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936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فهرس المحتويات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مقدمة عامة: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الفصل </w:t>
      </w:r>
      <w:r w:rsidR="008F3561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: دراسة نظرية عن البنوك ومصادر التمويل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تمهيد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المبحث </w:t>
      </w:r>
      <w:r w:rsidR="008F3561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: ماهية البنوك</w:t>
      </w:r>
    </w:p>
    <w:p w:rsidR="00E75C0A" w:rsidRDefault="00E75C0A" w:rsidP="00E37823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E37823"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الأول 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-نشأة وتطور البنوك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الثاني-مفهوم البنوك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الثالث-أنواع البنوك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الرابع-وظائف البنوك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المبحث الثاني: مراحل تطور النظام المصرفي الجزائري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E37823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-تعريف النظام المصرفي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الثاني-هيكل النظام المصرفي الجزائري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الثالث- آليات عمل النظام المصرفي</w:t>
      </w:r>
      <w:r w:rsidR="00E37823">
        <w:rPr>
          <w:rFonts w:cs="Simplified Arabic"/>
          <w:b/>
          <w:bCs/>
          <w:sz w:val="28"/>
          <w:szCs w:val="32"/>
          <w:lang w:bidi="ar-DZ"/>
        </w:rPr>
        <w:t xml:space="preserve"> 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الجزائري في ظل قانون النقد والقرض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الرابع: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الإصلاحات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الأساسية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 للنظام المصرفي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المبحث الثالث: مفاهيم عامة حول التمويل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-مفهوم التمويل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وأهميته</w:t>
      </w:r>
    </w:p>
    <w:p w:rsidR="00730689" w:rsidRDefault="00E75C0A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الثاني-</w:t>
      </w:r>
      <w:r w:rsidR="00730689">
        <w:rPr>
          <w:rFonts w:cs="Simplified Arabic" w:hint="cs"/>
          <w:b/>
          <w:bCs/>
          <w:sz w:val="28"/>
          <w:szCs w:val="32"/>
          <w:rtl/>
          <w:lang w:bidi="ar-DZ"/>
        </w:rPr>
        <w:t xml:space="preserve">وظائف التمويل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وأنواعه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 </w:t>
      </w:r>
    </w:p>
    <w:p w:rsidR="00E75C0A" w:rsidRDefault="00E75C0A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الثالث-مصادر التمويل وخصائصها.</w:t>
      </w:r>
    </w:p>
    <w:p w:rsidR="00730689" w:rsidRDefault="0073068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الرابع-طرق التمويل 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خلاصة الفصل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:</w:t>
      </w:r>
    </w:p>
    <w:p w:rsidR="00730689" w:rsidRDefault="00730689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الفصل الثاني-مساهمة البنوك في التنمية الاقتصادية</w:t>
      </w:r>
    </w:p>
    <w:p w:rsidR="00730689" w:rsidRDefault="00730689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تمهيد</w:t>
      </w:r>
    </w:p>
    <w:p w:rsidR="00730689" w:rsidRDefault="00730689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المبحث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-ماهية التنمية الاقتصادية</w:t>
      </w:r>
    </w:p>
    <w:p w:rsidR="00730689" w:rsidRDefault="0073068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-مفهوم التنمية الاقتصادية</w:t>
      </w:r>
    </w:p>
    <w:p w:rsidR="00730689" w:rsidRDefault="0073068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الثاني-مصطلحات في مجال التنمية</w:t>
      </w:r>
    </w:p>
    <w:p w:rsidR="00336B98" w:rsidRDefault="0073068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الثالث-علاقة مفهوم التنمية </w:t>
      </w:r>
      <w:r w:rsidR="00336B98">
        <w:rPr>
          <w:rFonts w:cs="Simplified Arabic" w:hint="cs"/>
          <w:b/>
          <w:bCs/>
          <w:sz w:val="28"/>
          <w:szCs w:val="32"/>
          <w:rtl/>
          <w:lang w:bidi="ar-DZ"/>
        </w:rPr>
        <w:t>بمفهوم النمو</w:t>
      </w:r>
    </w:p>
    <w:p w:rsidR="00F23699" w:rsidRDefault="00336B98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الرابع-شروط التنمية  الاقتصادية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lastRenderedPageBreak/>
        <w:t>المبحث الثاني: نظريات وسياسات التنمية الاقتصادية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-نظريات التنمية الاقتصادية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الثاني-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أهداف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 التنمية الاقتصادية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الثالث-سياسات التنمية الاقتصادية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الثالث-مقومات ومعيقات التنمية الاقتصادية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المبحث الثالث: تمويل التنمية الاقتصادية</w:t>
      </w:r>
    </w:p>
    <w:p w:rsidR="0073068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-الموارد المحلية</w:t>
      </w:r>
      <w:r w:rsidR="00730689">
        <w:rPr>
          <w:rFonts w:cs="Simplified Arabic" w:hint="cs"/>
          <w:b/>
          <w:bCs/>
          <w:sz w:val="28"/>
          <w:szCs w:val="32"/>
          <w:rtl/>
          <w:lang w:bidi="ar-DZ"/>
        </w:rPr>
        <w:t xml:space="preserve"> 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الثاني-الموارد الخارجية</w:t>
      </w:r>
    </w:p>
    <w:p w:rsidR="00F23699" w:rsidRDefault="00F23699" w:rsidP="0073068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المطلب الثالث-التمويل عن طريق السوق المالية</w:t>
      </w:r>
    </w:p>
    <w:p w:rsidR="00730689" w:rsidRDefault="00F23699" w:rsidP="00F23699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خلاصة الفصل الثاني</w:t>
      </w:r>
    </w:p>
    <w:p w:rsidR="00E75C0A" w:rsidRDefault="00E75C0A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الفصل الثالث- در</w:t>
      </w:r>
      <w:r w:rsidR="00730689"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اسة حالة بنك التنمية الفلاحية الريفية </w:t>
      </w:r>
      <w:r w:rsidR="00730689">
        <w:rPr>
          <w:rFonts w:cs="Simplified Arabic"/>
          <w:b/>
          <w:bCs/>
          <w:sz w:val="28"/>
          <w:szCs w:val="32"/>
          <w:rtl/>
          <w:lang w:bidi="ar-DZ"/>
        </w:rPr>
        <w:t>–</w:t>
      </w:r>
      <w:r w:rsidR="00730689">
        <w:rPr>
          <w:rFonts w:cs="Simplified Arabic" w:hint="cs"/>
          <w:b/>
          <w:bCs/>
          <w:sz w:val="28"/>
          <w:szCs w:val="32"/>
          <w:rtl/>
          <w:lang w:bidi="ar-DZ"/>
        </w:rPr>
        <w:t>وكالة المسيلة-</w:t>
      </w:r>
    </w:p>
    <w:p w:rsidR="00730689" w:rsidRDefault="00730689" w:rsidP="00BE763A">
      <w:pPr>
        <w:jc w:val="both"/>
        <w:rPr>
          <w:rFonts w:cs="Simplified Arabic"/>
          <w:b/>
          <w:bCs/>
          <w:sz w:val="28"/>
          <w:szCs w:val="32"/>
          <w:rtl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>تمهيد</w:t>
      </w:r>
    </w:p>
    <w:p w:rsidR="00730689" w:rsidRPr="00BE763A" w:rsidRDefault="00730689" w:rsidP="00311930">
      <w:pPr>
        <w:jc w:val="both"/>
        <w:rPr>
          <w:rFonts w:cs="Simplified Arabic"/>
          <w:b/>
          <w:bCs/>
          <w:sz w:val="28"/>
          <w:szCs w:val="32"/>
          <w:lang w:bidi="ar-DZ"/>
        </w:rPr>
      </w:pPr>
      <w:r>
        <w:rPr>
          <w:rFonts w:cs="Simplified Arabic" w:hint="cs"/>
          <w:b/>
          <w:bCs/>
          <w:sz w:val="28"/>
          <w:szCs w:val="32"/>
          <w:rtl/>
          <w:lang w:bidi="ar-DZ"/>
        </w:rPr>
        <w:t xml:space="preserve">المبحث </w:t>
      </w:r>
      <w:r w:rsidR="00311930">
        <w:rPr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>
        <w:rPr>
          <w:rFonts w:cs="Simplified Arabic" w:hint="cs"/>
          <w:b/>
          <w:bCs/>
          <w:sz w:val="28"/>
          <w:szCs w:val="32"/>
          <w:rtl/>
          <w:lang w:bidi="ar-DZ"/>
        </w:rPr>
        <w:t>-البطاقة الفنية لبنك الفلاحة والتنمية الريفية</w:t>
      </w:r>
      <w:r>
        <w:rPr>
          <w:rFonts w:cs="Simplified Arabic"/>
          <w:b/>
          <w:bCs/>
          <w:sz w:val="28"/>
          <w:szCs w:val="32"/>
          <w:lang w:bidi="ar-DZ"/>
        </w:rPr>
        <w:t xml:space="preserve"> BADR</w:t>
      </w:r>
    </w:p>
    <w:p w:rsidR="00F7098D" w:rsidRPr="008F3561" w:rsidRDefault="00730689" w:rsidP="00311930">
      <w:pPr>
        <w:jc w:val="both"/>
        <w:rPr>
          <w:rStyle w:val="Char0"/>
          <w:rFonts w:cs="Simplified Arabic"/>
          <w:b/>
          <w:bCs/>
          <w:sz w:val="28"/>
          <w:szCs w:val="32"/>
          <w:lang w:bidi="ar-DZ"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المطلب </w:t>
      </w:r>
      <w:r w:rsidR="00311930" w:rsidRPr="008F3561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الأول</w:t>
      </w:r>
      <w:r w:rsidRPr="008F3561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-تقديم عام لبنك الفلاحة والتنمية الريفية </w:t>
      </w:r>
      <w:r w:rsidRPr="008F3561">
        <w:rPr>
          <w:rFonts w:cs="Simplified Arabic"/>
          <w:b/>
          <w:bCs/>
          <w:sz w:val="28"/>
          <w:szCs w:val="32"/>
          <w:lang w:bidi="ar-DZ"/>
        </w:rPr>
        <w:t>BADR</w:t>
      </w:r>
    </w:p>
    <w:p w:rsidR="00F7098D" w:rsidRPr="008F3561" w:rsidRDefault="0073068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المطلب الثاني-المبادئ التي يعتمد عليها بنك الفلاحة والتنمية الريفية.</w:t>
      </w:r>
    </w:p>
    <w:p w:rsidR="00730689" w:rsidRPr="008F3561" w:rsidRDefault="0073068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المطلب الرابع: </w:t>
      </w:r>
      <w:r w:rsidR="00311930"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أهداف</w:t>
      </w: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 الفلاحة والتنمية الريفية.</w:t>
      </w:r>
    </w:p>
    <w:p w:rsidR="00730689" w:rsidRPr="008F3561" w:rsidRDefault="0073068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المبحث الثاني-مساهمة بنك البدر في تحقيق التنمية عبر تمويل مشاريع استثمارية.</w:t>
      </w:r>
    </w:p>
    <w:p w:rsidR="00730689" w:rsidRPr="008F3561" w:rsidRDefault="00730689" w:rsidP="00F23699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المطلب </w:t>
      </w:r>
      <w:r w:rsidR="00311930"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الأول</w:t>
      </w: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- أنواع القروض الممنوحة من قبل </w:t>
      </w:r>
      <w:r w:rsidR="00F23699"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بنك </w:t>
      </w: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بدر</w:t>
      </w:r>
    </w:p>
    <w:p w:rsidR="00F23699" w:rsidRPr="008F3561" w:rsidRDefault="00730689" w:rsidP="00C16051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المطلب الثاني-مشاريع الاستثمارية الممولة من قبل </w:t>
      </w:r>
      <w:r w:rsidR="00F23699"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بنك بدر</w:t>
      </w:r>
    </w:p>
    <w:p w:rsidR="00F23699" w:rsidRPr="008F3561" w:rsidRDefault="00F2369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خلاصة الفصل</w:t>
      </w:r>
    </w:p>
    <w:p w:rsidR="00F23699" w:rsidRPr="008F3561" w:rsidRDefault="00F2369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الخاتمة</w:t>
      </w:r>
    </w:p>
    <w:p w:rsidR="00F23699" w:rsidRPr="008F3561" w:rsidRDefault="00F2369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قائمة المراجع</w:t>
      </w:r>
    </w:p>
    <w:p w:rsidR="00F23699" w:rsidRPr="008F3561" w:rsidRDefault="00F23699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 xml:space="preserve">قائمة الجداول </w:t>
      </w:r>
      <w:r w:rsidR="00311930" w:rsidRPr="008F3561">
        <w:rPr>
          <w:rStyle w:val="Char0"/>
          <w:rFonts w:cs="Simplified Arabic" w:hint="cs"/>
          <w:b/>
          <w:bCs/>
          <w:sz w:val="28"/>
          <w:szCs w:val="32"/>
          <w:rtl/>
        </w:rPr>
        <w:t>والأشكال</w:t>
      </w:r>
    </w:p>
    <w:p w:rsidR="00F23699" w:rsidRPr="008F3561" w:rsidRDefault="00F23699" w:rsidP="006874C4">
      <w:pPr>
        <w:jc w:val="both"/>
        <w:rPr>
          <w:rStyle w:val="Char0"/>
          <w:rFonts w:cs="Simplified Arabic"/>
          <w:b/>
          <w:bCs/>
          <w:sz w:val="28"/>
          <w:szCs w:val="32"/>
        </w:rPr>
      </w:pPr>
      <w:r w:rsidRPr="008F3561">
        <w:rPr>
          <w:rStyle w:val="Char0"/>
          <w:rFonts w:cs="Simplified Arabic" w:hint="cs"/>
          <w:b/>
          <w:bCs/>
          <w:sz w:val="28"/>
          <w:szCs w:val="32"/>
          <w:rtl/>
        </w:rPr>
        <w:t>الملاحق</w:t>
      </w: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Pr="00E37823" w:rsidRDefault="008F3561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</w:rPr>
      </w:pPr>
      <w:r w:rsidRPr="00E37823">
        <w:rPr>
          <w:rStyle w:val="Char0"/>
          <w:rFonts w:cs="Simplified Arabic" w:hint="cs"/>
          <w:b/>
          <w:bCs/>
          <w:sz w:val="28"/>
          <w:szCs w:val="32"/>
          <w:rtl/>
        </w:rPr>
        <w:t>*الكتب: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lastRenderedPageBreak/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اسماعيل احمد شناوي، عبد النعيم مبارك: اقتصاديات النقود والاسواق المالية، دار الجامعة،الاسكندرية-مصر، 2001.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بخراز يعدل فريدة: تقنيات وسياسات التسيير المصرفي، ديوان المطبوعات الجامعية، الجزائر، 2000.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تودار وميشل: التنمية الاقتصادية، دار المريخ للناشر، المملكة العربية السعودية، 2006.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توفيق حسن: الادارة المالية ن قرارات الاستثمار وسياسات التمويل المشروع الاقتصادي، المطبعة الجديدة، دمشق-سوريا، 1989.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جميل أحمد توفيق: اساسيات الادارة المالية، دار النهضة العربية، بيروت-لبنان، 2000.</w:t>
      </w:r>
    </w:p>
    <w:p w:rsidR="00313367" w:rsidRDefault="00313367" w:rsidP="00E9149A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حمزة محمود الزبيدي: الاستثمار في الاوراق المالية، ط1، مؤسسة الوراق للنشر والتوزيع، عمان-الاردن، 2001.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حميدات محمود:مدخل للتحليل النقدي، ديوان المطبوعات الجامعية، الجزائر، 1996.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رشيد صالح عبد الفتاح: البنوك الشاملة وتطوير دور الجهاز المصرفي، دار النهضة العربية، ط1، الاسكندرية-مصر، 2000.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روبارت لافون: التنمية الاقتصادية، ، جونيف-سويرا، 2000.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زياد سليم رمضان، محفوظ احمد جودة: إدارة البنوك، دار المسيرة، دار الصفاء، عمان-الاردن، 1996.</w:t>
      </w:r>
    </w:p>
    <w:p w:rsidR="00313367" w:rsidRDefault="00313367" w:rsidP="00E9149A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سمير محمد عبد العزيز: المداخل الحديثة في تمويل التنمية الاقتتصادية، مؤسسة شباب الجامعة، الاسكندرية- مصر، 1988.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شاكر القزويني: محاضرات في اقتصاد البنوك، ديوان المطبوعات الجامعية، بن عكنون، الجزائر، 2002.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صبحي تادرس قريضة: النقود والبنوك، دار النهضة العربية، بيروت-لبنان، 1984.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طاهر لطرش: تقنيات البنوك، ديوان المطبوعات الجامعية، الجزائر، 2000.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lastRenderedPageBreak/>
        <w:t>طيب داودي: الاستراتيجية الذاتية لتمويل التنمية الاقتصادية، دار الفجر للنصر، مصر، 2008.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عبد الغفار حنفي: اساسيات التمويل والادارة المالية، دار الجامعة للنشر، الاسكندرية-مصر، 2002.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عبد القادر محمد عبد القادرعطية: اتجاهات حديثة في التنمية الاقتصادية، دار الجامعة للنشر، الاسكندرية-مصر، (2002-2003).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عبد النعيم محمد مبارك: مبادئ علم الاقتصاد، دار الجامعة للنشر، مصر، 1999.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فائق شقير، عاطف الاخرس، عبد الرحمن سالم: محاسبة البنوك، دار المسيرة، ط1، عمان-الاردن، 2000.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فلاح حسن الحسيني، مؤيد عبد الرحمن الدوري: ادارة البنوك، دار وائل للنشر، ط2، الاردن-2003.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فليح خلف: التنمية والتخطيط الاقتصادي، عالم الكتابة الحديث للنشر والتوزيع، ط1، عمان-الاردن، 2006.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كامل بكري: التنمية الاقتصادية، دار الجامعة للنشر، بيروت-لبنان، 1988.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محمد سعيد أنور سلطان: إدارة البنوك، دار الجامعة الجديدة، الاسكندرية، مصر، ط1، 2005.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محمد شفيق حسن الطيب، محمد ابراهيم عبيدات: اساسيات الادارة المالية، دار المستقبل للنشر والتوزيع، مصر، 1997.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محمد صالح الحناوي: الادارة المالية والتمويل، دار الجامعة للنشر، الاسكندرية-مصر،2000.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محمد عبد العزيز عجمية، محمد علي الليثي: التنمية الاقتصادية، دار الجامعة، الاسكندرية-مصر، 2004.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محمد عبد العزيز عجمية، مدحت محمد: نقود والبنوك والعلاقات الاقتصادية الدولية، دار النهضة العربية، بيروت-لبنان.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مدحت القريشي: التنمية الاقتصادية، دار وائل للنشر، ط1، الاردن، 2007.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lastRenderedPageBreak/>
        <w:t>مفيد عبد اللااوي: محاضرات في الاقتصاد النقدي والسياسات النقدية، مطبعة مزوار، 207.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منير محمد الجهيني، ممدوح محمد الجهيني: البنوك الالكترونية، دار الفكر الجامعي، الاسكندرية-مصر، 2005.</w:t>
      </w:r>
    </w:p>
    <w:p w:rsidR="00313367" w:rsidRDefault="00313367" w:rsidP="008F3561">
      <w:pPr>
        <w:pStyle w:val="a8"/>
        <w:numPr>
          <w:ilvl w:val="0"/>
          <w:numId w:val="3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 w:hint="cs"/>
          <w:sz w:val="28"/>
          <w:szCs w:val="32"/>
          <w:rtl/>
          <w:lang w:bidi="ar-DZ"/>
        </w:rPr>
        <w:t>نائل عبد الحفيظ عواملة: ادارة التنمية، ط1، دار زهران للنشر والتوزيع، الاردن، 2008.</w:t>
      </w:r>
    </w:p>
    <w:p w:rsidR="00E9149A" w:rsidRPr="00E37823" w:rsidRDefault="00E9149A" w:rsidP="00E9149A">
      <w:pPr>
        <w:ind w:left="360"/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E37823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*مذكرات:</w:t>
      </w:r>
    </w:p>
    <w:p w:rsidR="00313367" w:rsidRPr="00E9149A" w:rsidRDefault="00313367" w:rsidP="00E9149A">
      <w:pPr>
        <w:pStyle w:val="a8"/>
        <w:numPr>
          <w:ilvl w:val="0"/>
          <w:numId w:val="4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فرحي محمد: دور المحروقات في التنمية المحلية، لولاية ورقلة في تحقيق التكامل الاقتصادي الوطني، رسالة ماجستير، جامعة الجزائر، 2005.</w:t>
      </w:r>
    </w:p>
    <w:p w:rsidR="00313367" w:rsidRDefault="00313367" w:rsidP="00E9149A">
      <w:pPr>
        <w:pStyle w:val="a8"/>
        <w:numPr>
          <w:ilvl w:val="0"/>
          <w:numId w:val="4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سعدنا ولد محمد: دور المنظومة التمويلية في التنمية الاقتصادية، دراسة حالة، موريطانيا، رسالة ماجستير، جامعة سطيف ، 2005.</w:t>
      </w:r>
    </w:p>
    <w:p w:rsidR="00313367" w:rsidRDefault="00313367" w:rsidP="00E9149A">
      <w:pPr>
        <w:pStyle w:val="a8"/>
        <w:numPr>
          <w:ilvl w:val="0"/>
          <w:numId w:val="4"/>
        </w:numPr>
        <w:jc w:val="both"/>
        <w:rPr>
          <w:rStyle w:val="Char0"/>
          <w:rFonts w:cs="Simplified Arabic"/>
          <w:sz w:val="28"/>
          <w:szCs w:val="32"/>
          <w:lang w:bidi="ar-DZ"/>
        </w:rPr>
      </w:pPr>
      <w:r>
        <w:rPr>
          <w:rStyle w:val="Char0"/>
          <w:rFonts w:cs="Simplified Arabic"/>
          <w:sz w:val="28"/>
          <w:szCs w:val="32"/>
          <w:rtl/>
          <w:lang w:bidi="ar-DZ"/>
        </w:rPr>
        <w:t>–</w:t>
      </w:r>
      <w:r>
        <w:rPr>
          <w:rStyle w:val="Char0"/>
          <w:rFonts w:cs="Simplified Arabic" w:hint="cs"/>
          <w:sz w:val="28"/>
          <w:szCs w:val="32"/>
          <w:rtl/>
          <w:lang w:bidi="ar-DZ"/>
        </w:rPr>
        <w:t>جمعون نوال: دور التمويل المصرفي في التنمية الاقتصادية، مذكرة ماجستير، علوم التسيير، جامعة الجزائر، طفعة 2004-2005.</w:t>
      </w: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042017" w:rsidRDefault="002D26E0" w:rsidP="006874C4">
      <w:pPr>
        <w:jc w:val="both"/>
        <w:rPr>
          <w:rStyle w:val="Char0"/>
          <w:rFonts w:cs="Simplified Arabic"/>
          <w:sz w:val="28"/>
          <w:szCs w:val="32"/>
          <w:rtl/>
          <w:lang w:bidi="ar-DZ"/>
        </w:rPr>
      </w:pPr>
      <w:r w:rsidRPr="002D26E0">
        <w:rPr>
          <w:rStyle w:val="Char0"/>
          <w:rFonts w:cs="Simplified Arabic"/>
          <w:sz w:val="28"/>
          <w:szCs w:val="32"/>
          <w:lang w:bidi="ar-DZ"/>
        </w:rPr>
        <w:lastRenderedPageBreak/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i1025" type="#_x0000_t161" style="width:323.15pt;height:60.3pt" adj="5665" fillcolor="black">
            <v:shadow color="#868686"/>
            <v:textpath style="font-family:&quot;Impact&quot;;v-text-kern:t" trim="t" fitpath="t" xscale="f" string="كلمة شكر"/>
          </v:shape>
        </w:pict>
      </w:r>
    </w:p>
    <w:p w:rsidR="00042017" w:rsidRDefault="00042017" w:rsidP="006874C4">
      <w:pPr>
        <w:jc w:val="both"/>
        <w:rPr>
          <w:rStyle w:val="Char0"/>
          <w:rFonts w:cs="Simplified Arabic"/>
          <w:sz w:val="28"/>
          <w:szCs w:val="32"/>
          <w:rtl/>
          <w:lang w:bidi="ar-DZ"/>
        </w:rPr>
      </w:pPr>
    </w:p>
    <w:p w:rsidR="00042017" w:rsidRDefault="00042017" w:rsidP="006874C4">
      <w:pPr>
        <w:jc w:val="both"/>
        <w:rPr>
          <w:rStyle w:val="Char0"/>
          <w:rFonts w:cs="Simplified Arabic"/>
          <w:sz w:val="28"/>
          <w:szCs w:val="32"/>
          <w:rtl/>
          <w:lang w:bidi="ar-DZ"/>
        </w:rPr>
      </w:pPr>
    </w:p>
    <w:p w:rsidR="00042017" w:rsidRDefault="00042017" w:rsidP="006874C4">
      <w:pPr>
        <w:jc w:val="both"/>
        <w:rPr>
          <w:rStyle w:val="Char0"/>
          <w:rFonts w:cs="Simplified Arabic"/>
          <w:sz w:val="28"/>
          <w:szCs w:val="32"/>
          <w:rtl/>
          <w:lang w:bidi="ar-DZ"/>
        </w:rPr>
      </w:pPr>
    </w:p>
    <w:p w:rsidR="00042017" w:rsidRDefault="00042017" w:rsidP="006874C4">
      <w:pPr>
        <w:jc w:val="both"/>
        <w:rPr>
          <w:rStyle w:val="Char0"/>
          <w:rFonts w:cs="Simplified Arabic"/>
          <w:sz w:val="28"/>
          <w:szCs w:val="32"/>
          <w:rtl/>
          <w:lang w:bidi="ar-DZ"/>
        </w:rPr>
      </w:pPr>
    </w:p>
    <w:p w:rsidR="00E33B4D" w:rsidRPr="003467B7" w:rsidRDefault="00E33B4D" w:rsidP="006874C4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قال تعالى:</w:t>
      </w:r>
    </w:p>
    <w:p w:rsidR="00E33B4D" w:rsidRPr="003467B7" w:rsidRDefault="00E33B4D" w:rsidP="00042017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"رب أوزعني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أن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اشكر نعمتك التي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أنعمت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ع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لي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وعلى والديا وان اعمل صالحا ترضاه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وأدخلني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برحمتك في عبادك الصالحين"    الآية :19 سورة النمل</w:t>
      </w:r>
    </w:p>
    <w:p w:rsidR="00E33B4D" w:rsidRPr="003467B7" w:rsidRDefault="00E33B4D" w:rsidP="00E33B4D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أول من خلقنا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الرحمن الذي لولاه لما خط القلم هذا الكلام،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أحق من الذكر،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وأحق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من عبد، وانصر من ابتغى، وارأف من ملك من الملك، وأجود من سأل، وأوسع من </w:t>
      </w:r>
      <w:r w:rsidR="00042017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أعطى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.</w:t>
      </w:r>
    </w:p>
    <w:p w:rsidR="00E33B4D" w:rsidRPr="003467B7" w:rsidRDefault="00042017" w:rsidP="003467B7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الرحمة المهداة، ونعم المزداة، والسراج المنير،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النور الذي أنار الد</w:t>
      </w:r>
      <w:r w:rsid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ني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ا،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من تحمل كل شيء حتى يوصل لنا هذا الذين،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حبيبنا محمد صلى الله عليه وسلم.</w:t>
      </w:r>
    </w:p>
    <w:p w:rsidR="00E33B4D" w:rsidRPr="003467B7" w:rsidRDefault="00042017" w:rsidP="003467B7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استأذنا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الفاضل، بن عبد الرحمن </w:t>
      </w:r>
      <w:r w:rsid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لياس، الذي كان سندا لنا، الذي لطالما استقبلنا بصدر رحب وبالكلمة الطيبة ومن علمنا معنى الجد والعمل.</w:t>
      </w:r>
    </w:p>
    <w:p w:rsidR="00E33B4D" w:rsidRPr="003467B7" w:rsidRDefault="00042017" w:rsidP="00E33B4D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كل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أساتذة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قسم العلوم الاقتصادية</w:t>
      </w:r>
    </w:p>
    <w:p w:rsidR="00E33B4D" w:rsidRPr="003467B7" w:rsidRDefault="00042017" w:rsidP="00E33B4D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كل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أستاذ</w:t>
      </w:r>
      <w:r w:rsidR="001C0A39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اغترف</w:t>
      </w:r>
      <w:r w:rsidR="001C0A39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ت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من عنده غرفة علم في كل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الأطوار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الدراسية</w:t>
      </w:r>
    </w:p>
    <w:p w:rsidR="00843586" w:rsidRPr="003467B7" w:rsidRDefault="00042017" w:rsidP="00E33B4D">
      <w:pPr>
        <w:jc w:val="both"/>
        <w:rPr>
          <w:rStyle w:val="Char0"/>
          <w:rFonts w:cs="Simplified Arabic"/>
          <w:b/>
          <w:bCs/>
          <w:sz w:val="28"/>
          <w:szCs w:val="32"/>
          <w:rtl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صاحبي </w:t>
      </w:r>
      <w:r w:rsidR="00843586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مكتبة الساعة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سمير ، وليد</w:t>
      </w:r>
    </w:p>
    <w:p w:rsidR="00E33B4D" w:rsidRPr="003467B7" w:rsidRDefault="00042017" w:rsidP="00E33B4D">
      <w:pPr>
        <w:jc w:val="both"/>
        <w:rPr>
          <w:rStyle w:val="Char0"/>
          <w:rFonts w:cs="Simplified Arabic"/>
          <w:b/>
          <w:bCs/>
          <w:sz w:val="28"/>
          <w:szCs w:val="32"/>
          <w:lang w:bidi="ar-DZ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إلى</w:t>
      </w:r>
      <w:r w:rsidR="00843586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من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ساعدنا</w:t>
      </w:r>
      <w:r w:rsidR="00843586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من قريب </w:t>
      </w:r>
      <w:r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>أو</w:t>
      </w:r>
      <w:r w:rsidR="00843586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بعيد</w:t>
      </w:r>
      <w:r w:rsidR="00E33B4D" w:rsidRPr="003467B7">
        <w:rPr>
          <w:rStyle w:val="Char0"/>
          <w:rFonts w:cs="Simplified Arabic" w:hint="cs"/>
          <w:b/>
          <w:bCs/>
          <w:sz w:val="28"/>
          <w:szCs w:val="32"/>
          <w:rtl/>
          <w:lang w:bidi="ar-DZ"/>
        </w:rPr>
        <w:t xml:space="preserve"> </w:t>
      </w:r>
    </w:p>
    <w:p w:rsidR="00F7098D" w:rsidRPr="003467B7" w:rsidRDefault="00843586" w:rsidP="006874C4">
      <w:pPr>
        <w:jc w:val="both"/>
        <w:rPr>
          <w:rStyle w:val="Char0"/>
          <w:rFonts w:cs="Simplified Arabic"/>
          <w:b/>
          <w:bCs/>
          <w:sz w:val="28"/>
          <w:szCs w:val="32"/>
        </w:rPr>
      </w:pPr>
      <w:r w:rsidRPr="003467B7">
        <w:rPr>
          <w:rStyle w:val="Char0"/>
          <w:rFonts w:cs="Simplified Arabic" w:hint="cs"/>
          <w:b/>
          <w:bCs/>
          <w:sz w:val="28"/>
          <w:szCs w:val="32"/>
          <w:rtl/>
        </w:rPr>
        <w:t>والى كل عمال بنك البدر</w:t>
      </w: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1C0A39" w:rsidP="006874C4">
      <w:pPr>
        <w:jc w:val="both"/>
        <w:rPr>
          <w:rStyle w:val="Char0"/>
          <w:rFonts w:cs="Simplified Arabic"/>
          <w:sz w:val="28"/>
          <w:szCs w:val="32"/>
        </w:rPr>
      </w:pPr>
      <w:r>
        <w:rPr>
          <w:rStyle w:val="Char0"/>
          <w:rFonts w:cs="Simplified Arabic" w:hint="cs"/>
          <w:sz w:val="28"/>
          <w:szCs w:val="32"/>
          <w:rtl/>
        </w:rPr>
        <w:t xml:space="preserve">                                                                 فتيحة*نادية</w:t>
      </w: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p w:rsidR="00F7098D" w:rsidRDefault="00F7098D" w:rsidP="006874C4">
      <w:pPr>
        <w:jc w:val="both"/>
        <w:rPr>
          <w:rStyle w:val="Char0"/>
          <w:rFonts w:cs="Simplified Arabic"/>
          <w:sz w:val="28"/>
          <w:szCs w:val="32"/>
        </w:rPr>
      </w:pPr>
    </w:p>
    <w:sectPr w:rsidR="00F7098D" w:rsidSect="0053480A">
      <w:footnotePr>
        <w:numRestart w:val="eachPage"/>
      </w:footnotePr>
      <w:pgSz w:w="11906" w:h="16838" w:code="9"/>
      <w:pgMar w:top="1134" w:right="1701" w:bottom="1134" w:left="1134" w:header="737" w:footer="737" w:gutter="0"/>
      <w:pgNumType w:fmt="numberInDash" w:start="4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A22" w:rsidRDefault="00671A22" w:rsidP="00C46656">
      <w:r>
        <w:separator/>
      </w:r>
    </w:p>
  </w:endnote>
  <w:endnote w:type="continuationSeparator" w:id="1">
    <w:p w:rsidR="00671A22" w:rsidRDefault="00671A22" w:rsidP="00C466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A22" w:rsidRDefault="00671A22" w:rsidP="00C46656">
      <w:r>
        <w:separator/>
      </w:r>
    </w:p>
  </w:footnote>
  <w:footnote w:type="continuationSeparator" w:id="1">
    <w:p w:rsidR="00671A22" w:rsidRDefault="00671A22" w:rsidP="00C466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F2A7B"/>
    <w:multiLevelType w:val="hybridMultilevel"/>
    <w:tmpl w:val="F7EA5642"/>
    <w:lvl w:ilvl="0" w:tplc="040C0011">
      <w:start w:val="1"/>
      <w:numFmt w:val="decimal"/>
      <w:lvlText w:val="%1)"/>
      <w:lvlJc w:val="left"/>
      <w:pPr>
        <w:ind w:left="1080" w:hanging="360"/>
      </w:p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B280EE2"/>
    <w:multiLevelType w:val="hybridMultilevel"/>
    <w:tmpl w:val="2C807C08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B14CA2"/>
    <w:multiLevelType w:val="hybridMultilevel"/>
    <w:tmpl w:val="26C47728"/>
    <w:lvl w:ilvl="0" w:tplc="BC547FE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BCA6C06"/>
    <w:multiLevelType w:val="hybridMultilevel"/>
    <w:tmpl w:val="DA9EA294"/>
    <w:lvl w:ilvl="0" w:tplc="0DBA059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defaultTabStop w:val="708"/>
  <w:hyphenationZone w:val="425"/>
  <w:characterSpacingControl w:val="doNotCompress"/>
  <w:hdrShapeDefaults>
    <o:shapedefaults v:ext="edit" spidmax="80898">
      <o:colormenu v:ext="edit" fillcolor="none" strokecolor="none"/>
    </o:shapedefaults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C46656"/>
    <w:rsid w:val="00006262"/>
    <w:rsid w:val="000208D7"/>
    <w:rsid w:val="000230F9"/>
    <w:rsid w:val="0002725F"/>
    <w:rsid w:val="00030BD1"/>
    <w:rsid w:val="00032047"/>
    <w:rsid w:val="000324CE"/>
    <w:rsid w:val="000358F1"/>
    <w:rsid w:val="00035C23"/>
    <w:rsid w:val="000370FF"/>
    <w:rsid w:val="00042017"/>
    <w:rsid w:val="00050862"/>
    <w:rsid w:val="00050CC6"/>
    <w:rsid w:val="00055591"/>
    <w:rsid w:val="00060FD2"/>
    <w:rsid w:val="0006184D"/>
    <w:rsid w:val="00076C2A"/>
    <w:rsid w:val="00087BD7"/>
    <w:rsid w:val="00092C32"/>
    <w:rsid w:val="00094861"/>
    <w:rsid w:val="000958B8"/>
    <w:rsid w:val="00095AF8"/>
    <w:rsid w:val="000A2B76"/>
    <w:rsid w:val="000B27EA"/>
    <w:rsid w:val="000C3DB5"/>
    <w:rsid w:val="000C607A"/>
    <w:rsid w:val="000C625C"/>
    <w:rsid w:val="000E5692"/>
    <w:rsid w:val="000E619C"/>
    <w:rsid w:val="000F685B"/>
    <w:rsid w:val="00123149"/>
    <w:rsid w:val="001234B1"/>
    <w:rsid w:val="00124834"/>
    <w:rsid w:val="00143214"/>
    <w:rsid w:val="00144003"/>
    <w:rsid w:val="0014466C"/>
    <w:rsid w:val="00151E9F"/>
    <w:rsid w:val="00160D97"/>
    <w:rsid w:val="00163113"/>
    <w:rsid w:val="00163C67"/>
    <w:rsid w:val="00173442"/>
    <w:rsid w:val="00182BE3"/>
    <w:rsid w:val="00186E9B"/>
    <w:rsid w:val="00190DF1"/>
    <w:rsid w:val="00192657"/>
    <w:rsid w:val="00192828"/>
    <w:rsid w:val="00194E1F"/>
    <w:rsid w:val="001B0395"/>
    <w:rsid w:val="001B5918"/>
    <w:rsid w:val="001C0A39"/>
    <w:rsid w:val="001C0A5B"/>
    <w:rsid w:val="001C129F"/>
    <w:rsid w:val="001C20A2"/>
    <w:rsid w:val="001C6E82"/>
    <w:rsid w:val="001D45EC"/>
    <w:rsid w:val="00200DBB"/>
    <w:rsid w:val="00205D26"/>
    <w:rsid w:val="00206B06"/>
    <w:rsid w:val="0021413E"/>
    <w:rsid w:val="00221154"/>
    <w:rsid w:val="00221A7C"/>
    <w:rsid w:val="00225B7B"/>
    <w:rsid w:val="002322A3"/>
    <w:rsid w:val="00237387"/>
    <w:rsid w:val="0024164D"/>
    <w:rsid w:val="00242530"/>
    <w:rsid w:val="00242FBD"/>
    <w:rsid w:val="002444B9"/>
    <w:rsid w:val="00244E7D"/>
    <w:rsid w:val="00246E0E"/>
    <w:rsid w:val="0024732A"/>
    <w:rsid w:val="00251A35"/>
    <w:rsid w:val="0025308D"/>
    <w:rsid w:val="00255669"/>
    <w:rsid w:val="0025698A"/>
    <w:rsid w:val="002700F6"/>
    <w:rsid w:val="00280F14"/>
    <w:rsid w:val="00281130"/>
    <w:rsid w:val="00291684"/>
    <w:rsid w:val="002946F7"/>
    <w:rsid w:val="002A561B"/>
    <w:rsid w:val="002D20B4"/>
    <w:rsid w:val="002D26E0"/>
    <w:rsid w:val="002D4EB7"/>
    <w:rsid w:val="002D6B7F"/>
    <w:rsid w:val="002E30EC"/>
    <w:rsid w:val="002F167B"/>
    <w:rsid w:val="002F3A60"/>
    <w:rsid w:val="00311930"/>
    <w:rsid w:val="00313367"/>
    <w:rsid w:val="00317C84"/>
    <w:rsid w:val="00322513"/>
    <w:rsid w:val="00326979"/>
    <w:rsid w:val="00331A8A"/>
    <w:rsid w:val="00335561"/>
    <w:rsid w:val="00336B98"/>
    <w:rsid w:val="003457D5"/>
    <w:rsid w:val="003467B7"/>
    <w:rsid w:val="00354FBD"/>
    <w:rsid w:val="003553CB"/>
    <w:rsid w:val="00381902"/>
    <w:rsid w:val="00381B90"/>
    <w:rsid w:val="00386D7E"/>
    <w:rsid w:val="003917FC"/>
    <w:rsid w:val="003924CD"/>
    <w:rsid w:val="0039702E"/>
    <w:rsid w:val="003B07B0"/>
    <w:rsid w:val="003B18CB"/>
    <w:rsid w:val="003B36A1"/>
    <w:rsid w:val="003B37AA"/>
    <w:rsid w:val="003C2B61"/>
    <w:rsid w:val="003D0080"/>
    <w:rsid w:val="003D63FF"/>
    <w:rsid w:val="003D6743"/>
    <w:rsid w:val="003F38B2"/>
    <w:rsid w:val="00401F5E"/>
    <w:rsid w:val="00402B33"/>
    <w:rsid w:val="004330C8"/>
    <w:rsid w:val="00435F95"/>
    <w:rsid w:val="0043792D"/>
    <w:rsid w:val="00447154"/>
    <w:rsid w:val="00450067"/>
    <w:rsid w:val="00450BA4"/>
    <w:rsid w:val="0045282A"/>
    <w:rsid w:val="0045500F"/>
    <w:rsid w:val="00461D61"/>
    <w:rsid w:val="00480746"/>
    <w:rsid w:val="00481767"/>
    <w:rsid w:val="00485106"/>
    <w:rsid w:val="00486BD6"/>
    <w:rsid w:val="00492D94"/>
    <w:rsid w:val="004A084D"/>
    <w:rsid w:val="004A4142"/>
    <w:rsid w:val="004C0066"/>
    <w:rsid w:val="004C30D4"/>
    <w:rsid w:val="004C6C4D"/>
    <w:rsid w:val="004D117A"/>
    <w:rsid w:val="004E6416"/>
    <w:rsid w:val="00500630"/>
    <w:rsid w:val="00513847"/>
    <w:rsid w:val="00513BFF"/>
    <w:rsid w:val="0051427C"/>
    <w:rsid w:val="005232DB"/>
    <w:rsid w:val="00525074"/>
    <w:rsid w:val="00532C32"/>
    <w:rsid w:val="005347FC"/>
    <w:rsid w:val="0053480A"/>
    <w:rsid w:val="00543552"/>
    <w:rsid w:val="00543BEB"/>
    <w:rsid w:val="005534C0"/>
    <w:rsid w:val="00557462"/>
    <w:rsid w:val="005600BC"/>
    <w:rsid w:val="0056075D"/>
    <w:rsid w:val="005627AD"/>
    <w:rsid w:val="00571063"/>
    <w:rsid w:val="005746F1"/>
    <w:rsid w:val="00575B62"/>
    <w:rsid w:val="00581A75"/>
    <w:rsid w:val="00586237"/>
    <w:rsid w:val="005869C3"/>
    <w:rsid w:val="00590F50"/>
    <w:rsid w:val="00597281"/>
    <w:rsid w:val="005A0219"/>
    <w:rsid w:val="005B1EB6"/>
    <w:rsid w:val="005C2830"/>
    <w:rsid w:val="005C53BD"/>
    <w:rsid w:val="005D114D"/>
    <w:rsid w:val="005D3D7A"/>
    <w:rsid w:val="005D4D24"/>
    <w:rsid w:val="005E4EB9"/>
    <w:rsid w:val="005E74E9"/>
    <w:rsid w:val="005E7FCA"/>
    <w:rsid w:val="005F204C"/>
    <w:rsid w:val="00600236"/>
    <w:rsid w:val="00615F09"/>
    <w:rsid w:val="006165CD"/>
    <w:rsid w:val="00624873"/>
    <w:rsid w:val="00647A1A"/>
    <w:rsid w:val="00654373"/>
    <w:rsid w:val="00657FB4"/>
    <w:rsid w:val="00670BD6"/>
    <w:rsid w:val="00671A22"/>
    <w:rsid w:val="006721C7"/>
    <w:rsid w:val="006729B7"/>
    <w:rsid w:val="00675914"/>
    <w:rsid w:val="006815C0"/>
    <w:rsid w:val="00683327"/>
    <w:rsid w:val="006874C4"/>
    <w:rsid w:val="006B19F6"/>
    <w:rsid w:val="006C01C8"/>
    <w:rsid w:val="006D73CE"/>
    <w:rsid w:val="006E4ED9"/>
    <w:rsid w:val="006F2F14"/>
    <w:rsid w:val="006F3C98"/>
    <w:rsid w:val="006F4609"/>
    <w:rsid w:val="006F5EE9"/>
    <w:rsid w:val="00706579"/>
    <w:rsid w:val="0071016C"/>
    <w:rsid w:val="00712958"/>
    <w:rsid w:val="00713A11"/>
    <w:rsid w:val="00715C72"/>
    <w:rsid w:val="00727774"/>
    <w:rsid w:val="00730689"/>
    <w:rsid w:val="00753059"/>
    <w:rsid w:val="00755F45"/>
    <w:rsid w:val="00783964"/>
    <w:rsid w:val="00786C6F"/>
    <w:rsid w:val="00797ABE"/>
    <w:rsid w:val="007A770A"/>
    <w:rsid w:val="007B1C93"/>
    <w:rsid w:val="007B3AB6"/>
    <w:rsid w:val="007D1477"/>
    <w:rsid w:val="007D444F"/>
    <w:rsid w:val="007E246B"/>
    <w:rsid w:val="007E32DE"/>
    <w:rsid w:val="00805017"/>
    <w:rsid w:val="0080559B"/>
    <w:rsid w:val="008059D0"/>
    <w:rsid w:val="008060DA"/>
    <w:rsid w:val="008221C7"/>
    <w:rsid w:val="00822AF5"/>
    <w:rsid w:val="008337BC"/>
    <w:rsid w:val="00836120"/>
    <w:rsid w:val="00836E9E"/>
    <w:rsid w:val="00843586"/>
    <w:rsid w:val="00850E9F"/>
    <w:rsid w:val="00852684"/>
    <w:rsid w:val="008617E7"/>
    <w:rsid w:val="0088164E"/>
    <w:rsid w:val="008A3CBE"/>
    <w:rsid w:val="008A7D0E"/>
    <w:rsid w:val="008A7F79"/>
    <w:rsid w:val="008B0864"/>
    <w:rsid w:val="008B4231"/>
    <w:rsid w:val="008D7591"/>
    <w:rsid w:val="008E4551"/>
    <w:rsid w:val="008E5690"/>
    <w:rsid w:val="008F2024"/>
    <w:rsid w:val="008F3561"/>
    <w:rsid w:val="008F7103"/>
    <w:rsid w:val="00903342"/>
    <w:rsid w:val="00903921"/>
    <w:rsid w:val="009074FC"/>
    <w:rsid w:val="0091085C"/>
    <w:rsid w:val="00924F62"/>
    <w:rsid w:val="00925241"/>
    <w:rsid w:val="00933A01"/>
    <w:rsid w:val="00936FC3"/>
    <w:rsid w:val="00941A80"/>
    <w:rsid w:val="00945B2A"/>
    <w:rsid w:val="00946C84"/>
    <w:rsid w:val="00961B84"/>
    <w:rsid w:val="00962A89"/>
    <w:rsid w:val="00964770"/>
    <w:rsid w:val="00973D3B"/>
    <w:rsid w:val="009771F4"/>
    <w:rsid w:val="00987836"/>
    <w:rsid w:val="00994B73"/>
    <w:rsid w:val="009A7B3E"/>
    <w:rsid w:val="009C410B"/>
    <w:rsid w:val="009C7C69"/>
    <w:rsid w:val="009D6D9C"/>
    <w:rsid w:val="009F02D9"/>
    <w:rsid w:val="00A0716F"/>
    <w:rsid w:val="00A11E63"/>
    <w:rsid w:val="00A1238A"/>
    <w:rsid w:val="00A212B6"/>
    <w:rsid w:val="00A23AE9"/>
    <w:rsid w:val="00A337DD"/>
    <w:rsid w:val="00A410E5"/>
    <w:rsid w:val="00A41531"/>
    <w:rsid w:val="00A4269A"/>
    <w:rsid w:val="00A42D14"/>
    <w:rsid w:val="00A45DA3"/>
    <w:rsid w:val="00A56E22"/>
    <w:rsid w:val="00A60863"/>
    <w:rsid w:val="00A64B9A"/>
    <w:rsid w:val="00A64D37"/>
    <w:rsid w:val="00A741D1"/>
    <w:rsid w:val="00A75C85"/>
    <w:rsid w:val="00A76309"/>
    <w:rsid w:val="00A85720"/>
    <w:rsid w:val="00A86800"/>
    <w:rsid w:val="00A872E3"/>
    <w:rsid w:val="00A91DDF"/>
    <w:rsid w:val="00AA6D89"/>
    <w:rsid w:val="00AB2BCA"/>
    <w:rsid w:val="00AB6F37"/>
    <w:rsid w:val="00AC6558"/>
    <w:rsid w:val="00AE3592"/>
    <w:rsid w:val="00AE54D2"/>
    <w:rsid w:val="00AF3720"/>
    <w:rsid w:val="00AF3A2F"/>
    <w:rsid w:val="00AF732D"/>
    <w:rsid w:val="00B046CB"/>
    <w:rsid w:val="00B04F09"/>
    <w:rsid w:val="00B06AC2"/>
    <w:rsid w:val="00B17A07"/>
    <w:rsid w:val="00B25D35"/>
    <w:rsid w:val="00B27131"/>
    <w:rsid w:val="00B3031E"/>
    <w:rsid w:val="00B366DB"/>
    <w:rsid w:val="00B400CB"/>
    <w:rsid w:val="00B521BA"/>
    <w:rsid w:val="00B56907"/>
    <w:rsid w:val="00B6242E"/>
    <w:rsid w:val="00B64B4D"/>
    <w:rsid w:val="00B65A7D"/>
    <w:rsid w:val="00B664A7"/>
    <w:rsid w:val="00B7206C"/>
    <w:rsid w:val="00B83F0A"/>
    <w:rsid w:val="00B934C0"/>
    <w:rsid w:val="00BA5908"/>
    <w:rsid w:val="00BB52C7"/>
    <w:rsid w:val="00BB629A"/>
    <w:rsid w:val="00BC2A69"/>
    <w:rsid w:val="00BD2380"/>
    <w:rsid w:val="00BD4F11"/>
    <w:rsid w:val="00BD6A7C"/>
    <w:rsid w:val="00BE5266"/>
    <w:rsid w:val="00BE7598"/>
    <w:rsid w:val="00BE763A"/>
    <w:rsid w:val="00BF7BFC"/>
    <w:rsid w:val="00C04501"/>
    <w:rsid w:val="00C16051"/>
    <w:rsid w:val="00C221C1"/>
    <w:rsid w:val="00C26F6B"/>
    <w:rsid w:val="00C353A9"/>
    <w:rsid w:val="00C4175F"/>
    <w:rsid w:val="00C42DF7"/>
    <w:rsid w:val="00C46656"/>
    <w:rsid w:val="00C57627"/>
    <w:rsid w:val="00C606B4"/>
    <w:rsid w:val="00C626A0"/>
    <w:rsid w:val="00C65F1D"/>
    <w:rsid w:val="00C6710A"/>
    <w:rsid w:val="00C713E4"/>
    <w:rsid w:val="00C842E1"/>
    <w:rsid w:val="00C93642"/>
    <w:rsid w:val="00C97643"/>
    <w:rsid w:val="00CA349A"/>
    <w:rsid w:val="00CB2105"/>
    <w:rsid w:val="00CC4B6C"/>
    <w:rsid w:val="00CC57B4"/>
    <w:rsid w:val="00CC6707"/>
    <w:rsid w:val="00CD4C16"/>
    <w:rsid w:val="00CE4F98"/>
    <w:rsid w:val="00CF5153"/>
    <w:rsid w:val="00D00F63"/>
    <w:rsid w:val="00D21835"/>
    <w:rsid w:val="00D22502"/>
    <w:rsid w:val="00D243A8"/>
    <w:rsid w:val="00D32F54"/>
    <w:rsid w:val="00D353AA"/>
    <w:rsid w:val="00D353F3"/>
    <w:rsid w:val="00D3586B"/>
    <w:rsid w:val="00D43D7B"/>
    <w:rsid w:val="00D53E88"/>
    <w:rsid w:val="00D54EC3"/>
    <w:rsid w:val="00D64D83"/>
    <w:rsid w:val="00D76B64"/>
    <w:rsid w:val="00D801E2"/>
    <w:rsid w:val="00D90A40"/>
    <w:rsid w:val="00D92040"/>
    <w:rsid w:val="00D9297A"/>
    <w:rsid w:val="00D93D2A"/>
    <w:rsid w:val="00D97C24"/>
    <w:rsid w:val="00DA4C4D"/>
    <w:rsid w:val="00DB73D4"/>
    <w:rsid w:val="00DC024B"/>
    <w:rsid w:val="00DC04F2"/>
    <w:rsid w:val="00DC4FB5"/>
    <w:rsid w:val="00DC6628"/>
    <w:rsid w:val="00DD2469"/>
    <w:rsid w:val="00DD410C"/>
    <w:rsid w:val="00DE751A"/>
    <w:rsid w:val="00DF2691"/>
    <w:rsid w:val="00E04879"/>
    <w:rsid w:val="00E04CCA"/>
    <w:rsid w:val="00E2256D"/>
    <w:rsid w:val="00E24E61"/>
    <w:rsid w:val="00E30E85"/>
    <w:rsid w:val="00E33B4D"/>
    <w:rsid w:val="00E35475"/>
    <w:rsid w:val="00E37823"/>
    <w:rsid w:val="00E546D4"/>
    <w:rsid w:val="00E55934"/>
    <w:rsid w:val="00E75C0A"/>
    <w:rsid w:val="00E7737C"/>
    <w:rsid w:val="00E806DA"/>
    <w:rsid w:val="00E82FFD"/>
    <w:rsid w:val="00E9149A"/>
    <w:rsid w:val="00E9149D"/>
    <w:rsid w:val="00EA3B11"/>
    <w:rsid w:val="00EB4378"/>
    <w:rsid w:val="00EB6350"/>
    <w:rsid w:val="00EC017D"/>
    <w:rsid w:val="00EC495E"/>
    <w:rsid w:val="00EC4A26"/>
    <w:rsid w:val="00EE3CBF"/>
    <w:rsid w:val="00EE6FEB"/>
    <w:rsid w:val="00F16F66"/>
    <w:rsid w:val="00F20D62"/>
    <w:rsid w:val="00F21E55"/>
    <w:rsid w:val="00F23699"/>
    <w:rsid w:val="00F26A8F"/>
    <w:rsid w:val="00F3336E"/>
    <w:rsid w:val="00F415D7"/>
    <w:rsid w:val="00F51193"/>
    <w:rsid w:val="00F546CF"/>
    <w:rsid w:val="00F55E65"/>
    <w:rsid w:val="00F6197E"/>
    <w:rsid w:val="00F66E01"/>
    <w:rsid w:val="00F7098D"/>
    <w:rsid w:val="00F70E39"/>
    <w:rsid w:val="00F725A9"/>
    <w:rsid w:val="00F84C7B"/>
    <w:rsid w:val="00F866AC"/>
    <w:rsid w:val="00F901F5"/>
    <w:rsid w:val="00F97490"/>
    <w:rsid w:val="00FB075A"/>
    <w:rsid w:val="00FB3346"/>
    <w:rsid w:val="00FB6936"/>
    <w:rsid w:val="00FC241D"/>
    <w:rsid w:val="00FC61E6"/>
    <w:rsid w:val="00FD4F7B"/>
    <w:rsid w:val="00FD713D"/>
    <w:rsid w:val="00FE11E9"/>
    <w:rsid w:val="00FE381F"/>
    <w:rsid w:val="00FE52CF"/>
    <w:rsid w:val="00FF4131"/>
    <w:rsid w:val="00FF7F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>
      <o:colormenu v:ext="edit" fillcolor="none" strokecolor="none"/>
    </o:shapedefaults>
    <o:shapelayout v:ext="edit">
      <o:idmap v:ext="edit" data="2"/>
      <o:regrouptable v:ext="edit">
        <o:entry new="1" old="0"/>
        <o:entry new="2" old="0"/>
      </o:regrouptable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6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46656"/>
    <w:pPr>
      <w:tabs>
        <w:tab w:val="center" w:pos="4153"/>
        <w:tab w:val="right" w:pos="8306"/>
      </w:tabs>
    </w:pPr>
  </w:style>
  <w:style w:type="character" w:customStyle="1" w:styleId="Char">
    <w:name w:val="رأس صفحة Char"/>
    <w:basedOn w:val="a0"/>
    <w:link w:val="a3"/>
    <w:rsid w:val="00C46656"/>
    <w:rPr>
      <w:rFonts w:ascii="Times New Roman" w:eastAsia="Times New Roman" w:hAnsi="Times New Roman" w:cs="Times New Roman"/>
      <w:sz w:val="24"/>
      <w:szCs w:val="24"/>
    </w:rPr>
  </w:style>
  <w:style w:type="paragraph" w:styleId="a4">
    <w:name w:val="footer"/>
    <w:basedOn w:val="a"/>
    <w:link w:val="Char0"/>
    <w:rsid w:val="00C46656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basedOn w:val="a0"/>
    <w:link w:val="a4"/>
    <w:rsid w:val="00C46656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C46656"/>
  </w:style>
  <w:style w:type="paragraph" w:styleId="a6">
    <w:name w:val="footnote text"/>
    <w:basedOn w:val="a"/>
    <w:link w:val="Char1"/>
    <w:uiPriority w:val="99"/>
    <w:rsid w:val="00C46656"/>
    <w:pPr>
      <w:jc w:val="lowKashida"/>
    </w:pPr>
    <w:rPr>
      <w:sz w:val="20"/>
    </w:rPr>
  </w:style>
  <w:style w:type="character" w:customStyle="1" w:styleId="Char1">
    <w:name w:val="نص حاشية سفلية Char"/>
    <w:basedOn w:val="a0"/>
    <w:link w:val="a6"/>
    <w:uiPriority w:val="99"/>
    <w:rsid w:val="00C46656"/>
    <w:rPr>
      <w:rFonts w:ascii="Times New Roman" w:eastAsia="Times New Roman" w:hAnsi="Times New Roman" w:cs="Times New Roman"/>
      <w:sz w:val="20"/>
      <w:szCs w:val="24"/>
    </w:rPr>
  </w:style>
  <w:style w:type="character" w:styleId="a7">
    <w:name w:val="footnote reference"/>
    <w:basedOn w:val="a0"/>
    <w:uiPriority w:val="99"/>
    <w:semiHidden/>
    <w:rsid w:val="00C46656"/>
    <w:rPr>
      <w:vertAlign w:val="superscript"/>
    </w:rPr>
  </w:style>
  <w:style w:type="paragraph" w:styleId="a8">
    <w:name w:val="List Paragraph"/>
    <w:basedOn w:val="a"/>
    <w:uiPriority w:val="34"/>
    <w:qFormat/>
    <w:rsid w:val="0056075D"/>
    <w:pPr>
      <w:ind w:left="720"/>
      <w:contextualSpacing/>
    </w:pPr>
  </w:style>
  <w:style w:type="table" w:styleId="a9">
    <w:name w:val="Table Grid"/>
    <w:basedOn w:val="a1"/>
    <w:uiPriority w:val="59"/>
    <w:rsid w:val="0014321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DF2691"/>
  </w:style>
  <w:style w:type="paragraph" w:styleId="aa">
    <w:name w:val="Body Text Indent"/>
    <w:basedOn w:val="a"/>
    <w:link w:val="Char2"/>
    <w:semiHidden/>
    <w:rsid w:val="00EC017D"/>
    <w:pPr>
      <w:ind w:firstLine="626"/>
      <w:jc w:val="both"/>
    </w:pPr>
    <w:rPr>
      <w:rFonts w:cs="Simplified Arabic"/>
      <w:sz w:val="36"/>
      <w:szCs w:val="34"/>
      <w:lang w:val="en-US"/>
    </w:rPr>
  </w:style>
  <w:style w:type="character" w:customStyle="1" w:styleId="Char2">
    <w:name w:val="نص أساسي بمسافة بادئة Char"/>
    <w:basedOn w:val="a0"/>
    <w:link w:val="aa"/>
    <w:semiHidden/>
    <w:rsid w:val="00EC017D"/>
    <w:rPr>
      <w:rFonts w:ascii="Times New Roman" w:eastAsia="Times New Roman" w:hAnsi="Times New Roman" w:cs="Simplified Arabic"/>
      <w:sz w:val="36"/>
      <w:szCs w:val="3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92AD05-1729-4D99-AE9A-D5B910067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1429</TotalTime>
  <Pages>7</Pages>
  <Words>886</Words>
  <Characters>5054</Characters>
  <Application>Microsoft Office Word</Application>
  <DocSecurity>0</DocSecurity>
  <Lines>42</Lines>
  <Paragraphs>11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omar</Company>
  <LinksUpToDate>false</LinksUpToDate>
  <CharactersWithSpaces>5929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iyad</dc:creator>
  <cp:keywords/>
  <dc:description/>
  <cp:lastModifiedBy>ESSA</cp:lastModifiedBy>
  <cp:revision>305</cp:revision>
  <cp:lastPrinted>2011-05-21T16:37:00Z</cp:lastPrinted>
  <dcterms:created xsi:type="dcterms:W3CDTF">2013-05-25T13:49:00Z</dcterms:created>
  <dcterms:modified xsi:type="dcterms:W3CDTF">2014-05-27T09:25:00Z</dcterms:modified>
</cp:coreProperties>
</file>