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Default Extension="jpeg" ContentType="image/jpeg"/>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5D80" w:rsidRPr="00856C6C" w:rsidRDefault="00834BEC" w:rsidP="00F45CF1">
      <w:pPr>
        <w:bidi/>
        <w:spacing w:line="312" w:lineRule="auto"/>
        <w:jc w:val="center"/>
        <w:rPr>
          <w:rFonts w:cs="Fanan"/>
          <w:color w:val="000000"/>
          <w:sz w:val="44"/>
          <w:szCs w:val="40"/>
          <w:rtl/>
          <w:lang w:bidi="ar-DZ"/>
        </w:rPr>
      </w:pPr>
      <w:r w:rsidRPr="00856C6C">
        <w:rPr>
          <w:noProof/>
        </w:rPr>
        <w:drawing>
          <wp:anchor distT="0" distB="0" distL="114300" distR="114300" simplePos="0" relativeHeight="251646464" behindDoc="1" locked="0" layoutInCell="1" allowOverlap="1">
            <wp:simplePos x="0" y="0"/>
            <wp:positionH relativeFrom="column">
              <wp:posOffset>-43180</wp:posOffset>
            </wp:positionH>
            <wp:positionV relativeFrom="paragraph">
              <wp:posOffset>164465</wp:posOffset>
            </wp:positionV>
            <wp:extent cx="1618615" cy="1652905"/>
            <wp:effectExtent l="19050" t="0" r="0" b="0"/>
            <wp:wrapNone/>
            <wp:docPr id="194" name="Image 15" descr="logo-final-umb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5" descr="logo-final-umbm"/>
                    <pic:cNvPicPr>
                      <a:picLocks noChangeAspect="1" noChangeArrowheads="1"/>
                    </pic:cNvPicPr>
                  </pic:nvPicPr>
                  <pic:blipFill>
                    <a:blip r:embed="rId8"/>
                    <a:srcRect/>
                    <a:stretch>
                      <a:fillRect/>
                    </a:stretch>
                  </pic:blipFill>
                  <pic:spPr bwMode="auto">
                    <a:xfrm>
                      <a:off x="0" y="0"/>
                      <a:ext cx="1618615" cy="1652905"/>
                    </a:xfrm>
                    <a:prstGeom prst="rect">
                      <a:avLst/>
                    </a:prstGeom>
                    <a:noFill/>
                    <a:ln w="9525">
                      <a:noFill/>
                      <a:miter lim="800000"/>
                      <a:headEnd/>
                      <a:tailEnd/>
                    </a:ln>
                  </pic:spPr>
                </pic:pic>
              </a:graphicData>
            </a:graphic>
          </wp:anchor>
        </w:drawing>
      </w:r>
      <w:r w:rsidR="00415D80" w:rsidRPr="00856C6C">
        <w:rPr>
          <w:rFonts w:cs="Fanan" w:hint="cs"/>
          <w:color w:val="000000"/>
          <w:sz w:val="44"/>
          <w:szCs w:val="40"/>
          <w:rtl/>
          <w:lang w:bidi="ar-DZ"/>
        </w:rPr>
        <w:t>الجمهورية الجزائرية الديمقراطية الشعبية</w:t>
      </w:r>
    </w:p>
    <w:p w:rsidR="00A0209A" w:rsidRPr="00856C6C" w:rsidRDefault="00F45CF1" w:rsidP="00415D80">
      <w:pPr>
        <w:bidi/>
        <w:spacing w:line="312" w:lineRule="auto"/>
        <w:jc w:val="center"/>
        <w:rPr>
          <w:rFonts w:cs="Fanan"/>
          <w:color w:val="000000"/>
          <w:sz w:val="48"/>
          <w:szCs w:val="48"/>
          <w:rtl/>
          <w:lang w:bidi="ar-DZ"/>
        </w:rPr>
      </w:pPr>
      <w:r w:rsidRPr="00856C6C">
        <w:rPr>
          <w:rFonts w:cs="Fanan" w:hint="cs"/>
          <w:color w:val="000000"/>
          <w:sz w:val="44"/>
          <w:szCs w:val="40"/>
          <w:rtl/>
          <w:lang w:bidi="ar-DZ"/>
        </w:rPr>
        <w:t>وزارة التعليم العالي والبحث العلمي</w:t>
      </w:r>
    </w:p>
    <w:p w:rsidR="00C24F7A" w:rsidRPr="00856C6C" w:rsidRDefault="00C24F7A" w:rsidP="003F4E8C">
      <w:pPr>
        <w:bidi/>
        <w:spacing w:line="312" w:lineRule="auto"/>
        <w:jc w:val="left"/>
        <w:rPr>
          <w:rFonts w:cs="Fanan"/>
          <w:color w:val="000000"/>
          <w:szCs w:val="24"/>
          <w:rtl/>
          <w:lang w:bidi="ar-DZ"/>
        </w:rPr>
      </w:pPr>
    </w:p>
    <w:p w:rsidR="000B177C" w:rsidRPr="00856C6C" w:rsidRDefault="00F812AF" w:rsidP="003F4E8C">
      <w:pPr>
        <w:bidi/>
        <w:spacing w:line="312" w:lineRule="auto"/>
        <w:jc w:val="left"/>
        <w:rPr>
          <w:rFonts w:cs="Fanan"/>
          <w:color w:val="000000"/>
          <w:sz w:val="36"/>
          <w:szCs w:val="40"/>
          <w:rtl/>
          <w:lang w:bidi="ar-DZ"/>
        </w:rPr>
      </w:pPr>
      <w:r w:rsidRPr="00856C6C">
        <w:rPr>
          <w:rFonts w:cs="Fanan" w:hint="cs"/>
          <w:color w:val="000000"/>
          <w:sz w:val="36"/>
          <w:szCs w:val="40"/>
          <w:rtl/>
          <w:lang w:bidi="ar-DZ"/>
        </w:rPr>
        <w:t xml:space="preserve">جامعة </w:t>
      </w:r>
      <w:r w:rsidR="00F45CF1" w:rsidRPr="00856C6C">
        <w:rPr>
          <w:rFonts w:cs="Fanan" w:hint="cs"/>
          <w:color w:val="000000"/>
          <w:sz w:val="36"/>
          <w:szCs w:val="40"/>
          <w:rtl/>
          <w:lang w:bidi="ar-DZ"/>
        </w:rPr>
        <w:t>محمد بوضياف ب</w:t>
      </w:r>
      <w:r w:rsidRPr="00856C6C">
        <w:rPr>
          <w:rFonts w:cs="Fanan" w:hint="cs"/>
          <w:color w:val="000000"/>
          <w:sz w:val="36"/>
          <w:szCs w:val="40"/>
          <w:rtl/>
          <w:lang w:bidi="ar-DZ"/>
        </w:rPr>
        <w:t>المسيلة</w:t>
      </w:r>
    </w:p>
    <w:p w:rsidR="00F45CF1" w:rsidRPr="00856C6C" w:rsidRDefault="00F45CF1" w:rsidP="003F4E8C">
      <w:pPr>
        <w:bidi/>
        <w:spacing w:line="312" w:lineRule="auto"/>
        <w:jc w:val="left"/>
        <w:rPr>
          <w:rFonts w:cs="Fanan"/>
          <w:color w:val="000000"/>
          <w:sz w:val="6"/>
          <w:szCs w:val="12"/>
          <w:rtl/>
          <w:lang w:bidi="ar-DZ"/>
        </w:rPr>
      </w:pPr>
    </w:p>
    <w:p w:rsidR="00F812AF" w:rsidRPr="00856C6C" w:rsidRDefault="00F812AF" w:rsidP="003F4E8C">
      <w:pPr>
        <w:bidi/>
        <w:spacing w:line="312" w:lineRule="auto"/>
        <w:jc w:val="left"/>
        <w:rPr>
          <w:rFonts w:cs="Fanan"/>
          <w:color w:val="000000"/>
          <w:sz w:val="36"/>
          <w:szCs w:val="40"/>
          <w:rtl/>
          <w:lang w:bidi="ar-DZ"/>
        </w:rPr>
      </w:pPr>
      <w:r w:rsidRPr="00856C6C">
        <w:rPr>
          <w:rFonts w:cs="Fanan" w:hint="cs"/>
          <w:color w:val="000000"/>
          <w:sz w:val="36"/>
          <w:szCs w:val="40"/>
          <w:rtl/>
          <w:lang w:bidi="ar-DZ"/>
        </w:rPr>
        <w:t xml:space="preserve">كلية </w:t>
      </w:r>
      <w:r w:rsidR="00227238" w:rsidRPr="00856C6C">
        <w:rPr>
          <w:rFonts w:cs="Fanan" w:hint="cs"/>
          <w:color w:val="000000"/>
          <w:sz w:val="36"/>
          <w:szCs w:val="40"/>
          <w:rtl/>
          <w:lang w:bidi="ar-DZ"/>
        </w:rPr>
        <w:t>الآداب واللغات</w:t>
      </w:r>
      <w:r w:rsidR="00101A1C" w:rsidRPr="00856C6C">
        <w:rPr>
          <w:rFonts w:cs="Fanan" w:hint="cs"/>
          <w:color w:val="000000"/>
          <w:sz w:val="32"/>
          <w:rtl/>
          <w:lang w:bidi="ar-DZ"/>
        </w:rPr>
        <w:t xml:space="preserve"> </w:t>
      </w:r>
    </w:p>
    <w:p w:rsidR="00C24F7A" w:rsidRPr="00856C6C" w:rsidRDefault="00F812AF" w:rsidP="003F4E8C">
      <w:pPr>
        <w:bidi/>
        <w:spacing w:line="312" w:lineRule="auto"/>
        <w:jc w:val="left"/>
        <w:rPr>
          <w:rFonts w:cs="Fanan"/>
          <w:color w:val="000000"/>
          <w:sz w:val="40"/>
          <w:szCs w:val="40"/>
          <w:rtl/>
          <w:lang w:bidi="ar-DZ"/>
        </w:rPr>
      </w:pPr>
      <w:r w:rsidRPr="00856C6C">
        <w:rPr>
          <w:rFonts w:cs="Fanan" w:hint="cs"/>
          <w:color w:val="000000"/>
          <w:sz w:val="36"/>
          <w:szCs w:val="40"/>
          <w:rtl/>
          <w:lang w:bidi="ar-DZ"/>
        </w:rPr>
        <w:t xml:space="preserve">قسم </w:t>
      </w:r>
      <w:r w:rsidR="00227238" w:rsidRPr="00856C6C">
        <w:rPr>
          <w:rFonts w:cs="Fanan" w:hint="cs"/>
          <w:color w:val="000000"/>
          <w:sz w:val="36"/>
          <w:szCs w:val="40"/>
          <w:rtl/>
          <w:lang w:bidi="ar-DZ"/>
        </w:rPr>
        <w:t>اللغة والأدب العربي</w:t>
      </w:r>
      <w:r w:rsidR="00101A1C" w:rsidRPr="00856C6C">
        <w:rPr>
          <w:rFonts w:cs="Fanan" w:hint="cs"/>
          <w:color w:val="000000"/>
          <w:sz w:val="32"/>
          <w:rtl/>
          <w:lang w:bidi="ar-DZ"/>
        </w:rPr>
        <w:t xml:space="preserve"> </w:t>
      </w:r>
    </w:p>
    <w:p w:rsidR="00CD025E" w:rsidRPr="00856C6C" w:rsidRDefault="00101A1C" w:rsidP="00CD025E">
      <w:pPr>
        <w:bidi/>
        <w:spacing w:line="312" w:lineRule="auto"/>
        <w:rPr>
          <w:rFonts w:cs="Fanan"/>
          <w:color w:val="000000"/>
          <w:sz w:val="40"/>
          <w:szCs w:val="40"/>
          <w:rtl/>
          <w:lang w:bidi="ar-DZ"/>
        </w:rPr>
      </w:pPr>
      <w:r w:rsidRPr="00856C6C">
        <w:rPr>
          <w:rFonts w:cs="Fanan" w:hint="cs"/>
          <w:color w:val="000000"/>
          <w:sz w:val="40"/>
          <w:szCs w:val="40"/>
          <w:rtl/>
          <w:lang w:bidi="ar-DZ"/>
        </w:rPr>
        <w:t xml:space="preserve"> </w:t>
      </w:r>
      <w:r w:rsidR="00C24F7A" w:rsidRPr="00856C6C">
        <w:rPr>
          <w:rFonts w:cs="Fanan" w:hint="cs"/>
          <w:color w:val="000000"/>
          <w:sz w:val="40"/>
          <w:szCs w:val="40"/>
          <w:rtl/>
          <w:lang w:bidi="ar-DZ"/>
        </w:rPr>
        <w:t>الرقم التسلسلي: ......../...........</w:t>
      </w:r>
      <w:r w:rsidR="004403AA" w:rsidRPr="00856C6C">
        <w:rPr>
          <w:rFonts w:cs="Fanan" w:hint="cs"/>
          <w:color w:val="000000"/>
          <w:sz w:val="40"/>
          <w:szCs w:val="40"/>
          <w:rtl/>
          <w:lang w:bidi="ar-DZ"/>
        </w:rPr>
        <w:t xml:space="preserve"> </w:t>
      </w:r>
    </w:p>
    <w:p w:rsidR="00713A62" w:rsidRPr="00856C6C" w:rsidRDefault="00CD025E" w:rsidP="00676C91">
      <w:pPr>
        <w:bidi/>
        <w:spacing w:line="312" w:lineRule="auto"/>
        <w:jc w:val="center"/>
        <w:rPr>
          <w:rFonts w:cs="Fanan"/>
          <w:color w:val="000000"/>
          <w:sz w:val="40"/>
          <w:szCs w:val="40"/>
          <w:lang w:bidi="ar-DZ"/>
        </w:rPr>
      </w:pPr>
      <w:r w:rsidRPr="00856C6C">
        <w:rPr>
          <w:rFonts w:cs="Fanan" w:hint="cs"/>
          <w:color w:val="000000"/>
          <w:sz w:val="40"/>
          <w:szCs w:val="40"/>
          <w:rtl/>
          <w:lang w:bidi="ar-DZ"/>
        </w:rPr>
        <w:tab/>
      </w:r>
      <w:r w:rsidRPr="00856C6C">
        <w:rPr>
          <w:rFonts w:cs="Fanan" w:hint="cs"/>
          <w:color w:val="000000"/>
          <w:sz w:val="40"/>
          <w:szCs w:val="40"/>
          <w:rtl/>
          <w:lang w:bidi="ar-DZ"/>
        </w:rPr>
        <w:tab/>
      </w:r>
      <w:r w:rsidRPr="00856C6C">
        <w:rPr>
          <w:rFonts w:cs="Fanan" w:hint="cs"/>
          <w:color w:val="000000"/>
          <w:sz w:val="40"/>
          <w:szCs w:val="40"/>
          <w:rtl/>
          <w:lang w:bidi="ar-DZ"/>
        </w:rPr>
        <w:tab/>
      </w:r>
      <w:r w:rsidRPr="00856C6C">
        <w:rPr>
          <w:rFonts w:cs="Fanan" w:hint="cs"/>
          <w:color w:val="000000"/>
          <w:sz w:val="40"/>
          <w:szCs w:val="40"/>
          <w:rtl/>
          <w:lang w:bidi="ar-DZ"/>
        </w:rPr>
        <w:tab/>
      </w:r>
      <w:r w:rsidRPr="00856C6C">
        <w:rPr>
          <w:rFonts w:cs="Fanan" w:hint="cs"/>
          <w:color w:val="000000"/>
          <w:sz w:val="40"/>
          <w:szCs w:val="40"/>
          <w:rtl/>
          <w:lang w:bidi="ar-DZ"/>
        </w:rPr>
        <w:tab/>
      </w:r>
      <w:r w:rsidR="002D7DB8" w:rsidRPr="00856C6C">
        <w:rPr>
          <w:rFonts w:cs="Fanan" w:hint="cs"/>
          <w:color w:val="000000"/>
          <w:sz w:val="40"/>
          <w:szCs w:val="40"/>
          <w:rtl/>
          <w:lang w:bidi="ar-DZ"/>
        </w:rPr>
        <w:t xml:space="preserve">                  </w:t>
      </w:r>
      <w:r w:rsidR="00077204" w:rsidRPr="00856C6C">
        <w:rPr>
          <w:rFonts w:cs="Fanan"/>
          <w:color w:val="000000"/>
          <w:sz w:val="40"/>
          <w:szCs w:val="40"/>
          <w:lang w:bidi="ar-DZ"/>
        </w:rPr>
        <w:t xml:space="preserve">          </w:t>
      </w:r>
      <w:r w:rsidR="00C24F7A" w:rsidRPr="00856C6C">
        <w:rPr>
          <w:rFonts w:cs="Fanan" w:hint="cs"/>
          <w:color w:val="000000"/>
          <w:sz w:val="40"/>
          <w:szCs w:val="40"/>
          <w:rtl/>
          <w:lang w:bidi="ar-DZ"/>
        </w:rPr>
        <w:t>رقم التسجيل</w:t>
      </w:r>
      <w:r w:rsidR="00F84EF2" w:rsidRPr="00856C6C">
        <w:rPr>
          <w:rFonts w:cs="Fanan" w:hint="cs"/>
          <w:color w:val="000000"/>
          <w:szCs w:val="24"/>
          <w:rtl/>
          <w:lang w:bidi="ar-DZ"/>
        </w:rPr>
        <w:t xml:space="preserve"> ط1</w:t>
      </w:r>
      <w:r w:rsidR="00C24F7A" w:rsidRPr="00856C6C">
        <w:rPr>
          <w:rFonts w:cs="Fanan" w:hint="cs"/>
          <w:color w:val="000000"/>
          <w:sz w:val="40"/>
          <w:szCs w:val="40"/>
          <w:rtl/>
          <w:lang w:bidi="ar-DZ"/>
        </w:rPr>
        <w:t>:</w:t>
      </w:r>
      <w:r w:rsidR="00A221E1" w:rsidRPr="00856C6C">
        <w:rPr>
          <w:rtl/>
        </w:rPr>
        <w:t xml:space="preserve"> </w:t>
      </w:r>
      <w:r w:rsidR="00676C91" w:rsidRPr="00676C91">
        <w:rPr>
          <w:rFonts w:cs="Times New Roman" w:hint="cs"/>
          <w:b/>
          <w:bCs/>
          <w:color w:val="000000"/>
          <w:sz w:val="28"/>
          <w:szCs w:val="28"/>
          <w:rtl/>
        </w:rPr>
        <w:t>20054086464</w:t>
      </w:r>
    </w:p>
    <w:p w:rsidR="004403AA" w:rsidRPr="00856C6C" w:rsidRDefault="00101A1C" w:rsidP="00C24F7A">
      <w:pPr>
        <w:bidi/>
        <w:spacing w:line="312" w:lineRule="auto"/>
        <w:rPr>
          <w:rFonts w:cs="Fanan"/>
          <w:b/>
          <w:bCs/>
          <w:color w:val="000000"/>
          <w:sz w:val="2"/>
          <w:szCs w:val="2"/>
          <w:rtl/>
          <w:lang w:bidi="ar-DZ"/>
        </w:rPr>
      </w:pPr>
      <w:r w:rsidRPr="00856C6C">
        <w:rPr>
          <w:rFonts w:cs="Fanan" w:hint="cs"/>
          <w:b/>
          <w:bCs/>
          <w:color w:val="000000"/>
          <w:sz w:val="2"/>
          <w:szCs w:val="2"/>
          <w:rtl/>
          <w:lang w:bidi="ar-DZ"/>
        </w:rPr>
        <w:t xml:space="preserve"> </w:t>
      </w:r>
    </w:p>
    <w:p w:rsidR="00F84EF2" w:rsidRPr="00856C6C" w:rsidRDefault="00F84EF2" w:rsidP="00676C91">
      <w:pPr>
        <w:bidi/>
        <w:spacing w:line="312" w:lineRule="auto"/>
        <w:jc w:val="center"/>
        <w:rPr>
          <w:rFonts w:cs="Fanan"/>
          <w:color w:val="000000"/>
          <w:sz w:val="40"/>
          <w:szCs w:val="40"/>
          <w:lang w:bidi="ar-DZ"/>
        </w:rPr>
      </w:pPr>
      <w:r w:rsidRPr="00856C6C">
        <w:rPr>
          <w:rFonts w:cs="Fanan" w:hint="cs"/>
          <w:color w:val="000000"/>
          <w:sz w:val="40"/>
          <w:szCs w:val="40"/>
          <w:rtl/>
          <w:lang w:bidi="ar-DZ"/>
        </w:rPr>
        <w:tab/>
      </w:r>
      <w:r w:rsidRPr="00856C6C">
        <w:rPr>
          <w:rFonts w:cs="Fanan" w:hint="cs"/>
          <w:color w:val="000000"/>
          <w:sz w:val="40"/>
          <w:szCs w:val="40"/>
          <w:rtl/>
          <w:lang w:bidi="ar-DZ"/>
        </w:rPr>
        <w:tab/>
      </w:r>
      <w:r w:rsidRPr="00856C6C">
        <w:rPr>
          <w:rFonts w:cs="Fanan" w:hint="cs"/>
          <w:color w:val="000000"/>
          <w:sz w:val="40"/>
          <w:szCs w:val="40"/>
          <w:rtl/>
          <w:lang w:bidi="ar-DZ"/>
        </w:rPr>
        <w:tab/>
      </w:r>
      <w:r w:rsidRPr="00856C6C">
        <w:rPr>
          <w:rFonts w:cs="Fanan" w:hint="cs"/>
          <w:color w:val="000000"/>
          <w:sz w:val="40"/>
          <w:szCs w:val="40"/>
          <w:rtl/>
          <w:lang w:bidi="ar-DZ"/>
        </w:rPr>
        <w:tab/>
      </w:r>
      <w:r w:rsidRPr="00856C6C">
        <w:rPr>
          <w:rFonts w:cs="Fanan" w:hint="cs"/>
          <w:color w:val="000000"/>
          <w:sz w:val="40"/>
          <w:szCs w:val="40"/>
          <w:rtl/>
          <w:lang w:bidi="ar-DZ"/>
        </w:rPr>
        <w:tab/>
      </w:r>
      <w:r w:rsidRPr="00856C6C">
        <w:rPr>
          <w:rFonts w:cs="Fanan" w:hint="cs"/>
          <w:color w:val="000000"/>
          <w:sz w:val="40"/>
          <w:szCs w:val="40"/>
          <w:rtl/>
          <w:lang w:bidi="ar-DZ"/>
        </w:rPr>
        <w:tab/>
      </w:r>
      <w:r w:rsidR="00077204" w:rsidRPr="00856C6C">
        <w:rPr>
          <w:rFonts w:cs="Fanan" w:hint="cs"/>
          <w:color w:val="000000"/>
          <w:sz w:val="40"/>
          <w:szCs w:val="40"/>
          <w:rtl/>
          <w:lang w:bidi="ar-DZ"/>
        </w:rPr>
        <w:tab/>
      </w:r>
      <w:r w:rsidR="009B007A" w:rsidRPr="00856C6C">
        <w:rPr>
          <w:rFonts w:cs="Fanan" w:hint="cs"/>
          <w:color w:val="000000"/>
          <w:sz w:val="40"/>
          <w:szCs w:val="40"/>
          <w:rtl/>
          <w:lang w:bidi="ar-DZ"/>
        </w:rPr>
        <w:t xml:space="preserve"> </w:t>
      </w:r>
      <w:r w:rsidR="00326DCC" w:rsidRPr="00856C6C">
        <w:rPr>
          <w:rFonts w:cs="Fanan" w:hint="cs"/>
          <w:color w:val="000000"/>
          <w:sz w:val="40"/>
          <w:szCs w:val="40"/>
          <w:rtl/>
          <w:lang w:bidi="ar-DZ"/>
        </w:rPr>
        <w:t xml:space="preserve">          </w:t>
      </w:r>
      <w:r w:rsidR="00877E5C" w:rsidRPr="00856C6C">
        <w:rPr>
          <w:rFonts w:cs="Fanan" w:hint="cs"/>
          <w:color w:val="000000"/>
          <w:sz w:val="40"/>
          <w:szCs w:val="40"/>
          <w:rtl/>
          <w:lang w:bidi="ar-DZ"/>
        </w:rPr>
        <w:t xml:space="preserve"> </w:t>
      </w:r>
      <w:r w:rsidRPr="00856C6C">
        <w:rPr>
          <w:rFonts w:cs="Fanan" w:hint="cs"/>
          <w:color w:val="000000"/>
          <w:sz w:val="40"/>
          <w:szCs w:val="40"/>
          <w:rtl/>
          <w:lang w:bidi="ar-DZ"/>
        </w:rPr>
        <w:t>رقم التسجيل</w:t>
      </w:r>
      <w:r w:rsidRPr="00856C6C">
        <w:rPr>
          <w:rFonts w:cs="Fanan" w:hint="cs"/>
          <w:color w:val="000000"/>
          <w:szCs w:val="24"/>
          <w:rtl/>
          <w:lang w:bidi="ar-DZ"/>
        </w:rPr>
        <w:t xml:space="preserve"> ط2</w:t>
      </w:r>
      <w:r w:rsidRPr="00856C6C">
        <w:rPr>
          <w:rFonts w:cs="Fanan" w:hint="cs"/>
          <w:color w:val="000000"/>
          <w:sz w:val="40"/>
          <w:szCs w:val="40"/>
          <w:rtl/>
          <w:lang w:bidi="ar-DZ"/>
        </w:rPr>
        <w:t>:</w:t>
      </w:r>
      <w:r w:rsidR="00A221E1" w:rsidRPr="00856C6C">
        <w:rPr>
          <w:rFonts w:cs="Times New Roman"/>
          <w:b/>
          <w:bCs/>
          <w:color w:val="000000"/>
          <w:sz w:val="28"/>
          <w:szCs w:val="28"/>
          <w:rtl/>
        </w:rPr>
        <w:t xml:space="preserve"> </w:t>
      </w:r>
      <w:r w:rsidR="00676C91">
        <w:rPr>
          <w:rFonts w:cs="Times New Roman" w:hint="cs"/>
          <w:b/>
          <w:bCs/>
          <w:color w:val="000000"/>
          <w:sz w:val="28"/>
          <w:szCs w:val="28"/>
          <w:rtl/>
        </w:rPr>
        <w:t>20105065752</w:t>
      </w:r>
    </w:p>
    <w:p w:rsidR="003672A9" w:rsidRPr="00856C6C" w:rsidRDefault="00C24F7A" w:rsidP="00CD025E">
      <w:pPr>
        <w:bidi/>
        <w:spacing w:line="312" w:lineRule="auto"/>
        <w:jc w:val="center"/>
        <w:rPr>
          <w:rFonts w:cs="Fanan"/>
          <w:color w:val="000000"/>
          <w:sz w:val="44"/>
          <w:szCs w:val="44"/>
          <w:rtl/>
          <w:lang w:bidi="ar-DZ"/>
        </w:rPr>
      </w:pPr>
      <w:r w:rsidRPr="00856C6C">
        <w:rPr>
          <w:rFonts w:cs="Fanan" w:hint="cs"/>
          <w:color w:val="000000"/>
          <w:sz w:val="44"/>
          <w:szCs w:val="44"/>
          <w:rtl/>
          <w:lang w:bidi="ar-DZ"/>
        </w:rPr>
        <w:t xml:space="preserve">مذكرة مقدمة ضمن متطلبات نيل شهادة الماستر </w:t>
      </w:r>
    </w:p>
    <w:p w:rsidR="004403AA" w:rsidRPr="00856C6C" w:rsidRDefault="006D3559" w:rsidP="00CD4301">
      <w:pPr>
        <w:bidi/>
        <w:spacing w:line="312" w:lineRule="auto"/>
        <w:jc w:val="center"/>
        <w:rPr>
          <w:rFonts w:cs="Fanan"/>
          <w:color w:val="000000"/>
          <w:sz w:val="44"/>
          <w:szCs w:val="44"/>
          <w:rtl/>
          <w:lang w:bidi="ar-DZ"/>
        </w:rPr>
      </w:pPr>
      <w:r w:rsidRPr="00856C6C">
        <w:rPr>
          <w:rFonts w:cs="Fanan" w:hint="cs"/>
          <w:color w:val="000000"/>
          <w:sz w:val="44"/>
          <w:szCs w:val="44"/>
          <w:rtl/>
          <w:lang w:bidi="ar-DZ"/>
        </w:rPr>
        <w:t xml:space="preserve">تخصص: </w:t>
      </w:r>
      <w:r w:rsidR="00CD4301">
        <w:rPr>
          <w:rFonts w:cs="Fanan" w:hint="cs"/>
          <w:color w:val="000000"/>
          <w:sz w:val="44"/>
          <w:szCs w:val="44"/>
          <w:rtl/>
          <w:lang w:bidi="ar-DZ"/>
        </w:rPr>
        <w:t>أدب جزائري</w:t>
      </w:r>
      <w:r w:rsidR="00877E5C" w:rsidRPr="00856C6C">
        <w:rPr>
          <w:rFonts w:cs="Fanan" w:hint="cs"/>
          <w:color w:val="000000"/>
          <w:sz w:val="44"/>
          <w:szCs w:val="44"/>
          <w:rtl/>
          <w:lang w:bidi="ar-DZ"/>
        </w:rPr>
        <w:t xml:space="preserve"> </w:t>
      </w:r>
    </w:p>
    <w:p w:rsidR="004403AA" w:rsidRPr="00856C6C" w:rsidRDefault="00C24F7A" w:rsidP="00C24F7A">
      <w:pPr>
        <w:bidi/>
        <w:jc w:val="center"/>
        <w:rPr>
          <w:rFonts w:cs="SKR HEAD1"/>
          <w:color w:val="000000"/>
          <w:sz w:val="48"/>
          <w:szCs w:val="48"/>
          <w:rtl/>
          <w:lang w:bidi="ar-DZ"/>
        </w:rPr>
      </w:pPr>
      <w:r w:rsidRPr="00856C6C">
        <w:rPr>
          <w:rFonts w:cs="SKR HEAD1" w:hint="cs"/>
          <w:color w:val="000000"/>
          <w:sz w:val="48"/>
          <w:szCs w:val="48"/>
          <w:rtl/>
          <w:lang w:bidi="ar-DZ"/>
        </w:rPr>
        <w:t>ب</w:t>
      </w:r>
      <w:r w:rsidR="004403AA" w:rsidRPr="00856C6C">
        <w:rPr>
          <w:rFonts w:cs="SKR HEAD1" w:hint="cs"/>
          <w:color w:val="000000"/>
          <w:sz w:val="48"/>
          <w:szCs w:val="48"/>
          <w:rtl/>
          <w:lang w:bidi="ar-DZ"/>
        </w:rPr>
        <w:t>عنوان</w:t>
      </w:r>
    </w:p>
    <w:p w:rsidR="0082048D" w:rsidRPr="00856C6C" w:rsidRDefault="00E13082" w:rsidP="0082048D">
      <w:pPr>
        <w:bidi/>
        <w:jc w:val="center"/>
        <w:rPr>
          <w:rFonts w:cs="MCS Taybah S_U normal."/>
          <w:color w:val="000000"/>
          <w:sz w:val="22"/>
          <w:szCs w:val="22"/>
          <w:rtl/>
          <w:lang w:bidi="ar-DZ"/>
        </w:rPr>
      </w:pPr>
      <w:r w:rsidRPr="00E13082">
        <w:rPr>
          <w:rFonts w:cs="MCS Taybah S_U normal."/>
          <w:color w:val="000000"/>
          <w:sz w:val="100"/>
          <w:szCs w:val="100"/>
          <w:rtl/>
          <w:lang w:bidi="ar-DZ"/>
        </w:rPr>
        <w:pict>
          <v:roundrect id="_x0000_s1037" style="position:absolute;left:0;text-align:left;margin-left:-3.1pt;margin-top:6.35pt;width:490.6pt;height:113.7pt;z-index:251645440" arcsize="10923f" filled="f" strokeweight="4.5pt">
            <v:stroke linestyle="thinThick"/>
          </v:roundrect>
        </w:pict>
      </w:r>
    </w:p>
    <w:p w:rsidR="004F419D" w:rsidRPr="006D478B" w:rsidRDefault="00023EA9" w:rsidP="006D478B">
      <w:pPr>
        <w:bidi/>
        <w:spacing w:line="276" w:lineRule="auto"/>
        <w:jc w:val="center"/>
        <w:rPr>
          <w:rFonts w:ascii="Sakkal Majalla" w:hAnsi="Sakkal Majalla" w:cs="Sakkal Majalla"/>
          <w:b/>
          <w:bCs/>
          <w:color w:val="000000"/>
          <w:sz w:val="144"/>
          <w:szCs w:val="144"/>
          <w:rtl/>
          <w:lang w:bidi="ar-DZ"/>
        </w:rPr>
      </w:pPr>
      <w:r w:rsidRPr="006D478B">
        <w:rPr>
          <w:rFonts w:cs="MCS Taybah S_U normal." w:hint="cs"/>
          <w:color w:val="000000"/>
          <w:sz w:val="80"/>
          <w:szCs w:val="80"/>
          <w:rtl/>
          <w:lang w:bidi="ar-DZ"/>
        </w:rPr>
        <w:t>توظيف التراث التاريخي في الرواية الجزائرية رواية</w:t>
      </w:r>
      <w:r w:rsidRPr="006D478B">
        <w:rPr>
          <w:rFonts w:cs="MCS Taybah S_U normal."/>
          <w:color w:val="000000"/>
          <w:sz w:val="80"/>
          <w:szCs w:val="80"/>
          <w:rtl/>
          <w:lang w:bidi="ar-DZ"/>
        </w:rPr>
        <w:t xml:space="preserve"> أميرة الروم </w:t>
      </w:r>
      <w:r w:rsidR="006D478B">
        <w:rPr>
          <w:rFonts w:cs="MCS Taybah S_U normal." w:hint="cs"/>
          <w:color w:val="000000"/>
          <w:sz w:val="80"/>
          <w:szCs w:val="80"/>
          <w:rtl/>
          <w:lang w:bidi="ar-DZ"/>
        </w:rPr>
        <w:t>أ</w:t>
      </w:r>
      <w:r w:rsidRPr="006D478B">
        <w:rPr>
          <w:rFonts w:cs="MCS Taybah S_U normal."/>
          <w:color w:val="000000"/>
          <w:sz w:val="80"/>
          <w:szCs w:val="80"/>
          <w:rtl/>
          <w:lang w:bidi="ar-DZ"/>
        </w:rPr>
        <w:t>نموذجا</w:t>
      </w:r>
    </w:p>
    <w:p w:rsidR="004F419D" w:rsidRPr="00856C6C" w:rsidRDefault="004F419D" w:rsidP="00F84EF2">
      <w:pPr>
        <w:tabs>
          <w:tab w:val="left" w:pos="2921"/>
          <w:tab w:val="left" w:pos="3966"/>
        </w:tabs>
        <w:bidi/>
        <w:spacing w:line="360" w:lineRule="auto"/>
        <w:jc w:val="left"/>
        <w:rPr>
          <w:rFonts w:cs="Fanan"/>
          <w:color w:val="000000"/>
          <w:sz w:val="20"/>
          <w:szCs w:val="20"/>
          <w:rtl/>
          <w:lang w:bidi="ar-DZ"/>
        </w:rPr>
      </w:pPr>
    </w:p>
    <w:p w:rsidR="00C14978" w:rsidRPr="00856C6C" w:rsidRDefault="00D5207F" w:rsidP="006E0005">
      <w:pPr>
        <w:tabs>
          <w:tab w:val="left" w:pos="2921"/>
          <w:tab w:val="left" w:pos="3966"/>
        </w:tabs>
        <w:bidi/>
        <w:spacing w:line="360" w:lineRule="auto"/>
        <w:jc w:val="left"/>
        <w:rPr>
          <w:rFonts w:cs="Fanan"/>
          <w:color w:val="000000"/>
          <w:sz w:val="40"/>
          <w:szCs w:val="40"/>
          <w:rtl/>
          <w:lang w:bidi="ar-DZ"/>
        </w:rPr>
      </w:pPr>
      <w:r w:rsidRPr="00856C6C">
        <w:rPr>
          <w:rFonts w:cs="Fanan"/>
          <w:color w:val="000000"/>
          <w:sz w:val="40"/>
          <w:szCs w:val="40"/>
          <w:rtl/>
          <w:lang w:bidi="ar-DZ"/>
        </w:rPr>
        <w:tab/>
      </w:r>
      <w:r w:rsidRPr="00856C6C">
        <w:rPr>
          <w:rFonts w:cs="Fanan"/>
          <w:color w:val="000000"/>
          <w:sz w:val="40"/>
          <w:szCs w:val="40"/>
          <w:rtl/>
          <w:lang w:bidi="ar-DZ"/>
        </w:rPr>
        <w:tab/>
      </w:r>
      <w:r w:rsidR="00C24F7A" w:rsidRPr="00856C6C">
        <w:rPr>
          <w:rFonts w:cs="Fanan" w:hint="cs"/>
          <w:color w:val="000000"/>
          <w:sz w:val="40"/>
          <w:szCs w:val="40"/>
          <w:rtl/>
          <w:lang w:bidi="ar-DZ"/>
        </w:rPr>
        <w:t xml:space="preserve">إعداد </w:t>
      </w:r>
      <w:r w:rsidR="006E0005" w:rsidRPr="00856C6C">
        <w:rPr>
          <w:rFonts w:cs="Fanan" w:hint="cs"/>
          <w:color w:val="000000"/>
          <w:sz w:val="40"/>
          <w:szCs w:val="40"/>
          <w:rtl/>
          <w:lang w:bidi="ar-DZ"/>
        </w:rPr>
        <w:t>الطالبتين</w:t>
      </w:r>
      <w:r w:rsidR="00C24F7A" w:rsidRPr="00856C6C">
        <w:rPr>
          <w:rFonts w:cs="Fanan" w:hint="cs"/>
          <w:color w:val="000000"/>
          <w:sz w:val="40"/>
          <w:szCs w:val="40"/>
          <w:rtl/>
          <w:lang w:bidi="ar-DZ"/>
        </w:rPr>
        <w:t>:</w:t>
      </w:r>
    </w:p>
    <w:p w:rsidR="00C24F7A" w:rsidRPr="00856C6C" w:rsidRDefault="00C24F7A" w:rsidP="006D478B">
      <w:pPr>
        <w:tabs>
          <w:tab w:val="left" w:pos="2921"/>
        </w:tabs>
        <w:bidi/>
        <w:spacing w:line="360" w:lineRule="auto"/>
        <w:jc w:val="center"/>
        <w:rPr>
          <w:rFonts w:cs="Fanan"/>
          <w:color w:val="000000"/>
          <w:sz w:val="36"/>
          <w:rtl/>
          <w:lang w:bidi="ar-DZ"/>
        </w:rPr>
      </w:pPr>
      <w:r w:rsidRPr="00856C6C">
        <w:rPr>
          <w:rFonts w:cs="Fanan" w:hint="cs"/>
          <w:color w:val="000000"/>
          <w:sz w:val="36"/>
          <w:rtl/>
          <w:lang w:bidi="ar-DZ"/>
        </w:rPr>
        <w:t xml:space="preserve">- </w:t>
      </w:r>
      <w:r w:rsidR="00F81686" w:rsidRPr="00856C6C">
        <w:rPr>
          <w:rFonts w:cs="Fanan" w:hint="cs"/>
          <w:color w:val="000000"/>
          <w:sz w:val="36"/>
          <w:rtl/>
          <w:lang w:bidi="ar-DZ"/>
        </w:rPr>
        <w:t xml:space="preserve"> </w:t>
      </w:r>
      <w:r w:rsidR="006D478B">
        <w:rPr>
          <w:rFonts w:cs="Fanan" w:hint="cs"/>
          <w:color w:val="000000"/>
          <w:sz w:val="36"/>
          <w:rtl/>
          <w:lang w:bidi="ar-DZ"/>
        </w:rPr>
        <w:t xml:space="preserve">رحمة </w:t>
      </w:r>
      <w:r w:rsidR="006D478B" w:rsidRPr="00856C6C">
        <w:rPr>
          <w:rFonts w:cs="Fanan" w:hint="cs"/>
          <w:color w:val="000000"/>
          <w:sz w:val="36"/>
          <w:rtl/>
          <w:lang w:bidi="ar-DZ"/>
        </w:rPr>
        <w:t xml:space="preserve"> </w:t>
      </w:r>
      <w:r w:rsidR="00CD4301">
        <w:rPr>
          <w:rFonts w:cs="Fanan" w:hint="cs"/>
          <w:color w:val="000000"/>
          <w:sz w:val="36"/>
          <w:rtl/>
          <w:lang w:bidi="ar-DZ"/>
        </w:rPr>
        <w:t xml:space="preserve">والي </w:t>
      </w:r>
    </w:p>
    <w:p w:rsidR="00F84EF2" w:rsidRPr="00856C6C" w:rsidRDefault="00F84EF2" w:rsidP="006D478B">
      <w:pPr>
        <w:tabs>
          <w:tab w:val="left" w:pos="2921"/>
        </w:tabs>
        <w:bidi/>
        <w:spacing w:line="360" w:lineRule="auto"/>
        <w:jc w:val="center"/>
        <w:rPr>
          <w:rFonts w:cs="Fanan"/>
          <w:color w:val="000000"/>
          <w:sz w:val="36"/>
          <w:rtl/>
          <w:lang w:bidi="ar-DZ"/>
        </w:rPr>
      </w:pPr>
      <w:r w:rsidRPr="00856C6C">
        <w:rPr>
          <w:rFonts w:cs="Fanan" w:hint="cs"/>
          <w:color w:val="000000"/>
          <w:sz w:val="36"/>
          <w:rtl/>
          <w:lang w:bidi="ar-DZ"/>
        </w:rPr>
        <w:t xml:space="preserve">- </w:t>
      </w:r>
      <w:r w:rsidR="006D478B">
        <w:rPr>
          <w:rFonts w:cs="Fanan" w:hint="cs"/>
          <w:color w:val="000000"/>
          <w:sz w:val="36"/>
          <w:rtl/>
          <w:lang w:bidi="ar-DZ"/>
        </w:rPr>
        <w:t xml:space="preserve">صليحة </w:t>
      </w:r>
      <w:r w:rsidR="00CD4301">
        <w:rPr>
          <w:rFonts w:cs="Fanan" w:hint="cs"/>
          <w:color w:val="000000"/>
          <w:sz w:val="36"/>
          <w:rtl/>
          <w:lang w:bidi="ar-DZ"/>
        </w:rPr>
        <w:t xml:space="preserve">شايب الراس </w:t>
      </w:r>
    </w:p>
    <w:p w:rsidR="00B42C92" w:rsidRPr="00856C6C" w:rsidRDefault="00B42C92" w:rsidP="00B42C92">
      <w:pPr>
        <w:tabs>
          <w:tab w:val="left" w:pos="2921"/>
        </w:tabs>
        <w:bidi/>
        <w:spacing w:line="360" w:lineRule="auto"/>
        <w:rPr>
          <w:rFonts w:cs="Fanan"/>
          <w:color w:val="000000"/>
          <w:sz w:val="8"/>
          <w:szCs w:val="8"/>
          <w:rtl/>
          <w:lang w:bidi="ar-DZ"/>
        </w:rPr>
      </w:pPr>
    </w:p>
    <w:p w:rsidR="009C1A88" w:rsidRPr="00856C6C" w:rsidRDefault="00713A62" w:rsidP="00713A62">
      <w:pPr>
        <w:tabs>
          <w:tab w:val="left" w:pos="2921"/>
        </w:tabs>
        <w:bidi/>
        <w:spacing w:line="360" w:lineRule="auto"/>
        <w:jc w:val="both"/>
        <w:rPr>
          <w:rFonts w:cs="Fanan"/>
          <w:color w:val="000000"/>
          <w:sz w:val="40"/>
          <w:szCs w:val="40"/>
          <w:rtl/>
          <w:lang w:bidi="ar-DZ"/>
        </w:rPr>
      </w:pPr>
      <w:r w:rsidRPr="00856C6C">
        <w:rPr>
          <w:rFonts w:cs="Fanan" w:hint="cs"/>
          <w:color w:val="000000"/>
          <w:sz w:val="40"/>
          <w:szCs w:val="40"/>
          <w:rtl/>
          <w:lang w:bidi="ar-DZ"/>
        </w:rPr>
        <w:t>- أمام لجنة المناقشة المكونة من السادة الأساتذة:</w:t>
      </w:r>
      <w:r w:rsidR="007B4C62" w:rsidRPr="00856C6C">
        <w:rPr>
          <w:rFonts w:cs="Fanan"/>
          <w:color w:val="000000"/>
          <w:sz w:val="40"/>
          <w:szCs w:val="40"/>
          <w:rtl/>
          <w:lang w:bidi="ar-DZ"/>
        </w:rPr>
        <w:tab/>
      </w:r>
    </w:p>
    <w:p w:rsidR="00713A62" w:rsidRPr="00856C6C" w:rsidRDefault="00713A62" w:rsidP="00713A62">
      <w:pPr>
        <w:tabs>
          <w:tab w:val="left" w:pos="2921"/>
        </w:tabs>
        <w:bidi/>
        <w:spacing w:line="360" w:lineRule="auto"/>
        <w:jc w:val="both"/>
        <w:rPr>
          <w:rFonts w:cs="Fanan"/>
          <w:b/>
          <w:bCs/>
          <w:color w:val="000000"/>
          <w:sz w:val="8"/>
          <w:szCs w:val="8"/>
          <w:rtl/>
          <w:lang w:bidi="ar-DZ"/>
        </w:rPr>
      </w:pPr>
    </w:p>
    <w:tbl>
      <w:tblPr>
        <w:bidiVisual/>
        <w:tblW w:w="10030" w:type="dxa"/>
        <w:tblLook w:val="04A0"/>
      </w:tblPr>
      <w:tblGrid>
        <w:gridCol w:w="3151"/>
        <w:gridCol w:w="3151"/>
        <w:gridCol w:w="1884"/>
        <w:gridCol w:w="1844"/>
      </w:tblGrid>
      <w:tr w:rsidR="004F419D" w:rsidRPr="00856C6C" w:rsidTr="00C63579">
        <w:trPr>
          <w:trHeight w:val="625"/>
        </w:trPr>
        <w:tc>
          <w:tcPr>
            <w:tcW w:w="3151" w:type="dxa"/>
            <w:shd w:val="pct20" w:color="000000" w:fill="FFFFFF"/>
            <w:vAlign w:val="center"/>
          </w:tcPr>
          <w:p w:rsidR="004F419D" w:rsidRPr="00856C6C" w:rsidRDefault="004F419D" w:rsidP="00F768B1">
            <w:pPr>
              <w:tabs>
                <w:tab w:val="left" w:pos="2921"/>
              </w:tabs>
              <w:bidi/>
              <w:spacing w:line="276" w:lineRule="auto"/>
              <w:jc w:val="center"/>
              <w:rPr>
                <w:rFonts w:cs="Fanan"/>
                <w:b/>
                <w:bCs/>
                <w:color w:val="000000"/>
                <w:sz w:val="32"/>
                <w:szCs w:val="32"/>
                <w:rtl/>
                <w:lang w:bidi="ar-DZ"/>
              </w:rPr>
            </w:pPr>
            <w:r w:rsidRPr="00856C6C">
              <w:rPr>
                <w:rFonts w:cs="Fanan" w:hint="cs"/>
                <w:b/>
                <w:bCs/>
                <w:color w:val="000000"/>
                <w:sz w:val="32"/>
                <w:szCs w:val="32"/>
                <w:rtl/>
                <w:lang w:bidi="ar-DZ"/>
              </w:rPr>
              <w:t>الاسم واللقب</w:t>
            </w:r>
          </w:p>
        </w:tc>
        <w:tc>
          <w:tcPr>
            <w:tcW w:w="3151" w:type="dxa"/>
            <w:shd w:val="pct20" w:color="000000" w:fill="FFFFFF"/>
            <w:vAlign w:val="center"/>
          </w:tcPr>
          <w:p w:rsidR="004F419D" w:rsidRPr="00856C6C" w:rsidRDefault="004F419D" w:rsidP="00F768B1">
            <w:pPr>
              <w:tabs>
                <w:tab w:val="left" w:pos="2921"/>
              </w:tabs>
              <w:bidi/>
              <w:spacing w:line="276" w:lineRule="auto"/>
              <w:jc w:val="center"/>
              <w:rPr>
                <w:rFonts w:cs="Fanan"/>
                <w:b/>
                <w:bCs/>
                <w:color w:val="000000"/>
                <w:sz w:val="32"/>
                <w:szCs w:val="32"/>
                <w:rtl/>
                <w:lang w:bidi="ar-DZ"/>
              </w:rPr>
            </w:pPr>
            <w:r w:rsidRPr="00856C6C">
              <w:rPr>
                <w:rFonts w:cs="Fanan" w:hint="cs"/>
                <w:b/>
                <w:bCs/>
                <w:color w:val="000000"/>
                <w:sz w:val="32"/>
                <w:szCs w:val="32"/>
                <w:rtl/>
                <w:lang w:bidi="ar-DZ"/>
              </w:rPr>
              <w:t>الرتبة</w:t>
            </w:r>
          </w:p>
        </w:tc>
        <w:tc>
          <w:tcPr>
            <w:tcW w:w="1884" w:type="dxa"/>
            <w:shd w:val="pct20" w:color="000000" w:fill="FFFFFF"/>
            <w:vAlign w:val="center"/>
          </w:tcPr>
          <w:p w:rsidR="004F419D" w:rsidRPr="00856C6C" w:rsidRDefault="004F419D" w:rsidP="00F768B1">
            <w:pPr>
              <w:tabs>
                <w:tab w:val="left" w:pos="2921"/>
              </w:tabs>
              <w:bidi/>
              <w:spacing w:line="276" w:lineRule="auto"/>
              <w:jc w:val="center"/>
              <w:rPr>
                <w:rFonts w:cs="Fanan"/>
                <w:b/>
                <w:bCs/>
                <w:color w:val="000000"/>
                <w:sz w:val="32"/>
                <w:szCs w:val="32"/>
                <w:rtl/>
                <w:lang w:bidi="ar-DZ"/>
              </w:rPr>
            </w:pPr>
            <w:r w:rsidRPr="00856C6C">
              <w:rPr>
                <w:rFonts w:cs="Fanan" w:hint="cs"/>
                <w:b/>
                <w:bCs/>
                <w:color w:val="000000"/>
                <w:sz w:val="32"/>
                <w:szCs w:val="32"/>
                <w:rtl/>
                <w:lang w:bidi="ar-DZ"/>
              </w:rPr>
              <w:t>الجامعة</w:t>
            </w:r>
          </w:p>
        </w:tc>
        <w:tc>
          <w:tcPr>
            <w:tcW w:w="1844" w:type="dxa"/>
            <w:shd w:val="pct20" w:color="000000" w:fill="FFFFFF"/>
            <w:vAlign w:val="center"/>
          </w:tcPr>
          <w:p w:rsidR="004F419D" w:rsidRPr="00856C6C" w:rsidRDefault="004F419D" w:rsidP="00F768B1">
            <w:pPr>
              <w:tabs>
                <w:tab w:val="left" w:pos="2921"/>
              </w:tabs>
              <w:bidi/>
              <w:spacing w:line="276" w:lineRule="auto"/>
              <w:jc w:val="center"/>
              <w:rPr>
                <w:rFonts w:cs="Fanan"/>
                <w:b/>
                <w:bCs/>
                <w:color w:val="000000"/>
                <w:sz w:val="32"/>
                <w:szCs w:val="32"/>
                <w:rtl/>
                <w:lang w:bidi="ar-DZ"/>
              </w:rPr>
            </w:pPr>
            <w:r w:rsidRPr="00856C6C">
              <w:rPr>
                <w:rFonts w:cs="Fanan" w:hint="cs"/>
                <w:b/>
                <w:bCs/>
                <w:color w:val="000000"/>
                <w:sz w:val="32"/>
                <w:szCs w:val="32"/>
                <w:rtl/>
                <w:lang w:bidi="ar-DZ"/>
              </w:rPr>
              <w:t>الصفة</w:t>
            </w:r>
          </w:p>
        </w:tc>
      </w:tr>
      <w:tr w:rsidR="00684C84" w:rsidRPr="00856C6C" w:rsidTr="00F768B1">
        <w:trPr>
          <w:trHeight w:val="515"/>
        </w:trPr>
        <w:tc>
          <w:tcPr>
            <w:tcW w:w="3151" w:type="dxa"/>
            <w:shd w:val="pct5" w:color="000000" w:fill="FFFFFF"/>
            <w:vAlign w:val="center"/>
          </w:tcPr>
          <w:p w:rsidR="00684C84" w:rsidRPr="00856C6C" w:rsidRDefault="00684C84" w:rsidP="00F768B1">
            <w:pPr>
              <w:tabs>
                <w:tab w:val="left" w:pos="2921"/>
              </w:tabs>
              <w:bidi/>
              <w:spacing w:line="276" w:lineRule="auto"/>
              <w:jc w:val="center"/>
              <w:rPr>
                <w:rFonts w:cs="Fanan"/>
                <w:color w:val="000000"/>
                <w:sz w:val="32"/>
                <w:szCs w:val="32"/>
                <w:rtl/>
                <w:lang w:bidi="ar-DZ"/>
              </w:rPr>
            </w:pPr>
            <w:r>
              <w:rPr>
                <w:rFonts w:cs="Fanan" w:hint="cs"/>
                <w:color w:val="000000"/>
                <w:sz w:val="32"/>
                <w:szCs w:val="32"/>
                <w:rtl/>
                <w:lang w:bidi="ar-DZ"/>
              </w:rPr>
              <w:t xml:space="preserve">د. بوديسة بولنوار </w:t>
            </w:r>
          </w:p>
        </w:tc>
        <w:tc>
          <w:tcPr>
            <w:tcW w:w="3151" w:type="dxa"/>
            <w:shd w:val="pct5" w:color="000000" w:fill="FFFFFF"/>
            <w:vAlign w:val="center"/>
          </w:tcPr>
          <w:p w:rsidR="00684C84" w:rsidRPr="00856C6C" w:rsidRDefault="00684C84" w:rsidP="006257E3">
            <w:pPr>
              <w:tabs>
                <w:tab w:val="left" w:pos="2921"/>
              </w:tabs>
              <w:bidi/>
              <w:spacing w:line="276" w:lineRule="auto"/>
              <w:jc w:val="center"/>
              <w:rPr>
                <w:rFonts w:cs="Fanan"/>
                <w:color w:val="000000"/>
                <w:sz w:val="32"/>
                <w:szCs w:val="32"/>
                <w:rtl/>
                <w:lang w:bidi="ar-DZ"/>
              </w:rPr>
            </w:pPr>
            <w:r w:rsidRPr="00856C6C">
              <w:rPr>
                <w:rFonts w:cs="Fanan" w:hint="cs"/>
                <w:color w:val="000000"/>
                <w:sz w:val="32"/>
                <w:szCs w:val="32"/>
                <w:rtl/>
                <w:lang w:bidi="ar-DZ"/>
              </w:rPr>
              <w:t>أستاذ محاضر "أ"</w:t>
            </w:r>
          </w:p>
        </w:tc>
        <w:tc>
          <w:tcPr>
            <w:tcW w:w="1884" w:type="dxa"/>
            <w:shd w:val="pct5" w:color="000000" w:fill="FFFFFF"/>
            <w:vAlign w:val="center"/>
          </w:tcPr>
          <w:p w:rsidR="00684C84" w:rsidRPr="00856C6C" w:rsidRDefault="00684C84" w:rsidP="00F768B1">
            <w:pPr>
              <w:tabs>
                <w:tab w:val="left" w:pos="2921"/>
              </w:tabs>
              <w:bidi/>
              <w:spacing w:line="276" w:lineRule="auto"/>
              <w:jc w:val="center"/>
              <w:rPr>
                <w:rFonts w:cs="Fanan"/>
                <w:color w:val="000000"/>
                <w:sz w:val="32"/>
                <w:szCs w:val="32"/>
                <w:rtl/>
                <w:lang w:bidi="ar-DZ"/>
              </w:rPr>
            </w:pPr>
            <w:r w:rsidRPr="00856C6C">
              <w:rPr>
                <w:rFonts w:cs="Fanan" w:hint="cs"/>
                <w:color w:val="000000"/>
                <w:sz w:val="32"/>
                <w:szCs w:val="32"/>
                <w:rtl/>
                <w:lang w:bidi="ar-DZ"/>
              </w:rPr>
              <w:t>جامعة المسيلة</w:t>
            </w:r>
          </w:p>
        </w:tc>
        <w:tc>
          <w:tcPr>
            <w:tcW w:w="1844" w:type="dxa"/>
            <w:shd w:val="pct5" w:color="000000" w:fill="FFFFFF"/>
            <w:vAlign w:val="center"/>
          </w:tcPr>
          <w:p w:rsidR="00684C84" w:rsidRPr="00856C6C" w:rsidRDefault="00684C84" w:rsidP="00F768B1">
            <w:pPr>
              <w:tabs>
                <w:tab w:val="left" w:pos="2921"/>
              </w:tabs>
              <w:bidi/>
              <w:spacing w:line="276" w:lineRule="auto"/>
              <w:jc w:val="center"/>
              <w:rPr>
                <w:rFonts w:cs="Fanan"/>
                <w:color w:val="000000"/>
                <w:sz w:val="32"/>
                <w:szCs w:val="32"/>
                <w:rtl/>
                <w:lang w:bidi="ar-DZ"/>
              </w:rPr>
            </w:pPr>
            <w:r w:rsidRPr="00856C6C">
              <w:rPr>
                <w:rFonts w:cs="Fanan" w:hint="cs"/>
                <w:color w:val="000000"/>
                <w:sz w:val="32"/>
                <w:szCs w:val="32"/>
                <w:rtl/>
                <w:lang w:bidi="ar-DZ"/>
              </w:rPr>
              <w:t>رئيسا</w:t>
            </w:r>
          </w:p>
        </w:tc>
      </w:tr>
      <w:tr w:rsidR="00684C84" w:rsidRPr="00856C6C" w:rsidTr="00F768B1">
        <w:trPr>
          <w:trHeight w:val="565"/>
        </w:trPr>
        <w:tc>
          <w:tcPr>
            <w:tcW w:w="3151" w:type="dxa"/>
            <w:shd w:val="pct20" w:color="000000" w:fill="FFFFFF"/>
            <w:vAlign w:val="center"/>
          </w:tcPr>
          <w:p w:rsidR="00684C84" w:rsidRPr="00856C6C" w:rsidRDefault="00684C84" w:rsidP="00CD4301">
            <w:pPr>
              <w:tabs>
                <w:tab w:val="left" w:pos="2921"/>
              </w:tabs>
              <w:bidi/>
              <w:spacing w:line="276" w:lineRule="auto"/>
              <w:jc w:val="center"/>
              <w:rPr>
                <w:rFonts w:cs="Fanan"/>
                <w:color w:val="000000"/>
                <w:sz w:val="32"/>
                <w:szCs w:val="32"/>
                <w:rtl/>
                <w:lang w:bidi="ar-DZ"/>
              </w:rPr>
            </w:pPr>
            <w:r w:rsidRPr="00856C6C">
              <w:rPr>
                <w:rFonts w:cs="Fanan" w:hint="cs"/>
                <w:color w:val="000000"/>
                <w:sz w:val="32"/>
                <w:szCs w:val="32"/>
                <w:rtl/>
                <w:lang w:bidi="ar-DZ"/>
              </w:rPr>
              <w:t xml:space="preserve">د. </w:t>
            </w:r>
            <w:r>
              <w:rPr>
                <w:rFonts w:cs="Fanan" w:hint="cs"/>
                <w:color w:val="000000"/>
                <w:sz w:val="32"/>
                <w:szCs w:val="32"/>
                <w:rtl/>
                <w:lang w:bidi="ar-DZ"/>
              </w:rPr>
              <w:t xml:space="preserve">عمار مهدي </w:t>
            </w:r>
            <w:r w:rsidRPr="00856C6C">
              <w:rPr>
                <w:rFonts w:cs="Fanan" w:hint="cs"/>
                <w:color w:val="000000"/>
                <w:sz w:val="32"/>
                <w:szCs w:val="32"/>
                <w:rtl/>
                <w:lang w:bidi="ar-DZ"/>
              </w:rPr>
              <w:t xml:space="preserve"> </w:t>
            </w:r>
          </w:p>
        </w:tc>
        <w:tc>
          <w:tcPr>
            <w:tcW w:w="3151" w:type="dxa"/>
            <w:shd w:val="pct20" w:color="000000" w:fill="FFFFFF"/>
            <w:vAlign w:val="center"/>
          </w:tcPr>
          <w:p w:rsidR="00684C84" w:rsidRPr="00856C6C" w:rsidRDefault="00684C84" w:rsidP="00F768B1">
            <w:pPr>
              <w:tabs>
                <w:tab w:val="left" w:pos="2921"/>
              </w:tabs>
              <w:bidi/>
              <w:spacing w:line="276" w:lineRule="auto"/>
              <w:jc w:val="center"/>
              <w:rPr>
                <w:rFonts w:cs="Fanan"/>
                <w:color w:val="000000"/>
                <w:sz w:val="32"/>
                <w:szCs w:val="32"/>
                <w:rtl/>
                <w:lang w:bidi="ar-DZ"/>
              </w:rPr>
            </w:pPr>
            <w:r w:rsidRPr="00856C6C">
              <w:rPr>
                <w:rFonts w:cs="Fanan" w:hint="cs"/>
                <w:color w:val="000000"/>
                <w:sz w:val="32"/>
                <w:szCs w:val="32"/>
                <w:rtl/>
                <w:lang w:bidi="ar-DZ"/>
              </w:rPr>
              <w:t>أستاذ محاضر "أ"</w:t>
            </w:r>
          </w:p>
        </w:tc>
        <w:tc>
          <w:tcPr>
            <w:tcW w:w="1884" w:type="dxa"/>
            <w:shd w:val="pct20" w:color="000000" w:fill="FFFFFF"/>
            <w:vAlign w:val="center"/>
          </w:tcPr>
          <w:p w:rsidR="00684C84" w:rsidRPr="00856C6C" w:rsidRDefault="00684C84" w:rsidP="00F768B1">
            <w:pPr>
              <w:tabs>
                <w:tab w:val="left" w:pos="2921"/>
              </w:tabs>
              <w:bidi/>
              <w:spacing w:line="276" w:lineRule="auto"/>
              <w:jc w:val="center"/>
              <w:rPr>
                <w:rFonts w:cs="Fanan"/>
                <w:color w:val="000000"/>
                <w:sz w:val="32"/>
                <w:szCs w:val="32"/>
                <w:rtl/>
                <w:lang w:bidi="ar-DZ"/>
              </w:rPr>
            </w:pPr>
            <w:r w:rsidRPr="00856C6C">
              <w:rPr>
                <w:rFonts w:cs="Fanan" w:hint="cs"/>
                <w:color w:val="000000"/>
                <w:sz w:val="32"/>
                <w:szCs w:val="32"/>
                <w:rtl/>
                <w:lang w:bidi="ar-DZ"/>
              </w:rPr>
              <w:t>جامعة المسيلة</w:t>
            </w:r>
          </w:p>
        </w:tc>
        <w:tc>
          <w:tcPr>
            <w:tcW w:w="1844" w:type="dxa"/>
            <w:shd w:val="pct20" w:color="000000" w:fill="FFFFFF"/>
            <w:vAlign w:val="center"/>
          </w:tcPr>
          <w:p w:rsidR="00684C84" w:rsidRPr="00856C6C" w:rsidRDefault="00684C84" w:rsidP="00F768B1">
            <w:pPr>
              <w:tabs>
                <w:tab w:val="left" w:pos="2921"/>
              </w:tabs>
              <w:bidi/>
              <w:spacing w:line="276" w:lineRule="auto"/>
              <w:jc w:val="center"/>
              <w:rPr>
                <w:rFonts w:cs="Fanan"/>
                <w:color w:val="000000"/>
                <w:sz w:val="32"/>
                <w:szCs w:val="32"/>
                <w:rtl/>
                <w:lang w:bidi="ar-DZ"/>
              </w:rPr>
            </w:pPr>
            <w:r w:rsidRPr="00856C6C">
              <w:rPr>
                <w:rFonts w:cs="Fanan" w:hint="cs"/>
                <w:color w:val="000000"/>
                <w:sz w:val="32"/>
                <w:szCs w:val="32"/>
                <w:rtl/>
                <w:lang w:bidi="ar-DZ"/>
              </w:rPr>
              <w:t>مشرفا ومقررا</w:t>
            </w:r>
          </w:p>
        </w:tc>
      </w:tr>
      <w:tr w:rsidR="00684C84" w:rsidRPr="00856C6C" w:rsidTr="00F768B1">
        <w:trPr>
          <w:trHeight w:val="573"/>
        </w:trPr>
        <w:tc>
          <w:tcPr>
            <w:tcW w:w="3151" w:type="dxa"/>
            <w:shd w:val="pct5" w:color="000000" w:fill="FFFFFF"/>
            <w:vAlign w:val="center"/>
          </w:tcPr>
          <w:p w:rsidR="00684C84" w:rsidRPr="00856C6C" w:rsidRDefault="00684C84" w:rsidP="00F768B1">
            <w:pPr>
              <w:tabs>
                <w:tab w:val="left" w:pos="2921"/>
              </w:tabs>
              <w:bidi/>
              <w:spacing w:line="276" w:lineRule="auto"/>
              <w:jc w:val="center"/>
              <w:rPr>
                <w:rFonts w:cs="Fanan"/>
                <w:color w:val="000000"/>
                <w:sz w:val="32"/>
                <w:szCs w:val="32"/>
                <w:rtl/>
                <w:lang w:bidi="ar-DZ"/>
              </w:rPr>
            </w:pPr>
            <w:r>
              <w:rPr>
                <w:rFonts w:cs="Fanan" w:hint="cs"/>
                <w:color w:val="000000"/>
                <w:sz w:val="32"/>
                <w:szCs w:val="32"/>
                <w:rtl/>
                <w:lang w:bidi="ar-DZ"/>
              </w:rPr>
              <w:t>د. أحمد أمين بوضياف</w:t>
            </w:r>
          </w:p>
        </w:tc>
        <w:tc>
          <w:tcPr>
            <w:tcW w:w="3151" w:type="dxa"/>
            <w:shd w:val="pct5" w:color="000000" w:fill="FFFFFF"/>
            <w:vAlign w:val="center"/>
          </w:tcPr>
          <w:p w:rsidR="00684C84" w:rsidRPr="00856C6C" w:rsidRDefault="00684C84" w:rsidP="006257E3">
            <w:pPr>
              <w:tabs>
                <w:tab w:val="left" w:pos="2921"/>
              </w:tabs>
              <w:bidi/>
              <w:spacing w:line="276" w:lineRule="auto"/>
              <w:jc w:val="center"/>
              <w:rPr>
                <w:rFonts w:cs="Fanan"/>
                <w:color w:val="000000"/>
                <w:sz w:val="32"/>
                <w:szCs w:val="32"/>
                <w:rtl/>
                <w:lang w:bidi="ar-DZ"/>
              </w:rPr>
            </w:pPr>
            <w:r w:rsidRPr="00856C6C">
              <w:rPr>
                <w:rFonts w:cs="Fanan" w:hint="cs"/>
                <w:color w:val="000000"/>
                <w:sz w:val="32"/>
                <w:szCs w:val="32"/>
                <w:rtl/>
                <w:lang w:bidi="ar-DZ"/>
              </w:rPr>
              <w:t>أستاذ محاضر "أ"</w:t>
            </w:r>
          </w:p>
        </w:tc>
        <w:tc>
          <w:tcPr>
            <w:tcW w:w="1884" w:type="dxa"/>
            <w:shd w:val="pct5" w:color="000000" w:fill="FFFFFF"/>
            <w:vAlign w:val="center"/>
          </w:tcPr>
          <w:p w:rsidR="00684C84" w:rsidRPr="00856C6C" w:rsidRDefault="00684C84" w:rsidP="00F768B1">
            <w:pPr>
              <w:tabs>
                <w:tab w:val="left" w:pos="2921"/>
              </w:tabs>
              <w:bidi/>
              <w:spacing w:line="276" w:lineRule="auto"/>
              <w:jc w:val="center"/>
              <w:rPr>
                <w:rFonts w:cs="Fanan"/>
                <w:color w:val="000000"/>
                <w:sz w:val="32"/>
                <w:szCs w:val="32"/>
                <w:rtl/>
                <w:lang w:bidi="ar-DZ"/>
              </w:rPr>
            </w:pPr>
            <w:r w:rsidRPr="00856C6C">
              <w:rPr>
                <w:rFonts w:cs="Fanan" w:hint="cs"/>
                <w:color w:val="000000"/>
                <w:sz w:val="32"/>
                <w:szCs w:val="32"/>
                <w:rtl/>
                <w:lang w:bidi="ar-DZ"/>
              </w:rPr>
              <w:t>جامعة المسيلة</w:t>
            </w:r>
          </w:p>
        </w:tc>
        <w:tc>
          <w:tcPr>
            <w:tcW w:w="1844" w:type="dxa"/>
            <w:shd w:val="pct5" w:color="000000" w:fill="FFFFFF"/>
            <w:vAlign w:val="center"/>
          </w:tcPr>
          <w:p w:rsidR="00684C84" w:rsidRPr="00856C6C" w:rsidRDefault="00684C84" w:rsidP="00F768B1">
            <w:pPr>
              <w:tabs>
                <w:tab w:val="left" w:pos="2921"/>
              </w:tabs>
              <w:bidi/>
              <w:spacing w:line="276" w:lineRule="auto"/>
              <w:jc w:val="center"/>
              <w:rPr>
                <w:rFonts w:cs="Fanan"/>
                <w:color w:val="000000"/>
                <w:sz w:val="32"/>
                <w:szCs w:val="32"/>
                <w:rtl/>
                <w:lang w:bidi="ar-DZ"/>
              </w:rPr>
            </w:pPr>
            <w:r w:rsidRPr="00856C6C">
              <w:rPr>
                <w:rFonts w:cs="Fanan" w:hint="cs"/>
                <w:color w:val="000000"/>
                <w:sz w:val="32"/>
                <w:szCs w:val="32"/>
                <w:rtl/>
                <w:lang w:bidi="ar-DZ"/>
              </w:rPr>
              <w:t>ممتحنا</w:t>
            </w:r>
          </w:p>
        </w:tc>
      </w:tr>
    </w:tbl>
    <w:p w:rsidR="0055701B" w:rsidRPr="00856C6C" w:rsidRDefault="00CC26EA" w:rsidP="004F419D">
      <w:pPr>
        <w:tabs>
          <w:tab w:val="left" w:leader="dot" w:pos="2692"/>
        </w:tabs>
        <w:bidi/>
        <w:spacing w:line="360" w:lineRule="auto"/>
        <w:jc w:val="center"/>
        <w:rPr>
          <w:b/>
          <w:bCs/>
          <w:color w:val="000000"/>
          <w:sz w:val="28"/>
          <w:szCs w:val="28"/>
        </w:rPr>
      </w:pPr>
      <w:r w:rsidRPr="00856C6C">
        <w:rPr>
          <w:rFonts w:ascii="ae_AlMohanad" w:hAnsi="ae_AlMohanad" w:cs="Sultan Medium" w:hint="cs"/>
          <w:color w:val="000000"/>
          <w:sz w:val="32"/>
          <w:szCs w:val="32"/>
          <w:rtl/>
        </w:rPr>
        <w:t>ا</w:t>
      </w:r>
      <w:r w:rsidR="005A6234" w:rsidRPr="00856C6C">
        <w:rPr>
          <w:rFonts w:ascii="ae_AlMohanad" w:hAnsi="ae_AlMohanad" w:cs="Sultan Medium" w:hint="cs"/>
          <w:color w:val="000000"/>
          <w:sz w:val="32"/>
          <w:szCs w:val="32"/>
          <w:rtl/>
        </w:rPr>
        <w:t>لسنة</w:t>
      </w:r>
      <w:r w:rsidR="009C1A88" w:rsidRPr="00856C6C">
        <w:rPr>
          <w:rFonts w:ascii="ae_AlMohanad" w:hAnsi="ae_AlMohanad" w:cs="Sultan Medium"/>
          <w:color w:val="000000"/>
          <w:sz w:val="32"/>
          <w:szCs w:val="32"/>
          <w:rtl/>
        </w:rPr>
        <w:t xml:space="preserve"> </w:t>
      </w:r>
      <w:r w:rsidR="009C1A88" w:rsidRPr="00856C6C">
        <w:rPr>
          <w:rFonts w:ascii="ae_AlMohanad" w:hAnsi="ae_AlMohanad" w:cs="Sultan Medium" w:hint="cs"/>
          <w:color w:val="000000"/>
          <w:sz w:val="32"/>
          <w:szCs w:val="32"/>
          <w:rtl/>
        </w:rPr>
        <w:t>الجامعية</w:t>
      </w:r>
      <w:r w:rsidR="009C1A88" w:rsidRPr="00856C6C">
        <w:rPr>
          <w:rFonts w:ascii="ae_AlMohanad" w:hAnsi="ae_AlMohanad" w:cs="AGA Mashq Bold"/>
          <w:b/>
          <w:bCs/>
          <w:color w:val="000000"/>
          <w:sz w:val="40"/>
          <w:szCs w:val="40"/>
          <w:rtl/>
        </w:rPr>
        <w:t>:</w:t>
      </w:r>
      <w:r w:rsidR="00713A62" w:rsidRPr="00856C6C">
        <w:rPr>
          <w:rFonts w:ascii="ae_AlMohanad" w:hAnsi="ae_AlMohanad" w:cs="AGA Mashq Bold" w:hint="cs"/>
          <w:b/>
          <w:bCs/>
          <w:color w:val="000000"/>
          <w:sz w:val="40"/>
          <w:szCs w:val="40"/>
          <w:rtl/>
        </w:rPr>
        <w:t xml:space="preserve"> </w:t>
      </w:r>
      <w:r w:rsidR="008549B7" w:rsidRPr="00856C6C">
        <w:rPr>
          <w:rFonts w:cs="Times New Roman" w:hint="cs"/>
          <w:b/>
          <w:bCs/>
          <w:color w:val="000000"/>
          <w:sz w:val="28"/>
          <w:szCs w:val="28"/>
          <w:rtl/>
        </w:rPr>
        <w:t>1441</w:t>
      </w:r>
      <w:r w:rsidR="00713A62" w:rsidRPr="00856C6C">
        <w:rPr>
          <w:rFonts w:cs="Times New Roman" w:hint="cs"/>
          <w:b/>
          <w:bCs/>
          <w:color w:val="000000"/>
          <w:sz w:val="28"/>
          <w:szCs w:val="28"/>
          <w:rtl/>
        </w:rPr>
        <w:t>-</w:t>
      </w:r>
      <w:r w:rsidR="00713A62" w:rsidRPr="00856C6C">
        <w:rPr>
          <w:rFonts w:cs="Times New Roman"/>
          <w:b/>
          <w:bCs/>
          <w:color w:val="000000"/>
          <w:sz w:val="28"/>
          <w:szCs w:val="28"/>
          <w:rtl/>
        </w:rPr>
        <w:t>144</w:t>
      </w:r>
      <w:r w:rsidR="008549B7" w:rsidRPr="00856C6C">
        <w:rPr>
          <w:rFonts w:cs="Times New Roman" w:hint="cs"/>
          <w:b/>
          <w:bCs/>
          <w:color w:val="000000"/>
          <w:sz w:val="28"/>
          <w:szCs w:val="28"/>
          <w:rtl/>
        </w:rPr>
        <w:t>2</w:t>
      </w:r>
      <w:r w:rsidR="00713A62" w:rsidRPr="00856C6C">
        <w:rPr>
          <w:rFonts w:cs="Times New Roman" w:hint="cs"/>
          <w:b/>
          <w:bCs/>
          <w:color w:val="000000"/>
          <w:sz w:val="28"/>
          <w:szCs w:val="28"/>
          <w:rtl/>
        </w:rPr>
        <w:t>ﻫ</w:t>
      </w:r>
      <w:r w:rsidR="009C1A88" w:rsidRPr="00856C6C">
        <w:rPr>
          <w:rFonts w:ascii="ae_AlMohanad" w:hAnsi="ae_AlMohanad" w:cs="AGA Mashq Bold"/>
          <w:b/>
          <w:bCs/>
          <w:color w:val="000000"/>
          <w:sz w:val="28"/>
          <w:szCs w:val="28"/>
          <w:rtl/>
        </w:rPr>
        <w:t xml:space="preserve"> </w:t>
      </w:r>
      <w:r w:rsidR="003D1249" w:rsidRPr="00856C6C">
        <w:rPr>
          <w:rFonts w:ascii="ae_AlMohanad" w:hAnsi="ae_AlMohanad" w:cs="AGA Mashq Bold" w:hint="cs"/>
          <w:b/>
          <w:bCs/>
          <w:color w:val="000000"/>
          <w:sz w:val="28"/>
          <w:szCs w:val="28"/>
          <w:rtl/>
        </w:rPr>
        <w:t>/</w:t>
      </w:r>
      <w:r w:rsidR="00E12305" w:rsidRPr="00856C6C">
        <w:rPr>
          <w:rFonts w:cs="Times New Roman"/>
          <w:b/>
          <w:bCs/>
          <w:color w:val="000000"/>
          <w:sz w:val="28"/>
          <w:szCs w:val="28"/>
          <w:rtl/>
        </w:rPr>
        <w:t>2020</w:t>
      </w:r>
      <w:r w:rsidR="00522A61" w:rsidRPr="00856C6C">
        <w:rPr>
          <w:rFonts w:cs="Times New Roman"/>
          <w:b/>
          <w:bCs/>
          <w:color w:val="000000"/>
          <w:sz w:val="28"/>
          <w:szCs w:val="28"/>
        </w:rPr>
        <w:t>-</w:t>
      </w:r>
      <w:r w:rsidR="00E12305" w:rsidRPr="00856C6C">
        <w:rPr>
          <w:rFonts w:cs="Times New Roman"/>
          <w:b/>
          <w:bCs/>
          <w:color w:val="000000"/>
          <w:sz w:val="28"/>
          <w:szCs w:val="28"/>
          <w:rtl/>
        </w:rPr>
        <w:t>2021</w:t>
      </w:r>
      <w:r w:rsidR="00E12305" w:rsidRPr="00856C6C">
        <w:rPr>
          <w:rFonts w:cs="Times New Roman" w:hint="cs"/>
          <w:b/>
          <w:bCs/>
          <w:color w:val="000000"/>
          <w:sz w:val="28"/>
          <w:szCs w:val="28"/>
          <w:rtl/>
        </w:rPr>
        <w:t>م</w:t>
      </w:r>
      <w:r w:rsidR="00E13082">
        <w:rPr>
          <w:b/>
          <w:bCs/>
          <w:noProof/>
          <w:color w:val="000000"/>
          <w:sz w:val="28"/>
          <w:szCs w:val="28"/>
        </w:rPr>
        <w:pict>
          <v:rect id="_x0000_s1041" style="position:absolute;left:0;text-align:left;margin-left:54pt;margin-top:2in;width:378pt;height:405pt;z-index:251647488;mso-position-horizontal-relative:text;mso-position-vertical-relative:text" stroked="f">
            <v:fill r:id="rId9" o:title="A019" recolor="t" rotate="t" type="frame"/>
            <w10:wrap anchorx="page"/>
          </v:rect>
        </w:pict>
      </w:r>
    </w:p>
    <w:p w:rsidR="007F4FF3" w:rsidRDefault="007F4FF3" w:rsidP="0055701B">
      <w:pPr>
        <w:tabs>
          <w:tab w:val="left" w:leader="dot" w:pos="2692"/>
        </w:tabs>
        <w:bidi/>
        <w:spacing w:line="360" w:lineRule="auto"/>
        <w:jc w:val="center"/>
        <w:rPr>
          <w:rFonts w:cs="Times New Roman"/>
          <w:b/>
          <w:bCs/>
          <w:color w:val="000000"/>
          <w:sz w:val="36"/>
          <w:rtl/>
          <w:lang w:bidi="ar-DZ"/>
        </w:rPr>
        <w:sectPr w:rsidR="007F4FF3" w:rsidSect="00F768B1">
          <w:footerReference w:type="first" r:id="rId10"/>
          <w:pgSz w:w="11906" w:h="16838"/>
          <w:pgMar w:top="851" w:right="1134" w:bottom="1134" w:left="1134" w:header="709" w:footer="709" w:gutter="0"/>
          <w:pgBorders w:display="firstPage" w:offsetFrom="page">
            <w:top w:val="thickThinSmallGap" w:sz="24" w:space="24" w:color="auto"/>
            <w:left w:val="thickThinSmallGap" w:sz="24" w:space="24" w:color="auto"/>
            <w:bottom w:val="thinThickSmallGap" w:sz="24" w:space="24" w:color="auto"/>
            <w:right w:val="thinThickSmallGap" w:sz="24" w:space="24" w:color="auto"/>
          </w:pgBorders>
          <w:cols w:space="708"/>
          <w:bidi/>
          <w:rtlGutter/>
          <w:docGrid w:linePitch="360"/>
        </w:sectPr>
      </w:pPr>
    </w:p>
    <w:p w:rsidR="007F4FF3" w:rsidRDefault="007F4FF3">
      <w:pPr>
        <w:jc w:val="left"/>
        <w:rPr>
          <w:rFonts w:cs="Times New Roman"/>
          <w:b/>
          <w:bCs/>
          <w:color w:val="000000"/>
          <w:sz w:val="36"/>
          <w:rtl/>
          <w:lang w:bidi="ar-DZ"/>
        </w:rPr>
      </w:pPr>
      <w:r>
        <w:rPr>
          <w:rFonts w:cs="Times New Roman"/>
          <w:b/>
          <w:bCs/>
          <w:noProof/>
          <w:color w:val="000000"/>
          <w:sz w:val="36"/>
          <w:rtl/>
        </w:rPr>
        <w:lastRenderedPageBreak/>
        <w:drawing>
          <wp:inline distT="0" distB="0" distL="0" distR="0">
            <wp:extent cx="6120130" cy="8655685"/>
            <wp:effectExtent l="19050" t="0" r="0" b="0"/>
            <wp:docPr id="4" name="Image 3" descr="20220614100455_0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20614100455_00002.jpg"/>
                    <pic:cNvPicPr/>
                  </pic:nvPicPr>
                  <pic:blipFill>
                    <a:blip r:embed="rId11"/>
                    <a:stretch>
                      <a:fillRect/>
                    </a:stretch>
                  </pic:blipFill>
                  <pic:spPr>
                    <a:xfrm>
                      <a:off x="0" y="0"/>
                      <a:ext cx="6120130" cy="8655685"/>
                    </a:xfrm>
                    <a:prstGeom prst="rect">
                      <a:avLst/>
                    </a:prstGeom>
                  </pic:spPr>
                </pic:pic>
              </a:graphicData>
            </a:graphic>
          </wp:inline>
        </w:drawing>
      </w:r>
      <w:r>
        <w:rPr>
          <w:rFonts w:cs="Times New Roman"/>
          <w:b/>
          <w:bCs/>
          <w:color w:val="000000"/>
          <w:sz w:val="36"/>
          <w:rtl/>
          <w:lang w:bidi="ar-DZ"/>
        </w:rPr>
        <w:br w:type="page"/>
      </w:r>
      <w:r>
        <w:rPr>
          <w:rFonts w:cs="Times New Roman"/>
          <w:b/>
          <w:bCs/>
          <w:noProof/>
          <w:color w:val="000000"/>
          <w:sz w:val="36"/>
          <w:rtl/>
        </w:rPr>
        <w:lastRenderedPageBreak/>
        <w:drawing>
          <wp:inline distT="0" distB="0" distL="0" distR="0">
            <wp:extent cx="6120130" cy="8655685"/>
            <wp:effectExtent l="19050" t="0" r="0" b="0"/>
            <wp:docPr id="3" name="Image 2" descr="20220614100455_0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20614100455_00001.jpg"/>
                    <pic:cNvPicPr/>
                  </pic:nvPicPr>
                  <pic:blipFill>
                    <a:blip r:embed="rId12"/>
                    <a:stretch>
                      <a:fillRect/>
                    </a:stretch>
                  </pic:blipFill>
                  <pic:spPr>
                    <a:xfrm>
                      <a:off x="0" y="0"/>
                      <a:ext cx="6120130" cy="8655685"/>
                    </a:xfrm>
                    <a:prstGeom prst="rect">
                      <a:avLst/>
                    </a:prstGeom>
                  </pic:spPr>
                </pic:pic>
              </a:graphicData>
            </a:graphic>
          </wp:inline>
        </w:drawing>
      </w:r>
    </w:p>
    <w:p w:rsidR="007F4FF3" w:rsidRDefault="007F4FF3">
      <w:pPr>
        <w:jc w:val="left"/>
        <w:rPr>
          <w:rFonts w:cs="Times New Roman"/>
          <w:b/>
          <w:bCs/>
          <w:color w:val="000000"/>
          <w:sz w:val="36"/>
          <w:rtl/>
          <w:lang w:bidi="ar-DZ"/>
        </w:rPr>
      </w:pPr>
      <w:r>
        <w:rPr>
          <w:rFonts w:cs="Times New Roman"/>
          <w:b/>
          <w:bCs/>
          <w:color w:val="000000"/>
          <w:sz w:val="36"/>
          <w:rtl/>
          <w:lang w:bidi="ar-DZ"/>
        </w:rPr>
        <w:br w:type="page"/>
      </w:r>
    </w:p>
    <w:p w:rsidR="0055701B" w:rsidRPr="00856C6C" w:rsidRDefault="0055701B" w:rsidP="0055701B">
      <w:pPr>
        <w:tabs>
          <w:tab w:val="left" w:leader="dot" w:pos="2692"/>
        </w:tabs>
        <w:bidi/>
        <w:spacing w:line="360" w:lineRule="auto"/>
        <w:jc w:val="center"/>
        <w:rPr>
          <w:rFonts w:cs="Times New Roman"/>
          <w:b/>
          <w:bCs/>
          <w:color w:val="000000"/>
          <w:sz w:val="36"/>
          <w:rtl/>
          <w:lang w:bidi="ar-DZ"/>
        </w:rPr>
        <w:sectPr w:rsidR="0055701B" w:rsidRPr="00856C6C" w:rsidSect="007F4FF3">
          <w:headerReference w:type="default" r:id="rId13"/>
          <w:pgSz w:w="11906" w:h="16838"/>
          <w:pgMar w:top="851" w:right="1134" w:bottom="1134" w:left="1134" w:header="709" w:footer="709" w:gutter="0"/>
          <w:cols w:space="708"/>
          <w:bidi/>
          <w:rtlGutter/>
          <w:docGrid w:linePitch="360"/>
        </w:sectPr>
      </w:pPr>
    </w:p>
    <w:p w:rsidR="00A5142A" w:rsidRPr="00856C6C" w:rsidRDefault="00E13082" w:rsidP="00A5142A">
      <w:pPr>
        <w:bidi/>
        <w:ind w:left="-1" w:right="142"/>
        <w:jc w:val="center"/>
        <w:rPr>
          <w:rFonts w:cs="Farsi Simple Bold"/>
          <w:shadow/>
          <w:sz w:val="96"/>
          <w:szCs w:val="96"/>
          <w:rtl/>
          <w:lang w:val="en-US"/>
        </w:rPr>
        <w:sectPr w:rsidR="00A5142A" w:rsidRPr="00856C6C" w:rsidSect="00856C6C">
          <w:footnotePr>
            <w:numRestart w:val="eachPage"/>
          </w:footnotePr>
          <w:pgSz w:w="11906" w:h="16838"/>
          <w:pgMar w:top="1417" w:right="1417" w:bottom="1417" w:left="1417" w:header="708" w:footer="708" w:gutter="0"/>
          <w:cols w:space="708"/>
          <w:docGrid w:linePitch="360"/>
        </w:sectPr>
      </w:pPr>
      <w:r>
        <w:rPr>
          <w:rFonts w:cs="Farsi Simple Bold"/>
          <w:shadow/>
          <w:noProof/>
          <w:sz w:val="96"/>
          <w:szCs w:val="96"/>
          <w:rtl/>
        </w:rPr>
        <w:lastRenderedPageBreak/>
        <w:pict>
          <v:rect id="_x0000_s1050" style="position:absolute;left:0;text-align:left;margin-left:39.85pt;margin-top:129.85pt;width:378pt;height:405pt;z-index:251683328" stroked="f">
            <v:fill r:id="rId9" o:title="A019" recolor="t" rotate="t" type="frame"/>
            <w10:wrap anchorx="page"/>
          </v:rect>
        </w:pict>
      </w:r>
    </w:p>
    <w:p w:rsidR="00A5142A" w:rsidRPr="00856C6C" w:rsidRDefault="00A5142A" w:rsidP="00A5142A">
      <w:pPr>
        <w:bidi/>
        <w:ind w:left="-1" w:right="142"/>
        <w:jc w:val="center"/>
        <w:rPr>
          <w:rFonts w:cs="Farsi Simple Bold"/>
          <w:shadow/>
          <w:sz w:val="96"/>
          <w:szCs w:val="96"/>
          <w:lang w:val="en-US"/>
        </w:rPr>
      </w:pPr>
      <w:r w:rsidRPr="00856C6C">
        <w:rPr>
          <w:noProof/>
        </w:rPr>
        <w:lastRenderedPageBreak/>
        <w:drawing>
          <wp:anchor distT="0" distB="0" distL="114300" distR="114300" simplePos="0" relativeHeight="251677184" behindDoc="1" locked="0" layoutInCell="1" allowOverlap="1">
            <wp:simplePos x="0" y="0"/>
            <wp:positionH relativeFrom="column">
              <wp:posOffset>-839470</wp:posOffset>
            </wp:positionH>
            <wp:positionV relativeFrom="paragraph">
              <wp:posOffset>-838200</wp:posOffset>
            </wp:positionV>
            <wp:extent cx="7357745" cy="10522585"/>
            <wp:effectExtent l="19050" t="0" r="0" b="0"/>
            <wp:wrapNone/>
            <wp:docPr id="23" name="Image 16" descr="dohaup_1695958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6" descr="dohaup_1695958688"/>
                    <pic:cNvPicPr>
                      <a:picLocks noChangeAspect="1" noChangeArrowheads="1"/>
                    </pic:cNvPicPr>
                  </pic:nvPicPr>
                  <pic:blipFill>
                    <a:blip r:embed="rId14"/>
                    <a:srcRect/>
                    <a:stretch>
                      <a:fillRect/>
                    </a:stretch>
                  </pic:blipFill>
                  <pic:spPr bwMode="auto">
                    <a:xfrm>
                      <a:off x="0" y="0"/>
                      <a:ext cx="7357745" cy="10522585"/>
                    </a:xfrm>
                    <a:prstGeom prst="rect">
                      <a:avLst/>
                    </a:prstGeom>
                    <a:noFill/>
                    <a:ln w="9525">
                      <a:noFill/>
                      <a:miter lim="800000"/>
                      <a:headEnd/>
                      <a:tailEnd/>
                    </a:ln>
                  </pic:spPr>
                </pic:pic>
              </a:graphicData>
            </a:graphic>
          </wp:anchor>
        </w:drawing>
      </w:r>
      <w:r w:rsidR="00E13082" w:rsidRPr="00E13082">
        <w:rPr>
          <w:rFonts w:ascii="ae_Nice" w:hAnsi="ae_Nice" w:cs="AL-Mohanad"/>
          <w:shadow/>
          <w:noProof/>
          <w:sz w:val="40"/>
          <w:szCs w:val="4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8" type="#_x0000_t136" style="position:absolute;left:0;text-align:left;margin-left:97.85pt;margin-top:8.85pt;width:295.45pt;height:106.2pt;z-index:251678208;mso-position-horizontal-relative:text;mso-position-vertical-relative:text" fillcolor="red" stroked="f">
            <v:fill color2="black" angle="-135" focusposition=".5,.5" focussize="" focus="100%" type="gradientRadial"/>
            <v:shadow on="t" color="silver" opacity="52429f"/>
            <v:textpath style="font-family:&quot;KHA Farisy1 S_I normal. 2000&quot;;v-text-kern:t" trim="t" fitpath="t" string="شكر وعرفان"/>
          </v:shape>
        </w:pict>
      </w:r>
    </w:p>
    <w:p w:rsidR="00A5142A" w:rsidRPr="00856C6C" w:rsidRDefault="00A5142A" w:rsidP="00A5142A">
      <w:pPr>
        <w:bidi/>
        <w:ind w:left="-1" w:right="142"/>
        <w:jc w:val="center"/>
        <w:rPr>
          <w:rFonts w:cs="Simplified Arabic"/>
          <w:sz w:val="2"/>
          <w:szCs w:val="2"/>
          <w:rtl/>
          <w:lang w:val="en-US" w:bidi="ar-DZ"/>
        </w:rPr>
      </w:pPr>
    </w:p>
    <w:p w:rsidR="00A5142A" w:rsidRPr="00856C6C" w:rsidRDefault="00A5142A" w:rsidP="00A5142A">
      <w:pPr>
        <w:bidi/>
        <w:ind w:left="-1" w:right="142"/>
        <w:jc w:val="center"/>
        <w:rPr>
          <w:rFonts w:ascii="ae_Nice" w:hAnsi="ae_Nice" w:cs="AL-Mohanad"/>
          <w:shadow/>
          <w:sz w:val="40"/>
          <w:szCs w:val="40"/>
          <w:lang w:val="en-US"/>
        </w:rPr>
      </w:pPr>
    </w:p>
    <w:p w:rsidR="00A5142A" w:rsidRPr="00856C6C" w:rsidRDefault="00A5142A" w:rsidP="00A5142A">
      <w:pPr>
        <w:bidi/>
        <w:ind w:left="-1" w:right="142"/>
        <w:jc w:val="center"/>
        <w:rPr>
          <w:rFonts w:ascii="ae_Nice" w:hAnsi="ae_Nice" w:cs="AL-Mohanad"/>
          <w:shadow/>
          <w:sz w:val="40"/>
          <w:szCs w:val="40"/>
          <w:lang w:val="en-US"/>
        </w:rPr>
      </w:pPr>
    </w:p>
    <w:p w:rsidR="00A5142A" w:rsidRPr="00856C6C" w:rsidRDefault="00A5142A" w:rsidP="00A5142A">
      <w:pPr>
        <w:bidi/>
        <w:spacing w:line="264" w:lineRule="auto"/>
        <w:ind w:left="-1" w:right="142"/>
        <w:jc w:val="left"/>
        <w:rPr>
          <w:b/>
          <w:bCs/>
          <w:sz w:val="28"/>
          <w:rtl/>
          <w:lang w:val="en-US"/>
        </w:rPr>
      </w:pPr>
      <w:r w:rsidRPr="00856C6C">
        <w:rPr>
          <w:rFonts w:cs="Al-Kharashi 58 Naskh" w:hint="cs"/>
          <w:sz w:val="40"/>
          <w:szCs w:val="40"/>
          <w:rtl/>
          <w:lang w:val="en-US" w:bidi="ar-DZ"/>
        </w:rPr>
        <w:t xml:space="preserve">قال تعالى: </w:t>
      </w:r>
      <w:r w:rsidRPr="00856C6C">
        <w:rPr>
          <w:rFonts w:cs="Al-Kharashi 58 Naskh" w:hint="cs"/>
          <w:sz w:val="40"/>
          <w:szCs w:val="40"/>
          <w:lang w:val="en-US" w:bidi="ar-DZ"/>
        </w:rPr>
        <w:sym w:font="AGA Arabesque" w:char="F029"/>
      </w:r>
      <w:r w:rsidRPr="00856C6C">
        <w:rPr>
          <w:b/>
          <w:bCs/>
          <w:sz w:val="28"/>
          <w:rtl/>
          <w:lang w:val="en-US"/>
        </w:rPr>
        <w:t xml:space="preserve"> </w:t>
      </w:r>
      <w:r w:rsidRPr="00856C6C">
        <w:rPr>
          <w:rFonts w:cs="Al-Kharashi 58 Naskh"/>
          <w:b/>
          <w:bCs/>
          <w:sz w:val="40"/>
          <w:szCs w:val="40"/>
          <w:rtl/>
          <w:lang w:val="en-US" w:bidi="ar-DZ"/>
        </w:rPr>
        <w:t>رَبِّ أَوْزِعْنِي أَنْ أَشْكُرَ نِعْمَتَكَ الَّتِي أَنْعَمْتَ عَلَيَّ وَعَلَى وَالِدَيَّ وَأَنْ أَعْمَلَ صَالِحاً تَرْضَاهُ وَأَدْخِلْنِي بِرَحْمَتِكَ فِي عِبَادِكَ الصَّالِحِينَ</w:t>
      </w:r>
      <w:r w:rsidRPr="00856C6C">
        <w:rPr>
          <w:b/>
          <w:bCs/>
          <w:sz w:val="28"/>
          <w:rtl/>
          <w:lang w:val="en-US"/>
        </w:rPr>
        <w:t xml:space="preserve"> </w:t>
      </w:r>
      <w:r w:rsidRPr="00856C6C">
        <w:rPr>
          <w:rFonts w:cs="Al-Kharashi 58 Naskh" w:hint="cs"/>
          <w:b/>
          <w:bCs/>
          <w:sz w:val="40"/>
          <w:szCs w:val="40"/>
          <w:lang w:val="en-US" w:bidi="ar-DZ"/>
        </w:rPr>
        <w:sym w:font="AGA Arabesque" w:char="F028"/>
      </w:r>
      <w:r w:rsidRPr="00856C6C">
        <w:rPr>
          <w:rFonts w:cs="Al-Kharashi 58 Naskh" w:hint="cs"/>
          <w:b/>
          <w:bCs/>
          <w:sz w:val="40"/>
          <w:szCs w:val="40"/>
          <w:rtl/>
          <w:lang w:val="en-US" w:bidi="ar-DZ"/>
        </w:rPr>
        <w:t xml:space="preserve"> </w:t>
      </w:r>
      <w:r w:rsidRPr="00856C6C">
        <w:rPr>
          <w:rFonts w:cs="Al-Kharashi 58 Naskh"/>
          <w:sz w:val="36"/>
          <w:rtl/>
          <w:lang w:val="en-US" w:bidi="ar-DZ"/>
        </w:rPr>
        <w:t xml:space="preserve">[سورة النمل </w:t>
      </w:r>
      <w:r w:rsidRPr="00856C6C">
        <w:rPr>
          <w:rFonts w:cs="Al-Kharashi 58 Naskh" w:hint="cs"/>
          <w:sz w:val="36"/>
          <w:rtl/>
          <w:lang w:val="en-US" w:bidi="ar-DZ"/>
        </w:rPr>
        <w:t>الآية</w:t>
      </w:r>
      <w:r w:rsidRPr="00856C6C">
        <w:rPr>
          <w:rFonts w:cs="Al-Kharashi 58 Naskh"/>
          <w:sz w:val="36"/>
          <w:rtl/>
          <w:lang w:val="en-US" w:bidi="ar-DZ"/>
        </w:rPr>
        <w:t xml:space="preserve"> </w:t>
      </w:r>
      <w:r w:rsidRPr="00856C6C">
        <w:rPr>
          <w:rFonts w:cs="Al-Kharashi 58 Naskh"/>
          <w:sz w:val="28"/>
          <w:szCs w:val="28"/>
          <w:rtl/>
          <w:lang w:val="en-US" w:bidi="ar-DZ"/>
        </w:rPr>
        <w:t>19</w:t>
      </w:r>
      <w:r w:rsidRPr="00856C6C">
        <w:rPr>
          <w:rFonts w:cs="Al-Kharashi 58 Naskh"/>
          <w:sz w:val="36"/>
          <w:rtl/>
          <w:lang w:val="en-US" w:bidi="ar-DZ"/>
        </w:rPr>
        <w:t>]</w:t>
      </w:r>
      <w:r w:rsidRPr="00856C6C">
        <w:rPr>
          <w:rFonts w:cs="Times New Roman"/>
          <w:sz w:val="32"/>
          <w:szCs w:val="32"/>
          <w:rtl/>
          <w:lang w:val="en-US" w:bidi="ar-DZ"/>
        </w:rPr>
        <w:t xml:space="preserve">  </w:t>
      </w:r>
    </w:p>
    <w:p w:rsidR="00A5142A" w:rsidRPr="00856C6C" w:rsidRDefault="00A5142A" w:rsidP="00A5142A">
      <w:pPr>
        <w:bidi/>
        <w:ind w:left="-1" w:right="142"/>
        <w:jc w:val="center"/>
        <w:rPr>
          <w:rFonts w:ascii="Simplified Arabic" w:hAnsi="Simplified Arabic" w:cs="Al-Kharashi 59 Naskh"/>
          <w:sz w:val="40"/>
          <w:szCs w:val="40"/>
          <w:rtl/>
          <w:lang w:val="en-US" w:bidi="ar-DZ"/>
        </w:rPr>
      </w:pPr>
      <w:r w:rsidRPr="00856C6C">
        <w:rPr>
          <w:rFonts w:ascii="Simplified Arabic" w:hAnsi="Simplified Arabic" w:cs="Al-Kharashi 59 Naskh" w:hint="cs"/>
          <w:sz w:val="40"/>
          <w:szCs w:val="40"/>
          <w:rtl/>
          <w:lang w:val="en-US" w:bidi="ar-DZ"/>
        </w:rPr>
        <w:t xml:space="preserve">الحمد لله الذي بفضله تم إنجاز هذا البحث المتواضع </w:t>
      </w:r>
    </w:p>
    <w:p w:rsidR="00A5142A" w:rsidRPr="00856C6C" w:rsidRDefault="00A5142A" w:rsidP="004A5F58">
      <w:pPr>
        <w:bidi/>
        <w:ind w:left="-1" w:right="142"/>
        <w:jc w:val="center"/>
        <w:rPr>
          <w:rFonts w:ascii="Simplified Arabic" w:hAnsi="Simplified Arabic" w:cs="Al-Kharashi 59 Naskh"/>
          <w:sz w:val="40"/>
          <w:szCs w:val="40"/>
          <w:rtl/>
          <w:lang w:val="en-US" w:bidi="ar-DZ"/>
        </w:rPr>
      </w:pPr>
      <w:r w:rsidRPr="00856C6C">
        <w:rPr>
          <w:rFonts w:ascii="Simplified Arabic" w:hAnsi="Simplified Arabic" w:cs="Al-Kharashi 59 Naskh" w:hint="cs"/>
          <w:sz w:val="40"/>
          <w:szCs w:val="40"/>
          <w:rtl/>
          <w:lang w:val="en-US" w:bidi="ar-DZ"/>
        </w:rPr>
        <w:t>تتسابق الكلمات وتتزاحم العبارات لتنظيم عقد الشكر، لمن كانت نعم العون لنا ونعم الموجه والمرشد فبفضل نصائحه وحرصه  تم إنجاز هذا البحث الأستاذ  المشرف الدكتور "</w:t>
      </w:r>
      <w:r w:rsidR="004A5F58">
        <w:rPr>
          <w:rFonts w:ascii="Simplified Arabic" w:hAnsi="Simplified Arabic" w:cs="Al-Kharashi 59 Naskh" w:hint="cs"/>
          <w:b/>
          <w:bCs/>
          <w:color w:val="FF0000"/>
          <w:sz w:val="40"/>
          <w:szCs w:val="40"/>
          <w:rtl/>
          <w:lang w:val="en-US" w:bidi="ar-DZ"/>
        </w:rPr>
        <w:t>عمار مهدي</w:t>
      </w:r>
      <w:r w:rsidRPr="00856C6C">
        <w:rPr>
          <w:rFonts w:ascii="Simplified Arabic" w:hAnsi="Simplified Arabic" w:cs="Al-Kharashi 59 Naskh" w:hint="cs"/>
          <w:sz w:val="40"/>
          <w:szCs w:val="40"/>
          <w:rtl/>
          <w:lang w:val="en-US" w:bidi="ar-DZ"/>
        </w:rPr>
        <w:t xml:space="preserve">" </w:t>
      </w:r>
    </w:p>
    <w:p w:rsidR="00A5142A" w:rsidRPr="00856C6C" w:rsidRDefault="00A5142A" w:rsidP="00A5142A">
      <w:pPr>
        <w:bidi/>
        <w:ind w:left="-1" w:right="142"/>
        <w:jc w:val="center"/>
        <w:rPr>
          <w:rFonts w:ascii="Simplified Arabic" w:hAnsi="Simplified Arabic" w:cs="Al-Kharashi 59 Naskh"/>
          <w:sz w:val="40"/>
          <w:szCs w:val="40"/>
          <w:rtl/>
          <w:lang w:val="en-US" w:bidi="ar-DZ"/>
        </w:rPr>
      </w:pPr>
      <w:r w:rsidRPr="00856C6C">
        <w:rPr>
          <w:rFonts w:ascii="Simplified Arabic" w:hAnsi="Simplified Arabic" w:cs="Al-Kharashi 59 Naskh" w:hint="cs"/>
          <w:sz w:val="40"/>
          <w:szCs w:val="40"/>
          <w:rtl/>
          <w:lang w:val="en-US" w:bidi="ar-DZ"/>
        </w:rPr>
        <w:t xml:space="preserve">ولا ننسى في هذا المقام أن نشكر كل أساتذتنا قسم اللغة والأدب العربي  جامعة محمد بوضياف بالمسيلة. </w:t>
      </w:r>
    </w:p>
    <w:p w:rsidR="00A5142A" w:rsidRPr="00856C6C" w:rsidRDefault="00A5142A" w:rsidP="00A5142A">
      <w:pPr>
        <w:bidi/>
        <w:ind w:left="-1" w:right="142"/>
        <w:jc w:val="center"/>
        <w:rPr>
          <w:rFonts w:ascii="Simplified Arabic" w:hAnsi="Simplified Arabic" w:cs="Al-Kharashi 59 Naskh"/>
          <w:sz w:val="40"/>
          <w:szCs w:val="40"/>
          <w:rtl/>
          <w:lang w:val="en-US" w:bidi="ar-DZ"/>
        </w:rPr>
      </w:pPr>
      <w:r w:rsidRPr="00856C6C">
        <w:rPr>
          <w:rFonts w:ascii="Simplified Arabic" w:hAnsi="Simplified Arabic" w:cs="Al-Kharashi 59 Naskh" w:hint="cs"/>
          <w:sz w:val="40"/>
          <w:szCs w:val="40"/>
          <w:rtl/>
          <w:lang w:val="en-US" w:bidi="ar-DZ"/>
        </w:rPr>
        <w:t xml:space="preserve">وإلى كل العاملين في مكتبة البيان </w:t>
      </w:r>
    </w:p>
    <w:p w:rsidR="00A5142A" w:rsidRPr="00856C6C" w:rsidRDefault="00E13082" w:rsidP="00A5142A">
      <w:pPr>
        <w:bidi/>
        <w:ind w:left="-1" w:right="142"/>
        <w:jc w:val="center"/>
        <w:rPr>
          <w:rFonts w:ascii="Simplified Arabic" w:hAnsi="Simplified Arabic" w:cs="Al-Kharashi 59 Naskh"/>
          <w:sz w:val="40"/>
          <w:szCs w:val="40"/>
          <w:rtl/>
          <w:lang w:val="en-US" w:bidi="ar-DZ"/>
        </w:rPr>
      </w:pPr>
      <w:r w:rsidRPr="00E13082">
        <w:rPr>
          <w:rFonts w:ascii="Simplified Arabic" w:hAnsi="Simplified Arabic" w:cs="Al-Kharashi 59 Naskh"/>
          <w:sz w:val="40"/>
          <w:szCs w:val="40"/>
          <w:rtl/>
          <w:lang w:val="en-US" w:bidi="ar-DZ"/>
        </w:rPr>
        <w:pict>
          <v:shapetype id="_x0000_t202" coordsize="21600,21600" o:spt="202" path="m,l,21600r21600,l21600,xe">
            <v:stroke joinstyle="miter"/>
            <v:path gradientshapeok="t" o:connecttype="rect"/>
          </v:shapetype>
          <v:shape id="_x0000_s1046" type="#_x0000_t202" style="position:absolute;left:0;text-align:left;margin-left:70.75pt;margin-top:149.1pt;width:67.55pt;height:50.35pt;z-index:251676160" filled="f" stroked="f">
            <v:textbox>
              <w:txbxContent>
                <w:p w:rsidR="000B2F12" w:rsidRPr="00770168" w:rsidRDefault="000B2F12" w:rsidP="00A5142A">
                  <w:pPr>
                    <w:jc w:val="center"/>
                    <w:rPr>
                      <w:color w:val="FFFFFF"/>
                      <w:sz w:val="32"/>
                      <w:szCs w:val="40"/>
                      <w:lang w:bidi="ar-DZ"/>
                    </w:rPr>
                  </w:pPr>
                  <w:r w:rsidRPr="00770168">
                    <w:rPr>
                      <w:rFonts w:hint="cs"/>
                      <w:color w:val="FFFFFF"/>
                      <w:sz w:val="32"/>
                      <w:szCs w:val="40"/>
                      <w:rtl/>
                      <w:lang w:bidi="ar-DZ"/>
                    </w:rPr>
                    <w:t>بشرى</w:t>
                  </w:r>
                </w:p>
              </w:txbxContent>
            </v:textbox>
          </v:shape>
        </w:pict>
      </w:r>
      <w:r w:rsidR="00A5142A" w:rsidRPr="00856C6C">
        <w:rPr>
          <w:rFonts w:ascii="Simplified Arabic" w:hAnsi="Simplified Arabic" w:cs="Al-Kharashi 59 Naskh" w:hint="cs"/>
          <w:sz w:val="40"/>
          <w:szCs w:val="40"/>
          <w:rtl/>
          <w:lang w:val="en-US" w:bidi="ar-DZ"/>
        </w:rPr>
        <w:t xml:space="preserve">كما نشكر كل من قدم لنا يد العون من قريب أو بعيد </w:t>
      </w:r>
    </w:p>
    <w:p w:rsidR="00A5142A" w:rsidRPr="00856C6C" w:rsidRDefault="00A5142A" w:rsidP="00A5142A">
      <w:pPr>
        <w:bidi/>
        <w:ind w:left="-1" w:right="142"/>
        <w:jc w:val="center"/>
        <w:rPr>
          <w:rFonts w:ascii="Simplified Arabic" w:hAnsi="Simplified Arabic" w:cs="Al-Kharashi 59 Naskh"/>
          <w:sz w:val="40"/>
          <w:szCs w:val="40"/>
          <w:rtl/>
          <w:lang w:val="en-US" w:bidi="ar-DZ"/>
        </w:rPr>
        <w:sectPr w:rsidR="00A5142A" w:rsidRPr="00856C6C" w:rsidSect="00856C6C">
          <w:headerReference w:type="default" r:id="rId15"/>
          <w:footerReference w:type="default" r:id="rId16"/>
          <w:footnotePr>
            <w:numRestart w:val="eachPage"/>
          </w:footnotePr>
          <w:pgSz w:w="11906" w:h="16838"/>
          <w:pgMar w:top="1417" w:right="1417" w:bottom="1417" w:left="1417" w:header="708" w:footer="708" w:gutter="0"/>
          <w:cols w:space="708"/>
          <w:docGrid w:linePitch="360"/>
        </w:sectPr>
      </w:pPr>
    </w:p>
    <w:p w:rsidR="00A5142A" w:rsidRPr="00856C6C" w:rsidRDefault="00A5142A" w:rsidP="004566C4">
      <w:pPr>
        <w:jc w:val="center"/>
        <w:rPr>
          <w:rFonts w:ascii="Simplified Arabic" w:hAnsi="Simplified Arabic" w:cs="Simplified Arabic"/>
          <w:sz w:val="32"/>
          <w:szCs w:val="32"/>
          <w:rtl/>
          <w:lang w:bidi="ar-DZ"/>
        </w:rPr>
      </w:pPr>
    </w:p>
    <w:p w:rsidR="004566C4" w:rsidRPr="00856C6C" w:rsidRDefault="00834BEC" w:rsidP="004566C4">
      <w:pPr>
        <w:jc w:val="center"/>
        <w:rPr>
          <w:color w:val="000000"/>
          <w:sz w:val="28"/>
          <w:szCs w:val="28"/>
          <w:rtl/>
        </w:rPr>
      </w:pPr>
      <w:r w:rsidRPr="00856C6C">
        <w:rPr>
          <w:noProof/>
        </w:rPr>
        <w:drawing>
          <wp:anchor distT="0" distB="0" distL="114300" distR="114300" simplePos="0" relativeHeight="251651584" behindDoc="1" locked="0" layoutInCell="1" allowOverlap="1">
            <wp:simplePos x="0" y="0"/>
            <wp:positionH relativeFrom="column">
              <wp:posOffset>-715645</wp:posOffset>
            </wp:positionH>
            <wp:positionV relativeFrom="paragraph">
              <wp:posOffset>-1079500</wp:posOffset>
            </wp:positionV>
            <wp:extent cx="7471410" cy="10599420"/>
            <wp:effectExtent l="19050" t="0" r="0" b="0"/>
            <wp:wrapNone/>
            <wp:docPr id="188" name="Image 1" descr="الوصف: E:\وجهات البحوث\إطارات\free-congratulations-clip-art-fram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الوصف: E:\وجهات البحوث\إطارات\free-congratulations-clip-art-frames-1.jpg"/>
                    <pic:cNvPicPr>
                      <a:picLocks noChangeAspect="1" noChangeArrowheads="1"/>
                    </pic:cNvPicPr>
                  </pic:nvPicPr>
                  <pic:blipFill>
                    <a:blip r:embed="rId17"/>
                    <a:srcRect/>
                    <a:stretch>
                      <a:fillRect/>
                    </a:stretch>
                  </pic:blipFill>
                  <pic:spPr bwMode="auto">
                    <a:xfrm>
                      <a:off x="0" y="0"/>
                      <a:ext cx="7471410" cy="10599420"/>
                    </a:xfrm>
                    <a:prstGeom prst="rect">
                      <a:avLst/>
                    </a:prstGeom>
                    <a:noFill/>
                    <a:ln w="9525">
                      <a:noFill/>
                      <a:miter lim="800000"/>
                      <a:headEnd/>
                      <a:tailEnd/>
                    </a:ln>
                  </pic:spPr>
                </pic:pic>
              </a:graphicData>
            </a:graphic>
          </wp:anchor>
        </w:drawing>
      </w:r>
    </w:p>
    <w:p w:rsidR="0055701B" w:rsidRPr="00856C6C" w:rsidRDefault="0055701B" w:rsidP="0055701B">
      <w:pPr>
        <w:bidi/>
        <w:jc w:val="center"/>
        <w:rPr>
          <w:rFonts w:ascii="Simplified Arabic" w:hAnsi="Simplified Arabic" w:cs="SKR HEAD1"/>
          <w:color w:val="000000"/>
          <w:sz w:val="180"/>
          <w:szCs w:val="180"/>
          <w:rtl/>
          <w:lang w:bidi="ar-DZ"/>
        </w:rPr>
      </w:pPr>
    </w:p>
    <w:p w:rsidR="0055701B" w:rsidRPr="00856C6C" w:rsidRDefault="0055701B" w:rsidP="0055701B">
      <w:pPr>
        <w:bidi/>
        <w:jc w:val="center"/>
        <w:rPr>
          <w:rFonts w:ascii="Simplified Arabic" w:hAnsi="Simplified Arabic" w:cs="SKR HEAD1"/>
          <w:color w:val="000000"/>
          <w:sz w:val="52"/>
          <w:szCs w:val="52"/>
          <w:rtl/>
          <w:lang w:bidi="ar-DZ"/>
        </w:rPr>
      </w:pPr>
    </w:p>
    <w:p w:rsidR="0055701B" w:rsidRPr="00856C6C" w:rsidRDefault="0055701B" w:rsidP="0055701B">
      <w:pPr>
        <w:bidi/>
        <w:jc w:val="center"/>
        <w:rPr>
          <w:rFonts w:ascii="Simplified Arabic" w:hAnsi="Simplified Arabic" w:cs="SKR HEAD1"/>
          <w:color w:val="000000"/>
          <w:sz w:val="52"/>
          <w:szCs w:val="52"/>
          <w:rtl/>
          <w:lang w:bidi="ar-DZ"/>
        </w:rPr>
      </w:pPr>
    </w:p>
    <w:p w:rsidR="0055701B" w:rsidRPr="00856C6C" w:rsidRDefault="0055701B" w:rsidP="0055701B">
      <w:pPr>
        <w:bidi/>
        <w:jc w:val="center"/>
        <w:rPr>
          <w:rFonts w:ascii="Simplified Arabic" w:hAnsi="Simplified Arabic" w:cs="Simplified Arabic"/>
          <w:color w:val="000000"/>
          <w:sz w:val="72"/>
          <w:szCs w:val="72"/>
          <w:rtl/>
          <w:lang w:bidi="ar-DZ"/>
        </w:rPr>
        <w:sectPr w:rsidR="0055701B" w:rsidRPr="00856C6C" w:rsidSect="00A9408D">
          <w:headerReference w:type="default" r:id="rId18"/>
          <w:footerReference w:type="default" r:id="rId19"/>
          <w:footnotePr>
            <w:numRestart w:val="eachPage"/>
          </w:footnotePr>
          <w:pgSz w:w="11907" w:h="16840" w:code="9"/>
          <w:pgMar w:top="1134" w:right="1701" w:bottom="1134" w:left="1134" w:header="720" w:footer="720" w:gutter="0"/>
          <w:pgNumType w:fmt="arabicAbjad" w:start="1"/>
          <w:cols w:space="720"/>
          <w:docGrid w:linePitch="360"/>
        </w:sectPr>
      </w:pPr>
      <w:r w:rsidRPr="00856C6C">
        <w:rPr>
          <w:rFonts w:ascii="Simplified Arabic" w:hAnsi="Simplified Arabic" w:cs="SKR HEAD1" w:hint="cs"/>
          <w:color w:val="000000"/>
          <w:sz w:val="270"/>
          <w:szCs w:val="270"/>
          <w:rtl/>
          <w:lang w:bidi="ar-DZ"/>
        </w:rPr>
        <w:t>مقدمة</w:t>
      </w:r>
    </w:p>
    <w:p w:rsidR="008A5E76" w:rsidRPr="00FD3990" w:rsidRDefault="008A5E76" w:rsidP="008A5E76">
      <w:pPr>
        <w:pStyle w:val="Retraitcorpsdetexte"/>
        <w:jc w:val="both"/>
        <w:rPr>
          <w:rFonts w:ascii="Times New Roman" w:hAnsi="Times New Roman"/>
          <w:rtl/>
        </w:rPr>
      </w:pPr>
      <w:r w:rsidRPr="00FD3990">
        <w:rPr>
          <w:rFonts w:ascii="Times New Roman" w:hAnsi="Times New Roman" w:hint="cs"/>
          <w:rtl/>
        </w:rPr>
        <w:lastRenderedPageBreak/>
        <w:t xml:space="preserve">تعتبر الرواية التاريخية من أقدم الأنواع ظهورا، وذلك لارتباطها الشديد بتاريخ الأمم والشعوب، مما جعل التاريخ المادة الأساسية التّي تعتمد عليها، لتعبر عن رؤية فنية تعالج قضية مهمة استنادا إلى المرجعية التاريخية، لأنّ هدف الرواية بعد وإحياء الماضي وتاريخه وإعادة قراءته من أجل إسقاطه على الحاضر واستشراف المستقبل، وهو ما عبر عنه جورج لوكاتس في تعريفه للرواية التاريخية بأنّها </w:t>
      </w:r>
      <w:r>
        <w:rPr>
          <w:rFonts w:ascii="Times New Roman" w:hAnsi="Times New Roman" w:hint="cs"/>
          <w:rtl/>
        </w:rPr>
        <w:t>«</w:t>
      </w:r>
      <w:r w:rsidRPr="00FD3990">
        <w:rPr>
          <w:rFonts w:ascii="Times New Roman" w:hAnsi="Times New Roman" w:hint="cs"/>
          <w:rtl/>
        </w:rPr>
        <w:t>رواية تاريخية حقيقية، أي رواية تثير الحاضر، ويعيشها المعاصرون بوصفها تاريخهم السابق للذات</w:t>
      </w:r>
      <w:r>
        <w:rPr>
          <w:rFonts w:ascii="Times New Roman" w:hAnsi="Times New Roman" w:hint="cs"/>
          <w:rtl/>
        </w:rPr>
        <w:t>»</w:t>
      </w:r>
      <w:r w:rsidRPr="00FD3990">
        <w:rPr>
          <w:rFonts w:ascii="Times New Roman" w:hAnsi="Times New Roman" w:hint="cs"/>
          <w:rtl/>
        </w:rPr>
        <w:t>.</w:t>
      </w:r>
    </w:p>
    <w:p w:rsidR="008A5E76" w:rsidRDefault="008A5E76" w:rsidP="008A5E76">
      <w:pPr>
        <w:bidi/>
        <w:spacing w:line="276" w:lineRule="auto"/>
        <w:ind w:firstLine="720"/>
        <w:jc w:val="both"/>
        <w:rPr>
          <w:rFonts w:cs="Simplified Arabic"/>
          <w:sz w:val="32"/>
          <w:szCs w:val="32"/>
          <w:rtl/>
          <w:lang w:bidi="ar-DZ"/>
        </w:rPr>
      </w:pPr>
      <w:r>
        <w:rPr>
          <w:rFonts w:cs="Simplified Arabic" w:hint="cs"/>
          <w:sz w:val="32"/>
          <w:szCs w:val="32"/>
          <w:rtl/>
          <w:lang w:bidi="ar-DZ"/>
        </w:rPr>
        <w:t>تتميز الرواية بروح المغامرة والجمالية، وتستفز وعي المتلقي بطريقة السرد والصياغة وإعادة البناء، بالإضافة إلى الشكل المدهش المثير، وتتشكل أمام المتلقي تحت ألف شكل، فهي بذلك تضم مكونات سردية فعالة تؤدي وظائف متعددة.</w:t>
      </w:r>
    </w:p>
    <w:p w:rsidR="008A5E76" w:rsidRDefault="008A5E76" w:rsidP="008A5E76">
      <w:pPr>
        <w:bidi/>
        <w:spacing w:line="276" w:lineRule="auto"/>
        <w:ind w:firstLine="720"/>
        <w:jc w:val="both"/>
        <w:rPr>
          <w:rFonts w:cs="Simplified Arabic"/>
          <w:sz w:val="32"/>
          <w:szCs w:val="32"/>
          <w:rtl/>
          <w:lang w:bidi="ar-DZ"/>
        </w:rPr>
      </w:pPr>
      <w:r>
        <w:rPr>
          <w:rFonts w:cs="Simplified Arabic" w:hint="cs"/>
          <w:sz w:val="32"/>
          <w:szCs w:val="32"/>
          <w:rtl/>
          <w:lang w:bidi="ar-DZ"/>
        </w:rPr>
        <w:t>اخترنا من بين هذه المكونات "الشّخصية" باعتبارها نبض النّص، وهي الأكثر أهمية لأنّها تكون مكونا سرديا هاما، وقد تعددت الدراسات حولها واختلفت من ناقد إلى آخر، لذلك أردنا تسليط الضوء على مفهومها وتصنيفاتها عند فيليب هامون، كما اخترنا عنصر الوثائق البالغ الأهمية باعتباره عنصرا مهما ومرتبطا بالتاريخ.</w:t>
      </w:r>
    </w:p>
    <w:p w:rsidR="008A5E76" w:rsidRDefault="008A5E76" w:rsidP="008A5E76">
      <w:pPr>
        <w:bidi/>
        <w:spacing w:line="276" w:lineRule="auto"/>
        <w:ind w:firstLine="720"/>
        <w:jc w:val="both"/>
        <w:rPr>
          <w:rFonts w:cs="Simplified Arabic"/>
          <w:sz w:val="32"/>
          <w:szCs w:val="32"/>
          <w:rtl/>
          <w:lang w:bidi="ar-DZ"/>
        </w:rPr>
      </w:pPr>
      <w:r>
        <w:rPr>
          <w:rFonts w:cs="Simplified Arabic" w:hint="cs"/>
          <w:sz w:val="32"/>
          <w:szCs w:val="32"/>
          <w:rtl/>
          <w:lang w:bidi="ar-DZ"/>
        </w:rPr>
        <w:t>حاولنا في إطار بحثنا وانطلاقا من المنهج الذّي اعتمدناه وهو العودة لنظرية فيليب هامون لإبراز تصنيفاته للشخصية، فخلافا للمناهج التقليدية النّقدية ارتأينا أن يكون المنهج السيميائي هو الأنسب لدراسة الشّخصية.</w:t>
      </w:r>
    </w:p>
    <w:p w:rsidR="008A5E76" w:rsidRDefault="008A5E76" w:rsidP="008A5E76">
      <w:pPr>
        <w:bidi/>
        <w:spacing w:line="276" w:lineRule="auto"/>
        <w:ind w:firstLine="720"/>
        <w:jc w:val="both"/>
        <w:rPr>
          <w:rFonts w:cs="Simplified Arabic"/>
          <w:sz w:val="32"/>
          <w:szCs w:val="32"/>
          <w:rtl/>
          <w:lang w:bidi="ar-DZ"/>
        </w:rPr>
      </w:pPr>
      <w:r>
        <w:rPr>
          <w:rFonts w:cs="Simplified Arabic" w:hint="cs"/>
          <w:sz w:val="32"/>
          <w:szCs w:val="32"/>
          <w:rtl/>
          <w:lang w:bidi="ar-DZ"/>
        </w:rPr>
        <w:t>وفي دراستنا للوثائق فرض المنهج الوصفي نفسه لرصد كل الوثائق التّي استعان بها الروائي ووظفها في عمله السردي</w:t>
      </w:r>
    </w:p>
    <w:p w:rsidR="008A5E76" w:rsidRDefault="008A5E76" w:rsidP="008A5E76">
      <w:pPr>
        <w:bidi/>
        <w:spacing w:line="276" w:lineRule="auto"/>
        <w:ind w:firstLine="720"/>
        <w:jc w:val="both"/>
        <w:rPr>
          <w:rFonts w:cs="Simplified Arabic"/>
          <w:sz w:val="32"/>
          <w:szCs w:val="32"/>
          <w:rtl/>
          <w:lang w:bidi="ar-DZ"/>
        </w:rPr>
      </w:pPr>
      <w:r>
        <w:rPr>
          <w:rFonts w:cs="Simplified Arabic" w:hint="cs"/>
          <w:sz w:val="32"/>
          <w:szCs w:val="32"/>
          <w:rtl/>
          <w:lang w:bidi="ar-DZ"/>
        </w:rPr>
        <w:t>ويرتكز بحثنا على هدف جمالي سنحاول الغوص فيه، والكشف عن مدلولاته المتنوعة وربطها بالواقع، بمعنى البحث عن مكانة الشّخصية داخل المنجز السردي باعتبارها دعامة وركيزة العمل الفني، وأهمية الوثيقة داخل المنجز السردي التاريخي.</w:t>
      </w:r>
    </w:p>
    <w:p w:rsidR="008A5E76" w:rsidRDefault="008A5E76" w:rsidP="008A5E76">
      <w:pPr>
        <w:bidi/>
        <w:spacing w:line="276" w:lineRule="auto"/>
        <w:ind w:firstLine="720"/>
        <w:jc w:val="both"/>
        <w:rPr>
          <w:rFonts w:cs="Simplified Arabic"/>
          <w:sz w:val="32"/>
          <w:szCs w:val="32"/>
          <w:rtl/>
          <w:lang w:bidi="ar-DZ"/>
        </w:rPr>
      </w:pPr>
      <w:r>
        <w:rPr>
          <w:rFonts w:cs="Simplified Arabic" w:hint="cs"/>
          <w:sz w:val="32"/>
          <w:szCs w:val="32"/>
          <w:rtl/>
          <w:lang w:bidi="ar-DZ"/>
        </w:rPr>
        <w:t xml:space="preserve">ويعود سبب اختيارنا لهذا الموضوع، هو شغفنا بالرواية الجزائرية، وخاصة أنّ الرواية من معاصر بقلم شاب من ولايتنا، وأردنا تسليط الضوء والاهتمام بالأعمال </w:t>
      </w:r>
      <w:r>
        <w:rPr>
          <w:rFonts w:cs="Simplified Arabic" w:hint="cs"/>
          <w:sz w:val="32"/>
          <w:szCs w:val="32"/>
          <w:rtl/>
          <w:lang w:bidi="ar-DZ"/>
        </w:rPr>
        <w:lastRenderedPageBreak/>
        <w:t>المحلية، وكذلك كون الرواية حديثة الصدور ولم تسبقنا إليها أي دراسات، وهذا يعتبر سببا ذاتيا محض.</w:t>
      </w:r>
    </w:p>
    <w:p w:rsidR="008A5E76" w:rsidRDefault="008A5E76" w:rsidP="008A5E76">
      <w:pPr>
        <w:bidi/>
        <w:spacing w:line="276" w:lineRule="auto"/>
        <w:ind w:firstLine="720"/>
        <w:jc w:val="both"/>
        <w:rPr>
          <w:rFonts w:cs="Simplified Arabic"/>
          <w:sz w:val="32"/>
          <w:szCs w:val="32"/>
          <w:rtl/>
          <w:lang w:bidi="ar-DZ"/>
        </w:rPr>
      </w:pPr>
      <w:r>
        <w:rPr>
          <w:rFonts w:cs="Simplified Arabic" w:hint="cs"/>
          <w:sz w:val="32"/>
          <w:szCs w:val="32"/>
          <w:rtl/>
          <w:lang w:bidi="ar-DZ"/>
        </w:rPr>
        <w:t>أما الأسباب الموضوعية، فيمكن حصرها في الرغبة في الانفتاح على الدراسات الغربية بغية الاستفادة منها، ووقع اختيارنا على رواية "أميرة الروم" لصاحبها "المؤمن بن يطو" والتركيز في دراستها على مكون الشّخصية، ومكون الوثائق الذّي سير كل مجريات الرواية.</w:t>
      </w:r>
    </w:p>
    <w:p w:rsidR="008A5E76" w:rsidRDefault="008A5E76" w:rsidP="008A5E76">
      <w:pPr>
        <w:bidi/>
        <w:spacing w:line="276" w:lineRule="auto"/>
        <w:ind w:firstLine="720"/>
        <w:jc w:val="both"/>
        <w:rPr>
          <w:rFonts w:cs="Simplified Arabic"/>
          <w:sz w:val="32"/>
          <w:szCs w:val="32"/>
          <w:rtl/>
          <w:lang w:bidi="ar-DZ"/>
        </w:rPr>
      </w:pPr>
      <w:r>
        <w:rPr>
          <w:rFonts w:cs="Simplified Arabic" w:hint="cs"/>
          <w:sz w:val="32"/>
          <w:szCs w:val="32"/>
          <w:rtl/>
          <w:lang w:bidi="ar-DZ"/>
        </w:rPr>
        <w:t>وكانت من هنا إشكالية بحثنا هي توظيف التراث في رواية "أميرة الروم" وركزنا على عنصري الشّخصية والوثائق، فما هي مجمل التصنيفات التّي قدمها فيليب هامون للشخصية، وأهم الوثائق التّي وظفها الروائي داخل منجزه باعتباره تاريخيا؟</w:t>
      </w:r>
    </w:p>
    <w:p w:rsidR="008A5E76" w:rsidRDefault="008A5E76" w:rsidP="008A5E76">
      <w:pPr>
        <w:bidi/>
        <w:spacing w:line="276" w:lineRule="auto"/>
        <w:ind w:firstLine="720"/>
        <w:jc w:val="both"/>
        <w:rPr>
          <w:rFonts w:cs="Simplified Arabic"/>
          <w:sz w:val="32"/>
          <w:szCs w:val="32"/>
          <w:rtl/>
          <w:lang w:bidi="ar-DZ"/>
        </w:rPr>
      </w:pPr>
      <w:r>
        <w:rPr>
          <w:rFonts w:cs="Simplified Arabic" w:hint="cs"/>
          <w:sz w:val="32"/>
          <w:szCs w:val="32"/>
          <w:rtl/>
          <w:lang w:bidi="ar-DZ"/>
        </w:rPr>
        <w:t>قمنا في هذا الإطار بتقسيم البحث إلى مقدمة، مدخل، فصل نظري، وفصل تطبيقي، وخاتمة.</w:t>
      </w:r>
    </w:p>
    <w:p w:rsidR="008A5E76" w:rsidRDefault="008A5E76" w:rsidP="008A5E76">
      <w:pPr>
        <w:bidi/>
        <w:spacing w:line="276" w:lineRule="auto"/>
        <w:ind w:firstLine="720"/>
        <w:jc w:val="both"/>
        <w:rPr>
          <w:rFonts w:cs="Simplified Arabic"/>
          <w:sz w:val="32"/>
          <w:szCs w:val="32"/>
          <w:rtl/>
          <w:lang w:bidi="ar-DZ"/>
        </w:rPr>
      </w:pPr>
      <w:r>
        <w:rPr>
          <w:rFonts w:cs="Simplified Arabic" w:hint="cs"/>
          <w:sz w:val="32"/>
          <w:szCs w:val="32"/>
          <w:rtl/>
          <w:lang w:bidi="ar-DZ"/>
        </w:rPr>
        <w:t>قدمنا في المدخل أسباب توظيف في الرواية الجزائرية، وكان الفصل الأول نظريا بحتا حيث تناولنا مفهوم الشّخصية أولا وأنواعها وتصنيف فيليب هامون لها، وكذلك مفهوم الوثائق في مجالات متعددة وأنواعها.</w:t>
      </w:r>
    </w:p>
    <w:p w:rsidR="008A5E76" w:rsidRDefault="008A5E76" w:rsidP="008A5E76">
      <w:pPr>
        <w:bidi/>
        <w:spacing w:line="276" w:lineRule="auto"/>
        <w:ind w:firstLine="720"/>
        <w:jc w:val="both"/>
        <w:rPr>
          <w:rFonts w:cs="Simplified Arabic"/>
          <w:sz w:val="32"/>
          <w:szCs w:val="32"/>
          <w:rtl/>
          <w:lang w:bidi="ar-DZ"/>
        </w:rPr>
      </w:pPr>
      <w:r>
        <w:rPr>
          <w:rFonts w:cs="Simplified Arabic" w:hint="cs"/>
          <w:sz w:val="32"/>
          <w:szCs w:val="32"/>
          <w:rtl/>
          <w:lang w:bidi="ar-DZ"/>
        </w:rPr>
        <w:t>كان الفصل الثاني تطبيقيا، حيث كان تطبيق تصنيف فيليب هامون على رواية "أميرة الروم"، والعنصر الثاني هو رصد الوثائق المتنوعة التّي احتوتها رواية "أميرة الروم"، وكانت خاتمة البحث جملة من النتائج التّي توصلنا إليها.</w:t>
      </w:r>
    </w:p>
    <w:p w:rsidR="008A5E76" w:rsidRDefault="008A5E76" w:rsidP="008A5E76">
      <w:pPr>
        <w:bidi/>
        <w:spacing w:line="276" w:lineRule="auto"/>
        <w:ind w:firstLine="720"/>
        <w:jc w:val="both"/>
        <w:rPr>
          <w:rFonts w:cs="Simplified Arabic"/>
          <w:sz w:val="32"/>
          <w:szCs w:val="32"/>
          <w:rtl/>
          <w:lang w:bidi="ar-DZ"/>
        </w:rPr>
      </w:pPr>
      <w:r>
        <w:rPr>
          <w:rFonts w:cs="Simplified Arabic" w:hint="cs"/>
          <w:sz w:val="32"/>
          <w:szCs w:val="32"/>
          <w:rtl/>
          <w:lang w:bidi="ar-DZ"/>
        </w:rPr>
        <w:t>واعتمدنا في دراستنا على عدة مراجع أهمها كتاب فيليب هامون الموسوم بـ "سيميولوجيا الشّخصيات الروائية" فهو المرجع الأهم والأقرب والأخص لتحليل شخصيات الرواية بعيدا عن كل غموض أو التباس، وبعض الكتب التاريخية مثل:....</w:t>
      </w:r>
    </w:p>
    <w:p w:rsidR="008A5E76" w:rsidRDefault="008A5E76" w:rsidP="008A5E76">
      <w:pPr>
        <w:bidi/>
        <w:spacing w:line="276" w:lineRule="auto"/>
        <w:ind w:firstLine="720"/>
        <w:jc w:val="both"/>
        <w:rPr>
          <w:rFonts w:cs="Simplified Arabic"/>
          <w:sz w:val="32"/>
          <w:szCs w:val="32"/>
          <w:rtl/>
          <w:lang w:bidi="ar-DZ"/>
        </w:rPr>
      </w:pPr>
      <w:r>
        <w:rPr>
          <w:rFonts w:cs="Simplified Arabic" w:hint="cs"/>
          <w:sz w:val="32"/>
          <w:szCs w:val="32"/>
          <w:rtl/>
          <w:lang w:bidi="ar-DZ"/>
        </w:rPr>
        <w:t xml:space="preserve">واعترضت دراستنا بعض الصعوبات أهمها غلق المكتبات الجامعية والمكتبات الخارجية بسبب ظروف جائحة كورونا، وكذلك صعوبة تحديد الكتب ذات الصلة المباشرة </w:t>
      </w:r>
      <w:r>
        <w:rPr>
          <w:rFonts w:cs="Simplified Arabic" w:hint="cs"/>
          <w:sz w:val="32"/>
          <w:szCs w:val="32"/>
          <w:rtl/>
          <w:lang w:bidi="ar-DZ"/>
        </w:rPr>
        <w:lastRenderedPageBreak/>
        <w:t>بالموضوع خصوصا ما تعلق بالوثائق، ولكن تم التغلب عليها بفضل الجد والتعب وتوجيهات الأستاذ المشرف.</w:t>
      </w:r>
    </w:p>
    <w:p w:rsidR="008A5E76" w:rsidRDefault="008A5E76" w:rsidP="008A5E76">
      <w:pPr>
        <w:bidi/>
        <w:spacing w:line="276" w:lineRule="auto"/>
        <w:ind w:firstLine="720"/>
        <w:jc w:val="both"/>
        <w:rPr>
          <w:rFonts w:cs="Simplified Arabic"/>
          <w:sz w:val="32"/>
          <w:szCs w:val="32"/>
          <w:rtl/>
          <w:lang w:bidi="ar-DZ"/>
        </w:rPr>
      </w:pPr>
      <w:r>
        <w:rPr>
          <w:rFonts w:cs="Simplified Arabic" w:hint="cs"/>
          <w:sz w:val="32"/>
          <w:szCs w:val="32"/>
          <w:rtl/>
          <w:lang w:bidi="ar-DZ"/>
        </w:rPr>
        <w:t>الشكر الجزيل للأستاذ الدكتور "عمار مهدي" الذّي تفضل بالإشراف على بحثنا، ومساعدتنا في اختيار الرواية واختيار بعض المراجع، وله الفضل في توجيه بحثنا الوجهة التّي أخذها، فلك منا أستاذنا الفاضل فائق الاحترام والتقدير.</w:t>
      </w:r>
    </w:p>
    <w:p w:rsidR="00A5142A" w:rsidRPr="00856C6C" w:rsidRDefault="00A5142A" w:rsidP="00A5142A">
      <w:pPr>
        <w:bidi/>
        <w:spacing w:line="276" w:lineRule="auto"/>
        <w:ind w:firstLine="720"/>
        <w:jc w:val="both"/>
        <w:rPr>
          <w:rFonts w:ascii="Simplified Arabic" w:hAnsi="Simplified Arabic" w:cs="Simplified Arabic"/>
          <w:sz w:val="32"/>
          <w:szCs w:val="32"/>
          <w:rtl/>
          <w:lang w:bidi="ar-DZ"/>
        </w:rPr>
      </w:pPr>
    </w:p>
    <w:p w:rsidR="00A5142A" w:rsidRPr="00856C6C" w:rsidRDefault="00A5142A" w:rsidP="00A5142A">
      <w:pPr>
        <w:bidi/>
        <w:spacing w:line="276" w:lineRule="auto"/>
        <w:ind w:firstLine="720"/>
        <w:jc w:val="both"/>
        <w:rPr>
          <w:rFonts w:ascii="Simplified Arabic" w:hAnsi="Simplified Arabic" w:cs="Simplified Arabic"/>
          <w:sz w:val="32"/>
          <w:szCs w:val="32"/>
          <w:rtl/>
          <w:lang w:bidi="ar-DZ"/>
        </w:rPr>
      </w:pPr>
    </w:p>
    <w:p w:rsidR="00A5142A" w:rsidRPr="00856C6C" w:rsidRDefault="00A5142A" w:rsidP="00A5142A">
      <w:pPr>
        <w:bidi/>
        <w:spacing w:line="276" w:lineRule="auto"/>
        <w:ind w:firstLine="720"/>
        <w:jc w:val="both"/>
        <w:rPr>
          <w:rFonts w:ascii="Simplified Arabic" w:hAnsi="Simplified Arabic" w:cs="Simplified Arabic"/>
          <w:sz w:val="32"/>
          <w:szCs w:val="32"/>
          <w:rtl/>
          <w:lang w:bidi="ar-DZ"/>
        </w:rPr>
      </w:pPr>
    </w:p>
    <w:p w:rsidR="00A5142A" w:rsidRPr="00856C6C" w:rsidRDefault="00A5142A" w:rsidP="00A5142A">
      <w:pPr>
        <w:bidi/>
        <w:spacing w:line="276" w:lineRule="auto"/>
        <w:ind w:firstLine="720"/>
        <w:jc w:val="both"/>
        <w:rPr>
          <w:rFonts w:ascii="Simplified Arabic" w:hAnsi="Simplified Arabic" w:cs="Simplified Arabic"/>
          <w:sz w:val="32"/>
          <w:szCs w:val="32"/>
          <w:rtl/>
          <w:lang w:bidi="ar-DZ"/>
        </w:rPr>
      </w:pPr>
    </w:p>
    <w:p w:rsidR="00AF212B" w:rsidRPr="00856C6C" w:rsidRDefault="00AF212B" w:rsidP="00AF212B">
      <w:pPr>
        <w:bidi/>
        <w:spacing w:line="276" w:lineRule="auto"/>
        <w:ind w:firstLine="720"/>
        <w:jc w:val="both"/>
        <w:rPr>
          <w:rFonts w:ascii="Simplified Arabic" w:hAnsi="Simplified Arabic" w:cs="Simplified Arabic"/>
          <w:sz w:val="32"/>
          <w:szCs w:val="32"/>
          <w:rtl/>
          <w:lang w:bidi="ar-DZ"/>
        </w:rPr>
      </w:pPr>
      <w:r w:rsidRPr="00856C6C">
        <w:rPr>
          <w:rFonts w:ascii="Simplified Arabic" w:hAnsi="Simplified Arabic" w:cs="Simplified Arabic" w:hint="cs"/>
          <w:b/>
          <w:bCs/>
          <w:sz w:val="32"/>
          <w:szCs w:val="32"/>
          <w:rtl/>
          <w:lang w:bidi="ar-DZ"/>
        </w:rPr>
        <w:t xml:space="preserve"> </w:t>
      </w:r>
    </w:p>
    <w:p w:rsidR="008C4C82" w:rsidRPr="00856C6C" w:rsidRDefault="008C4C82" w:rsidP="002E18EE">
      <w:pPr>
        <w:bidi/>
        <w:spacing w:line="276" w:lineRule="auto"/>
        <w:ind w:firstLine="567"/>
        <w:jc w:val="both"/>
        <w:rPr>
          <w:rFonts w:ascii="Calibri" w:eastAsia="Calibri" w:hAnsi="Calibri" w:cs="Arial"/>
          <w:sz w:val="22"/>
          <w:szCs w:val="22"/>
          <w:lang w:eastAsia="en-US"/>
        </w:rPr>
      </w:pPr>
    </w:p>
    <w:p w:rsidR="0055701B" w:rsidRPr="00856C6C" w:rsidRDefault="0055701B" w:rsidP="00456B8F">
      <w:pPr>
        <w:tabs>
          <w:tab w:val="left" w:leader="dot" w:pos="2692"/>
        </w:tabs>
        <w:bidi/>
        <w:spacing w:line="360" w:lineRule="auto"/>
        <w:jc w:val="both"/>
        <w:rPr>
          <w:rFonts w:cs="Times New Roman"/>
          <w:b/>
          <w:bCs/>
          <w:color w:val="000000"/>
          <w:sz w:val="36"/>
          <w:rtl/>
          <w:lang w:bidi="ar-DZ"/>
        </w:rPr>
        <w:sectPr w:rsidR="0055701B" w:rsidRPr="00856C6C" w:rsidSect="0055701B">
          <w:headerReference w:type="default" r:id="rId20"/>
          <w:footerReference w:type="default" r:id="rId21"/>
          <w:footnotePr>
            <w:numRestart w:val="eachPage"/>
          </w:footnotePr>
          <w:pgSz w:w="11907" w:h="16840" w:code="9"/>
          <w:pgMar w:top="1134" w:right="1701" w:bottom="1134" w:left="1134" w:header="720" w:footer="720" w:gutter="0"/>
          <w:pgNumType w:fmt="arabicAbjad" w:start="1"/>
          <w:cols w:space="720"/>
          <w:docGrid w:linePitch="360"/>
        </w:sectPr>
      </w:pPr>
    </w:p>
    <w:p w:rsidR="00D71521" w:rsidRPr="00856C6C" w:rsidRDefault="00834BEC" w:rsidP="001555FD">
      <w:pPr>
        <w:bidi/>
        <w:jc w:val="center"/>
        <w:rPr>
          <w:rFonts w:eastAsia="Calibri" w:cs="MCS Taybah S_U normal."/>
          <w:noProof/>
          <w:color w:val="000000"/>
          <w:sz w:val="48"/>
          <w:szCs w:val="48"/>
          <w:rtl/>
        </w:rPr>
      </w:pPr>
      <w:r w:rsidRPr="00856C6C">
        <w:rPr>
          <w:noProof/>
        </w:rPr>
        <w:lastRenderedPageBreak/>
        <w:drawing>
          <wp:anchor distT="0" distB="0" distL="114300" distR="114300" simplePos="0" relativeHeight="251648512" behindDoc="1" locked="0" layoutInCell="1" allowOverlap="1">
            <wp:simplePos x="0" y="0"/>
            <wp:positionH relativeFrom="column">
              <wp:posOffset>-657149</wp:posOffset>
            </wp:positionH>
            <wp:positionV relativeFrom="paragraph">
              <wp:posOffset>-654253</wp:posOffset>
            </wp:positionV>
            <wp:extent cx="7413193" cy="10504627"/>
            <wp:effectExtent l="19050" t="0" r="0" b="0"/>
            <wp:wrapNone/>
            <wp:docPr id="187" name="Image 1" descr="الوصف: E:\وجهات البحوث\إطارات\free-congratulations-clip-art-fram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الوصف: E:\وجهات البحوث\إطارات\free-congratulations-clip-art-frames-1.jpg"/>
                    <pic:cNvPicPr>
                      <a:picLocks noChangeAspect="1" noChangeArrowheads="1"/>
                    </pic:cNvPicPr>
                  </pic:nvPicPr>
                  <pic:blipFill>
                    <a:blip r:embed="rId17"/>
                    <a:srcRect/>
                    <a:stretch>
                      <a:fillRect/>
                    </a:stretch>
                  </pic:blipFill>
                  <pic:spPr bwMode="auto">
                    <a:xfrm>
                      <a:off x="0" y="0"/>
                      <a:ext cx="7413193" cy="10504627"/>
                    </a:xfrm>
                    <a:prstGeom prst="rect">
                      <a:avLst/>
                    </a:prstGeom>
                    <a:noFill/>
                    <a:ln w="9525">
                      <a:noFill/>
                      <a:miter lim="800000"/>
                      <a:headEnd/>
                      <a:tailEnd/>
                    </a:ln>
                  </pic:spPr>
                </pic:pic>
              </a:graphicData>
            </a:graphic>
          </wp:anchor>
        </w:drawing>
      </w:r>
    </w:p>
    <w:p w:rsidR="00D73116" w:rsidRPr="00856C6C" w:rsidRDefault="008A5E76" w:rsidP="00D73116">
      <w:pPr>
        <w:pStyle w:val="Paragraphedeliste"/>
        <w:tabs>
          <w:tab w:val="right" w:pos="379"/>
        </w:tabs>
        <w:bidi/>
        <w:spacing w:after="0" w:line="276" w:lineRule="auto"/>
        <w:ind w:left="0"/>
        <w:jc w:val="center"/>
        <w:rPr>
          <w:rFonts w:cs="SKR HEAD1"/>
          <w:noProof/>
          <w:color w:val="000000"/>
          <w:sz w:val="160"/>
          <w:szCs w:val="160"/>
          <w:rtl/>
        </w:rPr>
      </w:pPr>
      <w:r>
        <w:rPr>
          <w:rFonts w:cs="SKR HEAD1" w:hint="cs"/>
          <w:noProof/>
          <w:color w:val="000000"/>
          <w:sz w:val="160"/>
          <w:szCs w:val="160"/>
          <w:rtl/>
        </w:rPr>
        <w:t xml:space="preserve">مدخل </w:t>
      </w:r>
    </w:p>
    <w:p w:rsidR="008A5E76" w:rsidRPr="008A5E76" w:rsidRDefault="008A5E76" w:rsidP="008A5E76">
      <w:pPr>
        <w:tabs>
          <w:tab w:val="left" w:pos="-1"/>
        </w:tabs>
        <w:bidi/>
        <w:spacing w:line="360" w:lineRule="auto"/>
        <w:ind w:left="-1"/>
        <w:jc w:val="center"/>
        <w:rPr>
          <w:rFonts w:ascii="Calibri" w:eastAsia="Calibri" w:hAnsi="Calibri" w:cs="SKR HEAD1"/>
          <w:noProof/>
          <w:color w:val="000000"/>
          <w:sz w:val="80"/>
          <w:szCs w:val="80"/>
          <w:rtl/>
          <w:lang w:val="en-US" w:eastAsia="en-US"/>
        </w:rPr>
      </w:pPr>
      <w:r w:rsidRPr="008A5E76">
        <w:rPr>
          <w:rFonts w:ascii="Calibri" w:eastAsia="Calibri" w:hAnsi="Calibri" w:cs="SKR HEAD1" w:hint="cs"/>
          <w:noProof/>
          <w:color w:val="000000"/>
          <w:sz w:val="80"/>
          <w:szCs w:val="80"/>
          <w:rtl/>
          <w:lang w:val="en-US" w:eastAsia="en-US"/>
        </w:rPr>
        <w:t>التراث في الرواية العربيّة</w:t>
      </w:r>
    </w:p>
    <w:p w:rsidR="008A5E76" w:rsidRPr="008A5E76" w:rsidRDefault="008A5E76" w:rsidP="008A5E76">
      <w:pPr>
        <w:bidi/>
        <w:spacing w:line="360" w:lineRule="auto"/>
        <w:jc w:val="both"/>
        <w:rPr>
          <w:rFonts w:ascii="Sakkal Majalla" w:eastAsia="SimSun" w:hAnsi="Sakkal Majalla" w:cs="Sakkal Majalla"/>
          <w:bCs/>
          <w:sz w:val="40"/>
          <w:szCs w:val="40"/>
          <w:rtl/>
          <w:lang w:eastAsia="en-US"/>
        </w:rPr>
      </w:pPr>
      <w:r w:rsidRPr="008A5E76">
        <w:rPr>
          <w:rFonts w:ascii="Sakkal Majalla" w:eastAsia="SimSun" w:hAnsi="Sakkal Majalla" w:cs="Sakkal Majalla" w:hint="cs"/>
          <w:bCs/>
          <w:sz w:val="40"/>
          <w:szCs w:val="40"/>
          <w:rtl/>
          <w:lang w:eastAsia="en-US"/>
        </w:rPr>
        <w:t>أولا: مفهوم التراث</w:t>
      </w:r>
    </w:p>
    <w:p w:rsidR="008A5E76" w:rsidRPr="008A5E76" w:rsidRDefault="008A5E76" w:rsidP="008A5E76">
      <w:pPr>
        <w:bidi/>
        <w:spacing w:line="360" w:lineRule="auto"/>
        <w:jc w:val="both"/>
        <w:rPr>
          <w:rFonts w:ascii="Sakkal Majalla" w:eastAsia="SimSun" w:hAnsi="Sakkal Majalla" w:cs="Sakkal Majalla"/>
          <w:bCs/>
          <w:sz w:val="40"/>
          <w:szCs w:val="40"/>
          <w:rtl/>
          <w:lang w:eastAsia="en-US"/>
        </w:rPr>
      </w:pPr>
      <w:r w:rsidRPr="008A5E76">
        <w:rPr>
          <w:rFonts w:ascii="Sakkal Majalla" w:eastAsia="SimSun" w:hAnsi="Sakkal Majalla" w:cs="Sakkal Majalla" w:hint="cs"/>
          <w:bCs/>
          <w:sz w:val="40"/>
          <w:szCs w:val="40"/>
          <w:rtl/>
          <w:lang w:eastAsia="en-US"/>
        </w:rPr>
        <w:t>ثانيا: توظيف التراث</w:t>
      </w:r>
    </w:p>
    <w:p w:rsidR="008A5E76" w:rsidRPr="008A5E76" w:rsidRDefault="008A5E76" w:rsidP="008A5E76">
      <w:pPr>
        <w:bidi/>
        <w:spacing w:line="360" w:lineRule="auto"/>
        <w:jc w:val="both"/>
        <w:rPr>
          <w:rFonts w:ascii="Sakkal Majalla" w:eastAsia="SimSun" w:hAnsi="Sakkal Majalla" w:cs="Sakkal Majalla"/>
          <w:bCs/>
          <w:sz w:val="40"/>
          <w:szCs w:val="40"/>
          <w:rtl/>
          <w:lang w:eastAsia="en-US"/>
        </w:rPr>
      </w:pPr>
      <w:r w:rsidRPr="008A5E76">
        <w:rPr>
          <w:rFonts w:ascii="Sakkal Majalla" w:eastAsia="SimSun" w:hAnsi="Sakkal Majalla" w:cs="Sakkal Majalla" w:hint="cs"/>
          <w:bCs/>
          <w:sz w:val="40"/>
          <w:szCs w:val="40"/>
          <w:rtl/>
          <w:lang w:eastAsia="en-US"/>
        </w:rPr>
        <w:t>ثالثا: أسباب وعوامل توظيف التراث في الرواية العربيّة</w:t>
      </w:r>
    </w:p>
    <w:p w:rsidR="008A5E76" w:rsidRPr="00856C6C" w:rsidRDefault="008A5E76" w:rsidP="008A5E76">
      <w:pPr>
        <w:tabs>
          <w:tab w:val="left" w:pos="-1"/>
        </w:tabs>
        <w:bidi/>
        <w:spacing w:line="360" w:lineRule="auto"/>
        <w:ind w:left="-1"/>
        <w:jc w:val="center"/>
        <w:rPr>
          <w:rFonts w:eastAsia="SimSun" w:cs="Simplified Arabic"/>
          <w:bCs/>
          <w:sz w:val="36"/>
          <w:rtl/>
          <w:lang w:eastAsia="en-US" w:bidi="ar-DZ"/>
        </w:rPr>
      </w:pPr>
    </w:p>
    <w:p w:rsidR="00A5142A" w:rsidRDefault="00A5142A" w:rsidP="008A5E76">
      <w:pPr>
        <w:bidi/>
        <w:spacing w:line="276" w:lineRule="auto"/>
        <w:jc w:val="both"/>
        <w:rPr>
          <w:rFonts w:ascii="Sakkal Majalla" w:eastAsia="SimSun" w:hAnsi="Sakkal Majalla" w:cs="Sakkal Majalla"/>
          <w:b/>
          <w:sz w:val="36"/>
          <w:rtl/>
          <w:lang w:eastAsia="en-US"/>
        </w:rPr>
      </w:pPr>
    </w:p>
    <w:p w:rsidR="008A5E76" w:rsidRDefault="008A5E76" w:rsidP="008A5E76">
      <w:pPr>
        <w:bidi/>
        <w:spacing w:line="276" w:lineRule="auto"/>
        <w:jc w:val="both"/>
        <w:rPr>
          <w:rFonts w:ascii="Sakkal Majalla" w:eastAsia="SimSun" w:hAnsi="Sakkal Majalla" w:cs="Sakkal Majalla"/>
          <w:b/>
          <w:sz w:val="36"/>
          <w:rtl/>
          <w:lang w:eastAsia="en-US"/>
        </w:rPr>
      </w:pPr>
    </w:p>
    <w:p w:rsidR="008A5E76" w:rsidRDefault="008A5E76" w:rsidP="008A5E76">
      <w:pPr>
        <w:bidi/>
        <w:spacing w:line="276" w:lineRule="auto"/>
        <w:jc w:val="both"/>
        <w:rPr>
          <w:rFonts w:ascii="Sakkal Majalla" w:eastAsia="SimSun" w:hAnsi="Sakkal Majalla" w:cs="Sakkal Majalla"/>
          <w:b/>
          <w:sz w:val="36"/>
          <w:rtl/>
          <w:lang w:eastAsia="en-US"/>
        </w:rPr>
      </w:pPr>
    </w:p>
    <w:p w:rsidR="008A5E76" w:rsidRPr="00A5142A" w:rsidRDefault="008A5E76" w:rsidP="008A5E76">
      <w:pPr>
        <w:bidi/>
        <w:spacing w:line="276" w:lineRule="auto"/>
        <w:jc w:val="both"/>
        <w:rPr>
          <w:rFonts w:ascii="Sakkal Majalla" w:eastAsia="SimSun" w:hAnsi="Sakkal Majalla" w:cs="Sakkal Majalla"/>
          <w:b/>
          <w:sz w:val="36"/>
          <w:rtl/>
          <w:lang w:eastAsia="en-US"/>
        </w:rPr>
      </w:pPr>
    </w:p>
    <w:p w:rsidR="00A55D4D" w:rsidRPr="00856C6C" w:rsidRDefault="00A55D4D" w:rsidP="00A55D4D">
      <w:pPr>
        <w:bidi/>
        <w:spacing w:line="276" w:lineRule="auto"/>
        <w:jc w:val="both"/>
        <w:rPr>
          <w:rFonts w:ascii="Simplified Arabic" w:hAnsi="Simplified Arabic" w:cs="Simplified Arabic"/>
          <w:b/>
          <w:bCs/>
          <w:sz w:val="36"/>
          <w:rtl/>
        </w:rPr>
      </w:pPr>
    </w:p>
    <w:p w:rsidR="007D3721" w:rsidRPr="00856C6C" w:rsidRDefault="007D3721" w:rsidP="007D3721">
      <w:pPr>
        <w:bidi/>
        <w:spacing w:line="276" w:lineRule="auto"/>
        <w:jc w:val="both"/>
        <w:rPr>
          <w:rFonts w:ascii="Simplified Arabic" w:hAnsi="Simplified Arabic" w:cs="Simplified Arabic"/>
          <w:b/>
          <w:bCs/>
          <w:sz w:val="36"/>
          <w:rtl/>
        </w:rPr>
      </w:pPr>
    </w:p>
    <w:p w:rsidR="007D3721" w:rsidRPr="00856C6C" w:rsidRDefault="007D3721" w:rsidP="007D3721">
      <w:pPr>
        <w:bidi/>
        <w:spacing w:line="276" w:lineRule="auto"/>
        <w:jc w:val="both"/>
        <w:rPr>
          <w:rFonts w:ascii="Simplified Arabic" w:hAnsi="Simplified Arabic" w:cs="Simplified Arabic"/>
          <w:b/>
          <w:bCs/>
          <w:sz w:val="36"/>
          <w:rtl/>
        </w:rPr>
      </w:pPr>
    </w:p>
    <w:p w:rsidR="00A5142A" w:rsidRPr="00856C6C" w:rsidRDefault="00A5142A" w:rsidP="00A5142A">
      <w:pPr>
        <w:bidi/>
        <w:spacing w:line="276" w:lineRule="auto"/>
        <w:jc w:val="both"/>
        <w:rPr>
          <w:rFonts w:ascii="Simplified Arabic" w:hAnsi="Simplified Arabic" w:cs="Simplified Arabic"/>
          <w:b/>
          <w:bCs/>
          <w:sz w:val="36"/>
          <w:rtl/>
        </w:rPr>
      </w:pPr>
    </w:p>
    <w:p w:rsidR="008A5E76" w:rsidRPr="008A5E76" w:rsidRDefault="008A5E76" w:rsidP="008A5E76">
      <w:pPr>
        <w:keepNext/>
        <w:bidi/>
        <w:spacing w:line="276" w:lineRule="auto"/>
        <w:jc w:val="both"/>
        <w:outlineLvl w:val="1"/>
        <w:rPr>
          <w:rFonts w:eastAsia="Calibri" w:cs="Simplified Arabic"/>
          <w:b/>
          <w:bCs/>
          <w:sz w:val="28"/>
          <w:szCs w:val="32"/>
          <w:lang w:eastAsia="en-US" w:bidi="ar-DZ"/>
        </w:rPr>
      </w:pPr>
      <w:bookmarkStart w:id="0" w:name="_Toc74586693"/>
      <w:r>
        <w:rPr>
          <w:rFonts w:eastAsia="Calibri" w:cs="Simplified Arabic" w:hint="cs"/>
          <w:b/>
          <w:bCs/>
          <w:sz w:val="28"/>
          <w:szCs w:val="32"/>
          <w:rtl/>
          <w:lang w:eastAsia="en-US" w:bidi="ar-DZ"/>
        </w:rPr>
        <w:lastRenderedPageBreak/>
        <w:t xml:space="preserve">أولا- </w:t>
      </w:r>
      <w:r w:rsidRPr="008A5E76">
        <w:rPr>
          <w:rFonts w:eastAsia="Calibri" w:cs="Simplified Arabic" w:hint="cs"/>
          <w:b/>
          <w:bCs/>
          <w:sz w:val="28"/>
          <w:szCs w:val="32"/>
          <w:rtl/>
          <w:lang w:eastAsia="en-US" w:bidi="ar-DZ"/>
        </w:rPr>
        <w:t>مفهوم التراث</w:t>
      </w:r>
      <w:r>
        <w:rPr>
          <w:rFonts w:eastAsia="Calibri" w:cs="Simplified Arabic" w:hint="cs"/>
          <w:b/>
          <w:bCs/>
          <w:sz w:val="28"/>
          <w:szCs w:val="32"/>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التراث هو ما (كان) و(يكون) و(سيكون) وهو بالرغم من ثباته الخادع، لكنه في المحصلة الحضارية، بعيدة المدى، ليست قيمة ثابتة، ثباتا نهائيا، بل إنّ عوامل الولادة والموت، التّي تطرأ عليه، وتعتريه، باستمرار، تجعل منه، عجينة لدنة قابلة للتشكل والتعين، ولكن ليس بشكل نهائي.</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والتراث ليس مجرد تراكم خبرات ومعارف وكتب، ولكنه اعتراف أمام الذات والعالم، اعتراف بوجود، اعتراف بشخصية لها وجودها التاريخي والنفسي... ومن حقها أن تستقل وأن تنمو وأن تشق طريقها، وفق طبيعة ظروفها والتراث الإنساني الحضاري الشامل.</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وهو ليس (الماضي الحر) من التراث فحسب، بل أنّه يعكس فصلا عن الخلقية الحضارية للمجتمع، الاستعداد المتجدد في الأمة، لتجاوز نفسها باستمرار.</w:t>
      </w:r>
      <w:r w:rsidRPr="008A5E76">
        <w:rPr>
          <w:rFonts w:eastAsia="Calibri" w:cs="Simplified Arabic"/>
          <w:sz w:val="28"/>
          <w:szCs w:val="32"/>
          <w:vertAlign w:val="superscript"/>
          <w:rtl/>
          <w:lang w:eastAsia="en-US" w:bidi="ar-DZ"/>
        </w:rPr>
        <w:t xml:space="preserve"> (</w:t>
      </w:r>
      <w:r w:rsidRPr="008A5E76">
        <w:rPr>
          <w:rFonts w:eastAsia="Calibri" w:cs="Simplified Arabic"/>
          <w:sz w:val="28"/>
          <w:szCs w:val="32"/>
          <w:vertAlign w:val="superscript"/>
          <w:rtl/>
          <w:lang w:eastAsia="en-US" w:bidi="ar-DZ"/>
        </w:rPr>
        <w:footnoteReference w:id="2"/>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hint="cs"/>
          <w:b/>
          <w:bCs/>
          <w:sz w:val="28"/>
          <w:szCs w:val="32"/>
          <w:rtl/>
          <w:lang w:eastAsia="en-US" w:bidi="ar-DZ"/>
        </w:rPr>
        <w:t>أ- التراث لغة:</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التراث اسم مشتق من مادة "ورث"، ولشرح معناه كان لابد من الرجوع إلى بعض المعاجم العربية، أهمها "لسان العرب" لابن منظور و"القاموس المحيط" للفيروز بادي، و"تاج العروس من جواهر القاموس" للزبيدي، مع الاستناد أيضا إلى كل من النّص القرآني والحديث النبوي الشريف.</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إنّ لفظ "التراث" في معظم المعاجم العربيّة مأخوذة من الجذر اللغوي [ورث] مرتبطة دلاليا بالإرث والميراث والتركة وما يتركه الرجل الميت ويخلفه أولا.</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 xml:space="preserve">يذكر صاحب اللّسان في ذلك المعنى [ورث]: «الوارث: صفة من صفات الله عزل وجل، وهو الباقي الدائم الذّي يرث الخلائق، ويبقى بعد فنائهم، والله عز وجل يرث الأرض ومن عليها، وهو خير الوارثين: أي يبقى بعد فناء الكل...، ونقول أورثته الشيء </w:t>
      </w:r>
      <w:r w:rsidRPr="008A5E76">
        <w:rPr>
          <w:rFonts w:eastAsia="Calibri" w:cs="Simplified Arabic" w:hint="cs"/>
          <w:sz w:val="28"/>
          <w:szCs w:val="32"/>
          <w:rtl/>
          <w:lang w:eastAsia="en-US" w:bidi="ar-DZ"/>
        </w:rPr>
        <w:lastRenderedPageBreak/>
        <w:t>أبوه، وهم ورثة فلان، ورثته توريثا أي دخله في ماله على ورثته، وتوارثوه كابرا عن كابر».</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3"/>
      </w:r>
      <w:r w:rsidRPr="008A5E76">
        <w:rPr>
          <w:rFonts w:eastAsia="Calibri" w:cs="Simplified Arabic"/>
          <w:sz w:val="28"/>
          <w:szCs w:val="32"/>
          <w:vertAlign w:val="superscript"/>
          <w:rtl/>
          <w:lang w:eastAsia="en-US" w:bidi="ar-DZ"/>
        </w:rPr>
        <w:t>)</w:t>
      </w:r>
    </w:p>
    <w:p w:rsidR="008A5E76" w:rsidRPr="008A5E76" w:rsidRDefault="008A5E76" w:rsidP="006D478B">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وهذا ما تأكده الآية الكريمة: ﴿</w:t>
      </w:r>
      <w:r w:rsidR="006D478B" w:rsidRPr="006D478B">
        <w:rPr>
          <w:rFonts w:eastAsia="Calibri" w:cs="Simplified Arabic"/>
          <w:b/>
          <w:bCs/>
          <w:sz w:val="28"/>
          <w:szCs w:val="32"/>
          <w:rtl/>
          <w:lang w:eastAsia="en-US" w:bidi="ar-DZ"/>
        </w:rPr>
        <w:t xml:space="preserve">وَلَا يَحْسَبَنَّ الَّذِينَ يَبْخَلُونَ بِمَا آتَاهُمُ اللَّهُ مِن فَضْلِهِ هُوَ خَيْرًا لَّهُم </w:t>
      </w:r>
      <w:r w:rsidR="006D478B" w:rsidRPr="006D478B">
        <w:rPr>
          <w:rFonts w:eastAsia="Calibri" w:cs="Simplified Arabic" w:hint="cs"/>
          <w:b/>
          <w:bCs/>
          <w:sz w:val="28"/>
          <w:szCs w:val="32"/>
          <w:rtl/>
          <w:lang w:eastAsia="en-US" w:bidi="ar-DZ"/>
        </w:rPr>
        <w:t>بَلْ هُوَ شَرٌّ لَّهُمْ سَيُطَوَّقُونَ مَا بَخِلُوا بِهِ يَوْمَ الْقِيَامَةِ وَلِلَّهِ مِيرَاثُ السَّمَاوَاتِ وَالْأَرْضِ وَاللَّهُ بِمَا تَع</w:t>
      </w:r>
      <w:r w:rsidR="006D478B" w:rsidRPr="006D478B">
        <w:rPr>
          <w:rFonts w:eastAsia="Calibri" w:cs="Simplified Arabic"/>
          <w:b/>
          <w:bCs/>
          <w:sz w:val="28"/>
          <w:szCs w:val="32"/>
          <w:rtl/>
          <w:lang w:eastAsia="en-US" w:bidi="ar-DZ"/>
        </w:rPr>
        <w:t>ْمَلُونَ خَبِيرٌ</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4"/>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وجاء في القاموس المحيط: «معنى ورث أناه منه بكسر الراء، أي يرثه أبوه وأورثه أبوه، وورثه جعله من ورثته، والوارث: الباقي بعد فناء الخلق، وفي الدعاء: "أمتعني بسمعي وبصري واجعله الوارث مني" أي أبقه معي حتى أموت».</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5"/>
      </w:r>
      <w:r w:rsidRPr="008A5E76">
        <w:rPr>
          <w:rFonts w:eastAsia="Calibri" w:cs="Simplified Arabic"/>
          <w:sz w:val="28"/>
          <w:szCs w:val="32"/>
          <w:vertAlign w:val="superscript"/>
          <w:rtl/>
          <w:lang w:eastAsia="en-US" w:bidi="ar-DZ"/>
        </w:rPr>
        <w:t>)</w:t>
      </w:r>
    </w:p>
    <w:p w:rsidR="008A5E76" w:rsidRPr="008A5E76" w:rsidRDefault="008A5E76" w:rsidP="006D478B">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كما وردت كلمة "التراث" في القرآن الكريم في قوله تعالى: ﴿</w:t>
      </w:r>
      <w:r w:rsidR="006D478B" w:rsidRPr="006D478B">
        <w:rPr>
          <w:rFonts w:eastAsia="Calibri" w:cs="Simplified Arabic"/>
          <w:b/>
          <w:bCs/>
          <w:sz w:val="28"/>
          <w:szCs w:val="32"/>
          <w:rtl/>
          <w:lang w:eastAsia="en-US" w:bidi="ar-DZ"/>
        </w:rPr>
        <w:t>وَتَأْكُلُونَ التُّرَاثَ أَكْلًا لَّمًّا</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6"/>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حيث كان العرب في جاهليتهم يأكلون ميراث الميت أكلا شديدا، مسرفين في إنفاقه، ولم يكونوا يسألون أحلال أم حرام، كما أنّهم كانوا يمنعون توريث النساء وصغار الأولاد، فيأكلون نصيبهم ويقولون «لأي الميراث إلا من يقاد ويحي حوزة القوم»</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7"/>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ولم يقتصر مفهوم كلمة "التراث" على الشيء المادي فحسب، بل تعداه إلى المعنوي، من ذك ما جاء في قوله تعالى: ﴿</w:t>
      </w:r>
      <w:r w:rsidR="006D478B" w:rsidRPr="006D478B">
        <w:rPr>
          <w:rFonts w:eastAsia="Calibri" w:cs="Simplified Arabic"/>
          <w:b/>
          <w:bCs/>
          <w:sz w:val="28"/>
          <w:szCs w:val="32"/>
          <w:rtl/>
          <w:lang w:eastAsia="en-US" w:bidi="ar-DZ"/>
        </w:rPr>
        <w:t>يَرِثُنِي وَيَرِثُ مِنْ آلِ يَعْقُوبَ</w:t>
      </w:r>
      <w:r w:rsidR="006D478B" w:rsidRPr="006D478B">
        <w:rPr>
          <w:rFonts w:eastAsia="Calibri" w:cs="Simplified Arabic" w:hint="cs"/>
          <w:b/>
          <w:bCs/>
          <w:sz w:val="28"/>
          <w:szCs w:val="32"/>
          <w:rtl/>
          <w:lang w:eastAsia="en-US" w:bidi="ar-DZ"/>
        </w:rPr>
        <w:t xml:space="preserve"> وَاجْعَلْهُ رَبِّ رَضِيًّا</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8"/>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والمعنى من يرث آل يعقوب أي يرث (النبوة).</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lastRenderedPageBreak/>
        <w:t>يقول الرسول- صلى الله عليه وسلم- في حديث الدعاء: «وإليك مآبي ولك تراثي»، فيعلق عليه ابن منظور بقوله: «إنّ التراث ما يخلفه الرجل لورثته، ويذكر معنى آخر للتراث، بأنّه إرث قديم يتوارثه الآخر عن الأول، وهو بهذا المعنى ينطبق على استعمال الحديث النبوي لهذا المصطلح».</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9"/>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تذهب السياقات اللغوية والفكرية في حقل الدراسات النّقدية والإنسانية المعاصرة، إلى اعتبار التراث «ذلك الموروث الذّي تركه الأسلاف لخلافتهم من بعدهم وهو موروث ذو طابع فكري وثقافي أكثر منه مادي، أو هو تراكم خلال الأزمنة من التقاليد والعادات والتجارب والخبرات وعلوم وفنون شعب من الشعوب، وهو جزء أساسي من قوامه الاجتماعي والخلقي، يوثق علائقه بالأجيال الغابرة التّي عملت على تكوين هذا التراث وإغنائه»</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0"/>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«وبهذا أضحت لفظة التراث من أهم المصطلحات ذيوعا في حقل الدراسات النّقدية والإنسانية المعاصرة لأسباب مختلفة، تتعلق أغلبها بمسائل التحرر والنهوض، فالتراث هو كل ما وصل إلينا من الحضارة السائدة».</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1"/>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فالتراث اذن هو الثقافة الشعبية، أي هو أحد روافد ثقافة الأمة وخلاصة الحياة المتوارثة وحصيلة المعرفة والتجارب، وهو مرجعية عامة تتفرع عنها شعب كثيرة، يشمل الأدب الشعبي والموسيقى والرقص والعادات والتقاليد والمعارف والحرف الشعبية، كما تشمل أيضا التراث الرسمي: تراث اللغة العربيّة الفصحى من تفسير وطب ونحو... وغيرها، وبهذا خرج التراث من تلك التحديدات المعجمية البسيطة إلى مفهوم أوسع، إذ أضيفت له صفة الفاعلية والتأثير والشمول.</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sz w:val="28"/>
          <w:szCs w:val="32"/>
          <w:rtl/>
          <w:lang w:eastAsia="en-US" w:bidi="ar-DZ"/>
        </w:rPr>
        <w:br w:type="page"/>
      </w:r>
      <w:r w:rsidRPr="008A5E76">
        <w:rPr>
          <w:rFonts w:eastAsia="Calibri" w:cs="Simplified Arabic" w:hint="cs"/>
          <w:b/>
          <w:bCs/>
          <w:sz w:val="28"/>
          <w:szCs w:val="32"/>
          <w:rtl/>
          <w:lang w:eastAsia="en-US" w:bidi="ar-DZ"/>
        </w:rPr>
        <w:lastRenderedPageBreak/>
        <w:t>ب- التراث في الاصطلاح:</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نظرا لتعدد دلالات ومعاني ومفاهيم مصطلح "التراث" واختلافها من مفكر إلى آخر ومن مبدع إلى آخر، والسبب في ذلك التباين اختلاف المرجعيات الفكرية والذهنية، وتنوع المشارب الثقافية، وتعدد المقاربات الفلسفية، وتناقض المنظورات الإيديولوجية، فالتراث- باعتباره مصطلحا-، أصبح منبعا ثريا لا يستقر دلالة واحدة، فهو مصطلح عام وغامض وفضفاض ومطاط ومن الصعب الإحاطة به وتطويقه بشكل دقيق، مما جعل الدارسون يختلفون في تحديد وجهته وتبين معناه، فكلمة "تراث" لم تستخدم بالمعنى الاصطلاحي إلا في العصر الحديث، وتغلغل الاستعمار في العالم العربي والإسلامي، وظهور إشكالية الأنا والآخر.</w:t>
      </w:r>
    </w:p>
    <w:p w:rsidR="008A5E76" w:rsidRPr="008A5E76" w:rsidRDefault="008A5E76" w:rsidP="006D478B">
      <w:pPr>
        <w:bidi/>
        <w:spacing w:line="264"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إذا كان الباحثون يتفقون على أنّ التراث ينتمي إلى الزمن الماضي، فانهم اختلفوا حول تحديد الفترة الزمنية التّي ينتمي إليها أفي الماضي البعيد أو داخل الحضارة السائدة.</w:t>
      </w:r>
    </w:p>
    <w:p w:rsidR="008A5E76" w:rsidRPr="008A5E76" w:rsidRDefault="008A5E76" w:rsidP="006D478B">
      <w:pPr>
        <w:bidi/>
        <w:spacing w:line="264"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يقدم لنا الدكتور "حسن حنفي" تصورا واضحا له، فهو يرى «أنّه مجموعة التفاسير التّي يعطيها كل جيل بناء على متطلباته، خاصة وأن الأصول الأولى التّي صدر منها التراث يسمح بهذا التعدد، لأنّ الواقع هو الأساس الذّي تكونت عليه».</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2"/>
      </w:r>
      <w:r w:rsidRPr="008A5E76">
        <w:rPr>
          <w:rFonts w:eastAsia="Calibri" w:cs="Simplified Arabic"/>
          <w:sz w:val="28"/>
          <w:szCs w:val="32"/>
          <w:vertAlign w:val="superscript"/>
          <w:rtl/>
          <w:lang w:eastAsia="en-US" w:bidi="ar-DZ"/>
        </w:rPr>
        <w:t>)</w:t>
      </w:r>
    </w:p>
    <w:p w:rsidR="008A5E76" w:rsidRPr="008A5E76" w:rsidRDefault="008A5E76" w:rsidP="006D478B">
      <w:pPr>
        <w:bidi/>
        <w:spacing w:line="264" w:lineRule="auto"/>
        <w:ind w:firstLine="567"/>
        <w:jc w:val="both"/>
        <w:rPr>
          <w:rFonts w:eastAsia="Calibri" w:cs="Simplified Arabic"/>
          <w:sz w:val="28"/>
          <w:szCs w:val="32"/>
          <w:rtl/>
          <w:lang w:eastAsia="en-US" w:bidi="ar-DZ"/>
        </w:rPr>
      </w:pPr>
      <w:r w:rsidRPr="008A5E76">
        <w:rPr>
          <w:rFonts w:eastAsia="Calibri" w:cs="Simplified Arabic" w:hint="cs"/>
          <w:sz w:val="28"/>
          <w:szCs w:val="32"/>
          <w:rtl/>
          <w:lang w:eastAsia="en-US" w:bidi="ar-DZ"/>
        </w:rPr>
        <w:t>بينما ينظر "محمد عابد الجابري" للتراث «على أنّه الجانب الفكري في الحضارة العربيّة</w:t>
      </w:r>
      <w:r w:rsidRPr="006D478B">
        <w:rPr>
          <w:rFonts w:eastAsia="Calibri" w:cs="Simplified Arabic" w:hint="cs"/>
          <w:sz w:val="14"/>
          <w:szCs w:val="16"/>
          <w:rtl/>
          <w:lang w:eastAsia="en-US" w:bidi="ar-DZ"/>
        </w:rPr>
        <w:t xml:space="preserve"> </w:t>
      </w:r>
      <w:r w:rsidRPr="008A5E76">
        <w:rPr>
          <w:rFonts w:eastAsia="Calibri" w:cs="Simplified Arabic" w:hint="cs"/>
          <w:sz w:val="28"/>
          <w:szCs w:val="32"/>
          <w:rtl/>
          <w:lang w:eastAsia="en-US" w:bidi="ar-DZ"/>
        </w:rPr>
        <w:t>الإسلامية،</w:t>
      </w:r>
      <w:r w:rsidRPr="006D478B">
        <w:rPr>
          <w:rFonts w:eastAsia="Calibri" w:cs="Simplified Arabic" w:hint="cs"/>
          <w:sz w:val="14"/>
          <w:szCs w:val="16"/>
          <w:rtl/>
          <w:lang w:eastAsia="en-US" w:bidi="ar-DZ"/>
        </w:rPr>
        <w:t xml:space="preserve"> </w:t>
      </w:r>
      <w:r w:rsidRPr="008A5E76">
        <w:rPr>
          <w:rFonts w:eastAsia="Calibri" w:cs="Simplified Arabic" w:hint="cs"/>
          <w:sz w:val="28"/>
          <w:szCs w:val="32"/>
          <w:rtl/>
          <w:lang w:eastAsia="en-US" w:bidi="ar-DZ"/>
        </w:rPr>
        <w:t>العقيدة،</w:t>
      </w:r>
      <w:r w:rsidRPr="006D478B">
        <w:rPr>
          <w:rFonts w:eastAsia="Calibri" w:cs="Simplified Arabic" w:hint="cs"/>
          <w:sz w:val="14"/>
          <w:szCs w:val="16"/>
          <w:rtl/>
          <w:lang w:eastAsia="en-US" w:bidi="ar-DZ"/>
        </w:rPr>
        <w:t xml:space="preserve"> </w:t>
      </w:r>
      <w:r w:rsidRPr="008A5E76">
        <w:rPr>
          <w:rFonts w:eastAsia="Calibri" w:cs="Simplified Arabic" w:hint="cs"/>
          <w:sz w:val="28"/>
          <w:szCs w:val="32"/>
          <w:rtl/>
          <w:lang w:eastAsia="en-US" w:bidi="ar-DZ"/>
        </w:rPr>
        <w:t>الشريعة،</w:t>
      </w:r>
      <w:r w:rsidRPr="006D478B">
        <w:rPr>
          <w:rFonts w:eastAsia="Calibri" w:cs="Simplified Arabic" w:hint="cs"/>
          <w:sz w:val="14"/>
          <w:szCs w:val="16"/>
          <w:rtl/>
          <w:lang w:eastAsia="en-US" w:bidi="ar-DZ"/>
        </w:rPr>
        <w:t xml:space="preserve"> </w:t>
      </w:r>
      <w:r w:rsidRPr="008A5E76">
        <w:rPr>
          <w:rFonts w:eastAsia="Calibri" w:cs="Simplified Arabic" w:hint="cs"/>
          <w:sz w:val="28"/>
          <w:szCs w:val="32"/>
          <w:rtl/>
          <w:lang w:eastAsia="en-US" w:bidi="ar-DZ"/>
        </w:rPr>
        <w:t>اللغة والأدب، والفن، والكلام، والفلسفة،</w:t>
      </w:r>
      <w:r w:rsidR="006D478B">
        <w:rPr>
          <w:rFonts w:eastAsia="Calibri" w:cs="Simplified Arabic" w:hint="cs"/>
          <w:sz w:val="28"/>
          <w:szCs w:val="32"/>
          <w:rtl/>
          <w:lang w:eastAsia="en-US" w:bidi="ar-DZ"/>
        </w:rPr>
        <w:t xml:space="preserve"> </w:t>
      </w:r>
      <w:r w:rsidRPr="008A5E76">
        <w:rPr>
          <w:rFonts w:eastAsia="Calibri" w:cs="Simplified Arabic" w:hint="cs"/>
          <w:sz w:val="28"/>
          <w:szCs w:val="32"/>
          <w:rtl/>
          <w:lang w:eastAsia="en-US" w:bidi="ar-DZ"/>
        </w:rPr>
        <w:t>والتصوف»</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3"/>
      </w:r>
      <w:r w:rsidRPr="008A5E76">
        <w:rPr>
          <w:rFonts w:eastAsia="Calibri" w:cs="Simplified Arabic"/>
          <w:sz w:val="28"/>
          <w:szCs w:val="32"/>
          <w:vertAlign w:val="superscript"/>
          <w:rtl/>
          <w:lang w:eastAsia="en-US" w:bidi="ar-DZ"/>
        </w:rPr>
        <w:t>)</w:t>
      </w:r>
    </w:p>
    <w:p w:rsidR="008A5E76" w:rsidRPr="008A5E76" w:rsidRDefault="008A5E76" w:rsidP="006D478B">
      <w:pPr>
        <w:bidi/>
        <w:spacing w:line="264"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أما الدكتور "فهمي جدعان" فيوسع مفهوم التراث بعد أن تعددت دلالاته وتشعبت، «فهو تارة "الماضي" بكل بساطة، وتارة العقيدة الدينية نفسه، وتارة الإسلام برمته عقيدته وحضارته، وتارة "التاريخ" بكل أبعاده ووجوده، فيضم إلى الجانب الفكري الجانبين الاجتماعي كالعادات والتقاليد... والمادي كالعمران».</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4"/>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lastRenderedPageBreak/>
        <w:t>وإننا نعني به كل ما وصل الينا منذ أقدم العصور من عطاء متعدد المضامين سواء كان دينيا أو ثقافيا أو أدبيا أو فكريا أو أخلاقيا لنستعين به في مراحل المسيرة الحضارية للأمة، «فالتراث ليس نصوصا جامدة تحفظ في مصادرنا القديمة وليس متحفا للأفكار نفتخر بها وننظر إليها بإعجاب ونقف أمامها في انبهار وندعو العالم معنا للمشاهدة والسياحة الفكرية، بل هو نظرية للعمل موجه للسلوك، وذخيرة قومية يمكن اكتشافها واستغلالها واستثمارها من أجل إعادة بناء الإنسان وعلاقته بالأرض».</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5"/>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واتجه الدكتور "غالي شكري" في تعريفه للتراث منحى تتجلى فيه صفة الفعالية والتأثير والشمال: «جماع التاريخ المادي والمعنوي للامة منذ أقدم العصور إلى الآن».</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6"/>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استطاع غالي شكري أن يحدد للتراث ميزة هي الاستمرارية والقدرة على الحياة مدة طويلة، ومن ذلك فإنّ احتواء التراث على عنصر الحركة المتغلغلة فيه يجعله ينمو ويتطور ويتحرر ويتغير أثناء انحداره عبر الأجيال، ولعلّ هذا ما أراده أدونيس إذ يقول: «ليس التراث ما يصنعك، بل ما تصنعه، التراث هو ما يولد بين شفتيك ويتحرك بين يديك، التراث لا ينقل بل يخلق».</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7"/>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ويؤكد أدونيس في موضع آخر أنّ «ليس الماضي كل ماضي، الماضي نقطة مضيئة في مساحة معتمة شاسعة»</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8"/>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ومن هنا تنبع حاجة المبدع إلى التواصل مع تراث أمته قصد الاستفادة منه باستلهامه وتوظيفه.</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 xml:space="preserve">وقدم الدكتور "جبور عبد النور" تعريفا أوسع من ذلك، فقال: «هو ما تراكم خلال الأزمنة من تقاليد وعادات وتجارب، وخبرات وفنون، وعلوم، في شعب من الشعوب، </w:t>
      </w:r>
      <w:r w:rsidRPr="008A5E76">
        <w:rPr>
          <w:rFonts w:eastAsia="Calibri" w:cs="Simplified Arabic" w:hint="cs"/>
          <w:sz w:val="28"/>
          <w:szCs w:val="32"/>
          <w:rtl/>
          <w:lang w:eastAsia="en-US" w:bidi="ar-DZ"/>
        </w:rPr>
        <w:lastRenderedPageBreak/>
        <w:t>وهو جزء أساسي من قوامه الاجتماعي، والإنساني والسياسي والتاريخي، يوثق علائقه بالأجيال الغابرة التّي عملت على تكوين هذا التراث».</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9"/>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بالرغم من التعاريف المتباينة للتراث إلا أنّها تشترك في الإشارة إلى أهميته البالغة والكبيرة، بوصفه هوية الأمة وكيانها، فهو يطرح نفسه على الجميع بقوة، وربما هذا ما أراده "فاروق رشيد" بقوله: «إنّ التراث هو مصطلح شامل نطلقه لنعني به عالما متشابكا من الموروث الحضاري والبقايا السلوكية والقولية التّي بقيت عبر التاريخ»</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20"/>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وهذا ما يجعل المبدع أو الكاتب بحاجة إلى التواصل مع تراث أمته قصد الاستفادة منه، «فالتراث بكل أبعاده ومساراته يشكل قضية أساسية لا يمكن تجاهلها، وبناء ضخما لا يمكن تجاوزه عند دراسة أي قضية، أو ظاهرة اجتماعية»</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21"/>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وهذا يوحي إلى أنّ التراث يدرس كل العلاقات القائمة بين الأفراد، فهو يعيش فينا ويسري في عروقنا، ونحن نتعامل به يوميا في شتى مجالات الحياة.</w:t>
      </w:r>
    </w:p>
    <w:p w:rsidR="008A5E76" w:rsidRPr="008A5E76" w:rsidRDefault="008A5E76" w:rsidP="008A5E76">
      <w:pPr>
        <w:keepNext/>
        <w:bidi/>
        <w:spacing w:line="276" w:lineRule="auto"/>
        <w:jc w:val="both"/>
        <w:outlineLvl w:val="0"/>
        <w:rPr>
          <w:rFonts w:eastAsia="Calibri" w:cs="Simplified Arabic"/>
          <w:b/>
          <w:bCs/>
          <w:sz w:val="28"/>
          <w:szCs w:val="32"/>
          <w:rtl/>
          <w:lang w:eastAsia="en-US" w:bidi="ar-DZ"/>
        </w:rPr>
      </w:pPr>
      <w:r>
        <w:rPr>
          <w:rFonts w:eastAsia="Calibri" w:cs="Simplified Arabic" w:hint="cs"/>
          <w:b/>
          <w:bCs/>
          <w:sz w:val="28"/>
          <w:szCs w:val="32"/>
          <w:rtl/>
          <w:lang w:eastAsia="en-US" w:bidi="ar-DZ"/>
        </w:rPr>
        <w:t>ثانيا-</w:t>
      </w:r>
      <w:r w:rsidRPr="008A5E76">
        <w:rPr>
          <w:rFonts w:eastAsia="Calibri" w:cs="Simplified Arabic" w:hint="cs"/>
          <w:b/>
          <w:bCs/>
          <w:sz w:val="28"/>
          <w:szCs w:val="32"/>
          <w:rtl/>
          <w:lang w:eastAsia="en-US" w:bidi="ar-DZ"/>
        </w:rPr>
        <w:t xml:space="preserve"> أسباب توظيف التراث في الرواية العربيّة</w:t>
      </w:r>
      <w:r>
        <w:rPr>
          <w:rFonts w:eastAsia="Calibri" w:cs="Simplified Arabic" w:hint="cs"/>
          <w:b/>
          <w:bCs/>
          <w:sz w:val="28"/>
          <w:szCs w:val="32"/>
          <w:rtl/>
          <w:lang w:eastAsia="en-US" w:bidi="ar-DZ"/>
        </w:rPr>
        <w:t>:</w:t>
      </w:r>
    </w:p>
    <w:p w:rsidR="008A5E76" w:rsidRPr="008A5E76" w:rsidRDefault="00782E49" w:rsidP="008A5E76">
      <w:pPr>
        <w:bidi/>
        <w:spacing w:line="276" w:lineRule="auto"/>
        <w:jc w:val="both"/>
        <w:rPr>
          <w:rFonts w:eastAsia="Calibri" w:cs="Simplified Arabic"/>
          <w:b/>
          <w:bCs/>
          <w:sz w:val="28"/>
          <w:szCs w:val="32"/>
          <w:rtl/>
          <w:lang w:eastAsia="en-US" w:bidi="ar-DZ"/>
        </w:rPr>
      </w:pPr>
      <w:r>
        <w:rPr>
          <w:rFonts w:eastAsia="Calibri" w:cs="Simplified Arabic" w:hint="cs"/>
          <w:b/>
          <w:bCs/>
          <w:sz w:val="28"/>
          <w:szCs w:val="28"/>
          <w:rtl/>
          <w:lang w:eastAsia="en-US" w:bidi="ar-DZ"/>
        </w:rPr>
        <w:t>1</w:t>
      </w:r>
      <w:r w:rsidR="008A5E76" w:rsidRPr="008A5E76">
        <w:rPr>
          <w:rFonts w:eastAsia="Calibri" w:cs="Simplified Arabic" w:hint="cs"/>
          <w:b/>
          <w:bCs/>
          <w:sz w:val="28"/>
          <w:szCs w:val="32"/>
          <w:rtl/>
          <w:lang w:eastAsia="en-US" w:bidi="ar-DZ"/>
        </w:rPr>
        <w:t>- أسباب توظيف التراث:</w:t>
      </w:r>
    </w:p>
    <w:p w:rsidR="008A5E76" w:rsidRDefault="008A5E76" w:rsidP="008A5E76">
      <w:pPr>
        <w:bidi/>
        <w:spacing w:line="276" w:lineRule="auto"/>
        <w:ind w:firstLine="720"/>
        <w:jc w:val="both"/>
        <w:rPr>
          <w:rFonts w:eastAsia="Calibri" w:cs="Simplified Arabic"/>
          <w:sz w:val="28"/>
          <w:szCs w:val="32"/>
          <w:vertAlign w:val="superscript"/>
          <w:rtl/>
          <w:lang w:eastAsia="en-US" w:bidi="ar-DZ"/>
        </w:rPr>
      </w:pPr>
      <w:r w:rsidRPr="008A5E76">
        <w:rPr>
          <w:rFonts w:eastAsia="Calibri" w:cs="Simplified Arabic" w:hint="cs"/>
          <w:sz w:val="28"/>
          <w:szCs w:val="32"/>
          <w:rtl/>
          <w:lang w:eastAsia="en-US" w:bidi="ar-DZ"/>
        </w:rPr>
        <w:t xml:space="preserve">إنّ ما يطبع الرواية العربيّة المعاصرة كسمة مميزة ومتفردة، هو استنادها على ذخيرة التراث حتى غدا استلهامه أداة جمالية يسعى الكثير من الروائيين العرب على اكتساب تقنياتها، نظرا لما تقدمه من معرفة مثقلة بروح التساؤل، عن قضايا الإنسان العربي المعاصرة، كقضية الوجود والنظرة إلى الكون والحياة، وأزمة التاريخ، ومسألة الهوية، وحوار الأنا والآخر، وصراع الحضارات والأديان، وصراع الإيديولوجيات ومشكلة الثقافة وغيرها، لذا بدأ الرجوع للإرث العربي والإسلامي، وكذا الانفتاح على </w:t>
      </w:r>
      <w:r w:rsidRPr="008A5E76">
        <w:rPr>
          <w:rFonts w:eastAsia="Calibri" w:cs="Simplified Arabic" w:hint="cs"/>
          <w:sz w:val="28"/>
          <w:szCs w:val="32"/>
          <w:rtl/>
          <w:lang w:eastAsia="en-US" w:bidi="ar-DZ"/>
        </w:rPr>
        <w:lastRenderedPageBreak/>
        <w:t>التراث العالمي ظاهرة ميزت الكثير من النصوص الروائية التّي اشتغل عليها الروائي العربي في تشكيل رؤيته الإبداعية معتمدا على توظيف العديد من النصوص التّي يزخر بها هذا التراث، هذا التوظيف الذّي عرف في الدرس النّقدي العربي القديم بعدة مسميات منها: «السرقات، الاقتباس، التضمين، الاستشهاد، أما في الدراسات النّقدية المعاصرة، فقد اصطلح عليه بمصطلح التناص أو التعالق النّصي».</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22"/>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hint="cs"/>
          <w:b/>
          <w:bCs/>
          <w:sz w:val="28"/>
          <w:szCs w:val="32"/>
          <w:rtl/>
          <w:lang w:eastAsia="en-US" w:bidi="ar-DZ"/>
        </w:rPr>
        <w:t>2- التوظيف:</w:t>
      </w:r>
    </w:p>
    <w:p w:rsidR="008A5E76" w:rsidRPr="008A5E76" w:rsidRDefault="008A5E76" w:rsidP="00E157F4">
      <w:pPr>
        <w:numPr>
          <w:ilvl w:val="0"/>
          <w:numId w:val="3"/>
        </w:numPr>
        <w:tabs>
          <w:tab w:val="right" w:pos="283"/>
        </w:tabs>
        <w:bidi/>
        <w:spacing w:after="160" w:line="276" w:lineRule="auto"/>
        <w:ind w:left="0" w:hanging="12"/>
        <w:jc w:val="both"/>
        <w:rPr>
          <w:rFonts w:eastAsia="Calibri" w:cs="Simplified Arabic"/>
          <w:sz w:val="28"/>
          <w:szCs w:val="32"/>
          <w:rtl/>
          <w:lang w:eastAsia="en-US" w:bidi="ar-DZ"/>
        </w:rPr>
      </w:pPr>
      <w:r w:rsidRPr="008A5E76">
        <w:rPr>
          <w:rFonts w:eastAsia="Calibri" w:cs="Simplified Arabic" w:hint="cs"/>
          <w:b/>
          <w:bCs/>
          <w:sz w:val="28"/>
          <w:szCs w:val="32"/>
          <w:rtl/>
          <w:lang w:eastAsia="en-US" w:bidi="ar-DZ"/>
        </w:rPr>
        <w:t>لغة:</w:t>
      </w:r>
      <w:r>
        <w:rPr>
          <w:rFonts w:eastAsia="Calibri" w:cs="Simplified Arabic" w:hint="cs"/>
          <w:b/>
          <w:bCs/>
          <w:sz w:val="28"/>
          <w:szCs w:val="32"/>
          <w:rtl/>
          <w:lang w:eastAsia="en-US" w:bidi="ar-DZ"/>
        </w:rPr>
        <w:t xml:space="preserve"> </w:t>
      </w:r>
      <w:r w:rsidRPr="008A5E76">
        <w:rPr>
          <w:rFonts w:eastAsia="Calibri" w:cs="Simplified Arabic" w:hint="cs"/>
          <w:sz w:val="28"/>
          <w:szCs w:val="32"/>
          <w:rtl/>
          <w:lang w:eastAsia="en-US" w:bidi="ar-DZ"/>
        </w:rPr>
        <w:t>جاء في لسان العرب لصاحبه ابن منظور في مادة (و ظ ف) الوظيفة من كل شيء: ما يقدر له في كل يوم من رزق أو طعام أو علف أو شراب، وجمعها الوظائف أو الوظف، ووظف الشيء على نفسه ووظفه توظيفا: ألزمها إياه، وقد وظفت له توظيفا على الصبي كل يوم حفظ آيات من كتاب الله عز وجل، والوظيف لكل ذي أربع: ما فوق الرسغ إلى مفصل الساق، ووظيفا: يدي الفرس، ما تحت ركبتيه إلى جنبيه ووظيفا رجليه: ما بين كعبيه إلى جنبيه.</w:t>
      </w:r>
      <w:r w:rsidRPr="008A5E76">
        <w:rPr>
          <w:rFonts w:eastAsia="Calibri" w:cs="Simplified Arabic"/>
          <w:sz w:val="28"/>
          <w:szCs w:val="32"/>
          <w:vertAlign w:val="superscript"/>
          <w:rtl/>
          <w:lang w:eastAsia="en-US" w:bidi="ar-DZ"/>
        </w:rPr>
        <w:t xml:space="preserve"> (</w:t>
      </w:r>
      <w:r w:rsidRPr="008A5E76">
        <w:rPr>
          <w:rFonts w:eastAsia="Calibri" w:cs="Simplified Arabic"/>
          <w:sz w:val="28"/>
          <w:szCs w:val="32"/>
          <w:vertAlign w:val="superscript"/>
          <w:rtl/>
          <w:lang w:eastAsia="en-US" w:bidi="ar-DZ"/>
        </w:rPr>
        <w:footnoteReference w:id="23"/>
      </w:r>
      <w:r w:rsidRPr="008A5E76">
        <w:rPr>
          <w:rFonts w:eastAsia="Calibri" w:cs="Simplified Arabic"/>
          <w:sz w:val="28"/>
          <w:szCs w:val="32"/>
          <w:vertAlign w:val="superscript"/>
          <w:rtl/>
          <w:lang w:eastAsia="en-US" w:bidi="ar-DZ"/>
        </w:rPr>
        <w:t>)</w:t>
      </w:r>
    </w:p>
    <w:p w:rsidR="008A5E76" w:rsidRPr="008A5E76" w:rsidRDefault="008A5E76" w:rsidP="008A5E76">
      <w:pPr>
        <w:tabs>
          <w:tab w:val="right" w:pos="283"/>
        </w:tabs>
        <w:bidi/>
        <w:spacing w:after="160" w:line="276" w:lineRule="auto"/>
        <w:jc w:val="both"/>
        <w:rPr>
          <w:rFonts w:eastAsia="Calibri" w:cs="Simplified Arabic"/>
          <w:sz w:val="28"/>
          <w:szCs w:val="32"/>
          <w:rtl/>
          <w:lang w:val="en-GB" w:eastAsia="en-US" w:bidi="ar-DZ"/>
        </w:rPr>
      </w:pPr>
      <w:r w:rsidRPr="008A5E76">
        <w:rPr>
          <w:rFonts w:eastAsia="Calibri" w:cs="Simplified Arabic" w:hint="cs"/>
          <w:b/>
          <w:bCs/>
          <w:sz w:val="28"/>
          <w:szCs w:val="32"/>
          <w:rtl/>
          <w:lang w:eastAsia="en-US" w:bidi="ar-DZ"/>
        </w:rPr>
        <w:t>ب- اصطلاحا:</w:t>
      </w:r>
      <w:r>
        <w:rPr>
          <w:rFonts w:eastAsia="Calibri" w:cs="Simplified Arabic" w:hint="cs"/>
          <w:b/>
          <w:bCs/>
          <w:sz w:val="28"/>
          <w:szCs w:val="32"/>
          <w:rtl/>
          <w:lang w:eastAsia="en-US" w:bidi="ar-DZ"/>
        </w:rPr>
        <w:t xml:space="preserve"> </w:t>
      </w:r>
      <w:r w:rsidRPr="008A5E76">
        <w:rPr>
          <w:rFonts w:eastAsia="Calibri" w:cs="Simplified Arabic" w:hint="cs"/>
          <w:sz w:val="28"/>
          <w:szCs w:val="32"/>
          <w:rtl/>
          <w:lang w:eastAsia="en-US" w:bidi="ar-DZ"/>
        </w:rPr>
        <w:t>ظهر مصطلح توظيف التراث مع الدراسات النّقدية الحديثة التّي واكبت ظهور السرديات كحقل معرفي يدرس ما يسمى بعلم السرد، وهو مصطلح أدخله البعض ضمن حل التناص كما سبق وأن ذكرنا، ونظروا إليه على أنّه نوع من أنواع التناص "</w:t>
      </w:r>
      <w:r w:rsidRPr="008A5E76">
        <w:rPr>
          <w:rFonts w:eastAsia="Calibri" w:cs="Simplified Arabic"/>
          <w:sz w:val="28"/>
          <w:szCs w:val="32"/>
          <w:lang w:val="en-GB" w:eastAsia="en-US" w:bidi="ar-DZ"/>
        </w:rPr>
        <w:t>Intertext tualite</w:t>
      </w:r>
      <w:r w:rsidRPr="008A5E76">
        <w:rPr>
          <w:rFonts w:eastAsia="Calibri" w:cs="Simplified Arabic" w:hint="cs"/>
          <w:sz w:val="28"/>
          <w:szCs w:val="32"/>
          <w:rtl/>
          <w:lang w:val="en-GB" w:eastAsia="en-US" w:bidi="ar-DZ"/>
        </w:rPr>
        <w:t>"، يحدث بصورة مقصودة وواعية، وتستخدم فيه مواد التراث لنقل الرؤى، وأفكار معاصرة، ولا يعد ناضجا ما لم يتحمل الموضوعات التراثية أبعادا معاصرة.</w:t>
      </w:r>
    </w:p>
    <w:p w:rsidR="008A5E76" w:rsidRPr="008A5E76" w:rsidRDefault="008A5E76" w:rsidP="008A5E76">
      <w:pPr>
        <w:bidi/>
        <w:spacing w:line="276" w:lineRule="auto"/>
        <w:ind w:firstLine="720"/>
        <w:jc w:val="both"/>
        <w:rPr>
          <w:rFonts w:eastAsia="Calibri" w:cs="Simplified Arabic"/>
          <w:sz w:val="28"/>
          <w:szCs w:val="32"/>
          <w:rtl/>
          <w:lang w:val="en-GB" w:eastAsia="en-US" w:bidi="ar-DZ"/>
        </w:rPr>
      </w:pPr>
      <w:r w:rsidRPr="008A5E76">
        <w:rPr>
          <w:rFonts w:eastAsia="Calibri" w:cs="Simplified Arabic" w:hint="cs"/>
          <w:sz w:val="28"/>
          <w:szCs w:val="32"/>
          <w:rtl/>
          <w:lang w:val="en-GB" w:eastAsia="en-US" w:bidi="ar-DZ"/>
        </w:rPr>
        <w:t xml:space="preserve">غير أنّ خصوصية المصطلح تجعله يختلف عن حقل التناص الذّي لا يقتصر على توظيف النوص التراث فحسب، بل يعداه على النصوص المعاصرة، ومن مختلف الموارد </w:t>
      </w:r>
      <w:r w:rsidRPr="008A5E76">
        <w:rPr>
          <w:rFonts w:eastAsia="Calibri" w:cs="Simplified Arabic" w:hint="cs"/>
          <w:sz w:val="28"/>
          <w:szCs w:val="32"/>
          <w:rtl/>
          <w:lang w:val="en-GB" w:eastAsia="en-US" w:bidi="ar-DZ"/>
        </w:rPr>
        <w:lastRenderedPageBreak/>
        <w:t>والقوالب، لذا يوظف التراث توظيفا يحدد طبيعة نصوصه، فهو يقتصر على استلهام تقنيات الاستثمار التراث في الأعمال الأدبيّة، وإمدادها بمواقف وشخصيات تراثية تشع بالحيوية، وبالشحنة الإيحائية والرمزية، وهذا يعني أنّ العمل الأدبي يقيم جسور تواصل مع أعمال أدبيّة أخرى قديمة أو شخصيات مؤثرة، أو أحداث ماضية مهمة، فالروائي حين يوظف التراث، فهذا يعني أنّه يعيد تقليبه وتأويله من زاوية فنية ودلالية، وهذه العملية جزء لا يتجزأ من العمليات الحضارية المتصلة، وبهذا يغدو التراث حيا نابضا بروح الجماعة التّي أبدعته، يشير إلى ماضيها قدر ما يشير إلى حاضرها ومستقبلها، ويصوغ وجدانها وأفكارها.</w:t>
      </w:r>
    </w:p>
    <w:p w:rsidR="008A5E76" w:rsidRPr="008A5E76" w:rsidRDefault="008A5E76" w:rsidP="008A5E76">
      <w:pPr>
        <w:bidi/>
        <w:spacing w:line="276" w:lineRule="auto"/>
        <w:ind w:firstLine="720"/>
        <w:jc w:val="both"/>
        <w:rPr>
          <w:rFonts w:eastAsia="Calibri" w:cs="Simplified Arabic"/>
          <w:sz w:val="28"/>
          <w:szCs w:val="32"/>
          <w:rtl/>
          <w:lang w:val="en-GB" w:eastAsia="en-US" w:bidi="ar-DZ"/>
        </w:rPr>
      </w:pPr>
      <w:r w:rsidRPr="008A5E76">
        <w:rPr>
          <w:rFonts w:eastAsia="Calibri" w:cs="Simplified Arabic" w:hint="cs"/>
          <w:sz w:val="28"/>
          <w:szCs w:val="32"/>
          <w:rtl/>
          <w:lang w:val="en-GB" w:eastAsia="en-US" w:bidi="ar-DZ"/>
        </w:rPr>
        <w:t>إنّ عودة الاديب إلى التراث مرهونة بمدى قدرة هذا الأخير على استثمار التراث على صعيدين: صعيد فني يجعل العمل متصلا ومنفصلا في ذات الوقت، وصعيد.</w:t>
      </w:r>
    </w:p>
    <w:p w:rsidR="008A5E76" w:rsidRPr="008A5E76" w:rsidRDefault="00782E49" w:rsidP="008A5E76">
      <w:pPr>
        <w:bidi/>
        <w:spacing w:line="276" w:lineRule="auto"/>
        <w:jc w:val="both"/>
        <w:rPr>
          <w:rFonts w:eastAsia="Calibri" w:cs="Simplified Arabic"/>
          <w:b/>
          <w:bCs/>
          <w:sz w:val="28"/>
          <w:szCs w:val="32"/>
          <w:rtl/>
          <w:lang w:val="en-GB" w:eastAsia="en-US" w:bidi="ar-DZ"/>
        </w:rPr>
      </w:pPr>
      <w:r>
        <w:rPr>
          <w:rFonts w:eastAsia="Calibri" w:cs="Simplified Arabic" w:hint="cs"/>
          <w:b/>
          <w:bCs/>
          <w:sz w:val="28"/>
          <w:szCs w:val="32"/>
          <w:rtl/>
          <w:lang w:val="en-GB" w:eastAsia="en-US" w:bidi="ar-DZ"/>
        </w:rPr>
        <w:t xml:space="preserve">3- </w:t>
      </w:r>
      <w:r w:rsidR="008A5E76" w:rsidRPr="008A5E76">
        <w:rPr>
          <w:rFonts w:eastAsia="Calibri" w:cs="Simplified Arabic" w:hint="cs"/>
          <w:b/>
          <w:bCs/>
          <w:sz w:val="28"/>
          <w:szCs w:val="32"/>
          <w:rtl/>
          <w:lang w:val="en-GB" w:eastAsia="en-US" w:bidi="ar-DZ"/>
        </w:rPr>
        <w:t>أسباب توظيف التراث في الرواية العربيّة:</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يؤرخ النّقاد ودارسو الأدب العربي لجنس الرواية الفنية العربيّة برواية "زينب" هيكل، وهناك من يضيف رواية "قدر يلهو" لشكيب الجابري، والملاحظ أنّ الروايتين تعجان بالمؤثرات التراثية، إلى جانب كونها خطوة هامة على طريق كتابة الرواية الفنية بسبب تخلصهما من كثير من العيوب التّي جاعت في المحاولات السابقة واقترابهما من تقنيات الرواية المعاصرة نتيجة تأثرهما بالرواية الغربية، والتّي كانت في أثناء صدور روايتي (زينب، قدر يلهو) قد قطعت أشواطا في مسار النضج الفني.</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 xml:space="preserve">وحضور التراث في الروايتين يعكس التمزق الحاد الذّي شهده المجتمع العربي بين الشرق والغرب، ومحاولة الكاتبين مواجهة الآخرين عن طريق التمسك بالتراث، فالجابري يظهر حماسه للعروبة والإسلام صراحة، ويمدح بطله، الذّي تمثل شخصيته «قيم الشرق وعاداته وتقاليده، وهو في بلاد الغرب، ولكنه عندما يعود إلى وطنه يظهر تبرمه من هذه العادات والتقاليد والقيم، وقد أفضلا تمزق الكاتب وشخصياته بين الشرق والغرب إلى </w:t>
      </w:r>
      <w:r w:rsidRPr="008A5E76">
        <w:rPr>
          <w:rFonts w:eastAsia="Calibri" w:cs="Simplified Arabic" w:hint="cs"/>
          <w:sz w:val="28"/>
          <w:szCs w:val="32"/>
          <w:rtl/>
          <w:lang w:eastAsia="en-US" w:bidi="ar-DZ"/>
        </w:rPr>
        <w:lastRenderedPageBreak/>
        <w:t>تمزق آخر على مستوى الشكل الفني، الذّي جمع بين تقليد التراث ولاسيما التراث الشعبي، وتقليد الرواية العربية، والإفادة من تقنياتها».</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24"/>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ونفس الشيء يقال عن رواية "زينب" حين يصور الكاتب شوقه وحنينه للريف المصري وتعلقه بعادات وتقاليد وطنه، ولكن سرعان ما ينقم على هذه العادات والتقاليد، التّي تؤدي في نهاية القصة بالبطلة إلى التعاسة والشقاء ومن ثمة الموت، وهو كذلك تمزق آخر بين ثنائية الشرق والغرب.</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ومنه نجد أنّ التراث واكب الرواية العربيّة منذ بدايتها، غير أنّ الظهور الدائم للتراث في الرواية العربيّة شكل ظاهرة مميزة.</w:t>
      </w:r>
    </w:p>
    <w:p w:rsidR="008A5E76" w:rsidRPr="008A5E76" w:rsidRDefault="00782E49" w:rsidP="008A5E76">
      <w:pPr>
        <w:bidi/>
        <w:spacing w:line="276" w:lineRule="auto"/>
        <w:jc w:val="both"/>
        <w:rPr>
          <w:rFonts w:eastAsia="Calibri" w:cs="Simplified Arabic"/>
          <w:b/>
          <w:bCs/>
          <w:sz w:val="28"/>
          <w:szCs w:val="32"/>
          <w:rtl/>
          <w:lang w:eastAsia="en-US" w:bidi="ar-DZ"/>
        </w:rPr>
      </w:pPr>
      <w:r>
        <w:rPr>
          <w:rFonts w:eastAsia="Calibri" w:cs="Simplified Arabic" w:hint="cs"/>
          <w:b/>
          <w:bCs/>
          <w:sz w:val="28"/>
          <w:szCs w:val="32"/>
          <w:rtl/>
          <w:lang w:eastAsia="en-US" w:bidi="ar-DZ"/>
        </w:rPr>
        <w:t xml:space="preserve">4- </w:t>
      </w:r>
      <w:r w:rsidR="008A5E76" w:rsidRPr="008A5E76">
        <w:rPr>
          <w:rFonts w:eastAsia="Calibri" w:cs="Simplified Arabic" w:hint="cs"/>
          <w:b/>
          <w:bCs/>
          <w:sz w:val="28"/>
          <w:szCs w:val="32"/>
          <w:rtl/>
          <w:lang w:eastAsia="en-US" w:bidi="ar-DZ"/>
        </w:rPr>
        <w:t>عوامل توظيف التراث:</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من الواضح أنّ التأثر المباشر بالتراث، يمثل الجانب الغالب على الروايات الجزائرية المستعملة للتراث.</w:t>
      </w:r>
    </w:p>
    <w:p w:rsidR="008A5E76" w:rsidRPr="008A5E76" w:rsidRDefault="008A5E76" w:rsidP="008A5E76">
      <w:pPr>
        <w:keepNext/>
        <w:bidi/>
        <w:spacing w:line="276" w:lineRule="auto"/>
        <w:jc w:val="both"/>
        <w:outlineLvl w:val="0"/>
        <w:rPr>
          <w:rFonts w:eastAsia="Calibri" w:cs="Simplified Arabic"/>
          <w:b/>
          <w:bCs/>
          <w:sz w:val="28"/>
          <w:szCs w:val="32"/>
          <w:rtl/>
          <w:lang w:eastAsia="en-US" w:bidi="ar-DZ"/>
        </w:rPr>
      </w:pPr>
      <w:r w:rsidRPr="008A5E76">
        <w:rPr>
          <w:rFonts w:eastAsia="Calibri" w:cs="Simplified Arabic" w:hint="cs"/>
          <w:b/>
          <w:bCs/>
          <w:sz w:val="28"/>
          <w:szCs w:val="32"/>
          <w:rtl/>
          <w:lang w:eastAsia="en-US" w:bidi="ar-DZ"/>
        </w:rPr>
        <w:t>أ- العوامل المباشرة:</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hint="cs"/>
          <w:b/>
          <w:bCs/>
          <w:sz w:val="28"/>
          <w:szCs w:val="28"/>
          <w:rtl/>
          <w:lang w:eastAsia="en-US" w:bidi="ar-DZ"/>
        </w:rPr>
        <w:t>1</w:t>
      </w:r>
      <w:r w:rsidRPr="008A5E76">
        <w:rPr>
          <w:rFonts w:eastAsia="Calibri" w:cs="Simplified Arabic" w:hint="cs"/>
          <w:b/>
          <w:bCs/>
          <w:sz w:val="28"/>
          <w:szCs w:val="32"/>
          <w:rtl/>
          <w:lang w:eastAsia="en-US" w:bidi="ar-DZ"/>
        </w:rPr>
        <w:t>- العوامل أو البواعث الواقعية:</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 xml:space="preserve">تأثر أبناء الامة العربيّة بحرب حزيران </w:t>
      </w:r>
      <w:r w:rsidRPr="008A5E76">
        <w:rPr>
          <w:rFonts w:eastAsia="Calibri" w:cs="Simplified Arabic" w:hint="cs"/>
          <w:sz w:val="28"/>
          <w:szCs w:val="28"/>
          <w:rtl/>
          <w:lang w:eastAsia="en-US" w:bidi="ar-DZ"/>
        </w:rPr>
        <w:t>1967</w:t>
      </w:r>
      <w:r w:rsidRPr="008A5E76">
        <w:rPr>
          <w:rFonts w:eastAsia="Calibri" w:cs="Simplified Arabic" w:hint="cs"/>
          <w:sz w:val="28"/>
          <w:szCs w:val="32"/>
          <w:rtl/>
          <w:lang w:eastAsia="en-US" w:bidi="ar-DZ"/>
        </w:rPr>
        <w:t xml:space="preserve"> لاسيما المثقفون الذين أدركوا حجم الهزيمة ونتائجها على الفكر العربي، مما دعاهم للبحث عن سبل لمحو آثارها ومخلفاتها السلبية ومحاولة إعادة التفكير في البنى الفكرية والاجتماعية والسياسية والاقتصادية والثقافية للمجتمع، فحاولوا العودة للجذور ليس من أجل تقديس الماضي والحنين إليه، بل للوقوف على خصائصه المميزة ومساءلة الماضي لبناء الحاضر والمستقبل.</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ولكون الرواية أحد مظاهر الثقافة في المجتمع فقد استجابت لرغبة الكتاب وطموحاتهم، وهذا لا يعني أنّ الرواية لم تعرف توظيف التراث قبل النكسة، بل توظيف التراث تميز بخصوصية جديدة لم توجد قبل في الرواية.</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hint="cs"/>
          <w:b/>
          <w:bCs/>
          <w:sz w:val="28"/>
          <w:szCs w:val="28"/>
          <w:rtl/>
          <w:lang w:eastAsia="en-US" w:bidi="ar-DZ"/>
        </w:rPr>
        <w:lastRenderedPageBreak/>
        <w:t>2</w:t>
      </w:r>
      <w:r w:rsidRPr="008A5E76">
        <w:rPr>
          <w:rFonts w:eastAsia="Calibri" w:cs="Simplified Arabic" w:hint="cs"/>
          <w:b/>
          <w:bCs/>
          <w:sz w:val="28"/>
          <w:szCs w:val="32"/>
          <w:rtl/>
          <w:lang w:eastAsia="en-US" w:bidi="ar-DZ"/>
        </w:rPr>
        <w:t>- البواعث الفنية:</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من العوامل التّي دفعت الروائيين لتوظيف التراث هو تأثرهم بالرواية العربيّة ولاسيما روايات أمريكا اللاتينية والتّي تميزت بعودة كتابها للغوص في البيئة المحلية وتجسيدهم لعادات الشعب وتقاليده وبيئته وتوظيفهم للتراث الإنساني، ولاسيما حكايات "ألف ليلة وليلة" التّي أثرت في الروائي الكولومبي "غابريال غارسيا ماركيز"، مما دفع الرواية إلى قراءة التراث والتأسيس عليه.</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hint="cs"/>
          <w:b/>
          <w:bCs/>
          <w:sz w:val="28"/>
          <w:szCs w:val="28"/>
          <w:rtl/>
          <w:lang w:eastAsia="en-US" w:bidi="ar-DZ"/>
        </w:rPr>
        <w:t>3</w:t>
      </w:r>
      <w:r w:rsidRPr="008A5E76">
        <w:rPr>
          <w:rFonts w:eastAsia="Calibri" w:cs="Simplified Arabic" w:hint="cs"/>
          <w:b/>
          <w:bCs/>
          <w:sz w:val="28"/>
          <w:szCs w:val="32"/>
          <w:rtl/>
          <w:lang w:eastAsia="en-US" w:bidi="ar-DZ"/>
        </w:rPr>
        <w:t>- البواعث الثقافية:</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وجد الباحثون أنّ كتب التراث تحوي الكثير من القصص كالقصص الديني والبطولي وقصص الفرسان والقصص الفلسفي والمقامات، مما دعاهم للعودة بالرواية العربيّة إلى تلك الأصول والجذور التراثية بدلا من الرواية العربيّة.</w:t>
      </w:r>
      <w:r w:rsidRPr="008A5E76">
        <w:rPr>
          <w:rFonts w:eastAsia="Calibri" w:cs="Simplified Arabic"/>
          <w:sz w:val="28"/>
          <w:szCs w:val="32"/>
          <w:vertAlign w:val="superscript"/>
          <w:rtl/>
          <w:lang w:eastAsia="en-US" w:bidi="ar-DZ"/>
        </w:rPr>
        <w:t xml:space="preserve"> (</w:t>
      </w:r>
      <w:r w:rsidRPr="008A5E76">
        <w:rPr>
          <w:rFonts w:eastAsia="Calibri" w:cs="Simplified Arabic"/>
          <w:sz w:val="28"/>
          <w:szCs w:val="32"/>
          <w:vertAlign w:val="superscript"/>
          <w:rtl/>
          <w:lang w:eastAsia="en-US" w:bidi="ar-DZ"/>
        </w:rPr>
        <w:footnoteReference w:id="25"/>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hint="cs"/>
          <w:b/>
          <w:bCs/>
          <w:sz w:val="28"/>
          <w:szCs w:val="32"/>
          <w:rtl/>
          <w:lang w:eastAsia="en-US" w:bidi="ar-DZ"/>
        </w:rPr>
        <w:t>ب- العوامل غير المباشرة:</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تعاقبت على أرض الجزائر أمم وشعوب قديمة كل منه ترك بصمته سواء على حياتنا الدينية أو التاريخية أو السياسية والأدبية، وهذا بحكم موقعها الجغرافي، ومن هذه الشعوب "الرومان، الوندال... والعرب والمسلمون"، فانعكس ذلك على البيئة الجزائرية، ويمكن أن نوجز العوامل غير المباشرة في نقاط أهمها:</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hint="cs"/>
          <w:b/>
          <w:bCs/>
          <w:sz w:val="28"/>
          <w:szCs w:val="28"/>
          <w:rtl/>
          <w:lang w:eastAsia="en-US" w:bidi="ar-DZ"/>
        </w:rPr>
        <w:t>1</w:t>
      </w:r>
      <w:r w:rsidRPr="008A5E76">
        <w:rPr>
          <w:rFonts w:eastAsia="Calibri" w:cs="Simplified Arabic" w:hint="cs"/>
          <w:b/>
          <w:bCs/>
          <w:sz w:val="28"/>
          <w:szCs w:val="32"/>
          <w:rtl/>
          <w:lang w:eastAsia="en-US" w:bidi="ar-DZ"/>
        </w:rPr>
        <w:t>- الفتوحات الإسلامية:</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يعود سبب ظهور الأشكال التراثية القديمة كالقصص والأساطير والملاحم والسير ذات الطابع البطولي إلى فتوحات العرب والمسلمين للجزائر بعد ظهور الإسلام، فتلك القصص والسير مستوحاة من التاريخ الإسلامي والسير النبوة، وتاريخ الفتوحات الاسلامية، ومنها ما ينسب إلى بعض رجال الفتح من الصحابة.</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lastRenderedPageBreak/>
        <w:t>ولقد أعجبت الروح الجزائرية أيضا بشخصيات معروفة من الذين كان يضرب بهم المثل في الشجاعة والبطولة مثل: "علي بن أبي طالب، خالد بن الوليد، عمر بن الخطاب...".</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hint="cs"/>
          <w:b/>
          <w:bCs/>
          <w:sz w:val="28"/>
          <w:szCs w:val="28"/>
          <w:rtl/>
          <w:lang w:eastAsia="en-US" w:bidi="ar-DZ"/>
        </w:rPr>
        <w:t>2</w:t>
      </w:r>
      <w:r w:rsidRPr="008A5E76">
        <w:rPr>
          <w:rFonts w:eastAsia="Calibri" w:cs="Simplified Arabic" w:hint="cs"/>
          <w:b/>
          <w:bCs/>
          <w:sz w:val="28"/>
          <w:szCs w:val="32"/>
          <w:rtl/>
          <w:lang w:eastAsia="en-US" w:bidi="ar-DZ"/>
        </w:rPr>
        <w:t>- الخوارج والشيعة:</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من الفرق الإسلامية التّي تركت بصمتها في سكان الجزائر، فمن آراء الخوارج فرضهم الجهاد على المرأة، فرويت قصص كثيرة تمجد أفعال المرأة المجاهدة وبسالتها، أنا الشيعة فهي من الفرق الإسلامية التّي تدعو إلى نصرة الطبقات الاجتماعية المستضعفة، ويميل نموذج البطل الأكثر نصرة لهذه الفئات والإمام: علي بن أبي طالب.</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hint="cs"/>
          <w:b/>
          <w:bCs/>
          <w:sz w:val="28"/>
          <w:szCs w:val="28"/>
          <w:rtl/>
          <w:lang w:eastAsia="en-US" w:bidi="ar-DZ"/>
        </w:rPr>
        <w:t>3</w:t>
      </w:r>
      <w:r w:rsidRPr="008A5E76">
        <w:rPr>
          <w:rFonts w:eastAsia="Calibri" w:cs="Simplified Arabic" w:hint="cs"/>
          <w:b/>
          <w:bCs/>
          <w:sz w:val="28"/>
          <w:szCs w:val="32"/>
          <w:rtl/>
          <w:lang w:eastAsia="en-US" w:bidi="ar-DZ"/>
        </w:rPr>
        <w:t>- بنو هلال:</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أضافت هجرة الهلاليين إلى المغرب العربي كثيرا من القصص والأساطير التّي تروي أحداث هجرتهم وتعلي شان أبطالهم وتضفي عليها هالات البطولة والشجاعة التّي أبدوها في ساحات الوغي.</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hint="cs"/>
          <w:b/>
          <w:bCs/>
          <w:sz w:val="28"/>
          <w:szCs w:val="32"/>
          <w:rtl/>
          <w:lang w:eastAsia="en-US" w:bidi="ar-DZ"/>
        </w:rPr>
        <w:t>د- المساجد:</w:t>
      </w:r>
    </w:p>
    <w:p w:rsidR="008A5E76" w:rsidRDefault="008A5E76" w:rsidP="008A5E76">
      <w:pPr>
        <w:bidi/>
        <w:spacing w:line="276" w:lineRule="auto"/>
        <w:jc w:val="both"/>
        <w:rPr>
          <w:rFonts w:asciiTheme="majorBidi" w:eastAsia="Calibri" w:hAnsiTheme="majorBidi" w:cs="Simplified Arabic"/>
          <w:b/>
          <w:bCs/>
          <w:sz w:val="32"/>
          <w:szCs w:val="32"/>
          <w:rtl/>
          <w:lang w:eastAsia="en-US"/>
        </w:rPr>
      </w:pPr>
      <w:r w:rsidRPr="008A5E76">
        <w:rPr>
          <w:rFonts w:eastAsia="Calibri" w:cs="Simplified Arabic" w:hint="cs"/>
          <w:sz w:val="28"/>
          <w:szCs w:val="32"/>
          <w:rtl/>
          <w:lang w:eastAsia="en-US" w:bidi="ar-DZ"/>
        </w:rPr>
        <w:t>منذ ظهور الإسلام أضحى للمساجد دورا فعالا في العبادة والتعليم، إضافة إلى نشر الأشكال التراثية القديمة، وفي هذه المساجد يتبادل العلماء الأخبار والأحاديث، إضافة إلى كونها مقرا للاحتفالات الدينية والمناظرات العلمية، ومن خلالها انتشرت بعض الأشكال التراثية القديمة.</w:t>
      </w:r>
      <w:r w:rsidRPr="008A5E76">
        <w:rPr>
          <w:rFonts w:eastAsia="Calibri" w:cs="Simplified Arabic"/>
          <w:sz w:val="28"/>
          <w:szCs w:val="32"/>
          <w:vertAlign w:val="superscript"/>
          <w:rtl/>
          <w:lang w:eastAsia="en-US" w:bidi="ar-DZ"/>
        </w:rPr>
        <w:t xml:space="preserve"> (</w:t>
      </w:r>
      <w:r w:rsidRPr="008A5E76">
        <w:rPr>
          <w:rFonts w:eastAsia="Calibri" w:cs="Simplified Arabic"/>
          <w:sz w:val="28"/>
          <w:szCs w:val="32"/>
          <w:vertAlign w:val="superscript"/>
          <w:rtl/>
          <w:lang w:eastAsia="en-US" w:bidi="ar-DZ"/>
        </w:rPr>
        <w:footnoteReference w:id="26"/>
      </w:r>
      <w:r w:rsidRPr="008A5E76">
        <w:rPr>
          <w:rFonts w:eastAsia="Calibri" w:cs="Simplified Arabic"/>
          <w:sz w:val="28"/>
          <w:szCs w:val="32"/>
          <w:vertAlign w:val="superscript"/>
          <w:rtl/>
          <w:lang w:eastAsia="en-US" w:bidi="ar-DZ"/>
        </w:rPr>
        <w:t>)</w:t>
      </w:r>
    </w:p>
    <w:p w:rsidR="00A5142A" w:rsidRPr="00856C6C" w:rsidRDefault="00A5142A" w:rsidP="00A5142A">
      <w:pPr>
        <w:tabs>
          <w:tab w:val="right" w:pos="425"/>
        </w:tabs>
        <w:bidi/>
        <w:spacing w:line="276" w:lineRule="auto"/>
        <w:jc w:val="both"/>
        <w:rPr>
          <w:rFonts w:cs="Simplified Arabic"/>
          <w:sz w:val="28"/>
          <w:szCs w:val="32"/>
          <w:rtl/>
          <w:lang w:bidi="ar-DZ"/>
        </w:rPr>
      </w:pPr>
    </w:p>
    <w:p w:rsidR="00A5142A" w:rsidRPr="00856C6C" w:rsidRDefault="00A5142A" w:rsidP="00A5142A">
      <w:pPr>
        <w:tabs>
          <w:tab w:val="right" w:pos="425"/>
        </w:tabs>
        <w:bidi/>
        <w:spacing w:line="276" w:lineRule="auto"/>
        <w:jc w:val="both"/>
        <w:rPr>
          <w:rFonts w:cs="Simplified Arabic"/>
          <w:sz w:val="28"/>
          <w:szCs w:val="32"/>
          <w:rtl/>
          <w:lang w:bidi="ar-DZ"/>
        </w:rPr>
      </w:pPr>
    </w:p>
    <w:p w:rsidR="00A5142A" w:rsidRPr="00856C6C" w:rsidRDefault="00A5142A" w:rsidP="00A5142A">
      <w:pPr>
        <w:tabs>
          <w:tab w:val="right" w:pos="425"/>
        </w:tabs>
        <w:bidi/>
        <w:spacing w:line="276" w:lineRule="auto"/>
        <w:jc w:val="both"/>
        <w:rPr>
          <w:rFonts w:cs="Simplified Arabic"/>
          <w:sz w:val="28"/>
          <w:szCs w:val="32"/>
          <w:rtl/>
          <w:lang w:bidi="ar-DZ"/>
        </w:rPr>
      </w:pPr>
    </w:p>
    <w:p w:rsidR="00A5142A" w:rsidRPr="00856C6C" w:rsidRDefault="00AF212B" w:rsidP="00A5142A">
      <w:pPr>
        <w:tabs>
          <w:tab w:val="right" w:pos="425"/>
        </w:tabs>
        <w:bidi/>
        <w:spacing w:line="276" w:lineRule="auto"/>
        <w:jc w:val="both"/>
        <w:rPr>
          <w:rFonts w:cs="Simplified Arabic"/>
          <w:sz w:val="28"/>
          <w:szCs w:val="32"/>
          <w:lang w:bidi="ar-DZ"/>
        </w:rPr>
      </w:pPr>
      <w:r w:rsidRPr="00856C6C">
        <w:rPr>
          <w:rFonts w:cs="Simplified Arabic" w:hint="cs"/>
          <w:sz w:val="28"/>
          <w:szCs w:val="32"/>
          <w:rtl/>
          <w:lang w:bidi="ar-DZ"/>
        </w:rPr>
        <w:tab/>
      </w:r>
    </w:p>
    <w:p w:rsidR="00AF212B" w:rsidRPr="00856C6C" w:rsidRDefault="00AF212B" w:rsidP="00AF212B">
      <w:pPr>
        <w:tabs>
          <w:tab w:val="right" w:pos="425"/>
        </w:tabs>
        <w:bidi/>
        <w:spacing w:line="276" w:lineRule="auto"/>
        <w:jc w:val="both"/>
        <w:rPr>
          <w:rFonts w:cs="Simplified Arabic"/>
          <w:sz w:val="28"/>
          <w:szCs w:val="32"/>
          <w:rtl/>
        </w:rPr>
      </w:pPr>
    </w:p>
    <w:bookmarkEnd w:id="0"/>
    <w:p w:rsidR="009713FA" w:rsidRPr="00856C6C" w:rsidRDefault="009713FA" w:rsidP="00543F98">
      <w:pPr>
        <w:tabs>
          <w:tab w:val="left" w:pos="8701"/>
        </w:tabs>
        <w:bidi/>
        <w:spacing w:line="276" w:lineRule="auto"/>
        <w:ind w:firstLine="566"/>
        <w:jc w:val="both"/>
        <w:rPr>
          <w:rFonts w:eastAsia="Calibri" w:cs="Simplified Arabic"/>
          <w:sz w:val="28"/>
          <w:szCs w:val="32"/>
          <w:rtl/>
          <w:lang w:eastAsia="en-US" w:bidi="ar-DZ"/>
        </w:rPr>
        <w:sectPr w:rsidR="009713FA" w:rsidRPr="00856C6C" w:rsidSect="006D478B">
          <w:headerReference w:type="default" r:id="rId22"/>
          <w:footerReference w:type="default" r:id="rId23"/>
          <w:footnotePr>
            <w:numRestart w:val="eachPage"/>
          </w:footnotePr>
          <w:pgSz w:w="11907" w:h="16840" w:code="9"/>
          <w:pgMar w:top="1134" w:right="1701" w:bottom="1134" w:left="1134" w:header="720" w:footer="720" w:gutter="0"/>
          <w:pgNumType w:start="4"/>
          <w:cols w:space="720"/>
          <w:titlePg/>
          <w:docGrid w:linePitch="360"/>
        </w:sectPr>
      </w:pPr>
    </w:p>
    <w:p w:rsidR="00416FED" w:rsidRPr="00856C6C" w:rsidRDefault="00834BEC">
      <w:pPr>
        <w:jc w:val="left"/>
        <w:rPr>
          <w:rFonts w:eastAsia="Calibri" w:cs="Simplified Arabic"/>
          <w:sz w:val="28"/>
          <w:szCs w:val="32"/>
          <w:rtl/>
          <w:lang w:eastAsia="en-US" w:bidi="ar-DZ"/>
        </w:rPr>
      </w:pPr>
      <w:r w:rsidRPr="00856C6C">
        <w:rPr>
          <w:noProof/>
        </w:rPr>
        <w:lastRenderedPageBreak/>
        <w:drawing>
          <wp:anchor distT="0" distB="0" distL="114300" distR="114300" simplePos="0" relativeHeight="251656704" behindDoc="1" locked="0" layoutInCell="1" allowOverlap="1">
            <wp:simplePos x="0" y="0"/>
            <wp:positionH relativeFrom="column">
              <wp:posOffset>-660400</wp:posOffset>
            </wp:positionH>
            <wp:positionV relativeFrom="paragraph">
              <wp:posOffset>-692785</wp:posOffset>
            </wp:positionV>
            <wp:extent cx="7480935" cy="10604500"/>
            <wp:effectExtent l="19050" t="0" r="5715" b="0"/>
            <wp:wrapNone/>
            <wp:docPr id="186" name="Image 1" descr="الوصف: E:\وجهات البحوث\إطارات\free-congratulations-clip-art-fram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الوصف: E:\وجهات البحوث\إطارات\free-congratulations-clip-art-frames-1.jpg"/>
                    <pic:cNvPicPr>
                      <a:picLocks noChangeAspect="1" noChangeArrowheads="1"/>
                    </pic:cNvPicPr>
                  </pic:nvPicPr>
                  <pic:blipFill>
                    <a:blip r:embed="rId17"/>
                    <a:srcRect/>
                    <a:stretch>
                      <a:fillRect/>
                    </a:stretch>
                  </pic:blipFill>
                  <pic:spPr bwMode="auto">
                    <a:xfrm>
                      <a:off x="0" y="0"/>
                      <a:ext cx="7480935" cy="10604500"/>
                    </a:xfrm>
                    <a:prstGeom prst="rect">
                      <a:avLst/>
                    </a:prstGeom>
                    <a:noFill/>
                    <a:ln w="9525">
                      <a:noFill/>
                      <a:miter lim="800000"/>
                      <a:headEnd/>
                      <a:tailEnd/>
                    </a:ln>
                  </pic:spPr>
                </pic:pic>
              </a:graphicData>
            </a:graphic>
          </wp:anchor>
        </w:drawing>
      </w:r>
    </w:p>
    <w:p w:rsidR="00416FED" w:rsidRPr="00856C6C" w:rsidRDefault="00416FED" w:rsidP="00416FED">
      <w:pPr>
        <w:tabs>
          <w:tab w:val="left" w:pos="7125"/>
        </w:tabs>
        <w:jc w:val="left"/>
        <w:rPr>
          <w:rFonts w:ascii="Traditional Arabic" w:hAnsi="Traditional Arabic" w:cs="MCS Taybah S_U normal."/>
          <w:sz w:val="36"/>
          <w:rtl/>
          <w:lang w:bidi="ar-DZ"/>
        </w:rPr>
      </w:pPr>
      <w:r w:rsidRPr="00856C6C">
        <w:rPr>
          <w:rFonts w:ascii="Traditional Arabic" w:hAnsi="Traditional Arabic" w:cs="MCS Taybah S_U normal."/>
          <w:sz w:val="36"/>
          <w:lang w:bidi="ar-DZ"/>
        </w:rPr>
        <w:tab/>
      </w:r>
    </w:p>
    <w:p w:rsidR="00416FED" w:rsidRDefault="00416FED" w:rsidP="008A5E76">
      <w:pPr>
        <w:tabs>
          <w:tab w:val="left" w:pos="7125"/>
        </w:tabs>
        <w:jc w:val="center"/>
        <w:rPr>
          <w:rFonts w:ascii="Traditional Arabic" w:hAnsi="Traditional Arabic" w:cs="MCS Taybah S_U normal."/>
          <w:sz w:val="144"/>
          <w:szCs w:val="144"/>
          <w:rtl/>
          <w:lang w:bidi="ar-DZ"/>
        </w:rPr>
      </w:pPr>
      <w:r w:rsidRPr="00856C6C">
        <w:rPr>
          <w:rFonts w:ascii="Traditional Arabic" w:hAnsi="Traditional Arabic" w:cs="MCS Taybah S_U normal." w:hint="cs"/>
          <w:sz w:val="144"/>
          <w:szCs w:val="144"/>
          <w:rtl/>
          <w:lang w:bidi="ar-DZ"/>
        </w:rPr>
        <w:t xml:space="preserve">الفصل </w:t>
      </w:r>
      <w:r w:rsidR="008A5E76">
        <w:rPr>
          <w:rFonts w:ascii="Traditional Arabic" w:hAnsi="Traditional Arabic" w:cs="MCS Taybah S_U normal." w:hint="cs"/>
          <w:sz w:val="144"/>
          <w:szCs w:val="144"/>
          <w:rtl/>
          <w:lang w:bidi="ar-DZ"/>
        </w:rPr>
        <w:t>الأول</w:t>
      </w:r>
    </w:p>
    <w:p w:rsidR="00B153F4" w:rsidRPr="00B153F4" w:rsidRDefault="00B153F4" w:rsidP="008A5E76">
      <w:pPr>
        <w:tabs>
          <w:tab w:val="left" w:pos="7125"/>
        </w:tabs>
        <w:jc w:val="center"/>
        <w:rPr>
          <w:rFonts w:ascii="Traditional Arabic" w:hAnsi="Traditional Arabic" w:cs="MCS Taybah S_U normal."/>
          <w:sz w:val="72"/>
          <w:szCs w:val="72"/>
          <w:rtl/>
          <w:lang w:bidi="ar-DZ"/>
        </w:rPr>
      </w:pPr>
      <w:r w:rsidRPr="00B153F4">
        <w:rPr>
          <w:rFonts w:ascii="Traditional Arabic" w:hAnsi="Traditional Arabic" w:cs="MCS Taybah S_U normal." w:hint="cs"/>
          <w:sz w:val="72"/>
          <w:szCs w:val="72"/>
          <w:rtl/>
          <w:lang w:bidi="ar-DZ"/>
        </w:rPr>
        <w:t>توظيف التراث في الرواية العربية</w:t>
      </w:r>
    </w:p>
    <w:p w:rsidR="00416FED" w:rsidRPr="00856C6C" w:rsidRDefault="00416FED" w:rsidP="00B57ABB">
      <w:pPr>
        <w:tabs>
          <w:tab w:val="left" w:pos="7125"/>
        </w:tabs>
        <w:jc w:val="center"/>
        <w:rPr>
          <w:rFonts w:ascii="Traditional Arabic" w:hAnsi="Traditional Arabic" w:cs="MCS Taybah S_U normal."/>
          <w:sz w:val="36"/>
          <w:rtl/>
          <w:lang w:bidi="ar-DZ"/>
        </w:rPr>
      </w:pPr>
    </w:p>
    <w:p w:rsidR="00894221" w:rsidRDefault="00894221" w:rsidP="00894221">
      <w:pPr>
        <w:bidi/>
        <w:spacing w:line="276" w:lineRule="auto"/>
        <w:jc w:val="center"/>
        <w:rPr>
          <w:rFonts w:ascii="Traditional Arabic" w:hAnsi="Traditional Arabic" w:cs="MCS Taybah S_U normal."/>
          <w:sz w:val="52"/>
          <w:szCs w:val="52"/>
          <w:rtl/>
          <w:lang w:bidi="ar-DZ"/>
        </w:rPr>
      </w:pPr>
    </w:p>
    <w:p w:rsidR="00894221" w:rsidRPr="00894221" w:rsidRDefault="00894221" w:rsidP="00894221">
      <w:pPr>
        <w:bidi/>
        <w:spacing w:after="160" w:line="360" w:lineRule="auto"/>
        <w:ind w:left="282"/>
        <w:contextualSpacing/>
        <w:jc w:val="left"/>
        <w:rPr>
          <w:rFonts w:ascii="Sakkal Majalla" w:eastAsia="SimSun" w:hAnsi="Sakkal Majalla" w:cs="Sakkal Majalla"/>
          <w:bCs/>
          <w:sz w:val="38"/>
          <w:szCs w:val="38"/>
          <w:rtl/>
          <w:lang w:eastAsia="en-US"/>
        </w:rPr>
      </w:pPr>
      <w:r w:rsidRPr="00894221">
        <w:rPr>
          <w:rFonts w:ascii="Sakkal Majalla" w:eastAsia="SimSun" w:hAnsi="Sakkal Majalla" w:cs="Sakkal Majalla" w:hint="cs"/>
          <w:bCs/>
          <w:sz w:val="38"/>
          <w:szCs w:val="38"/>
          <w:rtl/>
          <w:lang w:eastAsia="en-US"/>
        </w:rPr>
        <w:t>المبحث الأول: الشّخصيات التاريخية</w:t>
      </w:r>
    </w:p>
    <w:p w:rsidR="00894221" w:rsidRPr="00894221" w:rsidRDefault="00894221" w:rsidP="00894221">
      <w:pPr>
        <w:bidi/>
        <w:spacing w:after="160" w:line="360" w:lineRule="auto"/>
        <w:ind w:left="567"/>
        <w:contextualSpacing/>
        <w:jc w:val="left"/>
        <w:rPr>
          <w:rFonts w:ascii="Sakkal Majalla" w:eastAsia="SimSun" w:hAnsi="Sakkal Majalla" w:cs="Sakkal Majalla"/>
          <w:b/>
          <w:sz w:val="38"/>
          <w:szCs w:val="38"/>
          <w:rtl/>
          <w:lang w:eastAsia="en-US"/>
        </w:rPr>
      </w:pPr>
      <w:r w:rsidRPr="00894221">
        <w:rPr>
          <w:rFonts w:ascii="Sakkal Majalla" w:eastAsia="SimSun" w:hAnsi="Sakkal Majalla" w:cs="Sakkal Majalla" w:hint="cs"/>
          <w:b/>
          <w:sz w:val="38"/>
          <w:szCs w:val="38"/>
          <w:rtl/>
          <w:lang w:eastAsia="en-US"/>
        </w:rPr>
        <w:t>المطلب الأول: مفهوم الشخصية</w:t>
      </w:r>
    </w:p>
    <w:p w:rsidR="00894221" w:rsidRPr="00894221" w:rsidRDefault="00894221" w:rsidP="00894221">
      <w:pPr>
        <w:bidi/>
        <w:spacing w:after="160" w:line="360" w:lineRule="auto"/>
        <w:ind w:left="567"/>
        <w:contextualSpacing/>
        <w:jc w:val="left"/>
        <w:rPr>
          <w:rFonts w:ascii="Sakkal Majalla" w:eastAsia="SimSun" w:hAnsi="Sakkal Majalla" w:cs="Sakkal Majalla"/>
          <w:b/>
          <w:sz w:val="38"/>
          <w:szCs w:val="38"/>
          <w:rtl/>
          <w:lang w:eastAsia="en-US"/>
        </w:rPr>
      </w:pPr>
      <w:r w:rsidRPr="00894221">
        <w:rPr>
          <w:rFonts w:ascii="Sakkal Majalla" w:eastAsia="SimSun" w:hAnsi="Sakkal Majalla" w:cs="Sakkal Majalla" w:hint="cs"/>
          <w:b/>
          <w:sz w:val="38"/>
          <w:szCs w:val="38"/>
          <w:rtl/>
          <w:lang w:eastAsia="en-US"/>
        </w:rPr>
        <w:t>المطلب الثاني: تصنيف فيليب هامون للشخصيات الروائية</w:t>
      </w:r>
    </w:p>
    <w:p w:rsidR="00894221" w:rsidRPr="00894221" w:rsidRDefault="00894221" w:rsidP="00894221">
      <w:pPr>
        <w:bidi/>
        <w:spacing w:after="160" w:line="360" w:lineRule="auto"/>
        <w:ind w:left="567"/>
        <w:contextualSpacing/>
        <w:jc w:val="left"/>
        <w:rPr>
          <w:rFonts w:ascii="Sakkal Majalla" w:eastAsia="SimSun" w:hAnsi="Sakkal Majalla" w:cs="Sakkal Majalla"/>
          <w:b/>
          <w:sz w:val="38"/>
          <w:szCs w:val="38"/>
          <w:rtl/>
          <w:lang w:eastAsia="en-US"/>
        </w:rPr>
      </w:pPr>
      <w:r w:rsidRPr="00894221">
        <w:rPr>
          <w:rFonts w:ascii="Sakkal Majalla" w:eastAsia="SimSun" w:hAnsi="Sakkal Majalla" w:cs="Sakkal Majalla" w:hint="cs"/>
          <w:b/>
          <w:sz w:val="38"/>
          <w:szCs w:val="38"/>
          <w:rtl/>
          <w:lang w:eastAsia="en-US"/>
        </w:rPr>
        <w:t>المطلب الثالث</w:t>
      </w:r>
      <w:r w:rsidRPr="00894221">
        <w:rPr>
          <w:rFonts w:ascii="Sakkal Majalla" w:eastAsia="SimSun" w:hAnsi="Sakkal Majalla" w:cs="Sakkal Majalla"/>
          <w:b/>
          <w:sz w:val="38"/>
          <w:szCs w:val="38"/>
          <w:rtl/>
          <w:lang w:eastAsia="en-US"/>
        </w:rPr>
        <w:t>: أنواع الشخصيات الروائية أبعادها</w:t>
      </w:r>
    </w:p>
    <w:p w:rsidR="00894221" w:rsidRPr="00894221" w:rsidRDefault="00894221" w:rsidP="00894221">
      <w:pPr>
        <w:bidi/>
        <w:spacing w:after="160" w:line="360" w:lineRule="auto"/>
        <w:ind w:left="282"/>
        <w:contextualSpacing/>
        <w:jc w:val="left"/>
        <w:rPr>
          <w:rFonts w:ascii="Sakkal Majalla" w:eastAsia="SimSun" w:hAnsi="Sakkal Majalla" w:cs="Sakkal Majalla"/>
          <w:bCs/>
          <w:sz w:val="38"/>
          <w:szCs w:val="38"/>
          <w:lang w:eastAsia="en-US"/>
        </w:rPr>
      </w:pPr>
      <w:r w:rsidRPr="00894221">
        <w:rPr>
          <w:rFonts w:ascii="Sakkal Majalla" w:eastAsia="SimSun" w:hAnsi="Sakkal Majalla" w:cs="Sakkal Majalla" w:hint="cs"/>
          <w:bCs/>
          <w:sz w:val="38"/>
          <w:szCs w:val="38"/>
          <w:rtl/>
          <w:lang w:eastAsia="en-US"/>
        </w:rPr>
        <w:t>المبحث الثاني: الوثائق التاريخية</w:t>
      </w:r>
    </w:p>
    <w:p w:rsidR="00894221" w:rsidRPr="00894221" w:rsidRDefault="00894221" w:rsidP="00894221">
      <w:pPr>
        <w:bidi/>
        <w:spacing w:after="160" w:line="360" w:lineRule="auto"/>
        <w:ind w:left="567"/>
        <w:contextualSpacing/>
        <w:jc w:val="left"/>
        <w:rPr>
          <w:rFonts w:ascii="Sakkal Majalla" w:eastAsia="SimSun" w:hAnsi="Sakkal Majalla" w:cs="Sakkal Majalla"/>
          <w:b/>
          <w:sz w:val="38"/>
          <w:szCs w:val="38"/>
          <w:lang w:eastAsia="en-US"/>
        </w:rPr>
      </w:pPr>
      <w:r w:rsidRPr="00894221">
        <w:rPr>
          <w:rFonts w:ascii="Sakkal Majalla" w:eastAsia="SimSun" w:hAnsi="Sakkal Majalla" w:cs="Sakkal Majalla" w:hint="cs"/>
          <w:b/>
          <w:sz w:val="38"/>
          <w:szCs w:val="38"/>
          <w:rtl/>
          <w:lang w:eastAsia="en-US"/>
        </w:rPr>
        <w:t>المطلب الأول: مفهوم الوثيقة التاريخية</w:t>
      </w:r>
    </w:p>
    <w:p w:rsidR="00894221" w:rsidRPr="00894221" w:rsidRDefault="00894221" w:rsidP="00894221">
      <w:pPr>
        <w:bidi/>
        <w:spacing w:after="160" w:line="360" w:lineRule="auto"/>
        <w:ind w:left="567"/>
        <w:contextualSpacing/>
        <w:jc w:val="left"/>
        <w:rPr>
          <w:rFonts w:ascii="Sakkal Majalla" w:eastAsia="SimSun" w:hAnsi="Sakkal Majalla" w:cs="Sakkal Majalla"/>
          <w:b/>
          <w:sz w:val="38"/>
          <w:szCs w:val="38"/>
          <w:rtl/>
          <w:lang w:eastAsia="en-US"/>
        </w:rPr>
      </w:pPr>
      <w:r w:rsidRPr="00894221">
        <w:rPr>
          <w:rFonts w:ascii="Sakkal Majalla" w:eastAsia="SimSun" w:hAnsi="Sakkal Majalla" w:cs="Sakkal Majalla" w:hint="cs"/>
          <w:b/>
          <w:sz w:val="38"/>
          <w:szCs w:val="38"/>
          <w:rtl/>
          <w:lang w:eastAsia="en-US"/>
        </w:rPr>
        <w:t>المطلب الثاني: الألفاظ ذات الصلة بالوثائق</w:t>
      </w:r>
    </w:p>
    <w:p w:rsidR="00E6191F" w:rsidRPr="00856C6C" w:rsidRDefault="00E6191F" w:rsidP="00E6191F">
      <w:pPr>
        <w:bidi/>
        <w:spacing w:line="276" w:lineRule="auto"/>
        <w:jc w:val="center"/>
        <w:rPr>
          <w:rFonts w:cs="Simplified Arabic"/>
          <w:sz w:val="28"/>
          <w:szCs w:val="32"/>
          <w:lang w:bidi="ar-DZ"/>
        </w:rPr>
      </w:pPr>
    </w:p>
    <w:p w:rsidR="00E6191F" w:rsidRPr="00856C6C" w:rsidRDefault="00E6191F" w:rsidP="00894221">
      <w:pPr>
        <w:bidi/>
        <w:spacing w:after="160" w:line="360" w:lineRule="auto"/>
        <w:ind w:left="282"/>
        <w:contextualSpacing/>
        <w:jc w:val="left"/>
        <w:rPr>
          <w:rFonts w:ascii="Sakkal Majalla" w:eastAsia="SimSun" w:hAnsi="Sakkal Majalla" w:cs="Sakkal Majalla"/>
          <w:bCs/>
          <w:sz w:val="38"/>
          <w:szCs w:val="38"/>
          <w:rtl/>
          <w:lang w:eastAsia="en-US" w:bidi="ar-DZ"/>
        </w:rPr>
      </w:pPr>
    </w:p>
    <w:p w:rsidR="00994663" w:rsidRPr="00856C6C" w:rsidRDefault="00994663" w:rsidP="00B57ABB">
      <w:pPr>
        <w:tabs>
          <w:tab w:val="left" w:pos="7125"/>
        </w:tabs>
        <w:jc w:val="center"/>
        <w:rPr>
          <w:rFonts w:ascii="Traditional Arabic" w:hAnsi="Traditional Arabic" w:cs="MCS Taybah S_U normal."/>
          <w:sz w:val="72"/>
          <w:szCs w:val="72"/>
          <w:rtl/>
          <w:lang w:bidi="ar-DZ"/>
        </w:rPr>
      </w:pPr>
    </w:p>
    <w:p w:rsidR="00416FED" w:rsidRPr="00856C6C" w:rsidRDefault="00416FED" w:rsidP="00416FED">
      <w:pPr>
        <w:tabs>
          <w:tab w:val="left" w:pos="7125"/>
        </w:tabs>
        <w:jc w:val="left"/>
        <w:rPr>
          <w:rFonts w:ascii="Traditional Arabic" w:hAnsi="Traditional Arabic" w:cs="MCS Taybah S_U normal."/>
          <w:sz w:val="36"/>
          <w:rtl/>
          <w:lang w:bidi="ar-DZ"/>
        </w:rPr>
      </w:pPr>
    </w:p>
    <w:p w:rsidR="00416FED" w:rsidRPr="00856C6C" w:rsidRDefault="00416FED" w:rsidP="00416FED">
      <w:pPr>
        <w:tabs>
          <w:tab w:val="left" w:pos="7125"/>
        </w:tabs>
        <w:jc w:val="left"/>
        <w:rPr>
          <w:rFonts w:ascii="Traditional Arabic" w:hAnsi="Traditional Arabic" w:cs="MCS Taybah S_U normal."/>
          <w:sz w:val="36"/>
          <w:rtl/>
          <w:lang w:bidi="ar-DZ"/>
        </w:rPr>
      </w:pPr>
    </w:p>
    <w:p w:rsidR="00A5142A" w:rsidRPr="00856C6C" w:rsidRDefault="00A5142A" w:rsidP="002A08FF">
      <w:pPr>
        <w:bidi/>
        <w:spacing w:line="276" w:lineRule="auto"/>
        <w:jc w:val="both"/>
        <w:rPr>
          <w:rFonts w:cs="Simplified Arabic"/>
          <w:bCs/>
          <w:sz w:val="28"/>
          <w:szCs w:val="32"/>
          <w:rtl/>
          <w:lang w:bidi="ar-DZ"/>
        </w:rPr>
      </w:pPr>
      <w:bookmarkStart w:id="1" w:name="_Toc74586696"/>
    </w:p>
    <w:p w:rsidR="00A5142A" w:rsidRPr="00856C6C" w:rsidRDefault="00A5142A" w:rsidP="00A5142A">
      <w:pPr>
        <w:bidi/>
        <w:spacing w:line="276" w:lineRule="auto"/>
        <w:jc w:val="both"/>
        <w:rPr>
          <w:rFonts w:cs="Simplified Arabic"/>
          <w:bCs/>
          <w:sz w:val="28"/>
          <w:szCs w:val="32"/>
          <w:rtl/>
          <w:lang w:bidi="ar-DZ"/>
        </w:rPr>
      </w:pPr>
    </w:p>
    <w:p w:rsidR="008A5E76" w:rsidRPr="008A5E76" w:rsidRDefault="008A5E76" w:rsidP="006D478B">
      <w:pPr>
        <w:keepNext/>
        <w:bidi/>
        <w:spacing w:line="264" w:lineRule="auto"/>
        <w:jc w:val="both"/>
        <w:outlineLvl w:val="0"/>
        <w:rPr>
          <w:rFonts w:eastAsia="Calibri" w:cs="Simplified Arabic"/>
          <w:b/>
          <w:bCs/>
          <w:sz w:val="28"/>
          <w:szCs w:val="32"/>
          <w:rtl/>
          <w:lang w:eastAsia="en-US" w:bidi="ar-DZ"/>
        </w:rPr>
      </w:pPr>
      <w:r w:rsidRPr="008A5E76">
        <w:rPr>
          <w:rFonts w:eastAsia="Calibri" w:cs="Simplified Arabic" w:hint="cs"/>
          <w:b/>
          <w:bCs/>
          <w:sz w:val="28"/>
          <w:szCs w:val="32"/>
          <w:rtl/>
          <w:lang w:eastAsia="en-US" w:bidi="ar-DZ"/>
        </w:rPr>
        <w:lastRenderedPageBreak/>
        <w:t>المبحث الأول: الشّخصيات التاريخية</w:t>
      </w:r>
    </w:p>
    <w:p w:rsidR="008A5E76" w:rsidRPr="008A5E76" w:rsidRDefault="008A5E76" w:rsidP="006D478B">
      <w:pPr>
        <w:bidi/>
        <w:spacing w:line="264" w:lineRule="auto"/>
        <w:jc w:val="both"/>
        <w:rPr>
          <w:rFonts w:eastAsia="Calibri" w:cs="Simplified Arabic"/>
          <w:b/>
          <w:bCs/>
          <w:sz w:val="28"/>
          <w:szCs w:val="32"/>
          <w:rtl/>
          <w:lang w:eastAsia="en-US" w:bidi="ar-DZ"/>
        </w:rPr>
      </w:pPr>
      <w:r w:rsidRPr="008A5E76">
        <w:rPr>
          <w:rFonts w:eastAsia="Calibri" w:cs="Simplified Arabic" w:hint="cs"/>
          <w:b/>
          <w:bCs/>
          <w:sz w:val="28"/>
          <w:szCs w:val="32"/>
          <w:rtl/>
          <w:lang w:eastAsia="en-US" w:bidi="ar-DZ"/>
        </w:rPr>
        <w:t>المطلب الأول: مفهوم الشخصية</w:t>
      </w:r>
    </w:p>
    <w:p w:rsidR="008A5E76" w:rsidRPr="008A5E76" w:rsidRDefault="008A5E76" w:rsidP="006D478B">
      <w:pPr>
        <w:bidi/>
        <w:spacing w:line="264"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تلعب الشّخصية دورا هاما وأساسيا في بناء الرواية، إذ أنّها مركز الأفكار ومجال المعاني التّي تدور حولها الأحداث من خلال تحركاتها والعلاقات بينها، الشّخصية هي «مجرد أحجار شطرنج استخدمها الكاتب في لعبته الفكرية- الفنية- إنّها لا تستطيع أن تتحرك أو تتنفس إلا وفقا لرعايته، هو الذّي رسم لها قانونها الأخلاقي ويملي عليها التصرف ضمن مضمونها الخاص للخطأ والصواب»</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27"/>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كما أنّها ليست نموذج عن الواقع كما هو إنما تتجاوزه فتصبح معادلا فنيا للشخصية الواقعية ونموذجا لفئة معينة.</w:t>
      </w:r>
    </w:p>
    <w:p w:rsidR="008A5E76" w:rsidRPr="008A5E76" w:rsidRDefault="008A5E76" w:rsidP="006D478B">
      <w:pPr>
        <w:bidi/>
        <w:spacing w:line="264"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يرى نجيب محفوظ أنّ «الشّخصية الطبيعية عند دخولها في الرواية تتخذ وظيفة جديدة تدل على معنى جديد، وتكون جزءا من لوحة كبيرة حتى أننا في النهاية ننسى الأصل في الحياة ولكنها في الرواية غيرها في الحياة وإلا لما كانت فنا على الإطلاق».</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28"/>
      </w:r>
      <w:r w:rsidRPr="008A5E76">
        <w:rPr>
          <w:rFonts w:eastAsia="Calibri" w:cs="Simplified Arabic"/>
          <w:sz w:val="28"/>
          <w:szCs w:val="32"/>
          <w:vertAlign w:val="superscript"/>
          <w:rtl/>
          <w:lang w:eastAsia="en-US" w:bidi="ar-DZ"/>
        </w:rPr>
        <w:t>)</w:t>
      </w:r>
    </w:p>
    <w:p w:rsidR="008A5E76" w:rsidRPr="008A5E76" w:rsidRDefault="008A5E76" w:rsidP="006D478B">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فيعبر </w:t>
      </w:r>
      <w:r w:rsidRPr="008A5E76">
        <w:rPr>
          <w:rFonts w:eastAsia="Calibri" w:cs="Simplified Arabic" w:hint="cs"/>
          <w:sz w:val="28"/>
          <w:szCs w:val="32"/>
          <w:rtl/>
          <w:lang w:eastAsia="en-US" w:bidi="ar-DZ"/>
        </w:rPr>
        <w:t>الراوي عن أفكاره من خلال الشخصية، بحيث يحملها مهمة أراد إظهارها ذات هدف وتسعى لتحقق في ظاهرة الحياة وباطنها وغالبا ما تكون من عامة الناس وخاصتهم.</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29"/>
      </w:r>
      <w:r w:rsidRPr="008A5E76">
        <w:rPr>
          <w:rFonts w:eastAsia="Calibri" w:cs="Simplified Arabic"/>
          <w:sz w:val="28"/>
          <w:szCs w:val="32"/>
          <w:vertAlign w:val="superscript"/>
          <w:rtl/>
          <w:lang w:eastAsia="en-US" w:bidi="ar-DZ"/>
        </w:rPr>
        <w:t>)</w:t>
      </w:r>
    </w:p>
    <w:p w:rsidR="008A5E76" w:rsidRPr="008A5E76" w:rsidRDefault="008A5E76" w:rsidP="006D478B">
      <w:pPr>
        <w:bidi/>
        <w:spacing w:line="264"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 xml:space="preserve">لقد كان مفهوم الشّخصية في العصور الأولى كما في الملحمة بإعطائها دورا هامشيا، وكان الحدث لدى أرسطو هو البعد الوحيد الذّي تقوم عليه المأساة بحيث يحتاج إلى آلة محركة له تسند إليها وظيفة المحاكاة، من ثم كانت الشّخصية مجرد اسم لا يقوم بأي وظيفة غير ما يسند إليها من أعمال ضرورية للحكاية، وبمعنى آخر إنّ الشّخصية كانت مجرد إطار صوري لا يتمتع بأي وجود حقيقي بحيث </w:t>
      </w:r>
      <w:r w:rsidRPr="008A5E76">
        <w:rPr>
          <w:rFonts w:eastAsia="Calibri" w:cs="Simplified Arabic"/>
          <w:sz w:val="28"/>
          <w:szCs w:val="32"/>
          <w:rtl/>
          <w:lang w:eastAsia="en-US" w:bidi="ar-DZ"/>
        </w:rPr>
        <w:t xml:space="preserve">كانت تفتقر لما يثمن وجودها </w:t>
      </w:r>
      <w:r w:rsidRPr="008A5E76">
        <w:rPr>
          <w:rFonts w:eastAsia="Calibri" w:cs="Simplified Arabic" w:hint="cs"/>
          <w:sz w:val="28"/>
          <w:szCs w:val="32"/>
          <w:rtl/>
          <w:lang w:eastAsia="en-US" w:bidi="ar-DZ"/>
        </w:rPr>
        <w:t>ويشحذ فكرها</w:t>
      </w:r>
      <w:r w:rsidRPr="008A5E76">
        <w:rPr>
          <w:rFonts w:eastAsia="Calibri" w:cs="Simplified Arabic"/>
          <w:sz w:val="28"/>
          <w:szCs w:val="32"/>
          <w:rtl/>
          <w:lang w:eastAsia="en-US" w:bidi="ar-DZ"/>
        </w:rPr>
        <w:t xml:space="preserve"> ويلهب عاطفتها ويجعل منها شخصية واعية ذا </w:t>
      </w:r>
      <w:r w:rsidRPr="008A5E76">
        <w:rPr>
          <w:rFonts w:eastAsia="Calibri" w:cs="Simplified Arabic" w:hint="cs"/>
          <w:sz w:val="28"/>
          <w:szCs w:val="32"/>
          <w:rtl/>
          <w:lang w:eastAsia="en-US" w:bidi="ar-DZ"/>
        </w:rPr>
        <w:t>قيمة</w:t>
      </w:r>
      <w:r w:rsidRPr="008A5E76">
        <w:rPr>
          <w:rFonts w:eastAsia="Calibri" w:cs="Simplified Arabic"/>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30"/>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lastRenderedPageBreak/>
        <w:t xml:space="preserve"> وفي القرن التاسع عشر تقلصت تبعية الشخصية </w:t>
      </w:r>
      <w:r w:rsidRPr="008A5E76">
        <w:rPr>
          <w:rFonts w:eastAsia="Calibri" w:cs="Simplified Arabic" w:hint="cs"/>
          <w:sz w:val="28"/>
          <w:szCs w:val="32"/>
          <w:rtl/>
          <w:lang w:eastAsia="en-US" w:bidi="ar-DZ"/>
        </w:rPr>
        <w:t>للحدث، و</w:t>
      </w:r>
      <w:r w:rsidRPr="008A5E76">
        <w:rPr>
          <w:rFonts w:eastAsia="Calibri" w:cs="Simplified Arabic"/>
          <w:sz w:val="28"/>
          <w:szCs w:val="32"/>
          <w:rtl/>
          <w:lang w:eastAsia="en-US" w:bidi="ar-DZ"/>
        </w:rPr>
        <w:t>أصبح للشخصية وجودها المستقل ونظامها الخاص لا كسند للحدث وبدأت تطبع بسمات دلالية كثيرا ما يكون لها مرجع اجتماعي واضح</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31"/>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 ولما كان العمل الروائي يعتمد إلى حد كبير على الشخصية التي ينمو بنموها فإن الروائي يجب عليه أن بهدم بالشخصية بقدر اهتمامه بالفكرة والحدث ليكتمل عمله الذي يقوم أول ما يقوم على وجود الشخصية</w:t>
      </w:r>
      <w:r w:rsidRPr="008A5E76">
        <w:rPr>
          <w:rFonts w:eastAsia="Calibri" w:cs="Simplified Arabic" w:hint="cs"/>
          <w:sz w:val="28"/>
          <w:szCs w:val="32"/>
          <w:rtl/>
          <w:lang w:eastAsia="en-US" w:bidi="ar-DZ"/>
        </w:rPr>
        <w:t>، «</w:t>
      </w:r>
      <w:r w:rsidRPr="008A5E76">
        <w:rPr>
          <w:rFonts w:eastAsia="Calibri" w:cs="Simplified Arabic"/>
          <w:sz w:val="28"/>
          <w:szCs w:val="32"/>
          <w:rtl/>
          <w:lang w:eastAsia="en-US" w:bidi="ar-DZ"/>
        </w:rPr>
        <w:t xml:space="preserve">فالأدب موهبة لا تخضع لقانون ولا يحكمها </w:t>
      </w:r>
      <w:r w:rsidRPr="008A5E76">
        <w:rPr>
          <w:rFonts w:eastAsia="Calibri" w:cs="Simplified Arabic" w:hint="cs"/>
          <w:sz w:val="28"/>
          <w:szCs w:val="32"/>
          <w:rtl/>
          <w:lang w:eastAsia="en-US" w:bidi="ar-DZ"/>
        </w:rPr>
        <w:t>إ</w:t>
      </w:r>
      <w:r w:rsidRPr="008A5E76">
        <w:rPr>
          <w:rFonts w:eastAsia="Calibri" w:cs="Simplified Arabic"/>
          <w:sz w:val="28"/>
          <w:szCs w:val="32"/>
          <w:rtl/>
          <w:lang w:eastAsia="en-US" w:bidi="ar-DZ"/>
        </w:rPr>
        <w:t>طراد</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32"/>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بهذا هي مصدر الخير والشر </w:t>
      </w:r>
      <w:r w:rsidRPr="008A5E76">
        <w:rPr>
          <w:rFonts w:eastAsia="Calibri" w:cs="Simplified Arabic" w:hint="cs"/>
          <w:sz w:val="28"/>
          <w:szCs w:val="32"/>
          <w:rtl/>
          <w:lang w:eastAsia="en-US" w:bidi="ar-DZ"/>
        </w:rPr>
        <w:t>في</w:t>
      </w:r>
      <w:r w:rsidRPr="008A5E76">
        <w:rPr>
          <w:rFonts w:eastAsia="Calibri" w:cs="Simplified Arabic"/>
          <w:sz w:val="28"/>
          <w:szCs w:val="32"/>
          <w:rtl/>
          <w:lang w:eastAsia="en-US" w:bidi="ar-DZ"/>
        </w:rPr>
        <w:t xml:space="preserve"> أي عمل روائي فني، حيث أن الكاتب يقيم عليها فعله وهي في نفس الوقت تتعرض لإفراز هذا الشر أو ذاك الخير، وهي بهذا المفهوم وظيفة وموضوع،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ما من شك أن الحياة قد تغيرت إذا قورنت بما كانت عليه في العصور السابقة على هذا العصر، وكانت لذلك أثره في الفن والفكر وصياغتها</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33"/>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لفهم الشخصية فهما عميقا نتعرف على مختلف الآراء لدى علماء النفس والاجتماع لما للشخصية من أهمية عند </w:t>
      </w:r>
      <w:r w:rsidRPr="008A5E76">
        <w:rPr>
          <w:rFonts w:eastAsia="Calibri" w:cs="Simplified Arabic" w:hint="cs"/>
          <w:sz w:val="28"/>
          <w:szCs w:val="32"/>
          <w:rtl/>
          <w:lang w:eastAsia="en-US" w:bidi="ar-DZ"/>
        </w:rPr>
        <w:t>الفريقين، لأنها</w:t>
      </w:r>
      <w:r w:rsidRPr="008A5E76">
        <w:rPr>
          <w:rFonts w:eastAsia="Calibri" w:cs="Simplified Arabic"/>
          <w:sz w:val="28"/>
          <w:szCs w:val="32"/>
          <w:rtl/>
          <w:lang w:eastAsia="en-US" w:bidi="ar-DZ"/>
        </w:rPr>
        <w:t xml:space="preserve"> عنصر هام في كل المجالات الإنسانية هاته الشخصية التي يغربها الروائي فتأتي تعبيرا عن موقفه من الحياة</w:t>
      </w:r>
      <w:r w:rsidRPr="008A5E76">
        <w:rPr>
          <w:rFonts w:eastAsia="Calibri" w:cs="Simplified Arabic"/>
          <w:sz w:val="28"/>
          <w:szCs w:val="32"/>
          <w:lang w:eastAsia="en-US" w:bidi="ar-DZ"/>
        </w:rPr>
        <w:t>.</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hint="cs"/>
          <w:b/>
          <w:bCs/>
          <w:sz w:val="28"/>
          <w:szCs w:val="28"/>
          <w:rtl/>
          <w:lang w:eastAsia="en-US" w:bidi="ar-DZ"/>
        </w:rPr>
        <w:t>1</w:t>
      </w:r>
      <w:r w:rsidRPr="008A5E76">
        <w:rPr>
          <w:rFonts w:eastAsia="Calibri" w:cs="Simplified Arabic" w:hint="cs"/>
          <w:b/>
          <w:bCs/>
          <w:sz w:val="28"/>
          <w:szCs w:val="32"/>
          <w:rtl/>
          <w:lang w:eastAsia="en-US" w:bidi="ar-DZ"/>
        </w:rPr>
        <w:t xml:space="preserve">- </w:t>
      </w:r>
      <w:r w:rsidRPr="008A5E76">
        <w:rPr>
          <w:rFonts w:eastAsia="Calibri" w:cs="Simplified Arabic"/>
          <w:b/>
          <w:bCs/>
          <w:sz w:val="28"/>
          <w:szCs w:val="32"/>
          <w:rtl/>
          <w:lang w:eastAsia="en-US" w:bidi="ar-DZ"/>
        </w:rPr>
        <w:t xml:space="preserve">في اللغة: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لفهم معنى الشخصية، لابد من البحث عن أصل الكلمة في أمهات المعاجم، ففي لسان العرب المحيط لابن منظور، لم ترد الكلمة ولو مرة واحدة مما يدفعنا للقول بحداثتها، ويدل هذا على وجودها في المعاجم </w:t>
      </w:r>
      <w:r w:rsidRPr="008A5E76">
        <w:rPr>
          <w:rFonts w:eastAsia="Calibri" w:cs="Simplified Arabic" w:hint="cs"/>
          <w:sz w:val="28"/>
          <w:szCs w:val="32"/>
          <w:rtl/>
          <w:lang w:eastAsia="en-US" w:bidi="ar-DZ"/>
        </w:rPr>
        <w:t>الحديثة</w:t>
      </w:r>
      <w:r w:rsidRPr="008A5E76">
        <w:rPr>
          <w:rFonts w:eastAsia="Calibri" w:cs="Simplified Arabic"/>
          <w:sz w:val="28"/>
          <w:szCs w:val="32"/>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فقد ورد تعريف لها في المعجم الوسيط على أنها: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الصفات التي تميز الشخص عن غيره ويقال: فلان ذو شخصية قوية وذو صفات متميزة وإرادة وكيان مستقل</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34"/>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lastRenderedPageBreak/>
        <w:t xml:space="preserve">أما عند ابن منظور فقد جاء: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شخص الشخص جماعة شخص ال</w:t>
      </w:r>
      <w:r w:rsidRPr="008A5E76">
        <w:rPr>
          <w:rFonts w:eastAsia="Calibri" w:cs="Simplified Arabic" w:hint="cs"/>
          <w:sz w:val="28"/>
          <w:szCs w:val="32"/>
          <w:rtl/>
          <w:lang w:eastAsia="en-US" w:bidi="ar-DZ"/>
        </w:rPr>
        <w:t>إ</w:t>
      </w:r>
      <w:r w:rsidRPr="008A5E76">
        <w:rPr>
          <w:rFonts w:eastAsia="Calibri" w:cs="Simplified Arabic"/>
          <w:sz w:val="28"/>
          <w:szCs w:val="32"/>
          <w:rtl/>
          <w:lang w:eastAsia="en-US" w:bidi="ar-DZ"/>
        </w:rPr>
        <w:t>نسان وغيره مذكر والجمع أشخاص وشخوص وشخاص</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35"/>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وهكذا فالمحدثون يريدون بها ما يميز الشيء عن غيره أما القدماء فلم يوردوا الكلمة اطلاقا في سياق حديثهم، وبناء على أن الشخصية تعني الفرد بكل صفات فيزيولوجية ووجدانية وعقلي</w:t>
      </w:r>
      <w:r w:rsidRPr="008A5E76">
        <w:rPr>
          <w:rFonts w:eastAsia="Calibri" w:cs="Simplified Arabic" w:hint="cs"/>
          <w:sz w:val="28"/>
          <w:szCs w:val="32"/>
          <w:rtl/>
          <w:lang w:eastAsia="en-US" w:bidi="ar-DZ"/>
        </w:rPr>
        <w:t>ة.</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ننطلق في الحديث عن ما يميزه عن غيره من الشخصية في مختلف المجالات، فهي موضوع يكاد ينفذ إلى كل ميدان من ميادين العلوم الإنسانية، وتمثل المحور الذي تدور حوله دراستها وبحوثها بهدف الكشف عن فاعلية الفرد</w:t>
      </w:r>
      <w:r w:rsidRPr="008A5E76">
        <w:rPr>
          <w:rFonts w:eastAsia="Calibri" w:cs="Simplified Arabic"/>
          <w:sz w:val="28"/>
          <w:szCs w:val="32"/>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 xml:space="preserve">رأينا مما سبق أن كلمة شخصية محدثة، وقد يرتبط وجودها بوجود علم النفس الذي يعتبر الشخصية من أعقد مفاهيم علم النفس، فهي تشمل كافة الصفات الجسمية والعقلية والخلقية الوجدانية </w:t>
      </w:r>
      <w:r w:rsidRPr="008A5E76">
        <w:rPr>
          <w:rFonts w:eastAsia="Calibri" w:cs="Simplified Arabic" w:hint="cs"/>
          <w:sz w:val="28"/>
          <w:szCs w:val="32"/>
          <w:rtl/>
          <w:lang w:eastAsia="en-US" w:bidi="ar-DZ"/>
        </w:rPr>
        <w:t>في</w:t>
      </w:r>
      <w:r w:rsidRPr="008A5E76">
        <w:rPr>
          <w:rFonts w:eastAsia="Calibri" w:cs="Simplified Arabic"/>
          <w:sz w:val="28"/>
          <w:szCs w:val="32"/>
          <w:rtl/>
          <w:lang w:eastAsia="en-US" w:bidi="ar-DZ"/>
        </w:rPr>
        <w:t xml:space="preserve"> تفاعلها مع بعضها البعض وفي تكاملها في شخص معين، ولهذا تعددت وتباينت ال</w:t>
      </w:r>
      <w:r w:rsidRPr="008A5E76">
        <w:rPr>
          <w:rFonts w:eastAsia="Calibri" w:cs="Simplified Arabic" w:hint="cs"/>
          <w:sz w:val="28"/>
          <w:szCs w:val="32"/>
          <w:rtl/>
          <w:lang w:eastAsia="en-US" w:bidi="ar-DZ"/>
        </w:rPr>
        <w:t>آ</w:t>
      </w:r>
      <w:r w:rsidRPr="008A5E76">
        <w:rPr>
          <w:rFonts w:eastAsia="Calibri" w:cs="Simplified Arabic"/>
          <w:sz w:val="28"/>
          <w:szCs w:val="32"/>
          <w:rtl/>
          <w:lang w:eastAsia="en-US" w:bidi="ar-DZ"/>
        </w:rPr>
        <w:t>راء التي تعالج الشخصية وطبيعتها وخصائصه</w:t>
      </w:r>
      <w:r w:rsidRPr="008A5E76">
        <w:rPr>
          <w:rFonts w:eastAsia="Calibri" w:cs="Simplified Arabic" w:hint="cs"/>
          <w:sz w:val="28"/>
          <w:szCs w:val="32"/>
          <w:rtl/>
          <w:lang w:eastAsia="en-US" w:bidi="ar-DZ"/>
        </w:rPr>
        <w:t>ا.</w:t>
      </w:r>
    </w:p>
    <w:p w:rsidR="008A5E76" w:rsidRDefault="008A5E76" w:rsidP="008A5E76">
      <w:pPr>
        <w:bidi/>
        <w:spacing w:line="276" w:lineRule="auto"/>
        <w:ind w:firstLine="720"/>
        <w:jc w:val="both"/>
        <w:rPr>
          <w:rFonts w:eastAsia="Calibri" w:cs="Simplified Arabic"/>
          <w:sz w:val="28"/>
          <w:szCs w:val="32"/>
          <w:vertAlign w:val="superscript"/>
          <w:rtl/>
          <w:lang w:eastAsia="en-US" w:bidi="ar-DZ"/>
        </w:rPr>
      </w:pPr>
      <w:r w:rsidRPr="008A5E76">
        <w:rPr>
          <w:rFonts w:eastAsia="Calibri" w:cs="Simplified Arabic"/>
          <w:sz w:val="28"/>
          <w:szCs w:val="32"/>
          <w:rtl/>
          <w:lang w:eastAsia="en-US" w:bidi="ar-DZ"/>
        </w:rPr>
        <w:t xml:space="preserve"> وإذا كان اللفظ مشتقا أصلا من</w:t>
      </w:r>
      <w:r w:rsidRPr="008A5E76">
        <w:rPr>
          <w:rFonts w:eastAsia="Calibri" w:cs="Simplified Arabic"/>
          <w:sz w:val="28"/>
          <w:szCs w:val="32"/>
          <w:lang w:eastAsia="en-US" w:bidi="ar-DZ"/>
        </w:rPr>
        <w:t xml:space="preserve"> "personne" </w:t>
      </w:r>
      <w:r w:rsidRPr="008A5E76">
        <w:rPr>
          <w:rFonts w:eastAsia="Calibri" w:cs="Simplified Arabic"/>
          <w:sz w:val="28"/>
          <w:szCs w:val="32"/>
          <w:rtl/>
          <w:lang w:eastAsia="en-US" w:bidi="ar-DZ"/>
        </w:rPr>
        <w:t xml:space="preserve">أي القناع الذي كان يبدو فيه الممثل على المسرح، فإن الشخصية لا تقتصر على ما يبدو به الشخص بل تتناول الجوانب العميقة التي قد يتجلى آثارها </w:t>
      </w:r>
      <w:r w:rsidRPr="008A5E76">
        <w:rPr>
          <w:rFonts w:eastAsia="Calibri" w:cs="Simplified Arabic" w:hint="cs"/>
          <w:sz w:val="28"/>
          <w:szCs w:val="32"/>
          <w:rtl/>
          <w:lang w:eastAsia="en-US" w:bidi="ar-DZ"/>
        </w:rPr>
        <w:t>في</w:t>
      </w:r>
      <w:r w:rsidRPr="008A5E76">
        <w:rPr>
          <w:rFonts w:eastAsia="Calibri" w:cs="Simplified Arabic"/>
          <w:sz w:val="28"/>
          <w:szCs w:val="32"/>
          <w:rtl/>
          <w:lang w:eastAsia="en-US" w:bidi="ar-DZ"/>
        </w:rPr>
        <w:t xml:space="preserve"> السلوك أو </w:t>
      </w:r>
      <w:r w:rsidRPr="008A5E76">
        <w:rPr>
          <w:rFonts w:eastAsia="Calibri" w:cs="Simplified Arabic" w:hint="cs"/>
          <w:sz w:val="28"/>
          <w:szCs w:val="32"/>
          <w:rtl/>
          <w:lang w:eastAsia="en-US" w:bidi="ar-DZ"/>
        </w:rPr>
        <w:t>التي</w:t>
      </w:r>
      <w:r w:rsidRPr="008A5E76">
        <w:rPr>
          <w:rFonts w:eastAsia="Calibri" w:cs="Simplified Arabic"/>
          <w:sz w:val="28"/>
          <w:szCs w:val="32"/>
          <w:rtl/>
          <w:lang w:eastAsia="en-US" w:bidi="ar-DZ"/>
        </w:rPr>
        <w:t xml:space="preserve"> تكشف بالاختبارات ووسائل الدراسة النفسية وغيرها</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36"/>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hint="cs"/>
          <w:b/>
          <w:bCs/>
          <w:sz w:val="28"/>
          <w:szCs w:val="28"/>
          <w:rtl/>
          <w:lang w:eastAsia="en-US" w:bidi="ar-DZ"/>
        </w:rPr>
        <w:t>2</w:t>
      </w:r>
      <w:r w:rsidRPr="008A5E76">
        <w:rPr>
          <w:rFonts w:eastAsia="Calibri" w:cs="Simplified Arabic" w:hint="cs"/>
          <w:b/>
          <w:bCs/>
          <w:sz w:val="28"/>
          <w:szCs w:val="32"/>
          <w:rtl/>
          <w:lang w:eastAsia="en-US" w:bidi="ar-DZ"/>
        </w:rPr>
        <w:t xml:space="preserve">- </w:t>
      </w:r>
      <w:r w:rsidRPr="008A5E76">
        <w:rPr>
          <w:rFonts w:eastAsia="Calibri" w:cs="Simplified Arabic"/>
          <w:b/>
          <w:bCs/>
          <w:sz w:val="28"/>
          <w:szCs w:val="32"/>
          <w:rtl/>
          <w:lang w:eastAsia="en-US" w:bidi="ar-DZ"/>
        </w:rPr>
        <w:t xml:space="preserve">عند علماء النفس: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وللتعرف على الشخصية عند علماء النفس نلجأ إلى بعض التعريفات الموجزة حيث عرفها ألبورت: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بتنظيم </w:t>
      </w:r>
      <w:r w:rsidRPr="008A5E76">
        <w:rPr>
          <w:rFonts w:eastAsia="Calibri" w:cs="Simplified Arabic" w:hint="cs"/>
          <w:sz w:val="28"/>
          <w:szCs w:val="32"/>
          <w:rtl/>
          <w:lang w:eastAsia="en-US" w:bidi="ar-DZ"/>
        </w:rPr>
        <w:t>ديناميكي</w:t>
      </w:r>
      <w:r w:rsidRPr="008A5E76">
        <w:rPr>
          <w:rFonts w:eastAsia="Calibri" w:cs="Simplified Arabic"/>
          <w:sz w:val="28"/>
          <w:szCs w:val="32"/>
          <w:rtl/>
          <w:lang w:eastAsia="en-US" w:bidi="ar-DZ"/>
        </w:rPr>
        <w:t xml:space="preserve"> داخل الفرد من أجهزة نفسجسمية تحدد سلوكه وتفكيره المميزين</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37"/>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lastRenderedPageBreak/>
        <w:t xml:space="preserve">والروائي في الرواية الحديثة أصبح يغور في أعماق الشخصية ويحلل سلوكاتها ويقدمها من جميع النواحي النفسية، حيث يصور عالم الشخصية الداخلي والخارجي ويحلل سلوكاتها محاولا ربط الأحداث وعلاقتها </w:t>
      </w:r>
      <w:r w:rsidRPr="008A5E76">
        <w:rPr>
          <w:rFonts w:eastAsia="Calibri" w:cs="Simplified Arabic" w:hint="cs"/>
          <w:sz w:val="28"/>
          <w:szCs w:val="32"/>
          <w:rtl/>
          <w:lang w:eastAsia="en-US" w:bidi="ar-DZ"/>
        </w:rPr>
        <w:t>الاجتماعية</w:t>
      </w:r>
      <w:r w:rsidRPr="008A5E76">
        <w:rPr>
          <w:rFonts w:eastAsia="Calibri" w:cs="Simplified Arabic"/>
          <w:sz w:val="28"/>
          <w:szCs w:val="32"/>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 xml:space="preserve">إلا أن هناك تباين بين الروائيين في مدى اهتمامهم بهذه النواحي التي تظهر في العمل الفني حيث نجد نجيب محفوظ في رواياته التأملية </w:t>
      </w:r>
      <w:r w:rsidRPr="008A5E76">
        <w:rPr>
          <w:rFonts w:eastAsia="Calibri" w:cs="Simplified Arabic" w:hint="cs"/>
          <w:sz w:val="28"/>
          <w:szCs w:val="32"/>
          <w:rtl/>
          <w:lang w:eastAsia="en-US" w:bidi="ar-DZ"/>
        </w:rPr>
        <w:t>الفلسفية: «</w:t>
      </w:r>
      <w:r w:rsidRPr="008A5E76">
        <w:rPr>
          <w:rFonts w:eastAsia="Calibri" w:cs="Simplified Arabic"/>
          <w:sz w:val="28"/>
          <w:szCs w:val="32"/>
          <w:rtl/>
          <w:lang w:eastAsia="en-US" w:bidi="ar-DZ"/>
        </w:rPr>
        <w:t>لا يهتم بتسجيل التجربة بل بأثرها وأثرها من الداخ</w:t>
      </w:r>
      <w:r w:rsidRPr="008A5E76">
        <w:rPr>
          <w:rFonts w:eastAsia="Calibri" w:cs="Simplified Arabic" w:hint="cs"/>
          <w:sz w:val="28"/>
          <w:szCs w:val="32"/>
          <w:rtl/>
          <w:lang w:eastAsia="en-US" w:bidi="ar-DZ"/>
        </w:rPr>
        <w:t>ل»</w:t>
      </w:r>
      <w:r w:rsidRPr="008A5E76">
        <w:rPr>
          <w:rFonts w:eastAsia="Calibri" w:cs="Simplified Arabic"/>
          <w:sz w:val="28"/>
          <w:szCs w:val="32"/>
          <w:vertAlign w:val="superscript"/>
          <w:rtl/>
          <w:lang w:eastAsia="en-US" w:bidi="ar-DZ"/>
        </w:rPr>
        <w:t xml:space="preserve"> (</w:t>
      </w:r>
      <w:r w:rsidRPr="008A5E76">
        <w:rPr>
          <w:rFonts w:eastAsia="Calibri" w:cs="Simplified Arabic"/>
          <w:sz w:val="28"/>
          <w:szCs w:val="32"/>
          <w:vertAlign w:val="superscript"/>
          <w:rtl/>
          <w:lang w:eastAsia="en-US" w:bidi="ar-DZ"/>
        </w:rPr>
        <w:footnoteReference w:id="38"/>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فيقيم علاقة بين حالة الشخصيات النفسية وسلوكها وعدفتها بمن حولها، فهي تمثل نماذج مختلفة من فئات المجتمع وفقا لما يقتضيه الحدث والفكرة</w:t>
      </w:r>
      <w:r w:rsidRPr="008A5E76">
        <w:rPr>
          <w:rFonts w:eastAsia="Calibri" w:cs="Simplified Arabic"/>
          <w:sz w:val="28"/>
          <w:szCs w:val="32"/>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أما يونج</w:t>
      </w:r>
      <w:r w:rsidRPr="008A5E76">
        <w:rPr>
          <w:rFonts w:eastAsia="Calibri" w:cs="Simplified Arabic"/>
          <w:sz w:val="28"/>
          <w:szCs w:val="32"/>
          <w:lang w:eastAsia="en-US" w:bidi="ar-DZ"/>
        </w:rPr>
        <w:t xml:space="preserve"> "Yung" </w:t>
      </w:r>
      <w:r w:rsidRPr="008A5E76">
        <w:rPr>
          <w:rFonts w:eastAsia="Calibri" w:cs="Simplified Arabic"/>
          <w:sz w:val="28"/>
          <w:szCs w:val="32"/>
          <w:rtl/>
          <w:lang w:eastAsia="en-US" w:bidi="ar-DZ"/>
        </w:rPr>
        <w:t>الذي يرى أن الناس يمكن تصنيفهم من حيث اتجاههم النفسي العام، أي من حيث أسلوبهم العام في الحياة إلى منطوي ومنبسط"، بناءا على نظريته في الأنماط، التي تعرف الشخص على ما يكون عليه من اتجاه موجه نحو الداخل أو نحو الخارج</w:t>
      </w:r>
      <w:r w:rsidRPr="008A5E76">
        <w:rPr>
          <w:rFonts w:eastAsia="Calibri" w:cs="Simplified Arabic"/>
          <w:sz w:val="28"/>
          <w:szCs w:val="32"/>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وأشهر التصانيف الحديثة تصنيف "يونج</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 النمط المنطوي والنمط المنبسط يعتبر أشهرها وأشدها تأثيرا على الفكر المعاصر، والنمط المنطوي عنده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الشخص الذي يفضل العزلة وعدم الاختلاط وتحاشى الصلات الاجتماعية، وتؤدي العوامل الذاتية أهم دور في توجيه سلوكه، وهو دائم التفكير في نفسه يخضع سلوكه بمبادئ مطلقة وقوانين صارمة دون مراعاة للظروف وبلا</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 xml:space="preserve">مرونة وتعزوه المقدرة على التكيف السريع أو التوافق الاجتماعي، كثير الشك في نيات الناس ودوافعهم، يحقق التوافق عن طريق الخيال والوهم، مسرف في ملاحظاته لصمته وعلاجه ومظهره </w:t>
      </w:r>
      <w:r w:rsidRPr="008A5E76">
        <w:rPr>
          <w:rFonts w:eastAsia="Calibri" w:cs="Simplified Arabic" w:hint="cs"/>
          <w:sz w:val="28"/>
          <w:szCs w:val="32"/>
          <w:rtl/>
          <w:lang w:eastAsia="en-US" w:bidi="ar-DZ"/>
        </w:rPr>
        <w:t>الشّخصي».</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39"/>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 ويقابل النمط المنطوي، النمط المنبسط المعاكس من حيث التصرفات والعلاقات الاجتماعية، و</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يتميز بالنشاط والميل الى مشاركة الناس في نشاطهم وأعمالهم، ولا يهتم </w:t>
      </w:r>
      <w:r w:rsidRPr="008A5E76">
        <w:rPr>
          <w:rFonts w:eastAsia="Calibri" w:cs="Simplified Arabic"/>
          <w:sz w:val="28"/>
          <w:szCs w:val="32"/>
          <w:rtl/>
          <w:lang w:eastAsia="en-US" w:bidi="ar-DZ"/>
        </w:rPr>
        <w:lastRenderedPageBreak/>
        <w:t xml:space="preserve">بصحته أو مرضه قادر على الملائمة بسرعة بينه وبين المواقف الجديدة الطارئة، ويختلف عن النمط الأول بأنه يعتمد على العوامل الخارجية في توجيه سلوكه ويقبل على الدنيا في حيوية وصراحة، يتلاءم بسرعة بينه وبين المواقف الجديدة الطارئة ويكون صدقات مسرعة، ولا يحفل بالنقد ولا يكتم ما يجول في نفسه من </w:t>
      </w:r>
      <w:r w:rsidRPr="008A5E76">
        <w:rPr>
          <w:rFonts w:eastAsia="Calibri" w:cs="Simplified Arabic" w:hint="cs"/>
          <w:sz w:val="28"/>
          <w:szCs w:val="32"/>
          <w:rtl/>
          <w:lang w:eastAsia="en-US" w:bidi="ar-DZ"/>
        </w:rPr>
        <w:t>انفعال».</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40"/>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b/>
          <w:bCs/>
          <w:sz w:val="28"/>
          <w:szCs w:val="28"/>
          <w:rtl/>
          <w:lang w:eastAsia="en-US" w:bidi="ar-DZ"/>
        </w:rPr>
        <w:t>3</w:t>
      </w:r>
      <w:r w:rsidRPr="008A5E76">
        <w:rPr>
          <w:rFonts w:eastAsia="Calibri" w:cs="Simplified Arabic"/>
          <w:b/>
          <w:bCs/>
          <w:sz w:val="28"/>
          <w:szCs w:val="32"/>
          <w:rtl/>
          <w:lang w:eastAsia="en-US" w:bidi="ar-DZ"/>
        </w:rPr>
        <w:t xml:space="preserve">- عند علماء </w:t>
      </w:r>
      <w:r w:rsidRPr="008A5E76">
        <w:rPr>
          <w:rFonts w:eastAsia="Calibri" w:cs="Simplified Arabic" w:hint="cs"/>
          <w:b/>
          <w:bCs/>
          <w:sz w:val="28"/>
          <w:szCs w:val="32"/>
          <w:rtl/>
          <w:lang w:eastAsia="en-US" w:bidi="ar-DZ"/>
        </w:rPr>
        <w:t>الاجتماع</w:t>
      </w:r>
      <w:r w:rsidRPr="008A5E76">
        <w:rPr>
          <w:rFonts w:eastAsia="Calibri" w:cs="Simplified Arabic"/>
          <w:b/>
          <w:bCs/>
          <w:sz w:val="28"/>
          <w:szCs w:val="32"/>
          <w:rtl/>
          <w:lang w:eastAsia="en-US" w:bidi="ar-DZ"/>
        </w:rPr>
        <w:t xml:space="preserve">: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يتعامل الفنان مع الشخصيات طبقا للحدث، بحيث أن الشخصية تتلا</w:t>
      </w:r>
      <w:r w:rsidRPr="008A5E76">
        <w:rPr>
          <w:rFonts w:eastAsia="Calibri" w:cs="Simplified Arabic" w:hint="cs"/>
          <w:sz w:val="28"/>
          <w:szCs w:val="32"/>
          <w:rtl/>
          <w:lang w:eastAsia="en-US" w:bidi="ar-DZ"/>
        </w:rPr>
        <w:t>ء</w:t>
      </w:r>
      <w:r w:rsidRPr="008A5E76">
        <w:rPr>
          <w:rFonts w:eastAsia="Calibri" w:cs="Simplified Arabic"/>
          <w:sz w:val="28"/>
          <w:szCs w:val="32"/>
          <w:rtl/>
          <w:lang w:eastAsia="en-US" w:bidi="ar-DZ"/>
        </w:rPr>
        <w:t xml:space="preserve">م مع الدور الذي تعبر عنه والذي يمثل فئة من فئات المجتمع، والشخصية في المجتمع لاتتجزأ منه مهما بلغت درجة الخيال عند الفنان لأنه صورة مستمدة من واقع الخيال، ونظرا لما للشخصية من أهمية في </w:t>
      </w:r>
      <w:r w:rsidRPr="008A5E76">
        <w:rPr>
          <w:rFonts w:eastAsia="Calibri" w:cs="Simplified Arabic" w:hint="cs"/>
          <w:sz w:val="28"/>
          <w:szCs w:val="32"/>
          <w:rtl/>
          <w:lang w:eastAsia="en-US" w:bidi="ar-DZ"/>
        </w:rPr>
        <w:t>المجتمع، اعتنى</w:t>
      </w:r>
      <w:r w:rsidRPr="008A5E76">
        <w:rPr>
          <w:rFonts w:eastAsia="Calibri" w:cs="Simplified Arabic"/>
          <w:sz w:val="28"/>
          <w:szCs w:val="32"/>
          <w:rtl/>
          <w:lang w:eastAsia="en-US" w:bidi="ar-DZ"/>
        </w:rPr>
        <w:t xml:space="preserve"> بها علماء الاجتماع عناية كبرى، فالمجتمع لا يقوم إلا على العلاقات المتبادلة بين أفراده بعاداته وتقاليده وثقافاته</w:t>
      </w:r>
      <w:r w:rsidRPr="008A5E76">
        <w:rPr>
          <w:rFonts w:eastAsia="Calibri" w:cs="Simplified Arabic"/>
          <w:sz w:val="28"/>
          <w:szCs w:val="32"/>
          <w:lang w:eastAsia="en-US" w:bidi="ar-DZ"/>
        </w:rPr>
        <w:t xml:space="preserve">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فقد كان اهتمام علم الاجتماع بالشخصية اهتماما قائما على أساس العلاقات الخارجية والاجتماعية والثقافية، لأن الفرد في نظرهم لا يمكن أن يكسب شخصية إلا بمشاركته الجماعية في حياتهم، حيث يتعلم عن طريق علاقاته الاجتماعية وتفاعله مع غيره من العادات والتقاليد</w:t>
      </w:r>
      <w:r w:rsidRPr="008A5E76">
        <w:rPr>
          <w:rFonts w:eastAsia="Calibri" w:cs="Simplified Arabic"/>
          <w:sz w:val="28"/>
          <w:szCs w:val="32"/>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 xml:space="preserve">عرف "بيسانز" الشخصية على أنها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تنظيم يقوم على عادات الشخص وسماته وتنبثق من خلال العوامل البيولوجية والاجتماعية والثقافية</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41"/>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lang w:eastAsia="en-US" w:bidi="ar-DZ"/>
        </w:rPr>
      </w:pPr>
      <w:r w:rsidRPr="008A5E76">
        <w:rPr>
          <w:rFonts w:eastAsia="Calibri" w:cs="Simplified Arabic"/>
          <w:sz w:val="28"/>
          <w:szCs w:val="32"/>
          <w:rtl/>
          <w:lang w:eastAsia="en-US" w:bidi="ar-DZ"/>
        </w:rPr>
        <w:t xml:space="preserve"> والرواية بما تشمله من أحداث وشخصيات نوع من الأدب يحكي ناحية اجتماعية نتعرف بواسطتها على قضايا إنسانية مختلفة مستمدة من الواقع المعيش وتعبر عنه بأفكار يسوقها الكاتب من خلال شخصيات تنتمي إلى المجتمع، وهو بذلك يقدم أنماط مختلفة وجوا اجتماعيا يساهم في تنشئة اجتماعية تمثل هذه الشخصيات، فالأشخاص هم مدار هذه المعاني الإنسانية ومحور الأفكار والآراء العامة، ولهذه الأفكار والمعاني المكانة في العمل </w:t>
      </w:r>
      <w:r w:rsidRPr="008A5E76">
        <w:rPr>
          <w:rFonts w:eastAsia="Calibri" w:cs="Simplified Arabic"/>
          <w:sz w:val="28"/>
          <w:szCs w:val="32"/>
          <w:rtl/>
          <w:lang w:eastAsia="en-US" w:bidi="ar-DZ"/>
        </w:rPr>
        <w:lastRenderedPageBreak/>
        <w:t xml:space="preserve">الفني سواء أكانت (قصة أو رواية)، إذ تكون الأفكار القضايا مرتبطة بالمحيط وممثلة </w:t>
      </w:r>
      <w:r w:rsidRPr="008A5E76">
        <w:rPr>
          <w:rFonts w:eastAsia="Calibri" w:cs="Simplified Arabic" w:hint="cs"/>
          <w:sz w:val="28"/>
          <w:szCs w:val="32"/>
          <w:rtl/>
          <w:lang w:eastAsia="en-US" w:bidi="ar-DZ"/>
        </w:rPr>
        <w:t>في</w:t>
      </w:r>
      <w:r w:rsidRPr="008A5E76">
        <w:rPr>
          <w:rFonts w:eastAsia="Calibri" w:cs="Simplified Arabic"/>
          <w:sz w:val="28"/>
          <w:szCs w:val="32"/>
          <w:rtl/>
          <w:lang w:eastAsia="en-US" w:bidi="ar-DZ"/>
        </w:rPr>
        <w:t xml:space="preserve"> الأشخاص الذين يعيشون في مجتمع ما وإلا كانت مجرد دعاية، فتحيا الأفكار في الأشخاص أو تحيا بها الأشخاص وسط مجموعة من القيم الإنسانية يظهر فيها الفرد متفاعلا مع المجتمع في مظهر من مظاهر التفاعل حسب ما يهدف إليه الكاتب في نظرته إلى القيم وفي أغراضه الإنسانية</w:t>
      </w:r>
      <w:r w:rsidRPr="008A5E76">
        <w:rPr>
          <w:rFonts w:eastAsia="Calibri" w:cs="Simplified Arabic"/>
          <w:sz w:val="28"/>
          <w:szCs w:val="32"/>
          <w:lang w:eastAsia="en-US" w:bidi="ar-DZ"/>
        </w:rPr>
        <w:t xml:space="preserve">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و</w:t>
      </w:r>
      <w:r w:rsidRPr="008A5E76">
        <w:rPr>
          <w:rFonts w:eastAsia="Calibri" w:cs="Simplified Arabic"/>
          <w:sz w:val="28"/>
          <w:szCs w:val="32"/>
          <w:rtl/>
          <w:lang w:eastAsia="en-US" w:bidi="ar-DZ"/>
        </w:rPr>
        <w:t xml:space="preserve">تختلف الشخصية من رواية إلى أخرى ومن كاتب إلى آخر بناءا على موقف الكاتب أو اتجاهه الفكري أو الدافع، كما أن للمجتمع دورا في هذا التباين فالظروف الاجتماعية والثقافية تلعب دورا في توجيه </w:t>
      </w:r>
      <w:r w:rsidRPr="008A5E76">
        <w:rPr>
          <w:rFonts w:eastAsia="Calibri" w:cs="Simplified Arabic" w:hint="cs"/>
          <w:sz w:val="28"/>
          <w:szCs w:val="32"/>
          <w:rtl/>
          <w:lang w:eastAsia="en-US" w:bidi="ar-DZ"/>
        </w:rPr>
        <w:t>الشخصيات</w:t>
      </w:r>
      <w:r w:rsidRPr="008A5E76">
        <w:rPr>
          <w:rFonts w:eastAsia="Calibri" w:cs="Simplified Arabic"/>
          <w:sz w:val="28"/>
          <w:szCs w:val="32"/>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 xml:space="preserve">فبينما نجد رواية تعبر عن المجتمع والعلاقات </w:t>
      </w:r>
      <w:r w:rsidRPr="008A5E76">
        <w:rPr>
          <w:rFonts w:eastAsia="Calibri" w:cs="Simplified Arabic" w:hint="cs"/>
          <w:sz w:val="28"/>
          <w:szCs w:val="32"/>
          <w:rtl/>
          <w:lang w:eastAsia="en-US" w:bidi="ar-DZ"/>
        </w:rPr>
        <w:t>الاجتماعية</w:t>
      </w:r>
      <w:r w:rsidRPr="008A5E76">
        <w:rPr>
          <w:rFonts w:eastAsia="Calibri" w:cs="Simplified Arabic"/>
          <w:sz w:val="28"/>
          <w:szCs w:val="32"/>
          <w:rtl/>
          <w:lang w:eastAsia="en-US" w:bidi="ar-DZ"/>
        </w:rPr>
        <w:t xml:space="preserve"> وتصور استجابات الإنسان الفرد كلما دخل </w:t>
      </w:r>
      <w:r w:rsidRPr="008A5E76">
        <w:rPr>
          <w:rFonts w:eastAsia="Calibri" w:cs="Simplified Arabic" w:hint="cs"/>
          <w:sz w:val="28"/>
          <w:szCs w:val="32"/>
          <w:rtl/>
          <w:lang w:eastAsia="en-US" w:bidi="ar-DZ"/>
        </w:rPr>
        <w:t>في</w:t>
      </w:r>
      <w:r w:rsidRPr="008A5E76">
        <w:rPr>
          <w:rFonts w:eastAsia="Calibri" w:cs="Simplified Arabic"/>
          <w:sz w:val="28"/>
          <w:szCs w:val="32"/>
          <w:rtl/>
          <w:lang w:eastAsia="en-US" w:bidi="ar-DZ"/>
        </w:rPr>
        <w:t xml:space="preserve"> علاقة مع الخير، نجد في المقابل رواية تحاول استكشاف الحياة الباطنية </w:t>
      </w:r>
      <w:r w:rsidRPr="008A5E76">
        <w:rPr>
          <w:rFonts w:eastAsia="Calibri" w:cs="Simplified Arabic" w:hint="cs"/>
          <w:sz w:val="28"/>
          <w:szCs w:val="32"/>
          <w:rtl/>
          <w:lang w:eastAsia="en-US" w:bidi="ar-DZ"/>
        </w:rPr>
        <w:t>للإنسان</w:t>
      </w:r>
      <w:r w:rsidRPr="008A5E76">
        <w:rPr>
          <w:rFonts w:eastAsia="Calibri" w:cs="Simplified Arabic"/>
          <w:sz w:val="28"/>
          <w:szCs w:val="32"/>
          <w:rtl/>
          <w:lang w:eastAsia="en-US" w:bidi="ar-DZ"/>
        </w:rPr>
        <w:t xml:space="preserve"> وتعتبر النفس الإنسانية كونا يتحول فيه الكاتب ليتمكن من إظهار الدوافع السلوكية الداخلية وتأثيرها على حياة الإنسان وتصرفاته، ويربط سلوك الفرد بالناحية النفسية ا ويهتم</w:t>
      </w:r>
      <w:r w:rsidRPr="008A5E76">
        <w:rPr>
          <w:rFonts w:eastAsia="Calibri" w:cs="Simplified Arabic" w:hint="cs"/>
          <w:sz w:val="28"/>
          <w:szCs w:val="32"/>
          <w:rtl/>
          <w:lang w:eastAsia="en-US" w:bidi="ar-DZ"/>
        </w:rPr>
        <w:t xml:space="preserve"> با</w:t>
      </w:r>
      <w:r w:rsidRPr="008A5E76">
        <w:rPr>
          <w:rFonts w:eastAsia="Calibri" w:cs="Simplified Arabic"/>
          <w:sz w:val="28"/>
          <w:szCs w:val="32"/>
          <w:rtl/>
          <w:lang w:eastAsia="en-US" w:bidi="ar-DZ"/>
        </w:rPr>
        <w:t>لأبعاد</w:t>
      </w: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الدلالية الداخلية للشخصية</w:t>
      </w:r>
      <w:r w:rsidRPr="008A5E76">
        <w:rPr>
          <w:rFonts w:eastAsia="Calibri" w:cs="Simplified Arabic" w:hint="cs"/>
          <w:sz w:val="28"/>
          <w:szCs w:val="32"/>
          <w:rtl/>
          <w:lang w:eastAsia="en-US" w:bidi="ar-DZ"/>
        </w:rPr>
        <w:t>.</w:t>
      </w:r>
    </w:p>
    <w:p w:rsidR="008A5E76" w:rsidRPr="008A5E76" w:rsidRDefault="008A5E76" w:rsidP="008A5E76">
      <w:pPr>
        <w:bidi/>
        <w:spacing w:line="276" w:lineRule="auto"/>
        <w:ind w:firstLine="720"/>
        <w:jc w:val="both"/>
        <w:rPr>
          <w:rFonts w:eastAsia="Calibri" w:cs="Simplified Arabic"/>
          <w:sz w:val="28"/>
          <w:szCs w:val="32"/>
          <w:vertAlign w:val="superscript"/>
          <w:rtl/>
          <w:lang w:eastAsia="en-US" w:bidi="ar-DZ"/>
        </w:rPr>
      </w:pP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فالأديب </w:t>
      </w:r>
      <w:r w:rsidRPr="008A5E76">
        <w:rPr>
          <w:rFonts w:eastAsia="Calibri" w:cs="Simplified Arabic" w:hint="cs"/>
          <w:sz w:val="28"/>
          <w:szCs w:val="32"/>
          <w:rtl/>
          <w:lang w:eastAsia="en-US" w:bidi="ar-DZ"/>
        </w:rPr>
        <w:t>الواقعي</w:t>
      </w:r>
      <w:r w:rsidRPr="008A5E76">
        <w:rPr>
          <w:rFonts w:eastAsia="Calibri" w:cs="Simplified Arabic"/>
          <w:sz w:val="28"/>
          <w:szCs w:val="32"/>
          <w:rtl/>
          <w:lang w:eastAsia="en-US" w:bidi="ar-DZ"/>
        </w:rPr>
        <w:t xml:space="preserve"> يصور البيئة تصويرا دقيقا ويلتقط أدق جزئياتها ويرتب هذه</w:t>
      </w:r>
      <w:r w:rsidRPr="008A5E76">
        <w:rPr>
          <w:rFonts w:eastAsia="Calibri" w:cs="Simplified Arabic" w:hint="cs"/>
          <w:sz w:val="28"/>
          <w:szCs w:val="32"/>
          <w:rtl/>
          <w:lang w:eastAsia="en-US" w:bidi="ar-DZ"/>
        </w:rPr>
        <w:t xml:space="preserve"> ا</w:t>
      </w:r>
      <w:r w:rsidRPr="008A5E76">
        <w:rPr>
          <w:rFonts w:eastAsia="Calibri" w:cs="Simplified Arabic"/>
          <w:sz w:val="28"/>
          <w:szCs w:val="32"/>
          <w:rtl/>
          <w:lang w:eastAsia="en-US" w:bidi="ar-DZ"/>
        </w:rPr>
        <w:t>لجزئيات</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ترتيبا عضويا لتصبح الشخصية تحرك الأحداث، حيث أن شخصيته حية في الرواية</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42"/>
      </w:r>
      <w:r w:rsidRPr="008A5E76">
        <w:rPr>
          <w:rFonts w:eastAsia="Calibri" w:cs="Simplified Arabic" w:hint="cs"/>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والشخصية تحرك الأحداث، حيث أن الروائ</w:t>
      </w:r>
      <w:r w:rsidRPr="008A5E76">
        <w:rPr>
          <w:rFonts w:eastAsia="Calibri" w:cs="Simplified Arabic" w:hint="eastAsia"/>
          <w:sz w:val="28"/>
          <w:szCs w:val="32"/>
          <w:rtl/>
          <w:lang w:eastAsia="en-US" w:bidi="ar-DZ"/>
        </w:rPr>
        <w:t>ي</w:t>
      </w:r>
      <w:r w:rsidRPr="008A5E76">
        <w:rPr>
          <w:rFonts w:eastAsia="Calibri" w:cs="Simplified Arabic"/>
          <w:sz w:val="28"/>
          <w:szCs w:val="32"/>
          <w:rtl/>
          <w:lang w:eastAsia="en-US" w:bidi="ar-DZ"/>
        </w:rPr>
        <w:t xml:space="preserve"> يعمد إلى الكشف لنا عن شخصياته وتغيراتها النفسية والصراع </w:t>
      </w:r>
      <w:r w:rsidRPr="008A5E76">
        <w:rPr>
          <w:rFonts w:eastAsia="Calibri" w:cs="Simplified Arabic" w:hint="cs"/>
          <w:sz w:val="28"/>
          <w:szCs w:val="32"/>
          <w:rtl/>
          <w:lang w:eastAsia="en-US" w:bidi="ar-DZ"/>
        </w:rPr>
        <w:t>القائم</w:t>
      </w:r>
      <w:r w:rsidRPr="008A5E76">
        <w:rPr>
          <w:rFonts w:eastAsia="Calibri" w:cs="Simplified Arabic"/>
          <w:sz w:val="28"/>
          <w:szCs w:val="32"/>
          <w:rtl/>
          <w:lang w:eastAsia="en-US" w:bidi="ar-DZ"/>
        </w:rPr>
        <w:t xml:space="preserve"> داخلها واهتماماتها وع</w:t>
      </w:r>
      <w:r w:rsidRPr="008A5E76">
        <w:rPr>
          <w:rFonts w:eastAsia="Calibri" w:cs="Simplified Arabic" w:hint="cs"/>
          <w:sz w:val="28"/>
          <w:szCs w:val="32"/>
          <w:rtl/>
          <w:lang w:eastAsia="en-US" w:bidi="ar-DZ"/>
        </w:rPr>
        <w:t>لاق</w:t>
      </w:r>
      <w:r w:rsidRPr="008A5E76">
        <w:rPr>
          <w:rFonts w:eastAsia="Calibri" w:cs="Simplified Arabic"/>
          <w:sz w:val="28"/>
          <w:szCs w:val="32"/>
          <w:rtl/>
          <w:lang w:eastAsia="en-US" w:bidi="ar-DZ"/>
        </w:rPr>
        <w:t xml:space="preserve">تها ببعضها البعض، وهي وجه للشخصية في الواقع، أو معادل لها مع اختلاف في الناحية الفنية التي توضح معالم الشخصية للقارئ لأن تصرفاتها مرتبطة </w:t>
      </w:r>
      <w:r w:rsidRPr="008A5E76">
        <w:rPr>
          <w:rFonts w:eastAsia="Calibri" w:cs="Simplified Arabic" w:hint="cs"/>
          <w:sz w:val="28"/>
          <w:szCs w:val="32"/>
          <w:rtl/>
          <w:lang w:eastAsia="en-US" w:bidi="ar-DZ"/>
        </w:rPr>
        <w:t>بدوافع</w:t>
      </w:r>
      <w:r w:rsidRPr="008A5E76">
        <w:rPr>
          <w:rFonts w:eastAsia="Calibri" w:cs="Simplified Arabic"/>
          <w:sz w:val="28"/>
          <w:szCs w:val="32"/>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lastRenderedPageBreak/>
        <w:t xml:space="preserve"> </w:t>
      </w:r>
      <w:r w:rsidRPr="008A5E76">
        <w:rPr>
          <w:rFonts w:eastAsia="Calibri" w:cs="Simplified Arabic"/>
          <w:sz w:val="28"/>
          <w:szCs w:val="32"/>
          <w:rtl/>
          <w:lang w:eastAsia="en-US" w:bidi="ar-DZ"/>
        </w:rPr>
        <w:t>يصور الروائي العالم الداخلي لشخصياته إلى جانب عالمها الخارجي، لأن الصراع الداخلي ما</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هو إلا رد فعل لما يحدث في العالم الخارجي</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فالروائي كالرسام يحتاج إلى مهارة في التعامل مع الألوان والخطوط ليشبع فضول القارئ، واقناعه بنقل الشخصية الروائية من الواقع هذه الشخصية</w:t>
      </w:r>
      <w:r w:rsidRPr="008A5E76">
        <w:rPr>
          <w:rFonts w:eastAsia="Calibri" w:cs="Simplified Arabic"/>
          <w:sz w:val="28"/>
          <w:szCs w:val="32"/>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 xml:space="preserve">وتعتمد الشخصية في وجودها على عبقرية الفنان المبدع وخياله البناء حتى يستطيع نقل تلك </w:t>
      </w:r>
      <w:r w:rsidRPr="008A5E76">
        <w:rPr>
          <w:rFonts w:eastAsia="Calibri" w:cs="Simplified Arabic" w:hint="cs"/>
          <w:sz w:val="28"/>
          <w:szCs w:val="32"/>
          <w:rtl/>
          <w:lang w:eastAsia="en-US" w:bidi="ar-DZ"/>
        </w:rPr>
        <w:t xml:space="preserve">الشّخصية، من عالمها </w:t>
      </w:r>
      <w:r w:rsidRPr="008A5E76">
        <w:rPr>
          <w:rFonts w:eastAsia="Calibri" w:cs="Simplified Arabic"/>
          <w:sz w:val="28"/>
          <w:szCs w:val="32"/>
          <w:rtl/>
          <w:lang w:eastAsia="en-US" w:bidi="ar-DZ"/>
        </w:rPr>
        <w:t>الخاص إلى عالم تصبح فيه نماذج عامة</w:t>
      </w:r>
      <w:r w:rsidRPr="008A5E76">
        <w:rPr>
          <w:rFonts w:eastAsia="Calibri" w:cs="Simplified Arabic"/>
          <w:sz w:val="28"/>
          <w:szCs w:val="32"/>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 xml:space="preserve">والشخصية في الرواية تختلف اختلاف الناس في المجتمع، فالروائي يعطيها أدورا </w:t>
      </w:r>
      <w:r w:rsidRPr="008A5E76">
        <w:rPr>
          <w:rFonts w:eastAsia="Calibri" w:cs="Simplified Arabic" w:hint="cs"/>
          <w:sz w:val="28"/>
          <w:szCs w:val="32"/>
          <w:rtl/>
          <w:lang w:eastAsia="en-US" w:bidi="ar-DZ"/>
        </w:rPr>
        <w:t>تتلاءم</w:t>
      </w:r>
      <w:r w:rsidRPr="008A5E76">
        <w:rPr>
          <w:rFonts w:eastAsia="Calibri" w:cs="Simplified Arabic"/>
          <w:sz w:val="28"/>
          <w:szCs w:val="32"/>
          <w:rtl/>
          <w:lang w:eastAsia="en-US" w:bidi="ar-DZ"/>
        </w:rPr>
        <w:t xml:space="preserve"> وواقعها الاجتماعي حيث يحدث التوافق بين الواقع الحقيقي والواقع الروائي، ويختار من بينها شخصية يشعر أنها قادرة على حمل أفكاره وايصال رسالته، فيضع فيها ثقته، وفي كل رواية شخصية أو شخصيات رئيسية إلى جانب الشخصيات الثانوية، تربط بينهما علاقة بشكل أو بأخر لدعم الفكرة الجوهرية، و توضح الموقف العام مما يجعل وجود كل الشخصيات على اختلاف مستوياتها أساسا في الرواية، أي أنها الوجه الذي نظهره للأخرين </w:t>
      </w:r>
      <w:r w:rsidRPr="008A5E76">
        <w:rPr>
          <w:rFonts w:eastAsia="Calibri" w:cs="Simplified Arabic" w:hint="cs"/>
          <w:sz w:val="28"/>
          <w:szCs w:val="32"/>
          <w:rtl/>
          <w:lang w:eastAsia="en-US" w:bidi="ar-DZ"/>
        </w:rPr>
        <w:t>والانطباع</w:t>
      </w:r>
      <w:r w:rsidRPr="008A5E76">
        <w:rPr>
          <w:rFonts w:eastAsia="Calibri" w:cs="Simplified Arabic"/>
          <w:sz w:val="28"/>
          <w:szCs w:val="32"/>
          <w:rtl/>
          <w:lang w:eastAsia="en-US" w:bidi="ar-DZ"/>
        </w:rPr>
        <w:t xml:space="preserve"> الذي نكونه عنهم ونحدد به أسوب التعامل معهم</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43"/>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يختلف الروائيون في رسم شخصياتهم، فمنهم من يرسم شخصياته داخليا وخارجيا، فيعبر عن عواطفها وأفكارها ويحلل تصرفاتها، لأنه مسؤول عنها في كل حركة تتحركها، وقد يترك الحركة المطلقة لشخصياته، فتعبر عن نفسها من خلال تصرفاتها، أو تعبر عن الشخصيات الأخرى من خلال علاقاتها بهم وقد يترك المجال للشخصية</w:t>
      </w:r>
      <w:r w:rsidRPr="008A5E76">
        <w:rPr>
          <w:rFonts w:eastAsia="Calibri" w:cs="Simplified Arabic"/>
          <w:sz w:val="28"/>
          <w:szCs w:val="32"/>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 xml:space="preserve">ولا تكمن أهمية الشخصية في كونها رئيسية أو ثانوية، بل الوظيفة هي التي تحدد أهميتها فالشخصيات كلها تساهم في دفع أحداث الرواية ورسم أجوائها </w:t>
      </w:r>
      <w:r w:rsidRPr="008A5E76">
        <w:rPr>
          <w:rFonts w:eastAsia="Calibri" w:cs="Simplified Arabic" w:hint="cs"/>
          <w:sz w:val="28"/>
          <w:szCs w:val="32"/>
          <w:rtl/>
          <w:lang w:eastAsia="en-US" w:bidi="ar-DZ"/>
        </w:rPr>
        <w:t>الاجتماعية</w:t>
      </w:r>
      <w:r w:rsidRPr="008A5E76">
        <w:rPr>
          <w:rFonts w:eastAsia="Calibri" w:cs="Simplified Arabic"/>
          <w:sz w:val="28"/>
          <w:szCs w:val="32"/>
          <w:rtl/>
          <w:lang w:eastAsia="en-US" w:bidi="ar-DZ"/>
        </w:rPr>
        <w:t xml:space="preserve"> </w:t>
      </w:r>
      <w:r w:rsidRPr="008A5E76">
        <w:rPr>
          <w:rFonts w:eastAsia="Calibri" w:cs="Simplified Arabic" w:hint="cs"/>
          <w:sz w:val="28"/>
          <w:szCs w:val="32"/>
          <w:rtl/>
          <w:lang w:eastAsia="en-US" w:bidi="ar-DZ"/>
        </w:rPr>
        <w:t>والنضالية</w:t>
      </w:r>
      <w:r w:rsidRPr="008A5E76">
        <w:rPr>
          <w:rFonts w:eastAsia="Calibri" w:cs="Simplified Arabic"/>
          <w:sz w:val="28"/>
          <w:szCs w:val="32"/>
          <w:rtl/>
          <w:lang w:eastAsia="en-US" w:bidi="ar-DZ"/>
        </w:rPr>
        <w:t xml:space="preserve"> والعقائدية</w:t>
      </w:r>
      <w:r w:rsidRPr="008A5E76">
        <w:rPr>
          <w:rFonts w:eastAsia="Calibri" w:cs="Simplified Arabic"/>
          <w:sz w:val="28"/>
          <w:szCs w:val="32"/>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lastRenderedPageBreak/>
        <w:t xml:space="preserve"> </w:t>
      </w:r>
      <w:r w:rsidRPr="008A5E76">
        <w:rPr>
          <w:rFonts w:eastAsia="Calibri" w:cs="Simplified Arabic"/>
          <w:sz w:val="28"/>
          <w:szCs w:val="32"/>
          <w:rtl/>
          <w:lang w:eastAsia="en-US" w:bidi="ar-DZ"/>
        </w:rPr>
        <w:t>وأي شخصية مهما ابتعدت عن الواقع، ما هي إلا عينة منه، حيث نجد الشخصية الإيجابية المكافحة الثائرة، التي تمثل الرفض والتحدي، وتعبر عن معانا</w:t>
      </w:r>
      <w:r w:rsidRPr="008A5E76">
        <w:rPr>
          <w:rFonts w:eastAsia="Calibri" w:cs="Simplified Arabic" w:hint="cs"/>
          <w:sz w:val="28"/>
          <w:szCs w:val="32"/>
          <w:rtl/>
          <w:lang w:eastAsia="en-US" w:bidi="ar-DZ"/>
        </w:rPr>
        <w:t>ة</w:t>
      </w:r>
      <w:r w:rsidRPr="008A5E76">
        <w:rPr>
          <w:rFonts w:eastAsia="Calibri" w:cs="Simplified Arabic"/>
          <w:sz w:val="28"/>
          <w:szCs w:val="32"/>
          <w:rtl/>
          <w:lang w:eastAsia="en-US" w:bidi="ar-DZ"/>
        </w:rPr>
        <w:t xml:space="preserve"> الجماهير الكادحة ورفضها لواقعها، أما الشخصيات السلبية الضعيفة فإنها تعاني وتظل على الهامش متفرجة، وقد تأتي الفرصة فتتحرك وتبرز</w:t>
      </w:r>
      <w:r w:rsidRPr="008A5E76">
        <w:rPr>
          <w:rFonts w:eastAsia="Calibri" w:cs="Simplified Arabic"/>
          <w:sz w:val="28"/>
          <w:szCs w:val="32"/>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وقد ينفعل الكاتب ويندفع في تصوير الشخصية، فار يكتفى بالحقائق بل يضفي عليها من خياله، فتحمل خصائص شخصيات بطولية موجودة في ذاكرة الروائي بالإضافة إلى خياله، فتتميز بشخصية بعيدة عن </w:t>
      </w:r>
      <w:r w:rsidRPr="008A5E76">
        <w:rPr>
          <w:rFonts w:eastAsia="Calibri" w:cs="Simplified Arabic" w:hint="cs"/>
          <w:sz w:val="28"/>
          <w:szCs w:val="32"/>
          <w:rtl/>
          <w:lang w:eastAsia="en-US" w:bidi="ar-DZ"/>
        </w:rPr>
        <w:t>الواقع</w:t>
      </w:r>
      <w:r w:rsidRPr="008A5E76">
        <w:rPr>
          <w:rFonts w:eastAsia="Calibri" w:cs="Simplified Arabic"/>
          <w:sz w:val="28"/>
          <w:szCs w:val="32"/>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 xml:space="preserve">وواقعية الشخصية وامتداد جذورها في المجتمع يقتضي من الكاتب رسمها سلبيا وايجابيا لأن </w:t>
      </w:r>
      <w:r w:rsidRPr="008A5E76">
        <w:rPr>
          <w:rFonts w:eastAsia="Calibri" w:cs="Simplified Arabic" w:hint="cs"/>
          <w:sz w:val="28"/>
          <w:szCs w:val="32"/>
          <w:rtl/>
          <w:lang w:eastAsia="en-US" w:bidi="ar-DZ"/>
        </w:rPr>
        <w:t>«إ</w:t>
      </w:r>
      <w:r w:rsidRPr="008A5E76">
        <w:rPr>
          <w:rFonts w:eastAsia="Calibri" w:cs="Simplified Arabic"/>
          <w:sz w:val="28"/>
          <w:szCs w:val="32"/>
          <w:rtl/>
          <w:lang w:eastAsia="en-US" w:bidi="ar-DZ"/>
        </w:rPr>
        <w:t xml:space="preserve">يجابية الشخصية تعني الحركة والتفاعل الأحداث كما تشارك </w:t>
      </w:r>
      <w:r w:rsidRPr="008A5E76">
        <w:rPr>
          <w:rFonts w:eastAsia="Calibri" w:cs="Simplified Arabic" w:hint="cs"/>
          <w:sz w:val="28"/>
          <w:szCs w:val="32"/>
          <w:rtl/>
          <w:lang w:eastAsia="en-US" w:bidi="ar-DZ"/>
        </w:rPr>
        <w:t>فف</w:t>
      </w:r>
      <w:r w:rsidRPr="008A5E76">
        <w:rPr>
          <w:rFonts w:eastAsia="Calibri" w:cs="Simplified Arabic" w:hint="eastAsia"/>
          <w:sz w:val="28"/>
          <w:szCs w:val="32"/>
          <w:rtl/>
          <w:lang w:eastAsia="en-US" w:bidi="ar-DZ"/>
        </w:rPr>
        <w:t>ي</w:t>
      </w:r>
      <w:r w:rsidRPr="008A5E76">
        <w:rPr>
          <w:rFonts w:eastAsia="Calibri" w:cs="Simplified Arabic"/>
          <w:sz w:val="28"/>
          <w:szCs w:val="32"/>
          <w:rtl/>
          <w:lang w:eastAsia="en-US" w:bidi="ar-DZ"/>
        </w:rPr>
        <w:t xml:space="preserve"> الحياة الواقعية، وإذ السلبية تعنى الخمول وعدم القيام بأي دور </w:t>
      </w:r>
      <w:r w:rsidRPr="008A5E76">
        <w:rPr>
          <w:rFonts w:eastAsia="Calibri" w:cs="Simplified Arabic" w:hint="cs"/>
          <w:sz w:val="28"/>
          <w:szCs w:val="32"/>
          <w:rtl/>
          <w:lang w:eastAsia="en-US" w:bidi="ar-DZ"/>
        </w:rPr>
        <w:t>فيما يجري</w:t>
      </w:r>
      <w:r w:rsidRPr="008A5E76">
        <w:rPr>
          <w:rFonts w:eastAsia="Calibri" w:cs="Simplified Arabic"/>
          <w:sz w:val="28"/>
          <w:szCs w:val="32"/>
          <w:rtl/>
          <w:lang w:eastAsia="en-US" w:bidi="ar-DZ"/>
        </w:rPr>
        <w:t xml:space="preserve"> من الأحدا</w:t>
      </w:r>
      <w:r w:rsidRPr="008A5E76">
        <w:rPr>
          <w:rFonts w:eastAsia="Calibri" w:cs="Simplified Arabic" w:hint="cs"/>
          <w:sz w:val="28"/>
          <w:szCs w:val="32"/>
          <w:rtl/>
          <w:lang w:eastAsia="en-US" w:bidi="ar-DZ"/>
        </w:rPr>
        <w:t>ث».</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44"/>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hint="cs"/>
          <w:b/>
          <w:bCs/>
          <w:sz w:val="28"/>
          <w:szCs w:val="28"/>
          <w:rtl/>
          <w:lang w:eastAsia="en-US" w:bidi="ar-DZ"/>
        </w:rPr>
        <w:t>4</w:t>
      </w:r>
      <w:r w:rsidRPr="008A5E76">
        <w:rPr>
          <w:rFonts w:eastAsia="Calibri" w:cs="Simplified Arabic" w:hint="cs"/>
          <w:b/>
          <w:bCs/>
          <w:sz w:val="28"/>
          <w:szCs w:val="32"/>
          <w:rtl/>
          <w:lang w:eastAsia="en-US" w:bidi="ar-DZ"/>
        </w:rPr>
        <w:t xml:space="preserve">- </w:t>
      </w:r>
      <w:r w:rsidRPr="008A5E76">
        <w:rPr>
          <w:rFonts w:eastAsia="Calibri" w:cs="Simplified Arabic"/>
          <w:b/>
          <w:bCs/>
          <w:sz w:val="28"/>
          <w:szCs w:val="32"/>
          <w:rtl/>
          <w:lang w:eastAsia="en-US" w:bidi="ar-DZ"/>
        </w:rPr>
        <w:t xml:space="preserve">في الدراسات المعاصرة: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أورد عبد المالك مرتاض في كتابه</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"في نظرية الرواية"</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جملة من الآراء التي تدعو إلى ضرورة الحد من سلطة الشخصية، منهم على الخصوص "</w:t>
      </w:r>
      <w:r w:rsidRPr="008A5E76">
        <w:rPr>
          <w:rFonts w:eastAsia="Calibri" w:cs="Simplified Arabic" w:hint="cs"/>
          <w:sz w:val="28"/>
          <w:szCs w:val="32"/>
          <w:rtl/>
          <w:lang w:eastAsia="en-US" w:bidi="ar-DZ"/>
        </w:rPr>
        <w:t>أ</w:t>
      </w:r>
      <w:r w:rsidRPr="008A5E76">
        <w:rPr>
          <w:rFonts w:eastAsia="Calibri" w:cs="Simplified Arabic"/>
          <w:sz w:val="28"/>
          <w:szCs w:val="32"/>
          <w:rtl/>
          <w:lang w:eastAsia="en-US" w:bidi="ar-DZ"/>
        </w:rPr>
        <w:t>ندري جيد" الذي يعد حسب رأيه من الأوائل الذين دعو</w:t>
      </w:r>
      <w:r w:rsidRPr="008A5E76">
        <w:rPr>
          <w:rFonts w:eastAsia="Calibri" w:cs="Simplified Arabic" w:hint="cs"/>
          <w:sz w:val="28"/>
          <w:szCs w:val="32"/>
          <w:rtl/>
          <w:lang w:eastAsia="en-US" w:bidi="ar-DZ"/>
        </w:rPr>
        <w:t>ا</w:t>
      </w:r>
      <w:r w:rsidRPr="008A5E76">
        <w:rPr>
          <w:rFonts w:eastAsia="Calibri" w:cs="Simplified Arabic"/>
          <w:sz w:val="28"/>
          <w:szCs w:val="32"/>
          <w:rtl/>
          <w:lang w:eastAsia="en-US" w:bidi="ar-DZ"/>
        </w:rPr>
        <w:t xml:space="preserve"> الى التقليل من أهمية الشخصية الروائية، و قد لقي رأيه صدى واسعا بعد انتشاره عام </w:t>
      </w:r>
      <w:r w:rsidRPr="008A5E76">
        <w:rPr>
          <w:rFonts w:eastAsia="Calibri" w:cs="Simplified Arabic"/>
          <w:sz w:val="28"/>
          <w:szCs w:val="28"/>
          <w:rtl/>
          <w:lang w:eastAsia="en-US" w:bidi="ar-DZ"/>
        </w:rPr>
        <w:t>1925</w:t>
      </w:r>
      <w:r w:rsidRPr="008A5E76">
        <w:rPr>
          <w:rFonts w:eastAsia="Calibri" w:cs="Simplified Arabic"/>
          <w:sz w:val="28"/>
          <w:szCs w:val="32"/>
          <w:lang w:eastAsia="en-US" w:bidi="ar-DZ"/>
        </w:rPr>
        <w:t xml:space="preserve">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كما ترفض "فيرجينا</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 xml:space="preserve">ولف" التحديد الاجتماعي والنفسي للشخصية الروائية ومعها كثير من الكتاب العالميين يرون أن مثل هذا التحديد لم يكن إلا وهما أو </w:t>
      </w:r>
      <w:r w:rsidRPr="008A5E76">
        <w:rPr>
          <w:rFonts w:eastAsia="Calibri" w:cs="Simplified Arabic" w:hint="cs"/>
          <w:sz w:val="28"/>
          <w:szCs w:val="32"/>
          <w:rtl/>
          <w:lang w:eastAsia="en-US" w:bidi="ar-DZ"/>
        </w:rPr>
        <w:t>خداعا</w:t>
      </w:r>
      <w:r w:rsidRPr="008A5E76">
        <w:rPr>
          <w:rFonts w:eastAsia="Calibri" w:cs="Simplified Arabic"/>
          <w:sz w:val="28"/>
          <w:szCs w:val="32"/>
          <w:lang w:eastAsia="en-US" w:bidi="ar-DZ"/>
        </w:rPr>
        <w:t>.</w:t>
      </w:r>
    </w:p>
    <w:p w:rsidR="008A5E76" w:rsidRPr="008A5E76" w:rsidRDefault="008A5E76" w:rsidP="008A5E76">
      <w:pPr>
        <w:bidi/>
        <w:spacing w:line="276" w:lineRule="auto"/>
        <w:ind w:firstLine="720"/>
        <w:jc w:val="both"/>
        <w:rPr>
          <w:rFonts w:eastAsia="Calibri" w:cs="Simplified Arabic"/>
          <w:sz w:val="28"/>
          <w:szCs w:val="32"/>
          <w:lang w:eastAsia="en-US" w:bidi="ar-DZ"/>
        </w:rPr>
      </w:pPr>
      <w:r w:rsidRPr="008A5E76">
        <w:rPr>
          <w:rFonts w:eastAsia="Calibri" w:cs="Simplified Arabic"/>
          <w:sz w:val="28"/>
          <w:szCs w:val="32"/>
          <w:rtl/>
          <w:lang w:eastAsia="en-US" w:bidi="ar-DZ"/>
        </w:rPr>
        <w:t>فهم يقولون إن واقع الفرد حقيقة لا يتحدد بموضعه ولا بطبعه في المجتمع، ولكن بطائفة من القيم الثابتة التي تنهض في الغالب على غير المتوقع</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45"/>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val="en-GB" w:eastAsia="en-US" w:bidi="ar-DZ"/>
        </w:rPr>
      </w:pPr>
      <w:r w:rsidRPr="008A5E76">
        <w:rPr>
          <w:rFonts w:eastAsia="Calibri" w:cs="Simplified Arabic"/>
          <w:sz w:val="28"/>
          <w:szCs w:val="32"/>
          <w:rtl/>
          <w:lang w:eastAsia="en-US" w:bidi="ar-DZ"/>
        </w:rPr>
        <w:lastRenderedPageBreak/>
        <w:t xml:space="preserve">أما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كافكا" يقلص دور الشخصية </w:t>
      </w:r>
      <w:r w:rsidRPr="008A5E76">
        <w:rPr>
          <w:rFonts w:eastAsia="Calibri" w:cs="Simplified Arabic" w:hint="cs"/>
          <w:sz w:val="28"/>
          <w:szCs w:val="32"/>
          <w:rtl/>
          <w:lang w:eastAsia="en-US" w:bidi="ar-DZ"/>
        </w:rPr>
        <w:t>فف</w:t>
      </w:r>
      <w:r w:rsidRPr="008A5E76">
        <w:rPr>
          <w:rFonts w:eastAsia="Calibri" w:cs="Simplified Arabic" w:hint="eastAsia"/>
          <w:sz w:val="28"/>
          <w:szCs w:val="32"/>
          <w:rtl/>
          <w:lang w:eastAsia="en-US" w:bidi="ar-DZ"/>
        </w:rPr>
        <w:t>ي</w:t>
      </w:r>
      <w:r w:rsidRPr="008A5E76">
        <w:rPr>
          <w:rFonts w:eastAsia="Calibri" w:cs="Simplified Arabic"/>
          <w:sz w:val="28"/>
          <w:szCs w:val="32"/>
          <w:rtl/>
          <w:lang w:eastAsia="en-US" w:bidi="ar-DZ"/>
        </w:rPr>
        <w:t xml:space="preserve"> روايته "المحاكمة " </w:t>
      </w:r>
      <w:r w:rsidRPr="008A5E76">
        <w:rPr>
          <w:rFonts w:eastAsia="Calibri" w:cs="Simplified Arabic" w:hint="cs"/>
          <w:sz w:val="28"/>
          <w:szCs w:val="32"/>
          <w:rtl/>
          <w:lang w:eastAsia="en-US" w:bidi="ar-DZ"/>
        </w:rPr>
        <w:t>بأطلاق</w:t>
      </w:r>
      <w:r w:rsidRPr="008A5E76">
        <w:rPr>
          <w:rFonts w:eastAsia="Calibri" w:cs="Simplified Arabic"/>
          <w:sz w:val="28"/>
          <w:szCs w:val="32"/>
          <w:rtl/>
          <w:lang w:eastAsia="en-US" w:bidi="ar-DZ"/>
        </w:rPr>
        <w:t xml:space="preserve"> مجرد "رقم"</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على شخصيته، وقد أطلق على شخصية "القصر</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 حرف الكاف</w:t>
      </w:r>
      <w:r w:rsidRPr="008A5E76">
        <w:rPr>
          <w:rFonts w:eastAsia="Calibri" w:cs="Simplified Arabic" w:hint="cs"/>
          <w:sz w:val="28"/>
          <w:szCs w:val="32"/>
          <w:rtl/>
          <w:lang w:eastAsia="en-US" w:bidi="ar-DZ"/>
        </w:rPr>
        <w:t xml:space="preserve"> "</w:t>
      </w:r>
      <w:r w:rsidRPr="008A5E76">
        <w:rPr>
          <w:rFonts w:eastAsia="Calibri" w:cs="Simplified Arabic"/>
          <w:sz w:val="28"/>
          <w:szCs w:val="32"/>
          <w:lang w:val="en-GB" w:eastAsia="en-US" w:bidi="ar-DZ"/>
        </w:rPr>
        <w:t>K</w:t>
      </w:r>
      <w:r w:rsidRPr="008A5E76">
        <w:rPr>
          <w:rFonts w:eastAsia="Calibri" w:cs="Simplified Arabic" w:hint="cs"/>
          <w:sz w:val="28"/>
          <w:szCs w:val="32"/>
          <w:rtl/>
          <w:lang w:val="en-GB"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46"/>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 xml:space="preserve">هذا وعلما أن الشيء إذا كثر عنه الحديث يسقط فيما يمكن أن نطلق عليه التعميم </w:t>
      </w:r>
      <w:r w:rsidRPr="008A5E76">
        <w:rPr>
          <w:rFonts w:eastAsia="Calibri" w:cs="Simplified Arabic" w:hint="cs"/>
          <w:sz w:val="28"/>
          <w:szCs w:val="32"/>
          <w:rtl/>
          <w:lang w:eastAsia="en-US" w:bidi="ar-DZ"/>
        </w:rPr>
        <w:t>التاريخي</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47"/>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 </w:t>
      </w:r>
      <w:r w:rsidRPr="008A5E76">
        <w:rPr>
          <w:rFonts w:eastAsia="Calibri" w:cs="Simplified Arabic" w:hint="cs"/>
          <w:sz w:val="28"/>
          <w:szCs w:val="32"/>
          <w:rtl/>
          <w:lang w:eastAsia="en-US" w:bidi="ar-DZ"/>
        </w:rPr>
        <w:t>و</w:t>
      </w:r>
      <w:r w:rsidRPr="008A5E76">
        <w:rPr>
          <w:rFonts w:eastAsia="Calibri" w:cs="Simplified Arabic"/>
          <w:sz w:val="28"/>
          <w:szCs w:val="32"/>
          <w:rtl/>
          <w:lang w:eastAsia="en-US" w:bidi="ar-DZ"/>
        </w:rPr>
        <w:t>لعل هذا ما حدث لقضية الشخصية في الرواية حيث يجد المتصفح لما كتب حول هذا الموضوع كثير من الأحكام التاريخية تصل حد التناق</w:t>
      </w:r>
      <w:r w:rsidRPr="008A5E76">
        <w:rPr>
          <w:rFonts w:eastAsia="Calibri" w:cs="Simplified Arabic" w:hint="cs"/>
          <w:sz w:val="28"/>
          <w:szCs w:val="32"/>
          <w:rtl/>
          <w:lang w:eastAsia="en-US" w:bidi="ar-DZ"/>
        </w:rPr>
        <w:t>ض.</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لكن "رولان بارث" يعد موقفه وسطا، حيث يجعل الشخصية علامة لسانية </w:t>
      </w:r>
      <w:r w:rsidRPr="008A5E76">
        <w:rPr>
          <w:rFonts w:eastAsia="Calibri" w:cs="Simplified Arabic" w:hint="cs"/>
          <w:sz w:val="28"/>
          <w:szCs w:val="32"/>
          <w:rtl/>
          <w:lang w:eastAsia="en-US" w:bidi="ar-DZ"/>
        </w:rPr>
        <w:t xml:space="preserve">تنتج </w:t>
      </w:r>
      <w:r w:rsidRPr="008A5E76">
        <w:rPr>
          <w:rFonts w:eastAsia="Calibri" w:cs="Simplified Arabic"/>
          <w:sz w:val="28"/>
          <w:szCs w:val="32"/>
          <w:rtl/>
          <w:lang w:eastAsia="en-US" w:bidi="ar-DZ"/>
        </w:rPr>
        <w:t>الخطاب، كما أن الخطاب ينتج الشخصيات فيقول</w:t>
      </w:r>
      <w:r w:rsidRPr="008A5E76">
        <w:rPr>
          <w:rFonts w:eastAsia="Calibri" w:cs="Simplified Arabic" w:hint="cs"/>
          <w:sz w:val="28"/>
          <w:szCs w:val="32"/>
          <w:rtl/>
          <w:lang w:eastAsia="en-US" w:bidi="ar-DZ"/>
        </w:rPr>
        <w:t>: «</w:t>
      </w:r>
      <w:r w:rsidRPr="008A5E76">
        <w:rPr>
          <w:rFonts w:eastAsia="Calibri" w:cs="Simplified Arabic"/>
          <w:sz w:val="28"/>
          <w:szCs w:val="32"/>
          <w:rtl/>
          <w:lang w:eastAsia="en-US" w:bidi="ar-DZ"/>
        </w:rPr>
        <w:t xml:space="preserve">الخطاب ينتج الشخصيات، فكأن هناك شيئا من التضافر الحميم بين الخطاب والشخصيات، </w:t>
      </w:r>
      <w:r w:rsidRPr="008A5E76">
        <w:rPr>
          <w:rFonts w:eastAsia="Calibri" w:cs="Simplified Arabic" w:hint="cs"/>
          <w:sz w:val="28"/>
          <w:szCs w:val="32"/>
          <w:rtl/>
          <w:lang w:eastAsia="en-US" w:bidi="ar-DZ"/>
        </w:rPr>
        <w:t>تضطرب</w:t>
      </w:r>
      <w:r w:rsidRPr="008A5E76">
        <w:rPr>
          <w:rFonts w:eastAsia="Calibri" w:cs="Simplified Arabic"/>
          <w:sz w:val="28"/>
          <w:szCs w:val="32"/>
          <w:rtl/>
          <w:lang w:eastAsia="en-US" w:bidi="ar-DZ"/>
        </w:rPr>
        <w:t xml:space="preserve"> عبره علاقة معقدة تقوم على التمثيل الخطاب وكأن الخطاب الجمالي </w:t>
      </w:r>
      <w:r w:rsidRPr="008A5E76">
        <w:rPr>
          <w:rFonts w:eastAsia="Calibri" w:cs="Simplified Arabic" w:hint="cs"/>
          <w:sz w:val="28"/>
          <w:szCs w:val="32"/>
          <w:rtl/>
          <w:lang w:eastAsia="en-US" w:bidi="ar-DZ"/>
        </w:rPr>
        <w:t>العاطفي</w:t>
      </w:r>
      <w:r w:rsidRPr="008A5E76">
        <w:rPr>
          <w:rFonts w:eastAsia="Calibri" w:cs="Simplified Arabic"/>
          <w:sz w:val="28"/>
          <w:szCs w:val="32"/>
          <w:rtl/>
          <w:lang w:eastAsia="en-US" w:bidi="ar-DZ"/>
        </w:rPr>
        <w:t xml:space="preserve"> للأحياء والأشياء، فكأن الشخصيات عينان من</w:t>
      </w:r>
      <w:r w:rsidRPr="008A5E76">
        <w:rPr>
          <w:rFonts w:eastAsia="Calibri" w:cs="Simplified Arabic" w:hint="cs"/>
          <w:sz w:val="28"/>
          <w:szCs w:val="32"/>
          <w:rtl/>
          <w:lang w:eastAsia="en-US" w:bidi="ar-DZ"/>
        </w:rPr>
        <w:t xml:space="preserve"> الخطاب وكأن الخطاب يصبح </w:t>
      </w:r>
      <w:r w:rsidRPr="008A5E76">
        <w:rPr>
          <w:rFonts w:eastAsia="Calibri" w:cs="Simplified Arabic"/>
          <w:sz w:val="28"/>
          <w:szCs w:val="32"/>
          <w:rtl/>
          <w:lang w:eastAsia="en-US" w:bidi="ar-DZ"/>
        </w:rPr>
        <w:t>عبر هذه العلاقة المعقدة مجرد شخصي</w:t>
      </w:r>
      <w:r w:rsidRPr="008A5E76">
        <w:rPr>
          <w:rFonts w:eastAsia="Calibri" w:cs="Simplified Arabic" w:hint="cs"/>
          <w:sz w:val="28"/>
          <w:szCs w:val="32"/>
          <w:rtl/>
          <w:lang w:eastAsia="en-US" w:bidi="ar-DZ"/>
        </w:rPr>
        <w:t>ة».</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48"/>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وقد صرح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فيليب هامون" بأن مفهوم الشخصية ليس مفهوم أدبيا خالصا، وأن وظيفتها لا تتعدى أبعادا نحوية داخل النص، ويحدث أن تتحول الشخصية إلى علامة لغوية عندما ترد في</w:t>
      </w: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 xml:space="preserve">الخطاب عن طريق دال متقطع يحددها في النص، و يقدمها بواسطة جملة متفرقة من العلامات والسمات التي يتم اختيارها من طرف المؤلف ووفق مقتضيات </w:t>
      </w:r>
      <w:r w:rsidRPr="008A5E76">
        <w:rPr>
          <w:rFonts w:eastAsia="Calibri" w:cs="Simplified Arabic" w:hint="cs"/>
          <w:sz w:val="28"/>
          <w:szCs w:val="32"/>
          <w:rtl/>
          <w:lang w:eastAsia="en-US" w:bidi="ar-DZ"/>
        </w:rPr>
        <w:t>الاتجاه</w:t>
      </w:r>
      <w:r w:rsidRPr="008A5E76">
        <w:rPr>
          <w:rFonts w:eastAsia="Calibri" w:cs="Simplified Arabic"/>
          <w:sz w:val="28"/>
          <w:szCs w:val="32"/>
          <w:rtl/>
          <w:lang w:eastAsia="en-US" w:bidi="ar-DZ"/>
        </w:rPr>
        <w:t xml:space="preserve"> الجمالي الذي يمثله</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49"/>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هكذا يتباين من خلال هذه الآراء؛ </w:t>
      </w:r>
      <w:r w:rsidRPr="008A5E76">
        <w:rPr>
          <w:rFonts w:eastAsia="Calibri" w:cs="Simplified Arabic" w:hint="cs"/>
          <w:sz w:val="28"/>
          <w:szCs w:val="32"/>
          <w:rtl/>
          <w:lang w:eastAsia="en-US" w:bidi="ar-DZ"/>
        </w:rPr>
        <w:t>أن</w:t>
      </w:r>
      <w:r w:rsidRPr="008A5E76">
        <w:rPr>
          <w:rFonts w:eastAsia="Calibri" w:cs="Simplified Arabic"/>
          <w:sz w:val="28"/>
          <w:szCs w:val="32"/>
          <w:rtl/>
          <w:lang w:eastAsia="en-US" w:bidi="ar-DZ"/>
        </w:rPr>
        <w:t xml:space="preserve"> هناك تباين في الموافق حول مقولة الشخصية، يصعب </w:t>
      </w:r>
      <w:r w:rsidRPr="008A5E76">
        <w:rPr>
          <w:rFonts w:eastAsia="Calibri" w:cs="Simplified Arabic" w:hint="cs"/>
          <w:sz w:val="28"/>
          <w:szCs w:val="32"/>
          <w:rtl/>
          <w:lang w:eastAsia="en-US" w:bidi="ar-DZ"/>
        </w:rPr>
        <w:t>إ</w:t>
      </w:r>
      <w:r w:rsidRPr="008A5E76">
        <w:rPr>
          <w:rFonts w:eastAsia="Calibri" w:cs="Simplified Arabic"/>
          <w:sz w:val="28"/>
          <w:szCs w:val="32"/>
          <w:rtl/>
          <w:lang w:eastAsia="en-US" w:bidi="ar-DZ"/>
        </w:rPr>
        <w:t xml:space="preserve">يجاد صيغة توحد هذه الموافق، </w:t>
      </w:r>
      <w:r w:rsidRPr="008A5E76">
        <w:rPr>
          <w:rFonts w:eastAsia="Calibri" w:cs="Simplified Arabic" w:hint="cs"/>
          <w:sz w:val="28"/>
          <w:szCs w:val="32"/>
          <w:rtl/>
          <w:lang w:eastAsia="en-US" w:bidi="ar-DZ"/>
        </w:rPr>
        <w:t>ولعل اختيار</w:t>
      </w:r>
      <w:r w:rsidRPr="008A5E76">
        <w:rPr>
          <w:rFonts w:eastAsia="Calibri" w:cs="Simplified Arabic"/>
          <w:sz w:val="28"/>
          <w:szCs w:val="32"/>
          <w:rtl/>
          <w:lang w:eastAsia="en-US" w:bidi="ar-DZ"/>
        </w:rPr>
        <w:t xml:space="preserve"> موقف "فيليب هامون" يعد نوعا من التوافق بين هذه الآراء المختلفة اتجاه الشخصية في الرواية</w:t>
      </w:r>
      <w:r w:rsidRPr="008A5E76">
        <w:rPr>
          <w:rFonts w:eastAsia="Calibri" w:cs="Simplified Arabic"/>
          <w:sz w:val="28"/>
          <w:szCs w:val="32"/>
          <w:lang w:eastAsia="en-US" w:bidi="ar-DZ"/>
        </w:rPr>
        <w:t>.</w:t>
      </w:r>
    </w:p>
    <w:p w:rsidR="008A5E76" w:rsidRPr="008A5E76" w:rsidRDefault="008A5E76" w:rsidP="008A5E76">
      <w:pPr>
        <w:bidi/>
        <w:spacing w:line="276" w:lineRule="auto"/>
        <w:ind w:firstLine="720"/>
        <w:jc w:val="both"/>
        <w:rPr>
          <w:rFonts w:eastAsia="Calibri" w:cs="Simplified Arabic"/>
          <w:sz w:val="28"/>
          <w:szCs w:val="32"/>
          <w:vertAlign w:val="superscript"/>
          <w:rtl/>
          <w:lang w:eastAsia="en-US" w:bidi="ar-DZ"/>
        </w:rPr>
      </w:pPr>
      <w:r w:rsidRPr="008A5E76">
        <w:rPr>
          <w:rFonts w:eastAsia="Calibri" w:cs="Simplified Arabic"/>
          <w:sz w:val="28"/>
          <w:szCs w:val="32"/>
          <w:lang w:eastAsia="en-US" w:bidi="ar-DZ"/>
        </w:rPr>
        <w:lastRenderedPageBreak/>
        <w:t xml:space="preserve"> </w:t>
      </w:r>
      <w:r w:rsidRPr="008A5E76">
        <w:rPr>
          <w:rFonts w:eastAsia="Calibri" w:cs="Simplified Arabic"/>
          <w:sz w:val="28"/>
          <w:szCs w:val="32"/>
          <w:rtl/>
          <w:lang w:eastAsia="en-US" w:bidi="ar-DZ"/>
        </w:rPr>
        <w:t xml:space="preserve">ويمكن اعتماد رأي أو قول "يمنى العيد" الذي يقترب من رأي "فيليب هامون" من حيث التنوع من استعمالات الشخصية مع الاحتفاظ على دورها الهام في النص الروائي، حيث تقول: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إن الشخصية الروائية ليست مجرد نسيج من الكلمات بلا أحشاء، لذا يبدو اعتماد التأويل في تحليل الخطاب الروائي اختيار يعيد للشخصية الروائية طابع الحياة كما يحافظ عليها ككائن</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50"/>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ويقدم "فيليب هامون" مدلول الشخصية في صور</w:t>
      </w:r>
      <w:r w:rsidRPr="008A5E76">
        <w:rPr>
          <w:rFonts w:eastAsia="Calibri" w:cs="Simplified Arabic" w:hint="cs"/>
          <w:sz w:val="28"/>
          <w:szCs w:val="32"/>
          <w:rtl/>
          <w:lang w:eastAsia="en-US" w:bidi="ar-DZ"/>
        </w:rPr>
        <w:t>ة</w:t>
      </w:r>
      <w:r w:rsidRPr="008A5E76">
        <w:rPr>
          <w:rFonts w:eastAsia="Calibri" w:cs="Simplified Arabic"/>
          <w:sz w:val="28"/>
          <w:szCs w:val="32"/>
          <w:rtl/>
          <w:lang w:eastAsia="en-US" w:bidi="ar-DZ"/>
        </w:rPr>
        <w:t xml:space="preserve"> ثلاثية كال</w:t>
      </w:r>
      <w:r w:rsidRPr="008A5E76">
        <w:rPr>
          <w:rFonts w:eastAsia="Calibri" w:cs="Simplified Arabic" w:hint="cs"/>
          <w:sz w:val="28"/>
          <w:szCs w:val="32"/>
          <w:rtl/>
          <w:lang w:eastAsia="en-US" w:bidi="ar-DZ"/>
        </w:rPr>
        <w:t>آتي:</w:t>
      </w:r>
      <w:r w:rsidRPr="008A5E76">
        <w:rPr>
          <w:rFonts w:eastAsia="Calibri" w:cs="Simplified Arabic"/>
          <w:sz w:val="28"/>
          <w:szCs w:val="32"/>
          <w:rtl/>
          <w:lang w:eastAsia="en-US" w:bidi="ar-DZ"/>
        </w:rPr>
        <w:t xml:space="preserve"> </w:t>
      </w:r>
    </w:p>
    <w:p w:rsidR="008A5E76" w:rsidRPr="008A5E76" w:rsidRDefault="008A5E76" w:rsidP="00E157F4">
      <w:pPr>
        <w:numPr>
          <w:ilvl w:val="0"/>
          <w:numId w:val="4"/>
        </w:numPr>
        <w:bidi/>
        <w:spacing w:line="276" w:lineRule="auto"/>
        <w:jc w:val="both"/>
        <w:rPr>
          <w:rFonts w:eastAsia="Calibri" w:cs="Simplified Arabic"/>
          <w:sz w:val="28"/>
          <w:szCs w:val="32"/>
          <w:lang w:eastAsia="en-US" w:bidi="ar-DZ"/>
        </w:rPr>
      </w:pPr>
      <w:r w:rsidRPr="008A5E76">
        <w:rPr>
          <w:rFonts w:eastAsia="Calibri" w:cs="Simplified Arabic"/>
          <w:sz w:val="28"/>
          <w:szCs w:val="32"/>
          <w:rtl/>
          <w:lang w:eastAsia="en-US" w:bidi="ar-DZ"/>
        </w:rPr>
        <w:t>شخصيات مرجعية وهي شخصيات لها سندها المرجعي المعرفي، وحددها في الشخصيات التاريخية، والأسطورية والمجازية والاجتماعي</w:t>
      </w:r>
      <w:r w:rsidRPr="008A5E76">
        <w:rPr>
          <w:rFonts w:eastAsia="Calibri" w:cs="Simplified Arabic" w:hint="cs"/>
          <w:sz w:val="28"/>
          <w:szCs w:val="32"/>
          <w:rtl/>
          <w:lang w:eastAsia="en-US" w:bidi="ar-DZ"/>
        </w:rPr>
        <w:t>ة.</w:t>
      </w:r>
    </w:p>
    <w:p w:rsidR="008A5E76" w:rsidRPr="008A5E76" w:rsidRDefault="008A5E76" w:rsidP="00E157F4">
      <w:pPr>
        <w:numPr>
          <w:ilvl w:val="0"/>
          <w:numId w:val="4"/>
        </w:numPr>
        <w:bidi/>
        <w:spacing w:line="276" w:lineRule="auto"/>
        <w:jc w:val="both"/>
        <w:rPr>
          <w:rFonts w:eastAsia="Calibri" w:cs="Simplified Arabic"/>
          <w:sz w:val="28"/>
          <w:szCs w:val="32"/>
          <w:lang w:eastAsia="en-US" w:bidi="ar-DZ"/>
        </w:rPr>
      </w:pPr>
      <w:r w:rsidRPr="008A5E76">
        <w:rPr>
          <w:rFonts w:eastAsia="Calibri" w:cs="Simplified Arabic"/>
          <w:sz w:val="28"/>
          <w:szCs w:val="32"/>
          <w:rtl/>
          <w:lang w:eastAsia="en-US" w:bidi="ar-DZ"/>
        </w:rPr>
        <w:t xml:space="preserve">شخصيات </w:t>
      </w:r>
      <w:r w:rsidRPr="008A5E76">
        <w:rPr>
          <w:rFonts w:eastAsia="Calibri" w:cs="Simplified Arabic" w:hint="cs"/>
          <w:sz w:val="28"/>
          <w:szCs w:val="32"/>
          <w:rtl/>
          <w:lang w:eastAsia="en-US" w:bidi="ar-DZ"/>
        </w:rPr>
        <w:t>إ</w:t>
      </w:r>
      <w:r w:rsidRPr="008A5E76">
        <w:rPr>
          <w:rFonts w:eastAsia="Calibri" w:cs="Simplified Arabic"/>
          <w:sz w:val="28"/>
          <w:szCs w:val="32"/>
          <w:rtl/>
          <w:lang w:eastAsia="en-US" w:bidi="ar-DZ"/>
        </w:rPr>
        <w:t xml:space="preserve">شارية وهي دليل حضور المؤلف أو القارئ أو ما ينوب </w:t>
      </w:r>
      <w:r w:rsidRPr="008A5E76">
        <w:rPr>
          <w:rFonts w:eastAsia="Calibri" w:cs="Simplified Arabic" w:hint="cs"/>
          <w:sz w:val="28"/>
          <w:szCs w:val="32"/>
          <w:rtl/>
          <w:lang w:eastAsia="en-US" w:bidi="ar-DZ"/>
        </w:rPr>
        <w:t>عنهما</w:t>
      </w:r>
      <w:r w:rsidRPr="008A5E76">
        <w:rPr>
          <w:rFonts w:eastAsia="Calibri" w:cs="Simplified Arabic"/>
          <w:sz w:val="28"/>
          <w:szCs w:val="32"/>
          <w:lang w:eastAsia="en-US" w:bidi="ar-DZ"/>
        </w:rPr>
        <w:t>.</w:t>
      </w:r>
    </w:p>
    <w:p w:rsidR="008A5E76" w:rsidRPr="008A5E76" w:rsidRDefault="008A5E76" w:rsidP="00E157F4">
      <w:pPr>
        <w:numPr>
          <w:ilvl w:val="0"/>
          <w:numId w:val="4"/>
        </w:numPr>
        <w:bidi/>
        <w:spacing w:line="276" w:lineRule="auto"/>
        <w:jc w:val="both"/>
        <w:rPr>
          <w:rFonts w:eastAsia="Calibri" w:cs="Simplified Arabic"/>
          <w:sz w:val="28"/>
          <w:szCs w:val="32"/>
          <w:rtl/>
          <w:lang w:eastAsia="en-US" w:bidi="ar-DZ"/>
        </w:rPr>
      </w:pPr>
      <w:r w:rsidRPr="008A5E76">
        <w:rPr>
          <w:rFonts w:eastAsia="Calibri" w:cs="Simplified Arabic"/>
          <w:sz w:val="28"/>
          <w:szCs w:val="32"/>
          <w:rtl/>
          <w:lang w:eastAsia="en-US" w:bidi="ar-DZ"/>
        </w:rPr>
        <w:t>شخصيات استذكارية وهي تقوم داخل الملفوظ، بنسج شبكة من الاستدعاء والتذكير بأجزاء ملفوظية وذات أحجام متفاوتة</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51"/>
      </w:r>
      <w:r w:rsidRPr="008A5E76">
        <w:rPr>
          <w:rFonts w:eastAsia="Calibri" w:cs="Simplified Arabic"/>
          <w:sz w:val="28"/>
          <w:szCs w:val="32"/>
          <w:vertAlign w:val="superscript"/>
          <w:rtl/>
          <w:lang w:eastAsia="en-US" w:bidi="ar-DZ"/>
        </w:rPr>
        <w:t>)</w:t>
      </w:r>
    </w:p>
    <w:p w:rsidR="008A5E76" w:rsidRPr="008A5E76" w:rsidRDefault="008A5E76" w:rsidP="00782E49">
      <w:pPr>
        <w:bidi/>
        <w:spacing w:line="264"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ويؤكد بعد</w:t>
      </w:r>
      <w:r w:rsidRPr="008A5E76">
        <w:rPr>
          <w:rFonts w:eastAsia="Calibri" w:cs="Simplified Arabic"/>
          <w:sz w:val="28"/>
          <w:szCs w:val="32"/>
          <w:rtl/>
          <w:lang w:eastAsia="en-US" w:bidi="ar-DZ"/>
        </w:rPr>
        <w:t xml:space="preserve"> ذلك على أن الشخصية الواحدة يمكنها أن تنتمي إلى هذه الفئات الثلاث في الوقت </w:t>
      </w:r>
      <w:r w:rsidRPr="008A5E76">
        <w:rPr>
          <w:rFonts w:eastAsia="Calibri" w:cs="Simplified Arabic" w:hint="cs"/>
          <w:sz w:val="28"/>
          <w:szCs w:val="32"/>
          <w:rtl/>
          <w:lang w:eastAsia="en-US" w:bidi="ar-DZ"/>
        </w:rPr>
        <w:t>ذاته</w:t>
      </w:r>
      <w:r w:rsidRPr="008A5E76">
        <w:rPr>
          <w:rFonts w:eastAsia="Calibri" w:cs="Simplified Arabic"/>
          <w:sz w:val="28"/>
          <w:szCs w:val="32"/>
          <w:lang w:eastAsia="en-US" w:bidi="ar-DZ"/>
        </w:rPr>
        <w:t>.</w:t>
      </w:r>
    </w:p>
    <w:p w:rsidR="008A5E76" w:rsidRPr="008A5E76" w:rsidRDefault="008A5E76" w:rsidP="00782E49">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لأن الشخصية التاريخية، بوصفها شخصا روائيا ينظر</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 xml:space="preserve">ثانويا، قادرة على أن تعيش نفسها </w:t>
      </w:r>
      <w:r w:rsidRPr="008A5E76">
        <w:rPr>
          <w:rFonts w:eastAsia="Calibri" w:cs="Simplified Arabic" w:hint="cs"/>
          <w:sz w:val="28"/>
          <w:szCs w:val="32"/>
          <w:rtl/>
          <w:lang w:eastAsia="en-US" w:bidi="ar-DZ"/>
        </w:rPr>
        <w:t>فف</w:t>
      </w:r>
      <w:r w:rsidRPr="008A5E76">
        <w:rPr>
          <w:rFonts w:eastAsia="Calibri" w:cs="Simplified Arabic" w:hint="eastAsia"/>
          <w:sz w:val="28"/>
          <w:szCs w:val="32"/>
          <w:rtl/>
          <w:lang w:eastAsia="en-US" w:bidi="ar-DZ"/>
        </w:rPr>
        <w:t>ي</w:t>
      </w:r>
      <w:r w:rsidRPr="008A5E76">
        <w:rPr>
          <w:rFonts w:eastAsia="Calibri" w:cs="Simplified Arabic"/>
          <w:sz w:val="28"/>
          <w:szCs w:val="32"/>
          <w:rtl/>
          <w:lang w:eastAsia="en-US" w:bidi="ar-DZ"/>
        </w:rPr>
        <w:t xml:space="preserve"> الخارج بشكل كامل بوصفها كتابا إنسانيا، وعلى أن تعرض بحرية كل صفاتها الرائعة والتافهة</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52"/>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ومع ذلك فمكانتها في الحدث تجعلها تستطيع أن تتصرف وتعبر عن نفسها في مواقع ذات أهمية تاريخية، فيزداد الاهتمام بالتاريخ مع الازدياد</w:t>
      </w: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بالاهتما</w:t>
      </w:r>
      <w:r w:rsidRPr="008A5E76">
        <w:rPr>
          <w:rFonts w:eastAsia="Calibri" w:cs="Simplified Arabic" w:hint="cs"/>
          <w:sz w:val="28"/>
          <w:szCs w:val="32"/>
          <w:rtl/>
          <w:lang w:eastAsia="en-US" w:bidi="ar-DZ"/>
        </w:rPr>
        <w:t>م</w:t>
      </w:r>
      <w:r w:rsidRPr="008A5E76">
        <w:rPr>
          <w:rFonts w:eastAsia="Calibri" w:cs="Simplified Arabic"/>
          <w:sz w:val="28"/>
          <w:szCs w:val="32"/>
          <w:rtl/>
          <w:lang w:eastAsia="en-US" w:bidi="ar-DZ"/>
        </w:rPr>
        <w:t xml:space="preserve"> بالحا</w:t>
      </w:r>
      <w:r w:rsidRPr="008A5E76">
        <w:rPr>
          <w:rFonts w:eastAsia="Calibri" w:cs="Simplified Arabic" w:hint="cs"/>
          <w:sz w:val="28"/>
          <w:szCs w:val="32"/>
          <w:rtl/>
          <w:lang w:eastAsia="en-US" w:bidi="ar-DZ"/>
        </w:rPr>
        <w:t xml:space="preserve">ضر، </w:t>
      </w:r>
      <w:r w:rsidRPr="008A5E76">
        <w:rPr>
          <w:rFonts w:eastAsia="Calibri" w:cs="Simplified Arabic"/>
          <w:sz w:val="28"/>
          <w:szCs w:val="32"/>
          <w:rtl/>
          <w:lang w:eastAsia="en-US" w:bidi="ar-DZ"/>
        </w:rPr>
        <w:t>وتساهم الرواية بوصفها إحدى أدوات التصوير لاستجلاء ما حدث</w:t>
      </w:r>
      <w:r w:rsidRPr="008A5E76">
        <w:rPr>
          <w:rFonts w:eastAsia="Calibri" w:cs="Simplified Arabic"/>
          <w:sz w:val="28"/>
          <w:szCs w:val="32"/>
          <w:lang w:eastAsia="en-US" w:bidi="ar-DZ"/>
        </w:rPr>
        <w:t xml:space="preserve"> .</w:t>
      </w:r>
    </w:p>
    <w:p w:rsidR="008A5E76" w:rsidRPr="008A5E76" w:rsidRDefault="008A5E76" w:rsidP="00782E49">
      <w:pPr>
        <w:bidi/>
        <w:spacing w:line="264" w:lineRule="auto"/>
        <w:ind w:firstLine="720"/>
        <w:jc w:val="both"/>
        <w:rPr>
          <w:rFonts w:eastAsia="Calibri" w:cs="Simplified Arabic"/>
          <w:sz w:val="28"/>
          <w:szCs w:val="32"/>
          <w:vertAlign w:val="superscript"/>
          <w:rtl/>
          <w:lang w:eastAsia="en-US" w:bidi="ar-DZ"/>
        </w:rPr>
      </w:pPr>
      <w:r w:rsidRPr="008A5E76">
        <w:rPr>
          <w:rFonts w:eastAsia="Calibri" w:cs="Simplified Arabic"/>
          <w:sz w:val="28"/>
          <w:szCs w:val="32"/>
          <w:lang w:eastAsia="en-US" w:bidi="ar-DZ"/>
        </w:rPr>
        <w:lastRenderedPageBreak/>
        <w:t xml:space="preserve"> </w:t>
      </w:r>
      <w:r w:rsidRPr="008A5E76">
        <w:rPr>
          <w:rFonts w:eastAsia="Calibri" w:cs="Simplified Arabic"/>
          <w:sz w:val="28"/>
          <w:szCs w:val="32"/>
          <w:rtl/>
          <w:lang w:eastAsia="en-US" w:bidi="ar-DZ"/>
        </w:rPr>
        <w:t xml:space="preserve">فقد رفضت الرواية العربية في العقود الأخيرة تبعيتها للرواية الغربية، فكفت عن تقليدها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وبدأت تبحث عن أصالتها وهويتها الخاصة بعد أن تعلمت منها أصول القص والتقنيات السردية المعاصرة، وحققت الرواية العربية هذه النقلة الهامة على طرائق انتمائها وأصالتها بالعودة إلى التراث القصصي والسردي والإفادة منه في البنية العامة وتصوير الشخصيات، واللغة والسرد، بالإضافة إلى الغوص </w:t>
      </w:r>
      <w:r w:rsidRPr="008A5E76">
        <w:rPr>
          <w:rFonts w:eastAsia="Calibri" w:cs="Simplified Arabic" w:hint="cs"/>
          <w:sz w:val="28"/>
          <w:szCs w:val="32"/>
          <w:rtl/>
          <w:lang w:eastAsia="en-US" w:bidi="ar-DZ"/>
        </w:rPr>
        <w:t>ف</w:t>
      </w:r>
      <w:r w:rsidRPr="008A5E76">
        <w:rPr>
          <w:rFonts w:eastAsia="Calibri" w:cs="Simplified Arabic" w:hint="eastAsia"/>
          <w:sz w:val="28"/>
          <w:szCs w:val="32"/>
          <w:rtl/>
          <w:lang w:eastAsia="en-US" w:bidi="ar-DZ"/>
        </w:rPr>
        <w:t>ي</w:t>
      </w:r>
      <w:r w:rsidRPr="008A5E76">
        <w:rPr>
          <w:rFonts w:eastAsia="Calibri" w:cs="Simplified Arabic"/>
          <w:sz w:val="28"/>
          <w:szCs w:val="32"/>
          <w:rtl/>
          <w:lang w:eastAsia="en-US" w:bidi="ar-DZ"/>
        </w:rPr>
        <w:t xml:space="preserve"> البيئة المحلية، وتوظيف التراث الشعبي، ومن حكايات وأغان وأشعار وأمثال</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يضاف إلى ذلك مساهمة الرواية العربية في إعادة قراءة التراث، ورصدها </w:t>
      </w:r>
      <w:r w:rsidRPr="008A5E76">
        <w:rPr>
          <w:rFonts w:eastAsia="Calibri" w:cs="Simplified Arabic" w:hint="cs"/>
          <w:sz w:val="28"/>
          <w:szCs w:val="32"/>
          <w:rtl/>
          <w:lang w:eastAsia="en-US" w:bidi="ar-DZ"/>
        </w:rPr>
        <w:t>للمواقف</w:t>
      </w:r>
      <w:r w:rsidRPr="008A5E76">
        <w:rPr>
          <w:rFonts w:eastAsia="Calibri" w:cs="Simplified Arabic"/>
          <w:sz w:val="28"/>
          <w:szCs w:val="32"/>
          <w:rtl/>
          <w:lang w:eastAsia="en-US" w:bidi="ar-DZ"/>
        </w:rPr>
        <w:t xml:space="preserve"> المتعددة منه</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53"/>
      </w:r>
      <w:r w:rsidRPr="008A5E76">
        <w:rPr>
          <w:rFonts w:eastAsia="Calibri" w:cs="Simplified Arabic"/>
          <w:sz w:val="28"/>
          <w:szCs w:val="32"/>
          <w:vertAlign w:val="superscript"/>
          <w:rtl/>
          <w:lang w:eastAsia="en-US" w:bidi="ar-DZ"/>
        </w:rPr>
        <w:t>)</w:t>
      </w:r>
    </w:p>
    <w:p w:rsidR="008A5E76" w:rsidRPr="008A5E76" w:rsidRDefault="008A5E76" w:rsidP="00782E49">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والنص الروائي هو كل لا يتجزأ، وأن الدراسة المنهجية لا تطمح أبدا أن تنهض على تمزيق وحدة النص وكليته، وإنما تهدف متوسلة بالموضوعية إلى كشف الروافد التي تشكل هذا </w:t>
      </w:r>
      <w:r w:rsidRPr="008A5E76">
        <w:rPr>
          <w:rFonts w:eastAsia="Calibri" w:cs="Simplified Arabic" w:hint="cs"/>
          <w:sz w:val="28"/>
          <w:szCs w:val="32"/>
          <w:rtl/>
          <w:lang w:eastAsia="en-US" w:bidi="ar-DZ"/>
        </w:rPr>
        <w:t>النص</w:t>
      </w:r>
      <w:r w:rsidRPr="008A5E76">
        <w:rPr>
          <w:rFonts w:eastAsia="Calibri" w:cs="Simplified Arabic"/>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54"/>
      </w:r>
      <w:r w:rsidRPr="008A5E76">
        <w:rPr>
          <w:rFonts w:eastAsia="Calibri" w:cs="Simplified Arabic"/>
          <w:sz w:val="28"/>
          <w:szCs w:val="32"/>
          <w:vertAlign w:val="superscript"/>
          <w:rtl/>
          <w:lang w:eastAsia="en-US" w:bidi="ar-DZ"/>
        </w:rPr>
        <w:t>)</w:t>
      </w:r>
    </w:p>
    <w:p w:rsidR="008A5E76" w:rsidRPr="008A5E76" w:rsidRDefault="008A5E76" w:rsidP="00782E49">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كما أن الشخصية التاريخية تعبر عن معنى جاهز وثابت تفرضه ثقافة ما، لأن القارئ يلاحظ أن النص يتضمن بعض الشخصيات التاريخية، ويمكن أن نجعل هذا التضمين أنه مسخر في سبيل تأكيد التقاطعات التي تلتقي فيها الشخصيات المرجعية والشخصيات النصية</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55"/>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لإبراز</w:t>
      </w:r>
      <w:r w:rsidRPr="008A5E76">
        <w:rPr>
          <w:rFonts w:eastAsia="Calibri" w:cs="Simplified Arabic"/>
          <w:sz w:val="28"/>
          <w:szCs w:val="32"/>
          <w:rtl/>
          <w:lang w:eastAsia="en-US" w:bidi="ar-DZ"/>
        </w:rPr>
        <w:t xml:space="preserve"> تأثيرها وفاعليتها في الحاضر</w:t>
      </w:r>
      <w:r w:rsidRPr="008A5E76">
        <w:rPr>
          <w:rFonts w:eastAsia="Calibri" w:cs="Simplified Arabic"/>
          <w:sz w:val="28"/>
          <w:szCs w:val="32"/>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وهي في الأصل تنتمي إلى التاريخ، و يتنوع هذا النوع إلى عدة أنواع ممكنة مثل المرجعية السياسية أو المرجعية الدينية</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 xml:space="preserve">(الصحابة والأئمة)، أو المرجعية الثقافية مثل أهل الأدب وغيرها من مجالات الثقافية المنحدرة </w:t>
      </w:r>
      <w:r w:rsidRPr="008A5E76">
        <w:rPr>
          <w:rFonts w:eastAsia="Calibri" w:cs="Simplified Arabic" w:hint="cs"/>
          <w:sz w:val="28"/>
          <w:szCs w:val="32"/>
          <w:rtl/>
          <w:lang w:eastAsia="en-US" w:bidi="ar-DZ"/>
        </w:rPr>
        <w:t>ف</w:t>
      </w:r>
      <w:r w:rsidRPr="008A5E76">
        <w:rPr>
          <w:rFonts w:eastAsia="Calibri" w:cs="Simplified Arabic" w:hint="eastAsia"/>
          <w:sz w:val="28"/>
          <w:szCs w:val="32"/>
          <w:rtl/>
          <w:lang w:eastAsia="en-US" w:bidi="ar-DZ"/>
        </w:rPr>
        <w:t>ي</w:t>
      </w:r>
      <w:r w:rsidRPr="008A5E76">
        <w:rPr>
          <w:rFonts w:eastAsia="Calibri" w:cs="Simplified Arabic"/>
          <w:sz w:val="28"/>
          <w:szCs w:val="32"/>
          <w:rtl/>
          <w:lang w:eastAsia="en-US" w:bidi="ar-DZ"/>
        </w:rPr>
        <w:t xml:space="preserve"> التاريخ</w:t>
      </w:r>
      <w:r w:rsidRPr="008A5E76">
        <w:rPr>
          <w:rFonts w:eastAsia="Calibri" w:cs="Simplified Arabic"/>
          <w:sz w:val="28"/>
          <w:szCs w:val="32"/>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 ولا يخفى على أحد أن بعض الشخصيات لها أكثر من مرجعية وذلك عندما يكون لها في التاريخ أكثر من وجه فعلي بن أبي طالب</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(قائد وسياسي وإمام)</w:t>
      </w:r>
      <w:r w:rsidRPr="008A5E76">
        <w:rPr>
          <w:rFonts w:eastAsia="Calibri" w:cs="Simplified Arabic"/>
          <w:sz w:val="28"/>
          <w:szCs w:val="32"/>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lastRenderedPageBreak/>
        <w:t xml:space="preserve"> </w:t>
      </w:r>
      <w:r w:rsidRPr="008A5E76">
        <w:rPr>
          <w:rFonts w:eastAsia="Calibri" w:cs="Simplified Arabic"/>
          <w:sz w:val="28"/>
          <w:szCs w:val="32"/>
          <w:rtl/>
          <w:lang w:eastAsia="en-US" w:bidi="ar-DZ"/>
        </w:rPr>
        <w:t xml:space="preserve">فهذه الأنواع تحيل على معنى ثابت، بحيث تحقق </w:t>
      </w:r>
      <w:r w:rsidRPr="008A5E76">
        <w:rPr>
          <w:rFonts w:eastAsia="Calibri" w:cs="Simplified Arabic" w:hint="cs"/>
          <w:sz w:val="28"/>
          <w:szCs w:val="32"/>
          <w:rtl/>
          <w:lang w:eastAsia="en-US" w:bidi="ar-DZ"/>
        </w:rPr>
        <w:t>مقروئيتها</w:t>
      </w:r>
      <w:r w:rsidRPr="008A5E76">
        <w:rPr>
          <w:rFonts w:eastAsia="Calibri" w:cs="Simplified Arabic"/>
          <w:sz w:val="28"/>
          <w:szCs w:val="32"/>
          <w:rtl/>
          <w:lang w:eastAsia="en-US" w:bidi="ar-DZ"/>
        </w:rPr>
        <w:t xml:space="preserve"> حسب مشاركة القارئ في استيعاب تلك الثقافة</w:t>
      </w:r>
      <w:r w:rsidRPr="008A5E76">
        <w:rPr>
          <w:rFonts w:eastAsia="Calibri" w:cs="Simplified Arabic" w:hint="cs"/>
          <w:sz w:val="28"/>
          <w:szCs w:val="32"/>
          <w:rtl/>
          <w:lang w:eastAsia="en-US" w:bidi="ar-DZ"/>
        </w:rPr>
        <w:t>، و</w:t>
      </w:r>
      <w:r w:rsidRPr="008A5E76">
        <w:rPr>
          <w:rFonts w:eastAsia="Calibri" w:cs="Simplified Arabic"/>
          <w:sz w:val="28"/>
          <w:szCs w:val="32"/>
          <w:rtl/>
          <w:lang w:eastAsia="en-US" w:bidi="ar-DZ"/>
        </w:rPr>
        <w:t xml:space="preserve">لذلك على الدارس أن يوضح تلك الخلفية المعرفية التاريخية لهذه الشخصيات لأن اندماجها في الملفوظ الروائي يجعلها تعمل أساسا على التثبيت المرجعي، </w:t>
      </w:r>
      <w:r w:rsidRPr="008A5E76">
        <w:rPr>
          <w:rFonts w:eastAsia="Calibri" w:cs="Simplified Arabic" w:hint="cs"/>
          <w:sz w:val="28"/>
          <w:szCs w:val="32"/>
          <w:rtl/>
          <w:lang w:eastAsia="en-US" w:bidi="ar-DZ"/>
        </w:rPr>
        <w:t>وذلك بإحالتها</w:t>
      </w:r>
      <w:r w:rsidRPr="008A5E76">
        <w:rPr>
          <w:rFonts w:eastAsia="Calibri" w:cs="Simplified Arabic"/>
          <w:sz w:val="28"/>
          <w:szCs w:val="32"/>
          <w:rtl/>
          <w:lang w:eastAsia="en-US" w:bidi="ar-DZ"/>
        </w:rPr>
        <w:t xml:space="preserve"> على النص الكبير التي تمثله الثقافة</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56"/>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وهذا ما سوف نتعرض إليه </w:t>
      </w:r>
      <w:r w:rsidRPr="008A5E76">
        <w:rPr>
          <w:rFonts w:eastAsia="Calibri" w:cs="Simplified Arabic" w:hint="cs"/>
          <w:sz w:val="28"/>
          <w:szCs w:val="32"/>
          <w:rtl/>
          <w:lang w:eastAsia="en-US" w:bidi="ar-DZ"/>
        </w:rPr>
        <w:t>فف</w:t>
      </w:r>
      <w:r w:rsidRPr="008A5E76">
        <w:rPr>
          <w:rFonts w:eastAsia="Calibri" w:cs="Simplified Arabic" w:hint="eastAsia"/>
          <w:sz w:val="28"/>
          <w:szCs w:val="32"/>
          <w:rtl/>
          <w:lang w:eastAsia="en-US" w:bidi="ar-DZ"/>
        </w:rPr>
        <w:t>ي</w:t>
      </w:r>
      <w:r w:rsidRPr="008A5E76">
        <w:rPr>
          <w:rFonts w:eastAsia="Calibri" w:cs="Simplified Arabic"/>
          <w:sz w:val="28"/>
          <w:szCs w:val="32"/>
          <w:rtl/>
          <w:lang w:eastAsia="en-US" w:bidi="ar-DZ"/>
        </w:rPr>
        <w:t xml:space="preserve"> هذا البحث من خلال حضور الشخصية التاريخية بظلالها الحقيقية والمشوشة في المتن الروائي، في بينتها السطحية والعميقة صياغة ودلالة، إن التاريخ كما انعكس في مخيلة الروائي الجزائري وفكره تمثل جزءا من هذا </w:t>
      </w:r>
      <w:r w:rsidRPr="008A5E76">
        <w:rPr>
          <w:rFonts w:eastAsia="Calibri" w:cs="Simplified Arabic" w:hint="cs"/>
          <w:sz w:val="28"/>
          <w:szCs w:val="32"/>
          <w:rtl/>
          <w:lang w:eastAsia="en-US" w:bidi="ar-DZ"/>
        </w:rPr>
        <w:t>البحث</w:t>
      </w:r>
      <w:r>
        <w:rPr>
          <w:rFonts w:eastAsia="Calibri" w:cs="Simplified Arabic" w:hint="cs"/>
          <w:sz w:val="28"/>
          <w:szCs w:val="32"/>
          <w:rtl/>
          <w:lang w:eastAsia="en-US" w:bidi="ar-DZ"/>
        </w:rPr>
        <w:t>.</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hint="cs"/>
          <w:b/>
          <w:bCs/>
          <w:sz w:val="28"/>
          <w:szCs w:val="32"/>
          <w:rtl/>
          <w:lang w:eastAsia="en-US" w:bidi="ar-DZ"/>
        </w:rPr>
        <w:t>المطلب الثاني: تصنيف فيليب هامون للشخصيات الروائية</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اعتمد فيليب هامون في تصنيف الشّخصيات على ثلاثة فئات، وهي كالآتي:</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hint="cs"/>
          <w:b/>
          <w:bCs/>
          <w:sz w:val="28"/>
          <w:szCs w:val="28"/>
          <w:rtl/>
          <w:lang w:eastAsia="en-US" w:bidi="ar-DZ"/>
        </w:rPr>
        <w:t>1</w:t>
      </w:r>
      <w:r w:rsidRPr="008A5E76">
        <w:rPr>
          <w:rFonts w:eastAsia="Calibri" w:cs="Simplified Arabic" w:hint="cs"/>
          <w:b/>
          <w:bCs/>
          <w:sz w:val="28"/>
          <w:szCs w:val="32"/>
          <w:rtl/>
          <w:lang w:eastAsia="en-US" w:bidi="ar-DZ"/>
        </w:rPr>
        <w:t xml:space="preserve">- </w:t>
      </w:r>
      <w:r w:rsidRPr="008A5E76">
        <w:rPr>
          <w:rFonts w:eastAsia="Calibri" w:cs="Simplified Arabic"/>
          <w:b/>
          <w:bCs/>
          <w:sz w:val="28"/>
          <w:szCs w:val="32"/>
          <w:rtl/>
          <w:lang w:eastAsia="en-US" w:bidi="ar-DZ"/>
        </w:rPr>
        <w:t xml:space="preserve">فئة الشخصيات المرجعية: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هي شخصيات تحيل إلى عوالم خارجية مألوفة وتتضمن الشخصيات التاريخية والأسطورية والاجتماعية والمجازية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شخصيات تاريخية (نابوليون الثالث في ليو عند ألكسندر دوما)، شخصيات أسطورية (فينوس، زوس)، شخصيات مجازية (الحب الكراهية)، شخصيات اجتماعية (</w:t>
      </w:r>
      <w:r w:rsidRPr="008A5E76">
        <w:rPr>
          <w:rFonts w:eastAsia="Calibri" w:cs="Simplified Arabic" w:hint="cs"/>
          <w:sz w:val="28"/>
          <w:szCs w:val="32"/>
          <w:rtl/>
          <w:lang w:eastAsia="en-US" w:bidi="ar-DZ"/>
        </w:rPr>
        <w:t>العامل،</w:t>
      </w:r>
      <w:r w:rsidRPr="008A5E76">
        <w:rPr>
          <w:rFonts w:eastAsia="Calibri" w:cs="Simplified Arabic"/>
          <w:sz w:val="28"/>
          <w:szCs w:val="32"/>
          <w:rtl/>
          <w:lang w:eastAsia="en-US" w:bidi="ar-DZ"/>
        </w:rPr>
        <w:t xml:space="preserve"> الفارس، المحتال)، تحيل هذه الشخصيات على معنى ثابت حددته ثقافة م</w:t>
      </w:r>
      <w:r w:rsidRPr="008A5E76">
        <w:rPr>
          <w:rFonts w:eastAsia="Calibri" w:cs="Simplified Arabic" w:hint="cs"/>
          <w:sz w:val="28"/>
          <w:szCs w:val="32"/>
          <w:rtl/>
          <w:lang w:eastAsia="en-US" w:bidi="ar-DZ"/>
        </w:rPr>
        <w:t xml:space="preserve">ا (...) </w:t>
      </w:r>
      <w:r w:rsidRPr="008A5E76">
        <w:rPr>
          <w:rFonts w:eastAsia="Calibri" w:cs="Simplified Arabic"/>
          <w:sz w:val="28"/>
          <w:szCs w:val="32"/>
          <w:rtl/>
          <w:lang w:eastAsia="en-US" w:bidi="ar-DZ"/>
        </w:rPr>
        <w:t>إن قراءتها مرتبطة بدرجة استيعاب القارئ لهذه</w:t>
      </w: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الثقافات</w:t>
      </w:r>
      <w:r w:rsidRPr="008A5E76">
        <w:rPr>
          <w:rFonts w:eastAsia="Calibri" w:cs="Simplified Arabic" w:hint="cs"/>
          <w:sz w:val="28"/>
          <w:szCs w:val="32"/>
          <w:rtl/>
          <w:lang w:eastAsia="en-US" w:bidi="ar-DZ"/>
        </w:rPr>
        <w:t xml:space="preserve"> (...) </w:t>
      </w:r>
      <w:r w:rsidRPr="008A5E76">
        <w:rPr>
          <w:rFonts w:eastAsia="Calibri" w:cs="Simplified Arabic"/>
          <w:sz w:val="28"/>
          <w:szCs w:val="32"/>
          <w:rtl/>
          <w:lang w:eastAsia="en-US" w:bidi="ar-DZ"/>
        </w:rPr>
        <w:t>وعادة ما تشارك هذه الشخصيات في التعين المباشر للبطل</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57"/>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إذا فهذه الشخصيات ذات مرجعيات مختلفة تتحدد من خلال الثقافة القبلية المكتسبة للقارئ، وقراءة هذه الشخصيات قراءة صحيحة مرتبط بمدى معرفة القارئ لهذه الثقافات واطلاعه عليها</w:t>
      </w:r>
      <w:r w:rsidRPr="008A5E76">
        <w:rPr>
          <w:rFonts w:eastAsia="Calibri" w:cs="Simplified Arabic"/>
          <w:sz w:val="28"/>
          <w:szCs w:val="32"/>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lastRenderedPageBreak/>
        <w:t xml:space="preserve"> </w:t>
      </w:r>
      <w:r w:rsidRPr="008A5E76">
        <w:rPr>
          <w:rFonts w:eastAsia="Calibri" w:cs="Simplified Arabic"/>
          <w:sz w:val="28"/>
          <w:szCs w:val="32"/>
          <w:rtl/>
          <w:lang w:eastAsia="en-US" w:bidi="ar-DZ"/>
        </w:rPr>
        <w:t>يقول فيليب هامون</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يحيل هذا النوع من الشخصيات على عوالم مألوفة، عوالم محددة ضمن نصوص الثقافة ومنتجات التاريخ </w:t>
      </w:r>
      <w:r w:rsidRPr="008A5E76">
        <w:rPr>
          <w:rFonts w:eastAsia="Calibri" w:cs="Simplified Arabic" w:hint="cs"/>
          <w:sz w:val="28"/>
          <w:szCs w:val="32"/>
          <w:rtl/>
          <w:lang w:eastAsia="en-US" w:bidi="ar-DZ"/>
        </w:rPr>
        <w:t>(الشخصي</w:t>
      </w:r>
      <w:r w:rsidRPr="008A5E76">
        <w:rPr>
          <w:rFonts w:eastAsia="Calibri" w:cs="Simplified Arabic"/>
          <w:sz w:val="28"/>
          <w:szCs w:val="32"/>
          <w:rtl/>
          <w:lang w:eastAsia="en-US" w:bidi="ar-DZ"/>
        </w:rPr>
        <w:t xml:space="preserve"> والجماعي</w:t>
      </w:r>
      <w:r w:rsidRPr="008A5E76">
        <w:rPr>
          <w:rFonts w:eastAsia="Calibri" w:cs="Simplified Arabic" w:hint="cs"/>
          <w:sz w:val="28"/>
          <w:szCs w:val="32"/>
          <w:rtl/>
          <w:lang w:eastAsia="en-US" w:bidi="ar-DZ"/>
        </w:rPr>
        <w:t xml:space="preserve">) (...) </w:t>
      </w:r>
      <w:r w:rsidRPr="008A5E76">
        <w:rPr>
          <w:rFonts w:eastAsia="Calibri" w:cs="Simplified Arabic"/>
          <w:sz w:val="28"/>
          <w:szCs w:val="32"/>
          <w:rtl/>
          <w:lang w:eastAsia="en-US" w:bidi="ar-DZ"/>
        </w:rPr>
        <w:t>كما هي شخصيات التاريخ أو شخصيات الوقائع الاجتماعية، أو شخصيات الأساطير ولهذا سيكون مطلوبا من القارئ في حالات التلقى الاستعانة بكل المعارف الخاصة بهذه الكائنات التي تعيش في الذاكرة في شكل أحكام وماسي أو مواقف، تعد هذه المعارف „</w:t>
      </w:r>
      <w:r w:rsidRPr="008A5E76">
        <w:rPr>
          <w:rFonts w:eastAsia="Calibri" w:cs="Simplified Arabic"/>
          <w:sz w:val="28"/>
          <w:szCs w:val="28"/>
          <w:rtl/>
          <w:lang w:eastAsia="en-US" w:bidi="ar-DZ"/>
        </w:rPr>
        <w:t>1</w:t>
      </w:r>
      <w:r w:rsidRPr="008A5E76">
        <w:rPr>
          <w:rFonts w:eastAsia="Calibri" w:cs="Simplified Arabic"/>
          <w:sz w:val="28"/>
          <w:szCs w:val="32"/>
          <w:rtl/>
          <w:lang w:eastAsia="en-US" w:bidi="ar-DZ"/>
        </w:rPr>
        <w:t xml:space="preserve"> مدخلا أساسا من أجل الإمسا</w:t>
      </w:r>
      <w:r w:rsidRPr="008A5E76">
        <w:rPr>
          <w:rFonts w:eastAsia="Calibri" w:cs="Simplified Arabic" w:hint="cs"/>
          <w:sz w:val="28"/>
          <w:szCs w:val="32"/>
          <w:rtl/>
          <w:lang w:eastAsia="en-US" w:bidi="ar-DZ"/>
        </w:rPr>
        <w:t>ك</w:t>
      </w:r>
      <w:r w:rsidRPr="008A5E76">
        <w:rPr>
          <w:rFonts w:eastAsia="Calibri" w:cs="Simplified Arabic"/>
          <w:sz w:val="28"/>
          <w:szCs w:val="32"/>
          <w:rtl/>
          <w:lang w:eastAsia="en-US" w:bidi="ar-DZ"/>
        </w:rPr>
        <w:t xml:space="preserve"> بالمضافات التي يأتي بها </w:t>
      </w:r>
      <w:r w:rsidRPr="008A5E76">
        <w:rPr>
          <w:rFonts w:eastAsia="Calibri" w:cs="Simplified Arabic" w:hint="cs"/>
          <w:sz w:val="28"/>
          <w:szCs w:val="32"/>
          <w:rtl/>
          <w:lang w:eastAsia="en-US" w:bidi="ar-DZ"/>
        </w:rPr>
        <w:t>النّص».</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58"/>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نستنتج مما سبق أن عملية إدراك وفهم هذه الشخصيات مرتبط بمدى وعي القارئ واطلاعه على تاريخه وتاريخ الشعوب الأخرى وعلاقته بمجتمعه وواقعه، وفي الغالب تساعد هذه الشخصيات الكاتب على تعين البطل الروائي</w:t>
      </w:r>
      <w:r w:rsidRPr="008A5E76">
        <w:rPr>
          <w:rFonts w:eastAsia="Calibri" w:cs="Simplified Arabic"/>
          <w:sz w:val="28"/>
          <w:szCs w:val="32"/>
          <w:lang w:eastAsia="en-US" w:bidi="ar-DZ"/>
        </w:rPr>
        <w:t>.</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hint="cs"/>
          <w:b/>
          <w:bCs/>
          <w:sz w:val="28"/>
          <w:szCs w:val="28"/>
          <w:rtl/>
          <w:lang w:eastAsia="en-US" w:bidi="ar-DZ"/>
        </w:rPr>
        <w:t>2</w:t>
      </w:r>
      <w:r w:rsidRPr="008A5E76">
        <w:rPr>
          <w:rFonts w:eastAsia="Calibri" w:cs="Simplified Arabic" w:hint="cs"/>
          <w:b/>
          <w:bCs/>
          <w:sz w:val="28"/>
          <w:szCs w:val="32"/>
          <w:rtl/>
          <w:lang w:eastAsia="en-US" w:bidi="ar-DZ"/>
        </w:rPr>
        <w:t xml:space="preserve">- </w:t>
      </w:r>
      <w:r w:rsidRPr="008A5E76">
        <w:rPr>
          <w:rFonts w:eastAsia="Calibri" w:cs="Simplified Arabic"/>
          <w:b/>
          <w:bCs/>
          <w:sz w:val="28"/>
          <w:szCs w:val="32"/>
          <w:rtl/>
          <w:lang w:eastAsia="en-US" w:bidi="ar-DZ"/>
        </w:rPr>
        <w:t xml:space="preserve">فئة الشخصيات الاشارية (الواصلة): </w:t>
      </w:r>
    </w:p>
    <w:p w:rsidR="008A5E76" w:rsidRPr="008A5E76" w:rsidRDefault="008A5E76" w:rsidP="008A5E76">
      <w:pPr>
        <w:bidi/>
        <w:spacing w:line="276" w:lineRule="auto"/>
        <w:ind w:firstLine="720"/>
        <w:jc w:val="both"/>
        <w:rPr>
          <w:rFonts w:eastAsia="Calibri" w:cs="Simplified Arabic"/>
          <w:sz w:val="28"/>
          <w:szCs w:val="32"/>
          <w:vertAlign w:val="superscript"/>
          <w:rtl/>
          <w:lang w:eastAsia="en-US" w:bidi="ar-DZ"/>
        </w:rPr>
      </w:pPr>
      <w:r w:rsidRPr="008A5E76">
        <w:rPr>
          <w:rFonts w:eastAsia="Calibri" w:cs="Simplified Arabic"/>
          <w:sz w:val="28"/>
          <w:szCs w:val="32"/>
          <w:rtl/>
          <w:lang w:eastAsia="en-US" w:bidi="ar-DZ"/>
        </w:rPr>
        <w:t xml:space="preserve">هي حلقة وصل بين الكاتب والمتلقي عن طريقها يستطيع الكاتب تمرير رسالته وهي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شخصيات ناطقة باسمه، جوقة التراجيديا القديمة، المحدثون السقراطيين،</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شخصيات عابرة، رواة ومن شابههم، واطسون بجانب شارلوك هولم</w:t>
      </w:r>
      <w:r w:rsidRPr="008A5E76">
        <w:rPr>
          <w:rFonts w:eastAsia="Calibri" w:cs="Simplified Arabic" w:hint="cs"/>
          <w:sz w:val="28"/>
          <w:szCs w:val="32"/>
          <w:rtl/>
          <w:lang w:eastAsia="en-US" w:bidi="ar-DZ"/>
        </w:rPr>
        <w:t>ز...</w:t>
      </w:r>
      <w:r w:rsidRPr="008A5E76">
        <w:rPr>
          <w:rFonts w:eastAsia="Calibri" w:cs="Simplified Arabic"/>
          <w:sz w:val="28"/>
          <w:szCs w:val="32"/>
          <w:rtl/>
          <w:lang w:eastAsia="en-US" w:bidi="ar-DZ"/>
        </w:rPr>
        <w:t xml:space="preserve">الخ، ويكون </w:t>
      </w:r>
      <w:r w:rsidRPr="008A5E76">
        <w:rPr>
          <w:rFonts w:eastAsia="Calibri" w:cs="Simplified Arabic" w:hint="cs"/>
          <w:sz w:val="28"/>
          <w:szCs w:val="32"/>
          <w:rtl/>
          <w:lang w:eastAsia="en-US" w:bidi="ar-DZ"/>
        </w:rPr>
        <w:t>من الصعب</w:t>
      </w:r>
      <w:r w:rsidRPr="008A5E76">
        <w:rPr>
          <w:rFonts w:eastAsia="Calibri" w:cs="Simplified Arabic"/>
          <w:sz w:val="28"/>
          <w:szCs w:val="32"/>
          <w:rtl/>
          <w:lang w:eastAsia="en-US" w:bidi="ar-DZ"/>
        </w:rPr>
        <w:t xml:space="preserve"> أحيانا الإمساك بهذه </w:t>
      </w:r>
      <w:r w:rsidRPr="008A5E76">
        <w:rPr>
          <w:rFonts w:eastAsia="Calibri" w:cs="Simplified Arabic" w:hint="cs"/>
          <w:sz w:val="28"/>
          <w:szCs w:val="32"/>
          <w:rtl/>
          <w:lang w:eastAsia="en-US" w:bidi="ar-DZ"/>
        </w:rPr>
        <w:t>الشّخصيات».</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59"/>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lang w:eastAsia="en-US" w:bidi="ar-DZ"/>
        </w:rPr>
      </w:pPr>
      <w:r w:rsidRPr="008A5E76">
        <w:rPr>
          <w:rFonts w:eastAsia="Calibri" w:cs="Simplified Arabic"/>
          <w:sz w:val="28"/>
          <w:szCs w:val="32"/>
          <w:rtl/>
          <w:lang w:eastAsia="en-US" w:bidi="ar-DZ"/>
        </w:rPr>
        <w:t>تقوم هذه الشخصيات بعملية الوصل بين المؤلف والقارئ، وعن طريقها يستطيع الكاتب تمرير رسالته وايضاح أفكاره للقارئ، وهذه الشخصيات تكون علامة لحضور المؤلف أو القارئ وما ينوب عليهما داخل النص الروائي</w:t>
      </w:r>
      <w:r w:rsidRPr="008A5E76">
        <w:rPr>
          <w:rFonts w:eastAsia="Calibri" w:cs="Simplified Arabic"/>
          <w:sz w:val="28"/>
          <w:szCs w:val="32"/>
          <w:lang w:eastAsia="en-US" w:bidi="ar-DZ"/>
        </w:rPr>
        <w:t>.</w:t>
      </w:r>
    </w:p>
    <w:p w:rsidR="008A5E76" w:rsidRPr="008A5E76" w:rsidRDefault="008A5E76" w:rsidP="008A5E76">
      <w:pPr>
        <w:bidi/>
        <w:spacing w:line="276" w:lineRule="auto"/>
        <w:jc w:val="both"/>
        <w:rPr>
          <w:rFonts w:eastAsia="Calibri" w:cs="Simplified Arabic"/>
          <w:sz w:val="28"/>
          <w:szCs w:val="32"/>
          <w:rtl/>
          <w:lang w:eastAsia="en-US" w:bidi="ar-DZ"/>
        </w:rPr>
      </w:pPr>
      <w:r w:rsidRPr="008A5E76">
        <w:rPr>
          <w:rFonts w:eastAsia="Calibri" w:cs="Simplified Arabic" w:hint="cs"/>
          <w:sz w:val="28"/>
          <w:szCs w:val="28"/>
          <w:rtl/>
          <w:lang w:eastAsia="en-US" w:bidi="ar-DZ"/>
        </w:rPr>
        <w:t>3</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 xml:space="preserve">فئة الشخصيات الاستذكارية: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وتسمى بالشخصيات المتكررة تحديد هذه الشخصيات يحتاج لإدراك وفهم مرجعيات العمل الأدبي بصفة عامة وهي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ما يحدد هذه الفئة من الشخصيات هو مرجعية النسق الخاص بالعمل وحده، فهذه الشخصيات تقوم داخل الملفوظ لنسج شبكة من </w:t>
      </w:r>
      <w:r w:rsidRPr="008A5E76">
        <w:rPr>
          <w:rFonts w:eastAsia="Calibri" w:cs="Simplified Arabic"/>
          <w:sz w:val="28"/>
          <w:szCs w:val="32"/>
          <w:rtl/>
          <w:lang w:eastAsia="en-US" w:bidi="ar-DZ"/>
        </w:rPr>
        <w:lastRenderedPageBreak/>
        <w:t>التداعيات والتذكير بأجزاء ملفوظيه ذات أحجام متفاوتة (جزء من الجملة، كلمة فقرة)، وتكون وظيفتها من طبيعة تنظيمية وترابطية بالأساس، أنها علامات تنشط ذاكرة القار</w:t>
      </w:r>
      <w:r w:rsidRPr="008A5E76">
        <w:rPr>
          <w:rFonts w:eastAsia="Calibri" w:cs="Simplified Arabic" w:hint="cs"/>
          <w:sz w:val="28"/>
          <w:szCs w:val="32"/>
          <w:rtl/>
          <w:lang w:eastAsia="en-US" w:bidi="ar-DZ"/>
        </w:rPr>
        <w:t>ئ</w:t>
      </w:r>
      <w:r w:rsidRPr="008A5E76">
        <w:rPr>
          <w:rFonts w:eastAsia="Calibri" w:cs="Simplified Arabic"/>
          <w:sz w:val="28"/>
          <w:szCs w:val="32"/>
          <w:lang w:eastAsia="en-US" w:bidi="ar-DZ"/>
        </w:rPr>
        <w:t>.</w:t>
      </w:r>
    </w:p>
    <w:p w:rsidR="008A5E76" w:rsidRPr="008A5E76" w:rsidRDefault="008A5E76" w:rsidP="008A5E76">
      <w:pPr>
        <w:bidi/>
        <w:spacing w:line="276" w:lineRule="auto"/>
        <w:ind w:firstLine="720"/>
        <w:jc w:val="both"/>
        <w:rPr>
          <w:rFonts w:eastAsia="Calibri" w:cs="Simplified Arabic"/>
          <w:sz w:val="28"/>
          <w:szCs w:val="32"/>
          <w:vertAlign w:val="superscript"/>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بعبارة أخرى، أنها شخصيات للتبشير فهي تقوم بنشر أو تأويل الأمارات</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الخ، </w:t>
      </w:r>
      <w:r w:rsidRPr="008A5E76">
        <w:rPr>
          <w:rFonts w:eastAsia="Calibri" w:cs="Simplified Arabic" w:hint="cs"/>
          <w:sz w:val="28"/>
          <w:szCs w:val="32"/>
          <w:rtl/>
          <w:lang w:eastAsia="en-US" w:bidi="ar-DZ"/>
        </w:rPr>
        <w:t>إ</w:t>
      </w:r>
      <w:r w:rsidRPr="008A5E76">
        <w:rPr>
          <w:rFonts w:eastAsia="Calibri" w:cs="Simplified Arabic"/>
          <w:sz w:val="28"/>
          <w:szCs w:val="32"/>
          <w:rtl/>
          <w:lang w:eastAsia="en-US" w:bidi="ar-DZ"/>
        </w:rPr>
        <w:t>ن الحلم التحذيري، ومشهد الاعتراف والتمني والتكهن والذكرى والاسترجاع والاستشهاد بالأسلاف والصحو والمشروع وتحديد برنامج، كل هذه العناصر تعد أفضل الصفات وأفضل الصور الدالة على هذا النوع من الشخصيات، ومن خلالها يقوم العمل بالإحالة على نفسه</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60"/>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وبالعودة للشخصيات المرجعية نجد أن العمل الروائي يتضمن شخصيات ذات مرجعيات مختلفة منها: </w:t>
      </w:r>
    </w:p>
    <w:p w:rsidR="008A5E76" w:rsidRPr="008A5E76" w:rsidRDefault="00782E49" w:rsidP="008A5E76">
      <w:pPr>
        <w:bidi/>
        <w:spacing w:line="276" w:lineRule="auto"/>
        <w:jc w:val="both"/>
        <w:rPr>
          <w:rFonts w:eastAsia="Calibri" w:cs="Simplified Arabic"/>
          <w:b/>
          <w:bCs/>
          <w:sz w:val="28"/>
          <w:szCs w:val="32"/>
          <w:rtl/>
          <w:lang w:eastAsia="en-US" w:bidi="ar-DZ"/>
        </w:rPr>
      </w:pPr>
      <w:r>
        <w:rPr>
          <w:rFonts w:eastAsia="Calibri" w:cs="Simplified Arabic" w:hint="cs"/>
          <w:b/>
          <w:bCs/>
          <w:sz w:val="28"/>
          <w:szCs w:val="32"/>
          <w:rtl/>
          <w:lang w:eastAsia="en-US" w:bidi="ar-DZ"/>
        </w:rPr>
        <w:t>أ</w:t>
      </w:r>
      <w:r w:rsidR="008A5E76" w:rsidRPr="008A5E76">
        <w:rPr>
          <w:rFonts w:eastAsia="Calibri" w:cs="Simplified Arabic" w:hint="cs"/>
          <w:b/>
          <w:bCs/>
          <w:sz w:val="28"/>
          <w:szCs w:val="32"/>
          <w:rtl/>
          <w:lang w:eastAsia="en-US" w:bidi="ar-DZ"/>
        </w:rPr>
        <w:t xml:space="preserve">- </w:t>
      </w:r>
      <w:r w:rsidR="008A5E76" w:rsidRPr="008A5E76">
        <w:rPr>
          <w:rFonts w:eastAsia="Calibri" w:cs="Simplified Arabic"/>
          <w:b/>
          <w:bCs/>
          <w:sz w:val="28"/>
          <w:szCs w:val="32"/>
          <w:rtl/>
          <w:lang w:eastAsia="en-US" w:bidi="ar-DZ"/>
        </w:rPr>
        <w:t xml:space="preserve">الشخصيات التاريخية: </w:t>
      </w:r>
    </w:p>
    <w:p w:rsid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وهي الشخصيات المستوحاة من التاريخ، التاريخ القومي أو التاريخ </w:t>
      </w:r>
      <w:r w:rsidRPr="008A5E76">
        <w:rPr>
          <w:rFonts w:eastAsia="Calibri" w:cs="Simplified Arabic" w:hint="cs"/>
          <w:sz w:val="28"/>
          <w:szCs w:val="32"/>
          <w:rtl/>
          <w:lang w:eastAsia="en-US" w:bidi="ar-DZ"/>
        </w:rPr>
        <w:t>العالمي</w:t>
      </w:r>
      <w:r w:rsidRPr="008A5E76">
        <w:rPr>
          <w:rFonts w:eastAsia="Calibri" w:cs="Simplified Arabic"/>
          <w:sz w:val="28"/>
          <w:szCs w:val="32"/>
          <w:rtl/>
          <w:lang w:eastAsia="en-US" w:bidi="ar-DZ"/>
        </w:rPr>
        <w:t xml:space="preserve">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أي الشخصيات التي ينشئها صاحبها انطلاقا من شخوص ذات وجود فعلي في التاريخ</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ويتفرع هذا النوع إلى عدة أنواع مختلفة مثل المرجعية السياسية (معاوية أو رشيد</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أو المرجعية الدينية (الصحابة رضي الله عنهم</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ويمكن أن تكون بعض الشخصيات ذات أكثر من مرجعية، وذلك عندما يكون لها في التاريخ أكثر من وجه (فعلي بن أبي طالب رضي الله عنه مثلا قائد وسياسي وإمام</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وفي دراسة هذه الشخصيات يحتاج الدارس إلى معرفة هذه الخلفية المرجعية التاريخية لضبط الحدود بين ما هو من أمر الواقع وما هو من أمر الأدب والفن</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61"/>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616F23" w:rsidRDefault="00616F23" w:rsidP="00616F23">
      <w:pPr>
        <w:bidi/>
        <w:spacing w:line="276" w:lineRule="auto"/>
        <w:ind w:firstLine="720"/>
        <w:jc w:val="both"/>
        <w:rPr>
          <w:rFonts w:eastAsia="Calibri" w:cs="Simplified Arabic"/>
          <w:sz w:val="28"/>
          <w:szCs w:val="32"/>
          <w:rtl/>
          <w:lang w:eastAsia="en-US" w:bidi="ar-DZ"/>
        </w:rPr>
      </w:pPr>
    </w:p>
    <w:p w:rsidR="00616F23" w:rsidRPr="008A5E76" w:rsidRDefault="00616F23" w:rsidP="00616F23">
      <w:pPr>
        <w:bidi/>
        <w:spacing w:line="276" w:lineRule="auto"/>
        <w:ind w:firstLine="720"/>
        <w:jc w:val="both"/>
        <w:rPr>
          <w:rFonts w:eastAsia="Calibri" w:cs="Simplified Arabic"/>
          <w:sz w:val="28"/>
          <w:szCs w:val="32"/>
          <w:rtl/>
          <w:lang w:eastAsia="en-US" w:bidi="ar-DZ"/>
        </w:rPr>
      </w:pP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b/>
          <w:bCs/>
          <w:sz w:val="28"/>
          <w:szCs w:val="32"/>
          <w:rtl/>
          <w:lang w:eastAsia="en-US" w:bidi="ar-DZ"/>
        </w:rPr>
        <w:lastRenderedPageBreak/>
        <w:t>ب</w:t>
      </w:r>
      <w:r w:rsidRPr="008A5E76">
        <w:rPr>
          <w:rFonts w:eastAsia="Calibri" w:cs="Simplified Arabic" w:hint="cs"/>
          <w:b/>
          <w:bCs/>
          <w:sz w:val="28"/>
          <w:szCs w:val="32"/>
          <w:rtl/>
          <w:lang w:eastAsia="en-US" w:bidi="ar-DZ"/>
        </w:rPr>
        <w:t xml:space="preserve">- </w:t>
      </w:r>
      <w:r w:rsidRPr="008A5E76">
        <w:rPr>
          <w:rFonts w:eastAsia="Calibri" w:cs="Simplified Arabic"/>
          <w:b/>
          <w:bCs/>
          <w:sz w:val="28"/>
          <w:szCs w:val="32"/>
          <w:rtl/>
          <w:lang w:eastAsia="en-US" w:bidi="ar-DZ"/>
        </w:rPr>
        <w:t xml:space="preserve">شخصيات دينية: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هي شخصيات تمثل طائفة دينية معينة تكون </w:t>
      </w:r>
      <w:r w:rsidRPr="008A5E76">
        <w:rPr>
          <w:rFonts w:eastAsia="Calibri" w:cs="Simplified Arabic" w:hint="cs"/>
          <w:sz w:val="28"/>
          <w:szCs w:val="32"/>
          <w:rtl/>
          <w:lang w:eastAsia="en-US" w:bidi="ar-DZ"/>
        </w:rPr>
        <w:t>في</w:t>
      </w:r>
      <w:r w:rsidRPr="008A5E76">
        <w:rPr>
          <w:rFonts w:eastAsia="Calibri" w:cs="Simplified Arabic"/>
          <w:sz w:val="28"/>
          <w:szCs w:val="32"/>
          <w:rtl/>
          <w:lang w:eastAsia="en-US" w:bidi="ar-DZ"/>
        </w:rPr>
        <w:t xml:space="preserve"> الغالب ملتزمة بالمعتقدات الدينية ويسهل على القارئ اكتشافها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وهي التي تحمل فكرا عقائديا وأخلاقيا وتأخذ دور المرشد داخل العمل الروائي، ويتحدد ذلك من خلال اللغة التي تتحدث بها، والفكر الذي تدعو إليه، ويكون لها دور كبير في تقديم الحدث</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62"/>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لهذه الشخصيات دور كبير في الأحداث كونها تحمل دور المرشد والمصلح وتحظى باحترام وتقدير أغلب طوائف المجتمع، وبالتالي يكون لها تأثير على المجتمع والرأي العام</w:t>
      </w:r>
      <w:r w:rsidRPr="008A5E76">
        <w:rPr>
          <w:rFonts w:eastAsia="Calibri" w:cs="Simplified Arabic"/>
          <w:sz w:val="28"/>
          <w:szCs w:val="32"/>
          <w:lang w:eastAsia="en-US" w:bidi="ar-DZ"/>
        </w:rPr>
        <w:t>.</w:t>
      </w:r>
    </w:p>
    <w:p w:rsidR="008A5E76" w:rsidRPr="008A5E76" w:rsidRDefault="008A5E76" w:rsidP="008A5E76">
      <w:pPr>
        <w:bidi/>
        <w:spacing w:line="276" w:lineRule="auto"/>
        <w:jc w:val="both"/>
        <w:rPr>
          <w:rFonts w:eastAsia="Calibri" w:cs="Simplified Arabic"/>
          <w:b/>
          <w:bCs/>
          <w:sz w:val="28"/>
          <w:szCs w:val="32"/>
          <w:rtl/>
          <w:lang w:eastAsia="en-US" w:bidi="ar-DZ"/>
        </w:rPr>
      </w:pPr>
      <w:r>
        <w:rPr>
          <w:rFonts w:eastAsia="Calibri" w:cs="Times New Roman"/>
          <w:b/>
          <w:bCs/>
          <w:sz w:val="28"/>
          <w:szCs w:val="32"/>
          <w:rtl/>
          <w:lang w:eastAsia="en-US" w:bidi="ar-DZ"/>
        </w:rPr>
        <w:t>ﺠ</w:t>
      </w:r>
      <w:r w:rsidRPr="008A5E76">
        <w:rPr>
          <w:rFonts w:eastAsia="Calibri" w:cs="Simplified Arabic" w:hint="cs"/>
          <w:b/>
          <w:bCs/>
          <w:sz w:val="28"/>
          <w:szCs w:val="32"/>
          <w:rtl/>
          <w:lang w:eastAsia="en-US" w:bidi="ar-DZ"/>
        </w:rPr>
        <w:t xml:space="preserve">- </w:t>
      </w:r>
      <w:r w:rsidRPr="008A5E76">
        <w:rPr>
          <w:rFonts w:eastAsia="Calibri" w:cs="Simplified Arabic"/>
          <w:b/>
          <w:bCs/>
          <w:sz w:val="28"/>
          <w:szCs w:val="32"/>
          <w:rtl/>
          <w:lang w:eastAsia="en-US" w:bidi="ar-DZ"/>
        </w:rPr>
        <w:t xml:space="preserve">الشخصيات التراثية: </w:t>
      </w:r>
    </w:p>
    <w:p w:rsidR="008A5E76" w:rsidRDefault="008A5E76" w:rsidP="008A5E76">
      <w:pPr>
        <w:bidi/>
        <w:spacing w:line="264" w:lineRule="auto"/>
        <w:ind w:firstLine="720"/>
        <w:jc w:val="both"/>
        <w:rPr>
          <w:rFonts w:eastAsia="Calibri" w:cs="Simplified Arabic"/>
          <w:sz w:val="28"/>
          <w:szCs w:val="32"/>
          <w:vertAlign w:val="superscript"/>
          <w:rtl/>
          <w:lang w:eastAsia="en-US" w:bidi="ar-DZ"/>
        </w:rPr>
      </w:pPr>
      <w:r w:rsidRPr="008A5E76">
        <w:rPr>
          <w:rFonts w:eastAsia="Calibri" w:cs="Simplified Arabic"/>
          <w:sz w:val="28"/>
          <w:szCs w:val="32"/>
          <w:rtl/>
          <w:lang w:eastAsia="en-US" w:bidi="ar-DZ"/>
        </w:rPr>
        <w:t xml:space="preserve">يعتمد الكاتب في نسج روايته على هذه الشخصيات ويقوم بإنتاجها من التراث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هي التي يستوحيها الكاتب من العناصر التراثية، ويعتمد قص واقعها في شكل روائي، وتعتمد الشخصية على التوظيف الكلي للعنصر التراثي وعلى الرؤية الفردية </w:t>
      </w:r>
      <w:r w:rsidRPr="008A5E76">
        <w:rPr>
          <w:rFonts w:eastAsia="Calibri" w:cs="Simplified Arabic" w:hint="cs"/>
          <w:sz w:val="28"/>
          <w:szCs w:val="32"/>
          <w:rtl/>
          <w:lang w:eastAsia="en-US" w:bidi="ar-DZ"/>
        </w:rPr>
        <w:t>عند الخلاص</w:t>
      </w:r>
      <w:r w:rsidRPr="008A5E76">
        <w:rPr>
          <w:rFonts w:eastAsia="Calibri" w:cs="Simplified Arabic"/>
          <w:sz w:val="28"/>
          <w:szCs w:val="32"/>
          <w:rtl/>
          <w:lang w:eastAsia="en-US" w:bidi="ar-DZ"/>
        </w:rPr>
        <w:t xml:space="preserve"> وتقترب ملامحها من الملامح البطولية الملحمية</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63"/>
      </w:r>
      <w:r w:rsidRPr="008A5E76">
        <w:rPr>
          <w:rFonts w:eastAsia="Calibri" w:cs="Simplified Arabic"/>
          <w:sz w:val="28"/>
          <w:szCs w:val="32"/>
          <w:vertAlign w:val="superscript"/>
          <w:rtl/>
          <w:lang w:eastAsia="en-US" w:bidi="ar-DZ"/>
        </w:rPr>
        <w:t>)</w:t>
      </w:r>
    </w:p>
    <w:p w:rsidR="008A5E76" w:rsidRPr="008A5E76" w:rsidRDefault="008A5E76" w:rsidP="00782E49">
      <w:pPr>
        <w:bidi/>
        <w:spacing w:line="264" w:lineRule="auto"/>
        <w:jc w:val="both"/>
        <w:rPr>
          <w:rFonts w:eastAsia="Calibri" w:cs="Simplified Arabic"/>
          <w:sz w:val="28"/>
          <w:szCs w:val="32"/>
          <w:rtl/>
          <w:lang w:eastAsia="en-US" w:bidi="ar-DZ"/>
        </w:rPr>
      </w:pPr>
      <w:r w:rsidRPr="008A5E76">
        <w:rPr>
          <w:rFonts w:eastAsia="Calibri" w:cs="Simplified Arabic"/>
          <w:b/>
          <w:bCs/>
          <w:sz w:val="28"/>
          <w:szCs w:val="32"/>
          <w:rtl/>
          <w:lang w:eastAsia="en-US" w:bidi="ar-DZ"/>
        </w:rPr>
        <w:t>د</w:t>
      </w:r>
      <w:r w:rsidRPr="008A5E76">
        <w:rPr>
          <w:rFonts w:eastAsia="Calibri" w:cs="Simplified Arabic" w:hint="cs"/>
          <w:b/>
          <w:bCs/>
          <w:sz w:val="28"/>
          <w:szCs w:val="32"/>
          <w:rtl/>
          <w:lang w:eastAsia="en-US" w:bidi="ar-DZ"/>
        </w:rPr>
        <w:t xml:space="preserve">- </w:t>
      </w:r>
      <w:r w:rsidRPr="008A5E76">
        <w:rPr>
          <w:rFonts w:eastAsia="Calibri" w:cs="Simplified Arabic"/>
          <w:b/>
          <w:bCs/>
          <w:sz w:val="28"/>
          <w:szCs w:val="32"/>
          <w:rtl/>
          <w:lang w:eastAsia="en-US" w:bidi="ar-DZ"/>
        </w:rPr>
        <w:t>الشخصيات الأسطورية:</w:t>
      </w:r>
      <w:r w:rsidR="00782E49">
        <w:rPr>
          <w:rFonts w:eastAsia="Calibri" w:cs="Simplified Arabic" w:hint="cs"/>
          <w:b/>
          <w:bCs/>
          <w:sz w:val="28"/>
          <w:szCs w:val="32"/>
          <w:rtl/>
          <w:lang w:eastAsia="en-US" w:bidi="ar-DZ"/>
        </w:rPr>
        <w:t xml:space="preserve"> </w:t>
      </w:r>
      <w:r w:rsidRPr="008A5E76">
        <w:rPr>
          <w:rFonts w:eastAsia="Calibri" w:cs="Simplified Arabic"/>
          <w:sz w:val="28"/>
          <w:szCs w:val="32"/>
          <w:rtl/>
          <w:lang w:eastAsia="en-US" w:bidi="ar-DZ"/>
        </w:rPr>
        <w:t xml:space="preserve">وهي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شخصيات ذات قدرات خارقة تفوق القدرات البشرية للشخص العادي كما أنها تحكي قصة خرافية أو تراثية تدور حول كائن خارق القدرات،</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وأحداث ليس لها تفسير طبيعي</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64"/>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8A5E76">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تكون هذه الشخصيات في الغالب مستوحاة من الأساطير (مثل الآلهة اليونانية</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وهذه الشخصيات تعكس صورة المجتمع وتفكيره وما يحيط به</w:t>
      </w:r>
      <w:r w:rsidRPr="008A5E76">
        <w:rPr>
          <w:rFonts w:eastAsia="Calibri" w:cs="Simplified Arabic"/>
          <w:sz w:val="28"/>
          <w:szCs w:val="32"/>
          <w:lang w:eastAsia="en-US" w:bidi="ar-DZ"/>
        </w:rPr>
        <w:t>.</w:t>
      </w:r>
    </w:p>
    <w:p w:rsidR="00616F23" w:rsidRDefault="00616F23" w:rsidP="008A5E76">
      <w:pPr>
        <w:bidi/>
        <w:spacing w:line="264" w:lineRule="auto"/>
        <w:jc w:val="both"/>
        <w:rPr>
          <w:rFonts w:eastAsia="Calibri" w:cs="Simplified Arabic"/>
          <w:b/>
          <w:bCs/>
          <w:sz w:val="28"/>
          <w:szCs w:val="32"/>
          <w:rtl/>
          <w:lang w:eastAsia="en-US" w:bidi="ar-DZ"/>
        </w:rPr>
      </w:pPr>
    </w:p>
    <w:p w:rsidR="00616F23" w:rsidRDefault="00616F23" w:rsidP="00616F23">
      <w:pPr>
        <w:bidi/>
        <w:spacing w:line="264" w:lineRule="auto"/>
        <w:jc w:val="both"/>
        <w:rPr>
          <w:rFonts w:eastAsia="Calibri" w:cs="Simplified Arabic"/>
          <w:b/>
          <w:bCs/>
          <w:sz w:val="28"/>
          <w:szCs w:val="32"/>
          <w:rtl/>
          <w:lang w:eastAsia="en-US" w:bidi="ar-DZ"/>
        </w:rPr>
      </w:pPr>
    </w:p>
    <w:p w:rsidR="008A5E76" w:rsidRPr="008A5E76" w:rsidRDefault="008A5E76" w:rsidP="00616F23">
      <w:pPr>
        <w:bidi/>
        <w:spacing w:line="264" w:lineRule="auto"/>
        <w:jc w:val="both"/>
        <w:rPr>
          <w:rFonts w:eastAsia="Calibri" w:cs="Simplified Arabic"/>
          <w:b/>
          <w:bCs/>
          <w:sz w:val="28"/>
          <w:szCs w:val="32"/>
          <w:rtl/>
          <w:lang w:eastAsia="en-US" w:bidi="ar-DZ"/>
        </w:rPr>
      </w:pPr>
      <w:r w:rsidRPr="008A5E76">
        <w:rPr>
          <w:rFonts w:eastAsia="Calibri" w:cs="Simplified Arabic" w:hint="cs"/>
          <w:b/>
          <w:bCs/>
          <w:sz w:val="28"/>
          <w:szCs w:val="32"/>
          <w:rtl/>
          <w:lang w:eastAsia="en-US" w:bidi="ar-DZ"/>
        </w:rPr>
        <w:lastRenderedPageBreak/>
        <w:t>المطلب الثالث</w:t>
      </w:r>
      <w:r w:rsidRPr="008A5E76">
        <w:rPr>
          <w:rFonts w:eastAsia="Calibri" w:cs="Simplified Arabic"/>
          <w:b/>
          <w:bCs/>
          <w:sz w:val="28"/>
          <w:szCs w:val="32"/>
          <w:rtl/>
          <w:lang w:eastAsia="en-US" w:bidi="ar-DZ"/>
        </w:rPr>
        <w:t>: أنواع الشخصيات الروائية أبعادها</w:t>
      </w:r>
    </w:p>
    <w:p w:rsidR="008A5E76" w:rsidRPr="008A5E76" w:rsidRDefault="008A5E76" w:rsidP="008A5E76">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تعتبر الشخصية محور الرواية، بحيث تبث فيها الروح من خلال الحركة وتجعل القارئ يتعاطف معها</w:t>
      </w:r>
      <w:r w:rsidRPr="008A5E76">
        <w:rPr>
          <w:rFonts w:eastAsia="Calibri" w:cs="Simplified Arabic"/>
          <w:sz w:val="28"/>
          <w:szCs w:val="32"/>
          <w:lang w:eastAsia="en-US" w:bidi="ar-DZ"/>
        </w:rPr>
        <w:t>.</w:t>
      </w:r>
    </w:p>
    <w:p w:rsidR="008A5E76" w:rsidRPr="008A5E76" w:rsidRDefault="008A5E76" w:rsidP="008A5E76">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قسمت الشخصية عموما إلى عدة تقسيمات، فهناك من يقول بأنها نوعان (ثابتة ومتحركة)،</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وهناك من يقسمها إلى (مركبة وبسيطة)، ومنهم من يقسمها إلى (رئيسية، مساعدة، معارضة ثانوية)، وهذه التقسيمات تختلف باختلاف الدارسين والنقاد، يمكن تقسيمها إلى رئيسية وثانوية حسب مشاركتها في الأحداث، ومتحركة وثابتة حسب تطورها</w:t>
      </w:r>
      <w:r w:rsidRPr="008A5E76">
        <w:rPr>
          <w:rFonts w:eastAsia="Calibri" w:cs="Simplified Arabic"/>
          <w:sz w:val="28"/>
          <w:szCs w:val="32"/>
          <w:lang w:eastAsia="en-US" w:bidi="ar-DZ"/>
        </w:rPr>
        <w:t>.</w:t>
      </w:r>
    </w:p>
    <w:p w:rsidR="008A5E76" w:rsidRPr="008A5E76" w:rsidRDefault="008A5E76" w:rsidP="008A5E76">
      <w:pPr>
        <w:bidi/>
        <w:spacing w:line="264" w:lineRule="auto"/>
        <w:jc w:val="both"/>
        <w:rPr>
          <w:rFonts w:eastAsia="Calibri" w:cs="Simplified Arabic"/>
          <w:b/>
          <w:bCs/>
          <w:sz w:val="28"/>
          <w:szCs w:val="32"/>
          <w:rtl/>
          <w:lang w:eastAsia="en-US" w:bidi="ar-DZ"/>
        </w:rPr>
      </w:pPr>
      <w:r w:rsidRPr="008A5E76">
        <w:rPr>
          <w:rFonts w:eastAsia="Calibri" w:cs="Simplified Arabic" w:hint="cs"/>
          <w:b/>
          <w:bCs/>
          <w:sz w:val="28"/>
          <w:szCs w:val="28"/>
          <w:rtl/>
          <w:lang w:eastAsia="en-US" w:bidi="ar-DZ"/>
        </w:rPr>
        <w:t>1</w:t>
      </w:r>
      <w:r w:rsidRPr="008A5E76">
        <w:rPr>
          <w:rFonts w:eastAsia="Calibri" w:cs="Simplified Arabic" w:hint="cs"/>
          <w:b/>
          <w:bCs/>
          <w:sz w:val="28"/>
          <w:szCs w:val="32"/>
          <w:rtl/>
          <w:lang w:eastAsia="en-US" w:bidi="ar-DZ"/>
        </w:rPr>
        <w:t xml:space="preserve">- </w:t>
      </w:r>
      <w:r w:rsidRPr="008A5E76">
        <w:rPr>
          <w:rFonts w:eastAsia="Calibri" w:cs="Simplified Arabic"/>
          <w:b/>
          <w:bCs/>
          <w:sz w:val="28"/>
          <w:szCs w:val="32"/>
          <w:rtl/>
          <w:lang w:eastAsia="en-US" w:bidi="ar-DZ"/>
        </w:rPr>
        <w:t xml:space="preserve">أنواع الشخصيات الروائية: </w:t>
      </w:r>
    </w:p>
    <w:p w:rsidR="008A5E76" w:rsidRPr="008A5E76" w:rsidRDefault="008A5E76" w:rsidP="008A5E76">
      <w:pPr>
        <w:bidi/>
        <w:spacing w:line="264" w:lineRule="auto"/>
        <w:jc w:val="both"/>
        <w:rPr>
          <w:rFonts w:eastAsia="Calibri" w:cs="Simplified Arabic"/>
          <w:sz w:val="28"/>
          <w:szCs w:val="32"/>
          <w:rtl/>
          <w:lang w:eastAsia="en-US" w:bidi="ar-DZ"/>
        </w:rPr>
      </w:pPr>
      <w:r w:rsidRPr="008A5E76">
        <w:rPr>
          <w:rFonts w:eastAsia="Calibri" w:cs="Simplified Arabic"/>
          <w:b/>
          <w:bCs/>
          <w:sz w:val="28"/>
          <w:szCs w:val="32"/>
          <w:rtl/>
          <w:lang w:eastAsia="en-US" w:bidi="ar-DZ"/>
        </w:rPr>
        <w:t>أ</w:t>
      </w:r>
      <w:r w:rsidRPr="008A5E76">
        <w:rPr>
          <w:rFonts w:eastAsia="Calibri" w:cs="Simplified Arabic" w:hint="cs"/>
          <w:b/>
          <w:bCs/>
          <w:sz w:val="28"/>
          <w:szCs w:val="32"/>
          <w:rtl/>
          <w:lang w:eastAsia="en-US" w:bidi="ar-DZ"/>
        </w:rPr>
        <w:t>-</w:t>
      </w:r>
      <w:r w:rsidRPr="008A5E76">
        <w:rPr>
          <w:rFonts w:eastAsia="Calibri" w:cs="Simplified Arabic"/>
          <w:b/>
          <w:bCs/>
          <w:sz w:val="28"/>
          <w:szCs w:val="32"/>
          <w:rtl/>
          <w:lang w:eastAsia="en-US" w:bidi="ar-DZ"/>
        </w:rPr>
        <w:t xml:space="preserve"> الشخصيات الرئيسية</w:t>
      </w:r>
      <w:r w:rsidRPr="008A5E76">
        <w:rPr>
          <w:rFonts w:eastAsia="Calibri" w:cs="Simplified Arabic"/>
          <w:b/>
          <w:bCs/>
          <w:sz w:val="28"/>
          <w:szCs w:val="32"/>
          <w:lang w:eastAsia="en-US" w:bidi="ar-DZ"/>
        </w:rPr>
        <w:t xml:space="preserve">: (Personnage </w:t>
      </w:r>
      <w:r w:rsidR="00782E49" w:rsidRPr="008A5E76">
        <w:rPr>
          <w:rFonts w:eastAsia="Calibri" w:cs="Simplified Arabic"/>
          <w:b/>
          <w:bCs/>
          <w:sz w:val="28"/>
          <w:szCs w:val="32"/>
          <w:lang w:eastAsia="en-US" w:bidi="ar-DZ"/>
        </w:rPr>
        <w:t>Principal</w:t>
      </w:r>
      <w:r w:rsidRPr="008A5E76">
        <w:rPr>
          <w:rFonts w:eastAsia="Calibri" w:cs="Simplified Arabic"/>
          <w:b/>
          <w:bCs/>
          <w:sz w:val="28"/>
          <w:szCs w:val="32"/>
          <w:lang w:eastAsia="en-US" w:bidi="ar-DZ"/>
        </w:rPr>
        <w:t>)</w:t>
      </w:r>
      <w:r w:rsidRPr="008A5E76">
        <w:rPr>
          <w:rFonts w:eastAsia="Calibri" w:cs="Simplified Arabic"/>
          <w:sz w:val="28"/>
          <w:szCs w:val="32"/>
          <w:lang w:eastAsia="en-US" w:bidi="ar-DZ"/>
        </w:rPr>
        <w:t xml:space="preserve"> </w:t>
      </w:r>
    </w:p>
    <w:p w:rsidR="008A5E76" w:rsidRPr="008A5E76" w:rsidRDefault="008A5E76" w:rsidP="00782E49">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هي المركز الذي تدور حوله الأحداث وهي التي تقود الفعل وتدفعه الى الأمام وليس من الضروري أن تكون الشخصية الرئيسية بطل العمل دائما، ولكنها هي الشخصية المحورية، وقد يكون هناك منافس أو خصم لهذه الشخصية.</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65"/>
      </w:r>
      <w:r w:rsidRPr="008A5E76">
        <w:rPr>
          <w:rFonts w:eastAsia="Calibri" w:cs="Simplified Arabic"/>
          <w:sz w:val="28"/>
          <w:szCs w:val="32"/>
          <w:vertAlign w:val="superscript"/>
          <w:rtl/>
          <w:lang w:eastAsia="en-US" w:bidi="ar-DZ"/>
        </w:rPr>
        <w:t>)</w:t>
      </w:r>
    </w:p>
    <w:p w:rsidR="008A5E76" w:rsidRPr="008A5E76" w:rsidRDefault="008A5E76" w:rsidP="00782E49">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فهي التي توجه الحدث وفي تعريف آخر لها</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 xml:space="preserve">الشخصية الفنية يصطفيها القاص لتمثل ما أراد تصويره </w:t>
      </w:r>
      <w:r w:rsidRPr="008A5E76">
        <w:rPr>
          <w:rFonts w:eastAsia="Calibri" w:cs="Simplified Arabic" w:hint="cs"/>
          <w:sz w:val="28"/>
          <w:szCs w:val="32"/>
          <w:rtl/>
          <w:lang w:eastAsia="en-US" w:bidi="ar-DZ"/>
        </w:rPr>
        <w:t>أ</w:t>
      </w:r>
      <w:r w:rsidRPr="008A5E76">
        <w:rPr>
          <w:rFonts w:eastAsia="Calibri" w:cs="Simplified Arabic"/>
          <w:sz w:val="28"/>
          <w:szCs w:val="32"/>
          <w:rtl/>
          <w:lang w:eastAsia="en-US" w:bidi="ar-DZ"/>
        </w:rPr>
        <w:t>و ما أراد التعبير عنه من أفكار وأحاسيس وتتمتع الشخصية الفنية المحكم بنائها باستقلالية في الرأي، وحرية في الحركة داخل مجال النص القصصي</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66"/>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إذا فهي نموذج يجسده الروائي من خلال الدور الذي تلعبه الشخصية، وسمع هذه الأخيرة بصفات مثل الحرية داخل النص والاستقلالية في الرأي، وغالبا ما تكون أدوارها مقتبسة من الواقع،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وهي التي تدور حولها الأحداث أو بها الأحداث</w:t>
      </w:r>
      <w:r w:rsidRPr="008A5E76">
        <w:rPr>
          <w:rFonts w:eastAsia="Calibri" w:cs="Simplified Arabic" w:hint="cs"/>
          <w:sz w:val="28"/>
          <w:szCs w:val="32"/>
          <w:rtl/>
          <w:lang w:eastAsia="en-US" w:bidi="ar-DZ"/>
        </w:rPr>
        <w:t xml:space="preserve"> (...) </w:t>
      </w:r>
      <w:r w:rsidRPr="008A5E76">
        <w:rPr>
          <w:rFonts w:eastAsia="Calibri" w:cs="Simplified Arabic"/>
          <w:sz w:val="28"/>
          <w:szCs w:val="32"/>
          <w:rtl/>
          <w:lang w:eastAsia="en-US" w:bidi="ar-DZ"/>
        </w:rPr>
        <w:t xml:space="preserve">فلا تطغى أي شخصية عليها، وانما تهدف جميعا لإبراز صفاتها ومن ثمة </w:t>
      </w:r>
      <w:r w:rsidRPr="008A5E76">
        <w:rPr>
          <w:rFonts w:eastAsia="Calibri" w:cs="Simplified Arabic" w:hint="cs"/>
          <w:sz w:val="28"/>
          <w:szCs w:val="32"/>
          <w:rtl/>
          <w:lang w:eastAsia="en-US" w:bidi="ar-DZ"/>
        </w:rPr>
        <w:t>إب</w:t>
      </w:r>
      <w:r w:rsidRPr="008A5E76">
        <w:rPr>
          <w:rFonts w:eastAsia="Calibri" w:cs="Simplified Arabic"/>
          <w:sz w:val="28"/>
          <w:szCs w:val="32"/>
          <w:rtl/>
          <w:lang w:eastAsia="en-US" w:bidi="ar-DZ"/>
        </w:rPr>
        <w:t xml:space="preserve">راز الفكرة التي يريد الكاتب </w:t>
      </w:r>
      <w:r w:rsidRPr="008A5E76">
        <w:rPr>
          <w:rFonts w:eastAsia="Calibri" w:cs="Simplified Arabic" w:hint="cs"/>
          <w:sz w:val="28"/>
          <w:szCs w:val="32"/>
          <w:rtl/>
          <w:lang w:eastAsia="en-US" w:bidi="ar-DZ"/>
        </w:rPr>
        <w:t>إ</w:t>
      </w:r>
      <w:r w:rsidRPr="008A5E76">
        <w:rPr>
          <w:rFonts w:eastAsia="Calibri" w:cs="Simplified Arabic"/>
          <w:sz w:val="28"/>
          <w:szCs w:val="32"/>
          <w:rtl/>
          <w:lang w:eastAsia="en-US" w:bidi="ar-DZ"/>
        </w:rPr>
        <w:t>ظهاره</w:t>
      </w:r>
      <w:r w:rsidRPr="008A5E76">
        <w:rPr>
          <w:rFonts w:eastAsia="Calibri" w:cs="Simplified Arabic" w:hint="cs"/>
          <w:sz w:val="28"/>
          <w:szCs w:val="32"/>
          <w:rtl/>
          <w:lang w:eastAsia="en-US" w:bidi="ar-DZ"/>
        </w:rPr>
        <w:t>ا».</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67"/>
      </w:r>
      <w:r w:rsidRPr="008A5E76">
        <w:rPr>
          <w:rFonts w:eastAsia="Calibri" w:cs="Simplified Arabic"/>
          <w:sz w:val="28"/>
          <w:szCs w:val="32"/>
          <w:vertAlign w:val="superscript"/>
          <w:rtl/>
          <w:lang w:eastAsia="en-US" w:bidi="ar-DZ"/>
        </w:rPr>
        <w:t>)</w:t>
      </w:r>
    </w:p>
    <w:p w:rsidR="008A5E76" w:rsidRPr="008A5E76" w:rsidRDefault="008A5E76" w:rsidP="00616F23">
      <w:pPr>
        <w:bidi/>
        <w:spacing w:line="252"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lastRenderedPageBreak/>
        <w:t xml:space="preserve"> </w:t>
      </w:r>
      <w:r w:rsidRPr="008A5E76">
        <w:rPr>
          <w:rFonts w:eastAsia="Calibri" w:cs="Simplified Arabic"/>
          <w:sz w:val="28"/>
          <w:szCs w:val="32"/>
          <w:rtl/>
          <w:lang w:eastAsia="en-US" w:bidi="ar-DZ"/>
        </w:rPr>
        <w:t xml:space="preserve">يمكن أن نطلق عليها اسم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الشخصية البؤرية، لأن بؤرة الإدراك تتجسد فيها، فتنتقل المعلومات السردية من خلال وجهة نظرها الخاصة، وهذه المعلومات على ضربين: ضرب يتعلق بالشخصية نفسها بوصفها مبأرا، أي موضع تبئير، وضرب يتعلق بسائر مكونات العالم المصور، التي تقع تحت طائلة إدراكه</w:t>
      </w:r>
      <w:r w:rsidRPr="008A5E76">
        <w:rPr>
          <w:rFonts w:eastAsia="Calibri" w:cs="Simplified Arabic" w:hint="cs"/>
          <w:sz w:val="28"/>
          <w:szCs w:val="32"/>
          <w:rtl/>
          <w:lang w:eastAsia="en-US" w:bidi="ar-DZ"/>
        </w:rPr>
        <w:t>ا».</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68"/>
      </w:r>
      <w:r w:rsidRPr="008A5E76">
        <w:rPr>
          <w:rFonts w:eastAsia="Calibri" w:cs="Simplified Arabic"/>
          <w:sz w:val="28"/>
          <w:szCs w:val="32"/>
          <w:vertAlign w:val="superscript"/>
          <w:rtl/>
          <w:lang w:eastAsia="en-US" w:bidi="ar-DZ"/>
        </w:rPr>
        <w:t>)</w:t>
      </w:r>
    </w:p>
    <w:p w:rsidR="008A5E76" w:rsidRPr="008A5E76" w:rsidRDefault="008A5E76" w:rsidP="00616F23">
      <w:pPr>
        <w:bidi/>
        <w:spacing w:line="252"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 xml:space="preserve">إذا فمنها تبدأ الأحداث وبها تحل العقدة ووظيفتها الأساسية هي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تجسيد معنى الحدث القصصي لذلك هي صعبة البناء وطريقها محفوف بالمخاطر</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69"/>
      </w:r>
      <w:r w:rsidRPr="008A5E76">
        <w:rPr>
          <w:rFonts w:eastAsia="Calibri" w:cs="Simplified Arabic"/>
          <w:sz w:val="28"/>
          <w:szCs w:val="32"/>
          <w:vertAlign w:val="superscript"/>
          <w:rtl/>
          <w:lang w:eastAsia="en-US" w:bidi="ar-DZ"/>
        </w:rPr>
        <w:t>)</w:t>
      </w:r>
    </w:p>
    <w:p w:rsidR="008A5E76" w:rsidRPr="008A5E76" w:rsidRDefault="008A5E76" w:rsidP="00616F23">
      <w:pPr>
        <w:bidi/>
        <w:spacing w:line="252"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بعبارة أخرى فهي المحرك الذي يحرك الأحداث داخل النص ويعطيه الحيوية</w:t>
      </w:r>
      <w:r w:rsidRPr="008A5E76">
        <w:rPr>
          <w:rFonts w:eastAsia="Calibri" w:cs="Simplified Arabic"/>
          <w:sz w:val="28"/>
          <w:szCs w:val="32"/>
          <w:lang w:eastAsia="en-US" w:bidi="ar-DZ"/>
        </w:rPr>
        <w:t>.</w:t>
      </w:r>
    </w:p>
    <w:p w:rsidR="008A5E76" w:rsidRPr="008A5E76" w:rsidRDefault="008A5E76" w:rsidP="00616F23">
      <w:pPr>
        <w:bidi/>
        <w:spacing w:line="252" w:lineRule="auto"/>
        <w:jc w:val="both"/>
        <w:rPr>
          <w:rFonts w:eastAsia="Calibri" w:cs="Simplified Arabic"/>
          <w:b/>
          <w:bCs/>
          <w:sz w:val="28"/>
          <w:szCs w:val="32"/>
          <w:rtl/>
          <w:lang w:eastAsia="en-US" w:bidi="ar-DZ"/>
        </w:rPr>
      </w:pPr>
      <w:r w:rsidRPr="008A5E76">
        <w:rPr>
          <w:rFonts w:eastAsia="Calibri" w:cs="Simplified Arabic"/>
          <w:b/>
          <w:bCs/>
          <w:sz w:val="28"/>
          <w:szCs w:val="32"/>
          <w:rtl/>
          <w:lang w:eastAsia="en-US" w:bidi="ar-DZ"/>
        </w:rPr>
        <w:t>ب</w:t>
      </w:r>
      <w:r w:rsidRPr="008A5E76">
        <w:rPr>
          <w:rFonts w:eastAsia="Calibri" w:cs="Simplified Arabic" w:hint="cs"/>
          <w:b/>
          <w:bCs/>
          <w:sz w:val="28"/>
          <w:szCs w:val="32"/>
          <w:rtl/>
          <w:lang w:eastAsia="en-US" w:bidi="ar-DZ"/>
        </w:rPr>
        <w:t xml:space="preserve">- </w:t>
      </w:r>
      <w:r w:rsidRPr="008A5E76">
        <w:rPr>
          <w:rFonts w:eastAsia="Calibri" w:cs="Simplified Arabic"/>
          <w:b/>
          <w:bCs/>
          <w:sz w:val="28"/>
          <w:szCs w:val="32"/>
          <w:rtl/>
          <w:lang w:eastAsia="en-US" w:bidi="ar-DZ"/>
        </w:rPr>
        <w:t>الشخصية الثانوية</w:t>
      </w:r>
      <w:r w:rsidRPr="008A5E76">
        <w:rPr>
          <w:rFonts w:eastAsia="Calibri" w:cs="Simplified Arabic"/>
          <w:b/>
          <w:bCs/>
          <w:sz w:val="28"/>
          <w:szCs w:val="32"/>
          <w:lang w:eastAsia="en-US" w:bidi="ar-DZ"/>
        </w:rPr>
        <w:t xml:space="preserve"> :( Personnage secondaire) </w:t>
      </w:r>
    </w:p>
    <w:p w:rsidR="008A5E76" w:rsidRPr="008A5E76" w:rsidRDefault="008A5E76" w:rsidP="00616F23">
      <w:pPr>
        <w:bidi/>
        <w:spacing w:line="252"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المساعد الرئيسي للشخصية الرئيسة، تحمل أدوار اقل فعالية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وهي التي تضيء الجوانب الخفية للشخصية الرئيسية تكون إما عوامل كشف عن الشخصية المركزية وتعديل لسلوكها وإما تابعة لها، تدور في فلكها وتنطق باسمها فوق أنها تلقي الضوء عليها وتكشف عن أبعادها</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70"/>
      </w:r>
      <w:r w:rsidRPr="008A5E76">
        <w:rPr>
          <w:rFonts w:eastAsia="Calibri" w:cs="Simplified Arabic"/>
          <w:sz w:val="28"/>
          <w:szCs w:val="32"/>
          <w:vertAlign w:val="superscript"/>
          <w:rtl/>
          <w:lang w:eastAsia="en-US" w:bidi="ar-DZ"/>
        </w:rPr>
        <w:t>)</w:t>
      </w:r>
    </w:p>
    <w:p w:rsidR="008A5E76" w:rsidRPr="008A5E76" w:rsidRDefault="008A5E76" w:rsidP="00616F23">
      <w:pPr>
        <w:bidi/>
        <w:spacing w:line="252"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 xml:space="preserve">يتمثل دور هذه الشخصيات في </w:t>
      </w:r>
      <w:r w:rsidRPr="008A5E76">
        <w:rPr>
          <w:rFonts w:eastAsia="Calibri" w:cs="Simplified Arabic" w:hint="cs"/>
          <w:sz w:val="28"/>
          <w:szCs w:val="32"/>
          <w:rtl/>
          <w:lang w:eastAsia="en-US" w:bidi="ar-DZ"/>
        </w:rPr>
        <w:t>إبراز</w:t>
      </w:r>
      <w:r w:rsidRPr="008A5E76">
        <w:rPr>
          <w:rFonts w:eastAsia="Calibri" w:cs="Simplified Arabic"/>
          <w:sz w:val="28"/>
          <w:szCs w:val="32"/>
          <w:rtl/>
          <w:lang w:eastAsia="en-US" w:bidi="ar-DZ"/>
        </w:rPr>
        <w:t xml:space="preserve"> الشخصية الرئيسة ومساعدتها، وقد أكد عبد المالك مرتاض استحالة فصل الشخصيات الرئيسية عن الشخصيات الثانوية في قوله</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لا يمكن أن تكون الشخصية المركزية في العمل الروائي إلا بفضل الشخصيات الثانوية </w:t>
      </w:r>
      <w:r w:rsidRPr="008A5E76">
        <w:rPr>
          <w:rFonts w:eastAsia="Calibri" w:cs="Simplified Arabic" w:hint="cs"/>
          <w:sz w:val="28"/>
          <w:szCs w:val="32"/>
          <w:rtl/>
          <w:lang w:eastAsia="en-US" w:bidi="ar-DZ"/>
        </w:rPr>
        <w:t>التّي</w:t>
      </w:r>
      <w:r w:rsidRPr="008A5E76">
        <w:rPr>
          <w:rFonts w:eastAsia="Calibri" w:cs="Simplified Arabic"/>
          <w:sz w:val="28"/>
          <w:szCs w:val="32"/>
          <w:rtl/>
          <w:lang w:eastAsia="en-US" w:bidi="ar-DZ"/>
        </w:rPr>
        <w:t xml:space="preserve"> ما كان لها أن تكون هي أيضا لولا الشخصيات عديمة الاعتبار، فكما ان الفقراء يصنعون مجد الأغنياء فكأن الأمر كذلك هنا</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71"/>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616F23">
      <w:pPr>
        <w:bidi/>
        <w:spacing w:line="252"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يقول محمد غنيمي هلال</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إذا كانت الشخصيات ذات الأدوار الثانوية أقل في تفاصيل شؤونها فليست </w:t>
      </w:r>
      <w:r w:rsidRPr="008A5E76">
        <w:rPr>
          <w:rFonts w:eastAsia="Calibri" w:cs="Simplified Arabic" w:hint="cs"/>
          <w:sz w:val="28"/>
          <w:szCs w:val="32"/>
          <w:rtl/>
          <w:lang w:eastAsia="en-US" w:bidi="ar-DZ"/>
        </w:rPr>
        <w:t>أق</w:t>
      </w:r>
      <w:r w:rsidRPr="008A5E76">
        <w:rPr>
          <w:rFonts w:eastAsia="Calibri" w:cs="Simplified Arabic"/>
          <w:sz w:val="28"/>
          <w:szCs w:val="32"/>
          <w:rtl/>
          <w:lang w:eastAsia="en-US" w:bidi="ar-DZ"/>
        </w:rPr>
        <w:t>ل حيوية وعناية من القاص وكثيرا ما تحمل هذه الشخصيات أراء المؤلف</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72"/>
      </w:r>
      <w:r w:rsidRPr="008A5E76">
        <w:rPr>
          <w:rFonts w:eastAsia="Calibri" w:cs="Simplified Arabic"/>
          <w:sz w:val="28"/>
          <w:szCs w:val="32"/>
          <w:vertAlign w:val="superscript"/>
          <w:rtl/>
          <w:lang w:eastAsia="en-US" w:bidi="ar-DZ"/>
        </w:rPr>
        <w:t>)</w:t>
      </w:r>
    </w:p>
    <w:p w:rsidR="008A5E76" w:rsidRPr="008A5E76" w:rsidRDefault="008A5E76" w:rsidP="00616F23">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lastRenderedPageBreak/>
        <w:t>وجودها أساسي لتكتمل الأحداث،</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ودورها هو تصعيد الأحداث وصنع الحبكة الروائية، ولا يقل دورها عن الشخصية الرئيسية</w:t>
      </w:r>
      <w:r w:rsidRPr="008A5E76">
        <w:rPr>
          <w:rFonts w:eastAsia="Calibri" w:cs="Simplified Arabic"/>
          <w:sz w:val="28"/>
          <w:szCs w:val="32"/>
          <w:lang w:eastAsia="en-US" w:bidi="ar-DZ"/>
        </w:rPr>
        <w:t>.</w:t>
      </w:r>
    </w:p>
    <w:p w:rsidR="008A5E76" w:rsidRPr="008A5E76" w:rsidRDefault="008A5E76" w:rsidP="00616F23">
      <w:pPr>
        <w:bidi/>
        <w:spacing w:line="264"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قد تكون صديق الشخصية الرئيسية أو إحدى الشخصيات التي تظهر في المشهد بين الحين والآخر وقد تقوم بدور تكميلي مساعد للبطل أو معيق له، وغالبا ما</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تظهر في سياق الأحداث أو مشاهد لا أهمية لها في الحكي</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73"/>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وبصفة عامة هي </w:t>
      </w:r>
      <w:r w:rsidRPr="008A5E76">
        <w:rPr>
          <w:rFonts w:eastAsia="Calibri" w:cs="Simplified Arabic" w:hint="cs"/>
          <w:sz w:val="28"/>
          <w:szCs w:val="32"/>
          <w:rtl/>
          <w:lang w:eastAsia="en-US" w:bidi="ar-DZ"/>
        </w:rPr>
        <w:t>أق</w:t>
      </w:r>
      <w:r w:rsidRPr="008A5E76">
        <w:rPr>
          <w:rFonts w:eastAsia="Calibri" w:cs="Simplified Arabic"/>
          <w:sz w:val="28"/>
          <w:szCs w:val="32"/>
          <w:rtl/>
          <w:lang w:eastAsia="en-US" w:bidi="ar-DZ"/>
        </w:rPr>
        <w:t>ل عمقا وتعقيدا من الشخصيات الرئيسية ولها دور تابع في مجرى الحك</w:t>
      </w:r>
      <w:r w:rsidRPr="008A5E76">
        <w:rPr>
          <w:rFonts w:eastAsia="Calibri" w:cs="Simplified Arabic" w:hint="cs"/>
          <w:sz w:val="28"/>
          <w:szCs w:val="32"/>
          <w:rtl/>
          <w:lang w:eastAsia="en-US" w:bidi="ar-DZ"/>
        </w:rPr>
        <w:t>ي</w:t>
      </w:r>
      <w:r w:rsidRPr="008A5E76">
        <w:rPr>
          <w:rFonts w:eastAsia="Calibri" w:cs="Simplified Arabic"/>
          <w:sz w:val="28"/>
          <w:szCs w:val="32"/>
          <w:lang w:eastAsia="en-US" w:bidi="ar-DZ"/>
        </w:rPr>
        <w:t>.</w:t>
      </w:r>
    </w:p>
    <w:p w:rsidR="008A5E76" w:rsidRPr="008A5E76" w:rsidRDefault="008A5E76" w:rsidP="00616F23">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 xml:space="preserve">أما عن دورها في سير الأحداث فهي لا تقل أهمية عن الشخصية الرئيسية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هي شخصيات متناثرة في كل الرواية تساعد الشخصية الرئيسية في أداء مهمتها وإبراز الحدث، وبخصوص استجابة الشخصيات للحدث نستطيع أن نقسمها الى شخصيات ايجابية وأخرى سلبية، فالشخوص الإيجابية هم الذين يصنعون الأحداث وينتهزون الفرص، أما الشخوص السلبية فهم يقفون جامدين يتلقون الأحداث كما</w:t>
      </w:r>
      <w:r w:rsidRPr="008A5E76">
        <w:rPr>
          <w:rFonts w:eastAsia="Calibri" w:cs="Simplified Arabic" w:hint="cs"/>
          <w:sz w:val="28"/>
          <w:szCs w:val="32"/>
          <w:rtl/>
          <w:lang w:eastAsia="en-US" w:bidi="ar-DZ"/>
        </w:rPr>
        <w:t xml:space="preserve"> تجيئهم».</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74"/>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616F23">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وللتوضيح أكثر يلخص محمد بوعزة أهم الخصائص التي تتميز بها الشخصية الشخصيات الثانوية الرئيسية والشخصية الثانوية</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 xml:space="preserve"> (</w:t>
      </w:r>
      <w:r w:rsidRPr="008A5E76">
        <w:rPr>
          <w:rFonts w:eastAsia="Calibri" w:cs="Simplified Arabic"/>
          <w:sz w:val="28"/>
          <w:szCs w:val="32"/>
          <w:vertAlign w:val="superscript"/>
          <w:rtl/>
          <w:lang w:eastAsia="en-US" w:bidi="ar-DZ"/>
        </w:rPr>
        <w:footnoteReference w:id="75"/>
      </w:r>
      <w:r w:rsidRPr="008A5E76">
        <w:rPr>
          <w:rFonts w:eastAsia="Calibri" w:cs="Simplified Arabic"/>
          <w:sz w:val="28"/>
          <w:szCs w:val="32"/>
          <w:vertAlign w:val="superscript"/>
          <w:rtl/>
          <w:lang w:eastAsia="en-US" w:bidi="ar-DZ"/>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4644"/>
      </w:tblGrid>
      <w:tr w:rsidR="008A5E76" w:rsidRPr="008A5E76" w:rsidTr="00782E49">
        <w:trPr>
          <w:jc w:val="center"/>
        </w:trPr>
        <w:tc>
          <w:tcPr>
            <w:tcW w:w="4644" w:type="dxa"/>
            <w:shd w:val="clear" w:color="auto" w:fill="auto"/>
            <w:vAlign w:val="center"/>
          </w:tcPr>
          <w:p w:rsidR="008A5E76" w:rsidRPr="008A5E76" w:rsidRDefault="008A5E76" w:rsidP="008A5E76">
            <w:pPr>
              <w:bidi/>
              <w:jc w:val="both"/>
              <w:rPr>
                <w:rFonts w:eastAsia="Calibri" w:cs="Simplified Arabic"/>
                <w:b/>
                <w:bCs/>
                <w:sz w:val="28"/>
                <w:szCs w:val="28"/>
                <w:rtl/>
                <w:lang w:eastAsia="en-US" w:bidi="ar-DZ"/>
              </w:rPr>
            </w:pPr>
            <w:r w:rsidRPr="008A5E76">
              <w:rPr>
                <w:rFonts w:eastAsia="Calibri" w:cs="Simplified Arabic" w:hint="cs"/>
                <w:b/>
                <w:bCs/>
                <w:sz w:val="28"/>
                <w:szCs w:val="28"/>
                <w:rtl/>
                <w:lang w:eastAsia="en-US" w:bidi="ar-DZ"/>
              </w:rPr>
              <w:t>الشّخصيات الرئيسية</w:t>
            </w:r>
          </w:p>
        </w:tc>
        <w:tc>
          <w:tcPr>
            <w:tcW w:w="4644" w:type="dxa"/>
            <w:shd w:val="clear" w:color="auto" w:fill="auto"/>
            <w:vAlign w:val="center"/>
          </w:tcPr>
          <w:p w:rsidR="008A5E76" w:rsidRPr="008A5E76" w:rsidRDefault="008A5E76" w:rsidP="008A5E76">
            <w:pPr>
              <w:bidi/>
              <w:jc w:val="both"/>
              <w:rPr>
                <w:rFonts w:eastAsia="Calibri" w:cs="Simplified Arabic"/>
                <w:b/>
                <w:bCs/>
                <w:sz w:val="28"/>
                <w:szCs w:val="28"/>
                <w:rtl/>
                <w:lang w:eastAsia="en-US" w:bidi="ar-DZ"/>
              </w:rPr>
            </w:pPr>
            <w:r w:rsidRPr="008A5E76">
              <w:rPr>
                <w:rFonts w:eastAsia="Calibri" w:cs="Simplified Arabic" w:hint="cs"/>
                <w:b/>
                <w:bCs/>
                <w:sz w:val="28"/>
                <w:szCs w:val="28"/>
                <w:rtl/>
                <w:lang w:eastAsia="en-US" w:bidi="ar-DZ"/>
              </w:rPr>
              <w:t>الشّخصيات الثانوية</w:t>
            </w:r>
          </w:p>
        </w:tc>
      </w:tr>
      <w:tr w:rsidR="008A5E76" w:rsidRPr="008A5E76" w:rsidTr="00782E49">
        <w:trPr>
          <w:jc w:val="center"/>
        </w:trPr>
        <w:tc>
          <w:tcPr>
            <w:tcW w:w="4644" w:type="dxa"/>
            <w:shd w:val="clear" w:color="auto" w:fill="auto"/>
          </w:tcPr>
          <w:p w:rsidR="008A5E76" w:rsidRPr="008A5E76" w:rsidRDefault="008A5E76" w:rsidP="008A5E76">
            <w:pPr>
              <w:bidi/>
              <w:jc w:val="both"/>
              <w:rPr>
                <w:rFonts w:eastAsia="Calibri" w:cs="Simplified Arabic"/>
                <w:sz w:val="28"/>
                <w:szCs w:val="28"/>
                <w:rtl/>
                <w:lang w:eastAsia="en-US" w:bidi="ar-DZ"/>
              </w:rPr>
            </w:pPr>
            <w:r w:rsidRPr="008A5E76">
              <w:rPr>
                <w:rFonts w:eastAsia="Calibri" w:cs="Simplified Arabic" w:hint="cs"/>
                <w:sz w:val="28"/>
                <w:szCs w:val="28"/>
                <w:rtl/>
                <w:lang w:eastAsia="en-US" w:bidi="ar-DZ"/>
              </w:rPr>
              <w:t>معقدة</w:t>
            </w:r>
          </w:p>
          <w:p w:rsidR="008A5E76" w:rsidRPr="008A5E76" w:rsidRDefault="008A5E76" w:rsidP="008A5E76">
            <w:pPr>
              <w:bidi/>
              <w:jc w:val="both"/>
              <w:rPr>
                <w:rFonts w:eastAsia="Calibri" w:cs="Simplified Arabic"/>
                <w:sz w:val="28"/>
                <w:szCs w:val="28"/>
                <w:rtl/>
                <w:lang w:eastAsia="en-US" w:bidi="ar-DZ"/>
              </w:rPr>
            </w:pPr>
            <w:r w:rsidRPr="008A5E76">
              <w:rPr>
                <w:rFonts w:eastAsia="Calibri" w:cs="Simplified Arabic"/>
                <w:sz w:val="28"/>
                <w:szCs w:val="28"/>
                <w:rtl/>
                <w:lang w:eastAsia="en-US" w:bidi="ar-DZ"/>
              </w:rPr>
              <w:t>مركبة</w:t>
            </w:r>
          </w:p>
          <w:p w:rsidR="008A5E76" w:rsidRPr="008A5E76" w:rsidRDefault="008A5E76" w:rsidP="008A5E76">
            <w:pPr>
              <w:bidi/>
              <w:jc w:val="both"/>
              <w:rPr>
                <w:rFonts w:eastAsia="Calibri" w:cs="Simplified Arabic"/>
                <w:sz w:val="28"/>
                <w:szCs w:val="28"/>
                <w:rtl/>
                <w:lang w:eastAsia="en-US" w:bidi="ar-DZ"/>
              </w:rPr>
            </w:pPr>
            <w:r w:rsidRPr="008A5E76">
              <w:rPr>
                <w:rFonts w:eastAsia="Calibri" w:cs="Simplified Arabic"/>
                <w:sz w:val="28"/>
                <w:szCs w:val="28"/>
                <w:rtl/>
                <w:lang w:eastAsia="en-US" w:bidi="ar-DZ"/>
              </w:rPr>
              <w:t>متغيرة</w:t>
            </w:r>
          </w:p>
          <w:p w:rsidR="008A5E76" w:rsidRPr="008A5E76" w:rsidRDefault="008A5E76" w:rsidP="008A5E76">
            <w:pPr>
              <w:bidi/>
              <w:jc w:val="both"/>
              <w:rPr>
                <w:rFonts w:eastAsia="Calibri" w:cs="Simplified Arabic"/>
                <w:sz w:val="28"/>
                <w:szCs w:val="28"/>
                <w:rtl/>
                <w:lang w:eastAsia="en-US" w:bidi="ar-DZ"/>
              </w:rPr>
            </w:pPr>
            <w:r w:rsidRPr="008A5E76">
              <w:rPr>
                <w:rFonts w:eastAsia="Calibri" w:cs="Simplified Arabic"/>
                <w:sz w:val="28"/>
                <w:szCs w:val="28"/>
                <w:rtl/>
                <w:lang w:eastAsia="en-US" w:bidi="ar-DZ"/>
              </w:rPr>
              <w:t>ديناميكية</w:t>
            </w:r>
          </w:p>
          <w:p w:rsidR="008A5E76" w:rsidRPr="008A5E76" w:rsidRDefault="008A5E76" w:rsidP="008A5E76">
            <w:pPr>
              <w:bidi/>
              <w:jc w:val="both"/>
              <w:rPr>
                <w:rFonts w:eastAsia="Calibri" w:cs="Simplified Arabic"/>
                <w:sz w:val="28"/>
                <w:szCs w:val="28"/>
                <w:rtl/>
                <w:lang w:eastAsia="en-US" w:bidi="ar-DZ"/>
              </w:rPr>
            </w:pPr>
            <w:r w:rsidRPr="008A5E76">
              <w:rPr>
                <w:rFonts w:eastAsia="Calibri" w:cs="Simplified Arabic"/>
                <w:sz w:val="28"/>
                <w:szCs w:val="28"/>
                <w:rtl/>
                <w:lang w:eastAsia="en-US" w:bidi="ar-DZ"/>
              </w:rPr>
              <w:t>غامضة</w:t>
            </w:r>
          </w:p>
          <w:p w:rsidR="008A5E76" w:rsidRPr="008A5E76" w:rsidRDefault="008A5E76" w:rsidP="008A5E76">
            <w:pPr>
              <w:bidi/>
              <w:jc w:val="both"/>
              <w:rPr>
                <w:rFonts w:eastAsia="Calibri" w:cs="Simplified Arabic"/>
                <w:sz w:val="28"/>
                <w:szCs w:val="28"/>
                <w:rtl/>
                <w:lang w:eastAsia="en-US" w:bidi="ar-DZ"/>
              </w:rPr>
            </w:pPr>
            <w:r w:rsidRPr="008A5E76">
              <w:rPr>
                <w:rFonts w:eastAsia="Calibri" w:cs="Simplified Arabic"/>
                <w:sz w:val="28"/>
                <w:szCs w:val="28"/>
                <w:rtl/>
                <w:lang w:eastAsia="en-US" w:bidi="ar-DZ"/>
              </w:rPr>
              <w:t xml:space="preserve">لها </w:t>
            </w:r>
            <w:r w:rsidRPr="008A5E76">
              <w:rPr>
                <w:rFonts w:eastAsia="Calibri" w:cs="Simplified Arabic" w:hint="cs"/>
                <w:sz w:val="28"/>
                <w:szCs w:val="28"/>
                <w:rtl/>
                <w:lang w:eastAsia="en-US" w:bidi="ar-DZ"/>
              </w:rPr>
              <w:t>القدرة على الإقناع</w:t>
            </w:r>
          </w:p>
          <w:p w:rsidR="008A5E76" w:rsidRPr="008A5E76" w:rsidRDefault="008A5E76" w:rsidP="008A5E76">
            <w:pPr>
              <w:bidi/>
              <w:jc w:val="both"/>
              <w:rPr>
                <w:rFonts w:eastAsia="Calibri" w:cs="Simplified Arabic"/>
                <w:sz w:val="28"/>
                <w:szCs w:val="28"/>
                <w:rtl/>
                <w:lang w:eastAsia="en-US" w:bidi="ar-DZ"/>
              </w:rPr>
            </w:pPr>
            <w:r w:rsidRPr="008A5E76">
              <w:rPr>
                <w:rFonts w:eastAsia="Calibri" w:cs="Simplified Arabic" w:hint="cs"/>
                <w:sz w:val="28"/>
                <w:szCs w:val="28"/>
                <w:rtl/>
                <w:lang w:eastAsia="en-US" w:bidi="ar-DZ"/>
              </w:rPr>
              <w:t>تقوم بأدوار حاسمة في مجرى الحكي</w:t>
            </w:r>
          </w:p>
          <w:p w:rsidR="008A5E76" w:rsidRPr="008A5E76" w:rsidRDefault="008A5E76" w:rsidP="008A5E76">
            <w:pPr>
              <w:bidi/>
              <w:jc w:val="both"/>
              <w:rPr>
                <w:rFonts w:eastAsia="Calibri" w:cs="Simplified Arabic"/>
                <w:sz w:val="28"/>
                <w:szCs w:val="28"/>
                <w:rtl/>
                <w:lang w:eastAsia="en-US" w:bidi="ar-DZ"/>
              </w:rPr>
            </w:pPr>
            <w:r w:rsidRPr="008A5E76">
              <w:rPr>
                <w:rFonts w:eastAsia="Calibri" w:cs="Simplified Arabic" w:hint="cs"/>
                <w:sz w:val="28"/>
                <w:szCs w:val="28"/>
                <w:rtl/>
                <w:lang w:eastAsia="en-US" w:bidi="ar-DZ"/>
              </w:rPr>
              <w:t>تستأثر بالاهتمام</w:t>
            </w:r>
          </w:p>
          <w:p w:rsidR="008A5E76" w:rsidRPr="008A5E76" w:rsidRDefault="008A5E76" w:rsidP="008A5E76">
            <w:pPr>
              <w:bidi/>
              <w:jc w:val="both"/>
              <w:rPr>
                <w:rFonts w:eastAsia="Calibri" w:cs="Simplified Arabic"/>
                <w:sz w:val="28"/>
                <w:szCs w:val="28"/>
                <w:rtl/>
                <w:lang w:eastAsia="en-US" w:bidi="ar-DZ"/>
              </w:rPr>
            </w:pPr>
            <w:r w:rsidRPr="008A5E76">
              <w:rPr>
                <w:rFonts w:eastAsia="Calibri" w:cs="Simplified Arabic"/>
                <w:sz w:val="28"/>
                <w:szCs w:val="28"/>
                <w:rtl/>
                <w:lang w:eastAsia="en-US" w:bidi="ar-DZ"/>
              </w:rPr>
              <w:t xml:space="preserve">يتوقف </w:t>
            </w:r>
            <w:r w:rsidRPr="008A5E76">
              <w:rPr>
                <w:rFonts w:eastAsia="Calibri" w:cs="Simplified Arabic" w:hint="cs"/>
                <w:sz w:val="28"/>
                <w:szCs w:val="28"/>
                <w:rtl/>
                <w:lang w:eastAsia="en-US" w:bidi="ar-DZ"/>
              </w:rPr>
              <w:t>عليها العمل الروائي</w:t>
            </w:r>
          </w:p>
        </w:tc>
        <w:tc>
          <w:tcPr>
            <w:tcW w:w="4644" w:type="dxa"/>
            <w:shd w:val="clear" w:color="auto" w:fill="auto"/>
          </w:tcPr>
          <w:p w:rsidR="008A5E76" w:rsidRPr="008A5E76" w:rsidRDefault="008A5E76" w:rsidP="008A5E76">
            <w:pPr>
              <w:bidi/>
              <w:jc w:val="both"/>
              <w:rPr>
                <w:rFonts w:eastAsia="Calibri" w:cs="Simplified Arabic"/>
                <w:sz w:val="28"/>
                <w:szCs w:val="28"/>
                <w:rtl/>
                <w:lang w:eastAsia="en-US" w:bidi="ar-DZ"/>
              </w:rPr>
            </w:pPr>
            <w:r w:rsidRPr="008A5E76">
              <w:rPr>
                <w:rFonts w:eastAsia="Calibri" w:cs="Simplified Arabic" w:hint="cs"/>
                <w:sz w:val="28"/>
                <w:szCs w:val="28"/>
                <w:rtl/>
                <w:lang w:eastAsia="en-US" w:bidi="ar-DZ"/>
              </w:rPr>
              <w:t>مسطحة</w:t>
            </w:r>
          </w:p>
          <w:p w:rsidR="008A5E76" w:rsidRPr="008A5E76" w:rsidRDefault="008A5E76" w:rsidP="008A5E76">
            <w:pPr>
              <w:bidi/>
              <w:jc w:val="both"/>
              <w:rPr>
                <w:rFonts w:eastAsia="Calibri" w:cs="Simplified Arabic"/>
                <w:sz w:val="28"/>
                <w:szCs w:val="28"/>
                <w:rtl/>
                <w:lang w:eastAsia="en-US" w:bidi="ar-DZ"/>
              </w:rPr>
            </w:pPr>
            <w:r w:rsidRPr="008A5E76">
              <w:rPr>
                <w:rFonts w:eastAsia="Calibri" w:cs="Simplified Arabic"/>
                <w:sz w:val="28"/>
                <w:szCs w:val="28"/>
                <w:rtl/>
                <w:lang w:eastAsia="en-US" w:bidi="ar-DZ"/>
              </w:rPr>
              <w:t>أحادية</w:t>
            </w:r>
          </w:p>
          <w:p w:rsidR="008A5E76" w:rsidRPr="008A5E76" w:rsidRDefault="008A5E76" w:rsidP="008A5E76">
            <w:pPr>
              <w:bidi/>
              <w:jc w:val="both"/>
              <w:rPr>
                <w:rFonts w:eastAsia="Calibri" w:cs="Simplified Arabic"/>
                <w:sz w:val="28"/>
                <w:szCs w:val="28"/>
                <w:rtl/>
                <w:lang w:eastAsia="en-US" w:bidi="ar-DZ"/>
              </w:rPr>
            </w:pPr>
            <w:r w:rsidRPr="008A5E76">
              <w:rPr>
                <w:rFonts w:eastAsia="Calibri" w:cs="Simplified Arabic"/>
                <w:sz w:val="28"/>
                <w:szCs w:val="28"/>
                <w:rtl/>
                <w:lang w:eastAsia="en-US" w:bidi="ar-DZ"/>
              </w:rPr>
              <w:t>ثابتة</w:t>
            </w:r>
          </w:p>
          <w:p w:rsidR="008A5E76" w:rsidRPr="008A5E76" w:rsidRDefault="008A5E76" w:rsidP="008A5E76">
            <w:pPr>
              <w:bidi/>
              <w:jc w:val="both"/>
              <w:rPr>
                <w:rFonts w:eastAsia="Calibri" w:cs="Simplified Arabic"/>
                <w:sz w:val="28"/>
                <w:szCs w:val="28"/>
                <w:rtl/>
                <w:lang w:eastAsia="en-US" w:bidi="ar-DZ"/>
              </w:rPr>
            </w:pPr>
            <w:r w:rsidRPr="008A5E76">
              <w:rPr>
                <w:rFonts w:eastAsia="Calibri" w:cs="Simplified Arabic"/>
                <w:sz w:val="28"/>
                <w:szCs w:val="28"/>
                <w:rtl/>
                <w:lang w:eastAsia="en-US" w:bidi="ar-DZ"/>
              </w:rPr>
              <w:t>ساكنة</w:t>
            </w:r>
          </w:p>
          <w:p w:rsidR="008A5E76" w:rsidRPr="008A5E76" w:rsidRDefault="008A5E76" w:rsidP="008A5E76">
            <w:pPr>
              <w:bidi/>
              <w:jc w:val="both"/>
              <w:rPr>
                <w:rFonts w:eastAsia="Calibri" w:cs="Simplified Arabic"/>
                <w:sz w:val="28"/>
                <w:szCs w:val="28"/>
                <w:rtl/>
                <w:lang w:eastAsia="en-US" w:bidi="ar-DZ"/>
              </w:rPr>
            </w:pPr>
            <w:r w:rsidRPr="008A5E76">
              <w:rPr>
                <w:rFonts w:eastAsia="Calibri" w:cs="Simplified Arabic"/>
                <w:sz w:val="28"/>
                <w:szCs w:val="28"/>
                <w:rtl/>
                <w:lang w:eastAsia="en-US" w:bidi="ar-DZ"/>
              </w:rPr>
              <w:t>واضحة</w:t>
            </w:r>
          </w:p>
          <w:p w:rsidR="008A5E76" w:rsidRPr="008A5E76" w:rsidRDefault="008A5E76" w:rsidP="008A5E76">
            <w:pPr>
              <w:bidi/>
              <w:jc w:val="both"/>
              <w:rPr>
                <w:rFonts w:eastAsia="Calibri" w:cs="Simplified Arabic"/>
                <w:sz w:val="28"/>
                <w:szCs w:val="28"/>
                <w:rtl/>
                <w:lang w:eastAsia="en-US" w:bidi="ar-DZ"/>
              </w:rPr>
            </w:pPr>
            <w:r w:rsidRPr="008A5E76">
              <w:rPr>
                <w:rFonts w:eastAsia="Calibri" w:cs="Simplified Arabic"/>
                <w:sz w:val="28"/>
                <w:szCs w:val="28"/>
                <w:rtl/>
                <w:lang w:eastAsia="en-US" w:bidi="ar-DZ"/>
              </w:rPr>
              <w:t xml:space="preserve">ليس </w:t>
            </w:r>
            <w:r w:rsidRPr="008A5E76">
              <w:rPr>
                <w:rFonts w:eastAsia="Calibri" w:cs="Simplified Arabic" w:hint="cs"/>
                <w:sz w:val="28"/>
                <w:szCs w:val="28"/>
                <w:rtl/>
                <w:lang w:eastAsia="en-US" w:bidi="ar-DZ"/>
              </w:rPr>
              <w:t>لها جاذبية</w:t>
            </w:r>
          </w:p>
          <w:p w:rsidR="008A5E76" w:rsidRPr="008A5E76" w:rsidRDefault="008A5E76" w:rsidP="008A5E76">
            <w:pPr>
              <w:bidi/>
              <w:jc w:val="both"/>
              <w:rPr>
                <w:rFonts w:eastAsia="Calibri" w:cs="Simplified Arabic"/>
                <w:sz w:val="28"/>
                <w:szCs w:val="28"/>
                <w:rtl/>
                <w:lang w:eastAsia="en-US" w:bidi="ar-DZ"/>
              </w:rPr>
            </w:pPr>
            <w:r w:rsidRPr="008A5E76">
              <w:rPr>
                <w:rFonts w:eastAsia="Calibri" w:cs="Simplified Arabic" w:hint="cs"/>
                <w:sz w:val="28"/>
                <w:szCs w:val="28"/>
                <w:rtl/>
                <w:lang w:eastAsia="en-US" w:bidi="ar-DZ"/>
              </w:rPr>
              <w:t>تقوم بدور تابع عرضي</w:t>
            </w:r>
          </w:p>
          <w:p w:rsidR="008A5E76" w:rsidRPr="008A5E76" w:rsidRDefault="008A5E76" w:rsidP="008A5E76">
            <w:pPr>
              <w:bidi/>
              <w:jc w:val="both"/>
              <w:rPr>
                <w:rFonts w:eastAsia="Calibri" w:cs="Simplified Arabic"/>
                <w:sz w:val="28"/>
                <w:szCs w:val="28"/>
                <w:rtl/>
                <w:lang w:eastAsia="en-US" w:bidi="ar-DZ"/>
              </w:rPr>
            </w:pPr>
            <w:r w:rsidRPr="008A5E76">
              <w:rPr>
                <w:rFonts w:eastAsia="Calibri" w:cs="Simplified Arabic"/>
                <w:sz w:val="28"/>
                <w:szCs w:val="28"/>
                <w:rtl/>
                <w:lang w:eastAsia="en-US" w:bidi="ar-DZ"/>
              </w:rPr>
              <w:t xml:space="preserve">لا </w:t>
            </w:r>
            <w:r w:rsidRPr="008A5E76">
              <w:rPr>
                <w:rFonts w:eastAsia="Calibri" w:cs="Simplified Arabic" w:hint="cs"/>
                <w:sz w:val="28"/>
                <w:szCs w:val="28"/>
                <w:rtl/>
                <w:lang w:eastAsia="en-US" w:bidi="ar-DZ"/>
              </w:rPr>
              <w:t>أهمية لها</w:t>
            </w:r>
          </w:p>
          <w:p w:rsidR="008A5E76" w:rsidRPr="008A5E76" w:rsidRDefault="008A5E76" w:rsidP="008A5E76">
            <w:pPr>
              <w:bidi/>
              <w:jc w:val="both"/>
              <w:rPr>
                <w:rFonts w:eastAsia="Calibri" w:cs="Simplified Arabic"/>
                <w:sz w:val="28"/>
                <w:szCs w:val="28"/>
                <w:rtl/>
                <w:lang w:eastAsia="en-US" w:bidi="ar-DZ"/>
              </w:rPr>
            </w:pPr>
            <w:r w:rsidRPr="008A5E76">
              <w:rPr>
                <w:rFonts w:eastAsia="Calibri" w:cs="Simplified Arabic" w:hint="cs"/>
                <w:sz w:val="28"/>
                <w:szCs w:val="28"/>
                <w:rtl/>
                <w:lang w:eastAsia="en-US" w:bidi="ar-DZ"/>
              </w:rPr>
              <w:t>لا يؤثر غيابها في فهم العمل الروائي</w:t>
            </w:r>
          </w:p>
        </w:tc>
      </w:tr>
    </w:tbl>
    <w:p w:rsidR="008A5E76" w:rsidRPr="008A5E76" w:rsidRDefault="008A5E76" w:rsidP="008A5E76">
      <w:pPr>
        <w:bidi/>
        <w:spacing w:line="276" w:lineRule="auto"/>
        <w:jc w:val="both"/>
        <w:rPr>
          <w:rFonts w:eastAsia="Calibri" w:cs="Simplified Arabic"/>
          <w:b/>
          <w:bCs/>
          <w:sz w:val="28"/>
          <w:szCs w:val="32"/>
          <w:rtl/>
          <w:lang w:val="en-GB" w:eastAsia="en-US" w:bidi="ar-DZ"/>
        </w:rPr>
      </w:pPr>
      <w:r>
        <w:rPr>
          <w:rFonts w:eastAsia="Calibri" w:cs="Times New Roman"/>
          <w:b/>
          <w:bCs/>
          <w:sz w:val="28"/>
          <w:szCs w:val="32"/>
          <w:rtl/>
          <w:lang w:eastAsia="en-US" w:bidi="ar-DZ"/>
        </w:rPr>
        <w:lastRenderedPageBreak/>
        <w:t>ﺠ</w:t>
      </w:r>
      <w:r w:rsidRPr="008A5E76">
        <w:rPr>
          <w:rFonts w:eastAsia="Calibri" w:cs="Simplified Arabic" w:hint="cs"/>
          <w:b/>
          <w:bCs/>
          <w:sz w:val="28"/>
          <w:szCs w:val="32"/>
          <w:rtl/>
          <w:lang w:eastAsia="en-US" w:bidi="ar-DZ"/>
        </w:rPr>
        <w:t>- الشّخصية الهامشية (</w:t>
      </w:r>
      <w:r w:rsidRPr="008A5E76">
        <w:rPr>
          <w:rFonts w:eastAsia="Calibri" w:cs="Simplified Arabic"/>
          <w:b/>
          <w:bCs/>
          <w:sz w:val="28"/>
          <w:szCs w:val="32"/>
          <w:lang w:val="en-GB" w:eastAsia="en-US" w:bidi="ar-DZ"/>
        </w:rPr>
        <w:t>Personnage marginalisé</w:t>
      </w:r>
      <w:r w:rsidRPr="008A5E76">
        <w:rPr>
          <w:rFonts w:eastAsia="Calibri" w:cs="Simplified Arabic" w:hint="cs"/>
          <w:b/>
          <w:bCs/>
          <w:sz w:val="28"/>
          <w:szCs w:val="32"/>
          <w:rtl/>
          <w:lang w:val="en-GB"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هي شخصيات غير فعالة سواء في العمل الفني أو في المجتمع، تأتي لسد فراغ ما داخل النص، وهي قليلة الظهور سريعة التلاشي، شبيهة بالسراب ما </w:t>
      </w:r>
      <w:r w:rsidRPr="008A5E76">
        <w:rPr>
          <w:rFonts w:eastAsia="Calibri" w:cs="Simplified Arabic" w:hint="cs"/>
          <w:sz w:val="28"/>
          <w:szCs w:val="32"/>
          <w:rtl/>
          <w:lang w:eastAsia="en-US" w:bidi="ar-DZ"/>
        </w:rPr>
        <w:t>إ</w:t>
      </w:r>
      <w:r w:rsidRPr="008A5E76">
        <w:rPr>
          <w:rFonts w:eastAsia="Calibri" w:cs="Simplified Arabic"/>
          <w:sz w:val="28"/>
          <w:szCs w:val="32"/>
          <w:rtl/>
          <w:lang w:eastAsia="en-US" w:bidi="ar-DZ"/>
        </w:rPr>
        <w:t xml:space="preserve">ن يظهر حتى </w:t>
      </w:r>
      <w:r w:rsidRPr="008A5E76">
        <w:rPr>
          <w:rFonts w:eastAsia="Calibri" w:cs="Simplified Arabic" w:hint="cs"/>
          <w:sz w:val="28"/>
          <w:szCs w:val="32"/>
          <w:rtl/>
          <w:lang w:eastAsia="en-US" w:bidi="ar-DZ"/>
        </w:rPr>
        <w:t>يتلاشى.</w:t>
      </w:r>
    </w:p>
    <w:p w:rsidR="008A5E76" w:rsidRDefault="008A5E76" w:rsidP="008A5E76">
      <w:pPr>
        <w:bidi/>
        <w:spacing w:line="276" w:lineRule="auto"/>
        <w:ind w:firstLine="720"/>
        <w:jc w:val="both"/>
        <w:rPr>
          <w:rFonts w:eastAsia="Calibri" w:cs="Simplified Arabic"/>
          <w:sz w:val="28"/>
          <w:szCs w:val="32"/>
          <w:vertAlign w:val="superscript"/>
          <w:rtl/>
          <w:lang w:eastAsia="en-US" w:bidi="ar-DZ"/>
        </w:rPr>
      </w:pPr>
      <w:r w:rsidRPr="008A5E76">
        <w:rPr>
          <w:rFonts w:eastAsia="Calibri" w:cs="Simplified Arabic"/>
          <w:sz w:val="28"/>
          <w:szCs w:val="32"/>
          <w:rtl/>
          <w:lang w:eastAsia="en-US" w:bidi="ar-DZ"/>
        </w:rPr>
        <w:t>الشخصية الهامشية هي كائن ليس فعالا في المواقف والأحداث والمرويات</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76"/>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b/>
          <w:bCs/>
          <w:sz w:val="28"/>
          <w:szCs w:val="32"/>
          <w:rtl/>
          <w:lang w:eastAsia="en-US" w:bidi="ar-DZ"/>
        </w:rPr>
        <w:t>د</w:t>
      </w:r>
      <w:r w:rsidRPr="008A5E76">
        <w:rPr>
          <w:rFonts w:eastAsia="Calibri" w:cs="Simplified Arabic" w:hint="cs"/>
          <w:b/>
          <w:bCs/>
          <w:sz w:val="28"/>
          <w:szCs w:val="32"/>
          <w:rtl/>
          <w:lang w:eastAsia="en-US" w:bidi="ar-DZ"/>
        </w:rPr>
        <w:t>-</w:t>
      </w:r>
      <w:r w:rsidRPr="008A5E76">
        <w:rPr>
          <w:rFonts w:eastAsia="Calibri" w:cs="Simplified Arabic"/>
          <w:b/>
          <w:bCs/>
          <w:sz w:val="28"/>
          <w:szCs w:val="32"/>
          <w:rtl/>
          <w:lang w:eastAsia="en-US" w:bidi="ar-DZ"/>
        </w:rPr>
        <w:t xml:space="preserve"> الشخصية النامية</w:t>
      </w:r>
      <w:r w:rsidRPr="008A5E76">
        <w:rPr>
          <w:rFonts w:eastAsia="Calibri" w:cs="Simplified Arabic"/>
          <w:b/>
          <w:bCs/>
          <w:sz w:val="28"/>
          <w:szCs w:val="32"/>
          <w:lang w:eastAsia="en-US" w:bidi="ar-DZ"/>
        </w:rPr>
        <w:t xml:space="preserve">:( Round caractere)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Pr>
          <w:rFonts w:eastAsia="Calibri" w:cs="Simplified Arabic" w:hint="cs"/>
          <w:sz w:val="28"/>
          <w:szCs w:val="32"/>
          <w:rtl/>
          <w:lang w:eastAsia="en-US" w:bidi="ar-DZ"/>
        </w:rPr>
        <w:t>ه</w:t>
      </w:r>
      <w:r w:rsidRPr="008A5E76">
        <w:rPr>
          <w:rFonts w:eastAsia="Calibri" w:cs="Simplified Arabic"/>
          <w:sz w:val="28"/>
          <w:szCs w:val="32"/>
          <w:rtl/>
          <w:lang w:eastAsia="en-US" w:bidi="ar-DZ"/>
        </w:rPr>
        <w:t>ي الشخصية التي تتطور مع أحداث الرواية وتنمو تكتمل معها</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وهي الشخصية التي يتم تكوينها بتمام القصة فتتطور من موقف لآخر، ويظهر لها في كل موقف تصرف جديد يكشف لنا عن جانب جديد منها</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77"/>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أي أن هذه الشخصية متغيرة حسب المواقف، وهي شخصيات معقدة تنمو داخل النص الروا</w:t>
      </w:r>
      <w:r w:rsidRPr="008A5E76">
        <w:rPr>
          <w:rFonts w:eastAsia="Calibri" w:cs="Simplified Arabic" w:hint="cs"/>
          <w:sz w:val="28"/>
          <w:szCs w:val="32"/>
          <w:rtl/>
          <w:lang w:eastAsia="en-US" w:bidi="ar-DZ"/>
        </w:rPr>
        <w:t>ئي.</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 xml:space="preserve">وهي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التي تكشف لنا تدريجيا وتتطور حوادثها ويكون تطورها ظاهرا أو خفيا وقد ينتهي بالغلبة أو بالإخفاق، والمحك الذي نميز به الشخصية النامية هو قدرتها الدائمة على مفاجأتنا بطريقة مقنعة، فإذا لم تفاجئنا بعمل جديد فمعنى ذلك أنها مسطحة، اما إذا فاجأتنا ولم تقنعنا</w:t>
      </w:r>
      <w:r w:rsidRPr="008A5E76">
        <w:rPr>
          <w:rFonts w:eastAsia="Calibri" w:cs="Simplified Arabic" w:hint="cs"/>
          <w:sz w:val="28"/>
          <w:szCs w:val="32"/>
          <w:rtl/>
          <w:lang w:eastAsia="en-US" w:bidi="ar-DZ"/>
        </w:rPr>
        <w:t xml:space="preserve"> (...) </w:t>
      </w:r>
      <w:r w:rsidRPr="008A5E76">
        <w:rPr>
          <w:rFonts w:eastAsia="Calibri" w:cs="Simplified Arabic"/>
          <w:sz w:val="28"/>
          <w:szCs w:val="32"/>
          <w:rtl/>
          <w:lang w:eastAsia="en-US" w:bidi="ar-DZ"/>
        </w:rPr>
        <w:t>فمعنى ذلك أنها مسطحة تسعى لأن تكون نامي</w:t>
      </w:r>
      <w:r w:rsidRPr="008A5E76">
        <w:rPr>
          <w:rFonts w:eastAsia="Calibri" w:cs="Simplified Arabic" w:hint="cs"/>
          <w:sz w:val="28"/>
          <w:szCs w:val="32"/>
          <w:rtl/>
          <w:lang w:eastAsia="en-US" w:bidi="ar-DZ"/>
        </w:rPr>
        <w:t>ة».</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78"/>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يصفها محمد غنيمي هلال</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تتطور وتنمو بصراعها مع الأحداث أو المجتمع، فتتكشف للقارئ كلما تقدمت في القصة، وتفاجئه بما تعني به من جوانبها وعواطفها الإنسانية المعقدة، ويقدمها القاص على نحو مقنع فنيا</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79"/>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616F23">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lastRenderedPageBreak/>
        <w:t>للشخصية النامية وظيفة هامة في الرواية، فهي تتطور من موقف لآخر متغيرة حسب المواقف، كما يمكن القول إنها تعادل مفهوم الشخصية المدورة أو المتحركة أو المطورة</w:t>
      </w:r>
      <w:r w:rsidRPr="008A5E76">
        <w:rPr>
          <w:rFonts w:eastAsia="Calibri" w:cs="Simplified Arabic"/>
          <w:sz w:val="28"/>
          <w:szCs w:val="32"/>
          <w:lang w:eastAsia="en-US" w:bidi="ar-DZ"/>
        </w:rPr>
        <w:t>.</w:t>
      </w:r>
    </w:p>
    <w:p w:rsidR="008A5E76" w:rsidRPr="008A5E76" w:rsidRDefault="008A5E76" w:rsidP="00616F23">
      <w:pPr>
        <w:bidi/>
        <w:spacing w:line="264" w:lineRule="auto"/>
        <w:jc w:val="both"/>
        <w:rPr>
          <w:rFonts w:eastAsia="Calibri" w:cs="Simplified Arabic"/>
          <w:b/>
          <w:bCs/>
          <w:sz w:val="28"/>
          <w:szCs w:val="32"/>
          <w:rtl/>
          <w:lang w:eastAsia="en-US" w:bidi="ar-DZ"/>
        </w:rPr>
      </w:pPr>
      <w:r w:rsidRPr="008A5E76">
        <w:rPr>
          <w:rFonts w:eastAsia="Calibri" w:cs="Simplified Arabic"/>
          <w:b/>
          <w:bCs/>
          <w:sz w:val="28"/>
          <w:szCs w:val="32"/>
          <w:lang w:eastAsia="en-US" w:bidi="ar-DZ"/>
        </w:rPr>
        <w:t xml:space="preserve"> </w:t>
      </w:r>
      <w:r w:rsidRPr="008A5E76">
        <w:rPr>
          <w:rFonts w:eastAsia="Calibri" w:cs="Simplified Arabic"/>
          <w:b/>
          <w:bCs/>
          <w:sz w:val="28"/>
          <w:szCs w:val="32"/>
          <w:rtl/>
          <w:lang w:eastAsia="en-US" w:bidi="ar-DZ"/>
        </w:rPr>
        <w:t>ت</w:t>
      </w:r>
      <w:r w:rsidRPr="008A5E76">
        <w:rPr>
          <w:rFonts w:eastAsia="Calibri" w:cs="Simplified Arabic" w:hint="cs"/>
          <w:b/>
          <w:bCs/>
          <w:sz w:val="28"/>
          <w:szCs w:val="32"/>
          <w:rtl/>
          <w:lang w:eastAsia="en-US" w:bidi="ar-DZ"/>
        </w:rPr>
        <w:t>-</w:t>
      </w:r>
      <w:r w:rsidRPr="008A5E76">
        <w:rPr>
          <w:rFonts w:eastAsia="Calibri" w:cs="Simplified Arabic"/>
          <w:b/>
          <w:bCs/>
          <w:sz w:val="28"/>
          <w:szCs w:val="32"/>
          <w:rtl/>
          <w:lang w:eastAsia="en-US" w:bidi="ar-DZ"/>
        </w:rPr>
        <w:t xml:space="preserve"> الشخصية المسطحة</w:t>
      </w:r>
      <w:r w:rsidRPr="008A5E76">
        <w:rPr>
          <w:rFonts w:eastAsia="Calibri" w:cs="Simplified Arabic" w:hint="cs"/>
          <w:b/>
          <w:bCs/>
          <w:sz w:val="28"/>
          <w:szCs w:val="32"/>
          <w:rtl/>
          <w:lang w:eastAsia="en-US" w:bidi="ar-DZ"/>
        </w:rPr>
        <w:t xml:space="preserve"> </w:t>
      </w:r>
      <w:r w:rsidRPr="008A5E76">
        <w:rPr>
          <w:rFonts w:eastAsia="Calibri" w:cs="Simplified Arabic"/>
          <w:b/>
          <w:bCs/>
          <w:sz w:val="28"/>
          <w:szCs w:val="32"/>
          <w:lang w:eastAsia="en-US" w:bidi="ar-DZ"/>
        </w:rPr>
        <w:t>: (Plat caractére)</w:t>
      </w:r>
      <w:r w:rsidRPr="008A5E76">
        <w:rPr>
          <w:rFonts w:eastAsia="Calibri" w:cs="Simplified Arabic" w:hint="cs"/>
          <w:b/>
          <w:bCs/>
          <w:sz w:val="28"/>
          <w:szCs w:val="32"/>
          <w:rtl/>
          <w:lang w:eastAsia="en-US" w:bidi="ar-DZ"/>
        </w:rPr>
        <w:t xml:space="preserve"> </w:t>
      </w:r>
    </w:p>
    <w:p w:rsidR="008A5E76" w:rsidRPr="008A5E76" w:rsidRDefault="008A5E76" w:rsidP="00616F23">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تسمى بالشخصية الجامدة أو النمطية يعرفها عزالدين إسماعيل بأنها</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الشخصية الجاهزة أو المكتملة التي تظهر في القصة دون أن يحدث في تكوينها أي تغير، وإنما يحدث التغير في علاقتها بالشخصيات الأخرى فحسب، أما تصرفاتها فلها دائما طابع واحد فهي تفتقد أزمة صراع داخلي</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80"/>
      </w:r>
      <w:r w:rsidRPr="008A5E76">
        <w:rPr>
          <w:rFonts w:eastAsia="Calibri" w:cs="Simplified Arabic"/>
          <w:sz w:val="28"/>
          <w:szCs w:val="32"/>
          <w:vertAlign w:val="superscript"/>
          <w:rtl/>
          <w:lang w:eastAsia="en-US" w:bidi="ar-DZ"/>
        </w:rPr>
        <w:t>)</w:t>
      </w:r>
    </w:p>
    <w:p w:rsidR="008A5E76" w:rsidRPr="008A5E76" w:rsidRDefault="008A5E76" w:rsidP="00616F23">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تتسم هذه الشخصيات بالوضوح، وهي ثابتة طوال مسار </w:t>
      </w:r>
      <w:r w:rsidRPr="008A5E76">
        <w:rPr>
          <w:rFonts w:eastAsia="Calibri" w:cs="Simplified Arabic" w:hint="cs"/>
          <w:sz w:val="28"/>
          <w:szCs w:val="32"/>
          <w:rtl/>
          <w:lang w:eastAsia="en-US" w:bidi="ar-DZ"/>
        </w:rPr>
        <w:t>الحكي</w:t>
      </w:r>
      <w:r w:rsidRPr="008A5E76">
        <w:rPr>
          <w:rFonts w:eastAsia="Calibri" w:cs="Simplified Arabic"/>
          <w:sz w:val="28"/>
          <w:szCs w:val="32"/>
          <w:rtl/>
          <w:lang w:eastAsia="en-US" w:bidi="ar-DZ"/>
        </w:rPr>
        <w:t xml:space="preserve"> في الرواية ولا تتغير مهما تغيرت الأحداث</w:t>
      </w:r>
      <w:r w:rsidRPr="008A5E76">
        <w:rPr>
          <w:rFonts w:eastAsia="Calibri" w:cs="Simplified Arabic"/>
          <w:sz w:val="28"/>
          <w:szCs w:val="32"/>
          <w:lang w:eastAsia="en-US" w:bidi="ar-DZ"/>
        </w:rPr>
        <w:t>.</w:t>
      </w:r>
    </w:p>
    <w:p w:rsidR="008A5E76" w:rsidRPr="008A5E76" w:rsidRDefault="008A5E76" w:rsidP="00616F23">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يعرفها عبد المالك مرتاض</w:t>
      </w:r>
      <w:r w:rsidRPr="008A5E76">
        <w:rPr>
          <w:rFonts w:eastAsia="Calibri" w:cs="Simplified Arabic" w:hint="cs"/>
          <w:sz w:val="28"/>
          <w:szCs w:val="32"/>
          <w:rtl/>
          <w:lang w:eastAsia="en-US" w:bidi="ar-DZ"/>
        </w:rPr>
        <w:t>: «</w:t>
      </w:r>
      <w:r w:rsidRPr="008A5E76">
        <w:rPr>
          <w:rFonts w:eastAsia="Calibri" w:cs="Simplified Arabic"/>
          <w:sz w:val="28"/>
          <w:szCs w:val="32"/>
          <w:rtl/>
          <w:lang w:eastAsia="en-US" w:bidi="ar-DZ"/>
        </w:rPr>
        <w:t>هي تلك البسيطة التي تمضي على حال لا تكاد تتغير ولا تتبدل في عواطفها ومواقفها وأطوار حياتها بعام</w:t>
      </w:r>
      <w:r w:rsidRPr="008A5E76">
        <w:rPr>
          <w:rFonts w:eastAsia="Calibri" w:cs="Simplified Arabic" w:hint="cs"/>
          <w:sz w:val="28"/>
          <w:szCs w:val="32"/>
          <w:rtl/>
          <w:lang w:eastAsia="en-US" w:bidi="ar-DZ"/>
        </w:rPr>
        <w:t>ة».</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81"/>
      </w:r>
      <w:r w:rsidRPr="008A5E76">
        <w:rPr>
          <w:rFonts w:eastAsia="Calibri" w:cs="Simplified Arabic"/>
          <w:sz w:val="28"/>
          <w:szCs w:val="32"/>
          <w:vertAlign w:val="superscript"/>
          <w:rtl/>
          <w:lang w:eastAsia="en-US" w:bidi="ar-DZ"/>
        </w:rPr>
        <w:t>)</w:t>
      </w:r>
    </w:p>
    <w:p w:rsidR="008A5E76" w:rsidRPr="008A5E76" w:rsidRDefault="008A5E76" w:rsidP="00616F23">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 xml:space="preserve">ونجد تعريف آخر لفورستر حيث يصرح أنها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تشبه مساحة محدودة بخط فاصل ومع ذلك فإن هذا الواقع لا يحظر عليها في بعض الأطوار أن تنهض بدور حاسم في العمل السردي</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82"/>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616F23">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فبرغم من أن هذه الشخصيات تكون </w:t>
      </w:r>
      <w:r w:rsidRPr="008A5E76">
        <w:rPr>
          <w:rFonts w:eastAsia="Calibri" w:cs="Simplified Arabic" w:hint="cs"/>
          <w:sz w:val="28"/>
          <w:szCs w:val="32"/>
          <w:rtl/>
          <w:lang w:eastAsia="en-US" w:bidi="ar-DZ"/>
        </w:rPr>
        <w:t>في</w:t>
      </w:r>
      <w:r w:rsidRPr="008A5E76">
        <w:rPr>
          <w:rFonts w:eastAsia="Calibri" w:cs="Simplified Arabic"/>
          <w:sz w:val="28"/>
          <w:szCs w:val="32"/>
          <w:rtl/>
          <w:lang w:eastAsia="en-US" w:bidi="ar-DZ"/>
        </w:rPr>
        <w:t xml:space="preserve"> العادة مقيدة وعملها محدد </w:t>
      </w:r>
      <w:r w:rsidRPr="008A5E76">
        <w:rPr>
          <w:rFonts w:eastAsia="Calibri" w:cs="Simplified Arabic" w:hint="cs"/>
          <w:sz w:val="28"/>
          <w:szCs w:val="32"/>
          <w:rtl/>
          <w:lang w:eastAsia="en-US" w:bidi="ar-DZ"/>
        </w:rPr>
        <w:t>في</w:t>
      </w:r>
      <w:r w:rsidRPr="008A5E76">
        <w:rPr>
          <w:rFonts w:eastAsia="Calibri" w:cs="Simplified Arabic"/>
          <w:sz w:val="28"/>
          <w:szCs w:val="32"/>
          <w:rtl/>
          <w:lang w:eastAsia="en-US" w:bidi="ar-DZ"/>
        </w:rPr>
        <w:t xml:space="preserve"> النص تتميز بالوضوح وعدم التعمق ولكن هذا لا يمنعها من أن تجسد أدوارا متغيرة وبارزة أي أكثر جرأة وتهور</w:t>
      </w:r>
      <w:r w:rsidRPr="008A5E76">
        <w:rPr>
          <w:rFonts w:eastAsia="Calibri" w:cs="Simplified Arabic"/>
          <w:sz w:val="28"/>
          <w:szCs w:val="32"/>
          <w:lang w:eastAsia="en-US" w:bidi="ar-DZ"/>
        </w:rPr>
        <w:t>.</w:t>
      </w:r>
    </w:p>
    <w:p w:rsidR="008A5E76" w:rsidRPr="008A5E76" w:rsidRDefault="008A5E76" w:rsidP="00616F23">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مما سبق يمكن القول أن</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 الشخصية المسطحة لا تتغير ولا تتطور كما أنها لا تساهم في الحبكة كثيرا، كما أنها لا تحمل أبعادا مختلفة أو أفكارا متعددة فهي ليست متطورة</w:t>
      </w:r>
      <w:r w:rsidRPr="008A5E76">
        <w:rPr>
          <w:rFonts w:eastAsia="Calibri" w:cs="Simplified Arabic"/>
          <w:sz w:val="28"/>
          <w:szCs w:val="32"/>
          <w:lang w:eastAsia="en-US" w:bidi="ar-DZ"/>
        </w:rPr>
        <w:t>.</w:t>
      </w:r>
    </w:p>
    <w:p w:rsidR="008A5E76" w:rsidRPr="008A5E76" w:rsidRDefault="008A5E76" w:rsidP="00616F23">
      <w:pPr>
        <w:bidi/>
        <w:spacing w:line="264" w:lineRule="auto"/>
        <w:jc w:val="both"/>
        <w:rPr>
          <w:rFonts w:eastAsia="Calibri" w:cs="Simplified Arabic"/>
          <w:b/>
          <w:bCs/>
          <w:sz w:val="28"/>
          <w:szCs w:val="32"/>
          <w:rtl/>
          <w:lang w:eastAsia="en-US" w:bidi="ar-DZ"/>
        </w:rPr>
      </w:pPr>
      <w:r w:rsidRPr="008A5E76">
        <w:rPr>
          <w:rFonts w:eastAsia="Calibri" w:cs="Simplified Arabic" w:hint="cs"/>
          <w:b/>
          <w:bCs/>
          <w:sz w:val="28"/>
          <w:szCs w:val="28"/>
          <w:rtl/>
          <w:lang w:eastAsia="en-US" w:bidi="ar-DZ"/>
        </w:rPr>
        <w:lastRenderedPageBreak/>
        <w:t>2</w:t>
      </w:r>
      <w:r w:rsidRPr="008A5E76">
        <w:rPr>
          <w:rFonts w:eastAsia="Calibri" w:cs="Simplified Arabic" w:hint="cs"/>
          <w:b/>
          <w:bCs/>
          <w:sz w:val="28"/>
          <w:szCs w:val="32"/>
          <w:rtl/>
          <w:lang w:eastAsia="en-US" w:bidi="ar-DZ"/>
        </w:rPr>
        <w:t xml:space="preserve">- </w:t>
      </w:r>
      <w:r w:rsidRPr="008A5E76">
        <w:rPr>
          <w:rFonts w:eastAsia="Calibri" w:cs="Simplified Arabic"/>
          <w:b/>
          <w:bCs/>
          <w:sz w:val="28"/>
          <w:szCs w:val="32"/>
          <w:rtl/>
          <w:lang w:eastAsia="en-US" w:bidi="ar-DZ"/>
        </w:rPr>
        <w:t xml:space="preserve">أبعاد الشخصيات الروائية: </w:t>
      </w:r>
    </w:p>
    <w:p w:rsidR="008A5E76" w:rsidRPr="008A5E76" w:rsidRDefault="008A5E76" w:rsidP="00616F23">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أولى الباحثون أهمية كبيرة للشخصية باعتبارها مؤدي الأحداث داخل الرواية وقد نشأ في علم النفس علم يسمى "علم </w:t>
      </w:r>
      <w:r w:rsidRPr="008A5E76">
        <w:rPr>
          <w:rFonts w:eastAsia="Calibri" w:cs="Simplified Arabic" w:hint="cs"/>
          <w:sz w:val="28"/>
          <w:szCs w:val="32"/>
          <w:rtl/>
          <w:lang w:eastAsia="en-US" w:bidi="ar-DZ"/>
        </w:rPr>
        <w:t>الشّخصية"</w:t>
      </w:r>
      <w:r w:rsidRPr="008A5E76">
        <w:rPr>
          <w:rFonts w:eastAsia="Calibri" w:cs="Simplified Arabic"/>
          <w:sz w:val="28"/>
          <w:szCs w:val="32"/>
          <w:rtl/>
          <w:lang w:eastAsia="en-US" w:bidi="ar-DZ"/>
        </w:rPr>
        <w:t xml:space="preserve">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يدرس الإنسان مركزا في الوقت نفسه على الفروق الفردي</w:t>
      </w:r>
      <w:r w:rsidRPr="008A5E76">
        <w:rPr>
          <w:rFonts w:eastAsia="Calibri" w:cs="Simplified Arabic" w:hint="cs"/>
          <w:sz w:val="28"/>
          <w:szCs w:val="32"/>
          <w:rtl/>
          <w:lang w:eastAsia="en-US" w:bidi="ar-DZ"/>
        </w:rPr>
        <w:t>ة...</w:t>
      </w:r>
      <w:r w:rsidR="00616F23">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ولما كان هناك جوانب متعددة للشخصية، منها ما هو فطري أو غريزي، ومنها ما يكتسب من البيئة والثقافة وكذلك أنواع مختلفة من السلوك، فقد اختلف الباحثون في الشخصية في تغليبهم جانب على جانب</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83"/>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616F23">
      <w:pPr>
        <w:bidi/>
        <w:spacing w:line="259"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ل</w:t>
      </w:r>
      <w:r w:rsidRPr="008A5E76">
        <w:rPr>
          <w:rFonts w:eastAsia="Calibri" w:cs="Simplified Arabic" w:hint="cs"/>
          <w:sz w:val="28"/>
          <w:szCs w:val="32"/>
          <w:rtl/>
          <w:lang w:eastAsia="en-US" w:bidi="ar-DZ"/>
        </w:rPr>
        <w:t>ت</w:t>
      </w:r>
      <w:r w:rsidRPr="008A5E76">
        <w:rPr>
          <w:rFonts w:eastAsia="Calibri" w:cs="Simplified Arabic"/>
          <w:sz w:val="28"/>
          <w:szCs w:val="32"/>
          <w:rtl/>
          <w:lang w:eastAsia="en-US" w:bidi="ar-DZ"/>
        </w:rPr>
        <w:t xml:space="preserve">نوع الشخصيات الروائية تأثير كبير ودور هام في ظهور ما يسمى بأبعاد الشخصية، تعددت هذه الأبعاد حسب طبيعة الشخصية وهذا لكشف ومعرفة الخلفية المشكلة لكل شخصية انطلاقا من معرفة أفعالها وسلوكياتها وتتلخص هذه الأبعاد مجتمعة </w:t>
      </w:r>
      <w:r w:rsidRPr="008A5E76">
        <w:rPr>
          <w:rFonts w:eastAsia="Calibri" w:cs="Simplified Arabic" w:hint="cs"/>
          <w:sz w:val="28"/>
          <w:szCs w:val="32"/>
          <w:rtl/>
          <w:lang w:eastAsia="en-US" w:bidi="ar-DZ"/>
        </w:rPr>
        <w:t>في</w:t>
      </w:r>
      <w:r w:rsidRPr="008A5E76">
        <w:rPr>
          <w:rFonts w:eastAsia="Calibri" w:cs="Simplified Arabic"/>
          <w:sz w:val="28"/>
          <w:szCs w:val="32"/>
          <w:rtl/>
          <w:lang w:eastAsia="en-US" w:bidi="ar-DZ"/>
        </w:rPr>
        <w:t xml:space="preserve"> البعد</w:t>
      </w:r>
      <w:r w:rsidRPr="008A5E76">
        <w:rPr>
          <w:rFonts w:eastAsia="Calibri" w:cs="Simplified Arabic" w:hint="cs"/>
          <w:sz w:val="28"/>
          <w:szCs w:val="32"/>
          <w:rtl/>
          <w:lang w:eastAsia="en-US" w:bidi="ar-DZ"/>
        </w:rPr>
        <w:t xml:space="preserve"> الجسمي</w:t>
      </w:r>
      <w:r w:rsidRPr="008A5E76">
        <w:rPr>
          <w:rFonts w:eastAsia="Calibri" w:cs="Simplified Arabic"/>
          <w:sz w:val="28"/>
          <w:szCs w:val="32"/>
          <w:rtl/>
          <w:lang w:eastAsia="en-US" w:bidi="ar-DZ"/>
        </w:rPr>
        <w:t xml:space="preserve"> الفيزيولوجي ويشمل المظاهر الخارجية للشخصية من عيوب ومميزات، البعد الاجتماعي السيسولوجي يعكس واقع الشخصية، البعد النفسي البسيكولوجي يشمل الحياة الباطنية للشخصية</w:t>
      </w:r>
      <w:r w:rsidRPr="008A5E76">
        <w:rPr>
          <w:rFonts w:eastAsia="Calibri" w:cs="Simplified Arabic"/>
          <w:sz w:val="28"/>
          <w:szCs w:val="32"/>
          <w:lang w:eastAsia="en-US" w:bidi="ar-DZ"/>
        </w:rPr>
        <w:t>.</w:t>
      </w:r>
    </w:p>
    <w:p w:rsidR="008A5E76" w:rsidRPr="008A5E76" w:rsidRDefault="008A5E76" w:rsidP="00616F23">
      <w:pPr>
        <w:bidi/>
        <w:spacing w:line="259"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والروائي في بناء شخصيته لابد أن يراعي هذه الجوانب الثلاث لأنها هي التي تميز شخصية عن غيرها</w:t>
      </w:r>
      <w:r w:rsidRPr="008A5E76">
        <w:rPr>
          <w:rFonts w:eastAsia="Calibri" w:cs="Simplified Arabic"/>
          <w:sz w:val="28"/>
          <w:szCs w:val="32"/>
          <w:lang w:eastAsia="en-US" w:bidi="ar-DZ"/>
        </w:rPr>
        <w:t>.</w:t>
      </w:r>
    </w:p>
    <w:p w:rsidR="008A5E76" w:rsidRPr="008A5E76" w:rsidRDefault="008A5E76" w:rsidP="00616F23">
      <w:pPr>
        <w:bidi/>
        <w:spacing w:line="259" w:lineRule="auto"/>
        <w:jc w:val="both"/>
        <w:rPr>
          <w:rFonts w:eastAsia="Calibri" w:cs="Simplified Arabic"/>
          <w:b/>
          <w:bCs/>
          <w:sz w:val="28"/>
          <w:szCs w:val="32"/>
          <w:rtl/>
          <w:lang w:eastAsia="en-US" w:bidi="ar-DZ"/>
        </w:rPr>
      </w:pPr>
      <w:r w:rsidRPr="008A5E76">
        <w:rPr>
          <w:rFonts w:eastAsia="Calibri" w:cs="Simplified Arabic"/>
          <w:b/>
          <w:bCs/>
          <w:sz w:val="28"/>
          <w:szCs w:val="32"/>
          <w:lang w:eastAsia="en-US" w:bidi="ar-DZ"/>
        </w:rPr>
        <w:t xml:space="preserve"> </w:t>
      </w:r>
      <w:r w:rsidRPr="008A5E76">
        <w:rPr>
          <w:rFonts w:eastAsia="Calibri" w:cs="Simplified Arabic"/>
          <w:b/>
          <w:bCs/>
          <w:sz w:val="28"/>
          <w:szCs w:val="32"/>
          <w:rtl/>
          <w:lang w:eastAsia="en-US" w:bidi="ar-DZ"/>
        </w:rPr>
        <w:t>أ</w:t>
      </w:r>
      <w:r w:rsidRPr="008A5E76">
        <w:rPr>
          <w:rFonts w:eastAsia="Calibri" w:cs="Simplified Arabic" w:hint="cs"/>
          <w:b/>
          <w:bCs/>
          <w:sz w:val="28"/>
          <w:szCs w:val="32"/>
          <w:rtl/>
          <w:lang w:eastAsia="en-US" w:bidi="ar-DZ"/>
        </w:rPr>
        <w:t xml:space="preserve">- </w:t>
      </w:r>
      <w:r w:rsidRPr="008A5E76">
        <w:rPr>
          <w:rFonts w:eastAsia="Calibri" w:cs="Simplified Arabic"/>
          <w:b/>
          <w:bCs/>
          <w:sz w:val="28"/>
          <w:szCs w:val="32"/>
          <w:rtl/>
          <w:lang w:eastAsia="en-US" w:bidi="ar-DZ"/>
        </w:rPr>
        <w:t xml:space="preserve">البعد الجسمي: </w:t>
      </w:r>
    </w:p>
    <w:p w:rsidR="008A5E76" w:rsidRPr="008A5E76" w:rsidRDefault="008A5E76" w:rsidP="00616F23">
      <w:pPr>
        <w:bidi/>
        <w:spacing w:line="259"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وهو البعد الخارجي يدرس هذا البعد الملامح الخارجية للشخصية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هو مجموعة من الصفات والسمات الخارجية الجسمانية </w:t>
      </w:r>
      <w:r w:rsidRPr="008A5E76">
        <w:rPr>
          <w:rFonts w:eastAsia="Calibri" w:cs="Simplified Arabic" w:hint="cs"/>
          <w:sz w:val="28"/>
          <w:szCs w:val="32"/>
          <w:rtl/>
          <w:lang w:eastAsia="en-US" w:bidi="ar-DZ"/>
        </w:rPr>
        <w:t>التي</w:t>
      </w:r>
      <w:r w:rsidRPr="008A5E76">
        <w:rPr>
          <w:rFonts w:eastAsia="Calibri" w:cs="Simplified Arabic"/>
          <w:sz w:val="28"/>
          <w:szCs w:val="32"/>
          <w:rtl/>
          <w:lang w:eastAsia="en-US" w:bidi="ar-DZ"/>
        </w:rPr>
        <w:t xml:space="preserve"> تتصف بها الشخصية سواء كانت هذه الأوصاف بطريقة مباشرة من طرف الكاتب (الراوي) أو إحدى الشخصيات،</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أو من طرف الشخصية ذاتها عندما تصف نفسها، أو بطريقة غير مباشرة ضمنية مستنبطة من سلوكها أو تصرفاتها</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84"/>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616F23">
      <w:pPr>
        <w:bidi/>
        <w:spacing w:line="259"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lastRenderedPageBreak/>
        <w:t>ب</w:t>
      </w:r>
      <w:r w:rsidRPr="008A5E76">
        <w:rPr>
          <w:rFonts w:eastAsia="Calibri" w:cs="Simplified Arabic"/>
          <w:sz w:val="28"/>
          <w:szCs w:val="32"/>
          <w:rtl/>
          <w:lang w:eastAsia="en-US" w:bidi="ar-DZ"/>
        </w:rPr>
        <w:t>معنى أن البعد الجسمي قائم على ما تبدو عليه الشخصية من مظاهر خارجي</w:t>
      </w:r>
      <w:r w:rsidRPr="008A5E76">
        <w:rPr>
          <w:rFonts w:eastAsia="Calibri" w:cs="Simplified Arabic" w:hint="cs"/>
          <w:sz w:val="28"/>
          <w:szCs w:val="32"/>
          <w:rtl/>
          <w:lang w:eastAsia="en-US" w:bidi="ar-DZ"/>
        </w:rPr>
        <w:t>ة،</w:t>
      </w: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 xml:space="preserve">وهو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يشمل المظهر العام للشخصية وملامحها وطولها وعمرها ووسامتها ودمامة شكلها، وقوتها الجسمانية وضعفها</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85"/>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616F23">
      <w:pPr>
        <w:bidi/>
        <w:spacing w:line="259"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ويهتم الروائي أيضا باسم الشخصية لأنه يؤدي دورا في وصف الشخصية، فالروائي بالشخصية </w:t>
      </w:r>
      <w:r>
        <w:rPr>
          <w:rFonts w:eastAsia="Calibri" w:cs="Simplified Arabic" w:hint="cs"/>
          <w:sz w:val="28"/>
          <w:szCs w:val="32"/>
          <w:rtl/>
          <w:lang w:eastAsia="en-US" w:bidi="ar-DZ"/>
        </w:rPr>
        <w:t>ﻓ</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يمنحها اسما وصفيا يحدد جنسها إما مفردا (سيدات، نساء، أطفال، شباب) وهذا الوصف عمري أو بإضافة مركب (رجل أبيض،) أو يحدد مكان الشخصية (فتاة الرزق، فتاة الشام) أو مهنتها (كاتبة، روائي</w:t>
      </w:r>
      <w:r w:rsidRPr="008A5E76">
        <w:rPr>
          <w:rFonts w:eastAsia="Calibri" w:cs="Simplified Arabic" w:hint="cs"/>
          <w:sz w:val="28"/>
          <w:szCs w:val="32"/>
          <w:rtl/>
          <w:lang w:eastAsia="en-US" w:bidi="ar-DZ"/>
        </w:rPr>
        <w:t>ة</w:t>
      </w:r>
      <w:r w:rsidRPr="008A5E76">
        <w:rPr>
          <w:rFonts w:eastAsia="Calibri" w:cs="Simplified Arabic"/>
          <w:sz w:val="28"/>
          <w:szCs w:val="32"/>
          <w:rtl/>
          <w:lang w:eastAsia="en-US" w:bidi="ar-DZ"/>
        </w:rPr>
        <w:t>)</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86"/>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616F23">
      <w:pPr>
        <w:bidi/>
        <w:spacing w:line="259"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الوصف الخارجي يوضح الشخصية للقارئ ويقربها، فهو عبارة عن دراسة فوتوغرافية للشخصية</w:t>
      </w:r>
      <w:r w:rsidRPr="008A5E76">
        <w:rPr>
          <w:rFonts w:eastAsia="Calibri" w:cs="Simplified Arabic"/>
          <w:sz w:val="28"/>
          <w:szCs w:val="32"/>
          <w:lang w:eastAsia="en-US" w:bidi="ar-DZ"/>
        </w:rPr>
        <w:t>.</w:t>
      </w:r>
    </w:p>
    <w:p w:rsidR="008A5E76" w:rsidRPr="008A5E76" w:rsidRDefault="008A5E76" w:rsidP="00616F23">
      <w:pPr>
        <w:bidi/>
        <w:spacing w:line="259" w:lineRule="auto"/>
        <w:jc w:val="both"/>
        <w:rPr>
          <w:rFonts w:eastAsia="Calibri" w:cs="Simplified Arabic"/>
          <w:b/>
          <w:bCs/>
          <w:sz w:val="28"/>
          <w:szCs w:val="32"/>
          <w:rtl/>
          <w:lang w:eastAsia="en-US" w:bidi="ar-DZ"/>
        </w:rPr>
      </w:pPr>
      <w:r w:rsidRPr="008A5E76">
        <w:rPr>
          <w:rFonts w:eastAsia="Calibri" w:cs="Simplified Arabic"/>
          <w:b/>
          <w:bCs/>
          <w:sz w:val="28"/>
          <w:szCs w:val="32"/>
          <w:rtl/>
          <w:lang w:eastAsia="en-US" w:bidi="ar-DZ"/>
        </w:rPr>
        <w:t>ب</w:t>
      </w:r>
      <w:r w:rsidRPr="008A5E76">
        <w:rPr>
          <w:rFonts w:eastAsia="Calibri" w:cs="Simplified Arabic" w:hint="cs"/>
          <w:b/>
          <w:bCs/>
          <w:sz w:val="28"/>
          <w:szCs w:val="32"/>
          <w:rtl/>
          <w:lang w:eastAsia="en-US" w:bidi="ar-DZ"/>
        </w:rPr>
        <w:t>-</w:t>
      </w:r>
      <w:r w:rsidRPr="008A5E76">
        <w:rPr>
          <w:rFonts w:eastAsia="Calibri" w:cs="Simplified Arabic"/>
          <w:b/>
          <w:bCs/>
          <w:sz w:val="28"/>
          <w:szCs w:val="32"/>
          <w:rtl/>
          <w:lang w:eastAsia="en-US" w:bidi="ar-DZ"/>
        </w:rPr>
        <w:t xml:space="preserve"> البعد الاجتماعي السيسولوجي: </w:t>
      </w:r>
    </w:p>
    <w:p w:rsidR="008A5E76" w:rsidRPr="008A5E76" w:rsidRDefault="008A5E76" w:rsidP="00616F23">
      <w:pPr>
        <w:bidi/>
        <w:spacing w:line="259"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تتشكل بموجب هذا البعد الشخصية، فاللبنية الاجتماعية التكوينية للفرد دور كبير وفعال </w:t>
      </w:r>
      <w:r w:rsidRPr="008A5E76">
        <w:rPr>
          <w:rFonts w:eastAsia="Calibri" w:cs="Simplified Arabic" w:hint="cs"/>
          <w:sz w:val="28"/>
          <w:szCs w:val="32"/>
          <w:rtl/>
          <w:lang w:eastAsia="en-US" w:bidi="ar-DZ"/>
        </w:rPr>
        <w:t>في</w:t>
      </w:r>
      <w:r w:rsidRPr="008A5E76">
        <w:rPr>
          <w:rFonts w:eastAsia="Calibri" w:cs="Simplified Arabic"/>
          <w:sz w:val="28"/>
          <w:szCs w:val="32"/>
          <w:rtl/>
          <w:lang w:eastAsia="en-US" w:bidi="ar-DZ"/>
        </w:rPr>
        <w:t xml:space="preserve"> بناء شخصيته ونموها وتحديد ملامحها</w:t>
      </w:r>
      <w:r w:rsidRPr="008A5E76">
        <w:rPr>
          <w:rFonts w:eastAsia="Calibri" w:cs="Simplified Arabic"/>
          <w:sz w:val="28"/>
          <w:szCs w:val="32"/>
          <w:lang w:eastAsia="en-US" w:bidi="ar-DZ"/>
        </w:rPr>
        <w:t>.</w:t>
      </w:r>
    </w:p>
    <w:p w:rsidR="008A5E76" w:rsidRPr="008A5E76" w:rsidRDefault="008A5E76" w:rsidP="00616F23">
      <w:pPr>
        <w:bidi/>
        <w:spacing w:line="259"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 xml:space="preserve">يتمثل هذا البعد في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انتماء الشخصية إلى طبقة اجتماعية، وفي نوع العمل الذي يقوم به في المجتمع وثقافته ونشاطه وكل ظروفه، </w:t>
      </w:r>
      <w:r w:rsidRPr="008A5E76">
        <w:rPr>
          <w:rFonts w:eastAsia="Calibri" w:cs="Simplified Arabic" w:hint="cs"/>
          <w:sz w:val="28"/>
          <w:szCs w:val="32"/>
          <w:rtl/>
          <w:lang w:eastAsia="en-US" w:bidi="ar-DZ"/>
        </w:rPr>
        <w:t>التي</w:t>
      </w:r>
      <w:r w:rsidRPr="008A5E76">
        <w:rPr>
          <w:rFonts w:eastAsia="Calibri" w:cs="Simplified Arabic"/>
          <w:sz w:val="28"/>
          <w:szCs w:val="32"/>
          <w:rtl/>
          <w:lang w:eastAsia="en-US" w:bidi="ar-DZ"/>
        </w:rPr>
        <w:t xml:space="preserve"> يمكن أن يكون لها أثر في حياته وكذلك دينه وجنسيته وهوايا</w:t>
      </w:r>
      <w:r w:rsidRPr="008A5E76">
        <w:rPr>
          <w:rFonts w:eastAsia="Calibri" w:cs="Simplified Arabic" w:hint="cs"/>
          <w:sz w:val="28"/>
          <w:szCs w:val="32"/>
          <w:rtl/>
          <w:lang w:eastAsia="en-US" w:bidi="ar-DZ"/>
        </w:rPr>
        <w:t>ت</w:t>
      </w:r>
      <w:r w:rsidRPr="008A5E76">
        <w:rPr>
          <w:rFonts w:eastAsia="Calibri" w:cs="Simplified Arabic"/>
          <w:sz w:val="28"/>
          <w:szCs w:val="32"/>
          <w:rtl/>
          <w:lang w:eastAsia="en-US" w:bidi="ar-DZ"/>
        </w:rPr>
        <w:t>ه</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87"/>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616F23">
      <w:pPr>
        <w:bidi/>
        <w:spacing w:line="259"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وهو أيضا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 xml:space="preserve">يشتمل على الظروف الاجتماعية وعلاقة الشخصية بالآخرين " بإمكاننا </w:t>
      </w:r>
      <w:r w:rsidRPr="008A5E76">
        <w:rPr>
          <w:rFonts w:eastAsia="Calibri" w:cs="Simplified Arabic" w:hint="cs"/>
          <w:sz w:val="28"/>
          <w:szCs w:val="32"/>
          <w:rtl/>
          <w:lang w:eastAsia="en-US" w:bidi="ar-DZ"/>
        </w:rPr>
        <w:t>أ</w:t>
      </w:r>
      <w:r w:rsidRPr="008A5E76">
        <w:rPr>
          <w:rFonts w:eastAsia="Calibri" w:cs="Simplified Arabic"/>
          <w:sz w:val="28"/>
          <w:szCs w:val="32"/>
          <w:rtl/>
          <w:lang w:eastAsia="en-US" w:bidi="ar-DZ"/>
        </w:rPr>
        <w:t>ن نعرف من خلاله كل ما يتعلق بحياة الشخصية كالمستوى التعليمي، وأحواله</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المادية وعلاقتها بكل ما حولها</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88"/>
      </w:r>
      <w:r w:rsidRPr="008A5E76">
        <w:rPr>
          <w:rFonts w:eastAsia="Calibri" w:cs="Simplified Arabic"/>
          <w:sz w:val="28"/>
          <w:szCs w:val="32"/>
          <w:vertAlign w:val="superscript"/>
          <w:rtl/>
          <w:lang w:eastAsia="en-US" w:bidi="ar-DZ"/>
        </w:rPr>
        <w:t>)</w:t>
      </w:r>
    </w:p>
    <w:p w:rsidR="008A5E76" w:rsidRDefault="008A5E76" w:rsidP="00616F23">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إذا فالبعد الاجتماعي يتمظهر في كل ما يحيط بالشخصية ويؤثر في أفعالها أو سلوكياتها ومن خلاله نتمكن من معرفة كل ما يتعلق بهذه الشخصية من مستوى تعليمي، المرجعيات الدينية والفكرية، الحالة المادية، الطبقة الاجتماعية</w:t>
      </w:r>
      <w:r w:rsidRPr="008A5E76">
        <w:rPr>
          <w:rFonts w:eastAsia="Calibri" w:cs="Simplified Arabic" w:hint="cs"/>
          <w:sz w:val="28"/>
          <w:szCs w:val="32"/>
          <w:rtl/>
          <w:lang w:eastAsia="en-US" w:bidi="ar-DZ"/>
        </w:rPr>
        <w:t>....</w:t>
      </w:r>
    </w:p>
    <w:p w:rsidR="008A5E76" w:rsidRPr="008A5E76" w:rsidRDefault="008A5E76" w:rsidP="00616F23">
      <w:pPr>
        <w:bidi/>
        <w:spacing w:line="264" w:lineRule="auto"/>
        <w:jc w:val="both"/>
        <w:rPr>
          <w:rFonts w:eastAsia="Calibri" w:cs="Simplified Arabic"/>
          <w:b/>
          <w:bCs/>
          <w:sz w:val="28"/>
          <w:szCs w:val="32"/>
          <w:rtl/>
          <w:lang w:eastAsia="en-US" w:bidi="ar-DZ"/>
        </w:rPr>
      </w:pPr>
      <w:r>
        <w:rPr>
          <w:rFonts w:eastAsia="Calibri" w:cs="Times New Roman"/>
          <w:b/>
          <w:bCs/>
          <w:sz w:val="28"/>
          <w:szCs w:val="32"/>
          <w:rtl/>
          <w:lang w:eastAsia="en-US" w:bidi="ar-DZ"/>
        </w:rPr>
        <w:lastRenderedPageBreak/>
        <w:t>ﺠ</w:t>
      </w:r>
      <w:r>
        <w:rPr>
          <w:rFonts w:eastAsia="Calibri" w:cs="Simplified Arabic" w:hint="cs"/>
          <w:b/>
          <w:bCs/>
          <w:sz w:val="28"/>
          <w:szCs w:val="32"/>
          <w:rtl/>
          <w:lang w:eastAsia="en-US" w:bidi="ar-DZ"/>
        </w:rPr>
        <w:t xml:space="preserve">- </w:t>
      </w:r>
      <w:r w:rsidRPr="008A5E76">
        <w:rPr>
          <w:rFonts w:eastAsia="Calibri" w:cs="Simplified Arabic"/>
          <w:b/>
          <w:bCs/>
          <w:sz w:val="28"/>
          <w:szCs w:val="32"/>
          <w:rtl/>
          <w:lang w:eastAsia="en-US" w:bidi="ar-DZ"/>
        </w:rPr>
        <w:t xml:space="preserve">البعد النفسي البسيكولوجي: </w:t>
      </w:r>
    </w:p>
    <w:p w:rsidR="008A5E76" w:rsidRPr="008A5E76" w:rsidRDefault="008A5E76" w:rsidP="00616F23">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يهتم علم النفس بدراسة الشخصية </w:t>
      </w:r>
      <w:r w:rsidRPr="008A5E76">
        <w:rPr>
          <w:rFonts w:eastAsia="Calibri" w:cs="Simplified Arabic" w:hint="cs"/>
          <w:sz w:val="28"/>
          <w:szCs w:val="32"/>
          <w:rtl/>
          <w:lang w:eastAsia="en-US" w:bidi="ar-DZ"/>
        </w:rPr>
        <w:t>و</w:t>
      </w:r>
      <w:r w:rsidRPr="008A5E76">
        <w:rPr>
          <w:rFonts w:eastAsia="Calibri" w:cs="Simplified Arabic"/>
          <w:sz w:val="28"/>
          <w:szCs w:val="32"/>
          <w:rtl/>
          <w:lang w:eastAsia="en-US" w:bidi="ar-DZ"/>
        </w:rPr>
        <w:t xml:space="preserve">يعتبرها </w:t>
      </w:r>
      <w:r w:rsidRPr="008A5E76">
        <w:rPr>
          <w:rFonts w:eastAsia="Calibri" w:cs="Simplified Arabic" w:hint="cs"/>
          <w:sz w:val="28"/>
          <w:szCs w:val="32"/>
          <w:rtl/>
          <w:lang w:eastAsia="en-US" w:bidi="ar-DZ"/>
        </w:rPr>
        <w:t>«</w:t>
      </w:r>
      <w:r w:rsidRPr="008A5E76">
        <w:rPr>
          <w:rFonts w:eastAsia="Calibri" w:cs="Simplified Arabic"/>
          <w:sz w:val="28"/>
          <w:szCs w:val="32"/>
          <w:rtl/>
          <w:lang w:eastAsia="en-US" w:bidi="ar-DZ"/>
        </w:rPr>
        <w:t>من أصعب معاني علم النفس تعقيدا وتركيبا وذلك لأنها تشمل الصفات الجسمية والوجدانية والخلقية في حالة تفاعلها مع بعضها البعض لشخص معين، يعيش في بيئة اجتماعية معين</w:t>
      </w:r>
      <w:r w:rsidRPr="008A5E76">
        <w:rPr>
          <w:rFonts w:eastAsia="Calibri" w:cs="Simplified Arabic" w:hint="cs"/>
          <w:sz w:val="28"/>
          <w:szCs w:val="32"/>
          <w:rtl/>
          <w:lang w:eastAsia="en-US" w:bidi="ar-DZ"/>
        </w:rPr>
        <w:t>ة».</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89"/>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616F23">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يتمثل هذا البعد في طابع الشخصية وما يميزها عن الشخصيات الأخرى كأن تكون وفية أو خائنة، طيبة أو شريرة، وأيضا أفعالها وردود أفعالها من انفعالات وعواطف، والبعد النفسي يكمل كل من البعد الاجتماعي والجسمي</w:t>
      </w:r>
      <w:r w:rsidRPr="008A5E76">
        <w:rPr>
          <w:rFonts w:eastAsia="Calibri" w:cs="Simplified Arabic"/>
          <w:sz w:val="28"/>
          <w:szCs w:val="32"/>
          <w:lang w:eastAsia="en-US" w:bidi="ar-DZ"/>
        </w:rPr>
        <w:t>.</w:t>
      </w:r>
    </w:p>
    <w:p w:rsidR="008A5E76" w:rsidRPr="008A5E76" w:rsidRDefault="008A5E76" w:rsidP="00616F23">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lang w:eastAsia="en-US" w:bidi="ar-DZ"/>
        </w:rPr>
        <w:t xml:space="preserve"> </w:t>
      </w:r>
      <w:r w:rsidRPr="008A5E76">
        <w:rPr>
          <w:rFonts w:eastAsia="Calibri" w:cs="Simplified Arabic"/>
          <w:sz w:val="28"/>
          <w:szCs w:val="32"/>
          <w:rtl/>
          <w:lang w:eastAsia="en-US" w:bidi="ar-DZ"/>
        </w:rPr>
        <w:t>تتم دراسة أبعاد الشخصية بالنظر إلى كون الإنسان كائن مركب شديد التعقيد وذلك تتسم بتصرفات مختلفة لتحليل السلوك البشري من شعور وانفعالات، فكل شخصية عن الأخرى يصعب تحديدها وفهمها، والراوي خلال تصويره لهذا البعد يقوم بتصوير الشخصية من حيث مشاعرها وعواطفها وطبائعها، وسلوكها ومواقفها من القضايا المحيطة بها، وهذه الصفات التي تكون الشخصية تكون متمركزة في اللاشعور للحياة النفسية للشخصية، وهذه الأبعاد متداخلة فيما بينها</w:t>
      </w:r>
      <w:r w:rsidRPr="008A5E76">
        <w:rPr>
          <w:rFonts w:eastAsia="Calibri" w:cs="Simplified Arabic" w:hint="cs"/>
          <w:sz w:val="28"/>
          <w:szCs w:val="32"/>
          <w:rtl/>
          <w:lang w:eastAsia="en-US" w:bidi="ar-DZ"/>
        </w:rPr>
        <w:t xml:space="preserve"> «</w:t>
      </w:r>
      <w:r w:rsidRPr="008A5E76">
        <w:rPr>
          <w:rFonts w:eastAsia="Calibri" w:cs="Simplified Arabic"/>
          <w:sz w:val="28"/>
          <w:szCs w:val="32"/>
          <w:rtl/>
          <w:lang w:eastAsia="en-US" w:bidi="ar-DZ"/>
        </w:rPr>
        <w:t>يؤثر كل منهما على الآخر ويتأثر به فالطباع رغم أنها فطرية تتأثر بالتربية والبيئة، والجانب العقلي تنميه الثقافة والتربية، والثياب تعبر عن ذوق صاحبها وبيئته ومستواه الاجتماعي في الوقت نفسه</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90"/>
      </w:r>
      <w:r w:rsidRPr="008A5E76">
        <w:rPr>
          <w:rFonts w:eastAsia="Calibri" w:cs="Simplified Arabic"/>
          <w:sz w:val="28"/>
          <w:szCs w:val="32"/>
          <w:vertAlign w:val="superscript"/>
          <w:rtl/>
          <w:lang w:eastAsia="en-US" w:bidi="ar-DZ"/>
        </w:rPr>
        <w:t>)</w:t>
      </w:r>
      <w:r w:rsidRPr="008A5E76">
        <w:rPr>
          <w:rFonts w:eastAsia="Calibri" w:cs="Simplified Arabic"/>
          <w:sz w:val="28"/>
          <w:szCs w:val="32"/>
          <w:rtl/>
          <w:lang w:eastAsia="en-US" w:bidi="ar-DZ"/>
        </w:rPr>
        <w:t xml:space="preserve"> </w:t>
      </w:r>
    </w:p>
    <w:p w:rsidR="008A5E76" w:rsidRPr="008A5E76" w:rsidRDefault="008A5E76" w:rsidP="00616F23">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والبعد النفسي هو ثمرة البعدين الجسمي والاجتماعي و</w:t>
      </w:r>
      <w:r w:rsidRPr="008A5E76">
        <w:rPr>
          <w:rFonts w:eastAsia="Calibri" w:cs="Simplified Arabic" w:hint="cs"/>
          <w:sz w:val="28"/>
          <w:szCs w:val="32"/>
          <w:rtl/>
          <w:lang w:eastAsia="en-US" w:bidi="ar-DZ"/>
        </w:rPr>
        <w:t>ب</w:t>
      </w:r>
      <w:r w:rsidRPr="008A5E76">
        <w:rPr>
          <w:rFonts w:eastAsia="Calibri" w:cs="Simplified Arabic"/>
          <w:sz w:val="28"/>
          <w:szCs w:val="32"/>
          <w:rtl/>
          <w:lang w:eastAsia="en-US" w:bidi="ar-DZ"/>
        </w:rPr>
        <w:t xml:space="preserve">هما يتشكل، يمكن القول ان هذه الأبعاد الثلاثة متكاملة فيما بينها، ونقص عنصر ينتج عنه خلل </w:t>
      </w:r>
      <w:r w:rsidRPr="008A5E76">
        <w:rPr>
          <w:rFonts w:eastAsia="Calibri" w:cs="Simplified Arabic" w:hint="cs"/>
          <w:sz w:val="28"/>
          <w:szCs w:val="32"/>
          <w:rtl/>
          <w:lang w:eastAsia="en-US" w:bidi="ar-DZ"/>
        </w:rPr>
        <w:t>في</w:t>
      </w:r>
      <w:r w:rsidRPr="008A5E76">
        <w:rPr>
          <w:rFonts w:eastAsia="Calibri" w:cs="Simplified Arabic"/>
          <w:sz w:val="28"/>
          <w:szCs w:val="32"/>
          <w:rtl/>
          <w:lang w:eastAsia="en-US" w:bidi="ar-DZ"/>
        </w:rPr>
        <w:t xml:space="preserve"> بناء الشخصية ولذلك فهي أساس بناء الشخصية</w:t>
      </w:r>
      <w:r w:rsidRPr="008A5E76">
        <w:rPr>
          <w:rFonts w:eastAsia="Calibri" w:cs="Simplified Arabic"/>
          <w:sz w:val="28"/>
          <w:szCs w:val="32"/>
          <w:lang w:eastAsia="en-US" w:bidi="ar-DZ"/>
        </w:rPr>
        <w:t>.</w:t>
      </w:r>
    </w:p>
    <w:p w:rsidR="008A5E76" w:rsidRPr="008A5E76" w:rsidRDefault="008A5E76" w:rsidP="00616F23">
      <w:pPr>
        <w:bidi/>
        <w:spacing w:line="264" w:lineRule="auto"/>
        <w:jc w:val="both"/>
        <w:rPr>
          <w:rFonts w:eastAsia="Calibri" w:cs="Simplified Arabic"/>
          <w:b/>
          <w:bCs/>
          <w:sz w:val="28"/>
          <w:szCs w:val="32"/>
          <w:rtl/>
          <w:lang w:eastAsia="en-US" w:bidi="ar-DZ"/>
        </w:rPr>
      </w:pPr>
      <w:r w:rsidRPr="008A5E76">
        <w:rPr>
          <w:rFonts w:eastAsia="Calibri" w:cs="Simplified Arabic" w:hint="cs"/>
          <w:b/>
          <w:bCs/>
          <w:sz w:val="28"/>
          <w:szCs w:val="32"/>
          <w:rtl/>
          <w:lang w:eastAsia="en-US" w:bidi="ar-DZ"/>
        </w:rPr>
        <w:t>المبحث الثاني: الوثائق التاريخية</w:t>
      </w:r>
    </w:p>
    <w:p w:rsidR="008A5E76" w:rsidRPr="008A5E76" w:rsidRDefault="008A5E76" w:rsidP="00616F23">
      <w:pPr>
        <w:bidi/>
        <w:spacing w:line="264"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 xml:space="preserve">لا يمكن كتابة التاريخ انطلاقا من العدم، فالمؤرخ يختلف عن القاص أو الروائي الذين بإمكانهما كتابة القصة أو الرواية بالاعتماد على محض الخيال، ومرد ذلك إلى أنّ المؤرخ يسعى إلى إعادة بناء واقع إنساني كان سائدا في الماضي، ومن ثم فهو ملزم </w:t>
      </w:r>
      <w:r w:rsidRPr="008A5E76">
        <w:rPr>
          <w:rFonts w:eastAsia="Calibri" w:cs="Simplified Arabic" w:hint="cs"/>
          <w:sz w:val="28"/>
          <w:szCs w:val="32"/>
          <w:rtl/>
          <w:lang w:eastAsia="en-US" w:bidi="ar-DZ"/>
        </w:rPr>
        <w:lastRenderedPageBreak/>
        <w:t xml:space="preserve">بالاعتماد على هذه المخلفات والآثار التّي تركها هذا الواقع، وتطلق على المخلفات والآثار تسميات عدة </w:t>
      </w:r>
      <w:r w:rsidR="00894221">
        <w:rPr>
          <w:rFonts w:eastAsia="Calibri" w:cs="Simplified Arabic" w:hint="cs"/>
          <w:sz w:val="28"/>
          <w:szCs w:val="32"/>
          <w:rtl/>
          <w:lang w:eastAsia="en-US" w:bidi="ar-DZ"/>
        </w:rPr>
        <w:t>ﮐ</w:t>
      </w:r>
      <w:r w:rsidRPr="008A5E76">
        <w:rPr>
          <w:rFonts w:eastAsia="Calibri" w:cs="Simplified Arabic" w:hint="cs"/>
          <w:sz w:val="28"/>
          <w:szCs w:val="32"/>
          <w:rtl/>
          <w:lang w:eastAsia="en-US" w:bidi="ar-DZ"/>
        </w:rPr>
        <w:t>: الوثائق، الأصول، المصادر، الشواهد</w:t>
      </w:r>
      <w:r w:rsidR="00894221">
        <w:rPr>
          <w:rFonts w:eastAsia="Calibri" w:cs="Simplified Arabic" w:hint="cs"/>
          <w:sz w:val="28"/>
          <w:szCs w:val="32"/>
          <w:rtl/>
          <w:lang w:eastAsia="en-US" w:bidi="ar-DZ"/>
        </w:rPr>
        <w:t>،</w:t>
      </w:r>
      <w:r w:rsidRPr="008A5E76">
        <w:rPr>
          <w:rFonts w:eastAsia="Calibri" w:cs="Simplified Arabic" w:hint="cs"/>
          <w:sz w:val="28"/>
          <w:szCs w:val="32"/>
          <w:rtl/>
          <w:lang w:eastAsia="en-US" w:bidi="ar-DZ"/>
        </w:rPr>
        <w:t xml:space="preserve"> وإذ نستخدم- هاهنا- تسمية "الوثائق" أكثر من غيرها، يمكن- في الغالب- استبدالها بباقي التسميات دون أن يختل المعنى.</w:t>
      </w:r>
    </w:p>
    <w:p w:rsidR="008A5E76" w:rsidRPr="008A5E76" w:rsidRDefault="008A5E76" w:rsidP="00616F23">
      <w:pPr>
        <w:bidi/>
        <w:spacing w:line="264" w:lineRule="auto"/>
        <w:jc w:val="both"/>
        <w:rPr>
          <w:rFonts w:eastAsia="Calibri" w:cs="Simplified Arabic"/>
          <w:b/>
          <w:bCs/>
          <w:sz w:val="28"/>
          <w:szCs w:val="32"/>
          <w:rtl/>
          <w:lang w:eastAsia="en-US" w:bidi="ar-DZ"/>
        </w:rPr>
      </w:pPr>
      <w:r w:rsidRPr="008A5E76">
        <w:rPr>
          <w:rFonts w:eastAsia="Calibri" w:cs="Simplified Arabic" w:hint="cs"/>
          <w:b/>
          <w:bCs/>
          <w:sz w:val="28"/>
          <w:szCs w:val="32"/>
          <w:rtl/>
          <w:lang w:eastAsia="en-US" w:bidi="ar-DZ"/>
        </w:rPr>
        <w:t>المطلب الأول: مفهوم الوثيقة التاريخية</w:t>
      </w:r>
    </w:p>
    <w:p w:rsidR="008A5E76" w:rsidRPr="008A5E76" w:rsidRDefault="008A5E76" w:rsidP="00616F23">
      <w:pPr>
        <w:bidi/>
        <w:spacing w:line="264" w:lineRule="auto"/>
        <w:jc w:val="both"/>
        <w:rPr>
          <w:rFonts w:eastAsia="Calibri" w:cs="Simplified Arabic"/>
          <w:sz w:val="28"/>
          <w:szCs w:val="32"/>
          <w:rtl/>
          <w:lang w:eastAsia="en-US" w:bidi="ar-DZ"/>
        </w:rPr>
      </w:pPr>
      <w:r w:rsidRPr="008A5E76">
        <w:rPr>
          <w:rFonts w:eastAsia="Calibri" w:cs="Simplified Arabic"/>
          <w:b/>
          <w:bCs/>
          <w:sz w:val="28"/>
          <w:szCs w:val="32"/>
          <w:rtl/>
          <w:lang w:eastAsia="en-US" w:bidi="ar-DZ"/>
        </w:rPr>
        <w:t xml:space="preserve">أ- </w:t>
      </w:r>
      <w:r w:rsidRPr="008A5E76">
        <w:rPr>
          <w:rFonts w:eastAsia="Calibri" w:cs="Simplified Arabic" w:hint="cs"/>
          <w:b/>
          <w:bCs/>
          <w:sz w:val="28"/>
          <w:szCs w:val="32"/>
          <w:rtl/>
          <w:lang w:eastAsia="en-US" w:bidi="ar-DZ"/>
        </w:rPr>
        <w:t>الوثائق لغة:</w:t>
      </w:r>
      <w:r w:rsidR="00894221">
        <w:rPr>
          <w:rFonts w:eastAsia="Calibri" w:cs="Simplified Arabic" w:hint="cs"/>
          <w:b/>
          <w:bCs/>
          <w:sz w:val="28"/>
          <w:szCs w:val="32"/>
          <w:rtl/>
          <w:lang w:eastAsia="en-US" w:bidi="ar-DZ"/>
        </w:rPr>
        <w:t xml:space="preserve"> </w:t>
      </w:r>
      <w:r w:rsidRPr="008A5E76">
        <w:rPr>
          <w:rFonts w:eastAsia="Calibri" w:cs="Simplified Arabic" w:hint="cs"/>
          <w:sz w:val="28"/>
          <w:szCs w:val="32"/>
          <w:rtl/>
          <w:lang w:eastAsia="en-US" w:bidi="ar-DZ"/>
        </w:rPr>
        <w:t>(الثقة مصدر قولك وثق به يثق ووثاقة وموثوقا أي ائتمنه)، و(الوثاقة: مصدر الشيء أي الوثيق المحكم)، و(وثق الشيء يوثق وثاقة أي قوي وثبت وكان محكما، فهو وثيق)، و(الوثيقة في الأمر: إحكامه والأخذ بالثقة يقال وثق الرجل، أخذ بالوثيقة في أمره أي بالثقة)، و(الميثاق/المواثقة هو العهد والمعاهدة)، و(الوثيق هو الشيء المحكم)</w:t>
      </w:r>
      <w:r w:rsidRPr="008A5E76">
        <w:rPr>
          <w:rFonts w:eastAsia="Calibri" w:cs="Simplified Arabic"/>
          <w:sz w:val="28"/>
          <w:szCs w:val="32"/>
          <w:vertAlign w:val="superscript"/>
          <w:rtl/>
          <w:lang w:eastAsia="en-US" w:bidi="ar-DZ"/>
        </w:rPr>
        <w:t xml:space="preserve"> (</w:t>
      </w:r>
      <w:r w:rsidRPr="008A5E76">
        <w:rPr>
          <w:rFonts w:eastAsia="Calibri" w:cs="Simplified Arabic"/>
          <w:sz w:val="28"/>
          <w:szCs w:val="32"/>
          <w:vertAlign w:val="superscript"/>
          <w:rtl/>
          <w:lang w:eastAsia="en-US" w:bidi="ar-DZ"/>
        </w:rPr>
        <w:footnoteReference w:id="91"/>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xml:space="preserve"> لقوله تعالى: ﴿</w:t>
      </w:r>
      <w:r w:rsidR="006D478B" w:rsidRPr="006D478B">
        <w:rPr>
          <w:rFonts w:eastAsia="Calibri" w:cs="Simplified Arabic"/>
          <w:b/>
          <w:bCs/>
          <w:sz w:val="28"/>
          <w:szCs w:val="32"/>
          <w:rtl/>
          <w:lang w:eastAsia="en-US" w:bidi="ar-DZ"/>
        </w:rPr>
        <w:t>الَّذِينَ يَنقُضُونَ عَهْدَ اللَّهِ مِن بَعْدِ مِيثَاقِهِ</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92"/>
      </w:r>
      <w:r w:rsidRPr="008A5E76">
        <w:rPr>
          <w:rFonts w:eastAsia="Calibri" w:cs="Simplified Arabic"/>
          <w:sz w:val="28"/>
          <w:szCs w:val="32"/>
          <w:vertAlign w:val="superscript"/>
          <w:rtl/>
          <w:lang w:eastAsia="en-US" w:bidi="ar-DZ"/>
        </w:rPr>
        <w:t>)</w:t>
      </w:r>
    </w:p>
    <w:p w:rsidR="008A5E76" w:rsidRPr="008A5E76" w:rsidRDefault="008A5E76" w:rsidP="00616F23">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وتناول </w:t>
      </w:r>
      <w:r w:rsidRPr="008A5E76">
        <w:rPr>
          <w:rFonts w:eastAsia="Calibri" w:cs="Simplified Arabic" w:hint="cs"/>
          <w:sz w:val="28"/>
          <w:szCs w:val="32"/>
          <w:rtl/>
          <w:lang w:eastAsia="en-US" w:bidi="ar-DZ"/>
        </w:rPr>
        <w:t>المفسرون بيان معنى "الميثاق" في الآية الكريمة انطلاقا من المعاني اللغوية التّي ذكرها أهل اللغة لمادة "وثق"</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93"/>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فقيل: «الميثاق هو العهد المؤكد باليمين، مفعال من الوثاقة والمعاهدة، وهي الشدة في العقد والربط ونحوه، كما أكد ذلك ابن عطية»</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94"/>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xml:space="preserve">، وقيل: «الميثاق هو تأكيد للعهد وتوثيقه، ولما كان المراد بالعهد عهدا غير معين، بل كل ما </w:t>
      </w:r>
      <w:r w:rsidRPr="008A5E76">
        <w:rPr>
          <w:rFonts w:eastAsia="Calibri" w:cs="Simplified Arabic" w:hint="cs"/>
          <w:sz w:val="28"/>
          <w:szCs w:val="32"/>
          <w:rtl/>
          <w:lang w:eastAsia="en-US" w:bidi="ar-DZ"/>
        </w:rPr>
        <w:lastRenderedPageBreak/>
        <w:t>عاهدوا عليه كان تأكيد كل ما يفرضه المخاطب بما نقدمه من العهود وما تأخر عنه، فالميثاق إذن عهد آخر اعتبر مؤكدا لعهد سبقه أو لحقه، والعهد هنا هو الالتزام».</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95"/>
      </w:r>
      <w:r w:rsidRPr="008A5E76">
        <w:rPr>
          <w:rFonts w:eastAsia="Calibri" w:cs="Simplified Arabic"/>
          <w:sz w:val="28"/>
          <w:szCs w:val="32"/>
          <w:vertAlign w:val="superscript"/>
          <w:rtl/>
          <w:lang w:eastAsia="en-US" w:bidi="ar-DZ"/>
        </w:rPr>
        <w:t>)</w:t>
      </w:r>
    </w:p>
    <w:p w:rsidR="008A5E76" w:rsidRPr="008A5E76" w:rsidRDefault="008A5E76" w:rsidP="00616F23">
      <w:pPr>
        <w:bidi/>
        <w:spacing w:line="264"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أنشد </w:t>
      </w:r>
      <w:r w:rsidRPr="008A5E76">
        <w:rPr>
          <w:rFonts w:eastAsia="Calibri" w:cs="Simplified Arabic" w:hint="cs"/>
          <w:sz w:val="28"/>
          <w:szCs w:val="32"/>
          <w:rtl/>
          <w:lang w:eastAsia="en-US" w:bidi="ar-DZ"/>
        </w:rPr>
        <w:t>ابن الأعرابي:</w:t>
      </w:r>
    </w:p>
    <w:p w:rsidR="008A5E76" w:rsidRPr="008A5E76" w:rsidRDefault="008A5E76" w:rsidP="00616F23">
      <w:pPr>
        <w:bidi/>
        <w:spacing w:line="264" w:lineRule="auto"/>
        <w:ind w:firstLine="720"/>
        <w:jc w:val="both"/>
        <w:rPr>
          <w:rFonts w:eastAsia="Calibri" w:cs="Simplified Arabic"/>
          <w:b/>
          <w:bCs/>
          <w:sz w:val="28"/>
          <w:szCs w:val="32"/>
          <w:rtl/>
          <w:lang w:eastAsia="en-US" w:bidi="ar-DZ"/>
        </w:rPr>
      </w:pPr>
      <w:r w:rsidRPr="008A5E76">
        <w:rPr>
          <w:rFonts w:eastAsia="Calibri" w:cs="Simplified Arabic"/>
          <w:b/>
          <w:bCs/>
          <w:sz w:val="28"/>
          <w:szCs w:val="32"/>
          <w:rtl/>
          <w:lang w:eastAsia="en-US" w:bidi="ar-DZ"/>
        </w:rPr>
        <w:tab/>
        <w:t xml:space="preserve">حي </w:t>
      </w:r>
      <w:r w:rsidRPr="008A5E76">
        <w:rPr>
          <w:rFonts w:eastAsia="Calibri" w:cs="Simplified Arabic" w:hint="cs"/>
          <w:b/>
          <w:bCs/>
          <w:sz w:val="28"/>
          <w:szCs w:val="32"/>
          <w:rtl/>
          <w:lang w:eastAsia="en-US" w:bidi="ar-DZ"/>
        </w:rPr>
        <w:t>لا يحل الدهر إلا بإذنه</w:t>
      </w:r>
      <w:r w:rsidRPr="008A5E76">
        <w:rPr>
          <w:rFonts w:eastAsia="Calibri" w:cs="Simplified Arabic" w:hint="cs"/>
          <w:b/>
          <w:bCs/>
          <w:sz w:val="28"/>
          <w:szCs w:val="32"/>
          <w:rtl/>
          <w:lang w:eastAsia="en-US" w:bidi="ar-DZ"/>
        </w:rPr>
        <w:tab/>
      </w:r>
      <w:r w:rsidRPr="008A5E76">
        <w:rPr>
          <w:rFonts w:eastAsia="Calibri" w:cs="Simplified Arabic"/>
          <w:b/>
          <w:bCs/>
          <w:sz w:val="28"/>
          <w:szCs w:val="32"/>
          <w:rtl/>
          <w:lang w:eastAsia="en-US" w:bidi="ar-DZ"/>
        </w:rPr>
        <w:tab/>
        <w:t>ونسأل الأقوام عهد المياثق</w:t>
      </w:r>
      <w:r w:rsidRPr="008A5E76">
        <w:rPr>
          <w:rFonts w:eastAsia="Calibri" w:cs="Simplified Arabic"/>
          <w:b/>
          <w:bCs/>
          <w:sz w:val="28"/>
          <w:szCs w:val="32"/>
          <w:vertAlign w:val="superscript"/>
          <w:rtl/>
          <w:lang w:eastAsia="en-US" w:bidi="ar-DZ"/>
        </w:rPr>
        <w:t>(</w:t>
      </w:r>
      <w:r w:rsidRPr="008A5E76">
        <w:rPr>
          <w:rFonts w:eastAsia="Calibri" w:cs="Simplified Arabic"/>
          <w:b/>
          <w:bCs/>
          <w:sz w:val="28"/>
          <w:szCs w:val="32"/>
          <w:vertAlign w:val="superscript"/>
          <w:rtl/>
          <w:lang w:eastAsia="en-US" w:bidi="ar-DZ"/>
        </w:rPr>
        <w:footnoteReference w:id="96"/>
      </w:r>
      <w:r w:rsidRPr="008A5E76">
        <w:rPr>
          <w:rFonts w:eastAsia="Calibri" w:cs="Simplified Arabic"/>
          <w:b/>
          <w:bCs/>
          <w:sz w:val="28"/>
          <w:szCs w:val="32"/>
          <w:vertAlign w:val="superscript"/>
          <w:rtl/>
          <w:lang w:eastAsia="en-US" w:bidi="ar-DZ"/>
        </w:rPr>
        <w:t>)</w:t>
      </w:r>
    </w:p>
    <w:p w:rsidR="008A5E76" w:rsidRPr="008A5E76" w:rsidRDefault="008A5E76" w:rsidP="00616F23">
      <w:pPr>
        <w:bidi/>
        <w:spacing w:line="264"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أما ما جاء في الأثر عن الرسول- صلى الله عليه وسلم- قال: «عن الشيطان عرض لي فشد علي ليقطع الصلاة علي فأمكنني الله منه فدعته</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97"/>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ولقد هممت أن أوثقه إلى سارية حتى تصبحوا فتنظروا إليه»</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98"/>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وقال: «ما بال أناس يشترطون شروطا ليس في كتاب الله من اشترط شرطا ليس في كتاب الله فهو باطل وإن اشترط مائة شرط، شرط الله أحق وأوثق»</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99"/>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كما قال: «غفر لامرأة مومسة</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00"/>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xml:space="preserve"> مرت بكلب على رأس </w:t>
      </w:r>
      <w:r w:rsidRPr="008A5E76">
        <w:rPr>
          <w:rFonts w:eastAsia="Calibri" w:cs="Simplified Arabic"/>
          <w:sz w:val="28"/>
          <w:szCs w:val="32"/>
          <w:rtl/>
          <w:lang w:eastAsia="en-US" w:bidi="ar-DZ"/>
        </w:rPr>
        <w:br/>
      </w:r>
      <w:r w:rsidRPr="008A5E76">
        <w:rPr>
          <w:rFonts w:eastAsia="Calibri" w:cs="Simplified Arabic" w:hint="cs"/>
          <w:sz w:val="28"/>
          <w:szCs w:val="32"/>
          <w:rtl/>
          <w:lang w:eastAsia="en-US" w:bidi="ar-DZ"/>
        </w:rPr>
        <w:t>ركي</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01"/>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xml:space="preserve"> يلهث...، فنزعت خفها فأوثقته بخمارها فنزعت له من الماء فغفر لها».</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02"/>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lastRenderedPageBreak/>
        <w:t xml:space="preserve">وعلق </w:t>
      </w:r>
      <w:r w:rsidRPr="008A5E76">
        <w:rPr>
          <w:rFonts w:eastAsia="Calibri" w:cs="Simplified Arabic" w:hint="cs"/>
          <w:sz w:val="28"/>
          <w:szCs w:val="32"/>
          <w:rtl/>
          <w:lang w:eastAsia="en-US" w:bidi="ar-DZ"/>
        </w:rPr>
        <w:t>أحد الباحثين بقوله: «إنّ مدلولات التوثيق تدور على مدلولات قيمية كالثقة والعهد والائتمان، ومدلولات حسية كالشد والإحكام والقيد، وهو ما لا يبعد عن المدلول الاصطلاحي لعلم التوثيق».</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03"/>
      </w:r>
      <w:r w:rsidRPr="008A5E76">
        <w:rPr>
          <w:rFonts w:eastAsia="Calibri" w:cs="Simplified Arabic"/>
          <w:sz w:val="28"/>
          <w:szCs w:val="32"/>
          <w:vertAlign w:val="superscript"/>
          <w:rtl/>
          <w:lang w:eastAsia="en-US" w:bidi="ar-DZ"/>
        </w:rPr>
        <w:t>)</w:t>
      </w:r>
    </w:p>
    <w:p w:rsidR="008A5E76" w:rsidRPr="008A5E76" w:rsidRDefault="008A5E76" w:rsidP="00894221">
      <w:pPr>
        <w:bidi/>
        <w:spacing w:line="276" w:lineRule="auto"/>
        <w:jc w:val="both"/>
        <w:rPr>
          <w:rFonts w:eastAsia="Calibri" w:cs="Simplified Arabic"/>
          <w:sz w:val="28"/>
          <w:szCs w:val="32"/>
          <w:rtl/>
          <w:lang w:eastAsia="en-US" w:bidi="ar-DZ"/>
        </w:rPr>
      </w:pPr>
      <w:r w:rsidRPr="008A5E76">
        <w:rPr>
          <w:rFonts w:eastAsia="Calibri" w:cs="Simplified Arabic" w:hint="cs"/>
          <w:b/>
          <w:bCs/>
          <w:sz w:val="28"/>
          <w:szCs w:val="32"/>
          <w:rtl/>
          <w:lang w:eastAsia="en-US" w:bidi="ar-DZ"/>
        </w:rPr>
        <w:t>ب- اصطلاحا:</w:t>
      </w:r>
      <w:r w:rsidR="00894221">
        <w:rPr>
          <w:rFonts w:eastAsia="Calibri" w:cs="Simplified Arabic" w:hint="cs"/>
          <w:b/>
          <w:bCs/>
          <w:sz w:val="28"/>
          <w:szCs w:val="32"/>
          <w:rtl/>
          <w:lang w:eastAsia="en-US" w:bidi="ar-DZ"/>
        </w:rPr>
        <w:t xml:space="preserve"> </w:t>
      </w:r>
      <w:r w:rsidRPr="008A5E76">
        <w:rPr>
          <w:rFonts w:eastAsia="Calibri" w:cs="Simplified Arabic" w:hint="cs"/>
          <w:sz w:val="28"/>
          <w:szCs w:val="32"/>
          <w:rtl/>
          <w:lang w:eastAsia="en-US" w:bidi="ar-DZ"/>
        </w:rPr>
        <w:t>تنوعت تعريفات علم الوثائق وتعددت، لكنها كلها تصب في قالب واحد ومنها ما قاله زاده: «هو علم يبحث فيه عن كيفية سوق الأحكام الشرعية المتعلقة بالمعاملات في الرقاع والدفاتر، ليحتج به عند الحاجة وهذا باعتبار لفظه من فروع علم الإنشاء</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04"/>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وباعتبار مضمونه وفحواه من فروع علم الفقه».</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05"/>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أما </w:t>
      </w:r>
      <w:r w:rsidRPr="008A5E76">
        <w:rPr>
          <w:rFonts w:eastAsia="Calibri" w:cs="Simplified Arabic" w:hint="cs"/>
          <w:sz w:val="28"/>
          <w:szCs w:val="32"/>
          <w:rtl/>
          <w:lang w:eastAsia="en-US" w:bidi="ar-DZ"/>
        </w:rPr>
        <w:t>حاجي فأضاف أنّه يبحث في كيفية ثبت الأحكام الثابتة عند القاضي في الكتب والسجلات على وجه يصح الاحتجاج به عند انقضاء شهود الحال، وموضوعه تلك الأحكام من حيث الكتابة، وبعض مبادئه مأخوذة من الفقه وبعضها من علم الإنشاء، وبعضها من الرسوم والعادات والأمور الاستحسانية، وهو من فروع علم الفقه ومن حيث كون ترتيب معانيه موافقا لقوانين الشرع، وقد يجعل من فروع الأدب باعتبار تحسين الألفاظ».</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06"/>
      </w:r>
      <w:r w:rsidRPr="008A5E76">
        <w:rPr>
          <w:rFonts w:eastAsia="Calibri" w:cs="Simplified Arabic"/>
          <w:sz w:val="28"/>
          <w:szCs w:val="32"/>
          <w:vertAlign w:val="superscript"/>
          <w:rtl/>
          <w:lang w:eastAsia="en-US" w:bidi="ar-DZ"/>
        </w:rPr>
        <w:t>)</w:t>
      </w:r>
    </w:p>
    <w:p w:rsidR="008A5E76" w:rsidRPr="008A5E76" w:rsidRDefault="008A5E76" w:rsidP="00894221">
      <w:pPr>
        <w:bidi/>
        <w:spacing w:line="276" w:lineRule="auto"/>
        <w:ind w:firstLine="567"/>
        <w:jc w:val="both"/>
        <w:rPr>
          <w:rFonts w:eastAsia="Calibri" w:cs="Simplified Arabic"/>
          <w:sz w:val="28"/>
          <w:szCs w:val="32"/>
          <w:rtl/>
          <w:lang w:eastAsia="en-US" w:bidi="ar-DZ"/>
        </w:rPr>
      </w:pPr>
      <w:r w:rsidRPr="008A5E76">
        <w:rPr>
          <w:rFonts w:eastAsia="Calibri" w:cs="Simplified Arabic"/>
          <w:sz w:val="28"/>
          <w:szCs w:val="32"/>
          <w:rtl/>
          <w:lang w:eastAsia="en-US" w:bidi="ar-DZ"/>
        </w:rPr>
        <w:lastRenderedPageBreak/>
        <w:t xml:space="preserve">ويضيف </w:t>
      </w:r>
      <w:r w:rsidRPr="008A5E76">
        <w:rPr>
          <w:rFonts w:eastAsia="Calibri" w:cs="Simplified Arabic" w:hint="cs"/>
          <w:sz w:val="28"/>
          <w:szCs w:val="32"/>
          <w:rtl/>
          <w:lang w:eastAsia="en-US" w:bidi="ar-DZ"/>
        </w:rPr>
        <w:t>ابن خلدون حول العدالة: «هي وظيفة دينية تابعة للقضاء ومن مواد تصريفه، وحقيقة هذه الوظيفة هي القيام عن إذن القاضي بالشهادة بين الناس فيما لهم وعليهم تحملا من الاشهاد وأداء عند التنازع وكتبا في السجلات، تحفظ به حقوق الناس وأملاكهم ودينهم وسائر معاملاتهم».</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07"/>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و«الوثائق بالمعنى العلمي المصطلح عليه عند الوثائقيين هي تلك الوثائق التّي تودع في دور المحفوظات لأغراض إدارية ومالية وقضائية، ومع الزمن يصبح لبعضها قيمة تاريخية كبيرة، فتنقل إلى دور الوثائق التاريخية الوطنية- الأرشيف المركزي أو الإقليمي، كما أنّه مما يزيد في قيمة هذه الوثائق ترابطها وتلاحقها واستمرارها، بسبب نموها الطبيعي المسلسل زمنيا، وهو ما ييسر للمؤرخ مهمة البحث العلمي، ويمكنه من الوصول إلى أحكام صحيحة لاعتماده على مجموعات كبيرة من الوثائق.</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وهنا تعريف آخر للوثائق وهو أنّها التجميع المنظم للوثائق الناتجة عن فعاليات الدوائر والمؤسسات أو الأشخاص، بعد إقرار حفظها لأهميتها السياسية أو القانونية أو الشرعية لتلك الدائرة أو الشخص».</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08"/>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jc w:val="both"/>
        <w:rPr>
          <w:rFonts w:eastAsia="Calibri" w:cs="Simplified Arabic"/>
          <w:b/>
          <w:bCs/>
          <w:sz w:val="28"/>
          <w:szCs w:val="32"/>
          <w:rtl/>
          <w:lang w:val="en-GB" w:eastAsia="en-US" w:bidi="ar-DZ"/>
        </w:rPr>
      </w:pPr>
      <w:r w:rsidRPr="008A5E76">
        <w:rPr>
          <w:rFonts w:eastAsia="Calibri" w:cs="Simplified Arabic" w:hint="cs"/>
          <w:b/>
          <w:bCs/>
          <w:sz w:val="28"/>
          <w:szCs w:val="32"/>
          <w:rtl/>
          <w:lang w:eastAsia="en-US" w:bidi="ar-DZ"/>
        </w:rPr>
        <w:t>الوثائق (</w:t>
      </w:r>
      <w:r w:rsidRPr="008A5E76">
        <w:rPr>
          <w:rFonts w:eastAsia="Calibri" w:cs="Simplified Arabic"/>
          <w:b/>
          <w:bCs/>
          <w:sz w:val="28"/>
          <w:szCs w:val="32"/>
          <w:lang w:val="en-GB" w:eastAsia="en-US" w:bidi="ar-DZ"/>
        </w:rPr>
        <w:t>Documents</w:t>
      </w:r>
      <w:r w:rsidRPr="008A5E76">
        <w:rPr>
          <w:rFonts w:eastAsia="Calibri" w:cs="Simplified Arabic" w:hint="cs"/>
          <w:b/>
          <w:bCs/>
          <w:sz w:val="28"/>
          <w:szCs w:val="32"/>
          <w:rtl/>
          <w:lang w:val="en-GB" w:eastAsia="en-US" w:bidi="ar-DZ"/>
        </w:rPr>
        <w:t>)</w:t>
      </w:r>
    </w:p>
    <w:p w:rsidR="008A5E76" w:rsidRPr="008A5E76" w:rsidRDefault="008A5E76" w:rsidP="008A5E76">
      <w:pPr>
        <w:bidi/>
        <w:spacing w:line="276" w:lineRule="auto"/>
        <w:ind w:firstLine="720"/>
        <w:jc w:val="both"/>
        <w:rPr>
          <w:rFonts w:eastAsia="Calibri" w:cs="Simplified Arabic"/>
          <w:sz w:val="28"/>
          <w:szCs w:val="32"/>
          <w:rtl/>
          <w:lang w:val="en-GB" w:eastAsia="en-US" w:bidi="ar-DZ"/>
        </w:rPr>
      </w:pPr>
      <w:r w:rsidRPr="008A5E76">
        <w:rPr>
          <w:rFonts w:eastAsia="Calibri" w:cs="Simplified Arabic" w:hint="cs"/>
          <w:sz w:val="28"/>
          <w:szCs w:val="32"/>
          <w:rtl/>
          <w:lang w:eastAsia="en-US" w:bidi="ar-DZ"/>
        </w:rPr>
        <w:t>تطلق على المعاهدات، والاتفاقيات الدولية، والخطابات الرسمية الصادرة عن الحكام أو الواردة لهم، والتعليمات والتنظيمات التّي تصدرها هذه الجهات الرسمية، ويدخل ضمن المصادر الأصلية (</w:t>
      </w:r>
      <w:r w:rsidRPr="008A5E76">
        <w:rPr>
          <w:rFonts w:eastAsia="Calibri" w:cs="Simplified Arabic"/>
          <w:sz w:val="28"/>
          <w:szCs w:val="32"/>
          <w:lang w:val="en-GB" w:eastAsia="en-US" w:bidi="ar-DZ"/>
        </w:rPr>
        <w:t>Sources</w:t>
      </w:r>
      <w:r w:rsidRPr="008A5E76">
        <w:rPr>
          <w:rFonts w:eastAsia="Calibri" w:cs="Simplified Arabic" w:hint="cs"/>
          <w:sz w:val="28"/>
          <w:szCs w:val="32"/>
          <w:rtl/>
          <w:lang w:val="en-GB" w:eastAsia="en-US" w:bidi="ar-DZ"/>
        </w:rPr>
        <w:t>) المخطوطات وكتابات المعاصرين للأحداث.</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09"/>
      </w:r>
      <w:r w:rsidRPr="008A5E76">
        <w:rPr>
          <w:rFonts w:eastAsia="Calibri" w:cs="Simplified Arabic"/>
          <w:sz w:val="28"/>
          <w:szCs w:val="32"/>
          <w:vertAlign w:val="superscript"/>
          <w:rtl/>
          <w:lang w:eastAsia="en-US" w:bidi="ar-DZ"/>
        </w:rPr>
        <w:t>)</w:t>
      </w:r>
    </w:p>
    <w:p w:rsidR="008A5E76" w:rsidRPr="008A5E76" w:rsidRDefault="008A5E76" w:rsidP="00894221">
      <w:pPr>
        <w:bidi/>
        <w:spacing w:line="264"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val="en-GB" w:eastAsia="en-US" w:bidi="ar-DZ"/>
        </w:rPr>
        <w:lastRenderedPageBreak/>
        <w:t>يستخلص من مجموع هاته التعريفات، أن هذا العلم ارتبط وجوده بعدة علوم، منها علم الإنشاء الذّي يستفاد منه في البحث عن كيفية انتقاء الصيغ حتى تكون ملائمة حسب كل عقد، وعليه يجب على الموثق أن يكون على دراية بعلم الأدب من لغة ونحو وعروض وإلى غير ذلك، وعلم الفقه الذّي يحتاج إليه بأخذ الأحكام وقول الشريعة في أمر يخص العقد والأطراف المشاركة فيه، أمّا ارتباطه بالقضاء فالوثيقة تعد سندا ثابتا يتقدم به المجتمع إلى المحاكم القضائية لحفظ حقه الشرعي المبين في الوثيقة، دون أن ننسى اعتماده على العرف والعادات وما جرى عليه العمل في أي بلد</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10"/>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ولقد أجاد ابن مغيث في توضيح رسم الوثيقة والتّي تكون بانتقاء الألفاظ المختارة بقوله: «اعلم أنّ معاني الوثائق محجوبة في الصدور مشهورة في الآذان مختلجة في النفوس متصلة بها، وهي كاللآلئ المكنونة في أصدافها وإن أظهرت اللؤلؤ من أكنانه تبين لك حسنه وجماله، ورسم الوثائق إنما يستبين الكامن من جواهرها ويخرج المتسببين من ألفاظها بحركات المستخرج لها بحسن الإشارة وحلاوة اللفظ والعبارة ونظم الحرف بمثله حتى يتصور، صورا ناطقة تعرب عن نفسها وتدل على عيونها، فكلما قرب لفظ الكلام كان أفصح وكلما اختر البيان كان أوضح».</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11"/>
      </w:r>
      <w:r w:rsidRPr="008A5E76">
        <w:rPr>
          <w:rFonts w:eastAsia="Calibri" w:cs="Simplified Arabic"/>
          <w:sz w:val="28"/>
          <w:szCs w:val="32"/>
          <w:vertAlign w:val="superscript"/>
          <w:rtl/>
          <w:lang w:eastAsia="en-US" w:bidi="ar-DZ"/>
        </w:rPr>
        <w:t>)</w:t>
      </w:r>
    </w:p>
    <w:p w:rsidR="008A5E76" w:rsidRPr="008A5E76" w:rsidRDefault="008A5E76" w:rsidP="00616F23">
      <w:pPr>
        <w:bidi/>
        <w:spacing w:line="252"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 xml:space="preserve">نستخلص أيضا أنّ علم الوثائق من العلوم المساعدة لدراسة التاريخ، والوثائق في المعنى العام تدل على كل الأصول التّي تحتوي على معلومات تاريخية دون أن ينحصر ذلك فيما دون منها على الورق، ولكنها في المعنى الدقيق الذّي اصطلح عليه الباحثون في التاريخ هي الكتابات الرسمية أو شبه الرسمية مثل الأوامر والقرارات والمعاهدات والاتفاقيات والمراسلات السياسية والكتابات التّي تتناول مسائل الاقتصاد أو التجارة أو </w:t>
      </w:r>
      <w:r w:rsidRPr="008A5E76">
        <w:rPr>
          <w:rFonts w:eastAsia="Calibri" w:cs="Simplified Arabic" w:hint="cs"/>
          <w:sz w:val="28"/>
          <w:szCs w:val="32"/>
          <w:rtl/>
          <w:lang w:eastAsia="en-US" w:bidi="ar-DZ"/>
        </w:rPr>
        <w:lastRenderedPageBreak/>
        <w:t>عادات الشعوب ونظمهم وتقاليدهم وما يصيبهم من القوة والضعف، أو المشروعات أو المقترحات التّي تصدر عن المسؤولين في الدولة أو المذكرات الشّخصية أو اليوميات.</w:t>
      </w:r>
    </w:p>
    <w:p w:rsidR="008A5E76" w:rsidRPr="008A5E76" w:rsidRDefault="008A5E76" w:rsidP="00616F23">
      <w:pPr>
        <w:bidi/>
        <w:spacing w:line="252" w:lineRule="auto"/>
        <w:ind w:firstLine="720"/>
        <w:jc w:val="both"/>
        <w:rPr>
          <w:rFonts w:eastAsia="Calibri" w:cs="Simplified Arabic"/>
          <w:sz w:val="28"/>
          <w:szCs w:val="32"/>
          <w:rtl/>
          <w:lang w:val="en-GB" w:eastAsia="en-US" w:bidi="ar-DZ"/>
        </w:rPr>
      </w:pPr>
      <w:r w:rsidRPr="008A5E76">
        <w:rPr>
          <w:rFonts w:eastAsia="Calibri" w:cs="Simplified Arabic" w:hint="cs"/>
          <w:sz w:val="28"/>
          <w:szCs w:val="32"/>
          <w:rtl/>
          <w:lang w:eastAsia="en-US" w:bidi="ar-DZ"/>
        </w:rPr>
        <w:t>«ويتصل بدراسة الوثائق دراسة الأختام التّي تمهر بها وهي ذات أنواع وأشكال مختلفة، وقد شاع استخدام اختام الشمع منذ أزمان بعيدة ولا تزال مستخدمة حتى اليوم، ووجدت الأختام المعدنية من الرصاص والذهب، ولقد تعددت أشكالها فمنها المستدير ومنها البيضي ومنها ما له شكل المثلث أو القلب أو الصليب...ومعرفة أنواع الاختام تفيد الباحث في التثبيت من صحة الوثائق التّي يقوم بدراستها».</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12"/>
      </w:r>
      <w:r w:rsidRPr="008A5E76">
        <w:rPr>
          <w:rFonts w:eastAsia="Calibri" w:cs="Simplified Arabic"/>
          <w:sz w:val="28"/>
          <w:szCs w:val="32"/>
          <w:vertAlign w:val="superscript"/>
          <w:rtl/>
          <w:lang w:eastAsia="en-US" w:bidi="ar-DZ"/>
        </w:rPr>
        <w:t>)</w:t>
      </w:r>
    </w:p>
    <w:p w:rsidR="008A5E76" w:rsidRPr="008A5E76" w:rsidRDefault="008A5E76" w:rsidP="00616F23">
      <w:pPr>
        <w:bidi/>
        <w:spacing w:line="252" w:lineRule="auto"/>
        <w:jc w:val="both"/>
        <w:rPr>
          <w:rFonts w:eastAsia="Calibri" w:cs="Simplified Arabic"/>
          <w:b/>
          <w:bCs/>
          <w:sz w:val="28"/>
          <w:szCs w:val="32"/>
          <w:rtl/>
          <w:lang w:eastAsia="en-US" w:bidi="ar-DZ"/>
        </w:rPr>
      </w:pPr>
      <w:r w:rsidRPr="008A5E76">
        <w:rPr>
          <w:rFonts w:eastAsia="Calibri" w:cs="Simplified Arabic" w:hint="cs"/>
          <w:b/>
          <w:bCs/>
          <w:sz w:val="28"/>
          <w:szCs w:val="32"/>
          <w:rtl/>
          <w:lang w:eastAsia="en-US" w:bidi="ar-DZ"/>
        </w:rPr>
        <w:t>المطلب الثاني: الألفاظ ذات الصلة بالوثائق</w:t>
      </w:r>
    </w:p>
    <w:p w:rsidR="008A5E76" w:rsidRPr="008A5E76" w:rsidRDefault="008A5E76" w:rsidP="00616F23">
      <w:pPr>
        <w:bidi/>
        <w:spacing w:line="252"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عن للفظة "وثائق" مصطلحات أخرى ذات صلة بها، غير أنّها تختلف حسب قوة العلاقة التّي تربطها مع اللفظ الأصل، لذلك سأدرج في تحليل دلالات الألفاظ وفقا لقربها أو بعدها عن المدلول الرئـيسي.</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13"/>
      </w:r>
      <w:r w:rsidRPr="008A5E76">
        <w:rPr>
          <w:rFonts w:eastAsia="Calibri" w:cs="Simplified Arabic"/>
          <w:sz w:val="28"/>
          <w:szCs w:val="32"/>
          <w:vertAlign w:val="superscript"/>
          <w:rtl/>
          <w:lang w:eastAsia="en-US" w:bidi="ar-DZ"/>
        </w:rPr>
        <w:t>)</w:t>
      </w:r>
    </w:p>
    <w:p w:rsidR="008A5E76" w:rsidRPr="008A5E76" w:rsidRDefault="008A5E76" w:rsidP="00616F23">
      <w:pPr>
        <w:bidi/>
        <w:spacing w:line="252" w:lineRule="auto"/>
        <w:jc w:val="both"/>
        <w:rPr>
          <w:rFonts w:eastAsia="Calibri" w:cs="Simplified Arabic"/>
          <w:b/>
          <w:bCs/>
          <w:sz w:val="28"/>
          <w:szCs w:val="32"/>
          <w:rtl/>
          <w:lang w:eastAsia="en-US" w:bidi="ar-DZ"/>
        </w:rPr>
      </w:pPr>
      <w:r w:rsidRPr="008A5E76">
        <w:rPr>
          <w:rFonts w:eastAsia="Calibri" w:cs="Simplified Arabic" w:hint="cs"/>
          <w:b/>
          <w:bCs/>
          <w:sz w:val="28"/>
          <w:szCs w:val="32"/>
          <w:rtl/>
          <w:lang w:eastAsia="en-US" w:bidi="ar-DZ"/>
        </w:rPr>
        <w:t>أ- الشروط:</w:t>
      </w:r>
    </w:p>
    <w:p w:rsidR="00894221" w:rsidRDefault="008A5E76" w:rsidP="00616F23">
      <w:pPr>
        <w:bidi/>
        <w:spacing w:line="252" w:lineRule="auto"/>
        <w:jc w:val="both"/>
        <w:rPr>
          <w:rFonts w:eastAsia="Calibri" w:cs="Simplified Arabic"/>
          <w:b/>
          <w:bCs/>
          <w:sz w:val="28"/>
          <w:szCs w:val="32"/>
          <w:rtl/>
          <w:lang w:eastAsia="en-US" w:bidi="ar-DZ"/>
        </w:rPr>
      </w:pPr>
      <w:r w:rsidRPr="008A5E76">
        <w:rPr>
          <w:rFonts w:eastAsia="Calibri" w:cs="Simplified Arabic"/>
          <w:b/>
          <w:bCs/>
          <w:sz w:val="28"/>
          <w:szCs w:val="32"/>
          <w:rtl/>
          <w:lang w:eastAsia="en-US" w:bidi="ar-DZ"/>
        </w:rPr>
        <w:t>أ-</w:t>
      </w:r>
      <w:r w:rsidRPr="008A5E76">
        <w:rPr>
          <w:rFonts w:eastAsia="Calibri" w:cs="Simplified Arabic"/>
          <w:b/>
          <w:bCs/>
          <w:sz w:val="28"/>
          <w:szCs w:val="28"/>
          <w:rtl/>
          <w:lang w:eastAsia="en-US" w:bidi="ar-DZ"/>
        </w:rPr>
        <w:t>1</w:t>
      </w:r>
      <w:r w:rsidRPr="008A5E76">
        <w:rPr>
          <w:rFonts w:eastAsia="Calibri" w:cs="Simplified Arabic"/>
          <w:b/>
          <w:bCs/>
          <w:sz w:val="28"/>
          <w:szCs w:val="32"/>
          <w:rtl/>
          <w:lang w:eastAsia="en-US" w:bidi="ar-DZ"/>
        </w:rPr>
        <w:t>- الشروط في اللغة:</w:t>
      </w:r>
      <w:r w:rsidR="00894221">
        <w:rPr>
          <w:rFonts w:eastAsia="Calibri" w:cs="Simplified Arabic" w:hint="cs"/>
          <w:b/>
          <w:bCs/>
          <w:sz w:val="28"/>
          <w:szCs w:val="32"/>
          <w:rtl/>
          <w:lang w:eastAsia="en-US" w:bidi="ar-DZ"/>
        </w:rPr>
        <w:t xml:space="preserve"> </w:t>
      </w:r>
    </w:p>
    <w:p w:rsidR="008A5E76" w:rsidRPr="008A5E76" w:rsidRDefault="00894221" w:rsidP="00616F23">
      <w:pPr>
        <w:bidi/>
        <w:spacing w:line="252" w:lineRule="auto"/>
        <w:jc w:val="both"/>
        <w:rPr>
          <w:rFonts w:eastAsia="Calibri" w:cs="Simplified Arabic"/>
          <w:sz w:val="28"/>
          <w:szCs w:val="32"/>
          <w:rtl/>
          <w:lang w:eastAsia="en-US" w:bidi="ar-DZ"/>
        </w:rPr>
      </w:pPr>
      <w:r>
        <w:rPr>
          <w:rFonts w:eastAsia="Calibri" w:cs="Simplified Arabic" w:hint="cs"/>
          <w:sz w:val="28"/>
          <w:szCs w:val="32"/>
          <w:rtl/>
          <w:lang w:eastAsia="en-US" w:bidi="ar-DZ"/>
        </w:rPr>
        <w:tab/>
      </w:r>
      <w:r w:rsidR="008A5E76" w:rsidRPr="008A5E76">
        <w:rPr>
          <w:rFonts w:eastAsia="Calibri" w:cs="Simplified Arabic" w:hint="cs"/>
          <w:sz w:val="28"/>
          <w:szCs w:val="32"/>
          <w:rtl/>
          <w:lang w:eastAsia="en-US" w:bidi="ar-DZ"/>
        </w:rPr>
        <w:t>(الشرط معروف وجمعه شروط وشرائط) و(الشريطة وجمعها شرائط وقد شرط عليه كذا من باب ضرب ونصر) و(الشرط: إلزام الشيء والتزامه في البيع ونحوه) و(أشراط الساعة: أعلامها) وفي التنزيل الحكيم: ﴿</w:t>
      </w:r>
      <w:r w:rsidR="006D478B" w:rsidRPr="006D478B">
        <w:rPr>
          <w:rFonts w:eastAsia="Calibri" w:cs="Simplified Arabic"/>
          <w:b/>
          <w:bCs/>
          <w:sz w:val="28"/>
          <w:szCs w:val="32"/>
          <w:rtl/>
          <w:lang w:eastAsia="en-US" w:bidi="ar-DZ"/>
        </w:rPr>
        <w:t>فَهَلْ يَنظُرُونَ إِلَّا السَّاعَةَ أَن تَأْتِيَهُم بَغْتَةً</w:t>
      </w:r>
      <w:r w:rsidR="006D478B">
        <w:rPr>
          <w:rFonts w:eastAsia="Calibri" w:cs="Simplified Arabic" w:hint="cs"/>
          <w:b/>
          <w:bCs/>
          <w:sz w:val="28"/>
          <w:szCs w:val="32"/>
          <w:rtl/>
          <w:lang w:eastAsia="en-US" w:bidi="ar-DZ"/>
        </w:rPr>
        <w:t xml:space="preserve"> </w:t>
      </w:r>
      <w:r w:rsidR="006D478B" w:rsidRPr="006D478B">
        <w:rPr>
          <w:rFonts w:eastAsia="Calibri" w:cs="Simplified Arabic" w:hint="cs"/>
          <w:b/>
          <w:bCs/>
          <w:sz w:val="28"/>
          <w:szCs w:val="32"/>
          <w:rtl/>
          <w:lang w:eastAsia="en-US" w:bidi="ar-DZ"/>
        </w:rPr>
        <w:t>فَقَدْ جَاءَ أَشْرَاطُهَ</w:t>
      </w:r>
      <w:r w:rsidR="006D478B" w:rsidRPr="006D478B">
        <w:rPr>
          <w:rFonts w:eastAsia="Calibri" w:cs="Simplified Arabic"/>
          <w:b/>
          <w:bCs/>
          <w:sz w:val="28"/>
          <w:szCs w:val="32"/>
          <w:rtl/>
          <w:lang w:eastAsia="en-US" w:bidi="ar-DZ"/>
        </w:rPr>
        <w:t>ا</w:t>
      </w:r>
      <w:r w:rsidR="008A5E76" w:rsidRPr="008A5E76">
        <w:rPr>
          <w:rFonts w:eastAsia="Calibri" w:cs="Simplified Arabic" w:hint="cs"/>
          <w:sz w:val="28"/>
          <w:szCs w:val="32"/>
          <w:rtl/>
          <w:lang w:eastAsia="en-US" w:bidi="ar-DZ"/>
        </w:rPr>
        <w:t>﴾</w:t>
      </w:r>
      <w:r w:rsidR="008A5E76" w:rsidRPr="008A5E76">
        <w:rPr>
          <w:rFonts w:eastAsia="Calibri" w:cs="Simplified Arabic"/>
          <w:sz w:val="28"/>
          <w:szCs w:val="32"/>
          <w:vertAlign w:val="superscript"/>
          <w:rtl/>
          <w:lang w:eastAsia="en-US" w:bidi="ar-DZ"/>
        </w:rPr>
        <w:t>(</w:t>
      </w:r>
      <w:r w:rsidR="008A5E76" w:rsidRPr="008A5E76">
        <w:rPr>
          <w:rFonts w:eastAsia="Calibri" w:cs="Simplified Arabic"/>
          <w:sz w:val="28"/>
          <w:szCs w:val="32"/>
          <w:vertAlign w:val="superscript"/>
          <w:rtl/>
          <w:lang w:eastAsia="en-US" w:bidi="ar-DZ"/>
        </w:rPr>
        <w:footnoteReference w:id="114"/>
      </w:r>
      <w:r w:rsidR="008A5E76" w:rsidRPr="008A5E76">
        <w:rPr>
          <w:rFonts w:eastAsia="Calibri" w:cs="Simplified Arabic"/>
          <w:sz w:val="28"/>
          <w:szCs w:val="32"/>
          <w:vertAlign w:val="superscript"/>
          <w:rtl/>
          <w:lang w:eastAsia="en-US" w:bidi="ar-DZ"/>
        </w:rPr>
        <w:t>)</w:t>
      </w:r>
      <w:r w:rsidR="008A5E76" w:rsidRPr="008A5E76">
        <w:rPr>
          <w:rFonts w:eastAsia="Calibri" w:cs="Simplified Arabic" w:hint="cs"/>
          <w:sz w:val="28"/>
          <w:szCs w:val="32"/>
          <w:rtl/>
          <w:lang w:eastAsia="en-US" w:bidi="ar-DZ"/>
        </w:rPr>
        <w:t>، أي أمراتها وعلاماتها</w:t>
      </w:r>
      <w:r w:rsidR="008A5E76" w:rsidRPr="008A5E76">
        <w:rPr>
          <w:rFonts w:eastAsia="Calibri" w:cs="Simplified Arabic"/>
          <w:sz w:val="28"/>
          <w:szCs w:val="32"/>
          <w:vertAlign w:val="superscript"/>
          <w:rtl/>
          <w:lang w:eastAsia="en-US" w:bidi="ar-DZ"/>
        </w:rPr>
        <w:t>(</w:t>
      </w:r>
      <w:r w:rsidR="008A5E76" w:rsidRPr="008A5E76">
        <w:rPr>
          <w:rFonts w:eastAsia="Calibri" w:cs="Simplified Arabic"/>
          <w:sz w:val="28"/>
          <w:szCs w:val="32"/>
          <w:vertAlign w:val="superscript"/>
          <w:rtl/>
          <w:lang w:eastAsia="en-US" w:bidi="ar-DZ"/>
        </w:rPr>
        <w:footnoteReference w:id="115"/>
      </w:r>
      <w:r w:rsidR="008A5E76" w:rsidRPr="008A5E76">
        <w:rPr>
          <w:rFonts w:eastAsia="Calibri" w:cs="Simplified Arabic"/>
          <w:sz w:val="28"/>
          <w:szCs w:val="32"/>
          <w:vertAlign w:val="superscript"/>
          <w:rtl/>
          <w:lang w:eastAsia="en-US" w:bidi="ar-DZ"/>
        </w:rPr>
        <w:t>)</w:t>
      </w:r>
      <w:r w:rsidR="008A5E76" w:rsidRPr="008A5E76">
        <w:rPr>
          <w:rFonts w:eastAsia="Calibri" w:cs="Simplified Arabic" w:hint="cs"/>
          <w:sz w:val="28"/>
          <w:szCs w:val="32"/>
          <w:rtl/>
          <w:lang w:eastAsia="en-US" w:bidi="ar-DZ"/>
        </w:rPr>
        <w:t>، ومنه سمي الشرط لأنّهم جعلوا لأنفسهم علامة يعرفون بها، فالشرط علامة على المشروط.</w:t>
      </w:r>
      <w:r w:rsidR="008A5E76" w:rsidRPr="008A5E76">
        <w:rPr>
          <w:rFonts w:eastAsia="Calibri" w:cs="Simplified Arabic"/>
          <w:sz w:val="28"/>
          <w:szCs w:val="32"/>
          <w:vertAlign w:val="superscript"/>
          <w:rtl/>
          <w:lang w:eastAsia="en-US" w:bidi="ar-DZ"/>
        </w:rPr>
        <w:t>(</w:t>
      </w:r>
      <w:r w:rsidR="008A5E76" w:rsidRPr="008A5E76">
        <w:rPr>
          <w:rFonts w:eastAsia="Calibri" w:cs="Simplified Arabic"/>
          <w:sz w:val="28"/>
          <w:szCs w:val="32"/>
          <w:vertAlign w:val="superscript"/>
          <w:rtl/>
          <w:lang w:eastAsia="en-US" w:bidi="ar-DZ"/>
        </w:rPr>
        <w:footnoteReference w:id="116"/>
      </w:r>
      <w:r w:rsidR="008A5E76"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hint="cs"/>
          <w:b/>
          <w:bCs/>
          <w:sz w:val="28"/>
          <w:szCs w:val="32"/>
          <w:rtl/>
          <w:lang w:eastAsia="en-US" w:bidi="ar-DZ"/>
        </w:rPr>
        <w:lastRenderedPageBreak/>
        <w:t>أ-</w:t>
      </w:r>
      <w:r w:rsidRPr="008A5E76">
        <w:rPr>
          <w:rFonts w:eastAsia="Calibri" w:cs="Simplified Arabic" w:hint="cs"/>
          <w:b/>
          <w:bCs/>
          <w:sz w:val="28"/>
          <w:szCs w:val="28"/>
          <w:rtl/>
          <w:lang w:eastAsia="en-US" w:bidi="ar-DZ"/>
        </w:rPr>
        <w:t>2</w:t>
      </w:r>
      <w:r w:rsidRPr="008A5E76">
        <w:rPr>
          <w:rFonts w:eastAsia="Calibri" w:cs="Simplified Arabic" w:hint="cs"/>
          <w:b/>
          <w:bCs/>
          <w:sz w:val="28"/>
          <w:szCs w:val="32"/>
          <w:rtl/>
          <w:lang w:eastAsia="en-US" w:bidi="ar-DZ"/>
        </w:rPr>
        <w:t>- الشرط في الاصطلاح:</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قال الجرجاني: «الشرط تعليق شيء بشيء بحيث إذا وجد الأول وجد الثاني، وقيل الشرط ما يتوقف عليه وجود الشيء ويكون خارجا عن ماهيته ولا يكون مؤثرا في وجوده، وقيل الشرط ما يتوقف ثبوت الحكم عليه»</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17"/>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كما أنّ اغلب المصادر عند حديثها عن علم الوثائق تعرفه باسم علم الشروط، وكاتب الوثائق بالشروطي، وهو الذّي يكتب الصكاك والسجلات، لأنّها مشتملة على الشروط.</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18"/>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ويبدو </w:t>
      </w:r>
      <w:r w:rsidRPr="008A5E76">
        <w:rPr>
          <w:rFonts w:eastAsia="Calibri" w:cs="Simplified Arabic" w:hint="cs"/>
          <w:sz w:val="28"/>
          <w:szCs w:val="32"/>
          <w:rtl/>
          <w:lang w:eastAsia="en-US" w:bidi="ar-DZ"/>
        </w:rPr>
        <w:t>أنّ الاسمين تطورا بمرور الزمن، فالثابت كان وجود لفظة "الوثائق" لكن عندما تعلق الأمر بابتكار علم يبحث في الصيغ واختلافها حسب المعاملات، ظهر مصطلح "علم الشروطّ وأصبح هو الأصل لأنّه كان يعبر عن الصيغ المشروطة، عندما انتشر هذا العلم وبدأ في التطور بفضل المدارس السنية، أخذ مصطلح "علم الوثائق" له مكانة عند المالكية ومنها ما قالته الباحثة إنصاف: «ثم انتقل هذا العلم إلى المذهب المالكي حيث عرف باسم علم الوثائق».</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19"/>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hint="cs"/>
          <w:b/>
          <w:bCs/>
          <w:sz w:val="28"/>
          <w:szCs w:val="32"/>
          <w:rtl/>
          <w:lang w:eastAsia="en-US" w:bidi="ar-DZ"/>
        </w:rPr>
        <w:t>ب- علم الشروط والسجلات:</w:t>
      </w:r>
    </w:p>
    <w:p w:rsidR="008A5E76" w:rsidRDefault="008A5E76" w:rsidP="008A5E76">
      <w:pPr>
        <w:bidi/>
        <w:spacing w:line="276" w:lineRule="auto"/>
        <w:ind w:firstLine="720"/>
        <w:jc w:val="both"/>
        <w:rPr>
          <w:rFonts w:eastAsia="Calibri" w:cs="Simplified Arabic"/>
          <w:sz w:val="28"/>
          <w:szCs w:val="32"/>
          <w:vertAlign w:val="superscript"/>
          <w:rtl/>
          <w:lang w:eastAsia="en-US" w:bidi="ar-DZ"/>
        </w:rPr>
      </w:pPr>
      <w:r w:rsidRPr="008A5E76">
        <w:rPr>
          <w:rFonts w:eastAsia="Calibri" w:cs="Simplified Arabic" w:hint="cs"/>
          <w:sz w:val="28"/>
          <w:szCs w:val="32"/>
          <w:rtl/>
          <w:lang w:eastAsia="en-US" w:bidi="ar-DZ"/>
        </w:rPr>
        <w:t>مما يجدر ذكره أنّ كلا من زاده وخليفة والقنوجي عند تعريفهم لعلم الوثائق عنوناه بعلم الشروط والسجلات.</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20"/>
      </w:r>
      <w:r w:rsidRPr="008A5E76">
        <w:rPr>
          <w:rFonts w:eastAsia="Calibri" w:cs="Simplified Arabic"/>
          <w:sz w:val="28"/>
          <w:szCs w:val="32"/>
          <w:vertAlign w:val="superscript"/>
          <w:rtl/>
          <w:lang w:eastAsia="en-US" w:bidi="ar-DZ"/>
        </w:rPr>
        <w:t>)</w:t>
      </w:r>
    </w:p>
    <w:p w:rsidR="00616F23" w:rsidRDefault="00616F23" w:rsidP="008A5E76">
      <w:pPr>
        <w:bidi/>
        <w:spacing w:line="276" w:lineRule="auto"/>
        <w:jc w:val="both"/>
        <w:rPr>
          <w:rFonts w:eastAsia="Calibri" w:cs="Simplified Arabic"/>
          <w:b/>
          <w:bCs/>
          <w:sz w:val="28"/>
          <w:szCs w:val="32"/>
          <w:rtl/>
          <w:lang w:eastAsia="en-US" w:bidi="ar-DZ"/>
        </w:rPr>
      </w:pPr>
    </w:p>
    <w:p w:rsidR="00616F23" w:rsidRDefault="00616F23" w:rsidP="00616F23">
      <w:pPr>
        <w:bidi/>
        <w:spacing w:line="276" w:lineRule="auto"/>
        <w:jc w:val="both"/>
        <w:rPr>
          <w:rFonts w:eastAsia="Calibri" w:cs="Simplified Arabic"/>
          <w:b/>
          <w:bCs/>
          <w:sz w:val="28"/>
          <w:szCs w:val="32"/>
          <w:rtl/>
          <w:lang w:eastAsia="en-US" w:bidi="ar-DZ"/>
        </w:rPr>
      </w:pPr>
    </w:p>
    <w:p w:rsidR="008A5E76" w:rsidRPr="008A5E76" w:rsidRDefault="008A5E76" w:rsidP="00616F23">
      <w:pPr>
        <w:bidi/>
        <w:spacing w:line="276" w:lineRule="auto"/>
        <w:jc w:val="both"/>
        <w:rPr>
          <w:rFonts w:eastAsia="Calibri" w:cs="Simplified Arabic"/>
          <w:b/>
          <w:bCs/>
          <w:sz w:val="28"/>
          <w:szCs w:val="32"/>
          <w:rtl/>
          <w:lang w:eastAsia="en-US" w:bidi="ar-DZ"/>
        </w:rPr>
      </w:pPr>
      <w:r w:rsidRPr="008A5E76">
        <w:rPr>
          <w:rFonts w:eastAsia="Calibri" w:cs="Simplified Arabic" w:hint="cs"/>
          <w:b/>
          <w:bCs/>
          <w:sz w:val="28"/>
          <w:szCs w:val="32"/>
          <w:rtl/>
          <w:lang w:eastAsia="en-US" w:bidi="ar-DZ"/>
        </w:rPr>
        <w:lastRenderedPageBreak/>
        <w:t>ب-</w:t>
      </w:r>
      <w:r w:rsidRPr="008A5E76">
        <w:rPr>
          <w:rFonts w:eastAsia="Calibri" w:cs="Simplified Arabic" w:hint="cs"/>
          <w:b/>
          <w:bCs/>
          <w:sz w:val="28"/>
          <w:szCs w:val="28"/>
          <w:rtl/>
          <w:lang w:eastAsia="en-US" w:bidi="ar-DZ"/>
        </w:rPr>
        <w:t>1</w:t>
      </w:r>
      <w:r w:rsidRPr="008A5E76">
        <w:rPr>
          <w:rFonts w:eastAsia="Calibri" w:cs="Simplified Arabic" w:hint="cs"/>
          <w:b/>
          <w:bCs/>
          <w:sz w:val="28"/>
          <w:szCs w:val="32"/>
          <w:rtl/>
          <w:lang w:eastAsia="en-US" w:bidi="ar-DZ"/>
        </w:rPr>
        <w:t>- السجل في اللغة:</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(كتب عليه سجلا وعليهم سجلات وسجل عليهم وكتب مسجل) و(من المجاز ساجله فاحزه مساجلة) و(الحرب سجال مرة على هؤلاء وأخرى على هؤلاء) و(له من المجد سجل سجيل ضخم) و(السجل: الصح) و(سجل المحاكم تسجيلا) و(سجل القاضي لفلان بماله أي استوثق له به) و(السجل: كتاب العهد ونحوه، والجمع سجلات).</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21"/>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jc w:val="both"/>
        <w:rPr>
          <w:rFonts w:eastAsia="Calibri" w:cs="Simplified Arabic"/>
          <w:b/>
          <w:bCs/>
          <w:sz w:val="28"/>
          <w:szCs w:val="32"/>
          <w:rtl/>
          <w:lang w:eastAsia="en-US" w:bidi="ar-DZ"/>
        </w:rPr>
      </w:pPr>
      <w:r w:rsidRPr="008A5E76">
        <w:rPr>
          <w:rFonts w:eastAsia="Calibri" w:cs="Simplified Arabic" w:hint="cs"/>
          <w:b/>
          <w:bCs/>
          <w:sz w:val="28"/>
          <w:szCs w:val="32"/>
          <w:rtl/>
          <w:lang w:eastAsia="en-US" w:bidi="ar-DZ"/>
        </w:rPr>
        <w:t>ب-</w:t>
      </w:r>
      <w:r w:rsidRPr="008A5E76">
        <w:rPr>
          <w:rFonts w:eastAsia="Calibri" w:cs="Simplified Arabic" w:hint="cs"/>
          <w:b/>
          <w:bCs/>
          <w:sz w:val="28"/>
          <w:szCs w:val="28"/>
          <w:rtl/>
          <w:lang w:eastAsia="en-US" w:bidi="ar-DZ"/>
        </w:rPr>
        <w:t>2</w:t>
      </w:r>
      <w:r w:rsidRPr="008A5E76">
        <w:rPr>
          <w:rFonts w:eastAsia="Calibri" w:cs="Simplified Arabic" w:hint="cs"/>
          <w:b/>
          <w:bCs/>
          <w:sz w:val="28"/>
          <w:szCs w:val="32"/>
          <w:rtl/>
          <w:lang w:eastAsia="en-US" w:bidi="ar-DZ"/>
        </w:rPr>
        <w:t>- السجل في الاصطلاح:</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السجل الصحيفة التّي فيها الكتاب</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22"/>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والسجل هو كتاب يلزم العمل به وإن كان المكتوب إليه لا يرى ذلك الحكم في محل مجتهد فيه</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23"/>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بمعنى هو القرار المكتوب على الصحيفة، والصادر من القاضي بعد أن حكم في أمر معين.</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ولقد ربط الأستاذ عبد السلام ما بين الوثائق والسجلات في قوله: «أنّ السجلات كان يحررها القضاة بطريقة تختلف في صياغتها وتراكيبها عن الوثائق التّي كان الموثقون يحررونها وعليه فهي تعد فرعا من فرو علم الشروط».</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24"/>
      </w:r>
      <w:r w:rsidRPr="008A5E76">
        <w:rPr>
          <w:rFonts w:eastAsia="Calibri" w:cs="Simplified Arabic"/>
          <w:sz w:val="28"/>
          <w:szCs w:val="32"/>
          <w:vertAlign w:val="superscript"/>
          <w:rtl/>
          <w:lang w:eastAsia="en-US" w:bidi="ar-DZ"/>
        </w:rPr>
        <w:t>)</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لكن ما يقال حول هذه الإشارات أنّ السجل هو في المقام الأول عبارة عن وثيقة حررت من طرف القاضي بعد أن اصدر قراره في أمر معين، وهو يختلف عن الموثق اذي يبحث ليبين طرق التوثيق السليمة التّي يجب اتباعها حتى تكون المعاملة وفق الشروط التّي أرادها الشارع</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25"/>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xml:space="preserve">، ووجه الاختلاف بينهما أنّ الحكم الصادر من القاضي لا </w:t>
      </w:r>
      <w:r w:rsidRPr="008A5E76">
        <w:rPr>
          <w:rFonts w:eastAsia="Calibri" w:cs="Simplified Arabic" w:hint="cs"/>
          <w:sz w:val="28"/>
          <w:szCs w:val="32"/>
          <w:rtl/>
          <w:lang w:eastAsia="en-US" w:bidi="ar-DZ"/>
        </w:rPr>
        <w:lastRenderedPageBreak/>
        <w:t>يمكن بطلانه إلا في ظل معطيات جديدة تكون في صالح المحكوم عليه، بينما يظهر بطلان الوثيقة بمجرد خطأ يكون في صيغ الموضوع خاصة إذا قيل أنّ الموثق لم يكن متمكنا من تحرير الوثائق.</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sz w:val="28"/>
          <w:szCs w:val="32"/>
          <w:rtl/>
          <w:lang w:eastAsia="en-US" w:bidi="ar-DZ"/>
        </w:rPr>
        <w:t xml:space="preserve">وبما </w:t>
      </w:r>
      <w:r w:rsidRPr="008A5E76">
        <w:rPr>
          <w:rFonts w:eastAsia="Calibri" w:cs="Simplified Arabic" w:hint="cs"/>
          <w:sz w:val="28"/>
          <w:szCs w:val="32"/>
          <w:rtl/>
          <w:lang w:eastAsia="en-US" w:bidi="ar-DZ"/>
        </w:rPr>
        <w:t>أنّ اللغويين ربطوا بين علم الشروط والسجلات فهذا لا يعني أنّهما يحملان معنى واحدا، أو أحدهما ينطوي تحت الآخر، بل فيما أرى أنّ الرابط القوي الذّي يجمع بينهما هو الحكم والشهادة، فلا القاضي يتمكن من إصدار قرار دون وجود هذا النوع من الوثائق ولا فائدة من هذه الوثائق إذا لم تكن حجة يستند عليها القاضي لإصدار قرار ما.</w:t>
      </w:r>
    </w:p>
    <w:p w:rsidR="008A5E76" w:rsidRPr="008A5E76" w:rsidRDefault="00894221" w:rsidP="008A5E76">
      <w:pPr>
        <w:bidi/>
        <w:spacing w:line="276" w:lineRule="auto"/>
        <w:jc w:val="both"/>
        <w:rPr>
          <w:rFonts w:eastAsia="Calibri" w:cs="Simplified Arabic"/>
          <w:b/>
          <w:bCs/>
          <w:sz w:val="28"/>
          <w:szCs w:val="32"/>
          <w:rtl/>
          <w:lang w:eastAsia="en-US" w:bidi="ar-DZ"/>
        </w:rPr>
      </w:pPr>
      <w:r>
        <w:rPr>
          <w:rFonts w:eastAsia="Calibri" w:cs="Times New Roman"/>
          <w:b/>
          <w:bCs/>
          <w:sz w:val="28"/>
          <w:szCs w:val="32"/>
          <w:rtl/>
          <w:lang w:eastAsia="en-US" w:bidi="ar-DZ"/>
        </w:rPr>
        <w:t>ﺠ</w:t>
      </w:r>
      <w:r w:rsidR="008A5E76" w:rsidRPr="008A5E76">
        <w:rPr>
          <w:rFonts w:eastAsia="Calibri" w:cs="Simplified Arabic" w:hint="cs"/>
          <w:b/>
          <w:bCs/>
          <w:sz w:val="28"/>
          <w:szCs w:val="32"/>
          <w:rtl/>
          <w:lang w:eastAsia="en-US" w:bidi="ar-DZ"/>
        </w:rPr>
        <w:t>- العقود:</w:t>
      </w:r>
    </w:p>
    <w:p w:rsidR="008A5E76" w:rsidRPr="008A5E76" w:rsidRDefault="00894221" w:rsidP="008A5E76">
      <w:pPr>
        <w:bidi/>
        <w:spacing w:line="276" w:lineRule="auto"/>
        <w:jc w:val="both"/>
        <w:rPr>
          <w:rFonts w:eastAsia="Calibri" w:cs="Simplified Arabic"/>
          <w:b/>
          <w:bCs/>
          <w:sz w:val="28"/>
          <w:szCs w:val="32"/>
          <w:rtl/>
          <w:lang w:eastAsia="en-US" w:bidi="ar-DZ"/>
        </w:rPr>
      </w:pPr>
      <w:r>
        <w:rPr>
          <w:rFonts w:eastAsia="Calibri" w:cs="Times New Roman"/>
          <w:b/>
          <w:bCs/>
          <w:sz w:val="28"/>
          <w:szCs w:val="32"/>
          <w:rtl/>
          <w:lang w:eastAsia="en-US" w:bidi="ar-DZ"/>
        </w:rPr>
        <w:t>ﺠ</w:t>
      </w:r>
      <w:r w:rsidR="008A5E76" w:rsidRPr="008A5E76">
        <w:rPr>
          <w:rFonts w:eastAsia="Calibri" w:cs="Simplified Arabic" w:hint="cs"/>
          <w:b/>
          <w:bCs/>
          <w:sz w:val="28"/>
          <w:szCs w:val="32"/>
          <w:rtl/>
          <w:lang w:eastAsia="en-US" w:bidi="ar-DZ"/>
        </w:rPr>
        <w:t>-</w:t>
      </w:r>
      <w:r w:rsidR="008A5E76" w:rsidRPr="008A5E76">
        <w:rPr>
          <w:rFonts w:eastAsia="Calibri" w:cs="Simplified Arabic" w:hint="cs"/>
          <w:b/>
          <w:bCs/>
          <w:sz w:val="28"/>
          <w:szCs w:val="28"/>
          <w:rtl/>
          <w:lang w:eastAsia="en-US" w:bidi="ar-DZ"/>
        </w:rPr>
        <w:t>1</w:t>
      </w:r>
      <w:r w:rsidR="008A5E76" w:rsidRPr="008A5E76">
        <w:rPr>
          <w:rFonts w:eastAsia="Calibri" w:cs="Simplified Arabic" w:hint="cs"/>
          <w:b/>
          <w:bCs/>
          <w:sz w:val="28"/>
          <w:szCs w:val="32"/>
          <w:rtl/>
          <w:lang w:eastAsia="en-US" w:bidi="ar-DZ"/>
        </w:rPr>
        <w:t>- العقد في اللغة:</w:t>
      </w:r>
    </w:p>
    <w:p w:rsidR="008A5E76" w:rsidRPr="008A5E76" w:rsidRDefault="008A5E76" w:rsidP="008A5E76">
      <w:pPr>
        <w:bidi/>
        <w:spacing w:line="276"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(ع ق د: عقد الحبل والبيع والعهد فانعقد) و(العقد نقيض الحل) و(أعقده غيره وعقده تعقيدا) و(العقدة بالضم موضع العقد وهو ما عقد عليه) و(العقدة الضيعة) و(العقد: الضمان والعهد) و(المعاقدة: المعاهدة والميثاق) و(الجمع عقود وهي أوكد العهود) و(عهدت إلى فلان في كذا وكذا، وتأويله ألزمته ذلك، فاذا قلت: عاقدته أو عقدت عليه فتأويله أنك ألزمته).</w:t>
      </w:r>
    </w:p>
    <w:p w:rsidR="008A5E76" w:rsidRPr="008A5E76" w:rsidRDefault="00894221" w:rsidP="008A5E76">
      <w:pPr>
        <w:bidi/>
        <w:spacing w:line="276" w:lineRule="auto"/>
        <w:jc w:val="both"/>
        <w:rPr>
          <w:rFonts w:eastAsia="Calibri" w:cs="Simplified Arabic"/>
          <w:b/>
          <w:bCs/>
          <w:sz w:val="28"/>
          <w:szCs w:val="32"/>
          <w:rtl/>
          <w:lang w:eastAsia="en-US" w:bidi="ar-DZ"/>
        </w:rPr>
      </w:pPr>
      <w:r>
        <w:rPr>
          <w:rFonts w:eastAsia="Calibri" w:cs="Times New Roman"/>
          <w:b/>
          <w:bCs/>
          <w:sz w:val="28"/>
          <w:szCs w:val="32"/>
          <w:rtl/>
          <w:lang w:eastAsia="en-US" w:bidi="ar-DZ"/>
        </w:rPr>
        <w:t>ﺠ</w:t>
      </w:r>
      <w:r w:rsidR="008A5E76" w:rsidRPr="008A5E76">
        <w:rPr>
          <w:rFonts w:eastAsia="Calibri" w:cs="Simplified Arabic" w:hint="cs"/>
          <w:b/>
          <w:bCs/>
          <w:sz w:val="28"/>
          <w:szCs w:val="32"/>
          <w:rtl/>
          <w:lang w:eastAsia="en-US" w:bidi="ar-DZ"/>
        </w:rPr>
        <w:t>-</w:t>
      </w:r>
      <w:r w:rsidR="008A5E76" w:rsidRPr="008A5E76">
        <w:rPr>
          <w:rFonts w:eastAsia="Calibri" w:cs="Simplified Arabic" w:hint="cs"/>
          <w:b/>
          <w:bCs/>
          <w:sz w:val="28"/>
          <w:szCs w:val="28"/>
          <w:rtl/>
          <w:lang w:eastAsia="en-US" w:bidi="ar-DZ"/>
        </w:rPr>
        <w:t>2</w:t>
      </w:r>
      <w:r w:rsidR="008A5E76" w:rsidRPr="008A5E76">
        <w:rPr>
          <w:rFonts w:eastAsia="Calibri" w:cs="Simplified Arabic" w:hint="cs"/>
          <w:b/>
          <w:bCs/>
          <w:sz w:val="28"/>
          <w:szCs w:val="32"/>
          <w:rtl/>
          <w:lang w:eastAsia="en-US" w:bidi="ar-DZ"/>
        </w:rPr>
        <w:t>- العقد في الاصطلاح:</w:t>
      </w:r>
    </w:p>
    <w:p w:rsidR="008A5E76" w:rsidRPr="008A5E76" w:rsidRDefault="008A5E76" w:rsidP="00616F23">
      <w:pPr>
        <w:bidi/>
        <w:spacing w:line="254"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أما في الاصطلاح الفقهي فنجد أنّ العقود</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26"/>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xml:space="preserve"> على نوعان، عام وخاص، فالأول على كل التزام تعهد الإنسان الوفاء به وترتب عليه حكم شرعي، ويشتمل هذا الالتزام من طريقين متقابلين كما في البيع والإجارة والنكاح وغيرها من العقود، والالتزام من طرف واحد كالنذر والهدية، أما العقد الخاص فيطلق العقد على كل اتفاق تم بين إرادتين أو أكثر </w:t>
      </w:r>
      <w:r w:rsidRPr="008A5E76">
        <w:rPr>
          <w:rFonts w:eastAsia="Calibri" w:cs="Simplified Arabic" w:hint="cs"/>
          <w:sz w:val="28"/>
          <w:szCs w:val="32"/>
          <w:rtl/>
          <w:lang w:eastAsia="en-US" w:bidi="ar-DZ"/>
        </w:rPr>
        <w:lastRenderedPageBreak/>
        <w:t>على إنشاء التزام أو نقله، فهو لا يتحقق إلا من طرفين أو أكثر، وهذا هو المعنى الغالب عند إطلاق الفقهاء العقد في الاصطلاح الفقهي.</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27"/>
      </w:r>
      <w:r w:rsidRPr="008A5E76">
        <w:rPr>
          <w:rFonts w:eastAsia="Calibri" w:cs="Simplified Arabic"/>
          <w:sz w:val="28"/>
          <w:szCs w:val="32"/>
          <w:vertAlign w:val="superscript"/>
          <w:rtl/>
          <w:lang w:eastAsia="en-US" w:bidi="ar-DZ"/>
        </w:rPr>
        <w:t>)</w:t>
      </w:r>
    </w:p>
    <w:p w:rsidR="008A5E76" w:rsidRPr="008A5E76" w:rsidRDefault="008A5E76" w:rsidP="00616F23">
      <w:pPr>
        <w:bidi/>
        <w:spacing w:line="254"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وعرفه الجرجاني بقوله: «العقد ربط أجزاء التصرف بالإيجاب والقبول شرعا»</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28"/>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أمّا ابن همام فقال: «العقد مجموع إيجاب أحد المتكلمين مع قبول الآخر، أو كلام الواحد القائم مقامهما»</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29"/>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وقال ابن العربي: «وسميت وثائق من الوثيقة، وهي ربط الشيء لئلا يتفلت ويذهب، وسميت عقودا لأنّها ربطت كتبه كما ربطت قوله».</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30"/>
      </w:r>
      <w:r w:rsidRPr="008A5E76">
        <w:rPr>
          <w:rFonts w:eastAsia="Calibri" w:cs="Simplified Arabic"/>
          <w:sz w:val="28"/>
          <w:szCs w:val="32"/>
          <w:vertAlign w:val="superscript"/>
          <w:rtl/>
          <w:lang w:eastAsia="en-US" w:bidi="ar-DZ"/>
        </w:rPr>
        <w:t>)</w:t>
      </w:r>
    </w:p>
    <w:p w:rsidR="008A5E76" w:rsidRPr="008A5E76" w:rsidRDefault="008A5E76" w:rsidP="00616F23">
      <w:pPr>
        <w:bidi/>
        <w:spacing w:line="254"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مما سب يتبين أنّ العقد عند الفقهاء يقصد به التوثيق واللزوم، فهو يشمل جميع الالتزامات الشرعية التّي يترتب عليها حكم شرعي، ولذا يطلق بعض الفقهاء على الطلاق والعتق والنذر والتبرع مسمى العقد لما فيها من معنى اللزوم.</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31"/>
      </w:r>
      <w:r w:rsidRPr="008A5E76">
        <w:rPr>
          <w:rFonts w:eastAsia="Calibri" w:cs="Simplified Arabic"/>
          <w:sz w:val="28"/>
          <w:szCs w:val="32"/>
          <w:vertAlign w:val="superscript"/>
          <w:rtl/>
          <w:lang w:eastAsia="en-US" w:bidi="ar-DZ"/>
        </w:rPr>
        <w:t>)</w:t>
      </w:r>
    </w:p>
    <w:p w:rsidR="008A5E76" w:rsidRPr="008A5E76" w:rsidRDefault="008A5E76" w:rsidP="00616F23">
      <w:pPr>
        <w:bidi/>
        <w:spacing w:line="254" w:lineRule="auto"/>
        <w:jc w:val="both"/>
        <w:rPr>
          <w:rFonts w:eastAsia="Calibri" w:cs="Simplified Arabic"/>
          <w:b/>
          <w:bCs/>
          <w:sz w:val="28"/>
          <w:szCs w:val="32"/>
          <w:rtl/>
          <w:lang w:eastAsia="en-US" w:bidi="ar-DZ"/>
        </w:rPr>
      </w:pPr>
      <w:r w:rsidRPr="008A5E76">
        <w:rPr>
          <w:rFonts w:eastAsia="Calibri" w:cs="Simplified Arabic" w:hint="cs"/>
          <w:b/>
          <w:bCs/>
          <w:sz w:val="28"/>
          <w:szCs w:val="32"/>
          <w:rtl/>
          <w:lang w:eastAsia="en-US" w:bidi="ar-DZ"/>
        </w:rPr>
        <w:t>د- الإثبات:</w:t>
      </w:r>
    </w:p>
    <w:p w:rsidR="008A5E76" w:rsidRPr="008A5E76" w:rsidRDefault="008A5E76" w:rsidP="00616F23">
      <w:pPr>
        <w:bidi/>
        <w:spacing w:line="254" w:lineRule="auto"/>
        <w:jc w:val="both"/>
        <w:rPr>
          <w:rFonts w:eastAsia="Calibri" w:cs="Simplified Arabic"/>
          <w:b/>
          <w:bCs/>
          <w:sz w:val="28"/>
          <w:szCs w:val="32"/>
          <w:rtl/>
          <w:lang w:eastAsia="en-US" w:bidi="ar-DZ"/>
        </w:rPr>
      </w:pPr>
      <w:r w:rsidRPr="008A5E76">
        <w:rPr>
          <w:rFonts w:eastAsia="Calibri" w:cs="Simplified Arabic"/>
          <w:b/>
          <w:bCs/>
          <w:sz w:val="28"/>
          <w:szCs w:val="32"/>
          <w:rtl/>
          <w:lang w:eastAsia="en-US" w:bidi="ar-DZ"/>
        </w:rPr>
        <w:t>د-</w:t>
      </w:r>
      <w:r w:rsidRPr="008A5E76">
        <w:rPr>
          <w:rFonts w:eastAsia="Calibri" w:cs="Simplified Arabic"/>
          <w:b/>
          <w:bCs/>
          <w:sz w:val="28"/>
          <w:szCs w:val="28"/>
          <w:rtl/>
          <w:lang w:eastAsia="en-US" w:bidi="ar-DZ"/>
        </w:rPr>
        <w:t>1</w:t>
      </w:r>
      <w:r w:rsidRPr="008A5E76">
        <w:rPr>
          <w:rFonts w:eastAsia="Calibri" w:cs="Simplified Arabic"/>
          <w:b/>
          <w:bCs/>
          <w:sz w:val="28"/>
          <w:szCs w:val="32"/>
          <w:rtl/>
          <w:lang w:eastAsia="en-US" w:bidi="ar-DZ"/>
        </w:rPr>
        <w:t>- الإثبات في اللغة:</w:t>
      </w:r>
    </w:p>
    <w:p w:rsidR="008A5E76" w:rsidRPr="008A5E76" w:rsidRDefault="008A5E76" w:rsidP="00616F23">
      <w:pPr>
        <w:bidi/>
        <w:spacing w:line="254"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(ثبت الشيء ثباتا وثبوتا، وأثبته غيره وثبته) و(أثبته السقم، إذا لم يفارقه)، وقوله تعالى: ﴿</w:t>
      </w:r>
      <w:r w:rsidR="006D478B" w:rsidRPr="006D478B">
        <w:rPr>
          <w:rFonts w:eastAsia="Calibri" w:cs="Simplified Arabic"/>
          <w:b/>
          <w:bCs/>
          <w:sz w:val="28"/>
          <w:szCs w:val="32"/>
          <w:rtl/>
          <w:lang w:eastAsia="en-US" w:bidi="ar-DZ"/>
        </w:rPr>
        <w:t>وَإِذْ يَمْكُرُ بِكَ الَّذِينَ كَفَرُوا لِيُثْبِتُوكَ أَوْ يَقْتُلُوكَ</w:t>
      </w:r>
      <w:r w:rsidRPr="008A5E76">
        <w:rPr>
          <w:rFonts w:eastAsia="Calibri" w:cs="Simplified Arabic" w:hint="cs"/>
          <w:sz w:val="28"/>
          <w:szCs w:val="32"/>
          <w:rtl/>
          <w:lang w:eastAsia="en-US" w:bidi="ar-DZ"/>
        </w:rPr>
        <w:t>﴾</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32"/>
      </w:r>
      <w:r w:rsidRPr="008A5E76">
        <w:rPr>
          <w:rFonts w:eastAsia="Calibri" w:cs="Simplified Arabic"/>
          <w:sz w:val="28"/>
          <w:szCs w:val="32"/>
          <w:vertAlign w:val="superscript"/>
          <w:rtl/>
          <w:lang w:eastAsia="en-US" w:bidi="ar-DZ"/>
        </w:rPr>
        <w:t>)</w:t>
      </w:r>
      <w:r w:rsidRPr="008A5E76">
        <w:rPr>
          <w:rFonts w:eastAsia="Calibri" w:cs="Simplified Arabic" w:hint="cs"/>
          <w:sz w:val="28"/>
          <w:szCs w:val="32"/>
          <w:vertAlign w:val="superscript"/>
          <w:rtl/>
          <w:lang w:eastAsia="en-US" w:bidi="ar-DZ"/>
        </w:rPr>
        <w:t xml:space="preserve"> </w:t>
      </w:r>
      <w:r w:rsidRPr="008A5E76">
        <w:rPr>
          <w:rFonts w:eastAsia="Calibri" w:cs="Simplified Arabic" w:hint="cs"/>
          <w:sz w:val="28"/>
          <w:szCs w:val="32"/>
          <w:rtl/>
          <w:lang w:eastAsia="en-US" w:bidi="ar-DZ"/>
        </w:rPr>
        <w:t>أي (يجرحوك جراحة لا تقوم معها) و(الثبت، بالتحريك: الحجة والبينة) و(لا أحكم بكذا إلا بثبت أي حجة) و(رجل ثبت وتثبيت عاقل متماسك) و(ثبت من الإثبات هي الحجة) و(تثبت في الأمر واستثبت فيه إذا تأنى) و(أثبت اسمه في الديوان كتبه).</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33"/>
      </w:r>
      <w:r w:rsidRPr="008A5E76">
        <w:rPr>
          <w:rFonts w:eastAsia="Calibri" w:cs="Simplified Arabic"/>
          <w:sz w:val="28"/>
          <w:szCs w:val="32"/>
          <w:vertAlign w:val="superscript"/>
          <w:rtl/>
          <w:lang w:eastAsia="en-US" w:bidi="ar-DZ"/>
        </w:rPr>
        <w:t>)</w:t>
      </w:r>
    </w:p>
    <w:p w:rsidR="008A5E76" w:rsidRPr="008A5E76" w:rsidRDefault="008A5E76" w:rsidP="00894221">
      <w:pPr>
        <w:bidi/>
        <w:spacing w:line="264" w:lineRule="auto"/>
        <w:jc w:val="both"/>
        <w:rPr>
          <w:rFonts w:eastAsia="Calibri" w:cs="Simplified Arabic"/>
          <w:b/>
          <w:bCs/>
          <w:sz w:val="28"/>
          <w:szCs w:val="32"/>
          <w:rtl/>
          <w:lang w:eastAsia="en-US" w:bidi="ar-DZ"/>
        </w:rPr>
      </w:pPr>
      <w:r w:rsidRPr="008A5E76">
        <w:rPr>
          <w:rFonts w:eastAsia="Calibri" w:cs="Simplified Arabic" w:hint="cs"/>
          <w:b/>
          <w:bCs/>
          <w:sz w:val="28"/>
          <w:szCs w:val="32"/>
          <w:rtl/>
          <w:lang w:eastAsia="en-US" w:bidi="ar-DZ"/>
        </w:rPr>
        <w:lastRenderedPageBreak/>
        <w:t>د-</w:t>
      </w:r>
      <w:r w:rsidRPr="008A5E76">
        <w:rPr>
          <w:rFonts w:eastAsia="Calibri" w:cs="Simplified Arabic" w:hint="cs"/>
          <w:b/>
          <w:bCs/>
          <w:sz w:val="28"/>
          <w:szCs w:val="28"/>
          <w:rtl/>
          <w:lang w:eastAsia="en-US" w:bidi="ar-DZ"/>
        </w:rPr>
        <w:t>2</w:t>
      </w:r>
      <w:r w:rsidRPr="008A5E76">
        <w:rPr>
          <w:rFonts w:eastAsia="Calibri" w:cs="Simplified Arabic" w:hint="cs"/>
          <w:b/>
          <w:bCs/>
          <w:sz w:val="28"/>
          <w:szCs w:val="32"/>
          <w:rtl/>
          <w:lang w:eastAsia="en-US" w:bidi="ar-DZ"/>
        </w:rPr>
        <w:t>- الإثبات في الاصطلاح:</w:t>
      </w:r>
    </w:p>
    <w:p w:rsidR="008A5E76" w:rsidRPr="008A5E76" w:rsidRDefault="008A5E76" w:rsidP="00894221">
      <w:pPr>
        <w:bidi/>
        <w:spacing w:line="264"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عرفه الجرجاني: «الإثبات هو الحكم بثبوت شيء آخر»</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34"/>
      </w:r>
      <w:r w:rsidRPr="008A5E76">
        <w:rPr>
          <w:rFonts w:eastAsia="Calibri" w:cs="Simplified Arabic"/>
          <w:sz w:val="28"/>
          <w:szCs w:val="32"/>
          <w:vertAlign w:val="superscript"/>
          <w:rtl/>
          <w:lang w:eastAsia="en-US" w:bidi="ar-DZ"/>
        </w:rPr>
        <w:t>)</w:t>
      </w:r>
      <w:r w:rsidRPr="008A5E76">
        <w:rPr>
          <w:rFonts w:eastAsia="Calibri" w:cs="Simplified Arabic" w:hint="cs"/>
          <w:sz w:val="28"/>
          <w:szCs w:val="32"/>
          <w:rtl/>
          <w:lang w:eastAsia="en-US" w:bidi="ar-DZ"/>
        </w:rPr>
        <w:t>، والإثبات في القانون هو إقامة الدليل أمام القضاء على وجود واقعة قانونية، أي وضع يرتب حقا أو يعدله أو يرتب القضاء.</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35"/>
      </w:r>
      <w:r w:rsidRPr="008A5E76">
        <w:rPr>
          <w:rFonts w:eastAsia="Calibri" w:cs="Simplified Arabic"/>
          <w:sz w:val="28"/>
          <w:szCs w:val="32"/>
          <w:vertAlign w:val="superscript"/>
          <w:rtl/>
          <w:lang w:eastAsia="en-US" w:bidi="ar-DZ"/>
        </w:rPr>
        <w:t>)</w:t>
      </w:r>
    </w:p>
    <w:p w:rsidR="008A5E76" w:rsidRPr="008A5E76" w:rsidRDefault="008A5E76" w:rsidP="00894221">
      <w:pPr>
        <w:bidi/>
        <w:spacing w:line="264" w:lineRule="auto"/>
        <w:ind w:firstLine="720"/>
        <w:jc w:val="both"/>
        <w:rPr>
          <w:rFonts w:eastAsia="Calibri" w:cs="Simplified Arabic"/>
          <w:sz w:val="28"/>
          <w:szCs w:val="32"/>
          <w:rtl/>
          <w:lang w:eastAsia="en-US" w:bidi="ar-DZ"/>
        </w:rPr>
      </w:pPr>
      <w:r w:rsidRPr="008A5E76">
        <w:rPr>
          <w:rFonts w:eastAsia="Calibri" w:cs="Simplified Arabic" w:hint="cs"/>
          <w:sz w:val="28"/>
          <w:szCs w:val="32"/>
          <w:rtl/>
          <w:lang w:eastAsia="en-US" w:bidi="ar-DZ"/>
        </w:rPr>
        <w:t>وعليه فالإثبات في القانون لم يخرج في تعريفه ومعناه عما ورد في الشريعة، فهو إقامة الحجة مطلقا سواء كان ذلك على حق أم على واقعة، وسواء كان أمام القاضي أو إمام أو غيره، وسواء كان عند التنازع أو قبله، حتى أطلقوه على توثيق الحق وتوكيده عند إنشاء الحقوق والديون، وعلى كتابة المحاضر والسجلات...وذلك لأنّ كل قول في أي علم من العلوم لا قيمة له إلا بإثبات صحته.</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36"/>
      </w:r>
      <w:r w:rsidRPr="008A5E76">
        <w:rPr>
          <w:rFonts w:eastAsia="Calibri" w:cs="Simplified Arabic"/>
          <w:sz w:val="28"/>
          <w:szCs w:val="32"/>
          <w:vertAlign w:val="superscript"/>
          <w:rtl/>
          <w:lang w:eastAsia="en-US" w:bidi="ar-DZ"/>
        </w:rPr>
        <w:t>)</w:t>
      </w:r>
    </w:p>
    <w:p w:rsidR="008A5E76" w:rsidRDefault="008A5E76" w:rsidP="00894221">
      <w:pPr>
        <w:bidi/>
        <w:spacing w:line="264" w:lineRule="auto"/>
        <w:jc w:val="both"/>
        <w:rPr>
          <w:rFonts w:asciiTheme="majorBidi" w:hAnsiTheme="majorBidi" w:cs="Simplified Arabic"/>
          <w:b/>
          <w:bCs/>
          <w:sz w:val="32"/>
          <w:szCs w:val="32"/>
          <w:rtl/>
        </w:rPr>
      </w:pPr>
      <w:r w:rsidRPr="008A5E76">
        <w:rPr>
          <w:rFonts w:eastAsia="Calibri" w:cs="Simplified Arabic" w:hint="cs"/>
          <w:sz w:val="28"/>
          <w:szCs w:val="32"/>
          <w:rtl/>
          <w:lang w:eastAsia="en-US" w:bidi="ar-DZ"/>
        </w:rPr>
        <w:t>ومن هذه الإطلاقات يستنتج أنّه يقال لعلم التوثيق بعلم الشروط أو علم العقود، فالأول مأخوذ من الوثيقة التّي يكتب فيها العقد، والثاني من الشروط التّي تدون في العقد بين الطرفين، والثالث من العقد الذّي دون في الوثيقة، والذّي يظهر أن الأصل من هذه المسميات هو علم التوثيق، وأما الاسمان الآخران فهما مرادفان له، إذ أطلقا على هذا العلم؛ لأنّ لكلٍ منهما اصطلاحا خاصا به، وأما التوثيق فلازم له ولا يكون توثيقا حتى يكون عقدا في وثيقة.</w:t>
      </w:r>
      <w:r w:rsidRPr="008A5E76">
        <w:rPr>
          <w:rFonts w:eastAsia="Calibri" w:cs="Simplified Arabic"/>
          <w:sz w:val="28"/>
          <w:szCs w:val="32"/>
          <w:vertAlign w:val="superscript"/>
          <w:rtl/>
          <w:lang w:eastAsia="en-US" w:bidi="ar-DZ"/>
        </w:rPr>
        <w:t>(</w:t>
      </w:r>
      <w:r w:rsidRPr="008A5E76">
        <w:rPr>
          <w:rFonts w:eastAsia="Calibri" w:cs="Simplified Arabic"/>
          <w:sz w:val="28"/>
          <w:szCs w:val="32"/>
          <w:vertAlign w:val="superscript"/>
          <w:rtl/>
          <w:lang w:eastAsia="en-US" w:bidi="ar-DZ"/>
        </w:rPr>
        <w:footnoteReference w:id="137"/>
      </w:r>
      <w:r w:rsidRPr="008A5E76">
        <w:rPr>
          <w:rFonts w:eastAsia="Calibri" w:cs="Simplified Arabic"/>
          <w:sz w:val="28"/>
          <w:szCs w:val="32"/>
          <w:vertAlign w:val="superscript"/>
          <w:rtl/>
          <w:lang w:eastAsia="en-US" w:bidi="ar-DZ"/>
        </w:rPr>
        <w:t>)</w:t>
      </w:r>
    </w:p>
    <w:p w:rsidR="00894221" w:rsidRDefault="00894221" w:rsidP="008A5E76">
      <w:pPr>
        <w:bidi/>
        <w:spacing w:line="276" w:lineRule="auto"/>
        <w:jc w:val="both"/>
        <w:rPr>
          <w:rFonts w:asciiTheme="majorBidi" w:hAnsiTheme="majorBidi" w:cs="Simplified Arabic"/>
          <w:b/>
          <w:bCs/>
          <w:sz w:val="32"/>
          <w:szCs w:val="32"/>
          <w:rtl/>
        </w:rPr>
        <w:sectPr w:rsidR="00894221" w:rsidSect="00321BC6">
          <w:headerReference w:type="default" r:id="rId24"/>
          <w:headerReference w:type="first" r:id="rId25"/>
          <w:footerReference w:type="first" r:id="rId26"/>
          <w:footnotePr>
            <w:numRestart w:val="eachPage"/>
          </w:footnotePr>
          <w:pgSz w:w="11907" w:h="16840" w:code="9"/>
          <w:pgMar w:top="1134" w:right="1701" w:bottom="1134" w:left="1134" w:header="720" w:footer="720" w:gutter="0"/>
          <w:cols w:space="720"/>
          <w:titlePg/>
          <w:docGrid w:linePitch="360"/>
        </w:sectPr>
      </w:pPr>
    </w:p>
    <w:p w:rsidR="00894221" w:rsidRPr="00894221" w:rsidRDefault="00894221" w:rsidP="00894221">
      <w:pPr>
        <w:bidi/>
        <w:spacing w:line="276" w:lineRule="auto"/>
        <w:jc w:val="center"/>
        <w:rPr>
          <w:rFonts w:cs="MCS Taybah S_U normal."/>
          <w:sz w:val="96"/>
          <w:szCs w:val="144"/>
          <w:rtl/>
          <w:lang w:bidi="ar-DZ"/>
        </w:rPr>
      </w:pPr>
      <w:r w:rsidRPr="00894221">
        <w:rPr>
          <w:rFonts w:cs="MCS Taybah S_U normal." w:hint="cs"/>
          <w:sz w:val="96"/>
          <w:szCs w:val="144"/>
          <w:rtl/>
          <w:lang w:bidi="ar-DZ"/>
        </w:rPr>
        <w:lastRenderedPageBreak/>
        <w:t>الفصل الثاني</w:t>
      </w:r>
    </w:p>
    <w:p w:rsidR="00894221" w:rsidRDefault="00894221" w:rsidP="00894221">
      <w:pPr>
        <w:bidi/>
        <w:spacing w:line="276" w:lineRule="auto"/>
        <w:jc w:val="center"/>
        <w:rPr>
          <w:rFonts w:cs="MCS Taybah S_U normal."/>
          <w:sz w:val="56"/>
          <w:szCs w:val="72"/>
          <w:rtl/>
          <w:lang w:bidi="ar-DZ"/>
        </w:rPr>
      </w:pPr>
      <w:r w:rsidRPr="00894221">
        <w:rPr>
          <w:rFonts w:cs="MCS Taybah S_U normal." w:hint="cs"/>
          <w:sz w:val="56"/>
          <w:szCs w:val="72"/>
          <w:rtl/>
          <w:lang w:bidi="ar-DZ"/>
        </w:rPr>
        <w:t xml:space="preserve"> تطبيق توظيف التراث على رواية</w:t>
      </w:r>
    </w:p>
    <w:p w:rsidR="00894221" w:rsidRDefault="00894221" w:rsidP="00894221">
      <w:pPr>
        <w:bidi/>
        <w:spacing w:line="276" w:lineRule="auto"/>
        <w:jc w:val="center"/>
        <w:rPr>
          <w:rFonts w:ascii="Arabic Typesetting" w:hAnsi="Arabic Typesetting" w:cs="Arabic Typesetting"/>
          <w:sz w:val="56"/>
          <w:szCs w:val="72"/>
          <w:rtl/>
          <w:lang w:bidi="ar-DZ"/>
        </w:rPr>
      </w:pPr>
      <w:r w:rsidRPr="00894221">
        <w:rPr>
          <w:rFonts w:cs="MCS Taybah S_U normal." w:hint="cs"/>
          <w:sz w:val="56"/>
          <w:szCs w:val="72"/>
          <w:rtl/>
          <w:lang w:bidi="ar-DZ"/>
        </w:rPr>
        <w:t xml:space="preserve"> </w:t>
      </w:r>
      <w:r w:rsidRPr="00894221">
        <w:rPr>
          <w:rFonts w:ascii="Arabic Typesetting" w:hAnsi="Arabic Typesetting" w:cs="Arabic Typesetting"/>
          <w:sz w:val="56"/>
          <w:szCs w:val="72"/>
          <w:rtl/>
          <w:lang w:bidi="ar-DZ"/>
        </w:rPr>
        <w:t>"</w:t>
      </w:r>
      <w:r w:rsidRPr="00894221">
        <w:rPr>
          <w:rFonts w:cs="MCS Taybah S_U normal." w:hint="cs"/>
          <w:sz w:val="56"/>
          <w:szCs w:val="72"/>
          <w:rtl/>
          <w:lang w:bidi="ar-DZ"/>
        </w:rPr>
        <w:t>أميرة الروم</w:t>
      </w:r>
      <w:r w:rsidRPr="00894221">
        <w:rPr>
          <w:rFonts w:ascii="Arabic Typesetting" w:hAnsi="Arabic Typesetting" w:cs="Arabic Typesetting"/>
          <w:sz w:val="56"/>
          <w:szCs w:val="72"/>
          <w:rtl/>
          <w:lang w:bidi="ar-DZ"/>
        </w:rPr>
        <w:t>"</w:t>
      </w:r>
      <w:r w:rsidRPr="00894221">
        <w:rPr>
          <w:rFonts w:ascii="Arabic Typesetting" w:hAnsi="Arabic Typesetting" w:cs="Arabic Typesetting"/>
          <w:noProof/>
          <w:sz w:val="56"/>
          <w:szCs w:val="72"/>
          <w:rtl/>
        </w:rPr>
        <w:drawing>
          <wp:anchor distT="0" distB="0" distL="114300" distR="114300" simplePos="0" relativeHeight="251682304" behindDoc="1" locked="0" layoutInCell="1" allowOverlap="1">
            <wp:simplePos x="0" y="0"/>
            <wp:positionH relativeFrom="column">
              <wp:posOffset>-609600</wp:posOffset>
            </wp:positionH>
            <wp:positionV relativeFrom="paragraph">
              <wp:posOffset>-2555240</wp:posOffset>
            </wp:positionV>
            <wp:extent cx="7479030" cy="10607040"/>
            <wp:effectExtent l="19050" t="0" r="0" b="0"/>
            <wp:wrapNone/>
            <wp:docPr id="1" name="Image 1" descr="الوصف: E:\وجهات البحوث\إطارات\free-congratulations-clip-art-fram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الوصف: E:\وجهات البحوث\إطارات\free-congratulations-clip-art-frames-1.jpg"/>
                    <pic:cNvPicPr>
                      <a:picLocks noChangeAspect="1" noChangeArrowheads="1"/>
                    </pic:cNvPicPr>
                  </pic:nvPicPr>
                  <pic:blipFill>
                    <a:blip r:embed="rId17"/>
                    <a:srcRect/>
                    <a:stretch>
                      <a:fillRect/>
                    </a:stretch>
                  </pic:blipFill>
                  <pic:spPr bwMode="auto">
                    <a:xfrm>
                      <a:off x="0" y="0"/>
                      <a:ext cx="7470775" cy="10591165"/>
                    </a:xfrm>
                    <a:prstGeom prst="rect">
                      <a:avLst/>
                    </a:prstGeom>
                    <a:noFill/>
                    <a:ln w="9525">
                      <a:noFill/>
                      <a:miter lim="800000"/>
                      <a:headEnd/>
                      <a:tailEnd/>
                    </a:ln>
                  </pic:spPr>
                </pic:pic>
              </a:graphicData>
            </a:graphic>
          </wp:anchor>
        </w:drawing>
      </w:r>
    </w:p>
    <w:p w:rsidR="00894221" w:rsidRPr="00894221" w:rsidRDefault="00894221" w:rsidP="00894221">
      <w:pPr>
        <w:bidi/>
        <w:spacing w:line="276" w:lineRule="auto"/>
        <w:jc w:val="center"/>
        <w:rPr>
          <w:rFonts w:cs="MCS Taybah S_U normal."/>
          <w:sz w:val="56"/>
          <w:szCs w:val="72"/>
          <w:rtl/>
          <w:lang w:bidi="ar-DZ"/>
        </w:rPr>
      </w:pPr>
    </w:p>
    <w:p w:rsidR="00894221" w:rsidRPr="00894221" w:rsidRDefault="00894221" w:rsidP="00894221">
      <w:pPr>
        <w:bidi/>
        <w:spacing w:line="276" w:lineRule="auto"/>
        <w:jc w:val="both"/>
        <w:rPr>
          <w:rFonts w:ascii="Sakkal Majalla" w:hAnsi="Sakkal Majalla" w:cs="Sakkal Majalla"/>
          <w:b/>
          <w:bCs/>
          <w:sz w:val="36"/>
          <w:szCs w:val="40"/>
          <w:rtl/>
          <w:lang w:bidi="ar-DZ"/>
        </w:rPr>
      </w:pPr>
      <w:r w:rsidRPr="00894221">
        <w:rPr>
          <w:rFonts w:ascii="Sakkal Majalla" w:hAnsi="Sakkal Majalla" w:cs="Sakkal Majalla"/>
          <w:b/>
          <w:bCs/>
          <w:sz w:val="36"/>
          <w:szCs w:val="40"/>
          <w:rtl/>
          <w:lang w:bidi="ar-DZ"/>
        </w:rPr>
        <w:t>أولا: تصنيف الشّخصيات من منظور فيليب هامون</w:t>
      </w:r>
    </w:p>
    <w:p w:rsidR="00894221" w:rsidRPr="00576C9F" w:rsidRDefault="00894221" w:rsidP="00E157F4">
      <w:pPr>
        <w:numPr>
          <w:ilvl w:val="0"/>
          <w:numId w:val="5"/>
        </w:numPr>
        <w:bidi/>
        <w:spacing w:line="276" w:lineRule="auto"/>
        <w:jc w:val="both"/>
        <w:rPr>
          <w:rFonts w:ascii="Sakkal Majalla" w:hAnsi="Sakkal Majalla" w:cs="Sakkal Majalla"/>
          <w:sz w:val="36"/>
          <w:szCs w:val="40"/>
          <w:lang w:bidi="ar-DZ"/>
        </w:rPr>
      </w:pPr>
      <w:r w:rsidRPr="00576C9F">
        <w:rPr>
          <w:rFonts w:ascii="Sakkal Majalla" w:hAnsi="Sakkal Majalla" w:cs="Sakkal Majalla"/>
          <w:sz w:val="36"/>
          <w:szCs w:val="40"/>
          <w:rtl/>
          <w:lang w:bidi="ar-DZ"/>
        </w:rPr>
        <w:t>الشّخصيات المرجعية</w:t>
      </w:r>
    </w:p>
    <w:p w:rsidR="00894221" w:rsidRPr="00576C9F" w:rsidRDefault="00894221" w:rsidP="00E157F4">
      <w:pPr>
        <w:numPr>
          <w:ilvl w:val="0"/>
          <w:numId w:val="5"/>
        </w:numPr>
        <w:bidi/>
        <w:spacing w:line="276" w:lineRule="auto"/>
        <w:jc w:val="both"/>
        <w:rPr>
          <w:rFonts w:ascii="Sakkal Majalla" w:hAnsi="Sakkal Majalla" w:cs="Sakkal Majalla"/>
          <w:sz w:val="36"/>
          <w:szCs w:val="40"/>
          <w:lang w:bidi="ar-DZ"/>
        </w:rPr>
      </w:pPr>
      <w:r w:rsidRPr="00576C9F">
        <w:rPr>
          <w:rFonts w:ascii="Sakkal Majalla" w:hAnsi="Sakkal Majalla" w:cs="Sakkal Majalla"/>
          <w:sz w:val="36"/>
          <w:szCs w:val="40"/>
          <w:rtl/>
          <w:lang w:bidi="ar-DZ"/>
        </w:rPr>
        <w:t>الشّخصيات الواصلة</w:t>
      </w:r>
    </w:p>
    <w:p w:rsidR="00894221" w:rsidRPr="00576C9F" w:rsidRDefault="00894221" w:rsidP="00E157F4">
      <w:pPr>
        <w:numPr>
          <w:ilvl w:val="0"/>
          <w:numId w:val="5"/>
        </w:numPr>
        <w:bidi/>
        <w:spacing w:line="276" w:lineRule="auto"/>
        <w:jc w:val="both"/>
        <w:rPr>
          <w:rFonts w:ascii="Sakkal Majalla" w:hAnsi="Sakkal Majalla" w:cs="Sakkal Majalla"/>
          <w:sz w:val="36"/>
          <w:szCs w:val="40"/>
          <w:lang w:bidi="ar-DZ"/>
        </w:rPr>
      </w:pPr>
      <w:r w:rsidRPr="00576C9F">
        <w:rPr>
          <w:rFonts w:ascii="Sakkal Majalla" w:hAnsi="Sakkal Majalla" w:cs="Sakkal Majalla"/>
          <w:sz w:val="36"/>
          <w:szCs w:val="40"/>
          <w:rtl/>
          <w:lang w:bidi="ar-DZ"/>
        </w:rPr>
        <w:t>الشّخصيات التكرارية</w:t>
      </w:r>
    </w:p>
    <w:p w:rsidR="00894221" w:rsidRDefault="00894221" w:rsidP="00576C9F">
      <w:pPr>
        <w:bidi/>
        <w:spacing w:line="276" w:lineRule="auto"/>
        <w:jc w:val="both"/>
        <w:rPr>
          <w:rFonts w:ascii="Sakkal Majalla" w:hAnsi="Sakkal Majalla" w:cs="Sakkal Majalla"/>
          <w:b/>
          <w:bCs/>
          <w:sz w:val="36"/>
          <w:szCs w:val="40"/>
          <w:rtl/>
          <w:lang w:bidi="ar-DZ"/>
        </w:rPr>
      </w:pPr>
      <w:r w:rsidRPr="00894221">
        <w:rPr>
          <w:rFonts w:ascii="Sakkal Majalla" w:hAnsi="Sakkal Majalla" w:cs="Sakkal Majalla" w:hint="cs"/>
          <w:b/>
          <w:bCs/>
          <w:sz w:val="36"/>
          <w:szCs w:val="40"/>
          <w:rtl/>
          <w:lang w:bidi="ar-DZ"/>
        </w:rPr>
        <w:t xml:space="preserve">ثانيا: الوثائق </w:t>
      </w:r>
      <w:r w:rsidR="00576C9F">
        <w:rPr>
          <w:rFonts w:ascii="Sakkal Majalla" w:hAnsi="Sakkal Majalla" w:cs="Sakkal Majalla" w:hint="cs"/>
          <w:b/>
          <w:bCs/>
          <w:sz w:val="36"/>
          <w:szCs w:val="40"/>
          <w:rtl/>
          <w:lang w:bidi="ar-DZ"/>
        </w:rPr>
        <w:t>التاريخية</w:t>
      </w:r>
    </w:p>
    <w:p w:rsidR="00576C9F" w:rsidRPr="00576C9F" w:rsidRDefault="00576C9F" w:rsidP="00576C9F">
      <w:pPr>
        <w:numPr>
          <w:ilvl w:val="0"/>
          <w:numId w:val="9"/>
        </w:numPr>
        <w:bidi/>
        <w:spacing w:line="276" w:lineRule="auto"/>
        <w:jc w:val="both"/>
        <w:rPr>
          <w:rFonts w:ascii="Sakkal Majalla" w:hAnsi="Sakkal Majalla" w:cs="Sakkal Majalla"/>
          <w:sz w:val="36"/>
          <w:szCs w:val="40"/>
          <w:rtl/>
          <w:lang w:bidi="ar-DZ"/>
        </w:rPr>
      </w:pPr>
      <w:r>
        <w:rPr>
          <w:rFonts w:ascii="Sakkal Majalla" w:hAnsi="Sakkal Majalla" w:cs="Sakkal Majalla" w:hint="cs"/>
          <w:sz w:val="36"/>
          <w:szCs w:val="40"/>
          <w:rtl/>
          <w:lang w:bidi="ar-DZ"/>
        </w:rPr>
        <w:t>الخطبة</w:t>
      </w:r>
    </w:p>
    <w:p w:rsidR="00576C9F" w:rsidRPr="00576C9F" w:rsidRDefault="00576C9F" w:rsidP="00576C9F">
      <w:pPr>
        <w:numPr>
          <w:ilvl w:val="0"/>
          <w:numId w:val="9"/>
        </w:numPr>
        <w:bidi/>
        <w:spacing w:line="276" w:lineRule="auto"/>
        <w:jc w:val="both"/>
        <w:rPr>
          <w:rFonts w:ascii="Sakkal Majalla" w:hAnsi="Sakkal Majalla" w:cs="Sakkal Majalla"/>
          <w:sz w:val="36"/>
          <w:szCs w:val="40"/>
          <w:rtl/>
          <w:lang w:bidi="ar-DZ"/>
        </w:rPr>
      </w:pPr>
      <w:r>
        <w:rPr>
          <w:rFonts w:ascii="Sakkal Majalla" w:hAnsi="Sakkal Majalla" w:cs="Sakkal Majalla" w:hint="cs"/>
          <w:sz w:val="36"/>
          <w:szCs w:val="40"/>
          <w:rtl/>
          <w:lang w:bidi="ar-DZ"/>
        </w:rPr>
        <w:t>الرسالة</w:t>
      </w:r>
    </w:p>
    <w:p w:rsidR="00576C9F" w:rsidRPr="00576C9F" w:rsidRDefault="00576C9F" w:rsidP="00576C9F">
      <w:pPr>
        <w:numPr>
          <w:ilvl w:val="0"/>
          <w:numId w:val="9"/>
        </w:numPr>
        <w:bidi/>
        <w:spacing w:line="276" w:lineRule="auto"/>
        <w:jc w:val="both"/>
        <w:rPr>
          <w:rFonts w:ascii="Sakkal Majalla" w:hAnsi="Sakkal Majalla" w:cs="Sakkal Majalla"/>
          <w:sz w:val="36"/>
          <w:szCs w:val="40"/>
          <w:rtl/>
          <w:lang w:bidi="ar-DZ"/>
        </w:rPr>
      </w:pPr>
      <w:r>
        <w:rPr>
          <w:rFonts w:ascii="Sakkal Majalla" w:hAnsi="Sakkal Majalla" w:cs="Sakkal Majalla" w:hint="cs"/>
          <w:sz w:val="36"/>
          <w:szCs w:val="40"/>
          <w:rtl/>
          <w:lang w:bidi="ar-DZ"/>
        </w:rPr>
        <w:t xml:space="preserve"> الكتب</w:t>
      </w:r>
    </w:p>
    <w:p w:rsidR="00576C9F" w:rsidRPr="00576C9F" w:rsidRDefault="00576C9F" w:rsidP="00576C9F">
      <w:pPr>
        <w:numPr>
          <w:ilvl w:val="0"/>
          <w:numId w:val="9"/>
        </w:numPr>
        <w:bidi/>
        <w:spacing w:line="276" w:lineRule="auto"/>
        <w:jc w:val="both"/>
        <w:rPr>
          <w:rFonts w:ascii="Sakkal Majalla" w:hAnsi="Sakkal Majalla" w:cs="Sakkal Majalla"/>
          <w:sz w:val="36"/>
          <w:szCs w:val="40"/>
          <w:rtl/>
          <w:lang w:bidi="ar-DZ"/>
        </w:rPr>
      </w:pPr>
      <w:r>
        <w:rPr>
          <w:rFonts w:ascii="Sakkal Majalla" w:hAnsi="Sakkal Majalla" w:cs="Sakkal Majalla" w:hint="cs"/>
          <w:sz w:val="36"/>
          <w:szCs w:val="40"/>
          <w:rtl/>
          <w:lang w:bidi="ar-DZ"/>
        </w:rPr>
        <w:t>الوصية</w:t>
      </w:r>
    </w:p>
    <w:p w:rsidR="00576C9F" w:rsidRDefault="00576C9F" w:rsidP="00576C9F">
      <w:pPr>
        <w:bidi/>
        <w:spacing w:line="276" w:lineRule="auto"/>
        <w:jc w:val="both"/>
        <w:rPr>
          <w:rFonts w:ascii="Sakkal Majalla" w:hAnsi="Sakkal Majalla" w:cs="Sakkal Majalla"/>
          <w:b/>
          <w:bCs/>
          <w:sz w:val="36"/>
          <w:szCs w:val="40"/>
          <w:rtl/>
          <w:lang w:bidi="ar-DZ"/>
        </w:rPr>
      </w:pPr>
    </w:p>
    <w:p w:rsidR="00576C9F" w:rsidRPr="00894221" w:rsidRDefault="00576C9F" w:rsidP="00576C9F">
      <w:pPr>
        <w:bidi/>
        <w:spacing w:line="276" w:lineRule="auto"/>
        <w:jc w:val="both"/>
        <w:rPr>
          <w:rFonts w:ascii="Sakkal Majalla" w:hAnsi="Sakkal Majalla" w:cs="Sakkal Majalla"/>
          <w:b/>
          <w:bCs/>
          <w:sz w:val="36"/>
          <w:szCs w:val="40"/>
          <w:rtl/>
          <w:lang w:bidi="ar-DZ"/>
        </w:rPr>
      </w:pPr>
    </w:p>
    <w:p w:rsidR="00894221" w:rsidRDefault="00894221">
      <w:pPr>
        <w:jc w:val="left"/>
        <w:rPr>
          <w:rFonts w:ascii="Sakkal Majalla" w:hAnsi="Sakkal Majalla" w:cs="Sakkal Majalla"/>
          <w:sz w:val="36"/>
          <w:szCs w:val="40"/>
          <w:rtl/>
          <w:lang w:bidi="ar-DZ"/>
        </w:rPr>
      </w:pPr>
      <w:r>
        <w:rPr>
          <w:rFonts w:ascii="Sakkal Majalla" w:hAnsi="Sakkal Majalla" w:cs="Sakkal Majalla"/>
          <w:sz w:val="36"/>
          <w:szCs w:val="40"/>
          <w:rtl/>
          <w:lang w:bidi="ar-DZ"/>
        </w:rPr>
        <w:br w:type="page"/>
      </w:r>
    </w:p>
    <w:p w:rsidR="00894221" w:rsidRPr="00043CA2" w:rsidRDefault="00B153F4" w:rsidP="00894221">
      <w:pPr>
        <w:bidi/>
        <w:spacing w:line="276" w:lineRule="auto"/>
        <w:jc w:val="both"/>
        <w:rPr>
          <w:rFonts w:cs="Simplified Arabic"/>
          <w:b/>
          <w:bCs/>
          <w:sz w:val="28"/>
          <w:szCs w:val="32"/>
          <w:rtl/>
          <w:lang w:bidi="ar-DZ"/>
        </w:rPr>
      </w:pPr>
      <w:r>
        <w:rPr>
          <w:rFonts w:cs="Simplified Arabic" w:hint="cs"/>
          <w:b/>
          <w:bCs/>
          <w:sz w:val="28"/>
          <w:szCs w:val="32"/>
          <w:rtl/>
          <w:lang w:bidi="ar-DZ"/>
        </w:rPr>
        <w:lastRenderedPageBreak/>
        <w:t xml:space="preserve">أولا- </w:t>
      </w:r>
      <w:r w:rsidR="00894221" w:rsidRPr="00043CA2">
        <w:rPr>
          <w:rFonts w:cs="Simplified Arabic" w:hint="cs"/>
          <w:b/>
          <w:bCs/>
          <w:sz w:val="28"/>
          <w:szCs w:val="32"/>
          <w:rtl/>
          <w:lang w:bidi="ar-DZ"/>
        </w:rPr>
        <w:t>تصنيف الشّخصيات عند فيليب هامون:</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قسم "فيليب هامون" الشّخصيات إلى ثلاثة أنواع:</w:t>
      </w: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28"/>
          <w:rtl/>
          <w:lang w:bidi="ar-DZ"/>
        </w:rPr>
        <w:t>1</w:t>
      </w:r>
      <w:r w:rsidRPr="00043CA2">
        <w:rPr>
          <w:rFonts w:cs="Simplified Arabic" w:hint="cs"/>
          <w:b/>
          <w:bCs/>
          <w:sz w:val="28"/>
          <w:szCs w:val="32"/>
          <w:rtl/>
          <w:lang w:bidi="ar-DZ"/>
        </w:rPr>
        <w:t>- الشّخصيات المرجعية:</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وتنقسم إلى أربعة أنواع:</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أ- الشّخصيات التاريخية.</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sz w:val="28"/>
          <w:szCs w:val="32"/>
          <w:rtl/>
          <w:lang w:bidi="ar-DZ"/>
        </w:rPr>
        <w:t xml:space="preserve">ب- </w:t>
      </w:r>
      <w:r w:rsidRPr="00043CA2">
        <w:rPr>
          <w:rFonts w:cs="Simplified Arabic" w:hint="cs"/>
          <w:sz w:val="28"/>
          <w:szCs w:val="32"/>
          <w:rtl/>
          <w:lang w:bidi="ar-DZ"/>
        </w:rPr>
        <w:t>الشّخصيات الأسطورية.</w:t>
      </w:r>
    </w:p>
    <w:p w:rsidR="00894221" w:rsidRPr="00043CA2" w:rsidRDefault="00894221" w:rsidP="00894221">
      <w:pPr>
        <w:bidi/>
        <w:spacing w:line="276" w:lineRule="auto"/>
        <w:jc w:val="both"/>
        <w:rPr>
          <w:rFonts w:cs="Simplified Arabic"/>
          <w:sz w:val="28"/>
          <w:szCs w:val="32"/>
          <w:rtl/>
          <w:lang w:bidi="ar-DZ"/>
        </w:rPr>
      </w:pPr>
      <w:r>
        <w:rPr>
          <w:rFonts w:cs="Times New Roman"/>
          <w:sz w:val="28"/>
          <w:szCs w:val="32"/>
          <w:rtl/>
          <w:lang w:bidi="ar-DZ"/>
        </w:rPr>
        <w:t>ﺠ</w:t>
      </w:r>
      <w:r w:rsidRPr="00043CA2">
        <w:rPr>
          <w:rFonts w:cs="Simplified Arabic" w:hint="cs"/>
          <w:sz w:val="28"/>
          <w:szCs w:val="32"/>
          <w:rtl/>
          <w:lang w:bidi="ar-DZ"/>
        </w:rPr>
        <w:t>- الشّخصيات الرمزية مثل: الحب، اكراهية، الحقد.</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د- الشّخصيات الاجتماعية مثل: العامل، المتشرد....</w:t>
      </w: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28"/>
          <w:rtl/>
          <w:lang w:bidi="ar-DZ"/>
        </w:rPr>
        <w:t>2</w:t>
      </w:r>
      <w:r w:rsidRPr="00043CA2">
        <w:rPr>
          <w:rFonts w:cs="Simplified Arabic" w:hint="cs"/>
          <w:b/>
          <w:bCs/>
          <w:sz w:val="28"/>
          <w:szCs w:val="32"/>
          <w:rtl/>
          <w:lang w:bidi="ar-DZ"/>
        </w:rPr>
        <w:t>- الشّخصيات الواصلة:</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هو من العلامات الدالة على وجود الكاتب أو القارئ أو ما ينوب عنهما في النص، إنّها الشّخصيات الناطقة باسمها.</w:t>
      </w: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28"/>
          <w:rtl/>
          <w:lang w:bidi="ar-DZ"/>
        </w:rPr>
        <w:t>3</w:t>
      </w:r>
      <w:r w:rsidRPr="00043CA2">
        <w:rPr>
          <w:rFonts w:cs="Simplified Arabic" w:hint="cs"/>
          <w:b/>
          <w:bCs/>
          <w:sz w:val="28"/>
          <w:szCs w:val="32"/>
          <w:rtl/>
          <w:lang w:bidi="ar-DZ"/>
        </w:rPr>
        <w:t>- الشّخصيات التكرارية:</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خصائص هذا النمط وصورته المفضلة هي العلم ومشهد الاعتراف والكشف عن السر والتبشير والاسترجاع، وسينجح هذا النمط من الشّخصيات داخل الملفوظ شبكة من الاستدعاءات، ذات مقاطع ملفوظ متصلة وذات طول متغير، فهي علامات مقوية لذاكرة القارئ</w:t>
      </w:r>
      <w:r>
        <w:rPr>
          <w:rFonts w:cs="Simplified Arabic" w:hint="cs"/>
          <w:sz w:val="28"/>
          <w:szCs w:val="32"/>
          <w:rtl/>
          <w:lang w:bidi="ar-DZ"/>
        </w:rPr>
        <w:t>.</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38"/>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ويقول "فيليب هامون" أنّ بإمكان أي شخصية أن تنتمي في نفس الوقت أو بالتناوب لأكثر من واحدة من هذه الفئات الثلاث لأنّ كل وحدة فيها تتميز بتعدد وظائفها ضمن السياق الواحد</w:t>
      </w:r>
      <w:r>
        <w:rPr>
          <w:rFonts w:cs="Simplified Arabic" w:hint="cs"/>
          <w:sz w:val="28"/>
          <w:szCs w:val="32"/>
          <w:rtl/>
          <w:lang w:bidi="ar-DZ"/>
        </w:rPr>
        <w:t>.</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39"/>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sz w:val="28"/>
          <w:szCs w:val="32"/>
          <w:rtl/>
          <w:lang w:bidi="ar-DZ"/>
        </w:rPr>
        <w:br w:type="page"/>
      </w:r>
      <w:r w:rsidRPr="00043CA2">
        <w:rPr>
          <w:rFonts w:cs="Simplified Arabic" w:hint="cs"/>
          <w:sz w:val="28"/>
          <w:szCs w:val="28"/>
          <w:rtl/>
          <w:lang w:bidi="ar-DZ"/>
        </w:rPr>
        <w:lastRenderedPageBreak/>
        <w:t>1</w:t>
      </w:r>
      <w:r w:rsidRPr="00043CA2">
        <w:rPr>
          <w:rFonts w:cs="Simplified Arabic" w:hint="cs"/>
          <w:sz w:val="28"/>
          <w:szCs w:val="32"/>
          <w:rtl/>
          <w:lang w:bidi="ar-DZ"/>
        </w:rPr>
        <w:t xml:space="preserve">- </w:t>
      </w:r>
      <w:r w:rsidRPr="00043CA2">
        <w:rPr>
          <w:rFonts w:cs="Simplified Arabic" w:hint="cs"/>
          <w:b/>
          <w:bCs/>
          <w:sz w:val="28"/>
          <w:szCs w:val="32"/>
          <w:rtl/>
          <w:lang w:bidi="ar-DZ"/>
        </w:rPr>
        <w:t>تطبيق الشّخصية من منظور "فيليب هامون":</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 xml:space="preserve">الشّخصية الروائية بوجه عام هي ذات طابع وظيفي، وتخضع لاعتبارات مفهومية حتى تكتسب هذه السمة، فهي </w:t>
      </w:r>
      <w:r w:rsidRPr="00043CA2">
        <w:rPr>
          <w:rFonts w:cs="Simplified Arabic"/>
          <w:sz w:val="28"/>
          <w:szCs w:val="32"/>
          <w:rtl/>
          <w:lang w:bidi="ar-DZ"/>
        </w:rPr>
        <w:t>هي في المقام الأول دور، والأدوار بطبيعتها متنوعة ومتعدّدة، وتشمل كل مشارك في العمل الروائي، سواء اضطلع بدور سلبي أو إيجابي، بشرط أن يشارك في الحدث</w:t>
      </w:r>
      <w:r w:rsidRPr="00043CA2">
        <w:rPr>
          <w:rFonts w:cs="Simplified Arabic" w:hint="cs"/>
          <w:sz w:val="28"/>
          <w:szCs w:val="32"/>
          <w:rtl/>
          <w:lang w:bidi="ar-DZ"/>
        </w:rPr>
        <w:t>.</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تحتل الشّخصية مكانة مهمة في بنية الشكل الروائي، فهي وسيلة الروائي للتعبير عن رؤيته بتصورها من مواقفه من قضايا المجتمع والحياة العامة بالإضافة إلى أفكاره ومبادئه.</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sz w:val="28"/>
          <w:szCs w:val="32"/>
          <w:rtl/>
          <w:lang w:bidi="ar-DZ"/>
        </w:rPr>
        <w:t xml:space="preserve">يميل </w:t>
      </w:r>
      <w:r w:rsidRPr="00043CA2">
        <w:rPr>
          <w:rFonts w:cs="Simplified Arabic" w:hint="cs"/>
          <w:sz w:val="28"/>
          <w:szCs w:val="32"/>
          <w:rtl/>
          <w:lang w:bidi="ar-DZ"/>
        </w:rPr>
        <w:t xml:space="preserve">بعض المهتمين إلى القول بأن </w:t>
      </w:r>
      <w:r w:rsidRPr="00043CA2">
        <w:rPr>
          <w:rFonts w:cs="Simplified Arabic"/>
          <w:sz w:val="28"/>
          <w:szCs w:val="32"/>
          <w:rtl/>
          <w:lang w:bidi="ar-DZ"/>
        </w:rPr>
        <w:t>الرواية شخصية، بمعنى اعتبارها القيمة المهيمنة في الرواية، التي تتكفل بتدبير الأحداث، وتنظيم الأفعال، بل هي المسؤولة عن نمو الخطاب داخل الراوية</w:t>
      </w:r>
      <w:r w:rsidRPr="00043CA2">
        <w:rPr>
          <w:rFonts w:cs="Simplified Arabic" w:hint="cs"/>
          <w:sz w:val="28"/>
          <w:szCs w:val="32"/>
          <w:rtl/>
          <w:lang w:bidi="ar-DZ"/>
        </w:rPr>
        <w:t>.</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sz w:val="28"/>
          <w:szCs w:val="32"/>
          <w:rtl/>
          <w:lang w:bidi="ar-DZ"/>
        </w:rPr>
        <w:t xml:space="preserve">يرى </w:t>
      </w:r>
      <w:r w:rsidRPr="00043CA2">
        <w:rPr>
          <w:rFonts w:cs="Simplified Arabic" w:hint="cs"/>
          <w:sz w:val="28"/>
          <w:szCs w:val="32"/>
          <w:rtl/>
          <w:lang w:bidi="ar-DZ"/>
        </w:rPr>
        <w:t>"فليب هامون" بأنّ مفهوم الشّخصية «ليس أدبيا محضا وإنما هو مرتبط أساسا بالوظيفة النحوية التّي تقوم بها الشّخصية داخل النص، أما وظيفتها الأدبيّة فتأتي حين يتحكم الناقد بالمقاييس الثقافية والجمالية، فيلتقي عنده مفهوم الشّخصية بمفهوم العلامة اللغوية، فالمورفيم يأتي فارغا ويمتلئ بالدلالات بعد قراءتنا للنّص».</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40"/>
      </w:r>
      <w:r w:rsidRPr="00043CA2">
        <w:rPr>
          <w:rFonts w:cs="Simplified Arabic"/>
          <w:sz w:val="28"/>
          <w:szCs w:val="32"/>
          <w:vertAlign w:val="superscript"/>
          <w:rtl/>
          <w:lang w:bidi="ar-DZ"/>
        </w:rPr>
        <w:t>)</w:t>
      </w:r>
    </w:p>
    <w:p w:rsidR="00894221" w:rsidRDefault="00894221" w:rsidP="00894221">
      <w:pPr>
        <w:bidi/>
        <w:spacing w:line="276" w:lineRule="auto"/>
        <w:jc w:val="both"/>
        <w:rPr>
          <w:rFonts w:cs="Simplified Arabic"/>
          <w:sz w:val="28"/>
          <w:szCs w:val="32"/>
          <w:rtl/>
          <w:lang w:bidi="ar-DZ"/>
        </w:rPr>
      </w:pPr>
      <w:r w:rsidRPr="00043CA2">
        <w:rPr>
          <w:rFonts w:cs="Simplified Arabic"/>
          <w:sz w:val="28"/>
          <w:szCs w:val="32"/>
          <w:rtl/>
          <w:lang w:bidi="ar-DZ"/>
        </w:rPr>
        <w:t xml:space="preserve">فيليب </w:t>
      </w:r>
      <w:r w:rsidRPr="00043CA2">
        <w:rPr>
          <w:rFonts w:cs="Simplified Arabic" w:hint="cs"/>
          <w:sz w:val="28"/>
          <w:szCs w:val="32"/>
          <w:rtl/>
          <w:lang w:bidi="ar-DZ"/>
        </w:rPr>
        <w:t>هامون يعطي للقارئ سلطة بناء الشّخصية، أكثر مما يعطيها للنص، وسنركز في دراستنا لأصناف الشّخصية في رواية "أميرة الروم" لـ "المؤمن بن يطو" على ثلاث فئات وهي كالآتي:</w:t>
      </w:r>
    </w:p>
    <w:p w:rsidR="00894221" w:rsidRDefault="00894221" w:rsidP="00894221">
      <w:pPr>
        <w:bidi/>
        <w:spacing w:line="276" w:lineRule="auto"/>
        <w:jc w:val="both"/>
        <w:rPr>
          <w:rFonts w:cs="Simplified Arabic"/>
          <w:sz w:val="28"/>
          <w:szCs w:val="32"/>
          <w:rtl/>
          <w:lang w:bidi="ar-DZ"/>
        </w:rPr>
      </w:pPr>
    </w:p>
    <w:p w:rsidR="00894221" w:rsidRDefault="00894221" w:rsidP="00894221">
      <w:pPr>
        <w:bidi/>
        <w:spacing w:line="276" w:lineRule="auto"/>
        <w:jc w:val="both"/>
        <w:rPr>
          <w:rFonts w:cs="Simplified Arabic"/>
          <w:sz w:val="28"/>
          <w:szCs w:val="32"/>
          <w:rtl/>
          <w:lang w:bidi="ar-DZ"/>
        </w:rPr>
      </w:pPr>
    </w:p>
    <w:p w:rsidR="00894221" w:rsidRPr="00043CA2" w:rsidRDefault="00894221" w:rsidP="00894221">
      <w:pPr>
        <w:bidi/>
        <w:spacing w:line="276" w:lineRule="auto"/>
        <w:jc w:val="both"/>
        <w:rPr>
          <w:rFonts w:cs="Simplified Arabic"/>
          <w:sz w:val="28"/>
          <w:szCs w:val="32"/>
          <w:rtl/>
          <w:lang w:bidi="ar-DZ"/>
        </w:rPr>
      </w:pP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28"/>
          <w:rtl/>
          <w:lang w:bidi="ar-DZ"/>
        </w:rPr>
        <w:lastRenderedPageBreak/>
        <w:t>1</w:t>
      </w:r>
      <w:r w:rsidRPr="00043CA2">
        <w:rPr>
          <w:rFonts w:cs="Simplified Arabic" w:hint="cs"/>
          <w:b/>
          <w:bCs/>
          <w:sz w:val="28"/>
          <w:szCs w:val="32"/>
          <w:rtl/>
          <w:lang w:bidi="ar-DZ"/>
        </w:rPr>
        <w:t>- فئة الشّخصيات المرجعية:</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عن الشّخصية الروائية تحيل إلى «واقع غير نصي الذّي يفرزه السياق الاجتماعي</w:t>
      </w:r>
      <w:r w:rsidR="00616F23">
        <w:rPr>
          <w:rFonts w:cs="Simplified Arabic" w:hint="cs"/>
          <w:sz w:val="28"/>
          <w:szCs w:val="32"/>
          <w:rtl/>
          <w:lang w:bidi="ar-DZ"/>
        </w:rPr>
        <w:t xml:space="preserve"> </w:t>
      </w:r>
      <w:r w:rsidRPr="00043CA2">
        <w:rPr>
          <w:rFonts w:cs="Simplified Arabic" w:hint="cs"/>
          <w:sz w:val="28"/>
          <w:szCs w:val="32"/>
          <w:rtl/>
          <w:lang w:bidi="ar-DZ"/>
        </w:rPr>
        <w:t>..</w:t>
      </w:r>
      <w:r>
        <w:rPr>
          <w:rFonts w:cs="Simplified Arabic" w:hint="cs"/>
          <w:sz w:val="28"/>
          <w:szCs w:val="32"/>
          <w:rtl/>
          <w:lang w:bidi="ar-DZ"/>
        </w:rPr>
        <w:t>.</w:t>
      </w:r>
      <w:r w:rsidR="00616F23">
        <w:rPr>
          <w:rFonts w:cs="Simplified Arabic" w:hint="cs"/>
          <w:sz w:val="28"/>
          <w:szCs w:val="32"/>
          <w:rtl/>
          <w:lang w:bidi="ar-DZ"/>
        </w:rPr>
        <w:t xml:space="preserve"> </w:t>
      </w:r>
      <w:r w:rsidRPr="00043CA2">
        <w:rPr>
          <w:rFonts w:cs="Simplified Arabic" w:hint="cs"/>
          <w:sz w:val="28"/>
          <w:szCs w:val="32"/>
          <w:rtl/>
          <w:lang w:bidi="ar-DZ"/>
        </w:rPr>
        <w:t>أو التاريخي، ويرتبط وضوح هذه الشّخصية المتميزة بالمعنى المليء والمثبت ثقافيا بدرجة إسهام القارئ في الثقافة الاجتماعية والتاريخية التّي ينسب إليها النّص الروائي».</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41"/>
      </w:r>
      <w:r w:rsidRPr="00043CA2">
        <w:rPr>
          <w:rFonts w:cs="Simplified Arabic"/>
          <w:sz w:val="28"/>
          <w:szCs w:val="32"/>
          <w:vertAlign w:val="superscript"/>
          <w:rtl/>
          <w:lang w:bidi="ar-DZ"/>
        </w:rPr>
        <w:t>)</w:t>
      </w:r>
    </w:p>
    <w:p w:rsidR="00894221" w:rsidRPr="00043CA2" w:rsidRDefault="00894221" w:rsidP="00616F23">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إنّ هذا النوع من الشّخصيات هو «شخصيات تحيل على دلالات وأدوار وأفكار محددة سلفا في الثقافة والمجتمع بحيث يكون إدراك مضامينها مرتبطا بدرجة استيعابه لهذه الثقافة»</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42"/>
      </w:r>
      <w:r w:rsidRPr="00043CA2">
        <w:rPr>
          <w:rFonts w:cs="Simplified Arabic"/>
          <w:sz w:val="28"/>
          <w:szCs w:val="32"/>
          <w:vertAlign w:val="superscript"/>
          <w:rtl/>
          <w:lang w:bidi="ar-DZ"/>
        </w:rPr>
        <w:t>)</w:t>
      </w:r>
      <w:r w:rsidRPr="00043CA2">
        <w:rPr>
          <w:rFonts w:cs="Simplified Arabic" w:hint="cs"/>
          <w:sz w:val="28"/>
          <w:szCs w:val="32"/>
          <w:rtl/>
          <w:lang w:bidi="ar-DZ"/>
        </w:rPr>
        <w:t>،</w:t>
      </w:r>
      <w:r w:rsidR="00616F23">
        <w:rPr>
          <w:rFonts w:cs="Simplified Arabic" w:hint="cs"/>
          <w:sz w:val="28"/>
          <w:szCs w:val="32"/>
          <w:rtl/>
          <w:lang w:bidi="ar-DZ"/>
        </w:rPr>
        <w:t xml:space="preserve"> </w:t>
      </w:r>
      <w:r w:rsidRPr="00043CA2">
        <w:rPr>
          <w:rFonts w:cs="Simplified Arabic" w:hint="cs"/>
          <w:sz w:val="28"/>
          <w:szCs w:val="32"/>
          <w:rtl/>
          <w:lang w:bidi="ar-DZ"/>
        </w:rPr>
        <w:t>وهي الشّخصيات التاريخية، الشّخصيات الاجتماعية، والشخصية الأسطورية</w:t>
      </w:r>
      <w:r w:rsidR="00616F23">
        <w:rPr>
          <w:rFonts w:cs="Simplified Arabic" w:hint="cs"/>
          <w:sz w:val="28"/>
          <w:szCs w:val="32"/>
          <w:rtl/>
          <w:lang w:bidi="ar-DZ"/>
        </w:rPr>
        <w:t>،</w:t>
      </w:r>
      <w:r w:rsidRPr="00043CA2">
        <w:rPr>
          <w:rFonts w:cs="Simplified Arabic" w:hint="cs"/>
          <w:sz w:val="28"/>
          <w:szCs w:val="32"/>
          <w:rtl/>
          <w:lang w:bidi="ar-DZ"/>
        </w:rPr>
        <w:t xml:space="preserve"> والشخصية التراثية.</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عند دراستنا لرواية "أميرة الروم" اتضح وجود شخصيات مرجعية تاريخية وشخصيات اجتماعية وشخصيات أسطورية.</w:t>
      </w: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32"/>
          <w:rtl/>
          <w:lang w:bidi="ar-DZ"/>
        </w:rPr>
        <w:t>أ- الشّخصيات التاريخية:</w:t>
      </w: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28"/>
          <w:rtl/>
          <w:lang w:bidi="ar-DZ"/>
        </w:rPr>
        <w:t>1</w:t>
      </w:r>
      <w:r w:rsidRPr="00043CA2">
        <w:rPr>
          <w:rFonts w:cs="Simplified Arabic" w:hint="cs"/>
          <w:b/>
          <w:bCs/>
          <w:sz w:val="28"/>
          <w:szCs w:val="32"/>
          <w:rtl/>
          <w:lang w:bidi="ar-DZ"/>
        </w:rPr>
        <w:t>- غايوس جوليوس سيزار:</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 xml:space="preserve">الملقب </w:t>
      </w:r>
      <w:r>
        <w:rPr>
          <w:rFonts w:cs="Simplified Arabic" w:hint="cs"/>
          <w:sz w:val="28"/>
          <w:szCs w:val="32"/>
          <w:rtl/>
          <w:lang w:bidi="ar-DZ"/>
        </w:rPr>
        <w:t>ﺒ</w:t>
      </w:r>
      <w:r w:rsidRPr="00043CA2">
        <w:rPr>
          <w:rFonts w:cs="Simplified Arabic" w:hint="cs"/>
          <w:sz w:val="28"/>
          <w:szCs w:val="32"/>
          <w:rtl/>
          <w:lang w:bidi="ar-DZ"/>
        </w:rPr>
        <w:t>"الكايزر" على لسان الروم اللاتيني أي: القيصر، فهو قيصر روم وحاكمها وقائد جيوشها، تتميز شخصيته بقوة رمزيتها ودلالتها، فهي تحمل دلالة القوة والبطش والصرامة، الحب، العنف، الأنانية، وحب التسلط والرغبة الشديدة في حصد الانتصارات، صفات تشبع بها القيصر منذ صغره، فهي صفات الحاكم القوي وقائد الجيوش الجبار، البطل القومي والسياسي المحنك، صاحب الخبرة في كسر الأعادي وحصد الغنائم من أموال وعبيد.</w:t>
      </w:r>
    </w:p>
    <w:p w:rsidR="00894221" w:rsidRPr="00043CA2" w:rsidRDefault="00894221" w:rsidP="00E157F4">
      <w:pPr>
        <w:numPr>
          <w:ilvl w:val="0"/>
          <w:numId w:val="4"/>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«بطل قومي استطاع بفضل حنكته السياسية وخبرته العسكرية أن يخضع الجزء الأكبر من النصف الغربي لأوروبا للحكم الروماني».</w:t>
      </w:r>
    </w:p>
    <w:p w:rsidR="00894221" w:rsidRPr="00043CA2" w:rsidRDefault="00894221" w:rsidP="00E157F4">
      <w:pPr>
        <w:numPr>
          <w:ilvl w:val="0"/>
          <w:numId w:val="4"/>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lastRenderedPageBreak/>
        <w:t>«لم يعرف التاريخ القديم رجلا يمثل نجاحاته وإصلاحاته الكبرى في هيكل الحكم».</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43"/>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28"/>
          <w:rtl/>
          <w:lang w:bidi="ar-DZ"/>
        </w:rPr>
        <w:t>2</w:t>
      </w:r>
      <w:r w:rsidRPr="00043CA2">
        <w:rPr>
          <w:rFonts w:cs="Simplified Arabic" w:hint="cs"/>
          <w:b/>
          <w:bCs/>
          <w:sz w:val="28"/>
          <w:szCs w:val="32"/>
          <w:rtl/>
          <w:lang w:bidi="ar-DZ"/>
        </w:rPr>
        <w:t>- كليوباترا:</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«كليوباترا فيلو باتور، كانت آخر فرعون يحكم شعب مصر القديم»</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44"/>
      </w:r>
      <w:r w:rsidRPr="00043CA2">
        <w:rPr>
          <w:rFonts w:cs="Simplified Arabic"/>
          <w:sz w:val="28"/>
          <w:szCs w:val="32"/>
          <w:vertAlign w:val="superscript"/>
          <w:rtl/>
          <w:lang w:bidi="ar-DZ"/>
        </w:rPr>
        <w:t>)</w:t>
      </w:r>
      <w:r w:rsidRPr="00043CA2">
        <w:rPr>
          <w:rFonts w:cs="Simplified Arabic" w:hint="cs"/>
          <w:sz w:val="28"/>
          <w:szCs w:val="32"/>
          <w:rtl/>
          <w:lang w:bidi="ar-DZ"/>
        </w:rPr>
        <w:t>، تتميز شخصية "كليوباترا" على مستوى العمل السردي بقوة رمزيتها ودلالتها، فهي تحمل دلالة الدهاء والحنكة، فهي تمثل الملكة الصغيرة القادرة على تسيير عرض مصر العظيم.</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ومن جهة أخرى المرأة الجميلة الحسناء والمغرية، ويقول عنها الروائي: «كانت كليوباترا امرأة شابة حين اعتلائها عرض مصر وثم تصويرها كأجمل امرأة وطأت قدماها الأرض على الإطلاق، أكثر حسناء العالم القديم إغراء وترويضا للرجال بدون منازع، فقد حملت القوة والجمال والذكاء، إضافة لاسم عائلتها العريق».</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ونتعرف على شخصيتها من خلال هذه المقاطع:</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فهاهي هنا مثال ورمز الملكة الحاكمة المحنكة: «رأت كليوباترا أنّ كريت ستكون أفضل مكان يسمح لها بالتخطط حول كيفية استرجاع لسلطتها المنهوبة وعرشها المغتصب».</w:t>
      </w:r>
    </w:p>
    <w:p w:rsidR="00894221" w:rsidRPr="00894221"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تتميز شخصية "كليوباترا" بالدهاء والذكاء والرغبة الشديدة في الحكم والتمسك بملك مصر وهي صفات عادة ما ميزت شخصيات أغلب الحكام والملوك وهو الانفراد بالسلطة: «..</w:t>
      </w:r>
      <w:r>
        <w:rPr>
          <w:rFonts w:cs="Simplified Arabic" w:hint="cs"/>
          <w:sz w:val="28"/>
          <w:szCs w:val="32"/>
          <w:rtl/>
          <w:lang w:bidi="ar-DZ"/>
        </w:rPr>
        <w:t>.</w:t>
      </w:r>
      <w:r w:rsidRPr="00043CA2">
        <w:rPr>
          <w:rFonts w:cs="Simplified Arabic" w:hint="cs"/>
          <w:sz w:val="28"/>
          <w:szCs w:val="32"/>
          <w:rtl/>
          <w:lang w:bidi="ar-DZ"/>
        </w:rPr>
        <w:t>وبقيت الأميرة الشابة تفكر بشكل جدي..</w:t>
      </w:r>
      <w:r>
        <w:rPr>
          <w:rFonts w:cs="Simplified Arabic" w:hint="cs"/>
          <w:sz w:val="28"/>
          <w:szCs w:val="32"/>
          <w:rtl/>
          <w:lang w:bidi="ar-DZ"/>
        </w:rPr>
        <w:t>.</w:t>
      </w:r>
      <w:r w:rsidRPr="00043CA2">
        <w:rPr>
          <w:rFonts w:cs="Simplified Arabic" w:hint="cs"/>
          <w:sz w:val="28"/>
          <w:szCs w:val="32"/>
          <w:rtl/>
          <w:lang w:bidi="ar-DZ"/>
        </w:rPr>
        <w:t>تجمع جيشا قويا وتكسب الدعم السياسي من حكام أثينا الديموقراطيين ما يكسبها الشرعية في حملتها العسكرية لاسترجاع الحكم من أخيها الغاصب».</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45"/>
      </w:r>
      <w:r w:rsidRPr="00043CA2">
        <w:rPr>
          <w:rFonts w:cs="Simplified Arabic"/>
          <w:sz w:val="28"/>
          <w:szCs w:val="32"/>
          <w:vertAlign w:val="superscript"/>
          <w:rtl/>
          <w:lang w:bidi="ar-DZ"/>
        </w:rPr>
        <w:t>)</w:t>
      </w:r>
    </w:p>
    <w:p w:rsidR="00894221" w:rsidRDefault="00894221" w:rsidP="00894221">
      <w:pPr>
        <w:bidi/>
        <w:spacing w:line="276" w:lineRule="auto"/>
        <w:jc w:val="both"/>
        <w:rPr>
          <w:rFonts w:cs="Simplified Arabic"/>
          <w:sz w:val="28"/>
          <w:szCs w:val="32"/>
          <w:vertAlign w:val="superscript"/>
          <w:rtl/>
          <w:lang w:bidi="ar-DZ"/>
        </w:rPr>
      </w:pPr>
    </w:p>
    <w:p w:rsidR="00894221" w:rsidRPr="00043CA2" w:rsidRDefault="00894221" w:rsidP="00894221">
      <w:pPr>
        <w:bidi/>
        <w:spacing w:line="276" w:lineRule="auto"/>
        <w:jc w:val="both"/>
        <w:rPr>
          <w:rFonts w:cs="Simplified Arabic"/>
          <w:sz w:val="28"/>
          <w:szCs w:val="32"/>
          <w:rtl/>
          <w:lang w:bidi="ar-DZ"/>
        </w:rPr>
      </w:pP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32"/>
          <w:rtl/>
          <w:lang w:bidi="ar-DZ"/>
        </w:rPr>
        <w:lastRenderedPageBreak/>
        <w:t>ب- الشّخصيات الأسطورية:</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استطاع الروائي "المؤمن بن يطو" استحضار الأسطورة في روايته "أميرة الروم" مبرزا مدى سيطرتها في فترة ما قبل الميلاد على عقول الناس، وارتباطهم بالآلهة، حيث كان النوميديون متأثرون باديان ومذاهب ما جاورهم من الشعوب وكثير من أهالي روسيكادا عبدوا الآلهة المصرية.</w:t>
      </w:r>
    </w:p>
    <w:p w:rsidR="00894221" w:rsidRPr="00043CA2" w:rsidRDefault="00894221" w:rsidP="00E157F4">
      <w:pPr>
        <w:numPr>
          <w:ilvl w:val="0"/>
          <w:numId w:val="4"/>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«التفتت إيزينا..</w:t>
      </w:r>
      <w:r>
        <w:rPr>
          <w:rFonts w:cs="Simplified Arabic" w:hint="cs"/>
          <w:sz w:val="28"/>
          <w:szCs w:val="32"/>
          <w:rtl/>
          <w:lang w:bidi="ar-DZ"/>
        </w:rPr>
        <w:t>.</w:t>
      </w:r>
      <w:r w:rsidRPr="00043CA2">
        <w:rPr>
          <w:rFonts w:cs="Simplified Arabic" w:hint="cs"/>
          <w:sz w:val="28"/>
          <w:szCs w:val="32"/>
          <w:rtl/>
          <w:lang w:bidi="ar-DZ"/>
        </w:rPr>
        <w:t>وقال بعد لعثمة صغيرة: آه الحمد لله للآلهة..</w:t>
      </w:r>
      <w:r>
        <w:rPr>
          <w:rFonts w:cs="Simplified Arabic" w:hint="cs"/>
          <w:sz w:val="28"/>
          <w:szCs w:val="32"/>
          <w:rtl/>
          <w:lang w:bidi="ar-DZ"/>
        </w:rPr>
        <w:t>.</w:t>
      </w:r>
      <w:r w:rsidRPr="00043CA2">
        <w:rPr>
          <w:rFonts w:cs="Simplified Arabic" w:hint="cs"/>
          <w:sz w:val="28"/>
          <w:szCs w:val="32"/>
          <w:rtl/>
          <w:lang w:bidi="ar-DZ"/>
        </w:rPr>
        <w:t>الحمد لله لحماة السماء وحفظة الأراضي السبع..</w:t>
      </w:r>
      <w:r>
        <w:rPr>
          <w:rFonts w:cs="Simplified Arabic" w:hint="cs"/>
          <w:sz w:val="28"/>
          <w:szCs w:val="32"/>
          <w:rtl/>
          <w:lang w:bidi="ar-DZ"/>
        </w:rPr>
        <w:t>.</w:t>
      </w:r>
      <w:r w:rsidRPr="00043CA2">
        <w:rPr>
          <w:rFonts w:cs="Simplified Arabic" w:hint="cs"/>
          <w:sz w:val="28"/>
          <w:szCs w:val="32"/>
          <w:rtl/>
          <w:lang w:bidi="ar-DZ"/>
        </w:rPr>
        <w:t>لك الشكر يا إيسيس يا إلهة الخصوبة والطفولة، لك الشكر على هباتك الكثيرة ونعمك الطيبة، شكرا لك ولزوجك أوسيريس إله الحياة الأخرى وإله الولادة الجديدة، شكرا على لطفكما وإحسانكما لنا نحن الضعفاء»</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46"/>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ومنه فمن الشّخصيات الأسطورية:</w:t>
      </w: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28"/>
          <w:rtl/>
          <w:lang w:bidi="ar-DZ"/>
        </w:rPr>
        <w:t>1</w:t>
      </w:r>
      <w:r w:rsidRPr="00043CA2">
        <w:rPr>
          <w:rFonts w:cs="Simplified Arabic" w:hint="cs"/>
          <w:b/>
          <w:bCs/>
          <w:sz w:val="28"/>
          <w:szCs w:val="32"/>
          <w:rtl/>
          <w:lang w:bidi="ar-DZ"/>
        </w:rPr>
        <w:t xml:space="preserve">- الإلهة إيسيس: </w:t>
      </w:r>
      <w:r w:rsidRPr="00043CA2">
        <w:rPr>
          <w:rFonts w:cs="Simplified Arabic" w:hint="cs"/>
          <w:sz w:val="28"/>
          <w:szCs w:val="32"/>
          <w:rtl/>
          <w:lang w:bidi="ar-DZ"/>
        </w:rPr>
        <w:t>إلهة الخصوبة والأمومة والطفولة وهي التّي في اعتقاد إيزينا هي من منحته فرصة إنجاب ابنة أخرى، فهي التّي طالما ترجاها وتضرع لها حتى لبت رجاءه</w:t>
      </w:r>
      <w:r>
        <w:rPr>
          <w:rFonts w:cs="Simplified Arabic" w:hint="cs"/>
          <w:sz w:val="28"/>
          <w:szCs w:val="32"/>
          <w:rtl/>
          <w:lang w:bidi="ar-DZ"/>
        </w:rPr>
        <w:t>.</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47"/>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28"/>
          <w:rtl/>
          <w:lang w:bidi="ar-DZ"/>
        </w:rPr>
        <w:t>2</w:t>
      </w:r>
      <w:r w:rsidRPr="00043CA2">
        <w:rPr>
          <w:rFonts w:cs="Simplified Arabic" w:hint="cs"/>
          <w:b/>
          <w:bCs/>
          <w:sz w:val="28"/>
          <w:szCs w:val="32"/>
          <w:rtl/>
          <w:lang w:bidi="ar-DZ"/>
        </w:rPr>
        <w:t xml:space="preserve">- الإله أوسيريس: </w:t>
      </w:r>
      <w:r w:rsidRPr="00043CA2">
        <w:rPr>
          <w:rFonts w:cs="Simplified Arabic" w:hint="cs"/>
          <w:sz w:val="28"/>
          <w:szCs w:val="32"/>
          <w:rtl/>
          <w:lang w:bidi="ar-DZ"/>
        </w:rPr>
        <w:t>وهو إله الحياة الأخرى وإله الولادة الجديدة.</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 xml:space="preserve">ومن الآلهة كثير: </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هاروس: إله الحماية.</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أنهور: إله الحرب.</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آمون: إله الخالق.</w:t>
      </w:r>
    </w:p>
    <w:p w:rsidR="00894221" w:rsidRPr="00043CA2" w:rsidRDefault="00894221" w:rsidP="00E157F4">
      <w:pPr>
        <w:numPr>
          <w:ilvl w:val="0"/>
          <w:numId w:val="4"/>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اإلهة أنوسيس.</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كان شعب مصر يخاف ويحترم آلهته في الوقت نفسه، ويرون ملوكهم ككائنات إلهية تتفوق عليهم سلطة ربانية ممنوحة لهم من السماء.</w:t>
      </w:r>
    </w:p>
    <w:p w:rsidR="00894221" w:rsidRPr="00043CA2" w:rsidRDefault="00894221" w:rsidP="00894221">
      <w:pPr>
        <w:bidi/>
        <w:spacing w:line="276" w:lineRule="auto"/>
        <w:jc w:val="both"/>
        <w:rPr>
          <w:rFonts w:cs="Simplified Arabic"/>
          <w:b/>
          <w:bCs/>
          <w:sz w:val="28"/>
          <w:szCs w:val="32"/>
          <w:lang w:bidi="ar-DZ"/>
        </w:rPr>
      </w:pPr>
      <w:r w:rsidRPr="00043CA2">
        <w:rPr>
          <w:rFonts w:cs="Simplified Arabic" w:hint="cs"/>
          <w:b/>
          <w:bCs/>
          <w:sz w:val="28"/>
          <w:szCs w:val="28"/>
          <w:rtl/>
          <w:lang w:bidi="ar-DZ"/>
        </w:rPr>
        <w:lastRenderedPageBreak/>
        <w:t>3</w:t>
      </w:r>
      <w:r w:rsidRPr="00043CA2">
        <w:rPr>
          <w:rFonts w:cs="Simplified Arabic" w:hint="cs"/>
          <w:b/>
          <w:bCs/>
          <w:sz w:val="28"/>
          <w:szCs w:val="32"/>
          <w:rtl/>
          <w:lang w:bidi="ar-DZ"/>
        </w:rPr>
        <w:t xml:space="preserve">- راع: </w:t>
      </w:r>
      <w:r w:rsidRPr="00043CA2">
        <w:rPr>
          <w:rFonts w:cs="Simplified Arabic" w:hint="cs"/>
          <w:sz w:val="28"/>
          <w:szCs w:val="32"/>
          <w:rtl/>
          <w:lang w:bidi="ar-DZ"/>
        </w:rPr>
        <w:t>إله الشمس كان إلى حد بعيد بدون منافس أروع الآلهة المصرية، فقد اعتقدوا أنّه أوّل فرعون على الإطلاق والشمس كانت سفينته الإلهية التّي زار بها ما تحت الأرض كل ليلة عبر أنهار الظلام وأودية الموت.</w:t>
      </w: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28"/>
          <w:rtl/>
          <w:lang w:bidi="ar-DZ"/>
        </w:rPr>
        <w:t>4</w:t>
      </w:r>
      <w:r w:rsidRPr="00043CA2">
        <w:rPr>
          <w:rFonts w:cs="Simplified Arabic" w:hint="cs"/>
          <w:b/>
          <w:bCs/>
          <w:sz w:val="28"/>
          <w:szCs w:val="32"/>
          <w:rtl/>
          <w:lang w:bidi="ar-DZ"/>
        </w:rPr>
        <w:t xml:space="preserve">- الإلهة أوزيريس: </w:t>
      </w:r>
      <w:r w:rsidRPr="00043CA2">
        <w:rPr>
          <w:rFonts w:cs="Simplified Arabic" w:hint="cs"/>
          <w:sz w:val="28"/>
          <w:szCs w:val="32"/>
          <w:rtl/>
          <w:lang w:bidi="ar-DZ"/>
        </w:rPr>
        <w:t>إله الحياة الأخرى عند المصريين مساويا في الألوهية للإله راع، وهو زوج الإله إيزيس إلهة السحر والخصوبة.</w:t>
      </w: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28"/>
          <w:rtl/>
          <w:lang w:bidi="ar-DZ"/>
        </w:rPr>
        <w:t>5</w:t>
      </w:r>
      <w:r w:rsidRPr="00043CA2">
        <w:rPr>
          <w:rFonts w:cs="Simplified Arabic" w:hint="cs"/>
          <w:b/>
          <w:bCs/>
          <w:sz w:val="28"/>
          <w:szCs w:val="32"/>
          <w:rtl/>
          <w:lang w:bidi="ar-DZ"/>
        </w:rPr>
        <w:t xml:space="preserve">- سات: </w:t>
      </w:r>
      <w:r w:rsidRPr="00043CA2">
        <w:rPr>
          <w:rFonts w:cs="Simplified Arabic" w:hint="cs"/>
          <w:sz w:val="28"/>
          <w:szCs w:val="32"/>
          <w:rtl/>
          <w:lang w:bidi="ar-DZ"/>
        </w:rPr>
        <w:t>إله الصحراء والردع، وهو الأكثر شرا من بين كل الآلهة، وهو الذّي صور كإله الدمار التام والخراب الأزلي في الأساطير الأخرى</w:t>
      </w:r>
      <w:r>
        <w:rPr>
          <w:rFonts w:cs="Simplified Arabic" w:hint="cs"/>
          <w:sz w:val="28"/>
          <w:szCs w:val="32"/>
          <w:rtl/>
          <w:lang w:bidi="ar-DZ"/>
        </w:rPr>
        <w:t>.</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48"/>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وللشخصيات الأسطورية حضورها الطاغي في العصور القديمة لإيمان الشعوب أنّ هذه الآلهة هي التّي تتحكم في سيرورة الأحداث في كل حياتهم.</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لطالما ارتبطت الأسطورة بالتراث التاريخي، فلكل شعب أساطيره التّي دونها التاريخ عبر صفحات المخطوطات أو على جدران الكهوف والمغارات، يقول نارافاس لصديقته الجديدة خبرا إياها عن آلهتهم: «من بين آلهتنا الجديدة إله يدعى سات وهو إله الزرع، فمن خلال بركاته نزرع ونحصد أراضينا بوفرة وجودة وطيبة، وحين غضبه يقع عليها الخراب والدمار، لذك نحرق القرابين رائحة سرورة له كي تنال محاصيلنا من رياحه الخيرة فلا تفسد وتنجرف».</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49"/>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28"/>
          <w:rtl/>
          <w:lang w:bidi="ar-DZ"/>
        </w:rPr>
        <w:t>6</w:t>
      </w:r>
      <w:r w:rsidRPr="00043CA2">
        <w:rPr>
          <w:rFonts w:cs="Simplified Arabic" w:hint="cs"/>
          <w:b/>
          <w:bCs/>
          <w:sz w:val="28"/>
          <w:szCs w:val="32"/>
          <w:rtl/>
          <w:lang w:bidi="ar-DZ"/>
        </w:rPr>
        <w:t xml:space="preserve">- الشجرة العجيبة: </w:t>
      </w:r>
      <w:r w:rsidRPr="00043CA2">
        <w:rPr>
          <w:rFonts w:cs="Simplified Arabic" w:hint="cs"/>
          <w:sz w:val="28"/>
          <w:szCs w:val="32"/>
          <w:rtl/>
          <w:lang w:bidi="ar-DZ"/>
        </w:rPr>
        <w:t>«تقول الأسطورة أن الملك روميلوس أو حكم لروما هو من غرسها منذ سبعمائة عام، وكل الخير الذّي تمنحه آلهة جبل أوليمبوس الأعظم لشعب روما يتدفق من جذوع هذه الشجرة...».</w:t>
      </w: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32"/>
          <w:rtl/>
          <w:lang w:bidi="ar-DZ"/>
        </w:rPr>
        <w:t>الشّخصيات الاجتماعية:</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مرت الشّخصيات الاجتماعية عبر التاريخ بتغيرات طفيفة تكاد تكون فقط في المسميات.</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lastRenderedPageBreak/>
        <w:t>ظهرت الشّخصيات ذات المرجعية الاجتماعية في روايتنا، وكان لها الأثر الكبير في تصوير حال المجتمع في العصور القديمة، خاصة في صورة الطبقات الاجتماعية (الحاكمة، العاملة، العبيد...).</w:t>
      </w:r>
    </w:p>
    <w:p w:rsidR="00894221" w:rsidRPr="00043CA2" w:rsidRDefault="00894221" w:rsidP="00E157F4">
      <w:pPr>
        <w:numPr>
          <w:ilvl w:val="0"/>
          <w:numId w:val="4"/>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الحاكم: سيزار هو أعلى طبقة في المجتمع والتّي تميزت بالسيطرة والتسلط، ويعيش عيشة الرفاهية (القصر، الحمامات، الجوار...) وكذلك زوجته كال بوصورنيا.</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كليوباترا: الحاكمة الحسناء، والتّي استعملت حسنها للإيقاع بكل من يعترضها ويفسد صفو نجاحاتها، والتّي حملت من سيزار ليكون ابنها هو حاكم روما والوريث الشرعي لحاكم روما.</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أميسا: مغنية حمام الملك سيزار، والتّي تزوجت من نارافاس لاحقا وساعدته في البحث عن أبيه وأسقطت حكم ماركوس، فتاة لاهية مرحة، نضجت بعد زواجها م نارافاس.</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العبيد، الخدم، المصارعون.</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تامسنوت: شغلت منصب رئيسة الخدم.</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الأميرة مايا جوليوس: وهي بطلة الرواية ابنة متبناة للحاكم سيزار وهي ابنة تامسنوت ويزينا، عاشت ابنة مدللة ومقربة من أمها الروحية وغير البيولوجية، بسيطة ومقربة من الناس، تتميز بالرزانة والحكمة، يبدو أنّها ورثته من بربر روسيكادا.</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«منذ متى بدأت في تكوين هذه النظريات الجزئية؟</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اسمه التفكير العقلاني يا أمي، وإذا افترضنا أنني مخطئة..</w:t>
      </w:r>
      <w:r>
        <w:rPr>
          <w:rFonts w:cs="Simplified Arabic" w:hint="cs"/>
          <w:sz w:val="28"/>
          <w:szCs w:val="32"/>
          <w:rtl/>
          <w:lang w:bidi="ar-DZ"/>
        </w:rPr>
        <w:t>.</w:t>
      </w:r>
      <w:r w:rsidRPr="00043CA2">
        <w:rPr>
          <w:rFonts w:cs="Simplified Arabic" w:hint="cs"/>
          <w:sz w:val="28"/>
          <w:szCs w:val="32"/>
          <w:rtl/>
          <w:lang w:bidi="ar-DZ"/>
        </w:rPr>
        <w:t>ماذا تقترحين يا أمي»</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50"/>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هي الأميرة التّي حاولت إرجاع الحق للمظلومين وكشفت الظلم والفساد الحاصل في المجتمع، وبسطت حكمها العادل مم جعلها محبوبة عند الشعب.</w:t>
      </w:r>
    </w:p>
    <w:p w:rsidR="00894221" w:rsidRPr="00043CA2" w:rsidRDefault="00894221" w:rsidP="00E157F4">
      <w:pPr>
        <w:numPr>
          <w:ilvl w:val="0"/>
          <w:numId w:val="4"/>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 xml:space="preserve">ونجد أيضا شخصية الحكيم أوكتانيوس الذّي عاش حياة الزهد والرفعة عن الشهوات، يلجأ إليه القرويون طلبا للنصح والمشورة والوعظ والحكم، كان الوحيد في دائرة قطرها </w:t>
      </w:r>
      <w:r w:rsidRPr="00043CA2">
        <w:rPr>
          <w:rFonts w:cs="Simplified Arabic" w:hint="cs"/>
          <w:sz w:val="28"/>
          <w:szCs w:val="32"/>
          <w:rtl/>
          <w:lang w:bidi="ar-DZ"/>
        </w:rPr>
        <w:lastRenderedPageBreak/>
        <w:t>مئات الأميال ممن يجيد القراءة والكتابة، صال وجال في العديد من بقاع الأرض طلبا للعلم.</w:t>
      </w:r>
    </w:p>
    <w:p w:rsidR="00894221" w:rsidRPr="00043CA2" w:rsidRDefault="00894221" w:rsidP="00E157F4">
      <w:pPr>
        <w:numPr>
          <w:ilvl w:val="0"/>
          <w:numId w:val="4"/>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ونجد كذلك شخصية العرافة العجوز، التّي يلجأ إليها أغلب نسوة روسيكادا لتخبرهم عن المستقبل، وكثيرا ما كانوا يصدقونها وتثبت نبوءتها.</w:t>
      </w:r>
    </w:p>
    <w:p w:rsidR="00894221" w:rsidRPr="00043CA2" w:rsidRDefault="00894221" w:rsidP="00E157F4">
      <w:pPr>
        <w:numPr>
          <w:ilvl w:val="0"/>
          <w:numId w:val="4"/>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نارافاس شخصية الابن الأصغر الذّي يعكس حال أقرانه، هو الفتى المشاغب النشيط الذّي تحمل المسؤولية لاحقا في البحث عن أفراد أسرته.</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السيناتور رماكوس بروتاس يشغل منصبا مرموقا في القصر، وظل يحيك المؤامرات لإسقاط حكم سيزار وحل محله.</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ونجد شخصية جوفنتاس وهي رئيسة الخدم في القصر، امرأة متعصبة تجد متعتها في إرهاق الخدم وتعكير صفو حياتهم، ولكنها في الأصل طيبة القلب، فظروف العمل هي التّي كونت هذه الشخصية، بدليل أنّها ساعدت "تامسنوت" واهتمت بها أثناء عملها تحت إمرتها في القصر.</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ومن الشّخصيات الاجتماعية البارزة والتّي شاركت بقوة في تحريك أحداث الرواية ماكاريوس هو المعلم الرسمي في القصر، عين ليعلم أبناء الموظفين والخدم...، كان ماكاريوس فيلسوفا بحق، درس علم الحكمة والرياضيات والمنطق وأصول البلاغة وأساسيات الطب وعلم الجراحة في كافة أرجاء اليونان...، كان رجلا مقتصد الإنفاق، كرم الأخلاق، راقي الفكر ورائع الملبس</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51"/>
      </w:r>
      <w:r w:rsidRPr="00043CA2">
        <w:rPr>
          <w:rFonts w:cs="Simplified Arabic"/>
          <w:sz w:val="28"/>
          <w:szCs w:val="32"/>
          <w:vertAlign w:val="superscript"/>
          <w:rtl/>
          <w:lang w:bidi="ar-DZ"/>
        </w:rPr>
        <w:t>)</w:t>
      </w:r>
      <w:r w:rsidRPr="00043CA2">
        <w:rPr>
          <w:rFonts w:cs="Simplified Arabic" w:hint="cs"/>
          <w:sz w:val="28"/>
          <w:szCs w:val="32"/>
          <w:rtl/>
          <w:lang w:bidi="ar-DZ"/>
        </w:rPr>
        <w:t>، تعلق بحب تامسنوت التّي كان يعلمها اللاتينية، أعجب بجمالها الفريد وحسنها الجذاب، لم يستطع مقاومة عشقها لدرجة أنّه سعى إلى إبعاد زوجها عنها وهي التّي طلبت منه البحث عنه لثقتها الكبيرة به، وفرق بين إيزينا وابنته مايا أميرة الروم، ولكنه ندم بعدها وعمل على إصلاح ما أفسده.</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lastRenderedPageBreak/>
        <w:tab/>
      </w:r>
      <w:r w:rsidRPr="00043CA2">
        <w:rPr>
          <w:rFonts w:cs="Simplified Arabic" w:hint="cs"/>
          <w:sz w:val="28"/>
          <w:szCs w:val="32"/>
          <w:rtl/>
          <w:lang w:bidi="ar-DZ"/>
        </w:rPr>
        <w:t>والرواية حوت الكثير من الشّخصيات الاجتماعية من خدم وعبيد وجنود ومصارعين</w:t>
      </w:r>
      <w:r>
        <w:rPr>
          <w:rFonts w:cs="Simplified Arabic" w:hint="cs"/>
          <w:sz w:val="28"/>
          <w:szCs w:val="32"/>
          <w:rtl/>
          <w:lang w:bidi="ar-DZ"/>
        </w:rPr>
        <w:t>...</w:t>
      </w:r>
      <w:r w:rsidRPr="00043CA2">
        <w:rPr>
          <w:rFonts w:cs="Simplified Arabic" w:hint="cs"/>
          <w:sz w:val="28"/>
          <w:szCs w:val="32"/>
          <w:rtl/>
          <w:lang w:bidi="ar-DZ"/>
        </w:rPr>
        <w:t>، لم نتكلم عنها لأنّها شخصيات ثانوية ولم يكن لها ذلك التأثير على مسار الأحداث.</w:t>
      </w:r>
    </w:p>
    <w:p w:rsidR="00894221" w:rsidRPr="00043CA2" w:rsidRDefault="00576C9F" w:rsidP="00894221">
      <w:pPr>
        <w:bidi/>
        <w:spacing w:line="276" w:lineRule="auto"/>
        <w:jc w:val="both"/>
        <w:rPr>
          <w:rFonts w:cs="Simplified Arabic"/>
          <w:b/>
          <w:bCs/>
          <w:sz w:val="28"/>
          <w:szCs w:val="32"/>
          <w:rtl/>
          <w:lang w:bidi="ar-DZ"/>
        </w:rPr>
      </w:pPr>
      <w:r>
        <w:rPr>
          <w:rFonts w:cs="Simplified Arabic" w:hint="cs"/>
          <w:b/>
          <w:bCs/>
          <w:sz w:val="28"/>
          <w:szCs w:val="32"/>
          <w:rtl/>
          <w:lang w:bidi="ar-DZ"/>
        </w:rPr>
        <w:t xml:space="preserve">- </w:t>
      </w:r>
      <w:r w:rsidR="00894221" w:rsidRPr="00043CA2">
        <w:rPr>
          <w:rFonts w:cs="Simplified Arabic" w:hint="cs"/>
          <w:b/>
          <w:bCs/>
          <w:sz w:val="28"/>
          <w:szCs w:val="32"/>
          <w:rtl/>
          <w:lang w:bidi="ar-DZ"/>
        </w:rPr>
        <w:t>الشّخصيات الرمزية:</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يطلق هامون على الشّخصيات الرمزية اسم المجازية، لأنّه ليس لها وجود مادي ملموس، تعتبر من هذه الناحية رواية "أميرة الروم" غنية بالرمز، لذلك وردت العديد من الشّخصيات الرمزية قد تكون إيجابية مثل: الحب، الفرح، الأمل...، وإما تكون سلبية مثل: القلق، الخوف، الطمع، الخيانة...، يمكن توضيح الشّخصيات الرمزية كالآتي:</w:t>
      </w:r>
    </w:p>
    <w:p w:rsidR="00894221" w:rsidRPr="00043CA2" w:rsidRDefault="00894221" w:rsidP="00E157F4">
      <w:pPr>
        <w:numPr>
          <w:ilvl w:val="0"/>
          <w:numId w:val="4"/>
        </w:numPr>
        <w:bidi/>
        <w:spacing w:line="276" w:lineRule="auto"/>
        <w:ind w:left="0" w:firstLine="0"/>
        <w:jc w:val="both"/>
        <w:rPr>
          <w:rFonts w:cs="Simplified Arabic"/>
          <w:sz w:val="28"/>
          <w:szCs w:val="32"/>
          <w:rtl/>
          <w:lang w:bidi="ar-DZ"/>
        </w:rPr>
      </w:pPr>
      <w:r w:rsidRPr="00043CA2">
        <w:rPr>
          <w:rFonts w:cs="Simplified Arabic" w:hint="cs"/>
          <w:b/>
          <w:bCs/>
          <w:sz w:val="28"/>
          <w:szCs w:val="32"/>
          <w:rtl/>
          <w:lang w:bidi="ar-DZ"/>
        </w:rPr>
        <w:t>الحب:</w:t>
      </w:r>
      <w:r w:rsidRPr="00043CA2">
        <w:rPr>
          <w:rFonts w:cs="Simplified Arabic" w:hint="cs"/>
          <w:sz w:val="28"/>
          <w:szCs w:val="32"/>
          <w:rtl/>
          <w:lang w:bidi="ar-DZ"/>
        </w:rPr>
        <w:t xml:space="preserve"> تتجلى شخصية الحب على شكل ثنائيات هي:</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إيزينا وتامسنوت، سيزار وكالبورنيا، فيقول: «لقد اشتقت لك يا حبيبي، لو علمت أنك ستغيب كل هذا الوقت لقدمت معك».</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52"/>
      </w:r>
      <w:r w:rsidRPr="00043CA2">
        <w:rPr>
          <w:rFonts w:cs="Simplified Arabic"/>
          <w:sz w:val="28"/>
          <w:szCs w:val="32"/>
          <w:vertAlign w:val="superscript"/>
          <w:rtl/>
          <w:lang w:bidi="ar-DZ"/>
        </w:rPr>
        <w:t>)</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نارافاس وإميسا، وماكاريوس وحبه لتامسنوت ولكنه حب من طرف واحد:«ماركوس لكاربونيا: أنّ تعرفين يقينا أنني أوّل من أحبك».</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53"/>
      </w:r>
      <w:r w:rsidRPr="00043CA2">
        <w:rPr>
          <w:rFonts w:cs="Simplified Arabic"/>
          <w:sz w:val="28"/>
          <w:szCs w:val="32"/>
          <w:vertAlign w:val="superscript"/>
          <w:rtl/>
          <w:lang w:bidi="ar-DZ"/>
        </w:rPr>
        <w:t>)</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b/>
          <w:bCs/>
          <w:sz w:val="28"/>
          <w:szCs w:val="32"/>
          <w:rtl/>
          <w:lang w:bidi="ar-DZ"/>
        </w:rPr>
        <w:t>الأمل:</w:t>
      </w:r>
      <w:r w:rsidRPr="00043CA2">
        <w:rPr>
          <w:rFonts w:cs="Simplified Arabic" w:hint="cs"/>
          <w:sz w:val="28"/>
          <w:szCs w:val="32"/>
          <w:rtl/>
          <w:lang w:bidi="ar-DZ"/>
        </w:rPr>
        <w:t xml:space="preserve"> تمسنوت وابنها نارافاس، حين أوصته قبل وفاتها قائلة: «لا تفقد الأمل أبدا في البحث عن أبيك وإيجاده».</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54"/>
      </w:r>
      <w:r w:rsidRPr="00043CA2">
        <w:rPr>
          <w:rFonts w:cs="Simplified Arabic"/>
          <w:sz w:val="28"/>
          <w:szCs w:val="32"/>
          <w:vertAlign w:val="superscript"/>
          <w:rtl/>
          <w:lang w:bidi="ar-DZ"/>
        </w:rPr>
        <w:t>)</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b/>
          <w:bCs/>
          <w:sz w:val="28"/>
          <w:szCs w:val="32"/>
          <w:rtl/>
          <w:lang w:bidi="ar-DZ"/>
        </w:rPr>
        <w:t>الفرحة:</w:t>
      </w:r>
      <w:r w:rsidRPr="00043CA2">
        <w:rPr>
          <w:rFonts w:cs="Simplified Arabic" w:hint="cs"/>
          <w:sz w:val="28"/>
          <w:szCs w:val="32"/>
          <w:rtl/>
          <w:lang w:bidi="ar-DZ"/>
        </w:rPr>
        <w:t xml:space="preserve"> كانت حاضرة في شخصية تامسنوت بحملها الجديد، إيميسا بطلب تارفاس الزواج منها: «لقد ملأت حياتي بالفرح واحسستني بسلام لم أعرفه أبدا».</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55"/>
      </w:r>
      <w:r w:rsidRPr="00043CA2">
        <w:rPr>
          <w:rFonts w:cs="Simplified Arabic"/>
          <w:sz w:val="28"/>
          <w:szCs w:val="32"/>
          <w:vertAlign w:val="superscript"/>
          <w:rtl/>
          <w:lang w:bidi="ar-DZ"/>
        </w:rPr>
        <w:t>)</w:t>
      </w:r>
    </w:p>
    <w:p w:rsidR="00894221"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b/>
          <w:bCs/>
          <w:sz w:val="28"/>
          <w:szCs w:val="32"/>
          <w:rtl/>
          <w:lang w:bidi="ar-DZ"/>
        </w:rPr>
        <w:t>العنف:</w:t>
      </w:r>
      <w:r w:rsidRPr="00043CA2">
        <w:rPr>
          <w:rFonts w:cs="Simplified Arabic" w:hint="cs"/>
          <w:sz w:val="28"/>
          <w:szCs w:val="32"/>
          <w:rtl/>
          <w:lang w:bidi="ar-DZ"/>
        </w:rPr>
        <w:t xml:space="preserve"> سيزار، إيزينا: «إيزنا السفاح الصامت ذو القلب المتجمد ابن روسيكادا والبحر الأبيض.</w:t>
      </w:r>
    </w:p>
    <w:p w:rsidR="00616F23" w:rsidRPr="00043CA2" w:rsidRDefault="00616F23" w:rsidP="00616F23">
      <w:pPr>
        <w:bidi/>
        <w:spacing w:line="276" w:lineRule="auto"/>
        <w:jc w:val="both"/>
        <w:rPr>
          <w:rFonts w:cs="Simplified Arabic"/>
          <w:sz w:val="28"/>
          <w:szCs w:val="32"/>
          <w:lang w:bidi="ar-DZ"/>
        </w:rPr>
      </w:pP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b/>
          <w:bCs/>
          <w:sz w:val="28"/>
          <w:szCs w:val="32"/>
          <w:rtl/>
          <w:lang w:bidi="ar-DZ"/>
        </w:rPr>
        <w:lastRenderedPageBreak/>
        <w:t>الخوف:</w:t>
      </w:r>
      <w:r w:rsidRPr="00043CA2">
        <w:rPr>
          <w:rFonts w:cs="Simplified Arabic" w:hint="cs"/>
          <w:sz w:val="28"/>
          <w:szCs w:val="32"/>
          <w:rtl/>
          <w:lang w:bidi="ar-DZ"/>
        </w:rPr>
        <w:t xml:space="preserve"> تافسون: «وقف إيزينا وراءهم..</w:t>
      </w:r>
      <w:r>
        <w:rPr>
          <w:rFonts w:cs="Simplified Arabic" w:hint="cs"/>
          <w:sz w:val="28"/>
          <w:szCs w:val="32"/>
          <w:rtl/>
          <w:lang w:bidi="ar-DZ"/>
        </w:rPr>
        <w:t>.</w:t>
      </w:r>
      <w:r w:rsidRPr="00043CA2">
        <w:rPr>
          <w:rFonts w:cs="Simplified Arabic" w:hint="cs"/>
          <w:sz w:val="28"/>
          <w:szCs w:val="32"/>
          <w:rtl/>
          <w:lang w:bidi="ar-DZ"/>
        </w:rPr>
        <w:t>يعود إلى زوجته المرعوبة».</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56"/>
      </w:r>
      <w:r w:rsidRPr="00043CA2">
        <w:rPr>
          <w:rFonts w:cs="Simplified Arabic"/>
          <w:sz w:val="28"/>
          <w:szCs w:val="32"/>
          <w:vertAlign w:val="superscript"/>
          <w:rtl/>
          <w:lang w:bidi="ar-DZ"/>
        </w:rPr>
        <w:t>)</w:t>
      </w:r>
    </w:p>
    <w:p w:rsidR="00894221" w:rsidRPr="00043CA2" w:rsidRDefault="00894221" w:rsidP="00E157F4">
      <w:pPr>
        <w:numPr>
          <w:ilvl w:val="0"/>
          <w:numId w:val="4"/>
        </w:numPr>
        <w:bidi/>
        <w:spacing w:line="276" w:lineRule="auto"/>
        <w:ind w:left="0" w:firstLine="0"/>
        <w:jc w:val="both"/>
        <w:rPr>
          <w:rFonts w:cs="Simplified Arabic"/>
          <w:sz w:val="28"/>
          <w:szCs w:val="32"/>
          <w:rtl/>
          <w:lang w:bidi="ar-DZ"/>
        </w:rPr>
      </w:pPr>
      <w:r w:rsidRPr="00043CA2">
        <w:rPr>
          <w:rFonts w:cs="Simplified Arabic" w:hint="cs"/>
          <w:b/>
          <w:bCs/>
          <w:sz w:val="28"/>
          <w:szCs w:val="32"/>
          <w:rtl/>
          <w:lang w:bidi="ar-DZ"/>
        </w:rPr>
        <w:t>القلق:</w:t>
      </w:r>
      <w:r w:rsidRPr="00043CA2">
        <w:rPr>
          <w:rFonts w:cs="Simplified Arabic" w:hint="cs"/>
          <w:sz w:val="28"/>
          <w:szCs w:val="32"/>
          <w:rtl/>
          <w:lang w:bidi="ar-DZ"/>
        </w:rPr>
        <w:t xml:space="preserve"> تامسنوت: «تلعثمت في قلق وتوجه إيزينا نحو سيفه وأوصد الباب».</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57"/>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 xml:space="preserve">   نارفاس: «استحى نارفاس من أمه واستدار على وجهه تقاسيم الذعر والقلق».</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58"/>
      </w:r>
      <w:r w:rsidRPr="00043CA2">
        <w:rPr>
          <w:rFonts w:cs="Simplified Arabic"/>
          <w:sz w:val="28"/>
          <w:szCs w:val="32"/>
          <w:vertAlign w:val="superscript"/>
          <w:rtl/>
          <w:lang w:bidi="ar-DZ"/>
        </w:rPr>
        <w:t>)</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b/>
          <w:bCs/>
          <w:sz w:val="28"/>
          <w:szCs w:val="32"/>
          <w:rtl/>
          <w:lang w:bidi="ar-DZ"/>
        </w:rPr>
        <w:t xml:space="preserve">اليأس: </w:t>
      </w:r>
      <w:r w:rsidRPr="00043CA2">
        <w:rPr>
          <w:rFonts w:cs="Simplified Arabic" w:hint="cs"/>
          <w:sz w:val="28"/>
          <w:szCs w:val="32"/>
          <w:rtl/>
          <w:lang w:bidi="ar-DZ"/>
        </w:rPr>
        <w:t>أهالي نوميديا: «ما لنا أن نفعل أيها الموقر، تقطعت بنا السبل».</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b/>
          <w:bCs/>
          <w:sz w:val="28"/>
          <w:szCs w:val="32"/>
          <w:rtl/>
          <w:lang w:bidi="ar-DZ"/>
        </w:rPr>
        <w:t>الشجع والطمع:</w:t>
      </w:r>
      <w:r w:rsidRPr="00043CA2">
        <w:rPr>
          <w:rFonts w:cs="Simplified Arabic" w:hint="cs"/>
          <w:sz w:val="28"/>
          <w:szCs w:val="32"/>
          <w:rtl/>
          <w:lang w:bidi="ar-DZ"/>
        </w:rPr>
        <w:t xml:space="preserve"> سيزار ورغبته في السيطرة على العالم.</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b/>
          <w:bCs/>
          <w:sz w:val="28"/>
          <w:szCs w:val="32"/>
          <w:rtl/>
          <w:lang w:bidi="ar-DZ"/>
        </w:rPr>
        <w:t>المكر:</w:t>
      </w:r>
      <w:r w:rsidRPr="00043CA2">
        <w:rPr>
          <w:rFonts w:cs="Simplified Arabic" w:hint="cs"/>
          <w:sz w:val="28"/>
          <w:szCs w:val="32"/>
          <w:rtl/>
          <w:lang w:bidi="ar-DZ"/>
        </w:rPr>
        <w:t xml:space="preserve"> كليوباترا.</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b/>
          <w:bCs/>
          <w:sz w:val="28"/>
          <w:szCs w:val="32"/>
          <w:rtl/>
          <w:lang w:bidi="ar-DZ"/>
        </w:rPr>
        <w:t>الخيانة:</w:t>
      </w:r>
      <w:r w:rsidRPr="00043CA2">
        <w:rPr>
          <w:rFonts w:cs="Simplified Arabic" w:hint="cs"/>
          <w:sz w:val="28"/>
          <w:szCs w:val="32"/>
          <w:rtl/>
          <w:lang w:bidi="ar-DZ"/>
        </w:rPr>
        <w:t xml:space="preserve"> السيناتو ماركوس بروتاس.</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b/>
          <w:bCs/>
          <w:sz w:val="28"/>
          <w:szCs w:val="32"/>
          <w:rtl/>
          <w:lang w:bidi="ar-DZ"/>
        </w:rPr>
        <w:t>الحيرة والذهول:</w:t>
      </w:r>
      <w:r w:rsidRPr="00043CA2">
        <w:rPr>
          <w:rFonts w:cs="Simplified Arabic" w:hint="cs"/>
          <w:sz w:val="28"/>
          <w:szCs w:val="32"/>
          <w:rtl/>
          <w:lang w:bidi="ar-DZ"/>
        </w:rPr>
        <w:t xml:space="preserve"> مايا و هيلينا بوميلسار: «أجابت مايا في حيرة وذهول: من أنت تكلمي؟..</w:t>
      </w:r>
      <w:r>
        <w:rPr>
          <w:rFonts w:cs="Simplified Arabic" w:hint="cs"/>
          <w:sz w:val="28"/>
          <w:szCs w:val="32"/>
          <w:rtl/>
          <w:lang w:bidi="ar-DZ"/>
        </w:rPr>
        <w:t>.</w:t>
      </w:r>
      <w:r w:rsidRPr="00043CA2">
        <w:rPr>
          <w:rFonts w:cs="Simplified Arabic" w:hint="cs"/>
          <w:sz w:val="28"/>
          <w:szCs w:val="32"/>
          <w:rtl/>
          <w:lang w:bidi="ar-DZ"/>
        </w:rPr>
        <w:t>ماذا تعرفين عن حقيقتي؟...».</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59"/>
      </w:r>
      <w:r w:rsidRPr="00043CA2">
        <w:rPr>
          <w:rFonts w:cs="Simplified Arabic"/>
          <w:sz w:val="28"/>
          <w:szCs w:val="32"/>
          <w:vertAlign w:val="superscript"/>
          <w:rtl/>
          <w:lang w:bidi="ar-DZ"/>
        </w:rPr>
        <w:t>)</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b/>
          <w:bCs/>
          <w:sz w:val="28"/>
          <w:szCs w:val="32"/>
          <w:rtl/>
          <w:lang w:bidi="ar-DZ"/>
        </w:rPr>
        <w:t>الحزن والأسف:</w:t>
      </w:r>
      <w:r w:rsidRPr="00043CA2">
        <w:rPr>
          <w:rFonts w:cs="Simplified Arabic" w:hint="cs"/>
          <w:sz w:val="28"/>
          <w:szCs w:val="32"/>
          <w:rtl/>
          <w:lang w:bidi="ar-DZ"/>
        </w:rPr>
        <w:t xml:space="preserve"> مايا، هيلينا بوميلسار:</w:t>
      </w:r>
      <w:r w:rsidRPr="00043CA2">
        <w:rPr>
          <w:rFonts w:cs="Simplified Arabic" w:hint="cs"/>
          <w:b/>
          <w:bCs/>
          <w:sz w:val="28"/>
          <w:szCs w:val="32"/>
          <w:rtl/>
          <w:lang w:bidi="ar-DZ"/>
        </w:rPr>
        <w:t xml:space="preserve"> </w:t>
      </w:r>
      <w:r w:rsidRPr="00043CA2">
        <w:rPr>
          <w:rFonts w:cs="Simplified Arabic" w:hint="cs"/>
          <w:sz w:val="28"/>
          <w:szCs w:val="32"/>
          <w:rtl/>
          <w:lang w:bidi="ar-DZ"/>
        </w:rPr>
        <w:t>«انزوت داخل الكوخ مجددا، وهطلت دموعها أسفا على أبيها المسكين».</w:t>
      </w:r>
    </w:p>
    <w:p w:rsidR="00894221" w:rsidRPr="00043CA2" w:rsidRDefault="00894221" w:rsidP="00E157F4">
      <w:pPr>
        <w:numPr>
          <w:ilvl w:val="0"/>
          <w:numId w:val="4"/>
        </w:numPr>
        <w:bidi/>
        <w:spacing w:line="276" w:lineRule="auto"/>
        <w:ind w:left="0" w:firstLine="0"/>
        <w:jc w:val="both"/>
        <w:rPr>
          <w:rFonts w:cs="Simplified Arabic"/>
          <w:sz w:val="28"/>
          <w:szCs w:val="32"/>
          <w:rtl/>
          <w:lang w:bidi="ar-DZ"/>
        </w:rPr>
      </w:pPr>
      <w:r w:rsidRPr="00043CA2">
        <w:rPr>
          <w:rFonts w:cs="Simplified Arabic" w:hint="cs"/>
          <w:b/>
          <w:bCs/>
          <w:sz w:val="28"/>
          <w:szCs w:val="32"/>
          <w:rtl/>
          <w:lang w:bidi="ar-DZ"/>
        </w:rPr>
        <w:t>الألم:</w:t>
      </w:r>
      <w:r w:rsidRPr="00043CA2">
        <w:rPr>
          <w:rFonts w:cs="Simplified Arabic" w:hint="cs"/>
          <w:sz w:val="28"/>
          <w:szCs w:val="32"/>
          <w:rtl/>
          <w:lang w:bidi="ar-DZ"/>
        </w:rPr>
        <w:t xml:space="preserve"> تامسنوت: «لقد حان موعد ولادتها وهي في ألم شديد».</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60"/>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بعد انتقائنا أهم الشّخصيات الرمزية الموجودة في نصنا الروائي خلصنا إلى استظهار مستويين:</w:t>
      </w: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28"/>
          <w:rtl/>
          <w:lang w:bidi="ar-DZ"/>
        </w:rPr>
        <w:t>1</w:t>
      </w:r>
      <w:r w:rsidRPr="00043CA2">
        <w:rPr>
          <w:rFonts w:cs="Simplified Arabic" w:hint="cs"/>
          <w:b/>
          <w:bCs/>
          <w:sz w:val="28"/>
          <w:szCs w:val="32"/>
          <w:rtl/>
          <w:lang w:bidi="ar-DZ"/>
        </w:rPr>
        <w:t>- مستوى الألم النفسي:</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يعبر عن معاناة عائلة ايزينا بعد أسرهم وتشتت الأسرة مما سبب لهم الهموم وصراعات نفسية في البحث عن الاستقرار ولم شمل الأسرة، وتعرض ايزينا للعنف الجسدي ودفعه للمصارعة وقتل الناس بحثا عن الحرية الضائعة، والألم الجسدي الذّي عانت منه تامسنوت أثناء ولادتها لمايا وإجراءها للعملية القيصرية.</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lastRenderedPageBreak/>
        <w:t>ونلاحظ أن عنصر الألم النفسي حاضر وبشكل لافت وهو المتمثل في رمزية اليأس والمجسدة في شخصية تامسنوت التّي ماتت قبل أن يتحقق حلمها في عودة ابنها المسافر وحتى لقاء زوجها بعد الأسر، والخوف من مصير ابنتها مايا وتحقق رؤيا العرافة.</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نجد أنّ أقطاب الأمل النفسي كاليأس والخوف والأمل والأمان حاضرة بشكل رمزي، فهي عبارة عن رموز خاصة بالصفات الجسمية لدى الشخصيات، ومدى تناثرها على صفحات الرواية وسرعة تفاعلها مع بعضها البعض مما خلقت بذلك أجواء من التلاحم والتضاد على مستوى البنيات والأفعال.</w:t>
      </w: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28"/>
          <w:rtl/>
          <w:lang w:bidi="ar-DZ"/>
        </w:rPr>
        <w:t>2</w:t>
      </w:r>
      <w:r w:rsidRPr="00043CA2">
        <w:rPr>
          <w:rFonts w:cs="Simplified Arabic" w:hint="cs"/>
          <w:b/>
          <w:bCs/>
          <w:sz w:val="28"/>
          <w:szCs w:val="32"/>
          <w:rtl/>
          <w:lang w:bidi="ar-DZ"/>
        </w:rPr>
        <w:t>- فئة الشّخصيات الواصلة (الإشهارية):</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هذه الشّخصيات هي علامات خص حضور المؤلف أو القارئ أو ما ينوب عنهما في النّص، أي أنّها شخصيات ناطقة باسم المؤلف معبرة عن آرائه ووجهات نظره.</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من خلال قراءة "أميرة الروم" يتبين لنا أنّ هناك تنوعا في الشّخصيات الواصلة، وأول شخصية هي شخصية السارد، حيث يتضح حضور السارد وعلاقته بالشخصيات، باعتبار أنّ السارد عالم بكل ما يدور في الرواية، ويتضح كذلك علمه بالتاريخ وثقافته الغنية.</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 xml:space="preserve">فيقول: «في منتصف أفريل من السنة </w:t>
      </w:r>
      <w:r w:rsidRPr="00043CA2">
        <w:rPr>
          <w:rFonts w:cs="Simplified Arabic" w:hint="cs"/>
          <w:sz w:val="28"/>
          <w:szCs w:val="28"/>
          <w:rtl/>
          <w:lang w:bidi="ar-DZ"/>
        </w:rPr>
        <w:t>49</w:t>
      </w:r>
      <w:r w:rsidRPr="00043CA2">
        <w:rPr>
          <w:rFonts w:cs="Simplified Arabic" w:hint="cs"/>
          <w:sz w:val="28"/>
          <w:szCs w:val="32"/>
          <w:rtl/>
          <w:lang w:bidi="ar-DZ"/>
        </w:rPr>
        <w:t xml:space="preserve"> قبل الميلاد وبعد سنوات من الحملات الحربية الناجحة دخل الجنرال غايوس جوليوس سيزار مدينة روما رفقة الفيلق الثالث عشر كبطل قومي...»</w:t>
      </w:r>
      <w:r>
        <w:rPr>
          <w:rFonts w:cs="Simplified Arabic" w:hint="cs"/>
          <w:sz w:val="28"/>
          <w:szCs w:val="32"/>
          <w:rtl/>
          <w:lang w:bidi="ar-DZ"/>
        </w:rPr>
        <w:t>.</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61"/>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ويقول السارد: «اصطف الناس على جانبي طريق روما الرئيسي منتظرين وصول الجنرال المهيب وأطلوا من على شرفات منازلهم وأعلى مداخلهم كي يشهدوا الاستعراض العسكري المجيد...»</w:t>
      </w:r>
      <w:r>
        <w:rPr>
          <w:rFonts w:cs="Simplified Arabic" w:hint="cs"/>
          <w:sz w:val="28"/>
          <w:szCs w:val="32"/>
          <w:rtl/>
          <w:lang w:bidi="ar-DZ"/>
        </w:rPr>
        <w:t>.</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62"/>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 xml:space="preserve">في الكثير من المقاطع وفي كل فصول الرواية تتضح علاقة السارد بالحكي والشخصيات المختلفة، باعتبار أنّ السارد عالم بكل ما يدور في الرواية فيقول: «في صفاء أفكاره </w:t>
      </w:r>
      <w:r>
        <w:rPr>
          <w:rFonts w:cs="Simplified Arabic" w:hint="cs"/>
          <w:sz w:val="28"/>
          <w:szCs w:val="32"/>
          <w:rtl/>
          <w:lang w:bidi="ar-DZ"/>
        </w:rPr>
        <w:lastRenderedPageBreak/>
        <w:tab/>
      </w:r>
      <w:r w:rsidRPr="00043CA2">
        <w:rPr>
          <w:rFonts w:cs="Simplified Arabic" w:hint="cs"/>
          <w:sz w:val="28"/>
          <w:szCs w:val="32"/>
          <w:rtl/>
          <w:lang w:bidi="ar-DZ"/>
        </w:rPr>
        <w:t>ولحظة نقاء قصيرة تخيل سيزار صورة مرعبة أرعشت عظام ركبتيه..</w:t>
      </w:r>
      <w:r>
        <w:rPr>
          <w:rFonts w:cs="Simplified Arabic" w:hint="cs"/>
          <w:sz w:val="28"/>
          <w:szCs w:val="32"/>
          <w:rtl/>
          <w:lang w:bidi="ar-DZ"/>
        </w:rPr>
        <w:t>.</w:t>
      </w:r>
      <w:r w:rsidRPr="00043CA2">
        <w:rPr>
          <w:rFonts w:cs="Simplified Arabic" w:hint="cs"/>
          <w:sz w:val="28"/>
          <w:szCs w:val="32"/>
          <w:rtl/>
          <w:lang w:bidi="ar-DZ"/>
        </w:rPr>
        <w:t>تخيل ما كان يخشاه منذ زمن طويل..</w:t>
      </w:r>
      <w:r>
        <w:rPr>
          <w:rFonts w:cs="Simplified Arabic" w:hint="cs"/>
          <w:sz w:val="28"/>
          <w:szCs w:val="32"/>
          <w:rtl/>
          <w:lang w:bidi="ar-DZ"/>
        </w:rPr>
        <w:t>.</w:t>
      </w:r>
      <w:r w:rsidRPr="00043CA2">
        <w:rPr>
          <w:rFonts w:cs="Simplified Arabic" w:hint="cs"/>
          <w:sz w:val="28"/>
          <w:szCs w:val="32"/>
          <w:rtl/>
          <w:lang w:bidi="ar-DZ"/>
        </w:rPr>
        <w:t>أن ينقلب عليه مقربوه فيطعنونه بخنجر في القلب..</w:t>
      </w:r>
      <w:r>
        <w:rPr>
          <w:rFonts w:cs="Simplified Arabic" w:hint="cs"/>
          <w:sz w:val="28"/>
          <w:szCs w:val="32"/>
          <w:rtl/>
          <w:lang w:bidi="ar-DZ"/>
        </w:rPr>
        <w:t>.</w:t>
      </w:r>
      <w:r w:rsidRPr="00043CA2">
        <w:rPr>
          <w:rFonts w:cs="Simplified Arabic" w:hint="cs"/>
          <w:sz w:val="28"/>
          <w:szCs w:val="32"/>
          <w:rtl/>
          <w:lang w:bidi="ar-DZ"/>
        </w:rPr>
        <w:t>لقد تأكد هذا عنده...»</w:t>
      </w:r>
      <w:r w:rsidRPr="00043CA2">
        <w:rPr>
          <w:rFonts w:cs="Simplified Arabic"/>
          <w:sz w:val="28"/>
          <w:szCs w:val="32"/>
          <w:vertAlign w:val="superscript"/>
          <w:rtl/>
          <w:lang w:bidi="ar-DZ"/>
        </w:rPr>
        <w:t xml:space="preserve"> (</w:t>
      </w:r>
      <w:r w:rsidRPr="00043CA2">
        <w:rPr>
          <w:rStyle w:val="Appelnotedebasdep"/>
          <w:rFonts w:cs="Simplified Arabic"/>
          <w:sz w:val="28"/>
          <w:szCs w:val="32"/>
          <w:rtl/>
          <w:lang w:bidi="ar-DZ"/>
        </w:rPr>
        <w:footnoteReference w:id="163"/>
      </w:r>
      <w:r w:rsidRPr="00043CA2">
        <w:rPr>
          <w:rFonts w:cs="Simplified Arabic"/>
          <w:sz w:val="28"/>
          <w:szCs w:val="32"/>
          <w:vertAlign w:val="superscript"/>
          <w:rtl/>
          <w:lang w:bidi="ar-DZ"/>
        </w:rPr>
        <w:t>)</w:t>
      </w:r>
      <w:r w:rsidRPr="00043CA2">
        <w:rPr>
          <w:rFonts w:cs="Simplified Arabic" w:hint="cs"/>
          <w:sz w:val="28"/>
          <w:szCs w:val="32"/>
          <w:rtl/>
          <w:lang w:bidi="ar-DZ"/>
        </w:rPr>
        <w:t>، الملاحظ أن السارد هو مصدر المعلومات، فهو يكف حالة سيزار، والقارئ يتعرف على ما يحدث من خلال صوت السارد.</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وفي مقطع آخر يقول: «في محاوة يائسة أخيرة حاول إيزينا مقاومة آسريه ولكنه قوبل بضربة عنيفة على مؤخرة رأسه أفقدته وعيه، وكانت آخر صورة رآها في مشهد زوجته تامسنوت وابنه نارافاس يساقان خارج البيت من طرف الجنود الذين داعبت الرياح أرديتهم الحمراء».</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64"/>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كل هذه الشواهد تبرز لنا أنّ حضور السارد كان قويا من بداية الرواية إلى نهايتها، إذا فهو من الشّخصيات الواصلة.</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كما تظهر الشّخصيات الواصلة في الشّخصيات الحوارية الموجودة في الرواية منها شخصيات: (مايا، ايزينا، نارافاس، تاسفوت، كليوباترا)، فهي الشّخصيات التّي تعبر عن أفكار المؤلف وعن حضوره كذلك وعلمه بكل ما يحدث.</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 xml:space="preserve">يقول في مقطع من الفصل السادس عشر على سبيل المثال: </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«لم تنتظر مايا إجابته وأردفت:</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هذه الأرض العذراء الجميلة، لم أر في حياتي بمثل جمالها، وكأنها صفحة بيضاء رسمت عليها الآلهة الصور البديعة للجنان الطيبة..</w:t>
      </w:r>
      <w:r>
        <w:rPr>
          <w:rFonts w:cs="Simplified Arabic" w:hint="cs"/>
          <w:sz w:val="28"/>
          <w:szCs w:val="32"/>
          <w:rtl/>
          <w:lang w:bidi="ar-DZ"/>
        </w:rPr>
        <w:t>.</w:t>
      </w:r>
      <w:r w:rsidRPr="00043CA2">
        <w:rPr>
          <w:rFonts w:cs="Simplified Arabic" w:hint="cs"/>
          <w:sz w:val="28"/>
          <w:szCs w:val="32"/>
          <w:rtl/>
          <w:lang w:bidi="ar-DZ"/>
        </w:rPr>
        <w:t>أرضكم جميلة يا سيدي...</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وهي كذلك بالفعل إنّها أرض بديعة حقا..</w:t>
      </w:r>
      <w:r>
        <w:rPr>
          <w:rFonts w:cs="Simplified Arabic" w:hint="cs"/>
          <w:sz w:val="28"/>
          <w:szCs w:val="32"/>
          <w:rtl/>
          <w:lang w:bidi="ar-DZ"/>
        </w:rPr>
        <w:t>.</w:t>
      </w:r>
      <w:r w:rsidRPr="00043CA2">
        <w:rPr>
          <w:rFonts w:cs="Simplified Arabic" w:hint="cs"/>
          <w:sz w:val="28"/>
          <w:szCs w:val="32"/>
          <w:rtl/>
          <w:lang w:bidi="ar-DZ"/>
        </w:rPr>
        <w:t>ولكن ليس جمال الأرض ما يعطيها قيمتها العظيمة!</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وما عساه يفعل ذلك إذن؟</w:t>
      </w:r>
    </w:p>
    <w:p w:rsidR="00894221" w:rsidRPr="00043CA2" w:rsidRDefault="00894221" w:rsidP="00E157F4">
      <w:pPr>
        <w:numPr>
          <w:ilvl w:val="0"/>
          <w:numId w:val="4"/>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lastRenderedPageBreak/>
        <w:t>إنّها حبات التراب!! ..</w:t>
      </w:r>
      <w:r>
        <w:rPr>
          <w:rFonts w:cs="Simplified Arabic" w:hint="cs"/>
          <w:sz w:val="28"/>
          <w:szCs w:val="32"/>
          <w:rtl/>
          <w:lang w:bidi="ar-DZ"/>
        </w:rPr>
        <w:t>.</w:t>
      </w:r>
      <w:r w:rsidRPr="00043CA2">
        <w:rPr>
          <w:rFonts w:cs="Simplified Arabic" w:hint="cs"/>
          <w:sz w:val="28"/>
          <w:szCs w:val="32"/>
          <w:rtl/>
          <w:lang w:bidi="ar-DZ"/>
        </w:rPr>
        <w:t>إنّها حبات التراب هي من تكسب الأرض تاريخها الحقيقي...».</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65"/>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فكل هذه الشّخصيات الحوارية هي شخصيات إشارية تساعد على تحريك الأحداث داخل العمل الروائي وعلى نقل آراء المؤلف بصورة أوضح وأدق.</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نستنتج من الشواهد التّي مرت علينا في الرواية أنّ الشّخصيات الواصلة لازمة وضرورية في كل نسيج سرد لأنّها جسر اتصال بين القارئ والمؤلف.</w:t>
      </w: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32"/>
          <w:rtl/>
          <w:lang w:bidi="ar-DZ"/>
        </w:rPr>
        <w:t>ج- فئة الشّخصيات الاستذكارية:</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تمثلت هذه الشّخصيات في شخصية "العراة" في تنبؤاتها حول مصير "تامسنوت" وعائلتها مستقبلا، فنرى السارد يقول: «أمام طريقك المليء بالمتاعب تقف ثلاث عقبات، العقبة الأولى أمواج عاتية تستمد غضبها من حنق العفاريت، وعقبة ثانية في صورة جمال إفرنجي، وعقبة ثالثة هي الحياة التّي تشق بطنط فتشق معها حياتك».</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66"/>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كما وردت شخصيات أخرى تهدف إلى إعادة التذكير بالأحداث، وكان لهذا النوع من الشّخصيات حضور بارز في رواية "أميرة الروم" ومنها شخصية ينعزتاري خادم كليوباترا حين ذكرها بالأحداث التّي وقعت لطاقم السفينة التّي توجهت إلى ما وراء بحر الغرب العظيم (المحيط الأطلسي)، يقول: «وقفت على طرف بعيد من السفينة وراء سارية خلفية وسكين أبي في يد وراء ظهري، أصول وأجول بناظري على الجميع وأتحين أي حركة خاطفة، لم تصبح معركتنا ضد الطبيعة بعد ذلك بل أصبحت معركة بين البشر تغذي لهيبها شرارات الانتقام...».</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67"/>
      </w:r>
      <w:r w:rsidRPr="00043CA2">
        <w:rPr>
          <w:rFonts w:cs="Simplified Arabic"/>
          <w:sz w:val="28"/>
          <w:szCs w:val="32"/>
          <w:vertAlign w:val="superscript"/>
          <w:rtl/>
          <w:lang w:bidi="ar-DZ"/>
        </w:rPr>
        <w:t>)</w:t>
      </w:r>
    </w:p>
    <w:p w:rsidR="00894221" w:rsidRPr="00043CA2" w:rsidRDefault="00894221" w:rsidP="00616F23">
      <w:pPr>
        <w:bidi/>
        <w:spacing w:line="264" w:lineRule="auto"/>
        <w:jc w:val="both"/>
        <w:rPr>
          <w:rFonts w:cs="Simplified Arabic"/>
          <w:sz w:val="28"/>
          <w:szCs w:val="32"/>
          <w:rtl/>
          <w:lang w:bidi="ar-DZ"/>
        </w:rPr>
      </w:pPr>
      <w:r>
        <w:rPr>
          <w:rFonts w:cs="Simplified Arabic" w:hint="cs"/>
          <w:sz w:val="28"/>
          <w:szCs w:val="32"/>
          <w:rtl/>
          <w:lang w:bidi="ar-DZ"/>
        </w:rPr>
        <w:lastRenderedPageBreak/>
        <w:tab/>
      </w:r>
      <w:r w:rsidRPr="00043CA2">
        <w:rPr>
          <w:rFonts w:cs="Simplified Arabic" w:hint="cs"/>
          <w:sz w:val="28"/>
          <w:szCs w:val="32"/>
          <w:rtl/>
          <w:lang w:bidi="ar-DZ"/>
        </w:rPr>
        <w:t>ويقول في مقطع آخر: «لم نقدر على الحركة، لم أستطع حتى حمل السكين أو رفع يدي فوق رأسي من شدة الجوع والإرهاق والضعف، مرت خمسة أيام أخرى ويبدو أنّ اللحم البشري قد انتهى لأنّ اللحظة المشؤومة التي توقعها رفيقي حانت».</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68"/>
      </w:r>
      <w:r w:rsidRPr="00043CA2">
        <w:rPr>
          <w:rFonts w:cs="Simplified Arabic"/>
          <w:sz w:val="28"/>
          <w:szCs w:val="32"/>
          <w:vertAlign w:val="superscript"/>
          <w:rtl/>
          <w:lang w:bidi="ar-DZ"/>
        </w:rPr>
        <w:t>)</w:t>
      </w:r>
    </w:p>
    <w:p w:rsidR="00894221" w:rsidRPr="00043CA2" w:rsidRDefault="00894221" w:rsidP="00616F23">
      <w:pPr>
        <w:bidi/>
        <w:spacing w:line="264"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وأيضا شخصية "أميسا" تعتبر شخصية استذكارية، حين توقعت ما سيحصل لنارفاس وأمه في قصر سيزار، أميسا هي مغنية حمام القصر حين سألها: «ما تعتقدين أنّه سيحصل لنا أنا وأمي؟ ما سبب مجيئهم بنا إلى القصر؟</w:t>
      </w:r>
    </w:p>
    <w:p w:rsidR="00894221" w:rsidRPr="00043CA2" w:rsidRDefault="00894221" w:rsidP="00616F23">
      <w:pPr>
        <w:numPr>
          <w:ilvl w:val="0"/>
          <w:numId w:val="4"/>
        </w:numPr>
        <w:bidi/>
        <w:spacing w:line="264" w:lineRule="auto"/>
        <w:ind w:left="0" w:firstLine="0"/>
        <w:jc w:val="both"/>
        <w:rPr>
          <w:rFonts w:cs="Simplified Arabic"/>
          <w:sz w:val="28"/>
          <w:szCs w:val="32"/>
          <w:rtl/>
          <w:lang w:bidi="ar-DZ"/>
        </w:rPr>
      </w:pPr>
      <w:r w:rsidRPr="00043CA2">
        <w:rPr>
          <w:rFonts w:cs="Simplified Arabic" w:hint="cs"/>
          <w:sz w:val="28"/>
          <w:szCs w:val="32"/>
          <w:rtl/>
          <w:lang w:bidi="ar-DZ"/>
        </w:rPr>
        <w:t>سيتم توظيف أمك في القصر كخادمة سواء في الحديثة أو داخل الغرف الملكية».</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69"/>
      </w:r>
      <w:r w:rsidRPr="00043CA2">
        <w:rPr>
          <w:rFonts w:cs="Simplified Arabic"/>
          <w:sz w:val="28"/>
          <w:szCs w:val="32"/>
          <w:vertAlign w:val="superscript"/>
          <w:rtl/>
          <w:lang w:bidi="ar-DZ"/>
        </w:rPr>
        <w:t>)</w:t>
      </w:r>
    </w:p>
    <w:p w:rsidR="00894221" w:rsidRPr="00043CA2" w:rsidRDefault="00894221" w:rsidP="00616F23">
      <w:pPr>
        <w:bidi/>
        <w:spacing w:line="264" w:lineRule="auto"/>
        <w:jc w:val="both"/>
        <w:rPr>
          <w:rFonts w:cs="Simplified Arabic"/>
          <w:sz w:val="28"/>
          <w:szCs w:val="32"/>
          <w:rtl/>
          <w:lang w:bidi="ar-DZ"/>
        </w:rPr>
      </w:pPr>
      <w:r w:rsidRPr="00043CA2">
        <w:rPr>
          <w:rFonts w:cs="Simplified Arabic" w:hint="cs"/>
          <w:sz w:val="28"/>
          <w:szCs w:val="32"/>
          <w:rtl/>
          <w:lang w:bidi="ar-DZ"/>
        </w:rPr>
        <w:t>وكذلك "تامسنوت" من الشّخصيات الاستذكارية حين قالت: «لقد أخبرتني عرافة حين أوّل حملي بكلام غريب استغرقني حتى الليلة لكي أدرك معناه وروحه الحقيقية...».</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70"/>
      </w:r>
      <w:r w:rsidRPr="00043CA2">
        <w:rPr>
          <w:rFonts w:cs="Simplified Arabic"/>
          <w:sz w:val="28"/>
          <w:szCs w:val="32"/>
          <w:vertAlign w:val="superscript"/>
          <w:rtl/>
          <w:lang w:bidi="ar-DZ"/>
        </w:rPr>
        <w:t>)</w:t>
      </w:r>
    </w:p>
    <w:p w:rsidR="00894221" w:rsidRPr="00043CA2" w:rsidRDefault="00894221" w:rsidP="00616F23">
      <w:pPr>
        <w:bidi/>
        <w:spacing w:line="264" w:lineRule="auto"/>
        <w:jc w:val="both"/>
        <w:rPr>
          <w:rFonts w:cs="Simplified Arabic"/>
          <w:sz w:val="28"/>
          <w:szCs w:val="32"/>
          <w:rtl/>
          <w:lang w:bidi="ar-DZ"/>
        </w:rPr>
      </w:pPr>
      <w:r w:rsidRPr="00043CA2">
        <w:rPr>
          <w:rFonts w:cs="Simplified Arabic" w:hint="cs"/>
          <w:sz w:val="28"/>
          <w:szCs w:val="32"/>
          <w:rtl/>
          <w:lang w:bidi="ar-DZ"/>
        </w:rPr>
        <w:t>كما تعتبر شخصية "كالبورنيا" زوجة القيصر شخصية استذكارية، فهي تذكر ابنتها المتبناة "مايا" بما قامت به "كليوباترا": «تلك الفاجرة كليوباترا قد تآمرت على قتل أخيها بطلموس الثالث عشر، وبعد وفاة أبيك سولت لها نفسها اغتيال أختها أرسناواي...»</w:t>
      </w:r>
      <w:r>
        <w:rPr>
          <w:rFonts w:cs="Simplified Arabic" w:hint="cs"/>
          <w:sz w:val="28"/>
          <w:szCs w:val="32"/>
          <w:rtl/>
          <w:lang w:bidi="ar-DZ"/>
        </w:rPr>
        <w:t>.</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71"/>
      </w:r>
      <w:r w:rsidRPr="00043CA2">
        <w:rPr>
          <w:rFonts w:cs="Simplified Arabic"/>
          <w:sz w:val="28"/>
          <w:szCs w:val="32"/>
          <w:vertAlign w:val="superscript"/>
          <w:rtl/>
          <w:lang w:bidi="ar-DZ"/>
        </w:rPr>
        <w:t>)</w:t>
      </w:r>
    </w:p>
    <w:p w:rsidR="00894221" w:rsidRPr="00043CA2" w:rsidRDefault="00894221" w:rsidP="00616F23">
      <w:pPr>
        <w:bidi/>
        <w:spacing w:line="264" w:lineRule="auto"/>
        <w:jc w:val="both"/>
        <w:rPr>
          <w:rFonts w:cs="Simplified Arabic"/>
          <w:sz w:val="28"/>
          <w:szCs w:val="32"/>
          <w:rtl/>
          <w:lang w:bidi="ar-DZ"/>
        </w:rPr>
      </w:pPr>
      <w:r w:rsidRPr="00043CA2">
        <w:rPr>
          <w:rFonts w:cs="Simplified Arabic" w:hint="cs"/>
          <w:sz w:val="28"/>
          <w:szCs w:val="32"/>
          <w:rtl/>
          <w:lang w:bidi="ar-DZ"/>
        </w:rPr>
        <w:t>وأيضا "كليوباتر": «لقد تبنتك كالبورنيا عندما كنت رضيعة وأمك حسب الأقوال كانت خادمة نوميدية ماتت حين ولادتك»</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72"/>
      </w:r>
      <w:r w:rsidRPr="00043CA2">
        <w:rPr>
          <w:rFonts w:cs="Simplified Arabic"/>
          <w:sz w:val="28"/>
          <w:szCs w:val="32"/>
          <w:vertAlign w:val="superscript"/>
          <w:rtl/>
          <w:lang w:bidi="ar-DZ"/>
        </w:rPr>
        <w:t>)</w:t>
      </w:r>
    </w:p>
    <w:p w:rsidR="00894221" w:rsidRPr="00043CA2" w:rsidRDefault="00894221" w:rsidP="00616F23">
      <w:pPr>
        <w:bidi/>
        <w:spacing w:line="264" w:lineRule="auto"/>
        <w:jc w:val="both"/>
        <w:rPr>
          <w:rFonts w:cs="Simplified Arabic"/>
          <w:sz w:val="28"/>
          <w:szCs w:val="32"/>
          <w:rtl/>
          <w:lang w:bidi="ar-DZ"/>
        </w:rPr>
      </w:pPr>
      <w:r w:rsidRPr="00043CA2">
        <w:rPr>
          <w:rFonts w:cs="Simplified Arabic" w:hint="cs"/>
          <w:sz w:val="28"/>
          <w:szCs w:val="32"/>
          <w:rtl/>
          <w:lang w:bidi="ar-DZ"/>
        </w:rPr>
        <w:t>"إيزنا" زوج نامسنوت وأبو "مايا" أميرة الروم هو الآخر من الشّخصيات الاستذكارية، وسبب تصنيفه هو حينما كان يستذكر كل ما حدث له ولعائلته قبل وبعد خضوعهم للسيطرة الرومانية وأصبحو عبيدا.</w:t>
      </w:r>
    </w:p>
    <w:p w:rsidR="00894221" w:rsidRPr="00043CA2" w:rsidRDefault="00894221" w:rsidP="00616F23">
      <w:pPr>
        <w:bidi/>
        <w:spacing w:line="264" w:lineRule="auto"/>
        <w:jc w:val="both"/>
        <w:rPr>
          <w:rFonts w:cs="Simplified Arabic"/>
          <w:sz w:val="28"/>
          <w:szCs w:val="32"/>
          <w:rtl/>
          <w:lang w:bidi="ar-DZ"/>
        </w:rPr>
      </w:pPr>
      <w:r w:rsidRPr="00043CA2">
        <w:rPr>
          <w:rFonts w:cs="Simplified Arabic" w:hint="cs"/>
          <w:sz w:val="28"/>
          <w:szCs w:val="32"/>
          <w:rtl/>
          <w:lang w:bidi="ar-DZ"/>
        </w:rPr>
        <w:t>فيقول الشيخ راويا قصته البائسة وما تبقى من ذاكرته المهترئة حسب قوله: «لقد قتل تلك الليلة سبعون قرويا».</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73"/>
      </w:r>
      <w:r w:rsidRPr="00043CA2">
        <w:rPr>
          <w:rFonts w:cs="Simplified Arabic"/>
          <w:sz w:val="28"/>
          <w:szCs w:val="32"/>
          <w:vertAlign w:val="superscript"/>
          <w:rtl/>
          <w:lang w:bidi="ar-DZ"/>
        </w:rPr>
        <w:t>)</w:t>
      </w:r>
    </w:p>
    <w:p w:rsidR="00894221" w:rsidRPr="00043CA2" w:rsidRDefault="00894221" w:rsidP="00E157F4">
      <w:pPr>
        <w:numPr>
          <w:ilvl w:val="0"/>
          <w:numId w:val="4"/>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lastRenderedPageBreak/>
        <w:t>«..</w:t>
      </w:r>
      <w:r>
        <w:rPr>
          <w:rFonts w:cs="Simplified Arabic" w:hint="cs"/>
          <w:sz w:val="28"/>
          <w:szCs w:val="32"/>
          <w:rtl/>
          <w:lang w:bidi="ar-DZ"/>
        </w:rPr>
        <w:t>.</w:t>
      </w:r>
      <w:r w:rsidRPr="00043CA2">
        <w:rPr>
          <w:rFonts w:cs="Simplified Arabic" w:hint="cs"/>
          <w:sz w:val="28"/>
          <w:szCs w:val="32"/>
          <w:rtl/>
          <w:lang w:bidi="ar-DZ"/>
        </w:rPr>
        <w:t>ووضع على رأسي كيس خشبي لم أدر سبب وضعه».</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74"/>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"ماركوس" سيناتور القيصر والرأس المدبر لقتله: «سيزار لم ينجب وريثا طيلة عقد كامل من الزمن وظهرت مايا فقد عندما تبادر له أنّ اغتيالا ما يحاك من وراءه».</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75"/>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وفي محاولة لدراسة تصنيفات الشّخصية نخلص إلى أنّ الكاتب قد تمكن من توظيف فئات الشّخصية الثلاث: المرجعة والواصلة والاستذكارية، وهذه الشّخصيات تميل إلى مرجعة الكاتب الفكرية والثقافية، كما تمكن من إقحام سلطة القارئ في تخيل وتصور الشّخصيات داخل النّص انطلاقا من أفعالها وسلوكياتها.</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نلاحظ أيضا أنّ بعض الشّخصيات تنتم في الوقت نفسه إلى فئات الشّخصيات الثلاث.</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وكذلك من الشّخصيات الاستذكارية "الحكيم" وهو عم غيزينا في قوله حين خاطب بسطاء روسيكادا: «لقد كنت منذ زمن بعيد أتوقع وصول هؤلاء الغزاة وعرفت أنّها مجرد قضية وقت ليس ببعيد قبل استيلائهم على أراضينا..</w:t>
      </w:r>
      <w:r>
        <w:rPr>
          <w:rFonts w:cs="Simplified Arabic" w:hint="cs"/>
          <w:sz w:val="28"/>
          <w:szCs w:val="32"/>
          <w:rtl/>
          <w:lang w:bidi="ar-DZ"/>
        </w:rPr>
        <w:t>.</w:t>
      </w:r>
      <w:r w:rsidRPr="00043CA2">
        <w:rPr>
          <w:rFonts w:cs="Simplified Arabic" w:hint="cs"/>
          <w:sz w:val="28"/>
          <w:szCs w:val="32"/>
          <w:rtl/>
          <w:lang w:bidi="ar-DZ"/>
        </w:rPr>
        <w:t>إنكم لا تعرفونهم ولكنني أعرفهم جيدا..</w:t>
      </w:r>
      <w:r>
        <w:rPr>
          <w:rFonts w:cs="Simplified Arabic" w:hint="cs"/>
          <w:sz w:val="28"/>
          <w:szCs w:val="32"/>
          <w:rtl/>
          <w:lang w:bidi="ar-DZ"/>
        </w:rPr>
        <w:t>.</w:t>
      </w:r>
      <w:r w:rsidRPr="00043CA2">
        <w:rPr>
          <w:rFonts w:cs="Simplified Arabic" w:hint="cs"/>
          <w:sz w:val="28"/>
          <w:szCs w:val="32"/>
          <w:rtl/>
          <w:lang w:bidi="ar-DZ"/>
        </w:rPr>
        <w:t>لقد رأيت حضارتهم وقوتهم وما وصلوا إليه أيام طفولتي وشبابي التّي قضيتها في شرق الأرض...»</w:t>
      </w:r>
      <w:r>
        <w:rPr>
          <w:rFonts w:cs="Simplified Arabic" w:hint="cs"/>
          <w:sz w:val="28"/>
          <w:szCs w:val="32"/>
          <w:rtl/>
          <w:lang w:bidi="ar-DZ"/>
        </w:rPr>
        <w:t>.</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76"/>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32"/>
          <w:rtl/>
          <w:lang w:bidi="ar-DZ"/>
        </w:rPr>
        <w:t>ثانيا: الوثائق</w:t>
      </w:r>
      <w:r w:rsidR="00576C9F">
        <w:rPr>
          <w:rFonts w:cs="Simplified Arabic" w:hint="cs"/>
          <w:b/>
          <w:bCs/>
          <w:sz w:val="28"/>
          <w:szCs w:val="32"/>
          <w:rtl/>
          <w:lang w:bidi="ar-DZ"/>
        </w:rPr>
        <w:t xml:space="preserve"> التاريخية:</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تعد الوثائق من العناصر الأساسية في الرواية التاريخية، وقد اكتسب التاريخ مصداقيته من خلال التأكد من صحة الوثائق.</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لقد عرف الإنسان الكتابة منذ القدم واختراع الكتابة هو بداية التأريخ ابتداء من العصور القديمة، واستعمل الإنسان الكتابة لتوثيق حياته وكل الأحداث البارزة.</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 xml:space="preserve">حضور الوثيقة في رواية "أميرة الروم" أولا كان بارزا من خلال المعلومات التّي المعلومات التّي كان يبثها الراوي من حين إلى آخر في سطور روايته ليدفع القارئ </w:t>
      </w:r>
      <w:r w:rsidRPr="00043CA2">
        <w:rPr>
          <w:rFonts w:cs="Simplified Arabic" w:hint="cs"/>
          <w:sz w:val="28"/>
          <w:szCs w:val="32"/>
          <w:rtl/>
          <w:lang w:bidi="ar-DZ"/>
        </w:rPr>
        <w:lastRenderedPageBreak/>
        <w:t>للوثوق بمعلوماته، وثانيا من خلال توظيف شخصيات الرواية في تعاملاتها للوثائق مثل: الكتب، الرسائل، المعاهدات، الوصايا...، وللعلم فإنّ شعوب الروم عرفوا بالعلوم المنطقية والعقلانية والطب والفلسفة...، فلا ريب أنّهم استطاعوا تدوين انتصاراتهم باعتبار أنّ التاريخ يكتبه المنتصر دائما.</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انطلاقا من مفهوم ارتباط التاريخ بالقوة أي السلطة المنتجة له وتزامنا مع خطاب الحداثة البعدية المتمثل برفض اليقينيات والقول بنسبة الحقائق، فأصبح التاريخ موضع تصرف تخييلي، فيستخدم الروائي الحاجة التاريخية والوثائق في سرد روائي ويسبغ بالبعد الفني على الزمن التاريخي، وحتى أحداثه وتفاصيله التّي لم يذكرها التاريخ.</w:t>
      </w: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28"/>
          <w:rtl/>
          <w:lang w:bidi="ar-DZ"/>
        </w:rPr>
        <w:t>1</w:t>
      </w:r>
      <w:r w:rsidRPr="00043CA2">
        <w:rPr>
          <w:rFonts w:cs="Simplified Arabic" w:hint="cs"/>
          <w:b/>
          <w:bCs/>
          <w:sz w:val="28"/>
          <w:szCs w:val="32"/>
          <w:rtl/>
          <w:lang w:bidi="ar-DZ"/>
        </w:rPr>
        <w:t>- الخطبة:</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استخدم القادة والساسة الخطبة منذ القدم للتواصل مع حاشيتهم وشعبهم، ولها خصائصها وسيماتها.</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وها هو القيصر سيزار يخاطب مستشاريه قائلا: «إخواني المستشارين الحكماء: علينا تغليب العقل على العاطفة والنظر للمستقبل بالطريقة الاستشرافية، إنّ الإنجليز لم يعودا بعد شعبا منفصلا عنا، إنهم رعيتنا ومطالبهم الاجتماعية تحل حين طرحها ومناقشتها والسعي نحو علاجها وليس بقمعها وإغراقها، الإله زوس إلهنا العظيم والجبار هو إله البرق والرعد وهو حتما ما يعني الدم والدماء في التعامل مع أعدائه ولكنه كذلك إله القانون والعدالة أي أنّه غله عادل يحكم العقل والمنطق والرحمة في الأوقات المناسبة، وعلينا نحن أن نختار أي الطريقين نسلك، طريق الدم أم طريق الرحمة».</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77"/>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28"/>
          <w:rtl/>
          <w:lang w:bidi="ar-DZ"/>
        </w:rPr>
        <w:t>2</w:t>
      </w:r>
      <w:r w:rsidRPr="00043CA2">
        <w:rPr>
          <w:rFonts w:cs="Simplified Arabic" w:hint="cs"/>
          <w:b/>
          <w:bCs/>
          <w:sz w:val="28"/>
          <w:szCs w:val="32"/>
          <w:rtl/>
          <w:lang w:bidi="ar-DZ"/>
        </w:rPr>
        <w:t>- الرسالة:</w:t>
      </w:r>
    </w:p>
    <w:p w:rsidR="00894221" w:rsidRPr="00043CA2" w:rsidRDefault="00894221" w:rsidP="00894221">
      <w:pPr>
        <w:bidi/>
        <w:spacing w:line="276" w:lineRule="auto"/>
        <w:jc w:val="both"/>
        <w:rPr>
          <w:rFonts w:cs="Simplified Arabic"/>
          <w:sz w:val="28"/>
          <w:szCs w:val="32"/>
          <w:rtl/>
          <w:lang w:bidi="ar-DZ"/>
        </w:rPr>
      </w:pPr>
      <w:r>
        <w:rPr>
          <w:rFonts w:cs="Simplified Arabic" w:hint="cs"/>
          <w:sz w:val="28"/>
          <w:szCs w:val="32"/>
          <w:rtl/>
          <w:lang w:bidi="ar-DZ"/>
        </w:rPr>
        <w:tab/>
      </w:r>
      <w:r w:rsidRPr="00043CA2">
        <w:rPr>
          <w:rFonts w:cs="Simplified Arabic" w:hint="cs"/>
          <w:sz w:val="28"/>
          <w:szCs w:val="32"/>
          <w:rtl/>
          <w:lang w:bidi="ar-DZ"/>
        </w:rPr>
        <w:t>هي أقدم وسائل الاتصال والتواصل بين بني البشر، ووردت في الرواية رسالة بعثتها كليوباترا إلى "أخيلس أغاتا" حاكم جزيرة كديت:</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«جلس الحاكم على كرسيه وفتح الرسالة وقرأها:</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lastRenderedPageBreak/>
        <w:t>حاكمي العزيز، سيادة أخيليس الموقرة، إني وعلى خلاف ما تعتقد فقد جئت لأرض كريت رغبة فيك سيدي المحترم، لم تعد لي رغبة حكم مصر وفي صراعاتها السياسية التّي لا تنتهي، أريد الاستقرار هنا في جزيرتكم الجميلة، أريد الزواج من سعادتكم..</w:t>
      </w:r>
      <w:r>
        <w:rPr>
          <w:rFonts w:cs="Simplified Arabic" w:hint="cs"/>
          <w:sz w:val="28"/>
          <w:szCs w:val="32"/>
          <w:rtl/>
          <w:lang w:bidi="ar-DZ"/>
        </w:rPr>
        <w:t>.</w:t>
      </w:r>
      <w:r w:rsidRPr="00043CA2">
        <w:rPr>
          <w:rFonts w:cs="Simplified Arabic" w:hint="cs"/>
          <w:sz w:val="28"/>
          <w:szCs w:val="32"/>
          <w:rtl/>
          <w:lang w:bidi="ar-DZ"/>
        </w:rPr>
        <w:t>إني الآن قد صرحت بما في قلبي فأريدك أن تجيبني وتصارحني أنت كذلك..</w:t>
      </w:r>
      <w:r>
        <w:rPr>
          <w:rFonts w:cs="Simplified Arabic" w:hint="cs"/>
          <w:sz w:val="28"/>
          <w:szCs w:val="32"/>
          <w:rtl/>
          <w:lang w:bidi="ar-DZ"/>
        </w:rPr>
        <w:t>.</w:t>
      </w:r>
      <w:r w:rsidRPr="00043CA2">
        <w:rPr>
          <w:rFonts w:cs="Simplified Arabic" w:hint="cs"/>
          <w:sz w:val="28"/>
          <w:szCs w:val="32"/>
          <w:rtl/>
          <w:lang w:bidi="ar-DZ"/>
        </w:rPr>
        <w:t>انتظر جوابك..</w:t>
      </w:r>
      <w:r>
        <w:rPr>
          <w:rFonts w:cs="Simplified Arabic" w:hint="cs"/>
          <w:sz w:val="28"/>
          <w:szCs w:val="32"/>
          <w:rtl/>
          <w:lang w:bidi="ar-DZ"/>
        </w:rPr>
        <w:t>.</w:t>
      </w:r>
      <w:r w:rsidRPr="00043CA2">
        <w:rPr>
          <w:rFonts w:cs="Simplified Arabic" w:hint="cs"/>
          <w:sz w:val="28"/>
          <w:szCs w:val="32"/>
          <w:rtl/>
          <w:lang w:bidi="ar-DZ"/>
        </w:rPr>
        <w:t>الملكة كليوباترا».</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78"/>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28"/>
          <w:rtl/>
          <w:lang w:bidi="ar-DZ"/>
        </w:rPr>
        <w:t>3</w:t>
      </w:r>
      <w:r w:rsidRPr="00043CA2">
        <w:rPr>
          <w:rFonts w:cs="Simplified Arabic" w:hint="cs"/>
          <w:b/>
          <w:bCs/>
          <w:sz w:val="28"/>
          <w:szCs w:val="32"/>
          <w:rtl/>
          <w:lang w:bidi="ar-DZ"/>
        </w:rPr>
        <w:t>- الكتب:</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b/>
          <w:bCs/>
          <w:sz w:val="28"/>
          <w:szCs w:val="32"/>
          <w:rtl/>
          <w:lang w:bidi="ar-DZ"/>
        </w:rPr>
        <w:t xml:space="preserve">أ- الكتاب الأخضر: </w:t>
      </w:r>
      <w:r w:rsidRPr="00043CA2">
        <w:rPr>
          <w:rFonts w:cs="Simplified Arabic" w:hint="cs"/>
          <w:sz w:val="28"/>
          <w:szCs w:val="32"/>
          <w:rtl/>
          <w:lang w:bidi="ar-DZ"/>
        </w:rPr>
        <w:t>«هذا الكتاب يحوي أسماء ملوكنا وملكاتنا وأمراءهم وأسماء المدن والمعابد والقرى وإحصاء بأسماء المواليد والوفيات ووصف للحروب والتقاليد والمعتقدات بقدر ما استطعت جمعه خلال حياتي..</w:t>
      </w:r>
      <w:r>
        <w:rPr>
          <w:rFonts w:cs="Simplified Arabic" w:hint="cs"/>
          <w:sz w:val="28"/>
          <w:szCs w:val="32"/>
          <w:rtl/>
          <w:lang w:bidi="ar-DZ"/>
        </w:rPr>
        <w:t>.</w:t>
      </w:r>
      <w:r w:rsidRPr="00043CA2">
        <w:rPr>
          <w:rFonts w:cs="Simplified Arabic" w:hint="cs"/>
          <w:sz w:val="28"/>
          <w:szCs w:val="32"/>
          <w:rtl/>
          <w:lang w:bidi="ar-DZ"/>
        </w:rPr>
        <w:t>هذا الكتاب هو تاريخنا، هو ماضينا، هو تقدمتنا للأجيال القديمة كي لا ينسى تراثنا، وسأسميه "الكتاب الأخضر" كخضرة أوراق الزيتون اليانعة».</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79"/>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وقد قسمه إلى فصول.</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«أخذت الأميرة مايا تتصفح أوراق الكتاب وقرأت عناوين فصوله:</w:t>
      </w:r>
    </w:p>
    <w:p w:rsidR="00894221" w:rsidRPr="00043CA2" w:rsidRDefault="00894221" w:rsidP="00E157F4">
      <w:pPr>
        <w:numPr>
          <w:ilvl w:val="0"/>
          <w:numId w:val="4"/>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الفصل الأول: تاريخ شعب نوميديا- الفصل الثاني: الموروثات الشعبية- الفصل الثالث: في وصف الحروب وإحصائيات أخرى...»</w:t>
      </w:r>
      <w:r>
        <w:rPr>
          <w:rFonts w:cs="Simplified Arabic" w:hint="cs"/>
          <w:sz w:val="28"/>
          <w:szCs w:val="32"/>
          <w:rtl/>
          <w:lang w:bidi="ar-DZ"/>
        </w:rPr>
        <w:t>.</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80"/>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b/>
          <w:bCs/>
          <w:sz w:val="28"/>
          <w:szCs w:val="32"/>
          <w:rtl/>
          <w:lang w:bidi="ar-DZ"/>
        </w:rPr>
        <w:t xml:space="preserve">ب- كتاب الإغريق: </w:t>
      </w:r>
      <w:r w:rsidRPr="00043CA2">
        <w:rPr>
          <w:rFonts w:cs="Simplified Arabic" w:hint="cs"/>
          <w:sz w:val="28"/>
          <w:szCs w:val="32"/>
          <w:rtl/>
          <w:lang w:bidi="ar-DZ"/>
        </w:rPr>
        <w:t>«ما هو هذا الكتاب يا أمي؟</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إنه كتاب جدنا الأكبر بطليموس، كتاب إغريقي قديم عن الطب والجراحة».</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81"/>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b/>
          <w:bCs/>
          <w:sz w:val="28"/>
          <w:szCs w:val="32"/>
          <w:rtl/>
          <w:lang w:bidi="ar-DZ"/>
        </w:rPr>
      </w:pPr>
      <w:r w:rsidRPr="00043CA2">
        <w:rPr>
          <w:rFonts w:cs="Simplified Arabic" w:hint="cs"/>
          <w:b/>
          <w:bCs/>
          <w:sz w:val="28"/>
          <w:szCs w:val="28"/>
          <w:rtl/>
          <w:lang w:bidi="ar-DZ"/>
        </w:rPr>
        <w:t>4</w:t>
      </w:r>
      <w:r w:rsidRPr="00043CA2">
        <w:rPr>
          <w:rFonts w:cs="Simplified Arabic" w:hint="cs"/>
          <w:b/>
          <w:bCs/>
          <w:sz w:val="28"/>
          <w:szCs w:val="32"/>
          <w:rtl/>
          <w:lang w:bidi="ar-DZ"/>
        </w:rPr>
        <w:t>- الوصية:</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«تناول كبير شيوخ المجلس الوصية وفتحها وقرا بصوت عال:</w:t>
      </w:r>
    </w:p>
    <w:p w:rsidR="00894221" w:rsidRPr="00043CA2" w:rsidRDefault="00894221" w:rsidP="00E157F4">
      <w:pPr>
        <w:numPr>
          <w:ilvl w:val="0"/>
          <w:numId w:val="4"/>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lastRenderedPageBreak/>
        <w:t>أنا القيصر العظيم المبجل والجنرال الحربي المهيب القائد غايوس جوليوس سيزار أبي جوليوس سيزار الأكبر حاكم ولاية آسيا وابن الشريفة أوريليا ذات الدم النبيل، سليل الملك الأول الخالد روميوس القدير مؤسس روما العتيقة المجيدة، غازي أراضي الجرمان والإفرنج والإنجليز وغازي مصر ومحطم أعدائنا، أعلن في وصيتي الملكية هذه وأنه بعد موتي وانتقال روحي إلى جنب الآلهة في جبل أوليمبوس، فإنني أعين أميرة الروم مايا جوليوس حاكمة على الإمبراطورية».</w:t>
      </w:r>
      <w:r w:rsidRPr="00043CA2">
        <w:rPr>
          <w:rFonts w:cs="Simplified Arabic"/>
          <w:sz w:val="28"/>
          <w:szCs w:val="32"/>
          <w:vertAlign w:val="superscript"/>
          <w:rtl/>
          <w:lang w:bidi="ar-DZ"/>
        </w:rPr>
        <w:t>(</w:t>
      </w:r>
      <w:r w:rsidRPr="00043CA2">
        <w:rPr>
          <w:rStyle w:val="Appelnotedebasdep"/>
          <w:rFonts w:cs="Simplified Arabic"/>
          <w:sz w:val="28"/>
          <w:szCs w:val="32"/>
          <w:rtl/>
          <w:lang w:bidi="ar-DZ"/>
        </w:rPr>
        <w:footnoteReference w:id="182"/>
      </w:r>
      <w:r w:rsidRPr="00043CA2">
        <w:rPr>
          <w:rFonts w:cs="Simplified Arabic"/>
          <w:sz w:val="28"/>
          <w:szCs w:val="32"/>
          <w:vertAlign w:val="superscript"/>
          <w:rtl/>
          <w:lang w:bidi="ar-DZ"/>
        </w:rPr>
        <w:t>)</w:t>
      </w:r>
    </w:p>
    <w:p w:rsidR="00894221" w:rsidRPr="00043CA2" w:rsidRDefault="00894221" w:rsidP="00894221">
      <w:pPr>
        <w:bidi/>
        <w:spacing w:line="276" w:lineRule="auto"/>
        <w:jc w:val="both"/>
        <w:rPr>
          <w:rFonts w:cs="Simplified Arabic"/>
          <w:sz w:val="28"/>
          <w:szCs w:val="32"/>
          <w:rtl/>
          <w:lang w:bidi="ar-DZ"/>
        </w:rPr>
      </w:pPr>
      <w:r w:rsidRPr="00043CA2">
        <w:rPr>
          <w:rFonts w:cs="Simplified Arabic" w:hint="cs"/>
          <w:sz w:val="28"/>
          <w:szCs w:val="32"/>
          <w:rtl/>
          <w:lang w:bidi="ar-DZ"/>
        </w:rPr>
        <w:t>وبعد ما تقدم نخلص إلى ما يلي:</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تعد الوثيقة من العناصر ذات الأهمية في الرواية التاريخية والتّي تسرد تفاصيل حياة الشعوب وتعاملاتهم.</w:t>
      </w:r>
    </w:p>
    <w:p w:rsidR="00894221" w:rsidRPr="00043CA2" w:rsidRDefault="00894221" w:rsidP="00E157F4">
      <w:pPr>
        <w:numPr>
          <w:ilvl w:val="0"/>
          <w:numId w:val="4"/>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الوثيقة مصدر رئيسي للمعلومة التاريخية.</w:t>
      </w:r>
    </w:p>
    <w:p w:rsidR="008A5E76" w:rsidRPr="00894221" w:rsidRDefault="008A5E76" w:rsidP="008A5E76">
      <w:pPr>
        <w:bidi/>
        <w:spacing w:line="276" w:lineRule="auto"/>
        <w:jc w:val="both"/>
        <w:rPr>
          <w:rFonts w:asciiTheme="majorBidi" w:hAnsiTheme="majorBidi" w:cs="Simplified Arabic"/>
          <w:b/>
          <w:bCs/>
          <w:sz w:val="32"/>
          <w:szCs w:val="32"/>
          <w:rtl/>
        </w:rPr>
      </w:pPr>
    </w:p>
    <w:bookmarkEnd w:id="1"/>
    <w:p w:rsidR="00DC2CCC" w:rsidRPr="00856C6C" w:rsidRDefault="00DC2CCC" w:rsidP="00DC2CCC">
      <w:pPr>
        <w:bidi/>
        <w:spacing w:line="276" w:lineRule="auto"/>
        <w:ind w:firstLine="720"/>
        <w:jc w:val="both"/>
        <w:rPr>
          <w:rFonts w:cs="Simplified Arabic"/>
          <w:sz w:val="28"/>
          <w:szCs w:val="32"/>
          <w:rtl/>
          <w:lang w:bidi="ar-DZ"/>
        </w:rPr>
      </w:pPr>
    </w:p>
    <w:p w:rsidR="000C43CC" w:rsidRPr="00856C6C" w:rsidRDefault="000C43CC" w:rsidP="00F85338">
      <w:pPr>
        <w:bidi/>
        <w:spacing w:line="276" w:lineRule="auto"/>
        <w:jc w:val="both"/>
        <w:rPr>
          <w:rFonts w:eastAsia="Calibri" w:cs="Simplified Arabic"/>
          <w:sz w:val="28"/>
          <w:szCs w:val="32"/>
          <w:rtl/>
          <w:lang w:bidi="ar-DZ"/>
        </w:rPr>
      </w:pPr>
    </w:p>
    <w:p w:rsidR="00481B0D" w:rsidRPr="00856C6C" w:rsidRDefault="00481B0D" w:rsidP="00395426">
      <w:pPr>
        <w:bidi/>
        <w:spacing w:line="276" w:lineRule="auto"/>
        <w:jc w:val="both"/>
        <w:rPr>
          <w:rFonts w:eastAsia="Calibri" w:cs="Simplified Arabic"/>
          <w:sz w:val="28"/>
          <w:szCs w:val="32"/>
          <w:rtl/>
          <w:lang w:val="en-US" w:eastAsia="en-US" w:bidi="ar-DZ"/>
        </w:rPr>
        <w:sectPr w:rsidR="00481B0D" w:rsidRPr="00856C6C" w:rsidSect="00321BC6">
          <w:headerReference w:type="default" r:id="rId27"/>
          <w:headerReference w:type="first" r:id="rId28"/>
          <w:footerReference w:type="first" r:id="rId29"/>
          <w:footnotePr>
            <w:numRestart w:val="eachPage"/>
          </w:footnotePr>
          <w:pgSz w:w="11907" w:h="16840" w:code="9"/>
          <w:pgMar w:top="1134" w:right="1701" w:bottom="1134" w:left="1134" w:header="720" w:footer="720" w:gutter="0"/>
          <w:cols w:space="720"/>
          <w:titlePg/>
          <w:docGrid w:linePitch="360"/>
        </w:sectPr>
      </w:pPr>
    </w:p>
    <w:p w:rsidR="00A10156" w:rsidRPr="00856C6C" w:rsidRDefault="009514F4" w:rsidP="00A10156">
      <w:pPr>
        <w:bidi/>
        <w:jc w:val="center"/>
        <w:rPr>
          <w:rFonts w:ascii="Simplified Arabic" w:hAnsi="Simplified Arabic" w:cs="SKR HEAD1"/>
          <w:color w:val="000000"/>
          <w:sz w:val="270"/>
          <w:szCs w:val="270"/>
          <w:rtl/>
          <w:lang w:bidi="ar-DZ"/>
        </w:rPr>
      </w:pPr>
      <w:r>
        <w:rPr>
          <w:noProof/>
        </w:rPr>
        <w:lastRenderedPageBreak/>
        <w:drawing>
          <wp:anchor distT="0" distB="0" distL="114300" distR="114300" simplePos="0" relativeHeight="251654656" behindDoc="1" locked="0" layoutInCell="1" allowOverlap="1">
            <wp:simplePos x="0" y="0"/>
            <wp:positionH relativeFrom="column">
              <wp:posOffset>-686435</wp:posOffset>
            </wp:positionH>
            <wp:positionV relativeFrom="paragraph">
              <wp:posOffset>-669290</wp:posOffset>
            </wp:positionV>
            <wp:extent cx="7471410" cy="10599420"/>
            <wp:effectExtent l="19050" t="0" r="0" b="0"/>
            <wp:wrapNone/>
            <wp:docPr id="182" name="Image 1" descr="الوصف: E:\وجهات البحوث\إطارات\free-congratulations-clip-art-fram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الوصف: E:\وجهات البحوث\إطارات\free-congratulations-clip-art-frames-1.jpg"/>
                    <pic:cNvPicPr>
                      <a:picLocks noChangeAspect="1" noChangeArrowheads="1"/>
                    </pic:cNvPicPr>
                  </pic:nvPicPr>
                  <pic:blipFill>
                    <a:blip r:embed="rId17"/>
                    <a:srcRect/>
                    <a:stretch>
                      <a:fillRect/>
                    </a:stretch>
                  </pic:blipFill>
                  <pic:spPr bwMode="auto">
                    <a:xfrm>
                      <a:off x="0" y="0"/>
                      <a:ext cx="7471410" cy="10599420"/>
                    </a:xfrm>
                    <a:prstGeom prst="rect">
                      <a:avLst/>
                    </a:prstGeom>
                    <a:noFill/>
                    <a:ln w="9525">
                      <a:noFill/>
                      <a:miter lim="800000"/>
                      <a:headEnd/>
                      <a:tailEnd/>
                    </a:ln>
                  </pic:spPr>
                </pic:pic>
              </a:graphicData>
            </a:graphic>
          </wp:anchor>
        </w:drawing>
      </w:r>
      <w:r w:rsidR="00834BEC" w:rsidRPr="00856C6C">
        <w:rPr>
          <w:noProof/>
        </w:rPr>
        <w:drawing>
          <wp:anchor distT="0" distB="0" distL="114300" distR="114300" simplePos="0" relativeHeight="251655680" behindDoc="1" locked="0" layoutInCell="1" allowOverlap="1">
            <wp:simplePos x="0" y="0"/>
            <wp:positionH relativeFrom="column">
              <wp:posOffset>22399625</wp:posOffset>
            </wp:positionH>
            <wp:positionV relativeFrom="paragraph">
              <wp:posOffset>-671830</wp:posOffset>
            </wp:positionV>
            <wp:extent cx="7464425" cy="10587990"/>
            <wp:effectExtent l="19050" t="0" r="3175" b="0"/>
            <wp:wrapNone/>
            <wp:docPr id="183" name="Image 1" descr="الوصف: E:\وجهات البحوث\إطارات\free-congratulations-clip-art-fram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الوصف: E:\وجهات البحوث\إطارات\free-congratulations-clip-art-frames-1.jpg"/>
                    <pic:cNvPicPr>
                      <a:picLocks noChangeAspect="1" noChangeArrowheads="1"/>
                    </pic:cNvPicPr>
                  </pic:nvPicPr>
                  <pic:blipFill>
                    <a:blip r:embed="rId17"/>
                    <a:srcRect/>
                    <a:stretch>
                      <a:fillRect/>
                    </a:stretch>
                  </pic:blipFill>
                  <pic:spPr bwMode="auto">
                    <a:xfrm>
                      <a:off x="0" y="0"/>
                      <a:ext cx="7464425" cy="10587990"/>
                    </a:xfrm>
                    <a:prstGeom prst="rect">
                      <a:avLst/>
                    </a:prstGeom>
                    <a:noFill/>
                    <a:ln w="9525">
                      <a:noFill/>
                      <a:miter lim="800000"/>
                      <a:headEnd/>
                      <a:tailEnd/>
                    </a:ln>
                  </pic:spPr>
                </pic:pic>
              </a:graphicData>
            </a:graphic>
          </wp:anchor>
        </w:drawing>
      </w:r>
    </w:p>
    <w:p w:rsidR="00A10156" w:rsidRPr="00856C6C" w:rsidRDefault="006C7333" w:rsidP="00325AC1">
      <w:pPr>
        <w:bidi/>
        <w:jc w:val="center"/>
        <w:rPr>
          <w:rFonts w:ascii="Simplified Arabic" w:hAnsi="Simplified Arabic" w:cs="Simplified Arabic"/>
          <w:color w:val="000000"/>
          <w:sz w:val="72"/>
          <w:szCs w:val="72"/>
          <w:rtl/>
          <w:lang w:bidi="ar-DZ"/>
        </w:rPr>
        <w:sectPr w:rsidR="00A10156" w:rsidRPr="00856C6C" w:rsidSect="00CA2FA7">
          <w:footerReference w:type="default" r:id="rId30"/>
          <w:footnotePr>
            <w:numRestart w:val="eachPage"/>
          </w:footnotePr>
          <w:pgSz w:w="11907" w:h="16840" w:code="9"/>
          <w:pgMar w:top="1134" w:right="1701" w:bottom="1134" w:left="1134" w:header="720" w:footer="720" w:gutter="0"/>
          <w:pgNumType w:fmt="arabicAbjad"/>
          <w:cols w:space="720"/>
          <w:titlePg/>
          <w:docGrid w:linePitch="360"/>
        </w:sectPr>
      </w:pPr>
      <w:r w:rsidRPr="00856C6C">
        <w:rPr>
          <w:rFonts w:ascii="Simplified Arabic" w:hAnsi="Simplified Arabic" w:cs="SKR HEAD1" w:hint="cs"/>
          <w:color w:val="000000"/>
          <w:sz w:val="270"/>
          <w:szCs w:val="270"/>
          <w:rtl/>
          <w:lang w:bidi="ar-DZ"/>
        </w:rPr>
        <w:t xml:space="preserve">خاتمة </w:t>
      </w:r>
    </w:p>
    <w:p w:rsidR="00A93D94" w:rsidRPr="00043CA2" w:rsidRDefault="00A93D94" w:rsidP="00A93D94">
      <w:pPr>
        <w:bidi/>
        <w:spacing w:line="276" w:lineRule="auto"/>
        <w:ind w:firstLine="567"/>
        <w:jc w:val="both"/>
        <w:rPr>
          <w:rFonts w:cs="Simplified Arabic"/>
          <w:sz w:val="28"/>
          <w:szCs w:val="32"/>
          <w:rtl/>
          <w:lang w:bidi="ar-DZ"/>
        </w:rPr>
      </w:pPr>
      <w:r w:rsidRPr="00043CA2">
        <w:rPr>
          <w:rFonts w:cs="Simplified Arabic" w:hint="cs"/>
          <w:sz w:val="28"/>
          <w:szCs w:val="32"/>
          <w:rtl/>
          <w:lang w:bidi="ar-DZ"/>
        </w:rPr>
        <w:lastRenderedPageBreak/>
        <w:t>توصلنا من خلال بحثنا المتواصل، وتحليلنا السيميائي لرواية "أميرة الروم" لصاحبها المؤمن بن يطو إلى جملة من النتائج أهمها:</w:t>
      </w:r>
    </w:p>
    <w:p w:rsidR="00A93D94" w:rsidRPr="00043CA2" w:rsidRDefault="00A93D94" w:rsidP="00A93D94">
      <w:pPr>
        <w:numPr>
          <w:ilvl w:val="0"/>
          <w:numId w:val="11"/>
        </w:numPr>
        <w:bidi/>
        <w:spacing w:line="276" w:lineRule="auto"/>
        <w:ind w:left="141" w:firstLine="0"/>
        <w:jc w:val="both"/>
        <w:rPr>
          <w:rFonts w:cs="Simplified Arabic"/>
          <w:sz w:val="28"/>
          <w:szCs w:val="32"/>
          <w:lang w:bidi="ar-DZ"/>
        </w:rPr>
      </w:pPr>
      <w:r w:rsidRPr="00043CA2">
        <w:rPr>
          <w:rFonts w:cs="Simplified Arabic" w:hint="cs"/>
          <w:sz w:val="28"/>
          <w:szCs w:val="32"/>
          <w:rtl/>
          <w:lang w:bidi="ar-DZ"/>
        </w:rPr>
        <w:t>تشكل رواية "أميرة الروم" عملا فنيا راقيا، سجل حضوره في معرض الكتاب.</w:t>
      </w:r>
    </w:p>
    <w:p w:rsidR="00A93D94" w:rsidRPr="00043CA2" w:rsidRDefault="00A93D94" w:rsidP="00A93D94">
      <w:pPr>
        <w:numPr>
          <w:ilvl w:val="0"/>
          <w:numId w:val="11"/>
        </w:numPr>
        <w:bidi/>
        <w:spacing w:line="276" w:lineRule="auto"/>
        <w:ind w:left="141" w:firstLine="0"/>
        <w:jc w:val="both"/>
        <w:rPr>
          <w:rFonts w:cs="Simplified Arabic"/>
          <w:sz w:val="28"/>
          <w:szCs w:val="32"/>
          <w:lang w:bidi="ar-DZ"/>
        </w:rPr>
      </w:pPr>
      <w:r w:rsidRPr="00043CA2">
        <w:rPr>
          <w:rFonts w:cs="Simplified Arabic" w:hint="cs"/>
          <w:sz w:val="28"/>
          <w:szCs w:val="32"/>
          <w:rtl/>
          <w:lang w:bidi="ar-DZ"/>
        </w:rPr>
        <w:t>يمثل عنصر الشّخصية الركيزة والدعامة الأساسية فيه والاهتمام بدورها داخل العمل السردي، لكونها تعتمد على تحريك الأحداث وتطويرها وتنميتها.</w:t>
      </w:r>
    </w:p>
    <w:p w:rsidR="00A93D94" w:rsidRPr="00043CA2" w:rsidRDefault="00A93D94" w:rsidP="00A93D94">
      <w:pPr>
        <w:numPr>
          <w:ilvl w:val="0"/>
          <w:numId w:val="11"/>
        </w:numPr>
        <w:bidi/>
        <w:spacing w:line="276" w:lineRule="auto"/>
        <w:ind w:left="141" w:firstLine="0"/>
        <w:jc w:val="both"/>
        <w:rPr>
          <w:rFonts w:cs="Simplified Arabic"/>
          <w:sz w:val="28"/>
          <w:szCs w:val="32"/>
          <w:lang w:bidi="ar-DZ"/>
        </w:rPr>
      </w:pPr>
      <w:r w:rsidRPr="00043CA2">
        <w:rPr>
          <w:rFonts w:cs="Simplified Arabic" w:hint="cs"/>
          <w:sz w:val="28"/>
          <w:szCs w:val="32"/>
          <w:rtl/>
          <w:lang w:bidi="ar-DZ"/>
        </w:rPr>
        <w:t>ساهم الكثير من النّقاد والباحثين بدراسة الشّخصيات والاهتمام بدورها داخل العمل السردي ومن هؤلاء: فيليب هامون.</w:t>
      </w:r>
    </w:p>
    <w:p w:rsidR="00A93D94" w:rsidRPr="00043CA2" w:rsidRDefault="00A93D94" w:rsidP="00A93D94">
      <w:pPr>
        <w:numPr>
          <w:ilvl w:val="0"/>
          <w:numId w:val="11"/>
        </w:numPr>
        <w:bidi/>
        <w:spacing w:line="276" w:lineRule="auto"/>
        <w:ind w:left="141" w:firstLine="0"/>
        <w:jc w:val="both"/>
        <w:rPr>
          <w:rFonts w:cs="Simplified Arabic"/>
          <w:sz w:val="28"/>
          <w:szCs w:val="32"/>
          <w:lang w:bidi="ar-DZ"/>
        </w:rPr>
      </w:pPr>
      <w:r w:rsidRPr="00043CA2">
        <w:rPr>
          <w:rFonts w:cs="Simplified Arabic" w:hint="cs"/>
          <w:sz w:val="28"/>
          <w:szCs w:val="32"/>
          <w:rtl/>
          <w:lang w:bidi="ar-DZ"/>
        </w:rPr>
        <w:t>عد منهج فيليب هامون من أكثر المناهج الموجودة في السيميائيات لما لها من القدرة على التحليل والتفكيك والتوجه للشخصنة، انطلاقا من تجارب وجهود الذين سبقوه.</w:t>
      </w:r>
    </w:p>
    <w:p w:rsidR="00A93D94" w:rsidRPr="00043CA2" w:rsidRDefault="00A93D94" w:rsidP="00A93D94">
      <w:pPr>
        <w:numPr>
          <w:ilvl w:val="0"/>
          <w:numId w:val="11"/>
        </w:numPr>
        <w:bidi/>
        <w:spacing w:line="276" w:lineRule="auto"/>
        <w:ind w:left="141" w:firstLine="0"/>
        <w:jc w:val="both"/>
        <w:rPr>
          <w:rFonts w:cs="Simplified Arabic"/>
          <w:sz w:val="28"/>
          <w:szCs w:val="32"/>
          <w:lang w:bidi="ar-DZ"/>
        </w:rPr>
      </w:pPr>
      <w:r w:rsidRPr="00043CA2">
        <w:rPr>
          <w:rFonts w:cs="Simplified Arabic" w:hint="cs"/>
          <w:sz w:val="28"/>
          <w:szCs w:val="32"/>
          <w:rtl/>
          <w:lang w:bidi="ar-DZ"/>
        </w:rPr>
        <w:t>تمثل تصنيفات الشّخصية (التاريخية والاجتماعية والثقافية، والإشارية والاستذكارية) علاقة تكامل وترابط عملت على تطوير ديناميكية الأحداث.</w:t>
      </w:r>
    </w:p>
    <w:p w:rsidR="00A93D94" w:rsidRPr="00043CA2" w:rsidRDefault="00A93D94" w:rsidP="00A93D94">
      <w:pPr>
        <w:numPr>
          <w:ilvl w:val="0"/>
          <w:numId w:val="11"/>
        </w:numPr>
        <w:bidi/>
        <w:spacing w:line="276" w:lineRule="auto"/>
        <w:ind w:left="141" w:firstLine="0"/>
        <w:jc w:val="both"/>
        <w:rPr>
          <w:rFonts w:cs="Simplified Arabic"/>
          <w:sz w:val="28"/>
          <w:szCs w:val="32"/>
          <w:lang w:bidi="ar-DZ"/>
        </w:rPr>
      </w:pPr>
      <w:r w:rsidRPr="00043CA2">
        <w:rPr>
          <w:rFonts w:cs="Simplified Arabic" w:hint="cs"/>
          <w:sz w:val="28"/>
          <w:szCs w:val="32"/>
          <w:rtl/>
          <w:lang w:bidi="ar-DZ"/>
        </w:rPr>
        <w:t>أباحت الرواية عن الكثير من العواطف والأحاسيس المكونة في قلب شخصياتها م حب وكره، ياس وأمل، قوة وضعف، مكر وخداع.</w:t>
      </w:r>
    </w:p>
    <w:p w:rsidR="00A93D94" w:rsidRPr="00043CA2" w:rsidRDefault="00A93D94" w:rsidP="00A93D94">
      <w:pPr>
        <w:numPr>
          <w:ilvl w:val="0"/>
          <w:numId w:val="11"/>
        </w:numPr>
        <w:bidi/>
        <w:spacing w:line="276" w:lineRule="auto"/>
        <w:ind w:left="141" w:firstLine="0"/>
        <w:jc w:val="both"/>
        <w:rPr>
          <w:rFonts w:cs="Simplified Arabic"/>
          <w:sz w:val="28"/>
          <w:szCs w:val="32"/>
          <w:lang w:bidi="ar-DZ"/>
        </w:rPr>
      </w:pPr>
      <w:r w:rsidRPr="00043CA2">
        <w:rPr>
          <w:rFonts w:cs="Simplified Arabic" w:hint="cs"/>
          <w:sz w:val="28"/>
          <w:szCs w:val="32"/>
          <w:rtl/>
          <w:lang w:bidi="ar-DZ"/>
        </w:rPr>
        <w:t>أغلبية الوثائق الحاضرة في الرواية هي أداوت لضبط الأحداث وتدوينها.</w:t>
      </w:r>
    </w:p>
    <w:p w:rsidR="00A93D94" w:rsidRPr="00043CA2" w:rsidRDefault="00A93D94" w:rsidP="00A93D94">
      <w:pPr>
        <w:numPr>
          <w:ilvl w:val="0"/>
          <w:numId w:val="11"/>
        </w:numPr>
        <w:bidi/>
        <w:spacing w:line="276" w:lineRule="auto"/>
        <w:ind w:left="141" w:firstLine="0"/>
        <w:jc w:val="both"/>
        <w:rPr>
          <w:rFonts w:cs="Simplified Arabic"/>
          <w:sz w:val="28"/>
          <w:szCs w:val="32"/>
          <w:lang w:bidi="ar-DZ"/>
        </w:rPr>
      </w:pPr>
      <w:r w:rsidRPr="00043CA2">
        <w:rPr>
          <w:rFonts w:cs="Simplified Arabic" w:hint="cs"/>
          <w:sz w:val="28"/>
          <w:szCs w:val="32"/>
          <w:rtl/>
          <w:lang w:bidi="ar-DZ"/>
        </w:rPr>
        <w:t>رواية "أميرة الروم" وإن كانت أحداثها تدور في العصور القديمة، إلا أنّه يمكن إسقاطها على التاريخ الحديث والمعاصر، وكأن مقولة التاريخ يعيد نفسه ثبتت صدقها، فهي تسرد حياة شعوب عانت الظلم والاستبداد تحت صراعات الحكام على السلطة والرغبة في الحكم الدائم وتوريثه لسلالتهم فقط، وشخصية "نارافاس" وزوجته وأخته "مايا" صورة الشباب الطامح للعيش الكريم تحت مسمى العدل والحرية والمساواة والتجديد، وهو ما يسمى في عصرنا بالديموقراطية ومشاركة الشعب في الحكم، وشخصية "مايا" الشابة التّي بحثت عن أصولها رغم إغراءات الحكم وحياة القصور إلا أنّها اختارت اسمها الحقيقي "هليلينا بوميلسار"، إنّها الشابة البربرية المعتزة بعرقها وأصلها المعروف بالحرية.</w:t>
      </w:r>
    </w:p>
    <w:p w:rsidR="00A93D94" w:rsidRPr="00043CA2" w:rsidRDefault="00A93D94" w:rsidP="00A93D94">
      <w:pPr>
        <w:bidi/>
        <w:spacing w:line="276" w:lineRule="auto"/>
        <w:ind w:firstLine="567"/>
        <w:jc w:val="both"/>
        <w:rPr>
          <w:rFonts w:cs="Simplified Arabic"/>
          <w:sz w:val="28"/>
          <w:szCs w:val="32"/>
          <w:rtl/>
          <w:lang w:bidi="ar-DZ"/>
        </w:rPr>
      </w:pPr>
      <w:r w:rsidRPr="00043CA2">
        <w:rPr>
          <w:rFonts w:cs="Simplified Arabic" w:hint="cs"/>
          <w:sz w:val="28"/>
          <w:szCs w:val="32"/>
          <w:rtl/>
          <w:lang w:bidi="ar-DZ"/>
        </w:rPr>
        <w:lastRenderedPageBreak/>
        <w:t>بعد هذا الجهد المتواضع الذّي حاولنا من خلاله توضيح بنية الشّخصية داخل الرواية والتّي شكلت لها انسجاما ورؤيا مؤسسة داخل العمل الروائي مما عملت على خلق انسجام وتكامل سردي، وإضافة إلى حضور الوثائق البالغ الأهمية في الرواية التاريخية.</w:t>
      </w:r>
    </w:p>
    <w:p w:rsidR="00A93D94" w:rsidRPr="00043CA2" w:rsidRDefault="00A93D94" w:rsidP="00A93D94">
      <w:pPr>
        <w:bidi/>
        <w:spacing w:line="276" w:lineRule="auto"/>
        <w:ind w:firstLine="567"/>
        <w:jc w:val="both"/>
        <w:rPr>
          <w:rFonts w:cs="Simplified Arabic"/>
          <w:sz w:val="28"/>
          <w:szCs w:val="32"/>
          <w:rtl/>
          <w:lang w:bidi="ar-DZ"/>
        </w:rPr>
      </w:pPr>
      <w:r w:rsidRPr="00043CA2">
        <w:rPr>
          <w:rFonts w:cs="Simplified Arabic" w:hint="cs"/>
          <w:sz w:val="28"/>
          <w:szCs w:val="32"/>
          <w:rtl/>
          <w:lang w:bidi="ar-DZ"/>
        </w:rPr>
        <w:t>ويبقى باب البحث قابلا للدراسة والتحليل على مستوى الرواية، ونظرا لاقتصار بحثنا على تحليل فيليب هامون للشخصيات ودراستنا للوثائق الموجودة في طياتها، يمكن طرح إشكاليات أخرى يستطيع القارئ المختص الإجابة عنها مستقبلا من خلال البحث كعلاقة الشّخصيات بالزمان والمكان..</w:t>
      </w:r>
      <w:r>
        <w:rPr>
          <w:rFonts w:cs="Simplified Arabic" w:hint="cs"/>
          <w:sz w:val="28"/>
          <w:szCs w:val="32"/>
          <w:rtl/>
          <w:lang w:bidi="ar-DZ"/>
        </w:rPr>
        <w:t>.</w:t>
      </w:r>
      <w:r w:rsidRPr="00043CA2">
        <w:rPr>
          <w:rFonts w:cs="Simplified Arabic" w:hint="cs"/>
          <w:sz w:val="28"/>
          <w:szCs w:val="32"/>
          <w:rtl/>
          <w:lang w:bidi="ar-DZ"/>
        </w:rPr>
        <w:t>الخ.</w:t>
      </w:r>
    </w:p>
    <w:p w:rsidR="006770B5" w:rsidRDefault="006770B5" w:rsidP="00A93D94">
      <w:pPr>
        <w:bidi/>
        <w:spacing w:line="276" w:lineRule="auto"/>
        <w:jc w:val="both"/>
        <w:rPr>
          <w:rFonts w:ascii="Simplified Arabic" w:hAnsi="Simplified Arabic" w:cs="Simplified Arabic"/>
          <w:sz w:val="32"/>
          <w:szCs w:val="32"/>
          <w:rtl/>
          <w:lang w:bidi="ar-DZ"/>
        </w:rPr>
        <w:sectPr w:rsidR="006770B5" w:rsidSect="004E56F2">
          <w:headerReference w:type="default" r:id="rId31"/>
          <w:headerReference w:type="first" r:id="rId32"/>
          <w:footerReference w:type="first" r:id="rId33"/>
          <w:footnotePr>
            <w:numRestart w:val="eachPage"/>
          </w:footnotePr>
          <w:pgSz w:w="11907" w:h="16840" w:code="9"/>
          <w:pgMar w:top="1134" w:right="1701" w:bottom="1134" w:left="1134" w:header="720" w:footer="720" w:gutter="0"/>
          <w:cols w:space="720"/>
          <w:titlePg/>
          <w:docGrid w:linePitch="360"/>
        </w:sectPr>
      </w:pPr>
    </w:p>
    <w:p w:rsidR="006770B5" w:rsidRDefault="006770B5" w:rsidP="006770B5">
      <w:pPr>
        <w:bidi/>
        <w:jc w:val="center"/>
        <w:rPr>
          <w:rFonts w:ascii="Simplified Arabic" w:hAnsi="Simplified Arabic" w:cs="SKR HEAD1"/>
          <w:color w:val="000000"/>
          <w:sz w:val="270"/>
          <w:szCs w:val="270"/>
          <w:rtl/>
          <w:lang w:bidi="ar-DZ"/>
        </w:rPr>
      </w:pPr>
      <w:r w:rsidRPr="006770B5">
        <w:rPr>
          <w:rFonts w:ascii="Simplified Arabic" w:hAnsi="Simplified Arabic" w:cs="SKR HEAD1"/>
          <w:noProof/>
          <w:color w:val="000000"/>
          <w:sz w:val="270"/>
          <w:szCs w:val="270"/>
          <w:rtl/>
        </w:rPr>
        <w:lastRenderedPageBreak/>
        <w:drawing>
          <wp:anchor distT="0" distB="0" distL="114300" distR="114300" simplePos="0" relativeHeight="251685376" behindDoc="1" locked="0" layoutInCell="1" allowOverlap="1">
            <wp:simplePos x="0" y="0"/>
            <wp:positionH relativeFrom="column">
              <wp:posOffset>-680429</wp:posOffset>
            </wp:positionH>
            <wp:positionV relativeFrom="paragraph">
              <wp:posOffset>-701040</wp:posOffset>
            </wp:positionV>
            <wp:extent cx="7467600" cy="10591800"/>
            <wp:effectExtent l="19050" t="0" r="0" b="0"/>
            <wp:wrapNone/>
            <wp:docPr id="2" name="Image 1" descr="الوصف: E:\وجهات البحوث\إطارات\free-congratulations-clip-art-fram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الوصف: E:\وجهات البحوث\إطارات\free-congratulations-clip-art-frames-1.jpg"/>
                    <pic:cNvPicPr>
                      <a:picLocks noChangeAspect="1" noChangeArrowheads="1"/>
                    </pic:cNvPicPr>
                  </pic:nvPicPr>
                  <pic:blipFill>
                    <a:blip r:embed="rId17"/>
                    <a:srcRect/>
                    <a:stretch>
                      <a:fillRect/>
                    </a:stretch>
                  </pic:blipFill>
                  <pic:spPr bwMode="auto">
                    <a:xfrm>
                      <a:off x="0" y="0"/>
                      <a:ext cx="7467600" cy="10591800"/>
                    </a:xfrm>
                    <a:prstGeom prst="rect">
                      <a:avLst/>
                    </a:prstGeom>
                    <a:noFill/>
                    <a:ln w="9525">
                      <a:noFill/>
                      <a:miter lim="800000"/>
                      <a:headEnd/>
                      <a:tailEnd/>
                    </a:ln>
                  </pic:spPr>
                </pic:pic>
              </a:graphicData>
            </a:graphic>
          </wp:anchor>
        </w:drawing>
      </w:r>
    </w:p>
    <w:p w:rsidR="006770B5" w:rsidRDefault="006770B5" w:rsidP="006770B5">
      <w:pPr>
        <w:bidi/>
        <w:jc w:val="center"/>
        <w:rPr>
          <w:rFonts w:ascii="Simplified Arabic" w:hAnsi="Simplified Arabic" w:cs="SKR HEAD1"/>
          <w:color w:val="000000"/>
          <w:sz w:val="270"/>
          <w:szCs w:val="270"/>
          <w:rtl/>
          <w:lang w:bidi="ar-DZ"/>
        </w:rPr>
      </w:pPr>
      <w:r w:rsidRPr="006770B5">
        <w:rPr>
          <w:rFonts w:ascii="Simplified Arabic" w:hAnsi="Simplified Arabic" w:cs="SKR HEAD1" w:hint="cs"/>
          <w:color w:val="000000"/>
          <w:sz w:val="270"/>
          <w:szCs w:val="270"/>
          <w:rtl/>
          <w:lang w:bidi="ar-DZ"/>
        </w:rPr>
        <w:t>الملاحق</w:t>
      </w:r>
    </w:p>
    <w:p w:rsidR="006770B5" w:rsidRDefault="006770B5">
      <w:pPr>
        <w:jc w:val="left"/>
        <w:rPr>
          <w:rFonts w:ascii="Simplified Arabic" w:hAnsi="Simplified Arabic" w:cs="SKR HEAD1"/>
          <w:color w:val="000000"/>
          <w:sz w:val="270"/>
          <w:szCs w:val="270"/>
          <w:rtl/>
          <w:lang w:bidi="ar-DZ"/>
        </w:rPr>
      </w:pPr>
      <w:r>
        <w:rPr>
          <w:rFonts w:ascii="Simplified Arabic" w:hAnsi="Simplified Arabic" w:cs="SKR HEAD1"/>
          <w:color w:val="000000"/>
          <w:sz w:val="270"/>
          <w:szCs w:val="270"/>
          <w:rtl/>
          <w:lang w:bidi="ar-DZ"/>
        </w:rPr>
        <w:br w:type="page"/>
      </w:r>
    </w:p>
    <w:p w:rsidR="006770B5" w:rsidRPr="00043CA2" w:rsidRDefault="006770B5" w:rsidP="006770B5">
      <w:pPr>
        <w:bidi/>
        <w:spacing w:line="276" w:lineRule="auto"/>
        <w:jc w:val="both"/>
        <w:rPr>
          <w:rFonts w:cs="Simplified Arabic"/>
          <w:b/>
          <w:bCs/>
          <w:sz w:val="28"/>
          <w:szCs w:val="32"/>
          <w:rtl/>
          <w:lang w:bidi="ar-DZ"/>
        </w:rPr>
      </w:pPr>
      <w:r>
        <w:rPr>
          <w:rFonts w:cs="Simplified Arabic" w:hint="cs"/>
          <w:b/>
          <w:bCs/>
          <w:sz w:val="28"/>
          <w:szCs w:val="32"/>
          <w:rtl/>
          <w:lang w:bidi="ar-DZ"/>
        </w:rPr>
        <w:lastRenderedPageBreak/>
        <w:t>ملخص</w:t>
      </w:r>
      <w:r w:rsidRPr="00043CA2">
        <w:rPr>
          <w:rFonts w:cs="Simplified Arabic" w:hint="cs"/>
          <w:b/>
          <w:bCs/>
          <w:sz w:val="28"/>
          <w:szCs w:val="32"/>
          <w:rtl/>
          <w:lang w:bidi="ar-DZ"/>
        </w:rPr>
        <w:t xml:space="preserve"> رواية "أميرة الروم":</w:t>
      </w:r>
    </w:p>
    <w:p w:rsidR="006770B5" w:rsidRPr="00043CA2" w:rsidRDefault="006770B5" w:rsidP="006770B5">
      <w:pPr>
        <w:bidi/>
        <w:spacing w:line="276" w:lineRule="auto"/>
        <w:ind w:firstLine="720"/>
        <w:jc w:val="both"/>
        <w:rPr>
          <w:rFonts w:cs="Simplified Arabic"/>
          <w:sz w:val="28"/>
          <w:szCs w:val="32"/>
          <w:rtl/>
          <w:lang w:bidi="ar-DZ"/>
        </w:rPr>
      </w:pPr>
      <w:r w:rsidRPr="00043CA2">
        <w:rPr>
          <w:rFonts w:cs="Simplified Arabic" w:hint="cs"/>
          <w:sz w:val="28"/>
          <w:szCs w:val="32"/>
          <w:rtl/>
          <w:lang w:bidi="ar-DZ"/>
        </w:rPr>
        <w:t>أميرة الروم رواية تاريخية خيالية تسبح أحداثها بين عبق التاريخ الغابر وفضاء المخيلة الخلاص، يعبر فيها الكاتب عن قصص إنسانية وبطولية مست حياة عائلة فلاحة من أصول نوميدية من قبائل روسيكادا بربر شمال إفريقيا، كانت العائلة كغيرها من العائلات البربرية تعيش حياة البساطة، لها عاداتها وتقاليدها ومعتقدتها، تغيرت حياتها بعد حملة اروم على قبائلهم وأخذهم كعبيد، إنّها قصة عائلة بربرية في حضن الغربة وتحت أغلال العبودية، وقصص روما مدينة الحب والحضارة، المدينة الفاضلة، وقصص الإسكندرية وتاريخها المجيد.</w:t>
      </w:r>
    </w:p>
    <w:p w:rsidR="006770B5" w:rsidRPr="00043CA2" w:rsidRDefault="006770B5" w:rsidP="006770B5">
      <w:pPr>
        <w:bidi/>
        <w:spacing w:line="276" w:lineRule="auto"/>
        <w:ind w:firstLine="720"/>
        <w:jc w:val="both"/>
        <w:rPr>
          <w:rFonts w:cs="Simplified Arabic"/>
          <w:sz w:val="28"/>
          <w:szCs w:val="32"/>
          <w:rtl/>
          <w:lang w:bidi="ar-DZ"/>
        </w:rPr>
      </w:pPr>
      <w:r w:rsidRPr="00043CA2">
        <w:rPr>
          <w:rFonts w:cs="Simplified Arabic" w:hint="cs"/>
          <w:sz w:val="28"/>
          <w:szCs w:val="32"/>
          <w:rtl/>
          <w:lang w:bidi="ar-DZ"/>
        </w:rPr>
        <w:t>ويعبر الكاتب في روايته الأولى عن شعور دفين بالرغبة الإنسانية العميقة في تحقيق العظمة وتخليد ذكرى الواحد في سطور التاريخ، كما يلقي الكاتب الضوء على المشاعر البشرية التّي نتشارك فيها جميعا اشتراكا كونيا، مشاعر الحب وفعل الخير والتضامن من أجل البناء والنجاح.</w:t>
      </w:r>
    </w:p>
    <w:p w:rsidR="006770B5" w:rsidRDefault="006770B5" w:rsidP="006770B5">
      <w:pPr>
        <w:bidi/>
        <w:jc w:val="center"/>
        <w:rPr>
          <w:rFonts w:ascii="Simplified Arabic" w:hAnsi="Simplified Arabic" w:cs="Simplified Arabic"/>
          <w:sz w:val="32"/>
          <w:szCs w:val="32"/>
          <w:rtl/>
          <w:lang w:bidi="ar-DZ"/>
        </w:rPr>
      </w:pPr>
    </w:p>
    <w:p w:rsidR="006770B5" w:rsidRDefault="006770B5">
      <w:pPr>
        <w:jc w:val="left"/>
        <w:rPr>
          <w:rFonts w:ascii="Simplified Arabic" w:hAnsi="Simplified Arabic" w:cs="Simplified Arabic"/>
          <w:sz w:val="32"/>
          <w:szCs w:val="32"/>
          <w:rtl/>
          <w:lang w:bidi="ar-DZ"/>
        </w:rPr>
      </w:pPr>
      <w:r>
        <w:rPr>
          <w:rFonts w:ascii="Simplified Arabic" w:hAnsi="Simplified Arabic" w:cs="Simplified Arabic"/>
          <w:sz w:val="32"/>
          <w:szCs w:val="32"/>
          <w:rtl/>
          <w:lang w:bidi="ar-DZ"/>
        </w:rPr>
        <w:br w:type="page"/>
      </w:r>
    </w:p>
    <w:p w:rsidR="006770B5" w:rsidRPr="00043CA2" w:rsidRDefault="006770B5" w:rsidP="006770B5">
      <w:pPr>
        <w:bidi/>
        <w:spacing w:line="276" w:lineRule="auto"/>
        <w:jc w:val="both"/>
        <w:rPr>
          <w:rFonts w:cs="Simplified Arabic"/>
          <w:b/>
          <w:bCs/>
          <w:sz w:val="28"/>
          <w:szCs w:val="32"/>
          <w:rtl/>
          <w:lang w:bidi="ar-DZ"/>
        </w:rPr>
      </w:pPr>
      <w:r w:rsidRPr="00043CA2">
        <w:rPr>
          <w:rFonts w:cs="Simplified Arabic" w:hint="cs"/>
          <w:b/>
          <w:bCs/>
          <w:sz w:val="28"/>
          <w:szCs w:val="32"/>
          <w:rtl/>
          <w:lang w:bidi="ar-DZ"/>
        </w:rPr>
        <w:lastRenderedPageBreak/>
        <w:t>ترجمة المؤلف:</w:t>
      </w:r>
    </w:p>
    <w:p w:rsidR="006770B5" w:rsidRPr="00043CA2" w:rsidRDefault="006770B5" w:rsidP="006770B5">
      <w:pPr>
        <w:bidi/>
        <w:spacing w:line="276" w:lineRule="auto"/>
        <w:ind w:firstLine="720"/>
        <w:jc w:val="both"/>
        <w:rPr>
          <w:rFonts w:cs="Simplified Arabic"/>
          <w:sz w:val="28"/>
          <w:szCs w:val="32"/>
          <w:rtl/>
          <w:lang w:bidi="ar-DZ"/>
        </w:rPr>
      </w:pPr>
      <w:r w:rsidRPr="00043CA2">
        <w:rPr>
          <w:rFonts w:cs="Simplified Arabic" w:hint="cs"/>
          <w:sz w:val="28"/>
          <w:szCs w:val="32"/>
          <w:rtl/>
          <w:lang w:bidi="ar-DZ"/>
        </w:rPr>
        <w:t xml:space="preserve">المؤمن بن يطو ولد في </w:t>
      </w:r>
      <w:r w:rsidRPr="00043CA2">
        <w:rPr>
          <w:rFonts w:cs="Simplified Arabic" w:hint="cs"/>
          <w:sz w:val="28"/>
          <w:szCs w:val="28"/>
          <w:rtl/>
          <w:lang w:bidi="ar-DZ"/>
        </w:rPr>
        <w:t>19</w:t>
      </w:r>
      <w:r w:rsidRPr="00043CA2">
        <w:rPr>
          <w:rFonts w:cs="Simplified Arabic" w:hint="cs"/>
          <w:sz w:val="28"/>
          <w:szCs w:val="32"/>
          <w:rtl/>
          <w:lang w:bidi="ar-DZ"/>
        </w:rPr>
        <w:t xml:space="preserve"> مارس </w:t>
      </w:r>
      <w:r w:rsidRPr="00043CA2">
        <w:rPr>
          <w:rFonts w:cs="Simplified Arabic" w:hint="cs"/>
          <w:sz w:val="28"/>
          <w:szCs w:val="28"/>
          <w:rtl/>
          <w:lang w:bidi="ar-DZ"/>
        </w:rPr>
        <w:t>1999</w:t>
      </w:r>
      <w:r w:rsidRPr="00043CA2">
        <w:rPr>
          <w:rFonts w:cs="Simplified Arabic" w:hint="cs"/>
          <w:sz w:val="28"/>
          <w:szCs w:val="32"/>
          <w:rtl/>
          <w:lang w:bidi="ar-DZ"/>
        </w:rPr>
        <w:t xml:space="preserve"> ببلدية عين الحجل ولاية المسيلة- الجزائر، طالب في السنة النهائية بكالوريوس آداب ولغة إنجليزية، جامعة محمد بوضياف بالمسيلة، يملك ديبلومات من دورات رقمية لجامعات عالمية معترف بها مثل: دبلوم عالمي في العالم الحديث، جامعة لندن، ودبلوم تحديات الأمن والسلامة في العالم الحديث، جامعة لندن، ودبلوم الجغرافيا السياسية لأوروبا، العلوم السياسية بباريس.</w:t>
      </w:r>
    </w:p>
    <w:p w:rsidR="006770B5" w:rsidRPr="00043CA2" w:rsidRDefault="006770B5" w:rsidP="006770B5">
      <w:pPr>
        <w:bidi/>
        <w:spacing w:line="276" w:lineRule="auto"/>
        <w:ind w:firstLine="720"/>
        <w:jc w:val="both"/>
        <w:rPr>
          <w:rFonts w:cs="Simplified Arabic"/>
          <w:sz w:val="28"/>
          <w:szCs w:val="32"/>
          <w:rtl/>
          <w:lang w:bidi="ar-DZ"/>
        </w:rPr>
      </w:pPr>
      <w:r w:rsidRPr="00043CA2">
        <w:rPr>
          <w:rFonts w:cs="Simplified Arabic" w:hint="cs"/>
          <w:sz w:val="28"/>
          <w:szCs w:val="32"/>
          <w:rtl/>
          <w:lang w:bidi="ar-DZ"/>
        </w:rPr>
        <w:t>من أهم اهتماماته هو تاريخ النهضة.</w:t>
      </w:r>
    </w:p>
    <w:p w:rsidR="006770B5" w:rsidRPr="00043CA2" w:rsidRDefault="006770B5" w:rsidP="006770B5">
      <w:pPr>
        <w:bidi/>
        <w:spacing w:line="276" w:lineRule="auto"/>
        <w:ind w:firstLine="720"/>
        <w:jc w:val="both"/>
        <w:rPr>
          <w:rFonts w:cs="Simplified Arabic"/>
          <w:sz w:val="28"/>
          <w:szCs w:val="32"/>
          <w:rtl/>
          <w:lang w:bidi="ar-DZ"/>
        </w:rPr>
      </w:pPr>
      <w:r w:rsidRPr="00043CA2">
        <w:rPr>
          <w:rFonts w:cs="Simplified Arabic" w:hint="cs"/>
          <w:sz w:val="28"/>
          <w:szCs w:val="32"/>
          <w:rtl/>
          <w:lang w:bidi="ar-DZ"/>
        </w:rPr>
        <w:t xml:space="preserve">أصدر روايته "أميرة الروم" وهي عمل إبداعي أدبي باللغة العربيّة، وهي رواية خيالية تاريخية تحكي قصة أسرة إفريقية من العبيد في الرومان، والتّي صدرت في </w:t>
      </w:r>
      <w:r w:rsidRPr="00043CA2">
        <w:rPr>
          <w:rFonts w:cs="Simplified Arabic" w:hint="cs"/>
          <w:sz w:val="28"/>
          <w:szCs w:val="28"/>
          <w:rtl/>
          <w:lang w:bidi="ar-DZ"/>
        </w:rPr>
        <w:t>30</w:t>
      </w:r>
      <w:r w:rsidRPr="00043CA2">
        <w:rPr>
          <w:rFonts w:cs="Simplified Arabic" w:hint="cs"/>
          <w:sz w:val="28"/>
          <w:szCs w:val="32"/>
          <w:rtl/>
          <w:lang w:bidi="ar-DZ"/>
        </w:rPr>
        <w:t>/</w:t>
      </w:r>
      <w:r w:rsidRPr="00043CA2">
        <w:rPr>
          <w:rFonts w:cs="Simplified Arabic" w:hint="cs"/>
          <w:sz w:val="28"/>
          <w:szCs w:val="28"/>
          <w:rtl/>
          <w:lang w:bidi="ar-DZ"/>
        </w:rPr>
        <w:t>08</w:t>
      </w:r>
      <w:r w:rsidRPr="00043CA2">
        <w:rPr>
          <w:rFonts w:cs="Simplified Arabic" w:hint="cs"/>
          <w:sz w:val="28"/>
          <w:szCs w:val="32"/>
          <w:rtl/>
          <w:lang w:bidi="ar-DZ"/>
        </w:rPr>
        <w:t>/</w:t>
      </w:r>
      <w:r w:rsidRPr="00043CA2">
        <w:rPr>
          <w:rFonts w:cs="Simplified Arabic" w:hint="cs"/>
          <w:sz w:val="28"/>
          <w:szCs w:val="28"/>
          <w:rtl/>
          <w:lang w:bidi="ar-DZ"/>
        </w:rPr>
        <w:t>2019</w:t>
      </w:r>
      <w:r w:rsidRPr="00043CA2">
        <w:rPr>
          <w:rFonts w:cs="Simplified Arabic" w:hint="cs"/>
          <w:sz w:val="28"/>
          <w:szCs w:val="32"/>
          <w:rtl/>
          <w:lang w:bidi="ar-DZ"/>
        </w:rPr>
        <w:t>.</w:t>
      </w:r>
    </w:p>
    <w:p w:rsidR="009514F4" w:rsidRDefault="006770B5" w:rsidP="006770B5">
      <w:pPr>
        <w:bidi/>
        <w:spacing w:line="276" w:lineRule="auto"/>
        <w:ind w:firstLine="720"/>
        <w:jc w:val="both"/>
        <w:rPr>
          <w:rFonts w:ascii="Simplified Arabic" w:hAnsi="Simplified Arabic" w:cs="Simplified Arabic"/>
          <w:sz w:val="32"/>
          <w:szCs w:val="32"/>
          <w:rtl/>
          <w:lang w:bidi="ar-DZ"/>
        </w:rPr>
      </w:pPr>
      <w:r w:rsidRPr="00043CA2">
        <w:rPr>
          <w:rFonts w:cs="Simplified Arabic" w:hint="cs"/>
          <w:sz w:val="28"/>
          <w:szCs w:val="32"/>
          <w:rtl/>
          <w:lang w:bidi="ar-DZ"/>
        </w:rPr>
        <w:t>شارك في المهرجان الوطني الجزائري للكتاب/ رسالة توصية من طرف دار الماهر للنشر- سطيف، الجزائر</w:t>
      </w:r>
    </w:p>
    <w:p w:rsidR="00C57CFB" w:rsidRPr="00856C6C" w:rsidRDefault="00C57CFB" w:rsidP="00DA1B4A">
      <w:pPr>
        <w:bidi/>
        <w:spacing w:line="276" w:lineRule="auto"/>
        <w:jc w:val="both"/>
        <w:rPr>
          <w:rFonts w:cs="Simplified Arabic"/>
          <w:color w:val="000000"/>
          <w:sz w:val="32"/>
          <w:szCs w:val="32"/>
          <w:rtl/>
        </w:rPr>
      </w:pPr>
    </w:p>
    <w:p w:rsidR="00FF60E7" w:rsidRPr="00856C6C" w:rsidRDefault="00FF60E7" w:rsidP="00C57CFB">
      <w:pPr>
        <w:bidi/>
        <w:rPr>
          <w:rFonts w:cs="Simplified Arabic"/>
          <w:sz w:val="28"/>
          <w:szCs w:val="32"/>
          <w:rtl/>
          <w:lang w:val="en-US" w:eastAsia="en-US"/>
        </w:rPr>
        <w:sectPr w:rsidR="00FF60E7" w:rsidRPr="00856C6C" w:rsidSect="004E56F2">
          <w:headerReference w:type="first" r:id="rId34"/>
          <w:footerReference w:type="first" r:id="rId35"/>
          <w:footnotePr>
            <w:numRestart w:val="eachPage"/>
          </w:footnotePr>
          <w:pgSz w:w="11907" w:h="16840" w:code="9"/>
          <w:pgMar w:top="1134" w:right="1701" w:bottom="1134" w:left="1134" w:header="720" w:footer="720" w:gutter="0"/>
          <w:cols w:space="720"/>
          <w:titlePg/>
          <w:docGrid w:linePitch="360"/>
        </w:sectPr>
      </w:pPr>
    </w:p>
    <w:p w:rsidR="004C2C92" w:rsidRPr="00856C6C" w:rsidRDefault="00834BEC" w:rsidP="004C2C92">
      <w:pPr>
        <w:bidi/>
        <w:spacing w:line="20" w:lineRule="atLeast"/>
        <w:jc w:val="center"/>
        <w:rPr>
          <w:rFonts w:ascii="Simplified Arabic" w:hAnsi="Simplified Arabic" w:cs="SKR HEAD1"/>
          <w:color w:val="000000"/>
          <w:sz w:val="220"/>
          <w:szCs w:val="220"/>
          <w:rtl/>
          <w:lang w:bidi="ar-DZ"/>
        </w:rPr>
      </w:pPr>
      <w:r w:rsidRPr="00856C6C">
        <w:rPr>
          <w:noProof/>
        </w:rPr>
        <w:lastRenderedPageBreak/>
        <w:drawing>
          <wp:anchor distT="0" distB="0" distL="114300" distR="114300" simplePos="0" relativeHeight="251649536" behindDoc="1" locked="0" layoutInCell="1" allowOverlap="1">
            <wp:simplePos x="0" y="0"/>
            <wp:positionH relativeFrom="column">
              <wp:posOffset>-645160</wp:posOffset>
            </wp:positionH>
            <wp:positionV relativeFrom="paragraph">
              <wp:posOffset>-709295</wp:posOffset>
            </wp:positionV>
            <wp:extent cx="7470775" cy="10591165"/>
            <wp:effectExtent l="19050" t="0" r="0" b="0"/>
            <wp:wrapNone/>
            <wp:docPr id="181" name="Image 1" descr="الوصف: E:\وجهات البحوث\إطارات\free-congratulations-clip-art-fram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الوصف: E:\وجهات البحوث\إطارات\free-congratulations-clip-art-frames-1.jpg"/>
                    <pic:cNvPicPr>
                      <a:picLocks noChangeAspect="1" noChangeArrowheads="1"/>
                    </pic:cNvPicPr>
                  </pic:nvPicPr>
                  <pic:blipFill>
                    <a:blip r:embed="rId17"/>
                    <a:srcRect/>
                    <a:stretch>
                      <a:fillRect/>
                    </a:stretch>
                  </pic:blipFill>
                  <pic:spPr bwMode="auto">
                    <a:xfrm>
                      <a:off x="0" y="0"/>
                      <a:ext cx="7470775" cy="10591165"/>
                    </a:xfrm>
                    <a:prstGeom prst="rect">
                      <a:avLst/>
                    </a:prstGeom>
                    <a:noFill/>
                    <a:ln w="9525">
                      <a:noFill/>
                      <a:miter lim="800000"/>
                      <a:headEnd/>
                      <a:tailEnd/>
                    </a:ln>
                  </pic:spPr>
                </pic:pic>
              </a:graphicData>
            </a:graphic>
          </wp:anchor>
        </w:drawing>
      </w:r>
    </w:p>
    <w:p w:rsidR="004C2C92" w:rsidRPr="00856C6C" w:rsidRDefault="004C2C92" w:rsidP="004C2C92">
      <w:pPr>
        <w:tabs>
          <w:tab w:val="left" w:leader="dot" w:pos="2692"/>
        </w:tabs>
        <w:bidi/>
        <w:spacing w:line="20" w:lineRule="atLeast"/>
        <w:jc w:val="center"/>
        <w:rPr>
          <w:rFonts w:ascii="Simplified Arabic" w:hAnsi="Simplified Arabic" w:cs="SKR HEAD1"/>
          <w:color w:val="000000"/>
          <w:sz w:val="200"/>
          <w:szCs w:val="200"/>
          <w:rtl/>
          <w:lang w:bidi="ar-DZ"/>
        </w:rPr>
      </w:pPr>
      <w:r w:rsidRPr="00856C6C">
        <w:rPr>
          <w:rFonts w:ascii="Simplified Arabic" w:hAnsi="Simplified Arabic" w:cs="SKR HEAD1" w:hint="cs"/>
          <w:color w:val="000000"/>
          <w:sz w:val="200"/>
          <w:szCs w:val="200"/>
          <w:rtl/>
          <w:lang w:bidi="ar-DZ"/>
        </w:rPr>
        <w:t>قائمة</w:t>
      </w:r>
    </w:p>
    <w:p w:rsidR="00411D7C" w:rsidRPr="00856C6C" w:rsidRDefault="004C2C92" w:rsidP="004C2C92">
      <w:pPr>
        <w:tabs>
          <w:tab w:val="left" w:leader="dot" w:pos="2692"/>
        </w:tabs>
        <w:bidi/>
        <w:spacing w:line="20" w:lineRule="atLeast"/>
        <w:jc w:val="center"/>
        <w:rPr>
          <w:rFonts w:ascii="Simplified Arabic" w:hAnsi="Simplified Arabic" w:cs="SKR HEAD1"/>
          <w:color w:val="000000"/>
          <w:sz w:val="200"/>
          <w:szCs w:val="200"/>
          <w:rtl/>
          <w:lang w:bidi="ar-DZ"/>
        </w:rPr>
      </w:pPr>
      <w:r w:rsidRPr="00856C6C">
        <w:rPr>
          <w:rFonts w:ascii="Simplified Arabic" w:hAnsi="Simplified Arabic" w:cs="SKR HEAD1" w:hint="cs"/>
          <w:color w:val="000000"/>
          <w:sz w:val="200"/>
          <w:szCs w:val="200"/>
          <w:rtl/>
          <w:lang w:bidi="ar-DZ"/>
        </w:rPr>
        <w:t>المصادر والمراجع</w:t>
      </w:r>
    </w:p>
    <w:p w:rsidR="00636F3E" w:rsidRPr="00856C6C" w:rsidRDefault="00636F3E" w:rsidP="00636F3E">
      <w:pPr>
        <w:bidi/>
        <w:spacing w:line="276" w:lineRule="auto"/>
        <w:jc w:val="both"/>
        <w:rPr>
          <w:rFonts w:eastAsia="Calibri" w:cs="Simplified Arabic"/>
          <w:bCs/>
          <w:color w:val="000000"/>
          <w:sz w:val="26"/>
          <w:szCs w:val="32"/>
          <w:rtl/>
          <w:lang w:val="en-US" w:eastAsia="en-US" w:bidi="ar-DZ"/>
        </w:rPr>
      </w:pPr>
    </w:p>
    <w:p w:rsidR="00636F3E" w:rsidRPr="00856C6C" w:rsidRDefault="00636F3E" w:rsidP="00636F3E">
      <w:pPr>
        <w:bidi/>
        <w:spacing w:line="276" w:lineRule="auto"/>
        <w:jc w:val="both"/>
        <w:rPr>
          <w:rFonts w:eastAsia="Calibri" w:cs="Simplified Arabic"/>
          <w:bCs/>
          <w:color w:val="000000"/>
          <w:sz w:val="26"/>
          <w:szCs w:val="32"/>
          <w:rtl/>
          <w:lang w:val="en-US" w:eastAsia="en-US" w:bidi="ar-DZ"/>
        </w:rPr>
      </w:pPr>
    </w:p>
    <w:p w:rsidR="00636F3E" w:rsidRPr="00856C6C" w:rsidRDefault="00636F3E" w:rsidP="00636F3E">
      <w:pPr>
        <w:bidi/>
        <w:spacing w:line="276" w:lineRule="auto"/>
        <w:jc w:val="both"/>
        <w:rPr>
          <w:rFonts w:eastAsia="Calibri" w:cs="Simplified Arabic"/>
          <w:bCs/>
          <w:color w:val="000000"/>
          <w:sz w:val="26"/>
          <w:szCs w:val="32"/>
          <w:rtl/>
          <w:lang w:val="en-US" w:eastAsia="en-US" w:bidi="ar-DZ"/>
        </w:rPr>
      </w:pPr>
    </w:p>
    <w:p w:rsidR="00636F3E" w:rsidRPr="00856C6C" w:rsidRDefault="00636F3E" w:rsidP="00636F3E">
      <w:pPr>
        <w:bidi/>
        <w:spacing w:line="276" w:lineRule="auto"/>
        <w:jc w:val="both"/>
        <w:rPr>
          <w:rFonts w:eastAsia="Calibri" w:cs="Simplified Arabic"/>
          <w:bCs/>
          <w:color w:val="000000"/>
          <w:sz w:val="26"/>
          <w:szCs w:val="32"/>
          <w:rtl/>
          <w:lang w:val="en-US" w:eastAsia="en-US" w:bidi="ar-DZ"/>
        </w:rPr>
      </w:pPr>
    </w:p>
    <w:p w:rsidR="00636F3E" w:rsidRPr="00856C6C" w:rsidRDefault="00636F3E" w:rsidP="00636F3E">
      <w:pPr>
        <w:bidi/>
        <w:spacing w:line="276" w:lineRule="auto"/>
        <w:jc w:val="both"/>
        <w:rPr>
          <w:rFonts w:eastAsia="Calibri" w:cs="Simplified Arabic"/>
          <w:bCs/>
          <w:color w:val="000000"/>
          <w:sz w:val="26"/>
          <w:szCs w:val="32"/>
          <w:rtl/>
          <w:lang w:val="en-US" w:eastAsia="en-US" w:bidi="ar-DZ"/>
        </w:rPr>
      </w:pPr>
    </w:p>
    <w:p w:rsidR="00636F3E" w:rsidRPr="00856C6C" w:rsidRDefault="00636F3E" w:rsidP="00636F3E">
      <w:pPr>
        <w:bidi/>
        <w:spacing w:line="276" w:lineRule="auto"/>
        <w:jc w:val="both"/>
        <w:rPr>
          <w:rFonts w:eastAsia="Calibri" w:cs="Simplified Arabic"/>
          <w:bCs/>
          <w:color w:val="000000"/>
          <w:sz w:val="26"/>
          <w:szCs w:val="32"/>
          <w:rtl/>
          <w:lang w:val="en-US" w:eastAsia="en-US" w:bidi="ar-DZ"/>
        </w:rPr>
      </w:pPr>
    </w:p>
    <w:p w:rsidR="00636F3E" w:rsidRPr="00856C6C" w:rsidRDefault="00636F3E" w:rsidP="00636F3E">
      <w:pPr>
        <w:bidi/>
        <w:spacing w:line="276" w:lineRule="auto"/>
        <w:jc w:val="both"/>
        <w:rPr>
          <w:rFonts w:eastAsia="Calibri" w:cs="Simplified Arabic"/>
          <w:bCs/>
          <w:color w:val="000000"/>
          <w:sz w:val="26"/>
          <w:szCs w:val="32"/>
          <w:rtl/>
          <w:lang w:val="en-US" w:eastAsia="en-US" w:bidi="ar-DZ"/>
        </w:rPr>
      </w:pPr>
    </w:p>
    <w:p w:rsidR="00636F3E" w:rsidRPr="00856C6C" w:rsidRDefault="00636F3E" w:rsidP="00636F3E">
      <w:pPr>
        <w:bidi/>
        <w:spacing w:line="276" w:lineRule="auto"/>
        <w:jc w:val="both"/>
        <w:rPr>
          <w:rFonts w:eastAsia="Calibri" w:cs="Simplified Arabic"/>
          <w:bCs/>
          <w:color w:val="000000"/>
          <w:sz w:val="26"/>
          <w:szCs w:val="32"/>
          <w:rtl/>
          <w:lang w:val="en-US" w:eastAsia="en-US" w:bidi="ar-DZ"/>
        </w:rPr>
      </w:pPr>
    </w:p>
    <w:p w:rsidR="00636F3E" w:rsidRPr="00856C6C" w:rsidRDefault="00636F3E" w:rsidP="006C09EC">
      <w:pPr>
        <w:bidi/>
        <w:spacing w:line="271" w:lineRule="auto"/>
        <w:jc w:val="both"/>
        <w:rPr>
          <w:rFonts w:eastAsia="Calibri" w:cs="Simplified Arabic"/>
          <w:bCs/>
          <w:color w:val="000000"/>
          <w:sz w:val="26"/>
          <w:szCs w:val="32"/>
          <w:lang w:val="en-US" w:eastAsia="en-US" w:bidi="ar-DZ"/>
        </w:rPr>
      </w:pPr>
      <w:r w:rsidRPr="00856C6C">
        <w:rPr>
          <w:rFonts w:eastAsia="Calibri" w:cs="Simplified Arabic"/>
          <w:bCs/>
          <w:color w:val="000000"/>
          <w:sz w:val="26"/>
          <w:szCs w:val="32"/>
          <w:rtl/>
          <w:lang w:val="en-US" w:eastAsia="en-US" w:bidi="ar-DZ"/>
        </w:rPr>
        <w:lastRenderedPageBreak/>
        <w:t>القرآن الكريم برواية ورش عن نافع</w:t>
      </w:r>
    </w:p>
    <w:p w:rsidR="0016788B" w:rsidRPr="00043CA2" w:rsidRDefault="0016788B" w:rsidP="0016788B">
      <w:pPr>
        <w:bidi/>
        <w:spacing w:line="276" w:lineRule="auto"/>
        <w:jc w:val="both"/>
        <w:rPr>
          <w:rFonts w:cs="Simplified Arabic"/>
          <w:b/>
          <w:bCs/>
          <w:sz w:val="28"/>
          <w:szCs w:val="32"/>
          <w:rtl/>
          <w:lang w:bidi="ar-DZ"/>
        </w:rPr>
      </w:pPr>
      <w:r w:rsidRPr="00043CA2">
        <w:rPr>
          <w:rFonts w:cs="Simplified Arabic" w:hint="cs"/>
          <w:b/>
          <w:bCs/>
          <w:sz w:val="28"/>
          <w:szCs w:val="32"/>
          <w:rtl/>
          <w:lang w:bidi="ar-DZ"/>
        </w:rPr>
        <w:t>المعاجم:</w:t>
      </w:r>
    </w:p>
    <w:p w:rsidR="0016788B" w:rsidRPr="00043CA2" w:rsidRDefault="0016788B" w:rsidP="00E157F4">
      <w:pPr>
        <w:numPr>
          <w:ilvl w:val="0"/>
          <w:numId w:val="6"/>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إبراهيم</w:t>
      </w:r>
      <w:r w:rsidRPr="00043CA2">
        <w:rPr>
          <w:rFonts w:cs="Simplified Arabic"/>
          <w:sz w:val="28"/>
          <w:szCs w:val="32"/>
          <w:rtl/>
          <w:lang w:bidi="ar-DZ"/>
        </w:rPr>
        <w:t xml:space="preserve"> </w:t>
      </w:r>
      <w:r w:rsidRPr="00043CA2">
        <w:rPr>
          <w:rFonts w:cs="Simplified Arabic" w:hint="cs"/>
          <w:sz w:val="28"/>
          <w:szCs w:val="32"/>
          <w:rtl/>
          <w:lang w:bidi="ar-DZ"/>
        </w:rPr>
        <w:t>مصطفى</w:t>
      </w:r>
      <w:r w:rsidRPr="00043CA2">
        <w:rPr>
          <w:rFonts w:cs="Simplified Arabic"/>
          <w:sz w:val="28"/>
          <w:szCs w:val="32"/>
          <w:rtl/>
          <w:lang w:bidi="ar-DZ"/>
        </w:rPr>
        <w:t xml:space="preserve"> </w:t>
      </w:r>
      <w:r w:rsidRPr="00043CA2">
        <w:rPr>
          <w:rFonts w:cs="Simplified Arabic" w:hint="cs"/>
          <w:sz w:val="28"/>
          <w:szCs w:val="32"/>
          <w:rtl/>
          <w:lang w:bidi="ar-DZ"/>
        </w:rPr>
        <w:t>وغيره،</w:t>
      </w:r>
      <w:r w:rsidRPr="00043CA2">
        <w:rPr>
          <w:rFonts w:cs="Simplified Arabic"/>
          <w:sz w:val="28"/>
          <w:szCs w:val="32"/>
          <w:rtl/>
          <w:lang w:bidi="ar-DZ"/>
        </w:rPr>
        <w:t xml:space="preserve"> </w:t>
      </w:r>
      <w:r w:rsidRPr="00043CA2">
        <w:rPr>
          <w:rFonts w:cs="Simplified Arabic" w:hint="cs"/>
          <w:sz w:val="28"/>
          <w:szCs w:val="32"/>
          <w:rtl/>
          <w:lang w:bidi="ar-DZ"/>
        </w:rPr>
        <w:t>المعجم</w:t>
      </w:r>
      <w:r w:rsidRPr="00043CA2">
        <w:rPr>
          <w:rFonts w:cs="Simplified Arabic"/>
          <w:sz w:val="28"/>
          <w:szCs w:val="32"/>
          <w:rtl/>
          <w:lang w:bidi="ar-DZ"/>
        </w:rPr>
        <w:t xml:space="preserve"> </w:t>
      </w:r>
      <w:r w:rsidRPr="00043CA2">
        <w:rPr>
          <w:rFonts w:cs="Simplified Arabic" w:hint="cs"/>
          <w:sz w:val="28"/>
          <w:szCs w:val="32"/>
          <w:rtl/>
          <w:lang w:bidi="ar-DZ"/>
        </w:rPr>
        <w:t>الوسيط،</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العودة</w:t>
      </w:r>
      <w:r w:rsidRPr="00043CA2">
        <w:rPr>
          <w:rFonts w:cs="Simplified Arabic"/>
          <w:sz w:val="28"/>
          <w:szCs w:val="32"/>
          <w:lang w:bidi="ar-DZ"/>
        </w:rPr>
        <w:t>.</w:t>
      </w:r>
    </w:p>
    <w:p w:rsidR="0016788B" w:rsidRPr="00043CA2" w:rsidRDefault="0016788B" w:rsidP="00E157F4">
      <w:pPr>
        <w:numPr>
          <w:ilvl w:val="0"/>
          <w:numId w:val="6"/>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ابن</w:t>
      </w:r>
      <w:r w:rsidRPr="00043CA2">
        <w:rPr>
          <w:rFonts w:cs="Simplified Arabic"/>
          <w:sz w:val="28"/>
          <w:szCs w:val="32"/>
          <w:rtl/>
          <w:lang w:bidi="ar-DZ"/>
        </w:rPr>
        <w:t xml:space="preserve"> </w:t>
      </w:r>
      <w:r w:rsidRPr="00043CA2">
        <w:rPr>
          <w:rFonts w:cs="Simplified Arabic" w:hint="cs"/>
          <w:sz w:val="28"/>
          <w:szCs w:val="32"/>
          <w:rtl/>
          <w:lang w:bidi="ar-DZ"/>
        </w:rPr>
        <w:t>منظور،</w:t>
      </w:r>
      <w:r w:rsidRPr="00043CA2">
        <w:rPr>
          <w:rFonts w:cs="Simplified Arabic"/>
          <w:sz w:val="28"/>
          <w:szCs w:val="32"/>
          <w:rtl/>
          <w:lang w:bidi="ar-DZ"/>
        </w:rPr>
        <w:t xml:space="preserve"> </w:t>
      </w:r>
      <w:r w:rsidRPr="00043CA2">
        <w:rPr>
          <w:rFonts w:cs="Simplified Arabic" w:hint="cs"/>
          <w:sz w:val="28"/>
          <w:szCs w:val="32"/>
          <w:rtl/>
          <w:lang w:bidi="ar-DZ"/>
        </w:rPr>
        <w:t>لسان</w:t>
      </w:r>
      <w:r w:rsidRPr="00043CA2">
        <w:rPr>
          <w:rFonts w:cs="Simplified Arabic"/>
          <w:sz w:val="28"/>
          <w:szCs w:val="32"/>
          <w:rtl/>
          <w:lang w:bidi="ar-DZ"/>
        </w:rPr>
        <w:t xml:space="preserve"> </w:t>
      </w:r>
      <w:r w:rsidRPr="00043CA2">
        <w:rPr>
          <w:rFonts w:cs="Simplified Arabic" w:hint="cs"/>
          <w:sz w:val="28"/>
          <w:szCs w:val="32"/>
          <w:rtl/>
          <w:lang w:bidi="ar-DZ"/>
        </w:rPr>
        <w:t>العرب</w:t>
      </w:r>
      <w:r w:rsidRPr="00043CA2">
        <w:rPr>
          <w:rFonts w:cs="Simplified Arabic"/>
          <w:sz w:val="28"/>
          <w:szCs w:val="32"/>
          <w:rtl/>
          <w:lang w:bidi="ar-DZ"/>
        </w:rPr>
        <w:t xml:space="preserve"> </w:t>
      </w:r>
      <w:r w:rsidRPr="00043CA2">
        <w:rPr>
          <w:rFonts w:cs="Simplified Arabic" w:hint="cs"/>
          <w:sz w:val="28"/>
          <w:szCs w:val="32"/>
          <w:rtl/>
          <w:lang w:bidi="ar-DZ"/>
        </w:rPr>
        <w:t>المحيط</w:t>
      </w:r>
      <w:r w:rsidRPr="00043CA2">
        <w:rPr>
          <w:rFonts w:cs="Simplified Arabic"/>
          <w:sz w:val="28"/>
          <w:szCs w:val="32"/>
          <w:rtl/>
          <w:lang w:bidi="ar-DZ"/>
        </w:rPr>
        <w:t xml:space="preserve"> </w:t>
      </w:r>
      <w:r w:rsidRPr="00043CA2">
        <w:rPr>
          <w:rFonts w:cs="Simplified Arabic" w:hint="cs"/>
          <w:sz w:val="28"/>
          <w:szCs w:val="32"/>
          <w:rtl/>
          <w:lang w:bidi="ar-DZ"/>
        </w:rPr>
        <w:t>معجم</w:t>
      </w:r>
      <w:r w:rsidRPr="00043CA2">
        <w:rPr>
          <w:rFonts w:cs="Simplified Arabic"/>
          <w:sz w:val="28"/>
          <w:szCs w:val="32"/>
          <w:rtl/>
          <w:lang w:bidi="ar-DZ"/>
        </w:rPr>
        <w:t xml:space="preserve"> </w:t>
      </w:r>
      <w:r w:rsidRPr="00043CA2">
        <w:rPr>
          <w:rFonts w:cs="Simplified Arabic" w:hint="cs"/>
          <w:sz w:val="28"/>
          <w:szCs w:val="32"/>
          <w:rtl/>
          <w:lang w:bidi="ar-DZ"/>
        </w:rPr>
        <w:t>لغوي</w:t>
      </w:r>
      <w:r w:rsidRPr="00043CA2">
        <w:rPr>
          <w:rFonts w:cs="Simplified Arabic"/>
          <w:sz w:val="28"/>
          <w:szCs w:val="32"/>
          <w:rtl/>
          <w:lang w:bidi="ar-DZ"/>
        </w:rPr>
        <w:t xml:space="preserve"> </w:t>
      </w:r>
      <w:r w:rsidRPr="00043CA2">
        <w:rPr>
          <w:rFonts w:cs="Simplified Arabic" w:hint="cs"/>
          <w:sz w:val="28"/>
          <w:szCs w:val="32"/>
          <w:rtl/>
          <w:lang w:bidi="ar-DZ"/>
        </w:rPr>
        <w:t>علمي،</w:t>
      </w:r>
      <w:r w:rsidRPr="00043CA2">
        <w:rPr>
          <w:rFonts w:cs="Simplified Arabic"/>
          <w:sz w:val="28"/>
          <w:szCs w:val="32"/>
          <w:rtl/>
          <w:lang w:bidi="ar-DZ"/>
        </w:rPr>
        <w:t xml:space="preserve"> </w:t>
      </w:r>
      <w:r w:rsidRPr="00043CA2">
        <w:rPr>
          <w:rFonts w:cs="Simplified Arabic" w:hint="cs"/>
          <w:sz w:val="28"/>
          <w:szCs w:val="32"/>
          <w:rtl/>
          <w:lang w:bidi="ar-DZ"/>
        </w:rPr>
        <w:t>المجلد</w:t>
      </w:r>
      <w:r w:rsidRPr="00043CA2">
        <w:rPr>
          <w:rFonts w:cs="Simplified Arabic"/>
          <w:sz w:val="28"/>
          <w:szCs w:val="32"/>
          <w:rtl/>
          <w:lang w:bidi="ar-DZ"/>
        </w:rPr>
        <w:t xml:space="preserve"> </w:t>
      </w:r>
      <w:r w:rsidRPr="00043CA2">
        <w:rPr>
          <w:rFonts w:cs="Simplified Arabic" w:hint="cs"/>
          <w:sz w:val="28"/>
          <w:szCs w:val="32"/>
          <w:rtl/>
          <w:lang w:bidi="ar-DZ"/>
        </w:rPr>
        <w:t>الثاني</w:t>
      </w:r>
      <w:r w:rsidRPr="00043CA2">
        <w:rPr>
          <w:rFonts w:cs="Simplified Arabic"/>
          <w:sz w:val="28"/>
          <w:szCs w:val="32"/>
          <w:rtl/>
          <w:lang w:bidi="ar-DZ"/>
        </w:rPr>
        <w:t xml:space="preserve"> </w:t>
      </w:r>
      <w:r w:rsidRPr="00043CA2">
        <w:rPr>
          <w:rFonts w:cs="Simplified Arabic" w:hint="cs"/>
          <w:sz w:val="28"/>
          <w:szCs w:val="32"/>
          <w:rtl/>
          <w:lang w:bidi="ar-DZ"/>
        </w:rPr>
        <w:t>من</w:t>
      </w:r>
      <w:r w:rsidRPr="00043CA2">
        <w:rPr>
          <w:rFonts w:cs="Simplified Arabic"/>
          <w:sz w:val="28"/>
          <w:szCs w:val="32"/>
          <w:rtl/>
          <w:lang w:bidi="ar-DZ"/>
        </w:rPr>
        <w:t xml:space="preserve"> </w:t>
      </w:r>
      <w:r w:rsidRPr="00043CA2">
        <w:rPr>
          <w:rFonts w:cs="Simplified Arabic" w:hint="cs"/>
          <w:sz w:val="28"/>
          <w:szCs w:val="32"/>
          <w:rtl/>
          <w:lang w:bidi="ar-DZ"/>
        </w:rPr>
        <w:t>الزاي</w:t>
      </w:r>
      <w:r w:rsidRPr="00043CA2">
        <w:rPr>
          <w:rFonts w:cs="Simplified Arabic"/>
          <w:sz w:val="28"/>
          <w:szCs w:val="32"/>
          <w:rtl/>
          <w:lang w:bidi="ar-DZ"/>
        </w:rPr>
        <w:t xml:space="preserve"> </w:t>
      </w:r>
      <w:r w:rsidRPr="00043CA2">
        <w:rPr>
          <w:rFonts w:cs="Simplified Arabic" w:hint="cs"/>
          <w:sz w:val="28"/>
          <w:szCs w:val="32"/>
          <w:rtl/>
          <w:lang w:bidi="ar-DZ"/>
        </w:rPr>
        <w:t>إلى</w:t>
      </w:r>
      <w:r w:rsidRPr="00043CA2">
        <w:rPr>
          <w:rFonts w:cs="Simplified Arabic"/>
          <w:sz w:val="28"/>
          <w:szCs w:val="32"/>
          <w:rtl/>
          <w:lang w:bidi="ar-DZ"/>
        </w:rPr>
        <w:t xml:space="preserve"> </w:t>
      </w:r>
      <w:r w:rsidRPr="00043CA2">
        <w:rPr>
          <w:rFonts w:cs="Simplified Arabic" w:hint="cs"/>
          <w:sz w:val="28"/>
          <w:szCs w:val="32"/>
          <w:rtl/>
          <w:lang w:bidi="ar-DZ"/>
        </w:rPr>
        <w:t>الفاء،</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لبنان</w:t>
      </w:r>
      <w:r w:rsidRPr="00043CA2">
        <w:rPr>
          <w:rFonts w:cs="Simplified Arabic"/>
          <w:sz w:val="28"/>
          <w:szCs w:val="32"/>
          <w:rtl/>
          <w:lang w:bidi="ar-DZ"/>
        </w:rPr>
        <w:t xml:space="preserve"> </w:t>
      </w:r>
      <w:r w:rsidRPr="00043CA2">
        <w:rPr>
          <w:rFonts w:cs="Simplified Arabic" w:hint="cs"/>
          <w:sz w:val="28"/>
          <w:szCs w:val="32"/>
          <w:rtl/>
          <w:lang w:bidi="ar-DZ"/>
        </w:rPr>
        <w:t>العرب،</w:t>
      </w:r>
      <w:r w:rsidRPr="00043CA2">
        <w:rPr>
          <w:rFonts w:cs="Simplified Arabic"/>
          <w:sz w:val="28"/>
          <w:szCs w:val="32"/>
          <w:rtl/>
          <w:lang w:bidi="ar-DZ"/>
        </w:rPr>
        <w:t xml:space="preserve"> </w:t>
      </w:r>
      <w:r w:rsidRPr="00043CA2">
        <w:rPr>
          <w:rFonts w:cs="Simplified Arabic" w:hint="cs"/>
          <w:sz w:val="28"/>
          <w:szCs w:val="32"/>
          <w:rtl/>
          <w:lang w:bidi="ar-DZ"/>
        </w:rPr>
        <w:t>بيروت</w:t>
      </w:r>
    </w:p>
    <w:p w:rsidR="0016788B" w:rsidRPr="00043CA2" w:rsidRDefault="0016788B" w:rsidP="00E157F4">
      <w:pPr>
        <w:numPr>
          <w:ilvl w:val="0"/>
          <w:numId w:val="6"/>
        </w:numPr>
        <w:bidi/>
        <w:spacing w:line="276" w:lineRule="auto"/>
        <w:ind w:left="0" w:firstLine="0"/>
        <w:jc w:val="both"/>
        <w:rPr>
          <w:rFonts w:cs="Simplified Arabic"/>
          <w:sz w:val="28"/>
          <w:szCs w:val="32"/>
          <w:lang w:bidi="ar-DZ"/>
        </w:rPr>
      </w:pPr>
      <w:r w:rsidRPr="00043CA2">
        <w:rPr>
          <w:rFonts w:cs="Simplified Arabic" w:hint="cs"/>
          <w:sz w:val="28"/>
          <w:szCs w:val="32"/>
          <w:rtl/>
          <w:lang w:bidi="ar-DZ"/>
        </w:rPr>
        <w:t>فرج</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القادر</w:t>
      </w:r>
      <w:r w:rsidRPr="00043CA2">
        <w:rPr>
          <w:rFonts w:cs="Simplified Arabic"/>
          <w:sz w:val="28"/>
          <w:szCs w:val="32"/>
          <w:rtl/>
          <w:lang w:bidi="ar-DZ"/>
        </w:rPr>
        <w:t xml:space="preserve"> </w:t>
      </w:r>
      <w:r w:rsidRPr="00043CA2">
        <w:rPr>
          <w:rFonts w:cs="Simplified Arabic" w:hint="cs"/>
          <w:sz w:val="28"/>
          <w:szCs w:val="32"/>
          <w:rtl/>
          <w:lang w:bidi="ar-DZ"/>
        </w:rPr>
        <w:t>وغيره،</w:t>
      </w:r>
      <w:r w:rsidRPr="00043CA2">
        <w:rPr>
          <w:rFonts w:cs="Simplified Arabic"/>
          <w:sz w:val="28"/>
          <w:szCs w:val="32"/>
          <w:rtl/>
          <w:lang w:bidi="ar-DZ"/>
        </w:rPr>
        <w:t xml:space="preserve"> </w:t>
      </w:r>
      <w:r w:rsidRPr="00043CA2">
        <w:rPr>
          <w:rFonts w:cs="Simplified Arabic" w:hint="cs"/>
          <w:sz w:val="28"/>
          <w:szCs w:val="32"/>
          <w:rtl/>
          <w:lang w:bidi="ar-DZ"/>
        </w:rPr>
        <w:t>معجم</w:t>
      </w:r>
      <w:r w:rsidRPr="00043CA2">
        <w:rPr>
          <w:rFonts w:cs="Simplified Arabic"/>
          <w:sz w:val="28"/>
          <w:szCs w:val="32"/>
          <w:rtl/>
          <w:lang w:bidi="ar-DZ"/>
        </w:rPr>
        <w:t xml:space="preserve"> </w:t>
      </w:r>
      <w:r w:rsidRPr="00043CA2">
        <w:rPr>
          <w:rFonts w:cs="Simplified Arabic" w:hint="cs"/>
          <w:sz w:val="28"/>
          <w:szCs w:val="32"/>
          <w:rtl/>
          <w:lang w:bidi="ar-DZ"/>
        </w:rPr>
        <w:t>علم</w:t>
      </w:r>
      <w:r w:rsidRPr="00043CA2">
        <w:rPr>
          <w:rFonts w:cs="Simplified Arabic"/>
          <w:sz w:val="28"/>
          <w:szCs w:val="32"/>
          <w:rtl/>
          <w:lang w:bidi="ar-DZ"/>
        </w:rPr>
        <w:t xml:space="preserve"> </w:t>
      </w:r>
      <w:r w:rsidRPr="00043CA2">
        <w:rPr>
          <w:rFonts w:cs="Simplified Arabic" w:hint="cs"/>
          <w:sz w:val="28"/>
          <w:szCs w:val="32"/>
          <w:rtl/>
          <w:lang w:bidi="ar-DZ"/>
        </w:rPr>
        <w:t>النفس</w:t>
      </w:r>
      <w:r w:rsidRPr="00043CA2">
        <w:rPr>
          <w:rFonts w:cs="Simplified Arabic"/>
          <w:sz w:val="28"/>
          <w:szCs w:val="32"/>
          <w:rtl/>
          <w:lang w:bidi="ar-DZ"/>
        </w:rPr>
        <w:t xml:space="preserve"> </w:t>
      </w:r>
      <w:r w:rsidRPr="00043CA2">
        <w:rPr>
          <w:rFonts w:cs="Simplified Arabic" w:hint="cs"/>
          <w:sz w:val="28"/>
          <w:szCs w:val="32"/>
          <w:rtl/>
          <w:lang w:bidi="ar-DZ"/>
        </w:rPr>
        <w:t>والتحليل</w:t>
      </w:r>
      <w:r w:rsidRPr="00043CA2">
        <w:rPr>
          <w:rFonts w:cs="Simplified Arabic"/>
          <w:sz w:val="28"/>
          <w:szCs w:val="32"/>
          <w:rtl/>
          <w:lang w:bidi="ar-DZ"/>
        </w:rPr>
        <w:t xml:space="preserve"> </w:t>
      </w:r>
      <w:r w:rsidRPr="00043CA2">
        <w:rPr>
          <w:rFonts w:cs="Simplified Arabic" w:hint="cs"/>
          <w:sz w:val="28"/>
          <w:szCs w:val="32"/>
          <w:rtl/>
          <w:lang w:bidi="ar-DZ"/>
        </w:rPr>
        <w:t>النفسي،</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النهضة</w:t>
      </w:r>
      <w:r w:rsidRPr="00043CA2">
        <w:rPr>
          <w:rFonts w:cs="Simplified Arabic"/>
          <w:sz w:val="28"/>
          <w:szCs w:val="32"/>
          <w:rtl/>
          <w:lang w:bidi="ar-DZ"/>
        </w:rPr>
        <w:t xml:space="preserve"> </w:t>
      </w:r>
      <w:r w:rsidRPr="00043CA2">
        <w:rPr>
          <w:rFonts w:cs="Simplified Arabic" w:hint="cs"/>
          <w:sz w:val="28"/>
          <w:szCs w:val="32"/>
          <w:rtl/>
          <w:lang w:bidi="ar-DZ"/>
        </w:rPr>
        <w:t>العربية،</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rtl/>
          <w:lang w:bidi="ar-DZ"/>
        </w:rPr>
        <w:t>.</w:t>
      </w:r>
    </w:p>
    <w:p w:rsidR="0016788B" w:rsidRPr="00043CA2" w:rsidRDefault="0016788B" w:rsidP="0016788B">
      <w:pPr>
        <w:bidi/>
        <w:spacing w:line="276" w:lineRule="auto"/>
        <w:jc w:val="both"/>
        <w:rPr>
          <w:rFonts w:cs="Simplified Arabic"/>
          <w:b/>
          <w:bCs/>
          <w:sz w:val="28"/>
          <w:szCs w:val="32"/>
          <w:rtl/>
          <w:lang w:bidi="ar-DZ"/>
        </w:rPr>
      </w:pPr>
      <w:r w:rsidRPr="00043CA2">
        <w:rPr>
          <w:rFonts w:cs="Simplified Arabic" w:hint="cs"/>
          <w:b/>
          <w:bCs/>
          <w:sz w:val="28"/>
          <w:szCs w:val="32"/>
          <w:rtl/>
          <w:lang w:bidi="ar-DZ"/>
        </w:rPr>
        <w:t>المراجع:</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إبراهيم</w:t>
      </w:r>
      <w:r w:rsidRPr="00043CA2">
        <w:rPr>
          <w:rFonts w:cs="Simplified Arabic"/>
          <w:sz w:val="28"/>
          <w:szCs w:val="32"/>
          <w:rtl/>
          <w:lang w:bidi="ar-DZ"/>
        </w:rPr>
        <w:t xml:space="preserve"> </w:t>
      </w:r>
      <w:r w:rsidRPr="00043CA2">
        <w:rPr>
          <w:rFonts w:cs="Simplified Arabic" w:hint="cs"/>
          <w:sz w:val="28"/>
          <w:szCs w:val="32"/>
          <w:rtl/>
          <w:lang w:bidi="ar-DZ"/>
        </w:rPr>
        <w:t>عباس،</w:t>
      </w:r>
      <w:r w:rsidRPr="00043CA2">
        <w:rPr>
          <w:rFonts w:cs="Simplified Arabic"/>
          <w:sz w:val="28"/>
          <w:szCs w:val="32"/>
          <w:rtl/>
          <w:lang w:bidi="ar-DZ"/>
        </w:rPr>
        <w:t xml:space="preserve"> </w:t>
      </w:r>
      <w:r w:rsidRPr="00043CA2">
        <w:rPr>
          <w:rFonts w:cs="Simplified Arabic" w:hint="cs"/>
          <w:sz w:val="28"/>
          <w:szCs w:val="32"/>
          <w:rtl/>
          <w:lang w:bidi="ar-DZ"/>
        </w:rPr>
        <w:t>تقنيات</w:t>
      </w:r>
      <w:r w:rsidRPr="00043CA2">
        <w:rPr>
          <w:rFonts w:cs="Simplified Arabic"/>
          <w:sz w:val="28"/>
          <w:szCs w:val="32"/>
          <w:rtl/>
          <w:lang w:bidi="ar-DZ"/>
        </w:rPr>
        <w:t xml:space="preserve"> </w:t>
      </w:r>
      <w:r w:rsidRPr="00043CA2">
        <w:rPr>
          <w:rFonts w:cs="Simplified Arabic" w:hint="cs"/>
          <w:sz w:val="28"/>
          <w:szCs w:val="32"/>
          <w:rtl/>
          <w:lang w:bidi="ar-DZ"/>
        </w:rPr>
        <w:t>البنية</w:t>
      </w:r>
      <w:r w:rsidRPr="00043CA2">
        <w:rPr>
          <w:rFonts w:cs="Simplified Arabic"/>
          <w:sz w:val="28"/>
          <w:szCs w:val="32"/>
          <w:rtl/>
          <w:lang w:bidi="ar-DZ"/>
        </w:rPr>
        <w:t xml:space="preserve"> </w:t>
      </w:r>
      <w:r w:rsidRPr="00043CA2">
        <w:rPr>
          <w:rFonts w:cs="Simplified Arabic" w:hint="cs"/>
          <w:sz w:val="28"/>
          <w:szCs w:val="32"/>
          <w:rtl/>
          <w:lang w:bidi="ar-DZ"/>
        </w:rPr>
        <w:t>السردية</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الرواية</w:t>
      </w:r>
      <w:r w:rsidRPr="00043CA2">
        <w:rPr>
          <w:rFonts w:cs="Simplified Arabic"/>
          <w:sz w:val="28"/>
          <w:szCs w:val="32"/>
          <w:rtl/>
          <w:lang w:bidi="ar-DZ"/>
        </w:rPr>
        <w:t xml:space="preserve"> </w:t>
      </w:r>
      <w:r w:rsidRPr="00043CA2">
        <w:rPr>
          <w:rFonts w:cs="Simplified Arabic" w:hint="cs"/>
          <w:sz w:val="28"/>
          <w:szCs w:val="32"/>
          <w:rtl/>
          <w:lang w:bidi="ar-DZ"/>
        </w:rPr>
        <w:t>المغاربية،</w:t>
      </w:r>
      <w:r w:rsidRPr="00043CA2">
        <w:rPr>
          <w:rFonts w:cs="Simplified Arabic"/>
          <w:sz w:val="28"/>
          <w:szCs w:val="32"/>
          <w:rtl/>
          <w:lang w:bidi="ar-DZ"/>
        </w:rPr>
        <w:t xml:space="preserve"> </w:t>
      </w:r>
      <w:r w:rsidRPr="00043CA2">
        <w:rPr>
          <w:rFonts w:cs="Simplified Arabic" w:hint="cs"/>
          <w:sz w:val="28"/>
          <w:szCs w:val="32"/>
          <w:rtl/>
          <w:lang w:bidi="ar-DZ"/>
        </w:rPr>
        <w:t>منشورات</w:t>
      </w:r>
      <w:r w:rsidRPr="00043CA2">
        <w:rPr>
          <w:rFonts w:cs="Simplified Arabic"/>
          <w:sz w:val="28"/>
          <w:szCs w:val="32"/>
          <w:rtl/>
          <w:lang w:bidi="ar-DZ"/>
        </w:rPr>
        <w:t xml:space="preserve"> </w:t>
      </w:r>
      <w:r w:rsidRPr="00043CA2">
        <w:rPr>
          <w:rFonts w:cs="Simplified Arabic" w:hint="cs"/>
          <w:sz w:val="28"/>
          <w:szCs w:val="32"/>
          <w:rtl/>
          <w:lang w:bidi="ar-DZ"/>
        </w:rPr>
        <w:t>المؤسسة</w:t>
      </w:r>
      <w:r w:rsidRPr="00043CA2">
        <w:rPr>
          <w:rFonts w:cs="Simplified Arabic"/>
          <w:sz w:val="28"/>
          <w:szCs w:val="32"/>
          <w:rtl/>
          <w:lang w:bidi="ar-DZ"/>
        </w:rPr>
        <w:t xml:space="preserve"> </w:t>
      </w:r>
      <w:r w:rsidRPr="00043CA2">
        <w:rPr>
          <w:rFonts w:cs="Simplified Arabic" w:hint="cs"/>
          <w:sz w:val="28"/>
          <w:szCs w:val="32"/>
          <w:rtl/>
          <w:lang w:bidi="ar-DZ"/>
        </w:rPr>
        <w:t>الوطنية</w:t>
      </w:r>
      <w:r w:rsidRPr="00043CA2">
        <w:rPr>
          <w:rFonts w:cs="Simplified Arabic"/>
          <w:sz w:val="28"/>
          <w:szCs w:val="32"/>
          <w:rtl/>
          <w:lang w:bidi="ar-DZ"/>
        </w:rPr>
        <w:t xml:space="preserve"> </w:t>
      </w:r>
      <w:r w:rsidRPr="00043CA2">
        <w:rPr>
          <w:rFonts w:cs="Simplified Arabic" w:hint="cs"/>
          <w:sz w:val="28"/>
          <w:szCs w:val="32"/>
          <w:rtl/>
          <w:lang w:bidi="ar-DZ"/>
        </w:rPr>
        <w:t>للاتصال،</w:t>
      </w:r>
      <w:r w:rsidRPr="00043CA2">
        <w:rPr>
          <w:rFonts w:cs="Simplified Arabic"/>
          <w:sz w:val="28"/>
          <w:szCs w:val="32"/>
          <w:rtl/>
          <w:lang w:bidi="ar-DZ"/>
        </w:rPr>
        <w:t xml:space="preserve"> </w:t>
      </w:r>
      <w:r w:rsidRPr="00043CA2">
        <w:rPr>
          <w:rFonts w:cs="Simplified Arabic" w:hint="cs"/>
          <w:sz w:val="28"/>
          <w:szCs w:val="32"/>
          <w:rtl/>
          <w:lang w:bidi="ar-DZ"/>
        </w:rPr>
        <w:t>الجزائر،</w:t>
      </w:r>
      <w:r w:rsidRPr="00043CA2">
        <w:rPr>
          <w:rFonts w:cs="Simplified Arabic"/>
          <w:sz w:val="28"/>
          <w:szCs w:val="32"/>
          <w:rtl/>
          <w:lang w:bidi="ar-DZ"/>
        </w:rPr>
        <w:t xml:space="preserve"> (</w:t>
      </w:r>
      <w:r w:rsidRPr="00043CA2">
        <w:rPr>
          <w:rFonts w:cs="Simplified Arabic" w:hint="cs"/>
          <w:sz w:val="28"/>
          <w:szCs w:val="32"/>
          <w:rtl/>
          <w:lang w:bidi="ar-DZ"/>
        </w:rPr>
        <w:t>د</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2005</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ابن</w:t>
      </w:r>
      <w:r w:rsidRPr="00043CA2">
        <w:rPr>
          <w:rFonts w:cs="Simplified Arabic"/>
          <w:sz w:val="28"/>
          <w:szCs w:val="32"/>
          <w:rtl/>
          <w:lang w:bidi="ar-DZ"/>
        </w:rPr>
        <w:t xml:space="preserve"> </w:t>
      </w:r>
      <w:r w:rsidRPr="00043CA2">
        <w:rPr>
          <w:rFonts w:cs="Simplified Arabic" w:hint="cs"/>
          <w:sz w:val="28"/>
          <w:szCs w:val="32"/>
          <w:rtl/>
          <w:lang w:bidi="ar-DZ"/>
        </w:rPr>
        <w:t>العربي</w:t>
      </w:r>
      <w:r w:rsidRPr="00043CA2">
        <w:rPr>
          <w:rFonts w:cs="Simplified Arabic"/>
          <w:sz w:val="28"/>
          <w:szCs w:val="32"/>
          <w:rtl/>
          <w:lang w:bidi="ar-DZ"/>
        </w:rPr>
        <w:t xml:space="preserve"> </w:t>
      </w:r>
      <w:r w:rsidRPr="00043CA2">
        <w:rPr>
          <w:rFonts w:cs="Simplified Arabic" w:hint="cs"/>
          <w:sz w:val="28"/>
          <w:szCs w:val="32"/>
          <w:rtl/>
          <w:lang w:bidi="ar-DZ"/>
        </w:rPr>
        <w:t>أبو</w:t>
      </w:r>
      <w:r w:rsidRPr="00043CA2">
        <w:rPr>
          <w:rFonts w:cs="Simplified Arabic"/>
          <w:sz w:val="28"/>
          <w:szCs w:val="32"/>
          <w:rtl/>
          <w:lang w:bidi="ar-DZ"/>
        </w:rPr>
        <w:t xml:space="preserve"> </w:t>
      </w:r>
      <w:r w:rsidRPr="00043CA2">
        <w:rPr>
          <w:rFonts w:cs="Simplified Arabic" w:hint="cs"/>
          <w:sz w:val="28"/>
          <w:szCs w:val="32"/>
          <w:rtl/>
          <w:lang w:bidi="ar-DZ"/>
        </w:rPr>
        <w:t>بكر</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الله</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المعافري</w:t>
      </w:r>
      <w:r w:rsidRPr="00043CA2">
        <w:rPr>
          <w:rFonts w:cs="Simplified Arabic"/>
          <w:sz w:val="28"/>
          <w:szCs w:val="32"/>
          <w:rtl/>
          <w:lang w:bidi="ar-DZ"/>
        </w:rPr>
        <w:t xml:space="preserve"> (</w:t>
      </w:r>
      <w:r w:rsidRPr="00043CA2">
        <w:rPr>
          <w:rFonts w:cs="Simplified Arabic" w:hint="cs"/>
          <w:sz w:val="28"/>
          <w:szCs w:val="32"/>
          <w:rtl/>
          <w:lang w:bidi="ar-DZ"/>
        </w:rPr>
        <w:t>ت</w:t>
      </w:r>
      <w:r w:rsidRPr="00043CA2">
        <w:rPr>
          <w:rFonts w:cs="Simplified Arabic"/>
          <w:sz w:val="28"/>
          <w:szCs w:val="32"/>
          <w:rtl/>
          <w:lang w:bidi="ar-DZ"/>
        </w:rPr>
        <w:t xml:space="preserve"> </w:t>
      </w:r>
      <w:r w:rsidRPr="00043CA2">
        <w:rPr>
          <w:rFonts w:cs="Simplified Arabic"/>
          <w:sz w:val="28"/>
          <w:szCs w:val="28"/>
          <w:rtl/>
          <w:lang w:bidi="ar-DZ"/>
        </w:rPr>
        <w:t>543</w:t>
      </w:r>
      <w:r w:rsidRPr="00043CA2">
        <w:rPr>
          <w:rFonts w:cs="Simplified Arabic" w:hint="cs"/>
          <w:sz w:val="28"/>
          <w:szCs w:val="32"/>
          <w:rtl/>
          <w:lang w:bidi="ar-DZ"/>
        </w:rPr>
        <w:t>ه</w:t>
      </w:r>
      <w:r w:rsidRPr="00043CA2">
        <w:rPr>
          <w:rFonts w:cs="Simplified Arabic"/>
          <w:sz w:val="28"/>
          <w:szCs w:val="32"/>
          <w:rtl/>
          <w:lang w:bidi="ar-DZ"/>
        </w:rPr>
        <w:t>/</w:t>
      </w:r>
      <w:r w:rsidRPr="00043CA2">
        <w:rPr>
          <w:rFonts w:cs="Simplified Arabic"/>
          <w:sz w:val="28"/>
          <w:szCs w:val="28"/>
          <w:rtl/>
          <w:lang w:bidi="ar-DZ"/>
        </w:rPr>
        <w:t>1148</w:t>
      </w:r>
      <w:r w:rsidRPr="00043CA2">
        <w:rPr>
          <w:rFonts w:cs="Simplified Arabic" w:hint="cs"/>
          <w:sz w:val="28"/>
          <w:szCs w:val="32"/>
          <w:rtl/>
          <w:lang w:bidi="ar-DZ"/>
        </w:rPr>
        <w:t>م</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عارضة</w:t>
      </w:r>
      <w:r w:rsidRPr="00043CA2">
        <w:rPr>
          <w:rFonts w:cs="Simplified Arabic"/>
          <w:sz w:val="28"/>
          <w:szCs w:val="32"/>
          <w:rtl/>
          <w:lang w:bidi="ar-DZ"/>
        </w:rPr>
        <w:t xml:space="preserve"> </w:t>
      </w:r>
      <w:r w:rsidRPr="00043CA2">
        <w:rPr>
          <w:rFonts w:cs="Simplified Arabic" w:hint="cs"/>
          <w:sz w:val="28"/>
          <w:szCs w:val="32"/>
          <w:rtl/>
          <w:lang w:bidi="ar-DZ"/>
        </w:rPr>
        <w:t>الاحوذي</w:t>
      </w:r>
      <w:r w:rsidRPr="00043CA2">
        <w:rPr>
          <w:rFonts w:cs="Simplified Arabic"/>
          <w:sz w:val="28"/>
          <w:szCs w:val="32"/>
          <w:rtl/>
          <w:lang w:bidi="ar-DZ"/>
        </w:rPr>
        <w:t xml:space="preserve"> </w:t>
      </w:r>
      <w:r w:rsidRPr="00043CA2">
        <w:rPr>
          <w:rFonts w:cs="Simplified Arabic" w:hint="cs"/>
          <w:sz w:val="28"/>
          <w:szCs w:val="32"/>
          <w:rtl/>
          <w:lang w:bidi="ar-DZ"/>
        </w:rPr>
        <w:t>بشرح</w:t>
      </w:r>
      <w:r w:rsidRPr="00043CA2">
        <w:rPr>
          <w:rFonts w:cs="Simplified Arabic"/>
          <w:sz w:val="28"/>
          <w:szCs w:val="32"/>
          <w:rtl/>
          <w:lang w:bidi="ar-DZ"/>
        </w:rPr>
        <w:t xml:space="preserve"> </w:t>
      </w:r>
      <w:r w:rsidRPr="00043CA2">
        <w:rPr>
          <w:rFonts w:cs="Simplified Arabic" w:hint="cs"/>
          <w:sz w:val="28"/>
          <w:szCs w:val="32"/>
          <w:rtl/>
          <w:lang w:bidi="ar-DZ"/>
        </w:rPr>
        <w:t>صحيح</w:t>
      </w:r>
      <w:r w:rsidRPr="00043CA2">
        <w:rPr>
          <w:rFonts w:cs="Simplified Arabic"/>
          <w:sz w:val="28"/>
          <w:szCs w:val="32"/>
          <w:rtl/>
          <w:lang w:bidi="ar-DZ"/>
        </w:rPr>
        <w:t xml:space="preserve"> </w:t>
      </w:r>
      <w:r w:rsidRPr="00043CA2">
        <w:rPr>
          <w:rFonts w:cs="Simplified Arabic" w:hint="cs"/>
          <w:sz w:val="28"/>
          <w:szCs w:val="32"/>
          <w:rtl/>
          <w:lang w:bidi="ar-DZ"/>
        </w:rPr>
        <w:t>الترمذي،</w:t>
      </w:r>
      <w:r w:rsidRPr="00043CA2">
        <w:rPr>
          <w:rFonts w:cs="Simplified Arabic"/>
          <w:sz w:val="28"/>
          <w:szCs w:val="32"/>
          <w:rtl/>
          <w:lang w:bidi="ar-DZ"/>
        </w:rPr>
        <w:t xml:space="preserve"> </w:t>
      </w:r>
      <w:r w:rsidRPr="00043CA2">
        <w:rPr>
          <w:rFonts w:cs="Simplified Arabic" w:hint="cs"/>
          <w:sz w:val="28"/>
          <w:szCs w:val="32"/>
          <w:rtl/>
          <w:lang w:bidi="ar-DZ"/>
        </w:rPr>
        <w:t>ج</w:t>
      </w:r>
      <w:r w:rsidRPr="00043CA2">
        <w:rPr>
          <w:rFonts w:cs="Simplified Arabic"/>
          <w:sz w:val="28"/>
          <w:szCs w:val="28"/>
          <w:rtl/>
          <w:lang w:bidi="ar-DZ"/>
        </w:rPr>
        <w:t>5</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الكتب</w:t>
      </w:r>
      <w:r w:rsidRPr="00043CA2">
        <w:rPr>
          <w:rFonts w:cs="Simplified Arabic"/>
          <w:sz w:val="28"/>
          <w:szCs w:val="32"/>
          <w:rtl/>
          <w:lang w:bidi="ar-DZ"/>
        </w:rPr>
        <w:t xml:space="preserve"> </w:t>
      </w:r>
      <w:r w:rsidRPr="00043CA2">
        <w:rPr>
          <w:rFonts w:cs="Simplified Arabic" w:hint="cs"/>
          <w:sz w:val="28"/>
          <w:szCs w:val="32"/>
          <w:rtl/>
          <w:lang w:bidi="ar-DZ"/>
        </w:rPr>
        <w:t>العلمية،</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ابن</w:t>
      </w:r>
      <w:r w:rsidRPr="00043CA2">
        <w:rPr>
          <w:rFonts w:cs="Simplified Arabic"/>
          <w:sz w:val="28"/>
          <w:szCs w:val="32"/>
          <w:rtl/>
          <w:lang w:bidi="ar-DZ"/>
        </w:rPr>
        <w:t xml:space="preserve"> </w:t>
      </w:r>
      <w:r w:rsidRPr="00043CA2">
        <w:rPr>
          <w:rFonts w:cs="Simplified Arabic" w:hint="cs"/>
          <w:sz w:val="28"/>
          <w:szCs w:val="32"/>
          <w:rtl/>
          <w:lang w:bidi="ar-DZ"/>
        </w:rPr>
        <w:t>الهمام</w:t>
      </w:r>
      <w:r w:rsidRPr="00043CA2">
        <w:rPr>
          <w:rFonts w:cs="Simplified Arabic"/>
          <w:sz w:val="28"/>
          <w:szCs w:val="32"/>
          <w:rtl/>
          <w:lang w:bidi="ar-DZ"/>
        </w:rPr>
        <w:t xml:space="preserve"> </w:t>
      </w:r>
      <w:r w:rsidRPr="00043CA2">
        <w:rPr>
          <w:rFonts w:cs="Simplified Arabic" w:hint="cs"/>
          <w:sz w:val="28"/>
          <w:szCs w:val="32"/>
          <w:rtl/>
          <w:lang w:bidi="ar-DZ"/>
        </w:rPr>
        <w:t>كمال</w:t>
      </w:r>
      <w:r w:rsidRPr="00043CA2">
        <w:rPr>
          <w:rFonts w:cs="Simplified Arabic"/>
          <w:sz w:val="28"/>
          <w:szCs w:val="32"/>
          <w:rtl/>
          <w:lang w:bidi="ar-DZ"/>
        </w:rPr>
        <w:t xml:space="preserve"> </w:t>
      </w:r>
      <w:r w:rsidRPr="00043CA2">
        <w:rPr>
          <w:rFonts w:cs="Simplified Arabic" w:hint="cs"/>
          <w:sz w:val="28"/>
          <w:szCs w:val="32"/>
          <w:rtl/>
          <w:lang w:bidi="ar-DZ"/>
        </w:rPr>
        <w:t>الدين</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بعد</w:t>
      </w:r>
      <w:r w:rsidRPr="00043CA2">
        <w:rPr>
          <w:rFonts w:cs="Simplified Arabic"/>
          <w:sz w:val="28"/>
          <w:szCs w:val="32"/>
          <w:rtl/>
          <w:lang w:bidi="ar-DZ"/>
        </w:rPr>
        <w:t xml:space="preserve"> </w:t>
      </w:r>
      <w:r w:rsidRPr="00043CA2">
        <w:rPr>
          <w:rFonts w:cs="Simplified Arabic" w:hint="cs"/>
          <w:sz w:val="28"/>
          <w:szCs w:val="32"/>
          <w:rtl/>
          <w:lang w:bidi="ar-DZ"/>
        </w:rPr>
        <w:t>الواحد</w:t>
      </w:r>
      <w:r w:rsidRPr="00043CA2">
        <w:rPr>
          <w:rFonts w:cs="Simplified Arabic"/>
          <w:sz w:val="28"/>
          <w:szCs w:val="32"/>
          <w:rtl/>
          <w:lang w:bidi="ar-DZ"/>
        </w:rPr>
        <w:t xml:space="preserve"> </w:t>
      </w:r>
      <w:r w:rsidRPr="00043CA2">
        <w:rPr>
          <w:rFonts w:cs="Simplified Arabic" w:hint="cs"/>
          <w:sz w:val="28"/>
          <w:szCs w:val="32"/>
          <w:rtl/>
          <w:lang w:bidi="ar-DZ"/>
        </w:rPr>
        <w:t>السيوسي</w:t>
      </w:r>
      <w:r w:rsidRPr="00043CA2">
        <w:rPr>
          <w:rFonts w:cs="Simplified Arabic"/>
          <w:sz w:val="28"/>
          <w:szCs w:val="32"/>
          <w:rtl/>
          <w:lang w:bidi="ar-DZ"/>
        </w:rPr>
        <w:t xml:space="preserve"> (</w:t>
      </w:r>
      <w:r w:rsidRPr="00043CA2">
        <w:rPr>
          <w:rFonts w:cs="Simplified Arabic" w:hint="cs"/>
          <w:sz w:val="28"/>
          <w:szCs w:val="32"/>
          <w:rtl/>
          <w:lang w:bidi="ar-DZ"/>
        </w:rPr>
        <w:t>ت</w:t>
      </w:r>
      <w:r w:rsidRPr="00043CA2">
        <w:rPr>
          <w:rFonts w:cs="Simplified Arabic"/>
          <w:sz w:val="28"/>
          <w:szCs w:val="32"/>
          <w:rtl/>
          <w:lang w:bidi="ar-DZ"/>
        </w:rPr>
        <w:t xml:space="preserve"> </w:t>
      </w:r>
      <w:r w:rsidRPr="00043CA2">
        <w:rPr>
          <w:rFonts w:cs="Simplified Arabic"/>
          <w:sz w:val="28"/>
          <w:szCs w:val="28"/>
          <w:rtl/>
          <w:lang w:bidi="ar-DZ"/>
        </w:rPr>
        <w:t>861</w:t>
      </w:r>
      <w:r w:rsidRPr="00043CA2">
        <w:rPr>
          <w:rFonts w:cs="Simplified Arabic" w:hint="cs"/>
          <w:sz w:val="28"/>
          <w:szCs w:val="32"/>
          <w:rtl/>
          <w:lang w:bidi="ar-DZ"/>
        </w:rPr>
        <w:t>ه</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شرح</w:t>
      </w:r>
      <w:r w:rsidRPr="00043CA2">
        <w:rPr>
          <w:rFonts w:cs="Simplified Arabic"/>
          <w:sz w:val="28"/>
          <w:szCs w:val="32"/>
          <w:rtl/>
          <w:lang w:bidi="ar-DZ"/>
        </w:rPr>
        <w:t xml:space="preserve"> </w:t>
      </w:r>
      <w:r w:rsidRPr="00043CA2">
        <w:rPr>
          <w:rFonts w:cs="Simplified Arabic" w:hint="cs"/>
          <w:sz w:val="28"/>
          <w:szCs w:val="32"/>
          <w:rtl/>
          <w:lang w:bidi="ar-DZ"/>
        </w:rPr>
        <w:t>الفتح</w:t>
      </w:r>
      <w:r w:rsidRPr="00043CA2">
        <w:rPr>
          <w:rFonts w:cs="Simplified Arabic"/>
          <w:sz w:val="28"/>
          <w:szCs w:val="32"/>
          <w:rtl/>
          <w:lang w:bidi="ar-DZ"/>
        </w:rPr>
        <w:t xml:space="preserve"> </w:t>
      </w:r>
      <w:r w:rsidRPr="00043CA2">
        <w:rPr>
          <w:rFonts w:cs="Simplified Arabic" w:hint="cs"/>
          <w:sz w:val="28"/>
          <w:szCs w:val="32"/>
          <w:rtl/>
          <w:lang w:bidi="ar-DZ"/>
        </w:rPr>
        <w:t>القدير</w:t>
      </w:r>
      <w:r w:rsidRPr="00043CA2">
        <w:rPr>
          <w:rFonts w:cs="Simplified Arabic"/>
          <w:sz w:val="28"/>
          <w:szCs w:val="32"/>
          <w:rtl/>
          <w:lang w:bidi="ar-DZ"/>
        </w:rPr>
        <w:t xml:space="preserve"> (</w:t>
      </w:r>
      <w:r w:rsidRPr="00043CA2">
        <w:rPr>
          <w:rFonts w:cs="Simplified Arabic" w:hint="cs"/>
          <w:sz w:val="28"/>
          <w:szCs w:val="32"/>
          <w:rtl/>
          <w:lang w:bidi="ar-DZ"/>
        </w:rPr>
        <w:t>على</w:t>
      </w:r>
      <w:r w:rsidRPr="00043CA2">
        <w:rPr>
          <w:rFonts w:cs="Simplified Arabic"/>
          <w:sz w:val="28"/>
          <w:szCs w:val="32"/>
          <w:rtl/>
          <w:lang w:bidi="ar-DZ"/>
        </w:rPr>
        <w:t xml:space="preserve"> </w:t>
      </w:r>
      <w:r w:rsidRPr="00043CA2">
        <w:rPr>
          <w:rFonts w:cs="Simplified Arabic" w:hint="cs"/>
          <w:sz w:val="28"/>
          <w:szCs w:val="32"/>
          <w:rtl/>
          <w:lang w:bidi="ar-DZ"/>
        </w:rPr>
        <w:t>الهداية</w:t>
      </w:r>
      <w:r w:rsidRPr="00043CA2">
        <w:rPr>
          <w:rFonts w:cs="Simplified Arabic"/>
          <w:sz w:val="28"/>
          <w:szCs w:val="32"/>
          <w:rtl/>
          <w:lang w:bidi="ar-DZ"/>
        </w:rPr>
        <w:t xml:space="preserve"> </w:t>
      </w:r>
      <w:r w:rsidRPr="00043CA2">
        <w:rPr>
          <w:rFonts w:cs="Simplified Arabic" w:hint="cs"/>
          <w:sz w:val="28"/>
          <w:szCs w:val="32"/>
          <w:rtl/>
          <w:lang w:bidi="ar-DZ"/>
        </w:rPr>
        <w:t>شرح</w:t>
      </w:r>
      <w:r w:rsidRPr="00043CA2">
        <w:rPr>
          <w:rFonts w:cs="Simplified Arabic"/>
          <w:sz w:val="28"/>
          <w:szCs w:val="32"/>
          <w:rtl/>
          <w:lang w:bidi="ar-DZ"/>
        </w:rPr>
        <w:t xml:space="preserve"> </w:t>
      </w:r>
      <w:r w:rsidRPr="00043CA2">
        <w:rPr>
          <w:rFonts w:cs="Simplified Arabic" w:hint="cs"/>
          <w:sz w:val="28"/>
          <w:szCs w:val="32"/>
          <w:rtl/>
          <w:lang w:bidi="ar-DZ"/>
        </w:rPr>
        <w:t>بداية</w:t>
      </w:r>
      <w:r w:rsidRPr="00043CA2">
        <w:rPr>
          <w:rFonts w:cs="Simplified Arabic"/>
          <w:sz w:val="28"/>
          <w:szCs w:val="32"/>
          <w:rtl/>
          <w:lang w:bidi="ar-DZ"/>
        </w:rPr>
        <w:t xml:space="preserve"> </w:t>
      </w:r>
      <w:r w:rsidRPr="00043CA2">
        <w:rPr>
          <w:rFonts w:cs="Simplified Arabic" w:hint="cs"/>
          <w:sz w:val="28"/>
          <w:szCs w:val="32"/>
          <w:rtl/>
          <w:lang w:bidi="ar-DZ"/>
        </w:rPr>
        <w:t>المبتدئ</w:t>
      </w:r>
      <w:r w:rsidRPr="00043CA2">
        <w:rPr>
          <w:rFonts w:cs="Simplified Arabic"/>
          <w:sz w:val="28"/>
          <w:szCs w:val="32"/>
          <w:rtl/>
          <w:lang w:bidi="ar-DZ"/>
        </w:rPr>
        <w:t xml:space="preserve"> </w:t>
      </w:r>
      <w:r w:rsidRPr="00043CA2">
        <w:rPr>
          <w:rFonts w:cs="Simplified Arabic" w:hint="cs"/>
          <w:sz w:val="28"/>
          <w:szCs w:val="32"/>
          <w:rtl/>
          <w:lang w:bidi="ar-DZ"/>
        </w:rPr>
        <w:t>للمرغيناني</w:t>
      </w:r>
      <w:r w:rsidRPr="00043CA2">
        <w:rPr>
          <w:rFonts w:cs="Simplified Arabic"/>
          <w:sz w:val="28"/>
          <w:szCs w:val="32"/>
          <w:rtl/>
          <w:lang w:bidi="ar-DZ"/>
        </w:rPr>
        <w:t xml:space="preserve"> </w:t>
      </w:r>
      <w:r w:rsidRPr="00043CA2">
        <w:rPr>
          <w:rFonts w:cs="Simplified Arabic" w:hint="cs"/>
          <w:sz w:val="28"/>
          <w:szCs w:val="32"/>
          <w:rtl/>
          <w:lang w:bidi="ar-DZ"/>
        </w:rPr>
        <w:t>برهان</w:t>
      </w:r>
      <w:r w:rsidRPr="00043CA2">
        <w:rPr>
          <w:rFonts w:cs="Simplified Arabic"/>
          <w:sz w:val="28"/>
          <w:szCs w:val="32"/>
          <w:rtl/>
          <w:lang w:bidi="ar-DZ"/>
        </w:rPr>
        <w:t xml:space="preserve"> </w:t>
      </w:r>
      <w:r w:rsidRPr="00043CA2">
        <w:rPr>
          <w:rFonts w:cs="Simplified Arabic" w:hint="cs"/>
          <w:sz w:val="28"/>
          <w:szCs w:val="32"/>
          <w:rtl/>
          <w:lang w:bidi="ar-DZ"/>
        </w:rPr>
        <w:t>الدين</w:t>
      </w:r>
      <w:r w:rsidRPr="00043CA2">
        <w:rPr>
          <w:rFonts w:cs="Simplified Arabic"/>
          <w:sz w:val="28"/>
          <w:szCs w:val="32"/>
          <w:rtl/>
          <w:lang w:bidi="ar-DZ"/>
        </w:rPr>
        <w:t xml:space="preserve"> </w:t>
      </w:r>
      <w:r w:rsidRPr="00043CA2">
        <w:rPr>
          <w:rFonts w:cs="Simplified Arabic" w:hint="cs"/>
          <w:sz w:val="28"/>
          <w:szCs w:val="32"/>
          <w:rtl/>
          <w:lang w:bidi="ar-DZ"/>
        </w:rPr>
        <w:t>ت</w:t>
      </w:r>
      <w:r w:rsidRPr="00043CA2">
        <w:rPr>
          <w:rFonts w:cs="Simplified Arabic"/>
          <w:sz w:val="28"/>
          <w:szCs w:val="32"/>
          <w:rtl/>
          <w:lang w:bidi="ar-DZ"/>
        </w:rPr>
        <w:t xml:space="preserve"> </w:t>
      </w:r>
      <w:r w:rsidRPr="00043CA2">
        <w:rPr>
          <w:rFonts w:cs="Simplified Arabic"/>
          <w:sz w:val="28"/>
          <w:szCs w:val="28"/>
          <w:rtl/>
          <w:lang w:bidi="ar-DZ"/>
        </w:rPr>
        <w:t>593</w:t>
      </w:r>
      <w:r w:rsidRPr="00043CA2">
        <w:rPr>
          <w:rFonts w:cs="Simplified Arabic" w:hint="cs"/>
          <w:sz w:val="28"/>
          <w:szCs w:val="32"/>
          <w:rtl/>
          <w:lang w:bidi="ar-DZ"/>
        </w:rPr>
        <w:t>ه</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تعليق</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الرزاق</w:t>
      </w:r>
      <w:r w:rsidRPr="00043CA2">
        <w:rPr>
          <w:rFonts w:cs="Simplified Arabic"/>
          <w:sz w:val="28"/>
          <w:szCs w:val="32"/>
          <w:rtl/>
          <w:lang w:bidi="ar-DZ"/>
        </w:rPr>
        <w:t xml:space="preserve"> </w:t>
      </w:r>
      <w:r w:rsidRPr="00043CA2">
        <w:rPr>
          <w:rFonts w:cs="Simplified Arabic" w:hint="cs"/>
          <w:sz w:val="28"/>
          <w:szCs w:val="32"/>
          <w:rtl/>
          <w:lang w:bidi="ar-DZ"/>
        </w:rPr>
        <w:t>غالب</w:t>
      </w:r>
      <w:r w:rsidRPr="00043CA2">
        <w:rPr>
          <w:rFonts w:cs="Simplified Arabic"/>
          <w:sz w:val="28"/>
          <w:szCs w:val="32"/>
          <w:rtl/>
          <w:lang w:bidi="ar-DZ"/>
        </w:rPr>
        <w:t xml:space="preserve"> </w:t>
      </w:r>
      <w:r w:rsidRPr="00043CA2">
        <w:rPr>
          <w:rFonts w:cs="Simplified Arabic" w:hint="cs"/>
          <w:sz w:val="28"/>
          <w:szCs w:val="32"/>
          <w:rtl/>
          <w:lang w:bidi="ar-DZ"/>
        </w:rPr>
        <w:t>المهدي،</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الكتب</w:t>
      </w:r>
      <w:r w:rsidRPr="00043CA2">
        <w:rPr>
          <w:rFonts w:cs="Simplified Arabic"/>
          <w:sz w:val="28"/>
          <w:szCs w:val="32"/>
          <w:rtl/>
          <w:lang w:bidi="ar-DZ"/>
        </w:rPr>
        <w:t xml:space="preserve"> </w:t>
      </w:r>
      <w:r w:rsidRPr="00043CA2">
        <w:rPr>
          <w:rFonts w:cs="Simplified Arabic" w:hint="cs"/>
          <w:sz w:val="28"/>
          <w:szCs w:val="32"/>
          <w:rtl/>
          <w:lang w:bidi="ar-DZ"/>
        </w:rPr>
        <w:t>العلمية،</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rtl/>
          <w:lang w:bidi="ar-DZ"/>
        </w:rPr>
        <w:t xml:space="preserve"> </w:t>
      </w:r>
      <w:r w:rsidRPr="00043CA2">
        <w:rPr>
          <w:rFonts w:cs="Simplified Arabic"/>
          <w:sz w:val="28"/>
          <w:szCs w:val="28"/>
          <w:rtl/>
          <w:lang w:bidi="ar-DZ"/>
        </w:rPr>
        <w:t>2003</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ابن</w:t>
      </w:r>
      <w:r w:rsidRPr="00043CA2">
        <w:rPr>
          <w:rFonts w:cs="Simplified Arabic"/>
          <w:sz w:val="28"/>
          <w:szCs w:val="32"/>
          <w:rtl/>
          <w:lang w:bidi="ar-DZ"/>
        </w:rPr>
        <w:t xml:space="preserve"> </w:t>
      </w:r>
      <w:r w:rsidRPr="00043CA2">
        <w:rPr>
          <w:rFonts w:cs="Simplified Arabic" w:hint="cs"/>
          <w:sz w:val="28"/>
          <w:szCs w:val="32"/>
          <w:rtl/>
          <w:lang w:bidi="ar-DZ"/>
        </w:rPr>
        <w:t>خلدون</w:t>
      </w:r>
      <w:r w:rsidRPr="00043CA2">
        <w:rPr>
          <w:rFonts w:cs="Simplified Arabic"/>
          <w:sz w:val="28"/>
          <w:szCs w:val="32"/>
          <w:rtl/>
          <w:lang w:bidi="ar-DZ"/>
        </w:rPr>
        <w:t xml:space="preserve"> </w:t>
      </w:r>
      <w:r w:rsidRPr="00043CA2">
        <w:rPr>
          <w:rFonts w:cs="Simplified Arabic" w:hint="cs"/>
          <w:sz w:val="28"/>
          <w:szCs w:val="32"/>
          <w:rtl/>
          <w:lang w:bidi="ar-DZ"/>
        </w:rPr>
        <w:t>أبو</w:t>
      </w:r>
      <w:r w:rsidRPr="00043CA2">
        <w:rPr>
          <w:rFonts w:cs="Simplified Arabic"/>
          <w:sz w:val="28"/>
          <w:szCs w:val="32"/>
          <w:rtl/>
          <w:lang w:bidi="ar-DZ"/>
        </w:rPr>
        <w:t xml:space="preserve"> </w:t>
      </w:r>
      <w:r w:rsidRPr="00043CA2">
        <w:rPr>
          <w:rFonts w:cs="Simplified Arabic" w:hint="cs"/>
          <w:sz w:val="28"/>
          <w:szCs w:val="32"/>
          <w:rtl/>
          <w:lang w:bidi="ar-DZ"/>
        </w:rPr>
        <w:t>زيد</w:t>
      </w:r>
      <w:r w:rsidRPr="00043CA2">
        <w:rPr>
          <w:rFonts w:cs="Simplified Arabic"/>
          <w:sz w:val="28"/>
          <w:szCs w:val="32"/>
          <w:rtl/>
          <w:lang w:bidi="ar-DZ"/>
        </w:rPr>
        <w:t xml:space="preserve"> </w:t>
      </w:r>
      <w:r w:rsidRPr="00043CA2">
        <w:rPr>
          <w:rFonts w:cs="Simplified Arabic" w:hint="cs"/>
          <w:sz w:val="28"/>
          <w:szCs w:val="32"/>
          <w:rtl/>
          <w:lang w:bidi="ar-DZ"/>
        </w:rPr>
        <w:t>ولي</w:t>
      </w:r>
      <w:r w:rsidRPr="00043CA2">
        <w:rPr>
          <w:rFonts w:cs="Simplified Arabic"/>
          <w:sz w:val="28"/>
          <w:szCs w:val="32"/>
          <w:rtl/>
          <w:lang w:bidi="ar-DZ"/>
        </w:rPr>
        <w:t xml:space="preserve"> </w:t>
      </w:r>
      <w:r w:rsidRPr="00043CA2">
        <w:rPr>
          <w:rFonts w:cs="Simplified Arabic" w:hint="cs"/>
          <w:sz w:val="28"/>
          <w:szCs w:val="32"/>
          <w:rtl/>
          <w:lang w:bidi="ar-DZ"/>
        </w:rPr>
        <w:t>الدين</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الرحمن</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الإشبيلي</w:t>
      </w:r>
      <w:r w:rsidRPr="00043CA2">
        <w:rPr>
          <w:rFonts w:cs="Simplified Arabic"/>
          <w:sz w:val="28"/>
          <w:szCs w:val="32"/>
          <w:rtl/>
          <w:lang w:bidi="ar-DZ"/>
        </w:rPr>
        <w:t xml:space="preserve"> </w:t>
      </w:r>
      <w:r w:rsidRPr="00043CA2">
        <w:rPr>
          <w:rFonts w:cs="Simplified Arabic" w:hint="cs"/>
          <w:sz w:val="28"/>
          <w:szCs w:val="32"/>
          <w:rtl/>
          <w:lang w:bidi="ar-DZ"/>
        </w:rPr>
        <w:t>التونسي</w:t>
      </w:r>
      <w:r w:rsidRPr="00043CA2">
        <w:rPr>
          <w:rFonts w:cs="Simplified Arabic"/>
          <w:sz w:val="28"/>
          <w:szCs w:val="32"/>
          <w:rtl/>
          <w:lang w:bidi="ar-DZ"/>
        </w:rPr>
        <w:t xml:space="preserve"> </w:t>
      </w:r>
      <w:r w:rsidRPr="00043CA2">
        <w:rPr>
          <w:rFonts w:cs="Simplified Arabic" w:hint="cs"/>
          <w:sz w:val="28"/>
          <w:szCs w:val="32"/>
          <w:rtl/>
          <w:lang w:bidi="ar-DZ"/>
        </w:rPr>
        <w:t>المالكي</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خلدون</w:t>
      </w:r>
      <w:r w:rsidRPr="00043CA2">
        <w:rPr>
          <w:rFonts w:cs="Simplified Arabic"/>
          <w:sz w:val="28"/>
          <w:szCs w:val="32"/>
          <w:rtl/>
          <w:lang w:bidi="ar-DZ"/>
        </w:rPr>
        <w:t xml:space="preserve"> </w:t>
      </w:r>
      <w:r w:rsidRPr="00043CA2">
        <w:rPr>
          <w:rFonts w:cs="Simplified Arabic" w:hint="cs"/>
          <w:sz w:val="28"/>
          <w:szCs w:val="32"/>
          <w:rtl/>
          <w:lang w:bidi="ar-DZ"/>
        </w:rPr>
        <w:t>الحضرمي</w:t>
      </w:r>
      <w:r w:rsidRPr="00043CA2">
        <w:rPr>
          <w:rFonts w:cs="Simplified Arabic"/>
          <w:sz w:val="28"/>
          <w:szCs w:val="32"/>
          <w:rtl/>
          <w:lang w:bidi="ar-DZ"/>
        </w:rPr>
        <w:t xml:space="preserve"> (</w:t>
      </w:r>
      <w:r w:rsidRPr="00043CA2">
        <w:rPr>
          <w:rFonts w:cs="Simplified Arabic"/>
          <w:sz w:val="28"/>
          <w:szCs w:val="28"/>
          <w:rtl/>
          <w:lang w:bidi="ar-DZ"/>
        </w:rPr>
        <w:t>808</w:t>
      </w:r>
      <w:r w:rsidRPr="00043CA2">
        <w:rPr>
          <w:rFonts w:cs="Simplified Arabic" w:hint="cs"/>
          <w:sz w:val="28"/>
          <w:szCs w:val="32"/>
          <w:rtl/>
          <w:lang w:bidi="ar-DZ"/>
        </w:rPr>
        <w:t>ه</w:t>
      </w:r>
      <w:r w:rsidRPr="00043CA2">
        <w:rPr>
          <w:rFonts w:cs="Simplified Arabic"/>
          <w:sz w:val="28"/>
          <w:szCs w:val="32"/>
          <w:rtl/>
          <w:lang w:bidi="ar-DZ"/>
        </w:rPr>
        <w:t>/</w:t>
      </w:r>
      <w:r w:rsidRPr="00043CA2">
        <w:rPr>
          <w:rFonts w:cs="Simplified Arabic"/>
          <w:sz w:val="28"/>
          <w:szCs w:val="28"/>
          <w:rtl/>
          <w:lang w:bidi="ar-DZ"/>
        </w:rPr>
        <w:t>1404</w:t>
      </w:r>
      <w:r w:rsidRPr="00043CA2">
        <w:rPr>
          <w:rFonts w:cs="Simplified Arabic" w:hint="cs"/>
          <w:sz w:val="28"/>
          <w:szCs w:val="32"/>
          <w:rtl/>
          <w:lang w:bidi="ar-DZ"/>
        </w:rPr>
        <w:t>م</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العبر</w:t>
      </w:r>
      <w:r w:rsidRPr="00043CA2">
        <w:rPr>
          <w:rFonts w:cs="Simplified Arabic"/>
          <w:sz w:val="28"/>
          <w:szCs w:val="32"/>
          <w:rtl/>
          <w:lang w:bidi="ar-DZ"/>
        </w:rPr>
        <w:t xml:space="preserve"> </w:t>
      </w:r>
      <w:r w:rsidRPr="00043CA2">
        <w:rPr>
          <w:rFonts w:cs="Simplified Arabic" w:hint="cs"/>
          <w:sz w:val="28"/>
          <w:szCs w:val="32"/>
          <w:rtl/>
          <w:lang w:bidi="ar-DZ"/>
        </w:rPr>
        <w:t>وديوان</w:t>
      </w:r>
      <w:r w:rsidRPr="00043CA2">
        <w:rPr>
          <w:rFonts w:cs="Simplified Arabic"/>
          <w:sz w:val="28"/>
          <w:szCs w:val="32"/>
          <w:rtl/>
          <w:lang w:bidi="ar-DZ"/>
        </w:rPr>
        <w:t xml:space="preserve"> </w:t>
      </w:r>
      <w:r w:rsidRPr="00043CA2">
        <w:rPr>
          <w:rFonts w:cs="Simplified Arabic" w:hint="cs"/>
          <w:sz w:val="28"/>
          <w:szCs w:val="32"/>
          <w:rtl/>
          <w:lang w:bidi="ar-DZ"/>
        </w:rPr>
        <w:t>المبتدأ</w:t>
      </w:r>
      <w:r w:rsidRPr="00043CA2">
        <w:rPr>
          <w:rFonts w:cs="Simplified Arabic"/>
          <w:sz w:val="28"/>
          <w:szCs w:val="32"/>
          <w:rtl/>
          <w:lang w:bidi="ar-DZ"/>
        </w:rPr>
        <w:t xml:space="preserve"> </w:t>
      </w:r>
      <w:r w:rsidRPr="00043CA2">
        <w:rPr>
          <w:rFonts w:cs="Simplified Arabic" w:hint="cs"/>
          <w:sz w:val="28"/>
          <w:szCs w:val="32"/>
          <w:rtl/>
          <w:lang w:bidi="ar-DZ"/>
        </w:rPr>
        <w:t>والخبر</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أيام</w:t>
      </w:r>
      <w:r w:rsidRPr="00043CA2">
        <w:rPr>
          <w:rFonts w:cs="Simplified Arabic"/>
          <w:sz w:val="28"/>
          <w:szCs w:val="32"/>
          <w:rtl/>
          <w:lang w:bidi="ar-DZ"/>
        </w:rPr>
        <w:t xml:space="preserve"> </w:t>
      </w:r>
      <w:r w:rsidRPr="00043CA2">
        <w:rPr>
          <w:rFonts w:cs="Simplified Arabic" w:hint="cs"/>
          <w:sz w:val="28"/>
          <w:szCs w:val="32"/>
          <w:rtl/>
          <w:lang w:bidi="ar-DZ"/>
        </w:rPr>
        <w:t>العرب</w:t>
      </w:r>
      <w:r w:rsidRPr="00043CA2">
        <w:rPr>
          <w:rFonts w:cs="Simplified Arabic"/>
          <w:sz w:val="28"/>
          <w:szCs w:val="32"/>
          <w:rtl/>
          <w:lang w:bidi="ar-DZ"/>
        </w:rPr>
        <w:t xml:space="preserve"> </w:t>
      </w:r>
      <w:r w:rsidRPr="00043CA2">
        <w:rPr>
          <w:rFonts w:cs="Simplified Arabic" w:hint="cs"/>
          <w:sz w:val="28"/>
          <w:szCs w:val="32"/>
          <w:rtl/>
          <w:lang w:bidi="ar-DZ"/>
        </w:rPr>
        <w:t>والعجم</w:t>
      </w:r>
      <w:r w:rsidRPr="00043CA2">
        <w:rPr>
          <w:rFonts w:cs="Simplified Arabic"/>
          <w:sz w:val="28"/>
          <w:szCs w:val="32"/>
          <w:rtl/>
          <w:lang w:bidi="ar-DZ"/>
        </w:rPr>
        <w:t xml:space="preserve"> </w:t>
      </w:r>
      <w:r w:rsidRPr="00043CA2">
        <w:rPr>
          <w:rFonts w:cs="Simplified Arabic" w:hint="cs"/>
          <w:sz w:val="28"/>
          <w:szCs w:val="32"/>
          <w:rtl/>
          <w:lang w:bidi="ar-DZ"/>
        </w:rPr>
        <w:t>والبربر</w:t>
      </w:r>
      <w:r w:rsidRPr="00043CA2">
        <w:rPr>
          <w:rFonts w:cs="Simplified Arabic"/>
          <w:sz w:val="28"/>
          <w:szCs w:val="32"/>
          <w:rtl/>
          <w:lang w:bidi="ar-DZ"/>
        </w:rPr>
        <w:t xml:space="preserve"> </w:t>
      </w:r>
      <w:r w:rsidRPr="00043CA2">
        <w:rPr>
          <w:rFonts w:cs="Simplified Arabic" w:hint="cs"/>
          <w:sz w:val="28"/>
          <w:szCs w:val="32"/>
          <w:rtl/>
          <w:lang w:bidi="ar-DZ"/>
        </w:rPr>
        <w:t>ومن</w:t>
      </w:r>
      <w:r w:rsidRPr="00043CA2">
        <w:rPr>
          <w:rFonts w:cs="Simplified Arabic"/>
          <w:sz w:val="28"/>
          <w:szCs w:val="32"/>
          <w:rtl/>
          <w:lang w:bidi="ar-DZ"/>
        </w:rPr>
        <w:t xml:space="preserve"> </w:t>
      </w:r>
      <w:r w:rsidRPr="00043CA2">
        <w:rPr>
          <w:rFonts w:cs="Simplified Arabic" w:hint="cs"/>
          <w:sz w:val="28"/>
          <w:szCs w:val="32"/>
          <w:rtl/>
          <w:lang w:bidi="ar-DZ"/>
        </w:rPr>
        <w:t>عاصرهم</w:t>
      </w:r>
      <w:r w:rsidRPr="00043CA2">
        <w:rPr>
          <w:rFonts w:cs="Simplified Arabic"/>
          <w:sz w:val="28"/>
          <w:szCs w:val="32"/>
          <w:rtl/>
          <w:lang w:bidi="ar-DZ"/>
        </w:rPr>
        <w:t xml:space="preserve"> </w:t>
      </w:r>
      <w:r w:rsidRPr="00043CA2">
        <w:rPr>
          <w:rFonts w:cs="Simplified Arabic" w:hint="cs"/>
          <w:sz w:val="28"/>
          <w:szCs w:val="32"/>
          <w:rtl/>
          <w:lang w:bidi="ar-DZ"/>
        </w:rPr>
        <w:t>من</w:t>
      </w:r>
      <w:r w:rsidRPr="00043CA2">
        <w:rPr>
          <w:rFonts w:cs="Simplified Arabic"/>
          <w:sz w:val="28"/>
          <w:szCs w:val="32"/>
          <w:rtl/>
          <w:lang w:bidi="ar-DZ"/>
        </w:rPr>
        <w:t xml:space="preserve"> </w:t>
      </w:r>
      <w:r w:rsidRPr="00043CA2">
        <w:rPr>
          <w:rFonts w:cs="Simplified Arabic" w:hint="cs"/>
          <w:sz w:val="28"/>
          <w:szCs w:val="32"/>
          <w:rtl/>
          <w:lang w:bidi="ar-DZ"/>
        </w:rPr>
        <w:t>ذوي</w:t>
      </w:r>
      <w:r w:rsidRPr="00043CA2">
        <w:rPr>
          <w:rFonts w:cs="Simplified Arabic"/>
          <w:sz w:val="28"/>
          <w:szCs w:val="32"/>
          <w:rtl/>
          <w:lang w:bidi="ar-DZ"/>
        </w:rPr>
        <w:t xml:space="preserve"> </w:t>
      </w:r>
      <w:r w:rsidRPr="00043CA2">
        <w:rPr>
          <w:rFonts w:cs="Simplified Arabic" w:hint="cs"/>
          <w:sz w:val="28"/>
          <w:szCs w:val="32"/>
          <w:rtl/>
          <w:lang w:bidi="ar-DZ"/>
        </w:rPr>
        <w:t>السلطان</w:t>
      </w:r>
      <w:r w:rsidRPr="00043CA2">
        <w:rPr>
          <w:rFonts w:cs="Simplified Arabic"/>
          <w:sz w:val="28"/>
          <w:szCs w:val="32"/>
          <w:rtl/>
          <w:lang w:bidi="ar-DZ"/>
        </w:rPr>
        <w:t xml:space="preserve"> </w:t>
      </w:r>
      <w:r w:rsidRPr="00043CA2">
        <w:rPr>
          <w:rFonts w:cs="Simplified Arabic" w:hint="cs"/>
          <w:sz w:val="28"/>
          <w:szCs w:val="32"/>
          <w:rtl/>
          <w:lang w:bidi="ar-DZ"/>
        </w:rPr>
        <w:t>الأكبر</w:t>
      </w:r>
      <w:r w:rsidRPr="00043CA2">
        <w:rPr>
          <w:rFonts w:cs="Simplified Arabic"/>
          <w:sz w:val="28"/>
          <w:szCs w:val="32"/>
          <w:rtl/>
          <w:lang w:bidi="ar-DZ"/>
        </w:rPr>
        <w:t xml:space="preserve"> (</w:t>
      </w:r>
      <w:r w:rsidRPr="00043CA2">
        <w:rPr>
          <w:rFonts w:cs="Simplified Arabic" w:hint="cs"/>
          <w:sz w:val="28"/>
          <w:szCs w:val="32"/>
          <w:rtl/>
          <w:lang w:bidi="ar-DZ"/>
        </w:rPr>
        <w:t>مقدمة</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مراجعة</w:t>
      </w:r>
      <w:r w:rsidRPr="00043CA2">
        <w:rPr>
          <w:rFonts w:cs="Simplified Arabic"/>
          <w:sz w:val="28"/>
          <w:szCs w:val="32"/>
          <w:rtl/>
          <w:lang w:bidi="ar-DZ"/>
        </w:rPr>
        <w:t xml:space="preserve">: </w:t>
      </w:r>
      <w:r w:rsidRPr="00043CA2">
        <w:rPr>
          <w:rFonts w:cs="Simplified Arabic" w:hint="cs"/>
          <w:sz w:val="28"/>
          <w:szCs w:val="32"/>
          <w:rtl/>
          <w:lang w:bidi="ar-DZ"/>
        </w:rPr>
        <w:t>سهيل</w:t>
      </w:r>
      <w:r w:rsidRPr="00043CA2">
        <w:rPr>
          <w:rFonts w:cs="Simplified Arabic"/>
          <w:sz w:val="28"/>
          <w:szCs w:val="32"/>
          <w:rtl/>
          <w:lang w:bidi="ar-DZ"/>
        </w:rPr>
        <w:t xml:space="preserve"> </w:t>
      </w:r>
      <w:r w:rsidRPr="00043CA2">
        <w:rPr>
          <w:rFonts w:cs="Simplified Arabic" w:hint="cs"/>
          <w:sz w:val="28"/>
          <w:szCs w:val="32"/>
          <w:rtl/>
          <w:lang w:bidi="ar-DZ"/>
        </w:rPr>
        <w:t>زكار،</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الفكر،</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rtl/>
          <w:lang w:bidi="ar-DZ"/>
        </w:rPr>
        <w:t xml:space="preserve"> </w:t>
      </w:r>
      <w:r w:rsidRPr="00043CA2">
        <w:rPr>
          <w:rFonts w:cs="Simplified Arabic"/>
          <w:sz w:val="28"/>
          <w:szCs w:val="28"/>
          <w:rtl/>
          <w:lang w:bidi="ar-DZ"/>
        </w:rPr>
        <w:t>2001</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ابن</w:t>
      </w:r>
      <w:r w:rsidRPr="00043CA2">
        <w:rPr>
          <w:rFonts w:cs="Simplified Arabic"/>
          <w:sz w:val="28"/>
          <w:szCs w:val="32"/>
          <w:rtl/>
          <w:lang w:bidi="ar-DZ"/>
        </w:rPr>
        <w:t xml:space="preserve"> </w:t>
      </w:r>
      <w:r w:rsidRPr="00043CA2">
        <w:rPr>
          <w:rFonts w:cs="Simplified Arabic" w:hint="cs"/>
          <w:sz w:val="28"/>
          <w:szCs w:val="32"/>
          <w:rtl/>
          <w:lang w:bidi="ar-DZ"/>
        </w:rPr>
        <w:t>عطية</w:t>
      </w:r>
      <w:r w:rsidRPr="00043CA2">
        <w:rPr>
          <w:rFonts w:cs="Simplified Arabic"/>
          <w:sz w:val="28"/>
          <w:szCs w:val="32"/>
          <w:rtl/>
          <w:lang w:bidi="ar-DZ"/>
        </w:rPr>
        <w:t xml:space="preserve"> </w:t>
      </w:r>
      <w:r w:rsidRPr="00043CA2">
        <w:rPr>
          <w:rFonts w:cs="Simplified Arabic" w:hint="cs"/>
          <w:sz w:val="28"/>
          <w:szCs w:val="32"/>
          <w:rtl/>
          <w:lang w:bidi="ar-DZ"/>
        </w:rPr>
        <w:t>أبو</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الحق</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غالب</w:t>
      </w:r>
      <w:r w:rsidRPr="00043CA2">
        <w:rPr>
          <w:rFonts w:cs="Simplified Arabic"/>
          <w:sz w:val="28"/>
          <w:szCs w:val="32"/>
          <w:rtl/>
          <w:lang w:bidi="ar-DZ"/>
        </w:rPr>
        <w:t xml:space="preserve"> </w:t>
      </w:r>
      <w:r w:rsidRPr="00043CA2">
        <w:rPr>
          <w:rFonts w:cs="Simplified Arabic" w:hint="cs"/>
          <w:sz w:val="28"/>
          <w:szCs w:val="32"/>
          <w:rtl/>
          <w:lang w:bidi="ar-DZ"/>
        </w:rPr>
        <w:t>الأندلسي،</w:t>
      </w:r>
      <w:r w:rsidRPr="00043CA2">
        <w:rPr>
          <w:rFonts w:cs="Simplified Arabic"/>
          <w:sz w:val="28"/>
          <w:szCs w:val="32"/>
          <w:rtl/>
          <w:lang w:bidi="ar-DZ"/>
        </w:rPr>
        <w:t xml:space="preserve"> </w:t>
      </w:r>
      <w:r w:rsidRPr="00043CA2">
        <w:rPr>
          <w:rFonts w:cs="Simplified Arabic" w:hint="cs"/>
          <w:sz w:val="28"/>
          <w:szCs w:val="32"/>
          <w:rtl/>
          <w:lang w:bidi="ar-DZ"/>
        </w:rPr>
        <w:t>المحرر</w:t>
      </w:r>
      <w:r w:rsidRPr="00043CA2">
        <w:rPr>
          <w:rFonts w:cs="Simplified Arabic"/>
          <w:sz w:val="28"/>
          <w:szCs w:val="32"/>
          <w:rtl/>
          <w:lang w:bidi="ar-DZ"/>
        </w:rPr>
        <w:t xml:space="preserve"> </w:t>
      </w:r>
      <w:r w:rsidRPr="00043CA2">
        <w:rPr>
          <w:rFonts w:cs="Simplified Arabic" w:hint="cs"/>
          <w:sz w:val="28"/>
          <w:szCs w:val="32"/>
          <w:rtl/>
          <w:lang w:bidi="ar-DZ"/>
        </w:rPr>
        <w:t>الوجيز</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تفسير</w:t>
      </w:r>
      <w:r w:rsidRPr="00043CA2">
        <w:rPr>
          <w:rFonts w:cs="Simplified Arabic"/>
          <w:sz w:val="28"/>
          <w:szCs w:val="32"/>
          <w:rtl/>
          <w:lang w:bidi="ar-DZ"/>
        </w:rPr>
        <w:t xml:space="preserve"> </w:t>
      </w:r>
      <w:r w:rsidRPr="00043CA2">
        <w:rPr>
          <w:rFonts w:cs="Simplified Arabic" w:hint="cs"/>
          <w:sz w:val="28"/>
          <w:szCs w:val="32"/>
          <w:rtl/>
          <w:lang w:bidi="ar-DZ"/>
        </w:rPr>
        <w:t>الكتاب</w:t>
      </w:r>
      <w:r w:rsidRPr="00043CA2">
        <w:rPr>
          <w:rFonts w:cs="Simplified Arabic"/>
          <w:sz w:val="28"/>
          <w:szCs w:val="32"/>
          <w:rtl/>
          <w:lang w:bidi="ar-DZ"/>
        </w:rPr>
        <w:t xml:space="preserve"> </w:t>
      </w:r>
      <w:r w:rsidRPr="00043CA2">
        <w:rPr>
          <w:rFonts w:cs="Simplified Arabic" w:hint="cs"/>
          <w:sz w:val="28"/>
          <w:szCs w:val="32"/>
          <w:rtl/>
          <w:lang w:bidi="ar-DZ"/>
        </w:rPr>
        <w:t>العزيز،</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تح</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السلام</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الشافي</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الكتب</w:t>
      </w:r>
      <w:r w:rsidRPr="00043CA2">
        <w:rPr>
          <w:rFonts w:cs="Simplified Arabic"/>
          <w:sz w:val="28"/>
          <w:szCs w:val="32"/>
          <w:rtl/>
          <w:lang w:bidi="ar-DZ"/>
        </w:rPr>
        <w:t xml:space="preserve"> </w:t>
      </w:r>
      <w:r w:rsidRPr="00043CA2">
        <w:rPr>
          <w:rFonts w:cs="Simplified Arabic" w:hint="cs"/>
          <w:sz w:val="28"/>
          <w:szCs w:val="32"/>
          <w:rtl/>
          <w:lang w:bidi="ar-DZ"/>
        </w:rPr>
        <w:t>العلمية،</w:t>
      </w:r>
      <w:r w:rsidRPr="00043CA2">
        <w:rPr>
          <w:rFonts w:cs="Simplified Arabic"/>
          <w:sz w:val="28"/>
          <w:szCs w:val="32"/>
          <w:rtl/>
          <w:lang w:bidi="ar-DZ"/>
        </w:rPr>
        <w:t xml:space="preserve"> </w:t>
      </w:r>
      <w:r w:rsidRPr="00043CA2">
        <w:rPr>
          <w:rFonts w:cs="Simplified Arabic" w:hint="cs"/>
          <w:sz w:val="28"/>
          <w:szCs w:val="32"/>
          <w:rtl/>
          <w:lang w:bidi="ar-DZ"/>
        </w:rPr>
        <w:t>لبنان،</w:t>
      </w:r>
      <w:r w:rsidRPr="00043CA2">
        <w:rPr>
          <w:rFonts w:cs="Simplified Arabic"/>
          <w:sz w:val="28"/>
          <w:szCs w:val="32"/>
          <w:rtl/>
          <w:lang w:bidi="ar-DZ"/>
        </w:rPr>
        <w:t xml:space="preserve"> </w:t>
      </w:r>
      <w:r w:rsidRPr="00043CA2">
        <w:rPr>
          <w:rFonts w:cs="Simplified Arabic"/>
          <w:sz w:val="28"/>
          <w:szCs w:val="28"/>
          <w:rtl/>
          <w:lang w:bidi="ar-DZ"/>
        </w:rPr>
        <w:t>1993</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ابن</w:t>
      </w:r>
      <w:r w:rsidRPr="00043CA2">
        <w:rPr>
          <w:rFonts w:cs="Simplified Arabic"/>
          <w:sz w:val="28"/>
          <w:szCs w:val="32"/>
          <w:rtl/>
          <w:lang w:bidi="ar-DZ"/>
        </w:rPr>
        <w:t xml:space="preserve"> </w:t>
      </w:r>
      <w:r w:rsidRPr="00043CA2">
        <w:rPr>
          <w:rFonts w:cs="Simplified Arabic" w:hint="cs"/>
          <w:sz w:val="28"/>
          <w:szCs w:val="32"/>
          <w:rtl/>
          <w:lang w:bidi="ar-DZ"/>
        </w:rPr>
        <w:t>منظور</w:t>
      </w:r>
      <w:r w:rsidRPr="00043CA2">
        <w:rPr>
          <w:rFonts w:cs="Simplified Arabic"/>
          <w:sz w:val="28"/>
          <w:szCs w:val="32"/>
          <w:rtl/>
          <w:lang w:bidi="ar-DZ"/>
        </w:rPr>
        <w:t xml:space="preserve"> </w:t>
      </w:r>
      <w:r w:rsidRPr="00043CA2">
        <w:rPr>
          <w:rFonts w:cs="Simplified Arabic" w:hint="cs"/>
          <w:sz w:val="28"/>
          <w:szCs w:val="32"/>
          <w:rtl/>
          <w:lang w:bidi="ar-DZ"/>
        </w:rPr>
        <w:t>أبو</w:t>
      </w:r>
      <w:r w:rsidRPr="00043CA2">
        <w:rPr>
          <w:rFonts w:cs="Simplified Arabic"/>
          <w:sz w:val="28"/>
          <w:szCs w:val="32"/>
          <w:rtl/>
          <w:lang w:bidi="ar-DZ"/>
        </w:rPr>
        <w:t xml:space="preserve"> </w:t>
      </w:r>
      <w:r w:rsidRPr="00043CA2">
        <w:rPr>
          <w:rFonts w:cs="Simplified Arabic" w:hint="cs"/>
          <w:sz w:val="28"/>
          <w:szCs w:val="32"/>
          <w:rtl/>
          <w:lang w:bidi="ar-DZ"/>
        </w:rPr>
        <w:t>الفضل</w:t>
      </w:r>
      <w:r w:rsidRPr="00043CA2">
        <w:rPr>
          <w:rFonts w:cs="Simplified Arabic"/>
          <w:sz w:val="28"/>
          <w:szCs w:val="32"/>
          <w:rtl/>
          <w:lang w:bidi="ar-DZ"/>
        </w:rPr>
        <w:t xml:space="preserve"> </w:t>
      </w:r>
      <w:r w:rsidRPr="00043CA2">
        <w:rPr>
          <w:rFonts w:cs="Simplified Arabic" w:hint="cs"/>
          <w:sz w:val="28"/>
          <w:szCs w:val="32"/>
          <w:rtl/>
          <w:lang w:bidi="ar-DZ"/>
        </w:rPr>
        <w:t>جمال</w:t>
      </w:r>
      <w:r w:rsidRPr="00043CA2">
        <w:rPr>
          <w:rFonts w:cs="Simplified Arabic"/>
          <w:sz w:val="28"/>
          <w:szCs w:val="32"/>
          <w:rtl/>
          <w:lang w:bidi="ar-DZ"/>
        </w:rPr>
        <w:t xml:space="preserve"> </w:t>
      </w:r>
      <w:r w:rsidRPr="00043CA2">
        <w:rPr>
          <w:rFonts w:cs="Simplified Arabic" w:hint="cs"/>
          <w:sz w:val="28"/>
          <w:szCs w:val="32"/>
          <w:rtl/>
          <w:lang w:bidi="ar-DZ"/>
        </w:rPr>
        <w:t>الدين</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مكرم</w:t>
      </w:r>
      <w:r w:rsidRPr="00043CA2">
        <w:rPr>
          <w:rFonts w:cs="Simplified Arabic"/>
          <w:sz w:val="28"/>
          <w:szCs w:val="32"/>
          <w:rtl/>
          <w:lang w:bidi="ar-DZ"/>
        </w:rPr>
        <w:t xml:space="preserve"> </w:t>
      </w:r>
      <w:r w:rsidRPr="00043CA2">
        <w:rPr>
          <w:rFonts w:cs="Simplified Arabic" w:hint="cs"/>
          <w:sz w:val="28"/>
          <w:szCs w:val="32"/>
          <w:rtl/>
          <w:lang w:bidi="ar-DZ"/>
        </w:rPr>
        <w:t>الإفريقي</w:t>
      </w:r>
      <w:r w:rsidRPr="00043CA2">
        <w:rPr>
          <w:rFonts w:cs="Simplified Arabic"/>
          <w:sz w:val="28"/>
          <w:szCs w:val="32"/>
          <w:rtl/>
          <w:lang w:bidi="ar-DZ"/>
        </w:rPr>
        <w:t xml:space="preserve"> (</w:t>
      </w:r>
      <w:r w:rsidRPr="00043CA2">
        <w:rPr>
          <w:rFonts w:cs="Simplified Arabic"/>
          <w:sz w:val="28"/>
          <w:szCs w:val="28"/>
          <w:rtl/>
          <w:lang w:bidi="ar-DZ"/>
        </w:rPr>
        <w:t>711</w:t>
      </w:r>
      <w:r w:rsidRPr="00043CA2">
        <w:rPr>
          <w:rFonts w:cs="Simplified Arabic" w:hint="cs"/>
          <w:sz w:val="28"/>
          <w:szCs w:val="32"/>
          <w:rtl/>
          <w:lang w:bidi="ar-DZ"/>
        </w:rPr>
        <w:t>ه</w:t>
      </w:r>
      <w:r w:rsidRPr="00043CA2">
        <w:rPr>
          <w:rFonts w:cs="Simplified Arabic"/>
          <w:sz w:val="28"/>
          <w:szCs w:val="32"/>
          <w:rtl/>
          <w:lang w:bidi="ar-DZ"/>
        </w:rPr>
        <w:t>/</w:t>
      </w:r>
      <w:r w:rsidRPr="00043CA2">
        <w:rPr>
          <w:rFonts w:cs="Simplified Arabic"/>
          <w:sz w:val="28"/>
          <w:szCs w:val="28"/>
          <w:rtl/>
          <w:lang w:bidi="ar-DZ"/>
        </w:rPr>
        <w:t>1311</w:t>
      </w:r>
      <w:r w:rsidRPr="00043CA2">
        <w:rPr>
          <w:rFonts w:cs="Simplified Arabic" w:hint="cs"/>
          <w:sz w:val="28"/>
          <w:szCs w:val="32"/>
          <w:rtl/>
          <w:lang w:bidi="ar-DZ"/>
        </w:rPr>
        <w:t>م</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لسان</w:t>
      </w:r>
      <w:r w:rsidRPr="00043CA2">
        <w:rPr>
          <w:rFonts w:cs="Simplified Arabic"/>
          <w:sz w:val="28"/>
          <w:szCs w:val="32"/>
          <w:rtl/>
          <w:lang w:bidi="ar-DZ"/>
        </w:rPr>
        <w:t xml:space="preserve"> </w:t>
      </w:r>
      <w:r w:rsidRPr="00043CA2">
        <w:rPr>
          <w:rFonts w:cs="Simplified Arabic" w:hint="cs"/>
          <w:sz w:val="28"/>
          <w:szCs w:val="32"/>
          <w:rtl/>
          <w:lang w:bidi="ar-DZ"/>
        </w:rPr>
        <w:t>العرب،</w:t>
      </w:r>
      <w:r w:rsidRPr="00043CA2">
        <w:rPr>
          <w:rFonts w:cs="Simplified Arabic"/>
          <w:sz w:val="28"/>
          <w:szCs w:val="32"/>
          <w:rtl/>
          <w:lang w:bidi="ar-DZ"/>
        </w:rPr>
        <w:t xml:space="preserve"> </w:t>
      </w:r>
      <w:r w:rsidRPr="00043CA2">
        <w:rPr>
          <w:rFonts w:cs="Simplified Arabic" w:hint="cs"/>
          <w:sz w:val="28"/>
          <w:szCs w:val="32"/>
          <w:rtl/>
          <w:lang w:bidi="ar-DZ"/>
        </w:rPr>
        <w:t>تح</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الله</w:t>
      </w:r>
      <w:r w:rsidRPr="00043CA2">
        <w:rPr>
          <w:rFonts w:cs="Simplified Arabic"/>
          <w:sz w:val="28"/>
          <w:szCs w:val="32"/>
          <w:rtl/>
          <w:lang w:bidi="ar-DZ"/>
        </w:rPr>
        <w:t xml:space="preserve"> </w:t>
      </w:r>
      <w:r w:rsidRPr="00043CA2">
        <w:rPr>
          <w:rFonts w:cs="Simplified Arabic" w:hint="cs"/>
          <w:sz w:val="28"/>
          <w:szCs w:val="32"/>
          <w:rtl/>
          <w:lang w:bidi="ar-DZ"/>
        </w:rPr>
        <w:t>علي</w:t>
      </w:r>
      <w:r w:rsidRPr="00043CA2">
        <w:rPr>
          <w:rFonts w:cs="Simplified Arabic"/>
          <w:sz w:val="28"/>
          <w:szCs w:val="32"/>
          <w:rtl/>
          <w:lang w:bidi="ar-DZ"/>
        </w:rPr>
        <w:t xml:space="preserve"> </w:t>
      </w:r>
      <w:r w:rsidRPr="00043CA2">
        <w:rPr>
          <w:rFonts w:cs="Simplified Arabic" w:hint="cs"/>
          <w:sz w:val="28"/>
          <w:szCs w:val="32"/>
          <w:rtl/>
          <w:lang w:bidi="ar-DZ"/>
        </w:rPr>
        <w:t>الكبير</w:t>
      </w:r>
      <w:r w:rsidRPr="00043CA2">
        <w:rPr>
          <w:rFonts w:cs="Simplified Arabic"/>
          <w:sz w:val="28"/>
          <w:szCs w:val="32"/>
          <w:rtl/>
          <w:lang w:bidi="ar-DZ"/>
        </w:rPr>
        <w:t xml:space="preserve"> </w:t>
      </w:r>
      <w:r w:rsidRPr="00043CA2">
        <w:rPr>
          <w:rFonts w:cs="Simplified Arabic" w:hint="cs"/>
          <w:sz w:val="28"/>
          <w:szCs w:val="32"/>
          <w:rtl/>
          <w:lang w:bidi="ar-DZ"/>
        </w:rPr>
        <w:t>وآخرون،</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المعارف،</w:t>
      </w:r>
      <w:r w:rsidRPr="00043CA2">
        <w:rPr>
          <w:rFonts w:cs="Simplified Arabic"/>
          <w:sz w:val="28"/>
          <w:szCs w:val="32"/>
          <w:rtl/>
          <w:lang w:bidi="ar-DZ"/>
        </w:rPr>
        <w:t xml:space="preserve"> </w:t>
      </w:r>
      <w:r w:rsidRPr="00043CA2">
        <w:rPr>
          <w:rFonts w:cs="Simplified Arabic" w:hint="cs"/>
          <w:sz w:val="28"/>
          <w:szCs w:val="32"/>
          <w:rtl/>
          <w:lang w:bidi="ar-DZ"/>
        </w:rPr>
        <w:t>مصر،</w:t>
      </w:r>
      <w:r w:rsidRPr="00043CA2">
        <w:rPr>
          <w:rFonts w:cs="Simplified Arabic"/>
          <w:sz w:val="28"/>
          <w:szCs w:val="32"/>
          <w:rtl/>
          <w:lang w:bidi="ar-DZ"/>
        </w:rPr>
        <w:t xml:space="preserve"> </w:t>
      </w:r>
      <w:r w:rsidRPr="00043CA2">
        <w:rPr>
          <w:rFonts w:cs="Simplified Arabic"/>
          <w:sz w:val="28"/>
          <w:szCs w:val="28"/>
          <w:rtl/>
          <w:lang w:bidi="ar-DZ"/>
        </w:rPr>
        <w:t>1981</w:t>
      </w:r>
      <w:r w:rsidRPr="00043CA2">
        <w:rPr>
          <w:rFonts w:cs="Simplified Arabic" w:hint="cs"/>
          <w:sz w:val="28"/>
          <w:szCs w:val="32"/>
          <w:rtl/>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lastRenderedPageBreak/>
        <w:t>ابن</w:t>
      </w:r>
      <w:r w:rsidRPr="00043CA2">
        <w:rPr>
          <w:rFonts w:cs="Simplified Arabic"/>
          <w:sz w:val="28"/>
          <w:szCs w:val="32"/>
          <w:rtl/>
          <w:lang w:bidi="ar-DZ"/>
        </w:rPr>
        <w:t xml:space="preserve"> </w:t>
      </w:r>
      <w:r w:rsidRPr="00043CA2">
        <w:rPr>
          <w:rFonts w:cs="Simplified Arabic" w:hint="cs"/>
          <w:sz w:val="28"/>
          <w:szCs w:val="32"/>
          <w:rtl/>
          <w:lang w:bidi="ar-DZ"/>
        </w:rPr>
        <w:t>منظور،</w:t>
      </w:r>
      <w:r w:rsidRPr="00043CA2">
        <w:rPr>
          <w:rFonts w:cs="Simplified Arabic"/>
          <w:sz w:val="28"/>
          <w:szCs w:val="32"/>
          <w:rtl/>
          <w:lang w:bidi="ar-DZ"/>
        </w:rPr>
        <w:t xml:space="preserve"> </w:t>
      </w:r>
      <w:r w:rsidRPr="00043CA2">
        <w:rPr>
          <w:rFonts w:cs="Simplified Arabic" w:hint="cs"/>
          <w:sz w:val="28"/>
          <w:szCs w:val="32"/>
          <w:rtl/>
          <w:lang w:bidi="ar-DZ"/>
        </w:rPr>
        <w:t>لسان</w:t>
      </w:r>
      <w:r w:rsidRPr="00043CA2">
        <w:rPr>
          <w:rFonts w:cs="Simplified Arabic"/>
          <w:sz w:val="28"/>
          <w:szCs w:val="32"/>
          <w:rtl/>
          <w:lang w:bidi="ar-DZ"/>
        </w:rPr>
        <w:t xml:space="preserve"> </w:t>
      </w:r>
      <w:r w:rsidRPr="00043CA2">
        <w:rPr>
          <w:rFonts w:cs="Simplified Arabic" w:hint="cs"/>
          <w:sz w:val="28"/>
          <w:szCs w:val="32"/>
          <w:rtl/>
          <w:lang w:bidi="ar-DZ"/>
        </w:rPr>
        <w:t>العرب،</w:t>
      </w:r>
      <w:r w:rsidRPr="00043CA2">
        <w:rPr>
          <w:rFonts w:cs="Simplified Arabic"/>
          <w:sz w:val="28"/>
          <w:szCs w:val="32"/>
          <w:rtl/>
          <w:lang w:bidi="ar-DZ"/>
        </w:rPr>
        <w:t xml:space="preserve"> </w:t>
      </w:r>
      <w:r w:rsidRPr="00043CA2">
        <w:rPr>
          <w:rFonts w:cs="Simplified Arabic" w:hint="cs"/>
          <w:sz w:val="28"/>
          <w:szCs w:val="32"/>
          <w:rtl/>
          <w:lang w:bidi="ar-DZ"/>
        </w:rPr>
        <w:t>تحقيق</w:t>
      </w:r>
      <w:r w:rsidRPr="00043CA2">
        <w:rPr>
          <w:rFonts w:cs="Simplified Arabic"/>
          <w:sz w:val="28"/>
          <w:szCs w:val="32"/>
          <w:rtl/>
          <w:lang w:bidi="ar-DZ"/>
        </w:rPr>
        <w:t xml:space="preserve"> </w:t>
      </w:r>
      <w:r w:rsidRPr="00043CA2">
        <w:rPr>
          <w:rFonts w:cs="Simplified Arabic" w:hint="cs"/>
          <w:sz w:val="28"/>
          <w:szCs w:val="32"/>
          <w:rtl/>
          <w:lang w:bidi="ar-DZ"/>
        </w:rPr>
        <w:t>نخبة</w:t>
      </w:r>
      <w:r w:rsidRPr="00043CA2">
        <w:rPr>
          <w:rFonts w:cs="Simplified Arabic"/>
          <w:sz w:val="28"/>
          <w:szCs w:val="32"/>
          <w:rtl/>
          <w:lang w:bidi="ar-DZ"/>
        </w:rPr>
        <w:t xml:space="preserve"> </w:t>
      </w:r>
      <w:r w:rsidRPr="00043CA2">
        <w:rPr>
          <w:rFonts w:cs="Simplified Arabic" w:hint="cs"/>
          <w:sz w:val="28"/>
          <w:szCs w:val="32"/>
          <w:rtl/>
          <w:lang w:bidi="ar-DZ"/>
        </w:rPr>
        <w:t>من</w:t>
      </w:r>
      <w:r w:rsidRPr="00043CA2">
        <w:rPr>
          <w:rFonts w:cs="Simplified Arabic"/>
          <w:sz w:val="28"/>
          <w:szCs w:val="32"/>
          <w:rtl/>
          <w:lang w:bidi="ar-DZ"/>
        </w:rPr>
        <w:t xml:space="preserve"> </w:t>
      </w:r>
      <w:r w:rsidRPr="00043CA2">
        <w:rPr>
          <w:rFonts w:cs="Simplified Arabic" w:hint="cs"/>
          <w:sz w:val="28"/>
          <w:szCs w:val="32"/>
          <w:rtl/>
          <w:lang w:bidi="ar-DZ"/>
        </w:rPr>
        <w:t>الأساتذة،</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الحديث،</w:t>
      </w:r>
      <w:r w:rsidRPr="00043CA2">
        <w:rPr>
          <w:rFonts w:cs="Simplified Arabic"/>
          <w:sz w:val="28"/>
          <w:szCs w:val="32"/>
          <w:rtl/>
          <w:lang w:bidi="ar-DZ"/>
        </w:rPr>
        <w:t xml:space="preserve"> </w:t>
      </w:r>
      <w:r w:rsidRPr="00043CA2">
        <w:rPr>
          <w:rFonts w:cs="Simplified Arabic" w:hint="cs"/>
          <w:sz w:val="28"/>
          <w:szCs w:val="32"/>
          <w:rtl/>
          <w:lang w:bidi="ar-DZ"/>
        </w:rPr>
        <w:t>القاهرة،</w:t>
      </w:r>
      <w:r w:rsidRPr="00043CA2">
        <w:rPr>
          <w:rFonts w:cs="Simplified Arabic"/>
          <w:sz w:val="28"/>
          <w:szCs w:val="32"/>
          <w:rtl/>
          <w:lang w:bidi="ar-DZ"/>
        </w:rPr>
        <w:t xml:space="preserve"> </w:t>
      </w:r>
      <w:r w:rsidRPr="00043CA2">
        <w:rPr>
          <w:rFonts w:cs="Simplified Arabic"/>
          <w:sz w:val="28"/>
          <w:szCs w:val="28"/>
          <w:rtl/>
          <w:lang w:bidi="ar-DZ"/>
        </w:rPr>
        <w:t>2003</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أبو</w:t>
      </w:r>
      <w:r w:rsidRPr="00043CA2">
        <w:rPr>
          <w:rFonts w:cs="Simplified Arabic"/>
          <w:sz w:val="28"/>
          <w:szCs w:val="32"/>
          <w:rtl/>
          <w:lang w:bidi="ar-DZ"/>
        </w:rPr>
        <w:t xml:space="preserve"> </w:t>
      </w:r>
      <w:r w:rsidRPr="00043CA2">
        <w:rPr>
          <w:rFonts w:cs="Simplified Arabic" w:hint="cs"/>
          <w:sz w:val="28"/>
          <w:szCs w:val="32"/>
          <w:rtl/>
          <w:lang w:bidi="ar-DZ"/>
        </w:rPr>
        <w:t>بكر</w:t>
      </w:r>
      <w:r w:rsidRPr="00043CA2">
        <w:rPr>
          <w:rFonts w:cs="Simplified Arabic"/>
          <w:sz w:val="28"/>
          <w:szCs w:val="32"/>
          <w:rtl/>
          <w:lang w:bidi="ar-DZ"/>
        </w:rPr>
        <w:t xml:space="preserve"> </w:t>
      </w:r>
      <w:r w:rsidRPr="00043CA2">
        <w:rPr>
          <w:rFonts w:cs="Simplified Arabic" w:hint="cs"/>
          <w:sz w:val="28"/>
          <w:szCs w:val="32"/>
          <w:rtl/>
          <w:lang w:bidi="ar-DZ"/>
        </w:rPr>
        <w:t>الرازي</w:t>
      </w:r>
      <w:r w:rsidRPr="00043CA2">
        <w:rPr>
          <w:rFonts w:cs="Simplified Arabic"/>
          <w:sz w:val="28"/>
          <w:szCs w:val="32"/>
          <w:rtl/>
          <w:lang w:bidi="ar-DZ"/>
        </w:rPr>
        <w:t xml:space="preserve"> </w:t>
      </w:r>
      <w:r w:rsidRPr="00043CA2">
        <w:rPr>
          <w:rFonts w:cs="Simplified Arabic" w:hint="cs"/>
          <w:sz w:val="28"/>
          <w:szCs w:val="32"/>
          <w:rtl/>
          <w:lang w:bidi="ar-DZ"/>
        </w:rPr>
        <w:t>أبو</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الله</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أبي</w:t>
      </w:r>
      <w:r w:rsidRPr="00043CA2">
        <w:rPr>
          <w:rFonts w:cs="Simplified Arabic"/>
          <w:sz w:val="28"/>
          <w:szCs w:val="32"/>
          <w:rtl/>
          <w:lang w:bidi="ar-DZ"/>
        </w:rPr>
        <w:t xml:space="preserve"> </w:t>
      </w:r>
      <w:r w:rsidRPr="00043CA2">
        <w:rPr>
          <w:rFonts w:cs="Simplified Arabic" w:hint="cs"/>
          <w:sz w:val="28"/>
          <w:szCs w:val="32"/>
          <w:rtl/>
          <w:lang w:bidi="ar-DZ"/>
        </w:rPr>
        <w:t>بكر</w:t>
      </w:r>
      <w:r w:rsidRPr="00043CA2">
        <w:rPr>
          <w:rFonts w:cs="Simplified Arabic"/>
          <w:sz w:val="28"/>
          <w:szCs w:val="32"/>
          <w:rtl/>
          <w:lang w:bidi="ar-DZ"/>
        </w:rPr>
        <w:t xml:space="preserve"> (</w:t>
      </w:r>
      <w:r w:rsidRPr="00043CA2">
        <w:rPr>
          <w:rFonts w:cs="Simplified Arabic"/>
          <w:sz w:val="28"/>
          <w:szCs w:val="28"/>
          <w:rtl/>
          <w:lang w:bidi="ar-DZ"/>
        </w:rPr>
        <w:t>660</w:t>
      </w:r>
      <w:r w:rsidRPr="00043CA2">
        <w:rPr>
          <w:rFonts w:cs="Simplified Arabic" w:hint="cs"/>
          <w:sz w:val="28"/>
          <w:szCs w:val="32"/>
          <w:rtl/>
          <w:lang w:bidi="ar-DZ"/>
        </w:rPr>
        <w:t>ه</w:t>
      </w:r>
      <w:r w:rsidRPr="00043CA2">
        <w:rPr>
          <w:rFonts w:cs="Simplified Arabic"/>
          <w:sz w:val="28"/>
          <w:szCs w:val="32"/>
          <w:rtl/>
          <w:lang w:bidi="ar-DZ"/>
        </w:rPr>
        <w:t>/</w:t>
      </w:r>
      <w:r w:rsidRPr="00043CA2">
        <w:rPr>
          <w:rFonts w:cs="Simplified Arabic"/>
          <w:sz w:val="28"/>
          <w:szCs w:val="28"/>
          <w:rtl/>
          <w:lang w:bidi="ar-DZ"/>
        </w:rPr>
        <w:t>1261</w:t>
      </w:r>
      <w:r w:rsidRPr="00043CA2">
        <w:rPr>
          <w:rFonts w:cs="Simplified Arabic" w:hint="cs"/>
          <w:sz w:val="28"/>
          <w:szCs w:val="32"/>
          <w:rtl/>
          <w:lang w:bidi="ar-DZ"/>
        </w:rPr>
        <w:t>م</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مختار</w:t>
      </w:r>
      <w:r w:rsidRPr="00043CA2">
        <w:rPr>
          <w:rFonts w:cs="Simplified Arabic"/>
          <w:sz w:val="28"/>
          <w:szCs w:val="32"/>
          <w:rtl/>
          <w:lang w:bidi="ar-DZ"/>
        </w:rPr>
        <w:t xml:space="preserve"> </w:t>
      </w:r>
      <w:r w:rsidRPr="00043CA2">
        <w:rPr>
          <w:rFonts w:cs="Simplified Arabic" w:hint="cs"/>
          <w:sz w:val="28"/>
          <w:szCs w:val="32"/>
          <w:rtl/>
          <w:lang w:bidi="ar-DZ"/>
        </w:rPr>
        <w:t>الصحاح،</w:t>
      </w:r>
      <w:r w:rsidRPr="00043CA2">
        <w:rPr>
          <w:rFonts w:cs="Simplified Arabic"/>
          <w:sz w:val="28"/>
          <w:szCs w:val="32"/>
          <w:rtl/>
          <w:lang w:bidi="ar-DZ"/>
        </w:rPr>
        <w:t xml:space="preserve"> </w:t>
      </w:r>
      <w:r w:rsidRPr="00043CA2">
        <w:rPr>
          <w:rFonts w:cs="Simplified Arabic" w:hint="cs"/>
          <w:sz w:val="28"/>
          <w:szCs w:val="32"/>
          <w:rtl/>
          <w:lang w:bidi="ar-DZ"/>
        </w:rPr>
        <w:t>تح</w:t>
      </w:r>
      <w:r w:rsidRPr="00043CA2">
        <w:rPr>
          <w:rFonts w:cs="Simplified Arabic"/>
          <w:sz w:val="28"/>
          <w:szCs w:val="32"/>
          <w:rtl/>
          <w:lang w:bidi="ar-DZ"/>
        </w:rPr>
        <w:t xml:space="preserve">: </w:t>
      </w:r>
      <w:r w:rsidRPr="00043CA2">
        <w:rPr>
          <w:rFonts w:cs="Simplified Arabic" w:hint="cs"/>
          <w:sz w:val="28"/>
          <w:szCs w:val="32"/>
          <w:rtl/>
          <w:lang w:bidi="ar-DZ"/>
        </w:rPr>
        <w:t>محمود</w:t>
      </w:r>
      <w:r w:rsidRPr="00043CA2">
        <w:rPr>
          <w:rFonts w:cs="Simplified Arabic"/>
          <w:sz w:val="28"/>
          <w:szCs w:val="32"/>
          <w:rtl/>
          <w:lang w:bidi="ar-DZ"/>
        </w:rPr>
        <w:t xml:space="preserve"> </w:t>
      </w:r>
      <w:r w:rsidRPr="00043CA2">
        <w:rPr>
          <w:rFonts w:cs="Simplified Arabic" w:hint="cs"/>
          <w:sz w:val="28"/>
          <w:szCs w:val="32"/>
          <w:rtl/>
          <w:lang w:bidi="ar-DZ"/>
        </w:rPr>
        <w:t>خاطر،</w:t>
      </w:r>
      <w:r w:rsidRPr="00043CA2">
        <w:rPr>
          <w:rFonts w:cs="Simplified Arabic"/>
          <w:sz w:val="28"/>
          <w:szCs w:val="32"/>
          <w:rtl/>
          <w:lang w:bidi="ar-DZ"/>
        </w:rPr>
        <w:t xml:space="preserve"> </w:t>
      </w:r>
      <w:r w:rsidRPr="00043CA2">
        <w:rPr>
          <w:rFonts w:cs="Simplified Arabic" w:hint="cs"/>
          <w:sz w:val="28"/>
          <w:szCs w:val="32"/>
          <w:rtl/>
          <w:lang w:bidi="ar-DZ"/>
        </w:rPr>
        <w:t>مكتبة</w:t>
      </w:r>
      <w:r w:rsidRPr="00043CA2">
        <w:rPr>
          <w:rFonts w:cs="Simplified Arabic"/>
          <w:sz w:val="28"/>
          <w:szCs w:val="32"/>
          <w:rtl/>
          <w:lang w:bidi="ar-DZ"/>
        </w:rPr>
        <w:t xml:space="preserve"> </w:t>
      </w:r>
      <w:r w:rsidRPr="00043CA2">
        <w:rPr>
          <w:rFonts w:cs="Simplified Arabic" w:hint="cs"/>
          <w:sz w:val="28"/>
          <w:szCs w:val="32"/>
          <w:rtl/>
          <w:lang w:bidi="ar-DZ"/>
        </w:rPr>
        <w:t>لبنان</w:t>
      </w:r>
      <w:r w:rsidRPr="00043CA2">
        <w:rPr>
          <w:rFonts w:cs="Simplified Arabic"/>
          <w:sz w:val="28"/>
          <w:szCs w:val="32"/>
          <w:rtl/>
          <w:lang w:bidi="ar-DZ"/>
        </w:rPr>
        <w:t xml:space="preserve"> </w:t>
      </w:r>
      <w:r w:rsidRPr="00043CA2">
        <w:rPr>
          <w:rFonts w:cs="Simplified Arabic" w:hint="cs"/>
          <w:sz w:val="28"/>
          <w:szCs w:val="32"/>
          <w:rtl/>
          <w:lang w:bidi="ar-DZ"/>
        </w:rPr>
        <w:t>ناشرون،</w:t>
      </w:r>
      <w:r w:rsidRPr="00043CA2">
        <w:rPr>
          <w:rFonts w:cs="Simplified Arabic"/>
          <w:sz w:val="28"/>
          <w:szCs w:val="32"/>
          <w:rtl/>
          <w:lang w:bidi="ar-DZ"/>
        </w:rPr>
        <w:t xml:space="preserve"> </w:t>
      </w:r>
      <w:r w:rsidRPr="00043CA2">
        <w:rPr>
          <w:rFonts w:cs="Simplified Arabic"/>
          <w:sz w:val="28"/>
          <w:szCs w:val="28"/>
          <w:rtl/>
          <w:lang w:bidi="ar-DZ"/>
        </w:rPr>
        <w:t>1995</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أحمد</w:t>
      </w:r>
      <w:r w:rsidRPr="00043CA2">
        <w:rPr>
          <w:rFonts w:cs="Simplified Arabic"/>
          <w:sz w:val="28"/>
          <w:szCs w:val="32"/>
          <w:rtl/>
          <w:lang w:bidi="ar-DZ"/>
        </w:rPr>
        <w:t xml:space="preserve"> </w:t>
      </w:r>
      <w:r w:rsidRPr="00043CA2">
        <w:rPr>
          <w:rFonts w:cs="Simplified Arabic" w:hint="cs"/>
          <w:sz w:val="28"/>
          <w:szCs w:val="32"/>
          <w:rtl/>
          <w:lang w:bidi="ar-DZ"/>
        </w:rPr>
        <w:t>الوافي،</w:t>
      </w:r>
      <w:r w:rsidRPr="00043CA2">
        <w:rPr>
          <w:rFonts w:cs="Simplified Arabic"/>
          <w:sz w:val="28"/>
          <w:szCs w:val="32"/>
          <w:rtl/>
          <w:lang w:bidi="ar-DZ"/>
        </w:rPr>
        <w:t xml:space="preserve"> </w:t>
      </w:r>
      <w:r w:rsidRPr="00043CA2">
        <w:rPr>
          <w:rFonts w:cs="Simplified Arabic" w:hint="cs"/>
          <w:sz w:val="28"/>
          <w:szCs w:val="32"/>
          <w:rtl/>
          <w:lang w:bidi="ar-DZ"/>
        </w:rPr>
        <w:t>الوثيقة</w:t>
      </w:r>
      <w:r w:rsidRPr="00043CA2">
        <w:rPr>
          <w:rFonts w:cs="Simplified Arabic"/>
          <w:sz w:val="28"/>
          <w:szCs w:val="32"/>
          <w:rtl/>
          <w:lang w:bidi="ar-DZ"/>
        </w:rPr>
        <w:t xml:space="preserve"> </w:t>
      </w:r>
      <w:r w:rsidRPr="00043CA2">
        <w:rPr>
          <w:rFonts w:cs="Simplified Arabic" w:hint="cs"/>
          <w:sz w:val="28"/>
          <w:szCs w:val="32"/>
          <w:rtl/>
          <w:lang w:bidi="ar-DZ"/>
        </w:rPr>
        <w:t>الفقهية</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القضاء</w:t>
      </w:r>
      <w:r w:rsidRPr="00043CA2">
        <w:rPr>
          <w:rFonts w:cs="Simplified Arabic"/>
          <w:sz w:val="28"/>
          <w:szCs w:val="32"/>
          <w:rtl/>
          <w:lang w:bidi="ar-DZ"/>
        </w:rPr>
        <w:t xml:space="preserve"> </w:t>
      </w:r>
      <w:r w:rsidRPr="00043CA2">
        <w:rPr>
          <w:rFonts w:cs="Simplified Arabic" w:hint="cs"/>
          <w:sz w:val="28"/>
          <w:szCs w:val="32"/>
          <w:rtl/>
          <w:lang w:bidi="ar-DZ"/>
        </w:rPr>
        <w:t>المغربي</w:t>
      </w:r>
      <w:r w:rsidRPr="00043CA2">
        <w:rPr>
          <w:rFonts w:cs="Simplified Arabic"/>
          <w:sz w:val="28"/>
          <w:szCs w:val="32"/>
          <w:rtl/>
          <w:lang w:bidi="ar-DZ"/>
        </w:rPr>
        <w:t xml:space="preserve">- </w:t>
      </w:r>
      <w:r w:rsidRPr="00043CA2">
        <w:rPr>
          <w:rFonts w:cs="Simplified Arabic" w:hint="cs"/>
          <w:sz w:val="28"/>
          <w:szCs w:val="32"/>
          <w:rtl/>
          <w:lang w:bidi="ar-DZ"/>
        </w:rPr>
        <w:t>دراسة</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علاقة</w:t>
      </w:r>
      <w:r w:rsidRPr="00043CA2">
        <w:rPr>
          <w:rFonts w:cs="Simplified Arabic"/>
          <w:sz w:val="28"/>
          <w:szCs w:val="32"/>
          <w:rtl/>
          <w:lang w:bidi="ar-DZ"/>
        </w:rPr>
        <w:t xml:space="preserve"> </w:t>
      </w:r>
      <w:r w:rsidRPr="00043CA2">
        <w:rPr>
          <w:rFonts w:cs="Simplified Arabic" w:hint="cs"/>
          <w:sz w:val="28"/>
          <w:szCs w:val="32"/>
          <w:rtl/>
          <w:lang w:bidi="ar-DZ"/>
        </w:rPr>
        <w:t>أهل</w:t>
      </w:r>
      <w:r w:rsidRPr="00043CA2">
        <w:rPr>
          <w:rFonts w:cs="Simplified Arabic"/>
          <w:sz w:val="28"/>
          <w:szCs w:val="32"/>
          <w:rtl/>
          <w:lang w:bidi="ar-DZ"/>
        </w:rPr>
        <w:t xml:space="preserve"> </w:t>
      </w:r>
      <w:r w:rsidRPr="00043CA2">
        <w:rPr>
          <w:rFonts w:cs="Simplified Arabic" w:hint="cs"/>
          <w:sz w:val="28"/>
          <w:szCs w:val="32"/>
          <w:rtl/>
          <w:lang w:bidi="ar-DZ"/>
        </w:rPr>
        <w:t>الفقه</w:t>
      </w:r>
      <w:r w:rsidRPr="00043CA2">
        <w:rPr>
          <w:rFonts w:cs="Simplified Arabic"/>
          <w:sz w:val="28"/>
          <w:szCs w:val="32"/>
          <w:rtl/>
          <w:lang w:bidi="ar-DZ"/>
        </w:rPr>
        <w:t xml:space="preserve"> </w:t>
      </w:r>
      <w:r w:rsidRPr="00043CA2">
        <w:rPr>
          <w:rFonts w:cs="Simplified Arabic" w:hint="cs"/>
          <w:sz w:val="28"/>
          <w:szCs w:val="32"/>
          <w:rtl/>
          <w:lang w:bidi="ar-DZ"/>
        </w:rPr>
        <w:t>من</w:t>
      </w:r>
      <w:r w:rsidRPr="00043CA2">
        <w:rPr>
          <w:rFonts w:cs="Simplified Arabic"/>
          <w:sz w:val="28"/>
          <w:szCs w:val="32"/>
          <w:rtl/>
          <w:lang w:bidi="ar-DZ"/>
        </w:rPr>
        <w:t xml:space="preserve"> </w:t>
      </w:r>
      <w:r w:rsidRPr="00043CA2">
        <w:rPr>
          <w:rFonts w:cs="Simplified Arabic" w:hint="cs"/>
          <w:sz w:val="28"/>
          <w:szCs w:val="32"/>
          <w:rtl/>
          <w:lang w:bidi="ar-DZ"/>
        </w:rPr>
        <w:t>خلال</w:t>
      </w:r>
      <w:r w:rsidRPr="00043CA2">
        <w:rPr>
          <w:rFonts w:cs="Simplified Arabic"/>
          <w:sz w:val="28"/>
          <w:szCs w:val="32"/>
          <w:rtl/>
          <w:lang w:bidi="ar-DZ"/>
        </w:rPr>
        <w:t xml:space="preserve"> </w:t>
      </w:r>
      <w:r w:rsidRPr="00043CA2">
        <w:rPr>
          <w:rFonts w:cs="Simplified Arabic" w:hint="cs"/>
          <w:sz w:val="28"/>
          <w:szCs w:val="32"/>
          <w:rtl/>
          <w:lang w:bidi="ar-DZ"/>
        </w:rPr>
        <w:t>وثائقهم</w:t>
      </w:r>
      <w:r w:rsidRPr="00043CA2">
        <w:rPr>
          <w:rFonts w:cs="Simplified Arabic"/>
          <w:sz w:val="28"/>
          <w:szCs w:val="32"/>
          <w:rtl/>
          <w:lang w:bidi="ar-DZ"/>
        </w:rPr>
        <w:t xml:space="preserve"> </w:t>
      </w:r>
      <w:r w:rsidRPr="00043CA2">
        <w:rPr>
          <w:rFonts w:cs="Simplified Arabic" w:hint="cs"/>
          <w:sz w:val="28"/>
          <w:szCs w:val="32"/>
          <w:rtl/>
          <w:lang w:bidi="ar-DZ"/>
        </w:rPr>
        <w:t>الفقهية</w:t>
      </w:r>
      <w:r w:rsidRPr="00043CA2">
        <w:rPr>
          <w:rFonts w:cs="Simplified Arabic"/>
          <w:sz w:val="28"/>
          <w:szCs w:val="32"/>
          <w:rtl/>
          <w:lang w:bidi="ar-DZ"/>
        </w:rPr>
        <w:t xml:space="preserve"> </w:t>
      </w:r>
      <w:r w:rsidRPr="00043CA2">
        <w:rPr>
          <w:rFonts w:cs="Simplified Arabic" w:hint="cs"/>
          <w:sz w:val="28"/>
          <w:szCs w:val="32"/>
          <w:rtl/>
          <w:lang w:bidi="ar-DZ"/>
        </w:rPr>
        <w:t>بأهل</w:t>
      </w:r>
      <w:r w:rsidRPr="00043CA2">
        <w:rPr>
          <w:rFonts w:cs="Simplified Arabic"/>
          <w:sz w:val="28"/>
          <w:szCs w:val="32"/>
          <w:rtl/>
          <w:lang w:bidi="ar-DZ"/>
        </w:rPr>
        <w:t xml:space="preserve"> </w:t>
      </w:r>
      <w:r w:rsidRPr="00043CA2">
        <w:rPr>
          <w:rFonts w:cs="Simplified Arabic" w:hint="cs"/>
          <w:sz w:val="28"/>
          <w:szCs w:val="32"/>
          <w:rtl/>
          <w:lang w:bidi="ar-DZ"/>
        </w:rPr>
        <w:t>القضاء</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الفترة</w:t>
      </w:r>
      <w:r w:rsidRPr="00043CA2">
        <w:rPr>
          <w:rFonts w:cs="Simplified Arabic"/>
          <w:sz w:val="28"/>
          <w:szCs w:val="32"/>
          <w:rtl/>
          <w:lang w:bidi="ar-DZ"/>
        </w:rPr>
        <w:t xml:space="preserve"> </w:t>
      </w:r>
      <w:r w:rsidRPr="00043CA2">
        <w:rPr>
          <w:rFonts w:cs="Simplified Arabic" w:hint="cs"/>
          <w:sz w:val="28"/>
          <w:szCs w:val="32"/>
          <w:rtl/>
          <w:lang w:bidi="ar-DZ"/>
        </w:rPr>
        <w:t>المرابطية،</w:t>
      </w:r>
      <w:r w:rsidRPr="00043CA2">
        <w:rPr>
          <w:rFonts w:cs="Simplified Arabic"/>
          <w:sz w:val="28"/>
          <w:szCs w:val="32"/>
          <w:rtl/>
          <w:lang w:bidi="ar-DZ"/>
        </w:rPr>
        <w:t xml:space="preserve"> </w:t>
      </w:r>
      <w:r w:rsidRPr="00043CA2">
        <w:rPr>
          <w:rFonts w:cs="Simplified Arabic" w:hint="cs"/>
          <w:sz w:val="28"/>
          <w:szCs w:val="32"/>
          <w:rtl/>
          <w:lang w:bidi="ar-DZ"/>
        </w:rPr>
        <w:t>أطروحة</w:t>
      </w:r>
      <w:r w:rsidRPr="00043CA2">
        <w:rPr>
          <w:rFonts w:cs="Simplified Arabic"/>
          <w:sz w:val="28"/>
          <w:szCs w:val="32"/>
          <w:rtl/>
          <w:lang w:bidi="ar-DZ"/>
        </w:rPr>
        <w:t xml:space="preserve"> </w:t>
      </w:r>
      <w:r w:rsidRPr="00043CA2">
        <w:rPr>
          <w:rFonts w:cs="Simplified Arabic" w:hint="cs"/>
          <w:sz w:val="28"/>
          <w:szCs w:val="32"/>
          <w:rtl/>
          <w:lang w:bidi="ar-DZ"/>
        </w:rPr>
        <w:t>لنيل</w:t>
      </w:r>
      <w:r w:rsidRPr="00043CA2">
        <w:rPr>
          <w:rFonts w:cs="Simplified Arabic"/>
          <w:sz w:val="28"/>
          <w:szCs w:val="32"/>
          <w:rtl/>
          <w:lang w:bidi="ar-DZ"/>
        </w:rPr>
        <w:t xml:space="preserve"> </w:t>
      </w:r>
      <w:r w:rsidRPr="00043CA2">
        <w:rPr>
          <w:rFonts w:cs="Simplified Arabic" w:hint="cs"/>
          <w:sz w:val="28"/>
          <w:szCs w:val="32"/>
          <w:rtl/>
          <w:lang w:bidi="ar-DZ"/>
        </w:rPr>
        <w:t>دكتوراه</w:t>
      </w:r>
      <w:r w:rsidRPr="00043CA2">
        <w:rPr>
          <w:rFonts w:cs="Simplified Arabic"/>
          <w:sz w:val="28"/>
          <w:szCs w:val="32"/>
          <w:rtl/>
          <w:lang w:bidi="ar-DZ"/>
        </w:rPr>
        <w:t xml:space="preserve"> </w:t>
      </w:r>
      <w:r w:rsidRPr="00043CA2">
        <w:rPr>
          <w:rFonts w:cs="Simplified Arabic" w:hint="cs"/>
          <w:sz w:val="28"/>
          <w:szCs w:val="32"/>
          <w:rtl/>
          <w:lang w:bidi="ar-DZ"/>
        </w:rPr>
        <w:t>الدولة</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العلوم</w:t>
      </w:r>
      <w:r w:rsidRPr="00043CA2">
        <w:rPr>
          <w:rFonts w:cs="Simplified Arabic"/>
          <w:sz w:val="28"/>
          <w:szCs w:val="32"/>
          <w:rtl/>
          <w:lang w:bidi="ar-DZ"/>
        </w:rPr>
        <w:t xml:space="preserve"> </w:t>
      </w:r>
      <w:r w:rsidRPr="00043CA2">
        <w:rPr>
          <w:rFonts w:cs="Simplified Arabic" w:hint="cs"/>
          <w:sz w:val="28"/>
          <w:szCs w:val="32"/>
          <w:rtl/>
          <w:lang w:bidi="ar-DZ"/>
        </w:rPr>
        <w:t>الإسلامية،</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الحديث</w:t>
      </w:r>
      <w:r w:rsidRPr="00043CA2">
        <w:rPr>
          <w:rFonts w:cs="Simplified Arabic"/>
          <w:sz w:val="28"/>
          <w:szCs w:val="32"/>
          <w:rtl/>
          <w:lang w:bidi="ar-DZ"/>
        </w:rPr>
        <w:t xml:space="preserve"> </w:t>
      </w:r>
      <w:r w:rsidRPr="00043CA2">
        <w:rPr>
          <w:rFonts w:cs="Simplified Arabic" w:hint="cs"/>
          <w:sz w:val="28"/>
          <w:szCs w:val="32"/>
          <w:rtl/>
          <w:lang w:bidi="ar-DZ"/>
        </w:rPr>
        <w:t>الحسينية،</w:t>
      </w:r>
      <w:r w:rsidRPr="00043CA2">
        <w:rPr>
          <w:rFonts w:cs="Simplified Arabic"/>
          <w:sz w:val="28"/>
          <w:szCs w:val="32"/>
          <w:rtl/>
          <w:lang w:bidi="ar-DZ"/>
        </w:rPr>
        <w:t xml:space="preserve"> </w:t>
      </w:r>
      <w:r w:rsidRPr="00043CA2">
        <w:rPr>
          <w:rFonts w:cs="Simplified Arabic" w:hint="cs"/>
          <w:sz w:val="28"/>
          <w:szCs w:val="32"/>
          <w:rtl/>
          <w:lang w:bidi="ar-DZ"/>
        </w:rPr>
        <w:t>المملكة</w:t>
      </w:r>
      <w:r w:rsidRPr="00043CA2">
        <w:rPr>
          <w:rFonts w:cs="Simplified Arabic"/>
          <w:sz w:val="28"/>
          <w:szCs w:val="32"/>
          <w:rtl/>
          <w:lang w:bidi="ar-DZ"/>
        </w:rPr>
        <w:t xml:space="preserve"> </w:t>
      </w:r>
      <w:r w:rsidRPr="00043CA2">
        <w:rPr>
          <w:rFonts w:cs="Simplified Arabic" w:hint="cs"/>
          <w:sz w:val="28"/>
          <w:szCs w:val="32"/>
          <w:rtl/>
          <w:lang w:bidi="ar-DZ"/>
        </w:rPr>
        <w:t>المغربية،</w:t>
      </w:r>
      <w:r w:rsidRPr="00043CA2">
        <w:rPr>
          <w:rFonts w:cs="Simplified Arabic"/>
          <w:sz w:val="28"/>
          <w:szCs w:val="32"/>
          <w:rtl/>
          <w:lang w:bidi="ar-DZ"/>
        </w:rPr>
        <w:t xml:space="preserve"> </w:t>
      </w:r>
      <w:r w:rsidRPr="00043CA2">
        <w:rPr>
          <w:rFonts w:cs="Simplified Arabic"/>
          <w:sz w:val="28"/>
          <w:szCs w:val="28"/>
          <w:rtl/>
          <w:lang w:bidi="ar-DZ"/>
        </w:rPr>
        <w:t>1998</w:t>
      </w:r>
      <w:r w:rsidRPr="00043CA2">
        <w:rPr>
          <w:rFonts w:cs="Simplified Arabic" w:hint="cs"/>
          <w:sz w:val="28"/>
          <w:szCs w:val="32"/>
          <w:rtl/>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أحمد</w:t>
      </w:r>
      <w:r w:rsidRPr="00043CA2">
        <w:rPr>
          <w:rFonts w:cs="Simplified Arabic"/>
          <w:sz w:val="28"/>
          <w:szCs w:val="32"/>
          <w:rtl/>
          <w:lang w:bidi="ar-DZ"/>
        </w:rPr>
        <w:t xml:space="preserve"> </w:t>
      </w:r>
      <w:r w:rsidRPr="00043CA2">
        <w:rPr>
          <w:rFonts w:cs="Simplified Arabic" w:hint="cs"/>
          <w:sz w:val="28"/>
          <w:szCs w:val="32"/>
          <w:rtl/>
          <w:lang w:bidi="ar-DZ"/>
        </w:rPr>
        <w:t>شعث،</w:t>
      </w:r>
      <w:r w:rsidRPr="00043CA2">
        <w:rPr>
          <w:rFonts w:cs="Simplified Arabic"/>
          <w:sz w:val="28"/>
          <w:szCs w:val="32"/>
          <w:rtl/>
          <w:lang w:bidi="ar-DZ"/>
        </w:rPr>
        <w:t xml:space="preserve"> </w:t>
      </w:r>
      <w:r w:rsidRPr="00043CA2">
        <w:rPr>
          <w:rFonts w:cs="Simplified Arabic" w:hint="cs"/>
          <w:sz w:val="28"/>
          <w:szCs w:val="32"/>
          <w:rtl/>
          <w:lang w:bidi="ar-DZ"/>
        </w:rPr>
        <w:t>بناء</w:t>
      </w:r>
      <w:r w:rsidRPr="00043CA2">
        <w:rPr>
          <w:rFonts w:cs="Simplified Arabic"/>
          <w:sz w:val="28"/>
          <w:szCs w:val="32"/>
          <w:rtl/>
          <w:lang w:bidi="ar-DZ"/>
        </w:rPr>
        <w:t xml:space="preserve"> </w:t>
      </w:r>
      <w:r w:rsidRPr="00043CA2">
        <w:rPr>
          <w:rFonts w:cs="Simplified Arabic" w:hint="cs"/>
          <w:sz w:val="28"/>
          <w:szCs w:val="32"/>
          <w:rtl/>
          <w:lang w:bidi="ar-DZ"/>
        </w:rPr>
        <w:t>الشخصية</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رواية</w:t>
      </w:r>
      <w:r w:rsidRPr="00043CA2">
        <w:rPr>
          <w:rFonts w:cs="Simplified Arabic"/>
          <w:sz w:val="28"/>
          <w:szCs w:val="32"/>
          <w:rtl/>
          <w:lang w:bidi="ar-DZ"/>
        </w:rPr>
        <w:t xml:space="preserve"> "</w:t>
      </w:r>
      <w:r w:rsidRPr="00043CA2">
        <w:rPr>
          <w:rFonts w:cs="Simplified Arabic" w:hint="cs"/>
          <w:sz w:val="28"/>
          <w:szCs w:val="32"/>
          <w:rtl/>
          <w:lang w:bidi="ar-DZ"/>
        </w:rPr>
        <w:t>الحواف</w:t>
      </w:r>
      <w:r w:rsidRPr="00043CA2">
        <w:rPr>
          <w:rFonts w:cs="Simplified Arabic"/>
          <w:sz w:val="28"/>
          <w:szCs w:val="32"/>
          <w:rtl/>
          <w:lang w:bidi="ar-DZ"/>
        </w:rPr>
        <w:t xml:space="preserve">" </w:t>
      </w:r>
      <w:r w:rsidRPr="00043CA2">
        <w:rPr>
          <w:rFonts w:cs="Simplified Arabic" w:hint="cs"/>
          <w:sz w:val="28"/>
          <w:szCs w:val="32"/>
          <w:rtl/>
          <w:lang w:bidi="ar-DZ"/>
        </w:rPr>
        <w:t>لعزت</w:t>
      </w:r>
      <w:r w:rsidRPr="00043CA2">
        <w:rPr>
          <w:rFonts w:cs="Simplified Arabic"/>
          <w:sz w:val="28"/>
          <w:szCs w:val="32"/>
          <w:rtl/>
          <w:lang w:bidi="ar-DZ"/>
        </w:rPr>
        <w:t xml:space="preserve"> </w:t>
      </w:r>
      <w:r w:rsidRPr="00043CA2">
        <w:rPr>
          <w:rFonts w:cs="Simplified Arabic" w:hint="cs"/>
          <w:sz w:val="28"/>
          <w:szCs w:val="32"/>
          <w:rtl/>
          <w:lang w:bidi="ar-DZ"/>
        </w:rPr>
        <w:t>العداوي،</w:t>
      </w:r>
      <w:r w:rsidRPr="00043CA2">
        <w:rPr>
          <w:rFonts w:cs="Simplified Arabic"/>
          <w:sz w:val="28"/>
          <w:szCs w:val="32"/>
          <w:rtl/>
          <w:lang w:bidi="ar-DZ"/>
        </w:rPr>
        <w:t xml:space="preserve"> </w:t>
      </w:r>
      <w:r w:rsidRPr="00043CA2">
        <w:rPr>
          <w:rFonts w:cs="Simplified Arabic" w:hint="cs"/>
          <w:sz w:val="28"/>
          <w:szCs w:val="32"/>
          <w:rtl/>
          <w:lang w:bidi="ar-DZ"/>
        </w:rPr>
        <w:t>مجلة</w:t>
      </w:r>
      <w:r w:rsidRPr="00043CA2">
        <w:rPr>
          <w:rFonts w:cs="Simplified Arabic"/>
          <w:sz w:val="28"/>
          <w:szCs w:val="32"/>
          <w:rtl/>
          <w:lang w:bidi="ar-DZ"/>
        </w:rPr>
        <w:t xml:space="preserve"> </w:t>
      </w:r>
      <w:r w:rsidRPr="00043CA2">
        <w:rPr>
          <w:rFonts w:cs="Simplified Arabic" w:hint="cs"/>
          <w:sz w:val="28"/>
          <w:szCs w:val="32"/>
          <w:rtl/>
          <w:lang w:bidi="ar-DZ"/>
        </w:rPr>
        <w:t>الخليل</w:t>
      </w:r>
      <w:r w:rsidRPr="00043CA2">
        <w:rPr>
          <w:rFonts w:cs="Simplified Arabic"/>
          <w:sz w:val="28"/>
          <w:szCs w:val="32"/>
          <w:rtl/>
          <w:lang w:bidi="ar-DZ"/>
        </w:rPr>
        <w:t xml:space="preserve"> </w:t>
      </w:r>
      <w:r w:rsidRPr="00043CA2">
        <w:rPr>
          <w:rFonts w:cs="Simplified Arabic" w:hint="cs"/>
          <w:sz w:val="28"/>
          <w:szCs w:val="32"/>
          <w:rtl/>
          <w:lang w:bidi="ar-DZ"/>
        </w:rPr>
        <w:t>للبحوث،</w:t>
      </w:r>
      <w:r w:rsidRPr="00043CA2">
        <w:rPr>
          <w:rFonts w:cs="Simplified Arabic"/>
          <w:sz w:val="28"/>
          <w:szCs w:val="32"/>
          <w:rtl/>
          <w:lang w:bidi="ar-DZ"/>
        </w:rPr>
        <w:t xml:space="preserve"> </w:t>
      </w:r>
      <w:r w:rsidRPr="00043CA2">
        <w:rPr>
          <w:rFonts w:cs="Simplified Arabic" w:hint="cs"/>
          <w:sz w:val="28"/>
          <w:szCs w:val="32"/>
          <w:rtl/>
          <w:lang w:bidi="ar-DZ"/>
        </w:rPr>
        <w:t>جامعة</w:t>
      </w:r>
      <w:r w:rsidRPr="00043CA2">
        <w:rPr>
          <w:rFonts w:cs="Simplified Arabic"/>
          <w:sz w:val="28"/>
          <w:szCs w:val="32"/>
          <w:rtl/>
          <w:lang w:bidi="ar-DZ"/>
        </w:rPr>
        <w:t xml:space="preserve"> </w:t>
      </w:r>
      <w:r w:rsidRPr="00043CA2">
        <w:rPr>
          <w:rFonts w:cs="Simplified Arabic" w:hint="cs"/>
          <w:sz w:val="28"/>
          <w:szCs w:val="32"/>
          <w:rtl/>
          <w:lang w:bidi="ar-DZ"/>
        </w:rPr>
        <w:t>الأقصى،</w:t>
      </w:r>
      <w:r w:rsidRPr="00043CA2">
        <w:rPr>
          <w:rFonts w:cs="Simplified Arabic"/>
          <w:sz w:val="28"/>
          <w:szCs w:val="32"/>
          <w:rtl/>
          <w:lang w:bidi="ar-DZ"/>
        </w:rPr>
        <w:t xml:space="preserve"> </w:t>
      </w:r>
      <w:r w:rsidRPr="00043CA2">
        <w:rPr>
          <w:rFonts w:cs="Simplified Arabic" w:hint="cs"/>
          <w:sz w:val="28"/>
          <w:szCs w:val="32"/>
          <w:rtl/>
          <w:lang w:bidi="ar-DZ"/>
        </w:rPr>
        <w:t>فلسطين،</w:t>
      </w:r>
      <w:r w:rsidRPr="00043CA2">
        <w:rPr>
          <w:rFonts w:cs="Simplified Arabic"/>
          <w:sz w:val="28"/>
          <w:szCs w:val="32"/>
          <w:rtl/>
          <w:lang w:bidi="ar-DZ"/>
        </w:rPr>
        <w:t xml:space="preserve"> </w:t>
      </w:r>
      <w:r w:rsidRPr="00043CA2">
        <w:rPr>
          <w:rFonts w:cs="Simplified Arabic" w:hint="cs"/>
          <w:sz w:val="28"/>
          <w:szCs w:val="32"/>
          <w:rtl/>
          <w:lang w:bidi="ar-DZ"/>
        </w:rPr>
        <w:t>المجلد</w:t>
      </w:r>
      <w:r w:rsidRPr="00043CA2">
        <w:rPr>
          <w:rFonts w:cs="Simplified Arabic"/>
          <w:sz w:val="28"/>
          <w:szCs w:val="28"/>
          <w:rtl/>
          <w:lang w:bidi="ar-DZ"/>
        </w:rPr>
        <w:t>5</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العدد</w:t>
      </w:r>
      <w:r w:rsidRPr="00043CA2">
        <w:rPr>
          <w:rFonts w:cs="Simplified Arabic"/>
          <w:sz w:val="28"/>
          <w:szCs w:val="28"/>
          <w:rtl/>
          <w:lang w:bidi="ar-DZ"/>
        </w:rPr>
        <w:t>2</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2010</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أحمد</w:t>
      </w:r>
      <w:r w:rsidRPr="00043CA2">
        <w:rPr>
          <w:rFonts w:cs="Simplified Arabic"/>
          <w:sz w:val="28"/>
          <w:szCs w:val="32"/>
          <w:rtl/>
          <w:lang w:bidi="ar-DZ"/>
        </w:rPr>
        <w:t xml:space="preserve"> </w:t>
      </w:r>
      <w:r w:rsidRPr="00043CA2">
        <w:rPr>
          <w:rFonts w:cs="Simplified Arabic" w:hint="cs"/>
          <w:sz w:val="28"/>
          <w:szCs w:val="32"/>
          <w:rtl/>
          <w:lang w:bidi="ar-DZ"/>
        </w:rPr>
        <w:t>مشري،</w:t>
      </w:r>
      <w:r w:rsidRPr="00043CA2">
        <w:rPr>
          <w:rFonts w:cs="Simplified Arabic"/>
          <w:sz w:val="28"/>
          <w:szCs w:val="32"/>
          <w:rtl/>
          <w:lang w:bidi="ar-DZ"/>
        </w:rPr>
        <w:t xml:space="preserve"> </w:t>
      </w:r>
      <w:r w:rsidRPr="00043CA2">
        <w:rPr>
          <w:rFonts w:cs="Simplified Arabic" w:hint="cs"/>
          <w:sz w:val="28"/>
          <w:szCs w:val="32"/>
          <w:rtl/>
          <w:lang w:bidi="ar-DZ"/>
        </w:rPr>
        <w:t>سيمياء</w:t>
      </w:r>
      <w:r w:rsidRPr="00043CA2">
        <w:rPr>
          <w:rFonts w:cs="Simplified Arabic"/>
          <w:sz w:val="28"/>
          <w:szCs w:val="32"/>
          <w:rtl/>
          <w:lang w:bidi="ar-DZ"/>
        </w:rPr>
        <w:t xml:space="preserve"> </w:t>
      </w:r>
      <w:r w:rsidRPr="00043CA2">
        <w:rPr>
          <w:rFonts w:cs="Simplified Arabic" w:hint="cs"/>
          <w:sz w:val="28"/>
          <w:szCs w:val="32"/>
          <w:rtl/>
          <w:lang w:bidi="ar-DZ"/>
        </w:rPr>
        <w:t>الشّخصية</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رواية</w:t>
      </w:r>
      <w:r w:rsidRPr="00043CA2">
        <w:rPr>
          <w:rFonts w:cs="Simplified Arabic"/>
          <w:sz w:val="28"/>
          <w:szCs w:val="32"/>
          <w:rtl/>
          <w:lang w:bidi="ar-DZ"/>
        </w:rPr>
        <w:t xml:space="preserve"> </w:t>
      </w:r>
      <w:r w:rsidRPr="00043CA2">
        <w:rPr>
          <w:rFonts w:cs="Simplified Arabic" w:hint="cs"/>
          <w:sz w:val="28"/>
          <w:szCs w:val="32"/>
          <w:rtl/>
          <w:lang w:bidi="ar-DZ"/>
        </w:rPr>
        <w:t>شرفات</w:t>
      </w:r>
      <w:r w:rsidRPr="00043CA2">
        <w:rPr>
          <w:rFonts w:cs="Simplified Arabic"/>
          <w:sz w:val="28"/>
          <w:szCs w:val="32"/>
          <w:rtl/>
          <w:lang w:bidi="ar-DZ"/>
        </w:rPr>
        <w:t xml:space="preserve"> </w:t>
      </w:r>
      <w:r w:rsidRPr="00043CA2">
        <w:rPr>
          <w:rFonts w:cs="Simplified Arabic" w:hint="cs"/>
          <w:sz w:val="28"/>
          <w:szCs w:val="32"/>
          <w:rtl/>
          <w:lang w:bidi="ar-DZ"/>
        </w:rPr>
        <w:t>بحر</w:t>
      </w:r>
      <w:r w:rsidRPr="00043CA2">
        <w:rPr>
          <w:rFonts w:cs="Simplified Arabic"/>
          <w:sz w:val="28"/>
          <w:szCs w:val="32"/>
          <w:rtl/>
          <w:lang w:bidi="ar-DZ"/>
        </w:rPr>
        <w:t xml:space="preserve"> </w:t>
      </w:r>
      <w:r w:rsidRPr="00043CA2">
        <w:rPr>
          <w:rFonts w:cs="Simplified Arabic" w:hint="cs"/>
          <w:sz w:val="28"/>
          <w:szCs w:val="32"/>
          <w:rtl/>
          <w:lang w:bidi="ar-DZ"/>
        </w:rPr>
        <w:t>الشمال</w:t>
      </w:r>
      <w:r w:rsidRPr="00043CA2">
        <w:rPr>
          <w:rFonts w:cs="Simplified Arabic"/>
          <w:sz w:val="28"/>
          <w:szCs w:val="32"/>
          <w:rtl/>
          <w:lang w:bidi="ar-DZ"/>
        </w:rPr>
        <w:t xml:space="preserve"> </w:t>
      </w:r>
      <w:r w:rsidRPr="00043CA2">
        <w:rPr>
          <w:rFonts w:cs="Simplified Arabic" w:hint="cs"/>
          <w:sz w:val="28"/>
          <w:szCs w:val="32"/>
          <w:rtl/>
          <w:lang w:bidi="ar-DZ"/>
        </w:rPr>
        <w:t>لواسيني</w:t>
      </w:r>
      <w:r w:rsidRPr="00043CA2">
        <w:rPr>
          <w:rFonts w:cs="Simplified Arabic"/>
          <w:sz w:val="28"/>
          <w:szCs w:val="32"/>
          <w:rtl/>
          <w:lang w:bidi="ar-DZ"/>
        </w:rPr>
        <w:t xml:space="preserve"> </w:t>
      </w:r>
      <w:r w:rsidRPr="00043CA2">
        <w:rPr>
          <w:rFonts w:cs="Simplified Arabic" w:hint="cs"/>
          <w:sz w:val="28"/>
          <w:szCs w:val="32"/>
          <w:rtl/>
          <w:lang w:bidi="ar-DZ"/>
        </w:rPr>
        <w:t>الأعرج</w:t>
      </w:r>
      <w:r w:rsidRPr="00043CA2">
        <w:rPr>
          <w:rFonts w:cs="Simplified Arabic"/>
          <w:sz w:val="28"/>
          <w:szCs w:val="32"/>
          <w:rtl/>
          <w:lang w:bidi="ar-DZ"/>
        </w:rPr>
        <w:t xml:space="preserve">- </w:t>
      </w:r>
      <w:r w:rsidRPr="00043CA2">
        <w:rPr>
          <w:rFonts w:cs="Simplified Arabic" w:hint="cs"/>
          <w:sz w:val="28"/>
          <w:szCs w:val="32"/>
          <w:rtl/>
          <w:lang w:bidi="ar-DZ"/>
        </w:rPr>
        <w:t>الوظيفة</w:t>
      </w:r>
      <w:r w:rsidRPr="00043CA2">
        <w:rPr>
          <w:rFonts w:cs="Simplified Arabic"/>
          <w:sz w:val="28"/>
          <w:szCs w:val="32"/>
          <w:rtl/>
          <w:lang w:bidi="ar-DZ"/>
        </w:rPr>
        <w:t xml:space="preserve"> </w:t>
      </w:r>
      <w:r w:rsidRPr="00043CA2">
        <w:rPr>
          <w:rFonts w:cs="Simplified Arabic" w:hint="cs"/>
          <w:sz w:val="28"/>
          <w:szCs w:val="32"/>
          <w:rtl/>
          <w:lang w:bidi="ar-DZ"/>
        </w:rPr>
        <w:t>والدلالة،</w:t>
      </w:r>
      <w:r w:rsidRPr="00043CA2">
        <w:rPr>
          <w:rFonts w:cs="Simplified Arabic"/>
          <w:sz w:val="28"/>
          <w:szCs w:val="32"/>
          <w:rtl/>
          <w:lang w:bidi="ar-DZ"/>
        </w:rPr>
        <w:t xml:space="preserve"> </w:t>
      </w:r>
      <w:r w:rsidRPr="00043CA2">
        <w:rPr>
          <w:rFonts w:cs="Simplified Arabic" w:hint="cs"/>
          <w:sz w:val="28"/>
          <w:szCs w:val="32"/>
          <w:rtl/>
          <w:lang w:bidi="ar-DZ"/>
        </w:rPr>
        <w:t>مذكرة</w:t>
      </w:r>
      <w:r w:rsidRPr="00043CA2">
        <w:rPr>
          <w:rFonts w:cs="Simplified Arabic"/>
          <w:sz w:val="28"/>
          <w:szCs w:val="32"/>
          <w:rtl/>
          <w:lang w:bidi="ar-DZ"/>
        </w:rPr>
        <w:t xml:space="preserve"> </w:t>
      </w:r>
      <w:r w:rsidRPr="00043CA2">
        <w:rPr>
          <w:rFonts w:cs="Simplified Arabic" w:hint="cs"/>
          <w:sz w:val="28"/>
          <w:szCs w:val="32"/>
          <w:rtl/>
          <w:lang w:bidi="ar-DZ"/>
        </w:rPr>
        <w:t>ماجستير،</w:t>
      </w:r>
      <w:r w:rsidRPr="00043CA2">
        <w:rPr>
          <w:rFonts w:cs="Simplified Arabic"/>
          <w:sz w:val="28"/>
          <w:szCs w:val="32"/>
          <w:rtl/>
          <w:lang w:bidi="ar-DZ"/>
        </w:rPr>
        <w:t xml:space="preserve"> </w:t>
      </w:r>
      <w:r w:rsidRPr="00043CA2">
        <w:rPr>
          <w:rFonts w:cs="Simplified Arabic" w:hint="cs"/>
          <w:sz w:val="28"/>
          <w:szCs w:val="32"/>
          <w:rtl/>
          <w:lang w:bidi="ar-DZ"/>
        </w:rPr>
        <w:t>جامعة</w:t>
      </w:r>
      <w:r w:rsidRPr="00043CA2">
        <w:rPr>
          <w:rFonts w:cs="Simplified Arabic"/>
          <w:sz w:val="28"/>
          <w:szCs w:val="32"/>
          <w:rtl/>
          <w:lang w:bidi="ar-DZ"/>
        </w:rPr>
        <w:t xml:space="preserve"> </w:t>
      </w:r>
      <w:r w:rsidRPr="00043CA2">
        <w:rPr>
          <w:rFonts w:cs="Simplified Arabic" w:hint="cs"/>
          <w:sz w:val="28"/>
          <w:szCs w:val="32"/>
          <w:rtl/>
          <w:lang w:bidi="ar-DZ"/>
        </w:rPr>
        <w:t>الحاج</w:t>
      </w:r>
      <w:r w:rsidRPr="00043CA2">
        <w:rPr>
          <w:rFonts w:cs="Simplified Arabic"/>
          <w:sz w:val="28"/>
          <w:szCs w:val="32"/>
          <w:rtl/>
          <w:lang w:bidi="ar-DZ"/>
        </w:rPr>
        <w:t xml:space="preserve"> </w:t>
      </w:r>
      <w:r w:rsidRPr="00043CA2">
        <w:rPr>
          <w:rFonts w:cs="Simplified Arabic" w:hint="cs"/>
          <w:sz w:val="28"/>
          <w:szCs w:val="32"/>
          <w:rtl/>
          <w:lang w:bidi="ar-DZ"/>
        </w:rPr>
        <w:t>لخضر</w:t>
      </w:r>
      <w:r w:rsidRPr="00043CA2">
        <w:rPr>
          <w:rFonts w:cs="Simplified Arabic"/>
          <w:sz w:val="28"/>
          <w:szCs w:val="32"/>
          <w:rtl/>
          <w:lang w:bidi="ar-DZ"/>
        </w:rPr>
        <w:t xml:space="preserve">- </w:t>
      </w:r>
      <w:r w:rsidRPr="00043CA2">
        <w:rPr>
          <w:rFonts w:cs="Simplified Arabic" w:hint="cs"/>
          <w:sz w:val="28"/>
          <w:szCs w:val="32"/>
          <w:rtl/>
          <w:lang w:bidi="ar-DZ"/>
        </w:rPr>
        <w:t>باتنة،</w:t>
      </w:r>
      <w:r w:rsidRPr="00043CA2">
        <w:rPr>
          <w:rFonts w:cs="Simplified Arabic"/>
          <w:sz w:val="28"/>
          <w:szCs w:val="32"/>
          <w:rtl/>
          <w:lang w:bidi="ar-DZ"/>
        </w:rPr>
        <w:t xml:space="preserve"> </w:t>
      </w:r>
      <w:r w:rsidRPr="00043CA2">
        <w:rPr>
          <w:rFonts w:cs="Simplified Arabic"/>
          <w:sz w:val="28"/>
          <w:szCs w:val="28"/>
          <w:rtl/>
          <w:lang w:bidi="ar-DZ"/>
        </w:rPr>
        <w:t>2012</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ادريس</w:t>
      </w:r>
      <w:r w:rsidRPr="00043CA2">
        <w:rPr>
          <w:rFonts w:cs="Simplified Arabic"/>
          <w:sz w:val="28"/>
          <w:szCs w:val="32"/>
          <w:rtl/>
          <w:lang w:bidi="ar-DZ"/>
        </w:rPr>
        <w:t xml:space="preserve"> </w:t>
      </w:r>
      <w:r w:rsidRPr="00043CA2">
        <w:rPr>
          <w:rFonts w:cs="Simplified Arabic" w:hint="cs"/>
          <w:sz w:val="28"/>
          <w:szCs w:val="32"/>
          <w:rtl/>
          <w:lang w:bidi="ar-DZ"/>
        </w:rPr>
        <w:t>قصوري،</w:t>
      </w:r>
      <w:r w:rsidRPr="00043CA2">
        <w:rPr>
          <w:rFonts w:cs="Simplified Arabic"/>
          <w:sz w:val="28"/>
          <w:szCs w:val="32"/>
          <w:rtl/>
          <w:lang w:bidi="ar-DZ"/>
        </w:rPr>
        <w:t xml:space="preserve"> </w:t>
      </w:r>
      <w:r w:rsidRPr="00043CA2">
        <w:rPr>
          <w:rFonts w:cs="Simplified Arabic" w:hint="cs"/>
          <w:sz w:val="28"/>
          <w:szCs w:val="32"/>
          <w:rtl/>
          <w:lang w:bidi="ar-DZ"/>
        </w:rPr>
        <w:t>أسلوبية</w:t>
      </w:r>
      <w:r w:rsidRPr="00043CA2">
        <w:rPr>
          <w:rFonts w:cs="Simplified Arabic"/>
          <w:sz w:val="28"/>
          <w:szCs w:val="32"/>
          <w:rtl/>
          <w:lang w:bidi="ar-DZ"/>
        </w:rPr>
        <w:t xml:space="preserve"> </w:t>
      </w:r>
      <w:r w:rsidRPr="00043CA2">
        <w:rPr>
          <w:rFonts w:cs="Simplified Arabic" w:hint="cs"/>
          <w:sz w:val="28"/>
          <w:szCs w:val="32"/>
          <w:rtl/>
          <w:lang w:bidi="ar-DZ"/>
        </w:rPr>
        <w:t>الرواية</w:t>
      </w:r>
      <w:r w:rsidRPr="00043CA2">
        <w:rPr>
          <w:rFonts w:cs="Simplified Arabic"/>
          <w:sz w:val="28"/>
          <w:szCs w:val="32"/>
          <w:rtl/>
          <w:lang w:bidi="ar-DZ"/>
        </w:rPr>
        <w:t xml:space="preserve"> (</w:t>
      </w:r>
      <w:r w:rsidRPr="00043CA2">
        <w:rPr>
          <w:rFonts w:cs="Simplified Arabic" w:hint="cs"/>
          <w:sz w:val="28"/>
          <w:szCs w:val="32"/>
          <w:rtl/>
          <w:lang w:bidi="ar-DZ"/>
        </w:rPr>
        <w:t>مقاربة</w:t>
      </w:r>
      <w:r w:rsidRPr="00043CA2">
        <w:rPr>
          <w:rFonts w:cs="Simplified Arabic"/>
          <w:sz w:val="28"/>
          <w:szCs w:val="32"/>
          <w:rtl/>
          <w:lang w:bidi="ar-DZ"/>
        </w:rPr>
        <w:t xml:space="preserve"> </w:t>
      </w:r>
      <w:r w:rsidRPr="00043CA2">
        <w:rPr>
          <w:rFonts w:cs="Simplified Arabic" w:hint="cs"/>
          <w:sz w:val="28"/>
          <w:szCs w:val="32"/>
          <w:rtl/>
          <w:lang w:bidi="ar-DZ"/>
        </w:rPr>
        <w:t>أسلوبية</w:t>
      </w:r>
      <w:r w:rsidRPr="00043CA2">
        <w:rPr>
          <w:rFonts w:cs="Simplified Arabic"/>
          <w:sz w:val="28"/>
          <w:szCs w:val="32"/>
          <w:rtl/>
          <w:lang w:bidi="ar-DZ"/>
        </w:rPr>
        <w:t xml:space="preserve"> </w:t>
      </w:r>
      <w:r w:rsidRPr="00043CA2">
        <w:rPr>
          <w:rFonts w:cs="Simplified Arabic" w:hint="cs"/>
          <w:sz w:val="28"/>
          <w:szCs w:val="32"/>
          <w:rtl/>
          <w:lang w:bidi="ar-DZ"/>
        </w:rPr>
        <w:t>لرواية</w:t>
      </w:r>
      <w:r w:rsidRPr="00043CA2">
        <w:rPr>
          <w:rFonts w:cs="Simplified Arabic"/>
          <w:sz w:val="28"/>
          <w:szCs w:val="32"/>
          <w:rtl/>
          <w:lang w:bidi="ar-DZ"/>
        </w:rPr>
        <w:t xml:space="preserve"> </w:t>
      </w:r>
      <w:r w:rsidRPr="00043CA2">
        <w:rPr>
          <w:rFonts w:cs="Simplified Arabic" w:hint="cs"/>
          <w:sz w:val="28"/>
          <w:szCs w:val="32"/>
          <w:rtl/>
          <w:lang w:bidi="ar-DZ"/>
        </w:rPr>
        <w:t>زقاق</w:t>
      </w:r>
      <w:r w:rsidRPr="00043CA2">
        <w:rPr>
          <w:rFonts w:cs="Simplified Arabic"/>
          <w:sz w:val="28"/>
          <w:szCs w:val="32"/>
          <w:rtl/>
          <w:lang w:bidi="ar-DZ"/>
        </w:rPr>
        <w:t xml:space="preserve"> </w:t>
      </w:r>
      <w:r w:rsidRPr="00043CA2">
        <w:rPr>
          <w:rFonts w:cs="Simplified Arabic" w:hint="cs"/>
          <w:sz w:val="28"/>
          <w:szCs w:val="32"/>
          <w:rtl/>
          <w:lang w:bidi="ar-DZ"/>
        </w:rPr>
        <w:t>المدن</w:t>
      </w:r>
      <w:r w:rsidRPr="00043CA2">
        <w:rPr>
          <w:rFonts w:cs="Simplified Arabic"/>
          <w:sz w:val="28"/>
          <w:szCs w:val="32"/>
          <w:rtl/>
          <w:lang w:bidi="ar-DZ"/>
        </w:rPr>
        <w:t xml:space="preserve"> </w:t>
      </w:r>
      <w:r w:rsidRPr="00043CA2">
        <w:rPr>
          <w:rFonts w:cs="Simplified Arabic" w:hint="cs"/>
          <w:sz w:val="28"/>
          <w:szCs w:val="32"/>
          <w:rtl/>
          <w:lang w:bidi="ar-DZ"/>
        </w:rPr>
        <w:t>لنجيب</w:t>
      </w:r>
      <w:r w:rsidRPr="00043CA2">
        <w:rPr>
          <w:rFonts w:cs="Simplified Arabic"/>
          <w:sz w:val="28"/>
          <w:szCs w:val="32"/>
          <w:rtl/>
          <w:lang w:bidi="ar-DZ"/>
        </w:rPr>
        <w:t xml:space="preserve"> </w:t>
      </w:r>
      <w:r w:rsidRPr="00043CA2">
        <w:rPr>
          <w:rFonts w:cs="Simplified Arabic" w:hint="cs"/>
          <w:sz w:val="28"/>
          <w:szCs w:val="32"/>
          <w:rtl/>
          <w:lang w:bidi="ar-DZ"/>
        </w:rPr>
        <w:t>محفوظ</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عالم</w:t>
      </w:r>
      <w:r w:rsidRPr="00043CA2">
        <w:rPr>
          <w:rFonts w:cs="Simplified Arabic"/>
          <w:sz w:val="28"/>
          <w:szCs w:val="32"/>
          <w:rtl/>
          <w:lang w:bidi="ar-DZ"/>
        </w:rPr>
        <w:t xml:space="preserve"> </w:t>
      </w:r>
      <w:r w:rsidRPr="00043CA2">
        <w:rPr>
          <w:rFonts w:cs="Simplified Arabic" w:hint="cs"/>
          <w:sz w:val="28"/>
          <w:szCs w:val="32"/>
          <w:rtl/>
          <w:lang w:bidi="ar-DZ"/>
        </w:rPr>
        <w:t>الكتب</w:t>
      </w:r>
      <w:r w:rsidRPr="00043CA2">
        <w:rPr>
          <w:rFonts w:cs="Simplified Arabic"/>
          <w:sz w:val="28"/>
          <w:szCs w:val="32"/>
          <w:rtl/>
          <w:lang w:bidi="ar-DZ"/>
        </w:rPr>
        <w:t xml:space="preserve"> </w:t>
      </w:r>
      <w:r w:rsidRPr="00043CA2">
        <w:rPr>
          <w:rFonts w:cs="Simplified Arabic" w:hint="cs"/>
          <w:sz w:val="28"/>
          <w:szCs w:val="32"/>
          <w:rtl/>
          <w:lang w:bidi="ar-DZ"/>
        </w:rPr>
        <w:t>الحديث،</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2008</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أدونيس</w:t>
      </w:r>
      <w:r w:rsidRPr="00043CA2">
        <w:rPr>
          <w:rFonts w:cs="Simplified Arabic"/>
          <w:sz w:val="28"/>
          <w:szCs w:val="32"/>
          <w:rtl/>
          <w:lang w:bidi="ar-DZ"/>
        </w:rPr>
        <w:t xml:space="preserve"> </w:t>
      </w:r>
      <w:r w:rsidRPr="00043CA2">
        <w:rPr>
          <w:rFonts w:cs="Simplified Arabic" w:hint="cs"/>
          <w:sz w:val="28"/>
          <w:szCs w:val="32"/>
          <w:rtl/>
          <w:lang w:bidi="ar-DZ"/>
        </w:rPr>
        <w:t>علي</w:t>
      </w:r>
      <w:r w:rsidRPr="00043CA2">
        <w:rPr>
          <w:rFonts w:cs="Simplified Arabic"/>
          <w:sz w:val="28"/>
          <w:szCs w:val="32"/>
          <w:rtl/>
          <w:lang w:bidi="ar-DZ"/>
        </w:rPr>
        <w:t xml:space="preserve"> </w:t>
      </w:r>
      <w:r w:rsidRPr="00043CA2">
        <w:rPr>
          <w:rFonts w:cs="Simplified Arabic" w:hint="cs"/>
          <w:sz w:val="28"/>
          <w:szCs w:val="32"/>
          <w:rtl/>
          <w:lang w:bidi="ar-DZ"/>
        </w:rPr>
        <w:t>أحمد</w:t>
      </w:r>
      <w:r w:rsidRPr="00043CA2">
        <w:rPr>
          <w:rFonts w:cs="Simplified Arabic"/>
          <w:sz w:val="28"/>
          <w:szCs w:val="32"/>
          <w:rtl/>
          <w:lang w:bidi="ar-DZ"/>
        </w:rPr>
        <w:t xml:space="preserve"> </w:t>
      </w:r>
      <w:r w:rsidRPr="00043CA2">
        <w:rPr>
          <w:rFonts w:cs="Simplified Arabic" w:hint="cs"/>
          <w:sz w:val="28"/>
          <w:szCs w:val="32"/>
          <w:rtl/>
          <w:lang w:bidi="ar-DZ"/>
        </w:rPr>
        <w:t>سعيد،</w:t>
      </w:r>
      <w:r w:rsidRPr="00043CA2">
        <w:rPr>
          <w:rFonts w:cs="Simplified Arabic"/>
          <w:sz w:val="28"/>
          <w:szCs w:val="32"/>
          <w:rtl/>
          <w:lang w:bidi="ar-DZ"/>
        </w:rPr>
        <w:t xml:space="preserve"> </w:t>
      </w:r>
      <w:r w:rsidRPr="00043CA2">
        <w:rPr>
          <w:rFonts w:cs="Simplified Arabic" w:hint="cs"/>
          <w:sz w:val="28"/>
          <w:szCs w:val="32"/>
          <w:rtl/>
          <w:lang w:bidi="ar-DZ"/>
        </w:rPr>
        <w:t>الثابت</w:t>
      </w:r>
      <w:r w:rsidRPr="00043CA2">
        <w:rPr>
          <w:rFonts w:cs="Simplified Arabic"/>
          <w:sz w:val="28"/>
          <w:szCs w:val="32"/>
          <w:rtl/>
          <w:lang w:bidi="ar-DZ"/>
        </w:rPr>
        <w:t xml:space="preserve"> </w:t>
      </w:r>
      <w:r w:rsidRPr="00043CA2">
        <w:rPr>
          <w:rFonts w:cs="Simplified Arabic" w:hint="cs"/>
          <w:sz w:val="28"/>
          <w:szCs w:val="32"/>
          <w:rtl/>
          <w:lang w:bidi="ar-DZ"/>
        </w:rPr>
        <w:t>والمتحول</w:t>
      </w:r>
      <w:r w:rsidRPr="00043CA2">
        <w:rPr>
          <w:rFonts w:cs="Simplified Arabic"/>
          <w:sz w:val="28"/>
          <w:szCs w:val="32"/>
          <w:rtl/>
          <w:lang w:bidi="ar-DZ"/>
        </w:rPr>
        <w:t xml:space="preserve"> (</w:t>
      </w:r>
      <w:r w:rsidRPr="00043CA2">
        <w:rPr>
          <w:rFonts w:cs="Simplified Arabic" w:hint="cs"/>
          <w:sz w:val="28"/>
          <w:szCs w:val="32"/>
          <w:rtl/>
          <w:lang w:bidi="ar-DZ"/>
        </w:rPr>
        <w:t>بحث</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الاتباع</w:t>
      </w:r>
      <w:r w:rsidRPr="00043CA2">
        <w:rPr>
          <w:rFonts w:cs="Simplified Arabic"/>
          <w:sz w:val="28"/>
          <w:szCs w:val="32"/>
          <w:rtl/>
          <w:lang w:bidi="ar-DZ"/>
        </w:rPr>
        <w:t xml:space="preserve"> </w:t>
      </w:r>
      <w:r w:rsidRPr="00043CA2">
        <w:rPr>
          <w:rFonts w:cs="Simplified Arabic" w:hint="cs"/>
          <w:sz w:val="28"/>
          <w:szCs w:val="32"/>
          <w:rtl/>
          <w:lang w:bidi="ar-DZ"/>
        </w:rPr>
        <w:t>والإبداع</w:t>
      </w:r>
      <w:r w:rsidRPr="00043CA2">
        <w:rPr>
          <w:rFonts w:cs="Simplified Arabic"/>
          <w:sz w:val="28"/>
          <w:szCs w:val="32"/>
          <w:rtl/>
          <w:lang w:bidi="ar-DZ"/>
        </w:rPr>
        <w:t xml:space="preserve"> </w:t>
      </w:r>
      <w:r w:rsidRPr="00043CA2">
        <w:rPr>
          <w:rFonts w:cs="Simplified Arabic" w:hint="cs"/>
          <w:sz w:val="28"/>
          <w:szCs w:val="32"/>
          <w:rtl/>
          <w:lang w:bidi="ar-DZ"/>
        </w:rPr>
        <w:t>عند</w:t>
      </w:r>
      <w:r w:rsidRPr="00043CA2">
        <w:rPr>
          <w:rFonts w:cs="Simplified Arabic"/>
          <w:sz w:val="28"/>
          <w:szCs w:val="32"/>
          <w:rtl/>
          <w:lang w:bidi="ar-DZ"/>
        </w:rPr>
        <w:t xml:space="preserve"> </w:t>
      </w:r>
      <w:r w:rsidRPr="00043CA2">
        <w:rPr>
          <w:rFonts w:cs="Simplified Arabic" w:hint="cs"/>
          <w:sz w:val="28"/>
          <w:szCs w:val="32"/>
          <w:rtl/>
          <w:lang w:bidi="ar-DZ"/>
        </w:rPr>
        <w:t>العرب</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جزء</w:t>
      </w:r>
      <w:r w:rsidRPr="00043CA2">
        <w:rPr>
          <w:rFonts w:cs="Simplified Arabic"/>
          <w:sz w:val="28"/>
          <w:szCs w:val="28"/>
          <w:rtl/>
          <w:lang w:bidi="ar-DZ"/>
        </w:rPr>
        <w:t>3</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العودة،</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4</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1983</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الأعرج</w:t>
      </w:r>
      <w:r w:rsidRPr="00043CA2">
        <w:rPr>
          <w:rFonts w:cs="Simplified Arabic"/>
          <w:sz w:val="28"/>
          <w:szCs w:val="32"/>
          <w:rtl/>
          <w:lang w:bidi="ar-DZ"/>
        </w:rPr>
        <w:t xml:space="preserve"> </w:t>
      </w:r>
      <w:r w:rsidRPr="00043CA2">
        <w:rPr>
          <w:rFonts w:cs="Simplified Arabic" w:hint="cs"/>
          <w:sz w:val="28"/>
          <w:szCs w:val="32"/>
          <w:rtl/>
          <w:lang w:bidi="ar-DZ"/>
        </w:rPr>
        <w:t>وسيني،</w:t>
      </w:r>
      <w:r w:rsidRPr="00043CA2">
        <w:rPr>
          <w:rFonts w:cs="Simplified Arabic"/>
          <w:sz w:val="28"/>
          <w:szCs w:val="32"/>
          <w:rtl/>
          <w:lang w:bidi="ar-DZ"/>
        </w:rPr>
        <w:t xml:space="preserve"> </w:t>
      </w:r>
      <w:r w:rsidRPr="00043CA2">
        <w:rPr>
          <w:rFonts w:cs="Simplified Arabic" w:hint="cs"/>
          <w:sz w:val="28"/>
          <w:szCs w:val="32"/>
          <w:rtl/>
          <w:lang w:bidi="ar-DZ"/>
        </w:rPr>
        <w:t>اتجاهات</w:t>
      </w:r>
      <w:r w:rsidRPr="00043CA2">
        <w:rPr>
          <w:rFonts w:cs="Simplified Arabic"/>
          <w:sz w:val="28"/>
          <w:szCs w:val="32"/>
          <w:rtl/>
          <w:lang w:bidi="ar-DZ"/>
        </w:rPr>
        <w:t xml:space="preserve"> </w:t>
      </w:r>
      <w:r w:rsidRPr="00043CA2">
        <w:rPr>
          <w:rFonts w:cs="Simplified Arabic" w:hint="cs"/>
          <w:sz w:val="28"/>
          <w:szCs w:val="32"/>
          <w:rtl/>
          <w:lang w:bidi="ar-DZ"/>
        </w:rPr>
        <w:t>الرواية</w:t>
      </w:r>
      <w:r w:rsidRPr="00043CA2">
        <w:rPr>
          <w:rFonts w:cs="Simplified Arabic"/>
          <w:sz w:val="28"/>
          <w:szCs w:val="32"/>
          <w:rtl/>
          <w:lang w:bidi="ar-DZ"/>
        </w:rPr>
        <w:t xml:space="preserve"> </w:t>
      </w:r>
      <w:r w:rsidRPr="00043CA2">
        <w:rPr>
          <w:rFonts w:cs="Simplified Arabic" w:hint="cs"/>
          <w:sz w:val="28"/>
          <w:szCs w:val="32"/>
          <w:rtl/>
          <w:lang w:bidi="ar-DZ"/>
        </w:rPr>
        <w:t>العربيّة</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الجزائر،</w:t>
      </w:r>
      <w:r w:rsidRPr="00043CA2">
        <w:rPr>
          <w:rFonts w:cs="Simplified Arabic"/>
          <w:sz w:val="28"/>
          <w:szCs w:val="32"/>
          <w:rtl/>
          <w:lang w:bidi="ar-DZ"/>
        </w:rPr>
        <w:t xml:space="preserve"> </w:t>
      </w:r>
      <w:r w:rsidRPr="00043CA2">
        <w:rPr>
          <w:rFonts w:cs="Simplified Arabic" w:hint="cs"/>
          <w:sz w:val="28"/>
          <w:szCs w:val="32"/>
          <w:rtl/>
          <w:lang w:bidi="ar-DZ"/>
        </w:rPr>
        <w:t>المؤسسة</w:t>
      </w:r>
      <w:r w:rsidRPr="00043CA2">
        <w:rPr>
          <w:rFonts w:cs="Simplified Arabic"/>
          <w:sz w:val="28"/>
          <w:szCs w:val="32"/>
          <w:rtl/>
          <w:lang w:bidi="ar-DZ"/>
        </w:rPr>
        <w:t xml:space="preserve"> </w:t>
      </w:r>
      <w:r w:rsidRPr="00043CA2">
        <w:rPr>
          <w:rFonts w:cs="Simplified Arabic" w:hint="cs"/>
          <w:sz w:val="28"/>
          <w:szCs w:val="32"/>
          <w:rtl/>
          <w:lang w:bidi="ar-DZ"/>
        </w:rPr>
        <w:t>الوطنية</w:t>
      </w:r>
      <w:r w:rsidRPr="00043CA2">
        <w:rPr>
          <w:rFonts w:cs="Simplified Arabic"/>
          <w:sz w:val="28"/>
          <w:szCs w:val="32"/>
          <w:rtl/>
          <w:lang w:bidi="ar-DZ"/>
        </w:rPr>
        <w:t xml:space="preserve"> </w:t>
      </w:r>
      <w:r w:rsidRPr="00043CA2">
        <w:rPr>
          <w:rFonts w:cs="Simplified Arabic" w:hint="cs"/>
          <w:sz w:val="28"/>
          <w:szCs w:val="32"/>
          <w:rtl/>
          <w:lang w:bidi="ar-DZ"/>
        </w:rPr>
        <w:t>للكتاب،</w:t>
      </w:r>
      <w:r w:rsidRPr="00043CA2">
        <w:rPr>
          <w:rFonts w:cs="Simplified Arabic"/>
          <w:sz w:val="28"/>
          <w:szCs w:val="32"/>
          <w:rtl/>
          <w:lang w:bidi="ar-DZ"/>
        </w:rPr>
        <w:t xml:space="preserve"> </w:t>
      </w:r>
      <w:r w:rsidRPr="00043CA2">
        <w:rPr>
          <w:rFonts w:cs="Simplified Arabic" w:hint="cs"/>
          <w:sz w:val="28"/>
          <w:szCs w:val="32"/>
          <w:rtl/>
          <w:lang w:bidi="ar-DZ"/>
        </w:rPr>
        <w:t>الجزائر،</w:t>
      </w:r>
      <w:r w:rsidRPr="00043CA2">
        <w:rPr>
          <w:rFonts w:cs="Simplified Arabic"/>
          <w:sz w:val="28"/>
          <w:szCs w:val="32"/>
          <w:rtl/>
          <w:lang w:bidi="ar-DZ"/>
        </w:rPr>
        <w:t xml:space="preserve"> </w:t>
      </w:r>
      <w:r w:rsidRPr="00043CA2">
        <w:rPr>
          <w:rFonts w:cs="Simplified Arabic"/>
          <w:sz w:val="28"/>
          <w:szCs w:val="28"/>
          <w:rtl/>
          <w:lang w:bidi="ar-DZ"/>
        </w:rPr>
        <w:t>1986</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إنصاف</w:t>
      </w:r>
      <w:r w:rsidRPr="00043CA2">
        <w:rPr>
          <w:rFonts w:cs="Simplified Arabic"/>
          <w:sz w:val="28"/>
          <w:szCs w:val="32"/>
          <w:rtl/>
          <w:lang w:bidi="ar-DZ"/>
        </w:rPr>
        <w:t xml:space="preserve"> </w:t>
      </w:r>
      <w:r w:rsidRPr="00043CA2">
        <w:rPr>
          <w:rFonts w:cs="Simplified Arabic" w:hint="cs"/>
          <w:sz w:val="28"/>
          <w:szCs w:val="32"/>
          <w:rtl/>
          <w:lang w:bidi="ar-DZ"/>
        </w:rPr>
        <w:t>عمر</w:t>
      </w:r>
      <w:r w:rsidRPr="00043CA2">
        <w:rPr>
          <w:rFonts w:cs="Simplified Arabic"/>
          <w:sz w:val="28"/>
          <w:szCs w:val="32"/>
          <w:rtl/>
          <w:lang w:bidi="ar-DZ"/>
        </w:rPr>
        <w:t xml:space="preserve"> </w:t>
      </w:r>
      <w:r w:rsidRPr="00043CA2">
        <w:rPr>
          <w:rFonts w:cs="Simplified Arabic" w:hint="cs"/>
          <w:sz w:val="28"/>
          <w:szCs w:val="32"/>
          <w:rtl/>
          <w:lang w:bidi="ar-DZ"/>
        </w:rPr>
        <w:t>مصطفى،</w:t>
      </w:r>
      <w:r w:rsidRPr="00043CA2">
        <w:rPr>
          <w:rFonts w:cs="Simplified Arabic"/>
          <w:sz w:val="28"/>
          <w:szCs w:val="32"/>
          <w:rtl/>
          <w:lang w:bidi="ar-DZ"/>
        </w:rPr>
        <w:t xml:space="preserve"> </w:t>
      </w:r>
      <w:r w:rsidRPr="00043CA2">
        <w:rPr>
          <w:rFonts w:cs="Simplified Arabic" w:hint="cs"/>
          <w:sz w:val="28"/>
          <w:szCs w:val="32"/>
          <w:rtl/>
          <w:lang w:bidi="ar-DZ"/>
        </w:rPr>
        <w:t>دراسة</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صيغ</w:t>
      </w:r>
      <w:r w:rsidRPr="00043CA2">
        <w:rPr>
          <w:rFonts w:cs="Simplified Arabic"/>
          <w:sz w:val="28"/>
          <w:szCs w:val="32"/>
          <w:rtl/>
          <w:lang w:bidi="ar-DZ"/>
        </w:rPr>
        <w:t xml:space="preserve"> </w:t>
      </w:r>
      <w:r w:rsidRPr="00043CA2">
        <w:rPr>
          <w:rFonts w:cs="Simplified Arabic" w:hint="cs"/>
          <w:sz w:val="28"/>
          <w:szCs w:val="32"/>
          <w:rtl/>
          <w:lang w:bidi="ar-DZ"/>
        </w:rPr>
        <w:t>الوثائق</w:t>
      </w:r>
      <w:r w:rsidRPr="00043CA2">
        <w:rPr>
          <w:rFonts w:cs="Simplified Arabic"/>
          <w:sz w:val="28"/>
          <w:szCs w:val="32"/>
          <w:rtl/>
          <w:lang w:bidi="ar-DZ"/>
        </w:rPr>
        <w:t xml:space="preserve"> </w:t>
      </w:r>
      <w:r w:rsidRPr="00043CA2">
        <w:rPr>
          <w:rFonts w:cs="Simplified Arabic" w:hint="cs"/>
          <w:sz w:val="28"/>
          <w:szCs w:val="32"/>
          <w:rtl/>
          <w:lang w:bidi="ar-DZ"/>
        </w:rPr>
        <w:t>الخاصة</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مصر</w:t>
      </w:r>
      <w:r w:rsidRPr="00043CA2">
        <w:rPr>
          <w:rFonts w:cs="Simplified Arabic"/>
          <w:sz w:val="28"/>
          <w:szCs w:val="32"/>
          <w:rtl/>
          <w:lang w:bidi="ar-DZ"/>
        </w:rPr>
        <w:t xml:space="preserve"> </w:t>
      </w:r>
      <w:r w:rsidRPr="00043CA2">
        <w:rPr>
          <w:rFonts w:cs="Simplified Arabic" w:hint="cs"/>
          <w:sz w:val="28"/>
          <w:szCs w:val="32"/>
          <w:rtl/>
          <w:lang w:bidi="ar-DZ"/>
        </w:rPr>
        <w:t>ومدى</w:t>
      </w:r>
      <w:r w:rsidRPr="00043CA2">
        <w:rPr>
          <w:rFonts w:cs="Simplified Arabic"/>
          <w:sz w:val="28"/>
          <w:szCs w:val="32"/>
          <w:rtl/>
          <w:lang w:bidi="ar-DZ"/>
        </w:rPr>
        <w:t xml:space="preserve"> </w:t>
      </w:r>
      <w:r w:rsidRPr="00043CA2">
        <w:rPr>
          <w:rFonts w:cs="Simplified Arabic" w:hint="cs"/>
          <w:sz w:val="28"/>
          <w:szCs w:val="32"/>
          <w:rtl/>
          <w:lang w:bidi="ar-DZ"/>
        </w:rPr>
        <w:t>مطابقتها</w:t>
      </w:r>
      <w:r w:rsidRPr="00043CA2">
        <w:rPr>
          <w:rFonts w:cs="Simplified Arabic"/>
          <w:sz w:val="28"/>
          <w:szCs w:val="32"/>
          <w:rtl/>
          <w:lang w:bidi="ar-DZ"/>
        </w:rPr>
        <w:t xml:space="preserve"> </w:t>
      </w:r>
      <w:r w:rsidRPr="00043CA2">
        <w:rPr>
          <w:rFonts w:cs="Simplified Arabic" w:hint="cs"/>
          <w:sz w:val="28"/>
          <w:szCs w:val="32"/>
          <w:rtl/>
          <w:lang w:bidi="ar-DZ"/>
        </w:rPr>
        <w:t>لقواعد</w:t>
      </w:r>
      <w:r w:rsidRPr="00043CA2">
        <w:rPr>
          <w:rFonts w:cs="Simplified Arabic"/>
          <w:sz w:val="28"/>
          <w:szCs w:val="32"/>
          <w:rtl/>
          <w:lang w:bidi="ar-DZ"/>
        </w:rPr>
        <w:t xml:space="preserve"> </w:t>
      </w:r>
      <w:r w:rsidRPr="00043CA2">
        <w:rPr>
          <w:rFonts w:cs="Simplified Arabic" w:hint="cs"/>
          <w:sz w:val="28"/>
          <w:szCs w:val="32"/>
          <w:rtl/>
          <w:lang w:bidi="ar-DZ"/>
        </w:rPr>
        <w:t>علم</w:t>
      </w:r>
      <w:r w:rsidRPr="00043CA2">
        <w:rPr>
          <w:rFonts w:cs="Simplified Arabic"/>
          <w:sz w:val="28"/>
          <w:szCs w:val="32"/>
          <w:rtl/>
          <w:lang w:bidi="ar-DZ"/>
        </w:rPr>
        <w:t xml:space="preserve"> </w:t>
      </w:r>
      <w:r w:rsidRPr="00043CA2">
        <w:rPr>
          <w:rFonts w:cs="Simplified Arabic" w:hint="cs"/>
          <w:sz w:val="28"/>
          <w:szCs w:val="32"/>
          <w:rtl/>
          <w:lang w:bidi="ar-DZ"/>
        </w:rPr>
        <w:t>الشروط</w:t>
      </w:r>
      <w:r w:rsidRPr="00043CA2">
        <w:rPr>
          <w:rFonts w:cs="Simplified Arabic"/>
          <w:sz w:val="28"/>
          <w:szCs w:val="32"/>
          <w:rtl/>
          <w:lang w:bidi="ar-DZ"/>
        </w:rPr>
        <w:t xml:space="preserve"> (</w:t>
      </w:r>
      <w:r w:rsidRPr="00043CA2">
        <w:rPr>
          <w:rFonts w:cs="Simplified Arabic"/>
          <w:sz w:val="28"/>
          <w:szCs w:val="28"/>
          <w:rtl/>
          <w:lang w:bidi="ar-DZ"/>
        </w:rPr>
        <w:t>10</w:t>
      </w:r>
      <w:r w:rsidRPr="00043CA2">
        <w:rPr>
          <w:rFonts w:cs="Simplified Arabic" w:hint="cs"/>
          <w:sz w:val="28"/>
          <w:szCs w:val="32"/>
          <w:rtl/>
          <w:lang w:bidi="ar-DZ"/>
        </w:rPr>
        <w:t>ه</w:t>
      </w:r>
      <w:r w:rsidRPr="00043CA2">
        <w:rPr>
          <w:rFonts w:cs="Simplified Arabic"/>
          <w:sz w:val="28"/>
          <w:szCs w:val="32"/>
          <w:rtl/>
          <w:lang w:bidi="ar-DZ"/>
        </w:rPr>
        <w:t>/</w:t>
      </w:r>
      <w:r w:rsidRPr="00043CA2">
        <w:rPr>
          <w:rFonts w:cs="Simplified Arabic"/>
          <w:sz w:val="28"/>
          <w:szCs w:val="28"/>
          <w:rtl/>
          <w:lang w:bidi="ar-DZ"/>
        </w:rPr>
        <w:t>16</w:t>
      </w:r>
      <w:r w:rsidRPr="00043CA2">
        <w:rPr>
          <w:rFonts w:cs="Simplified Arabic" w:hint="cs"/>
          <w:sz w:val="28"/>
          <w:szCs w:val="32"/>
          <w:rtl/>
          <w:lang w:bidi="ar-DZ"/>
        </w:rPr>
        <w:t>م</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رسالة</w:t>
      </w:r>
      <w:r w:rsidRPr="00043CA2">
        <w:rPr>
          <w:rFonts w:cs="Simplified Arabic"/>
          <w:sz w:val="28"/>
          <w:szCs w:val="32"/>
          <w:rtl/>
          <w:lang w:bidi="ar-DZ"/>
        </w:rPr>
        <w:t xml:space="preserve"> </w:t>
      </w:r>
      <w:r w:rsidRPr="00043CA2">
        <w:rPr>
          <w:rFonts w:cs="Simplified Arabic" w:hint="cs"/>
          <w:sz w:val="28"/>
          <w:szCs w:val="32"/>
          <w:rtl/>
          <w:lang w:bidi="ar-DZ"/>
        </w:rPr>
        <w:t>دكتوراه</w:t>
      </w:r>
      <w:r w:rsidRPr="00043CA2">
        <w:rPr>
          <w:rFonts w:cs="Simplified Arabic"/>
          <w:sz w:val="28"/>
          <w:szCs w:val="32"/>
          <w:rtl/>
          <w:lang w:bidi="ar-DZ"/>
        </w:rPr>
        <w:t xml:space="preserve"> </w:t>
      </w:r>
      <w:r w:rsidRPr="00043CA2">
        <w:rPr>
          <w:rFonts w:cs="Simplified Arabic" w:hint="cs"/>
          <w:sz w:val="28"/>
          <w:szCs w:val="32"/>
          <w:rtl/>
          <w:lang w:bidi="ar-DZ"/>
        </w:rPr>
        <w:t>مخطوطة،</w:t>
      </w:r>
      <w:r w:rsidRPr="00043CA2">
        <w:rPr>
          <w:rFonts w:cs="Simplified Arabic"/>
          <w:sz w:val="28"/>
          <w:szCs w:val="32"/>
          <w:rtl/>
          <w:lang w:bidi="ar-DZ"/>
        </w:rPr>
        <w:t xml:space="preserve"> </w:t>
      </w:r>
      <w:r w:rsidRPr="00043CA2">
        <w:rPr>
          <w:rFonts w:cs="Simplified Arabic" w:hint="cs"/>
          <w:sz w:val="28"/>
          <w:szCs w:val="32"/>
          <w:rtl/>
          <w:lang w:bidi="ar-DZ"/>
        </w:rPr>
        <w:t>كلية</w:t>
      </w:r>
      <w:r w:rsidRPr="00043CA2">
        <w:rPr>
          <w:rFonts w:cs="Simplified Arabic"/>
          <w:sz w:val="28"/>
          <w:szCs w:val="32"/>
          <w:rtl/>
          <w:lang w:bidi="ar-DZ"/>
        </w:rPr>
        <w:t xml:space="preserve"> </w:t>
      </w:r>
      <w:r w:rsidRPr="00043CA2">
        <w:rPr>
          <w:rFonts w:cs="Simplified Arabic" w:hint="cs"/>
          <w:sz w:val="28"/>
          <w:szCs w:val="32"/>
          <w:rtl/>
          <w:lang w:bidi="ar-DZ"/>
        </w:rPr>
        <w:t>الآداب،</w:t>
      </w:r>
      <w:r w:rsidRPr="00043CA2">
        <w:rPr>
          <w:rFonts w:cs="Simplified Arabic"/>
          <w:sz w:val="28"/>
          <w:szCs w:val="32"/>
          <w:rtl/>
          <w:lang w:bidi="ar-DZ"/>
        </w:rPr>
        <w:t xml:space="preserve"> </w:t>
      </w:r>
      <w:r w:rsidRPr="00043CA2">
        <w:rPr>
          <w:rFonts w:cs="Simplified Arabic" w:hint="cs"/>
          <w:sz w:val="28"/>
          <w:szCs w:val="32"/>
          <w:rtl/>
          <w:lang w:bidi="ar-DZ"/>
        </w:rPr>
        <w:t>جامعة</w:t>
      </w:r>
      <w:r w:rsidRPr="00043CA2">
        <w:rPr>
          <w:rFonts w:cs="Simplified Arabic"/>
          <w:sz w:val="28"/>
          <w:szCs w:val="32"/>
          <w:rtl/>
          <w:lang w:bidi="ar-DZ"/>
        </w:rPr>
        <w:t xml:space="preserve"> </w:t>
      </w:r>
      <w:r w:rsidRPr="00043CA2">
        <w:rPr>
          <w:rFonts w:cs="Simplified Arabic" w:hint="cs"/>
          <w:sz w:val="28"/>
          <w:szCs w:val="32"/>
          <w:rtl/>
          <w:lang w:bidi="ar-DZ"/>
        </w:rPr>
        <w:t>القاهرة،</w:t>
      </w:r>
      <w:r w:rsidRPr="00043CA2">
        <w:rPr>
          <w:rFonts w:cs="Simplified Arabic"/>
          <w:sz w:val="28"/>
          <w:szCs w:val="32"/>
          <w:rtl/>
          <w:lang w:bidi="ar-DZ"/>
        </w:rPr>
        <w:t xml:space="preserve"> </w:t>
      </w:r>
      <w:r w:rsidRPr="00043CA2">
        <w:rPr>
          <w:rFonts w:cs="Simplified Arabic"/>
          <w:sz w:val="28"/>
          <w:szCs w:val="28"/>
          <w:rtl/>
          <w:lang w:bidi="ar-DZ"/>
        </w:rPr>
        <w:t>1995</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البخاري</w:t>
      </w:r>
      <w:r w:rsidRPr="00043CA2">
        <w:rPr>
          <w:rFonts w:cs="Simplified Arabic"/>
          <w:sz w:val="28"/>
          <w:szCs w:val="32"/>
          <w:rtl/>
          <w:lang w:bidi="ar-DZ"/>
        </w:rPr>
        <w:t xml:space="preserve"> </w:t>
      </w:r>
      <w:r w:rsidRPr="00043CA2">
        <w:rPr>
          <w:rFonts w:cs="Simplified Arabic" w:hint="cs"/>
          <w:sz w:val="28"/>
          <w:szCs w:val="32"/>
          <w:rtl/>
          <w:lang w:bidi="ar-DZ"/>
        </w:rPr>
        <w:t>أبو</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الله</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إسماعيل</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إبراهيم</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المغيرة،</w:t>
      </w:r>
      <w:r w:rsidRPr="00043CA2">
        <w:rPr>
          <w:rFonts w:cs="Simplified Arabic"/>
          <w:sz w:val="28"/>
          <w:szCs w:val="32"/>
          <w:rtl/>
          <w:lang w:bidi="ar-DZ"/>
        </w:rPr>
        <w:t xml:space="preserve"> </w:t>
      </w:r>
      <w:r w:rsidRPr="00043CA2">
        <w:rPr>
          <w:rFonts w:cs="Simplified Arabic" w:hint="cs"/>
          <w:sz w:val="28"/>
          <w:szCs w:val="32"/>
          <w:rtl/>
          <w:lang w:bidi="ar-DZ"/>
        </w:rPr>
        <w:t>الجامع</w:t>
      </w:r>
      <w:r w:rsidRPr="00043CA2">
        <w:rPr>
          <w:rFonts w:cs="Simplified Arabic"/>
          <w:sz w:val="28"/>
          <w:szCs w:val="32"/>
          <w:rtl/>
          <w:lang w:bidi="ar-DZ"/>
        </w:rPr>
        <w:t xml:space="preserve"> </w:t>
      </w:r>
      <w:r w:rsidRPr="00043CA2">
        <w:rPr>
          <w:rFonts w:cs="Simplified Arabic" w:hint="cs"/>
          <w:sz w:val="28"/>
          <w:szCs w:val="32"/>
          <w:rtl/>
          <w:lang w:bidi="ar-DZ"/>
        </w:rPr>
        <w:t>المسند</w:t>
      </w:r>
      <w:r w:rsidRPr="00043CA2">
        <w:rPr>
          <w:rFonts w:cs="Simplified Arabic"/>
          <w:sz w:val="28"/>
          <w:szCs w:val="32"/>
          <w:rtl/>
          <w:lang w:bidi="ar-DZ"/>
        </w:rPr>
        <w:t xml:space="preserve"> </w:t>
      </w:r>
      <w:r w:rsidRPr="00043CA2">
        <w:rPr>
          <w:rFonts w:cs="Simplified Arabic" w:hint="cs"/>
          <w:sz w:val="28"/>
          <w:szCs w:val="32"/>
          <w:rtl/>
          <w:lang w:bidi="ar-DZ"/>
        </w:rPr>
        <w:t>الصحيح</w:t>
      </w:r>
      <w:r w:rsidRPr="00043CA2">
        <w:rPr>
          <w:rFonts w:cs="Simplified Arabic"/>
          <w:sz w:val="28"/>
          <w:szCs w:val="32"/>
          <w:rtl/>
          <w:lang w:bidi="ar-DZ"/>
        </w:rPr>
        <w:t xml:space="preserve"> </w:t>
      </w:r>
      <w:r w:rsidRPr="00043CA2">
        <w:rPr>
          <w:rFonts w:cs="Simplified Arabic" w:hint="cs"/>
          <w:sz w:val="28"/>
          <w:szCs w:val="32"/>
          <w:rtl/>
          <w:lang w:bidi="ar-DZ"/>
        </w:rPr>
        <w:t>المختصر</w:t>
      </w:r>
      <w:r w:rsidRPr="00043CA2">
        <w:rPr>
          <w:rFonts w:cs="Simplified Arabic"/>
          <w:sz w:val="28"/>
          <w:szCs w:val="32"/>
          <w:rtl/>
          <w:lang w:bidi="ar-DZ"/>
        </w:rPr>
        <w:t xml:space="preserve"> </w:t>
      </w:r>
      <w:r w:rsidRPr="00043CA2">
        <w:rPr>
          <w:rFonts w:cs="Simplified Arabic" w:hint="cs"/>
          <w:sz w:val="28"/>
          <w:szCs w:val="32"/>
          <w:rtl/>
          <w:lang w:bidi="ar-DZ"/>
        </w:rPr>
        <w:t>من</w:t>
      </w:r>
      <w:r w:rsidRPr="00043CA2">
        <w:rPr>
          <w:rFonts w:cs="Simplified Arabic"/>
          <w:sz w:val="28"/>
          <w:szCs w:val="32"/>
          <w:rtl/>
          <w:lang w:bidi="ar-DZ"/>
        </w:rPr>
        <w:t xml:space="preserve"> </w:t>
      </w:r>
      <w:r w:rsidRPr="00043CA2">
        <w:rPr>
          <w:rFonts w:cs="Simplified Arabic" w:hint="cs"/>
          <w:sz w:val="28"/>
          <w:szCs w:val="32"/>
          <w:rtl/>
          <w:lang w:bidi="ar-DZ"/>
        </w:rPr>
        <w:t>أمور</w:t>
      </w:r>
      <w:r w:rsidRPr="00043CA2">
        <w:rPr>
          <w:rFonts w:cs="Simplified Arabic"/>
          <w:sz w:val="28"/>
          <w:szCs w:val="32"/>
          <w:rtl/>
          <w:lang w:bidi="ar-DZ"/>
        </w:rPr>
        <w:t xml:space="preserve"> </w:t>
      </w:r>
      <w:r w:rsidRPr="00043CA2">
        <w:rPr>
          <w:rFonts w:cs="Simplified Arabic" w:hint="cs"/>
          <w:sz w:val="28"/>
          <w:szCs w:val="32"/>
          <w:rtl/>
          <w:lang w:bidi="ar-DZ"/>
        </w:rPr>
        <w:t>رسول</w:t>
      </w:r>
      <w:r w:rsidRPr="00043CA2">
        <w:rPr>
          <w:rFonts w:cs="Simplified Arabic"/>
          <w:sz w:val="28"/>
          <w:szCs w:val="32"/>
          <w:rtl/>
          <w:lang w:bidi="ar-DZ"/>
        </w:rPr>
        <w:t xml:space="preserve"> </w:t>
      </w:r>
      <w:r w:rsidRPr="00043CA2">
        <w:rPr>
          <w:rFonts w:cs="Simplified Arabic" w:hint="cs"/>
          <w:sz w:val="28"/>
          <w:szCs w:val="32"/>
          <w:rtl/>
          <w:lang w:bidi="ar-DZ"/>
        </w:rPr>
        <w:t>الله</w:t>
      </w:r>
      <w:r w:rsidRPr="00043CA2">
        <w:rPr>
          <w:rFonts w:cs="Simplified Arabic"/>
          <w:sz w:val="28"/>
          <w:szCs w:val="32"/>
          <w:rtl/>
          <w:lang w:bidi="ar-DZ"/>
        </w:rPr>
        <w:t xml:space="preserve"> </w:t>
      </w:r>
      <w:r w:rsidRPr="00043CA2">
        <w:rPr>
          <w:rFonts w:cs="Simplified Arabic" w:hint="cs"/>
          <w:sz w:val="28"/>
          <w:szCs w:val="32"/>
          <w:rtl/>
          <w:lang w:bidi="ar-DZ"/>
        </w:rPr>
        <w:t>صلى</w:t>
      </w:r>
      <w:r w:rsidRPr="00043CA2">
        <w:rPr>
          <w:rFonts w:cs="Simplified Arabic"/>
          <w:sz w:val="28"/>
          <w:szCs w:val="32"/>
          <w:rtl/>
          <w:lang w:bidi="ar-DZ"/>
        </w:rPr>
        <w:t xml:space="preserve"> </w:t>
      </w:r>
      <w:r w:rsidRPr="00043CA2">
        <w:rPr>
          <w:rFonts w:cs="Simplified Arabic" w:hint="cs"/>
          <w:sz w:val="28"/>
          <w:szCs w:val="32"/>
          <w:rtl/>
          <w:lang w:bidi="ar-DZ"/>
        </w:rPr>
        <w:t>الله</w:t>
      </w:r>
      <w:r w:rsidRPr="00043CA2">
        <w:rPr>
          <w:rFonts w:cs="Simplified Arabic"/>
          <w:sz w:val="28"/>
          <w:szCs w:val="32"/>
          <w:rtl/>
          <w:lang w:bidi="ar-DZ"/>
        </w:rPr>
        <w:t xml:space="preserve"> </w:t>
      </w:r>
      <w:r w:rsidRPr="00043CA2">
        <w:rPr>
          <w:rFonts w:cs="Simplified Arabic" w:hint="cs"/>
          <w:sz w:val="28"/>
          <w:szCs w:val="32"/>
          <w:rtl/>
          <w:lang w:bidi="ar-DZ"/>
        </w:rPr>
        <w:t>عليه</w:t>
      </w:r>
      <w:r w:rsidRPr="00043CA2">
        <w:rPr>
          <w:rFonts w:cs="Simplified Arabic"/>
          <w:sz w:val="28"/>
          <w:szCs w:val="32"/>
          <w:rtl/>
          <w:lang w:bidi="ar-DZ"/>
        </w:rPr>
        <w:t xml:space="preserve"> </w:t>
      </w:r>
      <w:r w:rsidRPr="00043CA2">
        <w:rPr>
          <w:rFonts w:cs="Simplified Arabic" w:hint="cs"/>
          <w:sz w:val="28"/>
          <w:szCs w:val="32"/>
          <w:rtl/>
          <w:lang w:bidi="ar-DZ"/>
        </w:rPr>
        <w:t>وسلم</w:t>
      </w:r>
      <w:r w:rsidRPr="00043CA2">
        <w:rPr>
          <w:rFonts w:cs="Simplified Arabic"/>
          <w:sz w:val="28"/>
          <w:szCs w:val="32"/>
          <w:rtl/>
          <w:lang w:bidi="ar-DZ"/>
        </w:rPr>
        <w:t xml:space="preserve"> </w:t>
      </w:r>
      <w:r w:rsidRPr="00043CA2">
        <w:rPr>
          <w:rFonts w:cs="Simplified Arabic" w:hint="cs"/>
          <w:sz w:val="28"/>
          <w:szCs w:val="32"/>
          <w:rtl/>
          <w:lang w:bidi="ar-DZ"/>
        </w:rPr>
        <w:t>وسننه</w:t>
      </w:r>
      <w:r w:rsidRPr="00043CA2">
        <w:rPr>
          <w:rFonts w:cs="Simplified Arabic"/>
          <w:sz w:val="28"/>
          <w:szCs w:val="32"/>
          <w:rtl/>
          <w:lang w:bidi="ar-DZ"/>
        </w:rPr>
        <w:t xml:space="preserve"> </w:t>
      </w:r>
      <w:r w:rsidRPr="00043CA2">
        <w:rPr>
          <w:rFonts w:cs="Simplified Arabic" w:hint="cs"/>
          <w:sz w:val="28"/>
          <w:szCs w:val="32"/>
          <w:rtl/>
          <w:lang w:bidi="ar-DZ"/>
        </w:rPr>
        <w:t>وأيامه،</w:t>
      </w:r>
      <w:r w:rsidRPr="00043CA2">
        <w:rPr>
          <w:rFonts w:cs="Simplified Arabic"/>
          <w:sz w:val="28"/>
          <w:szCs w:val="32"/>
          <w:rtl/>
          <w:lang w:bidi="ar-DZ"/>
        </w:rPr>
        <w:t xml:space="preserve"> </w:t>
      </w:r>
      <w:r w:rsidRPr="00043CA2">
        <w:rPr>
          <w:rFonts w:cs="Simplified Arabic" w:hint="cs"/>
          <w:sz w:val="28"/>
          <w:szCs w:val="32"/>
          <w:rtl/>
          <w:lang w:bidi="ar-DZ"/>
        </w:rPr>
        <w:t>تح</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زهير</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ناصر</w:t>
      </w:r>
      <w:r w:rsidRPr="00043CA2">
        <w:rPr>
          <w:rFonts w:cs="Simplified Arabic"/>
          <w:sz w:val="28"/>
          <w:szCs w:val="32"/>
          <w:rtl/>
          <w:lang w:bidi="ar-DZ"/>
        </w:rPr>
        <w:t xml:space="preserve"> </w:t>
      </w:r>
      <w:r w:rsidRPr="00043CA2">
        <w:rPr>
          <w:rFonts w:cs="Simplified Arabic" w:hint="cs"/>
          <w:sz w:val="28"/>
          <w:szCs w:val="32"/>
          <w:rtl/>
          <w:lang w:bidi="ar-DZ"/>
        </w:rPr>
        <w:t>الناصر،</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طوق</w:t>
      </w:r>
      <w:r w:rsidRPr="00043CA2">
        <w:rPr>
          <w:rFonts w:cs="Simplified Arabic"/>
          <w:sz w:val="28"/>
          <w:szCs w:val="32"/>
          <w:rtl/>
          <w:lang w:bidi="ar-DZ"/>
        </w:rPr>
        <w:t xml:space="preserve"> </w:t>
      </w:r>
      <w:r w:rsidRPr="00043CA2">
        <w:rPr>
          <w:rFonts w:cs="Simplified Arabic" w:hint="cs"/>
          <w:sz w:val="28"/>
          <w:szCs w:val="32"/>
          <w:rtl/>
          <w:lang w:bidi="ar-DZ"/>
        </w:rPr>
        <w:t>النجاة،</w:t>
      </w:r>
      <w:r w:rsidRPr="00043CA2">
        <w:rPr>
          <w:rFonts w:cs="Simplified Arabic"/>
          <w:sz w:val="28"/>
          <w:szCs w:val="32"/>
          <w:rtl/>
          <w:lang w:bidi="ar-DZ"/>
        </w:rPr>
        <w:t xml:space="preserve"> </w:t>
      </w:r>
      <w:r w:rsidRPr="00043CA2">
        <w:rPr>
          <w:rFonts w:cs="Simplified Arabic"/>
          <w:sz w:val="28"/>
          <w:szCs w:val="28"/>
          <w:rtl/>
          <w:lang w:bidi="ar-DZ"/>
        </w:rPr>
        <w:t>2001</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lastRenderedPageBreak/>
        <w:t>بطرس</w:t>
      </w:r>
      <w:r w:rsidRPr="00043CA2">
        <w:rPr>
          <w:rFonts w:cs="Simplified Arabic"/>
          <w:sz w:val="28"/>
          <w:szCs w:val="32"/>
          <w:rtl/>
          <w:lang w:bidi="ar-DZ"/>
        </w:rPr>
        <w:t xml:space="preserve"> </w:t>
      </w:r>
      <w:r w:rsidRPr="00043CA2">
        <w:rPr>
          <w:rFonts w:cs="Simplified Arabic" w:hint="cs"/>
          <w:sz w:val="28"/>
          <w:szCs w:val="32"/>
          <w:rtl/>
          <w:lang w:bidi="ar-DZ"/>
        </w:rPr>
        <w:t>البستاني،</w:t>
      </w:r>
      <w:r w:rsidRPr="00043CA2">
        <w:rPr>
          <w:rFonts w:cs="Simplified Arabic"/>
          <w:sz w:val="28"/>
          <w:szCs w:val="32"/>
          <w:rtl/>
          <w:lang w:bidi="ar-DZ"/>
        </w:rPr>
        <w:t xml:space="preserve"> </w:t>
      </w:r>
      <w:r w:rsidRPr="00043CA2">
        <w:rPr>
          <w:rFonts w:cs="Simplified Arabic" w:hint="cs"/>
          <w:sz w:val="28"/>
          <w:szCs w:val="32"/>
          <w:rtl/>
          <w:lang w:bidi="ar-DZ"/>
        </w:rPr>
        <w:t>محيط</w:t>
      </w:r>
      <w:r w:rsidRPr="00043CA2">
        <w:rPr>
          <w:rFonts w:cs="Simplified Arabic"/>
          <w:sz w:val="28"/>
          <w:szCs w:val="32"/>
          <w:rtl/>
          <w:lang w:bidi="ar-DZ"/>
        </w:rPr>
        <w:t xml:space="preserve"> </w:t>
      </w:r>
      <w:r w:rsidRPr="00043CA2">
        <w:rPr>
          <w:rFonts w:cs="Simplified Arabic" w:hint="cs"/>
          <w:sz w:val="28"/>
          <w:szCs w:val="32"/>
          <w:rtl/>
          <w:lang w:bidi="ar-DZ"/>
        </w:rPr>
        <w:t>المحيط</w:t>
      </w:r>
      <w:r w:rsidRPr="00043CA2">
        <w:rPr>
          <w:rFonts w:cs="Simplified Arabic"/>
          <w:sz w:val="28"/>
          <w:szCs w:val="32"/>
          <w:rtl/>
          <w:lang w:bidi="ar-DZ"/>
        </w:rPr>
        <w:t xml:space="preserve"> (</w:t>
      </w:r>
      <w:r w:rsidRPr="00043CA2">
        <w:rPr>
          <w:rFonts w:cs="Simplified Arabic" w:hint="cs"/>
          <w:sz w:val="28"/>
          <w:szCs w:val="32"/>
          <w:rtl/>
          <w:lang w:bidi="ar-DZ"/>
        </w:rPr>
        <w:t>قاموس</w:t>
      </w:r>
      <w:r w:rsidRPr="00043CA2">
        <w:rPr>
          <w:rFonts w:cs="Simplified Arabic"/>
          <w:sz w:val="28"/>
          <w:szCs w:val="32"/>
          <w:rtl/>
          <w:lang w:bidi="ar-DZ"/>
        </w:rPr>
        <w:t xml:space="preserve"> </w:t>
      </w:r>
      <w:r w:rsidRPr="00043CA2">
        <w:rPr>
          <w:rFonts w:cs="Simplified Arabic" w:hint="cs"/>
          <w:sz w:val="28"/>
          <w:szCs w:val="32"/>
          <w:rtl/>
          <w:lang w:bidi="ar-DZ"/>
        </w:rPr>
        <w:t>مطول</w:t>
      </w:r>
      <w:r w:rsidRPr="00043CA2">
        <w:rPr>
          <w:rFonts w:cs="Simplified Arabic"/>
          <w:sz w:val="28"/>
          <w:szCs w:val="32"/>
          <w:rtl/>
          <w:lang w:bidi="ar-DZ"/>
        </w:rPr>
        <w:t xml:space="preserve"> </w:t>
      </w:r>
      <w:r w:rsidRPr="00043CA2">
        <w:rPr>
          <w:rFonts w:cs="Simplified Arabic" w:hint="cs"/>
          <w:sz w:val="28"/>
          <w:szCs w:val="32"/>
          <w:rtl/>
          <w:lang w:bidi="ar-DZ"/>
        </w:rPr>
        <w:t>للغة</w:t>
      </w:r>
      <w:r w:rsidRPr="00043CA2">
        <w:rPr>
          <w:rFonts w:cs="Simplified Arabic"/>
          <w:sz w:val="28"/>
          <w:szCs w:val="32"/>
          <w:rtl/>
          <w:lang w:bidi="ar-DZ"/>
        </w:rPr>
        <w:t xml:space="preserve"> </w:t>
      </w:r>
      <w:r w:rsidRPr="00043CA2">
        <w:rPr>
          <w:rFonts w:cs="Simplified Arabic" w:hint="cs"/>
          <w:sz w:val="28"/>
          <w:szCs w:val="32"/>
          <w:rtl/>
          <w:lang w:bidi="ar-DZ"/>
        </w:rPr>
        <w:t>العربيّة</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مكتبة</w:t>
      </w:r>
      <w:r w:rsidRPr="00043CA2">
        <w:rPr>
          <w:rFonts w:cs="Simplified Arabic"/>
          <w:sz w:val="28"/>
          <w:szCs w:val="32"/>
          <w:rtl/>
          <w:lang w:bidi="ar-DZ"/>
        </w:rPr>
        <w:t xml:space="preserve"> </w:t>
      </w:r>
      <w:r w:rsidRPr="00043CA2">
        <w:rPr>
          <w:rFonts w:cs="Simplified Arabic" w:hint="cs"/>
          <w:sz w:val="28"/>
          <w:szCs w:val="32"/>
          <w:rtl/>
          <w:lang w:bidi="ar-DZ"/>
        </w:rPr>
        <w:t>لبنان،</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rtl/>
          <w:lang w:bidi="ar-DZ"/>
        </w:rPr>
        <w:t xml:space="preserve"> </w:t>
      </w:r>
      <w:r w:rsidRPr="00043CA2">
        <w:rPr>
          <w:rFonts w:cs="Simplified Arabic"/>
          <w:sz w:val="28"/>
          <w:szCs w:val="28"/>
          <w:rtl/>
          <w:lang w:bidi="ar-DZ"/>
        </w:rPr>
        <w:t>1987</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التقنوجي</w:t>
      </w:r>
      <w:r w:rsidRPr="00043CA2">
        <w:rPr>
          <w:rFonts w:cs="Simplified Arabic"/>
          <w:sz w:val="28"/>
          <w:szCs w:val="32"/>
          <w:rtl/>
          <w:lang w:bidi="ar-DZ"/>
        </w:rPr>
        <w:t xml:space="preserve"> </w:t>
      </w:r>
      <w:r w:rsidRPr="00043CA2">
        <w:rPr>
          <w:rFonts w:cs="Simplified Arabic" w:hint="cs"/>
          <w:sz w:val="28"/>
          <w:szCs w:val="32"/>
          <w:rtl/>
          <w:lang w:bidi="ar-DZ"/>
        </w:rPr>
        <w:t>أبو</w:t>
      </w:r>
      <w:r w:rsidRPr="00043CA2">
        <w:rPr>
          <w:rFonts w:cs="Simplified Arabic"/>
          <w:sz w:val="28"/>
          <w:szCs w:val="32"/>
          <w:rtl/>
          <w:lang w:bidi="ar-DZ"/>
        </w:rPr>
        <w:t xml:space="preserve"> </w:t>
      </w:r>
      <w:r w:rsidRPr="00043CA2">
        <w:rPr>
          <w:rFonts w:cs="Simplified Arabic" w:hint="cs"/>
          <w:sz w:val="28"/>
          <w:szCs w:val="32"/>
          <w:rtl/>
          <w:lang w:bidi="ar-DZ"/>
        </w:rPr>
        <w:t>الطيب</w:t>
      </w:r>
      <w:r w:rsidRPr="00043CA2">
        <w:rPr>
          <w:rFonts w:cs="Simplified Arabic"/>
          <w:sz w:val="28"/>
          <w:szCs w:val="32"/>
          <w:rtl/>
          <w:lang w:bidi="ar-DZ"/>
        </w:rPr>
        <w:t xml:space="preserve"> </w:t>
      </w:r>
      <w:r w:rsidRPr="00043CA2">
        <w:rPr>
          <w:rFonts w:cs="Simplified Arabic" w:hint="cs"/>
          <w:sz w:val="28"/>
          <w:szCs w:val="32"/>
          <w:rtl/>
          <w:lang w:bidi="ar-DZ"/>
        </w:rPr>
        <w:t>صديق</w:t>
      </w:r>
      <w:r w:rsidRPr="00043CA2">
        <w:rPr>
          <w:rFonts w:cs="Simplified Arabic"/>
          <w:sz w:val="28"/>
          <w:szCs w:val="32"/>
          <w:rtl/>
          <w:lang w:bidi="ar-DZ"/>
        </w:rPr>
        <w:t xml:space="preserve"> </w:t>
      </w:r>
      <w:r w:rsidRPr="00043CA2">
        <w:rPr>
          <w:rFonts w:cs="Simplified Arabic" w:hint="cs"/>
          <w:sz w:val="28"/>
          <w:szCs w:val="32"/>
          <w:rtl/>
          <w:lang w:bidi="ar-DZ"/>
        </w:rPr>
        <w:t>حسن</w:t>
      </w:r>
      <w:r w:rsidRPr="00043CA2">
        <w:rPr>
          <w:rFonts w:cs="Simplified Arabic"/>
          <w:sz w:val="28"/>
          <w:szCs w:val="32"/>
          <w:rtl/>
          <w:lang w:bidi="ar-DZ"/>
        </w:rPr>
        <w:t xml:space="preserve"> (</w:t>
      </w:r>
      <w:r w:rsidRPr="00043CA2">
        <w:rPr>
          <w:rFonts w:cs="Simplified Arabic"/>
          <w:sz w:val="28"/>
          <w:szCs w:val="28"/>
          <w:rtl/>
          <w:lang w:bidi="ar-DZ"/>
        </w:rPr>
        <w:t>1307</w:t>
      </w:r>
      <w:r w:rsidRPr="00043CA2">
        <w:rPr>
          <w:rFonts w:cs="Simplified Arabic" w:hint="cs"/>
          <w:sz w:val="28"/>
          <w:szCs w:val="32"/>
          <w:rtl/>
          <w:lang w:bidi="ar-DZ"/>
        </w:rPr>
        <w:t>ه</w:t>
      </w:r>
      <w:r w:rsidRPr="00043CA2">
        <w:rPr>
          <w:rFonts w:cs="Simplified Arabic"/>
          <w:sz w:val="28"/>
          <w:szCs w:val="32"/>
          <w:rtl/>
          <w:lang w:bidi="ar-DZ"/>
        </w:rPr>
        <w:t>/</w:t>
      </w:r>
      <w:r w:rsidRPr="00043CA2">
        <w:rPr>
          <w:rFonts w:cs="Simplified Arabic"/>
          <w:sz w:val="28"/>
          <w:szCs w:val="28"/>
          <w:rtl/>
          <w:lang w:bidi="ar-DZ"/>
        </w:rPr>
        <w:t>1889</w:t>
      </w:r>
      <w:r w:rsidRPr="00043CA2">
        <w:rPr>
          <w:rFonts w:cs="Simplified Arabic" w:hint="cs"/>
          <w:sz w:val="28"/>
          <w:szCs w:val="32"/>
          <w:rtl/>
          <w:lang w:bidi="ar-DZ"/>
        </w:rPr>
        <w:t>م</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أبجد</w:t>
      </w:r>
      <w:r w:rsidRPr="00043CA2">
        <w:rPr>
          <w:rFonts w:cs="Simplified Arabic"/>
          <w:sz w:val="28"/>
          <w:szCs w:val="32"/>
          <w:rtl/>
          <w:lang w:bidi="ar-DZ"/>
        </w:rPr>
        <w:t xml:space="preserve"> </w:t>
      </w:r>
      <w:r w:rsidRPr="00043CA2">
        <w:rPr>
          <w:rFonts w:cs="Simplified Arabic" w:hint="cs"/>
          <w:sz w:val="28"/>
          <w:szCs w:val="32"/>
          <w:rtl/>
          <w:lang w:bidi="ar-DZ"/>
        </w:rPr>
        <w:t>العلوم</w:t>
      </w:r>
      <w:r w:rsidRPr="00043CA2">
        <w:rPr>
          <w:rFonts w:cs="Simplified Arabic"/>
          <w:sz w:val="28"/>
          <w:szCs w:val="32"/>
          <w:rtl/>
          <w:lang w:bidi="ar-DZ"/>
        </w:rPr>
        <w:t xml:space="preserve"> (</w:t>
      </w:r>
      <w:r w:rsidRPr="00043CA2">
        <w:rPr>
          <w:rFonts w:cs="Simplified Arabic" w:hint="cs"/>
          <w:sz w:val="28"/>
          <w:szCs w:val="32"/>
          <w:rtl/>
          <w:lang w:bidi="ar-DZ"/>
        </w:rPr>
        <w:t>الوشي</w:t>
      </w:r>
      <w:r w:rsidRPr="00043CA2">
        <w:rPr>
          <w:rFonts w:cs="Simplified Arabic"/>
          <w:sz w:val="28"/>
          <w:szCs w:val="32"/>
          <w:rtl/>
          <w:lang w:bidi="ar-DZ"/>
        </w:rPr>
        <w:t xml:space="preserve"> </w:t>
      </w:r>
      <w:r w:rsidRPr="00043CA2">
        <w:rPr>
          <w:rFonts w:cs="Simplified Arabic" w:hint="cs"/>
          <w:sz w:val="28"/>
          <w:szCs w:val="32"/>
          <w:rtl/>
          <w:lang w:bidi="ar-DZ"/>
        </w:rPr>
        <w:t>المرقوم</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بيان</w:t>
      </w:r>
      <w:r w:rsidRPr="00043CA2">
        <w:rPr>
          <w:rFonts w:cs="Simplified Arabic"/>
          <w:sz w:val="28"/>
          <w:szCs w:val="32"/>
          <w:rtl/>
          <w:lang w:bidi="ar-DZ"/>
        </w:rPr>
        <w:t xml:space="preserve"> </w:t>
      </w:r>
      <w:r w:rsidRPr="00043CA2">
        <w:rPr>
          <w:rFonts w:cs="Simplified Arabic" w:hint="cs"/>
          <w:sz w:val="28"/>
          <w:szCs w:val="32"/>
          <w:rtl/>
          <w:lang w:bidi="ar-DZ"/>
        </w:rPr>
        <w:t>أحوال</w:t>
      </w:r>
      <w:r w:rsidRPr="00043CA2">
        <w:rPr>
          <w:rFonts w:cs="Simplified Arabic"/>
          <w:sz w:val="28"/>
          <w:szCs w:val="32"/>
          <w:rtl/>
          <w:lang w:bidi="ar-DZ"/>
        </w:rPr>
        <w:t xml:space="preserve"> </w:t>
      </w:r>
      <w:r w:rsidRPr="00043CA2">
        <w:rPr>
          <w:rFonts w:cs="Simplified Arabic" w:hint="cs"/>
          <w:sz w:val="28"/>
          <w:szCs w:val="32"/>
          <w:rtl/>
          <w:lang w:bidi="ar-DZ"/>
        </w:rPr>
        <w:t>العلوم</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إعداد</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الجبار</w:t>
      </w:r>
      <w:r w:rsidRPr="00043CA2">
        <w:rPr>
          <w:rFonts w:cs="Simplified Arabic"/>
          <w:sz w:val="28"/>
          <w:szCs w:val="32"/>
          <w:rtl/>
          <w:lang w:bidi="ar-DZ"/>
        </w:rPr>
        <w:t xml:space="preserve"> </w:t>
      </w:r>
      <w:r w:rsidRPr="00043CA2">
        <w:rPr>
          <w:rFonts w:cs="Simplified Arabic" w:hint="cs"/>
          <w:sz w:val="28"/>
          <w:szCs w:val="32"/>
          <w:rtl/>
          <w:lang w:bidi="ar-DZ"/>
        </w:rPr>
        <w:t>زكار،</w:t>
      </w:r>
      <w:r w:rsidRPr="00043CA2">
        <w:rPr>
          <w:rFonts w:cs="Simplified Arabic"/>
          <w:sz w:val="28"/>
          <w:szCs w:val="32"/>
          <w:rtl/>
          <w:lang w:bidi="ar-DZ"/>
        </w:rPr>
        <w:t xml:space="preserve"> </w:t>
      </w:r>
      <w:r w:rsidRPr="00043CA2">
        <w:rPr>
          <w:rFonts w:cs="Simplified Arabic" w:hint="cs"/>
          <w:sz w:val="28"/>
          <w:szCs w:val="32"/>
          <w:rtl/>
          <w:lang w:bidi="ar-DZ"/>
        </w:rPr>
        <w:t>منشورات</w:t>
      </w:r>
      <w:r w:rsidRPr="00043CA2">
        <w:rPr>
          <w:rFonts w:cs="Simplified Arabic"/>
          <w:sz w:val="28"/>
          <w:szCs w:val="32"/>
          <w:rtl/>
          <w:lang w:bidi="ar-DZ"/>
        </w:rPr>
        <w:t xml:space="preserve"> </w:t>
      </w:r>
      <w:r w:rsidRPr="00043CA2">
        <w:rPr>
          <w:rFonts w:cs="Simplified Arabic" w:hint="cs"/>
          <w:sz w:val="28"/>
          <w:szCs w:val="32"/>
          <w:rtl/>
          <w:lang w:bidi="ar-DZ"/>
        </w:rPr>
        <w:t>وزارة</w:t>
      </w:r>
      <w:r w:rsidRPr="00043CA2">
        <w:rPr>
          <w:rFonts w:cs="Simplified Arabic"/>
          <w:sz w:val="28"/>
          <w:szCs w:val="32"/>
          <w:rtl/>
          <w:lang w:bidi="ar-DZ"/>
        </w:rPr>
        <w:t xml:space="preserve"> </w:t>
      </w:r>
      <w:r w:rsidRPr="00043CA2">
        <w:rPr>
          <w:rFonts w:cs="Simplified Arabic" w:hint="cs"/>
          <w:sz w:val="28"/>
          <w:szCs w:val="32"/>
          <w:rtl/>
          <w:lang w:bidi="ar-DZ"/>
        </w:rPr>
        <w:t>الثقافة</w:t>
      </w:r>
      <w:r w:rsidRPr="00043CA2">
        <w:rPr>
          <w:rFonts w:cs="Simplified Arabic"/>
          <w:sz w:val="28"/>
          <w:szCs w:val="32"/>
          <w:rtl/>
          <w:lang w:bidi="ar-DZ"/>
        </w:rPr>
        <w:t xml:space="preserve"> </w:t>
      </w:r>
      <w:r w:rsidRPr="00043CA2">
        <w:rPr>
          <w:rFonts w:cs="Simplified Arabic" w:hint="cs"/>
          <w:sz w:val="28"/>
          <w:szCs w:val="32"/>
          <w:rtl/>
          <w:lang w:bidi="ar-DZ"/>
        </w:rPr>
        <w:t>والإرشاد</w:t>
      </w:r>
      <w:r w:rsidRPr="00043CA2">
        <w:rPr>
          <w:rFonts w:cs="Simplified Arabic"/>
          <w:sz w:val="28"/>
          <w:szCs w:val="32"/>
          <w:rtl/>
          <w:lang w:bidi="ar-DZ"/>
        </w:rPr>
        <w:t xml:space="preserve"> </w:t>
      </w:r>
      <w:r w:rsidRPr="00043CA2">
        <w:rPr>
          <w:rFonts w:cs="Simplified Arabic" w:hint="cs"/>
          <w:sz w:val="28"/>
          <w:szCs w:val="32"/>
          <w:rtl/>
          <w:lang w:bidi="ar-DZ"/>
        </w:rPr>
        <w:t>القومي،</w:t>
      </w:r>
      <w:r w:rsidRPr="00043CA2">
        <w:rPr>
          <w:rFonts w:cs="Simplified Arabic"/>
          <w:sz w:val="28"/>
          <w:szCs w:val="32"/>
          <w:rtl/>
          <w:lang w:bidi="ar-DZ"/>
        </w:rPr>
        <w:t xml:space="preserve"> </w:t>
      </w:r>
      <w:r w:rsidRPr="00043CA2">
        <w:rPr>
          <w:rFonts w:cs="Simplified Arabic" w:hint="cs"/>
          <w:sz w:val="28"/>
          <w:szCs w:val="32"/>
          <w:rtl/>
          <w:lang w:bidi="ar-DZ"/>
        </w:rPr>
        <w:t>دمشق،</w:t>
      </w:r>
      <w:r w:rsidRPr="00043CA2">
        <w:rPr>
          <w:rFonts w:cs="Simplified Arabic"/>
          <w:sz w:val="28"/>
          <w:szCs w:val="32"/>
          <w:rtl/>
          <w:lang w:bidi="ar-DZ"/>
        </w:rPr>
        <w:t xml:space="preserve"> </w:t>
      </w:r>
      <w:r w:rsidRPr="00043CA2">
        <w:rPr>
          <w:rFonts w:cs="Simplified Arabic"/>
          <w:sz w:val="28"/>
          <w:szCs w:val="28"/>
          <w:rtl/>
          <w:lang w:bidi="ar-DZ"/>
        </w:rPr>
        <w:t>1987</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جبور</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النور،</w:t>
      </w:r>
      <w:r w:rsidRPr="00043CA2">
        <w:rPr>
          <w:rFonts w:cs="Simplified Arabic"/>
          <w:sz w:val="28"/>
          <w:szCs w:val="32"/>
          <w:rtl/>
          <w:lang w:bidi="ar-DZ"/>
        </w:rPr>
        <w:t xml:space="preserve"> </w:t>
      </w:r>
      <w:r w:rsidRPr="00043CA2">
        <w:rPr>
          <w:rFonts w:cs="Simplified Arabic" w:hint="cs"/>
          <w:sz w:val="28"/>
          <w:szCs w:val="32"/>
          <w:rtl/>
          <w:lang w:bidi="ar-DZ"/>
        </w:rPr>
        <w:t>المعجم</w:t>
      </w:r>
      <w:r w:rsidRPr="00043CA2">
        <w:rPr>
          <w:rFonts w:cs="Simplified Arabic"/>
          <w:sz w:val="28"/>
          <w:szCs w:val="32"/>
          <w:rtl/>
          <w:lang w:bidi="ar-DZ"/>
        </w:rPr>
        <w:t xml:space="preserve"> </w:t>
      </w:r>
      <w:r w:rsidRPr="00043CA2">
        <w:rPr>
          <w:rFonts w:cs="Simplified Arabic" w:hint="cs"/>
          <w:sz w:val="28"/>
          <w:szCs w:val="32"/>
          <w:rtl/>
          <w:lang w:bidi="ar-DZ"/>
        </w:rPr>
        <w:t>الأدبي،</w:t>
      </w:r>
      <w:r w:rsidRPr="00043CA2">
        <w:rPr>
          <w:rFonts w:cs="Simplified Arabic"/>
          <w:sz w:val="28"/>
          <w:szCs w:val="32"/>
          <w:rtl/>
          <w:lang w:bidi="ar-DZ"/>
        </w:rPr>
        <w:t xml:space="preserve"> (</w:t>
      </w:r>
      <w:r w:rsidRPr="00043CA2">
        <w:rPr>
          <w:rFonts w:cs="Simplified Arabic" w:hint="cs"/>
          <w:sz w:val="28"/>
          <w:szCs w:val="32"/>
          <w:rtl/>
          <w:lang w:bidi="ar-DZ"/>
        </w:rPr>
        <w:t>د</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العلم</w:t>
      </w:r>
      <w:r w:rsidRPr="00043CA2">
        <w:rPr>
          <w:rFonts w:cs="Simplified Arabic"/>
          <w:sz w:val="28"/>
          <w:szCs w:val="32"/>
          <w:rtl/>
          <w:lang w:bidi="ar-DZ"/>
        </w:rPr>
        <w:t xml:space="preserve"> </w:t>
      </w:r>
      <w:r w:rsidRPr="00043CA2">
        <w:rPr>
          <w:rFonts w:cs="Simplified Arabic" w:hint="cs"/>
          <w:sz w:val="28"/>
          <w:szCs w:val="32"/>
          <w:rtl/>
          <w:lang w:bidi="ar-DZ"/>
        </w:rPr>
        <w:t>للملايين،</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rtl/>
          <w:lang w:bidi="ar-DZ"/>
        </w:rPr>
        <w:t xml:space="preserve"> </w:t>
      </w:r>
      <w:r w:rsidRPr="00043CA2">
        <w:rPr>
          <w:rFonts w:cs="Simplified Arabic"/>
          <w:sz w:val="28"/>
          <w:szCs w:val="28"/>
          <w:rtl/>
          <w:lang w:bidi="ar-DZ"/>
        </w:rPr>
        <w:t>1986</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جبور</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النور،</w:t>
      </w:r>
      <w:r w:rsidRPr="00043CA2">
        <w:rPr>
          <w:rFonts w:cs="Simplified Arabic"/>
          <w:sz w:val="28"/>
          <w:szCs w:val="32"/>
          <w:rtl/>
          <w:lang w:bidi="ar-DZ"/>
        </w:rPr>
        <w:t xml:space="preserve"> </w:t>
      </w:r>
      <w:r w:rsidRPr="00043CA2">
        <w:rPr>
          <w:rFonts w:cs="Simplified Arabic" w:hint="cs"/>
          <w:sz w:val="28"/>
          <w:szCs w:val="32"/>
          <w:rtl/>
          <w:lang w:bidi="ar-DZ"/>
        </w:rPr>
        <w:t>المعجم</w:t>
      </w:r>
      <w:r w:rsidRPr="00043CA2">
        <w:rPr>
          <w:rFonts w:cs="Simplified Arabic"/>
          <w:sz w:val="28"/>
          <w:szCs w:val="32"/>
          <w:rtl/>
          <w:lang w:bidi="ar-DZ"/>
        </w:rPr>
        <w:t xml:space="preserve"> </w:t>
      </w:r>
      <w:r w:rsidRPr="00043CA2">
        <w:rPr>
          <w:rFonts w:cs="Simplified Arabic" w:hint="cs"/>
          <w:sz w:val="28"/>
          <w:szCs w:val="32"/>
          <w:rtl/>
          <w:lang w:bidi="ar-DZ"/>
        </w:rPr>
        <w:t>الأدبي،</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العلم</w:t>
      </w:r>
      <w:r w:rsidRPr="00043CA2">
        <w:rPr>
          <w:rFonts w:cs="Simplified Arabic"/>
          <w:sz w:val="28"/>
          <w:szCs w:val="32"/>
          <w:rtl/>
          <w:lang w:bidi="ar-DZ"/>
        </w:rPr>
        <w:t xml:space="preserve"> </w:t>
      </w:r>
      <w:r w:rsidRPr="00043CA2">
        <w:rPr>
          <w:rFonts w:cs="Simplified Arabic" w:hint="cs"/>
          <w:sz w:val="28"/>
          <w:szCs w:val="32"/>
          <w:rtl/>
          <w:lang w:bidi="ar-DZ"/>
        </w:rPr>
        <w:t>للملايين،</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rtl/>
          <w:lang w:bidi="ar-DZ"/>
        </w:rPr>
        <w:t xml:space="preserve"> </w:t>
      </w:r>
      <w:r w:rsidRPr="00043CA2">
        <w:rPr>
          <w:rFonts w:cs="Simplified Arabic"/>
          <w:sz w:val="28"/>
          <w:szCs w:val="28"/>
          <w:rtl/>
          <w:lang w:bidi="ar-DZ"/>
        </w:rPr>
        <w:t>1989</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الجرجاني</w:t>
      </w:r>
      <w:r w:rsidRPr="00043CA2">
        <w:rPr>
          <w:rFonts w:cs="Simplified Arabic"/>
          <w:sz w:val="28"/>
          <w:szCs w:val="32"/>
          <w:rtl/>
          <w:lang w:bidi="ar-DZ"/>
        </w:rPr>
        <w:t xml:space="preserve"> </w:t>
      </w:r>
      <w:r w:rsidRPr="00043CA2">
        <w:rPr>
          <w:rFonts w:cs="Simplified Arabic" w:hint="cs"/>
          <w:sz w:val="28"/>
          <w:szCs w:val="32"/>
          <w:rtl/>
          <w:lang w:bidi="ar-DZ"/>
        </w:rPr>
        <w:t>علي</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علي</w:t>
      </w:r>
      <w:r w:rsidRPr="00043CA2">
        <w:rPr>
          <w:rFonts w:cs="Simplified Arabic"/>
          <w:sz w:val="28"/>
          <w:szCs w:val="32"/>
          <w:rtl/>
          <w:lang w:bidi="ar-DZ"/>
        </w:rPr>
        <w:t xml:space="preserve"> </w:t>
      </w:r>
      <w:r w:rsidRPr="00043CA2">
        <w:rPr>
          <w:rFonts w:cs="Simplified Arabic" w:hint="cs"/>
          <w:sz w:val="28"/>
          <w:szCs w:val="32"/>
          <w:rtl/>
          <w:lang w:bidi="ar-DZ"/>
        </w:rPr>
        <w:t>الحسيني</w:t>
      </w:r>
      <w:r w:rsidRPr="00043CA2">
        <w:rPr>
          <w:rFonts w:cs="Simplified Arabic"/>
          <w:sz w:val="28"/>
          <w:szCs w:val="32"/>
          <w:rtl/>
          <w:lang w:bidi="ar-DZ"/>
        </w:rPr>
        <w:t xml:space="preserve"> (</w:t>
      </w:r>
      <w:r w:rsidRPr="00043CA2">
        <w:rPr>
          <w:rFonts w:cs="Simplified Arabic" w:hint="cs"/>
          <w:sz w:val="28"/>
          <w:szCs w:val="32"/>
          <w:rtl/>
          <w:lang w:bidi="ar-DZ"/>
        </w:rPr>
        <w:t>ت</w:t>
      </w:r>
      <w:r w:rsidRPr="00043CA2">
        <w:rPr>
          <w:rFonts w:cs="Simplified Arabic"/>
          <w:sz w:val="28"/>
          <w:szCs w:val="32"/>
          <w:rtl/>
          <w:lang w:bidi="ar-DZ"/>
        </w:rPr>
        <w:t xml:space="preserve"> </w:t>
      </w:r>
      <w:r w:rsidRPr="00043CA2">
        <w:rPr>
          <w:rFonts w:cs="Simplified Arabic"/>
          <w:sz w:val="28"/>
          <w:szCs w:val="28"/>
          <w:rtl/>
          <w:lang w:bidi="ar-DZ"/>
        </w:rPr>
        <w:t>816</w:t>
      </w:r>
      <w:r w:rsidRPr="00043CA2">
        <w:rPr>
          <w:rFonts w:cs="Simplified Arabic" w:hint="cs"/>
          <w:sz w:val="28"/>
          <w:szCs w:val="32"/>
          <w:rtl/>
          <w:lang w:bidi="ar-DZ"/>
        </w:rPr>
        <w:t>ه</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التعريفات،</w:t>
      </w:r>
      <w:r w:rsidRPr="00043CA2">
        <w:rPr>
          <w:rFonts w:cs="Simplified Arabic"/>
          <w:sz w:val="28"/>
          <w:szCs w:val="32"/>
          <w:rtl/>
          <w:lang w:bidi="ar-DZ"/>
        </w:rPr>
        <w:t xml:space="preserve"> </w:t>
      </w:r>
      <w:r w:rsidRPr="00043CA2">
        <w:rPr>
          <w:rFonts w:cs="Simplified Arabic" w:hint="cs"/>
          <w:sz w:val="28"/>
          <w:szCs w:val="32"/>
          <w:rtl/>
          <w:lang w:bidi="ar-DZ"/>
        </w:rPr>
        <w:t>تحك</w:t>
      </w:r>
      <w:r w:rsidRPr="00043CA2">
        <w:rPr>
          <w:rFonts w:cs="Simplified Arabic"/>
          <w:sz w:val="28"/>
          <w:szCs w:val="32"/>
          <w:rtl/>
          <w:lang w:bidi="ar-DZ"/>
        </w:rPr>
        <w:t xml:space="preserve"> </w:t>
      </w:r>
      <w:r w:rsidRPr="00043CA2">
        <w:rPr>
          <w:rFonts w:cs="Simplified Arabic" w:hint="cs"/>
          <w:sz w:val="28"/>
          <w:szCs w:val="32"/>
          <w:rtl/>
          <w:lang w:bidi="ar-DZ"/>
        </w:rPr>
        <w:t>إبراهيم</w:t>
      </w:r>
      <w:r w:rsidRPr="00043CA2">
        <w:rPr>
          <w:rFonts w:cs="Simplified Arabic"/>
          <w:sz w:val="28"/>
          <w:szCs w:val="32"/>
          <w:rtl/>
          <w:lang w:bidi="ar-DZ"/>
        </w:rPr>
        <w:t xml:space="preserve"> </w:t>
      </w:r>
      <w:r w:rsidRPr="00043CA2">
        <w:rPr>
          <w:rFonts w:cs="Simplified Arabic" w:hint="cs"/>
          <w:sz w:val="28"/>
          <w:szCs w:val="32"/>
          <w:rtl/>
          <w:lang w:bidi="ar-DZ"/>
        </w:rPr>
        <w:t>الأبياري،</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الكتاب</w:t>
      </w:r>
      <w:r w:rsidRPr="00043CA2">
        <w:rPr>
          <w:rFonts w:cs="Simplified Arabic"/>
          <w:sz w:val="28"/>
          <w:szCs w:val="32"/>
          <w:rtl/>
          <w:lang w:bidi="ar-DZ"/>
        </w:rPr>
        <w:t xml:space="preserve"> </w:t>
      </w:r>
      <w:r w:rsidRPr="00043CA2">
        <w:rPr>
          <w:rFonts w:cs="Simplified Arabic" w:hint="cs"/>
          <w:sz w:val="28"/>
          <w:szCs w:val="32"/>
          <w:rtl/>
          <w:lang w:bidi="ar-DZ"/>
        </w:rPr>
        <w:t>العربي،</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rtl/>
          <w:lang w:bidi="ar-DZ"/>
        </w:rPr>
        <w:t xml:space="preserve"> </w:t>
      </w:r>
      <w:r w:rsidRPr="00043CA2">
        <w:rPr>
          <w:rFonts w:cs="Simplified Arabic"/>
          <w:sz w:val="28"/>
          <w:szCs w:val="28"/>
          <w:rtl/>
          <w:lang w:bidi="ar-DZ"/>
        </w:rPr>
        <w:t>1984</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جمال</w:t>
      </w:r>
      <w:r w:rsidRPr="00043CA2">
        <w:rPr>
          <w:rFonts w:cs="Simplified Arabic"/>
          <w:sz w:val="28"/>
          <w:szCs w:val="32"/>
          <w:rtl/>
          <w:lang w:bidi="ar-DZ"/>
        </w:rPr>
        <w:t xml:space="preserve"> </w:t>
      </w:r>
      <w:r w:rsidRPr="00043CA2">
        <w:rPr>
          <w:rFonts w:cs="Simplified Arabic" w:hint="cs"/>
          <w:sz w:val="28"/>
          <w:szCs w:val="32"/>
          <w:rtl/>
          <w:lang w:bidi="ar-DZ"/>
        </w:rPr>
        <w:t>الخوري،</w:t>
      </w:r>
      <w:r w:rsidRPr="00043CA2">
        <w:rPr>
          <w:rFonts w:cs="Simplified Arabic"/>
          <w:sz w:val="28"/>
          <w:szCs w:val="32"/>
          <w:rtl/>
          <w:lang w:bidi="ar-DZ"/>
        </w:rPr>
        <w:t xml:space="preserve"> </w:t>
      </w:r>
      <w:r w:rsidRPr="00043CA2">
        <w:rPr>
          <w:rFonts w:cs="Simplified Arabic" w:hint="cs"/>
          <w:sz w:val="28"/>
          <w:szCs w:val="32"/>
          <w:rtl/>
          <w:lang w:bidi="ar-DZ"/>
        </w:rPr>
        <w:t>إثبات</w:t>
      </w:r>
      <w:r w:rsidRPr="00043CA2">
        <w:rPr>
          <w:rFonts w:cs="Simplified Arabic"/>
          <w:sz w:val="28"/>
          <w:szCs w:val="32"/>
          <w:rtl/>
          <w:lang w:bidi="ar-DZ"/>
        </w:rPr>
        <w:t xml:space="preserve"> </w:t>
      </w:r>
      <w:r w:rsidRPr="00043CA2">
        <w:rPr>
          <w:rFonts w:cs="Simplified Arabic" w:hint="cs"/>
          <w:sz w:val="28"/>
          <w:szCs w:val="32"/>
          <w:rtl/>
          <w:lang w:bidi="ar-DZ"/>
        </w:rPr>
        <w:t>الملكية</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الوثائق</w:t>
      </w:r>
      <w:r w:rsidRPr="00043CA2">
        <w:rPr>
          <w:rFonts w:cs="Simplified Arabic"/>
          <w:sz w:val="28"/>
          <w:szCs w:val="32"/>
          <w:rtl/>
          <w:lang w:bidi="ar-DZ"/>
        </w:rPr>
        <w:t xml:space="preserve"> </w:t>
      </w:r>
      <w:r w:rsidRPr="00043CA2">
        <w:rPr>
          <w:rFonts w:cs="Simplified Arabic" w:hint="cs"/>
          <w:sz w:val="28"/>
          <w:szCs w:val="32"/>
          <w:rtl/>
          <w:lang w:bidi="ar-DZ"/>
        </w:rPr>
        <w:t>العربية،</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الدار</w:t>
      </w:r>
      <w:r w:rsidRPr="00043CA2">
        <w:rPr>
          <w:rFonts w:cs="Simplified Arabic"/>
          <w:sz w:val="28"/>
          <w:szCs w:val="32"/>
          <w:rtl/>
          <w:lang w:bidi="ar-DZ"/>
        </w:rPr>
        <w:t xml:space="preserve"> </w:t>
      </w:r>
      <w:r w:rsidRPr="00043CA2">
        <w:rPr>
          <w:rFonts w:cs="Simplified Arabic" w:hint="cs"/>
          <w:sz w:val="28"/>
          <w:szCs w:val="32"/>
          <w:rtl/>
          <w:lang w:bidi="ar-DZ"/>
        </w:rPr>
        <w:t>المصرية</w:t>
      </w:r>
      <w:r w:rsidRPr="00043CA2">
        <w:rPr>
          <w:rFonts w:cs="Simplified Arabic"/>
          <w:sz w:val="28"/>
          <w:szCs w:val="32"/>
          <w:rtl/>
          <w:lang w:bidi="ar-DZ"/>
        </w:rPr>
        <w:t xml:space="preserve"> </w:t>
      </w:r>
      <w:r w:rsidRPr="00043CA2">
        <w:rPr>
          <w:rFonts w:cs="Simplified Arabic" w:hint="cs"/>
          <w:sz w:val="28"/>
          <w:szCs w:val="32"/>
          <w:rtl/>
          <w:lang w:bidi="ar-DZ"/>
        </w:rPr>
        <w:t>اللبنانية،</w:t>
      </w:r>
      <w:r w:rsidRPr="00043CA2">
        <w:rPr>
          <w:rFonts w:cs="Simplified Arabic"/>
          <w:sz w:val="28"/>
          <w:szCs w:val="32"/>
          <w:rtl/>
          <w:lang w:bidi="ar-DZ"/>
        </w:rPr>
        <w:t xml:space="preserve"> </w:t>
      </w:r>
      <w:r w:rsidRPr="00043CA2">
        <w:rPr>
          <w:rFonts w:cs="Simplified Arabic" w:hint="cs"/>
          <w:sz w:val="28"/>
          <w:szCs w:val="32"/>
          <w:rtl/>
          <w:lang w:bidi="ar-DZ"/>
        </w:rPr>
        <w:t>مصر،</w:t>
      </w:r>
      <w:r w:rsidRPr="00043CA2">
        <w:rPr>
          <w:rFonts w:cs="Simplified Arabic"/>
          <w:sz w:val="28"/>
          <w:szCs w:val="32"/>
          <w:rtl/>
          <w:lang w:bidi="ar-DZ"/>
        </w:rPr>
        <w:t xml:space="preserve"> </w:t>
      </w:r>
      <w:r w:rsidRPr="00043CA2">
        <w:rPr>
          <w:rFonts w:cs="Simplified Arabic"/>
          <w:sz w:val="28"/>
          <w:szCs w:val="28"/>
          <w:rtl/>
          <w:lang w:bidi="ar-DZ"/>
        </w:rPr>
        <w:t>1994</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جميل</w:t>
      </w:r>
      <w:r w:rsidRPr="00043CA2">
        <w:rPr>
          <w:rFonts w:cs="Simplified Arabic"/>
          <w:sz w:val="28"/>
          <w:szCs w:val="32"/>
          <w:rtl/>
          <w:lang w:bidi="ar-DZ"/>
        </w:rPr>
        <w:t xml:space="preserve"> </w:t>
      </w:r>
      <w:r w:rsidRPr="00043CA2">
        <w:rPr>
          <w:rFonts w:cs="Simplified Arabic" w:hint="cs"/>
          <w:sz w:val="28"/>
          <w:szCs w:val="32"/>
          <w:rtl/>
          <w:lang w:bidi="ar-DZ"/>
        </w:rPr>
        <w:t>حمداوي،</w:t>
      </w:r>
      <w:r w:rsidRPr="00043CA2">
        <w:rPr>
          <w:rFonts w:cs="Simplified Arabic"/>
          <w:sz w:val="28"/>
          <w:szCs w:val="32"/>
          <w:rtl/>
          <w:lang w:bidi="ar-DZ"/>
        </w:rPr>
        <w:t xml:space="preserve"> </w:t>
      </w:r>
      <w:r w:rsidRPr="00043CA2">
        <w:rPr>
          <w:rFonts w:cs="Simplified Arabic" w:hint="cs"/>
          <w:sz w:val="28"/>
          <w:szCs w:val="32"/>
          <w:rtl/>
          <w:lang w:bidi="ar-DZ"/>
        </w:rPr>
        <w:t>مستجدات</w:t>
      </w:r>
      <w:r w:rsidRPr="00043CA2">
        <w:rPr>
          <w:rFonts w:cs="Simplified Arabic"/>
          <w:sz w:val="28"/>
          <w:szCs w:val="32"/>
          <w:rtl/>
          <w:lang w:bidi="ar-DZ"/>
        </w:rPr>
        <w:t xml:space="preserve"> </w:t>
      </w:r>
      <w:r w:rsidRPr="00043CA2">
        <w:rPr>
          <w:rFonts w:cs="Simplified Arabic" w:hint="cs"/>
          <w:sz w:val="28"/>
          <w:szCs w:val="32"/>
          <w:rtl/>
          <w:lang w:bidi="ar-DZ"/>
        </w:rPr>
        <w:t>النّقد</w:t>
      </w:r>
      <w:r w:rsidRPr="00043CA2">
        <w:rPr>
          <w:rFonts w:cs="Simplified Arabic"/>
          <w:sz w:val="28"/>
          <w:szCs w:val="32"/>
          <w:rtl/>
          <w:lang w:bidi="ar-DZ"/>
        </w:rPr>
        <w:t xml:space="preserve"> </w:t>
      </w:r>
      <w:r w:rsidRPr="00043CA2">
        <w:rPr>
          <w:rFonts w:cs="Simplified Arabic" w:hint="cs"/>
          <w:sz w:val="28"/>
          <w:szCs w:val="32"/>
          <w:rtl/>
          <w:lang w:bidi="ar-DZ"/>
        </w:rPr>
        <w:t>الروائي،</w:t>
      </w:r>
      <w:r w:rsidRPr="00043CA2">
        <w:rPr>
          <w:rFonts w:cs="Simplified Arabic"/>
          <w:sz w:val="28"/>
          <w:szCs w:val="32"/>
          <w:rtl/>
          <w:lang w:bidi="ar-DZ"/>
        </w:rPr>
        <w:t xml:space="preserve"> </w:t>
      </w:r>
      <w:r w:rsidRPr="00043CA2">
        <w:rPr>
          <w:rFonts w:cs="Simplified Arabic" w:hint="cs"/>
          <w:sz w:val="28"/>
          <w:szCs w:val="32"/>
          <w:rtl/>
          <w:lang w:bidi="ar-DZ"/>
        </w:rPr>
        <w:t>دون</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النشر،</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2011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ص</w:t>
      </w:r>
      <w:r w:rsidRPr="00043CA2">
        <w:rPr>
          <w:rFonts w:cs="Simplified Arabic"/>
          <w:sz w:val="28"/>
          <w:szCs w:val="28"/>
          <w:rtl/>
          <w:lang w:bidi="ar-DZ"/>
        </w:rPr>
        <w:t>226</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جورج</w:t>
      </w:r>
      <w:r w:rsidRPr="00043CA2">
        <w:rPr>
          <w:rFonts w:cs="Simplified Arabic"/>
          <w:sz w:val="28"/>
          <w:szCs w:val="32"/>
          <w:rtl/>
          <w:lang w:bidi="ar-DZ"/>
        </w:rPr>
        <w:t xml:space="preserve"> </w:t>
      </w:r>
      <w:r w:rsidRPr="00043CA2">
        <w:rPr>
          <w:rFonts w:cs="Simplified Arabic" w:hint="cs"/>
          <w:sz w:val="28"/>
          <w:szCs w:val="32"/>
          <w:rtl/>
          <w:lang w:bidi="ar-DZ"/>
        </w:rPr>
        <w:t>لوكاتش،</w:t>
      </w:r>
      <w:r w:rsidRPr="00043CA2">
        <w:rPr>
          <w:rFonts w:cs="Simplified Arabic"/>
          <w:sz w:val="28"/>
          <w:szCs w:val="32"/>
          <w:rtl/>
          <w:lang w:bidi="ar-DZ"/>
        </w:rPr>
        <w:t xml:space="preserve"> </w:t>
      </w:r>
      <w:r w:rsidRPr="00043CA2">
        <w:rPr>
          <w:rFonts w:cs="Simplified Arabic" w:hint="cs"/>
          <w:sz w:val="28"/>
          <w:szCs w:val="32"/>
          <w:rtl/>
          <w:lang w:bidi="ar-DZ"/>
        </w:rPr>
        <w:t>الرواية</w:t>
      </w:r>
      <w:r w:rsidRPr="00043CA2">
        <w:rPr>
          <w:rFonts w:cs="Simplified Arabic"/>
          <w:sz w:val="28"/>
          <w:szCs w:val="32"/>
          <w:rtl/>
          <w:lang w:bidi="ar-DZ"/>
        </w:rPr>
        <w:t xml:space="preserve"> </w:t>
      </w:r>
      <w:r w:rsidRPr="00043CA2">
        <w:rPr>
          <w:rFonts w:cs="Simplified Arabic" w:hint="cs"/>
          <w:sz w:val="28"/>
          <w:szCs w:val="32"/>
          <w:rtl/>
          <w:lang w:bidi="ar-DZ"/>
        </w:rPr>
        <w:t>التاريخية</w:t>
      </w:r>
      <w:r w:rsidRPr="00043CA2">
        <w:rPr>
          <w:rFonts w:cs="Simplified Arabic"/>
          <w:sz w:val="28"/>
          <w:szCs w:val="32"/>
          <w:rtl/>
          <w:lang w:bidi="ar-DZ"/>
        </w:rPr>
        <w:t xml:space="preserve"> (</w:t>
      </w:r>
      <w:r w:rsidRPr="00043CA2">
        <w:rPr>
          <w:rFonts w:cs="Simplified Arabic" w:hint="cs"/>
          <w:sz w:val="28"/>
          <w:szCs w:val="32"/>
          <w:rtl/>
          <w:lang w:bidi="ar-DZ"/>
        </w:rPr>
        <w:t>ترجمة</w:t>
      </w:r>
      <w:r w:rsidRPr="00043CA2">
        <w:rPr>
          <w:rFonts w:cs="Simplified Arabic"/>
          <w:sz w:val="28"/>
          <w:szCs w:val="32"/>
          <w:rtl/>
          <w:lang w:bidi="ar-DZ"/>
        </w:rPr>
        <w:t xml:space="preserve">: </w:t>
      </w:r>
      <w:r w:rsidRPr="00043CA2">
        <w:rPr>
          <w:rFonts w:cs="Simplified Arabic" w:hint="cs"/>
          <w:sz w:val="28"/>
          <w:szCs w:val="32"/>
          <w:rtl/>
          <w:lang w:bidi="ar-DZ"/>
        </w:rPr>
        <w:t>سعيد</w:t>
      </w:r>
      <w:r w:rsidRPr="00043CA2">
        <w:rPr>
          <w:rFonts w:cs="Simplified Arabic"/>
          <w:sz w:val="28"/>
          <w:szCs w:val="32"/>
          <w:rtl/>
          <w:lang w:bidi="ar-DZ"/>
        </w:rPr>
        <w:t xml:space="preserve"> </w:t>
      </w:r>
      <w:r w:rsidRPr="00043CA2">
        <w:rPr>
          <w:rFonts w:cs="Simplified Arabic" w:hint="cs"/>
          <w:sz w:val="28"/>
          <w:szCs w:val="32"/>
          <w:rtl/>
          <w:lang w:bidi="ar-DZ"/>
        </w:rPr>
        <w:t>جواد</w:t>
      </w:r>
      <w:r w:rsidRPr="00043CA2">
        <w:rPr>
          <w:rFonts w:cs="Simplified Arabic"/>
          <w:sz w:val="28"/>
          <w:szCs w:val="32"/>
          <w:rtl/>
          <w:lang w:bidi="ar-DZ"/>
        </w:rPr>
        <w:t xml:space="preserve"> </w:t>
      </w:r>
      <w:r w:rsidRPr="00043CA2">
        <w:rPr>
          <w:rFonts w:cs="Simplified Arabic" w:hint="cs"/>
          <w:sz w:val="28"/>
          <w:szCs w:val="32"/>
          <w:rtl/>
          <w:lang w:bidi="ar-DZ"/>
        </w:rPr>
        <w:t>الكاظم</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وزارة</w:t>
      </w:r>
      <w:r w:rsidRPr="00043CA2">
        <w:rPr>
          <w:rFonts w:cs="Simplified Arabic"/>
          <w:sz w:val="28"/>
          <w:szCs w:val="32"/>
          <w:rtl/>
          <w:lang w:bidi="ar-DZ"/>
        </w:rPr>
        <w:t xml:space="preserve"> </w:t>
      </w:r>
      <w:r w:rsidRPr="00043CA2">
        <w:rPr>
          <w:rFonts w:cs="Simplified Arabic" w:hint="cs"/>
          <w:sz w:val="28"/>
          <w:szCs w:val="32"/>
          <w:rtl/>
          <w:lang w:bidi="ar-DZ"/>
        </w:rPr>
        <w:t>الثقافة</w:t>
      </w:r>
      <w:r w:rsidRPr="00043CA2">
        <w:rPr>
          <w:rFonts w:cs="Simplified Arabic"/>
          <w:sz w:val="28"/>
          <w:szCs w:val="32"/>
          <w:rtl/>
          <w:lang w:bidi="ar-DZ"/>
        </w:rPr>
        <w:t xml:space="preserve"> </w:t>
      </w:r>
      <w:r w:rsidRPr="00043CA2">
        <w:rPr>
          <w:rFonts w:cs="Simplified Arabic" w:hint="cs"/>
          <w:sz w:val="28"/>
          <w:szCs w:val="32"/>
          <w:rtl/>
          <w:lang w:bidi="ar-DZ"/>
        </w:rPr>
        <w:t>والفنون،</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2</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بغداد</w:t>
      </w:r>
      <w:r w:rsidRPr="00043CA2">
        <w:rPr>
          <w:rFonts w:cs="Simplified Arabic"/>
          <w:sz w:val="28"/>
          <w:szCs w:val="32"/>
          <w:rtl/>
          <w:lang w:bidi="ar-DZ"/>
        </w:rPr>
        <w:t xml:space="preserve"> </w:t>
      </w:r>
      <w:r w:rsidRPr="00043CA2">
        <w:rPr>
          <w:rFonts w:cs="Simplified Arabic"/>
          <w:sz w:val="28"/>
          <w:szCs w:val="28"/>
          <w:rtl/>
          <w:lang w:bidi="ar-DZ"/>
        </w:rPr>
        <w:t>1987</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الجوهري</w:t>
      </w:r>
      <w:r w:rsidRPr="00043CA2">
        <w:rPr>
          <w:rFonts w:cs="Simplified Arabic"/>
          <w:sz w:val="28"/>
          <w:szCs w:val="32"/>
          <w:rtl/>
          <w:lang w:bidi="ar-DZ"/>
        </w:rPr>
        <w:t xml:space="preserve"> </w:t>
      </w:r>
      <w:r w:rsidRPr="00043CA2">
        <w:rPr>
          <w:rFonts w:cs="Simplified Arabic" w:hint="cs"/>
          <w:sz w:val="28"/>
          <w:szCs w:val="32"/>
          <w:rtl/>
          <w:lang w:bidi="ar-DZ"/>
        </w:rPr>
        <w:t>أبو</w:t>
      </w:r>
      <w:r w:rsidRPr="00043CA2">
        <w:rPr>
          <w:rFonts w:cs="Simplified Arabic"/>
          <w:sz w:val="28"/>
          <w:szCs w:val="32"/>
          <w:rtl/>
          <w:lang w:bidi="ar-DZ"/>
        </w:rPr>
        <w:t xml:space="preserve"> </w:t>
      </w:r>
      <w:r w:rsidRPr="00043CA2">
        <w:rPr>
          <w:rFonts w:cs="Simplified Arabic" w:hint="cs"/>
          <w:sz w:val="28"/>
          <w:szCs w:val="32"/>
          <w:rtl/>
          <w:lang w:bidi="ar-DZ"/>
        </w:rPr>
        <w:t>نصر</w:t>
      </w:r>
      <w:r w:rsidRPr="00043CA2">
        <w:rPr>
          <w:rFonts w:cs="Simplified Arabic"/>
          <w:sz w:val="28"/>
          <w:szCs w:val="32"/>
          <w:rtl/>
          <w:lang w:bidi="ar-DZ"/>
        </w:rPr>
        <w:t xml:space="preserve"> </w:t>
      </w:r>
      <w:r w:rsidRPr="00043CA2">
        <w:rPr>
          <w:rFonts w:cs="Simplified Arabic" w:hint="cs"/>
          <w:sz w:val="28"/>
          <w:szCs w:val="32"/>
          <w:rtl/>
          <w:lang w:bidi="ar-DZ"/>
        </w:rPr>
        <w:t>إسماعيل</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حماد</w:t>
      </w:r>
      <w:r w:rsidRPr="00043CA2">
        <w:rPr>
          <w:rFonts w:cs="Simplified Arabic"/>
          <w:sz w:val="28"/>
          <w:szCs w:val="32"/>
          <w:rtl/>
          <w:lang w:bidi="ar-DZ"/>
        </w:rPr>
        <w:t xml:space="preserve"> (</w:t>
      </w:r>
      <w:r w:rsidRPr="00043CA2">
        <w:rPr>
          <w:rFonts w:cs="Simplified Arabic"/>
          <w:sz w:val="28"/>
          <w:szCs w:val="28"/>
          <w:rtl/>
          <w:lang w:bidi="ar-DZ"/>
        </w:rPr>
        <w:t>398</w:t>
      </w:r>
      <w:r w:rsidRPr="00043CA2">
        <w:rPr>
          <w:rFonts w:cs="Simplified Arabic" w:hint="cs"/>
          <w:sz w:val="28"/>
          <w:szCs w:val="32"/>
          <w:rtl/>
          <w:lang w:bidi="ar-DZ"/>
        </w:rPr>
        <w:t>ه</w:t>
      </w:r>
      <w:r w:rsidRPr="00043CA2">
        <w:rPr>
          <w:rFonts w:cs="Simplified Arabic"/>
          <w:sz w:val="28"/>
          <w:szCs w:val="32"/>
          <w:rtl/>
          <w:lang w:bidi="ar-DZ"/>
        </w:rPr>
        <w:t>/</w:t>
      </w:r>
      <w:r w:rsidRPr="00043CA2">
        <w:rPr>
          <w:rFonts w:cs="Simplified Arabic"/>
          <w:sz w:val="28"/>
          <w:szCs w:val="28"/>
          <w:rtl/>
          <w:lang w:bidi="ar-DZ"/>
        </w:rPr>
        <w:t>1007</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الصحاح</w:t>
      </w:r>
      <w:r w:rsidRPr="00043CA2">
        <w:rPr>
          <w:rFonts w:cs="Simplified Arabic"/>
          <w:sz w:val="28"/>
          <w:szCs w:val="32"/>
          <w:rtl/>
          <w:lang w:bidi="ar-DZ"/>
        </w:rPr>
        <w:t xml:space="preserve"> </w:t>
      </w:r>
      <w:r w:rsidRPr="00043CA2">
        <w:rPr>
          <w:rFonts w:cs="Simplified Arabic" w:hint="cs"/>
          <w:sz w:val="28"/>
          <w:szCs w:val="32"/>
          <w:rtl/>
          <w:lang w:bidi="ar-DZ"/>
        </w:rPr>
        <w:t>تاج</w:t>
      </w:r>
      <w:r w:rsidRPr="00043CA2">
        <w:rPr>
          <w:rFonts w:cs="Simplified Arabic"/>
          <w:sz w:val="28"/>
          <w:szCs w:val="32"/>
          <w:rtl/>
          <w:lang w:bidi="ar-DZ"/>
        </w:rPr>
        <w:t xml:space="preserve"> </w:t>
      </w:r>
      <w:r w:rsidRPr="00043CA2">
        <w:rPr>
          <w:rFonts w:cs="Simplified Arabic" w:hint="cs"/>
          <w:sz w:val="28"/>
          <w:szCs w:val="32"/>
          <w:rtl/>
          <w:lang w:bidi="ar-DZ"/>
        </w:rPr>
        <w:t>اللغة</w:t>
      </w:r>
      <w:r w:rsidRPr="00043CA2">
        <w:rPr>
          <w:rFonts w:cs="Simplified Arabic"/>
          <w:sz w:val="28"/>
          <w:szCs w:val="32"/>
          <w:rtl/>
          <w:lang w:bidi="ar-DZ"/>
        </w:rPr>
        <w:t xml:space="preserve"> </w:t>
      </w:r>
      <w:r w:rsidRPr="00043CA2">
        <w:rPr>
          <w:rFonts w:cs="Simplified Arabic" w:hint="cs"/>
          <w:sz w:val="28"/>
          <w:szCs w:val="32"/>
          <w:rtl/>
          <w:lang w:bidi="ar-DZ"/>
        </w:rPr>
        <w:t>وصحاح</w:t>
      </w:r>
      <w:r w:rsidRPr="00043CA2">
        <w:rPr>
          <w:rFonts w:cs="Simplified Arabic"/>
          <w:sz w:val="28"/>
          <w:szCs w:val="32"/>
          <w:rtl/>
          <w:lang w:bidi="ar-DZ"/>
        </w:rPr>
        <w:t xml:space="preserve"> </w:t>
      </w:r>
      <w:r w:rsidRPr="00043CA2">
        <w:rPr>
          <w:rFonts w:cs="Simplified Arabic" w:hint="cs"/>
          <w:sz w:val="28"/>
          <w:szCs w:val="32"/>
          <w:rtl/>
          <w:lang w:bidi="ar-DZ"/>
        </w:rPr>
        <w:t>العربيّة،</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3</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تح</w:t>
      </w:r>
      <w:r w:rsidRPr="00043CA2">
        <w:rPr>
          <w:rFonts w:cs="Simplified Arabic"/>
          <w:sz w:val="28"/>
          <w:szCs w:val="32"/>
          <w:rtl/>
          <w:lang w:bidi="ar-DZ"/>
        </w:rPr>
        <w:t xml:space="preserve">: </w:t>
      </w:r>
      <w:r w:rsidRPr="00043CA2">
        <w:rPr>
          <w:rFonts w:cs="Simplified Arabic" w:hint="cs"/>
          <w:sz w:val="28"/>
          <w:szCs w:val="32"/>
          <w:rtl/>
          <w:lang w:bidi="ar-DZ"/>
        </w:rPr>
        <w:t>أحمد</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الغفور</w:t>
      </w:r>
      <w:r w:rsidRPr="00043CA2">
        <w:rPr>
          <w:rFonts w:cs="Simplified Arabic"/>
          <w:sz w:val="28"/>
          <w:szCs w:val="32"/>
          <w:rtl/>
          <w:lang w:bidi="ar-DZ"/>
        </w:rPr>
        <w:t xml:space="preserve"> </w:t>
      </w:r>
      <w:r w:rsidRPr="00043CA2">
        <w:rPr>
          <w:rFonts w:cs="Simplified Arabic" w:hint="cs"/>
          <w:sz w:val="28"/>
          <w:szCs w:val="32"/>
          <w:rtl/>
          <w:lang w:bidi="ar-DZ"/>
        </w:rPr>
        <w:t>عطار،</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العلم</w:t>
      </w:r>
      <w:r w:rsidRPr="00043CA2">
        <w:rPr>
          <w:rFonts w:cs="Simplified Arabic"/>
          <w:sz w:val="28"/>
          <w:szCs w:val="32"/>
          <w:rtl/>
          <w:lang w:bidi="ar-DZ"/>
        </w:rPr>
        <w:t xml:space="preserve"> </w:t>
      </w:r>
      <w:r w:rsidRPr="00043CA2">
        <w:rPr>
          <w:rFonts w:cs="Simplified Arabic" w:hint="cs"/>
          <w:sz w:val="28"/>
          <w:szCs w:val="32"/>
          <w:rtl/>
          <w:lang w:bidi="ar-DZ"/>
        </w:rPr>
        <w:t>للملايين،</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rtl/>
          <w:lang w:bidi="ar-DZ"/>
        </w:rPr>
        <w:t xml:space="preserve"> </w:t>
      </w:r>
      <w:r w:rsidRPr="00043CA2">
        <w:rPr>
          <w:rFonts w:cs="Simplified Arabic"/>
          <w:sz w:val="28"/>
          <w:szCs w:val="28"/>
          <w:rtl/>
          <w:lang w:bidi="ar-DZ"/>
        </w:rPr>
        <w:t>1984</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الجوهري</w:t>
      </w:r>
      <w:r w:rsidRPr="00043CA2">
        <w:rPr>
          <w:rFonts w:cs="Simplified Arabic"/>
          <w:sz w:val="28"/>
          <w:szCs w:val="32"/>
          <w:rtl/>
          <w:lang w:bidi="ar-DZ"/>
        </w:rPr>
        <w:t xml:space="preserve"> </w:t>
      </w:r>
      <w:r w:rsidRPr="00043CA2">
        <w:rPr>
          <w:rFonts w:cs="Simplified Arabic" w:hint="cs"/>
          <w:sz w:val="28"/>
          <w:szCs w:val="32"/>
          <w:rtl/>
          <w:lang w:bidi="ar-DZ"/>
        </w:rPr>
        <w:t>أبو</w:t>
      </w:r>
      <w:r w:rsidRPr="00043CA2">
        <w:rPr>
          <w:rFonts w:cs="Simplified Arabic"/>
          <w:sz w:val="28"/>
          <w:szCs w:val="32"/>
          <w:rtl/>
          <w:lang w:bidi="ar-DZ"/>
        </w:rPr>
        <w:t xml:space="preserve"> </w:t>
      </w:r>
      <w:r w:rsidRPr="00043CA2">
        <w:rPr>
          <w:rFonts w:cs="Simplified Arabic" w:hint="cs"/>
          <w:sz w:val="28"/>
          <w:szCs w:val="32"/>
          <w:rtl/>
          <w:lang w:bidi="ar-DZ"/>
        </w:rPr>
        <w:t>نصر</w:t>
      </w:r>
      <w:r w:rsidRPr="00043CA2">
        <w:rPr>
          <w:rFonts w:cs="Simplified Arabic"/>
          <w:sz w:val="28"/>
          <w:szCs w:val="32"/>
          <w:rtl/>
          <w:lang w:bidi="ar-DZ"/>
        </w:rPr>
        <w:t xml:space="preserve"> </w:t>
      </w:r>
      <w:r w:rsidRPr="00043CA2">
        <w:rPr>
          <w:rFonts w:cs="Simplified Arabic" w:hint="cs"/>
          <w:sz w:val="28"/>
          <w:szCs w:val="32"/>
          <w:rtl/>
          <w:lang w:bidi="ar-DZ"/>
        </w:rPr>
        <w:t>إسماعيل</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حماد</w:t>
      </w:r>
      <w:r w:rsidRPr="00043CA2">
        <w:rPr>
          <w:rFonts w:cs="Simplified Arabic"/>
          <w:sz w:val="28"/>
          <w:szCs w:val="32"/>
          <w:rtl/>
          <w:lang w:bidi="ar-DZ"/>
        </w:rPr>
        <w:t xml:space="preserve"> (</w:t>
      </w:r>
      <w:r w:rsidRPr="00043CA2">
        <w:rPr>
          <w:rFonts w:cs="Simplified Arabic"/>
          <w:sz w:val="28"/>
          <w:szCs w:val="28"/>
          <w:rtl/>
          <w:lang w:bidi="ar-DZ"/>
        </w:rPr>
        <w:t>398</w:t>
      </w:r>
      <w:r w:rsidRPr="00043CA2">
        <w:rPr>
          <w:rFonts w:cs="Simplified Arabic" w:hint="cs"/>
          <w:sz w:val="28"/>
          <w:szCs w:val="32"/>
          <w:rtl/>
          <w:lang w:bidi="ar-DZ"/>
        </w:rPr>
        <w:t>ه</w:t>
      </w:r>
      <w:r w:rsidRPr="00043CA2">
        <w:rPr>
          <w:rFonts w:cs="Simplified Arabic"/>
          <w:sz w:val="28"/>
          <w:szCs w:val="32"/>
          <w:rtl/>
          <w:lang w:bidi="ar-DZ"/>
        </w:rPr>
        <w:t>/</w:t>
      </w:r>
      <w:r w:rsidRPr="00043CA2">
        <w:rPr>
          <w:rFonts w:cs="Simplified Arabic"/>
          <w:sz w:val="28"/>
          <w:szCs w:val="28"/>
          <w:rtl/>
          <w:lang w:bidi="ar-DZ"/>
        </w:rPr>
        <w:t>1007</w:t>
      </w:r>
      <w:r w:rsidRPr="00043CA2">
        <w:rPr>
          <w:rFonts w:cs="Simplified Arabic" w:hint="cs"/>
          <w:sz w:val="28"/>
          <w:szCs w:val="32"/>
          <w:rtl/>
          <w:lang w:bidi="ar-DZ"/>
        </w:rPr>
        <w:t>م</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الصحاح</w:t>
      </w:r>
      <w:r w:rsidRPr="00043CA2">
        <w:rPr>
          <w:rFonts w:cs="Simplified Arabic"/>
          <w:sz w:val="28"/>
          <w:szCs w:val="32"/>
          <w:rtl/>
          <w:lang w:bidi="ar-DZ"/>
        </w:rPr>
        <w:t xml:space="preserve"> </w:t>
      </w:r>
      <w:r w:rsidRPr="00043CA2">
        <w:rPr>
          <w:rFonts w:cs="Simplified Arabic" w:hint="cs"/>
          <w:sz w:val="28"/>
          <w:szCs w:val="32"/>
          <w:rtl/>
          <w:lang w:bidi="ar-DZ"/>
        </w:rPr>
        <w:t>تاج</w:t>
      </w:r>
      <w:r w:rsidRPr="00043CA2">
        <w:rPr>
          <w:rFonts w:cs="Simplified Arabic"/>
          <w:sz w:val="28"/>
          <w:szCs w:val="32"/>
          <w:rtl/>
          <w:lang w:bidi="ar-DZ"/>
        </w:rPr>
        <w:t xml:space="preserve"> </w:t>
      </w:r>
      <w:r w:rsidRPr="00043CA2">
        <w:rPr>
          <w:rFonts w:cs="Simplified Arabic" w:hint="cs"/>
          <w:sz w:val="28"/>
          <w:szCs w:val="32"/>
          <w:rtl/>
          <w:lang w:bidi="ar-DZ"/>
        </w:rPr>
        <w:t>اللغة</w:t>
      </w:r>
      <w:r w:rsidRPr="00043CA2">
        <w:rPr>
          <w:rFonts w:cs="Simplified Arabic"/>
          <w:sz w:val="28"/>
          <w:szCs w:val="32"/>
          <w:rtl/>
          <w:lang w:bidi="ar-DZ"/>
        </w:rPr>
        <w:t xml:space="preserve"> </w:t>
      </w:r>
      <w:r w:rsidRPr="00043CA2">
        <w:rPr>
          <w:rFonts w:cs="Simplified Arabic" w:hint="cs"/>
          <w:sz w:val="28"/>
          <w:szCs w:val="32"/>
          <w:rtl/>
          <w:lang w:bidi="ar-DZ"/>
        </w:rPr>
        <w:t>وصحاح</w:t>
      </w:r>
      <w:r w:rsidRPr="00043CA2">
        <w:rPr>
          <w:rFonts w:cs="Simplified Arabic"/>
          <w:sz w:val="28"/>
          <w:szCs w:val="32"/>
          <w:rtl/>
          <w:lang w:bidi="ar-DZ"/>
        </w:rPr>
        <w:t xml:space="preserve"> </w:t>
      </w:r>
      <w:r w:rsidRPr="00043CA2">
        <w:rPr>
          <w:rFonts w:cs="Simplified Arabic" w:hint="cs"/>
          <w:sz w:val="28"/>
          <w:szCs w:val="32"/>
          <w:rtl/>
          <w:lang w:bidi="ar-DZ"/>
        </w:rPr>
        <w:t>العربيّة،</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3</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تح</w:t>
      </w:r>
      <w:r w:rsidRPr="00043CA2">
        <w:rPr>
          <w:rFonts w:cs="Simplified Arabic"/>
          <w:sz w:val="28"/>
          <w:szCs w:val="32"/>
          <w:rtl/>
          <w:lang w:bidi="ar-DZ"/>
        </w:rPr>
        <w:t xml:space="preserve">: </w:t>
      </w:r>
      <w:r w:rsidRPr="00043CA2">
        <w:rPr>
          <w:rFonts w:cs="Simplified Arabic" w:hint="cs"/>
          <w:sz w:val="28"/>
          <w:szCs w:val="32"/>
          <w:rtl/>
          <w:lang w:bidi="ar-DZ"/>
        </w:rPr>
        <w:t>أحمد</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الغفور</w:t>
      </w:r>
      <w:r w:rsidRPr="00043CA2">
        <w:rPr>
          <w:rFonts w:cs="Simplified Arabic"/>
          <w:sz w:val="28"/>
          <w:szCs w:val="32"/>
          <w:rtl/>
          <w:lang w:bidi="ar-DZ"/>
        </w:rPr>
        <w:t xml:space="preserve"> </w:t>
      </w:r>
      <w:r w:rsidRPr="00043CA2">
        <w:rPr>
          <w:rFonts w:cs="Simplified Arabic" w:hint="cs"/>
          <w:sz w:val="28"/>
          <w:szCs w:val="32"/>
          <w:rtl/>
          <w:lang w:bidi="ar-DZ"/>
        </w:rPr>
        <w:t>عطار،</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العلم</w:t>
      </w:r>
      <w:r w:rsidRPr="00043CA2">
        <w:rPr>
          <w:rFonts w:cs="Simplified Arabic"/>
          <w:sz w:val="28"/>
          <w:szCs w:val="32"/>
          <w:rtl/>
          <w:lang w:bidi="ar-DZ"/>
        </w:rPr>
        <w:t xml:space="preserve"> </w:t>
      </w:r>
      <w:r w:rsidRPr="00043CA2">
        <w:rPr>
          <w:rFonts w:cs="Simplified Arabic" w:hint="cs"/>
          <w:sz w:val="28"/>
          <w:szCs w:val="32"/>
          <w:rtl/>
          <w:lang w:bidi="ar-DZ"/>
        </w:rPr>
        <w:t>للملايين،</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rtl/>
          <w:lang w:bidi="ar-DZ"/>
        </w:rPr>
        <w:t xml:space="preserve"> </w:t>
      </w:r>
      <w:r w:rsidRPr="00043CA2">
        <w:rPr>
          <w:rFonts w:cs="Simplified Arabic"/>
          <w:sz w:val="28"/>
          <w:szCs w:val="28"/>
          <w:rtl/>
          <w:lang w:bidi="ar-DZ"/>
        </w:rPr>
        <w:t>1984</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جيرالد</w:t>
      </w:r>
      <w:r w:rsidRPr="00043CA2">
        <w:rPr>
          <w:rFonts w:cs="Simplified Arabic"/>
          <w:sz w:val="28"/>
          <w:szCs w:val="32"/>
          <w:rtl/>
          <w:lang w:bidi="ar-DZ"/>
        </w:rPr>
        <w:t xml:space="preserve"> </w:t>
      </w:r>
      <w:r w:rsidRPr="00043CA2">
        <w:rPr>
          <w:rFonts w:cs="Simplified Arabic" w:hint="cs"/>
          <w:sz w:val="28"/>
          <w:szCs w:val="32"/>
          <w:rtl/>
          <w:lang w:bidi="ar-DZ"/>
        </w:rPr>
        <w:t>برانس،</w:t>
      </w:r>
      <w:r w:rsidRPr="00043CA2">
        <w:rPr>
          <w:rFonts w:cs="Simplified Arabic"/>
          <w:sz w:val="28"/>
          <w:szCs w:val="32"/>
          <w:rtl/>
          <w:lang w:bidi="ar-DZ"/>
        </w:rPr>
        <w:t xml:space="preserve"> </w:t>
      </w:r>
      <w:r w:rsidRPr="00043CA2">
        <w:rPr>
          <w:rFonts w:cs="Simplified Arabic" w:hint="cs"/>
          <w:sz w:val="28"/>
          <w:szCs w:val="32"/>
          <w:rtl/>
          <w:lang w:bidi="ar-DZ"/>
        </w:rPr>
        <w:t>قاموس</w:t>
      </w:r>
      <w:r w:rsidRPr="00043CA2">
        <w:rPr>
          <w:rFonts w:cs="Simplified Arabic"/>
          <w:sz w:val="28"/>
          <w:szCs w:val="32"/>
          <w:rtl/>
          <w:lang w:bidi="ar-DZ"/>
        </w:rPr>
        <w:t xml:space="preserve"> </w:t>
      </w:r>
      <w:r w:rsidRPr="00043CA2">
        <w:rPr>
          <w:rFonts w:cs="Simplified Arabic" w:hint="cs"/>
          <w:sz w:val="28"/>
          <w:szCs w:val="32"/>
          <w:rtl/>
          <w:lang w:bidi="ar-DZ"/>
        </w:rPr>
        <w:t>السرديات،</w:t>
      </w:r>
      <w:r w:rsidRPr="00043CA2">
        <w:rPr>
          <w:rFonts w:cs="Simplified Arabic"/>
          <w:sz w:val="28"/>
          <w:szCs w:val="32"/>
          <w:rtl/>
          <w:lang w:bidi="ar-DZ"/>
        </w:rPr>
        <w:t xml:space="preserve"> </w:t>
      </w:r>
      <w:r w:rsidRPr="00043CA2">
        <w:rPr>
          <w:rFonts w:cs="Simplified Arabic" w:hint="cs"/>
          <w:sz w:val="28"/>
          <w:szCs w:val="32"/>
          <w:rtl/>
          <w:lang w:bidi="ar-DZ"/>
        </w:rPr>
        <w:t>ترجمة</w:t>
      </w:r>
      <w:r w:rsidRPr="00043CA2">
        <w:rPr>
          <w:rFonts w:cs="Simplified Arabic"/>
          <w:sz w:val="28"/>
          <w:szCs w:val="32"/>
          <w:rtl/>
          <w:lang w:bidi="ar-DZ"/>
        </w:rPr>
        <w:t xml:space="preserve"> </w:t>
      </w:r>
      <w:r w:rsidRPr="00043CA2">
        <w:rPr>
          <w:rFonts w:cs="Simplified Arabic" w:hint="cs"/>
          <w:sz w:val="28"/>
          <w:szCs w:val="32"/>
          <w:rtl/>
          <w:lang w:bidi="ar-DZ"/>
        </w:rPr>
        <w:t>السيد</w:t>
      </w:r>
      <w:r w:rsidRPr="00043CA2">
        <w:rPr>
          <w:rFonts w:cs="Simplified Arabic"/>
          <w:sz w:val="28"/>
          <w:szCs w:val="32"/>
          <w:rtl/>
          <w:lang w:bidi="ar-DZ"/>
        </w:rPr>
        <w:t xml:space="preserve"> </w:t>
      </w:r>
      <w:r w:rsidRPr="00043CA2">
        <w:rPr>
          <w:rFonts w:cs="Simplified Arabic" w:hint="cs"/>
          <w:sz w:val="28"/>
          <w:szCs w:val="32"/>
          <w:rtl/>
          <w:lang w:bidi="ar-DZ"/>
        </w:rPr>
        <w:t>إمام،</w:t>
      </w:r>
      <w:r w:rsidRPr="00043CA2">
        <w:rPr>
          <w:rFonts w:cs="Simplified Arabic"/>
          <w:sz w:val="28"/>
          <w:szCs w:val="32"/>
          <w:rtl/>
          <w:lang w:bidi="ar-DZ"/>
        </w:rPr>
        <w:t xml:space="preserve"> </w:t>
      </w:r>
      <w:r w:rsidRPr="00043CA2">
        <w:rPr>
          <w:rFonts w:cs="Simplified Arabic" w:hint="cs"/>
          <w:sz w:val="28"/>
          <w:szCs w:val="32"/>
          <w:rtl/>
          <w:lang w:bidi="ar-DZ"/>
        </w:rPr>
        <w:t>ميريت</w:t>
      </w:r>
      <w:r w:rsidRPr="00043CA2">
        <w:rPr>
          <w:rFonts w:cs="Simplified Arabic"/>
          <w:sz w:val="28"/>
          <w:szCs w:val="32"/>
          <w:rtl/>
          <w:lang w:bidi="ar-DZ"/>
        </w:rPr>
        <w:t xml:space="preserve"> </w:t>
      </w:r>
      <w:r w:rsidRPr="00043CA2">
        <w:rPr>
          <w:rFonts w:cs="Simplified Arabic" w:hint="cs"/>
          <w:sz w:val="28"/>
          <w:szCs w:val="32"/>
          <w:rtl/>
          <w:lang w:bidi="ar-DZ"/>
        </w:rPr>
        <w:t>للنشر</w:t>
      </w:r>
      <w:r w:rsidRPr="00043CA2">
        <w:rPr>
          <w:rFonts w:cs="Simplified Arabic"/>
          <w:sz w:val="28"/>
          <w:szCs w:val="32"/>
          <w:rtl/>
          <w:lang w:bidi="ar-DZ"/>
        </w:rPr>
        <w:t xml:space="preserve"> </w:t>
      </w:r>
      <w:r w:rsidRPr="00043CA2">
        <w:rPr>
          <w:rFonts w:cs="Simplified Arabic" w:hint="cs"/>
          <w:sz w:val="28"/>
          <w:szCs w:val="32"/>
          <w:rtl/>
          <w:lang w:bidi="ar-DZ"/>
        </w:rPr>
        <w:t>والمعلومات،</w:t>
      </w:r>
      <w:r w:rsidRPr="00043CA2">
        <w:rPr>
          <w:rFonts w:cs="Simplified Arabic"/>
          <w:sz w:val="28"/>
          <w:szCs w:val="32"/>
          <w:rtl/>
          <w:lang w:bidi="ar-DZ"/>
        </w:rPr>
        <w:t xml:space="preserve"> </w:t>
      </w:r>
      <w:r w:rsidRPr="00043CA2">
        <w:rPr>
          <w:rFonts w:cs="Simplified Arabic" w:hint="cs"/>
          <w:sz w:val="28"/>
          <w:szCs w:val="32"/>
          <w:rtl/>
          <w:lang w:bidi="ar-DZ"/>
        </w:rPr>
        <w:t>قصر</w:t>
      </w:r>
      <w:r w:rsidRPr="00043CA2">
        <w:rPr>
          <w:rFonts w:cs="Simplified Arabic"/>
          <w:sz w:val="28"/>
          <w:szCs w:val="32"/>
          <w:rtl/>
          <w:lang w:bidi="ar-DZ"/>
        </w:rPr>
        <w:t xml:space="preserve"> </w:t>
      </w:r>
      <w:r w:rsidRPr="00043CA2">
        <w:rPr>
          <w:rFonts w:cs="Simplified Arabic" w:hint="cs"/>
          <w:sz w:val="28"/>
          <w:szCs w:val="32"/>
          <w:rtl/>
          <w:lang w:bidi="ar-DZ"/>
        </w:rPr>
        <w:t>النيل،</w:t>
      </w:r>
      <w:r w:rsidRPr="00043CA2">
        <w:rPr>
          <w:rFonts w:cs="Simplified Arabic"/>
          <w:sz w:val="28"/>
          <w:szCs w:val="32"/>
          <w:rtl/>
          <w:lang w:bidi="ar-DZ"/>
        </w:rPr>
        <w:t xml:space="preserve"> </w:t>
      </w:r>
      <w:r w:rsidRPr="00043CA2">
        <w:rPr>
          <w:rFonts w:cs="Simplified Arabic" w:hint="cs"/>
          <w:sz w:val="28"/>
          <w:szCs w:val="32"/>
          <w:rtl/>
          <w:lang w:bidi="ar-DZ"/>
        </w:rPr>
        <w:t>مصر،</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2003</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حاجي</w:t>
      </w:r>
      <w:r w:rsidRPr="00043CA2">
        <w:rPr>
          <w:rFonts w:cs="Simplified Arabic"/>
          <w:sz w:val="28"/>
          <w:szCs w:val="32"/>
          <w:rtl/>
          <w:lang w:bidi="ar-DZ"/>
        </w:rPr>
        <w:t xml:space="preserve"> </w:t>
      </w:r>
      <w:r w:rsidRPr="00043CA2">
        <w:rPr>
          <w:rFonts w:cs="Simplified Arabic" w:hint="cs"/>
          <w:sz w:val="28"/>
          <w:szCs w:val="32"/>
          <w:rtl/>
          <w:lang w:bidi="ar-DZ"/>
        </w:rPr>
        <w:t>خليفة</w:t>
      </w:r>
      <w:r w:rsidRPr="00043CA2">
        <w:rPr>
          <w:rFonts w:cs="Simplified Arabic"/>
          <w:sz w:val="28"/>
          <w:szCs w:val="32"/>
          <w:rtl/>
          <w:lang w:bidi="ar-DZ"/>
        </w:rPr>
        <w:t xml:space="preserve"> </w:t>
      </w:r>
      <w:r w:rsidRPr="00043CA2">
        <w:rPr>
          <w:rFonts w:cs="Simplified Arabic" w:hint="cs"/>
          <w:sz w:val="28"/>
          <w:szCs w:val="32"/>
          <w:rtl/>
          <w:lang w:bidi="ar-DZ"/>
        </w:rPr>
        <w:t>مصطفى</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الله</w:t>
      </w:r>
      <w:r w:rsidRPr="00043CA2">
        <w:rPr>
          <w:rFonts w:cs="Simplified Arabic"/>
          <w:sz w:val="28"/>
          <w:szCs w:val="32"/>
          <w:rtl/>
          <w:lang w:bidi="ar-DZ"/>
        </w:rPr>
        <w:t xml:space="preserve"> (</w:t>
      </w:r>
      <w:r w:rsidRPr="00043CA2">
        <w:rPr>
          <w:rFonts w:cs="Simplified Arabic" w:hint="cs"/>
          <w:sz w:val="28"/>
          <w:szCs w:val="32"/>
          <w:rtl/>
          <w:lang w:bidi="ar-DZ"/>
        </w:rPr>
        <w:t>ت</w:t>
      </w:r>
      <w:r w:rsidRPr="00043CA2">
        <w:rPr>
          <w:rFonts w:cs="Simplified Arabic"/>
          <w:sz w:val="28"/>
          <w:szCs w:val="32"/>
          <w:rtl/>
          <w:lang w:bidi="ar-DZ"/>
        </w:rPr>
        <w:t xml:space="preserve"> </w:t>
      </w:r>
      <w:r w:rsidRPr="00043CA2">
        <w:rPr>
          <w:rFonts w:cs="Simplified Arabic"/>
          <w:sz w:val="28"/>
          <w:szCs w:val="28"/>
          <w:rtl/>
          <w:lang w:bidi="ar-DZ"/>
        </w:rPr>
        <w:t>1067</w:t>
      </w:r>
      <w:r w:rsidRPr="00043CA2">
        <w:rPr>
          <w:rFonts w:cs="Simplified Arabic" w:hint="cs"/>
          <w:sz w:val="28"/>
          <w:szCs w:val="32"/>
          <w:rtl/>
          <w:lang w:bidi="ar-DZ"/>
        </w:rPr>
        <w:t>ه</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كشف</w:t>
      </w:r>
      <w:r w:rsidRPr="00043CA2">
        <w:rPr>
          <w:rFonts w:cs="Simplified Arabic"/>
          <w:sz w:val="28"/>
          <w:szCs w:val="32"/>
          <w:rtl/>
          <w:lang w:bidi="ar-DZ"/>
        </w:rPr>
        <w:t xml:space="preserve"> </w:t>
      </w:r>
      <w:r w:rsidRPr="00043CA2">
        <w:rPr>
          <w:rFonts w:cs="Simplified Arabic" w:hint="cs"/>
          <w:sz w:val="28"/>
          <w:szCs w:val="32"/>
          <w:rtl/>
          <w:lang w:bidi="ar-DZ"/>
        </w:rPr>
        <w:t>الظنون</w:t>
      </w:r>
      <w:r w:rsidRPr="00043CA2">
        <w:rPr>
          <w:rFonts w:cs="Simplified Arabic"/>
          <w:sz w:val="28"/>
          <w:szCs w:val="32"/>
          <w:rtl/>
          <w:lang w:bidi="ar-DZ"/>
        </w:rPr>
        <w:t xml:space="preserve"> </w:t>
      </w:r>
      <w:r w:rsidRPr="00043CA2">
        <w:rPr>
          <w:rFonts w:cs="Simplified Arabic" w:hint="cs"/>
          <w:sz w:val="28"/>
          <w:szCs w:val="32"/>
          <w:rtl/>
          <w:lang w:bidi="ar-DZ"/>
        </w:rPr>
        <w:t>عن</w:t>
      </w:r>
      <w:r w:rsidRPr="00043CA2">
        <w:rPr>
          <w:rFonts w:cs="Simplified Arabic"/>
          <w:sz w:val="28"/>
          <w:szCs w:val="32"/>
          <w:rtl/>
          <w:lang w:bidi="ar-DZ"/>
        </w:rPr>
        <w:t xml:space="preserve"> </w:t>
      </w:r>
      <w:r w:rsidRPr="00043CA2">
        <w:rPr>
          <w:rFonts w:cs="Simplified Arabic" w:hint="cs"/>
          <w:sz w:val="28"/>
          <w:szCs w:val="32"/>
          <w:rtl/>
          <w:lang w:bidi="ar-DZ"/>
        </w:rPr>
        <w:t>أسامي</w:t>
      </w:r>
      <w:r w:rsidRPr="00043CA2">
        <w:rPr>
          <w:rFonts w:cs="Simplified Arabic"/>
          <w:sz w:val="28"/>
          <w:szCs w:val="32"/>
          <w:rtl/>
          <w:lang w:bidi="ar-DZ"/>
        </w:rPr>
        <w:t xml:space="preserve"> </w:t>
      </w:r>
      <w:r w:rsidRPr="00043CA2">
        <w:rPr>
          <w:rFonts w:cs="Simplified Arabic" w:hint="cs"/>
          <w:sz w:val="28"/>
          <w:szCs w:val="32"/>
          <w:rtl/>
          <w:lang w:bidi="ar-DZ"/>
        </w:rPr>
        <w:t>الكتب</w:t>
      </w:r>
      <w:r w:rsidRPr="00043CA2">
        <w:rPr>
          <w:rFonts w:cs="Simplified Arabic"/>
          <w:sz w:val="28"/>
          <w:szCs w:val="32"/>
          <w:rtl/>
          <w:lang w:bidi="ar-DZ"/>
        </w:rPr>
        <w:t xml:space="preserve"> </w:t>
      </w:r>
      <w:r w:rsidRPr="00043CA2">
        <w:rPr>
          <w:rFonts w:cs="Simplified Arabic" w:hint="cs"/>
          <w:sz w:val="28"/>
          <w:szCs w:val="32"/>
          <w:rtl/>
          <w:lang w:bidi="ar-DZ"/>
        </w:rPr>
        <w:t>والفنون،</w:t>
      </w:r>
      <w:r w:rsidRPr="00043CA2">
        <w:rPr>
          <w:rFonts w:cs="Simplified Arabic"/>
          <w:sz w:val="28"/>
          <w:szCs w:val="32"/>
          <w:rtl/>
          <w:lang w:bidi="ar-DZ"/>
        </w:rPr>
        <w:t xml:space="preserve"> </w:t>
      </w:r>
      <w:r w:rsidRPr="00043CA2">
        <w:rPr>
          <w:rFonts w:cs="Simplified Arabic" w:hint="cs"/>
          <w:sz w:val="28"/>
          <w:szCs w:val="32"/>
          <w:rtl/>
          <w:lang w:bidi="ar-DZ"/>
        </w:rPr>
        <w:t>تصحيح</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شرف</w:t>
      </w:r>
      <w:r w:rsidRPr="00043CA2">
        <w:rPr>
          <w:rFonts w:cs="Simplified Arabic"/>
          <w:sz w:val="28"/>
          <w:szCs w:val="32"/>
          <w:rtl/>
          <w:lang w:bidi="ar-DZ"/>
        </w:rPr>
        <w:t xml:space="preserve"> </w:t>
      </w:r>
      <w:r w:rsidRPr="00043CA2">
        <w:rPr>
          <w:rFonts w:cs="Simplified Arabic" w:hint="cs"/>
          <w:sz w:val="28"/>
          <w:szCs w:val="32"/>
          <w:rtl/>
          <w:lang w:bidi="ar-DZ"/>
        </w:rPr>
        <w:t>الدين</w:t>
      </w:r>
      <w:r w:rsidRPr="00043CA2">
        <w:rPr>
          <w:rFonts w:cs="Simplified Arabic"/>
          <w:sz w:val="28"/>
          <w:szCs w:val="32"/>
          <w:rtl/>
          <w:lang w:bidi="ar-DZ"/>
        </w:rPr>
        <w:t xml:space="preserve"> </w:t>
      </w:r>
      <w:r w:rsidRPr="00043CA2">
        <w:rPr>
          <w:rFonts w:cs="Simplified Arabic" w:hint="cs"/>
          <w:sz w:val="28"/>
          <w:szCs w:val="32"/>
          <w:rtl/>
          <w:lang w:bidi="ar-DZ"/>
        </w:rPr>
        <w:t>بالقايا</w:t>
      </w:r>
      <w:r w:rsidRPr="00043CA2">
        <w:rPr>
          <w:rFonts w:cs="Simplified Arabic"/>
          <w:sz w:val="28"/>
          <w:szCs w:val="32"/>
          <w:rtl/>
          <w:lang w:bidi="ar-DZ"/>
        </w:rPr>
        <w:t xml:space="preserve"> </w:t>
      </w:r>
      <w:r w:rsidRPr="00043CA2">
        <w:rPr>
          <w:rFonts w:cs="Simplified Arabic" w:hint="cs"/>
          <w:sz w:val="28"/>
          <w:szCs w:val="32"/>
          <w:rtl/>
          <w:lang w:bidi="ar-DZ"/>
        </w:rPr>
        <w:t>ورفعت</w:t>
      </w:r>
      <w:r w:rsidRPr="00043CA2">
        <w:rPr>
          <w:rFonts w:cs="Simplified Arabic"/>
          <w:sz w:val="28"/>
          <w:szCs w:val="32"/>
          <w:rtl/>
          <w:lang w:bidi="ar-DZ"/>
        </w:rPr>
        <w:t xml:space="preserve"> </w:t>
      </w:r>
      <w:r w:rsidRPr="00043CA2">
        <w:rPr>
          <w:rFonts w:cs="Simplified Arabic" w:hint="cs"/>
          <w:sz w:val="28"/>
          <w:szCs w:val="32"/>
          <w:rtl/>
          <w:lang w:bidi="ar-DZ"/>
        </w:rPr>
        <w:t>بيلك</w:t>
      </w:r>
      <w:r w:rsidRPr="00043CA2">
        <w:rPr>
          <w:rFonts w:cs="Simplified Arabic"/>
          <w:sz w:val="28"/>
          <w:szCs w:val="32"/>
          <w:rtl/>
          <w:lang w:bidi="ar-DZ"/>
        </w:rPr>
        <w:t xml:space="preserve"> </w:t>
      </w:r>
      <w:r w:rsidRPr="00043CA2">
        <w:rPr>
          <w:rFonts w:cs="Simplified Arabic" w:hint="cs"/>
          <w:sz w:val="28"/>
          <w:szCs w:val="32"/>
          <w:rtl/>
          <w:lang w:bidi="ar-DZ"/>
        </w:rPr>
        <w:t>الكليسي،</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إحياء</w:t>
      </w:r>
      <w:r w:rsidRPr="00043CA2">
        <w:rPr>
          <w:rFonts w:cs="Simplified Arabic"/>
          <w:sz w:val="28"/>
          <w:szCs w:val="32"/>
          <w:rtl/>
          <w:lang w:bidi="ar-DZ"/>
        </w:rPr>
        <w:t xml:space="preserve"> </w:t>
      </w:r>
      <w:r w:rsidRPr="00043CA2">
        <w:rPr>
          <w:rFonts w:cs="Simplified Arabic" w:hint="cs"/>
          <w:sz w:val="28"/>
          <w:szCs w:val="32"/>
          <w:rtl/>
          <w:lang w:bidi="ar-DZ"/>
        </w:rPr>
        <w:t>التراث،</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rtl/>
          <w:lang w:bidi="ar-DZ"/>
        </w:rPr>
        <w:t xml:space="preserve"> </w:t>
      </w:r>
      <w:r w:rsidRPr="00043CA2">
        <w:rPr>
          <w:rFonts w:cs="Simplified Arabic"/>
          <w:sz w:val="28"/>
          <w:szCs w:val="28"/>
          <w:rtl/>
          <w:lang w:bidi="ar-DZ"/>
        </w:rPr>
        <w:t>1941</w:t>
      </w:r>
      <w:r w:rsidRPr="00043CA2">
        <w:rPr>
          <w:rFonts w:cs="Simplified Arabic" w:hint="cs"/>
          <w:sz w:val="28"/>
          <w:szCs w:val="32"/>
          <w:rtl/>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lastRenderedPageBreak/>
        <w:t>حسام</w:t>
      </w:r>
      <w:r w:rsidRPr="00043CA2">
        <w:rPr>
          <w:rFonts w:cs="Simplified Arabic"/>
          <w:sz w:val="28"/>
          <w:szCs w:val="32"/>
          <w:rtl/>
          <w:lang w:bidi="ar-DZ"/>
        </w:rPr>
        <w:t xml:space="preserve"> </w:t>
      </w:r>
      <w:r w:rsidRPr="00043CA2">
        <w:rPr>
          <w:rFonts w:cs="Simplified Arabic" w:hint="cs"/>
          <w:sz w:val="28"/>
          <w:szCs w:val="32"/>
          <w:rtl/>
          <w:lang w:bidi="ar-DZ"/>
        </w:rPr>
        <w:t>الخطيب،</w:t>
      </w:r>
      <w:r w:rsidRPr="00043CA2">
        <w:rPr>
          <w:rFonts w:cs="Simplified Arabic"/>
          <w:sz w:val="28"/>
          <w:szCs w:val="32"/>
          <w:rtl/>
          <w:lang w:bidi="ar-DZ"/>
        </w:rPr>
        <w:t xml:space="preserve"> </w:t>
      </w:r>
      <w:r w:rsidRPr="00043CA2">
        <w:rPr>
          <w:rFonts w:cs="Simplified Arabic" w:hint="cs"/>
          <w:sz w:val="28"/>
          <w:szCs w:val="32"/>
          <w:rtl/>
          <w:lang w:bidi="ar-DZ"/>
        </w:rPr>
        <w:t>بناء</w:t>
      </w:r>
      <w:r w:rsidRPr="00043CA2">
        <w:rPr>
          <w:rFonts w:cs="Simplified Arabic"/>
          <w:sz w:val="28"/>
          <w:szCs w:val="32"/>
          <w:rtl/>
          <w:lang w:bidi="ar-DZ"/>
        </w:rPr>
        <w:t xml:space="preserve"> </w:t>
      </w:r>
      <w:r w:rsidRPr="00043CA2">
        <w:rPr>
          <w:rFonts w:cs="Simplified Arabic" w:hint="cs"/>
          <w:sz w:val="28"/>
          <w:szCs w:val="32"/>
          <w:rtl/>
          <w:lang w:bidi="ar-DZ"/>
        </w:rPr>
        <w:t>الشّخصية</w:t>
      </w:r>
      <w:r w:rsidRPr="00043CA2">
        <w:rPr>
          <w:rFonts w:cs="Simplified Arabic"/>
          <w:sz w:val="28"/>
          <w:szCs w:val="32"/>
          <w:rtl/>
          <w:lang w:bidi="ar-DZ"/>
        </w:rPr>
        <w:t xml:space="preserve"> </w:t>
      </w:r>
      <w:r w:rsidRPr="00043CA2">
        <w:rPr>
          <w:rFonts w:cs="Simplified Arabic" w:hint="cs"/>
          <w:sz w:val="28"/>
          <w:szCs w:val="32"/>
          <w:rtl/>
          <w:lang w:bidi="ar-DZ"/>
        </w:rPr>
        <w:t>الروائية</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رواية</w:t>
      </w:r>
      <w:r w:rsidRPr="00043CA2">
        <w:rPr>
          <w:rFonts w:cs="Simplified Arabic"/>
          <w:sz w:val="28"/>
          <w:szCs w:val="32"/>
          <w:rtl/>
          <w:lang w:bidi="ar-DZ"/>
        </w:rPr>
        <w:t xml:space="preserve"> </w:t>
      </w:r>
      <w:r w:rsidRPr="00043CA2">
        <w:rPr>
          <w:rFonts w:cs="Simplified Arabic" w:hint="cs"/>
          <w:sz w:val="28"/>
          <w:szCs w:val="32"/>
          <w:rtl/>
          <w:lang w:bidi="ar-DZ"/>
        </w:rPr>
        <w:t>نجيب</w:t>
      </w:r>
      <w:r w:rsidRPr="00043CA2">
        <w:rPr>
          <w:rFonts w:cs="Simplified Arabic"/>
          <w:sz w:val="28"/>
          <w:szCs w:val="32"/>
          <w:rtl/>
          <w:lang w:bidi="ar-DZ"/>
        </w:rPr>
        <w:t xml:space="preserve"> </w:t>
      </w:r>
      <w:r w:rsidRPr="00043CA2">
        <w:rPr>
          <w:rFonts w:cs="Simplified Arabic" w:hint="cs"/>
          <w:sz w:val="28"/>
          <w:szCs w:val="32"/>
          <w:rtl/>
          <w:lang w:bidi="ar-DZ"/>
        </w:rPr>
        <w:t>محفوظ،</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الحداثة</w:t>
      </w:r>
      <w:r w:rsidRPr="00043CA2">
        <w:rPr>
          <w:rFonts w:cs="Simplified Arabic"/>
          <w:sz w:val="28"/>
          <w:szCs w:val="32"/>
          <w:rtl/>
          <w:lang w:bidi="ar-DZ"/>
        </w:rPr>
        <w:t xml:space="preserve"> </w:t>
      </w:r>
      <w:r w:rsidRPr="00043CA2">
        <w:rPr>
          <w:rFonts w:cs="Simplified Arabic" w:hint="cs"/>
          <w:sz w:val="28"/>
          <w:szCs w:val="32"/>
          <w:rtl/>
          <w:lang w:bidi="ar-DZ"/>
        </w:rPr>
        <w:t>للنشر</w:t>
      </w:r>
      <w:r w:rsidRPr="00043CA2">
        <w:rPr>
          <w:rFonts w:cs="Simplified Arabic"/>
          <w:sz w:val="28"/>
          <w:szCs w:val="32"/>
          <w:rtl/>
          <w:lang w:bidi="ar-DZ"/>
        </w:rPr>
        <w:t xml:space="preserve"> </w:t>
      </w:r>
      <w:r w:rsidRPr="00043CA2">
        <w:rPr>
          <w:rFonts w:cs="Simplified Arabic" w:hint="cs"/>
          <w:sz w:val="28"/>
          <w:szCs w:val="32"/>
          <w:rtl/>
          <w:lang w:bidi="ar-DZ"/>
        </w:rPr>
        <w:t>والتوزيع،</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لبنان</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حسن</w:t>
      </w:r>
      <w:r w:rsidRPr="00043CA2">
        <w:rPr>
          <w:rFonts w:cs="Simplified Arabic"/>
          <w:sz w:val="28"/>
          <w:szCs w:val="32"/>
          <w:rtl/>
          <w:lang w:bidi="ar-DZ"/>
        </w:rPr>
        <w:t xml:space="preserve"> </w:t>
      </w:r>
      <w:r w:rsidRPr="00043CA2">
        <w:rPr>
          <w:rFonts w:cs="Simplified Arabic" w:hint="cs"/>
          <w:sz w:val="28"/>
          <w:szCs w:val="32"/>
          <w:rtl/>
          <w:lang w:bidi="ar-DZ"/>
        </w:rPr>
        <w:t>حنفي،</w:t>
      </w:r>
      <w:r w:rsidRPr="00043CA2">
        <w:rPr>
          <w:rFonts w:cs="Simplified Arabic"/>
          <w:sz w:val="28"/>
          <w:szCs w:val="32"/>
          <w:rtl/>
          <w:lang w:bidi="ar-DZ"/>
        </w:rPr>
        <w:t xml:space="preserve"> </w:t>
      </w:r>
      <w:r w:rsidRPr="00043CA2">
        <w:rPr>
          <w:rFonts w:cs="Simplified Arabic" w:hint="cs"/>
          <w:sz w:val="28"/>
          <w:szCs w:val="32"/>
          <w:rtl/>
          <w:lang w:bidi="ar-DZ"/>
        </w:rPr>
        <w:t>التراث</w:t>
      </w:r>
      <w:r w:rsidRPr="00043CA2">
        <w:rPr>
          <w:rFonts w:cs="Simplified Arabic"/>
          <w:sz w:val="28"/>
          <w:szCs w:val="32"/>
          <w:rtl/>
          <w:lang w:bidi="ar-DZ"/>
        </w:rPr>
        <w:t xml:space="preserve"> </w:t>
      </w:r>
      <w:r w:rsidRPr="00043CA2">
        <w:rPr>
          <w:rFonts w:cs="Simplified Arabic" w:hint="cs"/>
          <w:sz w:val="28"/>
          <w:szCs w:val="32"/>
          <w:rtl/>
          <w:lang w:bidi="ar-DZ"/>
        </w:rPr>
        <w:t>والتجديد</w:t>
      </w:r>
      <w:r w:rsidRPr="00043CA2">
        <w:rPr>
          <w:rFonts w:cs="Simplified Arabic"/>
          <w:sz w:val="28"/>
          <w:szCs w:val="32"/>
          <w:rtl/>
          <w:lang w:bidi="ar-DZ"/>
        </w:rPr>
        <w:t xml:space="preserve">- </w:t>
      </w:r>
      <w:r w:rsidRPr="00043CA2">
        <w:rPr>
          <w:rFonts w:cs="Simplified Arabic" w:hint="cs"/>
          <w:sz w:val="28"/>
          <w:szCs w:val="32"/>
          <w:rtl/>
          <w:lang w:bidi="ar-DZ"/>
        </w:rPr>
        <w:t>موقفنا</w:t>
      </w:r>
      <w:r w:rsidRPr="00043CA2">
        <w:rPr>
          <w:rFonts w:cs="Simplified Arabic"/>
          <w:sz w:val="28"/>
          <w:szCs w:val="32"/>
          <w:rtl/>
          <w:lang w:bidi="ar-DZ"/>
        </w:rPr>
        <w:t xml:space="preserve"> </w:t>
      </w:r>
      <w:r w:rsidRPr="00043CA2">
        <w:rPr>
          <w:rFonts w:cs="Simplified Arabic" w:hint="cs"/>
          <w:sz w:val="28"/>
          <w:szCs w:val="32"/>
          <w:rtl/>
          <w:lang w:bidi="ar-DZ"/>
        </w:rPr>
        <w:t>من</w:t>
      </w:r>
      <w:r w:rsidRPr="00043CA2">
        <w:rPr>
          <w:rFonts w:cs="Simplified Arabic"/>
          <w:sz w:val="28"/>
          <w:szCs w:val="32"/>
          <w:rtl/>
          <w:lang w:bidi="ar-DZ"/>
        </w:rPr>
        <w:t xml:space="preserve"> </w:t>
      </w:r>
      <w:r w:rsidRPr="00043CA2">
        <w:rPr>
          <w:rFonts w:cs="Simplified Arabic" w:hint="cs"/>
          <w:sz w:val="28"/>
          <w:szCs w:val="32"/>
          <w:rtl/>
          <w:lang w:bidi="ar-DZ"/>
        </w:rPr>
        <w:t>التراث</w:t>
      </w:r>
      <w:r w:rsidRPr="00043CA2">
        <w:rPr>
          <w:rFonts w:cs="Simplified Arabic"/>
          <w:sz w:val="28"/>
          <w:szCs w:val="32"/>
          <w:rtl/>
          <w:lang w:bidi="ar-DZ"/>
        </w:rPr>
        <w:t xml:space="preserve"> </w:t>
      </w:r>
      <w:r w:rsidRPr="00043CA2">
        <w:rPr>
          <w:rFonts w:cs="Simplified Arabic" w:hint="cs"/>
          <w:sz w:val="28"/>
          <w:szCs w:val="32"/>
          <w:rtl/>
          <w:lang w:bidi="ar-DZ"/>
        </w:rPr>
        <w:t>القديم،</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5</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المؤسسة</w:t>
      </w:r>
      <w:r w:rsidRPr="00043CA2">
        <w:rPr>
          <w:rFonts w:cs="Simplified Arabic"/>
          <w:sz w:val="28"/>
          <w:szCs w:val="32"/>
          <w:rtl/>
          <w:lang w:bidi="ar-DZ"/>
        </w:rPr>
        <w:t xml:space="preserve"> </w:t>
      </w:r>
      <w:r w:rsidRPr="00043CA2">
        <w:rPr>
          <w:rFonts w:cs="Simplified Arabic" w:hint="cs"/>
          <w:sz w:val="28"/>
          <w:szCs w:val="32"/>
          <w:rtl/>
          <w:lang w:bidi="ar-DZ"/>
        </w:rPr>
        <w:t>الجامعية</w:t>
      </w:r>
      <w:r w:rsidRPr="00043CA2">
        <w:rPr>
          <w:rFonts w:cs="Simplified Arabic"/>
          <w:sz w:val="28"/>
          <w:szCs w:val="32"/>
          <w:rtl/>
          <w:lang w:bidi="ar-DZ"/>
        </w:rPr>
        <w:t xml:space="preserve"> </w:t>
      </w:r>
      <w:r w:rsidRPr="00043CA2">
        <w:rPr>
          <w:rFonts w:cs="Simplified Arabic" w:hint="cs"/>
          <w:sz w:val="28"/>
          <w:szCs w:val="32"/>
          <w:rtl/>
          <w:lang w:bidi="ar-DZ"/>
        </w:rPr>
        <w:t>للدراسات</w:t>
      </w:r>
      <w:r w:rsidRPr="00043CA2">
        <w:rPr>
          <w:rFonts w:cs="Simplified Arabic"/>
          <w:sz w:val="28"/>
          <w:szCs w:val="32"/>
          <w:rtl/>
          <w:lang w:bidi="ar-DZ"/>
        </w:rPr>
        <w:t xml:space="preserve"> </w:t>
      </w:r>
      <w:r w:rsidRPr="00043CA2">
        <w:rPr>
          <w:rFonts w:cs="Simplified Arabic" w:hint="cs"/>
          <w:sz w:val="28"/>
          <w:szCs w:val="32"/>
          <w:rtl/>
          <w:lang w:bidi="ar-DZ"/>
        </w:rPr>
        <w:t>والنشر</w:t>
      </w:r>
      <w:r w:rsidRPr="00043CA2">
        <w:rPr>
          <w:rFonts w:cs="Simplified Arabic"/>
          <w:sz w:val="28"/>
          <w:szCs w:val="32"/>
          <w:rtl/>
          <w:lang w:bidi="ar-DZ"/>
        </w:rPr>
        <w:t xml:space="preserve"> </w:t>
      </w:r>
      <w:r w:rsidRPr="00043CA2">
        <w:rPr>
          <w:rFonts w:cs="Simplified Arabic" w:hint="cs"/>
          <w:sz w:val="28"/>
          <w:szCs w:val="32"/>
          <w:rtl/>
          <w:lang w:bidi="ar-DZ"/>
        </w:rPr>
        <w:t>والتوزيع،</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rtl/>
          <w:lang w:bidi="ar-DZ"/>
        </w:rPr>
        <w:t xml:space="preserve"> </w:t>
      </w:r>
      <w:r w:rsidRPr="00043CA2">
        <w:rPr>
          <w:rFonts w:cs="Simplified Arabic" w:hint="cs"/>
          <w:sz w:val="28"/>
          <w:szCs w:val="32"/>
          <w:rtl/>
          <w:lang w:bidi="ar-DZ"/>
        </w:rPr>
        <w:t>سنة</w:t>
      </w:r>
      <w:r w:rsidRPr="00043CA2">
        <w:rPr>
          <w:rFonts w:cs="Simplified Arabic"/>
          <w:sz w:val="28"/>
          <w:szCs w:val="32"/>
          <w:rtl/>
          <w:lang w:bidi="ar-DZ"/>
        </w:rPr>
        <w:t xml:space="preserve"> </w:t>
      </w:r>
      <w:r w:rsidRPr="00043CA2">
        <w:rPr>
          <w:rFonts w:cs="Simplified Arabic"/>
          <w:sz w:val="28"/>
          <w:szCs w:val="28"/>
          <w:rtl/>
          <w:lang w:bidi="ar-DZ"/>
        </w:rPr>
        <w:t>2001</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حلمي</w:t>
      </w:r>
      <w:r w:rsidRPr="00043CA2">
        <w:rPr>
          <w:rFonts w:cs="Simplified Arabic"/>
          <w:sz w:val="28"/>
          <w:szCs w:val="32"/>
          <w:rtl/>
          <w:lang w:bidi="ar-DZ"/>
        </w:rPr>
        <w:t xml:space="preserve"> </w:t>
      </w:r>
      <w:r w:rsidRPr="00043CA2">
        <w:rPr>
          <w:rFonts w:cs="Simplified Arabic" w:hint="cs"/>
          <w:sz w:val="28"/>
          <w:szCs w:val="32"/>
          <w:rtl/>
          <w:lang w:bidi="ar-DZ"/>
        </w:rPr>
        <w:t>المليجي</w:t>
      </w:r>
      <w:r w:rsidRPr="00043CA2">
        <w:rPr>
          <w:rFonts w:cs="Simplified Arabic"/>
          <w:sz w:val="28"/>
          <w:szCs w:val="32"/>
          <w:rtl/>
          <w:lang w:bidi="ar-DZ"/>
        </w:rPr>
        <w:t xml:space="preserve">: </w:t>
      </w:r>
      <w:r w:rsidRPr="00043CA2">
        <w:rPr>
          <w:rFonts w:cs="Simplified Arabic" w:hint="cs"/>
          <w:sz w:val="28"/>
          <w:szCs w:val="32"/>
          <w:rtl/>
          <w:lang w:bidi="ar-DZ"/>
        </w:rPr>
        <w:t>علم</w:t>
      </w:r>
      <w:r w:rsidRPr="00043CA2">
        <w:rPr>
          <w:rFonts w:cs="Simplified Arabic"/>
          <w:sz w:val="28"/>
          <w:szCs w:val="32"/>
          <w:rtl/>
          <w:lang w:bidi="ar-DZ"/>
        </w:rPr>
        <w:t xml:space="preserve"> </w:t>
      </w:r>
      <w:r w:rsidRPr="00043CA2">
        <w:rPr>
          <w:rFonts w:cs="Simplified Arabic" w:hint="cs"/>
          <w:sz w:val="28"/>
          <w:szCs w:val="32"/>
          <w:rtl/>
          <w:lang w:bidi="ar-DZ"/>
        </w:rPr>
        <w:t>النفس</w:t>
      </w:r>
      <w:r w:rsidRPr="00043CA2">
        <w:rPr>
          <w:rFonts w:cs="Simplified Arabic"/>
          <w:sz w:val="28"/>
          <w:szCs w:val="32"/>
          <w:rtl/>
          <w:lang w:bidi="ar-DZ"/>
        </w:rPr>
        <w:t xml:space="preserve"> </w:t>
      </w:r>
      <w:r w:rsidRPr="00043CA2">
        <w:rPr>
          <w:rFonts w:cs="Simplified Arabic" w:hint="cs"/>
          <w:sz w:val="28"/>
          <w:szCs w:val="32"/>
          <w:rtl/>
          <w:lang w:bidi="ar-DZ"/>
        </w:rPr>
        <w:t>الشخصية،</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النهضة</w:t>
      </w:r>
      <w:r w:rsidRPr="00043CA2">
        <w:rPr>
          <w:rFonts w:cs="Simplified Arabic"/>
          <w:sz w:val="28"/>
          <w:szCs w:val="32"/>
          <w:rtl/>
          <w:lang w:bidi="ar-DZ"/>
        </w:rPr>
        <w:t xml:space="preserve"> </w:t>
      </w:r>
      <w:r w:rsidRPr="00043CA2">
        <w:rPr>
          <w:rFonts w:cs="Simplified Arabic" w:hint="cs"/>
          <w:sz w:val="28"/>
          <w:szCs w:val="32"/>
          <w:rtl/>
          <w:lang w:bidi="ar-DZ"/>
        </w:rPr>
        <w:t>العربية،</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2001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حلمي</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القاعود،</w:t>
      </w:r>
      <w:r w:rsidRPr="00043CA2">
        <w:rPr>
          <w:rFonts w:cs="Simplified Arabic"/>
          <w:sz w:val="28"/>
          <w:szCs w:val="32"/>
          <w:rtl/>
          <w:lang w:bidi="ar-DZ"/>
        </w:rPr>
        <w:t xml:space="preserve"> </w:t>
      </w:r>
      <w:r w:rsidRPr="00043CA2">
        <w:rPr>
          <w:rFonts w:cs="Simplified Arabic" w:hint="cs"/>
          <w:sz w:val="28"/>
          <w:szCs w:val="32"/>
          <w:rtl/>
          <w:lang w:bidi="ar-DZ"/>
        </w:rPr>
        <w:t>الرواية</w:t>
      </w:r>
      <w:r w:rsidRPr="00043CA2">
        <w:rPr>
          <w:rFonts w:cs="Simplified Arabic"/>
          <w:sz w:val="28"/>
          <w:szCs w:val="32"/>
          <w:rtl/>
          <w:lang w:bidi="ar-DZ"/>
        </w:rPr>
        <w:t xml:space="preserve"> </w:t>
      </w:r>
      <w:r w:rsidRPr="00043CA2">
        <w:rPr>
          <w:rFonts w:cs="Simplified Arabic" w:hint="cs"/>
          <w:sz w:val="28"/>
          <w:szCs w:val="32"/>
          <w:rtl/>
          <w:lang w:bidi="ar-DZ"/>
        </w:rPr>
        <w:t>التاريخية</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أدبنا</w:t>
      </w:r>
      <w:r w:rsidRPr="00043CA2">
        <w:rPr>
          <w:rFonts w:cs="Simplified Arabic"/>
          <w:sz w:val="28"/>
          <w:szCs w:val="32"/>
          <w:rtl/>
          <w:lang w:bidi="ar-DZ"/>
        </w:rPr>
        <w:t xml:space="preserve"> </w:t>
      </w:r>
      <w:r w:rsidRPr="00043CA2">
        <w:rPr>
          <w:rFonts w:cs="Simplified Arabic" w:hint="cs"/>
          <w:sz w:val="28"/>
          <w:szCs w:val="32"/>
          <w:rtl/>
          <w:lang w:bidi="ar-DZ"/>
        </w:rPr>
        <w:t>الحديث</w:t>
      </w:r>
      <w:r w:rsidRPr="00043CA2">
        <w:rPr>
          <w:rFonts w:cs="Simplified Arabic"/>
          <w:sz w:val="28"/>
          <w:szCs w:val="32"/>
          <w:rtl/>
          <w:lang w:bidi="ar-DZ"/>
        </w:rPr>
        <w:t xml:space="preserve"> (</w:t>
      </w:r>
      <w:r w:rsidRPr="00043CA2">
        <w:rPr>
          <w:rFonts w:cs="Simplified Arabic" w:hint="cs"/>
          <w:sz w:val="28"/>
          <w:szCs w:val="32"/>
          <w:rtl/>
          <w:lang w:bidi="ar-DZ"/>
        </w:rPr>
        <w:t>دراسة</w:t>
      </w:r>
      <w:r w:rsidRPr="00043CA2">
        <w:rPr>
          <w:rFonts w:cs="Simplified Arabic"/>
          <w:sz w:val="28"/>
          <w:szCs w:val="32"/>
          <w:rtl/>
          <w:lang w:bidi="ar-DZ"/>
        </w:rPr>
        <w:t xml:space="preserve"> </w:t>
      </w:r>
      <w:r w:rsidRPr="00043CA2">
        <w:rPr>
          <w:rFonts w:cs="Simplified Arabic" w:hint="cs"/>
          <w:sz w:val="28"/>
          <w:szCs w:val="32"/>
          <w:rtl/>
          <w:lang w:bidi="ar-DZ"/>
        </w:rPr>
        <w:t>تطبيقية</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العلم</w:t>
      </w:r>
      <w:r w:rsidRPr="00043CA2">
        <w:rPr>
          <w:rFonts w:cs="Simplified Arabic"/>
          <w:sz w:val="28"/>
          <w:szCs w:val="32"/>
          <w:rtl/>
          <w:lang w:bidi="ar-DZ"/>
        </w:rPr>
        <w:t xml:space="preserve"> </w:t>
      </w:r>
      <w:r w:rsidRPr="00043CA2">
        <w:rPr>
          <w:rFonts w:cs="Simplified Arabic" w:hint="cs"/>
          <w:sz w:val="28"/>
          <w:szCs w:val="32"/>
          <w:rtl/>
          <w:lang w:bidi="ar-DZ"/>
        </w:rPr>
        <w:t>والايمان</w:t>
      </w:r>
      <w:r w:rsidRPr="00043CA2">
        <w:rPr>
          <w:rFonts w:cs="Simplified Arabic"/>
          <w:sz w:val="28"/>
          <w:szCs w:val="32"/>
          <w:rtl/>
          <w:lang w:bidi="ar-DZ"/>
        </w:rPr>
        <w:t xml:space="preserve"> </w:t>
      </w:r>
      <w:r w:rsidRPr="00043CA2">
        <w:rPr>
          <w:rFonts w:cs="Simplified Arabic" w:hint="cs"/>
          <w:sz w:val="28"/>
          <w:szCs w:val="32"/>
          <w:rtl/>
          <w:lang w:bidi="ar-DZ"/>
        </w:rPr>
        <w:t>للنشر</w:t>
      </w:r>
      <w:r w:rsidRPr="00043CA2">
        <w:rPr>
          <w:rFonts w:cs="Simplified Arabic"/>
          <w:sz w:val="28"/>
          <w:szCs w:val="32"/>
          <w:rtl/>
          <w:lang w:bidi="ar-DZ"/>
        </w:rPr>
        <w:t xml:space="preserve"> </w:t>
      </w:r>
      <w:r w:rsidRPr="00043CA2">
        <w:rPr>
          <w:rFonts w:cs="Simplified Arabic" w:hint="cs"/>
          <w:sz w:val="28"/>
          <w:szCs w:val="32"/>
          <w:rtl/>
          <w:lang w:bidi="ar-DZ"/>
        </w:rPr>
        <w:t>والتوزيع،</w:t>
      </w:r>
      <w:r w:rsidRPr="00043CA2">
        <w:rPr>
          <w:rFonts w:cs="Simplified Arabic"/>
          <w:sz w:val="28"/>
          <w:szCs w:val="32"/>
          <w:rtl/>
          <w:lang w:bidi="ar-DZ"/>
        </w:rPr>
        <w:t xml:space="preserve"> </w:t>
      </w:r>
      <w:r w:rsidRPr="00043CA2">
        <w:rPr>
          <w:rFonts w:cs="Simplified Arabic" w:hint="cs"/>
          <w:sz w:val="28"/>
          <w:szCs w:val="32"/>
          <w:rtl/>
          <w:lang w:bidi="ar-DZ"/>
        </w:rPr>
        <w:t>دسوق،</w:t>
      </w:r>
      <w:r w:rsidRPr="00043CA2">
        <w:rPr>
          <w:rFonts w:cs="Simplified Arabic"/>
          <w:sz w:val="28"/>
          <w:szCs w:val="32"/>
          <w:rtl/>
          <w:lang w:bidi="ar-DZ"/>
        </w:rPr>
        <w:t xml:space="preserve"> </w:t>
      </w:r>
      <w:r w:rsidRPr="00043CA2">
        <w:rPr>
          <w:rFonts w:cs="Simplified Arabic"/>
          <w:sz w:val="28"/>
          <w:szCs w:val="28"/>
          <w:rtl/>
          <w:lang w:bidi="ar-DZ"/>
        </w:rPr>
        <w:t>2008</w:t>
      </w:r>
      <w:r w:rsidRPr="00043CA2">
        <w:rPr>
          <w:rFonts w:cs="Simplified Arabic" w:hint="cs"/>
          <w:sz w:val="28"/>
          <w:szCs w:val="32"/>
          <w:rtl/>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حلمي</w:t>
      </w:r>
      <w:r w:rsidRPr="00043CA2">
        <w:rPr>
          <w:rFonts w:cs="Simplified Arabic"/>
          <w:sz w:val="28"/>
          <w:szCs w:val="32"/>
          <w:rtl/>
          <w:lang w:bidi="ar-DZ"/>
        </w:rPr>
        <w:t xml:space="preserve"> </w:t>
      </w:r>
      <w:r w:rsidRPr="00043CA2">
        <w:rPr>
          <w:rFonts w:cs="Simplified Arabic" w:hint="cs"/>
          <w:sz w:val="28"/>
          <w:szCs w:val="32"/>
          <w:rtl/>
          <w:lang w:bidi="ar-DZ"/>
        </w:rPr>
        <w:t>مرزوق،</w:t>
      </w:r>
      <w:r w:rsidRPr="00043CA2">
        <w:rPr>
          <w:rFonts w:cs="Simplified Arabic"/>
          <w:sz w:val="28"/>
          <w:szCs w:val="32"/>
          <w:rtl/>
          <w:lang w:bidi="ar-DZ"/>
        </w:rPr>
        <w:t xml:space="preserve"> </w:t>
      </w:r>
      <w:r w:rsidRPr="00043CA2">
        <w:rPr>
          <w:rFonts w:cs="Simplified Arabic" w:hint="cs"/>
          <w:sz w:val="28"/>
          <w:szCs w:val="32"/>
          <w:rtl/>
          <w:lang w:bidi="ar-DZ"/>
        </w:rPr>
        <w:t>مقدمة</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دراسة</w:t>
      </w:r>
      <w:r w:rsidRPr="00043CA2">
        <w:rPr>
          <w:rFonts w:cs="Simplified Arabic"/>
          <w:sz w:val="28"/>
          <w:szCs w:val="32"/>
          <w:rtl/>
          <w:lang w:bidi="ar-DZ"/>
        </w:rPr>
        <w:t xml:space="preserve"> </w:t>
      </w:r>
      <w:r w:rsidRPr="00043CA2">
        <w:rPr>
          <w:rFonts w:cs="Simplified Arabic" w:hint="cs"/>
          <w:sz w:val="28"/>
          <w:szCs w:val="32"/>
          <w:rtl/>
          <w:lang w:bidi="ar-DZ"/>
        </w:rPr>
        <w:t>الأدب</w:t>
      </w:r>
      <w:r w:rsidRPr="00043CA2">
        <w:rPr>
          <w:rFonts w:cs="Simplified Arabic"/>
          <w:sz w:val="28"/>
          <w:szCs w:val="32"/>
          <w:rtl/>
          <w:lang w:bidi="ar-DZ"/>
        </w:rPr>
        <w:t xml:space="preserve"> </w:t>
      </w:r>
      <w:r w:rsidRPr="00043CA2">
        <w:rPr>
          <w:rFonts w:cs="Simplified Arabic" w:hint="cs"/>
          <w:sz w:val="28"/>
          <w:szCs w:val="32"/>
          <w:rtl/>
          <w:lang w:bidi="ar-DZ"/>
        </w:rPr>
        <w:t>الحديث،</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النهضة</w:t>
      </w:r>
      <w:r w:rsidRPr="00043CA2">
        <w:rPr>
          <w:rFonts w:cs="Simplified Arabic"/>
          <w:sz w:val="28"/>
          <w:szCs w:val="32"/>
          <w:rtl/>
          <w:lang w:bidi="ar-DZ"/>
        </w:rPr>
        <w:t xml:space="preserve"> </w:t>
      </w:r>
      <w:r w:rsidRPr="00043CA2">
        <w:rPr>
          <w:rFonts w:cs="Simplified Arabic" w:hint="cs"/>
          <w:sz w:val="28"/>
          <w:szCs w:val="32"/>
          <w:rtl/>
          <w:lang w:bidi="ar-DZ"/>
        </w:rPr>
        <w:t>العربية،</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rtl/>
          <w:lang w:bidi="ar-DZ"/>
        </w:rPr>
        <w:t xml:space="preserve"> </w:t>
      </w:r>
      <w:r w:rsidRPr="00043CA2">
        <w:rPr>
          <w:rFonts w:cs="Simplified Arabic"/>
          <w:sz w:val="28"/>
          <w:szCs w:val="28"/>
          <w:rtl/>
          <w:lang w:bidi="ar-DZ"/>
        </w:rPr>
        <w:t>1980</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حمودي</w:t>
      </w:r>
      <w:r w:rsidRPr="00043CA2">
        <w:rPr>
          <w:rFonts w:cs="Simplified Arabic"/>
          <w:sz w:val="28"/>
          <w:szCs w:val="32"/>
          <w:rtl/>
          <w:lang w:bidi="ar-DZ"/>
        </w:rPr>
        <w:t xml:space="preserve"> </w:t>
      </w:r>
      <w:r w:rsidRPr="00043CA2">
        <w:rPr>
          <w:rFonts w:cs="Simplified Arabic" w:hint="cs"/>
          <w:sz w:val="28"/>
          <w:szCs w:val="32"/>
          <w:rtl/>
          <w:lang w:bidi="ar-DZ"/>
        </w:rPr>
        <w:t>العودي،</w:t>
      </w:r>
      <w:r w:rsidRPr="00043CA2">
        <w:rPr>
          <w:rFonts w:cs="Simplified Arabic"/>
          <w:sz w:val="28"/>
          <w:szCs w:val="32"/>
          <w:rtl/>
          <w:lang w:bidi="ar-DZ"/>
        </w:rPr>
        <w:t xml:space="preserve"> </w:t>
      </w:r>
      <w:r w:rsidRPr="00043CA2">
        <w:rPr>
          <w:rFonts w:cs="Simplified Arabic" w:hint="cs"/>
          <w:sz w:val="28"/>
          <w:szCs w:val="32"/>
          <w:rtl/>
          <w:lang w:bidi="ar-DZ"/>
        </w:rPr>
        <w:t>التراث</w:t>
      </w:r>
      <w:r w:rsidRPr="00043CA2">
        <w:rPr>
          <w:rFonts w:cs="Simplified Arabic"/>
          <w:sz w:val="28"/>
          <w:szCs w:val="32"/>
          <w:rtl/>
          <w:lang w:bidi="ar-DZ"/>
        </w:rPr>
        <w:t xml:space="preserve"> </w:t>
      </w:r>
      <w:r w:rsidRPr="00043CA2">
        <w:rPr>
          <w:rFonts w:cs="Simplified Arabic" w:hint="cs"/>
          <w:sz w:val="28"/>
          <w:szCs w:val="32"/>
          <w:rtl/>
          <w:lang w:bidi="ar-DZ"/>
        </w:rPr>
        <w:t>الشعبي</w:t>
      </w:r>
      <w:r w:rsidRPr="00043CA2">
        <w:rPr>
          <w:rFonts w:cs="Simplified Arabic"/>
          <w:sz w:val="28"/>
          <w:szCs w:val="32"/>
          <w:rtl/>
          <w:lang w:bidi="ar-DZ"/>
        </w:rPr>
        <w:t xml:space="preserve"> </w:t>
      </w:r>
      <w:r w:rsidRPr="00043CA2">
        <w:rPr>
          <w:rFonts w:cs="Simplified Arabic" w:hint="cs"/>
          <w:sz w:val="28"/>
          <w:szCs w:val="32"/>
          <w:rtl/>
          <w:lang w:bidi="ar-DZ"/>
        </w:rPr>
        <w:t>وعلاقته</w:t>
      </w:r>
      <w:r w:rsidRPr="00043CA2">
        <w:rPr>
          <w:rFonts w:cs="Simplified Arabic"/>
          <w:sz w:val="28"/>
          <w:szCs w:val="32"/>
          <w:rtl/>
          <w:lang w:bidi="ar-DZ"/>
        </w:rPr>
        <w:t xml:space="preserve"> </w:t>
      </w:r>
      <w:r w:rsidRPr="00043CA2">
        <w:rPr>
          <w:rFonts w:cs="Simplified Arabic" w:hint="cs"/>
          <w:sz w:val="28"/>
          <w:szCs w:val="32"/>
          <w:rtl/>
          <w:lang w:bidi="ar-DZ"/>
        </w:rPr>
        <w:t>بالتنمية</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البلاد</w:t>
      </w:r>
      <w:r w:rsidRPr="00043CA2">
        <w:rPr>
          <w:rFonts w:cs="Simplified Arabic"/>
          <w:sz w:val="28"/>
          <w:szCs w:val="32"/>
          <w:rtl/>
          <w:lang w:bidi="ar-DZ"/>
        </w:rPr>
        <w:t xml:space="preserve"> </w:t>
      </w:r>
      <w:r w:rsidRPr="00043CA2">
        <w:rPr>
          <w:rFonts w:cs="Simplified Arabic" w:hint="cs"/>
          <w:sz w:val="28"/>
          <w:szCs w:val="32"/>
          <w:rtl/>
          <w:lang w:bidi="ar-DZ"/>
        </w:rPr>
        <w:t>النامية</w:t>
      </w:r>
      <w:r w:rsidRPr="00043CA2">
        <w:rPr>
          <w:rFonts w:cs="Simplified Arabic"/>
          <w:sz w:val="28"/>
          <w:szCs w:val="32"/>
          <w:rtl/>
          <w:lang w:bidi="ar-DZ"/>
        </w:rPr>
        <w:t xml:space="preserve">- </w:t>
      </w:r>
      <w:r w:rsidRPr="00043CA2">
        <w:rPr>
          <w:rFonts w:cs="Simplified Arabic" w:hint="cs"/>
          <w:sz w:val="28"/>
          <w:szCs w:val="32"/>
          <w:rtl/>
          <w:lang w:bidi="ar-DZ"/>
        </w:rPr>
        <w:t>دراسة</w:t>
      </w:r>
      <w:r w:rsidRPr="00043CA2">
        <w:rPr>
          <w:rFonts w:cs="Simplified Arabic"/>
          <w:sz w:val="28"/>
          <w:szCs w:val="32"/>
          <w:rtl/>
          <w:lang w:bidi="ar-DZ"/>
        </w:rPr>
        <w:t xml:space="preserve"> </w:t>
      </w:r>
      <w:r w:rsidRPr="00043CA2">
        <w:rPr>
          <w:rFonts w:cs="Simplified Arabic" w:hint="cs"/>
          <w:sz w:val="28"/>
          <w:szCs w:val="32"/>
          <w:rtl/>
          <w:lang w:bidi="ar-DZ"/>
        </w:rPr>
        <w:t>تطبيقية</w:t>
      </w:r>
      <w:r w:rsidRPr="00043CA2">
        <w:rPr>
          <w:rFonts w:cs="Simplified Arabic"/>
          <w:sz w:val="28"/>
          <w:szCs w:val="32"/>
          <w:rtl/>
          <w:lang w:bidi="ar-DZ"/>
        </w:rPr>
        <w:t xml:space="preserve"> </w:t>
      </w:r>
      <w:r w:rsidRPr="00043CA2">
        <w:rPr>
          <w:rFonts w:cs="Simplified Arabic" w:hint="cs"/>
          <w:sz w:val="28"/>
          <w:szCs w:val="32"/>
          <w:rtl/>
          <w:lang w:bidi="ar-DZ"/>
        </w:rPr>
        <w:t>عن</w:t>
      </w:r>
      <w:r w:rsidRPr="00043CA2">
        <w:rPr>
          <w:rFonts w:cs="Simplified Arabic"/>
          <w:sz w:val="28"/>
          <w:szCs w:val="32"/>
          <w:rtl/>
          <w:lang w:bidi="ar-DZ"/>
        </w:rPr>
        <w:t xml:space="preserve"> </w:t>
      </w:r>
      <w:r w:rsidRPr="00043CA2">
        <w:rPr>
          <w:rFonts w:cs="Simplified Arabic" w:hint="cs"/>
          <w:sz w:val="28"/>
          <w:szCs w:val="32"/>
          <w:rtl/>
          <w:lang w:bidi="ar-DZ"/>
        </w:rPr>
        <w:t>المجتمع</w:t>
      </w:r>
      <w:r w:rsidRPr="00043CA2">
        <w:rPr>
          <w:rFonts w:cs="Simplified Arabic"/>
          <w:sz w:val="28"/>
          <w:szCs w:val="32"/>
          <w:rtl/>
          <w:lang w:bidi="ar-DZ"/>
        </w:rPr>
        <w:t xml:space="preserve"> </w:t>
      </w:r>
      <w:r w:rsidRPr="00043CA2">
        <w:rPr>
          <w:rFonts w:cs="Simplified Arabic" w:hint="cs"/>
          <w:sz w:val="28"/>
          <w:szCs w:val="32"/>
          <w:rtl/>
          <w:lang w:bidi="ar-DZ"/>
        </w:rPr>
        <w:t>اليمني،</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عالم</w:t>
      </w:r>
      <w:r w:rsidRPr="00043CA2">
        <w:rPr>
          <w:rFonts w:cs="Simplified Arabic"/>
          <w:sz w:val="28"/>
          <w:szCs w:val="32"/>
          <w:rtl/>
          <w:lang w:bidi="ar-DZ"/>
        </w:rPr>
        <w:t xml:space="preserve"> </w:t>
      </w:r>
      <w:r w:rsidRPr="00043CA2">
        <w:rPr>
          <w:rFonts w:cs="Simplified Arabic" w:hint="cs"/>
          <w:sz w:val="28"/>
          <w:szCs w:val="32"/>
          <w:rtl/>
          <w:lang w:bidi="ar-DZ"/>
        </w:rPr>
        <w:t>الكتب،</w:t>
      </w:r>
      <w:r w:rsidRPr="00043CA2">
        <w:rPr>
          <w:rFonts w:cs="Simplified Arabic"/>
          <w:sz w:val="28"/>
          <w:szCs w:val="32"/>
          <w:rtl/>
          <w:lang w:bidi="ar-DZ"/>
        </w:rPr>
        <w:t xml:space="preserve"> </w:t>
      </w:r>
      <w:r w:rsidRPr="00043CA2">
        <w:rPr>
          <w:rFonts w:cs="Simplified Arabic" w:hint="cs"/>
          <w:sz w:val="28"/>
          <w:szCs w:val="32"/>
          <w:rtl/>
          <w:lang w:bidi="ar-DZ"/>
        </w:rPr>
        <w:t>القاهرة،</w:t>
      </w:r>
      <w:r w:rsidRPr="00043CA2">
        <w:rPr>
          <w:rFonts w:cs="Simplified Arabic"/>
          <w:sz w:val="28"/>
          <w:szCs w:val="32"/>
          <w:rtl/>
          <w:lang w:bidi="ar-DZ"/>
        </w:rPr>
        <w:t xml:space="preserve"> </w:t>
      </w:r>
      <w:r w:rsidRPr="00043CA2">
        <w:rPr>
          <w:rFonts w:cs="Simplified Arabic"/>
          <w:sz w:val="28"/>
          <w:szCs w:val="28"/>
          <w:rtl/>
          <w:lang w:bidi="ar-DZ"/>
        </w:rPr>
        <w:t>1981</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حنان</w:t>
      </w:r>
      <w:r w:rsidRPr="00043CA2">
        <w:rPr>
          <w:rFonts w:cs="Simplified Arabic"/>
          <w:sz w:val="28"/>
          <w:szCs w:val="32"/>
          <w:rtl/>
          <w:lang w:bidi="ar-DZ"/>
        </w:rPr>
        <w:t xml:space="preserve"> </w:t>
      </w:r>
      <w:r w:rsidRPr="00043CA2">
        <w:rPr>
          <w:rFonts w:cs="Simplified Arabic" w:hint="cs"/>
          <w:sz w:val="28"/>
          <w:szCs w:val="32"/>
          <w:rtl/>
          <w:lang w:bidi="ar-DZ"/>
        </w:rPr>
        <w:t>بنت</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حسين</w:t>
      </w:r>
      <w:r w:rsidRPr="00043CA2">
        <w:rPr>
          <w:rFonts w:cs="Simplified Arabic"/>
          <w:sz w:val="28"/>
          <w:szCs w:val="32"/>
          <w:rtl/>
          <w:lang w:bidi="ar-DZ"/>
        </w:rPr>
        <w:t xml:space="preserve"> </w:t>
      </w:r>
      <w:r w:rsidRPr="00043CA2">
        <w:rPr>
          <w:rFonts w:cs="Simplified Arabic" w:hint="cs"/>
          <w:sz w:val="28"/>
          <w:szCs w:val="32"/>
          <w:rtl/>
          <w:lang w:bidi="ar-DZ"/>
        </w:rPr>
        <w:t>جستنية،</w:t>
      </w:r>
      <w:r w:rsidRPr="00043CA2">
        <w:rPr>
          <w:rFonts w:cs="Simplified Arabic"/>
          <w:sz w:val="28"/>
          <w:szCs w:val="32"/>
          <w:rtl/>
          <w:lang w:bidi="ar-DZ"/>
        </w:rPr>
        <w:t xml:space="preserve"> </w:t>
      </w:r>
      <w:r w:rsidRPr="00043CA2">
        <w:rPr>
          <w:rFonts w:cs="Simplified Arabic" w:hint="cs"/>
          <w:sz w:val="28"/>
          <w:szCs w:val="32"/>
          <w:rtl/>
          <w:lang w:bidi="ar-DZ"/>
        </w:rPr>
        <w:t>اقسام</w:t>
      </w:r>
      <w:r w:rsidRPr="00043CA2">
        <w:rPr>
          <w:rFonts w:cs="Simplified Arabic"/>
          <w:sz w:val="28"/>
          <w:szCs w:val="32"/>
          <w:rtl/>
          <w:lang w:bidi="ar-DZ"/>
        </w:rPr>
        <w:t xml:space="preserve"> </w:t>
      </w:r>
      <w:r w:rsidRPr="00043CA2">
        <w:rPr>
          <w:rFonts w:cs="Simplified Arabic" w:hint="cs"/>
          <w:sz w:val="28"/>
          <w:szCs w:val="32"/>
          <w:rtl/>
          <w:lang w:bidi="ar-DZ"/>
        </w:rPr>
        <w:t>العقود</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الفقه</w:t>
      </w:r>
      <w:r w:rsidRPr="00043CA2">
        <w:rPr>
          <w:rFonts w:cs="Simplified Arabic"/>
          <w:sz w:val="28"/>
          <w:szCs w:val="32"/>
          <w:rtl/>
          <w:lang w:bidi="ar-DZ"/>
        </w:rPr>
        <w:t xml:space="preserve"> </w:t>
      </w:r>
      <w:r w:rsidRPr="00043CA2">
        <w:rPr>
          <w:rFonts w:cs="Simplified Arabic" w:hint="cs"/>
          <w:sz w:val="28"/>
          <w:szCs w:val="32"/>
          <w:rtl/>
          <w:lang w:bidi="ar-DZ"/>
        </w:rPr>
        <w:t>الإسلامي،</w:t>
      </w:r>
      <w:r w:rsidRPr="00043CA2">
        <w:rPr>
          <w:rFonts w:cs="Simplified Arabic"/>
          <w:sz w:val="28"/>
          <w:szCs w:val="32"/>
          <w:rtl/>
          <w:lang w:bidi="ar-DZ"/>
        </w:rPr>
        <w:t xml:space="preserve"> </w:t>
      </w:r>
      <w:r w:rsidRPr="00043CA2">
        <w:rPr>
          <w:rFonts w:cs="Simplified Arabic" w:hint="cs"/>
          <w:sz w:val="28"/>
          <w:szCs w:val="32"/>
          <w:rtl/>
          <w:lang w:bidi="ar-DZ"/>
        </w:rPr>
        <w:t>أطروحة</w:t>
      </w:r>
      <w:r w:rsidRPr="00043CA2">
        <w:rPr>
          <w:rFonts w:cs="Simplified Arabic"/>
          <w:sz w:val="28"/>
          <w:szCs w:val="32"/>
          <w:rtl/>
          <w:lang w:bidi="ar-DZ"/>
        </w:rPr>
        <w:t xml:space="preserve"> </w:t>
      </w:r>
      <w:r w:rsidRPr="00043CA2">
        <w:rPr>
          <w:rFonts w:cs="Simplified Arabic" w:hint="cs"/>
          <w:sz w:val="28"/>
          <w:szCs w:val="32"/>
          <w:rtl/>
          <w:lang w:bidi="ar-DZ"/>
        </w:rPr>
        <w:t>لنسل</w:t>
      </w:r>
      <w:r w:rsidRPr="00043CA2">
        <w:rPr>
          <w:rFonts w:cs="Simplified Arabic"/>
          <w:sz w:val="28"/>
          <w:szCs w:val="32"/>
          <w:rtl/>
          <w:lang w:bidi="ar-DZ"/>
        </w:rPr>
        <w:t xml:space="preserve"> </w:t>
      </w:r>
      <w:r w:rsidRPr="00043CA2">
        <w:rPr>
          <w:rFonts w:cs="Simplified Arabic" w:hint="cs"/>
          <w:sz w:val="28"/>
          <w:szCs w:val="32"/>
          <w:rtl/>
          <w:lang w:bidi="ar-DZ"/>
        </w:rPr>
        <w:t>درجة</w:t>
      </w:r>
      <w:r w:rsidRPr="00043CA2">
        <w:rPr>
          <w:rFonts w:cs="Simplified Arabic"/>
          <w:sz w:val="28"/>
          <w:szCs w:val="32"/>
          <w:rtl/>
          <w:lang w:bidi="ar-DZ"/>
        </w:rPr>
        <w:t xml:space="preserve"> </w:t>
      </w:r>
      <w:r w:rsidRPr="00043CA2">
        <w:rPr>
          <w:rFonts w:cs="Simplified Arabic" w:hint="cs"/>
          <w:sz w:val="28"/>
          <w:szCs w:val="32"/>
          <w:rtl/>
          <w:lang w:bidi="ar-DZ"/>
        </w:rPr>
        <w:t>الماجستير</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الفقه</w:t>
      </w:r>
      <w:r w:rsidRPr="00043CA2">
        <w:rPr>
          <w:rFonts w:cs="Simplified Arabic"/>
          <w:sz w:val="28"/>
          <w:szCs w:val="32"/>
          <w:rtl/>
          <w:lang w:bidi="ar-DZ"/>
        </w:rPr>
        <w:t xml:space="preserve"> </w:t>
      </w:r>
      <w:r w:rsidRPr="00043CA2">
        <w:rPr>
          <w:rFonts w:cs="Simplified Arabic" w:hint="cs"/>
          <w:sz w:val="28"/>
          <w:szCs w:val="32"/>
          <w:rtl/>
          <w:lang w:bidi="ar-DZ"/>
        </w:rPr>
        <w:t>وأصوله،</w:t>
      </w:r>
      <w:r w:rsidRPr="00043CA2">
        <w:rPr>
          <w:rFonts w:cs="Simplified Arabic"/>
          <w:sz w:val="28"/>
          <w:szCs w:val="32"/>
          <w:rtl/>
          <w:lang w:bidi="ar-DZ"/>
        </w:rPr>
        <w:t xml:space="preserve"> </w:t>
      </w:r>
      <w:r w:rsidRPr="00043CA2">
        <w:rPr>
          <w:rFonts w:cs="Simplified Arabic" w:hint="cs"/>
          <w:sz w:val="28"/>
          <w:szCs w:val="32"/>
          <w:rtl/>
          <w:lang w:bidi="ar-DZ"/>
        </w:rPr>
        <w:t>كلية</w:t>
      </w:r>
      <w:r w:rsidRPr="00043CA2">
        <w:rPr>
          <w:rFonts w:cs="Simplified Arabic"/>
          <w:sz w:val="28"/>
          <w:szCs w:val="32"/>
          <w:rtl/>
          <w:lang w:bidi="ar-DZ"/>
        </w:rPr>
        <w:t xml:space="preserve"> </w:t>
      </w:r>
      <w:r w:rsidRPr="00043CA2">
        <w:rPr>
          <w:rFonts w:cs="Simplified Arabic" w:hint="cs"/>
          <w:sz w:val="28"/>
          <w:szCs w:val="32"/>
          <w:rtl/>
          <w:lang w:bidi="ar-DZ"/>
        </w:rPr>
        <w:t>الشريعة</w:t>
      </w:r>
      <w:r w:rsidRPr="00043CA2">
        <w:rPr>
          <w:rFonts w:cs="Simplified Arabic"/>
          <w:sz w:val="28"/>
          <w:szCs w:val="32"/>
          <w:rtl/>
          <w:lang w:bidi="ar-DZ"/>
        </w:rPr>
        <w:t xml:space="preserve"> </w:t>
      </w:r>
      <w:r w:rsidRPr="00043CA2">
        <w:rPr>
          <w:rFonts w:cs="Simplified Arabic" w:hint="cs"/>
          <w:sz w:val="28"/>
          <w:szCs w:val="32"/>
          <w:rtl/>
          <w:lang w:bidi="ar-DZ"/>
        </w:rPr>
        <w:t>والدراسات</w:t>
      </w:r>
      <w:r w:rsidRPr="00043CA2">
        <w:rPr>
          <w:rFonts w:cs="Simplified Arabic"/>
          <w:sz w:val="28"/>
          <w:szCs w:val="32"/>
          <w:rtl/>
          <w:lang w:bidi="ar-DZ"/>
        </w:rPr>
        <w:t xml:space="preserve"> </w:t>
      </w:r>
      <w:r w:rsidRPr="00043CA2">
        <w:rPr>
          <w:rFonts w:cs="Simplified Arabic" w:hint="cs"/>
          <w:sz w:val="28"/>
          <w:szCs w:val="32"/>
          <w:rtl/>
          <w:lang w:bidi="ar-DZ"/>
        </w:rPr>
        <w:t>الإسلامية،</w:t>
      </w:r>
      <w:r w:rsidRPr="00043CA2">
        <w:rPr>
          <w:rFonts w:cs="Simplified Arabic"/>
          <w:sz w:val="28"/>
          <w:szCs w:val="32"/>
          <w:rtl/>
          <w:lang w:bidi="ar-DZ"/>
        </w:rPr>
        <w:t xml:space="preserve"> </w:t>
      </w:r>
      <w:r w:rsidRPr="00043CA2">
        <w:rPr>
          <w:rFonts w:cs="Simplified Arabic" w:hint="cs"/>
          <w:sz w:val="28"/>
          <w:szCs w:val="32"/>
          <w:rtl/>
          <w:lang w:bidi="ar-DZ"/>
        </w:rPr>
        <w:t>قسم</w:t>
      </w:r>
      <w:r w:rsidRPr="00043CA2">
        <w:rPr>
          <w:rFonts w:cs="Simplified Arabic"/>
          <w:sz w:val="28"/>
          <w:szCs w:val="32"/>
          <w:rtl/>
          <w:lang w:bidi="ar-DZ"/>
        </w:rPr>
        <w:t xml:space="preserve"> </w:t>
      </w:r>
      <w:r w:rsidRPr="00043CA2">
        <w:rPr>
          <w:rFonts w:cs="Simplified Arabic" w:hint="cs"/>
          <w:sz w:val="28"/>
          <w:szCs w:val="32"/>
          <w:rtl/>
          <w:lang w:bidi="ar-DZ"/>
        </w:rPr>
        <w:t>الفقه،</w:t>
      </w:r>
      <w:r w:rsidRPr="00043CA2">
        <w:rPr>
          <w:rFonts w:cs="Simplified Arabic"/>
          <w:sz w:val="28"/>
          <w:szCs w:val="32"/>
          <w:rtl/>
          <w:lang w:bidi="ar-DZ"/>
        </w:rPr>
        <w:t xml:space="preserve"> </w:t>
      </w:r>
      <w:r w:rsidRPr="00043CA2">
        <w:rPr>
          <w:rFonts w:cs="Simplified Arabic" w:hint="cs"/>
          <w:sz w:val="28"/>
          <w:szCs w:val="32"/>
          <w:rtl/>
          <w:lang w:bidi="ar-DZ"/>
        </w:rPr>
        <w:t>جامعة</w:t>
      </w:r>
      <w:r w:rsidRPr="00043CA2">
        <w:rPr>
          <w:rFonts w:cs="Simplified Arabic"/>
          <w:sz w:val="28"/>
          <w:szCs w:val="32"/>
          <w:rtl/>
          <w:lang w:bidi="ar-DZ"/>
        </w:rPr>
        <w:t xml:space="preserve"> </w:t>
      </w:r>
      <w:r w:rsidRPr="00043CA2">
        <w:rPr>
          <w:rFonts w:cs="Simplified Arabic" w:hint="cs"/>
          <w:sz w:val="28"/>
          <w:szCs w:val="32"/>
          <w:rtl/>
          <w:lang w:bidi="ar-DZ"/>
        </w:rPr>
        <w:t>أم</w:t>
      </w:r>
      <w:r w:rsidRPr="00043CA2">
        <w:rPr>
          <w:rFonts w:cs="Simplified Arabic"/>
          <w:sz w:val="28"/>
          <w:szCs w:val="32"/>
          <w:rtl/>
          <w:lang w:bidi="ar-DZ"/>
        </w:rPr>
        <w:t xml:space="preserve"> </w:t>
      </w:r>
      <w:r w:rsidRPr="00043CA2">
        <w:rPr>
          <w:rFonts w:cs="Simplified Arabic" w:hint="cs"/>
          <w:sz w:val="28"/>
          <w:szCs w:val="32"/>
          <w:rtl/>
          <w:lang w:bidi="ar-DZ"/>
        </w:rPr>
        <w:t>القرى،</w:t>
      </w:r>
      <w:r w:rsidRPr="00043CA2">
        <w:rPr>
          <w:rFonts w:cs="Simplified Arabic"/>
          <w:sz w:val="28"/>
          <w:szCs w:val="32"/>
          <w:rtl/>
          <w:lang w:bidi="ar-DZ"/>
        </w:rPr>
        <w:t xml:space="preserve"> </w:t>
      </w:r>
      <w:r w:rsidRPr="00043CA2">
        <w:rPr>
          <w:rFonts w:cs="Simplified Arabic"/>
          <w:sz w:val="28"/>
          <w:szCs w:val="28"/>
          <w:rtl/>
          <w:lang w:bidi="ar-DZ"/>
        </w:rPr>
        <w:t>1998</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الرازي</w:t>
      </w:r>
      <w:r w:rsidRPr="00043CA2">
        <w:rPr>
          <w:rFonts w:cs="Simplified Arabic"/>
          <w:sz w:val="28"/>
          <w:szCs w:val="32"/>
          <w:rtl/>
          <w:lang w:bidi="ar-DZ"/>
        </w:rPr>
        <w:t xml:space="preserve"> </w:t>
      </w:r>
      <w:r w:rsidRPr="00043CA2">
        <w:rPr>
          <w:rFonts w:cs="Simplified Arabic" w:hint="cs"/>
          <w:sz w:val="28"/>
          <w:szCs w:val="32"/>
          <w:rtl/>
          <w:lang w:bidi="ar-DZ"/>
        </w:rPr>
        <w:t>أبو</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الله</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أبي</w:t>
      </w:r>
      <w:r w:rsidRPr="00043CA2">
        <w:rPr>
          <w:rFonts w:cs="Simplified Arabic"/>
          <w:sz w:val="28"/>
          <w:szCs w:val="32"/>
          <w:rtl/>
          <w:lang w:bidi="ar-DZ"/>
        </w:rPr>
        <w:t xml:space="preserve"> </w:t>
      </w:r>
      <w:r w:rsidRPr="00043CA2">
        <w:rPr>
          <w:rFonts w:cs="Simplified Arabic" w:hint="cs"/>
          <w:sz w:val="28"/>
          <w:szCs w:val="32"/>
          <w:rtl/>
          <w:lang w:bidi="ar-DZ"/>
        </w:rPr>
        <w:t>بكر</w:t>
      </w:r>
      <w:r w:rsidRPr="00043CA2">
        <w:rPr>
          <w:rFonts w:cs="Simplified Arabic"/>
          <w:sz w:val="28"/>
          <w:szCs w:val="32"/>
          <w:rtl/>
          <w:lang w:bidi="ar-DZ"/>
        </w:rPr>
        <w:t xml:space="preserve"> (</w:t>
      </w:r>
      <w:r w:rsidRPr="00043CA2">
        <w:rPr>
          <w:rFonts w:cs="Simplified Arabic"/>
          <w:sz w:val="28"/>
          <w:szCs w:val="28"/>
          <w:rtl/>
          <w:lang w:bidi="ar-DZ"/>
        </w:rPr>
        <w:t>660</w:t>
      </w:r>
      <w:r w:rsidRPr="00043CA2">
        <w:rPr>
          <w:rFonts w:cs="Simplified Arabic" w:hint="cs"/>
          <w:sz w:val="28"/>
          <w:szCs w:val="32"/>
          <w:rtl/>
          <w:lang w:bidi="ar-DZ"/>
        </w:rPr>
        <w:t>ه</w:t>
      </w:r>
      <w:r w:rsidRPr="00043CA2">
        <w:rPr>
          <w:rFonts w:cs="Simplified Arabic"/>
          <w:sz w:val="28"/>
          <w:szCs w:val="32"/>
          <w:rtl/>
          <w:lang w:bidi="ar-DZ"/>
        </w:rPr>
        <w:t>/</w:t>
      </w:r>
      <w:r w:rsidRPr="00043CA2">
        <w:rPr>
          <w:rFonts w:cs="Simplified Arabic"/>
          <w:sz w:val="28"/>
          <w:szCs w:val="28"/>
          <w:rtl/>
          <w:lang w:bidi="ar-DZ"/>
        </w:rPr>
        <w:t>1261</w:t>
      </w:r>
      <w:r w:rsidRPr="00043CA2">
        <w:rPr>
          <w:rFonts w:cs="Simplified Arabic" w:hint="cs"/>
          <w:sz w:val="28"/>
          <w:szCs w:val="32"/>
          <w:rtl/>
          <w:lang w:bidi="ar-DZ"/>
        </w:rPr>
        <w:t>م</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مختار</w:t>
      </w:r>
      <w:r w:rsidRPr="00043CA2">
        <w:rPr>
          <w:rFonts w:cs="Simplified Arabic"/>
          <w:sz w:val="28"/>
          <w:szCs w:val="32"/>
          <w:rtl/>
          <w:lang w:bidi="ar-DZ"/>
        </w:rPr>
        <w:t xml:space="preserve"> </w:t>
      </w:r>
      <w:r w:rsidRPr="00043CA2">
        <w:rPr>
          <w:rFonts w:cs="Simplified Arabic" w:hint="cs"/>
          <w:sz w:val="28"/>
          <w:szCs w:val="32"/>
          <w:rtl/>
          <w:lang w:bidi="ar-DZ"/>
        </w:rPr>
        <w:t>الصحاح،</w:t>
      </w:r>
      <w:r w:rsidRPr="00043CA2">
        <w:rPr>
          <w:rFonts w:cs="Simplified Arabic"/>
          <w:sz w:val="28"/>
          <w:szCs w:val="32"/>
          <w:rtl/>
          <w:lang w:bidi="ar-DZ"/>
        </w:rPr>
        <w:t xml:space="preserve"> </w:t>
      </w:r>
      <w:r w:rsidRPr="00043CA2">
        <w:rPr>
          <w:rFonts w:cs="Simplified Arabic" w:hint="cs"/>
          <w:sz w:val="28"/>
          <w:szCs w:val="32"/>
          <w:rtl/>
          <w:lang w:bidi="ar-DZ"/>
        </w:rPr>
        <w:t>تح</w:t>
      </w:r>
      <w:r w:rsidRPr="00043CA2">
        <w:rPr>
          <w:rFonts w:cs="Simplified Arabic"/>
          <w:sz w:val="28"/>
          <w:szCs w:val="32"/>
          <w:rtl/>
          <w:lang w:bidi="ar-DZ"/>
        </w:rPr>
        <w:t xml:space="preserve">: </w:t>
      </w:r>
      <w:r w:rsidRPr="00043CA2">
        <w:rPr>
          <w:rFonts w:cs="Simplified Arabic" w:hint="cs"/>
          <w:sz w:val="28"/>
          <w:szCs w:val="32"/>
          <w:rtl/>
          <w:lang w:bidi="ar-DZ"/>
        </w:rPr>
        <w:t>محمود</w:t>
      </w:r>
      <w:r w:rsidRPr="00043CA2">
        <w:rPr>
          <w:rFonts w:cs="Simplified Arabic"/>
          <w:sz w:val="28"/>
          <w:szCs w:val="32"/>
          <w:rtl/>
          <w:lang w:bidi="ar-DZ"/>
        </w:rPr>
        <w:t xml:space="preserve"> </w:t>
      </w:r>
      <w:r w:rsidRPr="00043CA2">
        <w:rPr>
          <w:rFonts w:cs="Simplified Arabic" w:hint="cs"/>
          <w:sz w:val="28"/>
          <w:szCs w:val="32"/>
          <w:rtl/>
          <w:lang w:bidi="ar-DZ"/>
        </w:rPr>
        <w:t>خاطر،</w:t>
      </w:r>
      <w:r w:rsidRPr="00043CA2">
        <w:rPr>
          <w:rFonts w:cs="Simplified Arabic"/>
          <w:sz w:val="28"/>
          <w:szCs w:val="32"/>
          <w:rtl/>
          <w:lang w:bidi="ar-DZ"/>
        </w:rPr>
        <w:t xml:space="preserve"> </w:t>
      </w:r>
      <w:r w:rsidRPr="00043CA2">
        <w:rPr>
          <w:rFonts w:cs="Simplified Arabic" w:hint="cs"/>
          <w:sz w:val="28"/>
          <w:szCs w:val="32"/>
          <w:rtl/>
          <w:lang w:bidi="ar-DZ"/>
        </w:rPr>
        <w:t>مكتبة</w:t>
      </w:r>
      <w:r w:rsidRPr="00043CA2">
        <w:rPr>
          <w:rFonts w:cs="Simplified Arabic"/>
          <w:sz w:val="28"/>
          <w:szCs w:val="32"/>
          <w:rtl/>
          <w:lang w:bidi="ar-DZ"/>
        </w:rPr>
        <w:t xml:space="preserve"> </w:t>
      </w:r>
      <w:r w:rsidRPr="00043CA2">
        <w:rPr>
          <w:rFonts w:cs="Simplified Arabic" w:hint="cs"/>
          <w:sz w:val="28"/>
          <w:szCs w:val="32"/>
          <w:rtl/>
          <w:lang w:bidi="ar-DZ"/>
        </w:rPr>
        <w:t>لبنان</w:t>
      </w:r>
      <w:r w:rsidRPr="00043CA2">
        <w:rPr>
          <w:rFonts w:cs="Simplified Arabic"/>
          <w:sz w:val="28"/>
          <w:szCs w:val="32"/>
          <w:rtl/>
          <w:lang w:bidi="ar-DZ"/>
        </w:rPr>
        <w:t xml:space="preserve"> </w:t>
      </w:r>
      <w:r w:rsidRPr="00043CA2">
        <w:rPr>
          <w:rFonts w:cs="Simplified Arabic" w:hint="cs"/>
          <w:sz w:val="28"/>
          <w:szCs w:val="32"/>
          <w:rtl/>
          <w:lang w:bidi="ar-DZ"/>
        </w:rPr>
        <w:t>ناشرون،</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rtl/>
          <w:lang w:bidi="ar-DZ"/>
        </w:rPr>
        <w:t xml:space="preserve"> </w:t>
      </w:r>
      <w:r w:rsidRPr="00043CA2">
        <w:rPr>
          <w:rFonts w:cs="Simplified Arabic"/>
          <w:sz w:val="28"/>
          <w:szCs w:val="28"/>
          <w:rtl/>
          <w:lang w:bidi="ar-DZ"/>
        </w:rPr>
        <w:t>1995</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الزريقي</w:t>
      </w:r>
      <w:r w:rsidRPr="00043CA2">
        <w:rPr>
          <w:rFonts w:cs="Simplified Arabic"/>
          <w:sz w:val="28"/>
          <w:szCs w:val="32"/>
          <w:rtl/>
          <w:lang w:bidi="ar-DZ"/>
        </w:rPr>
        <w:t xml:space="preserve"> </w:t>
      </w:r>
      <w:r w:rsidRPr="00043CA2">
        <w:rPr>
          <w:rFonts w:cs="Simplified Arabic" w:hint="cs"/>
          <w:sz w:val="28"/>
          <w:szCs w:val="32"/>
          <w:rtl/>
          <w:lang w:bidi="ar-DZ"/>
        </w:rPr>
        <w:t>جمعة</w:t>
      </w:r>
      <w:r w:rsidRPr="00043CA2">
        <w:rPr>
          <w:rFonts w:cs="Simplified Arabic"/>
          <w:sz w:val="28"/>
          <w:szCs w:val="32"/>
          <w:rtl/>
          <w:lang w:bidi="ar-DZ"/>
        </w:rPr>
        <w:t xml:space="preserve"> </w:t>
      </w:r>
      <w:r w:rsidRPr="00043CA2">
        <w:rPr>
          <w:rFonts w:cs="Simplified Arabic" w:hint="cs"/>
          <w:sz w:val="28"/>
          <w:szCs w:val="32"/>
          <w:rtl/>
          <w:lang w:bidi="ar-DZ"/>
        </w:rPr>
        <w:t>محمود،</w:t>
      </w:r>
      <w:r w:rsidRPr="00043CA2">
        <w:rPr>
          <w:rFonts w:cs="Simplified Arabic"/>
          <w:sz w:val="28"/>
          <w:szCs w:val="32"/>
          <w:rtl/>
          <w:lang w:bidi="ar-DZ"/>
        </w:rPr>
        <w:t xml:space="preserve"> </w:t>
      </w:r>
      <w:r w:rsidRPr="00043CA2">
        <w:rPr>
          <w:rFonts w:cs="Simplified Arabic" w:hint="cs"/>
          <w:sz w:val="28"/>
          <w:szCs w:val="32"/>
          <w:rtl/>
          <w:lang w:bidi="ar-DZ"/>
        </w:rPr>
        <w:t>علم</w:t>
      </w:r>
      <w:r w:rsidRPr="00043CA2">
        <w:rPr>
          <w:rFonts w:cs="Simplified Arabic"/>
          <w:sz w:val="28"/>
          <w:szCs w:val="32"/>
          <w:rtl/>
          <w:lang w:bidi="ar-DZ"/>
        </w:rPr>
        <w:t xml:space="preserve"> </w:t>
      </w:r>
      <w:r w:rsidRPr="00043CA2">
        <w:rPr>
          <w:rFonts w:cs="Simplified Arabic" w:hint="cs"/>
          <w:sz w:val="28"/>
          <w:szCs w:val="32"/>
          <w:rtl/>
          <w:lang w:bidi="ar-DZ"/>
        </w:rPr>
        <w:t>التوثيق</w:t>
      </w:r>
      <w:r w:rsidRPr="00043CA2">
        <w:rPr>
          <w:rFonts w:cs="Simplified Arabic"/>
          <w:sz w:val="28"/>
          <w:szCs w:val="32"/>
          <w:rtl/>
          <w:lang w:bidi="ar-DZ"/>
        </w:rPr>
        <w:t xml:space="preserve"> </w:t>
      </w:r>
      <w:r w:rsidRPr="00043CA2">
        <w:rPr>
          <w:rFonts w:cs="Simplified Arabic" w:hint="cs"/>
          <w:sz w:val="28"/>
          <w:szCs w:val="32"/>
          <w:rtl/>
          <w:lang w:bidi="ar-DZ"/>
        </w:rPr>
        <w:t>عند</w:t>
      </w:r>
      <w:r w:rsidRPr="00043CA2">
        <w:rPr>
          <w:rFonts w:cs="Simplified Arabic"/>
          <w:sz w:val="28"/>
          <w:szCs w:val="32"/>
          <w:rtl/>
          <w:lang w:bidi="ar-DZ"/>
        </w:rPr>
        <w:t xml:space="preserve"> </w:t>
      </w:r>
      <w:r w:rsidRPr="00043CA2">
        <w:rPr>
          <w:rFonts w:cs="Simplified Arabic" w:hint="cs"/>
          <w:sz w:val="28"/>
          <w:szCs w:val="32"/>
          <w:rtl/>
          <w:lang w:bidi="ar-DZ"/>
        </w:rPr>
        <w:t>العرب،</w:t>
      </w:r>
      <w:r w:rsidRPr="00043CA2">
        <w:rPr>
          <w:rFonts w:cs="Simplified Arabic"/>
          <w:sz w:val="28"/>
          <w:szCs w:val="32"/>
          <w:rtl/>
          <w:lang w:bidi="ar-DZ"/>
        </w:rPr>
        <w:t xml:space="preserve"> </w:t>
      </w:r>
      <w:r w:rsidRPr="00043CA2">
        <w:rPr>
          <w:rFonts w:cs="Simplified Arabic" w:hint="cs"/>
          <w:sz w:val="28"/>
          <w:szCs w:val="32"/>
          <w:rtl/>
          <w:lang w:bidi="ar-DZ"/>
        </w:rPr>
        <w:t>مجلة</w:t>
      </w:r>
      <w:r w:rsidRPr="00043CA2">
        <w:rPr>
          <w:rFonts w:cs="Simplified Arabic"/>
          <w:sz w:val="28"/>
          <w:szCs w:val="32"/>
          <w:rtl/>
          <w:lang w:bidi="ar-DZ"/>
        </w:rPr>
        <w:t xml:space="preserve"> </w:t>
      </w:r>
      <w:r w:rsidRPr="00043CA2">
        <w:rPr>
          <w:rFonts w:cs="Simplified Arabic" w:hint="cs"/>
          <w:sz w:val="28"/>
          <w:szCs w:val="32"/>
          <w:rtl/>
          <w:lang w:bidi="ar-DZ"/>
        </w:rPr>
        <w:t>الوثائق</w:t>
      </w:r>
      <w:r w:rsidRPr="00043CA2">
        <w:rPr>
          <w:rFonts w:cs="Simplified Arabic"/>
          <w:sz w:val="28"/>
          <w:szCs w:val="32"/>
          <w:rtl/>
          <w:lang w:bidi="ar-DZ"/>
        </w:rPr>
        <w:t xml:space="preserve"> </w:t>
      </w:r>
      <w:r w:rsidRPr="00043CA2">
        <w:rPr>
          <w:rFonts w:cs="Simplified Arabic" w:hint="cs"/>
          <w:sz w:val="28"/>
          <w:szCs w:val="32"/>
          <w:rtl/>
          <w:lang w:bidi="ar-DZ"/>
        </w:rPr>
        <w:t>والمخطوطات</w:t>
      </w:r>
      <w:r w:rsidRPr="00043CA2">
        <w:rPr>
          <w:rFonts w:cs="Simplified Arabic"/>
          <w:sz w:val="28"/>
          <w:szCs w:val="32"/>
          <w:rtl/>
          <w:lang w:bidi="ar-DZ"/>
        </w:rPr>
        <w:t xml:space="preserve"> (</w:t>
      </w:r>
      <w:r w:rsidRPr="00043CA2">
        <w:rPr>
          <w:rFonts w:cs="Simplified Arabic" w:hint="cs"/>
          <w:sz w:val="28"/>
          <w:szCs w:val="32"/>
          <w:rtl/>
          <w:lang w:bidi="ar-DZ"/>
        </w:rPr>
        <w:t>ليبيا</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ع</w:t>
      </w:r>
      <w:r w:rsidRPr="00043CA2">
        <w:rPr>
          <w:rFonts w:cs="Simplified Arabic"/>
          <w:sz w:val="28"/>
          <w:szCs w:val="28"/>
          <w:rtl/>
          <w:lang w:bidi="ar-DZ"/>
        </w:rPr>
        <w:t>2</w:t>
      </w:r>
      <w:r w:rsidRPr="00043CA2">
        <w:rPr>
          <w:rFonts w:cs="Simplified Arabic"/>
          <w:sz w:val="28"/>
          <w:szCs w:val="32"/>
          <w:rtl/>
          <w:lang w:bidi="ar-DZ"/>
        </w:rPr>
        <w:t>/</w:t>
      </w:r>
      <w:r w:rsidRPr="00043CA2">
        <w:rPr>
          <w:rFonts w:cs="Simplified Arabic"/>
          <w:sz w:val="28"/>
          <w:szCs w:val="28"/>
          <w:rtl/>
          <w:lang w:bidi="ar-DZ"/>
        </w:rPr>
        <w:t>1987</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الزمخشري</w:t>
      </w:r>
      <w:r w:rsidRPr="00043CA2">
        <w:rPr>
          <w:rFonts w:cs="Simplified Arabic"/>
          <w:sz w:val="28"/>
          <w:szCs w:val="32"/>
          <w:rtl/>
          <w:lang w:bidi="ar-DZ"/>
        </w:rPr>
        <w:t xml:space="preserve"> </w:t>
      </w:r>
      <w:r w:rsidRPr="00043CA2">
        <w:rPr>
          <w:rFonts w:cs="Simplified Arabic" w:hint="cs"/>
          <w:sz w:val="28"/>
          <w:szCs w:val="32"/>
          <w:rtl/>
          <w:lang w:bidi="ar-DZ"/>
        </w:rPr>
        <w:t>جار</w:t>
      </w:r>
      <w:r w:rsidRPr="00043CA2">
        <w:rPr>
          <w:rFonts w:cs="Simplified Arabic"/>
          <w:sz w:val="28"/>
          <w:szCs w:val="32"/>
          <w:rtl/>
          <w:lang w:bidi="ar-DZ"/>
        </w:rPr>
        <w:t xml:space="preserve"> </w:t>
      </w:r>
      <w:r w:rsidRPr="00043CA2">
        <w:rPr>
          <w:rFonts w:cs="Simplified Arabic" w:hint="cs"/>
          <w:sz w:val="28"/>
          <w:szCs w:val="32"/>
          <w:rtl/>
          <w:lang w:bidi="ar-DZ"/>
        </w:rPr>
        <w:t>الله</w:t>
      </w:r>
      <w:r w:rsidRPr="00043CA2">
        <w:rPr>
          <w:rFonts w:cs="Simplified Arabic"/>
          <w:sz w:val="28"/>
          <w:szCs w:val="32"/>
          <w:rtl/>
          <w:lang w:bidi="ar-DZ"/>
        </w:rPr>
        <w:t xml:space="preserve"> </w:t>
      </w:r>
      <w:r w:rsidRPr="00043CA2">
        <w:rPr>
          <w:rFonts w:cs="Simplified Arabic" w:hint="cs"/>
          <w:sz w:val="28"/>
          <w:szCs w:val="32"/>
          <w:rtl/>
          <w:lang w:bidi="ar-DZ"/>
        </w:rPr>
        <w:t>أبو</w:t>
      </w:r>
      <w:r w:rsidRPr="00043CA2">
        <w:rPr>
          <w:rFonts w:cs="Simplified Arabic"/>
          <w:sz w:val="28"/>
          <w:szCs w:val="32"/>
          <w:rtl/>
          <w:lang w:bidi="ar-DZ"/>
        </w:rPr>
        <w:t xml:space="preserve"> </w:t>
      </w:r>
      <w:r w:rsidRPr="00043CA2">
        <w:rPr>
          <w:rFonts w:cs="Simplified Arabic" w:hint="cs"/>
          <w:sz w:val="28"/>
          <w:szCs w:val="32"/>
          <w:rtl/>
          <w:lang w:bidi="ar-DZ"/>
        </w:rPr>
        <w:t>القاسم</w:t>
      </w:r>
      <w:r w:rsidRPr="00043CA2">
        <w:rPr>
          <w:rFonts w:cs="Simplified Arabic"/>
          <w:sz w:val="28"/>
          <w:szCs w:val="32"/>
          <w:rtl/>
          <w:lang w:bidi="ar-DZ"/>
        </w:rPr>
        <w:t xml:space="preserve"> </w:t>
      </w:r>
      <w:r w:rsidRPr="00043CA2">
        <w:rPr>
          <w:rFonts w:cs="Simplified Arabic" w:hint="cs"/>
          <w:sz w:val="28"/>
          <w:szCs w:val="32"/>
          <w:rtl/>
          <w:lang w:bidi="ar-DZ"/>
        </w:rPr>
        <w:t>محمود</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عمرو</w:t>
      </w:r>
      <w:r w:rsidRPr="00043CA2">
        <w:rPr>
          <w:rFonts w:cs="Simplified Arabic"/>
          <w:sz w:val="28"/>
          <w:szCs w:val="32"/>
          <w:rtl/>
          <w:lang w:bidi="ar-DZ"/>
        </w:rPr>
        <w:t xml:space="preserve"> </w:t>
      </w:r>
      <w:r w:rsidRPr="00043CA2">
        <w:rPr>
          <w:rFonts w:cs="Simplified Arabic" w:hint="cs"/>
          <w:sz w:val="28"/>
          <w:szCs w:val="32"/>
          <w:rtl/>
          <w:lang w:bidi="ar-DZ"/>
        </w:rPr>
        <w:t>أحمد</w:t>
      </w:r>
      <w:r w:rsidRPr="00043CA2">
        <w:rPr>
          <w:rFonts w:cs="Simplified Arabic"/>
          <w:sz w:val="28"/>
          <w:szCs w:val="32"/>
          <w:rtl/>
          <w:lang w:bidi="ar-DZ"/>
        </w:rPr>
        <w:t xml:space="preserve"> (</w:t>
      </w:r>
      <w:r w:rsidRPr="00043CA2">
        <w:rPr>
          <w:rFonts w:cs="Simplified Arabic"/>
          <w:sz w:val="28"/>
          <w:szCs w:val="28"/>
          <w:rtl/>
          <w:lang w:bidi="ar-DZ"/>
        </w:rPr>
        <w:t>538</w:t>
      </w:r>
      <w:r w:rsidRPr="00043CA2">
        <w:rPr>
          <w:rFonts w:cs="Simplified Arabic" w:hint="cs"/>
          <w:sz w:val="28"/>
          <w:szCs w:val="32"/>
          <w:rtl/>
          <w:lang w:bidi="ar-DZ"/>
        </w:rPr>
        <w:t>ه</w:t>
      </w:r>
      <w:r w:rsidRPr="00043CA2">
        <w:rPr>
          <w:rFonts w:cs="Simplified Arabic"/>
          <w:sz w:val="28"/>
          <w:szCs w:val="32"/>
          <w:rtl/>
          <w:lang w:bidi="ar-DZ"/>
        </w:rPr>
        <w:t>/</w:t>
      </w:r>
      <w:r w:rsidRPr="00043CA2">
        <w:rPr>
          <w:rFonts w:cs="Simplified Arabic"/>
          <w:sz w:val="28"/>
          <w:szCs w:val="28"/>
          <w:rtl/>
          <w:lang w:bidi="ar-DZ"/>
        </w:rPr>
        <w:t>1143</w:t>
      </w:r>
      <w:r w:rsidRPr="00043CA2">
        <w:rPr>
          <w:rFonts w:cs="Simplified Arabic" w:hint="cs"/>
          <w:sz w:val="28"/>
          <w:szCs w:val="32"/>
          <w:rtl/>
          <w:lang w:bidi="ar-DZ"/>
        </w:rPr>
        <w:t>م</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أساس</w:t>
      </w:r>
      <w:r w:rsidRPr="00043CA2">
        <w:rPr>
          <w:rFonts w:cs="Simplified Arabic"/>
          <w:sz w:val="28"/>
          <w:szCs w:val="32"/>
          <w:rtl/>
          <w:lang w:bidi="ar-DZ"/>
        </w:rPr>
        <w:t xml:space="preserve"> </w:t>
      </w:r>
      <w:r w:rsidRPr="00043CA2">
        <w:rPr>
          <w:rFonts w:cs="Simplified Arabic" w:hint="cs"/>
          <w:sz w:val="28"/>
          <w:szCs w:val="32"/>
          <w:rtl/>
          <w:lang w:bidi="ar-DZ"/>
        </w:rPr>
        <w:t>البلاغة،</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الفكر،</w:t>
      </w:r>
      <w:r w:rsidRPr="00043CA2">
        <w:rPr>
          <w:rFonts w:cs="Simplified Arabic"/>
          <w:sz w:val="28"/>
          <w:szCs w:val="32"/>
          <w:rtl/>
          <w:lang w:bidi="ar-DZ"/>
        </w:rPr>
        <w:t xml:space="preserve"> </w:t>
      </w:r>
      <w:r w:rsidRPr="00043CA2">
        <w:rPr>
          <w:rFonts w:cs="Simplified Arabic"/>
          <w:sz w:val="28"/>
          <w:szCs w:val="28"/>
          <w:rtl/>
          <w:lang w:bidi="ar-DZ"/>
        </w:rPr>
        <w:t>1979</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الزمخشري</w:t>
      </w:r>
      <w:r w:rsidRPr="00043CA2">
        <w:rPr>
          <w:rFonts w:cs="Simplified Arabic"/>
          <w:sz w:val="28"/>
          <w:szCs w:val="32"/>
          <w:rtl/>
          <w:lang w:bidi="ar-DZ"/>
        </w:rPr>
        <w:t xml:space="preserve"> </w:t>
      </w:r>
      <w:r w:rsidRPr="00043CA2">
        <w:rPr>
          <w:rFonts w:cs="Simplified Arabic" w:hint="cs"/>
          <w:sz w:val="28"/>
          <w:szCs w:val="32"/>
          <w:rtl/>
          <w:lang w:bidi="ar-DZ"/>
        </w:rPr>
        <w:t>جار</w:t>
      </w:r>
      <w:r w:rsidRPr="00043CA2">
        <w:rPr>
          <w:rFonts w:cs="Simplified Arabic"/>
          <w:sz w:val="28"/>
          <w:szCs w:val="32"/>
          <w:rtl/>
          <w:lang w:bidi="ar-DZ"/>
        </w:rPr>
        <w:t xml:space="preserve"> </w:t>
      </w:r>
      <w:r w:rsidRPr="00043CA2">
        <w:rPr>
          <w:rFonts w:cs="Simplified Arabic" w:hint="cs"/>
          <w:sz w:val="28"/>
          <w:szCs w:val="32"/>
          <w:rtl/>
          <w:lang w:bidi="ar-DZ"/>
        </w:rPr>
        <w:t>الله</w:t>
      </w:r>
      <w:r w:rsidRPr="00043CA2">
        <w:rPr>
          <w:rFonts w:cs="Simplified Arabic"/>
          <w:sz w:val="28"/>
          <w:szCs w:val="32"/>
          <w:rtl/>
          <w:lang w:bidi="ar-DZ"/>
        </w:rPr>
        <w:t xml:space="preserve"> </w:t>
      </w:r>
      <w:r w:rsidRPr="00043CA2">
        <w:rPr>
          <w:rFonts w:cs="Simplified Arabic" w:hint="cs"/>
          <w:sz w:val="28"/>
          <w:szCs w:val="32"/>
          <w:rtl/>
          <w:lang w:bidi="ar-DZ"/>
        </w:rPr>
        <w:t>أبو</w:t>
      </w:r>
      <w:r w:rsidRPr="00043CA2">
        <w:rPr>
          <w:rFonts w:cs="Simplified Arabic"/>
          <w:sz w:val="28"/>
          <w:szCs w:val="32"/>
          <w:rtl/>
          <w:lang w:bidi="ar-DZ"/>
        </w:rPr>
        <w:t xml:space="preserve"> </w:t>
      </w:r>
      <w:r w:rsidRPr="00043CA2">
        <w:rPr>
          <w:rFonts w:cs="Simplified Arabic" w:hint="cs"/>
          <w:sz w:val="28"/>
          <w:szCs w:val="32"/>
          <w:rtl/>
          <w:lang w:bidi="ar-DZ"/>
        </w:rPr>
        <w:t>القاسم</w:t>
      </w:r>
      <w:r w:rsidRPr="00043CA2">
        <w:rPr>
          <w:rFonts w:cs="Simplified Arabic"/>
          <w:sz w:val="28"/>
          <w:szCs w:val="32"/>
          <w:rtl/>
          <w:lang w:bidi="ar-DZ"/>
        </w:rPr>
        <w:t xml:space="preserve"> </w:t>
      </w:r>
      <w:r w:rsidRPr="00043CA2">
        <w:rPr>
          <w:rFonts w:cs="Simplified Arabic" w:hint="cs"/>
          <w:sz w:val="28"/>
          <w:szCs w:val="32"/>
          <w:rtl/>
          <w:lang w:bidi="ar-DZ"/>
        </w:rPr>
        <w:t>محمود</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عمرو</w:t>
      </w:r>
      <w:r w:rsidRPr="00043CA2">
        <w:rPr>
          <w:rFonts w:cs="Simplified Arabic"/>
          <w:sz w:val="28"/>
          <w:szCs w:val="32"/>
          <w:rtl/>
          <w:lang w:bidi="ar-DZ"/>
        </w:rPr>
        <w:t xml:space="preserve"> </w:t>
      </w:r>
      <w:r w:rsidRPr="00043CA2">
        <w:rPr>
          <w:rFonts w:cs="Simplified Arabic" w:hint="cs"/>
          <w:sz w:val="28"/>
          <w:szCs w:val="32"/>
          <w:rtl/>
          <w:lang w:bidi="ar-DZ"/>
        </w:rPr>
        <w:t>أحمد</w:t>
      </w:r>
      <w:r w:rsidRPr="00043CA2">
        <w:rPr>
          <w:rFonts w:cs="Simplified Arabic"/>
          <w:sz w:val="28"/>
          <w:szCs w:val="32"/>
          <w:rtl/>
          <w:lang w:bidi="ar-DZ"/>
        </w:rPr>
        <w:t xml:space="preserve"> (</w:t>
      </w:r>
      <w:r w:rsidRPr="00043CA2">
        <w:rPr>
          <w:rFonts w:cs="Simplified Arabic"/>
          <w:sz w:val="28"/>
          <w:szCs w:val="28"/>
          <w:rtl/>
          <w:lang w:bidi="ar-DZ"/>
        </w:rPr>
        <w:t>538</w:t>
      </w:r>
      <w:r w:rsidRPr="00043CA2">
        <w:rPr>
          <w:rFonts w:cs="Simplified Arabic" w:hint="cs"/>
          <w:sz w:val="28"/>
          <w:szCs w:val="32"/>
          <w:rtl/>
          <w:lang w:bidi="ar-DZ"/>
        </w:rPr>
        <w:t>ه</w:t>
      </w:r>
      <w:r w:rsidRPr="00043CA2">
        <w:rPr>
          <w:rFonts w:cs="Simplified Arabic"/>
          <w:sz w:val="28"/>
          <w:szCs w:val="32"/>
          <w:rtl/>
          <w:lang w:bidi="ar-DZ"/>
        </w:rPr>
        <w:t>/</w:t>
      </w:r>
      <w:r w:rsidRPr="00043CA2">
        <w:rPr>
          <w:rFonts w:cs="Simplified Arabic"/>
          <w:sz w:val="28"/>
          <w:szCs w:val="28"/>
          <w:rtl/>
          <w:lang w:bidi="ar-DZ"/>
        </w:rPr>
        <w:t>1143</w:t>
      </w:r>
      <w:r w:rsidRPr="00043CA2">
        <w:rPr>
          <w:rFonts w:cs="Simplified Arabic" w:hint="cs"/>
          <w:sz w:val="28"/>
          <w:szCs w:val="32"/>
          <w:rtl/>
          <w:lang w:bidi="ar-DZ"/>
        </w:rPr>
        <w:t>م</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أساس</w:t>
      </w:r>
      <w:r w:rsidRPr="00043CA2">
        <w:rPr>
          <w:rFonts w:cs="Simplified Arabic"/>
          <w:sz w:val="28"/>
          <w:szCs w:val="32"/>
          <w:rtl/>
          <w:lang w:bidi="ar-DZ"/>
        </w:rPr>
        <w:t xml:space="preserve"> </w:t>
      </w:r>
      <w:r w:rsidRPr="00043CA2">
        <w:rPr>
          <w:rFonts w:cs="Simplified Arabic" w:hint="cs"/>
          <w:sz w:val="28"/>
          <w:szCs w:val="32"/>
          <w:rtl/>
          <w:lang w:bidi="ar-DZ"/>
        </w:rPr>
        <w:t>البلاغة،</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الفكر،</w:t>
      </w:r>
      <w:r w:rsidRPr="00043CA2">
        <w:rPr>
          <w:rFonts w:cs="Simplified Arabic"/>
          <w:sz w:val="28"/>
          <w:szCs w:val="32"/>
          <w:rtl/>
          <w:lang w:bidi="ar-DZ"/>
        </w:rPr>
        <w:t xml:space="preserve"> </w:t>
      </w:r>
      <w:r w:rsidRPr="00043CA2">
        <w:rPr>
          <w:rFonts w:cs="Simplified Arabic"/>
          <w:sz w:val="28"/>
          <w:szCs w:val="28"/>
          <w:rtl/>
          <w:lang w:bidi="ar-DZ"/>
        </w:rPr>
        <w:t>1979</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سعد</w:t>
      </w:r>
      <w:r w:rsidRPr="00043CA2">
        <w:rPr>
          <w:rFonts w:cs="Simplified Arabic"/>
          <w:sz w:val="28"/>
          <w:szCs w:val="32"/>
          <w:rtl/>
          <w:lang w:bidi="ar-DZ"/>
        </w:rPr>
        <w:t xml:space="preserve"> </w:t>
      </w:r>
      <w:r w:rsidRPr="00043CA2">
        <w:rPr>
          <w:rFonts w:cs="Simplified Arabic" w:hint="cs"/>
          <w:sz w:val="28"/>
          <w:szCs w:val="32"/>
          <w:rtl/>
          <w:lang w:bidi="ar-DZ"/>
        </w:rPr>
        <w:t>أبو</w:t>
      </w:r>
      <w:r w:rsidRPr="00043CA2">
        <w:rPr>
          <w:rFonts w:cs="Simplified Arabic"/>
          <w:sz w:val="28"/>
          <w:szCs w:val="32"/>
          <w:rtl/>
          <w:lang w:bidi="ar-DZ"/>
        </w:rPr>
        <w:t xml:space="preserve"> </w:t>
      </w:r>
      <w:r w:rsidRPr="00043CA2">
        <w:rPr>
          <w:rFonts w:cs="Simplified Arabic" w:hint="cs"/>
          <w:sz w:val="28"/>
          <w:szCs w:val="32"/>
          <w:rtl/>
          <w:lang w:bidi="ar-DZ"/>
        </w:rPr>
        <w:t>الرضا،</w:t>
      </w:r>
      <w:r w:rsidRPr="00043CA2">
        <w:rPr>
          <w:rFonts w:cs="Simplified Arabic"/>
          <w:sz w:val="28"/>
          <w:szCs w:val="32"/>
          <w:rtl/>
          <w:lang w:bidi="ar-DZ"/>
        </w:rPr>
        <w:t xml:space="preserve"> </w:t>
      </w:r>
      <w:r w:rsidRPr="00043CA2">
        <w:rPr>
          <w:rFonts w:cs="Simplified Arabic" w:hint="cs"/>
          <w:sz w:val="28"/>
          <w:szCs w:val="32"/>
          <w:rtl/>
          <w:lang w:bidi="ar-DZ"/>
        </w:rPr>
        <w:t>معالجة</w:t>
      </w:r>
      <w:r w:rsidRPr="00043CA2">
        <w:rPr>
          <w:rFonts w:cs="Simplified Arabic"/>
          <w:sz w:val="28"/>
          <w:szCs w:val="32"/>
          <w:rtl/>
          <w:lang w:bidi="ar-DZ"/>
        </w:rPr>
        <w:t xml:space="preserve"> </w:t>
      </w:r>
      <w:r w:rsidRPr="00043CA2">
        <w:rPr>
          <w:rFonts w:cs="Simplified Arabic" w:hint="cs"/>
          <w:sz w:val="28"/>
          <w:szCs w:val="32"/>
          <w:rtl/>
          <w:lang w:bidi="ar-DZ"/>
        </w:rPr>
        <w:t>النص</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كتب</w:t>
      </w:r>
      <w:r w:rsidRPr="00043CA2">
        <w:rPr>
          <w:rFonts w:cs="Simplified Arabic"/>
          <w:sz w:val="28"/>
          <w:szCs w:val="32"/>
          <w:rtl/>
          <w:lang w:bidi="ar-DZ"/>
        </w:rPr>
        <w:t xml:space="preserve"> </w:t>
      </w:r>
      <w:r w:rsidRPr="00043CA2">
        <w:rPr>
          <w:rFonts w:cs="Simplified Arabic" w:hint="cs"/>
          <w:sz w:val="28"/>
          <w:szCs w:val="32"/>
          <w:rtl/>
          <w:lang w:bidi="ar-DZ"/>
        </w:rPr>
        <w:t>الموازنات</w:t>
      </w:r>
      <w:r w:rsidRPr="00043CA2">
        <w:rPr>
          <w:rFonts w:cs="Simplified Arabic"/>
          <w:sz w:val="28"/>
          <w:szCs w:val="32"/>
          <w:rtl/>
          <w:lang w:bidi="ar-DZ"/>
        </w:rPr>
        <w:t xml:space="preserve"> </w:t>
      </w:r>
      <w:r w:rsidRPr="00043CA2">
        <w:rPr>
          <w:rFonts w:cs="Simplified Arabic" w:hint="cs"/>
          <w:sz w:val="28"/>
          <w:szCs w:val="32"/>
          <w:rtl/>
          <w:lang w:bidi="ar-DZ"/>
        </w:rPr>
        <w:t>التراثية</w:t>
      </w:r>
      <w:r w:rsidRPr="00043CA2">
        <w:rPr>
          <w:rFonts w:cs="Simplified Arabic"/>
          <w:sz w:val="28"/>
          <w:szCs w:val="32"/>
          <w:rtl/>
          <w:lang w:bidi="ar-DZ"/>
        </w:rPr>
        <w:t xml:space="preserve"> (</w:t>
      </w:r>
      <w:r w:rsidRPr="00043CA2">
        <w:rPr>
          <w:rFonts w:cs="Simplified Arabic" w:hint="cs"/>
          <w:sz w:val="28"/>
          <w:szCs w:val="32"/>
          <w:rtl/>
          <w:lang w:bidi="ar-DZ"/>
        </w:rPr>
        <w:t>منهج</w:t>
      </w:r>
      <w:r w:rsidRPr="00043CA2">
        <w:rPr>
          <w:rFonts w:cs="Simplified Arabic"/>
          <w:sz w:val="28"/>
          <w:szCs w:val="32"/>
          <w:rtl/>
          <w:lang w:bidi="ar-DZ"/>
        </w:rPr>
        <w:t xml:space="preserve"> </w:t>
      </w:r>
      <w:r w:rsidRPr="00043CA2">
        <w:rPr>
          <w:rFonts w:cs="Simplified Arabic" w:hint="cs"/>
          <w:sz w:val="28"/>
          <w:szCs w:val="32"/>
          <w:rtl/>
          <w:lang w:bidi="ar-DZ"/>
        </w:rPr>
        <w:t>وتطبيق</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منشأ</w:t>
      </w:r>
      <w:r w:rsidRPr="00043CA2">
        <w:rPr>
          <w:rFonts w:cs="Simplified Arabic"/>
          <w:sz w:val="28"/>
          <w:szCs w:val="32"/>
          <w:rtl/>
          <w:lang w:bidi="ar-DZ"/>
        </w:rPr>
        <w:t xml:space="preserve"> </w:t>
      </w:r>
      <w:r w:rsidRPr="00043CA2">
        <w:rPr>
          <w:rFonts w:cs="Simplified Arabic" w:hint="cs"/>
          <w:sz w:val="28"/>
          <w:szCs w:val="32"/>
          <w:rtl/>
          <w:lang w:bidi="ar-DZ"/>
        </w:rPr>
        <w:t>المعارف</w:t>
      </w:r>
      <w:r w:rsidRPr="00043CA2">
        <w:rPr>
          <w:rFonts w:cs="Simplified Arabic"/>
          <w:sz w:val="28"/>
          <w:szCs w:val="32"/>
          <w:rtl/>
          <w:lang w:bidi="ar-DZ"/>
        </w:rPr>
        <w:t xml:space="preserve"> </w:t>
      </w:r>
      <w:r w:rsidRPr="00043CA2">
        <w:rPr>
          <w:rFonts w:cs="Simplified Arabic" w:hint="cs"/>
          <w:sz w:val="28"/>
          <w:szCs w:val="32"/>
          <w:rtl/>
          <w:lang w:bidi="ar-DZ"/>
        </w:rPr>
        <w:t>الإسكندرية</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lastRenderedPageBreak/>
        <w:t>سعد</w:t>
      </w:r>
      <w:r w:rsidRPr="00043CA2">
        <w:rPr>
          <w:rFonts w:cs="Simplified Arabic"/>
          <w:sz w:val="28"/>
          <w:szCs w:val="32"/>
          <w:rtl/>
          <w:lang w:bidi="ar-DZ"/>
        </w:rPr>
        <w:t xml:space="preserve"> </w:t>
      </w:r>
      <w:r w:rsidRPr="00043CA2">
        <w:rPr>
          <w:rFonts w:cs="Simplified Arabic" w:hint="cs"/>
          <w:sz w:val="28"/>
          <w:szCs w:val="32"/>
          <w:rtl/>
          <w:lang w:bidi="ar-DZ"/>
        </w:rPr>
        <w:t>رياض،</w:t>
      </w:r>
      <w:r w:rsidRPr="00043CA2">
        <w:rPr>
          <w:rFonts w:cs="Simplified Arabic"/>
          <w:sz w:val="28"/>
          <w:szCs w:val="32"/>
          <w:rtl/>
          <w:lang w:bidi="ar-DZ"/>
        </w:rPr>
        <w:t xml:space="preserve"> </w:t>
      </w:r>
      <w:r w:rsidRPr="00043CA2">
        <w:rPr>
          <w:rFonts w:cs="Simplified Arabic" w:hint="cs"/>
          <w:sz w:val="28"/>
          <w:szCs w:val="32"/>
          <w:rtl/>
          <w:lang w:bidi="ar-DZ"/>
        </w:rPr>
        <w:t>الشخصية</w:t>
      </w:r>
      <w:r w:rsidRPr="00043CA2">
        <w:rPr>
          <w:rFonts w:cs="Simplified Arabic"/>
          <w:sz w:val="28"/>
          <w:szCs w:val="32"/>
          <w:rtl/>
          <w:lang w:bidi="ar-DZ"/>
        </w:rPr>
        <w:t xml:space="preserve"> </w:t>
      </w:r>
      <w:r w:rsidRPr="00043CA2">
        <w:rPr>
          <w:rFonts w:cs="Simplified Arabic" w:hint="cs"/>
          <w:sz w:val="28"/>
          <w:szCs w:val="32"/>
          <w:rtl/>
          <w:lang w:bidi="ar-DZ"/>
        </w:rPr>
        <w:t>أنواعها</w:t>
      </w:r>
      <w:r w:rsidRPr="00043CA2">
        <w:rPr>
          <w:rFonts w:cs="Simplified Arabic"/>
          <w:sz w:val="28"/>
          <w:szCs w:val="32"/>
          <w:rtl/>
          <w:lang w:bidi="ar-DZ"/>
        </w:rPr>
        <w:t xml:space="preserve"> </w:t>
      </w:r>
      <w:r w:rsidRPr="00043CA2">
        <w:rPr>
          <w:rFonts w:cs="Simplified Arabic" w:hint="cs"/>
          <w:sz w:val="28"/>
          <w:szCs w:val="32"/>
          <w:rtl/>
          <w:lang w:bidi="ar-DZ"/>
        </w:rPr>
        <w:t>وأمراضها</w:t>
      </w:r>
      <w:r w:rsidRPr="00043CA2">
        <w:rPr>
          <w:rFonts w:cs="Simplified Arabic"/>
          <w:sz w:val="28"/>
          <w:szCs w:val="32"/>
          <w:rtl/>
          <w:lang w:bidi="ar-DZ"/>
        </w:rPr>
        <w:t xml:space="preserve"> </w:t>
      </w:r>
      <w:r w:rsidRPr="00043CA2">
        <w:rPr>
          <w:rFonts w:cs="Simplified Arabic" w:hint="cs"/>
          <w:sz w:val="28"/>
          <w:szCs w:val="32"/>
          <w:rtl/>
          <w:lang w:bidi="ar-DZ"/>
        </w:rPr>
        <w:t>وفن</w:t>
      </w:r>
      <w:r w:rsidRPr="00043CA2">
        <w:rPr>
          <w:rFonts w:cs="Simplified Arabic"/>
          <w:sz w:val="28"/>
          <w:szCs w:val="32"/>
          <w:rtl/>
          <w:lang w:bidi="ar-DZ"/>
        </w:rPr>
        <w:t xml:space="preserve"> </w:t>
      </w:r>
      <w:r w:rsidRPr="00043CA2">
        <w:rPr>
          <w:rFonts w:cs="Simplified Arabic" w:hint="cs"/>
          <w:sz w:val="28"/>
          <w:szCs w:val="32"/>
          <w:rtl/>
          <w:lang w:bidi="ar-DZ"/>
        </w:rPr>
        <w:t>التعامل</w:t>
      </w:r>
      <w:r w:rsidRPr="00043CA2">
        <w:rPr>
          <w:rFonts w:cs="Simplified Arabic"/>
          <w:sz w:val="28"/>
          <w:szCs w:val="32"/>
          <w:rtl/>
          <w:lang w:bidi="ar-DZ"/>
        </w:rPr>
        <w:t xml:space="preserve"> </w:t>
      </w:r>
      <w:r w:rsidRPr="00043CA2">
        <w:rPr>
          <w:rFonts w:cs="Simplified Arabic" w:hint="cs"/>
          <w:sz w:val="28"/>
          <w:szCs w:val="32"/>
          <w:rtl/>
          <w:lang w:bidi="ar-DZ"/>
        </w:rPr>
        <w:t>معها،</w:t>
      </w:r>
      <w:r w:rsidRPr="00043CA2">
        <w:rPr>
          <w:rFonts w:cs="Simplified Arabic"/>
          <w:sz w:val="28"/>
          <w:szCs w:val="32"/>
          <w:rtl/>
          <w:lang w:bidi="ar-DZ"/>
        </w:rPr>
        <w:t xml:space="preserve"> </w:t>
      </w:r>
      <w:r w:rsidRPr="00043CA2">
        <w:rPr>
          <w:rFonts w:cs="Simplified Arabic" w:hint="cs"/>
          <w:sz w:val="28"/>
          <w:szCs w:val="32"/>
          <w:rtl/>
          <w:lang w:bidi="ar-DZ"/>
        </w:rPr>
        <w:t>مؤسسة</w:t>
      </w:r>
      <w:r w:rsidRPr="00043CA2">
        <w:rPr>
          <w:rFonts w:cs="Simplified Arabic"/>
          <w:sz w:val="28"/>
          <w:szCs w:val="32"/>
          <w:rtl/>
          <w:lang w:bidi="ar-DZ"/>
        </w:rPr>
        <w:t xml:space="preserve"> </w:t>
      </w:r>
      <w:r w:rsidRPr="00043CA2">
        <w:rPr>
          <w:rFonts w:cs="Simplified Arabic" w:hint="cs"/>
          <w:sz w:val="28"/>
          <w:szCs w:val="32"/>
          <w:rtl/>
          <w:lang w:bidi="ar-DZ"/>
        </w:rPr>
        <w:t>اقرأ،</w:t>
      </w:r>
      <w:r w:rsidRPr="00043CA2">
        <w:rPr>
          <w:rFonts w:cs="Simplified Arabic"/>
          <w:sz w:val="28"/>
          <w:szCs w:val="32"/>
          <w:rtl/>
          <w:lang w:bidi="ar-DZ"/>
        </w:rPr>
        <w:t xml:space="preserve"> </w:t>
      </w:r>
      <w:r w:rsidRPr="00043CA2">
        <w:rPr>
          <w:rFonts w:cs="Simplified Arabic" w:hint="cs"/>
          <w:sz w:val="28"/>
          <w:szCs w:val="32"/>
          <w:rtl/>
          <w:lang w:bidi="ar-DZ"/>
        </w:rPr>
        <w:t>القاهرة،</w:t>
      </w:r>
      <w:r w:rsidRPr="00043CA2">
        <w:rPr>
          <w:rFonts w:cs="Simplified Arabic"/>
          <w:sz w:val="28"/>
          <w:szCs w:val="32"/>
          <w:rtl/>
          <w:lang w:bidi="ar-DZ"/>
        </w:rPr>
        <w:t xml:space="preserve"> </w:t>
      </w:r>
      <w:r w:rsidRPr="00043CA2">
        <w:rPr>
          <w:rFonts w:cs="Simplified Arabic" w:hint="cs"/>
          <w:sz w:val="28"/>
          <w:szCs w:val="32"/>
          <w:rtl/>
          <w:lang w:bidi="ar-DZ"/>
        </w:rPr>
        <w:t>مصر،</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2005</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سعيد</w:t>
      </w:r>
      <w:r w:rsidRPr="00043CA2">
        <w:rPr>
          <w:rFonts w:cs="Simplified Arabic"/>
          <w:sz w:val="28"/>
          <w:szCs w:val="32"/>
          <w:rtl/>
          <w:lang w:bidi="ar-DZ"/>
        </w:rPr>
        <w:t xml:space="preserve"> </w:t>
      </w:r>
      <w:r w:rsidRPr="00043CA2">
        <w:rPr>
          <w:rFonts w:cs="Simplified Arabic" w:hint="cs"/>
          <w:sz w:val="28"/>
          <w:szCs w:val="32"/>
          <w:rtl/>
          <w:lang w:bidi="ar-DZ"/>
        </w:rPr>
        <w:t>جبار،</w:t>
      </w:r>
      <w:r w:rsidRPr="00043CA2">
        <w:rPr>
          <w:rFonts w:cs="Simplified Arabic"/>
          <w:sz w:val="28"/>
          <w:szCs w:val="32"/>
          <w:rtl/>
          <w:lang w:bidi="ar-DZ"/>
        </w:rPr>
        <w:t xml:space="preserve"> </w:t>
      </w:r>
      <w:r w:rsidRPr="00043CA2">
        <w:rPr>
          <w:rFonts w:cs="Simplified Arabic" w:hint="cs"/>
          <w:sz w:val="28"/>
          <w:szCs w:val="32"/>
          <w:rtl/>
          <w:lang w:bidi="ar-DZ"/>
        </w:rPr>
        <w:t>الخبر</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السرد</w:t>
      </w:r>
      <w:r w:rsidRPr="00043CA2">
        <w:rPr>
          <w:rFonts w:cs="Simplified Arabic"/>
          <w:sz w:val="28"/>
          <w:szCs w:val="32"/>
          <w:rtl/>
          <w:lang w:bidi="ar-DZ"/>
        </w:rPr>
        <w:t xml:space="preserve"> </w:t>
      </w:r>
      <w:r w:rsidRPr="00043CA2">
        <w:rPr>
          <w:rFonts w:cs="Simplified Arabic" w:hint="cs"/>
          <w:sz w:val="28"/>
          <w:szCs w:val="32"/>
          <w:rtl/>
          <w:lang w:bidi="ar-DZ"/>
        </w:rPr>
        <w:t>العربي</w:t>
      </w:r>
      <w:r w:rsidRPr="00043CA2">
        <w:rPr>
          <w:rFonts w:cs="Simplified Arabic"/>
          <w:sz w:val="28"/>
          <w:szCs w:val="32"/>
          <w:rtl/>
          <w:lang w:bidi="ar-DZ"/>
        </w:rPr>
        <w:t xml:space="preserve"> (</w:t>
      </w:r>
      <w:r w:rsidRPr="00043CA2">
        <w:rPr>
          <w:rFonts w:cs="Simplified Arabic" w:hint="cs"/>
          <w:sz w:val="28"/>
          <w:szCs w:val="32"/>
          <w:rtl/>
          <w:lang w:bidi="ar-DZ"/>
        </w:rPr>
        <w:t>الثوابت</w:t>
      </w:r>
      <w:r w:rsidRPr="00043CA2">
        <w:rPr>
          <w:rFonts w:cs="Simplified Arabic"/>
          <w:sz w:val="28"/>
          <w:szCs w:val="32"/>
          <w:rtl/>
          <w:lang w:bidi="ar-DZ"/>
        </w:rPr>
        <w:t xml:space="preserve"> </w:t>
      </w:r>
      <w:r w:rsidRPr="00043CA2">
        <w:rPr>
          <w:rFonts w:cs="Simplified Arabic" w:hint="cs"/>
          <w:sz w:val="28"/>
          <w:szCs w:val="32"/>
          <w:rtl/>
          <w:lang w:bidi="ar-DZ"/>
        </w:rPr>
        <w:t>والمتغيرات</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شركة</w:t>
      </w:r>
      <w:r w:rsidRPr="00043CA2">
        <w:rPr>
          <w:rFonts w:cs="Simplified Arabic"/>
          <w:sz w:val="28"/>
          <w:szCs w:val="32"/>
          <w:rtl/>
          <w:lang w:bidi="ar-DZ"/>
        </w:rPr>
        <w:t xml:space="preserve"> </w:t>
      </w:r>
      <w:r w:rsidRPr="00043CA2">
        <w:rPr>
          <w:rFonts w:cs="Simplified Arabic" w:hint="cs"/>
          <w:sz w:val="28"/>
          <w:szCs w:val="32"/>
          <w:rtl/>
          <w:lang w:bidi="ar-DZ"/>
        </w:rPr>
        <w:t>المكتبة</w:t>
      </w:r>
      <w:r w:rsidRPr="00043CA2">
        <w:rPr>
          <w:rFonts w:cs="Simplified Arabic"/>
          <w:sz w:val="28"/>
          <w:szCs w:val="32"/>
          <w:rtl/>
          <w:lang w:bidi="ar-DZ"/>
        </w:rPr>
        <w:t xml:space="preserve"> </w:t>
      </w:r>
      <w:r w:rsidRPr="00043CA2">
        <w:rPr>
          <w:rFonts w:cs="Simplified Arabic" w:hint="cs"/>
          <w:sz w:val="28"/>
          <w:szCs w:val="32"/>
          <w:rtl/>
          <w:lang w:bidi="ar-DZ"/>
        </w:rPr>
        <w:t>الأدبية،</w:t>
      </w:r>
      <w:r w:rsidRPr="00043CA2">
        <w:rPr>
          <w:rFonts w:cs="Simplified Arabic"/>
          <w:sz w:val="28"/>
          <w:szCs w:val="32"/>
          <w:rtl/>
          <w:lang w:bidi="ar-DZ"/>
        </w:rPr>
        <w:t xml:space="preserve"> </w:t>
      </w:r>
      <w:r w:rsidRPr="00043CA2">
        <w:rPr>
          <w:rFonts w:cs="Simplified Arabic" w:hint="cs"/>
          <w:sz w:val="28"/>
          <w:szCs w:val="32"/>
          <w:rtl/>
          <w:lang w:bidi="ar-DZ"/>
        </w:rPr>
        <w:t>الدار</w:t>
      </w:r>
      <w:r w:rsidRPr="00043CA2">
        <w:rPr>
          <w:rFonts w:cs="Simplified Arabic"/>
          <w:sz w:val="28"/>
          <w:szCs w:val="32"/>
          <w:rtl/>
          <w:lang w:bidi="ar-DZ"/>
        </w:rPr>
        <w:t xml:space="preserve"> </w:t>
      </w:r>
      <w:r w:rsidRPr="00043CA2">
        <w:rPr>
          <w:rFonts w:cs="Simplified Arabic" w:hint="cs"/>
          <w:sz w:val="28"/>
          <w:szCs w:val="32"/>
          <w:rtl/>
          <w:lang w:bidi="ar-DZ"/>
        </w:rPr>
        <w:t>البيضاء</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سعيد</w:t>
      </w:r>
      <w:r w:rsidRPr="00043CA2">
        <w:rPr>
          <w:rFonts w:cs="Simplified Arabic"/>
          <w:sz w:val="28"/>
          <w:szCs w:val="32"/>
          <w:rtl/>
          <w:lang w:bidi="ar-DZ"/>
        </w:rPr>
        <w:t xml:space="preserve"> </w:t>
      </w:r>
      <w:r w:rsidRPr="00043CA2">
        <w:rPr>
          <w:rFonts w:cs="Simplified Arabic" w:hint="cs"/>
          <w:sz w:val="28"/>
          <w:szCs w:val="32"/>
          <w:rtl/>
          <w:lang w:bidi="ar-DZ"/>
        </w:rPr>
        <w:t>سلام،</w:t>
      </w:r>
      <w:r w:rsidRPr="00043CA2">
        <w:rPr>
          <w:rFonts w:cs="Simplified Arabic"/>
          <w:sz w:val="28"/>
          <w:szCs w:val="32"/>
          <w:rtl/>
          <w:lang w:bidi="ar-DZ"/>
        </w:rPr>
        <w:t xml:space="preserve"> </w:t>
      </w:r>
      <w:r w:rsidRPr="00043CA2">
        <w:rPr>
          <w:rFonts w:cs="Simplified Arabic" w:hint="cs"/>
          <w:sz w:val="28"/>
          <w:szCs w:val="32"/>
          <w:rtl/>
          <w:lang w:bidi="ar-DZ"/>
        </w:rPr>
        <w:t>التناص</w:t>
      </w:r>
      <w:r w:rsidRPr="00043CA2">
        <w:rPr>
          <w:rFonts w:cs="Simplified Arabic"/>
          <w:sz w:val="28"/>
          <w:szCs w:val="32"/>
          <w:rtl/>
          <w:lang w:bidi="ar-DZ"/>
        </w:rPr>
        <w:t xml:space="preserve"> </w:t>
      </w:r>
      <w:r w:rsidRPr="00043CA2">
        <w:rPr>
          <w:rFonts w:cs="Simplified Arabic" w:hint="cs"/>
          <w:sz w:val="28"/>
          <w:szCs w:val="32"/>
          <w:rtl/>
          <w:lang w:bidi="ar-DZ"/>
        </w:rPr>
        <w:t>التراثي</w:t>
      </w:r>
      <w:r w:rsidRPr="00043CA2">
        <w:rPr>
          <w:rFonts w:cs="Simplified Arabic"/>
          <w:sz w:val="28"/>
          <w:szCs w:val="32"/>
          <w:rtl/>
          <w:lang w:bidi="ar-DZ"/>
        </w:rPr>
        <w:t xml:space="preserve"> (</w:t>
      </w:r>
      <w:r w:rsidRPr="00043CA2">
        <w:rPr>
          <w:rFonts w:cs="Simplified Arabic" w:hint="cs"/>
          <w:sz w:val="28"/>
          <w:szCs w:val="32"/>
          <w:rtl/>
          <w:lang w:bidi="ar-DZ"/>
        </w:rPr>
        <w:t>الرواية</w:t>
      </w:r>
      <w:r w:rsidRPr="00043CA2">
        <w:rPr>
          <w:rFonts w:cs="Simplified Arabic"/>
          <w:sz w:val="28"/>
          <w:szCs w:val="32"/>
          <w:rtl/>
          <w:lang w:bidi="ar-DZ"/>
        </w:rPr>
        <w:t xml:space="preserve"> </w:t>
      </w:r>
      <w:r w:rsidRPr="00043CA2">
        <w:rPr>
          <w:rFonts w:cs="Simplified Arabic" w:hint="cs"/>
          <w:sz w:val="28"/>
          <w:szCs w:val="32"/>
          <w:rtl/>
          <w:lang w:bidi="ar-DZ"/>
        </w:rPr>
        <w:t>الجزائرية</w:t>
      </w:r>
      <w:r w:rsidRPr="00043CA2">
        <w:rPr>
          <w:rFonts w:cs="Simplified Arabic"/>
          <w:sz w:val="28"/>
          <w:szCs w:val="32"/>
          <w:rtl/>
          <w:lang w:bidi="ar-DZ"/>
        </w:rPr>
        <w:t xml:space="preserve"> </w:t>
      </w:r>
      <w:r w:rsidRPr="00043CA2">
        <w:rPr>
          <w:rFonts w:cs="Simplified Arabic" w:hint="cs"/>
          <w:sz w:val="28"/>
          <w:szCs w:val="32"/>
          <w:rtl/>
          <w:lang w:bidi="ar-DZ"/>
        </w:rPr>
        <w:t>أنموذجا</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عالم</w:t>
      </w:r>
      <w:r w:rsidRPr="00043CA2">
        <w:rPr>
          <w:rFonts w:cs="Simplified Arabic"/>
          <w:sz w:val="28"/>
          <w:szCs w:val="32"/>
          <w:rtl/>
          <w:lang w:bidi="ar-DZ"/>
        </w:rPr>
        <w:t xml:space="preserve"> </w:t>
      </w:r>
      <w:r w:rsidRPr="00043CA2">
        <w:rPr>
          <w:rFonts w:cs="Simplified Arabic" w:hint="cs"/>
          <w:sz w:val="28"/>
          <w:szCs w:val="32"/>
          <w:rtl/>
          <w:lang w:bidi="ar-DZ"/>
        </w:rPr>
        <w:t>الكتب</w:t>
      </w:r>
      <w:r w:rsidRPr="00043CA2">
        <w:rPr>
          <w:rFonts w:cs="Simplified Arabic"/>
          <w:sz w:val="28"/>
          <w:szCs w:val="32"/>
          <w:rtl/>
          <w:lang w:bidi="ar-DZ"/>
        </w:rPr>
        <w:t xml:space="preserve"> </w:t>
      </w:r>
      <w:r w:rsidRPr="00043CA2">
        <w:rPr>
          <w:rFonts w:cs="Simplified Arabic" w:hint="cs"/>
          <w:sz w:val="28"/>
          <w:szCs w:val="32"/>
          <w:rtl/>
          <w:lang w:bidi="ar-DZ"/>
        </w:rPr>
        <w:t>الحديث،</w:t>
      </w:r>
      <w:r w:rsidRPr="00043CA2">
        <w:rPr>
          <w:rFonts w:cs="Simplified Arabic"/>
          <w:sz w:val="28"/>
          <w:szCs w:val="32"/>
          <w:rtl/>
          <w:lang w:bidi="ar-DZ"/>
        </w:rPr>
        <w:t xml:space="preserve"> </w:t>
      </w:r>
      <w:r w:rsidRPr="00043CA2">
        <w:rPr>
          <w:rFonts w:cs="Simplified Arabic" w:hint="cs"/>
          <w:sz w:val="28"/>
          <w:szCs w:val="32"/>
          <w:rtl/>
          <w:lang w:bidi="ar-DZ"/>
        </w:rPr>
        <w:t>أربد</w:t>
      </w:r>
      <w:r w:rsidRPr="00043CA2">
        <w:rPr>
          <w:rFonts w:cs="Simplified Arabic"/>
          <w:sz w:val="28"/>
          <w:szCs w:val="32"/>
          <w:rtl/>
          <w:lang w:bidi="ar-DZ"/>
        </w:rPr>
        <w:t xml:space="preserve">- </w:t>
      </w:r>
      <w:r w:rsidRPr="00043CA2">
        <w:rPr>
          <w:rFonts w:cs="Simplified Arabic" w:hint="cs"/>
          <w:sz w:val="28"/>
          <w:szCs w:val="32"/>
          <w:rtl/>
          <w:lang w:bidi="ar-DZ"/>
        </w:rPr>
        <w:t>الأردن،</w:t>
      </w:r>
      <w:r w:rsidRPr="00043CA2">
        <w:rPr>
          <w:rFonts w:cs="Simplified Arabic"/>
          <w:sz w:val="28"/>
          <w:szCs w:val="32"/>
          <w:rtl/>
          <w:lang w:bidi="ar-DZ"/>
        </w:rPr>
        <w:t xml:space="preserve"> </w:t>
      </w:r>
      <w:r w:rsidRPr="00043CA2">
        <w:rPr>
          <w:rFonts w:cs="Simplified Arabic"/>
          <w:sz w:val="28"/>
          <w:szCs w:val="28"/>
          <w:rtl/>
          <w:lang w:bidi="ar-DZ"/>
        </w:rPr>
        <w:t>2010</w:t>
      </w:r>
      <w:r w:rsidRPr="00043CA2">
        <w:rPr>
          <w:rFonts w:cs="Simplified Arabic" w:hint="cs"/>
          <w:sz w:val="28"/>
          <w:szCs w:val="32"/>
          <w:rtl/>
          <w:lang w:bidi="ar-DZ"/>
        </w:rPr>
        <w:t>م</w:t>
      </w:r>
      <w:r w:rsidRPr="00043CA2">
        <w:rPr>
          <w:rFonts w:cs="Simplified Arabic"/>
          <w:sz w:val="28"/>
          <w:szCs w:val="32"/>
          <w:rtl/>
          <w:lang w:bidi="ar-DZ"/>
        </w:rPr>
        <w:t>/</w:t>
      </w:r>
      <w:r w:rsidRPr="00043CA2">
        <w:rPr>
          <w:rFonts w:cs="Simplified Arabic"/>
          <w:sz w:val="28"/>
          <w:szCs w:val="28"/>
          <w:rtl/>
          <w:lang w:bidi="ar-DZ"/>
        </w:rPr>
        <w:t>1431</w:t>
      </w:r>
      <w:r w:rsidRPr="00043CA2">
        <w:rPr>
          <w:rFonts w:cs="Simplified Arabic" w:hint="cs"/>
          <w:sz w:val="28"/>
          <w:szCs w:val="32"/>
          <w:rtl/>
          <w:lang w:bidi="ar-DZ"/>
        </w:rPr>
        <w:t>ه</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السماعي</w:t>
      </w:r>
      <w:r w:rsidRPr="00043CA2">
        <w:rPr>
          <w:rFonts w:cs="Simplified Arabic"/>
          <w:sz w:val="28"/>
          <w:szCs w:val="32"/>
          <w:rtl/>
          <w:lang w:bidi="ar-DZ"/>
        </w:rPr>
        <w:t xml:space="preserve"> </w:t>
      </w:r>
      <w:r w:rsidRPr="00043CA2">
        <w:rPr>
          <w:rFonts w:cs="Simplified Arabic" w:hint="cs"/>
          <w:sz w:val="28"/>
          <w:szCs w:val="32"/>
          <w:rtl/>
          <w:lang w:bidi="ar-DZ"/>
        </w:rPr>
        <w:t>أبو</w:t>
      </w:r>
      <w:r w:rsidRPr="00043CA2">
        <w:rPr>
          <w:rFonts w:cs="Simplified Arabic"/>
          <w:sz w:val="28"/>
          <w:szCs w:val="32"/>
          <w:rtl/>
          <w:lang w:bidi="ar-DZ"/>
        </w:rPr>
        <w:t xml:space="preserve"> </w:t>
      </w:r>
      <w:r w:rsidRPr="00043CA2">
        <w:rPr>
          <w:rFonts w:cs="Simplified Arabic" w:hint="cs"/>
          <w:sz w:val="28"/>
          <w:szCs w:val="32"/>
          <w:rtl/>
          <w:lang w:bidi="ar-DZ"/>
        </w:rPr>
        <w:t>سعد</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الكريم</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منصور</w:t>
      </w:r>
      <w:r w:rsidRPr="00043CA2">
        <w:rPr>
          <w:rFonts w:cs="Simplified Arabic"/>
          <w:sz w:val="28"/>
          <w:szCs w:val="32"/>
          <w:rtl/>
          <w:lang w:bidi="ar-DZ"/>
        </w:rPr>
        <w:t xml:space="preserve"> </w:t>
      </w:r>
      <w:r w:rsidRPr="00043CA2">
        <w:rPr>
          <w:rFonts w:cs="Simplified Arabic" w:hint="cs"/>
          <w:sz w:val="28"/>
          <w:szCs w:val="32"/>
          <w:rtl/>
          <w:lang w:bidi="ar-DZ"/>
        </w:rPr>
        <w:t>التميمي</w:t>
      </w:r>
      <w:r w:rsidRPr="00043CA2">
        <w:rPr>
          <w:rFonts w:cs="Simplified Arabic"/>
          <w:sz w:val="28"/>
          <w:szCs w:val="32"/>
          <w:rtl/>
          <w:lang w:bidi="ar-DZ"/>
        </w:rPr>
        <w:t xml:space="preserve"> </w:t>
      </w:r>
      <w:r w:rsidRPr="00043CA2">
        <w:rPr>
          <w:rFonts w:cs="Simplified Arabic" w:hint="cs"/>
          <w:sz w:val="28"/>
          <w:szCs w:val="32"/>
          <w:rtl/>
          <w:lang w:bidi="ar-DZ"/>
        </w:rPr>
        <w:t>المروزي</w:t>
      </w:r>
      <w:r w:rsidRPr="00043CA2">
        <w:rPr>
          <w:rFonts w:cs="Simplified Arabic"/>
          <w:sz w:val="28"/>
          <w:szCs w:val="32"/>
          <w:rtl/>
          <w:lang w:bidi="ar-DZ"/>
        </w:rPr>
        <w:t xml:space="preserve"> (</w:t>
      </w:r>
      <w:r w:rsidRPr="00043CA2">
        <w:rPr>
          <w:rFonts w:cs="Simplified Arabic" w:hint="cs"/>
          <w:sz w:val="28"/>
          <w:szCs w:val="32"/>
          <w:rtl/>
          <w:lang w:bidi="ar-DZ"/>
        </w:rPr>
        <w:t>ت</w:t>
      </w:r>
      <w:r w:rsidRPr="00043CA2">
        <w:rPr>
          <w:rFonts w:cs="Simplified Arabic"/>
          <w:sz w:val="28"/>
          <w:szCs w:val="32"/>
          <w:rtl/>
          <w:lang w:bidi="ar-DZ"/>
        </w:rPr>
        <w:t xml:space="preserve"> </w:t>
      </w:r>
      <w:r w:rsidRPr="00043CA2">
        <w:rPr>
          <w:rFonts w:cs="Simplified Arabic"/>
          <w:sz w:val="28"/>
          <w:szCs w:val="28"/>
          <w:rtl/>
          <w:lang w:bidi="ar-DZ"/>
        </w:rPr>
        <w:t>562</w:t>
      </w:r>
      <w:r w:rsidRPr="00043CA2">
        <w:rPr>
          <w:rFonts w:cs="Simplified Arabic" w:hint="cs"/>
          <w:sz w:val="28"/>
          <w:szCs w:val="32"/>
          <w:rtl/>
          <w:lang w:bidi="ar-DZ"/>
        </w:rPr>
        <w:t>ه</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الأنساب،</w:t>
      </w:r>
      <w:r w:rsidRPr="00043CA2">
        <w:rPr>
          <w:rFonts w:cs="Simplified Arabic"/>
          <w:sz w:val="28"/>
          <w:szCs w:val="32"/>
          <w:rtl/>
          <w:lang w:bidi="ar-DZ"/>
        </w:rPr>
        <w:t xml:space="preserve"> </w:t>
      </w:r>
      <w:r w:rsidRPr="00043CA2">
        <w:rPr>
          <w:rFonts w:cs="Simplified Arabic" w:hint="cs"/>
          <w:sz w:val="28"/>
          <w:szCs w:val="32"/>
          <w:rtl/>
          <w:lang w:bidi="ar-DZ"/>
        </w:rPr>
        <w:t>تقديم</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الله</w:t>
      </w:r>
      <w:r w:rsidRPr="00043CA2">
        <w:rPr>
          <w:rFonts w:cs="Simplified Arabic"/>
          <w:sz w:val="28"/>
          <w:szCs w:val="32"/>
          <w:rtl/>
          <w:lang w:bidi="ar-DZ"/>
        </w:rPr>
        <w:t xml:space="preserve"> </w:t>
      </w:r>
      <w:r w:rsidRPr="00043CA2">
        <w:rPr>
          <w:rFonts w:cs="Simplified Arabic" w:hint="cs"/>
          <w:sz w:val="28"/>
          <w:szCs w:val="32"/>
          <w:rtl/>
          <w:lang w:bidi="ar-DZ"/>
        </w:rPr>
        <w:t>عمر</w:t>
      </w:r>
      <w:r w:rsidRPr="00043CA2">
        <w:rPr>
          <w:rFonts w:cs="Simplified Arabic"/>
          <w:sz w:val="28"/>
          <w:szCs w:val="32"/>
          <w:rtl/>
          <w:lang w:bidi="ar-DZ"/>
        </w:rPr>
        <w:t xml:space="preserve"> </w:t>
      </w:r>
      <w:r w:rsidRPr="00043CA2">
        <w:rPr>
          <w:rFonts w:cs="Simplified Arabic" w:hint="cs"/>
          <w:sz w:val="28"/>
          <w:szCs w:val="32"/>
          <w:rtl/>
          <w:lang w:bidi="ar-DZ"/>
        </w:rPr>
        <w:t>البارودي،</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الجنان،</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rtl/>
          <w:lang w:bidi="ar-DZ"/>
        </w:rPr>
        <w:t xml:space="preserve"> </w:t>
      </w:r>
      <w:r w:rsidRPr="00043CA2">
        <w:rPr>
          <w:rFonts w:cs="Simplified Arabic"/>
          <w:sz w:val="28"/>
          <w:szCs w:val="28"/>
          <w:rtl/>
          <w:lang w:bidi="ar-DZ"/>
        </w:rPr>
        <w:t>1988</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سيد</w:t>
      </w:r>
      <w:r w:rsidRPr="00043CA2">
        <w:rPr>
          <w:rFonts w:cs="Simplified Arabic"/>
          <w:sz w:val="28"/>
          <w:szCs w:val="32"/>
          <w:rtl/>
          <w:lang w:bidi="ar-DZ"/>
        </w:rPr>
        <w:t xml:space="preserve"> </w:t>
      </w:r>
      <w:r w:rsidRPr="00043CA2">
        <w:rPr>
          <w:rFonts w:cs="Simplified Arabic" w:hint="cs"/>
          <w:sz w:val="28"/>
          <w:szCs w:val="32"/>
          <w:rtl/>
          <w:lang w:bidi="ar-DZ"/>
        </w:rPr>
        <w:t>حامد</w:t>
      </w:r>
      <w:r w:rsidRPr="00043CA2">
        <w:rPr>
          <w:rFonts w:cs="Simplified Arabic"/>
          <w:sz w:val="28"/>
          <w:szCs w:val="32"/>
          <w:rtl/>
          <w:lang w:bidi="ar-DZ"/>
        </w:rPr>
        <w:t xml:space="preserve"> </w:t>
      </w:r>
      <w:r w:rsidRPr="00043CA2">
        <w:rPr>
          <w:rFonts w:cs="Simplified Arabic" w:hint="cs"/>
          <w:sz w:val="28"/>
          <w:szCs w:val="32"/>
          <w:rtl/>
          <w:lang w:bidi="ar-DZ"/>
        </w:rPr>
        <w:t>النساج،</w:t>
      </w:r>
      <w:r w:rsidRPr="00043CA2">
        <w:rPr>
          <w:rFonts w:cs="Simplified Arabic"/>
          <w:sz w:val="28"/>
          <w:szCs w:val="32"/>
          <w:rtl/>
          <w:lang w:bidi="ar-DZ"/>
        </w:rPr>
        <w:t xml:space="preserve"> </w:t>
      </w:r>
      <w:r w:rsidRPr="00043CA2">
        <w:rPr>
          <w:rFonts w:cs="Simplified Arabic" w:hint="cs"/>
          <w:sz w:val="28"/>
          <w:szCs w:val="32"/>
          <w:rtl/>
          <w:lang w:bidi="ar-DZ"/>
        </w:rPr>
        <w:t>بانوراما</w:t>
      </w:r>
      <w:r w:rsidRPr="00043CA2">
        <w:rPr>
          <w:rFonts w:cs="Simplified Arabic"/>
          <w:sz w:val="28"/>
          <w:szCs w:val="32"/>
          <w:rtl/>
          <w:lang w:bidi="ar-DZ"/>
        </w:rPr>
        <w:t xml:space="preserve"> </w:t>
      </w:r>
      <w:r w:rsidRPr="00043CA2">
        <w:rPr>
          <w:rFonts w:cs="Simplified Arabic" w:hint="cs"/>
          <w:sz w:val="28"/>
          <w:szCs w:val="32"/>
          <w:rtl/>
          <w:lang w:bidi="ar-DZ"/>
        </w:rPr>
        <w:t>الرواية</w:t>
      </w:r>
      <w:r w:rsidRPr="00043CA2">
        <w:rPr>
          <w:rFonts w:cs="Simplified Arabic"/>
          <w:sz w:val="28"/>
          <w:szCs w:val="32"/>
          <w:rtl/>
          <w:lang w:bidi="ar-DZ"/>
        </w:rPr>
        <w:t xml:space="preserve"> </w:t>
      </w:r>
      <w:r w:rsidRPr="00043CA2">
        <w:rPr>
          <w:rFonts w:cs="Simplified Arabic" w:hint="cs"/>
          <w:sz w:val="28"/>
          <w:szCs w:val="32"/>
          <w:rtl/>
          <w:lang w:bidi="ar-DZ"/>
        </w:rPr>
        <w:t>العربية</w:t>
      </w:r>
      <w:r w:rsidRPr="00043CA2">
        <w:rPr>
          <w:rFonts w:cs="Simplified Arabic"/>
          <w:sz w:val="28"/>
          <w:szCs w:val="32"/>
          <w:rtl/>
          <w:lang w:bidi="ar-DZ"/>
        </w:rPr>
        <w:t xml:space="preserve"> </w:t>
      </w:r>
      <w:r w:rsidRPr="00043CA2">
        <w:rPr>
          <w:rFonts w:cs="Simplified Arabic" w:hint="cs"/>
          <w:sz w:val="28"/>
          <w:szCs w:val="32"/>
          <w:rtl/>
          <w:lang w:bidi="ar-DZ"/>
        </w:rPr>
        <w:t>الحديثة،</w:t>
      </w:r>
      <w:r w:rsidRPr="00043CA2">
        <w:rPr>
          <w:rFonts w:cs="Simplified Arabic"/>
          <w:sz w:val="28"/>
          <w:szCs w:val="32"/>
          <w:rtl/>
          <w:lang w:bidi="ar-DZ"/>
        </w:rPr>
        <w:t xml:space="preserve"> </w:t>
      </w:r>
      <w:r w:rsidRPr="00043CA2">
        <w:rPr>
          <w:rFonts w:cs="Simplified Arabic" w:hint="cs"/>
          <w:sz w:val="28"/>
          <w:szCs w:val="32"/>
          <w:rtl/>
          <w:lang w:bidi="ar-DZ"/>
        </w:rPr>
        <w:t>المركز</w:t>
      </w:r>
      <w:r w:rsidRPr="00043CA2">
        <w:rPr>
          <w:rFonts w:cs="Simplified Arabic"/>
          <w:sz w:val="28"/>
          <w:szCs w:val="32"/>
          <w:rtl/>
          <w:lang w:bidi="ar-DZ"/>
        </w:rPr>
        <w:t xml:space="preserve"> </w:t>
      </w:r>
      <w:r w:rsidRPr="00043CA2">
        <w:rPr>
          <w:rFonts w:cs="Simplified Arabic" w:hint="cs"/>
          <w:sz w:val="28"/>
          <w:szCs w:val="32"/>
          <w:rtl/>
          <w:lang w:bidi="ar-DZ"/>
        </w:rPr>
        <w:t>العربي</w:t>
      </w:r>
      <w:r w:rsidRPr="00043CA2">
        <w:rPr>
          <w:rFonts w:cs="Simplified Arabic"/>
          <w:sz w:val="28"/>
          <w:szCs w:val="32"/>
          <w:rtl/>
          <w:lang w:bidi="ar-DZ"/>
        </w:rPr>
        <w:t xml:space="preserve"> </w:t>
      </w:r>
      <w:r w:rsidRPr="00043CA2">
        <w:rPr>
          <w:rFonts w:cs="Simplified Arabic" w:hint="cs"/>
          <w:sz w:val="28"/>
          <w:szCs w:val="32"/>
          <w:rtl/>
          <w:lang w:bidi="ar-DZ"/>
        </w:rPr>
        <w:t>للثقافة</w:t>
      </w:r>
      <w:r w:rsidRPr="00043CA2">
        <w:rPr>
          <w:rFonts w:cs="Simplified Arabic"/>
          <w:sz w:val="28"/>
          <w:szCs w:val="32"/>
          <w:rtl/>
          <w:lang w:bidi="ar-DZ"/>
        </w:rPr>
        <w:t xml:space="preserve"> </w:t>
      </w:r>
      <w:r w:rsidRPr="00043CA2">
        <w:rPr>
          <w:rFonts w:cs="Simplified Arabic" w:hint="cs"/>
          <w:sz w:val="28"/>
          <w:szCs w:val="32"/>
          <w:rtl/>
          <w:lang w:bidi="ar-DZ"/>
        </w:rPr>
        <w:t>والعلوم،</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القاهرة</w:t>
      </w:r>
      <w:r w:rsidRPr="00043CA2">
        <w:rPr>
          <w:rFonts w:cs="Simplified Arabic"/>
          <w:sz w:val="28"/>
          <w:szCs w:val="32"/>
          <w:rtl/>
          <w:lang w:bidi="ar-DZ"/>
        </w:rPr>
        <w:t xml:space="preserve"> </w:t>
      </w:r>
      <w:r w:rsidRPr="00043CA2">
        <w:rPr>
          <w:rFonts w:cs="Simplified Arabic"/>
          <w:sz w:val="28"/>
          <w:szCs w:val="28"/>
          <w:rtl/>
          <w:lang w:bidi="ar-DZ"/>
        </w:rPr>
        <w:t>1932</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الشاهد</w:t>
      </w:r>
      <w:r w:rsidRPr="00043CA2">
        <w:rPr>
          <w:rFonts w:cs="Simplified Arabic"/>
          <w:sz w:val="28"/>
          <w:szCs w:val="32"/>
          <w:rtl/>
          <w:lang w:bidi="ar-DZ"/>
        </w:rPr>
        <w:t xml:space="preserve"> </w:t>
      </w:r>
      <w:r w:rsidRPr="00043CA2">
        <w:rPr>
          <w:rFonts w:cs="Simplified Arabic" w:hint="cs"/>
          <w:sz w:val="28"/>
          <w:szCs w:val="32"/>
          <w:rtl/>
          <w:lang w:bidi="ar-DZ"/>
        </w:rPr>
        <w:t>بوشيخي،</w:t>
      </w:r>
      <w:r w:rsidRPr="00043CA2">
        <w:rPr>
          <w:rFonts w:cs="Simplified Arabic"/>
          <w:sz w:val="28"/>
          <w:szCs w:val="32"/>
          <w:rtl/>
          <w:lang w:bidi="ar-DZ"/>
        </w:rPr>
        <w:t xml:space="preserve"> </w:t>
      </w:r>
      <w:r w:rsidRPr="00043CA2">
        <w:rPr>
          <w:rFonts w:cs="Simplified Arabic" w:hint="cs"/>
          <w:sz w:val="28"/>
          <w:szCs w:val="32"/>
          <w:rtl/>
          <w:lang w:bidi="ar-DZ"/>
        </w:rPr>
        <w:t>نظرات</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المصطلح</w:t>
      </w:r>
      <w:r w:rsidRPr="00043CA2">
        <w:rPr>
          <w:rFonts w:cs="Simplified Arabic"/>
          <w:sz w:val="28"/>
          <w:szCs w:val="32"/>
          <w:rtl/>
          <w:lang w:bidi="ar-DZ"/>
        </w:rPr>
        <w:t xml:space="preserve"> </w:t>
      </w:r>
      <w:r w:rsidRPr="00043CA2">
        <w:rPr>
          <w:rFonts w:cs="Simplified Arabic" w:hint="cs"/>
          <w:sz w:val="28"/>
          <w:szCs w:val="32"/>
          <w:rtl/>
          <w:lang w:bidi="ar-DZ"/>
        </w:rPr>
        <w:t>والمنهج،</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2</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مطبعة</w:t>
      </w:r>
      <w:r w:rsidRPr="00043CA2">
        <w:rPr>
          <w:rFonts w:cs="Simplified Arabic"/>
          <w:sz w:val="28"/>
          <w:szCs w:val="32"/>
          <w:rtl/>
          <w:lang w:bidi="ar-DZ"/>
        </w:rPr>
        <w:t xml:space="preserve"> </w:t>
      </w:r>
      <w:r w:rsidRPr="00043CA2">
        <w:rPr>
          <w:rFonts w:cs="Simplified Arabic" w:hint="cs"/>
          <w:sz w:val="28"/>
          <w:szCs w:val="32"/>
          <w:rtl/>
          <w:lang w:bidi="ar-DZ"/>
        </w:rPr>
        <w:t>أنفو</w:t>
      </w:r>
      <w:r w:rsidRPr="00043CA2">
        <w:rPr>
          <w:rFonts w:cs="Simplified Arabic"/>
          <w:sz w:val="28"/>
          <w:szCs w:val="32"/>
          <w:rtl/>
          <w:lang w:bidi="ar-DZ"/>
        </w:rPr>
        <w:t xml:space="preserve"> </w:t>
      </w:r>
      <w:r w:rsidRPr="00043CA2">
        <w:rPr>
          <w:rFonts w:cs="Simplified Arabic" w:hint="cs"/>
          <w:sz w:val="28"/>
          <w:szCs w:val="32"/>
          <w:rtl/>
          <w:lang w:bidi="ar-DZ"/>
        </w:rPr>
        <w:t>برنت،</w:t>
      </w:r>
      <w:r w:rsidRPr="00043CA2">
        <w:rPr>
          <w:rFonts w:cs="Simplified Arabic"/>
          <w:sz w:val="28"/>
          <w:szCs w:val="32"/>
          <w:rtl/>
          <w:lang w:bidi="ar-DZ"/>
        </w:rPr>
        <w:t xml:space="preserve"> </w:t>
      </w:r>
      <w:r w:rsidRPr="00043CA2">
        <w:rPr>
          <w:rFonts w:cs="Simplified Arabic" w:hint="cs"/>
          <w:sz w:val="28"/>
          <w:szCs w:val="32"/>
          <w:rtl/>
          <w:lang w:bidi="ar-DZ"/>
        </w:rPr>
        <w:t>فاس،</w:t>
      </w:r>
      <w:r w:rsidRPr="00043CA2">
        <w:rPr>
          <w:rFonts w:cs="Simplified Arabic"/>
          <w:sz w:val="28"/>
          <w:szCs w:val="32"/>
          <w:rtl/>
          <w:lang w:bidi="ar-DZ"/>
        </w:rPr>
        <w:t xml:space="preserve"> </w:t>
      </w:r>
      <w:r w:rsidRPr="00043CA2">
        <w:rPr>
          <w:rFonts w:cs="Simplified Arabic"/>
          <w:sz w:val="28"/>
          <w:szCs w:val="28"/>
          <w:rtl/>
          <w:lang w:bidi="ar-DZ"/>
        </w:rPr>
        <w:t>2004</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شربيط</w:t>
      </w:r>
      <w:r w:rsidRPr="00043CA2">
        <w:rPr>
          <w:rFonts w:cs="Simplified Arabic"/>
          <w:sz w:val="28"/>
          <w:szCs w:val="32"/>
          <w:rtl/>
          <w:lang w:bidi="ar-DZ"/>
        </w:rPr>
        <w:t xml:space="preserve"> </w:t>
      </w:r>
      <w:r w:rsidRPr="00043CA2">
        <w:rPr>
          <w:rFonts w:cs="Simplified Arabic" w:hint="cs"/>
          <w:sz w:val="28"/>
          <w:szCs w:val="32"/>
          <w:rtl/>
          <w:lang w:bidi="ar-DZ"/>
        </w:rPr>
        <w:t>أحمد</w:t>
      </w:r>
      <w:r w:rsidRPr="00043CA2">
        <w:rPr>
          <w:rFonts w:cs="Simplified Arabic"/>
          <w:sz w:val="28"/>
          <w:szCs w:val="32"/>
          <w:rtl/>
          <w:lang w:bidi="ar-DZ"/>
        </w:rPr>
        <w:t xml:space="preserve"> </w:t>
      </w:r>
      <w:r w:rsidRPr="00043CA2">
        <w:rPr>
          <w:rFonts w:cs="Simplified Arabic" w:hint="cs"/>
          <w:sz w:val="28"/>
          <w:szCs w:val="32"/>
          <w:rtl/>
          <w:lang w:bidi="ar-DZ"/>
        </w:rPr>
        <w:t>شربيط،</w:t>
      </w:r>
      <w:r w:rsidRPr="00043CA2">
        <w:rPr>
          <w:rFonts w:cs="Simplified Arabic"/>
          <w:sz w:val="28"/>
          <w:szCs w:val="32"/>
          <w:rtl/>
          <w:lang w:bidi="ar-DZ"/>
        </w:rPr>
        <w:t xml:space="preserve"> </w:t>
      </w:r>
      <w:r w:rsidRPr="00043CA2">
        <w:rPr>
          <w:rFonts w:cs="Simplified Arabic" w:hint="cs"/>
          <w:sz w:val="28"/>
          <w:szCs w:val="32"/>
          <w:rtl/>
          <w:lang w:bidi="ar-DZ"/>
        </w:rPr>
        <w:t>تطور</w:t>
      </w:r>
      <w:r w:rsidRPr="00043CA2">
        <w:rPr>
          <w:rFonts w:cs="Simplified Arabic"/>
          <w:sz w:val="28"/>
          <w:szCs w:val="32"/>
          <w:rtl/>
          <w:lang w:bidi="ar-DZ"/>
        </w:rPr>
        <w:t xml:space="preserve"> </w:t>
      </w:r>
      <w:r w:rsidRPr="00043CA2">
        <w:rPr>
          <w:rFonts w:cs="Simplified Arabic" w:hint="cs"/>
          <w:sz w:val="28"/>
          <w:szCs w:val="32"/>
          <w:rtl/>
          <w:lang w:bidi="ar-DZ"/>
        </w:rPr>
        <w:t>البنية</w:t>
      </w:r>
      <w:r w:rsidRPr="00043CA2">
        <w:rPr>
          <w:rFonts w:cs="Simplified Arabic"/>
          <w:sz w:val="28"/>
          <w:szCs w:val="32"/>
          <w:rtl/>
          <w:lang w:bidi="ar-DZ"/>
        </w:rPr>
        <w:t xml:space="preserve"> </w:t>
      </w:r>
      <w:r w:rsidRPr="00043CA2">
        <w:rPr>
          <w:rFonts w:cs="Simplified Arabic" w:hint="cs"/>
          <w:sz w:val="28"/>
          <w:szCs w:val="32"/>
          <w:rtl/>
          <w:lang w:bidi="ar-DZ"/>
        </w:rPr>
        <w:t>الفنية</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القصة</w:t>
      </w:r>
      <w:r w:rsidRPr="00043CA2">
        <w:rPr>
          <w:rFonts w:cs="Simplified Arabic"/>
          <w:sz w:val="28"/>
          <w:szCs w:val="32"/>
          <w:rtl/>
          <w:lang w:bidi="ar-DZ"/>
        </w:rPr>
        <w:t xml:space="preserve"> </w:t>
      </w:r>
      <w:r w:rsidRPr="00043CA2">
        <w:rPr>
          <w:rFonts w:cs="Simplified Arabic" w:hint="cs"/>
          <w:sz w:val="28"/>
          <w:szCs w:val="32"/>
          <w:rtl/>
          <w:lang w:bidi="ar-DZ"/>
        </w:rPr>
        <w:t>الجزائرية</w:t>
      </w:r>
      <w:r w:rsidRPr="00043CA2">
        <w:rPr>
          <w:rFonts w:cs="Simplified Arabic"/>
          <w:sz w:val="28"/>
          <w:szCs w:val="32"/>
          <w:rtl/>
          <w:lang w:bidi="ar-DZ"/>
        </w:rPr>
        <w:t xml:space="preserve"> </w:t>
      </w:r>
      <w:r w:rsidRPr="00043CA2">
        <w:rPr>
          <w:rFonts w:cs="Simplified Arabic" w:hint="cs"/>
          <w:sz w:val="28"/>
          <w:szCs w:val="32"/>
          <w:rtl/>
          <w:lang w:bidi="ar-DZ"/>
        </w:rPr>
        <w:t>المعاصرة،</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القصبة</w:t>
      </w:r>
      <w:r w:rsidRPr="00043CA2">
        <w:rPr>
          <w:rFonts w:cs="Simplified Arabic"/>
          <w:sz w:val="28"/>
          <w:szCs w:val="32"/>
          <w:rtl/>
          <w:lang w:bidi="ar-DZ"/>
        </w:rPr>
        <w:t xml:space="preserve"> </w:t>
      </w:r>
      <w:r w:rsidRPr="00043CA2">
        <w:rPr>
          <w:rFonts w:cs="Simplified Arabic" w:hint="cs"/>
          <w:sz w:val="28"/>
          <w:szCs w:val="32"/>
          <w:rtl/>
          <w:lang w:bidi="ar-DZ"/>
        </w:rPr>
        <w:t>للنشر،</w:t>
      </w:r>
      <w:r w:rsidRPr="00043CA2">
        <w:rPr>
          <w:rFonts w:cs="Simplified Arabic"/>
          <w:sz w:val="28"/>
          <w:szCs w:val="32"/>
          <w:rtl/>
          <w:lang w:bidi="ar-DZ"/>
        </w:rPr>
        <w:t xml:space="preserve"> (</w:t>
      </w:r>
      <w:r w:rsidRPr="00043CA2">
        <w:rPr>
          <w:rFonts w:cs="Simplified Arabic" w:hint="cs"/>
          <w:sz w:val="28"/>
          <w:szCs w:val="32"/>
          <w:rtl/>
          <w:lang w:bidi="ar-DZ"/>
        </w:rPr>
        <w:t>د</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2009</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شوقي</w:t>
      </w:r>
      <w:r w:rsidRPr="00043CA2">
        <w:rPr>
          <w:rFonts w:cs="Simplified Arabic"/>
          <w:sz w:val="28"/>
          <w:szCs w:val="32"/>
          <w:rtl/>
          <w:lang w:bidi="ar-DZ"/>
        </w:rPr>
        <w:t xml:space="preserve"> </w:t>
      </w:r>
      <w:r w:rsidRPr="00043CA2">
        <w:rPr>
          <w:rFonts w:cs="Simplified Arabic" w:hint="cs"/>
          <w:sz w:val="28"/>
          <w:szCs w:val="32"/>
          <w:rtl/>
          <w:lang w:bidi="ar-DZ"/>
        </w:rPr>
        <w:t>الجمل</w:t>
      </w:r>
      <w:r w:rsidRPr="00043CA2">
        <w:rPr>
          <w:rFonts w:cs="Simplified Arabic"/>
          <w:sz w:val="28"/>
          <w:szCs w:val="32"/>
          <w:rtl/>
          <w:lang w:bidi="ar-DZ"/>
        </w:rPr>
        <w:t xml:space="preserve"> </w:t>
      </w:r>
      <w:r w:rsidRPr="00043CA2">
        <w:rPr>
          <w:rFonts w:cs="Simplified Arabic" w:hint="cs"/>
          <w:sz w:val="28"/>
          <w:szCs w:val="32"/>
          <w:rtl/>
          <w:lang w:bidi="ar-DZ"/>
        </w:rPr>
        <w:t>ود</w:t>
      </w:r>
      <w:r>
        <w:rPr>
          <w:rFonts w:cs="Simplified Arabic"/>
          <w:sz w:val="28"/>
          <w:szCs w:val="32"/>
          <w:rtl/>
          <w:lang w:bidi="ar-DZ"/>
        </w:rPr>
        <w:t>.</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الله</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الرزاق،</w:t>
      </w:r>
      <w:r w:rsidRPr="00043CA2">
        <w:rPr>
          <w:rFonts w:cs="Simplified Arabic"/>
          <w:sz w:val="28"/>
          <w:szCs w:val="32"/>
          <w:rtl/>
          <w:lang w:bidi="ar-DZ"/>
        </w:rPr>
        <w:t xml:space="preserve"> </w:t>
      </w:r>
      <w:r w:rsidRPr="00043CA2">
        <w:rPr>
          <w:rFonts w:cs="Simplified Arabic" w:hint="cs"/>
          <w:sz w:val="28"/>
          <w:szCs w:val="32"/>
          <w:rtl/>
          <w:lang w:bidi="ar-DZ"/>
        </w:rPr>
        <w:t>الوثائق</w:t>
      </w:r>
      <w:r w:rsidRPr="00043CA2">
        <w:rPr>
          <w:rFonts w:cs="Simplified Arabic"/>
          <w:sz w:val="28"/>
          <w:szCs w:val="32"/>
          <w:rtl/>
          <w:lang w:bidi="ar-DZ"/>
        </w:rPr>
        <w:t xml:space="preserve"> </w:t>
      </w:r>
      <w:r w:rsidRPr="00043CA2">
        <w:rPr>
          <w:rFonts w:cs="Simplified Arabic" w:hint="cs"/>
          <w:sz w:val="28"/>
          <w:szCs w:val="32"/>
          <w:rtl/>
          <w:lang w:bidi="ar-DZ"/>
        </w:rPr>
        <w:t>التاريخية</w:t>
      </w:r>
      <w:r w:rsidRPr="00043CA2">
        <w:rPr>
          <w:rFonts w:cs="Simplified Arabic"/>
          <w:sz w:val="28"/>
          <w:szCs w:val="32"/>
          <w:rtl/>
          <w:lang w:bidi="ar-DZ"/>
        </w:rPr>
        <w:t xml:space="preserve"> </w:t>
      </w:r>
      <w:r w:rsidRPr="00043CA2">
        <w:rPr>
          <w:rFonts w:cs="Simplified Arabic" w:hint="cs"/>
          <w:sz w:val="28"/>
          <w:szCs w:val="32"/>
          <w:rtl/>
          <w:lang w:bidi="ar-DZ"/>
        </w:rPr>
        <w:t>دراسة</w:t>
      </w:r>
      <w:r w:rsidRPr="00043CA2">
        <w:rPr>
          <w:rFonts w:cs="Simplified Arabic"/>
          <w:sz w:val="28"/>
          <w:szCs w:val="32"/>
          <w:rtl/>
          <w:lang w:bidi="ar-DZ"/>
        </w:rPr>
        <w:t xml:space="preserve"> </w:t>
      </w:r>
      <w:r w:rsidRPr="00043CA2">
        <w:rPr>
          <w:rFonts w:cs="Simplified Arabic" w:hint="cs"/>
          <w:sz w:val="28"/>
          <w:szCs w:val="32"/>
          <w:rtl/>
          <w:lang w:bidi="ar-DZ"/>
        </w:rPr>
        <w:t>تحليلية،</w:t>
      </w:r>
      <w:r w:rsidRPr="00043CA2">
        <w:rPr>
          <w:rFonts w:cs="Simplified Arabic"/>
          <w:sz w:val="28"/>
          <w:szCs w:val="32"/>
          <w:rtl/>
          <w:lang w:bidi="ar-DZ"/>
        </w:rPr>
        <w:t xml:space="preserve"> (</w:t>
      </w:r>
      <w:r w:rsidRPr="00043CA2">
        <w:rPr>
          <w:rFonts w:cs="Simplified Arabic" w:hint="cs"/>
          <w:sz w:val="28"/>
          <w:szCs w:val="32"/>
          <w:rtl/>
          <w:lang w:bidi="ar-DZ"/>
        </w:rPr>
        <w:t>د</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المكتب</w:t>
      </w:r>
      <w:r w:rsidRPr="00043CA2">
        <w:rPr>
          <w:rFonts w:cs="Simplified Arabic"/>
          <w:sz w:val="28"/>
          <w:szCs w:val="32"/>
          <w:rtl/>
          <w:lang w:bidi="ar-DZ"/>
        </w:rPr>
        <w:t xml:space="preserve"> </w:t>
      </w:r>
      <w:r w:rsidRPr="00043CA2">
        <w:rPr>
          <w:rFonts w:cs="Simplified Arabic" w:hint="cs"/>
          <w:sz w:val="28"/>
          <w:szCs w:val="32"/>
          <w:rtl/>
          <w:lang w:bidi="ar-DZ"/>
        </w:rPr>
        <w:t>المصري</w:t>
      </w:r>
      <w:r w:rsidRPr="00043CA2">
        <w:rPr>
          <w:rFonts w:cs="Simplified Arabic"/>
          <w:sz w:val="28"/>
          <w:szCs w:val="32"/>
          <w:rtl/>
          <w:lang w:bidi="ar-DZ"/>
        </w:rPr>
        <w:t xml:space="preserve"> </w:t>
      </w:r>
      <w:r w:rsidRPr="00043CA2">
        <w:rPr>
          <w:rFonts w:cs="Simplified Arabic" w:hint="cs"/>
          <w:sz w:val="28"/>
          <w:szCs w:val="32"/>
          <w:rtl/>
          <w:lang w:bidi="ar-DZ"/>
        </w:rPr>
        <w:t>لتوزيع</w:t>
      </w:r>
      <w:r w:rsidRPr="00043CA2">
        <w:rPr>
          <w:rFonts w:cs="Simplified Arabic"/>
          <w:sz w:val="28"/>
          <w:szCs w:val="32"/>
          <w:rtl/>
          <w:lang w:bidi="ar-DZ"/>
        </w:rPr>
        <w:t xml:space="preserve"> </w:t>
      </w:r>
      <w:r w:rsidRPr="00043CA2">
        <w:rPr>
          <w:rFonts w:cs="Simplified Arabic" w:hint="cs"/>
          <w:sz w:val="28"/>
          <w:szCs w:val="32"/>
          <w:rtl/>
          <w:lang w:bidi="ar-DZ"/>
        </w:rPr>
        <w:t>المطبوعات،</w:t>
      </w:r>
      <w:r w:rsidRPr="00043CA2">
        <w:rPr>
          <w:rFonts w:cs="Simplified Arabic"/>
          <w:sz w:val="28"/>
          <w:szCs w:val="32"/>
          <w:rtl/>
          <w:lang w:bidi="ar-DZ"/>
        </w:rPr>
        <w:t xml:space="preserve"> </w:t>
      </w:r>
      <w:r w:rsidRPr="00043CA2">
        <w:rPr>
          <w:rFonts w:cs="Simplified Arabic" w:hint="cs"/>
          <w:sz w:val="28"/>
          <w:szCs w:val="32"/>
          <w:rtl/>
          <w:lang w:bidi="ar-DZ"/>
        </w:rPr>
        <w:t>القاهرة،</w:t>
      </w:r>
      <w:r w:rsidRPr="00043CA2">
        <w:rPr>
          <w:rFonts w:cs="Simplified Arabic"/>
          <w:sz w:val="28"/>
          <w:szCs w:val="32"/>
          <w:rtl/>
          <w:lang w:bidi="ar-DZ"/>
        </w:rPr>
        <w:t xml:space="preserve"> </w:t>
      </w:r>
      <w:r w:rsidRPr="00043CA2">
        <w:rPr>
          <w:rFonts w:cs="Simplified Arabic"/>
          <w:sz w:val="28"/>
          <w:szCs w:val="28"/>
          <w:rtl/>
          <w:lang w:bidi="ar-DZ"/>
        </w:rPr>
        <w:t>2000</w:t>
      </w:r>
      <w:r w:rsidRPr="00043CA2">
        <w:rPr>
          <w:rFonts w:cs="Simplified Arabic" w:hint="cs"/>
          <w:sz w:val="28"/>
          <w:szCs w:val="32"/>
          <w:rtl/>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الصادق</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ناعس</w:t>
      </w:r>
      <w:r w:rsidRPr="00043CA2">
        <w:rPr>
          <w:rFonts w:cs="Simplified Arabic"/>
          <w:sz w:val="28"/>
          <w:szCs w:val="32"/>
          <w:rtl/>
          <w:lang w:bidi="ar-DZ"/>
        </w:rPr>
        <w:t xml:space="preserve"> </w:t>
      </w:r>
      <w:r w:rsidRPr="00043CA2">
        <w:rPr>
          <w:rFonts w:cs="Simplified Arabic" w:hint="cs"/>
          <w:sz w:val="28"/>
          <w:szCs w:val="32"/>
          <w:rtl/>
          <w:lang w:bidi="ar-DZ"/>
        </w:rPr>
        <w:t>فسومة،</w:t>
      </w:r>
      <w:r w:rsidRPr="00043CA2">
        <w:rPr>
          <w:rFonts w:cs="Simplified Arabic"/>
          <w:sz w:val="28"/>
          <w:szCs w:val="32"/>
          <w:rtl/>
          <w:lang w:bidi="ar-DZ"/>
        </w:rPr>
        <w:t xml:space="preserve"> </w:t>
      </w:r>
      <w:r w:rsidRPr="00043CA2">
        <w:rPr>
          <w:rFonts w:cs="Simplified Arabic" w:hint="cs"/>
          <w:sz w:val="28"/>
          <w:szCs w:val="32"/>
          <w:rtl/>
          <w:lang w:bidi="ar-DZ"/>
        </w:rPr>
        <w:t>علم</w:t>
      </w:r>
      <w:r w:rsidRPr="00043CA2">
        <w:rPr>
          <w:rFonts w:cs="Simplified Arabic"/>
          <w:sz w:val="28"/>
          <w:szCs w:val="32"/>
          <w:rtl/>
          <w:lang w:bidi="ar-DZ"/>
        </w:rPr>
        <w:t xml:space="preserve"> </w:t>
      </w:r>
      <w:r w:rsidRPr="00043CA2">
        <w:rPr>
          <w:rFonts w:cs="Simplified Arabic" w:hint="cs"/>
          <w:sz w:val="28"/>
          <w:szCs w:val="32"/>
          <w:rtl/>
          <w:lang w:bidi="ar-DZ"/>
        </w:rPr>
        <w:t>السرد</w:t>
      </w:r>
      <w:r w:rsidRPr="00043CA2">
        <w:rPr>
          <w:rFonts w:cs="Simplified Arabic"/>
          <w:sz w:val="28"/>
          <w:szCs w:val="32"/>
          <w:rtl/>
          <w:lang w:bidi="ar-DZ"/>
        </w:rPr>
        <w:t xml:space="preserve"> (</w:t>
      </w:r>
      <w:r w:rsidRPr="00043CA2">
        <w:rPr>
          <w:rFonts w:cs="Simplified Arabic" w:hint="cs"/>
          <w:sz w:val="28"/>
          <w:szCs w:val="32"/>
          <w:rtl/>
          <w:lang w:bidi="ar-DZ"/>
        </w:rPr>
        <w:t>المحتوى</w:t>
      </w:r>
      <w:r w:rsidRPr="00043CA2">
        <w:rPr>
          <w:rFonts w:cs="Simplified Arabic"/>
          <w:sz w:val="28"/>
          <w:szCs w:val="32"/>
          <w:rtl/>
          <w:lang w:bidi="ar-DZ"/>
        </w:rPr>
        <w:t xml:space="preserve"> </w:t>
      </w:r>
      <w:r w:rsidRPr="00043CA2">
        <w:rPr>
          <w:rFonts w:cs="Simplified Arabic" w:hint="cs"/>
          <w:sz w:val="28"/>
          <w:szCs w:val="32"/>
          <w:rtl/>
          <w:lang w:bidi="ar-DZ"/>
        </w:rPr>
        <w:t>والخطاب</w:t>
      </w:r>
      <w:r w:rsidRPr="00043CA2">
        <w:rPr>
          <w:rFonts w:cs="Simplified Arabic"/>
          <w:sz w:val="28"/>
          <w:szCs w:val="32"/>
          <w:rtl/>
          <w:lang w:bidi="ar-DZ"/>
        </w:rPr>
        <w:t xml:space="preserve"> </w:t>
      </w:r>
      <w:r w:rsidRPr="00043CA2">
        <w:rPr>
          <w:rFonts w:cs="Simplified Arabic" w:hint="cs"/>
          <w:sz w:val="28"/>
          <w:szCs w:val="32"/>
          <w:rtl/>
          <w:lang w:bidi="ar-DZ"/>
        </w:rPr>
        <w:t>والدلالة</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مكتبة</w:t>
      </w:r>
      <w:r w:rsidRPr="00043CA2">
        <w:rPr>
          <w:rFonts w:cs="Simplified Arabic"/>
          <w:sz w:val="28"/>
          <w:szCs w:val="32"/>
          <w:rtl/>
          <w:lang w:bidi="ar-DZ"/>
        </w:rPr>
        <w:t xml:space="preserve"> </w:t>
      </w:r>
      <w:r w:rsidRPr="00043CA2">
        <w:rPr>
          <w:rFonts w:cs="Simplified Arabic" w:hint="cs"/>
          <w:sz w:val="28"/>
          <w:szCs w:val="32"/>
          <w:rtl/>
          <w:lang w:bidi="ar-DZ"/>
        </w:rPr>
        <w:t>الملك</w:t>
      </w:r>
      <w:r w:rsidRPr="00043CA2">
        <w:rPr>
          <w:rFonts w:cs="Simplified Arabic"/>
          <w:sz w:val="28"/>
          <w:szCs w:val="32"/>
          <w:rtl/>
          <w:lang w:bidi="ar-DZ"/>
        </w:rPr>
        <w:t xml:space="preserve"> </w:t>
      </w:r>
      <w:r w:rsidRPr="00043CA2">
        <w:rPr>
          <w:rFonts w:cs="Simplified Arabic" w:hint="cs"/>
          <w:sz w:val="28"/>
          <w:szCs w:val="32"/>
          <w:rtl/>
          <w:lang w:bidi="ar-DZ"/>
        </w:rPr>
        <w:t>فهد</w:t>
      </w:r>
      <w:r w:rsidRPr="00043CA2">
        <w:rPr>
          <w:rFonts w:cs="Simplified Arabic"/>
          <w:sz w:val="28"/>
          <w:szCs w:val="32"/>
          <w:rtl/>
          <w:lang w:bidi="ar-DZ"/>
        </w:rPr>
        <w:t xml:space="preserve"> </w:t>
      </w:r>
      <w:r w:rsidRPr="00043CA2">
        <w:rPr>
          <w:rFonts w:cs="Simplified Arabic" w:hint="cs"/>
          <w:sz w:val="28"/>
          <w:szCs w:val="32"/>
          <w:rtl/>
          <w:lang w:bidi="ar-DZ"/>
        </w:rPr>
        <w:t>الوطنية،</w:t>
      </w:r>
      <w:r w:rsidRPr="00043CA2">
        <w:rPr>
          <w:rFonts w:cs="Simplified Arabic"/>
          <w:sz w:val="28"/>
          <w:szCs w:val="32"/>
          <w:rtl/>
          <w:lang w:bidi="ar-DZ"/>
        </w:rPr>
        <w:t xml:space="preserve"> </w:t>
      </w:r>
      <w:r w:rsidRPr="00043CA2">
        <w:rPr>
          <w:rFonts w:cs="Simplified Arabic" w:hint="cs"/>
          <w:sz w:val="28"/>
          <w:szCs w:val="32"/>
          <w:rtl/>
          <w:lang w:bidi="ar-DZ"/>
        </w:rPr>
        <w:t>الرياض،</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2009</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صبيحة</w:t>
      </w:r>
      <w:r w:rsidRPr="00043CA2">
        <w:rPr>
          <w:rFonts w:cs="Simplified Arabic"/>
          <w:sz w:val="28"/>
          <w:szCs w:val="32"/>
          <w:rtl/>
          <w:lang w:bidi="ar-DZ"/>
        </w:rPr>
        <w:t xml:space="preserve"> </w:t>
      </w:r>
      <w:r w:rsidRPr="00043CA2">
        <w:rPr>
          <w:rFonts w:cs="Simplified Arabic" w:hint="cs"/>
          <w:sz w:val="28"/>
          <w:szCs w:val="32"/>
          <w:rtl/>
          <w:lang w:bidi="ar-DZ"/>
        </w:rPr>
        <w:t>عودة</w:t>
      </w:r>
      <w:r w:rsidRPr="00043CA2">
        <w:rPr>
          <w:rFonts w:cs="Simplified Arabic"/>
          <w:sz w:val="28"/>
          <w:szCs w:val="32"/>
          <w:rtl/>
          <w:lang w:bidi="ar-DZ"/>
        </w:rPr>
        <w:t xml:space="preserve"> </w:t>
      </w:r>
      <w:r w:rsidRPr="00043CA2">
        <w:rPr>
          <w:rFonts w:cs="Simplified Arabic" w:hint="cs"/>
          <w:sz w:val="28"/>
          <w:szCs w:val="32"/>
          <w:rtl/>
          <w:lang w:bidi="ar-DZ"/>
        </w:rPr>
        <w:t>زغرب،</w:t>
      </w:r>
      <w:r w:rsidRPr="00043CA2">
        <w:rPr>
          <w:rFonts w:cs="Simplified Arabic"/>
          <w:sz w:val="28"/>
          <w:szCs w:val="32"/>
          <w:rtl/>
          <w:lang w:bidi="ar-DZ"/>
        </w:rPr>
        <w:t xml:space="preserve"> </w:t>
      </w:r>
      <w:r w:rsidRPr="00043CA2">
        <w:rPr>
          <w:rFonts w:cs="Simplified Arabic" w:hint="cs"/>
          <w:sz w:val="28"/>
          <w:szCs w:val="32"/>
          <w:rtl/>
          <w:lang w:bidi="ar-DZ"/>
        </w:rPr>
        <w:t>جماليات</w:t>
      </w:r>
      <w:r w:rsidRPr="00043CA2">
        <w:rPr>
          <w:rFonts w:cs="Simplified Arabic"/>
          <w:sz w:val="28"/>
          <w:szCs w:val="32"/>
          <w:rtl/>
          <w:lang w:bidi="ar-DZ"/>
        </w:rPr>
        <w:t xml:space="preserve"> </w:t>
      </w:r>
      <w:r w:rsidRPr="00043CA2">
        <w:rPr>
          <w:rFonts w:cs="Simplified Arabic" w:hint="cs"/>
          <w:sz w:val="28"/>
          <w:szCs w:val="32"/>
          <w:rtl/>
          <w:lang w:bidi="ar-DZ"/>
        </w:rPr>
        <w:t>السرد</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الخطاب</w:t>
      </w:r>
      <w:r w:rsidRPr="00043CA2">
        <w:rPr>
          <w:rFonts w:cs="Simplified Arabic"/>
          <w:sz w:val="28"/>
          <w:szCs w:val="32"/>
          <w:rtl/>
          <w:lang w:bidi="ar-DZ"/>
        </w:rPr>
        <w:t xml:space="preserve"> </w:t>
      </w:r>
      <w:r w:rsidRPr="00043CA2">
        <w:rPr>
          <w:rFonts w:cs="Simplified Arabic" w:hint="cs"/>
          <w:sz w:val="28"/>
          <w:szCs w:val="32"/>
          <w:rtl/>
          <w:lang w:bidi="ar-DZ"/>
        </w:rPr>
        <w:t>الروائي،</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مجدلاوي،</w:t>
      </w:r>
      <w:r w:rsidRPr="00043CA2">
        <w:rPr>
          <w:rFonts w:cs="Simplified Arabic"/>
          <w:sz w:val="28"/>
          <w:szCs w:val="32"/>
          <w:rtl/>
          <w:lang w:bidi="ar-DZ"/>
        </w:rPr>
        <w:t xml:space="preserve"> </w:t>
      </w:r>
      <w:r w:rsidRPr="00043CA2">
        <w:rPr>
          <w:rFonts w:cs="Simplified Arabic" w:hint="cs"/>
          <w:sz w:val="28"/>
          <w:szCs w:val="32"/>
          <w:rtl/>
          <w:lang w:bidi="ar-DZ"/>
        </w:rPr>
        <w:t>عمان،</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2010</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ضياء</w:t>
      </w:r>
      <w:r w:rsidRPr="00043CA2">
        <w:rPr>
          <w:rFonts w:cs="Simplified Arabic"/>
          <w:sz w:val="28"/>
          <w:szCs w:val="32"/>
          <w:rtl/>
          <w:lang w:bidi="ar-DZ"/>
        </w:rPr>
        <w:t xml:space="preserve"> </w:t>
      </w:r>
      <w:r w:rsidRPr="00043CA2">
        <w:rPr>
          <w:rFonts w:cs="Simplified Arabic" w:hint="cs"/>
          <w:sz w:val="28"/>
          <w:szCs w:val="32"/>
          <w:rtl/>
          <w:lang w:bidi="ar-DZ"/>
        </w:rPr>
        <w:t>غني</w:t>
      </w:r>
      <w:r w:rsidRPr="00043CA2">
        <w:rPr>
          <w:rFonts w:cs="Simplified Arabic"/>
          <w:sz w:val="28"/>
          <w:szCs w:val="32"/>
          <w:rtl/>
          <w:lang w:bidi="ar-DZ"/>
        </w:rPr>
        <w:t xml:space="preserve"> </w:t>
      </w:r>
      <w:r w:rsidRPr="00043CA2">
        <w:rPr>
          <w:rFonts w:cs="Simplified Arabic" w:hint="cs"/>
          <w:sz w:val="28"/>
          <w:szCs w:val="32"/>
          <w:rtl/>
          <w:lang w:bidi="ar-DZ"/>
        </w:rPr>
        <w:t>لفتة،</w:t>
      </w:r>
      <w:r w:rsidRPr="00043CA2">
        <w:rPr>
          <w:rFonts w:cs="Simplified Arabic"/>
          <w:sz w:val="28"/>
          <w:szCs w:val="32"/>
          <w:rtl/>
          <w:lang w:bidi="ar-DZ"/>
        </w:rPr>
        <w:t xml:space="preserve"> </w:t>
      </w:r>
      <w:r w:rsidRPr="00043CA2">
        <w:rPr>
          <w:rFonts w:cs="Simplified Arabic" w:hint="cs"/>
          <w:sz w:val="28"/>
          <w:szCs w:val="32"/>
          <w:rtl/>
          <w:lang w:bidi="ar-DZ"/>
        </w:rPr>
        <w:t>البنية</w:t>
      </w:r>
      <w:r w:rsidRPr="00043CA2">
        <w:rPr>
          <w:rFonts w:cs="Simplified Arabic"/>
          <w:sz w:val="28"/>
          <w:szCs w:val="32"/>
          <w:rtl/>
          <w:lang w:bidi="ar-DZ"/>
        </w:rPr>
        <w:t xml:space="preserve"> </w:t>
      </w:r>
      <w:r w:rsidRPr="00043CA2">
        <w:rPr>
          <w:rFonts w:cs="Simplified Arabic" w:hint="cs"/>
          <w:sz w:val="28"/>
          <w:szCs w:val="32"/>
          <w:rtl/>
          <w:lang w:bidi="ar-DZ"/>
        </w:rPr>
        <w:t>السردية</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شعر</w:t>
      </w:r>
      <w:r w:rsidRPr="00043CA2">
        <w:rPr>
          <w:rFonts w:cs="Simplified Arabic"/>
          <w:sz w:val="28"/>
          <w:szCs w:val="32"/>
          <w:rtl/>
          <w:lang w:bidi="ar-DZ"/>
        </w:rPr>
        <w:t xml:space="preserve"> </w:t>
      </w:r>
      <w:r w:rsidRPr="00043CA2">
        <w:rPr>
          <w:rFonts w:cs="Simplified Arabic" w:hint="cs"/>
          <w:sz w:val="28"/>
          <w:szCs w:val="32"/>
          <w:rtl/>
          <w:lang w:bidi="ar-DZ"/>
        </w:rPr>
        <w:t>الصعاليك،</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الحامد</w:t>
      </w:r>
      <w:r w:rsidRPr="00043CA2">
        <w:rPr>
          <w:rFonts w:cs="Simplified Arabic"/>
          <w:sz w:val="28"/>
          <w:szCs w:val="32"/>
          <w:rtl/>
          <w:lang w:bidi="ar-DZ"/>
        </w:rPr>
        <w:t xml:space="preserve"> </w:t>
      </w:r>
      <w:r w:rsidRPr="00043CA2">
        <w:rPr>
          <w:rFonts w:cs="Simplified Arabic" w:hint="cs"/>
          <w:sz w:val="28"/>
          <w:szCs w:val="32"/>
          <w:rtl/>
          <w:lang w:bidi="ar-DZ"/>
        </w:rPr>
        <w:t>للنشر</w:t>
      </w:r>
      <w:r w:rsidRPr="00043CA2">
        <w:rPr>
          <w:rFonts w:cs="Simplified Arabic"/>
          <w:sz w:val="28"/>
          <w:szCs w:val="32"/>
          <w:rtl/>
          <w:lang w:bidi="ar-DZ"/>
        </w:rPr>
        <w:t xml:space="preserve"> </w:t>
      </w:r>
      <w:r w:rsidRPr="00043CA2">
        <w:rPr>
          <w:rFonts w:cs="Simplified Arabic" w:hint="cs"/>
          <w:sz w:val="28"/>
          <w:szCs w:val="32"/>
          <w:rtl/>
          <w:lang w:bidi="ar-DZ"/>
        </w:rPr>
        <w:t>والتوزيع،</w:t>
      </w:r>
      <w:r w:rsidRPr="00043CA2">
        <w:rPr>
          <w:rFonts w:cs="Simplified Arabic"/>
          <w:sz w:val="28"/>
          <w:szCs w:val="32"/>
          <w:rtl/>
          <w:lang w:bidi="ar-DZ"/>
        </w:rPr>
        <w:t xml:space="preserve"> </w:t>
      </w:r>
      <w:r w:rsidRPr="00043CA2">
        <w:rPr>
          <w:rFonts w:cs="Simplified Arabic" w:hint="cs"/>
          <w:sz w:val="28"/>
          <w:szCs w:val="32"/>
          <w:rtl/>
          <w:lang w:bidi="ar-DZ"/>
        </w:rPr>
        <w:t>الأردن،</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2010</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lastRenderedPageBreak/>
        <w:t>طاش</w:t>
      </w:r>
      <w:r w:rsidRPr="00043CA2">
        <w:rPr>
          <w:rFonts w:cs="Simplified Arabic"/>
          <w:sz w:val="28"/>
          <w:szCs w:val="32"/>
          <w:rtl/>
          <w:lang w:bidi="ar-DZ"/>
        </w:rPr>
        <w:t xml:space="preserve"> </w:t>
      </w:r>
      <w:r w:rsidRPr="00043CA2">
        <w:rPr>
          <w:rFonts w:cs="Simplified Arabic" w:hint="cs"/>
          <w:sz w:val="28"/>
          <w:szCs w:val="32"/>
          <w:rtl/>
          <w:lang w:bidi="ar-DZ"/>
        </w:rPr>
        <w:t>كيري</w:t>
      </w:r>
      <w:r w:rsidRPr="00043CA2">
        <w:rPr>
          <w:rFonts w:cs="Simplified Arabic"/>
          <w:sz w:val="28"/>
          <w:szCs w:val="32"/>
          <w:rtl/>
          <w:lang w:bidi="ar-DZ"/>
        </w:rPr>
        <w:t xml:space="preserve"> </w:t>
      </w:r>
      <w:r w:rsidRPr="00043CA2">
        <w:rPr>
          <w:rFonts w:cs="Simplified Arabic" w:hint="cs"/>
          <w:sz w:val="28"/>
          <w:szCs w:val="32"/>
          <w:rtl/>
          <w:lang w:bidi="ar-DZ"/>
        </w:rPr>
        <w:t>زادة</w:t>
      </w:r>
      <w:r w:rsidRPr="00043CA2">
        <w:rPr>
          <w:rFonts w:cs="Simplified Arabic"/>
          <w:sz w:val="28"/>
          <w:szCs w:val="32"/>
          <w:rtl/>
          <w:lang w:bidi="ar-DZ"/>
        </w:rPr>
        <w:t xml:space="preserve"> </w:t>
      </w:r>
      <w:r w:rsidRPr="00043CA2">
        <w:rPr>
          <w:rFonts w:cs="Simplified Arabic" w:hint="cs"/>
          <w:sz w:val="28"/>
          <w:szCs w:val="32"/>
          <w:rtl/>
          <w:lang w:bidi="ar-DZ"/>
        </w:rPr>
        <w:t>أحمد</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مصطفى</w:t>
      </w:r>
      <w:r w:rsidRPr="00043CA2">
        <w:rPr>
          <w:rFonts w:cs="Simplified Arabic"/>
          <w:sz w:val="28"/>
          <w:szCs w:val="32"/>
          <w:rtl/>
          <w:lang w:bidi="ar-DZ"/>
        </w:rPr>
        <w:t xml:space="preserve"> (</w:t>
      </w:r>
      <w:r w:rsidRPr="00043CA2">
        <w:rPr>
          <w:rFonts w:cs="Simplified Arabic" w:hint="cs"/>
          <w:sz w:val="28"/>
          <w:szCs w:val="32"/>
          <w:rtl/>
          <w:lang w:bidi="ar-DZ"/>
        </w:rPr>
        <w:t>ت</w:t>
      </w:r>
      <w:r w:rsidRPr="00043CA2">
        <w:rPr>
          <w:rFonts w:cs="Simplified Arabic"/>
          <w:sz w:val="28"/>
          <w:szCs w:val="32"/>
          <w:rtl/>
          <w:lang w:bidi="ar-DZ"/>
        </w:rPr>
        <w:t xml:space="preserve"> </w:t>
      </w:r>
      <w:r w:rsidRPr="00043CA2">
        <w:rPr>
          <w:rFonts w:cs="Simplified Arabic"/>
          <w:sz w:val="28"/>
          <w:szCs w:val="28"/>
          <w:rtl/>
          <w:lang w:bidi="ar-DZ"/>
        </w:rPr>
        <w:t>968</w:t>
      </w:r>
      <w:r w:rsidRPr="00043CA2">
        <w:rPr>
          <w:rFonts w:cs="Simplified Arabic" w:hint="cs"/>
          <w:sz w:val="28"/>
          <w:szCs w:val="32"/>
          <w:rtl/>
          <w:lang w:bidi="ar-DZ"/>
        </w:rPr>
        <w:t>ه</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موسوعة</w:t>
      </w:r>
      <w:r w:rsidRPr="00043CA2">
        <w:rPr>
          <w:rFonts w:cs="Simplified Arabic"/>
          <w:sz w:val="28"/>
          <w:szCs w:val="32"/>
          <w:rtl/>
          <w:lang w:bidi="ar-DZ"/>
        </w:rPr>
        <w:t xml:space="preserve"> </w:t>
      </w:r>
      <w:r w:rsidRPr="00043CA2">
        <w:rPr>
          <w:rFonts w:cs="Simplified Arabic" w:hint="cs"/>
          <w:sz w:val="28"/>
          <w:szCs w:val="32"/>
          <w:rtl/>
          <w:lang w:bidi="ar-DZ"/>
        </w:rPr>
        <w:t>مصطلحات</w:t>
      </w:r>
      <w:r w:rsidRPr="00043CA2">
        <w:rPr>
          <w:rFonts w:cs="Simplified Arabic"/>
          <w:sz w:val="28"/>
          <w:szCs w:val="32"/>
          <w:rtl/>
          <w:lang w:bidi="ar-DZ"/>
        </w:rPr>
        <w:t xml:space="preserve"> </w:t>
      </w:r>
      <w:r w:rsidRPr="00043CA2">
        <w:rPr>
          <w:rFonts w:cs="Simplified Arabic" w:hint="cs"/>
          <w:sz w:val="28"/>
          <w:szCs w:val="32"/>
          <w:rtl/>
          <w:lang w:bidi="ar-DZ"/>
        </w:rPr>
        <w:t>مفتاح</w:t>
      </w:r>
      <w:r w:rsidRPr="00043CA2">
        <w:rPr>
          <w:rFonts w:cs="Simplified Arabic"/>
          <w:sz w:val="28"/>
          <w:szCs w:val="32"/>
          <w:rtl/>
          <w:lang w:bidi="ar-DZ"/>
        </w:rPr>
        <w:t xml:space="preserve"> </w:t>
      </w:r>
      <w:r w:rsidRPr="00043CA2">
        <w:rPr>
          <w:rFonts w:cs="Simplified Arabic" w:hint="cs"/>
          <w:sz w:val="28"/>
          <w:szCs w:val="32"/>
          <w:rtl/>
          <w:lang w:bidi="ar-DZ"/>
        </w:rPr>
        <w:t>السعادة</w:t>
      </w:r>
      <w:r w:rsidRPr="00043CA2">
        <w:rPr>
          <w:rFonts w:cs="Simplified Arabic"/>
          <w:sz w:val="28"/>
          <w:szCs w:val="32"/>
          <w:rtl/>
          <w:lang w:bidi="ar-DZ"/>
        </w:rPr>
        <w:t xml:space="preserve"> </w:t>
      </w:r>
      <w:r w:rsidRPr="00043CA2">
        <w:rPr>
          <w:rFonts w:cs="Simplified Arabic" w:hint="cs"/>
          <w:sz w:val="28"/>
          <w:szCs w:val="32"/>
          <w:rtl/>
          <w:lang w:bidi="ar-DZ"/>
        </w:rPr>
        <w:t>ومصباح</w:t>
      </w:r>
      <w:r w:rsidRPr="00043CA2">
        <w:rPr>
          <w:rFonts w:cs="Simplified Arabic"/>
          <w:sz w:val="28"/>
          <w:szCs w:val="32"/>
          <w:rtl/>
          <w:lang w:bidi="ar-DZ"/>
        </w:rPr>
        <w:t xml:space="preserve"> </w:t>
      </w:r>
      <w:r w:rsidRPr="00043CA2">
        <w:rPr>
          <w:rFonts w:cs="Simplified Arabic" w:hint="cs"/>
          <w:sz w:val="28"/>
          <w:szCs w:val="32"/>
          <w:rtl/>
          <w:lang w:bidi="ar-DZ"/>
        </w:rPr>
        <w:t>السيادة</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موضوعات</w:t>
      </w:r>
      <w:r w:rsidRPr="00043CA2">
        <w:rPr>
          <w:rFonts w:cs="Simplified Arabic"/>
          <w:sz w:val="28"/>
          <w:szCs w:val="32"/>
          <w:rtl/>
          <w:lang w:bidi="ar-DZ"/>
        </w:rPr>
        <w:t xml:space="preserve"> </w:t>
      </w:r>
      <w:r w:rsidRPr="00043CA2">
        <w:rPr>
          <w:rFonts w:cs="Simplified Arabic" w:hint="cs"/>
          <w:sz w:val="28"/>
          <w:szCs w:val="32"/>
          <w:rtl/>
          <w:lang w:bidi="ar-DZ"/>
        </w:rPr>
        <w:t>العلوم،</w:t>
      </w:r>
      <w:r w:rsidRPr="00043CA2">
        <w:rPr>
          <w:rFonts w:cs="Simplified Arabic"/>
          <w:sz w:val="28"/>
          <w:szCs w:val="32"/>
          <w:rtl/>
          <w:lang w:bidi="ar-DZ"/>
        </w:rPr>
        <w:t xml:space="preserve"> </w:t>
      </w:r>
      <w:r w:rsidRPr="00043CA2">
        <w:rPr>
          <w:rFonts w:cs="Simplified Arabic" w:hint="cs"/>
          <w:sz w:val="28"/>
          <w:szCs w:val="32"/>
          <w:rtl/>
          <w:lang w:bidi="ar-DZ"/>
        </w:rPr>
        <w:t>تح</w:t>
      </w:r>
      <w:r w:rsidRPr="00043CA2">
        <w:rPr>
          <w:rFonts w:cs="Simplified Arabic"/>
          <w:sz w:val="28"/>
          <w:szCs w:val="32"/>
          <w:rtl/>
          <w:lang w:bidi="ar-DZ"/>
        </w:rPr>
        <w:t xml:space="preserve">: </w:t>
      </w:r>
      <w:r w:rsidRPr="00043CA2">
        <w:rPr>
          <w:rFonts w:cs="Simplified Arabic" w:hint="cs"/>
          <w:sz w:val="28"/>
          <w:szCs w:val="32"/>
          <w:rtl/>
          <w:lang w:bidi="ar-DZ"/>
        </w:rPr>
        <w:t>علي</w:t>
      </w:r>
      <w:r w:rsidRPr="00043CA2">
        <w:rPr>
          <w:rFonts w:cs="Simplified Arabic"/>
          <w:sz w:val="28"/>
          <w:szCs w:val="32"/>
          <w:rtl/>
          <w:lang w:bidi="ar-DZ"/>
        </w:rPr>
        <w:t xml:space="preserve"> </w:t>
      </w:r>
      <w:r w:rsidRPr="00043CA2">
        <w:rPr>
          <w:rFonts w:cs="Simplified Arabic" w:hint="cs"/>
          <w:sz w:val="28"/>
          <w:szCs w:val="32"/>
          <w:rtl/>
          <w:lang w:bidi="ar-DZ"/>
        </w:rPr>
        <w:t>دحدوح،</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مكتبة</w:t>
      </w:r>
      <w:r w:rsidRPr="00043CA2">
        <w:rPr>
          <w:rFonts w:cs="Simplified Arabic"/>
          <w:sz w:val="28"/>
          <w:szCs w:val="32"/>
          <w:rtl/>
          <w:lang w:bidi="ar-DZ"/>
        </w:rPr>
        <w:t xml:space="preserve"> </w:t>
      </w:r>
      <w:r w:rsidRPr="00043CA2">
        <w:rPr>
          <w:rFonts w:cs="Simplified Arabic" w:hint="cs"/>
          <w:sz w:val="28"/>
          <w:szCs w:val="32"/>
          <w:rtl/>
          <w:lang w:bidi="ar-DZ"/>
        </w:rPr>
        <w:t>لبنان</w:t>
      </w:r>
      <w:r w:rsidRPr="00043CA2">
        <w:rPr>
          <w:rFonts w:cs="Simplified Arabic"/>
          <w:sz w:val="28"/>
          <w:szCs w:val="32"/>
          <w:rtl/>
          <w:lang w:bidi="ar-DZ"/>
        </w:rPr>
        <w:t xml:space="preserve"> </w:t>
      </w:r>
      <w:r w:rsidRPr="00043CA2">
        <w:rPr>
          <w:rFonts w:cs="Simplified Arabic" w:hint="cs"/>
          <w:sz w:val="28"/>
          <w:szCs w:val="32"/>
          <w:rtl/>
          <w:lang w:bidi="ar-DZ"/>
        </w:rPr>
        <w:t>ناشرون،</w:t>
      </w:r>
      <w:r w:rsidRPr="00043CA2">
        <w:rPr>
          <w:rFonts w:cs="Simplified Arabic"/>
          <w:sz w:val="28"/>
          <w:szCs w:val="32"/>
          <w:rtl/>
          <w:lang w:bidi="ar-DZ"/>
        </w:rPr>
        <w:t xml:space="preserve"> </w:t>
      </w:r>
      <w:r w:rsidRPr="00043CA2">
        <w:rPr>
          <w:rFonts w:cs="Simplified Arabic" w:hint="cs"/>
          <w:sz w:val="28"/>
          <w:szCs w:val="32"/>
          <w:rtl/>
          <w:lang w:bidi="ar-DZ"/>
        </w:rPr>
        <w:t>لبنان،</w:t>
      </w:r>
      <w:r w:rsidRPr="00043CA2">
        <w:rPr>
          <w:rFonts w:cs="Simplified Arabic"/>
          <w:sz w:val="28"/>
          <w:szCs w:val="32"/>
          <w:rtl/>
          <w:lang w:bidi="ar-DZ"/>
        </w:rPr>
        <w:t xml:space="preserve"> </w:t>
      </w:r>
      <w:r w:rsidRPr="00043CA2">
        <w:rPr>
          <w:rFonts w:cs="Simplified Arabic"/>
          <w:sz w:val="28"/>
          <w:szCs w:val="28"/>
          <w:rtl/>
          <w:lang w:bidi="ar-DZ"/>
        </w:rPr>
        <w:t>1998</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السلام</w:t>
      </w:r>
      <w:r w:rsidRPr="00043CA2">
        <w:rPr>
          <w:rFonts w:cs="Simplified Arabic"/>
          <w:sz w:val="28"/>
          <w:szCs w:val="32"/>
          <w:rtl/>
          <w:lang w:bidi="ar-DZ"/>
        </w:rPr>
        <w:t xml:space="preserve"> </w:t>
      </w:r>
      <w:r w:rsidRPr="00043CA2">
        <w:rPr>
          <w:rFonts w:cs="Simplified Arabic" w:hint="cs"/>
          <w:sz w:val="28"/>
          <w:szCs w:val="32"/>
          <w:rtl/>
          <w:lang w:bidi="ar-DZ"/>
        </w:rPr>
        <w:t>همال،</w:t>
      </w:r>
      <w:r w:rsidRPr="00043CA2">
        <w:rPr>
          <w:rFonts w:cs="Simplified Arabic"/>
          <w:sz w:val="28"/>
          <w:szCs w:val="32"/>
          <w:rtl/>
          <w:lang w:bidi="ar-DZ"/>
        </w:rPr>
        <w:t xml:space="preserve"> </w:t>
      </w:r>
      <w:r w:rsidRPr="00043CA2">
        <w:rPr>
          <w:rFonts w:cs="Simplified Arabic" w:hint="cs"/>
          <w:sz w:val="28"/>
          <w:szCs w:val="32"/>
          <w:rtl/>
          <w:lang w:bidi="ar-DZ"/>
        </w:rPr>
        <w:t>علم</w:t>
      </w:r>
      <w:r w:rsidRPr="00043CA2">
        <w:rPr>
          <w:rFonts w:cs="Simplified Arabic"/>
          <w:sz w:val="28"/>
          <w:szCs w:val="32"/>
          <w:rtl/>
          <w:lang w:bidi="ar-DZ"/>
        </w:rPr>
        <w:t xml:space="preserve"> </w:t>
      </w:r>
      <w:r w:rsidRPr="00043CA2">
        <w:rPr>
          <w:rFonts w:cs="Simplified Arabic" w:hint="cs"/>
          <w:sz w:val="28"/>
          <w:szCs w:val="32"/>
          <w:rtl/>
          <w:lang w:bidi="ar-DZ"/>
        </w:rPr>
        <w:t>الوثائق</w:t>
      </w:r>
      <w:r w:rsidRPr="00043CA2">
        <w:rPr>
          <w:rFonts w:cs="Simplified Arabic"/>
          <w:sz w:val="28"/>
          <w:szCs w:val="32"/>
          <w:rtl/>
          <w:lang w:bidi="ar-DZ"/>
        </w:rPr>
        <w:t xml:space="preserve"> </w:t>
      </w:r>
      <w:r w:rsidRPr="00043CA2">
        <w:rPr>
          <w:rFonts w:cs="Simplified Arabic" w:hint="cs"/>
          <w:sz w:val="28"/>
          <w:szCs w:val="32"/>
          <w:rtl/>
          <w:lang w:bidi="ar-DZ"/>
        </w:rPr>
        <w:t>بالأندلس</w:t>
      </w:r>
      <w:r w:rsidRPr="00043CA2">
        <w:rPr>
          <w:rFonts w:cs="Simplified Arabic"/>
          <w:sz w:val="28"/>
          <w:szCs w:val="32"/>
          <w:rtl/>
          <w:lang w:bidi="ar-DZ"/>
        </w:rPr>
        <w:t xml:space="preserve"> </w:t>
      </w:r>
      <w:r w:rsidRPr="00043CA2">
        <w:rPr>
          <w:rFonts w:cs="Simplified Arabic" w:hint="cs"/>
          <w:sz w:val="28"/>
          <w:szCs w:val="32"/>
          <w:rtl/>
          <w:lang w:bidi="ar-DZ"/>
        </w:rPr>
        <w:t>من</w:t>
      </w:r>
      <w:r w:rsidRPr="00043CA2">
        <w:rPr>
          <w:rFonts w:cs="Simplified Arabic"/>
          <w:sz w:val="28"/>
          <w:szCs w:val="32"/>
          <w:rtl/>
          <w:lang w:bidi="ar-DZ"/>
        </w:rPr>
        <w:t xml:space="preserve"> </w:t>
      </w:r>
      <w:r w:rsidRPr="00043CA2">
        <w:rPr>
          <w:rFonts w:cs="Simplified Arabic" w:hint="cs"/>
          <w:sz w:val="28"/>
          <w:szCs w:val="32"/>
          <w:rtl/>
          <w:lang w:bidi="ar-DZ"/>
        </w:rPr>
        <w:t>الفتح</w:t>
      </w:r>
      <w:r w:rsidRPr="00043CA2">
        <w:rPr>
          <w:rFonts w:cs="Simplified Arabic"/>
          <w:sz w:val="28"/>
          <w:szCs w:val="32"/>
          <w:rtl/>
          <w:lang w:bidi="ar-DZ"/>
        </w:rPr>
        <w:t xml:space="preserve"> </w:t>
      </w:r>
      <w:r w:rsidRPr="00043CA2">
        <w:rPr>
          <w:rFonts w:cs="Simplified Arabic" w:hint="cs"/>
          <w:sz w:val="28"/>
          <w:szCs w:val="32"/>
          <w:rtl/>
          <w:lang w:bidi="ar-DZ"/>
        </w:rPr>
        <w:t>الإسلامي</w:t>
      </w:r>
      <w:r w:rsidRPr="00043CA2">
        <w:rPr>
          <w:rFonts w:cs="Simplified Arabic"/>
          <w:sz w:val="28"/>
          <w:szCs w:val="32"/>
          <w:rtl/>
          <w:lang w:bidi="ar-DZ"/>
        </w:rPr>
        <w:t xml:space="preserve"> </w:t>
      </w:r>
      <w:r w:rsidRPr="00043CA2">
        <w:rPr>
          <w:rFonts w:cs="Simplified Arabic" w:hint="cs"/>
          <w:sz w:val="28"/>
          <w:szCs w:val="32"/>
          <w:rtl/>
          <w:lang w:bidi="ar-DZ"/>
        </w:rPr>
        <w:t>إلى</w:t>
      </w:r>
      <w:r w:rsidRPr="00043CA2">
        <w:rPr>
          <w:rFonts w:cs="Simplified Arabic"/>
          <w:sz w:val="28"/>
          <w:szCs w:val="32"/>
          <w:rtl/>
          <w:lang w:bidi="ar-DZ"/>
        </w:rPr>
        <w:t xml:space="preserve"> </w:t>
      </w:r>
      <w:r w:rsidRPr="00043CA2">
        <w:rPr>
          <w:rFonts w:cs="Simplified Arabic" w:hint="cs"/>
          <w:sz w:val="28"/>
          <w:szCs w:val="32"/>
          <w:rtl/>
          <w:lang w:bidi="ar-DZ"/>
        </w:rPr>
        <w:t>سقوط</w:t>
      </w:r>
      <w:r w:rsidRPr="00043CA2">
        <w:rPr>
          <w:rFonts w:cs="Simplified Arabic"/>
          <w:sz w:val="28"/>
          <w:szCs w:val="32"/>
          <w:rtl/>
          <w:lang w:bidi="ar-DZ"/>
        </w:rPr>
        <w:t xml:space="preserve"> </w:t>
      </w:r>
      <w:r w:rsidRPr="00043CA2">
        <w:rPr>
          <w:rFonts w:cs="Simplified Arabic" w:hint="cs"/>
          <w:sz w:val="28"/>
          <w:szCs w:val="32"/>
          <w:rtl/>
          <w:lang w:bidi="ar-DZ"/>
        </w:rPr>
        <w:t>غرناطة،</w:t>
      </w:r>
      <w:r w:rsidRPr="00043CA2">
        <w:rPr>
          <w:rFonts w:cs="Simplified Arabic"/>
          <w:sz w:val="28"/>
          <w:szCs w:val="32"/>
          <w:rtl/>
          <w:lang w:bidi="ar-DZ"/>
        </w:rPr>
        <w:t xml:space="preserve"> </w:t>
      </w:r>
      <w:r w:rsidRPr="00043CA2">
        <w:rPr>
          <w:rFonts w:cs="Simplified Arabic" w:hint="cs"/>
          <w:sz w:val="28"/>
          <w:szCs w:val="32"/>
          <w:rtl/>
          <w:lang w:bidi="ar-DZ"/>
        </w:rPr>
        <w:t>أطروحة</w:t>
      </w:r>
      <w:r w:rsidRPr="00043CA2">
        <w:rPr>
          <w:rFonts w:cs="Simplified Arabic"/>
          <w:sz w:val="28"/>
          <w:szCs w:val="32"/>
          <w:rtl/>
          <w:lang w:bidi="ar-DZ"/>
        </w:rPr>
        <w:t xml:space="preserve"> </w:t>
      </w:r>
      <w:r w:rsidRPr="00043CA2">
        <w:rPr>
          <w:rFonts w:cs="Simplified Arabic" w:hint="cs"/>
          <w:sz w:val="28"/>
          <w:szCs w:val="32"/>
          <w:rtl/>
          <w:lang w:bidi="ar-DZ"/>
        </w:rPr>
        <w:t>دكتوراه</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التاريخ</w:t>
      </w:r>
      <w:r w:rsidRPr="00043CA2">
        <w:rPr>
          <w:rFonts w:cs="Simplified Arabic"/>
          <w:sz w:val="28"/>
          <w:szCs w:val="32"/>
          <w:rtl/>
          <w:lang w:bidi="ar-DZ"/>
        </w:rPr>
        <w:t xml:space="preserve"> </w:t>
      </w:r>
      <w:r w:rsidRPr="00043CA2">
        <w:rPr>
          <w:rFonts w:cs="Simplified Arabic" w:hint="cs"/>
          <w:sz w:val="28"/>
          <w:szCs w:val="32"/>
          <w:rtl/>
          <w:lang w:bidi="ar-DZ"/>
        </w:rPr>
        <w:t>الإسلامي</w:t>
      </w:r>
      <w:r w:rsidRPr="00043CA2">
        <w:rPr>
          <w:rFonts w:cs="Simplified Arabic"/>
          <w:sz w:val="28"/>
          <w:szCs w:val="32"/>
          <w:rtl/>
          <w:lang w:bidi="ar-DZ"/>
        </w:rPr>
        <w:t xml:space="preserve"> </w:t>
      </w:r>
      <w:r w:rsidRPr="00043CA2">
        <w:rPr>
          <w:rFonts w:cs="Simplified Arabic" w:hint="cs"/>
          <w:sz w:val="28"/>
          <w:szCs w:val="32"/>
          <w:rtl/>
          <w:lang w:bidi="ar-DZ"/>
        </w:rPr>
        <w:t>الوسيط،</w:t>
      </w:r>
      <w:r w:rsidRPr="00043CA2">
        <w:rPr>
          <w:rFonts w:cs="Simplified Arabic"/>
          <w:sz w:val="28"/>
          <w:szCs w:val="32"/>
          <w:rtl/>
          <w:lang w:bidi="ar-DZ"/>
        </w:rPr>
        <w:t xml:space="preserve"> </w:t>
      </w:r>
      <w:r w:rsidRPr="00043CA2">
        <w:rPr>
          <w:rFonts w:cs="Simplified Arabic" w:hint="cs"/>
          <w:sz w:val="28"/>
          <w:szCs w:val="32"/>
          <w:rtl/>
          <w:lang w:bidi="ar-DZ"/>
        </w:rPr>
        <w:t>قسم</w:t>
      </w:r>
      <w:r w:rsidRPr="00043CA2">
        <w:rPr>
          <w:rFonts w:cs="Simplified Arabic"/>
          <w:sz w:val="28"/>
          <w:szCs w:val="32"/>
          <w:rtl/>
          <w:lang w:bidi="ar-DZ"/>
        </w:rPr>
        <w:t xml:space="preserve"> </w:t>
      </w:r>
      <w:r w:rsidRPr="00043CA2">
        <w:rPr>
          <w:rFonts w:cs="Simplified Arabic" w:hint="cs"/>
          <w:sz w:val="28"/>
          <w:szCs w:val="32"/>
          <w:rtl/>
          <w:lang w:bidi="ar-DZ"/>
        </w:rPr>
        <w:t>التاريخ،</w:t>
      </w:r>
      <w:r w:rsidRPr="00043CA2">
        <w:rPr>
          <w:rFonts w:cs="Simplified Arabic"/>
          <w:sz w:val="28"/>
          <w:szCs w:val="32"/>
          <w:rtl/>
          <w:lang w:bidi="ar-DZ"/>
        </w:rPr>
        <w:t xml:space="preserve"> </w:t>
      </w:r>
      <w:r w:rsidRPr="00043CA2">
        <w:rPr>
          <w:rFonts w:cs="Simplified Arabic" w:hint="cs"/>
          <w:sz w:val="28"/>
          <w:szCs w:val="32"/>
          <w:rtl/>
          <w:lang w:bidi="ar-DZ"/>
        </w:rPr>
        <w:t>جامعة</w:t>
      </w:r>
      <w:r w:rsidRPr="00043CA2">
        <w:rPr>
          <w:rFonts w:cs="Simplified Arabic"/>
          <w:sz w:val="28"/>
          <w:szCs w:val="32"/>
          <w:rtl/>
          <w:lang w:bidi="ar-DZ"/>
        </w:rPr>
        <w:t xml:space="preserve"> </w:t>
      </w:r>
      <w:r w:rsidRPr="00043CA2">
        <w:rPr>
          <w:rFonts w:cs="Simplified Arabic" w:hint="cs"/>
          <w:sz w:val="28"/>
          <w:szCs w:val="32"/>
          <w:rtl/>
          <w:lang w:bidi="ar-DZ"/>
        </w:rPr>
        <w:t>الجزائر،</w:t>
      </w:r>
      <w:r w:rsidRPr="00043CA2">
        <w:rPr>
          <w:rFonts w:cs="Simplified Arabic"/>
          <w:sz w:val="28"/>
          <w:szCs w:val="32"/>
          <w:rtl/>
          <w:lang w:bidi="ar-DZ"/>
        </w:rPr>
        <w:t xml:space="preserve"> </w:t>
      </w:r>
      <w:r w:rsidRPr="00043CA2">
        <w:rPr>
          <w:rFonts w:cs="Simplified Arabic"/>
          <w:sz w:val="28"/>
          <w:szCs w:val="28"/>
          <w:rtl/>
          <w:lang w:bidi="ar-DZ"/>
        </w:rPr>
        <w:t>2010</w:t>
      </w:r>
      <w:r w:rsidRPr="00043CA2">
        <w:rPr>
          <w:rFonts w:cs="Simplified Arabic"/>
          <w:sz w:val="28"/>
          <w:szCs w:val="32"/>
          <w:rtl/>
          <w:lang w:bidi="ar-DZ"/>
        </w:rPr>
        <w:t>-</w:t>
      </w:r>
      <w:r w:rsidRPr="00043CA2">
        <w:rPr>
          <w:rFonts w:cs="Simplified Arabic"/>
          <w:sz w:val="28"/>
          <w:szCs w:val="28"/>
          <w:rtl/>
          <w:lang w:bidi="ar-DZ"/>
        </w:rPr>
        <w:t>2011</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العالي</w:t>
      </w:r>
      <w:r w:rsidRPr="00043CA2">
        <w:rPr>
          <w:rFonts w:cs="Simplified Arabic"/>
          <w:sz w:val="28"/>
          <w:szCs w:val="32"/>
          <w:rtl/>
          <w:lang w:bidi="ar-DZ"/>
        </w:rPr>
        <w:t xml:space="preserve"> </w:t>
      </w:r>
      <w:r w:rsidRPr="00043CA2">
        <w:rPr>
          <w:rFonts w:cs="Simplified Arabic" w:hint="cs"/>
          <w:sz w:val="28"/>
          <w:szCs w:val="32"/>
          <w:rtl/>
          <w:lang w:bidi="ar-DZ"/>
        </w:rPr>
        <w:t>بشير،</w:t>
      </w:r>
      <w:r w:rsidRPr="00043CA2">
        <w:rPr>
          <w:rFonts w:cs="Simplified Arabic"/>
          <w:sz w:val="28"/>
          <w:szCs w:val="32"/>
          <w:rtl/>
          <w:lang w:bidi="ar-DZ"/>
        </w:rPr>
        <w:t xml:space="preserve"> </w:t>
      </w:r>
      <w:r w:rsidRPr="00043CA2">
        <w:rPr>
          <w:rFonts w:cs="Simplified Arabic" w:hint="cs"/>
          <w:sz w:val="28"/>
          <w:szCs w:val="32"/>
          <w:rtl/>
          <w:lang w:bidi="ar-DZ"/>
        </w:rPr>
        <w:t>تحليل</w:t>
      </w:r>
      <w:r w:rsidRPr="00043CA2">
        <w:rPr>
          <w:rFonts w:cs="Simplified Arabic"/>
          <w:sz w:val="28"/>
          <w:szCs w:val="32"/>
          <w:rtl/>
          <w:lang w:bidi="ar-DZ"/>
        </w:rPr>
        <w:t xml:space="preserve"> </w:t>
      </w:r>
      <w:r w:rsidRPr="00043CA2">
        <w:rPr>
          <w:rFonts w:cs="Simplified Arabic" w:hint="cs"/>
          <w:sz w:val="28"/>
          <w:szCs w:val="32"/>
          <w:rtl/>
          <w:lang w:bidi="ar-DZ"/>
        </w:rPr>
        <w:t>الخطاب</w:t>
      </w:r>
      <w:r w:rsidRPr="00043CA2">
        <w:rPr>
          <w:rFonts w:cs="Simplified Arabic"/>
          <w:sz w:val="28"/>
          <w:szCs w:val="32"/>
          <w:rtl/>
          <w:lang w:bidi="ar-DZ"/>
        </w:rPr>
        <w:t xml:space="preserve"> </w:t>
      </w:r>
      <w:r w:rsidRPr="00043CA2">
        <w:rPr>
          <w:rFonts w:cs="Simplified Arabic" w:hint="cs"/>
          <w:sz w:val="28"/>
          <w:szCs w:val="32"/>
          <w:rtl/>
          <w:lang w:bidi="ar-DZ"/>
        </w:rPr>
        <w:t>السردي</w:t>
      </w:r>
      <w:r w:rsidRPr="00043CA2">
        <w:rPr>
          <w:rFonts w:cs="Simplified Arabic"/>
          <w:sz w:val="28"/>
          <w:szCs w:val="32"/>
          <w:rtl/>
          <w:lang w:bidi="ar-DZ"/>
        </w:rPr>
        <w:t xml:space="preserve"> </w:t>
      </w:r>
      <w:r w:rsidRPr="00043CA2">
        <w:rPr>
          <w:rFonts w:cs="Simplified Arabic" w:hint="cs"/>
          <w:sz w:val="28"/>
          <w:szCs w:val="32"/>
          <w:rtl/>
          <w:lang w:bidi="ar-DZ"/>
        </w:rPr>
        <w:t>الشعري،</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الغرب</w:t>
      </w:r>
      <w:r w:rsidRPr="00043CA2">
        <w:rPr>
          <w:rFonts w:cs="Simplified Arabic"/>
          <w:sz w:val="28"/>
          <w:szCs w:val="32"/>
          <w:rtl/>
          <w:lang w:bidi="ar-DZ"/>
        </w:rPr>
        <w:t xml:space="preserve"> </w:t>
      </w:r>
      <w:r w:rsidRPr="00043CA2">
        <w:rPr>
          <w:rFonts w:cs="Simplified Arabic" w:hint="cs"/>
          <w:sz w:val="28"/>
          <w:szCs w:val="32"/>
          <w:rtl/>
          <w:lang w:bidi="ar-DZ"/>
        </w:rPr>
        <w:t>للنشر،</w:t>
      </w:r>
      <w:r w:rsidRPr="00043CA2">
        <w:rPr>
          <w:rFonts w:cs="Simplified Arabic"/>
          <w:sz w:val="28"/>
          <w:szCs w:val="32"/>
          <w:rtl/>
          <w:lang w:bidi="ar-DZ"/>
        </w:rPr>
        <w:t xml:space="preserve"> </w:t>
      </w:r>
      <w:r w:rsidRPr="00043CA2">
        <w:rPr>
          <w:rFonts w:cs="Simplified Arabic" w:hint="cs"/>
          <w:sz w:val="28"/>
          <w:szCs w:val="32"/>
          <w:rtl/>
          <w:lang w:bidi="ar-DZ"/>
        </w:rPr>
        <w:t>الجزائر،</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2002</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القادر</w:t>
      </w:r>
      <w:r w:rsidRPr="00043CA2">
        <w:rPr>
          <w:rFonts w:cs="Simplified Arabic"/>
          <w:sz w:val="28"/>
          <w:szCs w:val="32"/>
          <w:rtl/>
          <w:lang w:bidi="ar-DZ"/>
        </w:rPr>
        <w:t xml:space="preserve"> </w:t>
      </w:r>
      <w:r w:rsidRPr="00043CA2">
        <w:rPr>
          <w:rFonts w:cs="Simplified Arabic" w:hint="cs"/>
          <w:sz w:val="28"/>
          <w:szCs w:val="32"/>
          <w:rtl/>
          <w:lang w:bidi="ar-DZ"/>
        </w:rPr>
        <w:t>أبو</w:t>
      </w:r>
      <w:r w:rsidRPr="00043CA2">
        <w:rPr>
          <w:rFonts w:cs="Simplified Arabic"/>
          <w:sz w:val="28"/>
          <w:szCs w:val="32"/>
          <w:rtl/>
          <w:lang w:bidi="ar-DZ"/>
        </w:rPr>
        <w:t xml:space="preserve"> </w:t>
      </w:r>
      <w:r w:rsidRPr="00043CA2">
        <w:rPr>
          <w:rFonts w:cs="Simplified Arabic" w:hint="cs"/>
          <w:sz w:val="28"/>
          <w:szCs w:val="32"/>
          <w:rtl/>
          <w:lang w:bidi="ar-DZ"/>
        </w:rPr>
        <w:t>شريفة،</w:t>
      </w:r>
      <w:r w:rsidRPr="00043CA2">
        <w:rPr>
          <w:rFonts w:cs="Simplified Arabic"/>
          <w:sz w:val="28"/>
          <w:szCs w:val="32"/>
          <w:rtl/>
          <w:lang w:bidi="ar-DZ"/>
        </w:rPr>
        <w:t xml:space="preserve"> </w:t>
      </w:r>
      <w:r w:rsidRPr="00043CA2">
        <w:rPr>
          <w:rFonts w:cs="Simplified Arabic" w:hint="cs"/>
          <w:sz w:val="28"/>
          <w:szCs w:val="32"/>
          <w:rtl/>
          <w:lang w:bidi="ar-DZ"/>
        </w:rPr>
        <w:t>مدخل</w:t>
      </w:r>
      <w:r w:rsidRPr="00043CA2">
        <w:rPr>
          <w:rFonts w:cs="Simplified Arabic"/>
          <w:sz w:val="28"/>
          <w:szCs w:val="32"/>
          <w:rtl/>
          <w:lang w:bidi="ar-DZ"/>
        </w:rPr>
        <w:t xml:space="preserve"> </w:t>
      </w:r>
      <w:r w:rsidRPr="00043CA2">
        <w:rPr>
          <w:rFonts w:cs="Simplified Arabic" w:hint="cs"/>
          <w:sz w:val="28"/>
          <w:szCs w:val="32"/>
          <w:rtl/>
          <w:lang w:bidi="ar-DZ"/>
        </w:rPr>
        <w:t>إلى</w:t>
      </w:r>
      <w:r w:rsidRPr="00043CA2">
        <w:rPr>
          <w:rFonts w:cs="Simplified Arabic"/>
          <w:sz w:val="28"/>
          <w:szCs w:val="32"/>
          <w:rtl/>
          <w:lang w:bidi="ar-DZ"/>
        </w:rPr>
        <w:t xml:space="preserve"> </w:t>
      </w:r>
      <w:r w:rsidRPr="00043CA2">
        <w:rPr>
          <w:rFonts w:cs="Simplified Arabic" w:hint="cs"/>
          <w:sz w:val="28"/>
          <w:szCs w:val="32"/>
          <w:rtl/>
          <w:lang w:bidi="ar-DZ"/>
        </w:rPr>
        <w:t>تحليل</w:t>
      </w:r>
      <w:r w:rsidRPr="00043CA2">
        <w:rPr>
          <w:rFonts w:cs="Simplified Arabic"/>
          <w:sz w:val="28"/>
          <w:szCs w:val="32"/>
          <w:rtl/>
          <w:lang w:bidi="ar-DZ"/>
        </w:rPr>
        <w:t xml:space="preserve"> </w:t>
      </w:r>
      <w:r w:rsidRPr="00043CA2">
        <w:rPr>
          <w:rFonts w:cs="Simplified Arabic" w:hint="cs"/>
          <w:sz w:val="28"/>
          <w:szCs w:val="32"/>
          <w:rtl/>
          <w:lang w:bidi="ar-DZ"/>
        </w:rPr>
        <w:t>النص</w:t>
      </w:r>
      <w:r w:rsidRPr="00043CA2">
        <w:rPr>
          <w:rFonts w:cs="Simplified Arabic"/>
          <w:sz w:val="28"/>
          <w:szCs w:val="32"/>
          <w:rtl/>
          <w:lang w:bidi="ar-DZ"/>
        </w:rPr>
        <w:t xml:space="preserve"> </w:t>
      </w:r>
      <w:r w:rsidRPr="00043CA2">
        <w:rPr>
          <w:rFonts w:cs="Simplified Arabic" w:hint="cs"/>
          <w:sz w:val="28"/>
          <w:szCs w:val="32"/>
          <w:rtl/>
          <w:lang w:bidi="ar-DZ"/>
        </w:rPr>
        <w:t>الأدبي،</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الفكر</w:t>
      </w:r>
      <w:r w:rsidRPr="00043CA2">
        <w:rPr>
          <w:rFonts w:cs="Simplified Arabic"/>
          <w:sz w:val="28"/>
          <w:szCs w:val="32"/>
          <w:rtl/>
          <w:lang w:bidi="ar-DZ"/>
        </w:rPr>
        <w:t xml:space="preserve"> </w:t>
      </w:r>
      <w:r w:rsidRPr="00043CA2">
        <w:rPr>
          <w:rFonts w:cs="Simplified Arabic" w:hint="cs"/>
          <w:sz w:val="28"/>
          <w:szCs w:val="32"/>
          <w:rtl/>
          <w:lang w:bidi="ar-DZ"/>
        </w:rPr>
        <w:t>العربي،</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4</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2008</w:t>
      </w:r>
      <w:r w:rsidRPr="00043CA2">
        <w:rPr>
          <w:rFonts w:cs="Simplified Arabic" w:hint="cs"/>
          <w:sz w:val="28"/>
          <w:szCs w:val="32"/>
          <w:rtl/>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الكريم</w:t>
      </w:r>
      <w:r w:rsidRPr="00043CA2">
        <w:rPr>
          <w:rFonts w:cs="Simplified Arabic"/>
          <w:sz w:val="28"/>
          <w:szCs w:val="32"/>
          <w:rtl/>
          <w:lang w:bidi="ar-DZ"/>
        </w:rPr>
        <w:t xml:space="preserve"> </w:t>
      </w:r>
      <w:r w:rsidRPr="00043CA2">
        <w:rPr>
          <w:rFonts w:cs="Simplified Arabic" w:hint="cs"/>
          <w:sz w:val="28"/>
          <w:szCs w:val="32"/>
          <w:rtl/>
          <w:lang w:bidi="ar-DZ"/>
        </w:rPr>
        <w:t>الجبوري،</w:t>
      </w:r>
      <w:r w:rsidRPr="00043CA2">
        <w:rPr>
          <w:rFonts w:cs="Simplified Arabic"/>
          <w:sz w:val="28"/>
          <w:szCs w:val="32"/>
          <w:rtl/>
          <w:lang w:bidi="ar-DZ"/>
        </w:rPr>
        <w:t xml:space="preserve"> </w:t>
      </w:r>
      <w:r w:rsidRPr="00043CA2">
        <w:rPr>
          <w:rFonts w:cs="Simplified Arabic" w:hint="cs"/>
          <w:sz w:val="28"/>
          <w:szCs w:val="32"/>
          <w:rtl/>
          <w:lang w:bidi="ar-DZ"/>
        </w:rPr>
        <w:t>الإبداع</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الكتابة</w:t>
      </w:r>
      <w:r w:rsidRPr="00043CA2">
        <w:rPr>
          <w:rFonts w:cs="Simplified Arabic"/>
          <w:sz w:val="28"/>
          <w:szCs w:val="32"/>
          <w:rtl/>
          <w:lang w:bidi="ar-DZ"/>
        </w:rPr>
        <w:t xml:space="preserve"> </w:t>
      </w:r>
      <w:r w:rsidRPr="00043CA2">
        <w:rPr>
          <w:rFonts w:cs="Simplified Arabic" w:hint="cs"/>
          <w:sz w:val="28"/>
          <w:szCs w:val="32"/>
          <w:rtl/>
          <w:lang w:bidi="ar-DZ"/>
        </w:rPr>
        <w:t>الروائية،</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الطليعة</w:t>
      </w:r>
      <w:r w:rsidRPr="00043CA2">
        <w:rPr>
          <w:rFonts w:cs="Simplified Arabic"/>
          <w:sz w:val="28"/>
          <w:szCs w:val="32"/>
          <w:rtl/>
          <w:lang w:bidi="ar-DZ"/>
        </w:rPr>
        <w:t xml:space="preserve"> </w:t>
      </w:r>
      <w:r w:rsidRPr="00043CA2">
        <w:rPr>
          <w:rFonts w:cs="Simplified Arabic" w:hint="cs"/>
          <w:sz w:val="28"/>
          <w:szCs w:val="32"/>
          <w:rtl/>
          <w:lang w:bidi="ar-DZ"/>
        </w:rPr>
        <w:t>الجديدة،</w:t>
      </w:r>
      <w:r w:rsidRPr="00043CA2">
        <w:rPr>
          <w:rFonts w:cs="Simplified Arabic"/>
          <w:sz w:val="28"/>
          <w:szCs w:val="32"/>
          <w:rtl/>
          <w:lang w:bidi="ar-DZ"/>
        </w:rPr>
        <w:t xml:space="preserve"> </w:t>
      </w:r>
      <w:r w:rsidRPr="00043CA2">
        <w:rPr>
          <w:rFonts w:cs="Simplified Arabic" w:hint="cs"/>
          <w:sz w:val="28"/>
          <w:szCs w:val="32"/>
          <w:rtl/>
          <w:lang w:bidi="ar-DZ"/>
        </w:rPr>
        <w:t>سوريا،</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3</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2003</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الله</w:t>
      </w:r>
      <w:r w:rsidRPr="00043CA2">
        <w:rPr>
          <w:rFonts w:cs="Simplified Arabic"/>
          <w:sz w:val="28"/>
          <w:szCs w:val="32"/>
          <w:rtl/>
          <w:lang w:bidi="ar-DZ"/>
        </w:rPr>
        <w:t xml:space="preserve"> </w:t>
      </w:r>
      <w:r w:rsidRPr="00043CA2">
        <w:rPr>
          <w:rFonts w:cs="Simplified Arabic" w:hint="cs"/>
          <w:sz w:val="28"/>
          <w:szCs w:val="32"/>
          <w:rtl/>
          <w:lang w:bidi="ar-DZ"/>
        </w:rPr>
        <w:t>خمار،</w:t>
      </w:r>
      <w:r w:rsidRPr="00043CA2">
        <w:rPr>
          <w:rFonts w:cs="Simplified Arabic"/>
          <w:sz w:val="28"/>
          <w:szCs w:val="32"/>
          <w:rtl/>
          <w:lang w:bidi="ar-DZ"/>
        </w:rPr>
        <w:t xml:space="preserve"> </w:t>
      </w:r>
      <w:r w:rsidRPr="00043CA2">
        <w:rPr>
          <w:rFonts w:cs="Simplified Arabic" w:hint="cs"/>
          <w:sz w:val="28"/>
          <w:szCs w:val="32"/>
          <w:rtl/>
          <w:lang w:bidi="ar-DZ"/>
        </w:rPr>
        <w:t>تقنيات</w:t>
      </w:r>
      <w:r w:rsidRPr="00043CA2">
        <w:rPr>
          <w:rFonts w:cs="Simplified Arabic"/>
          <w:sz w:val="28"/>
          <w:szCs w:val="32"/>
          <w:rtl/>
          <w:lang w:bidi="ar-DZ"/>
        </w:rPr>
        <w:t xml:space="preserve"> </w:t>
      </w:r>
      <w:r w:rsidRPr="00043CA2">
        <w:rPr>
          <w:rFonts w:cs="Simplified Arabic" w:hint="cs"/>
          <w:sz w:val="28"/>
          <w:szCs w:val="32"/>
          <w:rtl/>
          <w:lang w:bidi="ar-DZ"/>
        </w:rPr>
        <w:t>الدراسة</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الرواية</w:t>
      </w:r>
      <w:r w:rsidRPr="00043CA2">
        <w:rPr>
          <w:rFonts w:cs="Simplified Arabic"/>
          <w:sz w:val="28"/>
          <w:szCs w:val="32"/>
          <w:rtl/>
          <w:lang w:bidi="ar-DZ"/>
        </w:rPr>
        <w:t xml:space="preserve"> (</w:t>
      </w:r>
      <w:r w:rsidRPr="00043CA2">
        <w:rPr>
          <w:rFonts w:cs="Simplified Arabic" w:hint="cs"/>
          <w:sz w:val="28"/>
          <w:szCs w:val="32"/>
          <w:rtl/>
          <w:lang w:bidi="ar-DZ"/>
        </w:rPr>
        <w:t>الشخصية</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الكتاب</w:t>
      </w:r>
      <w:r w:rsidRPr="00043CA2">
        <w:rPr>
          <w:rFonts w:cs="Simplified Arabic"/>
          <w:sz w:val="28"/>
          <w:szCs w:val="32"/>
          <w:rtl/>
          <w:lang w:bidi="ar-DZ"/>
        </w:rPr>
        <w:t xml:space="preserve"> </w:t>
      </w:r>
      <w:r w:rsidRPr="00043CA2">
        <w:rPr>
          <w:rFonts w:cs="Simplified Arabic" w:hint="cs"/>
          <w:sz w:val="28"/>
          <w:szCs w:val="32"/>
          <w:rtl/>
          <w:lang w:bidi="ar-DZ"/>
        </w:rPr>
        <w:t>العربي،</w:t>
      </w:r>
      <w:r w:rsidRPr="00043CA2">
        <w:rPr>
          <w:rFonts w:cs="Simplified Arabic"/>
          <w:sz w:val="28"/>
          <w:szCs w:val="32"/>
          <w:rtl/>
          <w:lang w:bidi="ar-DZ"/>
        </w:rPr>
        <w:t xml:space="preserve"> </w:t>
      </w:r>
      <w:r w:rsidRPr="00043CA2">
        <w:rPr>
          <w:rFonts w:cs="Simplified Arabic" w:hint="cs"/>
          <w:sz w:val="28"/>
          <w:szCs w:val="32"/>
          <w:rtl/>
          <w:lang w:bidi="ar-DZ"/>
        </w:rPr>
        <w:t>الجزائر،</w:t>
      </w:r>
      <w:r w:rsidRPr="00043CA2">
        <w:rPr>
          <w:rFonts w:cs="Simplified Arabic"/>
          <w:sz w:val="28"/>
          <w:szCs w:val="32"/>
          <w:rtl/>
          <w:lang w:bidi="ar-DZ"/>
        </w:rPr>
        <w:t xml:space="preserve"> (</w:t>
      </w:r>
      <w:r w:rsidRPr="00043CA2">
        <w:rPr>
          <w:rFonts w:cs="Simplified Arabic" w:hint="cs"/>
          <w:sz w:val="28"/>
          <w:szCs w:val="32"/>
          <w:rtl/>
          <w:lang w:bidi="ar-DZ"/>
        </w:rPr>
        <w:t>د</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1999</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المالك</w:t>
      </w:r>
      <w:r w:rsidRPr="00043CA2">
        <w:rPr>
          <w:rFonts w:cs="Simplified Arabic"/>
          <w:sz w:val="28"/>
          <w:szCs w:val="32"/>
          <w:rtl/>
          <w:lang w:bidi="ar-DZ"/>
        </w:rPr>
        <w:t xml:space="preserve"> </w:t>
      </w:r>
      <w:r w:rsidRPr="00043CA2">
        <w:rPr>
          <w:rFonts w:cs="Simplified Arabic" w:hint="cs"/>
          <w:sz w:val="28"/>
          <w:szCs w:val="32"/>
          <w:rtl/>
          <w:lang w:bidi="ar-DZ"/>
        </w:rPr>
        <w:t>مرتاض</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نظرية</w:t>
      </w:r>
      <w:r w:rsidRPr="00043CA2">
        <w:rPr>
          <w:rFonts w:cs="Simplified Arabic"/>
          <w:sz w:val="28"/>
          <w:szCs w:val="32"/>
          <w:rtl/>
          <w:lang w:bidi="ar-DZ"/>
        </w:rPr>
        <w:t xml:space="preserve"> </w:t>
      </w:r>
      <w:r w:rsidRPr="00043CA2">
        <w:rPr>
          <w:rFonts w:cs="Simplified Arabic" w:hint="cs"/>
          <w:sz w:val="28"/>
          <w:szCs w:val="32"/>
          <w:rtl/>
          <w:lang w:bidi="ar-DZ"/>
        </w:rPr>
        <w:t>الرواية</w:t>
      </w:r>
      <w:r w:rsidRPr="00043CA2">
        <w:rPr>
          <w:rFonts w:cs="Simplified Arabic"/>
          <w:sz w:val="28"/>
          <w:szCs w:val="32"/>
          <w:rtl/>
          <w:lang w:bidi="ar-DZ"/>
        </w:rPr>
        <w:t xml:space="preserve"> (</w:t>
      </w:r>
      <w:r w:rsidRPr="00043CA2">
        <w:rPr>
          <w:rFonts w:cs="Simplified Arabic" w:hint="cs"/>
          <w:sz w:val="28"/>
          <w:szCs w:val="32"/>
          <w:rtl/>
          <w:lang w:bidi="ar-DZ"/>
        </w:rPr>
        <w:t>بحث</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تقنية</w:t>
      </w:r>
      <w:r w:rsidRPr="00043CA2">
        <w:rPr>
          <w:rFonts w:cs="Simplified Arabic"/>
          <w:sz w:val="28"/>
          <w:szCs w:val="32"/>
          <w:rtl/>
          <w:lang w:bidi="ar-DZ"/>
        </w:rPr>
        <w:t xml:space="preserve"> </w:t>
      </w:r>
      <w:r w:rsidRPr="00043CA2">
        <w:rPr>
          <w:rFonts w:cs="Simplified Arabic" w:hint="cs"/>
          <w:sz w:val="28"/>
          <w:szCs w:val="32"/>
          <w:rtl/>
          <w:lang w:bidi="ar-DZ"/>
        </w:rPr>
        <w:t>السرد</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عالم</w:t>
      </w:r>
      <w:r w:rsidRPr="00043CA2">
        <w:rPr>
          <w:rFonts w:cs="Simplified Arabic"/>
          <w:sz w:val="28"/>
          <w:szCs w:val="32"/>
          <w:rtl/>
          <w:lang w:bidi="ar-DZ"/>
        </w:rPr>
        <w:t xml:space="preserve"> </w:t>
      </w:r>
      <w:r w:rsidRPr="00043CA2">
        <w:rPr>
          <w:rFonts w:cs="Simplified Arabic" w:hint="cs"/>
          <w:sz w:val="28"/>
          <w:szCs w:val="32"/>
          <w:rtl/>
          <w:lang w:bidi="ar-DZ"/>
        </w:rPr>
        <w:t>المعرفة،</w:t>
      </w:r>
      <w:r w:rsidRPr="00043CA2">
        <w:rPr>
          <w:rFonts w:cs="Simplified Arabic"/>
          <w:sz w:val="28"/>
          <w:szCs w:val="32"/>
          <w:rtl/>
          <w:lang w:bidi="ar-DZ"/>
        </w:rPr>
        <w:t xml:space="preserve"> </w:t>
      </w:r>
      <w:r w:rsidRPr="00043CA2">
        <w:rPr>
          <w:rFonts w:cs="Simplified Arabic" w:hint="cs"/>
          <w:sz w:val="28"/>
          <w:szCs w:val="32"/>
          <w:rtl/>
          <w:lang w:bidi="ar-DZ"/>
        </w:rPr>
        <w:t>الكويت،</w:t>
      </w:r>
      <w:r w:rsidRPr="00043CA2">
        <w:rPr>
          <w:rFonts w:cs="Simplified Arabic"/>
          <w:sz w:val="28"/>
          <w:szCs w:val="32"/>
          <w:rtl/>
          <w:lang w:bidi="ar-DZ"/>
        </w:rPr>
        <w:t xml:space="preserve"> </w:t>
      </w:r>
      <w:r w:rsidRPr="00043CA2">
        <w:rPr>
          <w:rFonts w:cs="Simplified Arabic"/>
          <w:sz w:val="28"/>
          <w:szCs w:val="28"/>
          <w:rtl/>
          <w:lang w:bidi="ar-DZ"/>
        </w:rPr>
        <w:t>1998</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المالك</w:t>
      </w:r>
      <w:r w:rsidRPr="00043CA2">
        <w:rPr>
          <w:rFonts w:cs="Simplified Arabic"/>
          <w:sz w:val="28"/>
          <w:szCs w:val="32"/>
          <w:rtl/>
          <w:lang w:bidi="ar-DZ"/>
        </w:rPr>
        <w:t xml:space="preserve"> </w:t>
      </w:r>
      <w:r w:rsidRPr="00043CA2">
        <w:rPr>
          <w:rFonts w:cs="Simplified Arabic" w:hint="cs"/>
          <w:sz w:val="28"/>
          <w:szCs w:val="32"/>
          <w:rtl/>
          <w:lang w:bidi="ar-DZ"/>
        </w:rPr>
        <w:t>مرتاض،</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نظرية</w:t>
      </w:r>
      <w:r w:rsidRPr="00043CA2">
        <w:rPr>
          <w:rFonts w:cs="Simplified Arabic"/>
          <w:sz w:val="28"/>
          <w:szCs w:val="32"/>
          <w:rtl/>
          <w:lang w:bidi="ar-DZ"/>
        </w:rPr>
        <w:t xml:space="preserve"> </w:t>
      </w:r>
      <w:r w:rsidRPr="00043CA2">
        <w:rPr>
          <w:rFonts w:cs="Simplified Arabic" w:hint="cs"/>
          <w:sz w:val="28"/>
          <w:szCs w:val="32"/>
          <w:rtl/>
          <w:lang w:bidi="ar-DZ"/>
        </w:rPr>
        <w:t>الرواية</w:t>
      </w:r>
      <w:r w:rsidRPr="00043CA2">
        <w:rPr>
          <w:rFonts w:cs="Simplified Arabic"/>
          <w:sz w:val="28"/>
          <w:szCs w:val="32"/>
          <w:rtl/>
          <w:lang w:bidi="ar-DZ"/>
        </w:rPr>
        <w:t xml:space="preserve"> </w:t>
      </w:r>
      <w:r w:rsidRPr="00043CA2">
        <w:rPr>
          <w:rFonts w:cs="Simplified Arabic" w:hint="cs"/>
          <w:sz w:val="28"/>
          <w:szCs w:val="32"/>
          <w:rtl/>
          <w:lang w:bidi="ar-DZ"/>
        </w:rPr>
        <w:t>بحث</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تقنيات</w:t>
      </w:r>
      <w:r w:rsidRPr="00043CA2">
        <w:rPr>
          <w:rFonts w:cs="Simplified Arabic"/>
          <w:sz w:val="28"/>
          <w:szCs w:val="32"/>
          <w:rtl/>
          <w:lang w:bidi="ar-DZ"/>
        </w:rPr>
        <w:t xml:space="preserve"> </w:t>
      </w:r>
      <w:r w:rsidRPr="00043CA2">
        <w:rPr>
          <w:rFonts w:cs="Simplified Arabic" w:hint="cs"/>
          <w:sz w:val="28"/>
          <w:szCs w:val="32"/>
          <w:rtl/>
          <w:lang w:bidi="ar-DZ"/>
        </w:rPr>
        <w:t>السرد،</w:t>
      </w:r>
      <w:r w:rsidRPr="00043CA2">
        <w:rPr>
          <w:rFonts w:cs="Simplified Arabic"/>
          <w:sz w:val="28"/>
          <w:szCs w:val="32"/>
          <w:rtl/>
          <w:lang w:bidi="ar-DZ"/>
        </w:rPr>
        <w:t xml:space="preserve"> </w:t>
      </w:r>
      <w:r w:rsidRPr="00043CA2">
        <w:rPr>
          <w:rFonts w:cs="Simplified Arabic" w:hint="cs"/>
          <w:sz w:val="28"/>
          <w:szCs w:val="32"/>
          <w:rtl/>
          <w:lang w:bidi="ar-DZ"/>
        </w:rPr>
        <w:t>المؤسسة</w:t>
      </w:r>
      <w:r w:rsidRPr="00043CA2">
        <w:rPr>
          <w:rFonts w:cs="Simplified Arabic"/>
          <w:sz w:val="28"/>
          <w:szCs w:val="32"/>
          <w:rtl/>
          <w:lang w:bidi="ar-DZ"/>
        </w:rPr>
        <w:t xml:space="preserve"> </w:t>
      </w:r>
      <w:r w:rsidRPr="00043CA2">
        <w:rPr>
          <w:rFonts w:cs="Simplified Arabic" w:hint="cs"/>
          <w:sz w:val="28"/>
          <w:szCs w:val="32"/>
          <w:rtl/>
          <w:lang w:bidi="ar-DZ"/>
        </w:rPr>
        <w:t>الوطنية</w:t>
      </w:r>
      <w:r w:rsidRPr="00043CA2">
        <w:rPr>
          <w:rFonts w:cs="Simplified Arabic"/>
          <w:sz w:val="28"/>
          <w:szCs w:val="32"/>
          <w:rtl/>
          <w:lang w:bidi="ar-DZ"/>
        </w:rPr>
        <w:t xml:space="preserve"> </w:t>
      </w:r>
      <w:r w:rsidRPr="00043CA2">
        <w:rPr>
          <w:rFonts w:cs="Simplified Arabic" w:hint="cs"/>
          <w:sz w:val="28"/>
          <w:szCs w:val="32"/>
          <w:rtl/>
          <w:lang w:bidi="ar-DZ"/>
        </w:rPr>
        <w:t>للكتاب،</w:t>
      </w:r>
      <w:r w:rsidRPr="00043CA2">
        <w:rPr>
          <w:rFonts w:cs="Simplified Arabic"/>
          <w:sz w:val="28"/>
          <w:szCs w:val="32"/>
          <w:rtl/>
          <w:lang w:bidi="ar-DZ"/>
        </w:rPr>
        <w:t xml:space="preserve"> </w:t>
      </w:r>
      <w:r w:rsidRPr="00043CA2">
        <w:rPr>
          <w:rFonts w:cs="Simplified Arabic" w:hint="cs"/>
          <w:sz w:val="28"/>
          <w:szCs w:val="32"/>
          <w:rtl/>
          <w:lang w:bidi="ar-DZ"/>
        </w:rPr>
        <w:t>الجزائر،</w:t>
      </w:r>
      <w:r w:rsidRPr="00043CA2">
        <w:rPr>
          <w:rFonts w:cs="Simplified Arabic"/>
          <w:sz w:val="28"/>
          <w:szCs w:val="32"/>
          <w:rtl/>
          <w:lang w:bidi="ar-DZ"/>
        </w:rPr>
        <w:t xml:space="preserve"> (</w:t>
      </w:r>
      <w:r w:rsidRPr="00043CA2">
        <w:rPr>
          <w:rFonts w:cs="Simplified Arabic" w:hint="cs"/>
          <w:sz w:val="28"/>
          <w:szCs w:val="32"/>
          <w:rtl/>
          <w:lang w:bidi="ar-DZ"/>
        </w:rPr>
        <w:t>د</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32"/>
          <w:rtl/>
          <w:lang w:bidi="ar-DZ"/>
        </w:rPr>
        <w:t>)</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المناف</w:t>
      </w:r>
      <w:r w:rsidRPr="00043CA2">
        <w:rPr>
          <w:rFonts w:cs="Simplified Arabic"/>
          <w:sz w:val="28"/>
          <w:szCs w:val="32"/>
          <w:rtl/>
          <w:lang w:bidi="ar-DZ"/>
        </w:rPr>
        <w:t xml:space="preserve"> </w:t>
      </w:r>
      <w:r w:rsidRPr="00043CA2">
        <w:rPr>
          <w:rFonts w:cs="Simplified Arabic" w:hint="cs"/>
          <w:sz w:val="28"/>
          <w:szCs w:val="32"/>
          <w:rtl/>
          <w:lang w:bidi="ar-DZ"/>
        </w:rPr>
        <w:t>حسين</w:t>
      </w:r>
      <w:r w:rsidRPr="00043CA2">
        <w:rPr>
          <w:rFonts w:cs="Simplified Arabic"/>
          <w:sz w:val="28"/>
          <w:szCs w:val="32"/>
          <w:rtl/>
          <w:lang w:bidi="ar-DZ"/>
        </w:rPr>
        <w:t xml:space="preserve"> </w:t>
      </w:r>
      <w:r w:rsidRPr="00043CA2">
        <w:rPr>
          <w:rFonts w:cs="Simplified Arabic" w:hint="cs"/>
          <w:sz w:val="28"/>
          <w:szCs w:val="32"/>
          <w:rtl/>
          <w:lang w:bidi="ar-DZ"/>
        </w:rPr>
        <w:t>الجادري،</w:t>
      </w:r>
      <w:r w:rsidRPr="00043CA2">
        <w:rPr>
          <w:rFonts w:cs="Simplified Arabic"/>
          <w:sz w:val="28"/>
          <w:szCs w:val="32"/>
          <w:rtl/>
          <w:lang w:bidi="ar-DZ"/>
        </w:rPr>
        <w:t xml:space="preserve"> </w:t>
      </w:r>
      <w:r w:rsidRPr="00043CA2">
        <w:rPr>
          <w:rFonts w:cs="Simplified Arabic" w:hint="cs"/>
          <w:sz w:val="28"/>
          <w:szCs w:val="32"/>
          <w:rtl/>
          <w:lang w:bidi="ar-DZ"/>
        </w:rPr>
        <w:t>الطب</w:t>
      </w:r>
      <w:r w:rsidRPr="00043CA2">
        <w:rPr>
          <w:rFonts w:cs="Simplified Arabic"/>
          <w:sz w:val="28"/>
          <w:szCs w:val="32"/>
          <w:rtl/>
          <w:lang w:bidi="ar-DZ"/>
        </w:rPr>
        <w:t xml:space="preserve"> </w:t>
      </w:r>
      <w:r w:rsidRPr="00043CA2">
        <w:rPr>
          <w:rFonts w:cs="Simplified Arabic" w:hint="cs"/>
          <w:sz w:val="28"/>
          <w:szCs w:val="32"/>
          <w:rtl/>
          <w:lang w:bidi="ar-DZ"/>
        </w:rPr>
        <w:t>النفسي</w:t>
      </w:r>
      <w:r w:rsidRPr="00043CA2">
        <w:rPr>
          <w:rFonts w:cs="Simplified Arabic"/>
          <w:sz w:val="28"/>
          <w:szCs w:val="32"/>
          <w:rtl/>
          <w:lang w:bidi="ar-DZ"/>
        </w:rPr>
        <w:t xml:space="preserve"> </w:t>
      </w:r>
      <w:r w:rsidRPr="00043CA2">
        <w:rPr>
          <w:rFonts w:cs="Simplified Arabic" w:hint="cs"/>
          <w:sz w:val="28"/>
          <w:szCs w:val="32"/>
          <w:rtl/>
          <w:lang w:bidi="ar-DZ"/>
        </w:rPr>
        <w:t>للجميع،</w:t>
      </w:r>
      <w:r w:rsidRPr="00043CA2">
        <w:rPr>
          <w:rFonts w:cs="Simplified Arabic"/>
          <w:sz w:val="28"/>
          <w:szCs w:val="32"/>
          <w:rtl/>
          <w:lang w:bidi="ar-DZ"/>
        </w:rPr>
        <w:t xml:space="preserve"> </w:t>
      </w:r>
      <w:r w:rsidRPr="00043CA2">
        <w:rPr>
          <w:rFonts w:cs="Simplified Arabic" w:hint="cs"/>
          <w:sz w:val="28"/>
          <w:szCs w:val="32"/>
          <w:rtl/>
          <w:lang w:bidi="ar-DZ"/>
        </w:rPr>
        <w:t>الدار</w:t>
      </w:r>
      <w:r w:rsidRPr="00043CA2">
        <w:rPr>
          <w:rFonts w:cs="Simplified Arabic"/>
          <w:sz w:val="28"/>
          <w:szCs w:val="32"/>
          <w:rtl/>
          <w:lang w:bidi="ar-DZ"/>
        </w:rPr>
        <w:t xml:space="preserve"> </w:t>
      </w:r>
      <w:r w:rsidRPr="00043CA2">
        <w:rPr>
          <w:rFonts w:cs="Simplified Arabic" w:hint="cs"/>
          <w:sz w:val="28"/>
          <w:szCs w:val="32"/>
          <w:rtl/>
          <w:lang w:bidi="ar-DZ"/>
        </w:rPr>
        <w:t>الوطنية</w:t>
      </w:r>
      <w:r w:rsidRPr="00043CA2">
        <w:rPr>
          <w:rFonts w:cs="Simplified Arabic"/>
          <w:sz w:val="28"/>
          <w:szCs w:val="32"/>
          <w:rtl/>
          <w:lang w:bidi="ar-DZ"/>
        </w:rPr>
        <w:t xml:space="preserve"> </w:t>
      </w:r>
      <w:r w:rsidRPr="00043CA2">
        <w:rPr>
          <w:rFonts w:cs="Simplified Arabic" w:hint="cs"/>
          <w:sz w:val="28"/>
          <w:szCs w:val="32"/>
          <w:rtl/>
          <w:lang w:bidi="ar-DZ"/>
        </w:rPr>
        <w:t>للنشر</w:t>
      </w:r>
      <w:r w:rsidRPr="00043CA2">
        <w:rPr>
          <w:rFonts w:cs="Simplified Arabic"/>
          <w:sz w:val="28"/>
          <w:szCs w:val="32"/>
          <w:rtl/>
          <w:lang w:bidi="ar-DZ"/>
        </w:rPr>
        <w:t xml:space="preserve"> </w:t>
      </w:r>
      <w:r w:rsidRPr="00043CA2">
        <w:rPr>
          <w:rFonts w:cs="Simplified Arabic" w:hint="cs"/>
          <w:sz w:val="28"/>
          <w:szCs w:val="32"/>
          <w:rtl/>
          <w:lang w:bidi="ar-DZ"/>
        </w:rPr>
        <w:t>والتوزيع</w:t>
      </w:r>
      <w:r w:rsidRPr="00043CA2">
        <w:rPr>
          <w:rFonts w:cs="Simplified Arabic"/>
          <w:sz w:val="28"/>
          <w:szCs w:val="32"/>
          <w:rtl/>
          <w:lang w:bidi="ar-DZ"/>
        </w:rPr>
        <w:t xml:space="preserve"> </w:t>
      </w:r>
      <w:r w:rsidRPr="00043CA2">
        <w:rPr>
          <w:rFonts w:cs="Simplified Arabic" w:hint="cs"/>
          <w:sz w:val="28"/>
          <w:szCs w:val="32"/>
          <w:rtl/>
          <w:lang w:bidi="ar-DZ"/>
        </w:rPr>
        <w:t>والإعلان</w:t>
      </w:r>
      <w:r w:rsidRPr="00043CA2">
        <w:rPr>
          <w:rFonts w:cs="Simplified Arabic"/>
          <w:sz w:val="28"/>
          <w:szCs w:val="32"/>
          <w:rtl/>
          <w:lang w:bidi="ar-DZ"/>
        </w:rPr>
        <w:t xml:space="preserve"> </w:t>
      </w:r>
      <w:r w:rsidRPr="00043CA2">
        <w:rPr>
          <w:rFonts w:cs="Simplified Arabic" w:hint="cs"/>
          <w:sz w:val="28"/>
          <w:szCs w:val="32"/>
          <w:rtl/>
          <w:lang w:bidi="ar-DZ"/>
        </w:rPr>
        <w:t>الجزائر</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المنعم</w:t>
      </w:r>
      <w:r w:rsidRPr="00043CA2">
        <w:rPr>
          <w:rFonts w:cs="Simplified Arabic"/>
          <w:sz w:val="28"/>
          <w:szCs w:val="32"/>
          <w:rtl/>
          <w:lang w:bidi="ar-DZ"/>
        </w:rPr>
        <w:t xml:space="preserve"> </w:t>
      </w:r>
      <w:r w:rsidRPr="00043CA2">
        <w:rPr>
          <w:rFonts w:cs="Simplified Arabic" w:hint="cs"/>
          <w:sz w:val="28"/>
          <w:szCs w:val="32"/>
          <w:rtl/>
          <w:lang w:bidi="ar-DZ"/>
        </w:rPr>
        <w:t>الميلادي،</w:t>
      </w:r>
      <w:r w:rsidRPr="00043CA2">
        <w:rPr>
          <w:rFonts w:cs="Simplified Arabic"/>
          <w:sz w:val="28"/>
          <w:szCs w:val="32"/>
          <w:rtl/>
          <w:lang w:bidi="ar-DZ"/>
        </w:rPr>
        <w:t xml:space="preserve"> </w:t>
      </w:r>
      <w:r w:rsidRPr="00043CA2">
        <w:rPr>
          <w:rFonts w:cs="Simplified Arabic" w:hint="cs"/>
          <w:sz w:val="28"/>
          <w:szCs w:val="32"/>
          <w:rtl/>
          <w:lang w:bidi="ar-DZ"/>
        </w:rPr>
        <w:t>الشخصية</w:t>
      </w:r>
      <w:r w:rsidRPr="00043CA2">
        <w:rPr>
          <w:rFonts w:cs="Simplified Arabic"/>
          <w:sz w:val="28"/>
          <w:szCs w:val="32"/>
          <w:rtl/>
          <w:lang w:bidi="ar-DZ"/>
        </w:rPr>
        <w:t xml:space="preserve"> </w:t>
      </w:r>
      <w:r w:rsidRPr="00043CA2">
        <w:rPr>
          <w:rFonts w:cs="Simplified Arabic" w:hint="cs"/>
          <w:sz w:val="28"/>
          <w:szCs w:val="32"/>
          <w:rtl/>
          <w:lang w:bidi="ar-DZ"/>
        </w:rPr>
        <w:t>وسماتها،</w:t>
      </w:r>
      <w:r w:rsidRPr="00043CA2">
        <w:rPr>
          <w:rFonts w:cs="Simplified Arabic"/>
          <w:sz w:val="28"/>
          <w:szCs w:val="32"/>
          <w:rtl/>
          <w:lang w:bidi="ar-DZ"/>
        </w:rPr>
        <w:t xml:space="preserve"> </w:t>
      </w:r>
      <w:r w:rsidRPr="00043CA2">
        <w:rPr>
          <w:rFonts w:cs="Simplified Arabic" w:hint="cs"/>
          <w:sz w:val="28"/>
          <w:szCs w:val="32"/>
          <w:rtl/>
          <w:lang w:bidi="ar-DZ"/>
        </w:rPr>
        <w:t>مؤسسة</w:t>
      </w:r>
      <w:r w:rsidRPr="00043CA2">
        <w:rPr>
          <w:rFonts w:cs="Simplified Arabic"/>
          <w:sz w:val="28"/>
          <w:szCs w:val="32"/>
          <w:rtl/>
          <w:lang w:bidi="ar-DZ"/>
        </w:rPr>
        <w:t xml:space="preserve"> </w:t>
      </w:r>
      <w:r w:rsidRPr="00043CA2">
        <w:rPr>
          <w:rFonts w:cs="Simplified Arabic" w:hint="cs"/>
          <w:sz w:val="28"/>
          <w:szCs w:val="32"/>
          <w:rtl/>
          <w:lang w:bidi="ar-DZ"/>
        </w:rPr>
        <w:t>شباب</w:t>
      </w:r>
      <w:r w:rsidRPr="00043CA2">
        <w:rPr>
          <w:rFonts w:cs="Simplified Arabic"/>
          <w:sz w:val="28"/>
          <w:szCs w:val="32"/>
          <w:rtl/>
          <w:lang w:bidi="ar-DZ"/>
        </w:rPr>
        <w:t xml:space="preserve"> </w:t>
      </w:r>
      <w:r w:rsidRPr="00043CA2">
        <w:rPr>
          <w:rFonts w:cs="Simplified Arabic" w:hint="cs"/>
          <w:sz w:val="28"/>
          <w:szCs w:val="32"/>
          <w:rtl/>
          <w:lang w:bidi="ar-DZ"/>
        </w:rPr>
        <w:t>الجامعة،</w:t>
      </w:r>
      <w:r w:rsidRPr="00043CA2">
        <w:rPr>
          <w:rFonts w:cs="Simplified Arabic"/>
          <w:sz w:val="28"/>
          <w:szCs w:val="32"/>
          <w:rtl/>
          <w:lang w:bidi="ar-DZ"/>
        </w:rPr>
        <w:t xml:space="preserve"> </w:t>
      </w:r>
      <w:r w:rsidRPr="00043CA2">
        <w:rPr>
          <w:rFonts w:cs="Simplified Arabic" w:hint="cs"/>
          <w:sz w:val="28"/>
          <w:szCs w:val="32"/>
          <w:rtl/>
          <w:lang w:bidi="ar-DZ"/>
        </w:rPr>
        <w:t>مصر،</w:t>
      </w:r>
      <w:r w:rsidRPr="00043CA2">
        <w:rPr>
          <w:rFonts w:cs="Simplified Arabic"/>
          <w:sz w:val="28"/>
          <w:szCs w:val="32"/>
          <w:rtl/>
          <w:lang w:bidi="ar-DZ"/>
        </w:rPr>
        <w:t xml:space="preserve"> (</w:t>
      </w:r>
      <w:r w:rsidRPr="00043CA2">
        <w:rPr>
          <w:rFonts w:cs="Simplified Arabic" w:hint="cs"/>
          <w:sz w:val="28"/>
          <w:szCs w:val="32"/>
          <w:rtl/>
          <w:lang w:bidi="ar-DZ"/>
        </w:rPr>
        <w:t>د</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2006</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الوهاب</w:t>
      </w:r>
      <w:r w:rsidRPr="00043CA2">
        <w:rPr>
          <w:rFonts w:cs="Simplified Arabic"/>
          <w:sz w:val="28"/>
          <w:szCs w:val="32"/>
          <w:rtl/>
          <w:lang w:bidi="ar-DZ"/>
        </w:rPr>
        <w:t xml:space="preserve"> </w:t>
      </w:r>
      <w:r w:rsidRPr="00043CA2">
        <w:rPr>
          <w:rFonts w:cs="Simplified Arabic" w:hint="cs"/>
          <w:sz w:val="28"/>
          <w:szCs w:val="32"/>
          <w:rtl/>
          <w:lang w:bidi="ar-DZ"/>
        </w:rPr>
        <w:t>البياتي،</w:t>
      </w:r>
      <w:r w:rsidRPr="00043CA2">
        <w:rPr>
          <w:rFonts w:cs="Simplified Arabic"/>
          <w:sz w:val="28"/>
          <w:szCs w:val="32"/>
          <w:rtl/>
          <w:lang w:bidi="ar-DZ"/>
        </w:rPr>
        <w:t xml:space="preserve"> </w:t>
      </w:r>
      <w:r w:rsidRPr="00043CA2">
        <w:rPr>
          <w:rFonts w:cs="Simplified Arabic" w:hint="cs"/>
          <w:sz w:val="28"/>
          <w:szCs w:val="32"/>
          <w:rtl/>
          <w:lang w:bidi="ar-DZ"/>
        </w:rPr>
        <w:t>الشاعر</w:t>
      </w:r>
      <w:r w:rsidRPr="00043CA2">
        <w:rPr>
          <w:rFonts w:cs="Simplified Arabic"/>
          <w:sz w:val="28"/>
          <w:szCs w:val="32"/>
          <w:rtl/>
          <w:lang w:bidi="ar-DZ"/>
        </w:rPr>
        <w:t xml:space="preserve"> </w:t>
      </w:r>
      <w:r w:rsidRPr="00043CA2">
        <w:rPr>
          <w:rFonts w:cs="Simplified Arabic" w:hint="cs"/>
          <w:sz w:val="28"/>
          <w:szCs w:val="32"/>
          <w:rtl/>
          <w:lang w:bidi="ar-DZ"/>
        </w:rPr>
        <w:t>العربي</w:t>
      </w:r>
      <w:r w:rsidRPr="00043CA2">
        <w:rPr>
          <w:rFonts w:cs="Simplified Arabic"/>
          <w:sz w:val="28"/>
          <w:szCs w:val="32"/>
          <w:rtl/>
          <w:lang w:bidi="ar-DZ"/>
        </w:rPr>
        <w:t xml:space="preserve"> </w:t>
      </w:r>
      <w:r w:rsidRPr="00043CA2">
        <w:rPr>
          <w:rFonts w:cs="Simplified Arabic" w:hint="cs"/>
          <w:sz w:val="28"/>
          <w:szCs w:val="32"/>
          <w:rtl/>
          <w:lang w:bidi="ar-DZ"/>
        </w:rPr>
        <w:t>المعاصر</w:t>
      </w:r>
      <w:r w:rsidRPr="00043CA2">
        <w:rPr>
          <w:rFonts w:cs="Simplified Arabic"/>
          <w:sz w:val="28"/>
          <w:szCs w:val="32"/>
          <w:rtl/>
          <w:lang w:bidi="ar-DZ"/>
        </w:rPr>
        <w:t xml:space="preserve"> </w:t>
      </w:r>
      <w:r w:rsidRPr="00043CA2">
        <w:rPr>
          <w:rFonts w:cs="Simplified Arabic" w:hint="cs"/>
          <w:sz w:val="28"/>
          <w:szCs w:val="32"/>
          <w:rtl/>
          <w:lang w:bidi="ar-DZ"/>
        </w:rPr>
        <w:t>والتراث،</w:t>
      </w:r>
      <w:r w:rsidRPr="00043CA2">
        <w:rPr>
          <w:rFonts w:cs="Simplified Arabic"/>
          <w:sz w:val="28"/>
          <w:szCs w:val="32"/>
          <w:rtl/>
          <w:lang w:bidi="ar-DZ"/>
        </w:rPr>
        <w:t xml:space="preserve"> </w:t>
      </w:r>
      <w:r w:rsidRPr="00043CA2">
        <w:rPr>
          <w:rFonts w:cs="Simplified Arabic" w:hint="cs"/>
          <w:sz w:val="28"/>
          <w:szCs w:val="32"/>
          <w:rtl/>
          <w:lang w:bidi="ar-DZ"/>
        </w:rPr>
        <w:t>فصول</w:t>
      </w:r>
      <w:r w:rsidRPr="00043CA2">
        <w:rPr>
          <w:rFonts w:cs="Simplified Arabic"/>
          <w:sz w:val="28"/>
          <w:szCs w:val="32"/>
          <w:rtl/>
          <w:lang w:bidi="ar-DZ"/>
        </w:rPr>
        <w:t xml:space="preserve"> (</w:t>
      </w:r>
      <w:r w:rsidRPr="00043CA2">
        <w:rPr>
          <w:rFonts w:cs="Simplified Arabic" w:hint="cs"/>
          <w:sz w:val="28"/>
          <w:szCs w:val="32"/>
          <w:rtl/>
          <w:lang w:bidi="ar-DZ"/>
        </w:rPr>
        <w:t>محجلة</w:t>
      </w:r>
      <w:r w:rsidRPr="00043CA2">
        <w:rPr>
          <w:rFonts w:cs="Simplified Arabic"/>
          <w:sz w:val="28"/>
          <w:szCs w:val="32"/>
          <w:rtl/>
          <w:lang w:bidi="ar-DZ"/>
        </w:rPr>
        <w:t xml:space="preserve"> </w:t>
      </w:r>
      <w:r w:rsidRPr="00043CA2">
        <w:rPr>
          <w:rFonts w:cs="Simplified Arabic" w:hint="cs"/>
          <w:sz w:val="28"/>
          <w:szCs w:val="32"/>
          <w:rtl/>
          <w:lang w:bidi="ar-DZ"/>
        </w:rPr>
        <w:t>النّقد</w:t>
      </w:r>
      <w:r w:rsidRPr="00043CA2">
        <w:rPr>
          <w:rFonts w:cs="Simplified Arabic"/>
          <w:sz w:val="28"/>
          <w:szCs w:val="32"/>
          <w:rtl/>
          <w:lang w:bidi="ar-DZ"/>
        </w:rPr>
        <w:t xml:space="preserve"> </w:t>
      </w:r>
      <w:r w:rsidRPr="00043CA2">
        <w:rPr>
          <w:rFonts w:cs="Simplified Arabic" w:hint="cs"/>
          <w:sz w:val="28"/>
          <w:szCs w:val="32"/>
          <w:rtl/>
          <w:lang w:bidi="ar-DZ"/>
        </w:rPr>
        <w:t>الأدبي</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ع</w:t>
      </w:r>
      <w:r w:rsidRPr="00043CA2">
        <w:rPr>
          <w:rFonts w:cs="Simplified Arabic"/>
          <w:sz w:val="28"/>
          <w:szCs w:val="28"/>
          <w:rtl/>
          <w:lang w:bidi="ar-DZ"/>
        </w:rPr>
        <w:t>4</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يوليو</w:t>
      </w:r>
      <w:r w:rsidRPr="00043CA2">
        <w:rPr>
          <w:rFonts w:cs="Simplified Arabic"/>
          <w:sz w:val="28"/>
          <w:szCs w:val="32"/>
          <w:rtl/>
          <w:lang w:bidi="ar-DZ"/>
        </w:rPr>
        <w:t xml:space="preserve"> </w:t>
      </w:r>
      <w:r w:rsidRPr="00043CA2">
        <w:rPr>
          <w:rFonts w:cs="Simplified Arabic"/>
          <w:sz w:val="28"/>
          <w:szCs w:val="28"/>
          <w:rtl/>
          <w:lang w:bidi="ar-DZ"/>
        </w:rPr>
        <w:t>1915</w:t>
      </w:r>
      <w:r w:rsidRPr="00043CA2">
        <w:rPr>
          <w:rFonts w:cs="Simplified Arabic" w:hint="cs"/>
          <w:sz w:val="28"/>
          <w:szCs w:val="32"/>
          <w:rtl/>
          <w:lang w:bidi="ar-DZ"/>
        </w:rPr>
        <w:t>م</w:t>
      </w:r>
      <w:r w:rsidRPr="00043CA2">
        <w:rPr>
          <w:rFonts w:cs="Simplified Arabic"/>
          <w:sz w:val="28"/>
          <w:szCs w:val="32"/>
          <w:rtl/>
          <w:lang w:bidi="ar-DZ"/>
        </w:rPr>
        <w:t xml:space="preserve"> </w:t>
      </w:r>
      <w:r w:rsidRPr="00043CA2">
        <w:rPr>
          <w:rFonts w:cs="Simplified Arabic" w:hint="cs"/>
          <w:sz w:val="28"/>
          <w:szCs w:val="32"/>
          <w:rtl/>
          <w:lang w:bidi="ar-DZ"/>
        </w:rPr>
        <w:t>رمضان</w:t>
      </w:r>
      <w:r w:rsidRPr="00043CA2">
        <w:rPr>
          <w:rFonts w:cs="Simplified Arabic"/>
          <w:sz w:val="28"/>
          <w:szCs w:val="32"/>
          <w:rtl/>
          <w:lang w:bidi="ar-DZ"/>
        </w:rPr>
        <w:t xml:space="preserve"> </w:t>
      </w:r>
      <w:r w:rsidRPr="00043CA2">
        <w:rPr>
          <w:rFonts w:cs="Simplified Arabic"/>
          <w:sz w:val="28"/>
          <w:szCs w:val="28"/>
          <w:rtl/>
          <w:lang w:bidi="ar-DZ"/>
        </w:rPr>
        <w:t>1401</w:t>
      </w:r>
      <w:r w:rsidRPr="00043CA2">
        <w:rPr>
          <w:rFonts w:cs="Simplified Arabic" w:hint="cs"/>
          <w:sz w:val="28"/>
          <w:szCs w:val="32"/>
          <w:rtl/>
          <w:lang w:bidi="ar-DZ"/>
        </w:rPr>
        <w:t>ه</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عز</w:t>
      </w:r>
      <w:r w:rsidRPr="00043CA2">
        <w:rPr>
          <w:rFonts w:cs="Simplified Arabic"/>
          <w:sz w:val="28"/>
          <w:szCs w:val="32"/>
          <w:rtl/>
          <w:lang w:bidi="ar-DZ"/>
        </w:rPr>
        <w:t xml:space="preserve"> </w:t>
      </w:r>
      <w:r w:rsidRPr="00043CA2">
        <w:rPr>
          <w:rFonts w:cs="Simplified Arabic" w:hint="cs"/>
          <w:sz w:val="28"/>
          <w:szCs w:val="32"/>
          <w:rtl/>
          <w:lang w:bidi="ar-DZ"/>
        </w:rPr>
        <w:t>الدين</w:t>
      </w:r>
      <w:r w:rsidRPr="00043CA2">
        <w:rPr>
          <w:rFonts w:cs="Simplified Arabic"/>
          <w:sz w:val="28"/>
          <w:szCs w:val="32"/>
          <w:rtl/>
          <w:lang w:bidi="ar-DZ"/>
        </w:rPr>
        <w:t xml:space="preserve"> </w:t>
      </w:r>
      <w:r w:rsidRPr="00043CA2">
        <w:rPr>
          <w:rFonts w:cs="Simplified Arabic" w:hint="cs"/>
          <w:sz w:val="28"/>
          <w:szCs w:val="32"/>
          <w:rtl/>
          <w:lang w:bidi="ar-DZ"/>
        </w:rPr>
        <w:t>إسماعيل،</w:t>
      </w:r>
      <w:r w:rsidRPr="00043CA2">
        <w:rPr>
          <w:rFonts w:cs="Simplified Arabic"/>
          <w:sz w:val="28"/>
          <w:szCs w:val="32"/>
          <w:rtl/>
          <w:lang w:bidi="ar-DZ"/>
        </w:rPr>
        <w:t xml:space="preserve"> </w:t>
      </w:r>
      <w:r w:rsidRPr="00043CA2">
        <w:rPr>
          <w:rFonts w:cs="Simplified Arabic" w:hint="cs"/>
          <w:sz w:val="28"/>
          <w:szCs w:val="32"/>
          <w:rtl/>
          <w:lang w:bidi="ar-DZ"/>
        </w:rPr>
        <w:t>الأدب</w:t>
      </w:r>
      <w:r w:rsidRPr="00043CA2">
        <w:rPr>
          <w:rFonts w:cs="Simplified Arabic"/>
          <w:sz w:val="28"/>
          <w:szCs w:val="32"/>
          <w:rtl/>
          <w:lang w:bidi="ar-DZ"/>
        </w:rPr>
        <w:t xml:space="preserve"> </w:t>
      </w:r>
      <w:r w:rsidRPr="00043CA2">
        <w:rPr>
          <w:rFonts w:cs="Simplified Arabic" w:hint="cs"/>
          <w:sz w:val="28"/>
          <w:szCs w:val="32"/>
          <w:rtl/>
          <w:lang w:bidi="ar-DZ"/>
        </w:rPr>
        <w:t>وفنونه،</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الفكر</w:t>
      </w:r>
      <w:r w:rsidRPr="00043CA2">
        <w:rPr>
          <w:rFonts w:cs="Simplified Arabic"/>
          <w:sz w:val="28"/>
          <w:szCs w:val="32"/>
          <w:rtl/>
          <w:lang w:bidi="ar-DZ"/>
        </w:rPr>
        <w:t xml:space="preserve"> </w:t>
      </w:r>
      <w:r w:rsidRPr="00043CA2">
        <w:rPr>
          <w:rFonts w:cs="Simplified Arabic" w:hint="cs"/>
          <w:sz w:val="28"/>
          <w:szCs w:val="32"/>
          <w:rtl/>
          <w:lang w:bidi="ar-DZ"/>
        </w:rPr>
        <w:t>العربي،</w:t>
      </w:r>
      <w:r w:rsidRPr="00043CA2">
        <w:rPr>
          <w:rFonts w:cs="Simplified Arabic"/>
          <w:sz w:val="28"/>
          <w:szCs w:val="32"/>
          <w:rtl/>
          <w:lang w:bidi="ar-DZ"/>
        </w:rPr>
        <w:t xml:space="preserve"> </w:t>
      </w:r>
      <w:r w:rsidRPr="00043CA2">
        <w:rPr>
          <w:rFonts w:cs="Simplified Arabic" w:hint="cs"/>
          <w:sz w:val="28"/>
          <w:szCs w:val="32"/>
          <w:rtl/>
          <w:lang w:bidi="ar-DZ"/>
        </w:rPr>
        <w:t>مصر،</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9</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2013</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غالي</w:t>
      </w:r>
      <w:r w:rsidRPr="00043CA2">
        <w:rPr>
          <w:rFonts w:cs="Simplified Arabic"/>
          <w:sz w:val="28"/>
          <w:szCs w:val="32"/>
          <w:rtl/>
          <w:lang w:bidi="ar-DZ"/>
        </w:rPr>
        <w:t xml:space="preserve"> </w:t>
      </w:r>
      <w:r w:rsidRPr="00043CA2">
        <w:rPr>
          <w:rFonts w:cs="Simplified Arabic" w:hint="cs"/>
          <w:sz w:val="28"/>
          <w:szCs w:val="32"/>
          <w:rtl/>
          <w:lang w:bidi="ar-DZ"/>
        </w:rPr>
        <w:t>شكري،</w:t>
      </w:r>
      <w:r w:rsidRPr="00043CA2">
        <w:rPr>
          <w:rFonts w:cs="Simplified Arabic"/>
          <w:sz w:val="28"/>
          <w:szCs w:val="32"/>
          <w:rtl/>
          <w:lang w:bidi="ar-DZ"/>
        </w:rPr>
        <w:t xml:space="preserve"> </w:t>
      </w:r>
      <w:r w:rsidRPr="00043CA2">
        <w:rPr>
          <w:rFonts w:cs="Simplified Arabic" w:hint="cs"/>
          <w:sz w:val="28"/>
          <w:szCs w:val="32"/>
          <w:rtl/>
          <w:lang w:bidi="ar-DZ"/>
        </w:rPr>
        <w:t>التراث</w:t>
      </w:r>
      <w:r w:rsidRPr="00043CA2">
        <w:rPr>
          <w:rFonts w:cs="Simplified Arabic"/>
          <w:sz w:val="28"/>
          <w:szCs w:val="32"/>
          <w:rtl/>
          <w:lang w:bidi="ar-DZ"/>
        </w:rPr>
        <w:t xml:space="preserve"> </w:t>
      </w:r>
      <w:r w:rsidRPr="00043CA2">
        <w:rPr>
          <w:rFonts w:cs="Simplified Arabic" w:hint="cs"/>
          <w:sz w:val="28"/>
          <w:szCs w:val="32"/>
          <w:rtl/>
          <w:lang w:bidi="ar-DZ"/>
        </w:rPr>
        <w:t>والثورة،</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الطليعة</w:t>
      </w:r>
      <w:r w:rsidRPr="00043CA2">
        <w:rPr>
          <w:rFonts w:cs="Simplified Arabic"/>
          <w:sz w:val="28"/>
          <w:szCs w:val="32"/>
          <w:rtl/>
          <w:lang w:bidi="ar-DZ"/>
        </w:rPr>
        <w:t xml:space="preserve"> </w:t>
      </w:r>
      <w:r w:rsidRPr="00043CA2">
        <w:rPr>
          <w:rFonts w:cs="Simplified Arabic" w:hint="cs"/>
          <w:sz w:val="28"/>
          <w:szCs w:val="32"/>
          <w:rtl/>
          <w:lang w:bidi="ar-DZ"/>
        </w:rPr>
        <w:t>للطباعة</w:t>
      </w:r>
      <w:r w:rsidRPr="00043CA2">
        <w:rPr>
          <w:rFonts w:cs="Simplified Arabic"/>
          <w:sz w:val="28"/>
          <w:szCs w:val="32"/>
          <w:rtl/>
          <w:lang w:bidi="ar-DZ"/>
        </w:rPr>
        <w:t xml:space="preserve"> </w:t>
      </w:r>
      <w:r w:rsidRPr="00043CA2">
        <w:rPr>
          <w:rFonts w:cs="Simplified Arabic" w:hint="cs"/>
          <w:sz w:val="28"/>
          <w:szCs w:val="32"/>
          <w:rtl/>
          <w:lang w:bidi="ar-DZ"/>
        </w:rPr>
        <w:t>والنشر،</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rtl/>
          <w:lang w:bidi="ar-DZ"/>
        </w:rPr>
        <w:t xml:space="preserve"> (</w:t>
      </w:r>
      <w:r w:rsidRPr="00043CA2">
        <w:rPr>
          <w:rFonts w:cs="Simplified Arabic" w:hint="cs"/>
          <w:sz w:val="28"/>
          <w:szCs w:val="32"/>
          <w:rtl/>
          <w:lang w:bidi="ar-DZ"/>
        </w:rPr>
        <w:t>د</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1973</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lastRenderedPageBreak/>
        <w:t>فاروق</w:t>
      </w:r>
      <w:r w:rsidRPr="00043CA2">
        <w:rPr>
          <w:rFonts w:cs="Simplified Arabic"/>
          <w:sz w:val="28"/>
          <w:szCs w:val="32"/>
          <w:rtl/>
          <w:lang w:bidi="ar-DZ"/>
        </w:rPr>
        <w:t xml:space="preserve"> </w:t>
      </w:r>
      <w:r w:rsidRPr="00043CA2">
        <w:rPr>
          <w:rFonts w:cs="Simplified Arabic" w:hint="cs"/>
          <w:sz w:val="28"/>
          <w:szCs w:val="32"/>
          <w:rtl/>
          <w:lang w:bidi="ar-DZ"/>
        </w:rPr>
        <w:t>خورشيد،</w:t>
      </w:r>
      <w:r w:rsidRPr="00043CA2">
        <w:rPr>
          <w:rFonts w:cs="Simplified Arabic"/>
          <w:sz w:val="28"/>
          <w:szCs w:val="32"/>
          <w:rtl/>
          <w:lang w:bidi="ar-DZ"/>
        </w:rPr>
        <w:t xml:space="preserve"> </w:t>
      </w:r>
      <w:r w:rsidRPr="00043CA2">
        <w:rPr>
          <w:rFonts w:cs="Simplified Arabic" w:hint="cs"/>
          <w:sz w:val="28"/>
          <w:szCs w:val="32"/>
          <w:rtl/>
          <w:lang w:bidi="ar-DZ"/>
        </w:rPr>
        <w:t>الموروث</w:t>
      </w:r>
      <w:r w:rsidRPr="00043CA2">
        <w:rPr>
          <w:rFonts w:cs="Simplified Arabic"/>
          <w:sz w:val="28"/>
          <w:szCs w:val="32"/>
          <w:rtl/>
          <w:lang w:bidi="ar-DZ"/>
        </w:rPr>
        <w:t xml:space="preserve"> </w:t>
      </w:r>
      <w:r w:rsidRPr="00043CA2">
        <w:rPr>
          <w:rFonts w:cs="Simplified Arabic" w:hint="cs"/>
          <w:sz w:val="28"/>
          <w:szCs w:val="32"/>
          <w:rtl/>
          <w:lang w:bidi="ar-DZ"/>
        </w:rPr>
        <w:t>الشعبي،</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الشروق،</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rtl/>
          <w:lang w:bidi="ar-DZ"/>
        </w:rPr>
        <w:t xml:space="preserve">- </w:t>
      </w:r>
      <w:r w:rsidRPr="00043CA2">
        <w:rPr>
          <w:rFonts w:cs="Simplified Arabic" w:hint="cs"/>
          <w:sz w:val="28"/>
          <w:szCs w:val="32"/>
          <w:rtl/>
          <w:lang w:bidi="ar-DZ"/>
        </w:rPr>
        <w:t>لبنان،</w:t>
      </w:r>
      <w:r w:rsidRPr="00043CA2">
        <w:rPr>
          <w:rFonts w:cs="Simplified Arabic"/>
          <w:sz w:val="28"/>
          <w:szCs w:val="32"/>
          <w:rtl/>
          <w:lang w:bidi="ar-DZ"/>
        </w:rPr>
        <w:t xml:space="preserve"> </w:t>
      </w:r>
      <w:r w:rsidRPr="00043CA2">
        <w:rPr>
          <w:rFonts w:cs="Simplified Arabic"/>
          <w:sz w:val="28"/>
          <w:szCs w:val="28"/>
          <w:rtl/>
          <w:lang w:bidi="ar-DZ"/>
        </w:rPr>
        <w:t>1992</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فاطمة</w:t>
      </w:r>
      <w:r w:rsidRPr="00043CA2">
        <w:rPr>
          <w:rFonts w:cs="Simplified Arabic"/>
          <w:sz w:val="28"/>
          <w:szCs w:val="32"/>
          <w:rtl/>
          <w:lang w:bidi="ar-DZ"/>
        </w:rPr>
        <w:t xml:space="preserve"> </w:t>
      </w:r>
      <w:r w:rsidRPr="00043CA2">
        <w:rPr>
          <w:rFonts w:cs="Simplified Arabic" w:hint="cs"/>
          <w:sz w:val="28"/>
          <w:szCs w:val="32"/>
          <w:rtl/>
          <w:lang w:bidi="ar-DZ"/>
        </w:rPr>
        <w:t>نصير،</w:t>
      </w:r>
      <w:r w:rsidRPr="00043CA2">
        <w:rPr>
          <w:rFonts w:cs="Simplified Arabic"/>
          <w:sz w:val="28"/>
          <w:szCs w:val="32"/>
          <w:rtl/>
          <w:lang w:bidi="ar-DZ"/>
        </w:rPr>
        <w:t xml:space="preserve"> </w:t>
      </w:r>
      <w:r w:rsidRPr="00043CA2">
        <w:rPr>
          <w:rFonts w:cs="Simplified Arabic" w:hint="cs"/>
          <w:sz w:val="28"/>
          <w:szCs w:val="32"/>
          <w:rtl/>
          <w:lang w:bidi="ar-DZ"/>
        </w:rPr>
        <w:t>المثقفون</w:t>
      </w:r>
      <w:r w:rsidRPr="00043CA2">
        <w:rPr>
          <w:rFonts w:cs="Simplified Arabic"/>
          <w:sz w:val="28"/>
          <w:szCs w:val="32"/>
          <w:rtl/>
          <w:lang w:bidi="ar-DZ"/>
        </w:rPr>
        <w:t xml:space="preserve"> </w:t>
      </w:r>
      <w:r w:rsidRPr="00043CA2">
        <w:rPr>
          <w:rFonts w:cs="Simplified Arabic" w:hint="cs"/>
          <w:sz w:val="28"/>
          <w:szCs w:val="32"/>
          <w:rtl/>
          <w:lang w:bidi="ar-DZ"/>
        </w:rPr>
        <w:t>والصراع</w:t>
      </w:r>
      <w:r w:rsidRPr="00043CA2">
        <w:rPr>
          <w:rFonts w:cs="Simplified Arabic"/>
          <w:sz w:val="28"/>
          <w:szCs w:val="32"/>
          <w:rtl/>
          <w:lang w:bidi="ar-DZ"/>
        </w:rPr>
        <w:t xml:space="preserve"> </w:t>
      </w:r>
      <w:r w:rsidRPr="00043CA2">
        <w:rPr>
          <w:rFonts w:cs="Simplified Arabic" w:hint="cs"/>
          <w:sz w:val="28"/>
          <w:szCs w:val="32"/>
          <w:rtl/>
          <w:lang w:bidi="ar-DZ"/>
        </w:rPr>
        <w:t>الأيديولوجي</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رواية</w:t>
      </w:r>
      <w:r w:rsidRPr="00043CA2">
        <w:rPr>
          <w:rFonts w:cs="Simplified Arabic"/>
          <w:sz w:val="28"/>
          <w:szCs w:val="32"/>
          <w:rtl/>
          <w:lang w:bidi="ar-DZ"/>
        </w:rPr>
        <w:t xml:space="preserve"> </w:t>
      </w:r>
      <w:r w:rsidRPr="00043CA2">
        <w:rPr>
          <w:rFonts w:cs="Simplified Arabic" w:hint="cs"/>
          <w:sz w:val="28"/>
          <w:szCs w:val="32"/>
          <w:rtl/>
          <w:lang w:bidi="ar-DZ"/>
        </w:rPr>
        <w:t>أصابعنا</w:t>
      </w:r>
      <w:r w:rsidRPr="00043CA2">
        <w:rPr>
          <w:rFonts w:cs="Simplified Arabic"/>
          <w:sz w:val="28"/>
          <w:szCs w:val="32"/>
          <w:rtl/>
          <w:lang w:bidi="ar-DZ"/>
        </w:rPr>
        <w:t xml:space="preserve"> </w:t>
      </w:r>
      <w:r w:rsidRPr="00043CA2">
        <w:rPr>
          <w:rFonts w:cs="Simplified Arabic" w:hint="cs"/>
          <w:sz w:val="28"/>
          <w:szCs w:val="32"/>
          <w:rtl/>
          <w:lang w:bidi="ar-DZ"/>
        </w:rPr>
        <w:t>التي</w:t>
      </w:r>
      <w:r w:rsidRPr="00043CA2">
        <w:rPr>
          <w:rFonts w:cs="Simplified Arabic"/>
          <w:sz w:val="28"/>
          <w:szCs w:val="32"/>
          <w:rtl/>
          <w:lang w:bidi="ar-DZ"/>
        </w:rPr>
        <w:t xml:space="preserve"> </w:t>
      </w:r>
      <w:r w:rsidRPr="00043CA2">
        <w:rPr>
          <w:rFonts w:cs="Simplified Arabic" w:hint="cs"/>
          <w:sz w:val="28"/>
          <w:szCs w:val="32"/>
          <w:rtl/>
          <w:lang w:bidi="ar-DZ"/>
        </w:rPr>
        <w:t>تحترق</w:t>
      </w:r>
      <w:r w:rsidRPr="00043CA2">
        <w:rPr>
          <w:rFonts w:cs="Simplified Arabic"/>
          <w:sz w:val="28"/>
          <w:szCs w:val="32"/>
          <w:rtl/>
          <w:lang w:bidi="ar-DZ"/>
        </w:rPr>
        <w:t xml:space="preserve"> </w:t>
      </w:r>
      <w:r w:rsidRPr="00043CA2">
        <w:rPr>
          <w:rFonts w:cs="Simplified Arabic" w:hint="cs"/>
          <w:sz w:val="28"/>
          <w:szCs w:val="32"/>
          <w:rtl/>
          <w:lang w:bidi="ar-DZ"/>
        </w:rPr>
        <w:t>لسهيل</w:t>
      </w:r>
      <w:r w:rsidRPr="00043CA2">
        <w:rPr>
          <w:rFonts w:cs="Simplified Arabic"/>
          <w:sz w:val="28"/>
          <w:szCs w:val="32"/>
          <w:rtl/>
          <w:lang w:bidi="ar-DZ"/>
        </w:rPr>
        <w:t xml:space="preserve"> </w:t>
      </w:r>
      <w:r w:rsidRPr="00043CA2">
        <w:rPr>
          <w:rFonts w:cs="Simplified Arabic" w:hint="cs"/>
          <w:sz w:val="28"/>
          <w:szCs w:val="32"/>
          <w:rtl/>
          <w:lang w:bidi="ar-DZ"/>
        </w:rPr>
        <w:t>إدريس،</w:t>
      </w:r>
      <w:r w:rsidRPr="00043CA2">
        <w:rPr>
          <w:rFonts w:cs="Simplified Arabic"/>
          <w:sz w:val="28"/>
          <w:szCs w:val="32"/>
          <w:rtl/>
          <w:lang w:bidi="ar-DZ"/>
        </w:rPr>
        <w:t xml:space="preserve"> </w:t>
      </w:r>
      <w:r w:rsidRPr="00043CA2">
        <w:rPr>
          <w:rFonts w:cs="Simplified Arabic" w:hint="cs"/>
          <w:sz w:val="28"/>
          <w:szCs w:val="32"/>
          <w:rtl/>
          <w:lang w:bidi="ar-DZ"/>
        </w:rPr>
        <w:t>مذكرة</w:t>
      </w:r>
      <w:r w:rsidRPr="00043CA2">
        <w:rPr>
          <w:rFonts w:cs="Simplified Arabic"/>
          <w:sz w:val="28"/>
          <w:szCs w:val="32"/>
          <w:rtl/>
          <w:lang w:bidi="ar-DZ"/>
        </w:rPr>
        <w:t xml:space="preserve"> </w:t>
      </w:r>
      <w:r w:rsidRPr="00043CA2">
        <w:rPr>
          <w:rFonts w:cs="Simplified Arabic" w:hint="cs"/>
          <w:sz w:val="28"/>
          <w:szCs w:val="32"/>
          <w:rtl/>
          <w:lang w:bidi="ar-DZ"/>
        </w:rPr>
        <w:t>ماجستير،</w:t>
      </w:r>
      <w:r w:rsidRPr="00043CA2">
        <w:rPr>
          <w:rFonts w:cs="Simplified Arabic"/>
          <w:sz w:val="28"/>
          <w:szCs w:val="32"/>
          <w:rtl/>
          <w:lang w:bidi="ar-DZ"/>
        </w:rPr>
        <w:t xml:space="preserve"> </w:t>
      </w:r>
      <w:r w:rsidRPr="00043CA2">
        <w:rPr>
          <w:rFonts w:cs="Simplified Arabic" w:hint="cs"/>
          <w:sz w:val="28"/>
          <w:szCs w:val="32"/>
          <w:rtl/>
          <w:lang w:bidi="ar-DZ"/>
        </w:rPr>
        <w:t>تخصص</w:t>
      </w:r>
      <w:r w:rsidRPr="00043CA2">
        <w:rPr>
          <w:rFonts w:cs="Simplified Arabic"/>
          <w:sz w:val="28"/>
          <w:szCs w:val="32"/>
          <w:rtl/>
          <w:lang w:bidi="ar-DZ"/>
        </w:rPr>
        <w:t xml:space="preserve"> </w:t>
      </w:r>
      <w:r w:rsidRPr="00043CA2">
        <w:rPr>
          <w:rFonts w:cs="Simplified Arabic" w:hint="cs"/>
          <w:sz w:val="28"/>
          <w:szCs w:val="32"/>
          <w:rtl/>
          <w:lang w:bidi="ar-DZ"/>
        </w:rPr>
        <w:t>نقد</w:t>
      </w:r>
      <w:r w:rsidRPr="00043CA2">
        <w:rPr>
          <w:rFonts w:cs="Simplified Arabic"/>
          <w:sz w:val="28"/>
          <w:szCs w:val="32"/>
          <w:rtl/>
          <w:lang w:bidi="ar-DZ"/>
        </w:rPr>
        <w:t xml:space="preserve"> </w:t>
      </w:r>
      <w:r w:rsidRPr="00043CA2">
        <w:rPr>
          <w:rFonts w:cs="Simplified Arabic" w:hint="cs"/>
          <w:sz w:val="28"/>
          <w:szCs w:val="32"/>
          <w:rtl/>
          <w:lang w:bidi="ar-DZ"/>
        </w:rPr>
        <w:t>أدبي،</w:t>
      </w:r>
      <w:r w:rsidRPr="00043CA2">
        <w:rPr>
          <w:rFonts w:cs="Simplified Arabic"/>
          <w:sz w:val="28"/>
          <w:szCs w:val="32"/>
          <w:rtl/>
          <w:lang w:bidi="ar-DZ"/>
        </w:rPr>
        <w:t xml:space="preserve"> </w:t>
      </w:r>
      <w:r w:rsidRPr="00043CA2">
        <w:rPr>
          <w:rFonts w:cs="Simplified Arabic" w:hint="cs"/>
          <w:sz w:val="28"/>
          <w:szCs w:val="32"/>
          <w:rtl/>
          <w:lang w:bidi="ar-DZ"/>
        </w:rPr>
        <w:t>جامعة</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خيضر</w:t>
      </w:r>
      <w:r w:rsidRPr="00043CA2">
        <w:rPr>
          <w:rFonts w:cs="Simplified Arabic"/>
          <w:sz w:val="28"/>
          <w:szCs w:val="32"/>
          <w:rtl/>
          <w:lang w:bidi="ar-DZ"/>
        </w:rPr>
        <w:t xml:space="preserve"> </w:t>
      </w:r>
      <w:r w:rsidRPr="00043CA2">
        <w:rPr>
          <w:rFonts w:cs="Simplified Arabic" w:hint="cs"/>
          <w:sz w:val="28"/>
          <w:szCs w:val="32"/>
          <w:rtl/>
          <w:lang w:bidi="ar-DZ"/>
        </w:rPr>
        <w:t>بسكرة،</w:t>
      </w:r>
      <w:r w:rsidRPr="00043CA2">
        <w:rPr>
          <w:rFonts w:cs="Simplified Arabic"/>
          <w:sz w:val="28"/>
          <w:szCs w:val="32"/>
          <w:rtl/>
          <w:lang w:bidi="ar-DZ"/>
        </w:rPr>
        <w:t xml:space="preserve"> </w:t>
      </w:r>
      <w:r w:rsidRPr="00043CA2">
        <w:rPr>
          <w:rFonts w:cs="Simplified Arabic" w:hint="cs"/>
          <w:sz w:val="28"/>
          <w:szCs w:val="32"/>
          <w:rtl/>
          <w:lang w:bidi="ar-DZ"/>
        </w:rPr>
        <w:t>الجزائر،</w:t>
      </w:r>
      <w:r w:rsidRPr="00043CA2">
        <w:rPr>
          <w:rFonts w:cs="Simplified Arabic"/>
          <w:sz w:val="28"/>
          <w:szCs w:val="32"/>
          <w:rtl/>
          <w:lang w:bidi="ar-DZ"/>
        </w:rPr>
        <w:t xml:space="preserve"> </w:t>
      </w:r>
      <w:r w:rsidRPr="00043CA2">
        <w:rPr>
          <w:rFonts w:cs="Simplified Arabic"/>
          <w:sz w:val="28"/>
          <w:szCs w:val="28"/>
          <w:rtl/>
          <w:lang w:bidi="ar-DZ"/>
        </w:rPr>
        <w:t>2008</w:t>
      </w:r>
      <w:r w:rsidRPr="00043CA2">
        <w:rPr>
          <w:rFonts w:cs="Simplified Arabic"/>
          <w:sz w:val="28"/>
          <w:szCs w:val="32"/>
          <w:rtl/>
          <w:lang w:bidi="ar-DZ"/>
        </w:rPr>
        <w:t>-</w:t>
      </w:r>
      <w:r w:rsidRPr="00043CA2">
        <w:rPr>
          <w:rFonts w:cs="Simplified Arabic"/>
          <w:sz w:val="28"/>
          <w:szCs w:val="28"/>
          <w:rtl/>
          <w:lang w:bidi="ar-DZ"/>
        </w:rPr>
        <w:t>2007</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فايز</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مرزوق</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بركي</w:t>
      </w:r>
      <w:r w:rsidRPr="00043CA2">
        <w:rPr>
          <w:rFonts w:cs="Simplified Arabic"/>
          <w:sz w:val="28"/>
          <w:szCs w:val="32"/>
          <w:rtl/>
          <w:lang w:bidi="ar-DZ"/>
        </w:rPr>
        <w:t xml:space="preserve"> </w:t>
      </w:r>
      <w:r w:rsidRPr="00043CA2">
        <w:rPr>
          <w:rFonts w:cs="Simplified Arabic" w:hint="cs"/>
          <w:sz w:val="28"/>
          <w:szCs w:val="32"/>
          <w:rtl/>
          <w:lang w:bidi="ar-DZ"/>
        </w:rPr>
        <w:t>السلمي،</w:t>
      </w:r>
      <w:r w:rsidRPr="00043CA2">
        <w:rPr>
          <w:rFonts w:cs="Simplified Arabic"/>
          <w:sz w:val="28"/>
          <w:szCs w:val="32"/>
          <w:rtl/>
          <w:lang w:bidi="ar-DZ"/>
        </w:rPr>
        <w:t xml:space="preserve"> </w:t>
      </w:r>
      <w:r w:rsidRPr="00043CA2">
        <w:rPr>
          <w:rFonts w:cs="Simplified Arabic" w:hint="cs"/>
          <w:sz w:val="28"/>
          <w:szCs w:val="32"/>
          <w:rtl/>
          <w:lang w:bidi="ar-DZ"/>
        </w:rPr>
        <w:t>المقصد</w:t>
      </w:r>
      <w:r w:rsidRPr="00043CA2">
        <w:rPr>
          <w:rFonts w:cs="Simplified Arabic"/>
          <w:sz w:val="28"/>
          <w:szCs w:val="32"/>
          <w:rtl/>
          <w:lang w:bidi="ar-DZ"/>
        </w:rPr>
        <w:t xml:space="preserve"> </w:t>
      </w:r>
      <w:r w:rsidRPr="00043CA2">
        <w:rPr>
          <w:rFonts w:cs="Simplified Arabic" w:hint="cs"/>
          <w:sz w:val="28"/>
          <w:szCs w:val="32"/>
          <w:rtl/>
          <w:lang w:bidi="ar-DZ"/>
        </w:rPr>
        <w:t>المحمد</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تلخيص</w:t>
      </w:r>
      <w:r w:rsidRPr="00043CA2">
        <w:rPr>
          <w:rFonts w:cs="Simplified Arabic"/>
          <w:sz w:val="28"/>
          <w:szCs w:val="32"/>
          <w:rtl/>
          <w:lang w:bidi="ar-DZ"/>
        </w:rPr>
        <w:t xml:space="preserve"> </w:t>
      </w:r>
      <w:r w:rsidRPr="00043CA2">
        <w:rPr>
          <w:rFonts w:cs="Simplified Arabic" w:hint="cs"/>
          <w:sz w:val="28"/>
          <w:szCs w:val="32"/>
          <w:rtl/>
          <w:lang w:bidi="ar-DZ"/>
        </w:rPr>
        <w:t>العقود</w:t>
      </w:r>
      <w:r w:rsidRPr="00043CA2">
        <w:rPr>
          <w:rFonts w:cs="Simplified Arabic"/>
          <w:sz w:val="28"/>
          <w:szCs w:val="32"/>
          <w:rtl/>
          <w:lang w:bidi="ar-DZ"/>
        </w:rPr>
        <w:t xml:space="preserve"> </w:t>
      </w:r>
      <w:r w:rsidRPr="00043CA2">
        <w:rPr>
          <w:rFonts w:cs="Simplified Arabic" w:hint="cs"/>
          <w:sz w:val="28"/>
          <w:szCs w:val="32"/>
          <w:rtl/>
          <w:lang w:bidi="ar-DZ"/>
        </w:rPr>
        <w:t>لعلي</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يحي</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القاسم</w:t>
      </w:r>
      <w:r w:rsidRPr="00043CA2">
        <w:rPr>
          <w:rFonts w:cs="Simplified Arabic"/>
          <w:sz w:val="28"/>
          <w:szCs w:val="32"/>
          <w:rtl/>
          <w:lang w:bidi="ar-DZ"/>
        </w:rPr>
        <w:t xml:space="preserve"> </w:t>
      </w:r>
      <w:r w:rsidRPr="00043CA2">
        <w:rPr>
          <w:rFonts w:cs="Simplified Arabic" w:hint="cs"/>
          <w:sz w:val="28"/>
          <w:szCs w:val="32"/>
          <w:rtl/>
          <w:lang w:bidi="ar-DZ"/>
        </w:rPr>
        <w:t>الجزري</w:t>
      </w:r>
      <w:r w:rsidRPr="00043CA2">
        <w:rPr>
          <w:rFonts w:cs="Simplified Arabic"/>
          <w:sz w:val="28"/>
          <w:szCs w:val="32"/>
          <w:rtl/>
          <w:lang w:bidi="ar-DZ"/>
        </w:rPr>
        <w:t xml:space="preserve"> (</w:t>
      </w:r>
      <w:r w:rsidRPr="00043CA2">
        <w:rPr>
          <w:rFonts w:cs="Simplified Arabic" w:hint="cs"/>
          <w:sz w:val="28"/>
          <w:szCs w:val="32"/>
          <w:rtl/>
          <w:lang w:bidi="ar-DZ"/>
        </w:rPr>
        <w:t>ت</w:t>
      </w:r>
      <w:r w:rsidRPr="00043CA2">
        <w:rPr>
          <w:rFonts w:cs="Simplified Arabic"/>
          <w:sz w:val="28"/>
          <w:szCs w:val="32"/>
          <w:rtl/>
          <w:lang w:bidi="ar-DZ"/>
        </w:rPr>
        <w:t xml:space="preserve"> </w:t>
      </w:r>
      <w:r w:rsidRPr="00043CA2">
        <w:rPr>
          <w:rFonts w:cs="Simplified Arabic"/>
          <w:sz w:val="28"/>
          <w:szCs w:val="28"/>
          <w:rtl/>
          <w:lang w:bidi="ar-DZ"/>
        </w:rPr>
        <w:t>585</w:t>
      </w:r>
      <w:r w:rsidRPr="00043CA2">
        <w:rPr>
          <w:rFonts w:cs="Simplified Arabic" w:hint="cs"/>
          <w:sz w:val="28"/>
          <w:szCs w:val="32"/>
          <w:rtl/>
          <w:lang w:bidi="ar-DZ"/>
        </w:rPr>
        <w:t>ه</w:t>
      </w:r>
      <w:r w:rsidRPr="00043CA2">
        <w:rPr>
          <w:rFonts w:cs="Simplified Arabic"/>
          <w:sz w:val="28"/>
          <w:szCs w:val="32"/>
          <w:rtl/>
          <w:lang w:bidi="ar-DZ"/>
        </w:rPr>
        <w:t xml:space="preserve">)- </w:t>
      </w:r>
      <w:r w:rsidRPr="00043CA2">
        <w:rPr>
          <w:rFonts w:cs="Simplified Arabic" w:hint="cs"/>
          <w:sz w:val="28"/>
          <w:szCs w:val="32"/>
          <w:rtl/>
          <w:lang w:bidi="ar-DZ"/>
        </w:rPr>
        <w:t>تحقيق</w:t>
      </w:r>
      <w:r w:rsidRPr="00043CA2">
        <w:rPr>
          <w:rFonts w:cs="Simplified Arabic"/>
          <w:sz w:val="28"/>
          <w:szCs w:val="32"/>
          <w:rtl/>
          <w:lang w:bidi="ar-DZ"/>
        </w:rPr>
        <w:t xml:space="preserve"> </w:t>
      </w:r>
      <w:r w:rsidRPr="00043CA2">
        <w:rPr>
          <w:rFonts w:cs="Simplified Arabic" w:hint="cs"/>
          <w:sz w:val="28"/>
          <w:szCs w:val="32"/>
          <w:rtl/>
          <w:lang w:bidi="ar-DZ"/>
        </w:rPr>
        <w:t>ودراسة،</w:t>
      </w:r>
      <w:r w:rsidRPr="00043CA2">
        <w:rPr>
          <w:rFonts w:cs="Simplified Arabic"/>
          <w:sz w:val="28"/>
          <w:szCs w:val="32"/>
          <w:rtl/>
          <w:lang w:bidi="ar-DZ"/>
        </w:rPr>
        <w:t xml:space="preserve"> </w:t>
      </w:r>
      <w:r w:rsidRPr="00043CA2">
        <w:rPr>
          <w:rFonts w:cs="Simplified Arabic" w:hint="cs"/>
          <w:sz w:val="28"/>
          <w:szCs w:val="32"/>
          <w:rtl/>
          <w:lang w:bidi="ar-DZ"/>
        </w:rPr>
        <w:t>أطروحة</w:t>
      </w:r>
      <w:r w:rsidRPr="00043CA2">
        <w:rPr>
          <w:rFonts w:cs="Simplified Arabic"/>
          <w:sz w:val="28"/>
          <w:szCs w:val="32"/>
          <w:rtl/>
          <w:lang w:bidi="ar-DZ"/>
        </w:rPr>
        <w:t xml:space="preserve"> </w:t>
      </w:r>
      <w:r w:rsidRPr="00043CA2">
        <w:rPr>
          <w:rFonts w:cs="Simplified Arabic" w:hint="cs"/>
          <w:sz w:val="28"/>
          <w:szCs w:val="32"/>
          <w:rtl/>
          <w:lang w:bidi="ar-DZ"/>
        </w:rPr>
        <w:t>مقدمة</w:t>
      </w:r>
      <w:r w:rsidRPr="00043CA2">
        <w:rPr>
          <w:rFonts w:cs="Simplified Arabic"/>
          <w:sz w:val="28"/>
          <w:szCs w:val="32"/>
          <w:rtl/>
          <w:lang w:bidi="ar-DZ"/>
        </w:rPr>
        <w:t xml:space="preserve"> </w:t>
      </w:r>
      <w:r w:rsidRPr="00043CA2">
        <w:rPr>
          <w:rFonts w:cs="Simplified Arabic" w:hint="cs"/>
          <w:sz w:val="28"/>
          <w:szCs w:val="32"/>
          <w:rtl/>
          <w:lang w:bidi="ar-DZ"/>
        </w:rPr>
        <w:t>لنيل</w:t>
      </w:r>
      <w:r w:rsidRPr="00043CA2">
        <w:rPr>
          <w:rFonts w:cs="Simplified Arabic"/>
          <w:sz w:val="28"/>
          <w:szCs w:val="32"/>
          <w:rtl/>
          <w:lang w:bidi="ar-DZ"/>
        </w:rPr>
        <w:t xml:space="preserve"> </w:t>
      </w:r>
      <w:r w:rsidRPr="00043CA2">
        <w:rPr>
          <w:rFonts w:cs="Simplified Arabic" w:hint="cs"/>
          <w:sz w:val="28"/>
          <w:szCs w:val="32"/>
          <w:rtl/>
          <w:lang w:bidi="ar-DZ"/>
        </w:rPr>
        <w:t>درجة</w:t>
      </w:r>
      <w:r w:rsidRPr="00043CA2">
        <w:rPr>
          <w:rFonts w:cs="Simplified Arabic"/>
          <w:sz w:val="28"/>
          <w:szCs w:val="32"/>
          <w:rtl/>
          <w:lang w:bidi="ar-DZ"/>
        </w:rPr>
        <w:t xml:space="preserve"> </w:t>
      </w:r>
      <w:r w:rsidRPr="00043CA2">
        <w:rPr>
          <w:rFonts w:cs="Simplified Arabic" w:hint="cs"/>
          <w:sz w:val="28"/>
          <w:szCs w:val="32"/>
          <w:rtl/>
          <w:lang w:bidi="ar-DZ"/>
        </w:rPr>
        <w:t>الدكتوراه</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الفقه،</w:t>
      </w:r>
      <w:r w:rsidRPr="00043CA2">
        <w:rPr>
          <w:rFonts w:cs="Simplified Arabic"/>
          <w:sz w:val="28"/>
          <w:szCs w:val="32"/>
          <w:rtl/>
          <w:lang w:bidi="ar-DZ"/>
        </w:rPr>
        <w:t xml:space="preserve"> </w:t>
      </w:r>
      <w:r w:rsidRPr="00043CA2">
        <w:rPr>
          <w:rFonts w:cs="Simplified Arabic" w:hint="cs"/>
          <w:sz w:val="28"/>
          <w:szCs w:val="32"/>
          <w:rtl/>
          <w:lang w:bidi="ar-DZ"/>
        </w:rPr>
        <w:t>كلية</w:t>
      </w:r>
      <w:r w:rsidRPr="00043CA2">
        <w:rPr>
          <w:rFonts w:cs="Simplified Arabic"/>
          <w:sz w:val="28"/>
          <w:szCs w:val="32"/>
          <w:rtl/>
          <w:lang w:bidi="ar-DZ"/>
        </w:rPr>
        <w:t xml:space="preserve"> </w:t>
      </w:r>
      <w:r w:rsidRPr="00043CA2">
        <w:rPr>
          <w:rFonts w:cs="Simplified Arabic" w:hint="cs"/>
          <w:sz w:val="28"/>
          <w:szCs w:val="32"/>
          <w:rtl/>
          <w:lang w:bidi="ar-DZ"/>
        </w:rPr>
        <w:t>الشريعة</w:t>
      </w:r>
      <w:r w:rsidRPr="00043CA2">
        <w:rPr>
          <w:rFonts w:cs="Simplified Arabic"/>
          <w:sz w:val="28"/>
          <w:szCs w:val="32"/>
          <w:rtl/>
          <w:lang w:bidi="ar-DZ"/>
        </w:rPr>
        <w:t xml:space="preserve"> </w:t>
      </w:r>
      <w:r w:rsidRPr="00043CA2">
        <w:rPr>
          <w:rFonts w:cs="Simplified Arabic" w:hint="cs"/>
          <w:sz w:val="28"/>
          <w:szCs w:val="32"/>
          <w:rtl/>
          <w:lang w:bidi="ar-DZ"/>
        </w:rPr>
        <w:t>والدراسات</w:t>
      </w:r>
      <w:r w:rsidRPr="00043CA2">
        <w:rPr>
          <w:rFonts w:cs="Simplified Arabic"/>
          <w:sz w:val="28"/>
          <w:szCs w:val="32"/>
          <w:rtl/>
          <w:lang w:bidi="ar-DZ"/>
        </w:rPr>
        <w:t xml:space="preserve"> </w:t>
      </w:r>
      <w:r w:rsidRPr="00043CA2">
        <w:rPr>
          <w:rFonts w:cs="Simplified Arabic" w:hint="cs"/>
          <w:sz w:val="28"/>
          <w:szCs w:val="32"/>
          <w:rtl/>
          <w:lang w:bidi="ar-DZ"/>
        </w:rPr>
        <w:t>الاسلامية،</w:t>
      </w:r>
      <w:r w:rsidRPr="00043CA2">
        <w:rPr>
          <w:rFonts w:cs="Simplified Arabic"/>
          <w:sz w:val="28"/>
          <w:szCs w:val="32"/>
          <w:rtl/>
          <w:lang w:bidi="ar-DZ"/>
        </w:rPr>
        <w:t xml:space="preserve"> </w:t>
      </w:r>
      <w:r w:rsidRPr="00043CA2">
        <w:rPr>
          <w:rFonts w:cs="Simplified Arabic" w:hint="cs"/>
          <w:sz w:val="28"/>
          <w:szCs w:val="32"/>
          <w:rtl/>
          <w:lang w:bidi="ar-DZ"/>
        </w:rPr>
        <w:t>قسم</w:t>
      </w:r>
      <w:r w:rsidRPr="00043CA2">
        <w:rPr>
          <w:rFonts w:cs="Simplified Arabic"/>
          <w:sz w:val="28"/>
          <w:szCs w:val="32"/>
          <w:rtl/>
          <w:lang w:bidi="ar-DZ"/>
        </w:rPr>
        <w:t xml:space="preserve"> </w:t>
      </w:r>
      <w:r w:rsidRPr="00043CA2">
        <w:rPr>
          <w:rFonts w:cs="Simplified Arabic" w:hint="cs"/>
          <w:sz w:val="28"/>
          <w:szCs w:val="32"/>
          <w:rtl/>
          <w:lang w:bidi="ar-DZ"/>
        </w:rPr>
        <w:t>الدراسات</w:t>
      </w:r>
      <w:r w:rsidRPr="00043CA2">
        <w:rPr>
          <w:rFonts w:cs="Simplified Arabic"/>
          <w:sz w:val="28"/>
          <w:szCs w:val="32"/>
          <w:rtl/>
          <w:lang w:bidi="ar-DZ"/>
        </w:rPr>
        <w:t xml:space="preserve"> </w:t>
      </w:r>
      <w:r w:rsidRPr="00043CA2">
        <w:rPr>
          <w:rFonts w:cs="Simplified Arabic" w:hint="cs"/>
          <w:sz w:val="28"/>
          <w:szCs w:val="32"/>
          <w:rtl/>
          <w:lang w:bidi="ar-DZ"/>
        </w:rPr>
        <w:t>العليا</w:t>
      </w:r>
      <w:r w:rsidRPr="00043CA2">
        <w:rPr>
          <w:rFonts w:cs="Simplified Arabic"/>
          <w:sz w:val="28"/>
          <w:szCs w:val="32"/>
          <w:rtl/>
          <w:lang w:bidi="ar-DZ"/>
        </w:rPr>
        <w:t xml:space="preserve"> </w:t>
      </w:r>
      <w:r w:rsidRPr="00043CA2">
        <w:rPr>
          <w:rFonts w:cs="Simplified Arabic" w:hint="cs"/>
          <w:sz w:val="28"/>
          <w:szCs w:val="32"/>
          <w:rtl/>
          <w:lang w:bidi="ar-DZ"/>
        </w:rPr>
        <w:t>الشرعية،</w:t>
      </w:r>
      <w:r w:rsidRPr="00043CA2">
        <w:rPr>
          <w:rFonts w:cs="Simplified Arabic"/>
          <w:sz w:val="28"/>
          <w:szCs w:val="32"/>
          <w:rtl/>
          <w:lang w:bidi="ar-DZ"/>
        </w:rPr>
        <w:t xml:space="preserve"> </w:t>
      </w:r>
      <w:r w:rsidRPr="00043CA2">
        <w:rPr>
          <w:rFonts w:cs="Simplified Arabic" w:hint="cs"/>
          <w:sz w:val="28"/>
          <w:szCs w:val="32"/>
          <w:rtl/>
          <w:lang w:bidi="ar-DZ"/>
        </w:rPr>
        <w:t>جامعة</w:t>
      </w:r>
      <w:r w:rsidRPr="00043CA2">
        <w:rPr>
          <w:rFonts w:cs="Simplified Arabic"/>
          <w:sz w:val="28"/>
          <w:szCs w:val="32"/>
          <w:rtl/>
          <w:lang w:bidi="ar-DZ"/>
        </w:rPr>
        <w:t xml:space="preserve"> </w:t>
      </w:r>
      <w:r w:rsidRPr="00043CA2">
        <w:rPr>
          <w:rFonts w:cs="Simplified Arabic" w:hint="cs"/>
          <w:sz w:val="28"/>
          <w:szCs w:val="32"/>
          <w:rtl/>
          <w:lang w:bidi="ar-DZ"/>
        </w:rPr>
        <w:t>أم</w:t>
      </w:r>
      <w:r w:rsidRPr="00043CA2">
        <w:rPr>
          <w:rFonts w:cs="Simplified Arabic"/>
          <w:sz w:val="28"/>
          <w:szCs w:val="32"/>
          <w:rtl/>
          <w:lang w:bidi="ar-DZ"/>
        </w:rPr>
        <w:t xml:space="preserve"> </w:t>
      </w:r>
      <w:r w:rsidRPr="00043CA2">
        <w:rPr>
          <w:rFonts w:cs="Simplified Arabic" w:hint="cs"/>
          <w:sz w:val="28"/>
          <w:szCs w:val="32"/>
          <w:rtl/>
          <w:lang w:bidi="ar-DZ"/>
        </w:rPr>
        <w:t>القرى،</w:t>
      </w:r>
      <w:r w:rsidRPr="00043CA2">
        <w:rPr>
          <w:rFonts w:cs="Simplified Arabic"/>
          <w:sz w:val="28"/>
          <w:szCs w:val="32"/>
          <w:rtl/>
          <w:lang w:bidi="ar-DZ"/>
        </w:rPr>
        <w:t xml:space="preserve"> </w:t>
      </w:r>
      <w:r w:rsidRPr="00043CA2">
        <w:rPr>
          <w:rFonts w:cs="Simplified Arabic"/>
          <w:sz w:val="28"/>
          <w:szCs w:val="28"/>
          <w:rtl/>
          <w:lang w:bidi="ar-DZ"/>
        </w:rPr>
        <w:t>2001</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فتحي</w:t>
      </w:r>
      <w:r w:rsidRPr="00043CA2">
        <w:rPr>
          <w:rFonts w:cs="Simplified Arabic"/>
          <w:sz w:val="28"/>
          <w:szCs w:val="32"/>
          <w:rtl/>
          <w:lang w:bidi="ar-DZ"/>
        </w:rPr>
        <w:t xml:space="preserve"> </w:t>
      </w:r>
      <w:r w:rsidRPr="00043CA2">
        <w:rPr>
          <w:rFonts w:cs="Simplified Arabic" w:hint="cs"/>
          <w:sz w:val="28"/>
          <w:szCs w:val="32"/>
          <w:rtl/>
          <w:lang w:bidi="ar-DZ"/>
        </w:rPr>
        <w:t>إبراهيم،</w:t>
      </w:r>
      <w:r w:rsidRPr="00043CA2">
        <w:rPr>
          <w:rFonts w:cs="Simplified Arabic"/>
          <w:sz w:val="28"/>
          <w:szCs w:val="32"/>
          <w:rtl/>
          <w:lang w:bidi="ar-DZ"/>
        </w:rPr>
        <w:t xml:space="preserve"> </w:t>
      </w:r>
      <w:r w:rsidRPr="00043CA2">
        <w:rPr>
          <w:rFonts w:cs="Simplified Arabic" w:hint="cs"/>
          <w:sz w:val="28"/>
          <w:szCs w:val="32"/>
          <w:rtl/>
          <w:lang w:bidi="ar-DZ"/>
        </w:rPr>
        <w:t>معجم</w:t>
      </w:r>
      <w:r w:rsidRPr="00043CA2">
        <w:rPr>
          <w:rFonts w:cs="Simplified Arabic"/>
          <w:sz w:val="28"/>
          <w:szCs w:val="32"/>
          <w:rtl/>
          <w:lang w:bidi="ar-DZ"/>
        </w:rPr>
        <w:t xml:space="preserve"> </w:t>
      </w:r>
      <w:r w:rsidRPr="00043CA2">
        <w:rPr>
          <w:rFonts w:cs="Simplified Arabic" w:hint="cs"/>
          <w:sz w:val="28"/>
          <w:szCs w:val="32"/>
          <w:rtl/>
          <w:lang w:bidi="ar-DZ"/>
        </w:rPr>
        <w:t>المصطلحات</w:t>
      </w:r>
      <w:r w:rsidRPr="00043CA2">
        <w:rPr>
          <w:rFonts w:cs="Simplified Arabic"/>
          <w:sz w:val="28"/>
          <w:szCs w:val="32"/>
          <w:rtl/>
          <w:lang w:bidi="ar-DZ"/>
        </w:rPr>
        <w:t xml:space="preserve"> </w:t>
      </w:r>
      <w:r w:rsidRPr="00043CA2">
        <w:rPr>
          <w:rFonts w:cs="Simplified Arabic" w:hint="cs"/>
          <w:sz w:val="28"/>
          <w:szCs w:val="32"/>
          <w:rtl/>
          <w:lang w:bidi="ar-DZ"/>
        </w:rPr>
        <w:t>الأدبية،</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علي</w:t>
      </w:r>
      <w:r w:rsidRPr="00043CA2">
        <w:rPr>
          <w:rFonts w:cs="Simplified Arabic"/>
          <w:sz w:val="28"/>
          <w:szCs w:val="32"/>
          <w:rtl/>
          <w:lang w:bidi="ar-DZ"/>
        </w:rPr>
        <w:t xml:space="preserve"> </w:t>
      </w:r>
      <w:r w:rsidRPr="00043CA2">
        <w:rPr>
          <w:rFonts w:cs="Simplified Arabic" w:hint="cs"/>
          <w:sz w:val="28"/>
          <w:szCs w:val="32"/>
          <w:rtl/>
          <w:lang w:bidi="ar-DZ"/>
        </w:rPr>
        <w:t>الحامي</w:t>
      </w:r>
      <w:r w:rsidRPr="00043CA2">
        <w:rPr>
          <w:rFonts w:cs="Simplified Arabic"/>
          <w:sz w:val="28"/>
          <w:szCs w:val="32"/>
          <w:rtl/>
          <w:lang w:bidi="ar-DZ"/>
        </w:rPr>
        <w:t xml:space="preserve"> </w:t>
      </w:r>
      <w:r w:rsidRPr="00043CA2">
        <w:rPr>
          <w:rFonts w:cs="Simplified Arabic" w:hint="cs"/>
          <w:sz w:val="28"/>
          <w:szCs w:val="32"/>
          <w:rtl/>
          <w:lang w:bidi="ar-DZ"/>
        </w:rPr>
        <w:t>للنشر،</w:t>
      </w:r>
      <w:r w:rsidRPr="00043CA2">
        <w:rPr>
          <w:rFonts w:cs="Simplified Arabic"/>
          <w:sz w:val="28"/>
          <w:szCs w:val="32"/>
          <w:rtl/>
          <w:lang w:bidi="ar-DZ"/>
        </w:rPr>
        <w:t xml:space="preserve"> </w:t>
      </w:r>
      <w:r w:rsidRPr="00043CA2">
        <w:rPr>
          <w:rFonts w:cs="Simplified Arabic" w:hint="cs"/>
          <w:sz w:val="28"/>
          <w:szCs w:val="32"/>
          <w:rtl/>
          <w:lang w:bidi="ar-DZ"/>
        </w:rPr>
        <w:t>تونس،</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1988</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فهمي</w:t>
      </w:r>
      <w:r w:rsidRPr="00043CA2">
        <w:rPr>
          <w:rFonts w:cs="Simplified Arabic"/>
          <w:sz w:val="28"/>
          <w:szCs w:val="32"/>
          <w:rtl/>
          <w:lang w:bidi="ar-DZ"/>
        </w:rPr>
        <w:t xml:space="preserve"> </w:t>
      </w:r>
      <w:r w:rsidRPr="00043CA2">
        <w:rPr>
          <w:rFonts w:cs="Simplified Arabic" w:hint="cs"/>
          <w:sz w:val="28"/>
          <w:szCs w:val="32"/>
          <w:rtl/>
          <w:lang w:bidi="ar-DZ"/>
        </w:rPr>
        <w:t>جدعان،</w:t>
      </w:r>
      <w:r w:rsidRPr="00043CA2">
        <w:rPr>
          <w:rFonts w:cs="Simplified Arabic"/>
          <w:sz w:val="28"/>
          <w:szCs w:val="32"/>
          <w:rtl/>
          <w:lang w:bidi="ar-DZ"/>
        </w:rPr>
        <w:t xml:space="preserve"> </w:t>
      </w:r>
      <w:r w:rsidRPr="00043CA2">
        <w:rPr>
          <w:rFonts w:cs="Simplified Arabic" w:hint="cs"/>
          <w:sz w:val="28"/>
          <w:szCs w:val="32"/>
          <w:rtl/>
          <w:lang w:bidi="ar-DZ"/>
        </w:rPr>
        <w:t>نظرية</w:t>
      </w:r>
      <w:r w:rsidRPr="00043CA2">
        <w:rPr>
          <w:rFonts w:cs="Simplified Arabic"/>
          <w:sz w:val="28"/>
          <w:szCs w:val="32"/>
          <w:rtl/>
          <w:lang w:bidi="ar-DZ"/>
        </w:rPr>
        <w:t xml:space="preserve"> </w:t>
      </w:r>
      <w:r w:rsidRPr="00043CA2">
        <w:rPr>
          <w:rFonts w:cs="Simplified Arabic" w:hint="cs"/>
          <w:sz w:val="28"/>
          <w:szCs w:val="32"/>
          <w:rtl/>
          <w:lang w:bidi="ar-DZ"/>
        </w:rPr>
        <w:t>التراث</w:t>
      </w:r>
      <w:r w:rsidRPr="00043CA2">
        <w:rPr>
          <w:rFonts w:cs="Simplified Arabic"/>
          <w:sz w:val="28"/>
          <w:szCs w:val="32"/>
          <w:rtl/>
          <w:lang w:bidi="ar-DZ"/>
        </w:rPr>
        <w:t xml:space="preserve"> </w:t>
      </w:r>
      <w:r w:rsidRPr="00043CA2">
        <w:rPr>
          <w:rFonts w:cs="Simplified Arabic" w:hint="cs"/>
          <w:sz w:val="28"/>
          <w:szCs w:val="32"/>
          <w:rtl/>
          <w:lang w:bidi="ar-DZ"/>
        </w:rPr>
        <w:t>ودراسات</w:t>
      </w:r>
      <w:r w:rsidRPr="00043CA2">
        <w:rPr>
          <w:rFonts w:cs="Simplified Arabic"/>
          <w:sz w:val="28"/>
          <w:szCs w:val="32"/>
          <w:rtl/>
          <w:lang w:bidi="ar-DZ"/>
        </w:rPr>
        <w:t xml:space="preserve"> </w:t>
      </w:r>
      <w:r w:rsidRPr="00043CA2">
        <w:rPr>
          <w:rFonts w:cs="Simplified Arabic" w:hint="cs"/>
          <w:sz w:val="28"/>
          <w:szCs w:val="32"/>
          <w:rtl/>
          <w:lang w:bidi="ar-DZ"/>
        </w:rPr>
        <w:t>عربية</w:t>
      </w:r>
      <w:r w:rsidRPr="00043CA2">
        <w:rPr>
          <w:rFonts w:cs="Simplified Arabic"/>
          <w:sz w:val="28"/>
          <w:szCs w:val="32"/>
          <w:rtl/>
          <w:lang w:bidi="ar-DZ"/>
        </w:rPr>
        <w:t xml:space="preserve"> </w:t>
      </w:r>
      <w:r w:rsidRPr="00043CA2">
        <w:rPr>
          <w:rFonts w:cs="Simplified Arabic" w:hint="cs"/>
          <w:sz w:val="28"/>
          <w:szCs w:val="32"/>
          <w:rtl/>
          <w:lang w:bidi="ar-DZ"/>
        </w:rPr>
        <w:t>وإسلامية</w:t>
      </w:r>
      <w:r w:rsidRPr="00043CA2">
        <w:rPr>
          <w:rFonts w:cs="Simplified Arabic"/>
          <w:sz w:val="28"/>
          <w:szCs w:val="32"/>
          <w:rtl/>
          <w:lang w:bidi="ar-DZ"/>
        </w:rPr>
        <w:t xml:space="preserve"> </w:t>
      </w:r>
      <w:r w:rsidRPr="00043CA2">
        <w:rPr>
          <w:rFonts w:cs="Simplified Arabic" w:hint="cs"/>
          <w:sz w:val="28"/>
          <w:szCs w:val="32"/>
          <w:rtl/>
          <w:lang w:bidi="ar-DZ"/>
        </w:rPr>
        <w:t>أخرى،</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الشروق،</w:t>
      </w:r>
      <w:r w:rsidRPr="00043CA2">
        <w:rPr>
          <w:rFonts w:cs="Simplified Arabic"/>
          <w:sz w:val="28"/>
          <w:szCs w:val="32"/>
          <w:rtl/>
          <w:lang w:bidi="ar-DZ"/>
        </w:rPr>
        <w:t xml:space="preserve"> </w:t>
      </w:r>
      <w:r w:rsidRPr="00043CA2">
        <w:rPr>
          <w:rFonts w:cs="Simplified Arabic" w:hint="cs"/>
          <w:sz w:val="28"/>
          <w:szCs w:val="32"/>
          <w:rtl/>
          <w:lang w:bidi="ar-DZ"/>
        </w:rPr>
        <w:t>عمان،</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1985</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الفيروز</w:t>
      </w:r>
      <w:r w:rsidRPr="00043CA2">
        <w:rPr>
          <w:rFonts w:cs="Simplified Arabic"/>
          <w:sz w:val="28"/>
          <w:szCs w:val="32"/>
          <w:rtl/>
          <w:lang w:bidi="ar-DZ"/>
        </w:rPr>
        <w:t xml:space="preserve"> </w:t>
      </w:r>
      <w:r w:rsidRPr="00043CA2">
        <w:rPr>
          <w:rFonts w:cs="Simplified Arabic" w:hint="cs"/>
          <w:sz w:val="28"/>
          <w:szCs w:val="32"/>
          <w:rtl/>
          <w:lang w:bidi="ar-DZ"/>
        </w:rPr>
        <w:t>أبادي</w:t>
      </w:r>
      <w:r w:rsidRPr="00043CA2">
        <w:rPr>
          <w:rFonts w:cs="Simplified Arabic"/>
          <w:sz w:val="28"/>
          <w:szCs w:val="32"/>
          <w:rtl/>
          <w:lang w:bidi="ar-DZ"/>
        </w:rPr>
        <w:t xml:space="preserve"> </w:t>
      </w:r>
      <w:r w:rsidRPr="00043CA2">
        <w:rPr>
          <w:rFonts w:cs="Simplified Arabic" w:hint="cs"/>
          <w:sz w:val="28"/>
          <w:szCs w:val="32"/>
          <w:rtl/>
          <w:lang w:bidi="ar-DZ"/>
        </w:rPr>
        <w:t>مجد</w:t>
      </w:r>
      <w:r w:rsidRPr="00043CA2">
        <w:rPr>
          <w:rFonts w:cs="Simplified Arabic"/>
          <w:sz w:val="28"/>
          <w:szCs w:val="32"/>
          <w:rtl/>
          <w:lang w:bidi="ar-DZ"/>
        </w:rPr>
        <w:t xml:space="preserve"> </w:t>
      </w:r>
      <w:r w:rsidRPr="00043CA2">
        <w:rPr>
          <w:rFonts w:cs="Simplified Arabic" w:hint="cs"/>
          <w:sz w:val="28"/>
          <w:szCs w:val="32"/>
          <w:rtl/>
          <w:lang w:bidi="ar-DZ"/>
        </w:rPr>
        <w:t>الدين</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يعقوب</w:t>
      </w:r>
      <w:r w:rsidRPr="00043CA2">
        <w:rPr>
          <w:rFonts w:cs="Simplified Arabic"/>
          <w:sz w:val="28"/>
          <w:szCs w:val="32"/>
          <w:rtl/>
          <w:lang w:bidi="ar-DZ"/>
        </w:rPr>
        <w:t xml:space="preserve"> (</w:t>
      </w:r>
      <w:r w:rsidRPr="00043CA2">
        <w:rPr>
          <w:rFonts w:cs="Simplified Arabic" w:hint="cs"/>
          <w:sz w:val="28"/>
          <w:szCs w:val="32"/>
          <w:rtl/>
          <w:lang w:bidi="ar-DZ"/>
        </w:rPr>
        <w:t>ت</w:t>
      </w:r>
      <w:r w:rsidRPr="00043CA2">
        <w:rPr>
          <w:rFonts w:cs="Simplified Arabic"/>
          <w:sz w:val="28"/>
          <w:szCs w:val="32"/>
          <w:rtl/>
          <w:lang w:bidi="ar-DZ"/>
        </w:rPr>
        <w:t xml:space="preserve"> </w:t>
      </w:r>
      <w:r w:rsidRPr="00043CA2">
        <w:rPr>
          <w:rFonts w:cs="Simplified Arabic"/>
          <w:sz w:val="28"/>
          <w:szCs w:val="28"/>
          <w:rtl/>
          <w:lang w:bidi="ar-DZ"/>
        </w:rPr>
        <w:t>817</w:t>
      </w:r>
      <w:r w:rsidRPr="00043CA2">
        <w:rPr>
          <w:rFonts w:cs="Simplified Arabic" w:hint="cs"/>
          <w:sz w:val="28"/>
          <w:szCs w:val="32"/>
          <w:rtl/>
          <w:lang w:bidi="ar-DZ"/>
        </w:rPr>
        <w:t>ه</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القاموس،</w:t>
      </w:r>
      <w:r w:rsidRPr="00043CA2">
        <w:rPr>
          <w:rFonts w:cs="Simplified Arabic"/>
          <w:sz w:val="28"/>
          <w:szCs w:val="32"/>
          <w:rtl/>
          <w:lang w:bidi="ar-DZ"/>
        </w:rPr>
        <w:t xml:space="preserve"> </w:t>
      </w:r>
      <w:r w:rsidRPr="00043CA2">
        <w:rPr>
          <w:rFonts w:cs="Simplified Arabic" w:hint="cs"/>
          <w:sz w:val="28"/>
          <w:szCs w:val="32"/>
          <w:rtl/>
          <w:lang w:bidi="ar-DZ"/>
        </w:rPr>
        <w:t>منشورات</w:t>
      </w:r>
      <w:r w:rsidRPr="00043CA2">
        <w:rPr>
          <w:rFonts w:cs="Simplified Arabic"/>
          <w:sz w:val="28"/>
          <w:szCs w:val="32"/>
          <w:rtl/>
          <w:lang w:bidi="ar-DZ"/>
        </w:rPr>
        <w:t xml:space="preserve"> </w:t>
      </w:r>
      <w:r w:rsidRPr="00043CA2">
        <w:rPr>
          <w:rFonts w:cs="Simplified Arabic" w:hint="cs"/>
          <w:sz w:val="28"/>
          <w:szCs w:val="32"/>
          <w:rtl/>
          <w:lang w:bidi="ar-DZ"/>
        </w:rPr>
        <w:t>الهيئة</w:t>
      </w:r>
      <w:r w:rsidRPr="00043CA2">
        <w:rPr>
          <w:rFonts w:cs="Simplified Arabic"/>
          <w:sz w:val="28"/>
          <w:szCs w:val="32"/>
          <w:rtl/>
          <w:lang w:bidi="ar-DZ"/>
        </w:rPr>
        <w:t xml:space="preserve"> </w:t>
      </w:r>
      <w:r w:rsidRPr="00043CA2">
        <w:rPr>
          <w:rFonts w:cs="Simplified Arabic" w:hint="cs"/>
          <w:sz w:val="28"/>
          <w:szCs w:val="32"/>
          <w:rtl/>
          <w:lang w:bidi="ar-DZ"/>
        </w:rPr>
        <w:t>المصرية</w:t>
      </w:r>
      <w:r w:rsidRPr="00043CA2">
        <w:rPr>
          <w:rFonts w:cs="Simplified Arabic"/>
          <w:sz w:val="28"/>
          <w:szCs w:val="32"/>
          <w:rtl/>
          <w:lang w:bidi="ar-DZ"/>
        </w:rPr>
        <w:t xml:space="preserve"> </w:t>
      </w:r>
      <w:r w:rsidRPr="00043CA2">
        <w:rPr>
          <w:rFonts w:cs="Simplified Arabic" w:hint="cs"/>
          <w:sz w:val="28"/>
          <w:szCs w:val="32"/>
          <w:rtl/>
          <w:lang w:bidi="ar-DZ"/>
        </w:rPr>
        <w:t>العامة</w:t>
      </w:r>
      <w:r w:rsidRPr="00043CA2">
        <w:rPr>
          <w:rFonts w:cs="Simplified Arabic"/>
          <w:sz w:val="28"/>
          <w:szCs w:val="32"/>
          <w:rtl/>
          <w:lang w:bidi="ar-DZ"/>
        </w:rPr>
        <w:t xml:space="preserve"> </w:t>
      </w:r>
      <w:r w:rsidRPr="00043CA2">
        <w:rPr>
          <w:rFonts w:cs="Simplified Arabic" w:hint="cs"/>
          <w:sz w:val="28"/>
          <w:szCs w:val="32"/>
          <w:rtl/>
          <w:lang w:bidi="ar-DZ"/>
        </w:rPr>
        <w:t>للكتاب،</w:t>
      </w:r>
      <w:r w:rsidRPr="00043CA2">
        <w:rPr>
          <w:rFonts w:cs="Simplified Arabic"/>
          <w:sz w:val="28"/>
          <w:szCs w:val="32"/>
          <w:rtl/>
          <w:lang w:bidi="ar-DZ"/>
        </w:rPr>
        <w:t xml:space="preserve"> </w:t>
      </w:r>
      <w:r w:rsidRPr="00043CA2">
        <w:rPr>
          <w:rFonts w:cs="Simplified Arabic" w:hint="cs"/>
          <w:sz w:val="28"/>
          <w:szCs w:val="32"/>
          <w:rtl/>
          <w:lang w:bidi="ar-DZ"/>
        </w:rPr>
        <w:t>مصر،</w:t>
      </w:r>
      <w:r w:rsidRPr="00043CA2">
        <w:rPr>
          <w:rFonts w:cs="Simplified Arabic"/>
          <w:sz w:val="28"/>
          <w:szCs w:val="32"/>
          <w:rtl/>
          <w:lang w:bidi="ar-DZ"/>
        </w:rPr>
        <w:t xml:space="preserve"> </w:t>
      </w:r>
      <w:r w:rsidRPr="00043CA2">
        <w:rPr>
          <w:rFonts w:cs="Simplified Arabic"/>
          <w:sz w:val="28"/>
          <w:szCs w:val="28"/>
          <w:rtl/>
          <w:lang w:bidi="ar-DZ"/>
        </w:rPr>
        <w:t>1978</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فيليب</w:t>
      </w:r>
      <w:r w:rsidRPr="00043CA2">
        <w:rPr>
          <w:rFonts w:cs="Simplified Arabic"/>
          <w:sz w:val="28"/>
          <w:szCs w:val="32"/>
          <w:rtl/>
          <w:lang w:bidi="ar-DZ"/>
        </w:rPr>
        <w:t xml:space="preserve"> </w:t>
      </w:r>
      <w:r w:rsidRPr="00043CA2">
        <w:rPr>
          <w:rFonts w:cs="Simplified Arabic" w:hint="cs"/>
          <w:sz w:val="28"/>
          <w:szCs w:val="32"/>
          <w:rtl/>
          <w:lang w:bidi="ar-DZ"/>
        </w:rPr>
        <w:t>هامون،</w:t>
      </w:r>
      <w:r w:rsidRPr="00043CA2">
        <w:rPr>
          <w:rFonts w:cs="Simplified Arabic"/>
          <w:sz w:val="28"/>
          <w:szCs w:val="32"/>
          <w:rtl/>
          <w:lang w:bidi="ar-DZ"/>
        </w:rPr>
        <w:t xml:space="preserve"> </w:t>
      </w:r>
      <w:r w:rsidRPr="00043CA2">
        <w:rPr>
          <w:rFonts w:cs="Simplified Arabic" w:hint="cs"/>
          <w:sz w:val="28"/>
          <w:szCs w:val="32"/>
          <w:rtl/>
          <w:lang w:bidi="ar-DZ"/>
        </w:rPr>
        <w:t>سيميولوجيا</w:t>
      </w:r>
      <w:r w:rsidRPr="00043CA2">
        <w:rPr>
          <w:rFonts w:cs="Simplified Arabic"/>
          <w:sz w:val="28"/>
          <w:szCs w:val="32"/>
          <w:rtl/>
          <w:lang w:bidi="ar-DZ"/>
        </w:rPr>
        <w:t xml:space="preserve"> </w:t>
      </w:r>
      <w:r w:rsidRPr="00043CA2">
        <w:rPr>
          <w:rFonts w:cs="Simplified Arabic" w:hint="cs"/>
          <w:sz w:val="28"/>
          <w:szCs w:val="32"/>
          <w:rtl/>
          <w:lang w:bidi="ar-DZ"/>
        </w:rPr>
        <w:t>الشخصيات</w:t>
      </w:r>
      <w:r w:rsidRPr="00043CA2">
        <w:rPr>
          <w:rFonts w:cs="Simplified Arabic"/>
          <w:sz w:val="28"/>
          <w:szCs w:val="32"/>
          <w:rtl/>
          <w:lang w:bidi="ar-DZ"/>
        </w:rPr>
        <w:t xml:space="preserve"> </w:t>
      </w:r>
      <w:r w:rsidRPr="00043CA2">
        <w:rPr>
          <w:rFonts w:cs="Simplified Arabic" w:hint="cs"/>
          <w:sz w:val="28"/>
          <w:szCs w:val="32"/>
          <w:rtl/>
          <w:lang w:bidi="ar-DZ"/>
        </w:rPr>
        <w:t>الروائية،</w:t>
      </w:r>
      <w:r w:rsidRPr="00043CA2">
        <w:rPr>
          <w:rFonts w:cs="Simplified Arabic"/>
          <w:sz w:val="28"/>
          <w:szCs w:val="32"/>
          <w:rtl/>
          <w:lang w:bidi="ar-DZ"/>
        </w:rPr>
        <w:t xml:space="preserve"> </w:t>
      </w:r>
      <w:r w:rsidRPr="00043CA2">
        <w:rPr>
          <w:rFonts w:cs="Simplified Arabic" w:hint="cs"/>
          <w:sz w:val="28"/>
          <w:szCs w:val="32"/>
          <w:rtl/>
          <w:lang w:bidi="ar-DZ"/>
        </w:rPr>
        <w:t>ترجمة</w:t>
      </w:r>
      <w:r w:rsidRPr="00043CA2">
        <w:rPr>
          <w:rFonts w:cs="Simplified Arabic"/>
          <w:sz w:val="28"/>
          <w:szCs w:val="32"/>
          <w:rtl/>
          <w:lang w:bidi="ar-DZ"/>
        </w:rPr>
        <w:t xml:space="preserve"> </w:t>
      </w:r>
      <w:r w:rsidRPr="00043CA2">
        <w:rPr>
          <w:rFonts w:cs="Simplified Arabic" w:hint="cs"/>
          <w:sz w:val="28"/>
          <w:szCs w:val="32"/>
          <w:rtl/>
          <w:lang w:bidi="ar-DZ"/>
        </w:rPr>
        <w:t>سعيد</w:t>
      </w:r>
      <w:r w:rsidRPr="00043CA2">
        <w:rPr>
          <w:rFonts w:cs="Simplified Arabic"/>
          <w:sz w:val="28"/>
          <w:szCs w:val="32"/>
          <w:rtl/>
          <w:lang w:bidi="ar-DZ"/>
        </w:rPr>
        <w:t xml:space="preserve"> </w:t>
      </w:r>
      <w:r w:rsidRPr="00043CA2">
        <w:rPr>
          <w:rFonts w:cs="Simplified Arabic" w:hint="cs"/>
          <w:sz w:val="28"/>
          <w:szCs w:val="32"/>
          <w:rtl/>
          <w:lang w:bidi="ar-DZ"/>
        </w:rPr>
        <w:t>بنكراد،</w:t>
      </w:r>
      <w:r w:rsidRPr="00043CA2">
        <w:rPr>
          <w:rFonts w:cs="Simplified Arabic"/>
          <w:sz w:val="28"/>
          <w:szCs w:val="32"/>
          <w:rtl/>
          <w:lang w:bidi="ar-DZ"/>
        </w:rPr>
        <w:t xml:space="preserve"> </w:t>
      </w:r>
      <w:r w:rsidRPr="00043CA2">
        <w:rPr>
          <w:rFonts w:cs="Simplified Arabic" w:hint="cs"/>
          <w:sz w:val="28"/>
          <w:szCs w:val="32"/>
          <w:rtl/>
          <w:lang w:bidi="ar-DZ"/>
        </w:rPr>
        <w:t>تقديم</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الفتاح</w:t>
      </w:r>
      <w:r w:rsidRPr="00043CA2">
        <w:rPr>
          <w:rFonts w:cs="Simplified Arabic"/>
          <w:sz w:val="28"/>
          <w:szCs w:val="32"/>
          <w:rtl/>
          <w:lang w:bidi="ar-DZ"/>
        </w:rPr>
        <w:t xml:space="preserve"> </w:t>
      </w:r>
      <w:r w:rsidRPr="00043CA2">
        <w:rPr>
          <w:rFonts w:cs="Simplified Arabic" w:hint="cs"/>
          <w:sz w:val="28"/>
          <w:szCs w:val="32"/>
          <w:rtl/>
          <w:lang w:bidi="ar-DZ"/>
        </w:rPr>
        <w:t>كليطو،</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2013</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فيليب</w:t>
      </w:r>
      <w:r w:rsidRPr="00043CA2">
        <w:rPr>
          <w:rFonts w:cs="Simplified Arabic"/>
          <w:sz w:val="28"/>
          <w:szCs w:val="32"/>
          <w:rtl/>
          <w:lang w:bidi="ar-DZ"/>
        </w:rPr>
        <w:t xml:space="preserve"> </w:t>
      </w:r>
      <w:r w:rsidRPr="00043CA2">
        <w:rPr>
          <w:rFonts w:cs="Simplified Arabic" w:hint="cs"/>
          <w:sz w:val="28"/>
          <w:szCs w:val="32"/>
          <w:rtl/>
          <w:lang w:bidi="ar-DZ"/>
        </w:rPr>
        <w:t>هامون،</w:t>
      </w:r>
      <w:r w:rsidRPr="00043CA2">
        <w:rPr>
          <w:rFonts w:cs="Simplified Arabic"/>
          <w:sz w:val="28"/>
          <w:szCs w:val="32"/>
          <w:rtl/>
          <w:lang w:bidi="ar-DZ"/>
        </w:rPr>
        <w:t xml:space="preserve"> </w:t>
      </w:r>
      <w:r w:rsidRPr="00043CA2">
        <w:rPr>
          <w:rFonts w:cs="Simplified Arabic" w:hint="cs"/>
          <w:sz w:val="28"/>
          <w:szCs w:val="32"/>
          <w:rtl/>
          <w:lang w:bidi="ar-DZ"/>
        </w:rPr>
        <w:t>سيميولوجية</w:t>
      </w:r>
      <w:r w:rsidRPr="00043CA2">
        <w:rPr>
          <w:rFonts w:cs="Simplified Arabic"/>
          <w:sz w:val="28"/>
          <w:szCs w:val="32"/>
          <w:rtl/>
          <w:lang w:bidi="ar-DZ"/>
        </w:rPr>
        <w:t xml:space="preserve"> </w:t>
      </w:r>
      <w:r w:rsidRPr="00043CA2">
        <w:rPr>
          <w:rFonts w:cs="Simplified Arabic" w:hint="cs"/>
          <w:sz w:val="28"/>
          <w:szCs w:val="32"/>
          <w:rtl/>
          <w:lang w:bidi="ar-DZ"/>
        </w:rPr>
        <w:t>الشخصيات</w:t>
      </w:r>
      <w:r w:rsidRPr="00043CA2">
        <w:rPr>
          <w:rFonts w:cs="Simplified Arabic"/>
          <w:sz w:val="28"/>
          <w:szCs w:val="32"/>
          <w:rtl/>
          <w:lang w:bidi="ar-DZ"/>
        </w:rPr>
        <w:t xml:space="preserve"> </w:t>
      </w:r>
      <w:r w:rsidRPr="00043CA2">
        <w:rPr>
          <w:rFonts w:cs="Simplified Arabic" w:hint="cs"/>
          <w:sz w:val="28"/>
          <w:szCs w:val="32"/>
          <w:rtl/>
          <w:lang w:bidi="ar-DZ"/>
        </w:rPr>
        <w:t>الروائية</w:t>
      </w:r>
      <w:r w:rsidRPr="00043CA2">
        <w:rPr>
          <w:rFonts w:cs="Simplified Arabic"/>
          <w:sz w:val="28"/>
          <w:szCs w:val="32"/>
          <w:rtl/>
          <w:lang w:bidi="ar-DZ"/>
        </w:rPr>
        <w:t xml:space="preserve"> (</w:t>
      </w:r>
      <w:r w:rsidRPr="00043CA2">
        <w:rPr>
          <w:rFonts w:cs="Simplified Arabic" w:hint="cs"/>
          <w:sz w:val="28"/>
          <w:szCs w:val="32"/>
          <w:rtl/>
          <w:lang w:bidi="ar-DZ"/>
        </w:rPr>
        <w:t>ترجمة</w:t>
      </w:r>
      <w:r w:rsidRPr="00043CA2">
        <w:rPr>
          <w:rFonts w:cs="Simplified Arabic"/>
          <w:sz w:val="28"/>
          <w:szCs w:val="32"/>
          <w:rtl/>
          <w:lang w:bidi="ar-DZ"/>
        </w:rPr>
        <w:t xml:space="preserve"> </w:t>
      </w:r>
      <w:r w:rsidRPr="00043CA2">
        <w:rPr>
          <w:rFonts w:cs="Simplified Arabic" w:hint="cs"/>
          <w:sz w:val="28"/>
          <w:szCs w:val="32"/>
          <w:rtl/>
          <w:lang w:bidi="ar-DZ"/>
        </w:rPr>
        <w:t>سعيد</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كراد</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الكلام،</w:t>
      </w:r>
      <w:r w:rsidRPr="00043CA2">
        <w:rPr>
          <w:rFonts w:cs="Simplified Arabic"/>
          <w:sz w:val="28"/>
          <w:szCs w:val="32"/>
          <w:rtl/>
          <w:lang w:bidi="ar-DZ"/>
        </w:rPr>
        <w:t xml:space="preserve"> </w:t>
      </w:r>
      <w:r w:rsidRPr="00043CA2">
        <w:rPr>
          <w:rFonts w:cs="Simplified Arabic" w:hint="cs"/>
          <w:sz w:val="28"/>
          <w:szCs w:val="32"/>
          <w:rtl/>
          <w:lang w:bidi="ar-DZ"/>
        </w:rPr>
        <w:t>الرباط،</w:t>
      </w:r>
      <w:r w:rsidRPr="00043CA2">
        <w:rPr>
          <w:rFonts w:cs="Simplified Arabic"/>
          <w:sz w:val="28"/>
          <w:szCs w:val="32"/>
          <w:rtl/>
          <w:lang w:bidi="ar-DZ"/>
        </w:rPr>
        <w:t xml:space="preserve"> </w:t>
      </w:r>
      <w:r w:rsidRPr="00043CA2">
        <w:rPr>
          <w:rFonts w:cs="Simplified Arabic"/>
          <w:sz w:val="28"/>
          <w:szCs w:val="28"/>
          <w:rtl/>
          <w:lang w:bidi="ar-DZ"/>
        </w:rPr>
        <w:t>1990</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قاسم</w:t>
      </w:r>
      <w:r w:rsidRPr="00043CA2">
        <w:rPr>
          <w:rFonts w:cs="Simplified Arabic"/>
          <w:sz w:val="28"/>
          <w:szCs w:val="32"/>
          <w:rtl/>
          <w:lang w:bidi="ar-DZ"/>
        </w:rPr>
        <w:t xml:space="preserve"> </w:t>
      </w:r>
      <w:r w:rsidRPr="00043CA2">
        <w:rPr>
          <w:rFonts w:cs="Simplified Arabic" w:hint="cs"/>
          <w:sz w:val="28"/>
          <w:szCs w:val="32"/>
          <w:rtl/>
          <w:lang w:bidi="ar-DZ"/>
        </w:rPr>
        <w:t>يزبك،</w:t>
      </w:r>
      <w:r w:rsidRPr="00043CA2">
        <w:rPr>
          <w:rFonts w:cs="Simplified Arabic"/>
          <w:sz w:val="28"/>
          <w:szCs w:val="32"/>
          <w:rtl/>
          <w:lang w:bidi="ar-DZ"/>
        </w:rPr>
        <w:t xml:space="preserve"> </w:t>
      </w:r>
      <w:r w:rsidRPr="00043CA2">
        <w:rPr>
          <w:rFonts w:cs="Simplified Arabic" w:hint="cs"/>
          <w:sz w:val="28"/>
          <w:szCs w:val="32"/>
          <w:rtl/>
          <w:lang w:bidi="ar-DZ"/>
        </w:rPr>
        <w:t>التاريخ</w:t>
      </w:r>
      <w:r w:rsidRPr="00043CA2">
        <w:rPr>
          <w:rFonts w:cs="Simplified Arabic"/>
          <w:sz w:val="28"/>
          <w:szCs w:val="32"/>
          <w:rtl/>
          <w:lang w:bidi="ar-DZ"/>
        </w:rPr>
        <w:t xml:space="preserve"> </w:t>
      </w:r>
      <w:r w:rsidRPr="00043CA2">
        <w:rPr>
          <w:rFonts w:cs="Simplified Arabic" w:hint="cs"/>
          <w:sz w:val="28"/>
          <w:szCs w:val="32"/>
          <w:rtl/>
          <w:lang w:bidi="ar-DZ"/>
        </w:rPr>
        <w:t>ومنهج</w:t>
      </w:r>
      <w:r w:rsidRPr="00043CA2">
        <w:rPr>
          <w:rFonts w:cs="Simplified Arabic"/>
          <w:sz w:val="28"/>
          <w:szCs w:val="32"/>
          <w:rtl/>
          <w:lang w:bidi="ar-DZ"/>
        </w:rPr>
        <w:t xml:space="preserve"> </w:t>
      </w:r>
      <w:r w:rsidRPr="00043CA2">
        <w:rPr>
          <w:rFonts w:cs="Simplified Arabic" w:hint="cs"/>
          <w:sz w:val="28"/>
          <w:szCs w:val="32"/>
          <w:rtl/>
          <w:lang w:bidi="ar-DZ"/>
        </w:rPr>
        <w:t>البحث</w:t>
      </w:r>
      <w:r w:rsidRPr="00043CA2">
        <w:rPr>
          <w:rFonts w:cs="Simplified Arabic"/>
          <w:sz w:val="28"/>
          <w:szCs w:val="32"/>
          <w:rtl/>
          <w:lang w:bidi="ar-DZ"/>
        </w:rPr>
        <w:t xml:space="preserve"> </w:t>
      </w:r>
      <w:r w:rsidRPr="00043CA2">
        <w:rPr>
          <w:rFonts w:cs="Simplified Arabic" w:hint="cs"/>
          <w:sz w:val="28"/>
          <w:szCs w:val="32"/>
          <w:rtl/>
          <w:lang w:bidi="ar-DZ"/>
        </w:rPr>
        <w:t>التاريخي،</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الفكر</w:t>
      </w:r>
      <w:r w:rsidRPr="00043CA2">
        <w:rPr>
          <w:rFonts w:cs="Simplified Arabic"/>
          <w:sz w:val="28"/>
          <w:szCs w:val="32"/>
          <w:rtl/>
          <w:lang w:bidi="ar-DZ"/>
        </w:rPr>
        <w:t xml:space="preserve"> </w:t>
      </w:r>
      <w:r w:rsidRPr="00043CA2">
        <w:rPr>
          <w:rFonts w:cs="Simplified Arabic" w:hint="cs"/>
          <w:sz w:val="28"/>
          <w:szCs w:val="32"/>
          <w:rtl/>
          <w:lang w:bidi="ar-DZ"/>
        </w:rPr>
        <w:t>اللبناني،</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rtl/>
          <w:lang w:bidi="ar-DZ"/>
        </w:rPr>
        <w:t xml:space="preserve"> </w:t>
      </w:r>
      <w:r w:rsidRPr="00043CA2">
        <w:rPr>
          <w:rFonts w:cs="Simplified Arabic"/>
          <w:sz w:val="28"/>
          <w:szCs w:val="28"/>
          <w:rtl/>
          <w:lang w:bidi="ar-DZ"/>
        </w:rPr>
        <w:t>1990</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القرطبي</w:t>
      </w:r>
      <w:r w:rsidRPr="00043CA2">
        <w:rPr>
          <w:rFonts w:cs="Simplified Arabic"/>
          <w:sz w:val="28"/>
          <w:szCs w:val="32"/>
          <w:rtl/>
          <w:lang w:bidi="ar-DZ"/>
        </w:rPr>
        <w:t xml:space="preserve"> </w:t>
      </w:r>
      <w:r w:rsidRPr="00043CA2">
        <w:rPr>
          <w:rFonts w:cs="Simplified Arabic" w:hint="cs"/>
          <w:sz w:val="28"/>
          <w:szCs w:val="32"/>
          <w:rtl/>
          <w:lang w:bidi="ar-DZ"/>
        </w:rPr>
        <w:t>أبو</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الله</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أحمد</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أبو</w:t>
      </w:r>
      <w:r w:rsidRPr="00043CA2">
        <w:rPr>
          <w:rFonts w:cs="Simplified Arabic"/>
          <w:sz w:val="28"/>
          <w:szCs w:val="32"/>
          <w:rtl/>
          <w:lang w:bidi="ar-DZ"/>
        </w:rPr>
        <w:t xml:space="preserve"> </w:t>
      </w:r>
      <w:r w:rsidRPr="00043CA2">
        <w:rPr>
          <w:rFonts w:cs="Simplified Arabic" w:hint="cs"/>
          <w:sz w:val="28"/>
          <w:szCs w:val="32"/>
          <w:rtl/>
          <w:lang w:bidi="ar-DZ"/>
        </w:rPr>
        <w:t>بكر</w:t>
      </w:r>
      <w:r w:rsidRPr="00043CA2">
        <w:rPr>
          <w:rFonts w:cs="Simplified Arabic"/>
          <w:sz w:val="28"/>
          <w:szCs w:val="32"/>
          <w:rtl/>
          <w:lang w:bidi="ar-DZ"/>
        </w:rPr>
        <w:t xml:space="preserve"> </w:t>
      </w:r>
      <w:r w:rsidRPr="00043CA2">
        <w:rPr>
          <w:rFonts w:cs="Simplified Arabic" w:hint="cs"/>
          <w:sz w:val="28"/>
          <w:szCs w:val="32"/>
          <w:rtl/>
          <w:lang w:bidi="ar-DZ"/>
        </w:rPr>
        <w:t>الأنصاري</w:t>
      </w:r>
      <w:r w:rsidRPr="00043CA2">
        <w:rPr>
          <w:rFonts w:cs="Simplified Arabic"/>
          <w:sz w:val="28"/>
          <w:szCs w:val="32"/>
          <w:rtl/>
          <w:lang w:bidi="ar-DZ"/>
        </w:rPr>
        <w:t xml:space="preserve"> (</w:t>
      </w:r>
      <w:r w:rsidRPr="00043CA2">
        <w:rPr>
          <w:rFonts w:cs="Simplified Arabic"/>
          <w:sz w:val="28"/>
          <w:szCs w:val="28"/>
          <w:rtl/>
          <w:lang w:bidi="ar-DZ"/>
        </w:rPr>
        <w:t>671</w:t>
      </w:r>
      <w:r w:rsidRPr="00043CA2">
        <w:rPr>
          <w:rFonts w:cs="Simplified Arabic"/>
          <w:sz w:val="28"/>
          <w:szCs w:val="32"/>
          <w:rtl/>
          <w:lang w:bidi="ar-DZ"/>
        </w:rPr>
        <w:t>-</w:t>
      </w:r>
      <w:r w:rsidRPr="00043CA2">
        <w:rPr>
          <w:rFonts w:cs="Simplified Arabic"/>
          <w:sz w:val="28"/>
          <w:szCs w:val="28"/>
          <w:rtl/>
          <w:lang w:bidi="ar-DZ"/>
        </w:rPr>
        <w:t>600</w:t>
      </w:r>
      <w:r w:rsidRPr="00043CA2">
        <w:rPr>
          <w:rFonts w:cs="Simplified Arabic" w:hint="cs"/>
          <w:sz w:val="28"/>
          <w:szCs w:val="32"/>
          <w:rtl/>
          <w:lang w:bidi="ar-DZ"/>
        </w:rPr>
        <w:t>ه</w:t>
      </w:r>
      <w:r w:rsidRPr="00043CA2">
        <w:rPr>
          <w:rFonts w:cs="Simplified Arabic"/>
          <w:sz w:val="28"/>
          <w:szCs w:val="32"/>
          <w:rtl/>
          <w:lang w:bidi="ar-DZ"/>
        </w:rPr>
        <w:t>/</w:t>
      </w:r>
      <w:r w:rsidRPr="00043CA2">
        <w:rPr>
          <w:rFonts w:cs="Simplified Arabic"/>
          <w:sz w:val="28"/>
          <w:szCs w:val="28"/>
          <w:rtl/>
          <w:lang w:bidi="ar-DZ"/>
        </w:rPr>
        <w:t>1204</w:t>
      </w:r>
      <w:r w:rsidRPr="00043CA2">
        <w:rPr>
          <w:rFonts w:cs="Simplified Arabic"/>
          <w:sz w:val="28"/>
          <w:szCs w:val="32"/>
          <w:rtl/>
          <w:lang w:bidi="ar-DZ"/>
        </w:rPr>
        <w:t>-</w:t>
      </w:r>
      <w:r w:rsidRPr="00043CA2">
        <w:rPr>
          <w:rFonts w:cs="Simplified Arabic"/>
          <w:sz w:val="28"/>
          <w:szCs w:val="28"/>
          <w:rtl/>
          <w:lang w:bidi="ar-DZ"/>
        </w:rPr>
        <w:t>1273</w:t>
      </w:r>
      <w:r w:rsidRPr="00043CA2">
        <w:rPr>
          <w:rFonts w:cs="Simplified Arabic" w:hint="cs"/>
          <w:sz w:val="28"/>
          <w:szCs w:val="32"/>
          <w:rtl/>
          <w:lang w:bidi="ar-DZ"/>
        </w:rPr>
        <w:t>م</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الجامع</w:t>
      </w:r>
      <w:r w:rsidRPr="00043CA2">
        <w:rPr>
          <w:rFonts w:cs="Simplified Arabic"/>
          <w:sz w:val="28"/>
          <w:szCs w:val="32"/>
          <w:rtl/>
          <w:lang w:bidi="ar-DZ"/>
        </w:rPr>
        <w:t xml:space="preserve"> </w:t>
      </w:r>
      <w:r w:rsidRPr="00043CA2">
        <w:rPr>
          <w:rFonts w:cs="Simplified Arabic" w:hint="cs"/>
          <w:sz w:val="28"/>
          <w:szCs w:val="32"/>
          <w:rtl/>
          <w:lang w:bidi="ar-DZ"/>
        </w:rPr>
        <w:t>لأحكام</w:t>
      </w:r>
      <w:r w:rsidRPr="00043CA2">
        <w:rPr>
          <w:rFonts w:cs="Simplified Arabic"/>
          <w:sz w:val="28"/>
          <w:szCs w:val="32"/>
          <w:rtl/>
          <w:lang w:bidi="ar-DZ"/>
        </w:rPr>
        <w:t xml:space="preserve"> </w:t>
      </w:r>
      <w:r w:rsidRPr="00043CA2">
        <w:rPr>
          <w:rFonts w:cs="Simplified Arabic" w:hint="cs"/>
          <w:sz w:val="28"/>
          <w:szCs w:val="32"/>
          <w:rtl/>
          <w:lang w:bidi="ar-DZ"/>
        </w:rPr>
        <w:t>القرآن،</w:t>
      </w:r>
      <w:r w:rsidRPr="00043CA2">
        <w:rPr>
          <w:rFonts w:cs="Simplified Arabic"/>
          <w:sz w:val="28"/>
          <w:szCs w:val="32"/>
          <w:rtl/>
          <w:lang w:bidi="ar-DZ"/>
        </w:rPr>
        <w:t xml:space="preserve"> </w:t>
      </w:r>
      <w:r w:rsidRPr="00043CA2">
        <w:rPr>
          <w:rFonts w:cs="Simplified Arabic" w:hint="cs"/>
          <w:sz w:val="28"/>
          <w:szCs w:val="32"/>
          <w:rtl/>
          <w:lang w:bidi="ar-DZ"/>
        </w:rPr>
        <w:t>تح</w:t>
      </w:r>
      <w:r w:rsidRPr="00043CA2">
        <w:rPr>
          <w:rFonts w:cs="Simplified Arabic"/>
          <w:sz w:val="28"/>
          <w:szCs w:val="32"/>
          <w:rtl/>
          <w:lang w:bidi="ar-DZ"/>
        </w:rPr>
        <w:t xml:space="preserve">: </w:t>
      </w:r>
      <w:r w:rsidRPr="00043CA2">
        <w:rPr>
          <w:rFonts w:cs="Simplified Arabic" w:hint="cs"/>
          <w:sz w:val="28"/>
          <w:szCs w:val="32"/>
          <w:rtl/>
          <w:lang w:bidi="ar-DZ"/>
        </w:rPr>
        <w:t>هشام</w:t>
      </w:r>
      <w:r w:rsidRPr="00043CA2">
        <w:rPr>
          <w:rFonts w:cs="Simplified Arabic"/>
          <w:sz w:val="28"/>
          <w:szCs w:val="32"/>
          <w:rtl/>
          <w:lang w:bidi="ar-DZ"/>
        </w:rPr>
        <w:t xml:space="preserve"> </w:t>
      </w:r>
      <w:r w:rsidRPr="00043CA2">
        <w:rPr>
          <w:rFonts w:cs="Simplified Arabic" w:hint="cs"/>
          <w:sz w:val="28"/>
          <w:szCs w:val="32"/>
          <w:rtl/>
          <w:lang w:bidi="ar-DZ"/>
        </w:rPr>
        <w:t>سمير</w:t>
      </w:r>
      <w:r w:rsidRPr="00043CA2">
        <w:rPr>
          <w:rFonts w:cs="Simplified Arabic"/>
          <w:sz w:val="28"/>
          <w:szCs w:val="32"/>
          <w:rtl/>
          <w:lang w:bidi="ar-DZ"/>
        </w:rPr>
        <w:t xml:space="preserve"> </w:t>
      </w:r>
      <w:r w:rsidRPr="00043CA2">
        <w:rPr>
          <w:rFonts w:cs="Simplified Arabic" w:hint="cs"/>
          <w:sz w:val="28"/>
          <w:szCs w:val="32"/>
          <w:rtl/>
          <w:lang w:bidi="ar-DZ"/>
        </w:rPr>
        <w:t>البخاري،</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عالم</w:t>
      </w:r>
      <w:r w:rsidRPr="00043CA2">
        <w:rPr>
          <w:rFonts w:cs="Simplified Arabic"/>
          <w:sz w:val="28"/>
          <w:szCs w:val="32"/>
          <w:rtl/>
          <w:lang w:bidi="ar-DZ"/>
        </w:rPr>
        <w:t xml:space="preserve"> </w:t>
      </w:r>
      <w:r w:rsidRPr="00043CA2">
        <w:rPr>
          <w:rFonts w:cs="Simplified Arabic" w:hint="cs"/>
          <w:sz w:val="28"/>
          <w:szCs w:val="32"/>
          <w:rtl/>
          <w:lang w:bidi="ar-DZ"/>
        </w:rPr>
        <w:t>الكتب،</w:t>
      </w:r>
      <w:r w:rsidRPr="00043CA2">
        <w:rPr>
          <w:rFonts w:cs="Simplified Arabic"/>
          <w:sz w:val="28"/>
          <w:szCs w:val="32"/>
          <w:rtl/>
          <w:lang w:bidi="ar-DZ"/>
        </w:rPr>
        <w:t xml:space="preserve"> </w:t>
      </w:r>
      <w:r w:rsidRPr="00043CA2">
        <w:rPr>
          <w:rFonts w:cs="Simplified Arabic" w:hint="cs"/>
          <w:sz w:val="28"/>
          <w:szCs w:val="32"/>
          <w:rtl/>
          <w:lang w:bidi="ar-DZ"/>
        </w:rPr>
        <w:t>الرياض،</w:t>
      </w:r>
      <w:r w:rsidRPr="00043CA2">
        <w:rPr>
          <w:rFonts w:cs="Simplified Arabic"/>
          <w:sz w:val="28"/>
          <w:szCs w:val="32"/>
          <w:rtl/>
          <w:lang w:bidi="ar-DZ"/>
        </w:rPr>
        <w:t xml:space="preserve"> </w:t>
      </w:r>
      <w:r w:rsidRPr="00043CA2">
        <w:rPr>
          <w:rFonts w:cs="Simplified Arabic"/>
          <w:sz w:val="28"/>
          <w:szCs w:val="28"/>
          <w:rtl/>
          <w:lang w:bidi="ar-DZ"/>
        </w:rPr>
        <w:t>2003</w:t>
      </w:r>
      <w:r w:rsidRPr="00043CA2">
        <w:rPr>
          <w:rFonts w:cs="Simplified Arabic" w:hint="cs"/>
          <w:sz w:val="28"/>
          <w:szCs w:val="32"/>
          <w:rtl/>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كامل</w:t>
      </w:r>
      <w:r w:rsidRPr="00043CA2">
        <w:rPr>
          <w:rFonts w:cs="Simplified Arabic"/>
          <w:sz w:val="28"/>
          <w:szCs w:val="32"/>
          <w:rtl/>
          <w:lang w:bidi="ar-DZ"/>
        </w:rPr>
        <w:t xml:space="preserve"> </w:t>
      </w:r>
      <w:r w:rsidRPr="00043CA2">
        <w:rPr>
          <w:rFonts w:cs="Simplified Arabic" w:hint="cs"/>
          <w:sz w:val="28"/>
          <w:szCs w:val="32"/>
          <w:rtl/>
          <w:lang w:bidi="ar-DZ"/>
        </w:rPr>
        <w:t>موسى،</w:t>
      </w:r>
      <w:r w:rsidRPr="00043CA2">
        <w:rPr>
          <w:rFonts w:cs="Simplified Arabic"/>
          <w:sz w:val="28"/>
          <w:szCs w:val="32"/>
          <w:rtl/>
          <w:lang w:bidi="ar-DZ"/>
        </w:rPr>
        <w:t xml:space="preserve"> </w:t>
      </w:r>
      <w:r w:rsidRPr="00043CA2">
        <w:rPr>
          <w:rFonts w:cs="Simplified Arabic" w:hint="cs"/>
          <w:sz w:val="28"/>
          <w:szCs w:val="32"/>
          <w:rtl/>
          <w:lang w:bidi="ar-DZ"/>
        </w:rPr>
        <w:t>أحكام</w:t>
      </w:r>
      <w:r w:rsidRPr="00043CA2">
        <w:rPr>
          <w:rFonts w:cs="Simplified Arabic"/>
          <w:sz w:val="28"/>
          <w:szCs w:val="32"/>
          <w:rtl/>
          <w:lang w:bidi="ar-DZ"/>
        </w:rPr>
        <w:t xml:space="preserve"> </w:t>
      </w:r>
      <w:r w:rsidRPr="00043CA2">
        <w:rPr>
          <w:rFonts w:cs="Simplified Arabic" w:hint="cs"/>
          <w:sz w:val="28"/>
          <w:szCs w:val="32"/>
          <w:rtl/>
          <w:lang w:bidi="ar-DZ"/>
        </w:rPr>
        <w:t>المعاملات،</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2</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مؤسسة</w:t>
      </w:r>
      <w:r w:rsidRPr="00043CA2">
        <w:rPr>
          <w:rFonts w:cs="Simplified Arabic"/>
          <w:sz w:val="28"/>
          <w:szCs w:val="32"/>
          <w:rtl/>
          <w:lang w:bidi="ar-DZ"/>
        </w:rPr>
        <w:t xml:space="preserve"> </w:t>
      </w:r>
      <w:r w:rsidRPr="00043CA2">
        <w:rPr>
          <w:rFonts w:cs="Simplified Arabic" w:hint="cs"/>
          <w:sz w:val="28"/>
          <w:szCs w:val="32"/>
          <w:rtl/>
          <w:lang w:bidi="ar-DZ"/>
        </w:rPr>
        <w:t>الرسالة،</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rtl/>
          <w:lang w:bidi="ar-DZ"/>
        </w:rPr>
        <w:t xml:space="preserve"> </w:t>
      </w:r>
      <w:r w:rsidRPr="00043CA2">
        <w:rPr>
          <w:rFonts w:cs="Simplified Arabic"/>
          <w:sz w:val="28"/>
          <w:szCs w:val="28"/>
          <w:rtl/>
          <w:lang w:bidi="ar-DZ"/>
        </w:rPr>
        <w:t>1994</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lastRenderedPageBreak/>
        <w:t>لخضر</w:t>
      </w:r>
      <w:r w:rsidRPr="00043CA2">
        <w:rPr>
          <w:rFonts w:cs="Simplified Arabic"/>
          <w:sz w:val="28"/>
          <w:szCs w:val="32"/>
          <w:rtl/>
          <w:lang w:bidi="ar-DZ"/>
        </w:rPr>
        <w:t xml:space="preserve"> </w:t>
      </w:r>
      <w:r w:rsidRPr="00043CA2">
        <w:rPr>
          <w:rFonts w:cs="Simplified Arabic" w:hint="cs"/>
          <w:sz w:val="28"/>
          <w:szCs w:val="32"/>
          <w:rtl/>
          <w:lang w:bidi="ar-DZ"/>
        </w:rPr>
        <w:t>بولطيف،</w:t>
      </w:r>
      <w:r w:rsidRPr="00043CA2">
        <w:rPr>
          <w:rFonts w:cs="Simplified Arabic"/>
          <w:sz w:val="28"/>
          <w:szCs w:val="32"/>
          <w:rtl/>
          <w:lang w:bidi="ar-DZ"/>
        </w:rPr>
        <w:t xml:space="preserve"> </w:t>
      </w:r>
      <w:r w:rsidRPr="00043CA2">
        <w:rPr>
          <w:rFonts w:cs="Simplified Arabic" w:hint="cs"/>
          <w:sz w:val="28"/>
          <w:szCs w:val="32"/>
          <w:rtl/>
          <w:lang w:bidi="ar-DZ"/>
        </w:rPr>
        <w:t>علم</w:t>
      </w:r>
      <w:r w:rsidRPr="00043CA2">
        <w:rPr>
          <w:rFonts w:cs="Simplified Arabic"/>
          <w:sz w:val="28"/>
          <w:szCs w:val="32"/>
          <w:rtl/>
          <w:lang w:bidi="ar-DZ"/>
        </w:rPr>
        <w:t xml:space="preserve"> </w:t>
      </w:r>
      <w:r w:rsidRPr="00043CA2">
        <w:rPr>
          <w:rFonts w:cs="Simplified Arabic" w:hint="cs"/>
          <w:sz w:val="28"/>
          <w:szCs w:val="32"/>
          <w:rtl/>
          <w:lang w:bidi="ar-DZ"/>
        </w:rPr>
        <w:t>التوثيق</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الغرب</w:t>
      </w:r>
      <w:r w:rsidRPr="00043CA2">
        <w:rPr>
          <w:rFonts w:cs="Simplified Arabic"/>
          <w:sz w:val="28"/>
          <w:szCs w:val="32"/>
          <w:rtl/>
          <w:lang w:bidi="ar-DZ"/>
        </w:rPr>
        <w:t xml:space="preserve"> </w:t>
      </w:r>
      <w:r w:rsidRPr="00043CA2">
        <w:rPr>
          <w:rFonts w:cs="Simplified Arabic" w:hint="cs"/>
          <w:sz w:val="28"/>
          <w:szCs w:val="32"/>
          <w:rtl/>
          <w:lang w:bidi="ar-DZ"/>
        </w:rPr>
        <w:t>الإسلامي</w:t>
      </w:r>
      <w:r w:rsidRPr="00043CA2">
        <w:rPr>
          <w:rFonts w:cs="Simplified Arabic"/>
          <w:sz w:val="28"/>
          <w:szCs w:val="32"/>
          <w:rtl/>
          <w:lang w:bidi="ar-DZ"/>
        </w:rPr>
        <w:t xml:space="preserve"> </w:t>
      </w:r>
      <w:r w:rsidRPr="00043CA2">
        <w:rPr>
          <w:rFonts w:cs="Simplified Arabic" w:hint="cs"/>
          <w:sz w:val="28"/>
          <w:szCs w:val="32"/>
          <w:rtl/>
          <w:lang w:bidi="ar-DZ"/>
        </w:rPr>
        <w:t>ودوره</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الرقي</w:t>
      </w:r>
      <w:r w:rsidRPr="00043CA2">
        <w:rPr>
          <w:rFonts w:cs="Simplified Arabic"/>
          <w:sz w:val="28"/>
          <w:szCs w:val="32"/>
          <w:rtl/>
          <w:lang w:bidi="ar-DZ"/>
        </w:rPr>
        <w:t xml:space="preserve"> </w:t>
      </w:r>
      <w:r w:rsidRPr="00043CA2">
        <w:rPr>
          <w:rFonts w:cs="Simplified Arabic" w:hint="cs"/>
          <w:sz w:val="28"/>
          <w:szCs w:val="32"/>
          <w:rtl/>
          <w:lang w:bidi="ar-DZ"/>
        </w:rPr>
        <w:t>بالنظم</w:t>
      </w:r>
      <w:r w:rsidRPr="00043CA2">
        <w:rPr>
          <w:rFonts w:cs="Simplified Arabic"/>
          <w:sz w:val="28"/>
          <w:szCs w:val="32"/>
          <w:rtl/>
          <w:lang w:bidi="ar-DZ"/>
        </w:rPr>
        <w:t xml:space="preserve"> </w:t>
      </w:r>
      <w:r w:rsidRPr="00043CA2">
        <w:rPr>
          <w:rFonts w:cs="Simplified Arabic" w:hint="cs"/>
          <w:sz w:val="28"/>
          <w:szCs w:val="32"/>
          <w:rtl/>
          <w:lang w:bidi="ar-DZ"/>
        </w:rPr>
        <w:t>القضائية،</w:t>
      </w:r>
      <w:r w:rsidRPr="00043CA2">
        <w:rPr>
          <w:rFonts w:cs="Simplified Arabic"/>
          <w:sz w:val="28"/>
          <w:szCs w:val="32"/>
          <w:rtl/>
          <w:lang w:bidi="ar-DZ"/>
        </w:rPr>
        <w:t xml:space="preserve"> </w:t>
      </w:r>
      <w:r w:rsidRPr="00043CA2">
        <w:rPr>
          <w:rFonts w:cs="Simplified Arabic" w:hint="cs"/>
          <w:sz w:val="28"/>
          <w:szCs w:val="32"/>
          <w:rtl/>
          <w:lang w:bidi="ar-DZ"/>
        </w:rPr>
        <w:t>مجلة</w:t>
      </w:r>
      <w:r w:rsidRPr="00043CA2">
        <w:rPr>
          <w:rFonts w:cs="Simplified Arabic"/>
          <w:sz w:val="28"/>
          <w:szCs w:val="32"/>
          <w:rtl/>
          <w:lang w:bidi="ar-DZ"/>
        </w:rPr>
        <w:t xml:space="preserve"> </w:t>
      </w:r>
      <w:r w:rsidRPr="00043CA2">
        <w:rPr>
          <w:rFonts w:cs="Simplified Arabic" w:hint="cs"/>
          <w:sz w:val="28"/>
          <w:szCs w:val="32"/>
          <w:rtl/>
          <w:lang w:bidi="ar-DZ"/>
        </w:rPr>
        <w:t>عصور</w:t>
      </w:r>
      <w:r w:rsidRPr="00043CA2">
        <w:rPr>
          <w:rFonts w:cs="Simplified Arabic"/>
          <w:sz w:val="28"/>
          <w:szCs w:val="32"/>
          <w:rtl/>
          <w:lang w:bidi="ar-DZ"/>
        </w:rPr>
        <w:t xml:space="preserve"> (</w:t>
      </w:r>
      <w:r w:rsidRPr="00043CA2">
        <w:rPr>
          <w:rFonts w:cs="Simplified Arabic" w:hint="cs"/>
          <w:sz w:val="28"/>
          <w:szCs w:val="32"/>
          <w:rtl/>
          <w:lang w:bidi="ar-DZ"/>
        </w:rPr>
        <w:t>الجزائر</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ع</w:t>
      </w:r>
      <w:r w:rsidRPr="00043CA2">
        <w:rPr>
          <w:rFonts w:cs="Simplified Arabic"/>
          <w:sz w:val="28"/>
          <w:szCs w:val="28"/>
          <w:rtl/>
          <w:lang w:bidi="ar-DZ"/>
        </w:rPr>
        <w:t>16</w:t>
      </w:r>
      <w:r w:rsidRPr="00043CA2">
        <w:rPr>
          <w:rFonts w:cs="Simplified Arabic"/>
          <w:sz w:val="28"/>
          <w:szCs w:val="32"/>
          <w:rtl/>
          <w:lang w:bidi="ar-DZ"/>
        </w:rPr>
        <w:t>/</w:t>
      </w:r>
      <w:r w:rsidRPr="00043CA2">
        <w:rPr>
          <w:rFonts w:cs="Simplified Arabic" w:hint="cs"/>
          <w:sz w:val="28"/>
          <w:szCs w:val="32"/>
          <w:rtl/>
          <w:lang w:bidi="ar-DZ"/>
        </w:rPr>
        <w:t>جوان</w:t>
      </w:r>
      <w:r w:rsidRPr="00043CA2">
        <w:rPr>
          <w:rFonts w:cs="Simplified Arabic"/>
          <w:sz w:val="28"/>
          <w:szCs w:val="32"/>
          <w:rtl/>
          <w:lang w:bidi="ar-DZ"/>
        </w:rPr>
        <w:t xml:space="preserve"> </w:t>
      </w:r>
      <w:r w:rsidRPr="00043CA2">
        <w:rPr>
          <w:rFonts w:cs="Simplified Arabic"/>
          <w:sz w:val="28"/>
          <w:szCs w:val="28"/>
          <w:rtl/>
          <w:lang w:bidi="ar-DZ"/>
        </w:rPr>
        <w:t>2010</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مبروكة</w:t>
      </w:r>
      <w:r w:rsidRPr="00043CA2">
        <w:rPr>
          <w:rFonts w:cs="Simplified Arabic"/>
          <w:sz w:val="28"/>
          <w:szCs w:val="32"/>
          <w:rtl/>
          <w:lang w:bidi="ar-DZ"/>
        </w:rPr>
        <w:t xml:space="preserve"> </w:t>
      </w:r>
      <w:r w:rsidRPr="00043CA2">
        <w:rPr>
          <w:rFonts w:cs="Simplified Arabic" w:hint="cs"/>
          <w:sz w:val="28"/>
          <w:szCs w:val="32"/>
          <w:rtl/>
          <w:lang w:bidi="ar-DZ"/>
        </w:rPr>
        <w:t>عمر</w:t>
      </w:r>
      <w:r w:rsidRPr="00043CA2">
        <w:rPr>
          <w:rFonts w:cs="Simplified Arabic"/>
          <w:sz w:val="28"/>
          <w:szCs w:val="32"/>
          <w:rtl/>
          <w:lang w:bidi="ar-DZ"/>
        </w:rPr>
        <w:t xml:space="preserve"> </w:t>
      </w:r>
      <w:r w:rsidRPr="00043CA2">
        <w:rPr>
          <w:rFonts w:cs="Simplified Arabic" w:hint="cs"/>
          <w:sz w:val="28"/>
          <w:szCs w:val="32"/>
          <w:rtl/>
          <w:lang w:bidi="ar-DZ"/>
        </w:rPr>
        <w:t>محيريق،</w:t>
      </w:r>
      <w:r w:rsidRPr="00043CA2">
        <w:rPr>
          <w:rFonts w:cs="Simplified Arabic"/>
          <w:sz w:val="28"/>
          <w:szCs w:val="32"/>
          <w:rtl/>
          <w:lang w:bidi="ar-DZ"/>
        </w:rPr>
        <w:t xml:space="preserve"> </w:t>
      </w:r>
      <w:r w:rsidRPr="00043CA2">
        <w:rPr>
          <w:rFonts w:cs="Simplified Arabic" w:hint="cs"/>
          <w:sz w:val="28"/>
          <w:szCs w:val="32"/>
          <w:rtl/>
          <w:lang w:bidi="ar-DZ"/>
        </w:rPr>
        <w:t>دراسات</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المعلومات</w:t>
      </w:r>
      <w:r w:rsidRPr="00043CA2">
        <w:rPr>
          <w:rFonts w:cs="Simplified Arabic"/>
          <w:sz w:val="28"/>
          <w:szCs w:val="32"/>
          <w:rtl/>
          <w:lang w:bidi="ar-DZ"/>
        </w:rPr>
        <w:t xml:space="preserve"> </w:t>
      </w:r>
      <w:r w:rsidRPr="00043CA2">
        <w:rPr>
          <w:rFonts w:cs="Simplified Arabic" w:hint="cs"/>
          <w:sz w:val="28"/>
          <w:szCs w:val="32"/>
          <w:rtl/>
          <w:lang w:bidi="ar-DZ"/>
        </w:rPr>
        <w:t>والبحث</w:t>
      </w:r>
      <w:r w:rsidRPr="00043CA2">
        <w:rPr>
          <w:rFonts w:cs="Simplified Arabic"/>
          <w:sz w:val="28"/>
          <w:szCs w:val="32"/>
          <w:rtl/>
          <w:lang w:bidi="ar-DZ"/>
        </w:rPr>
        <w:t xml:space="preserve"> </w:t>
      </w:r>
      <w:r w:rsidRPr="00043CA2">
        <w:rPr>
          <w:rFonts w:cs="Simplified Arabic" w:hint="cs"/>
          <w:sz w:val="28"/>
          <w:szCs w:val="32"/>
          <w:rtl/>
          <w:lang w:bidi="ar-DZ"/>
        </w:rPr>
        <w:t>اللمي</w:t>
      </w:r>
      <w:r w:rsidRPr="00043CA2">
        <w:rPr>
          <w:rFonts w:cs="Simplified Arabic"/>
          <w:sz w:val="28"/>
          <w:szCs w:val="32"/>
          <w:rtl/>
          <w:lang w:bidi="ar-DZ"/>
        </w:rPr>
        <w:t xml:space="preserve"> </w:t>
      </w:r>
      <w:r w:rsidRPr="00043CA2">
        <w:rPr>
          <w:rFonts w:cs="Simplified Arabic" w:hint="cs"/>
          <w:sz w:val="28"/>
          <w:szCs w:val="32"/>
          <w:rtl/>
          <w:lang w:bidi="ar-DZ"/>
        </w:rPr>
        <w:t>والتأهيل</w:t>
      </w:r>
      <w:r w:rsidRPr="00043CA2">
        <w:rPr>
          <w:rFonts w:cs="Simplified Arabic"/>
          <w:sz w:val="28"/>
          <w:szCs w:val="32"/>
          <w:rtl/>
          <w:lang w:bidi="ar-DZ"/>
        </w:rPr>
        <w:t xml:space="preserve"> </w:t>
      </w:r>
      <w:r w:rsidRPr="00043CA2">
        <w:rPr>
          <w:rFonts w:cs="Simplified Arabic" w:hint="cs"/>
          <w:sz w:val="28"/>
          <w:szCs w:val="32"/>
          <w:rtl/>
          <w:lang w:bidi="ar-DZ"/>
        </w:rPr>
        <w:t>والتكوين،</w:t>
      </w:r>
      <w:r w:rsidRPr="00043CA2">
        <w:rPr>
          <w:rFonts w:cs="Simplified Arabic"/>
          <w:sz w:val="28"/>
          <w:szCs w:val="32"/>
          <w:rtl/>
          <w:lang w:bidi="ar-DZ"/>
        </w:rPr>
        <w:t xml:space="preserve"> (</w:t>
      </w:r>
      <w:r w:rsidRPr="00043CA2">
        <w:rPr>
          <w:rFonts w:cs="Simplified Arabic" w:hint="cs"/>
          <w:sz w:val="28"/>
          <w:szCs w:val="32"/>
          <w:rtl/>
          <w:lang w:bidi="ar-DZ"/>
        </w:rPr>
        <w:t>د</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مؤسسة</w:t>
      </w:r>
      <w:r w:rsidRPr="00043CA2">
        <w:rPr>
          <w:rFonts w:cs="Simplified Arabic"/>
          <w:sz w:val="28"/>
          <w:szCs w:val="32"/>
          <w:rtl/>
          <w:lang w:bidi="ar-DZ"/>
        </w:rPr>
        <w:t xml:space="preserve"> </w:t>
      </w:r>
      <w:r w:rsidRPr="00043CA2">
        <w:rPr>
          <w:rFonts w:cs="Simplified Arabic" w:hint="cs"/>
          <w:sz w:val="28"/>
          <w:szCs w:val="32"/>
          <w:rtl/>
          <w:lang w:bidi="ar-DZ"/>
        </w:rPr>
        <w:t>الثقافة</w:t>
      </w:r>
      <w:r w:rsidRPr="00043CA2">
        <w:rPr>
          <w:rFonts w:cs="Simplified Arabic"/>
          <w:sz w:val="28"/>
          <w:szCs w:val="32"/>
          <w:rtl/>
          <w:lang w:bidi="ar-DZ"/>
        </w:rPr>
        <w:t xml:space="preserve"> </w:t>
      </w:r>
      <w:r w:rsidRPr="00043CA2">
        <w:rPr>
          <w:rFonts w:cs="Simplified Arabic" w:hint="cs"/>
          <w:sz w:val="28"/>
          <w:szCs w:val="32"/>
          <w:rtl/>
          <w:lang w:bidi="ar-DZ"/>
        </w:rPr>
        <w:t>الجامعية</w:t>
      </w:r>
      <w:r w:rsidRPr="00043CA2">
        <w:rPr>
          <w:rFonts w:cs="Simplified Arabic"/>
          <w:sz w:val="28"/>
          <w:szCs w:val="32"/>
          <w:rtl/>
          <w:lang w:bidi="ar-DZ"/>
        </w:rPr>
        <w:t xml:space="preserve"> </w:t>
      </w:r>
      <w:r w:rsidRPr="00043CA2">
        <w:rPr>
          <w:rFonts w:cs="Simplified Arabic" w:hint="cs"/>
          <w:sz w:val="28"/>
          <w:szCs w:val="32"/>
          <w:rtl/>
          <w:lang w:bidi="ar-DZ"/>
        </w:rPr>
        <w:t>للنشر</w:t>
      </w:r>
      <w:r w:rsidRPr="00043CA2">
        <w:rPr>
          <w:rFonts w:cs="Simplified Arabic"/>
          <w:sz w:val="28"/>
          <w:szCs w:val="32"/>
          <w:rtl/>
          <w:lang w:bidi="ar-DZ"/>
        </w:rPr>
        <w:t xml:space="preserve">- </w:t>
      </w:r>
      <w:r w:rsidRPr="00043CA2">
        <w:rPr>
          <w:rFonts w:cs="Simplified Arabic" w:hint="cs"/>
          <w:sz w:val="28"/>
          <w:szCs w:val="32"/>
          <w:rtl/>
          <w:lang w:bidi="ar-DZ"/>
        </w:rPr>
        <w:t>الإسكندرية،</w:t>
      </w:r>
      <w:r w:rsidRPr="00043CA2">
        <w:rPr>
          <w:rFonts w:cs="Simplified Arabic"/>
          <w:sz w:val="28"/>
          <w:szCs w:val="32"/>
          <w:rtl/>
          <w:lang w:bidi="ar-DZ"/>
        </w:rPr>
        <w:t xml:space="preserve"> </w:t>
      </w:r>
      <w:r w:rsidRPr="00043CA2">
        <w:rPr>
          <w:rFonts w:cs="Simplified Arabic"/>
          <w:sz w:val="28"/>
          <w:szCs w:val="28"/>
          <w:rtl/>
          <w:lang w:bidi="ar-DZ"/>
        </w:rPr>
        <w:t>2008</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مجد</w:t>
      </w:r>
      <w:r w:rsidRPr="00043CA2">
        <w:rPr>
          <w:rFonts w:cs="Simplified Arabic"/>
          <w:sz w:val="28"/>
          <w:szCs w:val="32"/>
          <w:rtl/>
          <w:lang w:bidi="ar-DZ"/>
        </w:rPr>
        <w:t xml:space="preserve"> </w:t>
      </w:r>
      <w:r w:rsidRPr="00043CA2">
        <w:rPr>
          <w:rFonts w:cs="Simplified Arabic" w:hint="cs"/>
          <w:sz w:val="28"/>
          <w:szCs w:val="32"/>
          <w:rtl/>
          <w:lang w:bidi="ar-DZ"/>
        </w:rPr>
        <w:t>الدين</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يعقوب</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إبراهيم</w:t>
      </w:r>
      <w:r w:rsidRPr="00043CA2">
        <w:rPr>
          <w:rFonts w:cs="Simplified Arabic"/>
          <w:sz w:val="28"/>
          <w:szCs w:val="32"/>
          <w:rtl/>
          <w:lang w:bidi="ar-DZ"/>
        </w:rPr>
        <w:t xml:space="preserve"> </w:t>
      </w:r>
      <w:r w:rsidRPr="00043CA2">
        <w:rPr>
          <w:rFonts w:cs="Simplified Arabic" w:hint="cs"/>
          <w:sz w:val="28"/>
          <w:szCs w:val="32"/>
          <w:rtl/>
          <w:lang w:bidi="ar-DZ"/>
        </w:rPr>
        <w:t>الفيروز</w:t>
      </w:r>
      <w:r w:rsidRPr="00043CA2">
        <w:rPr>
          <w:rFonts w:cs="Simplified Arabic"/>
          <w:sz w:val="28"/>
          <w:szCs w:val="32"/>
          <w:rtl/>
          <w:lang w:bidi="ar-DZ"/>
        </w:rPr>
        <w:t xml:space="preserve"> </w:t>
      </w:r>
      <w:r w:rsidRPr="00043CA2">
        <w:rPr>
          <w:rFonts w:cs="Simplified Arabic" w:hint="cs"/>
          <w:sz w:val="28"/>
          <w:szCs w:val="32"/>
          <w:rtl/>
          <w:lang w:bidi="ar-DZ"/>
        </w:rPr>
        <w:t>بادي</w:t>
      </w:r>
      <w:r w:rsidRPr="00043CA2">
        <w:rPr>
          <w:rFonts w:cs="Simplified Arabic"/>
          <w:sz w:val="28"/>
          <w:szCs w:val="32"/>
          <w:rtl/>
          <w:lang w:bidi="ar-DZ"/>
        </w:rPr>
        <w:t xml:space="preserve"> </w:t>
      </w:r>
      <w:r w:rsidRPr="00043CA2">
        <w:rPr>
          <w:rFonts w:cs="Simplified Arabic" w:hint="cs"/>
          <w:sz w:val="28"/>
          <w:szCs w:val="32"/>
          <w:rtl/>
          <w:lang w:bidi="ar-DZ"/>
        </w:rPr>
        <w:t>الشيرازي</w:t>
      </w:r>
      <w:r w:rsidRPr="00043CA2">
        <w:rPr>
          <w:rFonts w:cs="Simplified Arabic"/>
          <w:sz w:val="28"/>
          <w:szCs w:val="32"/>
          <w:rtl/>
          <w:lang w:bidi="ar-DZ"/>
        </w:rPr>
        <w:t xml:space="preserve"> </w:t>
      </w:r>
      <w:r w:rsidRPr="00043CA2">
        <w:rPr>
          <w:rFonts w:cs="Simplified Arabic" w:hint="cs"/>
          <w:sz w:val="28"/>
          <w:szCs w:val="32"/>
          <w:rtl/>
          <w:lang w:bidi="ar-DZ"/>
        </w:rPr>
        <w:t>الشافعي،</w:t>
      </w:r>
      <w:r w:rsidRPr="00043CA2">
        <w:rPr>
          <w:rFonts w:cs="Simplified Arabic"/>
          <w:sz w:val="28"/>
          <w:szCs w:val="32"/>
          <w:rtl/>
          <w:lang w:bidi="ar-DZ"/>
        </w:rPr>
        <w:t xml:space="preserve"> </w:t>
      </w:r>
      <w:r w:rsidRPr="00043CA2">
        <w:rPr>
          <w:rFonts w:cs="Simplified Arabic" w:hint="cs"/>
          <w:sz w:val="28"/>
          <w:szCs w:val="32"/>
          <w:rtl/>
          <w:lang w:bidi="ar-DZ"/>
        </w:rPr>
        <w:t>القاموس</w:t>
      </w:r>
      <w:r w:rsidRPr="00043CA2">
        <w:rPr>
          <w:rFonts w:cs="Simplified Arabic"/>
          <w:sz w:val="28"/>
          <w:szCs w:val="32"/>
          <w:rtl/>
          <w:lang w:bidi="ar-DZ"/>
        </w:rPr>
        <w:t xml:space="preserve"> </w:t>
      </w:r>
      <w:r w:rsidRPr="00043CA2">
        <w:rPr>
          <w:rFonts w:cs="Simplified Arabic" w:hint="cs"/>
          <w:sz w:val="28"/>
          <w:szCs w:val="32"/>
          <w:rtl/>
          <w:lang w:bidi="ar-DZ"/>
        </w:rPr>
        <w:t>المحيط،</w:t>
      </w:r>
      <w:r w:rsidRPr="00043CA2">
        <w:rPr>
          <w:rFonts w:cs="Simplified Arabic"/>
          <w:sz w:val="28"/>
          <w:szCs w:val="32"/>
          <w:rtl/>
          <w:lang w:bidi="ar-DZ"/>
        </w:rPr>
        <w:t xml:space="preserve"> </w:t>
      </w:r>
      <w:r w:rsidRPr="00043CA2">
        <w:rPr>
          <w:rFonts w:cs="Simplified Arabic" w:hint="cs"/>
          <w:sz w:val="28"/>
          <w:szCs w:val="32"/>
          <w:rtl/>
          <w:lang w:bidi="ar-DZ"/>
        </w:rPr>
        <w:t>طبعة</w:t>
      </w:r>
      <w:r w:rsidRPr="00043CA2">
        <w:rPr>
          <w:rFonts w:cs="Simplified Arabic"/>
          <w:sz w:val="28"/>
          <w:szCs w:val="32"/>
          <w:rtl/>
          <w:lang w:bidi="ar-DZ"/>
        </w:rPr>
        <w:t xml:space="preserve"> </w:t>
      </w:r>
      <w:r w:rsidRPr="00043CA2">
        <w:rPr>
          <w:rFonts w:cs="Simplified Arabic" w:hint="cs"/>
          <w:sz w:val="28"/>
          <w:szCs w:val="32"/>
          <w:rtl/>
          <w:lang w:bidi="ar-DZ"/>
        </w:rPr>
        <w:t>جديدة</w:t>
      </w:r>
      <w:r w:rsidRPr="00043CA2">
        <w:rPr>
          <w:rFonts w:cs="Simplified Arabic"/>
          <w:sz w:val="28"/>
          <w:szCs w:val="32"/>
          <w:rtl/>
          <w:lang w:bidi="ar-DZ"/>
        </w:rPr>
        <w:t xml:space="preserve"> </w:t>
      </w:r>
      <w:r w:rsidRPr="00043CA2">
        <w:rPr>
          <w:rFonts w:cs="Simplified Arabic" w:hint="cs"/>
          <w:sz w:val="28"/>
          <w:szCs w:val="32"/>
          <w:rtl/>
          <w:lang w:bidi="ar-DZ"/>
        </w:rPr>
        <w:t>لونان،</w:t>
      </w:r>
      <w:r w:rsidRPr="00043CA2">
        <w:rPr>
          <w:rFonts w:cs="Simplified Arabic"/>
          <w:sz w:val="28"/>
          <w:szCs w:val="32"/>
          <w:rtl/>
          <w:lang w:bidi="ar-DZ"/>
        </w:rPr>
        <w:t xml:space="preserve"> </w:t>
      </w:r>
      <w:r w:rsidRPr="00043CA2">
        <w:rPr>
          <w:rFonts w:cs="Simplified Arabic" w:hint="cs"/>
          <w:sz w:val="28"/>
          <w:szCs w:val="32"/>
          <w:rtl/>
          <w:lang w:bidi="ar-DZ"/>
        </w:rPr>
        <w:t>منشورات</w:t>
      </w:r>
      <w:r w:rsidRPr="00043CA2">
        <w:rPr>
          <w:rFonts w:cs="Simplified Arabic"/>
          <w:sz w:val="28"/>
          <w:szCs w:val="32"/>
          <w:rtl/>
          <w:lang w:bidi="ar-DZ"/>
        </w:rPr>
        <w:t xml:space="preserve"> </w:t>
      </w: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بيضون،</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الكتب</w:t>
      </w:r>
      <w:r w:rsidRPr="00043CA2">
        <w:rPr>
          <w:rFonts w:cs="Simplified Arabic"/>
          <w:sz w:val="28"/>
          <w:szCs w:val="32"/>
          <w:rtl/>
          <w:lang w:bidi="ar-DZ"/>
        </w:rPr>
        <w:t xml:space="preserve"> </w:t>
      </w:r>
      <w:r w:rsidRPr="00043CA2">
        <w:rPr>
          <w:rFonts w:cs="Simplified Arabic" w:hint="cs"/>
          <w:sz w:val="28"/>
          <w:szCs w:val="32"/>
          <w:rtl/>
          <w:lang w:bidi="ar-DZ"/>
        </w:rPr>
        <w:t>العلمية،</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rtl/>
          <w:lang w:bidi="ar-DZ"/>
        </w:rPr>
        <w:t xml:space="preserve">- </w:t>
      </w:r>
      <w:r w:rsidRPr="00043CA2">
        <w:rPr>
          <w:rFonts w:cs="Simplified Arabic" w:hint="cs"/>
          <w:sz w:val="28"/>
          <w:szCs w:val="32"/>
          <w:rtl/>
          <w:lang w:bidi="ar-DZ"/>
        </w:rPr>
        <w:t>لبنان،</w:t>
      </w:r>
      <w:r w:rsidRPr="00043CA2">
        <w:rPr>
          <w:rFonts w:cs="Simplified Arabic"/>
          <w:sz w:val="28"/>
          <w:szCs w:val="32"/>
          <w:rtl/>
          <w:lang w:bidi="ar-DZ"/>
        </w:rPr>
        <w:t xml:space="preserve"> </w:t>
      </w:r>
      <w:r w:rsidRPr="00043CA2">
        <w:rPr>
          <w:rFonts w:cs="Simplified Arabic" w:hint="cs"/>
          <w:sz w:val="28"/>
          <w:szCs w:val="32"/>
          <w:rtl/>
          <w:lang w:bidi="ar-DZ"/>
        </w:rPr>
        <w:t>سنة</w:t>
      </w:r>
      <w:r w:rsidRPr="00043CA2">
        <w:rPr>
          <w:rFonts w:cs="Simplified Arabic"/>
          <w:sz w:val="28"/>
          <w:szCs w:val="32"/>
          <w:rtl/>
          <w:lang w:bidi="ar-DZ"/>
        </w:rPr>
        <w:t xml:space="preserve"> </w:t>
      </w:r>
      <w:r w:rsidRPr="00043CA2">
        <w:rPr>
          <w:rFonts w:cs="Simplified Arabic"/>
          <w:sz w:val="28"/>
          <w:szCs w:val="28"/>
          <w:rtl/>
          <w:lang w:bidi="ar-DZ"/>
        </w:rPr>
        <w:t>1999</w:t>
      </w:r>
      <w:r w:rsidRPr="00043CA2">
        <w:rPr>
          <w:rFonts w:cs="Simplified Arabic" w:hint="cs"/>
          <w:sz w:val="28"/>
          <w:szCs w:val="32"/>
          <w:rtl/>
          <w:lang w:bidi="ar-DZ"/>
        </w:rPr>
        <w:t>م</w:t>
      </w:r>
      <w:r w:rsidRPr="00043CA2">
        <w:rPr>
          <w:rFonts w:cs="Simplified Arabic"/>
          <w:sz w:val="28"/>
          <w:szCs w:val="32"/>
          <w:rtl/>
          <w:lang w:bidi="ar-DZ"/>
        </w:rPr>
        <w:t>/</w:t>
      </w:r>
      <w:r w:rsidRPr="00043CA2">
        <w:rPr>
          <w:rFonts w:cs="Simplified Arabic"/>
          <w:sz w:val="28"/>
          <w:szCs w:val="28"/>
          <w:rtl/>
          <w:lang w:bidi="ar-DZ"/>
        </w:rPr>
        <w:t>1420</w:t>
      </w:r>
      <w:r w:rsidRPr="00043CA2">
        <w:rPr>
          <w:rFonts w:cs="Simplified Arabic" w:hint="cs"/>
          <w:sz w:val="28"/>
          <w:szCs w:val="32"/>
          <w:rtl/>
          <w:lang w:bidi="ar-DZ"/>
        </w:rPr>
        <w:t>ه</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الطاهر</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عاشور،</w:t>
      </w:r>
      <w:r w:rsidRPr="00043CA2">
        <w:rPr>
          <w:rFonts w:cs="Simplified Arabic"/>
          <w:sz w:val="28"/>
          <w:szCs w:val="32"/>
          <w:rtl/>
          <w:lang w:bidi="ar-DZ"/>
        </w:rPr>
        <w:t xml:space="preserve"> </w:t>
      </w:r>
      <w:r w:rsidRPr="00043CA2">
        <w:rPr>
          <w:rFonts w:cs="Simplified Arabic" w:hint="cs"/>
          <w:sz w:val="28"/>
          <w:szCs w:val="32"/>
          <w:rtl/>
          <w:lang w:bidi="ar-DZ"/>
        </w:rPr>
        <w:t>التحرير</w:t>
      </w:r>
      <w:r w:rsidRPr="00043CA2">
        <w:rPr>
          <w:rFonts w:cs="Simplified Arabic"/>
          <w:sz w:val="28"/>
          <w:szCs w:val="32"/>
          <w:rtl/>
          <w:lang w:bidi="ar-DZ"/>
        </w:rPr>
        <w:t xml:space="preserve"> </w:t>
      </w:r>
      <w:r w:rsidRPr="00043CA2">
        <w:rPr>
          <w:rFonts w:cs="Simplified Arabic" w:hint="cs"/>
          <w:sz w:val="28"/>
          <w:szCs w:val="32"/>
          <w:rtl/>
          <w:lang w:bidi="ar-DZ"/>
        </w:rPr>
        <w:t>والتنوير،</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سحنون،</w:t>
      </w:r>
      <w:r w:rsidRPr="00043CA2">
        <w:rPr>
          <w:rFonts w:cs="Simplified Arabic"/>
          <w:sz w:val="28"/>
          <w:szCs w:val="32"/>
          <w:rtl/>
          <w:lang w:bidi="ar-DZ"/>
        </w:rPr>
        <w:t xml:space="preserve"> </w:t>
      </w:r>
      <w:r w:rsidRPr="00043CA2">
        <w:rPr>
          <w:rFonts w:cs="Simplified Arabic" w:hint="cs"/>
          <w:sz w:val="28"/>
          <w:szCs w:val="32"/>
          <w:rtl/>
          <w:lang w:bidi="ar-DZ"/>
        </w:rPr>
        <w:t>تونس،</w:t>
      </w:r>
      <w:r w:rsidRPr="00043CA2">
        <w:rPr>
          <w:rFonts w:cs="Simplified Arabic"/>
          <w:sz w:val="28"/>
          <w:szCs w:val="32"/>
          <w:rtl/>
          <w:lang w:bidi="ar-DZ"/>
        </w:rPr>
        <w:t xml:space="preserve"> </w:t>
      </w:r>
      <w:r w:rsidRPr="00043CA2">
        <w:rPr>
          <w:rFonts w:cs="Simplified Arabic"/>
          <w:sz w:val="28"/>
          <w:szCs w:val="28"/>
          <w:rtl/>
          <w:lang w:bidi="ar-DZ"/>
        </w:rPr>
        <w:t>1997</w:t>
      </w:r>
      <w:r w:rsidRPr="00043CA2">
        <w:rPr>
          <w:rFonts w:cs="Simplified Arabic" w:hint="cs"/>
          <w:sz w:val="28"/>
          <w:szCs w:val="32"/>
          <w:rtl/>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القاضي،</w:t>
      </w:r>
      <w:r w:rsidRPr="00043CA2">
        <w:rPr>
          <w:rFonts w:cs="Simplified Arabic"/>
          <w:sz w:val="28"/>
          <w:szCs w:val="32"/>
          <w:rtl/>
          <w:lang w:bidi="ar-DZ"/>
        </w:rPr>
        <w:t xml:space="preserve"> </w:t>
      </w:r>
      <w:r w:rsidRPr="00043CA2">
        <w:rPr>
          <w:rFonts w:cs="Simplified Arabic" w:hint="cs"/>
          <w:sz w:val="28"/>
          <w:szCs w:val="32"/>
          <w:rtl/>
          <w:lang w:bidi="ar-DZ"/>
        </w:rPr>
        <w:t>معجم</w:t>
      </w:r>
      <w:r w:rsidRPr="00043CA2">
        <w:rPr>
          <w:rFonts w:cs="Simplified Arabic"/>
          <w:sz w:val="28"/>
          <w:szCs w:val="32"/>
          <w:rtl/>
          <w:lang w:bidi="ar-DZ"/>
        </w:rPr>
        <w:t xml:space="preserve"> </w:t>
      </w:r>
      <w:r w:rsidRPr="00043CA2">
        <w:rPr>
          <w:rFonts w:cs="Simplified Arabic" w:hint="cs"/>
          <w:sz w:val="28"/>
          <w:szCs w:val="32"/>
          <w:rtl/>
          <w:lang w:bidi="ar-DZ"/>
        </w:rPr>
        <w:t>السرديات،</w:t>
      </w:r>
      <w:r w:rsidRPr="00043CA2">
        <w:rPr>
          <w:rFonts w:cs="Simplified Arabic"/>
          <w:sz w:val="28"/>
          <w:szCs w:val="32"/>
          <w:rtl/>
          <w:lang w:bidi="ar-DZ"/>
        </w:rPr>
        <w:t xml:space="preserve"> </w:t>
      </w:r>
      <w:r w:rsidRPr="00043CA2">
        <w:rPr>
          <w:rFonts w:cs="Simplified Arabic" w:hint="cs"/>
          <w:sz w:val="28"/>
          <w:szCs w:val="32"/>
          <w:rtl/>
          <w:lang w:bidi="ar-DZ"/>
        </w:rPr>
        <w:t>الرابطة</w:t>
      </w:r>
      <w:r w:rsidRPr="00043CA2">
        <w:rPr>
          <w:rFonts w:cs="Simplified Arabic"/>
          <w:sz w:val="28"/>
          <w:szCs w:val="32"/>
          <w:rtl/>
          <w:lang w:bidi="ar-DZ"/>
        </w:rPr>
        <w:t xml:space="preserve"> </w:t>
      </w:r>
      <w:r w:rsidRPr="00043CA2">
        <w:rPr>
          <w:rFonts w:cs="Simplified Arabic" w:hint="cs"/>
          <w:sz w:val="28"/>
          <w:szCs w:val="32"/>
          <w:rtl/>
          <w:lang w:bidi="ar-DZ"/>
        </w:rPr>
        <w:t>الدولية</w:t>
      </w:r>
      <w:r w:rsidRPr="00043CA2">
        <w:rPr>
          <w:rFonts w:cs="Simplified Arabic"/>
          <w:sz w:val="28"/>
          <w:szCs w:val="32"/>
          <w:rtl/>
          <w:lang w:bidi="ar-DZ"/>
        </w:rPr>
        <w:t xml:space="preserve"> </w:t>
      </w:r>
      <w:r w:rsidRPr="00043CA2">
        <w:rPr>
          <w:rFonts w:cs="Simplified Arabic" w:hint="cs"/>
          <w:sz w:val="28"/>
          <w:szCs w:val="32"/>
          <w:rtl/>
          <w:lang w:bidi="ar-DZ"/>
        </w:rPr>
        <w:t>للناشرين</w:t>
      </w:r>
      <w:r w:rsidRPr="00043CA2">
        <w:rPr>
          <w:rFonts w:cs="Simplified Arabic"/>
          <w:sz w:val="28"/>
          <w:szCs w:val="32"/>
          <w:rtl/>
          <w:lang w:bidi="ar-DZ"/>
        </w:rPr>
        <w:t xml:space="preserve"> </w:t>
      </w:r>
      <w:r w:rsidRPr="00043CA2">
        <w:rPr>
          <w:rFonts w:cs="Simplified Arabic" w:hint="cs"/>
          <w:sz w:val="28"/>
          <w:szCs w:val="32"/>
          <w:rtl/>
          <w:lang w:bidi="ar-DZ"/>
        </w:rPr>
        <w:t>الفلسطينيين،</w:t>
      </w:r>
      <w:r w:rsidRPr="00043CA2">
        <w:rPr>
          <w:rFonts w:cs="Simplified Arabic"/>
          <w:sz w:val="28"/>
          <w:szCs w:val="32"/>
          <w:rtl/>
          <w:lang w:bidi="ar-DZ"/>
        </w:rPr>
        <w:t xml:space="preserve"> (</w:t>
      </w:r>
      <w:r w:rsidRPr="00043CA2">
        <w:rPr>
          <w:rFonts w:cs="Simplified Arabic" w:hint="cs"/>
          <w:sz w:val="28"/>
          <w:szCs w:val="32"/>
          <w:rtl/>
          <w:lang w:bidi="ar-DZ"/>
        </w:rPr>
        <w:t>د</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د</w:t>
      </w:r>
      <w:r w:rsidRPr="00043CA2">
        <w:rPr>
          <w:rFonts w:cs="Simplified Arabic"/>
          <w:sz w:val="28"/>
          <w:szCs w:val="32"/>
          <w:rtl/>
          <w:lang w:bidi="ar-DZ"/>
        </w:rPr>
        <w:t xml:space="preserve"> </w:t>
      </w:r>
      <w:r w:rsidRPr="00043CA2">
        <w:rPr>
          <w:rFonts w:cs="Simplified Arabic" w:hint="cs"/>
          <w:sz w:val="28"/>
          <w:szCs w:val="32"/>
          <w:rtl/>
          <w:lang w:bidi="ar-DZ"/>
        </w:rPr>
        <w:t>ب</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د</w:t>
      </w:r>
      <w:r w:rsidRPr="00043CA2">
        <w:rPr>
          <w:rFonts w:cs="Simplified Arabic"/>
          <w:sz w:val="28"/>
          <w:szCs w:val="32"/>
          <w:rtl/>
          <w:lang w:bidi="ar-DZ"/>
        </w:rPr>
        <w:t xml:space="preserve"> </w:t>
      </w:r>
      <w:r w:rsidRPr="00043CA2">
        <w:rPr>
          <w:rFonts w:cs="Simplified Arabic" w:hint="cs"/>
          <w:sz w:val="28"/>
          <w:szCs w:val="32"/>
          <w:rtl/>
          <w:lang w:bidi="ar-DZ"/>
        </w:rPr>
        <w:t>ت</w:t>
      </w:r>
      <w:r w:rsidRPr="00043CA2">
        <w:rPr>
          <w:rFonts w:cs="Simplified Arabic"/>
          <w:sz w:val="28"/>
          <w:szCs w:val="32"/>
          <w:rtl/>
          <w:lang w:bidi="ar-DZ"/>
        </w:rPr>
        <w:t>)</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بوعزة،</w:t>
      </w:r>
      <w:r w:rsidRPr="00043CA2">
        <w:rPr>
          <w:rFonts w:cs="Simplified Arabic"/>
          <w:sz w:val="28"/>
          <w:szCs w:val="32"/>
          <w:rtl/>
          <w:lang w:bidi="ar-DZ"/>
        </w:rPr>
        <w:t xml:space="preserve"> </w:t>
      </w:r>
      <w:r w:rsidRPr="00043CA2">
        <w:rPr>
          <w:rFonts w:cs="Simplified Arabic" w:hint="cs"/>
          <w:sz w:val="28"/>
          <w:szCs w:val="32"/>
          <w:rtl/>
          <w:lang w:bidi="ar-DZ"/>
        </w:rPr>
        <w:t>تحليل</w:t>
      </w:r>
      <w:r w:rsidRPr="00043CA2">
        <w:rPr>
          <w:rFonts w:cs="Simplified Arabic"/>
          <w:sz w:val="28"/>
          <w:szCs w:val="32"/>
          <w:rtl/>
          <w:lang w:bidi="ar-DZ"/>
        </w:rPr>
        <w:t xml:space="preserve"> </w:t>
      </w:r>
      <w:r w:rsidRPr="00043CA2">
        <w:rPr>
          <w:rFonts w:cs="Simplified Arabic" w:hint="cs"/>
          <w:sz w:val="28"/>
          <w:szCs w:val="32"/>
          <w:rtl/>
          <w:lang w:bidi="ar-DZ"/>
        </w:rPr>
        <w:t>النص</w:t>
      </w:r>
      <w:r w:rsidRPr="00043CA2">
        <w:rPr>
          <w:rFonts w:cs="Simplified Arabic"/>
          <w:sz w:val="28"/>
          <w:szCs w:val="32"/>
          <w:rtl/>
          <w:lang w:bidi="ar-DZ"/>
        </w:rPr>
        <w:t xml:space="preserve"> </w:t>
      </w:r>
      <w:r w:rsidRPr="00043CA2">
        <w:rPr>
          <w:rFonts w:cs="Simplified Arabic" w:hint="cs"/>
          <w:sz w:val="28"/>
          <w:szCs w:val="32"/>
          <w:rtl/>
          <w:lang w:bidi="ar-DZ"/>
        </w:rPr>
        <w:t>السردي،</w:t>
      </w:r>
      <w:r w:rsidRPr="00043CA2">
        <w:rPr>
          <w:rFonts w:cs="Simplified Arabic"/>
          <w:sz w:val="28"/>
          <w:szCs w:val="32"/>
          <w:rtl/>
          <w:lang w:bidi="ar-DZ"/>
        </w:rPr>
        <w:t xml:space="preserve"> </w:t>
      </w:r>
      <w:r w:rsidRPr="00043CA2">
        <w:rPr>
          <w:rFonts w:cs="Simplified Arabic" w:hint="cs"/>
          <w:sz w:val="28"/>
          <w:szCs w:val="32"/>
          <w:rtl/>
          <w:lang w:bidi="ar-DZ"/>
        </w:rPr>
        <w:t>منشورات</w:t>
      </w:r>
      <w:r w:rsidRPr="00043CA2">
        <w:rPr>
          <w:rFonts w:cs="Simplified Arabic"/>
          <w:sz w:val="28"/>
          <w:szCs w:val="32"/>
          <w:rtl/>
          <w:lang w:bidi="ar-DZ"/>
        </w:rPr>
        <w:t xml:space="preserve"> </w:t>
      </w:r>
      <w:r w:rsidRPr="00043CA2">
        <w:rPr>
          <w:rFonts w:cs="Simplified Arabic" w:hint="cs"/>
          <w:sz w:val="28"/>
          <w:szCs w:val="32"/>
          <w:rtl/>
          <w:lang w:bidi="ar-DZ"/>
        </w:rPr>
        <w:t>الاختلاف،</w:t>
      </w:r>
      <w:r w:rsidRPr="00043CA2">
        <w:rPr>
          <w:rFonts w:cs="Simplified Arabic"/>
          <w:sz w:val="28"/>
          <w:szCs w:val="32"/>
          <w:rtl/>
          <w:lang w:bidi="ar-DZ"/>
        </w:rPr>
        <w:t xml:space="preserve"> </w:t>
      </w:r>
      <w:r w:rsidRPr="00043CA2">
        <w:rPr>
          <w:rFonts w:cs="Simplified Arabic" w:hint="cs"/>
          <w:sz w:val="28"/>
          <w:szCs w:val="32"/>
          <w:rtl/>
          <w:lang w:bidi="ar-DZ"/>
        </w:rPr>
        <w:t>الجزائر،</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2010</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حسن</w:t>
      </w:r>
      <w:r w:rsidRPr="00043CA2">
        <w:rPr>
          <w:rFonts w:cs="Simplified Arabic"/>
          <w:sz w:val="28"/>
          <w:szCs w:val="32"/>
          <w:rtl/>
          <w:lang w:bidi="ar-DZ"/>
        </w:rPr>
        <w:t xml:space="preserve"> </w:t>
      </w:r>
      <w:r w:rsidRPr="00043CA2">
        <w:rPr>
          <w:rFonts w:cs="Simplified Arabic" w:hint="cs"/>
          <w:sz w:val="28"/>
          <w:szCs w:val="32"/>
          <w:rtl/>
          <w:lang w:bidi="ar-DZ"/>
        </w:rPr>
        <w:t>غانم</w:t>
      </w:r>
      <w:r w:rsidRPr="00043CA2">
        <w:rPr>
          <w:rFonts w:cs="Simplified Arabic"/>
          <w:sz w:val="28"/>
          <w:szCs w:val="32"/>
          <w:rtl/>
          <w:lang w:bidi="ar-DZ"/>
        </w:rPr>
        <w:t xml:space="preserve">: </w:t>
      </w:r>
      <w:r w:rsidRPr="00043CA2">
        <w:rPr>
          <w:rFonts w:cs="Simplified Arabic" w:hint="cs"/>
          <w:sz w:val="28"/>
          <w:szCs w:val="32"/>
          <w:rtl/>
          <w:lang w:bidi="ar-DZ"/>
        </w:rPr>
        <w:t>دراسات</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الشخصية</w:t>
      </w:r>
      <w:r w:rsidRPr="00043CA2">
        <w:rPr>
          <w:rFonts w:cs="Simplified Arabic"/>
          <w:sz w:val="28"/>
          <w:szCs w:val="32"/>
          <w:rtl/>
          <w:lang w:bidi="ar-DZ"/>
        </w:rPr>
        <w:t xml:space="preserve"> </w:t>
      </w:r>
      <w:r w:rsidRPr="00043CA2">
        <w:rPr>
          <w:rFonts w:cs="Simplified Arabic" w:hint="cs"/>
          <w:sz w:val="28"/>
          <w:szCs w:val="32"/>
          <w:rtl/>
          <w:lang w:bidi="ar-DZ"/>
        </w:rPr>
        <w:t>والصحة</w:t>
      </w:r>
      <w:r w:rsidRPr="00043CA2">
        <w:rPr>
          <w:rFonts w:cs="Simplified Arabic"/>
          <w:sz w:val="28"/>
          <w:szCs w:val="32"/>
          <w:rtl/>
          <w:lang w:bidi="ar-DZ"/>
        </w:rPr>
        <w:t xml:space="preserve"> </w:t>
      </w:r>
      <w:r w:rsidRPr="00043CA2">
        <w:rPr>
          <w:rFonts w:cs="Simplified Arabic" w:hint="cs"/>
          <w:sz w:val="28"/>
          <w:szCs w:val="32"/>
          <w:rtl/>
          <w:lang w:bidi="ar-DZ"/>
        </w:rPr>
        <w:t>النفسية،</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غريب،</w:t>
      </w:r>
      <w:r w:rsidRPr="00043CA2">
        <w:rPr>
          <w:rFonts w:cs="Simplified Arabic"/>
          <w:sz w:val="28"/>
          <w:szCs w:val="32"/>
          <w:rtl/>
          <w:lang w:bidi="ar-DZ"/>
        </w:rPr>
        <w:t xml:space="preserve"> </w:t>
      </w:r>
      <w:r w:rsidRPr="00043CA2">
        <w:rPr>
          <w:rFonts w:cs="Simplified Arabic" w:hint="cs"/>
          <w:sz w:val="28"/>
          <w:szCs w:val="32"/>
          <w:rtl/>
          <w:lang w:bidi="ar-DZ"/>
        </w:rPr>
        <w:t>القاهرة،</w:t>
      </w:r>
      <w:r w:rsidRPr="00043CA2">
        <w:rPr>
          <w:rFonts w:cs="Simplified Arabic"/>
          <w:sz w:val="28"/>
          <w:szCs w:val="32"/>
          <w:rtl/>
          <w:lang w:bidi="ar-DZ"/>
        </w:rPr>
        <w:t xml:space="preserve"> </w:t>
      </w:r>
      <w:r w:rsidRPr="00043CA2">
        <w:rPr>
          <w:rFonts w:cs="Simplified Arabic" w:hint="cs"/>
          <w:sz w:val="28"/>
          <w:szCs w:val="32"/>
          <w:rtl/>
          <w:lang w:bidi="ar-DZ"/>
        </w:rPr>
        <w:t>الجزء</w:t>
      </w:r>
      <w:r w:rsidRPr="00043CA2">
        <w:rPr>
          <w:rFonts w:cs="Simplified Arabic"/>
          <w:sz w:val="28"/>
          <w:szCs w:val="32"/>
          <w:rtl/>
          <w:lang w:bidi="ar-DZ"/>
        </w:rPr>
        <w:t xml:space="preserve"> </w:t>
      </w:r>
      <w:r w:rsidRPr="00043CA2">
        <w:rPr>
          <w:rFonts w:cs="Simplified Arabic" w:hint="cs"/>
          <w:sz w:val="28"/>
          <w:szCs w:val="32"/>
          <w:rtl/>
          <w:lang w:bidi="ar-DZ"/>
        </w:rPr>
        <w:t>الأول،</w:t>
      </w:r>
      <w:r w:rsidRPr="00043CA2">
        <w:rPr>
          <w:rFonts w:cs="Simplified Arabic"/>
          <w:sz w:val="28"/>
          <w:szCs w:val="32"/>
          <w:rtl/>
          <w:lang w:bidi="ar-DZ"/>
        </w:rPr>
        <w:t xml:space="preserve"> </w:t>
      </w:r>
      <w:r w:rsidRPr="00043CA2">
        <w:rPr>
          <w:rFonts w:cs="Simplified Arabic"/>
          <w:sz w:val="28"/>
          <w:szCs w:val="28"/>
          <w:rtl/>
          <w:lang w:bidi="ar-DZ"/>
        </w:rPr>
        <w:t>2006</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رياض</w:t>
      </w:r>
      <w:r w:rsidRPr="00043CA2">
        <w:rPr>
          <w:rFonts w:cs="Simplified Arabic"/>
          <w:sz w:val="28"/>
          <w:szCs w:val="32"/>
          <w:rtl/>
          <w:lang w:bidi="ar-DZ"/>
        </w:rPr>
        <w:t xml:space="preserve"> </w:t>
      </w:r>
      <w:r w:rsidRPr="00043CA2">
        <w:rPr>
          <w:rFonts w:cs="Simplified Arabic" w:hint="cs"/>
          <w:sz w:val="28"/>
          <w:szCs w:val="32"/>
          <w:rtl/>
          <w:lang w:bidi="ar-DZ"/>
        </w:rPr>
        <w:t>وبار،</w:t>
      </w:r>
      <w:r w:rsidRPr="00043CA2">
        <w:rPr>
          <w:rFonts w:cs="Simplified Arabic"/>
          <w:sz w:val="28"/>
          <w:szCs w:val="32"/>
          <w:rtl/>
          <w:lang w:bidi="ar-DZ"/>
        </w:rPr>
        <w:t xml:space="preserve"> </w:t>
      </w:r>
      <w:r w:rsidRPr="00043CA2">
        <w:rPr>
          <w:rFonts w:cs="Simplified Arabic" w:hint="cs"/>
          <w:sz w:val="28"/>
          <w:szCs w:val="32"/>
          <w:rtl/>
          <w:lang w:bidi="ar-DZ"/>
        </w:rPr>
        <w:t>توظيف</w:t>
      </w:r>
      <w:r w:rsidRPr="00043CA2">
        <w:rPr>
          <w:rFonts w:cs="Simplified Arabic"/>
          <w:sz w:val="28"/>
          <w:szCs w:val="32"/>
          <w:rtl/>
          <w:lang w:bidi="ar-DZ"/>
        </w:rPr>
        <w:t xml:space="preserve"> </w:t>
      </w:r>
      <w:r w:rsidRPr="00043CA2">
        <w:rPr>
          <w:rFonts w:cs="Simplified Arabic" w:hint="cs"/>
          <w:sz w:val="28"/>
          <w:szCs w:val="32"/>
          <w:rtl/>
          <w:lang w:bidi="ar-DZ"/>
        </w:rPr>
        <w:t>التراث</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الرواية</w:t>
      </w:r>
      <w:r w:rsidRPr="00043CA2">
        <w:rPr>
          <w:rFonts w:cs="Simplified Arabic"/>
          <w:sz w:val="28"/>
          <w:szCs w:val="32"/>
          <w:rtl/>
          <w:lang w:bidi="ar-DZ"/>
        </w:rPr>
        <w:t xml:space="preserve"> </w:t>
      </w:r>
      <w:r w:rsidRPr="00043CA2">
        <w:rPr>
          <w:rFonts w:cs="Simplified Arabic" w:hint="cs"/>
          <w:sz w:val="28"/>
          <w:szCs w:val="32"/>
          <w:rtl/>
          <w:lang w:bidi="ar-DZ"/>
        </w:rPr>
        <w:t>العربية،</w:t>
      </w:r>
      <w:r w:rsidRPr="00043CA2">
        <w:rPr>
          <w:rFonts w:cs="Simplified Arabic"/>
          <w:sz w:val="28"/>
          <w:szCs w:val="32"/>
          <w:rtl/>
          <w:lang w:bidi="ar-DZ"/>
        </w:rPr>
        <w:t xml:space="preserve"> </w:t>
      </w:r>
      <w:r w:rsidRPr="00043CA2">
        <w:rPr>
          <w:rFonts w:cs="Simplified Arabic" w:hint="cs"/>
          <w:sz w:val="28"/>
          <w:szCs w:val="32"/>
          <w:rtl/>
          <w:lang w:bidi="ar-DZ"/>
        </w:rPr>
        <w:t>منشورات</w:t>
      </w:r>
      <w:r w:rsidRPr="00043CA2">
        <w:rPr>
          <w:rFonts w:cs="Simplified Arabic"/>
          <w:sz w:val="28"/>
          <w:szCs w:val="32"/>
          <w:rtl/>
          <w:lang w:bidi="ar-DZ"/>
        </w:rPr>
        <w:t xml:space="preserve"> </w:t>
      </w:r>
      <w:r w:rsidRPr="00043CA2">
        <w:rPr>
          <w:rFonts w:cs="Simplified Arabic" w:hint="cs"/>
          <w:sz w:val="28"/>
          <w:szCs w:val="32"/>
          <w:rtl/>
          <w:lang w:bidi="ar-DZ"/>
        </w:rPr>
        <w:t>اتحاد</w:t>
      </w:r>
      <w:r w:rsidRPr="00043CA2">
        <w:rPr>
          <w:rFonts w:cs="Simplified Arabic"/>
          <w:sz w:val="28"/>
          <w:szCs w:val="32"/>
          <w:rtl/>
          <w:lang w:bidi="ar-DZ"/>
        </w:rPr>
        <w:t xml:space="preserve"> </w:t>
      </w:r>
      <w:r w:rsidRPr="00043CA2">
        <w:rPr>
          <w:rFonts w:cs="Simplified Arabic" w:hint="cs"/>
          <w:sz w:val="28"/>
          <w:szCs w:val="32"/>
          <w:rtl/>
          <w:lang w:bidi="ar-DZ"/>
        </w:rPr>
        <w:t>الكتاب</w:t>
      </w:r>
      <w:r w:rsidRPr="00043CA2">
        <w:rPr>
          <w:rFonts w:cs="Simplified Arabic"/>
          <w:sz w:val="28"/>
          <w:szCs w:val="32"/>
          <w:rtl/>
          <w:lang w:bidi="ar-DZ"/>
        </w:rPr>
        <w:t xml:space="preserve"> </w:t>
      </w:r>
      <w:r w:rsidRPr="00043CA2">
        <w:rPr>
          <w:rFonts w:cs="Simplified Arabic" w:hint="cs"/>
          <w:sz w:val="28"/>
          <w:szCs w:val="32"/>
          <w:rtl/>
          <w:lang w:bidi="ar-DZ"/>
        </w:rPr>
        <w:t>العرب،</w:t>
      </w:r>
      <w:r w:rsidRPr="00043CA2">
        <w:rPr>
          <w:rFonts w:cs="Simplified Arabic"/>
          <w:sz w:val="28"/>
          <w:szCs w:val="32"/>
          <w:rtl/>
          <w:lang w:bidi="ar-DZ"/>
        </w:rPr>
        <w:t xml:space="preserve"> </w:t>
      </w:r>
      <w:r w:rsidRPr="00043CA2">
        <w:rPr>
          <w:rFonts w:cs="Simplified Arabic" w:hint="cs"/>
          <w:sz w:val="28"/>
          <w:szCs w:val="32"/>
          <w:rtl/>
          <w:lang w:bidi="ar-DZ"/>
        </w:rPr>
        <w:t>دمشق،</w:t>
      </w:r>
      <w:r w:rsidRPr="00043CA2">
        <w:rPr>
          <w:rFonts w:cs="Simplified Arabic"/>
          <w:sz w:val="28"/>
          <w:szCs w:val="32"/>
          <w:rtl/>
          <w:lang w:bidi="ar-DZ"/>
        </w:rPr>
        <w:t xml:space="preserve"> </w:t>
      </w:r>
      <w:r w:rsidRPr="00043CA2">
        <w:rPr>
          <w:rFonts w:cs="Simplified Arabic"/>
          <w:sz w:val="28"/>
          <w:szCs w:val="28"/>
          <w:rtl/>
          <w:lang w:bidi="ar-DZ"/>
        </w:rPr>
        <w:t>2002</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زعلول</w:t>
      </w:r>
      <w:r w:rsidRPr="00043CA2">
        <w:rPr>
          <w:rFonts w:cs="Simplified Arabic"/>
          <w:sz w:val="28"/>
          <w:szCs w:val="32"/>
          <w:rtl/>
          <w:lang w:bidi="ar-DZ"/>
        </w:rPr>
        <w:t xml:space="preserve"> </w:t>
      </w:r>
      <w:r w:rsidRPr="00043CA2">
        <w:rPr>
          <w:rFonts w:cs="Simplified Arabic" w:hint="cs"/>
          <w:sz w:val="28"/>
          <w:szCs w:val="32"/>
          <w:rtl/>
          <w:lang w:bidi="ar-DZ"/>
        </w:rPr>
        <w:t>سلام،</w:t>
      </w:r>
      <w:r w:rsidRPr="00043CA2">
        <w:rPr>
          <w:rFonts w:cs="Simplified Arabic"/>
          <w:sz w:val="28"/>
          <w:szCs w:val="32"/>
          <w:rtl/>
          <w:lang w:bidi="ar-DZ"/>
        </w:rPr>
        <w:t xml:space="preserve"> </w:t>
      </w:r>
      <w:r w:rsidRPr="00043CA2">
        <w:rPr>
          <w:rFonts w:cs="Simplified Arabic" w:hint="cs"/>
          <w:sz w:val="28"/>
          <w:szCs w:val="32"/>
          <w:rtl/>
          <w:lang w:bidi="ar-DZ"/>
        </w:rPr>
        <w:t>دراسات</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القصة</w:t>
      </w:r>
      <w:r w:rsidRPr="00043CA2">
        <w:rPr>
          <w:rFonts w:cs="Simplified Arabic"/>
          <w:sz w:val="28"/>
          <w:szCs w:val="32"/>
          <w:rtl/>
          <w:lang w:bidi="ar-DZ"/>
        </w:rPr>
        <w:t xml:space="preserve"> </w:t>
      </w:r>
      <w:r w:rsidRPr="00043CA2">
        <w:rPr>
          <w:rFonts w:cs="Simplified Arabic" w:hint="cs"/>
          <w:sz w:val="28"/>
          <w:szCs w:val="32"/>
          <w:rtl/>
          <w:lang w:bidi="ar-DZ"/>
        </w:rPr>
        <w:t>العربية</w:t>
      </w:r>
      <w:r w:rsidRPr="00043CA2">
        <w:rPr>
          <w:rFonts w:cs="Simplified Arabic"/>
          <w:sz w:val="28"/>
          <w:szCs w:val="32"/>
          <w:rtl/>
          <w:lang w:bidi="ar-DZ"/>
        </w:rPr>
        <w:t xml:space="preserve"> </w:t>
      </w:r>
      <w:r w:rsidRPr="00043CA2">
        <w:rPr>
          <w:rFonts w:cs="Simplified Arabic" w:hint="cs"/>
          <w:sz w:val="28"/>
          <w:szCs w:val="32"/>
          <w:rtl/>
          <w:lang w:bidi="ar-DZ"/>
        </w:rPr>
        <w:t>الحديثة</w:t>
      </w:r>
      <w:r w:rsidRPr="00043CA2">
        <w:rPr>
          <w:rFonts w:cs="Simplified Arabic"/>
          <w:sz w:val="28"/>
          <w:szCs w:val="32"/>
          <w:rtl/>
          <w:lang w:bidi="ar-DZ"/>
        </w:rPr>
        <w:t xml:space="preserve"> (</w:t>
      </w:r>
      <w:r w:rsidRPr="00043CA2">
        <w:rPr>
          <w:rFonts w:cs="Simplified Arabic" w:hint="cs"/>
          <w:sz w:val="28"/>
          <w:szCs w:val="32"/>
          <w:rtl/>
          <w:lang w:bidi="ar-DZ"/>
        </w:rPr>
        <w:t>أصولها</w:t>
      </w:r>
      <w:r w:rsidRPr="00043CA2">
        <w:rPr>
          <w:rFonts w:cs="Simplified Arabic"/>
          <w:sz w:val="28"/>
          <w:szCs w:val="32"/>
          <w:rtl/>
          <w:lang w:bidi="ar-DZ"/>
        </w:rPr>
        <w:t xml:space="preserve"> </w:t>
      </w:r>
      <w:r w:rsidRPr="00043CA2">
        <w:rPr>
          <w:rFonts w:cs="Simplified Arabic" w:hint="cs"/>
          <w:sz w:val="28"/>
          <w:szCs w:val="32"/>
          <w:rtl/>
          <w:lang w:bidi="ar-DZ"/>
        </w:rPr>
        <w:t>اتجاهاتها</w:t>
      </w:r>
      <w:r w:rsidRPr="00043CA2">
        <w:rPr>
          <w:rFonts w:cs="Simplified Arabic"/>
          <w:sz w:val="28"/>
          <w:szCs w:val="32"/>
          <w:rtl/>
          <w:lang w:bidi="ar-DZ"/>
        </w:rPr>
        <w:t xml:space="preserve"> </w:t>
      </w:r>
      <w:r w:rsidRPr="00043CA2">
        <w:rPr>
          <w:rFonts w:cs="Simplified Arabic" w:hint="cs"/>
          <w:sz w:val="28"/>
          <w:szCs w:val="32"/>
          <w:rtl/>
          <w:lang w:bidi="ar-DZ"/>
        </w:rPr>
        <w:t>وأعلامها</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منشأ</w:t>
      </w:r>
      <w:r w:rsidRPr="00043CA2">
        <w:rPr>
          <w:rFonts w:cs="Simplified Arabic"/>
          <w:sz w:val="28"/>
          <w:szCs w:val="32"/>
          <w:rtl/>
          <w:lang w:bidi="ar-DZ"/>
        </w:rPr>
        <w:t xml:space="preserve"> </w:t>
      </w:r>
      <w:r w:rsidRPr="00043CA2">
        <w:rPr>
          <w:rFonts w:cs="Simplified Arabic" w:hint="cs"/>
          <w:sz w:val="28"/>
          <w:szCs w:val="32"/>
          <w:rtl/>
          <w:lang w:bidi="ar-DZ"/>
        </w:rPr>
        <w:t>المعارف،</w:t>
      </w:r>
      <w:r w:rsidRPr="00043CA2">
        <w:rPr>
          <w:rFonts w:cs="Simplified Arabic"/>
          <w:sz w:val="28"/>
          <w:szCs w:val="32"/>
          <w:rtl/>
          <w:lang w:bidi="ar-DZ"/>
        </w:rPr>
        <w:t xml:space="preserve"> </w:t>
      </w:r>
      <w:r w:rsidRPr="00043CA2">
        <w:rPr>
          <w:rFonts w:cs="Simplified Arabic" w:hint="cs"/>
          <w:sz w:val="28"/>
          <w:szCs w:val="32"/>
          <w:rtl/>
          <w:lang w:bidi="ar-DZ"/>
        </w:rPr>
        <w:t>الاسكندرية</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عابد</w:t>
      </w:r>
      <w:r w:rsidRPr="00043CA2">
        <w:rPr>
          <w:rFonts w:cs="Simplified Arabic"/>
          <w:sz w:val="28"/>
          <w:szCs w:val="32"/>
          <w:rtl/>
          <w:lang w:bidi="ar-DZ"/>
        </w:rPr>
        <w:t xml:space="preserve"> </w:t>
      </w:r>
      <w:r w:rsidRPr="00043CA2">
        <w:rPr>
          <w:rFonts w:cs="Simplified Arabic" w:hint="cs"/>
          <w:sz w:val="28"/>
          <w:szCs w:val="32"/>
          <w:rtl/>
          <w:lang w:bidi="ar-DZ"/>
        </w:rPr>
        <w:t>الجابري،</w:t>
      </w:r>
      <w:r w:rsidRPr="00043CA2">
        <w:rPr>
          <w:rFonts w:cs="Simplified Arabic"/>
          <w:sz w:val="28"/>
          <w:szCs w:val="32"/>
          <w:rtl/>
          <w:lang w:bidi="ar-DZ"/>
        </w:rPr>
        <w:t xml:space="preserve"> </w:t>
      </w:r>
      <w:r w:rsidRPr="00043CA2">
        <w:rPr>
          <w:rFonts w:cs="Simplified Arabic" w:hint="cs"/>
          <w:sz w:val="28"/>
          <w:szCs w:val="32"/>
          <w:rtl/>
          <w:lang w:bidi="ar-DZ"/>
        </w:rPr>
        <w:t>التراث</w:t>
      </w:r>
      <w:r w:rsidRPr="00043CA2">
        <w:rPr>
          <w:rFonts w:cs="Simplified Arabic"/>
          <w:sz w:val="28"/>
          <w:szCs w:val="32"/>
          <w:rtl/>
          <w:lang w:bidi="ar-DZ"/>
        </w:rPr>
        <w:t xml:space="preserve"> </w:t>
      </w:r>
      <w:r w:rsidRPr="00043CA2">
        <w:rPr>
          <w:rFonts w:cs="Simplified Arabic" w:hint="cs"/>
          <w:sz w:val="28"/>
          <w:szCs w:val="32"/>
          <w:rtl/>
          <w:lang w:bidi="ar-DZ"/>
        </w:rPr>
        <w:t>والحداثة</w:t>
      </w:r>
      <w:r w:rsidRPr="00043CA2">
        <w:rPr>
          <w:rFonts w:cs="Simplified Arabic"/>
          <w:sz w:val="28"/>
          <w:szCs w:val="32"/>
          <w:rtl/>
          <w:lang w:bidi="ar-DZ"/>
        </w:rPr>
        <w:t xml:space="preserve">- </w:t>
      </w:r>
      <w:r w:rsidRPr="00043CA2">
        <w:rPr>
          <w:rFonts w:cs="Simplified Arabic" w:hint="cs"/>
          <w:sz w:val="28"/>
          <w:szCs w:val="32"/>
          <w:rtl/>
          <w:lang w:bidi="ar-DZ"/>
        </w:rPr>
        <w:t>دراسات</w:t>
      </w:r>
      <w:r w:rsidRPr="00043CA2">
        <w:rPr>
          <w:rFonts w:cs="Simplified Arabic"/>
          <w:sz w:val="28"/>
          <w:szCs w:val="32"/>
          <w:rtl/>
          <w:lang w:bidi="ar-DZ"/>
        </w:rPr>
        <w:t xml:space="preserve"> </w:t>
      </w:r>
      <w:r w:rsidRPr="00043CA2">
        <w:rPr>
          <w:rFonts w:cs="Simplified Arabic" w:hint="cs"/>
          <w:sz w:val="28"/>
          <w:szCs w:val="32"/>
          <w:rtl/>
          <w:lang w:bidi="ar-DZ"/>
        </w:rPr>
        <w:t>ومناقشات،</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مركز</w:t>
      </w:r>
      <w:r w:rsidRPr="00043CA2">
        <w:rPr>
          <w:rFonts w:cs="Simplified Arabic"/>
          <w:sz w:val="28"/>
          <w:szCs w:val="32"/>
          <w:rtl/>
          <w:lang w:bidi="ar-DZ"/>
        </w:rPr>
        <w:t xml:space="preserve"> </w:t>
      </w:r>
      <w:r w:rsidRPr="00043CA2">
        <w:rPr>
          <w:rFonts w:cs="Simplified Arabic" w:hint="cs"/>
          <w:sz w:val="28"/>
          <w:szCs w:val="32"/>
          <w:rtl/>
          <w:lang w:bidi="ar-DZ"/>
        </w:rPr>
        <w:t>دراسات</w:t>
      </w:r>
      <w:r w:rsidRPr="00043CA2">
        <w:rPr>
          <w:rFonts w:cs="Simplified Arabic"/>
          <w:sz w:val="28"/>
          <w:szCs w:val="32"/>
          <w:rtl/>
          <w:lang w:bidi="ar-DZ"/>
        </w:rPr>
        <w:t xml:space="preserve"> </w:t>
      </w:r>
      <w:r w:rsidRPr="00043CA2">
        <w:rPr>
          <w:rFonts w:cs="Simplified Arabic" w:hint="cs"/>
          <w:sz w:val="28"/>
          <w:szCs w:val="32"/>
          <w:rtl/>
          <w:lang w:bidi="ar-DZ"/>
        </w:rPr>
        <w:t>الوحدة</w:t>
      </w:r>
      <w:r w:rsidRPr="00043CA2">
        <w:rPr>
          <w:rFonts w:cs="Simplified Arabic"/>
          <w:sz w:val="28"/>
          <w:szCs w:val="32"/>
          <w:rtl/>
          <w:lang w:bidi="ar-DZ"/>
        </w:rPr>
        <w:t xml:space="preserve"> </w:t>
      </w:r>
      <w:r w:rsidRPr="00043CA2">
        <w:rPr>
          <w:rFonts w:cs="Simplified Arabic" w:hint="cs"/>
          <w:sz w:val="28"/>
          <w:szCs w:val="32"/>
          <w:rtl/>
          <w:lang w:bidi="ar-DZ"/>
        </w:rPr>
        <w:t>العربية،</w:t>
      </w:r>
      <w:r w:rsidRPr="00043CA2">
        <w:rPr>
          <w:rFonts w:cs="Simplified Arabic"/>
          <w:sz w:val="28"/>
          <w:szCs w:val="32"/>
          <w:rtl/>
          <w:lang w:bidi="ar-DZ"/>
        </w:rPr>
        <w:t xml:space="preserve"> </w:t>
      </w:r>
      <w:r w:rsidRPr="00043CA2">
        <w:rPr>
          <w:rFonts w:cs="Simplified Arabic" w:hint="cs"/>
          <w:sz w:val="28"/>
          <w:szCs w:val="32"/>
          <w:rtl/>
          <w:lang w:bidi="ar-DZ"/>
        </w:rPr>
        <w:t>بيروت،</w:t>
      </w:r>
      <w:r w:rsidRPr="00043CA2">
        <w:rPr>
          <w:rFonts w:cs="Simplified Arabic"/>
          <w:sz w:val="28"/>
          <w:szCs w:val="32"/>
          <w:rtl/>
          <w:lang w:bidi="ar-DZ"/>
        </w:rPr>
        <w:t xml:space="preserve"> </w:t>
      </w:r>
      <w:r w:rsidRPr="00043CA2">
        <w:rPr>
          <w:rFonts w:cs="Simplified Arabic"/>
          <w:sz w:val="28"/>
          <w:szCs w:val="28"/>
          <w:rtl/>
          <w:lang w:bidi="ar-DZ"/>
        </w:rPr>
        <w:t>1991</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غنيمي</w:t>
      </w:r>
      <w:r w:rsidRPr="00043CA2">
        <w:rPr>
          <w:rFonts w:cs="Simplified Arabic"/>
          <w:sz w:val="28"/>
          <w:szCs w:val="32"/>
          <w:rtl/>
          <w:lang w:bidi="ar-DZ"/>
        </w:rPr>
        <w:t xml:space="preserve"> </w:t>
      </w:r>
      <w:r w:rsidRPr="00043CA2">
        <w:rPr>
          <w:rFonts w:cs="Simplified Arabic" w:hint="cs"/>
          <w:sz w:val="28"/>
          <w:szCs w:val="32"/>
          <w:rtl/>
          <w:lang w:bidi="ar-DZ"/>
        </w:rPr>
        <w:t>هلال،</w:t>
      </w:r>
      <w:r w:rsidRPr="00043CA2">
        <w:rPr>
          <w:rFonts w:cs="Simplified Arabic"/>
          <w:sz w:val="28"/>
          <w:szCs w:val="32"/>
          <w:rtl/>
          <w:lang w:bidi="ar-DZ"/>
        </w:rPr>
        <w:t xml:space="preserve"> </w:t>
      </w:r>
      <w:r w:rsidRPr="00043CA2">
        <w:rPr>
          <w:rFonts w:cs="Simplified Arabic" w:hint="cs"/>
          <w:sz w:val="28"/>
          <w:szCs w:val="32"/>
          <w:rtl/>
          <w:lang w:bidi="ar-DZ"/>
        </w:rPr>
        <w:t>النقد</w:t>
      </w:r>
      <w:r w:rsidRPr="00043CA2">
        <w:rPr>
          <w:rFonts w:cs="Simplified Arabic"/>
          <w:sz w:val="28"/>
          <w:szCs w:val="32"/>
          <w:rtl/>
          <w:lang w:bidi="ar-DZ"/>
        </w:rPr>
        <w:t xml:space="preserve"> </w:t>
      </w:r>
      <w:r w:rsidRPr="00043CA2">
        <w:rPr>
          <w:rFonts w:cs="Simplified Arabic" w:hint="cs"/>
          <w:sz w:val="28"/>
          <w:szCs w:val="32"/>
          <w:rtl/>
          <w:lang w:bidi="ar-DZ"/>
        </w:rPr>
        <w:t>الأدبي</w:t>
      </w:r>
      <w:r w:rsidRPr="00043CA2">
        <w:rPr>
          <w:rFonts w:cs="Simplified Arabic"/>
          <w:sz w:val="28"/>
          <w:szCs w:val="32"/>
          <w:rtl/>
          <w:lang w:bidi="ar-DZ"/>
        </w:rPr>
        <w:t xml:space="preserve"> </w:t>
      </w:r>
      <w:r w:rsidRPr="00043CA2">
        <w:rPr>
          <w:rFonts w:cs="Simplified Arabic" w:hint="cs"/>
          <w:sz w:val="28"/>
          <w:szCs w:val="32"/>
          <w:rtl/>
          <w:lang w:bidi="ar-DZ"/>
        </w:rPr>
        <w:t>الحديث،</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العودة،</w:t>
      </w:r>
      <w:r w:rsidRPr="00043CA2">
        <w:rPr>
          <w:rFonts w:cs="Simplified Arabic"/>
          <w:sz w:val="28"/>
          <w:szCs w:val="32"/>
          <w:rtl/>
          <w:lang w:bidi="ar-DZ"/>
        </w:rPr>
        <w:t xml:space="preserve"> </w:t>
      </w:r>
      <w:r w:rsidRPr="00043CA2">
        <w:rPr>
          <w:rFonts w:cs="Simplified Arabic" w:hint="cs"/>
          <w:sz w:val="28"/>
          <w:szCs w:val="32"/>
          <w:rtl/>
          <w:lang w:bidi="ar-DZ"/>
        </w:rPr>
        <w:t>لبنان،</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1982</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محمد</w:t>
      </w:r>
      <w:r w:rsidRPr="00043CA2">
        <w:rPr>
          <w:rFonts w:cs="Simplified Arabic"/>
          <w:sz w:val="28"/>
          <w:szCs w:val="32"/>
          <w:rtl/>
          <w:lang w:bidi="ar-DZ"/>
        </w:rPr>
        <w:t xml:space="preserve"> </w:t>
      </w:r>
      <w:r w:rsidRPr="00043CA2">
        <w:rPr>
          <w:rFonts w:cs="Simplified Arabic" w:hint="cs"/>
          <w:sz w:val="28"/>
          <w:szCs w:val="32"/>
          <w:rtl/>
          <w:lang w:bidi="ar-DZ"/>
        </w:rPr>
        <w:t>مصايف،</w:t>
      </w:r>
      <w:r w:rsidRPr="00043CA2">
        <w:rPr>
          <w:rFonts w:cs="Simplified Arabic"/>
          <w:sz w:val="28"/>
          <w:szCs w:val="32"/>
          <w:rtl/>
          <w:lang w:bidi="ar-DZ"/>
        </w:rPr>
        <w:t xml:space="preserve"> </w:t>
      </w:r>
      <w:r w:rsidRPr="00043CA2">
        <w:rPr>
          <w:rFonts w:cs="Simplified Arabic" w:hint="cs"/>
          <w:sz w:val="28"/>
          <w:szCs w:val="32"/>
          <w:rtl/>
          <w:lang w:bidi="ar-DZ"/>
        </w:rPr>
        <w:t>النقد</w:t>
      </w:r>
      <w:r w:rsidRPr="00043CA2">
        <w:rPr>
          <w:rFonts w:cs="Simplified Arabic"/>
          <w:sz w:val="28"/>
          <w:szCs w:val="32"/>
          <w:rtl/>
          <w:lang w:bidi="ar-DZ"/>
        </w:rPr>
        <w:t xml:space="preserve"> </w:t>
      </w:r>
      <w:r w:rsidRPr="00043CA2">
        <w:rPr>
          <w:rFonts w:cs="Simplified Arabic" w:hint="cs"/>
          <w:sz w:val="28"/>
          <w:szCs w:val="32"/>
          <w:rtl/>
          <w:lang w:bidi="ar-DZ"/>
        </w:rPr>
        <w:t>الأدبي</w:t>
      </w:r>
      <w:r w:rsidRPr="00043CA2">
        <w:rPr>
          <w:rFonts w:cs="Simplified Arabic"/>
          <w:sz w:val="28"/>
          <w:szCs w:val="32"/>
          <w:rtl/>
          <w:lang w:bidi="ar-DZ"/>
        </w:rPr>
        <w:t xml:space="preserve"> </w:t>
      </w:r>
      <w:r w:rsidRPr="00043CA2">
        <w:rPr>
          <w:rFonts w:cs="Simplified Arabic" w:hint="cs"/>
          <w:sz w:val="28"/>
          <w:szCs w:val="32"/>
          <w:rtl/>
          <w:lang w:bidi="ar-DZ"/>
        </w:rPr>
        <w:t>الحديث</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المغرب</w:t>
      </w:r>
      <w:r w:rsidRPr="00043CA2">
        <w:rPr>
          <w:rFonts w:cs="Simplified Arabic"/>
          <w:sz w:val="28"/>
          <w:szCs w:val="32"/>
          <w:rtl/>
          <w:lang w:bidi="ar-DZ"/>
        </w:rPr>
        <w:t xml:space="preserve"> </w:t>
      </w:r>
      <w:r w:rsidRPr="00043CA2">
        <w:rPr>
          <w:rFonts w:cs="Simplified Arabic" w:hint="cs"/>
          <w:sz w:val="28"/>
          <w:szCs w:val="32"/>
          <w:rtl/>
          <w:lang w:bidi="ar-DZ"/>
        </w:rPr>
        <w:t>العربي</w:t>
      </w:r>
      <w:r w:rsidRPr="00043CA2">
        <w:rPr>
          <w:rFonts w:cs="Simplified Arabic"/>
          <w:sz w:val="28"/>
          <w:szCs w:val="32"/>
          <w:rtl/>
          <w:lang w:bidi="ar-DZ"/>
        </w:rPr>
        <w:t xml:space="preserve"> (</w:t>
      </w:r>
      <w:r w:rsidRPr="00043CA2">
        <w:rPr>
          <w:rFonts w:cs="Simplified Arabic" w:hint="cs"/>
          <w:sz w:val="28"/>
          <w:szCs w:val="32"/>
          <w:rtl/>
          <w:lang w:bidi="ar-DZ"/>
        </w:rPr>
        <w:t>من</w:t>
      </w:r>
      <w:r w:rsidRPr="00043CA2">
        <w:rPr>
          <w:rFonts w:cs="Simplified Arabic"/>
          <w:sz w:val="28"/>
          <w:szCs w:val="32"/>
          <w:rtl/>
          <w:lang w:bidi="ar-DZ"/>
        </w:rPr>
        <w:t xml:space="preserve"> </w:t>
      </w:r>
      <w:r w:rsidRPr="00043CA2">
        <w:rPr>
          <w:rFonts w:cs="Simplified Arabic" w:hint="cs"/>
          <w:sz w:val="28"/>
          <w:szCs w:val="32"/>
          <w:rtl/>
          <w:lang w:bidi="ar-DZ"/>
        </w:rPr>
        <w:t>أول</w:t>
      </w:r>
      <w:r w:rsidRPr="00043CA2">
        <w:rPr>
          <w:rFonts w:cs="Simplified Arabic"/>
          <w:sz w:val="28"/>
          <w:szCs w:val="32"/>
          <w:rtl/>
          <w:lang w:bidi="ar-DZ"/>
        </w:rPr>
        <w:t xml:space="preserve"> </w:t>
      </w:r>
      <w:r w:rsidRPr="00043CA2">
        <w:rPr>
          <w:rFonts w:cs="Simplified Arabic" w:hint="cs"/>
          <w:sz w:val="28"/>
          <w:szCs w:val="32"/>
          <w:rtl/>
          <w:lang w:bidi="ar-DZ"/>
        </w:rPr>
        <w:t>العشرينات</w:t>
      </w:r>
      <w:r w:rsidRPr="00043CA2">
        <w:rPr>
          <w:rFonts w:cs="Simplified Arabic"/>
          <w:sz w:val="28"/>
          <w:szCs w:val="32"/>
          <w:rtl/>
          <w:lang w:bidi="ar-DZ"/>
        </w:rPr>
        <w:t xml:space="preserve"> </w:t>
      </w:r>
      <w:r w:rsidRPr="00043CA2">
        <w:rPr>
          <w:rFonts w:cs="Simplified Arabic" w:hint="cs"/>
          <w:sz w:val="28"/>
          <w:szCs w:val="32"/>
          <w:rtl/>
          <w:lang w:bidi="ar-DZ"/>
        </w:rPr>
        <w:t>من</w:t>
      </w:r>
      <w:r w:rsidRPr="00043CA2">
        <w:rPr>
          <w:rFonts w:cs="Simplified Arabic"/>
          <w:sz w:val="28"/>
          <w:szCs w:val="32"/>
          <w:rtl/>
          <w:lang w:bidi="ar-DZ"/>
        </w:rPr>
        <w:t xml:space="preserve"> </w:t>
      </w:r>
      <w:r w:rsidRPr="00043CA2">
        <w:rPr>
          <w:rFonts w:cs="Simplified Arabic" w:hint="cs"/>
          <w:sz w:val="28"/>
          <w:szCs w:val="32"/>
          <w:rtl/>
          <w:lang w:bidi="ar-DZ"/>
        </w:rPr>
        <w:t>هذا</w:t>
      </w:r>
      <w:r w:rsidRPr="00043CA2">
        <w:rPr>
          <w:rFonts w:cs="Simplified Arabic"/>
          <w:sz w:val="28"/>
          <w:szCs w:val="32"/>
          <w:rtl/>
          <w:lang w:bidi="ar-DZ"/>
        </w:rPr>
        <w:t xml:space="preserve"> </w:t>
      </w:r>
      <w:r w:rsidRPr="00043CA2">
        <w:rPr>
          <w:rFonts w:cs="Simplified Arabic" w:hint="cs"/>
          <w:sz w:val="28"/>
          <w:szCs w:val="32"/>
          <w:rtl/>
          <w:lang w:bidi="ar-DZ"/>
        </w:rPr>
        <w:t>القرن</w:t>
      </w:r>
      <w:r w:rsidRPr="00043CA2">
        <w:rPr>
          <w:rFonts w:cs="Simplified Arabic"/>
          <w:sz w:val="28"/>
          <w:szCs w:val="32"/>
          <w:rtl/>
          <w:lang w:bidi="ar-DZ"/>
        </w:rPr>
        <w:t xml:space="preserve"> </w:t>
      </w:r>
      <w:r w:rsidRPr="00043CA2">
        <w:rPr>
          <w:rFonts w:cs="Simplified Arabic" w:hint="cs"/>
          <w:sz w:val="28"/>
          <w:szCs w:val="32"/>
          <w:rtl/>
          <w:lang w:bidi="ar-DZ"/>
        </w:rPr>
        <w:t>إلى</w:t>
      </w:r>
      <w:r w:rsidRPr="00043CA2">
        <w:rPr>
          <w:rFonts w:cs="Simplified Arabic"/>
          <w:sz w:val="28"/>
          <w:szCs w:val="32"/>
          <w:rtl/>
          <w:lang w:bidi="ar-DZ"/>
        </w:rPr>
        <w:t xml:space="preserve"> </w:t>
      </w:r>
      <w:r w:rsidRPr="00043CA2">
        <w:rPr>
          <w:rFonts w:cs="Simplified Arabic" w:hint="cs"/>
          <w:sz w:val="28"/>
          <w:szCs w:val="32"/>
          <w:rtl/>
          <w:lang w:bidi="ar-DZ"/>
        </w:rPr>
        <w:t>أوائل</w:t>
      </w:r>
      <w:r w:rsidRPr="00043CA2">
        <w:rPr>
          <w:rFonts w:cs="Simplified Arabic"/>
          <w:sz w:val="28"/>
          <w:szCs w:val="32"/>
          <w:rtl/>
          <w:lang w:bidi="ar-DZ"/>
        </w:rPr>
        <w:t xml:space="preserve"> </w:t>
      </w:r>
      <w:r w:rsidRPr="00043CA2">
        <w:rPr>
          <w:rFonts w:cs="Simplified Arabic" w:hint="cs"/>
          <w:sz w:val="28"/>
          <w:szCs w:val="32"/>
          <w:rtl/>
          <w:lang w:bidi="ar-DZ"/>
        </w:rPr>
        <w:t>التسعينات</w:t>
      </w:r>
      <w:r w:rsidRPr="00043CA2">
        <w:rPr>
          <w:rFonts w:cs="Simplified Arabic"/>
          <w:sz w:val="28"/>
          <w:szCs w:val="32"/>
          <w:rtl/>
          <w:lang w:bidi="ar-DZ"/>
        </w:rPr>
        <w:t xml:space="preserve"> </w:t>
      </w:r>
      <w:r w:rsidRPr="00043CA2">
        <w:rPr>
          <w:rFonts w:cs="Simplified Arabic" w:hint="cs"/>
          <w:sz w:val="28"/>
          <w:szCs w:val="32"/>
          <w:rtl/>
          <w:lang w:bidi="ar-DZ"/>
        </w:rPr>
        <w:t>منه</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المؤسسة</w:t>
      </w:r>
      <w:r w:rsidRPr="00043CA2">
        <w:rPr>
          <w:rFonts w:cs="Simplified Arabic"/>
          <w:sz w:val="28"/>
          <w:szCs w:val="32"/>
          <w:rtl/>
          <w:lang w:bidi="ar-DZ"/>
        </w:rPr>
        <w:t xml:space="preserve"> </w:t>
      </w:r>
      <w:r w:rsidRPr="00043CA2">
        <w:rPr>
          <w:rFonts w:cs="Simplified Arabic" w:hint="cs"/>
          <w:sz w:val="28"/>
          <w:szCs w:val="32"/>
          <w:rtl/>
          <w:lang w:bidi="ar-DZ"/>
        </w:rPr>
        <w:t>الوطنية</w:t>
      </w:r>
      <w:r w:rsidRPr="00043CA2">
        <w:rPr>
          <w:rFonts w:cs="Simplified Arabic"/>
          <w:sz w:val="28"/>
          <w:szCs w:val="32"/>
          <w:rtl/>
          <w:lang w:bidi="ar-DZ"/>
        </w:rPr>
        <w:t xml:space="preserve"> </w:t>
      </w:r>
      <w:r w:rsidRPr="00043CA2">
        <w:rPr>
          <w:rFonts w:cs="Simplified Arabic" w:hint="cs"/>
          <w:sz w:val="28"/>
          <w:szCs w:val="32"/>
          <w:rtl/>
          <w:lang w:bidi="ar-DZ"/>
        </w:rPr>
        <w:t>للكتاب،</w:t>
      </w:r>
      <w:r w:rsidRPr="00043CA2">
        <w:rPr>
          <w:rFonts w:cs="Simplified Arabic"/>
          <w:sz w:val="28"/>
          <w:szCs w:val="32"/>
          <w:rtl/>
          <w:lang w:bidi="ar-DZ"/>
        </w:rPr>
        <w:t xml:space="preserve"> </w:t>
      </w:r>
      <w:r w:rsidRPr="00043CA2">
        <w:rPr>
          <w:rFonts w:cs="Simplified Arabic"/>
          <w:sz w:val="28"/>
          <w:szCs w:val="28"/>
          <w:rtl/>
          <w:lang w:bidi="ar-DZ"/>
        </w:rPr>
        <w:t>1934</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lastRenderedPageBreak/>
        <w:t>محمد</w:t>
      </w:r>
      <w:r w:rsidRPr="00043CA2">
        <w:rPr>
          <w:rFonts w:cs="Simplified Arabic"/>
          <w:sz w:val="28"/>
          <w:szCs w:val="32"/>
          <w:rtl/>
          <w:lang w:bidi="ar-DZ"/>
        </w:rPr>
        <w:t xml:space="preserve"> </w:t>
      </w:r>
      <w:r w:rsidRPr="00043CA2">
        <w:rPr>
          <w:rFonts w:cs="Simplified Arabic" w:hint="cs"/>
          <w:sz w:val="28"/>
          <w:szCs w:val="32"/>
          <w:rtl/>
          <w:lang w:bidi="ar-DZ"/>
        </w:rPr>
        <w:t>مصطفى</w:t>
      </w:r>
      <w:r w:rsidRPr="00043CA2">
        <w:rPr>
          <w:rFonts w:cs="Simplified Arabic"/>
          <w:sz w:val="28"/>
          <w:szCs w:val="32"/>
          <w:rtl/>
          <w:lang w:bidi="ar-DZ"/>
        </w:rPr>
        <w:t xml:space="preserve"> </w:t>
      </w:r>
      <w:r w:rsidRPr="00043CA2">
        <w:rPr>
          <w:rFonts w:cs="Simplified Arabic" w:hint="cs"/>
          <w:sz w:val="28"/>
          <w:szCs w:val="32"/>
          <w:rtl/>
          <w:lang w:bidi="ar-DZ"/>
        </w:rPr>
        <w:t>الزحيلي،</w:t>
      </w:r>
      <w:r w:rsidRPr="00043CA2">
        <w:rPr>
          <w:rFonts w:cs="Simplified Arabic"/>
          <w:sz w:val="28"/>
          <w:szCs w:val="32"/>
          <w:rtl/>
          <w:lang w:bidi="ar-DZ"/>
        </w:rPr>
        <w:t xml:space="preserve"> </w:t>
      </w:r>
      <w:r w:rsidRPr="00043CA2">
        <w:rPr>
          <w:rFonts w:cs="Simplified Arabic" w:hint="cs"/>
          <w:sz w:val="28"/>
          <w:szCs w:val="32"/>
          <w:rtl/>
          <w:lang w:bidi="ar-DZ"/>
        </w:rPr>
        <w:t>وسائل</w:t>
      </w:r>
      <w:r w:rsidRPr="00043CA2">
        <w:rPr>
          <w:rFonts w:cs="Simplified Arabic"/>
          <w:sz w:val="28"/>
          <w:szCs w:val="32"/>
          <w:rtl/>
          <w:lang w:bidi="ar-DZ"/>
        </w:rPr>
        <w:t xml:space="preserve"> </w:t>
      </w:r>
      <w:r w:rsidRPr="00043CA2">
        <w:rPr>
          <w:rFonts w:cs="Simplified Arabic" w:hint="cs"/>
          <w:sz w:val="28"/>
          <w:szCs w:val="32"/>
          <w:rtl/>
          <w:lang w:bidi="ar-DZ"/>
        </w:rPr>
        <w:t>الإثبات</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الشريعة</w:t>
      </w:r>
      <w:r w:rsidRPr="00043CA2">
        <w:rPr>
          <w:rFonts w:cs="Simplified Arabic"/>
          <w:sz w:val="28"/>
          <w:szCs w:val="32"/>
          <w:rtl/>
          <w:lang w:bidi="ar-DZ"/>
        </w:rPr>
        <w:t xml:space="preserve"> </w:t>
      </w:r>
      <w:r w:rsidRPr="00043CA2">
        <w:rPr>
          <w:rFonts w:cs="Simplified Arabic" w:hint="cs"/>
          <w:sz w:val="28"/>
          <w:szCs w:val="32"/>
          <w:rtl/>
          <w:lang w:bidi="ar-DZ"/>
        </w:rPr>
        <w:t>الإسلامية</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المعاملات</w:t>
      </w:r>
      <w:r w:rsidRPr="00043CA2">
        <w:rPr>
          <w:rFonts w:cs="Simplified Arabic"/>
          <w:sz w:val="28"/>
          <w:szCs w:val="32"/>
          <w:rtl/>
          <w:lang w:bidi="ar-DZ"/>
        </w:rPr>
        <w:t xml:space="preserve"> </w:t>
      </w:r>
      <w:r w:rsidRPr="00043CA2">
        <w:rPr>
          <w:rFonts w:cs="Simplified Arabic" w:hint="cs"/>
          <w:sz w:val="28"/>
          <w:szCs w:val="32"/>
          <w:rtl/>
          <w:lang w:bidi="ar-DZ"/>
        </w:rPr>
        <w:t>المدنية</w:t>
      </w:r>
      <w:r w:rsidRPr="00043CA2">
        <w:rPr>
          <w:rFonts w:cs="Simplified Arabic"/>
          <w:sz w:val="28"/>
          <w:szCs w:val="32"/>
          <w:rtl/>
          <w:lang w:bidi="ar-DZ"/>
        </w:rPr>
        <w:t xml:space="preserve"> </w:t>
      </w:r>
      <w:r w:rsidRPr="00043CA2">
        <w:rPr>
          <w:rFonts w:cs="Simplified Arabic" w:hint="cs"/>
          <w:sz w:val="28"/>
          <w:szCs w:val="32"/>
          <w:rtl/>
          <w:lang w:bidi="ar-DZ"/>
        </w:rPr>
        <w:t>والأحوال</w:t>
      </w:r>
      <w:r w:rsidRPr="00043CA2">
        <w:rPr>
          <w:rFonts w:cs="Simplified Arabic"/>
          <w:sz w:val="28"/>
          <w:szCs w:val="32"/>
          <w:rtl/>
          <w:lang w:bidi="ar-DZ"/>
        </w:rPr>
        <w:t xml:space="preserve"> </w:t>
      </w:r>
      <w:r w:rsidRPr="00043CA2">
        <w:rPr>
          <w:rFonts w:cs="Simplified Arabic" w:hint="cs"/>
          <w:sz w:val="28"/>
          <w:szCs w:val="32"/>
          <w:rtl/>
          <w:lang w:bidi="ar-DZ"/>
        </w:rPr>
        <w:t>الشّخصية</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البيان،</w:t>
      </w:r>
      <w:r w:rsidRPr="00043CA2">
        <w:rPr>
          <w:rFonts w:cs="Simplified Arabic"/>
          <w:sz w:val="28"/>
          <w:szCs w:val="32"/>
          <w:rtl/>
          <w:lang w:bidi="ar-DZ"/>
        </w:rPr>
        <w:t xml:space="preserve"> </w:t>
      </w:r>
      <w:r w:rsidRPr="00043CA2">
        <w:rPr>
          <w:rFonts w:cs="Simplified Arabic" w:hint="cs"/>
          <w:sz w:val="28"/>
          <w:szCs w:val="32"/>
          <w:rtl/>
          <w:lang w:bidi="ar-DZ"/>
        </w:rPr>
        <w:t>دمشق،</w:t>
      </w:r>
      <w:r w:rsidRPr="00043CA2">
        <w:rPr>
          <w:rFonts w:cs="Simplified Arabic"/>
          <w:sz w:val="28"/>
          <w:szCs w:val="32"/>
          <w:rtl/>
          <w:lang w:bidi="ar-DZ"/>
        </w:rPr>
        <w:t xml:space="preserve"> </w:t>
      </w:r>
      <w:r w:rsidRPr="00043CA2">
        <w:rPr>
          <w:rFonts w:cs="Simplified Arabic"/>
          <w:sz w:val="28"/>
          <w:szCs w:val="28"/>
          <w:rtl/>
          <w:lang w:bidi="ar-DZ"/>
        </w:rPr>
        <w:t>1982</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المؤمن</w:t>
      </w:r>
      <w:r w:rsidRPr="00043CA2">
        <w:rPr>
          <w:rFonts w:cs="Simplified Arabic"/>
          <w:sz w:val="28"/>
          <w:szCs w:val="32"/>
          <w:rtl/>
          <w:lang w:bidi="ar-DZ"/>
        </w:rPr>
        <w:t xml:space="preserve"> </w:t>
      </w:r>
      <w:r w:rsidRPr="00043CA2">
        <w:rPr>
          <w:rFonts w:cs="Simplified Arabic" w:hint="cs"/>
          <w:sz w:val="28"/>
          <w:szCs w:val="32"/>
          <w:rtl/>
          <w:lang w:bidi="ar-DZ"/>
        </w:rPr>
        <w:t>بن</w:t>
      </w:r>
      <w:r w:rsidRPr="00043CA2">
        <w:rPr>
          <w:rFonts w:cs="Simplified Arabic"/>
          <w:sz w:val="28"/>
          <w:szCs w:val="32"/>
          <w:rtl/>
          <w:lang w:bidi="ar-DZ"/>
        </w:rPr>
        <w:t xml:space="preserve"> </w:t>
      </w:r>
      <w:r w:rsidRPr="00043CA2">
        <w:rPr>
          <w:rFonts w:cs="Simplified Arabic" w:hint="cs"/>
          <w:sz w:val="28"/>
          <w:szCs w:val="32"/>
          <w:rtl/>
          <w:lang w:bidi="ar-DZ"/>
        </w:rPr>
        <w:t>يطو،</w:t>
      </w:r>
      <w:r w:rsidRPr="00043CA2">
        <w:rPr>
          <w:rFonts w:cs="Simplified Arabic"/>
          <w:sz w:val="28"/>
          <w:szCs w:val="32"/>
          <w:rtl/>
          <w:lang w:bidi="ar-DZ"/>
        </w:rPr>
        <w:t xml:space="preserve"> </w:t>
      </w:r>
      <w:r w:rsidRPr="00043CA2">
        <w:rPr>
          <w:rFonts w:cs="Simplified Arabic" w:hint="cs"/>
          <w:sz w:val="28"/>
          <w:szCs w:val="32"/>
          <w:rtl/>
          <w:lang w:bidi="ar-DZ"/>
        </w:rPr>
        <w:t>أميرة</w:t>
      </w:r>
      <w:r w:rsidRPr="00043CA2">
        <w:rPr>
          <w:rFonts w:cs="Simplified Arabic"/>
          <w:sz w:val="28"/>
          <w:szCs w:val="32"/>
          <w:rtl/>
          <w:lang w:bidi="ar-DZ"/>
        </w:rPr>
        <w:t xml:space="preserve"> </w:t>
      </w:r>
      <w:r w:rsidRPr="00043CA2">
        <w:rPr>
          <w:rFonts w:cs="Simplified Arabic" w:hint="cs"/>
          <w:sz w:val="28"/>
          <w:szCs w:val="32"/>
          <w:rtl/>
          <w:lang w:bidi="ar-DZ"/>
        </w:rPr>
        <w:t>الروم،</w:t>
      </w:r>
      <w:r w:rsidRPr="00043CA2">
        <w:rPr>
          <w:rFonts w:cs="Simplified Arabic"/>
          <w:sz w:val="28"/>
          <w:szCs w:val="32"/>
          <w:rtl/>
          <w:lang w:bidi="ar-DZ"/>
        </w:rPr>
        <w:t xml:space="preserve"> </w:t>
      </w:r>
      <w:r w:rsidRPr="00043CA2">
        <w:rPr>
          <w:rFonts w:cs="Simplified Arabic" w:hint="cs"/>
          <w:sz w:val="28"/>
          <w:szCs w:val="32"/>
          <w:rtl/>
          <w:lang w:bidi="ar-DZ"/>
        </w:rPr>
        <w:t>الماهر</w:t>
      </w:r>
      <w:r w:rsidRPr="00043CA2">
        <w:rPr>
          <w:rFonts w:cs="Simplified Arabic"/>
          <w:sz w:val="28"/>
          <w:szCs w:val="32"/>
          <w:rtl/>
          <w:lang w:bidi="ar-DZ"/>
        </w:rPr>
        <w:t xml:space="preserve"> </w:t>
      </w:r>
      <w:r w:rsidRPr="00043CA2">
        <w:rPr>
          <w:rFonts w:cs="Simplified Arabic" w:hint="cs"/>
          <w:sz w:val="28"/>
          <w:szCs w:val="32"/>
          <w:rtl/>
          <w:lang w:bidi="ar-DZ"/>
        </w:rPr>
        <w:t>للطباعة</w:t>
      </w:r>
      <w:r w:rsidRPr="00043CA2">
        <w:rPr>
          <w:rFonts w:cs="Simplified Arabic"/>
          <w:sz w:val="28"/>
          <w:szCs w:val="32"/>
          <w:rtl/>
          <w:lang w:bidi="ar-DZ"/>
        </w:rPr>
        <w:t xml:space="preserve"> </w:t>
      </w:r>
      <w:r w:rsidRPr="00043CA2">
        <w:rPr>
          <w:rFonts w:cs="Simplified Arabic" w:hint="cs"/>
          <w:sz w:val="28"/>
          <w:szCs w:val="32"/>
          <w:rtl/>
          <w:lang w:bidi="ar-DZ"/>
        </w:rPr>
        <w:t>والنشر</w:t>
      </w:r>
      <w:r w:rsidRPr="00043CA2">
        <w:rPr>
          <w:rFonts w:cs="Simplified Arabic"/>
          <w:sz w:val="28"/>
          <w:szCs w:val="32"/>
          <w:rtl/>
          <w:lang w:bidi="ar-DZ"/>
        </w:rPr>
        <w:t xml:space="preserve"> </w:t>
      </w:r>
      <w:r w:rsidRPr="00043CA2">
        <w:rPr>
          <w:rFonts w:cs="Simplified Arabic" w:hint="cs"/>
          <w:sz w:val="28"/>
          <w:szCs w:val="32"/>
          <w:rtl/>
          <w:lang w:bidi="ar-DZ"/>
        </w:rPr>
        <w:t>والتوزيع،</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sz w:val="28"/>
          <w:szCs w:val="28"/>
          <w:rtl/>
          <w:lang w:bidi="ar-DZ"/>
        </w:rPr>
        <w:t>2019</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نادر</w:t>
      </w:r>
      <w:r w:rsidRPr="00043CA2">
        <w:rPr>
          <w:rFonts w:cs="Simplified Arabic"/>
          <w:sz w:val="28"/>
          <w:szCs w:val="32"/>
          <w:rtl/>
          <w:lang w:bidi="ar-DZ"/>
        </w:rPr>
        <w:t xml:space="preserve"> </w:t>
      </w:r>
      <w:r w:rsidRPr="00043CA2">
        <w:rPr>
          <w:rFonts w:cs="Simplified Arabic" w:hint="cs"/>
          <w:sz w:val="28"/>
          <w:szCs w:val="32"/>
          <w:rtl/>
          <w:lang w:bidi="ar-DZ"/>
        </w:rPr>
        <w:t>أحمد</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الخالق،</w:t>
      </w:r>
      <w:r w:rsidRPr="00043CA2">
        <w:rPr>
          <w:rFonts w:cs="Simplified Arabic"/>
          <w:sz w:val="28"/>
          <w:szCs w:val="32"/>
          <w:rtl/>
          <w:lang w:bidi="ar-DZ"/>
        </w:rPr>
        <w:t xml:space="preserve"> </w:t>
      </w:r>
      <w:r w:rsidRPr="00043CA2">
        <w:rPr>
          <w:rFonts w:cs="Simplified Arabic" w:hint="cs"/>
          <w:sz w:val="28"/>
          <w:szCs w:val="32"/>
          <w:rtl/>
          <w:lang w:bidi="ar-DZ"/>
        </w:rPr>
        <w:t>الشخصية</w:t>
      </w:r>
      <w:r w:rsidRPr="00043CA2">
        <w:rPr>
          <w:rFonts w:cs="Simplified Arabic"/>
          <w:sz w:val="28"/>
          <w:szCs w:val="32"/>
          <w:rtl/>
          <w:lang w:bidi="ar-DZ"/>
        </w:rPr>
        <w:t xml:space="preserve"> </w:t>
      </w:r>
      <w:r w:rsidRPr="00043CA2">
        <w:rPr>
          <w:rFonts w:cs="Simplified Arabic" w:hint="cs"/>
          <w:sz w:val="28"/>
          <w:szCs w:val="32"/>
          <w:rtl/>
          <w:lang w:bidi="ar-DZ"/>
        </w:rPr>
        <w:t>الروائية</w:t>
      </w:r>
      <w:r w:rsidRPr="00043CA2">
        <w:rPr>
          <w:rFonts w:cs="Simplified Arabic"/>
          <w:sz w:val="28"/>
          <w:szCs w:val="32"/>
          <w:rtl/>
          <w:lang w:bidi="ar-DZ"/>
        </w:rPr>
        <w:t xml:space="preserve"> </w:t>
      </w:r>
      <w:r w:rsidRPr="00043CA2">
        <w:rPr>
          <w:rFonts w:cs="Simplified Arabic" w:hint="cs"/>
          <w:sz w:val="28"/>
          <w:szCs w:val="32"/>
          <w:rtl/>
          <w:lang w:bidi="ar-DZ"/>
        </w:rPr>
        <w:t>بين</w:t>
      </w:r>
      <w:r w:rsidRPr="00043CA2">
        <w:rPr>
          <w:rFonts w:cs="Simplified Arabic"/>
          <w:sz w:val="28"/>
          <w:szCs w:val="32"/>
          <w:rtl/>
          <w:lang w:bidi="ar-DZ"/>
        </w:rPr>
        <w:t xml:space="preserve"> </w:t>
      </w:r>
      <w:r w:rsidRPr="00043CA2">
        <w:rPr>
          <w:rFonts w:cs="Simplified Arabic" w:hint="cs"/>
          <w:sz w:val="28"/>
          <w:szCs w:val="32"/>
          <w:rtl/>
          <w:lang w:bidi="ar-DZ"/>
        </w:rPr>
        <w:t>أحمد</w:t>
      </w:r>
      <w:r w:rsidRPr="00043CA2">
        <w:rPr>
          <w:rFonts w:cs="Simplified Arabic"/>
          <w:sz w:val="28"/>
          <w:szCs w:val="32"/>
          <w:rtl/>
          <w:lang w:bidi="ar-DZ"/>
        </w:rPr>
        <w:t xml:space="preserve"> </w:t>
      </w:r>
      <w:r w:rsidRPr="00043CA2">
        <w:rPr>
          <w:rFonts w:cs="Simplified Arabic" w:hint="cs"/>
          <w:sz w:val="28"/>
          <w:szCs w:val="32"/>
          <w:rtl/>
          <w:lang w:bidi="ar-DZ"/>
        </w:rPr>
        <w:t>علي</w:t>
      </w:r>
      <w:r w:rsidRPr="00043CA2">
        <w:rPr>
          <w:rFonts w:cs="Simplified Arabic"/>
          <w:sz w:val="28"/>
          <w:szCs w:val="32"/>
          <w:rtl/>
          <w:lang w:bidi="ar-DZ"/>
        </w:rPr>
        <w:t xml:space="preserve"> </w:t>
      </w:r>
      <w:r w:rsidRPr="00043CA2">
        <w:rPr>
          <w:rFonts w:cs="Simplified Arabic" w:hint="cs"/>
          <w:sz w:val="28"/>
          <w:szCs w:val="32"/>
          <w:rtl/>
          <w:lang w:bidi="ar-DZ"/>
        </w:rPr>
        <w:t>باكثير</w:t>
      </w:r>
      <w:r w:rsidRPr="00043CA2">
        <w:rPr>
          <w:rFonts w:cs="Simplified Arabic"/>
          <w:sz w:val="28"/>
          <w:szCs w:val="32"/>
          <w:rtl/>
          <w:lang w:bidi="ar-DZ"/>
        </w:rPr>
        <w:t xml:space="preserve"> </w:t>
      </w:r>
      <w:r w:rsidRPr="00043CA2">
        <w:rPr>
          <w:rFonts w:cs="Simplified Arabic" w:hint="cs"/>
          <w:sz w:val="28"/>
          <w:szCs w:val="32"/>
          <w:rtl/>
          <w:lang w:bidi="ar-DZ"/>
        </w:rPr>
        <w:t>ونجيب</w:t>
      </w:r>
      <w:r w:rsidRPr="00043CA2">
        <w:rPr>
          <w:rFonts w:cs="Simplified Arabic"/>
          <w:sz w:val="28"/>
          <w:szCs w:val="32"/>
          <w:rtl/>
          <w:lang w:bidi="ar-DZ"/>
        </w:rPr>
        <w:t xml:space="preserve"> </w:t>
      </w:r>
      <w:r w:rsidRPr="00043CA2">
        <w:rPr>
          <w:rFonts w:cs="Simplified Arabic" w:hint="cs"/>
          <w:sz w:val="28"/>
          <w:szCs w:val="32"/>
          <w:rtl/>
          <w:lang w:bidi="ar-DZ"/>
        </w:rPr>
        <w:t>الكيلاني</w:t>
      </w:r>
      <w:r w:rsidRPr="00043CA2">
        <w:rPr>
          <w:rFonts w:cs="Simplified Arabic"/>
          <w:sz w:val="28"/>
          <w:szCs w:val="32"/>
          <w:rtl/>
          <w:lang w:bidi="ar-DZ"/>
        </w:rPr>
        <w:t xml:space="preserve">- </w:t>
      </w:r>
      <w:r w:rsidRPr="00043CA2">
        <w:rPr>
          <w:rFonts w:cs="Simplified Arabic" w:hint="cs"/>
          <w:sz w:val="28"/>
          <w:szCs w:val="32"/>
          <w:rtl/>
          <w:lang w:bidi="ar-DZ"/>
        </w:rPr>
        <w:t>دراسة</w:t>
      </w:r>
      <w:r w:rsidRPr="00043CA2">
        <w:rPr>
          <w:rFonts w:cs="Simplified Arabic"/>
          <w:sz w:val="28"/>
          <w:szCs w:val="32"/>
          <w:rtl/>
          <w:lang w:bidi="ar-DZ"/>
        </w:rPr>
        <w:t xml:space="preserve"> </w:t>
      </w:r>
      <w:r w:rsidRPr="00043CA2">
        <w:rPr>
          <w:rFonts w:cs="Simplified Arabic" w:hint="cs"/>
          <w:sz w:val="28"/>
          <w:szCs w:val="32"/>
          <w:rtl/>
          <w:lang w:bidi="ar-DZ"/>
        </w:rPr>
        <w:t>فنية</w:t>
      </w:r>
      <w:r w:rsidRPr="00043CA2">
        <w:rPr>
          <w:rFonts w:cs="Simplified Arabic"/>
          <w:sz w:val="28"/>
          <w:szCs w:val="32"/>
          <w:rtl/>
          <w:lang w:bidi="ar-DZ"/>
        </w:rPr>
        <w:t xml:space="preserve"> </w:t>
      </w:r>
      <w:r w:rsidRPr="00043CA2">
        <w:rPr>
          <w:rFonts w:cs="Simplified Arabic" w:hint="cs"/>
          <w:sz w:val="28"/>
          <w:szCs w:val="32"/>
          <w:rtl/>
          <w:lang w:bidi="ar-DZ"/>
        </w:rPr>
        <w:t>موضوعية،</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العلم</w:t>
      </w:r>
      <w:r w:rsidRPr="00043CA2">
        <w:rPr>
          <w:rFonts w:cs="Simplified Arabic"/>
          <w:sz w:val="28"/>
          <w:szCs w:val="32"/>
          <w:rtl/>
          <w:lang w:bidi="ar-DZ"/>
        </w:rPr>
        <w:t xml:space="preserve"> </w:t>
      </w:r>
      <w:r w:rsidRPr="00043CA2">
        <w:rPr>
          <w:rFonts w:cs="Simplified Arabic" w:hint="cs"/>
          <w:sz w:val="28"/>
          <w:szCs w:val="32"/>
          <w:rtl/>
          <w:lang w:bidi="ar-DZ"/>
        </w:rPr>
        <w:t>والإيمان،</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هارون</w:t>
      </w:r>
      <w:r w:rsidRPr="00043CA2">
        <w:rPr>
          <w:rFonts w:cs="Simplified Arabic"/>
          <w:sz w:val="28"/>
          <w:szCs w:val="32"/>
          <w:rtl/>
          <w:lang w:bidi="ar-DZ"/>
        </w:rPr>
        <w:t xml:space="preserve"> </w:t>
      </w:r>
      <w:r w:rsidRPr="00043CA2">
        <w:rPr>
          <w:rFonts w:cs="Simplified Arabic" w:hint="cs"/>
          <w:sz w:val="28"/>
          <w:szCs w:val="32"/>
          <w:rtl/>
          <w:lang w:bidi="ar-DZ"/>
        </w:rPr>
        <w:t>عبد</w:t>
      </w:r>
      <w:r w:rsidRPr="00043CA2">
        <w:rPr>
          <w:rFonts w:cs="Simplified Arabic"/>
          <w:sz w:val="28"/>
          <w:szCs w:val="32"/>
          <w:rtl/>
          <w:lang w:bidi="ar-DZ"/>
        </w:rPr>
        <w:t xml:space="preserve"> </w:t>
      </w:r>
      <w:r w:rsidRPr="00043CA2">
        <w:rPr>
          <w:rFonts w:cs="Simplified Arabic" w:hint="cs"/>
          <w:sz w:val="28"/>
          <w:szCs w:val="32"/>
          <w:rtl/>
          <w:lang w:bidi="ar-DZ"/>
        </w:rPr>
        <w:t>السلام،</w:t>
      </w:r>
      <w:r w:rsidRPr="00043CA2">
        <w:rPr>
          <w:rFonts w:cs="Simplified Arabic"/>
          <w:sz w:val="28"/>
          <w:szCs w:val="32"/>
          <w:rtl/>
          <w:lang w:bidi="ar-DZ"/>
        </w:rPr>
        <w:t xml:space="preserve"> </w:t>
      </w:r>
      <w:r w:rsidRPr="00043CA2">
        <w:rPr>
          <w:rFonts w:cs="Simplified Arabic" w:hint="cs"/>
          <w:sz w:val="28"/>
          <w:szCs w:val="32"/>
          <w:rtl/>
          <w:lang w:bidi="ar-DZ"/>
        </w:rPr>
        <w:t>دراسات</w:t>
      </w:r>
      <w:r w:rsidRPr="00043CA2">
        <w:rPr>
          <w:rFonts w:cs="Simplified Arabic"/>
          <w:sz w:val="28"/>
          <w:szCs w:val="32"/>
          <w:rtl/>
          <w:lang w:bidi="ar-DZ"/>
        </w:rPr>
        <w:t xml:space="preserve"> </w:t>
      </w:r>
      <w:r w:rsidRPr="00043CA2">
        <w:rPr>
          <w:rFonts w:cs="Simplified Arabic" w:hint="cs"/>
          <w:sz w:val="28"/>
          <w:szCs w:val="32"/>
          <w:rtl/>
          <w:lang w:bidi="ar-DZ"/>
        </w:rPr>
        <w:t>نقدية</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التراث</w:t>
      </w:r>
      <w:r w:rsidRPr="00043CA2">
        <w:rPr>
          <w:rFonts w:cs="Simplified Arabic"/>
          <w:sz w:val="28"/>
          <w:szCs w:val="32"/>
          <w:rtl/>
          <w:lang w:bidi="ar-DZ"/>
        </w:rPr>
        <w:t xml:space="preserve"> </w:t>
      </w:r>
      <w:r w:rsidRPr="00043CA2">
        <w:rPr>
          <w:rFonts w:cs="Simplified Arabic" w:hint="cs"/>
          <w:sz w:val="28"/>
          <w:szCs w:val="32"/>
          <w:rtl/>
          <w:lang w:bidi="ar-DZ"/>
        </w:rPr>
        <w:t>العربي</w:t>
      </w:r>
      <w:r w:rsidRPr="00043CA2">
        <w:rPr>
          <w:rFonts w:cs="Simplified Arabic"/>
          <w:sz w:val="28"/>
          <w:szCs w:val="32"/>
          <w:rtl/>
          <w:lang w:bidi="ar-DZ"/>
        </w:rPr>
        <w:t xml:space="preserve"> </w:t>
      </w:r>
      <w:r w:rsidRPr="00043CA2">
        <w:rPr>
          <w:rFonts w:cs="Simplified Arabic" w:hint="cs"/>
          <w:sz w:val="28"/>
          <w:szCs w:val="32"/>
          <w:rtl/>
          <w:lang w:bidi="ar-DZ"/>
        </w:rPr>
        <w:t>حول</w:t>
      </w:r>
      <w:r w:rsidRPr="00043CA2">
        <w:rPr>
          <w:rFonts w:cs="Simplified Arabic"/>
          <w:sz w:val="28"/>
          <w:szCs w:val="32"/>
          <w:rtl/>
          <w:lang w:bidi="ar-DZ"/>
        </w:rPr>
        <w:t xml:space="preserve"> </w:t>
      </w:r>
      <w:r w:rsidRPr="00043CA2">
        <w:rPr>
          <w:rFonts w:cs="Simplified Arabic" w:hint="cs"/>
          <w:sz w:val="28"/>
          <w:szCs w:val="32"/>
          <w:rtl/>
          <w:lang w:bidi="ar-DZ"/>
        </w:rPr>
        <w:t>تحقيق</w:t>
      </w:r>
      <w:r w:rsidRPr="00043CA2">
        <w:rPr>
          <w:rFonts w:cs="Simplified Arabic"/>
          <w:sz w:val="28"/>
          <w:szCs w:val="32"/>
          <w:rtl/>
          <w:lang w:bidi="ar-DZ"/>
        </w:rPr>
        <w:t xml:space="preserve"> </w:t>
      </w:r>
      <w:r w:rsidRPr="00043CA2">
        <w:rPr>
          <w:rFonts w:cs="Simplified Arabic" w:hint="cs"/>
          <w:sz w:val="28"/>
          <w:szCs w:val="32"/>
          <w:rtl/>
          <w:lang w:bidi="ar-DZ"/>
        </w:rPr>
        <w:t>التراث،</w:t>
      </w:r>
      <w:r w:rsidRPr="00043CA2">
        <w:rPr>
          <w:rFonts w:cs="Simplified Arabic"/>
          <w:sz w:val="28"/>
          <w:szCs w:val="32"/>
          <w:rtl/>
          <w:lang w:bidi="ar-DZ"/>
        </w:rPr>
        <w:t xml:space="preserve"> </w:t>
      </w:r>
      <w:r w:rsidRPr="00043CA2">
        <w:rPr>
          <w:rFonts w:cs="Simplified Arabic" w:hint="cs"/>
          <w:sz w:val="28"/>
          <w:szCs w:val="32"/>
          <w:rtl/>
          <w:lang w:bidi="ar-DZ"/>
        </w:rPr>
        <w:t>ط</w:t>
      </w:r>
      <w:r w:rsidRPr="00043CA2">
        <w:rPr>
          <w:rFonts w:cs="Simplified Arabic"/>
          <w:sz w:val="28"/>
          <w:szCs w:val="28"/>
          <w:rtl/>
          <w:lang w:bidi="ar-DZ"/>
        </w:rPr>
        <w:t>1</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دار</w:t>
      </w:r>
      <w:r w:rsidRPr="00043CA2">
        <w:rPr>
          <w:rFonts w:cs="Simplified Arabic"/>
          <w:sz w:val="28"/>
          <w:szCs w:val="32"/>
          <w:rtl/>
          <w:lang w:bidi="ar-DZ"/>
        </w:rPr>
        <w:t xml:space="preserve"> </w:t>
      </w:r>
      <w:r w:rsidRPr="00043CA2">
        <w:rPr>
          <w:rFonts w:cs="Simplified Arabic" w:hint="cs"/>
          <w:sz w:val="28"/>
          <w:szCs w:val="32"/>
          <w:rtl/>
          <w:lang w:bidi="ar-DZ"/>
        </w:rPr>
        <w:t>السلفية</w:t>
      </w:r>
      <w:r w:rsidRPr="00043CA2">
        <w:rPr>
          <w:rFonts w:cs="Simplified Arabic"/>
          <w:sz w:val="28"/>
          <w:szCs w:val="32"/>
          <w:rtl/>
          <w:lang w:bidi="ar-DZ"/>
        </w:rPr>
        <w:t xml:space="preserve"> </w:t>
      </w:r>
      <w:r w:rsidRPr="00043CA2">
        <w:rPr>
          <w:rFonts w:cs="Simplified Arabic" w:hint="cs"/>
          <w:sz w:val="28"/>
          <w:szCs w:val="32"/>
          <w:rtl/>
          <w:lang w:bidi="ar-DZ"/>
        </w:rPr>
        <w:t>لنشر</w:t>
      </w:r>
      <w:r w:rsidRPr="00043CA2">
        <w:rPr>
          <w:rFonts w:cs="Simplified Arabic"/>
          <w:sz w:val="28"/>
          <w:szCs w:val="32"/>
          <w:rtl/>
          <w:lang w:bidi="ar-DZ"/>
        </w:rPr>
        <w:t xml:space="preserve"> </w:t>
      </w:r>
      <w:r w:rsidRPr="00043CA2">
        <w:rPr>
          <w:rFonts w:cs="Simplified Arabic" w:hint="cs"/>
          <w:sz w:val="28"/>
          <w:szCs w:val="32"/>
          <w:rtl/>
          <w:lang w:bidi="ar-DZ"/>
        </w:rPr>
        <w:t>العلم،</w:t>
      </w:r>
      <w:r w:rsidRPr="00043CA2">
        <w:rPr>
          <w:rFonts w:cs="Simplified Arabic"/>
          <w:sz w:val="28"/>
          <w:szCs w:val="32"/>
          <w:rtl/>
          <w:lang w:bidi="ar-DZ"/>
        </w:rPr>
        <w:t xml:space="preserve"> </w:t>
      </w:r>
      <w:r w:rsidRPr="00043CA2">
        <w:rPr>
          <w:rFonts w:cs="Simplified Arabic" w:hint="cs"/>
          <w:sz w:val="28"/>
          <w:szCs w:val="32"/>
          <w:rtl/>
          <w:lang w:bidi="ar-DZ"/>
        </w:rPr>
        <w:t>مصر،</w:t>
      </w:r>
      <w:r w:rsidRPr="00043CA2">
        <w:rPr>
          <w:rFonts w:cs="Simplified Arabic"/>
          <w:sz w:val="28"/>
          <w:szCs w:val="32"/>
          <w:rtl/>
          <w:lang w:bidi="ar-DZ"/>
        </w:rPr>
        <w:t xml:space="preserve"> </w:t>
      </w:r>
      <w:r w:rsidRPr="00043CA2">
        <w:rPr>
          <w:rFonts w:cs="Simplified Arabic"/>
          <w:sz w:val="28"/>
          <w:szCs w:val="28"/>
          <w:rtl/>
          <w:lang w:bidi="ar-DZ"/>
        </w:rPr>
        <w:t>1998</w:t>
      </w:r>
      <w:r w:rsidRPr="00043CA2">
        <w:rPr>
          <w:rFonts w:cs="Simplified Arabic"/>
          <w:sz w:val="28"/>
          <w:szCs w:val="32"/>
          <w:lang w:bidi="ar-DZ"/>
        </w:rPr>
        <w:t>.</w:t>
      </w:r>
    </w:p>
    <w:p w:rsidR="0016788B" w:rsidRPr="00043CA2" w:rsidRDefault="0016788B" w:rsidP="00E157F4">
      <w:pPr>
        <w:numPr>
          <w:ilvl w:val="0"/>
          <w:numId w:val="7"/>
        </w:numPr>
        <w:bidi/>
        <w:spacing w:line="276" w:lineRule="auto"/>
        <w:ind w:left="0" w:firstLine="0"/>
        <w:jc w:val="both"/>
        <w:rPr>
          <w:rFonts w:cs="Simplified Arabic"/>
          <w:sz w:val="28"/>
          <w:szCs w:val="32"/>
          <w:rtl/>
          <w:lang w:bidi="ar-DZ"/>
        </w:rPr>
      </w:pPr>
      <w:r w:rsidRPr="00043CA2">
        <w:rPr>
          <w:rFonts w:cs="Simplified Arabic" w:hint="cs"/>
          <w:sz w:val="28"/>
          <w:szCs w:val="32"/>
          <w:rtl/>
          <w:lang w:bidi="ar-DZ"/>
        </w:rPr>
        <w:t>يمنى</w:t>
      </w:r>
      <w:r w:rsidRPr="00043CA2">
        <w:rPr>
          <w:rFonts w:cs="Simplified Arabic"/>
          <w:sz w:val="28"/>
          <w:szCs w:val="32"/>
          <w:rtl/>
          <w:lang w:bidi="ar-DZ"/>
        </w:rPr>
        <w:t xml:space="preserve"> </w:t>
      </w:r>
      <w:r w:rsidRPr="00043CA2">
        <w:rPr>
          <w:rFonts w:cs="Simplified Arabic" w:hint="cs"/>
          <w:sz w:val="28"/>
          <w:szCs w:val="32"/>
          <w:rtl/>
          <w:lang w:bidi="ar-DZ"/>
        </w:rPr>
        <w:t>العيد،</w:t>
      </w:r>
      <w:r w:rsidRPr="00043CA2">
        <w:rPr>
          <w:rFonts w:cs="Simplified Arabic"/>
          <w:sz w:val="28"/>
          <w:szCs w:val="32"/>
          <w:rtl/>
          <w:lang w:bidi="ar-DZ"/>
        </w:rPr>
        <w:t xml:space="preserve"> </w:t>
      </w:r>
      <w:r w:rsidRPr="00043CA2">
        <w:rPr>
          <w:rFonts w:cs="Simplified Arabic" w:hint="cs"/>
          <w:sz w:val="28"/>
          <w:szCs w:val="32"/>
          <w:rtl/>
          <w:lang w:bidi="ar-DZ"/>
        </w:rPr>
        <w:t>دلالات</w:t>
      </w:r>
      <w:r w:rsidRPr="00043CA2">
        <w:rPr>
          <w:rFonts w:cs="Simplified Arabic"/>
          <w:sz w:val="28"/>
          <w:szCs w:val="32"/>
          <w:rtl/>
          <w:lang w:bidi="ar-DZ"/>
        </w:rPr>
        <w:t xml:space="preserve"> </w:t>
      </w:r>
      <w:r w:rsidRPr="00043CA2">
        <w:rPr>
          <w:rFonts w:cs="Simplified Arabic" w:hint="cs"/>
          <w:sz w:val="28"/>
          <w:szCs w:val="32"/>
          <w:rtl/>
          <w:lang w:bidi="ar-DZ"/>
        </w:rPr>
        <w:t>النمط</w:t>
      </w:r>
      <w:r w:rsidRPr="00043CA2">
        <w:rPr>
          <w:rFonts w:cs="Simplified Arabic"/>
          <w:sz w:val="28"/>
          <w:szCs w:val="32"/>
          <w:rtl/>
          <w:lang w:bidi="ar-DZ"/>
        </w:rPr>
        <w:t xml:space="preserve"> </w:t>
      </w:r>
      <w:r w:rsidRPr="00043CA2">
        <w:rPr>
          <w:rFonts w:cs="Simplified Arabic" w:hint="cs"/>
          <w:sz w:val="28"/>
          <w:szCs w:val="32"/>
          <w:rtl/>
          <w:lang w:bidi="ar-DZ"/>
        </w:rPr>
        <w:t>السردي</w:t>
      </w:r>
      <w:r w:rsidRPr="00043CA2">
        <w:rPr>
          <w:rFonts w:cs="Simplified Arabic"/>
          <w:sz w:val="28"/>
          <w:szCs w:val="32"/>
          <w:rtl/>
          <w:lang w:bidi="ar-DZ"/>
        </w:rPr>
        <w:t xml:space="preserve"> </w:t>
      </w:r>
      <w:r w:rsidRPr="00043CA2">
        <w:rPr>
          <w:rFonts w:cs="Simplified Arabic" w:hint="cs"/>
          <w:sz w:val="28"/>
          <w:szCs w:val="32"/>
          <w:rtl/>
          <w:lang w:bidi="ar-DZ"/>
        </w:rPr>
        <w:t>في</w:t>
      </w:r>
      <w:r w:rsidRPr="00043CA2">
        <w:rPr>
          <w:rFonts w:cs="Simplified Arabic"/>
          <w:sz w:val="28"/>
          <w:szCs w:val="32"/>
          <w:rtl/>
          <w:lang w:bidi="ar-DZ"/>
        </w:rPr>
        <w:t xml:space="preserve"> </w:t>
      </w:r>
      <w:r w:rsidRPr="00043CA2">
        <w:rPr>
          <w:rFonts w:cs="Simplified Arabic" w:hint="cs"/>
          <w:sz w:val="28"/>
          <w:szCs w:val="32"/>
          <w:rtl/>
          <w:lang w:bidi="ar-DZ"/>
        </w:rPr>
        <w:t>الخطاب</w:t>
      </w:r>
      <w:r w:rsidRPr="00043CA2">
        <w:rPr>
          <w:rFonts w:cs="Simplified Arabic"/>
          <w:sz w:val="28"/>
          <w:szCs w:val="32"/>
          <w:rtl/>
          <w:lang w:bidi="ar-DZ"/>
        </w:rPr>
        <w:t xml:space="preserve"> </w:t>
      </w:r>
      <w:r w:rsidRPr="00043CA2">
        <w:rPr>
          <w:rFonts w:cs="Simplified Arabic" w:hint="cs"/>
          <w:sz w:val="28"/>
          <w:szCs w:val="32"/>
          <w:rtl/>
          <w:lang w:bidi="ar-DZ"/>
        </w:rPr>
        <w:t>الروائي،</w:t>
      </w:r>
      <w:r w:rsidRPr="00043CA2">
        <w:rPr>
          <w:rFonts w:cs="Simplified Arabic"/>
          <w:sz w:val="28"/>
          <w:szCs w:val="32"/>
          <w:rtl/>
          <w:lang w:bidi="ar-DZ"/>
        </w:rPr>
        <w:t xml:space="preserve"> </w:t>
      </w:r>
      <w:r w:rsidRPr="00043CA2">
        <w:rPr>
          <w:rFonts w:cs="Simplified Arabic" w:hint="cs"/>
          <w:sz w:val="28"/>
          <w:szCs w:val="32"/>
          <w:rtl/>
          <w:lang w:bidi="ar-DZ"/>
        </w:rPr>
        <w:t>تحليل</w:t>
      </w:r>
      <w:r w:rsidRPr="00043CA2">
        <w:rPr>
          <w:rFonts w:cs="Simplified Arabic"/>
          <w:sz w:val="28"/>
          <w:szCs w:val="32"/>
          <w:rtl/>
          <w:lang w:bidi="ar-DZ"/>
        </w:rPr>
        <w:t xml:space="preserve"> (</w:t>
      </w:r>
      <w:r w:rsidRPr="00043CA2">
        <w:rPr>
          <w:rFonts w:cs="Simplified Arabic" w:hint="cs"/>
          <w:sz w:val="28"/>
          <w:szCs w:val="32"/>
          <w:rtl/>
          <w:lang w:bidi="ar-DZ"/>
        </w:rPr>
        <w:t>رحلة</w:t>
      </w:r>
      <w:r w:rsidRPr="00043CA2">
        <w:rPr>
          <w:rFonts w:cs="Simplified Arabic"/>
          <w:sz w:val="28"/>
          <w:szCs w:val="32"/>
          <w:rtl/>
          <w:lang w:bidi="ar-DZ"/>
        </w:rPr>
        <w:t xml:space="preserve"> </w:t>
      </w:r>
      <w:r w:rsidRPr="00043CA2">
        <w:rPr>
          <w:rFonts w:cs="Simplified Arabic" w:hint="cs"/>
          <w:sz w:val="28"/>
          <w:szCs w:val="32"/>
          <w:rtl/>
          <w:lang w:bidi="ar-DZ"/>
        </w:rPr>
        <w:t>غاندي</w:t>
      </w:r>
      <w:r w:rsidRPr="00043CA2">
        <w:rPr>
          <w:rFonts w:cs="Simplified Arabic"/>
          <w:sz w:val="28"/>
          <w:szCs w:val="32"/>
          <w:rtl/>
          <w:lang w:bidi="ar-DZ"/>
        </w:rPr>
        <w:t xml:space="preserve"> </w:t>
      </w:r>
      <w:r w:rsidRPr="00043CA2">
        <w:rPr>
          <w:rFonts w:cs="Simplified Arabic" w:hint="cs"/>
          <w:sz w:val="28"/>
          <w:szCs w:val="32"/>
          <w:rtl/>
          <w:lang w:bidi="ar-DZ"/>
        </w:rPr>
        <w:t>الضمير</w:t>
      </w:r>
      <w:r w:rsidRPr="00043CA2">
        <w:rPr>
          <w:rFonts w:cs="Simplified Arabic"/>
          <w:sz w:val="28"/>
          <w:szCs w:val="32"/>
          <w:rtl/>
          <w:lang w:bidi="ar-DZ"/>
        </w:rPr>
        <w:t>)</w:t>
      </w:r>
      <w:r w:rsidRPr="00043CA2">
        <w:rPr>
          <w:rFonts w:cs="Simplified Arabic" w:hint="cs"/>
          <w:sz w:val="28"/>
          <w:szCs w:val="32"/>
          <w:rtl/>
          <w:lang w:bidi="ar-DZ"/>
        </w:rPr>
        <w:t>،</w:t>
      </w:r>
      <w:r w:rsidRPr="00043CA2">
        <w:rPr>
          <w:rFonts w:cs="Simplified Arabic"/>
          <w:sz w:val="28"/>
          <w:szCs w:val="32"/>
          <w:rtl/>
          <w:lang w:bidi="ar-DZ"/>
        </w:rPr>
        <w:t xml:space="preserve"> </w:t>
      </w:r>
      <w:r w:rsidRPr="00043CA2">
        <w:rPr>
          <w:rFonts w:cs="Simplified Arabic" w:hint="cs"/>
          <w:sz w:val="28"/>
          <w:szCs w:val="32"/>
          <w:rtl/>
          <w:lang w:bidi="ar-DZ"/>
        </w:rPr>
        <w:t>ملتقى</w:t>
      </w:r>
      <w:r w:rsidRPr="00043CA2">
        <w:rPr>
          <w:rFonts w:cs="Simplified Arabic"/>
          <w:sz w:val="28"/>
          <w:szCs w:val="32"/>
          <w:rtl/>
          <w:lang w:bidi="ar-DZ"/>
        </w:rPr>
        <w:t xml:space="preserve"> </w:t>
      </w:r>
      <w:r w:rsidRPr="00043CA2">
        <w:rPr>
          <w:rFonts w:cs="Simplified Arabic" w:hint="cs"/>
          <w:sz w:val="28"/>
          <w:szCs w:val="32"/>
          <w:rtl/>
          <w:lang w:bidi="ar-DZ"/>
        </w:rPr>
        <w:t>السيمائية</w:t>
      </w:r>
      <w:r w:rsidRPr="00043CA2">
        <w:rPr>
          <w:rFonts w:cs="Simplified Arabic"/>
          <w:sz w:val="28"/>
          <w:szCs w:val="32"/>
          <w:rtl/>
          <w:lang w:bidi="ar-DZ"/>
        </w:rPr>
        <w:t xml:space="preserve"> </w:t>
      </w:r>
      <w:r w:rsidRPr="00043CA2">
        <w:rPr>
          <w:rFonts w:cs="Simplified Arabic" w:hint="cs"/>
          <w:sz w:val="28"/>
          <w:szCs w:val="32"/>
          <w:rtl/>
          <w:lang w:bidi="ar-DZ"/>
        </w:rPr>
        <w:t>والنص</w:t>
      </w:r>
      <w:r w:rsidRPr="00043CA2">
        <w:rPr>
          <w:rFonts w:cs="Simplified Arabic"/>
          <w:sz w:val="28"/>
          <w:szCs w:val="32"/>
          <w:rtl/>
          <w:lang w:bidi="ar-DZ"/>
        </w:rPr>
        <w:t xml:space="preserve"> </w:t>
      </w:r>
      <w:r w:rsidRPr="00043CA2">
        <w:rPr>
          <w:rFonts w:cs="Simplified Arabic" w:hint="cs"/>
          <w:sz w:val="28"/>
          <w:szCs w:val="32"/>
          <w:rtl/>
          <w:lang w:bidi="ar-DZ"/>
        </w:rPr>
        <w:t>الأدبي،</w:t>
      </w:r>
      <w:r w:rsidRPr="00043CA2">
        <w:rPr>
          <w:rFonts w:cs="Simplified Arabic"/>
          <w:sz w:val="28"/>
          <w:szCs w:val="32"/>
          <w:rtl/>
          <w:lang w:bidi="ar-DZ"/>
        </w:rPr>
        <w:t xml:space="preserve"> </w:t>
      </w:r>
      <w:r w:rsidRPr="00043CA2">
        <w:rPr>
          <w:rFonts w:cs="Simplified Arabic" w:hint="cs"/>
          <w:sz w:val="28"/>
          <w:szCs w:val="32"/>
          <w:rtl/>
          <w:lang w:bidi="ar-DZ"/>
        </w:rPr>
        <w:t>عنابة</w:t>
      </w:r>
      <w:r w:rsidRPr="00043CA2">
        <w:rPr>
          <w:rFonts w:cs="Simplified Arabic"/>
          <w:sz w:val="28"/>
          <w:szCs w:val="32"/>
          <w:rtl/>
          <w:lang w:bidi="ar-DZ"/>
        </w:rPr>
        <w:t xml:space="preserve"> ,</w:t>
      </w:r>
      <w:r w:rsidRPr="00043CA2">
        <w:rPr>
          <w:rFonts w:cs="Simplified Arabic"/>
          <w:sz w:val="28"/>
          <w:szCs w:val="28"/>
          <w:rtl/>
          <w:lang w:bidi="ar-DZ"/>
        </w:rPr>
        <w:t>1995</w:t>
      </w:r>
      <w:r w:rsidRPr="00043CA2">
        <w:rPr>
          <w:rFonts w:cs="Simplified Arabic"/>
          <w:sz w:val="28"/>
          <w:szCs w:val="32"/>
          <w:lang w:bidi="ar-DZ"/>
        </w:rPr>
        <w:t>.</w:t>
      </w:r>
    </w:p>
    <w:p w:rsidR="00DA1B4A" w:rsidRPr="00DA1B4A" w:rsidRDefault="00DA1B4A" w:rsidP="0016788B">
      <w:pPr>
        <w:pStyle w:val="Paragraphedeliste"/>
        <w:tabs>
          <w:tab w:val="right" w:pos="425"/>
        </w:tabs>
        <w:bidi/>
        <w:ind w:left="0"/>
        <w:jc w:val="both"/>
        <w:rPr>
          <w:rFonts w:ascii="Times New Roman" w:eastAsia="Times New Roman" w:hAnsi="Times New Roman" w:cs="Simplified Arabic"/>
          <w:sz w:val="32"/>
          <w:szCs w:val="32"/>
          <w:rtl/>
          <w:lang w:val="fr-FR"/>
        </w:rPr>
      </w:pPr>
    </w:p>
    <w:p w:rsidR="00834BEC" w:rsidRPr="00856C6C" w:rsidRDefault="00834BEC" w:rsidP="0016788B">
      <w:pPr>
        <w:bidi/>
        <w:spacing w:line="276" w:lineRule="auto"/>
        <w:jc w:val="lowKashida"/>
        <w:rPr>
          <w:rFonts w:ascii="Simplified Arabic" w:hAnsi="Simplified Arabic" w:cs="Simplified Arabic"/>
          <w:sz w:val="32"/>
          <w:szCs w:val="32"/>
          <w:rtl/>
        </w:rPr>
      </w:pPr>
    </w:p>
    <w:p w:rsidR="00D5207F" w:rsidRPr="00856C6C" w:rsidRDefault="00D5207F" w:rsidP="00962802">
      <w:pPr>
        <w:numPr>
          <w:ilvl w:val="0"/>
          <w:numId w:val="2"/>
        </w:numPr>
        <w:spacing w:line="271" w:lineRule="auto"/>
        <w:ind w:left="0" w:firstLine="0"/>
        <w:jc w:val="both"/>
        <w:rPr>
          <w:rFonts w:cs="Simplified Arabic"/>
          <w:i/>
          <w:iCs/>
          <w:sz w:val="28"/>
          <w:szCs w:val="28"/>
          <w:rtl/>
          <w:lang w:bidi="ar-DZ"/>
        </w:rPr>
        <w:sectPr w:rsidR="00D5207F" w:rsidRPr="00856C6C" w:rsidSect="00CA2FA7">
          <w:headerReference w:type="default" r:id="rId36"/>
          <w:headerReference w:type="first" r:id="rId37"/>
          <w:footerReference w:type="first" r:id="rId38"/>
          <w:footnotePr>
            <w:numRestart w:val="eachPage"/>
          </w:footnotePr>
          <w:pgSz w:w="11907" w:h="16840" w:code="9"/>
          <w:pgMar w:top="1134" w:right="1701" w:bottom="1134" w:left="1134" w:header="720" w:footer="720" w:gutter="0"/>
          <w:cols w:space="720"/>
          <w:titlePg/>
          <w:docGrid w:linePitch="360"/>
        </w:sectPr>
      </w:pPr>
    </w:p>
    <w:p w:rsidR="004C2C92" w:rsidRPr="00856C6C" w:rsidRDefault="00834BEC" w:rsidP="002A1E12">
      <w:pPr>
        <w:tabs>
          <w:tab w:val="left" w:leader="dot" w:pos="2692"/>
        </w:tabs>
        <w:bidi/>
        <w:spacing w:line="264" w:lineRule="auto"/>
        <w:jc w:val="both"/>
        <w:rPr>
          <w:rFonts w:cs="Times New Roman"/>
          <w:b/>
          <w:bCs/>
          <w:color w:val="000000"/>
          <w:sz w:val="22"/>
          <w:szCs w:val="22"/>
          <w:rtl/>
          <w:lang w:bidi="ar-DZ"/>
        </w:rPr>
      </w:pPr>
      <w:r w:rsidRPr="00856C6C">
        <w:rPr>
          <w:noProof/>
        </w:rPr>
        <w:lastRenderedPageBreak/>
        <w:drawing>
          <wp:anchor distT="0" distB="0" distL="114300" distR="114300" simplePos="0" relativeHeight="251650560" behindDoc="1" locked="0" layoutInCell="1" allowOverlap="1">
            <wp:simplePos x="0" y="0"/>
            <wp:positionH relativeFrom="column">
              <wp:posOffset>-634365</wp:posOffset>
            </wp:positionH>
            <wp:positionV relativeFrom="paragraph">
              <wp:posOffset>-681990</wp:posOffset>
            </wp:positionV>
            <wp:extent cx="7467600" cy="10591800"/>
            <wp:effectExtent l="19050" t="0" r="0" b="0"/>
            <wp:wrapNone/>
            <wp:docPr id="180" name="Image 1" descr="الوصف: E:\وجهات البحوث\إطارات\free-congratulations-clip-art-fram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الوصف: E:\وجهات البحوث\إطارات\free-congratulations-clip-art-frames-1.jpg"/>
                    <pic:cNvPicPr>
                      <a:picLocks noChangeAspect="1" noChangeArrowheads="1"/>
                    </pic:cNvPicPr>
                  </pic:nvPicPr>
                  <pic:blipFill>
                    <a:blip r:embed="rId17"/>
                    <a:srcRect/>
                    <a:stretch>
                      <a:fillRect/>
                    </a:stretch>
                  </pic:blipFill>
                  <pic:spPr bwMode="auto">
                    <a:xfrm>
                      <a:off x="0" y="0"/>
                      <a:ext cx="7467600" cy="10591800"/>
                    </a:xfrm>
                    <a:prstGeom prst="rect">
                      <a:avLst/>
                    </a:prstGeom>
                    <a:noFill/>
                    <a:ln w="9525">
                      <a:noFill/>
                      <a:miter lim="800000"/>
                      <a:headEnd/>
                      <a:tailEnd/>
                    </a:ln>
                  </pic:spPr>
                </pic:pic>
              </a:graphicData>
            </a:graphic>
          </wp:anchor>
        </w:drawing>
      </w:r>
    </w:p>
    <w:p w:rsidR="00606921" w:rsidRPr="00856C6C" w:rsidRDefault="00606921" w:rsidP="00606921">
      <w:pPr>
        <w:tabs>
          <w:tab w:val="left" w:leader="dot" w:pos="2692"/>
        </w:tabs>
        <w:bidi/>
        <w:spacing w:line="20" w:lineRule="atLeast"/>
        <w:jc w:val="center"/>
        <w:rPr>
          <w:rFonts w:ascii="Simplified Arabic" w:hAnsi="Simplified Arabic" w:cs="SKR HEAD1"/>
          <w:color w:val="000000"/>
          <w:sz w:val="56"/>
          <w:szCs w:val="56"/>
          <w:rtl/>
          <w:lang w:bidi="ar-DZ"/>
        </w:rPr>
      </w:pPr>
    </w:p>
    <w:p w:rsidR="00606921" w:rsidRPr="00856C6C" w:rsidRDefault="00606921" w:rsidP="00606921">
      <w:pPr>
        <w:tabs>
          <w:tab w:val="left" w:leader="dot" w:pos="2692"/>
        </w:tabs>
        <w:bidi/>
        <w:spacing w:line="20" w:lineRule="atLeast"/>
        <w:jc w:val="center"/>
        <w:rPr>
          <w:rFonts w:ascii="Simplified Arabic" w:hAnsi="Simplified Arabic" w:cs="SKR HEAD1"/>
          <w:color w:val="000000"/>
          <w:szCs w:val="24"/>
          <w:rtl/>
          <w:lang w:bidi="ar-DZ"/>
        </w:rPr>
      </w:pPr>
    </w:p>
    <w:p w:rsidR="00606921" w:rsidRPr="00856C6C" w:rsidRDefault="00606921" w:rsidP="00606921">
      <w:pPr>
        <w:tabs>
          <w:tab w:val="left" w:leader="dot" w:pos="2692"/>
        </w:tabs>
        <w:bidi/>
        <w:spacing w:line="20" w:lineRule="atLeast"/>
        <w:jc w:val="center"/>
        <w:rPr>
          <w:rFonts w:ascii="Simplified Arabic" w:hAnsi="Simplified Arabic" w:cs="SKR HEAD1"/>
          <w:color w:val="000000"/>
          <w:szCs w:val="24"/>
          <w:rtl/>
          <w:lang w:bidi="ar-DZ"/>
        </w:rPr>
      </w:pPr>
    </w:p>
    <w:p w:rsidR="00606921" w:rsidRPr="00856C6C" w:rsidRDefault="00606921" w:rsidP="00606921">
      <w:pPr>
        <w:tabs>
          <w:tab w:val="left" w:leader="dot" w:pos="2692"/>
        </w:tabs>
        <w:bidi/>
        <w:spacing w:line="20" w:lineRule="atLeast"/>
        <w:jc w:val="center"/>
        <w:rPr>
          <w:rFonts w:ascii="Simplified Arabic" w:hAnsi="Simplified Arabic" w:cs="SKR HEAD1"/>
          <w:color w:val="000000"/>
          <w:szCs w:val="24"/>
          <w:rtl/>
          <w:lang w:bidi="ar-DZ"/>
        </w:rPr>
      </w:pPr>
    </w:p>
    <w:p w:rsidR="00606921" w:rsidRPr="00856C6C" w:rsidRDefault="00606921" w:rsidP="00606921">
      <w:pPr>
        <w:tabs>
          <w:tab w:val="left" w:leader="dot" w:pos="2692"/>
        </w:tabs>
        <w:bidi/>
        <w:spacing w:line="20" w:lineRule="atLeast"/>
        <w:jc w:val="center"/>
        <w:rPr>
          <w:rFonts w:ascii="Simplified Arabic" w:hAnsi="Simplified Arabic" w:cs="SKR HEAD1"/>
          <w:color w:val="000000"/>
          <w:szCs w:val="24"/>
          <w:rtl/>
          <w:lang w:bidi="ar-DZ"/>
        </w:rPr>
      </w:pPr>
    </w:p>
    <w:p w:rsidR="00606921" w:rsidRPr="00856C6C" w:rsidRDefault="00606921" w:rsidP="00606921">
      <w:pPr>
        <w:tabs>
          <w:tab w:val="left" w:leader="dot" w:pos="2692"/>
        </w:tabs>
        <w:bidi/>
        <w:spacing w:line="20" w:lineRule="atLeast"/>
        <w:jc w:val="center"/>
        <w:rPr>
          <w:rFonts w:ascii="Simplified Arabic" w:hAnsi="Simplified Arabic" w:cs="SKR HEAD1"/>
          <w:color w:val="000000"/>
          <w:szCs w:val="24"/>
          <w:rtl/>
          <w:lang w:bidi="ar-DZ"/>
        </w:rPr>
      </w:pPr>
    </w:p>
    <w:p w:rsidR="00606921" w:rsidRPr="00856C6C" w:rsidRDefault="00606921" w:rsidP="00606921">
      <w:pPr>
        <w:tabs>
          <w:tab w:val="left" w:leader="dot" w:pos="2692"/>
        </w:tabs>
        <w:bidi/>
        <w:spacing w:line="20" w:lineRule="atLeast"/>
        <w:jc w:val="center"/>
        <w:rPr>
          <w:rFonts w:ascii="Simplified Arabic" w:hAnsi="Simplified Arabic" w:cs="SKR HEAD1"/>
          <w:color w:val="000000"/>
          <w:szCs w:val="24"/>
          <w:rtl/>
          <w:lang w:bidi="ar-DZ"/>
        </w:rPr>
      </w:pPr>
    </w:p>
    <w:p w:rsidR="00606921" w:rsidRPr="00856C6C" w:rsidRDefault="00606921" w:rsidP="00606921">
      <w:pPr>
        <w:tabs>
          <w:tab w:val="left" w:leader="dot" w:pos="2692"/>
        </w:tabs>
        <w:bidi/>
        <w:spacing w:line="20" w:lineRule="atLeast"/>
        <w:jc w:val="center"/>
        <w:rPr>
          <w:rFonts w:ascii="Simplified Arabic" w:hAnsi="Simplified Arabic" w:cs="SKR HEAD1"/>
          <w:color w:val="000000"/>
          <w:szCs w:val="24"/>
          <w:rtl/>
          <w:lang w:bidi="ar-DZ"/>
        </w:rPr>
      </w:pPr>
    </w:p>
    <w:p w:rsidR="00606921" w:rsidRPr="00856C6C" w:rsidRDefault="00606921" w:rsidP="00606921">
      <w:pPr>
        <w:tabs>
          <w:tab w:val="left" w:leader="dot" w:pos="2692"/>
        </w:tabs>
        <w:bidi/>
        <w:spacing w:line="20" w:lineRule="atLeast"/>
        <w:jc w:val="center"/>
        <w:rPr>
          <w:rFonts w:ascii="Simplified Arabic" w:hAnsi="Simplified Arabic" w:cs="SKR HEAD1"/>
          <w:color w:val="000000"/>
          <w:szCs w:val="24"/>
          <w:rtl/>
          <w:lang w:bidi="ar-DZ"/>
        </w:rPr>
      </w:pPr>
    </w:p>
    <w:p w:rsidR="00606921" w:rsidRPr="00856C6C" w:rsidRDefault="00606921" w:rsidP="00606921">
      <w:pPr>
        <w:tabs>
          <w:tab w:val="left" w:leader="dot" w:pos="2692"/>
        </w:tabs>
        <w:bidi/>
        <w:spacing w:line="20" w:lineRule="atLeast"/>
        <w:jc w:val="center"/>
        <w:rPr>
          <w:rFonts w:ascii="Simplified Arabic" w:hAnsi="Simplified Arabic" w:cs="SKR HEAD1"/>
          <w:color w:val="000000"/>
          <w:szCs w:val="24"/>
          <w:rtl/>
          <w:lang w:bidi="ar-DZ"/>
        </w:rPr>
      </w:pPr>
    </w:p>
    <w:p w:rsidR="00606921" w:rsidRPr="00856C6C" w:rsidRDefault="00606921" w:rsidP="00606921">
      <w:pPr>
        <w:tabs>
          <w:tab w:val="left" w:leader="dot" w:pos="2692"/>
        </w:tabs>
        <w:bidi/>
        <w:spacing w:line="20" w:lineRule="atLeast"/>
        <w:jc w:val="center"/>
        <w:rPr>
          <w:rFonts w:ascii="Simplified Arabic" w:hAnsi="Simplified Arabic" w:cs="SKR HEAD1"/>
          <w:color w:val="000000"/>
          <w:szCs w:val="24"/>
          <w:rtl/>
          <w:lang w:bidi="ar-DZ"/>
        </w:rPr>
      </w:pPr>
    </w:p>
    <w:p w:rsidR="00606921" w:rsidRPr="00856C6C" w:rsidRDefault="00606921" w:rsidP="00606921">
      <w:pPr>
        <w:tabs>
          <w:tab w:val="left" w:leader="dot" w:pos="2692"/>
        </w:tabs>
        <w:bidi/>
        <w:spacing w:line="20" w:lineRule="atLeast"/>
        <w:jc w:val="center"/>
        <w:rPr>
          <w:rFonts w:ascii="Simplified Arabic" w:hAnsi="Simplified Arabic" w:cs="SKR HEAD1"/>
          <w:color w:val="000000"/>
          <w:szCs w:val="24"/>
          <w:rtl/>
          <w:lang w:bidi="ar-DZ"/>
        </w:rPr>
      </w:pPr>
    </w:p>
    <w:p w:rsidR="00606921" w:rsidRPr="00856C6C" w:rsidRDefault="00606921" w:rsidP="00606921">
      <w:pPr>
        <w:tabs>
          <w:tab w:val="left" w:leader="dot" w:pos="2692"/>
        </w:tabs>
        <w:bidi/>
        <w:spacing w:line="20" w:lineRule="atLeast"/>
        <w:jc w:val="center"/>
        <w:rPr>
          <w:rFonts w:ascii="Simplified Arabic" w:hAnsi="Simplified Arabic" w:cs="SKR HEAD1"/>
          <w:color w:val="000000"/>
          <w:szCs w:val="24"/>
          <w:rtl/>
          <w:lang w:bidi="ar-DZ"/>
        </w:rPr>
      </w:pPr>
    </w:p>
    <w:p w:rsidR="00606921" w:rsidRPr="00856C6C" w:rsidRDefault="00606921" w:rsidP="00606921">
      <w:pPr>
        <w:tabs>
          <w:tab w:val="left" w:leader="dot" w:pos="2692"/>
        </w:tabs>
        <w:bidi/>
        <w:spacing w:line="20" w:lineRule="atLeast"/>
        <w:jc w:val="center"/>
        <w:rPr>
          <w:rFonts w:ascii="Simplified Arabic" w:hAnsi="Simplified Arabic" w:cs="SKR HEAD1"/>
          <w:color w:val="000000"/>
          <w:szCs w:val="24"/>
          <w:rtl/>
          <w:lang w:bidi="ar-DZ"/>
        </w:rPr>
      </w:pPr>
    </w:p>
    <w:p w:rsidR="00606921" w:rsidRPr="00856C6C" w:rsidRDefault="00606921" w:rsidP="00606921">
      <w:pPr>
        <w:tabs>
          <w:tab w:val="left" w:leader="dot" w:pos="2692"/>
        </w:tabs>
        <w:bidi/>
        <w:spacing w:line="20" w:lineRule="atLeast"/>
        <w:jc w:val="center"/>
        <w:rPr>
          <w:rFonts w:ascii="Simplified Arabic" w:hAnsi="Simplified Arabic" w:cs="SKR HEAD1"/>
          <w:color w:val="000000"/>
          <w:sz w:val="200"/>
          <w:szCs w:val="200"/>
          <w:rtl/>
          <w:lang w:bidi="ar-DZ"/>
        </w:rPr>
      </w:pPr>
      <w:r w:rsidRPr="00856C6C">
        <w:rPr>
          <w:rFonts w:ascii="Simplified Arabic" w:hAnsi="Simplified Arabic" w:cs="SKR HEAD1" w:hint="cs"/>
          <w:color w:val="000000"/>
          <w:sz w:val="200"/>
          <w:szCs w:val="200"/>
          <w:rtl/>
          <w:lang w:bidi="ar-DZ"/>
        </w:rPr>
        <w:t>فهرس المحتويات</w:t>
      </w:r>
    </w:p>
    <w:p w:rsidR="00606921" w:rsidRPr="00856C6C" w:rsidRDefault="00606921" w:rsidP="00606921">
      <w:pPr>
        <w:tabs>
          <w:tab w:val="left" w:leader="dot" w:pos="2692"/>
        </w:tabs>
        <w:bidi/>
        <w:spacing w:line="20" w:lineRule="atLeast"/>
        <w:jc w:val="center"/>
        <w:rPr>
          <w:rFonts w:ascii="Simplified Arabic" w:hAnsi="Simplified Arabic" w:cs="SKR HEAD1"/>
          <w:color w:val="000000"/>
          <w:sz w:val="200"/>
          <w:szCs w:val="200"/>
          <w:rtl/>
          <w:lang w:bidi="ar-DZ"/>
        </w:rPr>
      </w:pPr>
    </w:p>
    <w:p w:rsidR="005E7CCA" w:rsidRPr="00856C6C" w:rsidRDefault="00606921" w:rsidP="0084566D">
      <w:pPr>
        <w:tabs>
          <w:tab w:val="right" w:leader="dot" w:pos="8645"/>
        </w:tabs>
        <w:bidi/>
        <w:spacing w:line="276" w:lineRule="auto"/>
        <w:jc w:val="both"/>
        <w:rPr>
          <w:rFonts w:cs="Simplified Arabic"/>
          <w:b/>
          <w:bCs/>
          <w:color w:val="000000"/>
          <w:sz w:val="32"/>
          <w:szCs w:val="32"/>
          <w:rtl/>
          <w:lang w:bidi="ar-DZ"/>
        </w:rPr>
      </w:pPr>
      <w:r w:rsidRPr="00856C6C">
        <w:rPr>
          <w:rFonts w:ascii="Simplified Arabic" w:hAnsi="Simplified Arabic" w:cs="SKR HEAD1"/>
          <w:color w:val="000000"/>
          <w:sz w:val="200"/>
          <w:szCs w:val="200"/>
          <w:rtl/>
          <w:lang w:bidi="ar-DZ"/>
        </w:rPr>
        <w:br w:type="page"/>
      </w:r>
      <w:r w:rsidR="005E7CCA" w:rsidRPr="00856C6C">
        <w:rPr>
          <w:rFonts w:cs="Simplified Arabic" w:hint="cs"/>
          <w:b/>
          <w:bCs/>
          <w:color w:val="000000"/>
          <w:sz w:val="32"/>
          <w:szCs w:val="32"/>
          <w:rtl/>
          <w:lang w:bidi="ar-DZ"/>
        </w:rPr>
        <w:lastRenderedPageBreak/>
        <w:t>شكر وعرفان</w:t>
      </w:r>
    </w:p>
    <w:p w:rsidR="00606921" w:rsidRPr="00856C6C" w:rsidRDefault="00606921" w:rsidP="0084566D">
      <w:pPr>
        <w:tabs>
          <w:tab w:val="right" w:leader="dot" w:pos="8645"/>
        </w:tabs>
        <w:bidi/>
        <w:spacing w:line="276" w:lineRule="auto"/>
        <w:jc w:val="both"/>
        <w:rPr>
          <w:rFonts w:cs="Simplified Arabic"/>
          <w:b/>
          <w:bCs/>
          <w:color w:val="000000"/>
          <w:sz w:val="32"/>
          <w:szCs w:val="32"/>
          <w:rtl/>
          <w:lang w:bidi="ar-DZ"/>
        </w:rPr>
      </w:pPr>
      <w:r w:rsidRPr="00856C6C">
        <w:rPr>
          <w:rFonts w:cs="Simplified Arabic" w:hint="cs"/>
          <w:b/>
          <w:bCs/>
          <w:color w:val="000000"/>
          <w:sz w:val="32"/>
          <w:szCs w:val="32"/>
          <w:rtl/>
          <w:lang w:bidi="ar-DZ"/>
        </w:rPr>
        <w:t>مقدمة</w:t>
      </w:r>
      <w:r w:rsidRPr="00856C6C">
        <w:rPr>
          <w:rFonts w:cs="Simplified Arabic" w:hint="cs"/>
          <w:color w:val="000000"/>
          <w:sz w:val="32"/>
          <w:szCs w:val="32"/>
          <w:rtl/>
          <w:lang w:bidi="ar-DZ"/>
        </w:rPr>
        <w:tab/>
      </w:r>
      <w:r w:rsidR="00655911" w:rsidRPr="00856C6C">
        <w:rPr>
          <w:rFonts w:cs="Simplified Arabic" w:hint="cs"/>
          <w:b/>
          <w:bCs/>
          <w:color w:val="000000"/>
          <w:sz w:val="32"/>
          <w:szCs w:val="32"/>
          <w:rtl/>
          <w:lang w:bidi="ar-DZ"/>
        </w:rPr>
        <w:t>أ-ب</w:t>
      </w:r>
    </w:p>
    <w:p w:rsidR="00B153F4" w:rsidRPr="00B153F4" w:rsidRDefault="00B153F4" w:rsidP="0084566D">
      <w:pPr>
        <w:shd w:val="clear" w:color="auto" w:fill="808080"/>
        <w:tabs>
          <w:tab w:val="right" w:leader="dot" w:pos="8645"/>
        </w:tabs>
        <w:bidi/>
        <w:spacing w:line="276" w:lineRule="auto"/>
        <w:jc w:val="center"/>
        <w:rPr>
          <w:rFonts w:cs="SKR HEAD1"/>
          <w:color w:val="000000"/>
          <w:sz w:val="36"/>
          <w:rtl/>
          <w:lang w:bidi="ar-DZ"/>
        </w:rPr>
      </w:pPr>
      <w:r w:rsidRPr="00B153F4">
        <w:rPr>
          <w:rFonts w:cs="SKR HEAD1" w:hint="cs"/>
          <w:color w:val="000000"/>
          <w:sz w:val="36"/>
          <w:rtl/>
          <w:lang w:bidi="ar-DZ"/>
        </w:rPr>
        <w:t xml:space="preserve">مدخل </w:t>
      </w:r>
    </w:p>
    <w:p w:rsidR="00B153F4" w:rsidRPr="00B153F4" w:rsidRDefault="00B153F4" w:rsidP="0084566D">
      <w:pPr>
        <w:shd w:val="clear" w:color="auto" w:fill="808080"/>
        <w:tabs>
          <w:tab w:val="right" w:leader="dot" w:pos="8645"/>
        </w:tabs>
        <w:bidi/>
        <w:spacing w:line="276" w:lineRule="auto"/>
        <w:jc w:val="center"/>
        <w:rPr>
          <w:rFonts w:cs="SKR HEAD1"/>
          <w:color w:val="000000"/>
          <w:sz w:val="36"/>
          <w:rtl/>
          <w:lang w:bidi="ar-DZ"/>
        </w:rPr>
      </w:pPr>
      <w:r w:rsidRPr="00B153F4">
        <w:rPr>
          <w:rFonts w:cs="SKR HEAD1" w:hint="cs"/>
          <w:color w:val="000000"/>
          <w:sz w:val="36"/>
          <w:rtl/>
          <w:lang w:bidi="ar-DZ"/>
        </w:rPr>
        <w:t>التراث في الرواية العربيّة</w:t>
      </w:r>
    </w:p>
    <w:p w:rsidR="00B153F4" w:rsidRPr="00B153F4" w:rsidRDefault="00B153F4" w:rsidP="0084566D">
      <w:pPr>
        <w:tabs>
          <w:tab w:val="right" w:leader="dot" w:pos="8645"/>
        </w:tabs>
        <w:bidi/>
        <w:spacing w:line="276" w:lineRule="auto"/>
        <w:jc w:val="both"/>
        <w:rPr>
          <w:rFonts w:cs="Simplified Arabic"/>
          <w:b/>
          <w:bCs/>
          <w:color w:val="000000"/>
          <w:sz w:val="32"/>
          <w:szCs w:val="32"/>
          <w:rtl/>
          <w:lang w:bidi="ar-DZ"/>
        </w:rPr>
      </w:pPr>
      <w:r w:rsidRPr="00B153F4">
        <w:rPr>
          <w:rFonts w:cs="Simplified Arabic" w:hint="cs"/>
          <w:b/>
          <w:bCs/>
          <w:color w:val="000000"/>
          <w:sz w:val="32"/>
          <w:szCs w:val="32"/>
          <w:rtl/>
          <w:lang w:bidi="ar-DZ"/>
        </w:rPr>
        <w:t>أولا: مفهوم التراث</w:t>
      </w:r>
      <w:r>
        <w:rPr>
          <w:rFonts w:cs="Simplified Arabic" w:hint="cs"/>
          <w:b/>
          <w:bCs/>
          <w:color w:val="000000"/>
          <w:sz w:val="32"/>
          <w:szCs w:val="32"/>
          <w:rtl/>
          <w:lang w:bidi="ar-DZ"/>
        </w:rPr>
        <w:tab/>
      </w:r>
      <w:r w:rsidR="00C2680C">
        <w:rPr>
          <w:rFonts w:cs="Simplified Arabic" w:hint="cs"/>
          <w:b/>
          <w:bCs/>
          <w:color w:val="000000"/>
          <w:sz w:val="32"/>
          <w:szCs w:val="32"/>
          <w:rtl/>
          <w:lang w:bidi="ar-DZ"/>
        </w:rPr>
        <w:t>05</w:t>
      </w:r>
    </w:p>
    <w:p w:rsidR="00B153F4" w:rsidRPr="00B153F4" w:rsidRDefault="00B153F4" w:rsidP="0084566D">
      <w:pPr>
        <w:tabs>
          <w:tab w:val="right" w:leader="dot" w:pos="8645"/>
        </w:tabs>
        <w:bidi/>
        <w:spacing w:line="276" w:lineRule="auto"/>
        <w:jc w:val="both"/>
        <w:rPr>
          <w:rFonts w:cs="Simplified Arabic"/>
          <w:b/>
          <w:bCs/>
          <w:color w:val="000000"/>
          <w:sz w:val="32"/>
          <w:szCs w:val="32"/>
          <w:rtl/>
          <w:lang w:bidi="ar-DZ"/>
        </w:rPr>
      </w:pPr>
      <w:r w:rsidRPr="00B153F4">
        <w:rPr>
          <w:rFonts w:cs="Simplified Arabic" w:hint="cs"/>
          <w:b/>
          <w:bCs/>
          <w:color w:val="000000"/>
          <w:sz w:val="32"/>
          <w:szCs w:val="32"/>
          <w:rtl/>
          <w:lang w:bidi="ar-DZ"/>
        </w:rPr>
        <w:t xml:space="preserve">ثانيا: </w:t>
      </w:r>
      <w:r w:rsidR="00C2680C" w:rsidRPr="00B153F4">
        <w:rPr>
          <w:rFonts w:cs="Simplified Arabic" w:hint="cs"/>
          <w:b/>
          <w:bCs/>
          <w:color w:val="000000"/>
          <w:sz w:val="32"/>
          <w:szCs w:val="32"/>
          <w:rtl/>
          <w:lang w:bidi="ar-DZ"/>
        </w:rPr>
        <w:t>أسباب توظيف التراث في الرواية العربيّة</w:t>
      </w:r>
      <w:r>
        <w:rPr>
          <w:rFonts w:cs="Simplified Arabic" w:hint="cs"/>
          <w:b/>
          <w:bCs/>
          <w:color w:val="000000"/>
          <w:sz w:val="32"/>
          <w:szCs w:val="32"/>
          <w:rtl/>
          <w:lang w:bidi="ar-DZ"/>
        </w:rPr>
        <w:tab/>
      </w:r>
      <w:r w:rsidR="00C2680C">
        <w:rPr>
          <w:rFonts w:cs="Simplified Arabic" w:hint="cs"/>
          <w:b/>
          <w:bCs/>
          <w:color w:val="000000"/>
          <w:sz w:val="32"/>
          <w:szCs w:val="32"/>
          <w:rtl/>
          <w:lang w:bidi="ar-DZ"/>
        </w:rPr>
        <w:t>10</w:t>
      </w:r>
    </w:p>
    <w:p w:rsidR="00B153F4" w:rsidRPr="00B153F4" w:rsidRDefault="00B153F4" w:rsidP="0084566D">
      <w:pPr>
        <w:shd w:val="clear" w:color="auto" w:fill="808080"/>
        <w:tabs>
          <w:tab w:val="right" w:leader="dot" w:pos="8645"/>
        </w:tabs>
        <w:bidi/>
        <w:spacing w:line="276" w:lineRule="auto"/>
        <w:jc w:val="center"/>
        <w:rPr>
          <w:rFonts w:cs="SKR HEAD1"/>
          <w:color w:val="000000"/>
          <w:sz w:val="36"/>
          <w:rtl/>
          <w:lang w:bidi="ar-DZ"/>
        </w:rPr>
      </w:pPr>
      <w:r w:rsidRPr="00B153F4">
        <w:rPr>
          <w:rFonts w:cs="SKR HEAD1" w:hint="cs"/>
          <w:color w:val="000000"/>
          <w:sz w:val="36"/>
          <w:rtl/>
          <w:lang w:bidi="ar-DZ"/>
        </w:rPr>
        <w:t xml:space="preserve">الفصل الأول </w:t>
      </w:r>
    </w:p>
    <w:p w:rsidR="00B153F4" w:rsidRPr="00B153F4" w:rsidRDefault="00B153F4" w:rsidP="0084566D">
      <w:pPr>
        <w:shd w:val="clear" w:color="auto" w:fill="808080"/>
        <w:tabs>
          <w:tab w:val="right" w:leader="dot" w:pos="8645"/>
        </w:tabs>
        <w:bidi/>
        <w:spacing w:line="276" w:lineRule="auto"/>
        <w:jc w:val="center"/>
        <w:rPr>
          <w:rFonts w:cs="SKR HEAD1"/>
          <w:color w:val="000000"/>
          <w:sz w:val="36"/>
          <w:rtl/>
          <w:lang w:bidi="ar-DZ"/>
        </w:rPr>
      </w:pPr>
      <w:r w:rsidRPr="00B153F4">
        <w:rPr>
          <w:rFonts w:cs="SKR HEAD1" w:hint="cs"/>
          <w:color w:val="000000"/>
          <w:sz w:val="36"/>
          <w:rtl/>
          <w:lang w:bidi="ar-DZ"/>
        </w:rPr>
        <w:t>توظيف التراث في الرواية العربية</w:t>
      </w:r>
    </w:p>
    <w:p w:rsidR="00B153F4" w:rsidRPr="00B153F4" w:rsidRDefault="00B153F4" w:rsidP="0084566D">
      <w:pPr>
        <w:tabs>
          <w:tab w:val="right" w:leader="dot" w:pos="8645"/>
        </w:tabs>
        <w:bidi/>
        <w:spacing w:line="276" w:lineRule="auto"/>
        <w:jc w:val="both"/>
        <w:rPr>
          <w:rFonts w:cs="Simplified Arabic"/>
          <w:b/>
          <w:bCs/>
          <w:color w:val="000000"/>
          <w:sz w:val="32"/>
          <w:szCs w:val="32"/>
          <w:rtl/>
          <w:lang w:bidi="ar-DZ"/>
        </w:rPr>
      </w:pPr>
      <w:r w:rsidRPr="00B153F4">
        <w:rPr>
          <w:rFonts w:cs="Simplified Arabic" w:hint="cs"/>
          <w:b/>
          <w:bCs/>
          <w:color w:val="000000"/>
          <w:sz w:val="32"/>
          <w:szCs w:val="32"/>
          <w:rtl/>
          <w:lang w:bidi="ar-DZ"/>
        </w:rPr>
        <w:t>المبحث الأول: الشّخصيات التاريخية</w:t>
      </w:r>
      <w:r>
        <w:rPr>
          <w:rFonts w:cs="Simplified Arabic" w:hint="cs"/>
          <w:b/>
          <w:bCs/>
          <w:color w:val="000000"/>
          <w:sz w:val="32"/>
          <w:szCs w:val="32"/>
          <w:rtl/>
          <w:lang w:bidi="ar-DZ"/>
        </w:rPr>
        <w:tab/>
      </w:r>
      <w:r w:rsidR="00C2680C">
        <w:rPr>
          <w:rFonts w:cs="Simplified Arabic" w:hint="cs"/>
          <w:b/>
          <w:bCs/>
          <w:color w:val="000000"/>
          <w:sz w:val="32"/>
          <w:szCs w:val="32"/>
          <w:rtl/>
          <w:lang w:bidi="ar-DZ"/>
        </w:rPr>
        <w:t>17</w:t>
      </w:r>
    </w:p>
    <w:p w:rsidR="00B153F4" w:rsidRPr="00B153F4" w:rsidRDefault="00B153F4" w:rsidP="0084566D">
      <w:pPr>
        <w:tabs>
          <w:tab w:val="right" w:leader="dot" w:pos="8645"/>
        </w:tabs>
        <w:bidi/>
        <w:spacing w:line="276" w:lineRule="auto"/>
        <w:jc w:val="both"/>
        <w:rPr>
          <w:rFonts w:cs="Simplified Arabic"/>
          <w:b/>
          <w:bCs/>
          <w:color w:val="000000"/>
          <w:sz w:val="32"/>
          <w:szCs w:val="32"/>
          <w:rtl/>
          <w:lang w:bidi="ar-DZ"/>
        </w:rPr>
      </w:pPr>
      <w:r w:rsidRPr="00B153F4">
        <w:rPr>
          <w:rFonts w:cs="Simplified Arabic" w:hint="cs"/>
          <w:b/>
          <w:bCs/>
          <w:color w:val="000000"/>
          <w:sz w:val="32"/>
          <w:szCs w:val="32"/>
          <w:rtl/>
          <w:lang w:bidi="ar-DZ"/>
        </w:rPr>
        <w:t>المطلب الأول: مفهوم الشخصية</w:t>
      </w:r>
      <w:r>
        <w:rPr>
          <w:rFonts w:cs="Simplified Arabic" w:hint="cs"/>
          <w:b/>
          <w:bCs/>
          <w:color w:val="000000"/>
          <w:sz w:val="32"/>
          <w:szCs w:val="32"/>
          <w:rtl/>
          <w:lang w:bidi="ar-DZ"/>
        </w:rPr>
        <w:tab/>
      </w:r>
      <w:r w:rsidR="00C2680C">
        <w:rPr>
          <w:rFonts w:cs="Simplified Arabic" w:hint="cs"/>
          <w:b/>
          <w:bCs/>
          <w:color w:val="000000"/>
          <w:sz w:val="32"/>
          <w:szCs w:val="32"/>
          <w:rtl/>
          <w:lang w:bidi="ar-DZ"/>
        </w:rPr>
        <w:t>17</w:t>
      </w:r>
    </w:p>
    <w:p w:rsidR="00B153F4" w:rsidRPr="00B153F4" w:rsidRDefault="00B153F4" w:rsidP="0084566D">
      <w:pPr>
        <w:tabs>
          <w:tab w:val="right" w:leader="dot" w:pos="8645"/>
        </w:tabs>
        <w:bidi/>
        <w:spacing w:line="276" w:lineRule="auto"/>
        <w:ind w:left="141"/>
        <w:jc w:val="both"/>
        <w:rPr>
          <w:rFonts w:cs="Simplified Arabic"/>
          <w:color w:val="000000"/>
          <w:sz w:val="32"/>
          <w:szCs w:val="32"/>
          <w:rtl/>
          <w:lang w:bidi="ar-DZ"/>
        </w:rPr>
      </w:pPr>
      <w:r w:rsidRPr="00B153F4">
        <w:rPr>
          <w:rFonts w:cs="Simplified Arabic" w:hint="cs"/>
          <w:color w:val="000000"/>
          <w:sz w:val="32"/>
          <w:szCs w:val="32"/>
          <w:rtl/>
          <w:lang w:bidi="ar-DZ"/>
        </w:rPr>
        <w:t xml:space="preserve">1- </w:t>
      </w:r>
      <w:r>
        <w:rPr>
          <w:rFonts w:cs="Simplified Arabic"/>
          <w:color w:val="000000"/>
          <w:sz w:val="32"/>
          <w:szCs w:val="32"/>
          <w:rtl/>
          <w:lang w:bidi="ar-DZ"/>
        </w:rPr>
        <w:t>في اللغة</w:t>
      </w:r>
      <w:r>
        <w:rPr>
          <w:rFonts w:cs="Simplified Arabic" w:hint="cs"/>
          <w:color w:val="000000"/>
          <w:sz w:val="32"/>
          <w:szCs w:val="32"/>
          <w:rtl/>
          <w:lang w:bidi="ar-DZ"/>
        </w:rPr>
        <w:tab/>
      </w:r>
      <w:r w:rsidR="00C2680C">
        <w:rPr>
          <w:rFonts w:cs="Simplified Arabic" w:hint="cs"/>
          <w:color w:val="000000"/>
          <w:sz w:val="32"/>
          <w:szCs w:val="32"/>
          <w:rtl/>
          <w:lang w:bidi="ar-DZ"/>
        </w:rPr>
        <w:t>18</w:t>
      </w:r>
    </w:p>
    <w:p w:rsidR="00B153F4" w:rsidRPr="00B153F4" w:rsidRDefault="00B153F4" w:rsidP="0084566D">
      <w:pPr>
        <w:tabs>
          <w:tab w:val="right" w:leader="dot" w:pos="8645"/>
        </w:tabs>
        <w:bidi/>
        <w:spacing w:line="276" w:lineRule="auto"/>
        <w:ind w:left="141"/>
        <w:jc w:val="both"/>
        <w:rPr>
          <w:rFonts w:cs="Simplified Arabic"/>
          <w:color w:val="000000"/>
          <w:sz w:val="32"/>
          <w:szCs w:val="32"/>
          <w:rtl/>
          <w:lang w:bidi="ar-DZ"/>
        </w:rPr>
      </w:pPr>
      <w:r w:rsidRPr="00B153F4">
        <w:rPr>
          <w:rFonts w:cs="Simplified Arabic" w:hint="cs"/>
          <w:color w:val="000000"/>
          <w:sz w:val="32"/>
          <w:szCs w:val="32"/>
          <w:rtl/>
          <w:lang w:bidi="ar-DZ"/>
        </w:rPr>
        <w:t xml:space="preserve">2- </w:t>
      </w:r>
      <w:r>
        <w:rPr>
          <w:rFonts w:cs="Simplified Arabic"/>
          <w:color w:val="000000"/>
          <w:sz w:val="32"/>
          <w:szCs w:val="32"/>
          <w:rtl/>
          <w:lang w:bidi="ar-DZ"/>
        </w:rPr>
        <w:t>عند علماء النفس</w:t>
      </w:r>
      <w:r>
        <w:rPr>
          <w:rFonts w:cs="Simplified Arabic" w:hint="cs"/>
          <w:color w:val="000000"/>
          <w:sz w:val="32"/>
          <w:szCs w:val="32"/>
          <w:rtl/>
          <w:lang w:bidi="ar-DZ"/>
        </w:rPr>
        <w:tab/>
      </w:r>
      <w:r w:rsidR="00C2680C">
        <w:rPr>
          <w:rFonts w:cs="Simplified Arabic" w:hint="cs"/>
          <w:color w:val="000000"/>
          <w:sz w:val="32"/>
          <w:szCs w:val="32"/>
          <w:rtl/>
          <w:lang w:bidi="ar-DZ"/>
        </w:rPr>
        <w:t>19</w:t>
      </w:r>
    </w:p>
    <w:p w:rsidR="00B153F4" w:rsidRPr="00B153F4" w:rsidRDefault="00B153F4" w:rsidP="0084566D">
      <w:pPr>
        <w:tabs>
          <w:tab w:val="right" w:leader="dot" w:pos="8645"/>
        </w:tabs>
        <w:bidi/>
        <w:spacing w:line="276" w:lineRule="auto"/>
        <w:ind w:left="141"/>
        <w:jc w:val="both"/>
        <w:rPr>
          <w:rFonts w:cs="Simplified Arabic"/>
          <w:color w:val="000000"/>
          <w:sz w:val="32"/>
          <w:szCs w:val="32"/>
          <w:rtl/>
          <w:lang w:bidi="ar-DZ"/>
        </w:rPr>
      </w:pPr>
      <w:r w:rsidRPr="00B153F4">
        <w:rPr>
          <w:rFonts w:cs="Simplified Arabic"/>
          <w:color w:val="000000"/>
          <w:sz w:val="32"/>
          <w:szCs w:val="32"/>
          <w:rtl/>
          <w:lang w:bidi="ar-DZ"/>
        </w:rPr>
        <w:t xml:space="preserve">3- عند علماء </w:t>
      </w:r>
      <w:r w:rsidRPr="00B153F4">
        <w:rPr>
          <w:rFonts w:cs="Simplified Arabic" w:hint="cs"/>
          <w:color w:val="000000"/>
          <w:sz w:val="32"/>
          <w:szCs w:val="32"/>
          <w:rtl/>
          <w:lang w:bidi="ar-DZ"/>
        </w:rPr>
        <w:t>الاجتماع</w:t>
      </w:r>
      <w:r>
        <w:rPr>
          <w:rFonts w:cs="Simplified Arabic" w:hint="cs"/>
          <w:color w:val="000000"/>
          <w:sz w:val="32"/>
          <w:szCs w:val="32"/>
          <w:rtl/>
          <w:lang w:bidi="ar-DZ"/>
        </w:rPr>
        <w:tab/>
      </w:r>
      <w:r w:rsidR="00C2680C">
        <w:rPr>
          <w:rFonts w:cs="Simplified Arabic" w:hint="cs"/>
          <w:color w:val="000000"/>
          <w:sz w:val="32"/>
          <w:szCs w:val="32"/>
          <w:rtl/>
          <w:lang w:bidi="ar-DZ"/>
        </w:rPr>
        <w:t>21</w:t>
      </w:r>
      <w:r w:rsidRPr="00B153F4">
        <w:rPr>
          <w:rFonts w:cs="Simplified Arabic"/>
          <w:color w:val="000000"/>
          <w:sz w:val="32"/>
          <w:szCs w:val="32"/>
          <w:rtl/>
          <w:lang w:bidi="ar-DZ"/>
        </w:rPr>
        <w:t xml:space="preserve"> </w:t>
      </w:r>
    </w:p>
    <w:p w:rsidR="00B153F4" w:rsidRPr="00B153F4" w:rsidRDefault="00B153F4" w:rsidP="0084566D">
      <w:pPr>
        <w:tabs>
          <w:tab w:val="right" w:leader="dot" w:pos="8645"/>
        </w:tabs>
        <w:bidi/>
        <w:spacing w:line="276" w:lineRule="auto"/>
        <w:ind w:left="141"/>
        <w:jc w:val="both"/>
        <w:rPr>
          <w:rFonts w:cs="Simplified Arabic"/>
          <w:color w:val="000000"/>
          <w:sz w:val="32"/>
          <w:szCs w:val="32"/>
          <w:rtl/>
          <w:lang w:bidi="ar-DZ"/>
        </w:rPr>
      </w:pPr>
      <w:r w:rsidRPr="00B153F4">
        <w:rPr>
          <w:rFonts w:cs="Simplified Arabic" w:hint="cs"/>
          <w:color w:val="000000"/>
          <w:sz w:val="32"/>
          <w:szCs w:val="32"/>
          <w:rtl/>
          <w:lang w:bidi="ar-DZ"/>
        </w:rPr>
        <w:t xml:space="preserve">4- </w:t>
      </w:r>
      <w:r w:rsidRPr="00B153F4">
        <w:rPr>
          <w:rFonts w:cs="Simplified Arabic"/>
          <w:color w:val="000000"/>
          <w:sz w:val="32"/>
          <w:szCs w:val="32"/>
          <w:rtl/>
          <w:lang w:bidi="ar-DZ"/>
        </w:rPr>
        <w:t>في الدراسات المعاصرة</w:t>
      </w:r>
      <w:r>
        <w:rPr>
          <w:rFonts w:cs="Simplified Arabic" w:hint="cs"/>
          <w:color w:val="000000"/>
          <w:sz w:val="32"/>
          <w:szCs w:val="32"/>
          <w:rtl/>
          <w:lang w:bidi="ar-DZ"/>
        </w:rPr>
        <w:tab/>
      </w:r>
      <w:r w:rsidR="00C2680C">
        <w:rPr>
          <w:rFonts w:cs="Simplified Arabic" w:hint="cs"/>
          <w:color w:val="000000"/>
          <w:sz w:val="32"/>
          <w:szCs w:val="32"/>
          <w:rtl/>
          <w:lang w:bidi="ar-DZ"/>
        </w:rPr>
        <w:t>24</w:t>
      </w:r>
      <w:r w:rsidRPr="00B153F4">
        <w:rPr>
          <w:rFonts w:cs="Simplified Arabic"/>
          <w:color w:val="000000"/>
          <w:sz w:val="32"/>
          <w:szCs w:val="32"/>
          <w:rtl/>
          <w:lang w:bidi="ar-DZ"/>
        </w:rPr>
        <w:t xml:space="preserve"> </w:t>
      </w:r>
    </w:p>
    <w:p w:rsidR="00B153F4" w:rsidRPr="00B153F4" w:rsidRDefault="00B153F4" w:rsidP="0084566D">
      <w:pPr>
        <w:tabs>
          <w:tab w:val="right" w:leader="dot" w:pos="8645"/>
        </w:tabs>
        <w:bidi/>
        <w:spacing w:line="276" w:lineRule="auto"/>
        <w:jc w:val="both"/>
        <w:rPr>
          <w:rFonts w:cs="Simplified Arabic"/>
          <w:b/>
          <w:bCs/>
          <w:color w:val="000000"/>
          <w:sz w:val="32"/>
          <w:szCs w:val="32"/>
          <w:rtl/>
          <w:lang w:bidi="ar-DZ"/>
        </w:rPr>
      </w:pPr>
      <w:r w:rsidRPr="00B153F4">
        <w:rPr>
          <w:rFonts w:cs="Simplified Arabic" w:hint="cs"/>
          <w:b/>
          <w:bCs/>
          <w:color w:val="000000"/>
          <w:sz w:val="32"/>
          <w:szCs w:val="32"/>
          <w:rtl/>
          <w:lang w:bidi="ar-DZ"/>
        </w:rPr>
        <w:t>المطلب الثاني: تصنيف فيليب هامون للشخصيات الروائية</w:t>
      </w:r>
      <w:r>
        <w:rPr>
          <w:rFonts w:cs="Simplified Arabic" w:hint="cs"/>
          <w:b/>
          <w:bCs/>
          <w:color w:val="000000"/>
          <w:sz w:val="32"/>
          <w:szCs w:val="32"/>
          <w:rtl/>
          <w:lang w:bidi="ar-DZ"/>
        </w:rPr>
        <w:tab/>
      </w:r>
      <w:r w:rsidR="00C2680C">
        <w:rPr>
          <w:rFonts w:cs="Simplified Arabic" w:hint="cs"/>
          <w:b/>
          <w:bCs/>
          <w:color w:val="000000"/>
          <w:sz w:val="32"/>
          <w:szCs w:val="32"/>
          <w:rtl/>
          <w:lang w:bidi="ar-DZ"/>
        </w:rPr>
        <w:t>28</w:t>
      </w:r>
    </w:p>
    <w:p w:rsidR="00B153F4" w:rsidRPr="00B153F4" w:rsidRDefault="00B153F4" w:rsidP="0084566D">
      <w:pPr>
        <w:tabs>
          <w:tab w:val="right" w:leader="dot" w:pos="8645"/>
        </w:tabs>
        <w:bidi/>
        <w:spacing w:line="276" w:lineRule="auto"/>
        <w:ind w:left="141"/>
        <w:jc w:val="both"/>
        <w:rPr>
          <w:rFonts w:cs="Simplified Arabic"/>
          <w:color w:val="000000"/>
          <w:sz w:val="32"/>
          <w:szCs w:val="32"/>
          <w:rtl/>
          <w:lang w:bidi="ar-DZ"/>
        </w:rPr>
      </w:pPr>
      <w:r w:rsidRPr="00B153F4">
        <w:rPr>
          <w:rFonts w:cs="Simplified Arabic" w:hint="cs"/>
          <w:color w:val="000000"/>
          <w:sz w:val="32"/>
          <w:szCs w:val="32"/>
          <w:rtl/>
          <w:lang w:bidi="ar-DZ"/>
        </w:rPr>
        <w:t xml:space="preserve">1- </w:t>
      </w:r>
      <w:r>
        <w:rPr>
          <w:rFonts w:cs="Simplified Arabic"/>
          <w:color w:val="000000"/>
          <w:sz w:val="32"/>
          <w:szCs w:val="32"/>
          <w:rtl/>
          <w:lang w:bidi="ar-DZ"/>
        </w:rPr>
        <w:t>فئة الشخصيات المرجعية</w:t>
      </w:r>
      <w:r>
        <w:rPr>
          <w:rFonts w:cs="Simplified Arabic" w:hint="cs"/>
          <w:color w:val="000000"/>
          <w:sz w:val="32"/>
          <w:szCs w:val="32"/>
          <w:rtl/>
          <w:lang w:bidi="ar-DZ"/>
        </w:rPr>
        <w:tab/>
      </w:r>
      <w:r w:rsidR="00C2680C">
        <w:rPr>
          <w:rFonts w:cs="Simplified Arabic" w:hint="cs"/>
          <w:color w:val="000000"/>
          <w:sz w:val="32"/>
          <w:szCs w:val="32"/>
          <w:rtl/>
          <w:lang w:bidi="ar-DZ"/>
        </w:rPr>
        <w:t>28</w:t>
      </w:r>
    </w:p>
    <w:p w:rsidR="00B153F4" w:rsidRPr="00B153F4" w:rsidRDefault="00B153F4" w:rsidP="0084566D">
      <w:pPr>
        <w:tabs>
          <w:tab w:val="right" w:leader="dot" w:pos="8645"/>
        </w:tabs>
        <w:bidi/>
        <w:spacing w:line="276" w:lineRule="auto"/>
        <w:ind w:left="141"/>
        <w:jc w:val="both"/>
        <w:rPr>
          <w:rFonts w:cs="Simplified Arabic"/>
          <w:color w:val="000000"/>
          <w:sz w:val="32"/>
          <w:szCs w:val="32"/>
          <w:rtl/>
          <w:lang w:bidi="ar-DZ"/>
        </w:rPr>
      </w:pPr>
      <w:r w:rsidRPr="00B153F4">
        <w:rPr>
          <w:rFonts w:cs="Simplified Arabic" w:hint="cs"/>
          <w:color w:val="000000"/>
          <w:sz w:val="32"/>
          <w:szCs w:val="32"/>
          <w:rtl/>
          <w:lang w:bidi="ar-DZ"/>
        </w:rPr>
        <w:t xml:space="preserve">2- </w:t>
      </w:r>
      <w:r w:rsidRPr="00B153F4">
        <w:rPr>
          <w:rFonts w:cs="Simplified Arabic"/>
          <w:color w:val="000000"/>
          <w:sz w:val="32"/>
          <w:szCs w:val="32"/>
          <w:rtl/>
          <w:lang w:bidi="ar-DZ"/>
        </w:rPr>
        <w:t>ف</w:t>
      </w:r>
      <w:r>
        <w:rPr>
          <w:rFonts w:cs="Simplified Arabic"/>
          <w:color w:val="000000"/>
          <w:sz w:val="32"/>
          <w:szCs w:val="32"/>
          <w:rtl/>
          <w:lang w:bidi="ar-DZ"/>
        </w:rPr>
        <w:t>ئة الشخصيات الاشارية (الواصلة)</w:t>
      </w:r>
      <w:r>
        <w:rPr>
          <w:rFonts w:cs="Simplified Arabic" w:hint="cs"/>
          <w:color w:val="000000"/>
          <w:sz w:val="32"/>
          <w:szCs w:val="32"/>
          <w:rtl/>
          <w:lang w:bidi="ar-DZ"/>
        </w:rPr>
        <w:tab/>
      </w:r>
      <w:r w:rsidR="00C2680C">
        <w:rPr>
          <w:rFonts w:cs="Simplified Arabic" w:hint="cs"/>
          <w:color w:val="000000"/>
          <w:sz w:val="32"/>
          <w:szCs w:val="32"/>
          <w:rtl/>
          <w:lang w:bidi="ar-DZ"/>
        </w:rPr>
        <w:t>29</w:t>
      </w:r>
    </w:p>
    <w:p w:rsidR="00B153F4" w:rsidRPr="00B153F4" w:rsidRDefault="00B153F4" w:rsidP="0084566D">
      <w:pPr>
        <w:tabs>
          <w:tab w:val="right" w:leader="dot" w:pos="8645"/>
        </w:tabs>
        <w:bidi/>
        <w:spacing w:line="276" w:lineRule="auto"/>
        <w:jc w:val="both"/>
        <w:rPr>
          <w:rFonts w:cs="Simplified Arabic"/>
          <w:b/>
          <w:bCs/>
          <w:color w:val="000000"/>
          <w:sz w:val="32"/>
          <w:szCs w:val="32"/>
          <w:rtl/>
          <w:lang w:bidi="ar-DZ"/>
        </w:rPr>
      </w:pPr>
      <w:r w:rsidRPr="00B153F4">
        <w:rPr>
          <w:rFonts w:cs="Simplified Arabic" w:hint="cs"/>
          <w:b/>
          <w:bCs/>
          <w:color w:val="000000"/>
          <w:sz w:val="32"/>
          <w:szCs w:val="32"/>
          <w:rtl/>
          <w:lang w:bidi="ar-DZ"/>
        </w:rPr>
        <w:t>المطلب الثالث</w:t>
      </w:r>
      <w:r w:rsidRPr="00B153F4">
        <w:rPr>
          <w:rFonts w:cs="Simplified Arabic"/>
          <w:b/>
          <w:bCs/>
          <w:color w:val="000000"/>
          <w:sz w:val="32"/>
          <w:szCs w:val="32"/>
          <w:rtl/>
          <w:lang w:bidi="ar-DZ"/>
        </w:rPr>
        <w:t>: أنواع الشخصيات الروائية أبعادها</w:t>
      </w:r>
      <w:r>
        <w:rPr>
          <w:rFonts w:cs="Simplified Arabic" w:hint="cs"/>
          <w:b/>
          <w:bCs/>
          <w:color w:val="000000"/>
          <w:sz w:val="32"/>
          <w:szCs w:val="32"/>
          <w:rtl/>
          <w:lang w:bidi="ar-DZ"/>
        </w:rPr>
        <w:tab/>
      </w:r>
      <w:r w:rsidR="00C2680C">
        <w:rPr>
          <w:rFonts w:cs="Simplified Arabic" w:hint="cs"/>
          <w:b/>
          <w:bCs/>
          <w:color w:val="000000"/>
          <w:sz w:val="32"/>
          <w:szCs w:val="32"/>
          <w:rtl/>
          <w:lang w:bidi="ar-DZ"/>
        </w:rPr>
        <w:t>32</w:t>
      </w:r>
    </w:p>
    <w:p w:rsidR="00B153F4" w:rsidRPr="00B153F4" w:rsidRDefault="00B153F4" w:rsidP="0084566D">
      <w:pPr>
        <w:tabs>
          <w:tab w:val="right" w:leader="dot" w:pos="8645"/>
        </w:tabs>
        <w:bidi/>
        <w:spacing w:line="276" w:lineRule="auto"/>
        <w:ind w:left="141"/>
        <w:jc w:val="both"/>
        <w:rPr>
          <w:rFonts w:cs="Simplified Arabic"/>
          <w:color w:val="000000"/>
          <w:sz w:val="32"/>
          <w:szCs w:val="32"/>
          <w:rtl/>
          <w:lang w:bidi="ar-DZ"/>
        </w:rPr>
      </w:pPr>
      <w:r w:rsidRPr="00B153F4">
        <w:rPr>
          <w:rFonts w:cs="Simplified Arabic" w:hint="cs"/>
          <w:color w:val="000000"/>
          <w:sz w:val="32"/>
          <w:szCs w:val="32"/>
          <w:rtl/>
          <w:lang w:bidi="ar-DZ"/>
        </w:rPr>
        <w:t xml:space="preserve">1- </w:t>
      </w:r>
      <w:r>
        <w:rPr>
          <w:rFonts w:cs="Simplified Arabic"/>
          <w:color w:val="000000"/>
          <w:sz w:val="32"/>
          <w:szCs w:val="32"/>
          <w:rtl/>
          <w:lang w:bidi="ar-DZ"/>
        </w:rPr>
        <w:t>أنواع الشخصيات الروائية</w:t>
      </w:r>
      <w:r>
        <w:rPr>
          <w:rFonts w:cs="Simplified Arabic" w:hint="cs"/>
          <w:color w:val="000000"/>
          <w:sz w:val="32"/>
          <w:szCs w:val="32"/>
          <w:rtl/>
          <w:lang w:bidi="ar-DZ"/>
        </w:rPr>
        <w:tab/>
      </w:r>
      <w:r w:rsidR="00C2680C">
        <w:rPr>
          <w:rFonts w:cs="Simplified Arabic" w:hint="cs"/>
          <w:color w:val="000000"/>
          <w:sz w:val="32"/>
          <w:szCs w:val="32"/>
          <w:rtl/>
          <w:lang w:bidi="ar-DZ"/>
        </w:rPr>
        <w:t>32</w:t>
      </w:r>
    </w:p>
    <w:p w:rsidR="00B153F4" w:rsidRPr="00B153F4" w:rsidRDefault="00B153F4" w:rsidP="0084566D">
      <w:pPr>
        <w:tabs>
          <w:tab w:val="right" w:leader="dot" w:pos="8645"/>
        </w:tabs>
        <w:bidi/>
        <w:spacing w:line="276" w:lineRule="auto"/>
        <w:ind w:left="141"/>
        <w:jc w:val="both"/>
        <w:rPr>
          <w:rFonts w:cs="Simplified Arabic"/>
          <w:color w:val="000000"/>
          <w:sz w:val="32"/>
          <w:szCs w:val="32"/>
          <w:rtl/>
          <w:lang w:bidi="ar-DZ"/>
        </w:rPr>
      </w:pPr>
      <w:r w:rsidRPr="00B153F4">
        <w:rPr>
          <w:rFonts w:cs="Simplified Arabic" w:hint="cs"/>
          <w:color w:val="000000"/>
          <w:sz w:val="32"/>
          <w:szCs w:val="32"/>
          <w:rtl/>
          <w:lang w:bidi="ar-DZ"/>
        </w:rPr>
        <w:t xml:space="preserve">2- </w:t>
      </w:r>
      <w:r w:rsidRPr="00B153F4">
        <w:rPr>
          <w:rFonts w:cs="Simplified Arabic"/>
          <w:color w:val="000000"/>
          <w:sz w:val="32"/>
          <w:szCs w:val="32"/>
          <w:rtl/>
          <w:lang w:bidi="ar-DZ"/>
        </w:rPr>
        <w:t>أبعاد الشخصيات الروائية</w:t>
      </w:r>
      <w:r>
        <w:rPr>
          <w:rFonts w:cs="Simplified Arabic" w:hint="cs"/>
          <w:color w:val="000000"/>
          <w:sz w:val="32"/>
          <w:szCs w:val="32"/>
          <w:rtl/>
          <w:lang w:bidi="ar-DZ"/>
        </w:rPr>
        <w:tab/>
      </w:r>
      <w:r w:rsidR="00C2680C">
        <w:rPr>
          <w:rFonts w:cs="Simplified Arabic" w:hint="cs"/>
          <w:color w:val="000000"/>
          <w:sz w:val="32"/>
          <w:szCs w:val="32"/>
          <w:rtl/>
          <w:lang w:bidi="ar-DZ"/>
        </w:rPr>
        <w:t>37</w:t>
      </w:r>
    </w:p>
    <w:p w:rsidR="00B153F4" w:rsidRPr="00B153F4" w:rsidRDefault="00B153F4" w:rsidP="0084566D">
      <w:pPr>
        <w:tabs>
          <w:tab w:val="right" w:leader="dot" w:pos="8645"/>
        </w:tabs>
        <w:bidi/>
        <w:spacing w:line="276" w:lineRule="auto"/>
        <w:jc w:val="both"/>
        <w:rPr>
          <w:rFonts w:cs="Simplified Arabic"/>
          <w:b/>
          <w:bCs/>
          <w:color w:val="000000"/>
          <w:sz w:val="32"/>
          <w:szCs w:val="32"/>
          <w:rtl/>
          <w:lang w:bidi="ar-DZ"/>
        </w:rPr>
      </w:pPr>
      <w:r w:rsidRPr="00B153F4">
        <w:rPr>
          <w:rFonts w:cs="Simplified Arabic" w:hint="cs"/>
          <w:b/>
          <w:bCs/>
          <w:color w:val="000000"/>
          <w:sz w:val="32"/>
          <w:szCs w:val="32"/>
          <w:rtl/>
          <w:lang w:bidi="ar-DZ"/>
        </w:rPr>
        <w:t>المبحث الثاني: الوثائق التاريخية</w:t>
      </w:r>
      <w:r>
        <w:rPr>
          <w:rFonts w:cs="Simplified Arabic" w:hint="cs"/>
          <w:b/>
          <w:bCs/>
          <w:color w:val="000000"/>
          <w:sz w:val="32"/>
          <w:szCs w:val="32"/>
          <w:rtl/>
          <w:lang w:bidi="ar-DZ"/>
        </w:rPr>
        <w:tab/>
      </w:r>
      <w:r w:rsidR="00C2680C">
        <w:rPr>
          <w:rFonts w:cs="Simplified Arabic" w:hint="cs"/>
          <w:b/>
          <w:bCs/>
          <w:color w:val="000000"/>
          <w:sz w:val="32"/>
          <w:szCs w:val="32"/>
          <w:rtl/>
          <w:lang w:bidi="ar-DZ"/>
        </w:rPr>
        <w:t>40</w:t>
      </w:r>
    </w:p>
    <w:p w:rsidR="00B153F4" w:rsidRPr="00B153F4" w:rsidRDefault="00B153F4" w:rsidP="0084566D">
      <w:pPr>
        <w:tabs>
          <w:tab w:val="right" w:leader="dot" w:pos="8645"/>
        </w:tabs>
        <w:bidi/>
        <w:spacing w:line="276" w:lineRule="auto"/>
        <w:jc w:val="both"/>
        <w:rPr>
          <w:rFonts w:cs="Simplified Arabic"/>
          <w:b/>
          <w:bCs/>
          <w:color w:val="000000"/>
          <w:sz w:val="32"/>
          <w:szCs w:val="32"/>
          <w:rtl/>
          <w:lang w:bidi="ar-DZ"/>
        </w:rPr>
      </w:pPr>
      <w:r w:rsidRPr="00B153F4">
        <w:rPr>
          <w:rFonts w:cs="Simplified Arabic" w:hint="cs"/>
          <w:b/>
          <w:bCs/>
          <w:color w:val="000000"/>
          <w:sz w:val="32"/>
          <w:szCs w:val="32"/>
          <w:rtl/>
          <w:lang w:bidi="ar-DZ"/>
        </w:rPr>
        <w:t>المطلب الأول: مفهوم الوثيقة التاريخية</w:t>
      </w:r>
      <w:r>
        <w:rPr>
          <w:rFonts w:cs="Simplified Arabic" w:hint="cs"/>
          <w:b/>
          <w:bCs/>
          <w:color w:val="000000"/>
          <w:sz w:val="32"/>
          <w:szCs w:val="32"/>
          <w:rtl/>
          <w:lang w:bidi="ar-DZ"/>
        </w:rPr>
        <w:tab/>
      </w:r>
      <w:r w:rsidR="00C2680C">
        <w:rPr>
          <w:rFonts w:cs="Simplified Arabic" w:hint="cs"/>
          <w:b/>
          <w:bCs/>
          <w:color w:val="000000"/>
          <w:sz w:val="32"/>
          <w:szCs w:val="32"/>
          <w:rtl/>
          <w:lang w:bidi="ar-DZ"/>
        </w:rPr>
        <w:t>40</w:t>
      </w:r>
    </w:p>
    <w:p w:rsidR="002E66F7" w:rsidRPr="00B153F4" w:rsidRDefault="00B153F4" w:rsidP="0084566D">
      <w:pPr>
        <w:tabs>
          <w:tab w:val="right" w:leader="dot" w:pos="8645"/>
        </w:tabs>
        <w:bidi/>
        <w:spacing w:line="276" w:lineRule="auto"/>
        <w:jc w:val="both"/>
        <w:rPr>
          <w:rFonts w:cs="Simplified Arabic"/>
          <w:b/>
          <w:bCs/>
          <w:color w:val="000000"/>
          <w:sz w:val="32"/>
          <w:szCs w:val="32"/>
          <w:rtl/>
          <w:lang w:bidi="ar-DZ"/>
        </w:rPr>
      </w:pPr>
      <w:r w:rsidRPr="00B153F4">
        <w:rPr>
          <w:rFonts w:cs="Simplified Arabic" w:hint="cs"/>
          <w:b/>
          <w:bCs/>
          <w:color w:val="000000"/>
          <w:sz w:val="32"/>
          <w:szCs w:val="32"/>
          <w:rtl/>
          <w:lang w:bidi="ar-DZ"/>
        </w:rPr>
        <w:lastRenderedPageBreak/>
        <w:t>المطلب الثاني: الألفاظ ذات الصلة بالوثائق</w:t>
      </w:r>
      <w:r>
        <w:rPr>
          <w:rFonts w:cs="Simplified Arabic" w:hint="cs"/>
          <w:b/>
          <w:bCs/>
          <w:color w:val="000000"/>
          <w:sz w:val="32"/>
          <w:szCs w:val="32"/>
          <w:rtl/>
          <w:lang w:bidi="ar-DZ"/>
        </w:rPr>
        <w:tab/>
      </w:r>
      <w:r w:rsidR="00C2680C">
        <w:rPr>
          <w:rFonts w:cs="Simplified Arabic" w:hint="cs"/>
          <w:b/>
          <w:bCs/>
          <w:color w:val="000000"/>
          <w:sz w:val="32"/>
          <w:szCs w:val="32"/>
          <w:rtl/>
          <w:lang w:bidi="ar-DZ"/>
        </w:rPr>
        <w:t>45</w:t>
      </w:r>
    </w:p>
    <w:p w:rsidR="00371DDE" w:rsidRPr="00371DDE" w:rsidRDefault="00371DDE" w:rsidP="0084566D">
      <w:pPr>
        <w:shd w:val="clear" w:color="auto" w:fill="808080"/>
        <w:tabs>
          <w:tab w:val="right" w:leader="dot" w:pos="8645"/>
        </w:tabs>
        <w:bidi/>
        <w:spacing w:line="276" w:lineRule="auto"/>
        <w:jc w:val="center"/>
        <w:rPr>
          <w:rFonts w:cs="SKR HEAD1"/>
          <w:color w:val="000000"/>
          <w:sz w:val="36"/>
          <w:rtl/>
          <w:lang w:bidi="ar-DZ"/>
        </w:rPr>
      </w:pPr>
      <w:r w:rsidRPr="00371DDE">
        <w:rPr>
          <w:rFonts w:cs="SKR HEAD1" w:hint="cs"/>
          <w:color w:val="000000"/>
          <w:sz w:val="36"/>
          <w:rtl/>
          <w:lang w:bidi="ar-DZ"/>
        </w:rPr>
        <w:t>الفصل الثاني</w:t>
      </w:r>
    </w:p>
    <w:p w:rsidR="00371DDE" w:rsidRPr="00371DDE" w:rsidRDefault="00371DDE" w:rsidP="0084566D">
      <w:pPr>
        <w:shd w:val="clear" w:color="auto" w:fill="808080"/>
        <w:tabs>
          <w:tab w:val="right" w:leader="dot" w:pos="8645"/>
        </w:tabs>
        <w:bidi/>
        <w:spacing w:line="276" w:lineRule="auto"/>
        <w:jc w:val="center"/>
        <w:rPr>
          <w:rFonts w:cs="SKR HEAD1"/>
          <w:color w:val="000000"/>
          <w:sz w:val="36"/>
          <w:rtl/>
          <w:lang w:bidi="ar-DZ"/>
        </w:rPr>
      </w:pPr>
      <w:r w:rsidRPr="00371DDE">
        <w:rPr>
          <w:rFonts w:cs="SKR HEAD1" w:hint="cs"/>
          <w:color w:val="000000"/>
          <w:sz w:val="36"/>
          <w:rtl/>
          <w:lang w:bidi="ar-DZ"/>
        </w:rPr>
        <w:t xml:space="preserve"> تطبيق توظيف التراث على رواية</w:t>
      </w:r>
      <w:r>
        <w:rPr>
          <w:rFonts w:cs="SKR HEAD1" w:hint="cs"/>
          <w:color w:val="000000"/>
          <w:sz w:val="36"/>
          <w:rtl/>
          <w:lang w:bidi="ar-DZ"/>
        </w:rPr>
        <w:t xml:space="preserve"> </w:t>
      </w:r>
      <w:r w:rsidRPr="00371DDE">
        <w:rPr>
          <w:rFonts w:cs="SKR HEAD1" w:hint="cs"/>
          <w:color w:val="000000"/>
          <w:sz w:val="36"/>
          <w:rtl/>
          <w:lang w:bidi="ar-DZ"/>
        </w:rPr>
        <w:t xml:space="preserve"> </w:t>
      </w:r>
      <w:r w:rsidRPr="00371DDE">
        <w:rPr>
          <w:rFonts w:cs="SKR HEAD1"/>
          <w:color w:val="000000"/>
          <w:sz w:val="36"/>
          <w:rtl/>
          <w:lang w:bidi="ar-DZ"/>
        </w:rPr>
        <w:t>"</w:t>
      </w:r>
      <w:r w:rsidRPr="00371DDE">
        <w:rPr>
          <w:rFonts w:cs="SKR HEAD1" w:hint="cs"/>
          <w:color w:val="000000"/>
          <w:sz w:val="36"/>
          <w:rtl/>
          <w:lang w:bidi="ar-DZ"/>
        </w:rPr>
        <w:t>أميرة الروم</w:t>
      </w:r>
      <w:r w:rsidRPr="00371DDE">
        <w:rPr>
          <w:rFonts w:cs="SKR HEAD1"/>
          <w:color w:val="000000"/>
          <w:sz w:val="36"/>
          <w:rtl/>
          <w:lang w:bidi="ar-DZ"/>
        </w:rPr>
        <w:t>"</w:t>
      </w:r>
    </w:p>
    <w:p w:rsidR="00371DDE" w:rsidRPr="00371DDE" w:rsidRDefault="00371DDE" w:rsidP="0084566D">
      <w:pPr>
        <w:tabs>
          <w:tab w:val="right" w:leader="dot" w:pos="8645"/>
        </w:tabs>
        <w:bidi/>
        <w:spacing w:line="276" w:lineRule="auto"/>
        <w:jc w:val="both"/>
        <w:rPr>
          <w:rFonts w:cs="Simplified Arabic"/>
          <w:b/>
          <w:bCs/>
          <w:color w:val="000000"/>
          <w:sz w:val="32"/>
          <w:szCs w:val="32"/>
          <w:rtl/>
          <w:lang w:bidi="ar-DZ"/>
        </w:rPr>
      </w:pPr>
      <w:r w:rsidRPr="00371DDE">
        <w:rPr>
          <w:rFonts w:cs="Simplified Arabic"/>
          <w:b/>
          <w:bCs/>
          <w:color w:val="000000"/>
          <w:sz w:val="32"/>
          <w:szCs w:val="32"/>
          <w:rtl/>
          <w:lang w:bidi="ar-DZ"/>
        </w:rPr>
        <w:t>أولا: تصنيف الشّخصيات من منظور فيليب هامون</w:t>
      </w:r>
      <w:r>
        <w:rPr>
          <w:rFonts w:cs="Simplified Arabic" w:hint="cs"/>
          <w:b/>
          <w:bCs/>
          <w:color w:val="000000"/>
          <w:sz w:val="32"/>
          <w:szCs w:val="32"/>
          <w:rtl/>
          <w:lang w:bidi="ar-DZ"/>
        </w:rPr>
        <w:tab/>
      </w:r>
      <w:r w:rsidR="00C2680C">
        <w:rPr>
          <w:rFonts w:cs="Simplified Arabic" w:hint="cs"/>
          <w:b/>
          <w:bCs/>
          <w:color w:val="000000"/>
          <w:sz w:val="32"/>
          <w:szCs w:val="32"/>
          <w:rtl/>
          <w:lang w:bidi="ar-DZ"/>
        </w:rPr>
        <w:t>52</w:t>
      </w:r>
    </w:p>
    <w:p w:rsidR="00371DDE" w:rsidRPr="00371DDE" w:rsidRDefault="00371DDE" w:rsidP="0084566D">
      <w:pPr>
        <w:tabs>
          <w:tab w:val="right" w:leader="dot" w:pos="8645"/>
        </w:tabs>
        <w:bidi/>
        <w:spacing w:line="276" w:lineRule="auto"/>
        <w:jc w:val="both"/>
        <w:rPr>
          <w:rFonts w:cs="Simplified Arabic"/>
          <w:b/>
          <w:bCs/>
          <w:color w:val="000000"/>
          <w:sz w:val="32"/>
          <w:szCs w:val="32"/>
          <w:lang w:bidi="ar-DZ"/>
        </w:rPr>
      </w:pPr>
      <w:r>
        <w:rPr>
          <w:rFonts w:cs="Simplified Arabic" w:hint="cs"/>
          <w:b/>
          <w:bCs/>
          <w:color w:val="000000"/>
          <w:sz w:val="32"/>
          <w:szCs w:val="32"/>
          <w:rtl/>
          <w:lang w:bidi="ar-DZ"/>
        </w:rPr>
        <w:t xml:space="preserve">1- </w:t>
      </w:r>
      <w:r w:rsidRPr="00371DDE">
        <w:rPr>
          <w:rFonts w:cs="Simplified Arabic"/>
          <w:b/>
          <w:bCs/>
          <w:color w:val="000000"/>
          <w:sz w:val="32"/>
          <w:szCs w:val="32"/>
          <w:rtl/>
          <w:lang w:bidi="ar-DZ"/>
        </w:rPr>
        <w:t>الشّخصيات المرجعية</w:t>
      </w:r>
      <w:r>
        <w:rPr>
          <w:rFonts w:cs="Simplified Arabic" w:hint="cs"/>
          <w:b/>
          <w:bCs/>
          <w:color w:val="000000"/>
          <w:sz w:val="32"/>
          <w:szCs w:val="32"/>
          <w:rtl/>
          <w:lang w:bidi="ar-DZ"/>
        </w:rPr>
        <w:tab/>
      </w:r>
      <w:r w:rsidR="00C2680C">
        <w:rPr>
          <w:rFonts w:cs="Simplified Arabic" w:hint="cs"/>
          <w:b/>
          <w:bCs/>
          <w:color w:val="000000"/>
          <w:sz w:val="32"/>
          <w:szCs w:val="32"/>
          <w:rtl/>
          <w:lang w:bidi="ar-DZ"/>
        </w:rPr>
        <w:t>52</w:t>
      </w:r>
    </w:p>
    <w:p w:rsidR="00371DDE" w:rsidRPr="00371DDE" w:rsidRDefault="00371DDE" w:rsidP="0084566D">
      <w:pPr>
        <w:tabs>
          <w:tab w:val="right" w:leader="dot" w:pos="8645"/>
        </w:tabs>
        <w:bidi/>
        <w:spacing w:line="276" w:lineRule="auto"/>
        <w:jc w:val="both"/>
        <w:rPr>
          <w:rFonts w:cs="Simplified Arabic"/>
          <w:b/>
          <w:bCs/>
          <w:color w:val="000000"/>
          <w:sz w:val="32"/>
          <w:szCs w:val="32"/>
          <w:lang w:bidi="ar-DZ"/>
        </w:rPr>
      </w:pPr>
      <w:r>
        <w:rPr>
          <w:rFonts w:cs="Simplified Arabic" w:hint="cs"/>
          <w:b/>
          <w:bCs/>
          <w:color w:val="000000"/>
          <w:sz w:val="32"/>
          <w:szCs w:val="32"/>
          <w:rtl/>
          <w:lang w:bidi="ar-DZ"/>
        </w:rPr>
        <w:t xml:space="preserve">2- </w:t>
      </w:r>
      <w:r w:rsidRPr="00371DDE">
        <w:rPr>
          <w:rFonts w:cs="Simplified Arabic"/>
          <w:b/>
          <w:bCs/>
          <w:color w:val="000000"/>
          <w:sz w:val="32"/>
          <w:szCs w:val="32"/>
          <w:rtl/>
          <w:lang w:bidi="ar-DZ"/>
        </w:rPr>
        <w:t>الشّخصيات الواصلة</w:t>
      </w:r>
      <w:r>
        <w:rPr>
          <w:rFonts w:cs="Simplified Arabic" w:hint="cs"/>
          <w:b/>
          <w:bCs/>
          <w:color w:val="000000"/>
          <w:sz w:val="32"/>
          <w:szCs w:val="32"/>
          <w:rtl/>
          <w:lang w:bidi="ar-DZ"/>
        </w:rPr>
        <w:tab/>
      </w:r>
      <w:r w:rsidR="00C2680C">
        <w:rPr>
          <w:rFonts w:cs="Simplified Arabic" w:hint="cs"/>
          <w:b/>
          <w:bCs/>
          <w:color w:val="000000"/>
          <w:sz w:val="32"/>
          <w:szCs w:val="32"/>
          <w:rtl/>
          <w:lang w:bidi="ar-DZ"/>
        </w:rPr>
        <w:t>52</w:t>
      </w:r>
    </w:p>
    <w:p w:rsidR="00371DDE" w:rsidRPr="00371DDE" w:rsidRDefault="00371DDE" w:rsidP="0084566D">
      <w:pPr>
        <w:tabs>
          <w:tab w:val="right" w:leader="dot" w:pos="8645"/>
        </w:tabs>
        <w:bidi/>
        <w:spacing w:line="276" w:lineRule="auto"/>
        <w:jc w:val="both"/>
        <w:rPr>
          <w:rFonts w:cs="Simplified Arabic"/>
          <w:b/>
          <w:bCs/>
          <w:color w:val="000000"/>
          <w:sz w:val="32"/>
          <w:szCs w:val="32"/>
          <w:lang w:bidi="ar-DZ"/>
        </w:rPr>
      </w:pPr>
      <w:r>
        <w:rPr>
          <w:rFonts w:cs="Simplified Arabic" w:hint="cs"/>
          <w:b/>
          <w:bCs/>
          <w:color w:val="000000"/>
          <w:sz w:val="32"/>
          <w:szCs w:val="32"/>
          <w:rtl/>
          <w:lang w:bidi="ar-DZ"/>
        </w:rPr>
        <w:t xml:space="preserve">3- </w:t>
      </w:r>
      <w:r w:rsidRPr="00371DDE">
        <w:rPr>
          <w:rFonts w:cs="Simplified Arabic"/>
          <w:b/>
          <w:bCs/>
          <w:color w:val="000000"/>
          <w:sz w:val="32"/>
          <w:szCs w:val="32"/>
          <w:rtl/>
          <w:lang w:bidi="ar-DZ"/>
        </w:rPr>
        <w:t>الشّخصيات التكرارية</w:t>
      </w:r>
      <w:r>
        <w:rPr>
          <w:rFonts w:cs="Simplified Arabic" w:hint="cs"/>
          <w:b/>
          <w:bCs/>
          <w:color w:val="000000"/>
          <w:sz w:val="32"/>
          <w:szCs w:val="32"/>
          <w:rtl/>
          <w:lang w:bidi="ar-DZ"/>
        </w:rPr>
        <w:tab/>
      </w:r>
      <w:r w:rsidR="00C2680C">
        <w:rPr>
          <w:rFonts w:cs="Simplified Arabic" w:hint="cs"/>
          <w:b/>
          <w:bCs/>
          <w:color w:val="000000"/>
          <w:sz w:val="32"/>
          <w:szCs w:val="32"/>
          <w:rtl/>
          <w:lang w:bidi="ar-DZ"/>
        </w:rPr>
        <w:t>52</w:t>
      </w:r>
    </w:p>
    <w:p w:rsidR="00C2680C" w:rsidRDefault="00371DDE" w:rsidP="0084566D">
      <w:pPr>
        <w:tabs>
          <w:tab w:val="right" w:leader="dot" w:pos="8645"/>
        </w:tabs>
        <w:bidi/>
        <w:spacing w:line="276" w:lineRule="auto"/>
        <w:jc w:val="both"/>
        <w:rPr>
          <w:rFonts w:cs="Simplified Arabic"/>
          <w:b/>
          <w:bCs/>
          <w:color w:val="000000"/>
          <w:sz w:val="32"/>
          <w:szCs w:val="32"/>
          <w:rtl/>
          <w:lang w:bidi="ar-DZ"/>
        </w:rPr>
      </w:pPr>
      <w:r w:rsidRPr="00371DDE">
        <w:rPr>
          <w:rFonts w:cs="Simplified Arabic" w:hint="cs"/>
          <w:b/>
          <w:bCs/>
          <w:color w:val="000000"/>
          <w:sz w:val="32"/>
          <w:szCs w:val="32"/>
          <w:rtl/>
          <w:lang w:bidi="ar-DZ"/>
        </w:rPr>
        <w:t xml:space="preserve">ثانيا: </w:t>
      </w:r>
      <w:r w:rsidR="006770B5">
        <w:rPr>
          <w:rFonts w:cs="Simplified Arabic" w:hint="cs"/>
          <w:b/>
          <w:bCs/>
          <w:color w:val="000000"/>
          <w:sz w:val="32"/>
          <w:szCs w:val="32"/>
          <w:rtl/>
          <w:lang w:bidi="ar-DZ"/>
        </w:rPr>
        <w:t>الوثائق التاريخية</w:t>
      </w:r>
      <w:r>
        <w:rPr>
          <w:rFonts w:cs="Simplified Arabic" w:hint="cs"/>
          <w:b/>
          <w:bCs/>
          <w:color w:val="000000"/>
          <w:sz w:val="32"/>
          <w:szCs w:val="32"/>
          <w:rtl/>
          <w:lang w:bidi="ar-DZ"/>
        </w:rPr>
        <w:tab/>
      </w:r>
      <w:r w:rsidR="006770B5">
        <w:rPr>
          <w:rFonts w:cs="Simplified Arabic" w:hint="cs"/>
          <w:b/>
          <w:bCs/>
          <w:color w:val="000000"/>
          <w:sz w:val="32"/>
          <w:szCs w:val="32"/>
          <w:rtl/>
          <w:lang w:bidi="ar-DZ"/>
        </w:rPr>
        <w:t>66</w:t>
      </w:r>
    </w:p>
    <w:p w:rsidR="006770B5" w:rsidRDefault="006770B5" w:rsidP="0084566D">
      <w:pPr>
        <w:tabs>
          <w:tab w:val="right" w:leader="dot" w:pos="8645"/>
        </w:tabs>
        <w:bidi/>
        <w:spacing w:line="276" w:lineRule="auto"/>
        <w:jc w:val="both"/>
        <w:rPr>
          <w:rFonts w:cs="Simplified Arabic"/>
          <w:b/>
          <w:bCs/>
          <w:color w:val="000000"/>
          <w:sz w:val="32"/>
          <w:szCs w:val="32"/>
          <w:rtl/>
          <w:lang w:bidi="ar-DZ"/>
        </w:rPr>
      </w:pPr>
      <w:r>
        <w:rPr>
          <w:rFonts w:cs="Simplified Arabic" w:hint="cs"/>
          <w:b/>
          <w:bCs/>
          <w:color w:val="000000"/>
          <w:sz w:val="32"/>
          <w:szCs w:val="32"/>
          <w:rtl/>
          <w:lang w:bidi="ar-DZ"/>
        </w:rPr>
        <w:t>1- الخطبة</w:t>
      </w:r>
      <w:r>
        <w:rPr>
          <w:rFonts w:cs="Simplified Arabic" w:hint="cs"/>
          <w:b/>
          <w:bCs/>
          <w:color w:val="000000"/>
          <w:sz w:val="32"/>
          <w:szCs w:val="32"/>
          <w:rtl/>
          <w:lang w:bidi="ar-DZ"/>
        </w:rPr>
        <w:tab/>
        <w:t>67</w:t>
      </w:r>
    </w:p>
    <w:p w:rsidR="006770B5" w:rsidRDefault="006770B5" w:rsidP="0084566D">
      <w:pPr>
        <w:tabs>
          <w:tab w:val="right" w:leader="dot" w:pos="8645"/>
        </w:tabs>
        <w:bidi/>
        <w:spacing w:line="276" w:lineRule="auto"/>
        <w:jc w:val="both"/>
        <w:rPr>
          <w:rFonts w:cs="Simplified Arabic"/>
          <w:b/>
          <w:bCs/>
          <w:color w:val="000000"/>
          <w:sz w:val="32"/>
          <w:szCs w:val="32"/>
          <w:rtl/>
          <w:lang w:bidi="ar-DZ"/>
        </w:rPr>
      </w:pPr>
      <w:r>
        <w:rPr>
          <w:rFonts w:cs="Simplified Arabic" w:hint="cs"/>
          <w:b/>
          <w:bCs/>
          <w:color w:val="000000"/>
          <w:sz w:val="32"/>
          <w:szCs w:val="32"/>
          <w:rtl/>
          <w:lang w:bidi="ar-DZ"/>
        </w:rPr>
        <w:t>2- الرسالة</w:t>
      </w:r>
      <w:r>
        <w:rPr>
          <w:rFonts w:cs="Simplified Arabic" w:hint="cs"/>
          <w:b/>
          <w:bCs/>
          <w:color w:val="000000"/>
          <w:sz w:val="32"/>
          <w:szCs w:val="32"/>
          <w:rtl/>
          <w:lang w:bidi="ar-DZ"/>
        </w:rPr>
        <w:tab/>
        <w:t>67</w:t>
      </w:r>
    </w:p>
    <w:p w:rsidR="006770B5" w:rsidRDefault="006770B5" w:rsidP="0084566D">
      <w:pPr>
        <w:tabs>
          <w:tab w:val="right" w:leader="dot" w:pos="8645"/>
        </w:tabs>
        <w:bidi/>
        <w:spacing w:line="276" w:lineRule="auto"/>
        <w:jc w:val="both"/>
        <w:rPr>
          <w:rFonts w:cs="Simplified Arabic"/>
          <w:b/>
          <w:bCs/>
          <w:color w:val="000000"/>
          <w:sz w:val="32"/>
          <w:szCs w:val="32"/>
          <w:rtl/>
          <w:lang w:bidi="ar-DZ"/>
        </w:rPr>
      </w:pPr>
      <w:r>
        <w:rPr>
          <w:rFonts w:cs="Simplified Arabic" w:hint="cs"/>
          <w:b/>
          <w:bCs/>
          <w:color w:val="000000"/>
          <w:sz w:val="32"/>
          <w:szCs w:val="32"/>
          <w:rtl/>
          <w:lang w:bidi="ar-DZ"/>
        </w:rPr>
        <w:t>3- الكتب</w:t>
      </w:r>
      <w:r>
        <w:rPr>
          <w:rFonts w:cs="Simplified Arabic" w:hint="cs"/>
          <w:b/>
          <w:bCs/>
          <w:color w:val="000000"/>
          <w:sz w:val="32"/>
          <w:szCs w:val="32"/>
          <w:rtl/>
          <w:lang w:bidi="ar-DZ"/>
        </w:rPr>
        <w:tab/>
        <w:t>68</w:t>
      </w:r>
    </w:p>
    <w:p w:rsidR="006770B5" w:rsidRDefault="006770B5" w:rsidP="0084566D">
      <w:pPr>
        <w:tabs>
          <w:tab w:val="right" w:leader="dot" w:pos="8645"/>
        </w:tabs>
        <w:bidi/>
        <w:spacing w:line="276" w:lineRule="auto"/>
        <w:jc w:val="both"/>
        <w:rPr>
          <w:rFonts w:cs="Simplified Arabic"/>
          <w:b/>
          <w:bCs/>
          <w:color w:val="000000"/>
          <w:sz w:val="32"/>
          <w:szCs w:val="32"/>
          <w:rtl/>
          <w:lang w:bidi="ar-DZ"/>
        </w:rPr>
      </w:pPr>
      <w:r>
        <w:rPr>
          <w:rFonts w:cs="Simplified Arabic" w:hint="cs"/>
          <w:b/>
          <w:bCs/>
          <w:color w:val="000000"/>
          <w:sz w:val="32"/>
          <w:szCs w:val="32"/>
          <w:rtl/>
          <w:lang w:bidi="ar-DZ"/>
        </w:rPr>
        <w:t>4- الوصية</w:t>
      </w:r>
      <w:r>
        <w:rPr>
          <w:rFonts w:cs="Simplified Arabic" w:hint="cs"/>
          <w:b/>
          <w:bCs/>
          <w:color w:val="000000"/>
          <w:sz w:val="32"/>
          <w:szCs w:val="32"/>
          <w:rtl/>
          <w:lang w:bidi="ar-DZ"/>
        </w:rPr>
        <w:tab/>
        <w:t>68</w:t>
      </w:r>
    </w:p>
    <w:p w:rsidR="00371DDE" w:rsidRDefault="00371DDE" w:rsidP="0084566D">
      <w:pPr>
        <w:tabs>
          <w:tab w:val="right" w:leader="dot" w:pos="8645"/>
        </w:tabs>
        <w:bidi/>
        <w:spacing w:line="276" w:lineRule="auto"/>
        <w:jc w:val="both"/>
        <w:rPr>
          <w:rFonts w:cs="Simplified Arabic"/>
          <w:b/>
          <w:bCs/>
          <w:color w:val="000000"/>
          <w:sz w:val="32"/>
          <w:szCs w:val="32"/>
          <w:rtl/>
          <w:lang w:bidi="ar-DZ"/>
        </w:rPr>
      </w:pPr>
      <w:r>
        <w:rPr>
          <w:rFonts w:cs="Simplified Arabic" w:hint="cs"/>
          <w:b/>
          <w:bCs/>
          <w:color w:val="000000"/>
          <w:sz w:val="32"/>
          <w:szCs w:val="32"/>
          <w:rtl/>
          <w:lang w:bidi="ar-DZ"/>
        </w:rPr>
        <w:t>الخاتمة</w:t>
      </w:r>
      <w:r>
        <w:rPr>
          <w:rFonts w:cs="Simplified Arabic" w:hint="cs"/>
          <w:b/>
          <w:bCs/>
          <w:color w:val="000000"/>
          <w:sz w:val="32"/>
          <w:szCs w:val="32"/>
          <w:rtl/>
          <w:lang w:bidi="ar-DZ"/>
        </w:rPr>
        <w:tab/>
      </w:r>
      <w:r w:rsidR="006770B5">
        <w:rPr>
          <w:rFonts w:cs="Simplified Arabic" w:hint="cs"/>
          <w:b/>
          <w:bCs/>
          <w:color w:val="000000"/>
          <w:sz w:val="32"/>
          <w:szCs w:val="32"/>
          <w:rtl/>
          <w:lang w:bidi="ar-DZ"/>
        </w:rPr>
        <w:t>71</w:t>
      </w:r>
    </w:p>
    <w:p w:rsidR="006770B5" w:rsidRDefault="006770B5" w:rsidP="00A93D94">
      <w:pPr>
        <w:tabs>
          <w:tab w:val="right" w:leader="dot" w:pos="8645"/>
        </w:tabs>
        <w:bidi/>
        <w:spacing w:line="276" w:lineRule="auto"/>
        <w:jc w:val="both"/>
        <w:rPr>
          <w:rFonts w:cs="Simplified Arabic"/>
          <w:b/>
          <w:bCs/>
          <w:color w:val="000000"/>
          <w:sz w:val="32"/>
          <w:szCs w:val="32"/>
          <w:rtl/>
          <w:lang w:bidi="ar-DZ"/>
        </w:rPr>
      </w:pPr>
      <w:r>
        <w:rPr>
          <w:rFonts w:cs="Simplified Arabic" w:hint="cs"/>
          <w:b/>
          <w:bCs/>
          <w:color w:val="000000"/>
          <w:sz w:val="32"/>
          <w:szCs w:val="32"/>
          <w:rtl/>
          <w:lang w:bidi="ar-DZ"/>
        </w:rPr>
        <w:t>الملحق</w:t>
      </w:r>
      <w:r>
        <w:rPr>
          <w:rFonts w:cs="Simplified Arabic" w:hint="cs"/>
          <w:b/>
          <w:bCs/>
          <w:color w:val="000000"/>
          <w:sz w:val="32"/>
          <w:szCs w:val="32"/>
          <w:rtl/>
          <w:lang w:bidi="ar-DZ"/>
        </w:rPr>
        <w:tab/>
      </w:r>
      <w:r w:rsidR="00A93D94">
        <w:rPr>
          <w:rFonts w:cs="Simplified Arabic" w:hint="cs"/>
          <w:b/>
          <w:bCs/>
          <w:color w:val="000000"/>
          <w:sz w:val="32"/>
          <w:szCs w:val="32"/>
          <w:rtl/>
          <w:lang w:bidi="ar-DZ"/>
        </w:rPr>
        <w:t>74</w:t>
      </w:r>
    </w:p>
    <w:p w:rsidR="00A93D94" w:rsidRDefault="00A93D94" w:rsidP="00A93D94">
      <w:pPr>
        <w:tabs>
          <w:tab w:val="right" w:leader="dot" w:pos="8645"/>
        </w:tabs>
        <w:bidi/>
        <w:spacing w:line="276" w:lineRule="auto"/>
        <w:jc w:val="both"/>
        <w:rPr>
          <w:rFonts w:cs="Simplified Arabic"/>
          <w:b/>
          <w:bCs/>
          <w:color w:val="000000"/>
          <w:sz w:val="32"/>
          <w:szCs w:val="32"/>
          <w:rtl/>
          <w:lang w:bidi="ar-DZ"/>
        </w:rPr>
      </w:pPr>
      <w:r>
        <w:rPr>
          <w:rFonts w:cs="Simplified Arabic" w:hint="cs"/>
          <w:b/>
          <w:bCs/>
          <w:color w:val="000000"/>
          <w:sz w:val="32"/>
          <w:szCs w:val="32"/>
          <w:rtl/>
          <w:lang w:bidi="ar-DZ"/>
        </w:rPr>
        <w:t>قائمة المصادر والمراجع</w:t>
      </w:r>
      <w:r>
        <w:rPr>
          <w:rFonts w:cs="Simplified Arabic" w:hint="cs"/>
          <w:b/>
          <w:bCs/>
          <w:color w:val="000000"/>
          <w:sz w:val="32"/>
          <w:szCs w:val="32"/>
          <w:rtl/>
          <w:lang w:bidi="ar-DZ"/>
        </w:rPr>
        <w:tab/>
        <w:t>77</w:t>
      </w:r>
    </w:p>
    <w:p w:rsidR="00371DDE" w:rsidRDefault="00371DDE" w:rsidP="0084566D">
      <w:pPr>
        <w:tabs>
          <w:tab w:val="right" w:leader="dot" w:pos="8645"/>
        </w:tabs>
        <w:bidi/>
        <w:spacing w:line="276" w:lineRule="auto"/>
        <w:jc w:val="both"/>
        <w:rPr>
          <w:rFonts w:cs="Simplified Arabic"/>
          <w:b/>
          <w:bCs/>
          <w:color w:val="000000"/>
          <w:sz w:val="32"/>
          <w:szCs w:val="32"/>
          <w:rtl/>
          <w:lang w:bidi="ar-DZ"/>
        </w:rPr>
      </w:pPr>
      <w:r>
        <w:rPr>
          <w:rFonts w:cs="Simplified Arabic" w:hint="cs"/>
          <w:b/>
          <w:bCs/>
          <w:color w:val="000000"/>
          <w:sz w:val="32"/>
          <w:szCs w:val="32"/>
          <w:rtl/>
          <w:lang w:bidi="ar-DZ"/>
        </w:rPr>
        <w:t>فهرس المحتويات</w:t>
      </w:r>
    </w:p>
    <w:p w:rsidR="00371DDE" w:rsidRPr="00371DDE" w:rsidRDefault="00371DDE" w:rsidP="0084566D">
      <w:pPr>
        <w:tabs>
          <w:tab w:val="right" w:leader="dot" w:pos="8645"/>
        </w:tabs>
        <w:bidi/>
        <w:spacing w:line="276" w:lineRule="auto"/>
        <w:jc w:val="both"/>
        <w:rPr>
          <w:rFonts w:cs="Simplified Arabic"/>
          <w:b/>
          <w:bCs/>
          <w:color w:val="000000"/>
          <w:sz w:val="32"/>
          <w:szCs w:val="32"/>
          <w:rtl/>
          <w:lang w:bidi="ar-DZ"/>
        </w:rPr>
      </w:pPr>
      <w:r>
        <w:rPr>
          <w:rFonts w:cs="Simplified Arabic" w:hint="cs"/>
          <w:b/>
          <w:bCs/>
          <w:color w:val="000000"/>
          <w:sz w:val="32"/>
          <w:szCs w:val="32"/>
          <w:rtl/>
          <w:lang w:bidi="ar-DZ"/>
        </w:rPr>
        <w:t>ملخص الدراسة</w:t>
      </w:r>
    </w:p>
    <w:p w:rsidR="00371DDE" w:rsidRDefault="00371DDE" w:rsidP="0084566D">
      <w:pPr>
        <w:tabs>
          <w:tab w:val="right" w:leader="dot" w:pos="8645"/>
        </w:tabs>
        <w:bidi/>
        <w:spacing w:line="276" w:lineRule="auto"/>
        <w:jc w:val="both"/>
        <w:rPr>
          <w:rFonts w:cs="Simplified Arabic"/>
          <w:color w:val="000000"/>
          <w:sz w:val="28"/>
          <w:szCs w:val="28"/>
          <w:rtl/>
          <w:lang w:bidi="ar-DZ"/>
        </w:rPr>
      </w:pPr>
    </w:p>
    <w:p w:rsidR="00A3002A" w:rsidRPr="00A3002A" w:rsidRDefault="00A3002A" w:rsidP="0084566D">
      <w:pPr>
        <w:tabs>
          <w:tab w:val="right" w:leader="dot" w:pos="8645"/>
        </w:tabs>
        <w:bidi/>
        <w:spacing w:line="276" w:lineRule="auto"/>
        <w:jc w:val="both"/>
        <w:rPr>
          <w:rFonts w:cs="Simplified Arabic"/>
          <w:b/>
          <w:bCs/>
          <w:color w:val="000000"/>
          <w:sz w:val="32"/>
          <w:szCs w:val="32"/>
          <w:rtl/>
          <w:lang w:bidi="ar-DZ"/>
        </w:rPr>
      </w:pPr>
    </w:p>
    <w:p w:rsidR="00F54B23" w:rsidRPr="00CA2FA7" w:rsidRDefault="00F54B23" w:rsidP="00F54B23">
      <w:pPr>
        <w:tabs>
          <w:tab w:val="left" w:leader="dot" w:pos="2692"/>
        </w:tabs>
        <w:bidi/>
        <w:spacing w:line="20" w:lineRule="atLeast"/>
        <w:jc w:val="center"/>
        <w:rPr>
          <w:rFonts w:cs="Times New Roman"/>
          <w:b/>
          <w:bCs/>
          <w:color w:val="000000"/>
          <w:sz w:val="18"/>
          <w:szCs w:val="18"/>
          <w:rtl/>
          <w:lang w:bidi="ar-DZ"/>
        </w:rPr>
        <w:sectPr w:rsidR="00F54B23" w:rsidRPr="00CA2FA7" w:rsidSect="0053640F">
          <w:headerReference w:type="default" r:id="rId39"/>
          <w:footerReference w:type="default" r:id="rId40"/>
          <w:headerReference w:type="first" r:id="rId41"/>
          <w:footnotePr>
            <w:numRestart w:val="eachPage"/>
          </w:footnotePr>
          <w:pgSz w:w="11907" w:h="16840" w:code="9"/>
          <w:pgMar w:top="1134" w:right="1701" w:bottom="1134" w:left="1134" w:header="720" w:footer="720" w:gutter="0"/>
          <w:pgNumType w:start="82"/>
          <w:cols w:space="720"/>
          <w:titlePg/>
          <w:docGrid w:linePitch="360"/>
        </w:sectPr>
      </w:pPr>
    </w:p>
    <w:p w:rsidR="002E66F7" w:rsidRPr="002E66F7" w:rsidRDefault="002E66F7" w:rsidP="002E66F7">
      <w:pPr>
        <w:bidi/>
        <w:ind w:left="-851" w:right="-426"/>
        <w:jc w:val="both"/>
        <w:rPr>
          <w:rFonts w:asciiTheme="majorBidi" w:hAnsiTheme="majorBidi" w:cs="Simplified Arabic"/>
          <w:b/>
          <w:bCs/>
          <w:color w:val="000000" w:themeColor="text1"/>
          <w:sz w:val="28"/>
          <w:szCs w:val="28"/>
          <w:lang w:val="en-US" w:bidi="ar-DZ"/>
        </w:rPr>
      </w:pPr>
      <w:r w:rsidRPr="002E66F7">
        <w:rPr>
          <w:rFonts w:asciiTheme="majorBidi" w:hAnsiTheme="majorBidi" w:cs="Simplified Arabic" w:hint="cs"/>
          <w:b/>
          <w:bCs/>
          <w:color w:val="000000" w:themeColor="text1"/>
          <w:sz w:val="28"/>
          <w:szCs w:val="28"/>
          <w:rtl/>
          <w:lang w:val="en-US" w:bidi="ar-DZ"/>
        </w:rPr>
        <w:lastRenderedPageBreak/>
        <w:t xml:space="preserve">ملخص: </w:t>
      </w:r>
    </w:p>
    <w:p w:rsidR="008A5D63" w:rsidRPr="00FC1641" w:rsidRDefault="00FC1641" w:rsidP="002E66F7">
      <w:pPr>
        <w:bidi/>
        <w:ind w:left="-851" w:right="-142" w:firstLine="425"/>
        <w:jc w:val="both"/>
        <w:rPr>
          <w:rFonts w:cs="Simplified Arabic"/>
          <w:color w:val="000000" w:themeColor="text1"/>
          <w:sz w:val="30"/>
          <w:szCs w:val="30"/>
          <w:rtl/>
          <w:lang w:val="en-US" w:bidi="ar-DZ"/>
        </w:rPr>
      </w:pPr>
      <w:r w:rsidRPr="00FC1641">
        <w:rPr>
          <w:rFonts w:asciiTheme="majorBidi" w:hAnsiTheme="majorBidi" w:cs="Simplified Arabic" w:hint="cs"/>
          <w:color w:val="000000" w:themeColor="text1"/>
          <w:sz w:val="30"/>
          <w:szCs w:val="30"/>
          <w:rtl/>
          <w:lang w:val="en-US" w:bidi="ar-DZ"/>
        </w:rPr>
        <w:t>يكتسي موضوع البحث في موضوع توظيف التراث في الرواية العربية والجزائرية على وجه الخصوص أهمية بالغة</w:t>
      </w:r>
      <w:r w:rsidR="002E66F7" w:rsidRPr="00FC1641">
        <w:rPr>
          <w:rFonts w:cs="Simplified Arabic" w:hint="cs"/>
          <w:color w:val="000000" w:themeColor="text1"/>
          <w:sz w:val="30"/>
          <w:szCs w:val="30"/>
          <w:rtl/>
          <w:lang w:val="en-US" w:bidi="ar-DZ"/>
        </w:rPr>
        <w:t>.</w:t>
      </w:r>
      <w:r w:rsidRPr="00FC1641">
        <w:rPr>
          <w:rFonts w:cs="Simplified Arabic" w:hint="cs"/>
          <w:color w:val="000000" w:themeColor="text1"/>
          <w:sz w:val="30"/>
          <w:szCs w:val="30"/>
          <w:rtl/>
          <w:lang w:val="en-US" w:bidi="ar-DZ"/>
        </w:rPr>
        <w:t xml:space="preserve"> </w:t>
      </w:r>
    </w:p>
    <w:p w:rsidR="00FC1641" w:rsidRDefault="00FC1641" w:rsidP="00FC1641">
      <w:pPr>
        <w:bidi/>
        <w:ind w:left="-851" w:right="-142" w:firstLine="425"/>
        <w:jc w:val="both"/>
        <w:rPr>
          <w:rFonts w:cs="Simplified Arabic"/>
          <w:color w:val="000000" w:themeColor="text1"/>
          <w:sz w:val="30"/>
          <w:szCs w:val="30"/>
          <w:rtl/>
          <w:lang w:val="en-US" w:bidi="ar-DZ"/>
        </w:rPr>
      </w:pPr>
      <w:r w:rsidRPr="00FC1641">
        <w:rPr>
          <w:rFonts w:cs="Simplified Arabic" w:hint="cs"/>
          <w:color w:val="000000" w:themeColor="text1"/>
          <w:sz w:val="30"/>
          <w:szCs w:val="30"/>
          <w:rtl/>
          <w:lang w:val="en-US" w:bidi="ar-DZ"/>
        </w:rPr>
        <w:t>إن ما يعطي الرواية المعاصرة سمة التميز هو</w:t>
      </w:r>
      <w:r>
        <w:rPr>
          <w:rFonts w:cs="Simplified Arabic" w:hint="cs"/>
          <w:color w:val="000000" w:themeColor="text1"/>
          <w:sz w:val="30"/>
          <w:szCs w:val="30"/>
          <w:rtl/>
          <w:lang w:val="en-US" w:bidi="ar-DZ"/>
        </w:rPr>
        <w:t>استنادها على ثراء التراث وتنوعه، حتى أصبح إستلهامه يكسب الرواية نضجا تجلى في القيم الفنية والجمالية والمعرفية.</w:t>
      </w:r>
    </w:p>
    <w:p w:rsidR="00FC1641" w:rsidRDefault="00FC1641" w:rsidP="00FC1641">
      <w:pPr>
        <w:bidi/>
        <w:ind w:left="-851" w:right="-142" w:firstLine="425"/>
        <w:jc w:val="both"/>
        <w:rPr>
          <w:rFonts w:cs="Simplified Arabic"/>
          <w:color w:val="000000" w:themeColor="text1"/>
          <w:sz w:val="30"/>
          <w:szCs w:val="30"/>
          <w:rtl/>
          <w:lang w:val="en-US" w:bidi="ar-DZ"/>
        </w:rPr>
      </w:pPr>
      <w:r>
        <w:rPr>
          <w:rFonts w:cs="Simplified Arabic" w:hint="cs"/>
          <w:color w:val="000000" w:themeColor="text1"/>
          <w:sz w:val="30"/>
          <w:szCs w:val="30"/>
          <w:rtl/>
          <w:lang w:val="en-US" w:bidi="ar-DZ"/>
        </w:rPr>
        <w:t>أدت مرونة الرواية إلى استعاب كل الزخم التاريخي فباتت سمة النضج والابداع تميز الرواية المعاصرة.</w:t>
      </w:r>
    </w:p>
    <w:p w:rsidR="00FC1641" w:rsidRDefault="00FC1641" w:rsidP="00FC1641">
      <w:pPr>
        <w:bidi/>
        <w:ind w:left="-851" w:right="-142" w:firstLine="425"/>
        <w:jc w:val="both"/>
        <w:rPr>
          <w:rFonts w:cs="Simplified Arabic"/>
          <w:color w:val="000000" w:themeColor="text1"/>
          <w:sz w:val="30"/>
          <w:szCs w:val="30"/>
          <w:rtl/>
          <w:lang w:val="en-US" w:bidi="ar-DZ"/>
        </w:rPr>
      </w:pPr>
      <w:r>
        <w:rPr>
          <w:rFonts w:cs="Simplified Arabic" w:hint="cs"/>
          <w:color w:val="000000" w:themeColor="text1"/>
          <w:sz w:val="30"/>
          <w:szCs w:val="30"/>
          <w:rtl/>
          <w:lang w:val="en-US" w:bidi="ar-DZ"/>
        </w:rPr>
        <w:t>إن عدوة الأديب المعاصر إلى التراث تؤكد قدرته على استثماره على مستويين، المستوى الفني يجعل العمل الروائي متصلا بالقديم ومنفصلا كإبداع من نوع آخر والمستوى الدلالي ما يجعل على التراث من قيم تشكل الرؤية من حيث الرمزية والايحاء.</w:t>
      </w:r>
    </w:p>
    <w:p w:rsidR="00FC1641" w:rsidRPr="00FC1641" w:rsidRDefault="00FC1641" w:rsidP="00FC1641">
      <w:pPr>
        <w:bidi/>
        <w:ind w:left="-851" w:right="-142" w:firstLine="425"/>
        <w:jc w:val="both"/>
        <w:rPr>
          <w:rFonts w:cs="Simplified Arabic"/>
          <w:color w:val="000000" w:themeColor="text1"/>
          <w:sz w:val="30"/>
          <w:szCs w:val="30"/>
          <w:lang w:val="en-US" w:bidi="ar-DZ"/>
        </w:rPr>
      </w:pPr>
      <w:r>
        <w:rPr>
          <w:rFonts w:cs="Simplified Arabic" w:hint="cs"/>
          <w:color w:val="000000" w:themeColor="text1"/>
          <w:sz w:val="30"/>
          <w:szCs w:val="30"/>
          <w:rtl/>
          <w:lang w:val="en-US" w:bidi="ar-DZ"/>
        </w:rPr>
        <w:t>إعادة كتابة التاريخ القديم وبأقلام شبابية يتطلب قراءة متمنعة وواعية حتى لا يحرف التاريخ ولا يموت الإبداع القادر على استشراف المستقبل لتصبح ثنائية (التراث والابداع) جديرة بالبحث في حقل الدراسات الأدبية والنقدية.</w:t>
      </w:r>
      <w:r w:rsidRPr="00FC1641">
        <w:rPr>
          <w:rFonts w:cs="Simplified Arabic" w:hint="cs"/>
          <w:color w:val="000000" w:themeColor="text1"/>
          <w:sz w:val="30"/>
          <w:szCs w:val="30"/>
          <w:rtl/>
          <w:lang w:val="en-US" w:bidi="ar-DZ"/>
        </w:rPr>
        <w:t xml:space="preserve"> </w:t>
      </w:r>
    </w:p>
    <w:p w:rsidR="002E66F7" w:rsidRDefault="002E66F7" w:rsidP="00CF6242">
      <w:pPr>
        <w:bidi/>
        <w:ind w:left="-851" w:right="-142"/>
        <w:jc w:val="both"/>
        <w:rPr>
          <w:rFonts w:cs="Simplified Arabic"/>
          <w:b/>
          <w:bCs/>
          <w:color w:val="000000" w:themeColor="text1"/>
          <w:sz w:val="30"/>
          <w:szCs w:val="30"/>
          <w:rtl/>
          <w:lang w:val="en-US" w:bidi="ar-DZ"/>
        </w:rPr>
      </w:pPr>
      <w:r w:rsidRPr="002E66F7">
        <w:rPr>
          <w:rFonts w:cs="Simplified Arabic" w:hint="cs"/>
          <w:b/>
          <w:bCs/>
          <w:color w:val="000000" w:themeColor="text1"/>
          <w:sz w:val="30"/>
          <w:szCs w:val="30"/>
          <w:rtl/>
          <w:lang w:val="en-US" w:bidi="ar-DZ"/>
        </w:rPr>
        <w:t xml:space="preserve">الكلمات المفتاحية: </w:t>
      </w:r>
      <w:r w:rsidR="00FC1641" w:rsidRPr="00CF6242">
        <w:rPr>
          <w:rFonts w:cs="Simplified Arabic" w:hint="cs"/>
          <w:color w:val="000000" w:themeColor="text1"/>
          <w:sz w:val="30"/>
          <w:szCs w:val="30"/>
          <w:rtl/>
          <w:lang w:val="en-US" w:bidi="ar-DZ"/>
        </w:rPr>
        <w:t>التراث،</w:t>
      </w:r>
      <w:r w:rsidR="000B2F12" w:rsidRPr="00CF6242">
        <w:rPr>
          <w:rFonts w:cs="Simplified Arabic" w:hint="cs"/>
          <w:color w:val="000000" w:themeColor="text1"/>
          <w:sz w:val="30"/>
          <w:szCs w:val="30"/>
          <w:rtl/>
          <w:lang w:val="en-US" w:bidi="ar-DZ"/>
        </w:rPr>
        <w:t xml:space="preserve"> الشخصية، التاريخية</w:t>
      </w:r>
      <w:r w:rsidR="00CF6242" w:rsidRPr="00CF6242">
        <w:rPr>
          <w:rFonts w:cs="Simplified Arabic" w:hint="cs"/>
          <w:color w:val="000000" w:themeColor="text1"/>
          <w:sz w:val="30"/>
          <w:szCs w:val="30"/>
          <w:rtl/>
          <w:lang w:val="en-US" w:bidi="ar-DZ"/>
        </w:rPr>
        <w:t>،</w:t>
      </w:r>
      <w:r w:rsidRPr="00CF6242">
        <w:rPr>
          <w:rFonts w:cs="Simplified Arabic" w:hint="cs"/>
          <w:color w:val="000000" w:themeColor="text1"/>
          <w:sz w:val="30"/>
          <w:szCs w:val="30"/>
          <w:rtl/>
          <w:lang w:val="en-US" w:bidi="ar-DZ"/>
        </w:rPr>
        <w:t xml:space="preserve"> </w:t>
      </w:r>
      <w:r w:rsidR="00CF6242" w:rsidRPr="00CF6242">
        <w:rPr>
          <w:rFonts w:cs="Simplified Arabic" w:hint="cs"/>
          <w:color w:val="000000" w:themeColor="text1"/>
          <w:sz w:val="30"/>
          <w:szCs w:val="30"/>
          <w:rtl/>
          <w:lang w:val="en-US" w:bidi="ar-DZ"/>
        </w:rPr>
        <w:t>أميرة الورم، الرواية الجزائرية.</w:t>
      </w:r>
      <w:r w:rsidR="00CF6242">
        <w:rPr>
          <w:rFonts w:cs="Simplified Arabic" w:hint="cs"/>
          <w:b/>
          <w:bCs/>
          <w:color w:val="000000" w:themeColor="text1"/>
          <w:sz w:val="30"/>
          <w:szCs w:val="30"/>
          <w:rtl/>
          <w:lang w:val="en-US" w:bidi="ar-DZ"/>
        </w:rPr>
        <w:t xml:space="preserve"> </w:t>
      </w:r>
    </w:p>
    <w:p w:rsidR="00CF6242" w:rsidRPr="002E66F7" w:rsidRDefault="00CF6242" w:rsidP="00CF6242">
      <w:pPr>
        <w:bidi/>
        <w:ind w:left="-851" w:right="-142"/>
        <w:jc w:val="both"/>
        <w:rPr>
          <w:rFonts w:cs="Simplified Arabic"/>
          <w:b/>
          <w:bCs/>
          <w:color w:val="000000" w:themeColor="text1"/>
          <w:sz w:val="30"/>
          <w:szCs w:val="30"/>
          <w:rtl/>
          <w:lang w:val="en-US" w:bidi="ar-DZ"/>
        </w:rPr>
      </w:pPr>
    </w:p>
    <w:p w:rsidR="002E66F7" w:rsidRPr="00CF6242" w:rsidRDefault="002E66F7" w:rsidP="002E66F7">
      <w:pPr>
        <w:bidi/>
        <w:ind w:left="-851" w:right="-142" w:firstLine="425"/>
        <w:jc w:val="both"/>
        <w:rPr>
          <w:rFonts w:cs="Simplified Arabic"/>
          <w:i/>
          <w:iCs/>
          <w:color w:val="000000" w:themeColor="text1"/>
          <w:sz w:val="2"/>
          <w:szCs w:val="2"/>
          <w:rtl/>
          <w:lang w:val="en-US" w:bidi="ar-DZ"/>
        </w:rPr>
      </w:pPr>
    </w:p>
    <w:p w:rsidR="002E66F7" w:rsidRPr="00023EA9" w:rsidRDefault="002E66F7" w:rsidP="00CF6242">
      <w:pPr>
        <w:autoSpaceDE w:val="0"/>
        <w:autoSpaceDN w:val="0"/>
        <w:adjustRightInd w:val="0"/>
        <w:spacing w:line="276" w:lineRule="auto"/>
        <w:ind w:right="-851"/>
        <w:jc w:val="both"/>
        <w:rPr>
          <w:rFonts w:asciiTheme="majorBidi" w:hAnsiTheme="majorBidi" w:cstheme="majorBidi"/>
          <w:b/>
          <w:bCs/>
          <w:color w:val="000000" w:themeColor="text1"/>
          <w:sz w:val="32"/>
          <w:szCs w:val="32"/>
          <w:lang w:val="en-US"/>
        </w:rPr>
      </w:pPr>
      <w:r w:rsidRPr="00023EA9">
        <w:rPr>
          <w:rFonts w:asciiTheme="majorBidi" w:hAnsiTheme="majorBidi" w:cstheme="majorBidi"/>
          <w:b/>
          <w:bCs/>
          <w:color w:val="000000" w:themeColor="text1"/>
          <w:sz w:val="32"/>
          <w:szCs w:val="32"/>
          <w:lang w:val="en-US"/>
        </w:rPr>
        <w:t>Abstract</w:t>
      </w:r>
    </w:p>
    <w:p w:rsidR="00CF6242" w:rsidRPr="00CF6242" w:rsidRDefault="00CF6242" w:rsidP="00CF6242">
      <w:pPr>
        <w:autoSpaceDE w:val="0"/>
        <w:autoSpaceDN w:val="0"/>
        <w:adjustRightInd w:val="0"/>
        <w:spacing w:line="276" w:lineRule="auto"/>
        <w:ind w:right="-851"/>
        <w:jc w:val="both"/>
        <w:rPr>
          <w:rFonts w:asciiTheme="majorBidi" w:hAnsiTheme="majorBidi" w:cstheme="majorBidi"/>
          <w:i/>
          <w:iCs/>
          <w:color w:val="000000" w:themeColor="text1"/>
          <w:sz w:val="28"/>
          <w:szCs w:val="28"/>
          <w:lang w:val="en-US"/>
        </w:rPr>
      </w:pPr>
      <w:r w:rsidRPr="00CF6242">
        <w:rPr>
          <w:rFonts w:asciiTheme="majorBidi" w:hAnsiTheme="majorBidi" w:cstheme="majorBidi"/>
          <w:i/>
          <w:iCs/>
          <w:color w:val="000000" w:themeColor="text1"/>
          <w:sz w:val="28"/>
          <w:szCs w:val="28"/>
          <w:lang w:val="en-US"/>
        </w:rPr>
        <w:t>The topic of research in the subject of employing heritage in Arabic and Algerian novels in particular is of great importance.</w:t>
      </w:r>
    </w:p>
    <w:p w:rsidR="00CF6242" w:rsidRPr="00CF6242" w:rsidRDefault="00CF6242" w:rsidP="00CF6242">
      <w:pPr>
        <w:autoSpaceDE w:val="0"/>
        <w:autoSpaceDN w:val="0"/>
        <w:adjustRightInd w:val="0"/>
        <w:spacing w:line="276" w:lineRule="auto"/>
        <w:ind w:right="-851"/>
        <w:jc w:val="both"/>
        <w:rPr>
          <w:rFonts w:asciiTheme="majorBidi" w:hAnsiTheme="majorBidi" w:cstheme="majorBidi"/>
          <w:i/>
          <w:iCs/>
          <w:color w:val="000000" w:themeColor="text1"/>
          <w:sz w:val="28"/>
          <w:szCs w:val="28"/>
          <w:lang w:val="en-US"/>
        </w:rPr>
      </w:pPr>
      <w:r w:rsidRPr="00CF6242">
        <w:rPr>
          <w:rFonts w:asciiTheme="majorBidi" w:hAnsiTheme="majorBidi" w:cstheme="majorBidi"/>
          <w:i/>
          <w:iCs/>
          <w:color w:val="000000" w:themeColor="text1"/>
          <w:sz w:val="28"/>
          <w:szCs w:val="28"/>
          <w:lang w:val="en-US"/>
        </w:rPr>
        <w:t>What gives the contemporary novel the distinctive feature is its reliance on the richness and diversity of heritage, so that its inspiration becomes the maturity of the novel that is manifested in artistic, aesthetic and cognitive values.</w:t>
      </w:r>
    </w:p>
    <w:p w:rsidR="00CF6242" w:rsidRPr="00CF6242" w:rsidRDefault="00CF6242" w:rsidP="00CF6242">
      <w:pPr>
        <w:autoSpaceDE w:val="0"/>
        <w:autoSpaceDN w:val="0"/>
        <w:adjustRightInd w:val="0"/>
        <w:spacing w:line="276" w:lineRule="auto"/>
        <w:ind w:right="-851"/>
        <w:jc w:val="both"/>
        <w:rPr>
          <w:rFonts w:asciiTheme="majorBidi" w:hAnsiTheme="majorBidi" w:cstheme="majorBidi"/>
          <w:i/>
          <w:iCs/>
          <w:color w:val="000000" w:themeColor="text1"/>
          <w:sz w:val="28"/>
          <w:szCs w:val="28"/>
          <w:lang w:val="en-US"/>
        </w:rPr>
      </w:pPr>
      <w:r w:rsidRPr="00CF6242">
        <w:rPr>
          <w:rFonts w:asciiTheme="majorBidi" w:hAnsiTheme="majorBidi" w:cstheme="majorBidi"/>
          <w:i/>
          <w:iCs/>
          <w:color w:val="000000" w:themeColor="text1"/>
          <w:sz w:val="28"/>
          <w:szCs w:val="28"/>
          <w:lang w:val="en-US"/>
        </w:rPr>
        <w:t>The novel's flexibility has caused it to absorb all the historical momentum, so maturity and creativity have become the hallmark of the contemporary novel.</w:t>
      </w:r>
    </w:p>
    <w:p w:rsidR="00CF6242" w:rsidRPr="00CF6242" w:rsidRDefault="00CF6242" w:rsidP="00CF6242">
      <w:pPr>
        <w:autoSpaceDE w:val="0"/>
        <w:autoSpaceDN w:val="0"/>
        <w:adjustRightInd w:val="0"/>
        <w:spacing w:line="276" w:lineRule="auto"/>
        <w:ind w:right="-851"/>
        <w:jc w:val="both"/>
        <w:rPr>
          <w:rFonts w:asciiTheme="majorBidi" w:hAnsiTheme="majorBidi" w:cstheme="majorBidi"/>
          <w:i/>
          <w:iCs/>
          <w:color w:val="000000" w:themeColor="text1"/>
          <w:sz w:val="28"/>
          <w:szCs w:val="28"/>
          <w:lang w:val="en-US"/>
        </w:rPr>
      </w:pPr>
      <w:r w:rsidRPr="00CF6242">
        <w:rPr>
          <w:rFonts w:asciiTheme="majorBidi" w:hAnsiTheme="majorBidi" w:cstheme="majorBidi"/>
          <w:i/>
          <w:iCs/>
          <w:color w:val="000000" w:themeColor="text1"/>
          <w:sz w:val="28"/>
          <w:szCs w:val="28"/>
          <w:lang w:val="en-US"/>
        </w:rPr>
        <w:t>The contemporary writer's enemy of heritage confirms his ability to invest it on two levels. The artistic level makes the fictional work related to the old and separate as creativity of another kind, and the semantic level is what makes the heritage of the values ​​that form the vision in terms of symbolism and suggestion.</w:t>
      </w:r>
    </w:p>
    <w:p w:rsidR="00CF6242" w:rsidRPr="00CF6242" w:rsidRDefault="00CF6242" w:rsidP="00CF6242">
      <w:pPr>
        <w:autoSpaceDE w:val="0"/>
        <w:autoSpaceDN w:val="0"/>
        <w:adjustRightInd w:val="0"/>
        <w:spacing w:line="276" w:lineRule="auto"/>
        <w:ind w:right="-851"/>
        <w:jc w:val="both"/>
        <w:rPr>
          <w:rFonts w:asciiTheme="majorBidi" w:hAnsiTheme="majorBidi" w:cstheme="majorBidi"/>
          <w:i/>
          <w:iCs/>
          <w:color w:val="000000" w:themeColor="text1"/>
          <w:sz w:val="28"/>
          <w:szCs w:val="28"/>
          <w:lang w:val="en-US"/>
        </w:rPr>
      </w:pPr>
      <w:r w:rsidRPr="00CF6242">
        <w:rPr>
          <w:rFonts w:asciiTheme="majorBidi" w:hAnsiTheme="majorBidi" w:cstheme="majorBidi"/>
          <w:i/>
          <w:iCs/>
          <w:color w:val="000000" w:themeColor="text1"/>
          <w:sz w:val="28"/>
          <w:szCs w:val="28"/>
          <w:lang w:val="en-US"/>
        </w:rPr>
        <w:t>Rewriting ancient history in young people’s pens requires careful and conscious reading so as not to distort history and not die of creativity capable of foreseeing the future to become a binary (heritage and creativity) worthy of research in the field of literary and critical studies.</w:t>
      </w:r>
    </w:p>
    <w:p w:rsidR="002E66F7" w:rsidRPr="002E66F7" w:rsidRDefault="00CF6242" w:rsidP="00CF6242">
      <w:pPr>
        <w:autoSpaceDE w:val="0"/>
        <w:autoSpaceDN w:val="0"/>
        <w:adjustRightInd w:val="0"/>
        <w:spacing w:line="276" w:lineRule="auto"/>
        <w:ind w:right="-851"/>
        <w:jc w:val="both"/>
        <w:rPr>
          <w:rFonts w:asciiTheme="majorBidi" w:hAnsiTheme="majorBidi" w:cstheme="majorBidi"/>
          <w:i/>
          <w:iCs/>
          <w:color w:val="000000" w:themeColor="text1"/>
          <w:sz w:val="28"/>
          <w:szCs w:val="28"/>
          <w:rtl/>
          <w:lang w:val="en-US" w:bidi="ar-DZ"/>
        </w:rPr>
      </w:pPr>
      <w:r w:rsidRPr="00CF6242">
        <w:rPr>
          <w:rFonts w:asciiTheme="majorBidi" w:hAnsiTheme="majorBidi" w:cstheme="majorBidi"/>
          <w:b/>
          <w:bCs/>
          <w:i/>
          <w:iCs/>
          <w:color w:val="000000" w:themeColor="text1"/>
          <w:sz w:val="28"/>
          <w:szCs w:val="28"/>
          <w:lang w:val="en-US"/>
        </w:rPr>
        <w:t>Keywords</w:t>
      </w:r>
      <w:r w:rsidRPr="00CF6242">
        <w:rPr>
          <w:rFonts w:asciiTheme="majorBidi" w:hAnsiTheme="majorBidi" w:cstheme="majorBidi"/>
          <w:i/>
          <w:iCs/>
          <w:color w:val="000000" w:themeColor="text1"/>
          <w:sz w:val="28"/>
          <w:szCs w:val="28"/>
          <w:lang w:val="en-US"/>
        </w:rPr>
        <w:t>: heritage, personality, historical, princess of the tumor, the Algerian novel.</w:t>
      </w:r>
      <w:r w:rsidR="002E66F7" w:rsidRPr="00023EA9">
        <w:rPr>
          <w:rFonts w:asciiTheme="majorBidi" w:hAnsiTheme="majorBidi" w:cstheme="majorBidi"/>
          <w:i/>
          <w:iCs/>
          <w:color w:val="000000" w:themeColor="text1"/>
          <w:sz w:val="28"/>
          <w:szCs w:val="28"/>
          <w:lang w:val="en-US"/>
        </w:rPr>
        <w:t>.</w:t>
      </w:r>
    </w:p>
    <w:p w:rsidR="002E66F7" w:rsidRPr="002E66F7" w:rsidRDefault="002E66F7" w:rsidP="002E66F7">
      <w:pPr>
        <w:spacing w:line="360" w:lineRule="auto"/>
        <w:ind w:right="-851"/>
        <w:jc w:val="both"/>
        <w:rPr>
          <w:rFonts w:asciiTheme="majorBidi" w:hAnsiTheme="majorBidi" w:cstheme="majorBidi"/>
          <w:i/>
          <w:iCs/>
          <w:color w:val="000000" w:themeColor="text1"/>
          <w:sz w:val="28"/>
          <w:szCs w:val="28"/>
          <w:rtl/>
          <w:lang w:val="en-US" w:bidi="ar-DZ"/>
        </w:rPr>
      </w:pPr>
    </w:p>
    <w:p w:rsidR="002E66F7" w:rsidRPr="002E66F7" w:rsidRDefault="002E66F7" w:rsidP="002E66F7">
      <w:pPr>
        <w:spacing w:line="360" w:lineRule="auto"/>
        <w:ind w:right="-851"/>
        <w:jc w:val="both"/>
        <w:rPr>
          <w:rFonts w:asciiTheme="majorBidi" w:hAnsiTheme="majorBidi" w:cstheme="majorBidi"/>
          <w:i/>
          <w:iCs/>
          <w:color w:val="000000" w:themeColor="text1"/>
          <w:sz w:val="18"/>
          <w:szCs w:val="18"/>
          <w:lang w:val="en-US" w:bidi="ar-DZ"/>
        </w:rPr>
      </w:pPr>
    </w:p>
    <w:sectPr w:rsidR="002E66F7" w:rsidRPr="002E66F7" w:rsidSect="00655911">
      <w:headerReference w:type="first" r:id="rId42"/>
      <w:footerReference w:type="first" r:id="rId43"/>
      <w:footnotePr>
        <w:numRestart w:val="eachPage"/>
      </w:footnotePr>
      <w:pgSz w:w="11907" w:h="16840" w:code="9"/>
      <w:pgMar w:top="1134" w:right="1701" w:bottom="1134" w:left="1134" w:header="720" w:footer="720" w:gutter="0"/>
      <w:pgBorders w:display="firstPage" w:offsetFrom="page">
        <w:top w:val="thickThinSmallGap" w:sz="24" w:space="24" w:color="auto"/>
        <w:left w:val="thickThinSmallGap" w:sz="24" w:space="24" w:color="auto"/>
        <w:bottom w:val="thinThickSmallGap" w:sz="24" w:space="24" w:color="auto"/>
        <w:right w:val="thinThickSmallGap" w:sz="24" w:space="24" w:color="auto"/>
      </w:pgBorders>
      <w:pgNumType w:start="82"/>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2836" w:rsidRDefault="00A92836" w:rsidP="00713A62">
      <w:r>
        <w:separator/>
      </w:r>
    </w:p>
  </w:endnote>
  <w:endnote w:type="continuationSeparator" w:id="1">
    <w:p w:rsidR="00A92836" w:rsidRDefault="00A92836" w:rsidP="00713A62">
      <w:r>
        <w:continuationSeparator/>
      </w:r>
    </w:p>
  </w:endnote>
</w:endnotes>
</file>

<file path=word/fontTable.xml><?xml version="1.0" encoding="utf-8"?>
<w:fonts xmlns:r="http://schemas.openxmlformats.org/officeDocument/2006/relationships" xmlns:w="http://schemas.openxmlformats.org/wordprocessingml/2006/main">
  <w:font w:name="Simplified Arabic">
    <w:panose1 w:val="02020603050405020304"/>
    <w:charset w:val="B2"/>
    <w:family w:val="auto"/>
    <w:pitch w:val="variable"/>
    <w:sig w:usb0="00002001" w:usb1="00000000" w:usb2="00000000" w:usb3="00000000" w:csb0="0000004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anan">
    <w:panose1 w:val="00000000000000000000"/>
    <w:charset w:val="B2"/>
    <w:family w:val="auto"/>
    <w:pitch w:val="variable"/>
    <w:sig w:usb0="00002001" w:usb1="00000000" w:usb2="00000000" w:usb3="00000000" w:csb0="00000040" w:csb1="00000000"/>
  </w:font>
  <w:font w:name="SKR HEAD1">
    <w:panose1 w:val="00000000000000000000"/>
    <w:charset w:val="B2"/>
    <w:family w:val="auto"/>
    <w:pitch w:val="variable"/>
    <w:sig w:usb0="00002001" w:usb1="00000000" w:usb2="00000000" w:usb3="00000000" w:csb0="00000040" w:csb1="00000000"/>
  </w:font>
  <w:font w:name="MCS Taybah S_U normal.">
    <w:panose1 w:val="00000000000000000000"/>
    <w:charset w:val="B2"/>
    <w:family w:val="auto"/>
    <w:pitch w:val="variable"/>
    <w:sig w:usb0="00002001" w:usb1="00000000" w:usb2="00000000" w:usb3="00000000" w:csb0="00000040" w:csb1="00000000"/>
  </w:font>
  <w:font w:name="Sakkal Majalla">
    <w:panose1 w:val="02000000000000000000"/>
    <w:charset w:val="00"/>
    <w:family w:val="auto"/>
    <w:pitch w:val="variable"/>
    <w:sig w:usb0="A000207F" w:usb1="C000204B" w:usb2="00000008" w:usb3="00000000" w:csb0="000000D3" w:csb1="00000000"/>
  </w:font>
  <w:font w:name="ae_AlMohanad">
    <w:panose1 w:val="02060603050605020204"/>
    <w:charset w:val="00"/>
    <w:family w:val="roman"/>
    <w:pitch w:val="variable"/>
    <w:sig w:usb0="800020AF" w:usb1="C000204A" w:usb2="00000008" w:usb3="00000000" w:csb0="00000041" w:csb1="00000000"/>
  </w:font>
  <w:font w:name="Sultan Medium">
    <w:panose1 w:val="00000000000000000000"/>
    <w:charset w:val="B2"/>
    <w:family w:val="auto"/>
    <w:pitch w:val="variable"/>
    <w:sig w:usb0="00002001" w:usb1="00000000" w:usb2="00000000" w:usb3="00000000" w:csb0="00000040" w:csb1="00000000"/>
  </w:font>
  <w:font w:name="AGA Mashq Bold">
    <w:panose1 w:val="00000000000000000000"/>
    <w:charset w:val="B2"/>
    <w:family w:val="auto"/>
    <w:pitch w:val="variable"/>
    <w:sig w:usb0="00002001" w:usb1="00000000" w:usb2="00000000" w:usb3="00000000" w:csb0="00000040" w:csb1="00000000"/>
  </w:font>
  <w:font w:name="Farsi Simple Bold">
    <w:panose1 w:val="02010400000000000000"/>
    <w:charset w:val="B2"/>
    <w:family w:val="auto"/>
    <w:pitch w:val="variable"/>
    <w:sig w:usb0="00002001" w:usb1="80000000" w:usb2="00000008" w:usb3="00000000" w:csb0="00000040" w:csb1="00000000"/>
  </w:font>
  <w:font w:name="ae_Nice">
    <w:panose1 w:val="020B0603030804020204"/>
    <w:charset w:val="00"/>
    <w:family w:val="swiss"/>
    <w:pitch w:val="variable"/>
    <w:sig w:usb0="800020AF" w:usb1="C000204A" w:usb2="00000008" w:usb3="00000000" w:csb0="00000041" w:csb1="00000000"/>
  </w:font>
  <w:font w:name="AL-Mohanad">
    <w:panose1 w:val="00000000000000000000"/>
    <w:charset w:val="B2"/>
    <w:family w:val="auto"/>
    <w:pitch w:val="variable"/>
    <w:sig w:usb0="00002001" w:usb1="00000000" w:usb2="00000000" w:usb3="00000000" w:csb0="00000040" w:csb1="00000000"/>
  </w:font>
  <w:font w:name="Al-Kharashi 58 Naskh">
    <w:panose1 w:val="00000000000000000000"/>
    <w:charset w:val="B2"/>
    <w:family w:val="auto"/>
    <w:pitch w:val="variable"/>
    <w:sig w:usb0="00002001" w:usb1="00000000" w:usb2="00000000" w:usb3="00000000" w:csb0="00000040" w:csb1="00000000"/>
  </w:font>
  <w:font w:name="AGA Arabesque">
    <w:panose1 w:val="05010101010101010101"/>
    <w:charset w:val="02"/>
    <w:family w:val="auto"/>
    <w:pitch w:val="variable"/>
    <w:sig w:usb0="00000000" w:usb1="10000000" w:usb2="00000000" w:usb3="00000000" w:csb0="80000000" w:csb1="00000000"/>
  </w:font>
  <w:font w:name="Al-Kharashi 59 Naskh">
    <w:panose1 w:val="00000000000000000000"/>
    <w:charset w:val="B2"/>
    <w:family w:val="auto"/>
    <w:pitch w:val="variable"/>
    <w:sig w:usb0="00002001" w:usb1="00000000" w:usb2="00000000" w:usb3="00000000" w:csb0="00000040" w:csb1="00000000"/>
  </w:font>
  <w:font w:name="Arabic Typesetting">
    <w:panose1 w:val="03020402040406030203"/>
    <w:charset w:val="00"/>
    <w:family w:val="script"/>
    <w:pitch w:val="variable"/>
    <w:sig w:usb0="A000206F" w:usb1="C0000000" w:usb2="00000008" w:usb3="00000000" w:csb0="000000D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Default="00E13082">
    <w:pPr>
      <w:pStyle w:val="Pieddepage"/>
      <w:jc w:val="center"/>
    </w:pPr>
    <w:r w:rsidRPr="00E13082">
      <w:rPr>
        <w:b/>
        <w:bCs/>
        <w:noProof/>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2059" type="#_x0000_t65" style="position:absolute;left:0;text-align:left;margin-left:198.4pt;margin-top:-7.7pt;width:27.6pt;height:23.8pt;z-index:251657728" adj="13577" filled="f" fillcolor="black" strokeweight="1pt">
          <v:imagedata embosscolor="shadow add(51)"/>
          <v:shadow on="t" opacity=".5" offset="6pt,6pt"/>
        </v:shape>
      </w:pict>
    </w:r>
    <w:r w:rsidRPr="004F6679">
      <w:rPr>
        <w:b/>
        <w:bCs/>
      </w:rPr>
      <w:fldChar w:fldCharType="begin"/>
    </w:r>
    <w:r w:rsidR="000B2F12" w:rsidRPr="004F6679">
      <w:rPr>
        <w:b/>
        <w:bCs/>
      </w:rPr>
      <w:instrText xml:space="preserve"> PAGE   \* MERGEFORMAT </w:instrText>
    </w:r>
    <w:r w:rsidRPr="004F6679">
      <w:rPr>
        <w:b/>
        <w:bCs/>
      </w:rPr>
      <w:fldChar w:fldCharType="separate"/>
    </w:r>
    <w:r w:rsidR="00684C84">
      <w:rPr>
        <w:b/>
        <w:bCs/>
        <w:noProof/>
      </w:rPr>
      <w:t>4</w:t>
    </w:r>
    <w:r w:rsidRPr="004F6679">
      <w:rPr>
        <w:b/>
        <w:bCs/>
      </w:rPr>
      <w:fldChar w:fldCharType="end"/>
    </w:r>
  </w:p>
  <w:p w:rsidR="000B2F12" w:rsidRDefault="000B2F12" w:rsidP="00D554B4">
    <w:pPr>
      <w:pStyle w:val="Pieddepage"/>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Default="000B2F12">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Pr="004566C4" w:rsidRDefault="000B2F12" w:rsidP="004566C4">
    <w:pPr>
      <w:pStyle w:val="Pieddepage"/>
      <w:rPr>
        <w:szCs w:val="24"/>
        <w:rtl/>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Pr="001555FD" w:rsidRDefault="00E13082" w:rsidP="0055701B">
    <w:pPr>
      <w:pStyle w:val="Pieddepage"/>
      <w:jc w:val="center"/>
      <w:rPr>
        <w:rFonts w:cs="Simplified Arabic"/>
        <w:b/>
        <w:bCs/>
        <w:szCs w:val="24"/>
        <w:rtl/>
        <w:lang w:bidi="ar-DZ"/>
      </w:rPr>
    </w:pPr>
    <w:r>
      <w:rPr>
        <w:rFonts w:cs="Simplified Arabic"/>
        <w:b/>
        <w:bCs/>
        <w:noProof/>
        <w:szCs w:val="24"/>
        <w:rtl/>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2049" type="#_x0000_t65" style="position:absolute;left:0;text-align:left;margin-left:213.25pt;margin-top:1.2pt;width:27.6pt;height:23.8pt;z-index:251655680" adj="13577" filled="f" fillcolor="black" strokeweight="1pt">
          <v:imagedata embosscolor="shadow add(51)"/>
          <v:shadow on="t" opacity=".5" offset="6pt,6pt"/>
        </v:shape>
      </w:pict>
    </w:r>
    <w:r w:rsidRPr="001555FD">
      <w:rPr>
        <w:rFonts w:cs="Simplified Arabic"/>
        <w:b/>
        <w:bCs/>
        <w:szCs w:val="24"/>
      </w:rPr>
      <w:fldChar w:fldCharType="begin"/>
    </w:r>
    <w:r w:rsidR="000B2F12" w:rsidRPr="001555FD">
      <w:rPr>
        <w:rFonts w:cs="Simplified Arabic"/>
        <w:b/>
        <w:bCs/>
        <w:szCs w:val="24"/>
      </w:rPr>
      <w:instrText xml:space="preserve"> PAGE   \* MERGEFORMAT </w:instrText>
    </w:r>
    <w:r w:rsidRPr="001555FD">
      <w:rPr>
        <w:rFonts w:cs="Simplified Arabic"/>
        <w:b/>
        <w:bCs/>
        <w:szCs w:val="24"/>
      </w:rPr>
      <w:fldChar w:fldCharType="separate"/>
    </w:r>
    <w:r w:rsidR="00684C84">
      <w:rPr>
        <w:rFonts w:cs="Simplified Arabic" w:hint="eastAsia"/>
        <w:b/>
        <w:bCs/>
        <w:noProof/>
        <w:szCs w:val="24"/>
        <w:rtl/>
      </w:rPr>
      <w:t>‌ج</w:t>
    </w:r>
    <w:r w:rsidRPr="001555FD">
      <w:rPr>
        <w:rFonts w:cs="Simplified Arabic"/>
        <w:b/>
        <w:bCs/>
        <w:szCs w:val="24"/>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Pr="001555FD" w:rsidRDefault="00E13082" w:rsidP="0055701B">
    <w:pPr>
      <w:pStyle w:val="Pieddepage"/>
      <w:jc w:val="center"/>
      <w:rPr>
        <w:rFonts w:cs="Simplified Arabic"/>
        <w:b/>
        <w:bCs/>
        <w:szCs w:val="24"/>
        <w:rtl/>
        <w:lang w:bidi="ar-DZ"/>
      </w:rPr>
    </w:pPr>
    <w:r>
      <w:rPr>
        <w:rFonts w:cs="Simplified Arabic"/>
        <w:b/>
        <w:bCs/>
        <w:noProof/>
        <w:szCs w:val="24"/>
        <w:rtl/>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2062" type="#_x0000_t65" style="position:absolute;left:0;text-align:left;margin-left:214.35pt;margin-top:-4.35pt;width:27.6pt;height:23.8pt;z-index:251659776" adj="13577" filled="f" fillcolor="black" strokeweight="1pt">
          <v:imagedata embosscolor="shadow add(51)"/>
          <v:shadow on="t" opacity=".5" offset="6pt,6pt"/>
        </v:shape>
      </w:pict>
    </w:r>
    <w:r w:rsidRPr="001555FD">
      <w:rPr>
        <w:rFonts w:cs="Simplified Arabic"/>
        <w:b/>
        <w:bCs/>
        <w:szCs w:val="24"/>
      </w:rPr>
      <w:fldChar w:fldCharType="begin"/>
    </w:r>
    <w:r w:rsidR="000B2F12" w:rsidRPr="001555FD">
      <w:rPr>
        <w:rFonts w:cs="Simplified Arabic"/>
        <w:b/>
        <w:bCs/>
        <w:szCs w:val="24"/>
      </w:rPr>
      <w:instrText xml:space="preserve"> PAGE   \* MERGEFORMAT </w:instrText>
    </w:r>
    <w:r w:rsidRPr="001555FD">
      <w:rPr>
        <w:rFonts w:cs="Simplified Arabic"/>
        <w:b/>
        <w:bCs/>
        <w:szCs w:val="24"/>
      </w:rPr>
      <w:fldChar w:fldCharType="separate"/>
    </w:r>
    <w:r w:rsidR="00684C84">
      <w:rPr>
        <w:rFonts w:cs="Simplified Arabic"/>
        <w:b/>
        <w:bCs/>
        <w:noProof/>
        <w:szCs w:val="24"/>
      </w:rPr>
      <w:t>69</w:t>
    </w:r>
    <w:r w:rsidRPr="001555FD">
      <w:rPr>
        <w:rFonts w:cs="Simplified Arabic"/>
        <w:b/>
        <w:bCs/>
        <w:szCs w:val="24"/>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Default="000B2F12" w:rsidP="00D554B4">
    <w:pPr>
      <w:pStyle w:val="Pieddepage"/>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Default="000B2F12" w:rsidP="00D554B4">
    <w:pPr>
      <w:pStyle w:val="Pieddepage"/>
      <w:jc w:val="cen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Pr="00A9408D" w:rsidRDefault="00E13082" w:rsidP="00A9408D">
    <w:pPr>
      <w:pStyle w:val="Pieddepage"/>
      <w:jc w:val="center"/>
      <w:rPr>
        <w:b/>
        <w:bCs/>
        <w:rtl/>
        <w:lang w:bidi="ar-DZ"/>
      </w:rPr>
    </w:pPr>
    <w:r>
      <w:rPr>
        <w:b/>
        <w:bCs/>
        <w:noProof/>
        <w:rtl/>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2054" type="#_x0000_t65" style="position:absolute;left:0;text-align:left;margin-left:214.7pt;margin-top:-4.25pt;width:27.6pt;height:23.8pt;z-index:251656704" adj="13577" filled="f" fillcolor="black" strokeweight="1pt">
          <v:imagedata embosscolor="shadow add(51)"/>
          <v:shadow on="t" opacity=".5" offset="6pt,6pt"/>
        </v:shape>
      </w:pict>
    </w:r>
    <w:r w:rsidRPr="00A9408D">
      <w:rPr>
        <w:b/>
        <w:bCs/>
      </w:rPr>
      <w:fldChar w:fldCharType="begin"/>
    </w:r>
    <w:r w:rsidR="000B2F12" w:rsidRPr="00A9408D">
      <w:rPr>
        <w:b/>
        <w:bCs/>
      </w:rPr>
      <w:instrText xml:space="preserve"> PAGE   \* MERGEFORMAT </w:instrText>
    </w:r>
    <w:r w:rsidRPr="00A9408D">
      <w:rPr>
        <w:b/>
        <w:bCs/>
      </w:rPr>
      <w:fldChar w:fldCharType="separate"/>
    </w:r>
    <w:r w:rsidR="00684C84">
      <w:rPr>
        <w:b/>
        <w:bCs/>
        <w:noProof/>
      </w:rPr>
      <w:t>85</w:t>
    </w:r>
    <w:r w:rsidRPr="00A9408D">
      <w:rPr>
        <w:b/>
        <w:bCs/>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149068"/>
      <w:docPartObj>
        <w:docPartGallery w:val="Page Numbers (Bottom of Page)"/>
        <w:docPartUnique/>
      </w:docPartObj>
    </w:sdtPr>
    <w:sdtContent>
      <w:p w:rsidR="000B2F12" w:rsidRDefault="00E13082" w:rsidP="00D84DE4">
        <w:pPr>
          <w:pStyle w:val="Pieddepage"/>
          <w:jc w:val="center"/>
        </w:pPr>
        <w:r w:rsidRPr="00E13082">
          <w:rPr>
            <w:b/>
            <w:bCs/>
            <w:noProof/>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2063" type="#_x0000_t65" style="position:absolute;left:0;text-align:left;margin-left:212.4pt;margin-top:-4.2pt;width:27.6pt;height:23.8pt;z-index:251660800;mso-position-horizontal-relative:text;mso-position-vertical-relative:text" adj="13577" filled="f" fillcolor="black" strokeweight="1pt">
              <v:imagedata embosscolor="shadow add(51)"/>
              <v:shadow on="t" opacity=".5" offset="6pt,6pt"/>
            </v:shape>
          </w:pict>
        </w:r>
        <w:r w:rsidRPr="00D84DE4">
          <w:rPr>
            <w:b/>
            <w:bCs/>
          </w:rPr>
          <w:fldChar w:fldCharType="begin"/>
        </w:r>
        <w:r w:rsidR="000B2F12" w:rsidRPr="00D84DE4">
          <w:rPr>
            <w:b/>
            <w:bCs/>
          </w:rPr>
          <w:instrText xml:space="preserve"> PAGE   \* MERGEFORMAT </w:instrText>
        </w:r>
        <w:r w:rsidRPr="00D84DE4">
          <w:rPr>
            <w:b/>
            <w:bCs/>
          </w:rPr>
          <w:fldChar w:fldCharType="separate"/>
        </w:r>
        <w:r w:rsidR="00684C84">
          <w:rPr>
            <w:b/>
            <w:bCs/>
            <w:noProof/>
          </w:rPr>
          <w:t>71</w:t>
        </w:r>
        <w:r w:rsidRPr="00D84DE4">
          <w:rPr>
            <w:b/>
            <w:bCs/>
          </w:rPr>
          <w:fldChar w:fldCharType="end"/>
        </w:r>
      </w:p>
    </w:sdtContent>
  </w:sdt>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132584"/>
      <w:docPartObj>
        <w:docPartGallery w:val="Page Numbers (Bottom of Page)"/>
        <w:docPartUnique/>
      </w:docPartObj>
    </w:sdtPr>
    <w:sdtContent>
      <w:p w:rsidR="000B2F12" w:rsidRDefault="00E13082" w:rsidP="00D84DE4">
        <w:pPr>
          <w:pStyle w:val="Pieddepage"/>
          <w:jc w:val="center"/>
        </w:pPr>
        <w:r w:rsidRPr="00E13082">
          <w:rPr>
            <w:b/>
            <w:bCs/>
            <w:noProof/>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2064" type="#_x0000_t65" style="position:absolute;left:0;text-align:left;margin-left:212.4pt;margin-top:-4.2pt;width:27.6pt;height:23.8pt;z-index:251662848;mso-position-horizontal-relative:text;mso-position-vertical-relative:text" adj="13577" filled="f" fillcolor="black" strokeweight="1pt">
              <v:imagedata embosscolor="shadow add(51)"/>
              <v:shadow on="t" opacity=".5" offset="6pt,6pt"/>
            </v:shape>
          </w:pict>
        </w:r>
        <w:r w:rsidRPr="00D84DE4">
          <w:rPr>
            <w:b/>
            <w:bCs/>
          </w:rPr>
          <w:fldChar w:fldCharType="begin"/>
        </w:r>
        <w:r w:rsidR="000B2F12" w:rsidRPr="00D84DE4">
          <w:rPr>
            <w:b/>
            <w:bCs/>
          </w:rPr>
          <w:instrText xml:space="preserve"> PAGE   \* MERGEFORMAT </w:instrText>
        </w:r>
        <w:r w:rsidRPr="00D84DE4">
          <w:rPr>
            <w:b/>
            <w:bCs/>
          </w:rPr>
          <w:fldChar w:fldCharType="separate"/>
        </w:r>
        <w:r w:rsidR="00684C84">
          <w:rPr>
            <w:b/>
            <w:bCs/>
            <w:noProof/>
          </w:rPr>
          <w:t>73</w:t>
        </w:r>
        <w:r w:rsidRPr="00D84DE4">
          <w:rPr>
            <w:b/>
            <w:bCs/>
          </w:rPr>
          <w:fldChar w:fldCharType="end"/>
        </w:r>
      </w:p>
    </w:sdtContent>
  </w:sdt>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Default="000B2F12" w:rsidP="00D554B4">
    <w:pPr>
      <w:pStyle w:val="Pieddepage"/>
      <w:jc w:val="cen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Pr="00A9408D" w:rsidRDefault="000B2F12" w:rsidP="00A9408D">
    <w:pPr>
      <w:pStyle w:val="Pieddepage"/>
      <w:jc w:val="center"/>
      <w:rPr>
        <w:b/>
        <w:bCs/>
        <w:rtl/>
        <w:lang w:bidi="ar-DZ"/>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Default="000B2F12">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2836" w:rsidRDefault="00A92836" w:rsidP="00713A62">
      <w:r>
        <w:separator/>
      </w:r>
    </w:p>
  </w:footnote>
  <w:footnote w:type="continuationSeparator" w:id="1">
    <w:p w:rsidR="00A92836" w:rsidRDefault="00A92836" w:rsidP="00713A62">
      <w:r>
        <w:continuationSeparator/>
      </w:r>
    </w:p>
  </w:footnote>
  <w:footnote w:id="2">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عبد الوهاب البياتي، الشاعر </w:t>
      </w:r>
      <w:r>
        <w:rPr>
          <w:rFonts w:asciiTheme="majorBidi" w:hAnsiTheme="majorBidi" w:cs="Simplified Arabic"/>
          <w:sz w:val="24"/>
          <w:szCs w:val="24"/>
          <w:rtl/>
          <w:lang w:val="en-CA" w:bidi="ar-DZ"/>
        </w:rPr>
        <w:t>العربي المعاصر والتراث، فصول (م</w:t>
      </w:r>
      <w:r w:rsidRPr="008A5E76">
        <w:rPr>
          <w:rFonts w:asciiTheme="majorBidi" w:hAnsiTheme="majorBidi" w:cs="Simplified Arabic"/>
          <w:sz w:val="24"/>
          <w:szCs w:val="24"/>
          <w:rtl/>
          <w:lang w:val="en-CA" w:bidi="ar-DZ"/>
        </w:rPr>
        <w:t>جلة النّقد الأدبي)، المجلد الأول، ع4، يوليو 1915م رمضان 1401ه، ص19.</w:t>
      </w:r>
    </w:p>
  </w:footnote>
  <w:footnote w:id="3">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ابن منظور، لسان العرب، تحقيق نخبة من الأساتذة، ط1، مج4، مادة (ورث)، دار الحديث، القاهرة، 2003، ص269.</w:t>
      </w:r>
    </w:p>
  </w:footnote>
  <w:footnote w:id="4">
    <w:p w:rsidR="000B2F12" w:rsidRPr="008A5E76" w:rsidRDefault="000B2F12" w:rsidP="006D478B">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سورة آل عمران، الآية 18</w:t>
      </w:r>
      <w:r>
        <w:rPr>
          <w:rFonts w:asciiTheme="majorBidi" w:hAnsiTheme="majorBidi" w:cs="Simplified Arabic" w:hint="cs"/>
          <w:sz w:val="24"/>
          <w:szCs w:val="24"/>
          <w:rtl/>
          <w:lang w:val="en-CA" w:bidi="ar-DZ"/>
        </w:rPr>
        <w:t>.</w:t>
      </w:r>
    </w:p>
  </w:footnote>
  <w:footnote w:id="5">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مجد الدين محمد بن يعقوب بن محمد بن إبراهيم الفيروز بادي الشيرازي الشافعي، القاموس المحيط، طبعة جديدة لونان، الجزء 1، "مادة الثاء"، منشورات محمد بن بيضون، دار الكتب العلمية، بيروت- لبنان، سنة 1999م/1420ه، ص239.</w:t>
      </w:r>
    </w:p>
  </w:footnote>
  <w:footnote w:id="6">
    <w:p w:rsidR="000B2F12" w:rsidRPr="008A5E76" w:rsidRDefault="000B2F12" w:rsidP="006D478B">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Pr>
          <w:rFonts w:asciiTheme="majorBidi" w:hAnsiTheme="majorBidi" w:cs="Simplified Arabic"/>
          <w:sz w:val="24"/>
          <w:szCs w:val="24"/>
          <w:rtl/>
          <w:lang w:val="en-CA" w:bidi="ar-DZ"/>
        </w:rPr>
        <w:t xml:space="preserve"> سورة الفجر، الآية 19</w:t>
      </w:r>
      <w:r>
        <w:rPr>
          <w:rFonts w:asciiTheme="majorBidi" w:hAnsiTheme="majorBidi" w:cs="Simplified Arabic" w:hint="cs"/>
          <w:sz w:val="24"/>
          <w:szCs w:val="24"/>
          <w:rtl/>
          <w:lang w:val="en-CA" w:bidi="ar-DZ"/>
        </w:rPr>
        <w:t>.</w:t>
      </w:r>
    </w:p>
  </w:footnote>
  <w:footnote w:id="7">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هارون عبد السلام، دراسات نقدية في التراث العربي حول تحقيق التراث، ط1، دار السلفية لنشر العلم، مصر، 1998.</w:t>
      </w:r>
      <w:r>
        <w:rPr>
          <w:rFonts w:asciiTheme="majorBidi" w:hAnsiTheme="majorBidi" w:cs="Simplified Arabic" w:hint="cs"/>
          <w:sz w:val="24"/>
          <w:szCs w:val="24"/>
          <w:rtl/>
          <w:lang w:val="en-CA" w:bidi="ar-DZ"/>
        </w:rPr>
        <w:t xml:space="preserve"> ص24</w:t>
      </w:r>
    </w:p>
  </w:footnote>
  <w:footnote w:id="8">
    <w:p w:rsidR="000B2F12" w:rsidRPr="008A5E76" w:rsidRDefault="000B2F12" w:rsidP="006D478B">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Pr>
          <w:rFonts w:asciiTheme="majorBidi" w:hAnsiTheme="majorBidi" w:cs="Simplified Arabic"/>
          <w:sz w:val="24"/>
          <w:szCs w:val="24"/>
          <w:rtl/>
          <w:lang w:val="en-CA" w:bidi="ar-DZ"/>
        </w:rPr>
        <w:t xml:space="preserve"> سورة مريم، الآية 9</w:t>
      </w:r>
      <w:r>
        <w:rPr>
          <w:rFonts w:asciiTheme="majorBidi" w:hAnsiTheme="majorBidi" w:cs="Simplified Arabic" w:hint="cs"/>
          <w:sz w:val="24"/>
          <w:szCs w:val="24"/>
          <w:rtl/>
          <w:lang w:val="en-CA" w:bidi="ar-DZ"/>
        </w:rPr>
        <w:t>.</w:t>
      </w:r>
    </w:p>
  </w:footnote>
  <w:footnote w:id="9">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سعيد سلام، التناص التراثي (الرواية الجزائرية أنموذجا)، ط1، عالم الكتب الحديث، أربد- الأردن، 2010م 1431ه، ص11.</w:t>
      </w:r>
    </w:p>
  </w:footnote>
  <w:footnote w:id="10">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جبور عبد النور، المعجم الأدبي، (د ط)، دار العلم للملايين، بيروت، 1986، ص63.</w:t>
      </w:r>
    </w:p>
  </w:footnote>
  <w:footnote w:id="11">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حسن حنفي، التراث والتجديد- موقفنا من التراث القديم، ط5، المؤسسة الجامعية للدراسات والنشر والتوزيع، بيروت، سنة 2001، ص13.</w:t>
      </w:r>
    </w:p>
  </w:footnote>
  <w:footnote w:id="12">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حسن حنفي، التراث والتجديد- موقفنا من التراث القديم، ص13.</w:t>
      </w:r>
    </w:p>
  </w:footnote>
  <w:footnote w:id="13">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محمد عابد الجابري، التراث والحداثة- دراسات ومناقشات، ط1، مركز دراسات الوحدة العربية، بيروت، 1991، ص45.</w:t>
      </w:r>
    </w:p>
  </w:footnote>
  <w:footnote w:id="14">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فهمي جدعان، نظرية التراث ودراسات عربية وإسلامية أخرى، دار الشروق، عمان، ط1، 1985، ص16-18.</w:t>
      </w:r>
    </w:p>
  </w:footnote>
  <w:footnote w:id="15">
    <w:p w:rsidR="000B2F12" w:rsidRPr="008A5E76" w:rsidRDefault="000B2F12" w:rsidP="006D478B">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Pr>
          <w:rFonts w:asciiTheme="majorBidi" w:hAnsiTheme="majorBidi" w:cs="Simplified Arabic"/>
          <w:sz w:val="24"/>
          <w:szCs w:val="24"/>
          <w:rtl/>
          <w:lang w:val="en-CA" w:bidi="ar-DZ"/>
        </w:rPr>
        <w:t xml:space="preserve"> حسن حنفي، التراث والتجديد</w:t>
      </w:r>
      <w:r w:rsidRPr="008A5E76">
        <w:rPr>
          <w:rFonts w:asciiTheme="majorBidi" w:hAnsiTheme="majorBidi" w:cs="Simplified Arabic"/>
          <w:sz w:val="24"/>
          <w:szCs w:val="24"/>
          <w:rtl/>
          <w:lang w:val="en-CA" w:bidi="ar-DZ"/>
        </w:rPr>
        <w:t>، ص11.</w:t>
      </w:r>
    </w:p>
  </w:footnote>
  <w:footnote w:id="16">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غالي شكري، التراث والثورة، دار الطليعة للطباعة والنشر، بيروت، (د ط)، 1973، ص18.</w:t>
      </w:r>
    </w:p>
  </w:footnote>
  <w:footnote w:id="17">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أدونيس علي أحمد سعيد، الثابت والمتحول (بحث في الاتباع والإبداع عند العرب)، جزء3، دار العودة، بيروت، ط4، 1983، ص313.</w:t>
      </w:r>
    </w:p>
  </w:footnote>
  <w:footnote w:id="18">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المرجع نفسه، ص313.</w:t>
      </w:r>
    </w:p>
  </w:footnote>
  <w:footnote w:id="19">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جبور عبد النور، المعجم الأدبي، ط1، دار العلم للملايين، بيروت، 1989، ص63.</w:t>
      </w:r>
    </w:p>
  </w:footnote>
  <w:footnote w:id="20">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فاروق خورشيد، الموروث الشعبي، ط1، دار الشروق، بيروت- لبنان، 1992، ص12.</w:t>
      </w:r>
    </w:p>
  </w:footnote>
  <w:footnote w:id="21">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حمودي العودي، التراث الشعبي وعلاقته بالتنمية في البلاد النامية- دراسة تطبيقية عن المجتمع اليمني، ط1، عالم الكتب، القاهرة، 1981، ص101.</w:t>
      </w:r>
    </w:p>
  </w:footnote>
  <w:footnote w:id="22">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عمار مهدي، المرجعيات التراثية في الرواية الجزائرية المعاصرة، ص21.</w:t>
      </w:r>
    </w:p>
  </w:footnote>
  <w:footnote w:id="23">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ابن منظور، لسان العرب، مج4، مادة (و ظ ف)، ص341-342.</w:t>
      </w:r>
    </w:p>
  </w:footnote>
  <w:footnote w:id="24">
    <w:p w:rsidR="000B2F12" w:rsidRPr="008A5E76" w:rsidRDefault="000B2F12" w:rsidP="006D478B">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w:t>
      </w:r>
      <w:r>
        <w:rPr>
          <w:rFonts w:asciiTheme="majorBidi" w:hAnsiTheme="majorBidi" w:cs="Simplified Arabic" w:hint="cs"/>
          <w:sz w:val="24"/>
          <w:szCs w:val="24"/>
          <w:rtl/>
          <w:lang w:val="en-CA" w:bidi="ar-DZ"/>
        </w:rPr>
        <w:t>عمار مهدي المرجعيات التراثي في الرواية الجزائرية المعاصرة، ص22.</w:t>
      </w:r>
    </w:p>
  </w:footnote>
  <w:footnote w:id="25">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محمد رياض وتار، توظيف التراث في الرواية العربيّة المعاصرة، ص12-13.</w:t>
      </w:r>
    </w:p>
  </w:footnote>
  <w:footnote w:id="26">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سعيد سلام، التناص التراثي (الرواية الجزائرية أنموذجا)، ص169-172.</w:t>
      </w:r>
    </w:p>
  </w:footnote>
  <w:footnote w:id="27">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الأعرج وسيني، اتجاهات الرواية العربيّة في الجزائر، المؤسسة الوطنية للكتاب، الجزائر، 1986، ص87.</w:t>
      </w:r>
    </w:p>
  </w:footnote>
  <w:footnote w:id="28">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حسام الخطيب، بناء الشّخصية الروائية في رواية نجيب محفوظ، دار الحداثة للنشر والتوزيع، ط1، لبنان، ص181.</w:t>
      </w:r>
    </w:p>
  </w:footnote>
  <w:footnote w:id="29">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عبد العالي بشير، تحليل الخطاب السردي الشعري، دار الغرب للنشر، الجزائر، ط1، 2002، ص55، بتصرف.</w:t>
      </w:r>
    </w:p>
  </w:footnote>
  <w:footnote w:id="30">
    <w:p w:rsidR="000B2F12" w:rsidRPr="008A5E76" w:rsidRDefault="000B2F12" w:rsidP="006D478B">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w:t>
      </w:r>
      <w:r>
        <w:rPr>
          <w:rFonts w:asciiTheme="majorBidi" w:hAnsiTheme="majorBidi" w:cs="Simplified Arabic" w:hint="cs"/>
          <w:sz w:val="24"/>
          <w:szCs w:val="24"/>
          <w:rtl/>
          <w:lang w:val="en-CA" w:bidi="ar-DZ"/>
        </w:rPr>
        <w:t>إ</w:t>
      </w:r>
      <w:r w:rsidRPr="008A5E76">
        <w:rPr>
          <w:rFonts w:asciiTheme="majorBidi" w:hAnsiTheme="majorBidi" w:cs="Simplified Arabic"/>
          <w:sz w:val="24"/>
          <w:szCs w:val="24"/>
          <w:rtl/>
          <w:lang w:val="en-CA" w:bidi="ar-DZ"/>
        </w:rPr>
        <w:t>دريس قصوري، أسلوبية الرواية (مقاربة أسلوبية لرواية زقاق المدن لنجيب محفوظ)، عالم الكتب الحديث، ط1، 2008، بيروت، ص313.</w:t>
      </w:r>
    </w:p>
  </w:footnote>
  <w:footnote w:id="31">
    <w:p w:rsidR="000B2F12" w:rsidRPr="008A5E76" w:rsidRDefault="000B2F12" w:rsidP="006D478B">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إدريس قصوري، أسلوبية الرواية، ص313 بتصرف.</w:t>
      </w:r>
    </w:p>
  </w:footnote>
  <w:footnote w:id="32">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حلمي مرزوق، مقدمة في دراسة الأدب الحديث، دار النهضة العربية، بيروت، 1980، ص109.</w:t>
      </w:r>
    </w:p>
  </w:footnote>
  <w:footnote w:id="33">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سعد أبو الرضا، معالجة النص في كتب الموازنات التراثية (منهج وتطبيق)، منشأ المعارف الإسكندرية، ص55.</w:t>
      </w:r>
    </w:p>
  </w:footnote>
  <w:footnote w:id="34">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إبراهيم مصطفى وغيره، المعجم الوسيط، ج1، دار العودة، ص475.</w:t>
      </w:r>
    </w:p>
  </w:footnote>
  <w:footnote w:id="35">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ابن منظور، لسان العرب المحيط معجم لغوي علمي، المجلد الثاني من الزاي إلى الفاء، دار لبنان العرب، بيروت، ص230.</w:t>
      </w:r>
    </w:p>
  </w:footnote>
  <w:footnote w:id="36">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فرج عبد القادر وغيره، معجم علم النفس والتحليل النفسي، دار النهضة العربية، ط1، بيروت، ص238.</w:t>
      </w:r>
    </w:p>
  </w:footnote>
  <w:footnote w:id="37">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محمد زعلول سلام، دراسات في القصة العربية الحديثة (أصولها اتجاهاتها وأعلامها)، منشأ المعارف، الاسكندرية، ص329.</w:t>
      </w:r>
    </w:p>
  </w:footnote>
  <w:footnote w:id="38">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w:t>
      </w:r>
      <w:r w:rsidRPr="008A5E76">
        <w:rPr>
          <w:rFonts w:asciiTheme="majorBidi" w:hAnsiTheme="majorBidi" w:cs="Simplified Arabic"/>
          <w:sz w:val="24"/>
          <w:szCs w:val="24"/>
          <w:rtl/>
          <w:lang w:bidi="ar-DZ"/>
        </w:rPr>
        <w:t>حلمي المليجي: علم النفس الشخصية، دار النهضة العربية، ط1، 2001، بيروت، ص34</w:t>
      </w:r>
      <w:r w:rsidRPr="008A5E76">
        <w:rPr>
          <w:rFonts w:asciiTheme="majorBidi" w:hAnsiTheme="majorBidi" w:cs="Simplified Arabic"/>
          <w:sz w:val="24"/>
          <w:szCs w:val="24"/>
          <w:lang w:bidi="ar-DZ"/>
        </w:rPr>
        <w:t xml:space="preserve"> .</w:t>
      </w:r>
    </w:p>
  </w:footnote>
  <w:footnote w:id="39">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محمد حسن غانم: دراسات في الشخصية والصحة النفسية، دار غريب، القاهرة، الجزء الأول، 2006، ص21.</w:t>
      </w:r>
    </w:p>
  </w:footnote>
  <w:footnote w:id="40">
    <w:p w:rsidR="000B2F12" w:rsidRPr="008A5E76" w:rsidRDefault="000B2F12" w:rsidP="00616F23">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Pr>
          <w:rFonts w:asciiTheme="majorBidi" w:hAnsiTheme="majorBidi" w:cs="Simplified Arabic" w:hint="cs"/>
          <w:sz w:val="24"/>
          <w:szCs w:val="24"/>
          <w:vertAlign w:val="superscript"/>
          <w:rtl/>
        </w:rPr>
        <w:t xml:space="preserve"> </w:t>
      </w:r>
      <w:r w:rsidRPr="008A5E76">
        <w:rPr>
          <w:rFonts w:asciiTheme="majorBidi" w:hAnsiTheme="majorBidi" w:cs="Simplified Arabic"/>
          <w:sz w:val="24"/>
          <w:szCs w:val="24"/>
          <w:rtl/>
          <w:lang w:val="en-CA" w:bidi="ar-DZ"/>
        </w:rPr>
        <w:t>محمد حسن غانم: دراسات في الشخصية والصحة النفسية، ص22.</w:t>
      </w:r>
    </w:p>
  </w:footnote>
  <w:footnote w:id="41">
    <w:p w:rsidR="000B2F12" w:rsidRPr="008A5E76" w:rsidRDefault="000B2F12" w:rsidP="00616F23">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w:t>
      </w:r>
      <w:r>
        <w:rPr>
          <w:rFonts w:asciiTheme="majorBidi" w:hAnsiTheme="majorBidi" w:cs="Simplified Arabic" w:hint="cs"/>
          <w:sz w:val="24"/>
          <w:szCs w:val="24"/>
          <w:rtl/>
          <w:lang w:val="en-CA" w:bidi="ar-DZ"/>
        </w:rPr>
        <w:t>المرجع نفسه</w:t>
      </w:r>
      <w:r w:rsidRPr="008A5E76">
        <w:rPr>
          <w:rFonts w:asciiTheme="majorBidi" w:hAnsiTheme="majorBidi" w:cs="Simplified Arabic"/>
          <w:sz w:val="24"/>
          <w:szCs w:val="24"/>
          <w:rtl/>
          <w:lang w:val="en-CA" w:bidi="ar-DZ"/>
        </w:rPr>
        <w:t>، ص21.</w:t>
      </w:r>
    </w:p>
  </w:footnote>
  <w:footnote w:id="42">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سيد حامد النساج، بانوراما الرواية العربية الحديثة، المركز العربي للثقافة والعلوم، ط1، القاهرة 1932، ص53.</w:t>
      </w:r>
    </w:p>
  </w:footnote>
  <w:footnote w:id="43">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عبد المناف حسين الجادري، الطب النفسي للجميع، الدار الوطنية للنشر والتوزيع والإعلان الجزائر، ص35.</w:t>
      </w:r>
    </w:p>
  </w:footnote>
  <w:footnote w:id="44">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w:t>
      </w:r>
      <w:r w:rsidRPr="008A5E76">
        <w:rPr>
          <w:rFonts w:asciiTheme="majorBidi" w:hAnsiTheme="majorBidi" w:cs="Simplified Arabic"/>
          <w:sz w:val="24"/>
          <w:szCs w:val="24"/>
          <w:rtl/>
          <w:lang w:bidi="ar-DZ"/>
        </w:rPr>
        <w:t>محمد مصايف، النقد الأدبي الحديث في المغرب العربي (من أول العشرينات من هذا القرن إلى أوائل التسعينات منه)، المؤسسة الوطنية للكتاب، 1934، ط2، ص372</w:t>
      </w:r>
      <w:r w:rsidRPr="008A5E76">
        <w:rPr>
          <w:rFonts w:asciiTheme="majorBidi" w:hAnsiTheme="majorBidi" w:cs="Simplified Arabic"/>
          <w:sz w:val="24"/>
          <w:szCs w:val="24"/>
          <w:lang w:bidi="ar-DZ"/>
        </w:rPr>
        <w:t>.</w:t>
      </w:r>
    </w:p>
  </w:footnote>
  <w:footnote w:id="45">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عبد المالك مرتاض: في نظرية الرواية (بحث في تقنية السرد)، عالم المعرفة، الكويت، 1998، ص91 (بتصرف).</w:t>
      </w:r>
    </w:p>
  </w:footnote>
  <w:footnote w:id="46">
    <w:p w:rsidR="000B2F12" w:rsidRPr="008A5E76" w:rsidRDefault="000B2F12" w:rsidP="00616F23">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Pr>
          <w:rFonts w:asciiTheme="majorBidi" w:hAnsiTheme="majorBidi" w:cs="Simplified Arabic" w:hint="cs"/>
          <w:sz w:val="24"/>
          <w:szCs w:val="24"/>
          <w:vertAlign w:val="superscript"/>
          <w:rtl/>
        </w:rPr>
        <w:t xml:space="preserve"> </w:t>
      </w:r>
      <w:r w:rsidRPr="008A5E76">
        <w:rPr>
          <w:rFonts w:asciiTheme="majorBidi" w:hAnsiTheme="majorBidi" w:cs="Simplified Arabic"/>
          <w:sz w:val="24"/>
          <w:szCs w:val="24"/>
          <w:rtl/>
          <w:lang w:val="en-CA" w:bidi="ar-DZ"/>
        </w:rPr>
        <w:t>عبد المالك مرتاض: في نظري</w:t>
      </w:r>
      <w:r>
        <w:rPr>
          <w:rFonts w:asciiTheme="majorBidi" w:hAnsiTheme="majorBidi" w:cs="Simplified Arabic"/>
          <w:sz w:val="24"/>
          <w:szCs w:val="24"/>
          <w:rtl/>
          <w:lang w:val="en-CA" w:bidi="ar-DZ"/>
        </w:rPr>
        <w:t>ة الرواية</w:t>
      </w:r>
      <w:r>
        <w:rPr>
          <w:rFonts w:asciiTheme="majorBidi" w:hAnsiTheme="majorBidi" w:cs="Simplified Arabic" w:hint="cs"/>
          <w:sz w:val="24"/>
          <w:szCs w:val="24"/>
          <w:rtl/>
          <w:lang w:val="en-CA" w:bidi="ar-DZ"/>
        </w:rPr>
        <w:t xml:space="preserve">، </w:t>
      </w:r>
      <w:r w:rsidRPr="008A5E76">
        <w:rPr>
          <w:rFonts w:asciiTheme="majorBidi" w:hAnsiTheme="majorBidi" w:cs="Simplified Arabic"/>
          <w:sz w:val="24"/>
          <w:szCs w:val="24"/>
          <w:rtl/>
          <w:lang w:val="en-CA" w:bidi="ar-DZ"/>
        </w:rPr>
        <w:t xml:space="preserve">ص97؛ نقلا عن: </w:t>
      </w:r>
    </w:p>
    <w:p w:rsidR="000B2F12" w:rsidRPr="00023EA9" w:rsidRDefault="000B2F12" w:rsidP="00782E49">
      <w:pPr>
        <w:pStyle w:val="Notedebasdepage"/>
        <w:bidi/>
        <w:rPr>
          <w:rFonts w:asciiTheme="majorBidi" w:hAnsiTheme="majorBidi" w:cs="Simplified Arabic"/>
          <w:sz w:val="24"/>
          <w:szCs w:val="24"/>
          <w:lang w:bidi="ar-DZ"/>
        </w:rPr>
      </w:pPr>
      <w:r w:rsidRPr="00023EA9">
        <w:rPr>
          <w:rFonts w:asciiTheme="majorBidi" w:hAnsiTheme="majorBidi" w:cs="Simplified Arabic"/>
          <w:sz w:val="24"/>
          <w:szCs w:val="24"/>
          <w:lang w:bidi="ar-DZ"/>
        </w:rPr>
        <w:t>Michel Zeraffa, le roman in la literature égerme littoraires, p102.</w:t>
      </w:r>
    </w:p>
  </w:footnote>
  <w:footnote w:id="47">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w:t>
      </w:r>
      <w:r w:rsidRPr="008A5E76">
        <w:rPr>
          <w:rFonts w:asciiTheme="majorBidi" w:hAnsiTheme="majorBidi" w:cs="Simplified Arabic"/>
          <w:sz w:val="24"/>
          <w:szCs w:val="24"/>
          <w:rtl/>
          <w:lang w:bidi="ar-DZ"/>
        </w:rPr>
        <w:t>إبراهيم عباس، تقنيات البنية السردية في الرواية المغاربية، منشورات المؤسسة للاتصال والنشر والتوزيع، ص149 (بتصرف).</w:t>
      </w:r>
    </w:p>
  </w:footnote>
  <w:footnote w:id="48">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عبد المالك مرتاض، في نظرية الرواية، ص92، نقلا عن:</w:t>
      </w:r>
    </w:p>
    <w:p w:rsidR="000B2F12" w:rsidRPr="008A5E76" w:rsidRDefault="000B2F12" w:rsidP="00782E49">
      <w:pPr>
        <w:pStyle w:val="Notedebasdepage"/>
        <w:bidi/>
        <w:rPr>
          <w:rFonts w:asciiTheme="majorBidi" w:hAnsiTheme="majorBidi" w:cs="Simplified Arabic"/>
          <w:sz w:val="24"/>
          <w:szCs w:val="24"/>
          <w:lang w:val="en-GB" w:bidi="ar-DZ"/>
        </w:rPr>
      </w:pPr>
      <w:r w:rsidRPr="008A5E76">
        <w:rPr>
          <w:rFonts w:asciiTheme="majorBidi" w:hAnsiTheme="majorBidi" w:cs="Simplified Arabic"/>
          <w:sz w:val="24"/>
          <w:szCs w:val="24"/>
          <w:lang w:val="en-GB" w:bidi="ar-DZ"/>
        </w:rPr>
        <w:t>R.Barthes, S/Z, p18.</w:t>
      </w:r>
    </w:p>
  </w:footnote>
  <w:footnote w:id="49">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Pr>
          <w:rFonts w:asciiTheme="majorBidi" w:hAnsiTheme="majorBidi" w:cs="Simplified Arabic"/>
          <w:sz w:val="24"/>
          <w:szCs w:val="24"/>
          <w:rtl/>
          <w:lang w:val="en-CA" w:bidi="ar-DZ"/>
        </w:rPr>
        <w:t xml:space="preserve"> </w:t>
      </w:r>
      <w:r w:rsidRPr="008A5E76">
        <w:rPr>
          <w:rFonts w:asciiTheme="majorBidi" w:hAnsiTheme="majorBidi" w:cs="Simplified Arabic"/>
          <w:sz w:val="24"/>
          <w:szCs w:val="24"/>
          <w:rtl/>
          <w:lang w:val="en-CA" w:bidi="ar-DZ"/>
        </w:rPr>
        <w:t>إدريس قصوري: أسلوبية الرواية (مقاربة أسلوبية لرواية زقاق المدن لنجيب محفوظ)، ص316.</w:t>
      </w:r>
    </w:p>
  </w:footnote>
  <w:footnote w:id="50">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يمنى العيد، دلالات النمط السردي في الخطاب الروائي، تحليل (رحلة غاندي الضمير)، ملتقى السيمائية والنص الأدبي، عنابة ,1995، ص238.</w:t>
      </w:r>
    </w:p>
  </w:footnote>
  <w:footnote w:id="51">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سعيد جبار، الخبر في السرد العربي (الثوابت والمتغيرات)، شركة المكتبة الأدبية، الدار البيضاء، ص193.</w:t>
      </w:r>
    </w:p>
  </w:footnote>
  <w:footnote w:id="52">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جورج لوكاتش، الرواية التاريخية (ترجمة: سعيد جواد الكاظم)، وزارة الثقافة والفنون، ط2، بغداد 1987، بيروت، ص53.</w:t>
      </w:r>
    </w:p>
  </w:footnote>
  <w:footnote w:id="53">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محمد رياض وبار، توظيف التراث في الرواية العربية، منشورات اتحاد الكتاب العرب، دمشق، 2002، ص33.</w:t>
      </w:r>
    </w:p>
  </w:footnote>
  <w:footnote w:id="54">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حلمي محمد القاعود، الرواية التاريخية في أدبنا الحديث (دراسة تطبيقية)، دار العلم والايمان للنشر والتوزيع، دسوق، 2008، ص347 (بتصرف).</w:t>
      </w:r>
    </w:p>
  </w:footnote>
  <w:footnote w:id="55">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عبد العالي بشير، تحليل الخطاب السردي والشعري، ص55 (بتصرف).</w:t>
      </w:r>
    </w:p>
  </w:footnote>
  <w:footnote w:id="56">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فيليب هامون، سيميولوجية الشخصيات الروائية (ترجمة سعيد بن كراد)، دار الكلام، الرباط، 1990، ص24 (بتصرف).</w:t>
      </w:r>
    </w:p>
  </w:footnote>
  <w:footnote w:id="57">
    <w:p w:rsidR="000B2F12" w:rsidRPr="008A5E76" w:rsidRDefault="000B2F12" w:rsidP="00616F23">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w:t>
      </w:r>
      <w:r>
        <w:rPr>
          <w:rFonts w:asciiTheme="majorBidi" w:hAnsiTheme="majorBidi" w:cs="Simplified Arabic" w:hint="cs"/>
          <w:sz w:val="24"/>
          <w:szCs w:val="24"/>
          <w:rtl/>
          <w:lang w:val="en-CA" w:bidi="ar-DZ"/>
        </w:rPr>
        <w:t>المرجع نفسه،</w:t>
      </w:r>
      <w:r w:rsidRPr="008A5E76">
        <w:rPr>
          <w:rFonts w:asciiTheme="majorBidi" w:hAnsiTheme="majorBidi" w:cs="Simplified Arabic"/>
          <w:sz w:val="24"/>
          <w:szCs w:val="24"/>
          <w:rtl/>
          <w:lang w:val="en-CA" w:bidi="ar-DZ"/>
        </w:rPr>
        <w:t xml:space="preserve"> ص35-36.</w:t>
      </w:r>
    </w:p>
  </w:footnote>
  <w:footnote w:id="58">
    <w:p w:rsidR="000B2F12" w:rsidRPr="008A5E76" w:rsidRDefault="000B2F12" w:rsidP="00616F23">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Pr>
          <w:rFonts w:asciiTheme="majorBidi" w:hAnsiTheme="majorBidi" w:cs="Simplified Arabic" w:hint="cs"/>
          <w:sz w:val="24"/>
          <w:szCs w:val="24"/>
          <w:vertAlign w:val="superscript"/>
          <w:rtl/>
        </w:rPr>
        <w:t xml:space="preserve"> </w:t>
      </w:r>
      <w:r w:rsidRPr="008A5E76">
        <w:rPr>
          <w:rFonts w:asciiTheme="majorBidi" w:hAnsiTheme="majorBidi" w:cs="Simplified Arabic"/>
          <w:sz w:val="24"/>
          <w:szCs w:val="24"/>
          <w:rtl/>
          <w:lang w:val="en-CA" w:bidi="ar-DZ"/>
        </w:rPr>
        <w:t>فيليب هامون</w:t>
      </w:r>
      <w:r>
        <w:rPr>
          <w:rFonts w:asciiTheme="majorBidi" w:hAnsiTheme="majorBidi" w:cs="Simplified Arabic"/>
          <w:sz w:val="24"/>
          <w:szCs w:val="24"/>
          <w:rtl/>
          <w:lang w:val="en-CA" w:bidi="ar-DZ"/>
        </w:rPr>
        <w:t>، سيميولوجيا الشخصيات الروائية</w:t>
      </w:r>
      <w:r>
        <w:rPr>
          <w:rFonts w:asciiTheme="majorBidi" w:hAnsiTheme="majorBidi" w:cs="Simplified Arabic" w:hint="cs"/>
          <w:sz w:val="24"/>
          <w:szCs w:val="24"/>
          <w:rtl/>
          <w:lang w:val="en-CA" w:bidi="ar-DZ"/>
        </w:rPr>
        <w:t xml:space="preserve">، </w:t>
      </w:r>
      <w:r w:rsidRPr="008A5E76">
        <w:rPr>
          <w:rFonts w:asciiTheme="majorBidi" w:hAnsiTheme="majorBidi" w:cs="Simplified Arabic"/>
          <w:sz w:val="24"/>
          <w:szCs w:val="24"/>
          <w:rtl/>
          <w:lang w:val="en-CA" w:bidi="ar-DZ"/>
        </w:rPr>
        <w:t>ص14.</w:t>
      </w:r>
    </w:p>
  </w:footnote>
  <w:footnote w:id="59">
    <w:p w:rsidR="000B2F12" w:rsidRPr="008A5E76" w:rsidRDefault="000B2F12" w:rsidP="00782E49">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Pr>
          <w:rFonts w:asciiTheme="majorBidi" w:hAnsiTheme="majorBidi" w:cs="Simplified Arabic" w:hint="cs"/>
          <w:sz w:val="24"/>
          <w:szCs w:val="24"/>
          <w:vertAlign w:val="superscript"/>
          <w:rtl/>
        </w:rPr>
        <w:t xml:space="preserve"> </w:t>
      </w:r>
      <w:r w:rsidRPr="008A5E76">
        <w:rPr>
          <w:rFonts w:asciiTheme="majorBidi" w:hAnsiTheme="majorBidi" w:cs="Simplified Arabic"/>
          <w:sz w:val="24"/>
          <w:szCs w:val="24"/>
          <w:rtl/>
          <w:lang w:val="en-CA" w:bidi="ar-DZ"/>
        </w:rPr>
        <w:t>المرجع نفسه</w:t>
      </w:r>
      <w:r>
        <w:rPr>
          <w:rFonts w:asciiTheme="majorBidi" w:hAnsiTheme="majorBidi" w:cs="Simplified Arabic" w:hint="cs"/>
          <w:sz w:val="24"/>
          <w:szCs w:val="24"/>
          <w:rtl/>
          <w:lang w:val="en-CA" w:bidi="ar-DZ"/>
        </w:rPr>
        <w:t xml:space="preserve">، </w:t>
      </w:r>
      <w:r w:rsidRPr="008A5E76">
        <w:rPr>
          <w:rFonts w:asciiTheme="majorBidi" w:hAnsiTheme="majorBidi" w:cs="Simplified Arabic"/>
          <w:sz w:val="24"/>
          <w:szCs w:val="24"/>
          <w:rtl/>
          <w:lang w:val="en-CA" w:bidi="ar-DZ"/>
        </w:rPr>
        <w:t>ص14.</w:t>
      </w:r>
    </w:p>
  </w:footnote>
  <w:footnote w:id="60">
    <w:p w:rsidR="000B2F12" w:rsidRPr="008A5E76" w:rsidRDefault="000B2F12" w:rsidP="00782E49">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Pr>
          <w:rFonts w:asciiTheme="majorBidi" w:hAnsiTheme="majorBidi" w:cs="Simplified Arabic" w:hint="cs"/>
          <w:sz w:val="24"/>
          <w:szCs w:val="24"/>
          <w:vertAlign w:val="superscript"/>
          <w:rtl/>
        </w:rPr>
        <w:t xml:space="preserve"> </w:t>
      </w:r>
      <w:r w:rsidRPr="008A5E76">
        <w:rPr>
          <w:rFonts w:asciiTheme="majorBidi" w:hAnsiTheme="majorBidi" w:cs="Simplified Arabic"/>
          <w:sz w:val="24"/>
          <w:szCs w:val="24"/>
          <w:rtl/>
          <w:lang w:val="en-CA" w:bidi="ar-DZ"/>
        </w:rPr>
        <w:t>فيليب هامون، سيميولوجيا الشّخصيات الروائية، ص14.</w:t>
      </w:r>
    </w:p>
  </w:footnote>
  <w:footnote w:id="61">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الصادق بن ناعس فسومة، علم السرد (المحتوى والخطاب والدلالة)، مكتبة الملك فهد الوطنية، الرياض، ط1، 2009، ص191.</w:t>
      </w:r>
    </w:p>
  </w:footnote>
  <w:footnote w:id="62">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نادر أحمد عبد الخالق، الشخصية الروائية بين أحمد علي باكثير ونجيب الكيلاني- دراسة فنية موضوعية، دار العلم والإيمان، ط1، 2009، ص56.</w:t>
      </w:r>
    </w:p>
  </w:footnote>
  <w:footnote w:id="63">
    <w:p w:rsidR="000B2F12" w:rsidRPr="008A5E76" w:rsidRDefault="000B2F12" w:rsidP="00616F23">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Pr>
          <w:rFonts w:asciiTheme="majorBidi" w:hAnsiTheme="majorBidi" w:cs="Simplified Arabic" w:hint="cs"/>
          <w:sz w:val="24"/>
          <w:szCs w:val="24"/>
          <w:vertAlign w:val="superscript"/>
          <w:rtl/>
        </w:rPr>
        <w:t xml:space="preserve"> </w:t>
      </w:r>
      <w:r w:rsidRPr="00616F23">
        <w:rPr>
          <w:rFonts w:asciiTheme="majorBidi" w:hAnsiTheme="majorBidi" w:cs="Simplified Arabic" w:hint="cs"/>
          <w:sz w:val="24"/>
          <w:szCs w:val="24"/>
          <w:rtl/>
          <w:lang w:val="en-CA" w:bidi="ar-DZ"/>
        </w:rPr>
        <w:t>المرجع نفسه</w:t>
      </w:r>
      <w:r w:rsidRPr="008A5E76">
        <w:rPr>
          <w:rFonts w:asciiTheme="majorBidi" w:hAnsiTheme="majorBidi" w:cs="Simplified Arabic"/>
          <w:sz w:val="24"/>
          <w:szCs w:val="24"/>
          <w:rtl/>
          <w:lang w:val="en-CA" w:bidi="ar-DZ"/>
        </w:rPr>
        <w:t>، ص51.</w:t>
      </w:r>
    </w:p>
  </w:footnote>
  <w:footnote w:id="64">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فتحي إبراهيم، معجم المصطلحات الأدبية، محمد علي الحامي للنشر، تونس، ط1، 1988، ص27.</w:t>
      </w:r>
    </w:p>
  </w:footnote>
  <w:footnote w:id="65">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صبيحة عودة زغرب، جماليات السرد في الخطاب الروائي، دار مجدلاوي، عمان، ط1، 2010، ص131.</w:t>
      </w:r>
    </w:p>
  </w:footnote>
  <w:footnote w:id="66">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شربيط أحمد شربيط، تطور البنية الفنية في القصة الجزائرية</w:t>
      </w:r>
      <w:r>
        <w:rPr>
          <w:rFonts w:asciiTheme="majorBidi" w:hAnsiTheme="majorBidi" w:cs="Simplified Arabic"/>
          <w:sz w:val="24"/>
          <w:szCs w:val="24"/>
          <w:rtl/>
          <w:lang w:val="en-CA" w:bidi="ar-DZ"/>
        </w:rPr>
        <w:t xml:space="preserve"> المعاصرة، دار القصبة للنشر، (د</w:t>
      </w:r>
      <w:r w:rsidRPr="008A5E76">
        <w:rPr>
          <w:rFonts w:asciiTheme="majorBidi" w:hAnsiTheme="majorBidi" w:cs="Simplified Arabic"/>
          <w:sz w:val="24"/>
          <w:szCs w:val="24"/>
          <w:rtl/>
          <w:lang w:val="en-CA" w:bidi="ar-DZ"/>
        </w:rPr>
        <w:t>ط)، 2009، ص45.</w:t>
      </w:r>
    </w:p>
  </w:footnote>
  <w:footnote w:id="67">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عبد القادر أبو شريفة، مدخل إلى تحليل النص الأدبي، دار الفكر العربي، ط4، 2008، ص135.</w:t>
      </w:r>
    </w:p>
  </w:footnote>
  <w:footnote w:id="68">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محمد القاضي، معجم السرديات، الرابطة الدولية للناشرين الفلسطينيين، (د ط)، (د ب)، (د ت)، ص271</w:t>
      </w:r>
    </w:p>
  </w:footnote>
  <w:footnote w:id="69">
    <w:p w:rsidR="000B2F12" w:rsidRPr="008A5E76" w:rsidRDefault="000B2F12" w:rsidP="00616F23">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Pr>
          <w:rFonts w:asciiTheme="majorBidi" w:hAnsiTheme="majorBidi" w:cs="Simplified Arabic" w:hint="cs"/>
          <w:sz w:val="24"/>
          <w:szCs w:val="24"/>
          <w:vertAlign w:val="superscript"/>
          <w:rtl/>
        </w:rPr>
        <w:t xml:space="preserve"> </w:t>
      </w:r>
      <w:r w:rsidRPr="008A5E76">
        <w:rPr>
          <w:rFonts w:asciiTheme="majorBidi" w:hAnsiTheme="majorBidi" w:cs="Simplified Arabic"/>
          <w:sz w:val="24"/>
          <w:szCs w:val="24"/>
          <w:rtl/>
          <w:lang w:val="en-CA" w:bidi="ar-DZ"/>
        </w:rPr>
        <w:t>صبيحة عودة زغرب، جماليات السرد في الخطاب الروائي</w:t>
      </w:r>
      <w:r>
        <w:rPr>
          <w:rFonts w:asciiTheme="majorBidi" w:hAnsiTheme="majorBidi" w:cs="Simplified Arabic" w:hint="cs"/>
          <w:sz w:val="24"/>
          <w:szCs w:val="24"/>
          <w:rtl/>
          <w:lang w:val="en-CA" w:bidi="ar-DZ"/>
        </w:rPr>
        <w:t xml:space="preserve">، </w:t>
      </w:r>
      <w:r w:rsidRPr="008A5E76">
        <w:rPr>
          <w:rFonts w:asciiTheme="majorBidi" w:hAnsiTheme="majorBidi" w:cs="Simplified Arabic"/>
          <w:sz w:val="24"/>
          <w:szCs w:val="24"/>
          <w:rtl/>
          <w:lang w:val="en-CA" w:bidi="ar-DZ"/>
        </w:rPr>
        <w:t>ص132.</w:t>
      </w:r>
    </w:p>
  </w:footnote>
  <w:footnote w:id="70">
    <w:p w:rsidR="000B2F12" w:rsidRPr="008A5E76" w:rsidRDefault="000B2F12" w:rsidP="00616F23">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w:t>
      </w:r>
      <w:r>
        <w:rPr>
          <w:rFonts w:asciiTheme="majorBidi" w:hAnsiTheme="majorBidi" w:cs="Simplified Arabic" w:hint="cs"/>
          <w:sz w:val="24"/>
          <w:szCs w:val="24"/>
          <w:rtl/>
          <w:lang w:val="en-CA" w:bidi="ar-DZ"/>
        </w:rPr>
        <w:t>المرجع نفسه</w:t>
      </w:r>
      <w:r w:rsidRPr="008A5E76">
        <w:rPr>
          <w:rFonts w:asciiTheme="majorBidi" w:hAnsiTheme="majorBidi" w:cs="Simplified Arabic"/>
          <w:sz w:val="24"/>
          <w:szCs w:val="24"/>
          <w:rtl/>
          <w:lang w:val="en-CA" w:bidi="ar-DZ"/>
        </w:rPr>
        <w:t>، ص132.</w:t>
      </w:r>
    </w:p>
  </w:footnote>
  <w:footnote w:id="71">
    <w:p w:rsidR="000B2F12" w:rsidRPr="008A5E76" w:rsidRDefault="000B2F12" w:rsidP="00616F23">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عبد</w:t>
      </w:r>
      <w:r>
        <w:rPr>
          <w:rFonts w:asciiTheme="majorBidi" w:hAnsiTheme="majorBidi" w:cs="Simplified Arabic"/>
          <w:sz w:val="24"/>
          <w:szCs w:val="24"/>
          <w:rtl/>
          <w:lang w:val="en-CA" w:bidi="ar-DZ"/>
        </w:rPr>
        <w:t xml:space="preserve"> المالك مرتاض، في نظرية الرواية</w:t>
      </w:r>
      <w:r w:rsidRPr="008A5E76">
        <w:rPr>
          <w:rFonts w:asciiTheme="majorBidi" w:hAnsiTheme="majorBidi" w:cs="Simplified Arabic"/>
          <w:sz w:val="24"/>
          <w:szCs w:val="24"/>
          <w:rtl/>
          <w:lang w:val="en-CA" w:bidi="ar-DZ"/>
        </w:rPr>
        <w:t>، ص133.</w:t>
      </w:r>
    </w:p>
  </w:footnote>
  <w:footnote w:id="72">
    <w:p w:rsidR="000B2F12" w:rsidRPr="008A5E76" w:rsidRDefault="000B2F12" w:rsidP="00616F23">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أحمد شعث، بناء الشخصية في رواية "الحواف" لعزت العداوي، مجلة الخليل للبحوث، جامعة الأقصى، فلسطين</w:t>
      </w:r>
      <w:r>
        <w:rPr>
          <w:rFonts w:asciiTheme="majorBidi" w:hAnsiTheme="majorBidi" w:cs="Simplified Arabic" w:hint="cs"/>
          <w:sz w:val="24"/>
          <w:szCs w:val="24"/>
          <w:rtl/>
          <w:lang w:val="en-CA" w:bidi="ar-DZ"/>
        </w:rPr>
        <w:t xml:space="preserve"> </w:t>
      </w:r>
      <w:r w:rsidRPr="008A5E76">
        <w:rPr>
          <w:rFonts w:asciiTheme="majorBidi" w:hAnsiTheme="majorBidi" w:cs="Simplified Arabic"/>
          <w:sz w:val="24"/>
          <w:szCs w:val="24"/>
          <w:rtl/>
          <w:lang w:val="en-CA" w:bidi="ar-DZ"/>
        </w:rPr>
        <w:t>المجلد5، العدد2، 2010، ص3.</w:t>
      </w:r>
    </w:p>
  </w:footnote>
  <w:footnote w:id="73">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صبيحة عودة زغرب، جماليات السرد في الخطاب الروائي، ص132.</w:t>
      </w:r>
    </w:p>
  </w:footnote>
  <w:footnote w:id="74">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المرجع نفسه، 133-134.</w:t>
      </w:r>
    </w:p>
  </w:footnote>
  <w:footnote w:id="75">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محمد بوعزة، تحليل النص السردي، منشورات الاختلاف، الجزائر، ط1، 2010، ص58.</w:t>
      </w:r>
    </w:p>
  </w:footnote>
  <w:footnote w:id="76">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جيرالد برانس، قاموس السرديات، ترجمة السيد إمام، ميريت للنشر والمعلومات، قصر النيل، مصر، ط1، 2003، ص151.</w:t>
      </w:r>
    </w:p>
  </w:footnote>
  <w:footnote w:id="77">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عز الدين إسماعيل، الأدب وفنونه، دار الفكر العربي، مصر، ط9، 2013، ص151.</w:t>
      </w:r>
    </w:p>
  </w:footnote>
  <w:footnote w:id="78">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نادر أحمد عبد الخالق، الشخصية الروائية بين أحمد علي باكثير ونجيب الكيلاني، ص35.</w:t>
      </w:r>
    </w:p>
  </w:footnote>
  <w:footnote w:id="79">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ضياء غني لفتة، البنية السردية في شعر الصعاليك، دار الحامد للنشر والتوزيع، الأردن، ط1، 2010، ص181.</w:t>
      </w:r>
    </w:p>
  </w:footnote>
  <w:footnote w:id="80">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عز الدين إسماعيل، الأدب وفنونه، ص117.</w:t>
      </w:r>
    </w:p>
  </w:footnote>
  <w:footnote w:id="81">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عبد المالك مرتاض، في نظرية الرواية، ص132.</w:t>
      </w:r>
    </w:p>
  </w:footnote>
  <w:footnote w:id="82">
    <w:p w:rsidR="000B2F12" w:rsidRPr="008A5E76" w:rsidRDefault="000B2F12" w:rsidP="00782E49">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w:t>
      </w:r>
      <w:r>
        <w:rPr>
          <w:rFonts w:asciiTheme="majorBidi" w:hAnsiTheme="majorBidi" w:cs="Simplified Arabic" w:hint="cs"/>
          <w:sz w:val="24"/>
          <w:szCs w:val="24"/>
          <w:rtl/>
          <w:lang w:val="en-CA" w:bidi="ar-DZ"/>
        </w:rPr>
        <w:t>المرجع نفسه</w:t>
      </w:r>
      <w:r w:rsidRPr="008A5E76">
        <w:rPr>
          <w:rFonts w:asciiTheme="majorBidi" w:hAnsiTheme="majorBidi" w:cs="Simplified Arabic"/>
          <w:sz w:val="24"/>
          <w:szCs w:val="24"/>
          <w:rtl/>
          <w:lang w:val="en-CA" w:bidi="ar-DZ"/>
        </w:rPr>
        <w:t>، ص131.</w:t>
      </w:r>
    </w:p>
  </w:footnote>
  <w:footnote w:id="83">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عبد الله خمار، تقنيات الدراسة في الرواية (الشخصية)، دار الكتاب العربي، الجزائر، (د ط)، 1999، ص13.</w:t>
      </w:r>
    </w:p>
  </w:footnote>
  <w:footnote w:id="84">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فاطمة نصير، المثقفون والصراع الأيديولوجي في رواية أصابعنا التي تحترق لسهيل إدريس، مذكرة ماجستير، تخصص نقد أدبي، جامعة محمد خيضر بسكرة، الجزائر، 2008-2007، صن 84.</w:t>
      </w:r>
    </w:p>
  </w:footnote>
  <w:footnote w:id="85">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عبد الكريم الجبوري، الإبداع في الكتابة الروائية، دار الطليعة الجديدة، سوريا، ط3، 2003، ص88.</w:t>
      </w:r>
    </w:p>
  </w:footnote>
  <w:footnote w:id="86">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المرجع نفسه، ص88.</w:t>
      </w:r>
    </w:p>
  </w:footnote>
  <w:footnote w:id="87">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عبد القادر أبو شريفة، مدخل إلى تحليل النص الأدبي، ص133.</w:t>
      </w:r>
    </w:p>
  </w:footnote>
  <w:footnote w:id="88">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محمد غنيمي هلال، النقد الأدبي الحديث، دار العودة، لبنان، ط1، 1982، ص641.</w:t>
      </w:r>
    </w:p>
  </w:footnote>
  <w:footnote w:id="89">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عبد المنعم الميلادي، الشخصية وسماتها، مؤسسة شباب الجامعة، مصر، (د ط)، 2006، ص20.</w:t>
      </w:r>
    </w:p>
  </w:footnote>
  <w:footnote w:id="90">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سعد رياض، الشخصية أنواعها وأمراضها وفن التعامل معها، مؤسسة اقرأ، القاهرة، مصر، ط1، 2005، ص10.</w:t>
      </w:r>
    </w:p>
  </w:footnote>
  <w:footnote w:id="91">
    <w:p w:rsidR="000B2F12" w:rsidRPr="00894221" w:rsidRDefault="000B2F12" w:rsidP="008A5E76">
      <w:pPr>
        <w:pStyle w:val="Notedebasdepage"/>
        <w:bidi/>
        <w:jc w:val="both"/>
        <w:rPr>
          <w:rFonts w:asciiTheme="majorBidi" w:hAnsiTheme="majorBidi" w:cs="Simplified Arabic"/>
          <w:sz w:val="22"/>
          <w:szCs w:val="22"/>
          <w:rtl/>
          <w:lang w:val="en-CA" w:bidi="ar-DZ"/>
        </w:rPr>
      </w:pPr>
      <w:r w:rsidRPr="00894221">
        <w:rPr>
          <w:rFonts w:asciiTheme="majorBidi" w:hAnsiTheme="majorBidi" w:cs="Simplified Arabic"/>
          <w:sz w:val="22"/>
          <w:szCs w:val="22"/>
          <w:vertAlign w:val="superscript"/>
        </w:rPr>
        <w:t>(</w:t>
      </w:r>
      <w:r w:rsidRPr="00894221">
        <w:rPr>
          <w:rStyle w:val="Appelnotedebasdep"/>
          <w:rFonts w:asciiTheme="majorBidi" w:hAnsiTheme="majorBidi" w:cs="Simplified Arabic"/>
          <w:sz w:val="22"/>
          <w:szCs w:val="22"/>
        </w:rPr>
        <w:footnoteRef/>
      </w:r>
      <w:r w:rsidRPr="00894221">
        <w:rPr>
          <w:rFonts w:asciiTheme="majorBidi" w:hAnsiTheme="majorBidi" w:cs="Simplified Arabic"/>
          <w:sz w:val="22"/>
          <w:szCs w:val="22"/>
          <w:vertAlign w:val="superscript"/>
        </w:rPr>
        <w:t>)</w:t>
      </w:r>
      <w:r w:rsidRPr="00894221">
        <w:rPr>
          <w:rFonts w:asciiTheme="majorBidi" w:hAnsiTheme="majorBidi" w:cs="Simplified Arabic"/>
          <w:sz w:val="22"/>
          <w:szCs w:val="22"/>
          <w:rtl/>
          <w:lang w:val="en-CA" w:bidi="ar-DZ"/>
        </w:rPr>
        <w:t xml:space="preserve"> الجوهري أبو نصر إسماعيل بن حماد (398ه/1007)، الصحاح تاج اللغة وصحاح العربيّة (مادة وثق)، ط3، تح: أحمد عبد الغفور عطار، دار العلم للملايين، بيروت، 1984، مج4، ص1562-153؛ الزمخشري جار الله أبو القاسم محمود بن عمرو أحمد (538ه/1143م)، أساس البلاغة "مادة وثق"، دار الفكر، 1979، ج1، ص665؛ الرازي أبو عبد الله محمد بن أبي بكر (660ه/1261م)، مختار الصحاح "مادة وثق"، تح: محمود خاطر، مكتبة لبنان ناشرون، بيروت، 1995، ص740؛ ابن منظور أبو الفضل جمال الدين محمد بن مكرم الإفريقي (711ه/1311م)، لسان العرب "مادة وثق"، تح: عبد الله علي الكبير وآخرون، دار المعارف، مصر، 1981، مج6، ص4764؛ الفيروز أبادي مجد الدين محمد بن يعقوب (ت 817ه)، القاموس "مادة وثق"، منشورات الهيئة المصرية العامة للكتاب، مصر، 1978، ج3، ص279.</w:t>
      </w:r>
    </w:p>
  </w:footnote>
  <w:footnote w:id="92">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سورة البقرة، الآية رقم 27.</w:t>
      </w:r>
    </w:p>
  </w:footnote>
  <w:footnote w:id="93">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أحمد الوافي، الوثيقة الفقهية في القضاء المغربي- دراسة في علاقة أهل الفقه من خلال وثائقهم الفقهية بأهل القضاء في الفترة المرابطية، أطروحة لنيل دكتوراه الدولة في العلوم الإسلامية، دار الحديث الحسينية، المملكة المغربية، 1998، ص17.</w:t>
      </w:r>
    </w:p>
  </w:footnote>
  <w:footnote w:id="94">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ابن عطية أبو محمد عبد الحق بن غالب الأندلسي، المحرر الوجيز في تفسير الكتاب العزيز، ط1، تح: عبد السلام عبد الشافي محمد، دار الكتب العلمية، لبنان، 1993، ج1، ص99.</w:t>
      </w:r>
    </w:p>
  </w:footnote>
  <w:footnote w:id="95">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محمد الطاهر بن عاشور، التحرير والتنوير، دار سحنون، تونس، 1997، ج1، ص371-453.</w:t>
      </w:r>
    </w:p>
  </w:footnote>
  <w:footnote w:id="96">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بطرس البستاني، محيط المحيط (قاموس مطول للغة العربيّة)، مكتبة لبنان، بيروت، 1987، ص957.</w:t>
      </w:r>
    </w:p>
  </w:footnote>
  <w:footnote w:id="97">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دعته كمنعه: دفعه دفعا عنيفا، الفيروز أبادي، المصدر السابق (مادة دعت)، ج1، ص147؛ ابن منظور، المصدر السابق، (مادة دعت)، مج2، ج16، ص1378.</w:t>
      </w:r>
    </w:p>
  </w:footnote>
  <w:footnote w:id="98">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البخاري أبو عبد الله محمد بن إسماعيل بن إبراهيم بن المغيرة، الجامع المسند الصحيح المختصر من أمور رسول الله صلى الله عليه وسلم وسننه وأيامه، تح: محمد زهير بن ناصر الناصر، دار طوق النجاة، 2001، باب قول النبي صلى الله عليه وسلم لا نكتب ولا نحسب، ج2، ص64.</w:t>
      </w:r>
    </w:p>
  </w:footnote>
  <w:footnote w:id="99">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البخاري، نفسه، ج3، ص71.</w:t>
      </w:r>
    </w:p>
  </w:footnote>
  <w:footnote w:id="100">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امرأة مومسة: فاجرة جهار، ابن منظور، المصدر السابق، (مادة ميس)، مج6، ج46، ص4307.</w:t>
      </w:r>
    </w:p>
  </w:footnote>
  <w:footnote w:id="101">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ركا: الزكوة إناء للماء وجمعها ركاء وركوات، وركا الأرض ركوا أي حفرها، والمركو هو الحويض الصغير يسويه الرجل بيده على رأس البئلا إذا أعوزه غناء يسقي فيه بعيرا، الركي: جنس للركية وهي البئر، وفي حديث علي كرم الله وجهه: فإذا هو في رك يتبرد، الرازي، المصدر اسابق، (مادة ركا)، ص267، ابن منظور، المصدر السابق، (مادة ركا)، مج3، ج20، ص1722.</w:t>
      </w:r>
    </w:p>
  </w:footnote>
  <w:footnote w:id="102">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البخاري، المصدر السابق، ج4، ص130.</w:t>
      </w:r>
    </w:p>
  </w:footnote>
  <w:footnote w:id="103">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لخضر بولطيف، علم التوثيق في الغرب الإسلامي ودوره في الرقي بالنظم القضائية، مجلة عصور (الجزائر)، ع16/جوان 2010، ص194.</w:t>
      </w:r>
    </w:p>
  </w:footnote>
  <w:footnote w:id="104">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علم الإنشاء: هو علم يبحث فيه المنثور من حيث أنّه بليغ وفصيح ومشتمل على الآداب المغيرة عندهم في العبارات المستحسنة واللائقة بالمقام، وموضوعه وغرضه وغايته ظاهرة مما ذكر، ومبادئه مأخوذة من تتبع الخطب والرسائل، بل استمداد من جميع العلوم سيما الحكمة العلمية والعلوم الشرعية وسير الكمل وحكايات الأمم ووصايا العقلاء، وغير ذلك من أمور لا تتناهى، طاش كيري زادة أحمد بن مصطفى (ت 968ه)، موسوعة مصطلحات مفتاح السعادة ومصباح السيادة في موضوعات العلوم، تح: علي دحدوح، ط1، مكتبة لبنان ناشرون، لبنان، 1998، ص262-263.</w:t>
      </w:r>
    </w:p>
  </w:footnote>
  <w:footnote w:id="105">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طاش كبرى زاده، نفسه، ص499.</w:t>
      </w:r>
    </w:p>
  </w:footnote>
  <w:footnote w:id="106">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حاجي خليفة مصطفى عبد الله (ت 1067ه)، كشف الظنون عن أسامي الكتب والفنون، تصحيح: محمد شرف الدين بالقايا ورفعت بيلك الكليسي، دار إحياء التراث، بيروت، 1941، مج2، ص1045-1046، التقنوجي أبو الطيب صديق حسن (1307ه/1889م)، أبجد العلوم (الوشي المرقوم في بيان أحوال العلوم)، إعداد: عبد الجبار زكار، منشورات وزارة الثقافة والإرشاد القومي، دمشق، 1987، ج2، ص339.</w:t>
      </w:r>
    </w:p>
  </w:footnote>
  <w:footnote w:id="107">
    <w:p w:rsidR="000B2F12" w:rsidRPr="008A5E76" w:rsidRDefault="000B2F12" w:rsidP="00894221">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ابن خلدون أبو زيد ولي الدين عبد الرحمن بن محمد الإشبيلي التونسي المالكي بن خلدون الحضرمي (808ه</w:t>
      </w:r>
      <w:r>
        <w:rPr>
          <w:rFonts w:asciiTheme="majorBidi" w:hAnsiTheme="majorBidi" w:cs="Simplified Arabic" w:hint="cs"/>
          <w:sz w:val="24"/>
          <w:szCs w:val="24"/>
          <w:rtl/>
          <w:lang w:val="en-CA" w:bidi="ar-DZ"/>
        </w:rPr>
        <w:t xml:space="preserve"> </w:t>
      </w:r>
      <w:r w:rsidRPr="008A5E76">
        <w:rPr>
          <w:rFonts w:asciiTheme="majorBidi" w:hAnsiTheme="majorBidi" w:cs="Simplified Arabic"/>
          <w:sz w:val="24"/>
          <w:szCs w:val="24"/>
          <w:rtl/>
          <w:lang w:val="en-CA" w:bidi="ar-DZ"/>
        </w:rPr>
        <w:t>1404م)، العبر وديوان المبتدأ والخبر في أيام العرب والعجم والبربر ومن عاصرهم من ذوي السلطان الأكبر (مقدمة)، مراجعة: سهيل زكار، دار الفكر، بيروت، 2001، ص280.</w:t>
      </w:r>
    </w:p>
  </w:footnote>
  <w:footnote w:id="108">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مبروكة عمر محيريق، دراسات في المعلومات والبحث اللمي والتأهيل والتكوين، (د ط)، مؤسسة الثقافة الجامعية للنشر- الإسكندرية، 2008، ص146-147.</w:t>
      </w:r>
    </w:p>
  </w:footnote>
  <w:footnote w:id="109">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Pr>
          <w:rFonts w:asciiTheme="majorBidi" w:hAnsiTheme="majorBidi" w:cs="Simplified Arabic"/>
          <w:sz w:val="24"/>
          <w:szCs w:val="24"/>
          <w:rtl/>
          <w:lang w:val="en-CA" w:bidi="ar-DZ"/>
        </w:rPr>
        <w:t xml:space="preserve"> </w:t>
      </w:r>
      <w:r w:rsidRPr="008A5E76">
        <w:rPr>
          <w:rFonts w:asciiTheme="majorBidi" w:hAnsiTheme="majorBidi" w:cs="Simplified Arabic"/>
          <w:sz w:val="24"/>
          <w:szCs w:val="24"/>
          <w:rtl/>
          <w:lang w:val="en-CA" w:bidi="ar-DZ"/>
        </w:rPr>
        <w:t>شوقي الجمل ود.عبد الله عبد الرزاق، الوثائق التاريخية دراسة تحليلية، (د ط)، المكتب المصري لتوزيع المطبوعات، القاهرة، 2000، ص3-4.</w:t>
      </w:r>
    </w:p>
  </w:footnote>
  <w:footnote w:id="110">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يراجع كتاب ابن المغيث الذّي أشار فيه إلى كثير من الأحكام التّي تعود في الأصل إلى عادات وأعراف الأندلسيين، ومنها على سبيل المثال لا الحصر: إذا اختلف الزوجان فيما له عليها من الإيمان، فتذهب المرأة ليحلفها في المسجد باليل أو النهار حسب العرف الجاري في البلد الذّي هما فيه، وفي حديثه عن شروط المرأة في عقد النكاح، واشترطت من يخدمها قال: "وإن لم يلتزم الإخدام لم يلزمه إلا في ذات علم الشروط"، تح: فرانشيكواخا بيير أغري سادابا، المجلس الأعلى للأبحاث العلمية، معهد التعاون مع العالم العربي، مدريد، 1994، ص28-29-34-36.</w:t>
      </w:r>
    </w:p>
  </w:footnote>
  <w:footnote w:id="111">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ابن مغيث، نفسه، ص11-12.</w:t>
      </w:r>
    </w:p>
  </w:footnote>
  <w:footnote w:id="112">
    <w:p w:rsidR="000B2F12" w:rsidRPr="00894221" w:rsidRDefault="000B2F12" w:rsidP="008A5E76">
      <w:pPr>
        <w:pStyle w:val="Notedebasdepage"/>
        <w:bidi/>
        <w:jc w:val="both"/>
        <w:rPr>
          <w:rFonts w:asciiTheme="majorBidi" w:hAnsiTheme="majorBidi" w:cs="Simplified Arabic"/>
          <w:sz w:val="22"/>
          <w:szCs w:val="22"/>
          <w:rtl/>
          <w:lang w:val="en-CA" w:bidi="ar-DZ"/>
        </w:rPr>
      </w:pPr>
      <w:r w:rsidRPr="00894221">
        <w:rPr>
          <w:rFonts w:asciiTheme="majorBidi" w:hAnsiTheme="majorBidi" w:cs="Simplified Arabic"/>
          <w:sz w:val="22"/>
          <w:szCs w:val="22"/>
          <w:vertAlign w:val="superscript"/>
        </w:rPr>
        <w:t>(</w:t>
      </w:r>
      <w:r w:rsidRPr="00894221">
        <w:rPr>
          <w:rStyle w:val="Appelnotedebasdep"/>
          <w:rFonts w:asciiTheme="majorBidi" w:hAnsiTheme="majorBidi" w:cs="Simplified Arabic"/>
          <w:sz w:val="22"/>
          <w:szCs w:val="22"/>
        </w:rPr>
        <w:footnoteRef/>
      </w:r>
      <w:r w:rsidRPr="00894221">
        <w:rPr>
          <w:rFonts w:asciiTheme="majorBidi" w:hAnsiTheme="majorBidi" w:cs="Simplified Arabic"/>
          <w:sz w:val="22"/>
          <w:szCs w:val="22"/>
          <w:vertAlign w:val="superscript"/>
        </w:rPr>
        <w:t>)</w:t>
      </w:r>
      <w:r w:rsidRPr="00894221">
        <w:rPr>
          <w:rFonts w:asciiTheme="majorBidi" w:hAnsiTheme="majorBidi" w:cs="Simplified Arabic"/>
          <w:sz w:val="22"/>
          <w:szCs w:val="22"/>
          <w:rtl/>
          <w:lang w:val="en-CA" w:bidi="ar-DZ"/>
        </w:rPr>
        <w:t xml:space="preserve"> قاسم يزبك، التاريخ ومنهج البحث التاريخي، ط1، دار الفكر اللبناني، بيروت، 1990، ص53-54.</w:t>
      </w:r>
    </w:p>
  </w:footnote>
  <w:footnote w:id="113">
    <w:p w:rsidR="000B2F12" w:rsidRPr="00894221" w:rsidRDefault="000B2F12" w:rsidP="008A5E76">
      <w:pPr>
        <w:pStyle w:val="Notedebasdepage"/>
        <w:bidi/>
        <w:jc w:val="both"/>
        <w:rPr>
          <w:rFonts w:asciiTheme="majorBidi" w:hAnsiTheme="majorBidi" w:cs="Simplified Arabic"/>
          <w:sz w:val="22"/>
          <w:szCs w:val="22"/>
          <w:rtl/>
          <w:lang w:val="en-CA" w:bidi="ar-DZ"/>
        </w:rPr>
      </w:pPr>
      <w:r w:rsidRPr="00894221">
        <w:rPr>
          <w:rFonts w:asciiTheme="majorBidi" w:hAnsiTheme="majorBidi" w:cs="Simplified Arabic"/>
          <w:sz w:val="22"/>
          <w:szCs w:val="22"/>
          <w:vertAlign w:val="superscript"/>
        </w:rPr>
        <w:t>(</w:t>
      </w:r>
      <w:r w:rsidRPr="00894221">
        <w:rPr>
          <w:rStyle w:val="Appelnotedebasdep"/>
          <w:rFonts w:asciiTheme="majorBidi" w:hAnsiTheme="majorBidi" w:cs="Simplified Arabic"/>
          <w:sz w:val="22"/>
          <w:szCs w:val="22"/>
        </w:rPr>
        <w:footnoteRef/>
      </w:r>
      <w:r w:rsidRPr="00894221">
        <w:rPr>
          <w:rFonts w:asciiTheme="majorBidi" w:hAnsiTheme="majorBidi" w:cs="Simplified Arabic"/>
          <w:sz w:val="22"/>
          <w:szCs w:val="22"/>
          <w:vertAlign w:val="superscript"/>
        </w:rPr>
        <w:t>)</w:t>
      </w:r>
      <w:r w:rsidRPr="00894221">
        <w:rPr>
          <w:rFonts w:asciiTheme="majorBidi" w:hAnsiTheme="majorBidi" w:cs="Simplified Arabic"/>
          <w:sz w:val="22"/>
          <w:szCs w:val="22"/>
          <w:rtl/>
          <w:lang w:val="en-CA" w:bidi="ar-DZ"/>
        </w:rPr>
        <w:t xml:space="preserve"> الشاهد بوشيخي، نظرات في المصطلح والمنهج، ط2، مطبعة أنفو برنت، فاس، 2004، ص23-30.</w:t>
      </w:r>
    </w:p>
  </w:footnote>
  <w:footnote w:id="114">
    <w:p w:rsidR="000B2F12" w:rsidRPr="00894221" w:rsidRDefault="000B2F12" w:rsidP="008A5E76">
      <w:pPr>
        <w:pStyle w:val="Notedebasdepage"/>
        <w:bidi/>
        <w:jc w:val="both"/>
        <w:rPr>
          <w:rFonts w:asciiTheme="majorBidi" w:hAnsiTheme="majorBidi" w:cs="Simplified Arabic"/>
          <w:sz w:val="22"/>
          <w:szCs w:val="22"/>
          <w:rtl/>
          <w:lang w:val="en-CA" w:bidi="ar-DZ"/>
        </w:rPr>
      </w:pPr>
      <w:r w:rsidRPr="00894221">
        <w:rPr>
          <w:rFonts w:asciiTheme="majorBidi" w:hAnsiTheme="majorBidi" w:cs="Simplified Arabic"/>
          <w:sz w:val="22"/>
          <w:szCs w:val="22"/>
          <w:vertAlign w:val="superscript"/>
        </w:rPr>
        <w:t>(</w:t>
      </w:r>
      <w:r w:rsidRPr="00894221">
        <w:rPr>
          <w:rStyle w:val="Appelnotedebasdep"/>
          <w:rFonts w:asciiTheme="majorBidi" w:hAnsiTheme="majorBidi" w:cs="Simplified Arabic"/>
          <w:sz w:val="22"/>
          <w:szCs w:val="22"/>
        </w:rPr>
        <w:footnoteRef/>
      </w:r>
      <w:r w:rsidRPr="00894221">
        <w:rPr>
          <w:rFonts w:asciiTheme="majorBidi" w:hAnsiTheme="majorBidi" w:cs="Simplified Arabic"/>
          <w:sz w:val="22"/>
          <w:szCs w:val="22"/>
          <w:vertAlign w:val="superscript"/>
        </w:rPr>
        <w:t>)</w:t>
      </w:r>
      <w:r w:rsidRPr="00894221">
        <w:rPr>
          <w:rFonts w:asciiTheme="majorBidi" w:hAnsiTheme="majorBidi" w:cs="Simplified Arabic"/>
          <w:sz w:val="22"/>
          <w:szCs w:val="22"/>
          <w:rtl/>
          <w:lang w:val="en-CA" w:bidi="ar-DZ"/>
        </w:rPr>
        <w:t xml:space="preserve"> سورة محمد، الآية رقم 18.</w:t>
      </w:r>
    </w:p>
  </w:footnote>
  <w:footnote w:id="115">
    <w:p w:rsidR="000B2F12" w:rsidRPr="008A5E76" w:rsidRDefault="000B2F12" w:rsidP="008A5E76">
      <w:pPr>
        <w:pStyle w:val="Notedebasdepage"/>
        <w:bidi/>
        <w:jc w:val="both"/>
        <w:rPr>
          <w:rFonts w:asciiTheme="majorBidi" w:hAnsiTheme="majorBidi" w:cs="Simplified Arabic"/>
          <w:sz w:val="24"/>
          <w:szCs w:val="24"/>
          <w:rtl/>
          <w:lang w:val="en-CA" w:bidi="ar-DZ"/>
        </w:rPr>
      </w:pPr>
      <w:r w:rsidRPr="00894221">
        <w:rPr>
          <w:rFonts w:asciiTheme="majorBidi" w:hAnsiTheme="majorBidi" w:cs="Simplified Arabic"/>
          <w:sz w:val="22"/>
          <w:szCs w:val="22"/>
          <w:vertAlign w:val="superscript"/>
        </w:rPr>
        <w:t>(</w:t>
      </w:r>
      <w:r w:rsidRPr="00894221">
        <w:rPr>
          <w:rStyle w:val="Appelnotedebasdep"/>
          <w:rFonts w:asciiTheme="majorBidi" w:hAnsiTheme="majorBidi" w:cs="Simplified Arabic"/>
          <w:sz w:val="22"/>
          <w:szCs w:val="22"/>
        </w:rPr>
        <w:footnoteRef/>
      </w:r>
      <w:r w:rsidRPr="00894221">
        <w:rPr>
          <w:rFonts w:asciiTheme="majorBidi" w:hAnsiTheme="majorBidi" w:cs="Simplified Arabic"/>
          <w:sz w:val="22"/>
          <w:szCs w:val="22"/>
          <w:vertAlign w:val="superscript"/>
        </w:rPr>
        <w:t>)</w:t>
      </w:r>
      <w:r w:rsidRPr="00894221">
        <w:rPr>
          <w:rFonts w:asciiTheme="majorBidi" w:hAnsiTheme="majorBidi" w:cs="Simplified Arabic"/>
          <w:sz w:val="22"/>
          <w:szCs w:val="22"/>
          <w:rtl/>
          <w:lang w:val="en-CA" w:bidi="ar-DZ"/>
        </w:rPr>
        <w:t xml:space="preserve"> القرطبي أبو عبد الله بن أحمد بن أبو بكر الأنصاري (671-600ه/1204-1273م)، الجامع لأحكام القرآن، تح: هشام سمير البخاري، دار عالم الكتب، الرياض، 2003، ج16، ص240.</w:t>
      </w:r>
    </w:p>
  </w:footnote>
  <w:footnote w:id="116">
    <w:p w:rsidR="000B2F12" w:rsidRPr="00894221" w:rsidRDefault="000B2F12" w:rsidP="008A5E76">
      <w:pPr>
        <w:pStyle w:val="Notedebasdepage"/>
        <w:bidi/>
        <w:jc w:val="both"/>
        <w:rPr>
          <w:rFonts w:asciiTheme="majorBidi" w:hAnsiTheme="majorBidi" w:cs="Simplified Arabic"/>
          <w:sz w:val="22"/>
          <w:szCs w:val="22"/>
          <w:rtl/>
          <w:lang w:val="en-CA" w:bidi="ar-DZ"/>
        </w:rPr>
      </w:pPr>
      <w:r w:rsidRPr="00894221">
        <w:rPr>
          <w:rFonts w:asciiTheme="majorBidi" w:hAnsiTheme="majorBidi" w:cs="Simplified Arabic"/>
          <w:sz w:val="22"/>
          <w:szCs w:val="22"/>
          <w:vertAlign w:val="superscript"/>
        </w:rPr>
        <w:t>(</w:t>
      </w:r>
      <w:r w:rsidRPr="00894221">
        <w:rPr>
          <w:rStyle w:val="Appelnotedebasdep"/>
          <w:rFonts w:asciiTheme="majorBidi" w:hAnsiTheme="majorBidi" w:cs="Simplified Arabic"/>
          <w:sz w:val="22"/>
          <w:szCs w:val="22"/>
        </w:rPr>
        <w:footnoteRef/>
      </w:r>
      <w:r w:rsidRPr="00894221">
        <w:rPr>
          <w:rFonts w:asciiTheme="majorBidi" w:hAnsiTheme="majorBidi" w:cs="Simplified Arabic"/>
          <w:sz w:val="22"/>
          <w:szCs w:val="22"/>
          <w:vertAlign w:val="superscript"/>
        </w:rPr>
        <w:t>)</w:t>
      </w:r>
      <w:r w:rsidRPr="00894221">
        <w:rPr>
          <w:rFonts w:asciiTheme="majorBidi" w:hAnsiTheme="majorBidi" w:cs="Simplified Arabic"/>
          <w:sz w:val="22"/>
          <w:szCs w:val="22"/>
          <w:rtl/>
          <w:lang w:val="en-CA" w:bidi="ar-DZ"/>
        </w:rPr>
        <w:t xml:space="preserve"> الجوهري أبو نصر إسماعيل بن حماد (398ه/1007م)، الصحاح تاج اللغة وصحاح العربيّة، (مادة شرط)، ط3، تح: أحمد عبد الغفور عطار، دار العلم للملايين، بيروت، 1984، مج3، ص1136؛ الزمخشري جار الله أبو القاسم محمود بن عمرو أحمد (538ه/1143م)، أساس البلاغة، (مادة شرط)، دار الفكر، 1979، ج1، ص326؛ أبو بكر الرازي أبو عبد الله محمد بن أبي بكر (660ه/1261م)، مختار الصحاح، (مادة شرط)، تح: محمود خاطر، مكتبة لبنان ناشرون، 1995، ص354؛ ابن منظور، لسان العرب، (مادة شرط)، مج4، ج25، ص2236، الفيروز أبادي، المصدر السابق، (مادة شرط)، ج2، ص365.</w:t>
      </w:r>
    </w:p>
  </w:footnote>
  <w:footnote w:id="117">
    <w:p w:rsidR="000B2F12" w:rsidRPr="00894221" w:rsidRDefault="000B2F12" w:rsidP="008A5E76">
      <w:pPr>
        <w:pStyle w:val="Notedebasdepage"/>
        <w:bidi/>
        <w:jc w:val="both"/>
        <w:rPr>
          <w:rFonts w:asciiTheme="majorBidi" w:hAnsiTheme="majorBidi" w:cs="Simplified Arabic"/>
          <w:sz w:val="22"/>
          <w:szCs w:val="22"/>
          <w:rtl/>
          <w:lang w:val="en-CA" w:bidi="ar-DZ"/>
        </w:rPr>
      </w:pPr>
      <w:r w:rsidRPr="00894221">
        <w:rPr>
          <w:rFonts w:asciiTheme="majorBidi" w:hAnsiTheme="majorBidi" w:cs="Simplified Arabic"/>
          <w:sz w:val="22"/>
          <w:szCs w:val="22"/>
          <w:vertAlign w:val="superscript"/>
        </w:rPr>
        <w:t>(</w:t>
      </w:r>
      <w:r w:rsidRPr="00894221">
        <w:rPr>
          <w:rStyle w:val="Appelnotedebasdep"/>
          <w:rFonts w:asciiTheme="majorBidi" w:hAnsiTheme="majorBidi" w:cs="Simplified Arabic"/>
          <w:sz w:val="22"/>
          <w:szCs w:val="22"/>
        </w:rPr>
        <w:footnoteRef/>
      </w:r>
      <w:r w:rsidRPr="00894221">
        <w:rPr>
          <w:rFonts w:asciiTheme="majorBidi" w:hAnsiTheme="majorBidi" w:cs="Simplified Arabic"/>
          <w:sz w:val="22"/>
          <w:szCs w:val="22"/>
          <w:vertAlign w:val="superscript"/>
        </w:rPr>
        <w:t>)</w:t>
      </w:r>
      <w:r w:rsidRPr="00894221">
        <w:rPr>
          <w:rFonts w:asciiTheme="majorBidi" w:hAnsiTheme="majorBidi" w:cs="Simplified Arabic"/>
          <w:sz w:val="22"/>
          <w:szCs w:val="22"/>
          <w:rtl/>
          <w:lang w:val="en-CA" w:bidi="ar-DZ"/>
        </w:rPr>
        <w:t xml:space="preserve"> الجرجاني علي بن محمد بن علي الحسيني (ت 816ه)، التعريفات، تحك إبراهيم الأبياري، دار الكتاب العربي، بيروت، 1984، ص166.</w:t>
      </w:r>
    </w:p>
  </w:footnote>
  <w:footnote w:id="118">
    <w:p w:rsidR="000B2F12" w:rsidRPr="00894221" w:rsidRDefault="000B2F12" w:rsidP="008A5E76">
      <w:pPr>
        <w:pStyle w:val="Notedebasdepage"/>
        <w:bidi/>
        <w:jc w:val="both"/>
        <w:rPr>
          <w:rFonts w:asciiTheme="majorBidi" w:hAnsiTheme="majorBidi" w:cs="Simplified Arabic"/>
          <w:sz w:val="22"/>
          <w:szCs w:val="22"/>
          <w:rtl/>
          <w:lang w:val="en-CA" w:bidi="ar-DZ"/>
        </w:rPr>
      </w:pPr>
      <w:r w:rsidRPr="00894221">
        <w:rPr>
          <w:rFonts w:asciiTheme="majorBidi" w:hAnsiTheme="majorBidi" w:cs="Simplified Arabic"/>
          <w:sz w:val="22"/>
          <w:szCs w:val="22"/>
          <w:vertAlign w:val="superscript"/>
        </w:rPr>
        <w:t>(</w:t>
      </w:r>
      <w:r w:rsidRPr="00894221">
        <w:rPr>
          <w:rStyle w:val="Appelnotedebasdep"/>
          <w:rFonts w:asciiTheme="majorBidi" w:hAnsiTheme="majorBidi" w:cs="Simplified Arabic"/>
          <w:sz w:val="22"/>
          <w:szCs w:val="22"/>
        </w:rPr>
        <w:footnoteRef/>
      </w:r>
      <w:r w:rsidRPr="00894221">
        <w:rPr>
          <w:rFonts w:asciiTheme="majorBidi" w:hAnsiTheme="majorBidi" w:cs="Simplified Arabic"/>
          <w:sz w:val="22"/>
          <w:szCs w:val="22"/>
          <w:vertAlign w:val="superscript"/>
        </w:rPr>
        <w:t>)</w:t>
      </w:r>
      <w:r w:rsidRPr="00894221">
        <w:rPr>
          <w:rFonts w:asciiTheme="majorBidi" w:hAnsiTheme="majorBidi" w:cs="Simplified Arabic"/>
          <w:sz w:val="22"/>
          <w:szCs w:val="22"/>
          <w:rtl/>
          <w:lang w:val="en-CA" w:bidi="ar-DZ"/>
        </w:rPr>
        <w:t xml:space="preserve"> السماعي أبو سعد عبد الكريم بن محمد بن منصور التميمي المروزي (ت 562ه)، الأنساب، تقديم: عبد الله عمر البارودي، دار الجنان، بيروت، 1988، مج3، ص420.</w:t>
      </w:r>
    </w:p>
  </w:footnote>
  <w:footnote w:id="119">
    <w:p w:rsidR="000B2F12" w:rsidRPr="00894221" w:rsidRDefault="000B2F12" w:rsidP="008A5E76">
      <w:pPr>
        <w:pStyle w:val="Notedebasdepage"/>
        <w:bidi/>
        <w:jc w:val="both"/>
        <w:rPr>
          <w:rFonts w:asciiTheme="majorBidi" w:hAnsiTheme="majorBidi" w:cs="Simplified Arabic"/>
          <w:sz w:val="22"/>
          <w:szCs w:val="22"/>
          <w:rtl/>
          <w:lang w:val="en-CA" w:bidi="ar-DZ"/>
        </w:rPr>
      </w:pPr>
      <w:r w:rsidRPr="00894221">
        <w:rPr>
          <w:rFonts w:asciiTheme="majorBidi" w:hAnsiTheme="majorBidi" w:cs="Simplified Arabic"/>
          <w:sz w:val="22"/>
          <w:szCs w:val="22"/>
          <w:vertAlign w:val="superscript"/>
        </w:rPr>
        <w:t>(</w:t>
      </w:r>
      <w:r w:rsidRPr="00894221">
        <w:rPr>
          <w:rStyle w:val="Appelnotedebasdep"/>
          <w:rFonts w:asciiTheme="majorBidi" w:hAnsiTheme="majorBidi" w:cs="Simplified Arabic"/>
          <w:sz w:val="22"/>
          <w:szCs w:val="22"/>
        </w:rPr>
        <w:footnoteRef/>
      </w:r>
      <w:r w:rsidRPr="00894221">
        <w:rPr>
          <w:rFonts w:asciiTheme="majorBidi" w:hAnsiTheme="majorBidi" w:cs="Simplified Arabic"/>
          <w:sz w:val="22"/>
          <w:szCs w:val="22"/>
          <w:vertAlign w:val="superscript"/>
        </w:rPr>
        <w:t>)</w:t>
      </w:r>
      <w:r w:rsidRPr="00894221">
        <w:rPr>
          <w:rFonts w:asciiTheme="majorBidi" w:hAnsiTheme="majorBidi" w:cs="Simplified Arabic"/>
          <w:sz w:val="22"/>
          <w:szCs w:val="22"/>
          <w:rtl/>
          <w:lang w:val="en-CA" w:bidi="ar-DZ"/>
        </w:rPr>
        <w:t xml:space="preserve"> إنصاف عمر مصطفى، دراسة في صيغ الوثائق الخاصة في مصر ومدى مطابقتها لقواعد علم الشروط (10ه/16م)، رسالة دكتوراه مخطوطة، كلية الآداب، جامعة القاهرة، 1995، ص39.</w:t>
      </w:r>
    </w:p>
  </w:footnote>
  <w:footnote w:id="120">
    <w:p w:rsidR="000B2F12" w:rsidRPr="008A5E76" w:rsidRDefault="000B2F12" w:rsidP="008A5E76">
      <w:pPr>
        <w:pStyle w:val="Notedebasdepage"/>
        <w:bidi/>
        <w:jc w:val="both"/>
        <w:rPr>
          <w:rFonts w:asciiTheme="majorBidi" w:hAnsiTheme="majorBidi" w:cs="Simplified Arabic"/>
          <w:sz w:val="24"/>
          <w:szCs w:val="24"/>
          <w:rtl/>
          <w:lang w:val="en-CA" w:bidi="ar-DZ"/>
        </w:rPr>
      </w:pPr>
      <w:r w:rsidRPr="00894221">
        <w:rPr>
          <w:rFonts w:asciiTheme="majorBidi" w:hAnsiTheme="majorBidi" w:cs="Simplified Arabic"/>
          <w:sz w:val="22"/>
          <w:szCs w:val="22"/>
          <w:vertAlign w:val="superscript"/>
        </w:rPr>
        <w:t>(</w:t>
      </w:r>
      <w:r w:rsidRPr="00894221">
        <w:rPr>
          <w:rStyle w:val="Appelnotedebasdep"/>
          <w:rFonts w:asciiTheme="majorBidi" w:hAnsiTheme="majorBidi" w:cs="Simplified Arabic"/>
          <w:sz w:val="22"/>
          <w:szCs w:val="22"/>
        </w:rPr>
        <w:footnoteRef/>
      </w:r>
      <w:r w:rsidRPr="00894221">
        <w:rPr>
          <w:rFonts w:asciiTheme="majorBidi" w:hAnsiTheme="majorBidi" w:cs="Simplified Arabic"/>
          <w:sz w:val="22"/>
          <w:szCs w:val="22"/>
          <w:vertAlign w:val="superscript"/>
        </w:rPr>
        <w:t>)</w:t>
      </w:r>
      <w:r w:rsidRPr="00894221">
        <w:rPr>
          <w:rFonts w:asciiTheme="majorBidi" w:hAnsiTheme="majorBidi" w:cs="Simplified Arabic"/>
          <w:sz w:val="22"/>
          <w:szCs w:val="22"/>
          <w:rtl/>
          <w:lang w:val="en-CA" w:bidi="ar-DZ"/>
        </w:rPr>
        <w:t xml:space="preserve"> كبرى زاده، نفسه، ص499؛ حاجي خليفة، المصدر السابق، مج2، ص1045-1046، القنوجي، المصدر السابق، ج2، ص339.</w:t>
      </w:r>
    </w:p>
  </w:footnote>
  <w:footnote w:id="121">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الجوهري، المصدر السابق، (مادة سجل)، مج5، ص1725-1726؛ الزمخشري، المصدر السابق، (مادة سجل)، ص286؛ ابن منظور، المصدر السابق، (مادة سجل)، مج3، ج22، ص1945-1946.</w:t>
      </w:r>
    </w:p>
  </w:footnote>
  <w:footnote w:id="122">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ابن منظور، المصدر السابق، مج3، ج22، ص1946.</w:t>
      </w:r>
    </w:p>
  </w:footnote>
  <w:footnote w:id="123">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ابن الهمام كمال الدين محمد بن بعد الواحد السيوسي (ت 861ه)، شرح الفتح القدير (على الهداية شرح بداية المبتدئ للمرغيناني برهان الدين ت 593ه)، تعليق: عبد الرزاق غالب المهدي، ط1، دار الكتب العلمية، بيروت، 2003، ج7، ص269.</w:t>
      </w:r>
    </w:p>
  </w:footnote>
  <w:footnote w:id="124">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عبد السلام همال، علم الوثائق بالأندلس من الفتح الإسلامي إلى سقوط غرناطة، أطروحة دكتوراه في التاريخ الإسلامي الوسيط، قسم التاريخ، جامعة الجزائر، 2010-2011، ج1، ص30.</w:t>
      </w:r>
    </w:p>
  </w:footnote>
  <w:footnote w:id="125">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الزريقي جمعة محمود، علم التوثيق عند العرب، مجلة الوثائق والمخطوطات (ليبيا)، ع2/1987، ص46.</w:t>
      </w:r>
    </w:p>
  </w:footnote>
  <w:footnote w:id="126">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قسم ابن رجب العقود إلى نوعان، عقود المعاوضات كالبيع، وعقود لا معاوضة فيها، كالصدقة والهبة، والهدية، يراجع: ابن رجب أبو الفرج عبد الرحمن بن أحمد بن رجب الحنبلي (ت 795ه)، القواعد في الفقه الاسلامين تحك طه عبد الرؤوف سعد، ط1، مكتبة الكليات الأزهرية، مصر، 1971، ص78.</w:t>
      </w:r>
    </w:p>
  </w:footnote>
  <w:footnote w:id="127">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حنان بنت محمد حسين جستنية، اقسام العقود في الفقه الإسلامي، أطروحة لنسل درجة الماجستير في الفقه وأصوله، كلية الشريعة والدراسات الإسلامية، قسم الفقه، جامعة أم القرى، 1998، ص43-46؛ كامل موسى، أحكام المعاملات، ط2، مؤسسة الرسالة، بيروت، 1994، ص55-57.</w:t>
      </w:r>
    </w:p>
  </w:footnote>
  <w:footnote w:id="128">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الجرجاني، المصدر السابق، ص196.</w:t>
      </w:r>
    </w:p>
  </w:footnote>
  <w:footnote w:id="129">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ابن همام، المصدر السابق، ج3، ص196.</w:t>
      </w:r>
    </w:p>
  </w:footnote>
  <w:footnote w:id="130">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ابن العربي أبو بكر محمد بن عبد الله بن محمد المعافري (ت 543ه/1148م)، عارضة الاحوذي بشرح صحيح الترمذي، ج5، دار الكتب العلمية، بيروت، ص220.</w:t>
      </w:r>
    </w:p>
  </w:footnote>
  <w:footnote w:id="131">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حنان بنت محمد حسين جستنية، المرجع السابق، ص45.</w:t>
      </w:r>
    </w:p>
  </w:footnote>
  <w:footnote w:id="132">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سورة الأنفال، الآية رقم 30.</w:t>
      </w:r>
    </w:p>
  </w:footnote>
  <w:footnote w:id="133">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الجوهري، المصدر السابق، (مادة ثبت)، مج1، ص245؛ الزمخشري، المصدر السابق، (مادة ثبت)، ص69؛ الرازي، المصدر السابق، (مادة ثبت)، ص90، ابن منظور، المصدر السابق، (مادة ثبت)، مج1، ج6، ص467.</w:t>
      </w:r>
    </w:p>
  </w:footnote>
  <w:footnote w:id="134">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الجرجاني، المصدر السابق، (مادة ثبت)، ص23.</w:t>
      </w:r>
    </w:p>
  </w:footnote>
  <w:footnote w:id="135">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جمال الخوري، إثبات الملكية في الوثائق العربية، ط1، الدار المصرية اللبنانية، مصر، 1994، ص18.</w:t>
      </w:r>
    </w:p>
  </w:footnote>
  <w:footnote w:id="136">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محمد مصطفى الزحيلي، وسائل الإثبات في الشريعة الإسلامية (في المعاملات المدنية والأحوال الشّخصية)، ط1، دار البيان، دمشق، 1982، ص22-23.</w:t>
      </w:r>
    </w:p>
  </w:footnote>
  <w:footnote w:id="137">
    <w:p w:rsidR="000B2F12" w:rsidRPr="008A5E76" w:rsidRDefault="000B2F12" w:rsidP="008A5E76">
      <w:pPr>
        <w:pStyle w:val="Notedebasdepage"/>
        <w:bidi/>
        <w:jc w:val="both"/>
        <w:rPr>
          <w:rFonts w:asciiTheme="majorBidi" w:hAnsiTheme="majorBidi" w:cs="Simplified Arabic"/>
          <w:sz w:val="24"/>
          <w:szCs w:val="24"/>
          <w:rtl/>
          <w:lang w:val="en-CA" w:bidi="ar-DZ"/>
        </w:rPr>
      </w:pPr>
      <w:r w:rsidRPr="008A5E76">
        <w:rPr>
          <w:rFonts w:asciiTheme="majorBidi" w:hAnsiTheme="majorBidi" w:cs="Simplified Arabic"/>
          <w:sz w:val="24"/>
          <w:szCs w:val="24"/>
          <w:vertAlign w:val="superscript"/>
        </w:rPr>
        <w:t>(</w:t>
      </w:r>
      <w:r w:rsidRPr="008A5E76">
        <w:rPr>
          <w:rStyle w:val="Appelnotedebasdep"/>
          <w:rFonts w:asciiTheme="majorBidi" w:hAnsiTheme="majorBidi" w:cs="Simplified Arabic"/>
          <w:sz w:val="24"/>
          <w:szCs w:val="24"/>
        </w:rPr>
        <w:footnoteRef/>
      </w:r>
      <w:r w:rsidRPr="008A5E76">
        <w:rPr>
          <w:rFonts w:asciiTheme="majorBidi" w:hAnsiTheme="majorBidi" w:cs="Simplified Arabic"/>
          <w:sz w:val="24"/>
          <w:szCs w:val="24"/>
          <w:vertAlign w:val="superscript"/>
        </w:rPr>
        <w:t>)</w:t>
      </w:r>
      <w:r w:rsidRPr="008A5E76">
        <w:rPr>
          <w:rFonts w:asciiTheme="majorBidi" w:hAnsiTheme="majorBidi" w:cs="Simplified Arabic"/>
          <w:sz w:val="24"/>
          <w:szCs w:val="24"/>
          <w:rtl/>
          <w:lang w:val="en-CA" w:bidi="ar-DZ"/>
        </w:rPr>
        <w:t xml:space="preserve"> فايز بن مرزوق بن بركي السلمي، المقصد المحمد في تلخيص العقود لعلي بن يحي بن القاسم الجزري (ت 585ه)- تحقيق ودراسة، أطروحة مقدمة لنيل درجة الدكتوراه في الفقه، كلية الشريعة والدراسات الاسلامية، قسم الدراسات العليا الشرعية، جامعة أم القرى، 2001، ج1، ص29.</w:t>
      </w:r>
    </w:p>
  </w:footnote>
  <w:footnote w:id="138">
    <w:p w:rsidR="000B2F12" w:rsidRPr="00E71BA6" w:rsidRDefault="000B2F12" w:rsidP="00894221">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أحمد مشري، سيمياء الشّخصية في رواية شرفات بحر الشمال لواسيني الأعرج- الوظيفة والدلالة، مذكرة ماجستير، جامعة الحاج لخضر- باتنة، 2012، ص27.</w:t>
      </w:r>
    </w:p>
  </w:footnote>
  <w:footnote w:id="139">
    <w:p w:rsidR="000B2F12" w:rsidRPr="00E71BA6" w:rsidRDefault="000B2F12" w:rsidP="00894221">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جميل حمداوي، مستجدات النّقد الروائي، دون دار النشر، ط1، 2011، ص226.</w:t>
      </w:r>
    </w:p>
  </w:footnote>
  <w:footnote w:id="140">
    <w:p w:rsidR="000B2F12" w:rsidRPr="00E71BA6" w:rsidRDefault="000B2F12" w:rsidP="00894221">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إبراهيم عباس، تقنيات البنية السردية في الرواية المغاربية، منشورات المؤسسة الوطنية للاتصال، الجزائر، (د ط)، 2005، ص155.</w:t>
      </w:r>
    </w:p>
  </w:footnote>
  <w:footnote w:id="141">
    <w:p w:rsidR="000B2F12" w:rsidRPr="00E71BA6" w:rsidRDefault="000B2F12" w:rsidP="00894221">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كوثر محمد علي جبارة، تبثير الفواعل الجمعية في الرواية، ص101.</w:t>
      </w:r>
    </w:p>
  </w:footnote>
  <w:footnote w:id="142">
    <w:p w:rsidR="000B2F12" w:rsidRPr="00E71BA6" w:rsidRDefault="000B2F12" w:rsidP="00894221">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محمد بوعزة، تحليل النّص السردي، ص62-63.</w:t>
      </w:r>
    </w:p>
  </w:footnote>
  <w:footnote w:id="143">
    <w:p w:rsidR="000B2F12" w:rsidRPr="00E71BA6" w:rsidRDefault="000B2F12" w:rsidP="00894221">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المؤمن بن يطو، أميرة الروم، الماهر للطباعة والنشر والتوزيع، ط1، 2019، ص07.</w:t>
      </w:r>
    </w:p>
  </w:footnote>
  <w:footnote w:id="144">
    <w:p w:rsidR="000B2F12" w:rsidRPr="00E71BA6" w:rsidRDefault="000B2F12" w:rsidP="00894221">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المرجع نفسه، ص30.</w:t>
      </w:r>
    </w:p>
  </w:footnote>
  <w:footnote w:id="145">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المؤمن بن يطو، أميرة الروم، ص30.</w:t>
      </w:r>
    </w:p>
  </w:footnote>
  <w:footnote w:id="146">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vertAlign w:val="superscript"/>
          <w:rtl/>
        </w:rPr>
        <w:t xml:space="preserve"> </w:t>
      </w:r>
      <w:r>
        <w:rPr>
          <w:rFonts w:ascii="Simplified Arabic" w:hAnsi="Simplified Arabic" w:cs="Simplified Arabic" w:hint="cs"/>
          <w:sz w:val="24"/>
          <w:szCs w:val="24"/>
          <w:rtl/>
          <w:lang w:val="en-CA" w:bidi="ar-DZ"/>
        </w:rPr>
        <w:t>المؤمن بن يطو، أميرة الروم، ص18.</w:t>
      </w:r>
    </w:p>
  </w:footnote>
  <w:footnote w:id="147">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المصدر نفسه، ص26.</w:t>
      </w:r>
    </w:p>
  </w:footnote>
  <w:footnote w:id="148">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vertAlign w:val="superscript"/>
          <w:rtl/>
        </w:rPr>
        <w:t xml:space="preserve"> </w:t>
      </w:r>
      <w:r>
        <w:rPr>
          <w:rFonts w:ascii="Simplified Arabic" w:hAnsi="Simplified Arabic" w:cs="Simplified Arabic" w:hint="cs"/>
          <w:sz w:val="24"/>
          <w:szCs w:val="24"/>
          <w:rtl/>
          <w:lang w:val="en-CA" w:bidi="ar-DZ"/>
        </w:rPr>
        <w:t>المؤمن بن يطو، أميرة الروم، ص29.</w:t>
      </w:r>
    </w:p>
  </w:footnote>
  <w:footnote w:id="149">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المصدر نفسه، ص57-58.</w:t>
      </w:r>
    </w:p>
  </w:footnote>
  <w:footnote w:id="150">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المؤمن بن يطو، أميرة الروم، ص129.</w:t>
      </w:r>
    </w:p>
  </w:footnote>
  <w:footnote w:id="151">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المؤمن بن يطو، أميرة الروم، ص63.</w:t>
      </w:r>
    </w:p>
  </w:footnote>
  <w:footnote w:id="152">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vertAlign w:val="superscript"/>
          <w:rtl/>
        </w:rPr>
        <w:t xml:space="preserve"> </w:t>
      </w:r>
      <w:r>
        <w:rPr>
          <w:rFonts w:ascii="Simplified Arabic" w:hAnsi="Simplified Arabic" w:cs="Simplified Arabic" w:hint="cs"/>
          <w:sz w:val="24"/>
          <w:szCs w:val="24"/>
          <w:rtl/>
          <w:lang w:val="en-CA" w:bidi="ar-DZ"/>
        </w:rPr>
        <w:t>المؤمن بن يطو، أميرة الروم، ص20.</w:t>
      </w:r>
    </w:p>
  </w:footnote>
  <w:footnote w:id="153">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vertAlign w:val="superscript"/>
          <w:rtl/>
        </w:rPr>
        <w:t xml:space="preserve"> </w:t>
      </w:r>
      <w:r>
        <w:rPr>
          <w:rFonts w:ascii="Simplified Arabic" w:hAnsi="Simplified Arabic" w:cs="Simplified Arabic" w:hint="cs"/>
          <w:sz w:val="24"/>
          <w:szCs w:val="24"/>
          <w:rtl/>
          <w:lang w:val="en-CA" w:bidi="ar-DZ"/>
        </w:rPr>
        <w:t>المصدر نفسه، ص164.</w:t>
      </w:r>
    </w:p>
  </w:footnote>
  <w:footnote w:id="154">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vertAlign w:val="superscript"/>
          <w:rtl/>
        </w:rPr>
        <w:t xml:space="preserve"> </w:t>
      </w:r>
      <w:r>
        <w:rPr>
          <w:rFonts w:ascii="Simplified Arabic" w:hAnsi="Simplified Arabic" w:cs="Simplified Arabic" w:hint="cs"/>
          <w:sz w:val="24"/>
          <w:szCs w:val="24"/>
          <w:rtl/>
          <w:lang w:val="en-CA" w:bidi="ar-DZ"/>
        </w:rPr>
        <w:t>المصدر نفسه، ص99.</w:t>
      </w:r>
    </w:p>
  </w:footnote>
  <w:footnote w:id="155">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المصدر نفسه، ص110.</w:t>
      </w:r>
    </w:p>
  </w:footnote>
  <w:footnote w:id="156">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vertAlign w:val="superscript"/>
          <w:rtl/>
        </w:rPr>
        <w:t xml:space="preserve"> </w:t>
      </w:r>
      <w:r>
        <w:rPr>
          <w:rFonts w:ascii="Simplified Arabic" w:hAnsi="Simplified Arabic" w:cs="Simplified Arabic" w:hint="cs"/>
          <w:sz w:val="24"/>
          <w:szCs w:val="24"/>
          <w:rtl/>
          <w:lang w:val="en-CA" w:bidi="ar-DZ"/>
        </w:rPr>
        <w:t>المؤمن بن يطو، أميرة الروم،  ص13.</w:t>
      </w:r>
    </w:p>
  </w:footnote>
  <w:footnote w:id="157">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المصدر نفسه، ص14.</w:t>
      </w:r>
    </w:p>
  </w:footnote>
  <w:footnote w:id="158">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vertAlign w:val="superscript"/>
          <w:rtl/>
        </w:rPr>
        <w:t xml:space="preserve"> </w:t>
      </w:r>
      <w:r>
        <w:rPr>
          <w:rFonts w:ascii="Simplified Arabic" w:hAnsi="Simplified Arabic" w:cs="Simplified Arabic" w:hint="cs"/>
          <w:sz w:val="24"/>
          <w:szCs w:val="24"/>
          <w:rtl/>
          <w:lang w:val="en-CA" w:bidi="ar-DZ"/>
        </w:rPr>
        <w:t>المصدر نفسه، ص27.</w:t>
      </w:r>
    </w:p>
  </w:footnote>
  <w:footnote w:id="159">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vertAlign w:val="superscript"/>
          <w:rtl/>
        </w:rPr>
        <w:t xml:space="preserve"> </w:t>
      </w:r>
      <w:r>
        <w:rPr>
          <w:rFonts w:ascii="Simplified Arabic" w:hAnsi="Simplified Arabic" w:cs="Simplified Arabic" w:hint="cs"/>
          <w:sz w:val="24"/>
          <w:szCs w:val="24"/>
          <w:rtl/>
          <w:lang w:val="en-CA" w:bidi="ar-DZ"/>
        </w:rPr>
        <w:t>المصدر نفسه، ص135.</w:t>
      </w:r>
    </w:p>
  </w:footnote>
  <w:footnote w:id="160">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vertAlign w:val="superscript"/>
          <w:rtl/>
        </w:rPr>
        <w:t xml:space="preserve"> </w:t>
      </w:r>
      <w:r>
        <w:rPr>
          <w:rFonts w:ascii="Simplified Arabic" w:hAnsi="Simplified Arabic" w:cs="Simplified Arabic" w:hint="cs"/>
          <w:sz w:val="24"/>
          <w:szCs w:val="24"/>
          <w:rtl/>
          <w:lang w:val="en-CA" w:bidi="ar-DZ"/>
        </w:rPr>
        <w:t>المصدر نفسه، ص95.</w:t>
      </w:r>
    </w:p>
  </w:footnote>
  <w:footnote w:id="161">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المؤمن بن يطو، أميرة الروم، ص7.</w:t>
      </w:r>
    </w:p>
  </w:footnote>
  <w:footnote w:id="162">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المصدر نفسه، ص7-8.</w:t>
      </w:r>
    </w:p>
  </w:footnote>
  <w:footnote w:id="163">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vertAlign w:val="superscript"/>
          <w:rtl/>
        </w:rPr>
        <w:t xml:space="preserve"> </w:t>
      </w:r>
      <w:r>
        <w:rPr>
          <w:rFonts w:ascii="Simplified Arabic" w:hAnsi="Simplified Arabic" w:cs="Simplified Arabic" w:hint="cs"/>
          <w:sz w:val="24"/>
          <w:szCs w:val="24"/>
          <w:rtl/>
          <w:lang w:val="en-CA" w:bidi="ar-DZ"/>
        </w:rPr>
        <w:t>المؤمن بن يطو، أميرة الروم، ص21.</w:t>
      </w:r>
    </w:p>
  </w:footnote>
  <w:footnote w:id="164">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vertAlign w:val="superscript"/>
          <w:rtl/>
        </w:rPr>
        <w:t xml:space="preserve"> </w:t>
      </w:r>
      <w:r>
        <w:rPr>
          <w:rFonts w:ascii="Simplified Arabic" w:hAnsi="Simplified Arabic" w:cs="Simplified Arabic" w:hint="cs"/>
          <w:sz w:val="24"/>
          <w:szCs w:val="24"/>
          <w:rtl/>
          <w:lang w:val="en-CA" w:bidi="ar-DZ"/>
        </w:rPr>
        <w:t>المصدر نفسه، ص27-28.</w:t>
      </w:r>
    </w:p>
  </w:footnote>
  <w:footnote w:id="165">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vertAlign w:val="superscript"/>
          <w:rtl/>
        </w:rPr>
        <w:t xml:space="preserve"> </w:t>
      </w:r>
      <w:r>
        <w:rPr>
          <w:rFonts w:ascii="Simplified Arabic" w:hAnsi="Simplified Arabic" w:cs="Simplified Arabic" w:hint="cs"/>
          <w:sz w:val="24"/>
          <w:szCs w:val="24"/>
          <w:rtl/>
          <w:lang w:val="en-CA" w:bidi="ar-DZ"/>
        </w:rPr>
        <w:t>المؤمن بن يطو، أميرة الروم، ص149.</w:t>
      </w:r>
    </w:p>
  </w:footnote>
  <w:footnote w:id="166">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المصدر نفسه، ص19.</w:t>
      </w:r>
    </w:p>
  </w:footnote>
  <w:footnote w:id="167">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المصدر نفسه، ص38.</w:t>
      </w:r>
    </w:p>
  </w:footnote>
  <w:footnote w:id="168">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vertAlign w:val="superscript"/>
          <w:rtl/>
        </w:rPr>
        <w:t xml:space="preserve"> </w:t>
      </w:r>
      <w:r>
        <w:rPr>
          <w:rFonts w:ascii="Simplified Arabic" w:hAnsi="Simplified Arabic" w:cs="Simplified Arabic" w:hint="cs"/>
          <w:sz w:val="24"/>
          <w:szCs w:val="24"/>
          <w:rtl/>
          <w:lang w:val="en-CA" w:bidi="ar-DZ"/>
        </w:rPr>
        <w:t>المؤمن بن يطو، أميرة الروم، ص41.</w:t>
      </w:r>
    </w:p>
  </w:footnote>
  <w:footnote w:id="169">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المصدر نفسه، ص56.</w:t>
      </w:r>
    </w:p>
  </w:footnote>
  <w:footnote w:id="170">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المصدر نفسه، ص96.</w:t>
      </w:r>
    </w:p>
  </w:footnote>
  <w:footnote w:id="171">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المصدر نفسه، ص128.</w:t>
      </w:r>
    </w:p>
  </w:footnote>
  <w:footnote w:id="172">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المصدر نفسه، ص134.</w:t>
      </w:r>
    </w:p>
  </w:footnote>
  <w:footnote w:id="173">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المصدر نفسه، ص155.</w:t>
      </w:r>
    </w:p>
  </w:footnote>
  <w:footnote w:id="174">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vertAlign w:val="superscript"/>
          <w:rtl/>
        </w:rPr>
        <w:t xml:space="preserve"> </w:t>
      </w:r>
      <w:r>
        <w:rPr>
          <w:rFonts w:ascii="Simplified Arabic" w:hAnsi="Simplified Arabic" w:cs="Simplified Arabic" w:hint="cs"/>
          <w:sz w:val="24"/>
          <w:szCs w:val="24"/>
          <w:rtl/>
          <w:lang w:val="en-CA" w:bidi="ar-DZ"/>
        </w:rPr>
        <w:t>المؤمن بن يطو، أميرة الروم، ص157.</w:t>
      </w:r>
    </w:p>
  </w:footnote>
  <w:footnote w:id="175">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المصدر نفسه، ص163.</w:t>
      </w:r>
    </w:p>
  </w:footnote>
  <w:footnote w:id="176">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المصدر نفسه، ص14.</w:t>
      </w:r>
    </w:p>
  </w:footnote>
  <w:footnote w:id="177">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المؤمن بن يطو، أميرة الروم، ص69.</w:t>
      </w:r>
    </w:p>
  </w:footnote>
  <w:footnote w:id="178">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vertAlign w:val="superscript"/>
          <w:rtl/>
        </w:rPr>
        <w:t xml:space="preserve"> </w:t>
      </w:r>
      <w:r>
        <w:rPr>
          <w:rFonts w:ascii="Simplified Arabic" w:hAnsi="Simplified Arabic" w:cs="Simplified Arabic" w:hint="cs"/>
          <w:sz w:val="24"/>
          <w:szCs w:val="24"/>
          <w:rtl/>
          <w:lang w:val="en-CA" w:bidi="ar-DZ"/>
        </w:rPr>
        <w:t>المؤمن بن يطو، أميرة الروم، ص76.</w:t>
      </w:r>
    </w:p>
  </w:footnote>
  <w:footnote w:id="179">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المصدر نفسه، ص16.</w:t>
      </w:r>
    </w:p>
  </w:footnote>
  <w:footnote w:id="180">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المصدر نفسه، ص213.</w:t>
      </w:r>
    </w:p>
  </w:footnote>
  <w:footnote w:id="181">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rtl/>
          <w:lang w:val="en-CA" w:bidi="ar-DZ"/>
        </w:rPr>
        <w:t xml:space="preserve"> المصدر نفسه، ص134.</w:t>
      </w:r>
    </w:p>
  </w:footnote>
  <w:footnote w:id="182">
    <w:p w:rsidR="000B2F12" w:rsidRPr="00E71BA6" w:rsidRDefault="000B2F12" w:rsidP="00616F23">
      <w:pPr>
        <w:pStyle w:val="Notedebasdepage"/>
        <w:bidi/>
        <w:jc w:val="lowKashida"/>
        <w:rPr>
          <w:rFonts w:ascii="Simplified Arabic" w:hAnsi="Simplified Arabic" w:cs="Simplified Arabic"/>
          <w:sz w:val="24"/>
          <w:szCs w:val="24"/>
          <w:rtl/>
          <w:lang w:val="en-CA" w:bidi="ar-DZ"/>
        </w:rPr>
      </w:pPr>
      <w:r w:rsidRPr="005559C9">
        <w:rPr>
          <w:rFonts w:ascii="Simplified Arabic" w:hAnsi="Simplified Arabic" w:cs="Simplified Arabic"/>
          <w:sz w:val="24"/>
          <w:szCs w:val="24"/>
          <w:vertAlign w:val="superscript"/>
        </w:rPr>
        <w:t>(</w:t>
      </w:r>
      <w:r w:rsidRPr="005559C9">
        <w:rPr>
          <w:rStyle w:val="Appelnotedebasdep"/>
          <w:rFonts w:ascii="Simplified Arabic" w:hAnsi="Simplified Arabic" w:cs="Simplified Arabic"/>
          <w:sz w:val="24"/>
          <w:szCs w:val="24"/>
        </w:rPr>
        <w:footnoteRef/>
      </w:r>
      <w:r w:rsidRPr="005559C9">
        <w:rPr>
          <w:rFonts w:ascii="Simplified Arabic" w:hAnsi="Simplified Arabic" w:cs="Simplified Arabic"/>
          <w:sz w:val="24"/>
          <w:szCs w:val="24"/>
          <w:vertAlign w:val="superscript"/>
        </w:rPr>
        <w:t>)</w:t>
      </w:r>
      <w:r>
        <w:rPr>
          <w:rFonts w:ascii="Simplified Arabic" w:hAnsi="Simplified Arabic" w:cs="Simplified Arabic" w:hint="cs"/>
          <w:sz w:val="24"/>
          <w:szCs w:val="24"/>
          <w:vertAlign w:val="superscript"/>
          <w:rtl/>
        </w:rPr>
        <w:t xml:space="preserve"> </w:t>
      </w:r>
      <w:r>
        <w:rPr>
          <w:rFonts w:ascii="Simplified Arabic" w:hAnsi="Simplified Arabic" w:cs="Simplified Arabic" w:hint="cs"/>
          <w:sz w:val="24"/>
          <w:szCs w:val="24"/>
          <w:rtl/>
          <w:lang w:val="en-CA" w:bidi="ar-DZ"/>
        </w:rPr>
        <w:t>المؤمن بن يطو، أميرة الروم، ص141.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4FF3" w:rsidRDefault="007F4FF3">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Default="000B2F12">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Default="000B2F12">
    <w:pPr>
      <w:pStyle w:val="En-tte"/>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Pr="00FA05A0" w:rsidRDefault="000B2F12" w:rsidP="00FA05A0">
    <w:pPr>
      <w:pStyle w:val="En-tte"/>
      <w:pBdr>
        <w:bottom w:val="thickThinSmallGap" w:sz="24" w:space="6" w:color="622423"/>
      </w:pBdr>
      <w:tabs>
        <w:tab w:val="left" w:pos="1554"/>
      </w:tabs>
      <w:bidi/>
      <w:jc w:val="both"/>
      <w:rPr>
        <w:rFonts w:cs="Simplified Arabic"/>
        <w:sz w:val="32"/>
        <w:szCs w:val="32"/>
        <w:rtl/>
      </w:rPr>
    </w:pPr>
    <w:r w:rsidRPr="00FA05A0">
      <w:rPr>
        <w:rFonts w:ascii="Traditional Arabic" w:hAnsi="Traditional Arabic" w:cs="Simplified Arabic" w:hint="cs"/>
        <w:b/>
        <w:bCs/>
        <w:sz w:val="32"/>
        <w:szCs w:val="32"/>
        <w:rtl/>
      </w:rPr>
      <w:t>مقدمة</w:t>
    </w:r>
    <w:r w:rsidRPr="00FA05A0">
      <w:rPr>
        <w:rFonts w:ascii="Traditional Arabic" w:hAnsi="Traditional Arabic" w:cs="Simplified Arabic" w:hint="cs"/>
        <w:sz w:val="32"/>
        <w:szCs w:val="32"/>
        <w:rtl/>
      </w:rPr>
      <w:t>:</w:t>
    </w:r>
    <w:r w:rsidRPr="00FA05A0">
      <w:rPr>
        <w:rFonts w:cs="Simplified Arabic"/>
        <w:sz w:val="32"/>
        <w:szCs w:val="32"/>
        <w:rtl/>
      </w:rPr>
      <w:t xml:space="preserve"> </w:t>
    </w:r>
  </w:p>
  <w:p w:rsidR="000B2F12" w:rsidRDefault="000B2F12">
    <w:pPr>
      <w:pStyle w:val="En-tte"/>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Pr="00782E49" w:rsidRDefault="000B2F12" w:rsidP="00782E49">
    <w:pPr>
      <w:pStyle w:val="En-tte"/>
      <w:pBdr>
        <w:bottom w:val="thickThinSmallGap" w:sz="24" w:space="6" w:color="622423"/>
      </w:pBdr>
      <w:tabs>
        <w:tab w:val="left" w:pos="1554"/>
      </w:tabs>
      <w:bidi/>
      <w:jc w:val="both"/>
      <w:rPr>
        <w:rFonts w:cs="Simplified Arabic"/>
        <w:b/>
        <w:bCs/>
        <w:sz w:val="32"/>
        <w:szCs w:val="32"/>
        <w:rtl/>
      </w:rPr>
    </w:pPr>
    <w:r w:rsidRPr="00782E49">
      <w:rPr>
        <w:rFonts w:ascii="Traditional Arabic" w:hAnsi="Traditional Arabic" w:cs="Simplified Arabic" w:hint="cs"/>
        <w:b/>
        <w:bCs/>
        <w:sz w:val="32"/>
        <w:szCs w:val="32"/>
        <w:rtl/>
      </w:rPr>
      <w:t>مدخل</w:t>
    </w:r>
    <w:r w:rsidRPr="00782E49">
      <w:rPr>
        <w:rFonts w:ascii="Traditional Arabic" w:hAnsi="Traditional Arabic" w:cs="Simplified Arabic" w:hint="cs"/>
        <w:b/>
        <w:bCs/>
        <w:sz w:val="32"/>
        <w:szCs w:val="32"/>
        <w:rtl/>
        <w:lang w:bidi="ar-DZ"/>
      </w:rPr>
      <w:t xml:space="preserve">: </w:t>
    </w:r>
    <w:r w:rsidRPr="00782E49">
      <w:rPr>
        <w:rFonts w:asciiTheme="majorBidi" w:hAnsiTheme="majorBidi" w:cs="Simplified Arabic"/>
        <w:b/>
        <w:bCs/>
        <w:sz w:val="32"/>
        <w:szCs w:val="32"/>
        <w:rtl/>
        <w:lang w:bidi="ar-DZ"/>
      </w:rPr>
      <w:t>ــــ</w:t>
    </w:r>
    <w:r w:rsidRPr="00782E49">
      <w:rPr>
        <w:rFonts w:asciiTheme="majorBidi" w:hAnsiTheme="majorBidi" w:cs="Simplified Arabic" w:hint="cs"/>
        <w:b/>
        <w:bCs/>
        <w:sz w:val="32"/>
        <w:szCs w:val="32"/>
        <w:rtl/>
        <w:lang w:bidi="ar-DZ"/>
      </w:rPr>
      <w:t>ــــــــ</w:t>
    </w:r>
    <w:r w:rsidRPr="00782E49">
      <w:rPr>
        <w:rFonts w:asciiTheme="majorBidi" w:hAnsiTheme="majorBidi" w:cs="Simplified Arabic"/>
        <w:b/>
        <w:bCs/>
        <w:sz w:val="32"/>
        <w:szCs w:val="32"/>
        <w:rtl/>
        <w:lang w:bidi="ar-DZ"/>
      </w:rPr>
      <w:t>ــــ</w:t>
    </w:r>
    <w:r>
      <w:rPr>
        <w:rFonts w:asciiTheme="majorBidi" w:hAnsiTheme="majorBidi" w:cs="Simplified Arabic" w:hint="cs"/>
        <w:b/>
        <w:bCs/>
        <w:sz w:val="32"/>
        <w:szCs w:val="32"/>
        <w:rtl/>
        <w:lang w:bidi="ar-DZ"/>
      </w:rPr>
      <w:t>ـــــ</w:t>
    </w:r>
    <w:r w:rsidRPr="00782E49">
      <w:rPr>
        <w:rFonts w:asciiTheme="majorBidi" w:hAnsiTheme="majorBidi" w:cs="Simplified Arabic"/>
        <w:b/>
        <w:bCs/>
        <w:sz w:val="32"/>
        <w:szCs w:val="32"/>
        <w:rtl/>
        <w:lang w:bidi="ar-DZ"/>
      </w:rPr>
      <w:t>ـــــــ</w:t>
    </w:r>
    <w:r w:rsidRPr="00782E49">
      <w:rPr>
        <w:rFonts w:ascii="Traditional Arabic" w:hAnsi="Traditional Arabic" w:cs="Simplified Arabic" w:hint="cs"/>
        <w:b/>
        <w:bCs/>
        <w:sz w:val="32"/>
        <w:szCs w:val="32"/>
        <w:rtl/>
        <w:lang w:bidi="ar-DZ"/>
      </w:rPr>
      <w:t xml:space="preserve"> التراث في الرواية العربية </w:t>
    </w:r>
  </w:p>
  <w:p w:rsidR="000B2F12" w:rsidRDefault="000B2F12">
    <w:pPr>
      <w:pStyle w:val="En-tte"/>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Pr="00782E49" w:rsidRDefault="000B2F12" w:rsidP="009C4A85">
    <w:pPr>
      <w:pStyle w:val="En-tte"/>
      <w:pBdr>
        <w:bottom w:val="thickThinSmallGap" w:sz="24" w:space="6" w:color="622423"/>
      </w:pBdr>
      <w:tabs>
        <w:tab w:val="left" w:pos="1554"/>
      </w:tabs>
      <w:bidi/>
      <w:jc w:val="both"/>
      <w:rPr>
        <w:rFonts w:ascii="Traditional Arabic" w:hAnsi="Traditional Arabic" w:cs="Simplified Arabic"/>
        <w:b/>
        <w:bCs/>
        <w:sz w:val="32"/>
        <w:szCs w:val="32"/>
        <w:rtl/>
        <w:lang w:bidi="ar-DZ"/>
      </w:rPr>
    </w:pPr>
    <w:r w:rsidRPr="00782E49">
      <w:rPr>
        <w:rFonts w:ascii="Traditional Arabic" w:hAnsi="Traditional Arabic" w:cs="Simplified Arabic" w:hint="cs"/>
        <w:b/>
        <w:bCs/>
        <w:sz w:val="32"/>
        <w:szCs w:val="32"/>
        <w:rtl/>
      </w:rPr>
      <w:t>الفصل الأول:</w:t>
    </w:r>
    <w:r w:rsidRPr="00782E49">
      <w:rPr>
        <w:rFonts w:asciiTheme="majorBidi" w:hAnsiTheme="majorBidi" w:cs="Simplified Arabic"/>
        <w:b/>
        <w:bCs/>
        <w:sz w:val="32"/>
        <w:szCs w:val="32"/>
        <w:rtl/>
      </w:rPr>
      <w:t>ــــــ</w:t>
    </w:r>
    <w:r>
      <w:rPr>
        <w:rFonts w:asciiTheme="majorBidi" w:hAnsiTheme="majorBidi" w:cs="Simplified Arabic" w:hint="cs"/>
        <w:b/>
        <w:bCs/>
        <w:sz w:val="32"/>
        <w:szCs w:val="32"/>
        <w:rtl/>
      </w:rPr>
      <w:t>ـــــــــــــ</w:t>
    </w:r>
    <w:r w:rsidRPr="00782E49">
      <w:rPr>
        <w:rFonts w:asciiTheme="majorBidi" w:hAnsiTheme="majorBidi" w:cs="Simplified Arabic"/>
        <w:b/>
        <w:bCs/>
        <w:sz w:val="32"/>
        <w:szCs w:val="32"/>
        <w:rtl/>
      </w:rPr>
      <w:t>ــ</w:t>
    </w:r>
    <w:r w:rsidRPr="00782E49">
      <w:rPr>
        <w:rFonts w:ascii="Traditional Arabic" w:hAnsi="Traditional Arabic" w:cs="Simplified Arabic" w:hint="cs"/>
        <w:b/>
        <w:bCs/>
        <w:sz w:val="32"/>
        <w:szCs w:val="32"/>
        <w:rtl/>
      </w:rPr>
      <w:t xml:space="preserve"> </w:t>
    </w:r>
    <w:r>
      <w:rPr>
        <w:rFonts w:ascii="Traditional Arabic" w:hAnsi="Traditional Arabic" w:cs="Simplified Arabic" w:hint="cs"/>
        <w:b/>
        <w:bCs/>
        <w:sz w:val="32"/>
        <w:szCs w:val="32"/>
        <w:rtl/>
        <w:lang w:bidi="ar-DZ"/>
      </w:rPr>
      <w:t xml:space="preserve">توظيف التراث في الرواية العربية </w:t>
    </w:r>
  </w:p>
  <w:p w:rsidR="000B2F12" w:rsidRDefault="000B2F12">
    <w:pPr>
      <w:pStyle w:val="En-tte"/>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Default="000B2F12">
    <w:pPr>
      <w:pStyle w:val="En-tte"/>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Pr="006176FB" w:rsidRDefault="000B2F12" w:rsidP="00894221">
    <w:pPr>
      <w:pStyle w:val="En-tte"/>
      <w:pBdr>
        <w:bottom w:val="thickThinSmallGap" w:sz="24" w:space="6" w:color="622423"/>
      </w:pBdr>
      <w:tabs>
        <w:tab w:val="left" w:pos="1554"/>
      </w:tabs>
      <w:bidi/>
      <w:jc w:val="both"/>
      <w:rPr>
        <w:rFonts w:ascii="Traditional Arabic" w:hAnsi="Traditional Arabic" w:cs="MCS Taybah S_U normal."/>
        <w:sz w:val="36"/>
        <w:rtl/>
      </w:rPr>
    </w:pPr>
    <w:r>
      <w:rPr>
        <w:rFonts w:ascii="Traditional Arabic" w:hAnsi="Traditional Arabic" w:cs="MCS Taybah S_U normal." w:hint="cs"/>
        <w:sz w:val="36"/>
        <w:rtl/>
      </w:rPr>
      <w:t>الفصل الثاني:</w:t>
    </w:r>
    <w:r w:rsidRPr="009514F4">
      <w:rPr>
        <w:rFonts w:asciiTheme="majorBidi" w:hAnsiTheme="majorBidi" w:cstheme="majorBidi"/>
        <w:sz w:val="36"/>
        <w:rtl/>
      </w:rPr>
      <w:t>ـــــ</w:t>
    </w:r>
    <w:r>
      <w:rPr>
        <w:rFonts w:asciiTheme="majorBidi" w:hAnsiTheme="majorBidi" w:cstheme="majorBidi" w:hint="cs"/>
        <w:sz w:val="36"/>
        <w:rtl/>
      </w:rPr>
      <w:t>ــــــــــــــــــــــــــــــــ</w:t>
    </w:r>
    <w:r w:rsidRPr="009514F4">
      <w:rPr>
        <w:rFonts w:asciiTheme="majorBidi" w:hAnsiTheme="majorBidi" w:cstheme="majorBidi"/>
        <w:sz w:val="36"/>
        <w:rtl/>
      </w:rPr>
      <w:t>ـــ</w:t>
    </w:r>
    <w:r>
      <w:rPr>
        <w:rFonts w:ascii="Traditional Arabic" w:hAnsi="Traditional Arabic" w:cs="MCS Taybah S_U normal." w:hint="cs"/>
        <w:sz w:val="36"/>
        <w:rtl/>
      </w:rPr>
      <w:t xml:space="preserve">  تطبيق توظيف التراث على رواية أميرة الروم</w:t>
    </w:r>
  </w:p>
  <w:p w:rsidR="000B2F12" w:rsidRDefault="000B2F12">
    <w:pPr>
      <w:pStyle w:val="En-tte"/>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Default="000B2F12">
    <w:pPr>
      <w:pStyle w:val="En-tte"/>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Pr="00821097" w:rsidRDefault="000B2F12" w:rsidP="00F84EF2">
    <w:pPr>
      <w:pStyle w:val="En-tte"/>
      <w:pBdr>
        <w:bottom w:val="thickThinSmallGap" w:sz="24" w:space="6" w:color="622423"/>
      </w:pBdr>
      <w:tabs>
        <w:tab w:val="left" w:pos="1554"/>
      </w:tabs>
      <w:bidi/>
      <w:jc w:val="both"/>
      <w:rPr>
        <w:rFonts w:cs="MCS Taybah S_U normal."/>
        <w:sz w:val="36"/>
        <w:rtl/>
      </w:rPr>
    </w:pPr>
    <w:r>
      <w:rPr>
        <w:rFonts w:ascii="Traditional Arabic" w:hAnsi="Traditional Arabic" w:cs="MCS Taybah S_U normal." w:hint="cs"/>
        <w:sz w:val="36"/>
        <w:rtl/>
        <w:lang w:bidi="ar-DZ"/>
      </w:rPr>
      <w:t>الملاحق</w:t>
    </w:r>
    <w:r>
      <w:rPr>
        <w:rFonts w:ascii="Traditional Arabic" w:hAnsi="Traditional Arabic" w:cs="MCS Taybah S_U normal." w:hint="cs"/>
        <w:sz w:val="36"/>
        <w:rtl/>
      </w:rPr>
      <w:t>:</w:t>
    </w:r>
  </w:p>
  <w:p w:rsidR="000B2F12" w:rsidRDefault="000B2F12">
    <w:pPr>
      <w:pStyle w:val="En-tte"/>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Pr="00821097" w:rsidRDefault="000B2F12" w:rsidP="00DA1B4A">
    <w:pPr>
      <w:pStyle w:val="En-tte"/>
      <w:pBdr>
        <w:bottom w:val="thickThinSmallGap" w:sz="24" w:space="6" w:color="622423"/>
      </w:pBdr>
      <w:tabs>
        <w:tab w:val="left" w:pos="1554"/>
      </w:tabs>
      <w:bidi/>
      <w:jc w:val="both"/>
      <w:rPr>
        <w:rFonts w:cs="MCS Taybah S_U normal."/>
        <w:sz w:val="36"/>
        <w:rtl/>
      </w:rPr>
    </w:pPr>
    <w:r>
      <w:rPr>
        <w:rFonts w:ascii="Traditional Arabic" w:hAnsi="Traditional Arabic" w:cs="MCS Taybah S_U normal." w:hint="cs"/>
        <w:sz w:val="36"/>
        <w:rtl/>
      </w:rPr>
      <w:t>خاتمة :</w:t>
    </w:r>
    <w:r w:rsidRPr="00DA1B4A">
      <w:rPr>
        <w:rFonts w:asciiTheme="majorBidi" w:hAnsiTheme="majorBidi" w:cstheme="majorBidi"/>
        <w:sz w:val="36"/>
        <w:rtl/>
      </w:rPr>
      <w:t xml:space="preserve"> </w:t>
    </w:r>
    <w:r w:rsidRPr="009514F4">
      <w:rPr>
        <w:rFonts w:asciiTheme="majorBidi" w:hAnsiTheme="majorBidi" w:cstheme="majorBidi"/>
        <w:sz w:val="36"/>
        <w:rtl/>
      </w:rPr>
      <w:t>ــــــــ</w:t>
    </w:r>
    <w:r>
      <w:rPr>
        <w:rFonts w:asciiTheme="majorBidi" w:hAnsiTheme="majorBidi" w:cstheme="majorBidi" w:hint="cs"/>
        <w:sz w:val="36"/>
        <w:rtl/>
      </w:rPr>
      <w:t>ـــــــــــــــــــــــــــــــــــــــــــــــــــــــــــــــــــــــــــــــــــــــــــــــــــــ</w:t>
    </w:r>
  </w:p>
  <w:p w:rsidR="000B2F12" w:rsidRDefault="000B2F12">
    <w:pPr>
      <w:pStyle w:val="En-tte"/>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Default="000B2F12">
    <w:pPr>
      <w:pStyle w:val="En-tte"/>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Pr="00821097" w:rsidRDefault="000B2F12" w:rsidP="009B5077">
    <w:pPr>
      <w:pStyle w:val="En-tte"/>
      <w:pBdr>
        <w:bottom w:val="thickThinSmallGap" w:sz="24" w:space="6" w:color="622423"/>
      </w:pBdr>
      <w:tabs>
        <w:tab w:val="left" w:pos="1554"/>
      </w:tabs>
      <w:bidi/>
      <w:jc w:val="both"/>
      <w:rPr>
        <w:rFonts w:cs="MCS Taybah S_U normal."/>
        <w:sz w:val="36"/>
        <w:rtl/>
      </w:rPr>
    </w:pPr>
    <w:r>
      <w:rPr>
        <w:rFonts w:ascii="Traditional Arabic" w:hAnsi="Traditional Arabic" w:cs="MCS Taybah S_U normal." w:hint="cs"/>
        <w:sz w:val="36"/>
        <w:rtl/>
      </w:rPr>
      <w:t>قائمة المصادر والمراجع:</w:t>
    </w:r>
  </w:p>
  <w:p w:rsidR="000B2F12" w:rsidRDefault="000B2F12">
    <w:pPr>
      <w:pStyle w:val="En-tte"/>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Default="000B2F12">
    <w:pPr>
      <w:pStyle w:val="En-tte"/>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Pr="00821097" w:rsidRDefault="000B2F12" w:rsidP="00606921">
    <w:pPr>
      <w:pStyle w:val="En-tte"/>
      <w:pBdr>
        <w:bottom w:val="thickThinSmallGap" w:sz="24" w:space="6" w:color="622423"/>
      </w:pBdr>
      <w:tabs>
        <w:tab w:val="left" w:pos="1554"/>
      </w:tabs>
      <w:bidi/>
      <w:jc w:val="both"/>
      <w:rPr>
        <w:rFonts w:cs="MCS Taybah S_U normal."/>
        <w:sz w:val="36"/>
        <w:rtl/>
      </w:rPr>
    </w:pPr>
    <w:r>
      <w:rPr>
        <w:rFonts w:ascii="Traditional Arabic" w:hAnsi="Traditional Arabic" w:cs="MCS Taybah S_U normal." w:hint="cs"/>
        <w:sz w:val="36"/>
        <w:rtl/>
      </w:rPr>
      <w:t xml:space="preserve">فهرس المحتويات: </w:t>
    </w:r>
  </w:p>
  <w:p w:rsidR="000B2F12" w:rsidRDefault="000B2F12">
    <w:pPr>
      <w:pStyle w:val="En-tte"/>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Default="000B2F12">
    <w:pPr>
      <w:pStyle w:val="En-tte"/>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F12" w:rsidRDefault="000B2F12">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015A0"/>
    <w:multiLevelType w:val="hybridMultilevel"/>
    <w:tmpl w:val="51E64436"/>
    <w:lvl w:ilvl="0" w:tplc="51DCB604">
      <w:start w:val="18"/>
      <w:numFmt w:val="bullet"/>
      <w:suff w:val="space"/>
      <w:lvlText w:val="-"/>
      <w:lvlJc w:val="left"/>
      <w:pPr>
        <w:ind w:left="360" w:hanging="360"/>
      </w:pPr>
      <w:rPr>
        <w:rFonts w:ascii="Simplified Arabic" w:eastAsia="Calibri" w:hAnsi="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306867"/>
    <w:multiLevelType w:val="hybridMultilevel"/>
    <w:tmpl w:val="C2C6B4EE"/>
    <w:lvl w:ilvl="0" w:tplc="6B785D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D3718EF"/>
    <w:multiLevelType w:val="hybridMultilevel"/>
    <w:tmpl w:val="1C926BBA"/>
    <w:lvl w:ilvl="0" w:tplc="F356D920">
      <w:start w:val="18"/>
      <w:numFmt w:val="bullet"/>
      <w:suff w:val="space"/>
      <w:lvlText w:val="-"/>
      <w:lvlJc w:val="left"/>
      <w:pPr>
        <w:ind w:left="360" w:hanging="360"/>
      </w:pPr>
      <w:rPr>
        <w:rFonts w:ascii="Simplified Arabic" w:eastAsia="Calibri" w:hAnsi="Simplified Arabic"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3112CA3"/>
    <w:multiLevelType w:val="hybridMultilevel"/>
    <w:tmpl w:val="541A0542"/>
    <w:lvl w:ilvl="0" w:tplc="136C83BE">
      <w:start w:val="1"/>
      <w:numFmt w:val="decimal"/>
      <w:suff w:val="space"/>
      <w:lvlText w:val="%1-"/>
      <w:lvlJc w:val="left"/>
      <w:pPr>
        <w:ind w:left="720" w:hanging="360"/>
      </w:pPr>
      <w:rPr>
        <w:rFonts w:hint="default"/>
        <w:b/>
        <w:bCs/>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72E5AAE"/>
    <w:multiLevelType w:val="hybridMultilevel"/>
    <w:tmpl w:val="C2C6B4EE"/>
    <w:lvl w:ilvl="0" w:tplc="6B785D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1E614AC"/>
    <w:multiLevelType w:val="multilevel"/>
    <w:tmpl w:val="040C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4E13752B"/>
    <w:multiLevelType w:val="hybridMultilevel"/>
    <w:tmpl w:val="EB0CD58E"/>
    <w:lvl w:ilvl="0" w:tplc="5ACA72F6">
      <w:start w:val="1"/>
      <w:numFmt w:val="decimal"/>
      <w:suff w:val="space"/>
      <w:lvlText w:val="%1-"/>
      <w:lvlJc w:val="left"/>
      <w:pPr>
        <w:ind w:left="36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1333E6F"/>
    <w:multiLevelType w:val="hybridMultilevel"/>
    <w:tmpl w:val="C088B802"/>
    <w:lvl w:ilvl="0" w:tplc="E662D6D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70C17617"/>
    <w:multiLevelType w:val="hybridMultilevel"/>
    <w:tmpl w:val="BB4E50CA"/>
    <w:lvl w:ilvl="0" w:tplc="D96EEFB0">
      <w:start w:val="18"/>
      <w:numFmt w:val="bullet"/>
      <w:suff w:val="space"/>
      <w:lvlText w:val="-"/>
      <w:lvlJc w:val="left"/>
      <w:pPr>
        <w:ind w:left="360" w:hanging="360"/>
      </w:pPr>
      <w:rPr>
        <w:rFonts w:ascii="Simplified Arabic" w:eastAsia="Calibri" w:hAnsi="Simplified Arabic"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72C70EEE"/>
    <w:multiLevelType w:val="hybridMultilevel"/>
    <w:tmpl w:val="C1A2DA10"/>
    <w:lvl w:ilvl="0" w:tplc="2D8A8FD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751868B8"/>
    <w:multiLevelType w:val="hybridMultilevel"/>
    <w:tmpl w:val="73AE6EEA"/>
    <w:lvl w:ilvl="0" w:tplc="19AC4AD6">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10"/>
  </w:num>
  <w:num w:numId="4">
    <w:abstractNumId w:val="8"/>
  </w:num>
  <w:num w:numId="5">
    <w:abstractNumId w:val="4"/>
  </w:num>
  <w:num w:numId="6">
    <w:abstractNumId w:val="2"/>
  </w:num>
  <w:num w:numId="7">
    <w:abstractNumId w:val="0"/>
  </w:num>
  <w:num w:numId="8">
    <w:abstractNumId w:val="1"/>
  </w:num>
  <w:num w:numId="9">
    <w:abstractNumId w:val="9"/>
  </w:num>
  <w:num w:numId="10">
    <w:abstractNumId w:val="7"/>
  </w:num>
  <w:num w:numId="11">
    <w:abstractNumId w:val="3"/>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hideGrammaticalErrors/>
  <w:stylePaneFormatFilter w:val="3F01"/>
  <w:defaultTabStop w:val="709"/>
  <w:hyphenationZone w:val="425"/>
  <w:drawingGridHorizontalSpacing w:val="120"/>
  <w:displayHorizontalDrawingGridEvery w:val="2"/>
  <w:displayVerticalDrawingGridEvery w:val="2"/>
  <w:characterSpacingControl w:val="doNotCompress"/>
  <w:hdrShapeDefaults>
    <o:shapedefaults v:ext="edit" spidmax="18434">
      <o:colormenu v:ext="edit" strokecolor="none [1612]"/>
    </o:shapedefaults>
    <o:shapelayout v:ext="edit">
      <o:idmap v:ext="edit" data="2"/>
    </o:shapelayout>
  </w:hdrShapeDefaults>
  <w:footnotePr>
    <w:footnote w:id="0"/>
    <w:footnote w:id="1"/>
  </w:footnotePr>
  <w:endnotePr>
    <w:endnote w:id="0"/>
    <w:endnote w:id="1"/>
  </w:endnotePr>
  <w:compat/>
  <w:rsids>
    <w:rsidRoot w:val="00F812AF"/>
    <w:rsid w:val="00002837"/>
    <w:rsid w:val="00004F3E"/>
    <w:rsid w:val="000053B7"/>
    <w:rsid w:val="000113D9"/>
    <w:rsid w:val="00011454"/>
    <w:rsid w:val="00011C78"/>
    <w:rsid w:val="000131E5"/>
    <w:rsid w:val="00013298"/>
    <w:rsid w:val="00013389"/>
    <w:rsid w:val="00014181"/>
    <w:rsid w:val="0001438D"/>
    <w:rsid w:val="00014E10"/>
    <w:rsid w:val="00015104"/>
    <w:rsid w:val="0001600B"/>
    <w:rsid w:val="00023EA9"/>
    <w:rsid w:val="00024626"/>
    <w:rsid w:val="00024A8C"/>
    <w:rsid w:val="00024AF2"/>
    <w:rsid w:val="00027210"/>
    <w:rsid w:val="0002739F"/>
    <w:rsid w:val="00030AEE"/>
    <w:rsid w:val="00034597"/>
    <w:rsid w:val="000362B2"/>
    <w:rsid w:val="00040E34"/>
    <w:rsid w:val="00041F2A"/>
    <w:rsid w:val="000428D9"/>
    <w:rsid w:val="00044430"/>
    <w:rsid w:val="00044964"/>
    <w:rsid w:val="00047BAB"/>
    <w:rsid w:val="0005275A"/>
    <w:rsid w:val="00054109"/>
    <w:rsid w:val="00054BB7"/>
    <w:rsid w:val="000558EB"/>
    <w:rsid w:val="00055A80"/>
    <w:rsid w:val="00056236"/>
    <w:rsid w:val="00056721"/>
    <w:rsid w:val="000572AC"/>
    <w:rsid w:val="00057654"/>
    <w:rsid w:val="00060DDE"/>
    <w:rsid w:val="00061941"/>
    <w:rsid w:val="00063223"/>
    <w:rsid w:val="00063D06"/>
    <w:rsid w:val="00063FFD"/>
    <w:rsid w:val="00064A62"/>
    <w:rsid w:val="00065EB2"/>
    <w:rsid w:val="00066260"/>
    <w:rsid w:val="00066393"/>
    <w:rsid w:val="000740DA"/>
    <w:rsid w:val="000750EB"/>
    <w:rsid w:val="00077204"/>
    <w:rsid w:val="00077EF9"/>
    <w:rsid w:val="00081D4F"/>
    <w:rsid w:val="00082AFD"/>
    <w:rsid w:val="00091D67"/>
    <w:rsid w:val="00091E65"/>
    <w:rsid w:val="000936E6"/>
    <w:rsid w:val="0009467F"/>
    <w:rsid w:val="000949A9"/>
    <w:rsid w:val="000959CB"/>
    <w:rsid w:val="000A026E"/>
    <w:rsid w:val="000A3047"/>
    <w:rsid w:val="000A38E5"/>
    <w:rsid w:val="000A4C1C"/>
    <w:rsid w:val="000A4CA4"/>
    <w:rsid w:val="000A68F2"/>
    <w:rsid w:val="000B07F3"/>
    <w:rsid w:val="000B177C"/>
    <w:rsid w:val="000B2805"/>
    <w:rsid w:val="000B2F12"/>
    <w:rsid w:val="000B306E"/>
    <w:rsid w:val="000C25FA"/>
    <w:rsid w:val="000C43CC"/>
    <w:rsid w:val="000C5A49"/>
    <w:rsid w:val="000C74D1"/>
    <w:rsid w:val="000D2632"/>
    <w:rsid w:val="000D26F4"/>
    <w:rsid w:val="000D4263"/>
    <w:rsid w:val="000E3B45"/>
    <w:rsid w:val="000E5606"/>
    <w:rsid w:val="000E6B67"/>
    <w:rsid w:val="000E6D6A"/>
    <w:rsid w:val="000F003C"/>
    <w:rsid w:val="000F0917"/>
    <w:rsid w:val="000F2E77"/>
    <w:rsid w:val="000F3114"/>
    <w:rsid w:val="00101A1C"/>
    <w:rsid w:val="00101D81"/>
    <w:rsid w:val="00106BD2"/>
    <w:rsid w:val="001070B1"/>
    <w:rsid w:val="001076A7"/>
    <w:rsid w:val="00107BB7"/>
    <w:rsid w:val="00111553"/>
    <w:rsid w:val="00113D37"/>
    <w:rsid w:val="001150C6"/>
    <w:rsid w:val="001165A4"/>
    <w:rsid w:val="0012153C"/>
    <w:rsid w:val="0012604A"/>
    <w:rsid w:val="00131158"/>
    <w:rsid w:val="0013273B"/>
    <w:rsid w:val="00135CC4"/>
    <w:rsid w:val="001360C8"/>
    <w:rsid w:val="001363D2"/>
    <w:rsid w:val="00144630"/>
    <w:rsid w:val="0014596A"/>
    <w:rsid w:val="00146881"/>
    <w:rsid w:val="001473E9"/>
    <w:rsid w:val="00150BFF"/>
    <w:rsid w:val="001524C3"/>
    <w:rsid w:val="00153896"/>
    <w:rsid w:val="00153D9D"/>
    <w:rsid w:val="001555FD"/>
    <w:rsid w:val="00155C02"/>
    <w:rsid w:val="001570AC"/>
    <w:rsid w:val="00160535"/>
    <w:rsid w:val="00161A44"/>
    <w:rsid w:val="00162CD2"/>
    <w:rsid w:val="00163933"/>
    <w:rsid w:val="00164284"/>
    <w:rsid w:val="00166017"/>
    <w:rsid w:val="001669F4"/>
    <w:rsid w:val="0016788B"/>
    <w:rsid w:val="0017153E"/>
    <w:rsid w:val="0017267C"/>
    <w:rsid w:val="00173004"/>
    <w:rsid w:val="00173DCD"/>
    <w:rsid w:val="001756AF"/>
    <w:rsid w:val="001756C3"/>
    <w:rsid w:val="001762E2"/>
    <w:rsid w:val="00177248"/>
    <w:rsid w:val="00181808"/>
    <w:rsid w:val="001835EC"/>
    <w:rsid w:val="001838A2"/>
    <w:rsid w:val="00184DA0"/>
    <w:rsid w:val="001870B7"/>
    <w:rsid w:val="00190BE9"/>
    <w:rsid w:val="001916E1"/>
    <w:rsid w:val="00194F78"/>
    <w:rsid w:val="00195B28"/>
    <w:rsid w:val="00196BD6"/>
    <w:rsid w:val="001A04C1"/>
    <w:rsid w:val="001A0E05"/>
    <w:rsid w:val="001A29E9"/>
    <w:rsid w:val="001A5D16"/>
    <w:rsid w:val="001B1EB2"/>
    <w:rsid w:val="001B23E7"/>
    <w:rsid w:val="001B512A"/>
    <w:rsid w:val="001B723E"/>
    <w:rsid w:val="001B754D"/>
    <w:rsid w:val="001C2046"/>
    <w:rsid w:val="001C2577"/>
    <w:rsid w:val="001C4643"/>
    <w:rsid w:val="001C78C3"/>
    <w:rsid w:val="001D11B2"/>
    <w:rsid w:val="001D1557"/>
    <w:rsid w:val="001D17F4"/>
    <w:rsid w:val="001D1BAB"/>
    <w:rsid w:val="001D2496"/>
    <w:rsid w:val="001D3C19"/>
    <w:rsid w:val="001D52CC"/>
    <w:rsid w:val="001D63B1"/>
    <w:rsid w:val="001E0159"/>
    <w:rsid w:val="001E06F7"/>
    <w:rsid w:val="001E2FCF"/>
    <w:rsid w:val="001E438F"/>
    <w:rsid w:val="001E59B7"/>
    <w:rsid w:val="001E6F42"/>
    <w:rsid w:val="001E763A"/>
    <w:rsid w:val="001F2858"/>
    <w:rsid w:val="001F5856"/>
    <w:rsid w:val="001F5C8A"/>
    <w:rsid w:val="001F5EFD"/>
    <w:rsid w:val="002010EE"/>
    <w:rsid w:val="002025E1"/>
    <w:rsid w:val="00202955"/>
    <w:rsid w:val="00203D72"/>
    <w:rsid w:val="00205084"/>
    <w:rsid w:val="00205FF6"/>
    <w:rsid w:val="002108A7"/>
    <w:rsid w:val="00210D0E"/>
    <w:rsid w:val="00212D06"/>
    <w:rsid w:val="00212DFB"/>
    <w:rsid w:val="00213530"/>
    <w:rsid w:val="002143EA"/>
    <w:rsid w:val="00214450"/>
    <w:rsid w:val="00214888"/>
    <w:rsid w:val="00215B7C"/>
    <w:rsid w:val="00216087"/>
    <w:rsid w:val="00217D62"/>
    <w:rsid w:val="00221518"/>
    <w:rsid w:val="00223A2C"/>
    <w:rsid w:val="00224505"/>
    <w:rsid w:val="00224512"/>
    <w:rsid w:val="00225BD0"/>
    <w:rsid w:val="002268C2"/>
    <w:rsid w:val="0022699F"/>
    <w:rsid w:val="00227238"/>
    <w:rsid w:val="00231C59"/>
    <w:rsid w:val="002338E6"/>
    <w:rsid w:val="00235A14"/>
    <w:rsid w:val="00235AB0"/>
    <w:rsid w:val="00235DB0"/>
    <w:rsid w:val="0023738C"/>
    <w:rsid w:val="002405F7"/>
    <w:rsid w:val="00241EFA"/>
    <w:rsid w:val="00242C1D"/>
    <w:rsid w:val="00242F10"/>
    <w:rsid w:val="00245249"/>
    <w:rsid w:val="002455D6"/>
    <w:rsid w:val="00250B66"/>
    <w:rsid w:val="00252E35"/>
    <w:rsid w:val="00253872"/>
    <w:rsid w:val="002553F6"/>
    <w:rsid w:val="00255D04"/>
    <w:rsid w:val="00255DD4"/>
    <w:rsid w:val="002578CA"/>
    <w:rsid w:val="00260895"/>
    <w:rsid w:val="0026176B"/>
    <w:rsid w:val="00264DA9"/>
    <w:rsid w:val="00265246"/>
    <w:rsid w:val="00265254"/>
    <w:rsid w:val="00266D6F"/>
    <w:rsid w:val="002671B0"/>
    <w:rsid w:val="002727B8"/>
    <w:rsid w:val="00272B89"/>
    <w:rsid w:val="002817F5"/>
    <w:rsid w:val="00282579"/>
    <w:rsid w:val="002837BE"/>
    <w:rsid w:val="00283E84"/>
    <w:rsid w:val="00285515"/>
    <w:rsid w:val="00285781"/>
    <w:rsid w:val="002876ED"/>
    <w:rsid w:val="002913B3"/>
    <w:rsid w:val="002913C4"/>
    <w:rsid w:val="00291618"/>
    <w:rsid w:val="002925CE"/>
    <w:rsid w:val="00293855"/>
    <w:rsid w:val="00293F43"/>
    <w:rsid w:val="00295157"/>
    <w:rsid w:val="002A040B"/>
    <w:rsid w:val="002A08FF"/>
    <w:rsid w:val="002A1E12"/>
    <w:rsid w:val="002A1E7C"/>
    <w:rsid w:val="002A3A00"/>
    <w:rsid w:val="002A60FB"/>
    <w:rsid w:val="002A62EB"/>
    <w:rsid w:val="002B42DF"/>
    <w:rsid w:val="002B643F"/>
    <w:rsid w:val="002C2859"/>
    <w:rsid w:val="002C2FBA"/>
    <w:rsid w:val="002C46AB"/>
    <w:rsid w:val="002C502A"/>
    <w:rsid w:val="002C54D2"/>
    <w:rsid w:val="002C6BB1"/>
    <w:rsid w:val="002C771A"/>
    <w:rsid w:val="002D2999"/>
    <w:rsid w:val="002D45E1"/>
    <w:rsid w:val="002D48F7"/>
    <w:rsid w:val="002D4FF1"/>
    <w:rsid w:val="002D5255"/>
    <w:rsid w:val="002D7DB8"/>
    <w:rsid w:val="002E18EE"/>
    <w:rsid w:val="002E66F7"/>
    <w:rsid w:val="002E761D"/>
    <w:rsid w:val="002F0A13"/>
    <w:rsid w:val="002F4AD1"/>
    <w:rsid w:val="002F4D20"/>
    <w:rsid w:val="002F5414"/>
    <w:rsid w:val="002F5927"/>
    <w:rsid w:val="002F6DE6"/>
    <w:rsid w:val="00300055"/>
    <w:rsid w:val="00301332"/>
    <w:rsid w:val="00301AD9"/>
    <w:rsid w:val="00301D5B"/>
    <w:rsid w:val="00301FFA"/>
    <w:rsid w:val="00302A3F"/>
    <w:rsid w:val="00303864"/>
    <w:rsid w:val="0030396E"/>
    <w:rsid w:val="003046DC"/>
    <w:rsid w:val="00307532"/>
    <w:rsid w:val="00310091"/>
    <w:rsid w:val="00312B39"/>
    <w:rsid w:val="00313402"/>
    <w:rsid w:val="003139F5"/>
    <w:rsid w:val="003144AA"/>
    <w:rsid w:val="003151BD"/>
    <w:rsid w:val="00315D41"/>
    <w:rsid w:val="00316A26"/>
    <w:rsid w:val="003170D1"/>
    <w:rsid w:val="00320685"/>
    <w:rsid w:val="003207B7"/>
    <w:rsid w:val="00321BC6"/>
    <w:rsid w:val="00321D55"/>
    <w:rsid w:val="0032258A"/>
    <w:rsid w:val="0032279C"/>
    <w:rsid w:val="00322D8E"/>
    <w:rsid w:val="00325AC1"/>
    <w:rsid w:val="00326DCC"/>
    <w:rsid w:val="00326F83"/>
    <w:rsid w:val="0032758F"/>
    <w:rsid w:val="00327F7D"/>
    <w:rsid w:val="0033083C"/>
    <w:rsid w:val="00331588"/>
    <w:rsid w:val="003326AC"/>
    <w:rsid w:val="003333CD"/>
    <w:rsid w:val="0033348A"/>
    <w:rsid w:val="0033661F"/>
    <w:rsid w:val="00337F67"/>
    <w:rsid w:val="003412C5"/>
    <w:rsid w:val="003413C2"/>
    <w:rsid w:val="00342D8B"/>
    <w:rsid w:val="0034403F"/>
    <w:rsid w:val="003442EA"/>
    <w:rsid w:val="0034540B"/>
    <w:rsid w:val="00345A3F"/>
    <w:rsid w:val="00350395"/>
    <w:rsid w:val="00350E98"/>
    <w:rsid w:val="00350F1F"/>
    <w:rsid w:val="0035148C"/>
    <w:rsid w:val="00351B91"/>
    <w:rsid w:val="00351F34"/>
    <w:rsid w:val="00352712"/>
    <w:rsid w:val="00352A23"/>
    <w:rsid w:val="00357FEE"/>
    <w:rsid w:val="003600FB"/>
    <w:rsid w:val="00361947"/>
    <w:rsid w:val="0036300B"/>
    <w:rsid w:val="00363F5D"/>
    <w:rsid w:val="0036404A"/>
    <w:rsid w:val="003649AE"/>
    <w:rsid w:val="003665E2"/>
    <w:rsid w:val="003672A9"/>
    <w:rsid w:val="00371DDE"/>
    <w:rsid w:val="00375263"/>
    <w:rsid w:val="00375277"/>
    <w:rsid w:val="00375AB2"/>
    <w:rsid w:val="003803C4"/>
    <w:rsid w:val="003807A7"/>
    <w:rsid w:val="00380EAF"/>
    <w:rsid w:val="00383CBC"/>
    <w:rsid w:val="00384876"/>
    <w:rsid w:val="0038546E"/>
    <w:rsid w:val="00385833"/>
    <w:rsid w:val="0039014A"/>
    <w:rsid w:val="003931B2"/>
    <w:rsid w:val="00395426"/>
    <w:rsid w:val="00397B8E"/>
    <w:rsid w:val="003A0866"/>
    <w:rsid w:val="003A124F"/>
    <w:rsid w:val="003A1803"/>
    <w:rsid w:val="003A1EA6"/>
    <w:rsid w:val="003A427F"/>
    <w:rsid w:val="003A6FB6"/>
    <w:rsid w:val="003B0AEE"/>
    <w:rsid w:val="003B5262"/>
    <w:rsid w:val="003B609D"/>
    <w:rsid w:val="003B61AB"/>
    <w:rsid w:val="003B6F8E"/>
    <w:rsid w:val="003B7114"/>
    <w:rsid w:val="003C4528"/>
    <w:rsid w:val="003D111A"/>
    <w:rsid w:val="003D114F"/>
    <w:rsid w:val="003D1249"/>
    <w:rsid w:val="003D5513"/>
    <w:rsid w:val="003D5E08"/>
    <w:rsid w:val="003D6198"/>
    <w:rsid w:val="003D63F1"/>
    <w:rsid w:val="003D71DC"/>
    <w:rsid w:val="003D7898"/>
    <w:rsid w:val="003E0634"/>
    <w:rsid w:val="003E1100"/>
    <w:rsid w:val="003E1904"/>
    <w:rsid w:val="003E2BB4"/>
    <w:rsid w:val="003E3A76"/>
    <w:rsid w:val="003E4631"/>
    <w:rsid w:val="003E4B35"/>
    <w:rsid w:val="003E5D31"/>
    <w:rsid w:val="003E7C5A"/>
    <w:rsid w:val="003E7F2E"/>
    <w:rsid w:val="003F038C"/>
    <w:rsid w:val="003F0555"/>
    <w:rsid w:val="003F0994"/>
    <w:rsid w:val="003F4C56"/>
    <w:rsid w:val="003F4E8C"/>
    <w:rsid w:val="003F5150"/>
    <w:rsid w:val="003F5A9E"/>
    <w:rsid w:val="003F75FA"/>
    <w:rsid w:val="0040162B"/>
    <w:rsid w:val="00402CBE"/>
    <w:rsid w:val="00403134"/>
    <w:rsid w:val="0040790A"/>
    <w:rsid w:val="00407B70"/>
    <w:rsid w:val="00410AF8"/>
    <w:rsid w:val="0041120E"/>
    <w:rsid w:val="00411D2E"/>
    <w:rsid w:val="00411D7C"/>
    <w:rsid w:val="00412D3C"/>
    <w:rsid w:val="00412D3E"/>
    <w:rsid w:val="00415D80"/>
    <w:rsid w:val="00416FED"/>
    <w:rsid w:val="00425ACC"/>
    <w:rsid w:val="0042690E"/>
    <w:rsid w:val="0042725A"/>
    <w:rsid w:val="00427278"/>
    <w:rsid w:val="00427D53"/>
    <w:rsid w:val="0043064F"/>
    <w:rsid w:val="004311A8"/>
    <w:rsid w:val="004321FE"/>
    <w:rsid w:val="004331D2"/>
    <w:rsid w:val="004335DA"/>
    <w:rsid w:val="00434376"/>
    <w:rsid w:val="00434CF7"/>
    <w:rsid w:val="0043578D"/>
    <w:rsid w:val="00437C2D"/>
    <w:rsid w:val="00440279"/>
    <w:rsid w:val="004403AA"/>
    <w:rsid w:val="00443D0D"/>
    <w:rsid w:val="00443E97"/>
    <w:rsid w:val="00444684"/>
    <w:rsid w:val="00445F3B"/>
    <w:rsid w:val="0044640F"/>
    <w:rsid w:val="004502BD"/>
    <w:rsid w:val="0045084B"/>
    <w:rsid w:val="0045305D"/>
    <w:rsid w:val="0045611E"/>
    <w:rsid w:val="004561D8"/>
    <w:rsid w:val="004566C4"/>
    <w:rsid w:val="00456B8F"/>
    <w:rsid w:val="00456E5C"/>
    <w:rsid w:val="00457F92"/>
    <w:rsid w:val="00460239"/>
    <w:rsid w:val="00464C16"/>
    <w:rsid w:val="00467B48"/>
    <w:rsid w:val="00467B8C"/>
    <w:rsid w:val="0047227F"/>
    <w:rsid w:val="00473B71"/>
    <w:rsid w:val="00474B92"/>
    <w:rsid w:val="0048073B"/>
    <w:rsid w:val="004808C6"/>
    <w:rsid w:val="00481B0D"/>
    <w:rsid w:val="004837DA"/>
    <w:rsid w:val="00484106"/>
    <w:rsid w:val="004849B4"/>
    <w:rsid w:val="00485606"/>
    <w:rsid w:val="004863C9"/>
    <w:rsid w:val="00486455"/>
    <w:rsid w:val="004869C7"/>
    <w:rsid w:val="00487866"/>
    <w:rsid w:val="00487868"/>
    <w:rsid w:val="00490E00"/>
    <w:rsid w:val="00491583"/>
    <w:rsid w:val="00493484"/>
    <w:rsid w:val="004935DD"/>
    <w:rsid w:val="004948DE"/>
    <w:rsid w:val="00494E64"/>
    <w:rsid w:val="00495C71"/>
    <w:rsid w:val="004967E0"/>
    <w:rsid w:val="00496D72"/>
    <w:rsid w:val="004A140A"/>
    <w:rsid w:val="004A3993"/>
    <w:rsid w:val="004A4375"/>
    <w:rsid w:val="004A515B"/>
    <w:rsid w:val="004A536B"/>
    <w:rsid w:val="004A5F58"/>
    <w:rsid w:val="004A7C35"/>
    <w:rsid w:val="004B348D"/>
    <w:rsid w:val="004B44EC"/>
    <w:rsid w:val="004B4E04"/>
    <w:rsid w:val="004B574B"/>
    <w:rsid w:val="004B67EB"/>
    <w:rsid w:val="004B6C53"/>
    <w:rsid w:val="004B7C6A"/>
    <w:rsid w:val="004C0672"/>
    <w:rsid w:val="004C1F13"/>
    <w:rsid w:val="004C2C92"/>
    <w:rsid w:val="004C34ED"/>
    <w:rsid w:val="004C591F"/>
    <w:rsid w:val="004C6B25"/>
    <w:rsid w:val="004C748C"/>
    <w:rsid w:val="004D21BB"/>
    <w:rsid w:val="004D5F8A"/>
    <w:rsid w:val="004D756C"/>
    <w:rsid w:val="004E069A"/>
    <w:rsid w:val="004E0A9A"/>
    <w:rsid w:val="004E0B10"/>
    <w:rsid w:val="004E4168"/>
    <w:rsid w:val="004E47D9"/>
    <w:rsid w:val="004E56F2"/>
    <w:rsid w:val="004F1551"/>
    <w:rsid w:val="004F20AB"/>
    <w:rsid w:val="004F419D"/>
    <w:rsid w:val="004F4443"/>
    <w:rsid w:val="004F4B0D"/>
    <w:rsid w:val="004F6679"/>
    <w:rsid w:val="00501FC7"/>
    <w:rsid w:val="0050320F"/>
    <w:rsid w:val="00503D9E"/>
    <w:rsid w:val="00504150"/>
    <w:rsid w:val="00505806"/>
    <w:rsid w:val="0050654C"/>
    <w:rsid w:val="00510FA6"/>
    <w:rsid w:val="005110E0"/>
    <w:rsid w:val="005112E5"/>
    <w:rsid w:val="00512594"/>
    <w:rsid w:val="005127D5"/>
    <w:rsid w:val="00512B2D"/>
    <w:rsid w:val="00513435"/>
    <w:rsid w:val="00514850"/>
    <w:rsid w:val="00514A16"/>
    <w:rsid w:val="005153CE"/>
    <w:rsid w:val="005179F3"/>
    <w:rsid w:val="00517C23"/>
    <w:rsid w:val="0052033A"/>
    <w:rsid w:val="005209AE"/>
    <w:rsid w:val="00522172"/>
    <w:rsid w:val="00522A61"/>
    <w:rsid w:val="00525B8F"/>
    <w:rsid w:val="005263A0"/>
    <w:rsid w:val="00527FE7"/>
    <w:rsid w:val="00530628"/>
    <w:rsid w:val="0053152E"/>
    <w:rsid w:val="0053513F"/>
    <w:rsid w:val="0053640F"/>
    <w:rsid w:val="005370A3"/>
    <w:rsid w:val="005376FF"/>
    <w:rsid w:val="00541B37"/>
    <w:rsid w:val="005424CF"/>
    <w:rsid w:val="00543F98"/>
    <w:rsid w:val="00543FBF"/>
    <w:rsid w:val="00552569"/>
    <w:rsid w:val="00552CCC"/>
    <w:rsid w:val="00553AC8"/>
    <w:rsid w:val="00555476"/>
    <w:rsid w:val="00556078"/>
    <w:rsid w:val="00556326"/>
    <w:rsid w:val="0055701B"/>
    <w:rsid w:val="0056682E"/>
    <w:rsid w:val="00566B93"/>
    <w:rsid w:val="00566CEE"/>
    <w:rsid w:val="005675BB"/>
    <w:rsid w:val="00567B4A"/>
    <w:rsid w:val="0057097C"/>
    <w:rsid w:val="00572469"/>
    <w:rsid w:val="00572CAB"/>
    <w:rsid w:val="00573F66"/>
    <w:rsid w:val="00576352"/>
    <w:rsid w:val="0057644C"/>
    <w:rsid w:val="00576C9F"/>
    <w:rsid w:val="00576DFB"/>
    <w:rsid w:val="00576F16"/>
    <w:rsid w:val="00580525"/>
    <w:rsid w:val="00580AE4"/>
    <w:rsid w:val="00583498"/>
    <w:rsid w:val="00583545"/>
    <w:rsid w:val="00583931"/>
    <w:rsid w:val="0058566B"/>
    <w:rsid w:val="00585F12"/>
    <w:rsid w:val="00586555"/>
    <w:rsid w:val="0058758D"/>
    <w:rsid w:val="005914DC"/>
    <w:rsid w:val="00591864"/>
    <w:rsid w:val="00594BF2"/>
    <w:rsid w:val="00594F41"/>
    <w:rsid w:val="00595C51"/>
    <w:rsid w:val="00597E16"/>
    <w:rsid w:val="005A020C"/>
    <w:rsid w:val="005A0C72"/>
    <w:rsid w:val="005A2959"/>
    <w:rsid w:val="005A57C1"/>
    <w:rsid w:val="005A617E"/>
    <w:rsid w:val="005A6234"/>
    <w:rsid w:val="005A6B74"/>
    <w:rsid w:val="005A6FF6"/>
    <w:rsid w:val="005A70F2"/>
    <w:rsid w:val="005A762B"/>
    <w:rsid w:val="005A7A91"/>
    <w:rsid w:val="005B0AED"/>
    <w:rsid w:val="005B113F"/>
    <w:rsid w:val="005B38E8"/>
    <w:rsid w:val="005B3985"/>
    <w:rsid w:val="005B4E31"/>
    <w:rsid w:val="005C145B"/>
    <w:rsid w:val="005C156A"/>
    <w:rsid w:val="005C2F52"/>
    <w:rsid w:val="005C3A65"/>
    <w:rsid w:val="005C3FDA"/>
    <w:rsid w:val="005C41DC"/>
    <w:rsid w:val="005C4640"/>
    <w:rsid w:val="005C4E0A"/>
    <w:rsid w:val="005C5348"/>
    <w:rsid w:val="005C6CC8"/>
    <w:rsid w:val="005C7E2B"/>
    <w:rsid w:val="005D3AD8"/>
    <w:rsid w:val="005D4A07"/>
    <w:rsid w:val="005D4E44"/>
    <w:rsid w:val="005D55F8"/>
    <w:rsid w:val="005D6369"/>
    <w:rsid w:val="005D6999"/>
    <w:rsid w:val="005D69D5"/>
    <w:rsid w:val="005D76D2"/>
    <w:rsid w:val="005E0CA6"/>
    <w:rsid w:val="005E0EE3"/>
    <w:rsid w:val="005E2DCC"/>
    <w:rsid w:val="005E501D"/>
    <w:rsid w:val="005E7CCA"/>
    <w:rsid w:val="005E7DF9"/>
    <w:rsid w:val="005F013C"/>
    <w:rsid w:val="005F204E"/>
    <w:rsid w:val="005F36F6"/>
    <w:rsid w:val="005F597B"/>
    <w:rsid w:val="005F63A4"/>
    <w:rsid w:val="005F7E2E"/>
    <w:rsid w:val="005F7E6C"/>
    <w:rsid w:val="0060073C"/>
    <w:rsid w:val="00601899"/>
    <w:rsid w:val="00602637"/>
    <w:rsid w:val="00603FF8"/>
    <w:rsid w:val="00604A77"/>
    <w:rsid w:val="00605A52"/>
    <w:rsid w:val="00606921"/>
    <w:rsid w:val="0061246F"/>
    <w:rsid w:val="006127FF"/>
    <w:rsid w:val="00612D75"/>
    <w:rsid w:val="00613CCC"/>
    <w:rsid w:val="006156EA"/>
    <w:rsid w:val="00616F23"/>
    <w:rsid w:val="006176FB"/>
    <w:rsid w:val="00617AF0"/>
    <w:rsid w:val="0062180A"/>
    <w:rsid w:val="006240EF"/>
    <w:rsid w:val="006248FC"/>
    <w:rsid w:val="00626469"/>
    <w:rsid w:val="00631C18"/>
    <w:rsid w:val="00632CF8"/>
    <w:rsid w:val="00633210"/>
    <w:rsid w:val="00634185"/>
    <w:rsid w:val="00636CDC"/>
    <w:rsid w:val="00636F3E"/>
    <w:rsid w:val="006376E7"/>
    <w:rsid w:val="00640B41"/>
    <w:rsid w:val="00642040"/>
    <w:rsid w:val="006434E6"/>
    <w:rsid w:val="006436AD"/>
    <w:rsid w:val="00645C1B"/>
    <w:rsid w:val="006466C0"/>
    <w:rsid w:val="00647B7E"/>
    <w:rsid w:val="00655911"/>
    <w:rsid w:val="006640C5"/>
    <w:rsid w:val="00664782"/>
    <w:rsid w:val="006705BA"/>
    <w:rsid w:val="00671A67"/>
    <w:rsid w:val="00673D07"/>
    <w:rsid w:val="00676504"/>
    <w:rsid w:val="00676C91"/>
    <w:rsid w:val="006770B5"/>
    <w:rsid w:val="00677791"/>
    <w:rsid w:val="00680FC6"/>
    <w:rsid w:val="006812BF"/>
    <w:rsid w:val="006817A4"/>
    <w:rsid w:val="00681F78"/>
    <w:rsid w:val="00682FF7"/>
    <w:rsid w:val="00684C84"/>
    <w:rsid w:val="00684CD4"/>
    <w:rsid w:val="0068500C"/>
    <w:rsid w:val="0068758F"/>
    <w:rsid w:val="00690F28"/>
    <w:rsid w:val="00692920"/>
    <w:rsid w:val="00694604"/>
    <w:rsid w:val="006965B1"/>
    <w:rsid w:val="00696DDA"/>
    <w:rsid w:val="006A0F11"/>
    <w:rsid w:val="006A22ED"/>
    <w:rsid w:val="006A2683"/>
    <w:rsid w:val="006A4B45"/>
    <w:rsid w:val="006A54A9"/>
    <w:rsid w:val="006A55BB"/>
    <w:rsid w:val="006A62CF"/>
    <w:rsid w:val="006A7681"/>
    <w:rsid w:val="006A7829"/>
    <w:rsid w:val="006B15FB"/>
    <w:rsid w:val="006B3445"/>
    <w:rsid w:val="006B3FA7"/>
    <w:rsid w:val="006B46DD"/>
    <w:rsid w:val="006B4C9A"/>
    <w:rsid w:val="006B60FF"/>
    <w:rsid w:val="006B725B"/>
    <w:rsid w:val="006B733B"/>
    <w:rsid w:val="006B746D"/>
    <w:rsid w:val="006C0328"/>
    <w:rsid w:val="006C09A4"/>
    <w:rsid w:val="006C09EC"/>
    <w:rsid w:val="006C147F"/>
    <w:rsid w:val="006C180E"/>
    <w:rsid w:val="006C4885"/>
    <w:rsid w:val="006C4F99"/>
    <w:rsid w:val="006C5BAE"/>
    <w:rsid w:val="006C67B0"/>
    <w:rsid w:val="006C6AEC"/>
    <w:rsid w:val="006C7093"/>
    <w:rsid w:val="006C7333"/>
    <w:rsid w:val="006D1E08"/>
    <w:rsid w:val="006D3559"/>
    <w:rsid w:val="006D45E4"/>
    <w:rsid w:val="006D478B"/>
    <w:rsid w:val="006D5053"/>
    <w:rsid w:val="006D5498"/>
    <w:rsid w:val="006E0005"/>
    <w:rsid w:val="006E2954"/>
    <w:rsid w:val="006E7DE4"/>
    <w:rsid w:val="006F578F"/>
    <w:rsid w:val="006F63F3"/>
    <w:rsid w:val="0070211D"/>
    <w:rsid w:val="00702AD9"/>
    <w:rsid w:val="0070344A"/>
    <w:rsid w:val="00704929"/>
    <w:rsid w:val="00704B34"/>
    <w:rsid w:val="00704E0B"/>
    <w:rsid w:val="00705536"/>
    <w:rsid w:val="00706022"/>
    <w:rsid w:val="0070612B"/>
    <w:rsid w:val="0070644F"/>
    <w:rsid w:val="007067F0"/>
    <w:rsid w:val="00710787"/>
    <w:rsid w:val="00710957"/>
    <w:rsid w:val="00711487"/>
    <w:rsid w:val="0071205D"/>
    <w:rsid w:val="00713A62"/>
    <w:rsid w:val="00713C11"/>
    <w:rsid w:val="00713FC3"/>
    <w:rsid w:val="00714DCA"/>
    <w:rsid w:val="00715613"/>
    <w:rsid w:val="007161A0"/>
    <w:rsid w:val="0071673C"/>
    <w:rsid w:val="007238F2"/>
    <w:rsid w:val="00723FE3"/>
    <w:rsid w:val="00725882"/>
    <w:rsid w:val="00725EBC"/>
    <w:rsid w:val="00726532"/>
    <w:rsid w:val="00727C80"/>
    <w:rsid w:val="0073063D"/>
    <w:rsid w:val="00732B6E"/>
    <w:rsid w:val="007330C3"/>
    <w:rsid w:val="00733801"/>
    <w:rsid w:val="00733CC2"/>
    <w:rsid w:val="00735B8D"/>
    <w:rsid w:val="00742A67"/>
    <w:rsid w:val="00742EC1"/>
    <w:rsid w:val="007433DC"/>
    <w:rsid w:val="00750655"/>
    <w:rsid w:val="00751B2E"/>
    <w:rsid w:val="00753828"/>
    <w:rsid w:val="007540E8"/>
    <w:rsid w:val="007549E6"/>
    <w:rsid w:val="0076563A"/>
    <w:rsid w:val="007704D9"/>
    <w:rsid w:val="0077081E"/>
    <w:rsid w:val="00772EDD"/>
    <w:rsid w:val="0077336B"/>
    <w:rsid w:val="00774E70"/>
    <w:rsid w:val="007760A1"/>
    <w:rsid w:val="007776BC"/>
    <w:rsid w:val="007778E1"/>
    <w:rsid w:val="007826C8"/>
    <w:rsid w:val="007827B3"/>
    <w:rsid w:val="00782E49"/>
    <w:rsid w:val="00785B99"/>
    <w:rsid w:val="007870D7"/>
    <w:rsid w:val="0078714A"/>
    <w:rsid w:val="0079013A"/>
    <w:rsid w:val="00790243"/>
    <w:rsid w:val="0079071D"/>
    <w:rsid w:val="00790EAC"/>
    <w:rsid w:val="0079437E"/>
    <w:rsid w:val="00795391"/>
    <w:rsid w:val="00795433"/>
    <w:rsid w:val="00796681"/>
    <w:rsid w:val="00796C9A"/>
    <w:rsid w:val="007A173E"/>
    <w:rsid w:val="007A2F71"/>
    <w:rsid w:val="007A5D93"/>
    <w:rsid w:val="007B17FC"/>
    <w:rsid w:val="007B2A74"/>
    <w:rsid w:val="007B4C62"/>
    <w:rsid w:val="007B4C84"/>
    <w:rsid w:val="007B4CC4"/>
    <w:rsid w:val="007B6125"/>
    <w:rsid w:val="007B65B8"/>
    <w:rsid w:val="007B72AF"/>
    <w:rsid w:val="007B7BC8"/>
    <w:rsid w:val="007C1B56"/>
    <w:rsid w:val="007C27B4"/>
    <w:rsid w:val="007C292F"/>
    <w:rsid w:val="007C4E7E"/>
    <w:rsid w:val="007C5EEE"/>
    <w:rsid w:val="007D14F2"/>
    <w:rsid w:val="007D370B"/>
    <w:rsid w:val="007D3721"/>
    <w:rsid w:val="007D3808"/>
    <w:rsid w:val="007D43FD"/>
    <w:rsid w:val="007D6142"/>
    <w:rsid w:val="007D7337"/>
    <w:rsid w:val="007E0175"/>
    <w:rsid w:val="007F1719"/>
    <w:rsid w:val="007F46D9"/>
    <w:rsid w:val="007F47B0"/>
    <w:rsid w:val="007F4FF3"/>
    <w:rsid w:val="007F6755"/>
    <w:rsid w:val="00804C9D"/>
    <w:rsid w:val="00804F7B"/>
    <w:rsid w:val="00806FEB"/>
    <w:rsid w:val="00810B6B"/>
    <w:rsid w:val="00810F79"/>
    <w:rsid w:val="008119D8"/>
    <w:rsid w:val="00811ED2"/>
    <w:rsid w:val="00812075"/>
    <w:rsid w:val="00812E86"/>
    <w:rsid w:val="00813DC5"/>
    <w:rsid w:val="0081487F"/>
    <w:rsid w:val="00815115"/>
    <w:rsid w:val="00817352"/>
    <w:rsid w:val="00820059"/>
    <w:rsid w:val="0082048D"/>
    <w:rsid w:val="00821B94"/>
    <w:rsid w:val="00821F0F"/>
    <w:rsid w:val="008229F6"/>
    <w:rsid w:val="00822DB1"/>
    <w:rsid w:val="008239A1"/>
    <w:rsid w:val="00826C08"/>
    <w:rsid w:val="00830FC1"/>
    <w:rsid w:val="008319B9"/>
    <w:rsid w:val="00832757"/>
    <w:rsid w:val="00832F02"/>
    <w:rsid w:val="00833038"/>
    <w:rsid w:val="00833691"/>
    <w:rsid w:val="00834270"/>
    <w:rsid w:val="00834BEC"/>
    <w:rsid w:val="00835A8C"/>
    <w:rsid w:val="008371F4"/>
    <w:rsid w:val="00837A1A"/>
    <w:rsid w:val="00837A74"/>
    <w:rsid w:val="0084566D"/>
    <w:rsid w:val="0084568B"/>
    <w:rsid w:val="00847798"/>
    <w:rsid w:val="00847C2C"/>
    <w:rsid w:val="008533D2"/>
    <w:rsid w:val="008549B7"/>
    <w:rsid w:val="00854DEB"/>
    <w:rsid w:val="00856C6C"/>
    <w:rsid w:val="00857F2F"/>
    <w:rsid w:val="00860BBC"/>
    <w:rsid w:val="00862FE6"/>
    <w:rsid w:val="008640BE"/>
    <w:rsid w:val="008700FC"/>
    <w:rsid w:val="00871112"/>
    <w:rsid w:val="00871142"/>
    <w:rsid w:val="008715FD"/>
    <w:rsid w:val="00871BAA"/>
    <w:rsid w:val="008745BE"/>
    <w:rsid w:val="00874815"/>
    <w:rsid w:val="0087601A"/>
    <w:rsid w:val="00877E5C"/>
    <w:rsid w:val="00881851"/>
    <w:rsid w:val="00881E13"/>
    <w:rsid w:val="00883290"/>
    <w:rsid w:val="00885228"/>
    <w:rsid w:val="008856F2"/>
    <w:rsid w:val="00885EC6"/>
    <w:rsid w:val="00886CF9"/>
    <w:rsid w:val="008874DF"/>
    <w:rsid w:val="008911C3"/>
    <w:rsid w:val="00893826"/>
    <w:rsid w:val="00893BD0"/>
    <w:rsid w:val="00894221"/>
    <w:rsid w:val="00894316"/>
    <w:rsid w:val="008963DB"/>
    <w:rsid w:val="00896423"/>
    <w:rsid w:val="0089778E"/>
    <w:rsid w:val="008A0438"/>
    <w:rsid w:val="008A1201"/>
    <w:rsid w:val="008A2DDE"/>
    <w:rsid w:val="008A2ED7"/>
    <w:rsid w:val="008A326D"/>
    <w:rsid w:val="008A5D63"/>
    <w:rsid w:val="008A5E76"/>
    <w:rsid w:val="008A7A83"/>
    <w:rsid w:val="008B02E3"/>
    <w:rsid w:val="008B060C"/>
    <w:rsid w:val="008B1199"/>
    <w:rsid w:val="008B1E37"/>
    <w:rsid w:val="008B34D7"/>
    <w:rsid w:val="008C353D"/>
    <w:rsid w:val="008C3A33"/>
    <w:rsid w:val="008C417F"/>
    <w:rsid w:val="008C4C82"/>
    <w:rsid w:val="008D242A"/>
    <w:rsid w:val="008D4982"/>
    <w:rsid w:val="008D5EFC"/>
    <w:rsid w:val="008D65F3"/>
    <w:rsid w:val="008D67D7"/>
    <w:rsid w:val="008E1E79"/>
    <w:rsid w:val="008F07BE"/>
    <w:rsid w:val="008F0F24"/>
    <w:rsid w:val="008F1E5B"/>
    <w:rsid w:val="008F3C53"/>
    <w:rsid w:val="008F462A"/>
    <w:rsid w:val="008F5418"/>
    <w:rsid w:val="008F601C"/>
    <w:rsid w:val="00900EE2"/>
    <w:rsid w:val="00903F33"/>
    <w:rsid w:val="009041A5"/>
    <w:rsid w:val="009051AF"/>
    <w:rsid w:val="00905EC4"/>
    <w:rsid w:val="00907505"/>
    <w:rsid w:val="00907535"/>
    <w:rsid w:val="009129E7"/>
    <w:rsid w:val="009134F3"/>
    <w:rsid w:val="009172A2"/>
    <w:rsid w:val="009216EC"/>
    <w:rsid w:val="00922789"/>
    <w:rsid w:val="009248EF"/>
    <w:rsid w:val="0092583D"/>
    <w:rsid w:val="00927E37"/>
    <w:rsid w:val="009309D3"/>
    <w:rsid w:val="0093105C"/>
    <w:rsid w:val="00931193"/>
    <w:rsid w:val="00931A9C"/>
    <w:rsid w:val="00932111"/>
    <w:rsid w:val="00934E08"/>
    <w:rsid w:val="00935842"/>
    <w:rsid w:val="009358E7"/>
    <w:rsid w:val="00942638"/>
    <w:rsid w:val="009427B6"/>
    <w:rsid w:val="00943F3A"/>
    <w:rsid w:val="00947B8F"/>
    <w:rsid w:val="009514F4"/>
    <w:rsid w:val="00951D06"/>
    <w:rsid w:val="00953BEC"/>
    <w:rsid w:val="00953F5B"/>
    <w:rsid w:val="00955376"/>
    <w:rsid w:val="0095726F"/>
    <w:rsid w:val="0096026C"/>
    <w:rsid w:val="0096193C"/>
    <w:rsid w:val="0096232E"/>
    <w:rsid w:val="00962802"/>
    <w:rsid w:val="0096308C"/>
    <w:rsid w:val="009713FA"/>
    <w:rsid w:val="009731A8"/>
    <w:rsid w:val="009735C6"/>
    <w:rsid w:val="009738EF"/>
    <w:rsid w:val="00973C0A"/>
    <w:rsid w:val="009849C5"/>
    <w:rsid w:val="00985C71"/>
    <w:rsid w:val="009865BD"/>
    <w:rsid w:val="00987554"/>
    <w:rsid w:val="00987B97"/>
    <w:rsid w:val="009901FF"/>
    <w:rsid w:val="0099093A"/>
    <w:rsid w:val="00991119"/>
    <w:rsid w:val="00991F0D"/>
    <w:rsid w:val="00992DDC"/>
    <w:rsid w:val="00993507"/>
    <w:rsid w:val="00994192"/>
    <w:rsid w:val="00994663"/>
    <w:rsid w:val="009967FA"/>
    <w:rsid w:val="009A118D"/>
    <w:rsid w:val="009A20F9"/>
    <w:rsid w:val="009A24C2"/>
    <w:rsid w:val="009A30F8"/>
    <w:rsid w:val="009A5F2A"/>
    <w:rsid w:val="009A762D"/>
    <w:rsid w:val="009B007A"/>
    <w:rsid w:val="009B0AC2"/>
    <w:rsid w:val="009B1EF8"/>
    <w:rsid w:val="009B280B"/>
    <w:rsid w:val="009B4875"/>
    <w:rsid w:val="009B5077"/>
    <w:rsid w:val="009B6548"/>
    <w:rsid w:val="009B6A2B"/>
    <w:rsid w:val="009C0A9B"/>
    <w:rsid w:val="009C1739"/>
    <w:rsid w:val="009C1A88"/>
    <w:rsid w:val="009C207D"/>
    <w:rsid w:val="009C260F"/>
    <w:rsid w:val="009C4A85"/>
    <w:rsid w:val="009C6D4E"/>
    <w:rsid w:val="009D05DF"/>
    <w:rsid w:val="009D1306"/>
    <w:rsid w:val="009D1A59"/>
    <w:rsid w:val="009D5365"/>
    <w:rsid w:val="009E3654"/>
    <w:rsid w:val="009E39E4"/>
    <w:rsid w:val="009E3A7A"/>
    <w:rsid w:val="009E43D4"/>
    <w:rsid w:val="009E4EFE"/>
    <w:rsid w:val="009E5F95"/>
    <w:rsid w:val="009E6D6B"/>
    <w:rsid w:val="009E7667"/>
    <w:rsid w:val="009E7A8C"/>
    <w:rsid w:val="009F16F2"/>
    <w:rsid w:val="009F2848"/>
    <w:rsid w:val="009F589A"/>
    <w:rsid w:val="009F594D"/>
    <w:rsid w:val="009F71F5"/>
    <w:rsid w:val="009F7B29"/>
    <w:rsid w:val="00A0061E"/>
    <w:rsid w:val="00A0209A"/>
    <w:rsid w:val="00A05037"/>
    <w:rsid w:val="00A05252"/>
    <w:rsid w:val="00A0777B"/>
    <w:rsid w:val="00A10156"/>
    <w:rsid w:val="00A10FFC"/>
    <w:rsid w:val="00A114E9"/>
    <w:rsid w:val="00A11FF8"/>
    <w:rsid w:val="00A15F82"/>
    <w:rsid w:val="00A162B7"/>
    <w:rsid w:val="00A17401"/>
    <w:rsid w:val="00A201A8"/>
    <w:rsid w:val="00A20300"/>
    <w:rsid w:val="00A212D1"/>
    <w:rsid w:val="00A21D57"/>
    <w:rsid w:val="00A221E1"/>
    <w:rsid w:val="00A226B7"/>
    <w:rsid w:val="00A254D4"/>
    <w:rsid w:val="00A3002A"/>
    <w:rsid w:val="00A319AB"/>
    <w:rsid w:val="00A31B64"/>
    <w:rsid w:val="00A31FF4"/>
    <w:rsid w:val="00A33A16"/>
    <w:rsid w:val="00A34D1D"/>
    <w:rsid w:val="00A363C0"/>
    <w:rsid w:val="00A406D4"/>
    <w:rsid w:val="00A4092D"/>
    <w:rsid w:val="00A4193B"/>
    <w:rsid w:val="00A4227E"/>
    <w:rsid w:val="00A43DE4"/>
    <w:rsid w:val="00A44377"/>
    <w:rsid w:val="00A44EAE"/>
    <w:rsid w:val="00A45556"/>
    <w:rsid w:val="00A46C34"/>
    <w:rsid w:val="00A5142A"/>
    <w:rsid w:val="00A523CD"/>
    <w:rsid w:val="00A525C1"/>
    <w:rsid w:val="00A5472A"/>
    <w:rsid w:val="00A55D4D"/>
    <w:rsid w:val="00A57735"/>
    <w:rsid w:val="00A60660"/>
    <w:rsid w:val="00A6227C"/>
    <w:rsid w:val="00A634CE"/>
    <w:rsid w:val="00A7140A"/>
    <w:rsid w:val="00A719A4"/>
    <w:rsid w:val="00A72C34"/>
    <w:rsid w:val="00A77F35"/>
    <w:rsid w:val="00A80EB0"/>
    <w:rsid w:val="00A80F2A"/>
    <w:rsid w:val="00A84EAA"/>
    <w:rsid w:val="00A85953"/>
    <w:rsid w:val="00A91740"/>
    <w:rsid w:val="00A92836"/>
    <w:rsid w:val="00A93326"/>
    <w:rsid w:val="00A93D94"/>
    <w:rsid w:val="00A9408D"/>
    <w:rsid w:val="00A95E49"/>
    <w:rsid w:val="00A96254"/>
    <w:rsid w:val="00A9799D"/>
    <w:rsid w:val="00AA097C"/>
    <w:rsid w:val="00AA363E"/>
    <w:rsid w:val="00AA5D30"/>
    <w:rsid w:val="00AA6D49"/>
    <w:rsid w:val="00AB0757"/>
    <w:rsid w:val="00AB0888"/>
    <w:rsid w:val="00AB0BAE"/>
    <w:rsid w:val="00AB501D"/>
    <w:rsid w:val="00AB549E"/>
    <w:rsid w:val="00AB78B8"/>
    <w:rsid w:val="00AC0996"/>
    <w:rsid w:val="00AC167F"/>
    <w:rsid w:val="00AC2296"/>
    <w:rsid w:val="00AC35D6"/>
    <w:rsid w:val="00AC6072"/>
    <w:rsid w:val="00AC6588"/>
    <w:rsid w:val="00AD1169"/>
    <w:rsid w:val="00AD3156"/>
    <w:rsid w:val="00AD4A7D"/>
    <w:rsid w:val="00AD5B30"/>
    <w:rsid w:val="00AD663D"/>
    <w:rsid w:val="00AD7FB0"/>
    <w:rsid w:val="00AE0530"/>
    <w:rsid w:val="00AE2120"/>
    <w:rsid w:val="00AE2516"/>
    <w:rsid w:val="00AE2EE6"/>
    <w:rsid w:val="00AE3076"/>
    <w:rsid w:val="00AE30EC"/>
    <w:rsid w:val="00AE4474"/>
    <w:rsid w:val="00AE4615"/>
    <w:rsid w:val="00AE498E"/>
    <w:rsid w:val="00AE49C8"/>
    <w:rsid w:val="00AE5DA7"/>
    <w:rsid w:val="00AE73DF"/>
    <w:rsid w:val="00AF06B8"/>
    <w:rsid w:val="00AF1005"/>
    <w:rsid w:val="00AF212B"/>
    <w:rsid w:val="00AF3474"/>
    <w:rsid w:val="00AF4631"/>
    <w:rsid w:val="00AF52E9"/>
    <w:rsid w:val="00B00183"/>
    <w:rsid w:val="00B020FE"/>
    <w:rsid w:val="00B038DE"/>
    <w:rsid w:val="00B05342"/>
    <w:rsid w:val="00B06BAB"/>
    <w:rsid w:val="00B06F1E"/>
    <w:rsid w:val="00B07DE0"/>
    <w:rsid w:val="00B111A4"/>
    <w:rsid w:val="00B11B6A"/>
    <w:rsid w:val="00B13CFE"/>
    <w:rsid w:val="00B1431F"/>
    <w:rsid w:val="00B153F4"/>
    <w:rsid w:val="00B160D2"/>
    <w:rsid w:val="00B22165"/>
    <w:rsid w:val="00B2440F"/>
    <w:rsid w:val="00B252F4"/>
    <w:rsid w:val="00B2683E"/>
    <w:rsid w:val="00B31E94"/>
    <w:rsid w:val="00B33CA3"/>
    <w:rsid w:val="00B34651"/>
    <w:rsid w:val="00B34AD8"/>
    <w:rsid w:val="00B36A45"/>
    <w:rsid w:val="00B419E7"/>
    <w:rsid w:val="00B41DC9"/>
    <w:rsid w:val="00B42C92"/>
    <w:rsid w:val="00B45E53"/>
    <w:rsid w:val="00B50A6F"/>
    <w:rsid w:val="00B51197"/>
    <w:rsid w:val="00B57ABB"/>
    <w:rsid w:val="00B60971"/>
    <w:rsid w:val="00B62A14"/>
    <w:rsid w:val="00B641FF"/>
    <w:rsid w:val="00B65529"/>
    <w:rsid w:val="00B6577D"/>
    <w:rsid w:val="00B65CDB"/>
    <w:rsid w:val="00B70B0E"/>
    <w:rsid w:val="00B70B31"/>
    <w:rsid w:val="00B71A9A"/>
    <w:rsid w:val="00B72325"/>
    <w:rsid w:val="00B724C1"/>
    <w:rsid w:val="00B73157"/>
    <w:rsid w:val="00B751EC"/>
    <w:rsid w:val="00B7619E"/>
    <w:rsid w:val="00B766E2"/>
    <w:rsid w:val="00B77DF0"/>
    <w:rsid w:val="00B80393"/>
    <w:rsid w:val="00B805DF"/>
    <w:rsid w:val="00B80769"/>
    <w:rsid w:val="00B82265"/>
    <w:rsid w:val="00B82A15"/>
    <w:rsid w:val="00B82EA4"/>
    <w:rsid w:val="00B84FF2"/>
    <w:rsid w:val="00B913C0"/>
    <w:rsid w:val="00B949BE"/>
    <w:rsid w:val="00B94A10"/>
    <w:rsid w:val="00B94DFF"/>
    <w:rsid w:val="00B95733"/>
    <w:rsid w:val="00B95A26"/>
    <w:rsid w:val="00B96119"/>
    <w:rsid w:val="00BA0411"/>
    <w:rsid w:val="00BA054F"/>
    <w:rsid w:val="00BA2875"/>
    <w:rsid w:val="00BA5863"/>
    <w:rsid w:val="00BA59D6"/>
    <w:rsid w:val="00BB49FA"/>
    <w:rsid w:val="00BC00BB"/>
    <w:rsid w:val="00BC1AF7"/>
    <w:rsid w:val="00BD0EBC"/>
    <w:rsid w:val="00BD17EE"/>
    <w:rsid w:val="00BD199F"/>
    <w:rsid w:val="00BD1F88"/>
    <w:rsid w:val="00BD216C"/>
    <w:rsid w:val="00BD5572"/>
    <w:rsid w:val="00BD55E6"/>
    <w:rsid w:val="00BD56C6"/>
    <w:rsid w:val="00BD79A5"/>
    <w:rsid w:val="00BE0251"/>
    <w:rsid w:val="00BE4186"/>
    <w:rsid w:val="00BE51DF"/>
    <w:rsid w:val="00BF22D9"/>
    <w:rsid w:val="00BF2F26"/>
    <w:rsid w:val="00BF5011"/>
    <w:rsid w:val="00BF5AD5"/>
    <w:rsid w:val="00C02F21"/>
    <w:rsid w:val="00C04178"/>
    <w:rsid w:val="00C052F0"/>
    <w:rsid w:val="00C062C7"/>
    <w:rsid w:val="00C14978"/>
    <w:rsid w:val="00C154E2"/>
    <w:rsid w:val="00C17C15"/>
    <w:rsid w:val="00C24015"/>
    <w:rsid w:val="00C2445B"/>
    <w:rsid w:val="00C24B51"/>
    <w:rsid w:val="00C24F7A"/>
    <w:rsid w:val="00C253FD"/>
    <w:rsid w:val="00C2680C"/>
    <w:rsid w:val="00C2742B"/>
    <w:rsid w:val="00C30A8D"/>
    <w:rsid w:val="00C31321"/>
    <w:rsid w:val="00C32988"/>
    <w:rsid w:val="00C33489"/>
    <w:rsid w:val="00C3484B"/>
    <w:rsid w:val="00C35E0B"/>
    <w:rsid w:val="00C36AF2"/>
    <w:rsid w:val="00C4098A"/>
    <w:rsid w:val="00C41993"/>
    <w:rsid w:val="00C41B45"/>
    <w:rsid w:val="00C442E5"/>
    <w:rsid w:val="00C447FE"/>
    <w:rsid w:val="00C47AAF"/>
    <w:rsid w:val="00C50803"/>
    <w:rsid w:val="00C577F6"/>
    <w:rsid w:val="00C57838"/>
    <w:rsid w:val="00C57CFB"/>
    <w:rsid w:val="00C61325"/>
    <w:rsid w:val="00C63579"/>
    <w:rsid w:val="00C64C69"/>
    <w:rsid w:val="00C7166E"/>
    <w:rsid w:val="00C7221A"/>
    <w:rsid w:val="00C72917"/>
    <w:rsid w:val="00C7526A"/>
    <w:rsid w:val="00C75654"/>
    <w:rsid w:val="00C76671"/>
    <w:rsid w:val="00C76727"/>
    <w:rsid w:val="00C778AA"/>
    <w:rsid w:val="00C80832"/>
    <w:rsid w:val="00C80973"/>
    <w:rsid w:val="00C80A82"/>
    <w:rsid w:val="00C84932"/>
    <w:rsid w:val="00C85B7E"/>
    <w:rsid w:val="00C85FB8"/>
    <w:rsid w:val="00C92F9F"/>
    <w:rsid w:val="00C93A10"/>
    <w:rsid w:val="00C93D9F"/>
    <w:rsid w:val="00C957ED"/>
    <w:rsid w:val="00C9584C"/>
    <w:rsid w:val="00C9619B"/>
    <w:rsid w:val="00C968B9"/>
    <w:rsid w:val="00C96996"/>
    <w:rsid w:val="00CA021D"/>
    <w:rsid w:val="00CA1343"/>
    <w:rsid w:val="00CA1526"/>
    <w:rsid w:val="00CA20EA"/>
    <w:rsid w:val="00CA2261"/>
    <w:rsid w:val="00CA2FA7"/>
    <w:rsid w:val="00CA4F24"/>
    <w:rsid w:val="00CA6B38"/>
    <w:rsid w:val="00CA76A8"/>
    <w:rsid w:val="00CB1D5F"/>
    <w:rsid w:val="00CB22AA"/>
    <w:rsid w:val="00CB2564"/>
    <w:rsid w:val="00CB4BA6"/>
    <w:rsid w:val="00CB544F"/>
    <w:rsid w:val="00CB66DC"/>
    <w:rsid w:val="00CB6992"/>
    <w:rsid w:val="00CC1AF7"/>
    <w:rsid w:val="00CC1F01"/>
    <w:rsid w:val="00CC26EA"/>
    <w:rsid w:val="00CC407D"/>
    <w:rsid w:val="00CC4251"/>
    <w:rsid w:val="00CC4CBD"/>
    <w:rsid w:val="00CC62E2"/>
    <w:rsid w:val="00CC7594"/>
    <w:rsid w:val="00CD025E"/>
    <w:rsid w:val="00CD0311"/>
    <w:rsid w:val="00CD0597"/>
    <w:rsid w:val="00CD0B2C"/>
    <w:rsid w:val="00CD199D"/>
    <w:rsid w:val="00CD2F75"/>
    <w:rsid w:val="00CD3D37"/>
    <w:rsid w:val="00CD4301"/>
    <w:rsid w:val="00CD4E66"/>
    <w:rsid w:val="00CD5504"/>
    <w:rsid w:val="00CD61E5"/>
    <w:rsid w:val="00CD6FEC"/>
    <w:rsid w:val="00CE0473"/>
    <w:rsid w:val="00CE08E1"/>
    <w:rsid w:val="00CE3413"/>
    <w:rsid w:val="00CE4708"/>
    <w:rsid w:val="00CE7B03"/>
    <w:rsid w:val="00CE7CD0"/>
    <w:rsid w:val="00CF48F8"/>
    <w:rsid w:val="00CF6242"/>
    <w:rsid w:val="00CF69EE"/>
    <w:rsid w:val="00D002AC"/>
    <w:rsid w:val="00D00819"/>
    <w:rsid w:val="00D022F3"/>
    <w:rsid w:val="00D028CD"/>
    <w:rsid w:val="00D0631B"/>
    <w:rsid w:val="00D07C23"/>
    <w:rsid w:val="00D11493"/>
    <w:rsid w:val="00D1273A"/>
    <w:rsid w:val="00D13EEB"/>
    <w:rsid w:val="00D14969"/>
    <w:rsid w:val="00D14B7C"/>
    <w:rsid w:val="00D14EDA"/>
    <w:rsid w:val="00D1513A"/>
    <w:rsid w:val="00D17CA4"/>
    <w:rsid w:val="00D211F6"/>
    <w:rsid w:val="00D21FC5"/>
    <w:rsid w:val="00D228CA"/>
    <w:rsid w:val="00D22D16"/>
    <w:rsid w:val="00D26BD5"/>
    <w:rsid w:val="00D27483"/>
    <w:rsid w:val="00D27950"/>
    <w:rsid w:val="00D30414"/>
    <w:rsid w:val="00D30576"/>
    <w:rsid w:val="00D30596"/>
    <w:rsid w:val="00D32C02"/>
    <w:rsid w:val="00D3420A"/>
    <w:rsid w:val="00D35AEE"/>
    <w:rsid w:val="00D377DD"/>
    <w:rsid w:val="00D406CE"/>
    <w:rsid w:val="00D42498"/>
    <w:rsid w:val="00D43F87"/>
    <w:rsid w:val="00D46DB1"/>
    <w:rsid w:val="00D5207F"/>
    <w:rsid w:val="00D52B84"/>
    <w:rsid w:val="00D554B4"/>
    <w:rsid w:val="00D55DAE"/>
    <w:rsid w:val="00D60102"/>
    <w:rsid w:val="00D630F0"/>
    <w:rsid w:val="00D63814"/>
    <w:rsid w:val="00D64777"/>
    <w:rsid w:val="00D6500F"/>
    <w:rsid w:val="00D65D0B"/>
    <w:rsid w:val="00D66278"/>
    <w:rsid w:val="00D67060"/>
    <w:rsid w:val="00D67383"/>
    <w:rsid w:val="00D705B9"/>
    <w:rsid w:val="00D71521"/>
    <w:rsid w:val="00D71CD9"/>
    <w:rsid w:val="00D72E75"/>
    <w:rsid w:val="00D73116"/>
    <w:rsid w:val="00D7354E"/>
    <w:rsid w:val="00D8371D"/>
    <w:rsid w:val="00D84DE4"/>
    <w:rsid w:val="00D84EC5"/>
    <w:rsid w:val="00D85DD4"/>
    <w:rsid w:val="00D93528"/>
    <w:rsid w:val="00D95F79"/>
    <w:rsid w:val="00D96E33"/>
    <w:rsid w:val="00D97452"/>
    <w:rsid w:val="00D979F1"/>
    <w:rsid w:val="00DA0982"/>
    <w:rsid w:val="00DA1AD3"/>
    <w:rsid w:val="00DA1B4A"/>
    <w:rsid w:val="00DA476D"/>
    <w:rsid w:val="00DA52DC"/>
    <w:rsid w:val="00DA6815"/>
    <w:rsid w:val="00DA7119"/>
    <w:rsid w:val="00DA7861"/>
    <w:rsid w:val="00DB004F"/>
    <w:rsid w:val="00DB215E"/>
    <w:rsid w:val="00DB234E"/>
    <w:rsid w:val="00DB2CE3"/>
    <w:rsid w:val="00DB3FD6"/>
    <w:rsid w:val="00DB4812"/>
    <w:rsid w:val="00DB561D"/>
    <w:rsid w:val="00DC0817"/>
    <w:rsid w:val="00DC2CCC"/>
    <w:rsid w:val="00DC332D"/>
    <w:rsid w:val="00DC340A"/>
    <w:rsid w:val="00DC50A5"/>
    <w:rsid w:val="00DC79A1"/>
    <w:rsid w:val="00DD20F6"/>
    <w:rsid w:val="00DD66A9"/>
    <w:rsid w:val="00DD6FAA"/>
    <w:rsid w:val="00DD7FFA"/>
    <w:rsid w:val="00DE4917"/>
    <w:rsid w:val="00DE5B64"/>
    <w:rsid w:val="00DF10CC"/>
    <w:rsid w:val="00DF1D58"/>
    <w:rsid w:val="00DF32AA"/>
    <w:rsid w:val="00DF434C"/>
    <w:rsid w:val="00E001E6"/>
    <w:rsid w:val="00E00D0A"/>
    <w:rsid w:val="00E01DAF"/>
    <w:rsid w:val="00E07B1C"/>
    <w:rsid w:val="00E10410"/>
    <w:rsid w:val="00E10E22"/>
    <w:rsid w:val="00E12305"/>
    <w:rsid w:val="00E12E35"/>
    <w:rsid w:val="00E12EE5"/>
    <w:rsid w:val="00E13082"/>
    <w:rsid w:val="00E1420B"/>
    <w:rsid w:val="00E143D1"/>
    <w:rsid w:val="00E157F4"/>
    <w:rsid w:val="00E15AFB"/>
    <w:rsid w:val="00E169AB"/>
    <w:rsid w:val="00E22F4B"/>
    <w:rsid w:val="00E23430"/>
    <w:rsid w:val="00E26AD6"/>
    <w:rsid w:val="00E30BA8"/>
    <w:rsid w:val="00E31137"/>
    <w:rsid w:val="00E31CC7"/>
    <w:rsid w:val="00E34DF3"/>
    <w:rsid w:val="00E3631C"/>
    <w:rsid w:val="00E367D1"/>
    <w:rsid w:val="00E42678"/>
    <w:rsid w:val="00E45523"/>
    <w:rsid w:val="00E472AF"/>
    <w:rsid w:val="00E54D99"/>
    <w:rsid w:val="00E57107"/>
    <w:rsid w:val="00E5796E"/>
    <w:rsid w:val="00E57F7E"/>
    <w:rsid w:val="00E60806"/>
    <w:rsid w:val="00E6191F"/>
    <w:rsid w:val="00E63877"/>
    <w:rsid w:val="00E64C86"/>
    <w:rsid w:val="00E651ED"/>
    <w:rsid w:val="00E70713"/>
    <w:rsid w:val="00E71C33"/>
    <w:rsid w:val="00E7211D"/>
    <w:rsid w:val="00E72F76"/>
    <w:rsid w:val="00E73B4C"/>
    <w:rsid w:val="00E76DE3"/>
    <w:rsid w:val="00E830BE"/>
    <w:rsid w:val="00E84F69"/>
    <w:rsid w:val="00E851D6"/>
    <w:rsid w:val="00E86895"/>
    <w:rsid w:val="00E86EE2"/>
    <w:rsid w:val="00E8733A"/>
    <w:rsid w:val="00E919AB"/>
    <w:rsid w:val="00E920BB"/>
    <w:rsid w:val="00E92C32"/>
    <w:rsid w:val="00E965C1"/>
    <w:rsid w:val="00E967D9"/>
    <w:rsid w:val="00E97564"/>
    <w:rsid w:val="00E97DDC"/>
    <w:rsid w:val="00EA0290"/>
    <w:rsid w:val="00EA30F2"/>
    <w:rsid w:val="00EA619C"/>
    <w:rsid w:val="00EB1879"/>
    <w:rsid w:val="00EB2283"/>
    <w:rsid w:val="00EB3BC7"/>
    <w:rsid w:val="00EB5403"/>
    <w:rsid w:val="00EB5F60"/>
    <w:rsid w:val="00EB62C9"/>
    <w:rsid w:val="00EB721B"/>
    <w:rsid w:val="00EC2EAF"/>
    <w:rsid w:val="00EC3296"/>
    <w:rsid w:val="00EC5557"/>
    <w:rsid w:val="00EC7FA9"/>
    <w:rsid w:val="00ED13FF"/>
    <w:rsid w:val="00ED4AFF"/>
    <w:rsid w:val="00EE00AE"/>
    <w:rsid w:val="00EE0A4F"/>
    <w:rsid w:val="00EE46E6"/>
    <w:rsid w:val="00EE49F0"/>
    <w:rsid w:val="00EE61E0"/>
    <w:rsid w:val="00EE681D"/>
    <w:rsid w:val="00EE6DB6"/>
    <w:rsid w:val="00EF0ECF"/>
    <w:rsid w:val="00EF5142"/>
    <w:rsid w:val="00F000C9"/>
    <w:rsid w:val="00F00DAE"/>
    <w:rsid w:val="00F00E8C"/>
    <w:rsid w:val="00F02973"/>
    <w:rsid w:val="00F02C9A"/>
    <w:rsid w:val="00F03306"/>
    <w:rsid w:val="00F0592E"/>
    <w:rsid w:val="00F0618B"/>
    <w:rsid w:val="00F0752F"/>
    <w:rsid w:val="00F1446D"/>
    <w:rsid w:val="00F14E49"/>
    <w:rsid w:val="00F15333"/>
    <w:rsid w:val="00F15A4A"/>
    <w:rsid w:val="00F168AC"/>
    <w:rsid w:val="00F17C07"/>
    <w:rsid w:val="00F17D37"/>
    <w:rsid w:val="00F206E6"/>
    <w:rsid w:val="00F2098F"/>
    <w:rsid w:val="00F24037"/>
    <w:rsid w:val="00F277CC"/>
    <w:rsid w:val="00F32B96"/>
    <w:rsid w:val="00F32FF8"/>
    <w:rsid w:val="00F36353"/>
    <w:rsid w:val="00F4045F"/>
    <w:rsid w:val="00F40852"/>
    <w:rsid w:val="00F40F0B"/>
    <w:rsid w:val="00F42151"/>
    <w:rsid w:val="00F42431"/>
    <w:rsid w:val="00F428EE"/>
    <w:rsid w:val="00F4336B"/>
    <w:rsid w:val="00F44F3D"/>
    <w:rsid w:val="00F45CF1"/>
    <w:rsid w:val="00F501F2"/>
    <w:rsid w:val="00F50DF9"/>
    <w:rsid w:val="00F51B87"/>
    <w:rsid w:val="00F52010"/>
    <w:rsid w:val="00F525C2"/>
    <w:rsid w:val="00F53408"/>
    <w:rsid w:val="00F53596"/>
    <w:rsid w:val="00F54B23"/>
    <w:rsid w:val="00F5557C"/>
    <w:rsid w:val="00F57641"/>
    <w:rsid w:val="00F6339B"/>
    <w:rsid w:val="00F637F0"/>
    <w:rsid w:val="00F63F41"/>
    <w:rsid w:val="00F643F0"/>
    <w:rsid w:val="00F6445B"/>
    <w:rsid w:val="00F6510D"/>
    <w:rsid w:val="00F6581C"/>
    <w:rsid w:val="00F65FEF"/>
    <w:rsid w:val="00F66A9C"/>
    <w:rsid w:val="00F71863"/>
    <w:rsid w:val="00F72C2D"/>
    <w:rsid w:val="00F74EB1"/>
    <w:rsid w:val="00F753A6"/>
    <w:rsid w:val="00F75EC4"/>
    <w:rsid w:val="00F768B1"/>
    <w:rsid w:val="00F77592"/>
    <w:rsid w:val="00F779CC"/>
    <w:rsid w:val="00F812AF"/>
    <w:rsid w:val="00F81686"/>
    <w:rsid w:val="00F81C3D"/>
    <w:rsid w:val="00F820A7"/>
    <w:rsid w:val="00F84852"/>
    <w:rsid w:val="00F84EF2"/>
    <w:rsid w:val="00F85338"/>
    <w:rsid w:val="00F85ADF"/>
    <w:rsid w:val="00F87CDA"/>
    <w:rsid w:val="00F90644"/>
    <w:rsid w:val="00F91261"/>
    <w:rsid w:val="00F9455A"/>
    <w:rsid w:val="00F94ADA"/>
    <w:rsid w:val="00FA01F1"/>
    <w:rsid w:val="00FA05A0"/>
    <w:rsid w:val="00FA22A8"/>
    <w:rsid w:val="00FA52A7"/>
    <w:rsid w:val="00FA7F0E"/>
    <w:rsid w:val="00FA7F31"/>
    <w:rsid w:val="00FB1A19"/>
    <w:rsid w:val="00FB4434"/>
    <w:rsid w:val="00FB7EAE"/>
    <w:rsid w:val="00FC0794"/>
    <w:rsid w:val="00FC1641"/>
    <w:rsid w:val="00FC43CE"/>
    <w:rsid w:val="00FC4F40"/>
    <w:rsid w:val="00FC5C41"/>
    <w:rsid w:val="00FC6C4E"/>
    <w:rsid w:val="00FC7BB0"/>
    <w:rsid w:val="00FD4242"/>
    <w:rsid w:val="00FD6514"/>
    <w:rsid w:val="00FD763F"/>
    <w:rsid w:val="00FE24D0"/>
    <w:rsid w:val="00FE47B3"/>
    <w:rsid w:val="00FE4812"/>
    <w:rsid w:val="00FE5409"/>
    <w:rsid w:val="00FE5D9E"/>
    <w:rsid w:val="00FE65C2"/>
    <w:rsid w:val="00FE7ECC"/>
    <w:rsid w:val="00FE7FEB"/>
    <w:rsid w:val="00FF2ABF"/>
    <w:rsid w:val="00FF39C2"/>
    <w:rsid w:val="00FF3C50"/>
    <w:rsid w:val="00FF50C4"/>
    <w:rsid w:val="00FF60E7"/>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colormenu v:ext="edit" strokecolor="none [16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footnote text" w:uiPriority="99" w:qFormat="1"/>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Indent"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5FD"/>
    <w:pPr>
      <w:jc w:val="right"/>
    </w:pPr>
    <w:rPr>
      <w:rFonts w:cs="Traditional Arabic"/>
      <w:sz w:val="24"/>
      <w:szCs w:val="36"/>
    </w:rPr>
  </w:style>
  <w:style w:type="paragraph" w:styleId="Titre1">
    <w:name w:val="heading 1"/>
    <w:basedOn w:val="Normal"/>
    <w:next w:val="Normal"/>
    <w:link w:val="Titre1Car"/>
    <w:uiPriority w:val="9"/>
    <w:qFormat/>
    <w:rsid w:val="006436AD"/>
    <w:pPr>
      <w:keepNext/>
      <w:keepLines/>
      <w:spacing w:before="480"/>
      <w:outlineLvl w:val="0"/>
    </w:pPr>
    <w:rPr>
      <w:rFonts w:ascii="Cambria" w:hAnsi="Cambria" w:cs="Times New Roman"/>
      <w:b/>
      <w:bCs/>
      <w:color w:val="365F91"/>
      <w:sz w:val="28"/>
      <w:szCs w:val="28"/>
    </w:rPr>
  </w:style>
  <w:style w:type="paragraph" w:styleId="Titre2">
    <w:name w:val="heading 2"/>
    <w:basedOn w:val="Normal"/>
    <w:next w:val="Normal"/>
    <w:link w:val="Titre2Car"/>
    <w:uiPriority w:val="9"/>
    <w:unhideWhenUsed/>
    <w:qFormat/>
    <w:rsid w:val="00AE4615"/>
    <w:pPr>
      <w:keepNext/>
      <w:keepLines/>
      <w:spacing w:before="200"/>
      <w:outlineLvl w:val="1"/>
    </w:pPr>
    <w:rPr>
      <w:rFonts w:ascii="Cambria" w:hAnsi="Cambria" w:cs="Times New Roman"/>
      <w:b/>
      <w:bCs/>
      <w:color w:val="4F81BD"/>
      <w:sz w:val="26"/>
      <w:szCs w:val="26"/>
    </w:rPr>
  </w:style>
  <w:style w:type="paragraph" w:styleId="Titre3">
    <w:name w:val="heading 3"/>
    <w:basedOn w:val="Normal"/>
    <w:next w:val="Normal"/>
    <w:link w:val="Titre3Car"/>
    <w:uiPriority w:val="9"/>
    <w:unhideWhenUsed/>
    <w:qFormat/>
    <w:rsid w:val="008A5E76"/>
    <w:pPr>
      <w:keepNext/>
      <w:bidi/>
      <w:spacing w:line="276" w:lineRule="auto"/>
      <w:ind w:firstLine="720"/>
      <w:jc w:val="lowKashida"/>
      <w:outlineLvl w:val="2"/>
    </w:pPr>
    <w:rPr>
      <w:rFonts w:eastAsia="Calibri" w:cs="Simplified Arabic"/>
      <w:sz w:val="32"/>
      <w:szCs w:val="32"/>
      <w:lang w:eastAsia="en-US" w:bidi="ar-DZ"/>
    </w:rPr>
  </w:style>
  <w:style w:type="paragraph" w:styleId="Titre4">
    <w:name w:val="heading 4"/>
    <w:basedOn w:val="Normal"/>
    <w:next w:val="Normal"/>
    <w:link w:val="Titre4Car"/>
    <w:uiPriority w:val="9"/>
    <w:unhideWhenUsed/>
    <w:qFormat/>
    <w:rsid w:val="008A5E76"/>
    <w:pPr>
      <w:keepNext/>
      <w:bidi/>
      <w:spacing w:after="160" w:line="259" w:lineRule="auto"/>
      <w:outlineLvl w:val="3"/>
    </w:pPr>
    <w:rPr>
      <w:rFonts w:ascii="Simplified Arabic" w:eastAsia="Calibri" w:hAnsi="Simplified Arabic" w:cs="Simplified Arabic"/>
      <w:sz w:val="32"/>
      <w:szCs w:val="32"/>
      <w:lang w:eastAsia="en-US" w:bidi="ar-DZ"/>
    </w:rPr>
  </w:style>
  <w:style w:type="paragraph" w:styleId="Titre5">
    <w:name w:val="heading 5"/>
    <w:basedOn w:val="Normal"/>
    <w:next w:val="Normal"/>
    <w:link w:val="Titre5Car"/>
    <w:uiPriority w:val="9"/>
    <w:unhideWhenUsed/>
    <w:qFormat/>
    <w:rsid w:val="008A5E76"/>
    <w:pPr>
      <w:keepNext/>
      <w:spacing w:line="276" w:lineRule="auto"/>
      <w:ind w:firstLine="720"/>
      <w:jc w:val="center"/>
      <w:outlineLvl w:val="4"/>
    </w:pPr>
    <w:rPr>
      <w:rFonts w:eastAsia="Calibri" w:cs="Simplified Arabic"/>
      <w:sz w:val="32"/>
      <w:szCs w:val="32"/>
      <w:lang w:eastAsia="en-US" w:bidi="ar-DZ"/>
    </w:rPr>
  </w:style>
  <w:style w:type="paragraph" w:styleId="Titre6">
    <w:name w:val="heading 6"/>
    <w:basedOn w:val="Normal"/>
    <w:next w:val="Normal"/>
    <w:link w:val="Titre6Car"/>
    <w:uiPriority w:val="9"/>
    <w:unhideWhenUsed/>
    <w:qFormat/>
    <w:rsid w:val="008A5E76"/>
    <w:pPr>
      <w:keepNext/>
      <w:bidi/>
      <w:spacing w:line="276" w:lineRule="auto"/>
      <w:ind w:firstLine="720"/>
      <w:outlineLvl w:val="5"/>
    </w:pPr>
    <w:rPr>
      <w:rFonts w:eastAsia="Calibri" w:cs="Simplified Arabic"/>
      <w:sz w:val="32"/>
      <w:szCs w:val="32"/>
      <w:lang w:val="en-GB" w:eastAsia="en-US" w:bidi="ar-DZ"/>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6436AD"/>
    <w:rPr>
      <w:rFonts w:ascii="Cambria" w:eastAsia="Times New Roman" w:hAnsi="Cambria" w:cs="Times New Roman"/>
      <w:b/>
      <w:bCs/>
      <w:color w:val="365F91"/>
      <w:sz w:val="28"/>
      <w:szCs w:val="28"/>
      <w:lang w:val="fr-FR" w:eastAsia="fr-FR"/>
    </w:rPr>
  </w:style>
  <w:style w:type="paragraph" w:styleId="PrformatHTML">
    <w:name w:val="HTML Preformatted"/>
    <w:basedOn w:val="Normal"/>
    <w:link w:val="PrformatHTMLCar"/>
    <w:uiPriority w:val="99"/>
    <w:unhideWhenUsed/>
    <w:rsid w:val="00C76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sz w:val="20"/>
      <w:szCs w:val="20"/>
    </w:rPr>
  </w:style>
  <w:style w:type="character" w:customStyle="1" w:styleId="PrformatHTMLCar">
    <w:name w:val="Préformaté HTML Car"/>
    <w:link w:val="PrformatHTML"/>
    <w:uiPriority w:val="99"/>
    <w:rsid w:val="00C76727"/>
    <w:rPr>
      <w:rFonts w:ascii="Courier New" w:hAnsi="Courier New" w:cs="Courier New"/>
      <w:lang w:val="fr-FR" w:eastAsia="fr-FR"/>
    </w:rPr>
  </w:style>
  <w:style w:type="paragraph" w:styleId="En-tte">
    <w:name w:val="header"/>
    <w:basedOn w:val="Normal"/>
    <w:link w:val="En-tteCar"/>
    <w:uiPriority w:val="99"/>
    <w:rsid w:val="00713A62"/>
    <w:pPr>
      <w:tabs>
        <w:tab w:val="center" w:pos="4153"/>
        <w:tab w:val="right" w:pos="8306"/>
      </w:tabs>
    </w:pPr>
    <w:rPr>
      <w:rFonts w:cs="Times New Roman"/>
    </w:rPr>
  </w:style>
  <w:style w:type="character" w:customStyle="1" w:styleId="En-tteCar">
    <w:name w:val="En-tête Car"/>
    <w:link w:val="En-tte"/>
    <w:uiPriority w:val="99"/>
    <w:rsid w:val="00713A62"/>
    <w:rPr>
      <w:rFonts w:cs="Traditional Arabic"/>
      <w:sz w:val="24"/>
      <w:szCs w:val="36"/>
      <w:lang w:val="fr-FR" w:eastAsia="fr-FR"/>
    </w:rPr>
  </w:style>
  <w:style w:type="paragraph" w:styleId="Pieddepage">
    <w:name w:val="footer"/>
    <w:basedOn w:val="Normal"/>
    <w:link w:val="PieddepageCar"/>
    <w:uiPriority w:val="99"/>
    <w:rsid w:val="00713A62"/>
    <w:pPr>
      <w:tabs>
        <w:tab w:val="center" w:pos="4153"/>
        <w:tab w:val="right" w:pos="8306"/>
      </w:tabs>
    </w:pPr>
    <w:rPr>
      <w:rFonts w:cs="Times New Roman"/>
    </w:rPr>
  </w:style>
  <w:style w:type="character" w:customStyle="1" w:styleId="PieddepageCar">
    <w:name w:val="Pied de page Car"/>
    <w:link w:val="Pieddepage"/>
    <w:uiPriority w:val="99"/>
    <w:rsid w:val="00713A62"/>
    <w:rPr>
      <w:rFonts w:cs="Traditional Arabic"/>
      <w:sz w:val="24"/>
      <w:szCs w:val="36"/>
      <w:lang w:val="fr-FR" w:eastAsia="fr-FR"/>
    </w:rPr>
  </w:style>
  <w:style w:type="paragraph" w:styleId="Notedebasdepage">
    <w:name w:val="footnote text"/>
    <w:aliases w:val=" Car,normal"/>
    <w:basedOn w:val="Normal"/>
    <w:link w:val="NotedebasdepageCar"/>
    <w:uiPriority w:val="99"/>
    <w:unhideWhenUsed/>
    <w:qFormat/>
    <w:rsid w:val="001555FD"/>
    <w:rPr>
      <w:rFonts w:ascii="Calibri" w:eastAsia="Calibri" w:hAnsi="Calibri" w:cs="Times New Roman"/>
      <w:sz w:val="20"/>
      <w:szCs w:val="20"/>
    </w:rPr>
  </w:style>
  <w:style w:type="character" w:customStyle="1" w:styleId="NotedebasdepageCar">
    <w:name w:val="Note de bas de page Car"/>
    <w:aliases w:val=" Car Car,normal Car"/>
    <w:link w:val="Notedebasdepage"/>
    <w:uiPriority w:val="99"/>
    <w:rsid w:val="001555FD"/>
    <w:rPr>
      <w:rFonts w:ascii="Calibri" w:eastAsia="Calibri" w:hAnsi="Calibri" w:cs="Arial"/>
    </w:rPr>
  </w:style>
  <w:style w:type="character" w:styleId="Appelnotedebasdep">
    <w:name w:val="footnote reference"/>
    <w:uiPriority w:val="99"/>
    <w:unhideWhenUsed/>
    <w:rsid w:val="001555FD"/>
    <w:rPr>
      <w:vertAlign w:val="superscript"/>
    </w:rPr>
  </w:style>
  <w:style w:type="paragraph" w:styleId="Paragraphedeliste">
    <w:name w:val="List Paragraph"/>
    <w:basedOn w:val="Normal"/>
    <w:uiPriority w:val="34"/>
    <w:qFormat/>
    <w:rsid w:val="006C67B0"/>
    <w:pPr>
      <w:spacing w:after="160" w:line="259" w:lineRule="auto"/>
      <w:ind w:left="720"/>
      <w:contextualSpacing/>
      <w:jc w:val="left"/>
    </w:pPr>
    <w:rPr>
      <w:rFonts w:ascii="Calibri" w:eastAsia="Calibri" w:hAnsi="Calibri" w:cs="Arial"/>
      <w:sz w:val="22"/>
      <w:szCs w:val="22"/>
      <w:lang w:val="en-US" w:eastAsia="en-US"/>
    </w:rPr>
  </w:style>
  <w:style w:type="character" w:styleId="Marquedecommentaire">
    <w:name w:val="annotation reference"/>
    <w:uiPriority w:val="99"/>
    <w:unhideWhenUsed/>
    <w:rsid w:val="006C67B0"/>
    <w:rPr>
      <w:sz w:val="16"/>
      <w:szCs w:val="16"/>
    </w:rPr>
  </w:style>
  <w:style w:type="paragraph" w:styleId="Commentaire">
    <w:name w:val="annotation text"/>
    <w:basedOn w:val="Normal"/>
    <w:link w:val="CommentaireCar"/>
    <w:uiPriority w:val="99"/>
    <w:unhideWhenUsed/>
    <w:rsid w:val="006C67B0"/>
    <w:pPr>
      <w:spacing w:after="160"/>
      <w:jc w:val="left"/>
    </w:pPr>
    <w:rPr>
      <w:rFonts w:ascii="Calibri" w:eastAsia="Calibri" w:hAnsi="Calibri" w:cs="Times New Roman"/>
      <w:sz w:val="20"/>
      <w:szCs w:val="20"/>
    </w:rPr>
  </w:style>
  <w:style w:type="character" w:customStyle="1" w:styleId="CommentaireCar">
    <w:name w:val="Commentaire Car"/>
    <w:link w:val="Commentaire"/>
    <w:uiPriority w:val="99"/>
    <w:rsid w:val="006C67B0"/>
    <w:rPr>
      <w:rFonts w:ascii="Calibri" w:eastAsia="Calibri" w:hAnsi="Calibri" w:cs="Arial"/>
    </w:rPr>
  </w:style>
  <w:style w:type="paragraph" w:styleId="Objetducommentaire">
    <w:name w:val="annotation subject"/>
    <w:basedOn w:val="Commentaire"/>
    <w:next w:val="Commentaire"/>
    <w:link w:val="ObjetducommentaireCar"/>
    <w:uiPriority w:val="99"/>
    <w:unhideWhenUsed/>
    <w:rsid w:val="006C67B0"/>
    <w:rPr>
      <w:b/>
      <w:bCs/>
    </w:rPr>
  </w:style>
  <w:style w:type="character" w:customStyle="1" w:styleId="ObjetducommentaireCar">
    <w:name w:val="Objet du commentaire Car"/>
    <w:link w:val="Objetducommentaire"/>
    <w:uiPriority w:val="99"/>
    <w:rsid w:val="006C67B0"/>
    <w:rPr>
      <w:rFonts w:ascii="Calibri" w:eastAsia="Calibri" w:hAnsi="Calibri" w:cs="Arial"/>
      <w:b/>
      <w:bCs/>
    </w:rPr>
  </w:style>
  <w:style w:type="paragraph" w:styleId="Textedebulles">
    <w:name w:val="Balloon Text"/>
    <w:basedOn w:val="Normal"/>
    <w:link w:val="TextedebullesCar"/>
    <w:uiPriority w:val="99"/>
    <w:unhideWhenUsed/>
    <w:rsid w:val="006C67B0"/>
    <w:pPr>
      <w:jc w:val="left"/>
    </w:pPr>
    <w:rPr>
      <w:rFonts w:ascii="Tahoma" w:eastAsia="Calibri" w:hAnsi="Tahoma" w:cs="Times New Roman"/>
      <w:sz w:val="18"/>
      <w:szCs w:val="18"/>
    </w:rPr>
  </w:style>
  <w:style w:type="character" w:customStyle="1" w:styleId="TextedebullesCar">
    <w:name w:val="Texte de bulles Car"/>
    <w:link w:val="Textedebulles"/>
    <w:uiPriority w:val="99"/>
    <w:rsid w:val="006C67B0"/>
    <w:rPr>
      <w:rFonts w:ascii="Tahoma" w:eastAsia="Calibri" w:hAnsi="Tahoma" w:cs="Tahoma"/>
      <w:sz w:val="18"/>
      <w:szCs w:val="18"/>
    </w:rPr>
  </w:style>
  <w:style w:type="paragraph" w:styleId="Lgende">
    <w:name w:val="caption"/>
    <w:basedOn w:val="Normal"/>
    <w:next w:val="Normal"/>
    <w:uiPriority w:val="35"/>
    <w:unhideWhenUsed/>
    <w:qFormat/>
    <w:rsid w:val="006C67B0"/>
    <w:pPr>
      <w:spacing w:after="200"/>
      <w:jc w:val="left"/>
    </w:pPr>
    <w:rPr>
      <w:rFonts w:ascii="Calibri" w:eastAsia="Calibri" w:hAnsi="Calibri" w:cs="Arial"/>
      <w:i/>
      <w:iCs/>
      <w:color w:val="44546A"/>
      <w:sz w:val="18"/>
      <w:szCs w:val="18"/>
      <w:lang w:val="en-US" w:eastAsia="en-US"/>
    </w:rPr>
  </w:style>
  <w:style w:type="paragraph" w:styleId="Notedefin">
    <w:name w:val="endnote text"/>
    <w:basedOn w:val="Normal"/>
    <w:link w:val="NotedefinCar"/>
    <w:uiPriority w:val="99"/>
    <w:unhideWhenUsed/>
    <w:rsid w:val="006C67B0"/>
    <w:pPr>
      <w:jc w:val="left"/>
    </w:pPr>
    <w:rPr>
      <w:rFonts w:ascii="Calibri" w:eastAsia="Calibri" w:hAnsi="Calibri" w:cs="Times New Roman"/>
      <w:sz w:val="20"/>
      <w:szCs w:val="20"/>
    </w:rPr>
  </w:style>
  <w:style w:type="character" w:customStyle="1" w:styleId="NotedefinCar">
    <w:name w:val="Note de fin Car"/>
    <w:link w:val="Notedefin"/>
    <w:uiPriority w:val="99"/>
    <w:rsid w:val="006C67B0"/>
    <w:rPr>
      <w:rFonts w:ascii="Calibri" w:eastAsia="Calibri" w:hAnsi="Calibri" w:cs="Arial"/>
    </w:rPr>
  </w:style>
  <w:style w:type="character" w:styleId="Appeldenotedefin">
    <w:name w:val="endnote reference"/>
    <w:uiPriority w:val="99"/>
    <w:unhideWhenUsed/>
    <w:rsid w:val="006C67B0"/>
    <w:rPr>
      <w:vertAlign w:val="superscript"/>
    </w:rPr>
  </w:style>
  <w:style w:type="table" w:styleId="Grilledutableau">
    <w:name w:val="Table Grid"/>
    <w:basedOn w:val="TableauNormal"/>
    <w:uiPriority w:val="39"/>
    <w:rsid w:val="006C67B0"/>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unhideWhenUsed/>
    <w:rsid w:val="00B419E7"/>
    <w:rPr>
      <w:color w:val="0563C1"/>
      <w:u w:val="single"/>
    </w:rPr>
  </w:style>
  <w:style w:type="character" w:styleId="Accentuation">
    <w:name w:val="Emphasis"/>
    <w:uiPriority w:val="20"/>
    <w:qFormat/>
    <w:rsid w:val="00064A62"/>
    <w:rPr>
      <w:i/>
      <w:iCs/>
    </w:rPr>
  </w:style>
  <w:style w:type="numbering" w:customStyle="1" w:styleId="Aucuneliste1">
    <w:name w:val="Aucune liste1"/>
    <w:next w:val="Aucuneliste"/>
    <w:uiPriority w:val="99"/>
    <w:semiHidden/>
    <w:unhideWhenUsed/>
    <w:rsid w:val="00A363C0"/>
  </w:style>
  <w:style w:type="character" w:styleId="Lienhypertextesuivivisit">
    <w:name w:val="FollowedHyperlink"/>
    <w:rsid w:val="004B44EC"/>
    <w:rPr>
      <w:color w:val="800080"/>
      <w:u w:val="single"/>
    </w:rPr>
  </w:style>
  <w:style w:type="paragraph" w:customStyle="1" w:styleId="Titre11">
    <w:name w:val="Titre 11"/>
    <w:basedOn w:val="Normal"/>
    <w:next w:val="Normal"/>
    <w:link w:val="Heading1Char"/>
    <w:uiPriority w:val="9"/>
    <w:qFormat/>
    <w:rsid w:val="009E4EFE"/>
    <w:pPr>
      <w:keepNext/>
      <w:keepLines/>
      <w:spacing w:before="480" w:line="276" w:lineRule="auto"/>
    </w:pPr>
    <w:rPr>
      <w:rFonts w:ascii="Cambria" w:hAnsi="Cambria" w:cs="Times New Roman"/>
      <w:b/>
      <w:bCs/>
      <w:color w:val="365F91"/>
      <w:sz w:val="28"/>
      <w:szCs w:val="28"/>
    </w:rPr>
  </w:style>
  <w:style w:type="paragraph" w:customStyle="1" w:styleId="Titre21">
    <w:name w:val="Titre 21"/>
    <w:basedOn w:val="Normal"/>
    <w:next w:val="Normal"/>
    <w:link w:val="Heading2Char"/>
    <w:uiPriority w:val="9"/>
    <w:semiHidden/>
    <w:unhideWhenUsed/>
    <w:qFormat/>
    <w:rsid w:val="009E4EFE"/>
    <w:pPr>
      <w:keepNext/>
      <w:keepLines/>
      <w:spacing w:before="200" w:line="276" w:lineRule="auto"/>
    </w:pPr>
    <w:rPr>
      <w:rFonts w:ascii="Cambria" w:hAnsi="Cambria" w:cs="Times New Roman"/>
      <w:b/>
      <w:bCs/>
      <w:color w:val="4F81BD"/>
      <w:sz w:val="26"/>
      <w:szCs w:val="26"/>
    </w:rPr>
  </w:style>
  <w:style w:type="paragraph" w:customStyle="1" w:styleId="Titre31">
    <w:name w:val="Titre 31"/>
    <w:basedOn w:val="Normal"/>
    <w:next w:val="Normal"/>
    <w:link w:val="Heading3Char"/>
    <w:uiPriority w:val="9"/>
    <w:semiHidden/>
    <w:unhideWhenUsed/>
    <w:qFormat/>
    <w:rsid w:val="009E4EFE"/>
    <w:pPr>
      <w:keepNext/>
      <w:keepLines/>
      <w:spacing w:before="200" w:line="276" w:lineRule="auto"/>
    </w:pPr>
    <w:rPr>
      <w:rFonts w:ascii="Cambria" w:hAnsi="Cambria" w:cs="Times New Roman"/>
      <w:b/>
      <w:bCs/>
      <w:color w:val="4F81BD"/>
      <w:sz w:val="22"/>
      <w:szCs w:val="22"/>
    </w:rPr>
  </w:style>
  <w:style w:type="paragraph" w:customStyle="1" w:styleId="Titre41">
    <w:name w:val="Titre 41"/>
    <w:basedOn w:val="Normal"/>
    <w:next w:val="Normal"/>
    <w:link w:val="Heading4Char"/>
    <w:uiPriority w:val="9"/>
    <w:semiHidden/>
    <w:unhideWhenUsed/>
    <w:qFormat/>
    <w:rsid w:val="009E4EFE"/>
    <w:pPr>
      <w:keepNext/>
      <w:keepLines/>
      <w:spacing w:before="200" w:line="276" w:lineRule="auto"/>
    </w:pPr>
    <w:rPr>
      <w:rFonts w:ascii="Cambria" w:hAnsi="Cambria" w:cs="Times New Roman"/>
      <w:b/>
      <w:bCs/>
      <w:i/>
      <w:iCs/>
      <w:color w:val="4F81BD"/>
      <w:sz w:val="22"/>
      <w:szCs w:val="22"/>
    </w:rPr>
  </w:style>
  <w:style w:type="paragraph" w:customStyle="1" w:styleId="Titre51">
    <w:name w:val="Titre 51"/>
    <w:basedOn w:val="Normal"/>
    <w:next w:val="Normal"/>
    <w:link w:val="Heading5Char"/>
    <w:uiPriority w:val="9"/>
    <w:semiHidden/>
    <w:unhideWhenUsed/>
    <w:qFormat/>
    <w:rsid w:val="009E4EFE"/>
    <w:pPr>
      <w:keepNext/>
      <w:keepLines/>
      <w:spacing w:before="200" w:line="276" w:lineRule="auto"/>
    </w:pPr>
    <w:rPr>
      <w:rFonts w:ascii="Cambria" w:hAnsi="Cambria" w:cs="Times New Roman"/>
      <w:color w:val="243F60"/>
      <w:sz w:val="22"/>
      <w:szCs w:val="22"/>
    </w:rPr>
  </w:style>
  <w:style w:type="paragraph" w:customStyle="1" w:styleId="Titre61">
    <w:name w:val="Titre 61"/>
    <w:basedOn w:val="Normal"/>
    <w:next w:val="Normal"/>
    <w:link w:val="Heading6Char"/>
    <w:uiPriority w:val="9"/>
    <w:semiHidden/>
    <w:unhideWhenUsed/>
    <w:qFormat/>
    <w:rsid w:val="009E4EFE"/>
    <w:pPr>
      <w:keepNext/>
      <w:keepLines/>
      <w:spacing w:before="200" w:line="276" w:lineRule="auto"/>
    </w:pPr>
    <w:rPr>
      <w:rFonts w:ascii="Cambria" w:hAnsi="Cambria" w:cs="Times New Roman"/>
      <w:i/>
      <w:iCs/>
      <w:color w:val="243F60"/>
      <w:sz w:val="22"/>
      <w:szCs w:val="22"/>
    </w:rPr>
  </w:style>
  <w:style w:type="paragraph" w:customStyle="1" w:styleId="Titre71">
    <w:name w:val="Titre 71"/>
    <w:basedOn w:val="Normal"/>
    <w:next w:val="Normal"/>
    <w:link w:val="Heading7Char"/>
    <w:uiPriority w:val="9"/>
    <w:semiHidden/>
    <w:unhideWhenUsed/>
    <w:qFormat/>
    <w:rsid w:val="009E4EFE"/>
    <w:pPr>
      <w:keepNext/>
      <w:keepLines/>
      <w:spacing w:before="200" w:line="276" w:lineRule="auto"/>
    </w:pPr>
    <w:rPr>
      <w:rFonts w:ascii="Cambria" w:hAnsi="Cambria" w:cs="Times New Roman"/>
      <w:i/>
      <w:iCs/>
      <w:color w:val="404040"/>
      <w:sz w:val="22"/>
      <w:szCs w:val="22"/>
    </w:rPr>
  </w:style>
  <w:style w:type="paragraph" w:customStyle="1" w:styleId="Titre81">
    <w:name w:val="Titre 81"/>
    <w:basedOn w:val="Normal"/>
    <w:next w:val="Normal"/>
    <w:link w:val="Heading8Char"/>
    <w:uiPriority w:val="9"/>
    <w:semiHidden/>
    <w:unhideWhenUsed/>
    <w:qFormat/>
    <w:rsid w:val="009E4EFE"/>
    <w:pPr>
      <w:keepNext/>
      <w:keepLines/>
      <w:spacing w:before="200" w:line="276" w:lineRule="auto"/>
    </w:pPr>
    <w:rPr>
      <w:rFonts w:ascii="Cambria" w:hAnsi="Cambria" w:cs="Times New Roman"/>
      <w:color w:val="404040"/>
      <w:sz w:val="20"/>
      <w:szCs w:val="20"/>
    </w:rPr>
  </w:style>
  <w:style w:type="paragraph" w:customStyle="1" w:styleId="Titre91">
    <w:name w:val="Titre 91"/>
    <w:basedOn w:val="Normal"/>
    <w:next w:val="Normal"/>
    <w:link w:val="Heading9Char"/>
    <w:uiPriority w:val="9"/>
    <w:semiHidden/>
    <w:unhideWhenUsed/>
    <w:qFormat/>
    <w:rsid w:val="009E4EFE"/>
    <w:pPr>
      <w:keepNext/>
      <w:keepLines/>
      <w:spacing w:before="200" w:line="276" w:lineRule="auto"/>
    </w:pPr>
    <w:rPr>
      <w:rFonts w:ascii="Cambria" w:hAnsi="Cambria" w:cs="Times New Roman"/>
      <w:i/>
      <w:iCs/>
      <w:color w:val="404040"/>
      <w:sz w:val="20"/>
      <w:szCs w:val="20"/>
    </w:rPr>
  </w:style>
  <w:style w:type="paragraph" w:styleId="Sansinterligne">
    <w:name w:val="No Spacing"/>
    <w:uiPriority w:val="1"/>
    <w:qFormat/>
    <w:rsid w:val="009E4EFE"/>
    <w:rPr>
      <w:rFonts w:ascii="Calibri" w:hAnsi="Calibri" w:cs="Arial"/>
      <w:sz w:val="22"/>
      <w:szCs w:val="22"/>
      <w:lang w:val="en-US" w:eastAsia="en-US"/>
    </w:rPr>
  </w:style>
  <w:style w:type="character" w:customStyle="1" w:styleId="Heading1Char">
    <w:name w:val="Heading 1 Char"/>
    <w:link w:val="Titre11"/>
    <w:uiPriority w:val="9"/>
    <w:rsid w:val="009E4EFE"/>
    <w:rPr>
      <w:rFonts w:ascii="Cambria" w:eastAsia="Times New Roman" w:hAnsi="Cambria" w:cs="Times New Roman"/>
      <w:b/>
      <w:bCs/>
      <w:color w:val="365F91"/>
      <w:sz w:val="28"/>
      <w:szCs w:val="28"/>
    </w:rPr>
  </w:style>
  <w:style w:type="character" w:customStyle="1" w:styleId="Heading2Char">
    <w:name w:val="Heading 2 Char"/>
    <w:link w:val="Titre21"/>
    <w:uiPriority w:val="9"/>
    <w:semiHidden/>
    <w:rsid w:val="009E4EFE"/>
    <w:rPr>
      <w:rFonts w:ascii="Cambria" w:eastAsia="Times New Roman" w:hAnsi="Cambria" w:cs="Times New Roman"/>
      <w:b/>
      <w:bCs/>
      <w:color w:val="4F81BD"/>
      <w:sz w:val="26"/>
      <w:szCs w:val="26"/>
    </w:rPr>
  </w:style>
  <w:style w:type="character" w:customStyle="1" w:styleId="Heading3Char">
    <w:name w:val="Heading 3 Char"/>
    <w:link w:val="Titre31"/>
    <w:uiPriority w:val="9"/>
    <w:semiHidden/>
    <w:rsid w:val="009E4EFE"/>
    <w:rPr>
      <w:rFonts w:ascii="Cambria" w:eastAsia="Times New Roman" w:hAnsi="Cambria" w:cs="Times New Roman"/>
      <w:b/>
      <w:bCs/>
      <w:color w:val="4F81BD"/>
      <w:sz w:val="22"/>
      <w:szCs w:val="22"/>
    </w:rPr>
  </w:style>
  <w:style w:type="character" w:customStyle="1" w:styleId="Heading4Char">
    <w:name w:val="Heading 4 Char"/>
    <w:link w:val="Titre41"/>
    <w:uiPriority w:val="9"/>
    <w:semiHidden/>
    <w:rsid w:val="009E4EFE"/>
    <w:rPr>
      <w:rFonts w:ascii="Cambria" w:eastAsia="Times New Roman" w:hAnsi="Cambria" w:cs="Times New Roman"/>
      <w:b/>
      <w:bCs/>
      <w:i/>
      <w:iCs/>
      <w:color w:val="4F81BD"/>
      <w:sz w:val="22"/>
      <w:szCs w:val="22"/>
    </w:rPr>
  </w:style>
  <w:style w:type="character" w:customStyle="1" w:styleId="Heading5Char">
    <w:name w:val="Heading 5 Char"/>
    <w:link w:val="Titre51"/>
    <w:uiPriority w:val="9"/>
    <w:semiHidden/>
    <w:rsid w:val="009E4EFE"/>
    <w:rPr>
      <w:rFonts w:ascii="Cambria" w:eastAsia="Times New Roman" w:hAnsi="Cambria" w:cs="Times New Roman"/>
      <w:color w:val="243F60"/>
      <w:sz w:val="22"/>
      <w:szCs w:val="22"/>
    </w:rPr>
  </w:style>
  <w:style w:type="character" w:customStyle="1" w:styleId="Heading6Char">
    <w:name w:val="Heading 6 Char"/>
    <w:link w:val="Titre61"/>
    <w:uiPriority w:val="9"/>
    <w:semiHidden/>
    <w:rsid w:val="009E4EFE"/>
    <w:rPr>
      <w:rFonts w:ascii="Cambria" w:eastAsia="Times New Roman" w:hAnsi="Cambria" w:cs="Times New Roman"/>
      <w:i/>
      <w:iCs/>
      <w:color w:val="243F60"/>
      <w:sz w:val="22"/>
      <w:szCs w:val="22"/>
    </w:rPr>
  </w:style>
  <w:style w:type="character" w:customStyle="1" w:styleId="Heading7Char">
    <w:name w:val="Heading 7 Char"/>
    <w:link w:val="Titre71"/>
    <w:uiPriority w:val="9"/>
    <w:semiHidden/>
    <w:rsid w:val="009E4EFE"/>
    <w:rPr>
      <w:rFonts w:ascii="Cambria" w:eastAsia="Times New Roman" w:hAnsi="Cambria" w:cs="Times New Roman"/>
      <w:i/>
      <w:iCs/>
      <w:color w:val="404040"/>
      <w:sz w:val="22"/>
      <w:szCs w:val="22"/>
    </w:rPr>
  </w:style>
  <w:style w:type="character" w:customStyle="1" w:styleId="Heading8Char">
    <w:name w:val="Heading 8 Char"/>
    <w:link w:val="Titre81"/>
    <w:uiPriority w:val="9"/>
    <w:semiHidden/>
    <w:rsid w:val="009E4EFE"/>
    <w:rPr>
      <w:rFonts w:ascii="Cambria" w:eastAsia="Times New Roman" w:hAnsi="Cambria" w:cs="Times New Roman"/>
      <w:color w:val="404040"/>
    </w:rPr>
  </w:style>
  <w:style w:type="character" w:customStyle="1" w:styleId="Heading9Char">
    <w:name w:val="Heading 9 Char"/>
    <w:link w:val="Titre91"/>
    <w:uiPriority w:val="9"/>
    <w:semiHidden/>
    <w:rsid w:val="009E4EFE"/>
    <w:rPr>
      <w:rFonts w:ascii="Cambria" w:eastAsia="Times New Roman" w:hAnsi="Cambria" w:cs="Times New Roman"/>
      <w:i/>
      <w:iCs/>
      <w:color w:val="404040"/>
    </w:rPr>
  </w:style>
  <w:style w:type="paragraph" w:styleId="Titre">
    <w:name w:val="Title"/>
    <w:basedOn w:val="Normal"/>
    <w:next w:val="Normal"/>
    <w:link w:val="TitreCar"/>
    <w:uiPriority w:val="10"/>
    <w:qFormat/>
    <w:rsid w:val="009E4EFE"/>
    <w:pPr>
      <w:pBdr>
        <w:bottom w:val="single" w:sz="8" w:space="4" w:color="4F81BD"/>
      </w:pBdr>
      <w:spacing w:after="300"/>
      <w:contextualSpacing/>
    </w:pPr>
    <w:rPr>
      <w:rFonts w:ascii="Cambria" w:hAnsi="Cambria" w:cs="Times New Roman"/>
      <w:color w:val="17365D"/>
      <w:spacing w:val="5"/>
      <w:sz w:val="52"/>
      <w:szCs w:val="52"/>
    </w:rPr>
  </w:style>
  <w:style w:type="character" w:customStyle="1" w:styleId="TitreCar">
    <w:name w:val="Titre Car"/>
    <w:link w:val="Titre"/>
    <w:uiPriority w:val="10"/>
    <w:rsid w:val="009E4EFE"/>
    <w:rPr>
      <w:rFonts w:ascii="Cambria" w:eastAsia="Times New Roman" w:hAnsi="Cambria" w:cs="Times New Roman"/>
      <w:color w:val="17365D"/>
      <w:spacing w:val="5"/>
      <w:sz w:val="52"/>
      <w:szCs w:val="52"/>
    </w:rPr>
  </w:style>
  <w:style w:type="paragraph" w:styleId="Sous-titre">
    <w:name w:val="Subtitle"/>
    <w:basedOn w:val="Normal"/>
    <w:next w:val="Normal"/>
    <w:link w:val="Sous-titreCar"/>
    <w:uiPriority w:val="11"/>
    <w:qFormat/>
    <w:rsid w:val="009E4EFE"/>
    <w:pPr>
      <w:spacing w:after="200" w:line="276" w:lineRule="auto"/>
    </w:pPr>
    <w:rPr>
      <w:rFonts w:ascii="Cambria" w:hAnsi="Cambria" w:cs="Times New Roman"/>
      <w:i/>
      <w:iCs/>
      <w:color w:val="4F81BD"/>
      <w:spacing w:val="15"/>
      <w:szCs w:val="24"/>
    </w:rPr>
  </w:style>
  <w:style w:type="character" w:customStyle="1" w:styleId="Sous-titreCar">
    <w:name w:val="Sous-titre Car"/>
    <w:link w:val="Sous-titre"/>
    <w:uiPriority w:val="11"/>
    <w:rsid w:val="009E4EFE"/>
    <w:rPr>
      <w:rFonts w:ascii="Cambria" w:eastAsia="Times New Roman" w:hAnsi="Cambria" w:cs="Times New Roman"/>
      <w:i/>
      <w:iCs/>
      <w:color w:val="4F81BD"/>
      <w:spacing w:val="15"/>
      <w:sz w:val="24"/>
      <w:szCs w:val="24"/>
    </w:rPr>
  </w:style>
  <w:style w:type="character" w:styleId="Emphaseple">
    <w:name w:val="Subtle Emphasis"/>
    <w:uiPriority w:val="19"/>
    <w:qFormat/>
    <w:rsid w:val="009E4EFE"/>
    <w:rPr>
      <w:i/>
      <w:iCs/>
      <w:color w:val="808080"/>
    </w:rPr>
  </w:style>
  <w:style w:type="character" w:styleId="Emphaseintense">
    <w:name w:val="Intense Emphasis"/>
    <w:uiPriority w:val="21"/>
    <w:qFormat/>
    <w:rsid w:val="009E4EFE"/>
    <w:rPr>
      <w:b/>
      <w:bCs/>
      <w:i/>
      <w:iCs/>
      <w:color w:val="4F81BD"/>
    </w:rPr>
  </w:style>
  <w:style w:type="character" w:styleId="lev">
    <w:name w:val="Strong"/>
    <w:uiPriority w:val="22"/>
    <w:qFormat/>
    <w:rsid w:val="009E4EFE"/>
    <w:rPr>
      <w:b/>
      <w:bCs/>
    </w:rPr>
  </w:style>
  <w:style w:type="paragraph" w:styleId="Citation">
    <w:name w:val="Quote"/>
    <w:basedOn w:val="Normal"/>
    <w:next w:val="Normal"/>
    <w:link w:val="CitationCar"/>
    <w:uiPriority w:val="29"/>
    <w:qFormat/>
    <w:rsid w:val="009E4EFE"/>
    <w:pPr>
      <w:spacing w:after="200" w:line="276" w:lineRule="auto"/>
    </w:pPr>
    <w:rPr>
      <w:rFonts w:ascii="Calibri" w:hAnsi="Calibri" w:cs="Times New Roman"/>
      <w:i/>
      <w:iCs/>
      <w:color w:val="000000"/>
      <w:sz w:val="22"/>
      <w:szCs w:val="22"/>
    </w:rPr>
  </w:style>
  <w:style w:type="character" w:customStyle="1" w:styleId="CitationCar">
    <w:name w:val="Citation Car"/>
    <w:link w:val="Citation"/>
    <w:uiPriority w:val="29"/>
    <w:rsid w:val="009E4EFE"/>
    <w:rPr>
      <w:rFonts w:ascii="Calibri" w:eastAsia="Times New Roman" w:hAnsi="Calibri" w:cs="Arial"/>
      <w:i/>
      <w:iCs/>
      <w:color w:val="000000"/>
      <w:sz w:val="22"/>
      <w:szCs w:val="22"/>
    </w:rPr>
  </w:style>
  <w:style w:type="paragraph" w:styleId="Citationintense">
    <w:name w:val="Intense Quote"/>
    <w:basedOn w:val="Normal"/>
    <w:next w:val="Normal"/>
    <w:link w:val="CitationintenseCar"/>
    <w:uiPriority w:val="30"/>
    <w:qFormat/>
    <w:rsid w:val="009E4EFE"/>
    <w:pPr>
      <w:pBdr>
        <w:bottom w:val="single" w:sz="4" w:space="4" w:color="4F81BD"/>
      </w:pBdr>
      <w:spacing w:before="200" w:after="280" w:line="276" w:lineRule="auto"/>
      <w:ind w:left="936" w:right="936"/>
    </w:pPr>
    <w:rPr>
      <w:rFonts w:ascii="Calibri" w:hAnsi="Calibri" w:cs="Times New Roman"/>
      <w:b/>
      <w:bCs/>
      <w:i/>
      <w:iCs/>
      <w:color w:val="4F81BD"/>
      <w:sz w:val="22"/>
      <w:szCs w:val="22"/>
    </w:rPr>
  </w:style>
  <w:style w:type="character" w:customStyle="1" w:styleId="CitationintenseCar">
    <w:name w:val="Citation intense Car"/>
    <w:link w:val="Citationintense"/>
    <w:uiPriority w:val="30"/>
    <w:rsid w:val="009E4EFE"/>
    <w:rPr>
      <w:rFonts w:ascii="Calibri" w:eastAsia="Times New Roman" w:hAnsi="Calibri" w:cs="Arial"/>
      <w:b/>
      <w:bCs/>
      <w:i/>
      <w:iCs/>
      <w:color w:val="4F81BD"/>
      <w:sz w:val="22"/>
      <w:szCs w:val="22"/>
    </w:rPr>
  </w:style>
  <w:style w:type="character" w:styleId="Rfrenceple">
    <w:name w:val="Subtle Reference"/>
    <w:uiPriority w:val="31"/>
    <w:qFormat/>
    <w:rsid w:val="009E4EFE"/>
    <w:rPr>
      <w:smallCaps/>
      <w:color w:val="C0504D"/>
      <w:u w:val="single"/>
    </w:rPr>
  </w:style>
  <w:style w:type="character" w:styleId="Rfrenceintense">
    <w:name w:val="Intense Reference"/>
    <w:uiPriority w:val="32"/>
    <w:qFormat/>
    <w:rsid w:val="009E4EFE"/>
    <w:rPr>
      <w:b/>
      <w:bCs/>
      <w:smallCaps/>
      <w:color w:val="C0504D"/>
      <w:spacing w:val="5"/>
      <w:u w:val="single"/>
    </w:rPr>
  </w:style>
  <w:style w:type="character" w:styleId="Titredulivre">
    <w:name w:val="Book Title"/>
    <w:uiPriority w:val="33"/>
    <w:qFormat/>
    <w:rsid w:val="009E4EFE"/>
    <w:rPr>
      <w:b/>
      <w:bCs/>
      <w:smallCaps/>
      <w:spacing w:val="5"/>
    </w:rPr>
  </w:style>
  <w:style w:type="paragraph" w:customStyle="1" w:styleId="Notedebasdepage1">
    <w:name w:val="Note de bas de page1"/>
    <w:basedOn w:val="Normal"/>
    <w:link w:val="FootnoteTextChar"/>
    <w:uiPriority w:val="99"/>
    <w:semiHidden/>
    <w:unhideWhenUsed/>
    <w:rsid w:val="009E4EFE"/>
    <w:rPr>
      <w:rFonts w:ascii="Calibri" w:hAnsi="Calibri" w:cs="Times New Roman"/>
      <w:sz w:val="20"/>
      <w:szCs w:val="20"/>
    </w:rPr>
  </w:style>
  <w:style w:type="character" w:customStyle="1" w:styleId="FootnoteTextChar">
    <w:name w:val="Footnote Text Char"/>
    <w:link w:val="Notedebasdepage1"/>
    <w:uiPriority w:val="99"/>
    <w:semiHidden/>
    <w:rsid w:val="009E4EFE"/>
    <w:rPr>
      <w:rFonts w:ascii="Calibri" w:eastAsia="Times New Roman" w:hAnsi="Calibri" w:cs="Arial"/>
    </w:rPr>
  </w:style>
  <w:style w:type="character" w:customStyle="1" w:styleId="Appelnotedebasdep1">
    <w:name w:val="Appel note de bas de p.1"/>
    <w:uiPriority w:val="99"/>
    <w:semiHidden/>
    <w:unhideWhenUsed/>
    <w:rsid w:val="009E4EFE"/>
    <w:rPr>
      <w:vertAlign w:val="superscript"/>
    </w:rPr>
  </w:style>
  <w:style w:type="paragraph" w:customStyle="1" w:styleId="Notedefin1">
    <w:name w:val="Note de fin1"/>
    <w:basedOn w:val="Normal"/>
    <w:link w:val="EndnoteTextChar"/>
    <w:uiPriority w:val="99"/>
    <w:semiHidden/>
    <w:unhideWhenUsed/>
    <w:rsid w:val="009E4EFE"/>
    <w:rPr>
      <w:rFonts w:ascii="Calibri" w:hAnsi="Calibri" w:cs="Times New Roman"/>
      <w:sz w:val="20"/>
      <w:szCs w:val="20"/>
    </w:rPr>
  </w:style>
  <w:style w:type="character" w:customStyle="1" w:styleId="EndnoteTextChar">
    <w:name w:val="Endnote Text Char"/>
    <w:link w:val="Notedefin1"/>
    <w:uiPriority w:val="99"/>
    <w:semiHidden/>
    <w:rsid w:val="009E4EFE"/>
    <w:rPr>
      <w:rFonts w:ascii="Calibri" w:eastAsia="Times New Roman" w:hAnsi="Calibri" w:cs="Arial"/>
    </w:rPr>
  </w:style>
  <w:style w:type="character" w:customStyle="1" w:styleId="Appeldenotedefin1">
    <w:name w:val="Appel de note de fin1"/>
    <w:uiPriority w:val="99"/>
    <w:semiHidden/>
    <w:unhideWhenUsed/>
    <w:rsid w:val="009E4EFE"/>
    <w:rPr>
      <w:vertAlign w:val="superscript"/>
    </w:rPr>
  </w:style>
  <w:style w:type="paragraph" w:styleId="Textebrut">
    <w:name w:val="Plain Text"/>
    <w:basedOn w:val="Normal"/>
    <w:link w:val="TextebrutCar"/>
    <w:uiPriority w:val="99"/>
    <w:unhideWhenUsed/>
    <w:rsid w:val="009E4EFE"/>
    <w:rPr>
      <w:rFonts w:ascii="Courier New" w:hAnsi="Courier New" w:cs="Times New Roman"/>
      <w:sz w:val="21"/>
      <w:szCs w:val="21"/>
    </w:rPr>
  </w:style>
  <w:style w:type="character" w:customStyle="1" w:styleId="TextebrutCar">
    <w:name w:val="Texte brut Car"/>
    <w:link w:val="Textebrut"/>
    <w:uiPriority w:val="99"/>
    <w:rsid w:val="009E4EFE"/>
    <w:rPr>
      <w:rFonts w:ascii="Courier New" w:eastAsia="Times New Roman" w:hAnsi="Courier New" w:cs="Courier New"/>
      <w:sz w:val="21"/>
      <w:szCs w:val="21"/>
    </w:rPr>
  </w:style>
  <w:style w:type="paragraph" w:customStyle="1" w:styleId="En-tte1">
    <w:name w:val="En-tête1"/>
    <w:basedOn w:val="Normal"/>
    <w:link w:val="HeaderChar"/>
    <w:uiPriority w:val="99"/>
    <w:unhideWhenUsed/>
    <w:rsid w:val="009E4EFE"/>
    <w:rPr>
      <w:rFonts w:ascii="Calibri" w:hAnsi="Calibri" w:cs="Times New Roman"/>
      <w:sz w:val="22"/>
      <w:szCs w:val="22"/>
    </w:rPr>
  </w:style>
  <w:style w:type="character" w:customStyle="1" w:styleId="HeaderChar">
    <w:name w:val="Header Char"/>
    <w:link w:val="En-tte1"/>
    <w:uiPriority w:val="99"/>
    <w:rsid w:val="009E4EFE"/>
    <w:rPr>
      <w:rFonts w:ascii="Calibri" w:eastAsia="Times New Roman" w:hAnsi="Calibri" w:cs="Arial"/>
      <w:sz w:val="22"/>
      <w:szCs w:val="22"/>
    </w:rPr>
  </w:style>
  <w:style w:type="paragraph" w:customStyle="1" w:styleId="Pieddepage1">
    <w:name w:val="Pied de page1"/>
    <w:basedOn w:val="Normal"/>
    <w:link w:val="FooterChar"/>
    <w:uiPriority w:val="99"/>
    <w:unhideWhenUsed/>
    <w:rsid w:val="009E4EFE"/>
    <w:rPr>
      <w:rFonts w:ascii="Calibri" w:hAnsi="Calibri" w:cs="Times New Roman"/>
      <w:sz w:val="22"/>
      <w:szCs w:val="22"/>
    </w:rPr>
  </w:style>
  <w:style w:type="character" w:customStyle="1" w:styleId="FooterChar">
    <w:name w:val="Footer Char"/>
    <w:link w:val="Pieddepage1"/>
    <w:uiPriority w:val="99"/>
    <w:rsid w:val="009E4EFE"/>
    <w:rPr>
      <w:rFonts w:ascii="Calibri" w:eastAsia="Times New Roman" w:hAnsi="Calibri" w:cs="Arial"/>
      <w:sz w:val="22"/>
      <w:szCs w:val="22"/>
    </w:rPr>
  </w:style>
  <w:style w:type="character" w:customStyle="1" w:styleId="Titre2Car">
    <w:name w:val="Titre 2 Car"/>
    <w:link w:val="Titre2"/>
    <w:uiPriority w:val="9"/>
    <w:rsid w:val="00AE4615"/>
    <w:rPr>
      <w:rFonts w:ascii="Cambria" w:eastAsia="Times New Roman" w:hAnsi="Cambria" w:cs="Times New Roman"/>
      <w:b/>
      <w:bCs/>
      <w:color w:val="4F81BD"/>
      <w:sz w:val="26"/>
      <w:szCs w:val="26"/>
      <w:lang w:val="fr-FR" w:eastAsia="fr-FR"/>
    </w:rPr>
  </w:style>
  <w:style w:type="paragraph" w:customStyle="1" w:styleId="1">
    <w:name w:val="1"/>
    <w:basedOn w:val="Normal"/>
    <w:next w:val="Pieddepage"/>
    <w:link w:val="Char"/>
    <w:uiPriority w:val="99"/>
    <w:unhideWhenUsed/>
    <w:rsid w:val="00301332"/>
    <w:pPr>
      <w:tabs>
        <w:tab w:val="center" w:pos="4320"/>
        <w:tab w:val="right" w:pos="8640"/>
      </w:tabs>
      <w:jc w:val="left"/>
    </w:pPr>
    <w:rPr>
      <w:rFonts w:ascii="Calibri" w:eastAsia="Calibri" w:hAnsi="Calibri" w:cs="Times New Roman"/>
      <w:sz w:val="22"/>
      <w:szCs w:val="22"/>
    </w:rPr>
  </w:style>
  <w:style w:type="character" w:customStyle="1" w:styleId="Char0">
    <w:name w:val="رأس الصفحة Char"/>
    <w:basedOn w:val="Policepardfaut"/>
    <w:uiPriority w:val="99"/>
    <w:rsid w:val="00301332"/>
  </w:style>
  <w:style w:type="character" w:customStyle="1" w:styleId="Char">
    <w:name w:val="تذييل الصفحة Char"/>
    <w:link w:val="1"/>
    <w:uiPriority w:val="99"/>
    <w:rsid w:val="00301332"/>
    <w:rPr>
      <w:rFonts w:ascii="Calibri" w:eastAsia="Calibri" w:hAnsi="Calibri" w:cs="Arial"/>
      <w:sz w:val="22"/>
      <w:szCs w:val="22"/>
    </w:rPr>
  </w:style>
  <w:style w:type="character" w:styleId="Textedelespacerserv">
    <w:name w:val="Placeholder Text"/>
    <w:uiPriority w:val="99"/>
    <w:semiHidden/>
    <w:rsid w:val="00513435"/>
    <w:rPr>
      <w:color w:val="808080"/>
    </w:rPr>
  </w:style>
  <w:style w:type="table" w:customStyle="1" w:styleId="Grilledutableau1">
    <w:name w:val="Grille du tableau1"/>
    <w:basedOn w:val="TableauNormal"/>
    <w:next w:val="Grilledutableau"/>
    <w:uiPriority w:val="59"/>
    <w:rsid w:val="003413C2"/>
    <w:rPr>
      <w:rFonts w:ascii="Calibri" w:eastAsia="Calibri" w:hAnsi="Calibri" w:cs="Arial"/>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ucuneliste2">
    <w:name w:val="Aucune liste2"/>
    <w:next w:val="Aucuneliste"/>
    <w:uiPriority w:val="99"/>
    <w:semiHidden/>
    <w:unhideWhenUsed/>
    <w:rsid w:val="00173004"/>
  </w:style>
  <w:style w:type="numbering" w:customStyle="1" w:styleId="Aucuneliste3">
    <w:name w:val="Aucune liste3"/>
    <w:next w:val="Aucuneliste"/>
    <w:uiPriority w:val="99"/>
    <w:semiHidden/>
    <w:unhideWhenUsed/>
    <w:rsid w:val="00B80393"/>
  </w:style>
  <w:style w:type="numbering" w:customStyle="1" w:styleId="Aucuneliste4">
    <w:name w:val="Aucune liste4"/>
    <w:next w:val="Aucuneliste"/>
    <w:uiPriority w:val="99"/>
    <w:semiHidden/>
    <w:unhideWhenUsed/>
    <w:rsid w:val="00D73116"/>
  </w:style>
  <w:style w:type="numbering" w:customStyle="1" w:styleId="Aucuneliste11">
    <w:name w:val="Aucune liste11"/>
    <w:next w:val="Aucuneliste"/>
    <w:uiPriority w:val="99"/>
    <w:semiHidden/>
    <w:unhideWhenUsed/>
    <w:rsid w:val="00D73116"/>
  </w:style>
  <w:style w:type="numbering" w:customStyle="1" w:styleId="Style1">
    <w:name w:val="Style1"/>
    <w:uiPriority w:val="99"/>
    <w:rsid w:val="00D73116"/>
    <w:pPr>
      <w:numPr>
        <w:numId w:val="1"/>
      </w:numPr>
    </w:pPr>
  </w:style>
  <w:style w:type="character" w:customStyle="1" w:styleId="Lienhypertexte1">
    <w:name w:val="Lien hypertexte1"/>
    <w:uiPriority w:val="99"/>
    <w:unhideWhenUsed/>
    <w:rsid w:val="00D73116"/>
    <w:rPr>
      <w:color w:val="0563C1"/>
      <w:u w:val="single"/>
    </w:rPr>
  </w:style>
  <w:style w:type="character" w:customStyle="1" w:styleId="tokencreated">
    <w:name w:val="token_created"/>
    <w:basedOn w:val="Policepardfaut"/>
    <w:rsid w:val="00D73116"/>
  </w:style>
  <w:style w:type="paragraph" w:customStyle="1" w:styleId="NormalWeb1">
    <w:name w:val="Normal (Web)1"/>
    <w:basedOn w:val="Normal"/>
    <w:next w:val="NormalWeb"/>
    <w:uiPriority w:val="99"/>
    <w:semiHidden/>
    <w:unhideWhenUsed/>
    <w:rsid w:val="00D73116"/>
    <w:pPr>
      <w:spacing w:before="100" w:beforeAutospacing="1" w:after="100" w:afterAutospacing="1"/>
    </w:pPr>
    <w:rPr>
      <w:rFonts w:cs="Times New Roman"/>
      <w:szCs w:val="24"/>
    </w:rPr>
  </w:style>
  <w:style w:type="table" w:styleId="Grilleclaire-Accent2">
    <w:name w:val="Light Grid Accent 2"/>
    <w:basedOn w:val="TableauNormal"/>
    <w:uiPriority w:val="62"/>
    <w:rsid w:val="00D73116"/>
    <w:rPr>
      <w:rFonts w:ascii="Calibri" w:eastAsia="Calibri" w:hAnsi="Calibri" w:cs="Arial"/>
      <w:sz w:val="22"/>
      <w:szCs w:val="22"/>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Simplified Arabic" w:eastAsia="SimSu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SimSu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SimSun" w:hAnsi="Simplified Arabic" w:cs="Times New Roman"/>
        <w:b/>
        <w:bCs/>
      </w:rPr>
    </w:tblStylePr>
    <w:tblStylePr w:type="lastCol">
      <w:rPr>
        <w:rFonts w:ascii="Simplified Arabic" w:eastAsia="SimSu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rmalWeb">
    <w:name w:val="Normal (Web)"/>
    <w:basedOn w:val="Normal"/>
    <w:uiPriority w:val="99"/>
    <w:unhideWhenUsed/>
    <w:rsid w:val="00D73116"/>
    <w:pPr>
      <w:spacing w:after="200" w:line="276" w:lineRule="auto"/>
    </w:pPr>
    <w:rPr>
      <w:rFonts w:eastAsia="Calibri" w:cs="Times New Roman"/>
      <w:szCs w:val="24"/>
      <w:lang w:eastAsia="en-US"/>
    </w:rPr>
  </w:style>
  <w:style w:type="numbering" w:customStyle="1" w:styleId="Aucuneliste5">
    <w:name w:val="Aucune liste5"/>
    <w:next w:val="Aucuneliste"/>
    <w:uiPriority w:val="99"/>
    <w:semiHidden/>
    <w:unhideWhenUsed/>
    <w:rsid w:val="005C3A65"/>
  </w:style>
  <w:style w:type="numbering" w:customStyle="1" w:styleId="Style11">
    <w:name w:val="Style11"/>
    <w:uiPriority w:val="99"/>
    <w:rsid w:val="005C3A65"/>
  </w:style>
  <w:style w:type="table" w:customStyle="1" w:styleId="Grilleclaire-Accent21">
    <w:name w:val="Grille claire - Accent 21"/>
    <w:basedOn w:val="TableauNormal"/>
    <w:next w:val="Grilleclaire-Accent2"/>
    <w:uiPriority w:val="62"/>
    <w:rsid w:val="005C3A65"/>
    <w:rPr>
      <w:rFonts w:ascii="Calibri" w:eastAsia="Calibri" w:hAnsi="Calibri" w:cs="Arial"/>
      <w:sz w:val="22"/>
      <w:szCs w:val="22"/>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Simplified Arabic" w:eastAsia="SimSu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SimSu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SimSun" w:hAnsi="Simplified Arabic" w:cs="Times New Roman"/>
        <w:b/>
        <w:bCs/>
      </w:rPr>
    </w:tblStylePr>
    <w:tblStylePr w:type="lastCol">
      <w:rPr>
        <w:rFonts w:ascii="Simplified Arabic" w:eastAsia="SimSu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ntemporain">
    <w:name w:val="Table Contemporary"/>
    <w:basedOn w:val="TableauNormal"/>
    <w:rsid w:val="004F419D"/>
    <w:pPr>
      <w:jc w:val="righ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y2iqfc">
    <w:name w:val="y2iqfc"/>
    <w:basedOn w:val="Policepardfaut"/>
    <w:rsid w:val="00790243"/>
  </w:style>
  <w:style w:type="numbering" w:customStyle="1" w:styleId="Aucuneliste6">
    <w:name w:val="Aucune liste6"/>
    <w:next w:val="Aucuneliste"/>
    <w:uiPriority w:val="99"/>
    <w:semiHidden/>
    <w:unhideWhenUsed/>
    <w:rsid w:val="00A5142A"/>
  </w:style>
  <w:style w:type="numbering" w:customStyle="1" w:styleId="Aucuneliste12">
    <w:name w:val="Aucune liste12"/>
    <w:next w:val="Aucuneliste"/>
    <w:uiPriority w:val="99"/>
    <w:semiHidden/>
    <w:unhideWhenUsed/>
    <w:rsid w:val="00A5142A"/>
  </w:style>
  <w:style w:type="paragraph" w:customStyle="1" w:styleId="post-date">
    <w:name w:val="post-date"/>
    <w:basedOn w:val="Normal"/>
    <w:rsid w:val="00A5142A"/>
    <w:pPr>
      <w:spacing w:before="100" w:beforeAutospacing="1" w:after="100" w:afterAutospacing="1"/>
      <w:jc w:val="left"/>
    </w:pPr>
    <w:rPr>
      <w:rFonts w:cs="Times New Roman"/>
      <w:szCs w:val="24"/>
      <w:lang w:val="en-US" w:eastAsia="en-US"/>
    </w:rPr>
  </w:style>
  <w:style w:type="paragraph" w:customStyle="1" w:styleId="Sansinterligne1">
    <w:name w:val="Sans interligne1"/>
    <w:link w:val="SansinterligneCar"/>
    <w:uiPriority w:val="1"/>
    <w:qFormat/>
    <w:rsid w:val="00A5142A"/>
    <w:rPr>
      <w:rFonts w:ascii="Calibri" w:hAnsi="Calibri"/>
      <w:sz w:val="22"/>
      <w:szCs w:val="22"/>
      <w:lang w:eastAsia="en-US"/>
    </w:rPr>
  </w:style>
  <w:style w:type="character" w:customStyle="1" w:styleId="SansinterligneCar">
    <w:name w:val="Sans interligne Car"/>
    <w:link w:val="Sansinterligne1"/>
    <w:uiPriority w:val="1"/>
    <w:rsid w:val="00A5142A"/>
    <w:rPr>
      <w:rFonts w:ascii="Calibri" w:hAnsi="Calibri"/>
      <w:sz w:val="22"/>
      <w:szCs w:val="22"/>
      <w:lang w:eastAsia="en-US"/>
    </w:rPr>
  </w:style>
  <w:style w:type="table" w:customStyle="1" w:styleId="Grilledutableau11">
    <w:name w:val="Grille du tableau11"/>
    <w:basedOn w:val="TableauNormal"/>
    <w:uiPriority w:val="59"/>
    <w:rsid w:val="00A5142A"/>
    <w:rPr>
      <w:rFonts w:ascii="Calibri" w:hAnsi="Calibri" w:cs="Arial"/>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lledutableau2">
    <w:name w:val="Grille du tableau2"/>
    <w:basedOn w:val="TableauNormal"/>
    <w:next w:val="Grilledutableau"/>
    <w:uiPriority w:val="39"/>
    <w:rsid w:val="00A5142A"/>
    <w:rPr>
      <w:rFonts w:ascii="Calibri" w:eastAsia="Calibri"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Retraitcorpsdetexte">
    <w:name w:val="Body Text Indent"/>
    <w:basedOn w:val="Normal"/>
    <w:link w:val="RetraitcorpsdetexteCar"/>
    <w:uiPriority w:val="99"/>
    <w:unhideWhenUsed/>
    <w:rsid w:val="008A5E76"/>
    <w:pPr>
      <w:bidi/>
      <w:spacing w:line="276" w:lineRule="auto"/>
      <w:ind w:firstLine="720"/>
      <w:jc w:val="lowKashida"/>
    </w:pPr>
    <w:rPr>
      <w:rFonts w:ascii="Simplified Arabic" w:eastAsia="Calibri" w:hAnsi="Simplified Arabic" w:cs="Simplified Arabic"/>
      <w:sz w:val="32"/>
      <w:szCs w:val="32"/>
      <w:lang w:eastAsia="en-US" w:bidi="ar-DZ"/>
    </w:rPr>
  </w:style>
  <w:style w:type="character" w:customStyle="1" w:styleId="RetraitcorpsdetexteCar">
    <w:name w:val="Retrait corps de texte Car"/>
    <w:basedOn w:val="Policepardfaut"/>
    <w:link w:val="Retraitcorpsdetexte"/>
    <w:uiPriority w:val="99"/>
    <w:rsid w:val="008A5E76"/>
    <w:rPr>
      <w:rFonts w:ascii="Simplified Arabic" w:eastAsia="Calibri" w:hAnsi="Simplified Arabic" w:cs="Simplified Arabic"/>
      <w:sz w:val="32"/>
      <w:szCs w:val="32"/>
      <w:lang w:eastAsia="en-US" w:bidi="ar-DZ"/>
    </w:rPr>
  </w:style>
  <w:style w:type="character" w:customStyle="1" w:styleId="Titre3Car">
    <w:name w:val="Titre 3 Car"/>
    <w:basedOn w:val="Policepardfaut"/>
    <w:link w:val="Titre3"/>
    <w:uiPriority w:val="9"/>
    <w:rsid w:val="008A5E76"/>
    <w:rPr>
      <w:rFonts w:eastAsia="Calibri" w:cs="Simplified Arabic"/>
      <w:sz w:val="32"/>
      <w:szCs w:val="32"/>
      <w:lang w:eastAsia="en-US" w:bidi="ar-DZ"/>
    </w:rPr>
  </w:style>
  <w:style w:type="character" w:customStyle="1" w:styleId="Titre4Car">
    <w:name w:val="Titre 4 Car"/>
    <w:basedOn w:val="Policepardfaut"/>
    <w:link w:val="Titre4"/>
    <w:uiPriority w:val="9"/>
    <w:rsid w:val="008A5E76"/>
    <w:rPr>
      <w:rFonts w:ascii="Simplified Arabic" w:eastAsia="Calibri" w:hAnsi="Simplified Arabic" w:cs="Simplified Arabic"/>
      <w:sz w:val="32"/>
      <w:szCs w:val="32"/>
      <w:lang w:eastAsia="en-US" w:bidi="ar-DZ"/>
    </w:rPr>
  </w:style>
  <w:style w:type="character" w:customStyle="1" w:styleId="Titre5Car">
    <w:name w:val="Titre 5 Car"/>
    <w:basedOn w:val="Policepardfaut"/>
    <w:link w:val="Titre5"/>
    <w:uiPriority w:val="9"/>
    <w:rsid w:val="008A5E76"/>
    <w:rPr>
      <w:rFonts w:eastAsia="Calibri" w:cs="Simplified Arabic"/>
      <w:sz w:val="32"/>
      <w:szCs w:val="32"/>
      <w:lang w:eastAsia="en-US" w:bidi="ar-DZ"/>
    </w:rPr>
  </w:style>
  <w:style w:type="character" w:customStyle="1" w:styleId="Titre6Car">
    <w:name w:val="Titre 6 Car"/>
    <w:basedOn w:val="Policepardfaut"/>
    <w:link w:val="Titre6"/>
    <w:uiPriority w:val="9"/>
    <w:rsid w:val="008A5E76"/>
    <w:rPr>
      <w:rFonts w:eastAsia="Calibri" w:cs="Simplified Arabic"/>
      <w:sz w:val="32"/>
      <w:szCs w:val="32"/>
      <w:lang w:val="en-GB" w:eastAsia="en-US" w:bidi="ar-DZ"/>
    </w:rPr>
  </w:style>
  <w:style w:type="numbering" w:customStyle="1" w:styleId="Aucuneliste7">
    <w:name w:val="Aucune liste7"/>
    <w:next w:val="Aucuneliste"/>
    <w:uiPriority w:val="99"/>
    <w:semiHidden/>
    <w:unhideWhenUsed/>
    <w:rsid w:val="008A5E76"/>
  </w:style>
</w:styles>
</file>

<file path=word/webSettings.xml><?xml version="1.0" encoding="utf-8"?>
<w:webSettings xmlns:r="http://schemas.openxmlformats.org/officeDocument/2006/relationships" xmlns:w="http://schemas.openxmlformats.org/wordprocessingml/2006/main">
  <w:divs>
    <w:div w:id="193424056">
      <w:bodyDiv w:val="1"/>
      <w:marLeft w:val="0"/>
      <w:marRight w:val="0"/>
      <w:marTop w:val="0"/>
      <w:marBottom w:val="0"/>
      <w:divBdr>
        <w:top w:val="none" w:sz="0" w:space="0" w:color="auto"/>
        <w:left w:val="none" w:sz="0" w:space="0" w:color="auto"/>
        <w:bottom w:val="none" w:sz="0" w:space="0" w:color="auto"/>
        <w:right w:val="none" w:sz="0" w:space="0" w:color="auto"/>
      </w:divBdr>
    </w:div>
    <w:div w:id="256519017">
      <w:bodyDiv w:val="1"/>
      <w:marLeft w:val="0"/>
      <w:marRight w:val="0"/>
      <w:marTop w:val="0"/>
      <w:marBottom w:val="0"/>
      <w:divBdr>
        <w:top w:val="none" w:sz="0" w:space="0" w:color="auto"/>
        <w:left w:val="none" w:sz="0" w:space="0" w:color="auto"/>
        <w:bottom w:val="none" w:sz="0" w:space="0" w:color="auto"/>
        <w:right w:val="none" w:sz="0" w:space="0" w:color="auto"/>
      </w:divBdr>
      <w:divsChild>
        <w:div w:id="1893691076">
          <w:marLeft w:val="0"/>
          <w:marRight w:val="0"/>
          <w:marTop w:val="0"/>
          <w:marBottom w:val="0"/>
          <w:divBdr>
            <w:top w:val="none" w:sz="0" w:space="0" w:color="auto"/>
            <w:left w:val="none" w:sz="0" w:space="0" w:color="auto"/>
            <w:bottom w:val="none" w:sz="0" w:space="0" w:color="auto"/>
            <w:right w:val="none" w:sz="0" w:space="0" w:color="auto"/>
          </w:divBdr>
          <w:divsChild>
            <w:div w:id="162671088">
              <w:marLeft w:val="0"/>
              <w:marRight w:val="0"/>
              <w:marTop w:val="0"/>
              <w:marBottom w:val="0"/>
              <w:divBdr>
                <w:top w:val="none" w:sz="0" w:space="0" w:color="auto"/>
                <w:left w:val="none" w:sz="0" w:space="0" w:color="auto"/>
                <w:bottom w:val="none" w:sz="0" w:space="0" w:color="auto"/>
                <w:right w:val="none" w:sz="0" w:space="0" w:color="auto"/>
              </w:divBdr>
              <w:divsChild>
                <w:div w:id="39613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715275">
      <w:bodyDiv w:val="1"/>
      <w:marLeft w:val="0"/>
      <w:marRight w:val="0"/>
      <w:marTop w:val="0"/>
      <w:marBottom w:val="0"/>
      <w:divBdr>
        <w:top w:val="none" w:sz="0" w:space="0" w:color="auto"/>
        <w:left w:val="none" w:sz="0" w:space="0" w:color="auto"/>
        <w:bottom w:val="none" w:sz="0" w:space="0" w:color="auto"/>
        <w:right w:val="none" w:sz="0" w:space="0" w:color="auto"/>
      </w:divBdr>
    </w:div>
    <w:div w:id="533617094">
      <w:bodyDiv w:val="1"/>
      <w:marLeft w:val="0"/>
      <w:marRight w:val="0"/>
      <w:marTop w:val="0"/>
      <w:marBottom w:val="0"/>
      <w:divBdr>
        <w:top w:val="none" w:sz="0" w:space="0" w:color="auto"/>
        <w:left w:val="none" w:sz="0" w:space="0" w:color="auto"/>
        <w:bottom w:val="none" w:sz="0" w:space="0" w:color="auto"/>
        <w:right w:val="none" w:sz="0" w:space="0" w:color="auto"/>
      </w:divBdr>
    </w:div>
    <w:div w:id="1024749498">
      <w:bodyDiv w:val="1"/>
      <w:marLeft w:val="0"/>
      <w:marRight w:val="0"/>
      <w:marTop w:val="0"/>
      <w:marBottom w:val="0"/>
      <w:divBdr>
        <w:top w:val="none" w:sz="0" w:space="0" w:color="auto"/>
        <w:left w:val="none" w:sz="0" w:space="0" w:color="auto"/>
        <w:bottom w:val="none" w:sz="0" w:space="0" w:color="auto"/>
        <w:right w:val="none" w:sz="0" w:space="0" w:color="auto"/>
      </w:divBdr>
      <w:divsChild>
        <w:div w:id="1932350494">
          <w:marLeft w:val="0"/>
          <w:marRight w:val="0"/>
          <w:marTop w:val="0"/>
          <w:marBottom w:val="0"/>
          <w:divBdr>
            <w:top w:val="none" w:sz="0" w:space="0" w:color="auto"/>
            <w:left w:val="none" w:sz="0" w:space="0" w:color="auto"/>
            <w:bottom w:val="none" w:sz="0" w:space="0" w:color="auto"/>
            <w:right w:val="none" w:sz="0" w:space="0" w:color="auto"/>
          </w:divBdr>
        </w:div>
        <w:div w:id="512189225">
          <w:marLeft w:val="0"/>
          <w:marRight w:val="0"/>
          <w:marTop w:val="0"/>
          <w:marBottom w:val="0"/>
          <w:divBdr>
            <w:top w:val="none" w:sz="0" w:space="0" w:color="auto"/>
            <w:left w:val="none" w:sz="0" w:space="0" w:color="auto"/>
            <w:bottom w:val="none" w:sz="0" w:space="0" w:color="auto"/>
            <w:right w:val="none" w:sz="0" w:space="0" w:color="auto"/>
          </w:divBdr>
          <w:divsChild>
            <w:div w:id="1435441498">
              <w:marLeft w:val="138"/>
              <w:marRight w:val="0"/>
              <w:marTop w:val="125"/>
              <w:marBottom w:val="0"/>
              <w:divBdr>
                <w:top w:val="none" w:sz="0" w:space="0" w:color="auto"/>
                <w:left w:val="none" w:sz="0" w:space="0" w:color="auto"/>
                <w:bottom w:val="none" w:sz="0" w:space="0" w:color="auto"/>
                <w:right w:val="none" w:sz="0" w:space="0" w:color="auto"/>
              </w:divBdr>
              <w:divsChild>
                <w:div w:id="217399826">
                  <w:marLeft w:val="0"/>
                  <w:marRight w:val="0"/>
                  <w:marTop w:val="0"/>
                  <w:marBottom w:val="0"/>
                  <w:divBdr>
                    <w:top w:val="none" w:sz="0" w:space="0" w:color="auto"/>
                    <w:left w:val="none" w:sz="0" w:space="0" w:color="auto"/>
                    <w:bottom w:val="none" w:sz="0" w:space="0" w:color="auto"/>
                    <w:right w:val="none" w:sz="0" w:space="0" w:color="auto"/>
                  </w:divBdr>
                  <w:divsChild>
                    <w:div w:id="908227045">
                      <w:marLeft w:val="-138"/>
                      <w:marRight w:val="-13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167922">
      <w:bodyDiv w:val="1"/>
      <w:marLeft w:val="0"/>
      <w:marRight w:val="0"/>
      <w:marTop w:val="0"/>
      <w:marBottom w:val="0"/>
      <w:divBdr>
        <w:top w:val="none" w:sz="0" w:space="0" w:color="auto"/>
        <w:left w:val="none" w:sz="0" w:space="0" w:color="auto"/>
        <w:bottom w:val="none" w:sz="0" w:space="0" w:color="auto"/>
        <w:right w:val="none" w:sz="0" w:space="0" w:color="auto"/>
      </w:divBdr>
      <w:divsChild>
        <w:div w:id="2016035213">
          <w:marLeft w:val="0"/>
          <w:marRight w:val="0"/>
          <w:marTop w:val="0"/>
          <w:marBottom w:val="0"/>
          <w:divBdr>
            <w:top w:val="none" w:sz="0" w:space="0" w:color="auto"/>
            <w:left w:val="none" w:sz="0" w:space="0" w:color="auto"/>
            <w:bottom w:val="none" w:sz="0" w:space="0" w:color="auto"/>
            <w:right w:val="none" w:sz="0" w:space="0" w:color="auto"/>
          </w:divBdr>
          <w:divsChild>
            <w:div w:id="272134692">
              <w:marLeft w:val="0"/>
              <w:marRight w:val="0"/>
              <w:marTop w:val="0"/>
              <w:marBottom w:val="0"/>
              <w:divBdr>
                <w:top w:val="none" w:sz="0" w:space="0" w:color="auto"/>
                <w:left w:val="none" w:sz="0" w:space="0" w:color="auto"/>
                <w:bottom w:val="none" w:sz="0" w:space="0" w:color="auto"/>
                <w:right w:val="none" w:sz="0" w:space="0" w:color="auto"/>
              </w:divBdr>
              <w:divsChild>
                <w:div w:id="1794014787">
                  <w:marLeft w:val="0"/>
                  <w:marRight w:val="0"/>
                  <w:marTop w:val="0"/>
                  <w:marBottom w:val="0"/>
                  <w:divBdr>
                    <w:top w:val="none" w:sz="0" w:space="0" w:color="auto"/>
                    <w:left w:val="none" w:sz="0" w:space="0" w:color="auto"/>
                    <w:bottom w:val="none" w:sz="0" w:space="0" w:color="auto"/>
                    <w:right w:val="none" w:sz="0" w:space="0" w:color="auto"/>
                  </w:divBdr>
                  <w:divsChild>
                    <w:div w:id="409036440">
                      <w:marLeft w:val="0"/>
                      <w:marRight w:val="0"/>
                      <w:marTop w:val="0"/>
                      <w:marBottom w:val="0"/>
                      <w:divBdr>
                        <w:top w:val="none" w:sz="0" w:space="0" w:color="auto"/>
                        <w:left w:val="none" w:sz="0" w:space="0" w:color="auto"/>
                        <w:bottom w:val="none" w:sz="0" w:space="0" w:color="auto"/>
                        <w:right w:val="none" w:sz="0" w:space="0" w:color="auto"/>
                      </w:divBdr>
                      <w:divsChild>
                        <w:div w:id="89142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5751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footer" Target="footer6.xml"/><Relationship Id="rId39" Type="http://schemas.openxmlformats.org/officeDocument/2006/relationships/header" Target="header15.xml"/><Relationship Id="rId3" Type="http://schemas.openxmlformats.org/officeDocument/2006/relationships/styles" Target="styles.xml"/><Relationship Id="rId21" Type="http://schemas.openxmlformats.org/officeDocument/2006/relationships/footer" Target="footer4.xml"/><Relationship Id="rId34" Type="http://schemas.openxmlformats.org/officeDocument/2006/relationships/header" Target="header12.xml"/><Relationship Id="rId42"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6.jpeg"/><Relationship Id="rId25" Type="http://schemas.openxmlformats.org/officeDocument/2006/relationships/header" Target="header7.xml"/><Relationship Id="rId33" Type="http://schemas.openxmlformats.org/officeDocument/2006/relationships/footer" Target="footer9.xml"/><Relationship Id="rId38"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4.xml"/><Relationship Id="rId29" Type="http://schemas.openxmlformats.org/officeDocument/2006/relationships/footer" Target="footer7.xml"/><Relationship Id="rId41" Type="http://schemas.openxmlformats.org/officeDocument/2006/relationships/header" Target="header1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eader" Target="header6.xml"/><Relationship Id="rId32" Type="http://schemas.openxmlformats.org/officeDocument/2006/relationships/header" Target="header11.xml"/><Relationship Id="rId37" Type="http://schemas.openxmlformats.org/officeDocument/2006/relationships/header" Target="header14.xml"/><Relationship Id="rId40" Type="http://schemas.openxmlformats.org/officeDocument/2006/relationships/footer" Target="footer12.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9.xml"/><Relationship Id="rId36"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3.xml"/><Relationship Id="rId31" Type="http://schemas.openxmlformats.org/officeDocument/2006/relationships/header" Target="header10.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header" Target="header5.xml"/><Relationship Id="rId27" Type="http://schemas.openxmlformats.org/officeDocument/2006/relationships/header" Target="header8.xml"/><Relationship Id="rId30" Type="http://schemas.openxmlformats.org/officeDocument/2006/relationships/footer" Target="footer8.xml"/><Relationship Id="rId35" Type="http://schemas.openxmlformats.org/officeDocument/2006/relationships/footer" Target="footer10.xml"/><Relationship Id="rId43" Type="http://schemas.openxmlformats.org/officeDocument/2006/relationships/footer" Target="footer1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C9BB0-456B-435E-8A5E-F2BC6D0D8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95</Pages>
  <Words>15042</Words>
  <Characters>82735</Characters>
  <Application>Microsoft Office Word</Application>
  <DocSecurity>0</DocSecurity>
  <Lines>689</Lines>
  <Paragraphs>195</Paragraphs>
  <ScaleCrop>false</ScaleCrop>
  <HeadingPairs>
    <vt:vector size="6" baseType="variant">
      <vt:variant>
        <vt:lpstr>Titre</vt:lpstr>
      </vt:variant>
      <vt:variant>
        <vt:i4>1</vt:i4>
      </vt:variant>
      <vt:variant>
        <vt:lpstr>العنوان</vt:lpstr>
      </vt:variant>
      <vt:variant>
        <vt:i4>1</vt:i4>
      </vt:variant>
      <vt:variant>
        <vt:lpstr>Title</vt:lpstr>
      </vt:variant>
      <vt:variant>
        <vt:i4>1</vt:i4>
      </vt:variant>
    </vt:vector>
  </HeadingPairs>
  <TitlesOfParts>
    <vt:vector size="3" baseType="lpstr">
      <vt:lpstr>جامعة المسيلة</vt:lpstr>
      <vt:lpstr>جامعة المسيلة</vt:lpstr>
      <vt:lpstr>جامعة المسيلة</vt:lpstr>
    </vt:vector>
  </TitlesOfParts>
  <Company>Msila</Company>
  <LinksUpToDate>false</LinksUpToDate>
  <CharactersWithSpaces>97582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جامعة المسيلة</dc:title>
  <dc:creator>Smail</dc:creator>
  <cp:lastModifiedBy>ismail</cp:lastModifiedBy>
  <cp:revision>7</cp:revision>
  <cp:lastPrinted>2022-07-19T08:18:00Z</cp:lastPrinted>
  <dcterms:created xsi:type="dcterms:W3CDTF">2022-06-23T13:53:00Z</dcterms:created>
  <dcterms:modified xsi:type="dcterms:W3CDTF">2022-07-19T08:19:00Z</dcterms:modified>
</cp:coreProperties>
</file>