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36B9" w:rsidRDefault="00A236B9" w:rsidP="00A236B9">
      <w:pPr>
        <w:bidi/>
        <w:spacing w:line="288" w:lineRule="auto"/>
        <w:ind w:left="-35" w:firstLine="0"/>
        <w:rPr>
          <w:rFonts w:asciiTheme="majorBidi" w:hAnsiTheme="majorBidi" w:cstheme="majorBidi" w:hint="cs"/>
          <w:b/>
          <w:bCs/>
          <w:sz w:val="24"/>
          <w:szCs w:val="24"/>
          <w:shd w:val="clear" w:color="auto" w:fill="FFFFFF" w:themeFill="background1"/>
          <w:rtl/>
        </w:rPr>
      </w:pPr>
    </w:p>
    <w:p w:rsidR="006462E5" w:rsidRPr="006C291D" w:rsidRDefault="003C63EC" w:rsidP="00A236B9">
      <w:pPr>
        <w:bidi/>
        <w:spacing w:line="288" w:lineRule="auto"/>
        <w:ind w:left="-35" w:firstLine="0"/>
        <w:rPr>
          <w:rFonts w:asciiTheme="majorBidi" w:hAnsiTheme="majorBidi" w:cstheme="majorBidi"/>
          <w:sz w:val="24"/>
          <w:szCs w:val="24"/>
          <w:shd w:val="clear" w:color="auto" w:fill="FFFFFF" w:themeFill="background1"/>
          <w:rtl/>
        </w:rPr>
      </w:pPr>
      <w:r w:rsidRPr="006C291D">
        <w:rPr>
          <w:rFonts w:asciiTheme="majorBidi" w:hAnsiTheme="majorBidi" w:cstheme="majorBidi"/>
          <w:b/>
          <w:bCs/>
          <w:sz w:val="24"/>
          <w:szCs w:val="24"/>
          <w:shd w:val="clear" w:color="auto" w:fill="FFFFFF" w:themeFill="background1"/>
          <w:rtl/>
        </w:rPr>
        <w:t>ملخص</w:t>
      </w:r>
      <w:r w:rsidR="005030B9" w:rsidRPr="006C291D">
        <w:rPr>
          <w:rFonts w:asciiTheme="majorBidi" w:hAnsiTheme="majorBidi" w:cstheme="majorBidi"/>
          <w:b/>
          <w:bCs/>
          <w:sz w:val="24"/>
          <w:szCs w:val="24"/>
          <w:shd w:val="clear" w:color="auto" w:fill="FFFFFF" w:themeFill="background1"/>
        </w:rPr>
        <w:t>:</w:t>
      </w:r>
      <w:r w:rsidR="005030B9" w:rsidRPr="006C291D">
        <w:rPr>
          <w:rFonts w:asciiTheme="majorBidi" w:hAnsiTheme="majorBidi" w:cstheme="majorBidi"/>
          <w:b/>
          <w:bCs/>
          <w:sz w:val="24"/>
          <w:szCs w:val="24"/>
          <w:shd w:val="clear" w:color="auto" w:fill="FFFFFF" w:themeFill="background1"/>
          <w:rtl/>
        </w:rPr>
        <w:t xml:space="preserve"> </w:t>
      </w:r>
      <w:r w:rsidR="007D2992" w:rsidRPr="006C291D">
        <w:rPr>
          <w:rFonts w:asciiTheme="majorBidi" w:hAnsiTheme="majorBidi" w:cstheme="majorBidi" w:hint="cs"/>
          <w:sz w:val="24"/>
          <w:szCs w:val="24"/>
          <w:shd w:val="clear" w:color="auto" w:fill="FFFFFF" w:themeFill="background1"/>
          <w:rtl/>
        </w:rPr>
        <w:t>تهدف هذه الدراسة إلى</w:t>
      </w:r>
      <w:r w:rsidRPr="006C291D">
        <w:rPr>
          <w:rFonts w:asciiTheme="majorBidi" w:hAnsiTheme="majorBidi" w:cstheme="majorBidi"/>
          <w:sz w:val="24"/>
          <w:szCs w:val="24"/>
          <w:shd w:val="clear" w:color="auto" w:fill="FFFFFF" w:themeFill="background1"/>
          <w:rtl/>
        </w:rPr>
        <w:t xml:space="preserve"> تطبيق </w:t>
      </w:r>
      <w:proofErr w:type="spellStart"/>
      <w:r w:rsidRPr="006C291D">
        <w:rPr>
          <w:rFonts w:asciiTheme="majorBidi" w:hAnsiTheme="majorBidi" w:cstheme="majorBidi"/>
          <w:sz w:val="24"/>
          <w:szCs w:val="24"/>
          <w:shd w:val="clear" w:color="auto" w:fill="FFFFFF" w:themeFill="background1"/>
          <w:rtl/>
        </w:rPr>
        <w:t>النمذجة</w:t>
      </w:r>
      <w:proofErr w:type="spellEnd"/>
      <w:r w:rsidRPr="006C291D">
        <w:rPr>
          <w:rFonts w:asciiTheme="majorBidi" w:hAnsiTheme="majorBidi" w:cstheme="majorBidi"/>
          <w:sz w:val="24"/>
          <w:szCs w:val="24"/>
          <w:shd w:val="clear" w:color="auto" w:fill="FFFFFF" w:themeFill="background1"/>
          <w:rtl/>
        </w:rPr>
        <w:t xml:space="preserve"> </w:t>
      </w:r>
      <w:r w:rsidR="005030B9" w:rsidRPr="006C291D">
        <w:rPr>
          <w:rFonts w:asciiTheme="majorBidi" w:hAnsiTheme="majorBidi" w:cstheme="majorBidi"/>
          <w:sz w:val="24"/>
          <w:szCs w:val="24"/>
          <w:shd w:val="clear" w:color="auto" w:fill="FFFFFF" w:themeFill="background1"/>
          <w:rtl/>
        </w:rPr>
        <w:t>ال</w:t>
      </w:r>
      <w:r w:rsidR="00EC75D7" w:rsidRPr="006C291D">
        <w:rPr>
          <w:rFonts w:asciiTheme="majorBidi" w:hAnsiTheme="majorBidi" w:cstheme="majorBidi"/>
          <w:sz w:val="24"/>
          <w:szCs w:val="24"/>
          <w:shd w:val="clear" w:color="auto" w:fill="FFFFFF" w:themeFill="background1"/>
          <w:rtl/>
        </w:rPr>
        <w:t xml:space="preserve">متعددة الخصائص </w:t>
      </w:r>
      <w:r w:rsidRPr="006C291D">
        <w:rPr>
          <w:rFonts w:asciiTheme="majorBidi" w:hAnsiTheme="majorBidi" w:cstheme="majorBidi"/>
          <w:sz w:val="24"/>
          <w:szCs w:val="24"/>
          <w:shd w:val="clear" w:color="auto" w:fill="FFFFFF" w:themeFill="background1"/>
          <w:rtl/>
        </w:rPr>
        <w:t>في السلوك الشرائي للمستهلك</w:t>
      </w:r>
      <w:r w:rsidR="00454176" w:rsidRPr="006C291D">
        <w:rPr>
          <w:rFonts w:asciiTheme="majorBidi" w:hAnsiTheme="majorBidi" w:cstheme="majorBidi"/>
          <w:sz w:val="24"/>
          <w:szCs w:val="24"/>
          <w:shd w:val="clear" w:color="auto" w:fill="FFFFFF" w:themeFill="background1"/>
          <w:rtl/>
        </w:rPr>
        <w:t>،</w:t>
      </w:r>
      <w:r w:rsidRPr="006C291D">
        <w:rPr>
          <w:rFonts w:asciiTheme="majorBidi" w:hAnsiTheme="majorBidi" w:cstheme="majorBidi"/>
          <w:sz w:val="24"/>
          <w:szCs w:val="24"/>
          <w:shd w:val="clear" w:color="auto" w:fill="FFFFFF" w:themeFill="background1"/>
          <w:rtl/>
        </w:rPr>
        <w:t xml:space="preserve"> و</w:t>
      </w:r>
      <w:r w:rsidR="007D2992" w:rsidRPr="006C291D">
        <w:rPr>
          <w:rFonts w:asciiTheme="majorBidi" w:hAnsiTheme="majorBidi" w:cstheme="majorBidi" w:hint="cs"/>
          <w:sz w:val="24"/>
          <w:szCs w:val="24"/>
          <w:shd w:val="clear" w:color="auto" w:fill="FFFFFF" w:themeFill="background1"/>
          <w:rtl/>
        </w:rPr>
        <w:t xml:space="preserve">ذلك باقتراح </w:t>
      </w:r>
      <w:r w:rsidR="00EC75D7" w:rsidRPr="006C291D">
        <w:rPr>
          <w:rFonts w:asciiTheme="majorBidi" w:hAnsiTheme="majorBidi" w:cstheme="majorBidi"/>
          <w:sz w:val="24"/>
          <w:szCs w:val="24"/>
          <w:shd w:val="clear" w:color="auto" w:fill="FFFFFF" w:themeFill="background1"/>
          <w:rtl/>
        </w:rPr>
        <w:t>منهجية</w:t>
      </w:r>
      <w:r w:rsidR="007D2992" w:rsidRPr="006C291D">
        <w:rPr>
          <w:rFonts w:asciiTheme="majorBidi" w:hAnsiTheme="majorBidi" w:cstheme="majorBidi" w:hint="cs"/>
          <w:sz w:val="24"/>
          <w:szCs w:val="24"/>
          <w:shd w:val="clear" w:color="auto" w:fill="FFFFFF" w:themeFill="background1"/>
          <w:rtl/>
        </w:rPr>
        <w:t xml:space="preserve"> تتكون</w:t>
      </w:r>
      <w:r w:rsidR="00EC75D7" w:rsidRPr="006C291D">
        <w:rPr>
          <w:rFonts w:asciiTheme="majorBidi" w:hAnsiTheme="majorBidi" w:cstheme="majorBidi"/>
          <w:sz w:val="24"/>
          <w:szCs w:val="24"/>
          <w:shd w:val="clear" w:color="auto" w:fill="FFFFFF" w:themeFill="background1"/>
          <w:rtl/>
        </w:rPr>
        <w:t xml:space="preserve"> من عدة خطوات تسمح ب</w:t>
      </w:r>
      <w:r w:rsidRPr="006C291D">
        <w:rPr>
          <w:rFonts w:asciiTheme="majorBidi" w:hAnsiTheme="majorBidi" w:cstheme="majorBidi"/>
          <w:sz w:val="24"/>
          <w:szCs w:val="24"/>
          <w:shd w:val="clear" w:color="auto" w:fill="FFFFFF" w:themeFill="background1"/>
          <w:rtl/>
        </w:rPr>
        <w:t>تحديد استراتيجيات المزيج التسويقي</w:t>
      </w:r>
      <w:r w:rsidR="00D56BAB" w:rsidRPr="006C291D">
        <w:rPr>
          <w:rFonts w:asciiTheme="majorBidi" w:hAnsiTheme="majorBidi" w:cstheme="majorBidi"/>
          <w:sz w:val="24"/>
          <w:szCs w:val="24"/>
          <w:shd w:val="clear" w:color="auto" w:fill="FFFFFF" w:themeFill="background1"/>
          <w:lang w:bidi="ar-DZ"/>
        </w:rPr>
        <w:t xml:space="preserve"> </w:t>
      </w:r>
      <w:r w:rsidR="00D56BAB" w:rsidRPr="006C291D">
        <w:rPr>
          <w:rFonts w:asciiTheme="majorBidi" w:hAnsiTheme="majorBidi" w:cstheme="majorBidi" w:hint="cs"/>
          <w:sz w:val="24"/>
          <w:szCs w:val="24"/>
          <w:shd w:val="clear" w:color="auto" w:fill="FFFFFF" w:themeFill="background1"/>
          <w:rtl/>
          <w:lang w:bidi="ar-DZ"/>
        </w:rPr>
        <w:t>المناسبة</w:t>
      </w:r>
      <w:r w:rsidR="007D2992" w:rsidRPr="006C291D">
        <w:rPr>
          <w:rFonts w:asciiTheme="majorBidi" w:hAnsiTheme="majorBidi" w:cstheme="majorBidi" w:hint="cs"/>
          <w:sz w:val="24"/>
          <w:szCs w:val="24"/>
          <w:shd w:val="clear" w:color="auto" w:fill="FFFFFF" w:themeFill="background1"/>
          <w:rtl/>
        </w:rPr>
        <w:t>، و</w:t>
      </w:r>
      <w:r w:rsidR="00EC75D7" w:rsidRPr="006C291D">
        <w:rPr>
          <w:rFonts w:asciiTheme="majorBidi" w:hAnsiTheme="majorBidi" w:cstheme="majorBidi"/>
          <w:sz w:val="24"/>
          <w:szCs w:val="24"/>
          <w:shd w:val="clear" w:color="auto" w:fill="FFFFFF" w:themeFill="background1"/>
          <w:rtl/>
        </w:rPr>
        <w:t>فيما يخص عينة الدراسة ف</w:t>
      </w:r>
      <w:r w:rsidRPr="006C291D">
        <w:rPr>
          <w:rFonts w:asciiTheme="majorBidi" w:hAnsiTheme="majorBidi" w:cstheme="majorBidi"/>
          <w:sz w:val="24"/>
          <w:szCs w:val="24"/>
          <w:shd w:val="clear" w:color="auto" w:fill="FFFFFF" w:themeFill="background1"/>
          <w:rtl/>
        </w:rPr>
        <w:t xml:space="preserve">قد تم اختيار مجموعة من المؤسسات المنتجة للسلع </w:t>
      </w:r>
      <w:proofErr w:type="spellStart"/>
      <w:r w:rsidRPr="006C291D">
        <w:rPr>
          <w:rFonts w:asciiTheme="majorBidi" w:hAnsiTheme="majorBidi" w:cstheme="majorBidi"/>
          <w:sz w:val="24"/>
          <w:szCs w:val="24"/>
          <w:shd w:val="clear" w:color="auto" w:fill="FFFFFF" w:themeFill="background1"/>
          <w:rtl/>
        </w:rPr>
        <w:t>الكهرومنزلية</w:t>
      </w:r>
      <w:proofErr w:type="spellEnd"/>
      <w:r w:rsidR="00DB669E" w:rsidRPr="006C291D">
        <w:rPr>
          <w:rFonts w:asciiTheme="majorBidi" w:hAnsiTheme="majorBidi" w:cstheme="majorBidi" w:hint="cs"/>
          <w:sz w:val="24"/>
          <w:szCs w:val="24"/>
          <w:shd w:val="clear" w:color="auto" w:fill="FFFFFF" w:themeFill="background1"/>
          <w:rtl/>
        </w:rPr>
        <w:t xml:space="preserve">  مع </w:t>
      </w:r>
      <w:r w:rsidRPr="006C291D">
        <w:rPr>
          <w:rFonts w:asciiTheme="majorBidi" w:hAnsiTheme="majorBidi" w:cstheme="majorBidi"/>
          <w:sz w:val="24"/>
          <w:szCs w:val="24"/>
          <w:shd w:val="clear" w:color="auto" w:fill="FFFFFF" w:themeFill="background1"/>
          <w:rtl/>
        </w:rPr>
        <w:t xml:space="preserve">التركيز على جهاز التلفزيون الذي يعتبر من منتجات </w:t>
      </w:r>
      <w:r w:rsidR="00A96233" w:rsidRPr="006C291D">
        <w:rPr>
          <w:rFonts w:asciiTheme="majorBidi" w:hAnsiTheme="majorBidi" w:cstheme="majorBidi"/>
          <w:sz w:val="24"/>
          <w:szCs w:val="24"/>
          <w:shd w:val="clear" w:color="auto" w:fill="FFFFFF" w:themeFill="background1"/>
          <w:rtl/>
        </w:rPr>
        <w:t>الانغماس المرتفع،</w:t>
      </w:r>
      <w:r w:rsidRPr="006C291D">
        <w:rPr>
          <w:rFonts w:asciiTheme="majorBidi" w:hAnsiTheme="majorBidi" w:cstheme="majorBidi"/>
          <w:sz w:val="24"/>
          <w:szCs w:val="24"/>
          <w:shd w:val="clear" w:color="auto" w:fill="FFFFFF" w:themeFill="background1"/>
          <w:rtl/>
        </w:rPr>
        <w:t xml:space="preserve"> وهذا يتناسب مع المنهجية المقترحة والمطبقة</w:t>
      </w:r>
      <w:r w:rsidR="001040AB" w:rsidRPr="006C291D">
        <w:rPr>
          <w:rFonts w:asciiTheme="majorBidi" w:hAnsiTheme="majorBidi" w:cstheme="majorBidi"/>
          <w:sz w:val="24"/>
          <w:szCs w:val="24"/>
          <w:shd w:val="clear" w:color="auto" w:fill="FFFFFF" w:themeFill="background1"/>
          <w:rtl/>
        </w:rPr>
        <w:t>.</w:t>
      </w:r>
      <w:r w:rsidRPr="006C291D">
        <w:rPr>
          <w:rFonts w:asciiTheme="majorBidi" w:hAnsiTheme="majorBidi" w:cstheme="majorBidi"/>
          <w:sz w:val="24"/>
          <w:szCs w:val="24"/>
          <w:shd w:val="clear" w:color="auto" w:fill="FFFFFF" w:themeFill="background1"/>
        </w:rPr>
        <w:t xml:space="preserve"> </w:t>
      </w:r>
      <w:r w:rsidR="00562DE9" w:rsidRPr="006C291D">
        <w:rPr>
          <w:rFonts w:asciiTheme="majorBidi" w:hAnsiTheme="majorBidi" w:cstheme="majorBidi"/>
          <w:sz w:val="24"/>
          <w:szCs w:val="24"/>
          <w:shd w:val="clear" w:color="auto" w:fill="FFFFFF" w:themeFill="background1"/>
          <w:rtl/>
        </w:rPr>
        <w:t xml:space="preserve"> </w:t>
      </w:r>
      <w:r w:rsidR="004A7AB7" w:rsidRPr="006C291D">
        <w:rPr>
          <w:rFonts w:asciiTheme="majorBidi" w:hAnsiTheme="majorBidi" w:cstheme="majorBidi" w:hint="cs"/>
          <w:sz w:val="24"/>
          <w:szCs w:val="24"/>
          <w:shd w:val="clear" w:color="auto" w:fill="FFFFFF" w:themeFill="background1"/>
          <w:rtl/>
        </w:rPr>
        <w:t>و</w:t>
      </w:r>
      <w:r w:rsidR="00562DE9" w:rsidRPr="006C291D">
        <w:rPr>
          <w:rFonts w:asciiTheme="majorBidi" w:hAnsiTheme="majorBidi" w:cstheme="majorBidi"/>
          <w:sz w:val="24"/>
          <w:szCs w:val="24"/>
          <w:shd w:val="clear" w:color="auto" w:fill="FFFFFF" w:themeFill="background1"/>
          <w:rtl/>
        </w:rPr>
        <w:t>فيما يتعلق بنتائج الدراسة فقد</w:t>
      </w:r>
      <w:r w:rsidRPr="006C291D">
        <w:rPr>
          <w:rFonts w:asciiTheme="majorBidi" w:hAnsiTheme="majorBidi" w:cstheme="majorBidi"/>
          <w:sz w:val="24"/>
          <w:szCs w:val="24"/>
          <w:shd w:val="clear" w:color="auto" w:fill="FFFFFF" w:themeFill="background1"/>
        </w:rPr>
        <w:t xml:space="preserve"> </w:t>
      </w:r>
      <w:r w:rsidR="001040AB" w:rsidRPr="006C291D">
        <w:rPr>
          <w:rFonts w:asciiTheme="majorBidi" w:hAnsiTheme="majorBidi" w:cstheme="majorBidi"/>
          <w:sz w:val="24"/>
          <w:szCs w:val="24"/>
          <w:shd w:val="clear" w:color="auto" w:fill="FFFFFF" w:themeFill="background1"/>
          <w:rtl/>
        </w:rPr>
        <w:t xml:space="preserve">سمحت </w:t>
      </w:r>
      <w:proofErr w:type="spellStart"/>
      <w:r w:rsidR="001040AB" w:rsidRPr="006C291D">
        <w:rPr>
          <w:rFonts w:asciiTheme="majorBidi" w:hAnsiTheme="majorBidi" w:cstheme="majorBidi"/>
          <w:sz w:val="24"/>
          <w:szCs w:val="24"/>
          <w:shd w:val="clear" w:color="auto" w:fill="FFFFFF" w:themeFill="background1"/>
          <w:rtl/>
        </w:rPr>
        <w:t>النمذجة</w:t>
      </w:r>
      <w:proofErr w:type="spellEnd"/>
      <w:r w:rsidR="001040AB" w:rsidRPr="006C291D">
        <w:rPr>
          <w:rFonts w:asciiTheme="majorBidi" w:hAnsiTheme="majorBidi" w:cstheme="majorBidi"/>
          <w:sz w:val="24"/>
          <w:szCs w:val="24"/>
          <w:shd w:val="clear" w:color="auto" w:fill="FFFFFF" w:themeFill="background1"/>
          <w:rtl/>
        </w:rPr>
        <w:t xml:space="preserve"> </w:t>
      </w:r>
      <w:r w:rsidR="004A7AB7" w:rsidRPr="006C291D">
        <w:rPr>
          <w:rFonts w:asciiTheme="majorBidi" w:hAnsiTheme="majorBidi" w:cstheme="majorBidi" w:hint="cs"/>
          <w:sz w:val="24"/>
          <w:szCs w:val="24"/>
          <w:shd w:val="clear" w:color="auto" w:fill="FFFFFF" w:themeFill="background1"/>
          <w:rtl/>
        </w:rPr>
        <w:t xml:space="preserve">المتعددة الخصائص </w:t>
      </w:r>
      <w:r w:rsidR="001040AB" w:rsidRPr="006C291D">
        <w:rPr>
          <w:rFonts w:asciiTheme="majorBidi" w:hAnsiTheme="majorBidi" w:cstheme="majorBidi"/>
          <w:sz w:val="24"/>
          <w:szCs w:val="24"/>
          <w:shd w:val="clear" w:color="auto" w:fill="FFFFFF" w:themeFill="background1"/>
          <w:rtl/>
        </w:rPr>
        <w:t>ب</w:t>
      </w:r>
      <w:r w:rsidRPr="006C291D">
        <w:rPr>
          <w:rFonts w:asciiTheme="majorBidi" w:hAnsiTheme="majorBidi" w:cstheme="majorBidi"/>
          <w:sz w:val="24"/>
          <w:szCs w:val="24"/>
          <w:shd w:val="clear" w:color="auto" w:fill="FFFFFF" w:themeFill="background1"/>
          <w:rtl/>
        </w:rPr>
        <w:t>التنبؤ بالقرا</w:t>
      </w:r>
      <w:r w:rsidR="001040AB" w:rsidRPr="006C291D">
        <w:rPr>
          <w:rFonts w:asciiTheme="majorBidi" w:hAnsiTheme="majorBidi" w:cstheme="majorBidi"/>
          <w:sz w:val="24"/>
          <w:szCs w:val="24"/>
          <w:shd w:val="clear" w:color="auto" w:fill="FFFFFF" w:themeFill="background1"/>
          <w:rtl/>
        </w:rPr>
        <w:t xml:space="preserve">ر الشرائي للمستهلك، </w:t>
      </w:r>
      <w:r w:rsidR="00562DE9" w:rsidRPr="006C291D">
        <w:rPr>
          <w:rFonts w:asciiTheme="majorBidi" w:hAnsiTheme="majorBidi" w:cstheme="majorBidi"/>
          <w:sz w:val="24"/>
          <w:szCs w:val="24"/>
          <w:shd w:val="clear" w:color="auto" w:fill="FFFFFF" w:themeFill="background1"/>
          <w:rtl/>
        </w:rPr>
        <w:t>وكان</w:t>
      </w:r>
      <w:r w:rsidR="001040AB" w:rsidRPr="006C291D">
        <w:rPr>
          <w:rFonts w:asciiTheme="majorBidi" w:hAnsiTheme="majorBidi" w:cstheme="majorBidi"/>
          <w:sz w:val="24"/>
          <w:szCs w:val="24"/>
          <w:shd w:val="clear" w:color="auto" w:fill="FFFFFF" w:themeFill="background1"/>
          <w:rtl/>
        </w:rPr>
        <w:t xml:space="preserve">ت </w:t>
      </w:r>
      <w:r w:rsidR="004A7AB7" w:rsidRPr="006C291D">
        <w:rPr>
          <w:rFonts w:asciiTheme="majorBidi" w:hAnsiTheme="majorBidi" w:cstheme="majorBidi" w:hint="cs"/>
          <w:sz w:val="24"/>
          <w:szCs w:val="24"/>
          <w:shd w:val="clear" w:color="auto" w:fill="FFFFFF" w:themeFill="background1"/>
          <w:rtl/>
        </w:rPr>
        <w:t>ال</w:t>
      </w:r>
      <w:r w:rsidR="001040AB" w:rsidRPr="006C291D">
        <w:rPr>
          <w:rFonts w:asciiTheme="majorBidi" w:hAnsiTheme="majorBidi" w:cstheme="majorBidi"/>
          <w:sz w:val="24"/>
          <w:szCs w:val="24"/>
          <w:shd w:val="clear" w:color="auto" w:fill="FFFFFF" w:themeFill="background1"/>
          <w:rtl/>
        </w:rPr>
        <w:t>نتائج</w:t>
      </w:r>
      <w:r w:rsidR="00562DE9" w:rsidRPr="006C291D">
        <w:rPr>
          <w:rFonts w:asciiTheme="majorBidi" w:hAnsiTheme="majorBidi" w:cstheme="majorBidi"/>
          <w:sz w:val="24"/>
          <w:szCs w:val="24"/>
          <w:shd w:val="clear" w:color="auto" w:fill="FFFFFF" w:themeFill="background1"/>
          <w:rtl/>
        </w:rPr>
        <w:t xml:space="preserve"> جيدة</w:t>
      </w:r>
      <w:r w:rsidR="001040AB" w:rsidRPr="006C291D">
        <w:rPr>
          <w:rFonts w:asciiTheme="majorBidi" w:hAnsiTheme="majorBidi" w:cstheme="majorBidi"/>
          <w:sz w:val="24"/>
          <w:szCs w:val="24"/>
          <w:shd w:val="clear" w:color="auto" w:fill="FFFFFF" w:themeFill="background1"/>
          <w:rtl/>
        </w:rPr>
        <w:t xml:space="preserve"> </w:t>
      </w:r>
      <w:r w:rsidR="004A7AB7" w:rsidRPr="006C291D">
        <w:rPr>
          <w:rFonts w:asciiTheme="majorBidi" w:hAnsiTheme="majorBidi" w:cstheme="majorBidi" w:hint="cs"/>
          <w:sz w:val="24"/>
          <w:szCs w:val="24"/>
          <w:shd w:val="clear" w:color="auto" w:fill="FFFFFF" w:themeFill="background1"/>
          <w:rtl/>
        </w:rPr>
        <w:t>حيث تم</w:t>
      </w:r>
      <w:r w:rsidR="001040AB" w:rsidRPr="006C291D">
        <w:rPr>
          <w:rFonts w:asciiTheme="majorBidi" w:hAnsiTheme="majorBidi" w:cstheme="majorBidi"/>
          <w:sz w:val="24"/>
          <w:szCs w:val="24"/>
          <w:shd w:val="clear" w:color="auto" w:fill="FFFFFF" w:themeFill="background1"/>
          <w:rtl/>
        </w:rPr>
        <w:t xml:space="preserve"> استخدامها في محاكاة </w:t>
      </w:r>
      <w:r w:rsidR="004A7AB7" w:rsidRPr="006C291D">
        <w:rPr>
          <w:rFonts w:asciiTheme="majorBidi" w:hAnsiTheme="majorBidi" w:cstheme="majorBidi" w:hint="cs"/>
          <w:sz w:val="24"/>
          <w:szCs w:val="24"/>
          <w:shd w:val="clear" w:color="auto" w:fill="FFFFFF" w:themeFill="background1"/>
          <w:rtl/>
        </w:rPr>
        <w:t>السوق واستطلاع رد فعل مختلف العلامات</w:t>
      </w:r>
      <w:r w:rsidR="004A7AB7" w:rsidRPr="006C291D">
        <w:rPr>
          <w:rFonts w:asciiTheme="majorBidi" w:hAnsiTheme="majorBidi" w:cstheme="majorBidi"/>
          <w:sz w:val="24"/>
          <w:szCs w:val="24"/>
          <w:shd w:val="clear" w:color="auto" w:fill="FFFFFF" w:themeFill="background1"/>
          <w:rtl/>
        </w:rPr>
        <w:t xml:space="preserve">. </w:t>
      </w:r>
      <w:r w:rsidR="004A7AB7" w:rsidRPr="006C291D">
        <w:rPr>
          <w:rFonts w:asciiTheme="majorBidi" w:hAnsiTheme="majorBidi" w:cstheme="majorBidi" w:hint="cs"/>
          <w:sz w:val="24"/>
          <w:szCs w:val="24"/>
          <w:shd w:val="clear" w:color="auto" w:fill="FFFFFF" w:themeFill="background1"/>
          <w:rtl/>
        </w:rPr>
        <w:t>و</w:t>
      </w:r>
      <w:r w:rsidR="004A7AB7" w:rsidRPr="006C291D">
        <w:rPr>
          <w:rFonts w:asciiTheme="majorBidi" w:hAnsiTheme="majorBidi" w:cstheme="majorBidi"/>
          <w:sz w:val="24"/>
          <w:szCs w:val="24"/>
          <w:shd w:val="clear" w:color="auto" w:fill="FFFFFF" w:themeFill="background1"/>
          <w:rtl/>
        </w:rPr>
        <w:t>في نفس السياق</w:t>
      </w:r>
      <w:r w:rsidR="001040AB" w:rsidRPr="006C291D">
        <w:rPr>
          <w:rFonts w:asciiTheme="majorBidi" w:hAnsiTheme="majorBidi" w:cstheme="majorBidi"/>
          <w:sz w:val="24"/>
          <w:szCs w:val="24"/>
          <w:shd w:val="clear" w:color="auto" w:fill="FFFFFF" w:themeFill="background1"/>
          <w:rtl/>
        </w:rPr>
        <w:t xml:space="preserve"> أظهرت النتائج أن المستهلك </w:t>
      </w:r>
      <w:r w:rsidRPr="006C291D">
        <w:rPr>
          <w:rFonts w:asciiTheme="majorBidi" w:hAnsiTheme="majorBidi" w:cstheme="majorBidi"/>
          <w:sz w:val="24"/>
          <w:szCs w:val="24"/>
          <w:shd w:val="clear" w:color="auto" w:fill="FFFFFF" w:themeFill="background1"/>
          <w:rtl/>
        </w:rPr>
        <w:t xml:space="preserve">يأخذ بعين الاعتبار </w:t>
      </w:r>
      <w:r w:rsidR="001040AB" w:rsidRPr="006C291D">
        <w:rPr>
          <w:rFonts w:asciiTheme="majorBidi" w:hAnsiTheme="majorBidi" w:cstheme="majorBidi"/>
          <w:sz w:val="24"/>
          <w:szCs w:val="24"/>
          <w:shd w:val="clear" w:color="auto" w:fill="FFFFFF" w:themeFill="background1"/>
          <w:rtl/>
        </w:rPr>
        <w:t>عدد قليل من الخصائص في تقييم البدائل عند</w:t>
      </w:r>
      <w:r w:rsidRPr="006C291D">
        <w:rPr>
          <w:rFonts w:asciiTheme="majorBidi" w:hAnsiTheme="majorBidi" w:cstheme="majorBidi"/>
          <w:sz w:val="24"/>
          <w:szCs w:val="24"/>
          <w:shd w:val="clear" w:color="auto" w:fill="FFFFFF" w:themeFill="background1"/>
          <w:rtl/>
        </w:rPr>
        <w:t xml:space="preserve"> شرائه ل</w:t>
      </w:r>
      <w:r w:rsidR="001040AB" w:rsidRPr="006C291D">
        <w:rPr>
          <w:rFonts w:asciiTheme="majorBidi" w:hAnsiTheme="majorBidi" w:cstheme="majorBidi"/>
          <w:sz w:val="24"/>
          <w:szCs w:val="24"/>
          <w:shd w:val="clear" w:color="auto" w:fill="FFFFFF" w:themeFill="background1"/>
          <w:rtl/>
        </w:rPr>
        <w:t>جهاز تلفزيون، أي 4 خصائص</w:t>
      </w:r>
      <w:r w:rsidRPr="006C291D">
        <w:rPr>
          <w:rFonts w:asciiTheme="majorBidi" w:hAnsiTheme="majorBidi" w:cstheme="majorBidi"/>
          <w:sz w:val="24"/>
          <w:szCs w:val="24"/>
          <w:shd w:val="clear" w:color="auto" w:fill="FFFFFF" w:themeFill="background1"/>
          <w:rtl/>
        </w:rPr>
        <w:t xml:space="preserve"> من بين أكثر</w:t>
      </w:r>
      <w:r w:rsidR="004A7AB7" w:rsidRPr="006C291D">
        <w:rPr>
          <w:rFonts w:asciiTheme="majorBidi" w:hAnsiTheme="majorBidi" w:cstheme="majorBidi"/>
          <w:sz w:val="24"/>
          <w:szCs w:val="24"/>
          <w:shd w:val="clear" w:color="auto" w:fill="FFFFFF" w:themeFill="background1"/>
          <w:rtl/>
        </w:rPr>
        <w:t xml:space="preserve"> من 21 خاصية ممكنة</w:t>
      </w:r>
      <w:r w:rsidR="002B5116" w:rsidRPr="006C291D">
        <w:rPr>
          <w:rFonts w:asciiTheme="majorBidi" w:hAnsiTheme="majorBidi" w:cstheme="majorBidi"/>
          <w:sz w:val="24"/>
          <w:szCs w:val="24"/>
          <w:shd w:val="clear" w:color="auto" w:fill="FFFFFF" w:themeFill="background1"/>
          <w:rtl/>
        </w:rPr>
        <w:t>،</w:t>
      </w:r>
      <w:r w:rsidR="00DD6148" w:rsidRPr="006C291D">
        <w:rPr>
          <w:rFonts w:asciiTheme="majorBidi" w:hAnsiTheme="majorBidi" w:cstheme="majorBidi"/>
          <w:sz w:val="24"/>
          <w:szCs w:val="24"/>
          <w:shd w:val="clear" w:color="auto" w:fill="FFFFFF" w:themeFill="background1"/>
          <w:rtl/>
        </w:rPr>
        <w:t xml:space="preserve"> هذه النتائج تسمح للمؤسسات بالتركيز أكثر على هذه الخصائص في إعداد إستراتيجي</w:t>
      </w:r>
      <w:r w:rsidR="004A7AB7" w:rsidRPr="006C291D">
        <w:rPr>
          <w:rFonts w:asciiTheme="majorBidi" w:hAnsiTheme="majorBidi" w:cstheme="majorBidi" w:hint="cs"/>
          <w:sz w:val="24"/>
          <w:szCs w:val="24"/>
          <w:shd w:val="clear" w:color="auto" w:fill="FFFFFF" w:themeFill="background1"/>
          <w:rtl/>
        </w:rPr>
        <w:t>ا</w:t>
      </w:r>
      <w:r w:rsidR="00DD6148" w:rsidRPr="006C291D">
        <w:rPr>
          <w:rFonts w:asciiTheme="majorBidi" w:hAnsiTheme="majorBidi" w:cstheme="majorBidi"/>
          <w:sz w:val="24"/>
          <w:szCs w:val="24"/>
          <w:shd w:val="clear" w:color="auto" w:fill="FFFFFF" w:themeFill="background1"/>
          <w:rtl/>
        </w:rPr>
        <w:t xml:space="preserve">تها التسويقية أكثر من الخصائص </w:t>
      </w:r>
      <w:r w:rsidR="002B5116" w:rsidRPr="006C291D">
        <w:rPr>
          <w:rFonts w:asciiTheme="majorBidi" w:hAnsiTheme="majorBidi" w:cstheme="majorBidi"/>
          <w:sz w:val="24"/>
          <w:szCs w:val="24"/>
          <w:shd w:val="clear" w:color="auto" w:fill="FFFFFF" w:themeFill="background1"/>
          <w:rtl/>
        </w:rPr>
        <w:t>الأخرى</w:t>
      </w:r>
      <w:r w:rsidR="004A7AB7" w:rsidRPr="006C291D">
        <w:rPr>
          <w:rFonts w:asciiTheme="majorBidi" w:hAnsiTheme="majorBidi" w:cstheme="majorBidi" w:hint="cs"/>
          <w:sz w:val="24"/>
          <w:szCs w:val="24"/>
          <w:shd w:val="clear" w:color="auto" w:fill="FFFFFF" w:themeFill="background1"/>
          <w:rtl/>
        </w:rPr>
        <w:t>.</w:t>
      </w:r>
    </w:p>
    <w:p w:rsidR="003C63EC" w:rsidRPr="000A3B0D" w:rsidRDefault="003C63EC" w:rsidP="00A236B9">
      <w:pPr>
        <w:bidi/>
        <w:spacing w:line="288" w:lineRule="auto"/>
        <w:ind w:left="-35" w:firstLine="0"/>
        <w:rPr>
          <w:rFonts w:asciiTheme="majorBidi" w:hAnsiTheme="majorBidi" w:cstheme="majorBidi"/>
          <w:sz w:val="24"/>
          <w:szCs w:val="24"/>
          <w:shd w:val="clear" w:color="auto" w:fill="FFFFFF" w:themeFill="background1"/>
        </w:rPr>
      </w:pPr>
      <w:r w:rsidRPr="000A3B0D">
        <w:rPr>
          <w:rFonts w:asciiTheme="majorBidi" w:hAnsiTheme="majorBidi" w:cstheme="majorBidi"/>
          <w:b/>
          <w:bCs/>
          <w:sz w:val="24"/>
          <w:szCs w:val="24"/>
          <w:shd w:val="clear" w:color="auto" w:fill="FFFFFF" w:themeFill="background1"/>
          <w:rtl/>
        </w:rPr>
        <w:t xml:space="preserve">الكلمات </w:t>
      </w:r>
      <w:proofErr w:type="spellStart"/>
      <w:r w:rsidRPr="000A3B0D">
        <w:rPr>
          <w:rFonts w:asciiTheme="majorBidi" w:hAnsiTheme="majorBidi" w:cstheme="majorBidi"/>
          <w:b/>
          <w:bCs/>
          <w:sz w:val="24"/>
          <w:szCs w:val="24"/>
          <w:shd w:val="clear" w:color="auto" w:fill="FFFFFF" w:themeFill="background1"/>
          <w:rtl/>
        </w:rPr>
        <w:t>المفتاحية</w:t>
      </w:r>
      <w:proofErr w:type="spellEnd"/>
      <w:r w:rsidRPr="000A3B0D">
        <w:rPr>
          <w:rFonts w:asciiTheme="majorBidi" w:hAnsiTheme="majorBidi" w:cstheme="majorBidi"/>
          <w:b/>
          <w:bCs/>
          <w:sz w:val="24"/>
          <w:szCs w:val="24"/>
          <w:shd w:val="clear" w:color="auto" w:fill="FFFFFF" w:themeFill="background1"/>
        </w:rPr>
        <w:t>:</w:t>
      </w:r>
      <w:r w:rsidR="006462E5" w:rsidRPr="000A3B0D">
        <w:rPr>
          <w:rFonts w:asciiTheme="majorBidi" w:hAnsiTheme="majorBidi" w:cstheme="majorBidi"/>
          <w:sz w:val="24"/>
          <w:szCs w:val="24"/>
          <w:shd w:val="clear" w:color="auto" w:fill="FFFFFF" w:themeFill="background1"/>
          <w:rtl/>
        </w:rPr>
        <w:t xml:space="preserve"> </w:t>
      </w:r>
      <w:r w:rsidRPr="000A3B0D">
        <w:rPr>
          <w:rFonts w:asciiTheme="majorBidi" w:hAnsiTheme="majorBidi" w:cstheme="majorBidi"/>
          <w:sz w:val="24"/>
          <w:szCs w:val="24"/>
          <w:shd w:val="clear" w:color="auto" w:fill="FFFFFF" w:themeFill="background1"/>
          <w:rtl/>
        </w:rPr>
        <w:t xml:space="preserve">السلوك الشرائي للمستهلك، </w:t>
      </w:r>
      <w:proofErr w:type="spellStart"/>
      <w:r w:rsidRPr="000A3B0D">
        <w:rPr>
          <w:rFonts w:asciiTheme="majorBidi" w:hAnsiTheme="majorBidi" w:cstheme="majorBidi"/>
          <w:sz w:val="24"/>
          <w:szCs w:val="24"/>
          <w:shd w:val="clear" w:color="auto" w:fill="FFFFFF" w:themeFill="background1"/>
          <w:rtl/>
        </w:rPr>
        <w:t>النمذجة</w:t>
      </w:r>
      <w:proofErr w:type="spellEnd"/>
      <w:r w:rsidRPr="000A3B0D">
        <w:rPr>
          <w:rFonts w:asciiTheme="majorBidi" w:hAnsiTheme="majorBidi" w:cstheme="majorBidi"/>
          <w:sz w:val="24"/>
          <w:szCs w:val="24"/>
          <w:shd w:val="clear" w:color="auto" w:fill="FFFFFF" w:themeFill="background1"/>
          <w:rtl/>
        </w:rPr>
        <w:t xml:space="preserve"> المتعددة الخصائص، استراتيجيات المزيج التسويقي، جهاز تلفزيون</w:t>
      </w:r>
      <w:r w:rsidRPr="000A3B0D">
        <w:rPr>
          <w:rFonts w:asciiTheme="majorBidi" w:hAnsiTheme="majorBidi" w:cstheme="majorBidi"/>
          <w:sz w:val="24"/>
          <w:szCs w:val="24"/>
          <w:shd w:val="clear" w:color="auto" w:fill="FFFFFF" w:themeFill="background1"/>
        </w:rPr>
        <w:t>.</w:t>
      </w:r>
    </w:p>
    <w:p w:rsidR="003C63EC" w:rsidRPr="00C162C6" w:rsidRDefault="003C63EC" w:rsidP="00A236B9">
      <w:pPr>
        <w:bidi/>
        <w:spacing w:line="288" w:lineRule="auto"/>
        <w:rPr>
          <w:rFonts w:ascii="Helvetica" w:hAnsi="Helvetica" w:cs="Helvetica"/>
          <w:sz w:val="20"/>
          <w:szCs w:val="20"/>
          <w:shd w:val="clear" w:color="auto" w:fill="FFFFFF" w:themeFill="background1"/>
        </w:rPr>
      </w:pPr>
    </w:p>
    <w:p w:rsidR="00834226" w:rsidRPr="00A236B9" w:rsidRDefault="003C63EC" w:rsidP="00A236B9">
      <w:pPr>
        <w:spacing w:line="288" w:lineRule="auto"/>
        <w:ind w:left="0" w:firstLine="0"/>
        <w:rPr>
          <w:rFonts w:asciiTheme="majorBidi" w:hAnsiTheme="majorBidi" w:cstheme="majorBidi"/>
          <w:i/>
          <w:iCs/>
          <w:sz w:val="24"/>
          <w:szCs w:val="24"/>
          <w:shd w:val="clear" w:color="auto" w:fill="FFFFFF" w:themeFill="background1"/>
        </w:rPr>
      </w:pPr>
      <w:r w:rsidRPr="00D56BAB">
        <w:rPr>
          <w:rFonts w:asciiTheme="majorBidi" w:hAnsiTheme="majorBidi" w:cstheme="majorBidi"/>
          <w:b/>
          <w:bCs/>
          <w:sz w:val="24"/>
          <w:szCs w:val="24"/>
          <w:shd w:val="clear" w:color="auto" w:fill="FFFFFF" w:themeFill="background1"/>
        </w:rPr>
        <w:t>Abstract:</w:t>
      </w:r>
      <w:r w:rsidRPr="00D56BAB">
        <w:rPr>
          <w:rFonts w:asciiTheme="majorBidi" w:hAnsiTheme="majorBidi" w:cstheme="majorBidi"/>
          <w:sz w:val="24"/>
          <w:szCs w:val="24"/>
          <w:shd w:val="clear" w:color="auto" w:fill="FFFFFF" w:themeFill="background1"/>
        </w:rPr>
        <w:t xml:space="preserve"> </w:t>
      </w:r>
      <w:r w:rsidRPr="00A236B9">
        <w:rPr>
          <w:rFonts w:asciiTheme="majorBidi" w:hAnsiTheme="majorBidi" w:cstheme="majorBidi"/>
          <w:i/>
          <w:iCs/>
          <w:sz w:val="24"/>
          <w:szCs w:val="24"/>
          <w:shd w:val="clear" w:color="auto" w:fill="FFFFFF" w:themeFill="background1"/>
        </w:rPr>
        <w:t>Th</w:t>
      </w:r>
      <w:r w:rsidR="004A7AB7" w:rsidRPr="00A236B9">
        <w:rPr>
          <w:rFonts w:asciiTheme="majorBidi" w:hAnsiTheme="majorBidi" w:cstheme="majorBidi"/>
          <w:i/>
          <w:iCs/>
          <w:sz w:val="24"/>
          <w:szCs w:val="24"/>
          <w:shd w:val="clear" w:color="auto" w:fill="FFFFFF" w:themeFill="background1"/>
        </w:rPr>
        <w:t xml:space="preserve">e </w:t>
      </w:r>
      <w:r w:rsidRPr="00A236B9">
        <w:rPr>
          <w:rFonts w:asciiTheme="majorBidi" w:hAnsiTheme="majorBidi" w:cstheme="majorBidi"/>
          <w:i/>
          <w:iCs/>
          <w:sz w:val="24"/>
          <w:szCs w:val="24"/>
          <w:shd w:val="clear" w:color="auto" w:fill="FFFFFF" w:themeFill="background1"/>
        </w:rPr>
        <w:t>study</w:t>
      </w:r>
      <w:r w:rsidR="004A7AB7" w:rsidRPr="00A236B9">
        <w:rPr>
          <w:rFonts w:asciiTheme="majorBidi" w:hAnsiTheme="majorBidi" w:cstheme="majorBidi"/>
          <w:i/>
          <w:iCs/>
          <w:sz w:val="24"/>
          <w:szCs w:val="24"/>
          <w:shd w:val="clear" w:color="auto" w:fill="FFFFFF" w:themeFill="background1"/>
        </w:rPr>
        <w:t xml:space="preserve"> purpose</w:t>
      </w:r>
      <w:r w:rsidR="00191E64" w:rsidRPr="00A236B9">
        <w:rPr>
          <w:rFonts w:asciiTheme="majorBidi" w:hAnsiTheme="majorBidi" w:cstheme="majorBidi"/>
          <w:i/>
          <w:iCs/>
          <w:sz w:val="24"/>
          <w:szCs w:val="24"/>
          <w:shd w:val="clear" w:color="auto" w:fill="FFFFFF" w:themeFill="background1"/>
        </w:rPr>
        <w:t xml:space="preserve"> </w:t>
      </w:r>
      <w:r w:rsidR="004A7AB7" w:rsidRPr="00A236B9">
        <w:rPr>
          <w:rFonts w:asciiTheme="majorBidi" w:hAnsiTheme="majorBidi" w:cstheme="majorBidi"/>
          <w:i/>
          <w:iCs/>
          <w:sz w:val="24"/>
          <w:szCs w:val="24"/>
          <w:shd w:val="clear" w:color="auto" w:fill="FFFFFF" w:themeFill="background1"/>
        </w:rPr>
        <w:t xml:space="preserve">to apply Multi-attribute Modeling in </w:t>
      </w:r>
      <w:r w:rsidRPr="00A236B9">
        <w:rPr>
          <w:rFonts w:asciiTheme="majorBidi" w:hAnsiTheme="majorBidi" w:cstheme="majorBidi"/>
          <w:i/>
          <w:iCs/>
          <w:sz w:val="24"/>
          <w:szCs w:val="24"/>
          <w:shd w:val="clear" w:color="auto" w:fill="FFFFFF" w:themeFill="background1"/>
        </w:rPr>
        <w:t>Consumer Buying Behavior</w:t>
      </w:r>
      <w:r w:rsidR="00AC5227" w:rsidRPr="00A236B9">
        <w:rPr>
          <w:rFonts w:asciiTheme="majorBidi" w:hAnsiTheme="majorBidi" w:cstheme="majorBidi"/>
          <w:i/>
          <w:iCs/>
          <w:sz w:val="24"/>
          <w:szCs w:val="24"/>
          <w:shd w:val="clear" w:color="auto" w:fill="FFFFFF" w:themeFill="background1"/>
        </w:rPr>
        <w:t xml:space="preserve"> </w:t>
      </w:r>
      <w:r w:rsidR="00575EA3" w:rsidRPr="00A236B9">
        <w:rPr>
          <w:rFonts w:asciiTheme="majorBidi" w:hAnsiTheme="majorBidi" w:cstheme="majorBidi"/>
          <w:i/>
          <w:iCs/>
          <w:sz w:val="24"/>
          <w:szCs w:val="24"/>
        </w:rPr>
        <w:t>to suggest</w:t>
      </w:r>
      <w:r w:rsidR="004A7AB7" w:rsidRPr="00A236B9">
        <w:rPr>
          <w:rFonts w:asciiTheme="majorBidi" w:hAnsiTheme="majorBidi" w:cstheme="majorBidi"/>
          <w:i/>
          <w:iCs/>
          <w:sz w:val="24"/>
          <w:szCs w:val="24"/>
        </w:rPr>
        <w:t xml:space="preserve"> a methodology of several steps</w:t>
      </w:r>
      <w:r w:rsidR="00D56BAB" w:rsidRPr="00A236B9">
        <w:rPr>
          <w:rFonts w:asciiTheme="majorBidi" w:hAnsiTheme="majorBidi" w:cstheme="majorBidi"/>
          <w:i/>
          <w:iCs/>
          <w:sz w:val="24"/>
          <w:szCs w:val="24"/>
        </w:rPr>
        <w:t xml:space="preserve"> which </w:t>
      </w:r>
      <w:r w:rsidR="00575EA3" w:rsidRPr="00A236B9">
        <w:rPr>
          <w:rFonts w:asciiTheme="majorBidi" w:hAnsiTheme="majorBidi" w:cstheme="majorBidi"/>
          <w:i/>
          <w:iCs/>
          <w:sz w:val="24"/>
          <w:szCs w:val="24"/>
        </w:rPr>
        <w:t>allow</w:t>
      </w:r>
      <w:r w:rsidR="00D56BAB" w:rsidRPr="00A236B9">
        <w:rPr>
          <w:rFonts w:asciiTheme="majorBidi" w:hAnsiTheme="majorBidi" w:cstheme="majorBidi"/>
          <w:i/>
          <w:iCs/>
          <w:sz w:val="24"/>
          <w:szCs w:val="24"/>
        </w:rPr>
        <w:t xml:space="preserve"> </w:t>
      </w:r>
      <w:r w:rsidR="00575EA3" w:rsidRPr="00A236B9">
        <w:rPr>
          <w:rFonts w:asciiTheme="majorBidi" w:hAnsiTheme="majorBidi" w:cstheme="majorBidi"/>
          <w:i/>
          <w:iCs/>
          <w:sz w:val="24"/>
          <w:szCs w:val="24"/>
        </w:rPr>
        <w:t>determining</w:t>
      </w:r>
      <w:r w:rsidR="00D56BAB" w:rsidRPr="00A236B9">
        <w:rPr>
          <w:rFonts w:asciiTheme="majorBidi" w:hAnsiTheme="majorBidi" w:cstheme="majorBidi"/>
          <w:i/>
          <w:iCs/>
          <w:sz w:val="24"/>
          <w:szCs w:val="24"/>
          <w:shd w:val="clear" w:color="auto" w:fill="FFFFFF" w:themeFill="background1"/>
        </w:rPr>
        <w:t xml:space="preserve"> suitable</w:t>
      </w:r>
      <w:r w:rsidR="00E76B99" w:rsidRPr="00A236B9">
        <w:rPr>
          <w:rFonts w:asciiTheme="majorBidi" w:hAnsiTheme="majorBidi" w:cstheme="majorBidi"/>
          <w:i/>
          <w:iCs/>
          <w:sz w:val="24"/>
          <w:szCs w:val="24"/>
          <w:shd w:val="clear" w:color="auto" w:fill="FFFFFF" w:themeFill="background1"/>
        </w:rPr>
        <w:t xml:space="preserve"> </w:t>
      </w:r>
      <w:r w:rsidR="00B2211D" w:rsidRPr="00A236B9">
        <w:rPr>
          <w:rFonts w:asciiTheme="majorBidi" w:hAnsiTheme="majorBidi" w:cstheme="majorBidi"/>
          <w:i/>
          <w:iCs/>
          <w:sz w:val="24"/>
          <w:szCs w:val="24"/>
          <w:shd w:val="clear" w:color="auto" w:fill="FFFFFF" w:themeFill="background1"/>
        </w:rPr>
        <w:t xml:space="preserve">operational </w:t>
      </w:r>
      <w:r w:rsidR="00E76B99" w:rsidRPr="00A236B9">
        <w:rPr>
          <w:rFonts w:asciiTheme="majorBidi" w:hAnsiTheme="majorBidi" w:cstheme="majorBidi"/>
          <w:i/>
          <w:iCs/>
          <w:sz w:val="24"/>
          <w:szCs w:val="24"/>
          <w:shd w:val="clear" w:color="auto" w:fill="FFFFFF" w:themeFill="background1"/>
        </w:rPr>
        <w:t xml:space="preserve">marketing mix strategies. According </w:t>
      </w:r>
      <w:r w:rsidR="00BA4F7A" w:rsidRPr="00A236B9">
        <w:rPr>
          <w:rFonts w:asciiTheme="majorBidi" w:hAnsiTheme="majorBidi" w:cstheme="majorBidi"/>
          <w:i/>
          <w:iCs/>
          <w:sz w:val="24"/>
          <w:szCs w:val="24"/>
          <w:shd w:val="clear" w:color="auto" w:fill="FFFFFF" w:themeFill="background1"/>
        </w:rPr>
        <w:t>to the</w:t>
      </w:r>
      <w:r w:rsidR="00E76B99" w:rsidRPr="00A236B9">
        <w:rPr>
          <w:rFonts w:asciiTheme="majorBidi" w:hAnsiTheme="majorBidi" w:cstheme="majorBidi"/>
          <w:i/>
          <w:iCs/>
          <w:sz w:val="24"/>
          <w:szCs w:val="24"/>
          <w:shd w:val="clear" w:color="auto" w:fill="FFFFFF" w:themeFill="background1"/>
        </w:rPr>
        <w:t xml:space="preserve"> </w:t>
      </w:r>
      <w:r w:rsidR="00D56BAB" w:rsidRPr="00A236B9">
        <w:rPr>
          <w:rFonts w:asciiTheme="majorBidi" w:hAnsiTheme="majorBidi" w:cstheme="majorBidi"/>
          <w:i/>
          <w:iCs/>
          <w:sz w:val="24"/>
          <w:szCs w:val="24"/>
          <w:shd w:val="clear" w:color="auto" w:fill="FFFFFF" w:themeFill="background1"/>
        </w:rPr>
        <w:t xml:space="preserve">sample </w:t>
      </w:r>
      <w:r w:rsidR="00B2211D" w:rsidRPr="00A236B9">
        <w:rPr>
          <w:rFonts w:asciiTheme="majorBidi" w:hAnsiTheme="majorBidi" w:cstheme="majorBidi"/>
          <w:i/>
          <w:iCs/>
          <w:sz w:val="24"/>
          <w:szCs w:val="24"/>
          <w:shd w:val="clear" w:color="auto" w:fill="FFFFFF" w:themeFill="background1"/>
        </w:rPr>
        <w:t>research</w:t>
      </w:r>
      <w:r w:rsidR="00E76B99" w:rsidRPr="00A236B9">
        <w:rPr>
          <w:rFonts w:asciiTheme="majorBidi" w:hAnsiTheme="majorBidi" w:cstheme="majorBidi"/>
          <w:i/>
          <w:iCs/>
          <w:sz w:val="24"/>
          <w:szCs w:val="24"/>
          <w:shd w:val="clear" w:color="auto" w:fill="FFFFFF" w:themeFill="background1"/>
        </w:rPr>
        <w:t xml:space="preserve">, a </w:t>
      </w:r>
      <w:r w:rsidR="00D56BAB" w:rsidRPr="00A236B9">
        <w:rPr>
          <w:rFonts w:asciiTheme="majorBidi" w:hAnsiTheme="majorBidi" w:cstheme="majorBidi"/>
          <w:i/>
          <w:iCs/>
          <w:sz w:val="24"/>
          <w:szCs w:val="24"/>
          <w:shd w:val="clear" w:color="auto" w:fill="FFFFFF" w:themeFill="background1"/>
        </w:rPr>
        <w:t>set</w:t>
      </w:r>
      <w:r w:rsidR="00E76B99" w:rsidRPr="00A236B9">
        <w:rPr>
          <w:rFonts w:asciiTheme="majorBidi" w:hAnsiTheme="majorBidi" w:cstheme="majorBidi"/>
          <w:i/>
          <w:iCs/>
          <w:sz w:val="24"/>
          <w:szCs w:val="24"/>
          <w:shd w:val="clear" w:color="auto" w:fill="FFFFFF" w:themeFill="background1"/>
        </w:rPr>
        <w:t xml:space="preserve"> of </w:t>
      </w:r>
      <w:r w:rsidR="00BA4F7A" w:rsidRPr="00A236B9">
        <w:rPr>
          <w:rFonts w:asciiTheme="majorBidi" w:hAnsiTheme="majorBidi" w:cstheme="majorBidi"/>
          <w:i/>
          <w:iCs/>
          <w:sz w:val="24"/>
          <w:szCs w:val="24"/>
          <w:shd w:val="clear" w:color="auto" w:fill="FFFFFF" w:themeFill="background1"/>
        </w:rPr>
        <w:t>home appliances</w:t>
      </w:r>
      <w:r w:rsidR="00B2211D" w:rsidRPr="00A236B9">
        <w:rPr>
          <w:rFonts w:asciiTheme="majorBidi" w:hAnsiTheme="majorBidi" w:cstheme="majorBidi"/>
          <w:i/>
          <w:iCs/>
          <w:sz w:val="24"/>
          <w:szCs w:val="24"/>
          <w:shd w:val="clear" w:color="auto" w:fill="FFFFFF" w:themeFill="background1"/>
        </w:rPr>
        <w:t xml:space="preserve"> </w:t>
      </w:r>
      <w:r w:rsidR="00575EA3" w:rsidRPr="00A236B9">
        <w:rPr>
          <w:rFonts w:asciiTheme="majorBidi" w:hAnsiTheme="majorBidi" w:cstheme="majorBidi"/>
          <w:i/>
          <w:iCs/>
          <w:sz w:val="24"/>
          <w:szCs w:val="24"/>
          <w:shd w:val="clear" w:color="auto" w:fill="FFFFFF" w:themeFill="background1"/>
        </w:rPr>
        <w:t>c</w:t>
      </w:r>
      <w:r w:rsidR="00D56BAB" w:rsidRPr="00A236B9">
        <w:rPr>
          <w:rFonts w:asciiTheme="majorBidi" w:hAnsiTheme="majorBidi" w:cstheme="majorBidi"/>
          <w:i/>
          <w:iCs/>
          <w:sz w:val="24"/>
          <w:szCs w:val="24"/>
          <w:shd w:val="clear" w:color="auto" w:fill="FFFFFF" w:themeFill="background1"/>
        </w:rPr>
        <w:t>ompanies</w:t>
      </w:r>
      <w:r w:rsidR="00B2211D" w:rsidRPr="00A236B9">
        <w:rPr>
          <w:rFonts w:asciiTheme="majorBidi" w:hAnsiTheme="majorBidi" w:cstheme="majorBidi"/>
          <w:i/>
          <w:iCs/>
          <w:sz w:val="24"/>
          <w:szCs w:val="24"/>
          <w:shd w:val="clear" w:color="auto" w:fill="FFFFFF" w:themeFill="background1"/>
        </w:rPr>
        <w:t xml:space="preserve"> have been selected, </w:t>
      </w:r>
      <w:r w:rsidR="00575EA3" w:rsidRPr="00A236B9">
        <w:rPr>
          <w:rFonts w:asciiTheme="majorBidi" w:hAnsiTheme="majorBidi" w:cstheme="majorBidi"/>
          <w:i/>
          <w:iCs/>
          <w:sz w:val="24"/>
          <w:szCs w:val="24"/>
        </w:rPr>
        <w:t>and focus on TV set as one of the</w:t>
      </w:r>
      <w:r w:rsidR="00D56BAB" w:rsidRPr="00A236B9">
        <w:rPr>
          <w:rFonts w:asciiTheme="majorBidi" w:hAnsiTheme="majorBidi" w:cstheme="majorBidi"/>
          <w:i/>
          <w:iCs/>
          <w:sz w:val="24"/>
          <w:szCs w:val="24"/>
        </w:rPr>
        <w:t xml:space="preserve"> high- involvement products</w:t>
      </w:r>
      <w:r w:rsidR="00834226" w:rsidRPr="00A236B9">
        <w:rPr>
          <w:rFonts w:asciiTheme="majorBidi" w:hAnsiTheme="majorBidi" w:cstheme="majorBidi"/>
          <w:i/>
          <w:iCs/>
          <w:sz w:val="24"/>
          <w:szCs w:val="24"/>
          <w:shd w:val="clear" w:color="auto" w:fill="FFFFFF" w:themeFill="background1"/>
        </w:rPr>
        <w:t>.</w:t>
      </w:r>
    </w:p>
    <w:p w:rsidR="00AC5227" w:rsidRPr="00A236B9" w:rsidRDefault="00A032CD" w:rsidP="00A236B9">
      <w:pPr>
        <w:spacing w:line="288" w:lineRule="auto"/>
        <w:ind w:left="0" w:firstLine="0"/>
        <w:rPr>
          <w:rFonts w:asciiTheme="majorBidi" w:hAnsiTheme="majorBidi" w:cstheme="majorBidi"/>
          <w:i/>
          <w:iCs/>
          <w:sz w:val="24"/>
          <w:szCs w:val="24"/>
          <w:shd w:val="clear" w:color="auto" w:fill="FFFFFF" w:themeFill="background1"/>
        </w:rPr>
      </w:pPr>
      <w:r w:rsidRPr="00A236B9">
        <w:rPr>
          <w:rFonts w:asciiTheme="majorBidi" w:hAnsiTheme="majorBidi" w:cstheme="majorBidi"/>
          <w:i/>
          <w:iCs/>
          <w:sz w:val="24"/>
          <w:szCs w:val="24"/>
          <w:shd w:val="clear" w:color="auto" w:fill="FFFFFF" w:themeFill="background1"/>
        </w:rPr>
        <w:t xml:space="preserve">According to the study results: first, the modeling methodology </w:t>
      </w:r>
      <w:proofErr w:type="gramStart"/>
      <w:r w:rsidR="00F11110" w:rsidRPr="00A236B9">
        <w:rPr>
          <w:rFonts w:asciiTheme="majorBidi" w:hAnsiTheme="majorBidi" w:cstheme="majorBidi"/>
          <w:i/>
          <w:iCs/>
          <w:sz w:val="24"/>
          <w:szCs w:val="24"/>
          <w:shd w:val="clear" w:color="auto" w:fill="FFFFFF" w:themeFill="background1"/>
        </w:rPr>
        <w:t>results has</w:t>
      </w:r>
      <w:proofErr w:type="gramEnd"/>
      <w:r w:rsidRPr="00A236B9">
        <w:rPr>
          <w:rFonts w:asciiTheme="majorBidi" w:hAnsiTheme="majorBidi" w:cstheme="majorBidi"/>
          <w:i/>
          <w:iCs/>
          <w:sz w:val="24"/>
          <w:szCs w:val="24"/>
          <w:shd w:val="clear" w:color="auto" w:fill="FFFFFF" w:themeFill="background1"/>
        </w:rPr>
        <w:t xml:space="preserve"> allowed predicting consumer buying decision</w:t>
      </w:r>
      <w:r w:rsidR="007B7516" w:rsidRPr="00A236B9">
        <w:rPr>
          <w:rFonts w:asciiTheme="majorBidi" w:hAnsiTheme="majorBidi" w:cstheme="majorBidi"/>
          <w:i/>
          <w:iCs/>
          <w:sz w:val="24"/>
          <w:szCs w:val="24"/>
        </w:rPr>
        <w:t xml:space="preserve">. </w:t>
      </w:r>
      <w:proofErr w:type="gramStart"/>
      <w:r w:rsidR="007B7516" w:rsidRPr="00A236B9">
        <w:rPr>
          <w:rFonts w:asciiTheme="majorBidi" w:hAnsiTheme="majorBidi" w:cstheme="majorBidi"/>
          <w:i/>
          <w:iCs/>
          <w:sz w:val="24"/>
          <w:szCs w:val="24"/>
        </w:rPr>
        <w:t>also</w:t>
      </w:r>
      <w:proofErr w:type="gramEnd"/>
      <w:r w:rsidR="007B7516" w:rsidRPr="00A236B9">
        <w:rPr>
          <w:rFonts w:asciiTheme="majorBidi" w:hAnsiTheme="majorBidi" w:cstheme="majorBidi"/>
          <w:i/>
          <w:iCs/>
          <w:sz w:val="24"/>
          <w:szCs w:val="24"/>
        </w:rPr>
        <w:t>, these results were pertinent to simulate market and explore the responses of various Brands.</w:t>
      </w:r>
      <w:r w:rsidR="00E76233" w:rsidRPr="00A236B9">
        <w:rPr>
          <w:rFonts w:asciiTheme="majorBidi" w:hAnsiTheme="majorBidi" w:cstheme="majorBidi"/>
          <w:i/>
          <w:iCs/>
          <w:sz w:val="24"/>
          <w:szCs w:val="24"/>
          <w:shd w:val="clear" w:color="auto" w:fill="FFFFFF" w:themeFill="background1"/>
        </w:rPr>
        <w:t>.</w:t>
      </w:r>
      <w:r w:rsidR="008742AE" w:rsidRPr="00A236B9">
        <w:rPr>
          <w:rFonts w:asciiTheme="majorBidi" w:hAnsiTheme="majorBidi" w:cstheme="majorBidi"/>
          <w:i/>
          <w:iCs/>
          <w:sz w:val="24"/>
          <w:szCs w:val="24"/>
          <w:shd w:val="clear" w:color="auto" w:fill="FFFFFF" w:themeFill="background1"/>
        </w:rPr>
        <w:t xml:space="preserve"> The results also show that only few attributes are taken into account by consumer to assess alternatives when buying TV set, namely 4 off 21 </w:t>
      </w:r>
      <w:r w:rsidR="00601B3F" w:rsidRPr="00A236B9">
        <w:rPr>
          <w:rFonts w:asciiTheme="majorBidi" w:hAnsiTheme="majorBidi" w:cstheme="majorBidi"/>
          <w:i/>
          <w:iCs/>
          <w:sz w:val="24"/>
          <w:szCs w:val="24"/>
          <w:shd w:val="clear" w:color="auto" w:fill="FFFFFF" w:themeFill="background1"/>
        </w:rPr>
        <w:t xml:space="preserve">TV set attributes. As a consequent, companies should </w:t>
      </w:r>
      <w:r w:rsidR="00575EA3" w:rsidRPr="00A236B9">
        <w:rPr>
          <w:rFonts w:asciiTheme="majorBidi" w:hAnsiTheme="majorBidi" w:cstheme="majorBidi"/>
          <w:i/>
          <w:iCs/>
          <w:sz w:val="24"/>
          <w:szCs w:val="24"/>
          <w:shd w:val="clear" w:color="auto" w:fill="FFFFFF" w:themeFill="background1"/>
        </w:rPr>
        <w:t>focus on</w:t>
      </w:r>
      <w:r w:rsidR="00601B3F" w:rsidRPr="00A236B9">
        <w:rPr>
          <w:rFonts w:asciiTheme="majorBidi" w:hAnsiTheme="majorBidi" w:cstheme="majorBidi"/>
          <w:i/>
          <w:iCs/>
          <w:sz w:val="24"/>
          <w:szCs w:val="24"/>
          <w:shd w:val="clear" w:color="auto" w:fill="FFFFFF" w:themeFill="background1"/>
        </w:rPr>
        <w:t xml:space="preserve"> these 04 attributes </w:t>
      </w:r>
      <w:r w:rsidR="00575EA3" w:rsidRPr="00A236B9">
        <w:rPr>
          <w:rFonts w:asciiTheme="majorBidi" w:hAnsiTheme="majorBidi" w:cstheme="majorBidi"/>
          <w:i/>
          <w:iCs/>
          <w:sz w:val="24"/>
          <w:szCs w:val="24"/>
          <w:shd w:val="clear" w:color="auto" w:fill="FFFFFF" w:themeFill="background1"/>
        </w:rPr>
        <w:t>when elaborating</w:t>
      </w:r>
      <w:r w:rsidR="00601B3F" w:rsidRPr="00A236B9">
        <w:rPr>
          <w:rFonts w:asciiTheme="majorBidi" w:hAnsiTheme="majorBidi" w:cstheme="majorBidi"/>
          <w:i/>
          <w:iCs/>
          <w:sz w:val="24"/>
          <w:szCs w:val="24"/>
          <w:shd w:val="clear" w:color="auto" w:fill="FFFFFF" w:themeFill="background1"/>
        </w:rPr>
        <w:t xml:space="preserve"> their marketing mix strategies. </w:t>
      </w:r>
    </w:p>
    <w:p w:rsidR="0064590E" w:rsidRPr="00C162C6" w:rsidRDefault="003C63EC" w:rsidP="00A236B9">
      <w:pPr>
        <w:spacing w:line="288" w:lineRule="auto"/>
        <w:ind w:left="426"/>
        <w:rPr>
          <w:rFonts w:ascii="Garamond" w:hAnsi="Garamond" w:cs="Helvetica"/>
          <w:sz w:val="24"/>
          <w:szCs w:val="24"/>
          <w:shd w:val="clear" w:color="auto" w:fill="FFFFFF" w:themeFill="background1"/>
        </w:rPr>
      </w:pPr>
      <w:r w:rsidRPr="00C162C6">
        <w:rPr>
          <w:rFonts w:ascii="Garamond" w:hAnsi="Garamond" w:cs="Helvetica"/>
          <w:b/>
          <w:bCs/>
          <w:sz w:val="24"/>
          <w:szCs w:val="24"/>
          <w:shd w:val="clear" w:color="auto" w:fill="FFFFFF" w:themeFill="background1"/>
        </w:rPr>
        <w:t>Key Words:</w:t>
      </w:r>
      <w:r w:rsidRPr="00C162C6">
        <w:rPr>
          <w:rFonts w:ascii="Garamond" w:hAnsi="Garamond" w:cs="Helvetica"/>
          <w:sz w:val="24"/>
          <w:szCs w:val="24"/>
          <w:shd w:val="clear" w:color="auto" w:fill="FFFFFF" w:themeFill="background1"/>
        </w:rPr>
        <w:t xml:space="preserve"> Consumer Buying Behavior, Multi</w:t>
      </w:r>
      <w:r w:rsidR="00601B3F" w:rsidRPr="00C162C6">
        <w:rPr>
          <w:rFonts w:ascii="Garamond" w:hAnsi="Garamond" w:cs="Helvetica"/>
          <w:sz w:val="24"/>
          <w:szCs w:val="24"/>
          <w:shd w:val="clear" w:color="auto" w:fill="FFFFFF" w:themeFill="background1"/>
        </w:rPr>
        <w:t>-</w:t>
      </w:r>
      <w:r w:rsidRPr="00C162C6">
        <w:rPr>
          <w:rFonts w:ascii="Garamond" w:hAnsi="Garamond" w:cs="Helvetica"/>
          <w:sz w:val="24"/>
          <w:szCs w:val="24"/>
          <w:shd w:val="clear" w:color="auto" w:fill="FFFFFF" w:themeFill="background1"/>
        </w:rPr>
        <w:t>attribute Modeling, Marketing-Mix Strategies, T</w:t>
      </w:r>
      <w:r w:rsidR="00601B3F" w:rsidRPr="00C162C6">
        <w:rPr>
          <w:rFonts w:ascii="Garamond" w:hAnsi="Garamond" w:cs="Helvetica"/>
          <w:sz w:val="24"/>
          <w:szCs w:val="24"/>
          <w:shd w:val="clear" w:color="auto" w:fill="FFFFFF" w:themeFill="background1"/>
        </w:rPr>
        <w:t>V</w:t>
      </w:r>
      <w:r w:rsidRPr="00C162C6">
        <w:rPr>
          <w:rFonts w:ascii="Garamond" w:hAnsi="Garamond" w:cs="Helvetica"/>
          <w:sz w:val="24"/>
          <w:szCs w:val="24"/>
          <w:shd w:val="clear" w:color="auto" w:fill="FFFFFF" w:themeFill="background1"/>
        </w:rPr>
        <w:t xml:space="preserve"> Set.</w:t>
      </w:r>
    </w:p>
    <w:p w:rsidR="00451520" w:rsidRPr="00C162C6" w:rsidRDefault="00451520" w:rsidP="00A236B9">
      <w:pPr>
        <w:spacing w:line="288" w:lineRule="auto"/>
        <w:ind w:left="426"/>
        <w:rPr>
          <w:rFonts w:ascii="Garamond" w:hAnsi="Garamond" w:cs="Helvetica"/>
          <w:sz w:val="24"/>
          <w:szCs w:val="24"/>
          <w:shd w:val="clear" w:color="auto" w:fill="FFFFFF" w:themeFill="background1"/>
        </w:rPr>
      </w:pPr>
    </w:p>
    <w:p w:rsidR="00451520" w:rsidRPr="00A236B9" w:rsidRDefault="00451520" w:rsidP="00A236B9">
      <w:pPr>
        <w:spacing w:line="288" w:lineRule="auto"/>
        <w:ind w:left="0" w:firstLine="0"/>
        <w:rPr>
          <w:rFonts w:asciiTheme="majorBidi" w:hAnsiTheme="majorBidi" w:cstheme="majorBidi"/>
          <w:i/>
          <w:iCs/>
          <w:sz w:val="24"/>
          <w:szCs w:val="24"/>
          <w:lang w:val="fr-FR"/>
        </w:rPr>
      </w:pPr>
      <w:r w:rsidRPr="00C162C6">
        <w:rPr>
          <w:rFonts w:ascii="Garamond" w:hAnsi="Garamond" w:cs="Helvetica"/>
          <w:b/>
          <w:bCs/>
          <w:sz w:val="28"/>
          <w:szCs w:val="28"/>
          <w:shd w:val="clear" w:color="auto" w:fill="FFFFFF" w:themeFill="background1"/>
          <w:lang w:val="fr-FR"/>
        </w:rPr>
        <w:t>Résumé:</w:t>
      </w:r>
      <w:r w:rsidRPr="00C162C6">
        <w:rPr>
          <w:rFonts w:ascii="Garamond" w:hAnsi="Garamond"/>
          <w:sz w:val="24"/>
          <w:szCs w:val="24"/>
          <w:lang w:val="fr-FR"/>
        </w:rPr>
        <w:t xml:space="preserve"> </w:t>
      </w:r>
      <w:r w:rsidR="0045483F" w:rsidRPr="00A236B9">
        <w:rPr>
          <w:rFonts w:asciiTheme="majorBidi" w:hAnsiTheme="majorBidi" w:cstheme="majorBidi"/>
          <w:i/>
          <w:iCs/>
          <w:sz w:val="24"/>
          <w:szCs w:val="24"/>
          <w:lang w:val="fr-FR"/>
        </w:rPr>
        <w:t xml:space="preserve">Le but de </w:t>
      </w:r>
      <w:r w:rsidR="0098634B" w:rsidRPr="00A236B9">
        <w:rPr>
          <w:rFonts w:asciiTheme="majorBidi" w:hAnsiTheme="majorBidi" w:cstheme="majorBidi"/>
          <w:i/>
          <w:iCs/>
          <w:sz w:val="24"/>
          <w:szCs w:val="24"/>
          <w:lang w:val="fr-FR"/>
        </w:rPr>
        <w:t>c</w:t>
      </w:r>
      <w:r w:rsidR="0045483F" w:rsidRPr="00A236B9">
        <w:rPr>
          <w:rFonts w:asciiTheme="majorBidi" w:hAnsiTheme="majorBidi" w:cstheme="majorBidi"/>
          <w:i/>
          <w:iCs/>
          <w:sz w:val="24"/>
          <w:szCs w:val="24"/>
          <w:lang w:val="fr-FR"/>
        </w:rPr>
        <w:t xml:space="preserve">ette étude est d'appliquer la modélisation multi-attributs dans le comportement d'achat du consommateur </w:t>
      </w:r>
      <w:r w:rsidR="00575EA3" w:rsidRPr="00A236B9">
        <w:rPr>
          <w:rFonts w:asciiTheme="majorBidi" w:hAnsiTheme="majorBidi" w:cstheme="majorBidi"/>
          <w:i/>
          <w:iCs/>
          <w:sz w:val="24"/>
          <w:szCs w:val="24"/>
          <w:lang w:val="fr-FR"/>
        </w:rPr>
        <w:t>à travers</w:t>
      </w:r>
      <w:r w:rsidR="0045483F" w:rsidRPr="00A236B9">
        <w:rPr>
          <w:rFonts w:asciiTheme="majorBidi" w:hAnsiTheme="majorBidi" w:cstheme="majorBidi"/>
          <w:i/>
          <w:iCs/>
          <w:sz w:val="24"/>
          <w:szCs w:val="24"/>
          <w:lang w:val="fr-FR"/>
        </w:rPr>
        <w:t xml:space="preserve"> la proposition d'une méthodologie de plusieurs étapes qui permet de déterminer des stratégies appropriées de mix marketing opérationnel.</w:t>
      </w:r>
      <w:r w:rsidR="00E76233" w:rsidRPr="00A236B9">
        <w:rPr>
          <w:rFonts w:asciiTheme="majorBidi" w:hAnsiTheme="majorBidi" w:cstheme="majorBidi"/>
          <w:i/>
          <w:iCs/>
          <w:sz w:val="24"/>
          <w:szCs w:val="24"/>
          <w:lang w:val="fr-FR"/>
        </w:rPr>
        <w:t xml:space="preserve"> </w:t>
      </w:r>
      <w:r w:rsidR="00FA7A5A" w:rsidRPr="00A236B9">
        <w:rPr>
          <w:rFonts w:asciiTheme="majorBidi" w:hAnsiTheme="majorBidi" w:cstheme="majorBidi"/>
          <w:i/>
          <w:iCs/>
          <w:sz w:val="24"/>
          <w:szCs w:val="24"/>
          <w:lang w:val="fr-FR"/>
        </w:rPr>
        <w:t xml:space="preserve">Concernant l’échantillon de l’étude, le choix s’est porté sur les </w:t>
      </w:r>
      <w:r w:rsidR="00E76233" w:rsidRPr="00A236B9">
        <w:rPr>
          <w:rFonts w:asciiTheme="majorBidi" w:hAnsiTheme="majorBidi" w:cstheme="majorBidi"/>
          <w:i/>
          <w:iCs/>
          <w:sz w:val="24"/>
          <w:szCs w:val="24"/>
          <w:lang w:val="fr-FR"/>
        </w:rPr>
        <w:t>entreprises</w:t>
      </w:r>
      <w:r w:rsidR="00FA7A5A" w:rsidRPr="00A236B9">
        <w:rPr>
          <w:rFonts w:asciiTheme="majorBidi" w:hAnsiTheme="majorBidi" w:cstheme="majorBidi"/>
          <w:i/>
          <w:iCs/>
          <w:sz w:val="24"/>
          <w:szCs w:val="24"/>
          <w:lang w:val="fr-FR"/>
        </w:rPr>
        <w:t xml:space="preserve"> </w:t>
      </w:r>
      <w:r w:rsidR="00E76233" w:rsidRPr="00A236B9">
        <w:rPr>
          <w:rFonts w:asciiTheme="majorBidi" w:hAnsiTheme="majorBidi" w:cstheme="majorBidi"/>
          <w:i/>
          <w:iCs/>
          <w:sz w:val="24"/>
          <w:szCs w:val="24"/>
          <w:lang w:val="fr-FR"/>
        </w:rPr>
        <w:t>d’</w:t>
      </w:r>
      <w:r w:rsidR="00FA7A5A" w:rsidRPr="00A236B9">
        <w:rPr>
          <w:rFonts w:asciiTheme="majorBidi" w:hAnsiTheme="majorBidi" w:cstheme="majorBidi"/>
          <w:i/>
          <w:iCs/>
          <w:sz w:val="24"/>
          <w:szCs w:val="24"/>
          <w:lang w:val="fr-FR"/>
        </w:rPr>
        <w:t xml:space="preserve">électroménagers, </w:t>
      </w:r>
      <w:r w:rsidR="0098634B" w:rsidRPr="00A236B9">
        <w:rPr>
          <w:rFonts w:asciiTheme="majorBidi" w:hAnsiTheme="majorBidi" w:cstheme="majorBidi"/>
          <w:i/>
          <w:iCs/>
          <w:sz w:val="24"/>
          <w:szCs w:val="24"/>
          <w:lang w:val="fr-FR"/>
        </w:rPr>
        <w:t xml:space="preserve">on </w:t>
      </w:r>
      <w:r w:rsidR="00575EA3" w:rsidRPr="00A236B9">
        <w:rPr>
          <w:rFonts w:asciiTheme="majorBidi" w:hAnsiTheme="majorBidi" w:cstheme="majorBidi"/>
          <w:i/>
          <w:iCs/>
          <w:sz w:val="24"/>
          <w:szCs w:val="24"/>
          <w:lang w:val="fr-FR"/>
        </w:rPr>
        <w:t>a mit</w:t>
      </w:r>
      <w:r w:rsidR="0098634B" w:rsidRPr="00A236B9">
        <w:rPr>
          <w:rFonts w:asciiTheme="majorBidi" w:hAnsiTheme="majorBidi" w:cstheme="majorBidi"/>
          <w:i/>
          <w:iCs/>
          <w:sz w:val="24"/>
          <w:szCs w:val="24"/>
          <w:lang w:val="fr-FR"/>
        </w:rPr>
        <w:t xml:space="preserve"> l'accent sur  le Téléviseur comme l'un des produits à forte implication</w:t>
      </w:r>
      <w:r w:rsidR="00FA7A5A" w:rsidRPr="00A236B9">
        <w:rPr>
          <w:rFonts w:asciiTheme="majorBidi" w:hAnsiTheme="majorBidi" w:cstheme="majorBidi"/>
          <w:i/>
          <w:iCs/>
          <w:sz w:val="24"/>
          <w:szCs w:val="24"/>
          <w:lang w:val="fr-FR"/>
        </w:rPr>
        <w:t>. Concernant les résultats de cette recherche : premièrement</w:t>
      </w:r>
      <w:r w:rsidR="00E83443" w:rsidRPr="00A236B9">
        <w:rPr>
          <w:rFonts w:asciiTheme="majorBidi" w:hAnsiTheme="majorBidi" w:cstheme="majorBidi"/>
          <w:i/>
          <w:iCs/>
          <w:sz w:val="24"/>
          <w:szCs w:val="24"/>
          <w:lang w:val="fr-FR"/>
        </w:rPr>
        <w:t xml:space="preserve">, la méthodologie de modélisation a débouché sur des résultats qui permettent de prévoir le comportement de consommateur et de simuler son comportement. Dans la même lignée, les résultats montrent que seuls quatre (04) parmi (21) attributs sont pris en compte par le consommateur lors de sa décision d’achat d’un téléviseur. Par conséquent, les entreprises devraient donner plus d’importance à ces quatre attributs lors de la conception de leurs stratégies mix-marketing. </w:t>
      </w:r>
    </w:p>
    <w:p w:rsidR="00FA7A5A" w:rsidRPr="00391B17" w:rsidRDefault="00FA7A5A" w:rsidP="00A236B9">
      <w:pPr>
        <w:spacing w:line="288" w:lineRule="auto"/>
        <w:ind w:left="0" w:firstLine="0"/>
        <w:rPr>
          <w:rFonts w:ascii="Garamond" w:hAnsi="Garamond"/>
          <w:lang w:val="fr-FR"/>
        </w:rPr>
      </w:pPr>
      <w:r w:rsidRPr="00C162C6">
        <w:rPr>
          <w:rFonts w:ascii="Garamond" w:hAnsi="Garamond"/>
          <w:b/>
          <w:bCs/>
          <w:sz w:val="24"/>
          <w:szCs w:val="24"/>
          <w:lang w:val="fr-FR"/>
        </w:rPr>
        <w:t>Mots clés :</w:t>
      </w:r>
      <w:r w:rsidRPr="00C162C6">
        <w:rPr>
          <w:rFonts w:ascii="Garamond" w:hAnsi="Garamond"/>
          <w:sz w:val="24"/>
          <w:szCs w:val="24"/>
          <w:lang w:val="fr-FR"/>
        </w:rPr>
        <w:t xml:space="preserve"> comportement d’achat du consommateur, modélisation multi-attributs, stratégies de mix marketing, </w:t>
      </w:r>
      <w:r>
        <w:rPr>
          <w:rFonts w:ascii="Garamond" w:hAnsi="Garamond"/>
          <w:lang w:val="fr-FR"/>
        </w:rPr>
        <w:t xml:space="preserve">TV. </w:t>
      </w:r>
    </w:p>
    <w:p w:rsidR="00A236B9" w:rsidRPr="00391B17" w:rsidRDefault="00A236B9">
      <w:pPr>
        <w:spacing w:line="276" w:lineRule="auto"/>
        <w:ind w:left="0" w:firstLine="0"/>
        <w:rPr>
          <w:rFonts w:ascii="Garamond" w:hAnsi="Garamond"/>
          <w:lang w:val="fr-FR"/>
        </w:rPr>
      </w:pPr>
    </w:p>
    <w:sectPr w:rsidR="00A236B9" w:rsidRPr="00391B17" w:rsidSect="00A236B9">
      <w:pgSz w:w="11906" w:h="16838"/>
      <w:pgMar w:top="1440" w:right="1134" w:bottom="1440" w:left="1134" w:header="709" w:footer="709"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altName w:val="Calibr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drawingGridHorizontalSpacing w:val="110"/>
  <w:displayHorizontalDrawingGridEvery w:val="2"/>
  <w:characterSpacingControl w:val="doNotCompress"/>
  <w:compat/>
  <w:rsids>
    <w:rsidRoot w:val="003C63EC"/>
    <w:rsid w:val="00094CE6"/>
    <w:rsid w:val="000A3B0D"/>
    <w:rsid w:val="000E1ED3"/>
    <w:rsid w:val="001040AB"/>
    <w:rsid w:val="00113460"/>
    <w:rsid w:val="001853BF"/>
    <w:rsid w:val="00191E64"/>
    <w:rsid w:val="00262DB8"/>
    <w:rsid w:val="002B5116"/>
    <w:rsid w:val="002D04F1"/>
    <w:rsid w:val="003157BD"/>
    <w:rsid w:val="00337597"/>
    <w:rsid w:val="00363EE8"/>
    <w:rsid w:val="0037201F"/>
    <w:rsid w:val="00391B17"/>
    <w:rsid w:val="003C63EC"/>
    <w:rsid w:val="00451520"/>
    <w:rsid w:val="00454176"/>
    <w:rsid w:val="0045483F"/>
    <w:rsid w:val="004A7AB7"/>
    <w:rsid w:val="005030B9"/>
    <w:rsid w:val="00562DE9"/>
    <w:rsid w:val="00575EA3"/>
    <w:rsid w:val="00601B3F"/>
    <w:rsid w:val="0064590E"/>
    <w:rsid w:val="006462E5"/>
    <w:rsid w:val="00655C35"/>
    <w:rsid w:val="006B7ACD"/>
    <w:rsid w:val="006C291D"/>
    <w:rsid w:val="00741B83"/>
    <w:rsid w:val="007B7516"/>
    <w:rsid w:val="007D2992"/>
    <w:rsid w:val="007E6802"/>
    <w:rsid w:val="008073CD"/>
    <w:rsid w:val="00834226"/>
    <w:rsid w:val="00851648"/>
    <w:rsid w:val="008742AE"/>
    <w:rsid w:val="00876E2C"/>
    <w:rsid w:val="008953EF"/>
    <w:rsid w:val="008D6D8A"/>
    <w:rsid w:val="009341DF"/>
    <w:rsid w:val="0098634B"/>
    <w:rsid w:val="00A032CD"/>
    <w:rsid w:val="00A236B9"/>
    <w:rsid w:val="00A96233"/>
    <w:rsid w:val="00AC5227"/>
    <w:rsid w:val="00B2211D"/>
    <w:rsid w:val="00BA4F7A"/>
    <w:rsid w:val="00C162C6"/>
    <w:rsid w:val="00D56BAB"/>
    <w:rsid w:val="00D64A9B"/>
    <w:rsid w:val="00DB669E"/>
    <w:rsid w:val="00DD6148"/>
    <w:rsid w:val="00E76233"/>
    <w:rsid w:val="00E76B99"/>
    <w:rsid w:val="00E83443"/>
    <w:rsid w:val="00E91EEB"/>
    <w:rsid w:val="00EC75D7"/>
    <w:rsid w:val="00F11110"/>
    <w:rsid w:val="00F87C31"/>
    <w:rsid w:val="00FA23D6"/>
    <w:rsid w:val="00FA24D2"/>
    <w:rsid w:val="00FA7A5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ind w:left="788" w:hanging="43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590E"/>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913007524">
      <w:bodyDiv w:val="1"/>
      <w:marLeft w:val="0"/>
      <w:marRight w:val="0"/>
      <w:marTop w:val="0"/>
      <w:marBottom w:val="0"/>
      <w:divBdr>
        <w:top w:val="none" w:sz="0" w:space="0" w:color="auto"/>
        <w:left w:val="none" w:sz="0" w:space="0" w:color="auto"/>
        <w:bottom w:val="none" w:sz="0" w:space="0" w:color="auto"/>
        <w:right w:val="none" w:sz="0" w:space="0" w:color="auto"/>
      </w:divBdr>
      <w:divsChild>
        <w:div w:id="557205775">
          <w:marLeft w:val="0"/>
          <w:marRight w:val="0"/>
          <w:marTop w:val="46"/>
          <w:marBottom w:val="13"/>
          <w:divBdr>
            <w:top w:val="none" w:sz="0" w:space="0" w:color="auto"/>
            <w:left w:val="none" w:sz="0" w:space="0" w:color="auto"/>
            <w:bottom w:val="none" w:sz="0" w:space="0" w:color="auto"/>
            <w:right w:val="none" w:sz="0" w:space="0" w:color="auto"/>
          </w:divBdr>
          <w:divsChild>
            <w:div w:id="1748184892">
              <w:marLeft w:val="0"/>
              <w:marRight w:val="0"/>
              <w:marTop w:val="0"/>
              <w:marBottom w:val="0"/>
              <w:divBdr>
                <w:top w:val="none" w:sz="0" w:space="0" w:color="auto"/>
                <w:left w:val="none" w:sz="0" w:space="0" w:color="auto"/>
                <w:bottom w:val="none" w:sz="0" w:space="0" w:color="auto"/>
                <w:right w:val="none" w:sz="0" w:space="0" w:color="auto"/>
              </w:divBdr>
              <w:divsChild>
                <w:div w:id="33253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152433">
          <w:marLeft w:val="0"/>
          <w:marRight w:val="0"/>
          <w:marTop w:val="0"/>
          <w:marBottom w:val="0"/>
          <w:divBdr>
            <w:top w:val="none" w:sz="0" w:space="0" w:color="auto"/>
            <w:left w:val="none" w:sz="0" w:space="0" w:color="auto"/>
            <w:bottom w:val="none" w:sz="0" w:space="0" w:color="auto"/>
            <w:right w:val="none" w:sz="0" w:space="0" w:color="auto"/>
          </w:divBdr>
          <w:divsChild>
            <w:div w:id="1262756453">
              <w:marLeft w:val="0"/>
              <w:marRight w:val="0"/>
              <w:marTop w:val="0"/>
              <w:marBottom w:val="0"/>
              <w:divBdr>
                <w:top w:val="none" w:sz="0" w:space="0" w:color="auto"/>
                <w:left w:val="none" w:sz="0" w:space="0" w:color="auto"/>
                <w:bottom w:val="none" w:sz="0" w:space="0" w:color="auto"/>
                <w:right w:val="none" w:sz="0" w:space="0" w:color="auto"/>
              </w:divBdr>
              <w:divsChild>
                <w:div w:id="1140004077">
                  <w:marLeft w:val="26"/>
                  <w:marRight w:val="0"/>
                  <w:marTop w:val="0"/>
                  <w:marBottom w:val="0"/>
                  <w:divBdr>
                    <w:top w:val="none" w:sz="0" w:space="0" w:color="auto"/>
                    <w:left w:val="none" w:sz="0" w:space="0" w:color="auto"/>
                    <w:bottom w:val="none" w:sz="0" w:space="0" w:color="auto"/>
                    <w:right w:val="none" w:sz="0" w:space="0" w:color="auto"/>
                  </w:divBdr>
                  <w:divsChild>
                    <w:div w:id="1727990923">
                      <w:marLeft w:val="0"/>
                      <w:marRight w:val="0"/>
                      <w:marTop w:val="0"/>
                      <w:marBottom w:val="52"/>
                      <w:divBdr>
                        <w:top w:val="single" w:sz="2" w:space="0" w:color="C0C0C0"/>
                        <w:left w:val="single" w:sz="2" w:space="0" w:color="D9D9D9"/>
                        <w:bottom w:val="single" w:sz="2" w:space="0" w:color="D9D9D9"/>
                        <w:right w:val="single" w:sz="2" w:space="0" w:color="D9D9D9"/>
                      </w:divBdr>
                      <w:divsChild>
                        <w:div w:id="1831098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892842">
              <w:marLeft w:val="0"/>
              <w:marRight w:val="0"/>
              <w:marTop w:val="0"/>
              <w:marBottom w:val="0"/>
              <w:divBdr>
                <w:top w:val="none" w:sz="0" w:space="0" w:color="auto"/>
                <w:left w:val="none" w:sz="0" w:space="0" w:color="auto"/>
                <w:bottom w:val="none" w:sz="0" w:space="0" w:color="auto"/>
                <w:right w:val="none" w:sz="0" w:space="0" w:color="auto"/>
              </w:divBdr>
              <w:divsChild>
                <w:div w:id="749667193">
                  <w:marLeft w:val="0"/>
                  <w:marRight w:val="26"/>
                  <w:marTop w:val="0"/>
                  <w:marBottom w:val="0"/>
                  <w:divBdr>
                    <w:top w:val="none" w:sz="0" w:space="0" w:color="auto"/>
                    <w:left w:val="none" w:sz="0" w:space="0" w:color="auto"/>
                    <w:bottom w:val="none" w:sz="0" w:space="0" w:color="auto"/>
                    <w:right w:val="none" w:sz="0" w:space="0" w:color="auto"/>
                  </w:divBdr>
                  <w:divsChild>
                    <w:div w:id="1233542065">
                      <w:marLeft w:val="0"/>
                      <w:marRight w:val="0"/>
                      <w:marTop w:val="0"/>
                      <w:marBottom w:val="0"/>
                      <w:divBdr>
                        <w:top w:val="none" w:sz="0" w:space="0" w:color="auto"/>
                        <w:left w:val="none" w:sz="0" w:space="0" w:color="auto"/>
                        <w:bottom w:val="none" w:sz="0" w:space="0" w:color="auto"/>
                        <w:right w:val="none" w:sz="0" w:space="0" w:color="auto"/>
                      </w:divBdr>
                      <w:divsChild>
                        <w:div w:id="1742750867">
                          <w:marLeft w:val="0"/>
                          <w:marRight w:val="0"/>
                          <w:marTop w:val="0"/>
                          <w:marBottom w:val="326"/>
                          <w:divBdr>
                            <w:top w:val="single" w:sz="2" w:space="0" w:color="F5F5F5"/>
                            <w:left w:val="single" w:sz="2" w:space="0" w:color="F5F5F5"/>
                            <w:bottom w:val="single" w:sz="2" w:space="0" w:color="F5F5F5"/>
                            <w:right w:val="single" w:sz="2" w:space="0" w:color="F5F5F5"/>
                          </w:divBdr>
                          <w:divsChild>
                            <w:div w:id="983706213">
                              <w:marLeft w:val="0"/>
                              <w:marRight w:val="0"/>
                              <w:marTop w:val="0"/>
                              <w:marBottom w:val="0"/>
                              <w:divBdr>
                                <w:top w:val="none" w:sz="0" w:space="0" w:color="auto"/>
                                <w:left w:val="none" w:sz="0" w:space="0" w:color="auto"/>
                                <w:bottom w:val="none" w:sz="0" w:space="0" w:color="auto"/>
                                <w:right w:val="none" w:sz="0" w:space="0" w:color="auto"/>
                              </w:divBdr>
                              <w:divsChild>
                                <w:div w:id="2085375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E6B914-D8E6-4FAE-BC58-B3BFC46281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459</Words>
  <Characters>2525</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Abdou</dc:creator>
  <cp:lastModifiedBy>sino</cp:lastModifiedBy>
  <cp:revision>3</cp:revision>
  <dcterms:created xsi:type="dcterms:W3CDTF">2016-11-18T21:10:00Z</dcterms:created>
  <dcterms:modified xsi:type="dcterms:W3CDTF">2016-11-25T15:20:00Z</dcterms:modified>
</cp:coreProperties>
</file>