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576B" w:rsidRPr="004B576B" w:rsidRDefault="004B576B" w:rsidP="004B576B">
      <w:pPr>
        <w:tabs>
          <w:tab w:val="left" w:pos="5426"/>
        </w:tabs>
        <w:bidi/>
        <w:spacing w:after="0"/>
        <w:ind w:left="-2"/>
        <w:jc w:val="center"/>
        <w:rPr>
          <w:rFonts w:ascii="Sakkal Majalla" w:eastAsia="Calibri" w:hAnsi="Sakkal Majalla" w:cs="Sakkal Majalla"/>
          <w:b/>
          <w:bCs/>
          <w:sz w:val="32"/>
          <w:szCs w:val="32"/>
          <w:rtl/>
          <w:lang w:val="en-US" w:eastAsia="en-US" w:bidi="ar-DZ"/>
        </w:rPr>
      </w:pPr>
      <w:r w:rsidRPr="004B576B">
        <w:rPr>
          <w:rFonts w:ascii="Sakkal Majalla" w:eastAsia="Calibri" w:hAnsi="Sakkal Majalla" w:cs="Sakkal Majalla"/>
          <w:b/>
          <w:bCs/>
          <w:noProof/>
          <w:sz w:val="32"/>
          <w:szCs w:val="32"/>
          <w:rtl/>
        </w:rPr>
        <w:drawing>
          <wp:anchor distT="0" distB="0" distL="114300" distR="114300" simplePos="0" relativeHeight="251717632" behindDoc="1" locked="0" layoutInCell="1" allowOverlap="1">
            <wp:simplePos x="0" y="0"/>
            <wp:positionH relativeFrom="column">
              <wp:posOffset>379359</wp:posOffset>
            </wp:positionH>
            <wp:positionV relativeFrom="paragraph">
              <wp:posOffset>252095</wp:posOffset>
            </wp:positionV>
            <wp:extent cx="725805" cy="739775"/>
            <wp:effectExtent l="0" t="0" r="0" b="3175"/>
            <wp:wrapNone/>
            <wp:docPr id="19"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25805" cy="739775"/>
                    </a:xfrm>
                    <a:prstGeom prst="rect">
                      <a:avLst/>
                    </a:prstGeom>
                  </pic:spPr>
                </pic:pic>
              </a:graphicData>
            </a:graphic>
          </wp:anchor>
        </w:drawing>
      </w:r>
      <w:r w:rsidRPr="004B576B">
        <w:rPr>
          <w:rFonts w:ascii="Sakkal Majalla" w:eastAsia="Calibri" w:hAnsi="Sakkal Majalla" w:cs="Sakkal Majalla"/>
          <w:b/>
          <w:bCs/>
          <w:noProof/>
          <w:sz w:val="32"/>
          <w:szCs w:val="32"/>
          <w:rtl/>
        </w:rPr>
        <w:drawing>
          <wp:anchor distT="0" distB="0" distL="114300" distR="114300" simplePos="0" relativeHeight="251716608" behindDoc="1" locked="0" layoutInCell="1" allowOverlap="1">
            <wp:simplePos x="0" y="0"/>
            <wp:positionH relativeFrom="column">
              <wp:posOffset>4976495</wp:posOffset>
            </wp:positionH>
            <wp:positionV relativeFrom="paragraph">
              <wp:posOffset>261620</wp:posOffset>
            </wp:positionV>
            <wp:extent cx="828675" cy="824865"/>
            <wp:effectExtent l="0" t="0" r="9525" b="0"/>
            <wp:wrapNone/>
            <wp:docPr id="20"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28675" cy="824865"/>
                    </a:xfrm>
                    <a:prstGeom prst="rect">
                      <a:avLst/>
                    </a:prstGeom>
                  </pic:spPr>
                </pic:pic>
              </a:graphicData>
            </a:graphic>
          </wp:anchor>
        </w:drawing>
      </w:r>
      <w:r w:rsidRPr="004B576B">
        <w:rPr>
          <w:rFonts w:ascii="Sakkal Majalla" w:eastAsia="Calibri" w:hAnsi="Sakkal Majalla" w:cs="Sakkal Majalla"/>
          <w:b/>
          <w:bCs/>
          <w:sz w:val="32"/>
          <w:szCs w:val="32"/>
          <w:rtl/>
          <w:lang w:val="en-US" w:eastAsia="en-US" w:bidi="ar-DZ"/>
        </w:rPr>
        <w:t>الجمهوريّة الجزائريّة الديمقراطيّة الشّعبيّة</w:t>
      </w:r>
    </w:p>
    <w:p w:rsidR="004B576B" w:rsidRPr="004B576B" w:rsidRDefault="004B576B" w:rsidP="004B576B">
      <w:pPr>
        <w:tabs>
          <w:tab w:val="left" w:pos="5426"/>
        </w:tabs>
        <w:bidi/>
        <w:spacing w:after="0"/>
        <w:ind w:left="-2"/>
        <w:jc w:val="center"/>
        <w:rPr>
          <w:rFonts w:ascii="Sakkal Majalla" w:eastAsia="Calibri" w:hAnsi="Sakkal Majalla" w:cs="Sakkal Majalla"/>
          <w:b/>
          <w:bCs/>
          <w:sz w:val="32"/>
          <w:szCs w:val="32"/>
          <w:rtl/>
          <w:lang w:val="en-US" w:eastAsia="en-US" w:bidi="ar-DZ"/>
        </w:rPr>
      </w:pPr>
      <w:r w:rsidRPr="004B576B">
        <w:rPr>
          <w:rFonts w:ascii="Sakkal Majalla" w:eastAsia="Calibri" w:hAnsi="Sakkal Majalla" w:cs="Sakkal Majalla"/>
          <w:b/>
          <w:bCs/>
          <w:sz w:val="32"/>
          <w:szCs w:val="32"/>
          <w:rtl/>
          <w:lang w:val="en-US" w:eastAsia="en-US" w:bidi="ar-DZ"/>
        </w:rPr>
        <w:t>وزارة التّعليم العالي والبحث العلميّ</w:t>
      </w:r>
    </w:p>
    <w:p w:rsidR="004B576B" w:rsidRPr="004B576B" w:rsidRDefault="004B576B" w:rsidP="004B576B">
      <w:pPr>
        <w:tabs>
          <w:tab w:val="center" w:pos="4680"/>
          <w:tab w:val="right" w:pos="9360"/>
        </w:tabs>
        <w:bidi/>
        <w:spacing w:after="0"/>
        <w:ind w:left="-2"/>
        <w:jc w:val="center"/>
        <w:rPr>
          <w:rFonts w:ascii="Sakkal Majalla" w:eastAsia="Calibri" w:hAnsi="Sakkal Majalla" w:cs="Sakkal Majalla"/>
          <w:b/>
          <w:bCs/>
          <w:sz w:val="32"/>
          <w:szCs w:val="32"/>
          <w:rtl/>
          <w:lang w:val="en-GB" w:eastAsia="en-US" w:bidi="ar-DZ"/>
        </w:rPr>
      </w:pPr>
      <w:r w:rsidRPr="004B576B">
        <w:rPr>
          <w:rFonts w:ascii="Sakkal Majalla" w:eastAsia="Calibri" w:hAnsi="Sakkal Majalla" w:cs="Sakkal Majalla"/>
          <w:b/>
          <w:bCs/>
          <w:sz w:val="32"/>
          <w:szCs w:val="32"/>
          <w:rtl/>
          <w:lang w:val="en-GB" w:eastAsia="en-US" w:bidi="ar-DZ"/>
        </w:rPr>
        <w:t>جامعة محمّد بوضياف</w:t>
      </w:r>
      <w:r w:rsidRPr="004B576B">
        <w:rPr>
          <w:rFonts w:ascii="Sakkal Majalla" w:eastAsia="Calibri" w:hAnsi="Sakkal Majalla" w:cs="Sakkal Majalla" w:hint="cs"/>
          <w:b/>
          <w:bCs/>
          <w:sz w:val="32"/>
          <w:szCs w:val="32"/>
          <w:rtl/>
          <w:lang w:val="en-GB" w:eastAsia="en-US" w:bidi="ar-DZ"/>
        </w:rPr>
        <w:t>ب</w:t>
      </w:r>
      <w:r w:rsidRPr="004B576B">
        <w:rPr>
          <w:rFonts w:ascii="Sakkal Majalla" w:eastAsia="Calibri" w:hAnsi="Sakkal Majalla" w:cs="Sakkal Majalla"/>
          <w:b/>
          <w:bCs/>
          <w:sz w:val="32"/>
          <w:szCs w:val="32"/>
          <w:rtl/>
          <w:lang w:val="en-GB" w:eastAsia="en-US" w:bidi="ar-DZ"/>
        </w:rPr>
        <w:t>المسيلة</w:t>
      </w:r>
    </w:p>
    <w:p w:rsidR="004B576B" w:rsidRPr="004B576B" w:rsidRDefault="004B576B" w:rsidP="004B576B">
      <w:pPr>
        <w:tabs>
          <w:tab w:val="center" w:pos="4680"/>
          <w:tab w:val="right" w:pos="9360"/>
        </w:tabs>
        <w:bidi/>
        <w:spacing w:after="0"/>
        <w:ind w:left="-2"/>
        <w:jc w:val="center"/>
        <w:rPr>
          <w:rFonts w:ascii="Sakkal Majalla" w:eastAsia="Calibri" w:hAnsi="Sakkal Majalla" w:cs="Sakkal Majalla"/>
          <w:b/>
          <w:bCs/>
          <w:sz w:val="32"/>
          <w:szCs w:val="32"/>
          <w:lang w:val="en-GB" w:eastAsia="en-US" w:bidi="ar-DZ"/>
        </w:rPr>
      </w:pPr>
      <w:r w:rsidRPr="004B576B">
        <w:rPr>
          <w:rFonts w:ascii="Sakkal Majalla" w:eastAsia="Calibri" w:hAnsi="Sakkal Majalla" w:cs="Sakkal Majalla"/>
          <w:b/>
          <w:bCs/>
          <w:sz w:val="32"/>
          <w:szCs w:val="32"/>
          <w:rtl/>
          <w:lang w:val="en-GB" w:eastAsia="en-US" w:bidi="ar-DZ"/>
        </w:rPr>
        <w:t>كلّية الأداب واللّغات</w:t>
      </w:r>
    </w:p>
    <w:p w:rsidR="004B576B" w:rsidRPr="004B576B" w:rsidRDefault="004B576B" w:rsidP="004B576B">
      <w:pPr>
        <w:tabs>
          <w:tab w:val="center" w:pos="4680"/>
          <w:tab w:val="right" w:pos="9360"/>
        </w:tabs>
        <w:bidi/>
        <w:spacing w:after="0"/>
        <w:ind w:left="-2"/>
        <w:jc w:val="center"/>
        <w:rPr>
          <w:rFonts w:ascii="Sakkal Majalla" w:eastAsia="Calibri" w:hAnsi="Sakkal Majalla" w:cs="Sakkal Majalla"/>
          <w:b/>
          <w:bCs/>
          <w:sz w:val="32"/>
          <w:szCs w:val="32"/>
          <w:rtl/>
          <w:lang w:val="en-GB" w:eastAsia="en-US" w:bidi="ar-DZ"/>
        </w:rPr>
      </w:pPr>
      <w:r w:rsidRPr="004B576B">
        <w:rPr>
          <w:rFonts w:ascii="Sakkal Majalla" w:eastAsia="Calibri" w:hAnsi="Sakkal Majalla" w:cs="Sakkal Majalla"/>
          <w:b/>
          <w:bCs/>
          <w:sz w:val="32"/>
          <w:szCs w:val="32"/>
          <w:rtl/>
          <w:lang w:val="en-GB" w:eastAsia="en-US" w:bidi="ar-DZ"/>
        </w:rPr>
        <w:t>قسم اللّغة والأدب العربيّ</w:t>
      </w:r>
    </w:p>
    <w:p w:rsidR="004B576B" w:rsidRDefault="004B576B" w:rsidP="004B576B">
      <w:pPr>
        <w:tabs>
          <w:tab w:val="center" w:pos="4680"/>
          <w:tab w:val="right" w:pos="9360"/>
        </w:tabs>
        <w:bidi/>
        <w:spacing w:after="0"/>
        <w:ind w:left="-2"/>
        <w:jc w:val="center"/>
        <w:rPr>
          <w:rFonts w:ascii="Sakkal Majalla" w:eastAsia="Calibri" w:hAnsi="Sakkal Majalla" w:cs="Sakkal Majalla"/>
          <w:b/>
          <w:bCs/>
          <w:sz w:val="36"/>
          <w:szCs w:val="36"/>
          <w:rtl/>
          <w:lang w:val="en-GB" w:eastAsia="en-US" w:bidi="ar-DZ"/>
        </w:rPr>
      </w:pPr>
    </w:p>
    <w:p w:rsidR="004B576B" w:rsidRDefault="004B576B" w:rsidP="004B576B">
      <w:pPr>
        <w:tabs>
          <w:tab w:val="center" w:pos="4680"/>
          <w:tab w:val="right" w:pos="9360"/>
        </w:tabs>
        <w:bidi/>
        <w:spacing w:after="0"/>
        <w:ind w:left="-2"/>
        <w:jc w:val="center"/>
        <w:rPr>
          <w:rFonts w:ascii="Sakkal Majalla" w:eastAsia="Calibri" w:hAnsi="Sakkal Majalla" w:cs="Sakkal Majalla"/>
          <w:b/>
          <w:bCs/>
          <w:sz w:val="36"/>
          <w:szCs w:val="36"/>
          <w:rtl/>
          <w:lang w:val="en-GB" w:eastAsia="en-US" w:bidi="ar-DZ"/>
        </w:rPr>
      </w:pPr>
    </w:p>
    <w:p w:rsidR="004B576B" w:rsidRPr="004B576B" w:rsidRDefault="004B576B" w:rsidP="004B576B">
      <w:pPr>
        <w:tabs>
          <w:tab w:val="center" w:pos="4680"/>
          <w:tab w:val="right" w:pos="9360"/>
        </w:tabs>
        <w:bidi/>
        <w:spacing w:after="0"/>
        <w:ind w:left="-2"/>
        <w:jc w:val="center"/>
        <w:rPr>
          <w:rFonts w:ascii="Sakkal Majalla" w:eastAsia="Calibri" w:hAnsi="Sakkal Majalla" w:cs="Sakkal Majalla"/>
          <w:b/>
          <w:bCs/>
          <w:sz w:val="36"/>
          <w:szCs w:val="36"/>
          <w:rtl/>
          <w:lang w:val="en-GB" w:eastAsia="en-US" w:bidi="ar-DZ"/>
        </w:rPr>
      </w:pPr>
    </w:p>
    <w:p w:rsidR="0032122B" w:rsidRDefault="004B576B" w:rsidP="0032122B">
      <w:pPr>
        <w:tabs>
          <w:tab w:val="center" w:pos="4680"/>
          <w:tab w:val="right" w:pos="9360"/>
        </w:tabs>
        <w:bidi/>
        <w:spacing w:after="0"/>
        <w:ind w:hanging="1"/>
        <w:jc w:val="center"/>
        <w:rPr>
          <w:rFonts w:ascii="Sakkal Majalla" w:eastAsia="Calibri" w:hAnsi="Sakkal Majalla" w:cs="Sakkal Majalla"/>
          <w:b/>
          <w:bCs/>
          <w:sz w:val="52"/>
          <w:szCs w:val="52"/>
          <w:rtl/>
          <w:lang w:val="en-US" w:eastAsia="en-US" w:bidi="ar-DZ"/>
        </w:rPr>
      </w:pPr>
      <w:r>
        <w:rPr>
          <w:rFonts w:ascii="Sakkal Majalla" w:eastAsia="Calibri" w:hAnsi="Sakkal Majalla" w:cs="Sakkal Majalla" w:hint="cs"/>
          <w:b/>
          <w:bCs/>
          <w:sz w:val="52"/>
          <w:szCs w:val="52"/>
          <w:rtl/>
          <w:lang w:val="en-US" w:eastAsia="en-US" w:bidi="ar-DZ"/>
        </w:rPr>
        <w:t xml:space="preserve">مطبوعة بيداغوجيّة </w:t>
      </w:r>
    </w:p>
    <w:p w:rsidR="004B576B" w:rsidRPr="004B576B" w:rsidRDefault="0032122B" w:rsidP="0032122B">
      <w:pPr>
        <w:tabs>
          <w:tab w:val="center" w:pos="4680"/>
          <w:tab w:val="right" w:pos="9360"/>
        </w:tabs>
        <w:bidi/>
        <w:spacing w:after="0"/>
        <w:ind w:hanging="1"/>
        <w:jc w:val="center"/>
        <w:rPr>
          <w:rFonts w:ascii="Sakkal Majalla" w:eastAsia="Calibri" w:hAnsi="Sakkal Majalla" w:cs="Sakkal Majalla"/>
          <w:b/>
          <w:bCs/>
          <w:sz w:val="52"/>
          <w:szCs w:val="52"/>
          <w:rtl/>
          <w:lang w:val="en-US" w:eastAsia="en-US" w:bidi="ar-DZ"/>
        </w:rPr>
      </w:pPr>
      <w:r>
        <w:rPr>
          <w:rFonts w:ascii="Sakkal Majalla" w:eastAsia="Calibri" w:hAnsi="Sakkal Majalla" w:cs="Sakkal Majalla" w:hint="cs"/>
          <w:b/>
          <w:bCs/>
          <w:sz w:val="52"/>
          <w:szCs w:val="52"/>
          <w:rtl/>
          <w:lang w:val="en-US" w:eastAsia="en-US" w:bidi="ar-DZ"/>
        </w:rPr>
        <w:t xml:space="preserve">موجّهة </w:t>
      </w:r>
      <w:r w:rsidR="004B576B">
        <w:rPr>
          <w:rFonts w:ascii="Sakkal Majalla" w:eastAsia="Calibri" w:hAnsi="Sakkal Majalla" w:cs="Sakkal Majalla" w:hint="cs"/>
          <w:b/>
          <w:bCs/>
          <w:sz w:val="52"/>
          <w:szCs w:val="52"/>
          <w:rtl/>
          <w:lang w:val="en-US" w:eastAsia="en-US" w:bidi="ar-DZ"/>
        </w:rPr>
        <w:t xml:space="preserve">لطلبة </w:t>
      </w:r>
      <w:r>
        <w:rPr>
          <w:rFonts w:ascii="Sakkal Majalla" w:eastAsia="Calibri" w:hAnsi="Sakkal Majalla" w:cs="Sakkal Majalla" w:hint="cs"/>
          <w:b/>
          <w:bCs/>
          <w:sz w:val="52"/>
          <w:szCs w:val="52"/>
          <w:rtl/>
          <w:lang w:val="en-US" w:eastAsia="en-US" w:bidi="ar-DZ"/>
        </w:rPr>
        <w:t xml:space="preserve">س3 </w:t>
      </w:r>
      <w:r w:rsidR="004B576B">
        <w:rPr>
          <w:rFonts w:ascii="Sakkal Majalla" w:eastAsia="Calibri" w:hAnsi="Sakkal Majalla" w:cs="Sakkal Majalla" w:hint="cs"/>
          <w:b/>
          <w:bCs/>
          <w:sz w:val="52"/>
          <w:szCs w:val="52"/>
          <w:rtl/>
          <w:lang w:val="en-US" w:eastAsia="en-US" w:bidi="ar-DZ"/>
        </w:rPr>
        <w:t>تخص</w:t>
      </w:r>
      <w:r>
        <w:rPr>
          <w:rFonts w:ascii="Sakkal Majalla" w:eastAsia="Calibri" w:hAnsi="Sakkal Majalla" w:cs="Sakkal Majalla" w:hint="cs"/>
          <w:b/>
          <w:bCs/>
          <w:sz w:val="52"/>
          <w:szCs w:val="52"/>
          <w:rtl/>
          <w:lang w:val="en-US" w:eastAsia="en-US" w:bidi="ar-DZ"/>
        </w:rPr>
        <w:t>ّ</w:t>
      </w:r>
      <w:r w:rsidR="004B576B">
        <w:rPr>
          <w:rFonts w:ascii="Sakkal Majalla" w:eastAsia="Calibri" w:hAnsi="Sakkal Majalla" w:cs="Sakkal Majalla" w:hint="cs"/>
          <w:b/>
          <w:bCs/>
          <w:sz w:val="52"/>
          <w:szCs w:val="52"/>
          <w:rtl/>
          <w:lang w:val="en-US" w:eastAsia="en-US" w:bidi="ar-DZ"/>
        </w:rPr>
        <w:t>ص لسانيات عام</w:t>
      </w:r>
      <w:r w:rsidR="00072C97">
        <w:rPr>
          <w:rFonts w:ascii="Sakkal Majalla" w:eastAsia="Calibri" w:hAnsi="Sakkal Majalla" w:cs="Sakkal Majalla" w:hint="cs"/>
          <w:b/>
          <w:bCs/>
          <w:sz w:val="52"/>
          <w:szCs w:val="52"/>
          <w:rtl/>
          <w:lang w:val="en-US" w:eastAsia="en-US" w:bidi="ar-DZ"/>
        </w:rPr>
        <w:t>ّ</w:t>
      </w:r>
      <w:r w:rsidR="004B576B">
        <w:rPr>
          <w:rFonts w:ascii="Sakkal Majalla" w:eastAsia="Calibri" w:hAnsi="Sakkal Majalla" w:cs="Sakkal Majalla" w:hint="cs"/>
          <w:b/>
          <w:bCs/>
          <w:sz w:val="52"/>
          <w:szCs w:val="52"/>
          <w:rtl/>
          <w:lang w:val="en-US" w:eastAsia="en-US" w:bidi="ar-DZ"/>
        </w:rPr>
        <w:t>ة</w:t>
      </w:r>
    </w:p>
    <w:p w:rsidR="004B576B" w:rsidRPr="004B576B" w:rsidRDefault="00F52A46" w:rsidP="004B576B">
      <w:pPr>
        <w:bidi/>
        <w:spacing w:after="0"/>
        <w:jc w:val="both"/>
        <w:rPr>
          <w:rFonts w:ascii="Sakkal Majalla" w:eastAsia="Calibri" w:hAnsi="Sakkal Majalla" w:cs="Sakkal Majalla"/>
          <w:b/>
          <w:bCs/>
          <w:sz w:val="36"/>
          <w:szCs w:val="36"/>
          <w:lang w:val="en-US" w:eastAsia="en-US"/>
        </w:rPr>
      </w:pPr>
      <w:r w:rsidRPr="00F52A46">
        <w:rPr>
          <w:rFonts w:ascii="Sakkal Majalla" w:eastAsia="Calibri" w:hAnsi="Sakkal Majalla" w:cs="Sakkal Majalla"/>
          <w:b/>
          <w:bCs/>
          <w:noProof/>
          <w:sz w:val="52"/>
          <w:szCs w:val="52"/>
        </w:rPr>
        <w:pict>
          <v:rect id="Rectangle 56" o:spid="_x0000_s1026" style="position:absolute;left:0;text-align:left;margin-left:56.2pt;margin-top:1.85pt;width:369.8pt;height:90pt;z-index:2517186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" fillcolor="window" strokecolor="#1f497d" strokeweight="2pt">
            <v:textbox>
              <w:txbxContent>
                <w:p w:rsidR="004B576B" w:rsidRPr="003E27F4" w:rsidRDefault="004B576B" w:rsidP="004B576B">
                  <w:pPr>
                    <w:pStyle w:val="En-tte"/>
                    <w:bidi/>
                    <w:spacing w:line="276" w:lineRule="auto"/>
                    <w:ind w:left="-2"/>
                    <w:jc w:val="center"/>
                    <w:rPr>
                      <w:rFonts w:ascii="Sakkal Majalla" w:hAnsi="Sakkal Majalla" w:cs="Sakkal Majalla"/>
                      <w:b/>
                      <w:bCs/>
                      <w:sz w:val="52"/>
                      <w:szCs w:val="52"/>
                      <w:lang w:bidi="ar-DZ"/>
                    </w:rPr>
                  </w:pPr>
                  <w:r>
                    <w:rPr>
                      <w:rFonts w:ascii="Sakkal Majalla" w:hAnsi="Sakkal Majalla" w:cs="Sakkal Majalla" w:hint="cs"/>
                      <w:b/>
                      <w:bCs/>
                      <w:sz w:val="52"/>
                      <w:szCs w:val="52"/>
                      <w:rtl/>
                      <w:lang w:bidi="ar-DZ"/>
                    </w:rPr>
                    <w:t>محاضرات في اللسانيات العربيّة</w:t>
                  </w:r>
                </w:p>
              </w:txbxContent>
            </v:textbox>
          </v:rect>
        </w:pict>
      </w:r>
    </w:p>
    <w:p w:rsidR="004B576B" w:rsidRPr="004B576B" w:rsidRDefault="004B576B" w:rsidP="004B576B">
      <w:pPr>
        <w:bidi/>
        <w:spacing w:after="0"/>
        <w:ind w:left="-2" w:firstLine="567"/>
        <w:jc w:val="both"/>
        <w:rPr>
          <w:rFonts w:ascii="Sakkal Majalla" w:eastAsia="Calibri" w:hAnsi="Sakkal Majalla" w:cs="Sakkal Majalla"/>
          <w:b/>
          <w:bCs/>
          <w:sz w:val="36"/>
          <w:szCs w:val="36"/>
          <w:lang w:val="en-US" w:eastAsia="en-US"/>
        </w:rPr>
      </w:pPr>
    </w:p>
    <w:p w:rsidR="004B576B" w:rsidRPr="004B576B" w:rsidRDefault="004B576B" w:rsidP="004B576B">
      <w:pPr>
        <w:tabs>
          <w:tab w:val="left" w:pos="3866"/>
        </w:tabs>
        <w:bidi/>
        <w:spacing w:before="240"/>
        <w:rPr>
          <w:rFonts w:ascii="Sakkal Majalla" w:eastAsia="Calibri" w:hAnsi="Sakkal Majalla" w:cs="Sakkal Majalla"/>
          <w:b/>
          <w:bCs/>
          <w:sz w:val="16"/>
          <w:szCs w:val="16"/>
          <w:rtl/>
          <w:lang w:val="en-US" w:eastAsia="en-US"/>
        </w:rPr>
      </w:pPr>
    </w:p>
    <w:p w:rsidR="004B576B" w:rsidRPr="004B576B" w:rsidRDefault="004B576B" w:rsidP="004B576B">
      <w:pPr>
        <w:tabs>
          <w:tab w:val="center" w:pos="4680"/>
          <w:tab w:val="right" w:pos="9360"/>
        </w:tabs>
        <w:bidi/>
        <w:spacing w:before="240" w:after="0"/>
        <w:ind w:left="-2"/>
        <w:jc w:val="right"/>
        <w:rPr>
          <w:rFonts w:ascii="Sakkal Majalla" w:eastAsia="Calibri" w:hAnsi="Sakkal Majalla" w:cs="Sakkal Majalla"/>
          <w:b/>
          <w:bCs/>
          <w:sz w:val="36"/>
          <w:szCs w:val="36"/>
          <w:rtl/>
          <w:lang w:val="en-US" w:eastAsia="en-US" w:bidi="ar-DZ"/>
        </w:rPr>
      </w:pPr>
      <w:r w:rsidRPr="004B576B">
        <w:rPr>
          <w:rFonts w:ascii="Sakkal Majalla" w:eastAsia="Calibri" w:hAnsi="Sakkal Majalla" w:cs="Sakkal Majalla"/>
          <w:b/>
          <w:bCs/>
          <w:sz w:val="36"/>
          <w:szCs w:val="36"/>
          <w:rtl/>
          <w:lang w:val="en-US" w:eastAsia="en-US" w:bidi="ar-DZ"/>
        </w:rPr>
        <w:t>الأستاذ: د. ياسين بوراس</w:t>
      </w:r>
    </w:p>
    <w:p w:rsidR="004B576B" w:rsidRPr="004B576B" w:rsidRDefault="004B576B" w:rsidP="004B576B">
      <w:pPr>
        <w:tabs>
          <w:tab w:val="left" w:pos="3866"/>
        </w:tabs>
        <w:bidi/>
        <w:spacing w:before="240"/>
        <w:jc w:val="center"/>
        <w:rPr>
          <w:rFonts w:ascii="Sakkal Majalla" w:eastAsia="Calibri" w:hAnsi="Sakkal Majalla" w:cs="Sakkal Majalla"/>
          <w:b/>
          <w:bCs/>
          <w:sz w:val="16"/>
          <w:szCs w:val="16"/>
          <w:rtl/>
          <w:lang w:val="en-US" w:eastAsia="en-US"/>
        </w:rPr>
      </w:pPr>
    </w:p>
    <w:p w:rsidR="004B576B" w:rsidRPr="004B576B" w:rsidRDefault="004B576B" w:rsidP="004B576B">
      <w:pPr>
        <w:tabs>
          <w:tab w:val="left" w:pos="3866"/>
        </w:tabs>
        <w:bidi/>
        <w:spacing w:before="240"/>
        <w:jc w:val="center"/>
        <w:rPr>
          <w:rFonts w:ascii="Simplified Arabic" w:eastAsia="Calibri" w:hAnsi="Simplified Arabic" w:cs="Simplified Arabic"/>
          <w:b/>
          <w:bCs/>
          <w:sz w:val="12"/>
          <w:szCs w:val="12"/>
          <w:rtl/>
          <w:lang w:val="en-US" w:eastAsia="en-US"/>
        </w:rPr>
      </w:pPr>
    </w:p>
    <w:p w:rsidR="004B576B" w:rsidRPr="004B576B" w:rsidRDefault="004B576B" w:rsidP="004B576B">
      <w:pPr>
        <w:tabs>
          <w:tab w:val="left" w:pos="3866"/>
        </w:tabs>
        <w:bidi/>
        <w:spacing w:before="240"/>
        <w:jc w:val="center"/>
        <w:rPr>
          <w:rFonts w:ascii="Simplified Arabic" w:eastAsia="Calibri" w:hAnsi="Simplified Arabic" w:cs="Simplified Arabic"/>
          <w:b/>
          <w:bCs/>
          <w:sz w:val="12"/>
          <w:szCs w:val="12"/>
          <w:rtl/>
          <w:lang w:val="en-US" w:eastAsia="en-US"/>
        </w:rPr>
      </w:pPr>
    </w:p>
    <w:p w:rsidR="004B576B" w:rsidRPr="004B576B" w:rsidRDefault="004B576B" w:rsidP="004B576B">
      <w:pPr>
        <w:tabs>
          <w:tab w:val="left" w:pos="3866"/>
        </w:tabs>
        <w:bidi/>
        <w:spacing w:before="240"/>
        <w:jc w:val="center"/>
        <w:rPr>
          <w:rFonts w:ascii="Simplified Arabic" w:eastAsia="Calibri" w:hAnsi="Simplified Arabic" w:cs="Simplified Arabic"/>
          <w:b/>
          <w:bCs/>
          <w:sz w:val="12"/>
          <w:szCs w:val="12"/>
          <w:rtl/>
          <w:lang w:val="en-US" w:eastAsia="en-US"/>
        </w:rPr>
      </w:pPr>
    </w:p>
    <w:p w:rsidR="004B576B" w:rsidRPr="004B576B" w:rsidRDefault="004B576B" w:rsidP="004B576B">
      <w:pPr>
        <w:tabs>
          <w:tab w:val="left" w:pos="3866"/>
        </w:tabs>
        <w:bidi/>
        <w:spacing w:before="240"/>
        <w:jc w:val="center"/>
        <w:rPr>
          <w:rFonts w:ascii="Simplified Arabic" w:eastAsia="Calibri" w:hAnsi="Simplified Arabic" w:cs="Simplified Arabic"/>
          <w:b/>
          <w:bCs/>
          <w:sz w:val="12"/>
          <w:szCs w:val="12"/>
          <w:rtl/>
          <w:lang w:val="en-US" w:eastAsia="en-US"/>
        </w:rPr>
      </w:pPr>
    </w:p>
    <w:p w:rsidR="004B576B" w:rsidRPr="004B576B" w:rsidRDefault="004B576B" w:rsidP="004B576B">
      <w:pPr>
        <w:tabs>
          <w:tab w:val="left" w:pos="3866"/>
        </w:tabs>
        <w:bidi/>
        <w:spacing w:before="240"/>
        <w:jc w:val="center"/>
        <w:rPr>
          <w:rFonts w:ascii="Simplified Arabic" w:eastAsia="Calibri" w:hAnsi="Simplified Arabic" w:cs="Simplified Arabic"/>
          <w:b/>
          <w:bCs/>
          <w:sz w:val="12"/>
          <w:szCs w:val="12"/>
          <w:rtl/>
          <w:lang w:val="en-US" w:eastAsia="en-US"/>
        </w:rPr>
      </w:pPr>
    </w:p>
    <w:p w:rsidR="004B576B" w:rsidRPr="004B576B" w:rsidRDefault="004B576B" w:rsidP="004B576B">
      <w:pPr>
        <w:tabs>
          <w:tab w:val="left" w:pos="3866"/>
        </w:tabs>
        <w:bidi/>
        <w:spacing w:before="240" w:after="0"/>
        <w:jc w:val="center"/>
        <w:rPr>
          <w:rFonts w:ascii="Simplified Arabic" w:eastAsia="Calibri" w:hAnsi="Simplified Arabic" w:cs="Simplified Arabic"/>
          <w:b/>
          <w:bCs/>
          <w:sz w:val="12"/>
          <w:szCs w:val="12"/>
          <w:rtl/>
          <w:lang w:val="en-US" w:eastAsia="en-US"/>
        </w:rPr>
      </w:pPr>
    </w:p>
    <w:p w:rsidR="004B576B" w:rsidRDefault="004B576B" w:rsidP="004B576B">
      <w:pPr>
        <w:tabs>
          <w:tab w:val="left" w:pos="3866"/>
        </w:tabs>
        <w:bidi/>
        <w:spacing w:before="240"/>
        <w:rPr>
          <w:rFonts w:ascii="Simplified Arabic" w:eastAsia="Calibri" w:hAnsi="Simplified Arabic" w:cs="Simplified Arabic"/>
          <w:b/>
          <w:bCs/>
          <w:sz w:val="28"/>
          <w:szCs w:val="28"/>
          <w:rtl/>
          <w:lang w:val="en-US" w:eastAsia="en-US"/>
        </w:rPr>
      </w:pPr>
    </w:p>
    <w:p w:rsidR="004B576B" w:rsidRPr="004B576B" w:rsidRDefault="004B576B" w:rsidP="004B576B">
      <w:pPr>
        <w:tabs>
          <w:tab w:val="left" w:pos="3866"/>
        </w:tabs>
        <w:bidi/>
        <w:spacing w:before="240"/>
        <w:rPr>
          <w:rFonts w:ascii="Simplified Arabic" w:eastAsia="Calibri" w:hAnsi="Simplified Arabic" w:cs="Simplified Arabic"/>
          <w:b/>
          <w:bCs/>
          <w:sz w:val="28"/>
          <w:szCs w:val="28"/>
          <w:rtl/>
          <w:lang w:val="en-US" w:eastAsia="en-US"/>
        </w:rPr>
      </w:pPr>
    </w:p>
    <w:p w:rsidR="004B576B" w:rsidRPr="004B576B" w:rsidRDefault="004B576B" w:rsidP="004B576B">
      <w:pPr>
        <w:tabs>
          <w:tab w:val="left" w:pos="3866"/>
        </w:tabs>
        <w:bidi/>
        <w:spacing w:before="240"/>
        <w:jc w:val="center"/>
        <w:rPr>
          <w:rFonts w:ascii="Sakkal Majalla" w:eastAsia="Calibri" w:hAnsi="Sakkal Majalla" w:cs="Sakkal Majalla"/>
          <w:b/>
          <w:bCs/>
          <w:sz w:val="32"/>
          <w:szCs w:val="32"/>
          <w:rtl/>
          <w:lang w:val="en-US" w:eastAsia="en-US"/>
        </w:rPr>
      </w:pPr>
      <w:r w:rsidRPr="004B576B">
        <w:rPr>
          <w:rFonts w:ascii="Sakkal Majalla" w:eastAsia="Calibri" w:hAnsi="Sakkal Majalla" w:cs="Sakkal Majalla"/>
          <w:b/>
          <w:bCs/>
          <w:sz w:val="32"/>
          <w:szCs w:val="32"/>
          <w:rtl/>
          <w:lang w:val="en-US" w:eastAsia="en-US"/>
        </w:rPr>
        <w:t>الس</w:t>
      </w:r>
      <w:r w:rsidRPr="004B576B">
        <w:rPr>
          <w:rFonts w:ascii="Sakkal Majalla" w:eastAsia="Calibri" w:hAnsi="Sakkal Majalla" w:cs="Sakkal Majalla" w:hint="cs"/>
          <w:b/>
          <w:bCs/>
          <w:sz w:val="32"/>
          <w:szCs w:val="32"/>
          <w:rtl/>
          <w:lang w:val="en-US" w:eastAsia="en-US"/>
        </w:rPr>
        <w:t>ّ</w:t>
      </w:r>
      <w:r w:rsidRPr="004B576B">
        <w:rPr>
          <w:rFonts w:ascii="Sakkal Majalla" w:eastAsia="Calibri" w:hAnsi="Sakkal Majalla" w:cs="Sakkal Majalla"/>
          <w:b/>
          <w:bCs/>
          <w:sz w:val="32"/>
          <w:szCs w:val="32"/>
          <w:rtl/>
          <w:lang w:val="en-US" w:eastAsia="en-US"/>
        </w:rPr>
        <w:t>نة الجامعيّة: 202</w:t>
      </w:r>
      <w:r>
        <w:rPr>
          <w:rFonts w:ascii="Sakkal Majalla" w:eastAsia="Calibri" w:hAnsi="Sakkal Majalla" w:cs="Sakkal Majalla" w:hint="cs"/>
          <w:b/>
          <w:bCs/>
          <w:sz w:val="32"/>
          <w:szCs w:val="32"/>
          <w:rtl/>
          <w:lang w:val="en-US" w:eastAsia="en-US"/>
        </w:rPr>
        <w:t>5</w:t>
      </w:r>
      <w:r w:rsidRPr="004B576B">
        <w:rPr>
          <w:rFonts w:ascii="Sakkal Majalla" w:eastAsia="Calibri" w:hAnsi="Sakkal Majalla" w:cs="Sakkal Majalla"/>
          <w:b/>
          <w:bCs/>
          <w:sz w:val="32"/>
          <w:szCs w:val="32"/>
          <w:rtl/>
          <w:lang w:val="en-US" w:eastAsia="en-US"/>
        </w:rPr>
        <w:t>-202</w:t>
      </w:r>
      <w:r>
        <w:rPr>
          <w:rFonts w:ascii="Sakkal Majalla" w:eastAsia="Calibri" w:hAnsi="Sakkal Majalla" w:cs="Sakkal Majalla" w:hint="cs"/>
          <w:b/>
          <w:bCs/>
          <w:sz w:val="32"/>
          <w:szCs w:val="32"/>
          <w:rtl/>
          <w:lang w:val="en-US" w:eastAsia="en-US"/>
        </w:rPr>
        <w:t>6</w:t>
      </w:r>
    </w:p>
    <w:p w:rsidR="004B576B" w:rsidRDefault="004B576B" w:rsidP="004B576B">
      <w:pPr>
        <w:bidi/>
        <w:spacing w:after="0"/>
        <w:ind w:firstLine="565"/>
        <w:jc w:val="both"/>
        <w:rPr>
          <w:rFonts w:cs="Simplified Arabic"/>
          <w:b/>
          <w:bCs/>
          <w:sz w:val="28"/>
          <w:szCs w:val="28"/>
          <w:rtl/>
          <w:lang w:bidi="ar-DZ"/>
        </w:rPr>
        <w:sectPr w:rsidR="004B576B" w:rsidSect="00072C97">
          <w:headerReference w:type="default" r:id="rId9"/>
          <w:footerReference w:type="default" r:id="rId10"/>
          <w:footnotePr>
            <w:numRestart w:val="eachPage"/>
          </w:footnotePr>
          <w:pgSz w:w="11906" w:h="16838"/>
          <w:pgMar w:top="1418" w:right="1418" w:bottom="1418" w:left="1276"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9864D8" w:rsidRDefault="009864D8" w:rsidP="004B576B">
      <w:pPr>
        <w:bidi/>
        <w:spacing w:after="0"/>
        <w:ind w:firstLine="565"/>
        <w:jc w:val="both"/>
        <w:rPr>
          <w:rFonts w:cs="Simplified Arabic"/>
          <w:sz w:val="28"/>
          <w:szCs w:val="28"/>
          <w:rtl/>
          <w:lang w:bidi="ar-DZ"/>
        </w:rPr>
      </w:pPr>
      <w:r w:rsidRPr="00915825">
        <w:rPr>
          <w:rFonts w:cs="Simplified Arabic"/>
          <w:b/>
          <w:bCs/>
          <w:sz w:val="28"/>
          <w:szCs w:val="28"/>
          <w:rtl/>
          <w:lang w:bidi="ar-DZ"/>
        </w:rPr>
        <w:lastRenderedPageBreak/>
        <w:t>مقدّمة:</w:t>
      </w:r>
      <w:r w:rsidR="006C0049">
        <w:rPr>
          <w:rFonts w:cs="Simplified Arabic" w:hint="cs"/>
          <w:sz w:val="28"/>
          <w:szCs w:val="28"/>
          <w:rtl/>
          <w:lang w:bidi="ar-DZ"/>
        </w:rPr>
        <w:t>ت</w:t>
      </w:r>
      <w:r>
        <w:rPr>
          <w:rFonts w:cs="Simplified Arabic"/>
          <w:sz w:val="28"/>
          <w:szCs w:val="28"/>
          <w:rtl/>
          <w:lang w:bidi="ar-DZ"/>
        </w:rPr>
        <w:t xml:space="preserve">هدف </w:t>
      </w:r>
      <w:r w:rsidR="006C0049">
        <w:rPr>
          <w:rFonts w:cs="Simplified Arabic" w:hint="cs"/>
          <w:sz w:val="28"/>
          <w:szCs w:val="28"/>
          <w:rtl/>
          <w:lang w:bidi="ar-DZ"/>
        </w:rPr>
        <w:t xml:space="preserve">سلسلة </w:t>
      </w:r>
      <w:r>
        <w:rPr>
          <w:rFonts w:cs="Simplified Arabic"/>
          <w:sz w:val="28"/>
          <w:szCs w:val="28"/>
          <w:rtl/>
          <w:lang w:bidi="ar-DZ"/>
        </w:rPr>
        <w:t>هذ</w:t>
      </w:r>
      <w:r w:rsidR="006C0049">
        <w:rPr>
          <w:rFonts w:cs="Simplified Arabic" w:hint="cs"/>
          <w:sz w:val="28"/>
          <w:szCs w:val="28"/>
          <w:rtl/>
          <w:lang w:bidi="ar-DZ"/>
        </w:rPr>
        <w:t>ه</w:t>
      </w:r>
      <w:r>
        <w:rPr>
          <w:rFonts w:cs="Simplified Arabic"/>
          <w:sz w:val="28"/>
          <w:szCs w:val="28"/>
          <w:rtl/>
          <w:lang w:bidi="ar-DZ"/>
        </w:rPr>
        <w:t xml:space="preserve"> ال</w:t>
      </w:r>
      <w:r w:rsidR="006C0049">
        <w:rPr>
          <w:rFonts w:cs="Simplified Arabic" w:hint="cs"/>
          <w:sz w:val="28"/>
          <w:szCs w:val="28"/>
          <w:rtl/>
          <w:lang w:bidi="ar-DZ"/>
        </w:rPr>
        <w:t>محاضرات</w:t>
      </w:r>
      <w:r w:rsidR="006C0049">
        <w:rPr>
          <w:rFonts w:cs="Simplified Arabic"/>
          <w:sz w:val="28"/>
          <w:szCs w:val="28"/>
          <w:rtl/>
          <w:lang w:bidi="ar-DZ"/>
        </w:rPr>
        <w:t xml:space="preserve"> الّ</w:t>
      </w:r>
      <w:r w:rsidR="006C0049">
        <w:rPr>
          <w:rFonts w:cs="Simplified Arabic" w:hint="cs"/>
          <w:sz w:val="28"/>
          <w:szCs w:val="28"/>
          <w:rtl/>
          <w:lang w:bidi="ar-DZ"/>
        </w:rPr>
        <w:t>ت</w:t>
      </w:r>
      <w:r>
        <w:rPr>
          <w:rFonts w:cs="Simplified Arabic"/>
          <w:sz w:val="28"/>
          <w:szCs w:val="28"/>
          <w:rtl/>
          <w:lang w:bidi="ar-DZ"/>
        </w:rPr>
        <w:t xml:space="preserve">ي </w:t>
      </w:r>
      <w:r w:rsidR="006C0049">
        <w:rPr>
          <w:rFonts w:cs="Simplified Arabic" w:hint="cs"/>
          <w:sz w:val="28"/>
          <w:szCs w:val="28"/>
          <w:rtl/>
          <w:lang w:bidi="ar-DZ"/>
        </w:rPr>
        <w:t>ت</w:t>
      </w:r>
      <w:r>
        <w:rPr>
          <w:rFonts w:cs="Simplified Arabic"/>
          <w:sz w:val="28"/>
          <w:szCs w:val="28"/>
          <w:rtl/>
          <w:lang w:bidi="ar-DZ"/>
        </w:rPr>
        <w:t>عالج مادّة مستجدّة على طلبة اللّيسانس، تقرّر تدريسها حديثا لطلبة نظام (ل م د) تخصّص الدّراسات اللّغويّة، وهي مادّة اللّسانيات العربيّة ال</w:t>
      </w:r>
      <w:r>
        <w:rPr>
          <w:rFonts w:cs="Simplified Arabic" w:hint="cs"/>
          <w:sz w:val="28"/>
          <w:szCs w:val="28"/>
          <w:rtl/>
          <w:lang w:bidi="ar-DZ"/>
        </w:rPr>
        <w:t>ّ</w:t>
      </w:r>
      <w:r>
        <w:rPr>
          <w:rFonts w:cs="Simplified Arabic"/>
          <w:sz w:val="28"/>
          <w:szCs w:val="28"/>
          <w:rtl/>
          <w:lang w:bidi="ar-DZ"/>
        </w:rPr>
        <w:t xml:space="preserve">تي تكتسب مشروعيتها العلميّة ممّا حقّقته الدّراسات اللّغويّة في الحضارة العربيّة من نتائجَ، </w:t>
      </w:r>
      <w:r>
        <w:rPr>
          <w:rFonts w:cs="Simplified Arabic" w:hint="cs"/>
          <w:sz w:val="28"/>
          <w:szCs w:val="28"/>
          <w:rtl/>
          <w:lang w:bidi="ar-DZ"/>
        </w:rPr>
        <w:t xml:space="preserve">كانت قد </w:t>
      </w:r>
      <w:r>
        <w:rPr>
          <w:rFonts w:cs="Simplified Arabic"/>
          <w:sz w:val="28"/>
          <w:szCs w:val="28"/>
          <w:rtl/>
          <w:lang w:bidi="ar-DZ"/>
        </w:rPr>
        <w:t>أسهمت إلى جانب الدّراسات اللّغويّة للحضارات القديمة</w:t>
      </w:r>
      <w:r>
        <w:rPr>
          <w:rFonts w:cs="Simplified Arabic" w:hint="cs"/>
          <w:sz w:val="28"/>
          <w:szCs w:val="28"/>
          <w:rtl/>
          <w:lang w:bidi="ar-DZ"/>
        </w:rPr>
        <w:t>،</w:t>
      </w:r>
      <w:r>
        <w:rPr>
          <w:rFonts w:cs="Simplified Arabic"/>
          <w:sz w:val="28"/>
          <w:szCs w:val="28"/>
          <w:rtl/>
          <w:lang w:bidi="ar-DZ"/>
        </w:rPr>
        <w:t xml:space="preserve"> بما فيها الهنديّة، واليونانية، والرّومانية في تطوّر البحث اللّساني عامّة، إلى تقديم المادّة العلمية المتعلقة بأهمّ الدّراسات اللّغويّة </w:t>
      </w:r>
      <w:r>
        <w:rPr>
          <w:rFonts w:cs="Simplified Arabic" w:hint="cs"/>
          <w:sz w:val="28"/>
          <w:szCs w:val="28"/>
          <w:rtl/>
          <w:lang w:bidi="ar-DZ"/>
        </w:rPr>
        <w:t xml:space="preserve">الّتي عرفتها </w:t>
      </w:r>
      <w:r>
        <w:rPr>
          <w:rFonts w:cs="Simplified Arabic"/>
          <w:sz w:val="28"/>
          <w:szCs w:val="28"/>
          <w:rtl/>
          <w:lang w:bidi="ar-DZ"/>
        </w:rPr>
        <w:t xml:space="preserve">الحضارة العربية، بدءا بمرحلة النّشأة والتّطور، ثم المقارنة بين ما توصّلت إليه اللّسانيات الحديثة واللّسانيات العربيّة، وعرض أهمّ مفاهيم النّظريّة الخليليّة الحديثة، ثمّ معاجلة </w:t>
      </w:r>
      <w:r>
        <w:rPr>
          <w:rFonts w:cs="Simplified Arabic" w:hint="cs"/>
          <w:sz w:val="28"/>
          <w:szCs w:val="28"/>
          <w:rtl/>
          <w:lang w:bidi="ar-DZ"/>
        </w:rPr>
        <w:t>مسألة</w:t>
      </w:r>
      <w:r>
        <w:rPr>
          <w:rFonts w:cs="Simplified Arabic"/>
          <w:sz w:val="28"/>
          <w:szCs w:val="28"/>
          <w:rtl/>
          <w:lang w:bidi="ar-DZ"/>
        </w:rPr>
        <w:t xml:space="preserve"> التّأثر والتّأثير في </w:t>
      </w:r>
      <w:r>
        <w:rPr>
          <w:rFonts w:cs="Simplified Arabic" w:hint="cs"/>
          <w:sz w:val="28"/>
          <w:szCs w:val="28"/>
          <w:rtl/>
          <w:lang w:bidi="ar-DZ"/>
        </w:rPr>
        <w:t>اللّسانيات العربيّة</w:t>
      </w:r>
      <w:r>
        <w:rPr>
          <w:rFonts w:cs="Simplified Arabic"/>
          <w:sz w:val="28"/>
          <w:szCs w:val="28"/>
          <w:rtl/>
          <w:lang w:bidi="ar-DZ"/>
        </w:rPr>
        <w:t>، و</w:t>
      </w:r>
      <w:r>
        <w:rPr>
          <w:rFonts w:cs="Simplified Arabic" w:hint="cs"/>
          <w:sz w:val="28"/>
          <w:szCs w:val="28"/>
          <w:rtl/>
          <w:lang w:bidi="ar-DZ"/>
        </w:rPr>
        <w:t xml:space="preserve">كذا </w:t>
      </w:r>
      <w:r>
        <w:rPr>
          <w:rFonts w:cs="Simplified Arabic"/>
          <w:sz w:val="28"/>
          <w:szCs w:val="28"/>
          <w:rtl/>
          <w:lang w:bidi="ar-DZ"/>
        </w:rPr>
        <w:t xml:space="preserve">التّفصيل في أنواع البحوث اللّسانيّة العربيّة بما فيها </w:t>
      </w:r>
      <w:r>
        <w:rPr>
          <w:rFonts w:cs="Simplified Arabic" w:hint="cs"/>
          <w:sz w:val="28"/>
          <w:szCs w:val="28"/>
          <w:rtl/>
          <w:lang w:bidi="ar-DZ"/>
        </w:rPr>
        <w:t xml:space="preserve">اللّسانيات </w:t>
      </w:r>
      <w:r>
        <w:rPr>
          <w:rFonts w:cs="Simplified Arabic"/>
          <w:sz w:val="28"/>
          <w:szCs w:val="28"/>
          <w:rtl/>
          <w:lang w:bidi="ar-DZ"/>
        </w:rPr>
        <w:t>التّمهيديّة</w:t>
      </w:r>
      <w:r>
        <w:rPr>
          <w:rFonts w:cs="Simplified Arabic" w:hint="cs"/>
          <w:sz w:val="28"/>
          <w:szCs w:val="28"/>
          <w:rtl/>
          <w:lang w:bidi="ar-DZ"/>
        </w:rPr>
        <w:t xml:space="preserve">،ولسانيات التّراث، </w:t>
      </w:r>
      <w:r>
        <w:rPr>
          <w:rFonts w:cs="Simplified Arabic"/>
          <w:sz w:val="28"/>
          <w:szCs w:val="28"/>
          <w:rtl/>
          <w:lang w:bidi="ar-DZ"/>
        </w:rPr>
        <w:t>و</w:t>
      </w:r>
      <w:r>
        <w:rPr>
          <w:rFonts w:cs="Simplified Arabic" w:hint="cs"/>
          <w:sz w:val="28"/>
          <w:szCs w:val="28"/>
          <w:rtl/>
          <w:lang w:bidi="ar-DZ"/>
        </w:rPr>
        <w:t xml:space="preserve">اللّسانيات </w:t>
      </w:r>
      <w:r>
        <w:rPr>
          <w:rFonts w:cs="Simplified Arabic"/>
          <w:sz w:val="28"/>
          <w:szCs w:val="28"/>
          <w:rtl/>
          <w:lang w:bidi="ar-DZ"/>
        </w:rPr>
        <w:t>المت</w:t>
      </w:r>
      <w:r>
        <w:rPr>
          <w:rFonts w:cs="Simplified Arabic" w:hint="cs"/>
          <w:sz w:val="28"/>
          <w:szCs w:val="28"/>
          <w:rtl/>
          <w:lang w:bidi="ar-DZ"/>
        </w:rPr>
        <w:t>ّ</w:t>
      </w:r>
      <w:r>
        <w:rPr>
          <w:rFonts w:cs="Simplified Arabic"/>
          <w:sz w:val="28"/>
          <w:szCs w:val="28"/>
          <w:rtl/>
          <w:lang w:bidi="ar-DZ"/>
        </w:rPr>
        <w:t xml:space="preserve">خصِّصة، ثم التّعرض إلى أهم البحوث اللّسانيّة العربيّة الحديثة، بما فيها البحوث الصّوتيّة، والتّركيبيّة، والدّلالية، </w:t>
      </w:r>
      <w:r>
        <w:rPr>
          <w:rFonts w:cs="Simplified Arabic" w:hint="cs"/>
          <w:sz w:val="28"/>
          <w:szCs w:val="28"/>
          <w:rtl/>
          <w:lang w:bidi="ar-DZ"/>
        </w:rPr>
        <w:t>و</w:t>
      </w:r>
      <w:r>
        <w:rPr>
          <w:rFonts w:cs="Simplified Arabic"/>
          <w:sz w:val="28"/>
          <w:szCs w:val="28"/>
          <w:rtl/>
          <w:lang w:bidi="ar-DZ"/>
        </w:rPr>
        <w:t xml:space="preserve">انتهاء </w:t>
      </w:r>
      <w:r>
        <w:rPr>
          <w:rFonts w:cs="Simplified Arabic" w:hint="cs"/>
          <w:sz w:val="28"/>
          <w:szCs w:val="28"/>
          <w:rtl/>
          <w:lang w:bidi="ar-DZ"/>
        </w:rPr>
        <w:t>ب</w:t>
      </w:r>
      <w:r>
        <w:rPr>
          <w:rFonts w:cs="Simplified Arabic"/>
          <w:sz w:val="28"/>
          <w:szCs w:val="28"/>
          <w:rtl/>
          <w:lang w:bidi="ar-DZ"/>
        </w:rPr>
        <w:t>علاقة اللّسانيات العربيّة بالمشكلات اللّغويّة، وآفاق البحث اللّساني العربيّ في القرن الواحد والعشرين.</w:t>
      </w:r>
    </w:p>
    <w:p w:rsidR="009864D8" w:rsidRPr="0064487F" w:rsidRDefault="009864D8" w:rsidP="006C0049">
      <w:pPr>
        <w:bidi/>
        <w:spacing w:after="0"/>
        <w:ind w:firstLine="565"/>
        <w:jc w:val="both"/>
        <w:rPr>
          <w:rtl/>
        </w:rPr>
      </w:pPr>
      <w:r>
        <w:rPr>
          <w:rFonts w:cs="Simplified Arabic"/>
          <w:sz w:val="28"/>
          <w:szCs w:val="28"/>
          <w:rtl/>
          <w:lang w:bidi="ar-DZ"/>
        </w:rPr>
        <w:t>وقد جاءت المادّة العلميّة لهذ</w:t>
      </w:r>
      <w:r w:rsidR="006C0049">
        <w:rPr>
          <w:rFonts w:cs="Simplified Arabic" w:hint="cs"/>
          <w:sz w:val="28"/>
          <w:szCs w:val="28"/>
          <w:rtl/>
          <w:lang w:bidi="ar-DZ"/>
        </w:rPr>
        <w:t>ه</w:t>
      </w:r>
      <w:r w:rsidR="006C0049">
        <w:rPr>
          <w:rFonts w:cs="Simplified Arabic"/>
          <w:sz w:val="28"/>
          <w:szCs w:val="28"/>
          <w:rtl/>
          <w:lang w:bidi="ar-DZ"/>
        </w:rPr>
        <w:t xml:space="preserve"> ال</w:t>
      </w:r>
      <w:r w:rsidR="006C0049">
        <w:rPr>
          <w:rFonts w:cs="Simplified Arabic" w:hint="cs"/>
          <w:sz w:val="28"/>
          <w:szCs w:val="28"/>
          <w:rtl/>
          <w:lang w:bidi="ar-DZ"/>
        </w:rPr>
        <w:t>محاضرات</w:t>
      </w:r>
      <w:r>
        <w:rPr>
          <w:rFonts w:cs="Simplified Arabic"/>
          <w:sz w:val="28"/>
          <w:szCs w:val="28"/>
          <w:rtl/>
          <w:lang w:bidi="ar-DZ"/>
        </w:rPr>
        <w:t xml:space="preserve"> مستمدّةً من </w:t>
      </w:r>
      <w:r>
        <w:rPr>
          <w:rFonts w:cs="Simplified Arabic" w:hint="cs"/>
          <w:sz w:val="28"/>
          <w:szCs w:val="28"/>
          <w:rtl/>
          <w:lang w:bidi="ar-DZ"/>
        </w:rPr>
        <w:t>مؤّلفات و</w:t>
      </w:r>
      <w:r>
        <w:rPr>
          <w:rFonts w:cs="Simplified Arabic"/>
          <w:sz w:val="28"/>
          <w:szCs w:val="28"/>
          <w:rtl/>
          <w:lang w:bidi="ar-DZ"/>
        </w:rPr>
        <w:t>دراسات عدّة</w:t>
      </w:r>
      <w:r>
        <w:rPr>
          <w:rFonts w:cs="Simplified Arabic" w:hint="cs"/>
          <w:sz w:val="28"/>
          <w:szCs w:val="28"/>
          <w:rtl/>
          <w:lang w:bidi="ar-DZ"/>
        </w:rPr>
        <w:t xml:space="preserve"> بعضها تراثيّ وبعضها حديث</w:t>
      </w:r>
      <w:r>
        <w:rPr>
          <w:rFonts w:cs="Simplified Arabic"/>
          <w:sz w:val="28"/>
          <w:szCs w:val="28"/>
          <w:rtl/>
          <w:lang w:bidi="ar-DZ"/>
        </w:rPr>
        <w:t xml:space="preserve">، </w:t>
      </w:r>
      <w:r>
        <w:rPr>
          <w:rFonts w:cs="Simplified Arabic" w:hint="cs"/>
          <w:sz w:val="28"/>
          <w:szCs w:val="28"/>
          <w:rtl/>
          <w:lang w:bidi="ar-DZ"/>
        </w:rPr>
        <w:t>جاءت على شكل</w:t>
      </w:r>
      <w:r>
        <w:rPr>
          <w:rFonts w:cs="Simplified Arabic"/>
          <w:sz w:val="28"/>
          <w:szCs w:val="28"/>
          <w:rtl/>
          <w:lang w:bidi="ar-DZ"/>
        </w:rPr>
        <w:t xml:space="preserve"> مصادر</w:t>
      </w:r>
      <w:r>
        <w:rPr>
          <w:rFonts w:cs="Simplified Arabic" w:hint="cs"/>
          <w:sz w:val="28"/>
          <w:szCs w:val="28"/>
          <w:rtl/>
          <w:lang w:bidi="ar-DZ"/>
        </w:rPr>
        <w:t>،</w:t>
      </w:r>
      <w:r>
        <w:rPr>
          <w:rFonts w:cs="Simplified Arabic"/>
          <w:sz w:val="28"/>
          <w:szCs w:val="28"/>
          <w:rtl/>
          <w:lang w:bidi="ar-DZ"/>
        </w:rPr>
        <w:t xml:space="preserve"> ومراجع، ومقالات، ومواقع الإلكترونيّة، مُوزَّعة على أربعَ عشرةَ محاضرة، والّتي بدورها تعرّضت إل</w:t>
      </w:r>
      <w:r w:rsidR="006C0049">
        <w:rPr>
          <w:rFonts w:cs="Simplified Arabic"/>
          <w:sz w:val="28"/>
          <w:szCs w:val="28"/>
          <w:rtl/>
          <w:lang w:bidi="ar-DZ"/>
        </w:rPr>
        <w:t>ى بعض مباحث اللّسانيات العربيّة</w:t>
      </w:r>
      <w:r w:rsidR="006C0049">
        <w:rPr>
          <w:rFonts w:cs="Simplified Arabic" w:hint="cs"/>
          <w:sz w:val="28"/>
          <w:szCs w:val="28"/>
          <w:rtl/>
          <w:lang w:bidi="ar-DZ"/>
        </w:rPr>
        <w:t>-</w:t>
      </w:r>
      <w:r>
        <w:rPr>
          <w:rFonts w:cs="Simplified Arabic"/>
          <w:sz w:val="28"/>
          <w:szCs w:val="28"/>
          <w:rtl/>
          <w:lang w:bidi="ar-DZ"/>
        </w:rPr>
        <w:t>على اختلاف موضوعاتها</w:t>
      </w:r>
      <w:r w:rsidR="006C0049">
        <w:rPr>
          <w:rFonts w:cs="Simplified Arabic" w:hint="cs"/>
          <w:sz w:val="28"/>
          <w:szCs w:val="28"/>
          <w:rtl/>
          <w:lang w:bidi="ar-DZ"/>
        </w:rPr>
        <w:t>-</w:t>
      </w:r>
      <w:r>
        <w:rPr>
          <w:rFonts w:cs="Simplified Arabic"/>
          <w:sz w:val="28"/>
          <w:szCs w:val="28"/>
          <w:rtl/>
          <w:lang w:bidi="ar-DZ"/>
        </w:rPr>
        <w:t xml:space="preserve"> وأهم هذه المصادر والمراجع: البحث اللّغويّ عند العرب لأحمد مختار عمر، وفقه اللّغة في الكتب العربيّة لعبده الرّاجحي، واللّسانيات في الثّقافة العربيّة الحديثة لمصطفى غلفان، واللّسانيات في الثّقافة العربيّة المعاصرة لحافظ إسماعيل علوي، وغيرها من المصادر والمراجع الّتي تعرّضت إلى مباحث اللّسانيات العربيّة. </w:t>
      </w:r>
      <w:r>
        <w:rPr>
          <w:rFonts w:cs="Simplified Arabic" w:hint="cs"/>
          <w:sz w:val="28"/>
          <w:szCs w:val="28"/>
          <w:rtl/>
          <w:lang w:bidi="ar-DZ"/>
        </w:rPr>
        <w:t>وعَمَلُنا</w:t>
      </w:r>
      <w:r>
        <w:rPr>
          <w:rFonts w:cs="Simplified Arabic"/>
          <w:sz w:val="28"/>
          <w:szCs w:val="28"/>
          <w:rtl/>
          <w:lang w:bidi="ar-DZ"/>
        </w:rPr>
        <w:t xml:space="preserve"> هذا ي</w:t>
      </w:r>
      <w:r w:rsidR="006C0049">
        <w:rPr>
          <w:rFonts w:cs="Simplified Arabic" w:hint="cs"/>
          <w:sz w:val="28"/>
          <w:szCs w:val="28"/>
          <w:rtl/>
          <w:lang w:bidi="ar-DZ"/>
        </w:rPr>
        <w:t>َ</w:t>
      </w:r>
      <w:r>
        <w:rPr>
          <w:rFonts w:cs="Simplified Arabic"/>
          <w:sz w:val="28"/>
          <w:szCs w:val="28"/>
          <w:rtl/>
          <w:lang w:bidi="ar-DZ"/>
        </w:rPr>
        <w:t>توخ</w:t>
      </w:r>
      <w:r>
        <w:rPr>
          <w:rFonts w:cs="Simplified Arabic" w:hint="cs"/>
          <w:sz w:val="28"/>
          <w:szCs w:val="28"/>
          <w:rtl/>
          <w:lang w:bidi="ar-DZ"/>
        </w:rPr>
        <w:t>ّ</w:t>
      </w:r>
      <w:r>
        <w:rPr>
          <w:rFonts w:cs="Simplified Arabic"/>
          <w:sz w:val="28"/>
          <w:szCs w:val="28"/>
          <w:rtl/>
          <w:lang w:bidi="ar-DZ"/>
        </w:rPr>
        <w:t>ى من هذه المصادر والمراجع الأمانة</w:t>
      </w:r>
      <w:r>
        <w:rPr>
          <w:rFonts w:cs="Simplified Arabic" w:hint="cs"/>
          <w:sz w:val="28"/>
          <w:szCs w:val="28"/>
          <w:rtl/>
          <w:lang w:bidi="ar-DZ"/>
        </w:rPr>
        <w:t>َ</w:t>
      </w:r>
      <w:r>
        <w:rPr>
          <w:rFonts w:cs="Simplified Arabic"/>
          <w:sz w:val="28"/>
          <w:szCs w:val="28"/>
          <w:rtl/>
          <w:lang w:bidi="ar-DZ"/>
        </w:rPr>
        <w:t xml:space="preserve"> العلميّة</w:t>
      </w:r>
      <w:r>
        <w:rPr>
          <w:rFonts w:cs="Simplified Arabic" w:hint="cs"/>
          <w:sz w:val="28"/>
          <w:szCs w:val="28"/>
          <w:rtl/>
          <w:lang w:bidi="ar-DZ"/>
        </w:rPr>
        <w:t>َ</w:t>
      </w:r>
      <w:r>
        <w:rPr>
          <w:rFonts w:cs="Simplified Arabic"/>
          <w:sz w:val="28"/>
          <w:szCs w:val="28"/>
          <w:rtl/>
          <w:lang w:bidi="ar-DZ"/>
        </w:rPr>
        <w:t xml:space="preserve"> و</w:t>
      </w:r>
      <w:r w:rsidR="00AE46F5">
        <w:rPr>
          <w:rFonts w:cs="Simplified Arabic"/>
          <w:sz w:val="28"/>
          <w:szCs w:val="28"/>
          <w:rtl/>
          <w:lang w:bidi="ar-DZ"/>
        </w:rPr>
        <w:t>الدّقة المنهجيّة</w:t>
      </w:r>
      <w:r>
        <w:rPr>
          <w:rFonts w:cs="Simplified Arabic"/>
          <w:sz w:val="28"/>
          <w:szCs w:val="28"/>
          <w:rtl/>
          <w:lang w:bidi="ar-DZ"/>
        </w:rPr>
        <w:t xml:space="preserve"> اللتّ</w:t>
      </w:r>
      <w:r>
        <w:rPr>
          <w:rFonts w:cs="Simplified Arabic" w:hint="cs"/>
          <w:sz w:val="28"/>
          <w:szCs w:val="28"/>
          <w:rtl/>
          <w:lang w:bidi="ar-DZ"/>
        </w:rPr>
        <w:t>ي</w:t>
      </w:r>
      <w:r>
        <w:rPr>
          <w:rFonts w:cs="Simplified Arabic"/>
          <w:sz w:val="28"/>
          <w:szCs w:val="28"/>
          <w:rtl/>
          <w:lang w:bidi="ar-DZ"/>
        </w:rPr>
        <w:t xml:space="preserve">ن تعدّان أساس </w:t>
      </w:r>
      <w:r w:rsidR="006C0049">
        <w:rPr>
          <w:rFonts w:cs="Simplified Arabic"/>
          <w:sz w:val="28"/>
          <w:szCs w:val="28"/>
          <w:rtl/>
          <w:lang w:bidi="ar-DZ"/>
        </w:rPr>
        <w:t>البحث العلميّ</w:t>
      </w:r>
      <w:r w:rsidR="00AE46F5">
        <w:rPr>
          <w:rFonts w:cs="Simplified Arabic" w:hint="cs"/>
          <w:sz w:val="28"/>
          <w:szCs w:val="28"/>
          <w:rtl/>
          <w:lang w:bidi="ar-DZ"/>
        </w:rPr>
        <w:t>،</w:t>
      </w:r>
      <w:r>
        <w:rPr>
          <w:rFonts w:cs="Simplified Arabic" w:hint="cs"/>
          <w:sz w:val="28"/>
          <w:szCs w:val="28"/>
          <w:rtl/>
          <w:lang w:bidi="ar-DZ"/>
        </w:rPr>
        <w:t>كما ي</w:t>
      </w:r>
      <w:r w:rsidR="00AE46F5">
        <w:rPr>
          <w:rFonts w:cs="Simplified Arabic" w:hint="cs"/>
          <w:sz w:val="28"/>
          <w:szCs w:val="28"/>
          <w:rtl/>
          <w:lang w:bidi="ar-DZ"/>
        </w:rPr>
        <w:t>َ</w:t>
      </w:r>
      <w:r>
        <w:rPr>
          <w:rFonts w:cs="Simplified Arabic" w:hint="cs"/>
          <w:sz w:val="28"/>
          <w:szCs w:val="28"/>
          <w:rtl/>
          <w:lang w:bidi="ar-DZ"/>
        </w:rPr>
        <w:t>توخّى في موضوعاته التَّقيُّد ببرنامج وِزارة التَّعليم العالي والبحث العلميّ، إيمانا منّا بفكرة أنّ كلّ نقد أو إصلاح أو تجديد لبرنامج تعليميّ، لا بد أن يكون من دَرْسِه ودِرَاسَتِه وتَدْرِيسِه؛ حتّى يتسنّى لنا تقييمه ومن ثمّة تقويمه. ونأمل أنْ يكون هذا العمل المُتقيِّد بالبرنامج الوِزاريِّ، قدوة لزملائنا الأفاضل في مختلف التّخصّصات العلميّة الجامعيّة في أقسام اللّغة العربيّة بكليات الآداب واللّغات، وغيرها من أقسام كلّيات الجامعات الجزائريّة؛ تشجيعاً لروح العمل</w:t>
      </w:r>
      <w:r>
        <w:rPr>
          <w:rFonts w:cs="Simplified Arabic" w:hint="eastAsia"/>
          <w:sz w:val="28"/>
          <w:szCs w:val="28"/>
          <w:rtl/>
          <w:lang w:bidi="ar-DZ"/>
        </w:rPr>
        <w:t>الجماعيّ</w:t>
      </w:r>
      <w:r w:rsidRPr="00EC4DD4">
        <w:rPr>
          <w:rFonts w:cs="Simplified Arabic" w:hint="eastAsia"/>
          <w:sz w:val="28"/>
          <w:szCs w:val="28"/>
          <w:rtl/>
          <w:lang w:bidi="ar-DZ"/>
        </w:rPr>
        <w:t>لا</w:t>
      </w:r>
      <w:r>
        <w:rPr>
          <w:rFonts w:cs="Simplified Arabic" w:hint="eastAsia"/>
          <w:sz w:val="28"/>
          <w:szCs w:val="28"/>
          <w:rtl/>
          <w:lang w:bidi="ar-DZ"/>
        </w:rPr>
        <w:t>الفرديّ</w:t>
      </w:r>
      <w:r>
        <w:rPr>
          <w:rFonts w:cs="Simplified Arabic" w:hint="cs"/>
          <w:sz w:val="28"/>
          <w:szCs w:val="28"/>
          <w:rtl/>
          <w:lang w:bidi="ar-DZ"/>
        </w:rPr>
        <w:t>الّذي عادة ما يقع في إطلاق الأحكام المسبقة حول البرامج التّعليميّة الوزاريّة، ويعمد إلى الارتجال في وضعها أثناء تدريسه لأيّة مادّة تعليمه بدل التّقيّد بها، وتنظيماً لعمليّة دراستها، وتدريسها، وتقييمها، وتقويمها.</w:t>
      </w:r>
      <w:r w:rsidRPr="00114FB5">
        <w:rPr>
          <w:rFonts w:cs="Simplified Arabic" w:hint="eastAsia"/>
          <w:sz w:val="28"/>
          <w:szCs w:val="28"/>
          <w:rtl/>
          <w:lang w:bidi="ar-DZ"/>
        </w:rPr>
        <w:t>آملينمنالمولىعزّوجلأنْيوفقناويوف</w:t>
      </w:r>
      <w:r>
        <w:rPr>
          <w:rFonts w:cs="Simplified Arabic" w:hint="cs"/>
          <w:sz w:val="28"/>
          <w:szCs w:val="28"/>
          <w:rtl/>
          <w:lang w:bidi="ar-DZ"/>
        </w:rPr>
        <w:t>ّ</w:t>
      </w:r>
      <w:r w:rsidRPr="00114FB5">
        <w:rPr>
          <w:rFonts w:cs="Simplified Arabic" w:hint="eastAsia"/>
          <w:sz w:val="28"/>
          <w:szCs w:val="28"/>
          <w:rtl/>
          <w:lang w:bidi="ar-DZ"/>
        </w:rPr>
        <w:t>ق</w:t>
      </w:r>
      <w:r>
        <w:rPr>
          <w:rFonts w:cs="Simplified Arabic" w:hint="cs"/>
          <w:sz w:val="28"/>
          <w:szCs w:val="28"/>
          <w:rtl/>
          <w:lang w:bidi="ar-DZ"/>
        </w:rPr>
        <w:t>َ</w:t>
      </w:r>
      <w:r w:rsidRPr="00114FB5">
        <w:rPr>
          <w:rFonts w:cs="Simplified Arabic" w:hint="eastAsia"/>
          <w:sz w:val="28"/>
          <w:szCs w:val="28"/>
          <w:rtl/>
          <w:lang w:bidi="ar-DZ"/>
        </w:rPr>
        <w:t>بنال</w:t>
      </w:r>
      <w:r>
        <w:rPr>
          <w:rFonts w:cs="Simplified Arabic" w:hint="cs"/>
          <w:sz w:val="28"/>
          <w:szCs w:val="28"/>
          <w:rtl/>
          <w:lang w:bidi="ar-DZ"/>
        </w:rPr>
        <w:t>ِ</w:t>
      </w:r>
      <w:r w:rsidRPr="00114FB5">
        <w:rPr>
          <w:rFonts w:cs="Simplified Arabic" w:hint="eastAsia"/>
          <w:sz w:val="28"/>
          <w:szCs w:val="28"/>
          <w:rtl/>
          <w:lang w:bidi="ar-DZ"/>
        </w:rPr>
        <w:t>م</w:t>
      </w:r>
      <w:r>
        <w:rPr>
          <w:rFonts w:cs="Simplified Arabic" w:hint="cs"/>
          <w:sz w:val="28"/>
          <w:szCs w:val="28"/>
          <w:rtl/>
          <w:lang w:bidi="ar-DZ"/>
        </w:rPr>
        <w:t>َ</w:t>
      </w:r>
      <w:r w:rsidRPr="00114FB5">
        <w:rPr>
          <w:rFonts w:cs="Simplified Arabic" w:hint="eastAsia"/>
          <w:sz w:val="28"/>
          <w:szCs w:val="28"/>
          <w:rtl/>
          <w:lang w:bidi="ar-DZ"/>
        </w:rPr>
        <w:t>افيهالخيرللبلادوالعباد</w:t>
      </w:r>
      <w:r w:rsidRPr="00114FB5">
        <w:rPr>
          <w:rFonts w:cs="Simplified Arabic"/>
          <w:sz w:val="28"/>
          <w:szCs w:val="28"/>
          <w:rtl/>
          <w:lang w:bidi="ar-DZ"/>
        </w:rPr>
        <w:t>.</w:t>
      </w:r>
    </w:p>
    <w:p w:rsidR="009864D8" w:rsidRDefault="009864D8" w:rsidP="009864D8">
      <w:pPr>
        <w:bidi/>
        <w:spacing w:after="0"/>
        <w:ind w:firstLine="565"/>
        <w:jc w:val="both"/>
        <w:rPr>
          <w:rFonts w:cs="Simplified Arabic"/>
          <w:sz w:val="28"/>
          <w:szCs w:val="28"/>
          <w:rtl/>
        </w:rPr>
      </w:pPr>
      <w:r>
        <w:rPr>
          <w:rFonts w:cs="Simplified Arabic" w:hint="cs"/>
          <w:sz w:val="28"/>
          <w:szCs w:val="28"/>
          <w:rtl/>
          <w:lang w:bidi="ar-DZ"/>
        </w:rPr>
        <w:lastRenderedPageBreak/>
        <w:t xml:space="preserve">وعملنا هذا يمكن أن يُصنّف من خلال موضوعه ضمن البحوث المؤرّخة للسانيات العربيّة، أو البحث اللّسانيّ في الوطن العربيّ منذ نشأته وإلى يومنا هذا، وهذا على اعتبار أنّه يستهدف رصد مختلف البحوث اللّسانيّة الّتي أنجزتها الحضارة العربيّة خلال مراحل تاريخها، أو منذ أُسِّست وإلى يومنا هذا. وإنّ التّأريخ للعلوم في عصرنا هذا أضحى من الأمور الّتي لا يمكن أنْ يُستغنَى عنها في البحث العلميّ، من حيث هو وسيلة تُعين الدّارس على تحديد مختلف النّتائج المُتوصَّل إليها في كلّ مرحلة من مراحل تطوّر العلم؛ ليستطيع وضع انطلاقة جديدة لمختلف بحوثه العلميّة في هذا العلم أو ذاك، وهو ما يُسمَّى في البحث العلميّ بالانطلاق </w:t>
      </w:r>
      <w:r w:rsidRPr="005B43C7">
        <w:rPr>
          <w:rFonts w:cs="Simplified Arabic" w:hint="cs"/>
          <w:sz w:val="28"/>
          <w:szCs w:val="28"/>
          <w:rtl/>
          <w:lang w:bidi="ar-DZ"/>
        </w:rPr>
        <w:t>منحيثانتهىالآخر</w:t>
      </w:r>
      <w:r>
        <w:rPr>
          <w:rFonts w:cs="Simplified Arabic" w:hint="cs"/>
          <w:sz w:val="28"/>
          <w:szCs w:val="28"/>
          <w:rtl/>
          <w:lang w:bidi="ar-DZ"/>
        </w:rPr>
        <w:t>، في شكل تطوير مستمر لهذا العلم، وإلا تحوّلت مجمل البحوث العلميّة إلى مجرّد تكرار للنّتائج السّابقة واستحال معها تطوّر أي علم من العلوم.</w:t>
      </w:r>
    </w:p>
    <w:p w:rsidR="009864D8" w:rsidRDefault="009864D8" w:rsidP="009864D8">
      <w:pPr>
        <w:bidi/>
        <w:spacing w:after="0"/>
        <w:ind w:firstLine="565"/>
        <w:jc w:val="both"/>
        <w:rPr>
          <w:rFonts w:cs="Simplified Arabic"/>
          <w:sz w:val="28"/>
          <w:szCs w:val="28"/>
          <w:rtl/>
          <w:lang w:bidi="ar-DZ"/>
        </w:rPr>
      </w:pPr>
    </w:p>
    <w:p w:rsidR="009864D8" w:rsidRDefault="009864D8" w:rsidP="009864D8">
      <w:pPr>
        <w:bidi/>
        <w:spacing w:after="0"/>
        <w:ind w:firstLine="565"/>
        <w:jc w:val="both"/>
        <w:rPr>
          <w:rFonts w:cs="Simplified Arabic"/>
          <w:sz w:val="28"/>
          <w:szCs w:val="28"/>
          <w:rtl/>
          <w:lang w:bidi="ar-DZ"/>
        </w:rPr>
      </w:pPr>
    </w:p>
    <w:p w:rsidR="009864D8" w:rsidRDefault="009864D8" w:rsidP="00F60005">
      <w:pPr>
        <w:tabs>
          <w:tab w:val="right" w:pos="1699"/>
        </w:tabs>
        <w:bidi/>
        <w:ind w:firstLine="565"/>
        <w:jc w:val="center"/>
        <w:rPr>
          <w:rFonts w:ascii="Times New Roman" w:eastAsia="SimSun" w:hAnsi="Times New Roman" w:cs="Simplified Arabic"/>
          <w:bCs/>
          <w:sz w:val="28"/>
          <w:szCs w:val="28"/>
          <w:rtl/>
          <w:lang w:eastAsia="zh-CN" w:bidi="ar-DZ"/>
        </w:rPr>
      </w:pPr>
    </w:p>
    <w:p w:rsidR="009864D8" w:rsidRDefault="009864D8" w:rsidP="009864D8">
      <w:pPr>
        <w:tabs>
          <w:tab w:val="right" w:pos="1699"/>
        </w:tabs>
        <w:bidi/>
        <w:ind w:firstLine="565"/>
        <w:jc w:val="center"/>
        <w:rPr>
          <w:rFonts w:ascii="Times New Roman" w:eastAsia="SimSun" w:hAnsi="Times New Roman" w:cs="Simplified Arabic"/>
          <w:bCs/>
          <w:sz w:val="28"/>
          <w:szCs w:val="28"/>
          <w:rtl/>
          <w:lang w:eastAsia="zh-CN" w:bidi="ar-DZ"/>
        </w:rPr>
      </w:pPr>
    </w:p>
    <w:p w:rsidR="009864D8" w:rsidRDefault="009864D8" w:rsidP="009864D8">
      <w:pPr>
        <w:tabs>
          <w:tab w:val="right" w:pos="1699"/>
        </w:tabs>
        <w:bidi/>
        <w:ind w:firstLine="565"/>
        <w:jc w:val="center"/>
        <w:rPr>
          <w:rFonts w:ascii="Times New Roman" w:eastAsia="SimSun" w:hAnsi="Times New Roman" w:cs="Simplified Arabic"/>
          <w:bCs/>
          <w:sz w:val="28"/>
          <w:szCs w:val="28"/>
          <w:rtl/>
          <w:lang w:eastAsia="zh-CN" w:bidi="ar-DZ"/>
        </w:rPr>
      </w:pPr>
    </w:p>
    <w:p w:rsidR="009864D8" w:rsidRDefault="009864D8" w:rsidP="009864D8">
      <w:pPr>
        <w:tabs>
          <w:tab w:val="right" w:pos="1699"/>
        </w:tabs>
        <w:bidi/>
        <w:ind w:firstLine="565"/>
        <w:jc w:val="center"/>
        <w:rPr>
          <w:rFonts w:ascii="Times New Roman" w:eastAsia="SimSun" w:hAnsi="Times New Roman" w:cs="Simplified Arabic"/>
          <w:bCs/>
          <w:sz w:val="28"/>
          <w:szCs w:val="28"/>
          <w:rtl/>
          <w:lang w:eastAsia="zh-CN" w:bidi="ar-DZ"/>
        </w:rPr>
      </w:pPr>
    </w:p>
    <w:p w:rsidR="009864D8" w:rsidRDefault="009864D8" w:rsidP="009864D8">
      <w:pPr>
        <w:tabs>
          <w:tab w:val="right" w:pos="1699"/>
        </w:tabs>
        <w:bidi/>
        <w:ind w:firstLine="565"/>
        <w:jc w:val="center"/>
        <w:rPr>
          <w:rFonts w:ascii="Times New Roman" w:eastAsia="SimSun" w:hAnsi="Times New Roman" w:cs="Simplified Arabic"/>
          <w:bCs/>
          <w:sz w:val="28"/>
          <w:szCs w:val="28"/>
          <w:rtl/>
          <w:lang w:eastAsia="zh-CN" w:bidi="ar-DZ"/>
        </w:rPr>
      </w:pPr>
    </w:p>
    <w:p w:rsidR="009864D8" w:rsidRDefault="009864D8" w:rsidP="009864D8">
      <w:pPr>
        <w:tabs>
          <w:tab w:val="right" w:pos="1699"/>
        </w:tabs>
        <w:bidi/>
        <w:ind w:firstLine="565"/>
        <w:jc w:val="center"/>
        <w:rPr>
          <w:rFonts w:ascii="Times New Roman" w:eastAsia="SimSun" w:hAnsi="Times New Roman" w:cs="Simplified Arabic"/>
          <w:bCs/>
          <w:sz w:val="28"/>
          <w:szCs w:val="28"/>
          <w:rtl/>
          <w:lang w:eastAsia="zh-CN" w:bidi="ar-DZ"/>
        </w:rPr>
      </w:pPr>
    </w:p>
    <w:p w:rsidR="009864D8" w:rsidRDefault="009864D8" w:rsidP="009864D8">
      <w:pPr>
        <w:tabs>
          <w:tab w:val="right" w:pos="1699"/>
        </w:tabs>
        <w:bidi/>
        <w:ind w:firstLine="565"/>
        <w:jc w:val="center"/>
        <w:rPr>
          <w:rFonts w:ascii="Times New Roman" w:eastAsia="SimSun" w:hAnsi="Times New Roman" w:cs="Simplified Arabic"/>
          <w:bCs/>
          <w:sz w:val="28"/>
          <w:szCs w:val="28"/>
          <w:rtl/>
          <w:lang w:eastAsia="zh-CN" w:bidi="ar-DZ"/>
        </w:rPr>
      </w:pPr>
    </w:p>
    <w:p w:rsidR="009864D8" w:rsidRDefault="009864D8" w:rsidP="009864D8">
      <w:pPr>
        <w:tabs>
          <w:tab w:val="right" w:pos="1699"/>
        </w:tabs>
        <w:bidi/>
        <w:ind w:firstLine="565"/>
        <w:jc w:val="center"/>
        <w:rPr>
          <w:rFonts w:ascii="Times New Roman" w:eastAsia="SimSun" w:hAnsi="Times New Roman" w:cs="Simplified Arabic"/>
          <w:bCs/>
          <w:sz w:val="28"/>
          <w:szCs w:val="28"/>
          <w:rtl/>
          <w:lang w:eastAsia="zh-CN" w:bidi="ar-DZ"/>
        </w:rPr>
      </w:pPr>
    </w:p>
    <w:p w:rsidR="009864D8" w:rsidRDefault="009864D8" w:rsidP="009864D8">
      <w:pPr>
        <w:tabs>
          <w:tab w:val="right" w:pos="1699"/>
        </w:tabs>
        <w:bidi/>
        <w:ind w:firstLine="565"/>
        <w:jc w:val="center"/>
        <w:rPr>
          <w:rFonts w:ascii="Times New Roman" w:eastAsia="SimSun" w:hAnsi="Times New Roman" w:cs="Simplified Arabic"/>
          <w:bCs/>
          <w:sz w:val="28"/>
          <w:szCs w:val="28"/>
          <w:rtl/>
          <w:lang w:eastAsia="zh-CN" w:bidi="ar-DZ"/>
        </w:rPr>
      </w:pPr>
    </w:p>
    <w:p w:rsidR="009864D8" w:rsidRDefault="009864D8" w:rsidP="009864D8">
      <w:pPr>
        <w:tabs>
          <w:tab w:val="right" w:pos="1699"/>
        </w:tabs>
        <w:bidi/>
        <w:ind w:firstLine="565"/>
        <w:jc w:val="center"/>
        <w:rPr>
          <w:rFonts w:ascii="Times New Roman" w:eastAsia="SimSun" w:hAnsi="Times New Roman" w:cs="Simplified Arabic"/>
          <w:bCs/>
          <w:sz w:val="28"/>
          <w:szCs w:val="28"/>
          <w:rtl/>
          <w:lang w:eastAsia="zh-CN" w:bidi="ar-DZ"/>
        </w:rPr>
      </w:pPr>
    </w:p>
    <w:p w:rsidR="00EB4A36" w:rsidRPr="00B87CDB" w:rsidRDefault="00EB4A36" w:rsidP="009864D8">
      <w:pPr>
        <w:tabs>
          <w:tab w:val="right" w:pos="1699"/>
        </w:tabs>
        <w:bidi/>
        <w:ind w:firstLine="565"/>
        <w:jc w:val="center"/>
        <w:rPr>
          <w:rFonts w:ascii="Times New Roman" w:eastAsia="SimSun" w:hAnsi="Times New Roman" w:cs="Simplified Arabic"/>
          <w:bCs/>
          <w:sz w:val="28"/>
          <w:szCs w:val="28"/>
          <w:rtl/>
          <w:lang w:eastAsia="zh-CN" w:bidi="ar-DZ"/>
        </w:rPr>
      </w:pPr>
      <w:r w:rsidRPr="00B87CDB">
        <w:rPr>
          <w:rFonts w:ascii="Times New Roman" w:eastAsia="SimSun" w:hAnsi="Times New Roman" w:cs="Simplified Arabic"/>
          <w:bCs/>
          <w:sz w:val="28"/>
          <w:szCs w:val="28"/>
          <w:rtl/>
          <w:lang w:eastAsia="zh-CN" w:bidi="ar-DZ"/>
        </w:rPr>
        <w:t>مفردات محاضرات اللّسانيات العربيّة</w:t>
      </w:r>
    </w:p>
    <w:p w:rsidR="00EB4A36" w:rsidRPr="00B87CDB" w:rsidRDefault="00EB4A36" w:rsidP="00031188">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lastRenderedPageBreak/>
        <w:t>مدخل نظريّ: تحديد المصطلحات اللّغويّة التّراثيّة</w:t>
      </w:r>
      <w:r w:rsidR="00013B5A" w:rsidRPr="00B87CDB">
        <w:rPr>
          <w:rFonts w:ascii="Times New Roman" w:eastAsia="SimSun" w:hAnsi="Times New Roman" w:cs="Simplified Arabic"/>
          <w:b/>
          <w:sz w:val="28"/>
          <w:szCs w:val="28"/>
          <w:rtl/>
          <w:lang w:eastAsia="zh-CN" w:bidi="ar-DZ"/>
        </w:rPr>
        <w:t>:</w:t>
      </w:r>
      <w:r w:rsidR="00031188" w:rsidRPr="00B87CDB">
        <w:rPr>
          <w:rFonts w:ascii="Times New Roman" w:eastAsia="SimSun" w:hAnsi="Times New Roman" w:cs="Simplified Arabic"/>
          <w:b/>
          <w:sz w:val="28"/>
          <w:szCs w:val="28"/>
          <w:rtl/>
          <w:lang w:eastAsia="zh-CN" w:bidi="ar-DZ"/>
        </w:rPr>
        <w:t>النّحو، علم العربيّة، علوم العربيّة الإعراب، فقه اللّغة، اللّسانيات، اللّسانيات العربيّة، لسانيات العربيّة</w:t>
      </w:r>
      <w:r w:rsidR="00CF21A5" w:rsidRPr="00B87CDB">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اللّسانيات العربيّة 1: النّشأة</w:t>
      </w:r>
      <w:r w:rsidR="00525692">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اللّسانيات العربيّة 2: التّطوّر</w:t>
      </w:r>
      <w:r w:rsidR="00525692">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الفكر اللّسانيّ في التّراث</w:t>
      </w:r>
      <w:r w:rsidR="00525692">
        <w:rPr>
          <w:rFonts w:ascii="Times New Roman" w:eastAsia="SimSun" w:hAnsi="Times New Roman" w:cs="Simplified Arabic"/>
          <w:b/>
          <w:sz w:val="28"/>
          <w:szCs w:val="28"/>
          <w:rtl/>
          <w:lang w:eastAsia="zh-CN" w:bidi="ar-DZ"/>
        </w:rPr>
        <w:t>.</w:t>
      </w:r>
    </w:p>
    <w:p w:rsidR="00EB4A36" w:rsidRDefault="00EB4A36" w:rsidP="001E0711">
      <w:pPr>
        <w:pStyle w:val="Paragraphedeliste"/>
        <w:numPr>
          <w:ilvl w:val="0"/>
          <w:numId w:val="14"/>
        </w:numPr>
        <w:bidi/>
        <w:spacing w:after="0"/>
        <w:jc w:val="both"/>
        <w:rPr>
          <w:rFonts w:ascii="Times New Roman" w:eastAsia="SimSun" w:hAnsi="Times New Roman" w:cs="Simplified Arabic"/>
          <w:b/>
          <w:sz w:val="28"/>
          <w:szCs w:val="28"/>
          <w:lang w:eastAsia="zh-CN" w:bidi="ar-DZ"/>
        </w:rPr>
      </w:pPr>
      <w:r w:rsidRPr="00B87CDB">
        <w:rPr>
          <w:rFonts w:ascii="Times New Roman" w:eastAsia="SimSun" w:hAnsi="Times New Roman" w:cs="Simplified Arabic"/>
          <w:b/>
          <w:sz w:val="28"/>
          <w:szCs w:val="28"/>
          <w:rtl/>
          <w:lang w:eastAsia="zh-CN" w:bidi="ar-DZ"/>
        </w:rPr>
        <w:t>المفاهيم الأساسيّة للنّظريّة الخليليّة الحديثة</w:t>
      </w:r>
      <w:r w:rsidR="00525692">
        <w:rPr>
          <w:rFonts w:ascii="Times New Roman" w:eastAsia="SimSun" w:hAnsi="Times New Roman" w:cs="Simplified Arabic"/>
          <w:b/>
          <w:sz w:val="28"/>
          <w:szCs w:val="28"/>
          <w:rtl/>
          <w:lang w:eastAsia="zh-CN" w:bidi="ar-DZ"/>
        </w:rPr>
        <w:t>.</w:t>
      </w:r>
    </w:p>
    <w:p w:rsidR="00B31B9C" w:rsidRPr="00B87CDB" w:rsidRDefault="00B31B9C" w:rsidP="00B31B9C">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اللّسانيات العربيّة والغربيّة2: التّأثير</w:t>
      </w:r>
      <w:r>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اللّسانيات العربيّة والغربيّة1: التّأثّر</w:t>
      </w:r>
      <w:r w:rsidR="00525692">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اللّسانيات التّمهيديّة واللّسانيات المتخصّصة</w:t>
      </w:r>
      <w:r w:rsidR="00525692">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البحوث اللّسانيّة العربيّة الحديثة</w:t>
      </w:r>
      <w:r w:rsidR="00525692">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اللّسانيات الصّوتيّة</w:t>
      </w:r>
      <w:r w:rsidR="00525692">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اللّسانيات التّركيبيّة</w:t>
      </w:r>
      <w:r w:rsidR="00525692">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اللّسانيات الدّلاليّة</w:t>
      </w:r>
      <w:r w:rsidR="00525692">
        <w:rPr>
          <w:rFonts w:ascii="Times New Roman" w:eastAsia="SimSun" w:hAnsi="Times New Roman" w:cs="Simplified Arabic"/>
          <w:b/>
          <w:sz w:val="28"/>
          <w:szCs w:val="28"/>
          <w:rtl/>
          <w:lang w:eastAsia="zh-CN" w:bidi="ar-DZ"/>
        </w:rPr>
        <w:t>.</w:t>
      </w:r>
    </w:p>
    <w:p w:rsidR="00EB4A36"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اللّسانيات العربيّة والمشكلات اللّغويّة</w:t>
      </w:r>
      <w:r w:rsidR="00525692">
        <w:rPr>
          <w:rFonts w:ascii="Times New Roman" w:eastAsia="SimSun" w:hAnsi="Times New Roman" w:cs="Simplified Arabic"/>
          <w:b/>
          <w:sz w:val="28"/>
          <w:szCs w:val="28"/>
          <w:rtl/>
          <w:lang w:eastAsia="zh-CN" w:bidi="ar-DZ"/>
        </w:rPr>
        <w:t>.</w:t>
      </w:r>
    </w:p>
    <w:p w:rsidR="009A3AB0" w:rsidRPr="00B87CDB" w:rsidRDefault="00EB4A36" w:rsidP="001E0711">
      <w:pPr>
        <w:pStyle w:val="Paragraphedeliste"/>
        <w:numPr>
          <w:ilvl w:val="0"/>
          <w:numId w:val="14"/>
        </w:numPr>
        <w:bidi/>
        <w:spacing w:after="0"/>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آفاق البحث اللّسانيّ العربيّ</w:t>
      </w:r>
      <w:r w:rsidR="00525692">
        <w:rPr>
          <w:rFonts w:ascii="Times New Roman" w:eastAsia="SimSun" w:hAnsi="Times New Roman" w:cs="Simplified Arabic"/>
          <w:b/>
          <w:sz w:val="28"/>
          <w:szCs w:val="28"/>
          <w:rtl/>
          <w:lang w:eastAsia="zh-CN" w:bidi="ar-DZ"/>
        </w:rPr>
        <w:t>.</w:t>
      </w:r>
    </w:p>
    <w:p w:rsidR="009A3AB0" w:rsidRPr="00B87CDB" w:rsidRDefault="009A3AB0" w:rsidP="009A3AB0">
      <w:pPr>
        <w:bidi/>
        <w:spacing w:after="0"/>
        <w:ind w:firstLine="281"/>
        <w:rPr>
          <w:rFonts w:ascii="Times New Roman" w:eastAsia="SimSun" w:hAnsi="Times New Roman" w:cs="Simplified Arabic"/>
          <w:b/>
          <w:sz w:val="28"/>
          <w:szCs w:val="28"/>
          <w:rtl/>
          <w:lang w:eastAsia="zh-CN" w:bidi="ar-DZ"/>
        </w:rPr>
      </w:pPr>
    </w:p>
    <w:p w:rsidR="009A3AB0" w:rsidRPr="00B87CDB" w:rsidRDefault="009A3AB0" w:rsidP="009A3AB0">
      <w:pPr>
        <w:bidi/>
        <w:spacing w:after="0"/>
        <w:ind w:firstLine="281"/>
        <w:rPr>
          <w:rFonts w:ascii="Times New Roman" w:eastAsia="SimSun" w:hAnsi="Times New Roman" w:cs="Simplified Arabic"/>
          <w:b/>
          <w:sz w:val="28"/>
          <w:szCs w:val="28"/>
          <w:rtl/>
          <w:lang w:eastAsia="zh-CN" w:bidi="ar-DZ"/>
        </w:rPr>
      </w:pPr>
    </w:p>
    <w:p w:rsidR="009A3AB0" w:rsidRPr="00B87CDB" w:rsidRDefault="009A3AB0" w:rsidP="009A3AB0">
      <w:pPr>
        <w:bidi/>
        <w:spacing w:after="0"/>
        <w:ind w:firstLine="281"/>
        <w:rPr>
          <w:rFonts w:ascii="Times New Roman" w:eastAsia="SimSun" w:hAnsi="Times New Roman" w:cs="Simplified Arabic"/>
          <w:b/>
          <w:sz w:val="28"/>
          <w:szCs w:val="28"/>
          <w:rtl/>
          <w:lang w:eastAsia="zh-CN" w:bidi="ar-DZ"/>
        </w:rPr>
      </w:pPr>
    </w:p>
    <w:p w:rsidR="009A3AB0" w:rsidRPr="00B87CDB" w:rsidRDefault="009A3AB0" w:rsidP="009A3AB0">
      <w:pPr>
        <w:bidi/>
        <w:spacing w:after="0"/>
        <w:ind w:firstLine="281"/>
        <w:rPr>
          <w:rFonts w:ascii="Times New Roman" w:eastAsia="SimSun" w:hAnsi="Times New Roman" w:cs="Simplified Arabic"/>
          <w:b/>
          <w:sz w:val="28"/>
          <w:szCs w:val="28"/>
          <w:rtl/>
          <w:lang w:eastAsia="zh-CN" w:bidi="ar-DZ"/>
        </w:rPr>
      </w:pPr>
    </w:p>
    <w:p w:rsidR="009A3AB0" w:rsidRPr="00B87CDB" w:rsidRDefault="009A3AB0" w:rsidP="009A3AB0">
      <w:pPr>
        <w:bidi/>
        <w:spacing w:after="0"/>
        <w:ind w:firstLine="281"/>
        <w:rPr>
          <w:rFonts w:ascii="Times New Roman" w:eastAsia="SimSun" w:hAnsi="Times New Roman" w:cs="Simplified Arabic"/>
          <w:b/>
          <w:sz w:val="28"/>
          <w:szCs w:val="28"/>
          <w:rtl/>
          <w:lang w:eastAsia="zh-CN" w:bidi="ar-DZ"/>
        </w:rPr>
      </w:pPr>
    </w:p>
    <w:p w:rsidR="009A3AB0" w:rsidRPr="00B87CDB" w:rsidRDefault="009A3AB0" w:rsidP="009A3AB0">
      <w:pPr>
        <w:bidi/>
        <w:spacing w:after="0"/>
        <w:ind w:firstLine="281"/>
        <w:rPr>
          <w:rFonts w:ascii="Times New Roman" w:eastAsia="SimSun" w:hAnsi="Times New Roman" w:cs="Simplified Arabic"/>
          <w:b/>
          <w:sz w:val="28"/>
          <w:szCs w:val="28"/>
          <w:rtl/>
          <w:lang w:eastAsia="zh-CN" w:bidi="ar-DZ"/>
        </w:rPr>
      </w:pPr>
    </w:p>
    <w:p w:rsidR="00EB4A36" w:rsidRPr="00B87CDB" w:rsidRDefault="00EB4A36" w:rsidP="00EB4A36">
      <w:pPr>
        <w:bidi/>
        <w:spacing w:after="0"/>
        <w:ind w:firstLine="281"/>
        <w:rPr>
          <w:rFonts w:ascii="Times New Roman" w:eastAsia="SimSun" w:hAnsi="Times New Roman" w:cs="Simplified Arabic"/>
          <w:b/>
          <w:sz w:val="28"/>
          <w:szCs w:val="28"/>
          <w:rtl/>
          <w:lang w:eastAsia="zh-CN" w:bidi="ar-DZ"/>
        </w:rPr>
      </w:pPr>
    </w:p>
    <w:p w:rsidR="00CF21A5" w:rsidRPr="00B87CDB" w:rsidRDefault="00CF21A5" w:rsidP="00CF21A5">
      <w:pPr>
        <w:bidi/>
        <w:spacing w:after="0"/>
        <w:ind w:firstLine="281"/>
        <w:rPr>
          <w:rFonts w:ascii="Times New Roman" w:eastAsia="SimSun" w:hAnsi="Times New Roman" w:cs="Simplified Arabic"/>
          <w:b/>
          <w:sz w:val="28"/>
          <w:szCs w:val="28"/>
          <w:rtl/>
          <w:lang w:eastAsia="zh-CN" w:bidi="ar-DZ"/>
        </w:rPr>
      </w:pPr>
    </w:p>
    <w:p w:rsidR="00CF21A5" w:rsidRPr="00B87CDB" w:rsidRDefault="00CF21A5" w:rsidP="00CF21A5">
      <w:pPr>
        <w:bidi/>
        <w:spacing w:after="0"/>
        <w:ind w:firstLine="281"/>
        <w:rPr>
          <w:rFonts w:ascii="Times New Roman" w:eastAsia="SimSun" w:hAnsi="Times New Roman" w:cs="Simplified Arabic"/>
          <w:b/>
          <w:sz w:val="28"/>
          <w:szCs w:val="28"/>
          <w:rtl/>
          <w:lang w:eastAsia="zh-CN" w:bidi="ar-DZ"/>
        </w:rPr>
      </w:pPr>
    </w:p>
    <w:p w:rsidR="00EB1878" w:rsidRPr="00B87CDB" w:rsidRDefault="002249BE" w:rsidP="004C17F6">
      <w:pPr>
        <w:bidi/>
        <w:ind w:left="-1"/>
        <w:jc w:val="center"/>
        <w:rPr>
          <w:rFonts w:ascii="Sakkal Majalla" w:eastAsia="SimSun" w:hAnsi="Sakkal Majalla" w:cs="Simplified Arabic"/>
          <w:bCs/>
          <w:sz w:val="28"/>
          <w:szCs w:val="28"/>
          <w:rtl/>
          <w:lang w:eastAsia="zh-CN" w:bidi="ar-DZ"/>
        </w:rPr>
      </w:pPr>
      <w:r w:rsidRPr="00B87CDB">
        <w:rPr>
          <w:rFonts w:ascii="Sakkal Majalla" w:eastAsia="SimSun" w:hAnsi="Sakkal Majalla" w:cs="Simplified Arabic"/>
          <w:bCs/>
          <w:sz w:val="28"/>
          <w:szCs w:val="28"/>
          <w:rtl/>
          <w:lang w:eastAsia="zh-CN" w:bidi="ar-DZ"/>
        </w:rPr>
        <w:t>المصادر و</w:t>
      </w:r>
      <w:r w:rsidR="00EB1878" w:rsidRPr="00B87CDB">
        <w:rPr>
          <w:rFonts w:ascii="Sakkal Majalla" w:eastAsia="SimSun" w:hAnsi="Sakkal Majalla" w:cs="Simplified Arabic"/>
          <w:bCs/>
          <w:sz w:val="28"/>
          <w:szCs w:val="28"/>
          <w:rtl/>
          <w:lang w:eastAsia="zh-CN" w:bidi="ar-DZ"/>
        </w:rPr>
        <w:t xml:space="preserve">المراجع: </w:t>
      </w:r>
      <w:r w:rsidR="008D1E42" w:rsidRPr="00B87CDB">
        <w:rPr>
          <w:rFonts w:ascii="Sakkal Majalla" w:eastAsia="SimSun" w:hAnsi="Sakkal Majalla" w:cs="Simplified Arabic"/>
          <w:bCs/>
          <w:sz w:val="28"/>
          <w:szCs w:val="28"/>
          <w:rtl/>
          <w:lang w:eastAsia="zh-CN" w:bidi="ar-DZ"/>
        </w:rPr>
        <w:t>(</w:t>
      </w:r>
      <w:r w:rsidRPr="00B87CDB">
        <w:rPr>
          <w:rFonts w:ascii="Sakkal Majalla" w:eastAsia="SimSun" w:hAnsi="Sakkal Majalla" w:cs="Simplified Arabic"/>
          <w:bCs/>
          <w:sz w:val="28"/>
          <w:szCs w:val="28"/>
          <w:rtl/>
          <w:lang w:eastAsia="zh-CN" w:bidi="ar-DZ"/>
        </w:rPr>
        <w:t>كتب</w:t>
      </w:r>
      <w:r w:rsidR="008D1E42" w:rsidRPr="00B87CDB">
        <w:rPr>
          <w:rFonts w:ascii="Sakkal Majalla" w:eastAsia="SimSun" w:hAnsi="Sakkal Majalla" w:cs="Simplified Arabic"/>
          <w:bCs/>
          <w:sz w:val="28"/>
          <w:szCs w:val="28"/>
          <w:rtl/>
          <w:lang w:eastAsia="zh-CN" w:bidi="ar-DZ"/>
        </w:rPr>
        <w:t xml:space="preserve">،ملتقيات وندوات، </w:t>
      </w:r>
      <w:r w:rsidR="00D17227" w:rsidRPr="00B87CDB">
        <w:rPr>
          <w:rFonts w:ascii="Sakkal Majalla" w:eastAsia="SimSun" w:hAnsi="Sakkal Majalla" w:cs="Simplified Arabic"/>
          <w:bCs/>
          <w:sz w:val="28"/>
          <w:szCs w:val="28"/>
          <w:rtl/>
          <w:lang w:eastAsia="zh-CN" w:bidi="ar-DZ"/>
        </w:rPr>
        <w:t xml:space="preserve">مجلات علميّة، أبحاث جامعيّة، </w:t>
      </w:r>
      <w:r w:rsidRPr="00B87CDB">
        <w:rPr>
          <w:rFonts w:ascii="Sakkal Majalla" w:eastAsia="SimSun" w:hAnsi="Sakkal Majalla" w:cs="Simplified Arabic"/>
          <w:bCs/>
          <w:sz w:val="28"/>
          <w:szCs w:val="28"/>
          <w:rtl/>
          <w:lang w:eastAsia="zh-CN" w:bidi="ar-DZ"/>
        </w:rPr>
        <w:t>مواقع إلكترونيّة</w:t>
      </w:r>
      <w:r w:rsidR="004F4AF7" w:rsidRPr="00B87CDB">
        <w:rPr>
          <w:rFonts w:ascii="Sakkal Majalla" w:eastAsia="SimSun" w:hAnsi="Sakkal Majalla" w:cs="Simplified Arabic"/>
          <w:bCs/>
          <w:sz w:val="28"/>
          <w:szCs w:val="28"/>
          <w:rtl/>
          <w:lang w:eastAsia="zh-CN"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lastRenderedPageBreak/>
        <w:t>- إبراهيم أنيس: علم الأصوات</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أحمد المتوك</w:t>
      </w:r>
      <w:r w:rsidR="00350C19">
        <w:rPr>
          <w:rFonts w:cs="Simplified Arabic" w:hint="cs"/>
          <w:sz w:val="28"/>
          <w:szCs w:val="28"/>
          <w:rtl/>
          <w:lang w:bidi="ar-DZ"/>
        </w:rPr>
        <w:t>ّ</w:t>
      </w:r>
      <w:r w:rsidRPr="00B87CDB">
        <w:rPr>
          <w:rFonts w:cs="Simplified Arabic"/>
          <w:sz w:val="28"/>
          <w:szCs w:val="28"/>
          <w:rtl/>
          <w:lang w:bidi="ar-DZ"/>
        </w:rPr>
        <w:t>ل: الل</w:t>
      </w:r>
      <w:r w:rsidR="00350C19">
        <w:rPr>
          <w:rFonts w:cs="Simplified Arabic" w:hint="cs"/>
          <w:sz w:val="28"/>
          <w:szCs w:val="28"/>
          <w:rtl/>
          <w:lang w:bidi="ar-DZ"/>
        </w:rPr>
        <w:t>ّ</w:t>
      </w:r>
      <w:r w:rsidRPr="00B87CDB">
        <w:rPr>
          <w:rFonts w:cs="Simplified Arabic"/>
          <w:sz w:val="28"/>
          <w:szCs w:val="28"/>
          <w:rtl/>
          <w:lang w:bidi="ar-DZ"/>
        </w:rPr>
        <w:t>سانيات الوظيفي</w:t>
      </w:r>
      <w:r w:rsidR="00350C19">
        <w:rPr>
          <w:rFonts w:cs="Simplified Arabic" w:hint="cs"/>
          <w:sz w:val="28"/>
          <w:szCs w:val="28"/>
          <w:rtl/>
          <w:lang w:bidi="ar-DZ"/>
        </w:rPr>
        <w:t>ّ</w:t>
      </w:r>
      <w:r w:rsidRPr="00B87CDB">
        <w:rPr>
          <w:rFonts w:cs="Simplified Arabic"/>
          <w:sz w:val="28"/>
          <w:szCs w:val="28"/>
          <w:rtl/>
          <w:lang w:bidi="ar-DZ"/>
        </w:rPr>
        <w:t>ة: مدخل نظري</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lang w:bidi="ar-DZ"/>
        </w:rPr>
      </w:pPr>
      <w:r w:rsidRPr="00B87CDB">
        <w:rPr>
          <w:rFonts w:cs="Simplified Arabic"/>
          <w:sz w:val="28"/>
          <w:szCs w:val="28"/>
          <w:rtl/>
          <w:lang w:bidi="ar-DZ"/>
        </w:rPr>
        <w:t>- أحمد المتوكّل: الوظائف التّداولي</w:t>
      </w:r>
      <w:r w:rsidR="00350C19">
        <w:rPr>
          <w:rFonts w:cs="Simplified Arabic" w:hint="cs"/>
          <w:sz w:val="28"/>
          <w:szCs w:val="28"/>
          <w:rtl/>
          <w:lang w:bidi="ar-DZ"/>
        </w:rPr>
        <w:t>ّ</w:t>
      </w:r>
      <w:r w:rsidRPr="00B87CDB">
        <w:rPr>
          <w:rFonts w:cs="Simplified Arabic"/>
          <w:sz w:val="28"/>
          <w:szCs w:val="28"/>
          <w:rtl/>
          <w:lang w:bidi="ar-DZ"/>
        </w:rPr>
        <w:t>ة في الل</w:t>
      </w:r>
      <w:r w:rsidR="00350C19">
        <w:rPr>
          <w:rFonts w:cs="Simplified Arabic" w:hint="cs"/>
          <w:sz w:val="28"/>
          <w:szCs w:val="28"/>
          <w:rtl/>
          <w:lang w:bidi="ar-DZ"/>
        </w:rPr>
        <w:t>ّ</w:t>
      </w:r>
      <w:r w:rsidRPr="00B87CDB">
        <w:rPr>
          <w:rFonts w:cs="Simplified Arabic"/>
          <w:sz w:val="28"/>
          <w:szCs w:val="28"/>
          <w:rtl/>
          <w:lang w:bidi="ar-DZ"/>
        </w:rPr>
        <w:t>غة العربي</w:t>
      </w:r>
      <w:r w:rsidR="00525692">
        <w:rPr>
          <w:rFonts w:cs="Simplified Arabic"/>
          <w:sz w:val="28"/>
          <w:szCs w:val="28"/>
          <w:rtl/>
          <w:lang w:bidi="ar-DZ"/>
        </w:rPr>
        <w:t>ّ</w:t>
      </w:r>
      <w:r w:rsidRPr="00B87CDB">
        <w:rPr>
          <w:rFonts w:cs="Simplified Arabic"/>
          <w:sz w:val="28"/>
          <w:szCs w:val="28"/>
          <w:rtl/>
          <w:lang w:bidi="ar-DZ"/>
        </w:rPr>
        <w:t>ة</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lang w:bidi="ar-DZ"/>
        </w:rPr>
      </w:pPr>
      <w:r w:rsidRPr="00B87CDB">
        <w:rPr>
          <w:rFonts w:cs="Simplified Arabic"/>
          <w:sz w:val="28"/>
          <w:szCs w:val="28"/>
          <w:rtl/>
          <w:lang w:bidi="ar-DZ"/>
        </w:rPr>
        <w:t>- أحمد المتوكّل: دراسات في نحو الل</w:t>
      </w:r>
      <w:r w:rsidR="00350C19">
        <w:rPr>
          <w:rFonts w:cs="Simplified Arabic" w:hint="cs"/>
          <w:sz w:val="28"/>
          <w:szCs w:val="28"/>
          <w:rtl/>
          <w:lang w:bidi="ar-DZ"/>
        </w:rPr>
        <w:t>ّ</w:t>
      </w:r>
      <w:r w:rsidRPr="00B87CDB">
        <w:rPr>
          <w:rFonts w:cs="Simplified Arabic"/>
          <w:sz w:val="28"/>
          <w:szCs w:val="28"/>
          <w:rtl/>
          <w:lang w:bidi="ar-DZ"/>
        </w:rPr>
        <w:t>غة العربي</w:t>
      </w:r>
      <w:r w:rsidR="00350C19">
        <w:rPr>
          <w:rFonts w:cs="Simplified Arabic" w:hint="cs"/>
          <w:sz w:val="28"/>
          <w:szCs w:val="28"/>
          <w:rtl/>
          <w:lang w:bidi="ar-DZ"/>
        </w:rPr>
        <w:t>ّ</w:t>
      </w:r>
      <w:r w:rsidRPr="00B87CDB">
        <w:rPr>
          <w:rFonts w:cs="Simplified Arabic"/>
          <w:sz w:val="28"/>
          <w:szCs w:val="28"/>
          <w:rtl/>
          <w:lang w:bidi="ar-DZ"/>
        </w:rPr>
        <w:t>ة الوظيفي</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أحمد المتوكّل: قضايا اللّغة العربيّة في الل</w:t>
      </w:r>
      <w:r w:rsidR="00350C19">
        <w:rPr>
          <w:rFonts w:cs="Simplified Arabic" w:hint="cs"/>
          <w:sz w:val="28"/>
          <w:szCs w:val="28"/>
          <w:rtl/>
          <w:lang w:bidi="ar-DZ"/>
        </w:rPr>
        <w:t>ّ</w:t>
      </w:r>
      <w:r w:rsidRPr="00B87CDB">
        <w:rPr>
          <w:rFonts w:cs="Simplified Arabic"/>
          <w:sz w:val="28"/>
          <w:szCs w:val="28"/>
          <w:rtl/>
          <w:lang w:bidi="ar-DZ"/>
        </w:rPr>
        <w:t>سانيات الوظيفي</w:t>
      </w:r>
      <w:r w:rsidR="00350C19">
        <w:rPr>
          <w:rFonts w:cs="Simplified Arabic" w:hint="cs"/>
          <w:sz w:val="28"/>
          <w:szCs w:val="28"/>
          <w:rtl/>
          <w:lang w:bidi="ar-DZ"/>
        </w:rPr>
        <w:t>ّ</w:t>
      </w:r>
      <w:r w:rsidRPr="00B87CDB">
        <w:rPr>
          <w:rFonts w:cs="Simplified Arabic"/>
          <w:sz w:val="28"/>
          <w:szCs w:val="28"/>
          <w:rtl/>
          <w:lang w:bidi="ar-DZ"/>
        </w:rPr>
        <w:t>ة</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أحمد محمد قد</w:t>
      </w:r>
      <w:r w:rsidR="00525692">
        <w:rPr>
          <w:rFonts w:cs="Simplified Arabic"/>
          <w:sz w:val="28"/>
          <w:szCs w:val="28"/>
          <w:rtl/>
          <w:lang w:bidi="ar-DZ"/>
        </w:rPr>
        <w:t>ّ</w:t>
      </w:r>
      <w:r w:rsidRPr="00B87CDB">
        <w:rPr>
          <w:rFonts w:cs="Simplified Arabic"/>
          <w:sz w:val="28"/>
          <w:szCs w:val="28"/>
          <w:rtl/>
          <w:lang w:bidi="ar-DZ"/>
        </w:rPr>
        <w:t>ور: أصالة علم الأصوات</w:t>
      </w:r>
      <w:r w:rsidR="00525692">
        <w:rPr>
          <w:rFonts w:cs="Simplified Arabic"/>
          <w:sz w:val="28"/>
          <w:szCs w:val="28"/>
          <w:rtl/>
          <w:lang w:bidi="ar-DZ"/>
        </w:rPr>
        <w:t xml:space="preserve"> عند الخليل</w:t>
      </w:r>
      <w:r w:rsidRPr="00B87CDB">
        <w:rPr>
          <w:rFonts w:cs="Simplified Arabic"/>
          <w:sz w:val="28"/>
          <w:szCs w:val="28"/>
          <w:rtl/>
          <w:lang w:bidi="ar-DZ"/>
        </w:rPr>
        <w:t xml:space="preserve"> من خلال مقد</w:t>
      </w:r>
      <w:r w:rsidR="00350C19">
        <w:rPr>
          <w:rFonts w:cs="Simplified Arabic" w:hint="cs"/>
          <w:sz w:val="28"/>
          <w:szCs w:val="28"/>
          <w:rtl/>
          <w:lang w:bidi="ar-DZ"/>
        </w:rPr>
        <w:t>ّ</w:t>
      </w:r>
      <w:r w:rsidRPr="00B87CDB">
        <w:rPr>
          <w:rFonts w:cs="Simplified Arabic"/>
          <w:sz w:val="28"/>
          <w:szCs w:val="28"/>
          <w:rtl/>
          <w:lang w:bidi="ar-DZ"/>
        </w:rPr>
        <w:t>مة كتاب العين</w:t>
      </w:r>
      <w:r w:rsidR="00525692">
        <w:rPr>
          <w:rFonts w:cs="Simplified Arabic"/>
          <w:sz w:val="28"/>
          <w:szCs w:val="28"/>
          <w:rtl/>
          <w:lang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أحمد مختار عمر: البحث اللّغوي عند العرب</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أحمد مومن: اللّسانيات النّشأة والتّطو</w:t>
      </w:r>
      <w:r w:rsidR="00350C19">
        <w:rPr>
          <w:rFonts w:ascii="Arabic Typesetting" w:eastAsia="SimSun" w:hAnsi="Arabic Typesetting" w:cs="Simplified Arabic" w:hint="cs"/>
          <w:b/>
          <w:sz w:val="28"/>
          <w:szCs w:val="28"/>
          <w:rtl/>
          <w:lang w:eastAsia="zh-CN" w:bidi="ar-DZ"/>
        </w:rPr>
        <w:t>ّ</w:t>
      </w:r>
      <w:r w:rsidRPr="00B87CDB">
        <w:rPr>
          <w:rFonts w:ascii="Arabic Typesetting" w:eastAsia="SimSun" w:hAnsi="Arabic Typesetting" w:cs="Simplified Arabic"/>
          <w:b/>
          <w:sz w:val="28"/>
          <w:szCs w:val="28"/>
          <w:rtl/>
          <w:lang w:eastAsia="zh-CN" w:bidi="ar-DZ"/>
        </w:rPr>
        <w:t>ر</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حافظ إسماعيلي علوي، اللسانيات في الثقافة العربية المعاصرة: دراسة تحليلية نقدية في قضايا التلقي وإشكالاته.</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حافظ إسماعيلي علوي، ووليد أحمد العناتي: أسئلة اللغة أسئلة اللسانيات: حصيلة نصف قرن من اللسانيات في الثقافة العربية.</w:t>
      </w:r>
    </w:p>
    <w:p w:rsidR="00542747" w:rsidRPr="00B87CDB" w:rsidRDefault="00542747" w:rsidP="002B291F">
      <w:pPr>
        <w:bidi/>
        <w:spacing w:after="0"/>
        <w:jc w:val="both"/>
        <w:rPr>
          <w:rFonts w:cs="Simplified Arabic"/>
          <w:sz w:val="28"/>
          <w:szCs w:val="28"/>
          <w:rtl/>
          <w:lang w:bidi="ar-DZ"/>
        </w:rPr>
      </w:pPr>
      <w:r>
        <w:rPr>
          <w:rFonts w:cs="Simplified Arabic"/>
          <w:sz w:val="28"/>
          <w:szCs w:val="28"/>
          <w:rtl/>
          <w:lang w:bidi="ar-DZ"/>
        </w:rPr>
        <w:t xml:space="preserve">- </w:t>
      </w:r>
      <w:r w:rsidRPr="002B291F">
        <w:rPr>
          <w:rFonts w:cs="Simplified Arabic"/>
          <w:sz w:val="28"/>
          <w:szCs w:val="28"/>
          <w:rtl/>
          <w:lang w:bidi="ar-DZ"/>
        </w:rPr>
        <w:t xml:space="preserve">حسام </w:t>
      </w:r>
      <w:r>
        <w:rPr>
          <w:rFonts w:cs="Simplified Arabic"/>
          <w:sz w:val="28"/>
          <w:szCs w:val="28"/>
          <w:rtl/>
          <w:lang w:bidi="ar-DZ"/>
        </w:rPr>
        <w:t>البهنساوي:</w:t>
      </w:r>
      <w:r w:rsidRPr="002B291F">
        <w:rPr>
          <w:rFonts w:cs="Simplified Arabic"/>
          <w:sz w:val="28"/>
          <w:szCs w:val="28"/>
          <w:rtl/>
          <w:lang w:bidi="ar-DZ"/>
        </w:rPr>
        <w:t xml:space="preserve"> أنظمة الرّبط في العربيّة</w:t>
      </w:r>
      <w:r>
        <w:rPr>
          <w:rFonts w:cs="Simplified Arabic"/>
          <w:sz w:val="28"/>
          <w:szCs w:val="28"/>
          <w:rtl/>
          <w:lang w:bidi="ar-DZ"/>
        </w:rPr>
        <w:t>.</w:t>
      </w:r>
    </w:p>
    <w:p w:rsidR="00542747" w:rsidRDefault="00542747" w:rsidP="001E0711">
      <w:pPr>
        <w:bidi/>
        <w:spacing w:after="0"/>
        <w:jc w:val="both"/>
        <w:rPr>
          <w:rFonts w:cs="Simplified Arabic"/>
          <w:sz w:val="28"/>
          <w:szCs w:val="28"/>
          <w:rtl/>
          <w:lang w:bidi="ar-DZ"/>
        </w:rPr>
      </w:pPr>
      <w:r w:rsidRPr="00B87CDB">
        <w:rPr>
          <w:rFonts w:cs="Simplified Arabic"/>
          <w:sz w:val="28"/>
          <w:szCs w:val="28"/>
          <w:rtl/>
          <w:lang w:bidi="ar-DZ"/>
        </w:rPr>
        <w:t>- حسام البهنساوي: أهم</w:t>
      </w:r>
      <w:r w:rsidR="003237B3">
        <w:rPr>
          <w:rFonts w:cs="Simplified Arabic"/>
          <w:sz w:val="28"/>
          <w:szCs w:val="28"/>
          <w:rtl/>
          <w:lang w:bidi="ar-DZ"/>
        </w:rPr>
        <w:t>ّ</w:t>
      </w:r>
      <w:r w:rsidRPr="00B87CDB">
        <w:rPr>
          <w:rFonts w:cs="Simplified Arabic"/>
          <w:sz w:val="28"/>
          <w:szCs w:val="28"/>
          <w:rtl/>
          <w:lang w:bidi="ar-DZ"/>
        </w:rPr>
        <w:t>ية الر</w:t>
      </w:r>
      <w:r w:rsidR="003237B3">
        <w:rPr>
          <w:rFonts w:cs="Simplified Arabic"/>
          <w:sz w:val="28"/>
          <w:szCs w:val="28"/>
          <w:rtl/>
          <w:lang w:bidi="ar-DZ"/>
        </w:rPr>
        <w:t>ّ</w:t>
      </w:r>
      <w:r w:rsidRPr="00B87CDB">
        <w:rPr>
          <w:rFonts w:cs="Simplified Arabic"/>
          <w:sz w:val="28"/>
          <w:szCs w:val="28"/>
          <w:rtl/>
          <w:lang w:bidi="ar-DZ"/>
        </w:rPr>
        <w:t>بط بين الت</w:t>
      </w:r>
      <w:r w:rsidR="003237B3">
        <w:rPr>
          <w:rFonts w:cs="Simplified Arabic"/>
          <w:sz w:val="28"/>
          <w:szCs w:val="28"/>
          <w:rtl/>
          <w:lang w:bidi="ar-DZ"/>
        </w:rPr>
        <w:t>ّ</w:t>
      </w:r>
      <w:r w:rsidRPr="00B87CDB">
        <w:rPr>
          <w:rFonts w:cs="Simplified Arabic"/>
          <w:sz w:val="28"/>
          <w:szCs w:val="28"/>
          <w:rtl/>
          <w:lang w:bidi="ar-DZ"/>
        </w:rPr>
        <w:t>فكير الل</w:t>
      </w:r>
      <w:r w:rsidR="003237B3">
        <w:rPr>
          <w:rFonts w:cs="Simplified Arabic"/>
          <w:sz w:val="28"/>
          <w:szCs w:val="28"/>
          <w:rtl/>
          <w:lang w:bidi="ar-DZ"/>
        </w:rPr>
        <w:t>ّ</w:t>
      </w:r>
      <w:r w:rsidRPr="00B87CDB">
        <w:rPr>
          <w:rFonts w:cs="Simplified Arabic"/>
          <w:sz w:val="28"/>
          <w:szCs w:val="28"/>
          <w:rtl/>
          <w:lang w:bidi="ar-DZ"/>
        </w:rPr>
        <w:t>غوي</w:t>
      </w:r>
      <w:r w:rsidR="003237B3">
        <w:rPr>
          <w:rFonts w:cs="Simplified Arabic"/>
          <w:sz w:val="28"/>
          <w:szCs w:val="28"/>
          <w:rtl/>
          <w:lang w:bidi="ar-DZ"/>
        </w:rPr>
        <w:t>ّ</w:t>
      </w:r>
      <w:r w:rsidRPr="00B87CDB">
        <w:rPr>
          <w:rFonts w:cs="Simplified Arabic"/>
          <w:sz w:val="28"/>
          <w:szCs w:val="28"/>
          <w:rtl/>
          <w:lang w:bidi="ar-DZ"/>
        </w:rPr>
        <w:t xml:space="preserve"> عند العرب ونظريات البحث الل</w:t>
      </w:r>
      <w:r w:rsidR="003237B3">
        <w:rPr>
          <w:rFonts w:cs="Simplified Arabic"/>
          <w:sz w:val="28"/>
          <w:szCs w:val="28"/>
          <w:rtl/>
          <w:lang w:bidi="ar-DZ"/>
        </w:rPr>
        <w:t>ّ</w:t>
      </w:r>
      <w:r w:rsidRPr="00B87CDB">
        <w:rPr>
          <w:rFonts w:cs="Simplified Arabic"/>
          <w:sz w:val="28"/>
          <w:szCs w:val="28"/>
          <w:rtl/>
          <w:lang w:bidi="ar-DZ"/>
        </w:rPr>
        <w:t>غوي</w:t>
      </w:r>
      <w:r w:rsidR="003237B3">
        <w:rPr>
          <w:rFonts w:cs="Simplified Arabic"/>
          <w:sz w:val="28"/>
          <w:szCs w:val="28"/>
          <w:rtl/>
          <w:lang w:bidi="ar-DZ"/>
        </w:rPr>
        <w:t>ّ</w:t>
      </w:r>
      <w:r w:rsidRPr="00B87CDB">
        <w:rPr>
          <w:rFonts w:cs="Simplified Arabic"/>
          <w:sz w:val="28"/>
          <w:szCs w:val="28"/>
          <w:rtl/>
          <w:lang w:bidi="ar-DZ"/>
        </w:rPr>
        <w:t xml:space="preserve"> الحديث في مجالي مفهوم الل</w:t>
      </w:r>
      <w:r w:rsidR="003237B3">
        <w:rPr>
          <w:rFonts w:cs="Simplified Arabic"/>
          <w:sz w:val="28"/>
          <w:szCs w:val="28"/>
          <w:rtl/>
          <w:lang w:bidi="ar-DZ"/>
        </w:rPr>
        <w:t>ّ</w:t>
      </w:r>
      <w:r w:rsidRPr="00B87CDB">
        <w:rPr>
          <w:rFonts w:cs="Simplified Arabic"/>
          <w:sz w:val="28"/>
          <w:szCs w:val="28"/>
          <w:rtl/>
          <w:lang w:bidi="ar-DZ"/>
        </w:rPr>
        <w:t>غة والدّراسات النّحوي</w:t>
      </w:r>
      <w:r w:rsidR="003237B3">
        <w:rPr>
          <w:rFonts w:cs="Simplified Arabic"/>
          <w:sz w:val="28"/>
          <w:szCs w:val="28"/>
          <w:rtl/>
          <w:lang w:bidi="ar-DZ"/>
        </w:rPr>
        <w:t>ّ</w:t>
      </w:r>
      <w:r w:rsidRPr="00B87CDB">
        <w:rPr>
          <w:rFonts w:cs="Simplified Arabic"/>
          <w:sz w:val="28"/>
          <w:szCs w:val="28"/>
          <w:rtl/>
          <w:lang w:bidi="ar-DZ"/>
        </w:rPr>
        <w:t>ة</w:t>
      </w:r>
      <w:r>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حسن خميس الملخ: الت</w:t>
      </w:r>
      <w:r w:rsidR="003237B3">
        <w:rPr>
          <w:rFonts w:cs="Simplified Arabic"/>
          <w:sz w:val="28"/>
          <w:szCs w:val="28"/>
          <w:rtl/>
          <w:lang w:bidi="ar-DZ"/>
        </w:rPr>
        <w:t>ّ</w:t>
      </w:r>
      <w:r w:rsidRPr="00B87CDB">
        <w:rPr>
          <w:rFonts w:cs="Simplified Arabic"/>
          <w:sz w:val="28"/>
          <w:szCs w:val="28"/>
          <w:rtl/>
          <w:lang w:bidi="ar-DZ"/>
        </w:rPr>
        <w:t>فكير العلمي</w:t>
      </w:r>
      <w:r w:rsidR="003237B3">
        <w:rPr>
          <w:rFonts w:cs="Simplified Arabic"/>
          <w:sz w:val="28"/>
          <w:szCs w:val="28"/>
          <w:rtl/>
          <w:lang w:bidi="ar-DZ"/>
        </w:rPr>
        <w:t>ّ</w:t>
      </w:r>
      <w:r w:rsidRPr="00B87CDB">
        <w:rPr>
          <w:rFonts w:cs="Simplified Arabic"/>
          <w:sz w:val="28"/>
          <w:szCs w:val="28"/>
          <w:rtl/>
          <w:lang w:bidi="ar-DZ"/>
        </w:rPr>
        <w:t xml:space="preserve"> في الن</w:t>
      </w:r>
      <w:r>
        <w:rPr>
          <w:rFonts w:cs="Simplified Arabic"/>
          <w:sz w:val="28"/>
          <w:szCs w:val="28"/>
          <w:rtl/>
          <w:lang w:bidi="ar-DZ"/>
        </w:rPr>
        <w:t>ّ</w:t>
      </w:r>
      <w:r w:rsidRPr="00B87CDB">
        <w:rPr>
          <w:rFonts w:cs="Simplified Arabic"/>
          <w:sz w:val="28"/>
          <w:szCs w:val="28"/>
          <w:rtl/>
          <w:lang w:bidi="ar-DZ"/>
        </w:rPr>
        <w:t>حو العربي</w:t>
      </w:r>
      <w:r>
        <w:rPr>
          <w:rFonts w:cs="Simplified Arabic"/>
          <w:sz w:val="28"/>
          <w:szCs w:val="28"/>
          <w:rtl/>
          <w:lang w:bidi="ar-DZ"/>
        </w:rPr>
        <w:t>ّ</w:t>
      </w:r>
      <w:r w:rsidRPr="00B87CDB">
        <w:rPr>
          <w:rFonts w:cs="Simplified Arabic"/>
          <w:sz w:val="28"/>
          <w:szCs w:val="28"/>
          <w:rtl/>
          <w:lang w:bidi="ar-DZ"/>
        </w:rPr>
        <w:t xml:space="preserve"> (الاستقراء-التحليل-التفسير)</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حسن خميس الملخ: نظرية الأصل والفرع في النّحو العربي</w:t>
      </w:r>
      <w:r w:rsidR="003237B3">
        <w:rPr>
          <w:rFonts w:cs="Simplified Arabic"/>
          <w:sz w:val="28"/>
          <w:szCs w:val="28"/>
          <w:rtl/>
          <w:lang w:bidi="ar-DZ"/>
        </w:rPr>
        <w:t>ّ</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حسن عون: تطو</w:t>
      </w:r>
      <w:r w:rsidR="003237B3">
        <w:rPr>
          <w:rFonts w:cs="Simplified Arabic"/>
          <w:sz w:val="28"/>
          <w:szCs w:val="28"/>
          <w:rtl/>
          <w:lang w:bidi="ar-DZ"/>
        </w:rPr>
        <w:t>ّ</w:t>
      </w:r>
      <w:r w:rsidRPr="00B87CDB">
        <w:rPr>
          <w:rFonts w:cs="Simplified Arabic"/>
          <w:sz w:val="28"/>
          <w:szCs w:val="28"/>
          <w:rtl/>
          <w:lang w:bidi="ar-DZ"/>
        </w:rPr>
        <w:t>ر الدّرس الن</w:t>
      </w:r>
      <w:r w:rsidR="003237B3">
        <w:rPr>
          <w:rFonts w:cs="Simplified Arabic"/>
          <w:sz w:val="28"/>
          <w:szCs w:val="28"/>
          <w:rtl/>
          <w:lang w:bidi="ar-DZ"/>
        </w:rPr>
        <w:t>ّ</w:t>
      </w:r>
      <w:r w:rsidRPr="00B87CDB">
        <w:rPr>
          <w:rFonts w:cs="Simplified Arabic"/>
          <w:sz w:val="28"/>
          <w:szCs w:val="28"/>
          <w:rtl/>
          <w:lang w:bidi="ar-DZ"/>
        </w:rPr>
        <w:t>حوي</w:t>
      </w:r>
      <w:r w:rsidR="003237B3">
        <w:rPr>
          <w:rFonts w:cs="Simplified Arabic"/>
          <w:sz w:val="28"/>
          <w:szCs w:val="28"/>
          <w:rtl/>
          <w:lang w:bidi="ar-DZ"/>
        </w:rPr>
        <w:t>ّ</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زكموط بوبكر: الات</w:t>
      </w:r>
      <w:r w:rsidR="00525692">
        <w:rPr>
          <w:rFonts w:cs="Simplified Arabic"/>
          <w:sz w:val="28"/>
          <w:szCs w:val="28"/>
          <w:rtl/>
          <w:lang w:bidi="ar-DZ"/>
        </w:rPr>
        <w:t>ّ</w:t>
      </w:r>
      <w:r w:rsidRPr="00B87CDB">
        <w:rPr>
          <w:rFonts w:cs="Simplified Arabic"/>
          <w:sz w:val="28"/>
          <w:szCs w:val="28"/>
          <w:rtl/>
          <w:lang w:bidi="ar-DZ"/>
        </w:rPr>
        <w:t>جاه الت</w:t>
      </w:r>
      <w:r w:rsidR="00525692">
        <w:rPr>
          <w:rFonts w:cs="Simplified Arabic"/>
          <w:sz w:val="28"/>
          <w:szCs w:val="28"/>
          <w:rtl/>
          <w:lang w:bidi="ar-DZ"/>
        </w:rPr>
        <w:t>ّ</w:t>
      </w:r>
      <w:r w:rsidRPr="00B87CDB">
        <w:rPr>
          <w:rFonts w:cs="Simplified Arabic"/>
          <w:sz w:val="28"/>
          <w:szCs w:val="28"/>
          <w:rtl/>
          <w:lang w:bidi="ar-DZ"/>
        </w:rPr>
        <w:t>وليدي في النحو العربي الحديث: دراسة في فكر خليل أحمد عمايرة من خلال كتاب (في نحو اللغة وتراكيبها) (بحث ماجستير)</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سعاد شرفاوي: التفكير النّحوي عند عبد الرحمن الحاج صالح (بحث ماجستير)</w:t>
      </w:r>
      <w:r w:rsidR="00525692">
        <w:rPr>
          <w:rFonts w:cs="Simplified Arabic"/>
          <w:sz w:val="28"/>
          <w:szCs w:val="28"/>
          <w:rtl/>
          <w:lang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الجليل مرتاض: الفسيح في ميلاد اللّسانيات العربيّة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الحميد مصطفى السّيّد، دراسات في اللّسانيات العربيّة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الرّحمن الحاج صالح: النظرية الخليليّة الحديثة، مفاهيمها الأساسيّة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الرّحمن الحاج صالح: بحوث ودراسات في اللّسانيات العربيّة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الرّحمن الحاج صالح: بحوث ودراسات في علوم اللّسان</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lastRenderedPageBreak/>
        <w:t>- عبد الرحمن أيوب: أصوات اللغة</w:t>
      </w:r>
      <w:r w:rsidR="00525692">
        <w:rPr>
          <w:rFonts w:cs="Simplified Arabic"/>
          <w:sz w:val="28"/>
          <w:szCs w:val="28"/>
          <w:rtl/>
          <w:lang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السّلام المسدّي: التفكير اللّساني في الحضارة العربيّة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السلام المسدّي: اللسانيات من خلال النصوص</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السلام المسدّي: اللسانيات وأسسها المعرفيّة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السلام المسدّي: مباحث تأسيسيّة في اللّسانيات</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القادر الفاسي الفهري: السّياسة اللّغويّة في البلاد العربيّة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القادر الفاسي الفهري: اللّسانيات واللّغة العربيّة (نماذج تركيبيّة ودلاليّة)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عبد القادر الفاسي الفهري: المعجم العربي (نماذج تحليلية جديدة)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jc w:val="both"/>
        <w:rPr>
          <w:rFonts w:cs="Simplified Arabic"/>
          <w:sz w:val="28"/>
          <w:szCs w:val="28"/>
          <w:rtl/>
          <w:lang w:bidi="ar-DZ"/>
        </w:rPr>
      </w:pPr>
      <w:r w:rsidRPr="00B87CDB">
        <w:rPr>
          <w:rFonts w:ascii="Sakkal Majalla" w:eastAsia="SimSun" w:hAnsi="Sakkal Majalla" w:cs="Simplified Arabic"/>
          <w:b/>
          <w:sz w:val="28"/>
          <w:szCs w:val="28"/>
          <w:rtl/>
          <w:lang w:eastAsia="zh-CN" w:bidi="ar-DZ"/>
        </w:rPr>
        <w:t>- عبد القادر المهيريّ: نظرات في التّراث اللّغويّ العربيّ</w:t>
      </w:r>
      <w:r w:rsidR="00525692">
        <w:rPr>
          <w:rFonts w:ascii="Sakkal Majalla" w:eastAsia="SimSun" w:hAnsi="Sakkal Majalla" w:cs="Simplified Arabic"/>
          <w:b/>
          <w:sz w:val="28"/>
          <w:szCs w:val="28"/>
          <w:rtl/>
          <w:lang w:eastAsia="zh-CN"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عبده الراجحي: علم اللغة التّطبيقي</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كمال بشر: علم الأصوات</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لويس جون كالفي: السّياسات اللّغويّة وحرب اللّغات</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lang w:val="en-US" w:bidi="ar-DZ"/>
        </w:rPr>
      </w:pPr>
      <w:r w:rsidRPr="00B87CDB">
        <w:rPr>
          <w:rFonts w:cs="Simplified Arabic"/>
          <w:sz w:val="28"/>
          <w:szCs w:val="28"/>
          <w:rtl/>
          <w:lang w:bidi="ar-DZ"/>
        </w:rPr>
        <w:t>- مازن الوعر "صلة التراث اللغوي العربي باللسانيات" مجلة التراث العربي، ع48.</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مازن الوعر: اللسانيات وتحليل الخطاب (المنطوق والمكتوب)</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مازن الوعر: دراسات لسانية تطبيقية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مازن الوعر: قضايا أساسية في علم اللسانيات الحديث</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مازن الوعر: نحو نظريّة لسانية عربية حديثة لتحليل تراكيب اللغة العربيّة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محمد حسين آل ياسين: الدّراسات اللّغويّة عند العرب إلى نهاية القرن الثالث</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محمّد عبد العزيز عبد الدّايم: المفاهيم النّحوية بين الدّرسين العربي التّراثيّ والغربيّ المعاصر</w:t>
      </w:r>
      <w:r w:rsidR="00525692">
        <w:rPr>
          <w:rFonts w:cs="Simplified Arabic"/>
          <w:sz w:val="28"/>
          <w:szCs w:val="28"/>
          <w:rtl/>
          <w:lang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مشتاق عباس معن: المعجم المفصل في فقه اللغة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jc w:val="both"/>
        <w:rPr>
          <w:rFonts w:cs="Simplified Arabic"/>
          <w:sz w:val="28"/>
          <w:szCs w:val="28"/>
          <w:rtl/>
          <w:lang w:bidi="ar-DZ"/>
        </w:rPr>
      </w:pPr>
      <w:r>
        <w:rPr>
          <w:rFonts w:cs="Simplified Arabic"/>
          <w:sz w:val="28"/>
          <w:szCs w:val="28"/>
          <w:rtl/>
          <w:lang w:bidi="ar-DZ"/>
        </w:rPr>
        <w:t xml:space="preserve">- </w:t>
      </w:r>
      <w:r w:rsidRPr="00B87CDB">
        <w:rPr>
          <w:rFonts w:cs="Simplified Arabic"/>
          <w:sz w:val="28"/>
          <w:szCs w:val="28"/>
          <w:rtl/>
          <w:lang w:bidi="ar-DZ"/>
        </w:rPr>
        <w:t>مصطفى غلفان، اللّسانيات العربيّة الحديثة: دراسة نقديّة في المصادر والأسس النّظريّة والمنهجيّة.</w:t>
      </w:r>
    </w:p>
    <w:p w:rsidR="00542747" w:rsidRPr="00B87CDB" w:rsidRDefault="00542747" w:rsidP="00D4765A">
      <w:pPr>
        <w:bidi/>
        <w:spacing w:after="0"/>
        <w:jc w:val="both"/>
        <w:rPr>
          <w:rFonts w:cs="Simplified Arabic"/>
          <w:sz w:val="28"/>
          <w:szCs w:val="28"/>
          <w:rtl/>
          <w:lang w:bidi="ar-DZ"/>
        </w:rPr>
      </w:pPr>
      <w:r>
        <w:rPr>
          <w:rFonts w:cs="Simplified Arabic"/>
          <w:sz w:val="28"/>
          <w:szCs w:val="28"/>
          <w:rtl/>
          <w:lang w:bidi="ar-DZ"/>
        </w:rPr>
        <w:t xml:space="preserve">- </w:t>
      </w:r>
      <w:r w:rsidRPr="00B87CDB">
        <w:rPr>
          <w:rFonts w:cs="Simplified Arabic"/>
          <w:sz w:val="28"/>
          <w:szCs w:val="28"/>
          <w:rtl/>
          <w:lang w:bidi="ar-DZ"/>
        </w:rPr>
        <w:t>مصطفى غلفان، اللّسانيات العربيّة: أسئلة المنهج.</w:t>
      </w:r>
    </w:p>
    <w:p w:rsidR="00542747" w:rsidRPr="00B87CDB" w:rsidRDefault="00542747" w:rsidP="001E0711">
      <w:pPr>
        <w:bidi/>
        <w:spacing w:after="0"/>
        <w:jc w:val="both"/>
        <w:rPr>
          <w:rFonts w:cs="Simplified Arabic"/>
          <w:sz w:val="28"/>
          <w:szCs w:val="28"/>
          <w:rtl/>
          <w:lang w:bidi="ar-DZ"/>
        </w:rPr>
      </w:pPr>
      <w:r>
        <w:rPr>
          <w:rFonts w:cs="Simplified Arabic"/>
          <w:sz w:val="28"/>
          <w:szCs w:val="28"/>
          <w:rtl/>
          <w:lang w:bidi="ar-DZ"/>
        </w:rPr>
        <w:t xml:space="preserve">- </w:t>
      </w:r>
      <w:r w:rsidRPr="00B87CDB">
        <w:rPr>
          <w:rFonts w:cs="Simplified Arabic"/>
          <w:sz w:val="28"/>
          <w:szCs w:val="28"/>
          <w:rtl/>
          <w:lang w:bidi="ar-DZ"/>
        </w:rPr>
        <w:t>مصطفى غلفان، اللّسانيات في الثّقافة العربيّة الحديثة: حفريّات النَّشأة والتّكوين.</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مهدي المخزومي: في النّحو العربيّ نقد وتوجيه</w:t>
      </w:r>
      <w:r w:rsidR="00525692">
        <w:rPr>
          <w:rFonts w:cs="Simplified Arabic"/>
          <w:sz w:val="28"/>
          <w:szCs w:val="28"/>
          <w:rtl/>
          <w:lang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ميشال زكريا: الألسنية (علم اللغة الحديث) المبادئ والأعلام</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ميشال زكريا: الألسنية التوليدية والتحويلية وقواعد اللغة العربية (النظريّة الألسنية)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lastRenderedPageBreak/>
        <w:t>- ميشال زكريا: الألسنية التوليدية والتحويلية وقواعد اللغة العربية (الجملة البسيطة)</w:t>
      </w:r>
      <w:r w:rsidR="00525692">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ميشال زكريا: الألسنية التوليدية والتحويلية وقواعد اللغة العربية: الجُمَلة البسيطة</w:t>
      </w:r>
      <w:r w:rsidR="00525692">
        <w:rPr>
          <w:rFonts w:cs="Simplified Arabic"/>
          <w:sz w:val="28"/>
          <w:szCs w:val="28"/>
          <w:rtl/>
          <w:lang w:bidi="ar-DZ"/>
        </w:rPr>
        <w:t>.</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xml:space="preserve">- ميشال زكريا: قضايا ألسنية تطبيقية: دراسات لغوية </w:t>
      </w:r>
      <w:r w:rsidR="00525692">
        <w:rPr>
          <w:rFonts w:ascii="Arabic Typesetting" w:eastAsia="SimSun" w:hAnsi="Arabic Typesetting" w:cs="Simplified Arabic"/>
          <w:b/>
          <w:sz w:val="28"/>
          <w:szCs w:val="28"/>
          <w:rtl/>
          <w:lang w:eastAsia="zh-CN" w:bidi="ar-DZ"/>
        </w:rPr>
        <w:t>اجتماعية نفسية مع مقاربة تراثية.</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ميلكا إفيتش: اتّجاهات البحث اللّسانيّ</w:t>
      </w:r>
      <w:r w:rsidR="00525692">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ندوة اللّسانيات العربيّة بين النّظريّة والتّطبيق، جامعة مكناس (المغرب).</w:t>
      </w:r>
    </w:p>
    <w:p w:rsidR="00542747" w:rsidRPr="00B87CDB" w:rsidRDefault="00542747" w:rsidP="001E0711">
      <w:pPr>
        <w:bidi/>
        <w:spacing w:after="0"/>
        <w:contextualSpacing/>
        <w:jc w:val="both"/>
        <w:rPr>
          <w:rFonts w:ascii="Arabic Typesetting" w:eastAsia="SimSun" w:hAnsi="Arabic Typesetting" w:cs="Simplified Arabic"/>
          <w:b/>
          <w:sz w:val="28"/>
          <w:szCs w:val="28"/>
          <w:rtl/>
          <w:lang w:eastAsia="zh-CN" w:bidi="ar-DZ"/>
        </w:rPr>
      </w:pPr>
      <w:r w:rsidRPr="00B87CDB">
        <w:rPr>
          <w:rFonts w:ascii="Arabic Typesetting" w:eastAsia="SimSun" w:hAnsi="Arabic Typesetting" w:cs="Simplified Arabic"/>
          <w:b/>
          <w:sz w:val="28"/>
          <w:szCs w:val="28"/>
          <w:rtl/>
          <w:lang w:eastAsia="zh-CN" w:bidi="ar-DZ"/>
        </w:rPr>
        <w:t>- ندوة تقدّم اللّسانيات في الأقطار العربيّة، جامعة الرّباط (المغرب)</w:t>
      </w:r>
      <w:r>
        <w:rPr>
          <w:rFonts w:ascii="Arabic Typesetting" w:eastAsia="SimSun" w:hAnsi="Arabic Typesetting" w:cs="Simplified Arabic"/>
          <w:b/>
          <w:sz w:val="28"/>
          <w:szCs w:val="28"/>
          <w:rtl/>
          <w:lang w:eastAsia="zh-CN"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وداد ميهوبي: الجملة بين النحو العربي واللسانيات المعاصرة: مفهومها وبنيتها (بحث ماجستير)</w:t>
      </w:r>
      <w:r>
        <w:rPr>
          <w:rFonts w:cs="Simplified Arabic"/>
          <w:sz w:val="28"/>
          <w:szCs w:val="28"/>
          <w:rtl/>
          <w:lang w:bidi="ar-DZ"/>
        </w:rPr>
        <w:t>.</w:t>
      </w:r>
    </w:p>
    <w:p w:rsidR="00542747" w:rsidRPr="00B87CDB" w:rsidRDefault="00542747" w:rsidP="001E0711">
      <w:pPr>
        <w:bidi/>
        <w:spacing w:after="0"/>
        <w:jc w:val="both"/>
        <w:rPr>
          <w:rFonts w:cs="Simplified Arabic"/>
          <w:sz w:val="28"/>
          <w:szCs w:val="28"/>
          <w:rtl/>
          <w:lang w:bidi="ar-DZ"/>
        </w:rPr>
      </w:pPr>
      <w:r w:rsidRPr="00B87CDB">
        <w:rPr>
          <w:rFonts w:cs="Simplified Arabic"/>
          <w:sz w:val="28"/>
          <w:szCs w:val="28"/>
          <w:rtl/>
          <w:lang w:bidi="ar-DZ"/>
        </w:rPr>
        <w:t>- يحيى بعيطيش: نحو نظريّة نحويّة وظيفيّة للنّحو العربي</w:t>
      </w:r>
      <w:r w:rsidR="00525692">
        <w:rPr>
          <w:rFonts w:cs="Simplified Arabic"/>
          <w:sz w:val="28"/>
          <w:szCs w:val="28"/>
          <w:rtl/>
          <w:lang w:bidi="ar-DZ"/>
        </w:rPr>
        <w:t>ّ</w:t>
      </w:r>
      <w:r w:rsidRPr="00B87CDB">
        <w:rPr>
          <w:rFonts w:cs="Simplified Arabic"/>
          <w:sz w:val="28"/>
          <w:szCs w:val="28"/>
          <w:rtl/>
          <w:lang w:bidi="ar-DZ"/>
        </w:rPr>
        <w:t xml:space="preserve"> (أطروحة دكتوراه)</w:t>
      </w:r>
      <w:r>
        <w:rPr>
          <w:rFonts w:cs="Simplified Arabic"/>
          <w:sz w:val="28"/>
          <w:szCs w:val="28"/>
          <w:rtl/>
          <w:lang w:bidi="ar-DZ"/>
        </w:rPr>
        <w:t>.</w:t>
      </w: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Pr="00B87CDB" w:rsidRDefault="000A1513" w:rsidP="00D4765A">
      <w:pPr>
        <w:bidi/>
        <w:spacing w:after="0"/>
        <w:jc w:val="both"/>
        <w:rPr>
          <w:rFonts w:cs="Simplified Arabic"/>
          <w:sz w:val="28"/>
          <w:szCs w:val="28"/>
          <w:rtl/>
          <w:lang w:bidi="ar-DZ"/>
        </w:rPr>
      </w:pPr>
    </w:p>
    <w:p w:rsidR="000A1513" w:rsidRDefault="000A1513" w:rsidP="00D4765A">
      <w:pPr>
        <w:bidi/>
        <w:spacing w:after="0"/>
        <w:jc w:val="both"/>
        <w:rPr>
          <w:rFonts w:cs="Simplified Arabic"/>
          <w:sz w:val="28"/>
          <w:szCs w:val="28"/>
          <w:rtl/>
          <w:lang w:bidi="ar-DZ"/>
        </w:rPr>
      </w:pPr>
    </w:p>
    <w:p w:rsidR="009864D8" w:rsidRDefault="009864D8" w:rsidP="009864D8">
      <w:pPr>
        <w:bidi/>
        <w:spacing w:after="0"/>
        <w:jc w:val="both"/>
        <w:rPr>
          <w:rFonts w:cs="Simplified Arabic"/>
          <w:sz w:val="28"/>
          <w:szCs w:val="28"/>
          <w:rtl/>
          <w:lang w:bidi="ar-DZ"/>
        </w:rPr>
      </w:pPr>
    </w:p>
    <w:p w:rsidR="00411430" w:rsidRPr="00B87CDB" w:rsidRDefault="00411430" w:rsidP="004945E6">
      <w:pPr>
        <w:bidi/>
        <w:ind w:firstLine="565"/>
        <w:jc w:val="both"/>
        <w:rPr>
          <w:rFonts w:ascii="Times New Roman" w:eastAsia="SimSun" w:hAnsi="Times New Roman" w:cs="Simplified Arabic"/>
          <w:b/>
          <w:sz w:val="28"/>
          <w:szCs w:val="28"/>
          <w:lang w:eastAsia="zh-CN" w:bidi="ar-DZ"/>
        </w:rPr>
      </w:pPr>
      <w:r w:rsidRPr="00B87CDB">
        <w:rPr>
          <w:rFonts w:ascii="Times New Roman" w:eastAsia="SimSun" w:hAnsi="Times New Roman" w:cs="Simplified Arabic"/>
          <w:bCs/>
          <w:sz w:val="28"/>
          <w:szCs w:val="28"/>
          <w:rtl/>
          <w:lang w:eastAsia="zh-CN" w:bidi="ar-DZ"/>
        </w:rPr>
        <w:t>المحاضرة (1): مدخل نظريّ:</w:t>
      </w:r>
      <w:r w:rsidRPr="00B87CDB">
        <w:rPr>
          <w:rFonts w:ascii="Times New Roman" w:eastAsia="SimSun" w:hAnsi="Times New Roman" w:cs="Simplified Arabic"/>
          <w:b/>
          <w:sz w:val="28"/>
          <w:szCs w:val="28"/>
          <w:rtl/>
          <w:lang w:eastAsia="zh-CN" w:bidi="ar-DZ"/>
        </w:rPr>
        <w:t xml:space="preserve"> تحديد المصطلحات اللّغويّة التّراثيّة: </w:t>
      </w:r>
      <w:r w:rsidR="007D3918" w:rsidRPr="00B87CDB">
        <w:rPr>
          <w:rFonts w:ascii="Times New Roman" w:eastAsia="SimSun" w:hAnsi="Times New Roman" w:cs="Simplified Arabic"/>
          <w:b/>
          <w:sz w:val="28"/>
          <w:szCs w:val="28"/>
          <w:rtl/>
          <w:lang w:eastAsia="zh-CN" w:bidi="ar-DZ"/>
        </w:rPr>
        <w:t>النّحو، علم العربيّة، علوم العربيّة</w:t>
      </w:r>
      <w:r w:rsidR="004945E6">
        <w:rPr>
          <w:rFonts w:ascii="Times New Roman" w:eastAsia="SimSun" w:hAnsi="Times New Roman" w:cs="Simplified Arabic"/>
          <w:b/>
          <w:sz w:val="28"/>
          <w:szCs w:val="28"/>
          <w:rtl/>
          <w:lang w:eastAsia="zh-CN" w:bidi="ar-DZ"/>
        </w:rPr>
        <w:t>،</w:t>
      </w:r>
      <w:r w:rsidR="007D3918" w:rsidRPr="00B87CDB">
        <w:rPr>
          <w:rFonts w:ascii="Times New Roman" w:eastAsia="SimSun" w:hAnsi="Times New Roman" w:cs="Simplified Arabic"/>
          <w:b/>
          <w:sz w:val="28"/>
          <w:szCs w:val="28"/>
          <w:rtl/>
          <w:lang w:eastAsia="zh-CN" w:bidi="ar-DZ"/>
        </w:rPr>
        <w:t xml:space="preserve"> الإعراب، فقه اللّغة، اللّسانيات، اللّسانيات العربيّة، لسانيات العربيّة.</w:t>
      </w:r>
    </w:p>
    <w:p w:rsidR="00342132" w:rsidRDefault="009824A3" w:rsidP="00342132">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lastRenderedPageBreak/>
        <w:t>تمهيد:</w:t>
      </w:r>
      <w:r w:rsidR="00524DD8" w:rsidRPr="00B87CDB">
        <w:rPr>
          <w:rFonts w:ascii="Times New Roman" w:eastAsia="SimSun" w:hAnsi="Times New Roman" w:cs="Simplified Arabic"/>
          <w:b/>
          <w:sz w:val="28"/>
          <w:szCs w:val="28"/>
          <w:rtl/>
          <w:lang w:eastAsia="zh-CN" w:bidi="ar-DZ"/>
        </w:rPr>
        <w:t>عرفت</w:t>
      </w:r>
      <w:r w:rsidR="00AD64AD">
        <w:rPr>
          <w:rFonts w:ascii="Times New Roman" w:eastAsia="SimSun" w:hAnsi="Times New Roman" w:cs="Simplified Arabic" w:hint="cs"/>
          <w:b/>
          <w:sz w:val="28"/>
          <w:szCs w:val="28"/>
          <w:rtl/>
          <w:lang w:eastAsia="zh-CN" w:bidi="ar-DZ"/>
        </w:rPr>
        <w:t xml:space="preserve">الدّراسات اللّغويّة </w:t>
      </w:r>
      <w:r w:rsidR="000E448B">
        <w:rPr>
          <w:rFonts w:ascii="Times New Roman" w:eastAsia="SimSun" w:hAnsi="Times New Roman" w:cs="Simplified Arabic" w:hint="cs"/>
          <w:b/>
          <w:sz w:val="28"/>
          <w:szCs w:val="28"/>
          <w:rtl/>
          <w:lang w:eastAsia="zh-CN" w:bidi="ar-DZ"/>
        </w:rPr>
        <w:t>في</w:t>
      </w:r>
      <w:r w:rsidR="00524DD8">
        <w:rPr>
          <w:rFonts w:cs="Simplified Arabic" w:hint="cs"/>
          <w:sz w:val="28"/>
          <w:szCs w:val="28"/>
          <w:rtl/>
          <w:lang w:bidi="ar-DZ"/>
        </w:rPr>
        <w:t>الحضارة العربيّة</w:t>
      </w:r>
      <w:r w:rsidR="00AD64AD">
        <w:rPr>
          <w:rFonts w:cs="Simplified Arabic" w:hint="cs"/>
          <w:sz w:val="28"/>
          <w:szCs w:val="28"/>
          <w:rtl/>
          <w:lang w:bidi="ar-DZ"/>
        </w:rPr>
        <w:t>،</w:t>
      </w:r>
      <w:r w:rsidR="00524DD8" w:rsidRPr="00B87CDB">
        <w:rPr>
          <w:rFonts w:ascii="Times New Roman" w:eastAsia="SimSun" w:hAnsi="Times New Roman" w:cs="Simplified Arabic"/>
          <w:b/>
          <w:sz w:val="28"/>
          <w:szCs w:val="28"/>
          <w:rtl/>
          <w:lang w:eastAsia="zh-CN" w:bidi="ar-DZ"/>
        </w:rPr>
        <w:t xml:space="preserve">عدّة اصطلاحات تمّ اعتمادها في التّعبير عن مختلف العلوم اللّغويّة الّتي </w:t>
      </w:r>
      <w:r w:rsidR="00524DD8">
        <w:rPr>
          <w:rFonts w:ascii="Times New Roman" w:eastAsia="SimSun" w:hAnsi="Times New Roman" w:cs="Simplified Arabic"/>
          <w:b/>
          <w:sz w:val="28"/>
          <w:szCs w:val="28"/>
          <w:rtl/>
          <w:lang w:eastAsia="zh-CN" w:bidi="ar-DZ"/>
        </w:rPr>
        <w:t>أسّستها</w:t>
      </w:r>
      <w:r w:rsidR="00524DD8">
        <w:rPr>
          <w:rFonts w:ascii="Times New Roman" w:eastAsia="SimSun" w:hAnsi="Times New Roman" w:cs="Simplified Arabic" w:hint="cs"/>
          <w:b/>
          <w:sz w:val="28"/>
          <w:szCs w:val="28"/>
          <w:rtl/>
          <w:lang w:eastAsia="zh-CN" w:bidi="ar-DZ"/>
        </w:rPr>
        <w:t xml:space="preserve"> تلك</w:t>
      </w:r>
      <w:r w:rsidR="00524DD8">
        <w:rPr>
          <w:rFonts w:ascii="Times New Roman" w:eastAsia="SimSun" w:hAnsi="Times New Roman" w:cs="Simplified Arabic"/>
          <w:b/>
          <w:sz w:val="28"/>
          <w:szCs w:val="28"/>
          <w:rtl/>
          <w:lang w:eastAsia="zh-CN" w:bidi="ar-DZ"/>
        </w:rPr>
        <w:t xml:space="preserve"> الحضارة في دراستها للّغة. وتتقارب</w:t>
      </w:r>
      <w:r w:rsidR="00524DD8">
        <w:rPr>
          <w:rFonts w:ascii="Times New Roman" w:eastAsia="SimSun" w:hAnsi="Times New Roman" w:cs="Simplified Arabic" w:hint="cs"/>
          <w:b/>
          <w:sz w:val="28"/>
          <w:szCs w:val="28"/>
          <w:rtl/>
          <w:lang w:eastAsia="zh-CN" w:bidi="ar-DZ"/>
        </w:rPr>
        <w:t xml:space="preserve"> مفاهيم </w:t>
      </w:r>
      <w:r w:rsidR="00524DD8">
        <w:rPr>
          <w:rFonts w:ascii="Times New Roman" w:eastAsia="SimSun" w:hAnsi="Times New Roman" w:cs="Simplified Arabic"/>
          <w:b/>
          <w:sz w:val="28"/>
          <w:szCs w:val="28"/>
          <w:rtl/>
          <w:lang w:eastAsia="zh-CN" w:bidi="ar-DZ"/>
        </w:rPr>
        <w:t>هذه الاصطلاحات لدرجة عدم إدراك الفوارق بينها، ما يجعلها تلتبس على طلبة الدّراسات اللّغويّة</w:t>
      </w:r>
      <w:r w:rsidR="00285C2A">
        <w:rPr>
          <w:rFonts w:ascii="Times New Roman" w:eastAsia="SimSun" w:hAnsi="Times New Roman" w:cs="Simplified Arabic" w:hint="cs"/>
          <w:b/>
          <w:sz w:val="28"/>
          <w:szCs w:val="28"/>
          <w:rtl/>
          <w:lang w:eastAsia="zh-CN" w:bidi="ar-DZ"/>
        </w:rPr>
        <w:t xml:space="preserve"> في أحايين كثيرة</w:t>
      </w:r>
      <w:r w:rsidR="00B85B30">
        <w:rPr>
          <w:rFonts w:ascii="Times New Roman" w:eastAsia="SimSun" w:hAnsi="Times New Roman" w:cs="Simplified Arabic" w:hint="cs"/>
          <w:b/>
          <w:sz w:val="28"/>
          <w:szCs w:val="28"/>
          <w:rtl/>
          <w:lang w:eastAsia="zh-CN" w:bidi="ar-DZ"/>
        </w:rPr>
        <w:t>؛</w:t>
      </w:r>
      <w:r w:rsidR="00285C2A">
        <w:rPr>
          <w:rFonts w:ascii="Times New Roman" w:eastAsia="SimSun" w:hAnsi="Times New Roman" w:cs="Simplified Arabic" w:hint="cs"/>
          <w:b/>
          <w:sz w:val="28"/>
          <w:szCs w:val="28"/>
          <w:rtl/>
          <w:lang w:eastAsia="zh-CN" w:bidi="ar-DZ"/>
        </w:rPr>
        <w:t xml:space="preserve"> وعلى هذا الأساس جاءت هذه المحاضرة الأو</w:t>
      </w:r>
      <w:r w:rsidR="004F6D0B">
        <w:rPr>
          <w:rFonts w:ascii="Times New Roman" w:eastAsia="SimSun" w:hAnsi="Times New Roman" w:cs="Simplified Arabic" w:hint="cs"/>
          <w:b/>
          <w:sz w:val="28"/>
          <w:szCs w:val="28"/>
          <w:rtl/>
          <w:lang w:eastAsia="zh-CN" w:bidi="ar-DZ"/>
        </w:rPr>
        <w:t xml:space="preserve">لى من مادّة اللّسانيات العربيّة؛ </w:t>
      </w:r>
      <w:r w:rsidR="00285C2A">
        <w:rPr>
          <w:rFonts w:ascii="Times New Roman" w:eastAsia="SimSun" w:hAnsi="Times New Roman" w:cs="Simplified Arabic" w:hint="cs"/>
          <w:b/>
          <w:sz w:val="28"/>
          <w:szCs w:val="28"/>
          <w:rtl/>
          <w:lang w:eastAsia="zh-CN" w:bidi="ar-DZ"/>
        </w:rPr>
        <w:t xml:space="preserve">لتقف على </w:t>
      </w:r>
      <w:r w:rsidR="004F6D0B">
        <w:rPr>
          <w:rFonts w:ascii="Times New Roman" w:eastAsia="SimSun" w:hAnsi="Times New Roman" w:cs="Simplified Arabic" w:hint="cs"/>
          <w:b/>
          <w:sz w:val="28"/>
          <w:szCs w:val="28"/>
          <w:rtl/>
          <w:lang w:eastAsia="zh-CN" w:bidi="ar-DZ"/>
        </w:rPr>
        <w:t xml:space="preserve">تحديد مختلف </w:t>
      </w:r>
      <w:r w:rsidR="00285C2A">
        <w:rPr>
          <w:rFonts w:ascii="Times New Roman" w:eastAsia="SimSun" w:hAnsi="Times New Roman" w:cs="Simplified Arabic" w:hint="cs"/>
          <w:b/>
          <w:sz w:val="28"/>
          <w:szCs w:val="28"/>
          <w:rtl/>
          <w:lang w:eastAsia="zh-CN" w:bidi="ar-DZ"/>
        </w:rPr>
        <w:t>مفاهيم هذه الاصطلاحات</w:t>
      </w:r>
      <w:r w:rsidR="004F6D0B">
        <w:rPr>
          <w:rFonts w:ascii="Times New Roman" w:eastAsia="SimSun" w:hAnsi="Times New Roman" w:cs="Simplified Arabic" w:hint="cs"/>
          <w:b/>
          <w:sz w:val="28"/>
          <w:szCs w:val="28"/>
          <w:rtl/>
          <w:lang w:eastAsia="zh-CN" w:bidi="ar-DZ"/>
        </w:rPr>
        <w:t>،</w:t>
      </w:r>
      <w:r w:rsidR="00285C2A">
        <w:rPr>
          <w:rFonts w:ascii="Times New Roman" w:eastAsia="SimSun" w:hAnsi="Times New Roman" w:cs="Simplified Arabic" w:hint="cs"/>
          <w:b/>
          <w:sz w:val="28"/>
          <w:szCs w:val="28"/>
          <w:rtl/>
          <w:lang w:eastAsia="zh-CN" w:bidi="ar-DZ"/>
        </w:rPr>
        <w:t xml:space="preserve"> إلى جانب تحديد تاريخها في </w:t>
      </w:r>
      <w:r w:rsidR="004F6D0B">
        <w:rPr>
          <w:rFonts w:ascii="Times New Roman" w:eastAsia="SimSun" w:hAnsi="Times New Roman" w:cs="Simplified Arabic" w:hint="cs"/>
          <w:b/>
          <w:sz w:val="28"/>
          <w:szCs w:val="28"/>
          <w:rtl/>
          <w:lang w:eastAsia="zh-CN" w:bidi="ar-DZ"/>
        </w:rPr>
        <w:t>هذه الحضارة</w:t>
      </w:r>
      <w:r w:rsidR="00285C2A">
        <w:rPr>
          <w:rFonts w:ascii="Times New Roman" w:eastAsia="SimSun" w:hAnsi="Times New Roman" w:cs="Simplified Arabic" w:hint="cs"/>
          <w:b/>
          <w:sz w:val="28"/>
          <w:szCs w:val="28"/>
          <w:rtl/>
          <w:lang w:eastAsia="zh-CN" w:bidi="ar-DZ"/>
        </w:rPr>
        <w:t xml:space="preserve">.وتشمل </w:t>
      </w:r>
      <w:r w:rsidR="00C209E2">
        <w:rPr>
          <w:rFonts w:ascii="Times New Roman" w:eastAsia="SimSun" w:hAnsi="Times New Roman" w:cs="Simplified Arabic" w:hint="cs"/>
          <w:b/>
          <w:sz w:val="28"/>
          <w:szCs w:val="28"/>
          <w:rtl/>
          <w:lang w:eastAsia="zh-CN" w:bidi="ar-DZ"/>
        </w:rPr>
        <w:t xml:space="preserve">مجمل </w:t>
      </w:r>
      <w:r w:rsidR="00AF2A44">
        <w:rPr>
          <w:rFonts w:ascii="Times New Roman" w:eastAsia="SimSun" w:hAnsi="Times New Roman" w:cs="Simplified Arabic" w:hint="cs"/>
          <w:b/>
          <w:sz w:val="28"/>
          <w:szCs w:val="28"/>
          <w:rtl/>
          <w:lang w:eastAsia="zh-CN" w:bidi="ar-DZ"/>
        </w:rPr>
        <w:t xml:space="preserve">مفاهيم </w:t>
      </w:r>
      <w:r w:rsidR="004F6D0B">
        <w:rPr>
          <w:rFonts w:ascii="Times New Roman" w:eastAsia="SimSun" w:hAnsi="Times New Roman" w:cs="Simplified Arabic" w:hint="cs"/>
          <w:b/>
          <w:sz w:val="28"/>
          <w:szCs w:val="28"/>
          <w:rtl/>
          <w:lang w:eastAsia="zh-CN" w:bidi="ar-DZ"/>
        </w:rPr>
        <w:t xml:space="preserve">هذه </w:t>
      </w:r>
      <w:r w:rsidR="00AF2A44">
        <w:rPr>
          <w:rFonts w:ascii="Times New Roman" w:eastAsia="SimSun" w:hAnsi="Times New Roman" w:cs="Simplified Arabic" w:hint="cs"/>
          <w:b/>
          <w:sz w:val="28"/>
          <w:szCs w:val="28"/>
          <w:rtl/>
          <w:lang w:eastAsia="zh-CN" w:bidi="ar-DZ"/>
        </w:rPr>
        <w:t>الاصطلاحات، مصطلح</w:t>
      </w:r>
      <w:r w:rsidR="00285C2A">
        <w:rPr>
          <w:rFonts w:ascii="Times New Roman" w:eastAsia="SimSun" w:hAnsi="Times New Roman" w:cs="Simplified Arabic" w:hint="cs"/>
          <w:b/>
          <w:sz w:val="28"/>
          <w:szCs w:val="28"/>
          <w:rtl/>
          <w:lang w:eastAsia="zh-CN" w:bidi="ar-DZ"/>
        </w:rPr>
        <w:t xml:space="preserve">: </w:t>
      </w:r>
      <w:r w:rsidR="004F6D0B">
        <w:rPr>
          <w:rFonts w:ascii="Times New Roman" w:eastAsia="SimSun" w:hAnsi="Times New Roman" w:cs="Simplified Arabic"/>
          <w:b/>
          <w:sz w:val="28"/>
          <w:szCs w:val="28"/>
          <w:rtl/>
          <w:lang w:eastAsia="zh-CN" w:bidi="ar-DZ"/>
        </w:rPr>
        <w:t>النّحو،</w:t>
      </w:r>
      <w:r w:rsidR="004F6D0B">
        <w:rPr>
          <w:rFonts w:ascii="Times New Roman" w:eastAsia="SimSun" w:hAnsi="Times New Roman" w:cs="Simplified Arabic" w:hint="cs"/>
          <w:b/>
          <w:sz w:val="28"/>
          <w:szCs w:val="28"/>
          <w:rtl/>
          <w:lang w:eastAsia="zh-CN" w:bidi="ar-DZ"/>
        </w:rPr>
        <w:t xml:space="preserve"> و</w:t>
      </w:r>
      <w:r w:rsidR="00524DD8" w:rsidRPr="00B87CDB">
        <w:rPr>
          <w:rFonts w:ascii="Times New Roman" w:eastAsia="SimSun" w:hAnsi="Times New Roman" w:cs="Simplified Arabic"/>
          <w:b/>
          <w:sz w:val="28"/>
          <w:szCs w:val="28"/>
          <w:rtl/>
          <w:lang w:eastAsia="zh-CN" w:bidi="ar-DZ"/>
        </w:rPr>
        <w:t xml:space="preserve">علم العربيّة، </w:t>
      </w:r>
      <w:r w:rsidR="004F6D0B">
        <w:rPr>
          <w:rFonts w:ascii="Times New Roman" w:eastAsia="SimSun" w:hAnsi="Times New Roman" w:cs="Simplified Arabic" w:hint="cs"/>
          <w:b/>
          <w:sz w:val="28"/>
          <w:szCs w:val="28"/>
          <w:rtl/>
          <w:lang w:eastAsia="zh-CN" w:bidi="ar-DZ"/>
        </w:rPr>
        <w:t>و</w:t>
      </w:r>
      <w:r w:rsidR="00524DD8" w:rsidRPr="00B87CDB">
        <w:rPr>
          <w:rFonts w:ascii="Times New Roman" w:eastAsia="SimSun" w:hAnsi="Times New Roman" w:cs="Simplified Arabic"/>
          <w:b/>
          <w:sz w:val="28"/>
          <w:szCs w:val="28"/>
          <w:rtl/>
          <w:lang w:eastAsia="zh-CN" w:bidi="ar-DZ"/>
        </w:rPr>
        <w:t>علوم العربيّة</w:t>
      </w:r>
      <w:r w:rsidR="004F6D0B">
        <w:rPr>
          <w:rFonts w:ascii="Times New Roman" w:eastAsia="SimSun" w:hAnsi="Times New Roman" w:cs="Simplified Arabic" w:hint="cs"/>
          <w:b/>
          <w:sz w:val="28"/>
          <w:szCs w:val="28"/>
          <w:rtl/>
          <w:lang w:eastAsia="zh-CN" w:bidi="ar-DZ"/>
        </w:rPr>
        <w:t>،و</w:t>
      </w:r>
      <w:r w:rsidR="004F6D0B">
        <w:rPr>
          <w:rFonts w:ascii="Times New Roman" w:eastAsia="SimSun" w:hAnsi="Times New Roman" w:cs="Simplified Arabic"/>
          <w:b/>
          <w:sz w:val="28"/>
          <w:szCs w:val="28"/>
          <w:rtl/>
          <w:lang w:eastAsia="zh-CN" w:bidi="ar-DZ"/>
        </w:rPr>
        <w:t>الإعراب</w:t>
      </w:r>
      <w:r w:rsidR="00C209E2">
        <w:rPr>
          <w:rFonts w:ascii="Times New Roman" w:eastAsia="SimSun" w:hAnsi="Times New Roman" w:cs="Simplified Arabic" w:hint="cs"/>
          <w:b/>
          <w:sz w:val="28"/>
          <w:szCs w:val="28"/>
          <w:rtl/>
          <w:lang w:eastAsia="zh-CN" w:bidi="ar-DZ"/>
        </w:rPr>
        <w:t xml:space="preserve">، </w:t>
      </w:r>
      <w:r w:rsidR="004F6D0B">
        <w:rPr>
          <w:rFonts w:ascii="Times New Roman" w:eastAsia="SimSun" w:hAnsi="Times New Roman" w:cs="Simplified Arabic" w:hint="cs"/>
          <w:b/>
          <w:sz w:val="28"/>
          <w:szCs w:val="28"/>
          <w:rtl/>
          <w:lang w:eastAsia="zh-CN" w:bidi="ar-DZ"/>
        </w:rPr>
        <w:t>و</w:t>
      </w:r>
      <w:r w:rsidR="00524DD8" w:rsidRPr="00B87CDB">
        <w:rPr>
          <w:rFonts w:ascii="Times New Roman" w:eastAsia="SimSun" w:hAnsi="Times New Roman" w:cs="Simplified Arabic"/>
          <w:b/>
          <w:sz w:val="28"/>
          <w:szCs w:val="28"/>
          <w:rtl/>
          <w:lang w:eastAsia="zh-CN" w:bidi="ar-DZ"/>
        </w:rPr>
        <w:t xml:space="preserve">فقه اللّغة، </w:t>
      </w:r>
      <w:r w:rsidR="004F6D0B">
        <w:rPr>
          <w:rFonts w:ascii="Times New Roman" w:eastAsia="SimSun" w:hAnsi="Times New Roman" w:cs="Simplified Arabic" w:hint="cs"/>
          <w:b/>
          <w:sz w:val="28"/>
          <w:szCs w:val="28"/>
          <w:rtl/>
          <w:lang w:eastAsia="zh-CN" w:bidi="ar-DZ"/>
        </w:rPr>
        <w:t>و</w:t>
      </w:r>
      <w:r w:rsidR="00AF2A44">
        <w:rPr>
          <w:rFonts w:ascii="Times New Roman" w:eastAsia="SimSun" w:hAnsi="Times New Roman" w:cs="Simplified Arabic"/>
          <w:b/>
          <w:sz w:val="28"/>
          <w:szCs w:val="28"/>
          <w:rtl/>
          <w:lang w:eastAsia="zh-CN" w:bidi="ar-DZ"/>
        </w:rPr>
        <w:t>اللّسانيات</w:t>
      </w:r>
      <w:r w:rsidR="004F6D0B">
        <w:rPr>
          <w:rFonts w:ascii="Times New Roman" w:eastAsia="SimSun" w:hAnsi="Times New Roman" w:cs="Simplified Arabic" w:hint="cs"/>
          <w:b/>
          <w:sz w:val="28"/>
          <w:szCs w:val="28"/>
          <w:rtl/>
          <w:lang w:eastAsia="zh-CN" w:bidi="ar-DZ"/>
        </w:rPr>
        <w:t>و</w:t>
      </w:r>
      <w:r w:rsidR="00524DD8" w:rsidRPr="00B87CDB">
        <w:rPr>
          <w:rFonts w:ascii="Times New Roman" w:eastAsia="SimSun" w:hAnsi="Times New Roman" w:cs="Simplified Arabic"/>
          <w:b/>
          <w:sz w:val="28"/>
          <w:szCs w:val="28"/>
          <w:rtl/>
          <w:lang w:eastAsia="zh-CN" w:bidi="ar-DZ"/>
        </w:rPr>
        <w:t xml:space="preserve">اللّسانيات العربيّة، </w:t>
      </w:r>
      <w:r w:rsidR="004F6D0B">
        <w:rPr>
          <w:rFonts w:ascii="Times New Roman" w:eastAsia="SimSun" w:hAnsi="Times New Roman" w:cs="Simplified Arabic" w:hint="cs"/>
          <w:b/>
          <w:sz w:val="28"/>
          <w:szCs w:val="28"/>
          <w:rtl/>
          <w:lang w:eastAsia="zh-CN" w:bidi="ar-DZ"/>
        </w:rPr>
        <w:t>و</w:t>
      </w:r>
      <w:r w:rsidR="00524DD8" w:rsidRPr="00B87CDB">
        <w:rPr>
          <w:rFonts w:ascii="Times New Roman" w:eastAsia="SimSun" w:hAnsi="Times New Roman" w:cs="Simplified Arabic"/>
          <w:b/>
          <w:sz w:val="28"/>
          <w:szCs w:val="28"/>
          <w:rtl/>
          <w:lang w:eastAsia="zh-CN" w:bidi="ar-DZ"/>
        </w:rPr>
        <w:t>لسانيات العربيّة.</w:t>
      </w:r>
    </w:p>
    <w:p w:rsidR="00342132" w:rsidRDefault="00A960EA" w:rsidP="00342132">
      <w:pPr>
        <w:bidi/>
        <w:spacing w:after="0"/>
        <w:ind w:firstLine="565"/>
        <w:jc w:val="both"/>
        <w:rPr>
          <w:rFonts w:cs="Simplified Arabic"/>
          <w:sz w:val="28"/>
          <w:szCs w:val="28"/>
          <w:rtl/>
          <w:lang w:bidi="ar-DZ"/>
        </w:rPr>
      </w:pPr>
      <w:r w:rsidRPr="00B87CDB">
        <w:rPr>
          <w:rFonts w:cs="Simplified Arabic"/>
          <w:b/>
          <w:bCs/>
          <w:sz w:val="28"/>
          <w:szCs w:val="28"/>
          <w:rtl/>
          <w:lang w:bidi="ar-DZ"/>
        </w:rPr>
        <w:t xml:space="preserve">1- </w:t>
      </w:r>
      <w:r w:rsidR="00B17C1C" w:rsidRPr="00B87CDB">
        <w:rPr>
          <w:rFonts w:cs="Simplified Arabic"/>
          <w:b/>
          <w:bCs/>
          <w:sz w:val="28"/>
          <w:szCs w:val="28"/>
          <w:rtl/>
          <w:lang w:bidi="ar-DZ"/>
        </w:rPr>
        <w:t>النّحو:</w:t>
      </w:r>
      <w:r w:rsidR="007A6DFB" w:rsidRPr="00B87CDB">
        <w:rPr>
          <w:rFonts w:cs="Simplified Arabic"/>
          <w:sz w:val="28"/>
          <w:szCs w:val="28"/>
          <w:rtl/>
          <w:lang w:bidi="ar-DZ"/>
        </w:rPr>
        <w:t>ظهر مصطلح الن</w:t>
      </w:r>
      <w:r w:rsidR="00BC7F03" w:rsidRPr="00B87CDB">
        <w:rPr>
          <w:rFonts w:cs="Simplified Arabic"/>
          <w:sz w:val="28"/>
          <w:szCs w:val="28"/>
          <w:rtl/>
          <w:lang w:bidi="ar-DZ"/>
        </w:rPr>
        <w:t>ّ</w:t>
      </w:r>
      <w:r w:rsidR="007A6DFB" w:rsidRPr="00B87CDB">
        <w:rPr>
          <w:rFonts w:cs="Simplified Arabic"/>
          <w:sz w:val="28"/>
          <w:szCs w:val="28"/>
          <w:rtl/>
          <w:lang w:bidi="ar-DZ"/>
        </w:rPr>
        <w:t>حو في</w:t>
      </w:r>
      <w:r w:rsidR="00896C18">
        <w:rPr>
          <w:rFonts w:cs="Simplified Arabic"/>
          <w:sz w:val="28"/>
          <w:szCs w:val="28"/>
          <w:rtl/>
          <w:lang w:bidi="ar-DZ"/>
        </w:rPr>
        <w:t xml:space="preserve"> الدّراسات اللّغويّة الّتي عرفتها الحضارة العربيّة</w:t>
      </w:r>
      <w:r w:rsidR="00B278DA">
        <w:rPr>
          <w:rFonts w:cs="Simplified Arabic" w:hint="cs"/>
          <w:sz w:val="28"/>
          <w:szCs w:val="28"/>
          <w:rtl/>
          <w:lang w:bidi="ar-DZ"/>
        </w:rPr>
        <w:t xml:space="preserve">، </w:t>
      </w:r>
      <w:r w:rsidR="00896C18">
        <w:rPr>
          <w:rFonts w:cs="Simplified Arabic"/>
          <w:sz w:val="28"/>
          <w:szCs w:val="28"/>
          <w:rtl/>
          <w:lang w:bidi="ar-DZ"/>
        </w:rPr>
        <w:t xml:space="preserve">في </w:t>
      </w:r>
      <w:r w:rsidR="007A6DFB" w:rsidRPr="00B87CDB">
        <w:rPr>
          <w:rFonts w:cs="Simplified Arabic"/>
          <w:sz w:val="28"/>
          <w:szCs w:val="28"/>
          <w:rtl/>
          <w:lang w:bidi="ar-DZ"/>
        </w:rPr>
        <w:t>مرحلة متقد</w:t>
      </w:r>
      <w:r w:rsidR="00BC7F03" w:rsidRPr="00B87CDB">
        <w:rPr>
          <w:rFonts w:cs="Simplified Arabic"/>
          <w:sz w:val="28"/>
          <w:szCs w:val="28"/>
          <w:rtl/>
          <w:lang w:bidi="ar-DZ"/>
        </w:rPr>
        <w:t>ّ</w:t>
      </w:r>
      <w:r w:rsidR="00896C18">
        <w:rPr>
          <w:rFonts w:cs="Simplified Arabic"/>
          <w:sz w:val="28"/>
          <w:szCs w:val="28"/>
          <w:rtl/>
          <w:lang w:bidi="ar-DZ"/>
        </w:rPr>
        <w:t>مة من تاريخها</w:t>
      </w:r>
      <w:r w:rsidR="00E62608" w:rsidRPr="00B87CDB">
        <w:rPr>
          <w:rFonts w:cs="Simplified Arabic"/>
          <w:sz w:val="28"/>
          <w:szCs w:val="28"/>
          <w:rtl/>
          <w:lang w:bidi="ar-DZ"/>
        </w:rPr>
        <w:t xml:space="preserve">، </w:t>
      </w:r>
      <w:r w:rsidR="007A6DFB" w:rsidRPr="00B87CDB">
        <w:rPr>
          <w:rFonts w:cs="Simplified Arabic"/>
          <w:sz w:val="28"/>
          <w:szCs w:val="28"/>
          <w:rtl/>
          <w:lang w:bidi="ar-DZ"/>
        </w:rPr>
        <w:t>عند الن</w:t>
      </w:r>
      <w:r w:rsidR="000847D9" w:rsidRPr="00B87CDB">
        <w:rPr>
          <w:rFonts w:cs="Simplified Arabic"/>
          <w:sz w:val="28"/>
          <w:szCs w:val="28"/>
          <w:rtl/>
          <w:lang w:bidi="ar-DZ"/>
        </w:rPr>
        <w:t>ّ</w:t>
      </w:r>
      <w:r w:rsidR="007A6DFB" w:rsidRPr="00B87CDB">
        <w:rPr>
          <w:rFonts w:cs="Simplified Arabic"/>
          <w:sz w:val="28"/>
          <w:szCs w:val="28"/>
          <w:rtl/>
          <w:lang w:bidi="ar-DZ"/>
        </w:rPr>
        <w:t>حاة</w:t>
      </w:r>
      <w:r w:rsidR="00B278DA" w:rsidRPr="00B278DA">
        <w:rPr>
          <w:rStyle w:val="Appelnotedebasdep"/>
          <w:rFonts w:cs="Simplified Arabic"/>
          <w:sz w:val="28"/>
          <w:szCs w:val="28"/>
          <w:lang w:bidi="ar-DZ"/>
        </w:rPr>
        <w:footnoteReference w:customMarkFollows="1" w:id="2"/>
        <w:sym w:font="Symbol" w:char="F02A"/>
      </w:r>
      <w:r w:rsidR="007A6DFB" w:rsidRPr="00B87CDB">
        <w:rPr>
          <w:rFonts w:cs="Simplified Arabic"/>
          <w:sz w:val="28"/>
          <w:szCs w:val="28"/>
          <w:rtl/>
          <w:lang w:bidi="ar-DZ"/>
        </w:rPr>
        <w:t>الأوائل ال</w:t>
      </w:r>
      <w:r w:rsidR="00BD3528" w:rsidRPr="00B87CDB">
        <w:rPr>
          <w:rFonts w:cs="Simplified Arabic"/>
          <w:sz w:val="28"/>
          <w:szCs w:val="28"/>
          <w:rtl/>
          <w:lang w:bidi="ar-DZ"/>
        </w:rPr>
        <w:t>ّ</w:t>
      </w:r>
      <w:r w:rsidR="007A6DFB" w:rsidRPr="00B87CDB">
        <w:rPr>
          <w:rFonts w:cs="Simplified Arabic"/>
          <w:sz w:val="28"/>
          <w:szCs w:val="28"/>
          <w:rtl/>
          <w:lang w:bidi="ar-DZ"/>
        </w:rPr>
        <w:t>ذين أطلق</w:t>
      </w:r>
      <w:r w:rsidR="003C6073" w:rsidRPr="00B87CDB">
        <w:rPr>
          <w:rFonts w:cs="Simplified Arabic"/>
          <w:sz w:val="28"/>
          <w:szCs w:val="28"/>
          <w:rtl/>
          <w:lang w:bidi="ar-DZ"/>
        </w:rPr>
        <w:t xml:space="preserve">وه </w:t>
      </w:r>
      <w:r w:rsidR="00E414F1" w:rsidRPr="00B87CDB">
        <w:rPr>
          <w:rFonts w:cs="Simplified Arabic"/>
          <w:sz w:val="28"/>
          <w:szCs w:val="28"/>
          <w:rtl/>
          <w:lang w:bidi="ar-DZ"/>
        </w:rPr>
        <w:t>في القرن الث</w:t>
      </w:r>
      <w:r w:rsidR="00F44A9F" w:rsidRPr="00B87CDB">
        <w:rPr>
          <w:rFonts w:cs="Simplified Arabic"/>
          <w:sz w:val="28"/>
          <w:szCs w:val="28"/>
          <w:rtl/>
          <w:lang w:bidi="ar-DZ"/>
        </w:rPr>
        <w:t>ّ</w:t>
      </w:r>
      <w:r w:rsidR="00E414F1" w:rsidRPr="00B87CDB">
        <w:rPr>
          <w:rFonts w:cs="Simplified Arabic"/>
          <w:sz w:val="28"/>
          <w:szCs w:val="28"/>
          <w:rtl/>
          <w:lang w:bidi="ar-DZ"/>
        </w:rPr>
        <w:t>اني للهجرة</w:t>
      </w:r>
      <w:r w:rsidR="004A1D84">
        <w:rPr>
          <w:rFonts w:cs="Simplified Arabic"/>
          <w:sz w:val="28"/>
          <w:szCs w:val="28"/>
          <w:rtl/>
          <w:lang w:bidi="ar-DZ"/>
        </w:rPr>
        <w:t>،</w:t>
      </w:r>
      <w:r w:rsidR="003C6073" w:rsidRPr="00B87CDB">
        <w:rPr>
          <w:rFonts w:cs="Simplified Arabic"/>
          <w:sz w:val="28"/>
          <w:szCs w:val="28"/>
          <w:rtl/>
          <w:lang w:bidi="ar-DZ"/>
        </w:rPr>
        <w:t>على العلم الذي ي</w:t>
      </w:r>
      <w:r w:rsidR="00F15514" w:rsidRPr="00B87CDB">
        <w:rPr>
          <w:rFonts w:cs="Simplified Arabic"/>
          <w:sz w:val="28"/>
          <w:szCs w:val="28"/>
          <w:rtl/>
          <w:lang w:bidi="ar-DZ"/>
        </w:rPr>
        <w:t>ُ</w:t>
      </w:r>
      <w:r w:rsidR="003C6073" w:rsidRPr="00B87CDB">
        <w:rPr>
          <w:rFonts w:cs="Simplified Arabic"/>
          <w:sz w:val="28"/>
          <w:szCs w:val="28"/>
          <w:rtl/>
          <w:lang w:bidi="ar-DZ"/>
        </w:rPr>
        <w:t>عن</w:t>
      </w:r>
      <w:r w:rsidR="00F15514" w:rsidRPr="00B87CDB">
        <w:rPr>
          <w:rFonts w:cs="Simplified Arabic"/>
          <w:sz w:val="28"/>
          <w:szCs w:val="28"/>
          <w:rtl/>
          <w:lang w:bidi="ar-DZ"/>
        </w:rPr>
        <w:t>َ</w:t>
      </w:r>
      <w:r w:rsidR="003C6073" w:rsidRPr="00B87CDB">
        <w:rPr>
          <w:rFonts w:cs="Simplified Arabic"/>
          <w:sz w:val="28"/>
          <w:szCs w:val="28"/>
          <w:rtl/>
          <w:lang w:bidi="ar-DZ"/>
        </w:rPr>
        <w:t>ى ب</w:t>
      </w:r>
      <w:r w:rsidR="007E3455" w:rsidRPr="00B87CDB">
        <w:rPr>
          <w:rFonts w:cs="Simplified Arabic"/>
          <w:sz w:val="28"/>
          <w:szCs w:val="28"/>
          <w:rtl/>
          <w:lang w:bidi="ar-DZ"/>
        </w:rPr>
        <w:t>بنية اللّغة إفرادا وتركيبا</w:t>
      </w:r>
      <w:r w:rsidR="004A1D84">
        <w:rPr>
          <w:rFonts w:cs="Simplified Arabic"/>
          <w:sz w:val="28"/>
          <w:szCs w:val="28"/>
          <w:rtl/>
          <w:lang w:bidi="ar-DZ"/>
        </w:rPr>
        <w:t>،</w:t>
      </w:r>
      <w:r w:rsidR="00B278DA">
        <w:rPr>
          <w:rFonts w:cs="Simplified Arabic" w:hint="cs"/>
          <w:sz w:val="28"/>
          <w:szCs w:val="28"/>
          <w:rtl/>
          <w:lang w:bidi="ar-DZ"/>
        </w:rPr>
        <w:t xml:space="preserve">ليشمل بذلك هذا المصطلح علمي النّحو والصّرف، </w:t>
      </w:r>
      <w:r w:rsidR="00CB5D07">
        <w:rPr>
          <w:rFonts w:cs="Simplified Arabic" w:hint="cs"/>
          <w:sz w:val="28"/>
          <w:szCs w:val="28"/>
          <w:rtl/>
          <w:lang w:bidi="ar-DZ"/>
        </w:rPr>
        <w:t xml:space="preserve">وهذا </w:t>
      </w:r>
      <w:r w:rsidR="00B278DA">
        <w:rPr>
          <w:rFonts w:cs="Simplified Arabic" w:hint="cs"/>
          <w:sz w:val="28"/>
          <w:szCs w:val="28"/>
          <w:rtl/>
          <w:lang w:bidi="ar-DZ"/>
        </w:rPr>
        <w:t xml:space="preserve">بعد أن كان الهدف الأساس من تأسيس هذا العلم </w:t>
      </w:r>
      <w:r w:rsidR="00B278DA" w:rsidRPr="00B87CDB">
        <w:rPr>
          <w:rFonts w:cs="Simplified Arabic"/>
          <w:sz w:val="28"/>
          <w:szCs w:val="28"/>
          <w:rtl/>
          <w:lang w:bidi="ar-DZ"/>
        </w:rPr>
        <w:t>هو ال</w:t>
      </w:r>
      <w:r w:rsidR="00B278DA">
        <w:rPr>
          <w:rFonts w:cs="Simplified Arabic"/>
          <w:sz w:val="28"/>
          <w:szCs w:val="28"/>
          <w:rtl/>
          <w:lang w:bidi="ar-DZ"/>
        </w:rPr>
        <w:t xml:space="preserve">تّقعيد لكلام العرب مفردا </w:t>
      </w:r>
      <w:r w:rsidR="00B278DA">
        <w:rPr>
          <w:rFonts w:cs="Simplified Arabic" w:hint="cs"/>
          <w:sz w:val="28"/>
          <w:szCs w:val="28"/>
          <w:rtl/>
          <w:lang w:bidi="ar-DZ"/>
        </w:rPr>
        <w:t>أ</w:t>
      </w:r>
      <w:r w:rsidR="00B278DA">
        <w:rPr>
          <w:rFonts w:cs="Simplified Arabic"/>
          <w:sz w:val="28"/>
          <w:szCs w:val="28"/>
          <w:rtl/>
          <w:lang w:bidi="ar-DZ"/>
        </w:rPr>
        <w:t>ومرك</w:t>
      </w:r>
      <w:r w:rsidR="00CB5D07">
        <w:rPr>
          <w:rFonts w:cs="Simplified Arabic" w:hint="cs"/>
          <w:sz w:val="28"/>
          <w:szCs w:val="28"/>
          <w:rtl/>
          <w:lang w:bidi="ar-DZ"/>
        </w:rPr>
        <w:t>َّ</w:t>
      </w:r>
      <w:r w:rsidR="00B278DA">
        <w:rPr>
          <w:rFonts w:cs="Simplified Arabic"/>
          <w:sz w:val="28"/>
          <w:szCs w:val="28"/>
          <w:rtl/>
          <w:lang w:bidi="ar-DZ"/>
        </w:rPr>
        <w:t>با</w:t>
      </w:r>
      <w:r w:rsidR="00B278DA">
        <w:rPr>
          <w:rFonts w:cs="Simplified Arabic" w:hint="cs"/>
          <w:sz w:val="28"/>
          <w:szCs w:val="28"/>
          <w:rtl/>
          <w:lang w:bidi="ar-DZ"/>
        </w:rPr>
        <w:t xml:space="preserve">، </w:t>
      </w:r>
      <w:r w:rsidR="00CB5D07">
        <w:rPr>
          <w:rFonts w:cs="Simplified Arabic" w:hint="cs"/>
          <w:sz w:val="28"/>
          <w:szCs w:val="28"/>
          <w:rtl/>
          <w:lang w:bidi="ar-DZ"/>
        </w:rPr>
        <w:t>مثل</w:t>
      </w:r>
      <w:r w:rsidR="00B278DA">
        <w:rPr>
          <w:rFonts w:cs="Simplified Arabic" w:hint="cs"/>
          <w:sz w:val="28"/>
          <w:szCs w:val="28"/>
          <w:rtl/>
          <w:lang w:bidi="ar-DZ"/>
        </w:rPr>
        <w:t>ما تدلّ</w:t>
      </w:r>
      <w:r w:rsidR="004A1D84">
        <w:rPr>
          <w:rFonts w:cs="Simplified Arabic"/>
          <w:sz w:val="28"/>
          <w:szCs w:val="28"/>
          <w:rtl/>
          <w:lang w:bidi="ar-DZ"/>
        </w:rPr>
        <w:t xml:space="preserve"> عليه</w:t>
      </w:r>
      <w:r w:rsidR="00E128AA" w:rsidRPr="00B87CDB">
        <w:rPr>
          <w:rFonts w:cs="Simplified Arabic"/>
          <w:sz w:val="28"/>
          <w:szCs w:val="28"/>
          <w:rtl/>
          <w:lang w:bidi="ar-DZ"/>
        </w:rPr>
        <w:t xml:space="preserve"> الكتب الأولى لعلم النّحو</w:t>
      </w:r>
      <w:r w:rsidR="004A1D84">
        <w:rPr>
          <w:rFonts w:cs="Simplified Arabic"/>
          <w:sz w:val="28"/>
          <w:szCs w:val="28"/>
          <w:rtl/>
          <w:lang w:bidi="ar-DZ"/>
        </w:rPr>
        <w:t xml:space="preserve">، </w:t>
      </w:r>
      <w:r w:rsidR="00B278DA">
        <w:rPr>
          <w:rFonts w:cs="Simplified Arabic" w:hint="cs"/>
          <w:sz w:val="28"/>
          <w:szCs w:val="28"/>
          <w:rtl/>
          <w:lang w:bidi="ar-DZ"/>
        </w:rPr>
        <w:t>بما فيها:</w:t>
      </w:r>
      <w:r w:rsidR="00032279" w:rsidRPr="00B87CDB">
        <w:rPr>
          <w:rFonts w:cs="Simplified Arabic"/>
          <w:sz w:val="28"/>
          <w:szCs w:val="28"/>
          <w:rtl/>
          <w:lang w:bidi="ar-DZ"/>
        </w:rPr>
        <w:t>(الكتاب)</w:t>
      </w:r>
      <w:r w:rsidR="00895A30" w:rsidRPr="00B87CDB">
        <w:rPr>
          <w:rFonts w:cs="Simplified Arabic"/>
          <w:sz w:val="28"/>
          <w:szCs w:val="28"/>
          <w:rtl/>
          <w:lang w:bidi="ar-DZ"/>
        </w:rPr>
        <w:t xml:space="preserve"> لسيبويه</w:t>
      </w:r>
      <w:r w:rsidR="001C035C" w:rsidRPr="00B87CDB">
        <w:rPr>
          <w:rFonts w:cs="Simplified Arabic"/>
          <w:sz w:val="28"/>
          <w:szCs w:val="28"/>
          <w:rtl/>
          <w:lang w:bidi="ar-DZ"/>
        </w:rPr>
        <w:t xml:space="preserve"> (180هـ)</w:t>
      </w:r>
      <w:r w:rsidR="000D22B5" w:rsidRPr="00B87CDB">
        <w:rPr>
          <w:rFonts w:cs="Simplified Arabic"/>
          <w:sz w:val="28"/>
          <w:szCs w:val="28"/>
          <w:rtl/>
          <w:lang w:bidi="ar-DZ"/>
        </w:rPr>
        <w:t>و</w:t>
      </w:r>
      <w:r w:rsidR="004A2B47">
        <w:rPr>
          <w:rFonts w:cs="Simplified Arabic"/>
          <w:sz w:val="28"/>
          <w:szCs w:val="28"/>
          <w:rtl/>
          <w:lang w:bidi="ar-DZ"/>
        </w:rPr>
        <w:t>(</w:t>
      </w:r>
      <w:r w:rsidR="000D22B5" w:rsidRPr="00B87CDB">
        <w:rPr>
          <w:rFonts w:cs="Simplified Arabic"/>
          <w:sz w:val="28"/>
          <w:szCs w:val="28"/>
          <w:rtl/>
          <w:lang w:bidi="ar-DZ"/>
        </w:rPr>
        <w:t>الم</w:t>
      </w:r>
      <w:r w:rsidR="004A2B47">
        <w:rPr>
          <w:rFonts w:cs="Simplified Arabic"/>
          <w:sz w:val="28"/>
          <w:szCs w:val="28"/>
          <w:rtl/>
          <w:lang w:bidi="ar-DZ"/>
        </w:rPr>
        <w:t>ُ</w:t>
      </w:r>
      <w:r w:rsidR="000D22B5" w:rsidRPr="00B87CDB">
        <w:rPr>
          <w:rFonts w:cs="Simplified Arabic"/>
          <w:sz w:val="28"/>
          <w:szCs w:val="28"/>
          <w:rtl/>
          <w:lang w:bidi="ar-DZ"/>
        </w:rPr>
        <w:t>قتض</w:t>
      </w:r>
      <w:r w:rsidR="004A2B47">
        <w:rPr>
          <w:rFonts w:cs="Simplified Arabic"/>
          <w:sz w:val="28"/>
          <w:szCs w:val="28"/>
          <w:rtl/>
          <w:lang w:bidi="ar-DZ"/>
        </w:rPr>
        <w:t>َ</w:t>
      </w:r>
      <w:r w:rsidR="000D22B5" w:rsidRPr="00B87CDB">
        <w:rPr>
          <w:rFonts w:cs="Simplified Arabic"/>
          <w:sz w:val="28"/>
          <w:szCs w:val="28"/>
          <w:rtl/>
          <w:lang w:bidi="ar-DZ"/>
        </w:rPr>
        <w:t>ب</w:t>
      </w:r>
      <w:r w:rsidR="004A2B47">
        <w:rPr>
          <w:rFonts w:cs="Simplified Arabic"/>
          <w:sz w:val="28"/>
          <w:szCs w:val="28"/>
          <w:rtl/>
          <w:lang w:bidi="ar-DZ"/>
        </w:rPr>
        <w:t>)</w:t>
      </w:r>
      <w:r w:rsidR="000D22B5" w:rsidRPr="00B87CDB">
        <w:rPr>
          <w:rFonts w:cs="Simplified Arabic"/>
          <w:sz w:val="28"/>
          <w:szCs w:val="28"/>
          <w:rtl/>
          <w:lang w:bidi="ar-DZ"/>
        </w:rPr>
        <w:t xml:space="preserve"> للمبرد (285ه</w:t>
      </w:r>
      <w:r w:rsidR="001C035C" w:rsidRPr="00B87CDB">
        <w:rPr>
          <w:rFonts w:cs="Simplified Arabic"/>
          <w:sz w:val="28"/>
          <w:szCs w:val="28"/>
          <w:rtl/>
          <w:lang w:bidi="ar-DZ"/>
        </w:rPr>
        <w:t xml:space="preserve">ـ) </w:t>
      </w:r>
      <w:r w:rsidR="002503E6" w:rsidRPr="00B87CDB">
        <w:rPr>
          <w:rFonts w:cs="Simplified Arabic"/>
          <w:sz w:val="28"/>
          <w:szCs w:val="28"/>
          <w:rtl/>
          <w:lang w:bidi="ar-DZ"/>
        </w:rPr>
        <w:t>و</w:t>
      </w:r>
      <w:r w:rsidR="004A2B47">
        <w:rPr>
          <w:rFonts w:cs="Simplified Arabic"/>
          <w:sz w:val="28"/>
          <w:szCs w:val="28"/>
          <w:rtl/>
          <w:lang w:bidi="ar-DZ"/>
        </w:rPr>
        <w:t>(</w:t>
      </w:r>
      <w:r w:rsidR="002503E6" w:rsidRPr="00B87CDB">
        <w:rPr>
          <w:rFonts w:cs="Simplified Arabic"/>
          <w:sz w:val="28"/>
          <w:szCs w:val="28"/>
          <w:rtl/>
          <w:lang w:bidi="ar-DZ"/>
        </w:rPr>
        <w:t>الأصول في النّحو</w:t>
      </w:r>
      <w:r w:rsidR="004A2B47">
        <w:rPr>
          <w:rFonts w:cs="Simplified Arabic"/>
          <w:sz w:val="28"/>
          <w:szCs w:val="28"/>
          <w:rtl/>
          <w:lang w:bidi="ar-DZ"/>
        </w:rPr>
        <w:t>)</w:t>
      </w:r>
      <w:r w:rsidR="002503E6" w:rsidRPr="00B87CDB">
        <w:rPr>
          <w:rFonts w:cs="Simplified Arabic"/>
          <w:sz w:val="28"/>
          <w:szCs w:val="28"/>
          <w:rtl/>
          <w:lang w:bidi="ar-DZ"/>
        </w:rPr>
        <w:t xml:space="preserve"> لابن السّراج (316هـ) </w:t>
      </w:r>
      <w:r w:rsidR="00466A99" w:rsidRPr="00B87CDB">
        <w:rPr>
          <w:rFonts w:cs="Simplified Arabic"/>
          <w:sz w:val="28"/>
          <w:szCs w:val="28"/>
          <w:rtl/>
          <w:lang w:bidi="ar-DZ"/>
        </w:rPr>
        <w:t>إلا</w:t>
      </w:r>
      <w:r w:rsidR="00CB5D07">
        <w:rPr>
          <w:rFonts w:cs="Simplified Arabic" w:hint="cs"/>
          <w:sz w:val="28"/>
          <w:szCs w:val="28"/>
          <w:rtl/>
          <w:lang w:bidi="ar-DZ"/>
        </w:rPr>
        <w:t>ّ</w:t>
      </w:r>
      <w:r w:rsidR="00466A99" w:rsidRPr="00B87CDB">
        <w:rPr>
          <w:rFonts w:cs="Simplified Arabic"/>
          <w:sz w:val="28"/>
          <w:szCs w:val="28"/>
          <w:rtl/>
          <w:lang w:bidi="ar-DZ"/>
        </w:rPr>
        <w:t xml:space="preserve"> أنّه سرعان ما</w:t>
      </w:r>
      <w:r w:rsidR="002503E6" w:rsidRPr="00B87CDB">
        <w:rPr>
          <w:rFonts w:cs="Simplified Arabic"/>
          <w:sz w:val="28"/>
          <w:szCs w:val="28"/>
          <w:rtl/>
          <w:lang w:bidi="ar-DZ"/>
        </w:rPr>
        <w:t xml:space="preserve"> اتّسعت أبواب </w:t>
      </w:r>
      <w:r w:rsidR="00AE58CD" w:rsidRPr="00B87CDB">
        <w:rPr>
          <w:rFonts w:cs="Simplified Arabic"/>
          <w:sz w:val="28"/>
          <w:szCs w:val="28"/>
          <w:rtl/>
          <w:lang w:bidi="ar-DZ"/>
        </w:rPr>
        <w:t>علم الصّرف</w:t>
      </w:r>
      <w:r w:rsidR="004A1C6F">
        <w:rPr>
          <w:rFonts w:cs="Simplified Arabic"/>
          <w:sz w:val="28"/>
          <w:szCs w:val="28"/>
          <w:rtl/>
          <w:lang w:bidi="ar-DZ"/>
        </w:rPr>
        <w:t>،</w:t>
      </w:r>
      <w:r w:rsidR="00454AEE" w:rsidRPr="00B87CDB">
        <w:rPr>
          <w:rFonts w:cs="Simplified Arabic"/>
          <w:sz w:val="28"/>
          <w:szCs w:val="28"/>
          <w:rtl/>
          <w:lang w:bidi="ar-DZ"/>
        </w:rPr>
        <w:t>ف</w:t>
      </w:r>
      <w:r w:rsidR="00F657F3" w:rsidRPr="00B87CDB">
        <w:rPr>
          <w:rFonts w:cs="Simplified Arabic"/>
          <w:sz w:val="28"/>
          <w:szCs w:val="28"/>
          <w:rtl/>
          <w:lang w:bidi="ar-DZ"/>
        </w:rPr>
        <w:t>أُفرِدت له</w:t>
      </w:r>
      <w:r w:rsidR="00466A99" w:rsidRPr="00B87CDB">
        <w:rPr>
          <w:rFonts w:cs="Simplified Arabic"/>
          <w:sz w:val="28"/>
          <w:szCs w:val="28"/>
          <w:rtl/>
          <w:lang w:bidi="ar-DZ"/>
        </w:rPr>
        <w:t xml:space="preserve"> الكتب الخاص</w:t>
      </w:r>
      <w:r w:rsidR="00F657F3" w:rsidRPr="00B87CDB">
        <w:rPr>
          <w:rFonts w:cs="Simplified Arabic"/>
          <w:sz w:val="28"/>
          <w:szCs w:val="28"/>
          <w:rtl/>
          <w:lang w:bidi="ar-DZ"/>
        </w:rPr>
        <w:t>ّ</w:t>
      </w:r>
      <w:r w:rsidR="00466A99" w:rsidRPr="00B87CDB">
        <w:rPr>
          <w:rFonts w:cs="Simplified Arabic"/>
          <w:sz w:val="28"/>
          <w:szCs w:val="28"/>
          <w:rtl/>
          <w:lang w:bidi="ar-DZ"/>
        </w:rPr>
        <w:t>ة ب</w:t>
      </w:r>
      <w:r w:rsidR="00F657F3" w:rsidRPr="00B87CDB">
        <w:rPr>
          <w:rFonts w:cs="Simplified Arabic"/>
          <w:sz w:val="28"/>
          <w:szCs w:val="28"/>
          <w:rtl/>
          <w:lang w:bidi="ar-DZ"/>
        </w:rPr>
        <w:t>ه</w:t>
      </w:r>
      <w:r w:rsidR="00C57544">
        <w:rPr>
          <w:rFonts w:cs="Simplified Arabic"/>
          <w:sz w:val="28"/>
          <w:szCs w:val="28"/>
          <w:rtl/>
          <w:lang w:bidi="ar-DZ"/>
        </w:rPr>
        <w:t>،</w:t>
      </w:r>
      <w:r w:rsidR="00466A99" w:rsidRPr="00B87CDB">
        <w:rPr>
          <w:rFonts w:cs="Simplified Arabic"/>
          <w:sz w:val="28"/>
          <w:szCs w:val="28"/>
          <w:rtl/>
          <w:lang w:bidi="ar-DZ"/>
        </w:rPr>
        <w:t xml:space="preserve"> نحو ما جاء في (الت</w:t>
      </w:r>
      <w:r w:rsidR="00441AC0" w:rsidRPr="00B87CDB">
        <w:rPr>
          <w:rFonts w:cs="Simplified Arabic"/>
          <w:sz w:val="28"/>
          <w:szCs w:val="28"/>
          <w:rtl/>
          <w:lang w:bidi="ar-DZ"/>
        </w:rPr>
        <w:t>ّ</w:t>
      </w:r>
      <w:r w:rsidR="00466A99" w:rsidRPr="00B87CDB">
        <w:rPr>
          <w:rFonts w:cs="Simplified Arabic"/>
          <w:sz w:val="28"/>
          <w:szCs w:val="28"/>
          <w:rtl/>
          <w:lang w:bidi="ar-DZ"/>
        </w:rPr>
        <w:t>صريف) لأبي عثمان المازني (249ه</w:t>
      </w:r>
      <w:r w:rsidR="00FB318C" w:rsidRPr="00B87CDB">
        <w:rPr>
          <w:rFonts w:cs="Simplified Arabic"/>
          <w:sz w:val="28"/>
          <w:szCs w:val="28"/>
          <w:rtl/>
          <w:lang w:bidi="ar-DZ"/>
        </w:rPr>
        <w:t>ـ</w:t>
      </w:r>
      <w:r w:rsidR="00466A99" w:rsidRPr="00B87CDB">
        <w:rPr>
          <w:rFonts w:cs="Simplified Arabic"/>
          <w:sz w:val="28"/>
          <w:szCs w:val="28"/>
          <w:rtl/>
          <w:lang w:bidi="ar-DZ"/>
        </w:rPr>
        <w:t xml:space="preserve">) </w:t>
      </w:r>
      <w:r w:rsidR="00CB5D07">
        <w:rPr>
          <w:rFonts w:cs="Simplified Arabic" w:hint="cs"/>
          <w:sz w:val="28"/>
          <w:szCs w:val="28"/>
          <w:rtl/>
          <w:lang w:bidi="ar-DZ"/>
        </w:rPr>
        <w:t>و</w:t>
      </w:r>
      <w:r w:rsidR="00466A99" w:rsidRPr="00B87CDB">
        <w:rPr>
          <w:rFonts w:cs="Simplified Arabic"/>
          <w:sz w:val="28"/>
          <w:szCs w:val="28"/>
          <w:rtl/>
          <w:lang w:bidi="ar-DZ"/>
        </w:rPr>
        <w:t>(الت</w:t>
      </w:r>
      <w:r w:rsidR="0041122B" w:rsidRPr="00B87CDB">
        <w:rPr>
          <w:rFonts w:cs="Simplified Arabic"/>
          <w:sz w:val="28"/>
          <w:szCs w:val="28"/>
          <w:rtl/>
          <w:lang w:bidi="ar-DZ"/>
        </w:rPr>
        <w:t>ّ</w:t>
      </w:r>
      <w:r w:rsidR="00466A99" w:rsidRPr="00B87CDB">
        <w:rPr>
          <w:rFonts w:cs="Simplified Arabic"/>
          <w:sz w:val="28"/>
          <w:szCs w:val="28"/>
          <w:rtl/>
          <w:lang w:bidi="ar-DZ"/>
        </w:rPr>
        <w:t xml:space="preserve">صريف الملوكي) لأبي </w:t>
      </w:r>
      <w:r w:rsidR="00612356" w:rsidRPr="00B87CDB">
        <w:rPr>
          <w:rFonts w:cs="Simplified Arabic"/>
          <w:sz w:val="28"/>
          <w:szCs w:val="28"/>
          <w:rtl/>
          <w:lang w:bidi="ar-DZ"/>
        </w:rPr>
        <w:t>ال</w:t>
      </w:r>
      <w:r w:rsidR="00BA2DB6" w:rsidRPr="00B87CDB">
        <w:rPr>
          <w:rFonts w:cs="Simplified Arabic"/>
          <w:sz w:val="28"/>
          <w:szCs w:val="28"/>
          <w:rtl/>
          <w:lang w:bidi="ar-DZ"/>
        </w:rPr>
        <w:t>ف</w:t>
      </w:r>
      <w:r w:rsidR="00466A99" w:rsidRPr="00B87CDB">
        <w:rPr>
          <w:rFonts w:cs="Simplified Arabic"/>
          <w:sz w:val="28"/>
          <w:szCs w:val="28"/>
          <w:rtl/>
          <w:lang w:bidi="ar-DZ"/>
        </w:rPr>
        <w:t>تح عثمان بن جنّي (392ه</w:t>
      </w:r>
      <w:r w:rsidR="00FB318C" w:rsidRPr="00B87CDB">
        <w:rPr>
          <w:rFonts w:cs="Simplified Arabic"/>
          <w:sz w:val="28"/>
          <w:szCs w:val="28"/>
          <w:rtl/>
          <w:lang w:bidi="ar-DZ"/>
        </w:rPr>
        <w:t>ـ</w:t>
      </w:r>
      <w:r w:rsidR="00466A99" w:rsidRPr="00B87CDB">
        <w:rPr>
          <w:rFonts w:cs="Simplified Arabic"/>
          <w:sz w:val="28"/>
          <w:szCs w:val="28"/>
          <w:rtl/>
          <w:lang w:bidi="ar-DZ"/>
        </w:rPr>
        <w:t xml:space="preserve">) </w:t>
      </w:r>
      <w:r w:rsidR="00CB5D07">
        <w:rPr>
          <w:rFonts w:cs="Simplified Arabic" w:hint="cs"/>
          <w:sz w:val="28"/>
          <w:szCs w:val="28"/>
          <w:rtl/>
          <w:lang w:bidi="ar-DZ"/>
        </w:rPr>
        <w:t>و</w:t>
      </w:r>
      <w:r w:rsidR="00466A99" w:rsidRPr="00B87CDB">
        <w:rPr>
          <w:rFonts w:cs="Simplified Arabic"/>
          <w:sz w:val="28"/>
          <w:szCs w:val="28"/>
          <w:rtl/>
          <w:lang w:bidi="ar-DZ"/>
        </w:rPr>
        <w:t xml:space="preserve">(المفتاح في </w:t>
      </w:r>
      <w:r w:rsidR="00466A99" w:rsidRPr="00B87CDB">
        <w:rPr>
          <w:rFonts w:cs="Simplified Arabic"/>
          <w:sz w:val="28"/>
          <w:szCs w:val="28"/>
          <w:rtl/>
          <w:lang w:bidi="ar-DZ"/>
        </w:rPr>
        <w:lastRenderedPageBreak/>
        <w:t xml:space="preserve">الصّرف) </w:t>
      </w:r>
      <w:r w:rsidR="00454AEE" w:rsidRPr="00B87CDB">
        <w:rPr>
          <w:rFonts w:cs="Simplified Arabic"/>
          <w:sz w:val="28"/>
          <w:szCs w:val="28"/>
          <w:rtl/>
          <w:lang w:bidi="ar-DZ"/>
        </w:rPr>
        <w:t>ل</w:t>
      </w:r>
      <w:r w:rsidR="00466A99" w:rsidRPr="00B87CDB">
        <w:rPr>
          <w:rFonts w:cs="Simplified Arabic"/>
          <w:sz w:val="28"/>
          <w:szCs w:val="28"/>
          <w:rtl/>
          <w:lang w:bidi="ar-DZ"/>
        </w:rPr>
        <w:t>عبد القاهر الجرجاني (471هـ)</w:t>
      </w:r>
      <w:r w:rsidR="00CB5D07">
        <w:rPr>
          <w:rFonts w:cs="Simplified Arabic" w:hint="cs"/>
          <w:sz w:val="28"/>
          <w:szCs w:val="28"/>
          <w:rtl/>
          <w:lang w:bidi="ar-DZ"/>
        </w:rPr>
        <w:t>و</w:t>
      </w:r>
      <w:r w:rsidR="00AA389A" w:rsidRPr="00B87CDB">
        <w:rPr>
          <w:rFonts w:cs="Simplified Arabic"/>
          <w:sz w:val="28"/>
          <w:szCs w:val="28"/>
          <w:rtl/>
          <w:lang w:bidi="ar-DZ"/>
        </w:rPr>
        <w:t>(</w:t>
      </w:r>
      <w:r w:rsidR="00BE2636" w:rsidRPr="00B87CDB">
        <w:rPr>
          <w:rFonts w:cs="Simplified Arabic"/>
          <w:sz w:val="28"/>
          <w:szCs w:val="28"/>
          <w:rtl/>
          <w:lang w:bidi="ar-DZ"/>
        </w:rPr>
        <w:t>الممتع الكبير في التّصريف</w:t>
      </w:r>
      <w:r w:rsidR="00AA389A" w:rsidRPr="00B87CDB">
        <w:rPr>
          <w:rFonts w:cs="Simplified Arabic"/>
          <w:sz w:val="28"/>
          <w:szCs w:val="28"/>
          <w:rtl/>
          <w:lang w:bidi="ar-DZ"/>
        </w:rPr>
        <w:t>)</w:t>
      </w:r>
      <w:r w:rsidR="00BE2636" w:rsidRPr="00B87CDB">
        <w:rPr>
          <w:rFonts w:cs="Simplified Arabic"/>
          <w:sz w:val="28"/>
          <w:szCs w:val="28"/>
          <w:rtl/>
          <w:lang w:bidi="ar-DZ"/>
        </w:rPr>
        <w:t xml:space="preserve"> لابن عصفور (6</w:t>
      </w:r>
      <w:r w:rsidR="00A00C43" w:rsidRPr="00B87CDB">
        <w:rPr>
          <w:rFonts w:cs="Simplified Arabic"/>
          <w:sz w:val="28"/>
          <w:szCs w:val="28"/>
          <w:rtl/>
          <w:lang w:bidi="ar-DZ"/>
        </w:rPr>
        <w:t>69هـ</w:t>
      </w:r>
      <w:r w:rsidR="00BE2636" w:rsidRPr="00B87CDB">
        <w:rPr>
          <w:rFonts w:cs="Simplified Arabic"/>
          <w:sz w:val="28"/>
          <w:szCs w:val="28"/>
          <w:rtl/>
          <w:lang w:bidi="ar-DZ"/>
        </w:rPr>
        <w:t xml:space="preserve">) </w:t>
      </w:r>
      <w:r w:rsidR="00466A99" w:rsidRPr="00B87CDB">
        <w:rPr>
          <w:rFonts w:cs="Simplified Arabic"/>
          <w:sz w:val="28"/>
          <w:szCs w:val="28"/>
          <w:rtl/>
          <w:lang w:bidi="ar-DZ"/>
        </w:rPr>
        <w:t xml:space="preserve">أو فُصِل </w:t>
      </w:r>
      <w:r w:rsidR="00E713A1" w:rsidRPr="00B87CDB">
        <w:rPr>
          <w:rFonts w:cs="Simplified Arabic"/>
          <w:sz w:val="28"/>
          <w:szCs w:val="28"/>
          <w:rtl/>
          <w:lang w:bidi="ar-DZ"/>
        </w:rPr>
        <w:t>بين</w:t>
      </w:r>
      <w:r w:rsidR="00E713A1">
        <w:rPr>
          <w:rFonts w:cs="Simplified Arabic" w:hint="cs"/>
          <w:sz w:val="28"/>
          <w:szCs w:val="28"/>
          <w:rtl/>
          <w:lang w:bidi="ar-DZ"/>
        </w:rPr>
        <w:t>هوبين</w:t>
      </w:r>
      <w:r w:rsidR="00E713A1" w:rsidRPr="00B87CDB">
        <w:rPr>
          <w:rFonts w:cs="Simplified Arabic"/>
          <w:sz w:val="28"/>
          <w:szCs w:val="28"/>
          <w:rtl/>
          <w:lang w:bidi="ar-DZ"/>
        </w:rPr>
        <w:t xml:space="preserve"> علم النّحو </w:t>
      </w:r>
      <w:r w:rsidR="00466A99" w:rsidRPr="00B87CDB">
        <w:rPr>
          <w:rFonts w:cs="Simplified Arabic"/>
          <w:sz w:val="28"/>
          <w:szCs w:val="28"/>
          <w:rtl/>
          <w:lang w:bidi="ar-DZ"/>
        </w:rPr>
        <w:t>في كتاب واحد</w:t>
      </w:r>
      <w:r w:rsidR="00CB5D07">
        <w:rPr>
          <w:rFonts w:cs="Simplified Arabic" w:hint="cs"/>
          <w:sz w:val="28"/>
          <w:szCs w:val="28"/>
          <w:rtl/>
          <w:lang w:bidi="ar-DZ"/>
        </w:rPr>
        <w:t>،</w:t>
      </w:r>
      <w:r w:rsidR="00466A99" w:rsidRPr="00B87CDB">
        <w:rPr>
          <w:rFonts w:cs="Simplified Arabic"/>
          <w:sz w:val="28"/>
          <w:szCs w:val="28"/>
          <w:rtl/>
          <w:lang w:bidi="ar-DZ"/>
        </w:rPr>
        <w:t xml:space="preserve">وصار بعد هذا </w:t>
      </w:r>
      <w:r w:rsidR="00612356" w:rsidRPr="00B87CDB">
        <w:rPr>
          <w:rFonts w:cs="Simplified Arabic"/>
          <w:sz w:val="28"/>
          <w:szCs w:val="28"/>
          <w:rtl/>
          <w:lang w:bidi="ar-DZ"/>
        </w:rPr>
        <w:t>ال</w:t>
      </w:r>
      <w:r w:rsidR="00BA2DB6" w:rsidRPr="00B87CDB">
        <w:rPr>
          <w:rFonts w:cs="Simplified Arabic"/>
          <w:sz w:val="28"/>
          <w:szCs w:val="28"/>
          <w:rtl/>
          <w:lang w:bidi="ar-DZ"/>
        </w:rPr>
        <w:t>ف</w:t>
      </w:r>
      <w:r w:rsidR="00C57544">
        <w:rPr>
          <w:rFonts w:cs="Simplified Arabic"/>
          <w:sz w:val="28"/>
          <w:szCs w:val="28"/>
          <w:rtl/>
          <w:lang w:bidi="ar-DZ"/>
        </w:rPr>
        <w:t>صل بين العِلمَيْن</w:t>
      </w:r>
      <w:r w:rsidR="00466A99" w:rsidRPr="00B87CDB">
        <w:rPr>
          <w:rFonts w:cs="Simplified Arabic"/>
          <w:sz w:val="28"/>
          <w:szCs w:val="28"/>
          <w:rtl/>
          <w:lang w:bidi="ar-DZ"/>
        </w:rPr>
        <w:t xml:space="preserve"> علم النّحو مقتصرا في</w:t>
      </w:r>
      <w:r w:rsidR="00AA389A" w:rsidRPr="00B87CDB">
        <w:rPr>
          <w:rFonts w:cs="Simplified Arabic"/>
          <w:sz w:val="28"/>
          <w:szCs w:val="28"/>
          <w:rtl/>
          <w:lang w:bidi="ar-DZ"/>
        </w:rPr>
        <w:t xml:space="preserve"> أبوابه على دراسة أواخر </w:t>
      </w:r>
      <w:r w:rsidR="004A1C6F">
        <w:rPr>
          <w:rFonts w:cs="Simplified Arabic"/>
          <w:sz w:val="28"/>
          <w:szCs w:val="28"/>
          <w:rtl/>
          <w:lang w:bidi="ar-DZ"/>
        </w:rPr>
        <w:t>الكلم العربيّة</w:t>
      </w:r>
      <w:r w:rsidR="00C57544">
        <w:rPr>
          <w:rFonts w:cs="Simplified Arabic"/>
          <w:sz w:val="28"/>
          <w:szCs w:val="28"/>
          <w:rtl/>
          <w:lang w:bidi="ar-DZ"/>
        </w:rPr>
        <w:t xml:space="preserve">، </w:t>
      </w:r>
      <w:r w:rsidR="00466A99" w:rsidRPr="00B87CDB">
        <w:rPr>
          <w:rFonts w:cs="Simplified Arabic"/>
          <w:sz w:val="28"/>
          <w:szCs w:val="28"/>
          <w:rtl/>
          <w:lang w:bidi="ar-DZ"/>
        </w:rPr>
        <w:t>وعلم الص</w:t>
      </w:r>
      <w:r w:rsidR="000748C9" w:rsidRPr="00B87CDB">
        <w:rPr>
          <w:rFonts w:cs="Simplified Arabic"/>
          <w:sz w:val="28"/>
          <w:szCs w:val="28"/>
          <w:rtl/>
          <w:lang w:bidi="ar-DZ"/>
        </w:rPr>
        <w:t>ّ</w:t>
      </w:r>
      <w:r w:rsidR="00466A99" w:rsidRPr="00B87CDB">
        <w:rPr>
          <w:rFonts w:cs="Simplified Arabic"/>
          <w:sz w:val="28"/>
          <w:szCs w:val="28"/>
          <w:rtl/>
          <w:lang w:bidi="ar-DZ"/>
        </w:rPr>
        <w:t xml:space="preserve">رف مقتصرا في أبوابه على </w:t>
      </w:r>
      <w:r w:rsidR="004E5943" w:rsidRPr="00B87CDB">
        <w:rPr>
          <w:rFonts w:cs="Simplified Arabic"/>
          <w:sz w:val="28"/>
          <w:szCs w:val="28"/>
          <w:rtl/>
          <w:lang w:bidi="ar-DZ"/>
        </w:rPr>
        <w:t xml:space="preserve">دراسة </w:t>
      </w:r>
      <w:r w:rsidR="00466A99" w:rsidRPr="00B87CDB">
        <w:rPr>
          <w:rFonts w:cs="Simplified Arabic"/>
          <w:sz w:val="28"/>
          <w:szCs w:val="28"/>
          <w:rtl/>
          <w:lang w:bidi="ar-DZ"/>
        </w:rPr>
        <w:t>أبنيتها.</w:t>
      </w:r>
      <w:r w:rsidR="00495DA2" w:rsidRPr="00B87CDB">
        <w:rPr>
          <w:rFonts w:cs="Simplified Arabic"/>
          <w:sz w:val="28"/>
          <w:szCs w:val="28"/>
          <w:rtl/>
          <w:lang w:bidi="ar-DZ"/>
        </w:rPr>
        <w:t xml:space="preserve">وقد عُرِّف </w:t>
      </w:r>
      <w:r w:rsidR="00CB5D07">
        <w:rPr>
          <w:rFonts w:cs="Simplified Arabic" w:hint="cs"/>
          <w:sz w:val="28"/>
          <w:szCs w:val="28"/>
          <w:rtl/>
          <w:lang w:bidi="ar-DZ"/>
        </w:rPr>
        <w:t xml:space="preserve">على أساس هذا الفصل بين العلمين علم </w:t>
      </w:r>
      <w:r w:rsidR="00495DA2" w:rsidRPr="00B87CDB">
        <w:rPr>
          <w:rFonts w:cs="Simplified Arabic"/>
          <w:sz w:val="28"/>
          <w:szCs w:val="28"/>
          <w:rtl/>
          <w:lang w:bidi="ar-DZ"/>
        </w:rPr>
        <w:t xml:space="preserve">النّحو على </w:t>
      </w:r>
      <w:r w:rsidR="00CB5D07">
        <w:rPr>
          <w:rFonts w:cs="Simplified Arabic" w:hint="cs"/>
          <w:sz w:val="28"/>
          <w:szCs w:val="28"/>
          <w:rtl/>
          <w:lang w:bidi="ar-DZ"/>
        </w:rPr>
        <w:t>أساس أنّه</w:t>
      </w:r>
      <w:r w:rsidR="00495DA2" w:rsidRPr="00B87CDB">
        <w:rPr>
          <w:rFonts w:cs="Simplified Arabic"/>
          <w:sz w:val="28"/>
          <w:szCs w:val="28"/>
          <w:rtl/>
          <w:lang w:bidi="ar-DZ"/>
        </w:rPr>
        <w:t xml:space="preserve"> "</w:t>
      </w:r>
      <w:r w:rsidR="009A7BDA">
        <w:rPr>
          <w:rFonts w:cs="Simplified Arabic"/>
          <w:sz w:val="28"/>
          <w:szCs w:val="28"/>
          <w:rtl/>
          <w:lang w:bidi="ar-DZ"/>
        </w:rPr>
        <w:t xml:space="preserve">علم بأصول </w:t>
      </w:r>
      <w:r w:rsidR="009A7BDA">
        <w:rPr>
          <w:rFonts w:cs="Simplified Arabic" w:hint="cs"/>
          <w:sz w:val="28"/>
          <w:szCs w:val="28"/>
          <w:rtl/>
          <w:lang w:bidi="ar-DZ"/>
        </w:rPr>
        <w:t>تُ</w:t>
      </w:r>
      <w:r w:rsidR="00CD1E47" w:rsidRPr="00B87CDB">
        <w:rPr>
          <w:rFonts w:cs="Simplified Arabic"/>
          <w:sz w:val="28"/>
          <w:szCs w:val="28"/>
          <w:rtl/>
          <w:lang w:bidi="ar-DZ"/>
        </w:rPr>
        <w:t>عْرَف بها أحوال الكلم إعرابا وبناء"</w:t>
      </w:r>
      <w:r w:rsidR="00D104DA" w:rsidRPr="00B87CDB">
        <w:rPr>
          <w:rStyle w:val="Appelnotedebasdep"/>
          <w:rFonts w:cs="Simplified Arabic"/>
          <w:sz w:val="28"/>
          <w:szCs w:val="28"/>
          <w:rtl/>
          <w:lang w:bidi="ar-DZ"/>
        </w:rPr>
        <w:footnoteReference w:id="3"/>
      </w:r>
      <w:r w:rsidR="00D104DA">
        <w:rPr>
          <w:rFonts w:cs="Simplified Arabic" w:hint="cs"/>
          <w:sz w:val="28"/>
          <w:szCs w:val="28"/>
          <w:rtl/>
          <w:lang w:bidi="ar-DZ"/>
        </w:rPr>
        <w:t>وعلم الصّرف</w:t>
      </w:r>
      <w:r w:rsidR="00D104DA" w:rsidRPr="00B87CDB">
        <w:rPr>
          <w:rFonts w:cs="Simplified Arabic"/>
          <w:sz w:val="28"/>
          <w:szCs w:val="28"/>
          <w:rtl/>
          <w:lang w:bidi="ar-DZ"/>
        </w:rPr>
        <w:t xml:space="preserve"> على أساس أنه "عِلْمٌ بأُصُولٍ تُعْرَفُ بها أَحْوَالُ أَبْنِيَةِ الكلم الّتي ليست بإِعْراب</w:t>
      </w:r>
      <w:r w:rsidR="00D104DA">
        <w:rPr>
          <w:rFonts w:cs="Simplified Arabic" w:hint="cs"/>
          <w:sz w:val="28"/>
          <w:szCs w:val="28"/>
          <w:rtl/>
          <w:lang w:bidi="ar-DZ"/>
        </w:rPr>
        <w:t>.</w:t>
      </w:r>
      <w:r w:rsidR="00D104DA" w:rsidRPr="00B87CDB">
        <w:rPr>
          <w:rFonts w:cs="Simplified Arabic"/>
          <w:sz w:val="28"/>
          <w:szCs w:val="28"/>
          <w:rtl/>
          <w:lang w:bidi="ar-DZ"/>
        </w:rPr>
        <w:t>"</w:t>
      </w:r>
      <w:r w:rsidR="00D104DA" w:rsidRPr="00B87CDB">
        <w:rPr>
          <w:rFonts w:cs="Simplified Arabic"/>
          <w:sz w:val="28"/>
          <w:szCs w:val="28"/>
          <w:vertAlign w:val="superscript"/>
          <w:rtl/>
          <w:lang w:bidi="ar-DZ"/>
        </w:rPr>
        <w:footnoteReference w:id="4"/>
      </w:r>
      <w:r w:rsidR="00855535" w:rsidRPr="00B87CDB">
        <w:rPr>
          <w:rFonts w:cs="Simplified Arabic"/>
          <w:sz w:val="28"/>
          <w:szCs w:val="28"/>
          <w:rtl/>
          <w:lang w:bidi="ar-DZ"/>
        </w:rPr>
        <w:t>ويُق</w:t>
      </w:r>
      <w:r w:rsidR="00342132">
        <w:rPr>
          <w:rFonts w:cs="Simplified Arabic" w:hint="cs"/>
          <w:sz w:val="28"/>
          <w:szCs w:val="28"/>
          <w:rtl/>
          <w:lang w:bidi="ar-DZ"/>
        </w:rPr>
        <w:t>ْ</w:t>
      </w:r>
      <w:r w:rsidR="00855535" w:rsidRPr="00B87CDB">
        <w:rPr>
          <w:rFonts w:cs="Simplified Arabic"/>
          <w:sz w:val="28"/>
          <w:szCs w:val="28"/>
          <w:rtl/>
          <w:lang w:bidi="ar-DZ"/>
        </w:rPr>
        <w:t xml:space="preserve">صَد </w:t>
      </w:r>
      <w:r w:rsidR="009A7BDA">
        <w:rPr>
          <w:rFonts w:cs="Simplified Arabic" w:hint="cs"/>
          <w:sz w:val="28"/>
          <w:szCs w:val="28"/>
          <w:rtl/>
          <w:lang w:bidi="ar-DZ"/>
        </w:rPr>
        <w:t>بالعلم في كلا التّعريفين، معرفة الأحكام النّحويّة معرفة يقينيّة</w:t>
      </w:r>
      <w:r w:rsidR="00D104DA">
        <w:rPr>
          <w:rFonts w:cs="Simplified Arabic" w:hint="cs"/>
          <w:sz w:val="28"/>
          <w:szCs w:val="28"/>
          <w:rtl/>
          <w:lang w:bidi="ar-DZ"/>
        </w:rPr>
        <w:t xml:space="preserve"> تقوم على الملاحظة أو استقراء كلام العرب</w:t>
      </w:r>
      <w:r w:rsidR="009A7BDA">
        <w:rPr>
          <w:rFonts w:cs="Simplified Arabic" w:hint="cs"/>
          <w:sz w:val="28"/>
          <w:szCs w:val="28"/>
          <w:rtl/>
          <w:lang w:bidi="ar-DZ"/>
        </w:rPr>
        <w:t xml:space="preserve">، أمّا الأصول فيُقْصَدُ بها </w:t>
      </w:r>
      <w:r w:rsidR="00855535" w:rsidRPr="00B87CDB">
        <w:rPr>
          <w:rFonts w:cs="Simplified Arabic"/>
          <w:sz w:val="28"/>
          <w:szCs w:val="28"/>
          <w:rtl/>
          <w:lang w:bidi="ar-DZ"/>
        </w:rPr>
        <w:t xml:space="preserve">القواعد الكلّيّة المنطبقة على </w:t>
      </w:r>
      <w:r w:rsidR="00CB5D07">
        <w:rPr>
          <w:rFonts w:cs="Simplified Arabic" w:hint="cs"/>
          <w:sz w:val="28"/>
          <w:szCs w:val="28"/>
          <w:rtl/>
          <w:lang w:bidi="ar-DZ"/>
        </w:rPr>
        <w:t xml:space="preserve">الجزئيات؛ أي قواعد </w:t>
      </w:r>
      <w:r w:rsidR="009A7BDA">
        <w:rPr>
          <w:rFonts w:cs="Simplified Arabic" w:hint="cs"/>
          <w:sz w:val="28"/>
          <w:szCs w:val="28"/>
          <w:rtl/>
          <w:lang w:bidi="ar-DZ"/>
        </w:rPr>
        <w:t>إعراب هذه الكلم</w:t>
      </w:r>
      <w:r w:rsidR="00CB5D07">
        <w:rPr>
          <w:rFonts w:cs="Simplified Arabic" w:hint="cs"/>
          <w:sz w:val="28"/>
          <w:szCs w:val="28"/>
          <w:rtl/>
          <w:lang w:bidi="ar-DZ"/>
        </w:rPr>
        <w:t xml:space="preserve"> بالرّفع، </w:t>
      </w:r>
      <w:r w:rsidR="009A7BDA">
        <w:rPr>
          <w:rFonts w:cs="Simplified Arabic" w:hint="cs"/>
          <w:sz w:val="28"/>
          <w:szCs w:val="28"/>
          <w:rtl/>
          <w:lang w:bidi="ar-DZ"/>
        </w:rPr>
        <w:t>أ</w:t>
      </w:r>
      <w:r w:rsidR="00CB5D07">
        <w:rPr>
          <w:rFonts w:cs="Simplified Arabic" w:hint="cs"/>
          <w:sz w:val="28"/>
          <w:szCs w:val="28"/>
          <w:rtl/>
          <w:lang w:bidi="ar-DZ"/>
        </w:rPr>
        <w:t xml:space="preserve">والنّصب، </w:t>
      </w:r>
      <w:r w:rsidR="009A7BDA">
        <w:rPr>
          <w:rFonts w:cs="Simplified Arabic" w:hint="cs"/>
          <w:sz w:val="28"/>
          <w:szCs w:val="28"/>
          <w:rtl/>
          <w:lang w:bidi="ar-DZ"/>
        </w:rPr>
        <w:t>أ</w:t>
      </w:r>
      <w:r w:rsidR="00CB5D07">
        <w:rPr>
          <w:rFonts w:cs="Simplified Arabic" w:hint="cs"/>
          <w:sz w:val="28"/>
          <w:szCs w:val="28"/>
          <w:rtl/>
          <w:lang w:bidi="ar-DZ"/>
        </w:rPr>
        <w:t xml:space="preserve">والجرّ، </w:t>
      </w:r>
      <w:r w:rsidR="009A7BDA">
        <w:rPr>
          <w:rFonts w:cs="Simplified Arabic" w:hint="cs"/>
          <w:sz w:val="28"/>
          <w:szCs w:val="28"/>
          <w:rtl/>
          <w:lang w:bidi="ar-DZ"/>
        </w:rPr>
        <w:t>أ</w:t>
      </w:r>
      <w:r w:rsidR="00CB5D07">
        <w:rPr>
          <w:rFonts w:cs="Simplified Arabic" w:hint="cs"/>
          <w:sz w:val="28"/>
          <w:szCs w:val="28"/>
          <w:rtl/>
          <w:lang w:bidi="ar-DZ"/>
        </w:rPr>
        <w:t>والجزم</w:t>
      </w:r>
      <w:r w:rsidR="009A7BDA">
        <w:rPr>
          <w:rFonts w:cs="Simplified Arabic" w:hint="cs"/>
          <w:sz w:val="28"/>
          <w:szCs w:val="28"/>
          <w:rtl/>
          <w:lang w:bidi="ar-DZ"/>
        </w:rPr>
        <w:t>، بالنّسبة لعلم النّحو،</w:t>
      </w:r>
      <w:r w:rsidR="00CB5D07">
        <w:rPr>
          <w:rFonts w:cs="Simplified Arabic" w:hint="cs"/>
          <w:sz w:val="28"/>
          <w:szCs w:val="28"/>
          <w:rtl/>
          <w:lang w:bidi="ar-DZ"/>
        </w:rPr>
        <w:t xml:space="preserve"> أو قواعد تصريف</w:t>
      </w:r>
      <w:r w:rsidR="00342132">
        <w:rPr>
          <w:rFonts w:cs="Simplified Arabic" w:hint="cs"/>
          <w:sz w:val="28"/>
          <w:szCs w:val="28"/>
          <w:rtl/>
          <w:lang w:bidi="ar-DZ"/>
        </w:rPr>
        <w:t>هافيما تتصرّف به من تثنية وجمع وتصغير ونسبة بالنّسبة لأسماء، أو اشتقاق وتصريف في الأزمنة الثّلاث بالنّسبة للأفعال في علم الصّرف</w:t>
      </w:r>
      <w:r w:rsidR="00D104DA">
        <w:rPr>
          <w:rFonts w:cs="Simplified Arabic" w:hint="cs"/>
          <w:sz w:val="28"/>
          <w:szCs w:val="28"/>
          <w:rtl/>
          <w:lang w:bidi="ar-DZ"/>
        </w:rPr>
        <w:t xml:space="preserve">، </w:t>
      </w:r>
      <w:r w:rsidR="00342132">
        <w:rPr>
          <w:rFonts w:cs="Simplified Arabic" w:hint="cs"/>
          <w:sz w:val="28"/>
          <w:szCs w:val="28"/>
          <w:rtl/>
          <w:lang w:bidi="ar-DZ"/>
        </w:rPr>
        <w:t>ويُعرَفُ بها؛ أي بسببها، وأحوال الكلم أو أبنيتها</w:t>
      </w:r>
      <w:r w:rsidR="00D104DA">
        <w:rPr>
          <w:rFonts w:cs="Simplified Arabic" w:hint="cs"/>
          <w:sz w:val="28"/>
          <w:szCs w:val="28"/>
          <w:rtl/>
          <w:lang w:bidi="ar-DZ"/>
        </w:rPr>
        <w:t xml:space="preserve">، </w:t>
      </w:r>
      <w:r w:rsidR="00342132">
        <w:rPr>
          <w:rFonts w:cs="Simplified Arabic" w:hint="cs"/>
          <w:sz w:val="28"/>
          <w:szCs w:val="28"/>
          <w:rtl/>
          <w:lang w:bidi="ar-DZ"/>
        </w:rPr>
        <w:t>هي ما يعرض لهذه الكلم من تغيّر آخرها بالإعراب، أو تغيّر أبنيتها بالزّيادة أو الحذف أو الإعلال أو الإبدال أو الإدغام أو القلب عند تصريفها بما تتصرف به في كلام العرب.</w:t>
      </w:r>
    </w:p>
    <w:p w:rsidR="00A33434" w:rsidRPr="00B87CDB" w:rsidRDefault="00DA5350" w:rsidP="002E596A">
      <w:pPr>
        <w:bidi/>
        <w:spacing w:after="0"/>
        <w:ind w:firstLine="565"/>
        <w:jc w:val="both"/>
        <w:rPr>
          <w:rFonts w:cs="Simplified Arabic"/>
          <w:sz w:val="28"/>
          <w:szCs w:val="28"/>
          <w:rtl/>
          <w:lang w:bidi="ar-DZ"/>
        </w:rPr>
      </w:pPr>
      <w:r w:rsidRPr="00B87CDB">
        <w:rPr>
          <w:rFonts w:cs="Simplified Arabic"/>
          <w:b/>
          <w:bCs/>
          <w:sz w:val="28"/>
          <w:szCs w:val="28"/>
          <w:rtl/>
          <w:lang w:bidi="ar-DZ"/>
        </w:rPr>
        <w:t xml:space="preserve">2- </w:t>
      </w:r>
      <w:r w:rsidR="00EB37D2" w:rsidRPr="00B87CDB">
        <w:rPr>
          <w:rFonts w:cs="Simplified Arabic"/>
          <w:b/>
          <w:bCs/>
          <w:sz w:val="28"/>
          <w:szCs w:val="28"/>
          <w:rtl/>
          <w:lang w:bidi="ar-DZ"/>
        </w:rPr>
        <w:t xml:space="preserve">علم العربيّة: </w:t>
      </w:r>
      <w:r w:rsidR="00EB37D2" w:rsidRPr="00B87CDB">
        <w:rPr>
          <w:rFonts w:cs="Simplified Arabic"/>
          <w:sz w:val="28"/>
          <w:szCs w:val="28"/>
          <w:rtl/>
          <w:lang w:bidi="ar-DZ"/>
        </w:rPr>
        <w:t>ظهر مصطلح علم العربيّة في</w:t>
      </w:r>
      <w:r w:rsidR="00A6170B" w:rsidRPr="00B87CDB">
        <w:rPr>
          <w:rFonts w:cs="Simplified Arabic"/>
          <w:sz w:val="28"/>
          <w:szCs w:val="28"/>
          <w:rtl/>
          <w:lang w:bidi="ar-DZ"/>
        </w:rPr>
        <w:t xml:space="preserve"> الدّراسات اللّغويّة ال</w:t>
      </w:r>
      <w:r w:rsidR="00012F1D">
        <w:rPr>
          <w:rFonts w:cs="Simplified Arabic"/>
          <w:sz w:val="28"/>
          <w:szCs w:val="28"/>
          <w:rtl/>
          <w:lang w:bidi="ar-DZ"/>
        </w:rPr>
        <w:t>ّتي عرفتها الحضارة العربيّة</w:t>
      </w:r>
      <w:r w:rsidR="003801E3" w:rsidRPr="00B87CDB">
        <w:rPr>
          <w:rFonts w:cs="Simplified Arabic"/>
          <w:sz w:val="28"/>
          <w:szCs w:val="28"/>
          <w:rtl/>
          <w:lang w:bidi="ar-DZ"/>
        </w:rPr>
        <w:t xml:space="preserve">في </w:t>
      </w:r>
      <w:r w:rsidR="00EB37D2" w:rsidRPr="00B87CDB">
        <w:rPr>
          <w:rFonts w:cs="Simplified Arabic"/>
          <w:sz w:val="28"/>
          <w:szCs w:val="28"/>
          <w:rtl/>
          <w:lang w:bidi="ar-DZ"/>
        </w:rPr>
        <w:t>أواخر القرن الر</w:t>
      </w:r>
      <w:r w:rsidR="00401AF6" w:rsidRPr="00B87CDB">
        <w:rPr>
          <w:rFonts w:cs="Simplified Arabic"/>
          <w:sz w:val="28"/>
          <w:szCs w:val="28"/>
          <w:rtl/>
          <w:lang w:bidi="ar-DZ"/>
        </w:rPr>
        <w:t>ّ</w:t>
      </w:r>
      <w:r w:rsidR="00EB37D2" w:rsidRPr="00B87CDB">
        <w:rPr>
          <w:rFonts w:cs="Simplified Arabic"/>
          <w:sz w:val="28"/>
          <w:szCs w:val="28"/>
          <w:rtl/>
          <w:lang w:bidi="ar-DZ"/>
        </w:rPr>
        <w:t>ابع</w:t>
      </w:r>
      <w:r w:rsidR="00401AF6" w:rsidRPr="00B87CDB">
        <w:rPr>
          <w:rFonts w:cs="Simplified Arabic"/>
          <w:sz w:val="28"/>
          <w:szCs w:val="28"/>
          <w:rtl/>
          <w:lang w:bidi="ar-DZ"/>
        </w:rPr>
        <w:t xml:space="preserve"> الهجري (</w:t>
      </w:r>
      <w:r w:rsidR="00012F1D">
        <w:rPr>
          <w:rFonts w:cs="Simplified Arabic"/>
          <w:sz w:val="28"/>
          <w:szCs w:val="28"/>
          <w:rtl/>
          <w:lang w:bidi="ar-DZ"/>
        </w:rPr>
        <w:t>0</w:t>
      </w:r>
      <w:r w:rsidR="00401AF6" w:rsidRPr="00B87CDB">
        <w:rPr>
          <w:rFonts w:cs="Simplified Arabic"/>
          <w:sz w:val="28"/>
          <w:szCs w:val="28"/>
          <w:rtl/>
          <w:lang w:bidi="ar-DZ"/>
        </w:rPr>
        <w:t>4هـ)</w:t>
      </w:r>
      <w:r w:rsidR="00EB37D2" w:rsidRPr="00B87CDB">
        <w:rPr>
          <w:rFonts w:cs="Simplified Arabic"/>
          <w:sz w:val="28"/>
          <w:szCs w:val="28"/>
          <w:rtl/>
          <w:lang w:bidi="ar-DZ"/>
        </w:rPr>
        <w:t xml:space="preserve"> مرادف</w:t>
      </w:r>
      <w:r w:rsidR="00E414F1" w:rsidRPr="00B87CDB">
        <w:rPr>
          <w:rFonts w:cs="Simplified Arabic"/>
          <w:sz w:val="28"/>
          <w:szCs w:val="28"/>
          <w:rtl/>
          <w:lang w:bidi="ar-DZ"/>
        </w:rPr>
        <w:t>ا</w:t>
      </w:r>
      <w:r w:rsidR="00EB37D2" w:rsidRPr="00B87CDB">
        <w:rPr>
          <w:rFonts w:cs="Simplified Arabic"/>
          <w:sz w:val="28"/>
          <w:szCs w:val="28"/>
          <w:rtl/>
          <w:lang w:bidi="ar-DZ"/>
        </w:rPr>
        <w:t xml:space="preserve"> ل</w:t>
      </w:r>
      <w:r w:rsidR="00012F1D">
        <w:rPr>
          <w:rFonts w:cs="Simplified Arabic"/>
          <w:sz w:val="28"/>
          <w:szCs w:val="28"/>
          <w:rtl/>
          <w:lang w:bidi="ar-DZ"/>
        </w:rPr>
        <w:t>مصطلح النّحو.</w:t>
      </w:r>
      <w:r w:rsidR="00EB37D2" w:rsidRPr="00B87CDB">
        <w:rPr>
          <w:rFonts w:cs="Simplified Arabic"/>
          <w:sz w:val="28"/>
          <w:szCs w:val="28"/>
          <w:rtl/>
          <w:lang w:bidi="ar-DZ"/>
        </w:rPr>
        <w:t xml:space="preserve"> وأو</w:t>
      </w:r>
      <w:r w:rsidR="00E414F1" w:rsidRPr="00B87CDB">
        <w:rPr>
          <w:rFonts w:cs="Simplified Arabic"/>
          <w:sz w:val="28"/>
          <w:szCs w:val="28"/>
          <w:rtl/>
          <w:lang w:bidi="ar-DZ"/>
        </w:rPr>
        <w:t>ّ</w:t>
      </w:r>
      <w:r w:rsidR="00EB37D2" w:rsidRPr="00B87CDB">
        <w:rPr>
          <w:rFonts w:cs="Simplified Arabic"/>
          <w:sz w:val="28"/>
          <w:szCs w:val="28"/>
          <w:rtl/>
          <w:lang w:bidi="ar-DZ"/>
        </w:rPr>
        <w:t xml:space="preserve">ل من استعمل هذا المصطلح </w:t>
      </w:r>
      <w:r w:rsidR="00E1345B">
        <w:rPr>
          <w:rFonts w:cs="Simplified Arabic"/>
          <w:sz w:val="28"/>
          <w:szCs w:val="28"/>
          <w:rtl/>
          <w:lang w:bidi="ar-DZ"/>
        </w:rPr>
        <w:t xml:space="preserve">بهذا المعنى، </w:t>
      </w:r>
      <w:r w:rsidR="00EB37D2" w:rsidRPr="00B87CDB">
        <w:rPr>
          <w:rFonts w:cs="Simplified Arabic"/>
          <w:sz w:val="28"/>
          <w:szCs w:val="28"/>
          <w:rtl/>
          <w:lang w:bidi="ar-DZ"/>
        </w:rPr>
        <w:t xml:space="preserve">أحمد ابن فارس (395هـ) </w:t>
      </w:r>
      <w:r w:rsidR="00656280" w:rsidRPr="00B87CDB">
        <w:rPr>
          <w:rFonts w:cs="Simplified Arabic"/>
          <w:sz w:val="28"/>
          <w:szCs w:val="28"/>
          <w:rtl/>
          <w:lang w:bidi="ar-DZ"/>
        </w:rPr>
        <w:t>في كتابه</w:t>
      </w:r>
      <w:r w:rsidR="00656280" w:rsidRPr="00B87CDB">
        <w:rPr>
          <w:rFonts w:cs="Simplified Arabic"/>
          <w:b/>
          <w:bCs/>
          <w:sz w:val="28"/>
          <w:szCs w:val="28"/>
          <w:rtl/>
          <w:lang w:bidi="ar-DZ"/>
        </w:rPr>
        <w:t xml:space="preserve"> (</w:t>
      </w:r>
      <w:r w:rsidR="00656280" w:rsidRPr="00B87CDB">
        <w:rPr>
          <w:rFonts w:cs="Simplified Arabic"/>
          <w:sz w:val="28"/>
          <w:szCs w:val="28"/>
          <w:rtl/>
          <w:lang w:bidi="ar-DZ"/>
        </w:rPr>
        <w:t>الصّاحبي في فقه الل</w:t>
      </w:r>
      <w:r w:rsidR="00C36899" w:rsidRPr="00B87CDB">
        <w:rPr>
          <w:rFonts w:cs="Simplified Arabic"/>
          <w:sz w:val="28"/>
          <w:szCs w:val="28"/>
          <w:rtl/>
          <w:lang w:bidi="ar-DZ"/>
        </w:rPr>
        <w:t>ّ</w:t>
      </w:r>
      <w:r w:rsidR="00656280" w:rsidRPr="00B87CDB">
        <w:rPr>
          <w:rFonts w:cs="Simplified Arabic"/>
          <w:sz w:val="28"/>
          <w:szCs w:val="28"/>
          <w:rtl/>
          <w:lang w:bidi="ar-DZ"/>
        </w:rPr>
        <w:t>غة العربيّة</w:t>
      </w:r>
      <w:r w:rsidRPr="00B87CDB">
        <w:rPr>
          <w:rFonts w:cs="Simplified Arabic"/>
          <w:sz w:val="28"/>
          <w:szCs w:val="28"/>
          <w:rtl/>
          <w:lang w:bidi="ar-DZ"/>
        </w:rPr>
        <w:t>،</w:t>
      </w:r>
      <w:r w:rsidR="00656280" w:rsidRPr="00B87CDB">
        <w:rPr>
          <w:rFonts w:cs="Simplified Arabic"/>
          <w:sz w:val="28"/>
          <w:szCs w:val="28"/>
          <w:rtl/>
          <w:lang w:bidi="ar-DZ"/>
        </w:rPr>
        <w:t xml:space="preserve"> وسنن العرب في كلامها</w:t>
      </w:r>
      <w:r w:rsidR="00E1345B">
        <w:rPr>
          <w:rFonts w:cs="Simplified Arabic"/>
          <w:sz w:val="28"/>
          <w:szCs w:val="28"/>
          <w:rtl/>
          <w:lang w:bidi="ar-DZ"/>
        </w:rPr>
        <w:t>) حيث قال في (</w:t>
      </w:r>
      <w:r w:rsidR="00E1345B" w:rsidRPr="00E1345B">
        <w:rPr>
          <w:rFonts w:cs="Simplified Arabic"/>
          <w:sz w:val="28"/>
          <w:szCs w:val="28"/>
          <w:rtl/>
          <w:lang w:bidi="ar-DZ"/>
        </w:rPr>
        <w:t xml:space="preserve">باب القول </w:t>
      </w:r>
      <w:r w:rsidR="00E1345B">
        <w:rPr>
          <w:rFonts w:cs="Simplified Arabic"/>
          <w:sz w:val="28"/>
          <w:szCs w:val="28"/>
          <w:rtl/>
          <w:lang w:bidi="ar-DZ"/>
        </w:rPr>
        <w:t>ف</w:t>
      </w:r>
      <w:r w:rsidR="00E1345B" w:rsidRPr="00E1345B">
        <w:rPr>
          <w:rFonts w:cs="Simplified Arabic"/>
          <w:sz w:val="28"/>
          <w:szCs w:val="28"/>
          <w:rtl/>
          <w:lang w:bidi="ar-DZ"/>
        </w:rPr>
        <w:t>ي مأخذ الل</w:t>
      </w:r>
      <w:r w:rsidR="00E1345B">
        <w:rPr>
          <w:rFonts w:cs="Simplified Arabic"/>
          <w:sz w:val="28"/>
          <w:szCs w:val="28"/>
          <w:rtl/>
          <w:lang w:bidi="ar-DZ"/>
        </w:rPr>
        <w:t>ّ</w:t>
      </w:r>
      <w:r w:rsidR="00E1345B" w:rsidRPr="00E1345B">
        <w:rPr>
          <w:rFonts w:cs="Simplified Arabic"/>
          <w:sz w:val="28"/>
          <w:szCs w:val="28"/>
          <w:rtl/>
          <w:lang w:bidi="ar-DZ"/>
        </w:rPr>
        <w:t>غة</w:t>
      </w:r>
      <w:r w:rsidR="00E1345B">
        <w:rPr>
          <w:rFonts w:cs="Simplified Arabic"/>
          <w:sz w:val="28"/>
          <w:szCs w:val="28"/>
          <w:rtl/>
          <w:lang w:bidi="ar-DZ"/>
        </w:rPr>
        <w:t>):</w:t>
      </w:r>
      <w:r w:rsidR="00A71743" w:rsidRPr="00B87CDB">
        <w:rPr>
          <w:rFonts w:cs="Simplified Arabic"/>
          <w:sz w:val="28"/>
          <w:szCs w:val="28"/>
          <w:rtl/>
          <w:lang w:bidi="ar-DZ"/>
        </w:rPr>
        <w:t xml:space="preserve">"وكذلك الحاجة إِلَى علم العربية، فإنّ الإعراب هو </w:t>
      </w:r>
      <w:r w:rsidR="00612356" w:rsidRPr="00B87CDB">
        <w:rPr>
          <w:rFonts w:cs="Simplified Arabic"/>
          <w:sz w:val="28"/>
          <w:szCs w:val="28"/>
          <w:rtl/>
          <w:lang w:bidi="ar-DZ"/>
        </w:rPr>
        <w:t>ال</w:t>
      </w:r>
      <w:r w:rsidR="00BA2DB6" w:rsidRPr="00B87CDB">
        <w:rPr>
          <w:rFonts w:cs="Simplified Arabic"/>
          <w:sz w:val="28"/>
          <w:szCs w:val="28"/>
          <w:rtl/>
          <w:lang w:bidi="ar-DZ"/>
        </w:rPr>
        <w:t>ف</w:t>
      </w:r>
      <w:r w:rsidR="00A71743" w:rsidRPr="00B87CDB">
        <w:rPr>
          <w:rFonts w:cs="Simplified Arabic"/>
          <w:sz w:val="28"/>
          <w:szCs w:val="28"/>
          <w:rtl/>
          <w:lang w:bidi="ar-DZ"/>
        </w:rPr>
        <w:t>ارق بَيْنَ المعاني. ألا ترى أن</w:t>
      </w:r>
      <w:r w:rsidR="00816A71" w:rsidRPr="00B87CDB">
        <w:rPr>
          <w:rFonts w:cs="Simplified Arabic"/>
          <w:sz w:val="28"/>
          <w:szCs w:val="28"/>
          <w:rtl/>
          <w:lang w:bidi="ar-DZ"/>
        </w:rPr>
        <w:t>ّ</w:t>
      </w:r>
      <w:r w:rsidR="00A71743" w:rsidRPr="00B87CDB">
        <w:rPr>
          <w:rFonts w:cs="Simplified Arabic"/>
          <w:sz w:val="28"/>
          <w:szCs w:val="28"/>
          <w:rtl/>
          <w:lang w:bidi="ar-DZ"/>
        </w:rPr>
        <w:t xml:space="preserve"> القائل</w:t>
      </w:r>
      <w:r w:rsidR="00816A71" w:rsidRPr="00B87CDB">
        <w:rPr>
          <w:rFonts w:cs="Simplified Arabic"/>
          <w:sz w:val="28"/>
          <w:szCs w:val="28"/>
          <w:rtl/>
          <w:lang w:bidi="ar-DZ"/>
        </w:rPr>
        <w:t>،</w:t>
      </w:r>
      <w:r w:rsidR="00A71743" w:rsidRPr="00B87CDB">
        <w:rPr>
          <w:rFonts w:cs="Simplified Arabic"/>
          <w:sz w:val="28"/>
          <w:szCs w:val="28"/>
          <w:rtl/>
          <w:lang w:bidi="ar-DZ"/>
        </w:rPr>
        <w:t xml:space="preserve"> إِذَا قال: مَا أحسن زيد</w:t>
      </w:r>
      <w:r w:rsidR="00E1345B">
        <w:rPr>
          <w:rFonts w:cs="Simplified Arabic"/>
          <w:sz w:val="28"/>
          <w:szCs w:val="28"/>
          <w:rtl/>
          <w:lang w:bidi="ar-DZ"/>
        </w:rPr>
        <w:t>.</w:t>
      </w:r>
      <w:r w:rsidR="00A71743" w:rsidRPr="00B87CDB">
        <w:rPr>
          <w:rFonts w:cs="Simplified Arabic"/>
          <w:sz w:val="28"/>
          <w:szCs w:val="28"/>
          <w:rtl/>
          <w:lang w:bidi="ar-DZ"/>
        </w:rPr>
        <w:t xml:space="preserve"> لَمْ يفرّق بَيْنَ الت</w:t>
      </w:r>
      <w:r w:rsidR="00E1345B">
        <w:rPr>
          <w:rFonts w:cs="Simplified Arabic"/>
          <w:sz w:val="28"/>
          <w:szCs w:val="28"/>
          <w:rtl/>
          <w:lang w:bidi="ar-DZ"/>
        </w:rPr>
        <w:t>ّ</w:t>
      </w:r>
      <w:r w:rsidR="00A71743" w:rsidRPr="00B87CDB">
        <w:rPr>
          <w:rFonts w:cs="Simplified Arabic"/>
          <w:sz w:val="28"/>
          <w:szCs w:val="28"/>
          <w:rtl/>
          <w:lang w:bidi="ar-DZ"/>
        </w:rPr>
        <w:t>عجب</w:t>
      </w:r>
      <w:r w:rsidR="00E1345B">
        <w:rPr>
          <w:rFonts w:cs="Simplified Arabic"/>
          <w:sz w:val="28"/>
          <w:szCs w:val="28"/>
          <w:rtl/>
          <w:lang w:bidi="ar-DZ"/>
        </w:rPr>
        <w:t xml:space="preserve">، </w:t>
      </w:r>
      <w:r w:rsidR="00A71743" w:rsidRPr="00B87CDB">
        <w:rPr>
          <w:rFonts w:cs="Simplified Arabic"/>
          <w:sz w:val="28"/>
          <w:szCs w:val="28"/>
          <w:rtl/>
          <w:lang w:bidi="ar-DZ"/>
        </w:rPr>
        <w:t>والاستفهام</w:t>
      </w:r>
      <w:r w:rsidR="00E1345B">
        <w:rPr>
          <w:rFonts w:cs="Simplified Arabic"/>
          <w:sz w:val="28"/>
          <w:szCs w:val="28"/>
          <w:rtl/>
          <w:lang w:bidi="ar-DZ"/>
        </w:rPr>
        <w:t>،</w:t>
      </w:r>
      <w:r w:rsidR="00A71743" w:rsidRPr="00B87CDB">
        <w:rPr>
          <w:rFonts w:cs="Simplified Arabic"/>
          <w:sz w:val="28"/>
          <w:szCs w:val="28"/>
          <w:rtl/>
          <w:lang w:bidi="ar-DZ"/>
        </w:rPr>
        <w:t xml:space="preserve"> والذ</w:t>
      </w:r>
      <w:r w:rsidR="00E1345B">
        <w:rPr>
          <w:rFonts w:cs="Simplified Arabic"/>
          <w:sz w:val="28"/>
          <w:szCs w:val="28"/>
          <w:rtl/>
          <w:lang w:bidi="ar-DZ"/>
        </w:rPr>
        <w:t>ّ</w:t>
      </w:r>
      <w:r w:rsidR="00A71743" w:rsidRPr="00B87CDB">
        <w:rPr>
          <w:rFonts w:cs="Simplified Arabic"/>
          <w:sz w:val="28"/>
          <w:szCs w:val="28"/>
          <w:rtl/>
          <w:lang w:bidi="ar-DZ"/>
        </w:rPr>
        <w:t xml:space="preserve">مّ إِلاَّ </w:t>
      </w:r>
      <w:r w:rsidR="00E72BD3" w:rsidRPr="00B87CDB">
        <w:rPr>
          <w:rFonts w:cs="Simplified Arabic"/>
          <w:sz w:val="28"/>
          <w:szCs w:val="28"/>
          <w:rtl/>
          <w:lang w:bidi="ar-DZ"/>
        </w:rPr>
        <w:t>بالإ</w:t>
      </w:r>
      <w:r w:rsidR="00A71743" w:rsidRPr="00B87CDB">
        <w:rPr>
          <w:rFonts w:cs="Simplified Arabic"/>
          <w:sz w:val="28"/>
          <w:szCs w:val="28"/>
          <w:rtl/>
          <w:lang w:bidi="ar-DZ"/>
        </w:rPr>
        <w:t>عراب."</w:t>
      </w:r>
      <w:r w:rsidRPr="00B87CDB">
        <w:rPr>
          <w:rStyle w:val="Appelnotedebasdep"/>
          <w:rFonts w:cs="Simplified Arabic"/>
          <w:sz w:val="28"/>
          <w:szCs w:val="28"/>
          <w:rtl/>
          <w:lang w:bidi="ar-DZ"/>
        </w:rPr>
        <w:footnoteReference w:id="5"/>
      </w:r>
      <w:r w:rsidR="001E02EC">
        <w:rPr>
          <w:rFonts w:cs="Simplified Arabic"/>
          <w:sz w:val="28"/>
          <w:szCs w:val="28"/>
          <w:rtl/>
          <w:lang w:bidi="ar-DZ"/>
        </w:rPr>
        <w:t>وجعل ابن فارس مصطلح علم العربيّة مردافا لمصطلح</w:t>
      </w:r>
      <w:r w:rsidR="00FB777F" w:rsidRPr="00B87CDB">
        <w:rPr>
          <w:rFonts w:cs="Simplified Arabic"/>
          <w:sz w:val="28"/>
          <w:szCs w:val="28"/>
          <w:rtl/>
          <w:lang w:bidi="ar-DZ"/>
        </w:rPr>
        <w:t>النّحو،</w:t>
      </w:r>
      <w:r w:rsidR="00C76801" w:rsidRPr="00B87CDB">
        <w:rPr>
          <w:rFonts w:cs="Simplified Arabic"/>
          <w:sz w:val="28"/>
          <w:szCs w:val="28"/>
          <w:rtl/>
          <w:lang w:bidi="ar-DZ"/>
        </w:rPr>
        <w:t xml:space="preserve"> على أساس أنّه </w:t>
      </w:r>
      <w:r w:rsidR="002E596A">
        <w:rPr>
          <w:rFonts w:cs="Simplified Arabic" w:hint="cs"/>
          <w:sz w:val="28"/>
          <w:szCs w:val="28"/>
          <w:rtl/>
          <w:lang w:bidi="ar-DZ"/>
        </w:rPr>
        <w:t>السّبيل الوحيد لمعرفة قواعد</w:t>
      </w:r>
      <w:r w:rsidR="001E02EC">
        <w:rPr>
          <w:rFonts w:cs="Simplified Arabic"/>
          <w:sz w:val="28"/>
          <w:szCs w:val="28"/>
          <w:rtl/>
          <w:lang w:bidi="ar-DZ"/>
        </w:rPr>
        <w:t xml:space="preserve"> العربيّة. </w:t>
      </w:r>
      <w:r w:rsidR="00033DC6" w:rsidRPr="00B87CDB">
        <w:rPr>
          <w:rFonts w:cs="Simplified Arabic"/>
          <w:sz w:val="28"/>
          <w:szCs w:val="28"/>
          <w:rtl/>
          <w:lang w:bidi="ar-DZ"/>
        </w:rPr>
        <w:t>و</w:t>
      </w:r>
      <w:r w:rsidR="00340179" w:rsidRPr="00B87CDB">
        <w:rPr>
          <w:rFonts w:cs="Simplified Arabic"/>
          <w:sz w:val="28"/>
          <w:szCs w:val="28"/>
          <w:rtl/>
          <w:lang w:bidi="ar-DZ"/>
        </w:rPr>
        <w:t xml:space="preserve">قد </w:t>
      </w:r>
      <w:r w:rsidR="00033DC6" w:rsidRPr="00B87CDB">
        <w:rPr>
          <w:rFonts w:cs="Simplified Arabic"/>
          <w:sz w:val="28"/>
          <w:szCs w:val="28"/>
          <w:rtl/>
          <w:lang w:bidi="ar-DZ"/>
        </w:rPr>
        <w:t xml:space="preserve">تبعه في ذلك </w:t>
      </w:r>
      <w:r w:rsidR="00EC03A4" w:rsidRPr="00B87CDB">
        <w:rPr>
          <w:rFonts w:cs="Simplified Arabic"/>
          <w:sz w:val="28"/>
          <w:szCs w:val="28"/>
          <w:rtl/>
          <w:lang w:bidi="ar-DZ"/>
        </w:rPr>
        <w:t>غيره من نحاة المشرق</w:t>
      </w:r>
      <w:r w:rsidR="00A338D7">
        <w:rPr>
          <w:rFonts w:cs="Simplified Arabic"/>
          <w:sz w:val="28"/>
          <w:szCs w:val="28"/>
          <w:rtl/>
          <w:lang w:bidi="ar-DZ"/>
        </w:rPr>
        <w:t>،</w:t>
      </w:r>
      <w:r w:rsidR="004D56D1" w:rsidRPr="00B87CDB">
        <w:rPr>
          <w:rFonts w:cs="Simplified Arabic"/>
          <w:sz w:val="28"/>
          <w:szCs w:val="28"/>
          <w:rtl/>
          <w:lang w:bidi="ar-DZ"/>
        </w:rPr>
        <w:t>كالزّمخشري (538هـ) في كتابه (المفصّل في علم العربيّة) و</w:t>
      </w:r>
      <w:r w:rsidR="00033DC6" w:rsidRPr="00B87CDB">
        <w:rPr>
          <w:rFonts w:cs="Simplified Arabic"/>
          <w:sz w:val="28"/>
          <w:szCs w:val="28"/>
          <w:rtl/>
          <w:lang w:bidi="ar-DZ"/>
        </w:rPr>
        <w:t>ابن الأنباري</w:t>
      </w:r>
      <w:r w:rsidR="00312068" w:rsidRPr="00B87CDB">
        <w:rPr>
          <w:rFonts w:cs="Simplified Arabic"/>
          <w:sz w:val="28"/>
          <w:szCs w:val="28"/>
          <w:rtl/>
          <w:lang w:bidi="ar-DZ"/>
        </w:rPr>
        <w:t xml:space="preserve"> (537هـ) </w:t>
      </w:r>
      <w:r w:rsidR="00033DC6" w:rsidRPr="00B87CDB">
        <w:rPr>
          <w:rFonts w:cs="Simplified Arabic"/>
          <w:sz w:val="28"/>
          <w:szCs w:val="28"/>
          <w:rtl/>
          <w:lang w:bidi="ar-DZ"/>
        </w:rPr>
        <w:t xml:space="preserve">في كتابه </w:t>
      </w:r>
      <w:r w:rsidR="004D56D1" w:rsidRPr="00B87CDB">
        <w:rPr>
          <w:rFonts w:cs="Simplified Arabic"/>
          <w:sz w:val="28"/>
          <w:szCs w:val="28"/>
          <w:rtl/>
          <w:lang w:bidi="ar-DZ"/>
        </w:rPr>
        <w:t>(</w:t>
      </w:r>
      <w:r w:rsidR="00033DC6" w:rsidRPr="00B87CDB">
        <w:rPr>
          <w:rFonts w:cs="Simplified Arabic"/>
          <w:sz w:val="28"/>
          <w:szCs w:val="28"/>
          <w:rtl/>
          <w:lang w:bidi="ar-DZ"/>
        </w:rPr>
        <w:t>نزهة الألباء في طبقات</w:t>
      </w:r>
      <w:r w:rsidR="007C6B4E" w:rsidRPr="00B87CDB">
        <w:rPr>
          <w:rFonts w:cs="Simplified Arabic"/>
          <w:sz w:val="28"/>
          <w:szCs w:val="28"/>
          <w:rtl/>
          <w:lang w:bidi="ar-DZ"/>
        </w:rPr>
        <w:t xml:space="preserve"> الأدباء</w:t>
      </w:r>
      <w:r w:rsidR="004D56D1" w:rsidRPr="00B87CDB">
        <w:rPr>
          <w:rFonts w:cs="Simplified Arabic"/>
          <w:sz w:val="28"/>
          <w:szCs w:val="28"/>
          <w:rtl/>
          <w:lang w:bidi="ar-DZ"/>
        </w:rPr>
        <w:t>)</w:t>
      </w:r>
      <w:r w:rsidR="00A338D7">
        <w:rPr>
          <w:rFonts w:cs="Simplified Arabic"/>
          <w:sz w:val="28"/>
          <w:szCs w:val="28"/>
          <w:rtl/>
          <w:lang w:bidi="ar-DZ"/>
        </w:rPr>
        <w:t>الذي</w:t>
      </w:r>
      <w:r w:rsidR="003F5123" w:rsidRPr="00B87CDB">
        <w:rPr>
          <w:rFonts w:cs="Simplified Arabic"/>
          <w:sz w:val="28"/>
          <w:szCs w:val="28"/>
          <w:rtl/>
          <w:lang w:bidi="ar-DZ"/>
        </w:rPr>
        <w:t xml:space="preserve"> أفرد</w:t>
      </w:r>
      <w:r w:rsidR="00A338D7">
        <w:rPr>
          <w:rFonts w:cs="Simplified Arabic"/>
          <w:sz w:val="28"/>
          <w:szCs w:val="28"/>
          <w:rtl/>
          <w:lang w:bidi="ar-DZ"/>
        </w:rPr>
        <w:t xml:space="preserve"> فيه</w:t>
      </w:r>
      <w:r w:rsidR="003F5123" w:rsidRPr="00B87CDB">
        <w:rPr>
          <w:rFonts w:cs="Simplified Arabic"/>
          <w:sz w:val="28"/>
          <w:szCs w:val="28"/>
          <w:rtl/>
          <w:lang w:bidi="ar-DZ"/>
        </w:rPr>
        <w:t xml:space="preserve"> بابا </w:t>
      </w:r>
      <w:r w:rsidR="00502C6B" w:rsidRPr="00B87CDB">
        <w:rPr>
          <w:rFonts w:cs="Simplified Arabic"/>
          <w:sz w:val="28"/>
          <w:szCs w:val="28"/>
          <w:rtl/>
          <w:lang w:bidi="ar-DZ"/>
        </w:rPr>
        <w:t>لواضع علم</w:t>
      </w:r>
      <w:r w:rsidR="003F5123" w:rsidRPr="00B87CDB">
        <w:rPr>
          <w:rFonts w:cs="Simplified Arabic"/>
          <w:sz w:val="28"/>
          <w:szCs w:val="28"/>
          <w:rtl/>
          <w:lang w:bidi="ar-DZ"/>
        </w:rPr>
        <w:t xml:space="preserve"> الن</w:t>
      </w:r>
      <w:r w:rsidR="0004291E" w:rsidRPr="00B87CDB">
        <w:rPr>
          <w:rFonts w:cs="Simplified Arabic"/>
          <w:sz w:val="28"/>
          <w:szCs w:val="28"/>
          <w:rtl/>
          <w:lang w:bidi="ar-DZ"/>
        </w:rPr>
        <w:t>ّ</w:t>
      </w:r>
      <w:r w:rsidR="003F5123" w:rsidRPr="00B87CDB">
        <w:rPr>
          <w:rFonts w:cs="Simplified Arabic"/>
          <w:sz w:val="28"/>
          <w:szCs w:val="28"/>
          <w:rtl/>
          <w:lang w:bidi="ar-DZ"/>
        </w:rPr>
        <w:t>حو</w:t>
      </w:r>
      <w:r w:rsidR="004D56D1" w:rsidRPr="00B87CDB">
        <w:rPr>
          <w:rFonts w:cs="Simplified Arabic"/>
          <w:sz w:val="28"/>
          <w:szCs w:val="28"/>
          <w:rtl/>
          <w:lang w:bidi="ar-DZ"/>
        </w:rPr>
        <w:t>،</w:t>
      </w:r>
      <w:r w:rsidR="003F5123" w:rsidRPr="00B87CDB">
        <w:rPr>
          <w:rFonts w:cs="Simplified Arabic"/>
          <w:sz w:val="28"/>
          <w:szCs w:val="28"/>
          <w:rtl/>
          <w:lang w:bidi="ar-DZ"/>
        </w:rPr>
        <w:t xml:space="preserve"> تحت </w:t>
      </w:r>
      <w:r w:rsidR="00502C6B" w:rsidRPr="00B87CDB">
        <w:rPr>
          <w:rFonts w:cs="Simplified Arabic"/>
          <w:sz w:val="28"/>
          <w:szCs w:val="28"/>
          <w:rtl/>
          <w:lang w:bidi="ar-DZ"/>
        </w:rPr>
        <w:t>اسم</w:t>
      </w:r>
      <w:r w:rsidR="003F5123" w:rsidRPr="00B87CDB">
        <w:rPr>
          <w:rFonts w:cs="Simplified Arabic"/>
          <w:sz w:val="28"/>
          <w:szCs w:val="28"/>
          <w:rtl/>
          <w:lang w:bidi="ar-DZ"/>
        </w:rPr>
        <w:t xml:space="preserve"> (</w:t>
      </w:r>
      <w:r w:rsidR="007C6B4E" w:rsidRPr="00B87CDB">
        <w:rPr>
          <w:rFonts w:cs="Simplified Arabic"/>
          <w:sz w:val="28"/>
          <w:szCs w:val="28"/>
          <w:rtl/>
          <w:lang w:bidi="ar-DZ"/>
        </w:rPr>
        <w:t>أوّل من وضع علم العربيّة</w:t>
      </w:r>
      <w:r w:rsidR="003F5123" w:rsidRPr="00B87CDB">
        <w:rPr>
          <w:rFonts w:cs="Simplified Arabic"/>
          <w:sz w:val="28"/>
          <w:szCs w:val="28"/>
          <w:rtl/>
          <w:lang w:bidi="ar-DZ"/>
        </w:rPr>
        <w:t>)</w:t>
      </w:r>
      <w:r w:rsidR="00CC2454">
        <w:rPr>
          <w:rFonts w:cs="Simplified Arabic"/>
          <w:sz w:val="28"/>
          <w:szCs w:val="28"/>
          <w:rtl/>
          <w:lang w:bidi="ar-DZ"/>
        </w:rPr>
        <w:t>مستخدما</w:t>
      </w:r>
      <w:r w:rsidR="00CC2454" w:rsidRPr="00B87CDB">
        <w:rPr>
          <w:rFonts w:cs="Simplified Arabic"/>
          <w:sz w:val="28"/>
          <w:szCs w:val="28"/>
          <w:rtl/>
          <w:lang w:bidi="ar-DZ"/>
        </w:rPr>
        <w:t xml:space="preserve"> هذا المصطلح بهذا المعنى في عدّة مواضع من الكتاب،</w:t>
      </w:r>
      <w:r w:rsidR="00581C4B" w:rsidRPr="00B87CDB">
        <w:rPr>
          <w:rFonts w:cs="Simplified Arabic"/>
          <w:sz w:val="28"/>
          <w:szCs w:val="28"/>
          <w:rtl/>
          <w:lang w:bidi="ar-DZ"/>
        </w:rPr>
        <w:t xml:space="preserve">وكذلك </w:t>
      </w:r>
      <w:r w:rsidR="00A33434" w:rsidRPr="00B87CDB">
        <w:rPr>
          <w:rFonts w:cs="Simplified Arabic"/>
          <w:sz w:val="28"/>
          <w:szCs w:val="28"/>
          <w:rtl/>
          <w:lang w:bidi="ar-DZ"/>
        </w:rPr>
        <w:t xml:space="preserve">السّيوطي (911هـ) </w:t>
      </w:r>
      <w:r w:rsidR="00CE4DB2" w:rsidRPr="00B87CDB">
        <w:rPr>
          <w:rFonts w:cs="Simplified Arabic"/>
          <w:sz w:val="28"/>
          <w:szCs w:val="28"/>
          <w:rtl/>
          <w:lang w:bidi="ar-DZ"/>
        </w:rPr>
        <w:t>ال</w:t>
      </w:r>
      <w:r w:rsidR="00A338D7">
        <w:rPr>
          <w:rFonts w:cs="Simplified Arabic"/>
          <w:sz w:val="28"/>
          <w:szCs w:val="28"/>
          <w:rtl/>
          <w:lang w:bidi="ar-DZ"/>
        </w:rPr>
        <w:t>ّ</w:t>
      </w:r>
      <w:r w:rsidR="00CE4DB2" w:rsidRPr="00B87CDB">
        <w:rPr>
          <w:rFonts w:cs="Simplified Arabic"/>
          <w:sz w:val="28"/>
          <w:szCs w:val="28"/>
          <w:rtl/>
          <w:lang w:bidi="ar-DZ"/>
        </w:rPr>
        <w:t xml:space="preserve">ذي </w:t>
      </w:r>
      <w:r w:rsidR="00A338D7">
        <w:rPr>
          <w:rFonts w:cs="Simplified Arabic"/>
          <w:sz w:val="28"/>
          <w:szCs w:val="28"/>
          <w:rtl/>
          <w:lang w:bidi="ar-DZ"/>
        </w:rPr>
        <w:t>أ</w:t>
      </w:r>
      <w:r w:rsidR="00612356" w:rsidRPr="00B87CDB">
        <w:rPr>
          <w:rFonts w:cs="Simplified Arabic"/>
          <w:sz w:val="28"/>
          <w:szCs w:val="28"/>
          <w:rtl/>
          <w:lang w:bidi="ar-DZ"/>
        </w:rPr>
        <w:t>ل</w:t>
      </w:r>
      <w:r w:rsidR="00A338D7">
        <w:rPr>
          <w:rFonts w:cs="Simplified Arabic"/>
          <w:sz w:val="28"/>
          <w:szCs w:val="28"/>
          <w:rtl/>
          <w:lang w:bidi="ar-DZ"/>
        </w:rPr>
        <w:t>ّ</w:t>
      </w:r>
      <w:r w:rsidR="00BA2DB6" w:rsidRPr="00B87CDB">
        <w:rPr>
          <w:rFonts w:cs="Simplified Arabic"/>
          <w:sz w:val="28"/>
          <w:szCs w:val="28"/>
          <w:rtl/>
          <w:lang w:bidi="ar-DZ"/>
        </w:rPr>
        <w:t>ف</w:t>
      </w:r>
      <w:r w:rsidR="00CE4DB2" w:rsidRPr="00B87CDB">
        <w:rPr>
          <w:rFonts w:cs="Simplified Arabic"/>
          <w:sz w:val="28"/>
          <w:szCs w:val="28"/>
          <w:rtl/>
          <w:lang w:bidi="ar-DZ"/>
        </w:rPr>
        <w:t xml:space="preserve"> كتاب</w:t>
      </w:r>
      <w:r w:rsidR="007D61E4" w:rsidRPr="00B87CDB">
        <w:rPr>
          <w:rFonts w:cs="Simplified Arabic"/>
          <w:sz w:val="28"/>
          <w:szCs w:val="28"/>
          <w:rtl/>
          <w:lang w:bidi="ar-DZ"/>
        </w:rPr>
        <w:t>ا</w:t>
      </w:r>
      <w:r w:rsidR="00CE4DB2" w:rsidRPr="00B87CDB">
        <w:rPr>
          <w:rFonts w:cs="Simplified Arabic"/>
          <w:sz w:val="28"/>
          <w:szCs w:val="28"/>
          <w:rtl/>
          <w:lang w:bidi="ar-DZ"/>
        </w:rPr>
        <w:t xml:space="preserve"> بهذا الاسم (سبب وضع علم العربيّة) </w:t>
      </w:r>
      <w:r w:rsidR="00CC2454" w:rsidRPr="00B87CDB">
        <w:rPr>
          <w:rFonts w:cs="Simplified Arabic"/>
          <w:sz w:val="28"/>
          <w:szCs w:val="28"/>
          <w:rtl/>
          <w:lang w:bidi="ar-DZ"/>
        </w:rPr>
        <w:t xml:space="preserve">كما اسْتخدَم هذا المصطلح بهذا </w:t>
      </w:r>
      <w:r w:rsidR="00CC2454" w:rsidRPr="00B87CDB">
        <w:rPr>
          <w:rFonts w:cs="Simplified Arabic"/>
          <w:sz w:val="28"/>
          <w:szCs w:val="28"/>
          <w:rtl/>
          <w:lang w:bidi="ar-DZ"/>
        </w:rPr>
        <w:lastRenderedPageBreak/>
        <w:t xml:space="preserve">المعنى في </w:t>
      </w:r>
      <w:r w:rsidR="00581C4B" w:rsidRPr="00B87CDB">
        <w:rPr>
          <w:rFonts w:cs="Simplified Arabic"/>
          <w:sz w:val="28"/>
          <w:szCs w:val="28"/>
          <w:rtl/>
          <w:lang w:bidi="ar-DZ"/>
        </w:rPr>
        <w:t xml:space="preserve">كتابه (المزهر في علوم اللّغة وأنواعها) حيث قال: </w:t>
      </w:r>
      <w:r w:rsidR="00A33434" w:rsidRPr="00B87CDB">
        <w:rPr>
          <w:rFonts w:cs="Simplified Arabic"/>
          <w:sz w:val="28"/>
          <w:szCs w:val="28"/>
          <w:rtl/>
          <w:lang w:bidi="ar-DZ"/>
        </w:rPr>
        <w:t>"وأخذ النّاس علم العربيّة عن هؤلاء الّذين ذكرنا من علماء المِصْريَنْ."</w:t>
      </w:r>
      <w:r w:rsidR="00A33434" w:rsidRPr="00B87CDB">
        <w:rPr>
          <w:rStyle w:val="Appelnotedebasdep"/>
          <w:rFonts w:cs="Simplified Arabic"/>
          <w:sz w:val="28"/>
          <w:szCs w:val="28"/>
          <w:rtl/>
          <w:lang w:bidi="ar-DZ"/>
        </w:rPr>
        <w:footnoteReference w:id="6"/>
      </w:r>
      <w:r w:rsidR="00A33434" w:rsidRPr="00B87CDB">
        <w:rPr>
          <w:rFonts w:cs="Simplified Arabic"/>
          <w:sz w:val="28"/>
          <w:szCs w:val="28"/>
          <w:rtl/>
          <w:lang w:bidi="ar-DZ"/>
        </w:rPr>
        <w:t xml:space="preserve"> وهو يقصد بعلم العربي</w:t>
      </w:r>
      <w:r w:rsidR="00CC2454">
        <w:rPr>
          <w:rFonts w:cs="Simplified Arabic"/>
          <w:sz w:val="28"/>
          <w:szCs w:val="28"/>
          <w:rtl/>
          <w:lang w:bidi="ar-DZ"/>
        </w:rPr>
        <w:t>ّ</w:t>
      </w:r>
      <w:r w:rsidR="00A33434" w:rsidRPr="00B87CDB">
        <w:rPr>
          <w:rFonts w:cs="Simplified Arabic"/>
          <w:sz w:val="28"/>
          <w:szCs w:val="28"/>
          <w:rtl/>
          <w:lang w:bidi="ar-DZ"/>
        </w:rPr>
        <w:t>ة النّ</w:t>
      </w:r>
      <w:r w:rsidR="00CC2454">
        <w:rPr>
          <w:rFonts w:cs="Simplified Arabic"/>
          <w:sz w:val="28"/>
          <w:szCs w:val="28"/>
          <w:rtl/>
          <w:lang w:bidi="ar-DZ"/>
        </w:rPr>
        <w:t>َ</w:t>
      </w:r>
      <w:r w:rsidR="00A33434" w:rsidRPr="00B87CDB">
        <w:rPr>
          <w:rFonts w:cs="Simplified Arabic"/>
          <w:sz w:val="28"/>
          <w:szCs w:val="28"/>
          <w:rtl/>
          <w:lang w:bidi="ar-DZ"/>
        </w:rPr>
        <w:t>حوَ</w:t>
      </w:r>
      <w:r w:rsidR="00032F4B" w:rsidRPr="00B87CDB">
        <w:rPr>
          <w:rFonts w:cs="Simplified Arabic"/>
          <w:sz w:val="28"/>
          <w:szCs w:val="28"/>
          <w:rtl/>
          <w:lang w:bidi="ar-DZ"/>
        </w:rPr>
        <w:t>،</w:t>
      </w:r>
      <w:r w:rsidR="00A33434" w:rsidRPr="00B87CDB">
        <w:rPr>
          <w:rFonts w:cs="Simplified Arabic"/>
          <w:sz w:val="28"/>
          <w:szCs w:val="28"/>
          <w:rtl/>
          <w:lang w:bidi="ar-DZ"/>
        </w:rPr>
        <w:t xml:space="preserve"> وعلماءِ </w:t>
      </w:r>
      <w:r w:rsidR="00563832">
        <w:rPr>
          <w:rFonts w:cs="Simplified Arabic"/>
          <w:sz w:val="28"/>
          <w:szCs w:val="28"/>
          <w:rtl/>
          <w:lang w:bidi="ar-DZ"/>
        </w:rPr>
        <w:t>المِصْرَيْنِ</w:t>
      </w:r>
      <w:r w:rsidR="00CC2454">
        <w:rPr>
          <w:rFonts w:cs="Simplified Arabic"/>
          <w:sz w:val="28"/>
          <w:szCs w:val="28"/>
          <w:rtl/>
          <w:lang w:bidi="ar-DZ"/>
        </w:rPr>
        <w:t xml:space="preserve"> البصرةَ والكوفةَ.</w:t>
      </w:r>
    </w:p>
    <w:p w:rsidR="008C5E73" w:rsidRPr="00B87CDB" w:rsidRDefault="004D56D1" w:rsidP="00D72A35">
      <w:pPr>
        <w:bidi/>
        <w:spacing w:after="0"/>
        <w:ind w:firstLine="565"/>
        <w:jc w:val="both"/>
        <w:rPr>
          <w:rFonts w:cs="Simplified Arabic"/>
          <w:sz w:val="28"/>
          <w:szCs w:val="28"/>
          <w:rtl/>
          <w:lang w:bidi="ar-DZ"/>
        </w:rPr>
      </w:pPr>
      <w:r w:rsidRPr="00B87CDB">
        <w:rPr>
          <w:rFonts w:cs="Simplified Arabic"/>
          <w:sz w:val="28"/>
          <w:szCs w:val="28"/>
          <w:rtl/>
          <w:lang w:bidi="ar-DZ"/>
        </w:rPr>
        <w:t xml:space="preserve">وقد </w:t>
      </w:r>
      <w:r w:rsidR="00CC2454">
        <w:rPr>
          <w:rFonts w:cs="Simplified Arabic"/>
          <w:sz w:val="28"/>
          <w:szCs w:val="28"/>
          <w:rtl/>
          <w:lang w:bidi="ar-DZ"/>
        </w:rPr>
        <w:t>ظلّ</w:t>
      </w:r>
      <w:r w:rsidR="005B2A59" w:rsidRPr="00B87CDB">
        <w:rPr>
          <w:rFonts w:cs="Simplified Arabic"/>
          <w:sz w:val="28"/>
          <w:szCs w:val="28"/>
          <w:rtl/>
          <w:lang w:bidi="ar-DZ"/>
        </w:rPr>
        <w:t>في القرون التّاليّة</w:t>
      </w:r>
      <w:r w:rsidR="005B2A59">
        <w:rPr>
          <w:rFonts w:cs="Simplified Arabic"/>
          <w:sz w:val="28"/>
          <w:szCs w:val="28"/>
          <w:rtl/>
          <w:lang w:bidi="ar-DZ"/>
        </w:rPr>
        <w:t xml:space="preserve"> استعمال</w:t>
      </w:r>
      <w:r w:rsidR="00B0719B" w:rsidRPr="00B87CDB">
        <w:rPr>
          <w:rFonts w:cs="Simplified Arabic"/>
          <w:sz w:val="28"/>
          <w:szCs w:val="28"/>
          <w:rtl/>
          <w:lang w:bidi="ar-DZ"/>
        </w:rPr>
        <w:t>مصطلح علم العربيّة</w:t>
      </w:r>
      <w:r w:rsidR="005B2A59">
        <w:rPr>
          <w:rFonts w:cs="Simplified Arabic"/>
          <w:sz w:val="28"/>
          <w:szCs w:val="28"/>
          <w:rtl/>
          <w:lang w:bidi="ar-DZ"/>
        </w:rPr>
        <w:t>مرادفا لمصطلح</w:t>
      </w:r>
      <w:r w:rsidR="00B0719B" w:rsidRPr="00B87CDB">
        <w:rPr>
          <w:rFonts w:cs="Simplified Arabic"/>
          <w:sz w:val="28"/>
          <w:szCs w:val="28"/>
          <w:rtl/>
          <w:lang w:bidi="ar-DZ"/>
        </w:rPr>
        <w:t xml:space="preserve"> الن</w:t>
      </w:r>
      <w:r w:rsidR="005B2A59">
        <w:rPr>
          <w:rFonts w:cs="Simplified Arabic"/>
          <w:sz w:val="28"/>
          <w:szCs w:val="28"/>
          <w:rtl/>
          <w:lang w:bidi="ar-DZ"/>
        </w:rPr>
        <w:t>ّ</w:t>
      </w:r>
      <w:r w:rsidR="00B0719B" w:rsidRPr="00B87CDB">
        <w:rPr>
          <w:rFonts w:cs="Simplified Arabic"/>
          <w:sz w:val="28"/>
          <w:szCs w:val="28"/>
          <w:rtl/>
          <w:lang w:bidi="ar-DZ"/>
        </w:rPr>
        <w:t>حو</w:t>
      </w:r>
      <w:r w:rsidR="005B2A59">
        <w:rPr>
          <w:rFonts w:cs="Simplified Arabic"/>
          <w:sz w:val="28"/>
          <w:szCs w:val="28"/>
          <w:rtl/>
          <w:lang w:bidi="ar-DZ"/>
        </w:rPr>
        <w:t>، يمثّل</w:t>
      </w:r>
      <w:r w:rsidR="009A76ED" w:rsidRPr="00B87CDB">
        <w:rPr>
          <w:rFonts w:cs="Simplified Arabic"/>
          <w:sz w:val="28"/>
          <w:szCs w:val="28"/>
          <w:rtl/>
          <w:lang w:bidi="ar-DZ"/>
        </w:rPr>
        <w:t>في كتب المشارقة ظاهرة فردي</w:t>
      </w:r>
      <w:r w:rsidRPr="00B87CDB">
        <w:rPr>
          <w:rFonts w:cs="Simplified Arabic"/>
          <w:sz w:val="28"/>
          <w:szCs w:val="28"/>
          <w:rtl/>
          <w:lang w:bidi="ar-DZ"/>
        </w:rPr>
        <w:t>ّ</w:t>
      </w:r>
      <w:r w:rsidR="009A76ED" w:rsidRPr="00B87CDB">
        <w:rPr>
          <w:rFonts w:cs="Simplified Arabic"/>
          <w:sz w:val="28"/>
          <w:szCs w:val="28"/>
          <w:rtl/>
          <w:lang w:bidi="ar-DZ"/>
        </w:rPr>
        <w:t>ة على نحو ما نجد</w:t>
      </w:r>
      <w:r w:rsidR="005B2A59">
        <w:rPr>
          <w:rFonts w:cs="Simplified Arabic"/>
          <w:sz w:val="28"/>
          <w:szCs w:val="28"/>
          <w:rtl/>
          <w:lang w:bidi="ar-DZ"/>
        </w:rPr>
        <w:t>ه</w:t>
      </w:r>
      <w:r w:rsidR="009A76ED" w:rsidRPr="00B87CDB">
        <w:rPr>
          <w:rFonts w:cs="Simplified Arabic"/>
          <w:sz w:val="28"/>
          <w:szCs w:val="28"/>
          <w:rtl/>
          <w:lang w:bidi="ar-DZ"/>
        </w:rPr>
        <w:t xml:space="preserve"> في مؤل</w:t>
      </w:r>
      <w:r w:rsidR="0050675C" w:rsidRPr="00B87CDB">
        <w:rPr>
          <w:rFonts w:cs="Simplified Arabic"/>
          <w:sz w:val="28"/>
          <w:szCs w:val="28"/>
          <w:rtl/>
          <w:lang w:bidi="ar-DZ"/>
        </w:rPr>
        <w:t>ّ</w:t>
      </w:r>
      <w:r w:rsidR="009A76ED" w:rsidRPr="00B87CDB">
        <w:rPr>
          <w:rFonts w:cs="Simplified Arabic"/>
          <w:sz w:val="28"/>
          <w:szCs w:val="28"/>
          <w:rtl/>
          <w:lang w:bidi="ar-DZ"/>
        </w:rPr>
        <w:t>فات</w:t>
      </w:r>
      <w:r w:rsidR="004808CF" w:rsidRPr="00B87CDB">
        <w:rPr>
          <w:rFonts w:cs="Simplified Arabic"/>
          <w:sz w:val="28"/>
          <w:szCs w:val="28"/>
          <w:rtl/>
          <w:lang w:bidi="ar-DZ"/>
        </w:rPr>
        <w:t xml:space="preserve">هم، </w:t>
      </w:r>
      <w:r w:rsidR="009A76ED" w:rsidRPr="00B87CDB">
        <w:rPr>
          <w:rFonts w:cs="Simplified Arabic"/>
          <w:sz w:val="28"/>
          <w:szCs w:val="28"/>
          <w:rtl/>
          <w:lang w:bidi="ar-DZ"/>
        </w:rPr>
        <w:t>ولكن</w:t>
      </w:r>
      <w:r w:rsidR="00DF6F09" w:rsidRPr="00B87CDB">
        <w:rPr>
          <w:rFonts w:cs="Simplified Arabic"/>
          <w:sz w:val="28"/>
          <w:szCs w:val="28"/>
          <w:rtl/>
          <w:lang w:bidi="ar-DZ"/>
        </w:rPr>
        <w:t>ّ</w:t>
      </w:r>
      <w:r w:rsidR="00636826" w:rsidRPr="00B87CDB">
        <w:rPr>
          <w:rFonts w:cs="Simplified Arabic"/>
          <w:sz w:val="28"/>
          <w:szCs w:val="28"/>
          <w:rtl/>
          <w:lang w:bidi="ar-DZ"/>
        </w:rPr>
        <w:t xml:space="preserve">سرعان ما انتقل </w:t>
      </w:r>
      <w:r w:rsidR="00D72A35">
        <w:rPr>
          <w:rFonts w:cs="Simplified Arabic"/>
          <w:sz w:val="28"/>
          <w:szCs w:val="28"/>
          <w:rtl/>
          <w:lang w:bidi="ar-DZ"/>
        </w:rPr>
        <w:t xml:space="preserve">هذا المصطلح </w:t>
      </w:r>
      <w:r w:rsidR="00636826" w:rsidRPr="00B87CDB">
        <w:rPr>
          <w:rFonts w:cs="Simplified Arabic"/>
          <w:sz w:val="28"/>
          <w:szCs w:val="28"/>
          <w:rtl/>
          <w:lang w:bidi="ar-DZ"/>
        </w:rPr>
        <w:t xml:space="preserve">إلى </w:t>
      </w:r>
      <w:r w:rsidR="009A76ED" w:rsidRPr="00B87CDB">
        <w:rPr>
          <w:rFonts w:cs="Simplified Arabic"/>
          <w:sz w:val="28"/>
          <w:szCs w:val="28"/>
          <w:rtl/>
          <w:lang w:bidi="ar-DZ"/>
        </w:rPr>
        <w:t>المغاربّة والأندلسي</w:t>
      </w:r>
      <w:r w:rsidR="00E970E6" w:rsidRPr="00B87CDB">
        <w:rPr>
          <w:rFonts w:cs="Simplified Arabic"/>
          <w:sz w:val="28"/>
          <w:szCs w:val="28"/>
          <w:rtl/>
          <w:lang w:bidi="ar-DZ"/>
        </w:rPr>
        <w:t>ّ</w:t>
      </w:r>
      <w:r w:rsidR="009A76ED" w:rsidRPr="00B87CDB">
        <w:rPr>
          <w:rFonts w:cs="Simplified Arabic"/>
          <w:sz w:val="28"/>
          <w:szCs w:val="28"/>
          <w:rtl/>
          <w:lang w:bidi="ar-DZ"/>
        </w:rPr>
        <w:t xml:space="preserve">ين </w:t>
      </w:r>
      <w:r w:rsidR="00B0719B" w:rsidRPr="00B87CDB">
        <w:rPr>
          <w:rFonts w:cs="Simplified Arabic"/>
          <w:sz w:val="28"/>
          <w:szCs w:val="28"/>
          <w:rtl/>
          <w:lang w:bidi="ar-DZ"/>
        </w:rPr>
        <w:t>ال</w:t>
      </w:r>
      <w:r w:rsidR="00150A31" w:rsidRPr="00B87CDB">
        <w:rPr>
          <w:rFonts w:cs="Simplified Arabic"/>
          <w:sz w:val="28"/>
          <w:szCs w:val="28"/>
          <w:rtl/>
          <w:lang w:bidi="ar-DZ"/>
        </w:rPr>
        <w:t>ّ</w:t>
      </w:r>
      <w:r w:rsidR="00B0719B" w:rsidRPr="00B87CDB">
        <w:rPr>
          <w:rFonts w:cs="Simplified Arabic"/>
          <w:sz w:val="28"/>
          <w:szCs w:val="28"/>
          <w:rtl/>
          <w:lang w:bidi="ar-DZ"/>
        </w:rPr>
        <w:t xml:space="preserve">ذين </w:t>
      </w:r>
      <w:r w:rsidR="00150A31" w:rsidRPr="00B87CDB">
        <w:rPr>
          <w:rFonts w:cs="Simplified Arabic"/>
          <w:sz w:val="28"/>
          <w:szCs w:val="28"/>
          <w:rtl/>
          <w:lang w:bidi="ar-DZ"/>
        </w:rPr>
        <w:t xml:space="preserve">كانوا </w:t>
      </w:r>
      <w:r w:rsidR="009A76ED" w:rsidRPr="00B87CDB">
        <w:rPr>
          <w:rFonts w:cs="Simplified Arabic"/>
          <w:sz w:val="28"/>
          <w:szCs w:val="28"/>
          <w:rtl/>
          <w:lang w:bidi="ar-DZ"/>
        </w:rPr>
        <w:t xml:space="preserve">يفضّلون وصف </w:t>
      </w:r>
      <w:r w:rsidR="0091097E" w:rsidRPr="00B87CDB">
        <w:rPr>
          <w:rFonts w:cs="Simplified Arabic"/>
          <w:sz w:val="28"/>
          <w:szCs w:val="28"/>
          <w:rtl/>
          <w:lang w:bidi="ar-DZ"/>
        </w:rPr>
        <w:t>علم النّحو</w:t>
      </w:r>
      <w:r w:rsidR="00150A31" w:rsidRPr="00B87CDB">
        <w:rPr>
          <w:rFonts w:cs="Simplified Arabic"/>
          <w:sz w:val="28"/>
          <w:szCs w:val="28"/>
          <w:rtl/>
          <w:lang w:bidi="ar-DZ"/>
        </w:rPr>
        <w:t>ب</w:t>
      </w:r>
      <w:r w:rsidR="009A76ED" w:rsidRPr="00B87CDB">
        <w:rPr>
          <w:rFonts w:cs="Simplified Arabic"/>
          <w:sz w:val="28"/>
          <w:szCs w:val="28"/>
          <w:rtl/>
          <w:lang w:bidi="ar-DZ"/>
        </w:rPr>
        <w:t>علم العربيّة.</w:t>
      </w:r>
      <w:r w:rsidR="0050675C" w:rsidRPr="00B87CDB">
        <w:rPr>
          <w:rStyle w:val="Appelnotedebasdep"/>
          <w:rFonts w:cs="Simplified Arabic"/>
          <w:sz w:val="28"/>
          <w:szCs w:val="28"/>
          <w:rtl/>
          <w:lang w:bidi="ar-DZ"/>
        </w:rPr>
        <w:footnoteReference w:id="7"/>
      </w:r>
      <w:r w:rsidR="00D72A35">
        <w:rPr>
          <w:rFonts w:cs="Simplified Arabic"/>
          <w:sz w:val="28"/>
          <w:szCs w:val="28"/>
          <w:rtl/>
          <w:lang w:bidi="ar-DZ"/>
        </w:rPr>
        <w:t>حيث</w:t>
      </w:r>
      <w:r w:rsidR="009A76ED" w:rsidRPr="00B87CDB">
        <w:rPr>
          <w:rFonts w:cs="Simplified Arabic"/>
          <w:sz w:val="28"/>
          <w:szCs w:val="28"/>
          <w:rtl/>
          <w:lang w:bidi="ar-DZ"/>
        </w:rPr>
        <w:t xml:space="preserve"> جاءت معظم مؤلّفاتهم النّحويّة تحت هذا الاسم</w:t>
      </w:r>
      <w:r w:rsidR="00D72A35">
        <w:rPr>
          <w:rFonts w:cs="Simplified Arabic"/>
          <w:sz w:val="28"/>
          <w:szCs w:val="28"/>
          <w:rtl/>
          <w:lang w:bidi="ar-DZ"/>
        </w:rPr>
        <w:t>،نحو:</w:t>
      </w:r>
      <w:r w:rsidR="0091097E" w:rsidRPr="00B87CDB">
        <w:rPr>
          <w:rFonts w:cs="Simplified Arabic"/>
          <w:sz w:val="28"/>
          <w:szCs w:val="28"/>
          <w:rtl/>
          <w:lang w:bidi="ar-DZ"/>
        </w:rPr>
        <w:t>(الد</w:t>
      </w:r>
      <w:r w:rsidR="00D333C9" w:rsidRPr="00B87CDB">
        <w:rPr>
          <w:rFonts w:cs="Simplified Arabic"/>
          <w:sz w:val="28"/>
          <w:szCs w:val="28"/>
          <w:rtl/>
          <w:lang w:bidi="ar-DZ"/>
        </w:rPr>
        <w:t>ّ</w:t>
      </w:r>
      <w:r w:rsidR="0091097E" w:rsidRPr="00B87CDB">
        <w:rPr>
          <w:rFonts w:cs="Simplified Arabic"/>
          <w:sz w:val="28"/>
          <w:szCs w:val="28"/>
          <w:rtl/>
          <w:lang w:bidi="ar-DZ"/>
        </w:rPr>
        <w:t>ر</w:t>
      </w:r>
      <w:r w:rsidR="00D333C9" w:rsidRPr="00B87CDB">
        <w:rPr>
          <w:rFonts w:cs="Simplified Arabic"/>
          <w:sz w:val="28"/>
          <w:szCs w:val="28"/>
          <w:rtl/>
          <w:lang w:bidi="ar-DZ"/>
        </w:rPr>
        <w:t>ّ</w:t>
      </w:r>
      <w:r w:rsidR="0091097E" w:rsidRPr="00B87CDB">
        <w:rPr>
          <w:rFonts w:cs="Simplified Arabic"/>
          <w:sz w:val="28"/>
          <w:szCs w:val="28"/>
          <w:rtl/>
          <w:lang w:bidi="ar-DZ"/>
        </w:rPr>
        <w:t xml:space="preserve">ة </w:t>
      </w:r>
      <w:r w:rsidR="00B84DB6" w:rsidRPr="00B87CDB">
        <w:rPr>
          <w:rFonts w:cs="Simplified Arabic"/>
          <w:sz w:val="28"/>
          <w:szCs w:val="28"/>
          <w:rtl/>
          <w:lang w:bidi="ar-DZ"/>
        </w:rPr>
        <w:t>ال</w:t>
      </w:r>
      <w:r w:rsidR="00D72A35">
        <w:rPr>
          <w:rFonts w:cs="Simplified Arabic"/>
          <w:sz w:val="28"/>
          <w:szCs w:val="28"/>
          <w:rtl/>
          <w:lang w:bidi="ar-DZ"/>
        </w:rPr>
        <w:t>أ</w:t>
      </w:r>
      <w:r w:rsidR="00612356" w:rsidRPr="00B87CDB">
        <w:rPr>
          <w:rFonts w:cs="Simplified Arabic"/>
          <w:sz w:val="28"/>
          <w:szCs w:val="28"/>
          <w:rtl/>
          <w:lang w:bidi="ar-DZ"/>
        </w:rPr>
        <w:t>ل</w:t>
      </w:r>
      <w:r w:rsidR="00B84DB6" w:rsidRPr="00B87CDB">
        <w:rPr>
          <w:rFonts w:cs="Simplified Arabic"/>
          <w:sz w:val="28"/>
          <w:szCs w:val="28"/>
          <w:rtl/>
          <w:lang w:bidi="ar-DZ"/>
        </w:rPr>
        <w:t>ف</w:t>
      </w:r>
      <w:r w:rsidR="00AF5730" w:rsidRPr="00B87CDB">
        <w:rPr>
          <w:rFonts w:cs="Simplified Arabic"/>
          <w:sz w:val="28"/>
          <w:szCs w:val="28"/>
          <w:rtl/>
          <w:lang w:bidi="ar-DZ"/>
        </w:rPr>
        <w:t>ية</w:t>
      </w:r>
      <w:r w:rsidR="0091097E" w:rsidRPr="00B87CDB">
        <w:rPr>
          <w:rFonts w:cs="Simplified Arabic"/>
          <w:sz w:val="28"/>
          <w:szCs w:val="28"/>
          <w:rtl/>
          <w:lang w:bidi="ar-DZ"/>
        </w:rPr>
        <w:t xml:space="preserve"> في علم العربيّة) لابن </w:t>
      </w:r>
      <w:r w:rsidR="00E26FD5" w:rsidRPr="00B87CDB">
        <w:rPr>
          <w:rFonts w:cs="Simplified Arabic"/>
          <w:sz w:val="28"/>
          <w:szCs w:val="28"/>
          <w:rtl/>
          <w:lang w:bidi="ar-DZ"/>
        </w:rPr>
        <w:t>معط (</w:t>
      </w:r>
      <w:r w:rsidR="00C62003" w:rsidRPr="00B87CDB">
        <w:rPr>
          <w:rFonts w:cs="Simplified Arabic"/>
          <w:sz w:val="28"/>
          <w:szCs w:val="28"/>
          <w:rtl/>
          <w:lang w:bidi="ar-DZ"/>
        </w:rPr>
        <w:t>628هـ</w:t>
      </w:r>
      <w:r w:rsidR="00E26FD5" w:rsidRPr="00B87CDB">
        <w:rPr>
          <w:rFonts w:cs="Simplified Arabic"/>
          <w:sz w:val="28"/>
          <w:szCs w:val="28"/>
          <w:rtl/>
          <w:lang w:bidi="ar-DZ"/>
        </w:rPr>
        <w:t>)</w:t>
      </w:r>
      <w:r w:rsidR="00996059" w:rsidRPr="00B87CDB">
        <w:rPr>
          <w:rFonts w:cs="Simplified Arabic"/>
          <w:sz w:val="28"/>
          <w:szCs w:val="28"/>
          <w:rtl/>
          <w:lang w:bidi="ar-DZ"/>
        </w:rPr>
        <w:t xml:space="preserve"> ومتن </w:t>
      </w:r>
      <w:r w:rsidR="00E26FD5" w:rsidRPr="00B87CDB">
        <w:rPr>
          <w:rFonts w:cs="Simplified Arabic"/>
          <w:sz w:val="28"/>
          <w:szCs w:val="28"/>
          <w:rtl/>
          <w:lang w:bidi="ar-DZ"/>
        </w:rPr>
        <w:t>(الكافية الشّافية في علم العربيّة) لابن مالك (672هـ)</w:t>
      </w:r>
      <w:r w:rsidR="00B11433" w:rsidRPr="00B87CDB">
        <w:rPr>
          <w:rFonts w:cs="Simplified Arabic"/>
          <w:sz w:val="28"/>
          <w:szCs w:val="28"/>
          <w:rtl/>
          <w:lang w:bidi="ar-DZ"/>
        </w:rPr>
        <w:t>وغيرها من المؤلفات الن</w:t>
      </w:r>
      <w:r w:rsidR="006C2FA8" w:rsidRPr="00B87CDB">
        <w:rPr>
          <w:rFonts w:cs="Simplified Arabic"/>
          <w:sz w:val="28"/>
          <w:szCs w:val="28"/>
          <w:rtl/>
          <w:lang w:bidi="ar-DZ"/>
        </w:rPr>
        <w:t>ّ</w:t>
      </w:r>
      <w:r w:rsidR="00B11433" w:rsidRPr="00B87CDB">
        <w:rPr>
          <w:rFonts w:cs="Simplified Arabic"/>
          <w:sz w:val="28"/>
          <w:szCs w:val="28"/>
          <w:rtl/>
          <w:lang w:bidi="ar-DZ"/>
        </w:rPr>
        <w:t>حوي</w:t>
      </w:r>
      <w:r w:rsidR="00B93BA5" w:rsidRPr="00B87CDB">
        <w:rPr>
          <w:rFonts w:cs="Simplified Arabic"/>
          <w:sz w:val="28"/>
          <w:szCs w:val="28"/>
          <w:rtl/>
          <w:lang w:bidi="ar-DZ"/>
        </w:rPr>
        <w:t>ّ</w:t>
      </w:r>
      <w:r w:rsidR="00B11433" w:rsidRPr="00B87CDB">
        <w:rPr>
          <w:rFonts w:cs="Simplified Arabic"/>
          <w:sz w:val="28"/>
          <w:szCs w:val="28"/>
          <w:rtl/>
          <w:lang w:bidi="ar-DZ"/>
        </w:rPr>
        <w:t xml:space="preserve">ة التي </w:t>
      </w:r>
      <w:r w:rsidR="002A7DE9" w:rsidRPr="00B87CDB">
        <w:rPr>
          <w:rFonts w:cs="Simplified Arabic"/>
          <w:sz w:val="28"/>
          <w:szCs w:val="28"/>
          <w:rtl/>
          <w:lang w:bidi="ar-DZ"/>
        </w:rPr>
        <w:t>فض</w:t>
      </w:r>
      <w:r w:rsidR="00221084" w:rsidRPr="00B87CDB">
        <w:rPr>
          <w:rFonts w:cs="Simplified Arabic"/>
          <w:sz w:val="28"/>
          <w:szCs w:val="28"/>
          <w:rtl/>
          <w:lang w:bidi="ar-DZ"/>
        </w:rPr>
        <w:t>ّ</w:t>
      </w:r>
      <w:r w:rsidR="002A7DE9" w:rsidRPr="00B87CDB">
        <w:rPr>
          <w:rFonts w:cs="Simplified Arabic"/>
          <w:sz w:val="28"/>
          <w:szCs w:val="28"/>
          <w:rtl/>
          <w:lang w:bidi="ar-DZ"/>
        </w:rPr>
        <w:t xml:space="preserve">لت استخدام </w:t>
      </w:r>
      <w:r w:rsidR="00D72A35">
        <w:rPr>
          <w:rFonts w:cs="Simplified Arabic"/>
          <w:sz w:val="28"/>
          <w:szCs w:val="28"/>
          <w:rtl/>
          <w:lang w:bidi="ar-DZ"/>
        </w:rPr>
        <w:t xml:space="preserve">مصطلح </w:t>
      </w:r>
      <w:r w:rsidR="002A7DE9" w:rsidRPr="00B87CDB">
        <w:rPr>
          <w:rFonts w:cs="Simplified Arabic"/>
          <w:sz w:val="28"/>
          <w:szCs w:val="28"/>
          <w:rtl/>
          <w:lang w:bidi="ar-DZ"/>
        </w:rPr>
        <w:t>علم العربي</w:t>
      </w:r>
      <w:r w:rsidR="000868C5" w:rsidRPr="00B87CDB">
        <w:rPr>
          <w:rFonts w:cs="Simplified Arabic"/>
          <w:sz w:val="28"/>
          <w:szCs w:val="28"/>
          <w:rtl/>
          <w:lang w:bidi="ar-DZ"/>
        </w:rPr>
        <w:t>ّ</w:t>
      </w:r>
      <w:r w:rsidR="002A7DE9" w:rsidRPr="00B87CDB">
        <w:rPr>
          <w:rFonts w:cs="Simplified Arabic"/>
          <w:sz w:val="28"/>
          <w:szCs w:val="28"/>
          <w:rtl/>
          <w:lang w:bidi="ar-DZ"/>
        </w:rPr>
        <w:t xml:space="preserve">ة على </w:t>
      </w:r>
      <w:r w:rsidR="00D72A35">
        <w:rPr>
          <w:rFonts w:cs="Simplified Arabic"/>
          <w:sz w:val="28"/>
          <w:szCs w:val="28"/>
          <w:rtl/>
          <w:lang w:bidi="ar-DZ"/>
        </w:rPr>
        <w:t>مصطلح</w:t>
      </w:r>
      <w:r w:rsidR="002A7DE9" w:rsidRPr="00B87CDB">
        <w:rPr>
          <w:rFonts w:cs="Simplified Arabic"/>
          <w:sz w:val="28"/>
          <w:szCs w:val="28"/>
          <w:rtl/>
          <w:lang w:bidi="ar-DZ"/>
        </w:rPr>
        <w:t xml:space="preserve"> النّحو في عناوينها أو متونها.</w:t>
      </w:r>
    </w:p>
    <w:p w:rsidR="000A356A" w:rsidRPr="00B87CDB" w:rsidRDefault="000A356A" w:rsidP="00BB5E5E">
      <w:pPr>
        <w:bidi/>
        <w:spacing w:after="0"/>
        <w:ind w:firstLine="565"/>
        <w:jc w:val="both"/>
        <w:rPr>
          <w:rFonts w:cs="Simplified Arabic"/>
          <w:sz w:val="28"/>
          <w:szCs w:val="28"/>
          <w:rtl/>
          <w:lang w:bidi="ar-DZ"/>
        </w:rPr>
      </w:pPr>
      <w:r w:rsidRPr="00B87CDB">
        <w:rPr>
          <w:rFonts w:cs="Simplified Arabic"/>
          <w:b/>
          <w:bCs/>
          <w:sz w:val="28"/>
          <w:szCs w:val="28"/>
          <w:rtl/>
          <w:lang w:bidi="ar-DZ"/>
        </w:rPr>
        <w:t>3- علوم العربيّة:</w:t>
      </w:r>
      <w:r w:rsidRPr="00B87CDB">
        <w:rPr>
          <w:rFonts w:cs="Simplified Arabic"/>
          <w:sz w:val="28"/>
          <w:szCs w:val="28"/>
          <w:rtl/>
          <w:lang w:bidi="ar-DZ"/>
        </w:rPr>
        <w:t xml:space="preserve"> اِعتُمد هذا المصطلح في الد</w:t>
      </w:r>
      <w:r w:rsidR="005251B7">
        <w:rPr>
          <w:rFonts w:cs="Simplified Arabic"/>
          <w:sz w:val="28"/>
          <w:szCs w:val="28"/>
          <w:rtl/>
          <w:lang w:bidi="ar-DZ"/>
        </w:rPr>
        <w:t>ّ</w:t>
      </w:r>
      <w:r w:rsidRPr="00B87CDB">
        <w:rPr>
          <w:rFonts w:cs="Simplified Arabic"/>
          <w:sz w:val="28"/>
          <w:szCs w:val="28"/>
          <w:rtl/>
          <w:lang w:bidi="ar-DZ"/>
        </w:rPr>
        <w:t xml:space="preserve">راسات اللّغويّة </w:t>
      </w:r>
      <w:r w:rsidR="005251B7">
        <w:rPr>
          <w:rFonts w:cs="Simplified Arabic"/>
          <w:sz w:val="28"/>
          <w:szCs w:val="28"/>
          <w:rtl/>
          <w:lang w:bidi="ar-DZ"/>
        </w:rPr>
        <w:t>الّتي عرفتها الحضارة العربيّة</w:t>
      </w:r>
      <w:r w:rsidRPr="00B87CDB">
        <w:rPr>
          <w:rFonts w:cs="Simplified Arabic"/>
          <w:sz w:val="28"/>
          <w:szCs w:val="28"/>
          <w:rtl/>
          <w:lang w:bidi="ar-DZ"/>
        </w:rPr>
        <w:t xml:space="preserve"> للت</w:t>
      </w:r>
      <w:r w:rsidR="005251B7">
        <w:rPr>
          <w:rFonts w:cs="Simplified Arabic"/>
          <w:sz w:val="28"/>
          <w:szCs w:val="28"/>
          <w:rtl/>
          <w:lang w:bidi="ar-DZ"/>
        </w:rPr>
        <w:t>ّ</w:t>
      </w:r>
      <w:r w:rsidRPr="00B87CDB">
        <w:rPr>
          <w:rFonts w:cs="Simplified Arabic"/>
          <w:sz w:val="28"/>
          <w:szCs w:val="28"/>
          <w:rtl/>
          <w:lang w:bidi="ar-DZ"/>
        </w:rPr>
        <w:t xml:space="preserve">مييز بين علوم </w:t>
      </w:r>
      <w:r w:rsidR="00C04A2C">
        <w:rPr>
          <w:rFonts w:cs="Simplified Arabic"/>
          <w:sz w:val="28"/>
          <w:szCs w:val="28"/>
          <w:rtl/>
          <w:lang w:bidi="ar-DZ"/>
        </w:rPr>
        <w:t>العربيّة وعلوم الشّريعة.</w:t>
      </w:r>
      <w:r w:rsidR="00BB5E5E" w:rsidRPr="00B87CDB">
        <w:rPr>
          <w:rFonts w:cs="Simplified Arabic"/>
          <w:sz w:val="28"/>
          <w:szCs w:val="28"/>
          <w:rtl/>
          <w:lang w:bidi="ar-DZ"/>
        </w:rPr>
        <w:t>و</w:t>
      </w:r>
      <w:r w:rsidRPr="00B87CDB">
        <w:rPr>
          <w:rFonts w:cs="Simplified Arabic"/>
          <w:sz w:val="28"/>
          <w:szCs w:val="28"/>
          <w:rtl/>
          <w:lang w:bidi="ar-DZ"/>
        </w:rPr>
        <w:t>علوم العربيّة هي العلوم التي يُحتَرز بها عن الخطأ في العربيّة لفظا وكتابة</w:t>
      </w:r>
      <w:r w:rsidR="00C04A2C">
        <w:rPr>
          <w:rFonts w:cs="Simplified Arabic"/>
          <w:sz w:val="28"/>
          <w:szCs w:val="28"/>
          <w:rtl/>
          <w:lang w:bidi="ar-DZ"/>
        </w:rPr>
        <w:t>،</w:t>
      </w:r>
      <w:r w:rsidRPr="00B87CDB">
        <w:rPr>
          <w:rFonts w:cs="Simplified Arabic"/>
          <w:sz w:val="28"/>
          <w:szCs w:val="28"/>
          <w:rtl/>
          <w:lang w:bidi="ar-DZ"/>
        </w:rPr>
        <w:t xml:space="preserve"> وهي ثلاثة عشر علماً: الصّرفُ، والإعرابُ (ويجمعهما اسمُ النحو) </w:t>
      </w:r>
      <w:r w:rsidR="00C04A2C">
        <w:rPr>
          <w:rFonts w:cs="Simplified Arabic"/>
          <w:sz w:val="28"/>
          <w:szCs w:val="28"/>
          <w:rtl/>
          <w:lang w:bidi="ar-DZ"/>
        </w:rPr>
        <w:t xml:space="preserve">والرّسمُ </w:t>
      </w:r>
      <w:r w:rsidRPr="00B87CDB">
        <w:rPr>
          <w:rFonts w:cs="Simplified Arabic"/>
          <w:sz w:val="28"/>
          <w:szCs w:val="28"/>
          <w:rtl/>
          <w:lang w:bidi="ar-DZ"/>
        </w:rPr>
        <w:t>والمعاني، والبيان، والبديع</w:t>
      </w:r>
      <w:r w:rsidR="000C594D">
        <w:rPr>
          <w:rFonts w:cs="Simplified Arabic"/>
          <w:sz w:val="28"/>
          <w:szCs w:val="28"/>
          <w:rtl/>
          <w:lang w:bidi="ar-DZ"/>
        </w:rPr>
        <w:t>،</w:t>
      </w:r>
      <w:r w:rsidRPr="00B87CDB">
        <w:rPr>
          <w:rFonts w:cs="Simplified Arabic"/>
          <w:sz w:val="28"/>
          <w:szCs w:val="28"/>
          <w:rtl/>
          <w:lang w:bidi="ar-DZ"/>
        </w:rPr>
        <w:t xml:space="preserve"> والعَروض، والقوافي، وَقرْضُ الشّعر، والإنشاء، والخطابة، وتاريخُ </w:t>
      </w:r>
      <w:r w:rsidR="00C04A2C">
        <w:rPr>
          <w:rFonts w:cs="Simplified Arabic"/>
          <w:sz w:val="28"/>
          <w:szCs w:val="28"/>
          <w:rtl/>
          <w:lang w:bidi="ar-DZ"/>
        </w:rPr>
        <w:t>الأدب</w:t>
      </w:r>
      <w:r w:rsidRPr="00B87CDB">
        <w:rPr>
          <w:rFonts w:cs="Simplified Arabic"/>
          <w:sz w:val="28"/>
          <w:szCs w:val="28"/>
          <w:rtl/>
          <w:lang w:bidi="ar-DZ"/>
        </w:rPr>
        <w:t xml:space="preserve"> ومَتْنُ اللّغة</w:t>
      </w:r>
      <w:r w:rsidR="007459DA" w:rsidRPr="00B87CDB">
        <w:rPr>
          <w:rStyle w:val="Appelnotedebasdep"/>
          <w:rFonts w:cs="Simplified Arabic"/>
          <w:sz w:val="28"/>
          <w:szCs w:val="28"/>
          <w:lang w:bidi="ar-DZ"/>
        </w:rPr>
        <w:footnoteReference w:customMarkFollows="1" w:id="8"/>
        <w:sym w:font="Symbol" w:char="F02A"/>
      </w:r>
      <w:r w:rsidR="00C04A2C" w:rsidRPr="00B87CDB">
        <w:rPr>
          <w:rFonts w:cs="Simplified Arabic"/>
          <w:sz w:val="28"/>
          <w:szCs w:val="28"/>
          <w:rtl/>
          <w:lang w:bidi="ar-DZ"/>
        </w:rPr>
        <w:t>.</w:t>
      </w:r>
      <w:r w:rsidRPr="00B87CDB">
        <w:rPr>
          <w:rStyle w:val="Appelnotedebasdep"/>
          <w:rFonts w:cs="Simplified Arabic"/>
          <w:sz w:val="28"/>
          <w:szCs w:val="28"/>
          <w:rtl/>
          <w:lang w:bidi="ar-DZ"/>
        </w:rPr>
        <w:footnoteReference w:id="9"/>
      </w:r>
    </w:p>
    <w:p w:rsidR="000A356A" w:rsidRPr="008C575B" w:rsidRDefault="000A356A" w:rsidP="004846CC">
      <w:pPr>
        <w:bidi/>
        <w:spacing w:after="0"/>
        <w:ind w:firstLine="565"/>
        <w:jc w:val="both"/>
        <w:rPr>
          <w:rFonts w:cs="Simplified Arabic"/>
          <w:sz w:val="28"/>
          <w:szCs w:val="28"/>
          <w:rtl/>
          <w:lang w:bidi="ar-DZ"/>
        </w:rPr>
      </w:pPr>
      <w:r w:rsidRPr="00B87CDB">
        <w:rPr>
          <w:rFonts w:cs="Simplified Arabic"/>
          <w:b/>
          <w:bCs/>
          <w:sz w:val="28"/>
          <w:szCs w:val="28"/>
          <w:rtl/>
          <w:lang w:bidi="ar-DZ"/>
        </w:rPr>
        <w:t>4- الإعراب:</w:t>
      </w:r>
      <w:r w:rsidR="004846CC">
        <w:rPr>
          <w:rFonts w:cs="Simplified Arabic"/>
          <w:sz w:val="28"/>
          <w:szCs w:val="28"/>
          <w:rtl/>
          <w:lang w:bidi="ar-DZ"/>
        </w:rPr>
        <w:t>أُ</w:t>
      </w:r>
      <w:r w:rsidR="00E05FAD">
        <w:rPr>
          <w:rFonts w:cs="Simplified Arabic"/>
          <w:sz w:val="28"/>
          <w:szCs w:val="28"/>
          <w:rtl/>
          <w:lang w:bidi="ar-DZ"/>
        </w:rPr>
        <w:t>ط</w:t>
      </w:r>
      <w:r w:rsidR="004846CC">
        <w:rPr>
          <w:rFonts w:cs="Simplified Arabic"/>
          <w:sz w:val="28"/>
          <w:szCs w:val="28"/>
          <w:rtl/>
          <w:lang w:bidi="ar-DZ"/>
        </w:rPr>
        <w:t>ْ</w:t>
      </w:r>
      <w:r w:rsidR="00E05FAD">
        <w:rPr>
          <w:rFonts w:cs="Simplified Arabic"/>
          <w:sz w:val="28"/>
          <w:szCs w:val="28"/>
          <w:rtl/>
          <w:lang w:bidi="ar-DZ"/>
        </w:rPr>
        <w:t>ل</w:t>
      </w:r>
      <w:r w:rsidR="004846CC">
        <w:rPr>
          <w:rFonts w:cs="Simplified Arabic"/>
          <w:sz w:val="28"/>
          <w:szCs w:val="28"/>
          <w:rtl/>
          <w:lang w:bidi="ar-DZ"/>
        </w:rPr>
        <w:t>ِ</w:t>
      </w:r>
      <w:r w:rsidR="00E05FAD">
        <w:rPr>
          <w:rFonts w:cs="Simplified Arabic"/>
          <w:sz w:val="28"/>
          <w:szCs w:val="28"/>
          <w:rtl/>
          <w:lang w:bidi="ar-DZ"/>
        </w:rPr>
        <w:t>ق مصطلح الإعراب في الدّراسات اللّغويّة الّتيعرفتها الحضارة العربي</w:t>
      </w:r>
      <w:r w:rsidR="008C575B">
        <w:rPr>
          <w:rFonts w:cs="Simplified Arabic"/>
          <w:sz w:val="28"/>
          <w:szCs w:val="28"/>
          <w:rtl/>
          <w:lang w:bidi="ar-DZ"/>
        </w:rPr>
        <w:t>ّ</w:t>
      </w:r>
      <w:r w:rsidR="00E05FAD">
        <w:rPr>
          <w:rFonts w:cs="Simplified Arabic"/>
          <w:sz w:val="28"/>
          <w:szCs w:val="28"/>
          <w:rtl/>
          <w:lang w:bidi="ar-DZ"/>
        </w:rPr>
        <w:t>ة، على تَغيُّر أواخر الكلم العربيّ</w:t>
      </w:r>
      <w:r w:rsidR="008C575B">
        <w:rPr>
          <w:rFonts w:cs="Simplified Arabic"/>
          <w:sz w:val="28"/>
          <w:szCs w:val="28"/>
          <w:rtl/>
          <w:lang w:bidi="ar-DZ"/>
        </w:rPr>
        <w:t>ة، و</w:t>
      </w:r>
      <w:r w:rsidR="004846CC">
        <w:rPr>
          <w:rFonts w:cs="Simplified Arabic"/>
          <w:sz w:val="28"/>
          <w:szCs w:val="28"/>
          <w:rtl/>
          <w:lang w:bidi="ar-DZ"/>
        </w:rPr>
        <w:t>قد عُدَّ</w:t>
      </w:r>
      <w:r w:rsidR="008C575B">
        <w:rPr>
          <w:rFonts w:cs="Simplified Arabic"/>
          <w:sz w:val="28"/>
          <w:szCs w:val="28"/>
          <w:rtl/>
          <w:lang w:bidi="ar-DZ"/>
        </w:rPr>
        <w:t xml:space="preserve"> بذلك </w:t>
      </w:r>
      <w:r w:rsidRPr="00B87CDB">
        <w:rPr>
          <w:rFonts w:cs="Simplified Arabic"/>
          <w:sz w:val="28"/>
          <w:szCs w:val="28"/>
          <w:rtl/>
          <w:lang w:bidi="ar-DZ"/>
        </w:rPr>
        <w:t>ظاهرة نحويّة انشغل بها النّحاة الأوائل</w:t>
      </w:r>
      <w:r w:rsidR="008C575B">
        <w:rPr>
          <w:rFonts w:cs="Simplified Arabic"/>
          <w:sz w:val="28"/>
          <w:szCs w:val="28"/>
          <w:rtl/>
          <w:lang w:bidi="ar-DZ"/>
        </w:rPr>
        <w:t>،</w:t>
      </w:r>
      <w:r w:rsidRPr="00B87CDB">
        <w:rPr>
          <w:rFonts w:cs="Simplified Arabic"/>
          <w:sz w:val="28"/>
          <w:szCs w:val="28"/>
          <w:rtl/>
          <w:lang w:bidi="ar-DZ"/>
        </w:rPr>
        <w:t xml:space="preserve"> وأسّسوا لها علما يعنى بتفسيرها، وهو علم النّحو. وي</w:t>
      </w:r>
      <w:r w:rsidR="008C575B">
        <w:rPr>
          <w:rFonts w:cs="Simplified Arabic"/>
          <w:sz w:val="28"/>
          <w:szCs w:val="28"/>
          <w:rtl/>
          <w:lang w:bidi="ar-DZ"/>
        </w:rPr>
        <w:t>َ</w:t>
      </w:r>
      <w:r w:rsidRPr="00B87CDB">
        <w:rPr>
          <w:rFonts w:cs="Simplified Arabic"/>
          <w:sz w:val="28"/>
          <w:szCs w:val="28"/>
          <w:rtl/>
          <w:lang w:bidi="ar-DZ"/>
        </w:rPr>
        <w:t>د</w:t>
      </w:r>
      <w:r w:rsidR="008C575B">
        <w:rPr>
          <w:rFonts w:cs="Simplified Arabic"/>
          <w:sz w:val="28"/>
          <w:szCs w:val="28"/>
          <w:rtl/>
          <w:lang w:bidi="ar-DZ"/>
        </w:rPr>
        <w:t>ُ</w:t>
      </w:r>
      <w:r w:rsidRPr="00B87CDB">
        <w:rPr>
          <w:rFonts w:cs="Simplified Arabic"/>
          <w:sz w:val="28"/>
          <w:szCs w:val="28"/>
          <w:rtl/>
          <w:lang w:bidi="ar-DZ"/>
        </w:rPr>
        <w:t>لّ الإعراب في اللّغة على الإبانة كما في قول النّبي</w:t>
      </w:r>
      <w:r w:rsidRPr="00B87CDB">
        <w:rPr>
          <w:rFonts w:ascii="Adobe نسخ Medium" w:hAnsi="Adobe نسخ Medium" w:cs="Adobe نسخ Medium"/>
          <w:sz w:val="28"/>
          <w:szCs w:val="28"/>
          <w:rtl/>
          <w:lang w:bidi="ar-DZ"/>
        </w:rPr>
        <w:t>ﷺ</w:t>
      </w:r>
      <w:r w:rsidRPr="00B87CDB">
        <w:rPr>
          <w:rFonts w:ascii="Simplified Arabic" w:eastAsiaTheme="minorHAnsi" w:hAnsi="Simplified Arabic" w:cs="Simplified Arabic"/>
          <w:sz w:val="28"/>
          <w:szCs w:val="28"/>
          <w:rtl/>
          <w:lang w:val="en-US" w:eastAsia="en-US" w:bidi="ar-DZ"/>
        </w:rPr>
        <w:t xml:space="preserve">"الثَّيِّبُ تُعْربُ عَنْ نَفسها"؛ أي تُبِين وتفصح، والحُسُن كما في قوله تعالى </w:t>
      </w:r>
      <w:r w:rsidRPr="00B87CDB">
        <w:rPr>
          <w:rFonts w:ascii="QCF_BSML" w:eastAsiaTheme="minorHAnsi" w:hAnsi="QCF_BSML" w:cs="QCF_BSML"/>
          <w:sz w:val="28"/>
          <w:szCs w:val="28"/>
          <w:rtl/>
          <w:lang w:eastAsia="en-US" w:bidi="ar-DZ"/>
        </w:rPr>
        <w:t>ﭽ</w:t>
      </w:r>
      <w:r w:rsidRPr="00B87CDB">
        <w:rPr>
          <w:rFonts w:ascii="QCF_P535" w:eastAsiaTheme="minorHAnsi" w:hAnsi="QCF_P535" w:cs="QCF_P535"/>
          <w:sz w:val="28"/>
          <w:szCs w:val="28"/>
          <w:rtl/>
          <w:lang w:eastAsia="en-US" w:bidi="ar-DZ"/>
        </w:rPr>
        <w:t>ﮨ  ﮩ</w:t>
      </w:r>
      <w:r w:rsidRPr="00B87CDB">
        <w:rPr>
          <w:rFonts w:ascii="QCF_BSML" w:eastAsiaTheme="minorHAnsi" w:hAnsi="QCF_BSML" w:cs="QCF_BSML"/>
          <w:sz w:val="28"/>
          <w:szCs w:val="28"/>
          <w:rtl/>
          <w:lang w:eastAsia="en-US" w:bidi="ar-DZ"/>
        </w:rPr>
        <w:t>ﭼ</w:t>
      </w:r>
      <w:r w:rsidRPr="00B87CDB">
        <w:rPr>
          <w:rFonts w:ascii="Simplified Arabic" w:eastAsiaTheme="minorHAnsi" w:hAnsi="Simplified Arabic" w:cs="Simplified Arabic"/>
          <w:sz w:val="28"/>
          <w:szCs w:val="28"/>
          <w:rtl/>
          <w:lang w:eastAsia="en-US" w:bidi="ar-DZ"/>
        </w:rPr>
        <w:t>[الواقعة: 38]</w:t>
      </w:r>
      <w:r w:rsidR="00563832">
        <w:rPr>
          <w:rFonts w:ascii="Simplified Arabic" w:eastAsiaTheme="minorHAnsi" w:hAnsi="Simplified Arabic" w:cs="Simplified Arabic"/>
          <w:sz w:val="28"/>
          <w:szCs w:val="28"/>
          <w:rtl/>
          <w:lang w:eastAsia="en-US" w:bidi="ar-DZ"/>
        </w:rPr>
        <w:t>.</w:t>
      </w:r>
      <w:r w:rsidRPr="00B87CDB">
        <w:rPr>
          <w:rFonts w:ascii="Simplified Arabic" w:eastAsiaTheme="minorHAnsi" w:hAnsi="Simplified Arabic" w:cs="Simplified Arabic"/>
          <w:sz w:val="28"/>
          <w:szCs w:val="28"/>
          <w:rtl/>
          <w:lang w:val="en-US" w:eastAsia="en-US" w:bidi="ar-DZ"/>
        </w:rPr>
        <w:t xml:space="preserve"> ج: عَرُوب، وهي المرأة الحسناء المتحبِّبة إلى زوجها.</w:t>
      </w:r>
      <w:r w:rsidRPr="00B87CDB">
        <w:rPr>
          <w:rStyle w:val="Appelnotedebasdep"/>
          <w:rFonts w:ascii="Simplified Arabic" w:eastAsiaTheme="minorHAnsi" w:hAnsi="Simplified Arabic" w:cs="Simplified Arabic"/>
          <w:sz w:val="28"/>
          <w:szCs w:val="28"/>
          <w:lang w:val="en-US" w:eastAsia="en-US" w:bidi="ar-DZ"/>
        </w:rPr>
        <w:footnoteReference w:id="10"/>
      </w:r>
      <w:r w:rsidRPr="00B87CDB">
        <w:rPr>
          <w:rFonts w:cs="Simplified Arabic"/>
          <w:sz w:val="28"/>
          <w:szCs w:val="28"/>
          <w:rtl/>
          <w:lang w:bidi="ar-DZ"/>
        </w:rPr>
        <w:t>أمّا الإعراب في الاصطلاح</w:t>
      </w:r>
      <w:r w:rsidR="001370D3">
        <w:rPr>
          <w:rFonts w:cs="Simplified Arabic"/>
          <w:sz w:val="28"/>
          <w:szCs w:val="28"/>
          <w:rtl/>
          <w:lang w:bidi="ar-DZ"/>
        </w:rPr>
        <w:t>،</w:t>
      </w:r>
      <w:r w:rsidRPr="00B87CDB">
        <w:rPr>
          <w:rFonts w:cs="Simplified Arabic"/>
          <w:sz w:val="28"/>
          <w:szCs w:val="28"/>
          <w:rtl/>
          <w:lang w:bidi="ar-DZ"/>
        </w:rPr>
        <w:t xml:space="preserve"> فهو تغيّر أواخر الكلم بتغير العوامل الدّاخلة عليه</w:t>
      </w:r>
      <w:r w:rsidR="008C575B">
        <w:rPr>
          <w:rFonts w:cs="Simplified Arabic"/>
          <w:sz w:val="28"/>
          <w:szCs w:val="28"/>
          <w:rtl/>
          <w:lang w:bidi="ar-DZ"/>
        </w:rPr>
        <w:t>ا</w:t>
      </w:r>
      <w:r w:rsidRPr="00B87CDB">
        <w:rPr>
          <w:rFonts w:cs="Simplified Arabic"/>
          <w:sz w:val="28"/>
          <w:szCs w:val="28"/>
          <w:rtl/>
          <w:lang w:bidi="ar-DZ"/>
        </w:rPr>
        <w:t>، وعلاماته أربع</w:t>
      </w:r>
      <w:r w:rsidR="008C575B">
        <w:rPr>
          <w:rFonts w:cs="Simplified Arabic"/>
          <w:sz w:val="28"/>
          <w:szCs w:val="28"/>
          <w:rtl/>
          <w:lang w:bidi="ar-DZ"/>
        </w:rPr>
        <w:t>:</w:t>
      </w:r>
      <w:r w:rsidRPr="00B87CDB">
        <w:rPr>
          <w:rFonts w:cs="Simplified Arabic"/>
          <w:sz w:val="28"/>
          <w:szCs w:val="28"/>
          <w:rtl/>
          <w:lang w:bidi="ar-DZ"/>
        </w:rPr>
        <w:t xml:space="preserve"> الرَفع، والنَصب، والجرّ، والجَزْم. وعكسه البناء الذي هو لزوم آخر الكلمة حركة واحدة، لا تتغيّر بتغيّر العوامل الدّاخلة عليها، وعلاماته أربع: الضّم، والفتح</w:t>
      </w:r>
      <w:r w:rsidR="008C575B">
        <w:rPr>
          <w:rFonts w:cs="Simplified Arabic"/>
          <w:sz w:val="28"/>
          <w:szCs w:val="28"/>
          <w:rtl/>
          <w:lang w:bidi="ar-DZ"/>
        </w:rPr>
        <w:t>، والكسر</w:t>
      </w:r>
      <w:r w:rsidRPr="00B87CDB">
        <w:rPr>
          <w:rFonts w:cs="Simplified Arabic"/>
          <w:sz w:val="28"/>
          <w:szCs w:val="28"/>
          <w:rtl/>
          <w:lang w:bidi="ar-DZ"/>
        </w:rPr>
        <w:t>والسّكون.</w:t>
      </w:r>
      <w:r w:rsidRPr="00B87CDB">
        <w:rPr>
          <w:rFonts w:ascii="Simplified Arabic" w:eastAsiaTheme="minorHAnsi" w:hAnsi="Simplified Arabic" w:cs="Simplified Arabic"/>
          <w:sz w:val="32"/>
          <w:szCs w:val="32"/>
          <w:vertAlign w:val="superscript"/>
          <w:lang w:val="en-US" w:eastAsia="en-US" w:bidi="ar-DZ"/>
        </w:rPr>
        <w:footnoteReference w:id="11"/>
      </w:r>
    </w:p>
    <w:p w:rsidR="00AF42B8" w:rsidRPr="00B87CDB" w:rsidRDefault="000A356A" w:rsidP="0052089F">
      <w:pPr>
        <w:bidi/>
        <w:spacing w:after="0"/>
        <w:ind w:firstLine="565"/>
        <w:jc w:val="both"/>
        <w:rPr>
          <w:rFonts w:cs="Simplified Arabic"/>
          <w:sz w:val="28"/>
          <w:szCs w:val="28"/>
          <w:rtl/>
          <w:lang w:bidi="ar-DZ"/>
        </w:rPr>
      </w:pPr>
      <w:r w:rsidRPr="00B87CDB">
        <w:rPr>
          <w:rFonts w:cs="Simplified Arabic"/>
          <w:b/>
          <w:bCs/>
          <w:sz w:val="28"/>
          <w:szCs w:val="28"/>
          <w:rtl/>
          <w:lang w:bidi="ar-DZ"/>
        </w:rPr>
        <w:lastRenderedPageBreak/>
        <w:t>5</w:t>
      </w:r>
      <w:r w:rsidR="00A960EA" w:rsidRPr="00B87CDB">
        <w:rPr>
          <w:rFonts w:cs="Simplified Arabic"/>
          <w:b/>
          <w:bCs/>
          <w:sz w:val="28"/>
          <w:szCs w:val="28"/>
          <w:rtl/>
          <w:lang w:bidi="ar-DZ"/>
        </w:rPr>
        <w:t xml:space="preserve">- </w:t>
      </w:r>
      <w:r w:rsidR="00B17C1C" w:rsidRPr="00B87CDB">
        <w:rPr>
          <w:rFonts w:cs="Simplified Arabic"/>
          <w:b/>
          <w:bCs/>
          <w:sz w:val="28"/>
          <w:szCs w:val="28"/>
          <w:rtl/>
          <w:lang w:bidi="ar-DZ"/>
        </w:rPr>
        <w:t>فقه الل</w:t>
      </w:r>
      <w:r w:rsidR="00F73D18" w:rsidRPr="00B87CDB">
        <w:rPr>
          <w:rFonts w:cs="Simplified Arabic"/>
          <w:b/>
          <w:bCs/>
          <w:sz w:val="28"/>
          <w:szCs w:val="28"/>
          <w:rtl/>
          <w:lang w:bidi="ar-DZ"/>
        </w:rPr>
        <w:t>ّ</w:t>
      </w:r>
      <w:r w:rsidR="00B17C1C" w:rsidRPr="00B87CDB">
        <w:rPr>
          <w:rFonts w:cs="Simplified Arabic"/>
          <w:b/>
          <w:bCs/>
          <w:sz w:val="28"/>
          <w:szCs w:val="28"/>
          <w:rtl/>
          <w:lang w:bidi="ar-DZ"/>
        </w:rPr>
        <w:t>غة:</w:t>
      </w:r>
      <w:r w:rsidR="00F97CFF" w:rsidRPr="00B87CDB">
        <w:rPr>
          <w:rFonts w:cs="Simplified Arabic"/>
          <w:sz w:val="28"/>
          <w:szCs w:val="28"/>
          <w:rtl/>
          <w:lang w:bidi="ar-DZ"/>
        </w:rPr>
        <w:t>ظهر مصطلح فقه</w:t>
      </w:r>
      <w:r w:rsidR="0032433F" w:rsidRPr="00B87CDB">
        <w:rPr>
          <w:rStyle w:val="Appelnotedebasdep"/>
          <w:rFonts w:cs="Simplified Arabic"/>
          <w:sz w:val="28"/>
          <w:szCs w:val="28"/>
          <w:lang w:bidi="ar-DZ"/>
        </w:rPr>
        <w:footnoteReference w:customMarkFollows="1" w:id="12"/>
        <w:sym w:font="Symbol" w:char="F02A"/>
      </w:r>
      <w:r w:rsidR="00F97CFF" w:rsidRPr="00B87CDB">
        <w:rPr>
          <w:rFonts w:cs="Simplified Arabic"/>
          <w:sz w:val="28"/>
          <w:szCs w:val="28"/>
          <w:rtl/>
          <w:lang w:bidi="ar-DZ"/>
        </w:rPr>
        <w:t xml:space="preserve"> الل</w:t>
      </w:r>
      <w:r w:rsidR="004B547A" w:rsidRPr="00B87CDB">
        <w:rPr>
          <w:rFonts w:cs="Simplified Arabic"/>
          <w:sz w:val="28"/>
          <w:szCs w:val="28"/>
          <w:rtl/>
          <w:lang w:bidi="ar-DZ"/>
        </w:rPr>
        <w:t>ّ</w:t>
      </w:r>
      <w:r w:rsidR="00F97CFF" w:rsidRPr="00B87CDB">
        <w:rPr>
          <w:rFonts w:cs="Simplified Arabic"/>
          <w:sz w:val="28"/>
          <w:szCs w:val="28"/>
          <w:rtl/>
          <w:lang w:bidi="ar-DZ"/>
        </w:rPr>
        <w:t>غة</w:t>
      </w:r>
      <w:r w:rsidR="00543A91" w:rsidRPr="00B87CDB">
        <w:rPr>
          <w:rFonts w:cs="Simplified Arabic"/>
          <w:sz w:val="28"/>
          <w:szCs w:val="28"/>
          <w:rtl/>
          <w:lang w:bidi="ar-DZ"/>
        </w:rPr>
        <w:t xml:space="preserve">في </w:t>
      </w:r>
      <w:r w:rsidR="008C575B">
        <w:rPr>
          <w:rFonts w:cs="Simplified Arabic"/>
          <w:sz w:val="28"/>
          <w:szCs w:val="28"/>
          <w:rtl/>
          <w:lang w:bidi="ar-DZ"/>
        </w:rPr>
        <w:t>ا</w:t>
      </w:r>
      <w:r w:rsidR="00543A91" w:rsidRPr="00B87CDB">
        <w:rPr>
          <w:rFonts w:cs="Simplified Arabic"/>
          <w:sz w:val="28"/>
          <w:szCs w:val="28"/>
          <w:rtl/>
          <w:lang w:bidi="ar-DZ"/>
        </w:rPr>
        <w:t>لدّر</w:t>
      </w:r>
      <w:r w:rsidR="008D7EEA" w:rsidRPr="00B87CDB">
        <w:rPr>
          <w:rFonts w:cs="Simplified Arabic"/>
          <w:sz w:val="28"/>
          <w:szCs w:val="28"/>
          <w:rtl/>
          <w:lang w:bidi="ar-DZ"/>
        </w:rPr>
        <w:t>ا</w:t>
      </w:r>
      <w:r w:rsidR="00543A91" w:rsidRPr="00B87CDB">
        <w:rPr>
          <w:rFonts w:cs="Simplified Arabic"/>
          <w:sz w:val="28"/>
          <w:szCs w:val="28"/>
          <w:rtl/>
          <w:lang w:bidi="ar-DZ"/>
        </w:rPr>
        <w:t>س</w:t>
      </w:r>
      <w:r w:rsidR="00A960EA" w:rsidRPr="00B87CDB">
        <w:rPr>
          <w:rFonts w:cs="Simplified Arabic"/>
          <w:sz w:val="28"/>
          <w:szCs w:val="28"/>
          <w:rtl/>
          <w:lang w:bidi="ar-DZ"/>
        </w:rPr>
        <w:t>ات</w:t>
      </w:r>
      <w:r w:rsidR="00543A91" w:rsidRPr="00B87CDB">
        <w:rPr>
          <w:rFonts w:cs="Simplified Arabic"/>
          <w:sz w:val="28"/>
          <w:szCs w:val="28"/>
          <w:rtl/>
          <w:lang w:bidi="ar-DZ"/>
        </w:rPr>
        <w:t xml:space="preserve"> اللّغويّ</w:t>
      </w:r>
      <w:r w:rsidR="00A960EA" w:rsidRPr="00B87CDB">
        <w:rPr>
          <w:rFonts w:cs="Simplified Arabic"/>
          <w:sz w:val="28"/>
          <w:szCs w:val="28"/>
          <w:rtl/>
          <w:lang w:bidi="ar-DZ"/>
        </w:rPr>
        <w:t>ة</w:t>
      </w:r>
      <w:r w:rsidR="008C575B">
        <w:rPr>
          <w:rFonts w:cs="Simplified Arabic"/>
          <w:sz w:val="28"/>
          <w:szCs w:val="28"/>
          <w:rtl/>
          <w:lang w:bidi="ar-DZ"/>
        </w:rPr>
        <w:t>الّتي عرفتها الحضارة العربيّة</w:t>
      </w:r>
      <w:r w:rsidR="00543A91" w:rsidRPr="00B87CDB">
        <w:rPr>
          <w:rFonts w:cs="Simplified Arabic"/>
          <w:sz w:val="28"/>
          <w:szCs w:val="28"/>
          <w:rtl/>
          <w:lang w:bidi="ar-DZ"/>
        </w:rPr>
        <w:t xml:space="preserve">متأخّرا </w:t>
      </w:r>
      <w:r w:rsidR="00F97CFF" w:rsidRPr="00B87CDB">
        <w:rPr>
          <w:rFonts w:cs="Simplified Arabic"/>
          <w:sz w:val="28"/>
          <w:szCs w:val="28"/>
          <w:rtl/>
          <w:lang w:bidi="ar-DZ"/>
        </w:rPr>
        <w:t>مقارنة بمصطل</w:t>
      </w:r>
      <w:r w:rsidR="00A960EA" w:rsidRPr="00B87CDB">
        <w:rPr>
          <w:rFonts w:cs="Simplified Arabic"/>
          <w:sz w:val="28"/>
          <w:szCs w:val="28"/>
          <w:rtl/>
          <w:lang w:bidi="ar-DZ"/>
        </w:rPr>
        <w:t>ح</w:t>
      </w:r>
      <w:r w:rsidR="00F97CFF" w:rsidRPr="00B87CDB">
        <w:rPr>
          <w:rFonts w:cs="Simplified Arabic"/>
          <w:sz w:val="28"/>
          <w:szCs w:val="28"/>
          <w:rtl/>
          <w:lang w:bidi="ar-DZ"/>
        </w:rPr>
        <w:t xml:space="preserve"> الن</w:t>
      </w:r>
      <w:r w:rsidR="004B547A" w:rsidRPr="00B87CDB">
        <w:rPr>
          <w:rFonts w:cs="Simplified Arabic"/>
          <w:sz w:val="28"/>
          <w:szCs w:val="28"/>
          <w:rtl/>
          <w:lang w:bidi="ar-DZ"/>
        </w:rPr>
        <w:t>ّ</w:t>
      </w:r>
      <w:r w:rsidR="001724E8" w:rsidRPr="00B87CDB">
        <w:rPr>
          <w:rFonts w:cs="Simplified Arabic"/>
          <w:sz w:val="28"/>
          <w:szCs w:val="28"/>
          <w:rtl/>
          <w:lang w:bidi="ar-DZ"/>
        </w:rPr>
        <w:t>حو</w:t>
      </w:r>
      <w:r w:rsidR="008C575B">
        <w:rPr>
          <w:rFonts w:cs="Simplified Arabic"/>
          <w:sz w:val="28"/>
          <w:szCs w:val="28"/>
          <w:rtl/>
          <w:lang w:bidi="ar-DZ"/>
        </w:rPr>
        <w:t>.</w:t>
      </w:r>
      <w:r w:rsidR="00F97CFF" w:rsidRPr="00B87CDB">
        <w:rPr>
          <w:rFonts w:cs="Simplified Arabic"/>
          <w:sz w:val="28"/>
          <w:szCs w:val="28"/>
          <w:rtl/>
          <w:lang w:bidi="ar-DZ"/>
        </w:rPr>
        <w:t xml:space="preserve"> ويعود أو</w:t>
      </w:r>
      <w:r w:rsidR="00BC7F03" w:rsidRPr="00B87CDB">
        <w:rPr>
          <w:rFonts w:cs="Simplified Arabic"/>
          <w:sz w:val="28"/>
          <w:szCs w:val="28"/>
          <w:rtl/>
          <w:lang w:bidi="ar-DZ"/>
        </w:rPr>
        <w:t>ّ</w:t>
      </w:r>
      <w:r w:rsidR="00F24144" w:rsidRPr="00B87CDB">
        <w:rPr>
          <w:rFonts w:cs="Simplified Arabic"/>
          <w:sz w:val="28"/>
          <w:szCs w:val="28"/>
          <w:rtl/>
          <w:lang w:bidi="ar-DZ"/>
        </w:rPr>
        <w:t>ل</w:t>
      </w:r>
      <w:r w:rsidR="00F97CFF" w:rsidRPr="00B87CDB">
        <w:rPr>
          <w:rFonts w:cs="Simplified Arabic"/>
          <w:sz w:val="28"/>
          <w:szCs w:val="28"/>
          <w:rtl/>
          <w:lang w:bidi="ar-DZ"/>
        </w:rPr>
        <w:t xml:space="preserve"> استعمال له </w:t>
      </w:r>
      <w:r w:rsidR="001724E8" w:rsidRPr="00B87CDB">
        <w:rPr>
          <w:rFonts w:cs="Simplified Arabic"/>
          <w:sz w:val="28"/>
          <w:szCs w:val="28"/>
          <w:rtl/>
          <w:lang w:bidi="ar-DZ"/>
        </w:rPr>
        <w:t>إلى القرن الرّابع الهجريّ، مع أوّل كتاب في فقه اللّغة</w:t>
      </w:r>
      <w:r w:rsidR="00964C53" w:rsidRPr="00B87CDB">
        <w:rPr>
          <w:rFonts w:cs="Simplified Arabic"/>
          <w:sz w:val="28"/>
          <w:szCs w:val="28"/>
          <w:rtl/>
          <w:lang w:bidi="ar-DZ"/>
        </w:rPr>
        <w:t>،و</w:t>
      </w:r>
      <w:r w:rsidR="00BD1A70">
        <w:rPr>
          <w:rFonts w:cs="Simplified Arabic"/>
          <w:sz w:val="28"/>
          <w:szCs w:val="28"/>
          <w:rtl/>
          <w:lang w:bidi="ar-DZ"/>
        </w:rPr>
        <w:t xml:space="preserve">هو </w:t>
      </w:r>
      <w:r w:rsidR="001724E8" w:rsidRPr="00B87CDB">
        <w:rPr>
          <w:rFonts w:cs="Simplified Arabic"/>
          <w:sz w:val="28"/>
          <w:szCs w:val="28"/>
          <w:rtl/>
          <w:lang w:bidi="ar-DZ"/>
        </w:rPr>
        <w:t>(</w:t>
      </w:r>
      <w:r w:rsidR="003F26D6" w:rsidRPr="00B87CDB">
        <w:rPr>
          <w:rFonts w:cs="Simplified Arabic"/>
          <w:sz w:val="28"/>
          <w:szCs w:val="28"/>
          <w:rtl/>
          <w:lang w:bidi="ar-DZ"/>
        </w:rPr>
        <w:t xml:space="preserve">الصّاحبي في </w:t>
      </w:r>
      <w:r w:rsidR="00964C53" w:rsidRPr="00B87CDB">
        <w:rPr>
          <w:rFonts w:cs="Simplified Arabic"/>
          <w:sz w:val="28"/>
          <w:szCs w:val="28"/>
          <w:rtl/>
          <w:lang w:bidi="ar-DZ"/>
        </w:rPr>
        <w:t>فقه اللّغة</w:t>
      </w:r>
      <w:r w:rsidR="00020AFA" w:rsidRPr="00B87CDB">
        <w:rPr>
          <w:rFonts w:cs="Simplified Arabic"/>
          <w:sz w:val="28"/>
          <w:szCs w:val="28"/>
          <w:rtl/>
          <w:lang w:bidi="ar-DZ"/>
        </w:rPr>
        <w:t xml:space="preserve"> العربيّة</w:t>
      </w:r>
      <w:r w:rsidR="00611002" w:rsidRPr="00B87CDB">
        <w:rPr>
          <w:rFonts w:cs="Simplified Arabic"/>
          <w:sz w:val="28"/>
          <w:szCs w:val="28"/>
          <w:rtl/>
          <w:lang w:bidi="ar-DZ"/>
        </w:rPr>
        <w:t>،</w:t>
      </w:r>
      <w:r w:rsidR="00964C53" w:rsidRPr="00B87CDB">
        <w:rPr>
          <w:rFonts w:cs="Simplified Arabic"/>
          <w:sz w:val="28"/>
          <w:szCs w:val="28"/>
          <w:rtl/>
          <w:lang w:bidi="ar-DZ"/>
        </w:rPr>
        <w:t xml:space="preserve"> وسنن العرب في كلامها) لأحمد ابن فارس</w:t>
      </w:r>
      <w:r w:rsidR="00611002" w:rsidRPr="00B87CDB">
        <w:rPr>
          <w:rFonts w:cs="Simplified Arabic"/>
          <w:sz w:val="28"/>
          <w:szCs w:val="28"/>
          <w:rtl/>
          <w:lang w:bidi="ar-DZ"/>
        </w:rPr>
        <w:t xml:space="preserve"> (395هـ)</w:t>
      </w:r>
      <w:r w:rsidR="00B93BA5" w:rsidRPr="00B87CDB">
        <w:rPr>
          <w:rFonts w:cs="Simplified Arabic"/>
          <w:sz w:val="28"/>
          <w:szCs w:val="28"/>
          <w:rtl/>
          <w:lang w:bidi="ar-DZ"/>
        </w:rPr>
        <w:t>الذي</w:t>
      </w:r>
      <w:r w:rsidR="00D80A3F" w:rsidRPr="00B87CDB">
        <w:rPr>
          <w:rFonts w:cs="Simplified Arabic"/>
          <w:sz w:val="28"/>
          <w:szCs w:val="28"/>
          <w:rtl/>
          <w:lang w:bidi="ar-DZ"/>
        </w:rPr>
        <w:t xml:space="preserve"> جمع </w:t>
      </w:r>
      <w:r w:rsidR="00E9160C" w:rsidRPr="00B87CDB">
        <w:rPr>
          <w:rFonts w:cs="Simplified Arabic"/>
          <w:sz w:val="28"/>
          <w:szCs w:val="28"/>
          <w:rtl/>
          <w:lang w:bidi="ar-DZ"/>
        </w:rPr>
        <w:t xml:space="preserve">فيه </w:t>
      </w:r>
      <w:r w:rsidR="00D80A3F" w:rsidRPr="00B87CDB">
        <w:rPr>
          <w:rFonts w:cs="Simplified Arabic"/>
          <w:sz w:val="28"/>
          <w:szCs w:val="28"/>
          <w:rtl/>
          <w:lang w:bidi="ar-DZ"/>
        </w:rPr>
        <w:t xml:space="preserve">بين موضوعات شتى تتعلّق باللّغة </w:t>
      </w:r>
      <w:r w:rsidR="000610B5" w:rsidRPr="00B87CDB">
        <w:rPr>
          <w:rFonts w:cs="Simplified Arabic"/>
          <w:sz w:val="28"/>
          <w:szCs w:val="28"/>
          <w:rtl/>
          <w:lang w:bidi="ar-DZ"/>
        </w:rPr>
        <w:t>في مفرداتها</w:t>
      </w:r>
      <w:r w:rsidR="00BD1A70">
        <w:rPr>
          <w:rFonts w:cs="Simplified Arabic"/>
          <w:sz w:val="28"/>
          <w:szCs w:val="28"/>
          <w:rtl/>
          <w:lang w:bidi="ar-DZ"/>
        </w:rPr>
        <w:t>:ك</w:t>
      </w:r>
      <w:r w:rsidR="00D02B5D" w:rsidRPr="00B87CDB">
        <w:rPr>
          <w:rFonts w:cs="Simplified Arabic"/>
          <w:sz w:val="28"/>
          <w:szCs w:val="28"/>
          <w:rtl/>
          <w:lang w:bidi="ar-DZ"/>
        </w:rPr>
        <w:t xml:space="preserve">أصل نشأة </w:t>
      </w:r>
      <w:r w:rsidR="00562B17" w:rsidRPr="00B87CDB">
        <w:rPr>
          <w:rFonts w:cs="Simplified Arabic"/>
          <w:sz w:val="28"/>
          <w:szCs w:val="28"/>
          <w:rtl/>
          <w:lang w:bidi="ar-DZ"/>
        </w:rPr>
        <w:t>الل</w:t>
      </w:r>
      <w:r w:rsidR="00D02B5D" w:rsidRPr="00B87CDB">
        <w:rPr>
          <w:rFonts w:cs="Simplified Arabic"/>
          <w:sz w:val="28"/>
          <w:szCs w:val="28"/>
          <w:rtl/>
          <w:lang w:bidi="ar-DZ"/>
        </w:rPr>
        <w:t>ّ</w:t>
      </w:r>
      <w:r w:rsidR="00562B17" w:rsidRPr="00B87CDB">
        <w:rPr>
          <w:rFonts w:cs="Simplified Arabic"/>
          <w:sz w:val="28"/>
          <w:szCs w:val="28"/>
          <w:rtl/>
          <w:lang w:bidi="ar-DZ"/>
        </w:rPr>
        <w:t xml:space="preserve">غة، </w:t>
      </w:r>
      <w:r w:rsidR="00D02B5D" w:rsidRPr="00B87CDB">
        <w:rPr>
          <w:rFonts w:cs="Simplified Arabic"/>
          <w:sz w:val="28"/>
          <w:szCs w:val="28"/>
          <w:rtl/>
          <w:lang w:bidi="ar-DZ"/>
        </w:rPr>
        <w:t>وأفضلي</w:t>
      </w:r>
      <w:r w:rsidR="00675984">
        <w:rPr>
          <w:rFonts w:cs="Simplified Arabic"/>
          <w:sz w:val="28"/>
          <w:szCs w:val="28"/>
          <w:rtl/>
          <w:lang w:bidi="ar-DZ"/>
        </w:rPr>
        <w:t>ّ</w:t>
      </w:r>
      <w:r w:rsidR="00D02B5D" w:rsidRPr="00B87CDB">
        <w:rPr>
          <w:rFonts w:cs="Simplified Arabic"/>
          <w:sz w:val="28"/>
          <w:szCs w:val="28"/>
          <w:rtl/>
          <w:lang w:bidi="ar-DZ"/>
        </w:rPr>
        <w:t>ة الل</w:t>
      </w:r>
      <w:r w:rsidR="00675984">
        <w:rPr>
          <w:rFonts w:cs="Simplified Arabic"/>
          <w:sz w:val="28"/>
          <w:szCs w:val="28"/>
          <w:rtl/>
          <w:lang w:bidi="ar-DZ"/>
        </w:rPr>
        <w:t>ّ</w:t>
      </w:r>
      <w:r w:rsidR="00D02B5D" w:rsidRPr="00B87CDB">
        <w:rPr>
          <w:rFonts w:cs="Simplified Arabic"/>
          <w:sz w:val="28"/>
          <w:szCs w:val="28"/>
          <w:rtl/>
          <w:lang w:bidi="ar-DZ"/>
        </w:rPr>
        <w:t>غة العربي</w:t>
      </w:r>
      <w:r w:rsidR="00675984">
        <w:rPr>
          <w:rFonts w:cs="Simplified Arabic"/>
          <w:sz w:val="28"/>
          <w:szCs w:val="28"/>
          <w:rtl/>
          <w:lang w:bidi="ar-DZ"/>
        </w:rPr>
        <w:t>ّ</w:t>
      </w:r>
      <w:r w:rsidR="00D02B5D" w:rsidRPr="00B87CDB">
        <w:rPr>
          <w:rFonts w:cs="Simplified Arabic"/>
          <w:sz w:val="28"/>
          <w:szCs w:val="28"/>
          <w:rtl/>
          <w:lang w:bidi="ar-DZ"/>
        </w:rPr>
        <w:t>ة على غيرها من الل</w:t>
      </w:r>
      <w:r w:rsidR="00A64EA0" w:rsidRPr="00B87CDB">
        <w:rPr>
          <w:rFonts w:cs="Simplified Arabic"/>
          <w:sz w:val="28"/>
          <w:szCs w:val="28"/>
          <w:rtl/>
          <w:lang w:bidi="ar-DZ"/>
        </w:rPr>
        <w:t>ّ</w:t>
      </w:r>
      <w:r w:rsidR="00D02B5D" w:rsidRPr="00B87CDB">
        <w:rPr>
          <w:rFonts w:cs="Simplified Arabic"/>
          <w:sz w:val="28"/>
          <w:szCs w:val="28"/>
          <w:rtl/>
          <w:lang w:bidi="ar-DZ"/>
        </w:rPr>
        <w:t xml:space="preserve">غات، واختلاف لهجاتها، </w:t>
      </w:r>
      <w:r w:rsidR="009454D2" w:rsidRPr="00B87CDB">
        <w:rPr>
          <w:rFonts w:cs="Simplified Arabic"/>
          <w:sz w:val="28"/>
          <w:szCs w:val="28"/>
          <w:rtl/>
          <w:lang w:bidi="ar-DZ"/>
        </w:rPr>
        <w:t>وغيرها من مباحث الاشتقاق</w:t>
      </w:r>
      <w:r w:rsidR="000C2E1A" w:rsidRPr="00B87CDB">
        <w:rPr>
          <w:rFonts w:cs="Simplified Arabic"/>
          <w:sz w:val="28"/>
          <w:szCs w:val="28"/>
          <w:rtl/>
          <w:lang w:bidi="ar-DZ"/>
        </w:rPr>
        <w:t xml:space="preserve">. </w:t>
      </w:r>
      <w:r w:rsidR="00F65C8B" w:rsidRPr="00B87CDB">
        <w:rPr>
          <w:rFonts w:cs="Simplified Arabic"/>
          <w:sz w:val="28"/>
          <w:szCs w:val="28"/>
          <w:rtl/>
          <w:lang w:bidi="ar-DZ"/>
        </w:rPr>
        <w:t>ولم ينتشر مصطلح فقه الل</w:t>
      </w:r>
      <w:r w:rsidR="00675984">
        <w:rPr>
          <w:rFonts w:cs="Simplified Arabic"/>
          <w:sz w:val="28"/>
          <w:szCs w:val="28"/>
          <w:rtl/>
          <w:lang w:bidi="ar-DZ"/>
        </w:rPr>
        <w:t>ّ</w:t>
      </w:r>
      <w:r w:rsidR="00F65C8B" w:rsidRPr="00B87CDB">
        <w:rPr>
          <w:rFonts w:cs="Simplified Arabic"/>
          <w:sz w:val="28"/>
          <w:szCs w:val="28"/>
          <w:rtl/>
          <w:lang w:bidi="ar-DZ"/>
        </w:rPr>
        <w:t xml:space="preserve">غة </w:t>
      </w:r>
      <w:r w:rsidR="00A70D31" w:rsidRPr="00B87CDB">
        <w:rPr>
          <w:rFonts w:cs="Simplified Arabic"/>
          <w:sz w:val="28"/>
          <w:szCs w:val="28"/>
          <w:rtl/>
          <w:lang w:bidi="ar-DZ"/>
        </w:rPr>
        <w:t xml:space="preserve">في الدّراسات اللّغويّة العربيّة القديمة </w:t>
      </w:r>
      <w:r w:rsidR="00F65C8B" w:rsidRPr="00B87CDB">
        <w:rPr>
          <w:rFonts w:cs="Simplified Arabic"/>
          <w:sz w:val="28"/>
          <w:szCs w:val="28"/>
          <w:rtl/>
          <w:lang w:bidi="ar-DZ"/>
        </w:rPr>
        <w:t xml:space="preserve">إلا بقدر محدود، </w:t>
      </w:r>
      <w:r w:rsidR="00A70D31">
        <w:rPr>
          <w:rFonts w:cs="Simplified Arabic"/>
          <w:sz w:val="28"/>
          <w:szCs w:val="28"/>
          <w:rtl/>
          <w:lang w:bidi="ar-DZ"/>
        </w:rPr>
        <w:t>إذ لم</w:t>
      </w:r>
      <w:r w:rsidR="0052089F">
        <w:rPr>
          <w:rFonts w:cs="Simplified Arabic"/>
          <w:sz w:val="28"/>
          <w:szCs w:val="28"/>
          <w:rtl/>
          <w:lang w:bidi="ar-DZ"/>
        </w:rPr>
        <w:t xml:space="preserve">يعتمدهذا المصطلح بعد </w:t>
      </w:r>
      <w:r w:rsidR="00F40171" w:rsidRPr="00B87CDB">
        <w:rPr>
          <w:rFonts w:cs="Simplified Arabic"/>
          <w:sz w:val="28"/>
          <w:szCs w:val="28"/>
          <w:rtl/>
          <w:lang w:bidi="ar-DZ"/>
        </w:rPr>
        <w:t>ابن</w:t>
      </w:r>
      <w:r w:rsidR="0052089F">
        <w:rPr>
          <w:rFonts w:cs="Simplified Arabic"/>
          <w:sz w:val="28"/>
          <w:szCs w:val="28"/>
          <w:rtl/>
          <w:lang w:bidi="ar-DZ"/>
        </w:rPr>
        <w:t>ِ</w:t>
      </w:r>
      <w:r w:rsidR="00F40171" w:rsidRPr="00B87CDB">
        <w:rPr>
          <w:rFonts w:cs="Simplified Arabic"/>
          <w:sz w:val="28"/>
          <w:szCs w:val="28"/>
          <w:rtl/>
          <w:lang w:bidi="ar-DZ"/>
        </w:rPr>
        <w:t xml:space="preserve"> فارس </w:t>
      </w:r>
      <w:r w:rsidR="00675984">
        <w:rPr>
          <w:rFonts w:cs="Simplified Arabic"/>
          <w:sz w:val="28"/>
          <w:szCs w:val="28"/>
          <w:rtl/>
          <w:lang w:bidi="ar-DZ"/>
        </w:rPr>
        <w:t xml:space="preserve">إلا </w:t>
      </w:r>
      <w:r w:rsidR="00F40171" w:rsidRPr="00B87CDB">
        <w:rPr>
          <w:rFonts w:cs="Simplified Arabic"/>
          <w:sz w:val="28"/>
          <w:szCs w:val="28"/>
          <w:rtl/>
          <w:lang w:bidi="ar-DZ"/>
        </w:rPr>
        <w:t>أبو منصور الثّعالبيّ (429</w:t>
      </w:r>
      <w:r w:rsidR="002D609C" w:rsidRPr="00B87CDB">
        <w:rPr>
          <w:rFonts w:cs="Simplified Arabic"/>
          <w:sz w:val="28"/>
          <w:szCs w:val="28"/>
          <w:rtl/>
          <w:lang w:bidi="ar-DZ"/>
        </w:rPr>
        <w:t>هـ</w:t>
      </w:r>
      <w:r w:rsidR="00F40171" w:rsidRPr="00B87CDB">
        <w:rPr>
          <w:rFonts w:cs="Simplified Arabic"/>
          <w:sz w:val="28"/>
          <w:szCs w:val="28"/>
          <w:rtl/>
          <w:lang w:bidi="ar-DZ"/>
        </w:rPr>
        <w:t>) الذي جعله عنوانا ل</w:t>
      </w:r>
      <w:r w:rsidR="00DA307B" w:rsidRPr="00B87CDB">
        <w:rPr>
          <w:rFonts w:cs="Simplified Arabic"/>
          <w:sz w:val="28"/>
          <w:szCs w:val="28"/>
          <w:rtl/>
          <w:lang w:bidi="ar-DZ"/>
        </w:rPr>
        <w:t>أحد كتبه</w:t>
      </w:r>
      <w:r w:rsidR="00F40171" w:rsidRPr="00B87CDB">
        <w:rPr>
          <w:rFonts w:cs="Simplified Arabic"/>
          <w:sz w:val="28"/>
          <w:szCs w:val="28"/>
          <w:rtl/>
          <w:lang w:bidi="ar-DZ"/>
        </w:rPr>
        <w:t xml:space="preserve"> (فقه</w:t>
      </w:r>
      <w:r w:rsidR="00F65C8B" w:rsidRPr="00B87CDB">
        <w:rPr>
          <w:rFonts w:cs="Simplified Arabic"/>
          <w:sz w:val="28"/>
          <w:szCs w:val="28"/>
          <w:rtl/>
          <w:lang w:bidi="ar-DZ"/>
        </w:rPr>
        <w:t xml:space="preserve"> اللّغة</w:t>
      </w:r>
      <w:r w:rsidR="00F40171" w:rsidRPr="00B87CDB">
        <w:rPr>
          <w:rFonts w:cs="Simplified Arabic"/>
          <w:sz w:val="28"/>
          <w:szCs w:val="28"/>
          <w:rtl/>
          <w:lang w:bidi="ar-DZ"/>
        </w:rPr>
        <w:t xml:space="preserve"> وسرّ العربيّة) وهو كتاب يختلف عن الأوّل في موضوعاته؛ </w:t>
      </w:r>
      <w:r w:rsidR="004F5907" w:rsidRPr="00B87CDB">
        <w:rPr>
          <w:rFonts w:cs="Simplified Arabic"/>
          <w:sz w:val="28"/>
          <w:szCs w:val="28"/>
          <w:rtl/>
          <w:lang w:bidi="ar-DZ"/>
        </w:rPr>
        <w:t>حيث</w:t>
      </w:r>
      <w:r w:rsidR="00DF1234" w:rsidRPr="00B87CDB">
        <w:rPr>
          <w:rFonts w:cs="Simplified Arabic"/>
          <w:sz w:val="28"/>
          <w:szCs w:val="28"/>
          <w:rtl/>
          <w:lang w:bidi="ar-DZ"/>
        </w:rPr>
        <w:t>تعر</w:t>
      </w:r>
      <w:r w:rsidR="003935CE" w:rsidRPr="00B87CDB">
        <w:rPr>
          <w:rFonts w:cs="Simplified Arabic"/>
          <w:sz w:val="28"/>
          <w:szCs w:val="28"/>
          <w:rtl/>
          <w:lang w:bidi="ar-DZ"/>
        </w:rPr>
        <w:t>ّ</w:t>
      </w:r>
      <w:r w:rsidR="00DF1234" w:rsidRPr="00B87CDB">
        <w:rPr>
          <w:rFonts w:cs="Simplified Arabic"/>
          <w:sz w:val="28"/>
          <w:szCs w:val="28"/>
          <w:rtl/>
          <w:lang w:bidi="ar-DZ"/>
        </w:rPr>
        <w:t>ض</w:t>
      </w:r>
      <w:r w:rsidR="00F40171" w:rsidRPr="00B87CDB">
        <w:rPr>
          <w:rFonts w:cs="Simplified Arabic"/>
          <w:sz w:val="28"/>
          <w:szCs w:val="28"/>
          <w:rtl/>
          <w:lang w:bidi="ar-DZ"/>
        </w:rPr>
        <w:t xml:space="preserve"> صاحبه </w:t>
      </w:r>
      <w:r w:rsidR="00DF1234" w:rsidRPr="00B87CDB">
        <w:rPr>
          <w:rFonts w:cs="Simplified Arabic"/>
          <w:sz w:val="28"/>
          <w:szCs w:val="28"/>
          <w:rtl/>
          <w:lang w:bidi="ar-DZ"/>
        </w:rPr>
        <w:t xml:space="preserve">من خلاله إلى </w:t>
      </w:r>
      <w:r w:rsidR="00366A2A" w:rsidRPr="00B87CDB">
        <w:rPr>
          <w:rFonts w:cs="Simplified Arabic"/>
          <w:sz w:val="28"/>
          <w:szCs w:val="28"/>
          <w:rtl/>
          <w:lang w:bidi="ar-DZ"/>
        </w:rPr>
        <w:t xml:space="preserve">دلالة </w:t>
      </w:r>
      <w:r w:rsidR="00B84DB6" w:rsidRPr="00B87CDB">
        <w:rPr>
          <w:rFonts w:cs="Simplified Arabic"/>
          <w:sz w:val="28"/>
          <w:szCs w:val="28"/>
          <w:rtl/>
          <w:lang w:bidi="ar-DZ"/>
        </w:rPr>
        <w:t>ال</w:t>
      </w:r>
      <w:r w:rsidR="00675984">
        <w:rPr>
          <w:rFonts w:cs="Simplified Arabic"/>
          <w:sz w:val="28"/>
          <w:szCs w:val="28"/>
          <w:rtl/>
          <w:lang w:bidi="ar-DZ"/>
        </w:rPr>
        <w:t>أ</w:t>
      </w:r>
      <w:r w:rsidR="00612356" w:rsidRPr="00B87CDB">
        <w:rPr>
          <w:rFonts w:cs="Simplified Arabic"/>
          <w:sz w:val="28"/>
          <w:szCs w:val="28"/>
          <w:rtl/>
          <w:lang w:bidi="ar-DZ"/>
        </w:rPr>
        <w:t>ل</w:t>
      </w:r>
      <w:r w:rsidR="00B84DB6" w:rsidRPr="00B87CDB">
        <w:rPr>
          <w:rFonts w:cs="Simplified Arabic"/>
          <w:sz w:val="28"/>
          <w:szCs w:val="28"/>
          <w:rtl/>
          <w:lang w:bidi="ar-DZ"/>
        </w:rPr>
        <w:t>ف</w:t>
      </w:r>
      <w:r w:rsidR="00366A2A" w:rsidRPr="00B87CDB">
        <w:rPr>
          <w:rFonts w:cs="Simplified Arabic"/>
          <w:sz w:val="28"/>
          <w:szCs w:val="28"/>
          <w:rtl/>
          <w:lang w:bidi="ar-DZ"/>
        </w:rPr>
        <w:t>اظ اللّغويّة</w:t>
      </w:r>
      <w:r w:rsidR="004006C9" w:rsidRPr="00B87CDB">
        <w:rPr>
          <w:rFonts w:cs="Simplified Arabic"/>
          <w:sz w:val="28"/>
          <w:szCs w:val="28"/>
          <w:rtl/>
          <w:lang w:bidi="ar-DZ"/>
        </w:rPr>
        <w:t>،</w:t>
      </w:r>
      <w:r w:rsidR="000C2E1A" w:rsidRPr="00B87CDB">
        <w:rPr>
          <w:rFonts w:cs="Simplified Arabic"/>
          <w:sz w:val="28"/>
          <w:szCs w:val="28"/>
          <w:rtl/>
          <w:lang w:bidi="ar-DZ"/>
        </w:rPr>
        <w:t>جاعلا إياها في</w:t>
      </w:r>
      <w:r w:rsidR="00366A2A" w:rsidRPr="00B87CDB">
        <w:rPr>
          <w:rFonts w:cs="Simplified Arabic"/>
          <w:sz w:val="28"/>
          <w:szCs w:val="28"/>
          <w:rtl/>
          <w:lang w:bidi="ar-DZ"/>
        </w:rPr>
        <w:t xml:space="preserve"> حقول دلاليّة</w:t>
      </w:r>
      <w:r w:rsidR="00A61D6A" w:rsidRPr="00B87CDB">
        <w:rPr>
          <w:rFonts w:cs="Simplified Arabic"/>
          <w:sz w:val="28"/>
          <w:szCs w:val="28"/>
          <w:rtl/>
          <w:lang w:bidi="ar-DZ"/>
        </w:rPr>
        <w:t>ت</w:t>
      </w:r>
      <w:r w:rsidR="000D2852" w:rsidRPr="00B87CDB">
        <w:rPr>
          <w:rFonts w:cs="Simplified Arabic"/>
          <w:sz w:val="28"/>
          <w:szCs w:val="28"/>
          <w:rtl/>
          <w:lang w:bidi="ar-DZ"/>
        </w:rPr>
        <w:t xml:space="preserve">جمع </w:t>
      </w:r>
      <w:r w:rsidR="00B84DB6" w:rsidRPr="00B87CDB">
        <w:rPr>
          <w:rFonts w:cs="Simplified Arabic"/>
          <w:sz w:val="28"/>
          <w:szCs w:val="28"/>
          <w:rtl/>
          <w:lang w:bidi="ar-DZ"/>
        </w:rPr>
        <w:t>ال</w:t>
      </w:r>
      <w:r w:rsidR="00675984">
        <w:rPr>
          <w:rFonts w:cs="Simplified Arabic"/>
          <w:sz w:val="28"/>
          <w:szCs w:val="28"/>
          <w:rtl/>
          <w:lang w:bidi="ar-DZ"/>
        </w:rPr>
        <w:t>أ</w:t>
      </w:r>
      <w:r w:rsidR="00612356" w:rsidRPr="00B87CDB">
        <w:rPr>
          <w:rFonts w:cs="Simplified Arabic"/>
          <w:sz w:val="28"/>
          <w:szCs w:val="28"/>
          <w:rtl/>
          <w:lang w:bidi="ar-DZ"/>
        </w:rPr>
        <w:t>ل</w:t>
      </w:r>
      <w:r w:rsidR="00B84DB6" w:rsidRPr="00B87CDB">
        <w:rPr>
          <w:rFonts w:cs="Simplified Arabic"/>
          <w:sz w:val="28"/>
          <w:szCs w:val="28"/>
          <w:rtl/>
          <w:lang w:bidi="ar-DZ"/>
        </w:rPr>
        <w:t>ف</w:t>
      </w:r>
      <w:r w:rsidR="000D2852" w:rsidRPr="00B87CDB">
        <w:rPr>
          <w:rFonts w:cs="Simplified Arabic"/>
          <w:sz w:val="28"/>
          <w:szCs w:val="28"/>
          <w:rtl/>
          <w:lang w:bidi="ar-DZ"/>
        </w:rPr>
        <w:t>اظ المت</w:t>
      </w:r>
      <w:r w:rsidR="00B9140B" w:rsidRPr="00B87CDB">
        <w:rPr>
          <w:rFonts w:cs="Simplified Arabic"/>
          <w:sz w:val="28"/>
          <w:szCs w:val="28"/>
          <w:rtl/>
          <w:lang w:bidi="ar-DZ"/>
        </w:rPr>
        <w:t>ّ</w:t>
      </w:r>
      <w:r w:rsidR="000D2852" w:rsidRPr="00B87CDB">
        <w:rPr>
          <w:rFonts w:cs="Simplified Arabic"/>
          <w:sz w:val="28"/>
          <w:szCs w:val="28"/>
          <w:rtl/>
          <w:lang w:bidi="ar-DZ"/>
        </w:rPr>
        <w:t>صلة بموضوع واحد</w:t>
      </w:r>
      <w:r w:rsidR="009756CC" w:rsidRPr="00B87CDB">
        <w:rPr>
          <w:rFonts w:cs="Simplified Arabic"/>
          <w:sz w:val="28"/>
          <w:szCs w:val="28"/>
          <w:rtl/>
          <w:lang w:bidi="ar-DZ"/>
        </w:rPr>
        <w:t>.</w:t>
      </w:r>
      <w:r w:rsidR="00381984" w:rsidRPr="00B87CDB">
        <w:rPr>
          <w:rStyle w:val="Appelnotedebasdep"/>
          <w:rFonts w:cs="Simplified Arabic"/>
          <w:sz w:val="28"/>
          <w:szCs w:val="28"/>
          <w:lang w:bidi="ar-DZ"/>
        </w:rPr>
        <w:footnoteReference w:customMarkFollows="1" w:id="13"/>
        <w:sym w:font="Symbol" w:char="F02A"/>
      </w:r>
      <w:r w:rsidR="0052089F">
        <w:rPr>
          <w:rFonts w:cs="Simplified Arabic"/>
          <w:sz w:val="28"/>
          <w:szCs w:val="28"/>
          <w:rtl/>
          <w:lang w:bidi="ar-DZ"/>
        </w:rPr>
        <w:t>وعلى هذا الأساس فقد صُنِّفَ ضمن معاجم اللّغة لا كتب فقه اللّغة.</w:t>
      </w:r>
    </w:p>
    <w:p w:rsidR="00D31E98" w:rsidRPr="00B87CDB" w:rsidRDefault="00BA5A52" w:rsidP="00D151DD">
      <w:pPr>
        <w:bidi/>
        <w:spacing w:after="0"/>
        <w:ind w:firstLine="565"/>
        <w:jc w:val="both"/>
        <w:rPr>
          <w:rFonts w:cs="Simplified Arabic"/>
          <w:sz w:val="28"/>
          <w:szCs w:val="28"/>
          <w:rtl/>
          <w:lang w:bidi="ar-DZ"/>
        </w:rPr>
      </w:pPr>
      <w:r w:rsidRPr="00B87CDB">
        <w:rPr>
          <w:rFonts w:cs="Simplified Arabic"/>
          <w:sz w:val="28"/>
          <w:szCs w:val="28"/>
          <w:rtl/>
          <w:lang w:bidi="ar-DZ"/>
        </w:rPr>
        <w:t>و</w:t>
      </w:r>
      <w:r w:rsidR="00D151DD">
        <w:rPr>
          <w:rFonts w:cs="Simplified Arabic" w:hint="cs"/>
          <w:sz w:val="28"/>
          <w:szCs w:val="28"/>
          <w:rtl/>
          <w:lang w:bidi="ar-DZ"/>
        </w:rPr>
        <w:t xml:space="preserve">في العصر الحديث </w:t>
      </w:r>
      <w:r w:rsidRPr="00B87CDB">
        <w:rPr>
          <w:rFonts w:cs="Simplified Arabic"/>
          <w:sz w:val="28"/>
          <w:szCs w:val="28"/>
          <w:rtl/>
          <w:lang w:bidi="ar-DZ"/>
        </w:rPr>
        <w:t>ات</w:t>
      </w:r>
      <w:r w:rsidR="00366A2A" w:rsidRPr="00B87CDB">
        <w:rPr>
          <w:rFonts w:cs="Simplified Arabic"/>
          <w:sz w:val="28"/>
          <w:szCs w:val="28"/>
          <w:rtl/>
          <w:lang w:bidi="ar-DZ"/>
        </w:rPr>
        <w:t>ُ</w:t>
      </w:r>
      <w:r w:rsidRPr="00B87CDB">
        <w:rPr>
          <w:rFonts w:cs="Simplified Arabic"/>
          <w:sz w:val="28"/>
          <w:szCs w:val="28"/>
          <w:rtl/>
          <w:lang w:bidi="ar-DZ"/>
        </w:rPr>
        <w:t>خ</w:t>
      </w:r>
      <w:r w:rsidR="00366A2A" w:rsidRPr="00B87CDB">
        <w:rPr>
          <w:rFonts w:cs="Simplified Arabic"/>
          <w:sz w:val="28"/>
          <w:szCs w:val="28"/>
          <w:rtl/>
          <w:lang w:bidi="ar-DZ"/>
        </w:rPr>
        <w:t>ِ</w:t>
      </w:r>
      <w:r w:rsidRPr="00B87CDB">
        <w:rPr>
          <w:rFonts w:cs="Simplified Arabic"/>
          <w:sz w:val="28"/>
          <w:szCs w:val="28"/>
          <w:rtl/>
          <w:lang w:bidi="ar-DZ"/>
        </w:rPr>
        <w:t>ذ مصطلح</w:t>
      </w:r>
      <w:r w:rsidR="00D151DD">
        <w:rPr>
          <w:rFonts w:cs="Simplified Arabic" w:hint="cs"/>
          <w:sz w:val="28"/>
          <w:szCs w:val="28"/>
          <w:rtl/>
          <w:lang w:bidi="ar-DZ"/>
        </w:rPr>
        <w:t>(</w:t>
      </w:r>
      <w:r w:rsidR="00675984">
        <w:rPr>
          <w:rFonts w:cs="Simplified Arabic"/>
          <w:sz w:val="28"/>
          <w:szCs w:val="28"/>
          <w:rtl/>
          <w:lang w:bidi="ar-DZ"/>
        </w:rPr>
        <w:t>فقه اللّغة</w:t>
      </w:r>
      <w:r w:rsidR="00D151DD">
        <w:rPr>
          <w:rFonts w:cs="Simplified Arabic" w:hint="cs"/>
          <w:sz w:val="28"/>
          <w:szCs w:val="28"/>
          <w:rtl/>
          <w:lang w:bidi="ar-DZ"/>
        </w:rPr>
        <w:t xml:space="preserve">) </w:t>
      </w:r>
      <w:r w:rsidR="00FC1A43" w:rsidRPr="00B87CDB">
        <w:rPr>
          <w:rFonts w:cs="Simplified Arabic"/>
          <w:sz w:val="28"/>
          <w:szCs w:val="28"/>
          <w:rtl/>
          <w:lang w:bidi="ar-DZ"/>
        </w:rPr>
        <w:t xml:space="preserve">عنوانا للعديد من الكتب الحديثة، وهذا بعد أن تقرّر تدريسه في </w:t>
      </w:r>
      <w:r w:rsidR="00D151DD">
        <w:rPr>
          <w:rFonts w:cs="Simplified Arabic" w:hint="cs"/>
          <w:sz w:val="28"/>
          <w:szCs w:val="28"/>
          <w:rtl/>
          <w:lang w:bidi="ar-DZ"/>
        </w:rPr>
        <w:t xml:space="preserve">مختلف </w:t>
      </w:r>
      <w:r w:rsidR="00FC1A43" w:rsidRPr="00B87CDB">
        <w:rPr>
          <w:rFonts w:cs="Simplified Arabic"/>
          <w:sz w:val="28"/>
          <w:szCs w:val="28"/>
          <w:rtl/>
          <w:lang w:bidi="ar-DZ"/>
        </w:rPr>
        <w:t xml:space="preserve">الجامعات المصريّة، وأهمّ هذه الكتب </w:t>
      </w:r>
      <w:r w:rsidR="00123D76">
        <w:rPr>
          <w:rFonts w:cs="Simplified Arabic"/>
          <w:sz w:val="28"/>
          <w:szCs w:val="28"/>
          <w:rtl/>
          <w:lang w:bidi="ar-DZ"/>
        </w:rPr>
        <w:t>(</w:t>
      </w:r>
      <w:r w:rsidR="00FC1A43" w:rsidRPr="00B87CDB">
        <w:rPr>
          <w:rFonts w:cs="Simplified Arabic"/>
          <w:sz w:val="28"/>
          <w:szCs w:val="28"/>
          <w:rtl/>
          <w:lang w:bidi="ar-DZ"/>
        </w:rPr>
        <w:t>فقه الل</w:t>
      </w:r>
      <w:r w:rsidR="00645919" w:rsidRPr="00B87CDB">
        <w:rPr>
          <w:rFonts w:cs="Simplified Arabic"/>
          <w:sz w:val="28"/>
          <w:szCs w:val="28"/>
          <w:rtl/>
          <w:lang w:bidi="ar-DZ"/>
        </w:rPr>
        <w:t>ّ</w:t>
      </w:r>
      <w:r w:rsidR="00FC1A43" w:rsidRPr="00B87CDB">
        <w:rPr>
          <w:rFonts w:cs="Simplified Arabic"/>
          <w:sz w:val="28"/>
          <w:szCs w:val="28"/>
          <w:rtl/>
          <w:lang w:bidi="ar-DZ"/>
        </w:rPr>
        <w:t>غة</w:t>
      </w:r>
      <w:r w:rsidR="00123D76">
        <w:rPr>
          <w:rFonts w:cs="Simplified Arabic"/>
          <w:sz w:val="28"/>
          <w:szCs w:val="28"/>
          <w:rtl/>
          <w:lang w:bidi="ar-DZ"/>
        </w:rPr>
        <w:t>)</w:t>
      </w:r>
      <w:r w:rsidR="00FC1A43" w:rsidRPr="00B87CDB">
        <w:rPr>
          <w:rFonts w:cs="Simplified Arabic"/>
          <w:sz w:val="28"/>
          <w:szCs w:val="28"/>
          <w:rtl/>
          <w:lang w:bidi="ar-DZ"/>
        </w:rPr>
        <w:t xml:space="preserve"> لعلي عبد الواحد وافي، و</w:t>
      </w:r>
      <w:r w:rsidR="00123D76">
        <w:rPr>
          <w:rFonts w:cs="Simplified Arabic"/>
          <w:sz w:val="28"/>
          <w:szCs w:val="28"/>
          <w:rtl/>
          <w:lang w:bidi="ar-DZ"/>
        </w:rPr>
        <w:t>(</w:t>
      </w:r>
      <w:r w:rsidR="00FC1A43" w:rsidRPr="00B87CDB">
        <w:rPr>
          <w:rFonts w:cs="Simplified Arabic"/>
          <w:sz w:val="28"/>
          <w:szCs w:val="28"/>
          <w:rtl/>
          <w:lang w:bidi="ar-DZ"/>
        </w:rPr>
        <w:t>فقه الل</w:t>
      </w:r>
      <w:r w:rsidR="00123D76">
        <w:rPr>
          <w:rFonts w:cs="Simplified Arabic"/>
          <w:sz w:val="28"/>
          <w:szCs w:val="28"/>
          <w:rtl/>
          <w:lang w:bidi="ar-DZ"/>
        </w:rPr>
        <w:t>ّ</w:t>
      </w:r>
      <w:r w:rsidR="00FC1A43" w:rsidRPr="00B87CDB">
        <w:rPr>
          <w:rFonts w:cs="Simplified Arabic"/>
          <w:sz w:val="28"/>
          <w:szCs w:val="28"/>
          <w:rtl/>
          <w:lang w:bidi="ar-DZ"/>
        </w:rPr>
        <w:t>غة</w:t>
      </w:r>
      <w:r w:rsidR="00123D76">
        <w:rPr>
          <w:rFonts w:cs="Simplified Arabic"/>
          <w:sz w:val="28"/>
          <w:szCs w:val="28"/>
          <w:rtl/>
          <w:lang w:bidi="ar-DZ"/>
        </w:rPr>
        <w:t>)</w:t>
      </w:r>
      <w:r w:rsidR="00FC1A43" w:rsidRPr="00B87CDB">
        <w:rPr>
          <w:rFonts w:cs="Simplified Arabic"/>
          <w:sz w:val="28"/>
          <w:szCs w:val="28"/>
          <w:rtl/>
          <w:lang w:bidi="ar-DZ"/>
        </w:rPr>
        <w:t xml:space="preserve"> لمحم</w:t>
      </w:r>
      <w:r w:rsidR="00FA7591" w:rsidRPr="00B87CDB">
        <w:rPr>
          <w:rFonts w:cs="Simplified Arabic"/>
          <w:sz w:val="28"/>
          <w:szCs w:val="28"/>
          <w:rtl/>
          <w:lang w:bidi="ar-DZ"/>
        </w:rPr>
        <w:t>ّ</w:t>
      </w:r>
      <w:r w:rsidR="00FC1A43" w:rsidRPr="00B87CDB">
        <w:rPr>
          <w:rFonts w:cs="Simplified Arabic"/>
          <w:sz w:val="28"/>
          <w:szCs w:val="28"/>
          <w:rtl/>
          <w:lang w:bidi="ar-DZ"/>
        </w:rPr>
        <w:t xml:space="preserve">د </w:t>
      </w:r>
      <w:r w:rsidR="00EA5B55" w:rsidRPr="00B87CDB">
        <w:rPr>
          <w:rFonts w:cs="Simplified Arabic"/>
          <w:sz w:val="28"/>
          <w:szCs w:val="28"/>
          <w:rtl/>
          <w:lang w:bidi="ar-DZ"/>
        </w:rPr>
        <w:t>المبارك</w:t>
      </w:r>
      <w:r w:rsidR="00D151DD">
        <w:rPr>
          <w:rFonts w:cs="Simplified Arabic" w:hint="cs"/>
          <w:sz w:val="28"/>
          <w:szCs w:val="28"/>
          <w:rtl/>
          <w:lang w:bidi="ar-DZ"/>
        </w:rPr>
        <w:t>،</w:t>
      </w:r>
      <w:r w:rsidR="00C551CC" w:rsidRPr="00B87CDB">
        <w:rPr>
          <w:rFonts w:cs="Simplified Arabic"/>
          <w:sz w:val="28"/>
          <w:szCs w:val="28"/>
          <w:rtl/>
          <w:lang w:bidi="ar-DZ"/>
        </w:rPr>
        <w:t xml:space="preserve"> و</w:t>
      </w:r>
      <w:r w:rsidR="00123D76">
        <w:rPr>
          <w:rFonts w:cs="Simplified Arabic"/>
          <w:sz w:val="28"/>
          <w:szCs w:val="28"/>
          <w:rtl/>
          <w:lang w:bidi="ar-DZ"/>
        </w:rPr>
        <w:t>(</w:t>
      </w:r>
      <w:r w:rsidR="00C551CC" w:rsidRPr="00B87CDB">
        <w:rPr>
          <w:rFonts w:cs="Simplified Arabic"/>
          <w:sz w:val="28"/>
          <w:szCs w:val="28"/>
          <w:rtl/>
          <w:lang w:bidi="ar-DZ"/>
        </w:rPr>
        <w:t>دراسات في فقه الل</w:t>
      </w:r>
      <w:r w:rsidR="00381984">
        <w:rPr>
          <w:rFonts w:cs="Simplified Arabic"/>
          <w:sz w:val="28"/>
          <w:szCs w:val="28"/>
          <w:rtl/>
          <w:lang w:bidi="ar-DZ"/>
        </w:rPr>
        <w:t>ّ</w:t>
      </w:r>
      <w:r w:rsidR="00C551CC" w:rsidRPr="00B87CDB">
        <w:rPr>
          <w:rFonts w:cs="Simplified Arabic"/>
          <w:sz w:val="28"/>
          <w:szCs w:val="28"/>
          <w:rtl/>
          <w:lang w:bidi="ar-DZ"/>
        </w:rPr>
        <w:t>غة</w:t>
      </w:r>
      <w:r w:rsidR="00123D76">
        <w:rPr>
          <w:rFonts w:cs="Simplified Arabic"/>
          <w:sz w:val="28"/>
          <w:szCs w:val="28"/>
          <w:rtl/>
          <w:lang w:bidi="ar-DZ"/>
        </w:rPr>
        <w:t>)</w:t>
      </w:r>
      <w:r w:rsidR="00C551CC" w:rsidRPr="00B87CDB">
        <w:rPr>
          <w:rFonts w:cs="Simplified Arabic"/>
          <w:sz w:val="28"/>
          <w:szCs w:val="28"/>
          <w:rtl/>
          <w:lang w:bidi="ar-DZ"/>
        </w:rPr>
        <w:t xml:space="preserve"> ل</w:t>
      </w:r>
      <w:r w:rsidR="00FC1A43" w:rsidRPr="00B87CDB">
        <w:rPr>
          <w:rFonts w:cs="Simplified Arabic"/>
          <w:sz w:val="28"/>
          <w:szCs w:val="28"/>
          <w:rtl/>
          <w:lang w:bidi="ar-DZ"/>
        </w:rPr>
        <w:t>صبحي الص</w:t>
      </w:r>
      <w:r w:rsidR="00690EC6" w:rsidRPr="00B87CDB">
        <w:rPr>
          <w:rFonts w:cs="Simplified Arabic"/>
          <w:sz w:val="28"/>
          <w:szCs w:val="28"/>
          <w:rtl/>
          <w:lang w:bidi="ar-DZ"/>
        </w:rPr>
        <w:t>ّ</w:t>
      </w:r>
      <w:r w:rsidR="00FC1A43" w:rsidRPr="00B87CDB">
        <w:rPr>
          <w:rFonts w:cs="Simplified Arabic"/>
          <w:sz w:val="28"/>
          <w:szCs w:val="28"/>
          <w:rtl/>
          <w:lang w:bidi="ar-DZ"/>
        </w:rPr>
        <w:t>الح</w:t>
      </w:r>
      <w:r w:rsidR="00381984" w:rsidRPr="00B87CDB">
        <w:rPr>
          <w:rStyle w:val="Appelnotedebasdep"/>
          <w:rFonts w:cs="Simplified Arabic"/>
          <w:sz w:val="28"/>
          <w:szCs w:val="28"/>
          <w:lang w:bidi="ar-DZ"/>
        </w:rPr>
        <w:footnoteReference w:customMarkFollows="1" w:id="14"/>
        <w:sym w:font="Symbol" w:char="F02A"/>
      </w:r>
      <w:r w:rsidR="00D151DD">
        <w:rPr>
          <w:rFonts w:cs="Simplified Arabic" w:hint="cs"/>
          <w:sz w:val="28"/>
          <w:szCs w:val="28"/>
          <w:rtl/>
          <w:lang w:bidi="ar-DZ"/>
        </w:rPr>
        <w:t xml:space="preserve">وهي الّتيتناولت </w:t>
      </w:r>
      <w:r w:rsidR="00690EC6" w:rsidRPr="00B87CDB">
        <w:rPr>
          <w:rFonts w:cs="Simplified Arabic"/>
          <w:sz w:val="28"/>
          <w:szCs w:val="28"/>
          <w:rtl/>
          <w:lang w:bidi="ar-DZ"/>
        </w:rPr>
        <w:t>م</w:t>
      </w:r>
      <w:r w:rsidR="00C551CC" w:rsidRPr="00B87CDB">
        <w:rPr>
          <w:rFonts w:cs="Simplified Arabic"/>
          <w:sz w:val="28"/>
          <w:szCs w:val="28"/>
          <w:rtl/>
          <w:lang w:bidi="ar-DZ"/>
        </w:rPr>
        <w:t>باحث</w:t>
      </w:r>
      <w:r w:rsidR="00690EC6" w:rsidRPr="00B87CDB">
        <w:rPr>
          <w:rFonts w:cs="Simplified Arabic"/>
          <w:sz w:val="28"/>
          <w:szCs w:val="28"/>
          <w:rtl/>
          <w:lang w:bidi="ar-DZ"/>
        </w:rPr>
        <w:t xml:space="preserve"> متفر</w:t>
      </w:r>
      <w:r w:rsidR="00C551CC" w:rsidRPr="00B87CDB">
        <w:rPr>
          <w:rFonts w:cs="Simplified Arabic"/>
          <w:sz w:val="28"/>
          <w:szCs w:val="28"/>
          <w:rtl/>
          <w:lang w:bidi="ar-DZ"/>
        </w:rPr>
        <w:t>ّ</w:t>
      </w:r>
      <w:r w:rsidR="00206A31" w:rsidRPr="00B87CDB">
        <w:rPr>
          <w:rFonts w:cs="Simplified Arabic"/>
          <w:sz w:val="28"/>
          <w:szCs w:val="28"/>
          <w:rtl/>
          <w:lang w:bidi="ar-DZ"/>
        </w:rPr>
        <w:t>ِ</w:t>
      </w:r>
      <w:r w:rsidR="00690EC6" w:rsidRPr="00B87CDB">
        <w:rPr>
          <w:rFonts w:cs="Simplified Arabic"/>
          <w:sz w:val="28"/>
          <w:szCs w:val="28"/>
          <w:rtl/>
          <w:lang w:bidi="ar-DZ"/>
        </w:rPr>
        <w:t>قة من موضوعات فقه الل</w:t>
      </w:r>
      <w:r w:rsidR="0069789F" w:rsidRPr="00B87CDB">
        <w:rPr>
          <w:rFonts w:cs="Simplified Arabic"/>
          <w:sz w:val="28"/>
          <w:szCs w:val="28"/>
          <w:rtl/>
          <w:lang w:bidi="ar-DZ"/>
        </w:rPr>
        <w:t>ّ</w:t>
      </w:r>
      <w:r w:rsidR="00D151DD">
        <w:rPr>
          <w:rFonts w:cs="Simplified Arabic"/>
          <w:sz w:val="28"/>
          <w:szCs w:val="28"/>
          <w:rtl/>
          <w:lang w:bidi="ar-DZ"/>
        </w:rPr>
        <w:t>غة</w:t>
      </w:r>
      <w:r w:rsidR="00D151DD">
        <w:rPr>
          <w:rFonts w:cs="Simplified Arabic" w:hint="cs"/>
          <w:sz w:val="28"/>
          <w:szCs w:val="28"/>
          <w:rtl/>
          <w:lang w:bidi="ar-DZ"/>
        </w:rPr>
        <w:t>: ك</w:t>
      </w:r>
      <w:r w:rsidR="00690EC6" w:rsidRPr="00B87CDB">
        <w:rPr>
          <w:rFonts w:cs="Simplified Arabic"/>
          <w:sz w:val="28"/>
          <w:szCs w:val="28"/>
          <w:rtl/>
          <w:lang w:bidi="ar-DZ"/>
        </w:rPr>
        <w:t>نشأة الل</w:t>
      </w:r>
      <w:r w:rsidR="00D936F1" w:rsidRPr="00B87CDB">
        <w:rPr>
          <w:rFonts w:cs="Simplified Arabic"/>
          <w:sz w:val="28"/>
          <w:szCs w:val="28"/>
          <w:rtl/>
          <w:lang w:bidi="ar-DZ"/>
        </w:rPr>
        <w:t>ّ</w:t>
      </w:r>
      <w:r w:rsidR="00690EC6" w:rsidRPr="00B87CDB">
        <w:rPr>
          <w:rFonts w:cs="Simplified Arabic"/>
          <w:sz w:val="28"/>
          <w:szCs w:val="28"/>
          <w:rtl/>
          <w:lang w:bidi="ar-DZ"/>
        </w:rPr>
        <w:t>غة، وتاريخها، وخصائصها، وعلاقتها بغيرها من الل</w:t>
      </w:r>
      <w:r w:rsidR="00D936F1" w:rsidRPr="00B87CDB">
        <w:rPr>
          <w:rFonts w:cs="Simplified Arabic"/>
          <w:sz w:val="28"/>
          <w:szCs w:val="28"/>
          <w:rtl/>
          <w:lang w:bidi="ar-DZ"/>
        </w:rPr>
        <w:t>ّ</w:t>
      </w:r>
      <w:r w:rsidR="00690EC6" w:rsidRPr="00B87CDB">
        <w:rPr>
          <w:rFonts w:cs="Simplified Arabic"/>
          <w:sz w:val="28"/>
          <w:szCs w:val="28"/>
          <w:rtl/>
          <w:lang w:bidi="ar-DZ"/>
        </w:rPr>
        <w:t xml:space="preserve">غات، </w:t>
      </w:r>
      <w:r w:rsidR="00D151DD">
        <w:rPr>
          <w:rFonts w:cs="Simplified Arabic" w:hint="cs"/>
          <w:sz w:val="28"/>
          <w:szCs w:val="28"/>
          <w:rtl/>
          <w:lang w:bidi="ar-DZ"/>
        </w:rPr>
        <w:t>وقد تمّ على أساسها</w:t>
      </w:r>
      <w:r w:rsidR="00690EC6" w:rsidRPr="00B87CDB">
        <w:rPr>
          <w:rFonts w:cs="Simplified Arabic"/>
          <w:sz w:val="28"/>
          <w:szCs w:val="28"/>
          <w:rtl/>
          <w:lang w:bidi="ar-DZ"/>
        </w:rPr>
        <w:t xml:space="preserve"> تعريف فقه الل</w:t>
      </w:r>
      <w:r w:rsidR="00C551CC" w:rsidRPr="00B87CDB">
        <w:rPr>
          <w:rFonts w:cs="Simplified Arabic"/>
          <w:sz w:val="28"/>
          <w:szCs w:val="28"/>
          <w:rtl/>
          <w:lang w:bidi="ar-DZ"/>
        </w:rPr>
        <w:t>ّ</w:t>
      </w:r>
      <w:r w:rsidR="00690EC6" w:rsidRPr="00B87CDB">
        <w:rPr>
          <w:rFonts w:cs="Simplified Arabic"/>
          <w:sz w:val="28"/>
          <w:szCs w:val="28"/>
          <w:rtl/>
          <w:lang w:bidi="ar-DZ"/>
        </w:rPr>
        <w:t>غة بأن</w:t>
      </w:r>
      <w:r w:rsidR="00C551CC" w:rsidRPr="00B87CDB">
        <w:rPr>
          <w:rFonts w:cs="Simplified Arabic"/>
          <w:sz w:val="28"/>
          <w:szCs w:val="28"/>
          <w:rtl/>
          <w:lang w:bidi="ar-DZ"/>
        </w:rPr>
        <w:t>ّ</w:t>
      </w:r>
      <w:r w:rsidR="00690EC6" w:rsidRPr="00B87CDB">
        <w:rPr>
          <w:rFonts w:cs="Simplified Arabic"/>
          <w:sz w:val="28"/>
          <w:szCs w:val="28"/>
          <w:rtl/>
          <w:lang w:bidi="ar-DZ"/>
        </w:rPr>
        <w:t>ه</w:t>
      </w:r>
      <w:r w:rsidR="00974922" w:rsidRPr="00B87CDB">
        <w:rPr>
          <w:rFonts w:cs="Simplified Arabic"/>
          <w:sz w:val="28"/>
          <w:szCs w:val="28"/>
          <w:rtl/>
          <w:lang w:bidi="ar-DZ"/>
        </w:rPr>
        <w:t>:</w:t>
      </w:r>
      <w:r w:rsidR="00690EC6" w:rsidRPr="00B87CDB">
        <w:rPr>
          <w:rFonts w:cs="Simplified Arabic"/>
          <w:sz w:val="28"/>
          <w:szCs w:val="28"/>
          <w:rtl/>
          <w:lang w:bidi="ar-DZ"/>
        </w:rPr>
        <w:t xml:space="preserve"> العلم ال</w:t>
      </w:r>
      <w:r w:rsidR="00557B08">
        <w:rPr>
          <w:rFonts w:cs="Simplified Arabic"/>
          <w:sz w:val="28"/>
          <w:szCs w:val="28"/>
          <w:rtl/>
          <w:lang w:bidi="ar-DZ"/>
        </w:rPr>
        <w:t>ّ</w:t>
      </w:r>
      <w:r w:rsidR="00690EC6" w:rsidRPr="00B87CDB">
        <w:rPr>
          <w:rFonts w:cs="Simplified Arabic"/>
          <w:sz w:val="28"/>
          <w:szCs w:val="28"/>
          <w:rtl/>
          <w:lang w:bidi="ar-DZ"/>
        </w:rPr>
        <w:t xml:space="preserve">ذي </w:t>
      </w:r>
      <w:r w:rsidR="00974922" w:rsidRPr="00B87CDB">
        <w:rPr>
          <w:rFonts w:cs="Simplified Arabic"/>
          <w:sz w:val="28"/>
          <w:szCs w:val="28"/>
          <w:rtl/>
          <w:lang w:bidi="ar-DZ"/>
        </w:rPr>
        <w:t>ي</w:t>
      </w:r>
      <w:r w:rsidR="00557B08">
        <w:rPr>
          <w:rFonts w:cs="Simplified Arabic"/>
          <w:sz w:val="28"/>
          <w:szCs w:val="28"/>
          <w:rtl/>
          <w:lang w:bidi="ar-DZ"/>
        </w:rPr>
        <w:t>ُ</w:t>
      </w:r>
      <w:r w:rsidR="00974922" w:rsidRPr="00B87CDB">
        <w:rPr>
          <w:rFonts w:cs="Simplified Arabic"/>
          <w:sz w:val="28"/>
          <w:szCs w:val="28"/>
          <w:rtl/>
          <w:lang w:bidi="ar-DZ"/>
        </w:rPr>
        <w:t>عن</w:t>
      </w:r>
      <w:r w:rsidR="00557B08">
        <w:rPr>
          <w:rFonts w:cs="Simplified Arabic"/>
          <w:sz w:val="28"/>
          <w:szCs w:val="28"/>
          <w:rtl/>
          <w:lang w:bidi="ar-DZ"/>
        </w:rPr>
        <w:t>َ</w:t>
      </w:r>
      <w:r w:rsidR="00974922" w:rsidRPr="00B87CDB">
        <w:rPr>
          <w:rFonts w:cs="Simplified Arabic"/>
          <w:sz w:val="28"/>
          <w:szCs w:val="28"/>
          <w:rtl/>
          <w:lang w:bidi="ar-DZ"/>
        </w:rPr>
        <w:t>ى بدراسة الل</w:t>
      </w:r>
      <w:r w:rsidR="00557B08">
        <w:rPr>
          <w:rFonts w:cs="Simplified Arabic"/>
          <w:sz w:val="28"/>
          <w:szCs w:val="28"/>
          <w:rtl/>
          <w:lang w:bidi="ar-DZ"/>
        </w:rPr>
        <w:t>ّ</w:t>
      </w:r>
      <w:r w:rsidR="00974922" w:rsidRPr="00B87CDB">
        <w:rPr>
          <w:rFonts w:cs="Simplified Arabic"/>
          <w:sz w:val="28"/>
          <w:szCs w:val="28"/>
          <w:rtl/>
          <w:lang w:bidi="ar-DZ"/>
        </w:rPr>
        <w:t>غة من حيثنشأتها</w:t>
      </w:r>
      <w:r w:rsidR="00EA5B55" w:rsidRPr="00B87CDB">
        <w:rPr>
          <w:rFonts w:cs="Simplified Arabic"/>
          <w:sz w:val="28"/>
          <w:szCs w:val="28"/>
          <w:rtl/>
          <w:lang w:bidi="ar-DZ"/>
        </w:rPr>
        <w:t>، وتاريخها، وخصائصها</w:t>
      </w:r>
      <w:r w:rsidR="00690EC6" w:rsidRPr="00B87CDB">
        <w:rPr>
          <w:rFonts w:cs="Simplified Arabic"/>
          <w:sz w:val="28"/>
          <w:szCs w:val="28"/>
          <w:rtl/>
          <w:lang w:bidi="ar-DZ"/>
        </w:rPr>
        <w:t xml:space="preserve"> وعلاقتها بغيرها من اللّغات. </w:t>
      </w:r>
      <w:r w:rsidR="00D31E98" w:rsidRPr="00B87CDB">
        <w:rPr>
          <w:rFonts w:cs="Simplified Arabic"/>
          <w:sz w:val="28"/>
          <w:szCs w:val="28"/>
          <w:rtl/>
          <w:lang w:bidi="ar-DZ"/>
        </w:rPr>
        <w:t xml:space="preserve">ومن جملة مباحثه: </w:t>
      </w:r>
    </w:p>
    <w:p w:rsidR="00974922" w:rsidRPr="00B87CDB" w:rsidRDefault="00974922" w:rsidP="00D31E98">
      <w:pPr>
        <w:bidi/>
        <w:spacing w:after="0"/>
        <w:ind w:firstLine="565"/>
        <w:jc w:val="both"/>
        <w:rPr>
          <w:rFonts w:cs="Simplified Arabic"/>
          <w:sz w:val="28"/>
          <w:szCs w:val="28"/>
          <w:rtl/>
          <w:lang w:bidi="ar-DZ"/>
        </w:rPr>
      </w:pPr>
      <w:r w:rsidRPr="00B87CDB">
        <w:rPr>
          <w:rFonts w:cs="Simplified Arabic"/>
          <w:sz w:val="28"/>
          <w:szCs w:val="28"/>
          <w:rtl/>
          <w:lang w:bidi="ar-DZ"/>
        </w:rPr>
        <w:t>- نشأة الل</w:t>
      </w:r>
      <w:r w:rsidR="00D31E98" w:rsidRPr="00B87CDB">
        <w:rPr>
          <w:rFonts w:cs="Simplified Arabic"/>
          <w:sz w:val="28"/>
          <w:szCs w:val="28"/>
          <w:rtl/>
          <w:lang w:bidi="ar-DZ"/>
        </w:rPr>
        <w:t>ّ</w:t>
      </w:r>
      <w:r w:rsidRPr="00B87CDB">
        <w:rPr>
          <w:rFonts w:cs="Simplified Arabic"/>
          <w:sz w:val="28"/>
          <w:szCs w:val="28"/>
          <w:rtl/>
          <w:lang w:bidi="ar-DZ"/>
        </w:rPr>
        <w:t>غة وتاريخها</w:t>
      </w:r>
      <w:r w:rsidR="00F82A78" w:rsidRPr="00B87CDB">
        <w:rPr>
          <w:rFonts w:cs="Simplified Arabic"/>
          <w:sz w:val="28"/>
          <w:szCs w:val="28"/>
          <w:rtl/>
          <w:lang w:bidi="ar-DZ"/>
        </w:rPr>
        <w:t>؛</w:t>
      </w:r>
    </w:p>
    <w:p w:rsidR="00974922" w:rsidRPr="00B87CDB" w:rsidRDefault="00974922" w:rsidP="00557B08">
      <w:pPr>
        <w:bidi/>
        <w:spacing w:after="0"/>
        <w:ind w:firstLine="565"/>
        <w:jc w:val="both"/>
        <w:rPr>
          <w:rFonts w:cs="Simplified Arabic"/>
          <w:sz w:val="28"/>
          <w:szCs w:val="28"/>
          <w:rtl/>
          <w:lang w:bidi="ar-DZ"/>
        </w:rPr>
      </w:pPr>
      <w:r w:rsidRPr="00B87CDB">
        <w:rPr>
          <w:rFonts w:cs="Simplified Arabic"/>
          <w:sz w:val="28"/>
          <w:szCs w:val="28"/>
          <w:rtl/>
          <w:lang w:bidi="ar-DZ"/>
        </w:rPr>
        <w:lastRenderedPageBreak/>
        <w:t>- خصائصها</w:t>
      </w:r>
      <w:r w:rsidR="00BC1D41" w:rsidRPr="00B87CDB">
        <w:rPr>
          <w:rFonts w:cs="Simplified Arabic"/>
          <w:sz w:val="28"/>
          <w:szCs w:val="28"/>
          <w:rtl/>
          <w:lang w:bidi="ar-DZ"/>
        </w:rPr>
        <w:t xml:space="preserve">: </w:t>
      </w:r>
      <w:r w:rsidRPr="00B87CDB">
        <w:rPr>
          <w:rFonts w:cs="Simplified Arabic"/>
          <w:sz w:val="28"/>
          <w:szCs w:val="28"/>
          <w:rtl/>
          <w:lang w:bidi="ar-DZ"/>
        </w:rPr>
        <w:t>الص</w:t>
      </w:r>
      <w:r w:rsidR="00BC1D41" w:rsidRPr="00B87CDB">
        <w:rPr>
          <w:rFonts w:cs="Simplified Arabic"/>
          <w:sz w:val="28"/>
          <w:szCs w:val="28"/>
          <w:rtl/>
          <w:lang w:bidi="ar-DZ"/>
        </w:rPr>
        <w:t>ّ</w:t>
      </w:r>
      <w:r w:rsidRPr="00B87CDB">
        <w:rPr>
          <w:rFonts w:cs="Simplified Arabic"/>
          <w:sz w:val="28"/>
          <w:szCs w:val="28"/>
          <w:rtl/>
          <w:lang w:bidi="ar-DZ"/>
        </w:rPr>
        <w:t>وتي</w:t>
      </w:r>
      <w:r w:rsidR="00BC1D41" w:rsidRPr="00B87CDB">
        <w:rPr>
          <w:rFonts w:cs="Simplified Arabic"/>
          <w:sz w:val="28"/>
          <w:szCs w:val="28"/>
          <w:rtl/>
          <w:lang w:bidi="ar-DZ"/>
        </w:rPr>
        <w:t>ّ</w:t>
      </w:r>
      <w:r w:rsidRPr="00B87CDB">
        <w:rPr>
          <w:rFonts w:cs="Simplified Arabic"/>
          <w:sz w:val="28"/>
          <w:szCs w:val="28"/>
          <w:rtl/>
          <w:lang w:bidi="ar-DZ"/>
        </w:rPr>
        <w:t>ة</w:t>
      </w:r>
      <w:r w:rsidR="00BC1D41" w:rsidRPr="00B87CDB">
        <w:rPr>
          <w:rFonts w:cs="Simplified Arabic"/>
          <w:sz w:val="28"/>
          <w:szCs w:val="28"/>
          <w:rtl/>
          <w:lang w:bidi="ar-DZ"/>
        </w:rPr>
        <w:t>،</w:t>
      </w:r>
      <w:r w:rsidRPr="00B87CDB">
        <w:rPr>
          <w:rFonts w:cs="Simplified Arabic"/>
          <w:sz w:val="28"/>
          <w:szCs w:val="28"/>
          <w:rtl/>
          <w:lang w:bidi="ar-DZ"/>
        </w:rPr>
        <w:t xml:space="preserve"> والص</w:t>
      </w:r>
      <w:r w:rsidR="00BC1D41" w:rsidRPr="00B87CDB">
        <w:rPr>
          <w:rFonts w:cs="Simplified Arabic"/>
          <w:sz w:val="28"/>
          <w:szCs w:val="28"/>
          <w:rtl/>
          <w:lang w:bidi="ar-DZ"/>
        </w:rPr>
        <w:t>ّ</w:t>
      </w:r>
      <w:r w:rsidRPr="00B87CDB">
        <w:rPr>
          <w:rFonts w:cs="Simplified Arabic"/>
          <w:sz w:val="28"/>
          <w:szCs w:val="28"/>
          <w:rtl/>
          <w:lang w:bidi="ar-DZ"/>
        </w:rPr>
        <w:t>رفي</w:t>
      </w:r>
      <w:r w:rsidR="00BC1D41" w:rsidRPr="00B87CDB">
        <w:rPr>
          <w:rFonts w:cs="Simplified Arabic"/>
          <w:sz w:val="28"/>
          <w:szCs w:val="28"/>
          <w:rtl/>
          <w:lang w:bidi="ar-DZ"/>
        </w:rPr>
        <w:t>ّ</w:t>
      </w:r>
      <w:r w:rsidRPr="00B87CDB">
        <w:rPr>
          <w:rFonts w:cs="Simplified Arabic"/>
          <w:sz w:val="28"/>
          <w:szCs w:val="28"/>
          <w:rtl/>
          <w:lang w:bidi="ar-DZ"/>
        </w:rPr>
        <w:t>ة</w:t>
      </w:r>
      <w:r w:rsidR="00BC1D41" w:rsidRPr="00B87CDB">
        <w:rPr>
          <w:rFonts w:cs="Simplified Arabic"/>
          <w:sz w:val="28"/>
          <w:szCs w:val="28"/>
          <w:rtl/>
          <w:lang w:bidi="ar-DZ"/>
        </w:rPr>
        <w:t>،</w:t>
      </w:r>
      <w:r w:rsidRPr="00B87CDB">
        <w:rPr>
          <w:rFonts w:cs="Simplified Arabic"/>
          <w:sz w:val="28"/>
          <w:szCs w:val="28"/>
          <w:rtl/>
          <w:lang w:bidi="ar-DZ"/>
        </w:rPr>
        <w:t xml:space="preserve"> والت</w:t>
      </w:r>
      <w:r w:rsidR="00BC1D41" w:rsidRPr="00B87CDB">
        <w:rPr>
          <w:rFonts w:cs="Simplified Arabic"/>
          <w:sz w:val="28"/>
          <w:szCs w:val="28"/>
          <w:rtl/>
          <w:lang w:bidi="ar-DZ"/>
        </w:rPr>
        <w:t>ّ</w:t>
      </w:r>
      <w:r w:rsidRPr="00B87CDB">
        <w:rPr>
          <w:rFonts w:cs="Simplified Arabic"/>
          <w:sz w:val="28"/>
          <w:szCs w:val="28"/>
          <w:rtl/>
          <w:lang w:bidi="ar-DZ"/>
        </w:rPr>
        <w:t>ركيبي</w:t>
      </w:r>
      <w:r w:rsidR="00BC1D41" w:rsidRPr="00B87CDB">
        <w:rPr>
          <w:rFonts w:cs="Simplified Arabic"/>
          <w:sz w:val="28"/>
          <w:szCs w:val="28"/>
          <w:rtl/>
          <w:lang w:bidi="ar-DZ"/>
        </w:rPr>
        <w:t>ّ</w:t>
      </w:r>
      <w:r w:rsidRPr="00B87CDB">
        <w:rPr>
          <w:rFonts w:cs="Simplified Arabic"/>
          <w:sz w:val="28"/>
          <w:szCs w:val="28"/>
          <w:rtl/>
          <w:lang w:bidi="ar-DZ"/>
        </w:rPr>
        <w:t>ة</w:t>
      </w:r>
      <w:r w:rsidR="00BC1D41" w:rsidRPr="00B87CDB">
        <w:rPr>
          <w:rFonts w:cs="Simplified Arabic"/>
          <w:sz w:val="28"/>
          <w:szCs w:val="28"/>
          <w:rtl/>
          <w:lang w:bidi="ar-DZ"/>
        </w:rPr>
        <w:t>،</w:t>
      </w:r>
      <w:r w:rsidRPr="00B87CDB">
        <w:rPr>
          <w:rFonts w:cs="Simplified Arabic"/>
          <w:sz w:val="28"/>
          <w:szCs w:val="28"/>
          <w:rtl/>
          <w:lang w:bidi="ar-DZ"/>
        </w:rPr>
        <w:t xml:space="preserve"> والد</w:t>
      </w:r>
      <w:r w:rsidR="00BC1D41" w:rsidRPr="00B87CDB">
        <w:rPr>
          <w:rFonts w:cs="Simplified Arabic"/>
          <w:sz w:val="28"/>
          <w:szCs w:val="28"/>
          <w:rtl/>
          <w:lang w:bidi="ar-DZ"/>
        </w:rPr>
        <w:t>ّ</w:t>
      </w:r>
      <w:r w:rsidRPr="00B87CDB">
        <w:rPr>
          <w:rFonts w:cs="Simplified Arabic"/>
          <w:sz w:val="28"/>
          <w:szCs w:val="28"/>
          <w:rtl/>
          <w:lang w:bidi="ar-DZ"/>
        </w:rPr>
        <w:t>لالي</w:t>
      </w:r>
      <w:r w:rsidR="00BC1D41" w:rsidRPr="00B87CDB">
        <w:rPr>
          <w:rFonts w:cs="Simplified Arabic"/>
          <w:sz w:val="28"/>
          <w:szCs w:val="28"/>
          <w:rtl/>
          <w:lang w:bidi="ar-DZ"/>
        </w:rPr>
        <w:t>ّ</w:t>
      </w:r>
      <w:r w:rsidRPr="00B87CDB">
        <w:rPr>
          <w:rFonts w:cs="Simplified Arabic"/>
          <w:sz w:val="28"/>
          <w:szCs w:val="28"/>
          <w:rtl/>
          <w:lang w:bidi="ar-DZ"/>
        </w:rPr>
        <w:t>ة</w:t>
      </w:r>
      <w:r w:rsidR="004C124B" w:rsidRPr="00B87CDB">
        <w:rPr>
          <w:rFonts w:cs="Simplified Arabic"/>
          <w:sz w:val="28"/>
          <w:szCs w:val="28"/>
          <w:rtl/>
          <w:lang w:bidi="ar-DZ"/>
        </w:rPr>
        <w:t>(</w:t>
      </w:r>
      <w:r w:rsidR="00557B08">
        <w:rPr>
          <w:rFonts w:cs="Simplified Arabic"/>
          <w:sz w:val="28"/>
          <w:szCs w:val="28"/>
          <w:rtl/>
          <w:lang w:bidi="ar-DZ"/>
        </w:rPr>
        <w:t>ك</w:t>
      </w:r>
      <w:r w:rsidR="00220172" w:rsidRPr="00B87CDB">
        <w:rPr>
          <w:rFonts w:cs="Simplified Arabic"/>
          <w:sz w:val="28"/>
          <w:szCs w:val="28"/>
          <w:rtl/>
          <w:lang w:bidi="ar-DZ"/>
        </w:rPr>
        <w:t>الاشتقاق</w:t>
      </w:r>
      <w:r w:rsidR="004C124B" w:rsidRPr="00B87CDB">
        <w:rPr>
          <w:rFonts w:cs="Simplified Arabic"/>
          <w:sz w:val="28"/>
          <w:szCs w:val="28"/>
          <w:rtl/>
          <w:lang w:bidi="ar-DZ"/>
        </w:rPr>
        <w:t>،</w:t>
      </w:r>
      <w:r w:rsidR="00220172" w:rsidRPr="00B87CDB">
        <w:rPr>
          <w:rFonts w:cs="Simplified Arabic"/>
          <w:sz w:val="28"/>
          <w:szCs w:val="28"/>
          <w:rtl/>
          <w:lang w:bidi="ar-DZ"/>
        </w:rPr>
        <w:t xml:space="preserve"> والنّحت</w:t>
      </w:r>
      <w:r w:rsidR="004C124B" w:rsidRPr="00B87CDB">
        <w:rPr>
          <w:rFonts w:cs="Simplified Arabic"/>
          <w:sz w:val="28"/>
          <w:szCs w:val="28"/>
          <w:rtl/>
          <w:lang w:bidi="ar-DZ"/>
        </w:rPr>
        <w:t>،</w:t>
      </w:r>
      <w:r w:rsidR="00220172" w:rsidRPr="00B87CDB">
        <w:rPr>
          <w:rFonts w:cs="Simplified Arabic"/>
          <w:sz w:val="28"/>
          <w:szCs w:val="28"/>
          <w:rtl/>
          <w:lang w:bidi="ar-DZ"/>
        </w:rPr>
        <w:t xml:space="preserve"> والتّرادف</w:t>
      </w:r>
      <w:r w:rsidR="00557B08">
        <w:rPr>
          <w:rFonts w:cs="Simplified Arabic"/>
          <w:sz w:val="28"/>
          <w:szCs w:val="28"/>
          <w:rtl/>
          <w:lang w:bidi="ar-DZ"/>
        </w:rPr>
        <w:t xml:space="preserve"> والتّضاد</w:t>
      </w:r>
      <w:r w:rsidR="00463B7F">
        <w:rPr>
          <w:rFonts w:cs="Simplified Arabic"/>
          <w:sz w:val="28"/>
          <w:szCs w:val="28"/>
          <w:rtl/>
          <w:lang w:bidi="ar-DZ"/>
        </w:rPr>
        <w:t>، والمشترك اللّفظيّ</w:t>
      </w:r>
      <w:r w:rsidR="00557B08">
        <w:rPr>
          <w:rFonts w:cs="Simplified Arabic"/>
          <w:sz w:val="28"/>
          <w:szCs w:val="28"/>
          <w:rtl/>
          <w:lang w:bidi="ar-DZ"/>
        </w:rPr>
        <w:t>...إلخ</w:t>
      </w:r>
      <w:r w:rsidR="00220172" w:rsidRPr="00B87CDB">
        <w:rPr>
          <w:rFonts w:cs="Simplified Arabic"/>
          <w:sz w:val="28"/>
          <w:szCs w:val="28"/>
          <w:rtl/>
          <w:lang w:bidi="ar-DZ"/>
        </w:rPr>
        <w:t>)</w:t>
      </w:r>
      <w:r w:rsidR="00F82A78" w:rsidRPr="00B87CDB">
        <w:rPr>
          <w:rFonts w:cs="Simplified Arabic"/>
          <w:sz w:val="28"/>
          <w:szCs w:val="28"/>
          <w:rtl/>
          <w:lang w:bidi="ar-DZ"/>
        </w:rPr>
        <w:t>؛</w:t>
      </w:r>
    </w:p>
    <w:p w:rsidR="00DB1A61" w:rsidRPr="00B87CDB" w:rsidRDefault="00974922" w:rsidP="00806EA5">
      <w:pPr>
        <w:bidi/>
        <w:spacing w:after="0"/>
        <w:ind w:firstLine="565"/>
        <w:jc w:val="both"/>
        <w:rPr>
          <w:rFonts w:cs="Simplified Arabic"/>
          <w:sz w:val="28"/>
          <w:szCs w:val="28"/>
          <w:rtl/>
          <w:lang w:bidi="ar-DZ"/>
        </w:rPr>
      </w:pPr>
      <w:r w:rsidRPr="00B87CDB">
        <w:rPr>
          <w:rFonts w:cs="Simplified Arabic"/>
          <w:sz w:val="28"/>
          <w:szCs w:val="28"/>
          <w:rtl/>
          <w:lang w:bidi="ar-DZ"/>
        </w:rPr>
        <w:t xml:space="preserve">- </w:t>
      </w:r>
      <w:r w:rsidR="00D31E98" w:rsidRPr="00B87CDB">
        <w:rPr>
          <w:rFonts w:cs="Simplified Arabic"/>
          <w:sz w:val="28"/>
          <w:szCs w:val="28"/>
          <w:rtl/>
          <w:lang w:bidi="ar-DZ"/>
        </w:rPr>
        <w:t>علاقتها بغيرها من اللّغات: من حيث التّأثر</w:t>
      </w:r>
      <w:r w:rsidR="00806EA5" w:rsidRPr="00B87CDB">
        <w:rPr>
          <w:rFonts w:cs="Simplified Arabic"/>
          <w:sz w:val="28"/>
          <w:szCs w:val="28"/>
          <w:rtl/>
          <w:lang w:bidi="ar-DZ"/>
        </w:rPr>
        <w:t xml:space="preserve"> والتّأثير </w:t>
      </w:r>
      <w:r w:rsidR="004C124B" w:rsidRPr="00B87CDB">
        <w:rPr>
          <w:rFonts w:cs="Simplified Arabic"/>
          <w:sz w:val="28"/>
          <w:szCs w:val="28"/>
          <w:rtl/>
          <w:lang w:bidi="ar-DZ"/>
        </w:rPr>
        <w:t>(المعرّب والدّخيل)</w:t>
      </w:r>
      <w:r w:rsidR="00F82A78" w:rsidRPr="00B87CDB">
        <w:rPr>
          <w:rFonts w:cs="Simplified Arabic"/>
          <w:sz w:val="28"/>
          <w:szCs w:val="28"/>
          <w:rtl/>
          <w:lang w:bidi="ar-DZ"/>
        </w:rPr>
        <w:t>.</w:t>
      </w:r>
    </w:p>
    <w:p w:rsidR="006262DE" w:rsidRDefault="006262DE" w:rsidP="00CC51E2">
      <w:pPr>
        <w:bidi/>
        <w:spacing w:after="0"/>
        <w:ind w:firstLine="565"/>
        <w:jc w:val="both"/>
        <w:rPr>
          <w:rFonts w:cs="Simplified Arabic"/>
          <w:sz w:val="28"/>
          <w:szCs w:val="28"/>
          <w:rtl/>
          <w:lang w:bidi="ar-DZ"/>
        </w:rPr>
      </w:pPr>
      <w:r w:rsidRPr="00B87CDB">
        <w:rPr>
          <w:rFonts w:cs="Simplified Arabic"/>
          <w:b/>
          <w:bCs/>
          <w:sz w:val="28"/>
          <w:szCs w:val="28"/>
          <w:rtl/>
          <w:lang w:bidi="ar-DZ"/>
        </w:rPr>
        <w:t>6- اللّسانيات:</w:t>
      </w:r>
      <w:r w:rsidR="000E448B" w:rsidRPr="000E448B">
        <w:rPr>
          <w:rFonts w:cs="Simplified Arabic" w:hint="cs"/>
          <w:sz w:val="28"/>
          <w:szCs w:val="28"/>
          <w:rtl/>
          <w:lang w:bidi="ar-DZ"/>
        </w:rPr>
        <w:t>ظهرمصطلحاللّسانياتفيالدّراساتاللّغويّةالّتيعرفتهاالحضارة</w:t>
      </w:r>
      <w:r w:rsidR="00D85D2E">
        <w:rPr>
          <w:rFonts w:cs="Simplified Arabic" w:hint="cs"/>
          <w:sz w:val="28"/>
          <w:szCs w:val="28"/>
          <w:rtl/>
          <w:lang w:bidi="ar-DZ"/>
        </w:rPr>
        <w:t>العربيّة</w:t>
      </w:r>
      <w:r w:rsidR="000E448B" w:rsidRPr="000E448B">
        <w:rPr>
          <w:rFonts w:cs="Simplified Arabic" w:hint="cs"/>
          <w:sz w:val="28"/>
          <w:szCs w:val="28"/>
          <w:rtl/>
          <w:lang w:bidi="ar-DZ"/>
        </w:rPr>
        <w:t>حديثا،مقابلالمصطلح</w:t>
      </w:r>
      <w:r w:rsidR="000E448B" w:rsidRPr="000E448B">
        <w:rPr>
          <w:rFonts w:cs="Simplified Arabic"/>
          <w:sz w:val="28"/>
          <w:szCs w:val="28"/>
          <w:rtl/>
          <w:lang w:bidi="ar-DZ"/>
        </w:rPr>
        <w:t xml:space="preserve"> (</w:t>
      </w:r>
      <w:r w:rsidR="000E448B" w:rsidRPr="000E448B">
        <w:rPr>
          <w:rFonts w:asciiTheme="majorBidi" w:hAnsiTheme="majorBidi" w:cstheme="majorBidi"/>
          <w:sz w:val="28"/>
          <w:szCs w:val="28"/>
          <w:lang w:bidi="ar-DZ"/>
        </w:rPr>
        <w:t>Linguistique</w:t>
      </w:r>
      <w:r w:rsidR="000E448B" w:rsidRPr="000E448B">
        <w:rPr>
          <w:rFonts w:cs="Simplified Arabic"/>
          <w:sz w:val="28"/>
          <w:szCs w:val="28"/>
          <w:rtl/>
          <w:lang w:bidi="ar-DZ"/>
        </w:rPr>
        <w:t xml:space="preserve">) </w:t>
      </w:r>
      <w:r w:rsidR="000E448B" w:rsidRPr="000E448B">
        <w:rPr>
          <w:rFonts w:cs="Simplified Arabic" w:hint="cs"/>
          <w:sz w:val="28"/>
          <w:szCs w:val="28"/>
          <w:rtl/>
          <w:lang w:bidi="ar-DZ"/>
        </w:rPr>
        <w:t>في</w:t>
      </w:r>
      <w:r w:rsidR="00A22C9B">
        <w:rPr>
          <w:rFonts w:cs="Simplified Arabic" w:hint="cs"/>
          <w:sz w:val="28"/>
          <w:szCs w:val="28"/>
          <w:rtl/>
          <w:lang w:bidi="ar-DZ"/>
        </w:rPr>
        <w:t>اللّسانيات الغربيّة</w:t>
      </w:r>
      <w:r w:rsidR="000E448B" w:rsidRPr="000E448B">
        <w:rPr>
          <w:rFonts w:cs="Simplified Arabic" w:hint="cs"/>
          <w:sz w:val="28"/>
          <w:szCs w:val="28"/>
          <w:rtl/>
          <w:lang w:bidi="ar-DZ"/>
        </w:rPr>
        <w:t>،وهذا</w:t>
      </w:r>
      <w:r w:rsidR="00A22C9B">
        <w:rPr>
          <w:rFonts w:cs="Simplified Arabic" w:hint="cs"/>
          <w:sz w:val="28"/>
          <w:szCs w:val="28"/>
          <w:rtl/>
          <w:lang w:bidi="ar-DZ"/>
        </w:rPr>
        <w:t>عند المغاربة</w:t>
      </w:r>
      <w:r w:rsidR="000E448B" w:rsidRPr="000E448B">
        <w:rPr>
          <w:rFonts w:cs="Simplified Arabic" w:hint="cs"/>
          <w:sz w:val="28"/>
          <w:szCs w:val="28"/>
          <w:rtl/>
          <w:lang w:bidi="ar-DZ"/>
        </w:rPr>
        <w:t>،أما</w:t>
      </w:r>
      <w:r w:rsidR="00A22C9B">
        <w:rPr>
          <w:rFonts w:cs="Simplified Arabic" w:hint="cs"/>
          <w:sz w:val="28"/>
          <w:szCs w:val="28"/>
          <w:rtl/>
          <w:lang w:bidi="ar-DZ"/>
        </w:rPr>
        <w:t>المشارقة</w:t>
      </w:r>
      <w:r w:rsidR="000E448B" w:rsidRPr="000E448B">
        <w:rPr>
          <w:rFonts w:cs="Simplified Arabic" w:hint="cs"/>
          <w:sz w:val="28"/>
          <w:szCs w:val="28"/>
          <w:rtl/>
          <w:lang w:bidi="ar-DZ"/>
        </w:rPr>
        <w:t>فقداعتمد</w:t>
      </w:r>
      <w:r w:rsidR="00A22C9B">
        <w:rPr>
          <w:rFonts w:cs="Simplified Arabic" w:hint="cs"/>
          <w:sz w:val="28"/>
          <w:szCs w:val="28"/>
          <w:rtl/>
          <w:lang w:bidi="ar-DZ"/>
        </w:rPr>
        <w:t xml:space="preserve">وا مصطلح </w:t>
      </w:r>
      <w:r w:rsidR="000E448B" w:rsidRPr="000E448B">
        <w:rPr>
          <w:rFonts w:cs="Simplified Arabic"/>
          <w:sz w:val="28"/>
          <w:szCs w:val="28"/>
          <w:rtl/>
          <w:lang w:bidi="ar-DZ"/>
        </w:rPr>
        <w:t>(</w:t>
      </w:r>
      <w:r w:rsidR="000E448B" w:rsidRPr="000E448B">
        <w:rPr>
          <w:rFonts w:cs="Simplified Arabic" w:hint="cs"/>
          <w:sz w:val="28"/>
          <w:szCs w:val="28"/>
          <w:rtl/>
          <w:lang w:bidi="ar-DZ"/>
        </w:rPr>
        <w:t>علماللّغة</w:t>
      </w:r>
      <w:r w:rsidR="000E448B" w:rsidRPr="000E448B">
        <w:rPr>
          <w:rFonts w:cs="Simplified Arabic"/>
          <w:sz w:val="28"/>
          <w:szCs w:val="28"/>
          <w:rtl/>
          <w:lang w:bidi="ar-DZ"/>
        </w:rPr>
        <w:t xml:space="preserve">) </w:t>
      </w:r>
      <w:r w:rsidR="000E448B" w:rsidRPr="000E448B">
        <w:rPr>
          <w:rFonts w:cs="Simplified Arabic" w:hint="cs"/>
          <w:sz w:val="28"/>
          <w:szCs w:val="28"/>
          <w:rtl/>
          <w:lang w:bidi="ar-DZ"/>
        </w:rPr>
        <w:t>مقابلالهذاالمصطلحفيالل</w:t>
      </w:r>
      <w:r w:rsidR="000E448B">
        <w:rPr>
          <w:rFonts w:cs="Simplified Arabic" w:hint="cs"/>
          <w:sz w:val="28"/>
          <w:szCs w:val="28"/>
          <w:rtl/>
          <w:lang w:bidi="ar-DZ"/>
        </w:rPr>
        <w:t>ّ</w:t>
      </w:r>
      <w:r w:rsidR="000E448B" w:rsidRPr="000E448B">
        <w:rPr>
          <w:rFonts w:cs="Simplified Arabic" w:hint="cs"/>
          <w:sz w:val="28"/>
          <w:szCs w:val="28"/>
          <w:rtl/>
          <w:lang w:bidi="ar-DZ"/>
        </w:rPr>
        <w:t>غةالأجنبيةّ</w:t>
      </w:r>
      <w:r w:rsidR="0025196C">
        <w:rPr>
          <w:rFonts w:cs="Simplified Arabic"/>
          <w:sz w:val="28"/>
          <w:szCs w:val="28"/>
          <w:rtl/>
          <w:lang w:bidi="ar-DZ"/>
        </w:rPr>
        <w:t>.</w:t>
      </w:r>
      <w:r w:rsidRPr="00B87CDB">
        <w:rPr>
          <w:rFonts w:cs="Simplified Arabic"/>
          <w:sz w:val="28"/>
          <w:szCs w:val="28"/>
          <w:rtl/>
          <w:lang w:bidi="ar-DZ"/>
        </w:rPr>
        <w:t xml:space="preserve"> وقد ع</w:t>
      </w:r>
      <w:r w:rsidR="00421711">
        <w:rPr>
          <w:rFonts w:cs="Simplified Arabic" w:hint="cs"/>
          <w:sz w:val="28"/>
          <w:szCs w:val="28"/>
          <w:rtl/>
          <w:lang w:bidi="ar-DZ"/>
        </w:rPr>
        <w:t>َ</w:t>
      </w:r>
      <w:r w:rsidRPr="00B87CDB">
        <w:rPr>
          <w:rFonts w:cs="Simplified Arabic"/>
          <w:sz w:val="28"/>
          <w:szCs w:val="28"/>
          <w:rtl/>
          <w:lang w:bidi="ar-DZ"/>
        </w:rPr>
        <w:t>ر</w:t>
      </w:r>
      <w:r w:rsidR="00421711">
        <w:rPr>
          <w:rFonts w:cs="Simplified Arabic" w:hint="cs"/>
          <w:sz w:val="28"/>
          <w:szCs w:val="28"/>
          <w:rtl/>
          <w:lang w:bidi="ar-DZ"/>
        </w:rPr>
        <w:t>َ</w:t>
      </w:r>
      <w:r w:rsidRPr="00B87CDB">
        <w:rPr>
          <w:rFonts w:cs="Simplified Arabic"/>
          <w:sz w:val="28"/>
          <w:szCs w:val="28"/>
          <w:rtl/>
          <w:lang w:bidi="ar-DZ"/>
        </w:rPr>
        <w:t xml:space="preserve">ف </w:t>
      </w:r>
      <w:r w:rsidR="00CC51E2">
        <w:rPr>
          <w:rFonts w:cs="Simplified Arabic" w:hint="cs"/>
          <w:sz w:val="28"/>
          <w:szCs w:val="28"/>
          <w:rtl/>
          <w:lang w:bidi="ar-DZ"/>
        </w:rPr>
        <w:t>بدوره</w:t>
      </w:r>
      <w:r w:rsidRPr="00B87CDB">
        <w:rPr>
          <w:rFonts w:cs="Simplified Arabic"/>
          <w:sz w:val="28"/>
          <w:szCs w:val="28"/>
          <w:rtl/>
          <w:lang w:bidi="ar-DZ"/>
        </w:rPr>
        <w:t xml:space="preserve">هذا </w:t>
      </w:r>
      <w:r w:rsidR="000E448B">
        <w:rPr>
          <w:rFonts w:cs="Simplified Arabic" w:hint="cs"/>
          <w:sz w:val="28"/>
          <w:szCs w:val="28"/>
          <w:rtl/>
          <w:lang w:bidi="ar-DZ"/>
        </w:rPr>
        <w:t>المصطلح</w:t>
      </w:r>
      <w:r w:rsidR="000520DF" w:rsidRPr="00B87CDB">
        <w:rPr>
          <w:rFonts w:cs="Simplified Arabic"/>
          <w:sz w:val="28"/>
          <w:szCs w:val="28"/>
          <w:rtl/>
          <w:lang w:bidi="ar-DZ"/>
        </w:rPr>
        <w:t xml:space="preserve">في اللّغة العربيّة </w:t>
      </w:r>
      <w:r w:rsidR="00421711">
        <w:rPr>
          <w:rFonts w:cs="Simplified Arabic"/>
          <w:sz w:val="28"/>
          <w:szCs w:val="28"/>
          <w:rtl/>
          <w:lang w:bidi="ar-DZ"/>
        </w:rPr>
        <w:t>عدّة تسميات</w:t>
      </w:r>
      <w:r w:rsidR="00D85D2E">
        <w:rPr>
          <w:rFonts w:cs="Simplified Arabic" w:hint="cs"/>
          <w:sz w:val="28"/>
          <w:szCs w:val="28"/>
          <w:rtl/>
          <w:lang w:bidi="ar-DZ"/>
        </w:rPr>
        <w:t>شملت</w:t>
      </w:r>
      <w:r w:rsidRPr="00B87CDB">
        <w:rPr>
          <w:rFonts w:cs="Simplified Arabic"/>
          <w:sz w:val="28"/>
          <w:szCs w:val="28"/>
          <w:rtl/>
          <w:lang w:bidi="ar-DZ"/>
        </w:rPr>
        <w:t>: علم اللّغة، والل</w:t>
      </w:r>
      <w:r w:rsidR="001014E6">
        <w:rPr>
          <w:rFonts w:cs="Simplified Arabic"/>
          <w:sz w:val="28"/>
          <w:szCs w:val="28"/>
          <w:rtl/>
          <w:lang w:bidi="ar-DZ"/>
        </w:rPr>
        <w:t>ّ</w:t>
      </w:r>
      <w:r w:rsidRPr="00B87CDB">
        <w:rPr>
          <w:rFonts w:cs="Simplified Arabic"/>
          <w:sz w:val="28"/>
          <w:szCs w:val="28"/>
          <w:rtl/>
          <w:lang w:bidi="ar-DZ"/>
        </w:rPr>
        <w:t xml:space="preserve">غويات،وفقه </w:t>
      </w:r>
      <w:r w:rsidR="001014E6">
        <w:rPr>
          <w:rFonts w:cs="Simplified Arabic"/>
          <w:sz w:val="28"/>
          <w:szCs w:val="28"/>
          <w:rtl/>
          <w:lang w:bidi="ar-DZ"/>
        </w:rPr>
        <w:t>اللّغة</w:t>
      </w:r>
      <w:r w:rsidR="00325A0F">
        <w:rPr>
          <w:rFonts w:cs="Simplified Arabic"/>
          <w:sz w:val="28"/>
          <w:szCs w:val="28"/>
          <w:rtl/>
          <w:lang w:bidi="ar-DZ"/>
        </w:rPr>
        <w:t>،</w:t>
      </w:r>
      <w:r w:rsidRPr="00B87CDB">
        <w:rPr>
          <w:rFonts w:cs="Simplified Arabic"/>
          <w:sz w:val="28"/>
          <w:szCs w:val="28"/>
          <w:rtl/>
          <w:lang w:bidi="ar-DZ"/>
        </w:rPr>
        <w:t xml:space="preserve"> والألسنيّة، وعلم اللّسان، </w:t>
      </w:r>
      <w:r w:rsidR="003016FF" w:rsidRPr="00B87CDB">
        <w:rPr>
          <w:rFonts w:cs="Simplified Arabic"/>
          <w:sz w:val="28"/>
          <w:szCs w:val="28"/>
          <w:rtl/>
          <w:lang w:bidi="ar-DZ"/>
        </w:rPr>
        <w:t>و</w:t>
      </w:r>
      <w:r w:rsidRPr="00B87CDB">
        <w:rPr>
          <w:rFonts w:cs="Simplified Arabic"/>
          <w:sz w:val="28"/>
          <w:szCs w:val="28"/>
          <w:rtl/>
          <w:lang w:bidi="ar-DZ"/>
        </w:rPr>
        <w:t xml:space="preserve">علم </w:t>
      </w:r>
      <w:r w:rsidR="00C33413">
        <w:rPr>
          <w:rFonts w:cs="Simplified Arabic"/>
          <w:sz w:val="28"/>
          <w:szCs w:val="28"/>
          <w:rtl/>
          <w:lang w:bidi="ar-DZ"/>
        </w:rPr>
        <w:t>اللّسانيات</w:t>
      </w:r>
      <w:r w:rsidRPr="00B87CDB">
        <w:rPr>
          <w:rFonts w:cs="Simplified Arabic"/>
          <w:sz w:val="28"/>
          <w:szCs w:val="28"/>
          <w:rtl/>
          <w:lang w:bidi="ar-DZ"/>
        </w:rPr>
        <w:t>…</w:t>
      </w:r>
      <w:r w:rsidR="00CC51E2">
        <w:rPr>
          <w:rFonts w:cs="Simplified Arabic"/>
          <w:sz w:val="28"/>
          <w:szCs w:val="28"/>
          <w:rtl/>
          <w:lang w:bidi="ar-DZ"/>
        </w:rPr>
        <w:t>إلخ</w:t>
      </w:r>
      <w:r w:rsidR="00CC51E2">
        <w:rPr>
          <w:rFonts w:cs="Simplified Arabic" w:hint="cs"/>
          <w:sz w:val="28"/>
          <w:szCs w:val="28"/>
          <w:rtl/>
          <w:lang w:bidi="ar-DZ"/>
        </w:rPr>
        <w:t>،و</w:t>
      </w:r>
      <w:r w:rsidR="00CC51E2">
        <w:rPr>
          <w:rFonts w:cs="Simplified Arabic"/>
          <w:sz w:val="28"/>
          <w:szCs w:val="28"/>
          <w:rtl/>
          <w:lang w:bidi="ar-DZ"/>
        </w:rPr>
        <w:t xml:space="preserve">ظهرت </w:t>
      </w:r>
      <w:r w:rsidR="00CC51E2" w:rsidRPr="00B87CDB">
        <w:rPr>
          <w:rFonts w:cs="Simplified Arabic"/>
          <w:sz w:val="28"/>
          <w:szCs w:val="28"/>
          <w:rtl/>
          <w:lang w:bidi="ar-DZ"/>
        </w:rPr>
        <w:t xml:space="preserve">في عناوين </w:t>
      </w:r>
      <w:r w:rsidR="00CC51E2">
        <w:rPr>
          <w:rFonts w:cs="Simplified Arabic" w:hint="cs"/>
          <w:sz w:val="28"/>
          <w:szCs w:val="28"/>
          <w:rtl/>
          <w:lang w:bidi="ar-DZ"/>
        </w:rPr>
        <w:t>الكتب، و</w:t>
      </w:r>
      <w:r w:rsidR="00CC51E2" w:rsidRPr="00B87CDB">
        <w:rPr>
          <w:rFonts w:cs="Simplified Arabic"/>
          <w:sz w:val="28"/>
          <w:szCs w:val="28"/>
          <w:rtl/>
          <w:lang w:bidi="ar-DZ"/>
        </w:rPr>
        <w:t>المقالات والبحوث العلميّة</w:t>
      </w:r>
      <w:r w:rsidR="00CC51E2">
        <w:rPr>
          <w:rFonts w:cs="Simplified Arabic" w:hint="cs"/>
          <w:sz w:val="28"/>
          <w:szCs w:val="28"/>
          <w:rtl/>
          <w:lang w:bidi="ar-DZ"/>
        </w:rPr>
        <w:t>.</w:t>
      </w:r>
      <w:r w:rsidRPr="00B87CDB">
        <w:rPr>
          <w:rFonts w:cs="Simplified Arabic"/>
          <w:sz w:val="28"/>
          <w:szCs w:val="28"/>
          <w:rtl/>
          <w:lang w:bidi="ar-DZ"/>
        </w:rPr>
        <w:t>وفي سنة 1978</w:t>
      </w:r>
      <w:r w:rsidR="00C33413">
        <w:rPr>
          <w:rFonts w:cs="Simplified Arabic"/>
          <w:sz w:val="28"/>
          <w:szCs w:val="28"/>
          <w:rtl/>
          <w:lang w:bidi="ar-DZ"/>
        </w:rPr>
        <w:t>،</w:t>
      </w:r>
      <w:r w:rsidRPr="00B87CDB">
        <w:rPr>
          <w:rFonts w:cs="Simplified Arabic"/>
          <w:sz w:val="28"/>
          <w:szCs w:val="28"/>
          <w:rtl/>
          <w:lang w:bidi="ar-DZ"/>
        </w:rPr>
        <w:t xml:space="preserve"> نظ</w:t>
      </w:r>
      <w:r w:rsidR="004E2613">
        <w:rPr>
          <w:rFonts w:cs="Simplified Arabic"/>
          <w:sz w:val="28"/>
          <w:szCs w:val="28"/>
          <w:rtl/>
          <w:lang w:bidi="ar-DZ"/>
        </w:rPr>
        <w:t>ّ</w:t>
      </w:r>
      <w:r w:rsidRPr="00B87CDB">
        <w:rPr>
          <w:rFonts w:cs="Simplified Arabic"/>
          <w:sz w:val="28"/>
          <w:szCs w:val="28"/>
          <w:rtl/>
          <w:lang w:bidi="ar-DZ"/>
        </w:rPr>
        <w:t>مت الجامعة الت</w:t>
      </w:r>
      <w:r w:rsidR="004E2613">
        <w:rPr>
          <w:rFonts w:cs="Simplified Arabic"/>
          <w:sz w:val="28"/>
          <w:szCs w:val="28"/>
          <w:rtl/>
          <w:lang w:bidi="ar-DZ"/>
        </w:rPr>
        <w:t>ّ</w:t>
      </w:r>
      <w:r w:rsidRPr="00B87CDB">
        <w:rPr>
          <w:rFonts w:cs="Simplified Arabic"/>
          <w:sz w:val="28"/>
          <w:szCs w:val="28"/>
          <w:rtl/>
          <w:lang w:bidi="ar-DZ"/>
        </w:rPr>
        <w:t>ونسي</w:t>
      </w:r>
      <w:r w:rsidR="004E2613">
        <w:rPr>
          <w:rFonts w:cs="Simplified Arabic"/>
          <w:sz w:val="28"/>
          <w:szCs w:val="28"/>
          <w:rtl/>
          <w:lang w:bidi="ar-DZ"/>
        </w:rPr>
        <w:t>ّ</w:t>
      </w:r>
      <w:r w:rsidRPr="00B87CDB">
        <w:rPr>
          <w:rFonts w:cs="Simplified Arabic"/>
          <w:sz w:val="28"/>
          <w:szCs w:val="28"/>
          <w:rtl/>
          <w:lang w:bidi="ar-DZ"/>
        </w:rPr>
        <w:t xml:space="preserve">ة ندوة </w:t>
      </w:r>
      <w:r w:rsidR="00325A0F">
        <w:rPr>
          <w:rFonts w:cs="Simplified Arabic"/>
          <w:sz w:val="28"/>
          <w:szCs w:val="28"/>
          <w:rtl/>
          <w:lang w:bidi="ar-DZ"/>
        </w:rPr>
        <w:t xml:space="preserve">دوليّة </w:t>
      </w:r>
      <w:r w:rsidRPr="00B87CDB">
        <w:rPr>
          <w:rFonts w:cs="Simplified Arabic"/>
          <w:sz w:val="28"/>
          <w:szCs w:val="28"/>
          <w:rtl/>
          <w:lang w:bidi="ar-DZ"/>
        </w:rPr>
        <w:t xml:space="preserve">تحت عنوان (الألسنيّة واللّغة العربيّة) وأجمع المشاركون </w:t>
      </w:r>
      <w:r w:rsidR="00325A0F">
        <w:rPr>
          <w:rFonts w:cs="Simplified Arabic"/>
          <w:sz w:val="28"/>
          <w:szCs w:val="28"/>
          <w:rtl/>
          <w:lang w:bidi="ar-DZ"/>
        </w:rPr>
        <w:t>خلالها</w:t>
      </w:r>
      <w:r w:rsidRPr="00B87CDB">
        <w:rPr>
          <w:rFonts w:cs="Simplified Arabic"/>
          <w:sz w:val="28"/>
          <w:szCs w:val="28"/>
          <w:rtl/>
          <w:lang w:bidi="ar-DZ"/>
        </w:rPr>
        <w:t>، على أن</w:t>
      </w:r>
      <w:r w:rsidR="005F754D" w:rsidRPr="00B87CDB">
        <w:rPr>
          <w:rFonts w:cs="Simplified Arabic"/>
          <w:sz w:val="28"/>
          <w:szCs w:val="28"/>
          <w:rtl/>
          <w:lang w:bidi="ar-DZ"/>
        </w:rPr>
        <w:t>َّ</w:t>
      </w:r>
      <w:r w:rsidRPr="00B87CDB">
        <w:rPr>
          <w:rFonts w:cs="Simplified Arabic"/>
          <w:sz w:val="28"/>
          <w:szCs w:val="28"/>
          <w:rtl/>
          <w:lang w:bidi="ar-DZ"/>
        </w:rPr>
        <w:t xml:space="preserve"> أيسر المصطلحات المتداولة في البلدان العربية، وأقربها إلى </w:t>
      </w:r>
      <w:r w:rsidR="00325A0F">
        <w:rPr>
          <w:rFonts w:cs="Simplified Arabic"/>
          <w:sz w:val="28"/>
          <w:szCs w:val="28"/>
          <w:rtl/>
          <w:lang w:bidi="ar-DZ"/>
        </w:rPr>
        <w:t>خصائص</w:t>
      </w:r>
      <w:r w:rsidRPr="00B87CDB">
        <w:rPr>
          <w:rFonts w:cs="Simplified Arabic"/>
          <w:sz w:val="28"/>
          <w:szCs w:val="28"/>
          <w:rtl/>
          <w:lang w:bidi="ar-DZ"/>
        </w:rPr>
        <w:t xml:space="preserve"> الل</w:t>
      </w:r>
      <w:r w:rsidR="005F754D" w:rsidRPr="00B87CDB">
        <w:rPr>
          <w:rFonts w:cs="Simplified Arabic"/>
          <w:sz w:val="28"/>
          <w:szCs w:val="28"/>
          <w:rtl/>
          <w:lang w:bidi="ar-DZ"/>
        </w:rPr>
        <w:t>ّ</w:t>
      </w:r>
      <w:r w:rsidRPr="00B87CDB">
        <w:rPr>
          <w:rFonts w:cs="Simplified Arabic"/>
          <w:sz w:val="28"/>
          <w:szCs w:val="28"/>
          <w:rtl/>
          <w:lang w:bidi="ar-DZ"/>
        </w:rPr>
        <w:t>غة العربي</w:t>
      </w:r>
      <w:r w:rsidR="005F754D" w:rsidRPr="00B87CDB">
        <w:rPr>
          <w:rFonts w:cs="Simplified Arabic"/>
          <w:sz w:val="28"/>
          <w:szCs w:val="28"/>
          <w:rtl/>
          <w:lang w:bidi="ar-DZ"/>
        </w:rPr>
        <w:t>ّ</w:t>
      </w:r>
      <w:r w:rsidR="00325A0F">
        <w:rPr>
          <w:rFonts w:cs="Simplified Arabic"/>
          <w:sz w:val="28"/>
          <w:szCs w:val="28"/>
          <w:rtl/>
          <w:lang w:bidi="ar-DZ"/>
        </w:rPr>
        <w:t>ة</w:t>
      </w:r>
      <w:r w:rsidRPr="00B87CDB">
        <w:rPr>
          <w:rFonts w:cs="Simplified Arabic"/>
          <w:sz w:val="28"/>
          <w:szCs w:val="28"/>
          <w:rtl/>
          <w:lang w:bidi="ar-DZ"/>
        </w:rPr>
        <w:t xml:space="preserve"> مصطلح (اللّسانيات) وهو المصطلح ال</w:t>
      </w:r>
      <w:r w:rsidR="00325A0F">
        <w:rPr>
          <w:rFonts w:cs="Simplified Arabic"/>
          <w:sz w:val="28"/>
          <w:szCs w:val="28"/>
          <w:rtl/>
          <w:lang w:bidi="ar-DZ"/>
        </w:rPr>
        <w:t>ّ</w:t>
      </w:r>
      <w:r w:rsidRPr="00B87CDB">
        <w:rPr>
          <w:rFonts w:cs="Simplified Arabic"/>
          <w:sz w:val="28"/>
          <w:szCs w:val="28"/>
          <w:rtl/>
          <w:lang w:bidi="ar-DZ"/>
        </w:rPr>
        <w:t>ذي وضعه الأستاذ الد</w:t>
      </w:r>
      <w:r w:rsidR="005F754D" w:rsidRPr="00B87CDB">
        <w:rPr>
          <w:rFonts w:cs="Simplified Arabic"/>
          <w:sz w:val="28"/>
          <w:szCs w:val="28"/>
          <w:rtl/>
          <w:lang w:bidi="ar-DZ"/>
        </w:rPr>
        <w:t>ّ</w:t>
      </w:r>
      <w:r w:rsidRPr="00B87CDB">
        <w:rPr>
          <w:rFonts w:cs="Simplified Arabic"/>
          <w:sz w:val="28"/>
          <w:szCs w:val="28"/>
          <w:rtl/>
          <w:lang w:bidi="ar-DZ"/>
        </w:rPr>
        <w:t>كتور عبد الر</w:t>
      </w:r>
      <w:r w:rsidR="00325A0F">
        <w:rPr>
          <w:rFonts w:cs="Simplified Arabic"/>
          <w:sz w:val="28"/>
          <w:szCs w:val="28"/>
          <w:rtl/>
          <w:lang w:bidi="ar-DZ"/>
        </w:rPr>
        <w:t>ّ</w:t>
      </w:r>
      <w:r w:rsidRPr="00B87CDB">
        <w:rPr>
          <w:rFonts w:cs="Simplified Arabic"/>
          <w:sz w:val="28"/>
          <w:szCs w:val="28"/>
          <w:rtl/>
          <w:lang w:bidi="ar-DZ"/>
        </w:rPr>
        <w:t>حمن الحاج صالح، وس</w:t>
      </w:r>
      <w:r w:rsidR="008946E4" w:rsidRPr="00B87CDB">
        <w:rPr>
          <w:rFonts w:cs="Simplified Arabic"/>
          <w:sz w:val="28"/>
          <w:szCs w:val="28"/>
          <w:rtl/>
          <w:lang w:bidi="ar-DZ"/>
        </w:rPr>
        <w:t>ُ</w:t>
      </w:r>
      <w:r w:rsidRPr="00B87CDB">
        <w:rPr>
          <w:rFonts w:cs="Simplified Arabic"/>
          <w:sz w:val="28"/>
          <w:szCs w:val="28"/>
          <w:rtl/>
          <w:lang w:bidi="ar-DZ"/>
        </w:rPr>
        <w:t>م</w:t>
      </w:r>
      <w:r w:rsidR="008946E4" w:rsidRPr="00B87CDB">
        <w:rPr>
          <w:rFonts w:cs="Simplified Arabic"/>
          <w:sz w:val="28"/>
          <w:szCs w:val="28"/>
          <w:rtl/>
          <w:lang w:bidi="ar-DZ"/>
        </w:rPr>
        <w:t>ِّ</w:t>
      </w:r>
      <w:r w:rsidR="00D0650E">
        <w:rPr>
          <w:rFonts w:cs="Simplified Arabic"/>
          <w:sz w:val="28"/>
          <w:szCs w:val="28"/>
          <w:rtl/>
          <w:lang w:bidi="ar-DZ"/>
        </w:rPr>
        <w:t>ي به معهد متخصّص بالجزائر، و</w:t>
      </w:r>
      <w:r w:rsidRPr="00B87CDB">
        <w:rPr>
          <w:rFonts w:cs="Simplified Arabic"/>
          <w:sz w:val="28"/>
          <w:szCs w:val="28"/>
          <w:rtl/>
          <w:lang w:bidi="ar-DZ"/>
        </w:rPr>
        <w:t xml:space="preserve">صدرت به </w:t>
      </w:r>
      <w:r w:rsidR="00D0650E">
        <w:rPr>
          <w:rFonts w:cs="Simplified Arabic" w:hint="cs"/>
          <w:sz w:val="28"/>
          <w:szCs w:val="28"/>
          <w:rtl/>
          <w:lang w:bidi="ar-DZ"/>
        </w:rPr>
        <w:t xml:space="preserve">أوّل </w:t>
      </w:r>
      <w:r w:rsidRPr="00B87CDB">
        <w:rPr>
          <w:rFonts w:cs="Simplified Arabic"/>
          <w:sz w:val="28"/>
          <w:szCs w:val="28"/>
          <w:rtl/>
          <w:lang w:bidi="ar-DZ"/>
        </w:rPr>
        <w:t>مجل</w:t>
      </w:r>
      <w:r w:rsidR="00C33413">
        <w:rPr>
          <w:rFonts w:cs="Simplified Arabic"/>
          <w:sz w:val="28"/>
          <w:szCs w:val="28"/>
          <w:rtl/>
          <w:lang w:bidi="ar-DZ"/>
        </w:rPr>
        <w:t>ّ</w:t>
      </w:r>
      <w:r w:rsidRPr="00B87CDB">
        <w:rPr>
          <w:rFonts w:cs="Simplified Arabic"/>
          <w:sz w:val="28"/>
          <w:szCs w:val="28"/>
          <w:rtl/>
          <w:lang w:bidi="ar-DZ"/>
        </w:rPr>
        <w:t>ة متخص</w:t>
      </w:r>
      <w:r w:rsidR="00734FD3" w:rsidRPr="00B87CDB">
        <w:rPr>
          <w:rFonts w:cs="Simplified Arabic"/>
          <w:sz w:val="28"/>
          <w:szCs w:val="28"/>
          <w:rtl/>
          <w:lang w:bidi="ar-DZ"/>
        </w:rPr>
        <w:t>ّ</w:t>
      </w:r>
      <w:r w:rsidRPr="00B87CDB">
        <w:rPr>
          <w:rFonts w:cs="Simplified Arabic"/>
          <w:sz w:val="28"/>
          <w:szCs w:val="28"/>
          <w:rtl/>
          <w:lang w:bidi="ar-DZ"/>
        </w:rPr>
        <w:t xml:space="preserve">صة في </w:t>
      </w:r>
      <w:r w:rsidR="00D0650E">
        <w:rPr>
          <w:rFonts w:cs="Simplified Arabic" w:hint="cs"/>
          <w:sz w:val="28"/>
          <w:szCs w:val="28"/>
          <w:rtl/>
          <w:lang w:bidi="ar-DZ"/>
        </w:rPr>
        <w:t>هذا العلم في الوطن العربيّ</w:t>
      </w:r>
      <w:r w:rsidR="00325A0F">
        <w:rPr>
          <w:rFonts w:cs="Simplified Arabic"/>
          <w:sz w:val="28"/>
          <w:szCs w:val="28"/>
          <w:rtl/>
          <w:lang w:bidi="ar-DZ"/>
        </w:rPr>
        <w:t>.</w:t>
      </w:r>
      <w:r w:rsidR="00D0650E">
        <w:rPr>
          <w:rFonts w:cs="Simplified Arabic"/>
          <w:sz w:val="28"/>
          <w:szCs w:val="28"/>
          <w:rtl/>
          <w:lang w:bidi="ar-DZ"/>
        </w:rPr>
        <w:t xml:space="preserve"> و</w:t>
      </w:r>
      <w:r w:rsidR="00D0650E">
        <w:rPr>
          <w:rFonts w:cs="Simplified Arabic" w:hint="cs"/>
          <w:sz w:val="28"/>
          <w:szCs w:val="28"/>
          <w:rtl/>
          <w:lang w:bidi="ar-DZ"/>
        </w:rPr>
        <w:t>ي</w:t>
      </w:r>
      <w:r w:rsidRPr="00B87CDB">
        <w:rPr>
          <w:rFonts w:cs="Simplified Arabic"/>
          <w:sz w:val="28"/>
          <w:szCs w:val="28"/>
          <w:rtl/>
          <w:lang w:bidi="ar-DZ"/>
        </w:rPr>
        <w:t>ق</w:t>
      </w:r>
      <w:r w:rsidR="00D0650E">
        <w:rPr>
          <w:rFonts w:cs="Simplified Arabic" w:hint="cs"/>
          <w:sz w:val="28"/>
          <w:szCs w:val="28"/>
          <w:rtl/>
          <w:lang w:bidi="ar-DZ"/>
        </w:rPr>
        <w:t>ا</w:t>
      </w:r>
      <w:r w:rsidRPr="00B87CDB">
        <w:rPr>
          <w:rFonts w:cs="Simplified Arabic"/>
          <w:sz w:val="28"/>
          <w:szCs w:val="28"/>
          <w:rtl/>
          <w:lang w:bidi="ar-DZ"/>
        </w:rPr>
        <w:t xml:space="preserve">ل اللّسانيات على قياس الرّياضيات ولا </w:t>
      </w:r>
      <w:r w:rsidR="00D0650E">
        <w:rPr>
          <w:rFonts w:cs="Simplified Arabic" w:hint="cs"/>
          <w:sz w:val="28"/>
          <w:szCs w:val="28"/>
          <w:rtl/>
          <w:lang w:bidi="ar-DZ"/>
        </w:rPr>
        <w:t>يقال</w:t>
      </w:r>
      <w:r w:rsidRPr="00B87CDB">
        <w:rPr>
          <w:rFonts w:cs="Simplified Arabic"/>
          <w:sz w:val="28"/>
          <w:szCs w:val="28"/>
          <w:rtl/>
          <w:lang w:bidi="ar-DZ"/>
        </w:rPr>
        <w:t xml:space="preserve"> علم اللّسانيات</w:t>
      </w:r>
      <w:r w:rsidR="007E3455" w:rsidRPr="00B87CDB">
        <w:rPr>
          <w:rFonts w:cs="Simplified Arabic"/>
          <w:sz w:val="28"/>
          <w:szCs w:val="28"/>
          <w:rtl/>
          <w:lang w:bidi="ar-DZ"/>
        </w:rPr>
        <w:t xml:space="preserve">؛ </w:t>
      </w:r>
      <w:r w:rsidRPr="00B87CDB">
        <w:rPr>
          <w:rFonts w:cs="Simplified Arabic"/>
          <w:sz w:val="28"/>
          <w:szCs w:val="28"/>
          <w:rtl/>
          <w:lang w:bidi="ar-DZ"/>
        </w:rPr>
        <w:t xml:space="preserve">لأن اللاحقة (ات) </w:t>
      </w:r>
      <w:r w:rsidR="00D0650E" w:rsidRPr="00B87CDB">
        <w:rPr>
          <w:rFonts w:cs="Simplified Arabic"/>
          <w:sz w:val="28"/>
          <w:szCs w:val="28"/>
          <w:rtl/>
          <w:lang w:bidi="ar-DZ"/>
        </w:rPr>
        <w:t>الدّالة على العلم</w:t>
      </w:r>
      <w:r w:rsidR="00325A0F">
        <w:rPr>
          <w:rFonts w:cs="Simplified Arabic"/>
          <w:sz w:val="28"/>
          <w:szCs w:val="28"/>
          <w:rtl/>
          <w:lang w:bidi="ar-DZ"/>
        </w:rPr>
        <w:t xml:space="preserve">في العربيّة، </w:t>
      </w:r>
      <w:r w:rsidRPr="00B87CDB">
        <w:rPr>
          <w:rFonts w:cs="Simplified Arabic"/>
          <w:sz w:val="28"/>
          <w:szCs w:val="28"/>
          <w:rtl/>
          <w:lang w:bidi="ar-DZ"/>
        </w:rPr>
        <w:t>تقابل اللاحقة (</w:t>
      </w:r>
      <w:r w:rsidRPr="00B87CDB">
        <w:rPr>
          <w:rFonts w:asciiTheme="majorBidi" w:hAnsiTheme="majorBidi" w:cstheme="majorBidi"/>
          <w:sz w:val="28"/>
          <w:szCs w:val="28"/>
          <w:lang w:bidi="ar-DZ"/>
        </w:rPr>
        <w:t>ique</w:t>
      </w:r>
      <w:r w:rsidRPr="00B87CDB">
        <w:rPr>
          <w:rFonts w:cs="Simplified Arabic"/>
          <w:sz w:val="28"/>
          <w:szCs w:val="28"/>
          <w:rtl/>
          <w:lang w:bidi="ar-DZ"/>
        </w:rPr>
        <w:t xml:space="preserve">) </w:t>
      </w:r>
      <w:r w:rsidR="00D0650E" w:rsidRPr="00B87CDB">
        <w:rPr>
          <w:rFonts w:cs="Simplified Arabic"/>
          <w:sz w:val="28"/>
          <w:szCs w:val="28"/>
          <w:rtl/>
          <w:lang w:bidi="ar-DZ"/>
        </w:rPr>
        <w:t>الدّالة على العلم</w:t>
      </w:r>
      <w:r w:rsidR="00325A0F">
        <w:rPr>
          <w:rFonts w:cs="Simplified Arabic"/>
          <w:sz w:val="28"/>
          <w:szCs w:val="28"/>
          <w:rtl/>
          <w:lang w:bidi="ar-DZ"/>
        </w:rPr>
        <w:t>في اللّغة ال</w:t>
      </w:r>
      <w:r w:rsidR="00D0650E">
        <w:rPr>
          <w:rFonts w:cs="Simplified Arabic" w:hint="cs"/>
          <w:sz w:val="28"/>
          <w:szCs w:val="28"/>
          <w:rtl/>
          <w:lang w:bidi="ar-DZ"/>
        </w:rPr>
        <w:t>فرنسيّة</w:t>
      </w:r>
      <w:r w:rsidRPr="00B87CDB">
        <w:rPr>
          <w:rFonts w:cs="Simplified Arabic"/>
          <w:sz w:val="28"/>
          <w:szCs w:val="28"/>
          <w:rtl/>
          <w:lang w:bidi="ar-DZ"/>
        </w:rPr>
        <w:t>.واللّسانيات كما جاء في (قاموس اللّسانيات) لجون ديبوا (</w:t>
      </w:r>
      <w:r w:rsidRPr="00B87CDB">
        <w:rPr>
          <w:rFonts w:asciiTheme="majorBidi" w:hAnsiTheme="majorBidi" w:cstheme="majorBidi"/>
          <w:sz w:val="28"/>
          <w:szCs w:val="28"/>
          <w:lang w:bidi="ar-DZ"/>
        </w:rPr>
        <w:t>Jean Dubois</w:t>
      </w:r>
      <w:r w:rsidRPr="00B87CDB">
        <w:rPr>
          <w:rFonts w:cs="Simplified Arabic"/>
          <w:sz w:val="28"/>
          <w:szCs w:val="28"/>
          <w:rtl/>
          <w:lang w:bidi="ar-DZ"/>
        </w:rPr>
        <w:t>) "هيالعلم الّذي يدرس اللّغة الإنسانيّة دراسة علميّة</w:t>
      </w:r>
      <w:r w:rsidR="00421711">
        <w:rPr>
          <w:rFonts w:cs="Simplified Arabic" w:hint="cs"/>
          <w:sz w:val="28"/>
          <w:szCs w:val="28"/>
          <w:rtl/>
          <w:lang w:bidi="ar-DZ"/>
        </w:rPr>
        <w:t>،</w:t>
      </w:r>
      <w:r w:rsidRPr="00B87CDB">
        <w:rPr>
          <w:rFonts w:cs="Simplified Arabic"/>
          <w:sz w:val="28"/>
          <w:szCs w:val="28"/>
          <w:rtl/>
          <w:lang w:bidi="ar-DZ"/>
        </w:rPr>
        <w:t xml:space="preserve"> تقوم على الوصف ومعاينة الوقائع، بعيدا عن النّزعةالتّعليميّة والأحكام المعياريّة."</w:t>
      </w:r>
      <w:r w:rsidRPr="00B87CDB">
        <w:rPr>
          <w:rFonts w:cs="Simplified Arabic"/>
          <w:sz w:val="28"/>
          <w:szCs w:val="28"/>
          <w:vertAlign w:val="superscript"/>
          <w:rtl/>
          <w:lang w:bidi="ar-DZ"/>
        </w:rPr>
        <w:footnoteReference w:id="15"/>
      </w:r>
    </w:p>
    <w:p w:rsidR="009A4650" w:rsidRDefault="00674C4B" w:rsidP="00ED675E">
      <w:pPr>
        <w:bidi/>
        <w:spacing w:after="0"/>
        <w:ind w:firstLine="565"/>
        <w:jc w:val="both"/>
        <w:rPr>
          <w:rFonts w:cs="Simplified Arabic"/>
          <w:sz w:val="28"/>
          <w:szCs w:val="28"/>
          <w:rtl/>
          <w:lang w:bidi="ar-DZ"/>
        </w:rPr>
      </w:pPr>
      <w:r w:rsidRPr="00B87CDB">
        <w:rPr>
          <w:rFonts w:cs="Simplified Arabic"/>
          <w:b/>
          <w:bCs/>
          <w:sz w:val="28"/>
          <w:szCs w:val="28"/>
          <w:rtl/>
          <w:lang w:bidi="ar-DZ"/>
        </w:rPr>
        <w:t xml:space="preserve">7- </w:t>
      </w:r>
      <w:r w:rsidR="003A26DD" w:rsidRPr="00B87CDB">
        <w:rPr>
          <w:rFonts w:cs="Simplified Arabic"/>
          <w:b/>
          <w:bCs/>
          <w:sz w:val="28"/>
          <w:szCs w:val="28"/>
          <w:rtl/>
          <w:lang w:bidi="ar-DZ"/>
        </w:rPr>
        <w:t>الل</w:t>
      </w:r>
      <w:r w:rsidR="003F23ED" w:rsidRPr="00B87CDB">
        <w:rPr>
          <w:rFonts w:cs="Simplified Arabic"/>
          <w:b/>
          <w:bCs/>
          <w:sz w:val="28"/>
          <w:szCs w:val="28"/>
          <w:rtl/>
          <w:lang w:bidi="ar-DZ"/>
        </w:rPr>
        <w:t>ّ</w:t>
      </w:r>
      <w:r w:rsidR="003A26DD" w:rsidRPr="00B87CDB">
        <w:rPr>
          <w:rFonts w:cs="Simplified Arabic"/>
          <w:b/>
          <w:bCs/>
          <w:sz w:val="28"/>
          <w:szCs w:val="28"/>
          <w:rtl/>
          <w:lang w:bidi="ar-DZ"/>
        </w:rPr>
        <w:t>سانيات العربي</w:t>
      </w:r>
      <w:r w:rsidR="003863CE" w:rsidRPr="00B87CDB">
        <w:rPr>
          <w:rFonts w:cs="Simplified Arabic"/>
          <w:b/>
          <w:bCs/>
          <w:sz w:val="28"/>
          <w:szCs w:val="28"/>
          <w:rtl/>
          <w:lang w:bidi="ar-DZ"/>
        </w:rPr>
        <w:t>ّ</w:t>
      </w:r>
      <w:r w:rsidR="003A26DD" w:rsidRPr="00B87CDB">
        <w:rPr>
          <w:rFonts w:cs="Simplified Arabic"/>
          <w:b/>
          <w:bCs/>
          <w:sz w:val="28"/>
          <w:szCs w:val="28"/>
          <w:rtl/>
          <w:lang w:bidi="ar-DZ"/>
        </w:rPr>
        <w:t>ة:</w:t>
      </w:r>
      <w:r w:rsidR="00C65008">
        <w:rPr>
          <w:rFonts w:cs="Simplified Arabic"/>
          <w:sz w:val="28"/>
          <w:szCs w:val="28"/>
          <w:rtl/>
          <w:lang w:bidi="ar-DZ"/>
        </w:rPr>
        <w:t>ظهر مصطلح اللّسانيات العربيّة في الدّراسات اللّغويّ</w:t>
      </w:r>
      <w:r w:rsidR="00CF3BBB">
        <w:rPr>
          <w:rFonts w:cs="Simplified Arabic"/>
          <w:sz w:val="28"/>
          <w:szCs w:val="28"/>
          <w:rtl/>
          <w:lang w:bidi="ar-DZ"/>
        </w:rPr>
        <w:t>ة الّتي عرفتها الحضارة العربيّة</w:t>
      </w:r>
      <w:r w:rsidR="00ED675E">
        <w:rPr>
          <w:rFonts w:cs="Simplified Arabic" w:hint="cs"/>
          <w:sz w:val="28"/>
          <w:szCs w:val="28"/>
          <w:rtl/>
          <w:lang w:bidi="ar-DZ"/>
        </w:rPr>
        <w:t>،</w:t>
      </w:r>
      <w:r w:rsidR="003863CE" w:rsidRPr="00B87CDB">
        <w:rPr>
          <w:rFonts w:cs="Simplified Arabic"/>
          <w:sz w:val="28"/>
          <w:szCs w:val="28"/>
          <w:rtl/>
          <w:lang w:bidi="ar-DZ"/>
        </w:rPr>
        <w:t>بين أوساط الد</w:t>
      </w:r>
      <w:r w:rsidR="00C9704E" w:rsidRPr="00B87CDB">
        <w:rPr>
          <w:rFonts w:cs="Simplified Arabic"/>
          <w:sz w:val="28"/>
          <w:szCs w:val="28"/>
          <w:rtl/>
          <w:lang w:bidi="ar-DZ"/>
        </w:rPr>
        <w:t>ّ</w:t>
      </w:r>
      <w:r w:rsidR="003863CE" w:rsidRPr="00B87CDB">
        <w:rPr>
          <w:rFonts w:cs="Simplified Arabic"/>
          <w:sz w:val="28"/>
          <w:szCs w:val="28"/>
          <w:rtl/>
          <w:lang w:bidi="ar-DZ"/>
        </w:rPr>
        <w:t>راسين العرب</w:t>
      </w:r>
      <w:r w:rsidR="00C65008" w:rsidRPr="00B87CDB">
        <w:rPr>
          <w:rFonts w:cs="Simplified Arabic"/>
          <w:sz w:val="28"/>
          <w:szCs w:val="28"/>
          <w:rtl/>
          <w:lang w:bidi="ar-DZ"/>
        </w:rPr>
        <w:t xml:space="preserve">في العصر </w:t>
      </w:r>
      <w:r w:rsidR="00C65008">
        <w:rPr>
          <w:rFonts w:cs="Simplified Arabic"/>
          <w:sz w:val="28"/>
          <w:szCs w:val="28"/>
          <w:rtl/>
          <w:lang w:bidi="ar-DZ"/>
        </w:rPr>
        <w:t>الحديث</w:t>
      </w:r>
      <w:r w:rsidR="00C9704E" w:rsidRPr="00B87CDB">
        <w:rPr>
          <w:rFonts w:cs="Simplified Arabic"/>
          <w:sz w:val="28"/>
          <w:szCs w:val="28"/>
          <w:rtl/>
          <w:lang w:bidi="ar-DZ"/>
        </w:rPr>
        <w:t>،</w:t>
      </w:r>
      <w:r w:rsidR="003863CE" w:rsidRPr="00B87CDB">
        <w:rPr>
          <w:rFonts w:cs="Simplified Arabic"/>
          <w:sz w:val="28"/>
          <w:szCs w:val="28"/>
          <w:rtl/>
          <w:lang w:bidi="ar-DZ"/>
        </w:rPr>
        <w:t xml:space="preserve"> بعد أن ساد الاعتقاد بأنّ هناك لسانيات عربية تقابل الل</w:t>
      </w:r>
      <w:r w:rsidR="00C9704E" w:rsidRPr="00B87CDB">
        <w:rPr>
          <w:rFonts w:cs="Simplified Arabic"/>
          <w:sz w:val="28"/>
          <w:szCs w:val="28"/>
          <w:rtl/>
          <w:lang w:bidi="ar-DZ"/>
        </w:rPr>
        <w:t>ّ</w:t>
      </w:r>
      <w:r w:rsidR="003863CE" w:rsidRPr="00B87CDB">
        <w:rPr>
          <w:rFonts w:cs="Simplified Arabic"/>
          <w:sz w:val="28"/>
          <w:szCs w:val="28"/>
          <w:rtl/>
          <w:lang w:bidi="ar-DZ"/>
        </w:rPr>
        <w:t>سانيات الغربي</w:t>
      </w:r>
      <w:r w:rsidR="00C9704E" w:rsidRPr="00B87CDB">
        <w:rPr>
          <w:rFonts w:cs="Simplified Arabic"/>
          <w:sz w:val="28"/>
          <w:szCs w:val="28"/>
          <w:rtl/>
          <w:lang w:bidi="ar-DZ"/>
        </w:rPr>
        <w:t>ّ</w:t>
      </w:r>
      <w:r w:rsidR="00CF3BBB">
        <w:rPr>
          <w:rFonts w:cs="Simplified Arabic"/>
          <w:sz w:val="28"/>
          <w:szCs w:val="28"/>
          <w:rtl/>
          <w:lang w:bidi="ar-DZ"/>
        </w:rPr>
        <w:t>ة</w:t>
      </w:r>
      <w:r w:rsidR="005D1633">
        <w:rPr>
          <w:rFonts w:cs="Simplified Arabic" w:hint="cs"/>
          <w:sz w:val="28"/>
          <w:szCs w:val="28"/>
          <w:rtl/>
          <w:lang w:bidi="ar-DZ"/>
        </w:rPr>
        <w:t>،</w:t>
      </w:r>
      <w:r w:rsidR="003863CE" w:rsidRPr="00B87CDB">
        <w:rPr>
          <w:rFonts w:cs="Simplified Arabic"/>
          <w:sz w:val="28"/>
          <w:szCs w:val="28"/>
          <w:rtl/>
          <w:lang w:bidi="ar-DZ"/>
        </w:rPr>
        <w:t xml:space="preserve"> وأ</w:t>
      </w:r>
      <w:r w:rsidR="003A7F90" w:rsidRPr="00B87CDB">
        <w:rPr>
          <w:rFonts w:cs="Simplified Arabic"/>
          <w:sz w:val="28"/>
          <w:szCs w:val="28"/>
          <w:rtl/>
          <w:lang w:bidi="ar-DZ"/>
        </w:rPr>
        <w:t>ُ</w:t>
      </w:r>
      <w:r w:rsidR="003863CE" w:rsidRPr="00B87CDB">
        <w:rPr>
          <w:rFonts w:cs="Simplified Arabic"/>
          <w:sz w:val="28"/>
          <w:szCs w:val="28"/>
          <w:rtl/>
          <w:lang w:bidi="ar-DZ"/>
        </w:rPr>
        <w:t>ط</w:t>
      </w:r>
      <w:r w:rsidR="003A7F90" w:rsidRPr="00B87CDB">
        <w:rPr>
          <w:rFonts w:cs="Simplified Arabic"/>
          <w:sz w:val="28"/>
          <w:szCs w:val="28"/>
          <w:rtl/>
          <w:lang w:bidi="ar-DZ"/>
        </w:rPr>
        <w:t>ْ</w:t>
      </w:r>
      <w:r w:rsidR="003863CE" w:rsidRPr="00B87CDB">
        <w:rPr>
          <w:rFonts w:cs="Simplified Arabic"/>
          <w:sz w:val="28"/>
          <w:szCs w:val="28"/>
          <w:rtl/>
          <w:lang w:bidi="ar-DZ"/>
        </w:rPr>
        <w:t>ل</w:t>
      </w:r>
      <w:r w:rsidR="003A7F90" w:rsidRPr="00B87CDB">
        <w:rPr>
          <w:rFonts w:cs="Simplified Arabic"/>
          <w:sz w:val="28"/>
          <w:szCs w:val="28"/>
          <w:rtl/>
          <w:lang w:bidi="ar-DZ"/>
        </w:rPr>
        <w:t>ِ</w:t>
      </w:r>
      <w:r w:rsidR="003863CE" w:rsidRPr="00B87CDB">
        <w:rPr>
          <w:rFonts w:cs="Simplified Arabic"/>
          <w:sz w:val="28"/>
          <w:szCs w:val="28"/>
          <w:rtl/>
          <w:lang w:bidi="ar-DZ"/>
        </w:rPr>
        <w:t xml:space="preserve">ق بذلك </w:t>
      </w:r>
      <w:r w:rsidR="003A7F90" w:rsidRPr="00B87CDB">
        <w:rPr>
          <w:rFonts w:cs="Simplified Arabic"/>
          <w:sz w:val="28"/>
          <w:szCs w:val="28"/>
          <w:rtl/>
          <w:lang w:bidi="ar-DZ"/>
        </w:rPr>
        <w:t xml:space="preserve">مصطلح اللّسانيات العربيّة </w:t>
      </w:r>
      <w:r w:rsidR="00EA6495" w:rsidRPr="00B87CDB">
        <w:rPr>
          <w:rFonts w:cs="Simplified Arabic"/>
          <w:sz w:val="28"/>
          <w:szCs w:val="28"/>
          <w:rtl/>
          <w:lang w:bidi="ar-DZ"/>
        </w:rPr>
        <w:t xml:space="preserve">على </w:t>
      </w:r>
      <w:r w:rsidR="00B217B4" w:rsidRPr="00B87CDB">
        <w:rPr>
          <w:rFonts w:cs="Simplified Arabic"/>
          <w:sz w:val="28"/>
          <w:szCs w:val="28"/>
          <w:rtl/>
          <w:lang w:bidi="ar-DZ"/>
        </w:rPr>
        <w:t xml:space="preserve">مجمل الدّراسات اللّغويّة الّتي </w:t>
      </w:r>
      <w:r w:rsidR="00CF3BBB">
        <w:rPr>
          <w:rFonts w:cs="Simplified Arabic"/>
          <w:sz w:val="28"/>
          <w:szCs w:val="28"/>
          <w:rtl/>
          <w:lang w:bidi="ar-DZ"/>
        </w:rPr>
        <w:t xml:space="preserve">عرفتها </w:t>
      </w:r>
      <w:r w:rsidR="00B217B4" w:rsidRPr="00B87CDB">
        <w:rPr>
          <w:rFonts w:cs="Simplified Arabic"/>
          <w:sz w:val="28"/>
          <w:szCs w:val="28"/>
          <w:rtl/>
          <w:lang w:bidi="ar-DZ"/>
        </w:rPr>
        <w:t xml:space="preserve">الحضارة العربيّة. </w:t>
      </w:r>
      <w:r w:rsidR="00CF3BBB">
        <w:rPr>
          <w:rFonts w:cs="Simplified Arabic"/>
          <w:sz w:val="28"/>
          <w:szCs w:val="28"/>
          <w:rtl/>
          <w:lang w:bidi="ar-DZ"/>
        </w:rPr>
        <w:t>والحقيقة إ</w:t>
      </w:r>
      <w:r w:rsidR="00EA6495" w:rsidRPr="00B87CDB">
        <w:rPr>
          <w:rFonts w:cs="Simplified Arabic"/>
          <w:sz w:val="28"/>
          <w:szCs w:val="28"/>
          <w:rtl/>
          <w:lang w:bidi="ar-DZ"/>
        </w:rPr>
        <w:t>نّنا إذا اعتبرنا مجمل هذه الد</w:t>
      </w:r>
      <w:r w:rsidR="003A7F90" w:rsidRPr="00B87CDB">
        <w:rPr>
          <w:rFonts w:cs="Simplified Arabic"/>
          <w:sz w:val="28"/>
          <w:szCs w:val="28"/>
          <w:rtl/>
          <w:lang w:bidi="ar-DZ"/>
        </w:rPr>
        <w:t>ّ</w:t>
      </w:r>
      <w:r w:rsidR="00EA6495" w:rsidRPr="00B87CDB">
        <w:rPr>
          <w:rFonts w:cs="Simplified Arabic"/>
          <w:sz w:val="28"/>
          <w:szCs w:val="28"/>
          <w:rtl/>
          <w:lang w:bidi="ar-DZ"/>
        </w:rPr>
        <w:t>راس</w:t>
      </w:r>
      <w:r w:rsidR="003A7F90" w:rsidRPr="00B87CDB">
        <w:rPr>
          <w:rFonts w:cs="Simplified Arabic"/>
          <w:sz w:val="28"/>
          <w:szCs w:val="28"/>
          <w:rtl/>
          <w:lang w:bidi="ar-DZ"/>
        </w:rPr>
        <w:t>ا</w:t>
      </w:r>
      <w:r w:rsidR="00EA6495" w:rsidRPr="00B87CDB">
        <w:rPr>
          <w:rFonts w:cs="Simplified Arabic"/>
          <w:sz w:val="28"/>
          <w:szCs w:val="28"/>
          <w:rtl/>
          <w:lang w:bidi="ar-DZ"/>
        </w:rPr>
        <w:t>ت الل</w:t>
      </w:r>
      <w:r w:rsidR="003A7F90" w:rsidRPr="00B87CDB">
        <w:rPr>
          <w:rFonts w:cs="Simplified Arabic"/>
          <w:sz w:val="28"/>
          <w:szCs w:val="28"/>
          <w:rtl/>
          <w:lang w:bidi="ar-DZ"/>
        </w:rPr>
        <w:t>ّ</w:t>
      </w:r>
      <w:r w:rsidR="00EA6495" w:rsidRPr="00B87CDB">
        <w:rPr>
          <w:rFonts w:cs="Simplified Arabic"/>
          <w:sz w:val="28"/>
          <w:szCs w:val="28"/>
          <w:rtl/>
          <w:lang w:bidi="ar-DZ"/>
        </w:rPr>
        <w:t>غوي</w:t>
      </w:r>
      <w:r w:rsidR="003A7F90" w:rsidRPr="00B87CDB">
        <w:rPr>
          <w:rFonts w:cs="Simplified Arabic"/>
          <w:sz w:val="28"/>
          <w:szCs w:val="28"/>
          <w:rtl/>
          <w:lang w:bidi="ar-DZ"/>
        </w:rPr>
        <w:t>ّ</w:t>
      </w:r>
      <w:r w:rsidR="00EA6495" w:rsidRPr="00B87CDB">
        <w:rPr>
          <w:rFonts w:cs="Simplified Arabic"/>
          <w:sz w:val="28"/>
          <w:szCs w:val="28"/>
          <w:rtl/>
          <w:lang w:bidi="ar-DZ"/>
        </w:rPr>
        <w:t>ة</w:t>
      </w:r>
      <w:r w:rsidR="00790FCC">
        <w:rPr>
          <w:rFonts w:cs="Simplified Arabic"/>
          <w:sz w:val="28"/>
          <w:szCs w:val="28"/>
          <w:rtl/>
          <w:lang w:bidi="ar-DZ"/>
        </w:rPr>
        <w:t xml:space="preserve">الّتي </w:t>
      </w:r>
      <w:r w:rsidR="00CF3BBB">
        <w:rPr>
          <w:rFonts w:cs="Simplified Arabic"/>
          <w:sz w:val="28"/>
          <w:szCs w:val="28"/>
          <w:rtl/>
          <w:lang w:bidi="ar-DZ"/>
        </w:rPr>
        <w:t xml:space="preserve">عرفتها </w:t>
      </w:r>
      <w:r w:rsidR="00790FCC">
        <w:rPr>
          <w:rFonts w:cs="Simplified Arabic"/>
          <w:sz w:val="28"/>
          <w:szCs w:val="28"/>
          <w:rtl/>
          <w:lang w:bidi="ar-DZ"/>
        </w:rPr>
        <w:t xml:space="preserve">الحضارة العربيّة، </w:t>
      </w:r>
      <w:r w:rsidR="00EA6495" w:rsidRPr="00B87CDB">
        <w:rPr>
          <w:rFonts w:cs="Simplified Arabic"/>
          <w:sz w:val="28"/>
          <w:szCs w:val="28"/>
          <w:rtl/>
          <w:lang w:bidi="ar-DZ"/>
        </w:rPr>
        <w:t>مرحلة</w:t>
      </w:r>
      <w:r w:rsidR="00164ADF" w:rsidRPr="00B87CDB">
        <w:rPr>
          <w:rFonts w:cs="Simplified Arabic"/>
          <w:sz w:val="28"/>
          <w:szCs w:val="28"/>
          <w:rtl/>
          <w:lang w:bidi="ar-DZ"/>
        </w:rPr>
        <w:t>ً</w:t>
      </w:r>
      <w:r w:rsidR="00EA6495" w:rsidRPr="00B87CDB">
        <w:rPr>
          <w:rFonts w:cs="Simplified Arabic"/>
          <w:sz w:val="28"/>
          <w:szCs w:val="28"/>
          <w:rtl/>
          <w:lang w:bidi="ar-DZ"/>
        </w:rPr>
        <w:t xml:space="preserve"> من </w:t>
      </w:r>
      <w:r w:rsidR="00CE397D" w:rsidRPr="00B87CDB">
        <w:rPr>
          <w:rFonts w:cs="Simplified Arabic"/>
          <w:sz w:val="28"/>
          <w:szCs w:val="28"/>
          <w:rtl/>
          <w:lang w:bidi="ar-DZ"/>
        </w:rPr>
        <w:t>ال</w:t>
      </w:r>
      <w:r w:rsidR="00EA6495" w:rsidRPr="00B87CDB">
        <w:rPr>
          <w:rFonts w:cs="Simplified Arabic"/>
          <w:sz w:val="28"/>
          <w:szCs w:val="28"/>
          <w:rtl/>
          <w:lang w:bidi="ar-DZ"/>
        </w:rPr>
        <w:t xml:space="preserve">مراحل </w:t>
      </w:r>
      <w:r w:rsidR="00056A8B" w:rsidRPr="00B87CDB">
        <w:rPr>
          <w:rFonts w:cs="Simplified Arabic"/>
          <w:sz w:val="28"/>
          <w:szCs w:val="28"/>
          <w:rtl/>
          <w:lang w:bidi="ar-DZ"/>
        </w:rPr>
        <w:t>ال</w:t>
      </w:r>
      <w:r w:rsidR="00790FCC">
        <w:rPr>
          <w:rFonts w:cs="Simplified Arabic"/>
          <w:sz w:val="28"/>
          <w:szCs w:val="28"/>
          <w:rtl/>
          <w:lang w:bidi="ar-DZ"/>
        </w:rPr>
        <w:t>ّ</w:t>
      </w:r>
      <w:r w:rsidR="00056A8B" w:rsidRPr="00B87CDB">
        <w:rPr>
          <w:rFonts w:cs="Simplified Arabic"/>
          <w:sz w:val="28"/>
          <w:szCs w:val="28"/>
          <w:rtl/>
          <w:lang w:bidi="ar-DZ"/>
        </w:rPr>
        <w:t xml:space="preserve">تي أسهمت </w:t>
      </w:r>
      <w:r w:rsidR="00CE397D" w:rsidRPr="00B87CDB">
        <w:rPr>
          <w:rFonts w:cs="Simplified Arabic"/>
          <w:sz w:val="28"/>
          <w:szCs w:val="28"/>
          <w:rtl/>
          <w:lang w:bidi="ar-DZ"/>
        </w:rPr>
        <w:t>إلى جانب الد</w:t>
      </w:r>
      <w:r w:rsidR="00492D53" w:rsidRPr="00B87CDB">
        <w:rPr>
          <w:rFonts w:cs="Simplified Arabic"/>
          <w:sz w:val="28"/>
          <w:szCs w:val="28"/>
          <w:rtl/>
          <w:lang w:bidi="ar-DZ"/>
        </w:rPr>
        <w:t>ّ</w:t>
      </w:r>
      <w:r w:rsidR="00CE397D" w:rsidRPr="00B87CDB">
        <w:rPr>
          <w:rFonts w:cs="Simplified Arabic"/>
          <w:sz w:val="28"/>
          <w:szCs w:val="28"/>
          <w:rtl/>
          <w:lang w:bidi="ar-DZ"/>
        </w:rPr>
        <w:t>راسات الل</w:t>
      </w:r>
      <w:r w:rsidR="00492D53" w:rsidRPr="00B87CDB">
        <w:rPr>
          <w:rFonts w:cs="Simplified Arabic"/>
          <w:sz w:val="28"/>
          <w:szCs w:val="28"/>
          <w:rtl/>
          <w:lang w:bidi="ar-DZ"/>
        </w:rPr>
        <w:t>ّ</w:t>
      </w:r>
      <w:r w:rsidR="00CE397D" w:rsidRPr="00B87CDB">
        <w:rPr>
          <w:rFonts w:cs="Simplified Arabic"/>
          <w:sz w:val="28"/>
          <w:szCs w:val="28"/>
          <w:rtl/>
          <w:lang w:bidi="ar-DZ"/>
        </w:rPr>
        <w:t>غوي</w:t>
      </w:r>
      <w:r w:rsidR="00492D53" w:rsidRPr="00B87CDB">
        <w:rPr>
          <w:rFonts w:cs="Simplified Arabic"/>
          <w:sz w:val="28"/>
          <w:szCs w:val="28"/>
          <w:rtl/>
          <w:lang w:bidi="ar-DZ"/>
        </w:rPr>
        <w:t>ّ</w:t>
      </w:r>
      <w:r w:rsidR="00CE397D" w:rsidRPr="00B87CDB">
        <w:rPr>
          <w:rFonts w:cs="Simplified Arabic"/>
          <w:sz w:val="28"/>
          <w:szCs w:val="28"/>
          <w:rtl/>
          <w:lang w:bidi="ar-DZ"/>
        </w:rPr>
        <w:t xml:space="preserve">ة للحضارات </w:t>
      </w:r>
      <w:r w:rsidR="00790FCC">
        <w:rPr>
          <w:rFonts w:cs="Simplified Arabic"/>
          <w:sz w:val="28"/>
          <w:szCs w:val="28"/>
          <w:rtl/>
          <w:lang w:bidi="ar-DZ"/>
        </w:rPr>
        <w:t>القديمةك</w:t>
      </w:r>
      <w:r w:rsidR="00CE397D" w:rsidRPr="00B87CDB">
        <w:rPr>
          <w:rFonts w:cs="Simplified Arabic"/>
          <w:sz w:val="28"/>
          <w:szCs w:val="28"/>
          <w:rtl/>
          <w:lang w:bidi="ar-DZ"/>
        </w:rPr>
        <w:t>الهندي</w:t>
      </w:r>
      <w:r w:rsidR="00790FCC">
        <w:rPr>
          <w:rFonts w:cs="Simplified Arabic"/>
          <w:sz w:val="28"/>
          <w:szCs w:val="28"/>
          <w:rtl/>
          <w:lang w:bidi="ar-DZ"/>
        </w:rPr>
        <w:t>ّ</w:t>
      </w:r>
      <w:r w:rsidR="00CE397D" w:rsidRPr="00B87CDB">
        <w:rPr>
          <w:rFonts w:cs="Simplified Arabic"/>
          <w:sz w:val="28"/>
          <w:szCs w:val="28"/>
          <w:rtl/>
          <w:lang w:bidi="ar-DZ"/>
        </w:rPr>
        <w:t>ة</w:t>
      </w:r>
      <w:r w:rsidR="00790FCC">
        <w:rPr>
          <w:rFonts w:cs="Simplified Arabic"/>
          <w:sz w:val="28"/>
          <w:szCs w:val="28"/>
          <w:rtl/>
          <w:lang w:bidi="ar-DZ"/>
        </w:rPr>
        <w:t>،</w:t>
      </w:r>
      <w:r w:rsidR="00CE397D" w:rsidRPr="00B87CDB">
        <w:rPr>
          <w:rFonts w:cs="Simplified Arabic"/>
          <w:sz w:val="28"/>
          <w:szCs w:val="28"/>
          <w:rtl/>
          <w:lang w:bidi="ar-DZ"/>
        </w:rPr>
        <w:t xml:space="preserve"> واليوناني</w:t>
      </w:r>
      <w:r w:rsidR="00790FCC">
        <w:rPr>
          <w:rFonts w:cs="Simplified Arabic"/>
          <w:sz w:val="28"/>
          <w:szCs w:val="28"/>
          <w:rtl/>
          <w:lang w:bidi="ar-DZ"/>
        </w:rPr>
        <w:t>ّ</w:t>
      </w:r>
      <w:r w:rsidR="00CE397D" w:rsidRPr="00B87CDB">
        <w:rPr>
          <w:rFonts w:cs="Simplified Arabic"/>
          <w:sz w:val="28"/>
          <w:szCs w:val="28"/>
          <w:rtl/>
          <w:lang w:bidi="ar-DZ"/>
        </w:rPr>
        <w:t>ة</w:t>
      </w:r>
      <w:r w:rsidR="00790FCC">
        <w:rPr>
          <w:rFonts w:cs="Simplified Arabic"/>
          <w:sz w:val="28"/>
          <w:szCs w:val="28"/>
          <w:rtl/>
          <w:lang w:bidi="ar-DZ"/>
        </w:rPr>
        <w:t>،</w:t>
      </w:r>
      <w:r w:rsidR="00CE397D" w:rsidRPr="00B87CDB">
        <w:rPr>
          <w:rFonts w:cs="Simplified Arabic"/>
          <w:sz w:val="28"/>
          <w:szCs w:val="28"/>
          <w:rtl/>
          <w:lang w:bidi="ar-DZ"/>
        </w:rPr>
        <w:t xml:space="preserve"> والر</w:t>
      </w:r>
      <w:r w:rsidR="00790FCC">
        <w:rPr>
          <w:rFonts w:cs="Simplified Arabic"/>
          <w:sz w:val="28"/>
          <w:szCs w:val="28"/>
          <w:rtl/>
          <w:lang w:bidi="ar-DZ"/>
        </w:rPr>
        <w:t>ّو</w:t>
      </w:r>
      <w:r w:rsidR="00CE397D" w:rsidRPr="00B87CDB">
        <w:rPr>
          <w:rFonts w:cs="Simplified Arabic"/>
          <w:sz w:val="28"/>
          <w:szCs w:val="28"/>
          <w:rtl/>
          <w:lang w:bidi="ar-DZ"/>
        </w:rPr>
        <w:t>ماني</w:t>
      </w:r>
      <w:r w:rsidR="00790FCC">
        <w:rPr>
          <w:rFonts w:cs="Simplified Arabic"/>
          <w:sz w:val="28"/>
          <w:szCs w:val="28"/>
          <w:rtl/>
          <w:lang w:bidi="ar-DZ"/>
        </w:rPr>
        <w:t>ّ</w:t>
      </w:r>
      <w:r w:rsidR="00CE397D" w:rsidRPr="00B87CDB">
        <w:rPr>
          <w:rFonts w:cs="Simplified Arabic"/>
          <w:sz w:val="28"/>
          <w:szCs w:val="28"/>
          <w:rtl/>
          <w:lang w:bidi="ar-DZ"/>
        </w:rPr>
        <w:t>ة</w:t>
      </w:r>
      <w:r w:rsidR="00492D53" w:rsidRPr="00B87CDB">
        <w:rPr>
          <w:rFonts w:cs="Simplified Arabic"/>
          <w:sz w:val="28"/>
          <w:szCs w:val="28"/>
          <w:rtl/>
          <w:lang w:bidi="ar-DZ"/>
        </w:rPr>
        <w:t xml:space="preserve"> في تطوّر اللّسانياتعبر مراحل تاريخها</w:t>
      </w:r>
      <w:r w:rsidR="00CE397D" w:rsidRPr="00B87CDB">
        <w:rPr>
          <w:rFonts w:cs="Simplified Arabic"/>
          <w:sz w:val="28"/>
          <w:szCs w:val="28"/>
          <w:rtl/>
          <w:lang w:bidi="ar-DZ"/>
        </w:rPr>
        <w:t xml:space="preserve">، </w:t>
      </w:r>
      <w:r w:rsidR="00164ADF" w:rsidRPr="00B87CDB">
        <w:rPr>
          <w:rFonts w:cs="Simplified Arabic"/>
          <w:sz w:val="28"/>
          <w:szCs w:val="28"/>
          <w:rtl/>
          <w:lang w:bidi="ar-DZ"/>
        </w:rPr>
        <w:t>ف</w:t>
      </w:r>
      <w:r w:rsidR="00791A96" w:rsidRPr="00B87CDB">
        <w:rPr>
          <w:rFonts w:cs="Simplified Arabic"/>
          <w:sz w:val="28"/>
          <w:szCs w:val="28"/>
          <w:rtl/>
          <w:lang w:bidi="ar-DZ"/>
        </w:rPr>
        <w:t xml:space="preserve">إنّه </w:t>
      </w:r>
      <w:r w:rsidR="00164ADF" w:rsidRPr="00B87CDB">
        <w:rPr>
          <w:rFonts w:cs="Simplified Arabic"/>
          <w:sz w:val="28"/>
          <w:szCs w:val="28"/>
          <w:rtl/>
          <w:lang w:bidi="ar-DZ"/>
        </w:rPr>
        <w:t>يمكن أنْ ينطبق عليها</w:t>
      </w:r>
      <w:r w:rsidR="00FF77A5" w:rsidRPr="00B87CDB">
        <w:rPr>
          <w:rFonts w:cs="Simplified Arabic"/>
          <w:sz w:val="28"/>
          <w:szCs w:val="28"/>
          <w:rtl/>
          <w:lang w:bidi="ar-DZ"/>
        </w:rPr>
        <w:t xml:space="preserve"> هذا المصطلح. </w:t>
      </w:r>
      <w:r w:rsidR="002945B2">
        <w:rPr>
          <w:rFonts w:cs="Simplified Arabic"/>
          <w:sz w:val="28"/>
          <w:szCs w:val="28"/>
          <w:rtl/>
          <w:lang w:bidi="ar-DZ"/>
        </w:rPr>
        <w:t>"</w:t>
      </w:r>
      <w:r w:rsidR="00C6614C" w:rsidRPr="00B87CDB">
        <w:rPr>
          <w:rFonts w:cs="Simplified Arabic"/>
          <w:sz w:val="28"/>
          <w:szCs w:val="28"/>
          <w:rtl/>
          <w:lang w:bidi="ar-DZ"/>
        </w:rPr>
        <w:t xml:space="preserve">أمّا إذا اعتبرناها علما </w:t>
      </w:r>
      <w:r w:rsidR="0074748E" w:rsidRPr="00B87CDB">
        <w:rPr>
          <w:rFonts w:cs="Simplified Arabic"/>
          <w:sz w:val="28"/>
          <w:szCs w:val="28"/>
          <w:rtl/>
          <w:lang w:bidi="ar-DZ"/>
        </w:rPr>
        <w:t xml:space="preserve">قائما </w:t>
      </w:r>
      <w:r w:rsidR="0074748E" w:rsidRPr="00B87CDB">
        <w:rPr>
          <w:rFonts w:cs="Simplified Arabic"/>
          <w:sz w:val="28"/>
          <w:szCs w:val="28"/>
          <w:rtl/>
          <w:lang w:bidi="ar-DZ"/>
        </w:rPr>
        <w:lastRenderedPageBreak/>
        <w:t>بذاته على نحو ما هو سائد من الاعتقاد</w:t>
      </w:r>
      <w:r w:rsidR="00D96FBA" w:rsidRPr="00B87CDB">
        <w:rPr>
          <w:rFonts w:cs="Simplified Arabic"/>
          <w:sz w:val="28"/>
          <w:szCs w:val="28"/>
          <w:rtl/>
          <w:lang w:bidi="ar-DZ"/>
        </w:rPr>
        <w:t>،</w:t>
      </w:r>
      <w:r w:rsidR="0074748E" w:rsidRPr="00B87CDB">
        <w:rPr>
          <w:rFonts w:cs="Simplified Arabic"/>
          <w:sz w:val="28"/>
          <w:szCs w:val="28"/>
          <w:rtl/>
          <w:lang w:bidi="ar-DZ"/>
        </w:rPr>
        <w:t xml:space="preserve"> فإن</w:t>
      </w:r>
      <w:r w:rsidR="00164ADF" w:rsidRPr="00B87CDB">
        <w:rPr>
          <w:rFonts w:cs="Simplified Arabic"/>
          <w:sz w:val="28"/>
          <w:szCs w:val="28"/>
          <w:rtl/>
          <w:lang w:bidi="ar-DZ"/>
        </w:rPr>
        <w:t>ّ</w:t>
      </w:r>
      <w:r w:rsidR="0074748E" w:rsidRPr="00B87CDB">
        <w:rPr>
          <w:rFonts w:cs="Simplified Arabic"/>
          <w:sz w:val="28"/>
          <w:szCs w:val="28"/>
          <w:rtl/>
          <w:lang w:bidi="ar-DZ"/>
        </w:rPr>
        <w:t>نا نكون قد نسبنا اللّسانيات لأنفسنا</w:t>
      </w:r>
      <w:r w:rsidR="007D5820" w:rsidRPr="00B87CDB">
        <w:rPr>
          <w:rFonts w:cs="Simplified Arabic"/>
          <w:sz w:val="28"/>
          <w:szCs w:val="28"/>
          <w:rtl/>
          <w:lang w:bidi="ar-DZ"/>
        </w:rPr>
        <w:t>،</w:t>
      </w:r>
      <w:r w:rsidR="00C177D8" w:rsidRPr="00B87CDB">
        <w:rPr>
          <w:rFonts w:cs="Simplified Arabic"/>
          <w:sz w:val="28"/>
          <w:szCs w:val="28"/>
          <w:rtl/>
          <w:lang w:bidi="ar-DZ"/>
        </w:rPr>
        <w:t>و</w:t>
      </w:r>
      <w:r w:rsidR="00C146E5" w:rsidRPr="00B87CDB">
        <w:rPr>
          <w:rFonts w:cs="Simplified Arabic"/>
          <w:sz w:val="28"/>
          <w:szCs w:val="28"/>
          <w:rtl/>
          <w:lang w:bidi="ar-DZ"/>
        </w:rPr>
        <w:t>نكون بذلك كمن يطالب</w:t>
      </w:r>
      <w:r w:rsidR="00C944B5" w:rsidRPr="00B87CDB">
        <w:rPr>
          <w:rFonts w:cs="Simplified Arabic"/>
          <w:sz w:val="28"/>
          <w:szCs w:val="28"/>
          <w:rtl/>
          <w:lang w:bidi="ar-DZ"/>
        </w:rPr>
        <w:t xml:space="preserve"> بف</w:t>
      </w:r>
      <w:r w:rsidR="00A106CC" w:rsidRPr="00B87CDB">
        <w:rPr>
          <w:rFonts w:cs="Simplified Arabic"/>
          <w:sz w:val="28"/>
          <w:szCs w:val="28"/>
          <w:rtl/>
          <w:lang w:bidi="ar-DZ"/>
        </w:rPr>
        <w:t>ي</w:t>
      </w:r>
      <w:r w:rsidR="00C944B5" w:rsidRPr="00B87CDB">
        <w:rPr>
          <w:rFonts w:cs="Simplified Arabic"/>
          <w:sz w:val="28"/>
          <w:szCs w:val="28"/>
          <w:rtl/>
          <w:lang w:bidi="ar-DZ"/>
        </w:rPr>
        <w:t>زياء عربي</w:t>
      </w:r>
      <w:r w:rsidR="00A106CC" w:rsidRPr="00B87CDB">
        <w:rPr>
          <w:rFonts w:cs="Simplified Arabic"/>
          <w:sz w:val="28"/>
          <w:szCs w:val="28"/>
          <w:rtl/>
          <w:lang w:bidi="ar-DZ"/>
        </w:rPr>
        <w:t>ّ</w:t>
      </w:r>
      <w:r w:rsidR="00C944B5" w:rsidRPr="00B87CDB">
        <w:rPr>
          <w:rFonts w:cs="Simplified Arabic"/>
          <w:sz w:val="28"/>
          <w:szCs w:val="28"/>
          <w:rtl/>
          <w:lang w:bidi="ar-DZ"/>
        </w:rPr>
        <w:t>ةأو رياضيات عربي</w:t>
      </w:r>
      <w:r w:rsidR="004C1C76" w:rsidRPr="00B87CDB">
        <w:rPr>
          <w:rFonts w:cs="Simplified Arabic"/>
          <w:sz w:val="28"/>
          <w:szCs w:val="28"/>
          <w:rtl/>
          <w:lang w:bidi="ar-DZ"/>
        </w:rPr>
        <w:t>ّ</w:t>
      </w:r>
      <w:r w:rsidR="00C944B5" w:rsidRPr="00B87CDB">
        <w:rPr>
          <w:rFonts w:cs="Simplified Arabic"/>
          <w:sz w:val="28"/>
          <w:szCs w:val="28"/>
          <w:rtl/>
          <w:lang w:bidi="ar-DZ"/>
        </w:rPr>
        <w:t>ة</w:t>
      </w:r>
      <w:r w:rsidR="002945B2">
        <w:rPr>
          <w:rFonts w:cs="Simplified Arabic"/>
          <w:sz w:val="28"/>
          <w:szCs w:val="28"/>
          <w:rtl/>
          <w:lang w:bidi="ar-DZ"/>
        </w:rPr>
        <w:t>."</w:t>
      </w:r>
      <w:r w:rsidR="002945B2" w:rsidRPr="00B87CDB">
        <w:rPr>
          <w:rFonts w:cs="Simplified Arabic"/>
          <w:sz w:val="28"/>
          <w:szCs w:val="28"/>
          <w:vertAlign w:val="superscript"/>
          <w:rtl/>
          <w:lang w:bidi="ar-DZ"/>
        </w:rPr>
        <w:footnoteReference w:id="16"/>
      </w:r>
      <w:r w:rsidR="00CF3BBB">
        <w:rPr>
          <w:rFonts w:cs="Simplified Arabic"/>
          <w:sz w:val="28"/>
          <w:szCs w:val="28"/>
          <w:rtl/>
          <w:lang w:bidi="ar-DZ"/>
        </w:rPr>
        <w:t>والحقيقة إ</w:t>
      </w:r>
      <w:r w:rsidR="0074748E" w:rsidRPr="00B87CDB">
        <w:rPr>
          <w:rFonts w:cs="Simplified Arabic"/>
          <w:sz w:val="28"/>
          <w:szCs w:val="28"/>
          <w:rtl/>
          <w:lang w:bidi="ar-DZ"/>
        </w:rPr>
        <w:t>ن</w:t>
      </w:r>
      <w:r w:rsidR="00E30AE6" w:rsidRPr="00B87CDB">
        <w:rPr>
          <w:rFonts w:cs="Simplified Arabic"/>
          <w:sz w:val="28"/>
          <w:szCs w:val="28"/>
          <w:rtl/>
          <w:lang w:bidi="ar-DZ"/>
        </w:rPr>
        <w:t>َّ</w:t>
      </w:r>
      <w:r w:rsidR="0074748E" w:rsidRPr="00B87CDB">
        <w:rPr>
          <w:rFonts w:cs="Simplified Arabic"/>
          <w:sz w:val="28"/>
          <w:szCs w:val="28"/>
          <w:rtl/>
          <w:lang w:bidi="ar-DZ"/>
        </w:rPr>
        <w:t xml:space="preserve"> العل</w:t>
      </w:r>
      <w:r w:rsidR="00CF3BBB">
        <w:rPr>
          <w:rFonts w:cs="Simplified Arabic"/>
          <w:sz w:val="28"/>
          <w:szCs w:val="28"/>
          <w:rtl/>
          <w:lang w:bidi="ar-DZ"/>
        </w:rPr>
        <w:t>وم ت</w:t>
      </w:r>
      <w:r w:rsidR="00E30AE6" w:rsidRPr="00B87CDB">
        <w:rPr>
          <w:rFonts w:cs="Simplified Arabic"/>
          <w:sz w:val="28"/>
          <w:szCs w:val="28"/>
          <w:rtl/>
          <w:lang w:bidi="ar-DZ"/>
        </w:rPr>
        <w:t>ُ</w:t>
      </w:r>
      <w:r w:rsidR="0074748E" w:rsidRPr="00B87CDB">
        <w:rPr>
          <w:rFonts w:cs="Simplified Arabic"/>
          <w:sz w:val="28"/>
          <w:szCs w:val="28"/>
          <w:rtl/>
          <w:lang w:bidi="ar-DZ"/>
        </w:rPr>
        <w:t>ن</w:t>
      </w:r>
      <w:r w:rsidR="00CF3BBB">
        <w:rPr>
          <w:rFonts w:cs="Simplified Arabic"/>
          <w:sz w:val="28"/>
          <w:szCs w:val="28"/>
          <w:rtl/>
          <w:lang w:bidi="ar-DZ"/>
        </w:rPr>
        <w:t>ْ</w:t>
      </w:r>
      <w:r w:rsidR="0074748E" w:rsidRPr="00B87CDB">
        <w:rPr>
          <w:rFonts w:cs="Simplified Arabic"/>
          <w:sz w:val="28"/>
          <w:szCs w:val="28"/>
          <w:rtl/>
          <w:lang w:bidi="ar-DZ"/>
        </w:rPr>
        <w:t>س</w:t>
      </w:r>
      <w:r w:rsidR="00E30AE6" w:rsidRPr="00B87CDB">
        <w:rPr>
          <w:rFonts w:cs="Simplified Arabic"/>
          <w:sz w:val="28"/>
          <w:szCs w:val="28"/>
          <w:rtl/>
          <w:lang w:bidi="ar-DZ"/>
        </w:rPr>
        <w:t>َ</w:t>
      </w:r>
      <w:r w:rsidR="0074748E" w:rsidRPr="00B87CDB">
        <w:rPr>
          <w:rFonts w:cs="Simplified Arabic"/>
          <w:sz w:val="28"/>
          <w:szCs w:val="28"/>
          <w:rtl/>
          <w:lang w:bidi="ar-DZ"/>
        </w:rPr>
        <w:t>ب</w:t>
      </w:r>
      <w:r w:rsidR="00E30AE6" w:rsidRPr="00B87CDB">
        <w:rPr>
          <w:rFonts w:cs="Simplified Arabic"/>
          <w:sz w:val="28"/>
          <w:szCs w:val="28"/>
          <w:rtl/>
          <w:lang w:bidi="ar-DZ"/>
        </w:rPr>
        <w:t>ُ</w:t>
      </w:r>
      <w:r w:rsidR="00463B7F">
        <w:rPr>
          <w:rFonts w:cs="Simplified Arabic"/>
          <w:sz w:val="28"/>
          <w:szCs w:val="28"/>
          <w:rtl/>
          <w:lang w:bidi="ar-DZ"/>
        </w:rPr>
        <w:t xml:space="preserve"> إلى </w:t>
      </w:r>
      <w:r w:rsidR="00CF3BBB">
        <w:rPr>
          <w:rFonts w:cs="Simplified Arabic"/>
          <w:sz w:val="28"/>
          <w:szCs w:val="28"/>
          <w:rtl/>
          <w:lang w:bidi="ar-DZ"/>
        </w:rPr>
        <w:t>موضوعاتها</w:t>
      </w:r>
      <w:r w:rsidR="00E30AE6" w:rsidRPr="00B87CDB">
        <w:rPr>
          <w:rFonts w:cs="Simplified Arabic"/>
          <w:sz w:val="28"/>
          <w:szCs w:val="28"/>
          <w:rtl/>
          <w:lang w:bidi="ar-DZ"/>
        </w:rPr>
        <w:t xml:space="preserve"> لا إلى الجنس الّذي أبدعه</w:t>
      </w:r>
      <w:r w:rsidR="00CF3BBB">
        <w:rPr>
          <w:rFonts w:cs="Simplified Arabic"/>
          <w:sz w:val="28"/>
          <w:szCs w:val="28"/>
          <w:rtl/>
          <w:lang w:bidi="ar-DZ"/>
        </w:rPr>
        <w:t>ا</w:t>
      </w:r>
      <w:r w:rsidR="00E30AE6" w:rsidRPr="00B87CDB">
        <w:rPr>
          <w:rFonts w:cs="Simplified Arabic"/>
          <w:sz w:val="28"/>
          <w:szCs w:val="28"/>
          <w:rtl/>
          <w:lang w:bidi="ar-DZ"/>
        </w:rPr>
        <w:t>.</w:t>
      </w:r>
    </w:p>
    <w:p w:rsidR="00065CE1" w:rsidRPr="00B87CDB" w:rsidRDefault="00D63F63" w:rsidP="00F301DB">
      <w:pPr>
        <w:bidi/>
        <w:spacing w:after="0"/>
        <w:ind w:firstLine="565"/>
        <w:jc w:val="both"/>
        <w:rPr>
          <w:rFonts w:cs="Simplified Arabic"/>
          <w:sz w:val="28"/>
          <w:szCs w:val="28"/>
          <w:rtl/>
          <w:lang w:bidi="ar-DZ"/>
        </w:rPr>
      </w:pPr>
      <w:r w:rsidRPr="00B87CDB">
        <w:rPr>
          <w:rFonts w:cs="Simplified Arabic"/>
          <w:b/>
          <w:bCs/>
          <w:sz w:val="28"/>
          <w:szCs w:val="28"/>
          <w:rtl/>
          <w:lang w:bidi="ar-DZ"/>
        </w:rPr>
        <w:t xml:space="preserve">8- </w:t>
      </w:r>
      <w:r w:rsidR="003A26DD" w:rsidRPr="00B87CDB">
        <w:rPr>
          <w:rFonts w:cs="Simplified Arabic"/>
          <w:b/>
          <w:bCs/>
          <w:sz w:val="28"/>
          <w:szCs w:val="28"/>
          <w:rtl/>
          <w:lang w:bidi="ar-DZ"/>
        </w:rPr>
        <w:t>لسانيات العربي</w:t>
      </w:r>
      <w:r w:rsidR="00611002" w:rsidRPr="00B87CDB">
        <w:rPr>
          <w:rFonts w:cs="Simplified Arabic"/>
          <w:b/>
          <w:bCs/>
          <w:sz w:val="28"/>
          <w:szCs w:val="28"/>
          <w:rtl/>
          <w:lang w:bidi="ar-DZ"/>
        </w:rPr>
        <w:t>ّ</w:t>
      </w:r>
      <w:r w:rsidR="003A26DD" w:rsidRPr="00B87CDB">
        <w:rPr>
          <w:rFonts w:cs="Simplified Arabic"/>
          <w:b/>
          <w:bCs/>
          <w:sz w:val="28"/>
          <w:szCs w:val="28"/>
          <w:rtl/>
          <w:lang w:bidi="ar-DZ"/>
        </w:rPr>
        <w:t>ة:</w:t>
      </w:r>
      <w:r w:rsidR="00463B7F">
        <w:rPr>
          <w:rFonts w:cs="Simplified Arabic"/>
          <w:sz w:val="28"/>
          <w:szCs w:val="28"/>
          <w:rtl/>
          <w:lang w:bidi="ar-DZ"/>
        </w:rPr>
        <w:t>ظهر كذلك مصطلح لسانيات العربيّة في الدّراسات اللّغويّة الّتي عرفتها الحضارة العربيّة حديثا، عند كلٍّ من مصطفى غ</w:t>
      </w:r>
      <w:r w:rsidR="00BD5528">
        <w:rPr>
          <w:rFonts w:cs="Simplified Arabic"/>
          <w:sz w:val="28"/>
          <w:szCs w:val="28"/>
          <w:rtl/>
          <w:lang w:bidi="ar-DZ"/>
        </w:rPr>
        <w:t>لفان وحافظ إسماعيلي علوي، اللّذي</w:t>
      </w:r>
      <w:r w:rsidR="00463B7F">
        <w:rPr>
          <w:rFonts w:cs="Simplified Arabic"/>
          <w:sz w:val="28"/>
          <w:szCs w:val="28"/>
          <w:rtl/>
          <w:lang w:bidi="ar-DZ"/>
        </w:rPr>
        <w:t>ن أطلقاه</w:t>
      </w:r>
      <w:r w:rsidR="00C3370D" w:rsidRPr="00B87CDB">
        <w:rPr>
          <w:rFonts w:cs="Simplified Arabic"/>
          <w:sz w:val="28"/>
          <w:szCs w:val="28"/>
          <w:rtl/>
          <w:lang w:bidi="ar-DZ"/>
        </w:rPr>
        <w:t xml:space="preserve"> على </w:t>
      </w:r>
      <w:r w:rsidR="00065CE1" w:rsidRPr="00B87CDB">
        <w:rPr>
          <w:rFonts w:cs="Simplified Arabic"/>
          <w:sz w:val="28"/>
          <w:szCs w:val="28"/>
          <w:rtl/>
          <w:lang w:bidi="ar-DZ"/>
        </w:rPr>
        <w:t>الكتابة اللّسانيّة المتخصّ</w:t>
      </w:r>
      <w:r w:rsidR="00463B7F">
        <w:rPr>
          <w:rFonts w:cs="Simplified Arabic"/>
          <w:sz w:val="28"/>
          <w:szCs w:val="28"/>
          <w:rtl/>
          <w:lang w:bidi="ar-DZ"/>
        </w:rPr>
        <w:t>ِ</w:t>
      </w:r>
      <w:r w:rsidR="00065CE1" w:rsidRPr="00B87CDB">
        <w:rPr>
          <w:rFonts w:cs="Simplified Arabic"/>
          <w:sz w:val="28"/>
          <w:szCs w:val="28"/>
          <w:rtl/>
          <w:lang w:bidi="ar-DZ"/>
        </w:rPr>
        <w:t>صة، ال</w:t>
      </w:r>
      <w:r w:rsidR="00B23C15" w:rsidRPr="00B87CDB">
        <w:rPr>
          <w:rFonts w:cs="Simplified Arabic"/>
          <w:sz w:val="28"/>
          <w:szCs w:val="28"/>
          <w:rtl/>
          <w:lang w:bidi="ar-DZ"/>
        </w:rPr>
        <w:t>ّ</w:t>
      </w:r>
      <w:r w:rsidR="00065CE1" w:rsidRPr="00B87CDB">
        <w:rPr>
          <w:rFonts w:cs="Simplified Arabic"/>
          <w:sz w:val="28"/>
          <w:szCs w:val="28"/>
          <w:rtl/>
          <w:lang w:bidi="ar-DZ"/>
        </w:rPr>
        <w:t xml:space="preserve">تي </w:t>
      </w:r>
      <w:r w:rsidR="00463B7F">
        <w:rPr>
          <w:rFonts w:cs="Simplified Arabic"/>
          <w:sz w:val="28"/>
          <w:szCs w:val="28"/>
          <w:rtl/>
          <w:lang w:bidi="ar-DZ"/>
        </w:rPr>
        <w:t xml:space="preserve">تجعل </w:t>
      </w:r>
      <w:r w:rsidR="00065CE1" w:rsidRPr="00B87CDB">
        <w:rPr>
          <w:rFonts w:cs="Simplified Arabic"/>
          <w:sz w:val="28"/>
          <w:szCs w:val="28"/>
          <w:rtl/>
          <w:lang w:bidi="ar-DZ"/>
        </w:rPr>
        <w:t>اللّغة العربيّة موضوعاً</w:t>
      </w:r>
      <w:r w:rsidR="00463B7F">
        <w:rPr>
          <w:rFonts w:cs="Simplified Arabic"/>
          <w:sz w:val="28"/>
          <w:szCs w:val="28"/>
          <w:rtl/>
          <w:lang w:bidi="ar-DZ"/>
        </w:rPr>
        <w:t xml:space="preserve">لدراستها؛ حيث </w:t>
      </w:r>
      <w:r w:rsidR="00347973" w:rsidRPr="00B87CDB">
        <w:rPr>
          <w:rFonts w:cs="Simplified Arabic"/>
          <w:sz w:val="28"/>
          <w:szCs w:val="28"/>
          <w:rtl/>
          <w:lang w:bidi="ar-DZ"/>
        </w:rPr>
        <w:t>يتم</w:t>
      </w:r>
      <w:r w:rsidR="00A03C36" w:rsidRPr="00B87CDB">
        <w:rPr>
          <w:rFonts w:cs="Simplified Arabic"/>
          <w:sz w:val="28"/>
          <w:szCs w:val="28"/>
          <w:rtl/>
          <w:lang w:bidi="ar-DZ"/>
        </w:rPr>
        <w:t>ّ</w:t>
      </w:r>
      <w:r w:rsidR="00463B7F">
        <w:rPr>
          <w:rFonts w:cs="Simplified Arabic"/>
          <w:sz w:val="28"/>
          <w:szCs w:val="28"/>
          <w:rtl/>
          <w:lang w:bidi="ar-DZ"/>
        </w:rPr>
        <w:t xml:space="preserve"> فيها</w:t>
      </w:r>
      <w:r w:rsidR="00347973" w:rsidRPr="00B87CDB">
        <w:rPr>
          <w:rFonts w:cs="Simplified Arabic"/>
          <w:sz w:val="28"/>
          <w:szCs w:val="28"/>
          <w:rtl/>
          <w:lang w:bidi="ar-DZ"/>
        </w:rPr>
        <w:t xml:space="preserve"> الن</w:t>
      </w:r>
      <w:r w:rsidR="00A03C36" w:rsidRPr="00B87CDB">
        <w:rPr>
          <w:rFonts w:cs="Simplified Arabic"/>
          <w:sz w:val="28"/>
          <w:szCs w:val="28"/>
          <w:rtl/>
          <w:lang w:bidi="ar-DZ"/>
        </w:rPr>
        <w:t>ّ</w:t>
      </w:r>
      <w:r w:rsidR="00347973" w:rsidRPr="00B87CDB">
        <w:rPr>
          <w:rFonts w:cs="Simplified Arabic"/>
          <w:sz w:val="28"/>
          <w:szCs w:val="28"/>
          <w:rtl/>
          <w:lang w:bidi="ar-DZ"/>
        </w:rPr>
        <w:t>ظر</w:t>
      </w:r>
      <w:r w:rsidR="003568E9">
        <w:rPr>
          <w:rFonts w:cs="Simplified Arabic"/>
          <w:sz w:val="28"/>
          <w:szCs w:val="28"/>
          <w:rtl/>
          <w:lang w:bidi="ar-DZ"/>
        </w:rPr>
        <w:t xml:space="preserve"> إل</w:t>
      </w:r>
      <w:r w:rsidR="003568E9">
        <w:rPr>
          <w:rFonts w:cs="Simplified Arabic" w:hint="cs"/>
          <w:sz w:val="28"/>
          <w:szCs w:val="28"/>
          <w:rtl/>
          <w:lang w:bidi="ar-DZ"/>
        </w:rPr>
        <w:t>ى هذه اللّغة</w:t>
      </w:r>
      <w:r w:rsidR="00463B7F">
        <w:rPr>
          <w:rFonts w:cs="Simplified Arabic"/>
          <w:sz w:val="28"/>
          <w:szCs w:val="28"/>
          <w:rtl/>
          <w:lang w:bidi="ar-DZ"/>
        </w:rPr>
        <w:t>على أساس أنّها نسق</w:t>
      </w:r>
      <w:r w:rsidR="00065CE1" w:rsidRPr="00B87CDB">
        <w:rPr>
          <w:rFonts w:cs="Simplified Arabic"/>
          <w:sz w:val="28"/>
          <w:szCs w:val="28"/>
          <w:rtl/>
          <w:lang w:bidi="ar-DZ"/>
        </w:rPr>
        <w:t xml:space="preserve"> صوري</w:t>
      </w:r>
      <w:r w:rsidR="00347973" w:rsidRPr="00B87CDB">
        <w:rPr>
          <w:rFonts w:cs="Simplified Arabic"/>
          <w:sz w:val="28"/>
          <w:szCs w:val="28"/>
          <w:rtl/>
          <w:lang w:bidi="ar-DZ"/>
        </w:rPr>
        <w:t>ّأو وظيفي</w:t>
      </w:r>
      <w:r w:rsidR="00A03C36" w:rsidRPr="00B87CDB">
        <w:rPr>
          <w:rFonts w:cs="Simplified Arabic"/>
          <w:sz w:val="28"/>
          <w:szCs w:val="28"/>
          <w:rtl/>
          <w:lang w:bidi="ar-DZ"/>
        </w:rPr>
        <w:t>ّ،</w:t>
      </w:r>
      <w:r w:rsidR="00347973" w:rsidRPr="00B87CDB">
        <w:rPr>
          <w:rFonts w:cs="Simplified Arabic"/>
          <w:sz w:val="28"/>
          <w:szCs w:val="28"/>
          <w:rtl/>
          <w:lang w:bidi="ar-DZ"/>
        </w:rPr>
        <w:t xml:space="preserve"> يمكن وصفه أو تفسيره </w:t>
      </w:r>
      <w:r w:rsidR="00463B7F">
        <w:rPr>
          <w:rFonts w:cs="Simplified Arabic"/>
          <w:sz w:val="28"/>
          <w:szCs w:val="28"/>
          <w:rtl/>
          <w:lang w:bidi="ar-DZ"/>
        </w:rPr>
        <w:t xml:space="preserve">في مختلف </w:t>
      </w:r>
      <w:r w:rsidR="00065CE1" w:rsidRPr="00B87CDB">
        <w:rPr>
          <w:rFonts w:cs="Simplified Arabic"/>
          <w:sz w:val="28"/>
          <w:szCs w:val="28"/>
          <w:rtl/>
          <w:lang w:bidi="ar-DZ"/>
        </w:rPr>
        <w:t>مستويات</w:t>
      </w:r>
      <w:r w:rsidR="00814C75" w:rsidRPr="00B87CDB">
        <w:rPr>
          <w:rFonts w:cs="Simplified Arabic"/>
          <w:sz w:val="28"/>
          <w:szCs w:val="28"/>
          <w:rtl/>
          <w:lang w:bidi="ar-DZ"/>
        </w:rPr>
        <w:t xml:space="preserve"> التّحليل اللّساني</w:t>
      </w:r>
      <w:r w:rsidR="00463B7F">
        <w:rPr>
          <w:rFonts w:cs="Simplified Arabic"/>
          <w:sz w:val="28"/>
          <w:szCs w:val="28"/>
          <w:rtl/>
          <w:lang w:bidi="ar-DZ"/>
        </w:rPr>
        <w:t>ّاعتمادا على</w:t>
      </w:r>
      <w:r w:rsidR="00E41CE5" w:rsidRPr="00B87CDB">
        <w:rPr>
          <w:rFonts w:cs="Simplified Arabic"/>
          <w:sz w:val="28"/>
          <w:szCs w:val="28"/>
          <w:rtl/>
          <w:lang w:bidi="ar-DZ"/>
        </w:rPr>
        <w:t xml:space="preserve"> المناهج العلميّة المتداولة في البحث الل</w:t>
      </w:r>
      <w:r w:rsidR="00BC5451" w:rsidRPr="00B87CDB">
        <w:rPr>
          <w:rFonts w:cs="Simplified Arabic"/>
          <w:sz w:val="28"/>
          <w:szCs w:val="28"/>
          <w:rtl/>
          <w:lang w:bidi="ar-DZ"/>
        </w:rPr>
        <w:t>ّ</w:t>
      </w:r>
      <w:r w:rsidR="00E41CE5" w:rsidRPr="00B87CDB">
        <w:rPr>
          <w:rFonts w:cs="Simplified Arabic"/>
          <w:sz w:val="28"/>
          <w:szCs w:val="28"/>
          <w:rtl/>
          <w:lang w:bidi="ar-DZ"/>
        </w:rPr>
        <w:t>ساني العالمي</w:t>
      </w:r>
      <w:r w:rsidR="00BC5451" w:rsidRPr="00B87CDB">
        <w:rPr>
          <w:rFonts w:cs="Simplified Arabic"/>
          <w:sz w:val="28"/>
          <w:szCs w:val="28"/>
          <w:rtl/>
          <w:lang w:bidi="ar-DZ"/>
        </w:rPr>
        <w:t>ّ</w:t>
      </w:r>
      <w:r w:rsidR="00784251" w:rsidRPr="00B87CDB">
        <w:rPr>
          <w:rFonts w:cs="Simplified Arabic"/>
          <w:sz w:val="28"/>
          <w:szCs w:val="28"/>
          <w:rtl/>
          <w:lang w:bidi="ar-DZ"/>
        </w:rPr>
        <w:t>منذ منتصف القرن الت</w:t>
      </w:r>
      <w:r w:rsidR="00BC25B3" w:rsidRPr="00B87CDB">
        <w:rPr>
          <w:rFonts w:cs="Simplified Arabic"/>
          <w:sz w:val="28"/>
          <w:szCs w:val="28"/>
          <w:rtl/>
          <w:lang w:bidi="ar-DZ"/>
        </w:rPr>
        <w:t>ّ</w:t>
      </w:r>
      <w:r w:rsidR="00463B7F">
        <w:rPr>
          <w:rFonts w:cs="Simplified Arabic"/>
          <w:sz w:val="28"/>
          <w:szCs w:val="28"/>
          <w:rtl/>
          <w:lang w:bidi="ar-DZ"/>
        </w:rPr>
        <w:t>اسع عشر</w:t>
      </w:r>
      <w:r w:rsidR="00F301DB">
        <w:rPr>
          <w:rFonts w:cs="Simplified Arabic" w:hint="cs"/>
          <w:sz w:val="28"/>
          <w:szCs w:val="28"/>
          <w:rtl/>
          <w:lang w:bidi="ar-DZ"/>
        </w:rPr>
        <w:t>، بما فيها:</w:t>
      </w:r>
      <w:r w:rsidR="00784251" w:rsidRPr="00B87CDB">
        <w:rPr>
          <w:rFonts w:cs="Simplified Arabic"/>
          <w:sz w:val="28"/>
          <w:szCs w:val="28"/>
          <w:rtl/>
          <w:lang w:bidi="ar-DZ"/>
        </w:rPr>
        <w:t xml:space="preserve"> المنهج الت</w:t>
      </w:r>
      <w:r w:rsidR="00F301DB">
        <w:rPr>
          <w:rFonts w:cs="Simplified Arabic" w:hint="cs"/>
          <w:sz w:val="28"/>
          <w:szCs w:val="28"/>
          <w:rtl/>
          <w:lang w:bidi="ar-DZ"/>
        </w:rPr>
        <w:t>ّ</w:t>
      </w:r>
      <w:r w:rsidR="00784251" w:rsidRPr="00B87CDB">
        <w:rPr>
          <w:rFonts w:cs="Simplified Arabic"/>
          <w:sz w:val="28"/>
          <w:szCs w:val="28"/>
          <w:rtl/>
          <w:lang w:bidi="ar-DZ"/>
        </w:rPr>
        <w:t>اريخيّ</w:t>
      </w:r>
      <w:r w:rsidR="003568E9">
        <w:rPr>
          <w:rFonts w:cs="Simplified Arabic" w:hint="cs"/>
          <w:sz w:val="28"/>
          <w:szCs w:val="28"/>
          <w:rtl/>
          <w:lang w:bidi="ar-DZ"/>
        </w:rPr>
        <w:t>،</w:t>
      </w:r>
      <w:r w:rsidR="006A76A9" w:rsidRPr="00B87CDB">
        <w:rPr>
          <w:rFonts w:cs="Simplified Arabic"/>
          <w:sz w:val="28"/>
          <w:szCs w:val="28"/>
          <w:rtl/>
          <w:lang w:bidi="ar-DZ"/>
        </w:rPr>
        <w:t>والمقارن، والوصفيّ</w:t>
      </w:r>
      <w:r w:rsidR="007E70E7">
        <w:rPr>
          <w:rFonts w:cs="Simplified Arabic"/>
          <w:sz w:val="28"/>
          <w:szCs w:val="28"/>
          <w:rtl/>
          <w:lang w:bidi="ar-DZ"/>
        </w:rPr>
        <w:t>،</w:t>
      </w:r>
      <w:r w:rsidR="00A03C36" w:rsidRPr="00B87CDB">
        <w:rPr>
          <w:rFonts w:cs="Simplified Arabic"/>
          <w:sz w:val="28"/>
          <w:szCs w:val="28"/>
          <w:rtl/>
          <w:lang w:bidi="ar-DZ"/>
        </w:rPr>
        <w:t xml:space="preserve"> والتّقابلي</w:t>
      </w:r>
      <w:r w:rsidR="00C96DC8">
        <w:rPr>
          <w:rFonts w:cs="Simplified Arabic"/>
          <w:sz w:val="28"/>
          <w:szCs w:val="28"/>
          <w:rtl/>
          <w:lang w:bidi="ar-DZ"/>
        </w:rPr>
        <w:t>ّ</w:t>
      </w:r>
      <w:r w:rsidR="00463B7F">
        <w:rPr>
          <w:rFonts w:cs="Simplified Arabic"/>
          <w:sz w:val="28"/>
          <w:szCs w:val="28"/>
          <w:rtl/>
          <w:lang w:bidi="ar-DZ"/>
        </w:rPr>
        <w:t>.</w:t>
      </w:r>
      <w:r w:rsidR="00C4155C" w:rsidRPr="00B87CDB">
        <w:rPr>
          <w:rFonts w:cs="Simplified Arabic"/>
          <w:sz w:val="28"/>
          <w:szCs w:val="28"/>
          <w:rtl/>
          <w:lang w:bidi="ar-DZ"/>
        </w:rPr>
        <w:t>و</w:t>
      </w:r>
      <w:r w:rsidR="00463B7F">
        <w:rPr>
          <w:rFonts w:cs="Simplified Arabic"/>
          <w:sz w:val="28"/>
          <w:szCs w:val="28"/>
          <w:rtl/>
          <w:lang w:bidi="ar-DZ"/>
        </w:rPr>
        <w:t>هي</w:t>
      </w:r>
      <w:r w:rsidR="00C4155C" w:rsidRPr="00B87CDB">
        <w:rPr>
          <w:rFonts w:cs="Simplified Arabic"/>
          <w:sz w:val="28"/>
          <w:szCs w:val="28"/>
          <w:rtl/>
          <w:lang w:bidi="ar-DZ"/>
        </w:rPr>
        <w:t>تسعى من حيث الهدف</w:t>
      </w:r>
      <w:r w:rsidR="003568E9">
        <w:rPr>
          <w:rFonts w:cs="Simplified Arabic" w:hint="cs"/>
          <w:sz w:val="28"/>
          <w:szCs w:val="28"/>
          <w:rtl/>
          <w:lang w:bidi="ar-DZ"/>
        </w:rPr>
        <w:t>؛</w:t>
      </w:r>
      <w:r w:rsidR="00C4155C" w:rsidRPr="00B87CDB">
        <w:rPr>
          <w:rFonts w:cs="Simplified Arabic"/>
          <w:sz w:val="28"/>
          <w:szCs w:val="28"/>
          <w:rtl/>
          <w:lang w:bidi="ar-DZ"/>
        </w:rPr>
        <w:t xml:space="preserve"> إلى تقديم وصف جديد لبنيات الل</w:t>
      </w:r>
      <w:r w:rsidR="00EE3A4A" w:rsidRPr="00B87CDB">
        <w:rPr>
          <w:rFonts w:cs="Simplified Arabic"/>
          <w:sz w:val="28"/>
          <w:szCs w:val="28"/>
          <w:rtl/>
          <w:lang w:bidi="ar-DZ"/>
        </w:rPr>
        <w:t>ّ</w:t>
      </w:r>
      <w:r w:rsidR="00C4155C" w:rsidRPr="00B87CDB">
        <w:rPr>
          <w:rFonts w:cs="Simplified Arabic"/>
          <w:sz w:val="28"/>
          <w:szCs w:val="28"/>
          <w:rtl/>
          <w:lang w:bidi="ar-DZ"/>
        </w:rPr>
        <w:t>غة العربيّة</w:t>
      </w:r>
      <w:r w:rsidR="000B2EAC" w:rsidRPr="00B87CDB">
        <w:rPr>
          <w:rFonts w:cs="Simplified Arabic"/>
          <w:sz w:val="28"/>
          <w:szCs w:val="28"/>
          <w:rtl/>
          <w:lang w:bidi="ar-DZ"/>
        </w:rPr>
        <w:t>،</w:t>
      </w:r>
      <w:r w:rsidR="00C4155C" w:rsidRPr="00B87CDB">
        <w:rPr>
          <w:rFonts w:cs="Simplified Arabic"/>
          <w:sz w:val="28"/>
          <w:szCs w:val="28"/>
          <w:rtl/>
          <w:lang w:bidi="ar-DZ"/>
        </w:rPr>
        <w:t xml:space="preserve"> على نهج</w:t>
      </w:r>
      <w:r w:rsidR="000B2EAC" w:rsidRPr="00B87CDB">
        <w:rPr>
          <w:rFonts w:cs="Simplified Arabic"/>
          <w:sz w:val="28"/>
          <w:szCs w:val="28"/>
          <w:rtl/>
          <w:lang w:bidi="ar-DZ"/>
        </w:rPr>
        <w:t>ٍ</w:t>
      </w:r>
      <w:r w:rsidR="00C4155C" w:rsidRPr="00B87CDB">
        <w:rPr>
          <w:rFonts w:cs="Simplified Arabic"/>
          <w:sz w:val="28"/>
          <w:szCs w:val="28"/>
          <w:rtl/>
          <w:lang w:bidi="ar-DZ"/>
        </w:rPr>
        <w:t xml:space="preserve"> غير معروف</w:t>
      </w:r>
      <w:r w:rsidR="000B2EAC" w:rsidRPr="00B87CDB">
        <w:rPr>
          <w:rFonts w:cs="Simplified Arabic"/>
          <w:sz w:val="28"/>
          <w:szCs w:val="28"/>
          <w:rtl/>
          <w:lang w:bidi="ar-DZ"/>
        </w:rPr>
        <w:t xml:space="preserve"> في الث</w:t>
      </w:r>
      <w:r w:rsidR="00EE3A4A" w:rsidRPr="00B87CDB">
        <w:rPr>
          <w:rFonts w:cs="Simplified Arabic"/>
          <w:sz w:val="28"/>
          <w:szCs w:val="28"/>
          <w:rtl/>
          <w:lang w:bidi="ar-DZ"/>
        </w:rPr>
        <w:t>ّ</w:t>
      </w:r>
      <w:r w:rsidR="000B2EAC" w:rsidRPr="00B87CDB">
        <w:rPr>
          <w:rFonts w:cs="Simplified Arabic"/>
          <w:sz w:val="28"/>
          <w:szCs w:val="28"/>
          <w:rtl/>
          <w:lang w:bidi="ar-DZ"/>
        </w:rPr>
        <w:t>قافة الل</w:t>
      </w:r>
      <w:r w:rsidR="00EE3A4A" w:rsidRPr="00B87CDB">
        <w:rPr>
          <w:rFonts w:cs="Simplified Arabic"/>
          <w:sz w:val="28"/>
          <w:szCs w:val="28"/>
          <w:rtl/>
          <w:lang w:bidi="ar-DZ"/>
        </w:rPr>
        <w:t>ّ</w:t>
      </w:r>
      <w:r w:rsidR="000B2EAC" w:rsidRPr="00B87CDB">
        <w:rPr>
          <w:rFonts w:cs="Simplified Arabic"/>
          <w:sz w:val="28"/>
          <w:szCs w:val="28"/>
          <w:rtl/>
          <w:lang w:bidi="ar-DZ"/>
        </w:rPr>
        <w:t xml:space="preserve">غويّة العربيّة القديمة، وفق ما </w:t>
      </w:r>
      <w:r w:rsidR="007A3A5E">
        <w:rPr>
          <w:rFonts w:cs="Simplified Arabic"/>
          <w:sz w:val="28"/>
          <w:szCs w:val="28"/>
          <w:rtl/>
          <w:lang w:bidi="ar-DZ"/>
        </w:rPr>
        <w:t>ت</w:t>
      </w:r>
      <w:r w:rsidR="000B2EAC" w:rsidRPr="00B87CDB">
        <w:rPr>
          <w:rFonts w:cs="Simplified Arabic"/>
          <w:sz w:val="28"/>
          <w:szCs w:val="28"/>
          <w:rtl/>
          <w:lang w:bidi="ar-DZ"/>
        </w:rPr>
        <w:t>وص</w:t>
      </w:r>
      <w:r w:rsidR="007A3A5E">
        <w:rPr>
          <w:rFonts w:cs="Simplified Arabic"/>
          <w:sz w:val="28"/>
          <w:szCs w:val="28"/>
          <w:rtl/>
          <w:lang w:bidi="ar-DZ"/>
        </w:rPr>
        <w:t>ّ</w:t>
      </w:r>
      <w:r w:rsidR="000B2EAC" w:rsidRPr="00B87CDB">
        <w:rPr>
          <w:rFonts w:cs="Simplified Arabic"/>
          <w:sz w:val="28"/>
          <w:szCs w:val="28"/>
          <w:rtl/>
          <w:lang w:bidi="ar-DZ"/>
        </w:rPr>
        <w:t>ل إليه البحث اللّسانيّ العامّ</w:t>
      </w:r>
      <w:r w:rsidR="00BC25B3" w:rsidRPr="00B87CDB">
        <w:rPr>
          <w:rFonts w:cs="Simplified Arabic"/>
          <w:sz w:val="28"/>
          <w:szCs w:val="28"/>
          <w:rtl/>
          <w:lang w:bidi="ar-DZ"/>
        </w:rPr>
        <w:t>.</w:t>
      </w:r>
      <w:r w:rsidR="00065CE1" w:rsidRPr="00B87CDB">
        <w:rPr>
          <w:rFonts w:cs="Simplified Arabic"/>
          <w:sz w:val="28"/>
          <w:szCs w:val="28"/>
          <w:rtl/>
          <w:lang w:bidi="ar-DZ"/>
        </w:rPr>
        <w:t>"</w:t>
      </w:r>
      <w:r w:rsidR="00065CE1" w:rsidRPr="00B87CDB">
        <w:rPr>
          <w:rStyle w:val="Appelnotedebasdep"/>
          <w:rFonts w:cs="Simplified Arabic"/>
          <w:sz w:val="28"/>
          <w:szCs w:val="28"/>
          <w:rtl/>
          <w:lang w:bidi="ar-DZ"/>
        </w:rPr>
        <w:footnoteReference w:id="17"/>
      </w:r>
    </w:p>
    <w:p w:rsidR="00B7700D" w:rsidRDefault="006655BB" w:rsidP="000F2C00">
      <w:pPr>
        <w:bidi/>
        <w:spacing w:after="0"/>
        <w:ind w:firstLine="565"/>
        <w:jc w:val="both"/>
        <w:rPr>
          <w:rFonts w:cs="Simplified Arabic"/>
          <w:b/>
          <w:bCs/>
          <w:sz w:val="28"/>
          <w:szCs w:val="28"/>
          <w:rtl/>
          <w:lang w:bidi="ar-DZ"/>
        </w:rPr>
      </w:pPr>
      <w:r w:rsidRPr="00B87CDB">
        <w:rPr>
          <w:rFonts w:cs="Simplified Arabic"/>
          <w:b/>
          <w:bCs/>
          <w:sz w:val="28"/>
          <w:szCs w:val="28"/>
          <w:rtl/>
          <w:lang w:bidi="ar-DZ"/>
        </w:rPr>
        <w:t>تطبيق:</w:t>
      </w:r>
    </w:p>
    <w:p w:rsidR="00564C2D" w:rsidRPr="00564C2D" w:rsidRDefault="00564C2D" w:rsidP="00CB1C93">
      <w:pPr>
        <w:bidi/>
        <w:spacing w:after="0"/>
        <w:ind w:firstLine="565"/>
        <w:jc w:val="both"/>
        <w:rPr>
          <w:rFonts w:cs="Simplified Arabic"/>
          <w:sz w:val="28"/>
          <w:szCs w:val="28"/>
          <w:rtl/>
          <w:lang w:bidi="ar-DZ"/>
        </w:rPr>
      </w:pPr>
      <w:r>
        <w:rPr>
          <w:rFonts w:cs="Simplified Arabic"/>
          <w:sz w:val="28"/>
          <w:szCs w:val="28"/>
          <w:rtl/>
          <w:lang w:bidi="ar-DZ"/>
        </w:rPr>
        <w:t xml:space="preserve">س1- </w:t>
      </w:r>
      <w:r w:rsidR="00B26038">
        <w:rPr>
          <w:rFonts w:cs="Simplified Arabic"/>
          <w:sz w:val="28"/>
          <w:szCs w:val="28"/>
          <w:rtl/>
          <w:lang w:bidi="ar-DZ"/>
        </w:rPr>
        <w:t>حد</w:t>
      </w:r>
      <w:r w:rsidR="00CB1C93">
        <w:rPr>
          <w:rFonts w:cs="Simplified Arabic"/>
          <w:sz w:val="28"/>
          <w:szCs w:val="28"/>
          <w:rtl/>
          <w:lang w:bidi="ar-DZ"/>
        </w:rPr>
        <w:t>ِّ</w:t>
      </w:r>
      <w:r w:rsidR="00B26038">
        <w:rPr>
          <w:rFonts w:cs="Simplified Arabic"/>
          <w:sz w:val="28"/>
          <w:szCs w:val="28"/>
          <w:rtl/>
          <w:lang w:bidi="ar-DZ"/>
        </w:rPr>
        <w:t xml:space="preserve">د </w:t>
      </w:r>
      <w:r w:rsidR="00CB1C93">
        <w:rPr>
          <w:rFonts w:cs="Simplified Arabic"/>
          <w:sz w:val="28"/>
          <w:szCs w:val="28"/>
          <w:rtl/>
          <w:lang w:bidi="ar-DZ"/>
        </w:rPr>
        <w:t xml:space="preserve">من خلال ما درست في المحاضرة </w:t>
      </w:r>
      <w:r w:rsidR="00B26038">
        <w:rPr>
          <w:rFonts w:cs="Simplified Arabic"/>
          <w:sz w:val="28"/>
          <w:szCs w:val="28"/>
          <w:rtl/>
          <w:lang w:bidi="ar-DZ"/>
        </w:rPr>
        <w:t xml:space="preserve">مفهوما دقيقا </w:t>
      </w:r>
      <w:r w:rsidR="00A6763B" w:rsidRPr="00A6763B">
        <w:rPr>
          <w:rFonts w:cs="Simplified Arabic"/>
          <w:sz w:val="28"/>
          <w:szCs w:val="28"/>
          <w:rtl/>
          <w:lang w:bidi="ar-DZ"/>
        </w:rPr>
        <w:t>للّسانيات العربيّة؟</w:t>
      </w:r>
    </w:p>
    <w:p w:rsidR="00514588" w:rsidRPr="00564C2D" w:rsidRDefault="00A1131C" w:rsidP="00601340">
      <w:pPr>
        <w:bidi/>
        <w:spacing w:after="0"/>
        <w:ind w:firstLine="565"/>
        <w:jc w:val="both"/>
        <w:rPr>
          <w:rFonts w:cs="Simplified Arabic"/>
          <w:sz w:val="28"/>
          <w:szCs w:val="28"/>
          <w:rtl/>
          <w:lang w:bidi="ar-DZ"/>
        </w:rPr>
      </w:pPr>
      <w:r w:rsidRPr="00564C2D">
        <w:rPr>
          <w:rFonts w:cs="Simplified Arabic"/>
          <w:sz w:val="28"/>
          <w:szCs w:val="28"/>
          <w:rtl/>
          <w:lang w:bidi="ar-DZ"/>
        </w:rPr>
        <w:t>س</w:t>
      </w:r>
      <w:r w:rsidR="00564C2D" w:rsidRPr="00564C2D">
        <w:rPr>
          <w:rFonts w:cs="Simplified Arabic"/>
          <w:sz w:val="28"/>
          <w:szCs w:val="28"/>
          <w:rtl/>
          <w:lang w:bidi="ar-DZ"/>
        </w:rPr>
        <w:t>2</w:t>
      </w:r>
      <w:r w:rsidRPr="00564C2D">
        <w:rPr>
          <w:rFonts w:cs="Simplified Arabic"/>
          <w:sz w:val="28"/>
          <w:szCs w:val="28"/>
          <w:rtl/>
          <w:lang w:bidi="ar-DZ"/>
        </w:rPr>
        <w:t xml:space="preserve">- </w:t>
      </w:r>
      <w:r w:rsidR="00C53852" w:rsidRPr="00564C2D">
        <w:rPr>
          <w:rFonts w:cs="Simplified Arabic"/>
          <w:sz w:val="28"/>
          <w:szCs w:val="28"/>
          <w:rtl/>
          <w:lang w:bidi="ar-DZ"/>
        </w:rPr>
        <w:t xml:space="preserve">هل </w:t>
      </w:r>
      <w:r w:rsidR="00BD33DC">
        <w:rPr>
          <w:rFonts w:cs="Simplified Arabic"/>
          <w:sz w:val="28"/>
          <w:szCs w:val="28"/>
          <w:rtl/>
          <w:lang w:bidi="ar-DZ"/>
        </w:rPr>
        <w:t>يمكن اعتبار اللّسانيات العربيّة</w:t>
      </w:r>
      <w:r w:rsidR="00C53852" w:rsidRPr="00564C2D">
        <w:rPr>
          <w:rFonts w:cs="Simplified Arabic"/>
          <w:sz w:val="28"/>
          <w:szCs w:val="28"/>
          <w:rtl/>
          <w:lang w:bidi="ar-DZ"/>
        </w:rPr>
        <w:t xml:space="preserve"> مقابلا للّسانيات الغربيّة</w:t>
      </w:r>
      <w:r w:rsidR="00BD33DC" w:rsidRPr="00564C2D">
        <w:rPr>
          <w:rFonts w:cs="Simplified Arabic"/>
          <w:sz w:val="28"/>
          <w:szCs w:val="28"/>
          <w:rtl/>
          <w:lang w:bidi="ar-DZ"/>
        </w:rPr>
        <w:t>،</w:t>
      </w:r>
      <w:r w:rsidR="00C53852" w:rsidRPr="00564C2D">
        <w:rPr>
          <w:rFonts w:cs="Simplified Arabic"/>
          <w:sz w:val="28"/>
          <w:szCs w:val="28"/>
          <w:rtl/>
          <w:lang w:bidi="ar-DZ"/>
        </w:rPr>
        <w:t xml:space="preserve"> أم مرح</w:t>
      </w:r>
      <w:r w:rsidR="00BD33DC">
        <w:rPr>
          <w:rFonts w:cs="Simplified Arabic"/>
          <w:sz w:val="28"/>
          <w:szCs w:val="28"/>
          <w:rtl/>
          <w:lang w:bidi="ar-DZ"/>
        </w:rPr>
        <w:t xml:space="preserve">لة من مراحل </w:t>
      </w:r>
      <w:r w:rsidR="00601340">
        <w:rPr>
          <w:rFonts w:cs="Simplified Arabic" w:hint="cs"/>
          <w:sz w:val="28"/>
          <w:szCs w:val="28"/>
          <w:rtl/>
          <w:lang w:bidi="ar-DZ"/>
        </w:rPr>
        <w:t>تاريخها</w:t>
      </w:r>
      <w:r w:rsidR="00C53852" w:rsidRPr="00564C2D">
        <w:rPr>
          <w:rFonts w:cs="Simplified Arabic"/>
          <w:sz w:val="28"/>
          <w:szCs w:val="28"/>
          <w:rtl/>
          <w:lang w:bidi="ar-DZ"/>
        </w:rPr>
        <w:t xml:space="preserve"> ولماذا؟</w:t>
      </w:r>
    </w:p>
    <w:p w:rsidR="00463B7F" w:rsidRPr="007D3F72" w:rsidRDefault="007D3F72" w:rsidP="00611BC8">
      <w:pPr>
        <w:bidi/>
        <w:ind w:firstLine="565"/>
        <w:jc w:val="both"/>
        <w:rPr>
          <w:rFonts w:cs="Simplified Arabic"/>
          <w:sz w:val="28"/>
          <w:szCs w:val="28"/>
          <w:rtl/>
          <w:lang w:bidi="ar-DZ"/>
        </w:rPr>
      </w:pPr>
      <w:r w:rsidRPr="007D3F72">
        <w:rPr>
          <w:rFonts w:cs="Simplified Arabic"/>
          <w:sz w:val="28"/>
          <w:szCs w:val="28"/>
          <w:rtl/>
          <w:lang w:bidi="ar-DZ"/>
        </w:rPr>
        <w:t xml:space="preserve">س3- </w:t>
      </w:r>
      <w:r w:rsidR="00611BC8">
        <w:rPr>
          <w:rFonts w:cs="Simplified Arabic" w:hint="cs"/>
          <w:sz w:val="28"/>
          <w:szCs w:val="28"/>
          <w:rtl/>
          <w:lang w:bidi="ar-DZ"/>
        </w:rPr>
        <w:t>حدّد</w:t>
      </w:r>
      <w:r w:rsidRPr="007D3F72">
        <w:rPr>
          <w:rFonts w:cs="Simplified Arabic"/>
          <w:sz w:val="28"/>
          <w:szCs w:val="28"/>
          <w:rtl/>
          <w:lang w:bidi="ar-DZ"/>
        </w:rPr>
        <w:t xml:space="preserve"> ما يندرج من الموضوعات الآتية </w:t>
      </w:r>
      <w:r>
        <w:rPr>
          <w:rFonts w:cs="Simplified Arabic"/>
          <w:sz w:val="28"/>
          <w:szCs w:val="28"/>
          <w:rtl/>
          <w:lang w:bidi="ar-DZ"/>
        </w:rPr>
        <w:t>ضمن اللّسانيات، أو اللّسانيات العربيّة، أو لسانيات العربيّة؟</w:t>
      </w:r>
    </w:p>
    <w:p w:rsidR="00C96DC8" w:rsidRDefault="007C1469" w:rsidP="00C96DC8">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7A7ABF">
        <w:rPr>
          <w:rFonts w:cs="Simplified Arabic"/>
          <w:sz w:val="28"/>
          <w:szCs w:val="28"/>
          <w:rtl/>
          <w:lang w:bidi="ar-DZ"/>
        </w:rPr>
        <w:t>الث</w:t>
      </w:r>
      <w:r w:rsidR="00275524">
        <w:rPr>
          <w:rFonts w:cs="Simplified Arabic"/>
          <w:sz w:val="28"/>
          <w:szCs w:val="28"/>
          <w:rtl/>
          <w:lang w:bidi="ar-DZ"/>
        </w:rPr>
        <w:t>ّ</w:t>
      </w:r>
      <w:r w:rsidR="007A7ABF">
        <w:rPr>
          <w:rFonts w:cs="Simplified Arabic"/>
          <w:sz w:val="28"/>
          <w:szCs w:val="28"/>
          <w:rtl/>
          <w:lang w:bidi="ar-DZ"/>
        </w:rPr>
        <w:t>نائيات اللّغويّة</w:t>
      </w:r>
      <w:r w:rsidR="00C96DC8">
        <w:rPr>
          <w:rFonts w:cs="Simplified Arabic"/>
          <w:sz w:val="28"/>
          <w:szCs w:val="28"/>
          <w:rtl/>
          <w:lang w:bidi="ar-DZ"/>
        </w:rPr>
        <w:t xml:space="preserve">، مبدأ التّقطيع المزدوج، علم الأصوات الوظيفيّ، </w:t>
      </w:r>
      <w:r w:rsidR="0021150D">
        <w:rPr>
          <w:rFonts w:cs="Simplified Arabic"/>
          <w:sz w:val="28"/>
          <w:szCs w:val="28"/>
          <w:rtl/>
          <w:lang w:bidi="ar-DZ"/>
        </w:rPr>
        <w:t>علم الأصوات عند العرب</w:t>
      </w:r>
      <w:r w:rsidR="007A7ABF">
        <w:rPr>
          <w:rFonts w:cs="Simplified Arabic"/>
          <w:sz w:val="28"/>
          <w:szCs w:val="28"/>
          <w:rtl/>
          <w:lang w:bidi="ar-DZ"/>
        </w:rPr>
        <w:t>الن</w:t>
      </w:r>
      <w:r w:rsidR="00C96DC8">
        <w:rPr>
          <w:rFonts w:cs="Simplified Arabic"/>
          <w:sz w:val="28"/>
          <w:szCs w:val="28"/>
          <w:rtl/>
          <w:lang w:bidi="ar-DZ"/>
        </w:rPr>
        <w:t xml:space="preserve">ّحو العربيّ، </w:t>
      </w:r>
      <w:r w:rsidR="007A7ABF">
        <w:rPr>
          <w:rFonts w:cs="Simplified Arabic"/>
          <w:sz w:val="28"/>
          <w:szCs w:val="28"/>
          <w:rtl/>
          <w:lang w:bidi="ar-DZ"/>
        </w:rPr>
        <w:t>النّحو التّ</w:t>
      </w:r>
      <w:r w:rsidR="00C96DC8">
        <w:rPr>
          <w:rFonts w:cs="Simplified Arabic"/>
          <w:sz w:val="28"/>
          <w:szCs w:val="28"/>
          <w:rtl/>
          <w:lang w:bidi="ar-DZ"/>
        </w:rPr>
        <w:t xml:space="preserve">وليديّ، </w:t>
      </w:r>
      <w:r w:rsidR="007A7ABF">
        <w:rPr>
          <w:rFonts w:cs="Simplified Arabic"/>
          <w:sz w:val="28"/>
          <w:szCs w:val="28"/>
          <w:rtl/>
          <w:lang w:bidi="ar-DZ"/>
        </w:rPr>
        <w:t>النّحو الوظيفي</w:t>
      </w:r>
      <w:r w:rsidR="00275524">
        <w:rPr>
          <w:rFonts w:cs="Simplified Arabic"/>
          <w:sz w:val="28"/>
          <w:szCs w:val="28"/>
          <w:rtl/>
          <w:lang w:bidi="ar-DZ"/>
        </w:rPr>
        <w:t>ّ</w:t>
      </w:r>
      <w:r w:rsidR="00C96DC8">
        <w:rPr>
          <w:rFonts w:cs="Simplified Arabic"/>
          <w:sz w:val="28"/>
          <w:szCs w:val="28"/>
          <w:rtl/>
          <w:lang w:bidi="ar-DZ"/>
        </w:rPr>
        <w:t xml:space="preserve">، </w:t>
      </w:r>
      <w:r w:rsidR="00275524">
        <w:rPr>
          <w:rFonts w:cs="Simplified Arabic"/>
          <w:sz w:val="28"/>
          <w:szCs w:val="28"/>
          <w:rtl/>
          <w:lang w:bidi="ar-DZ"/>
        </w:rPr>
        <w:t>النّظريّة الخليليّ</w:t>
      </w:r>
      <w:r w:rsidR="00C96DC8">
        <w:rPr>
          <w:rFonts w:cs="Simplified Arabic"/>
          <w:sz w:val="28"/>
          <w:szCs w:val="28"/>
          <w:rtl/>
          <w:lang w:bidi="ar-DZ"/>
        </w:rPr>
        <w:t xml:space="preserve">ة الحديثة، </w:t>
      </w:r>
      <w:r w:rsidR="007A7ABF">
        <w:rPr>
          <w:rFonts w:cs="Simplified Arabic"/>
          <w:sz w:val="28"/>
          <w:szCs w:val="28"/>
          <w:rtl/>
          <w:lang w:bidi="ar-DZ"/>
        </w:rPr>
        <w:t>نحو اللّغة العربيّ</w:t>
      </w:r>
      <w:r w:rsidR="00C96DC8">
        <w:rPr>
          <w:rFonts w:cs="Simplified Arabic"/>
          <w:sz w:val="28"/>
          <w:szCs w:val="28"/>
          <w:rtl/>
          <w:lang w:bidi="ar-DZ"/>
        </w:rPr>
        <w:t xml:space="preserve">ة الوظيفيّ  </w:t>
      </w:r>
      <w:r w:rsidR="007A7ABF">
        <w:rPr>
          <w:rFonts w:cs="Simplified Arabic"/>
          <w:sz w:val="28"/>
          <w:szCs w:val="28"/>
          <w:rtl/>
          <w:lang w:bidi="ar-DZ"/>
        </w:rPr>
        <w:t>نحو اللّغة العربيّة الت</w:t>
      </w:r>
      <w:r w:rsidR="00275524">
        <w:rPr>
          <w:rFonts w:cs="Simplified Arabic"/>
          <w:sz w:val="28"/>
          <w:szCs w:val="28"/>
          <w:rtl/>
          <w:lang w:bidi="ar-DZ"/>
        </w:rPr>
        <w:t>ّ</w:t>
      </w:r>
      <w:r w:rsidR="007A7ABF">
        <w:rPr>
          <w:rFonts w:cs="Simplified Arabic"/>
          <w:sz w:val="28"/>
          <w:szCs w:val="28"/>
          <w:rtl/>
          <w:lang w:bidi="ar-DZ"/>
        </w:rPr>
        <w:t>وليدي</w:t>
      </w:r>
      <w:r w:rsidR="00275524">
        <w:rPr>
          <w:rFonts w:cs="Simplified Arabic"/>
          <w:sz w:val="28"/>
          <w:szCs w:val="28"/>
          <w:rtl/>
          <w:lang w:bidi="ar-DZ"/>
        </w:rPr>
        <w:t>ّ</w:t>
      </w:r>
      <w:r w:rsidR="00C96DC8">
        <w:rPr>
          <w:rFonts w:cs="Simplified Arabic"/>
          <w:sz w:val="28"/>
          <w:szCs w:val="28"/>
          <w:rtl/>
          <w:lang w:bidi="ar-DZ"/>
        </w:rPr>
        <w:t xml:space="preserve">، </w:t>
      </w:r>
      <w:r w:rsidR="0021150D">
        <w:rPr>
          <w:rFonts w:cs="Simplified Arabic"/>
          <w:sz w:val="28"/>
          <w:szCs w:val="28"/>
          <w:rtl/>
          <w:lang w:bidi="ar-DZ"/>
        </w:rPr>
        <w:t>الصّناعة المعجميّ</w:t>
      </w:r>
      <w:r w:rsidR="00C96DC8">
        <w:rPr>
          <w:rFonts w:cs="Simplified Arabic"/>
          <w:sz w:val="28"/>
          <w:szCs w:val="28"/>
          <w:rtl/>
          <w:lang w:bidi="ar-DZ"/>
        </w:rPr>
        <w:t xml:space="preserve">ة، </w:t>
      </w:r>
      <w:r w:rsidR="0021150D">
        <w:rPr>
          <w:rFonts w:cs="Simplified Arabic"/>
          <w:sz w:val="28"/>
          <w:szCs w:val="28"/>
          <w:rtl/>
          <w:lang w:bidi="ar-DZ"/>
        </w:rPr>
        <w:t>صناعة المعاجم العربيّة</w:t>
      </w:r>
      <w:r w:rsidR="00C96DC8">
        <w:rPr>
          <w:rFonts w:cs="Simplified Arabic"/>
          <w:sz w:val="28"/>
          <w:szCs w:val="28"/>
          <w:rtl/>
          <w:lang w:bidi="ar-DZ"/>
        </w:rPr>
        <w:t xml:space="preserve">، علم الدّلالة، علم الدّلالة عند العرب، </w:t>
      </w:r>
      <w:r w:rsidR="00B64892">
        <w:rPr>
          <w:rFonts w:cs="Simplified Arabic"/>
          <w:sz w:val="28"/>
          <w:szCs w:val="28"/>
          <w:rtl/>
          <w:lang w:bidi="ar-DZ"/>
        </w:rPr>
        <w:t>الدّلالة التّوليديّة.</w:t>
      </w:r>
    </w:p>
    <w:p w:rsidR="00C96DC8" w:rsidRDefault="00C96DC8" w:rsidP="00C96DC8">
      <w:pPr>
        <w:bidi/>
        <w:spacing w:after="0"/>
        <w:ind w:firstLine="565"/>
        <w:jc w:val="both"/>
        <w:rPr>
          <w:rFonts w:cs="Simplified Arabic"/>
          <w:sz w:val="28"/>
          <w:szCs w:val="28"/>
          <w:rtl/>
          <w:lang w:bidi="ar-DZ"/>
        </w:rPr>
      </w:pPr>
    </w:p>
    <w:p w:rsidR="00C96DC8" w:rsidRDefault="00C96DC8" w:rsidP="00C96DC8">
      <w:pPr>
        <w:bidi/>
        <w:spacing w:after="0"/>
        <w:ind w:firstLine="565"/>
        <w:jc w:val="both"/>
        <w:rPr>
          <w:rFonts w:cs="Simplified Arabic"/>
          <w:sz w:val="28"/>
          <w:szCs w:val="28"/>
          <w:rtl/>
          <w:lang w:bidi="ar-DZ"/>
        </w:rPr>
      </w:pPr>
    </w:p>
    <w:p w:rsidR="00C96DC8" w:rsidRDefault="00C96DC8" w:rsidP="00C96DC8">
      <w:pPr>
        <w:bidi/>
        <w:spacing w:after="0"/>
        <w:ind w:firstLine="565"/>
        <w:jc w:val="both"/>
        <w:rPr>
          <w:rFonts w:cs="Simplified Arabic"/>
          <w:sz w:val="28"/>
          <w:szCs w:val="28"/>
          <w:rtl/>
          <w:lang w:bidi="ar-DZ"/>
        </w:rPr>
      </w:pPr>
    </w:p>
    <w:p w:rsidR="00C96DC8" w:rsidRDefault="00C96DC8" w:rsidP="00C96DC8">
      <w:pPr>
        <w:bidi/>
        <w:spacing w:after="0"/>
        <w:ind w:firstLine="565"/>
        <w:jc w:val="both"/>
        <w:rPr>
          <w:rFonts w:cs="Simplified Arabic"/>
          <w:sz w:val="28"/>
          <w:szCs w:val="28"/>
          <w:rtl/>
          <w:lang w:bidi="ar-DZ"/>
        </w:rPr>
      </w:pPr>
    </w:p>
    <w:p w:rsidR="00C96DC8" w:rsidRDefault="00C96DC8" w:rsidP="00C96DC8">
      <w:pPr>
        <w:bidi/>
        <w:spacing w:after="0"/>
        <w:ind w:firstLine="565"/>
        <w:jc w:val="both"/>
        <w:rPr>
          <w:rFonts w:cs="Simplified Arabic"/>
          <w:sz w:val="28"/>
          <w:szCs w:val="28"/>
          <w:rtl/>
          <w:lang w:bidi="ar-DZ"/>
        </w:rPr>
      </w:pPr>
    </w:p>
    <w:p w:rsidR="00C96DC8" w:rsidRDefault="00C96DC8" w:rsidP="00C96DC8">
      <w:pPr>
        <w:bidi/>
        <w:spacing w:after="0"/>
        <w:ind w:firstLine="565"/>
        <w:jc w:val="both"/>
        <w:rPr>
          <w:rFonts w:cs="Simplified Arabic"/>
          <w:sz w:val="28"/>
          <w:szCs w:val="28"/>
          <w:rtl/>
          <w:lang w:bidi="ar-DZ"/>
        </w:rPr>
      </w:pPr>
    </w:p>
    <w:p w:rsidR="00C96DC8" w:rsidRDefault="00C96DC8" w:rsidP="00C96DC8">
      <w:pPr>
        <w:bidi/>
        <w:spacing w:after="0"/>
        <w:ind w:firstLine="565"/>
        <w:jc w:val="both"/>
        <w:rPr>
          <w:rFonts w:cs="Simplified Arabic"/>
          <w:sz w:val="28"/>
          <w:szCs w:val="28"/>
          <w:rtl/>
          <w:lang w:bidi="ar-DZ"/>
        </w:rPr>
      </w:pPr>
    </w:p>
    <w:p w:rsidR="00C96DC8" w:rsidRDefault="00C96DC8" w:rsidP="00C96DC8">
      <w:pPr>
        <w:bidi/>
        <w:spacing w:after="0"/>
        <w:ind w:firstLine="565"/>
        <w:jc w:val="both"/>
        <w:rPr>
          <w:rFonts w:cs="Simplified Arabic"/>
          <w:sz w:val="28"/>
          <w:szCs w:val="28"/>
          <w:rtl/>
          <w:lang w:bidi="ar-DZ"/>
        </w:rPr>
      </w:pPr>
    </w:p>
    <w:p w:rsidR="00C96DC8" w:rsidRDefault="00C96DC8" w:rsidP="00C96DC8">
      <w:pPr>
        <w:bidi/>
        <w:spacing w:after="0"/>
        <w:ind w:firstLine="565"/>
        <w:jc w:val="both"/>
        <w:rPr>
          <w:rFonts w:cs="Simplified Arabic"/>
          <w:sz w:val="28"/>
          <w:szCs w:val="28"/>
          <w:rtl/>
          <w:lang w:bidi="ar-DZ"/>
        </w:rPr>
      </w:pPr>
    </w:p>
    <w:p w:rsidR="00F12F54" w:rsidRDefault="00F12F54" w:rsidP="00F12F54">
      <w:pPr>
        <w:bidi/>
        <w:spacing w:after="0"/>
        <w:ind w:firstLine="565"/>
        <w:jc w:val="both"/>
        <w:rPr>
          <w:rFonts w:cs="Simplified Arabic"/>
          <w:sz w:val="28"/>
          <w:szCs w:val="28"/>
          <w:rtl/>
          <w:lang w:bidi="ar-DZ"/>
        </w:rPr>
      </w:pPr>
    </w:p>
    <w:p w:rsidR="00F12F54" w:rsidRDefault="00F12F54" w:rsidP="00F12F54">
      <w:pPr>
        <w:bidi/>
        <w:spacing w:after="0"/>
        <w:ind w:firstLine="565"/>
        <w:jc w:val="both"/>
        <w:rPr>
          <w:rFonts w:cs="Simplified Arabic"/>
          <w:sz w:val="28"/>
          <w:szCs w:val="28"/>
          <w:rtl/>
          <w:lang w:bidi="ar-DZ"/>
        </w:rPr>
      </w:pPr>
    </w:p>
    <w:p w:rsidR="00F12F54" w:rsidRDefault="00F12F54" w:rsidP="00F12F54">
      <w:pPr>
        <w:bidi/>
        <w:spacing w:after="0"/>
        <w:ind w:firstLine="565"/>
        <w:jc w:val="both"/>
        <w:rPr>
          <w:rFonts w:cs="Simplified Arabic"/>
          <w:sz w:val="28"/>
          <w:szCs w:val="28"/>
          <w:rtl/>
          <w:lang w:bidi="ar-DZ"/>
        </w:rPr>
      </w:pPr>
    </w:p>
    <w:p w:rsidR="00F12F54" w:rsidRDefault="00F12F54" w:rsidP="00F12F54">
      <w:pPr>
        <w:bidi/>
        <w:spacing w:after="0"/>
        <w:ind w:firstLine="565"/>
        <w:jc w:val="both"/>
        <w:rPr>
          <w:rFonts w:cs="Simplified Arabic"/>
          <w:sz w:val="28"/>
          <w:szCs w:val="28"/>
          <w:rtl/>
          <w:lang w:bidi="ar-DZ"/>
        </w:rPr>
      </w:pPr>
    </w:p>
    <w:p w:rsidR="00F12F54" w:rsidRDefault="00F12F54" w:rsidP="00F12F54">
      <w:pPr>
        <w:bidi/>
        <w:spacing w:after="0"/>
        <w:ind w:firstLine="565"/>
        <w:jc w:val="both"/>
        <w:rPr>
          <w:rFonts w:cs="Simplified Arabic"/>
          <w:sz w:val="28"/>
          <w:szCs w:val="28"/>
          <w:rtl/>
          <w:lang w:bidi="ar-DZ"/>
        </w:rPr>
      </w:pPr>
    </w:p>
    <w:p w:rsidR="00F12F54" w:rsidRDefault="00F12F54" w:rsidP="00F12F54">
      <w:pPr>
        <w:bidi/>
        <w:spacing w:after="0"/>
        <w:ind w:firstLine="565"/>
        <w:jc w:val="both"/>
        <w:rPr>
          <w:rFonts w:cs="Simplified Arabic"/>
          <w:sz w:val="28"/>
          <w:szCs w:val="28"/>
          <w:rtl/>
          <w:lang w:bidi="ar-DZ"/>
        </w:rPr>
      </w:pPr>
    </w:p>
    <w:p w:rsidR="00B7700D" w:rsidRPr="00B87CDB" w:rsidRDefault="004A69FF" w:rsidP="00463B7F">
      <w:pPr>
        <w:bidi/>
        <w:jc w:val="both"/>
        <w:rPr>
          <w:rFonts w:cs="Simplified Arabic"/>
          <w:b/>
          <w:bCs/>
          <w:sz w:val="28"/>
          <w:szCs w:val="28"/>
          <w:rtl/>
          <w:lang w:bidi="ar-DZ"/>
        </w:rPr>
      </w:pPr>
      <w:r w:rsidRPr="00B87CDB">
        <w:rPr>
          <w:rFonts w:cs="Simplified Arabic"/>
          <w:b/>
          <w:bCs/>
          <w:sz w:val="28"/>
          <w:szCs w:val="28"/>
          <w:rtl/>
          <w:lang w:bidi="ar-DZ"/>
        </w:rPr>
        <w:t xml:space="preserve">المحاضرة (2): </w:t>
      </w:r>
      <w:r w:rsidR="00226EDD" w:rsidRPr="00B87CDB">
        <w:rPr>
          <w:rFonts w:cs="Simplified Arabic"/>
          <w:b/>
          <w:bCs/>
          <w:sz w:val="28"/>
          <w:szCs w:val="28"/>
          <w:rtl/>
          <w:lang w:bidi="ar-DZ"/>
        </w:rPr>
        <w:t>الل</w:t>
      </w:r>
      <w:r w:rsidR="00760FCE" w:rsidRPr="00B87CDB">
        <w:rPr>
          <w:rFonts w:cs="Simplified Arabic"/>
          <w:b/>
          <w:bCs/>
          <w:sz w:val="28"/>
          <w:szCs w:val="28"/>
          <w:rtl/>
          <w:lang w:bidi="ar-DZ"/>
        </w:rPr>
        <w:t>ّ</w:t>
      </w:r>
      <w:r w:rsidR="00226EDD" w:rsidRPr="00B87CDB">
        <w:rPr>
          <w:rFonts w:cs="Simplified Arabic"/>
          <w:b/>
          <w:bCs/>
          <w:sz w:val="28"/>
          <w:szCs w:val="28"/>
          <w:rtl/>
          <w:lang w:bidi="ar-DZ"/>
        </w:rPr>
        <w:t>سانيات العربي</w:t>
      </w:r>
      <w:r w:rsidR="0015017B" w:rsidRPr="00B87CDB">
        <w:rPr>
          <w:rFonts w:cs="Simplified Arabic"/>
          <w:b/>
          <w:bCs/>
          <w:sz w:val="28"/>
          <w:szCs w:val="28"/>
          <w:rtl/>
          <w:lang w:bidi="ar-DZ"/>
        </w:rPr>
        <w:t>ّ</w:t>
      </w:r>
      <w:r w:rsidR="00226EDD" w:rsidRPr="00B87CDB">
        <w:rPr>
          <w:rFonts w:cs="Simplified Arabic"/>
          <w:b/>
          <w:bCs/>
          <w:sz w:val="28"/>
          <w:szCs w:val="28"/>
          <w:rtl/>
          <w:lang w:bidi="ar-DZ"/>
        </w:rPr>
        <w:t>ة</w:t>
      </w:r>
      <w:r w:rsidR="007117A8" w:rsidRPr="00B87CDB">
        <w:rPr>
          <w:rFonts w:cs="Simplified Arabic"/>
          <w:b/>
          <w:bCs/>
          <w:sz w:val="28"/>
          <w:szCs w:val="28"/>
          <w:rtl/>
          <w:lang w:bidi="ar-DZ"/>
        </w:rPr>
        <w:t xml:space="preserve">: </w:t>
      </w:r>
      <w:r w:rsidR="00226EDD" w:rsidRPr="00B87CDB">
        <w:rPr>
          <w:rFonts w:cs="Simplified Arabic"/>
          <w:b/>
          <w:bCs/>
          <w:sz w:val="28"/>
          <w:szCs w:val="28"/>
          <w:rtl/>
          <w:lang w:bidi="ar-DZ"/>
        </w:rPr>
        <w:t>الن</w:t>
      </w:r>
      <w:r w:rsidR="00EF37B8" w:rsidRPr="00B87CDB">
        <w:rPr>
          <w:rFonts w:cs="Simplified Arabic"/>
          <w:b/>
          <w:bCs/>
          <w:sz w:val="28"/>
          <w:szCs w:val="28"/>
          <w:rtl/>
          <w:lang w:bidi="ar-DZ"/>
        </w:rPr>
        <w:t>ّ</w:t>
      </w:r>
      <w:r w:rsidR="00226EDD" w:rsidRPr="00B87CDB">
        <w:rPr>
          <w:rFonts w:cs="Simplified Arabic"/>
          <w:b/>
          <w:bCs/>
          <w:sz w:val="28"/>
          <w:szCs w:val="28"/>
          <w:rtl/>
          <w:lang w:bidi="ar-DZ"/>
        </w:rPr>
        <w:t>شأة:</w:t>
      </w:r>
    </w:p>
    <w:p w:rsidR="003B57A6" w:rsidRPr="00B87CDB" w:rsidRDefault="0087684A" w:rsidP="00F05343">
      <w:pPr>
        <w:bidi/>
        <w:spacing w:after="0"/>
        <w:ind w:firstLine="565"/>
        <w:jc w:val="both"/>
        <w:rPr>
          <w:rFonts w:ascii="Simplified Arabic" w:hAnsi="Simplified Arabic" w:cs="Simplified Arabic"/>
          <w:noProof/>
          <w:sz w:val="32"/>
          <w:szCs w:val="32"/>
          <w:rtl/>
          <w:lang w:bidi="ar-DZ"/>
        </w:rPr>
      </w:pPr>
      <w:r w:rsidRPr="00B87CDB">
        <w:rPr>
          <w:rFonts w:cs="Simplified Arabic"/>
          <w:b/>
          <w:bCs/>
          <w:sz w:val="28"/>
          <w:szCs w:val="28"/>
          <w:rtl/>
          <w:lang w:bidi="ar-DZ"/>
        </w:rPr>
        <w:t>تمهيد:</w:t>
      </w:r>
      <w:r w:rsidRPr="00B87CDB">
        <w:rPr>
          <w:rFonts w:cs="Simplified Arabic"/>
          <w:sz w:val="28"/>
          <w:szCs w:val="28"/>
          <w:rtl/>
          <w:lang w:bidi="ar-DZ"/>
        </w:rPr>
        <w:t xml:space="preserve"> ت</w:t>
      </w:r>
      <w:r w:rsidR="004B04C9">
        <w:rPr>
          <w:rFonts w:cs="Simplified Arabic"/>
          <w:sz w:val="28"/>
          <w:szCs w:val="28"/>
          <w:rtl/>
          <w:lang w:bidi="ar-DZ"/>
        </w:rPr>
        <w:t>ُ</w:t>
      </w:r>
      <w:r w:rsidRPr="00B87CDB">
        <w:rPr>
          <w:rFonts w:cs="Simplified Arabic"/>
          <w:sz w:val="28"/>
          <w:szCs w:val="28"/>
          <w:rtl/>
          <w:lang w:bidi="ar-DZ"/>
        </w:rPr>
        <w:t>ع</w:t>
      </w:r>
      <w:r w:rsidR="004B04C9">
        <w:rPr>
          <w:rFonts w:cs="Simplified Arabic"/>
          <w:sz w:val="28"/>
          <w:szCs w:val="28"/>
          <w:rtl/>
          <w:lang w:bidi="ar-DZ"/>
        </w:rPr>
        <w:t>َ</w:t>
      </w:r>
      <w:r w:rsidRPr="00B87CDB">
        <w:rPr>
          <w:rFonts w:cs="Simplified Arabic"/>
          <w:sz w:val="28"/>
          <w:szCs w:val="28"/>
          <w:rtl/>
          <w:lang w:bidi="ar-DZ"/>
        </w:rPr>
        <w:t>دّ</w:t>
      </w:r>
      <w:r w:rsidR="003D316F">
        <w:rPr>
          <w:rFonts w:cs="Simplified Arabic"/>
          <w:sz w:val="28"/>
          <w:szCs w:val="28"/>
          <w:rtl/>
          <w:lang w:bidi="ar-DZ"/>
        </w:rPr>
        <w:t>ُ</w:t>
      </w:r>
      <w:r w:rsidRPr="00B87CDB">
        <w:rPr>
          <w:rFonts w:cs="Simplified Arabic"/>
          <w:sz w:val="28"/>
          <w:szCs w:val="28"/>
          <w:rtl/>
          <w:lang w:bidi="ar-DZ"/>
        </w:rPr>
        <w:t xml:space="preserve"> الدّراسات اللّغويّة </w:t>
      </w:r>
      <w:r w:rsidR="00921DBF">
        <w:rPr>
          <w:rFonts w:cs="Simplified Arabic" w:hint="cs"/>
          <w:sz w:val="28"/>
          <w:szCs w:val="28"/>
          <w:rtl/>
          <w:lang w:bidi="ar-DZ"/>
        </w:rPr>
        <w:t>الّتي عرفتها</w:t>
      </w:r>
      <w:r w:rsidRPr="00B87CDB">
        <w:rPr>
          <w:rFonts w:cs="Simplified Arabic"/>
          <w:sz w:val="28"/>
          <w:szCs w:val="28"/>
          <w:rtl/>
          <w:lang w:bidi="ar-DZ"/>
        </w:rPr>
        <w:t>الحض</w:t>
      </w:r>
      <w:r w:rsidR="00995252">
        <w:rPr>
          <w:rFonts w:cs="Simplified Arabic"/>
          <w:sz w:val="28"/>
          <w:szCs w:val="28"/>
          <w:rtl/>
          <w:lang w:bidi="ar-DZ"/>
        </w:rPr>
        <w:t>ارة العربيّة</w:t>
      </w:r>
      <w:r w:rsidR="00921DBF">
        <w:rPr>
          <w:rFonts w:cs="Simplified Arabic" w:hint="cs"/>
          <w:sz w:val="28"/>
          <w:szCs w:val="28"/>
          <w:rtl/>
          <w:lang w:bidi="ar-DZ"/>
        </w:rPr>
        <w:t xml:space="preserve"> خلال المراحل الأولى من تاريخها</w:t>
      </w:r>
      <w:r w:rsidR="00EE626F">
        <w:rPr>
          <w:rFonts w:cs="Simplified Arabic"/>
          <w:sz w:val="28"/>
          <w:szCs w:val="28"/>
          <w:rtl/>
          <w:lang w:bidi="ar-DZ"/>
        </w:rPr>
        <w:t xml:space="preserve">من أعرق الدّراسات </w:t>
      </w:r>
      <w:r w:rsidR="00D07275">
        <w:rPr>
          <w:rFonts w:cs="Simplified Arabic"/>
          <w:sz w:val="28"/>
          <w:szCs w:val="28"/>
          <w:rtl/>
          <w:lang w:bidi="ar-DZ"/>
        </w:rPr>
        <w:t>الّ</w:t>
      </w:r>
      <w:r w:rsidRPr="00B87CDB">
        <w:rPr>
          <w:rFonts w:cs="Simplified Arabic"/>
          <w:sz w:val="28"/>
          <w:szCs w:val="28"/>
          <w:rtl/>
          <w:lang w:bidi="ar-DZ"/>
        </w:rPr>
        <w:t xml:space="preserve">تي أسهمت </w:t>
      </w:r>
      <w:r w:rsidR="00612356" w:rsidRPr="00B87CDB">
        <w:rPr>
          <w:rFonts w:cs="Simplified Arabic"/>
          <w:sz w:val="28"/>
          <w:szCs w:val="28"/>
          <w:rtl/>
          <w:lang w:bidi="ar-DZ"/>
        </w:rPr>
        <w:t>إلى جانب الدّراسات اللّغويّة للحضارات القديمة</w:t>
      </w:r>
      <w:r w:rsidR="008E4DF6">
        <w:rPr>
          <w:rFonts w:cs="Simplified Arabic" w:hint="cs"/>
          <w:sz w:val="28"/>
          <w:szCs w:val="28"/>
          <w:rtl/>
          <w:lang w:bidi="ar-DZ"/>
        </w:rPr>
        <w:t>:</w:t>
      </w:r>
      <w:r w:rsidR="0042459C">
        <w:rPr>
          <w:rFonts w:cs="Simplified Arabic" w:hint="cs"/>
          <w:sz w:val="28"/>
          <w:szCs w:val="28"/>
          <w:rtl/>
          <w:lang w:bidi="ar-DZ"/>
        </w:rPr>
        <w:t>ك</w:t>
      </w:r>
      <w:r w:rsidR="00612356" w:rsidRPr="00B87CDB">
        <w:rPr>
          <w:rFonts w:cs="Simplified Arabic"/>
          <w:sz w:val="28"/>
          <w:szCs w:val="28"/>
          <w:rtl/>
          <w:lang w:bidi="ar-DZ"/>
        </w:rPr>
        <w:t>الهنديّة</w:t>
      </w:r>
      <w:r w:rsidR="0042459C">
        <w:rPr>
          <w:rFonts w:cs="Simplified Arabic" w:hint="cs"/>
          <w:sz w:val="28"/>
          <w:szCs w:val="28"/>
          <w:rtl/>
          <w:lang w:bidi="ar-DZ"/>
        </w:rPr>
        <w:t>،</w:t>
      </w:r>
      <w:r w:rsidR="00612356" w:rsidRPr="00B87CDB">
        <w:rPr>
          <w:rFonts w:cs="Simplified Arabic"/>
          <w:sz w:val="28"/>
          <w:szCs w:val="28"/>
          <w:rtl/>
          <w:lang w:bidi="ar-DZ"/>
        </w:rPr>
        <w:t xml:space="preserve"> واليوناني</w:t>
      </w:r>
      <w:r w:rsidR="00EE626F">
        <w:rPr>
          <w:rFonts w:cs="Simplified Arabic"/>
          <w:sz w:val="28"/>
          <w:szCs w:val="28"/>
          <w:rtl/>
          <w:lang w:bidi="ar-DZ"/>
        </w:rPr>
        <w:t>ّ</w:t>
      </w:r>
      <w:r w:rsidR="00612356" w:rsidRPr="00B87CDB">
        <w:rPr>
          <w:rFonts w:cs="Simplified Arabic"/>
          <w:sz w:val="28"/>
          <w:szCs w:val="28"/>
          <w:rtl/>
          <w:lang w:bidi="ar-DZ"/>
        </w:rPr>
        <w:t>ةوالرّوماني</w:t>
      </w:r>
      <w:r w:rsidR="00EE626F">
        <w:rPr>
          <w:rFonts w:cs="Simplified Arabic"/>
          <w:sz w:val="28"/>
          <w:szCs w:val="28"/>
          <w:rtl/>
          <w:lang w:bidi="ar-DZ"/>
        </w:rPr>
        <w:t>ّ</w:t>
      </w:r>
      <w:r w:rsidR="00612356" w:rsidRPr="00B87CDB">
        <w:rPr>
          <w:rFonts w:cs="Simplified Arabic"/>
          <w:sz w:val="28"/>
          <w:szCs w:val="28"/>
          <w:rtl/>
          <w:lang w:bidi="ar-DZ"/>
        </w:rPr>
        <w:t>ة</w:t>
      </w:r>
      <w:r w:rsidR="00921DBF">
        <w:rPr>
          <w:rFonts w:cs="Simplified Arabic" w:hint="cs"/>
          <w:sz w:val="28"/>
          <w:szCs w:val="28"/>
          <w:rtl/>
          <w:lang w:bidi="ar-DZ"/>
        </w:rPr>
        <w:t>،</w:t>
      </w:r>
      <w:r w:rsidRPr="00B87CDB">
        <w:rPr>
          <w:rFonts w:cs="Simplified Arabic"/>
          <w:sz w:val="28"/>
          <w:szCs w:val="28"/>
          <w:rtl/>
          <w:lang w:bidi="ar-DZ"/>
        </w:rPr>
        <w:t xml:space="preserve">في </w:t>
      </w:r>
      <w:r w:rsidR="00612356" w:rsidRPr="00B87CDB">
        <w:rPr>
          <w:rFonts w:cs="Simplified Arabic"/>
          <w:sz w:val="28"/>
          <w:szCs w:val="28"/>
          <w:rtl/>
          <w:lang w:bidi="ar-DZ"/>
        </w:rPr>
        <w:t>تطوّ</w:t>
      </w:r>
      <w:r w:rsidRPr="00B87CDB">
        <w:rPr>
          <w:rFonts w:cs="Simplified Arabic"/>
          <w:sz w:val="28"/>
          <w:szCs w:val="28"/>
          <w:rtl/>
          <w:lang w:bidi="ar-DZ"/>
        </w:rPr>
        <w:t xml:space="preserve">ر البحث </w:t>
      </w:r>
      <w:r w:rsidRPr="00F12F54">
        <w:rPr>
          <w:rFonts w:cs="Simplified Arabic"/>
          <w:sz w:val="28"/>
          <w:szCs w:val="28"/>
          <w:rtl/>
          <w:lang w:bidi="ar-DZ"/>
        </w:rPr>
        <w:t>اللّسانيّ عامّ</w:t>
      </w:r>
      <w:r w:rsidR="00612356" w:rsidRPr="00F12F54">
        <w:rPr>
          <w:rFonts w:cs="Simplified Arabic"/>
          <w:sz w:val="28"/>
          <w:szCs w:val="28"/>
          <w:rtl/>
          <w:lang w:bidi="ar-DZ"/>
        </w:rPr>
        <w:t>ة</w:t>
      </w:r>
      <w:r w:rsidRPr="00F12F54">
        <w:rPr>
          <w:rFonts w:cs="Simplified Arabic"/>
          <w:sz w:val="28"/>
          <w:szCs w:val="28"/>
          <w:rtl/>
          <w:lang w:bidi="ar-DZ"/>
        </w:rPr>
        <w:t xml:space="preserve">. ويعود </w:t>
      </w:r>
      <w:r w:rsidR="00C35CFB" w:rsidRPr="00F12F54">
        <w:rPr>
          <w:rFonts w:cs="Simplified Arabic" w:hint="cs"/>
          <w:sz w:val="28"/>
          <w:szCs w:val="28"/>
          <w:rtl/>
          <w:lang w:bidi="ar-DZ"/>
        </w:rPr>
        <w:t>تاريخ</w:t>
      </w:r>
      <w:r w:rsidR="00F12F54" w:rsidRPr="00F12F54">
        <w:rPr>
          <w:rFonts w:cs="Simplified Arabic" w:hint="cs"/>
          <w:sz w:val="28"/>
          <w:szCs w:val="28"/>
          <w:rtl/>
          <w:lang w:bidi="ar-DZ"/>
        </w:rPr>
        <w:t>ها</w:t>
      </w:r>
      <w:r w:rsidRPr="00B87CDB">
        <w:rPr>
          <w:rFonts w:cs="Simplified Arabic"/>
          <w:sz w:val="28"/>
          <w:szCs w:val="28"/>
          <w:rtl/>
          <w:lang w:bidi="ar-DZ"/>
        </w:rPr>
        <w:t>إلى القرن الث</w:t>
      </w:r>
      <w:r w:rsidR="00460BDE" w:rsidRPr="00B87CDB">
        <w:rPr>
          <w:rFonts w:cs="Simplified Arabic"/>
          <w:sz w:val="28"/>
          <w:szCs w:val="28"/>
          <w:rtl/>
          <w:lang w:bidi="ar-DZ"/>
        </w:rPr>
        <w:t>ّ</w:t>
      </w:r>
      <w:r w:rsidR="00385220">
        <w:rPr>
          <w:rFonts w:cs="Simplified Arabic"/>
          <w:sz w:val="28"/>
          <w:szCs w:val="28"/>
          <w:rtl/>
          <w:lang w:bidi="ar-DZ"/>
        </w:rPr>
        <w:t>امن للميلاد</w:t>
      </w:r>
      <w:r w:rsidR="001B3068">
        <w:rPr>
          <w:rFonts w:cs="Simplified Arabic"/>
          <w:sz w:val="28"/>
          <w:szCs w:val="28"/>
          <w:rtl/>
          <w:lang w:bidi="ar-DZ"/>
        </w:rPr>
        <w:t xml:space="preserve"> (ق08م)</w:t>
      </w:r>
      <w:r w:rsidR="00385220">
        <w:rPr>
          <w:rFonts w:cs="Simplified Arabic"/>
          <w:sz w:val="28"/>
          <w:szCs w:val="28"/>
          <w:rtl/>
          <w:lang w:bidi="ar-DZ"/>
        </w:rPr>
        <w:t xml:space="preserve"> الموافق</w:t>
      </w:r>
      <w:r w:rsidRPr="00B87CDB">
        <w:rPr>
          <w:rFonts w:cs="Simplified Arabic"/>
          <w:sz w:val="28"/>
          <w:szCs w:val="28"/>
          <w:rtl/>
          <w:lang w:bidi="ar-DZ"/>
        </w:rPr>
        <w:t xml:space="preserve"> للقرن الث</w:t>
      </w:r>
      <w:r w:rsidR="00385220">
        <w:rPr>
          <w:rFonts w:cs="Simplified Arabic"/>
          <w:sz w:val="28"/>
          <w:szCs w:val="28"/>
          <w:rtl/>
          <w:lang w:bidi="ar-DZ"/>
        </w:rPr>
        <w:t>ّاني للهجرة</w:t>
      </w:r>
      <w:r w:rsidR="001B3068">
        <w:rPr>
          <w:rFonts w:cs="Simplified Arabic"/>
          <w:sz w:val="28"/>
          <w:szCs w:val="28"/>
          <w:rtl/>
          <w:lang w:bidi="ar-DZ"/>
        </w:rPr>
        <w:t xml:space="preserve"> (ق02هـ)</w:t>
      </w:r>
      <w:r w:rsidRPr="00B87CDB">
        <w:rPr>
          <w:rFonts w:cs="Simplified Arabic"/>
          <w:sz w:val="28"/>
          <w:szCs w:val="28"/>
          <w:rtl/>
          <w:lang w:bidi="ar-DZ"/>
        </w:rPr>
        <w:t xml:space="preserve"> مع أبي الأسود الدّؤلي</w:t>
      </w:r>
      <w:r w:rsidR="006B72BE">
        <w:rPr>
          <w:rFonts w:cs="Simplified Arabic"/>
          <w:sz w:val="28"/>
          <w:szCs w:val="28"/>
          <w:rtl/>
          <w:lang w:bidi="ar-DZ"/>
        </w:rPr>
        <w:t xml:space="preserve"> (69هـ) </w:t>
      </w:r>
      <w:r w:rsidRPr="00B87CDB">
        <w:rPr>
          <w:rFonts w:cs="Simplified Arabic"/>
          <w:sz w:val="28"/>
          <w:szCs w:val="28"/>
          <w:rtl/>
          <w:lang w:bidi="ar-DZ"/>
        </w:rPr>
        <w:t>وتلامذته</w:t>
      </w:r>
      <w:r w:rsidR="00385220">
        <w:rPr>
          <w:rFonts w:cs="Simplified Arabic"/>
          <w:sz w:val="28"/>
          <w:szCs w:val="28"/>
          <w:rtl/>
          <w:lang w:bidi="ar-DZ"/>
        </w:rPr>
        <w:t>،</w:t>
      </w:r>
      <w:r w:rsidR="0028289E" w:rsidRPr="00B87CDB">
        <w:rPr>
          <w:rFonts w:cs="Simplified Arabic"/>
          <w:sz w:val="28"/>
          <w:szCs w:val="28"/>
          <w:rtl/>
          <w:lang w:bidi="ar-DZ"/>
        </w:rPr>
        <w:t xml:space="preserve">من أمثال </w:t>
      </w:r>
      <w:r w:rsidR="00460BDE" w:rsidRPr="00B87CDB">
        <w:rPr>
          <w:rFonts w:cs="Simplified Arabic"/>
          <w:sz w:val="28"/>
          <w:szCs w:val="28"/>
          <w:rtl/>
          <w:lang w:bidi="ar-DZ"/>
        </w:rPr>
        <w:t xml:space="preserve">نصر بن عاصم اللّيثي (89هـ) </w:t>
      </w:r>
      <w:r w:rsidR="00E36D30" w:rsidRPr="00B87CDB">
        <w:rPr>
          <w:rFonts w:cs="Simplified Arabic"/>
          <w:sz w:val="28"/>
          <w:szCs w:val="28"/>
          <w:rtl/>
          <w:lang w:bidi="ar-DZ"/>
        </w:rPr>
        <w:t>و</w:t>
      </w:r>
      <w:r w:rsidR="00460BDE" w:rsidRPr="00B87CDB">
        <w:rPr>
          <w:rFonts w:cs="Simplified Arabic"/>
          <w:sz w:val="28"/>
          <w:szCs w:val="28"/>
          <w:rtl/>
          <w:lang w:bidi="ar-DZ"/>
        </w:rPr>
        <w:t xml:space="preserve">عنبسة </w:t>
      </w:r>
      <w:r w:rsidR="00612356" w:rsidRPr="00B87CDB">
        <w:rPr>
          <w:rFonts w:cs="Simplified Arabic"/>
          <w:sz w:val="28"/>
          <w:szCs w:val="28"/>
          <w:rtl/>
          <w:lang w:bidi="ar-DZ"/>
        </w:rPr>
        <w:t>ا</w:t>
      </w:r>
      <w:r w:rsidR="00BA2DB6" w:rsidRPr="00B87CDB">
        <w:rPr>
          <w:rFonts w:cs="Simplified Arabic"/>
          <w:sz w:val="28"/>
          <w:szCs w:val="28"/>
          <w:rtl/>
          <w:lang w:bidi="ar-DZ"/>
        </w:rPr>
        <w:t>لف</w:t>
      </w:r>
      <w:r w:rsidR="00460BDE" w:rsidRPr="00B87CDB">
        <w:rPr>
          <w:rFonts w:cs="Simplified Arabic"/>
          <w:sz w:val="28"/>
          <w:szCs w:val="28"/>
          <w:rtl/>
          <w:lang w:bidi="ar-DZ"/>
        </w:rPr>
        <w:t xml:space="preserve">يل (100هـ)وعبد الرّحمن بن هرمز (117هـ) </w:t>
      </w:r>
      <w:r w:rsidR="00E36D30" w:rsidRPr="00B87CDB">
        <w:rPr>
          <w:rFonts w:cs="Simplified Arabic"/>
          <w:sz w:val="28"/>
          <w:szCs w:val="28"/>
          <w:rtl/>
          <w:lang w:bidi="ar-DZ"/>
        </w:rPr>
        <w:t>و</w:t>
      </w:r>
      <w:r w:rsidR="00460BDE" w:rsidRPr="00B87CDB">
        <w:rPr>
          <w:rFonts w:cs="Simplified Arabic"/>
          <w:sz w:val="28"/>
          <w:szCs w:val="28"/>
          <w:rtl/>
          <w:lang w:bidi="ar-DZ"/>
        </w:rPr>
        <w:t xml:space="preserve">يحيى بن يعمر </w:t>
      </w:r>
      <w:r w:rsidR="00265AA7" w:rsidRPr="00B87CDB">
        <w:rPr>
          <w:rFonts w:cs="Simplified Arabic"/>
          <w:sz w:val="28"/>
          <w:szCs w:val="28"/>
          <w:rtl/>
          <w:lang w:bidi="ar-DZ"/>
        </w:rPr>
        <w:t>(129</w:t>
      </w:r>
      <w:r w:rsidR="00460BDE" w:rsidRPr="00B87CDB">
        <w:rPr>
          <w:rFonts w:cs="Simplified Arabic"/>
          <w:sz w:val="28"/>
          <w:szCs w:val="28"/>
          <w:rtl/>
          <w:lang w:bidi="ar-DZ"/>
        </w:rPr>
        <w:t>هـ</w:t>
      </w:r>
      <w:r w:rsidR="00265AA7" w:rsidRPr="00B87CDB">
        <w:rPr>
          <w:rFonts w:cs="Simplified Arabic"/>
          <w:sz w:val="28"/>
          <w:szCs w:val="28"/>
          <w:rtl/>
          <w:lang w:bidi="ar-DZ"/>
        </w:rPr>
        <w:t>)</w:t>
      </w:r>
      <w:r w:rsidR="0028289E" w:rsidRPr="00B87CDB">
        <w:rPr>
          <w:rFonts w:cs="Simplified Arabic"/>
          <w:sz w:val="28"/>
          <w:szCs w:val="28"/>
          <w:rtl/>
          <w:lang w:bidi="ar-DZ"/>
        </w:rPr>
        <w:t xml:space="preserve"> وتلامذة تلامذته، من أمثال </w:t>
      </w:r>
      <w:r w:rsidR="00612356" w:rsidRPr="00B87CDB">
        <w:rPr>
          <w:rFonts w:cs="Simplified Arabic"/>
          <w:sz w:val="28"/>
          <w:szCs w:val="28"/>
          <w:rtl/>
          <w:lang w:bidi="ar-DZ"/>
        </w:rPr>
        <w:t>أبي</w:t>
      </w:r>
      <w:r w:rsidR="00E36D30" w:rsidRPr="00B87CDB">
        <w:rPr>
          <w:rFonts w:cs="Simplified Arabic"/>
          <w:sz w:val="28"/>
          <w:szCs w:val="28"/>
          <w:rtl/>
          <w:lang w:bidi="ar-DZ"/>
        </w:rPr>
        <w:t xml:space="preserve"> عمرو بن العلاء (154هـ) وعبد الله بن أبي إسحاق الحضرميّ (117هـ)</w:t>
      </w:r>
      <w:r w:rsidR="00F56EA1" w:rsidRPr="00B87CDB">
        <w:rPr>
          <w:rFonts w:ascii="Simplified Arabic" w:hAnsi="Simplified Arabic" w:cs="Simplified Arabic"/>
          <w:sz w:val="26"/>
          <w:szCs w:val="26"/>
          <w:rtl/>
          <w:lang w:val="en-US" w:eastAsia="en-US" w:bidi="ar-DZ"/>
        </w:rPr>
        <w:t xml:space="preserve"> و</w:t>
      </w:r>
      <w:r w:rsidR="00F56EA1" w:rsidRPr="00B87CDB">
        <w:rPr>
          <w:rFonts w:cs="Simplified Arabic"/>
          <w:sz w:val="28"/>
          <w:szCs w:val="28"/>
          <w:rtl/>
          <w:lang w:bidi="ar-DZ"/>
        </w:rPr>
        <w:t>عيسى بن عمر الث</w:t>
      </w:r>
      <w:r w:rsidR="000A0A00" w:rsidRPr="00B87CDB">
        <w:rPr>
          <w:rFonts w:cs="Simplified Arabic"/>
          <w:sz w:val="28"/>
          <w:szCs w:val="28"/>
          <w:rtl/>
          <w:lang w:bidi="ar-DZ"/>
        </w:rPr>
        <w:t>ّ</w:t>
      </w:r>
      <w:r w:rsidR="00F56EA1" w:rsidRPr="00B87CDB">
        <w:rPr>
          <w:rFonts w:cs="Simplified Arabic"/>
          <w:sz w:val="28"/>
          <w:szCs w:val="28"/>
          <w:rtl/>
          <w:lang w:bidi="ar-DZ"/>
        </w:rPr>
        <w:t xml:space="preserve">قفيّ (149هـ) والخليل </w:t>
      </w:r>
      <w:r w:rsidR="00CA449B">
        <w:rPr>
          <w:rFonts w:cs="Simplified Arabic"/>
          <w:sz w:val="28"/>
          <w:szCs w:val="28"/>
          <w:rtl/>
          <w:lang w:bidi="ar-DZ"/>
        </w:rPr>
        <w:t xml:space="preserve">بن أحمد الفراهيدي </w:t>
      </w:r>
      <w:r w:rsidR="00F56EA1" w:rsidRPr="00B87CDB">
        <w:rPr>
          <w:rFonts w:cs="Simplified Arabic"/>
          <w:sz w:val="28"/>
          <w:szCs w:val="28"/>
          <w:rtl/>
          <w:lang w:bidi="ar-DZ"/>
        </w:rPr>
        <w:t>(170هـ) و</w:t>
      </w:r>
      <w:r w:rsidR="00CA449B">
        <w:rPr>
          <w:rFonts w:cs="Simplified Arabic"/>
          <w:sz w:val="28"/>
          <w:szCs w:val="28"/>
          <w:rtl/>
          <w:lang w:bidi="ar-DZ"/>
        </w:rPr>
        <w:t>أبو بشر عمرو بن عثمان بن قنبر المُلقَّب ب</w:t>
      </w:r>
      <w:r w:rsidR="00F56EA1" w:rsidRPr="00B87CDB">
        <w:rPr>
          <w:rFonts w:cs="Simplified Arabic"/>
          <w:sz w:val="28"/>
          <w:szCs w:val="28"/>
          <w:rtl/>
          <w:lang w:bidi="ar-DZ"/>
        </w:rPr>
        <w:t>سيبويه (</w:t>
      </w:r>
      <w:r w:rsidR="001275DA" w:rsidRPr="00B87CDB">
        <w:rPr>
          <w:rFonts w:cs="Simplified Arabic"/>
          <w:sz w:val="28"/>
          <w:szCs w:val="28"/>
          <w:rtl/>
          <w:lang w:bidi="ar-DZ"/>
        </w:rPr>
        <w:t>180هـ</w:t>
      </w:r>
      <w:r w:rsidR="00F56EA1" w:rsidRPr="00B87CDB">
        <w:rPr>
          <w:rFonts w:cs="Simplified Arabic"/>
          <w:sz w:val="28"/>
          <w:szCs w:val="28"/>
          <w:rtl/>
          <w:lang w:bidi="ar-DZ"/>
        </w:rPr>
        <w:t>)</w:t>
      </w:r>
      <w:r w:rsidR="00E84B5E" w:rsidRPr="00B87CDB">
        <w:rPr>
          <w:rFonts w:cs="Simplified Arabic"/>
          <w:sz w:val="28"/>
          <w:szCs w:val="28"/>
          <w:rtl/>
          <w:lang w:bidi="ar-DZ"/>
        </w:rPr>
        <w:t>و</w:t>
      </w:r>
      <w:r w:rsidR="00CA449B">
        <w:rPr>
          <w:rFonts w:cs="Simplified Arabic"/>
          <w:sz w:val="28"/>
          <w:szCs w:val="28"/>
          <w:rtl/>
          <w:lang w:bidi="ar-DZ"/>
        </w:rPr>
        <w:t xml:space="preserve">أبو الحسن علي بن حمزة </w:t>
      </w:r>
      <w:r w:rsidR="00E84B5E" w:rsidRPr="00B87CDB">
        <w:rPr>
          <w:rFonts w:cs="Simplified Arabic"/>
          <w:sz w:val="28"/>
          <w:szCs w:val="28"/>
          <w:rtl/>
          <w:lang w:bidi="ar-DZ"/>
        </w:rPr>
        <w:t xml:space="preserve">الكسائي (189هـ) </w:t>
      </w:r>
      <w:r w:rsidR="0007798E" w:rsidRPr="00B87CDB">
        <w:rPr>
          <w:rFonts w:cs="Simplified Arabic"/>
          <w:sz w:val="28"/>
          <w:szCs w:val="28"/>
          <w:rtl/>
          <w:lang w:bidi="ar-DZ"/>
        </w:rPr>
        <w:t>و</w:t>
      </w:r>
      <w:r w:rsidR="00CA449B">
        <w:rPr>
          <w:rFonts w:cs="Simplified Arabic"/>
          <w:sz w:val="28"/>
          <w:szCs w:val="28"/>
          <w:rtl/>
          <w:lang w:bidi="ar-DZ"/>
        </w:rPr>
        <w:t xml:space="preserve">أبو زكريا </w:t>
      </w:r>
      <w:r w:rsidR="00D07275">
        <w:rPr>
          <w:rFonts w:cs="Simplified Arabic"/>
          <w:sz w:val="28"/>
          <w:szCs w:val="28"/>
          <w:rtl/>
          <w:lang w:bidi="ar-DZ"/>
        </w:rPr>
        <w:t xml:space="preserve">يحيى بن زياد </w:t>
      </w:r>
      <w:r w:rsidR="00612356" w:rsidRPr="00B87CDB">
        <w:rPr>
          <w:rFonts w:cs="Simplified Arabic"/>
          <w:sz w:val="28"/>
          <w:szCs w:val="28"/>
          <w:rtl/>
          <w:lang w:bidi="ar-DZ"/>
        </w:rPr>
        <w:t>ال</w:t>
      </w:r>
      <w:r w:rsidR="00BA2DB6" w:rsidRPr="00B87CDB">
        <w:rPr>
          <w:rFonts w:cs="Simplified Arabic"/>
          <w:sz w:val="28"/>
          <w:szCs w:val="28"/>
          <w:rtl/>
          <w:lang w:bidi="ar-DZ"/>
        </w:rPr>
        <w:t>ف</w:t>
      </w:r>
      <w:r w:rsidR="0007798E" w:rsidRPr="00B87CDB">
        <w:rPr>
          <w:rFonts w:cs="Simplified Arabic"/>
          <w:sz w:val="28"/>
          <w:szCs w:val="28"/>
          <w:rtl/>
          <w:lang w:bidi="ar-DZ"/>
        </w:rPr>
        <w:t xml:space="preserve">رّاء (207هـ) </w:t>
      </w:r>
      <w:r w:rsidRPr="00B87CDB">
        <w:rPr>
          <w:rFonts w:cs="Simplified Arabic"/>
          <w:sz w:val="28"/>
          <w:szCs w:val="28"/>
          <w:rtl/>
          <w:lang w:bidi="ar-DZ"/>
        </w:rPr>
        <w:t xml:space="preserve">وغيرهم ممّن </w:t>
      </w:r>
      <w:r w:rsidR="00CA449B">
        <w:rPr>
          <w:rFonts w:cs="Simplified Arabic"/>
          <w:sz w:val="28"/>
          <w:szCs w:val="28"/>
          <w:rtl/>
          <w:lang w:bidi="ar-DZ"/>
        </w:rPr>
        <w:t xml:space="preserve">أسّسوا </w:t>
      </w:r>
      <w:r w:rsidRPr="00B87CDB">
        <w:rPr>
          <w:rFonts w:cs="Simplified Arabic"/>
          <w:sz w:val="28"/>
          <w:szCs w:val="28"/>
          <w:rtl/>
          <w:lang w:bidi="ar-DZ"/>
        </w:rPr>
        <w:t>الدّراسات اللّغويّة العربيّة الأولى لمن جاء بعدهم من الق</w:t>
      </w:r>
      <w:r w:rsidR="00D07275">
        <w:rPr>
          <w:rFonts w:cs="Simplified Arabic"/>
          <w:sz w:val="28"/>
          <w:szCs w:val="28"/>
          <w:rtl/>
          <w:lang w:bidi="ar-DZ"/>
        </w:rPr>
        <w:t>ُ</w:t>
      </w:r>
      <w:r w:rsidRPr="00B87CDB">
        <w:rPr>
          <w:rFonts w:cs="Simplified Arabic"/>
          <w:sz w:val="28"/>
          <w:szCs w:val="28"/>
          <w:rtl/>
          <w:lang w:bidi="ar-DZ"/>
        </w:rPr>
        <w:t>دامى والم</w:t>
      </w:r>
      <w:r w:rsidR="00D07275">
        <w:rPr>
          <w:rFonts w:cs="Simplified Arabic"/>
          <w:sz w:val="28"/>
          <w:szCs w:val="28"/>
          <w:rtl/>
          <w:lang w:bidi="ar-DZ"/>
        </w:rPr>
        <w:t>ُ</w:t>
      </w:r>
      <w:r w:rsidRPr="00B87CDB">
        <w:rPr>
          <w:rFonts w:cs="Simplified Arabic"/>
          <w:sz w:val="28"/>
          <w:szCs w:val="28"/>
          <w:rtl/>
          <w:lang w:bidi="ar-DZ"/>
        </w:rPr>
        <w:t>ح</w:t>
      </w:r>
      <w:r w:rsidR="00D07275">
        <w:rPr>
          <w:rFonts w:cs="Simplified Arabic"/>
          <w:sz w:val="28"/>
          <w:szCs w:val="28"/>
          <w:rtl/>
          <w:lang w:bidi="ar-DZ"/>
        </w:rPr>
        <w:t>ْ</w:t>
      </w:r>
      <w:r w:rsidRPr="00B87CDB">
        <w:rPr>
          <w:rFonts w:cs="Simplified Arabic"/>
          <w:sz w:val="28"/>
          <w:szCs w:val="28"/>
          <w:rtl/>
          <w:lang w:bidi="ar-DZ"/>
        </w:rPr>
        <w:t>د</w:t>
      </w:r>
      <w:r w:rsidR="00D07275">
        <w:rPr>
          <w:rFonts w:cs="Simplified Arabic"/>
          <w:sz w:val="28"/>
          <w:szCs w:val="28"/>
          <w:rtl/>
          <w:lang w:bidi="ar-DZ"/>
        </w:rPr>
        <w:t>َ</w:t>
      </w:r>
      <w:r w:rsidRPr="00B87CDB">
        <w:rPr>
          <w:rFonts w:cs="Simplified Arabic"/>
          <w:sz w:val="28"/>
          <w:szCs w:val="28"/>
          <w:rtl/>
          <w:lang w:bidi="ar-DZ"/>
        </w:rPr>
        <w:t>ثين</w:t>
      </w:r>
      <w:r w:rsidR="003B57A6" w:rsidRPr="00B87CDB">
        <w:rPr>
          <w:rFonts w:ascii="Simplified Arabic" w:hAnsi="Simplified Arabic" w:cs="Simplified Arabic"/>
          <w:noProof/>
          <w:sz w:val="32"/>
          <w:szCs w:val="32"/>
          <w:rtl/>
          <w:lang w:bidi="ar-DZ"/>
        </w:rPr>
        <w:t>:</w:t>
      </w:r>
      <w:r w:rsidR="00CA449B" w:rsidRPr="00B87CDB">
        <w:rPr>
          <w:rFonts w:ascii="Simplified Arabic" w:hAnsi="Simplified Arabic" w:cs="Simplified Arabic"/>
          <w:noProof/>
          <w:sz w:val="32"/>
          <w:szCs w:val="32"/>
          <w:vertAlign w:val="superscript"/>
          <w:rtl/>
          <w:lang w:bidi="ar-DZ"/>
        </w:rPr>
        <w:footnoteReference w:id="18"/>
      </w:r>
    </w:p>
    <w:p w:rsidR="00FB0498" w:rsidRPr="00B87CDB" w:rsidRDefault="00F52A46" w:rsidP="004541AD">
      <w:pPr>
        <w:bidi/>
        <w:spacing w:after="0"/>
        <w:jc w:val="both"/>
        <w:rPr>
          <w:rFonts w:ascii="Simplified Arabic" w:hAnsi="Simplified Arabic" w:cs="Simplified Arabic"/>
          <w:b/>
          <w:bCs/>
          <w:noProof/>
          <w:sz w:val="28"/>
          <w:szCs w:val="28"/>
          <w:rtl/>
          <w:lang w:bidi="ar-DZ"/>
        </w:rPr>
      </w:pPr>
      <w:r>
        <w:rPr>
          <w:rFonts w:ascii="Simplified Arabic" w:hAnsi="Simplified Arabic" w:cs="Simplified Arabic"/>
          <w:b/>
          <w:bCs/>
          <w:noProof/>
          <w:sz w:val="28"/>
          <w:szCs w:val="28"/>
          <w:rtl/>
        </w:rPr>
        <w:lastRenderedPageBreak/>
        <w:pict>
          <v:rect id="Rectangle 65" o:spid="_x0000_s1027" style="position:absolute;left:0;text-align:left;margin-left:1.4pt;margin-top:.3pt;width:453pt;height:286.65pt;z-index:2516910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" fillcolor="white [3201]" strokecolor="white [3212]" strokeweight="2pt">
            <v:textbox>
              <w:txbxContent>
                <w:p w:rsidR="0012761A" w:rsidRDefault="0012761A" w:rsidP="00F776BB">
                  <w:pPr>
                    <w:bidi/>
                    <w:jc w:val="center"/>
                  </w:pPr>
                  <w:r>
                    <w:rPr>
                      <w:noProof/>
                    </w:rPr>
                    <w:drawing>
                      <wp:inline distT="0" distB="0" distL="0" distR="0">
                        <wp:extent cx="5544820" cy="3454811"/>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3">
                                          <a14:imgEffect>
                                            <a14:sharpenSoften amount="50000"/>
                                          </a14:imgEffect>
                                        </a14:imgLayer>
                                      </a14:imgProps>
                                    </a:ext>
                                  </a:extLst>
                                </a:blip>
                                <a:stretch>
                                  <a:fillRect/>
                                </a:stretch>
                              </pic:blipFill>
                              <pic:spPr>
                                <a:xfrm>
                                  <a:off x="0" y="0"/>
                                  <a:ext cx="5544820" cy="3454811"/>
                                </a:xfrm>
                                <a:prstGeom prst="rect">
                                  <a:avLst/>
                                </a:prstGeom>
                              </pic:spPr>
                            </pic:pic>
                          </a:graphicData>
                        </a:graphic>
                      </wp:inline>
                    </w:drawing>
                  </w:r>
                </w:p>
              </w:txbxContent>
            </v:textbox>
          </v:rect>
        </w:pict>
      </w: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FB0498" w:rsidRPr="00B87CDB" w:rsidRDefault="00FB0498" w:rsidP="00FB0498">
      <w:pPr>
        <w:bidi/>
        <w:spacing w:after="0"/>
        <w:ind w:firstLine="565"/>
        <w:jc w:val="both"/>
        <w:rPr>
          <w:rFonts w:ascii="Simplified Arabic" w:hAnsi="Simplified Arabic" w:cs="Simplified Arabic"/>
          <w:b/>
          <w:bCs/>
          <w:noProof/>
          <w:sz w:val="28"/>
          <w:szCs w:val="28"/>
          <w:rtl/>
          <w:lang w:bidi="ar-DZ"/>
        </w:rPr>
      </w:pPr>
    </w:p>
    <w:p w:rsidR="000E64E5" w:rsidRPr="00B87CDB" w:rsidRDefault="00F47E9F" w:rsidP="00276EB1">
      <w:pPr>
        <w:bidi/>
        <w:spacing w:after="0"/>
        <w:ind w:firstLine="565"/>
        <w:jc w:val="both"/>
        <w:rPr>
          <w:rFonts w:cs="Simplified Arabic"/>
          <w:sz w:val="28"/>
          <w:szCs w:val="28"/>
          <w:rtl/>
          <w:lang w:bidi="ar-DZ"/>
        </w:rPr>
      </w:pPr>
      <w:r w:rsidRPr="00B87CDB">
        <w:rPr>
          <w:rFonts w:cs="Simplified Arabic"/>
          <w:sz w:val="28"/>
          <w:szCs w:val="28"/>
          <w:rtl/>
          <w:lang w:bidi="ar-DZ"/>
        </w:rPr>
        <w:t xml:space="preserve">وقد </w:t>
      </w:r>
      <w:r w:rsidR="00CC02B2" w:rsidRPr="00B87CDB">
        <w:rPr>
          <w:rFonts w:cs="Simplified Arabic"/>
          <w:sz w:val="28"/>
          <w:szCs w:val="28"/>
          <w:rtl/>
          <w:lang w:bidi="ar-DZ"/>
        </w:rPr>
        <w:t>ظهرت</w:t>
      </w:r>
      <w:r w:rsidR="00196FE4" w:rsidRPr="00B87CDB">
        <w:rPr>
          <w:rFonts w:cs="Simplified Arabic"/>
          <w:sz w:val="28"/>
          <w:szCs w:val="28"/>
          <w:rtl/>
          <w:lang w:bidi="ar-DZ"/>
        </w:rPr>
        <w:t xml:space="preserve"> الد</w:t>
      </w:r>
      <w:r w:rsidR="00C358FF" w:rsidRPr="00B87CDB">
        <w:rPr>
          <w:rFonts w:cs="Simplified Arabic"/>
          <w:sz w:val="28"/>
          <w:szCs w:val="28"/>
          <w:rtl/>
          <w:lang w:bidi="ar-DZ"/>
        </w:rPr>
        <w:t>ّ</w:t>
      </w:r>
      <w:r w:rsidR="00196FE4" w:rsidRPr="00B87CDB">
        <w:rPr>
          <w:rFonts w:cs="Simplified Arabic"/>
          <w:sz w:val="28"/>
          <w:szCs w:val="28"/>
          <w:rtl/>
          <w:lang w:bidi="ar-DZ"/>
        </w:rPr>
        <w:t>راسات الل</w:t>
      </w:r>
      <w:r w:rsidR="00C358FF" w:rsidRPr="00B87CDB">
        <w:rPr>
          <w:rFonts w:cs="Simplified Arabic"/>
          <w:sz w:val="28"/>
          <w:szCs w:val="28"/>
          <w:rtl/>
          <w:lang w:bidi="ar-DZ"/>
        </w:rPr>
        <w:t>ّ</w:t>
      </w:r>
      <w:r w:rsidR="00196FE4" w:rsidRPr="00B87CDB">
        <w:rPr>
          <w:rFonts w:cs="Simplified Arabic"/>
          <w:sz w:val="28"/>
          <w:szCs w:val="28"/>
          <w:rtl/>
          <w:lang w:bidi="ar-DZ"/>
        </w:rPr>
        <w:t>غوي</w:t>
      </w:r>
      <w:r w:rsidR="00C358FF" w:rsidRPr="00B87CDB">
        <w:rPr>
          <w:rFonts w:cs="Simplified Arabic"/>
          <w:sz w:val="28"/>
          <w:szCs w:val="28"/>
          <w:rtl/>
          <w:lang w:bidi="ar-DZ"/>
        </w:rPr>
        <w:t>ّ</w:t>
      </w:r>
      <w:r w:rsidR="00196FE4" w:rsidRPr="00B87CDB">
        <w:rPr>
          <w:rFonts w:cs="Simplified Arabic"/>
          <w:sz w:val="28"/>
          <w:szCs w:val="28"/>
          <w:rtl/>
          <w:lang w:bidi="ar-DZ"/>
        </w:rPr>
        <w:t>ة في الحضارة العربي</w:t>
      </w:r>
      <w:r w:rsidR="00C358FF" w:rsidRPr="00B87CDB">
        <w:rPr>
          <w:rFonts w:cs="Simplified Arabic"/>
          <w:sz w:val="28"/>
          <w:szCs w:val="28"/>
          <w:rtl/>
          <w:lang w:bidi="ar-DZ"/>
        </w:rPr>
        <w:t>ّ</w:t>
      </w:r>
      <w:r w:rsidR="00196FE4" w:rsidRPr="00B87CDB">
        <w:rPr>
          <w:rFonts w:cs="Simplified Arabic"/>
          <w:sz w:val="28"/>
          <w:szCs w:val="28"/>
          <w:rtl/>
          <w:lang w:bidi="ar-DZ"/>
        </w:rPr>
        <w:t>ة متأخ</w:t>
      </w:r>
      <w:r w:rsidR="00C358FF" w:rsidRPr="00B87CDB">
        <w:rPr>
          <w:rFonts w:cs="Simplified Arabic"/>
          <w:sz w:val="28"/>
          <w:szCs w:val="28"/>
          <w:rtl/>
          <w:lang w:bidi="ar-DZ"/>
        </w:rPr>
        <w:t>ّ</w:t>
      </w:r>
      <w:r w:rsidR="00196FE4" w:rsidRPr="00B87CDB">
        <w:rPr>
          <w:rFonts w:cs="Simplified Arabic"/>
          <w:sz w:val="28"/>
          <w:szCs w:val="28"/>
          <w:rtl/>
          <w:lang w:bidi="ar-DZ"/>
        </w:rPr>
        <w:t>رة</w:t>
      </w:r>
      <w:r w:rsidR="00985B81" w:rsidRPr="00B87CDB">
        <w:rPr>
          <w:rFonts w:cs="Simplified Arabic"/>
          <w:sz w:val="28"/>
          <w:szCs w:val="28"/>
          <w:rtl/>
          <w:lang w:bidi="ar-DZ"/>
        </w:rPr>
        <w:t>،</w:t>
      </w:r>
      <w:r w:rsidR="00196FE4" w:rsidRPr="00B87CDB">
        <w:rPr>
          <w:rFonts w:cs="Simplified Arabic"/>
          <w:sz w:val="28"/>
          <w:szCs w:val="28"/>
          <w:rtl/>
          <w:lang w:bidi="ar-DZ"/>
        </w:rPr>
        <w:t xml:space="preserve"> مقارنة بغيرها من</w:t>
      </w:r>
      <w:r w:rsidR="00E54498" w:rsidRPr="00B87CDB">
        <w:rPr>
          <w:rFonts w:cs="Simplified Arabic"/>
          <w:sz w:val="28"/>
          <w:szCs w:val="28"/>
          <w:rtl/>
          <w:lang w:bidi="ar-DZ"/>
        </w:rPr>
        <w:t xml:space="preserve"> الد</w:t>
      </w:r>
      <w:r w:rsidRPr="00B87CDB">
        <w:rPr>
          <w:rFonts w:cs="Simplified Arabic"/>
          <w:sz w:val="28"/>
          <w:szCs w:val="28"/>
          <w:rtl/>
          <w:lang w:bidi="ar-DZ"/>
        </w:rPr>
        <w:t>ّ</w:t>
      </w:r>
      <w:r w:rsidR="00E54498" w:rsidRPr="00B87CDB">
        <w:rPr>
          <w:rFonts w:cs="Simplified Arabic"/>
          <w:sz w:val="28"/>
          <w:szCs w:val="28"/>
          <w:rtl/>
          <w:lang w:bidi="ar-DZ"/>
        </w:rPr>
        <w:t>راساتالل</w:t>
      </w:r>
      <w:r w:rsidR="005A6B1B" w:rsidRPr="00B87CDB">
        <w:rPr>
          <w:rFonts w:cs="Simplified Arabic"/>
          <w:sz w:val="28"/>
          <w:szCs w:val="28"/>
          <w:rtl/>
          <w:lang w:bidi="ar-DZ"/>
        </w:rPr>
        <w:t>ّ</w:t>
      </w:r>
      <w:r w:rsidR="00E54498" w:rsidRPr="00B87CDB">
        <w:rPr>
          <w:rFonts w:cs="Simplified Arabic"/>
          <w:sz w:val="28"/>
          <w:szCs w:val="28"/>
          <w:rtl/>
          <w:lang w:bidi="ar-DZ"/>
        </w:rPr>
        <w:t>غوي</w:t>
      </w:r>
      <w:r w:rsidR="005A6B1B" w:rsidRPr="00B87CDB">
        <w:rPr>
          <w:rFonts w:cs="Simplified Arabic"/>
          <w:sz w:val="28"/>
          <w:szCs w:val="28"/>
          <w:rtl/>
          <w:lang w:bidi="ar-DZ"/>
        </w:rPr>
        <w:t>ّ</w:t>
      </w:r>
      <w:r w:rsidR="00E54498" w:rsidRPr="00B87CDB">
        <w:rPr>
          <w:rFonts w:cs="Simplified Arabic"/>
          <w:sz w:val="28"/>
          <w:szCs w:val="28"/>
          <w:rtl/>
          <w:lang w:bidi="ar-DZ"/>
        </w:rPr>
        <w:t xml:space="preserve">ة </w:t>
      </w:r>
      <w:r w:rsidR="00CD06F4">
        <w:rPr>
          <w:rFonts w:cs="Simplified Arabic"/>
          <w:sz w:val="28"/>
          <w:szCs w:val="28"/>
          <w:rtl/>
          <w:lang w:bidi="ar-DZ"/>
        </w:rPr>
        <w:t>لل</w:t>
      </w:r>
      <w:r w:rsidR="00196FE4" w:rsidRPr="00B87CDB">
        <w:rPr>
          <w:rFonts w:cs="Simplified Arabic"/>
          <w:sz w:val="28"/>
          <w:szCs w:val="28"/>
          <w:rtl/>
          <w:lang w:bidi="ar-DZ"/>
        </w:rPr>
        <w:t xml:space="preserve">حضارات </w:t>
      </w:r>
      <w:r w:rsidR="00CD06F4">
        <w:rPr>
          <w:rFonts w:cs="Simplified Arabic"/>
          <w:sz w:val="28"/>
          <w:szCs w:val="28"/>
          <w:rtl/>
          <w:lang w:bidi="ar-DZ"/>
        </w:rPr>
        <w:t xml:space="preserve">القديمة، </w:t>
      </w:r>
      <w:r w:rsidR="00276EB1">
        <w:rPr>
          <w:rFonts w:cs="Simplified Arabic"/>
          <w:sz w:val="28"/>
          <w:szCs w:val="28"/>
          <w:rtl/>
          <w:lang w:bidi="ar-DZ"/>
        </w:rPr>
        <w:t>ك</w:t>
      </w:r>
      <w:r w:rsidR="00CD06F4">
        <w:rPr>
          <w:rFonts w:cs="Simplified Arabic"/>
          <w:sz w:val="28"/>
          <w:szCs w:val="28"/>
          <w:rtl/>
          <w:lang w:bidi="ar-DZ"/>
        </w:rPr>
        <w:t>الهنديّة، واليونانيّة، والرّومانيّة</w:t>
      </w:r>
      <w:r w:rsidR="00D86B4F" w:rsidRPr="00B87CDB">
        <w:rPr>
          <w:rFonts w:cs="Simplified Arabic"/>
          <w:sz w:val="28"/>
          <w:szCs w:val="28"/>
          <w:rtl/>
          <w:lang w:bidi="ar-DZ"/>
        </w:rPr>
        <w:t>؛"إذ لم يكن البحث اللّغويّ عند العرب من الد</w:t>
      </w:r>
      <w:r w:rsidR="005724C0" w:rsidRPr="00B87CDB">
        <w:rPr>
          <w:rFonts w:cs="Simplified Arabic"/>
          <w:sz w:val="28"/>
          <w:szCs w:val="28"/>
          <w:rtl/>
          <w:lang w:bidi="ar-DZ"/>
        </w:rPr>
        <w:t>ّ</w:t>
      </w:r>
      <w:r w:rsidR="00D86B4F" w:rsidRPr="00B87CDB">
        <w:rPr>
          <w:rFonts w:cs="Simplified Arabic"/>
          <w:sz w:val="28"/>
          <w:szCs w:val="28"/>
          <w:rtl/>
          <w:lang w:bidi="ar-DZ"/>
        </w:rPr>
        <w:t>راسات المبكرة ال</w:t>
      </w:r>
      <w:r w:rsidR="005724C0" w:rsidRPr="00B87CDB">
        <w:rPr>
          <w:rFonts w:cs="Simplified Arabic"/>
          <w:sz w:val="28"/>
          <w:szCs w:val="28"/>
          <w:rtl/>
          <w:lang w:bidi="ar-DZ"/>
        </w:rPr>
        <w:t>ّ</w:t>
      </w:r>
      <w:r w:rsidR="00D86B4F" w:rsidRPr="00B87CDB">
        <w:rPr>
          <w:rFonts w:cs="Simplified Arabic"/>
          <w:sz w:val="28"/>
          <w:szCs w:val="28"/>
          <w:rtl/>
          <w:lang w:bidi="ar-DZ"/>
        </w:rPr>
        <w:t>تي خفوا لها سر</w:t>
      </w:r>
      <w:r w:rsidR="005724C0" w:rsidRPr="00B87CDB">
        <w:rPr>
          <w:rFonts w:cs="Simplified Arabic"/>
          <w:sz w:val="28"/>
          <w:szCs w:val="28"/>
          <w:rtl/>
          <w:lang w:bidi="ar-DZ"/>
        </w:rPr>
        <w:t>ا</w:t>
      </w:r>
      <w:r w:rsidR="00CD06F4">
        <w:rPr>
          <w:rFonts w:cs="Simplified Arabic"/>
          <w:sz w:val="28"/>
          <w:szCs w:val="28"/>
          <w:rtl/>
          <w:lang w:bidi="ar-DZ"/>
        </w:rPr>
        <w:t>عًا؛</w:t>
      </w:r>
      <w:r w:rsidR="00D86B4F" w:rsidRPr="00B87CDB">
        <w:rPr>
          <w:rFonts w:cs="Simplified Arabic"/>
          <w:sz w:val="28"/>
          <w:szCs w:val="28"/>
          <w:rtl/>
          <w:lang w:bidi="ar-DZ"/>
        </w:rPr>
        <w:t xml:space="preserve"> لأن</w:t>
      </w:r>
      <w:r w:rsidR="005724C0" w:rsidRPr="00B87CDB">
        <w:rPr>
          <w:rFonts w:cs="Simplified Arabic"/>
          <w:sz w:val="28"/>
          <w:szCs w:val="28"/>
          <w:rtl/>
          <w:lang w:bidi="ar-DZ"/>
        </w:rPr>
        <w:t>ّ</w:t>
      </w:r>
      <w:r w:rsidR="00D86B4F" w:rsidRPr="00B87CDB">
        <w:rPr>
          <w:rFonts w:cs="Simplified Arabic"/>
          <w:sz w:val="28"/>
          <w:szCs w:val="28"/>
          <w:rtl/>
          <w:lang w:bidi="ar-DZ"/>
        </w:rPr>
        <w:t>هم وج</w:t>
      </w:r>
      <w:r w:rsidR="00CD06F4">
        <w:rPr>
          <w:rFonts w:cs="Simplified Arabic"/>
          <w:sz w:val="28"/>
          <w:szCs w:val="28"/>
          <w:rtl/>
          <w:lang w:bidi="ar-DZ"/>
        </w:rPr>
        <w:t>ّ</w:t>
      </w:r>
      <w:r w:rsidR="00D86B4F" w:rsidRPr="00B87CDB">
        <w:rPr>
          <w:rFonts w:cs="Simplified Arabic"/>
          <w:sz w:val="28"/>
          <w:szCs w:val="28"/>
          <w:rtl/>
          <w:lang w:bidi="ar-DZ"/>
        </w:rPr>
        <w:t xml:space="preserve">هوا </w:t>
      </w:r>
      <w:r w:rsidR="00CD06F4">
        <w:rPr>
          <w:rFonts w:cs="Simplified Arabic"/>
          <w:sz w:val="28"/>
          <w:szCs w:val="28"/>
          <w:rtl/>
          <w:lang w:bidi="ar-DZ"/>
        </w:rPr>
        <w:t>عنايتهم</w:t>
      </w:r>
      <w:r w:rsidR="00D86B4F" w:rsidRPr="00B87CDB">
        <w:rPr>
          <w:rFonts w:cs="Simplified Arabic"/>
          <w:sz w:val="28"/>
          <w:szCs w:val="28"/>
          <w:rtl/>
          <w:lang w:bidi="ar-DZ"/>
        </w:rPr>
        <w:t xml:space="preserve"> أوَّلا إلى </w:t>
      </w:r>
      <w:r w:rsidR="00682BB8">
        <w:rPr>
          <w:rFonts w:cs="Simplified Arabic"/>
          <w:sz w:val="28"/>
          <w:szCs w:val="28"/>
          <w:rtl/>
          <w:lang w:bidi="ar-DZ"/>
        </w:rPr>
        <w:t xml:space="preserve">دراسة </w:t>
      </w:r>
      <w:r w:rsidR="00D86B4F" w:rsidRPr="00B87CDB">
        <w:rPr>
          <w:rFonts w:cs="Simplified Arabic"/>
          <w:sz w:val="28"/>
          <w:szCs w:val="28"/>
          <w:rtl/>
          <w:lang w:bidi="ar-DZ"/>
        </w:rPr>
        <w:t>العلوم الش</w:t>
      </w:r>
      <w:r w:rsidR="005724C0" w:rsidRPr="00B87CDB">
        <w:rPr>
          <w:rFonts w:cs="Simplified Arabic"/>
          <w:sz w:val="28"/>
          <w:szCs w:val="28"/>
          <w:rtl/>
          <w:lang w:bidi="ar-DZ"/>
        </w:rPr>
        <w:t>ّ</w:t>
      </w:r>
      <w:r w:rsidR="00D86B4F" w:rsidRPr="00B87CDB">
        <w:rPr>
          <w:rFonts w:cs="Simplified Arabic"/>
          <w:sz w:val="28"/>
          <w:szCs w:val="28"/>
          <w:rtl/>
          <w:lang w:bidi="ar-DZ"/>
        </w:rPr>
        <w:t>رعي</w:t>
      </w:r>
      <w:r w:rsidR="00563CD8" w:rsidRPr="00B87CDB">
        <w:rPr>
          <w:rFonts w:cs="Simplified Arabic"/>
          <w:sz w:val="28"/>
          <w:szCs w:val="28"/>
          <w:rtl/>
          <w:lang w:bidi="ar-DZ"/>
        </w:rPr>
        <w:t>ّ</w:t>
      </w:r>
      <w:r w:rsidR="00D86B4F" w:rsidRPr="00B87CDB">
        <w:rPr>
          <w:rFonts w:cs="Simplified Arabic"/>
          <w:sz w:val="28"/>
          <w:szCs w:val="28"/>
          <w:rtl/>
          <w:lang w:bidi="ar-DZ"/>
        </w:rPr>
        <w:t>ة</w:t>
      </w:r>
      <w:r w:rsidR="00CD06F4">
        <w:rPr>
          <w:rFonts w:cs="Simplified Arabic"/>
          <w:sz w:val="28"/>
          <w:szCs w:val="28"/>
          <w:rtl/>
          <w:lang w:bidi="ar-DZ"/>
        </w:rPr>
        <w:t xml:space="preserve">، </w:t>
      </w:r>
      <w:r w:rsidR="00D86B4F" w:rsidRPr="00B87CDB">
        <w:rPr>
          <w:rFonts w:cs="Simplified Arabic"/>
          <w:sz w:val="28"/>
          <w:szCs w:val="28"/>
          <w:rtl/>
          <w:lang w:bidi="ar-DZ"/>
        </w:rPr>
        <w:t>وحين فرغوا منها أو كادوا</w:t>
      </w:r>
      <w:r w:rsidR="00CD06F4">
        <w:rPr>
          <w:rFonts w:cs="Simplified Arabic"/>
          <w:sz w:val="28"/>
          <w:szCs w:val="28"/>
          <w:rtl/>
          <w:lang w:bidi="ar-DZ"/>
        </w:rPr>
        <w:t>،</w:t>
      </w:r>
      <w:r w:rsidR="00D86B4F" w:rsidRPr="00B87CDB">
        <w:rPr>
          <w:rFonts w:cs="Simplified Arabic"/>
          <w:sz w:val="28"/>
          <w:szCs w:val="28"/>
          <w:rtl/>
          <w:lang w:bidi="ar-DZ"/>
        </w:rPr>
        <w:t xml:space="preserve"> اتجهوا إلى </w:t>
      </w:r>
      <w:r w:rsidR="00682BB8">
        <w:rPr>
          <w:rFonts w:cs="Simplified Arabic"/>
          <w:sz w:val="28"/>
          <w:szCs w:val="28"/>
          <w:rtl/>
          <w:lang w:bidi="ar-DZ"/>
        </w:rPr>
        <w:t xml:space="preserve">دراسة </w:t>
      </w:r>
      <w:r w:rsidR="00D86B4F" w:rsidRPr="00B87CDB">
        <w:rPr>
          <w:rFonts w:cs="Simplified Arabic"/>
          <w:sz w:val="28"/>
          <w:szCs w:val="28"/>
          <w:rtl/>
          <w:lang w:bidi="ar-DZ"/>
        </w:rPr>
        <w:t>العلوم الأخرى.</w:t>
      </w:r>
      <w:r w:rsidR="005724C0" w:rsidRPr="00B87CDB">
        <w:rPr>
          <w:rFonts w:cs="Simplified Arabic"/>
          <w:sz w:val="28"/>
          <w:szCs w:val="28"/>
          <w:rtl/>
          <w:lang w:bidi="ar-DZ"/>
        </w:rPr>
        <w:t xml:space="preserve">وفي هذا </w:t>
      </w:r>
      <w:r w:rsidR="00563CD8" w:rsidRPr="00B87CDB">
        <w:rPr>
          <w:rFonts w:cs="Simplified Arabic"/>
          <w:sz w:val="28"/>
          <w:szCs w:val="28"/>
          <w:rtl/>
          <w:lang w:bidi="ar-DZ"/>
        </w:rPr>
        <w:t>يقول السّيّوطي</w:t>
      </w:r>
      <w:r w:rsidR="00985B81" w:rsidRPr="00B87CDB">
        <w:rPr>
          <w:rFonts w:cs="Simplified Arabic"/>
          <w:sz w:val="28"/>
          <w:szCs w:val="28"/>
          <w:rtl/>
          <w:lang w:bidi="ar-DZ"/>
        </w:rPr>
        <w:t>:</w:t>
      </w:r>
      <w:r w:rsidR="00563CD8" w:rsidRPr="00B87CDB">
        <w:rPr>
          <w:rFonts w:cs="Simplified Arabic"/>
          <w:sz w:val="28"/>
          <w:szCs w:val="28"/>
          <w:rtl/>
          <w:lang w:bidi="ar-DZ"/>
        </w:rPr>
        <w:t xml:space="preserve"> إن</w:t>
      </w:r>
      <w:r w:rsidR="005724C0" w:rsidRPr="00B87CDB">
        <w:rPr>
          <w:rFonts w:cs="Simplified Arabic"/>
          <w:sz w:val="28"/>
          <w:szCs w:val="28"/>
          <w:rtl/>
          <w:lang w:bidi="ar-DZ"/>
        </w:rPr>
        <w:t>ّ</w:t>
      </w:r>
      <w:r w:rsidR="00563CD8" w:rsidRPr="00B87CDB">
        <w:rPr>
          <w:rFonts w:cs="Simplified Arabic"/>
          <w:sz w:val="28"/>
          <w:szCs w:val="28"/>
          <w:rtl/>
          <w:lang w:bidi="ar-DZ"/>
        </w:rPr>
        <w:t>ه منذ منتصف القرن الث</w:t>
      </w:r>
      <w:r w:rsidR="00996786" w:rsidRPr="00B87CDB">
        <w:rPr>
          <w:rFonts w:cs="Simplified Arabic"/>
          <w:sz w:val="28"/>
          <w:szCs w:val="28"/>
          <w:rtl/>
          <w:lang w:bidi="ar-DZ"/>
        </w:rPr>
        <w:t>ّ</w:t>
      </w:r>
      <w:r w:rsidR="00563CD8" w:rsidRPr="00B87CDB">
        <w:rPr>
          <w:rFonts w:cs="Simplified Arabic"/>
          <w:sz w:val="28"/>
          <w:szCs w:val="28"/>
          <w:rtl/>
          <w:lang w:bidi="ar-DZ"/>
        </w:rPr>
        <w:t>اني الهجري</w:t>
      </w:r>
      <w:r w:rsidR="00996786" w:rsidRPr="00B87CDB">
        <w:rPr>
          <w:rFonts w:cs="Simplified Arabic"/>
          <w:sz w:val="28"/>
          <w:szCs w:val="28"/>
          <w:rtl/>
          <w:lang w:bidi="ar-DZ"/>
        </w:rPr>
        <w:t>ّ</w:t>
      </w:r>
      <w:r w:rsidR="006039BD" w:rsidRPr="00B87CDB">
        <w:rPr>
          <w:rFonts w:cs="Simplified Arabic"/>
          <w:sz w:val="28"/>
          <w:szCs w:val="28"/>
          <w:rtl/>
          <w:lang w:bidi="ar-DZ"/>
        </w:rPr>
        <w:t>،</w:t>
      </w:r>
      <w:r w:rsidR="00563CD8" w:rsidRPr="00B87CDB">
        <w:rPr>
          <w:rFonts w:cs="Simplified Arabic"/>
          <w:sz w:val="28"/>
          <w:szCs w:val="28"/>
          <w:rtl/>
          <w:lang w:bidi="ar-DZ"/>
        </w:rPr>
        <w:t xml:space="preserve"> بدأ علماء المسلمين ي</w:t>
      </w:r>
      <w:r w:rsidR="005724C0" w:rsidRPr="00B87CDB">
        <w:rPr>
          <w:rFonts w:cs="Simplified Arabic"/>
          <w:sz w:val="28"/>
          <w:szCs w:val="28"/>
          <w:rtl/>
          <w:lang w:bidi="ar-DZ"/>
        </w:rPr>
        <w:t>دوّنون</w:t>
      </w:r>
      <w:r w:rsidR="00563CD8" w:rsidRPr="00B87CDB">
        <w:rPr>
          <w:rFonts w:cs="Simplified Arabic"/>
          <w:sz w:val="28"/>
          <w:szCs w:val="28"/>
          <w:rtl/>
          <w:lang w:bidi="ar-DZ"/>
        </w:rPr>
        <w:t xml:space="preserve"> الحديث النّبويّ، ويؤل</w:t>
      </w:r>
      <w:r w:rsidR="005724C0" w:rsidRPr="00B87CDB">
        <w:rPr>
          <w:rFonts w:cs="Simplified Arabic"/>
          <w:sz w:val="28"/>
          <w:szCs w:val="28"/>
          <w:rtl/>
          <w:lang w:bidi="ar-DZ"/>
        </w:rPr>
        <w:t>ّ</w:t>
      </w:r>
      <w:r w:rsidR="00CD06F4">
        <w:rPr>
          <w:rFonts w:cs="Simplified Arabic"/>
          <w:sz w:val="28"/>
          <w:szCs w:val="28"/>
          <w:rtl/>
          <w:lang w:bidi="ar-DZ"/>
        </w:rPr>
        <w:t>ِ</w:t>
      </w:r>
      <w:r w:rsidR="00563CD8" w:rsidRPr="00B87CDB">
        <w:rPr>
          <w:rFonts w:cs="Simplified Arabic"/>
          <w:sz w:val="28"/>
          <w:szCs w:val="28"/>
          <w:rtl/>
          <w:lang w:bidi="ar-DZ"/>
        </w:rPr>
        <w:t xml:space="preserve">فون في </w:t>
      </w:r>
      <w:r w:rsidR="00612356" w:rsidRPr="00B87CDB">
        <w:rPr>
          <w:rFonts w:cs="Simplified Arabic"/>
          <w:sz w:val="28"/>
          <w:szCs w:val="28"/>
          <w:rtl/>
          <w:lang w:bidi="ar-DZ"/>
        </w:rPr>
        <w:t>ال</w:t>
      </w:r>
      <w:r w:rsidR="00BA2DB6" w:rsidRPr="00B87CDB">
        <w:rPr>
          <w:rFonts w:cs="Simplified Arabic"/>
          <w:sz w:val="28"/>
          <w:szCs w:val="28"/>
          <w:rtl/>
          <w:lang w:bidi="ar-DZ"/>
        </w:rPr>
        <w:t>ف</w:t>
      </w:r>
      <w:r w:rsidR="00563CD8" w:rsidRPr="00B87CDB">
        <w:rPr>
          <w:rFonts w:cs="Simplified Arabic"/>
          <w:sz w:val="28"/>
          <w:szCs w:val="28"/>
          <w:rtl/>
          <w:lang w:bidi="ar-DZ"/>
        </w:rPr>
        <w:t>قه الإسلامي</w:t>
      </w:r>
      <w:r w:rsidR="00985B81" w:rsidRPr="00B87CDB">
        <w:rPr>
          <w:rFonts w:cs="Simplified Arabic"/>
          <w:sz w:val="28"/>
          <w:szCs w:val="28"/>
          <w:rtl/>
          <w:lang w:bidi="ar-DZ"/>
        </w:rPr>
        <w:t>ّ</w:t>
      </w:r>
      <w:r w:rsidR="00996786" w:rsidRPr="00B87CDB">
        <w:rPr>
          <w:rFonts w:cs="Simplified Arabic"/>
          <w:sz w:val="28"/>
          <w:szCs w:val="28"/>
          <w:rtl/>
          <w:lang w:bidi="ar-DZ"/>
        </w:rPr>
        <w:t>،</w:t>
      </w:r>
      <w:r w:rsidR="00563CD8" w:rsidRPr="00B87CDB">
        <w:rPr>
          <w:rFonts w:cs="Simplified Arabic"/>
          <w:sz w:val="28"/>
          <w:szCs w:val="28"/>
          <w:rtl/>
          <w:lang w:bidi="ar-DZ"/>
        </w:rPr>
        <w:t xml:space="preserve"> والت</w:t>
      </w:r>
      <w:r w:rsidR="00985B81" w:rsidRPr="00B87CDB">
        <w:rPr>
          <w:rFonts w:cs="Simplified Arabic"/>
          <w:sz w:val="28"/>
          <w:szCs w:val="28"/>
          <w:rtl/>
          <w:lang w:bidi="ar-DZ"/>
        </w:rPr>
        <w:t>ّ</w:t>
      </w:r>
      <w:r w:rsidR="00563CD8" w:rsidRPr="00B87CDB">
        <w:rPr>
          <w:rFonts w:cs="Simplified Arabic"/>
          <w:sz w:val="28"/>
          <w:szCs w:val="28"/>
          <w:rtl/>
          <w:lang w:bidi="ar-DZ"/>
        </w:rPr>
        <w:t>فسير القرآني</w:t>
      </w:r>
      <w:r w:rsidR="00985B81" w:rsidRPr="00B87CDB">
        <w:rPr>
          <w:rFonts w:cs="Simplified Arabic"/>
          <w:sz w:val="28"/>
          <w:szCs w:val="28"/>
          <w:rtl/>
          <w:lang w:bidi="ar-DZ"/>
        </w:rPr>
        <w:t>ّ</w:t>
      </w:r>
      <w:r w:rsidR="00563CD8" w:rsidRPr="00B87CDB">
        <w:rPr>
          <w:rFonts w:cs="Simplified Arabic"/>
          <w:sz w:val="28"/>
          <w:szCs w:val="28"/>
          <w:rtl/>
          <w:lang w:bidi="ar-DZ"/>
        </w:rPr>
        <w:t>. وبعد أن</w:t>
      </w:r>
      <w:r w:rsidR="00CD06F4">
        <w:rPr>
          <w:rFonts w:cs="Simplified Arabic"/>
          <w:sz w:val="28"/>
          <w:szCs w:val="28"/>
          <w:rtl/>
          <w:lang w:bidi="ar-DZ"/>
        </w:rPr>
        <w:t>ْ</w:t>
      </w:r>
      <w:r w:rsidR="00563CD8" w:rsidRPr="00B87CDB">
        <w:rPr>
          <w:rFonts w:cs="Simplified Arabic"/>
          <w:sz w:val="28"/>
          <w:szCs w:val="28"/>
          <w:rtl/>
          <w:lang w:bidi="ar-DZ"/>
        </w:rPr>
        <w:t xml:space="preserve"> تم</w:t>
      </w:r>
      <w:r w:rsidR="00985B81" w:rsidRPr="00B87CDB">
        <w:rPr>
          <w:rFonts w:cs="Simplified Arabic"/>
          <w:sz w:val="28"/>
          <w:szCs w:val="28"/>
          <w:rtl/>
          <w:lang w:bidi="ar-DZ"/>
        </w:rPr>
        <w:t>ّ</w:t>
      </w:r>
      <w:r w:rsidR="00563CD8" w:rsidRPr="00B87CDB">
        <w:rPr>
          <w:rFonts w:cs="Simplified Arabic"/>
          <w:sz w:val="28"/>
          <w:szCs w:val="28"/>
          <w:rtl/>
          <w:lang w:bidi="ar-DZ"/>
        </w:rPr>
        <w:t xml:space="preserve"> تدوين هذه العلوم ات</w:t>
      </w:r>
      <w:r w:rsidR="00985B81" w:rsidRPr="00B87CDB">
        <w:rPr>
          <w:rFonts w:cs="Simplified Arabic"/>
          <w:sz w:val="28"/>
          <w:szCs w:val="28"/>
          <w:rtl/>
          <w:lang w:bidi="ar-DZ"/>
        </w:rPr>
        <w:t>ّ</w:t>
      </w:r>
      <w:r w:rsidR="00563CD8" w:rsidRPr="00B87CDB">
        <w:rPr>
          <w:rFonts w:cs="Simplified Arabic"/>
          <w:sz w:val="28"/>
          <w:szCs w:val="28"/>
          <w:rtl/>
          <w:lang w:bidi="ar-DZ"/>
        </w:rPr>
        <w:t>جه العلماء نحو ت</w:t>
      </w:r>
      <w:r w:rsidR="00996786" w:rsidRPr="00B87CDB">
        <w:rPr>
          <w:rFonts w:cs="Simplified Arabic"/>
          <w:sz w:val="28"/>
          <w:szCs w:val="28"/>
          <w:rtl/>
          <w:lang w:bidi="ar-DZ"/>
        </w:rPr>
        <w:t>دوين</w:t>
      </w:r>
      <w:r w:rsidR="00563CD8" w:rsidRPr="00B87CDB">
        <w:rPr>
          <w:rFonts w:cs="Simplified Arabic"/>
          <w:sz w:val="28"/>
          <w:szCs w:val="28"/>
          <w:rtl/>
          <w:lang w:bidi="ar-DZ"/>
        </w:rPr>
        <w:t xml:space="preserve"> العلوم غير الش</w:t>
      </w:r>
      <w:r w:rsidR="00996786" w:rsidRPr="00B87CDB">
        <w:rPr>
          <w:rFonts w:cs="Simplified Arabic"/>
          <w:sz w:val="28"/>
          <w:szCs w:val="28"/>
          <w:rtl/>
          <w:lang w:bidi="ar-DZ"/>
        </w:rPr>
        <w:t>ّ</w:t>
      </w:r>
      <w:r w:rsidR="00563CD8" w:rsidRPr="00B87CDB">
        <w:rPr>
          <w:rFonts w:cs="Simplified Arabic"/>
          <w:sz w:val="28"/>
          <w:szCs w:val="28"/>
          <w:rtl/>
          <w:lang w:bidi="ar-DZ"/>
        </w:rPr>
        <w:t>رعي</w:t>
      </w:r>
      <w:r w:rsidR="00996786" w:rsidRPr="00B87CDB">
        <w:rPr>
          <w:rFonts w:cs="Simplified Arabic"/>
          <w:sz w:val="28"/>
          <w:szCs w:val="28"/>
          <w:rtl/>
          <w:lang w:bidi="ar-DZ"/>
        </w:rPr>
        <w:t>ّ</w:t>
      </w:r>
      <w:r w:rsidR="00563CD8" w:rsidRPr="00B87CDB">
        <w:rPr>
          <w:rFonts w:cs="Simplified Arabic"/>
          <w:sz w:val="28"/>
          <w:szCs w:val="28"/>
          <w:rtl/>
          <w:lang w:bidi="ar-DZ"/>
        </w:rPr>
        <w:t>ة</w:t>
      </w:r>
      <w:r w:rsidR="00CD06F4">
        <w:rPr>
          <w:rFonts w:cs="Simplified Arabic"/>
          <w:sz w:val="28"/>
          <w:szCs w:val="28"/>
          <w:rtl/>
          <w:lang w:bidi="ar-DZ"/>
        </w:rPr>
        <w:t>،</w:t>
      </w:r>
      <w:r w:rsidR="00563CD8" w:rsidRPr="00B87CDB">
        <w:rPr>
          <w:rFonts w:cs="Simplified Arabic"/>
          <w:sz w:val="28"/>
          <w:szCs w:val="28"/>
          <w:rtl/>
          <w:lang w:bidi="ar-DZ"/>
        </w:rPr>
        <w:t xml:space="preserve"> ومن بينها الل</w:t>
      </w:r>
      <w:r w:rsidR="00996786" w:rsidRPr="00B87CDB">
        <w:rPr>
          <w:rFonts w:cs="Simplified Arabic"/>
          <w:sz w:val="28"/>
          <w:szCs w:val="28"/>
          <w:rtl/>
          <w:lang w:bidi="ar-DZ"/>
        </w:rPr>
        <w:t>ّ</w:t>
      </w:r>
      <w:r w:rsidR="00563CD8" w:rsidRPr="00B87CDB">
        <w:rPr>
          <w:rFonts w:cs="Simplified Arabic"/>
          <w:sz w:val="28"/>
          <w:szCs w:val="28"/>
          <w:rtl/>
          <w:lang w:bidi="ar-DZ"/>
        </w:rPr>
        <w:t>غة والن</w:t>
      </w:r>
      <w:r w:rsidR="0082455C" w:rsidRPr="00B87CDB">
        <w:rPr>
          <w:rFonts w:cs="Simplified Arabic"/>
          <w:sz w:val="28"/>
          <w:szCs w:val="28"/>
          <w:rtl/>
          <w:lang w:bidi="ar-DZ"/>
        </w:rPr>
        <w:t>ّ</w:t>
      </w:r>
      <w:r w:rsidR="00563CD8" w:rsidRPr="00B87CDB">
        <w:rPr>
          <w:rFonts w:cs="Simplified Arabic"/>
          <w:sz w:val="28"/>
          <w:szCs w:val="28"/>
          <w:rtl/>
          <w:lang w:bidi="ar-DZ"/>
        </w:rPr>
        <w:t xml:space="preserve">حو. </w:t>
      </w:r>
      <w:r w:rsidR="00996786" w:rsidRPr="00B87CDB">
        <w:rPr>
          <w:rFonts w:cs="Simplified Arabic"/>
          <w:sz w:val="28"/>
          <w:szCs w:val="28"/>
          <w:rtl/>
          <w:lang w:bidi="ar-DZ"/>
        </w:rPr>
        <w:t xml:space="preserve">كما </w:t>
      </w:r>
      <w:r w:rsidR="00563CD8" w:rsidRPr="00B87CDB">
        <w:rPr>
          <w:rFonts w:cs="Simplified Arabic"/>
          <w:sz w:val="28"/>
          <w:szCs w:val="28"/>
          <w:rtl/>
          <w:lang w:bidi="ar-DZ"/>
        </w:rPr>
        <w:t>يقول أحمد أمين</w:t>
      </w:r>
      <w:r w:rsidR="00AC4EAB" w:rsidRPr="00B87CDB">
        <w:rPr>
          <w:rFonts w:cs="Simplified Arabic"/>
          <w:sz w:val="28"/>
          <w:szCs w:val="28"/>
          <w:rtl/>
          <w:lang w:bidi="ar-DZ"/>
        </w:rPr>
        <w:t xml:space="preserve">: </w:t>
      </w:r>
      <w:r w:rsidR="00563CD8" w:rsidRPr="00B87CDB">
        <w:rPr>
          <w:rFonts w:cs="Simplified Arabic"/>
          <w:sz w:val="28"/>
          <w:szCs w:val="28"/>
          <w:rtl/>
          <w:lang w:bidi="ar-DZ"/>
        </w:rPr>
        <w:t>أكثر الل</w:t>
      </w:r>
      <w:r w:rsidR="00B20E0B" w:rsidRPr="00B87CDB">
        <w:rPr>
          <w:rFonts w:cs="Simplified Arabic"/>
          <w:sz w:val="28"/>
          <w:szCs w:val="28"/>
          <w:rtl/>
          <w:lang w:bidi="ar-DZ"/>
        </w:rPr>
        <w:t>ّ</w:t>
      </w:r>
      <w:r w:rsidR="00563CD8" w:rsidRPr="00B87CDB">
        <w:rPr>
          <w:rFonts w:cs="Simplified Arabic"/>
          <w:sz w:val="28"/>
          <w:szCs w:val="28"/>
          <w:rtl/>
          <w:lang w:bidi="ar-DZ"/>
        </w:rPr>
        <w:t>غة كتبت في العصر العباسي</w:t>
      </w:r>
      <w:r w:rsidR="00985B81" w:rsidRPr="00B87CDB">
        <w:rPr>
          <w:rFonts w:cs="Simplified Arabic"/>
          <w:sz w:val="28"/>
          <w:szCs w:val="28"/>
          <w:rtl/>
          <w:lang w:bidi="ar-DZ"/>
        </w:rPr>
        <w:t>ّ</w:t>
      </w:r>
      <w:r w:rsidR="00563CD8" w:rsidRPr="00B87CDB">
        <w:rPr>
          <w:rFonts w:cs="Simplified Arabic"/>
          <w:sz w:val="28"/>
          <w:szCs w:val="28"/>
          <w:rtl/>
          <w:lang w:bidi="ar-DZ"/>
        </w:rPr>
        <w:t xml:space="preserve"> الأو</w:t>
      </w:r>
      <w:r w:rsidR="00DA558B" w:rsidRPr="00B87CDB">
        <w:rPr>
          <w:rFonts w:cs="Simplified Arabic"/>
          <w:sz w:val="28"/>
          <w:szCs w:val="28"/>
          <w:rtl/>
          <w:lang w:bidi="ar-DZ"/>
        </w:rPr>
        <w:t>ّ</w:t>
      </w:r>
      <w:r w:rsidR="00563CD8" w:rsidRPr="00B87CDB">
        <w:rPr>
          <w:rFonts w:cs="Simplified Arabic"/>
          <w:sz w:val="28"/>
          <w:szCs w:val="28"/>
          <w:rtl/>
          <w:lang w:bidi="ar-DZ"/>
        </w:rPr>
        <w:t>ل لا قبله</w:t>
      </w:r>
      <w:r w:rsidR="00AC4EAB" w:rsidRPr="00B87CDB">
        <w:rPr>
          <w:rFonts w:cs="Simplified Arabic"/>
          <w:sz w:val="28"/>
          <w:szCs w:val="28"/>
          <w:rtl/>
          <w:lang w:bidi="ar-DZ"/>
        </w:rPr>
        <w:t>.</w:t>
      </w:r>
      <w:r w:rsidR="00563CD8" w:rsidRPr="00B87CDB">
        <w:rPr>
          <w:rFonts w:cs="Simplified Arabic"/>
          <w:sz w:val="28"/>
          <w:szCs w:val="28"/>
          <w:rtl/>
          <w:lang w:bidi="ar-DZ"/>
        </w:rPr>
        <w:t>"</w:t>
      </w:r>
      <w:r w:rsidR="00480C63" w:rsidRPr="00B87CDB">
        <w:rPr>
          <w:rStyle w:val="Appelnotedebasdep"/>
          <w:rFonts w:cs="Simplified Arabic"/>
          <w:sz w:val="28"/>
          <w:szCs w:val="28"/>
          <w:rtl/>
          <w:lang w:bidi="ar-DZ"/>
        </w:rPr>
        <w:footnoteReference w:id="19"/>
      </w:r>
      <w:r w:rsidR="00851E49" w:rsidRPr="00B87CDB">
        <w:rPr>
          <w:rFonts w:cs="Simplified Arabic"/>
          <w:sz w:val="28"/>
          <w:szCs w:val="28"/>
          <w:rtl/>
          <w:lang w:bidi="ar-DZ"/>
        </w:rPr>
        <w:t>و</w:t>
      </w:r>
      <w:r w:rsidR="00372FBE">
        <w:rPr>
          <w:rFonts w:cs="Simplified Arabic"/>
          <w:sz w:val="28"/>
          <w:szCs w:val="28"/>
          <w:rtl/>
          <w:lang w:bidi="ar-DZ"/>
        </w:rPr>
        <w:t xml:space="preserve">بهذا </w:t>
      </w:r>
      <w:r w:rsidR="000E64E5" w:rsidRPr="00B87CDB">
        <w:rPr>
          <w:rFonts w:cs="Simplified Arabic"/>
          <w:sz w:val="28"/>
          <w:szCs w:val="28"/>
          <w:rtl/>
          <w:lang w:bidi="ar-DZ"/>
        </w:rPr>
        <w:t>ي</w:t>
      </w:r>
      <w:r w:rsidR="009B17DA" w:rsidRPr="00B87CDB">
        <w:rPr>
          <w:rFonts w:cs="Simplified Arabic"/>
          <w:sz w:val="28"/>
          <w:szCs w:val="28"/>
          <w:rtl/>
          <w:lang w:bidi="ar-DZ"/>
        </w:rPr>
        <w:t>مكنردّ هذا</w:t>
      </w:r>
      <w:r w:rsidR="00CC02B2" w:rsidRPr="00B87CDB">
        <w:rPr>
          <w:rFonts w:cs="Simplified Arabic"/>
          <w:sz w:val="28"/>
          <w:szCs w:val="28"/>
          <w:rtl/>
          <w:lang w:bidi="ar-DZ"/>
        </w:rPr>
        <w:t xml:space="preserve"> التّأخر في نشأة الد</w:t>
      </w:r>
      <w:r w:rsidR="003505F3" w:rsidRPr="00B87CDB">
        <w:rPr>
          <w:rFonts w:cs="Simplified Arabic"/>
          <w:sz w:val="28"/>
          <w:szCs w:val="28"/>
          <w:rtl/>
          <w:lang w:bidi="ar-DZ"/>
        </w:rPr>
        <w:t>ّ</w:t>
      </w:r>
      <w:r w:rsidR="00CC02B2" w:rsidRPr="00B87CDB">
        <w:rPr>
          <w:rFonts w:cs="Simplified Arabic"/>
          <w:sz w:val="28"/>
          <w:szCs w:val="28"/>
          <w:rtl/>
          <w:lang w:bidi="ar-DZ"/>
        </w:rPr>
        <w:t>راسات الل</w:t>
      </w:r>
      <w:r w:rsidR="00C358FF" w:rsidRPr="00B87CDB">
        <w:rPr>
          <w:rFonts w:cs="Simplified Arabic"/>
          <w:sz w:val="28"/>
          <w:szCs w:val="28"/>
          <w:rtl/>
          <w:lang w:bidi="ar-DZ"/>
        </w:rPr>
        <w:t>ّ</w:t>
      </w:r>
      <w:r w:rsidR="00CC02B2" w:rsidRPr="00B87CDB">
        <w:rPr>
          <w:rFonts w:cs="Simplified Arabic"/>
          <w:sz w:val="28"/>
          <w:szCs w:val="28"/>
          <w:rtl/>
          <w:lang w:bidi="ar-DZ"/>
        </w:rPr>
        <w:t>غوي</w:t>
      </w:r>
      <w:r w:rsidR="00C358FF" w:rsidRPr="00B87CDB">
        <w:rPr>
          <w:rFonts w:cs="Simplified Arabic"/>
          <w:sz w:val="28"/>
          <w:szCs w:val="28"/>
          <w:rtl/>
          <w:lang w:bidi="ar-DZ"/>
        </w:rPr>
        <w:t>ّ</w:t>
      </w:r>
      <w:r w:rsidR="00CC02B2" w:rsidRPr="00B87CDB">
        <w:rPr>
          <w:rFonts w:cs="Simplified Arabic"/>
          <w:sz w:val="28"/>
          <w:szCs w:val="28"/>
          <w:rtl/>
          <w:lang w:bidi="ar-DZ"/>
        </w:rPr>
        <w:t>ة عند العرب</w:t>
      </w:r>
      <w:r w:rsidR="00AE49C3" w:rsidRPr="00B87CDB">
        <w:rPr>
          <w:rFonts w:cs="Simplified Arabic"/>
          <w:sz w:val="28"/>
          <w:szCs w:val="28"/>
          <w:rtl/>
          <w:lang w:bidi="ar-DZ"/>
        </w:rPr>
        <w:t>،</w:t>
      </w:r>
      <w:r w:rsidR="007368E2" w:rsidRPr="00B87CDB">
        <w:rPr>
          <w:rFonts w:cs="Simplified Arabic"/>
          <w:sz w:val="28"/>
          <w:szCs w:val="28"/>
          <w:rtl/>
          <w:lang w:bidi="ar-DZ"/>
        </w:rPr>
        <w:t>مقارنة بغيرهم</w:t>
      </w:r>
      <w:r w:rsidR="000E64E5" w:rsidRPr="00B87CDB">
        <w:rPr>
          <w:rFonts w:cs="Simplified Arabic"/>
          <w:sz w:val="28"/>
          <w:szCs w:val="28"/>
          <w:rtl/>
          <w:lang w:bidi="ar-DZ"/>
        </w:rPr>
        <w:t xml:space="preserve"> من الأمم إلى الأسباب الآتية:</w:t>
      </w:r>
    </w:p>
    <w:p w:rsidR="00C358FF" w:rsidRPr="00B87CDB" w:rsidRDefault="00C358FF" w:rsidP="00F47377">
      <w:pPr>
        <w:bidi/>
        <w:spacing w:after="0"/>
        <w:ind w:firstLine="565"/>
        <w:jc w:val="both"/>
        <w:rPr>
          <w:rFonts w:cs="Simplified Arabic"/>
          <w:sz w:val="28"/>
          <w:szCs w:val="28"/>
          <w:rtl/>
          <w:lang w:bidi="ar-DZ"/>
        </w:rPr>
      </w:pPr>
      <w:r w:rsidRPr="00B87CDB">
        <w:rPr>
          <w:rFonts w:cs="Simplified Arabic"/>
          <w:sz w:val="28"/>
          <w:szCs w:val="28"/>
          <w:rtl/>
          <w:lang w:bidi="ar-DZ"/>
        </w:rPr>
        <w:t xml:space="preserve">- طبيعة الحياة الاجتماعيّة للعرب التي </w:t>
      </w:r>
      <w:r w:rsidR="00F47377" w:rsidRPr="00B87CDB">
        <w:rPr>
          <w:rFonts w:cs="Simplified Arabic"/>
          <w:sz w:val="28"/>
          <w:szCs w:val="28"/>
          <w:rtl/>
          <w:lang w:bidi="ar-DZ"/>
        </w:rPr>
        <w:t>تعتمد على الحلّ والت</w:t>
      </w:r>
      <w:r w:rsidR="008848BE" w:rsidRPr="00B87CDB">
        <w:rPr>
          <w:rFonts w:cs="Simplified Arabic"/>
          <w:sz w:val="28"/>
          <w:szCs w:val="28"/>
          <w:rtl/>
          <w:lang w:bidi="ar-DZ"/>
        </w:rPr>
        <w:t>ّ</w:t>
      </w:r>
      <w:r w:rsidR="00F47377" w:rsidRPr="00B87CDB">
        <w:rPr>
          <w:rFonts w:cs="Simplified Arabic"/>
          <w:sz w:val="28"/>
          <w:szCs w:val="28"/>
          <w:rtl/>
          <w:lang w:bidi="ar-DZ"/>
        </w:rPr>
        <w:t>رحال</w:t>
      </w:r>
      <w:r w:rsidR="002946FF" w:rsidRPr="00B87CDB">
        <w:rPr>
          <w:rFonts w:cs="Simplified Arabic"/>
          <w:sz w:val="28"/>
          <w:szCs w:val="28"/>
          <w:rtl/>
          <w:lang w:bidi="ar-DZ"/>
        </w:rPr>
        <w:t>،</w:t>
      </w:r>
      <w:r w:rsidR="008F3CAA" w:rsidRPr="00B87CDB">
        <w:rPr>
          <w:rFonts w:cs="Simplified Arabic"/>
          <w:sz w:val="28"/>
          <w:szCs w:val="28"/>
          <w:rtl/>
          <w:lang w:bidi="ar-DZ"/>
        </w:rPr>
        <w:t>ولا ت</w:t>
      </w:r>
      <w:r w:rsidR="008848BE" w:rsidRPr="00B87CDB">
        <w:rPr>
          <w:rFonts w:cs="Simplified Arabic"/>
          <w:sz w:val="28"/>
          <w:szCs w:val="28"/>
          <w:rtl/>
          <w:lang w:bidi="ar-DZ"/>
        </w:rPr>
        <w:t>أ</w:t>
      </w:r>
      <w:r w:rsidR="00612356" w:rsidRPr="00B87CDB">
        <w:rPr>
          <w:rFonts w:cs="Simplified Arabic"/>
          <w:sz w:val="28"/>
          <w:szCs w:val="28"/>
          <w:rtl/>
          <w:lang w:bidi="ar-DZ"/>
        </w:rPr>
        <w:t>ل</w:t>
      </w:r>
      <w:r w:rsidR="00BA2DB6" w:rsidRPr="00B87CDB">
        <w:rPr>
          <w:rFonts w:cs="Simplified Arabic"/>
          <w:sz w:val="28"/>
          <w:szCs w:val="28"/>
          <w:rtl/>
          <w:lang w:bidi="ar-DZ"/>
        </w:rPr>
        <w:t>ف</w:t>
      </w:r>
      <w:r w:rsidR="00EE0C1E">
        <w:rPr>
          <w:rFonts w:cs="Simplified Arabic"/>
          <w:sz w:val="28"/>
          <w:szCs w:val="28"/>
          <w:rtl/>
          <w:lang w:bidi="ar-DZ"/>
        </w:rPr>
        <w:t xml:space="preserve"> الاستقرار</w:t>
      </w:r>
      <w:r w:rsidR="00EE0C1E">
        <w:rPr>
          <w:rFonts w:cs="Simplified Arabic" w:hint="cs"/>
          <w:sz w:val="28"/>
          <w:szCs w:val="28"/>
          <w:rtl/>
          <w:lang w:bidi="ar-DZ"/>
        </w:rPr>
        <w:t>؛</w:t>
      </w:r>
    </w:p>
    <w:p w:rsidR="008739FA" w:rsidRPr="00B87CDB" w:rsidRDefault="008739FA" w:rsidP="003505F3">
      <w:pPr>
        <w:bidi/>
        <w:spacing w:after="0"/>
        <w:ind w:firstLine="565"/>
        <w:jc w:val="both"/>
        <w:rPr>
          <w:rFonts w:cs="Simplified Arabic"/>
          <w:sz w:val="28"/>
          <w:szCs w:val="28"/>
          <w:rtl/>
          <w:lang w:bidi="ar-DZ"/>
        </w:rPr>
      </w:pPr>
      <w:r w:rsidRPr="00B87CDB">
        <w:rPr>
          <w:rFonts w:cs="Simplified Arabic"/>
          <w:sz w:val="28"/>
          <w:szCs w:val="28"/>
          <w:rtl/>
          <w:lang w:bidi="ar-DZ"/>
        </w:rPr>
        <w:t>- غياب الحافز الد</w:t>
      </w:r>
      <w:r w:rsidR="006D7387" w:rsidRPr="00B87CDB">
        <w:rPr>
          <w:rFonts w:cs="Simplified Arabic"/>
          <w:sz w:val="28"/>
          <w:szCs w:val="28"/>
          <w:rtl/>
          <w:lang w:bidi="ar-DZ"/>
        </w:rPr>
        <w:t>ّ</w:t>
      </w:r>
      <w:r w:rsidRPr="00B87CDB">
        <w:rPr>
          <w:rFonts w:cs="Simplified Arabic"/>
          <w:sz w:val="28"/>
          <w:szCs w:val="28"/>
          <w:rtl/>
          <w:lang w:bidi="ar-DZ"/>
        </w:rPr>
        <w:t>يني</w:t>
      </w:r>
      <w:r w:rsidR="008848BE" w:rsidRPr="00B87CDB">
        <w:rPr>
          <w:rFonts w:cs="Simplified Arabic"/>
          <w:sz w:val="28"/>
          <w:szCs w:val="28"/>
          <w:rtl/>
          <w:lang w:bidi="ar-DZ"/>
        </w:rPr>
        <w:t>ّ</w:t>
      </w:r>
      <w:r w:rsidRPr="00B87CDB">
        <w:rPr>
          <w:rFonts w:cs="Simplified Arabic"/>
          <w:sz w:val="28"/>
          <w:szCs w:val="28"/>
          <w:rtl/>
          <w:lang w:bidi="ar-DZ"/>
        </w:rPr>
        <w:t xml:space="preserve"> ال</w:t>
      </w:r>
      <w:r w:rsidR="008848BE" w:rsidRPr="00B87CDB">
        <w:rPr>
          <w:rFonts w:cs="Simplified Arabic"/>
          <w:sz w:val="28"/>
          <w:szCs w:val="28"/>
          <w:rtl/>
          <w:lang w:bidi="ar-DZ"/>
        </w:rPr>
        <w:t>ّ</w:t>
      </w:r>
      <w:r w:rsidRPr="00B87CDB">
        <w:rPr>
          <w:rFonts w:cs="Simplified Arabic"/>
          <w:sz w:val="28"/>
          <w:szCs w:val="28"/>
          <w:rtl/>
          <w:lang w:bidi="ar-DZ"/>
        </w:rPr>
        <w:t>ذي ظ</w:t>
      </w:r>
      <w:r w:rsidR="00EE0C1E">
        <w:rPr>
          <w:rFonts w:cs="Simplified Arabic"/>
          <w:sz w:val="28"/>
          <w:szCs w:val="28"/>
          <w:rtl/>
          <w:lang w:bidi="ar-DZ"/>
        </w:rPr>
        <w:t>هر عند الأمم في الحضارات الأخرى</w:t>
      </w:r>
      <w:r w:rsidR="00EE0C1E">
        <w:rPr>
          <w:rFonts w:cs="Simplified Arabic" w:hint="cs"/>
          <w:sz w:val="28"/>
          <w:szCs w:val="28"/>
          <w:rtl/>
          <w:lang w:bidi="ar-DZ"/>
        </w:rPr>
        <w:t>؛</w:t>
      </w:r>
    </w:p>
    <w:p w:rsidR="002B2A71" w:rsidRPr="00B87CDB" w:rsidRDefault="00164A73" w:rsidP="008739FA">
      <w:pPr>
        <w:bidi/>
        <w:spacing w:after="0"/>
        <w:ind w:firstLine="565"/>
        <w:jc w:val="both"/>
        <w:rPr>
          <w:rFonts w:cs="Simplified Arabic"/>
          <w:sz w:val="28"/>
          <w:szCs w:val="28"/>
          <w:rtl/>
          <w:lang w:bidi="ar-DZ"/>
        </w:rPr>
      </w:pPr>
      <w:r w:rsidRPr="00B87CDB">
        <w:rPr>
          <w:rFonts w:cs="Simplified Arabic"/>
          <w:sz w:val="28"/>
          <w:szCs w:val="28"/>
          <w:rtl/>
          <w:lang w:bidi="ar-DZ"/>
        </w:rPr>
        <w:t xml:space="preserve">- </w:t>
      </w:r>
      <w:r w:rsidR="004C6C4D" w:rsidRPr="00B87CDB">
        <w:rPr>
          <w:rFonts w:cs="Simplified Arabic"/>
          <w:sz w:val="28"/>
          <w:szCs w:val="28"/>
          <w:rtl/>
          <w:lang w:bidi="ar-DZ"/>
        </w:rPr>
        <w:t>انشغال العرب بعد الإسلام ب</w:t>
      </w:r>
      <w:r w:rsidR="00612356" w:rsidRPr="00B87CDB">
        <w:rPr>
          <w:rFonts w:cs="Simplified Arabic"/>
          <w:sz w:val="28"/>
          <w:szCs w:val="28"/>
          <w:rtl/>
          <w:lang w:bidi="ar-DZ"/>
        </w:rPr>
        <w:t>ال</w:t>
      </w:r>
      <w:r w:rsidR="00BA2DB6" w:rsidRPr="00B87CDB">
        <w:rPr>
          <w:rFonts w:cs="Simplified Arabic"/>
          <w:sz w:val="28"/>
          <w:szCs w:val="28"/>
          <w:rtl/>
          <w:lang w:bidi="ar-DZ"/>
        </w:rPr>
        <w:t>ف</w:t>
      </w:r>
      <w:r w:rsidR="004C6C4D" w:rsidRPr="00B87CDB">
        <w:rPr>
          <w:rFonts w:cs="Simplified Arabic"/>
          <w:sz w:val="28"/>
          <w:szCs w:val="28"/>
          <w:rtl/>
          <w:lang w:bidi="ar-DZ"/>
        </w:rPr>
        <w:t>توحات الإسلامي</w:t>
      </w:r>
      <w:r w:rsidR="006D7387" w:rsidRPr="00B87CDB">
        <w:rPr>
          <w:rFonts w:cs="Simplified Arabic"/>
          <w:sz w:val="28"/>
          <w:szCs w:val="28"/>
          <w:rtl/>
          <w:lang w:bidi="ar-DZ"/>
        </w:rPr>
        <w:t>ّ</w:t>
      </w:r>
      <w:r w:rsidR="004C6C4D" w:rsidRPr="00B87CDB">
        <w:rPr>
          <w:rFonts w:cs="Simplified Arabic"/>
          <w:sz w:val="28"/>
          <w:szCs w:val="28"/>
          <w:rtl/>
          <w:lang w:bidi="ar-DZ"/>
        </w:rPr>
        <w:t>ة</w:t>
      </w:r>
      <w:r w:rsidR="00EE0C1E">
        <w:rPr>
          <w:rFonts w:cs="Simplified Arabic" w:hint="cs"/>
          <w:sz w:val="28"/>
          <w:szCs w:val="28"/>
          <w:rtl/>
          <w:lang w:bidi="ar-DZ"/>
        </w:rPr>
        <w:t>؛</w:t>
      </w:r>
    </w:p>
    <w:p w:rsidR="00A85646" w:rsidRPr="00B87CDB" w:rsidRDefault="00A85646" w:rsidP="00EE0C1E">
      <w:pPr>
        <w:bidi/>
        <w:spacing w:after="0"/>
        <w:ind w:firstLine="565"/>
        <w:jc w:val="both"/>
        <w:rPr>
          <w:rFonts w:cs="Simplified Arabic"/>
          <w:sz w:val="28"/>
          <w:szCs w:val="28"/>
          <w:rtl/>
          <w:lang w:bidi="ar-DZ"/>
        </w:rPr>
      </w:pPr>
      <w:r w:rsidRPr="00B87CDB">
        <w:rPr>
          <w:rFonts w:cs="Simplified Arabic"/>
          <w:sz w:val="28"/>
          <w:szCs w:val="28"/>
          <w:rtl/>
          <w:lang w:bidi="ar-DZ"/>
        </w:rPr>
        <w:t xml:space="preserve">- انشغال </w:t>
      </w:r>
      <w:r w:rsidR="00EE0C1E">
        <w:rPr>
          <w:rFonts w:cs="Simplified Arabic" w:hint="cs"/>
          <w:sz w:val="28"/>
          <w:szCs w:val="28"/>
          <w:rtl/>
          <w:lang w:bidi="ar-DZ"/>
        </w:rPr>
        <w:t>ال</w:t>
      </w:r>
      <w:r w:rsidRPr="00B87CDB">
        <w:rPr>
          <w:rFonts w:cs="Simplified Arabic"/>
          <w:sz w:val="28"/>
          <w:szCs w:val="28"/>
          <w:rtl/>
          <w:lang w:bidi="ar-DZ"/>
        </w:rPr>
        <w:t xml:space="preserve">علماء </w:t>
      </w:r>
      <w:r w:rsidR="00EE0C1E">
        <w:rPr>
          <w:rFonts w:cs="Simplified Arabic" w:hint="cs"/>
          <w:sz w:val="28"/>
          <w:szCs w:val="28"/>
          <w:rtl/>
          <w:lang w:bidi="ar-DZ"/>
        </w:rPr>
        <w:t xml:space="preserve">المسلمينفي بداية التّأليف </w:t>
      </w:r>
      <w:r w:rsidRPr="00B87CDB">
        <w:rPr>
          <w:rFonts w:cs="Simplified Arabic"/>
          <w:sz w:val="28"/>
          <w:szCs w:val="28"/>
          <w:rtl/>
          <w:lang w:bidi="ar-DZ"/>
        </w:rPr>
        <w:t>بالعلوم الشّرعي</w:t>
      </w:r>
      <w:r w:rsidR="006D7387" w:rsidRPr="00B87CDB">
        <w:rPr>
          <w:rFonts w:cs="Simplified Arabic"/>
          <w:sz w:val="28"/>
          <w:szCs w:val="28"/>
          <w:rtl/>
          <w:lang w:bidi="ar-DZ"/>
        </w:rPr>
        <w:t>ّ</w:t>
      </w:r>
      <w:r w:rsidRPr="00B87CDB">
        <w:rPr>
          <w:rFonts w:cs="Simplified Arabic"/>
          <w:sz w:val="28"/>
          <w:szCs w:val="28"/>
          <w:rtl/>
          <w:lang w:bidi="ar-DZ"/>
        </w:rPr>
        <w:t>ة</w:t>
      </w:r>
      <w:r w:rsidR="00EE0C1E">
        <w:rPr>
          <w:rFonts w:cs="Simplified Arabic" w:hint="cs"/>
          <w:sz w:val="28"/>
          <w:szCs w:val="28"/>
          <w:rtl/>
          <w:lang w:bidi="ar-DZ"/>
        </w:rPr>
        <w:t xml:space="preserve"> قبل العلوم اللّغويّة</w:t>
      </w:r>
      <w:r w:rsidRPr="00B87CDB">
        <w:rPr>
          <w:rFonts w:cs="Simplified Arabic"/>
          <w:sz w:val="28"/>
          <w:szCs w:val="28"/>
          <w:rtl/>
          <w:lang w:bidi="ar-DZ"/>
        </w:rPr>
        <w:t>.</w:t>
      </w:r>
    </w:p>
    <w:p w:rsidR="00226EDD" w:rsidRDefault="00C3368B" w:rsidP="00E617F3">
      <w:pPr>
        <w:bidi/>
        <w:spacing w:after="0"/>
        <w:ind w:firstLine="565"/>
        <w:jc w:val="both"/>
        <w:rPr>
          <w:rFonts w:cs="Simplified Arabic"/>
          <w:sz w:val="28"/>
          <w:szCs w:val="28"/>
          <w:rtl/>
          <w:lang w:bidi="ar-DZ"/>
        </w:rPr>
      </w:pPr>
      <w:r w:rsidRPr="00B87CDB">
        <w:rPr>
          <w:rFonts w:cs="Simplified Arabic"/>
          <w:sz w:val="28"/>
          <w:szCs w:val="28"/>
          <w:rtl/>
          <w:lang w:bidi="ar-DZ"/>
        </w:rPr>
        <w:t xml:space="preserve">ومن جملة ما توصّلت إليه الدّراسات اللّغويّة </w:t>
      </w:r>
      <w:r w:rsidR="00575F5F" w:rsidRPr="00B87CDB">
        <w:rPr>
          <w:rFonts w:cs="Simplified Arabic"/>
          <w:sz w:val="28"/>
          <w:szCs w:val="28"/>
          <w:rtl/>
          <w:lang w:bidi="ar-DZ"/>
        </w:rPr>
        <w:t>في الحضارة العربي</w:t>
      </w:r>
      <w:r w:rsidR="00FE3584" w:rsidRPr="00B87CDB">
        <w:rPr>
          <w:rFonts w:cs="Simplified Arabic"/>
          <w:sz w:val="28"/>
          <w:szCs w:val="28"/>
          <w:rtl/>
          <w:lang w:bidi="ar-DZ"/>
        </w:rPr>
        <w:t>ّ</w:t>
      </w:r>
      <w:r w:rsidR="00575F5F" w:rsidRPr="00B87CDB">
        <w:rPr>
          <w:rFonts w:cs="Simplified Arabic"/>
          <w:sz w:val="28"/>
          <w:szCs w:val="28"/>
          <w:rtl/>
          <w:lang w:bidi="ar-DZ"/>
        </w:rPr>
        <w:t xml:space="preserve">ة، </w:t>
      </w:r>
      <w:r w:rsidR="006862C9">
        <w:rPr>
          <w:rFonts w:cs="Simplified Arabic" w:hint="cs"/>
          <w:sz w:val="28"/>
          <w:szCs w:val="28"/>
          <w:rtl/>
          <w:lang w:bidi="ar-DZ"/>
        </w:rPr>
        <w:t xml:space="preserve">خلال </w:t>
      </w:r>
      <w:r w:rsidR="00EE0C1E">
        <w:rPr>
          <w:rFonts w:cs="Simplified Arabic" w:hint="cs"/>
          <w:sz w:val="28"/>
          <w:szCs w:val="28"/>
          <w:rtl/>
          <w:lang w:bidi="ar-DZ"/>
        </w:rPr>
        <w:t>هذه المر</w:t>
      </w:r>
      <w:r w:rsidR="006862C9">
        <w:rPr>
          <w:rFonts w:cs="Simplified Arabic" w:hint="cs"/>
          <w:sz w:val="28"/>
          <w:szCs w:val="28"/>
          <w:rtl/>
          <w:lang w:bidi="ar-DZ"/>
        </w:rPr>
        <w:t>حل</w:t>
      </w:r>
      <w:r w:rsidR="00EE0C1E">
        <w:rPr>
          <w:rFonts w:cs="Simplified Arabic" w:hint="cs"/>
          <w:sz w:val="28"/>
          <w:szCs w:val="28"/>
          <w:rtl/>
          <w:lang w:bidi="ar-DZ"/>
        </w:rPr>
        <w:t>ة</w:t>
      </w:r>
      <w:r w:rsidR="006862C9">
        <w:rPr>
          <w:rFonts w:cs="Simplified Arabic" w:hint="cs"/>
          <w:sz w:val="28"/>
          <w:szCs w:val="28"/>
          <w:rtl/>
          <w:lang w:bidi="ar-DZ"/>
        </w:rPr>
        <w:t xml:space="preserve"> الأولى من تاريخها</w:t>
      </w:r>
      <w:r w:rsidR="00E617F3">
        <w:rPr>
          <w:rFonts w:cs="Simplified Arabic" w:hint="cs"/>
          <w:sz w:val="28"/>
          <w:szCs w:val="28"/>
          <w:rtl/>
          <w:lang w:bidi="ar-DZ"/>
        </w:rPr>
        <w:t>، ما يلي:</w:t>
      </w:r>
    </w:p>
    <w:p w:rsidR="00EE0C1E" w:rsidRDefault="00EE0C1E" w:rsidP="00EE0C1E">
      <w:pPr>
        <w:bidi/>
        <w:spacing w:after="0"/>
        <w:ind w:firstLine="565"/>
        <w:jc w:val="both"/>
        <w:rPr>
          <w:rFonts w:cs="Simplified Arabic"/>
          <w:sz w:val="28"/>
          <w:szCs w:val="28"/>
          <w:rtl/>
          <w:lang w:bidi="ar-DZ"/>
        </w:rPr>
      </w:pPr>
      <w:r w:rsidRPr="00EE0C1E">
        <w:rPr>
          <w:rFonts w:cs="Simplified Arabic"/>
          <w:sz w:val="28"/>
          <w:szCs w:val="28"/>
          <w:rtl/>
          <w:lang w:bidi="ar-DZ"/>
        </w:rPr>
        <w:lastRenderedPageBreak/>
        <w:t xml:space="preserve">- </w:t>
      </w:r>
      <w:r w:rsidRPr="00EE0C1E">
        <w:rPr>
          <w:rFonts w:cs="Simplified Arabic" w:hint="cs"/>
          <w:sz w:val="28"/>
          <w:szCs w:val="28"/>
          <w:rtl/>
          <w:lang w:bidi="ar-DZ"/>
        </w:rPr>
        <w:t>تأسيسالنّحوالعربيّ</w:t>
      </w:r>
      <w:r w:rsidR="00E617F3">
        <w:rPr>
          <w:rFonts w:cs="Simplified Arabic" w:hint="cs"/>
          <w:sz w:val="28"/>
          <w:szCs w:val="28"/>
          <w:rtl/>
          <w:lang w:bidi="ar-DZ"/>
        </w:rPr>
        <w:t>؛</w:t>
      </w:r>
    </w:p>
    <w:p w:rsidR="00EE0C1E" w:rsidRDefault="00E617F3" w:rsidP="00EE0C1E">
      <w:pPr>
        <w:bidi/>
        <w:spacing w:after="0"/>
        <w:ind w:firstLine="565"/>
        <w:jc w:val="both"/>
        <w:rPr>
          <w:rFonts w:cs="Simplified Arabic"/>
          <w:sz w:val="28"/>
          <w:szCs w:val="28"/>
          <w:rtl/>
          <w:lang w:bidi="ar-DZ"/>
        </w:rPr>
      </w:pPr>
      <w:r>
        <w:rPr>
          <w:rFonts w:cs="Simplified Arabic" w:hint="cs"/>
          <w:sz w:val="28"/>
          <w:szCs w:val="28"/>
          <w:rtl/>
          <w:lang w:bidi="ar-DZ"/>
        </w:rPr>
        <w:t>- وضع نقط الإعراب؛</w:t>
      </w:r>
    </w:p>
    <w:p w:rsidR="00E617F3" w:rsidRDefault="00E617F3" w:rsidP="00E617F3">
      <w:pPr>
        <w:bidi/>
        <w:spacing w:after="0"/>
        <w:ind w:firstLine="565"/>
        <w:jc w:val="both"/>
        <w:rPr>
          <w:rFonts w:cs="Simplified Arabic"/>
          <w:sz w:val="28"/>
          <w:szCs w:val="28"/>
          <w:rtl/>
          <w:lang w:bidi="ar-DZ"/>
        </w:rPr>
      </w:pPr>
      <w:r>
        <w:rPr>
          <w:rFonts w:cs="Simplified Arabic" w:hint="cs"/>
          <w:sz w:val="28"/>
          <w:szCs w:val="28"/>
          <w:rtl/>
          <w:lang w:bidi="ar-DZ"/>
        </w:rPr>
        <w:t>- وضع نقط الإعجام؛</w:t>
      </w:r>
    </w:p>
    <w:p w:rsidR="00E617F3" w:rsidRPr="00B87CDB" w:rsidRDefault="00E617F3" w:rsidP="009C6585">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9C6585" w:rsidRPr="009C6585">
        <w:rPr>
          <w:rFonts w:cs="Simplified Arabic" w:hint="eastAsia"/>
          <w:sz w:val="28"/>
          <w:szCs w:val="28"/>
          <w:rtl/>
          <w:lang w:bidi="ar-DZ"/>
        </w:rPr>
        <w:t>اكتشافالحركاتالإعرابيّة</w:t>
      </w:r>
      <w:r w:rsidR="009C6585" w:rsidRPr="009C6585">
        <w:rPr>
          <w:rFonts w:cs="Simplified Arabic"/>
          <w:sz w:val="28"/>
          <w:szCs w:val="28"/>
          <w:rtl/>
          <w:lang w:bidi="ar-DZ"/>
        </w:rPr>
        <w:t xml:space="preserve"> (</w:t>
      </w:r>
      <w:r w:rsidR="009C6585" w:rsidRPr="009C6585">
        <w:rPr>
          <w:rFonts w:cs="Simplified Arabic" w:hint="eastAsia"/>
          <w:sz w:val="28"/>
          <w:szCs w:val="28"/>
          <w:rtl/>
          <w:lang w:bidi="ar-DZ"/>
        </w:rPr>
        <w:t>نظامالتّشكيل</w:t>
      </w:r>
      <w:r w:rsidR="009C6585">
        <w:rPr>
          <w:rFonts w:cs="Simplified Arabic"/>
          <w:sz w:val="28"/>
          <w:szCs w:val="28"/>
          <w:rtl/>
          <w:lang w:bidi="ar-DZ"/>
        </w:rPr>
        <w:t>)</w:t>
      </w:r>
      <w:r w:rsidR="009C6585">
        <w:rPr>
          <w:rFonts w:cs="Simplified Arabic" w:hint="cs"/>
          <w:sz w:val="28"/>
          <w:szCs w:val="28"/>
          <w:rtl/>
          <w:lang w:bidi="ar-DZ"/>
        </w:rPr>
        <w:t>.</w:t>
      </w:r>
    </w:p>
    <w:p w:rsidR="00CE59B2" w:rsidRPr="00B87CDB" w:rsidRDefault="007D53F5" w:rsidP="005F282A">
      <w:pPr>
        <w:bidi/>
        <w:spacing w:after="0"/>
        <w:ind w:firstLine="565"/>
        <w:jc w:val="both"/>
        <w:rPr>
          <w:rFonts w:cs="Simplified Arabic"/>
          <w:sz w:val="28"/>
          <w:szCs w:val="28"/>
          <w:rtl/>
          <w:lang w:bidi="ar-DZ"/>
        </w:rPr>
      </w:pPr>
      <w:r w:rsidRPr="00B87CDB">
        <w:rPr>
          <w:rFonts w:cs="Simplified Arabic"/>
          <w:b/>
          <w:bCs/>
          <w:sz w:val="28"/>
          <w:szCs w:val="28"/>
          <w:rtl/>
          <w:lang w:bidi="ar-DZ"/>
        </w:rPr>
        <w:t>أو</w:t>
      </w:r>
      <w:r w:rsidR="009659D5" w:rsidRPr="00B87CDB">
        <w:rPr>
          <w:rFonts w:cs="Simplified Arabic"/>
          <w:b/>
          <w:bCs/>
          <w:sz w:val="28"/>
          <w:szCs w:val="28"/>
          <w:rtl/>
          <w:lang w:bidi="ar-DZ"/>
        </w:rPr>
        <w:t>ّ</w:t>
      </w:r>
      <w:r w:rsidRPr="00B87CDB">
        <w:rPr>
          <w:rFonts w:cs="Simplified Arabic"/>
          <w:b/>
          <w:bCs/>
          <w:sz w:val="28"/>
          <w:szCs w:val="28"/>
          <w:rtl/>
          <w:lang w:bidi="ar-DZ"/>
        </w:rPr>
        <w:t xml:space="preserve">لا- </w:t>
      </w:r>
      <w:r w:rsidR="00ED1378">
        <w:rPr>
          <w:rFonts w:cs="Simplified Arabic" w:hint="cs"/>
          <w:b/>
          <w:bCs/>
          <w:sz w:val="28"/>
          <w:szCs w:val="28"/>
          <w:rtl/>
          <w:lang w:bidi="ar-DZ"/>
        </w:rPr>
        <w:t>تأسيس</w:t>
      </w:r>
      <w:r w:rsidR="0044103D" w:rsidRPr="00B87CDB">
        <w:rPr>
          <w:rFonts w:cs="Simplified Arabic"/>
          <w:b/>
          <w:bCs/>
          <w:sz w:val="28"/>
          <w:szCs w:val="28"/>
          <w:rtl/>
          <w:lang w:bidi="ar-DZ"/>
        </w:rPr>
        <w:t xml:space="preserve"> النّحو العربيّ:</w:t>
      </w:r>
      <w:r w:rsidR="00002B34" w:rsidRPr="00B87CDB">
        <w:rPr>
          <w:rFonts w:cs="Simplified Arabic"/>
          <w:sz w:val="28"/>
          <w:szCs w:val="28"/>
          <w:rtl/>
          <w:lang w:bidi="ar-DZ"/>
        </w:rPr>
        <w:t>يُعَدُّ النّحو العربيّ أوَّ</w:t>
      </w:r>
      <w:r w:rsidR="00002B34">
        <w:rPr>
          <w:rFonts w:cs="Simplified Arabic"/>
          <w:sz w:val="28"/>
          <w:szCs w:val="28"/>
          <w:rtl/>
          <w:lang w:bidi="ar-DZ"/>
        </w:rPr>
        <w:t>ل</w:t>
      </w:r>
      <w:r w:rsidR="00184472">
        <w:rPr>
          <w:rFonts w:cs="Simplified Arabic" w:hint="cs"/>
          <w:sz w:val="28"/>
          <w:szCs w:val="28"/>
          <w:rtl/>
          <w:lang w:bidi="ar-DZ"/>
        </w:rPr>
        <w:t xml:space="preserve">العلوم اللّغويّة التي </w:t>
      </w:r>
      <w:r w:rsidR="00002B34">
        <w:rPr>
          <w:rFonts w:cs="Simplified Arabic" w:hint="cs"/>
          <w:sz w:val="28"/>
          <w:szCs w:val="28"/>
          <w:rtl/>
          <w:lang w:bidi="ar-DZ"/>
        </w:rPr>
        <w:t>تفطّن إليه</w:t>
      </w:r>
      <w:r w:rsidR="00184472">
        <w:rPr>
          <w:rFonts w:cs="Simplified Arabic" w:hint="cs"/>
          <w:sz w:val="28"/>
          <w:szCs w:val="28"/>
          <w:rtl/>
          <w:lang w:bidi="ar-DZ"/>
        </w:rPr>
        <w:t>ا</w:t>
      </w:r>
      <w:r w:rsidR="00002B34">
        <w:rPr>
          <w:rFonts w:cs="Simplified Arabic" w:hint="cs"/>
          <w:sz w:val="28"/>
          <w:szCs w:val="28"/>
          <w:rtl/>
          <w:lang w:bidi="ar-DZ"/>
        </w:rPr>
        <w:t xml:space="preserve"> العرب في دراستهم للّغة</w:t>
      </w:r>
      <w:r w:rsidR="00184472">
        <w:rPr>
          <w:rFonts w:cs="Simplified Arabic" w:hint="cs"/>
          <w:sz w:val="28"/>
          <w:szCs w:val="28"/>
          <w:rtl/>
          <w:lang w:bidi="ar-DZ"/>
        </w:rPr>
        <w:t xml:space="preserve"> خلال هذه المرحلة؛</w:t>
      </w:r>
      <w:r w:rsidR="004D12B8">
        <w:rPr>
          <w:rFonts w:cs="Simplified Arabic" w:hint="cs"/>
          <w:sz w:val="28"/>
          <w:szCs w:val="28"/>
          <w:rtl/>
          <w:lang w:bidi="ar-DZ"/>
        </w:rPr>
        <w:t>فقد دعتهم الحاجة إلى حماي</w:t>
      </w:r>
      <w:r w:rsidR="00184472">
        <w:rPr>
          <w:rFonts w:cs="Simplified Arabic" w:hint="cs"/>
          <w:sz w:val="28"/>
          <w:szCs w:val="28"/>
          <w:rtl/>
          <w:lang w:bidi="ar-DZ"/>
        </w:rPr>
        <w:t>ة اللّغة العربيّة</w:t>
      </w:r>
      <w:r w:rsidR="005F282A">
        <w:rPr>
          <w:rFonts w:cs="Simplified Arabic" w:hint="cs"/>
          <w:sz w:val="28"/>
          <w:szCs w:val="28"/>
          <w:rtl/>
          <w:lang w:bidi="ar-DZ"/>
        </w:rPr>
        <w:t>-</w:t>
      </w:r>
      <w:r w:rsidR="00AF1CE7">
        <w:rPr>
          <w:rFonts w:cs="Simplified Arabic" w:hint="cs"/>
          <w:sz w:val="28"/>
          <w:szCs w:val="28"/>
          <w:rtl/>
          <w:lang w:bidi="ar-DZ"/>
        </w:rPr>
        <w:t>باعتبارها لغة القرآن الكريم</w:t>
      </w:r>
      <w:r w:rsidR="005F282A">
        <w:rPr>
          <w:rFonts w:cs="Simplified Arabic" w:hint="cs"/>
          <w:sz w:val="28"/>
          <w:szCs w:val="28"/>
          <w:rtl/>
          <w:lang w:bidi="ar-DZ"/>
        </w:rPr>
        <w:t>-من اللّحن</w:t>
      </w:r>
      <w:r w:rsidR="00AF1CE7">
        <w:rPr>
          <w:rFonts w:cs="Simplified Arabic" w:hint="cs"/>
          <w:sz w:val="28"/>
          <w:szCs w:val="28"/>
          <w:rtl/>
          <w:lang w:bidi="ar-DZ"/>
        </w:rPr>
        <w:t>، إلى تأسيس علم النّحو العربيّ الذي اختلفت الرّوايات حول</w:t>
      </w:r>
      <w:r w:rsidR="00AF1CE7">
        <w:rPr>
          <w:rFonts w:cs="Simplified Arabic"/>
          <w:sz w:val="28"/>
          <w:szCs w:val="28"/>
          <w:rtl/>
          <w:lang w:bidi="ar-DZ"/>
        </w:rPr>
        <w:t xml:space="preserve"> واضع</w:t>
      </w:r>
      <w:r w:rsidR="00AF1CE7">
        <w:rPr>
          <w:rFonts w:cs="Simplified Arabic" w:hint="cs"/>
          <w:sz w:val="28"/>
          <w:szCs w:val="28"/>
          <w:rtl/>
          <w:lang w:bidi="ar-DZ"/>
        </w:rPr>
        <w:t>ه</w:t>
      </w:r>
      <w:r w:rsidR="00AF1CE7">
        <w:rPr>
          <w:rFonts w:cs="Simplified Arabic"/>
          <w:sz w:val="28"/>
          <w:szCs w:val="28"/>
          <w:rtl/>
          <w:lang w:bidi="ar-DZ"/>
        </w:rPr>
        <w:t>، وسبب وضعه</w:t>
      </w:r>
      <w:r w:rsidR="00AF1CE7" w:rsidRPr="00B87CDB">
        <w:rPr>
          <w:rFonts w:cs="Simplified Arabic"/>
          <w:sz w:val="28"/>
          <w:szCs w:val="28"/>
          <w:rtl/>
          <w:lang w:bidi="ar-DZ"/>
        </w:rPr>
        <w:t xml:space="preserve"> وأوّل ما وُضِع منه</w:t>
      </w:r>
      <w:r w:rsidR="00AF1CE7">
        <w:rPr>
          <w:rFonts w:cs="Simplified Arabic" w:hint="cs"/>
          <w:sz w:val="28"/>
          <w:szCs w:val="28"/>
          <w:rtl/>
          <w:lang w:bidi="ar-DZ"/>
        </w:rPr>
        <w:t>؛</w:t>
      </w:r>
      <w:r w:rsidR="00AF1CE7" w:rsidRPr="00B87CDB">
        <w:rPr>
          <w:rFonts w:cs="Simplified Arabic"/>
          <w:sz w:val="28"/>
          <w:szCs w:val="28"/>
          <w:rtl/>
          <w:lang w:bidi="ar-DZ"/>
        </w:rPr>
        <w:t>لاعتماد الرّوايات الأولى على المشّافهة لا التّ</w:t>
      </w:r>
      <w:r w:rsidR="00AF1CE7">
        <w:rPr>
          <w:rFonts w:cs="Simplified Arabic"/>
          <w:sz w:val="28"/>
          <w:szCs w:val="28"/>
          <w:rtl/>
          <w:lang w:bidi="ar-DZ"/>
        </w:rPr>
        <w:t>دوين</w:t>
      </w:r>
      <w:r w:rsidR="00AF1CE7">
        <w:rPr>
          <w:rFonts w:cs="Simplified Arabic" w:hint="cs"/>
          <w:sz w:val="28"/>
          <w:szCs w:val="28"/>
          <w:rtl/>
          <w:lang w:bidi="ar-DZ"/>
        </w:rPr>
        <w:t xml:space="preserve">. </w:t>
      </w:r>
      <w:r w:rsidR="00F436D6" w:rsidRPr="00B87CDB">
        <w:rPr>
          <w:rFonts w:cs="Simplified Arabic"/>
          <w:sz w:val="28"/>
          <w:szCs w:val="28"/>
          <w:rtl/>
          <w:lang w:bidi="ar-DZ"/>
        </w:rPr>
        <w:t>وت</w:t>
      </w:r>
      <w:r w:rsidR="00205DF0" w:rsidRPr="00B87CDB">
        <w:rPr>
          <w:rFonts w:cs="Simplified Arabic"/>
          <w:sz w:val="28"/>
          <w:szCs w:val="28"/>
          <w:rtl/>
          <w:lang w:bidi="ar-DZ"/>
        </w:rPr>
        <w:t>ُ</w:t>
      </w:r>
      <w:r w:rsidR="00F436D6" w:rsidRPr="00B87CDB">
        <w:rPr>
          <w:rFonts w:cs="Simplified Arabic"/>
          <w:sz w:val="28"/>
          <w:szCs w:val="28"/>
          <w:rtl/>
          <w:lang w:bidi="ar-DZ"/>
        </w:rPr>
        <w:t>رج</w:t>
      </w:r>
      <w:r w:rsidR="004C4650" w:rsidRPr="00B87CDB">
        <w:rPr>
          <w:rFonts w:cs="Simplified Arabic"/>
          <w:sz w:val="28"/>
          <w:szCs w:val="28"/>
          <w:rtl/>
          <w:lang w:bidi="ar-DZ"/>
        </w:rPr>
        <w:t>ّ</w:t>
      </w:r>
      <w:r w:rsidR="00F641CB" w:rsidRPr="00B87CDB">
        <w:rPr>
          <w:rFonts w:cs="Simplified Arabic"/>
          <w:sz w:val="28"/>
          <w:szCs w:val="28"/>
          <w:rtl/>
          <w:lang w:bidi="ar-DZ"/>
        </w:rPr>
        <w:t>ِ</w:t>
      </w:r>
      <w:r w:rsidR="00F436D6" w:rsidRPr="00B87CDB">
        <w:rPr>
          <w:rFonts w:cs="Simplified Arabic"/>
          <w:sz w:val="28"/>
          <w:szCs w:val="28"/>
          <w:rtl/>
          <w:lang w:bidi="ar-DZ"/>
        </w:rPr>
        <w:t>ح أغلب الر</w:t>
      </w:r>
      <w:r w:rsidR="004C4650" w:rsidRPr="00B87CDB">
        <w:rPr>
          <w:rFonts w:cs="Simplified Arabic"/>
          <w:sz w:val="28"/>
          <w:szCs w:val="28"/>
          <w:rtl/>
          <w:lang w:bidi="ar-DZ"/>
        </w:rPr>
        <w:t>ّ</w:t>
      </w:r>
      <w:r w:rsidR="00F436D6" w:rsidRPr="00B87CDB">
        <w:rPr>
          <w:rFonts w:cs="Simplified Arabic"/>
          <w:sz w:val="28"/>
          <w:szCs w:val="28"/>
          <w:rtl/>
          <w:lang w:bidi="ar-DZ"/>
        </w:rPr>
        <w:t>وايات أن</w:t>
      </w:r>
      <w:r w:rsidR="004C4650" w:rsidRPr="00B87CDB">
        <w:rPr>
          <w:rFonts w:cs="Simplified Arabic"/>
          <w:sz w:val="28"/>
          <w:szCs w:val="28"/>
          <w:rtl/>
          <w:lang w:bidi="ar-DZ"/>
        </w:rPr>
        <w:t>ّ</w:t>
      </w:r>
      <w:r w:rsidR="00F666F2">
        <w:rPr>
          <w:rFonts w:cs="Simplified Arabic"/>
          <w:sz w:val="28"/>
          <w:szCs w:val="28"/>
          <w:rtl/>
          <w:lang w:bidi="ar-DZ"/>
        </w:rPr>
        <w:t xml:space="preserve"> واضع</w:t>
      </w:r>
      <w:r w:rsidR="005F282A">
        <w:rPr>
          <w:rFonts w:cs="Simplified Arabic" w:hint="cs"/>
          <w:sz w:val="28"/>
          <w:szCs w:val="28"/>
          <w:rtl/>
          <w:lang w:bidi="ar-DZ"/>
        </w:rPr>
        <w:t xml:space="preserve"> علم </w:t>
      </w:r>
      <w:r w:rsidR="004D12B8">
        <w:rPr>
          <w:rFonts w:cs="Simplified Arabic" w:hint="cs"/>
          <w:sz w:val="28"/>
          <w:szCs w:val="28"/>
          <w:rtl/>
          <w:lang w:bidi="ar-DZ"/>
        </w:rPr>
        <w:t>النّحو العربيّ</w:t>
      </w:r>
      <w:r w:rsidR="00F436D6" w:rsidRPr="00B87CDB">
        <w:rPr>
          <w:rFonts w:cs="Simplified Arabic"/>
          <w:sz w:val="28"/>
          <w:szCs w:val="28"/>
          <w:rtl/>
          <w:lang w:bidi="ar-DZ"/>
        </w:rPr>
        <w:t>هو أبو الأسود الدّؤلي</w:t>
      </w:r>
      <w:r w:rsidR="004C4650" w:rsidRPr="00B87CDB">
        <w:rPr>
          <w:rFonts w:cs="Simplified Arabic"/>
          <w:sz w:val="28"/>
          <w:szCs w:val="28"/>
          <w:rtl/>
          <w:lang w:bidi="ar-DZ"/>
        </w:rPr>
        <w:t>ّ</w:t>
      </w:r>
      <w:r w:rsidR="00A062C3" w:rsidRPr="00B87CDB">
        <w:rPr>
          <w:rFonts w:cs="Simplified Arabic"/>
          <w:sz w:val="28"/>
          <w:szCs w:val="28"/>
          <w:rtl/>
          <w:lang w:bidi="ar-DZ"/>
        </w:rPr>
        <w:t>،</w:t>
      </w:r>
      <w:r w:rsidR="00F436D6" w:rsidRPr="00B87CDB">
        <w:rPr>
          <w:rFonts w:cs="Simplified Arabic"/>
          <w:sz w:val="28"/>
          <w:szCs w:val="28"/>
          <w:rtl/>
          <w:lang w:bidi="ar-DZ"/>
        </w:rPr>
        <w:t xml:space="preserve"> ب</w:t>
      </w:r>
      <w:r w:rsidR="00765588" w:rsidRPr="00B87CDB">
        <w:rPr>
          <w:rFonts w:cs="Simplified Arabic"/>
          <w:sz w:val="28"/>
          <w:szCs w:val="28"/>
          <w:rtl/>
          <w:lang w:bidi="ar-DZ"/>
        </w:rPr>
        <w:t>طلب من الإمام علي</w:t>
      </w:r>
      <w:r w:rsidR="00060D51" w:rsidRPr="00B87CDB">
        <w:rPr>
          <w:rFonts w:cs="Simplified Arabic"/>
          <w:sz w:val="28"/>
          <w:szCs w:val="28"/>
          <w:rtl/>
          <w:lang w:bidi="ar-DZ"/>
        </w:rPr>
        <w:t>ّ</w:t>
      </w:r>
      <w:r w:rsidR="00205DF0" w:rsidRPr="00B87CDB">
        <w:rPr>
          <w:rFonts w:cs="Simplified Arabic"/>
          <w:sz w:val="28"/>
          <w:szCs w:val="28"/>
          <w:rtl/>
          <w:lang w:bidi="ar-DZ"/>
        </w:rPr>
        <w:t xml:space="preserve"> رضي الله عنه</w:t>
      </w:r>
      <w:r w:rsidR="00070959">
        <w:rPr>
          <w:rFonts w:cs="Simplified Arabic" w:hint="cs"/>
          <w:sz w:val="28"/>
          <w:szCs w:val="28"/>
          <w:rtl/>
          <w:lang w:bidi="ar-DZ"/>
        </w:rPr>
        <w:t>،</w:t>
      </w:r>
      <w:r w:rsidR="00765588" w:rsidRPr="00B87CDB">
        <w:rPr>
          <w:rFonts w:cs="Simplified Arabic"/>
          <w:sz w:val="28"/>
          <w:szCs w:val="28"/>
          <w:rtl/>
          <w:lang w:bidi="ar-DZ"/>
        </w:rPr>
        <w:t xml:space="preserve"> فقد جاء في </w:t>
      </w:r>
      <w:r w:rsidR="006B0A4F">
        <w:rPr>
          <w:rFonts w:cs="Simplified Arabic"/>
          <w:sz w:val="28"/>
          <w:szCs w:val="28"/>
          <w:rtl/>
          <w:lang w:bidi="ar-DZ"/>
        </w:rPr>
        <w:t>(</w:t>
      </w:r>
      <w:r w:rsidR="00765588" w:rsidRPr="00B87CDB">
        <w:rPr>
          <w:rFonts w:cs="Simplified Arabic"/>
          <w:sz w:val="28"/>
          <w:szCs w:val="28"/>
          <w:rtl/>
          <w:lang w:bidi="ar-DZ"/>
        </w:rPr>
        <w:t xml:space="preserve">سبب وضع </w:t>
      </w:r>
      <w:r w:rsidR="001A73DC" w:rsidRPr="00B87CDB">
        <w:rPr>
          <w:rFonts w:cs="Simplified Arabic"/>
          <w:sz w:val="28"/>
          <w:szCs w:val="28"/>
          <w:rtl/>
          <w:lang w:bidi="ar-DZ"/>
        </w:rPr>
        <w:t xml:space="preserve">علم </w:t>
      </w:r>
      <w:r w:rsidR="00765588" w:rsidRPr="00B87CDB">
        <w:rPr>
          <w:rFonts w:cs="Simplified Arabic"/>
          <w:sz w:val="28"/>
          <w:szCs w:val="28"/>
          <w:rtl/>
          <w:lang w:bidi="ar-DZ"/>
        </w:rPr>
        <w:t>العربي</w:t>
      </w:r>
      <w:r w:rsidR="004C4650" w:rsidRPr="00B87CDB">
        <w:rPr>
          <w:rFonts w:cs="Simplified Arabic"/>
          <w:sz w:val="28"/>
          <w:szCs w:val="28"/>
          <w:rtl/>
          <w:lang w:bidi="ar-DZ"/>
        </w:rPr>
        <w:t>ّ</w:t>
      </w:r>
      <w:r w:rsidR="00A65FFA" w:rsidRPr="00B87CDB">
        <w:rPr>
          <w:rFonts w:cs="Simplified Arabic"/>
          <w:sz w:val="28"/>
          <w:szCs w:val="28"/>
          <w:rtl/>
          <w:lang w:bidi="ar-DZ"/>
        </w:rPr>
        <w:t>َ</w:t>
      </w:r>
      <w:r w:rsidR="00765588" w:rsidRPr="00B87CDB">
        <w:rPr>
          <w:rFonts w:cs="Simplified Arabic"/>
          <w:sz w:val="28"/>
          <w:szCs w:val="28"/>
          <w:rtl/>
          <w:lang w:bidi="ar-DZ"/>
        </w:rPr>
        <w:t>ة</w:t>
      </w:r>
      <w:r w:rsidR="006B0A4F">
        <w:rPr>
          <w:rFonts w:cs="Simplified Arabic"/>
          <w:sz w:val="28"/>
          <w:szCs w:val="28"/>
          <w:rtl/>
          <w:lang w:bidi="ar-DZ"/>
        </w:rPr>
        <w:t>)</w:t>
      </w:r>
      <w:r w:rsidR="001A73DC" w:rsidRPr="00B87CDB">
        <w:rPr>
          <w:rFonts w:cs="Simplified Arabic"/>
          <w:sz w:val="28"/>
          <w:szCs w:val="28"/>
          <w:rtl/>
          <w:lang w:bidi="ar-DZ"/>
        </w:rPr>
        <w:t>لجلال الد</w:t>
      </w:r>
      <w:r w:rsidR="003A4FD3" w:rsidRPr="00B87CDB">
        <w:rPr>
          <w:rFonts w:cs="Simplified Arabic"/>
          <w:sz w:val="28"/>
          <w:szCs w:val="28"/>
          <w:rtl/>
          <w:lang w:bidi="ar-DZ"/>
        </w:rPr>
        <w:t>ّ</w:t>
      </w:r>
      <w:r w:rsidR="001A73DC" w:rsidRPr="00B87CDB">
        <w:rPr>
          <w:rFonts w:cs="Simplified Arabic"/>
          <w:sz w:val="28"/>
          <w:szCs w:val="28"/>
          <w:rtl/>
          <w:lang w:bidi="ar-DZ"/>
        </w:rPr>
        <w:t>ين الس</w:t>
      </w:r>
      <w:r w:rsidR="003A4FD3" w:rsidRPr="00B87CDB">
        <w:rPr>
          <w:rFonts w:cs="Simplified Arabic"/>
          <w:sz w:val="28"/>
          <w:szCs w:val="28"/>
          <w:rtl/>
          <w:lang w:bidi="ar-DZ"/>
        </w:rPr>
        <w:t>ّ</w:t>
      </w:r>
      <w:r w:rsidR="001A73DC" w:rsidRPr="00B87CDB">
        <w:rPr>
          <w:rFonts w:cs="Simplified Arabic"/>
          <w:sz w:val="28"/>
          <w:szCs w:val="28"/>
          <w:rtl/>
          <w:lang w:bidi="ar-DZ"/>
        </w:rPr>
        <w:t>يوطي</w:t>
      </w:r>
      <w:r w:rsidR="003A4FD3" w:rsidRPr="00B87CDB">
        <w:rPr>
          <w:rFonts w:cs="Simplified Arabic"/>
          <w:sz w:val="28"/>
          <w:szCs w:val="28"/>
          <w:rtl/>
          <w:lang w:bidi="ar-DZ"/>
        </w:rPr>
        <w:t>ّ</w:t>
      </w:r>
      <w:r w:rsidR="00B3408E" w:rsidRPr="00B87CDB">
        <w:rPr>
          <w:rFonts w:cs="Simplified Arabic"/>
          <w:sz w:val="28"/>
          <w:szCs w:val="28"/>
          <w:rtl/>
          <w:lang w:bidi="ar-DZ"/>
        </w:rPr>
        <w:t xml:space="preserve">(911هـ) </w:t>
      </w:r>
      <w:r w:rsidR="001A73DC" w:rsidRPr="00B87CDB">
        <w:rPr>
          <w:rFonts w:cs="Simplified Arabic"/>
          <w:sz w:val="28"/>
          <w:szCs w:val="28"/>
          <w:rtl/>
          <w:lang w:bidi="ar-DZ"/>
        </w:rPr>
        <w:t>"</w:t>
      </w:r>
      <w:r w:rsidR="00E879D4" w:rsidRPr="00B87CDB">
        <w:rPr>
          <w:rFonts w:cs="Simplified Arabic"/>
          <w:sz w:val="28"/>
          <w:szCs w:val="28"/>
          <w:rtl/>
          <w:lang w:bidi="ar-DZ"/>
        </w:rPr>
        <w:t>قَالَ أَبُوالْقَاسِم عبد الرَّحْمَن بن إِسْحَاق الزجاجي النَّحْوِيّ فِي أَمَالِيهِ</w:t>
      </w:r>
      <w:r w:rsidR="00290745" w:rsidRPr="00B87CDB">
        <w:rPr>
          <w:rFonts w:cs="Simplified Arabic"/>
          <w:sz w:val="28"/>
          <w:szCs w:val="28"/>
          <w:rtl/>
          <w:lang w:bidi="ar-DZ"/>
        </w:rPr>
        <w:t>:</w:t>
      </w:r>
      <w:r w:rsidR="00E879D4" w:rsidRPr="00B87CDB">
        <w:rPr>
          <w:rFonts w:cs="Simplified Arabic"/>
          <w:sz w:val="28"/>
          <w:szCs w:val="28"/>
          <w:rtl/>
          <w:lang w:bidi="ar-DZ"/>
        </w:rPr>
        <w:t xml:space="preserve"> حَدثنَا </w:t>
      </w:r>
      <w:r w:rsidR="00E62611" w:rsidRPr="00B87CDB">
        <w:rPr>
          <w:rFonts w:cs="Simplified Arabic"/>
          <w:sz w:val="28"/>
          <w:szCs w:val="28"/>
          <w:rtl/>
          <w:lang w:bidi="ar-DZ"/>
        </w:rPr>
        <w:t>أ</w:t>
      </w:r>
      <w:r w:rsidR="00E879D4" w:rsidRPr="00B87CDB">
        <w:rPr>
          <w:rFonts w:cs="Simplified Arabic"/>
          <w:sz w:val="28"/>
          <w:szCs w:val="28"/>
          <w:rtl/>
          <w:lang w:bidi="ar-DZ"/>
        </w:rPr>
        <w:t>بو جَعْفَر مُحَمَّد بن رستم الطَّبَرِيّ</w:t>
      </w:r>
      <w:r w:rsidR="007B33CE" w:rsidRPr="00B87CDB">
        <w:rPr>
          <w:rFonts w:cs="Simplified Arabic"/>
          <w:sz w:val="28"/>
          <w:szCs w:val="28"/>
          <w:rtl/>
          <w:lang w:bidi="ar-DZ"/>
        </w:rPr>
        <w:t xml:space="preserve">، </w:t>
      </w:r>
      <w:r w:rsidR="00E879D4" w:rsidRPr="00B87CDB">
        <w:rPr>
          <w:rFonts w:cs="Simplified Arabic"/>
          <w:sz w:val="28"/>
          <w:szCs w:val="28"/>
          <w:rtl/>
          <w:lang w:bidi="ar-DZ"/>
        </w:rPr>
        <w:t>قَالَ</w:t>
      </w:r>
      <w:r w:rsidR="00290745" w:rsidRPr="00B87CDB">
        <w:rPr>
          <w:rFonts w:cs="Simplified Arabic"/>
          <w:sz w:val="28"/>
          <w:szCs w:val="28"/>
          <w:rtl/>
          <w:lang w:bidi="ar-DZ"/>
        </w:rPr>
        <w:t>:</w:t>
      </w:r>
      <w:r w:rsidR="00E879D4" w:rsidRPr="00B87CDB">
        <w:rPr>
          <w:rFonts w:cs="Simplified Arabic"/>
          <w:sz w:val="28"/>
          <w:szCs w:val="28"/>
          <w:rtl/>
          <w:lang w:bidi="ar-DZ"/>
        </w:rPr>
        <w:t xml:space="preserve"> حَدثنَا </w:t>
      </w:r>
      <w:r w:rsidR="007B33CE" w:rsidRPr="00B87CDB">
        <w:rPr>
          <w:rFonts w:cs="Simplified Arabic"/>
          <w:sz w:val="28"/>
          <w:szCs w:val="28"/>
          <w:rtl/>
          <w:lang w:bidi="ar-DZ"/>
        </w:rPr>
        <w:t>أ</w:t>
      </w:r>
      <w:r w:rsidR="00E879D4" w:rsidRPr="00B87CDB">
        <w:rPr>
          <w:rFonts w:cs="Simplified Arabic"/>
          <w:sz w:val="28"/>
          <w:szCs w:val="28"/>
          <w:rtl/>
          <w:lang w:bidi="ar-DZ"/>
        </w:rPr>
        <w:t>بو حَاتِم الس</w:t>
      </w:r>
      <w:r w:rsidR="008225D8" w:rsidRPr="00B87CDB">
        <w:rPr>
          <w:rFonts w:cs="Simplified Arabic"/>
          <w:sz w:val="28"/>
          <w:szCs w:val="28"/>
          <w:rtl/>
          <w:lang w:bidi="ar-DZ"/>
        </w:rPr>
        <w:t>ّ</w:t>
      </w:r>
      <w:r w:rsidR="00E879D4" w:rsidRPr="00B87CDB">
        <w:rPr>
          <w:rFonts w:cs="Simplified Arabic"/>
          <w:sz w:val="28"/>
          <w:szCs w:val="28"/>
          <w:rtl/>
          <w:lang w:bidi="ar-DZ"/>
        </w:rPr>
        <w:t>جسْتانِي</w:t>
      </w:r>
      <w:r w:rsidR="007B33CE" w:rsidRPr="00B87CDB">
        <w:rPr>
          <w:rFonts w:cs="Simplified Arabic"/>
          <w:sz w:val="28"/>
          <w:szCs w:val="28"/>
          <w:rtl/>
          <w:lang w:bidi="ar-DZ"/>
        </w:rPr>
        <w:t>،</w:t>
      </w:r>
      <w:r w:rsidR="00E879D4" w:rsidRPr="00B87CDB">
        <w:rPr>
          <w:rFonts w:cs="Simplified Arabic"/>
          <w:sz w:val="28"/>
          <w:szCs w:val="28"/>
          <w:rtl/>
          <w:lang w:bidi="ar-DZ"/>
        </w:rPr>
        <w:t xml:space="preserve"> حَدثنِي يَعْقُوب بن إِسْحَاق الْحَضْرَمِيّ حَدثنَا سعيد بن سلم الْبَاهِلِيّ</w:t>
      </w:r>
      <w:r w:rsidR="007B33CE" w:rsidRPr="00B87CDB">
        <w:rPr>
          <w:rFonts w:cs="Simplified Arabic"/>
          <w:sz w:val="28"/>
          <w:szCs w:val="28"/>
          <w:rtl/>
          <w:lang w:bidi="ar-DZ"/>
        </w:rPr>
        <w:t>،</w:t>
      </w:r>
      <w:r w:rsidR="00E879D4" w:rsidRPr="00B87CDB">
        <w:rPr>
          <w:rFonts w:cs="Simplified Arabic"/>
          <w:sz w:val="28"/>
          <w:szCs w:val="28"/>
          <w:rtl/>
          <w:lang w:bidi="ar-DZ"/>
        </w:rPr>
        <w:t xml:space="preserve"> حَدثنَا أبي عَن جدي عَن أبي </w:t>
      </w:r>
      <w:r w:rsidR="007B33CE" w:rsidRPr="00B87CDB">
        <w:rPr>
          <w:rFonts w:cs="Simplified Arabic"/>
          <w:sz w:val="28"/>
          <w:szCs w:val="28"/>
          <w:rtl/>
          <w:lang w:bidi="ar-DZ"/>
        </w:rPr>
        <w:t>ال</w:t>
      </w:r>
      <w:r w:rsidR="00E879D4" w:rsidRPr="00B87CDB">
        <w:rPr>
          <w:rFonts w:cs="Simplified Arabic"/>
          <w:sz w:val="28"/>
          <w:szCs w:val="28"/>
          <w:rtl/>
          <w:lang w:bidi="ar-DZ"/>
        </w:rPr>
        <w:t>أسودالد</w:t>
      </w:r>
      <w:r w:rsidR="003A4FD3" w:rsidRPr="00B87CDB">
        <w:rPr>
          <w:rFonts w:cs="Simplified Arabic"/>
          <w:sz w:val="28"/>
          <w:szCs w:val="28"/>
          <w:rtl/>
          <w:lang w:bidi="ar-DZ"/>
        </w:rPr>
        <w:t>ّؤَ</w:t>
      </w:r>
      <w:r w:rsidR="00E879D4" w:rsidRPr="00B87CDB">
        <w:rPr>
          <w:rFonts w:cs="Simplified Arabic"/>
          <w:sz w:val="28"/>
          <w:szCs w:val="28"/>
          <w:rtl/>
          <w:lang w:bidi="ar-DZ"/>
        </w:rPr>
        <w:t>لِي رَضِي الله عَنهُ</w:t>
      </w:r>
      <w:r w:rsidR="007B33CE" w:rsidRPr="00B87CDB">
        <w:rPr>
          <w:rFonts w:cs="Simplified Arabic"/>
          <w:sz w:val="28"/>
          <w:szCs w:val="28"/>
          <w:rtl/>
          <w:lang w:bidi="ar-DZ"/>
        </w:rPr>
        <w:t>،</w:t>
      </w:r>
      <w:r w:rsidR="00E879D4" w:rsidRPr="00B87CDB">
        <w:rPr>
          <w:rFonts w:cs="Simplified Arabic"/>
          <w:sz w:val="28"/>
          <w:szCs w:val="28"/>
          <w:rtl/>
          <w:lang w:bidi="ar-DZ"/>
        </w:rPr>
        <w:t xml:space="preserve"> قَالَ</w:t>
      </w:r>
      <w:r w:rsidR="007B33CE" w:rsidRPr="00B87CDB">
        <w:rPr>
          <w:rFonts w:cs="Simplified Arabic"/>
          <w:sz w:val="28"/>
          <w:szCs w:val="28"/>
          <w:rtl/>
          <w:lang w:bidi="ar-DZ"/>
        </w:rPr>
        <w:t xml:space="preserve">: </w:t>
      </w:r>
      <w:r w:rsidR="00E879D4" w:rsidRPr="00B87CDB">
        <w:rPr>
          <w:rFonts w:cs="Simplified Arabic"/>
          <w:sz w:val="28"/>
          <w:szCs w:val="28"/>
          <w:rtl/>
          <w:lang w:bidi="ar-DZ"/>
        </w:rPr>
        <w:t>دخلت على أَمِير الْمُؤمنِينَ عَليّ بن أبي طَالب رَضِي الله عَنهُ فرأيته مطرقا متفك</w:t>
      </w:r>
      <w:r w:rsidR="00A50A45" w:rsidRPr="00B87CDB">
        <w:rPr>
          <w:rFonts w:cs="Simplified Arabic"/>
          <w:sz w:val="28"/>
          <w:szCs w:val="28"/>
          <w:rtl/>
          <w:lang w:bidi="ar-DZ"/>
        </w:rPr>
        <w:t>ِّ</w:t>
      </w:r>
      <w:r w:rsidR="00E879D4" w:rsidRPr="00B87CDB">
        <w:rPr>
          <w:rFonts w:cs="Simplified Arabic"/>
          <w:sz w:val="28"/>
          <w:szCs w:val="28"/>
          <w:rtl/>
          <w:lang w:bidi="ar-DZ"/>
        </w:rPr>
        <w:t>را</w:t>
      </w:r>
      <w:r w:rsidR="007B33CE" w:rsidRPr="00B87CDB">
        <w:rPr>
          <w:rFonts w:cs="Simplified Arabic"/>
          <w:sz w:val="28"/>
          <w:szCs w:val="28"/>
          <w:rtl/>
          <w:lang w:bidi="ar-DZ"/>
        </w:rPr>
        <w:t>،</w:t>
      </w:r>
      <w:r w:rsidR="00E879D4" w:rsidRPr="00B87CDB">
        <w:rPr>
          <w:rFonts w:cs="Simplified Arabic"/>
          <w:sz w:val="28"/>
          <w:szCs w:val="28"/>
          <w:rtl/>
          <w:lang w:bidi="ar-DZ"/>
        </w:rPr>
        <w:t xml:space="preserve"> فَقلت</w:t>
      </w:r>
      <w:r w:rsidR="00A50A45" w:rsidRPr="00B87CDB">
        <w:rPr>
          <w:rFonts w:cs="Simplified Arabic"/>
          <w:sz w:val="28"/>
          <w:szCs w:val="28"/>
          <w:rtl/>
          <w:lang w:bidi="ar-DZ"/>
        </w:rPr>
        <w:t>ُ</w:t>
      </w:r>
      <w:r w:rsidR="00E879D4" w:rsidRPr="00B87CDB">
        <w:rPr>
          <w:rFonts w:cs="Simplified Arabic"/>
          <w:sz w:val="28"/>
          <w:szCs w:val="28"/>
          <w:rtl/>
          <w:lang w:bidi="ar-DZ"/>
        </w:rPr>
        <w:t xml:space="preserve"> فيمَ تفكر يَا أَمِير الْمُؤمنِينَ</w:t>
      </w:r>
      <w:r w:rsidR="007B33CE" w:rsidRPr="00B87CDB">
        <w:rPr>
          <w:rFonts w:cs="Simplified Arabic"/>
          <w:sz w:val="28"/>
          <w:szCs w:val="28"/>
          <w:rtl/>
          <w:lang w:bidi="ar-DZ"/>
        </w:rPr>
        <w:t>،</w:t>
      </w:r>
      <w:r w:rsidR="00E879D4" w:rsidRPr="00B87CDB">
        <w:rPr>
          <w:rFonts w:cs="Simplified Arabic"/>
          <w:sz w:val="28"/>
          <w:szCs w:val="28"/>
          <w:rtl/>
          <w:lang w:bidi="ar-DZ"/>
        </w:rPr>
        <w:t xml:space="preserve"> قَالَ</w:t>
      </w:r>
      <w:r w:rsidR="007B33CE" w:rsidRPr="00B87CDB">
        <w:rPr>
          <w:rFonts w:cs="Simplified Arabic"/>
          <w:sz w:val="28"/>
          <w:szCs w:val="28"/>
          <w:rtl/>
          <w:lang w:bidi="ar-DZ"/>
        </w:rPr>
        <w:t>:</w:t>
      </w:r>
      <w:r w:rsidR="00E879D4" w:rsidRPr="00B87CDB">
        <w:rPr>
          <w:rFonts w:cs="Simplified Arabic"/>
          <w:sz w:val="28"/>
          <w:szCs w:val="28"/>
          <w:rtl/>
          <w:lang w:bidi="ar-DZ"/>
        </w:rPr>
        <w:t xml:space="preserve"> إِنِّي سَمِعت ببلدكم هَذَا لحنا</w:t>
      </w:r>
      <w:r w:rsidR="00E62611" w:rsidRPr="00B87CDB">
        <w:rPr>
          <w:rFonts w:cs="Simplified Arabic"/>
          <w:sz w:val="28"/>
          <w:szCs w:val="28"/>
          <w:rtl/>
          <w:lang w:bidi="ar-DZ"/>
        </w:rPr>
        <w:t>،</w:t>
      </w:r>
      <w:r w:rsidR="00E879D4" w:rsidRPr="00B87CDB">
        <w:rPr>
          <w:rFonts w:cs="Simplified Arabic"/>
          <w:sz w:val="28"/>
          <w:szCs w:val="28"/>
          <w:rtl/>
          <w:lang w:bidi="ar-DZ"/>
        </w:rPr>
        <w:t xml:space="preserve"> فَأَرَدْت</w:t>
      </w:r>
      <w:r w:rsidR="006B0A4F">
        <w:rPr>
          <w:rFonts w:cs="Simplified Arabic"/>
          <w:sz w:val="28"/>
          <w:szCs w:val="28"/>
          <w:rtl/>
          <w:lang w:bidi="ar-DZ"/>
        </w:rPr>
        <w:t>ُ</w:t>
      </w:r>
      <w:r w:rsidR="00E879D4" w:rsidRPr="00B87CDB">
        <w:rPr>
          <w:rFonts w:cs="Simplified Arabic"/>
          <w:sz w:val="28"/>
          <w:szCs w:val="28"/>
          <w:rtl/>
          <w:lang w:bidi="ar-DZ"/>
        </w:rPr>
        <w:t xml:space="preserve"> أَن</w:t>
      </w:r>
      <w:r w:rsidR="006B0A4F">
        <w:rPr>
          <w:rFonts w:cs="Simplified Arabic"/>
          <w:sz w:val="28"/>
          <w:szCs w:val="28"/>
          <w:rtl/>
          <w:lang w:bidi="ar-DZ"/>
        </w:rPr>
        <w:t>ْ</w:t>
      </w:r>
      <w:r w:rsidR="00E879D4" w:rsidRPr="00B87CDB">
        <w:rPr>
          <w:rFonts w:cs="Simplified Arabic"/>
          <w:sz w:val="28"/>
          <w:szCs w:val="28"/>
          <w:rtl/>
          <w:lang w:bidi="ar-DZ"/>
        </w:rPr>
        <w:t xml:space="preserve"> أصنع كتابا فِي أصُول الْعَرَبيَّة</w:t>
      </w:r>
      <w:r w:rsidR="008225D8" w:rsidRPr="00B87CDB">
        <w:rPr>
          <w:rFonts w:cs="Simplified Arabic"/>
          <w:sz w:val="28"/>
          <w:szCs w:val="28"/>
          <w:rtl/>
          <w:lang w:bidi="ar-DZ"/>
        </w:rPr>
        <w:t>،</w:t>
      </w:r>
      <w:r w:rsidR="00E879D4" w:rsidRPr="00B87CDB">
        <w:rPr>
          <w:rFonts w:cs="Simplified Arabic"/>
          <w:sz w:val="28"/>
          <w:szCs w:val="28"/>
          <w:rtl/>
          <w:lang w:bidi="ar-DZ"/>
        </w:rPr>
        <w:t xml:space="preserve"> فَق</w:t>
      </w:r>
      <w:r w:rsidR="00A50A45" w:rsidRPr="00B87CDB">
        <w:rPr>
          <w:rFonts w:cs="Simplified Arabic"/>
          <w:sz w:val="28"/>
          <w:szCs w:val="28"/>
          <w:rtl/>
          <w:lang w:bidi="ar-DZ"/>
        </w:rPr>
        <w:t>ُ</w:t>
      </w:r>
      <w:r w:rsidR="00E879D4" w:rsidRPr="00B87CDB">
        <w:rPr>
          <w:rFonts w:cs="Simplified Arabic"/>
          <w:sz w:val="28"/>
          <w:szCs w:val="28"/>
          <w:rtl/>
          <w:lang w:bidi="ar-DZ"/>
        </w:rPr>
        <w:t>لت إِن</w:t>
      </w:r>
      <w:r w:rsidR="008225D8" w:rsidRPr="00B87CDB">
        <w:rPr>
          <w:rFonts w:cs="Simplified Arabic"/>
          <w:sz w:val="28"/>
          <w:szCs w:val="28"/>
          <w:rtl/>
          <w:lang w:bidi="ar-DZ"/>
        </w:rPr>
        <w:t>ْ</w:t>
      </w:r>
      <w:r w:rsidR="00E879D4" w:rsidRPr="00B87CDB">
        <w:rPr>
          <w:rFonts w:cs="Simplified Arabic"/>
          <w:sz w:val="28"/>
          <w:szCs w:val="28"/>
          <w:rtl/>
          <w:lang w:bidi="ar-DZ"/>
        </w:rPr>
        <w:t xml:space="preserve"> فعلت هَذَا أَحْيَيْتَنَا</w:t>
      </w:r>
      <w:r w:rsidR="00A50A45" w:rsidRPr="00B87CDB">
        <w:rPr>
          <w:rFonts w:cs="Simplified Arabic"/>
          <w:sz w:val="28"/>
          <w:szCs w:val="28"/>
          <w:rtl/>
          <w:lang w:bidi="ar-DZ"/>
        </w:rPr>
        <w:t xml:space="preserve">، </w:t>
      </w:r>
      <w:r w:rsidR="00E879D4" w:rsidRPr="00B87CDB">
        <w:rPr>
          <w:rFonts w:cs="Simplified Arabic"/>
          <w:sz w:val="28"/>
          <w:szCs w:val="28"/>
          <w:rtl/>
          <w:lang w:bidi="ar-DZ"/>
        </w:rPr>
        <w:t>وَبق</w:t>
      </w:r>
      <w:r w:rsidR="00B327C3">
        <w:rPr>
          <w:rFonts w:cs="Simplified Arabic"/>
          <w:sz w:val="28"/>
          <w:szCs w:val="28"/>
          <w:rtl/>
          <w:lang w:bidi="ar-DZ"/>
        </w:rPr>
        <w:t>ِ</w:t>
      </w:r>
      <w:r w:rsidR="00E879D4" w:rsidRPr="00B87CDB">
        <w:rPr>
          <w:rFonts w:cs="Simplified Arabic"/>
          <w:sz w:val="28"/>
          <w:szCs w:val="28"/>
          <w:rtl/>
          <w:lang w:bidi="ar-DZ"/>
        </w:rPr>
        <w:t>يت فِينَا هَذِه اللُّغَة</w:t>
      </w:r>
      <w:r w:rsidR="008225D8" w:rsidRPr="00B87CDB">
        <w:rPr>
          <w:rFonts w:cs="Simplified Arabic"/>
          <w:sz w:val="28"/>
          <w:szCs w:val="28"/>
          <w:rtl/>
          <w:lang w:bidi="ar-DZ"/>
        </w:rPr>
        <w:t>،</w:t>
      </w:r>
      <w:r w:rsidR="00E879D4" w:rsidRPr="00B87CDB">
        <w:rPr>
          <w:rFonts w:cs="Simplified Arabic"/>
          <w:sz w:val="28"/>
          <w:szCs w:val="28"/>
          <w:rtl/>
          <w:lang w:bidi="ar-DZ"/>
        </w:rPr>
        <w:t xml:space="preserve"> ثمَّ أَتَيْته بعد </w:t>
      </w:r>
      <w:r w:rsidR="008225D8" w:rsidRPr="00B87CDB">
        <w:rPr>
          <w:rFonts w:cs="Simplified Arabic"/>
          <w:sz w:val="28"/>
          <w:szCs w:val="28"/>
          <w:rtl/>
          <w:lang w:bidi="ar-DZ"/>
        </w:rPr>
        <w:t>ثَل</w:t>
      </w:r>
      <w:r w:rsidR="00E879D4" w:rsidRPr="00B87CDB">
        <w:rPr>
          <w:rFonts w:cs="Simplified Arabic"/>
          <w:sz w:val="28"/>
          <w:szCs w:val="28"/>
          <w:rtl/>
          <w:lang w:bidi="ar-DZ"/>
        </w:rPr>
        <w:t>اث فَألْقى إِلَيّ صحيفَة فِيهَا</w:t>
      </w:r>
      <w:r w:rsidR="00B02359" w:rsidRPr="00B87CDB">
        <w:rPr>
          <w:rFonts w:cs="Simplified Arabic"/>
          <w:sz w:val="28"/>
          <w:szCs w:val="28"/>
          <w:rtl/>
          <w:lang w:bidi="ar-DZ"/>
        </w:rPr>
        <w:t>:</w:t>
      </w:r>
      <w:r w:rsidR="00E879D4" w:rsidRPr="00B87CDB">
        <w:rPr>
          <w:rFonts w:cs="Simplified Arabic"/>
          <w:sz w:val="28"/>
          <w:szCs w:val="28"/>
          <w:rtl/>
          <w:lang w:bidi="ar-DZ"/>
        </w:rPr>
        <w:t xml:space="preserve"> بِسم الله الرَّحْمَن الرَّحِيم</w:t>
      </w:r>
      <w:r w:rsidR="00B02359" w:rsidRPr="00B87CDB">
        <w:rPr>
          <w:rFonts w:cs="Simplified Arabic"/>
          <w:sz w:val="28"/>
          <w:szCs w:val="28"/>
          <w:rtl/>
          <w:lang w:bidi="ar-DZ"/>
        </w:rPr>
        <w:t>،</w:t>
      </w:r>
      <w:r w:rsidR="00E00DBC" w:rsidRPr="00B87CDB">
        <w:rPr>
          <w:rFonts w:cs="Simplified Arabic"/>
          <w:sz w:val="28"/>
          <w:szCs w:val="28"/>
          <w:rtl/>
          <w:lang w:bidi="ar-DZ"/>
        </w:rPr>
        <w:t>الْكَل</w:t>
      </w:r>
      <w:r w:rsidR="00E879D4" w:rsidRPr="00B87CDB">
        <w:rPr>
          <w:rFonts w:cs="Simplified Arabic"/>
          <w:sz w:val="28"/>
          <w:szCs w:val="28"/>
          <w:rtl/>
          <w:lang w:bidi="ar-DZ"/>
        </w:rPr>
        <w:t>ام كُله اسْم</w:t>
      </w:r>
      <w:r w:rsidR="00B02359" w:rsidRPr="00B87CDB">
        <w:rPr>
          <w:rFonts w:cs="Simplified Arabic"/>
          <w:sz w:val="28"/>
          <w:szCs w:val="28"/>
          <w:rtl/>
          <w:lang w:bidi="ar-DZ"/>
        </w:rPr>
        <w:t>،</w:t>
      </w:r>
      <w:r w:rsidR="00E879D4" w:rsidRPr="00B87CDB">
        <w:rPr>
          <w:rFonts w:cs="Simplified Arabic"/>
          <w:sz w:val="28"/>
          <w:szCs w:val="28"/>
          <w:rtl/>
          <w:lang w:bidi="ar-DZ"/>
        </w:rPr>
        <w:t xml:space="preserve"> وَفعل</w:t>
      </w:r>
      <w:r w:rsidR="00B02359" w:rsidRPr="00B87CDB">
        <w:rPr>
          <w:rFonts w:cs="Simplified Arabic"/>
          <w:sz w:val="28"/>
          <w:szCs w:val="28"/>
          <w:rtl/>
          <w:lang w:bidi="ar-DZ"/>
        </w:rPr>
        <w:t>،</w:t>
      </w:r>
      <w:r w:rsidR="00E879D4" w:rsidRPr="00B87CDB">
        <w:rPr>
          <w:rFonts w:cs="Simplified Arabic"/>
          <w:sz w:val="28"/>
          <w:szCs w:val="28"/>
          <w:rtl/>
          <w:lang w:bidi="ar-DZ"/>
        </w:rPr>
        <w:t xml:space="preserve"> وحرف</w:t>
      </w:r>
      <w:r w:rsidR="00E00DBC" w:rsidRPr="00B87CDB">
        <w:rPr>
          <w:rFonts w:cs="Simplified Arabic"/>
          <w:sz w:val="28"/>
          <w:szCs w:val="28"/>
          <w:rtl/>
          <w:lang w:bidi="ar-DZ"/>
        </w:rPr>
        <w:t>،</w:t>
      </w:r>
      <w:r w:rsidR="00E879D4" w:rsidRPr="00B87CDB">
        <w:rPr>
          <w:rFonts w:cs="Simplified Arabic"/>
          <w:sz w:val="28"/>
          <w:szCs w:val="28"/>
          <w:rtl/>
          <w:lang w:bidi="ar-DZ"/>
        </w:rPr>
        <w:t xml:space="preserve"> فالاسم مَا أنبأ عَن الْمُسَمّ</w:t>
      </w:r>
      <w:r w:rsidR="00B62547">
        <w:rPr>
          <w:rFonts w:cs="Simplified Arabic"/>
          <w:sz w:val="28"/>
          <w:szCs w:val="28"/>
          <w:rtl/>
          <w:lang w:bidi="ar-DZ"/>
        </w:rPr>
        <w:t>َ</w:t>
      </w:r>
      <w:r w:rsidR="00E879D4" w:rsidRPr="00B87CDB">
        <w:rPr>
          <w:rFonts w:cs="Simplified Arabic"/>
          <w:sz w:val="28"/>
          <w:szCs w:val="28"/>
          <w:rtl/>
          <w:lang w:bidi="ar-DZ"/>
        </w:rPr>
        <w:t>ى</w:t>
      </w:r>
      <w:r w:rsidR="00B62547">
        <w:rPr>
          <w:rFonts w:cs="Simplified Arabic"/>
          <w:sz w:val="28"/>
          <w:szCs w:val="28"/>
          <w:rtl/>
          <w:lang w:bidi="ar-DZ"/>
        </w:rPr>
        <w:t>،</w:t>
      </w:r>
      <w:r w:rsidR="00E879D4" w:rsidRPr="00B87CDB">
        <w:rPr>
          <w:rFonts w:cs="Simplified Arabic"/>
          <w:sz w:val="28"/>
          <w:szCs w:val="28"/>
          <w:rtl/>
          <w:lang w:bidi="ar-DZ"/>
        </w:rPr>
        <w:t>وَ</w:t>
      </w:r>
      <w:r w:rsidR="00612356" w:rsidRPr="00B87CDB">
        <w:rPr>
          <w:rFonts w:cs="Simplified Arabic"/>
          <w:sz w:val="28"/>
          <w:szCs w:val="28"/>
          <w:rtl/>
          <w:lang w:bidi="ar-DZ"/>
        </w:rPr>
        <w:t>ال</w:t>
      </w:r>
      <w:r w:rsidR="00BA2DB6" w:rsidRPr="00B87CDB">
        <w:rPr>
          <w:rFonts w:cs="Simplified Arabic"/>
          <w:sz w:val="28"/>
          <w:szCs w:val="28"/>
          <w:rtl/>
          <w:lang w:bidi="ar-DZ"/>
        </w:rPr>
        <w:t>ف</w:t>
      </w:r>
      <w:r w:rsidR="00E879D4" w:rsidRPr="00B87CDB">
        <w:rPr>
          <w:rFonts w:cs="Simplified Arabic"/>
          <w:sz w:val="28"/>
          <w:szCs w:val="28"/>
          <w:rtl/>
          <w:lang w:bidi="ar-DZ"/>
        </w:rPr>
        <w:t>عْل مَا أنبأ عَن حَرَكَة الْمُسَمّ</w:t>
      </w:r>
      <w:r w:rsidR="00B62547">
        <w:rPr>
          <w:rFonts w:cs="Simplified Arabic"/>
          <w:sz w:val="28"/>
          <w:szCs w:val="28"/>
          <w:rtl/>
          <w:lang w:bidi="ar-DZ"/>
        </w:rPr>
        <w:t>َ</w:t>
      </w:r>
      <w:r w:rsidR="00E879D4" w:rsidRPr="00B87CDB">
        <w:rPr>
          <w:rFonts w:cs="Simplified Arabic"/>
          <w:sz w:val="28"/>
          <w:szCs w:val="28"/>
          <w:rtl/>
          <w:lang w:bidi="ar-DZ"/>
        </w:rPr>
        <w:t>ى</w:t>
      </w:r>
      <w:r w:rsidR="00E00DBC" w:rsidRPr="00B87CDB">
        <w:rPr>
          <w:rFonts w:cs="Simplified Arabic"/>
          <w:sz w:val="28"/>
          <w:szCs w:val="28"/>
          <w:rtl/>
          <w:lang w:bidi="ar-DZ"/>
        </w:rPr>
        <w:t>،</w:t>
      </w:r>
      <w:r w:rsidR="00E879D4" w:rsidRPr="00B87CDB">
        <w:rPr>
          <w:rFonts w:cs="Simplified Arabic"/>
          <w:sz w:val="28"/>
          <w:szCs w:val="28"/>
          <w:rtl/>
          <w:lang w:bidi="ar-DZ"/>
        </w:rPr>
        <w:t xml:space="preserve"> والحرف </w:t>
      </w:r>
      <w:r w:rsidR="00B02359" w:rsidRPr="00B87CDB">
        <w:rPr>
          <w:rFonts w:cs="Simplified Arabic"/>
          <w:sz w:val="28"/>
          <w:szCs w:val="28"/>
          <w:rtl/>
          <w:lang w:bidi="ar-DZ"/>
        </w:rPr>
        <w:t>م</w:t>
      </w:r>
      <w:r w:rsidR="00E879D4" w:rsidRPr="00B87CDB">
        <w:rPr>
          <w:rFonts w:cs="Simplified Arabic"/>
          <w:sz w:val="28"/>
          <w:szCs w:val="28"/>
          <w:rtl/>
          <w:lang w:bidi="ar-DZ"/>
        </w:rPr>
        <w:t xml:space="preserve">ا أنبأ عَن معنى لَيْسَ باسم </w:t>
      </w:r>
      <w:r w:rsidR="00E00DBC" w:rsidRPr="00B87CDB">
        <w:rPr>
          <w:rFonts w:cs="Simplified Arabic"/>
          <w:sz w:val="28"/>
          <w:szCs w:val="28"/>
          <w:rtl/>
          <w:lang w:bidi="ar-DZ"/>
        </w:rPr>
        <w:t>وَل</w:t>
      </w:r>
      <w:r w:rsidR="00E879D4" w:rsidRPr="00B87CDB">
        <w:rPr>
          <w:rFonts w:cs="Simplified Arabic"/>
          <w:sz w:val="28"/>
          <w:szCs w:val="28"/>
          <w:rtl/>
          <w:lang w:bidi="ar-DZ"/>
        </w:rPr>
        <w:t>ا فعل</w:t>
      </w:r>
      <w:r w:rsidR="00E00DBC" w:rsidRPr="00B87CDB">
        <w:rPr>
          <w:rFonts w:cs="Simplified Arabic"/>
          <w:sz w:val="28"/>
          <w:szCs w:val="28"/>
          <w:rtl/>
          <w:lang w:bidi="ar-DZ"/>
        </w:rPr>
        <w:t>،</w:t>
      </w:r>
      <w:r w:rsidR="00E879D4" w:rsidRPr="00B87CDB">
        <w:rPr>
          <w:rFonts w:cs="Simplified Arabic"/>
          <w:sz w:val="28"/>
          <w:szCs w:val="28"/>
          <w:rtl/>
          <w:lang w:bidi="ar-DZ"/>
        </w:rPr>
        <w:t xml:space="preserve"> ثمَّ قَالَلي تتب</w:t>
      </w:r>
      <w:r w:rsidR="00B02359" w:rsidRPr="00B87CDB">
        <w:rPr>
          <w:rFonts w:cs="Simplified Arabic"/>
          <w:sz w:val="28"/>
          <w:szCs w:val="28"/>
          <w:rtl/>
          <w:lang w:bidi="ar-DZ"/>
        </w:rPr>
        <w:t>ّ</w:t>
      </w:r>
      <w:r w:rsidR="00AF1BE4" w:rsidRPr="00B87CDB">
        <w:rPr>
          <w:rFonts w:cs="Simplified Arabic"/>
          <w:sz w:val="28"/>
          <w:szCs w:val="28"/>
          <w:rtl/>
          <w:lang w:bidi="ar-DZ"/>
        </w:rPr>
        <w:t>َ</w:t>
      </w:r>
      <w:r w:rsidR="00E879D4" w:rsidRPr="00B87CDB">
        <w:rPr>
          <w:rFonts w:cs="Simplified Arabic"/>
          <w:sz w:val="28"/>
          <w:szCs w:val="28"/>
          <w:rtl/>
          <w:lang w:bidi="ar-DZ"/>
        </w:rPr>
        <w:t>عه وزد فِيهِ مَا وَقع لَك</w:t>
      </w:r>
      <w:r w:rsidR="00E00DBC" w:rsidRPr="00B87CDB">
        <w:rPr>
          <w:rFonts w:cs="Simplified Arabic"/>
          <w:sz w:val="28"/>
          <w:szCs w:val="28"/>
          <w:rtl/>
          <w:lang w:bidi="ar-DZ"/>
        </w:rPr>
        <w:t>.</w:t>
      </w:r>
      <w:r w:rsidR="00E879D4" w:rsidRPr="00B87CDB">
        <w:rPr>
          <w:rFonts w:cs="Simplified Arabic"/>
          <w:sz w:val="28"/>
          <w:szCs w:val="28"/>
          <w:rtl/>
          <w:lang w:bidi="ar-DZ"/>
        </w:rPr>
        <w:t xml:space="preserve">وَاعْلَم يَا أَبَا </w:t>
      </w:r>
      <w:r w:rsidR="00B62547">
        <w:rPr>
          <w:rFonts w:cs="Simplified Arabic"/>
          <w:sz w:val="28"/>
          <w:szCs w:val="28"/>
          <w:rtl/>
          <w:lang w:bidi="ar-DZ"/>
        </w:rPr>
        <w:t>ال</w:t>
      </w:r>
      <w:r w:rsidR="00E879D4" w:rsidRPr="00B87CDB">
        <w:rPr>
          <w:rFonts w:cs="Simplified Arabic"/>
          <w:sz w:val="28"/>
          <w:szCs w:val="28"/>
          <w:rtl/>
          <w:lang w:bidi="ar-DZ"/>
        </w:rPr>
        <w:t xml:space="preserve">أسود أَن </w:t>
      </w:r>
      <w:r w:rsidR="00AF1BE4" w:rsidRPr="00B87CDB">
        <w:rPr>
          <w:rFonts w:cs="Simplified Arabic"/>
          <w:sz w:val="28"/>
          <w:szCs w:val="28"/>
          <w:rtl/>
          <w:lang w:bidi="ar-DZ"/>
        </w:rPr>
        <w:t>ال</w:t>
      </w:r>
      <w:r w:rsidR="00E879D4" w:rsidRPr="00B87CDB">
        <w:rPr>
          <w:rFonts w:cs="Simplified Arabic"/>
          <w:sz w:val="28"/>
          <w:szCs w:val="28"/>
          <w:rtl/>
          <w:lang w:bidi="ar-DZ"/>
        </w:rPr>
        <w:t xml:space="preserve">أَسْمَاء </w:t>
      </w:r>
      <w:r w:rsidR="00AF1BE4" w:rsidRPr="00B87CDB">
        <w:rPr>
          <w:rFonts w:cs="Simplified Arabic"/>
          <w:sz w:val="28"/>
          <w:szCs w:val="28"/>
          <w:rtl/>
          <w:lang w:bidi="ar-DZ"/>
        </w:rPr>
        <w:t>ثَل</w:t>
      </w:r>
      <w:r w:rsidR="00E879D4" w:rsidRPr="00B87CDB">
        <w:rPr>
          <w:rFonts w:cs="Simplified Arabic"/>
          <w:sz w:val="28"/>
          <w:szCs w:val="28"/>
          <w:rtl/>
          <w:lang w:bidi="ar-DZ"/>
        </w:rPr>
        <w:t>اثَة</w:t>
      </w:r>
      <w:r w:rsidR="00B62547">
        <w:rPr>
          <w:rFonts w:cs="Simplified Arabic"/>
          <w:sz w:val="28"/>
          <w:szCs w:val="28"/>
          <w:rtl/>
          <w:lang w:bidi="ar-DZ"/>
        </w:rPr>
        <w:t>:</w:t>
      </w:r>
      <w:r w:rsidR="00E879D4" w:rsidRPr="00B87CDB">
        <w:rPr>
          <w:rFonts w:cs="Simplified Arabic"/>
          <w:sz w:val="28"/>
          <w:szCs w:val="28"/>
          <w:rtl/>
          <w:lang w:bidi="ar-DZ"/>
        </w:rPr>
        <w:t xml:space="preserve"> ظَاهر</w:t>
      </w:r>
      <w:r w:rsidR="00B62547">
        <w:rPr>
          <w:rFonts w:cs="Simplified Arabic"/>
          <w:sz w:val="28"/>
          <w:szCs w:val="28"/>
          <w:rtl/>
          <w:lang w:bidi="ar-DZ"/>
        </w:rPr>
        <w:t>،</w:t>
      </w:r>
      <w:r w:rsidR="00E879D4" w:rsidRPr="00B87CDB">
        <w:rPr>
          <w:rFonts w:cs="Simplified Arabic"/>
          <w:sz w:val="28"/>
          <w:szCs w:val="28"/>
          <w:rtl/>
          <w:lang w:bidi="ar-DZ"/>
        </w:rPr>
        <w:t xml:space="preserve"> ومضمر</w:t>
      </w:r>
      <w:r w:rsidR="00B62547">
        <w:rPr>
          <w:rFonts w:cs="Simplified Arabic"/>
          <w:sz w:val="28"/>
          <w:szCs w:val="28"/>
          <w:rtl/>
          <w:lang w:bidi="ar-DZ"/>
        </w:rPr>
        <w:t>،</w:t>
      </w:r>
      <w:r w:rsidR="00E879D4" w:rsidRPr="00B87CDB">
        <w:rPr>
          <w:rFonts w:cs="Simplified Arabic"/>
          <w:sz w:val="28"/>
          <w:szCs w:val="28"/>
          <w:rtl/>
          <w:lang w:bidi="ar-DZ"/>
        </w:rPr>
        <w:t xml:space="preserve"> وَشَيْء لَيْسَ بِظَاهِر </w:t>
      </w:r>
      <w:r w:rsidR="00E00DBC" w:rsidRPr="00B87CDB">
        <w:rPr>
          <w:rFonts w:cs="Simplified Arabic"/>
          <w:sz w:val="28"/>
          <w:szCs w:val="28"/>
          <w:rtl/>
          <w:lang w:bidi="ar-DZ"/>
        </w:rPr>
        <w:t>وَل</w:t>
      </w:r>
      <w:r w:rsidR="00E879D4" w:rsidRPr="00B87CDB">
        <w:rPr>
          <w:rFonts w:cs="Simplified Arabic"/>
          <w:sz w:val="28"/>
          <w:szCs w:val="28"/>
          <w:rtl/>
          <w:lang w:bidi="ar-DZ"/>
        </w:rPr>
        <w:t>ا مُضْمر</w:t>
      </w:r>
      <w:r w:rsidR="00AF1BE4" w:rsidRPr="00B87CDB">
        <w:rPr>
          <w:rFonts w:cs="Simplified Arabic"/>
          <w:sz w:val="28"/>
          <w:szCs w:val="28"/>
          <w:rtl/>
          <w:lang w:bidi="ar-DZ"/>
        </w:rPr>
        <w:t xml:space="preserve">، </w:t>
      </w:r>
      <w:r w:rsidR="00E879D4" w:rsidRPr="00B87CDB">
        <w:rPr>
          <w:rFonts w:cs="Simplified Arabic"/>
          <w:sz w:val="28"/>
          <w:szCs w:val="28"/>
          <w:rtl/>
          <w:lang w:bidi="ar-DZ"/>
        </w:rPr>
        <w:t xml:space="preserve">وَإِنَّمَا </w:t>
      </w:r>
      <w:r w:rsidR="00AF1BE4" w:rsidRPr="00B87CDB">
        <w:rPr>
          <w:rFonts w:cs="Simplified Arabic"/>
          <w:sz w:val="28"/>
          <w:szCs w:val="28"/>
          <w:rtl/>
          <w:lang w:bidi="ar-DZ"/>
        </w:rPr>
        <w:t>ي</w:t>
      </w:r>
      <w:r w:rsidR="00E879D4" w:rsidRPr="00B87CDB">
        <w:rPr>
          <w:rFonts w:cs="Simplified Arabic"/>
          <w:sz w:val="28"/>
          <w:szCs w:val="28"/>
          <w:rtl/>
          <w:lang w:bidi="ar-DZ"/>
        </w:rPr>
        <w:t xml:space="preserve">تفاضل الْعلمَاء فِي معرفَة مَا لَيْسَ بِظَاهِر </w:t>
      </w:r>
      <w:r w:rsidR="00E00DBC" w:rsidRPr="00B87CDB">
        <w:rPr>
          <w:rFonts w:cs="Simplified Arabic"/>
          <w:sz w:val="28"/>
          <w:szCs w:val="28"/>
          <w:rtl/>
          <w:lang w:bidi="ar-DZ"/>
        </w:rPr>
        <w:t>وَل</w:t>
      </w:r>
      <w:r w:rsidR="00E879D4" w:rsidRPr="00B87CDB">
        <w:rPr>
          <w:rFonts w:cs="Simplified Arabic"/>
          <w:sz w:val="28"/>
          <w:szCs w:val="28"/>
          <w:rtl/>
          <w:lang w:bidi="ar-DZ"/>
        </w:rPr>
        <w:t>ا مُضْمر</w:t>
      </w:r>
      <w:r w:rsidR="008C20B8" w:rsidRPr="00B87CDB">
        <w:rPr>
          <w:rFonts w:cs="Simplified Arabic"/>
          <w:sz w:val="28"/>
          <w:szCs w:val="28"/>
          <w:rtl/>
          <w:lang w:bidi="ar-DZ"/>
        </w:rPr>
        <w:t xml:space="preserve">. </w:t>
      </w:r>
      <w:r w:rsidR="00E879D4" w:rsidRPr="00B87CDB">
        <w:rPr>
          <w:rFonts w:cs="Simplified Arabic"/>
          <w:sz w:val="28"/>
          <w:szCs w:val="28"/>
          <w:rtl/>
          <w:lang w:bidi="ar-DZ"/>
        </w:rPr>
        <w:t xml:space="preserve">قَالَ أَبُو </w:t>
      </w:r>
      <w:r w:rsidR="008C20B8" w:rsidRPr="00B87CDB">
        <w:rPr>
          <w:rFonts w:cs="Simplified Arabic"/>
          <w:sz w:val="28"/>
          <w:szCs w:val="28"/>
          <w:rtl/>
          <w:lang w:bidi="ar-DZ"/>
        </w:rPr>
        <w:t>ال</w:t>
      </w:r>
      <w:r w:rsidR="00E879D4" w:rsidRPr="00B87CDB">
        <w:rPr>
          <w:rFonts w:cs="Simplified Arabic"/>
          <w:sz w:val="28"/>
          <w:szCs w:val="28"/>
          <w:rtl/>
          <w:lang w:bidi="ar-DZ"/>
        </w:rPr>
        <w:t>أسود</w:t>
      </w:r>
      <w:r w:rsidR="008C20B8" w:rsidRPr="00B87CDB">
        <w:rPr>
          <w:rFonts w:cs="Simplified Arabic"/>
          <w:sz w:val="28"/>
          <w:szCs w:val="28"/>
          <w:rtl/>
          <w:lang w:bidi="ar-DZ"/>
        </w:rPr>
        <w:t>:</w:t>
      </w:r>
      <w:r w:rsidR="00E879D4" w:rsidRPr="00B87CDB">
        <w:rPr>
          <w:rFonts w:cs="Simplified Arabic"/>
          <w:sz w:val="28"/>
          <w:szCs w:val="28"/>
          <w:rtl/>
          <w:lang w:bidi="ar-DZ"/>
        </w:rPr>
        <w:t xml:space="preserve"> فَجمعت مِنْهُ أَشْيَاء وعرضتها عَلَيْهِ</w:t>
      </w:r>
      <w:r w:rsidR="008C20B8" w:rsidRPr="00B87CDB">
        <w:rPr>
          <w:rFonts w:cs="Simplified Arabic"/>
          <w:sz w:val="28"/>
          <w:szCs w:val="28"/>
          <w:rtl/>
          <w:lang w:bidi="ar-DZ"/>
        </w:rPr>
        <w:t>،</w:t>
      </w:r>
      <w:r w:rsidR="00E879D4" w:rsidRPr="00B87CDB">
        <w:rPr>
          <w:rFonts w:cs="Simplified Arabic"/>
          <w:sz w:val="28"/>
          <w:szCs w:val="28"/>
          <w:rtl/>
          <w:lang w:bidi="ar-DZ"/>
        </w:rPr>
        <w:t xml:space="preserve"> فَكَانَ من ذَلِك حُرُوف الن</w:t>
      </w:r>
      <w:r w:rsidR="008C20B8" w:rsidRPr="00B87CDB">
        <w:rPr>
          <w:rFonts w:cs="Simplified Arabic"/>
          <w:sz w:val="28"/>
          <w:szCs w:val="28"/>
          <w:rtl/>
          <w:lang w:bidi="ar-DZ"/>
        </w:rPr>
        <w:t>ّ</w:t>
      </w:r>
      <w:r w:rsidR="00E879D4" w:rsidRPr="00B87CDB">
        <w:rPr>
          <w:rFonts w:cs="Simplified Arabic"/>
          <w:sz w:val="28"/>
          <w:szCs w:val="28"/>
          <w:rtl/>
          <w:lang w:bidi="ar-DZ"/>
        </w:rPr>
        <w:t>صب</w:t>
      </w:r>
      <w:r w:rsidR="008C20B8" w:rsidRPr="00B87CDB">
        <w:rPr>
          <w:rFonts w:cs="Simplified Arabic"/>
          <w:sz w:val="28"/>
          <w:szCs w:val="28"/>
          <w:rtl/>
          <w:lang w:bidi="ar-DZ"/>
        </w:rPr>
        <w:t>،</w:t>
      </w:r>
      <w:r w:rsidR="00E879D4" w:rsidRPr="00B87CDB">
        <w:rPr>
          <w:rFonts w:cs="Simplified Arabic"/>
          <w:sz w:val="28"/>
          <w:szCs w:val="28"/>
          <w:rtl/>
          <w:lang w:bidi="ar-DZ"/>
        </w:rPr>
        <w:t xml:space="preserve"> فَذكرت مِنْهَا</w:t>
      </w:r>
      <w:r w:rsidR="008C20B8" w:rsidRPr="00B87CDB">
        <w:rPr>
          <w:rFonts w:cs="Simplified Arabic"/>
          <w:sz w:val="28"/>
          <w:szCs w:val="28"/>
          <w:rtl/>
          <w:lang w:bidi="ar-DZ"/>
        </w:rPr>
        <w:t>:</w:t>
      </w:r>
      <w:r w:rsidR="00E879D4" w:rsidRPr="00B87CDB">
        <w:rPr>
          <w:rFonts w:cs="Simplified Arabic"/>
          <w:sz w:val="28"/>
          <w:szCs w:val="28"/>
          <w:rtl/>
          <w:lang w:bidi="ar-DZ"/>
        </w:rPr>
        <w:t xml:space="preserve"> إِن</w:t>
      </w:r>
      <w:r w:rsidR="008C20B8" w:rsidRPr="00B87CDB">
        <w:rPr>
          <w:rFonts w:cs="Simplified Arabic"/>
          <w:sz w:val="28"/>
          <w:szCs w:val="28"/>
          <w:rtl/>
          <w:lang w:bidi="ar-DZ"/>
        </w:rPr>
        <w:t>،</w:t>
      </w:r>
      <w:r w:rsidR="00E879D4" w:rsidRPr="00B87CDB">
        <w:rPr>
          <w:rFonts w:cs="Simplified Arabic"/>
          <w:sz w:val="28"/>
          <w:szCs w:val="28"/>
          <w:rtl/>
          <w:lang w:bidi="ar-DZ"/>
        </w:rPr>
        <w:t xml:space="preserve"> وَأَن</w:t>
      </w:r>
      <w:r w:rsidR="008C20B8" w:rsidRPr="00B87CDB">
        <w:rPr>
          <w:rFonts w:cs="Simplified Arabic"/>
          <w:sz w:val="28"/>
          <w:szCs w:val="28"/>
          <w:rtl/>
          <w:lang w:bidi="ar-DZ"/>
        </w:rPr>
        <w:t>ّ،</w:t>
      </w:r>
      <w:r w:rsidR="00E879D4" w:rsidRPr="00B87CDB">
        <w:rPr>
          <w:rFonts w:cs="Simplified Arabic"/>
          <w:sz w:val="28"/>
          <w:szCs w:val="28"/>
          <w:rtl/>
          <w:lang w:bidi="ar-DZ"/>
        </w:rPr>
        <w:t xml:space="preserve"> وليت</w:t>
      </w:r>
      <w:r w:rsidR="008C20B8" w:rsidRPr="00B87CDB">
        <w:rPr>
          <w:rFonts w:cs="Simplified Arabic"/>
          <w:sz w:val="28"/>
          <w:szCs w:val="28"/>
          <w:rtl/>
          <w:lang w:bidi="ar-DZ"/>
        </w:rPr>
        <w:t>،</w:t>
      </w:r>
      <w:r w:rsidR="00E879D4" w:rsidRPr="00B87CDB">
        <w:rPr>
          <w:rFonts w:cs="Simplified Arabic"/>
          <w:sz w:val="28"/>
          <w:szCs w:val="28"/>
          <w:rtl/>
          <w:lang w:bidi="ar-DZ"/>
        </w:rPr>
        <w:t xml:space="preserve"> وَلَعَلَّ</w:t>
      </w:r>
      <w:r w:rsidR="008C20B8" w:rsidRPr="00B87CDB">
        <w:rPr>
          <w:rFonts w:cs="Simplified Arabic"/>
          <w:sz w:val="28"/>
          <w:szCs w:val="28"/>
          <w:rtl/>
          <w:lang w:bidi="ar-DZ"/>
        </w:rPr>
        <w:t>،</w:t>
      </w:r>
      <w:r w:rsidR="00E879D4" w:rsidRPr="00B87CDB">
        <w:rPr>
          <w:rFonts w:cs="Simplified Arabic"/>
          <w:sz w:val="28"/>
          <w:szCs w:val="28"/>
          <w:rtl/>
          <w:lang w:bidi="ar-DZ"/>
        </w:rPr>
        <w:t xml:space="preserve"> وَكَأن</w:t>
      </w:r>
      <w:r w:rsidR="008C20B8" w:rsidRPr="00B87CDB">
        <w:rPr>
          <w:rFonts w:cs="Simplified Arabic"/>
          <w:sz w:val="28"/>
          <w:szCs w:val="28"/>
          <w:rtl/>
          <w:lang w:bidi="ar-DZ"/>
        </w:rPr>
        <w:t>،</w:t>
      </w:r>
      <w:r w:rsidR="00E879D4" w:rsidRPr="00B87CDB">
        <w:rPr>
          <w:rFonts w:cs="Simplified Arabic"/>
          <w:sz w:val="28"/>
          <w:szCs w:val="28"/>
          <w:rtl/>
          <w:lang w:bidi="ar-DZ"/>
        </w:rPr>
        <w:t xml:space="preserve"> وَلم أذكر لَكِن</w:t>
      </w:r>
      <w:r w:rsidR="008C20B8" w:rsidRPr="00B87CDB">
        <w:rPr>
          <w:rFonts w:cs="Simplified Arabic"/>
          <w:sz w:val="28"/>
          <w:szCs w:val="28"/>
          <w:rtl/>
          <w:lang w:bidi="ar-DZ"/>
        </w:rPr>
        <w:t>،</w:t>
      </w:r>
      <w:r w:rsidR="00E879D4" w:rsidRPr="00B87CDB">
        <w:rPr>
          <w:rFonts w:cs="Simplified Arabic"/>
          <w:sz w:val="28"/>
          <w:szCs w:val="28"/>
          <w:rtl/>
          <w:lang w:bidi="ar-DZ"/>
        </w:rPr>
        <w:t xml:space="preserve"> فَقَالَ لي</w:t>
      </w:r>
      <w:r w:rsidR="008C20B8" w:rsidRPr="00B87CDB">
        <w:rPr>
          <w:rFonts w:cs="Simplified Arabic"/>
          <w:sz w:val="28"/>
          <w:szCs w:val="28"/>
          <w:rtl/>
          <w:lang w:bidi="ar-DZ"/>
        </w:rPr>
        <w:t>:</w:t>
      </w:r>
      <w:r w:rsidR="00E879D4" w:rsidRPr="00B87CDB">
        <w:rPr>
          <w:rFonts w:cs="Simplified Arabic"/>
          <w:sz w:val="28"/>
          <w:szCs w:val="28"/>
          <w:rtl/>
          <w:lang w:bidi="ar-DZ"/>
        </w:rPr>
        <w:t xml:space="preserve"> ل</w:t>
      </w:r>
      <w:r w:rsidR="00682BB8">
        <w:rPr>
          <w:rFonts w:cs="Simplified Arabic"/>
          <w:sz w:val="28"/>
          <w:szCs w:val="28"/>
          <w:rtl/>
          <w:lang w:bidi="ar-DZ"/>
        </w:rPr>
        <w:t>ِ</w:t>
      </w:r>
      <w:r w:rsidR="00E879D4" w:rsidRPr="00B87CDB">
        <w:rPr>
          <w:rFonts w:cs="Simplified Arabic"/>
          <w:sz w:val="28"/>
          <w:szCs w:val="28"/>
          <w:rtl/>
          <w:lang w:bidi="ar-DZ"/>
        </w:rPr>
        <w:t>م</w:t>
      </w:r>
      <w:r w:rsidR="00682BB8">
        <w:rPr>
          <w:rFonts w:cs="Simplified Arabic"/>
          <w:sz w:val="28"/>
          <w:szCs w:val="28"/>
          <w:rtl/>
          <w:lang w:bidi="ar-DZ"/>
        </w:rPr>
        <w:t>َ</w:t>
      </w:r>
      <w:r w:rsidR="00E879D4" w:rsidRPr="00B87CDB">
        <w:rPr>
          <w:rFonts w:cs="Simplified Arabic"/>
          <w:sz w:val="28"/>
          <w:szCs w:val="28"/>
          <w:rtl/>
          <w:lang w:bidi="ar-DZ"/>
        </w:rPr>
        <w:t xml:space="preserve"> تركتهَا</w:t>
      </w:r>
      <w:r w:rsidR="008C20B8" w:rsidRPr="00B87CDB">
        <w:rPr>
          <w:rFonts w:cs="Simplified Arabic"/>
          <w:sz w:val="28"/>
          <w:szCs w:val="28"/>
          <w:rtl/>
          <w:lang w:bidi="ar-DZ"/>
        </w:rPr>
        <w:t>،</w:t>
      </w:r>
      <w:r w:rsidR="00E879D4" w:rsidRPr="00B87CDB">
        <w:rPr>
          <w:rFonts w:cs="Simplified Arabic"/>
          <w:sz w:val="28"/>
          <w:szCs w:val="28"/>
          <w:rtl/>
          <w:lang w:bidi="ar-DZ"/>
        </w:rPr>
        <w:t xml:space="preserve"> فَق</w:t>
      </w:r>
      <w:r w:rsidR="00BA5669">
        <w:rPr>
          <w:rFonts w:cs="Simplified Arabic"/>
          <w:sz w:val="28"/>
          <w:szCs w:val="28"/>
          <w:rtl/>
          <w:lang w:bidi="ar-DZ"/>
        </w:rPr>
        <w:t>ُ</w:t>
      </w:r>
      <w:r w:rsidR="00E879D4" w:rsidRPr="00B87CDB">
        <w:rPr>
          <w:rFonts w:cs="Simplified Arabic"/>
          <w:sz w:val="28"/>
          <w:szCs w:val="28"/>
          <w:rtl/>
          <w:lang w:bidi="ar-DZ"/>
        </w:rPr>
        <w:t>ل</w:t>
      </w:r>
      <w:r w:rsidR="00BA5669">
        <w:rPr>
          <w:rFonts w:cs="Simplified Arabic"/>
          <w:sz w:val="28"/>
          <w:szCs w:val="28"/>
          <w:rtl/>
          <w:lang w:bidi="ar-DZ"/>
        </w:rPr>
        <w:t>ْ</w:t>
      </w:r>
      <w:r w:rsidR="00E879D4" w:rsidRPr="00B87CDB">
        <w:rPr>
          <w:rFonts w:cs="Simplified Arabic"/>
          <w:sz w:val="28"/>
          <w:szCs w:val="28"/>
          <w:rtl/>
          <w:lang w:bidi="ar-DZ"/>
        </w:rPr>
        <w:t>ت</w:t>
      </w:r>
      <w:r w:rsidR="008C20B8" w:rsidRPr="00B87CDB">
        <w:rPr>
          <w:rFonts w:cs="Simplified Arabic"/>
          <w:sz w:val="28"/>
          <w:szCs w:val="28"/>
          <w:rtl/>
          <w:lang w:bidi="ar-DZ"/>
        </w:rPr>
        <w:t>:</w:t>
      </w:r>
      <w:r w:rsidR="00E879D4" w:rsidRPr="00B87CDB">
        <w:rPr>
          <w:rFonts w:cs="Simplified Arabic"/>
          <w:sz w:val="28"/>
          <w:szCs w:val="28"/>
          <w:rtl/>
          <w:lang w:bidi="ar-DZ"/>
        </w:rPr>
        <w:t xml:space="preserve"> لم أحسبها مِنْهَا</w:t>
      </w:r>
      <w:r w:rsidR="008C20B8" w:rsidRPr="00B87CDB">
        <w:rPr>
          <w:rFonts w:cs="Simplified Arabic"/>
          <w:sz w:val="28"/>
          <w:szCs w:val="28"/>
          <w:rtl/>
          <w:lang w:bidi="ar-DZ"/>
        </w:rPr>
        <w:t>،</w:t>
      </w:r>
      <w:r w:rsidR="00E879D4" w:rsidRPr="00B87CDB">
        <w:rPr>
          <w:rFonts w:cs="Simplified Arabic"/>
          <w:sz w:val="28"/>
          <w:szCs w:val="28"/>
          <w:rtl/>
          <w:lang w:bidi="ar-DZ"/>
        </w:rPr>
        <w:t xml:space="preserve"> فَقَالَ</w:t>
      </w:r>
      <w:r w:rsidR="008C20B8" w:rsidRPr="00B87CDB">
        <w:rPr>
          <w:rFonts w:cs="Simplified Arabic"/>
          <w:sz w:val="28"/>
          <w:szCs w:val="28"/>
          <w:rtl/>
          <w:lang w:bidi="ar-DZ"/>
        </w:rPr>
        <w:t>:</w:t>
      </w:r>
      <w:r w:rsidR="00E879D4" w:rsidRPr="00B87CDB">
        <w:rPr>
          <w:rFonts w:cs="Simplified Arabic"/>
          <w:sz w:val="28"/>
          <w:szCs w:val="28"/>
          <w:rtl/>
          <w:lang w:bidi="ar-DZ"/>
        </w:rPr>
        <w:t xml:space="preserve"> بل هِيَ مِنْهَا فزدها فِيهَا</w:t>
      </w:r>
      <w:r w:rsidR="008C20B8" w:rsidRPr="00B87CDB">
        <w:rPr>
          <w:rFonts w:cs="Simplified Arabic"/>
          <w:sz w:val="28"/>
          <w:szCs w:val="28"/>
          <w:rtl/>
          <w:lang w:bidi="ar-DZ"/>
        </w:rPr>
        <w:t>."</w:t>
      </w:r>
      <w:r w:rsidR="00A00118" w:rsidRPr="00B87CDB">
        <w:rPr>
          <w:rStyle w:val="Appelnotedebasdep"/>
          <w:rFonts w:cs="Simplified Arabic"/>
          <w:sz w:val="28"/>
          <w:szCs w:val="28"/>
          <w:rtl/>
          <w:lang w:bidi="ar-DZ"/>
        </w:rPr>
        <w:footnoteReference w:id="20"/>
      </w:r>
    </w:p>
    <w:p w:rsidR="005C6C0F" w:rsidRPr="00B87CDB" w:rsidRDefault="00E62611" w:rsidP="00ED3845">
      <w:pPr>
        <w:bidi/>
        <w:spacing w:after="0"/>
        <w:ind w:firstLine="565"/>
        <w:jc w:val="both"/>
        <w:rPr>
          <w:rFonts w:cs="Simplified Arabic"/>
          <w:sz w:val="28"/>
          <w:szCs w:val="28"/>
          <w:rtl/>
          <w:lang w:bidi="ar-DZ"/>
        </w:rPr>
      </w:pPr>
      <w:r w:rsidRPr="00B87CDB">
        <w:rPr>
          <w:rFonts w:cs="Simplified Arabic"/>
          <w:sz w:val="28"/>
          <w:szCs w:val="28"/>
          <w:rtl/>
          <w:lang w:bidi="ar-DZ"/>
        </w:rPr>
        <w:t>و</w:t>
      </w:r>
      <w:r w:rsidR="00ED3845" w:rsidRPr="00B87CDB">
        <w:rPr>
          <w:rFonts w:cs="Simplified Arabic"/>
          <w:sz w:val="28"/>
          <w:szCs w:val="28"/>
          <w:rtl/>
          <w:lang w:bidi="ar-DZ"/>
        </w:rPr>
        <w:t xml:space="preserve">جاء </w:t>
      </w:r>
      <w:r w:rsidRPr="00B87CDB">
        <w:rPr>
          <w:rFonts w:cs="Simplified Arabic"/>
          <w:sz w:val="28"/>
          <w:szCs w:val="28"/>
          <w:rtl/>
          <w:lang w:bidi="ar-DZ"/>
        </w:rPr>
        <w:t xml:space="preserve">في رواية أخرى </w:t>
      </w:r>
      <w:r w:rsidR="00290745" w:rsidRPr="00B87CDB">
        <w:rPr>
          <w:rFonts w:cs="Simplified Arabic"/>
          <w:sz w:val="28"/>
          <w:szCs w:val="28"/>
          <w:rtl/>
          <w:lang w:bidi="ar-DZ"/>
        </w:rPr>
        <w:t>أن</w:t>
      </w:r>
      <w:r w:rsidR="008B3CA7" w:rsidRPr="00B87CDB">
        <w:rPr>
          <w:rFonts w:cs="Simplified Arabic"/>
          <w:sz w:val="28"/>
          <w:szCs w:val="28"/>
          <w:rtl/>
          <w:lang w:bidi="ar-DZ"/>
        </w:rPr>
        <w:t>ّ</w:t>
      </w:r>
      <w:r w:rsidR="00ED3845" w:rsidRPr="00B87CDB">
        <w:rPr>
          <w:rFonts w:cs="Simplified Arabic"/>
          <w:sz w:val="28"/>
          <w:szCs w:val="28"/>
          <w:rtl/>
          <w:lang w:bidi="ar-DZ"/>
        </w:rPr>
        <w:t>سبب وضع أبي</w:t>
      </w:r>
      <w:r w:rsidR="00290745" w:rsidRPr="00B87CDB">
        <w:rPr>
          <w:rFonts w:cs="Simplified Arabic"/>
          <w:sz w:val="28"/>
          <w:szCs w:val="28"/>
          <w:rtl/>
          <w:lang w:bidi="ar-DZ"/>
        </w:rPr>
        <w:t xml:space="preserve"> الأسود الدّؤلي</w:t>
      </w:r>
      <w:r w:rsidR="004C4F71" w:rsidRPr="00B87CDB">
        <w:rPr>
          <w:rFonts w:cs="Simplified Arabic"/>
          <w:sz w:val="28"/>
          <w:szCs w:val="28"/>
          <w:rtl/>
          <w:lang w:bidi="ar-DZ"/>
        </w:rPr>
        <w:t>ّ</w:t>
      </w:r>
      <w:r w:rsidR="00ED3845" w:rsidRPr="00B87CDB">
        <w:rPr>
          <w:rFonts w:cs="Simplified Arabic"/>
          <w:sz w:val="28"/>
          <w:szCs w:val="28"/>
          <w:rtl/>
          <w:lang w:bidi="ar-DZ"/>
        </w:rPr>
        <w:t>للن</w:t>
      </w:r>
      <w:r w:rsidR="00627A03" w:rsidRPr="00B87CDB">
        <w:rPr>
          <w:rFonts w:cs="Simplified Arabic"/>
          <w:sz w:val="28"/>
          <w:szCs w:val="28"/>
          <w:rtl/>
          <w:lang w:bidi="ar-DZ"/>
        </w:rPr>
        <w:t>ّحو</w:t>
      </w:r>
      <w:r w:rsidR="00B62547">
        <w:rPr>
          <w:rFonts w:cs="Simplified Arabic"/>
          <w:sz w:val="28"/>
          <w:szCs w:val="28"/>
          <w:rtl/>
          <w:lang w:bidi="ar-DZ"/>
        </w:rPr>
        <w:t>،</w:t>
      </w:r>
      <w:r w:rsidR="00627A03" w:rsidRPr="00B87CDB">
        <w:rPr>
          <w:rFonts w:cs="Simplified Arabic"/>
          <w:sz w:val="28"/>
          <w:szCs w:val="28"/>
          <w:rtl/>
          <w:lang w:bidi="ar-DZ"/>
        </w:rPr>
        <w:t xml:space="preserve"> هو أنّه سمع ابنته تلحن في </w:t>
      </w:r>
      <w:r w:rsidR="00ED3845" w:rsidRPr="00B87CDB">
        <w:rPr>
          <w:rFonts w:cs="Simplified Arabic"/>
          <w:sz w:val="28"/>
          <w:szCs w:val="28"/>
          <w:rtl/>
          <w:lang w:bidi="ar-DZ"/>
        </w:rPr>
        <w:t>حضرته</w:t>
      </w:r>
      <w:r w:rsidR="00627A03" w:rsidRPr="00B87CDB">
        <w:rPr>
          <w:rFonts w:cs="Simplified Arabic"/>
          <w:sz w:val="28"/>
          <w:szCs w:val="28"/>
          <w:rtl/>
          <w:lang w:bidi="ar-DZ"/>
        </w:rPr>
        <w:t>، فقد</w:t>
      </w:r>
      <w:r w:rsidR="008B3CA7" w:rsidRPr="00B87CDB">
        <w:rPr>
          <w:rFonts w:cs="Simplified Arabic"/>
          <w:sz w:val="28"/>
          <w:szCs w:val="28"/>
          <w:rtl/>
          <w:lang w:bidi="ar-DZ"/>
        </w:rPr>
        <w:t>"</w:t>
      </w:r>
      <w:r w:rsidR="005C6C0F" w:rsidRPr="00B87CDB">
        <w:rPr>
          <w:rFonts w:cs="Simplified Arabic"/>
          <w:sz w:val="28"/>
          <w:szCs w:val="28"/>
          <w:rtl/>
          <w:lang w:bidi="ar-DZ"/>
        </w:rPr>
        <w:t xml:space="preserve">قَالَ أَبُو </w:t>
      </w:r>
      <w:r w:rsidR="00612356" w:rsidRPr="00B87CDB">
        <w:rPr>
          <w:rFonts w:cs="Simplified Arabic"/>
          <w:sz w:val="28"/>
          <w:szCs w:val="28"/>
          <w:rtl/>
          <w:lang w:bidi="ar-DZ"/>
        </w:rPr>
        <w:t>ال</w:t>
      </w:r>
      <w:r w:rsidR="00BA2DB6" w:rsidRPr="00B87CDB">
        <w:rPr>
          <w:rFonts w:cs="Simplified Arabic"/>
          <w:sz w:val="28"/>
          <w:szCs w:val="28"/>
          <w:rtl/>
          <w:lang w:bidi="ar-DZ"/>
        </w:rPr>
        <w:t>ف</w:t>
      </w:r>
      <w:r w:rsidR="005C6C0F" w:rsidRPr="00B87CDB">
        <w:rPr>
          <w:rFonts w:cs="Simplified Arabic"/>
          <w:sz w:val="28"/>
          <w:szCs w:val="28"/>
          <w:rtl/>
          <w:lang w:bidi="ar-DZ"/>
        </w:rPr>
        <w:t>رج الْأَصْبَهَانِيّ رَحمَه الله فِي كتاب الأغاني</w:t>
      </w:r>
      <w:r w:rsidR="008B3CA7" w:rsidRPr="00B87CDB">
        <w:rPr>
          <w:rFonts w:cs="Simplified Arabic"/>
          <w:sz w:val="28"/>
          <w:szCs w:val="28"/>
          <w:rtl/>
          <w:lang w:bidi="ar-DZ"/>
        </w:rPr>
        <w:t>،</w:t>
      </w:r>
      <w:r w:rsidR="005C6C0F" w:rsidRPr="00B87CDB">
        <w:rPr>
          <w:rFonts w:cs="Simplified Arabic"/>
          <w:sz w:val="28"/>
          <w:szCs w:val="28"/>
          <w:rtl/>
          <w:lang w:bidi="ar-DZ"/>
        </w:rPr>
        <w:t xml:space="preserve"> أخبرنَا أَبُو جَعْفَر بن رستم الطَّبَرِيّ </w:t>
      </w:r>
      <w:r w:rsidR="00363DA8" w:rsidRPr="00B87CDB">
        <w:rPr>
          <w:rFonts w:cs="Simplified Arabic"/>
          <w:sz w:val="28"/>
          <w:szCs w:val="28"/>
          <w:rtl/>
          <w:lang w:bidi="ar-DZ"/>
        </w:rPr>
        <w:t>النَّحْوِيّ</w:t>
      </w:r>
      <w:r w:rsidR="00627A03" w:rsidRPr="00B87CDB">
        <w:rPr>
          <w:rFonts w:cs="Simplified Arabic"/>
          <w:sz w:val="28"/>
          <w:szCs w:val="28"/>
          <w:rtl/>
          <w:lang w:bidi="ar-DZ"/>
        </w:rPr>
        <w:t xml:space="preserve">، </w:t>
      </w:r>
      <w:r w:rsidR="00363DA8" w:rsidRPr="00B87CDB">
        <w:rPr>
          <w:rFonts w:cs="Simplified Arabic"/>
          <w:sz w:val="28"/>
          <w:szCs w:val="28"/>
          <w:rtl/>
          <w:lang w:bidi="ar-DZ"/>
        </w:rPr>
        <w:t>عَن أبي عُثْمَان الْمَازِني</w:t>
      </w:r>
      <w:r w:rsidR="00627A03" w:rsidRPr="00B87CDB">
        <w:rPr>
          <w:rFonts w:cs="Simplified Arabic"/>
          <w:sz w:val="28"/>
          <w:szCs w:val="28"/>
          <w:rtl/>
          <w:lang w:bidi="ar-DZ"/>
        </w:rPr>
        <w:t>،</w:t>
      </w:r>
      <w:r w:rsidR="00363DA8" w:rsidRPr="00B87CDB">
        <w:rPr>
          <w:rFonts w:cs="Simplified Arabic"/>
          <w:sz w:val="28"/>
          <w:szCs w:val="28"/>
          <w:rtl/>
          <w:lang w:bidi="ar-DZ"/>
        </w:rPr>
        <w:t xml:space="preserve"> عَن أبي عمر الْجرْمِي</w:t>
      </w:r>
      <w:r w:rsidR="00627A03" w:rsidRPr="00B87CDB">
        <w:rPr>
          <w:rFonts w:cs="Simplified Arabic"/>
          <w:sz w:val="28"/>
          <w:szCs w:val="28"/>
          <w:rtl/>
          <w:lang w:bidi="ar-DZ"/>
        </w:rPr>
        <w:t>،</w:t>
      </w:r>
      <w:r w:rsidR="00363DA8" w:rsidRPr="00B87CDB">
        <w:rPr>
          <w:rFonts w:cs="Simplified Arabic"/>
          <w:sz w:val="28"/>
          <w:szCs w:val="28"/>
          <w:rtl/>
          <w:lang w:bidi="ar-DZ"/>
        </w:rPr>
        <w:t xml:space="preserve"> عَن أبي الْحسن </w:t>
      </w:r>
      <w:r w:rsidR="008B3CA7" w:rsidRPr="00B87CDB">
        <w:rPr>
          <w:rFonts w:cs="Simplified Arabic"/>
          <w:sz w:val="28"/>
          <w:szCs w:val="28"/>
          <w:rtl/>
          <w:lang w:bidi="ar-DZ"/>
        </w:rPr>
        <w:t>ال</w:t>
      </w:r>
      <w:r w:rsidR="00363DA8" w:rsidRPr="00B87CDB">
        <w:rPr>
          <w:rFonts w:cs="Simplified Arabic"/>
          <w:sz w:val="28"/>
          <w:szCs w:val="28"/>
          <w:rtl/>
          <w:lang w:bidi="ar-DZ"/>
        </w:rPr>
        <w:t>أَخْفَش</w:t>
      </w:r>
      <w:r w:rsidR="00627A03" w:rsidRPr="00B87CDB">
        <w:rPr>
          <w:rFonts w:cs="Simplified Arabic"/>
          <w:sz w:val="28"/>
          <w:szCs w:val="28"/>
          <w:rtl/>
          <w:lang w:bidi="ar-DZ"/>
        </w:rPr>
        <w:t>،</w:t>
      </w:r>
      <w:r w:rsidR="00363DA8" w:rsidRPr="00B87CDB">
        <w:rPr>
          <w:rFonts w:cs="Simplified Arabic"/>
          <w:sz w:val="28"/>
          <w:szCs w:val="28"/>
          <w:rtl/>
          <w:lang w:bidi="ar-DZ"/>
        </w:rPr>
        <w:t xml:space="preserve"> عَن سِيبَوَيْهٍ عَن الْخَلِيل بن أَحْمد</w:t>
      </w:r>
      <w:r w:rsidR="00627A03" w:rsidRPr="00B87CDB">
        <w:rPr>
          <w:rFonts w:cs="Simplified Arabic"/>
          <w:sz w:val="28"/>
          <w:szCs w:val="28"/>
          <w:rtl/>
          <w:lang w:bidi="ar-DZ"/>
        </w:rPr>
        <w:t>،</w:t>
      </w:r>
      <w:r w:rsidR="00363DA8" w:rsidRPr="00B87CDB">
        <w:rPr>
          <w:rFonts w:cs="Simplified Arabic"/>
          <w:sz w:val="28"/>
          <w:szCs w:val="28"/>
          <w:rtl/>
          <w:lang w:bidi="ar-DZ"/>
        </w:rPr>
        <w:t xml:space="preserve"> عَن عِيسَى بن عمر</w:t>
      </w:r>
      <w:r w:rsidR="00627A03" w:rsidRPr="00B87CDB">
        <w:rPr>
          <w:rFonts w:cs="Simplified Arabic"/>
          <w:sz w:val="28"/>
          <w:szCs w:val="28"/>
          <w:rtl/>
          <w:lang w:bidi="ar-DZ"/>
        </w:rPr>
        <w:t>،</w:t>
      </w:r>
      <w:r w:rsidR="00363DA8" w:rsidRPr="00B87CDB">
        <w:rPr>
          <w:rFonts w:cs="Simplified Arabic"/>
          <w:sz w:val="28"/>
          <w:szCs w:val="28"/>
          <w:rtl/>
          <w:lang w:bidi="ar-DZ"/>
        </w:rPr>
        <w:t xml:space="preserve"> عَن عبد الله بن أبي إِسْحَاق الْحَضْرَمِيّ</w:t>
      </w:r>
      <w:r w:rsidR="00627A03" w:rsidRPr="00B87CDB">
        <w:rPr>
          <w:rFonts w:cs="Simplified Arabic"/>
          <w:sz w:val="28"/>
          <w:szCs w:val="28"/>
          <w:rtl/>
          <w:lang w:bidi="ar-DZ"/>
        </w:rPr>
        <w:t>،</w:t>
      </w:r>
      <w:r w:rsidR="00363DA8" w:rsidRPr="00B87CDB">
        <w:rPr>
          <w:rFonts w:cs="Simplified Arabic"/>
          <w:sz w:val="28"/>
          <w:szCs w:val="28"/>
          <w:rtl/>
          <w:lang w:bidi="ar-DZ"/>
        </w:rPr>
        <w:t xml:space="preserve"> عَنعَنْبَسَة </w:t>
      </w:r>
      <w:r w:rsidR="00612356" w:rsidRPr="00B87CDB">
        <w:rPr>
          <w:rFonts w:cs="Simplified Arabic"/>
          <w:sz w:val="28"/>
          <w:szCs w:val="28"/>
          <w:rtl/>
          <w:lang w:bidi="ar-DZ"/>
        </w:rPr>
        <w:t>ال</w:t>
      </w:r>
      <w:r w:rsidR="00BA2DB6" w:rsidRPr="00B87CDB">
        <w:rPr>
          <w:rFonts w:cs="Simplified Arabic"/>
          <w:sz w:val="28"/>
          <w:szCs w:val="28"/>
          <w:rtl/>
          <w:lang w:bidi="ar-DZ"/>
        </w:rPr>
        <w:t>ف</w:t>
      </w:r>
      <w:r w:rsidR="00363DA8" w:rsidRPr="00B87CDB">
        <w:rPr>
          <w:rFonts w:cs="Simplified Arabic"/>
          <w:sz w:val="28"/>
          <w:szCs w:val="28"/>
          <w:rtl/>
          <w:lang w:bidi="ar-DZ"/>
        </w:rPr>
        <w:t>يل وَمَيْمُون الأقرن</w:t>
      </w:r>
      <w:r w:rsidR="00627A03" w:rsidRPr="00B87CDB">
        <w:rPr>
          <w:rFonts w:cs="Simplified Arabic"/>
          <w:sz w:val="28"/>
          <w:szCs w:val="28"/>
          <w:rtl/>
          <w:lang w:bidi="ar-DZ"/>
        </w:rPr>
        <w:t>،</w:t>
      </w:r>
      <w:r w:rsidR="00363DA8" w:rsidRPr="00B87CDB">
        <w:rPr>
          <w:rFonts w:cs="Simplified Arabic"/>
          <w:sz w:val="28"/>
          <w:szCs w:val="28"/>
          <w:rtl/>
          <w:lang w:bidi="ar-DZ"/>
        </w:rPr>
        <w:t xml:space="preserve"> عَن يحيى </w:t>
      </w:r>
      <w:r w:rsidR="00363DA8" w:rsidRPr="00B87CDB">
        <w:rPr>
          <w:rFonts w:cs="Simplified Arabic"/>
          <w:sz w:val="28"/>
          <w:szCs w:val="28"/>
          <w:rtl/>
          <w:lang w:bidi="ar-DZ"/>
        </w:rPr>
        <w:lastRenderedPageBreak/>
        <w:t>بن يعمر اللَّيْثِيّ</w:t>
      </w:r>
      <w:r w:rsidR="00627A03" w:rsidRPr="00B87CDB">
        <w:rPr>
          <w:rFonts w:cs="Simplified Arabic"/>
          <w:sz w:val="28"/>
          <w:szCs w:val="28"/>
          <w:rtl/>
          <w:lang w:bidi="ar-DZ"/>
        </w:rPr>
        <w:t>،</w:t>
      </w:r>
      <w:r w:rsidR="00363DA8" w:rsidRPr="00B87CDB">
        <w:rPr>
          <w:rFonts w:cs="Simplified Arabic"/>
          <w:sz w:val="28"/>
          <w:szCs w:val="28"/>
          <w:rtl/>
          <w:lang w:bidi="ar-DZ"/>
        </w:rPr>
        <w:t>أَن</w:t>
      </w:r>
      <w:r w:rsidR="00042A68" w:rsidRPr="00B87CDB">
        <w:rPr>
          <w:rFonts w:cs="Simplified Arabic"/>
          <w:sz w:val="28"/>
          <w:szCs w:val="28"/>
          <w:rtl/>
          <w:lang w:bidi="ar-DZ"/>
        </w:rPr>
        <w:t>ّأ</w:t>
      </w:r>
      <w:r w:rsidR="00363DA8" w:rsidRPr="00B87CDB">
        <w:rPr>
          <w:rFonts w:cs="Simplified Arabic"/>
          <w:sz w:val="28"/>
          <w:szCs w:val="28"/>
          <w:rtl/>
          <w:lang w:bidi="ar-DZ"/>
        </w:rPr>
        <w:t xml:space="preserve">با </w:t>
      </w:r>
      <w:r w:rsidR="006A54DC" w:rsidRPr="00B87CDB">
        <w:rPr>
          <w:rFonts w:cs="Simplified Arabic"/>
          <w:sz w:val="28"/>
          <w:szCs w:val="28"/>
          <w:rtl/>
          <w:lang w:bidi="ar-DZ"/>
        </w:rPr>
        <w:t>ال</w:t>
      </w:r>
      <w:r w:rsidR="00363DA8" w:rsidRPr="00B87CDB">
        <w:rPr>
          <w:rFonts w:cs="Simplified Arabic"/>
          <w:sz w:val="28"/>
          <w:szCs w:val="28"/>
          <w:rtl/>
          <w:lang w:bidi="ar-DZ"/>
        </w:rPr>
        <w:t>أسود الدؤَلِي</w:t>
      </w:r>
      <w:r w:rsidR="00627A03" w:rsidRPr="00B87CDB">
        <w:rPr>
          <w:rFonts w:cs="Simplified Arabic"/>
          <w:sz w:val="28"/>
          <w:szCs w:val="28"/>
          <w:rtl/>
          <w:lang w:bidi="ar-DZ"/>
        </w:rPr>
        <w:t>ّ</w:t>
      </w:r>
      <w:r w:rsidR="00363DA8" w:rsidRPr="00B87CDB">
        <w:rPr>
          <w:rFonts w:cs="Simplified Arabic"/>
          <w:sz w:val="28"/>
          <w:szCs w:val="28"/>
          <w:rtl/>
          <w:lang w:bidi="ar-DZ"/>
        </w:rPr>
        <w:t xml:space="preserve"> رَضِي الله عَنهُ</w:t>
      </w:r>
      <w:r w:rsidR="00B7579E" w:rsidRPr="00B87CDB">
        <w:rPr>
          <w:rFonts w:cs="Simplified Arabic"/>
          <w:sz w:val="28"/>
          <w:szCs w:val="28"/>
          <w:rtl/>
          <w:lang w:bidi="ar-DZ"/>
        </w:rPr>
        <w:t>،</w:t>
      </w:r>
      <w:r w:rsidR="00363DA8" w:rsidRPr="00B87CDB">
        <w:rPr>
          <w:rFonts w:cs="Simplified Arabic"/>
          <w:sz w:val="28"/>
          <w:szCs w:val="28"/>
          <w:rtl/>
          <w:lang w:bidi="ar-DZ"/>
        </w:rPr>
        <w:t xml:space="preserve"> دخل إِلَى ابْنَته بِالْبَصْرَةِ فَقَالَت لَهُ</w:t>
      </w:r>
      <w:r w:rsidR="00B7579E" w:rsidRPr="00B87CDB">
        <w:rPr>
          <w:rFonts w:cs="Simplified Arabic"/>
          <w:sz w:val="28"/>
          <w:szCs w:val="28"/>
          <w:rtl/>
          <w:lang w:bidi="ar-DZ"/>
        </w:rPr>
        <w:t>:</w:t>
      </w:r>
      <w:r w:rsidR="00363DA8" w:rsidRPr="00B87CDB">
        <w:rPr>
          <w:rFonts w:cs="Simplified Arabic"/>
          <w:sz w:val="28"/>
          <w:szCs w:val="28"/>
          <w:rtl/>
          <w:lang w:bidi="ar-DZ"/>
        </w:rPr>
        <w:t xml:space="preserve"> يَا أَبَت مَا أَشد</w:t>
      </w:r>
      <w:r w:rsidR="00B7579E" w:rsidRPr="00B87CDB">
        <w:rPr>
          <w:rFonts w:cs="Simplified Arabic"/>
          <w:sz w:val="28"/>
          <w:szCs w:val="28"/>
          <w:rtl/>
          <w:lang w:bidi="ar-DZ"/>
        </w:rPr>
        <w:t>ُّ</w:t>
      </w:r>
      <w:r w:rsidR="00363DA8" w:rsidRPr="00B87CDB">
        <w:rPr>
          <w:rFonts w:cs="Simplified Arabic"/>
          <w:sz w:val="28"/>
          <w:szCs w:val="28"/>
          <w:rtl/>
          <w:lang w:bidi="ar-DZ"/>
        </w:rPr>
        <w:t xml:space="preserve"> الْحر</w:t>
      </w:r>
      <w:r w:rsidR="00B7579E" w:rsidRPr="00B87CDB">
        <w:rPr>
          <w:rFonts w:cs="Simplified Arabic"/>
          <w:sz w:val="28"/>
          <w:szCs w:val="28"/>
          <w:rtl/>
          <w:lang w:bidi="ar-DZ"/>
        </w:rPr>
        <w:t>ِّ،</w:t>
      </w:r>
      <w:r w:rsidR="00363DA8" w:rsidRPr="00B87CDB">
        <w:rPr>
          <w:rFonts w:cs="Simplified Arabic"/>
          <w:sz w:val="28"/>
          <w:szCs w:val="28"/>
          <w:rtl/>
          <w:lang w:bidi="ar-DZ"/>
        </w:rPr>
        <w:t xml:space="preserve"> رفعت أَشد</w:t>
      </w:r>
      <w:r w:rsidR="00B7579E" w:rsidRPr="00B87CDB">
        <w:rPr>
          <w:rFonts w:cs="Simplified Arabic"/>
          <w:sz w:val="28"/>
          <w:szCs w:val="28"/>
          <w:rtl/>
          <w:lang w:bidi="ar-DZ"/>
        </w:rPr>
        <w:t>ُّ</w:t>
      </w:r>
      <w:r w:rsidR="00363DA8" w:rsidRPr="00B87CDB">
        <w:rPr>
          <w:rFonts w:cs="Simplified Arabic"/>
          <w:sz w:val="28"/>
          <w:szCs w:val="28"/>
          <w:rtl/>
          <w:lang w:bidi="ar-DZ"/>
        </w:rPr>
        <w:t xml:space="preserve"> فظنها تسأله وتستفهم مِنْهُ</w:t>
      </w:r>
      <w:r w:rsidR="00B7579E" w:rsidRPr="00B87CDB">
        <w:rPr>
          <w:rFonts w:cs="Simplified Arabic"/>
          <w:sz w:val="28"/>
          <w:szCs w:val="28"/>
          <w:rtl/>
          <w:lang w:bidi="ar-DZ"/>
        </w:rPr>
        <w:t>؛</w:t>
      </w:r>
      <w:r w:rsidR="00363DA8" w:rsidRPr="00B87CDB">
        <w:rPr>
          <w:rFonts w:cs="Simplified Arabic"/>
          <w:sz w:val="28"/>
          <w:szCs w:val="28"/>
          <w:rtl/>
          <w:lang w:bidi="ar-DZ"/>
        </w:rPr>
        <w:t xml:space="preserve"> أَي زمَان الْحر أَشد</w:t>
      </w:r>
      <w:r w:rsidR="00B7579E" w:rsidRPr="00B87CDB">
        <w:rPr>
          <w:rFonts w:cs="Simplified Arabic"/>
          <w:sz w:val="28"/>
          <w:szCs w:val="28"/>
          <w:rtl/>
          <w:lang w:bidi="ar-DZ"/>
        </w:rPr>
        <w:t>،</w:t>
      </w:r>
      <w:r w:rsidR="00363DA8" w:rsidRPr="00B87CDB">
        <w:rPr>
          <w:rFonts w:cs="Simplified Arabic"/>
          <w:sz w:val="28"/>
          <w:szCs w:val="28"/>
          <w:rtl/>
          <w:lang w:bidi="ar-DZ"/>
        </w:rPr>
        <w:t xml:space="preserve"> فَقَالَ لَهَا</w:t>
      </w:r>
      <w:r w:rsidR="00B7579E" w:rsidRPr="00B87CDB">
        <w:rPr>
          <w:rFonts w:cs="Simplified Arabic"/>
          <w:sz w:val="28"/>
          <w:szCs w:val="28"/>
          <w:rtl/>
          <w:lang w:bidi="ar-DZ"/>
        </w:rPr>
        <w:t>:</w:t>
      </w:r>
      <w:r w:rsidR="00363DA8" w:rsidRPr="00B87CDB">
        <w:rPr>
          <w:rFonts w:cs="Simplified Arabic"/>
          <w:sz w:val="28"/>
          <w:szCs w:val="28"/>
          <w:rtl/>
          <w:lang w:bidi="ar-DZ"/>
        </w:rPr>
        <w:t xml:space="preserve"> شهر ناجر يُرِيد شهر صفر</w:t>
      </w:r>
      <w:r w:rsidR="00B7579E" w:rsidRPr="00B87CDB">
        <w:rPr>
          <w:rFonts w:cs="Simplified Arabic"/>
          <w:sz w:val="28"/>
          <w:szCs w:val="28"/>
          <w:rtl/>
          <w:lang w:bidi="ar-DZ"/>
        </w:rPr>
        <w:t>،</w:t>
      </w:r>
      <w:r w:rsidR="00363DA8" w:rsidRPr="00B87CDB">
        <w:rPr>
          <w:rFonts w:cs="Simplified Arabic"/>
          <w:sz w:val="28"/>
          <w:szCs w:val="28"/>
          <w:rtl/>
          <w:lang w:bidi="ar-DZ"/>
        </w:rPr>
        <w:t xml:space="preserve"> الْجَاهِلِيَّة كَانَت تسمي</w:t>
      </w:r>
      <w:r w:rsidR="004E4E06" w:rsidRPr="00B87CDB">
        <w:rPr>
          <w:rFonts w:cs="Simplified Arabic"/>
          <w:sz w:val="28"/>
          <w:szCs w:val="28"/>
          <w:rtl/>
          <w:lang w:bidi="ar-DZ"/>
        </w:rPr>
        <w:t>شهور السّنة بِهَذِهِ الْأَسْمَاء</w:t>
      </w:r>
      <w:r w:rsidR="00B7579E" w:rsidRPr="00B87CDB">
        <w:rPr>
          <w:rFonts w:cs="Simplified Arabic"/>
          <w:sz w:val="28"/>
          <w:szCs w:val="28"/>
          <w:rtl/>
          <w:lang w:bidi="ar-DZ"/>
        </w:rPr>
        <w:t>،</w:t>
      </w:r>
      <w:r w:rsidR="004E4E06" w:rsidRPr="00B87CDB">
        <w:rPr>
          <w:rFonts w:cs="Simplified Arabic"/>
          <w:sz w:val="28"/>
          <w:szCs w:val="28"/>
          <w:rtl/>
          <w:lang w:bidi="ar-DZ"/>
        </w:rPr>
        <w:t xml:space="preserve"> فَقَالَت</w:t>
      </w:r>
      <w:r w:rsidR="00B7579E" w:rsidRPr="00B87CDB">
        <w:rPr>
          <w:rFonts w:cs="Simplified Arabic"/>
          <w:sz w:val="28"/>
          <w:szCs w:val="28"/>
          <w:rtl/>
          <w:lang w:bidi="ar-DZ"/>
        </w:rPr>
        <w:t>:</w:t>
      </w:r>
      <w:r w:rsidR="004E4E06" w:rsidRPr="00B87CDB">
        <w:rPr>
          <w:rFonts w:cs="Simplified Arabic"/>
          <w:sz w:val="28"/>
          <w:szCs w:val="28"/>
          <w:rtl/>
          <w:lang w:bidi="ar-DZ"/>
        </w:rPr>
        <w:t xml:space="preserve"> يَا أَبَت إِنَّمَا أَخْبَرتك وَلم أَس</w:t>
      </w:r>
      <w:r w:rsidR="00612356" w:rsidRPr="00B87CDB">
        <w:rPr>
          <w:rFonts w:cs="Simplified Arabic"/>
          <w:sz w:val="28"/>
          <w:szCs w:val="28"/>
          <w:rtl/>
          <w:lang w:bidi="ar-DZ"/>
        </w:rPr>
        <w:t>ال</w:t>
      </w:r>
      <w:r w:rsidR="004E4E06" w:rsidRPr="00B87CDB">
        <w:rPr>
          <w:rFonts w:cs="Simplified Arabic"/>
          <w:sz w:val="28"/>
          <w:szCs w:val="28"/>
          <w:rtl/>
          <w:lang w:bidi="ar-DZ"/>
        </w:rPr>
        <w:t>ك فَأتى أَمِير الْمُؤمنِينَ عَليّ بن أبي طَالب كرم الله وَجهه</w:t>
      </w:r>
      <w:r w:rsidR="00186C84" w:rsidRPr="00B87CDB">
        <w:rPr>
          <w:rFonts w:cs="Simplified Arabic"/>
          <w:sz w:val="28"/>
          <w:szCs w:val="28"/>
          <w:rtl/>
          <w:lang w:bidi="ar-DZ"/>
        </w:rPr>
        <w:t>،</w:t>
      </w:r>
      <w:r w:rsidR="004E4E06" w:rsidRPr="00B87CDB">
        <w:rPr>
          <w:rFonts w:cs="Simplified Arabic"/>
          <w:sz w:val="28"/>
          <w:szCs w:val="28"/>
          <w:rtl/>
          <w:lang w:bidi="ar-DZ"/>
        </w:rPr>
        <w:t xml:space="preserve"> فَقَالَ يَا أَمِير الْمُؤمنِينَ ذهبت لُغَة الْعَرَب لما خالطت الْعَجم</w:t>
      </w:r>
      <w:r w:rsidR="00186C84" w:rsidRPr="00B87CDB">
        <w:rPr>
          <w:rFonts w:cs="Simplified Arabic"/>
          <w:sz w:val="28"/>
          <w:szCs w:val="28"/>
          <w:rtl/>
          <w:lang w:bidi="ar-DZ"/>
        </w:rPr>
        <w:t>،</w:t>
      </w:r>
      <w:r w:rsidR="004E4E06" w:rsidRPr="00B87CDB">
        <w:rPr>
          <w:rFonts w:cs="Simplified Arabic"/>
          <w:sz w:val="28"/>
          <w:szCs w:val="28"/>
          <w:rtl/>
          <w:lang w:bidi="ar-DZ"/>
        </w:rPr>
        <w:t xml:space="preserve"> وأ</w:t>
      </w:r>
      <w:r w:rsidR="00186C84" w:rsidRPr="00B87CDB">
        <w:rPr>
          <w:rFonts w:cs="Simplified Arabic"/>
          <w:sz w:val="28"/>
          <w:szCs w:val="28"/>
          <w:rtl/>
          <w:lang w:bidi="ar-DZ"/>
        </w:rPr>
        <w:t>ُ</w:t>
      </w:r>
      <w:r w:rsidR="004E4E06" w:rsidRPr="00B87CDB">
        <w:rPr>
          <w:rFonts w:cs="Simplified Arabic"/>
          <w:sz w:val="28"/>
          <w:szCs w:val="28"/>
          <w:rtl/>
          <w:lang w:bidi="ar-DZ"/>
        </w:rPr>
        <w:t>وش</w:t>
      </w:r>
      <w:r w:rsidR="00186C84" w:rsidRPr="00B87CDB">
        <w:rPr>
          <w:rFonts w:cs="Simplified Arabic"/>
          <w:sz w:val="28"/>
          <w:szCs w:val="28"/>
          <w:rtl/>
          <w:lang w:bidi="ar-DZ"/>
        </w:rPr>
        <w:t>ِ</w:t>
      </w:r>
      <w:r w:rsidR="004E4E06" w:rsidRPr="00B87CDB">
        <w:rPr>
          <w:rFonts w:cs="Simplified Arabic"/>
          <w:sz w:val="28"/>
          <w:szCs w:val="28"/>
          <w:rtl/>
          <w:lang w:bidi="ar-DZ"/>
        </w:rPr>
        <w:t>ك إِن</w:t>
      </w:r>
      <w:r w:rsidR="00186C84" w:rsidRPr="00B87CDB">
        <w:rPr>
          <w:rFonts w:cs="Simplified Arabic"/>
          <w:sz w:val="28"/>
          <w:szCs w:val="28"/>
          <w:rtl/>
          <w:lang w:bidi="ar-DZ"/>
        </w:rPr>
        <w:t>ْ</w:t>
      </w:r>
      <w:r w:rsidR="004E4E06" w:rsidRPr="00B87CDB">
        <w:rPr>
          <w:rFonts w:cs="Simplified Arabic"/>
          <w:sz w:val="28"/>
          <w:szCs w:val="28"/>
          <w:rtl/>
          <w:lang w:bidi="ar-DZ"/>
        </w:rPr>
        <w:t xml:space="preserve"> تطاول عَلَيْهَا زمَان أَن تضمحل</w:t>
      </w:r>
      <w:r w:rsidR="00186C84" w:rsidRPr="00B87CDB">
        <w:rPr>
          <w:rFonts w:cs="Simplified Arabic"/>
          <w:sz w:val="28"/>
          <w:szCs w:val="28"/>
          <w:rtl/>
          <w:lang w:bidi="ar-DZ"/>
        </w:rPr>
        <w:t>،</w:t>
      </w:r>
      <w:r w:rsidR="004E4E06" w:rsidRPr="00B87CDB">
        <w:rPr>
          <w:rFonts w:cs="Simplified Arabic"/>
          <w:sz w:val="28"/>
          <w:szCs w:val="28"/>
          <w:rtl/>
          <w:lang w:bidi="ar-DZ"/>
        </w:rPr>
        <w:t xml:space="preserve"> فَقَالَ لَهُ وَمَا ذَلِك فَأخْبرهُ خبر ابْنَته</w:t>
      </w:r>
      <w:r w:rsidR="00186C84" w:rsidRPr="00B87CDB">
        <w:rPr>
          <w:rFonts w:cs="Simplified Arabic"/>
          <w:sz w:val="28"/>
          <w:szCs w:val="28"/>
          <w:rtl/>
          <w:lang w:bidi="ar-DZ"/>
        </w:rPr>
        <w:t>،</w:t>
      </w:r>
      <w:r w:rsidR="004E4E06" w:rsidRPr="00B87CDB">
        <w:rPr>
          <w:rFonts w:cs="Simplified Arabic"/>
          <w:sz w:val="28"/>
          <w:szCs w:val="28"/>
          <w:rtl/>
          <w:lang w:bidi="ar-DZ"/>
        </w:rPr>
        <w:t xml:space="preserve"> فَأمره فَاشْترى صحفا بدرهم</w:t>
      </w:r>
      <w:r w:rsidR="008A4A84" w:rsidRPr="00B87CDB">
        <w:rPr>
          <w:rFonts w:cs="Simplified Arabic"/>
          <w:sz w:val="28"/>
          <w:szCs w:val="28"/>
          <w:rtl/>
          <w:lang w:bidi="ar-DZ"/>
        </w:rPr>
        <w:t>،</w:t>
      </w:r>
      <w:r w:rsidR="004E4E06" w:rsidRPr="00B87CDB">
        <w:rPr>
          <w:rFonts w:cs="Simplified Arabic"/>
          <w:sz w:val="28"/>
          <w:szCs w:val="28"/>
          <w:rtl/>
          <w:lang w:bidi="ar-DZ"/>
        </w:rPr>
        <w:t xml:space="preserve"> وأملى عَلَيْهِ </w:t>
      </w:r>
      <w:r w:rsidR="00186C84" w:rsidRPr="00B87CDB">
        <w:rPr>
          <w:rFonts w:cs="Simplified Arabic"/>
          <w:sz w:val="28"/>
          <w:szCs w:val="28"/>
          <w:rtl/>
          <w:lang w:bidi="ar-DZ"/>
        </w:rPr>
        <w:t>الْكَل</w:t>
      </w:r>
      <w:r w:rsidR="004E4E06" w:rsidRPr="00B87CDB">
        <w:rPr>
          <w:rFonts w:cs="Simplified Arabic"/>
          <w:sz w:val="28"/>
          <w:szCs w:val="28"/>
          <w:rtl/>
          <w:lang w:bidi="ar-DZ"/>
        </w:rPr>
        <w:t xml:space="preserve">ام كُله </w:t>
      </w:r>
      <w:r w:rsidR="00186C84" w:rsidRPr="00B87CDB">
        <w:rPr>
          <w:rFonts w:cs="Simplified Arabic"/>
          <w:sz w:val="28"/>
          <w:szCs w:val="28"/>
          <w:rtl/>
          <w:lang w:bidi="ar-DZ"/>
        </w:rPr>
        <w:t>ل</w:t>
      </w:r>
      <w:r w:rsidR="004E4E06" w:rsidRPr="00B87CDB">
        <w:rPr>
          <w:rFonts w:cs="Simplified Arabic"/>
          <w:sz w:val="28"/>
          <w:szCs w:val="28"/>
          <w:rtl/>
          <w:lang w:bidi="ar-DZ"/>
        </w:rPr>
        <w:t>ا يخرج عَن اسْم وَفعل وحرف جَاءَ لِمَعْنى</w:t>
      </w:r>
      <w:r w:rsidR="00186C84" w:rsidRPr="00B87CDB">
        <w:rPr>
          <w:rFonts w:cs="Simplified Arabic"/>
          <w:sz w:val="28"/>
          <w:szCs w:val="28"/>
          <w:rtl/>
          <w:lang w:bidi="ar-DZ"/>
        </w:rPr>
        <w:t>،</w:t>
      </w:r>
      <w:r w:rsidR="004E4E06" w:rsidRPr="00B87CDB">
        <w:rPr>
          <w:rFonts w:cs="Simplified Arabic"/>
          <w:sz w:val="28"/>
          <w:szCs w:val="28"/>
          <w:rtl/>
          <w:lang w:bidi="ar-DZ"/>
        </w:rPr>
        <w:t xml:space="preserve"> وَهَذَا القَوْل أول كتاب سِيبَوَيْهٍ</w:t>
      </w:r>
      <w:r w:rsidR="00186C84" w:rsidRPr="00B87CDB">
        <w:rPr>
          <w:rFonts w:cs="Simplified Arabic"/>
          <w:sz w:val="28"/>
          <w:szCs w:val="28"/>
          <w:rtl/>
          <w:lang w:bidi="ar-DZ"/>
        </w:rPr>
        <w:t>،</w:t>
      </w:r>
      <w:r w:rsidR="004E4E06" w:rsidRPr="00B87CDB">
        <w:rPr>
          <w:rFonts w:cs="Simplified Arabic"/>
          <w:sz w:val="28"/>
          <w:szCs w:val="28"/>
          <w:rtl/>
          <w:lang w:bidi="ar-DZ"/>
        </w:rPr>
        <w:t xml:space="preserve"> ثمَّ رسم أصُول النَّحْو ك</w:t>
      </w:r>
      <w:r w:rsidR="00B265F5">
        <w:rPr>
          <w:rFonts w:cs="Simplified Arabic"/>
          <w:sz w:val="28"/>
          <w:szCs w:val="28"/>
          <w:rtl/>
          <w:lang w:bidi="ar-DZ"/>
        </w:rPr>
        <w:t>ُ</w:t>
      </w:r>
      <w:r w:rsidR="004E4E06" w:rsidRPr="00B87CDB">
        <w:rPr>
          <w:rFonts w:cs="Simplified Arabic"/>
          <w:sz w:val="28"/>
          <w:szCs w:val="28"/>
          <w:rtl/>
          <w:lang w:bidi="ar-DZ"/>
        </w:rPr>
        <w:t>ل</w:t>
      </w:r>
      <w:r w:rsidR="00B265F5">
        <w:rPr>
          <w:rFonts w:cs="Simplified Arabic"/>
          <w:sz w:val="28"/>
          <w:szCs w:val="28"/>
          <w:rtl/>
          <w:lang w:bidi="ar-DZ"/>
        </w:rPr>
        <w:t>ّ</w:t>
      </w:r>
      <w:r w:rsidR="004E4E06" w:rsidRPr="00B87CDB">
        <w:rPr>
          <w:rFonts w:cs="Simplified Arabic"/>
          <w:sz w:val="28"/>
          <w:szCs w:val="28"/>
          <w:rtl/>
          <w:lang w:bidi="ar-DZ"/>
        </w:rPr>
        <w:t>هَا</w:t>
      </w:r>
      <w:r w:rsidR="008B3CA7" w:rsidRPr="00B87CDB">
        <w:rPr>
          <w:rFonts w:cs="Simplified Arabic"/>
          <w:sz w:val="28"/>
          <w:szCs w:val="28"/>
          <w:rtl/>
          <w:lang w:bidi="ar-DZ"/>
        </w:rPr>
        <w:t>،</w:t>
      </w:r>
      <w:r w:rsidR="004E4E06" w:rsidRPr="00B87CDB">
        <w:rPr>
          <w:rFonts w:cs="Simplified Arabic"/>
          <w:sz w:val="28"/>
          <w:szCs w:val="28"/>
          <w:rtl/>
          <w:lang w:bidi="ar-DZ"/>
        </w:rPr>
        <w:t xml:space="preserve"> فنقلها الن</w:t>
      </w:r>
      <w:r w:rsidR="008B3CA7" w:rsidRPr="00B87CDB">
        <w:rPr>
          <w:rFonts w:cs="Simplified Arabic"/>
          <w:sz w:val="28"/>
          <w:szCs w:val="28"/>
          <w:rtl/>
          <w:lang w:bidi="ar-DZ"/>
        </w:rPr>
        <w:t>ّ</w:t>
      </w:r>
      <w:r w:rsidR="004E4E06" w:rsidRPr="00B87CDB">
        <w:rPr>
          <w:rFonts w:cs="Simplified Arabic"/>
          <w:sz w:val="28"/>
          <w:szCs w:val="28"/>
          <w:rtl/>
          <w:lang w:bidi="ar-DZ"/>
        </w:rPr>
        <w:t>حويون وفر</w:t>
      </w:r>
      <w:r w:rsidR="00B265F5">
        <w:rPr>
          <w:rFonts w:cs="Simplified Arabic"/>
          <w:sz w:val="28"/>
          <w:szCs w:val="28"/>
          <w:rtl/>
          <w:lang w:bidi="ar-DZ"/>
        </w:rPr>
        <w:t>ّ</w:t>
      </w:r>
      <w:r w:rsidR="004E4E06" w:rsidRPr="00B87CDB">
        <w:rPr>
          <w:rFonts w:cs="Simplified Arabic"/>
          <w:sz w:val="28"/>
          <w:szCs w:val="28"/>
          <w:rtl/>
          <w:lang w:bidi="ar-DZ"/>
        </w:rPr>
        <w:t>عوها</w:t>
      </w:r>
      <w:r w:rsidR="00FE07E2" w:rsidRPr="00B87CDB">
        <w:rPr>
          <w:rFonts w:cs="Simplified Arabic"/>
          <w:sz w:val="28"/>
          <w:szCs w:val="28"/>
          <w:rtl/>
          <w:lang w:bidi="ar-DZ"/>
        </w:rPr>
        <w:t>."</w:t>
      </w:r>
      <w:r w:rsidR="008B3CA7" w:rsidRPr="00B87CDB">
        <w:rPr>
          <w:rStyle w:val="Appelnotedebasdep"/>
          <w:rFonts w:cs="Simplified Arabic"/>
          <w:sz w:val="28"/>
          <w:szCs w:val="28"/>
          <w:rtl/>
          <w:lang w:bidi="ar-DZ"/>
        </w:rPr>
        <w:footnoteReference w:id="21"/>
      </w:r>
    </w:p>
    <w:p w:rsidR="00EC58FA" w:rsidRPr="00B87CDB" w:rsidRDefault="00AE29D2" w:rsidP="00F726BF">
      <w:pPr>
        <w:bidi/>
        <w:spacing w:after="0"/>
        <w:ind w:firstLine="565"/>
        <w:jc w:val="both"/>
        <w:rPr>
          <w:rFonts w:cs="Simplified Arabic"/>
          <w:sz w:val="28"/>
          <w:szCs w:val="28"/>
          <w:rtl/>
          <w:lang w:bidi="ar-DZ"/>
        </w:rPr>
      </w:pPr>
      <w:r>
        <w:rPr>
          <w:rFonts w:cs="Simplified Arabic"/>
          <w:sz w:val="28"/>
          <w:szCs w:val="28"/>
          <w:rtl/>
          <w:lang w:bidi="ar-DZ"/>
        </w:rPr>
        <w:t>وفي</w:t>
      </w:r>
      <w:r w:rsidR="00EC58FA" w:rsidRPr="00B87CDB">
        <w:rPr>
          <w:rFonts w:cs="Simplified Arabic"/>
          <w:sz w:val="28"/>
          <w:szCs w:val="28"/>
          <w:rtl/>
          <w:lang w:bidi="ar-DZ"/>
        </w:rPr>
        <w:t xml:space="preserve">ما ذكره ابن الأنباري </w:t>
      </w:r>
      <w:r w:rsidR="00B265F5">
        <w:rPr>
          <w:rFonts w:cs="Simplified Arabic"/>
          <w:sz w:val="28"/>
          <w:szCs w:val="28"/>
          <w:rtl/>
          <w:lang w:bidi="ar-DZ"/>
        </w:rPr>
        <w:t xml:space="preserve">عن سبب وضع أبي الأسود للنّحو، </w:t>
      </w:r>
      <w:r w:rsidR="00EC58FA" w:rsidRPr="00B87CDB">
        <w:rPr>
          <w:rFonts w:cs="Simplified Arabic"/>
          <w:sz w:val="28"/>
          <w:szCs w:val="28"/>
          <w:rtl/>
          <w:lang w:bidi="ar-DZ"/>
        </w:rPr>
        <w:t>أنّه: "</w:t>
      </w:r>
      <w:r w:rsidR="007C52E5" w:rsidRPr="00B87CDB">
        <w:rPr>
          <w:rFonts w:cs="Simplified Arabic"/>
          <w:sz w:val="28"/>
          <w:szCs w:val="28"/>
          <w:rtl/>
          <w:lang w:bidi="ar-DZ"/>
        </w:rPr>
        <w:t>ي</w:t>
      </w:r>
      <w:r w:rsidR="00A04F8A">
        <w:rPr>
          <w:rFonts w:cs="Simplified Arabic"/>
          <w:sz w:val="28"/>
          <w:szCs w:val="28"/>
          <w:rtl/>
          <w:lang w:bidi="ar-DZ"/>
        </w:rPr>
        <w:t>ُ</w:t>
      </w:r>
      <w:r w:rsidR="007C52E5" w:rsidRPr="00B87CDB">
        <w:rPr>
          <w:rFonts w:cs="Simplified Arabic"/>
          <w:sz w:val="28"/>
          <w:szCs w:val="28"/>
          <w:rtl/>
          <w:lang w:bidi="ar-DZ"/>
        </w:rPr>
        <w:t>ر</w:t>
      </w:r>
      <w:r w:rsidR="00A04F8A">
        <w:rPr>
          <w:rFonts w:cs="Simplified Arabic"/>
          <w:sz w:val="28"/>
          <w:szCs w:val="28"/>
          <w:rtl/>
          <w:lang w:bidi="ar-DZ"/>
        </w:rPr>
        <w:t>ْ</w:t>
      </w:r>
      <w:r w:rsidR="007C52E5" w:rsidRPr="00B87CDB">
        <w:rPr>
          <w:rFonts w:cs="Simplified Arabic"/>
          <w:sz w:val="28"/>
          <w:szCs w:val="28"/>
          <w:rtl/>
          <w:lang w:bidi="ar-DZ"/>
        </w:rPr>
        <w:t>و</w:t>
      </w:r>
      <w:r w:rsidR="00A04F8A">
        <w:rPr>
          <w:rFonts w:cs="Simplified Arabic"/>
          <w:sz w:val="28"/>
          <w:szCs w:val="28"/>
          <w:rtl/>
          <w:lang w:bidi="ar-DZ"/>
        </w:rPr>
        <w:t>َ</w:t>
      </w:r>
      <w:r w:rsidR="007C52E5" w:rsidRPr="00B87CDB">
        <w:rPr>
          <w:rFonts w:cs="Simplified Arabic"/>
          <w:sz w:val="28"/>
          <w:szCs w:val="28"/>
          <w:rtl/>
          <w:lang w:bidi="ar-DZ"/>
        </w:rPr>
        <w:t>ى</w:t>
      </w:r>
      <w:r w:rsidR="00EC58FA" w:rsidRPr="00B87CDB">
        <w:rPr>
          <w:rFonts w:cs="Simplified Arabic"/>
          <w:sz w:val="28"/>
          <w:szCs w:val="28"/>
          <w:rtl/>
          <w:lang w:bidi="ar-DZ"/>
        </w:rPr>
        <w:t xml:space="preserve"> أيضا أنّ أبا الأسود قالت له ابنته: ما أحسن</w:t>
      </w:r>
      <w:r w:rsidR="00ED3845" w:rsidRPr="00B87CDB">
        <w:rPr>
          <w:rFonts w:cs="Simplified Arabic"/>
          <w:sz w:val="28"/>
          <w:szCs w:val="28"/>
          <w:rtl/>
          <w:lang w:bidi="ar-DZ"/>
        </w:rPr>
        <w:t>ُ</w:t>
      </w:r>
      <w:r w:rsidR="00EC58FA" w:rsidRPr="00B87CDB">
        <w:rPr>
          <w:rFonts w:cs="Simplified Arabic"/>
          <w:sz w:val="28"/>
          <w:szCs w:val="28"/>
          <w:rtl/>
          <w:lang w:bidi="ar-DZ"/>
        </w:rPr>
        <w:t xml:space="preserve"> الس</w:t>
      </w:r>
      <w:r w:rsidR="007C52E5" w:rsidRPr="00B87CDB">
        <w:rPr>
          <w:rFonts w:cs="Simplified Arabic"/>
          <w:sz w:val="28"/>
          <w:szCs w:val="28"/>
          <w:rtl/>
          <w:lang w:bidi="ar-DZ"/>
        </w:rPr>
        <w:t>َّ</w:t>
      </w:r>
      <w:r w:rsidR="00EC58FA" w:rsidRPr="00B87CDB">
        <w:rPr>
          <w:rFonts w:cs="Simplified Arabic"/>
          <w:sz w:val="28"/>
          <w:szCs w:val="28"/>
          <w:rtl/>
          <w:lang w:bidi="ar-DZ"/>
        </w:rPr>
        <w:t>ماء</w:t>
      </w:r>
      <w:r w:rsidR="00ED3845" w:rsidRPr="00B87CDB">
        <w:rPr>
          <w:rFonts w:cs="Simplified Arabic"/>
          <w:sz w:val="28"/>
          <w:szCs w:val="28"/>
          <w:rtl/>
          <w:lang w:bidi="ar-DZ"/>
        </w:rPr>
        <w:t>ِ</w:t>
      </w:r>
      <w:r w:rsidR="00EC58FA" w:rsidRPr="00B87CDB">
        <w:rPr>
          <w:rFonts w:cs="Simplified Arabic"/>
          <w:sz w:val="28"/>
          <w:szCs w:val="28"/>
          <w:rtl/>
          <w:lang w:bidi="ar-DZ"/>
        </w:rPr>
        <w:t>؟ فقال لها: نجومها، فقالت</w:t>
      </w:r>
      <w:r w:rsidR="009A4A4E" w:rsidRPr="00B87CDB">
        <w:rPr>
          <w:rFonts w:cs="Simplified Arabic"/>
          <w:sz w:val="28"/>
          <w:szCs w:val="28"/>
          <w:rtl/>
          <w:lang w:bidi="ar-DZ"/>
        </w:rPr>
        <w:t>:</w:t>
      </w:r>
      <w:r w:rsidR="00EC58FA" w:rsidRPr="00B87CDB">
        <w:rPr>
          <w:rFonts w:cs="Simplified Arabic"/>
          <w:sz w:val="28"/>
          <w:szCs w:val="28"/>
          <w:rtl/>
          <w:lang w:bidi="ar-DZ"/>
        </w:rPr>
        <w:t xml:space="preserve"> إن</w:t>
      </w:r>
      <w:r w:rsidR="00552D7F">
        <w:rPr>
          <w:rFonts w:cs="Simplified Arabic" w:hint="cs"/>
          <w:sz w:val="28"/>
          <w:szCs w:val="28"/>
          <w:rtl/>
          <w:lang w:bidi="ar-DZ"/>
        </w:rPr>
        <w:t>ّ</w:t>
      </w:r>
      <w:r w:rsidR="00EC58FA" w:rsidRPr="00B87CDB">
        <w:rPr>
          <w:rFonts w:cs="Simplified Arabic"/>
          <w:sz w:val="28"/>
          <w:szCs w:val="28"/>
          <w:rtl/>
          <w:lang w:bidi="ar-DZ"/>
        </w:rPr>
        <w:t>ي لم أ</w:t>
      </w:r>
      <w:r w:rsidR="009A4A4E" w:rsidRPr="00B87CDB">
        <w:rPr>
          <w:rFonts w:cs="Simplified Arabic"/>
          <w:sz w:val="28"/>
          <w:szCs w:val="28"/>
          <w:rtl/>
          <w:lang w:bidi="ar-DZ"/>
        </w:rPr>
        <w:t>ُ</w:t>
      </w:r>
      <w:r w:rsidR="00EC58FA" w:rsidRPr="00B87CDB">
        <w:rPr>
          <w:rFonts w:cs="Simplified Arabic"/>
          <w:sz w:val="28"/>
          <w:szCs w:val="28"/>
          <w:rtl/>
          <w:lang w:bidi="ar-DZ"/>
        </w:rPr>
        <w:t>رِدْ هذا</w:t>
      </w:r>
      <w:r w:rsidR="009A4A4E" w:rsidRPr="00B87CDB">
        <w:rPr>
          <w:rFonts w:cs="Simplified Arabic"/>
          <w:sz w:val="28"/>
          <w:szCs w:val="28"/>
          <w:rtl/>
          <w:lang w:bidi="ar-DZ"/>
        </w:rPr>
        <w:t>،</w:t>
      </w:r>
      <w:r w:rsidR="00EC58FA" w:rsidRPr="00B87CDB">
        <w:rPr>
          <w:rFonts w:cs="Simplified Arabic"/>
          <w:sz w:val="28"/>
          <w:szCs w:val="28"/>
          <w:rtl/>
          <w:lang w:bidi="ar-DZ"/>
        </w:rPr>
        <w:t xml:space="preserve"> وإن</w:t>
      </w:r>
      <w:r w:rsidR="009A4A4E" w:rsidRPr="00B87CDB">
        <w:rPr>
          <w:rFonts w:cs="Simplified Arabic"/>
          <w:sz w:val="28"/>
          <w:szCs w:val="28"/>
          <w:rtl/>
          <w:lang w:bidi="ar-DZ"/>
        </w:rPr>
        <w:t>ّ</w:t>
      </w:r>
      <w:r w:rsidR="00EC58FA" w:rsidRPr="00B87CDB">
        <w:rPr>
          <w:rFonts w:cs="Simplified Arabic"/>
          <w:sz w:val="28"/>
          <w:szCs w:val="28"/>
          <w:rtl/>
          <w:lang w:bidi="ar-DZ"/>
        </w:rPr>
        <w:t>ما تعج</w:t>
      </w:r>
      <w:r w:rsidR="006A5138">
        <w:rPr>
          <w:rFonts w:cs="Simplified Arabic" w:hint="cs"/>
          <w:sz w:val="28"/>
          <w:szCs w:val="28"/>
          <w:rtl/>
          <w:lang w:bidi="ar-DZ"/>
        </w:rPr>
        <w:t>ّ</w:t>
      </w:r>
      <w:r w:rsidR="00EC58FA" w:rsidRPr="00B87CDB">
        <w:rPr>
          <w:rFonts w:cs="Simplified Arabic"/>
          <w:sz w:val="28"/>
          <w:szCs w:val="28"/>
          <w:rtl/>
          <w:lang w:bidi="ar-DZ"/>
        </w:rPr>
        <w:t>بت من حسنها. فقال لها</w:t>
      </w:r>
      <w:r w:rsidR="009A4A4E" w:rsidRPr="00B87CDB">
        <w:rPr>
          <w:rFonts w:cs="Simplified Arabic"/>
          <w:sz w:val="28"/>
          <w:szCs w:val="28"/>
          <w:rtl/>
          <w:lang w:bidi="ar-DZ"/>
        </w:rPr>
        <w:t>:</w:t>
      </w:r>
      <w:r w:rsidR="00EC58FA" w:rsidRPr="00B87CDB">
        <w:rPr>
          <w:rFonts w:cs="Simplified Arabic"/>
          <w:sz w:val="28"/>
          <w:szCs w:val="28"/>
          <w:rtl/>
          <w:lang w:bidi="ar-DZ"/>
        </w:rPr>
        <w:t xml:space="preserve"> إذن فقولي</w:t>
      </w:r>
      <w:r w:rsidR="00ED3845" w:rsidRPr="00B87CDB">
        <w:rPr>
          <w:rFonts w:cs="Simplified Arabic"/>
          <w:sz w:val="28"/>
          <w:szCs w:val="28"/>
          <w:rtl/>
          <w:lang w:bidi="ar-DZ"/>
        </w:rPr>
        <w:t>:</w:t>
      </w:r>
      <w:r w:rsidR="00EC58FA" w:rsidRPr="00B87CDB">
        <w:rPr>
          <w:rFonts w:cs="Simplified Arabic"/>
          <w:sz w:val="28"/>
          <w:szCs w:val="28"/>
          <w:rtl/>
          <w:lang w:bidi="ar-DZ"/>
        </w:rPr>
        <w:t xml:space="preserve"> ما أحسَنَ الس</w:t>
      </w:r>
      <w:r w:rsidR="007C52E5" w:rsidRPr="00B87CDB">
        <w:rPr>
          <w:rFonts w:cs="Simplified Arabic"/>
          <w:sz w:val="28"/>
          <w:szCs w:val="28"/>
          <w:rtl/>
          <w:lang w:bidi="ar-DZ"/>
        </w:rPr>
        <w:t>ّ</w:t>
      </w:r>
      <w:r w:rsidR="00552D7F">
        <w:rPr>
          <w:rFonts w:cs="Simplified Arabic" w:hint="cs"/>
          <w:sz w:val="28"/>
          <w:szCs w:val="28"/>
          <w:rtl/>
          <w:lang w:bidi="ar-DZ"/>
        </w:rPr>
        <w:t>َ</w:t>
      </w:r>
      <w:r w:rsidR="007C52E5" w:rsidRPr="00B87CDB">
        <w:rPr>
          <w:rFonts w:cs="Simplified Arabic"/>
          <w:sz w:val="28"/>
          <w:szCs w:val="28"/>
          <w:rtl/>
          <w:lang w:bidi="ar-DZ"/>
        </w:rPr>
        <w:t>ماء</w:t>
      </w:r>
      <w:r w:rsidR="00ED3845" w:rsidRPr="00B87CDB">
        <w:rPr>
          <w:rFonts w:cs="Simplified Arabic"/>
          <w:sz w:val="28"/>
          <w:szCs w:val="28"/>
          <w:rtl/>
          <w:lang w:bidi="ar-DZ"/>
        </w:rPr>
        <w:t>َ</w:t>
      </w:r>
      <w:r w:rsidR="00F726BF">
        <w:rPr>
          <w:rFonts w:cs="Simplified Arabic"/>
          <w:sz w:val="28"/>
          <w:szCs w:val="28"/>
          <w:lang w:bidi="ar-DZ"/>
        </w:rPr>
        <w:t>!</w:t>
      </w:r>
      <w:r w:rsidR="00EC58FA" w:rsidRPr="00B87CDB">
        <w:rPr>
          <w:rFonts w:cs="Simplified Arabic"/>
          <w:sz w:val="28"/>
          <w:szCs w:val="28"/>
          <w:rtl/>
          <w:lang w:bidi="ar-DZ"/>
        </w:rPr>
        <w:t>فحينئذ و</w:t>
      </w:r>
      <w:r w:rsidR="00F726BF">
        <w:rPr>
          <w:rFonts w:cs="Simplified Arabic"/>
          <w:sz w:val="28"/>
          <w:szCs w:val="28"/>
          <w:rtl/>
          <w:lang w:bidi="ar-DZ"/>
        </w:rPr>
        <w:t>َ</w:t>
      </w:r>
      <w:r w:rsidR="00EC58FA" w:rsidRPr="00B87CDB">
        <w:rPr>
          <w:rFonts w:cs="Simplified Arabic"/>
          <w:sz w:val="28"/>
          <w:szCs w:val="28"/>
          <w:rtl/>
          <w:lang w:bidi="ar-DZ"/>
        </w:rPr>
        <w:t>ضع</w:t>
      </w:r>
      <w:r w:rsidR="00F726BF">
        <w:rPr>
          <w:rFonts w:cs="Simplified Arabic"/>
          <w:sz w:val="28"/>
          <w:szCs w:val="28"/>
          <w:rtl/>
          <w:lang w:bidi="ar-DZ"/>
        </w:rPr>
        <w:t>َ</w:t>
      </w:r>
      <w:r w:rsidR="00EC58FA" w:rsidRPr="00B87CDB">
        <w:rPr>
          <w:rFonts w:cs="Simplified Arabic"/>
          <w:sz w:val="28"/>
          <w:szCs w:val="28"/>
          <w:rtl/>
          <w:lang w:bidi="ar-DZ"/>
        </w:rPr>
        <w:t xml:space="preserve"> الن</w:t>
      </w:r>
      <w:r w:rsidR="00F726BF">
        <w:rPr>
          <w:rFonts w:cs="Simplified Arabic"/>
          <w:sz w:val="28"/>
          <w:szCs w:val="28"/>
          <w:rtl/>
          <w:lang w:bidi="ar-DZ"/>
        </w:rPr>
        <w:t>ّ</w:t>
      </w:r>
      <w:r w:rsidR="00EC58FA" w:rsidRPr="00B87CDB">
        <w:rPr>
          <w:rFonts w:cs="Simplified Arabic"/>
          <w:sz w:val="28"/>
          <w:szCs w:val="28"/>
          <w:rtl/>
          <w:lang w:bidi="ar-DZ"/>
        </w:rPr>
        <w:t>حو وأو</w:t>
      </w:r>
      <w:r w:rsidR="00F726BF">
        <w:rPr>
          <w:rFonts w:cs="Simplified Arabic"/>
          <w:sz w:val="28"/>
          <w:szCs w:val="28"/>
          <w:rtl/>
          <w:lang w:bidi="ar-DZ"/>
        </w:rPr>
        <w:t>ّ</w:t>
      </w:r>
      <w:r w:rsidR="00EC58FA" w:rsidRPr="00B87CDB">
        <w:rPr>
          <w:rFonts w:cs="Simplified Arabic"/>
          <w:sz w:val="28"/>
          <w:szCs w:val="28"/>
          <w:rtl/>
          <w:lang w:bidi="ar-DZ"/>
        </w:rPr>
        <w:t>ل ما ر</w:t>
      </w:r>
      <w:r w:rsidR="00F726BF">
        <w:rPr>
          <w:rFonts w:cs="Simplified Arabic"/>
          <w:sz w:val="28"/>
          <w:szCs w:val="28"/>
          <w:rtl/>
          <w:lang w:bidi="ar-DZ"/>
        </w:rPr>
        <w:t>َ</w:t>
      </w:r>
      <w:r w:rsidR="00EC58FA" w:rsidRPr="00B87CDB">
        <w:rPr>
          <w:rFonts w:cs="Simplified Arabic"/>
          <w:sz w:val="28"/>
          <w:szCs w:val="28"/>
          <w:rtl/>
          <w:lang w:bidi="ar-DZ"/>
        </w:rPr>
        <w:t>س</w:t>
      </w:r>
      <w:r w:rsidR="00F726BF">
        <w:rPr>
          <w:rFonts w:cs="Simplified Arabic"/>
          <w:sz w:val="28"/>
          <w:szCs w:val="28"/>
          <w:rtl/>
          <w:lang w:bidi="ar-DZ"/>
        </w:rPr>
        <w:t>َ</w:t>
      </w:r>
      <w:r w:rsidR="00EC58FA" w:rsidRPr="00B87CDB">
        <w:rPr>
          <w:rFonts w:cs="Simplified Arabic"/>
          <w:sz w:val="28"/>
          <w:szCs w:val="28"/>
          <w:rtl/>
          <w:lang w:bidi="ar-DZ"/>
        </w:rPr>
        <w:t>م</w:t>
      </w:r>
      <w:r w:rsidR="00F726BF">
        <w:rPr>
          <w:rFonts w:cs="Simplified Arabic"/>
          <w:sz w:val="28"/>
          <w:szCs w:val="28"/>
          <w:rtl/>
          <w:lang w:bidi="ar-DZ"/>
        </w:rPr>
        <w:t>َ</w:t>
      </w:r>
      <w:r w:rsidR="00EC58FA" w:rsidRPr="00B87CDB">
        <w:rPr>
          <w:rFonts w:cs="Simplified Arabic"/>
          <w:sz w:val="28"/>
          <w:szCs w:val="28"/>
          <w:rtl/>
          <w:lang w:bidi="ar-DZ"/>
        </w:rPr>
        <w:t xml:space="preserve"> منه باب الت</w:t>
      </w:r>
      <w:r w:rsidR="00F726BF">
        <w:rPr>
          <w:rFonts w:cs="Simplified Arabic"/>
          <w:sz w:val="28"/>
          <w:szCs w:val="28"/>
          <w:rtl/>
          <w:lang w:bidi="ar-DZ"/>
        </w:rPr>
        <w:t>ّ</w:t>
      </w:r>
      <w:r w:rsidR="00EC58FA" w:rsidRPr="00B87CDB">
        <w:rPr>
          <w:rFonts w:cs="Simplified Arabic"/>
          <w:sz w:val="28"/>
          <w:szCs w:val="28"/>
          <w:rtl/>
          <w:lang w:bidi="ar-DZ"/>
        </w:rPr>
        <w:t>عجب</w:t>
      </w:r>
      <w:r w:rsidR="007C52E5" w:rsidRPr="00B87CDB">
        <w:rPr>
          <w:rFonts w:cs="Simplified Arabic"/>
          <w:sz w:val="28"/>
          <w:szCs w:val="28"/>
          <w:rtl/>
          <w:lang w:bidi="ar-DZ"/>
        </w:rPr>
        <w:t>."</w:t>
      </w:r>
      <w:r w:rsidR="00EC58FA" w:rsidRPr="00B87CDB">
        <w:rPr>
          <w:rFonts w:cs="Simplified Arabic"/>
          <w:sz w:val="28"/>
          <w:szCs w:val="28"/>
          <w:vertAlign w:val="superscript"/>
          <w:rtl/>
          <w:lang w:bidi="ar-DZ"/>
        </w:rPr>
        <w:footnoteReference w:id="22"/>
      </w:r>
    </w:p>
    <w:p w:rsidR="00624609" w:rsidRPr="00B87CDB" w:rsidRDefault="00290745" w:rsidP="00A852E1">
      <w:pPr>
        <w:bidi/>
        <w:spacing w:after="0"/>
        <w:ind w:firstLine="565"/>
        <w:jc w:val="both"/>
        <w:rPr>
          <w:rFonts w:cs="Simplified Arabic"/>
          <w:sz w:val="28"/>
          <w:szCs w:val="28"/>
          <w:rtl/>
          <w:lang w:bidi="ar-DZ"/>
        </w:rPr>
      </w:pPr>
      <w:r w:rsidRPr="00B87CDB">
        <w:rPr>
          <w:rFonts w:cs="Simplified Arabic"/>
          <w:sz w:val="28"/>
          <w:szCs w:val="28"/>
          <w:rtl/>
          <w:lang w:bidi="ar-DZ"/>
        </w:rPr>
        <w:t>وتت</w:t>
      </w:r>
      <w:r w:rsidR="008E5719" w:rsidRPr="00B87CDB">
        <w:rPr>
          <w:rFonts w:cs="Simplified Arabic"/>
          <w:sz w:val="28"/>
          <w:szCs w:val="28"/>
          <w:rtl/>
          <w:lang w:bidi="ar-DZ"/>
        </w:rPr>
        <w:t>ّ</w:t>
      </w:r>
      <w:r w:rsidRPr="00B87CDB">
        <w:rPr>
          <w:rFonts w:cs="Simplified Arabic"/>
          <w:sz w:val="28"/>
          <w:szCs w:val="28"/>
          <w:rtl/>
          <w:lang w:bidi="ar-DZ"/>
        </w:rPr>
        <w:t xml:space="preserve">فق </w:t>
      </w:r>
      <w:r w:rsidR="00CE2EA7" w:rsidRPr="00B87CDB">
        <w:rPr>
          <w:rFonts w:cs="Simplified Arabic"/>
          <w:sz w:val="28"/>
          <w:szCs w:val="28"/>
          <w:rtl/>
          <w:lang w:bidi="ar-DZ"/>
        </w:rPr>
        <w:t xml:space="preserve">معظم </w:t>
      </w:r>
      <w:r w:rsidRPr="00B87CDB">
        <w:rPr>
          <w:rFonts w:cs="Simplified Arabic"/>
          <w:sz w:val="28"/>
          <w:szCs w:val="28"/>
          <w:rtl/>
          <w:lang w:bidi="ar-DZ"/>
        </w:rPr>
        <w:t>الرّ</w:t>
      </w:r>
      <w:r w:rsidR="00CE2EA7" w:rsidRPr="00B87CDB">
        <w:rPr>
          <w:rFonts w:cs="Simplified Arabic"/>
          <w:sz w:val="28"/>
          <w:szCs w:val="28"/>
          <w:rtl/>
          <w:lang w:bidi="ar-DZ"/>
        </w:rPr>
        <w:t>وايات</w:t>
      </w:r>
      <w:r w:rsidRPr="00B87CDB">
        <w:rPr>
          <w:rFonts w:cs="Simplified Arabic"/>
          <w:sz w:val="28"/>
          <w:szCs w:val="28"/>
          <w:rtl/>
          <w:lang w:bidi="ar-DZ"/>
        </w:rPr>
        <w:t xml:space="preserve"> على أنّ واضع النّحو هو أبو الأسود الدّؤليّ</w:t>
      </w:r>
      <w:r w:rsidR="005B29A7" w:rsidRPr="00B87CDB">
        <w:rPr>
          <w:rFonts w:cs="Simplified Arabic"/>
          <w:sz w:val="28"/>
          <w:szCs w:val="28"/>
          <w:rtl/>
          <w:lang w:bidi="ar-DZ"/>
        </w:rPr>
        <w:t>،</w:t>
      </w:r>
      <w:r w:rsidR="004F73F1" w:rsidRPr="00B87CDB">
        <w:rPr>
          <w:rFonts w:cs="Simplified Arabic"/>
          <w:sz w:val="28"/>
          <w:szCs w:val="28"/>
          <w:rtl/>
          <w:lang w:bidi="ar-DZ"/>
        </w:rPr>
        <w:t xml:space="preserve">في حين تختلف </w:t>
      </w:r>
      <w:r w:rsidR="00A852E1" w:rsidRPr="00B87CDB">
        <w:rPr>
          <w:rFonts w:cs="Simplified Arabic"/>
          <w:sz w:val="28"/>
          <w:szCs w:val="28"/>
          <w:rtl/>
          <w:lang w:bidi="ar-DZ"/>
        </w:rPr>
        <w:t>حول الحادثة التي ت</w:t>
      </w:r>
      <w:r w:rsidR="00F726BF">
        <w:rPr>
          <w:rFonts w:cs="Simplified Arabic"/>
          <w:sz w:val="28"/>
          <w:szCs w:val="28"/>
          <w:rtl/>
          <w:lang w:bidi="ar-DZ"/>
        </w:rPr>
        <w:t>ُ</w:t>
      </w:r>
      <w:r w:rsidR="00A852E1" w:rsidRPr="00B87CDB">
        <w:rPr>
          <w:rFonts w:cs="Simplified Arabic"/>
          <w:sz w:val="28"/>
          <w:szCs w:val="28"/>
          <w:rtl/>
          <w:lang w:bidi="ar-DZ"/>
        </w:rPr>
        <w:t>ع</w:t>
      </w:r>
      <w:r w:rsidR="00F726BF">
        <w:rPr>
          <w:rFonts w:cs="Simplified Arabic"/>
          <w:sz w:val="28"/>
          <w:szCs w:val="28"/>
          <w:rtl/>
          <w:lang w:bidi="ar-DZ"/>
        </w:rPr>
        <w:t>َ</w:t>
      </w:r>
      <w:r w:rsidR="00A852E1" w:rsidRPr="00B87CDB">
        <w:rPr>
          <w:rFonts w:cs="Simplified Arabic"/>
          <w:sz w:val="28"/>
          <w:szCs w:val="28"/>
          <w:rtl/>
          <w:lang w:bidi="ar-DZ"/>
        </w:rPr>
        <w:t>دّ</w:t>
      </w:r>
      <w:r w:rsidR="00F726BF">
        <w:rPr>
          <w:rFonts w:cs="Simplified Arabic"/>
          <w:sz w:val="28"/>
          <w:szCs w:val="28"/>
          <w:rtl/>
          <w:lang w:bidi="ar-DZ"/>
        </w:rPr>
        <w:t>ُ</w:t>
      </w:r>
      <w:r w:rsidR="00A852E1" w:rsidRPr="00B87CDB">
        <w:rPr>
          <w:rFonts w:cs="Simplified Arabic"/>
          <w:sz w:val="28"/>
          <w:szCs w:val="28"/>
          <w:rtl/>
          <w:lang w:bidi="ar-DZ"/>
        </w:rPr>
        <w:t xml:space="preserve"> سببا في وضع أبي الأسود لهذا العلم، وأو</w:t>
      </w:r>
      <w:r w:rsidR="005B29A7" w:rsidRPr="00B87CDB">
        <w:rPr>
          <w:rFonts w:cs="Simplified Arabic"/>
          <w:sz w:val="28"/>
          <w:szCs w:val="28"/>
          <w:rtl/>
          <w:lang w:bidi="ar-DZ"/>
        </w:rPr>
        <w:t>َّ</w:t>
      </w:r>
      <w:r w:rsidR="00A852E1" w:rsidRPr="00B87CDB">
        <w:rPr>
          <w:rFonts w:cs="Simplified Arabic"/>
          <w:sz w:val="28"/>
          <w:szCs w:val="28"/>
          <w:rtl/>
          <w:lang w:bidi="ar-DZ"/>
        </w:rPr>
        <w:t xml:space="preserve">ل ما وضع </w:t>
      </w:r>
      <w:r w:rsidR="00CA0B13" w:rsidRPr="00B87CDB">
        <w:rPr>
          <w:rFonts w:cs="Simplified Arabic"/>
          <w:sz w:val="28"/>
          <w:szCs w:val="28"/>
          <w:rtl/>
          <w:lang w:bidi="ar-DZ"/>
        </w:rPr>
        <w:t>منه، فالر</w:t>
      </w:r>
      <w:r w:rsidR="009F64B0" w:rsidRPr="00B87CDB">
        <w:rPr>
          <w:rFonts w:cs="Simplified Arabic"/>
          <w:sz w:val="28"/>
          <w:szCs w:val="28"/>
          <w:rtl/>
          <w:lang w:bidi="ar-DZ"/>
        </w:rPr>
        <w:t>ّ</w:t>
      </w:r>
      <w:r w:rsidR="00CA0B13" w:rsidRPr="00B87CDB">
        <w:rPr>
          <w:rFonts w:cs="Simplified Arabic"/>
          <w:sz w:val="28"/>
          <w:szCs w:val="28"/>
          <w:rtl/>
          <w:lang w:bidi="ar-DZ"/>
        </w:rPr>
        <w:t>و</w:t>
      </w:r>
      <w:r w:rsidR="00CE5E23" w:rsidRPr="00B87CDB">
        <w:rPr>
          <w:rFonts w:cs="Simplified Arabic"/>
          <w:sz w:val="28"/>
          <w:szCs w:val="28"/>
          <w:rtl/>
          <w:lang w:bidi="ar-DZ"/>
        </w:rPr>
        <w:t>ا</w:t>
      </w:r>
      <w:r w:rsidR="00CA0B13" w:rsidRPr="00B87CDB">
        <w:rPr>
          <w:rFonts w:cs="Simplified Arabic"/>
          <w:sz w:val="28"/>
          <w:szCs w:val="28"/>
          <w:rtl/>
          <w:lang w:bidi="ar-DZ"/>
        </w:rPr>
        <w:t>يات ال</w:t>
      </w:r>
      <w:r w:rsidR="009F64B0" w:rsidRPr="00B87CDB">
        <w:rPr>
          <w:rFonts w:cs="Simplified Arabic"/>
          <w:sz w:val="28"/>
          <w:szCs w:val="28"/>
          <w:rtl/>
          <w:lang w:bidi="ar-DZ"/>
        </w:rPr>
        <w:t>ّ</w:t>
      </w:r>
      <w:r w:rsidR="00CA0B13" w:rsidRPr="00B87CDB">
        <w:rPr>
          <w:rFonts w:cs="Simplified Arabic"/>
          <w:sz w:val="28"/>
          <w:szCs w:val="28"/>
          <w:rtl/>
          <w:lang w:bidi="ar-DZ"/>
        </w:rPr>
        <w:t xml:space="preserve">تي تربط سبب وضع هذا العلم بحادثة </w:t>
      </w:r>
      <w:r w:rsidR="00CE5E23" w:rsidRPr="00B87CDB">
        <w:rPr>
          <w:rFonts w:cs="Simplified Arabic"/>
          <w:sz w:val="28"/>
          <w:szCs w:val="28"/>
          <w:rtl/>
          <w:lang w:bidi="ar-DZ"/>
        </w:rPr>
        <w:t>أبي الأسود مع علي بن أبي طالب، تذهب إلى أن</w:t>
      </w:r>
      <w:r w:rsidR="0063025F" w:rsidRPr="00B87CDB">
        <w:rPr>
          <w:rFonts w:cs="Simplified Arabic"/>
          <w:sz w:val="28"/>
          <w:szCs w:val="28"/>
          <w:rtl/>
          <w:lang w:bidi="ar-DZ"/>
        </w:rPr>
        <w:t>ّ</w:t>
      </w:r>
      <w:r w:rsidR="00CE5E23" w:rsidRPr="00B87CDB">
        <w:rPr>
          <w:rFonts w:cs="Simplified Arabic"/>
          <w:sz w:val="28"/>
          <w:szCs w:val="28"/>
          <w:rtl/>
          <w:lang w:bidi="ar-DZ"/>
        </w:rPr>
        <w:t xml:space="preserve"> أو</w:t>
      </w:r>
      <w:r w:rsidR="00206FA7" w:rsidRPr="00B87CDB">
        <w:rPr>
          <w:rFonts w:cs="Simplified Arabic"/>
          <w:sz w:val="28"/>
          <w:szCs w:val="28"/>
          <w:rtl/>
          <w:lang w:bidi="ar-DZ"/>
        </w:rPr>
        <w:t>ّ</w:t>
      </w:r>
      <w:r w:rsidR="00CE5E23" w:rsidRPr="00B87CDB">
        <w:rPr>
          <w:rFonts w:cs="Simplified Arabic"/>
          <w:sz w:val="28"/>
          <w:szCs w:val="28"/>
          <w:rtl/>
          <w:lang w:bidi="ar-DZ"/>
        </w:rPr>
        <w:t>ل ما و</w:t>
      </w:r>
      <w:r w:rsidR="00206FA7" w:rsidRPr="00B87CDB">
        <w:rPr>
          <w:rFonts w:cs="Simplified Arabic"/>
          <w:sz w:val="28"/>
          <w:szCs w:val="28"/>
          <w:rtl/>
          <w:lang w:bidi="ar-DZ"/>
        </w:rPr>
        <w:t>ُ</w:t>
      </w:r>
      <w:r w:rsidR="00CE5E23" w:rsidRPr="00B87CDB">
        <w:rPr>
          <w:rFonts w:cs="Simplified Arabic"/>
          <w:sz w:val="28"/>
          <w:szCs w:val="28"/>
          <w:rtl/>
          <w:lang w:bidi="ar-DZ"/>
        </w:rPr>
        <w:t>ض</w:t>
      </w:r>
      <w:r w:rsidR="00206FA7" w:rsidRPr="00B87CDB">
        <w:rPr>
          <w:rFonts w:cs="Simplified Arabic"/>
          <w:sz w:val="28"/>
          <w:szCs w:val="28"/>
          <w:rtl/>
          <w:lang w:bidi="ar-DZ"/>
        </w:rPr>
        <w:t>ِ</w:t>
      </w:r>
      <w:r w:rsidR="00CE5E23" w:rsidRPr="00B87CDB">
        <w:rPr>
          <w:rFonts w:cs="Simplified Arabic"/>
          <w:sz w:val="28"/>
          <w:szCs w:val="28"/>
          <w:rtl/>
          <w:lang w:bidi="ar-DZ"/>
        </w:rPr>
        <w:t>ع منه</w:t>
      </w:r>
      <w:r w:rsidR="00206FA7" w:rsidRPr="00B87CDB">
        <w:rPr>
          <w:rFonts w:cs="Simplified Arabic"/>
          <w:sz w:val="28"/>
          <w:szCs w:val="28"/>
          <w:rtl/>
          <w:lang w:bidi="ar-DZ"/>
        </w:rPr>
        <w:t>،</w:t>
      </w:r>
      <w:r w:rsidR="00CE5E23" w:rsidRPr="00B87CDB">
        <w:rPr>
          <w:rFonts w:cs="Simplified Arabic"/>
          <w:sz w:val="28"/>
          <w:szCs w:val="28"/>
          <w:rtl/>
          <w:lang w:bidi="ar-DZ"/>
        </w:rPr>
        <w:t xml:space="preserve"> هو باب أقسام الكلم </w:t>
      </w:r>
      <w:r w:rsidR="0063025F" w:rsidRPr="00B87CDB">
        <w:rPr>
          <w:rFonts w:cs="Simplified Arabic"/>
          <w:sz w:val="28"/>
          <w:szCs w:val="28"/>
          <w:rtl/>
          <w:lang w:bidi="ar-DZ"/>
        </w:rPr>
        <w:t>وباب إن</w:t>
      </w:r>
      <w:r w:rsidR="00705AAA" w:rsidRPr="00B87CDB">
        <w:rPr>
          <w:rFonts w:cs="Simplified Arabic"/>
          <w:sz w:val="28"/>
          <w:szCs w:val="28"/>
          <w:rtl/>
          <w:lang w:bidi="ar-DZ"/>
        </w:rPr>
        <w:t>ّ</w:t>
      </w:r>
      <w:r w:rsidR="0063025F" w:rsidRPr="00B87CDB">
        <w:rPr>
          <w:rFonts w:cs="Simplified Arabic"/>
          <w:sz w:val="28"/>
          <w:szCs w:val="28"/>
          <w:rtl/>
          <w:lang w:bidi="ar-DZ"/>
        </w:rPr>
        <w:t xml:space="preserve"> وأخواتها، في حين تذهب الر</w:t>
      </w:r>
      <w:r w:rsidR="00705AAA" w:rsidRPr="00B87CDB">
        <w:rPr>
          <w:rFonts w:cs="Simplified Arabic"/>
          <w:sz w:val="28"/>
          <w:szCs w:val="28"/>
          <w:rtl/>
          <w:lang w:bidi="ar-DZ"/>
        </w:rPr>
        <w:t>ّ</w:t>
      </w:r>
      <w:r w:rsidR="0063025F" w:rsidRPr="00B87CDB">
        <w:rPr>
          <w:rFonts w:cs="Simplified Arabic"/>
          <w:sz w:val="28"/>
          <w:szCs w:val="28"/>
          <w:rtl/>
          <w:lang w:bidi="ar-DZ"/>
        </w:rPr>
        <w:t>وايات ال</w:t>
      </w:r>
      <w:r w:rsidR="00705AAA" w:rsidRPr="00B87CDB">
        <w:rPr>
          <w:rFonts w:cs="Simplified Arabic"/>
          <w:sz w:val="28"/>
          <w:szCs w:val="28"/>
          <w:rtl/>
          <w:lang w:bidi="ar-DZ"/>
        </w:rPr>
        <w:t>ّ</w:t>
      </w:r>
      <w:r w:rsidR="0063025F" w:rsidRPr="00B87CDB">
        <w:rPr>
          <w:rFonts w:cs="Simplified Arabic"/>
          <w:sz w:val="28"/>
          <w:szCs w:val="28"/>
          <w:rtl/>
          <w:lang w:bidi="ar-DZ"/>
        </w:rPr>
        <w:t>تي تربط سبب و</w:t>
      </w:r>
      <w:r w:rsidR="00115248" w:rsidRPr="00B87CDB">
        <w:rPr>
          <w:rFonts w:cs="Simplified Arabic"/>
          <w:sz w:val="28"/>
          <w:szCs w:val="28"/>
          <w:rtl/>
          <w:lang w:bidi="ar-DZ"/>
        </w:rPr>
        <w:t>َ</w:t>
      </w:r>
      <w:r w:rsidR="0063025F" w:rsidRPr="00B87CDB">
        <w:rPr>
          <w:rFonts w:cs="Simplified Arabic"/>
          <w:sz w:val="28"/>
          <w:szCs w:val="28"/>
          <w:rtl/>
          <w:lang w:bidi="ar-DZ"/>
        </w:rPr>
        <w:t>ض</w:t>
      </w:r>
      <w:r w:rsidR="00115248" w:rsidRPr="00B87CDB">
        <w:rPr>
          <w:rFonts w:cs="Simplified Arabic"/>
          <w:sz w:val="28"/>
          <w:szCs w:val="28"/>
          <w:rtl/>
          <w:lang w:bidi="ar-DZ"/>
        </w:rPr>
        <w:t>ْ</w:t>
      </w:r>
      <w:r w:rsidR="0063025F" w:rsidRPr="00B87CDB">
        <w:rPr>
          <w:rFonts w:cs="Simplified Arabic"/>
          <w:sz w:val="28"/>
          <w:szCs w:val="28"/>
          <w:rtl/>
          <w:lang w:bidi="ar-DZ"/>
        </w:rPr>
        <w:t xml:space="preserve">ع علم النّحو </w:t>
      </w:r>
      <w:r w:rsidR="00705AAA" w:rsidRPr="00B87CDB">
        <w:rPr>
          <w:rFonts w:cs="Simplified Arabic"/>
          <w:sz w:val="28"/>
          <w:szCs w:val="28"/>
          <w:rtl/>
          <w:lang w:bidi="ar-DZ"/>
        </w:rPr>
        <w:t>بحادثة أبي الأسود مع ابنته</w:t>
      </w:r>
      <w:r w:rsidR="00115248" w:rsidRPr="00B87CDB">
        <w:rPr>
          <w:rFonts w:cs="Simplified Arabic"/>
          <w:sz w:val="28"/>
          <w:szCs w:val="28"/>
          <w:rtl/>
          <w:lang w:bidi="ar-DZ"/>
        </w:rPr>
        <w:t>،</w:t>
      </w:r>
      <w:r w:rsidR="00705AAA" w:rsidRPr="00B87CDB">
        <w:rPr>
          <w:rFonts w:cs="Simplified Arabic"/>
          <w:sz w:val="28"/>
          <w:szCs w:val="28"/>
          <w:rtl/>
          <w:lang w:bidi="ar-DZ"/>
        </w:rPr>
        <w:t xml:space="preserve"> إلى أنّ أوّل ما و</w:t>
      </w:r>
      <w:r w:rsidR="00115248" w:rsidRPr="00B87CDB">
        <w:rPr>
          <w:rFonts w:cs="Simplified Arabic"/>
          <w:sz w:val="28"/>
          <w:szCs w:val="28"/>
          <w:rtl/>
          <w:lang w:bidi="ar-DZ"/>
        </w:rPr>
        <w:t>ُ</w:t>
      </w:r>
      <w:r w:rsidR="00705AAA" w:rsidRPr="00B87CDB">
        <w:rPr>
          <w:rFonts w:cs="Simplified Arabic"/>
          <w:sz w:val="28"/>
          <w:szCs w:val="28"/>
          <w:rtl/>
          <w:lang w:bidi="ar-DZ"/>
        </w:rPr>
        <w:t>ض</w:t>
      </w:r>
      <w:r w:rsidR="00115248" w:rsidRPr="00B87CDB">
        <w:rPr>
          <w:rFonts w:cs="Simplified Arabic"/>
          <w:sz w:val="28"/>
          <w:szCs w:val="28"/>
          <w:rtl/>
          <w:lang w:bidi="ar-DZ"/>
        </w:rPr>
        <w:t>ِ</w:t>
      </w:r>
      <w:r w:rsidR="00705AAA" w:rsidRPr="00B87CDB">
        <w:rPr>
          <w:rFonts w:cs="Simplified Arabic"/>
          <w:sz w:val="28"/>
          <w:szCs w:val="28"/>
          <w:rtl/>
          <w:lang w:bidi="ar-DZ"/>
        </w:rPr>
        <w:t xml:space="preserve">ع منه هو </w:t>
      </w:r>
      <w:r w:rsidR="005B29A7" w:rsidRPr="00B87CDB">
        <w:rPr>
          <w:rFonts w:cs="Simplified Arabic"/>
          <w:sz w:val="28"/>
          <w:szCs w:val="28"/>
          <w:rtl/>
          <w:lang w:bidi="ar-DZ"/>
        </w:rPr>
        <w:t>باب التّعجب.</w:t>
      </w:r>
    </w:p>
    <w:p w:rsidR="004D074A" w:rsidRPr="00B87CDB" w:rsidRDefault="007D53F5" w:rsidP="00760FE6">
      <w:pPr>
        <w:bidi/>
        <w:spacing w:after="0"/>
        <w:ind w:firstLine="565"/>
        <w:jc w:val="both"/>
        <w:rPr>
          <w:rFonts w:cs="Simplified Arabic"/>
          <w:sz w:val="28"/>
          <w:szCs w:val="28"/>
          <w:rtl/>
          <w:lang w:bidi="ar-DZ"/>
        </w:rPr>
      </w:pPr>
      <w:r w:rsidRPr="00B87CDB">
        <w:rPr>
          <w:rFonts w:cs="Simplified Arabic"/>
          <w:b/>
          <w:bCs/>
          <w:sz w:val="28"/>
          <w:szCs w:val="28"/>
          <w:rtl/>
          <w:lang w:bidi="ar-DZ"/>
        </w:rPr>
        <w:t>ثانيا</w:t>
      </w:r>
      <w:r w:rsidR="00427013" w:rsidRPr="00B87CDB">
        <w:rPr>
          <w:rFonts w:cs="Simplified Arabic"/>
          <w:b/>
          <w:bCs/>
          <w:sz w:val="28"/>
          <w:szCs w:val="28"/>
          <w:rtl/>
          <w:lang w:bidi="ar-DZ"/>
        </w:rPr>
        <w:t xml:space="preserve">- </w:t>
      </w:r>
      <w:r w:rsidR="00DA13A9">
        <w:rPr>
          <w:rFonts w:cs="Simplified Arabic" w:hint="cs"/>
          <w:b/>
          <w:bCs/>
          <w:sz w:val="28"/>
          <w:szCs w:val="28"/>
          <w:rtl/>
          <w:lang w:bidi="ar-DZ"/>
        </w:rPr>
        <w:t xml:space="preserve">وضع </w:t>
      </w:r>
      <w:r w:rsidR="000145AC" w:rsidRPr="00B87CDB">
        <w:rPr>
          <w:rFonts w:cs="Simplified Arabic"/>
          <w:b/>
          <w:bCs/>
          <w:sz w:val="28"/>
          <w:szCs w:val="28"/>
          <w:rtl/>
          <w:lang w:bidi="ar-DZ"/>
        </w:rPr>
        <w:t>نقط الإعراب:</w:t>
      </w:r>
      <w:r w:rsidR="004673E1" w:rsidRPr="00B87CDB">
        <w:rPr>
          <w:rFonts w:cs="Simplified Arabic"/>
          <w:sz w:val="28"/>
          <w:szCs w:val="28"/>
          <w:rtl/>
          <w:lang w:bidi="ar-DZ"/>
        </w:rPr>
        <w:t>ي</w:t>
      </w:r>
      <w:r w:rsidR="004560CE">
        <w:rPr>
          <w:rFonts w:cs="Simplified Arabic" w:hint="cs"/>
          <w:sz w:val="28"/>
          <w:szCs w:val="28"/>
          <w:rtl/>
          <w:lang w:bidi="ar-DZ"/>
        </w:rPr>
        <w:t>ُ</w:t>
      </w:r>
      <w:r w:rsidR="004673E1" w:rsidRPr="00B87CDB">
        <w:rPr>
          <w:rFonts w:cs="Simplified Arabic"/>
          <w:sz w:val="28"/>
          <w:szCs w:val="28"/>
          <w:rtl/>
          <w:lang w:bidi="ar-DZ"/>
        </w:rPr>
        <w:t>طل</w:t>
      </w:r>
      <w:r w:rsidR="004560CE">
        <w:rPr>
          <w:rFonts w:cs="Simplified Arabic" w:hint="cs"/>
          <w:sz w:val="28"/>
          <w:szCs w:val="28"/>
          <w:rtl/>
          <w:lang w:bidi="ar-DZ"/>
        </w:rPr>
        <w:t>َ</w:t>
      </w:r>
      <w:r w:rsidR="004673E1" w:rsidRPr="00B87CDB">
        <w:rPr>
          <w:rFonts w:cs="Simplified Arabic"/>
          <w:sz w:val="28"/>
          <w:szCs w:val="28"/>
          <w:rtl/>
          <w:lang w:bidi="ar-DZ"/>
        </w:rPr>
        <w:t>ق نقط الإعراب على ال</w:t>
      </w:r>
      <w:r w:rsidR="00322B5D" w:rsidRPr="00B87CDB">
        <w:rPr>
          <w:rFonts w:cs="Simplified Arabic"/>
          <w:sz w:val="28"/>
          <w:szCs w:val="28"/>
          <w:rtl/>
          <w:lang w:bidi="ar-DZ"/>
        </w:rPr>
        <w:t>ن</w:t>
      </w:r>
      <w:r w:rsidR="004673E1" w:rsidRPr="00B87CDB">
        <w:rPr>
          <w:rFonts w:cs="Simplified Arabic"/>
          <w:sz w:val="28"/>
          <w:szCs w:val="28"/>
          <w:rtl/>
          <w:lang w:bidi="ar-DZ"/>
        </w:rPr>
        <w:t>ّ</w:t>
      </w:r>
      <w:r w:rsidR="00322B5D" w:rsidRPr="00B87CDB">
        <w:rPr>
          <w:rFonts w:cs="Simplified Arabic"/>
          <w:sz w:val="28"/>
          <w:szCs w:val="28"/>
          <w:rtl/>
          <w:lang w:bidi="ar-DZ"/>
        </w:rPr>
        <w:t xml:space="preserve">قط </w:t>
      </w:r>
      <w:r w:rsidR="004673E1" w:rsidRPr="00B87CDB">
        <w:rPr>
          <w:rFonts w:cs="Simplified Arabic"/>
          <w:sz w:val="28"/>
          <w:szCs w:val="28"/>
          <w:rtl/>
          <w:lang w:bidi="ar-DZ"/>
        </w:rPr>
        <w:t xml:space="preserve">الذي </w:t>
      </w:r>
      <w:r w:rsidR="00322B5D" w:rsidRPr="00B87CDB">
        <w:rPr>
          <w:rFonts w:cs="Simplified Arabic"/>
          <w:sz w:val="28"/>
          <w:szCs w:val="28"/>
          <w:rtl/>
          <w:lang w:bidi="ar-DZ"/>
        </w:rPr>
        <w:t>تم وضع</w:t>
      </w:r>
      <w:r w:rsidR="002D5F08" w:rsidRPr="00B87CDB">
        <w:rPr>
          <w:rFonts w:cs="Simplified Arabic"/>
          <w:sz w:val="28"/>
          <w:szCs w:val="28"/>
          <w:rtl/>
          <w:lang w:bidi="ar-DZ"/>
        </w:rPr>
        <w:t>ه</w:t>
      </w:r>
      <w:r w:rsidR="00322B5D" w:rsidRPr="00B87CDB">
        <w:rPr>
          <w:rFonts w:cs="Simplified Arabic"/>
          <w:sz w:val="28"/>
          <w:szCs w:val="28"/>
          <w:rtl/>
          <w:lang w:bidi="ar-DZ"/>
        </w:rPr>
        <w:t xml:space="preserve"> على </w:t>
      </w:r>
      <w:r w:rsidR="00D4538E">
        <w:rPr>
          <w:rFonts w:cs="Simplified Arabic" w:hint="cs"/>
          <w:sz w:val="28"/>
          <w:szCs w:val="28"/>
          <w:rtl/>
          <w:lang w:bidi="ar-DZ"/>
        </w:rPr>
        <w:t xml:space="preserve">أواخر </w:t>
      </w:r>
      <w:r w:rsidR="00322B5D" w:rsidRPr="00B87CDB">
        <w:rPr>
          <w:rFonts w:cs="Simplified Arabic"/>
          <w:sz w:val="28"/>
          <w:szCs w:val="28"/>
          <w:rtl/>
          <w:lang w:bidi="ar-DZ"/>
        </w:rPr>
        <w:t>الحروف لإعرابها حسب طبيعة الص</w:t>
      </w:r>
      <w:r w:rsidR="008B583C" w:rsidRPr="00B87CDB">
        <w:rPr>
          <w:rFonts w:cs="Simplified Arabic"/>
          <w:sz w:val="28"/>
          <w:szCs w:val="28"/>
          <w:rtl/>
          <w:lang w:bidi="ar-DZ"/>
        </w:rPr>
        <w:t>ّ</w:t>
      </w:r>
      <w:r w:rsidR="00322B5D" w:rsidRPr="00B87CDB">
        <w:rPr>
          <w:rFonts w:cs="Simplified Arabic"/>
          <w:sz w:val="28"/>
          <w:szCs w:val="28"/>
          <w:rtl/>
          <w:lang w:bidi="ar-DZ"/>
        </w:rPr>
        <w:t>وت المنطوقة به</w:t>
      </w:r>
      <w:r w:rsidR="00014640">
        <w:rPr>
          <w:rFonts w:cs="Simplified Arabic" w:hint="cs"/>
          <w:sz w:val="28"/>
          <w:szCs w:val="28"/>
          <w:rtl/>
          <w:lang w:bidi="ar-DZ"/>
        </w:rPr>
        <w:t xml:space="preserve">، وهوإمّا </w:t>
      </w:r>
      <w:r w:rsidR="00612356" w:rsidRPr="00B87CDB">
        <w:rPr>
          <w:rFonts w:cs="Simplified Arabic"/>
          <w:sz w:val="28"/>
          <w:szCs w:val="28"/>
          <w:rtl/>
          <w:lang w:bidi="ar-DZ"/>
        </w:rPr>
        <w:t>ال</w:t>
      </w:r>
      <w:r w:rsidR="00BA2DB6" w:rsidRPr="00B87CDB">
        <w:rPr>
          <w:rFonts w:cs="Simplified Arabic"/>
          <w:sz w:val="28"/>
          <w:szCs w:val="28"/>
          <w:rtl/>
          <w:lang w:bidi="ar-DZ"/>
        </w:rPr>
        <w:t>ف</w:t>
      </w:r>
      <w:r w:rsidR="00014640">
        <w:rPr>
          <w:rFonts w:cs="Simplified Arabic"/>
          <w:sz w:val="28"/>
          <w:szCs w:val="28"/>
          <w:rtl/>
          <w:lang w:bidi="ar-DZ"/>
        </w:rPr>
        <w:t>تح</w:t>
      </w:r>
      <w:r w:rsidR="00831866" w:rsidRPr="00B87CDB">
        <w:rPr>
          <w:rFonts w:cs="Simplified Arabic"/>
          <w:sz w:val="28"/>
          <w:szCs w:val="28"/>
          <w:rtl/>
          <w:lang w:bidi="ar-DZ"/>
        </w:rPr>
        <w:t xml:space="preserve"> أو الض</w:t>
      </w:r>
      <w:r w:rsidR="00E17AD7" w:rsidRPr="00B87CDB">
        <w:rPr>
          <w:rFonts w:cs="Simplified Arabic"/>
          <w:sz w:val="28"/>
          <w:szCs w:val="28"/>
          <w:rtl/>
          <w:lang w:bidi="ar-DZ"/>
        </w:rPr>
        <w:t>ّ</w:t>
      </w:r>
      <w:r w:rsidR="00014640">
        <w:rPr>
          <w:rFonts w:cs="Simplified Arabic"/>
          <w:sz w:val="28"/>
          <w:szCs w:val="28"/>
          <w:rtl/>
          <w:lang w:bidi="ar-DZ"/>
        </w:rPr>
        <w:t>م أو الكسر</w:t>
      </w:r>
      <w:r w:rsidR="00322B5D" w:rsidRPr="00B87CDB">
        <w:rPr>
          <w:rFonts w:cs="Simplified Arabic"/>
          <w:sz w:val="28"/>
          <w:szCs w:val="28"/>
          <w:rtl/>
          <w:lang w:bidi="ar-DZ"/>
        </w:rPr>
        <w:t xml:space="preserve">. </w:t>
      </w:r>
      <w:r w:rsidR="008217F9" w:rsidRPr="00B87CDB">
        <w:rPr>
          <w:rFonts w:cs="Simplified Arabic"/>
          <w:sz w:val="28"/>
          <w:szCs w:val="28"/>
          <w:rtl/>
          <w:lang w:bidi="ar-DZ"/>
        </w:rPr>
        <w:t xml:space="preserve">وواضعه أبو الأسود الدّؤليّ </w:t>
      </w:r>
      <w:r w:rsidR="008B583C" w:rsidRPr="00B87CDB">
        <w:rPr>
          <w:rFonts w:cs="Simplified Arabic"/>
          <w:sz w:val="28"/>
          <w:szCs w:val="28"/>
          <w:rtl/>
          <w:lang w:bidi="ar-DZ"/>
        </w:rPr>
        <w:t>ال</w:t>
      </w:r>
      <w:r w:rsidR="00014640">
        <w:rPr>
          <w:rFonts w:cs="Simplified Arabic" w:hint="cs"/>
          <w:sz w:val="28"/>
          <w:szCs w:val="28"/>
          <w:rtl/>
          <w:lang w:bidi="ar-DZ"/>
        </w:rPr>
        <w:t>ّ</w:t>
      </w:r>
      <w:r w:rsidR="008B583C" w:rsidRPr="00B87CDB">
        <w:rPr>
          <w:rFonts w:cs="Simplified Arabic"/>
          <w:sz w:val="28"/>
          <w:szCs w:val="28"/>
          <w:rtl/>
          <w:lang w:bidi="ar-DZ"/>
        </w:rPr>
        <w:t>ذي رسم إعراب القرآن الكريم عن طريق نقط أواخر الكلمات فيه</w:t>
      </w:r>
      <w:r w:rsidR="00E17AD7" w:rsidRPr="00B87CDB">
        <w:rPr>
          <w:rFonts w:cs="Simplified Arabic"/>
          <w:sz w:val="28"/>
          <w:szCs w:val="28"/>
          <w:rtl/>
          <w:lang w:bidi="ar-DZ"/>
        </w:rPr>
        <w:t>،</w:t>
      </w:r>
      <w:r w:rsidR="008217F9" w:rsidRPr="00B87CDB">
        <w:rPr>
          <w:rFonts w:cs="Simplified Arabic"/>
          <w:sz w:val="28"/>
          <w:szCs w:val="28"/>
          <w:rtl/>
          <w:lang w:bidi="ar-DZ"/>
        </w:rPr>
        <w:t>بطلب من زياد بن أبيه</w:t>
      </w:r>
      <w:r w:rsidR="00026B1F" w:rsidRPr="00B87CDB">
        <w:rPr>
          <w:rFonts w:cs="Simplified Arabic"/>
          <w:sz w:val="28"/>
          <w:szCs w:val="28"/>
          <w:rtl/>
          <w:lang w:bidi="ar-DZ"/>
        </w:rPr>
        <w:t>.</w:t>
      </w:r>
      <w:r w:rsidR="008217F9" w:rsidRPr="00B87CDB">
        <w:rPr>
          <w:rFonts w:cs="Simplified Arabic"/>
          <w:sz w:val="28"/>
          <w:szCs w:val="28"/>
          <w:rtl/>
          <w:lang w:bidi="ar-DZ"/>
        </w:rPr>
        <w:t xml:space="preserve"> "</w:t>
      </w:r>
      <w:r w:rsidR="004D074A" w:rsidRPr="00B87CDB">
        <w:rPr>
          <w:rFonts w:cs="Simplified Arabic"/>
          <w:sz w:val="28"/>
          <w:szCs w:val="28"/>
          <w:rtl/>
          <w:lang w:bidi="ar-DZ"/>
        </w:rPr>
        <w:t>وقد اختلف الن</w:t>
      </w:r>
      <w:r w:rsidR="00E17AD7" w:rsidRPr="00B87CDB">
        <w:rPr>
          <w:rFonts w:cs="Simplified Arabic"/>
          <w:sz w:val="28"/>
          <w:szCs w:val="28"/>
          <w:rtl/>
          <w:lang w:bidi="ar-DZ"/>
        </w:rPr>
        <w:t>ّ</w:t>
      </w:r>
      <w:r w:rsidR="004D074A" w:rsidRPr="00B87CDB">
        <w:rPr>
          <w:rFonts w:cs="Simplified Arabic"/>
          <w:sz w:val="28"/>
          <w:szCs w:val="28"/>
          <w:rtl/>
          <w:lang w:bidi="ar-DZ"/>
        </w:rPr>
        <w:t xml:space="preserve">اس </w:t>
      </w:r>
      <w:r w:rsidR="00790297">
        <w:rPr>
          <w:rFonts w:cs="Simplified Arabic" w:hint="cs"/>
          <w:sz w:val="28"/>
          <w:szCs w:val="28"/>
          <w:rtl/>
          <w:lang w:bidi="ar-DZ"/>
        </w:rPr>
        <w:t xml:space="preserve">كذلك </w:t>
      </w:r>
      <w:r w:rsidR="004D074A" w:rsidRPr="00B87CDB">
        <w:rPr>
          <w:rFonts w:cs="Simplified Arabic"/>
          <w:sz w:val="28"/>
          <w:szCs w:val="28"/>
          <w:rtl/>
          <w:lang w:bidi="ar-DZ"/>
        </w:rPr>
        <w:t>في الس</w:t>
      </w:r>
      <w:r w:rsidR="00587B14" w:rsidRPr="00B87CDB">
        <w:rPr>
          <w:rFonts w:cs="Simplified Arabic"/>
          <w:sz w:val="28"/>
          <w:szCs w:val="28"/>
          <w:rtl/>
          <w:lang w:bidi="ar-DZ"/>
        </w:rPr>
        <w:t>ّ</w:t>
      </w:r>
      <w:r w:rsidR="004D074A" w:rsidRPr="00B87CDB">
        <w:rPr>
          <w:rFonts w:cs="Simplified Arabic"/>
          <w:sz w:val="28"/>
          <w:szCs w:val="28"/>
          <w:rtl/>
          <w:lang w:bidi="ar-DZ"/>
        </w:rPr>
        <w:t>بب الذي دعا أبا الأسود إلى ما رسمه من الن</w:t>
      </w:r>
      <w:r w:rsidR="00E17AD7" w:rsidRPr="00B87CDB">
        <w:rPr>
          <w:rFonts w:cs="Simplified Arabic"/>
          <w:sz w:val="28"/>
          <w:szCs w:val="28"/>
          <w:rtl/>
          <w:lang w:bidi="ar-DZ"/>
        </w:rPr>
        <w:t>ّ</w:t>
      </w:r>
      <w:r w:rsidR="004D074A" w:rsidRPr="00B87CDB">
        <w:rPr>
          <w:rFonts w:cs="Simplified Arabic"/>
          <w:sz w:val="28"/>
          <w:szCs w:val="28"/>
          <w:rtl/>
          <w:lang w:bidi="ar-DZ"/>
        </w:rPr>
        <w:t>حو، فقال أبو عبيدة معمر بن المثنى: أخذ أبو الأسود عن علي بن أبي طالب عليه الس</w:t>
      </w:r>
      <w:r w:rsidR="00202731" w:rsidRPr="00B87CDB">
        <w:rPr>
          <w:rFonts w:cs="Simplified Arabic"/>
          <w:sz w:val="28"/>
          <w:szCs w:val="28"/>
          <w:rtl/>
          <w:lang w:bidi="ar-DZ"/>
        </w:rPr>
        <w:t>ّ</w:t>
      </w:r>
      <w:r w:rsidR="004D074A" w:rsidRPr="00B87CDB">
        <w:rPr>
          <w:rFonts w:cs="Simplified Arabic"/>
          <w:sz w:val="28"/>
          <w:szCs w:val="28"/>
          <w:rtl/>
          <w:lang w:bidi="ar-DZ"/>
        </w:rPr>
        <w:t>لام العربي</w:t>
      </w:r>
      <w:r w:rsidR="00202731" w:rsidRPr="00B87CDB">
        <w:rPr>
          <w:rFonts w:cs="Simplified Arabic"/>
          <w:sz w:val="28"/>
          <w:szCs w:val="28"/>
          <w:rtl/>
          <w:lang w:bidi="ar-DZ"/>
        </w:rPr>
        <w:t>ّ</w:t>
      </w:r>
      <w:r w:rsidR="004D074A" w:rsidRPr="00B87CDB">
        <w:rPr>
          <w:rFonts w:cs="Simplified Arabic"/>
          <w:sz w:val="28"/>
          <w:szCs w:val="28"/>
          <w:rtl/>
          <w:lang w:bidi="ar-DZ"/>
        </w:rPr>
        <w:t>ة</w:t>
      </w:r>
      <w:r w:rsidR="00202731" w:rsidRPr="00B87CDB">
        <w:rPr>
          <w:rFonts w:cs="Simplified Arabic"/>
          <w:sz w:val="28"/>
          <w:szCs w:val="28"/>
          <w:rtl/>
          <w:lang w:bidi="ar-DZ"/>
        </w:rPr>
        <w:t xml:space="preserve">، </w:t>
      </w:r>
      <w:r w:rsidR="004D074A" w:rsidRPr="00B87CDB">
        <w:rPr>
          <w:rFonts w:cs="Simplified Arabic"/>
          <w:sz w:val="28"/>
          <w:szCs w:val="28"/>
          <w:rtl/>
          <w:lang w:bidi="ar-DZ"/>
        </w:rPr>
        <w:t>فكان لا يخرج شيئاً مما أخذه عن علي بن أبي طالب إلى أحد</w:t>
      </w:r>
      <w:r w:rsidR="00202731" w:rsidRPr="00B87CDB">
        <w:rPr>
          <w:rFonts w:cs="Simplified Arabic"/>
          <w:sz w:val="28"/>
          <w:szCs w:val="28"/>
          <w:rtl/>
          <w:lang w:bidi="ar-DZ"/>
        </w:rPr>
        <w:t>،</w:t>
      </w:r>
      <w:r w:rsidR="004D074A" w:rsidRPr="00B87CDB">
        <w:rPr>
          <w:rFonts w:cs="Simplified Arabic"/>
          <w:sz w:val="28"/>
          <w:szCs w:val="28"/>
          <w:rtl/>
          <w:lang w:bidi="ar-DZ"/>
        </w:rPr>
        <w:t xml:space="preserve"> حتى بعث إليه زيادٌ: اعمل شيئاً تكون فيه إماماً ينتفع الناس به</w:t>
      </w:r>
      <w:r w:rsidR="00202731" w:rsidRPr="00B87CDB">
        <w:rPr>
          <w:rFonts w:cs="Simplified Arabic"/>
          <w:sz w:val="28"/>
          <w:szCs w:val="28"/>
          <w:rtl/>
          <w:lang w:bidi="ar-DZ"/>
        </w:rPr>
        <w:t>،</w:t>
      </w:r>
      <w:r w:rsidR="004D074A" w:rsidRPr="00B87CDB">
        <w:rPr>
          <w:rFonts w:cs="Simplified Arabic"/>
          <w:sz w:val="28"/>
          <w:szCs w:val="28"/>
          <w:rtl/>
          <w:lang w:bidi="ar-DZ"/>
        </w:rPr>
        <w:t xml:space="preserve"> وتُعر</w:t>
      </w:r>
      <w:r w:rsidR="00A97667" w:rsidRPr="00B87CDB">
        <w:rPr>
          <w:rFonts w:cs="Simplified Arabic"/>
          <w:sz w:val="28"/>
          <w:szCs w:val="28"/>
          <w:rtl/>
          <w:lang w:bidi="ar-DZ"/>
        </w:rPr>
        <w:t>ِ</w:t>
      </w:r>
      <w:r w:rsidR="004D074A" w:rsidRPr="00B87CDB">
        <w:rPr>
          <w:rFonts w:cs="Simplified Arabic"/>
          <w:sz w:val="28"/>
          <w:szCs w:val="28"/>
          <w:rtl/>
          <w:lang w:bidi="ar-DZ"/>
        </w:rPr>
        <w:t>ب به كتاب الله، فاستعفاه من ذلك</w:t>
      </w:r>
      <w:r w:rsidR="00E96B05" w:rsidRPr="00B87CDB">
        <w:rPr>
          <w:rFonts w:cs="Simplified Arabic"/>
          <w:sz w:val="28"/>
          <w:szCs w:val="28"/>
          <w:rtl/>
          <w:lang w:bidi="ar-DZ"/>
        </w:rPr>
        <w:t>،</w:t>
      </w:r>
      <w:r w:rsidR="004D074A" w:rsidRPr="00B87CDB">
        <w:rPr>
          <w:rFonts w:cs="Simplified Arabic"/>
          <w:sz w:val="28"/>
          <w:szCs w:val="28"/>
          <w:rtl/>
          <w:lang w:bidi="ar-DZ"/>
        </w:rPr>
        <w:t xml:space="preserve"> حتى سمع أبو الأسود قارئاً يقرأ: (أن</w:t>
      </w:r>
      <w:r w:rsidR="00A17731" w:rsidRPr="00B87CDB">
        <w:rPr>
          <w:rFonts w:cs="Simplified Arabic"/>
          <w:sz w:val="28"/>
          <w:szCs w:val="28"/>
          <w:rtl/>
          <w:lang w:bidi="ar-DZ"/>
        </w:rPr>
        <w:t>ّ</w:t>
      </w:r>
      <w:r w:rsidR="004D074A" w:rsidRPr="00B87CDB">
        <w:rPr>
          <w:rFonts w:cs="Simplified Arabic"/>
          <w:sz w:val="28"/>
          <w:szCs w:val="28"/>
          <w:rtl/>
          <w:lang w:bidi="ar-DZ"/>
        </w:rPr>
        <w:t xml:space="preserve"> الله بريء من المشركين ورسول</w:t>
      </w:r>
      <w:r w:rsidR="00116793" w:rsidRPr="00B87CDB">
        <w:rPr>
          <w:rFonts w:cs="Simplified Arabic"/>
          <w:sz w:val="28"/>
          <w:szCs w:val="28"/>
          <w:rtl/>
          <w:lang w:bidi="ar-DZ"/>
        </w:rPr>
        <w:t>ِ</w:t>
      </w:r>
      <w:r w:rsidR="004D074A" w:rsidRPr="00B87CDB">
        <w:rPr>
          <w:rFonts w:cs="Simplified Arabic"/>
          <w:sz w:val="28"/>
          <w:szCs w:val="28"/>
          <w:rtl/>
          <w:lang w:bidi="ar-DZ"/>
        </w:rPr>
        <w:t>ه</w:t>
      </w:r>
      <w:r w:rsidR="00116793" w:rsidRPr="00B87CDB">
        <w:rPr>
          <w:rFonts w:cs="Simplified Arabic"/>
          <w:sz w:val="28"/>
          <w:szCs w:val="28"/>
          <w:rtl/>
          <w:lang w:bidi="ar-DZ"/>
        </w:rPr>
        <w:t>ِ</w:t>
      </w:r>
      <w:r w:rsidR="004D074A" w:rsidRPr="00B87CDB">
        <w:rPr>
          <w:rFonts w:cs="Simplified Arabic"/>
          <w:sz w:val="28"/>
          <w:szCs w:val="28"/>
          <w:rtl/>
          <w:lang w:bidi="ar-DZ"/>
        </w:rPr>
        <w:t>)، فقال: ما ظننتُ أن أمر الناس صار إلى هذا</w:t>
      </w:r>
      <w:r w:rsidR="006B71B6" w:rsidRPr="00B87CDB">
        <w:rPr>
          <w:rFonts w:cs="Simplified Arabic"/>
          <w:sz w:val="28"/>
          <w:szCs w:val="28"/>
          <w:rtl/>
          <w:lang w:bidi="ar-DZ"/>
        </w:rPr>
        <w:t>،</w:t>
      </w:r>
      <w:r w:rsidR="004D074A" w:rsidRPr="00B87CDB">
        <w:rPr>
          <w:rFonts w:cs="Simplified Arabic"/>
          <w:sz w:val="28"/>
          <w:szCs w:val="28"/>
          <w:rtl/>
          <w:lang w:bidi="ar-DZ"/>
        </w:rPr>
        <w:t xml:space="preserve"> فرجع إلى زياد فقال: أنا أفعل ما أمر به الأمير</w:t>
      </w:r>
      <w:r w:rsidR="00E96B05" w:rsidRPr="00B87CDB">
        <w:rPr>
          <w:rFonts w:cs="Simplified Arabic"/>
          <w:sz w:val="28"/>
          <w:szCs w:val="28"/>
          <w:rtl/>
          <w:lang w:bidi="ar-DZ"/>
        </w:rPr>
        <w:t>،</w:t>
      </w:r>
      <w:r w:rsidR="004D074A" w:rsidRPr="00B87CDB">
        <w:rPr>
          <w:rFonts w:cs="Simplified Arabic"/>
          <w:sz w:val="28"/>
          <w:szCs w:val="28"/>
          <w:rtl/>
          <w:lang w:bidi="ar-DZ"/>
        </w:rPr>
        <w:t xml:space="preserve"> ف</w:t>
      </w:r>
      <w:r w:rsidR="00E96B05" w:rsidRPr="00B87CDB">
        <w:rPr>
          <w:rFonts w:cs="Simplified Arabic"/>
          <w:sz w:val="28"/>
          <w:szCs w:val="28"/>
          <w:rtl/>
          <w:lang w:bidi="ar-DZ"/>
        </w:rPr>
        <w:t>َ</w:t>
      </w:r>
      <w:r w:rsidR="004D074A" w:rsidRPr="00B87CDB">
        <w:rPr>
          <w:rFonts w:cs="Simplified Arabic"/>
          <w:sz w:val="28"/>
          <w:szCs w:val="28"/>
          <w:rtl/>
          <w:lang w:bidi="ar-DZ"/>
        </w:rPr>
        <w:t>ل</w:t>
      </w:r>
      <w:r w:rsidR="00E96B05" w:rsidRPr="00B87CDB">
        <w:rPr>
          <w:rFonts w:cs="Simplified Arabic"/>
          <w:sz w:val="28"/>
          <w:szCs w:val="28"/>
          <w:rtl/>
          <w:lang w:bidi="ar-DZ"/>
        </w:rPr>
        <w:t>ْ</w:t>
      </w:r>
      <w:r w:rsidR="004D074A" w:rsidRPr="00B87CDB">
        <w:rPr>
          <w:rFonts w:cs="Simplified Arabic"/>
          <w:sz w:val="28"/>
          <w:szCs w:val="28"/>
          <w:rtl/>
          <w:lang w:bidi="ar-DZ"/>
        </w:rPr>
        <w:t>ي</w:t>
      </w:r>
      <w:r w:rsidR="00E96B05" w:rsidRPr="00B87CDB">
        <w:rPr>
          <w:rFonts w:cs="Simplified Arabic"/>
          <w:sz w:val="28"/>
          <w:szCs w:val="28"/>
          <w:rtl/>
          <w:lang w:bidi="ar-DZ"/>
        </w:rPr>
        <w:t>َ</w:t>
      </w:r>
      <w:r w:rsidR="004D074A" w:rsidRPr="00B87CDB">
        <w:rPr>
          <w:rFonts w:cs="Simplified Arabic"/>
          <w:sz w:val="28"/>
          <w:szCs w:val="28"/>
          <w:rtl/>
          <w:lang w:bidi="ar-DZ"/>
        </w:rPr>
        <w:t>ب</w:t>
      </w:r>
      <w:r w:rsidR="00E96B05" w:rsidRPr="00B87CDB">
        <w:rPr>
          <w:rFonts w:cs="Simplified Arabic"/>
          <w:sz w:val="28"/>
          <w:szCs w:val="28"/>
          <w:rtl/>
          <w:lang w:bidi="ar-DZ"/>
        </w:rPr>
        <w:t>ْ</w:t>
      </w:r>
      <w:r w:rsidR="004D074A" w:rsidRPr="00B87CDB">
        <w:rPr>
          <w:rFonts w:cs="Simplified Arabic"/>
          <w:sz w:val="28"/>
          <w:szCs w:val="28"/>
          <w:rtl/>
          <w:lang w:bidi="ar-DZ"/>
        </w:rPr>
        <w:t>غ</w:t>
      </w:r>
      <w:r w:rsidR="00E96B05" w:rsidRPr="00B87CDB">
        <w:rPr>
          <w:rFonts w:cs="Simplified Arabic"/>
          <w:sz w:val="28"/>
          <w:szCs w:val="28"/>
          <w:rtl/>
          <w:lang w:bidi="ar-DZ"/>
        </w:rPr>
        <w:t>ِ</w:t>
      </w:r>
      <w:r w:rsidR="004D074A" w:rsidRPr="00B87CDB">
        <w:rPr>
          <w:rFonts w:cs="Simplified Arabic"/>
          <w:sz w:val="28"/>
          <w:szCs w:val="28"/>
          <w:rtl/>
          <w:lang w:bidi="ar-DZ"/>
        </w:rPr>
        <w:t>ن</w:t>
      </w:r>
      <w:r w:rsidR="00E96B05" w:rsidRPr="00B87CDB">
        <w:rPr>
          <w:rFonts w:cs="Simplified Arabic"/>
          <w:sz w:val="28"/>
          <w:szCs w:val="28"/>
          <w:rtl/>
          <w:lang w:bidi="ar-DZ"/>
        </w:rPr>
        <w:t>ِ</w:t>
      </w:r>
      <w:r w:rsidR="004D074A" w:rsidRPr="00B87CDB">
        <w:rPr>
          <w:rFonts w:cs="Simplified Arabic"/>
          <w:sz w:val="28"/>
          <w:szCs w:val="28"/>
          <w:rtl/>
          <w:lang w:bidi="ar-DZ"/>
        </w:rPr>
        <w:t xml:space="preserve">ي كاتباً لقناً يفعل ما </w:t>
      </w:r>
      <w:r w:rsidR="004D074A" w:rsidRPr="00B87CDB">
        <w:rPr>
          <w:rFonts w:cs="Simplified Arabic"/>
          <w:sz w:val="28"/>
          <w:szCs w:val="28"/>
          <w:rtl/>
          <w:lang w:bidi="ar-DZ"/>
        </w:rPr>
        <w:lastRenderedPageBreak/>
        <w:t>أقول، فأتى بكاتب من عبد القيس فلم يرضه</w:t>
      </w:r>
      <w:r w:rsidR="00116793" w:rsidRPr="00B87CDB">
        <w:rPr>
          <w:rFonts w:cs="Simplified Arabic"/>
          <w:sz w:val="28"/>
          <w:szCs w:val="28"/>
          <w:rtl/>
          <w:lang w:bidi="ar-DZ"/>
        </w:rPr>
        <w:t>،</w:t>
      </w:r>
      <w:r w:rsidR="004D074A" w:rsidRPr="00B87CDB">
        <w:rPr>
          <w:rFonts w:cs="Simplified Arabic"/>
          <w:sz w:val="28"/>
          <w:szCs w:val="28"/>
          <w:rtl/>
          <w:lang w:bidi="ar-DZ"/>
        </w:rPr>
        <w:t xml:space="preserve"> فأتى بآخر</w:t>
      </w:r>
      <w:r w:rsidR="008478C5">
        <w:rPr>
          <w:rFonts w:cs="Simplified Arabic" w:hint="cs"/>
          <w:sz w:val="28"/>
          <w:szCs w:val="28"/>
          <w:rtl/>
          <w:lang w:bidi="ar-DZ"/>
        </w:rPr>
        <w:t>،</w:t>
      </w:r>
      <w:r w:rsidR="004D074A" w:rsidRPr="00B87CDB">
        <w:rPr>
          <w:rFonts w:cs="Simplified Arabic"/>
          <w:sz w:val="28"/>
          <w:szCs w:val="28"/>
          <w:rtl/>
          <w:lang w:bidi="ar-DZ"/>
        </w:rPr>
        <w:t xml:space="preserve"> قال</w:t>
      </w:r>
      <w:r w:rsidR="008478C5">
        <w:rPr>
          <w:rFonts w:cs="Simplified Arabic" w:hint="cs"/>
          <w:sz w:val="28"/>
          <w:szCs w:val="28"/>
          <w:rtl/>
          <w:lang w:bidi="ar-DZ"/>
        </w:rPr>
        <w:t>:</w:t>
      </w:r>
      <w:r w:rsidR="004D074A" w:rsidRPr="00B87CDB">
        <w:rPr>
          <w:rFonts w:cs="Simplified Arabic"/>
          <w:sz w:val="28"/>
          <w:szCs w:val="28"/>
          <w:rtl/>
          <w:lang w:bidi="ar-DZ"/>
        </w:rPr>
        <w:t xml:space="preserve"> أبو العباس أحسبه منهم. فقال له أبو الأسود: إذا رأيتني قد فتحت فمي بالحرف</w:t>
      </w:r>
      <w:r w:rsidR="008478C5">
        <w:rPr>
          <w:rFonts w:cs="Simplified Arabic" w:hint="cs"/>
          <w:sz w:val="28"/>
          <w:szCs w:val="28"/>
          <w:rtl/>
          <w:lang w:bidi="ar-DZ"/>
        </w:rPr>
        <w:t>،</w:t>
      </w:r>
      <w:r w:rsidR="004D074A" w:rsidRPr="00B87CDB">
        <w:rPr>
          <w:rFonts w:cs="Simplified Arabic"/>
          <w:sz w:val="28"/>
          <w:szCs w:val="28"/>
          <w:rtl/>
          <w:lang w:bidi="ar-DZ"/>
        </w:rPr>
        <w:t xml:space="preserve"> فانقط نقطة فوقه على أعلاه</w:t>
      </w:r>
      <w:r w:rsidR="00116793" w:rsidRPr="00B87CDB">
        <w:rPr>
          <w:rFonts w:cs="Simplified Arabic"/>
          <w:sz w:val="28"/>
          <w:szCs w:val="28"/>
          <w:rtl/>
          <w:lang w:bidi="ar-DZ"/>
        </w:rPr>
        <w:t>،</w:t>
      </w:r>
      <w:r w:rsidR="004D074A" w:rsidRPr="00B87CDB">
        <w:rPr>
          <w:rFonts w:cs="Simplified Arabic"/>
          <w:sz w:val="28"/>
          <w:szCs w:val="28"/>
          <w:rtl/>
          <w:lang w:bidi="ar-DZ"/>
        </w:rPr>
        <w:t xml:space="preserve"> فإن ضممت فمي فانقط نقطة بين يدي الحرف</w:t>
      </w:r>
      <w:r w:rsidR="006B71B6" w:rsidRPr="00B87CDB">
        <w:rPr>
          <w:rFonts w:cs="Simplified Arabic"/>
          <w:sz w:val="28"/>
          <w:szCs w:val="28"/>
          <w:rtl/>
          <w:lang w:bidi="ar-DZ"/>
        </w:rPr>
        <w:t>،</w:t>
      </w:r>
      <w:r w:rsidR="004D074A" w:rsidRPr="00B87CDB">
        <w:rPr>
          <w:rFonts w:cs="Simplified Arabic"/>
          <w:sz w:val="28"/>
          <w:szCs w:val="28"/>
          <w:rtl/>
          <w:lang w:bidi="ar-DZ"/>
        </w:rPr>
        <w:t xml:space="preserve"> وإن</w:t>
      </w:r>
      <w:r w:rsidR="001E1488">
        <w:rPr>
          <w:rFonts w:cs="Simplified Arabic" w:hint="cs"/>
          <w:sz w:val="28"/>
          <w:szCs w:val="28"/>
          <w:rtl/>
          <w:lang w:bidi="ar-DZ"/>
        </w:rPr>
        <w:t>ْ</w:t>
      </w:r>
      <w:r w:rsidR="004D074A" w:rsidRPr="00B87CDB">
        <w:rPr>
          <w:rFonts w:cs="Simplified Arabic"/>
          <w:sz w:val="28"/>
          <w:szCs w:val="28"/>
          <w:rtl/>
          <w:lang w:bidi="ar-DZ"/>
        </w:rPr>
        <w:t xml:space="preserve"> كسرت فاجعل الن</w:t>
      </w:r>
      <w:r w:rsidR="001E1488">
        <w:rPr>
          <w:rFonts w:cs="Simplified Arabic" w:hint="cs"/>
          <w:sz w:val="28"/>
          <w:szCs w:val="28"/>
          <w:rtl/>
          <w:lang w:bidi="ar-DZ"/>
        </w:rPr>
        <w:t>ّ</w:t>
      </w:r>
      <w:r w:rsidR="004D074A" w:rsidRPr="00B87CDB">
        <w:rPr>
          <w:rFonts w:cs="Simplified Arabic"/>
          <w:sz w:val="28"/>
          <w:szCs w:val="28"/>
          <w:rtl/>
          <w:lang w:bidi="ar-DZ"/>
        </w:rPr>
        <w:t>قطة تحت الحرف</w:t>
      </w:r>
      <w:r w:rsidR="006B71B6" w:rsidRPr="00B87CDB">
        <w:rPr>
          <w:rFonts w:cs="Simplified Arabic"/>
          <w:sz w:val="28"/>
          <w:szCs w:val="28"/>
          <w:rtl/>
          <w:lang w:bidi="ar-DZ"/>
        </w:rPr>
        <w:t>،</w:t>
      </w:r>
      <w:r w:rsidR="004D074A" w:rsidRPr="00B87CDB">
        <w:rPr>
          <w:rFonts w:cs="Simplified Arabic"/>
          <w:sz w:val="28"/>
          <w:szCs w:val="28"/>
          <w:rtl/>
          <w:lang w:bidi="ar-DZ"/>
        </w:rPr>
        <w:t xml:space="preserve"> فإن</w:t>
      </w:r>
      <w:r w:rsidR="005935D8" w:rsidRPr="00B87CDB">
        <w:rPr>
          <w:rFonts w:cs="Simplified Arabic"/>
          <w:sz w:val="28"/>
          <w:szCs w:val="28"/>
          <w:rtl/>
          <w:lang w:bidi="ar-DZ"/>
        </w:rPr>
        <w:t>ْ</w:t>
      </w:r>
      <w:r w:rsidR="004D074A" w:rsidRPr="00B87CDB">
        <w:rPr>
          <w:rFonts w:cs="Simplified Arabic"/>
          <w:sz w:val="28"/>
          <w:szCs w:val="28"/>
          <w:rtl/>
          <w:lang w:bidi="ar-DZ"/>
        </w:rPr>
        <w:t xml:space="preserve"> أتبعت شيئاً من ذلك غن</w:t>
      </w:r>
      <w:r w:rsidR="005935D8" w:rsidRPr="00B87CDB">
        <w:rPr>
          <w:rFonts w:cs="Simplified Arabic"/>
          <w:sz w:val="28"/>
          <w:szCs w:val="28"/>
          <w:rtl/>
          <w:lang w:bidi="ar-DZ"/>
        </w:rPr>
        <w:t>ّ</w:t>
      </w:r>
      <w:r w:rsidR="004D074A" w:rsidRPr="00B87CDB">
        <w:rPr>
          <w:rFonts w:cs="Simplified Arabic"/>
          <w:sz w:val="28"/>
          <w:szCs w:val="28"/>
          <w:rtl/>
          <w:lang w:bidi="ar-DZ"/>
        </w:rPr>
        <w:t>ةفاجعل مكان الن</w:t>
      </w:r>
      <w:r w:rsidR="005935D8" w:rsidRPr="00B87CDB">
        <w:rPr>
          <w:rFonts w:cs="Simplified Arabic"/>
          <w:sz w:val="28"/>
          <w:szCs w:val="28"/>
          <w:rtl/>
          <w:lang w:bidi="ar-DZ"/>
        </w:rPr>
        <w:t>ّ</w:t>
      </w:r>
      <w:r w:rsidR="004D074A" w:rsidRPr="00B87CDB">
        <w:rPr>
          <w:rFonts w:cs="Simplified Arabic"/>
          <w:sz w:val="28"/>
          <w:szCs w:val="28"/>
          <w:rtl/>
          <w:lang w:bidi="ar-DZ"/>
        </w:rPr>
        <w:t>قطة نقطتين. فهذا نقط أبي الأسود.</w:t>
      </w:r>
      <w:r w:rsidR="004255F5" w:rsidRPr="00B87CDB">
        <w:rPr>
          <w:rFonts w:cs="Simplified Arabic"/>
          <w:sz w:val="28"/>
          <w:szCs w:val="28"/>
          <w:rtl/>
          <w:lang w:bidi="ar-DZ"/>
        </w:rPr>
        <w:t>"</w:t>
      </w:r>
      <w:r w:rsidR="00E06F31" w:rsidRPr="00B87CDB">
        <w:rPr>
          <w:rStyle w:val="Appelnotedebasdep"/>
          <w:rFonts w:cs="Simplified Arabic"/>
          <w:sz w:val="28"/>
          <w:szCs w:val="28"/>
          <w:rtl/>
          <w:lang w:bidi="ar-DZ"/>
        </w:rPr>
        <w:footnoteReference w:id="23"/>
      </w:r>
    </w:p>
    <w:p w:rsidR="004D074A" w:rsidRPr="00B87CDB" w:rsidRDefault="00074AAF" w:rsidP="00F000E9">
      <w:pPr>
        <w:bidi/>
        <w:spacing w:after="0"/>
        <w:ind w:firstLine="565"/>
        <w:jc w:val="both"/>
        <w:rPr>
          <w:rFonts w:cs="Simplified Arabic"/>
          <w:sz w:val="28"/>
          <w:szCs w:val="28"/>
          <w:rtl/>
          <w:lang w:bidi="ar-DZ"/>
        </w:rPr>
      </w:pPr>
      <w:r w:rsidRPr="00B87CDB">
        <w:rPr>
          <w:rFonts w:cs="Simplified Arabic"/>
          <w:sz w:val="28"/>
          <w:szCs w:val="28"/>
          <w:rtl/>
          <w:lang w:bidi="ar-DZ"/>
        </w:rPr>
        <w:t>و</w:t>
      </w:r>
      <w:r w:rsidR="00167AD9" w:rsidRPr="00B87CDB">
        <w:rPr>
          <w:rFonts w:cs="Simplified Arabic"/>
          <w:sz w:val="28"/>
          <w:szCs w:val="28"/>
          <w:rtl/>
          <w:lang w:bidi="ar-DZ"/>
        </w:rPr>
        <w:t>ح</w:t>
      </w:r>
      <w:r w:rsidR="00115248" w:rsidRPr="00B87CDB">
        <w:rPr>
          <w:rFonts w:cs="Simplified Arabic"/>
          <w:sz w:val="28"/>
          <w:szCs w:val="28"/>
          <w:rtl/>
          <w:lang w:bidi="ar-DZ"/>
        </w:rPr>
        <w:t>َ</w:t>
      </w:r>
      <w:r w:rsidR="00167AD9" w:rsidRPr="00B87CDB">
        <w:rPr>
          <w:rFonts w:cs="Simplified Arabic"/>
          <w:sz w:val="28"/>
          <w:szCs w:val="28"/>
          <w:rtl/>
          <w:lang w:bidi="ar-DZ"/>
        </w:rPr>
        <w:t>م</w:t>
      </w:r>
      <w:r w:rsidR="00115248" w:rsidRPr="00B87CDB">
        <w:rPr>
          <w:rFonts w:cs="Simplified Arabic"/>
          <w:sz w:val="28"/>
          <w:szCs w:val="28"/>
          <w:rtl/>
          <w:lang w:bidi="ar-DZ"/>
        </w:rPr>
        <w:t>َ</w:t>
      </w:r>
      <w:r w:rsidR="00167AD9" w:rsidRPr="00B87CDB">
        <w:rPr>
          <w:rFonts w:cs="Simplified Arabic"/>
          <w:sz w:val="28"/>
          <w:szCs w:val="28"/>
          <w:rtl/>
          <w:lang w:bidi="ar-DZ"/>
        </w:rPr>
        <w:t>ل</w:t>
      </w:r>
      <w:r w:rsidRPr="00B87CDB">
        <w:rPr>
          <w:rFonts w:cs="Simplified Arabic"/>
          <w:sz w:val="28"/>
          <w:szCs w:val="28"/>
          <w:rtl/>
          <w:lang w:bidi="ar-DZ"/>
        </w:rPr>
        <w:t xml:space="preserve"> هذا الص</w:t>
      </w:r>
      <w:r w:rsidR="004222CC" w:rsidRPr="00B87CDB">
        <w:rPr>
          <w:rFonts w:cs="Simplified Arabic"/>
          <w:sz w:val="28"/>
          <w:szCs w:val="28"/>
          <w:rtl/>
          <w:lang w:bidi="ar-DZ"/>
        </w:rPr>
        <w:t>ّ</w:t>
      </w:r>
      <w:r w:rsidRPr="00B87CDB">
        <w:rPr>
          <w:rFonts w:cs="Simplified Arabic"/>
          <w:sz w:val="28"/>
          <w:szCs w:val="28"/>
          <w:rtl/>
          <w:lang w:bidi="ar-DZ"/>
        </w:rPr>
        <w:t>نيع</w:t>
      </w:r>
      <w:r w:rsidR="0086408B" w:rsidRPr="00B87CDB">
        <w:rPr>
          <w:rFonts w:cs="Simplified Arabic"/>
          <w:sz w:val="28"/>
          <w:szCs w:val="28"/>
          <w:rtl/>
          <w:lang w:bidi="ar-DZ"/>
        </w:rPr>
        <w:t>َ</w:t>
      </w:r>
      <w:r w:rsidRPr="00B87CDB">
        <w:rPr>
          <w:rFonts w:cs="Simplified Arabic"/>
          <w:sz w:val="28"/>
          <w:szCs w:val="28"/>
          <w:rtl/>
          <w:lang w:bidi="ar-DZ"/>
        </w:rPr>
        <w:t xml:space="preserve"> عن أبي الأسود تلاميذ</w:t>
      </w:r>
      <w:r w:rsidR="0086408B" w:rsidRPr="00B87CDB">
        <w:rPr>
          <w:rFonts w:cs="Simplified Arabic"/>
          <w:sz w:val="28"/>
          <w:szCs w:val="28"/>
          <w:rtl/>
          <w:lang w:bidi="ar-DZ"/>
        </w:rPr>
        <w:t>ُ</w:t>
      </w:r>
      <w:r w:rsidRPr="00B87CDB">
        <w:rPr>
          <w:rFonts w:cs="Simplified Arabic"/>
          <w:sz w:val="28"/>
          <w:szCs w:val="28"/>
          <w:rtl/>
          <w:lang w:bidi="ar-DZ"/>
        </w:rPr>
        <w:t>ه من قر</w:t>
      </w:r>
      <w:r w:rsidR="004222CC" w:rsidRPr="00B87CDB">
        <w:rPr>
          <w:rFonts w:cs="Simplified Arabic"/>
          <w:sz w:val="28"/>
          <w:szCs w:val="28"/>
          <w:rtl/>
          <w:lang w:bidi="ar-DZ"/>
        </w:rPr>
        <w:t>ّ</w:t>
      </w:r>
      <w:r w:rsidRPr="00B87CDB">
        <w:rPr>
          <w:rFonts w:cs="Simplified Arabic"/>
          <w:sz w:val="28"/>
          <w:szCs w:val="28"/>
          <w:rtl/>
          <w:lang w:bidi="ar-DZ"/>
        </w:rPr>
        <w:t>اء الذ</w:t>
      </w:r>
      <w:r w:rsidR="004222CC" w:rsidRPr="00B87CDB">
        <w:rPr>
          <w:rFonts w:cs="Simplified Arabic"/>
          <w:sz w:val="28"/>
          <w:szCs w:val="28"/>
          <w:rtl/>
          <w:lang w:bidi="ar-DZ"/>
        </w:rPr>
        <w:t>ّ</w:t>
      </w:r>
      <w:r w:rsidRPr="00B87CDB">
        <w:rPr>
          <w:rFonts w:cs="Simplified Arabic"/>
          <w:sz w:val="28"/>
          <w:szCs w:val="28"/>
          <w:rtl/>
          <w:lang w:bidi="ar-DZ"/>
        </w:rPr>
        <w:t>كر الحكيم</w:t>
      </w:r>
      <w:r w:rsidR="001B46DD" w:rsidRPr="00B87CDB">
        <w:rPr>
          <w:rFonts w:cs="Simplified Arabic"/>
          <w:sz w:val="28"/>
          <w:szCs w:val="28"/>
          <w:rtl/>
          <w:lang w:bidi="ar-DZ"/>
        </w:rPr>
        <w:t>،</w:t>
      </w:r>
      <w:r w:rsidRPr="00B87CDB">
        <w:rPr>
          <w:rFonts w:cs="Simplified Arabic"/>
          <w:sz w:val="28"/>
          <w:szCs w:val="28"/>
          <w:rtl/>
          <w:lang w:bidi="ar-DZ"/>
        </w:rPr>
        <w:t xml:space="preserve"> وفي مقد</w:t>
      </w:r>
      <w:r w:rsidR="0038468C" w:rsidRPr="00B87CDB">
        <w:rPr>
          <w:rFonts w:cs="Simplified Arabic"/>
          <w:sz w:val="28"/>
          <w:szCs w:val="28"/>
          <w:rtl/>
          <w:lang w:bidi="ar-DZ"/>
        </w:rPr>
        <w:t>ّ</w:t>
      </w:r>
      <w:r w:rsidRPr="00B87CDB">
        <w:rPr>
          <w:rFonts w:cs="Simplified Arabic"/>
          <w:sz w:val="28"/>
          <w:szCs w:val="28"/>
          <w:rtl/>
          <w:lang w:bidi="ar-DZ"/>
        </w:rPr>
        <w:t>متهم نصر بن عاصم وعبد الر</w:t>
      </w:r>
      <w:r w:rsidR="0038468C" w:rsidRPr="00B87CDB">
        <w:rPr>
          <w:rFonts w:cs="Simplified Arabic"/>
          <w:sz w:val="28"/>
          <w:szCs w:val="28"/>
          <w:rtl/>
          <w:lang w:bidi="ar-DZ"/>
        </w:rPr>
        <w:t>ّ</w:t>
      </w:r>
      <w:r w:rsidRPr="00B87CDB">
        <w:rPr>
          <w:rFonts w:cs="Simplified Arabic"/>
          <w:sz w:val="28"/>
          <w:szCs w:val="28"/>
          <w:rtl/>
          <w:lang w:bidi="ar-DZ"/>
        </w:rPr>
        <w:t>حمن بن هرمز</w:t>
      </w:r>
      <w:r w:rsidR="001B46DD" w:rsidRPr="00B87CDB">
        <w:rPr>
          <w:rFonts w:cs="Simplified Arabic"/>
          <w:sz w:val="28"/>
          <w:szCs w:val="28"/>
          <w:rtl/>
          <w:lang w:bidi="ar-DZ"/>
        </w:rPr>
        <w:t>،</w:t>
      </w:r>
      <w:r w:rsidRPr="00B87CDB">
        <w:rPr>
          <w:rFonts w:cs="Simplified Arabic"/>
          <w:sz w:val="28"/>
          <w:szCs w:val="28"/>
          <w:rtl/>
          <w:lang w:bidi="ar-DZ"/>
        </w:rPr>
        <w:t xml:space="preserve"> ويحيى </w:t>
      </w:r>
      <w:r w:rsidR="00F000E9" w:rsidRPr="00B87CDB">
        <w:rPr>
          <w:rFonts w:cs="Simplified Arabic"/>
          <w:sz w:val="28"/>
          <w:szCs w:val="28"/>
          <w:rtl/>
          <w:lang w:bidi="ar-DZ"/>
        </w:rPr>
        <w:t>ب</w:t>
      </w:r>
      <w:r w:rsidRPr="00B87CDB">
        <w:rPr>
          <w:rFonts w:cs="Simplified Arabic"/>
          <w:sz w:val="28"/>
          <w:szCs w:val="28"/>
          <w:rtl/>
          <w:lang w:bidi="ar-DZ"/>
        </w:rPr>
        <w:t>ن يعمر</w:t>
      </w:r>
      <w:r w:rsidR="001B46DD" w:rsidRPr="00B87CDB">
        <w:rPr>
          <w:rFonts w:cs="Simplified Arabic"/>
          <w:sz w:val="28"/>
          <w:szCs w:val="28"/>
          <w:rtl/>
          <w:lang w:bidi="ar-DZ"/>
        </w:rPr>
        <w:t>،</w:t>
      </w:r>
      <w:r w:rsidRPr="00B87CDB">
        <w:rPr>
          <w:rFonts w:cs="Simplified Arabic"/>
          <w:sz w:val="28"/>
          <w:szCs w:val="28"/>
          <w:rtl/>
          <w:lang w:bidi="ar-DZ"/>
        </w:rPr>
        <w:t xml:space="preserve"> وعنبسة</w:t>
      </w:r>
      <w:r w:rsidR="00612356" w:rsidRPr="00B87CDB">
        <w:rPr>
          <w:rFonts w:cs="Simplified Arabic"/>
          <w:sz w:val="28"/>
          <w:szCs w:val="28"/>
          <w:rtl/>
          <w:lang w:bidi="ar-DZ"/>
        </w:rPr>
        <w:t>ال</w:t>
      </w:r>
      <w:r w:rsidR="00BA2DB6" w:rsidRPr="00B87CDB">
        <w:rPr>
          <w:rFonts w:cs="Simplified Arabic"/>
          <w:sz w:val="28"/>
          <w:szCs w:val="28"/>
          <w:rtl/>
          <w:lang w:bidi="ar-DZ"/>
        </w:rPr>
        <w:t>ف</w:t>
      </w:r>
      <w:r w:rsidRPr="00B87CDB">
        <w:rPr>
          <w:rFonts w:cs="Simplified Arabic"/>
          <w:sz w:val="28"/>
          <w:szCs w:val="28"/>
          <w:rtl/>
          <w:lang w:bidi="ar-DZ"/>
        </w:rPr>
        <w:t>يل</w:t>
      </w:r>
      <w:r w:rsidR="001B46DD" w:rsidRPr="00B87CDB">
        <w:rPr>
          <w:rFonts w:cs="Simplified Arabic"/>
          <w:sz w:val="28"/>
          <w:szCs w:val="28"/>
          <w:rtl/>
          <w:lang w:bidi="ar-DZ"/>
        </w:rPr>
        <w:t>،</w:t>
      </w:r>
      <w:r w:rsidRPr="00B87CDB">
        <w:rPr>
          <w:rFonts w:cs="Simplified Arabic"/>
          <w:sz w:val="28"/>
          <w:szCs w:val="28"/>
          <w:rtl/>
          <w:lang w:bidi="ar-DZ"/>
        </w:rPr>
        <w:t xml:space="preserve"> وميمونالأقرن، فكل</w:t>
      </w:r>
      <w:r w:rsidR="00BE0507" w:rsidRPr="00B87CDB">
        <w:rPr>
          <w:rFonts w:cs="Simplified Arabic"/>
          <w:sz w:val="28"/>
          <w:szCs w:val="28"/>
          <w:rtl/>
          <w:lang w:bidi="ar-DZ"/>
        </w:rPr>
        <w:t>ّ</w:t>
      </w:r>
      <w:r w:rsidRPr="00B87CDB">
        <w:rPr>
          <w:rFonts w:cs="Simplified Arabic"/>
          <w:sz w:val="28"/>
          <w:szCs w:val="28"/>
          <w:rtl/>
          <w:lang w:bidi="ar-DZ"/>
        </w:rPr>
        <w:t xml:space="preserve"> هؤلاءنقطوا المصحف وأُخذ عنهم الن</w:t>
      </w:r>
      <w:r w:rsidR="0038468C" w:rsidRPr="00B87CDB">
        <w:rPr>
          <w:rFonts w:cs="Simplified Arabic"/>
          <w:sz w:val="28"/>
          <w:szCs w:val="28"/>
          <w:rtl/>
          <w:lang w:bidi="ar-DZ"/>
        </w:rPr>
        <w:t>ّ</w:t>
      </w:r>
      <w:r w:rsidRPr="00B87CDB">
        <w:rPr>
          <w:rFonts w:cs="Simplified Arabic"/>
          <w:sz w:val="28"/>
          <w:szCs w:val="28"/>
          <w:rtl/>
          <w:lang w:bidi="ar-DZ"/>
        </w:rPr>
        <w:t>قط</w:t>
      </w:r>
      <w:r w:rsidR="0038468C" w:rsidRPr="00B87CDB">
        <w:rPr>
          <w:rFonts w:cs="Simplified Arabic"/>
          <w:sz w:val="28"/>
          <w:szCs w:val="28"/>
          <w:rtl/>
          <w:lang w:bidi="ar-DZ"/>
        </w:rPr>
        <w:t>،</w:t>
      </w:r>
      <w:r w:rsidRPr="00B87CDB">
        <w:rPr>
          <w:rFonts w:cs="Simplified Arabic"/>
          <w:sz w:val="28"/>
          <w:szCs w:val="28"/>
          <w:rtl/>
          <w:lang w:bidi="ar-DZ"/>
        </w:rPr>
        <w:t xml:space="preserve"> وحُفظ وضُبط وقُيِّد</w:t>
      </w:r>
      <w:r w:rsidR="0038468C" w:rsidRPr="00B87CDB">
        <w:rPr>
          <w:rFonts w:cs="Simplified Arabic"/>
          <w:sz w:val="28"/>
          <w:szCs w:val="28"/>
          <w:rtl/>
          <w:lang w:bidi="ar-DZ"/>
        </w:rPr>
        <w:t>،</w:t>
      </w:r>
      <w:r w:rsidRPr="00B87CDB">
        <w:rPr>
          <w:rFonts w:cs="Simplified Arabic"/>
          <w:sz w:val="28"/>
          <w:szCs w:val="28"/>
          <w:rtl/>
          <w:lang w:bidi="ar-DZ"/>
        </w:rPr>
        <w:t xml:space="preserve"> وعُمل به</w:t>
      </w:r>
      <w:r w:rsidR="0038468C" w:rsidRPr="00B87CDB">
        <w:rPr>
          <w:rFonts w:cs="Simplified Arabic"/>
          <w:sz w:val="28"/>
          <w:szCs w:val="28"/>
          <w:rtl/>
          <w:lang w:bidi="ar-DZ"/>
        </w:rPr>
        <w:t>،</w:t>
      </w:r>
      <w:r w:rsidRPr="00B87CDB">
        <w:rPr>
          <w:rFonts w:cs="Simplified Arabic"/>
          <w:sz w:val="28"/>
          <w:szCs w:val="28"/>
          <w:rtl/>
          <w:lang w:bidi="ar-DZ"/>
        </w:rPr>
        <w:t xml:space="preserve"> واتُّب</w:t>
      </w:r>
      <w:r w:rsidR="00E3034D" w:rsidRPr="00B87CDB">
        <w:rPr>
          <w:rFonts w:cs="Simplified Arabic"/>
          <w:sz w:val="28"/>
          <w:szCs w:val="28"/>
          <w:rtl/>
          <w:lang w:bidi="ar-DZ"/>
        </w:rPr>
        <w:t>ِ</w:t>
      </w:r>
      <w:r w:rsidRPr="00B87CDB">
        <w:rPr>
          <w:rFonts w:cs="Simplified Arabic"/>
          <w:sz w:val="28"/>
          <w:szCs w:val="28"/>
          <w:rtl/>
          <w:lang w:bidi="ar-DZ"/>
        </w:rPr>
        <w:t>ع فيه سنتهم</w:t>
      </w:r>
      <w:r w:rsidR="00E3034D" w:rsidRPr="00B87CDB">
        <w:rPr>
          <w:rFonts w:cs="Simplified Arabic"/>
          <w:sz w:val="28"/>
          <w:szCs w:val="28"/>
          <w:rtl/>
          <w:lang w:bidi="ar-DZ"/>
        </w:rPr>
        <w:t>،</w:t>
      </w:r>
      <w:r w:rsidRPr="00B87CDB">
        <w:rPr>
          <w:rFonts w:cs="Simplified Arabic"/>
          <w:sz w:val="28"/>
          <w:szCs w:val="28"/>
          <w:rtl/>
          <w:lang w:bidi="ar-DZ"/>
        </w:rPr>
        <w:t xml:space="preserve"> واقتُدي فيه بمذاهبهم</w:t>
      </w:r>
      <w:r w:rsidR="00E3034D" w:rsidRPr="00B87CDB">
        <w:rPr>
          <w:rFonts w:cs="Simplified Arabic"/>
          <w:sz w:val="28"/>
          <w:szCs w:val="28"/>
          <w:rtl/>
          <w:lang w:bidi="ar-DZ"/>
        </w:rPr>
        <w:t>.</w:t>
      </w:r>
      <w:r w:rsidRPr="00B87CDB">
        <w:rPr>
          <w:rFonts w:cs="Simplified Arabic"/>
          <w:sz w:val="28"/>
          <w:szCs w:val="28"/>
          <w:rtl/>
          <w:lang w:bidi="ar-DZ"/>
        </w:rPr>
        <w:t xml:space="preserve"> و</w:t>
      </w:r>
      <w:r w:rsidR="00E3034D" w:rsidRPr="00B87CDB">
        <w:rPr>
          <w:rFonts w:cs="Simplified Arabic"/>
          <w:sz w:val="28"/>
          <w:szCs w:val="28"/>
          <w:rtl/>
          <w:lang w:bidi="ar-DZ"/>
        </w:rPr>
        <w:t xml:space="preserve">قد </w:t>
      </w:r>
      <w:r w:rsidRPr="00B87CDB">
        <w:rPr>
          <w:rFonts w:cs="Simplified Arabic"/>
          <w:sz w:val="28"/>
          <w:szCs w:val="28"/>
          <w:rtl/>
          <w:lang w:bidi="ar-DZ"/>
        </w:rPr>
        <w:t xml:space="preserve">أضافوا </w:t>
      </w:r>
      <w:r w:rsidR="00E3034D" w:rsidRPr="00B87CDB">
        <w:rPr>
          <w:rFonts w:cs="Simplified Arabic"/>
          <w:sz w:val="28"/>
          <w:szCs w:val="28"/>
          <w:rtl/>
          <w:lang w:bidi="ar-DZ"/>
        </w:rPr>
        <w:t xml:space="preserve">بعدها </w:t>
      </w:r>
      <w:r w:rsidRPr="00B87CDB">
        <w:rPr>
          <w:rFonts w:cs="Simplified Arabic"/>
          <w:sz w:val="28"/>
          <w:szCs w:val="28"/>
          <w:rtl/>
          <w:lang w:bidi="ar-DZ"/>
        </w:rPr>
        <w:t>إلى ذلك عملا جليلا</w:t>
      </w:r>
      <w:r w:rsidR="00E3034D" w:rsidRPr="00B87CDB">
        <w:rPr>
          <w:rFonts w:cs="Simplified Arabic"/>
          <w:sz w:val="28"/>
          <w:szCs w:val="28"/>
          <w:rtl/>
          <w:lang w:bidi="ar-DZ"/>
        </w:rPr>
        <w:t>،و</w:t>
      </w:r>
      <w:r w:rsidRPr="00B87CDB">
        <w:rPr>
          <w:rFonts w:cs="Simplified Arabic"/>
          <w:sz w:val="28"/>
          <w:szCs w:val="28"/>
          <w:rtl/>
          <w:lang w:bidi="ar-DZ"/>
        </w:rPr>
        <w:t>هو ات</w:t>
      </w:r>
      <w:r w:rsidR="00E3034D" w:rsidRPr="00B87CDB">
        <w:rPr>
          <w:rFonts w:cs="Simplified Arabic"/>
          <w:sz w:val="28"/>
          <w:szCs w:val="28"/>
          <w:rtl/>
          <w:lang w:bidi="ar-DZ"/>
        </w:rPr>
        <w:t>ّ</w:t>
      </w:r>
      <w:r w:rsidRPr="00B87CDB">
        <w:rPr>
          <w:rFonts w:cs="Simplified Arabic"/>
          <w:sz w:val="28"/>
          <w:szCs w:val="28"/>
          <w:rtl/>
          <w:lang w:bidi="ar-DZ"/>
        </w:rPr>
        <w:t>خاذ نقط جديد للحروف المعجمة في المصاحف</w:t>
      </w:r>
      <w:r w:rsidR="00E3034D" w:rsidRPr="00B87CDB">
        <w:rPr>
          <w:rFonts w:cs="Simplified Arabic"/>
          <w:sz w:val="28"/>
          <w:szCs w:val="28"/>
          <w:rtl/>
          <w:lang w:bidi="ar-DZ"/>
        </w:rPr>
        <w:t>،</w:t>
      </w:r>
      <w:r w:rsidRPr="00B87CDB">
        <w:rPr>
          <w:rFonts w:cs="Simplified Arabic"/>
          <w:sz w:val="28"/>
          <w:szCs w:val="28"/>
          <w:rtl/>
          <w:lang w:bidi="ar-DZ"/>
        </w:rPr>
        <w:t xml:space="preserve"> تمييزا لها </w:t>
      </w:r>
      <w:r w:rsidR="00886A1B" w:rsidRPr="00B87CDB">
        <w:rPr>
          <w:rFonts w:cs="Simplified Arabic"/>
          <w:sz w:val="28"/>
          <w:szCs w:val="28"/>
          <w:rtl/>
          <w:lang w:bidi="ar-DZ"/>
        </w:rPr>
        <w:t xml:space="preserve">من الحروف </w:t>
      </w:r>
      <w:r w:rsidR="00EC0BCF" w:rsidRPr="00B87CDB">
        <w:rPr>
          <w:rFonts w:cs="Simplified Arabic"/>
          <w:sz w:val="28"/>
          <w:szCs w:val="28"/>
          <w:rtl/>
          <w:lang w:bidi="ar-DZ"/>
        </w:rPr>
        <w:t>المهملة</w:t>
      </w:r>
      <w:r w:rsidR="00436EFE" w:rsidRPr="00B87CDB">
        <w:rPr>
          <w:rFonts w:cs="Simplified Arabic"/>
          <w:sz w:val="28"/>
          <w:szCs w:val="28"/>
          <w:rtl/>
          <w:lang w:bidi="ar-DZ"/>
        </w:rPr>
        <w:t>،</w:t>
      </w:r>
      <w:r w:rsidR="00AE29D2">
        <w:rPr>
          <w:rFonts w:cs="Simplified Arabic"/>
          <w:sz w:val="28"/>
          <w:szCs w:val="28"/>
          <w:rtl/>
          <w:lang w:bidi="ar-DZ"/>
        </w:rPr>
        <w:t xml:space="preserve"> وهو الّذي سمِّي في</w:t>
      </w:r>
      <w:r w:rsidR="00436EFE" w:rsidRPr="00B87CDB">
        <w:rPr>
          <w:rFonts w:cs="Simplified Arabic"/>
          <w:sz w:val="28"/>
          <w:szCs w:val="28"/>
          <w:rtl/>
          <w:lang w:bidi="ar-DZ"/>
        </w:rPr>
        <w:t>ما بعد (نقط الإعجام)</w:t>
      </w:r>
      <w:r w:rsidR="00E3034D" w:rsidRPr="00B87CDB">
        <w:rPr>
          <w:rFonts w:cs="Simplified Arabic"/>
          <w:sz w:val="28"/>
          <w:szCs w:val="28"/>
          <w:rtl/>
          <w:lang w:bidi="ar-DZ"/>
        </w:rPr>
        <w:t>.</w:t>
      </w:r>
      <w:r w:rsidR="00EC0BCF" w:rsidRPr="00B87CDB">
        <w:rPr>
          <w:rStyle w:val="Appelnotedebasdep"/>
          <w:rFonts w:cs="Simplified Arabic"/>
          <w:sz w:val="28"/>
          <w:szCs w:val="28"/>
          <w:rtl/>
          <w:lang w:bidi="ar-DZ"/>
        </w:rPr>
        <w:footnoteReference w:id="24"/>
      </w:r>
    </w:p>
    <w:p w:rsidR="00032FFA" w:rsidRPr="00B87CDB" w:rsidRDefault="004560CE" w:rsidP="00F46E01">
      <w:pPr>
        <w:bidi/>
        <w:spacing w:after="0"/>
        <w:ind w:firstLine="565"/>
        <w:jc w:val="both"/>
        <w:rPr>
          <w:rFonts w:cs="Simplified Arabic"/>
          <w:sz w:val="28"/>
          <w:szCs w:val="28"/>
          <w:rtl/>
          <w:lang w:bidi="ar-DZ"/>
        </w:rPr>
      </w:pPr>
      <w:r>
        <w:rPr>
          <w:rFonts w:cs="Simplified Arabic" w:hint="cs"/>
          <w:b/>
          <w:bCs/>
          <w:sz w:val="28"/>
          <w:szCs w:val="28"/>
          <w:rtl/>
          <w:lang w:bidi="ar-DZ"/>
        </w:rPr>
        <w:t>ثالثا</w:t>
      </w:r>
      <w:r w:rsidR="007D53F5" w:rsidRPr="00B87CDB">
        <w:rPr>
          <w:rFonts w:cs="Simplified Arabic"/>
          <w:b/>
          <w:bCs/>
          <w:sz w:val="28"/>
          <w:szCs w:val="28"/>
          <w:rtl/>
          <w:lang w:bidi="ar-DZ"/>
        </w:rPr>
        <w:t xml:space="preserve">- </w:t>
      </w:r>
      <w:r w:rsidR="00B9249A">
        <w:rPr>
          <w:rFonts w:cs="Simplified Arabic" w:hint="cs"/>
          <w:b/>
          <w:bCs/>
          <w:sz w:val="28"/>
          <w:szCs w:val="28"/>
          <w:rtl/>
          <w:lang w:bidi="ar-DZ"/>
        </w:rPr>
        <w:t xml:space="preserve">وضع </w:t>
      </w:r>
      <w:r w:rsidR="00032FFA" w:rsidRPr="00B87CDB">
        <w:rPr>
          <w:rFonts w:cs="Simplified Arabic"/>
          <w:b/>
          <w:bCs/>
          <w:sz w:val="28"/>
          <w:szCs w:val="28"/>
          <w:rtl/>
          <w:lang w:bidi="ar-DZ"/>
        </w:rPr>
        <w:t>نقط الإعجام:</w:t>
      </w:r>
      <w:r w:rsidR="00A74C0F" w:rsidRPr="00B87CDB">
        <w:rPr>
          <w:rFonts w:cs="Simplified Arabic"/>
          <w:sz w:val="28"/>
          <w:szCs w:val="28"/>
          <w:rtl/>
          <w:lang w:bidi="ar-DZ"/>
        </w:rPr>
        <w:t>ي</w:t>
      </w:r>
      <w:r w:rsidR="002E0BF9" w:rsidRPr="00B87CDB">
        <w:rPr>
          <w:rFonts w:cs="Simplified Arabic"/>
          <w:sz w:val="28"/>
          <w:szCs w:val="28"/>
          <w:rtl/>
          <w:lang w:bidi="ar-DZ"/>
        </w:rPr>
        <w:t>ُ</w:t>
      </w:r>
      <w:r w:rsidR="00A74C0F" w:rsidRPr="00B87CDB">
        <w:rPr>
          <w:rFonts w:cs="Simplified Arabic"/>
          <w:sz w:val="28"/>
          <w:szCs w:val="28"/>
          <w:rtl/>
          <w:lang w:bidi="ar-DZ"/>
        </w:rPr>
        <w:t>طل</w:t>
      </w:r>
      <w:r w:rsidR="002E0BF9" w:rsidRPr="00B87CDB">
        <w:rPr>
          <w:rFonts w:cs="Simplified Arabic"/>
          <w:sz w:val="28"/>
          <w:szCs w:val="28"/>
          <w:rtl/>
          <w:lang w:bidi="ar-DZ"/>
        </w:rPr>
        <w:t>َ</w:t>
      </w:r>
      <w:r w:rsidR="00A74C0F" w:rsidRPr="00B87CDB">
        <w:rPr>
          <w:rFonts w:cs="Simplified Arabic"/>
          <w:sz w:val="28"/>
          <w:szCs w:val="28"/>
          <w:rtl/>
          <w:lang w:bidi="ar-DZ"/>
        </w:rPr>
        <w:t xml:space="preserve">ق نقط الإعجام </w:t>
      </w:r>
      <w:r w:rsidR="002E0BF9" w:rsidRPr="00B87CDB">
        <w:rPr>
          <w:rFonts w:cs="Simplified Arabic"/>
          <w:sz w:val="28"/>
          <w:szCs w:val="28"/>
          <w:rtl/>
          <w:lang w:bidi="ar-DZ"/>
        </w:rPr>
        <w:t>على</w:t>
      </w:r>
      <w:r w:rsidR="002C2E28" w:rsidRPr="00B87CDB">
        <w:rPr>
          <w:rFonts w:cs="Simplified Arabic"/>
          <w:sz w:val="28"/>
          <w:szCs w:val="28"/>
          <w:rtl/>
          <w:lang w:bidi="ar-DZ"/>
        </w:rPr>
        <w:t>ال</w:t>
      </w:r>
      <w:r w:rsidR="007B36AD" w:rsidRPr="00B87CDB">
        <w:rPr>
          <w:rFonts w:cs="Simplified Arabic"/>
          <w:sz w:val="28"/>
          <w:szCs w:val="28"/>
          <w:rtl/>
          <w:lang w:bidi="ar-DZ"/>
        </w:rPr>
        <w:t>ن</w:t>
      </w:r>
      <w:r w:rsidR="002C2E28" w:rsidRPr="00B87CDB">
        <w:rPr>
          <w:rFonts w:cs="Simplified Arabic"/>
          <w:sz w:val="28"/>
          <w:szCs w:val="28"/>
          <w:rtl/>
          <w:lang w:bidi="ar-DZ"/>
        </w:rPr>
        <w:t>ّ</w:t>
      </w:r>
      <w:r w:rsidR="007B36AD" w:rsidRPr="00B87CDB">
        <w:rPr>
          <w:rFonts w:cs="Simplified Arabic"/>
          <w:sz w:val="28"/>
          <w:szCs w:val="28"/>
          <w:rtl/>
          <w:lang w:bidi="ar-DZ"/>
        </w:rPr>
        <w:t xml:space="preserve">قط </w:t>
      </w:r>
      <w:r w:rsidR="002C2E28" w:rsidRPr="00B87CDB">
        <w:rPr>
          <w:rFonts w:cs="Simplified Arabic"/>
          <w:sz w:val="28"/>
          <w:szCs w:val="28"/>
          <w:rtl/>
          <w:lang w:bidi="ar-DZ"/>
        </w:rPr>
        <w:t xml:space="preserve">الذي </w:t>
      </w:r>
      <w:r w:rsidR="00036F89" w:rsidRPr="00B87CDB">
        <w:rPr>
          <w:rFonts w:cs="Simplified Arabic"/>
          <w:sz w:val="28"/>
          <w:szCs w:val="28"/>
          <w:rtl/>
          <w:lang w:bidi="ar-DZ"/>
        </w:rPr>
        <w:t xml:space="preserve">تمّ </w:t>
      </w:r>
      <w:r w:rsidR="00A74C0F" w:rsidRPr="00B87CDB">
        <w:rPr>
          <w:rFonts w:cs="Simplified Arabic"/>
          <w:sz w:val="28"/>
          <w:szCs w:val="28"/>
          <w:rtl/>
          <w:lang w:bidi="ar-DZ"/>
        </w:rPr>
        <w:t>وض</w:t>
      </w:r>
      <w:r w:rsidR="007B36AD" w:rsidRPr="00B87CDB">
        <w:rPr>
          <w:rFonts w:cs="Simplified Arabic"/>
          <w:sz w:val="28"/>
          <w:szCs w:val="28"/>
          <w:rtl/>
          <w:lang w:bidi="ar-DZ"/>
        </w:rPr>
        <w:t>ع</w:t>
      </w:r>
      <w:r w:rsidR="00036F89" w:rsidRPr="00B87CDB">
        <w:rPr>
          <w:rFonts w:cs="Simplified Arabic"/>
          <w:sz w:val="28"/>
          <w:szCs w:val="28"/>
          <w:rtl/>
          <w:lang w:bidi="ar-DZ"/>
        </w:rPr>
        <w:t>ه</w:t>
      </w:r>
      <w:r w:rsidR="009C36B6">
        <w:rPr>
          <w:rFonts w:cs="Simplified Arabic" w:hint="cs"/>
          <w:sz w:val="28"/>
          <w:szCs w:val="28"/>
          <w:rtl/>
          <w:lang w:bidi="ar-DZ"/>
        </w:rPr>
        <w:t>على ا</w:t>
      </w:r>
      <w:r w:rsidR="00CA4A07" w:rsidRPr="00B87CDB">
        <w:rPr>
          <w:rFonts w:cs="Simplified Arabic"/>
          <w:sz w:val="28"/>
          <w:szCs w:val="28"/>
          <w:rtl/>
          <w:lang w:bidi="ar-DZ"/>
        </w:rPr>
        <w:t xml:space="preserve">لحروف </w:t>
      </w:r>
      <w:r w:rsidR="002C2E28" w:rsidRPr="00B87CDB">
        <w:rPr>
          <w:rFonts w:cs="Simplified Arabic"/>
          <w:sz w:val="28"/>
          <w:szCs w:val="28"/>
          <w:rtl/>
          <w:lang w:bidi="ar-DZ"/>
        </w:rPr>
        <w:t>المتشابهة رسما لتمييزها نطقا</w:t>
      </w:r>
      <w:r w:rsidR="00D90FBF" w:rsidRPr="00B87CDB">
        <w:rPr>
          <w:rFonts w:cs="Simplified Arabic"/>
          <w:sz w:val="28"/>
          <w:szCs w:val="28"/>
          <w:rtl/>
          <w:lang w:bidi="ar-DZ"/>
        </w:rPr>
        <w:t>،</w:t>
      </w:r>
      <w:r w:rsidR="00E07BF4" w:rsidRPr="00B87CDB">
        <w:rPr>
          <w:rFonts w:cs="Simplified Arabic"/>
          <w:sz w:val="28"/>
          <w:szCs w:val="28"/>
          <w:rtl/>
          <w:lang w:bidi="ar-DZ"/>
        </w:rPr>
        <w:t xml:space="preserve"> وعكسه الإهمال. </w:t>
      </w:r>
      <w:r w:rsidR="00C34515" w:rsidRPr="00B87CDB">
        <w:rPr>
          <w:rFonts w:cs="Simplified Arabic"/>
          <w:sz w:val="28"/>
          <w:szCs w:val="28"/>
          <w:rtl/>
          <w:lang w:bidi="ar-DZ"/>
        </w:rPr>
        <w:t>و</w:t>
      </w:r>
      <w:r w:rsidR="00E07BF4" w:rsidRPr="00B87CDB">
        <w:rPr>
          <w:rFonts w:cs="Simplified Arabic"/>
          <w:sz w:val="28"/>
          <w:szCs w:val="28"/>
          <w:rtl/>
          <w:lang w:bidi="ar-DZ"/>
        </w:rPr>
        <w:t xml:space="preserve">يقع </w:t>
      </w:r>
      <w:r w:rsidR="00C34515" w:rsidRPr="00B87CDB">
        <w:rPr>
          <w:rFonts w:cs="Simplified Arabic"/>
          <w:sz w:val="28"/>
          <w:szCs w:val="28"/>
          <w:rtl/>
          <w:lang w:bidi="ar-DZ"/>
        </w:rPr>
        <w:t xml:space="preserve">بهذا </w:t>
      </w:r>
      <w:r w:rsidR="00E07BF4" w:rsidRPr="00B87CDB">
        <w:rPr>
          <w:rFonts w:cs="Simplified Arabic"/>
          <w:sz w:val="28"/>
          <w:szCs w:val="28"/>
          <w:rtl/>
          <w:lang w:bidi="ar-DZ"/>
        </w:rPr>
        <w:t>ال</w:t>
      </w:r>
      <w:r w:rsidR="00BA7E9C" w:rsidRPr="00B87CDB">
        <w:rPr>
          <w:rFonts w:cs="Simplified Arabic"/>
          <w:sz w:val="28"/>
          <w:szCs w:val="28"/>
          <w:rtl/>
          <w:lang w:bidi="ar-DZ"/>
        </w:rPr>
        <w:t>إعجام والإ</w:t>
      </w:r>
      <w:r w:rsidR="00C34515" w:rsidRPr="00B87CDB">
        <w:rPr>
          <w:rFonts w:cs="Simplified Arabic"/>
          <w:sz w:val="28"/>
          <w:szCs w:val="28"/>
          <w:rtl/>
          <w:lang w:bidi="ar-DZ"/>
        </w:rPr>
        <w:t xml:space="preserve">همال </w:t>
      </w:r>
      <w:r w:rsidR="00BA7E9C" w:rsidRPr="00B87CDB">
        <w:rPr>
          <w:rFonts w:cs="Simplified Arabic"/>
          <w:sz w:val="28"/>
          <w:szCs w:val="28"/>
          <w:rtl/>
          <w:lang w:bidi="ar-DZ"/>
        </w:rPr>
        <w:t>صفة للحروف المتشابهة</w:t>
      </w:r>
      <w:r w:rsidR="00CB3716">
        <w:rPr>
          <w:rFonts w:cs="Simplified Arabic" w:hint="cs"/>
          <w:sz w:val="28"/>
          <w:szCs w:val="28"/>
          <w:rtl/>
          <w:lang w:bidi="ar-DZ"/>
        </w:rPr>
        <w:t>في ال</w:t>
      </w:r>
      <w:r w:rsidR="007006BE" w:rsidRPr="00B87CDB">
        <w:rPr>
          <w:rFonts w:cs="Simplified Arabic"/>
          <w:sz w:val="28"/>
          <w:szCs w:val="28"/>
          <w:rtl/>
          <w:lang w:bidi="ar-DZ"/>
        </w:rPr>
        <w:t>ر</w:t>
      </w:r>
      <w:r w:rsidR="00CB3716">
        <w:rPr>
          <w:rFonts w:cs="Simplified Arabic" w:hint="cs"/>
          <w:sz w:val="28"/>
          <w:szCs w:val="28"/>
          <w:rtl/>
          <w:lang w:bidi="ar-DZ"/>
        </w:rPr>
        <w:t>ّ</w:t>
      </w:r>
      <w:r w:rsidR="00CB3716">
        <w:rPr>
          <w:rFonts w:cs="Simplified Arabic"/>
          <w:sz w:val="28"/>
          <w:szCs w:val="28"/>
          <w:rtl/>
          <w:lang w:bidi="ar-DZ"/>
        </w:rPr>
        <w:t>سم</w:t>
      </w:r>
      <w:r w:rsidR="000C76E9">
        <w:rPr>
          <w:rFonts w:cs="Simplified Arabic" w:hint="cs"/>
          <w:sz w:val="28"/>
          <w:szCs w:val="28"/>
          <w:rtl/>
          <w:lang w:bidi="ar-DZ"/>
        </w:rPr>
        <w:t>؛</w:t>
      </w:r>
      <w:r w:rsidR="00BA7E9C" w:rsidRPr="00B87CDB">
        <w:rPr>
          <w:rFonts w:cs="Simplified Arabic"/>
          <w:sz w:val="28"/>
          <w:szCs w:val="28"/>
          <w:rtl/>
          <w:lang w:bidi="ar-DZ"/>
        </w:rPr>
        <w:t xml:space="preserve"> فيقال </w:t>
      </w:r>
      <w:r w:rsidR="007006BE" w:rsidRPr="00B87CDB">
        <w:rPr>
          <w:rFonts w:cs="Simplified Arabic"/>
          <w:sz w:val="28"/>
          <w:szCs w:val="28"/>
          <w:rtl/>
          <w:lang w:bidi="ar-DZ"/>
        </w:rPr>
        <w:t>لمن تم نقطه منها معجما</w:t>
      </w:r>
      <w:r w:rsidR="00B959C2" w:rsidRPr="00B87CDB">
        <w:rPr>
          <w:rFonts w:cs="Simplified Arabic"/>
          <w:sz w:val="28"/>
          <w:szCs w:val="28"/>
          <w:rtl/>
          <w:lang w:bidi="ar-DZ"/>
        </w:rPr>
        <w:t>،</w:t>
      </w:r>
      <w:r w:rsidR="001C615E" w:rsidRPr="00B87CDB">
        <w:rPr>
          <w:rFonts w:cs="Simplified Arabic"/>
          <w:sz w:val="28"/>
          <w:szCs w:val="28"/>
          <w:rtl/>
          <w:lang w:bidi="ar-DZ"/>
        </w:rPr>
        <w:t xml:space="preserve">ولمن لم يثبت نقطه </w:t>
      </w:r>
      <w:r w:rsidR="00A6398A" w:rsidRPr="00B87CDB">
        <w:rPr>
          <w:rFonts w:cs="Simplified Arabic"/>
          <w:sz w:val="28"/>
          <w:szCs w:val="28"/>
          <w:rtl/>
          <w:lang w:bidi="ar-DZ"/>
        </w:rPr>
        <w:t xml:space="preserve">منها </w:t>
      </w:r>
      <w:r w:rsidR="001C615E" w:rsidRPr="00B87CDB">
        <w:rPr>
          <w:rFonts w:cs="Simplified Arabic"/>
          <w:sz w:val="28"/>
          <w:szCs w:val="28"/>
          <w:rtl/>
          <w:lang w:bidi="ar-DZ"/>
        </w:rPr>
        <w:t>مهملا</w:t>
      </w:r>
      <w:r w:rsidR="00BA7E9C" w:rsidRPr="00B87CDB">
        <w:rPr>
          <w:rFonts w:cs="Simplified Arabic"/>
          <w:sz w:val="28"/>
          <w:szCs w:val="28"/>
          <w:rtl/>
          <w:lang w:bidi="ar-DZ"/>
        </w:rPr>
        <w:t>.</w:t>
      </w:r>
      <w:r w:rsidR="00494255" w:rsidRPr="00B87CDB">
        <w:rPr>
          <w:rFonts w:cs="Simplified Arabic"/>
          <w:sz w:val="28"/>
          <w:szCs w:val="28"/>
          <w:rtl/>
          <w:lang w:bidi="ar-DZ"/>
        </w:rPr>
        <w:t>"</w:t>
      </w:r>
      <w:r w:rsidR="007C13F3" w:rsidRPr="00B87CDB">
        <w:rPr>
          <w:rFonts w:cs="Simplified Arabic"/>
          <w:sz w:val="28"/>
          <w:szCs w:val="28"/>
          <w:rtl/>
          <w:lang w:bidi="ar-DZ"/>
        </w:rPr>
        <w:t>وواضعه نصر بن عاصم الل</w:t>
      </w:r>
      <w:r w:rsidR="00A556C4" w:rsidRPr="00B87CDB">
        <w:rPr>
          <w:rFonts w:cs="Simplified Arabic"/>
          <w:sz w:val="28"/>
          <w:szCs w:val="28"/>
          <w:rtl/>
          <w:lang w:bidi="ar-DZ"/>
        </w:rPr>
        <w:t>ّ</w:t>
      </w:r>
      <w:r w:rsidR="007C13F3" w:rsidRPr="00B87CDB">
        <w:rPr>
          <w:rFonts w:cs="Simplified Arabic"/>
          <w:sz w:val="28"/>
          <w:szCs w:val="28"/>
          <w:rtl/>
          <w:lang w:bidi="ar-DZ"/>
        </w:rPr>
        <w:t xml:space="preserve">يثيّ </w:t>
      </w:r>
      <w:r w:rsidR="00A556C4" w:rsidRPr="00B87CDB">
        <w:rPr>
          <w:rFonts w:cs="Simplified Arabic"/>
          <w:sz w:val="28"/>
          <w:szCs w:val="28"/>
          <w:rtl/>
          <w:lang w:bidi="ar-DZ"/>
        </w:rPr>
        <w:t>ب</w:t>
      </w:r>
      <w:r w:rsidR="007C13F3" w:rsidRPr="00B87CDB">
        <w:rPr>
          <w:rFonts w:cs="Simplified Arabic"/>
          <w:sz w:val="28"/>
          <w:szCs w:val="28"/>
          <w:rtl/>
          <w:lang w:bidi="ar-DZ"/>
        </w:rPr>
        <w:t>طلب من الحجاج بن يوسف الث</w:t>
      </w:r>
      <w:r w:rsidR="00D90FBF" w:rsidRPr="00B87CDB">
        <w:rPr>
          <w:rFonts w:cs="Simplified Arabic"/>
          <w:sz w:val="28"/>
          <w:szCs w:val="28"/>
          <w:rtl/>
          <w:lang w:bidi="ar-DZ"/>
        </w:rPr>
        <w:t>ّ</w:t>
      </w:r>
      <w:r w:rsidR="007C13F3" w:rsidRPr="00B87CDB">
        <w:rPr>
          <w:rFonts w:cs="Simplified Arabic"/>
          <w:sz w:val="28"/>
          <w:szCs w:val="28"/>
          <w:rtl/>
          <w:lang w:bidi="ar-DZ"/>
        </w:rPr>
        <w:t>قفيّ</w:t>
      </w:r>
      <w:r w:rsidR="00F46E01" w:rsidRPr="00B87CDB">
        <w:rPr>
          <w:rFonts w:cs="Simplified Arabic"/>
          <w:sz w:val="28"/>
          <w:szCs w:val="28"/>
          <w:rtl/>
          <w:lang w:bidi="ar-DZ"/>
        </w:rPr>
        <w:t>(</w:t>
      </w:r>
      <w:r w:rsidR="00F46E01">
        <w:rPr>
          <w:rFonts w:cs="Simplified Arabic" w:hint="cs"/>
          <w:sz w:val="28"/>
          <w:szCs w:val="28"/>
          <w:rtl/>
          <w:lang w:bidi="ar-DZ"/>
        </w:rPr>
        <w:t>95هـ</w:t>
      </w:r>
      <w:r w:rsidR="00F46E01" w:rsidRPr="00B87CDB">
        <w:rPr>
          <w:rFonts w:cs="Simplified Arabic"/>
          <w:sz w:val="28"/>
          <w:szCs w:val="28"/>
          <w:rtl/>
          <w:lang w:bidi="ar-DZ"/>
        </w:rPr>
        <w:t xml:space="preserve">) </w:t>
      </w:r>
      <w:r w:rsidR="002E0BF9" w:rsidRPr="00B87CDB">
        <w:rPr>
          <w:rFonts w:cs="Simplified Arabic"/>
          <w:sz w:val="28"/>
          <w:szCs w:val="28"/>
          <w:rtl/>
          <w:lang w:bidi="ar-DZ"/>
        </w:rPr>
        <w:t xml:space="preserve">والي </w:t>
      </w:r>
      <w:r w:rsidR="00D10D9A" w:rsidRPr="00B87CDB">
        <w:rPr>
          <w:rFonts w:cs="Simplified Arabic"/>
          <w:sz w:val="28"/>
          <w:szCs w:val="28"/>
          <w:rtl/>
          <w:lang w:bidi="ar-DZ"/>
        </w:rPr>
        <w:t>العراق آنذاك</w:t>
      </w:r>
      <w:r w:rsidR="00F46E01">
        <w:rPr>
          <w:rFonts w:cs="Simplified Arabic" w:hint="cs"/>
          <w:sz w:val="28"/>
          <w:szCs w:val="28"/>
          <w:rtl/>
          <w:lang w:bidi="ar-DZ"/>
        </w:rPr>
        <w:t>،</w:t>
      </w:r>
      <w:r w:rsidR="006B4C55" w:rsidRPr="00B87CDB">
        <w:rPr>
          <w:rFonts w:cs="Simplified Arabic"/>
          <w:sz w:val="28"/>
          <w:szCs w:val="28"/>
          <w:rtl/>
          <w:lang w:bidi="ar-DZ"/>
        </w:rPr>
        <w:t>وهذا بعد أنْ برزت مشكلة جديدة للمسلمين –على الأخصّ من غير العرب- في قراءة القرآن الكريم، وهي مشكلة التّمييز بين الحروف المتشابهة في الرّسم، ذلك لأنّ السّليقة لم تعد تُسعِف القارئ في التّمييز بين هذه الحروف التي تتشابه</w:t>
      </w:r>
      <w:r w:rsidR="00BB64A5">
        <w:rPr>
          <w:rFonts w:cs="Simplified Arabic"/>
          <w:sz w:val="28"/>
          <w:szCs w:val="28"/>
          <w:rtl/>
          <w:lang w:bidi="ar-DZ"/>
        </w:rPr>
        <w:t xml:space="preserve"> في رسمها وتختلف في نطقها، فَو</w:t>
      </w:r>
      <w:r w:rsidR="00BB64A5">
        <w:rPr>
          <w:rFonts w:cs="Simplified Arabic" w:hint="cs"/>
          <w:sz w:val="28"/>
          <w:szCs w:val="28"/>
          <w:rtl/>
          <w:lang w:bidi="ar-DZ"/>
        </w:rPr>
        <w:t>ُ</w:t>
      </w:r>
      <w:r w:rsidR="00BB64A5">
        <w:rPr>
          <w:rFonts w:cs="Simplified Arabic"/>
          <w:sz w:val="28"/>
          <w:szCs w:val="28"/>
          <w:rtl/>
          <w:lang w:bidi="ar-DZ"/>
        </w:rPr>
        <w:t>ض</w:t>
      </w:r>
      <w:r w:rsidR="00BB64A5">
        <w:rPr>
          <w:rFonts w:cs="Simplified Arabic" w:hint="cs"/>
          <w:sz w:val="28"/>
          <w:szCs w:val="28"/>
          <w:rtl/>
          <w:lang w:bidi="ar-DZ"/>
        </w:rPr>
        <w:t>ِ</w:t>
      </w:r>
      <w:r w:rsidR="006B4C55" w:rsidRPr="00B87CDB">
        <w:rPr>
          <w:rFonts w:cs="Simplified Arabic"/>
          <w:sz w:val="28"/>
          <w:szCs w:val="28"/>
          <w:rtl/>
          <w:lang w:bidi="ar-DZ"/>
        </w:rPr>
        <w:t>ع لها هذا النّوع من النّقط ال</w:t>
      </w:r>
      <w:r w:rsidR="00003D9C" w:rsidRPr="00B87CDB">
        <w:rPr>
          <w:rFonts w:cs="Simplified Arabic"/>
          <w:sz w:val="28"/>
          <w:szCs w:val="28"/>
          <w:rtl/>
          <w:lang w:bidi="ar-DZ"/>
        </w:rPr>
        <w:t>ّ</w:t>
      </w:r>
      <w:r w:rsidR="006B4C55" w:rsidRPr="00B87CDB">
        <w:rPr>
          <w:rFonts w:cs="Simplified Arabic"/>
          <w:sz w:val="28"/>
          <w:szCs w:val="28"/>
          <w:rtl/>
          <w:lang w:bidi="ar-DZ"/>
        </w:rPr>
        <w:t>ذي س</w:t>
      </w:r>
      <w:r w:rsidR="00707C52" w:rsidRPr="00B87CDB">
        <w:rPr>
          <w:rFonts w:cs="Simplified Arabic"/>
          <w:sz w:val="28"/>
          <w:szCs w:val="28"/>
          <w:rtl/>
          <w:lang w:bidi="ar-DZ"/>
        </w:rPr>
        <w:t>ُ</w:t>
      </w:r>
      <w:r w:rsidR="006B4C55" w:rsidRPr="00B87CDB">
        <w:rPr>
          <w:rFonts w:cs="Simplified Arabic"/>
          <w:sz w:val="28"/>
          <w:szCs w:val="28"/>
          <w:rtl/>
          <w:lang w:bidi="ar-DZ"/>
        </w:rPr>
        <w:t>م</w:t>
      </w:r>
      <w:r w:rsidR="00003D9C" w:rsidRPr="00B87CDB">
        <w:rPr>
          <w:rFonts w:cs="Simplified Arabic"/>
          <w:sz w:val="28"/>
          <w:szCs w:val="28"/>
          <w:rtl/>
          <w:lang w:bidi="ar-DZ"/>
        </w:rPr>
        <w:t>ِّ</w:t>
      </w:r>
      <w:r w:rsidR="006B4C55" w:rsidRPr="00B87CDB">
        <w:rPr>
          <w:rFonts w:cs="Simplified Arabic"/>
          <w:sz w:val="28"/>
          <w:szCs w:val="28"/>
          <w:rtl/>
          <w:lang w:bidi="ar-DZ"/>
        </w:rPr>
        <w:t>ي فيما بعد (نقط الإعجام). وبهذين</w:t>
      </w:r>
      <w:r w:rsidR="00E7569B" w:rsidRPr="00B87CDB">
        <w:rPr>
          <w:rFonts w:cs="Simplified Arabic"/>
          <w:sz w:val="28"/>
          <w:szCs w:val="28"/>
          <w:rtl/>
          <w:lang w:bidi="ar-DZ"/>
        </w:rPr>
        <w:t xml:space="preserve"> الن</w:t>
      </w:r>
      <w:r w:rsidR="006B4C55" w:rsidRPr="00B87CDB">
        <w:rPr>
          <w:rFonts w:cs="Simplified Arabic"/>
          <w:sz w:val="28"/>
          <w:szCs w:val="28"/>
          <w:rtl/>
          <w:lang w:bidi="ar-DZ"/>
        </w:rPr>
        <w:t>ّ</w:t>
      </w:r>
      <w:r w:rsidR="00E7569B" w:rsidRPr="00B87CDB">
        <w:rPr>
          <w:rFonts w:cs="Simplified Arabic"/>
          <w:sz w:val="28"/>
          <w:szCs w:val="28"/>
          <w:rtl/>
          <w:lang w:bidi="ar-DZ"/>
        </w:rPr>
        <w:t>وعين من الن</w:t>
      </w:r>
      <w:r w:rsidR="006B4C55" w:rsidRPr="00B87CDB">
        <w:rPr>
          <w:rFonts w:cs="Simplified Arabic"/>
          <w:sz w:val="28"/>
          <w:szCs w:val="28"/>
          <w:rtl/>
          <w:lang w:bidi="ar-DZ"/>
        </w:rPr>
        <w:t>ّ</w:t>
      </w:r>
      <w:r w:rsidR="00E7569B" w:rsidRPr="00B87CDB">
        <w:rPr>
          <w:rFonts w:cs="Simplified Arabic"/>
          <w:sz w:val="28"/>
          <w:szCs w:val="28"/>
          <w:rtl/>
          <w:lang w:bidi="ar-DZ"/>
        </w:rPr>
        <w:t>قط نقط الإعراب ونقط الإعجام</w:t>
      </w:r>
      <w:r w:rsidR="000005E8">
        <w:rPr>
          <w:rFonts w:cs="Simplified Arabic"/>
          <w:sz w:val="28"/>
          <w:szCs w:val="28"/>
          <w:rtl/>
          <w:lang w:bidi="ar-DZ"/>
        </w:rPr>
        <w:t>،</w:t>
      </w:r>
      <w:r w:rsidR="00E7569B" w:rsidRPr="00B87CDB">
        <w:rPr>
          <w:rFonts w:cs="Simplified Arabic"/>
          <w:sz w:val="28"/>
          <w:szCs w:val="28"/>
          <w:rtl/>
          <w:lang w:bidi="ar-DZ"/>
        </w:rPr>
        <w:t xml:space="preserve"> تم</w:t>
      </w:r>
      <w:r w:rsidR="006B4C55" w:rsidRPr="00B87CDB">
        <w:rPr>
          <w:rFonts w:cs="Simplified Arabic"/>
          <w:sz w:val="28"/>
          <w:szCs w:val="28"/>
          <w:rtl/>
          <w:lang w:bidi="ar-DZ"/>
        </w:rPr>
        <w:t>ّ</w:t>
      </w:r>
      <w:r w:rsidR="00992962" w:rsidRPr="00B87CDB">
        <w:rPr>
          <w:rFonts w:cs="Simplified Arabic"/>
          <w:sz w:val="28"/>
          <w:szCs w:val="28"/>
          <w:rtl/>
          <w:lang w:bidi="ar-DZ"/>
        </w:rPr>
        <w:t xml:space="preserve">للمسلمين </w:t>
      </w:r>
      <w:r w:rsidR="00E7569B" w:rsidRPr="00B87CDB">
        <w:rPr>
          <w:rFonts w:cs="Simplified Arabic"/>
          <w:sz w:val="28"/>
          <w:szCs w:val="28"/>
          <w:rtl/>
          <w:lang w:bidi="ar-DZ"/>
        </w:rPr>
        <w:t>تحصين القرآن الكريم من</w:t>
      </w:r>
      <w:r w:rsidR="008D2B61" w:rsidRPr="00B87CDB">
        <w:rPr>
          <w:rFonts w:cs="Simplified Arabic"/>
          <w:sz w:val="28"/>
          <w:szCs w:val="28"/>
          <w:rtl/>
          <w:lang w:bidi="ar-DZ"/>
        </w:rPr>
        <w:t xml:space="preserve"> الل</w:t>
      </w:r>
      <w:r w:rsidR="00A30DD5" w:rsidRPr="00B87CDB">
        <w:rPr>
          <w:rFonts w:cs="Simplified Arabic"/>
          <w:sz w:val="28"/>
          <w:szCs w:val="28"/>
          <w:rtl/>
          <w:lang w:bidi="ar-DZ"/>
        </w:rPr>
        <w:t>ّ</w:t>
      </w:r>
      <w:r w:rsidR="008D2B61" w:rsidRPr="00B87CDB">
        <w:rPr>
          <w:rFonts w:cs="Simplified Arabic"/>
          <w:sz w:val="28"/>
          <w:szCs w:val="28"/>
          <w:rtl/>
          <w:lang w:bidi="ar-DZ"/>
        </w:rPr>
        <w:t>حن ال</w:t>
      </w:r>
      <w:r w:rsidR="00A30DD5" w:rsidRPr="00B87CDB">
        <w:rPr>
          <w:rFonts w:cs="Simplified Arabic"/>
          <w:sz w:val="28"/>
          <w:szCs w:val="28"/>
          <w:rtl/>
          <w:lang w:bidi="ar-DZ"/>
        </w:rPr>
        <w:t>ّ</w:t>
      </w:r>
      <w:r w:rsidR="008D2B61" w:rsidRPr="00B87CDB">
        <w:rPr>
          <w:rFonts w:cs="Simplified Arabic"/>
          <w:sz w:val="28"/>
          <w:szCs w:val="28"/>
          <w:rtl/>
          <w:lang w:bidi="ar-DZ"/>
        </w:rPr>
        <w:t>ذي بدأ يستشري على ألسنة النّاس من أهل العربيّة</w:t>
      </w:r>
      <w:r w:rsidR="00992962" w:rsidRPr="00B87CDB">
        <w:rPr>
          <w:rFonts w:cs="Simplified Arabic"/>
          <w:sz w:val="28"/>
          <w:szCs w:val="28"/>
          <w:rtl/>
          <w:lang w:bidi="ar-DZ"/>
        </w:rPr>
        <w:t xml:space="preserve"> في القراءة.</w:t>
      </w:r>
      <w:r w:rsidR="00494255" w:rsidRPr="00B87CDB">
        <w:rPr>
          <w:rFonts w:cs="Simplified Arabic"/>
          <w:sz w:val="28"/>
          <w:szCs w:val="28"/>
          <w:rtl/>
          <w:lang w:bidi="ar-DZ"/>
        </w:rPr>
        <w:t>"</w:t>
      </w:r>
      <w:r w:rsidR="008D2B61" w:rsidRPr="00B87CDB">
        <w:rPr>
          <w:rStyle w:val="Appelnotedebasdep"/>
          <w:rFonts w:cs="Simplified Arabic"/>
          <w:sz w:val="28"/>
          <w:szCs w:val="28"/>
          <w:rtl/>
          <w:lang w:bidi="ar-DZ"/>
        </w:rPr>
        <w:footnoteReference w:id="25"/>
      </w:r>
    </w:p>
    <w:p w:rsidR="007D3A18" w:rsidRDefault="004560CE" w:rsidP="00F44BA0">
      <w:pPr>
        <w:bidi/>
        <w:spacing w:after="0"/>
        <w:ind w:firstLine="565"/>
        <w:jc w:val="both"/>
        <w:rPr>
          <w:rFonts w:cs="Simplified Arabic"/>
          <w:sz w:val="28"/>
          <w:szCs w:val="28"/>
          <w:rtl/>
          <w:lang w:bidi="ar-DZ"/>
        </w:rPr>
      </w:pPr>
      <w:r>
        <w:rPr>
          <w:rFonts w:cs="Simplified Arabic" w:hint="cs"/>
          <w:b/>
          <w:bCs/>
          <w:sz w:val="28"/>
          <w:szCs w:val="28"/>
          <w:rtl/>
          <w:lang w:bidi="ar-DZ"/>
        </w:rPr>
        <w:t>رابعا</w:t>
      </w:r>
      <w:r w:rsidR="0022780E" w:rsidRPr="00B87CDB">
        <w:rPr>
          <w:rFonts w:cs="Simplified Arabic"/>
          <w:b/>
          <w:bCs/>
          <w:sz w:val="28"/>
          <w:szCs w:val="28"/>
          <w:rtl/>
          <w:lang w:bidi="ar-DZ"/>
        </w:rPr>
        <w:t xml:space="preserve">- </w:t>
      </w:r>
      <w:r w:rsidR="00B9249A">
        <w:rPr>
          <w:rFonts w:cs="Simplified Arabic" w:hint="cs"/>
          <w:b/>
          <w:bCs/>
          <w:sz w:val="28"/>
          <w:szCs w:val="28"/>
          <w:rtl/>
          <w:lang w:bidi="ar-DZ"/>
        </w:rPr>
        <w:t>اكتشاف الحركات</w:t>
      </w:r>
      <w:r w:rsidR="0036559B">
        <w:rPr>
          <w:rFonts w:cs="Simplified Arabic" w:hint="cs"/>
          <w:b/>
          <w:bCs/>
          <w:sz w:val="28"/>
          <w:szCs w:val="28"/>
          <w:rtl/>
          <w:lang w:bidi="ar-DZ"/>
        </w:rPr>
        <w:t xml:space="preserve"> الإعرابيّة</w:t>
      </w:r>
      <w:r w:rsidR="00B02D40">
        <w:rPr>
          <w:rFonts w:cs="Simplified Arabic" w:hint="cs"/>
          <w:b/>
          <w:bCs/>
          <w:sz w:val="28"/>
          <w:szCs w:val="28"/>
          <w:rtl/>
          <w:lang w:bidi="ar-DZ"/>
        </w:rPr>
        <w:t xml:space="preserve"> (</w:t>
      </w:r>
      <w:r w:rsidR="00EB2285">
        <w:rPr>
          <w:rFonts w:cs="Simplified Arabic" w:hint="cs"/>
          <w:b/>
          <w:bCs/>
          <w:sz w:val="28"/>
          <w:szCs w:val="28"/>
          <w:rtl/>
          <w:lang w:bidi="ar-DZ"/>
        </w:rPr>
        <w:t xml:space="preserve">نظام </w:t>
      </w:r>
      <w:r w:rsidR="00B02D40">
        <w:rPr>
          <w:rFonts w:cs="Simplified Arabic" w:hint="cs"/>
          <w:b/>
          <w:bCs/>
          <w:sz w:val="28"/>
          <w:szCs w:val="28"/>
          <w:rtl/>
          <w:lang w:bidi="ar-DZ"/>
        </w:rPr>
        <w:t>ال</w:t>
      </w:r>
      <w:r w:rsidR="00EB2285">
        <w:rPr>
          <w:rFonts w:cs="Simplified Arabic" w:hint="cs"/>
          <w:b/>
          <w:bCs/>
          <w:sz w:val="28"/>
          <w:szCs w:val="28"/>
          <w:rtl/>
          <w:lang w:bidi="ar-DZ"/>
        </w:rPr>
        <w:t>تّش</w:t>
      </w:r>
      <w:r w:rsidR="00B02D40">
        <w:rPr>
          <w:rFonts w:cs="Simplified Arabic" w:hint="cs"/>
          <w:b/>
          <w:bCs/>
          <w:sz w:val="28"/>
          <w:szCs w:val="28"/>
          <w:rtl/>
          <w:lang w:bidi="ar-DZ"/>
        </w:rPr>
        <w:t>ك</w:t>
      </w:r>
      <w:r w:rsidR="00EB2285">
        <w:rPr>
          <w:rFonts w:cs="Simplified Arabic" w:hint="cs"/>
          <w:b/>
          <w:bCs/>
          <w:sz w:val="28"/>
          <w:szCs w:val="28"/>
          <w:rtl/>
          <w:lang w:bidi="ar-DZ"/>
        </w:rPr>
        <w:t>ي</w:t>
      </w:r>
      <w:r w:rsidR="00B02D40">
        <w:rPr>
          <w:rFonts w:cs="Simplified Arabic" w:hint="cs"/>
          <w:b/>
          <w:bCs/>
          <w:sz w:val="28"/>
          <w:szCs w:val="28"/>
          <w:rtl/>
          <w:lang w:bidi="ar-DZ"/>
        </w:rPr>
        <w:t>ل)</w:t>
      </w:r>
      <w:r w:rsidR="000145AC" w:rsidRPr="00B87CDB">
        <w:rPr>
          <w:rFonts w:cs="Simplified Arabic"/>
          <w:b/>
          <w:bCs/>
          <w:sz w:val="28"/>
          <w:szCs w:val="28"/>
          <w:rtl/>
          <w:lang w:bidi="ar-DZ"/>
        </w:rPr>
        <w:t>:</w:t>
      </w:r>
      <w:r w:rsidR="002F4F12" w:rsidRPr="00B87CDB">
        <w:rPr>
          <w:rFonts w:cs="Simplified Arabic"/>
          <w:sz w:val="28"/>
          <w:szCs w:val="28"/>
          <w:rtl/>
          <w:lang w:bidi="ar-DZ"/>
        </w:rPr>
        <w:t>كان مم</w:t>
      </w:r>
      <w:r w:rsidR="00AB79AA" w:rsidRPr="00B87CDB">
        <w:rPr>
          <w:rFonts w:cs="Simplified Arabic"/>
          <w:sz w:val="28"/>
          <w:szCs w:val="28"/>
          <w:rtl/>
          <w:lang w:bidi="ar-DZ"/>
        </w:rPr>
        <w:t>ّ</w:t>
      </w:r>
      <w:r w:rsidR="002F4F12" w:rsidRPr="00B87CDB">
        <w:rPr>
          <w:rFonts w:cs="Simplified Arabic"/>
          <w:sz w:val="28"/>
          <w:szCs w:val="28"/>
          <w:rtl/>
          <w:lang w:bidi="ar-DZ"/>
        </w:rPr>
        <w:t xml:space="preserve">ا اهتدى إليه الخليل بن أحمد </w:t>
      </w:r>
      <w:r w:rsidR="00612356" w:rsidRPr="00B87CDB">
        <w:rPr>
          <w:rFonts w:cs="Simplified Arabic"/>
          <w:sz w:val="28"/>
          <w:szCs w:val="28"/>
          <w:rtl/>
          <w:lang w:bidi="ar-DZ"/>
        </w:rPr>
        <w:t>ال</w:t>
      </w:r>
      <w:r w:rsidR="00BA2DB6" w:rsidRPr="00B87CDB">
        <w:rPr>
          <w:rFonts w:cs="Simplified Arabic"/>
          <w:sz w:val="28"/>
          <w:szCs w:val="28"/>
          <w:rtl/>
          <w:lang w:bidi="ar-DZ"/>
        </w:rPr>
        <w:t>ف</w:t>
      </w:r>
      <w:r w:rsidR="002F4F12" w:rsidRPr="00B87CDB">
        <w:rPr>
          <w:rFonts w:cs="Simplified Arabic"/>
          <w:sz w:val="28"/>
          <w:szCs w:val="28"/>
          <w:rtl/>
          <w:lang w:bidi="ar-DZ"/>
        </w:rPr>
        <w:t xml:space="preserve">راهيدي </w:t>
      </w:r>
      <w:r w:rsidR="00316885" w:rsidRPr="00B87CDB">
        <w:rPr>
          <w:rFonts w:cs="Simplified Arabic"/>
          <w:sz w:val="28"/>
          <w:szCs w:val="28"/>
          <w:rtl/>
          <w:lang w:bidi="ar-DZ"/>
        </w:rPr>
        <w:t xml:space="preserve">(175هـ) </w:t>
      </w:r>
      <w:r w:rsidR="002F4F12" w:rsidRPr="00B87CDB">
        <w:rPr>
          <w:rFonts w:cs="Simplified Arabic"/>
          <w:sz w:val="28"/>
          <w:szCs w:val="28"/>
          <w:rtl/>
          <w:lang w:bidi="ar-DZ"/>
        </w:rPr>
        <w:t xml:space="preserve">في </w:t>
      </w:r>
      <w:r w:rsidR="00D97BCD" w:rsidRPr="00B87CDB">
        <w:rPr>
          <w:rFonts w:cs="Simplified Arabic"/>
          <w:sz w:val="28"/>
          <w:szCs w:val="28"/>
          <w:rtl/>
          <w:lang w:bidi="ar-DZ"/>
        </w:rPr>
        <w:t xml:space="preserve">دراسته </w:t>
      </w:r>
      <w:r w:rsidR="00234AF9" w:rsidRPr="00B87CDB">
        <w:rPr>
          <w:rFonts w:cs="Simplified Arabic"/>
          <w:sz w:val="28"/>
          <w:szCs w:val="28"/>
          <w:rtl/>
          <w:lang w:bidi="ar-DZ"/>
        </w:rPr>
        <w:t xml:space="preserve">للأصوات </w:t>
      </w:r>
      <w:r w:rsidR="00D97BCD" w:rsidRPr="00B87CDB">
        <w:rPr>
          <w:rFonts w:cs="Simplified Arabic"/>
          <w:sz w:val="28"/>
          <w:szCs w:val="28"/>
          <w:rtl/>
          <w:lang w:bidi="ar-DZ"/>
        </w:rPr>
        <w:t>الل</w:t>
      </w:r>
      <w:r w:rsidR="00D93B20" w:rsidRPr="00B87CDB">
        <w:rPr>
          <w:rFonts w:cs="Simplified Arabic"/>
          <w:sz w:val="28"/>
          <w:szCs w:val="28"/>
          <w:rtl/>
          <w:lang w:bidi="ar-DZ"/>
        </w:rPr>
        <w:t>ّ</w:t>
      </w:r>
      <w:r w:rsidR="00D97BCD" w:rsidRPr="00B87CDB">
        <w:rPr>
          <w:rFonts w:cs="Simplified Arabic"/>
          <w:sz w:val="28"/>
          <w:szCs w:val="28"/>
          <w:rtl/>
          <w:lang w:bidi="ar-DZ"/>
        </w:rPr>
        <w:t>غوي</w:t>
      </w:r>
      <w:r w:rsidR="00D93B20" w:rsidRPr="00B87CDB">
        <w:rPr>
          <w:rFonts w:cs="Simplified Arabic"/>
          <w:sz w:val="28"/>
          <w:szCs w:val="28"/>
          <w:rtl/>
          <w:lang w:bidi="ar-DZ"/>
        </w:rPr>
        <w:t>ّ</w:t>
      </w:r>
      <w:r w:rsidR="00D97BCD" w:rsidRPr="00B87CDB">
        <w:rPr>
          <w:rFonts w:cs="Simplified Arabic"/>
          <w:sz w:val="28"/>
          <w:szCs w:val="28"/>
          <w:rtl/>
          <w:lang w:bidi="ar-DZ"/>
        </w:rPr>
        <w:t xml:space="preserve">ة </w:t>
      </w:r>
      <w:r w:rsidR="00234AF9">
        <w:rPr>
          <w:rFonts w:cs="Simplified Arabic" w:hint="cs"/>
          <w:sz w:val="28"/>
          <w:szCs w:val="28"/>
          <w:rtl/>
          <w:lang w:bidi="ar-DZ"/>
        </w:rPr>
        <w:t xml:space="preserve">في </w:t>
      </w:r>
      <w:r w:rsidR="00D97BCD" w:rsidRPr="00B87CDB">
        <w:rPr>
          <w:rFonts w:cs="Simplified Arabic"/>
          <w:sz w:val="28"/>
          <w:szCs w:val="28"/>
          <w:rtl/>
          <w:lang w:bidi="ar-DZ"/>
        </w:rPr>
        <w:t>العربيّة، هو</w:t>
      </w:r>
      <w:r w:rsidR="00234AF9">
        <w:rPr>
          <w:rFonts w:cs="Simplified Arabic" w:hint="cs"/>
          <w:sz w:val="28"/>
          <w:szCs w:val="28"/>
          <w:rtl/>
          <w:lang w:bidi="ar-DZ"/>
        </w:rPr>
        <w:t>اكتشاف</w:t>
      </w:r>
      <w:r w:rsidR="005F23EE">
        <w:rPr>
          <w:rFonts w:cs="Simplified Arabic" w:hint="cs"/>
          <w:sz w:val="28"/>
          <w:szCs w:val="28"/>
          <w:rtl/>
          <w:lang w:bidi="ar-DZ"/>
        </w:rPr>
        <w:t>ه ل</w:t>
      </w:r>
      <w:r w:rsidR="00234AF9">
        <w:rPr>
          <w:rFonts w:cs="Simplified Arabic" w:hint="cs"/>
          <w:sz w:val="28"/>
          <w:szCs w:val="28"/>
          <w:rtl/>
          <w:lang w:bidi="ar-DZ"/>
        </w:rPr>
        <w:t>لحركات</w:t>
      </w:r>
      <w:r w:rsidR="00B02D40">
        <w:rPr>
          <w:rFonts w:cs="Simplified Arabic" w:hint="cs"/>
          <w:sz w:val="28"/>
          <w:szCs w:val="28"/>
          <w:rtl/>
          <w:lang w:bidi="ar-DZ"/>
        </w:rPr>
        <w:t xml:space="preserve"> الإعرابيّة </w:t>
      </w:r>
      <w:r w:rsidR="005F23EE">
        <w:rPr>
          <w:rFonts w:cs="Simplified Arabic" w:hint="cs"/>
          <w:sz w:val="28"/>
          <w:szCs w:val="28"/>
          <w:rtl/>
          <w:lang w:bidi="ar-DZ"/>
        </w:rPr>
        <w:t>أو ما يُسمَّى بنظام التّشكيل</w:t>
      </w:r>
      <w:r w:rsidR="00EB2285">
        <w:rPr>
          <w:rFonts w:cs="Simplified Arabic" w:hint="cs"/>
          <w:sz w:val="28"/>
          <w:szCs w:val="28"/>
          <w:rtl/>
          <w:lang w:bidi="ar-DZ"/>
        </w:rPr>
        <w:t xml:space="preserve">؛ </w:t>
      </w:r>
      <w:r w:rsidR="005F23EE">
        <w:rPr>
          <w:rFonts w:cs="Simplified Arabic" w:hint="cs"/>
          <w:sz w:val="28"/>
          <w:szCs w:val="28"/>
          <w:rtl/>
          <w:lang w:bidi="ar-DZ"/>
        </w:rPr>
        <w:t>والّتي تشمل</w:t>
      </w:r>
      <w:r w:rsidR="00EB2285">
        <w:rPr>
          <w:rFonts w:cs="Simplified Arabic" w:hint="cs"/>
          <w:sz w:val="28"/>
          <w:szCs w:val="28"/>
          <w:rtl/>
          <w:lang w:bidi="ar-DZ"/>
        </w:rPr>
        <w:t xml:space="preserve"> الفتحة، و</w:t>
      </w:r>
      <w:r w:rsidR="00B02D40">
        <w:rPr>
          <w:rFonts w:cs="Simplified Arabic" w:hint="cs"/>
          <w:sz w:val="28"/>
          <w:szCs w:val="28"/>
          <w:rtl/>
          <w:lang w:bidi="ar-DZ"/>
        </w:rPr>
        <w:t xml:space="preserve">الضّمة، </w:t>
      </w:r>
      <w:r w:rsidR="005F23EE">
        <w:rPr>
          <w:rFonts w:cs="Simplified Arabic" w:hint="cs"/>
          <w:sz w:val="28"/>
          <w:szCs w:val="28"/>
          <w:rtl/>
          <w:lang w:bidi="ar-DZ"/>
        </w:rPr>
        <w:t>والكسرة</w:t>
      </w:r>
      <w:r w:rsidR="00EB2285">
        <w:rPr>
          <w:rFonts w:cs="Simplified Arabic" w:hint="cs"/>
          <w:sz w:val="28"/>
          <w:szCs w:val="28"/>
          <w:rtl/>
          <w:lang w:bidi="ar-DZ"/>
        </w:rPr>
        <w:t xml:space="preserve">، </w:t>
      </w:r>
      <w:r w:rsidR="00033BA0" w:rsidRPr="00B87CDB">
        <w:rPr>
          <w:rFonts w:cs="Simplified Arabic"/>
          <w:sz w:val="28"/>
          <w:szCs w:val="28"/>
          <w:rtl/>
          <w:lang w:bidi="ar-DZ"/>
        </w:rPr>
        <w:t>م</w:t>
      </w:r>
      <w:r w:rsidR="00B26192" w:rsidRPr="00B87CDB">
        <w:rPr>
          <w:rFonts w:cs="Simplified Arabic"/>
          <w:sz w:val="28"/>
          <w:szCs w:val="28"/>
          <w:rtl/>
          <w:lang w:bidi="ar-DZ"/>
        </w:rPr>
        <w:t>ُ</w:t>
      </w:r>
      <w:r w:rsidR="00033BA0" w:rsidRPr="00B87CDB">
        <w:rPr>
          <w:rFonts w:cs="Simplified Arabic"/>
          <w:sz w:val="28"/>
          <w:szCs w:val="28"/>
          <w:rtl/>
          <w:lang w:bidi="ar-DZ"/>
        </w:rPr>
        <w:t>طو</w:t>
      </w:r>
      <w:r w:rsidR="00B26192" w:rsidRPr="00B87CDB">
        <w:rPr>
          <w:rFonts w:cs="Simplified Arabic"/>
          <w:sz w:val="28"/>
          <w:szCs w:val="28"/>
          <w:rtl/>
          <w:lang w:bidi="ar-DZ"/>
        </w:rPr>
        <w:t>ِّ</w:t>
      </w:r>
      <w:r w:rsidR="00033BA0" w:rsidRPr="00B87CDB">
        <w:rPr>
          <w:rFonts w:cs="Simplified Arabic"/>
          <w:sz w:val="28"/>
          <w:szCs w:val="28"/>
          <w:rtl/>
          <w:lang w:bidi="ar-DZ"/>
        </w:rPr>
        <w:t>را بذلك نقط الإعر</w:t>
      </w:r>
      <w:r w:rsidR="00234AF9">
        <w:rPr>
          <w:rFonts w:cs="Simplified Arabic"/>
          <w:sz w:val="28"/>
          <w:szCs w:val="28"/>
          <w:rtl/>
          <w:lang w:bidi="ar-DZ"/>
        </w:rPr>
        <w:t>اب الذي وضعه أبو الأسود الد</w:t>
      </w:r>
      <w:r w:rsidR="00350DAF">
        <w:rPr>
          <w:rFonts w:cs="Simplified Arabic" w:hint="cs"/>
          <w:sz w:val="28"/>
          <w:szCs w:val="28"/>
          <w:rtl/>
          <w:lang w:bidi="ar-DZ"/>
        </w:rPr>
        <w:t>ّ</w:t>
      </w:r>
      <w:r w:rsidR="00234AF9">
        <w:rPr>
          <w:rFonts w:cs="Simplified Arabic"/>
          <w:sz w:val="28"/>
          <w:szCs w:val="28"/>
          <w:rtl/>
          <w:lang w:bidi="ar-DZ"/>
        </w:rPr>
        <w:t>ؤليّ</w:t>
      </w:r>
      <w:r w:rsidR="00234AF9">
        <w:rPr>
          <w:rFonts w:cs="Simplified Arabic" w:hint="cs"/>
          <w:sz w:val="28"/>
          <w:szCs w:val="28"/>
          <w:rtl/>
          <w:lang w:bidi="ar-DZ"/>
        </w:rPr>
        <w:t>.</w:t>
      </w:r>
      <w:r w:rsidR="00EB2285">
        <w:rPr>
          <w:rFonts w:cs="Simplified Arabic" w:hint="cs"/>
          <w:sz w:val="28"/>
          <w:szCs w:val="28"/>
          <w:rtl/>
          <w:lang w:bidi="ar-DZ"/>
        </w:rPr>
        <w:t xml:space="preserve">وقد اهتدى الخليل إلى هذا النّوع من الحركات عن طريق </w:t>
      </w:r>
      <w:r w:rsidR="00282720" w:rsidRPr="00B87CDB">
        <w:rPr>
          <w:rFonts w:cs="Simplified Arabic"/>
          <w:sz w:val="28"/>
          <w:szCs w:val="28"/>
          <w:rtl/>
          <w:lang w:bidi="ar-DZ"/>
        </w:rPr>
        <w:t>"</w:t>
      </w:r>
      <w:r w:rsidR="00EB2285">
        <w:rPr>
          <w:rFonts w:cs="Simplified Arabic" w:hint="cs"/>
          <w:sz w:val="28"/>
          <w:szCs w:val="28"/>
          <w:rtl/>
          <w:lang w:bidi="ar-DZ"/>
        </w:rPr>
        <w:t>أخذه</w:t>
      </w:r>
      <w:r w:rsidR="00322B5D" w:rsidRPr="00B87CDB">
        <w:rPr>
          <w:rFonts w:cs="Simplified Arabic"/>
          <w:sz w:val="28"/>
          <w:szCs w:val="28"/>
          <w:rtl/>
          <w:lang w:bidi="ar-DZ"/>
        </w:rPr>
        <w:t>من حروف المد</w:t>
      </w:r>
      <w:r w:rsidR="0038167F" w:rsidRPr="00B87CDB">
        <w:rPr>
          <w:rFonts w:cs="Simplified Arabic"/>
          <w:sz w:val="28"/>
          <w:szCs w:val="28"/>
          <w:rtl/>
          <w:lang w:bidi="ar-DZ"/>
        </w:rPr>
        <w:t>ّ</w:t>
      </w:r>
      <w:r w:rsidR="00322B5D" w:rsidRPr="00B87CDB">
        <w:rPr>
          <w:rFonts w:cs="Simplified Arabic"/>
          <w:sz w:val="28"/>
          <w:szCs w:val="28"/>
          <w:rtl/>
          <w:lang w:bidi="ar-DZ"/>
        </w:rPr>
        <w:t xml:space="preserve"> صورها مصغرة </w:t>
      </w:r>
      <w:r w:rsidR="00322B5D" w:rsidRPr="00B87CDB">
        <w:rPr>
          <w:rFonts w:cs="Simplified Arabic"/>
          <w:sz w:val="28"/>
          <w:szCs w:val="28"/>
          <w:rtl/>
          <w:lang w:bidi="ar-DZ"/>
        </w:rPr>
        <w:lastRenderedPageBreak/>
        <w:t>للد</w:t>
      </w:r>
      <w:r w:rsidR="00267F00" w:rsidRPr="00B87CDB">
        <w:rPr>
          <w:rFonts w:cs="Simplified Arabic"/>
          <w:sz w:val="28"/>
          <w:szCs w:val="28"/>
          <w:rtl/>
          <w:lang w:bidi="ar-DZ"/>
        </w:rPr>
        <w:t>ّ</w:t>
      </w:r>
      <w:r w:rsidR="00322B5D" w:rsidRPr="00B87CDB">
        <w:rPr>
          <w:rFonts w:cs="Simplified Arabic"/>
          <w:sz w:val="28"/>
          <w:szCs w:val="28"/>
          <w:rtl/>
          <w:lang w:bidi="ar-DZ"/>
        </w:rPr>
        <w:t xml:space="preserve">لالة </w:t>
      </w:r>
      <w:r w:rsidR="0047243C" w:rsidRPr="00B87CDB">
        <w:rPr>
          <w:rFonts w:cs="Simplified Arabic"/>
          <w:sz w:val="28"/>
          <w:szCs w:val="28"/>
          <w:rtl/>
          <w:lang w:bidi="ar-DZ"/>
        </w:rPr>
        <w:t>عليها</w:t>
      </w:r>
      <w:r w:rsidR="00BB64A5">
        <w:rPr>
          <w:rFonts w:cs="Simplified Arabic" w:hint="cs"/>
          <w:sz w:val="28"/>
          <w:szCs w:val="28"/>
          <w:rtl/>
          <w:lang w:bidi="ar-DZ"/>
        </w:rPr>
        <w:t>،</w:t>
      </w:r>
      <w:r w:rsidR="00322B5D" w:rsidRPr="00B87CDB">
        <w:rPr>
          <w:rFonts w:cs="Simplified Arabic"/>
          <w:sz w:val="28"/>
          <w:szCs w:val="28"/>
          <w:rtl/>
          <w:lang w:bidi="ar-DZ"/>
        </w:rPr>
        <w:t xml:space="preserve"> ف</w:t>
      </w:r>
      <w:r w:rsidR="00566BBF" w:rsidRPr="00B87CDB">
        <w:rPr>
          <w:rFonts w:cs="Simplified Arabic"/>
          <w:sz w:val="28"/>
          <w:szCs w:val="28"/>
          <w:rtl/>
          <w:lang w:bidi="ar-DZ"/>
        </w:rPr>
        <w:t xml:space="preserve">جعل </w:t>
      </w:r>
      <w:r w:rsidR="00322B5D" w:rsidRPr="00B87CDB">
        <w:rPr>
          <w:rFonts w:cs="Simplified Arabic"/>
          <w:sz w:val="28"/>
          <w:szCs w:val="28"/>
          <w:rtl/>
          <w:lang w:bidi="ar-DZ"/>
        </w:rPr>
        <w:t>الض</w:t>
      </w:r>
      <w:r w:rsidR="00695881" w:rsidRPr="00B87CDB">
        <w:rPr>
          <w:rFonts w:cs="Simplified Arabic"/>
          <w:sz w:val="28"/>
          <w:szCs w:val="28"/>
          <w:rtl/>
          <w:lang w:bidi="ar-DZ"/>
        </w:rPr>
        <w:t>ّ</w:t>
      </w:r>
      <w:r w:rsidR="00322B5D" w:rsidRPr="00B87CDB">
        <w:rPr>
          <w:rFonts w:cs="Simplified Arabic"/>
          <w:sz w:val="28"/>
          <w:szCs w:val="28"/>
          <w:rtl/>
          <w:lang w:bidi="ar-DZ"/>
        </w:rPr>
        <w:t>مة واو</w:t>
      </w:r>
      <w:r w:rsidR="00566BBF" w:rsidRPr="00B87CDB">
        <w:rPr>
          <w:rFonts w:cs="Simplified Arabic"/>
          <w:sz w:val="28"/>
          <w:szCs w:val="28"/>
          <w:rtl/>
          <w:lang w:bidi="ar-DZ"/>
        </w:rPr>
        <w:t>ًا</w:t>
      </w:r>
      <w:r w:rsidR="00322B5D" w:rsidRPr="00B87CDB">
        <w:rPr>
          <w:rFonts w:cs="Simplified Arabic"/>
          <w:sz w:val="28"/>
          <w:szCs w:val="28"/>
          <w:rtl/>
          <w:lang w:bidi="ar-DZ"/>
        </w:rPr>
        <w:t xml:space="preserve"> صغيرة في أعلى الحرف</w:t>
      </w:r>
      <w:r w:rsidR="001A1BEE">
        <w:rPr>
          <w:rFonts w:cs="Simplified Arabic"/>
          <w:sz w:val="28"/>
          <w:szCs w:val="28"/>
          <w:rtl/>
          <w:lang w:bidi="ar-DZ"/>
        </w:rPr>
        <w:t>؛</w:t>
      </w:r>
      <w:r w:rsidR="00322B5D" w:rsidRPr="00B87CDB">
        <w:rPr>
          <w:rFonts w:cs="Simplified Arabic"/>
          <w:sz w:val="28"/>
          <w:szCs w:val="28"/>
          <w:rtl/>
          <w:lang w:bidi="ar-DZ"/>
        </w:rPr>
        <w:t xml:space="preserve"> لئلا تلتبس بالواو ال</w:t>
      </w:r>
      <w:r w:rsidR="00F44BA0">
        <w:rPr>
          <w:rFonts w:cs="Simplified Arabic" w:hint="cs"/>
          <w:sz w:val="28"/>
          <w:szCs w:val="28"/>
          <w:rtl/>
          <w:lang w:bidi="ar-DZ"/>
        </w:rPr>
        <w:t>أصليّة</w:t>
      </w:r>
      <w:r w:rsidR="00322B5D" w:rsidRPr="00B87CDB">
        <w:rPr>
          <w:rFonts w:cs="Simplified Arabic"/>
          <w:sz w:val="28"/>
          <w:szCs w:val="28"/>
          <w:rtl/>
          <w:lang w:bidi="ar-DZ"/>
        </w:rPr>
        <w:t xml:space="preserve"> والكسرة</w:t>
      </w:r>
      <w:r w:rsidR="00566BBF" w:rsidRPr="00B87CDB">
        <w:rPr>
          <w:rFonts w:cs="Simplified Arabic"/>
          <w:sz w:val="28"/>
          <w:szCs w:val="28"/>
          <w:rtl/>
          <w:lang w:bidi="ar-DZ"/>
        </w:rPr>
        <w:t>َ</w:t>
      </w:r>
      <w:r w:rsidR="00322B5D" w:rsidRPr="00B87CDB">
        <w:rPr>
          <w:rFonts w:cs="Simplified Arabic"/>
          <w:sz w:val="28"/>
          <w:szCs w:val="28"/>
          <w:rtl/>
          <w:lang w:bidi="ar-DZ"/>
        </w:rPr>
        <w:t xml:space="preserve"> ياء</w:t>
      </w:r>
      <w:r w:rsidR="00566BBF" w:rsidRPr="00B87CDB">
        <w:rPr>
          <w:rFonts w:cs="Simplified Arabic"/>
          <w:sz w:val="28"/>
          <w:szCs w:val="28"/>
          <w:rtl/>
          <w:lang w:bidi="ar-DZ"/>
        </w:rPr>
        <w:t>ً</w:t>
      </w:r>
      <w:r w:rsidR="00322B5D" w:rsidRPr="00B87CDB">
        <w:rPr>
          <w:rFonts w:cs="Simplified Arabic"/>
          <w:sz w:val="28"/>
          <w:szCs w:val="28"/>
          <w:rtl/>
          <w:lang w:bidi="ar-DZ"/>
        </w:rPr>
        <w:t xml:space="preserve"> مت</w:t>
      </w:r>
      <w:r w:rsidR="0038167F" w:rsidRPr="00B87CDB">
        <w:rPr>
          <w:rFonts w:cs="Simplified Arabic"/>
          <w:sz w:val="28"/>
          <w:szCs w:val="28"/>
          <w:rtl/>
          <w:lang w:bidi="ar-DZ"/>
        </w:rPr>
        <w:t>ّ</w:t>
      </w:r>
      <w:r w:rsidR="00322B5D" w:rsidRPr="00B87CDB">
        <w:rPr>
          <w:rFonts w:cs="Simplified Arabic"/>
          <w:sz w:val="28"/>
          <w:szCs w:val="28"/>
          <w:rtl/>
          <w:lang w:bidi="ar-DZ"/>
        </w:rPr>
        <w:t>صلة تحت الحرف، و</w:t>
      </w:r>
      <w:r w:rsidR="00612356" w:rsidRPr="00B87CDB">
        <w:rPr>
          <w:rFonts w:cs="Simplified Arabic"/>
          <w:sz w:val="28"/>
          <w:szCs w:val="28"/>
          <w:rtl/>
          <w:lang w:bidi="ar-DZ"/>
        </w:rPr>
        <w:t>ال</w:t>
      </w:r>
      <w:r w:rsidR="00BA2DB6" w:rsidRPr="00B87CDB">
        <w:rPr>
          <w:rFonts w:cs="Simplified Arabic"/>
          <w:sz w:val="28"/>
          <w:szCs w:val="28"/>
          <w:rtl/>
          <w:lang w:bidi="ar-DZ"/>
        </w:rPr>
        <w:t>ف</w:t>
      </w:r>
      <w:r w:rsidR="00322B5D" w:rsidRPr="00B87CDB">
        <w:rPr>
          <w:rFonts w:cs="Simplified Arabic"/>
          <w:sz w:val="28"/>
          <w:szCs w:val="28"/>
          <w:rtl/>
          <w:lang w:bidi="ar-DZ"/>
        </w:rPr>
        <w:t>تحة</w:t>
      </w:r>
      <w:r w:rsidR="00566BBF" w:rsidRPr="00B87CDB">
        <w:rPr>
          <w:rFonts w:cs="Simplified Arabic"/>
          <w:sz w:val="28"/>
          <w:szCs w:val="28"/>
          <w:rtl/>
          <w:lang w:bidi="ar-DZ"/>
        </w:rPr>
        <w:t>َ</w:t>
      </w:r>
      <w:r w:rsidR="001A1BEE">
        <w:rPr>
          <w:rFonts w:cs="Simplified Arabic"/>
          <w:sz w:val="28"/>
          <w:szCs w:val="28"/>
          <w:rtl/>
          <w:lang w:bidi="ar-DZ"/>
        </w:rPr>
        <w:t>أَ</w:t>
      </w:r>
      <w:r w:rsidR="00612356" w:rsidRPr="00B87CDB">
        <w:rPr>
          <w:rFonts w:cs="Simplified Arabic"/>
          <w:sz w:val="28"/>
          <w:szCs w:val="28"/>
          <w:rtl/>
          <w:lang w:bidi="ar-DZ"/>
        </w:rPr>
        <w:t>ل</w:t>
      </w:r>
      <w:r w:rsidR="001A1BEE">
        <w:rPr>
          <w:rFonts w:cs="Simplified Arabic"/>
          <w:sz w:val="28"/>
          <w:szCs w:val="28"/>
          <w:rtl/>
          <w:lang w:bidi="ar-DZ"/>
        </w:rPr>
        <w:t>ِ</w:t>
      </w:r>
      <w:r w:rsidR="00BA2DB6" w:rsidRPr="00B87CDB">
        <w:rPr>
          <w:rFonts w:cs="Simplified Arabic"/>
          <w:sz w:val="28"/>
          <w:szCs w:val="28"/>
          <w:rtl/>
          <w:lang w:bidi="ar-DZ"/>
        </w:rPr>
        <w:t>ف</w:t>
      </w:r>
      <w:r w:rsidR="00566BBF" w:rsidRPr="00B87CDB">
        <w:rPr>
          <w:rFonts w:cs="Simplified Arabic"/>
          <w:sz w:val="28"/>
          <w:szCs w:val="28"/>
          <w:rtl/>
          <w:lang w:bidi="ar-DZ"/>
        </w:rPr>
        <w:t>ا</w:t>
      </w:r>
      <w:r w:rsidR="00322B5D" w:rsidRPr="00B87CDB">
        <w:rPr>
          <w:rFonts w:cs="Simplified Arabic"/>
          <w:sz w:val="28"/>
          <w:szCs w:val="28"/>
          <w:rtl/>
          <w:lang w:bidi="ar-DZ"/>
        </w:rPr>
        <w:t xml:space="preserve"> مبطوحة فوقه. </w:t>
      </w:r>
      <w:r w:rsidR="00352428" w:rsidRPr="00B87CDB">
        <w:rPr>
          <w:rFonts w:cs="Simplified Arabic"/>
          <w:sz w:val="28"/>
          <w:szCs w:val="28"/>
          <w:rtl/>
          <w:lang w:bidi="ar-DZ"/>
        </w:rPr>
        <w:t>كما زاد الخليل عليها علامات للرّوم</w:t>
      </w:r>
      <w:r w:rsidR="0036559B">
        <w:rPr>
          <w:rFonts w:cs="Simplified Arabic"/>
          <w:sz w:val="28"/>
          <w:szCs w:val="28"/>
          <w:rtl/>
          <w:lang w:bidi="ar-DZ"/>
        </w:rPr>
        <w:t xml:space="preserve"> والإشمام</w:t>
      </w:r>
      <w:r w:rsidR="00AC4A39">
        <w:rPr>
          <w:rFonts w:cs="Simplified Arabic" w:hint="cs"/>
          <w:sz w:val="28"/>
          <w:szCs w:val="28"/>
          <w:rtl/>
          <w:lang w:bidi="ar-DZ"/>
        </w:rPr>
        <w:t>،</w:t>
      </w:r>
      <w:r w:rsidR="00352428" w:rsidRPr="00B87CDB">
        <w:rPr>
          <w:rFonts w:cs="Simplified Arabic"/>
          <w:sz w:val="28"/>
          <w:szCs w:val="28"/>
          <w:rtl/>
          <w:lang w:bidi="ar-DZ"/>
        </w:rPr>
        <w:t>والتّشديد</w:t>
      </w:r>
      <w:r w:rsidR="001A1BEE">
        <w:rPr>
          <w:rFonts w:cs="Simplified Arabic"/>
          <w:sz w:val="28"/>
          <w:szCs w:val="28"/>
          <w:rtl/>
          <w:lang w:bidi="ar-DZ"/>
        </w:rPr>
        <w:t>،</w:t>
      </w:r>
      <w:r w:rsidR="00352428" w:rsidRPr="00B87CDB">
        <w:rPr>
          <w:rFonts w:cs="Simplified Arabic"/>
          <w:sz w:val="28"/>
          <w:szCs w:val="28"/>
          <w:rtl/>
          <w:lang w:bidi="ar-DZ"/>
        </w:rPr>
        <w:t xml:space="preserve"> والهمزة المتّصلة والمنقطعة</w:t>
      </w:r>
      <w:r w:rsidR="0064064F">
        <w:rPr>
          <w:rFonts w:cs="Simplified Arabic" w:hint="cs"/>
          <w:sz w:val="28"/>
          <w:szCs w:val="28"/>
          <w:rtl/>
          <w:lang w:bidi="ar-DZ"/>
        </w:rPr>
        <w:t>،</w:t>
      </w:r>
      <w:r w:rsidR="00322B5D" w:rsidRPr="00B87CDB">
        <w:rPr>
          <w:rFonts w:cs="Simplified Arabic"/>
          <w:sz w:val="28"/>
          <w:szCs w:val="28"/>
          <w:rtl/>
          <w:lang w:bidi="ar-DZ"/>
        </w:rPr>
        <w:t>وكان له في الن</w:t>
      </w:r>
      <w:r w:rsidR="0038167F" w:rsidRPr="00B87CDB">
        <w:rPr>
          <w:rFonts w:cs="Simplified Arabic"/>
          <w:sz w:val="28"/>
          <w:szCs w:val="28"/>
          <w:rtl/>
          <w:lang w:bidi="ar-DZ"/>
        </w:rPr>
        <w:t>ّ</w:t>
      </w:r>
      <w:r w:rsidR="00322B5D" w:rsidRPr="00B87CDB">
        <w:rPr>
          <w:rFonts w:cs="Simplified Arabic"/>
          <w:sz w:val="28"/>
          <w:szCs w:val="28"/>
          <w:rtl/>
          <w:lang w:bidi="ar-DZ"/>
        </w:rPr>
        <w:t>قط والش</w:t>
      </w:r>
      <w:r w:rsidR="00500E3E" w:rsidRPr="00B87CDB">
        <w:rPr>
          <w:rFonts w:cs="Simplified Arabic"/>
          <w:sz w:val="28"/>
          <w:szCs w:val="28"/>
          <w:rtl/>
          <w:lang w:bidi="ar-DZ"/>
        </w:rPr>
        <w:t>ّ</w:t>
      </w:r>
      <w:r w:rsidR="00322B5D" w:rsidRPr="00B87CDB">
        <w:rPr>
          <w:rFonts w:cs="Simplified Arabic"/>
          <w:sz w:val="28"/>
          <w:szCs w:val="28"/>
          <w:rtl/>
          <w:lang w:bidi="ar-DZ"/>
        </w:rPr>
        <w:t xml:space="preserve">كل كتاب اتخذه الأسلاف إمامهم </w:t>
      </w:r>
      <w:r w:rsidR="0038167F" w:rsidRPr="00B87CDB">
        <w:rPr>
          <w:rFonts w:cs="Simplified Arabic"/>
          <w:sz w:val="28"/>
          <w:szCs w:val="28"/>
          <w:rtl/>
          <w:lang w:bidi="ar-DZ"/>
        </w:rPr>
        <w:t>مد</w:t>
      </w:r>
      <w:r w:rsidR="007048C3">
        <w:rPr>
          <w:rFonts w:cs="Simplified Arabic"/>
          <w:sz w:val="28"/>
          <w:szCs w:val="28"/>
          <w:rtl/>
          <w:lang w:bidi="ar-DZ"/>
        </w:rPr>
        <w:t>ّ</w:t>
      </w:r>
      <w:r w:rsidR="0038167F" w:rsidRPr="00B87CDB">
        <w:rPr>
          <w:rFonts w:cs="Simplified Arabic"/>
          <w:sz w:val="28"/>
          <w:szCs w:val="28"/>
          <w:rtl/>
          <w:lang w:bidi="ar-DZ"/>
        </w:rPr>
        <w:t>ة</w:t>
      </w:r>
      <w:r w:rsidR="00322B5D" w:rsidRPr="00B87CDB">
        <w:rPr>
          <w:rFonts w:cs="Simplified Arabic"/>
          <w:sz w:val="28"/>
          <w:szCs w:val="28"/>
          <w:rtl/>
          <w:lang w:bidi="ar-DZ"/>
        </w:rPr>
        <w:t xml:space="preserve"> من الز</w:t>
      </w:r>
      <w:r w:rsidR="007048C3">
        <w:rPr>
          <w:rFonts w:cs="Simplified Arabic"/>
          <w:sz w:val="28"/>
          <w:szCs w:val="28"/>
          <w:rtl/>
          <w:lang w:bidi="ar-DZ"/>
        </w:rPr>
        <w:t>ّ</w:t>
      </w:r>
      <w:r w:rsidR="00322B5D" w:rsidRPr="00B87CDB">
        <w:rPr>
          <w:rFonts w:cs="Simplified Arabic"/>
          <w:sz w:val="28"/>
          <w:szCs w:val="28"/>
          <w:rtl/>
          <w:lang w:bidi="ar-DZ"/>
        </w:rPr>
        <w:t>من</w:t>
      </w:r>
      <w:r w:rsidR="001F16B8" w:rsidRPr="00B87CDB">
        <w:rPr>
          <w:rFonts w:cs="Simplified Arabic"/>
          <w:sz w:val="28"/>
          <w:szCs w:val="28"/>
          <w:rtl/>
          <w:lang w:bidi="ar-DZ"/>
        </w:rPr>
        <w:t>.</w:t>
      </w:r>
      <w:r w:rsidR="00322B5D" w:rsidRPr="00B87CDB">
        <w:rPr>
          <w:rFonts w:cs="Simplified Arabic"/>
          <w:sz w:val="28"/>
          <w:szCs w:val="28"/>
          <w:rtl/>
          <w:lang w:bidi="ar-DZ"/>
        </w:rPr>
        <w:t>"</w:t>
      </w:r>
      <w:r w:rsidR="00322B5D" w:rsidRPr="00B87CDB">
        <w:rPr>
          <w:rStyle w:val="Appelnotedebasdep"/>
          <w:rFonts w:cs="Simplified Arabic"/>
          <w:sz w:val="28"/>
          <w:szCs w:val="28"/>
          <w:rtl/>
          <w:lang w:bidi="ar-DZ"/>
        </w:rPr>
        <w:footnoteReference w:id="26"/>
      </w:r>
    </w:p>
    <w:p w:rsidR="00FB59A2" w:rsidRPr="000F2C00" w:rsidRDefault="000F2C00" w:rsidP="00FB59A2">
      <w:pPr>
        <w:bidi/>
        <w:spacing w:after="0"/>
        <w:ind w:firstLine="565"/>
        <w:jc w:val="both"/>
        <w:rPr>
          <w:rFonts w:cs="Simplified Arabic"/>
          <w:b/>
          <w:bCs/>
          <w:sz w:val="28"/>
          <w:szCs w:val="28"/>
          <w:rtl/>
          <w:lang w:bidi="ar-DZ"/>
        </w:rPr>
      </w:pPr>
      <w:r w:rsidRPr="000F2C00">
        <w:rPr>
          <w:rFonts w:cs="Simplified Arabic"/>
          <w:b/>
          <w:bCs/>
          <w:sz w:val="28"/>
          <w:szCs w:val="28"/>
          <w:rtl/>
          <w:lang w:bidi="ar-DZ"/>
        </w:rPr>
        <w:t>تطبيق:</w:t>
      </w:r>
    </w:p>
    <w:p w:rsidR="000F2C00" w:rsidRDefault="0005734B" w:rsidP="006A5127">
      <w:pPr>
        <w:bidi/>
        <w:spacing w:after="0"/>
        <w:ind w:firstLine="565"/>
        <w:jc w:val="both"/>
        <w:rPr>
          <w:rFonts w:cs="Simplified Arabic"/>
          <w:b/>
          <w:bCs/>
          <w:sz w:val="28"/>
          <w:szCs w:val="28"/>
          <w:rtl/>
          <w:lang w:bidi="ar-DZ"/>
        </w:rPr>
      </w:pPr>
      <w:r>
        <w:rPr>
          <w:rFonts w:cs="Simplified Arabic"/>
          <w:sz w:val="28"/>
          <w:szCs w:val="28"/>
          <w:rtl/>
          <w:lang w:bidi="ar-DZ"/>
        </w:rPr>
        <w:t>س1</w:t>
      </w:r>
      <w:r w:rsidR="005E2BC4">
        <w:rPr>
          <w:rFonts w:cs="Simplified Arabic" w:hint="cs"/>
          <w:sz w:val="28"/>
          <w:szCs w:val="28"/>
          <w:rtl/>
          <w:lang w:bidi="ar-DZ"/>
        </w:rPr>
        <w:t xml:space="preserve">- </w:t>
      </w:r>
      <w:r w:rsidR="006A5127" w:rsidRPr="006A5127">
        <w:rPr>
          <w:rFonts w:cs="Simplified Arabic" w:hint="eastAsia"/>
          <w:sz w:val="28"/>
          <w:szCs w:val="28"/>
          <w:rtl/>
          <w:lang w:bidi="ar-DZ"/>
        </w:rPr>
        <w:t>استناداإلىمعرفتكبمختلفالمراحلالّتيمرّتبهانشأةالدّراساتاللّغويّةفيالحضاراتالقديمة،كيفتفسّرنشأةالدّراساتاللّغويّةفيالحضارةالعربيّةخلالهذهالمرحلة،هلبفكرةالقطيعةأوالأصالةأمبفكرةالتّأثّر،</w:t>
      </w:r>
      <w:r w:rsidR="006A5127">
        <w:rPr>
          <w:rFonts w:cs="Simplified Arabic" w:hint="eastAsia"/>
          <w:sz w:val="28"/>
          <w:szCs w:val="28"/>
          <w:rtl/>
          <w:lang w:bidi="ar-DZ"/>
        </w:rPr>
        <w:t>ولماذا</w:t>
      </w:r>
      <w:r w:rsidR="000F2C00">
        <w:rPr>
          <w:rFonts w:cs="Simplified Arabic"/>
          <w:sz w:val="28"/>
          <w:szCs w:val="28"/>
          <w:rtl/>
          <w:lang w:bidi="ar-DZ"/>
        </w:rPr>
        <w:t>؟</w:t>
      </w:r>
    </w:p>
    <w:p w:rsidR="00FB59A2" w:rsidRDefault="00FB59A2" w:rsidP="00FB59A2">
      <w:pPr>
        <w:bidi/>
        <w:spacing w:after="0"/>
        <w:ind w:firstLine="565"/>
        <w:jc w:val="both"/>
        <w:rPr>
          <w:rFonts w:cs="Simplified Arabic"/>
          <w:sz w:val="28"/>
          <w:szCs w:val="28"/>
          <w:rtl/>
          <w:lang w:bidi="ar-DZ"/>
        </w:rPr>
      </w:pPr>
    </w:p>
    <w:p w:rsidR="00EA56DD" w:rsidRDefault="00EA56DD" w:rsidP="00EA56DD">
      <w:pPr>
        <w:bidi/>
        <w:spacing w:after="0"/>
        <w:ind w:firstLine="565"/>
        <w:jc w:val="both"/>
        <w:rPr>
          <w:rFonts w:cs="Simplified Arabic"/>
          <w:sz w:val="28"/>
          <w:szCs w:val="28"/>
          <w:rtl/>
          <w:lang w:bidi="ar-DZ"/>
        </w:rPr>
      </w:pPr>
    </w:p>
    <w:p w:rsidR="004A69FF" w:rsidRPr="00B87CDB" w:rsidRDefault="004A69FF" w:rsidP="00FD2C9E">
      <w:pPr>
        <w:bidi/>
        <w:spacing w:before="240"/>
        <w:jc w:val="both"/>
        <w:rPr>
          <w:rFonts w:cs="Simplified Arabic"/>
          <w:b/>
          <w:bCs/>
          <w:sz w:val="28"/>
          <w:szCs w:val="28"/>
          <w:rtl/>
          <w:lang w:bidi="ar-DZ"/>
        </w:rPr>
      </w:pPr>
      <w:r w:rsidRPr="00B87CDB">
        <w:rPr>
          <w:rFonts w:cs="Simplified Arabic"/>
          <w:b/>
          <w:bCs/>
          <w:sz w:val="28"/>
          <w:szCs w:val="28"/>
          <w:rtl/>
          <w:lang w:bidi="ar-DZ"/>
        </w:rPr>
        <w:t>المحاضرة (3): اللّسانيات العربيّ</w:t>
      </w:r>
      <w:r w:rsidR="00045ABA" w:rsidRPr="00B87CDB">
        <w:rPr>
          <w:rFonts w:cs="Simplified Arabic"/>
          <w:b/>
          <w:bCs/>
          <w:sz w:val="28"/>
          <w:szCs w:val="28"/>
          <w:rtl/>
          <w:lang w:bidi="ar-DZ"/>
        </w:rPr>
        <w:t>ة</w:t>
      </w:r>
      <w:r w:rsidR="00585F0D" w:rsidRPr="00B87CDB">
        <w:rPr>
          <w:rFonts w:cs="Simplified Arabic"/>
          <w:b/>
          <w:bCs/>
          <w:sz w:val="28"/>
          <w:szCs w:val="28"/>
          <w:rtl/>
          <w:lang w:bidi="ar-DZ"/>
        </w:rPr>
        <w:t xml:space="preserve">: </w:t>
      </w:r>
      <w:r w:rsidRPr="00B87CDB">
        <w:rPr>
          <w:rFonts w:cs="Simplified Arabic"/>
          <w:b/>
          <w:bCs/>
          <w:sz w:val="28"/>
          <w:szCs w:val="28"/>
          <w:rtl/>
          <w:lang w:bidi="ar-DZ"/>
        </w:rPr>
        <w:t>التّطوّر:</w:t>
      </w:r>
    </w:p>
    <w:p w:rsidR="00B275CF" w:rsidRPr="00B87CDB" w:rsidRDefault="001327C7" w:rsidP="00D150E1">
      <w:pPr>
        <w:bidi/>
        <w:spacing w:after="0"/>
        <w:ind w:firstLine="565"/>
        <w:jc w:val="both"/>
        <w:rPr>
          <w:rFonts w:cs="Simplified Arabic"/>
          <w:sz w:val="28"/>
          <w:szCs w:val="28"/>
          <w:rtl/>
          <w:lang w:bidi="ar-DZ"/>
        </w:rPr>
      </w:pPr>
      <w:r w:rsidRPr="00B87CDB">
        <w:rPr>
          <w:rFonts w:cs="Simplified Arabic"/>
          <w:b/>
          <w:bCs/>
          <w:sz w:val="28"/>
          <w:szCs w:val="28"/>
          <w:rtl/>
          <w:lang w:bidi="ar-DZ"/>
        </w:rPr>
        <w:t>تمهيد:</w:t>
      </w:r>
      <w:r w:rsidR="00995252">
        <w:rPr>
          <w:rFonts w:cs="Simplified Arabic" w:hint="cs"/>
          <w:sz w:val="28"/>
          <w:szCs w:val="28"/>
          <w:rtl/>
          <w:lang w:bidi="ar-DZ"/>
        </w:rPr>
        <w:t>عرفت</w:t>
      </w:r>
      <w:r w:rsidR="008B21B2" w:rsidRPr="008B21B2">
        <w:rPr>
          <w:rFonts w:cs="Simplified Arabic" w:hint="cs"/>
          <w:sz w:val="28"/>
          <w:szCs w:val="28"/>
          <w:rtl/>
          <w:lang w:bidi="ar-DZ"/>
        </w:rPr>
        <w:t>الدّراساتاللّغويّة</w:t>
      </w:r>
      <w:r w:rsidR="00995252">
        <w:rPr>
          <w:rFonts w:cs="Simplified Arabic" w:hint="cs"/>
          <w:sz w:val="28"/>
          <w:szCs w:val="28"/>
          <w:rtl/>
          <w:lang w:bidi="ar-DZ"/>
        </w:rPr>
        <w:t>في الحضارة</w:t>
      </w:r>
      <w:r w:rsidR="00D150E1">
        <w:rPr>
          <w:rFonts w:cs="Simplified Arabic" w:hint="cs"/>
          <w:sz w:val="28"/>
          <w:szCs w:val="28"/>
          <w:rtl/>
          <w:lang w:bidi="ar-DZ"/>
        </w:rPr>
        <w:t>،</w:t>
      </w:r>
      <w:r w:rsidR="008B21B2" w:rsidRPr="008B21B2">
        <w:rPr>
          <w:rFonts w:cs="Simplified Arabic" w:hint="cs"/>
          <w:sz w:val="28"/>
          <w:szCs w:val="28"/>
          <w:rtl/>
          <w:lang w:bidi="ar-DZ"/>
        </w:rPr>
        <w:t>بعدالفتوحاتالإسلامي</w:t>
      </w:r>
      <w:r w:rsidR="00EA56DD">
        <w:rPr>
          <w:rFonts w:cs="Simplified Arabic" w:hint="cs"/>
          <w:sz w:val="28"/>
          <w:szCs w:val="28"/>
          <w:rtl/>
          <w:lang w:bidi="ar-DZ"/>
        </w:rPr>
        <w:t>ّ</w:t>
      </w:r>
      <w:r w:rsidR="008B21B2" w:rsidRPr="008B21B2">
        <w:rPr>
          <w:rFonts w:cs="Simplified Arabic" w:hint="cs"/>
          <w:sz w:val="28"/>
          <w:szCs w:val="28"/>
          <w:rtl/>
          <w:lang w:bidi="ar-DZ"/>
        </w:rPr>
        <w:t>ةواتّساعرقعةالدّولةالعبّاسيّة،تطو</w:t>
      </w:r>
      <w:r w:rsidR="00EA56DD">
        <w:rPr>
          <w:rFonts w:cs="Simplified Arabic" w:hint="cs"/>
          <w:sz w:val="28"/>
          <w:szCs w:val="28"/>
          <w:rtl/>
          <w:lang w:bidi="ar-DZ"/>
        </w:rPr>
        <w:t>ّ</w:t>
      </w:r>
      <w:r w:rsidR="008B21B2" w:rsidRPr="008B21B2">
        <w:rPr>
          <w:rFonts w:cs="Simplified Arabic" w:hint="cs"/>
          <w:sz w:val="28"/>
          <w:szCs w:val="28"/>
          <w:rtl/>
          <w:lang w:bidi="ar-DZ"/>
        </w:rPr>
        <w:t>راملحوظا</w:t>
      </w:r>
      <w:r w:rsidR="008B21B2">
        <w:rPr>
          <w:rFonts w:cs="Simplified Arabic" w:hint="cs"/>
          <w:sz w:val="28"/>
          <w:szCs w:val="28"/>
          <w:rtl/>
          <w:lang w:bidi="ar-DZ"/>
        </w:rPr>
        <w:t xml:space="preserve">، </w:t>
      </w:r>
      <w:r w:rsidR="001B2D8B" w:rsidRPr="00B87CDB">
        <w:rPr>
          <w:rFonts w:cs="Simplified Arabic"/>
          <w:sz w:val="28"/>
          <w:szCs w:val="28"/>
          <w:rtl/>
          <w:lang w:bidi="ar-DZ"/>
        </w:rPr>
        <w:t>عرفت من خلال</w:t>
      </w:r>
      <w:r w:rsidR="000F318D" w:rsidRPr="00B87CDB">
        <w:rPr>
          <w:rFonts w:cs="Simplified Arabic"/>
          <w:sz w:val="28"/>
          <w:szCs w:val="28"/>
          <w:rtl/>
          <w:lang w:bidi="ar-DZ"/>
        </w:rPr>
        <w:t>ه</w:t>
      </w:r>
      <w:r w:rsidR="001B2D8B" w:rsidRPr="00B87CDB">
        <w:rPr>
          <w:rFonts w:cs="Simplified Arabic"/>
          <w:sz w:val="28"/>
          <w:szCs w:val="28"/>
          <w:rtl/>
          <w:lang w:bidi="ar-DZ"/>
        </w:rPr>
        <w:t xml:space="preserve"> تأسيس عد</w:t>
      </w:r>
      <w:r w:rsidR="000F18AC">
        <w:rPr>
          <w:rFonts w:cs="Simplified Arabic" w:hint="cs"/>
          <w:sz w:val="28"/>
          <w:szCs w:val="28"/>
          <w:rtl/>
          <w:lang w:bidi="ar-DZ"/>
        </w:rPr>
        <w:t>ّ</w:t>
      </w:r>
      <w:r w:rsidR="001B2D8B" w:rsidRPr="00B87CDB">
        <w:rPr>
          <w:rFonts w:cs="Simplified Arabic"/>
          <w:sz w:val="28"/>
          <w:szCs w:val="28"/>
          <w:rtl/>
          <w:lang w:bidi="ar-DZ"/>
        </w:rPr>
        <w:t>ة علوم لغويّة</w:t>
      </w:r>
      <w:r w:rsidR="000F318D" w:rsidRPr="00B87CDB">
        <w:rPr>
          <w:rFonts w:cs="Simplified Arabic"/>
          <w:sz w:val="28"/>
          <w:szCs w:val="28"/>
          <w:rtl/>
          <w:lang w:bidi="ar-DZ"/>
        </w:rPr>
        <w:t>،</w:t>
      </w:r>
      <w:r w:rsidR="00AB0C8D">
        <w:rPr>
          <w:rFonts w:cs="Simplified Arabic" w:hint="cs"/>
          <w:sz w:val="28"/>
          <w:szCs w:val="28"/>
          <w:rtl/>
          <w:lang w:bidi="ar-DZ"/>
        </w:rPr>
        <w:t>شملت</w:t>
      </w:r>
      <w:r w:rsidR="00A519B0" w:rsidRPr="00B87CDB">
        <w:rPr>
          <w:rFonts w:cs="Simplified Arabic"/>
          <w:sz w:val="28"/>
          <w:szCs w:val="28"/>
          <w:rtl/>
          <w:lang w:bidi="ar-DZ"/>
        </w:rPr>
        <w:t>:</w:t>
      </w:r>
      <w:r w:rsidR="001B2D8B" w:rsidRPr="00B87CDB">
        <w:rPr>
          <w:rFonts w:cs="Simplified Arabic"/>
          <w:sz w:val="28"/>
          <w:szCs w:val="28"/>
          <w:rtl/>
          <w:lang w:bidi="ar-DZ"/>
        </w:rPr>
        <w:t>الن</w:t>
      </w:r>
      <w:r w:rsidR="00A519B0" w:rsidRPr="00B87CDB">
        <w:rPr>
          <w:rFonts w:cs="Simplified Arabic"/>
          <w:sz w:val="28"/>
          <w:szCs w:val="28"/>
          <w:rtl/>
          <w:lang w:bidi="ar-DZ"/>
        </w:rPr>
        <w:t xml:space="preserve">ّحو، </w:t>
      </w:r>
      <w:r w:rsidR="00D150E1">
        <w:rPr>
          <w:rFonts w:cs="Simplified Arabic" w:hint="cs"/>
          <w:sz w:val="28"/>
          <w:szCs w:val="28"/>
          <w:rtl/>
          <w:lang w:bidi="ar-DZ"/>
        </w:rPr>
        <w:t xml:space="preserve">والبلاغة، وفقه اللّغة، </w:t>
      </w:r>
      <w:r w:rsidR="00D150E1">
        <w:rPr>
          <w:rFonts w:cs="Simplified Arabic"/>
          <w:sz w:val="28"/>
          <w:szCs w:val="28"/>
          <w:rtl/>
          <w:lang w:bidi="ar-DZ"/>
        </w:rPr>
        <w:t>وأصول النّحو</w:t>
      </w:r>
      <w:r w:rsidR="00D150E1">
        <w:rPr>
          <w:rFonts w:cs="Simplified Arabic" w:hint="cs"/>
          <w:sz w:val="28"/>
          <w:szCs w:val="28"/>
          <w:rtl/>
          <w:lang w:bidi="ar-DZ"/>
        </w:rPr>
        <w:t>،</w:t>
      </w:r>
      <w:r w:rsidR="001B2D8B" w:rsidRPr="00B87CDB">
        <w:rPr>
          <w:rFonts w:cs="Simplified Arabic"/>
          <w:sz w:val="28"/>
          <w:szCs w:val="28"/>
          <w:rtl/>
          <w:lang w:bidi="ar-DZ"/>
        </w:rPr>
        <w:t>والص</w:t>
      </w:r>
      <w:r w:rsidR="0063226A">
        <w:rPr>
          <w:rFonts w:cs="Simplified Arabic"/>
          <w:sz w:val="28"/>
          <w:szCs w:val="28"/>
          <w:rtl/>
          <w:lang w:bidi="ar-DZ"/>
        </w:rPr>
        <w:t>ِّناعة المعجميَّة</w:t>
      </w:r>
      <w:r w:rsidR="00276048">
        <w:rPr>
          <w:rFonts w:cs="Simplified Arabic"/>
          <w:sz w:val="28"/>
          <w:szCs w:val="28"/>
          <w:rtl/>
          <w:lang w:bidi="ar-DZ"/>
        </w:rPr>
        <w:t>،</w:t>
      </w:r>
      <w:r w:rsidR="00D150E1">
        <w:rPr>
          <w:rFonts w:cs="Simplified Arabic"/>
          <w:sz w:val="28"/>
          <w:szCs w:val="28"/>
          <w:rtl/>
          <w:lang w:bidi="ar-DZ"/>
        </w:rPr>
        <w:t>وعلم الأصوات</w:t>
      </w:r>
      <w:r w:rsidR="009B5CE5">
        <w:rPr>
          <w:rFonts w:cs="Simplified Arabic"/>
          <w:sz w:val="28"/>
          <w:szCs w:val="28"/>
          <w:rtl/>
          <w:lang w:bidi="ar-DZ"/>
        </w:rPr>
        <w:t>.</w:t>
      </w:r>
      <w:r w:rsidR="00846EBF" w:rsidRPr="00B87CDB">
        <w:rPr>
          <w:rFonts w:cs="Simplified Arabic"/>
          <w:sz w:val="28"/>
          <w:szCs w:val="28"/>
          <w:rtl/>
          <w:lang w:bidi="ar-DZ"/>
        </w:rPr>
        <w:t xml:space="preserve">وقد </w:t>
      </w:r>
      <w:r w:rsidR="007F26D7" w:rsidRPr="00B87CDB">
        <w:rPr>
          <w:rFonts w:cs="Simplified Arabic"/>
          <w:sz w:val="28"/>
          <w:szCs w:val="28"/>
          <w:rtl/>
          <w:lang w:bidi="ar-DZ"/>
        </w:rPr>
        <w:t xml:space="preserve">عرفت </w:t>
      </w:r>
      <w:r w:rsidR="00A96ACB">
        <w:rPr>
          <w:rFonts w:cs="Simplified Arabic" w:hint="cs"/>
          <w:sz w:val="28"/>
          <w:szCs w:val="28"/>
          <w:rtl/>
          <w:lang w:bidi="ar-DZ"/>
        </w:rPr>
        <w:t xml:space="preserve">هذه </w:t>
      </w:r>
      <w:r w:rsidR="007F26D7" w:rsidRPr="00B87CDB">
        <w:rPr>
          <w:rFonts w:cs="Simplified Arabic"/>
          <w:sz w:val="28"/>
          <w:szCs w:val="28"/>
          <w:rtl/>
          <w:lang w:bidi="ar-DZ"/>
        </w:rPr>
        <w:t>الد</w:t>
      </w:r>
      <w:r w:rsidR="0041389A" w:rsidRPr="00B87CDB">
        <w:rPr>
          <w:rFonts w:cs="Simplified Arabic"/>
          <w:sz w:val="28"/>
          <w:szCs w:val="28"/>
          <w:rtl/>
          <w:lang w:bidi="ar-DZ"/>
        </w:rPr>
        <w:t>ّ</w:t>
      </w:r>
      <w:r w:rsidR="007F26D7" w:rsidRPr="00B87CDB">
        <w:rPr>
          <w:rFonts w:cs="Simplified Arabic"/>
          <w:sz w:val="28"/>
          <w:szCs w:val="28"/>
          <w:rtl/>
          <w:lang w:bidi="ar-DZ"/>
        </w:rPr>
        <w:t>راسات الل</w:t>
      </w:r>
      <w:r w:rsidR="0041389A" w:rsidRPr="00B87CDB">
        <w:rPr>
          <w:rFonts w:cs="Simplified Arabic"/>
          <w:sz w:val="28"/>
          <w:szCs w:val="28"/>
          <w:rtl/>
          <w:lang w:bidi="ar-DZ"/>
        </w:rPr>
        <w:t>ّ</w:t>
      </w:r>
      <w:r w:rsidR="007F26D7" w:rsidRPr="00B87CDB">
        <w:rPr>
          <w:rFonts w:cs="Simplified Arabic"/>
          <w:sz w:val="28"/>
          <w:szCs w:val="28"/>
          <w:rtl/>
          <w:lang w:bidi="ar-DZ"/>
        </w:rPr>
        <w:t>غوي</w:t>
      </w:r>
      <w:r w:rsidR="0041389A" w:rsidRPr="00B87CDB">
        <w:rPr>
          <w:rFonts w:cs="Simplified Arabic"/>
          <w:sz w:val="28"/>
          <w:szCs w:val="28"/>
          <w:rtl/>
          <w:lang w:bidi="ar-DZ"/>
        </w:rPr>
        <w:t>ّ</w:t>
      </w:r>
      <w:r w:rsidR="007F26D7" w:rsidRPr="00B87CDB">
        <w:rPr>
          <w:rFonts w:cs="Simplified Arabic"/>
          <w:sz w:val="28"/>
          <w:szCs w:val="28"/>
          <w:rtl/>
          <w:lang w:bidi="ar-DZ"/>
        </w:rPr>
        <w:t xml:space="preserve">ة </w:t>
      </w:r>
      <w:r w:rsidR="00846EBF" w:rsidRPr="00B87CDB">
        <w:rPr>
          <w:rFonts w:cs="Simplified Arabic"/>
          <w:sz w:val="28"/>
          <w:szCs w:val="28"/>
          <w:rtl/>
          <w:lang w:bidi="ar-DZ"/>
        </w:rPr>
        <w:t>أرقى مراحل تطوّرها</w:t>
      </w:r>
      <w:r w:rsidR="007F26D7" w:rsidRPr="00B87CDB">
        <w:rPr>
          <w:rFonts w:cs="Simplified Arabic"/>
          <w:sz w:val="28"/>
          <w:szCs w:val="28"/>
          <w:rtl/>
          <w:lang w:bidi="ar-DZ"/>
        </w:rPr>
        <w:t xml:space="preserve"> في العصر العباسي</w:t>
      </w:r>
      <w:r w:rsidR="000A5F28" w:rsidRPr="00B87CDB">
        <w:rPr>
          <w:rFonts w:cs="Simplified Arabic"/>
          <w:sz w:val="28"/>
          <w:szCs w:val="28"/>
          <w:rtl/>
          <w:lang w:bidi="ar-DZ"/>
        </w:rPr>
        <w:t>ّ</w:t>
      </w:r>
      <w:r w:rsidR="007F26D7" w:rsidRPr="00B87CDB">
        <w:rPr>
          <w:rFonts w:cs="Simplified Arabic"/>
          <w:sz w:val="28"/>
          <w:szCs w:val="28"/>
          <w:rtl/>
          <w:lang w:bidi="ar-DZ"/>
        </w:rPr>
        <w:t xml:space="preserve"> الأوّل</w:t>
      </w:r>
      <w:r w:rsidR="006D4509" w:rsidRPr="00B87CDB">
        <w:rPr>
          <w:rFonts w:cs="Simplified Arabic"/>
          <w:sz w:val="28"/>
          <w:szCs w:val="28"/>
          <w:rtl/>
          <w:lang w:bidi="ar-DZ"/>
        </w:rPr>
        <w:t>،</w:t>
      </w:r>
      <w:r w:rsidR="007F26D7" w:rsidRPr="00B87CDB">
        <w:rPr>
          <w:rFonts w:cs="Simplified Arabic"/>
          <w:sz w:val="28"/>
          <w:szCs w:val="28"/>
          <w:rtl/>
          <w:lang w:bidi="ar-DZ"/>
        </w:rPr>
        <w:t xml:space="preserve"> مع هارون الر</w:t>
      </w:r>
      <w:r w:rsidR="00846EBF" w:rsidRPr="00B87CDB">
        <w:rPr>
          <w:rFonts w:cs="Simplified Arabic"/>
          <w:sz w:val="28"/>
          <w:szCs w:val="28"/>
          <w:rtl/>
          <w:lang w:bidi="ar-DZ"/>
        </w:rPr>
        <w:t>ّ</w:t>
      </w:r>
      <w:r w:rsidR="007F26D7" w:rsidRPr="00B87CDB">
        <w:rPr>
          <w:rFonts w:cs="Simplified Arabic"/>
          <w:sz w:val="28"/>
          <w:szCs w:val="28"/>
          <w:rtl/>
          <w:lang w:bidi="ar-DZ"/>
        </w:rPr>
        <w:t>شيد</w:t>
      </w:r>
      <w:r w:rsidR="00E55DC8">
        <w:rPr>
          <w:rFonts w:cs="Simplified Arabic" w:hint="cs"/>
          <w:sz w:val="28"/>
          <w:szCs w:val="28"/>
          <w:rtl/>
          <w:lang w:bidi="ar-DZ"/>
        </w:rPr>
        <w:t xml:space="preserve"> (193هـ)</w:t>
      </w:r>
      <w:r w:rsidR="007F26D7" w:rsidRPr="00B87CDB">
        <w:rPr>
          <w:rFonts w:cs="Simplified Arabic"/>
          <w:sz w:val="28"/>
          <w:szCs w:val="28"/>
          <w:rtl/>
          <w:lang w:bidi="ar-DZ"/>
        </w:rPr>
        <w:t xml:space="preserve"> والمأمون </w:t>
      </w:r>
      <w:r w:rsidR="00E55DC8">
        <w:rPr>
          <w:rFonts w:cs="Simplified Arabic" w:hint="cs"/>
          <w:sz w:val="28"/>
          <w:szCs w:val="28"/>
          <w:rtl/>
          <w:lang w:bidi="ar-DZ"/>
        </w:rPr>
        <w:t xml:space="preserve">(218هـ) </w:t>
      </w:r>
      <w:r w:rsidR="007F26D7" w:rsidRPr="00B87CDB">
        <w:rPr>
          <w:rFonts w:cs="Simplified Arabic"/>
          <w:sz w:val="28"/>
          <w:szCs w:val="28"/>
          <w:rtl/>
          <w:lang w:bidi="ar-DZ"/>
        </w:rPr>
        <w:t>الل</w:t>
      </w:r>
      <w:r w:rsidR="00846EBF" w:rsidRPr="00B87CDB">
        <w:rPr>
          <w:rFonts w:cs="Simplified Arabic"/>
          <w:sz w:val="28"/>
          <w:szCs w:val="28"/>
          <w:rtl/>
          <w:lang w:bidi="ar-DZ"/>
        </w:rPr>
        <w:t>ّ</w:t>
      </w:r>
      <w:r w:rsidR="00B07C40" w:rsidRPr="00B87CDB">
        <w:rPr>
          <w:rFonts w:cs="Simplified Arabic"/>
          <w:sz w:val="28"/>
          <w:szCs w:val="28"/>
          <w:rtl/>
          <w:lang w:bidi="ar-DZ"/>
        </w:rPr>
        <w:t>ذي</w:t>
      </w:r>
      <w:r w:rsidR="007F26D7" w:rsidRPr="00B87CDB">
        <w:rPr>
          <w:rFonts w:cs="Simplified Arabic"/>
          <w:sz w:val="28"/>
          <w:szCs w:val="28"/>
          <w:rtl/>
          <w:lang w:bidi="ar-DZ"/>
        </w:rPr>
        <w:t>ن شجعا الت</w:t>
      </w:r>
      <w:r w:rsidR="00846EBF" w:rsidRPr="00B87CDB">
        <w:rPr>
          <w:rFonts w:cs="Simplified Arabic"/>
          <w:sz w:val="28"/>
          <w:szCs w:val="28"/>
          <w:rtl/>
          <w:lang w:bidi="ar-DZ"/>
        </w:rPr>
        <w:t>ّ</w:t>
      </w:r>
      <w:r w:rsidR="007F26D7" w:rsidRPr="00B87CDB">
        <w:rPr>
          <w:rFonts w:cs="Simplified Arabic"/>
          <w:sz w:val="28"/>
          <w:szCs w:val="28"/>
          <w:rtl/>
          <w:lang w:bidi="ar-DZ"/>
        </w:rPr>
        <w:t>أليف والت</w:t>
      </w:r>
      <w:r w:rsidR="00846EBF" w:rsidRPr="00B87CDB">
        <w:rPr>
          <w:rFonts w:cs="Simplified Arabic"/>
          <w:sz w:val="28"/>
          <w:szCs w:val="28"/>
          <w:rtl/>
          <w:lang w:bidi="ar-DZ"/>
        </w:rPr>
        <w:t>ّ</w:t>
      </w:r>
      <w:r w:rsidR="00A96ACB">
        <w:rPr>
          <w:rFonts w:cs="Simplified Arabic"/>
          <w:sz w:val="28"/>
          <w:szCs w:val="28"/>
          <w:rtl/>
          <w:lang w:bidi="ar-DZ"/>
        </w:rPr>
        <w:t>رجمة</w:t>
      </w:r>
      <w:r w:rsidR="00AB0C8D">
        <w:rPr>
          <w:rFonts w:cs="Simplified Arabic" w:hint="cs"/>
          <w:sz w:val="28"/>
          <w:szCs w:val="28"/>
          <w:rtl/>
          <w:lang w:bidi="ar-DZ"/>
        </w:rPr>
        <w:t>؛</w:t>
      </w:r>
      <w:r w:rsidR="009B5CE5">
        <w:rPr>
          <w:rFonts w:cs="Simplified Arabic"/>
          <w:sz w:val="28"/>
          <w:szCs w:val="28"/>
          <w:rtl/>
          <w:lang w:bidi="ar-DZ"/>
        </w:rPr>
        <w:t xml:space="preserve"> فاز</w:t>
      </w:r>
      <w:r w:rsidR="008B21B2">
        <w:rPr>
          <w:rFonts w:cs="Simplified Arabic"/>
          <w:sz w:val="28"/>
          <w:szCs w:val="28"/>
          <w:rtl/>
          <w:lang w:bidi="ar-DZ"/>
        </w:rPr>
        <w:t>دهرت في عصرهما العلوم اللّغويّة</w:t>
      </w:r>
      <w:r w:rsidR="009B5CE5">
        <w:rPr>
          <w:rFonts w:cs="Simplified Arabic"/>
          <w:sz w:val="28"/>
          <w:szCs w:val="28"/>
          <w:rtl/>
          <w:lang w:bidi="ar-DZ"/>
        </w:rPr>
        <w:t>على يد</w:t>
      </w:r>
      <w:r w:rsidR="00AB0C8D">
        <w:rPr>
          <w:rFonts w:cs="Simplified Arabic" w:hint="cs"/>
          <w:sz w:val="28"/>
          <w:szCs w:val="28"/>
          <w:rtl/>
          <w:lang w:bidi="ar-DZ"/>
        </w:rPr>
        <w:t xml:space="preserve"> العديد من</w:t>
      </w:r>
      <w:r w:rsidR="009B5CE5">
        <w:rPr>
          <w:rFonts w:cs="Simplified Arabic"/>
          <w:sz w:val="28"/>
          <w:szCs w:val="28"/>
          <w:rtl/>
          <w:lang w:bidi="ar-DZ"/>
        </w:rPr>
        <w:t xml:space="preserve"> العلماء المسلمين</w:t>
      </w:r>
      <w:r w:rsidR="00D150E1">
        <w:rPr>
          <w:rFonts w:cs="Simplified Arabic" w:hint="cs"/>
          <w:sz w:val="28"/>
          <w:szCs w:val="28"/>
          <w:rtl/>
          <w:lang w:bidi="ar-DZ"/>
        </w:rPr>
        <w:t xml:space="preserve"> عرباً وغير عرب</w:t>
      </w:r>
      <w:r w:rsidR="009B5CE5">
        <w:rPr>
          <w:rFonts w:cs="Simplified Arabic"/>
          <w:sz w:val="28"/>
          <w:szCs w:val="28"/>
          <w:rtl/>
          <w:lang w:bidi="ar-DZ"/>
        </w:rPr>
        <w:t>:</w:t>
      </w:r>
    </w:p>
    <w:p w:rsidR="00C65ED8" w:rsidRDefault="002C458B" w:rsidP="00C65ED8">
      <w:pPr>
        <w:bidi/>
        <w:spacing w:after="0"/>
        <w:ind w:firstLine="565"/>
        <w:jc w:val="both"/>
        <w:rPr>
          <w:rFonts w:cs="Simplified Arabic"/>
          <w:sz w:val="28"/>
          <w:szCs w:val="28"/>
          <w:rtl/>
          <w:lang w:bidi="ar-DZ"/>
        </w:rPr>
      </w:pPr>
      <w:r w:rsidRPr="00B87CDB">
        <w:rPr>
          <w:rFonts w:cs="Simplified Arabic"/>
          <w:b/>
          <w:bCs/>
          <w:sz w:val="28"/>
          <w:szCs w:val="28"/>
          <w:rtl/>
          <w:lang w:bidi="ar-DZ"/>
        </w:rPr>
        <w:t xml:space="preserve">أوّلا- </w:t>
      </w:r>
      <w:r w:rsidR="0063226A">
        <w:rPr>
          <w:rFonts w:cs="Simplified Arabic"/>
          <w:b/>
          <w:bCs/>
          <w:sz w:val="28"/>
          <w:szCs w:val="28"/>
          <w:rtl/>
          <w:lang w:bidi="ar-DZ"/>
        </w:rPr>
        <w:t>النّحو</w:t>
      </w:r>
      <w:r w:rsidR="00AF6304" w:rsidRPr="00B87CDB">
        <w:rPr>
          <w:rFonts w:cs="Simplified Arabic"/>
          <w:b/>
          <w:bCs/>
          <w:sz w:val="28"/>
          <w:szCs w:val="28"/>
          <w:rtl/>
          <w:lang w:bidi="ar-DZ"/>
        </w:rPr>
        <w:t>:</w:t>
      </w:r>
      <w:r w:rsidR="00AF6304" w:rsidRPr="00B87CDB">
        <w:rPr>
          <w:rFonts w:cs="Simplified Arabic"/>
          <w:sz w:val="28"/>
          <w:szCs w:val="28"/>
          <w:rtl/>
          <w:lang w:bidi="ar-DZ"/>
        </w:rPr>
        <w:t xml:space="preserve"> ي</w:t>
      </w:r>
      <w:r w:rsidR="002F21D9" w:rsidRPr="00B87CDB">
        <w:rPr>
          <w:rFonts w:cs="Simplified Arabic"/>
          <w:sz w:val="28"/>
          <w:szCs w:val="28"/>
          <w:rtl/>
          <w:lang w:bidi="ar-DZ"/>
        </w:rPr>
        <w:t>ُ</w:t>
      </w:r>
      <w:r w:rsidR="00AF6304" w:rsidRPr="00B87CDB">
        <w:rPr>
          <w:rFonts w:cs="Simplified Arabic"/>
          <w:sz w:val="28"/>
          <w:szCs w:val="28"/>
          <w:rtl/>
          <w:lang w:bidi="ar-DZ"/>
        </w:rPr>
        <w:t>ع</w:t>
      </w:r>
      <w:r w:rsidR="002F21D9" w:rsidRPr="00B87CDB">
        <w:rPr>
          <w:rFonts w:cs="Simplified Arabic"/>
          <w:sz w:val="28"/>
          <w:szCs w:val="28"/>
          <w:rtl/>
          <w:lang w:bidi="ar-DZ"/>
        </w:rPr>
        <w:t>َ</w:t>
      </w:r>
      <w:r w:rsidR="00AF6304" w:rsidRPr="00B87CDB">
        <w:rPr>
          <w:rFonts w:cs="Simplified Arabic"/>
          <w:sz w:val="28"/>
          <w:szCs w:val="28"/>
          <w:rtl/>
          <w:lang w:bidi="ar-DZ"/>
        </w:rPr>
        <w:t>د</w:t>
      </w:r>
      <w:r w:rsidR="002F21D9" w:rsidRPr="00B87CDB">
        <w:rPr>
          <w:rFonts w:cs="Simplified Arabic"/>
          <w:sz w:val="28"/>
          <w:szCs w:val="28"/>
          <w:rtl/>
          <w:lang w:bidi="ar-DZ"/>
        </w:rPr>
        <w:t>ُّ</w:t>
      </w:r>
      <w:r w:rsidR="00AF6304" w:rsidRPr="00B87CDB">
        <w:rPr>
          <w:rFonts w:cs="Simplified Arabic"/>
          <w:sz w:val="28"/>
          <w:szCs w:val="28"/>
          <w:rtl/>
          <w:lang w:bidi="ar-DZ"/>
        </w:rPr>
        <w:t xml:space="preserve"> كتاب سيبويه (الكتاب) أو</w:t>
      </w:r>
      <w:r w:rsidR="002F21D9" w:rsidRPr="00B87CDB">
        <w:rPr>
          <w:rFonts w:cs="Simplified Arabic"/>
          <w:sz w:val="28"/>
          <w:szCs w:val="28"/>
          <w:rtl/>
          <w:lang w:bidi="ar-DZ"/>
        </w:rPr>
        <w:t>َّ</w:t>
      </w:r>
      <w:r w:rsidR="00497603" w:rsidRPr="00B87CDB">
        <w:rPr>
          <w:rFonts w:cs="Simplified Arabic"/>
          <w:sz w:val="28"/>
          <w:szCs w:val="28"/>
          <w:rtl/>
          <w:lang w:bidi="ar-DZ"/>
        </w:rPr>
        <w:t>ل</w:t>
      </w:r>
      <w:r w:rsidR="0063226A">
        <w:rPr>
          <w:rFonts w:cs="Simplified Arabic"/>
          <w:sz w:val="28"/>
          <w:szCs w:val="28"/>
          <w:rtl/>
          <w:lang w:bidi="ar-DZ"/>
        </w:rPr>
        <w:t>ما</w:t>
      </w:r>
      <w:r w:rsidR="0051254B" w:rsidRPr="00B87CDB">
        <w:rPr>
          <w:rFonts w:cs="Simplified Arabic"/>
          <w:sz w:val="28"/>
          <w:szCs w:val="28"/>
          <w:rtl/>
          <w:lang w:bidi="ar-DZ"/>
        </w:rPr>
        <w:t>وصل إلينا في علم النّحو العربيّ</w:t>
      </w:r>
      <w:r w:rsidR="00BF271A">
        <w:rPr>
          <w:rFonts w:cs="Simplified Arabic"/>
          <w:sz w:val="28"/>
          <w:szCs w:val="28"/>
          <w:rtl/>
          <w:lang w:bidi="ar-DZ"/>
        </w:rPr>
        <w:t>،</w:t>
      </w:r>
      <w:r w:rsidR="00C65ED8">
        <w:rPr>
          <w:rFonts w:cs="Simplified Arabic" w:hint="cs"/>
          <w:sz w:val="28"/>
          <w:szCs w:val="28"/>
          <w:rtl/>
          <w:lang w:bidi="ar-DZ"/>
        </w:rPr>
        <w:t>وهو الكتاب</w:t>
      </w:r>
      <w:r w:rsidR="00497603" w:rsidRPr="00B87CDB">
        <w:rPr>
          <w:rFonts w:cs="Simplified Arabic"/>
          <w:sz w:val="28"/>
          <w:szCs w:val="28"/>
          <w:rtl/>
          <w:lang w:bidi="ar-DZ"/>
        </w:rPr>
        <w:t xml:space="preserve">جمع فيه </w:t>
      </w:r>
      <w:r w:rsidR="00AC534A">
        <w:rPr>
          <w:rFonts w:cs="Simplified Arabic"/>
          <w:sz w:val="28"/>
          <w:szCs w:val="28"/>
          <w:rtl/>
          <w:lang w:bidi="ar-DZ"/>
        </w:rPr>
        <w:t xml:space="preserve">صاحبه </w:t>
      </w:r>
      <w:r w:rsidR="00BF271A">
        <w:rPr>
          <w:rFonts w:cs="Simplified Arabic"/>
          <w:sz w:val="28"/>
          <w:szCs w:val="28"/>
          <w:rtl/>
          <w:lang w:bidi="ar-DZ"/>
        </w:rPr>
        <w:t>قواعد النّحو العربيّ</w:t>
      </w:r>
      <w:r w:rsidR="00565C5B" w:rsidRPr="00B87CDB">
        <w:rPr>
          <w:rFonts w:cs="Simplified Arabic"/>
          <w:sz w:val="28"/>
          <w:szCs w:val="28"/>
          <w:rtl/>
          <w:lang w:bidi="ar-DZ"/>
        </w:rPr>
        <w:t xml:space="preserve">، </w:t>
      </w:r>
      <w:r w:rsidR="0063226A">
        <w:rPr>
          <w:rFonts w:cs="Simplified Arabic"/>
          <w:sz w:val="28"/>
          <w:szCs w:val="28"/>
          <w:rtl/>
          <w:lang w:bidi="ar-DZ"/>
        </w:rPr>
        <w:t xml:space="preserve">كما </w:t>
      </w:r>
      <w:r w:rsidR="004C776E" w:rsidRPr="00B87CDB">
        <w:rPr>
          <w:rFonts w:cs="Simplified Arabic"/>
          <w:sz w:val="28"/>
          <w:szCs w:val="28"/>
          <w:rtl/>
          <w:lang w:bidi="ar-DZ"/>
        </w:rPr>
        <w:t xml:space="preserve">ضمّنه </w:t>
      </w:r>
      <w:r w:rsidR="0051254B" w:rsidRPr="00B87CDB">
        <w:rPr>
          <w:rFonts w:cs="Simplified Arabic"/>
          <w:sz w:val="28"/>
          <w:szCs w:val="28"/>
          <w:rtl/>
          <w:lang w:bidi="ar-DZ"/>
        </w:rPr>
        <w:t>إلى جانب آ</w:t>
      </w:r>
      <w:r w:rsidR="004C776E" w:rsidRPr="00B87CDB">
        <w:rPr>
          <w:rFonts w:cs="Simplified Arabic"/>
          <w:sz w:val="28"/>
          <w:szCs w:val="28"/>
          <w:rtl/>
          <w:lang w:bidi="ar-DZ"/>
        </w:rPr>
        <w:t>را</w:t>
      </w:r>
      <w:r w:rsidR="0063226A">
        <w:rPr>
          <w:rFonts w:cs="Simplified Arabic"/>
          <w:sz w:val="28"/>
          <w:szCs w:val="28"/>
          <w:rtl/>
          <w:lang w:bidi="ar-DZ"/>
        </w:rPr>
        <w:t>ئِه</w:t>
      </w:r>
      <w:r w:rsidR="004C776E" w:rsidRPr="00B87CDB">
        <w:rPr>
          <w:rFonts w:cs="Simplified Arabic"/>
          <w:sz w:val="28"/>
          <w:szCs w:val="28"/>
          <w:rtl/>
          <w:lang w:bidi="ar-DZ"/>
        </w:rPr>
        <w:t>آراء</w:t>
      </w:r>
      <w:r w:rsidR="0063226A">
        <w:rPr>
          <w:rFonts w:cs="Simplified Arabic"/>
          <w:sz w:val="28"/>
          <w:szCs w:val="28"/>
          <w:rtl/>
          <w:lang w:bidi="ar-DZ"/>
        </w:rPr>
        <w:t>َ</w:t>
      </w:r>
      <w:r w:rsidR="004C776E" w:rsidRPr="00B87CDB">
        <w:rPr>
          <w:rFonts w:cs="Simplified Arabic"/>
          <w:sz w:val="28"/>
          <w:szCs w:val="28"/>
          <w:rtl/>
          <w:lang w:bidi="ar-DZ"/>
        </w:rPr>
        <w:t xml:space="preserve"> شيخه الخليل</w:t>
      </w:r>
      <w:r w:rsidR="0051254B" w:rsidRPr="00B87CDB">
        <w:rPr>
          <w:rFonts w:cs="Simplified Arabic"/>
          <w:sz w:val="28"/>
          <w:szCs w:val="28"/>
          <w:rtl/>
          <w:lang w:bidi="ar-DZ"/>
        </w:rPr>
        <w:t>،</w:t>
      </w:r>
      <w:r w:rsidR="004C776E" w:rsidRPr="00B87CDB">
        <w:rPr>
          <w:rFonts w:cs="Simplified Arabic"/>
          <w:sz w:val="28"/>
          <w:szCs w:val="28"/>
          <w:rtl/>
          <w:lang w:bidi="ar-DZ"/>
        </w:rPr>
        <w:t xml:space="preserve"> و</w:t>
      </w:r>
      <w:r w:rsidR="0063226A">
        <w:rPr>
          <w:rFonts w:cs="Simplified Arabic"/>
          <w:sz w:val="28"/>
          <w:szCs w:val="28"/>
          <w:rtl/>
          <w:lang w:bidi="ar-DZ"/>
        </w:rPr>
        <w:t>إنْ لم يكن سيبويه واضع هذا العلم</w:t>
      </w:r>
      <w:r w:rsidR="00C65ED8">
        <w:rPr>
          <w:rFonts w:cs="Simplified Arabic" w:hint="cs"/>
          <w:sz w:val="28"/>
          <w:szCs w:val="28"/>
          <w:rtl/>
          <w:lang w:bidi="ar-DZ"/>
        </w:rPr>
        <w:t>؛</w:t>
      </w:r>
      <w:r w:rsidR="0063226A">
        <w:rPr>
          <w:rFonts w:cs="Simplified Arabic"/>
          <w:sz w:val="28"/>
          <w:szCs w:val="28"/>
          <w:rtl/>
          <w:lang w:bidi="ar-DZ"/>
        </w:rPr>
        <w:t xml:space="preserve"> ف</w:t>
      </w:r>
      <w:r w:rsidR="004C776E" w:rsidRPr="00B87CDB">
        <w:rPr>
          <w:rFonts w:cs="Simplified Arabic"/>
          <w:sz w:val="28"/>
          <w:szCs w:val="28"/>
          <w:rtl/>
          <w:lang w:bidi="ar-DZ"/>
        </w:rPr>
        <w:t>إليه ي</w:t>
      </w:r>
      <w:r w:rsidR="0051254B" w:rsidRPr="00B87CDB">
        <w:rPr>
          <w:rFonts w:cs="Simplified Arabic"/>
          <w:sz w:val="28"/>
          <w:szCs w:val="28"/>
          <w:rtl/>
          <w:lang w:bidi="ar-DZ"/>
        </w:rPr>
        <w:t>ٌ</w:t>
      </w:r>
      <w:r w:rsidR="004C776E" w:rsidRPr="00B87CDB">
        <w:rPr>
          <w:rFonts w:cs="Simplified Arabic"/>
          <w:sz w:val="28"/>
          <w:szCs w:val="28"/>
          <w:rtl/>
          <w:lang w:bidi="ar-DZ"/>
        </w:rPr>
        <w:t>عز</w:t>
      </w:r>
      <w:r w:rsidR="0051254B" w:rsidRPr="00B87CDB">
        <w:rPr>
          <w:rFonts w:cs="Simplified Arabic"/>
          <w:sz w:val="28"/>
          <w:szCs w:val="28"/>
          <w:rtl/>
          <w:lang w:bidi="ar-DZ"/>
        </w:rPr>
        <w:t>َ</w:t>
      </w:r>
      <w:r w:rsidR="004C776E" w:rsidRPr="00B87CDB">
        <w:rPr>
          <w:rFonts w:cs="Simplified Arabic"/>
          <w:sz w:val="28"/>
          <w:szCs w:val="28"/>
          <w:rtl/>
          <w:lang w:bidi="ar-DZ"/>
        </w:rPr>
        <w:t>ى التّأليف في النّحو</w:t>
      </w:r>
      <w:r w:rsidR="00C11CFF" w:rsidRPr="00B87CDB">
        <w:rPr>
          <w:rFonts w:cs="Simplified Arabic"/>
          <w:sz w:val="28"/>
          <w:szCs w:val="28"/>
          <w:rtl/>
          <w:lang w:bidi="ar-DZ"/>
        </w:rPr>
        <w:t xml:space="preserve"> العربيّ "</w:t>
      </w:r>
      <w:r w:rsidR="00181222">
        <w:rPr>
          <w:rFonts w:cs="Simplified Arabic"/>
          <w:sz w:val="28"/>
          <w:szCs w:val="28"/>
          <w:rtl/>
          <w:lang w:bidi="ar-DZ"/>
        </w:rPr>
        <w:t xml:space="preserve">الّذي كان </w:t>
      </w:r>
      <w:r w:rsidR="0035745C" w:rsidRPr="00B87CDB">
        <w:rPr>
          <w:rFonts w:cs="Simplified Arabic"/>
          <w:sz w:val="28"/>
          <w:szCs w:val="28"/>
          <w:rtl/>
          <w:lang w:bidi="ar-DZ"/>
        </w:rPr>
        <w:t>من سوء حظ</w:t>
      </w:r>
      <w:r w:rsidR="00181222">
        <w:rPr>
          <w:rFonts w:cs="Simplified Arabic"/>
          <w:sz w:val="28"/>
          <w:szCs w:val="28"/>
          <w:rtl/>
          <w:lang w:bidi="ar-DZ"/>
        </w:rPr>
        <w:t xml:space="preserve">ّه </w:t>
      </w:r>
      <w:r w:rsidR="0035745C" w:rsidRPr="00B87CDB">
        <w:rPr>
          <w:rFonts w:cs="Simplified Arabic"/>
          <w:sz w:val="28"/>
          <w:szCs w:val="28"/>
          <w:rtl/>
          <w:lang w:bidi="ar-DZ"/>
        </w:rPr>
        <w:t>أن</w:t>
      </w:r>
      <w:r w:rsidR="004D7144" w:rsidRPr="00B87CDB">
        <w:rPr>
          <w:rFonts w:cs="Simplified Arabic"/>
          <w:sz w:val="28"/>
          <w:szCs w:val="28"/>
          <w:rtl/>
          <w:lang w:bidi="ar-DZ"/>
        </w:rPr>
        <w:t>ْ</w:t>
      </w:r>
      <w:r w:rsidR="0035745C" w:rsidRPr="00B87CDB">
        <w:rPr>
          <w:rFonts w:cs="Simplified Arabic"/>
          <w:sz w:val="28"/>
          <w:szCs w:val="28"/>
          <w:rtl/>
          <w:lang w:bidi="ar-DZ"/>
        </w:rPr>
        <w:t xml:space="preserve"> جاء سيبويه في وقت مبكر جدًّا</w:t>
      </w:r>
      <w:r w:rsidR="004D7144" w:rsidRPr="00B87CDB">
        <w:rPr>
          <w:rFonts w:cs="Simplified Arabic"/>
          <w:sz w:val="28"/>
          <w:szCs w:val="28"/>
          <w:rtl/>
          <w:lang w:bidi="ar-DZ"/>
        </w:rPr>
        <w:t>،</w:t>
      </w:r>
      <w:r w:rsidR="0035745C" w:rsidRPr="00B87CDB">
        <w:rPr>
          <w:rFonts w:cs="Simplified Arabic"/>
          <w:sz w:val="28"/>
          <w:szCs w:val="28"/>
          <w:rtl/>
          <w:lang w:bidi="ar-DZ"/>
        </w:rPr>
        <w:t xml:space="preserve"> لا يتجاوز الن</w:t>
      </w:r>
      <w:r w:rsidR="00F905C5" w:rsidRPr="00B87CDB">
        <w:rPr>
          <w:rFonts w:cs="Simplified Arabic"/>
          <w:sz w:val="28"/>
          <w:szCs w:val="28"/>
          <w:rtl/>
          <w:lang w:bidi="ar-DZ"/>
        </w:rPr>
        <w:t>ّ</w:t>
      </w:r>
      <w:r w:rsidR="0035745C" w:rsidRPr="00B87CDB">
        <w:rPr>
          <w:rFonts w:cs="Simplified Arabic"/>
          <w:sz w:val="28"/>
          <w:szCs w:val="28"/>
          <w:rtl/>
          <w:lang w:bidi="ar-DZ"/>
        </w:rPr>
        <w:t>صف الث</w:t>
      </w:r>
      <w:r w:rsidR="00F905C5" w:rsidRPr="00B87CDB">
        <w:rPr>
          <w:rFonts w:cs="Simplified Arabic"/>
          <w:sz w:val="28"/>
          <w:szCs w:val="28"/>
          <w:rtl/>
          <w:lang w:bidi="ar-DZ"/>
        </w:rPr>
        <w:t>ّ</w:t>
      </w:r>
      <w:r w:rsidR="0035745C" w:rsidRPr="00B87CDB">
        <w:rPr>
          <w:rFonts w:cs="Simplified Arabic"/>
          <w:sz w:val="28"/>
          <w:szCs w:val="28"/>
          <w:rtl/>
          <w:lang w:bidi="ar-DZ"/>
        </w:rPr>
        <w:t>اني من القرن الث</w:t>
      </w:r>
      <w:r w:rsidR="00F905C5" w:rsidRPr="00B87CDB">
        <w:rPr>
          <w:rFonts w:cs="Simplified Arabic"/>
          <w:sz w:val="28"/>
          <w:szCs w:val="28"/>
          <w:rtl/>
          <w:lang w:bidi="ar-DZ"/>
        </w:rPr>
        <w:t>ّ</w:t>
      </w:r>
      <w:r w:rsidR="0035745C" w:rsidRPr="00B87CDB">
        <w:rPr>
          <w:rFonts w:cs="Simplified Arabic"/>
          <w:sz w:val="28"/>
          <w:szCs w:val="28"/>
          <w:rtl/>
          <w:lang w:bidi="ar-DZ"/>
        </w:rPr>
        <w:t>اني الهجري</w:t>
      </w:r>
      <w:r w:rsidR="00F905C5" w:rsidRPr="00B87CDB">
        <w:rPr>
          <w:rFonts w:cs="Simplified Arabic"/>
          <w:sz w:val="28"/>
          <w:szCs w:val="28"/>
          <w:rtl/>
          <w:lang w:bidi="ar-DZ"/>
        </w:rPr>
        <w:t>ّ</w:t>
      </w:r>
      <w:r w:rsidR="0035745C" w:rsidRPr="00B87CDB">
        <w:rPr>
          <w:rFonts w:cs="Simplified Arabic"/>
          <w:sz w:val="28"/>
          <w:szCs w:val="28"/>
          <w:rtl/>
          <w:lang w:bidi="ar-DZ"/>
        </w:rPr>
        <w:t>، إذ نتج عن تفو</w:t>
      </w:r>
      <w:r w:rsidR="00171E19" w:rsidRPr="00B87CDB">
        <w:rPr>
          <w:rFonts w:cs="Simplified Arabic"/>
          <w:sz w:val="28"/>
          <w:szCs w:val="28"/>
          <w:rtl/>
          <w:lang w:bidi="ar-DZ"/>
        </w:rPr>
        <w:t>ُّ</w:t>
      </w:r>
      <w:r w:rsidR="0035745C" w:rsidRPr="00B87CDB">
        <w:rPr>
          <w:rFonts w:cs="Simplified Arabic"/>
          <w:sz w:val="28"/>
          <w:szCs w:val="28"/>
          <w:rtl/>
          <w:lang w:bidi="ar-DZ"/>
        </w:rPr>
        <w:t>قه</w:t>
      </w:r>
      <w:r w:rsidR="00BF271A">
        <w:rPr>
          <w:rFonts w:cs="Simplified Arabic"/>
          <w:sz w:val="28"/>
          <w:szCs w:val="28"/>
          <w:rtl/>
          <w:lang w:bidi="ar-DZ"/>
        </w:rPr>
        <w:t>،</w:t>
      </w:r>
      <w:r w:rsidR="0035745C" w:rsidRPr="00B87CDB">
        <w:rPr>
          <w:rFonts w:cs="Simplified Arabic"/>
          <w:sz w:val="28"/>
          <w:szCs w:val="28"/>
          <w:rtl/>
          <w:lang w:bidi="ar-DZ"/>
        </w:rPr>
        <w:t xml:space="preserve"> وشد</w:t>
      </w:r>
      <w:r w:rsidR="00171E19" w:rsidRPr="00B87CDB">
        <w:rPr>
          <w:rFonts w:cs="Simplified Arabic"/>
          <w:sz w:val="28"/>
          <w:szCs w:val="28"/>
          <w:rtl/>
          <w:lang w:bidi="ar-DZ"/>
        </w:rPr>
        <w:t>َّ</w:t>
      </w:r>
      <w:r w:rsidR="0035745C" w:rsidRPr="00B87CDB">
        <w:rPr>
          <w:rFonts w:cs="Simplified Arabic"/>
          <w:sz w:val="28"/>
          <w:szCs w:val="28"/>
          <w:rtl/>
          <w:lang w:bidi="ar-DZ"/>
        </w:rPr>
        <w:t>ة إعجاب الن</w:t>
      </w:r>
      <w:r w:rsidR="004D7144" w:rsidRPr="00B87CDB">
        <w:rPr>
          <w:rFonts w:cs="Simplified Arabic"/>
          <w:sz w:val="28"/>
          <w:szCs w:val="28"/>
          <w:rtl/>
          <w:lang w:bidi="ar-DZ"/>
        </w:rPr>
        <w:t>ّ</w:t>
      </w:r>
      <w:r w:rsidR="0035745C" w:rsidRPr="00B87CDB">
        <w:rPr>
          <w:rFonts w:cs="Simplified Arabic"/>
          <w:sz w:val="28"/>
          <w:szCs w:val="28"/>
          <w:rtl/>
          <w:lang w:bidi="ar-DZ"/>
        </w:rPr>
        <w:t>حاة به</w:t>
      </w:r>
      <w:r w:rsidR="00F905C5" w:rsidRPr="00B87CDB">
        <w:rPr>
          <w:rFonts w:cs="Simplified Arabic"/>
          <w:sz w:val="28"/>
          <w:szCs w:val="28"/>
          <w:rtl/>
          <w:lang w:bidi="ar-DZ"/>
        </w:rPr>
        <w:t>،</w:t>
      </w:r>
      <w:r w:rsidR="0035745C" w:rsidRPr="00B87CDB">
        <w:rPr>
          <w:rFonts w:cs="Simplified Arabic"/>
          <w:sz w:val="28"/>
          <w:szCs w:val="28"/>
          <w:rtl/>
          <w:lang w:bidi="ar-DZ"/>
        </w:rPr>
        <w:t xml:space="preserve"> أن</w:t>
      </w:r>
      <w:r w:rsidR="00F905C5" w:rsidRPr="00B87CDB">
        <w:rPr>
          <w:rFonts w:cs="Simplified Arabic"/>
          <w:sz w:val="28"/>
          <w:szCs w:val="28"/>
          <w:rtl/>
          <w:lang w:bidi="ar-DZ"/>
        </w:rPr>
        <w:t>ْ</w:t>
      </w:r>
      <w:r w:rsidR="0035745C" w:rsidRPr="00B87CDB">
        <w:rPr>
          <w:rFonts w:cs="Simplified Arabic"/>
          <w:sz w:val="28"/>
          <w:szCs w:val="28"/>
          <w:rtl/>
          <w:lang w:bidi="ar-DZ"/>
        </w:rPr>
        <w:t xml:space="preserve"> أ</w:t>
      </w:r>
      <w:r w:rsidR="00F905C5" w:rsidRPr="00B87CDB">
        <w:rPr>
          <w:rFonts w:cs="Simplified Arabic"/>
          <w:sz w:val="28"/>
          <w:szCs w:val="28"/>
          <w:rtl/>
          <w:lang w:bidi="ar-DZ"/>
        </w:rPr>
        <w:t>ُ</w:t>
      </w:r>
      <w:r w:rsidR="0035745C" w:rsidRPr="00B87CDB">
        <w:rPr>
          <w:rFonts w:cs="Simplified Arabic"/>
          <w:sz w:val="28"/>
          <w:szCs w:val="28"/>
          <w:rtl/>
          <w:lang w:bidi="ar-DZ"/>
        </w:rPr>
        <w:t>ص</w:t>
      </w:r>
      <w:r w:rsidR="00F905C5" w:rsidRPr="00B87CDB">
        <w:rPr>
          <w:rFonts w:cs="Simplified Arabic"/>
          <w:sz w:val="28"/>
          <w:szCs w:val="28"/>
          <w:rtl/>
          <w:lang w:bidi="ar-DZ"/>
        </w:rPr>
        <w:t>ِ</w:t>
      </w:r>
      <w:r w:rsidR="0035745C" w:rsidRPr="00B87CDB">
        <w:rPr>
          <w:rFonts w:cs="Simplified Arabic"/>
          <w:sz w:val="28"/>
          <w:szCs w:val="28"/>
          <w:rtl/>
          <w:lang w:bidi="ar-DZ"/>
        </w:rPr>
        <w:t>يب الت</w:t>
      </w:r>
      <w:r w:rsidR="00F905C5" w:rsidRPr="00B87CDB">
        <w:rPr>
          <w:rFonts w:cs="Simplified Arabic"/>
          <w:sz w:val="28"/>
          <w:szCs w:val="28"/>
          <w:rtl/>
          <w:lang w:bidi="ar-DZ"/>
        </w:rPr>
        <w:t>ّ</w:t>
      </w:r>
      <w:r w:rsidR="0035745C" w:rsidRPr="00B87CDB">
        <w:rPr>
          <w:rFonts w:cs="Simplified Arabic"/>
          <w:sz w:val="28"/>
          <w:szCs w:val="28"/>
          <w:rtl/>
          <w:lang w:bidi="ar-DZ"/>
        </w:rPr>
        <w:t>فكير الن</w:t>
      </w:r>
      <w:r w:rsidR="00F905C5" w:rsidRPr="00B87CDB">
        <w:rPr>
          <w:rFonts w:cs="Simplified Arabic"/>
          <w:sz w:val="28"/>
          <w:szCs w:val="28"/>
          <w:rtl/>
          <w:lang w:bidi="ar-DZ"/>
        </w:rPr>
        <w:t>ّ</w:t>
      </w:r>
      <w:r w:rsidR="0035745C" w:rsidRPr="00B87CDB">
        <w:rPr>
          <w:rFonts w:cs="Simplified Arabic"/>
          <w:sz w:val="28"/>
          <w:szCs w:val="28"/>
          <w:rtl/>
          <w:lang w:bidi="ar-DZ"/>
        </w:rPr>
        <w:t>حوي</w:t>
      </w:r>
      <w:r w:rsidR="00F905C5" w:rsidRPr="00B87CDB">
        <w:rPr>
          <w:rFonts w:cs="Simplified Arabic"/>
          <w:sz w:val="28"/>
          <w:szCs w:val="28"/>
          <w:rtl/>
          <w:lang w:bidi="ar-DZ"/>
        </w:rPr>
        <w:t>ّ</w:t>
      </w:r>
      <w:r w:rsidR="0035745C" w:rsidRPr="00B87CDB">
        <w:rPr>
          <w:rFonts w:cs="Simplified Arabic"/>
          <w:sz w:val="28"/>
          <w:szCs w:val="28"/>
          <w:rtl/>
          <w:lang w:bidi="ar-DZ"/>
        </w:rPr>
        <w:t xml:space="preserve"> ب</w:t>
      </w:r>
      <w:r w:rsidR="00A51957" w:rsidRPr="00B87CDB">
        <w:rPr>
          <w:rFonts w:cs="Simplified Arabic"/>
          <w:sz w:val="28"/>
          <w:szCs w:val="28"/>
          <w:rtl/>
          <w:lang w:bidi="ar-DZ"/>
        </w:rPr>
        <w:t>الجمود</w:t>
      </w:r>
      <w:r w:rsidR="0035745C" w:rsidRPr="00B87CDB">
        <w:rPr>
          <w:rFonts w:cs="Simplified Arabic"/>
          <w:sz w:val="28"/>
          <w:szCs w:val="28"/>
          <w:rtl/>
          <w:lang w:bidi="ar-DZ"/>
        </w:rPr>
        <w:t>، ودار الجميع في فلك سيبويه، وات</w:t>
      </w:r>
      <w:r w:rsidR="004D7144" w:rsidRPr="00B87CDB">
        <w:rPr>
          <w:rFonts w:cs="Simplified Arabic"/>
          <w:sz w:val="28"/>
          <w:szCs w:val="28"/>
          <w:rtl/>
          <w:lang w:bidi="ar-DZ"/>
        </w:rPr>
        <w:t>ّ</w:t>
      </w:r>
      <w:r w:rsidR="0035745C" w:rsidRPr="00B87CDB">
        <w:rPr>
          <w:rFonts w:cs="Simplified Arabic"/>
          <w:sz w:val="28"/>
          <w:szCs w:val="28"/>
          <w:rtl/>
          <w:lang w:bidi="ar-DZ"/>
        </w:rPr>
        <w:t>خذوه أساسًا لدراستهم، ولذا لم يطو</w:t>
      </w:r>
      <w:r w:rsidR="00C11CFF" w:rsidRPr="00B87CDB">
        <w:rPr>
          <w:rFonts w:cs="Simplified Arabic"/>
          <w:sz w:val="28"/>
          <w:szCs w:val="28"/>
          <w:rtl/>
          <w:lang w:bidi="ar-DZ"/>
        </w:rPr>
        <w:t>ِّ</w:t>
      </w:r>
      <w:r w:rsidR="0035745C" w:rsidRPr="00B87CDB">
        <w:rPr>
          <w:rFonts w:cs="Simplified Arabic"/>
          <w:sz w:val="28"/>
          <w:szCs w:val="28"/>
          <w:rtl/>
          <w:lang w:bidi="ar-DZ"/>
        </w:rPr>
        <w:t>روا هذه الد</w:t>
      </w:r>
      <w:r w:rsidR="001C5388" w:rsidRPr="00B87CDB">
        <w:rPr>
          <w:rFonts w:cs="Simplified Arabic"/>
          <w:sz w:val="28"/>
          <w:szCs w:val="28"/>
          <w:rtl/>
          <w:lang w:bidi="ar-DZ"/>
        </w:rPr>
        <w:t>ِّ</w:t>
      </w:r>
      <w:r w:rsidR="0035745C" w:rsidRPr="00B87CDB">
        <w:rPr>
          <w:rFonts w:cs="Simplified Arabic"/>
          <w:sz w:val="28"/>
          <w:szCs w:val="28"/>
          <w:rtl/>
          <w:lang w:bidi="ar-DZ"/>
        </w:rPr>
        <w:t>راسة بالقدر الكافي، وتح</w:t>
      </w:r>
      <w:r w:rsidR="00F905C5" w:rsidRPr="00B87CDB">
        <w:rPr>
          <w:rFonts w:cs="Simplified Arabic"/>
          <w:sz w:val="28"/>
          <w:szCs w:val="28"/>
          <w:rtl/>
          <w:lang w:bidi="ar-DZ"/>
        </w:rPr>
        <w:t>ّ</w:t>
      </w:r>
      <w:r w:rsidR="0035745C" w:rsidRPr="00B87CDB">
        <w:rPr>
          <w:rFonts w:cs="Simplified Arabic"/>
          <w:sz w:val="28"/>
          <w:szCs w:val="28"/>
          <w:rtl/>
          <w:lang w:bidi="ar-DZ"/>
        </w:rPr>
        <w:t>و</w:t>
      </w:r>
      <w:r w:rsidR="00F905C5" w:rsidRPr="00B87CDB">
        <w:rPr>
          <w:rFonts w:cs="Simplified Arabic"/>
          <w:sz w:val="28"/>
          <w:szCs w:val="28"/>
          <w:rtl/>
          <w:lang w:bidi="ar-DZ"/>
        </w:rPr>
        <w:t>ّ</w:t>
      </w:r>
      <w:r w:rsidR="0035745C" w:rsidRPr="00B87CDB">
        <w:rPr>
          <w:rFonts w:cs="Simplified Arabic"/>
          <w:sz w:val="28"/>
          <w:szCs w:val="28"/>
          <w:rtl/>
          <w:lang w:bidi="ar-DZ"/>
        </w:rPr>
        <w:t>لت كثير من الد</w:t>
      </w:r>
      <w:r w:rsidR="001C5388" w:rsidRPr="00B87CDB">
        <w:rPr>
          <w:rFonts w:cs="Simplified Arabic"/>
          <w:sz w:val="28"/>
          <w:szCs w:val="28"/>
          <w:rtl/>
          <w:lang w:bidi="ar-DZ"/>
        </w:rPr>
        <w:t>ّ</w:t>
      </w:r>
      <w:r w:rsidR="0035745C" w:rsidRPr="00B87CDB">
        <w:rPr>
          <w:rFonts w:cs="Simplified Arabic"/>
          <w:sz w:val="28"/>
          <w:szCs w:val="28"/>
          <w:rtl/>
          <w:lang w:bidi="ar-DZ"/>
        </w:rPr>
        <w:t>راسات الن</w:t>
      </w:r>
      <w:r w:rsidR="001C5388" w:rsidRPr="00B87CDB">
        <w:rPr>
          <w:rFonts w:cs="Simplified Arabic"/>
          <w:sz w:val="28"/>
          <w:szCs w:val="28"/>
          <w:rtl/>
          <w:lang w:bidi="ar-DZ"/>
        </w:rPr>
        <w:t>ّ</w:t>
      </w:r>
      <w:r w:rsidR="0035745C" w:rsidRPr="00B87CDB">
        <w:rPr>
          <w:rFonts w:cs="Simplified Arabic"/>
          <w:sz w:val="28"/>
          <w:szCs w:val="28"/>
          <w:rtl/>
          <w:lang w:bidi="ar-DZ"/>
        </w:rPr>
        <w:t>حوي</w:t>
      </w:r>
      <w:r w:rsidR="001C5388" w:rsidRPr="00B87CDB">
        <w:rPr>
          <w:rFonts w:cs="Simplified Arabic"/>
          <w:sz w:val="28"/>
          <w:szCs w:val="28"/>
          <w:rtl/>
          <w:lang w:bidi="ar-DZ"/>
        </w:rPr>
        <w:t>ّ</w:t>
      </w:r>
      <w:r w:rsidR="0035745C" w:rsidRPr="00B87CDB">
        <w:rPr>
          <w:rFonts w:cs="Simplified Arabic"/>
          <w:sz w:val="28"/>
          <w:szCs w:val="28"/>
          <w:rtl/>
          <w:lang w:bidi="ar-DZ"/>
        </w:rPr>
        <w:t>ة إلى مجرد شروح له</w:t>
      </w:r>
      <w:r w:rsidR="00181222">
        <w:rPr>
          <w:rFonts w:cs="Simplified Arabic"/>
          <w:sz w:val="28"/>
          <w:szCs w:val="28"/>
          <w:rtl/>
          <w:lang w:bidi="ar-DZ"/>
        </w:rPr>
        <w:t>،</w:t>
      </w:r>
      <w:r w:rsidR="0035745C" w:rsidRPr="00B87CDB">
        <w:rPr>
          <w:rFonts w:cs="Simplified Arabic"/>
          <w:sz w:val="28"/>
          <w:szCs w:val="28"/>
          <w:rtl/>
          <w:lang w:bidi="ar-DZ"/>
        </w:rPr>
        <w:t xml:space="preserve"> أو اختصارات</w:t>
      </w:r>
      <w:r w:rsidR="00181222">
        <w:rPr>
          <w:rFonts w:cs="Simplified Arabic"/>
          <w:sz w:val="28"/>
          <w:szCs w:val="28"/>
          <w:rtl/>
          <w:lang w:bidi="ar-DZ"/>
        </w:rPr>
        <w:t>،</w:t>
      </w:r>
      <w:r w:rsidR="0035745C" w:rsidRPr="00B87CDB">
        <w:rPr>
          <w:rFonts w:cs="Simplified Arabic"/>
          <w:sz w:val="28"/>
          <w:szCs w:val="28"/>
          <w:rtl/>
          <w:lang w:bidi="ar-DZ"/>
        </w:rPr>
        <w:t xml:space="preserve"> أو تعليقات عليه، أو ج</w:t>
      </w:r>
      <w:r w:rsidR="00181222">
        <w:rPr>
          <w:rFonts w:cs="Simplified Arabic"/>
          <w:sz w:val="28"/>
          <w:szCs w:val="28"/>
          <w:rtl/>
          <w:lang w:bidi="ar-DZ"/>
        </w:rPr>
        <w:t>َ</w:t>
      </w:r>
      <w:r w:rsidR="0035745C" w:rsidRPr="00B87CDB">
        <w:rPr>
          <w:rFonts w:cs="Simplified Arabic"/>
          <w:sz w:val="28"/>
          <w:szCs w:val="28"/>
          <w:rtl/>
          <w:lang w:bidi="ar-DZ"/>
        </w:rPr>
        <w:t>م</w:t>
      </w:r>
      <w:r w:rsidR="00181222">
        <w:rPr>
          <w:rFonts w:cs="Simplified Arabic"/>
          <w:sz w:val="28"/>
          <w:szCs w:val="28"/>
          <w:rtl/>
          <w:lang w:bidi="ar-DZ"/>
        </w:rPr>
        <w:t>ْ</w:t>
      </w:r>
      <w:r w:rsidR="0035745C" w:rsidRPr="00B87CDB">
        <w:rPr>
          <w:rFonts w:cs="Simplified Arabic"/>
          <w:sz w:val="28"/>
          <w:szCs w:val="28"/>
          <w:rtl/>
          <w:lang w:bidi="ar-DZ"/>
        </w:rPr>
        <w:t>ع</w:t>
      </w:r>
      <w:r w:rsidR="00181222">
        <w:rPr>
          <w:rFonts w:cs="Simplified Arabic"/>
          <w:sz w:val="28"/>
          <w:szCs w:val="28"/>
          <w:rtl/>
          <w:lang w:bidi="ar-DZ"/>
        </w:rPr>
        <w:t>ٍ</w:t>
      </w:r>
      <w:r w:rsidR="0035745C" w:rsidRPr="00B87CDB">
        <w:rPr>
          <w:rFonts w:cs="Simplified Arabic"/>
          <w:sz w:val="28"/>
          <w:szCs w:val="28"/>
          <w:rtl/>
          <w:lang w:bidi="ar-DZ"/>
        </w:rPr>
        <w:t xml:space="preserve"> لشواهده وشرحها</w:t>
      </w:r>
      <w:r w:rsidR="004D7144" w:rsidRPr="00B87CDB">
        <w:rPr>
          <w:rFonts w:cs="Simplified Arabic"/>
          <w:sz w:val="28"/>
          <w:szCs w:val="28"/>
          <w:rtl/>
          <w:lang w:bidi="ar-DZ"/>
        </w:rPr>
        <w:t xml:space="preserve">. </w:t>
      </w:r>
      <w:r w:rsidR="0035745C" w:rsidRPr="00B87CDB">
        <w:rPr>
          <w:rFonts w:cs="Simplified Arabic"/>
          <w:sz w:val="28"/>
          <w:szCs w:val="28"/>
          <w:rtl/>
          <w:lang w:bidi="ar-DZ"/>
        </w:rPr>
        <w:t xml:space="preserve">ويكفي </w:t>
      </w:r>
      <w:r w:rsidR="00F905C5" w:rsidRPr="00B87CDB">
        <w:rPr>
          <w:rFonts w:cs="Simplified Arabic"/>
          <w:sz w:val="28"/>
          <w:szCs w:val="28"/>
          <w:rtl/>
          <w:lang w:bidi="ar-DZ"/>
        </w:rPr>
        <w:t>دليل</w:t>
      </w:r>
      <w:r w:rsidR="0035745C" w:rsidRPr="00B87CDB">
        <w:rPr>
          <w:rFonts w:cs="Simplified Arabic"/>
          <w:sz w:val="28"/>
          <w:szCs w:val="28"/>
          <w:rtl/>
          <w:lang w:bidi="ar-DZ"/>
        </w:rPr>
        <w:t>ا على ما كان ل</w:t>
      </w:r>
      <w:r w:rsidR="00792568" w:rsidRPr="00B87CDB">
        <w:rPr>
          <w:rFonts w:cs="Simplified Arabic"/>
          <w:sz w:val="28"/>
          <w:szCs w:val="28"/>
          <w:rtl/>
          <w:lang w:bidi="ar-DZ"/>
        </w:rPr>
        <w:t>كتاب</w:t>
      </w:r>
      <w:r w:rsidR="0035745C" w:rsidRPr="00B87CDB">
        <w:rPr>
          <w:rFonts w:cs="Simplified Arabic"/>
          <w:sz w:val="28"/>
          <w:szCs w:val="28"/>
          <w:rtl/>
          <w:lang w:bidi="ar-DZ"/>
        </w:rPr>
        <w:t xml:space="preserve"> سيبويه من سحر وإغراء</w:t>
      </w:r>
      <w:r w:rsidR="00181222">
        <w:rPr>
          <w:rFonts w:cs="Simplified Arabic"/>
          <w:sz w:val="28"/>
          <w:szCs w:val="28"/>
          <w:rtl/>
          <w:lang w:bidi="ar-DZ"/>
        </w:rPr>
        <w:t>ٍ</w:t>
      </w:r>
      <w:r w:rsidR="00C65ED8">
        <w:rPr>
          <w:rFonts w:cs="Simplified Arabic" w:hint="cs"/>
          <w:sz w:val="28"/>
          <w:szCs w:val="28"/>
          <w:rtl/>
          <w:lang w:bidi="ar-DZ"/>
        </w:rPr>
        <w:t xml:space="preserve"> لدة النّحاة</w:t>
      </w:r>
      <w:r w:rsidR="00792568" w:rsidRPr="00B87CDB">
        <w:rPr>
          <w:rFonts w:cs="Simplified Arabic"/>
          <w:sz w:val="28"/>
          <w:szCs w:val="28"/>
          <w:rtl/>
          <w:lang w:bidi="ar-DZ"/>
        </w:rPr>
        <w:t>،</w:t>
      </w:r>
      <w:r w:rsidR="0035745C" w:rsidRPr="00B87CDB">
        <w:rPr>
          <w:rFonts w:cs="Simplified Arabic"/>
          <w:sz w:val="28"/>
          <w:szCs w:val="28"/>
          <w:rtl/>
          <w:lang w:bidi="ar-DZ"/>
        </w:rPr>
        <w:t xml:space="preserve"> إطلاقهم عليه اسم </w:t>
      </w:r>
      <w:r w:rsidR="00792568" w:rsidRPr="00B87CDB">
        <w:rPr>
          <w:rFonts w:cs="Simplified Arabic"/>
          <w:sz w:val="28"/>
          <w:szCs w:val="28"/>
          <w:rtl/>
          <w:lang w:bidi="ar-DZ"/>
        </w:rPr>
        <w:t>(</w:t>
      </w:r>
      <w:r w:rsidR="0035745C" w:rsidRPr="00B87CDB">
        <w:rPr>
          <w:rFonts w:cs="Simplified Arabic"/>
          <w:sz w:val="28"/>
          <w:szCs w:val="28"/>
          <w:rtl/>
          <w:lang w:bidi="ar-DZ"/>
        </w:rPr>
        <w:t>قرآن الن</w:t>
      </w:r>
      <w:r w:rsidR="00EF5F62" w:rsidRPr="00B87CDB">
        <w:rPr>
          <w:rFonts w:cs="Simplified Arabic"/>
          <w:sz w:val="28"/>
          <w:szCs w:val="28"/>
          <w:rtl/>
          <w:lang w:bidi="ar-DZ"/>
        </w:rPr>
        <w:t>ّ</w:t>
      </w:r>
      <w:r w:rsidR="0035745C" w:rsidRPr="00B87CDB">
        <w:rPr>
          <w:rFonts w:cs="Simplified Arabic"/>
          <w:sz w:val="28"/>
          <w:szCs w:val="28"/>
          <w:rtl/>
          <w:lang w:bidi="ar-DZ"/>
        </w:rPr>
        <w:t>حو</w:t>
      </w:r>
      <w:r w:rsidR="00792568" w:rsidRPr="00B87CDB">
        <w:rPr>
          <w:rFonts w:cs="Simplified Arabic"/>
          <w:sz w:val="28"/>
          <w:szCs w:val="28"/>
          <w:rtl/>
          <w:lang w:bidi="ar-DZ"/>
        </w:rPr>
        <w:t>)</w:t>
      </w:r>
      <w:r w:rsidR="007D12CA" w:rsidRPr="00B87CDB">
        <w:rPr>
          <w:rFonts w:cs="Simplified Arabic"/>
          <w:sz w:val="28"/>
          <w:szCs w:val="28"/>
          <w:rtl/>
          <w:lang w:bidi="ar-DZ"/>
        </w:rPr>
        <w:t xml:space="preserve">. </w:t>
      </w:r>
      <w:r w:rsidR="0035745C" w:rsidRPr="00B87CDB">
        <w:rPr>
          <w:rFonts w:cs="Simplified Arabic"/>
          <w:sz w:val="28"/>
          <w:szCs w:val="28"/>
          <w:rtl/>
          <w:lang w:bidi="ar-DZ"/>
        </w:rPr>
        <w:t xml:space="preserve">وقول </w:t>
      </w:r>
      <w:r w:rsidR="00931A1F" w:rsidRPr="00B87CDB">
        <w:rPr>
          <w:rFonts w:cs="Simplified Arabic"/>
          <w:sz w:val="28"/>
          <w:szCs w:val="28"/>
          <w:rtl/>
          <w:lang w:bidi="ar-DZ"/>
        </w:rPr>
        <w:t xml:space="preserve">أبي عثمان </w:t>
      </w:r>
      <w:r w:rsidR="0035745C" w:rsidRPr="00B87CDB">
        <w:rPr>
          <w:rFonts w:cs="Simplified Arabic"/>
          <w:sz w:val="28"/>
          <w:szCs w:val="28"/>
          <w:rtl/>
          <w:lang w:bidi="ar-DZ"/>
        </w:rPr>
        <w:t>المازني</w:t>
      </w:r>
      <w:r w:rsidR="00931A1F" w:rsidRPr="00B87CDB">
        <w:rPr>
          <w:rFonts w:cs="Simplified Arabic"/>
          <w:sz w:val="28"/>
          <w:szCs w:val="28"/>
          <w:rtl/>
          <w:lang w:bidi="ar-DZ"/>
        </w:rPr>
        <w:t>ّ (249هـ)</w:t>
      </w:r>
      <w:r w:rsidR="0035745C" w:rsidRPr="00B87CDB">
        <w:rPr>
          <w:rFonts w:cs="Simplified Arabic"/>
          <w:sz w:val="28"/>
          <w:szCs w:val="28"/>
          <w:rtl/>
          <w:lang w:bidi="ar-DZ"/>
        </w:rPr>
        <w:t xml:space="preserve"> في تمجيده: </w:t>
      </w:r>
      <w:r w:rsidR="00792568" w:rsidRPr="00B87CDB">
        <w:rPr>
          <w:rFonts w:cs="Simplified Arabic"/>
          <w:sz w:val="28"/>
          <w:szCs w:val="28"/>
          <w:rtl/>
          <w:lang w:bidi="ar-DZ"/>
        </w:rPr>
        <w:t>(</w:t>
      </w:r>
      <w:r w:rsidR="0035745C" w:rsidRPr="00B87CDB">
        <w:rPr>
          <w:rFonts w:cs="Simplified Arabic"/>
          <w:sz w:val="28"/>
          <w:szCs w:val="28"/>
          <w:rtl/>
          <w:lang w:bidi="ar-DZ"/>
        </w:rPr>
        <w:t>من أراد أن يعمل كتابًا في الن</w:t>
      </w:r>
      <w:r w:rsidR="00171E19" w:rsidRPr="00B87CDB">
        <w:rPr>
          <w:rFonts w:cs="Simplified Arabic"/>
          <w:sz w:val="28"/>
          <w:szCs w:val="28"/>
          <w:rtl/>
          <w:lang w:bidi="ar-DZ"/>
        </w:rPr>
        <w:t>ّ</w:t>
      </w:r>
      <w:r w:rsidR="0035745C" w:rsidRPr="00B87CDB">
        <w:rPr>
          <w:rFonts w:cs="Simplified Arabic"/>
          <w:sz w:val="28"/>
          <w:szCs w:val="28"/>
          <w:rtl/>
          <w:lang w:bidi="ar-DZ"/>
        </w:rPr>
        <w:t xml:space="preserve">حو بعد كتاب سيبويه </w:t>
      </w:r>
      <w:r w:rsidR="007D12CA" w:rsidRPr="00B87CDB">
        <w:rPr>
          <w:rFonts w:cs="Simplified Arabic"/>
          <w:sz w:val="28"/>
          <w:szCs w:val="28"/>
          <w:rtl/>
          <w:lang w:bidi="ar-DZ"/>
        </w:rPr>
        <w:t>ف</w:t>
      </w:r>
      <w:r w:rsidR="001D6078">
        <w:rPr>
          <w:rFonts w:cs="Simplified Arabic"/>
          <w:sz w:val="28"/>
          <w:szCs w:val="28"/>
          <w:rtl/>
          <w:lang w:bidi="ar-DZ"/>
        </w:rPr>
        <w:t>َ</w:t>
      </w:r>
      <w:r w:rsidR="007D12CA" w:rsidRPr="00B87CDB">
        <w:rPr>
          <w:rFonts w:cs="Simplified Arabic"/>
          <w:sz w:val="28"/>
          <w:szCs w:val="28"/>
          <w:rtl/>
          <w:lang w:bidi="ar-DZ"/>
        </w:rPr>
        <w:t>لي</w:t>
      </w:r>
      <w:r w:rsidR="001D6078">
        <w:rPr>
          <w:rFonts w:cs="Simplified Arabic"/>
          <w:sz w:val="28"/>
          <w:szCs w:val="28"/>
          <w:rtl/>
          <w:lang w:bidi="ar-DZ"/>
        </w:rPr>
        <w:t>َ</w:t>
      </w:r>
      <w:r w:rsidR="007D12CA" w:rsidRPr="00B87CDB">
        <w:rPr>
          <w:rFonts w:cs="Simplified Arabic"/>
          <w:sz w:val="28"/>
          <w:szCs w:val="28"/>
          <w:rtl/>
          <w:lang w:bidi="ar-DZ"/>
        </w:rPr>
        <w:t>س</w:t>
      </w:r>
      <w:r w:rsidR="001D6078">
        <w:rPr>
          <w:rFonts w:cs="Simplified Arabic"/>
          <w:sz w:val="28"/>
          <w:szCs w:val="28"/>
          <w:rtl/>
          <w:lang w:bidi="ar-DZ"/>
        </w:rPr>
        <w:t>ْ</w:t>
      </w:r>
      <w:r w:rsidR="007D12CA" w:rsidRPr="00B87CDB">
        <w:rPr>
          <w:rFonts w:cs="Simplified Arabic"/>
          <w:sz w:val="28"/>
          <w:szCs w:val="28"/>
          <w:rtl/>
          <w:lang w:bidi="ar-DZ"/>
        </w:rPr>
        <w:t>ت</w:t>
      </w:r>
      <w:r w:rsidR="001D6078">
        <w:rPr>
          <w:rFonts w:cs="Simplified Arabic"/>
          <w:sz w:val="28"/>
          <w:szCs w:val="28"/>
          <w:rtl/>
          <w:lang w:bidi="ar-DZ"/>
        </w:rPr>
        <w:t>َ</w:t>
      </w:r>
      <w:r w:rsidR="007D12CA" w:rsidRPr="00B87CDB">
        <w:rPr>
          <w:rFonts w:cs="Simplified Arabic"/>
          <w:sz w:val="28"/>
          <w:szCs w:val="28"/>
          <w:rtl/>
          <w:lang w:bidi="ar-DZ"/>
        </w:rPr>
        <w:t>ح</w:t>
      </w:r>
      <w:r w:rsidR="00181222">
        <w:rPr>
          <w:rFonts w:cs="Simplified Arabic"/>
          <w:sz w:val="28"/>
          <w:szCs w:val="28"/>
          <w:rtl/>
          <w:lang w:bidi="ar-DZ"/>
        </w:rPr>
        <w:t>ِ</w:t>
      </w:r>
      <w:r w:rsidR="00792568" w:rsidRPr="00B87CDB">
        <w:rPr>
          <w:rFonts w:cs="Simplified Arabic"/>
          <w:sz w:val="28"/>
          <w:szCs w:val="28"/>
          <w:rtl/>
          <w:lang w:bidi="ar-DZ"/>
        </w:rPr>
        <w:t>)</w:t>
      </w:r>
      <w:r w:rsidR="00D725EA" w:rsidRPr="00B87CDB">
        <w:rPr>
          <w:rFonts w:cs="Simplified Arabic"/>
          <w:sz w:val="28"/>
          <w:szCs w:val="28"/>
          <w:rtl/>
          <w:lang w:bidi="ar-DZ"/>
        </w:rPr>
        <w:t>.</w:t>
      </w:r>
      <w:r w:rsidR="00DF6118" w:rsidRPr="00B87CDB">
        <w:rPr>
          <w:rFonts w:cs="Simplified Arabic"/>
          <w:sz w:val="28"/>
          <w:szCs w:val="28"/>
          <w:rtl/>
          <w:lang w:bidi="ar-DZ"/>
        </w:rPr>
        <w:t xml:space="preserve">وقول </w:t>
      </w:r>
      <w:r w:rsidR="00E32B64" w:rsidRPr="00B87CDB">
        <w:rPr>
          <w:rFonts w:cs="Simplified Arabic"/>
          <w:sz w:val="28"/>
          <w:szCs w:val="28"/>
          <w:rtl/>
          <w:lang w:bidi="ar-DZ"/>
        </w:rPr>
        <w:t xml:space="preserve">أبي العباس </w:t>
      </w:r>
      <w:r w:rsidR="00DF6118" w:rsidRPr="00B87CDB">
        <w:rPr>
          <w:rFonts w:cs="Simplified Arabic"/>
          <w:sz w:val="28"/>
          <w:szCs w:val="28"/>
          <w:rtl/>
          <w:lang w:bidi="ar-DZ"/>
        </w:rPr>
        <w:t xml:space="preserve">المبرِّد (285هـ) لمن أراد أن يقرأ عليه كتاب سيبويه: (هل </w:t>
      </w:r>
      <w:r w:rsidR="00DF6118" w:rsidRPr="00B87CDB">
        <w:rPr>
          <w:rFonts w:cs="Simplified Arabic"/>
          <w:sz w:val="28"/>
          <w:szCs w:val="28"/>
          <w:rtl/>
          <w:lang w:bidi="ar-DZ"/>
        </w:rPr>
        <w:lastRenderedPageBreak/>
        <w:t>ركبت البحر؟) تعظيمًا واستصعابًا له</w:t>
      </w:r>
      <w:r w:rsidR="00E22F15" w:rsidRPr="00B87CDB">
        <w:rPr>
          <w:rFonts w:cs="Simplified Arabic"/>
          <w:sz w:val="28"/>
          <w:szCs w:val="28"/>
          <w:rtl/>
          <w:lang w:bidi="ar-DZ"/>
        </w:rPr>
        <w:t>.</w:t>
      </w:r>
      <w:r w:rsidR="0035745C" w:rsidRPr="00B87CDB">
        <w:rPr>
          <w:rFonts w:cs="Simplified Arabic"/>
          <w:sz w:val="28"/>
          <w:szCs w:val="28"/>
          <w:rtl/>
          <w:lang w:bidi="ar-DZ"/>
        </w:rPr>
        <w:t xml:space="preserve">وقول </w:t>
      </w:r>
      <w:r w:rsidR="00931A1F" w:rsidRPr="00B87CDB">
        <w:rPr>
          <w:rFonts w:cs="Simplified Arabic"/>
          <w:sz w:val="28"/>
          <w:szCs w:val="28"/>
          <w:rtl/>
          <w:lang w:bidi="ar-DZ"/>
        </w:rPr>
        <w:t xml:space="preserve">أبي سعيد الحسن </w:t>
      </w:r>
      <w:r w:rsidR="0035745C" w:rsidRPr="00B87CDB">
        <w:rPr>
          <w:rFonts w:cs="Simplified Arabic"/>
          <w:sz w:val="28"/>
          <w:szCs w:val="28"/>
          <w:rtl/>
          <w:lang w:bidi="ar-DZ"/>
        </w:rPr>
        <w:t>الس</w:t>
      </w:r>
      <w:r w:rsidR="007D12CA" w:rsidRPr="00B87CDB">
        <w:rPr>
          <w:rFonts w:cs="Simplified Arabic"/>
          <w:sz w:val="28"/>
          <w:szCs w:val="28"/>
          <w:rtl/>
          <w:lang w:bidi="ar-DZ"/>
        </w:rPr>
        <w:t>ّ</w:t>
      </w:r>
      <w:r w:rsidR="0035745C" w:rsidRPr="00B87CDB">
        <w:rPr>
          <w:rFonts w:cs="Simplified Arabic"/>
          <w:sz w:val="28"/>
          <w:szCs w:val="28"/>
          <w:rtl/>
          <w:lang w:bidi="ar-DZ"/>
        </w:rPr>
        <w:t>يرافي</w:t>
      </w:r>
      <w:r w:rsidR="007D12CA" w:rsidRPr="00B87CDB">
        <w:rPr>
          <w:rFonts w:cs="Simplified Arabic"/>
          <w:sz w:val="28"/>
          <w:szCs w:val="28"/>
          <w:rtl/>
          <w:lang w:bidi="ar-DZ"/>
        </w:rPr>
        <w:t>ّ</w:t>
      </w:r>
      <w:r w:rsidR="00017337" w:rsidRPr="00B87CDB">
        <w:rPr>
          <w:rFonts w:cs="Simplified Arabic"/>
          <w:sz w:val="28"/>
          <w:szCs w:val="28"/>
          <w:rtl/>
          <w:lang w:bidi="ar-DZ"/>
        </w:rPr>
        <w:t xml:space="preserve"> (3</w:t>
      </w:r>
      <w:r w:rsidR="001D6078">
        <w:rPr>
          <w:rFonts w:cs="Simplified Arabic"/>
          <w:sz w:val="28"/>
          <w:szCs w:val="28"/>
          <w:rtl/>
          <w:lang w:bidi="ar-DZ"/>
        </w:rPr>
        <w:t>68</w:t>
      </w:r>
      <w:r w:rsidR="00017337" w:rsidRPr="00B87CDB">
        <w:rPr>
          <w:rFonts w:cs="Simplified Arabic"/>
          <w:sz w:val="28"/>
          <w:szCs w:val="28"/>
          <w:rtl/>
          <w:lang w:bidi="ar-DZ"/>
        </w:rPr>
        <w:t>هـ)</w:t>
      </w:r>
      <w:r w:rsidR="0035745C" w:rsidRPr="00B87CDB">
        <w:rPr>
          <w:rFonts w:cs="Simplified Arabic"/>
          <w:sz w:val="28"/>
          <w:szCs w:val="28"/>
          <w:rtl/>
          <w:lang w:bidi="ar-DZ"/>
        </w:rPr>
        <w:t xml:space="preserve">: </w:t>
      </w:r>
      <w:r w:rsidR="00E22F15" w:rsidRPr="00B87CDB">
        <w:rPr>
          <w:rFonts w:cs="Simplified Arabic"/>
          <w:sz w:val="28"/>
          <w:szCs w:val="28"/>
          <w:rtl/>
          <w:lang w:bidi="ar-DZ"/>
        </w:rPr>
        <w:t>(</w:t>
      </w:r>
      <w:r w:rsidR="0035745C" w:rsidRPr="00B87CDB">
        <w:rPr>
          <w:rFonts w:cs="Simplified Arabic"/>
          <w:sz w:val="28"/>
          <w:szCs w:val="28"/>
          <w:rtl/>
          <w:lang w:bidi="ar-DZ"/>
        </w:rPr>
        <w:t>وع</w:t>
      </w:r>
      <w:r w:rsidR="00017337" w:rsidRPr="00B87CDB">
        <w:rPr>
          <w:rFonts w:cs="Simplified Arabic"/>
          <w:sz w:val="28"/>
          <w:szCs w:val="28"/>
          <w:rtl/>
          <w:lang w:bidi="ar-DZ"/>
        </w:rPr>
        <w:t>َ</w:t>
      </w:r>
      <w:r w:rsidR="0035745C" w:rsidRPr="00B87CDB">
        <w:rPr>
          <w:rFonts w:cs="Simplified Arabic"/>
          <w:sz w:val="28"/>
          <w:szCs w:val="28"/>
          <w:rtl/>
          <w:lang w:bidi="ar-DZ"/>
        </w:rPr>
        <w:t>م</w:t>
      </w:r>
      <w:r w:rsidR="00017337" w:rsidRPr="00B87CDB">
        <w:rPr>
          <w:rFonts w:cs="Simplified Arabic"/>
          <w:sz w:val="28"/>
          <w:szCs w:val="28"/>
          <w:rtl/>
          <w:lang w:bidi="ar-DZ"/>
        </w:rPr>
        <w:t>َ</w:t>
      </w:r>
      <w:r w:rsidR="0035745C" w:rsidRPr="00B87CDB">
        <w:rPr>
          <w:rFonts w:cs="Simplified Arabic"/>
          <w:sz w:val="28"/>
          <w:szCs w:val="28"/>
          <w:rtl/>
          <w:lang w:bidi="ar-DZ"/>
        </w:rPr>
        <w:t>ل كتاب</w:t>
      </w:r>
      <w:r w:rsidR="00AB0802" w:rsidRPr="00B87CDB">
        <w:rPr>
          <w:rFonts w:cs="Simplified Arabic"/>
          <w:sz w:val="28"/>
          <w:szCs w:val="28"/>
          <w:rtl/>
          <w:lang w:bidi="ar-DZ"/>
        </w:rPr>
        <w:t>َ</w:t>
      </w:r>
      <w:r w:rsidR="0035745C" w:rsidRPr="00B87CDB">
        <w:rPr>
          <w:rFonts w:cs="Simplified Arabic"/>
          <w:sz w:val="28"/>
          <w:szCs w:val="28"/>
          <w:rtl/>
          <w:lang w:bidi="ar-DZ"/>
        </w:rPr>
        <w:t>ه ال</w:t>
      </w:r>
      <w:r w:rsidR="007D12CA" w:rsidRPr="00B87CDB">
        <w:rPr>
          <w:rFonts w:cs="Simplified Arabic"/>
          <w:sz w:val="28"/>
          <w:szCs w:val="28"/>
          <w:rtl/>
          <w:lang w:bidi="ar-DZ"/>
        </w:rPr>
        <w:t>ّ</w:t>
      </w:r>
      <w:r w:rsidR="0035745C" w:rsidRPr="00B87CDB">
        <w:rPr>
          <w:rFonts w:cs="Simplified Arabic"/>
          <w:sz w:val="28"/>
          <w:szCs w:val="28"/>
          <w:rtl/>
          <w:lang w:bidi="ar-DZ"/>
        </w:rPr>
        <w:t>ذي لم ي</w:t>
      </w:r>
      <w:r w:rsidR="00AB0802" w:rsidRPr="00B87CDB">
        <w:rPr>
          <w:rFonts w:cs="Simplified Arabic"/>
          <w:sz w:val="28"/>
          <w:szCs w:val="28"/>
          <w:rtl/>
          <w:lang w:bidi="ar-DZ"/>
        </w:rPr>
        <w:t>َ</w:t>
      </w:r>
      <w:r w:rsidR="0035745C" w:rsidRPr="00B87CDB">
        <w:rPr>
          <w:rFonts w:cs="Simplified Arabic"/>
          <w:sz w:val="28"/>
          <w:szCs w:val="28"/>
          <w:rtl/>
          <w:lang w:bidi="ar-DZ"/>
        </w:rPr>
        <w:t>سب</w:t>
      </w:r>
      <w:r w:rsidR="00D06D95" w:rsidRPr="00B87CDB">
        <w:rPr>
          <w:rFonts w:cs="Simplified Arabic"/>
          <w:sz w:val="28"/>
          <w:szCs w:val="28"/>
          <w:rtl/>
          <w:lang w:bidi="ar-DZ"/>
        </w:rPr>
        <w:t>ِ</w:t>
      </w:r>
      <w:r w:rsidR="0035745C" w:rsidRPr="00B87CDB">
        <w:rPr>
          <w:rFonts w:cs="Simplified Arabic"/>
          <w:sz w:val="28"/>
          <w:szCs w:val="28"/>
          <w:rtl/>
          <w:lang w:bidi="ar-DZ"/>
        </w:rPr>
        <w:t>ق</w:t>
      </w:r>
      <w:r w:rsidR="00AB0802" w:rsidRPr="00B87CDB">
        <w:rPr>
          <w:rFonts w:cs="Simplified Arabic"/>
          <w:sz w:val="28"/>
          <w:szCs w:val="28"/>
          <w:rtl/>
          <w:lang w:bidi="ar-DZ"/>
        </w:rPr>
        <w:t>ْ</w:t>
      </w:r>
      <w:r w:rsidR="0035745C" w:rsidRPr="00B87CDB">
        <w:rPr>
          <w:rFonts w:cs="Simplified Arabic"/>
          <w:sz w:val="28"/>
          <w:szCs w:val="28"/>
          <w:rtl/>
          <w:lang w:bidi="ar-DZ"/>
        </w:rPr>
        <w:t>ه إلى م</w:t>
      </w:r>
      <w:r w:rsidR="00D06D95" w:rsidRPr="00B87CDB">
        <w:rPr>
          <w:rFonts w:cs="Simplified Arabic"/>
          <w:sz w:val="28"/>
          <w:szCs w:val="28"/>
          <w:rtl/>
          <w:lang w:bidi="ar-DZ"/>
        </w:rPr>
        <w:t>ِ</w:t>
      </w:r>
      <w:r w:rsidR="0035745C" w:rsidRPr="00B87CDB">
        <w:rPr>
          <w:rFonts w:cs="Simplified Arabic"/>
          <w:sz w:val="28"/>
          <w:szCs w:val="28"/>
          <w:rtl/>
          <w:lang w:bidi="ar-DZ"/>
        </w:rPr>
        <w:t>ثل</w:t>
      </w:r>
      <w:r w:rsidR="00D06D95" w:rsidRPr="00B87CDB">
        <w:rPr>
          <w:rFonts w:cs="Simplified Arabic"/>
          <w:sz w:val="28"/>
          <w:szCs w:val="28"/>
          <w:rtl/>
          <w:lang w:bidi="ar-DZ"/>
        </w:rPr>
        <w:t>ِ</w:t>
      </w:r>
      <w:r w:rsidR="0035745C" w:rsidRPr="00B87CDB">
        <w:rPr>
          <w:rFonts w:cs="Simplified Arabic"/>
          <w:sz w:val="28"/>
          <w:szCs w:val="28"/>
          <w:rtl/>
          <w:lang w:bidi="ar-DZ"/>
        </w:rPr>
        <w:t>ه أحد</w:t>
      </w:r>
      <w:r w:rsidR="00D06D95" w:rsidRPr="00B87CDB">
        <w:rPr>
          <w:rFonts w:cs="Simplified Arabic"/>
          <w:sz w:val="28"/>
          <w:szCs w:val="28"/>
          <w:rtl/>
          <w:lang w:bidi="ar-DZ"/>
        </w:rPr>
        <w:t>ٌ</w:t>
      </w:r>
      <w:r w:rsidR="0035745C" w:rsidRPr="00B87CDB">
        <w:rPr>
          <w:rFonts w:cs="Simplified Arabic"/>
          <w:sz w:val="28"/>
          <w:szCs w:val="28"/>
          <w:rtl/>
          <w:lang w:bidi="ar-DZ"/>
        </w:rPr>
        <w:t xml:space="preserve"> ق</w:t>
      </w:r>
      <w:r w:rsidR="00D06D95" w:rsidRPr="00B87CDB">
        <w:rPr>
          <w:rFonts w:cs="Simplified Arabic"/>
          <w:sz w:val="28"/>
          <w:szCs w:val="28"/>
          <w:rtl/>
          <w:lang w:bidi="ar-DZ"/>
        </w:rPr>
        <w:t>َ</w:t>
      </w:r>
      <w:r w:rsidR="0035745C" w:rsidRPr="00B87CDB">
        <w:rPr>
          <w:rFonts w:cs="Simplified Arabic"/>
          <w:sz w:val="28"/>
          <w:szCs w:val="28"/>
          <w:rtl/>
          <w:lang w:bidi="ar-DZ"/>
        </w:rPr>
        <w:t>ب</w:t>
      </w:r>
      <w:r w:rsidR="00D06D95" w:rsidRPr="00B87CDB">
        <w:rPr>
          <w:rFonts w:cs="Simplified Arabic"/>
          <w:sz w:val="28"/>
          <w:szCs w:val="28"/>
          <w:rtl/>
          <w:lang w:bidi="ar-DZ"/>
        </w:rPr>
        <w:t>ْ</w:t>
      </w:r>
      <w:r w:rsidR="0035745C" w:rsidRPr="00B87CDB">
        <w:rPr>
          <w:rFonts w:cs="Simplified Arabic"/>
          <w:sz w:val="28"/>
          <w:szCs w:val="28"/>
          <w:rtl/>
          <w:lang w:bidi="ar-DZ"/>
        </w:rPr>
        <w:t>ل</w:t>
      </w:r>
      <w:r w:rsidR="00D06D95" w:rsidRPr="00B87CDB">
        <w:rPr>
          <w:rFonts w:cs="Simplified Arabic"/>
          <w:sz w:val="28"/>
          <w:szCs w:val="28"/>
          <w:rtl/>
          <w:lang w:bidi="ar-DZ"/>
        </w:rPr>
        <w:t>َ</w:t>
      </w:r>
      <w:r w:rsidR="0035745C" w:rsidRPr="00B87CDB">
        <w:rPr>
          <w:rFonts w:cs="Simplified Arabic"/>
          <w:sz w:val="28"/>
          <w:szCs w:val="28"/>
          <w:rtl/>
          <w:lang w:bidi="ar-DZ"/>
        </w:rPr>
        <w:t>ه، ولم ي</w:t>
      </w:r>
      <w:r w:rsidR="00D06D95" w:rsidRPr="00B87CDB">
        <w:rPr>
          <w:rFonts w:cs="Simplified Arabic"/>
          <w:sz w:val="28"/>
          <w:szCs w:val="28"/>
          <w:rtl/>
          <w:lang w:bidi="ar-DZ"/>
        </w:rPr>
        <w:t>َ</w:t>
      </w:r>
      <w:r w:rsidR="0035745C" w:rsidRPr="00B87CDB">
        <w:rPr>
          <w:rFonts w:cs="Simplified Arabic"/>
          <w:sz w:val="28"/>
          <w:szCs w:val="28"/>
          <w:rtl/>
          <w:lang w:bidi="ar-DZ"/>
        </w:rPr>
        <w:t>ل</w:t>
      </w:r>
      <w:r w:rsidR="00D06D95" w:rsidRPr="00B87CDB">
        <w:rPr>
          <w:rFonts w:cs="Simplified Arabic"/>
          <w:sz w:val="28"/>
          <w:szCs w:val="28"/>
          <w:rtl/>
          <w:lang w:bidi="ar-DZ"/>
        </w:rPr>
        <w:t>ْ</w:t>
      </w:r>
      <w:r w:rsidR="0035745C" w:rsidRPr="00B87CDB">
        <w:rPr>
          <w:rFonts w:cs="Simplified Arabic"/>
          <w:sz w:val="28"/>
          <w:szCs w:val="28"/>
          <w:rtl/>
          <w:lang w:bidi="ar-DZ"/>
        </w:rPr>
        <w:t>ح</w:t>
      </w:r>
      <w:r w:rsidR="00D06D95" w:rsidRPr="00B87CDB">
        <w:rPr>
          <w:rFonts w:cs="Simplified Arabic"/>
          <w:sz w:val="28"/>
          <w:szCs w:val="28"/>
          <w:rtl/>
          <w:lang w:bidi="ar-DZ"/>
        </w:rPr>
        <w:t>َ</w:t>
      </w:r>
      <w:r w:rsidR="0035745C" w:rsidRPr="00B87CDB">
        <w:rPr>
          <w:rFonts w:cs="Simplified Arabic"/>
          <w:sz w:val="28"/>
          <w:szCs w:val="28"/>
          <w:rtl/>
          <w:lang w:bidi="ar-DZ"/>
        </w:rPr>
        <w:t>ق ب</w:t>
      </w:r>
      <w:r w:rsidR="00D06D95" w:rsidRPr="00B87CDB">
        <w:rPr>
          <w:rFonts w:cs="Simplified Arabic"/>
          <w:sz w:val="28"/>
          <w:szCs w:val="28"/>
          <w:rtl/>
          <w:lang w:bidi="ar-DZ"/>
        </w:rPr>
        <w:t>ِ</w:t>
      </w:r>
      <w:r w:rsidR="0035745C" w:rsidRPr="00B87CDB">
        <w:rPr>
          <w:rFonts w:cs="Simplified Arabic"/>
          <w:sz w:val="28"/>
          <w:szCs w:val="28"/>
          <w:rtl/>
          <w:lang w:bidi="ar-DZ"/>
        </w:rPr>
        <w:t>ه</w:t>
      </w:r>
      <w:r w:rsidR="00D06D95" w:rsidRPr="00B87CDB">
        <w:rPr>
          <w:rFonts w:cs="Simplified Arabic"/>
          <w:sz w:val="28"/>
          <w:szCs w:val="28"/>
          <w:rtl/>
          <w:lang w:bidi="ar-DZ"/>
        </w:rPr>
        <w:t>ِ</w:t>
      </w:r>
      <w:r w:rsidR="0035745C" w:rsidRPr="00B87CDB">
        <w:rPr>
          <w:rFonts w:cs="Simplified Arabic"/>
          <w:sz w:val="28"/>
          <w:szCs w:val="28"/>
          <w:rtl/>
          <w:lang w:bidi="ar-DZ"/>
        </w:rPr>
        <w:t xml:space="preserve"> م</w:t>
      </w:r>
      <w:r w:rsidR="00F733C6" w:rsidRPr="00B87CDB">
        <w:rPr>
          <w:rFonts w:cs="Simplified Arabic"/>
          <w:sz w:val="28"/>
          <w:szCs w:val="28"/>
          <w:rtl/>
          <w:lang w:bidi="ar-DZ"/>
        </w:rPr>
        <w:t>َ</w:t>
      </w:r>
      <w:r w:rsidR="0035745C" w:rsidRPr="00B87CDB">
        <w:rPr>
          <w:rFonts w:cs="Simplified Arabic"/>
          <w:sz w:val="28"/>
          <w:szCs w:val="28"/>
          <w:rtl/>
          <w:lang w:bidi="ar-DZ"/>
        </w:rPr>
        <w:t>ن</w:t>
      </w:r>
      <w:r w:rsidR="00D06D95" w:rsidRPr="00B87CDB">
        <w:rPr>
          <w:rFonts w:cs="Simplified Arabic"/>
          <w:sz w:val="28"/>
          <w:szCs w:val="28"/>
          <w:rtl/>
          <w:lang w:bidi="ar-DZ"/>
        </w:rPr>
        <w:t>ْ</w:t>
      </w:r>
      <w:r w:rsidR="0035745C" w:rsidRPr="00B87CDB">
        <w:rPr>
          <w:rFonts w:cs="Simplified Arabic"/>
          <w:sz w:val="28"/>
          <w:szCs w:val="28"/>
          <w:rtl/>
          <w:lang w:bidi="ar-DZ"/>
        </w:rPr>
        <w:t xml:space="preserve"> ب</w:t>
      </w:r>
      <w:r w:rsidR="00D06D95" w:rsidRPr="00B87CDB">
        <w:rPr>
          <w:rFonts w:cs="Simplified Arabic"/>
          <w:sz w:val="28"/>
          <w:szCs w:val="28"/>
          <w:rtl/>
          <w:lang w:bidi="ar-DZ"/>
        </w:rPr>
        <w:t>َ</w:t>
      </w:r>
      <w:r w:rsidR="0035745C" w:rsidRPr="00B87CDB">
        <w:rPr>
          <w:rFonts w:cs="Simplified Arabic"/>
          <w:sz w:val="28"/>
          <w:szCs w:val="28"/>
          <w:rtl/>
          <w:lang w:bidi="ar-DZ"/>
        </w:rPr>
        <w:t>ع</w:t>
      </w:r>
      <w:r w:rsidR="00D06D95" w:rsidRPr="00B87CDB">
        <w:rPr>
          <w:rFonts w:cs="Simplified Arabic"/>
          <w:sz w:val="28"/>
          <w:szCs w:val="28"/>
          <w:rtl/>
          <w:lang w:bidi="ar-DZ"/>
        </w:rPr>
        <w:t>ْ</w:t>
      </w:r>
      <w:r w:rsidR="0035745C" w:rsidRPr="00B87CDB">
        <w:rPr>
          <w:rFonts w:cs="Simplified Arabic"/>
          <w:sz w:val="28"/>
          <w:szCs w:val="28"/>
          <w:rtl/>
          <w:lang w:bidi="ar-DZ"/>
        </w:rPr>
        <w:t>د</w:t>
      </w:r>
      <w:r w:rsidR="00F733C6" w:rsidRPr="00B87CDB">
        <w:rPr>
          <w:rFonts w:cs="Simplified Arabic"/>
          <w:sz w:val="28"/>
          <w:szCs w:val="28"/>
          <w:rtl/>
          <w:lang w:bidi="ar-DZ"/>
        </w:rPr>
        <w:t>َ</w:t>
      </w:r>
      <w:r w:rsidR="0035745C" w:rsidRPr="00B87CDB">
        <w:rPr>
          <w:rFonts w:cs="Simplified Arabic"/>
          <w:sz w:val="28"/>
          <w:szCs w:val="28"/>
          <w:rtl/>
          <w:lang w:bidi="ar-DZ"/>
        </w:rPr>
        <w:t>ه</w:t>
      </w:r>
      <w:r w:rsidR="00E22F15" w:rsidRPr="00B87CDB">
        <w:rPr>
          <w:rFonts w:cs="Simplified Arabic"/>
          <w:sz w:val="28"/>
          <w:szCs w:val="28"/>
          <w:rtl/>
          <w:lang w:bidi="ar-DZ"/>
        </w:rPr>
        <w:t>)</w:t>
      </w:r>
      <w:r w:rsidR="00FC3DB7" w:rsidRPr="00B87CDB">
        <w:rPr>
          <w:rFonts w:cs="Simplified Arabic"/>
          <w:sz w:val="28"/>
          <w:szCs w:val="28"/>
          <w:rtl/>
          <w:lang w:bidi="ar-DZ"/>
        </w:rPr>
        <w:t>.</w:t>
      </w:r>
      <w:r w:rsidR="00AA0F95" w:rsidRPr="00B87CDB">
        <w:rPr>
          <w:rFonts w:cs="Simplified Arabic"/>
          <w:sz w:val="28"/>
          <w:szCs w:val="28"/>
          <w:rtl/>
          <w:lang w:bidi="ar-DZ"/>
        </w:rPr>
        <w:t>"</w:t>
      </w:r>
      <w:r w:rsidR="001C5388" w:rsidRPr="00B87CDB">
        <w:rPr>
          <w:rStyle w:val="Appelnotedebasdep"/>
          <w:rFonts w:cs="Simplified Arabic"/>
          <w:sz w:val="28"/>
          <w:szCs w:val="28"/>
          <w:rtl/>
          <w:lang w:bidi="ar-DZ"/>
        </w:rPr>
        <w:footnoteReference w:id="27"/>
      </w:r>
      <w:r w:rsidR="00C65ED8">
        <w:rPr>
          <w:rFonts w:cs="Simplified Arabic"/>
          <w:sz w:val="28"/>
          <w:szCs w:val="28"/>
          <w:rtl/>
          <w:lang w:bidi="ar-DZ"/>
        </w:rPr>
        <w:t xml:space="preserve"> وهو يقصد بذلك سيبويهِ</w:t>
      </w:r>
      <w:r w:rsidR="00C65ED8">
        <w:rPr>
          <w:rFonts w:cs="Simplified Arabic" w:hint="cs"/>
          <w:sz w:val="28"/>
          <w:szCs w:val="28"/>
          <w:rtl/>
          <w:lang w:bidi="ar-DZ"/>
        </w:rPr>
        <w:t>، وكلّ هذا يدلّ على ما كان لكتاب سيبويه من ولع شديد به لدى هؤلاء النّحاة.</w:t>
      </w:r>
    </w:p>
    <w:p w:rsidR="00846390" w:rsidRDefault="00846390" w:rsidP="00CE69E0">
      <w:pPr>
        <w:bidi/>
        <w:spacing w:after="0"/>
        <w:ind w:firstLine="565"/>
        <w:jc w:val="both"/>
        <w:rPr>
          <w:rFonts w:cs="Simplified Arabic"/>
          <w:sz w:val="28"/>
          <w:szCs w:val="28"/>
          <w:rtl/>
          <w:lang w:bidi="ar-DZ"/>
        </w:rPr>
      </w:pPr>
      <w:r w:rsidRPr="00B87CDB">
        <w:rPr>
          <w:rFonts w:cs="Simplified Arabic"/>
          <w:sz w:val="28"/>
          <w:szCs w:val="28"/>
          <w:rtl/>
          <w:lang w:bidi="ar-DZ"/>
        </w:rPr>
        <w:t xml:space="preserve">وقد </w:t>
      </w:r>
      <w:r w:rsidR="00625153" w:rsidRPr="00B87CDB">
        <w:rPr>
          <w:rFonts w:cs="Simplified Arabic"/>
          <w:sz w:val="28"/>
          <w:szCs w:val="28"/>
          <w:rtl/>
          <w:lang w:bidi="ar-DZ"/>
        </w:rPr>
        <w:t xml:space="preserve">عرف </w:t>
      </w:r>
      <w:r w:rsidRPr="00B87CDB">
        <w:rPr>
          <w:rFonts w:cs="Simplified Arabic"/>
          <w:sz w:val="28"/>
          <w:szCs w:val="28"/>
          <w:rtl/>
          <w:lang w:bidi="ar-DZ"/>
        </w:rPr>
        <w:t>النّحو</w:t>
      </w:r>
      <w:r w:rsidR="001D6078">
        <w:rPr>
          <w:rFonts w:cs="Simplified Arabic"/>
          <w:sz w:val="28"/>
          <w:szCs w:val="28"/>
          <w:rtl/>
          <w:lang w:bidi="ar-DZ"/>
        </w:rPr>
        <w:t xml:space="preserve"> العربيّ</w:t>
      </w:r>
      <w:r w:rsidR="00BF271A" w:rsidRPr="00B87CDB">
        <w:rPr>
          <w:rFonts w:cs="Simplified Arabic"/>
          <w:sz w:val="28"/>
          <w:szCs w:val="28"/>
          <w:rtl/>
          <w:lang w:bidi="ar-DZ"/>
        </w:rPr>
        <w:t xml:space="preserve">بعد كتاب سيبويه </w:t>
      </w:r>
      <w:r w:rsidR="00625153" w:rsidRPr="00B87CDB">
        <w:rPr>
          <w:rFonts w:cs="Simplified Arabic"/>
          <w:sz w:val="28"/>
          <w:szCs w:val="28"/>
          <w:rtl/>
          <w:lang w:bidi="ar-DZ"/>
        </w:rPr>
        <w:t>عدّة أنواع من المؤلّفات النّحويّة</w:t>
      </w:r>
      <w:r w:rsidR="00961351" w:rsidRPr="00B87CDB">
        <w:rPr>
          <w:rFonts w:cs="Simplified Arabic"/>
          <w:sz w:val="28"/>
          <w:szCs w:val="28"/>
          <w:rtl/>
          <w:lang w:bidi="ar-DZ"/>
        </w:rPr>
        <w:t xml:space="preserve">، </w:t>
      </w:r>
      <w:r w:rsidR="004B7704">
        <w:rPr>
          <w:rFonts w:cs="Simplified Arabic" w:hint="cs"/>
          <w:sz w:val="28"/>
          <w:szCs w:val="28"/>
          <w:rtl/>
          <w:lang w:bidi="ar-DZ"/>
        </w:rPr>
        <w:t>شملت:</w:t>
      </w:r>
      <w:r w:rsidR="007673A6">
        <w:rPr>
          <w:rFonts w:cs="Simplified Arabic"/>
          <w:sz w:val="28"/>
          <w:szCs w:val="28"/>
          <w:rtl/>
          <w:lang w:bidi="ar-DZ"/>
        </w:rPr>
        <w:t>المتون</w:t>
      </w:r>
      <w:r w:rsidR="004B7704">
        <w:rPr>
          <w:rFonts w:cs="Simplified Arabic"/>
          <w:sz w:val="28"/>
          <w:szCs w:val="28"/>
          <w:rtl/>
          <w:lang w:bidi="ar-DZ"/>
        </w:rPr>
        <w:t xml:space="preserve"> والشّروح</w:t>
      </w:r>
      <w:r w:rsidR="00C65ED8">
        <w:rPr>
          <w:rFonts w:cs="Simplified Arabic" w:hint="cs"/>
          <w:sz w:val="28"/>
          <w:szCs w:val="28"/>
          <w:rtl/>
          <w:lang w:bidi="ar-DZ"/>
        </w:rPr>
        <w:t>،</w:t>
      </w:r>
      <w:r w:rsidR="001D6078">
        <w:rPr>
          <w:rFonts w:cs="Simplified Arabic"/>
          <w:sz w:val="28"/>
          <w:szCs w:val="28"/>
          <w:rtl/>
          <w:lang w:bidi="ar-DZ"/>
        </w:rPr>
        <w:t xml:space="preserve"> والحواشي، و</w:t>
      </w:r>
      <w:r w:rsidR="00A247B9" w:rsidRPr="00B87CDB">
        <w:rPr>
          <w:rFonts w:cs="Simplified Arabic"/>
          <w:sz w:val="28"/>
          <w:szCs w:val="28"/>
          <w:rtl/>
          <w:lang w:bidi="ar-DZ"/>
        </w:rPr>
        <w:t xml:space="preserve">التّقريرات، </w:t>
      </w:r>
      <w:r w:rsidR="007728B0" w:rsidRPr="00B87CDB">
        <w:rPr>
          <w:rFonts w:cs="Simplified Arabic"/>
          <w:sz w:val="28"/>
          <w:szCs w:val="28"/>
          <w:rtl/>
          <w:lang w:bidi="ar-DZ"/>
        </w:rPr>
        <w:t>والأمالي</w:t>
      </w:r>
      <w:r w:rsidR="00A247B9" w:rsidRPr="00B87CDB">
        <w:rPr>
          <w:rFonts w:cs="Simplified Arabic"/>
          <w:sz w:val="28"/>
          <w:szCs w:val="28"/>
          <w:rtl/>
          <w:lang w:bidi="ar-DZ"/>
        </w:rPr>
        <w:t>ّ</w:t>
      </w:r>
      <w:r w:rsidR="007673A6">
        <w:rPr>
          <w:rFonts w:cs="Simplified Arabic"/>
          <w:sz w:val="28"/>
          <w:szCs w:val="28"/>
          <w:rtl/>
          <w:lang w:bidi="ar-DZ"/>
        </w:rPr>
        <w:t>، والمسائل</w:t>
      </w:r>
      <w:r w:rsidR="007673A6">
        <w:rPr>
          <w:rFonts w:cs="Simplified Arabic" w:hint="cs"/>
          <w:sz w:val="28"/>
          <w:szCs w:val="28"/>
          <w:rtl/>
          <w:lang w:bidi="ar-DZ"/>
        </w:rPr>
        <w:t xml:space="preserve">، </w:t>
      </w:r>
      <w:r w:rsidR="00C65ED8">
        <w:rPr>
          <w:rFonts w:cs="Simplified Arabic" w:hint="cs"/>
          <w:sz w:val="28"/>
          <w:szCs w:val="28"/>
          <w:rtl/>
          <w:lang w:bidi="ar-DZ"/>
        </w:rPr>
        <w:t>وكذا</w:t>
      </w:r>
      <w:r w:rsidR="00A247B9" w:rsidRPr="00B87CDB">
        <w:rPr>
          <w:rFonts w:cs="Simplified Arabic"/>
          <w:sz w:val="28"/>
          <w:szCs w:val="28"/>
          <w:rtl/>
          <w:lang w:bidi="ar-DZ"/>
        </w:rPr>
        <w:t>الك</w:t>
      </w:r>
      <w:r w:rsidR="0060711C" w:rsidRPr="00B87CDB">
        <w:rPr>
          <w:rFonts w:cs="Simplified Arabic"/>
          <w:sz w:val="28"/>
          <w:szCs w:val="28"/>
          <w:rtl/>
          <w:lang w:bidi="ar-DZ"/>
        </w:rPr>
        <w:t>ُ</w:t>
      </w:r>
      <w:r w:rsidR="00A247B9" w:rsidRPr="00B87CDB">
        <w:rPr>
          <w:rFonts w:cs="Simplified Arabic"/>
          <w:sz w:val="28"/>
          <w:szCs w:val="28"/>
          <w:rtl/>
          <w:lang w:bidi="ar-DZ"/>
        </w:rPr>
        <w:t>ت</w:t>
      </w:r>
      <w:r w:rsidR="0060711C" w:rsidRPr="00B87CDB">
        <w:rPr>
          <w:rFonts w:cs="Simplified Arabic"/>
          <w:sz w:val="28"/>
          <w:szCs w:val="28"/>
          <w:rtl/>
          <w:lang w:bidi="ar-DZ"/>
        </w:rPr>
        <w:t>ُ</w:t>
      </w:r>
      <w:r w:rsidR="00A247B9" w:rsidRPr="00B87CDB">
        <w:rPr>
          <w:rFonts w:cs="Simplified Arabic"/>
          <w:sz w:val="28"/>
          <w:szCs w:val="28"/>
          <w:rtl/>
          <w:lang w:bidi="ar-DZ"/>
        </w:rPr>
        <w:t>ب</w:t>
      </w:r>
      <w:r w:rsidR="002B7ADA">
        <w:rPr>
          <w:rFonts w:cs="Simplified Arabic"/>
          <w:sz w:val="28"/>
          <w:szCs w:val="28"/>
          <w:rtl/>
          <w:lang w:bidi="ar-DZ"/>
        </w:rPr>
        <w:t>ُ</w:t>
      </w:r>
      <w:r w:rsidR="00A247B9" w:rsidRPr="00B87CDB">
        <w:rPr>
          <w:rFonts w:cs="Simplified Arabic"/>
          <w:sz w:val="28"/>
          <w:szCs w:val="28"/>
          <w:rtl/>
          <w:lang w:bidi="ar-DZ"/>
        </w:rPr>
        <w:t xml:space="preserve"> التّعلميّة</w:t>
      </w:r>
      <w:r w:rsidR="00532BBC" w:rsidRPr="00B87CDB">
        <w:rPr>
          <w:rFonts w:cs="Simplified Arabic"/>
          <w:sz w:val="28"/>
          <w:szCs w:val="28"/>
          <w:rtl/>
          <w:lang w:bidi="ar-DZ"/>
        </w:rPr>
        <w:t xml:space="preserve"> الّتي ظهرت </w:t>
      </w:r>
      <w:r w:rsidR="00C65ED8">
        <w:rPr>
          <w:rFonts w:cs="Simplified Arabic" w:hint="cs"/>
          <w:sz w:val="28"/>
          <w:szCs w:val="28"/>
          <w:rtl/>
          <w:lang w:bidi="ar-DZ"/>
        </w:rPr>
        <w:t xml:space="preserve">حديثا مع </w:t>
      </w:r>
      <w:r w:rsidR="00CE69E0">
        <w:rPr>
          <w:rFonts w:cs="Simplified Arabic" w:hint="cs"/>
          <w:sz w:val="28"/>
          <w:szCs w:val="28"/>
          <w:rtl/>
          <w:lang w:bidi="ar-DZ"/>
        </w:rPr>
        <w:t xml:space="preserve">تطوّر </w:t>
      </w:r>
      <w:r w:rsidR="00C65ED8">
        <w:rPr>
          <w:rFonts w:cs="Simplified Arabic" w:hint="cs"/>
          <w:sz w:val="28"/>
          <w:szCs w:val="28"/>
          <w:rtl/>
          <w:lang w:bidi="ar-DZ"/>
        </w:rPr>
        <w:t>الحاجة إلى تعلّم قواعد العربيّ</w:t>
      </w:r>
      <w:r w:rsidR="00CE69E0">
        <w:rPr>
          <w:rFonts w:cs="Simplified Arabic" w:hint="cs"/>
          <w:sz w:val="28"/>
          <w:szCs w:val="28"/>
          <w:rtl/>
          <w:lang w:bidi="ar-DZ"/>
        </w:rPr>
        <w:t>ة في المدارس والجامعات ومختلف المؤسّسات التّعليميّة</w:t>
      </w:r>
      <w:r w:rsidR="00C65ED8">
        <w:rPr>
          <w:rFonts w:cs="Simplified Arabic" w:hint="cs"/>
          <w:sz w:val="28"/>
          <w:szCs w:val="28"/>
          <w:rtl/>
          <w:lang w:bidi="ar-DZ"/>
        </w:rPr>
        <w:t xml:space="preserve">، </w:t>
      </w:r>
      <w:r w:rsidR="00CE69E0">
        <w:rPr>
          <w:rFonts w:cs="Simplified Arabic" w:hint="cs"/>
          <w:sz w:val="28"/>
          <w:szCs w:val="28"/>
          <w:rtl/>
          <w:lang w:bidi="ar-DZ"/>
        </w:rPr>
        <w:t>وقد استهدف بعض هذه المؤلّفات جمع قواعد النّحو العربيّ، والبعض شرحها، في حين استهدف البعض تبسيط هذه القواعد بما يَسُدُّ حاجة المتعلِّمين، وفي ما عرض لمجمل هذه المؤلّفات مع التّفصيل:</w:t>
      </w:r>
    </w:p>
    <w:p w:rsidR="00EE021A" w:rsidRPr="00B87CDB" w:rsidRDefault="00900844" w:rsidP="00E0399B">
      <w:pPr>
        <w:bidi/>
        <w:spacing w:after="0"/>
        <w:ind w:firstLine="565"/>
        <w:jc w:val="both"/>
        <w:rPr>
          <w:rFonts w:cs="Simplified Arabic"/>
          <w:sz w:val="28"/>
          <w:szCs w:val="28"/>
          <w:rtl/>
          <w:lang w:bidi="ar-DZ"/>
        </w:rPr>
      </w:pPr>
      <w:r w:rsidRPr="00B87CDB">
        <w:rPr>
          <w:rFonts w:cs="Simplified Arabic"/>
          <w:b/>
          <w:bCs/>
          <w:sz w:val="28"/>
          <w:szCs w:val="28"/>
          <w:rtl/>
          <w:lang w:bidi="ar-DZ"/>
        </w:rPr>
        <w:t xml:space="preserve">1- </w:t>
      </w:r>
      <w:r w:rsidR="00961351" w:rsidRPr="00B87CDB">
        <w:rPr>
          <w:rFonts w:cs="Simplified Arabic"/>
          <w:b/>
          <w:bCs/>
          <w:sz w:val="28"/>
          <w:szCs w:val="28"/>
          <w:rtl/>
          <w:lang w:bidi="ar-DZ"/>
        </w:rPr>
        <w:t>ال</w:t>
      </w:r>
      <w:r w:rsidR="00E72886" w:rsidRPr="00B87CDB">
        <w:rPr>
          <w:rFonts w:cs="Simplified Arabic"/>
          <w:b/>
          <w:bCs/>
          <w:sz w:val="28"/>
          <w:szCs w:val="28"/>
          <w:rtl/>
          <w:lang w:bidi="ar-DZ"/>
        </w:rPr>
        <w:t>متون</w:t>
      </w:r>
      <w:r w:rsidR="00961351" w:rsidRPr="00B87CDB">
        <w:rPr>
          <w:rFonts w:cs="Simplified Arabic"/>
          <w:b/>
          <w:bCs/>
          <w:sz w:val="28"/>
          <w:szCs w:val="28"/>
          <w:rtl/>
          <w:lang w:bidi="ar-DZ"/>
        </w:rPr>
        <w:t>:</w:t>
      </w:r>
      <w:r w:rsidR="00204EA0" w:rsidRPr="00B87CDB">
        <w:rPr>
          <w:rFonts w:cs="Simplified Arabic"/>
          <w:sz w:val="28"/>
          <w:szCs w:val="28"/>
          <w:rtl/>
          <w:lang w:bidi="ar-DZ"/>
        </w:rPr>
        <w:t>(ج) متن</w:t>
      </w:r>
      <w:r w:rsidR="00762FC3" w:rsidRPr="00B87CDB">
        <w:rPr>
          <w:rFonts w:cs="Simplified Arabic"/>
          <w:sz w:val="28"/>
          <w:szCs w:val="28"/>
          <w:rtl/>
          <w:lang w:bidi="ar-DZ"/>
        </w:rPr>
        <w:t>،</w:t>
      </w:r>
      <w:r w:rsidR="00204EA0" w:rsidRPr="00B87CDB">
        <w:rPr>
          <w:rFonts w:cs="Simplified Arabic"/>
          <w:sz w:val="28"/>
          <w:szCs w:val="28"/>
          <w:rtl/>
          <w:lang w:bidi="ar-DZ"/>
        </w:rPr>
        <w:t xml:space="preserve">وهو </w:t>
      </w:r>
      <w:r w:rsidR="00706613" w:rsidRPr="00B87CDB">
        <w:rPr>
          <w:rFonts w:cs="Simplified Arabic"/>
          <w:sz w:val="28"/>
          <w:szCs w:val="28"/>
          <w:rtl/>
          <w:lang w:bidi="ar-DZ"/>
        </w:rPr>
        <w:t>مصطلح ي</w:t>
      </w:r>
      <w:r w:rsidR="008B30AB" w:rsidRPr="00B87CDB">
        <w:rPr>
          <w:rFonts w:cs="Simplified Arabic"/>
          <w:sz w:val="28"/>
          <w:szCs w:val="28"/>
          <w:rtl/>
          <w:lang w:bidi="ar-DZ"/>
        </w:rPr>
        <w:t>ُ</w:t>
      </w:r>
      <w:r w:rsidR="00706613" w:rsidRPr="00B87CDB">
        <w:rPr>
          <w:rFonts w:cs="Simplified Arabic"/>
          <w:sz w:val="28"/>
          <w:szCs w:val="28"/>
          <w:rtl/>
          <w:lang w:bidi="ar-DZ"/>
        </w:rPr>
        <w:t>طل</w:t>
      </w:r>
      <w:r w:rsidR="008B30AB" w:rsidRPr="00B87CDB">
        <w:rPr>
          <w:rFonts w:cs="Simplified Arabic"/>
          <w:sz w:val="28"/>
          <w:szCs w:val="28"/>
          <w:rtl/>
          <w:lang w:bidi="ar-DZ"/>
        </w:rPr>
        <w:t>َ</w:t>
      </w:r>
      <w:r w:rsidR="00706613" w:rsidRPr="00B87CDB">
        <w:rPr>
          <w:rFonts w:cs="Simplified Arabic"/>
          <w:sz w:val="28"/>
          <w:szCs w:val="28"/>
          <w:rtl/>
          <w:lang w:bidi="ar-DZ"/>
        </w:rPr>
        <w:t>ق عند أهل العلم على مبادئ فن</w:t>
      </w:r>
      <w:r w:rsidR="002B7ADA">
        <w:rPr>
          <w:rFonts w:cs="Simplified Arabic"/>
          <w:sz w:val="28"/>
          <w:szCs w:val="28"/>
          <w:rtl/>
          <w:lang w:bidi="ar-DZ"/>
        </w:rPr>
        <w:t>ٍّ</w:t>
      </w:r>
      <w:r w:rsidR="00706613" w:rsidRPr="00B87CDB">
        <w:rPr>
          <w:rFonts w:cs="Simplified Arabic"/>
          <w:sz w:val="28"/>
          <w:szCs w:val="28"/>
          <w:rtl/>
          <w:lang w:bidi="ar-DZ"/>
        </w:rPr>
        <w:t xml:space="preserve"> من </w:t>
      </w:r>
      <w:r w:rsidR="002B7ADA">
        <w:rPr>
          <w:rFonts w:cs="Simplified Arabic"/>
          <w:sz w:val="28"/>
          <w:szCs w:val="28"/>
          <w:rtl/>
          <w:lang w:bidi="ar-DZ"/>
        </w:rPr>
        <w:t>ال</w:t>
      </w:r>
      <w:r w:rsidR="00706613" w:rsidRPr="00B87CDB">
        <w:rPr>
          <w:rFonts w:cs="Simplified Arabic"/>
          <w:sz w:val="28"/>
          <w:szCs w:val="28"/>
          <w:rtl/>
          <w:lang w:bidi="ar-DZ"/>
        </w:rPr>
        <w:t>فنون ج</w:t>
      </w:r>
      <w:r w:rsidR="002B7ADA">
        <w:rPr>
          <w:rFonts w:cs="Simplified Arabic"/>
          <w:sz w:val="28"/>
          <w:szCs w:val="28"/>
          <w:rtl/>
          <w:lang w:bidi="ar-DZ"/>
        </w:rPr>
        <w:t>ُ</w:t>
      </w:r>
      <w:r w:rsidR="00706613" w:rsidRPr="00B87CDB">
        <w:rPr>
          <w:rFonts w:cs="Simplified Arabic"/>
          <w:sz w:val="28"/>
          <w:szCs w:val="28"/>
          <w:rtl/>
          <w:lang w:bidi="ar-DZ"/>
        </w:rPr>
        <w:t>م</w:t>
      </w:r>
      <w:r w:rsidR="002B7ADA">
        <w:rPr>
          <w:rFonts w:cs="Simplified Arabic"/>
          <w:sz w:val="28"/>
          <w:szCs w:val="28"/>
          <w:rtl/>
          <w:lang w:bidi="ar-DZ"/>
        </w:rPr>
        <w:t>ِ</w:t>
      </w:r>
      <w:r w:rsidR="00706613" w:rsidRPr="00B87CDB">
        <w:rPr>
          <w:rFonts w:cs="Simplified Arabic"/>
          <w:sz w:val="28"/>
          <w:szCs w:val="28"/>
          <w:rtl/>
          <w:lang w:bidi="ar-DZ"/>
        </w:rPr>
        <w:t>ع</w:t>
      </w:r>
      <w:r w:rsidR="002B7ADA">
        <w:rPr>
          <w:rFonts w:cs="Simplified Arabic"/>
          <w:sz w:val="28"/>
          <w:szCs w:val="28"/>
          <w:rtl/>
          <w:lang w:bidi="ar-DZ"/>
        </w:rPr>
        <w:t>َ</w:t>
      </w:r>
      <w:r w:rsidR="00706613" w:rsidRPr="00B87CDB">
        <w:rPr>
          <w:rFonts w:cs="Simplified Arabic"/>
          <w:sz w:val="28"/>
          <w:szCs w:val="28"/>
          <w:rtl/>
          <w:lang w:bidi="ar-DZ"/>
        </w:rPr>
        <w:t>ت في رسائل صغيرة خالية من الاستطراد</w:t>
      </w:r>
      <w:r w:rsidR="00204EA0" w:rsidRPr="00B87CDB">
        <w:rPr>
          <w:rFonts w:cs="Simplified Arabic"/>
          <w:sz w:val="28"/>
          <w:szCs w:val="28"/>
          <w:rtl/>
          <w:lang w:bidi="ar-DZ"/>
        </w:rPr>
        <w:t>،</w:t>
      </w:r>
      <w:r w:rsidR="00706613" w:rsidRPr="00B87CDB">
        <w:rPr>
          <w:rFonts w:cs="Simplified Arabic"/>
          <w:sz w:val="28"/>
          <w:szCs w:val="28"/>
          <w:rtl/>
          <w:lang w:bidi="ar-DZ"/>
        </w:rPr>
        <w:t xml:space="preserve"> والت</w:t>
      </w:r>
      <w:r w:rsidR="00204EA0" w:rsidRPr="00B87CDB">
        <w:rPr>
          <w:rFonts w:cs="Simplified Arabic"/>
          <w:sz w:val="28"/>
          <w:szCs w:val="28"/>
          <w:rtl/>
          <w:lang w:bidi="ar-DZ"/>
        </w:rPr>
        <w:t>ّ</w:t>
      </w:r>
      <w:r w:rsidR="00706613" w:rsidRPr="00B87CDB">
        <w:rPr>
          <w:rFonts w:cs="Simplified Arabic"/>
          <w:sz w:val="28"/>
          <w:szCs w:val="28"/>
          <w:rtl/>
          <w:lang w:bidi="ar-DZ"/>
        </w:rPr>
        <w:t>فصيل</w:t>
      </w:r>
      <w:r w:rsidR="00204EA0" w:rsidRPr="00B87CDB">
        <w:rPr>
          <w:rFonts w:cs="Simplified Arabic"/>
          <w:sz w:val="28"/>
          <w:szCs w:val="28"/>
          <w:rtl/>
          <w:lang w:bidi="ar-DZ"/>
        </w:rPr>
        <w:t>،</w:t>
      </w:r>
      <w:r w:rsidR="00706613" w:rsidRPr="00B87CDB">
        <w:rPr>
          <w:rFonts w:cs="Simplified Arabic"/>
          <w:sz w:val="28"/>
          <w:szCs w:val="28"/>
          <w:rtl/>
          <w:lang w:bidi="ar-DZ"/>
        </w:rPr>
        <w:t xml:space="preserve"> والش</w:t>
      </w:r>
      <w:r w:rsidR="008B30AB" w:rsidRPr="00B87CDB">
        <w:rPr>
          <w:rFonts w:cs="Simplified Arabic"/>
          <w:sz w:val="28"/>
          <w:szCs w:val="28"/>
          <w:rtl/>
          <w:lang w:bidi="ar-DZ"/>
        </w:rPr>
        <w:t>ّ</w:t>
      </w:r>
      <w:r w:rsidR="00706613" w:rsidRPr="00B87CDB">
        <w:rPr>
          <w:rFonts w:cs="Simplified Arabic"/>
          <w:sz w:val="28"/>
          <w:szCs w:val="28"/>
          <w:rtl/>
          <w:lang w:bidi="ar-DZ"/>
        </w:rPr>
        <w:t>واهد</w:t>
      </w:r>
      <w:r w:rsidR="00204EA0" w:rsidRPr="00B87CDB">
        <w:rPr>
          <w:rFonts w:cs="Simplified Arabic"/>
          <w:sz w:val="28"/>
          <w:szCs w:val="28"/>
          <w:rtl/>
          <w:lang w:bidi="ar-DZ"/>
        </w:rPr>
        <w:t>،</w:t>
      </w:r>
      <w:r w:rsidR="00706613" w:rsidRPr="00B87CDB">
        <w:rPr>
          <w:rFonts w:cs="Simplified Arabic"/>
          <w:sz w:val="28"/>
          <w:szCs w:val="28"/>
          <w:rtl/>
          <w:lang w:bidi="ar-DZ"/>
        </w:rPr>
        <w:t xml:space="preserve"> والأمثلة</w:t>
      </w:r>
      <w:r w:rsidR="00204EA0" w:rsidRPr="00B87CDB">
        <w:rPr>
          <w:rFonts w:cs="Simplified Arabic"/>
          <w:sz w:val="28"/>
          <w:szCs w:val="28"/>
          <w:rtl/>
          <w:lang w:bidi="ar-DZ"/>
        </w:rPr>
        <w:t>،</w:t>
      </w:r>
      <w:r w:rsidR="00706613" w:rsidRPr="00B87CDB">
        <w:rPr>
          <w:rFonts w:cs="Simplified Arabic"/>
          <w:sz w:val="28"/>
          <w:szCs w:val="28"/>
          <w:rtl/>
          <w:lang w:bidi="ar-DZ"/>
        </w:rPr>
        <w:t xml:space="preserve"> إلا في حدود الض</w:t>
      </w:r>
      <w:r w:rsidR="00204EA0" w:rsidRPr="00B87CDB">
        <w:rPr>
          <w:rFonts w:cs="Simplified Arabic"/>
          <w:sz w:val="28"/>
          <w:szCs w:val="28"/>
          <w:rtl/>
          <w:lang w:bidi="ar-DZ"/>
        </w:rPr>
        <w:t>ّ</w:t>
      </w:r>
      <w:r w:rsidR="00706613" w:rsidRPr="00B87CDB">
        <w:rPr>
          <w:rFonts w:cs="Simplified Arabic"/>
          <w:sz w:val="28"/>
          <w:szCs w:val="28"/>
          <w:rtl/>
          <w:lang w:bidi="ar-DZ"/>
        </w:rPr>
        <w:t>رورة</w:t>
      </w:r>
      <w:r w:rsidR="00204EA0" w:rsidRPr="00B87CDB">
        <w:rPr>
          <w:rFonts w:cs="Simplified Arabic"/>
          <w:sz w:val="28"/>
          <w:szCs w:val="28"/>
          <w:rtl/>
          <w:lang w:bidi="ar-DZ"/>
        </w:rPr>
        <w:t>.</w:t>
      </w:r>
      <w:r w:rsidR="00323E2B" w:rsidRPr="00B87CDB">
        <w:rPr>
          <w:rStyle w:val="Appelnotedebasdep"/>
          <w:rFonts w:cs="Simplified Arabic"/>
          <w:sz w:val="28"/>
          <w:szCs w:val="28"/>
          <w:rtl/>
          <w:lang w:bidi="ar-DZ"/>
        </w:rPr>
        <w:footnoteReference w:id="28"/>
      </w:r>
      <w:r w:rsidR="007673A6">
        <w:rPr>
          <w:rFonts w:cs="Simplified Arabic" w:hint="cs"/>
          <w:sz w:val="28"/>
          <w:szCs w:val="28"/>
          <w:rtl/>
          <w:lang w:bidi="ar-DZ"/>
        </w:rPr>
        <w:t>ف</w:t>
      </w:r>
      <w:r w:rsidR="007673A6">
        <w:rPr>
          <w:rFonts w:cs="Simplified Arabic"/>
          <w:sz w:val="28"/>
          <w:szCs w:val="28"/>
          <w:rtl/>
          <w:lang w:bidi="ar-DZ"/>
        </w:rPr>
        <w:t>مَتْن الكتابِ</w:t>
      </w:r>
      <w:r w:rsidR="007673A6">
        <w:rPr>
          <w:rFonts w:cs="Simplified Arabic" w:hint="cs"/>
          <w:sz w:val="28"/>
          <w:szCs w:val="28"/>
          <w:rtl/>
          <w:lang w:bidi="ar-DZ"/>
        </w:rPr>
        <w:t xml:space="preserve"> في مختلف العلوم هو</w:t>
      </w:r>
      <w:r w:rsidR="007673A6">
        <w:rPr>
          <w:rFonts w:cs="Simplified Arabic"/>
          <w:sz w:val="28"/>
          <w:szCs w:val="28"/>
          <w:rtl/>
          <w:lang w:bidi="ar-DZ"/>
        </w:rPr>
        <w:t>نصّه الأصليّ</w:t>
      </w:r>
      <w:r w:rsidR="007673A6" w:rsidRPr="00B87CDB">
        <w:rPr>
          <w:rFonts w:cs="Simplified Arabic"/>
          <w:sz w:val="28"/>
          <w:szCs w:val="28"/>
          <w:rtl/>
          <w:lang w:bidi="ar-DZ"/>
        </w:rPr>
        <w:t xml:space="preserve">، </w:t>
      </w:r>
      <w:r w:rsidR="007673A6">
        <w:rPr>
          <w:rFonts w:cs="Simplified Arabic" w:hint="cs"/>
          <w:sz w:val="28"/>
          <w:szCs w:val="28"/>
          <w:rtl/>
          <w:lang w:bidi="ar-DZ"/>
        </w:rPr>
        <w:t>ب</w:t>
      </w:r>
      <w:r w:rsidR="007673A6" w:rsidRPr="00B87CDB">
        <w:rPr>
          <w:rFonts w:cs="Simplified Arabic"/>
          <w:sz w:val="28"/>
          <w:szCs w:val="28"/>
          <w:rtl/>
          <w:lang w:bidi="ar-DZ"/>
        </w:rPr>
        <w:t xml:space="preserve">خلاف الشّرح </w:t>
      </w:r>
      <w:r w:rsidR="007673A6">
        <w:rPr>
          <w:rFonts w:cs="Simplified Arabic"/>
          <w:sz w:val="28"/>
          <w:szCs w:val="28"/>
          <w:rtl/>
          <w:lang w:bidi="ar-DZ"/>
        </w:rPr>
        <w:t>والحواشي</w:t>
      </w:r>
      <w:r w:rsidR="007673A6">
        <w:rPr>
          <w:rFonts w:cs="Simplified Arabic" w:hint="cs"/>
          <w:sz w:val="28"/>
          <w:szCs w:val="28"/>
          <w:rtl/>
          <w:lang w:bidi="ar-DZ"/>
        </w:rPr>
        <w:t xml:space="preserve">؛ إذ </w:t>
      </w:r>
      <w:r w:rsidR="007673A6">
        <w:rPr>
          <w:rFonts w:cs="Simplified Arabic"/>
          <w:sz w:val="28"/>
          <w:szCs w:val="28"/>
          <w:rtl/>
          <w:lang w:bidi="ar-DZ"/>
        </w:rPr>
        <w:t xml:space="preserve">يُقَال: </w:t>
      </w:r>
      <w:r w:rsidR="007673A6" w:rsidRPr="00B87CDB">
        <w:rPr>
          <w:rFonts w:cs="Simplified Arabic"/>
          <w:sz w:val="28"/>
          <w:szCs w:val="28"/>
          <w:rtl/>
          <w:lang w:bidi="ar-DZ"/>
        </w:rPr>
        <w:t>أضاف بعضَ التّعليقات على هوامش متن الكتاب</w:t>
      </w:r>
      <w:r w:rsidR="007673A6">
        <w:rPr>
          <w:rFonts w:cs="Simplified Arabic"/>
          <w:sz w:val="28"/>
          <w:szCs w:val="28"/>
          <w:rtl/>
          <w:lang w:bidi="ar-DZ"/>
        </w:rPr>
        <w:t>؛ أي نصّ</w:t>
      </w:r>
      <w:r w:rsidR="007673A6" w:rsidRPr="00B87CDB">
        <w:rPr>
          <w:rFonts w:cs="Simplified Arabic"/>
          <w:sz w:val="28"/>
          <w:szCs w:val="28"/>
          <w:rtl/>
          <w:lang w:bidi="ar-DZ"/>
        </w:rPr>
        <w:t>ه الأصليّ</w:t>
      </w:r>
      <w:r w:rsidR="007673A6">
        <w:rPr>
          <w:rFonts w:cs="Simplified Arabic"/>
          <w:sz w:val="28"/>
          <w:szCs w:val="28"/>
          <w:rtl/>
          <w:lang w:bidi="ar-DZ"/>
        </w:rPr>
        <w:t>.</w:t>
      </w:r>
      <w:r w:rsidR="007673A6" w:rsidRPr="00B87CDB">
        <w:rPr>
          <w:rStyle w:val="Appelnotedebasdep"/>
          <w:rFonts w:cs="Simplified Arabic"/>
          <w:sz w:val="28"/>
          <w:szCs w:val="28"/>
          <w:rtl/>
          <w:lang w:bidi="ar-DZ"/>
        </w:rPr>
        <w:footnoteReference w:id="29"/>
      </w:r>
      <w:r w:rsidR="002B7ADA">
        <w:rPr>
          <w:rFonts w:cs="Simplified Arabic"/>
          <w:sz w:val="28"/>
          <w:szCs w:val="28"/>
          <w:rtl/>
          <w:lang w:bidi="ar-DZ"/>
        </w:rPr>
        <w:t xml:space="preserve">وهو في </w:t>
      </w:r>
      <w:r w:rsidR="00350C4F" w:rsidRPr="00B87CDB">
        <w:rPr>
          <w:rFonts w:cs="Simplified Arabic"/>
          <w:sz w:val="28"/>
          <w:szCs w:val="28"/>
          <w:rtl/>
          <w:lang w:bidi="ar-DZ"/>
        </w:rPr>
        <w:t xml:space="preserve">علم النّحو </w:t>
      </w:r>
      <w:r w:rsidR="002B7ADA">
        <w:rPr>
          <w:rFonts w:cs="Simplified Arabic"/>
          <w:sz w:val="28"/>
          <w:szCs w:val="28"/>
          <w:rtl/>
          <w:lang w:bidi="ar-DZ"/>
        </w:rPr>
        <w:t>ي</w:t>
      </w:r>
      <w:r w:rsidR="00D233BD" w:rsidRPr="00B87CDB">
        <w:rPr>
          <w:rFonts w:cs="Simplified Arabic"/>
          <w:sz w:val="28"/>
          <w:szCs w:val="28"/>
          <w:rtl/>
          <w:lang w:bidi="ar-DZ"/>
        </w:rPr>
        <w:t>دل</w:t>
      </w:r>
      <w:r w:rsidR="002B7ADA">
        <w:rPr>
          <w:rFonts w:cs="Simplified Arabic"/>
          <w:sz w:val="28"/>
          <w:szCs w:val="28"/>
          <w:rtl/>
          <w:lang w:bidi="ar-DZ"/>
        </w:rPr>
        <w:t>ّ</w:t>
      </w:r>
      <w:r w:rsidR="00D233BD" w:rsidRPr="00B87CDB">
        <w:rPr>
          <w:rFonts w:cs="Simplified Arabic"/>
          <w:sz w:val="28"/>
          <w:szCs w:val="28"/>
          <w:rtl/>
          <w:lang w:bidi="ar-DZ"/>
        </w:rPr>
        <w:t xml:space="preserve"> على </w:t>
      </w:r>
      <w:r w:rsidRPr="00B87CDB">
        <w:rPr>
          <w:rFonts w:cs="Simplified Arabic"/>
          <w:sz w:val="28"/>
          <w:szCs w:val="28"/>
          <w:rtl/>
          <w:lang w:bidi="ar-DZ"/>
        </w:rPr>
        <w:t>ال</w:t>
      </w:r>
      <w:r w:rsidR="00A64B18" w:rsidRPr="00B87CDB">
        <w:rPr>
          <w:rFonts w:cs="Simplified Arabic"/>
          <w:sz w:val="28"/>
          <w:szCs w:val="28"/>
          <w:rtl/>
          <w:lang w:bidi="ar-DZ"/>
        </w:rPr>
        <w:t>م</w:t>
      </w:r>
      <w:r w:rsidR="007673A6">
        <w:rPr>
          <w:rFonts w:cs="Simplified Arabic" w:hint="cs"/>
          <w:sz w:val="28"/>
          <w:szCs w:val="28"/>
          <w:rtl/>
          <w:lang w:bidi="ar-DZ"/>
        </w:rPr>
        <w:t>ُ</w:t>
      </w:r>
      <w:r w:rsidR="00A64B18" w:rsidRPr="00B87CDB">
        <w:rPr>
          <w:rFonts w:cs="Simplified Arabic"/>
          <w:sz w:val="28"/>
          <w:szCs w:val="28"/>
          <w:rtl/>
          <w:lang w:bidi="ar-DZ"/>
        </w:rPr>
        <w:t>ؤلّ</w:t>
      </w:r>
      <w:r w:rsidR="007673A6">
        <w:rPr>
          <w:rFonts w:cs="Simplified Arabic" w:hint="cs"/>
          <w:sz w:val="28"/>
          <w:szCs w:val="28"/>
          <w:rtl/>
          <w:lang w:bidi="ar-DZ"/>
        </w:rPr>
        <w:t>َ</w:t>
      </w:r>
      <w:r w:rsidR="00A64B18" w:rsidRPr="00B87CDB">
        <w:rPr>
          <w:rFonts w:cs="Simplified Arabic"/>
          <w:sz w:val="28"/>
          <w:szCs w:val="28"/>
          <w:rtl/>
          <w:lang w:bidi="ar-DZ"/>
        </w:rPr>
        <w:t>فات</w:t>
      </w:r>
      <w:r w:rsidRPr="00B87CDB">
        <w:rPr>
          <w:rFonts w:cs="Simplified Arabic"/>
          <w:sz w:val="28"/>
          <w:szCs w:val="28"/>
          <w:rtl/>
          <w:lang w:bidi="ar-DZ"/>
        </w:rPr>
        <w:t xml:space="preserve"> الّتي ج</w:t>
      </w:r>
      <w:r w:rsidR="00323E2B" w:rsidRPr="00B87CDB">
        <w:rPr>
          <w:rFonts w:cs="Simplified Arabic"/>
          <w:sz w:val="28"/>
          <w:szCs w:val="28"/>
          <w:rtl/>
          <w:lang w:bidi="ar-DZ"/>
        </w:rPr>
        <w:t>ُ</w:t>
      </w:r>
      <w:r w:rsidRPr="00B87CDB">
        <w:rPr>
          <w:rFonts w:cs="Simplified Arabic"/>
          <w:sz w:val="28"/>
          <w:szCs w:val="28"/>
          <w:rtl/>
          <w:lang w:bidi="ar-DZ"/>
        </w:rPr>
        <w:t>م</w:t>
      </w:r>
      <w:r w:rsidR="00323E2B" w:rsidRPr="00B87CDB">
        <w:rPr>
          <w:rFonts w:cs="Simplified Arabic"/>
          <w:sz w:val="28"/>
          <w:szCs w:val="28"/>
          <w:rtl/>
          <w:lang w:bidi="ar-DZ"/>
        </w:rPr>
        <w:t>ِ</w:t>
      </w:r>
      <w:r w:rsidRPr="00B87CDB">
        <w:rPr>
          <w:rFonts w:cs="Simplified Arabic"/>
          <w:sz w:val="28"/>
          <w:szCs w:val="28"/>
          <w:rtl/>
          <w:lang w:bidi="ar-DZ"/>
        </w:rPr>
        <w:t>ع</w:t>
      </w:r>
      <w:r w:rsidR="00E01CF6" w:rsidRPr="00B87CDB">
        <w:rPr>
          <w:rFonts w:cs="Simplified Arabic"/>
          <w:sz w:val="28"/>
          <w:szCs w:val="28"/>
          <w:rtl/>
          <w:lang w:bidi="ar-DZ"/>
        </w:rPr>
        <w:t>ت فيها</w:t>
      </w:r>
      <w:r w:rsidRPr="00B87CDB">
        <w:rPr>
          <w:rFonts w:cs="Simplified Arabic"/>
          <w:sz w:val="28"/>
          <w:szCs w:val="28"/>
          <w:rtl/>
          <w:lang w:bidi="ar-DZ"/>
        </w:rPr>
        <w:t xml:space="preserve"> قواعد النّحو </w:t>
      </w:r>
      <w:r w:rsidR="00EF0966">
        <w:rPr>
          <w:rFonts w:cs="Simplified Arabic" w:hint="cs"/>
          <w:sz w:val="28"/>
          <w:szCs w:val="28"/>
          <w:rtl/>
          <w:lang w:bidi="ar-DZ"/>
        </w:rPr>
        <w:t>على</w:t>
      </w:r>
      <w:r w:rsidR="00BD433F" w:rsidRPr="00B87CDB">
        <w:rPr>
          <w:rFonts w:cs="Simplified Arabic"/>
          <w:sz w:val="28"/>
          <w:szCs w:val="28"/>
          <w:rtl/>
          <w:lang w:bidi="ar-DZ"/>
        </w:rPr>
        <w:t xml:space="preserve"> شكل</w:t>
      </w:r>
      <w:r w:rsidR="007673A6">
        <w:rPr>
          <w:rFonts w:cs="Simplified Arabic"/>
          <w:sz w:val="28"/>
          <w:szCs w:val="28"/>
          <w:rtl/>
          <w:lang w:bidi="ar-DZ"/>
        </w:rPr>
        <w:t>منثور</w:t>
      </w:r>
      <w:r w:rsidR="007673A6">
        <w:rPr>
          <w:rFonts w:cs="Simplified Arabic" w:hint="cs"/>
          <w:sz w:val="28"/>
          <w:szCs w:val="28"/>
          <w:rtl/>
          <w:lang w:bidi="ar-DZ"/>
        </w:rPr>
        <w:t xml:space="preserve"> أو </w:t>
      </w:r>
      <w:r w:rsidR="007673A6">
        <w:rPr>
          <w:rFonts w:cs="Simplified Arabic"/>
          <w:sz w:val="28"/>
          <w:szCs w:val="28"/>
          <w:rtl/>
          <w:lang w:bidi="ar-DZ"/>
        </w:rPr>
        <w:t>منظوم</w:t>
      </w:r>
      <w:r w:rsidR="007673A6">
        <w:rPr>
          <w:rFonts w:cs="Simplified Arabic" w:hint="cs"/>
          <w:sz w:val="28"/>
          <w:szCs w:val="28"/>
          <w:rtl/>
          <w:lang w:bidi="ar-DZ"/>
        </w:rPr>
        <w:t>.</w:t>
      </w:r>
      <w:r w:rsidR="00F37229" w:rsidRPr="00B87CDB">
        <w:rPr>
          <w:rFonts w:cs="Simplified Arabic"/>
          <w:sz w:val="28"/>
          <w:szCs w:val="28"/>
          <w:rtl/>
          <w:lang w:bidi="ar-DZ"/>
        </w:rPr>
        <w:t xml:space="preserve">ومن </w:t>
      </w:r>
      <w:r w:rsidR="00727805">
        <w:rPr>
          <w:rFonts w:cs="Simplified Arabic"/>
          <w:sz w:val="28"/>
          <w:szCs w:val="28"/>
          <w:rtl/>
          <w:lang w:bidi="ar-DZ"/>
        </w:rPr>
        <w:t>أشهر</w:t>
      </w:r>
      <w:r w:rsidR="00F37229" w:rsidRPr="007673A6">
        <w:rPr>
          <w:rFonts w:cs="Simplified Arabic"/>
          <w:sz w:val="28"/>
          <w:szCs w:val="28"/>
          <w:rtl/>
          <w:lang w:bidi="ar-DZ"/>
        </w:rPr>
        <w:t>المتون</w:t>
      </w:r>
      <w:r w:rsidR="00FF2379" w:rsidRPr="007673A6">
        <w:rPr>
          <w:rFonts w:cs="Simplified Arabic"/>
          <w:sz w:val="28"/>
          <w:szCs w:val="28"/>
          <w:rtl/>
          <w:lang w:bidi="ar-DZ"/>
        </w:rPr>
        <w:t xml:space="preserve"> ال</w:t>
      </w:r>
      <w:r w:rsidR="002B17F0" w:rsidRPr="007673A6">
        <w:rPr>
          <w:rFonts w:cs="Simplified Arabic"/>
          <w:sz w:val="28"/>
          <w:szCs w:val="28"/>
          <w:rtl/>
          <w:lang w:bidi="ar-DZ"/>
        </w:rPr>
        <w:t>منثورة</w:t>
      </w:r>
      <w:r w:rsidR="00FF2379" w:rsidRPr="007673A6">
        <w:rPr>
          <w:rFonts w:cs="Simplified Arabic"/>
          <w:sz w:val="28"/>
          <w:szCs w:val="28"/>
          <w:rtl/>
          <w:lang w:bidi="ar-DZ"/>
        </w:rPr>
        <w:t xml:space="preserve"> ال</w:t>
      </w:r>
      <w:r w:rsidR="00B03702" w:rsidRPr="007673A6">
        <w:rPr>
          <w:rFonts w:cs="Simplified Arabic"/>
          <w:sz w:val="28"/>
          <w:szCs w:val="28"/>
          <w:rtl/>
          <w:lang w:bidi="ar-DZ"/>
        </w:rPr>
        <w:t>ّ</w:t>
      </w:r>
      <w:r w:rsidR="00FF2379" w:rsidRPr="007673A6">
        <w:rPr>
          <w:rFonts w:cs="Simplified Arabic"/>
          <w:sz w:val="28"/>
          <w:szCs w:val="28"/>
          <w:rtl/>
          <w:lang w:bidi="ar-DZ"/>
        </w:rPr>
        <w:t>تي</w:t>
      </w:r>
      <w:r w:rsidR="00FF2379" w:rsidRPr="00B87CDB">
        <w:rPr>
          <w:rFonts w:cs="Simplified Arabic"/>
          <w:sz w:val="28"/>
          <w:szCs w:val="28"/>
          <w:rtl/>
          <w:lang w:bidi="ar-DZ"/>
        </w:rPr>
        <w:t xml:space="preserve"> عر</w:t>
      </w:r>
      <w:r w:rsidR="00017BFB" w:rsidRPr="00B87CDB">
        <w:rPr>
          <w:rFonts w:cs="Simplified Arabic"/>
          <w:sz w:val="28"/>
          <w:szCs w:val="28"/>
          <w:rtl/>
          <w:lang w:bidi="ar-DZ"/>
        </w:rPr>
        <w:t>َ</w:t>
      </w:r>
      <w:r w:rsidR="002B17F0">
        <w:rPr>
          <w:rFonts w:cs="Simplified Arabic"/>
          <w:sz w:val="28"/>
          <w:szCs w:val="28"/>
          <w:rtl/>
          <w:lang w:bidi="ar-DZ"/>
        </w:rPr>
        <w:t xml:space="preserve">فها </w:t>
      </w:r>
      <w:r w:rsidR="00FF2379" w:rsidRPr="00B87CDB">
        <w:rPr>
          <w:rFonts w:cs="Simplified Arabic"/>
          <w:sz w:val="28"/>
          <w:szCs w:val="28"/>
          <w:rtl/>
          <w:lang w:bidi="ar-DZ"/>
        </w:rPr>
        <w:t>الن</w:t>
      </w:r>
      <w:r w:rsidR="00B03702" w:rsidRPr="00B87CDB">
        <w:rPr>
          <w:rFonts w:cs="Simplified Arabic"/>
          <w:sz w:val="28"/>
          <w:szCs w:val="28"/>
          <w:rtl/>
          <w:lang w:bidi="ar-DZ"/>
        </w:rPr>
        <w:t>ّ</w:t>
      </w:r>
      <w:r w:rsidR="00FF2379" w:rsidRPr="00B87CDB">
        <w:rPr>
          <w:rFonts w:cs="Simplified Arabic"/>
          <w:sz w:val="28"/>
          <w:szCs w:val="28"/>
          <w:rtl/>
          <w:lang w:bidi="ar-DZ"/>
        </w:rPr>
        <w:t>حو العربيّ</w:t>
      </w:r>
      <w:r w:rsidR="00727805">
        <w:rPr>
          <w:rFonts w:cs="Simplified Arabic"/>
          <w:sz w:val="28"/>
          <w:szCs w:val="28"/>
          <w:rtl/>
          <w:lang w:bidi="ar-DZ"/>
        </w:rPr>
        <w:t xml:space="preserve"> خلال مراحل تاريخه</w:t>
      </w:r>
      <w:r w:rsidR="00CC70D9" w:rsidRPr="00B87CDB">
        <w:rPr>
          <w:rFonts w:cs="Simplified Arabic"/>
          <w:sz w:val="28"/>
          <w:szCs w:val="28"/>
          <w:rtl/>
          <w:lang w:bidi="ar-DZ"/>
        </w:rPr>
        <w:t>(</w:t>
      </w:r>
      <w:r w:rsidR="00F37229" w:rsidRPr="00B87CDB">
        <w:rPr>
          <w:rFonts w:cs="Simplified Arabic"/>
          <w:sz w:val="28"/>
          <w:szCs w:val="28"/>
          <w:rtl/>
          <w:lang w:bidi="ar-DZ"/>
        </w:rPr>
        <w:t>الكتاب</w:t>
      </w:r>
      <w:r w:rsidR="00CC70D9" w:rsidRPr="00B87CDB">
        <w:rPr>
          <w:rFonts w:cs="Simplified Arabic"/>
          <w:sz w:val="28"/>
          <w:szCs w:val="28"/>
          <w:rtl/>
          <w:lang w:bidi="ar-DZ"/>
        </w:rPr>
        <w:t>)</w:t>
      </w:r>
      <w:r w:rsidR="00EE021A" w:rsidRPr="00B87CDB">
        <w:rPr>
          <w:rFonts w:cs="Simplified Arabic"/>
          <w:sz w:val="28"/>
          <w:szCs w:val="28"/>
          <w:rtl/>
          <w:lang w:bidi="ar-DZ"/>
        </w:rPr>
        <w:t xml:space="preserve"> لسيبويه</w:t>
      </w:r>
      <w:r w:rsidR="009E5002" w:rsidRPr="00B87CDB">
        <w:rPr>
          <w:rFonts w:cs="Simplified Arabic"/>
          <w:sz w:val="28"/>
          <w:szCs w:val="28"/>
          <w:rtl/>
          <w:lang w:bidi="ar-DZ"/>
        </w:rPr>
        <w:t xml:space="preserve"> (180هـ)و</w:t>
      </w:r>
      <w:r w:rsidR="00B14ECC" w:rsidRPr="00B87CDB">
        <w:rPr>
          <w:rFonts w:cs="Simplified Arabic"/>
          <w:sz w:val="28"/>
          <w:szCs w:val="28"/>
          <w:rtl/>
          <w:lang w:bidi="ar-DZ"/>
        </w:rPr>
        <w:t>(</w:t>
      </w:r>
      <w:r w:rsidR="00EE021A" w:rsidRPr="00B87CDB">
        <w:rPr>
          <w:rFonts w:cs="Simplified Arabic"/>
          <w:sz w:val="28"/>
          <w:szCs w:val="28"/>
          <w:rtl/>
          <w:lang w:bidi="ar-DZ"/>
        </w:rPr>
        <w:t>الم</w:t>
      </w:r>
      <w:r w:rsidR="00727805">
        <w:rPr>
          <w:rFonts w:cs="Simplified Arabic"/>
          <w:sz w:val="28"/>
          <w:szCs w:val="28"/>
          <w:rtl/>
          <w:lang w:bidi="ar-DZ"/>
        </w:rPr>
        <w:t>ُ</w:t>
      </w:r>
      <w:r w:rsidR="00EE021A" w:rsidRPr="00B87CDB">
        <w:rPr>
          <w:rFonts w:cs="Simplified Arabic"/>
          <w:sz w:val="28"/>
          <w:szCs w:val="28"/>
          <w:rtl/>
          <w:lang w:bidi="ar-DZ"/>
        </w:rPr>
        <w:t>قت</w:t>
      </w:r>
      <w:r w:rsidR="00727805">
        <w:rPr>
          <w:rFonts w:cs="Simplified Arabic"/>
          <w:sz w:val="28"/>
          <w:szCs w:val="28"/>
          <w:rtl/>
          <w:lang w:bidi="ar-DZ"/>
        </w:rPr>
        <w:t>َ</w:t>
      </w:r>
      <w:r w:rsidR="00EE021A" w:rsidRPr="00B87CDB">
        <w:rPr>
          <w:rFonts w:cs="Simplified Arabic"/>
          <w:sz w:val="28"/>
          <w:szCs w:val="28"/>
          <w:rtl/>
          <w:lang w:bidi="ar-DZ"/>
        </w:rPr>
        <w:t>ض</w:t>
      </w:r>
      <w:r w:rsidR="00727805">
        <w:rPr>
          <w:rFonts w:cs="Simplified Arabic"/>
          <w:sz w:val="28"/>
          <w:szCs w:val="28"/>
          <w:rtl/>
          <w:lang w:bidi="ar-DZ"/>
        </w:rPr>
        <w:t>َ</w:t>
      </w:r>
      <w:r w:rsidR="00EE021A" w:rsidRPr="00B87CDB">
        <w:rPr>
          <w:rFonts w:cs="Simplified Arabic"/>
          <w:sz w:val="28"/>
          <w:szCs w:val="28"/>
          <w:rtl/>
          <w:lang w:bidi="ar-DZ"/>
        </w:rPr>
        <w:t>ب</w:t>
      </w:r>
      <w:r w:rsidR="00B14ECC" w:rsidRPr="00B87CDB">
        <w:rPr>
          <w:rFonts w:cs="Simplified Arabic"/>
          <w:sz w:val="28"/>
          <w:szCs w:val="28"/>
          <w:rtl/>
          <w:lang w:bidi="ar-DZ"/>
        </w:rPr>
        <w:t>)</w:t>
      </w:r>
      <w:r w:rsidR="00EE021A" w:rsidRPr="00B87CDB">
        <w:rPr>
          <w:rFonts w:cs="Simplified Arabic"/>
          <w:sz w:val="28"/>
          <w:szCs w:val="28"/>
          <w:rtl/>
          <w:lang w:bidi="ar-DZ"/>
        </w:rPr>
        <w:t xml:space="preserve"> للمبر</w:t>
      </w:r>
      <w:r w:rsidR="00B03702" w:rsidRPr="00B87CDB">
        <w:rPr>
          <w:rFonts w:cs="Simplified Arabic"/>
          <w:sz w:val="28"/>
          <w:szCs w:val="28"/>
          <w:rtl/>
          <w:lang w:bidi="ar-DZ"/>
        </w:rPr>
        <w:t>ّ</w:t>
      </w:r>
      <w:r w:rsidR="00EE021A" w:rsidRPr="00B87CDB">
        <w:rPr>
          <w:rFonts w:cs="Simplified Arabic"/>
          <w:sz w:val="28"/>
          <w:szCs w:val="28"/>
          <w:rtl/>
          <w:lang w:bidi="ar-DZ"/>
        </w:rPr>
        <w:t>د (285هـ) و</w:t>
      </w:r>
      <w:r w:rsidR="00B14ECC" w:rsidRPr="00B87CDB">
        <w:rPr>
          <w:rFonts w:cs="Simplified Arabic"/>
          <w:sz w:val="28"/>
          <w:szCs w:val="28"/>
          <w:rtl/>
          <w:lang w:bidi="ar-DZ"/>
        </w:rPr>
        <w:t>(</w:t>
      </w:r>
      <w:r w:rsidR="00EE021A" w:rsidRPr="00B87CDB">
        <w:rPr>
          <w:rFonts w:cs="Simplified Arabic"/>
          <w:sz w:val="28"/>
          <w:szCs w:val="28"/>
          <w:rtl/>
          <w:lang w:bidi="ar-DZ"/>
        </w:rPr>
        <w:t>الأصول في النّحو</w:t>
      </w:r>
      <w:r w:rsidR="00B14ECC" w:rsidRPr="00B87CDB">
        <w:rPr>
          <w:rFonts w:cs="Simplified Arabic"/>
          <w:sz w:val="28"/>
          <w:szCs w:val="28"/>
          <w:rtl/>
          <w:lang w:bidi="ar-DZ"/>
        </w:rPr>
        <w:t>)</w:t>
      </w:r>
      <w:r w:rsidR="00EE021A" w:rsidRPr="00B87CDB">
        <w:rPr>
          <w:rFonts w:cs="Simplified Arabic"/>
          <w:sz w:val="28"/>
          <w:szCs w:val="28"/>
          <w:rtl/>
          <w:lang w:bidi="ar-DZ"/>
        </w:rPr>
        <w:t xml:space="preserve"> لابن السّراج (316هـ) و</w:t>
      </w:r>
      <w:r w:rsidR="00B14ECC" w:rsidRPr="00B87CDB">
        <w:rPr>
          <w:rFonts w:cs="Simplified Arabic"/>
          <w:sz w:val="28"/>
          <w:szCs w:val="28"/>
          <w:rtl/>
          <w:lang w:bidi="ar-DZ"/>
        </w:rPr>
        <w:t>(</w:t>
      </w:r>
      <w:r w:rsidR="00EE021A" w:rsidRPr="00B87CDB">
        <w:rPr>
          <w:rFonts w:cs="Simplified Arabic"/>
          <w:sz w:val="28"/>
          <w:szCs w:val="28"/>
          <w:rtl/>
          <w:lang w:bidi="ar-DZ"/>
        </w:rPr>
        <w:t>التّفاحة في الّنحو</w:t>
      </w:r>
      <w:r w:rsidR="00B14ECC" w:rsidRPr="00B87CDB">
        <w:rPr>
          <w:rFonts w:cs="Simplified Arabic"/>
          <w:sz w:val="28"/>
          <w:szCs w:val="28"/>
          <w:rtl/>
          <w:lang w:bidi="ar-DZ"/>
        </w:rPr>
        <w:t>)</w:t>
      </w:r>
      <w:r w:rsidR="00EE021A" w:rsidRPr="00B87CDB">
        <w:rPr>
          <w:rFonts w:cs="Simplified Arabic"/>
          <w:sz w:val="28"/>
          <w:szCs w:val="28"/>
          <w:rtl/>
          <w:lang w:bidi="ar-DZ"/>
        </w:rPr>
        <w:t xml:space="preserve"> لأبي جعفر الّنحاس (338هـ) و</w:t>
      </w:r>
      <w:r w:rsidR="00B14ECC" w:rsidRPr="00B87CDB">
        <w:rPr>
          <w:rFonts w:cs="Simplified Arabic"/>
          <w:sz w:val="28"/>
          <w:szCs w:val="28"/>
          <w:rtl/>
          <w:lang w:bidi="ar-DZ"/>
        </w:rPr>
        <w:t>(</w:t>
      </w:r>
      <w:r w:rsidR="00EE021A" w:rsidRPr="00B87CDB">
        <w:rPr>
          <w:rFonts w:cs="Simplified Arabic"/>
          <w:sz w:val="28"/>
          <w:szCs w:val="28"/>
          <w:rtl/>
          <w:lang w:bidi="ar-DZ"/>
        </w:rPr>
        <w:t>الج</w:t>
      </w:r>
      <w:r w:rsidR="00796690" w:rsidRPr="00B87CDB">
        <w:rPr>
          <w:rFonts w:cs="Simplified Arabic"/>
          <w:sz w:val="28"/>
          <w:szCs w:val="28"/>
          <w:rtl/>
          <w:lang w:bidi="ar-DZ"/>
        </w:rPr>
        <w:t>ُ</w:t>
      </w:r>
      <w:r w:rsidR="00EE021A" w:rsidRPr="00B87CDB">
        <w:rPr>
          <w:rFonts w:cs="Simplified Arabic"/>
          <w:sz w:val="28"/>
          <w:szCs w:val="28"/>
          <w:rtl/>
          <w:lang w:bidi="ar-DZ"/>
        </w:rPr>
        <w:t>م</w:t>
      </w:r>
      <w:r w:rsidR="00796690" w:rsidRPr="00B87CDB">
        <w:rPr>
          <w:rFonts w:cs="Simplified Arabic"/>
          <w:sz w:val="28"/>
          <w:szCs w:val="28"/>
          <w:rtl/>
          <w:lang w:bidi="ar-DZ"/>
        </w:rPr>
        <w:t>َ</w:t>
      </w:r>
      <w:r w:rsidR="00EE021A" w:rsidRPr="00B87CDB">
        <w:rPr>
          <w:rFonts w:cs="Simplified Arabic"/>
          <w:sz w:val="28"/>
          <w:szCs w:val="28"/>
          <w:rtl/>
          <w:lang w:bidi="ar-DZ"/>
        </w:rPr>
        <w:t>ل</w:t>
      </w:r>
      <w:r w:rsidR="00796690" w:rsidRPr="00B87CDB">
        <w:rPr>
          <w:rFonts w:cs="Simplified Arabic"/>
          <w:sz w:val="28"/>
          <w:szCs w:val="28"/>
          <w:rtl/>
          <w:lang w:bidi="ar-DZ"/>
        </w:rPr>
        <w:t xml:space="preserve"> في النّحو</w:t>
      </w:r>
      <w:r w:rsidR="00B14ECC" w:rsidRPr="00B87CDB">
        <w:rPr>
          <w:rFonts w:cs="Simplified Arabic"/>
          <w:sz w:val="28"/>
          <w:szCs w:val="28"/>
          <w:rtl/>
          <w:lang w:bidi="ar-DZ"/>
        </w:rPr>
        <w:t>)</w:t>
      </w:r>
      <w:r w:rsidR="00EE021A" w:rsidRPr="00B87CDB">
        <w:rPr>
          <w:rFonts w:cs="Simplified Arabic"/>
          <w:sz w:val="28"/>
          <w:szCs w:val="28"/>
          <w:rtl/>
          <w:lang w:bidi="ar-DZ"/>
        </w:rPr>
        <w:t xml:space="preserve"> ل</w:t>
      </w:r>
      <w:r w:rsidR="00796690" w:rsidRPr="00B87CDB">
        <w:rPr>
          <w:rFonts w:cs="Simplified Arabic"/>
          <w:sz w:val="28"/>
          <w:szCs w:val="28"/>
          <w:rtl/>
          <w:lang w:bidi="ar-DZ"/>
        </w:rPr>
        <w:t>أبي القاسم ا</w:t>
      </w:r>
      <w:r w:rsidR="00EE021A" w:rsidRPr="00B87CDB">
        <w:rPr>
          <w:rFonts w:cs="Simplified Arabic"/>
          <w:sz w:val="28"/>
          <w:szCs w:val="28"/>
          <w:rtl/>
          <w:lang w:bidi="ar-DZ"/>
        </w:rPr>
        <w:t>لزّجاجي (340هـ) و</w:t>
      </w:r>
      <w:r w:rsidR="00F31AC0" w:rsidRPr="00B87CDB">
        <w:rPr>
          <w:rFonts w:cs="Simplified Arabic"/>
          <w:sz w:val="28"/>
          <w:szCs w:val="28"/>
          <w:rtl/>
          <w:lang w:bidi="ar-DZ"/>
        </w:rPr>
        <w:t>(</w:t>
      </w:r>
      <w:r w:rsidR="00EE021A" w:rsidRPr="00B87CDB">
        <w:rPr>
          <w:rFonts w:cs="Simplified Arabic"/>
          <w:sz w:val="28"/>
          <w:szCs w:val="28"/>
          <w:rtl/>
          <w:lang w:bidi="ar-DZ"/>
        </w:rPr>
        <w:t>اللّمع في العربيّة</w:t>
      </w:r>
      <w:r w:rsidR="00F31AC0" w:rsidRPr="00B87CDB">
        <w:rPr>
          <w:rFonts w:cs="Simplified Arabic"/>
          <w:sz w:val="28"/>
          <w:szCs w:val="28"/>
          <w:rtl/>
          <w:lang w:bidi="ar-DZ"/>
        </w:rPr>
        <w:t>)</w:t>
      </w:r>
      <w:r w:rsidR="00EE021A" w:rsidRPr="00B87CDB">
        <w:rPr>
          <w:rFonts w:cs="Simplified Arabic"/>
          <w:sz w:val="28"/>
          <w:szCs w:val="28"/>
          <w:rtl/>
          <w:lang w:bidi="ar-DZ"/>
        </w:rPr>
        <w:t xml:space="preserve"> لابن جنّي (39</w:t>
      </w:r>
      <w:r w:rsidR="009E5002" w:rsidRPr="00B87CDB">
        <w:rPr>
          <w:rFonts w:cs="Simplified Arabic"/>
          <w:sz w:val="28"/>
          <w:szCs w:val="28"/>
          <w:rtl/>
          <w:lang w:bidi="ar-DZ"/>
        </w:rPr>
        <w:t>2هـ) و</w:t>
      </w:r>
      <w:r w:rsidR="00F31AC0" w:rsidRPr="00B87CDB">
        <w:rPr>
          <w:rFonts w:cs="Simplified Arabic"/>
          <w:sz w:val="28"/>
          <w:szCs w:val="28"/>
          <w:rtl/>
          <w:lang w:bidi="ar-DZ"/>
        </w:rPr>
        <w:t>(</w:t>
      </w:r>
      <w:r w:rsidR="009E5002" w:rsidRPr="00B87CDB">
        <w:rPr>
          <w:rFonts w:cs="Simplified Arabic"/>
          <w:sz w:val="28"/>
          <w:szCs w:val="28"/>
          <w:rtl/>
          <w:lang w:bidi="ar-DZ"/>
        </w:rPr>
        <w:t>المفصّل</w:t>
      </w:r>
      <w:r w:rsidR="00210FD7" w:rsidRPr="00B87CDB">
        <w:rPr>
          <w:rFonts w:cs="Simplified Arabic"/>
          <w:sz w:val="28"/>
          <w:szCs w:val="28"/>
          <w:rtl/>
          <w:lang w:bidi="ar-DZ"/>
        </w:rPr>
        <w:t xml:space="preserve"> في </w:t>
      </w:r>
      <w:r w:rsidR="00727805">
        <w:rPr>
          <w:rFonts w:cs="Simplified Arabic"/>
          <w:sz w:val="28"/>
          <w:szCs w:val="28"/>
          <w:rtl/>
          <w:lang w:bidi="ar-DZ"/>
        </w:rPr>
        <w:t>علم العربيّة</w:t>
      </w:r>
      <w:r w:rsidR="00F31AC0" w:rsidRPr="00B87CDB">
        <w:rPr>
          <w:rFonts w:cs="Simplified Arabic"/>
          <w:sz w:val="28"/>
          <w:szCs w:val="28"/>
          <w:rtl/>
          <w:lang w:bidi="ar-DZ"/>
        </w:rPr>
        <w:t>)</w:t>
      </w:r>
      <w:r w:rsidR="009E5002" w:rsidRPr="00B87CDB">
        <w:rPr>
          <w:rFonts w:cs="Simplified Arabic"/>
          <w:sz w:val="28"/>
          <w:szCs w:val="28"/>
          <w:rtl/>
          <w:lang w:bidi="ar-DZ"/>
        </w:rPr>
        <w:t xml:space="preserve"> للزّمخشري (538هـ)</w:t>
      </w:r>
      <w:r w:rsidR="008261B6" w:rsidRPr="00B87CDB">
        <w:rPr>
          <w:rFonts w:cs="Simplified Arabic"/>
          <w:sz w:val="28"/>
          <w:szCs w:val="28"/>
          <w:rtl/>
          <w:lang w:bidi="ar-DZ"/>
        </w:rPr>
        <w:t xml:space="preserve"> و</w:t>
      </w:r>
      <w:r w:rsidR="00F31AC0" w:rsidRPr="00B87CDB">
        <w:rPr>
          <w:rFonts w:cs="Simplified Arabic"/>
          <w:sz w:val="28"/>
          <w:szCs w:val="28"/>
          <w:rtl/>
          <w:lang w:bidi="ar-DZ"/>
        </w:rPr>
        <w:t>(</w:t>
      </w:r>
      <w:r w:rsidR="008261B6" w:rsidRPr="00B87CDB">
        <w:rPr>
          <w:rFonts w:cs="Simplified Arabic"/>
          <w:sz w:val="28"/>
          <w:szCs w:val="28"/>
          <w:rtl/>
          <w:lang w:bidi="ar-DZ"/>
        </w:rPr>
        <w:t>الكافية</w:t>
      </w:r>
      <w:r w:rsidR="008F78BF">
        <w:rPr>
          <w:rFonts w:cs="Simplified Arabic"/>
          <w:sz w:val="28"/>
          <w:szCs w:val="28"/>
          <w:rtl/>
          <w:lang w:bidi="ar-DZ"/>
        </w:rPr>
        <w:t xml:space="preserve"> الشّافية</w:t>
      </w:r>
      <w:r w:rsidR="00F31AC0" w:rsidRPr="00B87CDB">
        <w:rPr>
          <w:rFonts w:cs="Simplified Arabic"/>
          <w:sz w:val="28"/>
          <w:szCs w:val="28"/>
          <w:rtl/>
          <w:lang w:bidi="ar-DZ"/>
        </w:rPr>
        <w:t>)</w:t>
      </w:r>
      <w:r w:rsidR="008261B6" w:rsidRPr="00B87CDB">
        <w:rPr>
          <w:rFonts w:cs="Simplified Arabic"/>
          <w:sz w:val="28"/>
          <w:szCs w:val="28"/>
          <w:rtl/>
          <w:lang w:bidi="ar-DZ"/>
        </w:rPr>
        <w:t xml:space="preserve"> لابن الحاجب (</w:t>
      </w:r>
      <w:r w:rsidR="000C3902" w:rsidRPr="00B87CDB">
        <w:rPr>
          <w:rFonts w:cs="Simplified Arabic"/>
          <w:sz w:val="28"/>
          <w:szCs w:val="28"/>
          <w:rtl/>
          <w:lang w:bidi="ar-DZ"/>
        </w:rPr>
        <w:t>646</w:t>
      </w:r>
      <w:r w:rsidR="00210FD7" w:rsidRPr="00B87CDB">
        <w:rPr>
          <w:rFonts w:cs="Simplified Arabic"/>
          <w:sz w:val="28"/>
          <w:szCs w:val="28"/>
          <w:rtl/>
          <w:lang w:bidi="ar-DZ"/>
        </w:rPr>
        <w:t>هـ)</w:t>
      </w:r>
      <w:r w:rsidR="008261B6" w:rsidRPr="00B87CDB">
        <w:rPr>
          <w:rFonts w:cs="Simplified Arabic"/>
          <w:sz w:val="28"/>
          <w:szCs w:val="28"/>
          <w:rtl/>
          <w:lang w:bidi="ar-DZ"/>
        </w:rPr>
        <w:t xml:space="preserve"> و</w:t>
      </w:r>
      <w:r w:rsidR="00F31AC0" w:rsidRPr="00B87CDB">
        <w:rPr>
          <w:rFonts w:cs="Simplified Arabic"/>
          <w:sz w:val="28"/>
          <w:szCs w:val="28"/>
          <w:rtl/>
          <w:lang w:bidi="ar-DZ"/>
        </w:rPr>
        <w:t>(</w:t>
      </w:r>
      <w:r w:rsidR="008F2600" w:rsidRPr="00B87CDB">
        <w:rPr>
          <w:rFonts w:cs="Simplified Arabic"/>
          <w:sz w:val="28"/>
          <w:szCs w:val="28"/>
          <w:rtl/>
          <w:lang w:bidi="ar-DZ"/>
        </w:rPr>
        <w:t xml:space="preserve">متن </w:t>
      </w:r>
      <w:r w:rsidR="008261B6" w:rsidRPr="00B87CDB">
        <w:rPr>
          <w:rFonts w:cs="Simplified Arabic"/>
          <w:sz w:val="28"/>
          <w:szCs w:val="28"/>
          <w:rtl/>
          <w:lang w:bidi="ar-DZ"/>
        </w:rPr>
        <w:t>الآجرُّومية</w:t>
      </w:r>
      <w:r w:rsidR="00F31AC0" w:rsidRPr="00B87CDB">
        <w:rPr>
          <w:rFonts w:cs="Simplified Arabic"/>
          <w:sz w:val="28"/>
          <w:szCs w:val="28"/>
          <w:rtl/>
          <w:lang w:bidi="ar-DZ"/>
        </w:rPr>
        <w:t>)</w:t>
      </w:r>
      <w:r w:rsidR="008F2600" w:rsidRPr="00B87CDB">
        <w:rPr>
          <w:rFonts w:cs="Simplified Arabic"/>
          <w:sz w:val="28"/>
          <w:szCs w:val="28"/>
          <w:rtl/>
          <w:lang w:bidi="ar-DZ"/>
        </w:rPr>
        <w:t>ل</w:t>
      </w:r>
      <w:r w:rsidR="0029472C" w:rsidRPr="00B87CDB">
        <w:rPr>
          <w:rFonts w:cs="Simplified Arabic"/>
          <w:sz w:val="28"/>
          <w:szCs w:val="28"/>
          <w:rtl/>
          <w:lang w:bidi="ar-DZ"/>
        </w:rPr>
        <w:t xml:space="preserve">محمد </w:t>
      </w:r>
      <w:r w:rsidR="008F2600" w:rsidRPr="00B87CDB">
        <w:rPr>
          <w:rFonts w:cs="Simplified Arabic"/>
          <w:sz w:val="28"/>
          <w:szCs w:val="28"/>
          <w:rtl/>
          <w:lang w:bidi="ar-DZ"/>
        </w:rPr>
        <w:t xml:space="preserve">ابن آجرّوم </w:t>
      </w:r>
      <w:r w:rsidR="00B531EA" w:rsidRPr="00B87CDB">
        <w:rPr>
          <w:rFonts w:cs="Simplified Arabic"/>
          <w:sz w:val="28"/>
          <w:szCs w:val="28"/>
          <w:rtl/>
          <w:lang w:bidi="ar-DZ"/>
        </w:rPr>
        <w:t>(7</w:t>
      </w:r>
      <w:r w:rsidR="0029472C" w:rsidRPr="00B87CDB">
        <w:rPr>
          <w:rFonts w:cs="Simplified Arabic"/>
          <w:sz w:val="28"/>
          <w:szCs w:val="28"/>
          <w:rtl/>
          <w:lang w:bidi="ar-DZ"/>
        </w:rPr>
        <w:t>23</w:t>
      </w:r>
      <w:r w:rsidR="00B531EA" w:rsidRPr="00B87CDB">
        <w:rPr>
          <w:rFonts w:cs="Simplified Arabic"/>
          <w:sz w:val="28"/>
          <w:szCs w:val="28"/>
          <w:rtl/>
          <w:lang w:bidi="ar-DZ"/>
        </w:rPr>
        <w:t>هـ)</w:t>
      </w:r>
      <w:r w:rsidR="0012365B" w:rsidRPr="00B87CDB">
        <w:rPr>
          <w:rFonts w:cs="Simplified Arabic"/>
          <w:sz w:val="28"/>
          <w:szCs w:val="28"/>
          <w:rtl/>
          <w:lang w:bidi="ar-DZ"/>
        </w:rPr>
        <w:t xml:space="preserve"> و</w:t>
      </w:r>
      <w:r w:rsidR="009C076F" w:rsidRPr="00B87CDB">
        <w:rPr>
          <w:rFonts w:cs="Simplified Arabic"/>
          <w:sz w:val="28"/>
          <w:szCs w:val="28"/>
          <w:rtl/>
          <w:lang w:bidi="ar-DZ"/>
        </w:rPr>
        <w:t xml:space="preserve">كتابي </w:t>
      </w:r>
      <w:r w:rsidR="00F31AC0" w:rsidRPr="00B87CDB">
        <w:rPr>
          <w:rFonts w:cs="Simplified Arabic"/>
          <w:sz w:val="28"/>
          <w:szCs w:val="28"/>
          <w:rtl/>
          <w:lang w:bidi="ar-DZ"/>
        </w:rPr>
        <w:t>(</w:t>
      </w:r>
      <w:r w:rsidR="0012365B" w:rsidRPr="00B87CDB">
        <w:rPr>
          <w:rFonts w:cs="Simplified Arabic"/>
          <w:sz w:val="28"/>
          <w:szCs w:val="28"/>
          <w:rtl/>
          <w:lang w:bidi="ar-DZ"/>
        </w:rPr>
        <w:t>ق</w:t>
      </w:r>
      <w:r w:rsidR="00F31AC0" w:rsidRPr="00B87CDB">
        <w:rPr>
          <w:rFonts w:cs="Simplified Arabic"/>
          <w:sz w:val="28"/>
          <w:szCs w:val="28"/>
          <w:rtl/>
          <w:lang w:bidi="ar-DZ"/>
        </w:rPr>
        <w:t>َ</w:t>
      </w:r>
      <w:r w:rsidR="0012365B" w:rsidRPr="00B87CDB">
        <w:rPr>
          <w:rFonts w:cs="Simplified Arabic"/>
          <w:sz w:val="28"/>
          <w:szCs w:val="28"/>
          <w:rtl/>
          <w:lang w:bidi="ar-DZ"/>
        </w:rPr>
        <w:t>ط</w:t>
      </w:r>
      <w:r w:rsidR="00F31AC0" w:rsidRPr="00B87CDB">
        <w:rPr>
          <w:rFonts w:cs="Simplified Arabic"/>
          <w:sz w:val="28"/>
          <w:szCs w:val="28"/>
          <w:rtl/>
          <w:lang w:bidi="ar-DZ"/>
        </w:rPr>
        <w:t>ْ</w:t>
      </w:r>
      <w:r w:rsidR="0012365B" w:rsidRPr="00B87CDB">
        <w:rPr>
          <w:rFonts w:cs="Simplified Arabic"/>
          <w:sz w:val="28"/>
          <w:szCs w:val="28"/>
          <w:rtl/>
          <w:lang w:bidi="ar-DZ"/>
        </w:rPr>
        <w:t>ر الن</w:t>
      </w:r>
      <w:r w:rsidR="00254A9E" w:rsidRPr="00B87CDB">
        <w:rPr>
          <w:rFonts w:cs="Simplified Arabic"/>
          <w:sz w:val="28"/>
          <w:szCs w:val="28"/>
          <w:rtl/>
          <w:lang w:bidi="ar-DZ"/>
        </w:rPr>
        <w:t>ّ</w:t>
      </w:r>
      <w:r w:rsidR="0012365B" w:rsidRPr="00B87CDB">
        <w:rPr>
          <w:rFonts w:cs="Simplified Arabic"/>
          <w:sz w:val="28"/>
          <w:szCs w:val="28"/>
          <w:rtl/>
          <w:lang w:bidi="ar-DZ"/>
        </w:rPr>
        <w:t>دى وبل الصدى</w:t>
      </w:r>
      <w:r w:rsidR="00F31AC0" w:rsidRPr="00B87CDB">
        <w:rPr>
          <w:rFonts w:cs="Simplified Arabic"/>
          <w:sz w:val="28"/>
          <w:szCs w:val="28"/>
          <w:rtl/>
          <w:lang w:bidi="ar-DZ"/>
        </w:rPr>
        <w:t>)</w:t>
      </w:r>
      <w:r w:rsidR="0012365B" w:rsidRPr="00B87CDB">
        <w:rPr>
          <w:rFonts w:cs="Simplified Arabic"/>
          <w:sz w:val="28"/>
          <w:szCs w:val="28"/>
          <w:rtl/>
          <w:lang w:bidi="ar-DZ"/>
        </w:rPr>
        <w:t xml:space="preserve"> و</w:t>
      </w:r>
      <w:r w:rsidR="00F31AC0" w:rsidRPr="00B87CDB">
        <w:rPr>
          <w:rFonts w:cs="Simplified Arabic"/>
          <w:sz w:val="28"/>
          <w:szCs w:val="28"/>
          <w:rtl/>
          <w:lang w:bidi="ar-DZ"/>
        </w:rPr>
        <w:t>(</w:t>
      </w:r>
      <w:r w:rsidR="0012365B" w:rsidRPr="00B87CDB">
        <w:rPr>
          <w:rFonts w:cs="Simplified Arabic"/>
          <w:sz w:val="28"/>
          <w:szCs w:val="28"/>
          <w:rtl/>
          <w:lang w:bidi="ar-DZ"/>
        </w:rPr>
        <w:t>مغني اللّبيب عن كتب الأعاريب</w:t>
      </w:r>
      <w:r w:rsidR="00F31AC0" w:rsidRPr="00B87CDB">
        <w:rPr>
          <w:rFonts w:cs="Simplified Arabic"/>
          <w:sz w:val="28"/>
          <w:szCs w:val="28"/>
          <w:rtl/>
          <w:lang w:bidi="ar-DZ"/>
        </w:rPr>
        <w:t>)</w:t>
      </w:r>
      <w:r w:rsidR="0012365B" w:rsidRPr="00B87CDB">
        <w:rPr>
          <w:rFonts w:cs="Simplified Arabic"/>
          <w:sz w:val="28"/>
          <w:szCs w:val="28"/>
          <w:rtl/>
          <w:lang w:bidi="ar-DZ"/>
        </w:rPr>
        <w:t xml:space="preserve"> لجمال الدّين ابن هشام </w:t>
      </w:r>
      <w:r w:rsidR="003F3A9B" w:rsidRPr="00B87CDB">
        <w:rPr>
          <w:rFonts w:cs="Simplified Arabic"/>
          <w:sz w:val="28"/>
          <w:szCs w:val="28"/>
          <w:rtl/>
          <w:lang w:bidi="ar-DZ"/>
        </w:rPr>
        <w:t xml:space="preserve">الأنصاري </w:t>
      </w:r>
      <w:r w:rsidR="0012365B" w:rsidRPr="00B87CDB">
        <w:rPr>
          <w:rFonts w:cs="Simplified Arabic"/>
          <w:sz w:val="28"/>
          <w:szCs w:val="28"/>
          <w:rtl/>
          <w:lang w:bidi="ar-DZ"/>
        </w:rPr>
        <w:t>(761هـ)</w:t>
      </w:r>
      <w:r w:rsidR="00035213" w:rsidRPr="00B87CDB">
        <w:rPr>
          <w:rFonts w:cs="Simplified Arabic"/>
          <w:sz w:val="28"/>
          <w:szCs w:val="28"/>
          <w:rtl/>
          <w:lang w:bidi="ar-DZ"/>
        </w:rPr>
        <w:t>.</w:t>
      </w:r>
      <w:r w:rsidR="00FF2379" w:rsidRPr="00B87CDB">
        <w:rPr>
          <w:rFonts w:cs="Simplified Arabic"/>
          <w:sz w:val="28"/>
          <w:szCs w:val="28"/>
          <w:rtl/>
          <w:lang w:bidi="ar-DZ"/>
        </w:rPr>
        <w:t xml:space="preserve">أما </w:t>
      </w:r>
      <w:r w:rsidR="005124C1" w:rsidRPr="0080042F">
        <w:rPr>
          <w:rFonts w:cs="Simplified Arabic"/>
          <w:sz w:val="28"/>
          <w:szCs w:val="28"/>
          <w:rtl/>
          <w:lang w:bidi="ar-DZ"/>
        </w:rPr>
        <w:t>أشهر</w:t>
      </w:r>
      <w:r w:rsidR="00FF2379" w:rsidRPr="0080042F">
        <w:rPr>
          <w:rFonts w:cs="Simplified Arabic"/>
          <w:sz w:val="28"/>
          <w:szCs w:val="28"/>
          <w:rtl/>
          <w:lang w:bidi="ar-DZ"/>
        </w:rPr>
        <w:t xml:space="preserve"> المتون ال</w:t>
      </w:r>
      <w:r w:rsidR="00727805" w:rsidRPr="0080042F">
        <w:rPr>
          <w:rFonts w:cs="Simplified Arabic"/>
          <w:sz w:val="28"/>
          <w:szCs w:val="28"/>
          <w:rtl/>
          <w:lang w:bidi="ar-DZ"/>
        </w:rPr>
        <w:t>مَنظُومَة</w:t>
      </w:r>
      <w:r w:rsidR="009202F9" w:rsidRPr="00B87CDB">
        <w:rPr>
          <w:rFonts w:cs="Simplified Arabic"/>
          <w:sz w:val="28"/>
          <w:szCs w:val="28"/>
          <w:rtl/>
          <w:lang w:bidi="ar-DZ"/>
        </w:rPr>
        <w:t xml:space="preserve">فهي: </w:t>
      </w:r>
      <w:r w:rsidR="00F31AC0" w:rsidRPr="00B87CDB">
        <w:rPr>
          <w:rFonts w:cs="Simplified Arabic"/>
          <w:sz w:val="28"/>
          <w:szCs w:val="28"/>
          <w:rtl/>
          <w:lang w:bidi="ar-DZ"/>
        </w:rPr>
        <w:t>(</w:t>
      </w:r>
      <w:r w:rsidR="00F75578" w:rsidRPr="00B87CDB">
        <w:rPr>
          <w:rFonts w:cs="Simplified Arabic"/>
          <w:sz w:val="28"/>
          <w:szCs w:val="28"/>
          <w:rtl/>
          <w:lang w:bidi="ar-DZ"/>
        </w:rPr>
        <w:t>الد</w:t>
      </w:r>
      <w:r w:rsidR="00CE6A4E" w:rsidRPr="00B87CDB">
        <w:rPr>
          <w:rFonts w:cs="Simplified Arabic"/>
          <w:sz w:val="28"/>
          <w:szCs w:val="28"/>
          <w:rtl/>
          <w:lang w:bidi="ar-DZ"/>
        </w:rPr>
        <w:t>ّ</w:t>
      </w:r>
      <w:r w:rsidR="00727805">
        <w:rPr>
          <w:rFonts w:cs="Simplified Arabic"/>
          <w:sz w:val="28"/>
          <w:szCs w:val="28"/>
          <w:rtl/>
          <w:lang w:bidi="ar-DZ"/>
        </w:rPr>
        <w:t>ُ</w:t>
      </w:r>
      <w:r w:rsidR="00F75578" w:rsidRPr="00B87CDB">
        <w:rPr>
          <w:rFonts w:cs="Simplified Arabic"/>
          <w:sz w:val="28"/>
          <w:szCs w:val="28"/>
          <w:rtl/>
          <w:lang w:bidi="ar-DZ"/>
        </w:rPr>
        <w:t xml:space="preserve">رة </w:t>
      </w:r>
      <w:r w:rsidR="00B84DB6" w:rsidRPr="00B87CDB">
        <w:rPr>
          <w:rFonts w:cs="Simplified Arabic"/>
          <w:sz w:val="28"/>
          <w:szCs w:val="28"/>
          <w:rtl/>
          <w:lang w:bidi="ar-DZ"/>
        </w:rPr>
        <w:t>ال</w:t>
      </w:r>
      <w:r w:rsidR="00F31AC0" w:rsidRPr="00B87CDB">
        <w:rPr>
          <w:rFonts w:cs="Simplified Arabic"/>
          <w:sz w:val="28"/>
          <w:szCs w:val="28"/>
          <w:rtl/>
          <w:lang w:bidi="ar-DZ"/>
        </w:rPr>
        <w:t>أ</w:t>
      </w:r>
      <w:r w:rsidR="00727805">
        <w:rPr>
          <w:rFonts w:cs="Simplified Arabic"/>
          <w:sz w:val="28"/>
          <w:szCs w:val="28"/>
          <w:rtl/>
          <w:lang w:bidi="ar-DZ"/>
        </w:rPr>
        <w:t>َ</w:t>
      </w:r>
      <w:r w:rsidR="00612356" w:rsidRPr="00B87CDB">
        <w:rPr>
          <w:rFonts w:cs="Simplified Arabic"/>
          <w:sz w:val="28"/>
          <w:szCs w:val="28"/>
          <w:rtl/>
          <w:lang w:bidi="ar-DZ"/>
        </w:rPr>
        <w:t>ل</w:t>
      </w:r>
      <w:r w:rsidR="00B84DB6" w:rsidRPr="00B87CDB">
        <w:rPr>
          <w:rFonts w:cs="Simplified Arabic"/>
          <w:sz w:val="28"/>
          <w:szCs w:val="28"/>
          <w:rtl/>
          <w:lang w:bidi="ar-DZ"/>
        </w:rPr>
        <w:t>ف</w:t>
      </w:r>
      <w:r w:rsidR="00AF5730" w:rsidRPr="00B87CDB">
        <w:rPr>
          <w:rFonts w:cs="Simplified Arabic"/>
          <w:sz w:val="28"/>
          <w:szCs w:val="28"/>
          <w:rtl/>
          <w:lang w:bidi="ar-DZ"/>
        </w:rPr>
        <w:t>ي</w:t>
      </w:r>
      <w:r w:rsidR="00CC2836" w:rsidRPr="00B87CDB">
        <w:rPr>
          <w:rFonts w:cs="Simplified Arabic"/>
          <w:sz w:val="28"/>
          <w:szCs w:val="28"/>
          <w:rtl/>
          <w:lang w:bidi="ar-DZ"/>
        </w:rPr>
        <w:t>ّ</w:t>
      </w:r>
      <w:r w:rsidR="00AF5730" w:rsidRPr="00B87CDB">
        <w:rPr>
          <w:rFonts w:cs="Simplified Arabic"/>
          <w:sz w:val="28"/>
          <w:szCs w:val="28"/>
          <w:rtl/>
          <w:lang w:bidi="ar-DZ"/>
        </w:rPr>
        <w:t>ة</w:t>
      </w:r>
      <w:r w:rsidR="00727805">
        <w:rPr>
          <w:rFonts w:cs="Simplified Arabic"/>
          <w:sz w:val="28"/>
          <w:szCs w:val="28"/>
          <w:rtl/>
          <w:lang w:bidi="ar-DZ"/>
        </w:rPr>
        <w:t xml:space="preserve"> في علم العربيّة</w:t>
      </w:r>
      <w:r w:rsidR="00F31AC0" w:rsidRPr="00B87CDB">
        <w:rPr>
          <w:rFonts w:cs="Simplified Arabic"/>
          <w:sz w:val="28"/>
          <w:szCs w:val="28"/>
          <w:rtl/>
          <w:lang w:bidi="ar-DZ"/>
        </w:rPr>
        <w:t>)</w:t>
      </w:r>
      <w:r w:rsidR="00F75578" w:rsidRPr="00B87CDB">
        <w:rPr>
          <w:rFonts w:cs="Simplified Arabic"/>
          <w:sz w:val="28"/>
          <w:szCs w:val="28"/>
          <w:rtl/>
          <w:lang w:bidi="ar-DZ"/>
        </w:rPr>
        <w:t xml:space="preserve"> لابن معط</w:t>
      </w:r>
      <w:r w:rsidR="00CC2836" w:rsidRPr="00B87CDB">
        <w:rPr>
          <w:rFonts w:cs="Simplified Arabic"/>
          <w:sz w:val="28"/>
          <w:szCs w:val="28"/>
          <w:rtl/>
          <w:lang w:bidi="ar-DZ"/>
        </w:rPr>
        <w:t>ي</w:t>
      </w:r>
      <w:r w:rsidR="00F75578" w:rsidRPr="00B87CDB">
        <w:rPr>
          <w:rFonts w:cs="Simplified Arabic"/>
          <w:sz w:val="28"/>
          <w:szCs w:val="28"/>
          <w:rtl/>
          <w:lang w:bidi="ar-DZ"/>
        </w:rPr>
        <w:t xml:space="preserve"> (</w:t>
      </w:r>
      <w:r w:rsidR="00CE6A4E" w:rsidRPr="00B87CDB">
        <w:rPr>
          <w:rFonts w:cs="Simplified Arabic"/>
          <w:sz w:val="28"/>
          <w:szCs w:val="28"/>
          <w:rtl/>
          <w:lang w:bidi="ar-DZ"/>
        </w:rPr>
        <w:t>628هـ</w:t>
      </w:r>
      <w:r w:rsidR="00F75578" w:rsidRPr="00B87CDB">
        <w:rPr>
          <w:rFonts w:cs="Simplified Arabic"/>
          <w:sz w:val="28"/>
          <w:szCs w:val="28"/>
          <w:rtl/>
          <w:lang w:bidi="ar-DZ"/>
        </w:rPr>
        <w:t>)</w:t>
      </w:r>
      <w:r w:rsidR="008F78BF">
        <w:rPr>
          <w:rFonts w:cs="Simplified Arabic"/>
          <w:sz w:val="28"/>
          <w:szCs w:val="28"/>
          <w:rtl/>
          <w:lang w:bidi="ar-DZ"/>
        </w:rPr>
        <w:t>و</w:t>
      </w:r>
      <w:r w:rsidR="00F31AC0" w:rsidRPr="00B87CDB">
        <w:rPr>
          <w:rFonts w:cs="Simplified Arabic"/>
          <w:sz w:val="28"/>
          <w:szCs w:val="28"/>
          <w:rtl/>
          <w:lang w:bidi="ar-DZ"/>
        </w:rPr>
        <w:t>(</w:t>
      </w:r>
      <w:r w:rsidR="00CE6A4E" w:rsidRPr="00B87CDB">
        <w:rPr>
          <w:rFonts w:cs="Simplified Arabic"/>
          <w:sz w:val="28"/>
          <w:szCs w:val="28"/>
          <w:rtl/>
          <w:lang w:bidi="ar-DZ"/>
        </w:rPr>
        <w:t xml:space="preserve">الخلاصة </w:t>
      </w:r>
      <w:r w:rsidR="00B84DB6" w:rsidRPr="00B87CDB">
        <w:rPr>
          <w:rFonts w:cs="Simplified Arabic"/>
          <w:sz w:val="28"/>
          <w:szCs w:val="28"/>
          <w:rtl/>
          <w:lang w:bidi="ar-DZ"/>
        </w:rPr>
        <w:t>ال</w:t>
      </w:r>
      <w:r w:rsidR="00B14ECC" w:rsidRPr="00B87CDB">
        <w:rPr>
          <w:rFonts w:cs="Simplified Arabic"/>
          <w:sz w:val="28"/>
          <w:szCs w:val="28"/>
          <w:rtl/>
          <w:lang w:bidi="ar-DZ"/>
        </w:rPr>
        <w:t>أَ</w:t>
      </w:r>
      <w:r w:rsidR="00612356" w:rsidRPr="00B87CDB">
        <w:rPr>
          <w:rFonts w:cs="Simplified Arabic"/>
          <w:sz w:val="28"/>
          <w:szCs w:val="28"/>
          <w:rtl/>
          <w:lang w:bidi="ar-DZ"/>
        </w:rPr>
        <w:t>ل</w:t>
      </w:r>
      <w:r w:rsidR="00B84DB6" w:rsidRPr="00B87CDB">
        <w:rPr>
          <w:rFonts w:cs="Simplified Arabic"/>
          <w:sz w:val="28"/>
          <w:szCs w:val="28"/>
          <w:rtl/>
          <w:lang w:bidi="ar-DZ"/>
        </w:rPr>
        <w:t>ف</w:t>
      </w:r>
      <w:r w:rsidR="00AF5730" w:rsidRPr="00B87CDB">
        <w:rPr>
          <w:rFonts w:cs="Simplified Arabic"/>
          <w:sz w:val="28"/>
          <w:szCs w:val="28"/>
          <w:rtl/>
          <w:lang w:bidi="ar-DZ"/>
        </w:rPr>
        <w:t>ي</w:t>
      </w:r>
      <w:r w:rsidR="00AE7E7F" w:rsidRPr="00B87CDB">
        <w:rPr>
          <w:rFonts w:cs="Simplified Arabic"/>
          <w:sz w:val="28"/>
          <w:szCs w:val="28"/>
          <w:rtl/>
          <w:lang w:bidi="ar-DZ"/>
        </w:rPr>
        <w:t>ّ</w:t>
      </w:r>
      <w:r w:rsidR="00AF5730" w:rsidRPr="00B87CDB">
        <w:rPr>
          <w:rFonts w:cs="Simplified Arabic"/>
          <w:sz w:val="28"/>
          <w:szCs w:val="28"/>
          <w:rtl/>
          <w:lang w:bidi="ar-DZ"/>
        </w:rPr>
        <w:t>ة</w:t>
      </w:r>
      <w:r w:rsidR="00CE6A4E" w:rsidRPr="00B87CDB">
        <w:rPr>
          <w:rFonts w:cs="Simplified Arabic"/>
          <w:sz w:val="28"/>
          <w:szCs w:val="28"/>
          <w:rtl/>
          <w:lang w:bidi="ar-DZ"/>
        </w:rPr>
        <w:t xml:space="preserve"> في علم العربيّة</w:t>
      </w:r>
      <w:r w:rsidR="00F31AC0" w:rsidRPr="00B87CDB">
        <w:rPr>
          <w:rFonts w:cs="Simplified Arabic"/>
          <w:sz w:val="28"/>
          <w:szCs w:val="28"/>
          <w:rtl/>
          <w:lang w:bidi="ar-DZ"/>
        </w:rPr>
        <w:t>)</w:t>
      </w:r>
      <w:r w:rsidR="008F78BF" w:rsidRPr="00B87CDB">
        <w:rPr>
          <w:rFonts w:cs="Simplified Arabic"/>
          <w:sz w:val="28"/>
          <w:szCs w:val="28"/>
          <w:rtl/>
          <w:lang w:bidi="ar-DZ"/>
        </w:rPr>
        <w:t>و</w:t>
      </w:r>
      <w:r w:rsidR="008F78BF">
        <w:rPr>
          <w:rFonts w:cs="Simplified Arabic"/>
          <w:sz w:val="28"/>
          <w:szCs w:val="28"/>
          <w:rtl/>
          <w:lang w:bidi="ar-DZ"/>
        </w:rPr>
        <w:t xml:space="preserve">(الكافية الشّافية) </w:t>
      </w:r>
      <w:r w:rsidR="00CE6A4E" w:rsidRPr="00B87CDB">
        <w:rPr>
          <w:rFonts w:cs="Simplified Arabic"/>
          <w:sz w:val="28"/>
          <w:szCs w:val="28"/>
          <w:rtl/>
          <w:lang w:bidi="ar-DZ"/>
        </w:rPr>
        <w:t>لابن مالك (672هـ)</w:t>
      </w:r>
      <w:r w:rsidR="009202F9" w:rsidRPr="00B87CDB">
        <w:rPr>
          <w:rFonts w:cs="Simplified Arabic"/>
          <w:sz w:val="28"/>
          <w:szCs w:val="28"/>
          <w:rtl/>
          <w:lang w:bidi="ar-DZ"/>
        </w:rPr>
        <w:t xml:space="preserve"> و</w:t>
      </w:r>
      <w:r w:rsidR="00F31AC0" w:rsidRPr="00B87CDB">
        <w:rPr>
          <w:rFonts w:cs="Simplified Arabic"/>
          <w:sz w:val="28"/>
          <w:szCs w:val="28"/>
          <w:rtl/>
          <w:lang w:bidi="ar-DZ"/>
        </w:rPr>
        <w:t>(</w:t>
      </w:r>
      <w:r w:rsidR="009202F9" w:rsidRPr="00B87CDB">
        <w:rPr>
          <w:rFonts w:cs="Simplified Arabic"/>
          <w:sz w:val="28"/>
          <w:szCs w:val="28"/>
          <w:rtl/>
          <w:lang w:bidi="ar-DZ"/>
        </w:rPr>
        <w:t>م</w:t>
      </w:r>
      <w:r w:rsidR="00F31AC0" w:rsidRPr="00B87CDB">
        <w:rPr>
          <w:rFonts w:cs="Simplified Arabic"/>
          <w:sz w:val="28"/>
          <w:szCs w:val="28"/>
          <w:rtl/>
          <w:lang w:bidi="ar-DZ"/>
        </w:rPr>
        <w:t>ُ</w:t>
      </w:r>
      <w:r w:rsidR="009202F9" w:rsidRPr="00B87CDB">
        <w:rPr>
          <w:rFonts w:cs="Simplified Arabic"/>
          <w:sz w:val="28"/>
          <w:szCs w:val="28"/>
          <w:rtl/>
          <w:lang w:bidi="ar-DZ"/>
        </w:rPr>
        <w:t>ل</w:t>
      </w:r>
      <w:r w:rsidR="00F31AC0" w:rsidRPr="00B87CDB">
        <w:rPr>
          <w:rFonts w:cs="Simplified Arabic"/>
          <w:sz w:val="28"/>
          <w:szCs w:val="28"/>
          <w:rtl/>
          <w:lang w:bidi="ar-DZ"/>
        </w:rPr>
        <w:t>ْ</w:t>
      </w:r>
      <w:r w:rsidR="009202F9" w:rsidRPr="00B87CDB">
        <w:rPr>
          <w:rFonts w:cs="Simplified Arabic"/>
          <w:sz w:val="28"/>
          <w:szCs w:val="28"/>
          <w:rtl/>
          <w:lang w:bidi="ar-DZ"/>
        </w:rPr>
        <w:t>ح</w:t>
      </w:r>
      <w:r w:rsidR="00F31AC0" w:rsidRPr="00B87CDB">
        <w:rPr>
          <w:rFonts w:cs="Simplified Arabic"/>
          <w:sz w:val="28"/>
          <w:szCs w:val="28"/>
          <w:rtl/>
          <w:lang w:bidi="ar-DZ"/>
        </w:rPr>
        <w:t>َ</w:t>
      </w:r>
      <w:r w:rsidR="009202F9" w:rsidRPr="00B87CDB">
        <w:rPr>
          <w:rFonts w:cs="Simplified Arabic"/>
          <w:sz w:val="28"/>
          <w:szCs w:val="28"/>
          <w:rtl/>
          <w:lang w:bidi="ar-DZ"/>
        </w:rPr>
        <w:t>ة ال</w:t>
      </w:r>
      <w:r w:rsidR="00E0297B" w:rsidRPr="00B87CDB">
        <w:rPr>
          <w:rFonts w:cs="Simplified Arabic"/>
          <w:sz w:val="28"/>
          <w:szCs w:val="28"/>
          <w:rtl/>
          <w:lang w:bidi="ar-DZ"/>
        </w:rPr>
        <w:t>إعراب</w:t>
      </w:r>
      <w:r w:rsidR="00F31AC0" w:rsidRPr="00B87CDB">
        <w:rPr>
          <w:rFonts w:cs="Simplified Arabic"/>
          <w:sz w:val="28"/>
          <w:szCs w:val="28"/>
          <w:rtl/>
          <w:lang w:bidi="ar-DZ"/>
        </w:rPr>
        <w:t>)</w:t>
      </w:r>
      <w:r w:rsidR="009202F9" w:rsidRPr="00B87CDB">
        <w:rPr>
          <w:rFonts w:cs="Simplified Arabic"/>
          <w:sz w:val="28"/>
          <w:szCs w:val="28"/>
          <w:rtl/>
          <w:lang w:bidi="ar-DZ"/>
        </w:rPr>
        <w:t xml:space="preserve"> للحريري(676هـ)</w:t>
      </w:r>
      <w:r w:rsidR="00600D4E" w:rsidRPr="00B87CDB">
        <w:rPr>
          <w:rFonts w:cs="Simplified Arabic"/>
          <w:sz w:val="28"/>
          <w:szCs w:val="28"/>
          <w:rtl/>
          <w:lang w:bidi="ar-DZ"/>
        </w:rPr>
        <w:t>و</w:t>
      </w:r>
      <w:r w:rsidR="00F31AC0" w:rsidRPr="00B87CDB">
        <w:rPr>
          <w:rFonts w:cs="Simplified Arabic"/>
          <w:sz w:val="28"/>
          <w:szCs w:val="28"/>
          <w:rtl/>
          <w:lang w:bidi="ar-DZ"/>
        </w:rPr>
        <w:t>(</w:t>
      </w:r>
      <w:r w:rsidR="00600D4E" w:rsidRPr="00B87CDB">
        <w:rPr>
          <w:rFonts w:cs="Simplified Arabic"/>
          <w:sz w:val="28"/>
          <w:szCs w:val="28"/>
          <w:rtl/>
          <w:lang w:bidi="ar-DZ"/>
        </w:rPr>
        <w:t>الدّ</w:t>
      </w:r>
      <w:r w:rsidR="008F78BF">
        <w:rPr>
          <w:rFonts w:cs="Simplified Arabic"/>
          <w:sz w:val="28"/>
          <w:szCs w:val="28"/>
          <w:rtl/>
          <w:lang w:bidi="ar-DZ"/>
        </w:rPr>
        <w:t>ُ</w:t>
      </w:r>
      <w:r w:rsidR="00600D4E" w:rsidRPr="00B87CDB">
        <w:rPr>
          <w:rFonts w:cs="Simplified Arabic"/>
          <w:sz w:val="28"/>
          <w:szCs w:val="28"/>
          <w:rtl/>
          <w:lang w:bidi="ar-DZ"/>
        </w:rPr>
        <w:t>رة البهيّة نظم الأجروميّة</w:t>
      </w:r>
      <w:r w:rsidR="00F31AC0" w:rsidRPr="00B87CDB">
        <w:rPr>
          <w:rFonts w:cs="Simplified Arabic"/>
          <w:sz w:val="28"/>
          <w:szCs w:val="28"/>
          <w:rtl/>
          <w:lang w:bidi="ar-DZ"/>
        </w:rPr>
        <w:t>)</w:t>
      </w:r>
      <w:r w:rsidR="002C2AE0" w:rsidRPr="00B87CDB">
        <w:rPr>
          <w:rFonts w:cs="Simplified Arabic"/>
          <w:sz w:val="28"/>
          <w:szCs w:val="28"/>
          <w:rtl/>
          <w:lang w:bidi="ar-DZ"/>
        </w:rPr>
        <w:t>ل</w:t>
      </w:r>
      <w:r w:rsidR="003F7492" w:rsidRPr="00B87CDB">
        <w:rPr>
          <w:rFonts w:cs="Simplified Arabic"/>
          <w:sz w:val="28"/>
          <w:szCs w:val="28"/>
          <w:rtl/>
          <w:lang w:bidi="ar-DZ"/>
        </w:rPr>
        <w:t>شرف الدّين ا</w:t>
      </w:r>
      <w:r w:rsidR="002C2AE0" w:rsidRPr="00B87CDB">
        <w:rPr>
          <w:rFonts w:cs="Simplified Arabic"/>
          <w:sz w:val="28"/>
          <w:szCs w:val="28"/>
          <w:rtl/>
          <w:lang w:bidi="ar-DZ"/>
        </w:rPr>
        <w:t xml:space="preserve">لعمريطي </w:t>
      </w:r>
      <w:r w:rsidR="00600D4E" w:rsidRPr="00B87CDB">
        <w:rPr>
          <w:rFonts w:cs="Simplified Arabic"/>
          <w:sz w:val="28"/>
          <w:szCs w:val="28"/>
          <w:rtl/>
          <w:lang w:bidi="ar-DZ"/>
        </w:rPr>
        <w:t>(</w:t>
      </w:r>
      <w:r w:rsidR="002C2AE0" w:rsidRPr="00B87CDB">
        <w:rPr>
          <w:rFonts w:cs="Simplified Arabic"/>
          <w:sz w:val="28"/>
          <w:szCs w:val="28"/>
          <w:rtl/>
          <w:lang w:bidi="ar-DZ"/>
        </w:rPr>
        <w:t>989هـ</w:t>
      </w:r>
      <w:r w:rsidR="00600D4E" w:rsidRPr="00B87CDB">
        <w:rPr>
          <w:rFonts w:cs="Simplified Arabic"/>
          <w:sz w:val="28"/>
          <w:szCs w:val="28"/>
          <w:rtl/>
          <w:lang w:bidi="ar-DZ"/>
        </w:rPr>
        <w:t>)</w:t>
      </w:r>
      <w:r w:rsidR="002C2AE0" w:rsidRPr="00B87CDB">
        <w:rPr>
          <w:rFonts w:cs="Simplified Arabic"/>
          <w:sz w:val="28"/>
          <w:szCs w:val="28"/>
          <w:rtl/>
          <w:lang w:bidi="ar-DZ"/>
        </w:rPr>
        <w:t>.</w:t>
      </w:r>
    </w:p>
    <w:p w:rsidR="009E5002" w:rsidRPr="00B87CDB" w:rsidRDefault="00320DB8" w:rsidP="00FF65D2">
      <w:pPr>
        <w:bidi/>
        <w:spacing w:after="0"/>
        <w:ind w:firstLine="565"/>
        <w:jc w:val="both"/>
        <w:rPr>
          <w:rFonts w:cs="Simplified Arabic"/>
          <w:sz w:val="28"/>
          <w:szCs w:val="28"/>
          <w:rtl/>
          <w:lang w:bidi="ar-DZ"/>
        </w:rPr>
      </w:pPr>
      <w:r w:rsidRPr="00B87CDB">
        <w:rPr>
          <w:rFonts w:cs="Simplified Arabic"/>
          <w:b/>
          <w:bCs/>
          <w:sz w:val="28"/>
          <w:szCs w:val="28"/>
          <w:rtl/>
          <w:lang w:bidi="ar-DZ"/>
        </w:rPr>
        <w:lastRenderedPageBreak/>
        <w:t xml:space="preserve">2- </w:t>
      </w:r>
      <w:r w:rsidR="007673A6">
        <w:rPr>
          <w:rFonts w:cs="Simplified Arabic" w:hint="cs"/>
          <w:b/>
          <w:bCs/>
          <w:sz w:val="28"/>
          <w:szCs w:val="28"/>
          <w:rtl/>
          <w:lang w:bidi="ar-DZ"/>
        </w:rPr>
        <w:t>ال</w:t>
      </w:r>
      <w:r w:rsidR="009E5002" w:rsidRPr="00B87CDB">
        <w:rPr>
          <w:rFonts w:cs="Simplified Arabic"/>
          <w:b/>
          <w:bCs/>
          <w:sz w:val="28"/>
          <w:szCs w:val="28"/>
          <w:rtl/>
          <w:lang w:bidi="ar-DZ"/>
        </w:rPr>
        <w:t>ش</w:t>
      </w:r>
      <w:r w:rsidR="007673A6">
        <w:rPr>
          <w:rFonts w:cs="Simplified Arabic" w:hint="cs"/>
          <w:b/>
          <w:bCs/>
          <w:sz w:val="28"/>
          <w:szCs w:val="28"/>
          <w:rtl/>
          <w:lang w:bidi="ar-DZ"/>
        </w:rPr>
        <w:t>ّ</w:t>
      </w:r>
      <w:r w:rsidR="009E5002" w:rsidRPr="00B87CDB">
        <w:rPr>
          <w:rFonts w:cs="Simplified Arabic"/>
          <w:b/>
          <w:bCs/>
          <w:sz w:val="28"/>
          <w:szCs w:val="28"/>
          <w:rtl/>
          <w:lang w:bidi="ar-DZ"/>
        </w:rPr>
        <w:t>روح:</w:t>
      </w:r>
      <w:r w:rsidR="00BD353E" w:rsidRPr="00BD353E">
        <w:rPr>
          <w:rFonts w:cs="Simplified Arabic"/>
          <w:sz w:val="28"/>
          <w:szCs w:val="28"/>
          <w:rtl/>
          <w:lang w:bidi="ar-DZ"/>
        </w:rPr>
        <w:t xml:space="preserve">(ج) </w:t>
      </w:r>
      <w:r w:rsidR="00BD353E">
        <w:rPr>
          <w:rFonts w:cs="Simplified Arabic"/>
          <w:sz w:val="28"/>
          <w:szCs w:val="28"/>
          <w:rtl/>
          <w:lang w:bidi="ar-DZ"/>
        </w:rPr>
        <w:t>شرح</w:t>
      </w:r>
      <w:r w:rsidR="00BD353E" w:rsidRPr="00BD353E">
        <w:rPr>
          <w:rFonts w:cs="Simplified Arabic"/>
          <w:sz w:val="28"/>
          <w:szCs w:val="28"/>
          <w:rtl/>
          <w:lang w:bidi="ar-DZ"/>
        </w:rPr>
        <w:t xml:space="preserve">، </w:t>
      </w:r>
      <w:r w:rsidR="00BD353E">
        <w:rPr>
          <w:rFonts w:cs="Simplified Arabic"/>
          <w:sz w:val="28"/>
          <w:szCs w:val="28"/>
          <w:rtl/>
          <w:lang w:bidi="ar-DZ"/>
        </w:rPr>
        <w:t xml:space="preserve">وهو </w:t>
      </w:r>
      <w:r w:rsidR="00CE1FE3" w:rsidRPr="00B87CDB">
        <w:rPr>
          <w:rFonts w:cs="Simplified Arabic"/>
          <w:sz w:val="28"/>
          <w:szCs w:val="28"/>
          <w:rtl/>
          <w:lang w:bidi="ar-DZ"/>
        </w:rPr>
        <w:t>عمل يُتَو</w:t>
      </w:r>
      <w:r w:rsidR="008442EE">
        <w:rPr>
          <w:rFonts w:cs="Simplified Arabic" w:hint="cs"/>
          <w:sz w:val="28"/>
          <w:szCs w:val="28"/>
          <w:rtl/>
          <w:lang w:bidi="ar-DZ"/>
        </w:rPr>
        <w:t>َ</w:t>
      </w:r>
      <w:r w:rsidR="00CE1FE3" w:rsidRPr="00B87CDB">
        <w:rPr>
          <w:rFonts w:cs="Simplified Arabic"/>
          <w:sz w:val="28"/>
          <w:szCs w:val="28"/>
          <w:rtl/>
          <w:lang w:bidi="ar-DZ"/>
        </w:rPr>
        <w:t>خ</w:t>
      </w:r>
      <w:r w:rsidR="008442EE">
        <w:rPr>
          <w:rFonts w:cs="Simplified Arabic" w:hint="cs"/>
          <w:sz w:val="28"/>
          <w:szCs w:val="28"/>
          <w:rtl/>
          <w:lang w:bidi="ar-DZ"/>
        </w:rPr>
        <w:t>َ</w:t>
      </w:r>
      <w:r w:rsidR="00CE1FE3" w:rsidRPr="00B87CDB">
        <w:rPr>
          <w:rFonts w:cs="Simplified Arabic"/>
          <w:sz w:val="28"/>
          <w:szCs w:val="28"/>
          <w:rtl/>
          <w:lang w:bidi="ar-DZ"/>
        </w:rPr>
        <w:t>ى فيه توضيح ما غ</w:t>
      </w:r>
      <w:r w:rsidR="008442EE">
        <w:rPr>
          <w:rFonts w:cs="Simplified Arabic" w:hint="cs"/>
          <w:sz w:val="28"/>
          <w:szCs w:val="28"/>
          <w:rtl/>
          <w:lang w:bidi="ar-DZ"/>
        </w:rPr>
        <w:t>َ</w:t>
      </w:r>
      <w:r w:rsidR="00CE1FE3" w:rsidRPr="00B87CDB">
        <w:rPr>
          <w:rFonts w:cs="Simplified Arabic"/>
          <w:sz w:val="28"/>
          <w:szCs w:val="28"/>
          <w:rtl/>
          <w:lang w:bidi="ar-DZ"/>
        </w:rPr>
        <w:t>م</w:t>
      </w:r>
      <w:r w:rsidR="008442EE">
        <w:rPr>
          <w:rFonts w:cs="Simplified Arabic" w:hint="cs"/>
          <w:sz w:val="28"/>
          <w:szCs w:val="28"/>
          <w:rtl/>
          <w:lang w:bidi="ar-DZ"/>
        </w:rPr>
        <w:t>ُ</w:t>
      </w:r>
      <w:r w:rsidR="00CE1FE3" w:rsidRPr="00B87CDB">
        <w:rPr>
          <w:rFonts w:cs="Simplified Arabic"/>
          <w:sz w:val="28"/>
          <w:szCs w:val="28"/>
          <w:rtl/>
          <w:lang w:bidi="ar-DZ"/>
        </w:rPr>
        <w:t>ض</w:t>
      </w:r>
      <w:r w:rsidR="008442EE">
        <w:rPr>
          <w:rFonts w:cs="Simplified Arabic" w:hint="cs"/>
          <w:sz w:val="28"/>
          <w:szCs w:val="28"/>
          <w:rtl/>
          <w:lang w:bidi="ar-DZ"/>
        </w:rPr>
        <w:t>َ</w:t>
      </w:r>
      <w:r w:rsidR="00CE1FE3" w:rsidRPr="00B87CDB">
        <w:rPr>
          <w:rFonts w:cs="Simplified Arabic"/>
          <w:sz w:val="28"/>
          <w:szCs w:val="28"/>
          <w:rtl/>
          <w:lang w:bidi="ar-DZ"/>
        </w:rPr>
        <w:t xml:space="preserve"> من المتون</w:t>
      </w:r>
      <w:r w:rsidR="00A53734" w:rsidRPr="00B87CDB">
        <w:rPr>
          <w:rFonts w:cs="Simplified Arabic"/>
          <w:sz w:val="28"/>
          <w:szCs w:val="28"/>
          <w:rtl/>
          <w:lang w:bidi="ar-DZ"/>
        </w:rPr>
        <w:t>،</w:t>
      </w:r>
      <w:r w:rsidR="00CE1FE3" w:rsidRPr="00B87CDB">
        <w:rPr>
          <w:rFonts w:cs="Simplified Arabic"/>
          <w:sz w:val="28"/>
          <w:szCs w:val="28"/>
          <w:rtl/>
          <w:lang w:bidi="ar-DZ"/>
        </w:rPr>
        <w:t xml:space="preserve"> وتفصيل ما أُجِمل منها، وهو يتراوح بين الطول والقصر</w:t>
      </w:r>
      <w:r w:rsidR="00A53734" w:rsidRPr="00B87CDB">
        <w:rPr>
          <w:rFonts w:cs="Simplified Arabic"/>
          <w:sz w:val="28"/>
          <w:szCs w:val="28"/>
          <w:rtl/>
          <w:lang w:bidi="ar-DZ"/>
        </w:rPr>
        <w:t>،</w:t>
      </w:r>
      <w:r w:rsidR="00CE1FE3" w:rsidRPr="00B87CDB">
        <w:rPr>
          <w:rFonts w:cs="Simplified Arabic"/>
          <w:sz w:val="28"/>
          <w:szCs w:val="28"/>
          <w:rtl/>
          <w:lang w:bidi="ar-DZ"/>
        </w:rPr>
        <w:t xml:space="preserve"> والسهولة والعسر</w:t>
      </w:r>
      <w:r w:rsidR="00A53734" w:rsidRPr="00B87CDB">
        <w:rPr>
          <w:rFonts w:cs="Simplified Arabic"/>
          <w:sz w:val="28"/>
          <w:szCs w:val="28"/>
          <w:rtl/>
          <w:lang w:bidi="ar-DZ"/>
        </w:rPr>
        <w:t>،</w:t>
      </w:r>
      <w:r w:rsidR="00CE1FE3" w:rsidRPr="00B87CDB">
        <w:rPr>
          <w:rFonts w:cs="Simplified Arabic"/>
          <w:sz w:val="28"/>
          <w:szCs w:val="28"/>
          <w:rtl/>
          <w:lang w:bidi="ar-DZ"/>
        </w:rPr>
        <w:t xml:space="preserve"> وفيه الوجيز والوسيط والبسيط.</w:t>
      </w:r>
      <w:r w:rsidR="00A53734" w:rsidRPr="00B87CDB">
        <w:rPr>
          <w:rStyle w:val="Appelnotedebasdep"/>
          <w:rFonts w:cs="Simplified Arabic"/>
          <w:sz w:val="28"/>
          <w:szCs w:val="28"/>
          <w:rtl/>
          <w:lang w:bidi="ar-DZ"/>
        </w:rPr>
        <w:footnoteReference w:id="30"/>
      </w:r>
      <w:r w:rsidR="00F836CD">
        <w:rPr>
          <w:rFonts w:cs="Simplified Arabic"/>
          <w:sz w:val="28"/>
          <w:szCs w:val="28"/>
          <w:rtl/>
          <w:lang w:bidi="ar-DZ"/>
        </w:rPr>
        <w:t xml:space="preserve">وهو في </w:t>
      </w:r>
      <w:r w:rsidR="00E172BA" w:rsidRPr="00B87CDB">
        <w:rPr>
          <w:rFonts w:cs="Simplified Arabic"/>
          <w:sz w:val="28"/>
          <w:szCs w:val="28"/>
          <w:rtl/>
          <w:lang w:bidi="ar-DZ"/>
        </w:rPr>
        <w:t>علم الن</w:t>
      </w:r>
      <w:r w:rsidR="00F836CD">
        <w:rPr>
          <w:rFonts w:cs="Simplified Arabic"/>
          <w:sz w:val="28"/>
          <w:szCs w:val="28"/>
          <w:rtl/>
          <w:lang w:bidi="ar-DZ"/>
        </w:rPr>
        <w:t>ّحو ي</w:t>
      </w:r>
      <w:r w:rsidR="00E172BA" w:rsidRPr="00B87CDB">
        <w:rPr>
          <w:rFonts w:cs="Simplified Arabic"/>
          <w:sz w:val="28"/>
          <w:szCs w:val="28"/>
          <w:rtl/>
          <w:lang w:bidi="ar-DZ"/>
        </w:rPr>
        <w:t>دل</w:t>
      </w:r>
      <w:r w:rsidR="00F836CD">
        <w:rPr>
          <w:rFonts w:cs="Simplified Arabic"/>
          <w:sz w:val="28"/>
          <w:szCs w:val="28"/>
          <w:rtl/>
          <w:lang w:bidi="ar-DZ"/>
        </w:rPr>
        <w:t>ّ</w:t>
      </w:r>
      <w:r w:rsidR="00E172BA" w:rsidRPr="00B87CDB">
        <w:rPr>
          <w:rFonts w:cs="Simplified Arabic"/>
          <w:sz w:val="28"/>
          <w:szCs w:val="28"/>
          <w:rtl/>
          <w:lang w:bidi="ar-DZ"/>
        </w:rPr>
        <w:t xml:space="preserve"> على</w:t>
      </w:r>
      <w:r w:rsidR="00A64B18" w:rsidRPr="00B87CDB">
        <w:rPr>
          <w:rFonts w:cs="Simplified Arabic"/>
          <w:sz w:val="28"/>
          <w:szCs w:val="28"/>
          <w:rtl/>
          <w:lang w:bidi="ar-DZ"/>
        </w:rPr>
        <w:t>الم</w:t>
      </w:r>
      <w:r w:rsidR="00F836CD">
        <w:rPr>
          <w:rFonts w:cs="Simplified Arabic"/>
          <w:sz w:val="28"/>
          <w:szCs w:val="28"/>
          <w:rtl/>
          <w:lang w:bidi="ar-DZ"/>
        </w:rPr>
        <w:t>ُ</w:t>
      </w:r>
      <w:r w:rsidR="00A64B18" w:rsidRPr="00B87CDB">
        <w:rPr>
          <w:rFonts w:cs="Simplified Arabic"/>
          <w:sz w:val="28"/>
          <w:szCs w:val="28"/>
          <w:rtl/>
          <w:lang w:bidi="ar-DZ"/>
        </w:rPr>
        <w:t>ؤل</w:t>
      </w:r>
      <w:r w:rsidR="00AE7E7F" w:rsidRPr="00B87CDB">
        <w:rPr>
          <w:rFonts w:cs="Simplified Arabic"/>
          <w:sz w:val="28"/>
          <w:szCs w:val="28"/>
          <w:rtl/>
          <w:lang w:bidi="ar-DZ"/>
        </w:rPr>
        <w:t>ّ</w:t>
      </w:r>
      <w:r w:rsidR="00F836CD">
        <w:rPr>
          <w:rFonts w:cs="Simplified Arabic"/>
          <w:sz w:val="28"/>
          <w:szCs w:val="28"/>
          <w:rtl/>
          <w:lang w:bidi="ar-DZ"/>
        </w:rPr>
        <w:t>َ</w:t>
      </w:r>
      <w:r w:rsidR="00A64B18" w:rsidRPr="00B87CDB">
        <w:rPr>
          <w:rFonts w:cs="Simplified Arabic"/>
          <w:sz w:val="28"/>
          <w:szCs w:val="28"/>
          <w:rtl/>
          <w:lang w:bidi="ar-DZ"/>
        </w:rPr>
        <w:t>فات النّحويّة</w:t>
      </w:r>
      <w:r w:rsidR="00770E34" w:rsidRPr="00B87CDB">
        <w:rPr>
          <w:rFonts w:cs="Simplified Arabic"/>
          <w:sz w:val="28"/>
          <w:szCs w:val="28"/>
          <w:rtl/>
          <w:lang w:bidi="ar-DZ"/>
        </w:rPr>
        <w:t>الّتي تمّ فيها</w:t>
      </w:r>
      <w:r w:rsidR="00BD353E">
        <w:rPr>
          <w:rFonts w:cs="Simplified Arabic"/>
          <w:sz w:val="28"/>
          <w:szCs w:val="28"/>
          <w:rtl/>
          <w:lang w:bidi="ar-DZ"/>
        </w:rPr>
        <w:t xml:space="preserve"> شرح المتون </w:t>
      </w:r>
      <w:r w:rsidR="008442EE">
        <w:rPr>
          <w:rFonts w:cs="Simplified Arabic" w:hint="cs"/>
          <w:sz w:val="28"/>
          <w:szCs w:val="28"/>
          <w:rtl/>
          <w:lang w:bidi="ar-DZ"/>
        </w:rPr>
        <w:t>منثورة أو منظومة</w:t>
      </w:r>
      <w:r w:rsidR="00BD353E">
        <w:rPr>
          <w:rFonts w:cs="Simplified Arabic"/>
          <w:sz w:val="28"/>
          <w:szCs w:val="28"/>
          <w:rtl/>
          <w:lang w:bidi="ar-DZ"/>
        </w:rPr>
        <w:t>؛</w:t>
      </w:r>
      <w:r w:rsidR="00F836CD">
        <w:rPr>
          <w:rFonts w:cs="Simplified Arabic"/>
          <w:sz w:val="28"/>
          <w:szCs w:val="28"/>
          <w:rtl/>
          <w:lang w:bidi="ar-DZ"/>
        </w:rPr>
        <w:t xml:space="preserve"> لتقريبها من </w:t>
      </w:r>
      <w:r w:rsidR="00770E34" w:rsidRPr="00B87CDB">
        <w:rPr>
          <w:rFonts w:cs="Simplified Arabic"/>
          <w:sz w:val="28"/>
          <w:szCs w:val="28"/>
          <w:rtl/>
          <w:lang w:bidi="ar-DZ"/>
        </w:rPr>
        <w:t>مريدي الن</w:t>
      </w:r>
      <w:r w:rsidR="00D478F4" w:rsidRPr="00B87CDB">
        <w:rPr>
          <w:rFonts w:cs="Simplified Arabic"/>
          <w:sz w:val="28"/>
          <w:szCs w:val="28"/>
          <w:rtl/>
          <w:lang w:bidi="ar-DZ"/>
        </w:rPr>
        <w:t>ّ</w:t>
      </w:r>
      <w:r w:rsidR="00F836CD">
        <w:rPr>
          <w:rFonts w:cs="Simplified Arabic"/>
          <w:sz w:val="28"/>
          <w:szCs w:val="28"/>
          <w:rtl/>
          <w:lang w:bidi="ar-DZ"/>
        </w:rPr>
        <w:t>حو العربيّ.</w:t>
      </w:r>
      <w:r w:rsidR="008442EE">
        <w:rPr>
          <w:rFonts w:cs="Simplified Arabic"/>
          <w:sz w:val="28"/>
          <w:szCs w:val="28"/>
          <w:rtl/>
          <w:lang w:bidi="ar-DZ"/>
        </w:rPr>
        <w:t xml:space="preserve"> ومن </w:t>
      </w:r>
      <w:r w:rsidR="002F1D3B">
        <w:rPr>
          <w:rFonts w:cs="Simplified Arabic" w:hint="cs"/>
          <w:sz w:val="28"/>
          <w:szCs w:val="28"/>
          <w:rtl/>
          <w:lang w:bidi="ar-DZ"/>
        </w:rPr>
        <w:t>أشهر</w:t>
      </w:r>
      <w:r w:rsidR="00770E34" w:rsidRPr="00B87CDB">
        <w:rPr>
          <w:rFonts w:cs="Simplified Arabic"/>
          <w:sz w:val="28"/>
          <w:szCs w:val="28"/>
          <w:rtl/>
          <w:lang w:bidi="ar-DZ"/>
        </w:rPr>
        <w:t>الش</w:t>
      </w:r>
      <w:r w:rsidR="00D478F4" w:rsidRPr="00B87CDB">
        <w:rPr>
          <w:rFonts w:cs="Simplified Arabic"/>
          <w:sz w:val="28"/>
          <w:szCs w:val="28"/>
          <w:rtl/>
          <w:lang w:bidi="ar-DZ"/>
        </w:rPr>
        <w:t>ّ</w:t>
      </w:r>
      <w:r w:rsidR="00770E34" w:rsidRPr="00B87CDB">
        <w:rPr>
          <w:rFonts w:cs="Simplified Arabic"/>
          <w:sz w:val="28"/>
          <w:szCs w:val="28"/>
          <w:rtl/>
          <w:lang w:bidi="ar-DZ"/>
        </w:rPr>
        <w:t>روح</w:t>
      </w:r>
      <w:r w:rsidR="008442EE" w:rsidRPr="008442EE">
        <w:rPr>
          <w:rFonts w:cs="Simplified Arabic" w:hint="cs"/>
          <w:sz w:val="28"/>
          <w:szCs w:val="28"/>
          <w:rtl/>
          <w:lang w:bidi="ar-DZ"/>
        </w:rPr>
        <w:t>على</w:t>
      </w:r>
      <w:r w:rsidR="009B4C7E" w:rsidRPr="008442EE">
        <w:rPr>
          <w:rFonts w:cs="Simplified Arabic"/>
          <w:sz w:val="28"/>
          <w:szCs w:val="28"/>
          <w:rtl/>
          <w:lang w:bidi="ar-DZ"/>
        </w:rPr>
        <w:t xml:space="preserve">المتون </w:t>
      </w:r>
      <w:r w:rsidR="002F1D3B" w:rsidRPr="002F1D3B">
        <w:rPr>
          <w:rFonts w:cs="Simplified Arabic" w:hint="cs"/>
          <w:sz w:val="28"/>
          <w:szCs w:val="28"/>
          <w:rtl/>
          <w:lang w:bidi="ar-DZ"/>
        </w:rPr>
        <w:t>ال</w:t>
      </w:r>
      <w:r w:rsidR="00840401" w:rsidRPr="002F1D3B">
        <w:rPr>
          <w:rFonts w:cs="Simplified Arabic"/>
          <w:sz w:val="28"/>
          <w:szCs w:val="28"/>
          <w:rtl/>
          <w:lang w:bidi="ar-DZ"/>
        </w:rPr>
        <w:t>منثورة</w:t>
      </w:r>
      <w:r w:rsidR="008442EE" w:rsidRPr="002F1D3B">
        <w:rPr>
          <w:rFonts w:cs="Simplified Arabic" w:hint="cs"/>
          <w:sz w:val="28"/>
          <w:szCs w:val="28"/>
          <w:rtl/>
          <w:lang w:bidi="ar-DZ"/>
        </w:rPr>
        <w:t>،</w:t>
      </w:r>
      <w:r w:rsidR="00177B6E" w:rsidRPr="002F1D3B">
        <w:rPr>
          <w:rFonts w:cs="Simplified Arabic"/>
          <w:sz w:val="28"/>
          <w:szCs w:val="28"/>
          <w:rtl/>
          <w:lang w:bidi="ar-DZ"/>
        </w:rPr>
        <w:t>شر</w:t>
      </w:r>
      <w:r w:rsidR="005D4C25" w:rsidRPr="002F1D3B">
        <w:rPr>
          <w:rFonts w:cs="Simplified Arabic"/>
          <w:sz w:val="28"/>
          <w:szCs w:val="28"/>
          <w:rtl/>
          <w:lang w:bidi="ar-DZ"/>
        </w:rPr>
        <w:t>و</w:t>
      </w:r>
      <w:r w:rsidR="00956CEB" w:rsidRPr="002F1D3B">
        <w:rPr>
          <w:rFonts w:cs="Simplified Arabic"/>
          <w:sz w:val="28"/>
          <w:szCs w:val="28"/>
          <w:rtl/>
          <w:lang w:bidi="ar-DZ"/>
        </w:rPr>
        <w:t>ح كتاب</w:t>
      </w:r>
      <w:r w:rsidR="00956CEB" w:rsidRPr="00B87CDB">
        <w:rPr>
          <w:rFonts w:cs="Simplified Arabic"/>
          <w:sz w:val="28"/>
          <w:szCs w:val="28"/>
          <w:rtl/>
          <w:lang w:bidi="ar-DZ"/>
        </w:rPr>
        <w:t xml:space="preserve"> سيبويه </w:t>
      </w:r>
      <w:r w:rsidR="002F1D3B">
        <w:rPr>
          <w:rFonts w:cs="Simplified Arabic" w:hint="cs"/>
          <w:sz w:val="28"/>
          <w:szCs w:val="28"/>
          <w:rtl/>
          <w:lang w:bidi="ar-DZ"/>
        </w:rPr>
        <w:t>بما فيها</w:t>
      </w:r>
      <w:r w:rsidR="00B2168A" w:rsidRPr="00B87CDB">
        <w:rPr>
          <w:rFonts w:cs="Simplified Arabic"/>
          <w:sz w:val="28"/>
          <w:szCs w:val="28"/>
          <w:rtl/>
          <w:lang w:bidi="ar-DZ"/>
        </w:rPr>
        <w:t>(</w:t>
      </w:r>
      <w:r w:rsidR="005D4C25" w:rsidRPr="00B87CDB">
        <w:rPr>
          <w:rFonts w:cs="Simplified Arabic"/>
          <w:sz w:val="28"/>
          <w:szCs w:val="28"/>
          <w:rtl/>
          <w:lang w:bidi="ar-DZ"/>
        </w:rPr>
        <w:t>شرح كتاب سيبويه</w:t>
      </w:r>
      <w:r w:rsidR="00B2168A" w:rsidRPr="00B87CDB">
        <w:rPr>
          <w:rFonts w:cs="Simplified Arabic"/>
          <w:sz w:val="28"/>
          <w:szCs w:val="28"/>
          <w:rtl/>
          <w:lang w:bidi="ar-DZ"/>
        </w:rPr>
        <w:t>)</w:t>
      </w:r>
      <w:r w:rsidR="0000345C" w:rsidRPr="00B87CDB">
        <w:rPr>
          <w:rFonts w:cs="Simplified Arabic"/>
          <w:sz w:val="28"/>
          <w:szCs w:val="28"/>
          <w:rtl/>
          <w:lang w:bidi="ar-DZ"/>
        </w:rPr>
        <w:t>لأبي سعيد الحسن ال</w:t>
      </w:r>
      <w:r w:rsidR="005D4C25" w:rsidRPr="00B87CDB">
        <w:rPr>
          <w:rFonts w:cs="Simplified Arabic"/>
          <w:sz w:val="28"/>
          <w:szCs w:val="28"/>
          <w:rtl/>
          <w:lang w:bidi="ar-DZ"/>
        </w:rPr>
        <w:t xml:space="preserve">سّيرافي (368هـ) </w:t>
      </w:r>
      <w:r w:rsidR="00D55214" w:rsidRPr="00B87CDB">
        <w:rPr>
          <w:rFonts w:cs="Simplified Arabic"/>
          <w:sz w:val="28"/>
          <w:szCs w:val="28"/>
          <w:rtl/>
          <w:lang w:bidi="ar-DZ"/>
        </w:rPr>
        <w:t>و</w:t>
      </w:r>
      <w:r w:rsidR="00B2168A" w:rsidRPr="00B87CDB">
        <w:rPr>
          <w:rFonts w:cs="Simplified Arabic"/>
          <w:sz w:val="28"/>
          <w:szCs w:val="28"/>
          <w:rtl/>
          <w:lang w:bidi="ar-DZ"/>
        </w:rPr>
        <w:t>(</w:t>
      </w:r>
      <w:r w:rsidR="00D55214" w:rsidRPr="00B87CDB">
        <w:rPr>
          <w:rFonts w:cs="Simplified Arabic"/>
          <w:sz w:val="28"/>
          <w:szCs w:val="28"/>
          <w:rtl/>
          <w:lang w:bidi="ar-DZ"/>
        </w:rPr>
        <w:t>التّعليقة على كتاب سيبويه</w:t>
      </w:r>
      <w:r w:rsidR="00B2168A" w:rsidRPr="00B87CDB">
        <w:rPr>
          <w:rFonts w:cs="Simplified Arabic"/>
          <w:sz w:val="28"/>
          <w:szCs w:val="28"/>
          <w:rtl/>
          <w:lang w:bidi="ar-DZ"/>
        </w:rPr>
        <w:t>)</w:t>
      </w:r>
      <w:r w:rsidR="00D55214" w:rsidRPr="00B87CDB">
        <w:rPr>
          <w:rFonts w:cs="Simplified Arabic"/>
          <w:sz w:val="28"/>
          <w:szCs w:val="28"/>
          <w:rtl/>
          <w:lang w:bidi="ar-DZ"/>
        </w:rPr>
        <w:t xml:space="preserve"> لأبي علي </w:t>
      </w:r>
      <w:r w:rsidR="00612356" w:rsidRPr="00B87CDB">
        <w:rPr>
          <w:rFonts w:cs="Simplified Arabic"/>
          <w:sz w:val="28"/>
          <w:szCs w:val="28"/>
          <w:rtl/>
          <w:lang w:bidi="ar-DZ"/>
        </w:rPr>
        <w:t>ال</w:t>
      </w:r>
      <w:r w:rsidR="00BA2DB6" w:rsidRPr="00B87CDB">
        <w:rPr>
          <w:rFonts w:cs="Simplified Arabic"/>
          <w:sz w:val="28"/>
          <w:szCs w:val="28"/>
          <w:rtl/>
          <w:lang w:bidi="ar-DZ"/>
        </w:rPr>
        <w:t>ف</w:t>
      </w:r>
      <w:r w:rsidR="00D55214" w:rsidRPr="00B87CDB">
        <w:rPr>
          <w:rFonts w:cs="Simplified Arabic"/>
          <w:sz w:val="28"/>
          <w:szCs w:val="28"/>
          <w:rtl/>
          <w:lang w:bidi="ar-DZ"/>
        </w:rPr>
        <w:t xml:space="preserve">ارسي (377هـ) </w:t>
      </w:r>
      <w:r w:rsidR="00725EBD" w:rsidRPr="00B87CDB">
        <w:rPr>
          <w:rFonts w:cs="Simplified Arabic"/>
          <w:sz w:val="28"/>
          <w:szCs w:val="28"/>
          <w:rtl/>
          <w:lang w:bidi="ar-DZ"/>
        </w:rPr>
        <w:t>و</w:t>
      </w:r>
      <w:r w:rsidR="00B2168A" w:rsidRPr="00B87CDB">
        <w:rPr>
          <w:rFonts w:cs="Simplified Arabic"/>
          <w:sz w:val="28"/>
          <w:szCs w:val="28"/>
          <w:rtl/>
          <w:lang w:bidi="ar-DZ"/>
        </w:rPr>
        <w:t>(</w:t>
      </w:r>
      <w:r w:rsidR="00725EBD" w:rsidRPr="00B87CDB">
        <w:rPr>
          <w:rFonts w:cs="Simplified Arabic"/>
          <w:sz w:val="28"/>
          <w:szCs w:val="28"/>
          <w:rtl/>
          <w:lang w:bidi="ar-DZ"/>
        </w:rPr>
        <w:t>شرح كتاب سيبويه</w:t>
      </w:r>
      <w:r w:rsidR="00B2168A" w:rsidRPr="00B87CDB">
        <w:rPr>
          <w:rFonts w:cs="Simplified Arabic"/>
          <w:sz w:val="28"/>
          <w:szCs w:val="28"/>
          <w:rtl/>
          <w:lang w:bidi="ar-DZ"/>
        </w:rPr>
        <w:t>)</w:t>
      </w:r>
      <w:r w:rsidR="00725EBD" w:rsidRPr="00B87CDB">
        <w:rPr>
          <w:rFonts w:cs="Simplified Arabic"/>
          <w:sz w:val="28"/>
          <w:szCs w:val="28"/>
          <w:rtl/>
          <w:lang w:bidi="ar-DZ"/>
        </w:rPr>
        <w:t xml:space="preserve"> لأبي الحسن علي بن عيسى الرّماني </w:t>
      </w:r>
      <w:r w:rsidR="005F6F2B" w:rsidRPr="00B87CDB">
        <w:rPr>
          <w:rFonts w:cs="Simplified Arabic"/>
          <w:sz w:val="28"/>
          <w:szCs w:val="28"/>
          <w:rtl/>
          <w:lang w:bidi="ar-DZ"/>
        </w:rPr>
        <w:t xml:space="preserve">(384هـ) </w:t>
      </w:r>
      <w:r w:rsidR="00BB76D3" w:rsidRPr="00B87CDB">
        <w:rPr>
          <w:rFonts w:cs="Simplified Arabic"/>
          <w:sz w:val="28"/>
          <w:szCs w:val="28"/>
          <w:rtl/>
          <w:lang w:bidi="ar-DZ"/>
        </w:rPr>
        <w:t>و</w:t>
      </w:r>
      <w:r w:rsidR="00B2168A" w:rsidRPr="00B87CDB">
        <w:rPr>
          <w:rFonts w:cs="Simplified Arabic"/>
          <w:sz w:val="28"/>
          <w:szCs w:val="28"/>
          <w:rtl/>
          <w:lang w:bidi="ar-DZ"/>
        </w:rPr>
        <w:t>(</w:t>
      </w:r>
      <w:r w:rsidR="00BB76D3" w:rsidRPr="00B87CDB">
        <w:rPr>
          <w:rFonts w:cs="Simplified Arabic"/>
          <w:sz w:val="28"/>
          <w:szCs w:val="28"/>
          <w:rtl/>
          <w:lang w:bidi="ar-DZ"/>
        </w:rPr>
        <w:t>شرح عيون كتاب سيبويه</w:t>
      </w:r>
      <w:r w:rsidR="00B2168A" w:rsidRPr="00B87CDB">
        <w:rPr>
          <w:rFonts w:cs="Simplified Arabic"/>
          <w:sz w:val="28"/>
          <w:szCs w:val="28"/>
          <w:rtl/>
          <w:lang w:bidi="ar-DZ"/>
        </w:rPr>
        <w:t>)</w:t>
      </w:r>
      <w:r w:rsidR="00BB76D3" w:rsidRPr="00B87CDB">
        <w:rPr>
          <w:rFonts w:cs="Simplified Arabic"/>
          <w:sz w:val="28"/>
          <w:szCs w:val="28"/>
          <w:rtl/>
          <w:lang w:bidi="ar-DZ"/>
        </w:rPr>
        <w:t xml:space="preserve"> لهارون بن موسى القرطبيّ (</w:t>
      </w:r>
      <w:r w:rsidR="0049248E" w:rsidRPr="00B87CDB">
        <w:rPr>
          <w:rFonts w:cs="Simplified Arabic"/>
          <w:sz w:val="28"/>
          <w:szCs w:val="28"/>
          <w:rtl/>
          <w:lang w:bidi="ar-DZ"/>
        </w:rPr>
        <w:t>401هـ</w:t>
      </w:r>
      <w:r w:rsidR="00BB76D3" w:rsidRPr="00B87CDB">
        <w:rPr>
          <w:rFonts w:cs="Simplified Arabic"/>
          <w:sz w:val="28"/>
          <w:szCs w:val="28"/>
          <w:rtl/>
          <w:lang w:bidi="ar-DZ"/>
        </w:rPr>
        <w:t xml:space="preserve">) </w:t>
      </w:r>
      <w:r w:rsidR="0049248E" w:rsidRPr="00B87CDB">
        <w:rPr>
          <w:rFonts w:cs="Simplified Arabic"/>
          <w:sz w:val="28"/>
          <w:szCs w:val="28"/>
          <w:rtl/>
          <w:lang w:bidi="ar-DZ"/>
        </w:rPr>
        <w:t>و</w:t>
      </w:r>
      <w:r w:rsidR="00CE3505" w:rsidRPr="00B87CDB">
        <w:rPr>
          <w:rFonts w:cs="Simplified Arabic"/>
          <w:sz w:val="28"/>
          <w:szCs w:val="28"/>
          <w:rtl/>
          <w:lang w:bidi="ar-DZ"/>
        </w:rPr>
        <w:t>(</w:t>
      </w:r>
      <w:r w:rsidR="0049248E" w:rsidRPr="00B87CDB">
        <w:rPr>
          <w:rFonts w:cs="Simplified Arabic"/>
          <w:sz w:val="28"/>
          <w:szCs w:val="28"/>
          <w:rtl/>
          <w:lang w:bidi="ar-DZ"/>
        </w:rPr>
        <w:t>الن</w:t>
      </w:r>
      <w:r w:rsidR="00CE3505" w:rsidRPr="00B87CDB">
        <w:rPr>
          <w:rFonts w:cs="Simplified Arabic"/>
          <w:sz w:val="28"/>
          <w:szCs w:val="28"/>
          <w:rtl/>
          <w:lang w:bidi="ar-DZ"/>
        </w:rPr>
        <w:t>ّ</w:t>
      </w:r>
      <w:r w:rsidR="000E0B13">
        <w:rPr>
          <w:rFonts w:cs="Simplified Arabic"/>
          <w:sz w:val="28"/>
          <w:szCs w:val="28"/>
          <w:rtl/>
          <w:lang w:bidi="ar-DZ"/>
        </w:rPr>
        <w:t>ُ</w:t>
      </w:r>
      <w:r w:rsidR="0049248E" w:rsidRPr="00B87CDB">
        <w:rPr>
          <w:rFonts w:cs="Simplified Arabic"/>
          <w:sz w:val="28"/>
          <w:szCs w:val="28"/>
          <w:rtl/>
          <w:lang w:bidi="ar-DZ"/>
        </w:rPr>
        <w:t>ك</w:t>
      </w:r>
      <w:r w:rsidR="000E0B13">
        <w:rPr>
          <w:rFonts w:cs="Simplified Arabic"/>
          <w:sz w:val="28"/>
          <w:szCs w:val="28"/>
          <w:rtl/>
          <w:lang w:bidi="ar-DZ"/>
        </w:rPr>
        <w:t>َ</w:t>
      </w:r>
      <w:r w:rsidR="0049248E" w:rsidRPr="00B87CDB">
        <w:rPr>
          <w:rFonts w:cs="Simplified Arabic"/>
          <w:sz w:val="28"/>
          <w:szCs w:val="28"/>
          <w:rtl/>
          <w:lang w:bidi="ar-DZ"/>
        </w:rPr>
        <w:t xml:space="preserve">ت في تفسير كتاب </w:t>
      </w:r>
      <w:r w:rsidR="00C516F8" w:rsidRPr="00B87CDB">
        <w:rPr>
          <w:rFonts w:cs="Simplified Arabic"/>
          <w:sz w:val="28"/>
          <w:szCs w:val="28"/>
          <w:rtl/>
          <w:lang w:bidi="ar-DZ"/>
        </w:rPr>
        <w:t>سيبويه</w:t>
      </w:r>
      <w:r w:rsidR="00CE3505" w:rsidRPr="00B87CDB">
        <w:rPr>
          <w:rFonts w:cs="Simplified Arabic"/>
          <w:sz w:val="28"/>
          <w:szCs w:val="28"/>
          <w:rtl/>
          <w:lang w:bidi="ar-DZ"/>
        </w:rPr>
        <w:t>)</w:t>
      </w:r>
      <w:r w:rsidR="00C516F8" w:rsidRPr="00B87CDB">
        <w:rPr>
          <w:rFonts w:cs="Simplified Arabic"/>
          <w:sz w:val="28"/>
          <w:szCs w:val="28"/>
          <w:rtl/>
          <w:lang w:bidi="ar-DZ"/>
        </w:rPr>
        <w:t xml:space="preserve"> لأبي الحجاج يوسف بن سليمان الم</w:t>
      </w:r>
      <w:r w:rsidR="000E0B13">
        <w:rPr>
          <w:rFonts w:cs="Simplified Arabic"/>
          <w:sz w:val="28"/>
          <w:szCs w:val="28"/>
          <w:rtl/>
          <w:lang w:bidi="ar-DZ"/>
        </w:rPr>
        <w:t>ُ</w:t>
      </w:r>
      <w:r w:rsidR="00C516F8" w:rsidRPr="00B87CDB">
        <w:rPr>
          <w:rFonts w:cs="Simplified Arabic"/>
          <w:sz w:val="28"/>
          <w:szCs w:val="28"/>
          <w:rtl/>
          <w:lang w:bidi="ar-DZ"/>
        </w:rPr>
        <w:t>لق</w:t>
      </w:r>
      <w:r w:rsidR="000E0B13">
        <w:rPr>
          <w:rFonts w:cs="Simplified Arabic"/>
          <w:sz w:val="28"/>
          <w:szCs w:val="28"/>
          <w:rtl/>
          <w:lang w:bidi="ar-DZ"/>
        </w:rPr>
        <w:t>َّ</w:t>
      </w:r>
      <w:r w:rsidR="00C516F8" w:rsidRPr="00B87CDB">
        <w:rPr>
          <w:rFonts w:cs="Simplified Arabic"/>
          <w:sz w:val="28"/>
          <w:szCs w:val="28"/>
          <w:rtl/>
          <w:lang w:bidi="ar-DZ"/>
        </w:rPr>
        <w:t>ب بالأعلم الشّنتمريّ (</w:t>
      </w:r>
      <w:r w:rsidR="00540D07" w:rsidRPr="00B87CDB">
        <w:rPr>
          <w:rFonts w:cs="Simplified Arabic"/>
          <w:sz w:val="28"/>
          <w:szCs w:val="28"/>
          <w:rtl/>
          <w:lang w:bidi="ar-DZ"/>
        </w:rPr>
        <w:t>476هـ</w:t>
      </w:r>
      <w:r w:rsidR="00C516F8" w:rsidRPr="00B87CDB">
        <w:rPr>
          <w:rFonts w:cs="Simplified Arabic"/>
          <w:sz w:val="28"/>
          <w:szCs w:val="28"/>
          <w:rtl/>
          <w:lang w:bidi="ar-DZ"/>
        </w:rPr>
        <w:t xml:space="preserve">) </w:t>
      </w:r>
      <w:r w:rsidR="00175B68" w:rsidRPr="00B87CDB">
        <w:rPr>
          <w:rFonts w:cs="Simplified Arabic"/>
          <w:sz w:val="28"/>
          <w:szCs w:val="28"/>
          <w:rtl/>
          <w:lang w:bidi="ar-DZ"/>
        </w:rPr>
        <w:t>و</w:t>
      </w:r>
      <w:r w:rsidR="00CE3505" w:rsidRPr="00B87CDB">
        <w:rPr>
          <w:rFonts w:cs="Simplified Arabic"/>
          <w:sz w:val="28"/>
          <w:szCs w:val="28"/>
          <w:rtl/>
          <w:lang w:bidi="ar-DZ"/>
        </w:rPr>
        <w:t>(</w:t>
      </w:r>
      <w:r w:rsidR="007B57AA" w:rsidRPr="00B87CDB">
        <w:rPr>
          <w:rFonts w:cs="Simplified Arabic"/>
          <w:sz w:val="28"/>
          <w:szCs w:val="28"/>
          <w:rtl/>
          <w:lang w:bidi="ar-DZ"/>
        </w:rPr>
        <w:t>تنقيح الألباب في شرح غوامض الكتاب</w:t>
      </w:r>
      <w:r w:rsidR="00CE3505" w:rsidRPr="00B87CDB">
        <w:rPr>
          <w:rFonts w:cs="Simplified Arabic"/>
          <w:sz w:val="28"/>
          <w:szCs w:val="28"/>
          <w:rtl/>
          <w:lang w:bidi="ar-DZ"/>
        </w:rPr>
        <w:t>)</w:t>
      </w:r>
      <w:r w:rsidR="007B57AA" w:rsidRPr="00B87CDB">
        <w:rPr>
          <w:rFonts w:cs="Simplified Arabic"/>
          <w:sz w:val="28"/>
          <w:szCs w:val="28"/>
          <w:rtl/>
          <w:lang w:bidi="ar-DZ"/>
        </w:rPr>
        <w:t>لأبي الحسن بن محمد الأندلسي الم</w:t>
      </w:r>
      <w:r w:rsidR="000405A0">
        <w:rPr>
          <w:rFonts w:cs="Simplified Arabic"/>
          <w:sz w:val="28"/>
          <w:szCs w:val="28"/>
          <w:rtl/>
          <w:lang w:bidi="ar-DZ"/>
        </w:rPr>
        <w:t>ُ</w:t>
      </w:r>
      <w:r w:rsidR="007B57AA" w:rsidRPr="00B87CDB">
        <w:rPr>
          <w:rFonts w:cs="Simplified Arabic"/>
          <w:sz w:val="28"/>
          <w:szCs w:val="28"/>
          <w:rtl/>
          <w:lang w:bidi="ar-DZ"/>
        </w:rPr>
        <w:t>ل</w:t>
      </w:r>
      <w:r w:rsidR="000405A0">
        <w:rPr>
          <w:rFonts w:cs="Simplified Arabic"/>
          <w:sz w:val="28"/>
          <w:szCs w:val="28"/>
          <w:rtl/>
          <w:lang w:bidi="ar-DZ"/>
        </w:rPr>
        <w:t>َ</w:t>
      </w:r>
      <w:r w:rsidR="007B57AA" w:rsidRPr="00B87CDB">
        <w:rPr>
          <w:rFonts w:cs="Simplified Arabic"/>
          <w:sz w:val="28"/>
          <w:szCs w:val="28"/>
          <w:rtl/>
          <w:lang w:bidi="ar-DZ"/>
        </w:rPr>
        <w:t>ق</w:t>
      </w:r>
      <w:r w:rsidR="000405A0">
        <w:rPr>
          <w:rFonts w:cs="Simplified Arabic"/>
          <w:sz w:val="28"/>
          <w:szCs w:val="28"/>
          <w:rtl/>
          <w:lang w:bidi="ar-DZ"/>
        </w:rPr>
        <w:t>َّ</w:t>
      </w:r>
      <w:r w:rsidR="007B57AA" w:rsidRPr="00B87CDB">
        <w:rPr>
          <w:rFonts w:cs="Simplified Arabic"/>
          <w:sz w:val="28"/>
          <w:szCs w:val="28"/>
          <w:rtl/>
          <w:lang w:bidi="ar-DZ"/>
        </w:rPr>
        <w:t>ب بابن خروف (</w:t>
      </w:r>
      <w:r w:rsidR="004879A9" w:rsidRPr="00B87CDB">
        <w:rPr>
          <w:rFonts w:cs="Simplified Arabic"/>
          <w:sz w:val="28"/>
          <w:szCs w:val="28"/>
          <w:rtl/>
          <w:lang w:bidi="ar-DZ"/>
        </w:rPr>
        <w:t>606هـ</w:t>
      </w:r>
      <w:r w:rsidR="007B57AA" w:rsidRPr="00B87CDB">
        <w:rPr>
          <w:rFonts w:cs="Simplified Arabic"/>
          <w:sz w:val="28"/>
          <w:szCs w:val="28"/>
          <w:rtl/>
          <w:lang w:bidi="ar-DZ"/>
        </w:rPr>
        <w:t xml:space="preserve">) </w:t>
      </w:r>
      <w:r w:rsidR="00540D07" w:rsidRPr="00B87CDB">
        <w:rPr>
          <w:rFonts w:cs="Simplified Arabic"/>
          <w:sz w:val="28"/>
          <w:szCs w:val="28"/>
          <w:rtl/>
          <w:lang w:bidi="ar-DZ"/>
        </w:rPr>
        <w:t>و</w:t>
      </w:r>
      <w:r w:rsidR="00CE3505" w:rsidRPr="00B87CDB">
        <w:rPr>
          <w:rFonts w:cs="Simplified Arabic"/>
          <w:sz w:val="28"/>
          <w:szCs w:val="28"/>
          <w:rtl/>
          <w:lang w:bidi="ar-DZ"/>
        </w:rPr>
        <w:t>(</w:t>
      </w:r>
      <w:r w:rsidR="00540D07" w:rsidRPr="00B87CDB">
        <w:rPr>
          <w:rFonts w:cs="Simplified Arabic"/>
          <w:sz w:val="28"/>
          <w:szCs w:val="28"/>
          <w:rtl/>
          <w:lang w:bidi="ar-DZ"/>
        </w:rPr>
        <w:t>شرح كتاب سيبويه</w:t>
      </w:r>
      <w:r w:rsidR="00CE3505" w:rsidRPr="00B87CDB">
        <w:rPr>
          <w:rFonts w:cs="Simplified Arabic"/>
          <w:sz w:val="28"/>
          <w:szCs w:val="28"/>
          <w:rtl/>
          <w:lang w:bidi="ar-DZ"/>
        </w:rPr>
        <w:t>)</w:t>
      </w:r>
      <w:r w:rsidR="00540D07" w:rsidRPr="00B87CDB">
        <w:rPr>
          <w:rFonts w:cs="Simplified Arabic"/>
          <w:sz w:val="28"/>
          <w:szCs w:val="28"/>
          <w:rtl/>
          <w:lang w:bidi="ar-DZ"/>
        </w:rPr>
        <w:t xml:space="preserve"> للقاسم بن علي </w:t>
      </w:r>
      <w:r w:rsidR="002D106B" w:rsidRPr="00B87CDB">
        <w:rPr>
          <w:rFonts w:cs="Simplified Arabic"/>
          <w:sz w:val="28"/>
          <w:szCs w:val="28"/>
          <w:rtl/>
          <w:lang w:bidi="ar-DZ"/>
        </w:rPr>
        <w:t>الأنصاري البطليوسي</w:t>
      </w:r>
      <w:r w:rsidR="008D4C99">
        <w:rPr>
          <w:rFonts w:cs="Simplified Arabic"/>
          <w:sz w:val="28"/>
          <w:szCs w:val="28"/>
          <w:rtl/>
          <w:lang w:bidi="ar-DZ"/>
        </w:rPr>
        <w:t>المعروف</w:t>
      </w:r>
      <w:r w:rsidR="00344E70" w:rsidRPr="00B87CDB">
        <w:rPr>
          <w:rFonts w:cs="Simplified Arabic"/>
          <w:sz w:val="28"/>
          <w:szCs w:val="28"/>
          <w:rtl/>
          <w:lang w:bidi="ar-DZ"/>
        </w:rPr>
        <w:t xml:space="preserve"> بابن الصّفار(</w:t>
      </w:r>
      <w:r w:rsidR="004C3F30" w:rsidRPr="00B87CDB">
        <w:rPr>
          <w:rFonts w:cs="Simplified Arabic"/>
          <w:sz w:val="28"/>
          <w:szCs w:val="28"/>
          <w:rtl/>
          <w:lang w:bidi="ar-DZ"/>
        </w:rPr>
        <w:t>630هـ</w:t>
      </w:r>
      <w:r w:rsidR="00344E70" w:rsidRPr="00B87CDB">
        <w:rPr>
          <w:rFonts w:cs="Simplified Arabic"/>
          <w:sz w:val="28"/>
          <w:szCs w:val="28"/>
          <w:rtl/>
          <w:lang w:bidi="ar-DZ"/>
        </w:rPr>
        <w:t xml:space="preserve">) </w:t>
      </w:r>
      <w:r w:rsidR="00827D20" w:rsidRPr="00B87CDB">
        <w:rPr>
          <w:rFonts w:cs="Simplified Arabic"/>
          <w:sz w:val="28"/>
          <w:szCs w:val="28"/>
          <w:rtl/>
          <w:lang w:bidi="ar-DZ"/>
        </w:rPr>
        <w:t>و</w:t>
      </w:r>
      <w:r w:rsidR="00CE3505" w:rsidRPr="00B87CDB">
        <w:rPr>
          <w:rFonts w:cs="Simplified Arabic"/>
          <w:sz w:val="28"/>
          <w:szCs w:val="28"/>
          <w:rtl/>
          <w:lang w:bidi="ar-DZ"/>
        </w:rPr>
        <w:t>(</w:t>
      </w:r>
      <w:r w:rsidR="00827D20" w:rsidRPr="00B87CDB">
        <w:rPr>
          <w:rFonts w:cs="Simplified Arabic"/>
          <w:sz w:val="28"/>
          <w:szCs w:val="28"/>
          <w:rtl/>
          <w:lang w:bidi="ar-DZ"/>
        </w:rPr>
        <w:t>شرح كتاب سيبويه</w:t>
      </w:r>
      <w:r w:rsidR="00CE3505" w:rsidRPr="00B87CDB">
        <w:rPr>
          <w:rFonts w:cs="Simplified Arabic"/>
          <w:sz w:val="28"/>
          <w:szCs w:val="28"/>
          <w:rtl/>
          <w:lang w:bidi="ar-DZ"/>
        </w:rPr>
        <w:t>)</w:t>
      </w:r>
      <w:r w:rsidR="00A82EC9" w:rsidRPr="00B87CDB">
        <w:rPr>
          <w:rFonts w:cs="Simplified Arabic"/>
          <w:sz w:val="28"/>
          <w:szCs w:val="28"/>
          <w:rtl/>
          <w:lang w:bidi="ar-DZ"/>
        </w:rPr>
        <w:t xml:space="preserve"> لصالح بن محمّد</w:t>
      </w:r>
      <w:r w:rsidR="008D4C99">
        <w:rPr>
          <w:rFonts w:cs="Simplified Arabic"/>
          <w:sz w:val="28"/>
          <w:szCs w:val="28"/>
          <w:rtl/>
          <w:lang w:bidi="ar-DZ"/>
        </w:rPr>
        <w:t>.</w:t>
      </w:r>
      <w:r w:rsidR="002F1D3B">
        <w:rPr>
          <w:rFonts w:cs="Simplified Arabic" w:hint="cs"/>
          <w:sz w:val="28"/>
          <w:szCs w:val="28"/>
          <w:rtl/>
          <w:lang w:bidi="ar-DZ"/>
        </w:rPr>
        <w:t>وكذا</w:t>
      </w:r>
      <w:r w:rsidR="00CE3505" w:rsidRPr="00B87CDB">
        <w:rPr>
          <w:rFonts w:cs="Simplified Arabic"/>
          <w:sz w:val="28"/>
          <w:szCs w:val="28"/>
          <w:rtl/>
          <w:lang w:bidi="ar-DZ"/>
        </w:rPr>
        <w:t>(</w:t>
      </w:r>
      <w:r w:rsidR="00956CEB" w:rsidRPr="00B87CDB">
        <w:rPr>
          <w:rFonts w:cs="Simplified Arabic"/>
          <w:sz w:val="28"/>
          <w:szCs w:val="28"/>
          <w:rtl/>
          <w:lang w:bidi="ar-DZ"/>
        </w:rPr>
        <w:t xml:space="preserve">شرح </w:t>
      </w:r>
      <w:r w:rsidR="00900153" w:rsidRPr="00B87CDB">
        <w:rPr>
          <w:rFonts w:cs="Simplified Arabic"/>
          <w:sz w:val="28"/>
          <w:szCs w:val="28"/>
          <w:rtl/>
          <w:lang w:bidi="ar-DZ"/>
        </w:rPr>
        <w:t>المفصل</w:t>
      </w:r>
      <w:r w:rsidR="00CE3505" w:rsidRPr="00B87CDB">
        <w:rPr>
          <w:rFonts w:cs="Simplified Arabic"/>
          <w:sz w:val="28"/>
          <w:szCs w:val="28"/>
          <w:rtl/>
          <w:lang w:bidi="ar-DZ"/>
        </w:rPr>
        <w:t>)</w:t>
      </w:r>
      <w:r w:rsidR="00900153" w:rsidRPr="00B87CDB">
        <w:rPr>
          <w:rFonts w:cs="Simplified Arabic"/>
          <w:sz w:val="28"/>
          <w:szCs w:val="28"/>
          <w:rtl/>
          <w:lang w:bidi="ar-DZ"/>
        </w:rPr>
        <w:t>لابن يعيش (643هـ)</w:t>
      </w:r>
      <w:r w:rsidR="00BF30E9">
        <w:rPr>
          <w:rFonts w:cs="Simplified Arabic"/>
          <w:sz w:val="28"/>
          <w:szCs w:val="28"/>
          <w:rtl/>
          <w:lang w:bidi="ar-DZ"/>
        </w:rPr>
        <w:t>و(شرح الرّضي على الكا</w:t>
      </w:r>
      <w:r w:rsidR="00086F17">
        <w:rPr>
          <w:rFonts w:cs="Simplified Arabic"/>
          <w:sz w:val="28"/>
          <w:szCs w:val="28"/>
          <w:rtl/>
          <w:lang w:bidi="ar-DZ"/>
        </w:rPr>
        <w:t>فية) لرضيّ الدّين ال</w:t>
      </w:r>
      <w:r w:rsidR="00086F17">
        <w:rPr>
          <w:rFonts w:cs="Simplified Arabic" w:hint="cs"/>
          <w:sz w:val="28"/>
          <w:szCs w:val="28"/>
          <w:rtl/>
          <w:lang w:bidi="ar-DZ"/>
        </w:rPr>
        <w:t>أ</w:t>
      </w:r>
      <w:r w:rsidR="00BF30E9">
        <w:rPr>
          <w:rFonts w:cs="Simplified Arabic"/>
          <w:sz w:val="28"/>
          <w:szCs w:val="28"/>
          <w:rtl/>
          <w:lang w:bidi="ar-DZ"/>
        </w:rPr>
        <w:t xml:space="preserve">ستراباذي (686هـ) </w:t>
      </w:r>
      <w:r w:rsidR="002544D5" w:rsidRPr="00B87CDB">
        <w:rPr>
          <w:rFonts w:cs="Simplified Arabic"/>
          <w:sz w:val="28"/>
          <w:szCs w:val="28"/>
          <w:rtl/>
          <w:lang w:bidi="ar-DZ"/>
        </w:rPr>
        <w:t>و</w:t>
      </w:r>
      <w:r w:rsidR="008C0C2A" w:rsidRPr="00B87CDB">
        <w:rPr>
          <w:rFonts w:cs="Simplified Arabic"/>
          <w:sz w:val="28"/>
          <w:szCs w:val="28"/>
          <w:rtl/>
          <w:lang w:bidi="ar-DZ"/>
        </w:rPr>
        <w:t>(</w:t>
      </w:r>
      <w:r w:rsidR="002544D5" w:rsidRPr="00B87CDB">
        <w:rPr>
          <w:rFonts w:cs="Simplified Arabic"/>
          <w:sz w:val="28"/>
          <w:szCs w:val="28"/>
          <w:rtl/>
          <w:lang w:bidi="ar-DZ"/>
        </w:rPr>
        <w:t>شرح ق</w:t>
      </w:r>
      <w:r w:rsidR="00B14ECC" w:rsidRPr="00B87CDB">
        <w:rPr>
          <w:rFonts w:cs="Simplified Arabic"/>
          <w:sz w:val="28"/>
          <w:szCs w:val="28"/>
          <w:rtl/>
          <w:lang w:bidi="ar-DZ"/>
        </w:rPr>
        <w:t>َ</w:t>
      </w:r>
      <w:r w:rsidR="002544D5" w:rsidRPr="00B87CDB">
        <w:rPr>
          <w:rFonts w:cs="Simplified Arabic"/>
          <w:sz w:val="28"/>
          <w:szCs w:val="28"/>
          <w:rtl/>
          <w:lang w:bidi="ar-DZ"/>
        </w:rPr>
        <w:t>ط</w:t>
      </w:r>
      <w:r w:rsidR="00B14ECC" w:rsidRPr="00B87CDB">
        <w:rPr>
          <w:rFonts w:cs="Simplified Arabic"/>
          <w:sz w:val="28"/>
          <w:szCs w:val="28"/>
          <w:rtl/>
          <w:lang w:bidi="ar-DZ"/>
        </w:rPr>
        <w:t>ْ</w:t>
      </w:r>
      <w:r w:rsidR="002544D5" w:rsidRPr="00B87CDB">
        <w:rPr>
          <w:rFonts w:cs="Simplified Arabic"/>
          <w:sz w:val="28"/>
          <w:szCs w:val="28"/>
          <w:rtl/>
          <w:lang w:bidi="ar-DZ"/>
        </w:rPr>
        <w:t>ر النّدى وبلّ الص</w:t>
      </w:r>
      <w:r w:rsidR="00C34447" w:rsidRPr="00B87CDB">
        <w:rPr>
          <w:rFonts w:cs="Simplified Arabic"/>
          <w:sz w:val="28"/>
          <w:szCs w:val="28"/>
          <w:rtl/>
          <w:lang w:bidi="ar-DZ"/>
        </w:rPr>
        <w:t>ّ</w:t>
      </w:r>
      <w:r w:rsidR="002544D5" w:rsidRPr="00B87CDB">
        <w:rPr>
          <w:rFonts w:cs="Simplified Arabic"/>
          <w:sz w:val="28"/>
          <w:szCs w:val="28"/>
          <w:rtl/>
          <w:lang w:bidi="ar-DZ"/>
        </w:rPr>
        <w:t>دى</w:t>
      </w:r>
      <w:r w:rsidR="008C0C2A" w:rsidRPr="00B87CDB">
        <w:rPr>
          <w:rFonts w:cs="Simplified Arabic"/>
          <w:sz w:val="28"/>
          <w:szCs w:val="28"/>
          <w:rtl/>
          <w:lang w:bidi="ar-DZ"/>
        </w:rPr>
        <w:t>)</w:t>
      </w:r>
      <w:r w:rsidR="002544D5" w:rsidRPr="00B87CDB">
        <w:rPr>
          <w:rFonts w:cs="Simplified Arabic"/>
          <w:sz w:val="28"/>
          <w:szCs w:val="28"/>
          <w:rtl/>
          <w:lang w:bidi="ar-DZ"/>
        </w:rPr>
        <w:t xml:space="preserve"> لابن هشام الأنصاري (761هـ)</w:t>
      </w:r>
      <w:r w:rsidR="00FF65D2" w:rsidRPr="00B87CDB">
        <w:rPr>
          <w:rFonts w:cs="Simplified Arabic"/>
          <w:sz w:val="28"/>
          <w:szCs w:val="28"/>
          <w:rtl/>
          <w:lang w:bidi="ar-DZ"/>
        </w:rPr>
        <w:t>و(التّصريح بمضمون التّوضيح) لخالد الأزهريّ المعروف بالوقاد (905هـ)</w:t>
      </w:r>
      <w:r w:rsidR="00FF65D2">
        <w:rPr>
          <w:rFonts w:cs="Simplified Arabic"/>
          <w:sz w:val="28"/>
          <w:szCs w:val="28"/>
          <w:rtl/>
          <w:lang w:bidi="ar-DZ"/>
        </w:rPr>
        <w:t xml:space="preserve"> وهو شرح على (أوضح المسالك إلى أَلفية ابن مالك) لابن هشام الأنصاريّ</w:t>
      </w:r>
      <w:r w:rsidR="00FF65D2">
        <w:rPr>
          <w:rFonts w:cs="Simplified Arabic" w:hint="cs"/>
          <w:sz w:val="28"/>
          <w:szCs w:val="28"/>
          <w:rtl/>
          <w:lang w:bidi="ar-DZ"/>
        </w:rPr>
        <w:t>،</w:t>
      </w:r>
      <w:r w:rsidR="00316E39" w:rsidRPr="00B87CDB">
        <w:rPr>
          <w:rFonts w:cs="Simplified Arabic"/>
          <w:sz w:val="28"/>
          <w:szCs w:val="28"/>
          <w:rtl/>
          <w:lang w:bidi="ar-DZ"/>
        </w:rPr>
        <w:t>و</w:t>
      </w:r>
      <w:r w:rsidR="007C10E9" w:rsidRPr="00B87CDB">
        <w:rPr>
          <w:rFonts w:cs="Simplified Arabic"/>
          <w:sz w:val="28"/>
          <w:szCs w:val="28"/>
          <w:rtl/>
          <w:lang w:bidi="ar-DZ"/>
        </w:rPr>
        <w:t>(</w:t>
      </w:r>
      <w:r w:rsidR="00316E39" w:rsidRPr="00B87CDB">
        <w:rPr>
          <w:rFonts w:cs="Simplified Arabic"/>
          <w:sz w:val="28"/>
          <w:szCs w:val="28"/>
          <w:rtl/>
          <w:lang w:bidi="ar-DZ"/>
        </w:rPr>
        <w:t>مجيب النّ</w:t>
      </w:r>
      <w:r w:rsidR="00046389" w:rsidRPr="00B87CDB">
        <w:rPr>
          <w:rFonts w:cs="Simplified Arabic"/>
          <w:sz w:val="28"/>
          <w:szCs w:val="28"/>
          <w:rtl/>
          <w:lang w:bidi="ar-DZ"/>
        </w:rPr>
        <w:t>ِ</w:t>
      </w:r>
      <w:r w:rsidR="00316E39" w:rsidRPr="00B87CDB">
        <w:rPr>
          <w:rFonts w:cs="Simplified Arabic"/>
          <w:sz w:val="28"/>
          <w:szCs w:val="28"/>
          <w:rtl/>
          <w:lang w:bidi="ar-DZ"/>
        </w:rPr>
        <w:t xml:space="preserve">دا </w:t>
      </w:r>
      <w:r w:rsidR="007C10E9" w:rsidRPr="00B87CDB">
        <w:rPr>
          <w:rFonts w:cs="Simplified Arabic"/>
          <w:sz w:val="28"/>
          <w:szCs w:val="28"/>
          <w:rtl/>
          <w:lang w:bidi="ar-DZ"/>
        </w:rPr>
        <w:t>في شرح قطر النَّدا)</w:t>
      </w:r>
      <w:r w:rsidR="00046389" w:rsidRPr="00B87CDB">
        <w:rPr>
          <w:rFonts w:cs="Simplified Arabic"/>
          <w:sz w:val="28"/>
          <w:szCs w:val="28"/>
          <w:rtl/>
          <w:lang w:bidi="ar-DZ"/>
        </w:rPr>
        <w:t xml:space="preserve"> لعبد الله بن أحمد الفاكهي (</w:t>
      </w:r>
      <w:r w:rsidR="00A3492A" w:rsidRPr="00B87CDB">
        <w:rPr>
          <w:rFonts w:cs="Simplified Arabic"/>
          <w:sz w:val="28"/>
          <w:szCs w:val="28"/>
          <w:rtl/>
          <w:lang w:bidi="ar-DZ"/>
        </w:rPr>
        <w:t>972هـ</w:t>
      </w:r>
      <w:r w:rsidR="00A3147C" w:rsidRPr="00B87CDB">
        <w:rPr>
          <w:rFonts w:cs="Simplified Arabic"/>
          <w:sz w:val="28"/>
          <w:szCs w:val="28"/>
          <w:rtl/>
          <w:lang w:bidi="ar-DZ"/>
        </w:rPr>
        <w:t xml:space="preserve">)و(مُغِيث النِّدا في شرح قَطْر النَّدا) </w:t>
      </w:r>
      <w:r w:rsidR="00C2188A" w:rsidRPr="00B87CDB">
        <w:rPr>
          <w:rFonts w:cs="Simplified Arabic"/>
          <w:sz w:val="28"/>
          <w:szCs w:val="28"/>
          <w:rtl/>
          <w:lang w:bidi="ar-DZ"/>
        </w:rPr>
        <w:t>لشمس الد</w:t>
      </w:r>
      <w:r w:rsidR="00FF65D2">
        <w:rPr>
          <w:rFonts w:cs="Simplified Arabic" w:hint="cs"/>
          <w:sz w:val="28"/>
          <w:szCs w:val="28"/>
          <w:rtl/>
          <w:lang w:bidi="ar-DZ"/>
        </w:rPr>
        <w:t>ّ</w:t>
      </w:r>
      <w:r w:rsidR="00C2188A" w:rsidRPr="00B87CDB">
        <w:rPr>
          <w:rFonts w:cs="Simplified Arabic"/>
          <w:sz w:val="28"/>
          <w:szCs w:val="28"/>
          <w:rtl/>
          <w:lang w:bidi="ar-DZ"/>
        </w:rPr>
        <w:t>ين محمد بن أحمد الخطيب الشّربيني</w:t>
      </w:r>
      <w:r w:rsidR="00FF65D2">
        <w:rPr>
          <w:rFonts w:cs="Simplified Arabic" w:hint="cs"/>
          <w:sz w:val="28"/>
          <w:szCs w:val="28"/>
          <w:rtl/>
          <w:lang w:bidi="ar-DZ"/>
        </w:rPr>
        <w:t>ّ</w:t>
      </w:r>
      <w:r w:rsidR="00C2188A" w:rsidRPr="00B87CDB">
        <w:rPr>
          <w:rFonts w:cs="Simplified Arabic"/>
          <w:sz w:val="28"/>
          <w:szCs w:val="28"/>
          <w:rtl/>
          <w:lang w:bidi="ar-DZ"/>
        </w:rPr>
        <w:t xml:space="preserve"> (977هـ)</w:t>
      </w:r>
      <w:r w:rsidR="00BF314A">
        <w:rPr>
          <w:rFonts w:cs="Simplified Arabic"/>
          <w:sz w:val="28"/>
          <w:szCs w:val="28"/>
          <w:rtl/>
          <w:lang w:bidi="ar-DZ"/>
        </w:rPr>
        <w:t>.</w:t>
      </w:r>
      <w:r w:rsidR="00BC33FE" w:rsidRPr="00BF314A">
        <w:rPr>
          <w:rFonts w:cs="Simplified Arabic"/>
          <w:sz w:val="28"/>
          <w:szCs w:val="28"/>
          <w:rtl/>
          <w:lang w:bidi="ar-DZ"/>
        </w:rPr>
        <w:t>أم</w:t>
      </w:r>
      <w:r w:rsidR="00CD73E5" w:rsidRPr="00BF314A">
        <w:rPr>
          <w:rFonts w:cs="Simplified Arabic"/>
          <w:sz w:val="28"/>
          <w:szCs w:val="28"/>
          <w:rtl/>
          <w:lang w:bidi="ar-DZ"/>
        </w:rPr>
        <w:t>ّ</w:t>
      </w:r>
      <w:r w:rsidR="00BC33FE" w:rsidRPr="00BF314A">
        <w:rPr>
          <w:rFonts w:cs="Simplified Arabic"/>
          <w:sz w:val="28"/>
          <w:szCs w:val="28"/>
          <w:rtl/>
          <w:lang w:bidi="ar-DZ"/>
        </w:rPr>
        <w:t xml:space="preserve">ا </w:t>
      </w:r>
      <w:r w:rsidR="002F1D3B">
        <w:rPr>
          <w:rFonts w:cs="Simplified Arabic" w:hint="cs"/>
          <w:sz w:val="28"/>
          <w:szCs w:val="28"/>
          <w:rtl/>
          <w:lang w:bidi="ar-DZ"/>
        </w:rPr>
        <w:t>أشهر</w:t>
      </w:r>
      <w:r w:rsidR="00BF314A" w:rsidRPr="00BF314A">
        <w:rPr>
          <w:rFonts w:cs="Simplified Arabic"/>
          <w:sz w:val="28"/>
          <w:szCs w:val="28"/>
          <w:rtl/>
          <w:lang w:bidi="ar-DZ"/>
        </w:rPr>
        <w:t xml:space="preserve">الشّروح على المتون </w:t>
      </w:r>
      <w:r w:rsidR="002F1D3B">
        <w:rPr>
          <w:rFonts w:cs="Simplified Arabic" w:hint="cs"/>
          <w:sz w:val="28"/>
          <w:szCs w:val="28"/>
          <w:rtl/>
          <w:lang w:bidi="ar-DZ"/>
        </w:rPr>
        <w:t>ال</w:t>
      </w:r>
      <w:r w:rsidR="00BF30E9" w:rsidRPr="00BF314A">
        <w:rPr>
          <w:rFonts w:cs="Simplified Arabic"/>
          <w:sz w:val="28"/>
          <w:szCs w:val="28"/>
          <w:rtl/>
          <w:lang w:bidi="ar-DZ"/>
        </w:rPr>
        <w:t>منظومة</w:t>
      </w:r>
      <w:r w:rsidR="00BF314A">
        <w:rPr>
          <w:rFonts w:cs="Simplified Arabic" w:hint="cs"/>
          <w:sz w:val="28"/>
          <w:szCs w:val="28"/>
          <w:rtl/>
          <w:lang w:bidi="ar-DZ"/>
        </w:rPr>
        <w:t>،ف</w:t>
      </w:r>
      <w:r w:rsidR="00BF314A" w:rsidRPr="00B87CDB">
        <w:rPr>
          <w:rFonts w:cs="Simplified Arabic"/>
          <w:sz w:val="28"/>
          <w:szCs w:val="28"/>
          <w:rtl/>
          <w:lang w:bidi="ar-DZ"/>
        </w:rPr>
        <w:t>شروح الأَل</w:t>
      </w:r>
      <w:r w:rsidR="00BF314A">
        <w:rPr>
          <w:rFonts w:cs="Simplified Arabic" w:hint="cs"/>
          <w:sz w:val="28"/>
          <w:szCs w:val="28"/>
          <w:rtl/>
          <w:lang w:bidi="ar-DZ"/>
        </w:rPr>
        <w:t>ْ</w:t>
      </w:r>
      <w:r w:rsidR="00BF314A" w:rsidRPr="00B87CDB">
        <w:rPr>
          <w:rFonts w:cs="Simplified Arabic"/>
          <w:sz w:val="28"/>
          <w:szCs w:val="28"/>
          <w:rtl/>
          <w:lang w:bidi="ar-DZ"/>
        </w:rPr>
        <w:t>ف</w:t>
      </w:r>
      <w:r w:rsidR="00BF314A">
        <w:rPr>
          <w:rFonts w:cs="Simplified Arabic" w:hint="cs"/>
          <w:sz w:val="28"/>
          <w:szCs w:val="28"/>
          <w:rtl/>
          <w:lang w:bidi="ar-DZ"/>
        </w:rPr>
        <w:t>َ</w:t>
      </w:r>
      <w:r w:rsidR="00BF314A" w:rsidRPr="00B87CDB">
        <w:rPr>
          <w:rFonts w:cs="Simplified Arabic"/>
          <w:sz w:val="28"/>
          <w:szCs w:val="28"/>
          <w:rtl/>
          <w:lang w:bidi="ar-DZ"/>
        </w:rPr>
        <w:t>يّة</w:t>
      </w:r>
      <w:r w:rsidR="002F1D3B">
        <w:rPr>
          <w:rFonts w:cs="Simplified Arabic" w:hint="cs"/>
          <w:sz w:val="28"/>
          <w:szCs w:val="28"/>
          <w:rtl/>
          <w:lang w:bidi="ar-DZ"/>
        </w:rPr>
        <w:t>بما فيها</w:t>
      </w:r>
      <w:r w:rsidR="00BF314A" w:rsidRPr="00B87CDB">
        <w:rPr>
          <w:rFonts w:cs="Simplified Arabic"/>
          <w:sz w:val="28"/>
          <w:szCs w:val="28"/>
          <w:rtl/>
          <w:lang w:bidi="ar-DZ"/>
        </w:rPr>
        <w:t>(أوضح المسالك إلى أَلْفية ابن مالك) لجمال الدّين ابن هشام (761هـ) و(شرح ابن عقيل على أَلْفية ابن مالك) لابن عقيل (769هـ) و(شرح الأشمونيّ لأَلفيّة ابن مالك) لنور الدّين الأشموني (900هـ) و(شرح ابن النّاظم على ألفية ابن مالك) لبدر الدّين ابن النّاظم (686هـ) وشرح السُّيوطي على أَلفية ابن مالك المُسمَّى (البهجة الم</w:t>
      </w:r>
      <w:r w:rsidR="00BF314A">
        <w:rPr>
          <w:rFonts w:cs="Simplified Arabic"/>
          <w:sz w:val="28"/>
          <w:szCs w:val="28"/>
          <w:rtl/>
          <w:lang w:bidi="ar-DZ"/>
        </w:rPr>
        <w:t>ُ</w:t>
      </w:r>
      <w:r w:rsidR="00BF314A" w:rsidRPr="00B87CDB">
        <w:rPr>
          <w:rFonts w:cs="Simplified Arabic"/>
          <w:sz w:val="28"/>
          <w:szCs w:val="28"/>
          <w:rtl/>
          <w:lang w:bidi="ar-DZ"/>
        </w:rPr>
        <w:t>ر</w:t>
      </w:r>
      <w:r w:rsidR="00BF314A">
        <w:rPr>
          <w:rFonts w:cs="Simplified Arabic"/>
          <w:sz w:val="28"/>
          <w:szCs w:val="28"/>
          <w:rtl/>
          <w:lang w:bidi="ar-DZ"/>
        </w:rPr>
        <w:t>ْ</w:t>
      </w:r>
      <w:r w:rsidR="00BF314A" w:rsidRPr="00B87CDB">
        <w:rPr>
          <w:rFonts w:cs="Simplified Arabic"/>
          <w:sz w:val="28"/>
          <w:szCs w:val="28"/>
          <w:rtl/>
          <w:lang w:bidi="ar-DZ"/>
        </w:rPr>
        <w:t>ض</w:t>
      </w:r>
      <w:r w:rsidR="00BF314A">
        <w:rPr>
          <w:rFonts w:cs="Simplified Arabic"/>
          <w:sz w:val="28"/>
          <w:szCs w:val="28"/>
          <w:rtl/>
          <w:lang w:bidi="ar-DZ"/>
        </w:rPr>
        <w:t>ِ</w:t>
      </w:r>
      <w:r w:rsidR="00BF314A" w:rsidRPr="00B87CDB">
        <w:rPr>
          <w:rFonts w:cs="Simplified Arabic"/>
          <w:sz w:val="28"/>
          <w:szCs w:val="28"/>
          <w:rtl/>
          <w:lang w:bidi="ar-DZ"/>
        </w:rPr>
        <w:t>ي</w:t>
      </w:r>
      <w:r w:rsidR="00BF314A">
        <w:rPr>
          <w:rFonts w:cs="Simplified Arabic"/>
          <w:sz w:val="28"/>
          <w:szCs w:val="28"/>
          <w:rtl/>
          <w:lang w:bidi="ar-DZ"/>
        </w:rPr>
        <w:t>َّ</w:t>
      </w:r>
      <w:r w:rsidR="00BF314A" w:rsidRPr="00B87CDB">
        <w:rPr>
          <w:rFonts w:cs="Simplified Arabic"/>
          <w:sz w:val="28"/>
          <w:szCs w:val="28"/>
          <w:rtl/>
          <w:lang w:bidi="ar-DZ"/>
        </w:rPr>
        <w:t>ة) لجلال الدّين السّيوطي (911هـ)</w:t>
      </w:r>
      <w:r w:rsidR="00BF314A">
        <w:rPr>
          <w:rFonts w:cs="Simplified Arabic" w:hint="cs"/>
          <w:sz w:val="28"/>
          <w:szCs w:val="28"/>
          <w:rtl/>
          <w:lang w:bidi="ar-DZ"/>
        </w:rPr>
        <w:t xml:space="preserve"> وكذا</w:t>
      </w:r>
      <w:r w:rsidR="000E7D6E" w:rsidRPr="00BF314A">
        <w:rPr>
          <w:rFonts w:cs="Simplified Arabic"/>
          <w:sz w:val="28"/>
          <w:szCs w:val="28"/>
          <w:rtl/>
          <w:lang w:bidi="ar-DZ"/>
        </w:rPr>
        <w:t>(</w:t>
      </w:r>
      <w:r w:rsidR="000E7D6E">
        <w:rPr>
          <w:rFonts w:cs="Simplified Arabic"/>
          <w:sz w:val="28"/>
          <w:szCs w:val="28"/>
          <w:rtl/>
          <w:lang w:bidi="ar-DZ"/>
        </w:rPr>
        <w:t>شرح الكافية الشّافية) لابن مالك (672هـ)و</w:t>
      </w:r>
      <w:r w:rsidR="008A2C77" w:rsidRPr="00B87CDB">
        <w:rPr>
          <w:rFonts w:cs="Simplified Arabic"/>
          <w:sz w:val="28"/>
          <w:szCs w:val="28"/>
          <w:rtl/>
          <w:lang w:bidi="ar-DZ"/>
        </w:rPr>
        <w:t>(</w:t>
      </w:r>
      <w:r w:rsidR="0021070A" w:rsidRPr="00B87CDB">
        <w:rPr>
          <w:rFonts w:cs="Simplified Arabic"/>
          <w:sz w:val="28"/>
          <w:szCs w:val="28"/>
          <w:rtl/>
          <w:lang w:bidi="ar-DZ"/>
        </w:rPr>
        <w:t>شرح ملحة الإعراب</w:t>
      </w:r>
      <w:r w:rsidR="008A2C77" w:rsidRPr="00B87CDB">
        <w:rPr>
          <w:rFonts w:cs="Simplified Arabic"/>
          <w:sz w:val="28"/>
          <w:szCs w:val="28"/>
          <w:rtl/>
          <w:lang w:bidi="ar-DZ"/>
        </w:rPr>
        <w:t>)</w:t>
      </w:r>
      <w:r w:rsidR="00BF314A">
        <w:rPr>
          <w:rFonts w:cs="Simplified Arabic"/>
          <w:sz w:val="28"/>
          <w:szCs w:val="28"/>
          <w:rtl/>
          <w:lang w:bidi="ar-DZ"/>
        </w:rPr>
        <w:t xml:space="preserve"> للحريري (676هـ)</w:t>
      </w:r>
      <w:r w:rsidR="00BF314A">
        <w:rPr>
          <w:rFonts w:cs="Simplified Arabic" w:hint="cs"/>
          <w:sz w:val="28"/>
          <w:szCs w:val="28"/>
          <w:rtl/>
          <w:lang w:bidi="ar-DZ"/>
        </w:rPr>
        <w:t>.</w:t>
      </w:r>
    </w:p>
    <w:p w:rsidR="00F1459A" w:rsidRPr="00B87CDB" w:rsidRDefault="0041118C" w:rsidP="00343169">
      <w:pPr>
        <w:bidi/>
        <w:spacing w:after="0"/>
        <w:ind w:firstLine="565"/>
        <w:jc w:val="both"/>
        <w:rPr>
          <w:rFonts w:cs="Simplified Arabic"/>
          <w:sz w:val="28"/>
          <w:szCs w:val="28"/>
          <w:rtl/>
          <w:lang w:bidi="ar-DZ"/>
        </w:rPr>
      </w:pPr>
      <w:r w:rsidRPr="00B87CDB">
        <w:rPr>
          <w:rFonts w:cs="Simplified Arabic"/>
          <w:b/>
          <w:bCs/>
          <w:sz w:val="28"/>
          <w:szCs w:val="28"/>
          <w:rtl/>
          <w:lang w:bidi="ar-DZ"/>
        </w:rPr>
        <w:t xml:space="preserve">3- </w:t>
      </w:r>
      <w:r w:rsidR="00E0399B">
        <w:rPr>
          <w:rFonts w:cs="Simplified Arabic" w:hint="cs"/>
          <w:b/>
          <w:bCs/>
          <w:sz w:val="28"/>
          <w:szCs w:val="28"/>
          <w:rtl/>
          <w:lang w:bidi="ar-DZ"/>
        </w:rPr>
        <w:t>ال</w:t>
      </w:r>
      <w:r w:rsidR="00E0399B">
        <w:rPr>
          <w:rFonts w:cs="Simplified Arabic"/>
          <w:b/>
          <w:bCs/>
          <w:sz w:val="28"/>
          <w:szCs w:val="28"/>
          <w:rtl/>
          <w:lang w:bidi="ar-DZ"/>
        </w:rPr>
        <w:t>حواشي</w:t>
      </w:r>
      <w:r w:rsidR="007A779C" w:rsidRPr="00B87CDB">
        <w:rPr>
          <w:rFonts w:cs="Simplified Arabic"/>
          <w:b/>
          <w:bCs/>
          <w:sz w:val="28"/>
          <w:szCs w:val="28"/>
          <w:rtl/>
          <w:lang w:bidi="ar-DZ"/>
        </w:rPr>
        <w:t>:</w:t>
      </w:r>
      <w:r w:rsidR="00E618A0" w:rsidRPr="00B87CDB">
        <w:rPr>
          <w:rFonts w:cs="Simplified Arabic"/>
          <w:sz w:val="28"/>
          <w:szCs w:val="28"/>
          <w:rtl/>
          <w:lang w:bidi="ar-DZ"/>
        </w:rPr>
        <w:t>(ج) حاشية</w:t>
      </w:r>
      <w:r w:rsidR="00D46C93" w:rsidRPr="00B87CDB">
        <w:rPr>
          <w:rFonts w:cs="Simplified Arabic"/>
          <w:sz w:val="28"/>
          <w:szCs w:val="28"/>
          <w:rtl/>
          <w:lang w:bidi="ar-DZ"/>
        </w:rPr>
        <w:t>،</w:t>
      </w:r>
      <w:r w:rsidR="00E618A0" w:rsidRPr="00B87CDB">
        <w:rPr>
          <w:rFonts w:cs="Simplified Arabic"/>
          <w:sz w:val="28"/>
          <w:szCs w:val="28"/>
          <w:rtl/>
          <w:lang w:bidi="ar-DZ"/>
        </w:rPr>
        <w:t xml:space="preserve"> وهي إيضاحات مطوَّلة دعت إليها </w:t>
      </w:r>
      <w:r w:rsidR="00E0399B">
        <w:rPr>
          <w:rFonts w:cs="Simplified Arabic"/>
          <w:sz w:val="28"/>
          <w:szCs w:val="28"/>
          <w:rtl/>
          <w:lang w:bidi="ar-DZ"/>
        </w:rPr>
        <w:t>ظاهرة انتشار المتون والشّروح</w:t>
      </w:r>
      <w:r w:rsidR="00D46C93" w:rsidRPr="00B87CDB">
        <w:rPr>
          <w:rFonts w:cs="Simplified Arabic"/>
          <w:sz w:val="28"/>
          <w:szCs w:val="28"/>
          <w:rtl/>
          <w:lang w:bidi="ar-DZ"/>
        </w:rPr>
        <w:t xml:space="preserve"> وقد قُصِد</w:t>
      </w:r>
      <w:r w:rsidR="00E0399B">
        <w:rPr>
          <w:rFonts w:cs="Simplified Arabic" w:hint="cs"/>
          <w:sz w:val="28"/>
          <w:szCs w:val="28"/>
          <w:rtl/>
          <w:lang w:bidi="ar-DZ"/>
        </w:rPr>
        <w:t>َ</w:t>
      </w:r>
      <w:r w:rsidR="00D46C93" w:rsidRPr="00B87CDB">
        <w:rPr>
          <w:rFonts w:cs="Simplified Arabic"/>
          <w:sz w:val="28"/>
          <w:szCs w:val="28"/>
          <w:rtl/>
          <w:lang w:bidi="ar-DZ"/>
        </w:rPr>
        <w:t xml:space="preserve"> منها حلّ</w:t>
      </w:r>
      <w:r w:rsidR="0073727B" w:rsidRPr="00B87CDB">
        <w:rPr>
          <w:rFonts w:cs="Simplified Arabic"/>
          <w:sz w:val="28"/>
          <w:szCs w:val="28"/>
          <w:rtl/>
          <w:lang w:bidi="ar-DZ"/>
        </w:rPr>
        <w:t>ُ</w:t>
      </w:r>
      <w:r w:rsidR="00D46C93" w:rsidRPr="00B87CDB">
        <w:rPr>
          <w:rFonts w:cs="Simplified Arabic"/>
          <w:sz w:val="28"/>
          <w:szCs w:val="28"/>
          <w:rtl/>
          <w:lang w:bidi="ar-DZ"/>
        </w:rPr>
        <w:t xml:space="preserve"> ما </w:t>
      </w:r>
      <w:r w:rsidR="00477102" w:rsidRPr="00B87CDB">
        <w:rPr>
          <w:rFonts w:cs="Simplified Arabic"/>
          <w:sz w:val="28"/>
          <w:szCs w:val="28"/>
          <w:rtl/>
          <w:lang w:bidi="ar-DZ"/>
        </w:rPr>
        <w:t>يُس</w:t>
      </w:r>
      <w:r w:rsidR="00E0399B">
        <w:rPr>
          <w:rFonts w:cs="Simplified Arabic" w:hint="cs"/>
          <w:sz w:val="28"/>
          <w:szCs w:val="28"/>
          <w:rtl/>
          <w:lang w:bidi="ar-DZ"/>
        </w:rPr>
        <w:t>ْ</w:t>
      </w:r>
      <w:r w:rsidR="00477102" w:rsidRPr="00B87CDB">
        <w:rPr>
          <w:rFonts w:cs="Simplified Arabic"/>
          <w:sz w:val="28"/>
          <w:szCs w:val="28"/>
          <w:rtl/>
          <w:lang w:bidi="ar-DZ"/>
        </w:rPr>
        <w:t>ت</w:t>
      </w:r>
      <w:r w:rsidR="00E0399B">
        <w:rPr>
          <w:rFonts w:cs="Simplified Arabic" w:hint="cs"/>
          <w:sz w:val="28"/>
          <w:szCs w:val="28"/>
          <w:rtl/>
          <w:lang w:bidi="ar-DZ"/>
        </w:rPr>
        <w:t>َ</w:t>
      </w:r>
      <w:r w:rsidR="00477102" w:rsidRPr="00B87CDB">
        <w:rPr>
          <w:rFonts w:cs="Simplified Arabic"/>
          <w:sz w:val="28"/>
          <w:szCs w:val="28"/>
          <w:rtl/>
          <w:lang w:bidi="ar-DZ"/>
        </w:rPr>
        <w:t>غ</w:t>
      </w:r>
      <w:r w:rsidR="0073727B" w:rsidRPr="00B87CDB">
        <w:rPr>
          <w:rFonts w:cs="Simplified Arabic"/>
          <w:sz w:val="28"/>
          <w:szCs w:val="28"/>
          <w:rtl/>
          <w:lang w:bidi="ar-DZ"/>
        </w:rPr>
        <w:t>ْ</w:t>
      </w:r>
      <w:r w:rsidR="00477102" w:rsidRPr="00B87CDB">
        <w:rPr>
          <w:rFonts w:cs="Simplified Arabic"/>
          <w:sz w:val="28"/>
          <w:szCs w:val="28"/>
          <w:rtl/>
          <w:lang w:bidi="ar-DZ"/>
        </w:rPr>
        <w:t>ل</w:t>
      </w:r>
      <w:r w:rsidR="003210D1" w:rsidRPr="00B87CDB">
        <w:rPr>
          <w:rFonts w:cs="Simplified Arabic"/>
          <w:sz w:val="28"/>
          <w:szCs w:val="28"/>
          <w:rtl/>
          <w:lang w:bidi="ar-DZ"/>
        </w:rPr>
        <w:t>َق</w:t>
      </w:r>
      <w:r w:rsidR="00477102" w:rsidRPr="00B87CDB">
        <w:rPr>
          <w:rFonts w:cs="Simplified Arabic"/>
          <w:sz w:val="28"/>
          <w:szCs w:val="28"/>
          <w:rtl/>
          <w:lang w:bidi="ar-DZ"/>
        </w:rPr>
        <w:t xml:space="preserve"> من الشّرح، وتيسير</w:t>
      </w:r>
      <w:r w:rsidR="00802384" w:rsidRPr="00B87CDB">
        <w:rPr>
          <w:rFonts w:cs="Simplified Arabic"/>
          <w:sz w:val="28"/>
          <w:szCs w:val="28"/>
          <w:rtl/>
          <w:lang w:bidi="ar-DZ"/>
        </w:rPr>
        <w:t xml:space="preserve"> ما ي</w:t>
      </w:r>
      <w:r w:rsidR="00E0399B">
        <w:rPr>
          <w:rFonts w:cs="Simplified Arabic" w:hint="cs"/>
          <w:sz w:val="28"/>
          <w:szCs w:val="28"/>
          <w:rtl/>
          <w:lang w:bidi="ar-DZ"/>
        </w:rPr>
        <w:t>َ</w:t>
      </w:r>
      <w:r w:rsidR="00802384" w:rsidRPr="00B87CDB">
        <w:rPr>
          <w:rFonts w:cs="Simplified Arabic"/>
          <w:sz w:val="28"/>
          <w:szCs w:val="28"/>
          <w:rtl/>
          <w:lang w:bidi="ar-DZ"/>
        </w:rPr>
        <w:t>ص</w:t>
      </w:r>
      <w:r w:rsidR="00E0399B">
        <w:rPr>
          <w:rFonts w:cs="Simplified Arabic" w:hint="cs"/>
          <w:sz w:val="28"/>
          <w:szCs w:val="28"/>
          <w:rtl/>
          <w:lang w:bidi="ar-DZ"/>
        </w:rPr>
        <w:t>ْ</w:t>
      </w:r>
      <w:r w:rsidR="00802384" w:rsidRPr="00B87CDB">
        <w:rPr>
          <w:rFonts w:cs="Simplified Arabic"/>
          <w:sz w:val="28"/>
          <w:szCs w:val="28"/>
          <w:rtl/>
          <w:lang w:bidi="ar-DZ"/>
        </w:rPr>
        <w:t>ع</w:t>
      </w:r>
      <w:r w:rsidR="00E0399B">
        <w:rPr>
          <w:rFonts w:cs="Simplified Arabic" w:hint="cs"/>
          <w:sz w:val="28"/>
          <w:szCs w:val="28"/>
          <w:rtl/>
          <w:lang w:bidi="ar-DZ"/>
        </w:rPr>
        <w:t>ُ</w:t>
      </w:r>
      <w:r w:rsidR="00802384" w:rsidRPr="00B87CDB">
        <w:rPr>
          <w:rFonts w:cs="Simplified Arabic"/>
          <w:sz w:val="28"/>
          <w:szCs w:val="28"/>
          <w:rtl/>
          <w:lang w:bidi="ar-DZ"/>
        </w:rPr>
        <w:t>ب</w:t>
      </w:r>
      <w:r w:rsidR="00E0399B">
        <w:rPr>
          <w:rFonts w:cs="Simplified Arabic" w:hint="cs"/>
          <w:sz w:val="28"/>
          <w:szCs w:val="28"/>
          <w:rtl/>
          <w:lang w:bidi="ar-DZ"/>
        </w:rPr>
        <w:t>ُ</w:t>
      </w:r>
      <w:r w:rsidR="00802384" w:rsidRPr="00B87CDB">
        <w:rPr>
          <w:rFonts w:cs="Simplified Arabic"/>
          <w:sz w:val="28"/>
          <w:szCs w:val="28"/>
          <w:rtl/>
          <w:lang w:bidi="ar-DZ"/>
        </w:rPr>
        <w:t xml:space="preserve"> فيه، واستدراك ما يفوته</w:t>
      </w:r>
      <w:r w:rsidR="00477102" w:rsidRPr="00B87CDB">
        <w:rPr>
          <w:rFonts w:cs="Simplified Arabic"/>
          <w:sz w:val="28"/>
          <w:szCs w:val="28"/>
          <w:rtl/>
          <w:lang w:bidi="ar-DZ"/>
        </w:rPr>
        <w:t xml:space="preserve"> والت</w:t>
      </w:r>
      <w:r w:rsidR="00AE7176" w:rsidRPr="00B87CDB">
        <w:rPr>
          <w:rFonts w:cs="Simplified Arabic"/>
          <w:sz w:val="28"/>
          <w:szCs w:val="28"/>
          <w:rtl/>
          <w:lang w:bidi="ar-DZ"/>
        </w:rPr>
        <w:t>ّ</w:t>
      </w:r>
      <w:r w:rsidR="00477102" w:rsidRPr="00B87CDB">
        <w:rPr>
          <w:rFonts w:cs="Simplified Arabic"/>
          <w:sz w:val="28"/>
          <w:szCs w:val="28"/>
          <w:rtl/>
          <w:lang w:bidi="ar-DZ"/>
        </w:rPr>
        <w:t>نب</w:t>
      </w:r>
      <w:r w:rsidR="00802384" w:rsidRPr="00B87CDB">
        <w:rPr>
          <w:rFonts w:cs="Simplified Arabic"/>
          <w:sz w:val="28"/>
          <w:szCs w:val="28"/>
          <w:rtl/>
          <w:lang w:bidi="ar-DZ"/>
        </w:rPr>
        <w:t>يه على الخطأ، والإضافة النّافعة، وزيادة الأمثلة والشّواهد.</w:t>
      </w:r>
      <w:r w:rsidR="00EC49AC" w:rsidRPr="00B87CDB">
        <w:rPr>
          <w:rFonts w:cs="Simplified Arabic"/>
          <w:sz w:val="28"/>
          <w:szCs w:val="28"/>
          <w:rtl/>
          <w:lang w:bidi="ar-DZ"/>
        </w:rPr>
        <w:t xml:space="preserve"> و</w:t>
      </w:r>
      <w:r w:rsidR="00E0399B">
        <w:rPr>
          <w:rFonts w:cs="Simplified Arabic" w:hint="cs"/>
          <w:sz w:val="28"/>
          <w:szCs w:val="28"/>
          <w:rtl/>
          <w:lang w:bidi="ar-DZ"/>
        </w:rPr>
        <w:t xml:space="preserve">من </w:t>
      </w:r>
      <w:r w:rsidR="005B61AF">
        <w:rPr>
          <w:rFonts w:cs="Simplified Arabic"/>
          <w:sz w:val="28"/>
          <w:szCs w:val="28"/>
          <w:rtl/>
          <w:lang w:bidi="ar-DZ"/>
        </w:rPr>
        <w:t xml:space="preserve">أشهر </w:t>
      </w:r>
      <w:r w:rsidR="00E0399B">
        <w:rPr>
          <w:rFonts w:cs="Simplified Arabic" w:hint="cs"/>
          <w:sz w:val="28"/>
          <w:szCs w:val="28"/>
          <w:rtl/>
          <w:lang w:bidi="ar-DZ"/>
        </w:rPr>
        <w:t xml:space="preserve">هذه </w:t>
      </w:r>
      <w:r w:rsidR="005B61AF">
        <w:rPr>
          <w:rFonts w:cs="Simplified Arabic"/>
          <w:sz w:val="28"/>
          <w:szCs w:val="28"/>
          <w:rtl/>
          <w:lang w:bidi="ar-DZ"/>
        </w:rPr>
        <w:t xml:space="preserve">الحواشي </w:t>
      </w:r>
      <w:r w:rsidR="002800E0" w:rsidRPr="00B87CDB">
        <w:rPr>
          <w:rFonts w:cs="Simplified Arabic"/>
          <w:sz w:val="28"/>
          <w:szCs w:val="28"/>
          <w:rtl/>
          <w:lang w:bidi="ar-DZ"/>
        </w:rPr>
        <w:t>(</w:t>
      </w:r>
      <w:r w:rsidR="006A128D" w:rsidRPr="00B87CDB">
        <w:rPr>
          <w:rFonts w:cs="Simplified Arabic"/>
          <w:sz w:val="28"/>
          <w:szCs w:val="28"/>
          <w:rtl/>
          <w:lang w:bidi="ar-DZ"/>
        </w:rPr>
        <w:t>حاشية الأزهري</w:t>
      </w:r>
      <w:r w:rsidR="00237227" w:rsidRPr="00B87CDB">
        <w:rPr>
          <w:rFonts w:cs="Simplified Arabic"/>
          <w:sz w:val="28"/>
          <w:szCs w:val="28"/>
          <w:rtl/>
          <w:lang w:bidi="ar-DZ"/>
        </w:rPr>
        <w:t>ّ</w:t>
      </w:r>
      <w:r w:rsidR="006A128D" w:rsidRPr="00B87CDB">
        <w:rPr>
          <w:rFonts w:cs="Simplified Arabic"/>
          <w:sz w:val="28"/>
          <w:szCs w:val="28"/>
          <w:rtl/>
          <w:lang w:bidi="ar-DZ"/>
        </w:rPr>
        <w:t xml:space="preserve"> على التّصريح بمضمون التّوضيح</w:t>
      </w:r>
      <w:r w:rsidR="002800E0" w:rsidRPr="00B87CDB">
        <w:rPr>
          <w:rFonts w:cs="Simplified Arabic"/>
          <w:sz w:val="28"/>
          <w:szCs w:val="28"/>
          <w:rtl/>
          <w:lang w:bidi="ar-DZ"/>
        </w:rPr>
        <w:t>)</w:t>
      </w:r>
      <w:r w:rsidR="006A128D" w:rsidRPr="00B87CDB">
        <w:rPr>
          <w:rFonts w:cs="Simplified Arabic"/>
          <w:sz w:val="28"/>
          <w:szCs w:val="28"/>
          <w:rtl/>
          <w:lang w:bidi="ar-DZ"/>
        </w:rPr>
        <w:t xml:space="preserve"> لخالد الأزهري</w:t>
      </w:r>
      <w:r w:rsidR="003B37DA" w:rsidRPr="00B87CDB">
        <w:rPr>
          <w:rFonts w:cs="Simplified Arabic"/>
          <w:sz w:val="28"/>
          <w:szCs w:val="28"/>
          <w:rtl/>
          <w:lang w:bidi="ar-DZ"/>
        </w:rPr>
        <w:t>ّ</w:t>
      </w:r>
      <w:r w:rsidR="006A128D" w:rsidRPr="00B87CDB">
        <w:rPr>
          <w:rFonts w:cs="Simplified Arabic"/>
          <w:sz w:val="28"/>
          <w:szCs w:val="28"/>
          <w:rtl/>
          <w:lang w:bidi="ar-DZ"/>
        </w:rPr>
        <w:t xml:space="preserve"> (905هـ)</w:t>
      </w:r>
      <w:r w:rsidR="003E32E0" w:rsidRPr="00B87CDB">
        <w:rPr>
          <w:rFonts w:cs="Simplified Arabic"/>
          <w:sz w:val="28"/>
          <w:szCs w:val="28"/>
          <w:rtl/>
          <w:lang w:bidi="ar-DZ"/>
        </w:rPr>
        <w:t xml:space="preserve"> و</w:t>
      </w:r>
      <w:r w:rsidR="008E4D59" w:rsidRPr="00B87CDB">
        <w:rPr>
          <w:rFonts w:cs="Simplified Arabic"/>
          <w:sz w:val="28"/>
          <w:szCs w:val="28"/>
          <w:rtl/>
          <w:lang w:bidi="ar-DZ"/>
        </w:rPr>
        <w:t>(</w:t>
      </w:r>
      <w:r w:rsidR="003E32E0" w:rsidRPr="00B87CDB">
        <w:rPr>
          <w:rFonts w:cs="Simplified Arabic"/>
          <w:sz w:val="28"/>
          <w:szCs w:val="28"/>
          <w:rtl/>
          <w:lang w:bidi="ar-DZ"/>
        </w:rPr>
        <w:t>حاشية الص</w:t>
      </w:r>
      <w:r w:rsidR="001B7252" w:rsidRPr="00B87CDB">
        <w:rPr>
          <w:rFonts w:cs="Simplified Arabic"/>
          <w:sz w:val="28"/>
          <w:szCs w:val="28"/>
          <w:rtl/>
          <w:lang w:bidi="ar-DZ"/>
        </w:rPr>
        <w:t>ّ</w:t>
      </w:r>
      <w:r w:rsidR="003E32E0" w:rsidRPr="00B87CDB">
        <w:rPr>
          <w:rFonts w:cs="Simplified Arabic"/>
          <w:sz w:val="28"/>
          <w:szCs w:val="28"/>
          <w:rtl/>
          <w:lang w:bidi="ar-DZ"/>
        </w:rPr>
        <w:t>بان على شرح الأشموني ل</w:t>
      </w:r>
      <w:r w:rsidR="002800E0" w:rsidRPr="00B87CDB">
        <w:rPr>
          <w:rFonts w:cs="Simplified Arabic"/>
          <w:sz w:val="28"/>
          <w:szCs w:val="28"/>
          <w:rtl/>
          <w:lang w:bidi="ar-DZ"/>
        </w:rPr>
        <w:t>أ</w:t>
      </w:r>
      <w:r w:rsidR="008E4D59" w:rsidRPr="00B87CDB">
        <w:rPr>
          <w:rFonts w:cs="Simplified Arabic"/>
          <w:sz w:val="28"/>
          <w:szCs w:val="28"/>
          <w:rtl/>
          <w:lang w:bidi="ar-DZ"/>
        </w:rPr>
        <w:t>َ</w:t>
      </w:r>
      <w:r w:rsidR="00612356" w:rsidRPr="00B87CDB">
        <w:rPr>
          <w:rFonts w:cs="Simplified Arabic"/>
          <w:sz w:val="28"/>
          <w:szCs w:val="28"/>
          <w:rtl/>
          <w:lang w:bidi="ar-DZ"/>
        </w:rPr>
        <w:t>ل</w:t>
      </w:r>
      <w:r w:rsidR="003E32E0" w:rsidRPr="00B87CDB">
        <w:rPr>
          <w:rFonts w:cs="Simplified Arabic"/>
          <w:sz w:val="28"/>
          <w:szCs w:val="28"/>
          <w:rtl/>
          <w:lang w:bidi="ar-DZ"/>
        </w:rPr>
        <w:t>فية ابن مالك</w:t>
      </w:r>
      <w:r w:rsidR="008E4D59" w:rsidRPr="00B87CDB">
        <w:rPr>
          <w:rFonts w:cs="Simplified Arabic"/>
          <w:sz w:val="28"/>
          <w:szCs w:val="28"/>
          <w:rtl/>
          <w:lang w:bidi="ar-DZ"/>
        </w:rPr>
        <w:t>)</w:t>
      </w:r>
      <w:r w:rsidR="003E32E0" w:rsidRPr="00B87CDB">
        <w:rPr>
          <w:rFonts w:cs="Simplified Arabic"/>
          <w:sz w:val="28"/>
          <w:szCs w:val="28"/>
          <w:rtl/>
          <w:lang w:bidi="ar-DZ"/>
        </w:rPr>
        <w:t xml:space="preserve"> لمحمد بن علي الصّبان (1206هـ)</w:t>
      </w:r>
      <w:r w:rsidR="006B4C29" w:rsidRPr="00B87CDB">
        <w:rPr>
          <w:rFonts w:cs="Simplified Arabic"/>
          <w:sz w:val="28"/>
          <w:szCs w:val="28"/>
          <w:rtl/>
          <w:lang w:bidi="ar-DZ"/>
        </w:rPr>
        <w:t xml:space="preserve"> و</w:t>
      </w:r>
      <w:r w:rsidR="008E4D59" w:rsidRPr="00B87CDB">
        <w:rPr>
          <w:rFonts w:cs="Simplified Arabic"/>
          <w:sz w:val="28"/>
          <w:szCs w:val="28"/>
          <w:rtl/>
          <w:lang w:bidi="ar-DZ"/>
        </w:rPr>
        <w:t>(</w:t>
      </w:r>
      <w:r w:rsidR="006B4C29" w:rsidRPr="00B87CDB">
        <w:rPr>
          <w:rFonts w:cs="Simplified Arabic"/>
          <w:sz w:val="28"/>
          <w:szCs w:val="28"/>
          <w:rtl/>
          <w:lang w:bidi="ar-DZ"/>
        </w:rPr>
        <w:t>حاشية الخ</w:t>
      </w:r>
      <w:r w:rsidR="00F5387E">
        <w:rPr>
          <w:rFonts w:cs="Simplified Arabic"/>
          <w:sz w:val="28"/>
          <w:szCs w:val="28"/>
          <w:rtl/>
          <w:lang w:bidi="ar-DZ"/>
        </w:rPr>
        <w:t>ُ</w:t>
      </w:r>
      <w:r w:rsidR="006B4C29" w:rsidRPr="00B87CDB">
        <w:rPr>
          <w:rFonts w:cs="Simplified Arabic"/>
          <w:sz w:val="28"/>
          <w:szCs w:val="28"/>
          <w:rtl/>
          <w:lang w:bidi="ar-DZ"/>
        </w:rPr>
        <w:t>ض</w:t>
      </w:r>
      <w:r w:rsidR="00F5387E">
        <w:rPr>
          <w:rFonts w:cs="Simplified Arabic"/>
          <w:sz w:val="28"/>
          <w:szCs w:val="28"/>
          <w:rtl/>
          <w:lang w:bidi="ar-DZ"/>
        </w:rPr>
        <w:t>َ</w:t>
      </w:r>
      <w:r w:rsidR="006B4C29" w:rsidRPr="00B87CDB">
        <w:rPr>
          <w:rFonts w:cs="Simplified Arabic"/>
          <w:sz w:val="28"/>
          <w:szCs w:val="28"/>
          <w:rtl/>
          <w:lang w:bidi="ar-DZ"/>
        </w:rPr>
        <w:t>ر</w:t>
      </w:r>
      <w:r w:rsidR="00F5387E">
        <w:rPr>
          <w:rFonts w:cs="Simplified Arabic"/>
          <w:sz w:val="28"/>
          <w:szCs w:val="28"/>
          <w:rtl/>
          <w:lang w:bidi="ar-DZ"/>
        </w:rPr>
        <w:t>ِ</w:t>
      </w:r>
      <w:r w:rsidR="006B4C29" w:rsidRPr="00B87CDB">
        <w:rPr>
          <w:rFonts w:cs="Simplified Arabic"/>
          <w:sz w:val="28"/>
          <w:szCs w:val="28"/>
          <w:rtl/>
          <w:lang w:bidi="ar-DZ"/>
        </w:rPr>
        <w:t xml:space="preserve">ي على شرح ابن عقيل على </w:t>
      </w:r>
      <w:r w:rsidR="008E4D59" w:rsidRPr="00B87CDB">
        <w:rPr>
          <w:rFonts w:cs="Simplified Arabic"/>
          <w:sz w:val="28"/>
          <w:szCs w:val="28"/>
          <w:rtl/>
          <w:lang w:bidi="ar-DZ"/>
        </w:rPr>
        <w:t>أ</w:t>
      </w:r>
      <w:r w:rsidR="00522CA2" w:rsidRPr="00B87CDB">
        <w:rPr>
          <w:rFonts w:cs="Simplified Arabic"/>
          <w:sz w:val="28"/>
          <w:szCs w:val="28"/>
          <w:rtl/>
          <w:lang w:bidi="ar-DZ"/>
        </w:rPr>
        <w:t>َ</w:t>
      </w:r>
      <w:r w:rsidR="00612356" w:rsidRPr="00B87CDB">
        <w:rPr>
          <w:rFonts w:cs="Simplified Arabic"/>
          <w:sz w:val="28"/>
          <w:szCs w:val="28"/>
          <w:rtl/>
          <w:lang w:bidi="ar-DZ"/>
        </w:rPr>
        <w:t>ل</w:t>
      </w:r>
      <w:r w:rsidR="006B4C29" w:rsidRPr="00B87CDB">
        <w:rPr>
          <w:rFonts w:cs="Simplified Arabic"/>
          <w:sz w:val="28"/>
          <w:szCs w:val="28"/>
          <w:rtl/>
          <w:lang w:bidi="ar-DZ"/>
        </w:rPr>
        <w:t xml:space="preserve">فية </w:t>
      </w:r>
      <w:r w:rsidR="008E4D59" w:rsidRPr="00B87CDB">
        <w:rPr>
          <w:rFonts w:cs="Simplified Arabic"/>
          <w:sz w:val="28"/>
          <w:szCs w:val="28"/>
          <w:rtl/>
          <w:lang w:bidi="ar-DZ"/>
        </w:rPr>
        <w:t>ابن مالك)</w:t>
      </w:r>
      <w:r w:rsidR="008F4335" w:rsidRPr="00B87CDB">
        <w:rPr>
          <w:rFonts w:cs="Simplified Arabic"/>
          <w:sz w:val="28"/>
          <w:szCs w:val="28"/>
          <w:rtl/>
          <w:lang w:bidi="ar-DZ"/>
        </w:rPr>
        <w:t xml:space="preserve"> لمحمد </w:t>
      </w:r>
      <w:r w:rsidR="008F4335" w:rsidRPr="00B87CDB">
        <w:rPr>
          <w:rFonts w:cs="Simplified Arabic"/>
          <w:sz w:val="28"/>
          <w:szCs w:val="28"/>
          <w:rtl/>
          <w:lang w:bidi="ar-DZ"/>
        </w:rPr>
        <w:lastRenderedPageBreak/>
        <w:t>الخ</w:t>
      </w:r>
      <w:r w:rsidR="00F5387E">
        <w:rPr>
          <w:rFonts w:cs="Simplified Arabic"/>
          <w:sz w:val="28"/>
          <w:szCs w:val="28"/>
          <w:rtl/>
          <w:lang w:bidi="ar-DZ"/>
        </w:rPr>
        <w:t>ُ</w:t>
      </w:r>
      <w:r w:rsidR="008F4335" w:rsidRPr="00B87CDB">
        <w:rPr>
          <w:rFonts w:cs="Simplified Arabic"/>
          <w:sz w:val="28"/>
          <w:szCs w:val="28"/>
          <w:rtl/>
          <w:lang w:bidi="ar-DZ"/>
        </w:rPr>
        <w:t>ض</w:t>
      </w:r>
      <w:r w:rsidR="00F5387E">
        <w:rPr>
          <w:rFonts w:cs="Simplified Arabic"/>
          <w:sz w:val="28"/>
          <w:szCs w:val="28"/>
          <w:rtl/>
          <w:lang w:bidi="ar-DZ"/>
        </w:rPr>
        <w:t>َ</w:t>
      </w:r>
      <w:r w:rsidR="008F4335" w:rsidRPr="00B87CDB">
        <w:rPr>
          <w:rFonts w:cs="Simplified Arabic"/>
          <w:sz w:val="28"/>
          <w:szCs w:val="28"/>
          <w:rtl/>
          <w:lang w:bidi="ar-DZ"/>
        </w:rPr>
        <w:t>ر</w:t>
      </w:r>
      <w:r w:rsidR="00F5387E">
        <w:rPr>
          <w:rFonts w:cs="Simplified Arabic"/>
          <w:sz w:val="28"/>
          <w:szCs w:val="28"/>
          <w:rtl/>
          <w:lang w:bidi="ar-DZ"/>
        </w:rPr>
        <w:t>ِ</w:t>
      </w:r>
      <w:r w:rsidR="008F4335" w:rsidRPr="00B87CDB">
        <w:rPr>
          <w:rFonts w:cs="Simplified Arabic"/>
          <w:sz w:val="28"/>
          <w:szCs w:val="28"/>
          <w:rtl/>
          <w:lang w:bidi="ar-DZ"/>
        </w:rPr>
        <w:t xml:space="preserve">ي (1345هـ) </w:t>
      </w:r>
      <w:r w:rsidR="00033B35" w:rsidRPr="00B87CDB">
        <w:rPr>
          <w:rFonts w:cs="Simplified Arabic"/>
          <w:sz w:val="28"/>
          <w:szCs w:val="28"/>
          <w:rtl/>
          <w:lang w:bidi="ar-DZ"/>
        </w:rPr>
        <w:t>و(حاشية ياسين بن زين الدّين الحمصيّ على شرح الفاكهيّ</w:t>
      </w:r>
      <w:r w:rsidR="00EC2C1D" w:rsidRPr="00B87CDB">
        <w:rPr>
          <w:rFonts w:cs="Simplified Arabic"/>
          <w:sz w:val="28"/>
          <w:szCs w:val="28"/>
          <w:rtl/>
          <w:lang w:bidi="ar-DZ"/>
        </w:rPr>
        <w:t xml:space="preserve"> لقَطْر النَّدى وبلّ</w:t>
      </w:r>
      <w:r w:rsidR="007863BF" w:rsidRPr="00B87CDB">
        <w:rPr>
          <w:rFonts w:cs="Simplified Arabic"/>
          <w:sz w:val="28"/>
          <w:szCs w:val="28"/>
          <w:rtl/>
          <w:lang w:bidi="ar-DZ"/>
        </w:rPr>
        <w:t xml:space="preserve"> الصّدى </w:t>
      </w:r>
      <w:r w:rsidR="00033B35" w:rsidRPr="00B87CDB">
        <w:rPr>
          <w:rFonts w:cs="Simplified Arabic"/>
          <w:sz w:val="28"/>
          <w:szCs w:val="28"/>
          <w:rtl/>
          <w:lang w:bidi="ar-DZ"/>
        </w:rPr>
        <w:t>الم</w:t>
      </w:r>
      <w:r w:rsidR="000405A0">
        <w:rPr>
          <w:rFonts w:cs="Simplified Arabic"/>
          <w:sz w:val="28"/>
          <w:szCs w:val="28"/>
          <w:rtl/>
          <w:lang w:bidi="ar-DZ"/>
        </w:rPr>
        <w:t>ُ</w:t>
      </w:r>
      <w:r w:rsidR="00033B35" w:rsidRPr="00B87CDB">
        <w:rPr>
          <w:rFonts w:cs="Simplified Arabic"/>
          <w:sz w:val="28"/>
          <w:szCs w:val="28"/>
          <w:rtl/>
          <w:lang w:bidi="ar-DZ"/>
        </w:rPr>
        <w:t>س</w:t>
      </w:r>
      <w:r w:rsidR="000405A0">
        <w:rPr>
          <w:rFonts w:cs="Simplified Arabic"/>
          <w:sz w:val="28"/>
          <w:szCs w:val="28"/>
          <w:rtl/>
          <w:lang w:bidi="ar-DZ"/>
        </w:rPr>
        <w:t>َ</w:t>
      </w:r>
      <w:r w:rsidR="00033B35" w:rsidRPr="00B87CDB">
        <w:rPr>
          <w:rFonts w:cs="Simplified Arabic"/>
          <w:sz w:val="28"/>
          <w:szCs w:val="28"/>
          <w:rtl/>
          <w:lang w:bidi="ar-DZ"/>
        </w:rPr>
        <w:t>مّ</w:t>
      </w:r>
      <w:r w:rsidR="000405A0">
        <w:rPr>
          <w:rFonts w:cs="Simplified Arabic"/>
          <w:sz w:val="28"/>
          <w:szCs w:val="28"/>
          <w:rtl/>
          <w:lang w:bidi="ar-DZ"/>
        </w:rPr>
        <w:t>َ</w:t>
      </w:r>
      <w:r w:rsidR="00033B35" w:rsidRPr="00B87CDB">
        <w:rPr>
          <w:rFonts w:cs="Simplified Arabic"/>
          <w:sz w:val="28"/>
          <w:szCs w:val="28"/>
          <w:rtl/>
          <w:lang w:bidi="ar-DZ"/>
        </w:rPr>
        <w:t>ى م</w:t>
      </w:r>
      <w:r w:rsidR="00522CA2" w:rsidRPr="00B87CDB">
        <w:rPr>
          <w:rFonts w:cs="Simplified Arabic"/>
          <w:sz w:val="28"/>
          <w:szCs w:val="28"/>
          <w:rtl/>
          <w:lang w:bidi="ar-DZ"/>
        </w:rPr>
        <w:t>ُ</w:t>
      </w:r>
      <w:r w:rsidR="00033B35" w:rsidRPr="00B87CDB">
        <w:rPr>
          <w:rFonts w:cs="Simplified Arabic"/>
          <w:sz w:val="28"/>
          <w:szCs w:val="28"/>
          <w:rtl/>
          <w:lang w:bidi="ar-DZ"/>
        </w:rPr>
        <w:t>ج</w:t>
      </w:r>
      <w:r w:rsidR="00522CA2" w:rsidRPr="00B87CDB">
        <w:rPr>
          <w:rFonts w:cs="Simplified Arabic"/>
          <w:sz w:val="28"/>
          <w:szCs w:val="28"/>
          <w:rtl/>
          <w:lang w:bidi="ar-DZ"/>
        </w:rPr>
        <w:t>ِ</w:t>
      </w:r>
      <w:r w:rsidR="00033B35" w:rsidRPr="00B87CDB">
        <w:rPr>
          <w:rFonts w:cs="Simplified Arabic"/>
          <w:sz w:val="28"/>
          <w:szCs w:val="28"/>
          <w:rtl/>
          <w:lang w:bidi="ar-DZ"/>
        </w:rPr>
        <w:t xml:space="preserve">يب النِّدا في شرح قطر النَّدا) لياسين بن زين الدّين الحمصيّ (1061هـ) </w:t>
      </w:r>
      <w:r w:rsidR="0050280C" w:rsidRPr="00B87CDB">
        <w:rPr>
          <w:rFonts w:cs="Simplified Arabic"/>
          <w:sz w:val="28"/>
          <w:szCs w:val="28"/>
          <w:rtl/>
          <w:lang w:bidi="ar-DZ"/>
        </w:rPr>
        <w:t xml:space="preserve">و(حاشية ياسين </w:t>
      </w:r>
      <w:r w:rsidR="00F1459A" w:rsidRPr="00B87CDB">
        <w:rPr>
          <w:rFonts w:cs="Simplified Arabic"/>
          <w:sz w:val="28"/>
          <w:szCs w:val="28"/>
          <w:rtl/>
          <w:lang w:bidi="ar-DZ"/>
        </w:rPr>
        <w:t xml:space="preserve">الحمصيّ </w:t>
      </w:r>
      <w:r w:rsidR="0050280C" w:rsidRPr="00B87CDB">
        <w:rPr>
          <w:rFonts w:cs="Simplified Arabic"/>
          <w:sz w:val="28"/>
          <w:szCs w:val="28"/>
          <w:rtl/>
          <w:lang w:bidi="ar-DZ"/>
        </w:rPr>
        <w:t>على شرح التّصريح للأزهري</w:t>
      </w:r>
      <w:r w:rsidR="00CF3AFE" w:rsidRPr="00B87CDB">
        <w:rPr>
          <w:rFonts w:cs="Simplified Arabic"/>
          <w:sz w:val="28"/>
          <w:szCs w:val="28"/>
          <w:rtl/>
          <w:lang w:bidi="ar-DZ"/>
        </w:rPr>
        <w:t>ّ</w:t>
      </w:r>
      <w:r w:rsidR="00F1459A" w:rsidRPr="00B87CDB">
        <w:rPr>
          <w:rFonts w:cs="Simplified Arabic"/>
          <w:sz w:val="28"/>
          <w:szCs w:val="28"/>
          <w:rtl/>
          <w:lang w:bidi="ar-DZ"/>
        </w:rPr>
        <w:t>)</w:t>
      </w:r>
      <w:r w:rsidR="005508E3" w:rsidRPr="00B87CDB">
        <w:rPr>
          <w:rFonts w:cs="Simplified Arabic"/>
          <w:sz w:val="28"/>
          <w:szCs w:val="28"/>
          <w:rtl/>
          <w:lang w:bidi="ar-DZ"/>
        </w:rPr>
        <w:t xml:space="preserve">لياسين بن زين الدّين الحمصيّ (1061هـ) </w:t>
      </w:r>
      <w:r w:rsidR="008F4335" w:rsidRPr="00B87CDB">
        <w:rPr>
          <w:rFonts w:cs="Simplified Arabic"/>
          <w:sz w:val="28"/>
          <w:szCs w:val="28"/>
          <w:rtl/>
          <w:lang w:bidi="ar-DZ"/>
        </w:rPr>
        <w:t>و</w:t>
      </w:r>
      <w:r w:rsidR="008E4D59" w:rsidRPr="00B87CDB">
        <w:rPr>
          <w:rFonts w:cs="Simplified Arabic"/>
          <w:sz w:val="28"/>
          <w:szCs w:val="28"/>
          <w:rtl/>
          <w:lang w:bidi="ar-DZ"/>
        </w:rPr>
        <w:t>(</w:t>
      </w:r>
      <w:r w:rsidR="008F4335" w:rsidRPr="00B87CDB">
        <w:rPr>
          <w:rFonts w:cs="Simplified Arabic"/>
          <w:sz w:val="28"/>
          <w:szCs w:val="28"/>
          <w:rtl/>
          <w:lang w:bidi="ar-DZ"/>
        </w:rPr>
        <w:t>حاشية ا</w:t>
      </w:r>
      <w:r w:rsidR="008E4D59" w:rsidRPr="00B87CDB">
        <w:rPr>
          <w:rFonts w:cs="Simplified Arabic"/>
          <w:sz w:val="28"/>
          <w:szCs w:val="28"/>
          <w:rtl/>
          <w:lang w:bidi="ar-DZ"/>
        </w:rPr>
        <w:t>لسّ</w:t>
      </w:r>
      <w:r w:rsidR="00237227" w:rsidRPr="00B87CDB">
        <w:rPr>
          <w:rFonts w:cs="Simplified Arabic"/>
          <w:sz w:val="28"/>
          <w:szCs w:val="28"/>
          <w:rtl/>
          <w:lang w:bidi="ar-DZ"/>
        </w:rPr>
        <w:t>ِ</w:t>
      </w:r>
      <w:r w:rsidR="008E4D59" w:rsidRPr="00B87CDB">
        <w:rPr>
          <w:rFonts w:cs="Simplified Arabic"/>
          <w:sz w:val="28"/>
          <w:szCs w:val="28"/>
          <w:rtl/>
          <w:lang w:bidi="ar-DZ"/>
        </w:rPr>
        <w:t>جاعي على شرح القطر لابن هشام)</w:t>
      </w:r>
      <w:r w:rsidR="00EA6C20" w:rsidRPr="00B87CDB">
        <w:rPr>
          <w:rFonts w:cs="Simplified Arabic"/>
          <w:sz w:val="28"/>
          <w:szCs w:val="28"/>
          <w:rtl/>
          <w:lang w:bidi="ar-DZ"/>
        </w:rPr>
        <w:t>لأحمد السّجاعي (</w:t>
      </w:r>
      <w:r w:rsidR="00F37DCD" w:rsidRPr="00B87CDB">
        <w:rPr>
          <w:rFonts w:cs="Simplified Arabic"/>
          <w:sz w:val="28"/>
          <w:szCs w:val="28"/>
          <w:rtl/>
          <w:lang w:bidi="ar-DZ"/>
        </w:rPr>
        <w:t>1197هـ</w:t>
      </w:r>
      <w:r w:rsidR="00486218" w:rsidRPr="00B87CDB">
        <w:rPr>
          <w:rFonts w:cs="Simplified Arabic"/>
          <w:sz w:val="28"/>
          <w:szCs w:val="28"/>
          <w:rtl/>
          <w:lang w:bidi="ar-DZ"/>
        </w:rPr>
        <w:t>)</w:t>
      </w:r>
      <w:r w:rsidR="00033B35" w:rsidRPr="00B87CDB">
        <w:rPr>
          <w:rFonts w:cs="Simplified Arabic"/>
          <w:sz w:val="28"/>
          <w:szCs w:val="28"/>
          <w:rtl/>
          <w:lang w:bidi="ar-DZ"/>
        </w:rPr>
        <w:t>.</w:t>
      </w:r>
    </w:p>
    <w:p w:rsidR="00EB1D73" w:rsidRPr="00B87CDB" w:rsidRDefault="00E3621C" w:rsidP="00E47278">
      <w:pPr>
        <w:bidi/>
        <w:spacing w:after="0"/>
        <w:ind w:firstLine="565"/>
        <w:jc w:val="both"/>
        <w:rPr>
          <w:rFonts w:cs="Simplified Arabic"/>
          <w:sz w:val="28"/>
          <w:szCs w:val="28"/>
          <w:rtl/>
          <w:lang w:bidi="ar-DZ"/>
        </w:rPr>
      </w:pPr>
      <w:r w:rsidRPr="00B87CDB">
        <w:rPr>
          <w:rFonts w:cs="Simplified Arabic"/>
          <w:b/>
          <w:bCs/>
          <w:sz w:val="28"/>
          <w:szCs w:val="28"/>
          <w:rtl/>
          <w:lang w:bidi="ar-DZ"/>
        </w:rPr>
        <w:t>4</w:t>
      </w:r>
      <w:r w:rsidR="00EB1D73" w:rsidRPr="00B87CDB">
        <w:rPr>
          <w:rFonts w:cs="Simplified Arabic"/>
          <w:b/>
          <w:bCs/>
          <w:sz w:val="28"/>
          <w:szCs w:val="28"/>
          <w:rtl/>
          <w:lang w:bidi="ar-DZ"/>
        </w:rPr>
        <w:t>-الت</w:t>
      </w:r>
      <w:r w:rsidR="00712AEC" w:rsidRPr="00B87CDB">
        <w:rPr>
          <w:rFonts w:cs="Simplified Arabic"/>
          <w:b/>
          <w:bCs/>
          <w:sz w:val="28"/>
          <w:szCs w:val="28"/>
          <w:rtl/>
          <w:lang w:bidi="ar-DZ"/>
        </w:rPr>
        <w:t>ّ</w:t>
      </w:r>
      <w:r w:rsidR="00EB1D73" w:rsidRPr="00B87CDB">
        <w:rPr>
          <w:rFonts w:cs="Simplified Arabic"/>
          <w:b/>
          <w:bCs/>
          <w:sz w:val="28"/>
          <w:szCs w:val="28"/>
          <w:rtl/>
          <w:lang w:bidi="ar-DZ"/>
        </w:rPr>
        <w:t>قريرات</w:t>
      </w:r>
      <w:r w:rsidR="00712AEC" w:rsidRPr="00B87CDB">
        <w:rPr>
          <w:rFonts w:cs="Simplified Arabic"/>
          <w:b/>
          <w:bCs/>
          <w:sz w:val="28"/>
          <w:szCs w:val="28"/>
          <w:rtl/>
          <w:lang w:bidi="ar-DZ"/>
        </w:rPr>
        <w:t>:</w:t>
      </w:r>
      <w:r w:rsidR="000405A0" w:rsidRPr="000405A0">
        <w:rPr>
          <w:rFonts w:cs="Simplified Arabic"/>
          <w:sz w:val="28"/>
          <w:szCs w:val="28"/>
          <w:rtl/>
          <w:lang w:bidi="ar-DZ"/>
        </w:rPr>
        <w:t xml:space="preserve">(ج) </w:t>
      </w:r>
      <w:r w:rsidR="000405A0">
        <w:rPr>
          <w:rFonts w:cs="Simplified Arabic"/>
          <w:sz w:val="28"/>
          <w:szCs w:val="28"/>
          <w:rtl/>
          <w:lang w:bidi="ar-DZ"/>
        </w:rPr>
        <w:t>تقرير</w:t>
      </w:r>
      <w:r w:rsidR="000405A0" w:rsidRPr="000405A0">
        <w:rPr>
          <w:rFonts w:cs="Simplified Arabic"/>
          <w:sz w:val="28"/>
          <w:szCs w:val="28"/>
          <w:rtl/>
          <w:lang w:bidi="ar-DZ"/>
        </w:rPr>
        <w:t xml:space="preserve">، </w:t>
      </w:r>
      <w:r w:rsidR="000405A0">
        <w:rPr>
          <w:rFonts w:cs="Simplified Arabic"/>
          <w:sz w:val="28"/>
          <w:szCs w:val="28"/>
          <w:rtl/>
          <w:lang w:bidi="ar-DZ"/>
        </w:rPr>
        <w:t>وهو</w:t>
      </w:r>
      <w:r w:rsidR="00EB1D73" w:rsidRPr="00B87CDB">
        <w:rPr>
          <w:rFonts w:cs="Simplified Arabic"/>
          <w:sz w:val="28"/>
          <w:szCs w:val="28"/>
          <w:rtl/>
          <w:lang w:bidi="ar-DZ"/>
        </w:rPr>
        <w:t xml:space="preserve"> ما </w:t>
      </w:r>
      <w:r w:rsidR="00111C95" w:rsidRPr="00B87CDB">
        <w:rPr>
          <w:rFonts w:cs="Simplified Arabic"/>
          <w:sz w:val="28"/>
          <w:szCs w:val="28"/>
          <w:rtl/>
          <w:lang w:bidi="ar-DZ"/>
        </w:rPr>
        <w:t>ي</w:t>
      </w:r>
      <w:r w:rsidR="008466D3" w:rsidRPr="00B87CDB">
        <w:rPr>
          <w:rFonts w:cs="Simplified Arabic"/>
          <w:sz w:val="28"/>
          <w:szCs w:val="28"/>
          <w:rtl/>
          <w:lang w:bidi="ar-DZ"/>
        </w:rPr>
        <w:t>ُ</w:t>
      </w:r>
      <w:r w:rsidR="00111C95" w:rsidRPr="00B87CDB">
        <w:rPr>
          <w:rFonts w:cs="Simplified Arabic"/>
          <w:sz w:val="28"/>
          <w:szCs w:val="28"/>
          <w:rtl/>
          <w:lang w:bidi="ar-DZ"/>
        </w:rPr>
        <w:t xml:space="preserve">سجِّله </w:t>
      </w:r>
      <w:r w:rsidR="00EB1D73" w:rsidRPr="00B87CDB">
        <w:rPr>
          <w:rFonts w:cs="Simplified Arabic"/>
          <w:sz w:val="28"/>
          <w:szCs w:val="28"/>
          <w:rtl/>
          <w:lang w:bidi="ar-DZ"/>
        </w:rPr>
        <w:t>المدرّ</w:t>
      </w:r>
      <w:r w:rsidR="000A47AB" w:rsidRPr="00B87CDB">
        <w:rPr>
          <w:rFonts w:cs="Simplified Arabic"/>
          <w:sz w:val="28"/>
          <w:szCs w:val="28"/>
          <w:rtl/>
          <w:lang w:bidi="ar-DZ"/>
        </w:rPr>
        <w:t>ِس من تعليمات</w:t>
      </w:r>
      <w:r w:rsidR="00EB1D73" w:rsidRPr="00B87CDB">
        <w:rPr>
          <w:rFonts w:cs="Simplified Arabic"/>
          <w:sz w:val="28"/>
          <w:szCs w:val="28"/>
          <w:rtl/>
          <w:lang w:bidi="ar-DZ"/>
        </w:rPr>
        <w:t xml:space="preserve"> وملاحظات على الحاشية</w:t>
      </w:r>
      <w:r w:rsidR="00FC381F" w:rsidRPr="00B87CDB">
        <w:rPr>
          <w:rFonts w:cs="Simplified Arabic"/>
          <w:sz w:val="28"/>
          <w:szCs w:val="28"/>
          <w:rtl/>
          <w:lang w:bidi="ar-DZ"/>
        </w:rPr>
        <w:t xml:space="preserve"> في</w:t>
      </w:r>
      <w:r w:rsidR="001B1DCB" w:rsidRPr="00B87CDB">
        <w:rPr>
          <w:rFonts w:cs="Simplified Arabic"/>
          <w:sz w:val="28"/>
          <w:szCs w:val="28"/>
          <w:rtl/>
          <w:lang w:bidi="ar-DZ"/>
        </w:rPr>
        <w:t>توضيحها</w:t>
      </w:r>
      <w:r w:rsidR="007B7C2E" w:rsidRPr="00B87CDB">
        <w:rPr>
          <w:rFonts w:cs="Simplified Arabic"/>
          <w:sz w:val="28"/>
          <w:szCs w:val="28"/>
          <w:rtl/>
          <w:lang w:bidi="ar-DZ"/>
        </w:rPr>
        <w:t>للمسائل النّحويّة</w:t>
      </w:r>
      <w:r w:rsidR="007A4898" w:rsidRPr="00B87CDB">
        <w:rPr>
          <w:rFonts w:cs="Simplified Arabic"/>
          <w:sz w:val="28"/>
          <w:szCs w:val="28"/>
          <w:rtl/>
          <w:lang w:bidi="ar-DZ"/>
        </w:rPr>
        <w:t>.</w:t>
      </w:r>
      <w:r w:rsidR="008C0C2A" w:rsidRPr="00B87CDB">
        <w:rPr>
          <w:rStyle w:val="Appelnotedebasdep"/>
          <w:rFonts w:cs="Simplified Arabic"/>
          <w:sz w:val="28"/>
          <w:szCs w:val="28"/>
          <w:rtl/>
          <w:lang w:bidi="ar-DZ"/>
        </w:rPr>
        <w:footnoteReference w:id="31"/>
      </w:r>
      <w:r w:rsidR="007863AD" w:rsidRPr="00B87CDB">
        <w:rPr>
          <w:rFonts w:cs="Simplified Arabic"/>
          <w:sz w:val="28"/>
          <w:szCs w:val="28"/>
          <w:rtl/>
          <w:lang w:bidi="ar-DZ"/>
        </w:rPr>
        <w:t xml:space="preserve">ومن </w:t>
      </w:r>
      <w:r w:rsidR="00F5387E">
        <w:rPr>
          <w:rFonts w:cs="Simplified Arabic"/>
          <w:sz w:val="28"/>
          <w:szCs w:val="28"/>
          <w:rtl/>
          <w:lang w:bidi="ar-DZ"/>
        </w:rPr>
        <w:t xml:space="preserve">أشهرها </w:t>
      </w:r>
      <w:r w:rsidR="000A47AB" w:rsidRPr="00B87CDB">
        <w:rPr>
          <w:rFonts w:cs="Simplified Arabic"/>
          <w:sz w:val="28"/>
          <w:szCs w:val="28"/>
          <w:rtl/>
          <w:lang w:bidi="ar-DZ"/>
        </w:rPr>
        <w:t xml:space="preserve">تقريرات الأنبابيّ </w:t>
      </w:r>
      <w:r w:rsidR="00F5387E">
        <w:rPr>
          <w:rFonts w:cs="Simplified Arabic"/>
          <w:sz w:val="28"/>
          <w:szCs w:val="28"/>
          <w:rtl/>
          <w:lang w:bidi="ar-DZ"/>
        </w:rPr>
        <w:t xml:space="preserve">على الحواشي، </w:t>
      </w:r>
      <w:r w:rsidR="00E47278">
        <w:rPr>
          <w:rFonts w:cs="Simplified Arabic" w:hint="cs"/>
          <w:sz w:val="28"/>
          <w:szCs w:val="28"/>
          <w:rtl/>
          <w:lang w:bidi="ar-DZ"/>
        </w:rPr>
        <w:t>بما فيها:</w:t>
      </w:r>
      <w:r w:rsidR="00C6150B" w:rsidRPr="00B87CDB">
        <w:rPr>
          <w:rFonts w:cs="Simplified Arabic"/>
          <w:sz w:val="28"/>
          <w:szCs w:val="28"/>
          <w:rtl/>
          <w:lang w:bidi="ar-DZ"/>
        </w:rPr>
        <w:t xml:space="preserve"> (</w:t>
      </w:r>
      <w:r w:rsidR="007B6CC1" w:rsidRPr="00B87CDB">
        <w:rPr>
          <w:rFonts w:cs="Simplified Arabic"/>
          <w:sz w:val="28"/>
          <w:szCs w:val="28"/>
          <w:rtl/>
          <w:lang w:bidi="ar-DZ"/>
        </w:rPr>
        <w:t>تقرير</w:t>
      </w:r>
      <w:r w:rsidR="007D7C34" w:rsidRPr="00B87CDB">
        <w:rPr>
          <w:rFonts w:cs="Simplified Arabic"/>
          <w:sz w:val="28"/>
          <w:szCs w:val="28"/>
          <w:rtl/>
          <w:lang w:bidi="ar-DZ"/>
        </w:rPr>
        <w:t xml:space="preserve"> الأ</w:t>
      </w:r>
      <w:r w:rsidR="00EB1D73" w:rsidRPr="00B87CDB">
        <w:rPr>
          <w:rFonts w:cs="Simplified Arabic"/>
          <w:sz w:val="28"/>
          <w:szCs w:val="28"/>
          <w:rtl/>
          <w:lang w:bidi="ar-DZ"/>
        </w:rPr>
        <w:t>نبابي</w:t>
      </w:r>
      <w:r w:rsidR="00C56580" w:rsidRPr="00B87CDB">
        <w:rPr>
          <w:rFonts w:cs="Simplified Arabic"/>
          <w:sz w:val="28"/>
          <w:szCs w:val="28"/>
          <w:rtl/>
          <w:lang w:bidi="ar-DZ"/>
        </w:rPr>
        <w:t>ّ</w:t>
      </w:r>
      <w:r w:rsidR="00EB1D73" w:rsidRPr="00B87CDB">
        <w:rPr>
          <w:rFonts w:cs="Simplified Arabic"/>
          <w:sz w:val="28"/>
          <w:szCs w:val="28"/>
          <w:rtl/>
          <w:lang w:bidi="ar-DZ"/>
        </w:rPr>
        <w:t xml:space="preserve"> على حاشية الس</w:t>
      </w:r>
      <w:r w:rsidR="000F29BE" w:rsidRPr="00B87CDB">
        <w:rPr>
          <w:rFonts w:cs="Simplified Arabic"/>
          <w:sz w:val="28"/>
          <w:szCs w:val="28"/>
          <w:rtl/>
          <w:lang w:bidi="ar-DZ"/>
        </w:rPr>
        <w:t>ّ</w:t>
      </w:r>
      <w:r w:rsidR="00EB1D73" w:rsidRPr="00B87CDB">
        <w:rPr>
          <w:rFonts w:cs="Simplified Arabic"/>
          <w:sz w:val="28"/>
          <w:szCs w:val="28"/>
          <w:rtl/>
          <w:lang w:bidi="ar-DZ"/>
        </w:rPr>
        <w:t>جاعي</w:t>
      </w:r>
      <w:r w:rsidR="00952DF9" w:rsidRPr="00B87CDB">
        <w:rPr>
          <w:rFonts w:cs="Simplified Arabic"/>
          <w:sz w:val="28"/>
          <w:szCs w:val="28"/>
          <w:rtl/>
          <w:lang w:bidi="ar-DZ"/>
        </w:rPr>
        <w:t>ّ</w:t>
      </w:r>
      <w:r w:rsidR="00EB1D73" w:rsidRPr="00B87CDB">
        <w:rPr>
          <w:rFonts w:cs="Simplified Arabic"/>
          <w:sz w:val="28"/>
          <w:szCs w:val="28"/>
          <w:rtl/>
          <w:lang w:bidi="ar-DZ"/>
        </w:rPr>
        <w:t xml:space="preserve"> على شرح الق</w:t>
      </w:r>
      <w:r w:rsidR="008466D3" w:rsidRPr="00B87CDB">
        <w:rPr>
          <w:rFonts w:cs="Simplified Arabic"/>
          <w:sz w:val="28"/>
          <w:szCs w:val="28"/>
          <w:rtl/>
          <w:lang w:bidi="ar-DZ"/>
        </w:rPr>
        <w:t>ُ</w:t>
      </w:r>
      <w:r w:rsidR="00EB1D73" w:rsidRPr="00B87CDB">
        <w:rPr>
          <w:rFonts w:cs="Simplified Arabic"/>
          <w:sz w:val="28"/>
          <w:szCs w:val="28"/>
          <w:rtl/>
          <w:lang w:bidi="ar-DZ"/>
        </w:rPr>
        <w:t>ط</w:t>
      </w:r>
      <w:r w:rsidR="008466D3" w:rsidRPr="00B87CDB">
        <w:rPr>
          <w:rFonts w:cs="Simplified Arabic"/>
          <w:sz w:val="28"/>
          <w:szCs w:val="28"/>
          <w:rtl/>
          <w:lang w:bidi="ar-DZ"/>
        </w:rPr>
        <w:t>ْ</w:t>
      </w:r>
      <w:r w:rsidR="00EB1D73" w:rsidRPr="00B87CDB">
        <w:rPr>
          <w:rFonts w:cs="Simplified Arabic"/>
          <w:sz w:val="28"/>
          <w:szCs w:val="28"/>
          <w:rtl/>
          <w:lang w:bidi="ar-DZ"/>
        </w:rPr>
        <w:t>ر</w:t>
      </w:r>
      <w:r w:rsidR="00A518D9" w:rsidRPr="00B87CDB">
        <w:rPr>
          <w:rFonts w:cs="Simplified Arabic"/>
          <w:sz w:val="28"/>
          <w:szCs w:val="28"/>
          <w:rtl/>
          <w:lang w:bidi="ar-DZ"/>
        </w:rPr>
        <w:t>)</w:t>
      </w:r>
      <w:r w:rsidR="0092757A" w:rsidRPr="00B87CDB">
        <w:rPr>
          <w:rFonts w:cs="Simplified Arabic"/>
          <w:sz w:val="28"/>
          <w:szCs w:val="28"/>
          <w:rtl/>
          <w:lang w:bidi="ar-DZ"/>
        </w:rPr>
        <w:t>و</w:t>
      </w:r>
      <w:r w:rsidR="001F2BAA" w:rsidRPr="00B87CDB">
        <w:rPr>
          <w:rFonts w:cs="Simplified Arabic"/>
          <w:sz w:val="28"/>
          <w:szCs w:val="28"/>
          <w:rtl/>
          <w:lang w:bidi="ar-DZ"/>
        </w:rPr>
        <w:t>(</w:t>
      </w:r>
      <w:r w:rsidR="0092757A" w:rsidRPr="00B87CDB">
        <w:rPr>
          <w:rFonts w:cs="Simplified Arabic"/>
          <w:sz w:val="28"/>
          <w:szCs w:val="28"/>
          <w:rtl/>
          <w:lang w:bidi="ar-DZ"/>
        </w:rPr>
        <w:t>تقرير الأنبابي</w:t>
      </w:r>
      <w:r w:rsidR="00C56580" w:rsidRPr="00B87CDB">
        <w:rPr>
          <w:rFonts w:cs="Simplified Arabic"/>
          <w:sz w:val="28"/>
          <w:szCs w:val="28"/>
          <w:rtl/>
          <w:lang w:bidi="ar-DZ"/>
        </w:rPr>
        <w:t>ّ</w:t>
      </w:r>
      <w:r w:rsidR="0092757A" w:rsidRPr="00B87CDB">
        <w:rPr>
          <w:rFonts w:cs="Simplified Arabic"/>
          <w:sz w:val="28"/>
          <w:szCs w:val="28"/>
          <w:rtl/>
          <w:lang w:bidi="ar-DZ"/>
        </w:rPr>
        <w:t xml:space="preserve"> على حاشية </w:t>
      </w:r>
      <w:r w:rsidR="00B56C46" w:rsidRPr="00B87CDB">
        <w:rPr>
          <w:rFonts w:cs="Simplified Arabic"/>
          <w:sz w:val="28"/>
          <w:szCs w:val="28"/>
          <w:rtl/>
          <w:lang w:bidi="ar-DZ"/>
        </w:rPr>
        <w:t>أبي الن</w:t>
      </w:r>
      <w:r w:rsidR="00952DF9" w:rsidRPr="00B87CDB">
        <w:rPr>
          <w:rFonts w:cs="Simplified Arabic"/>
          <w:sz w:val="28"/>
          <w:szCs w:val="28"/>
          <w:rtl/>
          <w:lang w:bidi="ar-DZ"/>
        </w:rPr>
        <w:t>ّ</w:t>
      </w:r>
      <w:r w:rsidR="00B56C46" w:rsidRPr="00B87CDB">
        <w:rPr>
          <w:rFonts w:cs="Simplified Arabic"/>
          <w:sz w:val="28"/>
          <w:szCs w:val="28"/>
          <w:rtl/>
          <w:lang w:bidi="ar-DZ"/>
        </w:rPr>
        <w:t>جا على شرح الأزهري</w:t>
      </w:r>
      <w:r w:rsidR="00952DF9" w:rsidRPr="00B87CDB">
        <w:rPr>
          <w:rFonts w:cs="Simplified Arabic"/>
          <w:sz w:val="28"/>
          <w:szCs w:val="28"/>
          <w:rtl/>
          <w:lang w:bidi="ar-DZ"/>
        </w:rPr>
        <w:t>ّ</w:t>
      </w:r>
      <w:r w:rsidR="00B56C46" w:rsidRPr="00B87CDB">
        <w:rPr>
          <w:rFonts w:cs="Simplified Arabic"/>
          <w:sz w:val="28"/>
          <w:szCs w:val="28"/>
          <w:rtl/>
          <w:lang w:bidi="ar-DZ"/>
        </w:rPr>
        <w:t xml:space="preserve"> على الآجروميّة</w:t>
      </w:r>
      <w:r w:rsidR="001F2BAA" w:rsidRPr="00B87CDB">
        <w:rPr>
          <w:rFonts w:cs="Simplified Arabic"/>
          <w:sz w:val="28"/>
          <w:szCs w:val="28"/>
          <w:rtl/>
          <w:lang w:bidi="ar-DZ"/>
        </w:rPr>
        <w:t>)</w:t>
      </w:r>
      <w:r w:rsidR="0074032E" w:rsidRPr="00B87CDB">
        <w:rPr>
          <w:rFonts w:cs="Simplified Arabic"/>
          <w:sz w:val="28"/>
          <w:szCs w:val="28"/>
          <w:rtl/>
          <w:lang w:bidi="ar-DZ"/>
        </w:rPr>
        <w:t>و</w:t>
      </w:r>
      <w:r w:rsidR="00CC12F0" w:rsidRPr="00B87CDB">
        <w:rPr>
          <w:rFonts w:cs="Simplified Arabic"/>
          <w:sz w:val="28"/>
          <w:szCs w:val="28"/>
          <w:rtl/>
          <w:lang w:bidi="ar-DZ"/>
        </w:rPr>
        <w:t>(</w:t>
      </w:r>
      <w:r w:rsidR="0074032E" w:rsidRPr="00B87CDB">
        <w:rPr>
          <w:rFonts w:cs="Simplified Arabic"/>
          <w:sz w:val="28"/>
          <w:szCs w:val="28"/>
          <w:rtl/>
          <w:lang w:bidi="ar-DZ"/>
        </w:rPr>
        <w:t>تقرير الأنبابي</w:t>
      </w:r>
      <w:r w:rsidR="00C56580" w:rsidRPr="00B87CDB">
        <w:rPr>
          <w:rFonts w:cs="Simplified Arabic"/>
          <w:sz w:val="28"/>
          <w:szCs w:val="28"/>
          <w:rtl/>
          <w:lang w:bidi="ar-DZ"/>
        </w:rPr>
        <w:t>ّ</w:t>
      </w:r>
      <w:r w:rsidR="0074032E" w:rsidRPr="00B87CDB">
        <w:rPr>
          <w:rFonts w:cs="Simplified Arabic"/>
          <w:sz w:val="28"/>
          <w:szCs w:val="28"/>
          <w:rtl/>
          <w:lang w:bidi="ar-DZ"/>
        </w:rPr>
        <w:t xml:space="preserve"> على حاشية الصّبان</w:t>
      </w:r>
      <w:r w:rsidR="00CC12F0" w:rsidRPr="00B87CDB">
        <w:rPr>
          <w:rFonts w:cs="Simplified Arabic"/>
          <w:sz w:val="28"/>
          <w:szCs w:val="28"/>
          <w:rtl/>
          <w:lang w:bidi="ar-DZ"/>
        </w:rPr>
        <w:t>)</w:t>
      </w:r>
      <w:r w:rsidR="00B56C46" w:rsidRPr="00B87CDB">
        <w:rPr>
          <w:rFonts w:cs="Simplified Arabic"/>
          <w:sz w:val="28"/>
          <w:szCs w:val="28"/>
          <w:rtl/>
          <w:lang w:bidi="ar-DZ"/>
        </w:rPr>
        <w:t>لمحم</w:t>
      </w:r>
      <w:r w:rsidR="001F2BAA" w:rsidRPr="00B87CDB">
        <w:rPr>
          <w:rFonts w:cs="Simplified Arabic"/>
          <w:sz w:val="28"/>
          <w:szCs w:val="28"/>
          <w:rtl/>
          <w:lang w:bidi="ar-DZ"/>
        </w:rPr>
        <w:t>ّ</w:t>
      </w:r>
      <w:r w:rsidR="00B56C46" w:rsidRPr="00B87CDB">
        <w:rPr>
          <w:rFonts w:cs="Simplified Arabic"/>
          <w:sz w:val="28"/>
          <w:szCs w:val="28"/>
          <w:rtl/>
          <w:lang w:bidi="ar-DZ"/>
        </w:rPr>
        <w:t xml:space="preserve">د بن محمد </w:t>
      </w:r>
      <w:r w:rsidR="00703433" w:rsidRPr="00B87CDB">
        <w:rPr>
          <w:rFonts w:cs="Simplified Arabic"/>
          <w:sz w:val="28"/>
          <w:szCs w:val="28"/>
          <w:rtl/>
          <w:lang w:bidi="ar-DZ"/>
        </w:rPr>
        <w:t xml:space="preserve">بن حسين </w:t>
      </w:r>
      <w:r w:rsidR="00B56C46" w:rsidRPr="00B87CDB">
        <w:rPr>
          <w:rFonts w:cs="Simplified Arabic"/>
          <w:sz w:val="28"/>
          <w:szCs w:val="28"/>
          <w:rtl/>
          <w:lang w:bidi="ar-DZ"/>
        </w:rPr>
        <w:t xml:space="preserve">الأنبابي </w:t>
      </w:r>
      <w:r w:rsidR="001F2BAA" w:rsidRPr="00B87CDB">
        <w:rPr>
          <w:rFonts w:cs="Simplified Arabic"/>
          <w:sz w:val="28"/>
          <w:szCs w:val="28"/>
          <w:rtl/>
          <w:lang w:bidi="ar-DZ"/>
        </w:rPr>
        <w:t>(1313هـ)</w:t>
      </w:r>
      <w:r w:rsidR="00111C95" w:rsidRPr="00B87CDB">
        <w:rPr>
          <w:rFonts w:cs="Simplified Arabic"/>
          <w:sz w:val="28"/>
          <w:szCs w:val="28"/>
          <w:rtl/>
          <w:lang w:bidi="ar-DZ"/>
        </w:rPr>
        <w:t>.</w:t>
      </w:r>
    </w:p>
    <w:p w:rsidR="009C105A" w:rsidRDefault="00E3621C" w:rsidP="005D7ED1">
      <w:pPr>
        <w:bidi/>
        <w:spacing w:after="0"/>
        <w:ind w:firstLine="565"/>
        <w:jc w:val="both"/>
        <w:rPr>
          <w:rFonts w:cs="Simplified Arabic"/>
          <w:sz w:val="28"/>
          <w:szCs w:val="28"/>
          <w:rtl/>
          <w:lang w:bidi="ar-DZ"/>
        </w:rPr>
      </w:pPr>
      <w:r w:rsidRPr="00B87CDB">
        <w:rPr>
          <w:rFonts w:cs="Simplified Arabic"/>
          <w:b/>
          <w:bCs/>
          <w:sz w:val="28"/>
          <w:szCs w:val="28"/>
          <w:rtl/>
          <w:lang w:bidi="ar-DZ"/>
        </w:rPr>
        <w:t>5</w:t>
      </w:r>
      <w:r w:rsidR="00EB1D73" w:rsidRPr="00B87CDB">
        <w:rPr>
          <w:rFonts w:cs="Simplified Arabic"/>
          <w:b/>
          <w:bCs/>
          <w:sz w:val="28"/>
          <w:szCs w:val="28"/>
          <w:rtl/>
          <w:lang w:bidi="ar-DZ"/>
        </w:rPr>
        <w:t>-</w:t>
      </w:r>
      <w:r w:rsidR="003545C0" w:rsidRPr="00B87CDB">
        <w:rPr>
          <w:rFonts w:cs="Simplified Arabic"/>
          <w:b/>
          <w:bCs/>
          <w:sz w:val="28"/>
          <w:szCs w:val="28"/>
          <w:rtl/>
          <w:lang w:bidi="ar-DZ"/>
        </w:rPr>
        <w:t>الأمالي</w:t>
      </w:r>
      <w:r w:rsidR="000A437E" w:rsidRPr="00B87CDB">
        <w:rPr>
          <w:rFonts w:cs="Simplified Arabic"/>
          <w:b/>
          <w:bCs/>
          <w:sz w:val="28"/>
          <w:szCs w:val="28"/>
          <w:rtl/>
          <w:lang w:bidi="ar-DZ"/>
        </w:rPr>
        <w:t>:</w:t>
      </w:r>
      <w:r w:rsidR="00310FF5">
        <w:rPr>
          <w:rFonts w:cs="Simplified Arabic"/>
          <w:sz w:val="28"/>
          <w:szCs w:val="28"/>
          <w:rtl/>
          <w:lang w:bidi="ar-DZ"/>
        </w:rPr>
        <w:t xml:space="preserve"> (ج) أُمْليَّ</w:t>
      </w:r>
      <w:r w:rsidR="00C45A2A" w:rsidRPr="00B87CDB">
        <w:rPr>
          <w:rFonts w:cs="Simplified Arabic"/>
          <w:sz w:val="28"/>
          <w:szCs w:val="28"/>
          <w:rtl/>
          <w:lang w:bidi="ar-DZ"/>
        </w:rPr>
        <w:t>ة</w:t>
      </w:r>
      <w:r w:rsidR="005E1A55" w:rsidRPr="00B87CDB">
        <w:rPr>
          <w:rFonts w:cs="Simplified Arabic"/>
          <w:sz w:val="28"/>
          <w:szCs w:val="28"/>
          <w:rtl/>
          <w:lang w:bidi="ar-DZ"/>
        </w:rPr>
        <w:t>،</w:t>
      </w:r>
      <w:r w:rsidR="00C45A2A" w:rsidRPr="00B87CDB">
        <w:rPr>
          <w:rFonts w:cs="Simplified Arabic"/>
          <w:sz w:val="28"/>
          <w:szCs w:val="28"/>
          <w:rtl/>
          <w:lang w:bidi="ar-DZ"/>
        </w:rPr>
        <w:t xml:space="preserve"> و</w:t>
      </w:r>
      <w:r w:rsidR="005E1A55" w:rsidRPr="00B87CDB">
        <w:rPr>
          <w:rFonts w:cs="Simplified Arabic"/>
          <w:sz w:val="28"/>
          <w:szCs w:val="28"/>
          <w:rtl/>
          <w:lang w:bidi="ar-DZ"/>
        </w:rPr>
        <w:t>هي ت</w:t>
      </w:r>
      <w:r w:rsidR="00DE388E" w:rsidRPr="00B87CDB">
        <w:rPr>
          <w:rFonts w:cs="Simplified Arabic"/>
          <w:sz w:val="28"/>
          <w:szCs w:val="28"/>
          <w:rtl/>
          <w:lang w:bidi="ar-DZ"/>
        </w:rPr>
        <w:t>ُ</w:t>
      </w:r>
      <w:r w:rsidR="005E1A55" w:rsidRPr="00B87CDB">
        <w:rPr>
          <w:rFonts w:cs="Simplified Arabic"/>
          <w:sz w:val="28"/>
          <w:szCs w:val="28"/>
          <w:rtl/>
          <w:lang w:bidi="ar-DZ"/>
        </w:rPr>
        <w:t>طل</w:t>
      </w:r>
      <w:r w:rsidR="00DE388E" w:rsidRPr="00B87CDB">
        <w:rPr>
          <w:rFonts w:cs="Simplified Arabic"/>
          <w:sz w:val="28"/>
          <w:szCs w:val="28"/>
          <w:rtl/>
          <w:lang w:bidi="ar-DZ"/>
        </w:rPr>
        <w:t>َ</w:t>
      </w:r>
      <w:r w:rsidR="005E1A55" w:rsidRPr="00B87CDB">
        <w:rPr>
          <w:rFonts w:cs="Simplified Arabic"/>
          <w:sz w:val="28"/>
          <w:szCs w:val="28"/>
          <w:rtl/>
          <w:lang w:bidi="ar-DZ"/>
        </w:rPr>
        <w:t xml:space="preserve">ق على ما كان </w:t>
      </w:r>
      <w:r w:rsidR="00185BAF" w:rsidRPr="00B87CDB">
        <w:rPr>
          <w:rFonts w:cs="Simplified Arabic"/>
          <w:sz w:val="28"/>
          <w:szCs w:val="28"/>
          <w:rtl/>
          <w:lang w:bidi="ar-DZ"/>
        </w:rPr>
        <w:t>يلقيه شيوخ النّحو على تلامذتهم</w:t>
      </w:r>
      <w:r w:rsidR="00130D54" w:rsidRPr="00B87CDB">
        <w:rPr>
          <w:rFonts w:cs="Simplified Arabic"/>
          <w:sz w:val="28"/>
          <w:szCs w:val="28"/>
          <w:rtl/>
          <w:lang w:bidi="ar-DZ"/>
        </w:rPr>
        <w:t xml:space="preserve"> من دروس ومسائل</w:t>
      </w:r>
      <w:r w:rsidR="00FA5F29">
        <w:rPr>
          <w:rFonts w:cs="Simplified Arabic"/>
          <w:sz w:val="28"/>
          <w:szCs w:val="28"/>
          <w:rtl/>
          <w:lang w:bidi="ar-DZ"/>
        </w:rPr>
        <w:t>َ،</w:t>
      </w:r>
      <w:r w:rsidR="00130D54" w:rsidRPr="00B87CDB">
        <w:rPr>
          <w:rFonts w:cs="Simplified Arabic"/>
          <w:sz w:val="28"/>
          <w:szCs w:val="28"/>
          <w:rtl/>
          <w:lang w:bidi="ar-DZ"/>
        </w:rPr>
        <w:t xml:space="preserve"> ومحاضرات</w:t>
      </w:r>
      <w:r w:rsidR="00EB1D73" w:rsidRPr="00B87CDB">
        <w:rPr>
          <w:rFonts w:cs="Simplified Arabic"/>
          <w:sz w:val="28"/>
          <w:szCs w:val="28"/>
          <w:rtl/>
          <w:lang w:bidi="ar-DZ"/>
        </w:rPr>
        <w:t xml:space="preserve">. </w:t>
      </w:r>
      <w:r w:rsidR="004E2F36" w:rsidRPr="00B87CDB">
        <w:rPr>
          <w:rFonts w:cs="Simplified Arabic"/>
          <w:sz w:val="28"/>
          <w:szCs w:val="28"/>
          <w:rtl/>
          <w:lang w:bidi="ar-DZ"/>
        </w:rPr>
        <w:t xml:space="preserve">وأشهر </w:t>
      </w:r>
      <w:r w:rsidR="002738FD" w:rsidRPr="00B87CDB">
        <w:rPr>
          <w:rFonts w:cs="Simplified Arabic"/>
          <w:sz w:val="28"/>
          <w:szCs w:val="28"/>
          <w:rtl/>
          <w:lang w:bidi="ar-DZ"/>
        </w:rPr>
        <w:t>ما أ</w:t>
      </w:r>
      <w:r w:rsidR="009A2F66" w:rsidRPr="00B87CDB">
        <w:rPr>
          <w:rFonts w:cs="Simplified Arabic"/>
          <w:sz w:val="28"/>
          <w:szCs w:val="28"/>
          <w:rtl/>
          <w:lang w:bidi="ar-DZ"/>
        </w:rPr>
        <w:t>ُ</w:t>
      </w:r>
      <w:r w:rsidR="002738FD" w:rsidRPr="00B87CDB">
        <w:rPr>
          <w:rFonts w:cs="Simplified Arabic"/>
          <w:sz w:val="28"/>
          <w:szCs w:val="28"/>
          <w:rtl/>
          <w:lang w:bidi="ar-DZ"/>
        </w:rPr>
        <w:t>ل</w:t>
      </w:r>
      <w:r w:rsidR="009A2F66" w:rsidRPr="00B87CDB">
        <w:rPr>
          <w:rFonts w:cs="Simplified Arabic"/>
          <w:sz w:val="28"/>
          <w:szCs w:val="28"/>
          <w:rtl/>
          <w:lang w:bidi="ar-DZ"/>
        </w:rPr>
        <w:t>ِّ</w:t>
      </w:r>
      <w:r w:rsidR="002738FD" w:rsidRPr="00B87CDB">
        <w:rPr>
          <w:rFonts w:cs="Simplified Arabic"/>
          <w:sz w:val="28"/>
          <w:szCs w:val="28"/>
          <w:rtl/>
          <w:lang w:bidi="ar-DZ"/>
        </w:rPr>
        <w:t xml:space="preserve">ف في الأمالي </w:t>
      </w:r>
      <w:r w:rsidR="005579FB" w:rsidRPr="00B87CDB">
        <w:rPr>
          <w:rFonts w:cs="Simplified Arabic"/>
          <w:sz w:val="28"/>
          <w:szCs w:val="28"/>
          <w:rtl/>
          <w:lang w:bidi="ar-DZ"/>
        </w:rPr>
        <w:t>(</w:t>
      </w:r>
      <w:r w:rsidR="004E2F36" w:rsidRPr="00B87CDB">
        <w:rPr>
          <w:rFonts w:cs="Simplified Arabic"/>
          <w:sz w:val="28"/>
          <w:szCs w:val="28"/>
          <w:rtl/>
          <w:lang w:bidi="ar-DZ"/>
        </w:rPr>
        <w:t xml:space="preserve">أمالي </w:t>
      </w:r>
      <w:r w:rsidR="00E86188" w:rsidRPr="00B87CDB">
        <w:rPr>
          <w:rFonts w:cs="Simplified Arabic"/>
          <w:sz w:val="28"/>
          <w:szCs w:val="28"/>
          <w:rtl/>
          <w:lang w:bidi="ar-DZ"/>
        </w:rPr>
        <w:t>الزّجاجي</w:t>
      </w:r>
      <w:r w:rsidR="00B903C2" w:rsidRPr="00B87CDB">
        <w:rPr>
          <w:rFonts w:cs="Simplified Arabic"/>
          <w:sz w:val="28"/>
          <w:szCs w:val="28"/>
          <w:rtl/>
          <w:lang w:bidi="ar-DZ"/>
        </w:rPr>
        <w:t>ّ</w:t>
      </w:r>
      <w:r w:rsidR="005579FB" w:rsidRPr="00B87CDB">
        <w:rPr>
          <w:rFonts w:cs="Simplified Arabic"/>
          <w:sz w:val="28"/>
          <w:szCs w:val="28"/>
          <w:rtl/>
          <w:lang w:bidi="ar-DZ"/>
        </w:rPr>
        <w:t>)</w:t>
      </w:r>
      <w:r w:rsidR="004E2F36" w:rsidRPr="00B87CDB">
        <w:rPr>
          <w:rFonts w:cs="Simplified Arabic"/>
          <w:sz w:val="28"/>
          <w:szCs w:val="28"/>
          <w:rtl/>
          <w:lang w:bidi="ar-DZ"/>
        </w:rPr>
        <w:t xml:space="preserve">لأبي القاسم </w:t>
      </w:r>
      <w:r w:rsidR="00761582" w:rsidRPr="00B87CDB">
        <w:rPr>
          <w:rFonts w:cs="Simplified Arabic"/>
          <w:sz w:val="28"/>
          <w:szCs w:val="28"/>
          <w:rtl/>
          <w:lang w:bidi="ar-DZ"/>
        </w:rPr>
        <w:t xml:space="preserve">عبد الرّحمن بن إسحاق </w:t>
      </w:r>
      <w:r w:rsidR="004E2F36" w:rsidRPr="00B87CDB">
        <w:rPr>
          <w:rFonts w:cs="Simplified Arabic"/>
          <w:sz w:val="28"/>
          <w:szCs w:val="28"/>
          <w:rtl/>
          <w:lang w:bidi="ar-DZ"/>
        </w:rPr>
        <w:t>الز</w:t>
      </w:r>
      <w:r w:rsidR="002738FD" w:rsidRPr="00B87CDB">
        <w:rPr>
          <w:rFonts w:cs="Simplified Arabic"/>
          <w:sz w:val="28"/>
          <w:szCs w:val="28"/>
          <w:rtl/>
          <w:lang w:bidi="ar-DZ"/>
        </w:rPr>
        <w:t>ّ</w:t>
      </w:r>
      <w:r w:rsidR="004E2F36" w:rsidRPr="00B87CDB">
        <w:rPr>
          <w:rFonts w:cs="Simplified Arabic"/>
          <w:sz w:val="28"/>
          <w:szCs w:val="28"/>
          <w:rtl/>
          <w:lang w:bidi="ar-DZ"/>
        </w:rPr>
        <w:t>جاجي</w:t>
      </w:r>
      <w:r w:rsidR="00B903C2" w:rsidRPr="00B87CDB">
        <w:rPr>
          <w:rFonts w:cs="Simplified Arabic"/>
          <w:sz w:val="28"/>
          <w:szCs w:val="28"/>
          <w:rtl/>
          <w:lang w:bidi="ar-DZ"/>
        </w:rPr>
        <w:t>ّ</w:t>
      </w:r>
      <w:r w:rsidR="004E2F36" w:rsidRPr="00B87CDB">
        <w:rPr>
          <w:rFonts w:cs="Simplified Arabic"/>
          <w:sz w:val="28"/>
          <w:szCs w:val="28"/>
          <w:rtl/>
          <w:lang w:bidi="ar-DZ"/>
        </w:rPr>
        <w:t xml:space="preserve"> (337هـ)</w:t>
      </w:r>
      <w:r w:rsidR="00951373" w:rsidRPr="00B87CDB">
        <w:rPr>
          <w:rFonts w:cs="Simplified Arabic"/>
          <w:sz w:val="28"/>
          <w:szCs w:val="28"/>
          <w:rtl/>
          <w:lang w:bidi="ar-DZ"/>
        </w:rPr>
        <w:t>و(أمالي السّ</w:t>
      </w:r>
      <w:r w:rsidR="00D35B98" w:rsidRPr="00B87CDB">
        <w:rPr>
          <w:rFonts w:cs="Simplified Arabic"/>
          <w:sz w:val="28"/>
          <w:szCs w:val="28"/>
          <w:rtl/>
          <w:lang w:bidi="ar-DZ"/>
        </w:rPr>
        <w:t>ُ</w:t>
      </w:r>
      <w:r w:rsidR="00951373" w:rsidRPr="00B87CDB">
        <w:rPr>
          <w:rFonts w:cs="Simplified Arabic"/>
          <w:sz w:val="28"/>
          <w:szCs w:val="28"/>
          <w:rtl/>
          <w:lang w:bidi="ar-DZ"/>
        </w:rPr>
        <w:t>هيليّ) لأبي القاسم السّ</w:t>
      </w:r>
      <w:r w:rsidR="00ED1C61" w:rsidRPr="00B87CDB">
        <w:rPr>
          <w:rFonts w:cs="Simplified Arabic"/>
          <w:sz w:val="28"/>
          <w:szCs w:val="28"/>
          <w:rtl/>
          <w:lang w:bidi="ar-DZ"/>
        </w:rPr>
        <w:t>ُ</w:t>
      </w:r>
      <w:r w:rsidR="00951373" w:rsidRPr="00B87CDB">
        <w:rPr>
          <w:rFonts w:cs="Simplified Arabic"/>
          <w:sz w:val="28"/>
          <w:szCs w:val="28"/>
          <w:rtl/>
          <w:lang w:bidi="ar-DZ"/>
        </w:rPr>
        <w:t>هيلي (581هـ) وهما ليسا خالصين لعلم الن</w:t>
      </w:r>
      <w:r w:rsidR="00ED1C61" w:rsidRPr="00B87CDB">
        <w:rPr>
          <w:rFonts w:cs="Simplified Arabic"/>
          <w:sz w:val="28"/>
          <w:szCs w:val="28"/>
          <w:rtl/>
          <w:lang w:bidi="ar-DZ"/>
        </w:rPr>
        <w:t>ّ</w:t>
      </w:r>
      <w:r w:rsidR="00951373" w:rsidRPr="00B87CDB">
        <w:rPr>
          <w:rFonts w:cs="Simplified Arabic"/>
          <w:sz w:val="28"/>
          <w:szCs w:val="28"/>
          <w:rtl/>
          <w:lang w:bidi="ar-DZ"/>
        </w:rPr>
        <w:t xml:space="preserve">حو </w:t>
      </w:r>
      <w:r w:rsidR="00282F4E">
        <w:rPr>
          <w:rFonts w:cs="Simplified Arabic"/>
          <w:sz w:val="28"/>
          <w:szCs w:val="28"/>
          <w:rtl/>
          <w:lang w:bidi="ar-DZ"/>
        </w:rPr>
        <w:t>باعتبارهما</w:t>
      </w:r>
      <w:r w:rsidR="00951373" w:rsidRPr="00B87CDB">
        <w:rPr>
          <w:rFonts w:cs="Simplified Arabic"/>
          <w:sz w:val="28"/>
          <w:szCs w:val="28"/>
          <w:rtl/>
          <w:lang w:bidi="ar-DZ"/>
        </w:rPr>
        <w:t xml:space="preserve"> قد جمعا بين الن</w:t>
      </w:r>
      <w:r w:rsidR="00046C48">
        <w:rPr>
          <w:rFonts w:cs="Simplified Arabic"/>
          <w:sz w:val="28"/>
          <w:szCs w:val="28"/>
          <w:rtl/>
          <w:lang w:bidi="ar-DZ"/>
        </w:rPr>
        <w:t>ّ</w:t>
      </w:r>
      <w:r w:rsidR="00951373" w:rsidRPr="00B87CDB">
        <w:rPr>
          <w:rFonts w:cs="Simplified Arabic"/>
          <w:sz w:val="28"/>
          <w:szCs w:val="28"/>
          <w:rtl/>
          <w:lang w:bidi="ar-DZ"/>
        </w:rPr>
        <w:t>حو</w:t>
      </w:r>
      <w:r w:rsidR="00282F4E">
        <w:rPr>
          <w:rFonts w:cs="Simplified Arabic"/>
          <w:sz w:val="28"/>
          <w:szCs w:val="28"/>
          <w:rtl/>
          <w:lang w:bidi="ar-DZ"/>
        </w:rPr>
        <w:t>،</w:t>
      </w:r>
      <w:r w:rsidR="009176E5" w:rsidRPr="00B87CDB">
        <w:rPr>
          <w:rFonts w:cs="Simplified Arabic"/>
          <w:sz w:val="28"/>
          <w:szCs w:val="28"/>
          <w:rtl/>
          <w:lang w:bidi="ar-DZ"/>
        </w:rPr>
        <w:t>والل</w:t>
      </w:r>
      <w:r w:rsidR="00E77D45" w:rsidRPr="00B87CDB">
        <w:rPr>
          <w:rFonts w:cs="Simplified Arabic"/>
          <w:sz w:val="28"/>
          <w:szCs w:val="28"/>
          <w:rtl/>
          <w:lang w:bidi="ar-DZ"/>
        </w:rPr>
        <w:t>ّ</w:t>
      </w:r>
      <w:r w:rsidR="009176E5" w:rsidRPr="00B87CDB">
        <w:rPr>
          <w:rFonts w:cs="Simplified Arabic"/>
          <w:sz w:val="28"/>
          <w:szCs w:val="28"/>
          <w:rtl/>
          <w:lang w:bidi="ar-DZ"/>
        </w:rPr>
        <w:t>غة</w:t>
      </w:r>
      <w:r w:rsidR="00282F4E">
        <w:rPr>
          <w:rFonts w:cs="Simplified Arabic"/>
          <w:sz w:val="28"/>
          <w:szCs w:val="28"/>
          <w:rtl/>
          <w:lang w:bidi="ar-DZ"/>
        </w:rPr>
        <w:t>،</w:t>
      </w:r>
      <w:r w:rsidR="00951373" w:rsidRPr="00B87CDB">
        <w:rPr>
          <w:rFonts w:cs="Simplified Arabic"/>
          <w:sz w:val="28"/>
          <w:szCs w:val="28"/>
          <w:rtl/>
          <w:lang w:bidi="ar-DZ"/>
        </w:rPr>
        <w:t>والحديث</w:t>
      </w:r>
      <w:r w:rsidR="00282F4E">
        <w:rPr>
          <w:rFonts w:cs="Simplified Arabic"/>
          <w:sz w:val="28"/>
          <w:szCs w:val="28"/>
          <w:rtl/>
          <w:lang w:bidi="ar-DZ"/>
        </w:rPr>
        <w:t>،</w:t>
      </w:r>
      <w:r w:rsidR="00046C48">
        <w:rPr>
          <w:rFonts w:cs="Simplified Arabic"/>
          <w:sz w:val="28"/>
          <w:szCs w:val="28"/>
          <w:rtl/>
          <w:lang w:bidi="ar-DZ"/>
        </w:rPr>
        <w:t>والفقه.</w:t>
      </w:r>
      <w:r w:rsidR="00DF265C" w:rsidRPr="00B87CDB">
        <w:rPr>
          <w:rFonts w:cs="Simplified Arabic"/>
          <w:sz w:val="28"/>
          <w:szCs w:val="28"/>
          <w:rtl/>
          <w:lang w:bidi="ar-DZ"/>
        </w:rPr>
        <w:t>و</w:t>
      </w:r>
      <w:r w:rsidR="00046C48">
        <w:rPr>
          <w:rFonts w:cs="Simplified Arabic"/>
          <w:sz w:val="28"/>
          <w:szCs w:val="28"/>
          <w:rtl/>
          <w:lang w:bidi="ar-DZ"/>
        </w:rPr>
        <w:t>كذلك</w:t>
      </w:r>
      <w:r w:rsidR="00DF265C" w:rsidRPr="00B87CDB">
        <w:rPr>
          <w:rFonts w:cs="Simplified Arabic"/>
          <w:sz w:val="28"/>
          <w:szCs w:val="28"/>
          <w:rtl/>
          <w:lang w:bidi="ar-DZ"/>
        </w:rPr>
        <w:t xml:space="preserve">(أمالي </w:t>
      </w:r>
      <w:r w:rsidR="00526FF1" w:rsidRPr="00B87CDB">
        <w:rPr>
          <w:rFonts w:cs="Simplified Arabic"/>
          <w:sz w:val="28"/>
          <w:szCs w:val="28"/>
          <w:rtl/>
          <w:lang w:bidi="ar-DZ"/>
        </w:rPr>
        <w:t xml:space="preserve">ابن </w:t>
      </w:r>
      <w:r w:rsidR="00DF265C" w:rsidRPr="00B87CDB">
        <w:rPr>
          <w:rFonts w:cs="Simplified Arabic"/>
          <w:sz w:val="28"/>
          <w:szCs w:val="28"/>
          <w:rtl/>
          <w:lang w:bidi="ar-DZ"/>
        </w:rPr>
        <w:t>الش</w:t>
      </w:r>
      <w:r w:rsidR="00B903C2" w:rsidRPr="00B87CDB">
        <w:rPr>
          <w:rFonts w:cs="Simplified Arabic"/>
          <w:sz w:val="28"/>
          <w:szCs w:val="28"/>
          <w:rtl/>
          <w:lang w:bidi="ar-DZ"/>
        </w:rPr>
        <w:t>ّ</w:t>
      </w:r>
      <w:r w:rsidR="00DF265C" w:rsidRPr="00B87CDB">
        <w:rPr>
          <w:rFonts w:cs="Simplified Arabic"/>
          <w:sz w:val="28"/>
          <w:szCs w:val="28"/>
          <w:rtl/>
          <w:lang w:bidi="ar-DZ"/>
        </w:rPr>
        <w:t>جري</w:t>
      </w:r>
      <w:r w:rsidR="00ED1C61" w:rsidRPr="00B87CDB">
        <w:rPr>
          <w:rFonts w:cs="Simplified Arabic"/>
          <w:sz w:val="28"/>
          <w:szCs w:val="28"/>
          <w:rtl/>
          <w:lang w:bidi="ar-DZ"/>
        </w:rPr>
        <w:t>ّ</w:t>
      </w:r>
      <w:r w:rsidR="00DF265C" w:rsidRPr="00B87CDB">
        <w:rPr>
          <w:rFonts w:cs="Simplified Arabic"/>
          <w:sz w:val="28"/>
          <w:szCs w:val="28"/>
          <w:rtl/>
          <w:lang w:bidi="ar-DZ"/>
        </w:rPr>
        <w:t xml:space="preserve">) لهبة الله بن </w:t>
      </w:r>
      <w:r w:rsidR="00046C48">
        <w:rPr>
          <w:rFonts w:cs="Simplified Arabic"/>
          <w:sz w:val="28"/>
          <w:szCs w:val="28"/>
          <w:rtl/>
          <w:lang w:bidi="ar-DZ"/>
        </w:rPr>
        <w:t xml:space="preserve">عليّ </w:t>
      </w:r>
      <w:r w:rsidR="00DF265C" w:rsidRPr="00B87CDB">
        <w:rPr>
          <w:rFonts w:cs="Simplified Arabic"/>
          <w:sz w:val="28"/>
          <w:szCs w:val="28"/>
          <w:rtl/>
          <w:lang w:bidi="ar-DZ"/>
        </w:rPr>
        <w:t>الشّجري</w:t>
      </w:r>
      <w:r w:rsidR="00046C48">
        <w:rPr>
          <w:rFonts w:cs="Simplified Arabic"/>
          <w:sz w:val="28"/>
          <w:szCs w:val="28"/>
          <w:rtl/>
          <w:lang w:bidi="ar-DZ"/>
        </w:rPr>
        <w:t>ّ</w:t>
      </w:r>
      <w:r w:rsidR="00DF265C" w:rsidRPr="00B87CDB">
        <w:rPr>
          <w:rFonts w:cs="Simplified Arabic"/>
          <w:sz w:val="28"/>
          <w:szCs w:val="28"/>
          <w:rtl/>
          <w:lang w:bidi="ar-DZ"/>
        </w:rPr>
        <w:t xml:space="preserve"> (542هـ) و(كتاب أمالي ابن الحاجب) لأبي عمرو عثمان بن الحاجب (646هـ)</w:t>
      </w:r>
      <w:r w:rsidR="002037BF" w:rsidRPr="00B87CDB">
        <w:rPr>
          <w:rFonts w:cs="Simplified Arabic"/>
          <w:sz w:val="28"/>
          <w:szCs w:val="28"/>
          <w:rtl/>
          <w:lang w:bidi="ar-DZ"/>
        </w:rPr>
        <w:t>.</w:t>
      </w:r>
    </w:p>
    <w:p w:rsidR="00EB1D73" w:rsidRPr="00B87CDB" w:rsidRDefault="009C105A" w:rsidP="009C105A">
      <w:pPr>
        <w:bidi/>
        <w:spacing w:after="0"/>
        <w:ind w:firstLine="565"/>
        <w:jc w:val="both"/>
        <w:rPr>
          <w:rFonts w:cs="Simplified Arabic"/>
          <w:sz w:val="28"/>
          <w:szCs w:val="28"/>
          <w:rtl/>
          <w:lang w:bidi="ar-DZ"/>
        </w:rPr>
      </w:pPr>
      <w:r>
        <w:rPr>
          <w:rFonts w:cs="Simplified Arabic" w:hint="cs"/>
          <w:b/>
          <w:bCs/>
          <w:sz w:val="28"/>
          <w:szCs w:val="28"/>
          <w:rtl/>
          <w:lang w:bidi="ar-DZ"/>
        </w:rPr>
        <w:t xml:space="preserve">6- </w:t>
      </w:r>
      <w:r w:rsidRPr="00B87CDB">
        <w:rPr>
          <w:rFonts w:cs="Simplified Arabic"/>
          <w:b/>
          <w:bCs/>
          <w:sz w:val="28"/>
          <w:szCs w:val="28"/>
          <w:rtl/>
          <w:lang w:bidi="ar-DZ"/>
        </w:rPr>
        <w:t>المسائل:</w:t>
      </w:r>
      <w:r w:rsidR="00046C48">
        <w:rPr>
          <w:rFonts w:cs="Simplified Arabic"/>
          <w:sz w:val="28"/>
          <w:szCs w:val="28"/>
          <w:rtl/>
          <w:lang w:bidi="ar-DZ"/>
        </w:rPr>
        <w:t>(ج)</w:t>
      </w:r>
      <w:r w:rsidR="001F3B2C">
        <w:rPr>
          <w:rFonts w:cs="Simplified Arabic"/>
          <w:sz w:val="28"/>
          <w:szCs w:val="28"/>
          <w:rtl/>
          <w:lang w:bidi="ar-DZ"/>
        </w:rPr>
        <w:t xml:space="preserve"> مسألة،</w:t>
      </w:r>
      <w:r>
        <w:rPr>
          <w:rFonts w:cs="Simplified Arabic" w:hint="cs"/>
          <w:sz w:val="28"/>
          <w:szCs w:val="28"/>
          <w:rtl/>
          <w:lang w:bidi="ar-DZ"/>
        </w:rPr>
        <w:t>و</w:t>
      </w:r>
      <w:r w:rsidR="00046C48">
        <w:rPr>
          <w:rFonts w:cs="Simplified Arabic"/>
          <w:sz w:val="28"/>
          <w:szCs w:val="28"/>
          <w:rtl/>
          <w:lang w:bidi="ar-DZ"/>
        </w:rPr>
        <w:t xml:space="preserve">هي </w:t>
      </w:r>
      <w:r w:rsidR="0062606C" w:rsidRPr="00B87CDB">
        <w:rPr>
          <w:rFonts w:cs="Simplified Arabic"/>
          <w:sz w:val="28"/>
          <w:szCs w:val="28"/>
          <w:rtl/>
          <w:lang w:bidi="ar-DZ"/>
        </w:rPr>
        <w:t>ت</w:t>
      </w:r>
      <w:r w:rsidR="00046C48">
        <w:rPr>
          <w:rFonts w:cs="Simplified Arabic"/>
          <w:sz w:val="28"/>
          <w:szCs w:val="28"/>
          <w:rtl/>
          <w:lang w:bidi="ar-DZ"/>
        </w:rPr>
        <w:t>ُ</w:t>
      </w:r>
      <w:r w:rsidR="0062606C" w:rsidRPr="00B87CDB">
        <w:rPr>
          <w:rFonts w:cs="Simplified Arabic"/>
          <w:sz w:val="28"/>
          <w:szCs w:val="28"/>
          <w:rtl/>
          <w:lang w:bidi="ar-DZ"/>
        </w:rPr>
        <w:t>ط</w:t>
      </w:r>
      <w:r w:rsidR="003B37DA" w:rsidRPr="00B87CDB">
        <w:rPr>
          <w:rFonts w:cs="Simplified Arabic"/>
          <w:sz w:val="28"/>
          <w:szCs w:val="28"/>
          <w:rtl/>
          <w:lang w:bidi="ar-DZ"/>
        </w:rPr>
        <w:t>ْ</w:t>
      </w:r>
      <w:r w:rsidR="0062606C" w:rsidRPr="00B87CDB">
        <w:rPr>
          <w:rFonts w:cs="Simplified Arabic"/>
          <w:sz w:val="28"/>
          <w:szCs w:val="28"/>
          <w:rtl/>
          <w:lang w:bidi="ar-DZ"/>
        </w:rPr>
        <w:t>ل</w:t>
      </w:r>
      <w:r w:rsidR="00CE1004" w:rsidRPr="00B87CDB">
        <w:rPr>
          <w:rFonts w:cs="Simplified Arabic"/>
          <w:sz w:val="28"/>
          <w:szCs w:val="28"/>
          <w:rtl/>
          <w:lang w:bidi="ar-DZ"/>
        </w:rPr>
        <w:t>َ</w:t>
      </w:r>
      <w:r w:rsidR="0062606C" w:rsidRPr="00B87CDB">
        <w:rPr>
          <w:rFonts w:cs="Simplified Arabic"/>
          <w:sz w:val="28"/>
          <w:szCs w:val="28"/>
          <w:rtl/>
          <w:lang w:bidi="ar-DZ"/>
        </w:rPr>
        <w:t>ق</w:t>
      </w:r>
      <w:r w:rsidR="00046C48">
        <w:rPr>
          <w:rFonts w:cs="Simplified Arabic"/>
          <w:sz w:val="28"/>
          <w:szCs w:val="28"/>
          <w:rtl/>
          <w:lang w:bidi="ar-DZ"/>
        </w:rPr>
        <w:t>ُ</w:t>
      </w:r>
      <w:r w:rsidR="0062606C" w:rsidRPr="00B87CDB">
        <w:rPr>
          <w:rFonts w:cs="Simplified Arabic"/>
          <w:sz w:val="28"/>
          <w:szCs w:val="28"/>
          <w:rtl/>
          <w:lang w:bidi="ar-DZ"/>
        </w:rPr>
        <w:t xml:space="preserve"> على </w:t>
      </w:r>
      <w:r w:rsidR="00FF50F5" w:rsidRPr="00B87CDB">
        <w:rPr>
          <w:rFonts w:cs="Simplified Arabic"/>
          <w:sz w:val="28"/>
          <w:szCs w:val="28"/>
          <w:rtl/>
          <w:lang w:bidi="ar-DZ"/>
        </w:rPr>
        <w:t>مُج</w:t>
      </w:r>
      <w:r w:rsidR="003B37DA" w:rsidRPr="00B87CDB">
        <w:rPr>
          <w:rFonts w:cs="Simplified Arabic"/>
          <w:sz w:val="28"/>
          <w:szCs w:val="28"/>
          <w:rtl/>
          <w:lang w:bidi="ar-DZ"/>
        </w:rPr>
        <w:t>ْ</w:t>
      </w:r>
      <w:r w:rsidR="00FF50F5" w:rsidRPr="00B87CDB">
        <w:rPr>
          <w:rFonts w:cs="Simplified Arabic"/>
          <w:sz w:val="28"/>
          <w:szCs w:val="28"/>
          <w:rtl/>
          <w:lang w:bidi="ar-DZ"/>
        </w:rPr>
        <w:t xml:space="preserve">مَل </w:t>
      </w:r>
      <w:r w:rsidR="0062606C" w:rsidRPr="00B87CDB">
        <w:rPr>
          <w:rFonts w:cs="Simplified Arabic"/>
          <w:sz w:val="28"/>
          <w:szCs w:val="28"/>
          <w:rtl/>
          <w:lang w:bidi="ar-DZ"/>
        </w:rPr>
        <w:t>ما ت</w:t>
      </w:r>
      <w:r w:rsidR="008E1B04" w:rsidRPr="00B87CDB">
        <w:rPr>
          <w:rFonts w:cs="Simplified Arabic"/>
          <w:sz w:val="28"/>
          <w:szCs w:val="28"/>
          <w:rtl/>
          <w:lang w:bidi="ar-DZ"/>
        </w:rPr>
        <w:t>َ</w:t>
      </w:r>
      <w:r w:rsidR="0062606C" w:rsidRPr="00B87CDB">
        <w:rPr>
          <w:rFonts w:cs="Simplified Arabic"/>
          <w:sz w:val="28"/>
          <w:szCs w:val="28"/>
          <w:rtl/>
          <w:lang w:bidi="ar-DZ"/>
        </w:rPr>
        <w:t>م</w:t>
      </w:r>
      <w:r w:rsidR="00CE1004" w:rsidRPr="00B87CDB">
        <w:rPr>
          <w:rFonts w:cs="Simplified Arabic"/>
          <w:sz w:val="28"/>
          <w:szCs w:val="28"/>
          <w:rtl/>
          <w:lang w:bidi="ar-DZ"/>
        </w:rPr>
        <w:t>ّ</w:t>
      </w:r>
      <w:r w:rsidR="008E1B04" w:rsidRPr="00B87CDB">
        <w:rPr>
          <w:rFonts w:cs="Simplified Arabic"/>
          <w:sz w:val="28"/>
          <w:szCs w:val="28"/>
          <w:rtl/>
          <w:lang w:bidi="ar-DZ"/>
        </w:rPr>
        <w:t>َ</w:t>
      </w:r>
      <w:r w:rsidR="0062606C" w:rsidRPr="00B87CDB">
        <w:rPr>
          <w:rFonts w:cs="Simplified Arabic"/>
          <w:sz w:val="28"/>
          <w:szCs w:val="28"/>
          <w:rtl/>
          <w:lang w:bidi="ar-DZ"/>
        </w:rPr>
        <w:t xml:space="preserve"> تسجيله </w:t>
      </w:r>
      <w:r w:rsidR="00CE1004" w:rsidRPr="00B87CDB">
        <w:rPr>
          <w:rFonts w:cs="Simplified Arabic"/>
          <w:sz w:val="28"/>
          <w:szCs w:val="28"/>
          <w:rtl/>
          <w:lang w:bidi="ar-DZ"/>
        </w:rPr>
        <w:t>من فتاوى حول المسائل النّحويّة</w:t>
      </w:r>
      <w:r w:rsidR="00FF50F5" w:rsidRPr="00B87CDB">
        <w:rPr>
          <w:rFonts w:cs="Simplified Arabic"/>
          <w:sz w:val="28"/>
          <w:szCs w:val="28"/>
          <w:rtl/>
          <w:lang w:bidi="ar-DZ"/>
        </w:rPr>
        <w:t xml:space="preserve">. </w:t>
      </w:r>
      <w:r w:rsidR="00213888" w:rsidRPr="00B87CDB">
        <w:rPr>
          <w:rFonts w:cs="Simplified Arabic"/>
          <w:sz w:val="28"/>
          <w:szCs w:val="28"/>
          <w:rtl/>
          <w:lang w:bidi="ar-DZ"/>
        </w:rPr>
        <w:t>و</w:t>
      </w:r>
      <w:r w:rsidR="00F8181C" w:rsidRPr="00B87CDB">
        <w:rPr>
          <w:rFonts w:cs="Simplified Arabic"/>
          <w:sz w:val="28"/>
          <w:szCs w:val="28"/>
          <w:rtl/>
          <w:lang w:bidi="ar-DZ"/>
        </w:rPr>
        <w:t>أش</w:t>
      </w:r>
      <w:r w:rsidR="00AD1D22" w:rsidRPr="00B87CDB">
        <w:rPr>
          <w:rFonts w:cs="Simplified Arabic"/>
          <w:sz w:val="28"/>
          <w:szCs w:val="28"/>
          <w:rtl/>
          <w:lang w:bidi="ar-DZ"/>
        </w:rPr>
        <w:t>هر</w:t>
      </w:r>
      <w:r w:rsidR="001F3B2C">
        <w:rPr>
          <w:rFonts w:cs="Simplified Arabic"/>
          <w:sz w:val="28"/>
          <w:szCs w:val="28"/>
          <w:rtl/>
          <w:lang w:bidi="ar-DZ"/>
        </w:rPr>
        <w:t xml:space="preserve"> هذه المسائل</w:t>
      </w:r>
      <w:r w:rsidR="00F8181C" w:rsidRPr="00B87CDB">
        <w:rPr>
          <w:rFonts w:cs="Simplified Arabic"/>
          <w:sz w:val="28"/>
          <w:szCs w:val="28"/>
          <w:rtl/>
          <w:lang w:bidi="ar-DZ"/>
        </w:rPr>
        <w:t>(المسائل السّ</w:t>
      </w:r>
      <w:r w:rsidR="001F3B2C">
        <w:rPr>
          <w:rFonts w:cs="Simplified Arabic"/>
          <w:sz w:val="28"/>
          <w:szCs w:val="28"/>
          <w:rtl/>
          <w:lang w:bidi="ar-DZ"/>
        </w:rPr>
        <w:t>َ</w:t>
      </w:r>
      <w:r w:rsidR="00F8181C" w:rsidRPr="00B87CDB">
        <w:rPr>
          <w:rFonts w:cs="Simplified Arabic"/>
          <w:sz w:val="28"/>
          <w:szCs w:val="28"/>
          <w:rtl/>
          <w:lang w:bidi="ar-DZ"/>
        </w:rPr>
        <w:t>ف</w:t>
      </w:r>
      <w:r w:rsidR="001F3B2C">
        <w:rPr>
          <w:rFonts w:cs="Simplified Arabic"/>
          <w:sz w:val="28"/>
          <w:szCs w:val="28"/>
          <w:rtl/>
          <w:lang w:bidi="ar-DZ"/>
        </w:rPr>
        <w:t>َ</w:t>
      </w:r>
      <w:r w:rsidR="00F8181C" w:rsidRPr="00B87CDB">
        <w:rPr>
          <w:rFonts w:cs="Simplified Arabic"/>
          <w:sz w:val="28"/>
          <w:szCs w:val="28"/>
          <w:rtl/>
          <w:lang w:bidi="ar-DZ"/>
        </w:rPr>
        <w:t>ر</w:t>
      </w:r>
      <w:r w:rsidR="001F3B2C">
        <w:rPr>
          <w:rFonts w:cs="Simplified Arabic"/>
          <w:sz w:val="28"/>
          <w:szCs w:val="28"/>
          <w:rtl/>
          <w:lang w:bidi="ar-DZ"/>
        </w:rPr>
        <w:t>ِ</w:t>
      </w:r>
      <w:r w:rsidR="00F8181C" w:rsidRPr="00B87CDB">
        <w:rPr>
          <w:rFonts w:cs="Simplified Arabic"/>
          <w:sz w:val="28"/>
          <w:szCs w:val="28"/>
          <w:rtl/>
          <w:lang w:bidi="ar-DZ"/>
        </w:rPr>
        <w:t>يّ</w:t>
      </w:r>
      <w:r w:rsidR="001F3B2C">
        <w:rPr>
          <w:rFonts w:cs="Simplified Arabic"/>
          <w:sz w:val="28"/>
          <w:szCs w:val="28"/>
          <w:rtl/>
          <w:lang w:bidi="ar-DZ"/>
        </w:rPr>
        <w:t>َ</w:t>
      </w:r>
      <w:r w:rsidR="00F8181C" w:rsidRPr="00B87CDB">
        <w:rPr>
          <w:rFonts w:cs="Simplified Arabic"/>
          <w:sz w:val="28"/>
          <w:szCs w:val="28"/>
          <w:rtl/>
          <w:lang w:bidi="ar-DZ"/>
        </w:rPr>
        <w:t>ة</w:t>
      </w:r>
      <w:r w:rsidR="009A6CA9" w:rsidRPr="00B87CDB">
        <w:rPr>
          <w:rFonts w:cs="Simplified Arabic"/>
          <w:sz w:val="28"/>
          <w:szCs w:val="28"/>
          <w:rtl/>
          <w:lang w:bidi="ar-DZ"/>
        </w:rPr>
        <w:t xml:space="preserve"> في النّحو</w:t>
      </w:r>
      <w:r w:rsidR="00F8181C" w:rsidRPr="00B87CDB">
        <w:rPr>
          <w:rFonts w:cs="Simplified Arabic"/>
          <w:sz w:val="28"/>
          <w:szCs w:val="28"/>
          <w:rtl/>
          <w:lang w:bidi="ar-DZ"/>
        </w:rPr>
        <w:t xml:space="preserve">) </w:t>
      </w:r>
      <w:r w:rsidR="00B35996" w:rsidRPr="00B87CDB">
        <w:rPr>
          <w:rFonts w:cs="Simplified Arabic"/>
          <w:sz w:val="28"/>
          <w:szCs w:val="28"/>
          <w:rtl/>
          <w:lang w:bidi="ar-DZ"/>
        </w:rPr>
        <w:t>و</w:t>
      </w:r>
      <w:r w:rsidR="009A6CA9" w:rsidRPr="00B87CDB">
        <w:rPr>
          <w:rFonts w:cs="Simplified Arabic"/>
          <w:sz w:val="28"/>
          <w:szCs w:val="28"/>
          <w:rtl/>
          <w:lang w:bidi="ar-DZ"/>
        </w:rPr>
        <w:t>(المباحث الم</w:t>
      </w:r>
      <w:r w:rsidR="001F3B2C">
        <w:rPr>
          <w:rFonts w:cs="Simplified Arabic"/>
          <w:sz w:val="28"/>
          <w:szCs w:val="28"/>
          <w:rtl/>
          <w:lang w:bidi="ar-DZ"/>
        </w:rPr>
        <w:t>ُ</w:t>
      </w:r>
      <w:r w:rsidR="009A6CA9" w:rsidRPr="00B87CDB">
        <w:rPr>
          <w:rFonts w:cs="Simplified Arabic"/>
          <w:sz w:val="28"/>
          <w:szCs w:val="28"/>
          <w:rtl/>
          <w:lang w:bidi="ar-DZ"/>
        </w:rPr>
        <w:t>ر</w:t>
      </w:r>
      <w:r w:rsidR="001F3B2C">
        <w:rPr>
          <w:rFonts w:cs="Simplified Arabic"/>
          <w:sz w:val="28"/>
          <w:szCs w:val="28"/>
          <w:rtl/>
          <w:lang w:bidi="ar-DZ"/>
        </w:rPr>
        <w:t>ْ</w:t>
      </w:r>
      <w:r w:rsidR="009A6CA9" w:rsidRPr="00B87CDB">
        <w:rPr>
          <w:rFonts w:cs="Simplified Arabic"/>
          <w:sz w:val="28"/>
          <w:szCs w:val="28"/>
          <w:rtl/>
          <w:lang w:bidi="ar-DZ"/>
        </w:rPr>
        <w:t>ضي</w:t>
      </w:r>
      <w:r w:rsidR="001F3B2C">
        <w:rPr>
          <w:rFonts w:cs="Simplified Arabic"/>
          <w:sz w:val="28"/>
          <w:szCs w:val="28"/>
          <w:rtl/>
          <w:lang w:bidi="ar-DZ"/>
        </w:rPr>
        <w:t>َّ</w:t>
      </w:r>
      <w:r w:rsidR="009A6CA9" w:rsidRPr="00B87CDB">
        <w:rPr>
          <w:rFonts w:cs="Simplified Arabic"/>
          <w:sz w:val="28"/>
          <w:szCs w:val="28"/>
          <w:rtl/>
          <w:lang w:bidi="ar-DZ"/>
        </w:rPr>
        <w:t>ة الم</w:t>
      </w:r>
      <w:r w:rsidR="001F3B2C">
        <w:rPr>
          <w:rFonts w:cs="Simplified Arabic"/>
          <w:sz w:val="28"/>
          <w:szCs w:val="28"/>
          <w:rtl/>
          <w:lang w:bidi="ar-DZ"/>
        </w:rPr>
        <w:t>ُ</w:t>
      </w:r>
      <w:r w:rsidR="009A6CA9" w:rsidRPr="00B87CDB">
        <w:rPr>
          <w:rFonts w:cs="Simplified Arabic"/>
          <w:sz w:val="28"/>
          <w:szCs w:val="28"/>
          <w:rtl/>
          <w:lang w:bidi="ar-DZ"/>
        </w:rPr>
        <w:t>تعل</w:t>
      </w:r>
      <w:r w:rsidR="001F3B2C">
        <w:rPr>
          <w:rFonts w:cs="Simplified Arabic"/>
          <w:sz w:val="28"/>
          <w:szCs w:val="28"/>
          <w:rtl/>
          <w:lang w:bidi="ar-DZ"/>
        </w:rPr>
        <w:t>ِّ</w:t>
      </w:r>
      <w:r w:rsidR="009A6CA9" w:rsidRPr="00B87CDB">
        <w:rPr>
          <w:rFonts w:cs="Simplified Arabic"/>
          <w:sz w:val="28"/>
          <w:szCs w:val="28"/>
          <w:rtl/>
          <w:lang w:bidi="ar-DZ"/>
        </w:rPr>
        <w:t xml:space="preserve">قة بـ (من) الشّرطيّة) </w:t>
      </w:r>
      <w:r w:rsidR="00F8181C" w:rsidRPr="00B87CDB">
        <w:rPr>
          <w:rFonts w:cs="Simplified Arabic"/>
          <w:sz w:val="28"/>
          <w:szCs w:val="28"/>
          <w:rtl/>
          <w:lang w:bidi="ar-DZ"/>
        </w:rPr>
        <w:t>لجمال الدّين ابن هشام الأنصاري</w:t>
      </w:r>
      <w:r w:rsidR="00737068">
        <w:rPr>
          <w:rFonts w:cs="Simplified Arabic"/>
          <w:sz w:val="28"/>
          <w:szCs w:val="28"/>
          <w:rtl/>
          <w:lang w:bidi="ar-DZ"/>
        </w:rPr>
        <w:t>ّ</w:t>
      </w:r>
      <w:r w:rsidR="00F8181C" w:rsidRPr="00B87CDB">
        <w:rPr>
          <w:rFonts w:cs="Simplified Arabic"/>
          <w:sz w:val="28"/>
          <w:szCs w:val="28"/>
          <w:rtl/>
          <w:lang w:bidi="ar-DZ"/>
        </w:rPr>
        <w:t xml:space="preserve"> (761هـ)</w:t>
      </w:r>
      <w:r w:rsidR="009A6CA9" w:rsidRPr="00B87CDB">
        <w:rPr>
          <w:rFonts w:cs="Simplified Arabic"/>
          <w:sz w:val="28"/>
          <w:szCs w:val="28"/>
          <w:rtl/>
          <w:lang w:bidi="ar-DZ"/>
        </w:rPr>
        <w:t>.</w:t>
      </w:r>
    </w:p>
    <w:p w:rsidR="007E75EB" w:rsidRPr="00B87CDB" w:rsidRDefault="009C105A" w:rsidP="006A7559">
      <w:pPr>
        <w:bidi/>
        <w:spacing w:after="0"/>
        <w:ind w:firstLine="565"/>
        <w:jc w:val="both"/>
        <w:rPr>
          <w:rFonts w:cs="Simplified Arabic"/>
          <w:sz w:val="28"/>
          <w:szCs w:val="28"/>
          <w:rtl/>
          <w:lang w:bidi="ar-DZ"/>
        </w:rPr>
      </w:pPr>
      <w:r>
        <w:rPr>
          <w:rFonts w:cs="Simplified Arabic" w:hint="cs"/>
          <w:b/>
          <w:bCs/>
          <w:sz w:val="28"/>
          <w:szCs w:val="28"/>
          <w:rtl/>
          <w:lang w:bidi="ar-DZ"/>
        </w:rPr>
        <w:t>7</w:t>
      </w:r>
      <w:r w:rsidR="001F4CBF" w:rsidRPr="00B87CDB">
        <w:rPr>
          <w:rFonts w:cs="Simplified Arabic"/>
          <w:b/>
          <w:bCs/>
          <w:sz w:val="28"/>
          <w:szCs w:val="28"/>
          <w:rtl/>
          <w:lang w:bidi="ar-DZ"/>
        </w:rPr>
        <w:t xml:space="preserve">- </w:t>
      </w:r>
      <w:r w:rsidR="000F29BE" w:rsidRPr="00B87CDB">
        <w:rPr>
          <w:rFonts w:cs="Simplified Arabic"/>
          <w:b/>
          <w:bCs/>
          <w:sz w:val="28"/>
          <w:szCs w:val="28"/>
          <w:rtl/>
          <w:lang w:bidi="ar-DZ"/>
        </w:rPr>
        <w:t>ال</w:t>
      </w:r>
      <w:r w:rsidR="0060711C" w:rsidRPr="00B87CDB">
        <w:rPr>
          <w:rFonts w:cs="Simplified Arabic"/>
          <w:b/>
          <w:bCs/>
          <w:sz w:val="28"/>
          <w:szCs w:val="28"/>
          <w:rtl/>
          <w:lang w:bidi="ar-DZ"/>
        </w:rPr>
        <w:t>كتب</w:t>
      </w:r>
      <w:r w:rsidR="000F29BE" w:rsidRPr="00B87CDB">
        <w:rPr>
          <w:rFonts w:cs="Simplified Arabic"/>
          <w:b/>
          <w:bCs/>
          <w:sz w:val="28"/>
          <w:szCs w:val="28"/>
          <w:rtl/>
          <w:lang w:bidi="ar-DZ"/>
        </w:rPr>
        <w:t xml:space="preserve"> التّعليميّة:</w:t>
      </w:r>
      <w:r w:rsidR="001F4CBF" w:rsidRPr="00B87CDB">
        <w:rPr>
          <w:rFonts w:cs="Simplified Arabic"/>
          <w:sz w:val="28"/>
          <w:szCs w:val="28"/>
          <w:rtl/>
          <w:lang w:bidi="ar-DZ"/>
        </w:rPr>
        <w:t xml:space="preserve">ظهر </w:t>
      </w:r>
      <w:r w:rsidR="00E0399B">
        <w:rPr>
          <w:rFonts w:cs="Simplified Arabic" w:hint="cs"/>
          <w:sz w:val="28"/>
          <w:szCs w:val="28"/>
          <w:rtl/>
          <w:lang w:bidi="ar-DZ"/>
        </w:rPr>
        <w:t>هذا النّوع من المؤلّفات النّحويّة حديثا؛ لأهداف تعليميّة</w:t>
      </w:r>
      <w:r w:rsidR="001F4CBF" w:rsidRPr="00B87CDB">
        <w:rPr>
          <w:rFonts w:cs="Simplified Arabic"/>
          <w:sz w:val="28"/>
          <w:szCs w:val="28"/>
          <w:rtl/>
          <w:lang w:bidi="ar-DZ"/>
        </w:rPr>
        <w:t xml:space="preserve"> تنشد الت</w:t>
      </w:r>
      <w:r w:rsidR="00BD1C4C" w:rsidRPr="00B87CDB">
        <w:rPr>
          <w:rFonts w:cs="Simplified Arabic"/>
          <w:sz w:val="28"/>
          <w:szCs w:val="28"/>
          <w:rtl/>
          <w:lang w:bidi="ar-DZ"/>
        </w:rPr>
        <w:t>ّ</w:t>
      </w:r>
      <w:r w:rsidR="001F4CBF" w:rsidRPr="00B87CDB">
        <w:rPr>
          <w:rFonts w:cs="Simplified Arabic"/>
          <w:sz w:val="28"/>
          <w:szCs w:val="28"/>
          <w:rtl/>
          <w:lang w:bidi="ar-DZ"/>
        </w:rPr>
        <w:t>يسير وتبسيط</w:t>
      </w:r>
      <w:r w:rsidR="00C60F24">
        <w:rPr>
          <w:rFonts w:cs="Simplified Arabic"/>
          <w:sz w:val="28"/>
          <w:szCs w:val="28"/>
          <w:rtl/>
          <w:lang w:bidi="ar-DZ"/>
        </w:rPr>
        <w:t>َ</w:t>
      </w:r>
      <w:r w:rsidR="001F4CBF" w:rsidRPr="00B87CDB">
        <w:rPr>
          <w:rFonts w:cs="Simplified Arabic"/>
          <w:sz w:val="28"/>
          <w:szCs w:val="28"/>
          <w:rtl/>
          <w:lang w:bidi="ar-DZ"/>
        </w:rPr>
        <w:t xml:space="preserve"> القواعد النّحوي</w:t>
      </w:r>
      <w:r w:rsidR="00BD1C4C" w:rsidRPr="00B87CDB">
        <w:rPr>
          <w:rFonts w:cs="Simplified Arabic"/>
          <w:sz w:val="28"/>
          <w:szCs w:val="28"/>
          <w:rtl/>
          <w:lang w:bidi="ar-DZ"/>
        </w:rPr>
        <w:t>ّ</w:t>
      </w:r>
      <w:r w:rsidR="001F4CBF" w:rsidRPr="00B87CDB">
        <w:rPr>
          <w:rFonts w:cs="Simplified Arabic"/>
          <w:sz w:val="28"/>
          <w:szCs w:val="28"/>
          <w:rtl/>
          <w:lang w:bidi="ar-DZ"/>
        </w:rPr>
        <w:t xml:space="preserve">ة، </w:t>
      </w:r>
      <w:r w:rsidR="00E0399B">
        <w:rPr>
          <w:rFonts w:cs="Simplified Arabic" w:hint="cs"/>
          <w:sz w:val="28"/>
          <w:szCs w:val="28"/>
          <w:rtl/>
          <w:lang w:bidi="ar-DZ"/>
        </w:rPr>
        <w:t xml:space="preserve">ولهذا سُمِّي </w:t>
      </w:r>
      <w:r w:rsidR="00C60F24">
        <w:rPr>
          <w:rFonts w:cs="Simplified Arabic"/>
          <w:sz w:val="28"/>
          <w:szCs w:val="28"/>
          <w:rtl/>
          <w:lang w:bidi="ar-DZ"/>
        </w:rPr>
        <w:t>ب</w:t>
      </w:r>
      <w:r w:rsidR="00010DF3" w:rsidRPr="00B87CDB">
        <w:rPr>
          <w:rFonts w:cs="Simplified Arabic"/>
          <w:sz w:val="28"/>
          <w:szCs w:val="28"/>
          <w:rtl/>
          <w:lang w:bidi="ar-DZ"/>
        </w:rPr>
        <w:t>الكتب التّعليميّة</w:t>
      </w:r>
      <w:r w:rsidR="00E0399B">
        <w:rPr>
          <w:rFonts w:cs="Simplified Arabic" w:hint="cs"/>
          <w:sz w:val="28"/>
          <w:szCs w:val="28"/>
          <w:rtl/>
          <w:lang w:bidi="ar-DZ"/>
        </w:rPr>
        <w:t xml:space="preserve">، وأشهر هذه الكتب </w:t>
      </w:r>
      <w:r w:rsidR="008F1B89" w:rsidRPr="00B87CDB">
        <w:rPr>
          <w:rFonts w:cs="Simplified Arabic"/>
          <w:sz w:val="28"/>
          <w:szCs w:val="28"/>
          <w:rtl/>
          <w:lang w:bidi="ar-DZ"/>
        </w:rPr>
        <w:t>(</w:t>
      </w:r>
      <w:r w:rsidR="001F4CBF" w:rsidRPr="00B87CDB">
        <w:rPr>
          <w:rFonts w:cs="Simplified Arabic"/>
          <w:sz w:val="28"/>
          <w:szCs w:val="28"/>
          <w:rtl/>
          <w:lang w:bidi="ar-DZ"/>
        </w:rPr>
        <w:t>الن</w:t>
      </w:r>
      <w:r w:rsidR="00C93777" w:rsidRPr="00B87CDB">
        <w:rPr>
          <w:rFonts w:cs="Simplified Arabic"/>
          <w:sz w:val="28"/>
          <w:szCs w:val="28"/>
          <w:rtl/>
          <w:lang w:bidi="ar-DZ"/>
        </w:rPr>
        <w:t>ّ</w:t>
      </w:r>
      <w:r w:rsidR="001F4CBF" w:rsidRPr="00B87CDB">
        <w:rPr>
          <w:rFonts w:cs="Simplified Arabic"/>
          <w:sz w:val="28"/>
          <w:szCs w:val="28"/>
          <w:rtl/>
          <w:lang w:bidi="ar-DZ"/>
        </w:rPr>
        <w:t>حو ا</w:t>
      </w:r>
      <w:r w:rsidR="00B55562" w:rsidRPr="00B87CDB">
        <w:rPr>
          <w:rFonts w:cs="Simplified Arabic"/>
          <w:sz w:val="28"/>
          <w:szCs w:val="28"/>
          <w:rtl/>
          <w:lang w:bidi="ar-DZ"/>
        </w:rPr>
        <w:t>لمصفّ</w:t>
      </w:r>
      <w:r w:rsidR="00C721C5" w:rsidRPr="00B87CDB">
        <w:rPr>
          <w:rFonts w:cs="Simplified Arabic"/>
          <w:sz w:val="28"/>
          <w:szCs w:val="28"/>
          <w:rtl/>
          <w:lang w:bidi="ar-DZ"/>
        </w:rPr>
        <w:t>َ</w:t>
      </w:r>
      <w:r w:rsidR="00B55562" w:rsidRPr="00B87CDB">
        <w:rPr>
          <w:rFonts w:cs="Simplified Arabic"/>
          <w:sz w:val="28"/>
          <w:szCs w:val="28"/>
          <w:rtl/>
          <w:lang w:bidi="ar-DZ"/>
        </w:rPr>
        <w:t>ى</w:t>
      </w:r>
      <w:r w:rsidR="008F1B89" w:rsidRPr="00B87CDB">
        <w:rPr>
          <w:rFonts w:cs="Simplified Arabic"/>
          <w:sz w:val="28"/>
          <w:szCs w:val="28"/>
          <w:rtl/>
          <w:lang w:bidi="ar-DZ"/>
        </w:rPr>
        <w:t>)</w:t>
      </w:r>
      <w:r w:rsidR="00950CD7" w:rsidRPr="00B87CDB">
        <w:rPr>
          <w:rFonts w:cs="Simplified Arabic"/>
          <w:sz w:val="28"/>
          <w:szCs w:val="28"/>
          <w:rtl/>
          <w:lang w:bidi="ar-DZ"/>
        </w:rPr>
        <w:t xml:space="preserve"> لمحمّد عيد</w:t>
      </w:r>
      <w:r w:rsidR="00C60F24">
        <w:rPr>
          <w:rFonts w:cs="Simplified Arabic"/>
          <w:sz w:val="28"/>
          <w:szCs w:val="28"/>
          <w:rtl/>
          <w:lang w:bidi="ar-DZ"/>
        </w:rPr>
        <w:t>و</w:t>
      </w:r>
      <w:r w:rsidR="008F1B89" w:rsidRPr="00B87CDB">
        <w:rPr>
          <w:rFonts w:cs="Simplified Arabic"/>
          <w:sz w:val="28"/>
          <w:szCs w:val="28"/>
          <w:rtl/>
          <w:lang w:bidi="ar-DZ"/>
        </w:rPr>
        <w:t>(</w:t>
      </w:r>
      <w:r w:rsidR="001F4CBF" w:rsidRPr="00B87CDB">
        <w:rPr>
          <w:rFonts w:cs="Simplified Arabic"/>
          <w:sz w:val="28"/>
          <w:szCs w:val="28"/>
          <w:rtl/>
          <w:lang w:bidi="ar-DZ"/>
        </w:rPr>
        <w:t>الن</w:t>
      </w:r>
      <w:r w:rsidR="000D2B91" w:rsidRPr="00B87CDB">
        <w:rPr>
          <w:rFonts w:cs="Simplified Arabic"/>
          <w:sz w:val="28"/>
          <w:szCs w:val="28"/>
          <w:rtl/>
          <w:lang w:bidi="ar-DZ"/>
        </w:rPr>
        <w:t>ّ</w:t>
      </w:r>
      <w:r w:rsidR="001F4CBF" w:rsidRPr="00B87CDB">
        <w:rPr>
          <w:rFonts w:cs="Simplified Arabic"/>
          <w:sz w:val="28"/>
          <w:szCs w:val="28"/>
          <w:rtl/>
          <w:lang w:bidi="ar-DZ"/>
        </w:rPr>
        <w:t>حو الوظيفي</w:t>
      </w:r>
      <w:r w:rsidR="009D6F18" w:rsidRPr="00B87CDB">
        <w:rPr>
          <w:rFonts w:cs="Simplified Arabic"/>
          <w:sz w:val="28"/>
          <w:szCs w:val="28"/>
          <w:rtl/>
          <w:lang w:bidi="ar-DZ"/>
        </w:rPr>
        <w:t>ّ</w:t>
      </w:r>
      <w:r w:rsidR="00DA3FFA" w:rsidRPr="00B87CDB">
        <w:rPr>
          <w:rFonts w:cs="Simplified Arabic"/>
          <w:sz w:val="28"/>
          <w:szCs w:val="28"/>
          <w:rtl/>
          <w:lang w:bidi="ar-DZ"/>
        </w:rPr>
        <w:t>)</w:t>
      </w:r>
      <w:r w:rsidR="00950CD7" w:rsidRPr="00B87CDB">
        <w:rPr>
          <w:rFonts w:cs="Simplified Arabic"/>
          <w:sz w:val="28"/>
          <w:szCs w:val="28"/>
          <w:rtl/>
          <w:lang w:bidi="ar-DZ"/>
        </w:rPr>
        <w:t xml:space="preserve"> ل</w:t>
      </w:r>
      <w:r w:rsidR="00DA3FFA" w:rsidRPr="00B87CDB">
        <w:rPr>
          <w:rFonts w:cs="Simplified Arabic"/>
          <w:sz w:val="28"/>
          <w:szCs w:val="28"/>
          <w:rtl/>
          <w:lang w:bidi="ar-DZ"/>
        </w:rPr>
        <w:t>عبد العليم إبراهيم،</w:t>
      </w:r>
      <w:r w:rsidR="006B3AF7" w:rsidRPr="00B87CDB">
        <w:rPr>
          <w:rFonts w:cs="Simplified Arabic"/>
          <w:sz w:val="28"/>
          <w:szCs w:val="28"/>
          <w:rtl/>
          <w:lang w:bidi="ar-DZ"/>
        </w:rPr>
        <w:t>و(النّ</w:t>
      </w:r>
      <w:r w:rsidR="006B3AF7">
        <w:rPr>
          <w:rFonts w:cs="Simplified Arabic"/>
          <w:sz w:val="28"/>
          <w:szCs w:val="28"/>
          <w:rtl/>
          <w:lang w:bidi="ar-DZ"/>
        </w:rPr>
        <w:t>حو</w:t>
      </w:r>
      <w:r w:rsidR="006B3AF7" w:rsidRPr="00B87CDB">
        <w:rPr>
          <w:rFonts w:cs="Simplified Arabic"/>
          <w:sz w:val="28"/>
          <w:szCs w:val="28"/>
          <w:rtl/>
          <w:lang w:bidi="ar-DZ"/>
        </w:rPr>
        <w:t>التّطبيق</w:t>
      </w:r>
      <w:r w:rsidR="006B3AF7">
        <w:rPr>
          <w:rFonts w:cs="Simplified Arabic"/>
          <w:sz w:val="28"/>
          <w:szCs w:val="28"/>
          <w:rtl/>
          <w:lang w:bidi="ar-DZ"/>
        </w:rPr>
        <w:t>يّ</w:t>
      </w:r>
      <w:r w:rsidR="006B3AF7" w:rsidRPr="00B87CDB">
        <w:rPr>
          <w:rFonts w:cs="Simplified Arabic"/>
          <w:sz w:val="28"/>
          <w:szCs w:val="28"/>
          <w:rtl/>
          <w:lang w:bidi="ar-DZ"/>
        </w:rPr>
        <w:t>) ل</w:t>
      </w:r>
      <w:r w:rsidR="006B3AF7">
        <w:rPr>
          <w:rFonts w:cs="Simplified Arabic"/>
          <w:sz w:val="28"/>
          <w:szCs w:val="28"/>
          <w:rtl/>
          <w:lang w:bidi="ar-DZ"/>
        </w:rPr>
        <w:t xml:space="preserve">هادي نهر، </w:t>
      </w:r>
      <w:r w:rsidR="00004EA9" w:rsidRPr="00B87CDB">
        <w:rPr>
          <w:rFonts w:cs="Simplified Arabic"/>
          <w:sz w:val="28"/>
          <w:szCs w:val="28"/>
          <w:rtl/>
          <w:lang w:bidi="ar-DZ"/>
        </w:rPr>
        <w:t>و</w:t>
      </w:r>
      <w:r w:rsidR="008F1B89" w:rsidRPr="00B87CDB">
        <w:rPr>
          <w:rFonts w:cs="Simplified Arabic"/>
          <w:sz w:val="28"/>
          <w:szCs w:val="28"/>
          <w:rtl/>
          <w:lang w:bidi="ar-DZ"/>
        </w:rPr>
        <w:t>(</w:t>
      </w:r>
      <w:r w:rsidR="00004EA9" w:rsidRPr="00B87CDB">
        <w:rPr>
          <w:rFonts w:cs="Simplified Arabic"/>
          <w:sz w:val="28"/>
          <w:szCs w:val="28"/>
          <w:rtl/>
          <w:lang w:bidi="ar-DZ"/>
        </w:rPr>
        <w:t>الن</w:t>
      </w:r>
      <w:r w:rsidR="008F1B89" w:rsidRPr="00B87CDB">
        <w:rPr>
          <w:rFonts w:cs="Simplified Arabic"/>
          <w:sz w:val="28"/>
          <w:szCs w:val="28"/>
          <w:rtl/>
          <w:lang w:bidi="ar-DZ"/>
        </w:rPr>
        <w:t>ّ</w:t>
      </w:r>
      <w:r w:rsidR="00004EA9" w:rsidRPr="00B87CDB">
        <w:rPr>
          <w:rFonts w:cs="Simplified Arabic"/>
          <w:sz w:val="28"/>
          <w:szCs w:val="28"/>
          <w:rtl/>
          <w:lang w:bidi="ar-DZ"/>
        </w:rPr>
        <w:t>حو الواضح</w:t>
      </w:r>
      <w:r w:rsidR="008F1B89" w:rsidRPr="00B87CDB">
        <w:rPr>
          <w:rFonts w:cs="Simplified Arabic"/>
          <w:sz w:val="28"/>
          <w:szCs w:val="28"/>
          <w:rtl/>
          <w:lang w:bidi="ar-DZ"/>
        </w:rPr>
        <w:t>)</w:t>
      </w:r>
      <w:r w:rsidR="00004EA9" w:rsidRPr="00B87CDB">
        <w:rPr>
          <w:rFonts w:cs="Simplified Arabic"/>
          <w:sz w:val="28"/>
          <w:szCs w:val="28"/>
          <w:rtl/>
          <w:lang w:bidi="ar-DZ"/>
        </w:rPr>
        <w:t xml:space="preserve"> لعلي الجارم ومصطفى أمين</w:t>
      </w:r>
      <w:r w:rsidR="006610A7" w:rsidRPr="00B87CDB">
        <w:rPr>
          <w:rFonts w:cs="Simplified Arabic"/>
          <w:sz w:val="28"/>
          <w:szCs w:val="28"/>
          <w:rtl/>
          <w:lang w:bidi="ar-DZ"/>
        </w:rPr>
        <w:t xml:space="preserve">، </w:t>
      </w:r>
      <w:r w:rsidR="00C60F24">
        <w:rPr>
          <w:rFonts w:cs="Simplified Arabic"/>
          <w:sz w:val="28"/>
          <w:szCs w:val="28"/>
          <w:rtl/>
          <w:lang w:bidi="ar-DZ"/>
        </w:rPr>
        <w:t>و</w:t>
      </w:r>
      <w:r w:rsidR="00F533F2" w:rsidRPr="00B87CDB">
        <w:rPr>
          <w:rFonts w:cs="Simplified Arabic"/>
          <w:sz w:val="28"/>
          <w:szCs w:val="28"/>
          <w:rtl/>
          <w:lang w:bidi="ar-DZ"/>
        </w:rPr>
        <w:t>(النّحو الوافي) لعب</w:t>
      </w:r>
      <w:r w:rsidR="00D26394" w:rsidRPr="00B87CDB">
        <w:rPr>
          <w:rFonts w:cs="Simplified Arabic"/>
          <w:sz w:val="28"/>
          <w:szCs w:val="28"/>
          <w:rtl/>
          <w:lang w:bidi="ar-DZ"/>
        </w:rPr>
        <w:t>ّ</w:t>
      </w:r>
      <w:r w:rsidR="00F533F2" w:rsidRPr="00B87CDB">
        <w:rPr>
          <w:rFonts w:cs="Simplified Arabic"/>
          <w:sz w:val="28"/>
          <w:szCs w:val="28"/>
          <w:rtl/>
          <w:lang w:bidi="ar-DZ"/>
        </w:rPr>
        <w:t>اس حسن</w:t>
      </w:r>
      <w:r w:rsidR="006610A7" w:rsidRPr="00B87CDB">
        <w:rPr>
          <w:rFonts w:cs="Simplified Arabic"/>
          <w:sz w:val="28"/>
          <w:szCs w:val="28"/>
          <w:rtl/>
          <w:lang w:bidi="ar-DZ"/>
        </w:rPr>
        <w:t xml:space="preserve">، </w:t>
      </w:r>
      <w:r w:rsidR="00C60F24">
        <w:rPr>
          <w:rFonts w:cs="Simplified Arabic"/>
          <w:sz w:val="28"/>
          <w:szCs w:val="28"/>
          <w:rtl/>
          <w:lang w:bidi="ar-DZ"/>
        </w:rPr>
        <w:t>و</w:t>
      </w:r>
      <w:r w:rsidR="00B30B44" w:rsidRPr="00B87CDB">
        <w:rPr>
          <w:rFonts w:cs="Simplified Arabic"/>
          <w:sz w:val="28"/>
          <w:szCs w:val="28"/>
          <w:rtl/>
          <w:lang w:bidi="ar-DZ"/>
        </w:rPr>
        <w:t>(التّطبيق النّحويّ) لعبده الرّاجحي</w:t>
      </w:r>
      <w:r w:rsidR="00B85CF9">
        <w:rPr>
          <w:rFonts w:cs="Simplified Arabic" w:hint="cs"/>
          <w:sz w:val="28"/>
          <w:szCs w:val="28"/>
          <w:rtl/>
          <w:lang w:bidi="ar-DZ"/>
        </w:rPr>
        <w:t>،</w:t>
      </w:r>
      <w:r w:rsidR="00C60F24">
        <w:rPr>
          <w:rFonts w:cs="Simplified Arabic"/>
          <w:sz w:val="28"/>
          <w:szCs w:val="28"/>
          <w:rtl/>
          <w:lang w:bidi="ar-DZ"/>
        </w:rPr>
        <w:t xml:space="preserve">و(الكفاف في النّحو) ليوسف الصّيداوي، </w:t>
      </w:r>
      <w:r w:rsidR="00F533F2" w:rsidRPr="00B87CDB">
        <w:rPr>
          <w:rFonts w:cs="Simplified Arabic"/>
          <w:sz w:val="28"/>
          <w:szCs w:val="28"/>
          <w:rtl/>
          <w:lang w:bidi="ar-DZ"/>
        </w:rPr>
        <w:t>و(جامع الد</w:t>
      </w:r>
      <w:r w:rsidR="006610A7" w:rsidRPr="00B87CDB">
        <w:rPr>
          <w:rFonts w:cs="Simplified Arabic"/>
          <w:sz w:val="28"/>
          <w:szCs w:val="28"/>
          <w:rtl/>
          <w:lang w:bidi="ar-DZ"/>
        </w:rPr>
        <w:t>ّ</w:t>
      </w:r>
      <w:r w:rsidR="00F533F2" w:rsidRPr="00B87CDB">
        <w:rPr>
          <w:rFonts w:cs="Simplified Arabic"/>
          <w:sz w:val="28"/>
          <w:szCs w:val="28"/>
          <w:rtl/>
          <w:lang w:bidi="ar-DZ"/>
        </w:rPr>
        <w:t>روس العربي</w:t>
      </w:r>
      <w:r w:rsidR="006610A7" w:rsidRPr="00B87CDB">
        <w:rPr>
          <w:rFonts w:cs="Simplified Arabic"/>
          <w:sz w:val="28"/>
          <w:szCs w:val="28"/>
          <w:rtl/>
          <w:lang w:bidi="ar-DZ"/>
        </w:rPr>
        <w:t>ّ</w:t>
      </w:r>
      <w:r w:rsidR="00F533F2" w:rsidRPr="00B87CDB">
        <w:rPr>
          <w:rFonts w:cs="Simplified Arabic"/>
          <w:sz w:val="28"/>
          <w:szCs w:val="28"/>
          <w:rtl/>
          <w:lang w:bidi="ar-DZ"/>
        </w:rPr>
        <w:t>ة) لمصطفى الغلاييني، و</w:t>
      </w:r>
      <w:r w:rsidR="006610A7" w:rsidRPr="00B87CDB">
        <w:rPr>
          <w:rFonts w:cs="Simplified Arabic"/>
          <w:sz w:val="28"/>
          <w:szCs w:val="28"/>
          <w:rtl/>
          <w:lang w:bidi="ar-DZ"/>
        </w:rPr>
        <w:t>(</w:t>
      </w:r>
      <w:r w:rsidR="00F533F2" w:rsidRPr="00B87CDB">
        <w:rPr>
          <w:rFonts w:cs="Simplified Arabic"/>
          <w:sz w:val="28"/>
          <w:szCs w:val="28"/>
          <w:rtl/>
          <w:lang w:bidi="ar-DZ"/>
        </w:rPr>
        <w:t>نحو اللّغة العربيّة</w:t>
      </w:r>
      <w:r w:rsidR="006610A7" w:rsidRPr="00B87CDB">
        <w:rPr>
          <w:rFonts w:cs="Simplified Arabic"/>
          <w:sz w:val="28"/>
          <w:szCs w:val="28"/>
          <w:rtl/>
          <w:lang w:bidi="ar-DZ"/>
        </w:rPr>
        <w:t>)</w:t>
      </w:r>
      <w:r w:rsidR="00F533F2" w:rsidRPr="00B87CDB">
        <w:rPr>
          <w:rFonts w:cs="Simplified Arabic"/>
          <w:sz w:val="28"/>
          <w:szCs w:val="28"/>
          <w:rtl/>
          <w:lang w:bidi="ar-DZ"/>
        </w:rPr>
        <w:t xml:space="preserve"> لمحم</w:t>
      </w:r>
      <w:r w:rsidR="006A7559">
        <w:rPr>
          <w:rFonts w:cs="Simplified Arabic" w:hint="cs"/>
          <w:sz w:val="28"/>
          <w:szCs w:val="28"/>
          <w:rtl/>
          <w:lang w:bidi="ar-DZ"/>
        </w:rPr>
        <w:t>ّ</w:t>
      </w:r>
      <w:r w:rsidR="00F533F2" w:rsidRPr="00B87CDB">
        <w:rPr>
          <w:rFonts w:cs="Simplified Arabic"/>
          <w:sz w:val="28"/>
          <w:szCs w:val="28"/>
          <w:rtl/>
          <w:lang w:bidi="ar-DZ"/>
        </w:rPr>
        <w:t>د أسعد النّادري</w:t>
      </w:r>
      <w:r w:rsidR="00C9371C">
        <w:rPr>
          <w:rFonts w:cs="Simplified Arabic"/>
          <w:sz w:val="28"/>
          <w:szCs w:val="28"/>
          <w:rtl/>
          <w:lang w:bidi="ar-DZ"/>
        </w:rPr>
        <w:t>...إلخ</w:t>
      </w:r>
      <w:r w:rsidR="006610A7" w:rsidRPr="00B87CDB">
        <w:rPr>
          <w:rFonts w:cs="Simplified Arabic"/>
          <w:sz w:val="28"/>
          <w:szCs w:val="28"/>
          <w:rtl/>
          <w:lang w:bidi="ar-DZ"/>
        </w:rPr>
        <w:t xml:space="preserve">، </w:t>
      </w:r>
      <w:r w:rsidR="000427C8" w:rsidRPr="00B87CDB">
        <w:rPr>
          <w:rFonts w:cs="Simplified Arabic"/>
          <w:sz w:val="28"/>
          <w:szCs w:val="28"/>
          <w:rtl/>
          <w:lang w:bidi="ar-DZ"/>
        </w:rPr>
        <w:t xml:space="preserve">ومن </w:t>
      </w:r>
      <w:r w:rsidR="006A7559">
        <w:rPr>
          <w:rFonts w:cs="Simplified Arabic" w:hint="cs"/>
          <w:sz w:val="28"/>
          <w:szCs w:val="28"/>
          <w:rtl/>
          <w:lang w:bidi="ar-DZ"/>
        </w:rPr>
        <w:t>جملة الخصائص الّتي تتميّز بها هذه المؤلّفات النّحويّة عن غيرها المؤلّفات السّابقة، ما يلي</w:t>
      </w:r>
      <w:r w:rsidR="00C93777" w:rsidRPr="00B87CDB">
        <w:rPr>
          <w:rFonts w:cs="Simplified Arabic"/>
          <w:sz w:val="28"/>
          <w:szCs w:val="28"/>
          <w:rtl/>
          <w:lang w:bidi="ar-DZ"/>
        </w:rPr>
        <w:t>:</w:t>
      </w:r>
    </w:p>
    <w:p w:rsidR="005C72F6" w:rsidRPr="00B87CDB" w:rsidRDefault="005C72F6" w:rsidP="007E75EB">
      <w:pPr>
        <w:bidi/>
        <w:spacing w:after="0"/>
        <w:ind w:firstLine="565"/>
        <w:jc w:val="both"/>
        <w:rPr>
          <w:rFonts w:cs="Simplified Arabic"/>
          <w:sz w:val="28"/>
          <w:szCs w:val="28"/>
          <w:rtl/>
          <w:lang w:bidi="ar-DZ"/>
        </w:rPr>
      </w:pPr>
      <w:r w:rsidRPr="00B87CDB">
        <w:rPr>
          <w:rFonts w:cs="Simplified Arabic"/>
          <w:sz w:val="28"/>
          <w:szCs w:val="28"/>
          <w:rtl/>
          <w:lang w:bidi="ar-DZ"/>
        </w:rPr>
        <w:t>- ابتعادها عن التّعليل والاطّراد في شرح المسائل النّحويّة؛</w:t>
      </w:r>
    </w:p>
    <w:p w:rsidR="005C72F6" w:rsidRPr="00B87CDB" w:rsidRDefault="005C72F6" w:rsidP="00C60F24">
      <w:pPr>
        <w:bidi/>
        <w:spacing w:after="0"/>
        <w:ind w:firstLine="565"/>
        <w:jc w:val="both"/>
        <w:rPr>
          <w:rFonts w:cs="Simplified Arabic"/>
          <w:sz w:val="28"/>
          <w:szCs w:val="28"/>
          <w:rtl/>
          <w:lang w:bidi="ar-DZ"/>
        </w:rPr>
      </w:pPr>
      <w:r w:rsidRPr="00B87CDB">
        <w:rPr>
          <w:rFonts w:cs="Simplified Arabic"/>
          <w:sz w:val="28"/>
          <w:szCs w:val="28"/>
          <w:rtl/>
          <w:lang w:bidi="ar-DZ"/>
        </w:rPr>
        <w:lastRenderedPageBreak/>
        <w:t xml:space="preserve">- اعتمادها على الأمثلة التّوضيحيّة </w:t>
      </w:r>
      <w:r w:rsidR="00C60F24">
        <w:rPr>
          <w:rFonts w:cs="Simplified Arabic"/>
          <w:sz w:val="28"/>
          <w:szCs w:val="28"/>
          <w:rtl/>
          <w:lang w:bidi="ar-DZ"/>
        </w:rPr>
        <w:t>بَدَلَ</w:t>
      </w:r>
      <w:r w:rsidRPr="00B87CDB">
        <w:rPr>
          <w:rFonts w:cs="Simplified Arabic"/>
          <w:sz w:val="28"/>
          <w:szCs w:val="28"/>
          <w:rtl/>
          <w:lang w:bidi="ar-DZ"/>
        </w:rPr>
        <w:t xml:space="preserve"> الشّواهد </w:t>
      </w:r>
      <w:r w:rsidR="00AE6975" w:rsidRPr="00B87CDB">
        <w:rPr>
          <w:rFonts w:cs="Simplified Arabic"/>
          <w:sz w:val="28"/>
          <w:szCs w:val="28"/>
          <w:rtl/>
          <w:lang w:bidi="ar-DZ"/>
        </w:rPr>
        <w:t>في شرح القواعد النحويّة؛</w:t>
      </w:r>
    </w:p>
    <w:p w:rsidR="00070D19" w:rsidRDefault="00070D19" w:rsidP="004456B8">
      <w:pPr>
        <w:bidi/>
        <w:spacing w:after="0"/>
        <w:ind w:firstLine="565"/>
        <w:jc w:val="both"/>
        <w:rPr>
          <w:rFonts w:cs="Simplified Arabic"/>
          <w:sz w:val="28"/>
          <w:szCs w:val="28"/>
          <w:rtl/>
          <w:lang w:bidi="ar-DZ"/>
        </w:rPr>
      </w:pPr>
      <w:r w:rsidRPr="00B87CDB">
        <w:rPr>
          <w:rFonts w:cs="Simplified Arabic"/>
          <w:sz w:val="28"/>
          <w:szCs w:val="28"/>
          <w:rtl/>
          <w:lang w:bidi="ar-DZ"/>
        </w:rPr>
        <w:t xml:space="preserve">- </w:t>
      </w:r>
      <w:r w:rsidR="00B412D3" w:rsidRPr="00B87CDB">
        <w:rPr>
          <w:rFonts w:cs="Simplified Arabic"/>
          <w:sz w:val="28"/>
          <w:szCs w:val="28"/>
          <w:rtl/>
          <w:lang w:bidi="ar-DZ"/>
        </w:rPr>
        <w:t xml:space="preserve">تقليصها عدد </w:t>
      </w:r>
      <w:r w:rsidR="009F6DCA" w:rsidRPr="00B87CDB">
        <w:rPr>
          <w:rFonts w:cs="Simplified Arabic"/>
          <w:sz w:val="28"/>
          <w:szCs w:val="28"/>
          <w:rtl/>
          <w:lang w:bidi="ar-DZ"/>
        </w:rPr>
        <w:t>الأبواب الن</w:t>
      </w:r>
      <w:r w:rsidR="00C13FF2" w:rsidRPr="00B87CDB">
        <w:rPr>
          <w:rFonts w:cs="Simplified Arabic"/>
          <w:sz w:val="28"/>
          <w:szCs w:val="28"/>
          <w:rtl/>
          <w:lang w:bidi="ar-DZ"/>
        </w:rPr>
        <w:t>ّ</w:t>
      </w:r>
      <w:r w:rsidR="009F6DCA" w:rsidRPr="00B87CDB">
        <w:rPr>
          <w:rFonts w:cs="Simplified Arabic"/>
          <w:sz w:val="28"/>
          <w:szCs w:val="28"/>
          <w:rtl/>
          <w:lang w:bidi="ar-DZ"/>
        </w:rPr>
        <w:t>حوي</w:t>
      </w:r>
      <w:r w:rsidR="00C13FF2" w:rsidRPr="00B87CDB">
        <w:rPr>
          <w:rFonts w:cs="Simplified Arabic"/>
          <w:sz w:val="28"/>
          <w:szCs w:val="28"/>
          <w:rtl/>
          <w:lang w:bidi="ar-DZ"/>
        </w:rPr>
        <w:t>ّ</w:t>
      </w:r>
      <w:r w:rsidR="009F6DCA" w:rsidRPr="00B87CDB">
        <w:rPr>
          <w:rFonts w:cs="Simplified Arabic"/>
          <w:sz w:val="28"/>
          <w:szCs w:val="28"/>
          <w:rtl/>
          <w:lang w:bidi="ar-DZ"/>
        </w:rPr>
        <w:t>ة</w:t>
      </w:r>
      <w:r w:rsidR="004456B8">
        <w:rPr>
          <w:rFonts w:cs="Simplified Arabic" w:hint="cs"/>
          <w:sz w:val="28"/>
          <w:szCs w:val="28"/>
          <w:rtl/>
          <w:lang w:bidi="ar-DZ"/>
        </w:rPr>
        <w:t>ب</w:t>
      </w:r>
      <w:r w:rsidR="00597E26" w:rsidRPr="00B87CDB">
        <w:rPr>
          <w:rFonts w:cs="Simplified Arabic"/>
          <w:sz w:val="28"/>
          <w:szCs w:val="28"/>
          <w:rtl/>
          <w:lang w:bidi="ar-DZ"/>
        </w:rPr>
        <w:t>اعتمادها على الت</w:t>
      </w:r>
      <w:r w:rsidR="00BD1C4C" w:rsidRPr="00B87CDB">
        <w:rPr>
          <w:rFonts w:cs="Simplified Arabic"/>
          <w:sz w:val="28"/>
          <w:szCs w:val="28"/>
          <w:rtl/>
          <w:lang w:bidi="ar-DZ"/>
        </w:rPr>
        <w:t>ّ</w:t>
      </w:r>
      <w:r w:rsidR="00597E26" w:rsidRPr="00B87CDB">
        <w:rPr>
          <w:rFonts w:cs="Simplified Arabic"/>
          <w:sz w:val="28"/>
          <w:szCs w:val="28"/>
          <w:rtl/>
          <w:lang w:bidi="ar-DZ"/>
        </w:rPr>
        <w:t xml:space="preserve">بويب </w:t>
      </w:r>
      <w:r w:rsidR="00B412D3" w:rsidRPr="00B87CDB">
        <w:rPr>
          <w:rFonts w:cs="Simplified Arabic"/>
          <w:sz w:val="28"/>
          <w:szCs w:val="28"/>
          <w:rtl/>
          <w:lang w:bidi="ar-DZ"/>
        </w:rPr>
        <w:t>ب</w:t>
      </w:r>
      <w:r w:rsidR="00C60F24">
        <w:rPr>
          <w:rFonts w:cs="Simplified Arabic"/>
          <w:sz w:val="28"/>
          <w:szCs w:val="28"/>
          <w:rtl/>
          <w:lang w:bidi="ar-DZ"/>
        </w:rPr>
        <w:t>حسب الحركات</w:t>
      </w:r>
      <w:r w:rsidR="00597E26" w:rsidRPr="00B87CDB">
        <w:rPr>
          <w:rFonts w:cs="Simplified Arabic"/>
          <w:sz w:val="28"/>
          <w:szCs w:val="28"/>
          <w:rtl/>
          <w:lang w:bidi="ar-DZ"/>
        </w:rPr>
        <w:t xml:space="preserve"> الإ</w:t>
      </w:r>
      <w:r w:rsidR="001154BA" w:rsidRPr="00B87CDB">
        <w:rPr>
          <w:rFonts w:cs="Simplified Arabic"/>
          <w:sz w:val="28"/>
          <w:szCs w:val="28"/>
          <w:rtl/>
          <w:lang w:bidi="ar-DZ"/>
        </w:rPr>
        <w:t>عرابي</w:t>
      </w:r>
      <w:r w:rsidR="0048451C" w:rsidRPr="00B87CDB">
        <w:rPr>
          <w:rFonts w:cs="Simplified Arabic"/>
          <w:sz w:val="28"/>
          <w:szCs w:val="28"/>
          <w:rtl/>
          <w:lang w:bidi="ar-DZ"/>
        </w:rPr>
        <w:t>ّ</w:t>
      </w:r>
      <w:r w:rsidR="001154BA" w:rsidRPr="00B87CDB">
        <w:rPr>
          <w:rFonts w:cs="Simplified Arabic"/>
          <w:sz w:val="28"/>
          <w:szCs w:val="28"/>
          <w:rtl/>
          <w:lang w:bidi="ar-DZ"/>
        </w:rPr>
        <w:t>ة</w:t>
      </w:r>
      <w:r w:rsidR="00597E26" w:rsidRPr="00B87CDB">
        <w:rPr>
          <w:rFonts w:cs="Simplified Arabic"/>
          <w:sz w:val="28"/>
          <w:szCs w:val="28"/>
          <w:rtl/>
          <w:lang w:bidi="ar-DZ"/>
        </w:rPr>
        <w:t xml:space="preserve"> (باب المرفوعات</w:t>
      </w:r>
      <w:r w:rsidR="00B55562" w:rsidRPr="00B87CDB">
        <w:rPr>
          <w:rFonts w:cs="Simplified Arabic"/>
          <w:sz w:val="28"/>
          <w:szCs w:val="28"/>
          <w:rtl/>
          <w:lang w:bidi="ar-DZ"/>
        </w:rPr>
        <w:t>،</w:t>
      </w:r>
      <w:r w:rsidR="00597E26" w:rsidRPr="00B87CDB">
        <w:rPr>
          <w:rFonts w:cs="Simplified Arabic"/>
          <w:sz w:val="28"/>
          <w:szCs w:val="28"/>
          <w:rtl/>
          <w:lang w:bidi="ar-DZ"/>
        </w:rPr>
        <w:t xml:space="preserve"> باب المنصوبات</w:t>
      </w:r>
      <w:r w:rsidR="00B55562" w:rsidRPr="00B87CDB">
        <w:rPr>
          <w:rFonts w:cs="Simplified Arabic"/>
          <w:sz w:val="28"/>
          <w:szCs w:val="28"/>
          <w:rtl/>
          <w:lang w:bidi="ar-DZ"/>
        </w:rPr>
        <w:t>،</w:t>
      </w:r>
      <w:r w:rsidR="00597E26" w:rsidRPr="00B87CDB">
        <w:rPr>
          <w:rFonts w:cs="Simplified Arabic"/>
          <w:sz w:val="28"/>
          <w:szCs w:val="28"/>
          <w:rtl/>
          <w:lang w:bidi="ar-DZ"/>
        </w:rPr>
        <w:t xml:space="preserve"> باب المجرورات)</w:t>
      </w:r>
      <w:r w:rsidR="001154BA" w:rsidRPr="00B87CDB">
        <w:rPr>
          <w:rFonts w:cs="Simplified Arabic"/>
          <w:sz w:val="28"/>
          <w:szCs w:val="28"/>
          <w:rtl/>
          <w:lang w:bidi="ar-DZ"/>
        </w:rPr>
        <w:t xml:space="preserve"> لا الوظيفة الن</w:t>
      </w:r>
      <w:r w:rsidR="00C13FF2" w:rsidRPr="00B87CDB">
        <w:rPr>
          <w:rFonts w:cs="Simplified Arabic"/>
          <w:sz w:val="28"/>
          <w:szCs w:val="28"/>
          <w:rtl/>
          <w:lang w:bidi="ar-DZ"/>
        </w:rPr>
        <w:t>ّ</w:t>
      </w:r>
      <w:r w:rsidR="001154BA" w:rsidRPr="00B87CDB">
        <w:rPr>
          <w:rFonts w:cs="Simplified Arabic"/>
          <w:sz w:val="28"/>
          <w:szCs w:val="28"/>
          <w:rtl/>
          <w:lang w:bidi="ar-DZ"/>
        </w:rPr>
        <w:t>حوي</w:t>
      </w:r>
      <w:r w:rsidR="0029724D" w:rsidRPr="00B87CDB">
        <w:rPr>
          <w:rFonts w:cs="Simplified Arabic"/>
          <w:sz w:val="28"/>
          <w:szCs w:val="28"/>
          <w:rtl/>
          <w:lang w:bidi="ar-DZ"/>
        </w:rPr>
        <w:t>ّ</w:t>
      </w:r>
      <w:r w:rsidR="001154BA" w:rsidRPr="00B87CDB">
        <w:rPr>
          <w:rFonts w:cs="Simplified Arabic"/>
          <w:sz w:val="28"/>
          <w:szCs w:val="28"/>
          <w:rtl/>
          <w:lang w:bidi="ar-DZ"/>
        </w:rPr>
        <w:t>ة</w:t>
      </w:r>
      <w:r w:rsidR="00597E26" w:rsidRPr="00B87CDB">
        <w:rPr>
          <w:rFonts w:cs="Simplified Arabic"/>
          <w:sz w:val="28"/>
          <w:szCs w:val="28"/>
          <w:rtl/>
          <w:lang w:bidi="ar-DZ"/>
        </w:rPr>
        <w:t xml:space="preserve"> (باب الفاعل</w:t>
      </w:r>
      <w:r w:rsidR="000D2B91" w:rsidRPr="00B87CDB">
        <w:rPr>
          <w:rFonts w:cs="Simplified Arabic"/>
          <w:sz w:val="28"/>
          <w:szCs w:val="28"/>
          <w:rtl/>
          <w:lang w:bidi="ar-DZ"/>
        </w:rPr>
        <w:t>،</w:t>
      </w:r>
      <w:r w:rsidR="00280E7A">
        <w:rPr>
          <w:rFonts w:cs="Simplified Arabic"/>
          <w:sz w:val="28"/>
          <w:szCs w:val="28"/>
          <w:rtl/>
          <w:lang w:bidi="ar-DZ"/>
        </w:rPr>
        <w:t>باب المفعول</w:t>
      </w:r>
      <w:r w:rsidR="00597E26" w:rsidRPr="00B87CDB">
        <w:rPr>
          <w:rFonts w:cs="Simplified Arabic"/>
          <w:sz w:val="28"/>
          <w:szCs w:val="28"/>
          <w:rtl/>
          <w:lang w:bidi="ar-DZ"/>
        </w:rPr>
        <w:t>باب ال</w:t>
      </w:r>
      <w:r w:rsidR="000D2B91" w:rsidRPr="00B87CDB">
        <w:rPr>
          <w:rFonts w:cs="Simplified Arabic"/>
          <w:sz w:val="28"/>
          <w:szCs w:val="28"/>
          <w:rtl/>
          <w:lang w:bidi="ar-DZ"/>
        </w:rPr>
        <w:t>ابتداء</w:t>
      </w:r>
      <w:r w:rsidR="00597E26" w:rsidRPr="00B87CDB">
        <w:rPr>
          <w:rFonts w:cs="Simplified Arabic"/>
          <w:sz w:val="28"/>
          <w:szCs w:val="28"/>
          <w:rtl/>
          <w:lang w:bidi="ar-DZ"/>
        </w:rPr>
        <w:t>...إلخ).</w:t>
      </w:r>
    </w:p>
    <w:p w:rsidR="00A76C36" w:rsidRPr="00B87CDB" w:rsidRDefault="00A76C36" w:rsidP="00A77583">
      <w:pPr>
        <w:bidi/>
        <w:spacing w:after="0"/>
        <w:ind w:firstLine="565"/>
        <w:jc w:val="both"/>
        <w:rPr>
          <w:rFonts w:cs="Simplified Arabic"/>
          <w:sz w:val="28"/>
          <w:szCs w:val="28"/>
          <w:rtl/>
          <w:lang w:bidi="ar-DZ"/>
        </w:rPr>
      </w:pPr>
      <w:r>
        <w:rPr>
          <w:rFonts w:cs="Simplified Arabic" w:hint="cs"/>
          <w:b/>
          <w:bCs/>
          <w:sz w:val="28"/>
          <w:szCs w:val="28"/>
          <w:rtl/>
          <w:lang w:bidi="ar-DZ"/>
        </w:rPr>
        <w:t>ثانيا</w:t>
      </w:r>
      <w:r w:rsidRPr="00B87CDB">
        <w:rPr>
          <w:rFonts w:cs="Simplified Arabic"/>
          <w:b/>
          <w:bCs/>
          <w:sz w:val="28"/>
          <w:szCs w:val="28"/>
          <w:rtl/>
          <w:lang w:bidi="ar-DZ"/>
        </w:rPr>
        <w:t>- البلاغة</w:t>
      </w:r>
      <w:r w:rsidR="00984A1F">
        <w:rPr>
          <w:rFonts w:cs="Simplified Arabic" w:hint="cs"/>
          <w:b/>
          <w:bCs/>
          <w:sz w:val="28"/>
          <w:szCs w:val="28"/>
          <w:rtl/>
          <w:lang w:bidi="ar-DZ"/>
        </w:rPr>
        <w:t xml:space="preserve"> العربيّة</w:t>
      </w:r>
      <w:r w:rsidRPr="00B87CDB">
        <w:rPr>
          <w:rFonts w:cs="Simplified Arabic"/>
          <w:b/>
          <w:bCs/>
          <w:sz w:val="28"/>
          <w:szCs w:val="28"/>
          <w:rtl/>
          <w:lang w:bidi="ar-DZ"/>
        </w:rPr>
        <w:t>:</w:t>
      </w:r>
      <w:r w:rsidR="00984A1F">
        <w:rPr>
          <w:rFonts w:cs="Simplified Arabic" w:hint="cs"/>
          <w:sz w:val="28"/>
          <w:szCs w:val="28"/>
          <w:rtl/>
          <w:lang w:bidi="ar-DZ"/>
        </w:rPr>
        <w:t xml:space="preserve">كان ممّا اهتدى إليه علماء </w:t>
      </w:r>
      <w:r w:rsidR="00193891">
        <w:rPr>
          <w:rFonts w:cs="Simplified Arabic" w:hint="cs"/>
          <w:sz w:val="28"/>
          <w:szCs w:val="28"/>
          <w:rtl/>
          <w:lang w:bidi="ar-DZ"/>
        </w:rPr>
        <w:t>النّحو خلال هذه المرحلة من تاريخ الدّراسات اللّغويّة في الحضارة العربيّة</w:t>
      </w:r>
      <w:r w:rsidR="00984A1F">
        <w:rPr>
          <w:rFonts w:cs="Simplified Arabic" w:hint="cs"/>
          <w:sz w:val="28"/>
          <w:szCs w:val="28"/>
          <w:rtl/>
          <w:lang w:bidi="ar-DZ"/>
        </w:rPr>
        <w:t>، هو ربط مختلف التّراكيب اللّغويّة بمختلف المعاني الّتي تؤد</w:t>
      </w:r>
      <w:r w:rsidR="00051E6F">
        <w:rPr>
          <w:rFonts w:cs="Simplified Arabic" w:hint="cs"/>
          <w:sz w:val="28"/>
          <w:szCs w:val="28"/>
          <w:rtl/>
          <w:lang w:bidi="ar-DZ"/>
        </w:rPr>
        <w:t>ّ</w:t>
      </w:r>
      <w:r w:rsidR="00984A1F">
        <w:rPr>
          <w:rFonts w:cs="Simplified Arabic" w:hint="cs"/>
          <w:sz w:val="28"/>
          <w:szCs w:val="28"/>
          <w:rtl/>
          <w:lang w:bidi="ar-DZ"/>
        </w:rPr>
        <w:t xml:space="preserve">يها في الكلام وعلى هذا الأساس تأسّست البلاغة العربيّة على يد الإمام عبد القاهر الجرجاني </w:t>
      </w:r>
      <w:r w:rsidR="00984A1F" w:rsidRPr="00B87CDB">
        <w:rPr>
          <w:rFonts w:cs="Simplified Arabic"/>
          <w:sz w:val="28"/>
          <w:szCs w:val="28"/>
          <w:rtl/>
          <w:lang w:bidi="ar-DZ"/>
        </w:rPr>
        <w:t>من خلال كتابيه (</w:t>
      </w:r>
      <w:r w:rsidR="00A77583">
        <w:rPr>
          <w:rFonts w:cs="Simplified Arabic"/>
          <w:sz w:val="28"/>
          <w:szCs w:val="28"/>
          <w:rtl/>
          <w:lang w:bidi="ar-DZ"/>
        </w:rPr>
        <w:t>دلائل الإعجاز) و(أسرار البلاغة)</w:t>
      </w:r>
      <w:r w:rsidR="00984A1F">
        <w:rPr>
          <w:rFonts w:cs="Simplified Arabic" w:hint="cs"/>
          <w:sz w:val="28"/>
          <w:szCs w:val="28"/>
          <w:rtl/>
          <w:lang w:bidi="ar-DZ"/>
        </w:rPr>
        <w:t xml:space="preserve">قبل </w:t>
      </w:r>
      <w:r w:rsidR="00CF4403">
        <w:rPr>
          <w:rFonts w:cs="Simplified Arabic" w:hint="cs"/>
          <w:sz w:val="28"/>
          <w:szCs w:val="28"/>
          <w:rtl/>
          <w:lang w:bidi="ar-DZ"/>
        </w:rPr>
        <w:t>أن ت</w:t>
      </w:r>
      <w:r w:rsidR="00984A1F">
        <w:rPr>
          <w:rFonts w:cs="Simplified Arabic" w:hint="cs"/>
          <w:sz w:val="28"/>
          <w:szCs w:val="28"/>
          <w:rtl/>
          <w:lang w:bidi="ar-DZ"/>
        </w:rPr>
        <w:t xml:space="preserve">مرّ في </w:t>
      </w:r>
      <w:r w:rsidR="00015D8D">
        <w:rPr>
          <w:rFonts w:cs="Simplified Arabic" w:hint="cs"/>
          <w:sz w:val="28"/>
          <w:szCs w:val="28"/>
          <w:rtl/>
          <w:lang w:bidi="ar-DZ"/>
        </w:rPr>
        <w:t>نشأته</w:t>
      </w:r>
      <w:r w:rsidR="00A77583">
        <w:rPr>
          <w:rFonts w:cs="Simplified Arabic" w:hint="cs"/>
          <w:sz w:val="28"/>
          <w:szCs w:val="28"/>
          <w:rtl/>
          <w:lang w:bidi="ar-DZ"/>
        </w:rPr>
        <w:t>ا</w:t>
      </w:r>
      <w:r w:rsidR="00984A1F">
        <w:rPr>
          <w:rFonts w:cs="Simplified Arabic" w:hint="cs"/>
          <w:sz w:val="28"/>
          <w:szCs w:val="28"/>
          <w:rtl/>
          <w:lang w:bidi="ar-DZ"/>
        </w:rPr>
        <w:t xml:space="preserve"> بعدّة مراحل</w:t>
      </w:r>
      <w:r w:rsidRPr="00B87CDB">
        <w:rPr>
          <w:rFonts w:cs="Simplified Arabic"/>
          <w:sz w:val="28"/>
          <w:szCs w:val="28"/>
          <w:rtl/>
          <w:lang w:bidi="ar-DZ"/>
        </w:rPr>
        <w:t>:</w:t>
      </w:r>
      <w:r w:rsidRPr="00B87CDB">
        <w:rPr>
          <w:rStyle w:val="Appelnotedebasdep"/>
          <w:rFonts w:cs="Simplified Arabic"/>
          <w:sz w:val="28"/>
          <w:szCs w:val="28"/>
          <w:rtl/>
          <w:lang w:bidi="ar-DZ"/>
        </w:rPr>
        <w:footnoteReference w:id="32"/>
      </w:r>
    </w:p>
    <w:p w:rsidR="00A76C36" w:rsidRPr="00B87CDB" w:rsidRDefault="00A76C36" w:rsidP="000C1487">
      <w:pPr>
        <w:bidi/>
        <w:spacing w:after="0"/>
        <w:ind w:firstLine="565"/>
        <w:jc w:val="both"/>
        <w:rPr>
          <w:rFonts w:cs="Simplified Arabic"/>
          <w:sz w:val="28"/>
          <w:szCs w:val="28"/>
          <w:rtl/>
          <w:lang w:bidi="ar-DZ"/>
        </w:rPr>
      </w:pPr>
      <w:r w:rsidRPr="00B87CDB">
        <w:rPr>
          <w:rFonts w:cs="Simplified Arabic"/>
          <w:b/>
          <w:bCs/>
          <w:sz w:val="28"/>
          <w:szCs w:val="28"/>
          <w:rtl/>
          <w:lang w:bidi="ar-DZ"/>
        </w:rPr>
        <w:t>1- مرحلة النّشأة</w:t>
      </w:r>
      <w:r w:rsidRPr="00984A1F">
        <w:rPr>
          <w:rFonts w:cs="Simplified Arabic"/>
          <w:sz w:val="28"/>
          <w:szCs w:val="28"/>
          <w:lang w:bidi="ar-DZ"/>
        </w:rPr>
        <w:t>:</w:t>
      </w:r>
      <w:r w:rsidRPr="00B87CDB">
        <w:rPr>
          <w:rFonts w:cs="Simplified Arabic"/>
          <w:sz w:val="28"/>
          <w:szCs w:val="28"/>
          <w:rtl/>
          <w:lang w:bidi="ar-DZ"/>
        </w:rPr>
        <w:t>بدأ</w:t>
      </w:r>
      <w:r w:rsidR="00156253">
        <w:rPr>
          <w:rFonts w:cs="Simplified Arabic" w:hint="cs"/>
          <w:sz w:val="28"/>
          <w:szCs w:val="28"/>
          <w:rtl/>
          <w:lang w:bidi="ar-DZ"/>
        </w:rPr>
        <w:t>ت</w:t>
      </w:r>
      <w:r w:rsidRPr="00B87CDB">
        <w:rPr>
          <w:rFonts w:cs="Simplified Arabic"/>
          <w:sz w:val="28"/>
          <w:szCs w:val="28"/>
          <w:rtl/>
          <w:lang w:bidi="ar-DZ"/>
        </w:rPr>
        <w:t xml:space="preserve"> هذه المرحلة بكتاب (مجاز القرآن) لأبي عبيدة معمر بن المثنى (210هـ) الذي كان أوسع أهل البصرة علماً باللّغة، </w:t>
      </w:r>
      <w:r w:rsidR="00344E69" w:rsidRPr="00B87CDB">
        <w:rPr>
          <w:rFonts w:cs="Simplified Arabic"/>
          <w:sz w:val="28"/>
          <w:szCs w:val="28"/>
          <w:rtl/>
          <w:lang w:bidi="ar-DZ"/>
        </w:rPr>
        <w:t xml:space="preserve">والأدب، </w:t>
      </w:r>
      <w:r w:rsidR="000C1487" w:rsidRPr="00B87CDB">
        <w:rPr>
          <w:rFonts w:cs="Simplified Arabic"/>
          <w:sz w:val="28"/>
          <w:szCs w:val="28"/>
          <w:rtl/>
          <w:lang w:bidi="ar-DZ"/>
        </w:rPr>
        <w:t xml:space="preserve">والنّحو، </w:t>
      </w:r>
      <w:r w:rsidRPr="00B87CDB">
        <w:rPr>
          <w:rFonts w:cs="Simplified Arabic"/>
          <w:sz w:val="28"/>
          <w:szCs w:val="28"/>
          <w:rtl/>
          <w:lang w:bidi="ar-DZ"/>
        </w:rPr>
        <w:t>وأخبار العرب وأيّامها</w:t>
      </w:r>
      <w:r w:rsidRPr="00B87CDB">
        <w:rPr>
          <w:rFonts w:cs="Simplified Arabic"/>
          <w:sz w:val="28"/>
          <w:szCs w:val="28"/>
          <w:lang w:bidi="ar-DZ"/>
        </w:rPr>
        <w:t xml:space="preserve"> .</w:t>
      </w:r>
      <w:r>
        <w:rPr>
          <w:rFonts w:cs="Simplified Arabic"/>
          <w:sz w:val="28"/>
          <w:szCs w:val="28"/>
          <w:rtl/>
          <w:lang w:bidi="ar-DZ"/>
        </w:rPr>
        <w:t>وسبب تأليفه ل</w:t>
      </w:r>
      <w:r w:rsidRPr="00B87CDB">
        <w:rPr>
          <w:rFonts w:cs="Simplified Arabic"/>
          <w:sz w:val="28"/>
          <w:szCs w:val="28"/>
          <w:rtl/>
          <w:lang w:bidi="ar-DZ"/>
        </w:rPr>
        <w:t>هذا الكتاب فيما ترويه كتب الأدب</w:t>
      </w:r>
      <w:r>
        <w:rPr>
          <w:rFonts w:cs="Simplified Arabic"/>
          <w:sz w:val="28"/>
          <w:szCs w:val="28"/>
          <w:rtl/>
          <w:lang w:bidi="ar-DZ"/>
        </w:rPr>
        <w:t>ّ،</w:t>
      </w:r>
      <w:r w:rsidRPr="00B87CDB">
        <w:rPr>
          <w:rFonts w:cs="Simplified Arabic"/>
          <w:sz w:val="28"/>
          <w:szCs w:val="28"/>
          <w:rtl/>
          <w:lang w:bidi="ar-DZ"/>
        </w:rPr>
        <w:t xml:space="preserve"> أنّ الفضل بن الرّبيع وزير الرّشيد استقدم أبا عبيدة من البصرة لحضور مجلسه، فلما حضر إلى </w:t>
      </w:r>
      <w:r>
        <w:rPr>
          <w:rFonts w:cs="Simplified Arabic"/>
          <w:sz w:val="28"/>
          <w:szCs w:val="28"/>
          <w:rtl/>
          <w:lang w:bidi="ar-DZ"/>
        </w:rPr>
        <w:t>المجلس</w:t>
      </w:r>
      <w:r>
        <w:rPr>
          <w:rFonts w:cs="Simplified Arabic" w:hint="cs"/>
          <w:sz w:val="28"/>
          <w:szCs w:val="28"/>
          <w:rtl/>
          <w:lang w:bidi="ar-DZ"/>
        </w:rPr>
        <w:t>،</w:t>
      </w:r>
      <w:r w:rsidRPr="00B87CDB">
        <w:rPr>
          <w:rFonts w:cs="Simplified Arabic"/>
          <w:sz w:val="28"/>
          <w:szCs w:val="28"/>
          <w:rtl/>
          <w:lang w:bidi="ar-DZ"/>
        </w:rPr>
        <w:t xml:space="preserve"> سأل إبراهيم بن إسماعيل الكاتب أبا عبيدة عن قوله تعالى: </w:t>
      </w:r>
      <w:r w:rsidRPr="00B87CDB">
        <w:rPr>
          <w:rFonts w:ascii="QCF_BSML" w:hAnsi="QCF_BSML" w:cs="QCF_BSML"/>
          <w:sz w:val="28"/>
          <w:szCs w:val="28"/>
          <w:rtl/>
          <w:lang w:val="en-US" w:eastAsia="en-US" w:bidi="ar-DZ"/>
        </w:rPr>
        <w:t xml:space="preserve">ﭽ </w:t>
      </w:r>
      <w:r w:rsidRPr="00B87CDB">
        <w:rPr>
          <w:rFonts w:ascii="QCF_P448" w:hAnsi="QCF_P448" w:cs="QCF_P448"/>
          <w:sz w:val="28"/>
          <w:szCs w:val="28"/>
          <w:rtl/>
          <w:lang w:val="en-US" w:eastAsia="en-US" w:bidi="ar-DZ"/>
        </w:rPr>
        <w:t xml:space="preserve">ﮟ  ﮠ   ﮡ  ﮢ   </w:t>
      </w:r>
      <w:r w:rsidRPr="00B87CDB">
        <w:rPr>
          <w:rFonts w:ascii="QCF_BSML" w:hAnsi="QCF_BSML" w:cs="QCF_BSML"/>
          <w:sz w:val="28"/>
          <w:szCs w:val="28"/>
          <w:rtl/>
          <w:lang w:val="en-US" w:eastAsia="en-US" w:bidi="ar-DZ"/>
        </w:rPr>
        <w:t>ﭼ</w:t>
      </w:r>
      <w:r w:rsidRPr="00B87CDB">
        <w:rPr>
          <w:rFonts w:ascii="Arial" w:hAnsi="Arial" w:cs="Simplified Arabic"/>
          <w:sz w:val="28"/>
          <w:szCs w:val="28"/>
          <w:rtl/>
          <w:lang w:val="en-US" w:eastAsia="en-US" w:bidi="ar-DZ"/>
        </w:rPr>
        <w:t>[الصافات: 65].</w:t>
      </w:r>
      <w:r w:rsidRPr="00B87CDB">
        <w:rPr>
          <w:rFonts w:cs="Simplified Arabic"/>
          <w:sz w:val="28"/>
          <w:szCs w:val="28"/>
          <w:rtl/>
          <w:lang w:bidi="ar-DZ"/>
        </w:rPr>
        <w:t xml:space="preserve"> وإن</w:t>
      </w:r>
      <w:r>
        <w:rPr>
          <w:rFonts w:cs="Simplified Arabic" w:hint="cs"/>
          <w:sz w:val="28"/>
          <w:szCs w:val="28"/>
          <w:rtl/>
          <w:lang w:bidi="ar-DZ"/>
        </w:rPr>
        <w:t>َّ</w:t>
      </w:r>
      <w:r w:rsidRPr="00B87CDB">
        <w:rPr>
          <w:rFonts w:cs="Simplified Arabic"/>
          <w:sz w:val="28"/>
          <w:szCs w:val="28"/>
          <w:rtl/>
          <w:lang w:bidi="ar-DZ"/>
        </w:rPr>
        <w:t xml:space="preserve">ما يقع الوعد والإيعاد بما قد عُرِف </w:t>
      </w:r>
      <w:r>
        <w:rPr>
          <w:rFonts w:cs="Simplified Arabic"/>
          <w:sz w:val="28"/>
          <w:szCs w:val="28"/>
          <w:rtl/>
          <w:lang w:bidi="ar-DZ"/>
        </w:rPr>
        <w:t>مَثَلُه</w:t>
      </w:r>
      <w:r w:rsidRPr="00B87CDB">
        <w:rPr>
          <w:rFonts w:cs="Simplified Arabic"/>
          <w:sz w:val="28"/>
          <w:szCs w:val="28"/>
          <w:rtl/>
          <w:lang w:bidi="ar-DZ"/>
        </w:rPr>
        <w:t xml:space="preserve"> وهذا لم يُع</w:t>
      </w:r>
      <w:r>
        <w:rPr>
          <w:rFonts w:cs="Simplified Arabic"/>
          <w:sz w:val="28"/>
          <w:szCs w:val="28"/>
          <w:rtl/>
          <w:lang w:bidi="ar-DZ"/>
        </w:rPr>
        <w:t>ْ</w:t>
      </w:r>
      <w:r w:rsidRPr="00B87CDB">
        <w:rPr>
          <w:rFonts w:cs="Simplified Arabic"/>
          <w:sz w:val="28"/>
          <w:szCs w:val="28"/>
          <w:rtl/>
          <w:lang w:bidi="ar-DZ"/>
        </w:rPr>
        <w:t>ر</w:t>
      </w:r>
      <w:r>
        <w:rPr>
          <w:rFonts w:cs="Simplified Arabic"/>
          <w:sz w:val="28"/>
          <w:szCs w:val="28"/>
          <w:rtl/>
          <w:lang w:bidi="ar-DZ"/>
        </w:rPr>
        <w:t>َ</w:t>
      </w:r>
      <w:r w:rsidRPr="00B87CDB">
        <w:rPr>
          <w:rFonts w:cs="Simplified Arabic"/>
          <w:sz w:val="28"/>
          <w:szCs w:val="28"/>
          <w:rtl/>
          <w:lang w:bidi="ar-DZ"/>
        </w:rPr>
        <w:t>ف، فقال أبو عبيدة: إن</w:t>
      </w:r>
      <w:r>
        <w:rPr>
          <w:rFonts w:cs="Simplified Arabic"/>
          <w:sz w:val="28"/>
          <w:szCs w:val="28"/>
          <w:rtl/>
          <w:lang w:bidi="ar-DZ"/>
        </w:rPr>
        <w:t>ّ</w:t>
      </w:r>
      <w:r w:rsidRPr="00B87CDB">
        <w:rPr>
          <w:rFonts w:cs="Simplified Arabic"/>
          <w:sz w:val="28"/>
          <w:szCs w:val="28"/>
          <w:rtl/>
          <w:lang w:bidi="ar-DZ"/>
        </w:rPr>
        <w:t xml:space="preserve">ما كلم الله العرب على قدر </w:t>
      </w:r>
      <w:r>
        <w:rPr>
          <w:rFonts w:cs="Simplified Arabic"/>
          <w:sz w:val="28"/>
          <w:szCs w:val="28"/>
          <w:rtl/>
          <w:lang w:bidi="ar-DZ"/>
        </w:rPr>
        <w:t>كلامهم.</w:t>
      </w:r>
      <w:r w:rsidRPr="00B87CDB">
        <w:rPr>
          <w:rFonts w:cs="Simplified Arabic"/>
          <w:sz w:val="28"/>
          <w:szCs w:val="28"/>
          <w:rtl/>
          <w:lang w:bidi="ar-DZ"/>
        </w:rPr>
        <w:t xml:space="preserve"> أمَا سمعت قول امرئ القيس</w:t>
      </w:r>
      <w:r w:rsidRPr="00B87CDB">
        <w:rPr>
          <w:rFonts w:cs="Simplified Arabic"/>
          <w:sz w:val="28"/>
          <w:szCs w:val="28"/>
          <w:lang w:bidi="ar-DZ"/>
        </w:rPr>
        <w:t xml:space="preserve"> :</w:t>
      </w:r>
    </w:p>
    <w:p w:rsidR="00A76C36" w:rsidRPr="00B87CDB" w:rsidRDefault="00A76C36" w:rsidP="00A76C36">
      <w:pPr>
        <w:bidi/>
        <w:spacing w:after="0"/>
        <w:ind w:firstLine="565"/>
        <w:jc w:val="center"/>
        <w:rPr>
          <w:rFonts w:cs="Simplified Arabic"/>
          <w:sz w:val="28"/>
          <w:szCs w:val="28"/>
          <w:rtl/>
          <w:lang w:bidi="ar-DZ"/>
        </w:rPr>
      </w:pPr>
      <w:r w:rsidRPr="00B87CDB">
        <w:rPr>
          <w:rFonts w:cs="Simplified Arabic"/>
          <w:sz w:val="28"/>
          <w:szCs w:val="28"/>
          <w:rtl/>
          <w:lang w:bidi="ar-DZ"/>
        </w:rPr>
        <w:t>أيقتُلُني</w:t>
      </w:r>
      <w:r>
        <w:rPr>
          <w:rFonts w:cs="Simplified Arabic" w:hint="cs"/>
          <w:sz w:val="28"/>
          <w:szCs w:val="28"/>
          <w:rtl/>
          <w:lang w:bidi="ar-DZ"/>
        </w:rPr>
        <w:t>ّ</w:t>
      </w:r>
      <w:r w:rsidRPr="00B87CDB">
        <w:rPr>
          <w:rFonts w:cs="Simplified Arabic"/>
          <w:sz w:val="28"/>
          <w:szCs w:val="28"/>
          <w:rtl/>
          <w:lang w:bidi="ar-DZ"/>
        </w:rPr>
        <w:t xml:space="preserve"> والمشرفيُّ مُضاجعي     ومسنونةٌ زُرْقٌ كأنيابِ أغوالِ</w:t>
      </w:r>
      <w:r w:rsidRPr="00B87CDB">
        <w:rPr>
          <w:rFonts w:cs="Simplified Arabic"/>
          <w:sz w:val="28"/>
          <w:szCs w:val="28"/>
          <w:lang w:bidi="ar-DZ"/>
        </w:rPr>
        <w:t xml:space="preserve"> .</w:t>
      </w:r>
    </w:p>
    <w:p w:rsidR="00A76C36" w:rsidRPr="00B87CDB" w:rsidRDefault="00A76C36" w:rsidP="00A76C36">
      <w:pPr>
        <w:bidi/>
        <w:spacing w:after="0"/>
        <w:ind w:firstLine="565"/>
        <w:jc w:val="both"/>
        <w:rPr>
          <w:rFonts w:cs="Simplified Arabic"/>
          <w:sz w:val="28"/>
          <w:szCs w:val="28"/>
          <w:rtl/>
          <w:lang w:bidi="ar-DZ"/>
        </w:rPr>
      </w:pPr>
      <w:r w:rsidRPr="00B87CDB">
        <w:rPr>
          <w:rFonts w:cs="Simplified Arabic"/>
          <w:sz w:val="28"/>
          <w:szCs w:val="28"/>
          <w:rtl/>
          <w:lang w:bidi="ar-DZ"/>
        </w:rPr>
        <w:t>وهم لم يروا الغول ق</w:t>
      </w:r>
      <w:r>
        <w:rPr>
          <w:rFonts w:cs="Simplified Arabic" w:hint="cs"/>
          <w:sz w:val="28"/>
          <w:szCs w:val="28"/>
          <w:rtl/>
          <w:lang w:bidi="ar-DZ"/>
        </w:rPr>
        <w:t>َ</w:t>
      </w:r>
      <w:r w:rsidRPr="00B87CDB">
        <w:rPr>
          <w:rFonts w:cs="Simplified Arabic"/>
          <w:sz w:val="28"/>
          <w:szCs w:val="28"/>
          <w:rtl/>
          <w:lang w:bidi="ar-DZ"/>
        </w:rPr>
        <w:t>ط</w:t>
      </w:r>
      <w:r>
        <w:rPr>
          <w:rFonts w:cs="Simplified Arabic" w:hint="cs"/>
          <w:sz w:val="28"/>
          <w:szCs w:val="28"/>
          <w:rtl/>
          <w:lang w:bidi="ar-DZ"/>
        </w:rPr>
        <w:t>ُّ</w:t>
      </w:r>
      <w:r w:rsidRPr="00B87CDB">
        <w:rPr>
          <w:rFonts w:cs="Simplified Arabic"/>
          <w:sz w:val="28"/>
          <w:szCs w:val="28"/>
          <w:rtl/>
          <w:lang w:bidi="ar-DZ"/>
        </w:rPr>
        <w:t>، ولمّا كان أمر الغول ي</w:t>
      </w:r>
      <w:r>
        <w:rPr>
          <w:rFonts w:cs="Simplified Arabic" w:hint="cs"/>
          <w:sz w:val="28"/>
          <w:szCs w:val="28"/>
          <w:rtl/>
          <w:lang w:bidi="ar-DZ"/>
        </w:rPr>
        <w:t>ُ</w:t>
      </w:r>
      <w:r w:rsidRPr="00B87CDB">
        <w:rPr>
          <w:rFonts w:cs="Simplified Arabic"/>
          <w:sz w:val="28"/>
          <w:szCs w:val="28"/>
          <w:rtl/>
          <w:lang w:bidi="ar-DZ"/>
        </w:rPr>
        <w:t>هو</w:t>
      </w:r>
      <w:r>
        <w:rPr>
          <w:rFonts w:cs="Simplified Arabic" w:hint="cs"/>
          <w:sz w:val="28"/>
          <w:szCs w:val="28"/>
          <w:rtl/>
          <w:lang w:bidi="ar-DZ"/>
        </w:rPr>
        <w:t>ِّ</w:t>
      </w:r>
      <w:r w:rsidRPr="00B87CDB">
        <w:rPr>
          <w:rFonts w:cs="Simplified Arabic"/>
          <w:sz w:val="28"/>
          <w:szCs w:val="28"/>
          <w:rtl/>
          <w:lang w:bidi="ar-DZ"/>
        </w:rPr>
        <w:t>ل</w:t>
      </w:r>
      <w:r>
        <w:rPr>
          <w:rFonts w:cs="Simplified Arabic" w:hint="cs"/>
          <w:sz w:val="28"/>
          <w:szCs w:val="28"/>
          <w:rtl/>
          <w:lang w:bidi="ar-DZ"/>
        </w:rPr>
        <w:t>ُ</w:t>
      </w:r>
      <w:r w:rsidRPr="00B87CDB">
        <w:rPr>
          <w:rFonts w:cs="Simplified Arabic"/>
          <w:sz w:val="28"/>
          <w:szCs w:val="28"/>
          <w:rtl/>
          <w:lang w:bidi="ar-DZ"/>
        </w:rPr>
        <w:t>هم أَوْعَدُ</w:t>
      </w:r>
      <w:r>
        <w:rPr>
          <w:rFonts w:cs="Simplified Arabic"/>
          <w:sz w:val="28"/>
          <w:szCs w:val="28"/>
          <w:rtl/>
          <w:lang w:bidi="ar-DZ"/>
        </w:rPr>
        <w:t>وا به، فاستحسن الفضل ذلك</w:t>
      </w:r>
      <w:r w:rsidRPr="00B87CDB">
        <w:rPr>
          <w:rFonts w:cs="Simplified Arabic"/>
          <w:sz w:val="28"/>
          <w:szCs w:val="28"/>
          <w:rtl/>
          <w:lang w:bidi="ar-DZ"/>
        </w:rPr>
        <w:t>منه واستحسنه السّائل، وأزمع أبو عبيدة عند ذلك أن يضع كتاباً في القرآن لمثل هذا وأشباهه.</w:t>
      </w:r>
    </w:p>
    <w:p w:rsidR="00A76C36" w:rsidRPr="00B87CDB" w:rsidRDefault="00A76C36" w:rsidP="00A76C36">
      <w:pPr>
        <w:bidi/>
        <w:spacing w:after="0"/>
        <w:ind w:firstLine="565"/>
        <w:jc w:val="both"/>
        <w:rPr>
          <w:rFonts w:cs="Simplified Arabic"/>
          <w:sz w:val="28"/>
          <w:szCs w:val="28"/>
          <w:rtl/>
          <w:lang w:bidi="ar-DZ"/>
        </w:rPr>
      </w:pPr>
      <w:r w:rsidRPr="00B87CDB">
        <w:rPr>
          <w:rFonts w:cs="Simplified Arabic"/>
          <w:sz w:val="28"/>
          <w:szCs w:val="28"/>
          <w:rtl/>
          <w:lang w:bidi="ar-DZ"/>
        </w:rPr>
        <w:t xml:space="preserve">وكتاب أبي عبيدة ليس كتاباً </w:t>
      </w:r>
      <w:r>
        <w:rPr>
          <w:rFonts w:cs="Simplified Arabic"/>
          <w:sz w:val="28"/>
          <w:szCs w:val="28"/>
          <w:rtl/>
          <w:lang w:bidi="ar-DZ"/>
        </w:rPr>
        <w:t>بلاغياً</w:t>
      </w:r>
      <w:r w:rsidRPr="00B87CDB">
        <w:rPr>
          <w:rFonts w:cs="Simplified Arabic"/>
          <w:sz w:val="28"/>
          <w:szCs w:val="28"/>
          <w:rtl/>
          <w:lang w:bidi="ar-DZ"/>
        </w:rPr>
        <w:t xml:space="preserve"> وإنما هو كتاب في الت</w:t>
      </w:r>
      <w:r>
        <w:rPr>
          <w:rFonts w:cs="Simplified Arabic"/>
          <w:sz w:val="28"/>
          <w:szCs w:val="28"/>
          <w:rtl/>
          <w:lang w:bidi="ar-DZ"/>
        </w:rPr>
        <w:t>ّفسير</w:t>
      </w:r>
      <w:r>
        <w:rPr>
          <w:rFonts w:cs="Simplified Arabic" w:hint="cs"/>
          <w:sz w:val="28"/>
          <w:szCs w:val="28"/>
          <w:rtl/>
          <w:lang w:bidi="ar-DZ"/>
        </w:rPr>
        <w:t xml:space="preserve">؛ حيثشرح </w:t>
      </w:r>
      <w:r w:rsidRPr="00B87CDB">
        <w:rPr>
          <w:rFonts w:cs="Simplified Arabic"/>
          <w:sz w:val="28"/>
          <w:szCs w:val="28"/>
          <w:rtl/>
          <w:lang w:bidi="ar-DZ"/>
        </w:rPr>
        <w:t xml:space="preserve">فيه </w:t>
      </w:r>
      <w:r>
        <w:rPr>
          <w:rFonts w:cs="Simplified Arabic" w:hint="cs"/>
          <w:sz w:val="28"/>
          <w:szCs w:val="28"/>
          <w:rtl/>
          <w:lang w:bidi="ar-DZ"/>
        </w:rPr>
        <w:t xml:space="preserve">صاحبه </w:t>
      </w:r>
      <w:r w:rsidRPr="00B87CDB">
        <w:rPr>
          <w:rFonts w:cs="Simplified Arabic"/>
          <w:sz w:val="28"/>
          <w:szCs w:val="28"/>
          <w:rtl/>
          <w:lang w:bidi="ar-DZ"/>
        </w:rPr>
        <w:t>الألفاظ القرآني</w:t>
      </w:r>
      <w:r>
        <w:rPr>
          <w:rFonts w:cs="Simplified Arabic"/>
          <w:sz w:val="28"/>
          <w:szCs w:val="28"/>
          <w:rtl/>
          <w:lang w:bidi="ar-DZ"/>
        </w:rPr>
        <w:t>ّ</w:t>
      </w:r>
      <w:r w:rsidRPr="00B87CDB">
        <w:rPr>
          <w:rFonts w:cs="Simplified Arabic"/>
          <w:sz w:val="28"/>
          <w:szCs w:val="28"/>
          <w:rtl/>
          <w:lang w:bidi="ar-DZ"/>
        </w:rPr>
        <w:t xml:space="preserve">ة بما ورد مثلها في كلام العرب، وفي معرض </w:t>
      </w:r>
      <w:r>
        <w:rPr>
          <w:rFonts w:cs="Simplified Arabic" w:hint="cs"/>
          <w:sz w:val="28"/>
          <w:szCs w:val="28"/>
          <w:rtl/>
          <w:lang w:bidi="ar-DZ"/>
        </w:rPr>
        <w:t>شرحه لهذه الألفاظ،</w:t>
      </w:r>
      <w:r w:rsidRPr="00B87CDB">
        <w:rPr>
          <w:rFonts w:cs="Simplified Arabic"/>
          <w:sz w:val="28"/>
          <w:szCs w:val="28"/>
          <w:rtl/>
          <w:lang w:bidi="ar-DZ"/>
        </w:rPr>
        <w:t xml:space="preserve"> نثر بعض الملاحظات البلاغيّة</w:t>
      </w:r>
      <w:r>
        <w:rPr>
          <w:rFonts w:cs="Simplified Arabic" w:hint="cs"/>
          <w:sz w:val="28"/>
          <w:szCs w:val="28"/>
          <w:rtl/>
          <w:lang w:bidi="ar-DZ"/>
        </w:rPr>
        <w:t>،</w:t>
      </w:r>
      <w:r w:rsidRPr="00B87CDB">
        <w:rPr>
          <w:rFonts w:cs="Simplified Arabic"/>
          <w:sz w:val="28"/>
          <w:szCs w:val="28"/>
          <w:rtl/>
          <w:lang w:bidi="ar-DZ"/>
        </w:rPr>
        <w:t xml:space="preserve"> وأشار إلى بعض </w:t>
      </w:r>
      <w:r>
        <w:rPr>
          <w:rFonts w:cs="Simplified Arabic"/>
          <w:sz w:val="28"/>
          <w:szCs w:val="28"/>
          <w:rtl/>
          <w:lang w:bidi="ar-DZ"/>
        </w:rPr>
        <w:t>مسائلها:</w:t>
      </w:r>
      <w:r w:rsidRPr="00B87CDB">
        <w:rPr>
          <w:rFonts w:cs="Simplified Arabic"/>
          <w:sz w:val="28"/>
          <w:szCs w:val="28"/>
          <w:rtl/>
          <w:lang w:bidi="ar-DZ"/>
        </w:rPr>
        <w:t xml:space="preserve"> كالإيجاز، والإطناب، والتّقديم والتّأخير دون تسميةٍ </w:t>
      </w:r>
      <w:r>
        <w:rPr>
          <w:rFonts w:cs="Simplified Arabic"/>
          <w:sz w:val="28"/>
          <w:szCs w:val="28"/>
          <w:rtl/>
          <w:lang w:bidi="ar-DZ"/>
        </w:rPr>
        <w:t>لها.</w:t>
      </w:r>
      <w:r w:rsidRPr="00B87CDB">
        <w:rPr>
          <w:rFonts w:cs="Simplified Arabic"/>
          <w:sz w:val="28"/>
          <w:szCs w:val="28"/>
          <w:rtl/>
          <w:lang w:bidi="ar-DZ"/>
        </w:rPr>
        <w:t xml:space="preserve"> كما أشار إلى خروج بعض الأساليب الإنشائية عن دلالتها الأصليّة إلى بعض المعاني </w:t>
      </w:r>
      <w:r>
        <w:rPr>
          <w:rFonts w:cs="Simplified Arabic"/>
          <w:sz w:val="28"/>
          <w:szCs w:val="28"/>
          <w:rtl/>
          <w:lang w:bidi="ar-DZ"/>
        </w:rPr>
        <w:t>البلاغيّة:كالأمر</w:t>
      </w:r>
      <w:r w:rsidRPr="00B87CDB">
        <w:rPr>
          <w:rFonts w:cs="Simplified Arabic"/>
          <w:sz w:val="28"/>
          <w:szCs w:val="28"/>
          <w:rtl/>
          <w:lang w:bidi="ar-DZ"/>
        </w:rPr>
        <w:t xml:space="preserve"> والنّهيّ، والاستفهام</w:t>
      </w:r>
      <w:r>
        <w:rPr>
          <w:rFonts w:cs="Simplified Arabic" w:hint="cs"/>
          <w:sz w:val="28"/>
          <w:szCs w:val="28"/>
          <w:rtl/>
          <w:lang w:bidi="ar-DZ"/>
        </w:rPr>
        <w:t>،و</w:t>
      </w:r>
      <w:r w:rsidRPr="00B87CDB">
        <w:rPr>
          <w:rFonts w:cs="Simplified Arabic"/>
          <w:sz w:val="28"/>
          <w:szCs w:val="28"/>
          <w:rtl/>
          <w:lang w:bidi="ar-DZ"/>
        </w:rPr>
        <w:t>تحدّ</w:t>
      </w:r>
      <w:r>
        <w:rPr>
          <w:rFonts w:cs="Simplified Arabic"/>
          <w:sz w:val="28"/>
          <w:szCs w:val="28"/>
          <w:rtl/>
          <w:lang w:bidi="ar-DZ"/>
        </w:rPr>
        <w:t>ث عن الالتفات</w:t>
      </w:r>
      <w:r>
        <w:rPr>
          <w:rFonts w:cs="Simplified Arabic" w:hint="cs"/>
          <w:sz w:val="28"/>
          <w:szCs w:val="28"/>
          <w:rtl/>
          <w:lang w:bidi="ar-DZ"/>
        </w:rPr>
        <w:t>،</w:t>
      </w:r>
      <w:r w:rsidRPr="00B87CDB">
        <w:rPr>
          <w:rFonts w:cs="Simplified Arabic"/>
          <w:sz w:val="28"/>
          <w:szCs w:val="28"/>
          <w:rtl/>
          <w:lang w:bidi="ar-DZ"/>
        </w:rPr>
        <w:t xml:space="preserve"> والتّ</w:t>
      </w:r>
      <w:r>
        <w:rPr>
          <w:rFonts w:cs="Simplified Arabic"/>
          <w:sz w:val="28"/>
          <w:szCs w:val="28"/>
          <w:rtl/>
          <w:lang w:bidi="ar-DZ"/>
        </w:rPr>
        <w:t>شبيه.</w:t>
      </w:r>
      <w:r w:rsidRPr="00B87CDB">
        <w:rPr>
          <w:rFonts w:cs="Simplified Arabic"/>
          <w:sz w:val="28"/>
          <w:szCs w:val="28"/>
          <w:rtl/>
          <w:lang w:bidi="ar-DZ"/>
        </w:rPr>
        <w:t xml:space="preserve"> وتعرّض للمجاز العقليّ من غير تسمية له</w:t>
      </w:r>
      <w:r>
        <w:rPr>
          <w:rFonts w:cs="Simplified Arabic" w:hint="cs"/>
          <w:sz w:val="28"/>
          <w:szCs w:val="28"/>
          <w:rtl/>
          <w:lang w:bidi="ar-DZ"/>
        </w:rPr>
        <w:t>؛</w:t>
      </w:r>
      <w:r w:rsidRPr="00B87CDB">
        <w:rPr>
          <w:rFonts w:cs="Simplified Arabic"/>
          <w:sz w:val="28"/>
          <w:szCs w:val="28"/>
          <w:rtl/>
          <w:lang w:bidi="ar-DZ"/>
        </w:rPr>
        <w:t xml:space="preserve"> وإنّما أشار إلى بعض شواهده الّتي أفاد منها البلاغيون فيما بعد</w:t>
      </w:r>
      <w:r w:rsidRPr="00B87CDB">
        <w:rPr>
          <w:rFonts w:cs="Simplified Arabic"/>
          <w:sz w:val="28"/>
          <w:szCs w:val="28"/>
          <w:lang w:bidi="ar-DZ"/>
        </w:rPr>
        <w:t xml:space="preserve"> .</w:t>
      </w:r>
    </w:p>
    <w:p w:rsidR="00A76C36" w:rsidRDefault="00A76C36" w:rsidP="00A76C36">
      <w:pPr>
        <w:bidi/>
        <w:spacing w:after="0"/>
        <w:ind w:firstLine="565"/>
        <w:jc w:val="both"/>
        <w:rPr>
          <w:rFonts w:cs="Simplified Arabic"/>
          <w:sz w:val="28"/>
          <w:szCs w:val="28"/>
          <w:rtl/>
          <w:lang w:bidi="ar-DZ"/>
        </w:rPr>
      </w:pPr>
      <w:r w:rsidRPr="00B87CDB">
        <w:rPr>
          <w:rFonts w:cs="Simplified Arabic"/>
          <w:sz w:val="28"/>
          <w:szCs w:val="28"/>
          <w:rtl/>
          <w:lang w:bidi="ar-DZ"/>
        </w:rPr>
        <w:t>وجاء بعد أبي عبيدة</w:t>
      </w:r>
      <w:r>
        <w:rPr>
          <w:rFonts w:cs="Simplified Arabic"/>
          <w:sz w:val="28"/>
          <w:szCs w:val="28"/>
          <w:rtl/>
          <w:lang w:bidi="ar-DZ"/>
        </w:rPr>
        <w:t xml:space="preserve">َ </w:t>
      </w:r>
      <w:r w:rsidRPr="00C3574C">
        <w:rPr>
          <w:rFonts w:cs="Simplified Arabic" w:hint="cs"/>
          <w:sz w:val="28"/>
          <w:szCs w:val="28"/>
          <w:rtl/>
          <w:lang w:bidi="ar-DZ"/>
        </w:rPr>
        <w:t xml:space="preserve">أبو زكريا يحيى </w:t>
      </w:r>
      <w:r w:rsidRPr="00C3574C">
        <w:rPr>
          <w:rFonts w:cs="Simplified Arabic"/>
          <w:sz w:val="28"/>
          <w:szCs w:val="28"/>
          <w:rtl/>
          <w:lang w:bidi="ar-DZ"/>
        </w:rPr>
        <w:t>الفراء</w:t>
      </w:r>
      <w:r w:rsidRPr="00B87CDB">
        <w:rPr>
          <w:rFonts w:cs="Simplified Arabic"/>
          <w:sz w:val="28"/>
          <w:szCs w:val="28"/>
          <w:rtl/>
          <w:lang w:bidi="ar-DZ"/>
        </w:rPr>
        <w:t xml:space="preserve"> (207هـ) ال</w:t>
      </w:r>
      <w:r>
        <w:rPr>
          <w:rFonts w:cs="Simplified Arabic" w:hint="cs"/>
          <w:sz w:val="28"/>
          <w:szCs w:val="28"/>
          <w:rtl/>
          <w:lang w:bidi="ar-DZ"/>
        </w:rPr>
        <w:t>ّ</w:t>
      </w:r>
      <w:r w:rsidRPr="00B87CDB">
        <w:rPr>
          <w:rFonts w:cs="Simplified Arabic"/>
          <w:sz w:val="28"/>
          <w:szCs w:val="28"/>
          <w:rtl/>
          <w:lang w:bidi="ar-DZ"/>
        </w:rPr>
        <w:t>ذي</w:t>
      </w:r>
      <w:r>
        <w:rPr>
          <w:rFonts w:cs="Simplified Arabic"/>
          <w:sz w:val="28"/>
          <w:szCs w:val="28"/>
          <w:rtl/>
          <w:lang w:bidi="ar-DZ"/>
        </w:rPr>
        <w:t xml:space="preserve"> كان </w:t>
      </w:r>
      <w:r>
        <w:rPr>
          <w:rFonts w:cs="Simplified Arabic" w:hint="cs"/>
          <w:sz w:val="28"/>
          <w:szCs w:val="28"/>
          <w:rtl/>
          <w:lang w:bidi="ar-DZ"/>
        </w:rPr>
        <w:t xml:space="preserve">كذلك </w:t>
      </w:r>
      <w:r>
        <w:rPr>
          <w:rFonts w:cs="Simplified Arabic"/>
          <w:sz w:val="28"/>
          <w:szCs w:val="28"/>
          <w:rtl/>
          <w:lang w:bidi="ar-DZ"/>
        </w:rPr>
        <w:t>من أعلم أهل الكوفة بالنّحو</w:t>
      </w:r>
      <w:r>
        <w:rPr>
          <w:rFonts w:cs="Simplified Arabic" w:hint="cs"/>
          <w:sz w:val="28"/>
          <w:szCs w:val="28"/>
          <w:rtl/>
          <w:lang w:bidi="ar-DZ"/>
        </w:rPr>
        <w:t>،</w:t>
      </w:r>
      <w:r w:rsidRPr="00B87CDB">
        <w:rPr>
          <w:rFonts w:cs="Simplified Arabic"/>
          <w:sz w:val="28"/>
          <w:szCs w:val="28"/>
          <w:rtl/>
          <w:lang w:bidi="ar-DZ"/>
        </w:rPr>
        <w:t xml:space="preserve"> واللّغة، وفنون الأدب</w:t>
      </w:r>
      <w:r>
        <w:rPr>
          <w:rFonts w:cs="Simplified Arabic" w:hint="cs"/>
          <w:sz w:val="28"/>
          <w:szCs w:val="28"/>
          <w:rtl/>
          <w:lang w:bidi="ar-DZ"/>
        </w:rPr>
        <w:t>،</w:t>
      </w:r>
      <w:r w:rsidRPr="00B87CDB">
        <w:rPr>
          <w:rFonts w:cs="Simplified Arabic"/>
          <w:sz w:val="28"/>
          <w:szCs w:val="28"/>
          <w:rtl/>
          <w:lang w:bidi="ar-DZ"/>
        </w:rPr>
        <w:t xml:space="preserve">ووَضَع كتابه (معاني القرآن) الّذي </w:t>
      </w:r>
      <w:r>
        <w:rPr>
          <w:rFonts w:cs="Simplified Arabic" w:hint="cs"/>
          <w:sz w:val="28"/>
          <w:szCs w:val="28"/>
          <w:rtl/>
          <w:lang w:bidi="ar-DZ"/>
        </w:rPr>
        <w:t xml:space="preserve">تعرّض فيه إلى </w:t>
      </w:r>
      <w:r w:rsidRPr="00B87CDB">
        <w:rPr>
          <w:rFonts w:cs="Simplified Arabic"/>
          <w:sz w:val="28"/>
          <w:szCs w:val="28"/>
          <w:rtl/>
          <w:lang w:bidi="ar-DZ"/>
        </w:rPr>
        <w:t>المسائل</w:t>
      </w:r>
      <w:r>
        <w:rPr>
          <w:rFonts w:cs="Simplified Arabic" w:hint="cs"/>
          <w:sz w:val="28"/>
          <w:szCs w:val="28"/>
          <w:rtl/>
          <w:lang w:bidi="ar-DZ"/>
        </w:rPr>
        <w:t xml:space="preserve">ِنفسهَا </w:t>
      </w:r>
      <w:r w:rsidRPr="00B87CDB">
        <w:rPr>
          <w:rFonts w:cs="Simplified Arabic"/>
          <w:sz w:val="28"/>
          <w:szCs w:val="28"/>
          <w:rtl/>
          <w:lang w:bidi="ar-DZ"/>
        </w:rPr>
        <w:t xml:space="preserve">الّتي عالجها أبو </w:t>
      </w:r>
      <w:r w:rsidRPr="00B87CDB">
        <w:rPr>
          <w:rFonts w:cs="Simplified Arabic"/>
          <w:sz w:val="28"/>
          <w:szCs w:val="28"/>
          <w:rtl/>
          <w:lang w:bidi="ar-DZ"/>
        </w:rPr>
        <w:lastRenderedPageBreak/>
        <w:t>عبيدة، غير أنّ ثقافته النّحويّة قد ظهرت في كتابه بوضوح، فهو يشرح بعض ألفاظ القرآن</w:t>
      </w:r>
      <w:r>
        <w:rPr>
          <w:rFonts w:cs="Simplified Arabic" w:hint="cs"/>
          <w:sz w:val="28"/>
          <w:szCs w:val="28"/>
          <w:rtl/>
          <w:lang w:bidi="ar-DZ"/>
        </w:rPr>
        <w:t xml:space="preserve"> الكريم</w:t>
      </w:r>
      <w:r w:rsidRPr="00B87CDB">
        <w:rPr>
          <w:rFonts w:cs="Simplified Arabic"/>
          <w:sz w:val="28"/>
          <w:szCs w:val="28"/>
          <w:rtl/>
          <w:lang w:bidi="ar-DZ"/>
        </w:rPr>
        <w:t xml:space="preserve"> وبعض الأساليب البياني</w:t>
      </w:r>
      <w:r>
        <w:rPr>
          <w:rFonts w:cs="Simplified Arabic" w:hint="cs"/>
          <w:sz w:val="28"/>
          <w:szCs w:val="28"/>
          <w:rtl/>
          <w:lang w:bidi="ar-DZ"/>
        </w:rPr>
        <w:t>ّ</w:t>
      </w:r>
      <w:r w:rsidRPr="00B87CDB">
        <w:rPr>
          <w:rFonts w:cs="Simplified Arabic"/>
          <w:sz w:val="28"/>
          <w:szCs w:val="28"/>
          <w:rtl/>
          <w:lang w:bidi="ar-DZ"/>
        </w:rPr>
        <w:t>ة</w:t>
      </w:r>
      <w:r>
        <w:rPr>
          <w:rFonts w:cs="Simplified Arabic" w:hint="cs"/>
          <w:sz w:val="28"/>
          <w:szCs w:val="28"/>
          <w:rtl/>
          <w:lang w:bidi="ar-DZ"/>
        </w:rPr>
        <w:t>،</w:t>
      </w:r>
      <w:r w:rsidRPr="00B87CDB">
        <w:rPr>
          <w:rFonts w:cs="Simplified Arabic"/>
          <w:sz w:val="28"/>
          <w:szCs w:val="28"/>
          <w:rtl/>
          <w:lang w:bidi="ar-DZ"/>
        </w:rPr>
        <w:t xml:space="preserve"> والتّراكيب اللّغويّة</w:t>
      </w:r>
      <w:r>
        <w:rPr>
          <w:rFonts w:cs="Simplified Arabic" w:hint="cs"/>
          <w:sz w:val="28"/>
          <w:szCs w:val="28"/>
          <w:rtl/>
          <w:lang w:bidi="ar-DZ"/>
        </w:rPr>
        <w:t>،</w:t>
      </w:r>
      <w:r w:rsidRPr="00B87CDB">
        <w:rPr>
          <w:rFonts w:cs="Simplified Arabic"/>
          <w:sz w:val="28"/>
          <w:szCs w:val="28"/>
          <w:rtl/>
          <w:lang w:bidi="ar-DZ"/>
        </w:rPr>
        <w:t xml:space="preserve"> ويَرُدُّ كلّ ذلك إلى مذاهب العرب</w:t>
      </w:r>
      <w:r>
        <w:rPr>
          <w:rFonts w:cs="Simplified Arabic" w:hint="cs"/>
          <w:sz w:val="28"/>
          <w:szCs w:val="28"/>
          <w:rtl/>
          <w:lang w:bidi="ar-DZ"/>
        </w:rPr>
        <w:t>؛</w:t>
      </w:r>
      <w:r w:rsidRPr="00B87CDB">
        <w:rPr>
          <w:rFonts w:cs="Simplified Arabic"/>
          <w:sz w:val="28"/>
          <w:szCs w:val="28"/>
          <w:rtl/>
          <w:lang w:bidi="ar-DZ"/>
        </w:rPr>
        <w:t xml:space="preserve"> حيث نثر في </w:t>
      </w:r>
      <w:r>
        <w:rPr>
          <w:rFonts w:cs="Simplified Arabic"/>
          <w:sz w:val="28"/>
          <w:szCs w:val="28"/>
          <w:rtl/>
          <w:lang w:bidi="ar-DZ"/>
        </w:rPr>
        <w:t>متن</w:t>
      </w:r>
      <w:r w:rsidRPr="00B87CDB">
        <w:rPr>
          <w:rFonts w:cs="Simplified Arabic"/>
          <w:sz w:val="28"/>
          <w:szCs w:val="28"/>
          <w:rtl/>
          <w:lang w:bidi="ar-DZ"/>
        </w:rPr>
        <w:t xml:space="preserve"> هذا الكتاب بعض الملاحظات البلاغيّة</w:t>
      </w:r>
      <w:r>
        <w:rPr>
          <w:rFonts w:cs="Simplified Arabic" w:hint="cs"/>
          <w:sz w:val="28"/>
          <w:szCs w:val="28"/>
          <w:rtl/>
          <w:lang w:bidi="ar-DZ"/>
        </w:rPr>
        <w:t>،مشيرا</w:t>
      </w:r>
      <w:r w:rsidRPr="00B87CDB">
        <w:rPr>
          <w:rFonts w:cs="Simplified Arabic"/>
          <w:sz w:val="28"/>
          <w:szCs w:val="28"/>
          <w:rtl/>
          <w:lang w:bidi="ar-DZ"/>
        </w:rPr>
        <w:t xml:space="preserve"> إلى الإيجاز </w:t>
      </w:r>
      <w:r>
        <w:rPr>
          <w:rFonts w:cs="Simplified Arabic"/>
          <w:sz w:val="28"/>
          <w:szCs w:val="28"/>
          <w:rtl/>
          <w:lang w:bidi="ar-DZ"/>
        </w:rPr>
        <w:t>و</w:t>
      </w:r>
      <w:r w:rsidRPr="00B87CDB">
        <w:rPr>
          <w:rFonts w:cs="Simplified Arabic"/>
          <w:sz w:val="28"/>
          <w:szCs w:val="28"/>
          <w:rtl/>
          <w:lang w:bidi="ar-DZ"/>
        </w:rPr>
        <w:t xml:space="preserve">بعض صور </w:t>
      </w:r>
      <w:r>
        <w:rPr>
          <w:rFonts w:cs="Simplified Arabic"/>
          <w:sz w:val="28"/>
          <w:szCs w:val="28"/>
          <w:rtl/>
          <w:lang w:bidi="ar-DZ"/>
        </w:rPr>
        <w:t>الإطناب</w:t>
      </w:r>
      <w:r>
        <w:rPr>
          <w:rFonts w:cs="Simplified Arabic" w:hint="cs"/>
          <w:sz w:val="28"/>
          <w:szCs w:val="28"/>
          <w:rtl/>
          <w:lang w:bidi="ar-DZ"/>
        </w:rPr>
        <w:t>مبيّنا</w:t>
      </w:r>
      <w:r w:rsidRPr="00B87CDB">
        <w:rPr>
          <w:rFonts w:cs="Simplified Arabic"/>
          <w:sz w:val="28"/>
          <w:szCs w:val="28"/>
          <w:rtl/>
          <w:lang w:bidi="ar-DZ"/>
        </w:rPr>
        <w:t xml:space="preserve"> الغرض البلاغي </w:t>
      </w:r>
      <w:r>
        <w:rPr>
          <w:rFonts w:cs="Simplified Arabic"/>
          <w:sz w:val="28"/>
          <w:szCs w:val="28"/>
          <w:rtl/>
          <w:lang w:bidi="ar-DZ"/>
        </w:rPr>
        <w:t>منها</w:t>
      </w:r>
      <w:r>
        <w:rPr>
          <w:rFonts w:cs="Simplified Arabic" w:hint="cs"/>
          <w:sz w:val="28"/>
          <w:szCs w:val="28"/>
          <w:rtl/>
          <w:lang w:bidi="ar-DZ"/>
        </w:rPr>
        <w:t xml:space="preserve">،كما </w:t>
      </w:r>
      <w:r w:rsidRPr="00B87CDB">
        <w:rPr>
          <w:rFonts w:cs="Simplified Arabic"/>
          <w:sz w:val="28"/>
          <w:szCs w:val="28"/>
          <w:rtl/>
          <w:lang w:bidi="ar-DZ"/>
        </w:rPr>
        <w:t>تحدّث عن التّقديم والتّ</w:t>
      </w:r>
      <w:r>
        <w:rPr>
          <w:rFonts w:cs="Simplified Arabic"/>
          <w:sz w:val="28"/>
          <w:szCs w:val="28"/>
          <w:rtl/>
          <w:lang w:bidi="ar-DZ"/>
        </w:rPr>
        <w:t>أخير</w:t>
      </w:r>
      <w:r>
        <w:rPr>
          <w:rFonts w:cs="Simplified Arabic" w:hint="cs"/>
          <w:sz w:val="28"/>
          <w:szCs w:val="28"/>
          <w:rtl/>
          <w:lang w:bidi="ar-DZ"/>
        </w:rPr>
        <w:t>.</w:t>
      </w:r>
      <w:r w:rsidRPr="00B87CDB">
        <w:rPr>
          <w:rFonts w:cs="Simplified Arabic"/>
          <w:sz w:val="28"/>
          <w:szCs w:val="28"/>
          <w:rtl/>
          <w:lang w:bidi="ar-DZ"/>
        </w:rPr>
        <w:t xml:space="preserve"> ولاحظ خروج الأمر، والنّهي، والاستفهام عن دلالتها الأصليّة إلى معانٍ بلاغيّة</w:t>
      </w:r>
      <w:r>
        <w:rPr>
          <w:rFonts w:cs="Simplified Arabic" w:hint="cs"/>
          <w:sz w:val="28"/>
          <w:szCs w:val="28"/>
          <w:rtl/>
          <w:lang w:bidi="ar-DZ"/>
        </w:rPr>
        <w:t>.</w:t>
      </w:r>
      <w:r w:rsidRPr="00B87CDB">
        <w:rPr>
          <w:rFonts w:cs="Simplified Arabic"/>
          <w:sz w:val="28"/>
          <w:szCs w:val="28"/>
          <w:rtl/>
          <w:lang w:bidi="ar-DZ"/>
        </w:rPr>
        <w:t>ووقف عند صور المجاز العقليّ</w:t>
      </w:r>
      <w:r>
        <w:rPr>
          <w:rFonts w:cs="Simplified Arabic"/>
          <w:sz w:val="28"/>
          <w:szCs w:val="28"/>
          <w:rtl/>
          <w:lang w:bidi="ar-DZ"/>
        </w:rPr>
        <w:t>،</w:t>
      </w:r>
      <w:r>
        <w:rPr>
          <w:rFonts w:cs="Simplified Arabic" w:hint="cs"/>
          <w:sz w:val="28"/>
          <w:szCs w:val="28"/>
          <w:rtl/>
          <w:lang w:bidi="ar-DZ"/>
        </w:rPr>
        <w:t>ممثّلا</w:t>
      </w:r>
      <w:r w:rsidRPr="00B87CDB">
        <w:rPr>
          <w:rFonts w:cs="Simplified Arabic"/>
          <w:sz w:val="28"/>
          <w:szCs w:val="28"/>
          <w:rtl/>
          <w:lang w:bidi="ar-DZ"/>
        </w:rPr>
        <w:t xml:space="preserve"> له من القرآن الكريم وكلام العرب دون تسميةٍ له</w:t>
      </w:r>
      <w:r>
        <w:rPr>
          <w:rFonts w:cs="Simplified Arabic"/>
          <w:sz w:val="28"/>
          <w:szCs w:val="28"/>
          <w:rtl/>
          <w:lang w:bidi="ar-DZ"/>
        </w:rPr>
        <w:t>.</w:t>
      </w:r>
      <w:r>
        <w:rPr>
          <w:rFonts w:cs="Simplified Arabic" w:hint="cs"/>
          <w:sz w:val="28"/>
          <w:szCs w:val="28"/>
          <w:rtl/>
          <w:lang w:bidi="ar-DZ"/>
        </w:rPr>
        <w:t>و</w:t>
      </w:r>
      <w:r w:rsidRPr="00B87CDB">
        <w:rPr>
          <w:rFonts w:cs="Simplified Arabic"/>
          <w:sz w:val="28"/>
          <w:szCs w:val="28"/>
          <w:rtl/>
          <w:lang w:bidi="ar-DZ"/>
        </w:rPr>
        <w:t>عرَّف</w:t>
      </w:r>
      <w:r>
        <w:rPr>
          <w:rFonts w:cs="Simplified Arabic" w:hint="cs"/>
          <w:sz w:val="28"/>
          <w:szCs w:val="28"/>
          <w:rtl/>
          <w:lang w:bidi="ar-DZ"/>
        </w:rPr>
        <w:t xml:space="preserve">كذلك </w:t>
      </w:r>
      <w:r w:rsidRPr="00B87CDB">
        <w:rPr>
          <w:rFonts w:cs="Simplified Arabic"/>
          <w:sz w:val="28"/>
          <w:szCs w:val="28"/>
          <w:rtl/>
          <w:lang w:bidi="ar-DZ"/>
        </w:rPr>
        <w:t xml:space="preserve">التّشبيه </w:t>
      </w:r>
      <w:r>
        <w:rPr>
          <w:rFonts w:cs="Simplified Arabic" w:hint="cs"/>
          <w:sz w:val="28"/>
          <w:szCs w:val="28"/>
          <w:rtl/>
          <w:lang w:bidi="ar-DZ"/>
        </w:rPr>
        <w:t>مبيّنا</w:t>
      </w:r>
      <w:r w:rsidRPr="00B87CDB">
        <w:rPr>
          <w:rFonts w:cs="Simplified Arabic"/>
          <w:sz w:val="28"/>
          <w:szCs w:val="28"/>
          <w:rtl/>
          <w:lang w:bidi="ar-DZ"/>
        </w:rPr>
        <w:t xml:space="preserve"> أركانه من</w:t>
      </w:r>
      <w:r>
        <w:rPr>
          <w:rFonts w:cs="Simplified Arabic"/>
          <w:sz w:val="28"/>
          <w:szCs w:val="28"/>
          <w:rtl/>
          <w:lang w:bidi="ar-DZ"/>
        </w:rPr>
        <w:t>:</w:t>
      </w:r>
      <w:r w:rsidRPr="00B87CDB">
        <w:rPr>
          <w:rFonts w:cs="Simplified Arabic"/>
          <w:sz w:val="28"/>
          <w:szCs w:val="28"/>
          <w:rtl/>
          <w:lang w:bidi="ar-DZ"/>
        </w:rPr>
        <w:t xml:space="preserve"> المُشبَّه، والمُشبَّه بِه، والأداة، ووجه الشّبه</w:t>
      </w:r>
      <w:r>
        <w:rPr>
          <w:rFonts w:cs="Simplified Arabic"/>
          <w:sz w:val="28"/>
          <w:szCs w:val="28"/>
          <w:rtl/>
          <w:lang w:bidi="ar-DZ"/>
        </w:rPr>
        <w:t>.</w:t>
      </w:r>
      <w:r w:rsidRPr="00B87CDB">
        <w:rPr>
          <w:rFonts w:cs="Simplified Arabic"/>
          <w:sz w:val="28"/>
          <w:szCs w:val="28"/>
          <w:rtl/>
          <w:lang w:bidi="ar-DZ"/>
        </w:rPr>
        <w:t xml:space="preserve"> وع</w:t>
      </w:r>
      <w:r>
        <w:rPr>
          <w:rFonts w:cs="Simplified Arabic"/>
          <w:sz w:val="28"/>
          <w:szCs w:val="28"/>
          <w:rtl/>
          <w:lang w:bidi="ar-DZ"/>
        </w:rPr>
        <w:t>َ</w:t>
      </w:r>
      <w:r w:rsidRPr="00B87CDB">
        <w:rPr>
          <w:rFonts w:cs="Simplified Arabic"/>
          <w:sz w:val="28"/>
          <w:szCs w:val="28"/>
          <w:rtl/>
          <w:lang w:bidi="ar-DZ"/>
        </w:rPr>
        <w:t>ر</w:t>
      </w:r>
      <w:r>
        <w:rPr>
          <w:rFonts w:cs="Simplified Arabic"/>
          <w:sz w:val="28"/>
          <w:szCs w:val="28"/>
          <w:rtl/>
          <w:lang w:bidi="ar-DZ"/>
        </w:rPr>
        <w:t>َ</w:t>
      </w:r>
      <w:r w:rsidRPr="00B87CDB">
        <w:rPr>
          <w:rFonts w:cs="Simplified Arabic"/>
          <w:sz w:val="28"/>
          <w:szCs w:val="28"/>
          <w:rtl/>
          <w:lang w:bidi="ar-DZ"/>
        </w:rPr>
        <w:t>ض للم</w:t>
      </w:r>
      <w:r>
        <w:rPr>
          <w:rFonts w:cs="Simplified Arabic"/>
          <w:sz w:val="28"/>
          <w:szCs w:val="28"/>
          <w:rtl/>
          <w:lang w:bidi="ar-DZ"/>
        </w:rPr>
        <w:t>ُ</w:t>
      </w:r>
      <w:r w:rsidRPr="00B87CDB">
        <w:rPr>
          <w:rFonts w:cs="Simplified Arabic"/>
          <w:sz w:val="28"/>
          <w:szCs w:val="28"/>
          <w:rtl/>
          <w:lang w:bidi="ar-DZ"/>
        </w:rPr>
        <w:t>ش</w:t>
      </w:r>
      <w:r>
        <w:rPr>
          <w:rFonts w:cs="Simplified Arabic"/>
          <w:sz w:val="28"/>
          <w:szCs w:val="28"/>
          <w:rtl/>
          <w:lang w:bidi="ar-DZ"/>
        </w:rPr>
        <w:t>َ</w:t>
      </w:r>
      <w:r w:rsidRPr="00B87CDB">
        <w:rPr>
          <w:rFonts w:cs="Simplified Arabic"/>
          <w:sz w:val="28"/>
          <w:szCs w:val="28"/>
          <w:rtl/>
          <w:lang w:bidi="ar-DZ"/>
        </w:rPr>
        <w:t>اك</w:t>
      </w:r>
      <w:r>
        <w:rPr>
          <w:rFonts w:cs="Simplified Arabic"/>
          <w:sz w:val="28"/>
          <w:szCs w:val="28"/>
          <w:rtl/>
          <w:lang w:bidi="ar-DZ"/>
        </w:rPr>
        <w:t>َ</w:t>
      </w:r>
      <w:r w:rsidRPr="00B87CDB">
        <w:rPr>
          <w:rFonts w:cs="Simplified Arabic"/>
          <w:sz w:val="28"/>
          <w:szCs w:val="28"/>
          <w:rtl/>
          <w:lang w:bidi="ar-DZ"/>
        </w:rPr>
        <w:t>لة أيضاً دون تسميةٍ لها.</w:t>
      </w:r>
    </w:p>
    <w:p w:rsidR="00212522" w:rsidRDefault="00A76C36" w:rsidP="001C29C0">
      <w:pPr>
        <w:bidi/>
        <w:spacing w:after="0"/>
        <w:ind w:firstLine="565"/>
        <w:jc w:val="both"/>
        <w:rPr>
          <w:rFonts w:cs="Simplified Arabic"/>
          <w:sz w:val="28"/>
          <w:szCs w:val="28"/>
          <w:rtl/>
          <w:lang w:bidi="ar-DZ"/>
        </w:rPr>
      </w:pPr>
      <w:r w:rsidRPr="00B87CDB">
        <w:rPr>
          <w:rFonts w:cs="Simplified Arabic"/>
          <w:b/>
          <w:bCs/>
          <w:sz w:val="28"/>
          <w:szCs w:val="28"/>
          <w:rtl/>
          <w:lang w:bidi="ar-DZ"/>
        </w:rPr>
        <w:t>2- مرحلة التّأسيس:</w:t>
      </w:r>
      <w:r w:rsidR="00212522">
        <w:rPr>
          <w:rFonts w:cs="Simplified Arabic" w:hint="cs"/>
          <w:sz w:val="28"/>
          <w:szCs w:val="28"/>
          <w:rtl/>
          <w:lang w:bidi="ar-DZ"/>
        </w:rPr>
        <w:t>تأسّست البلاغة العربيّة في هذه المرحلة خلال القرن الخامس للهجرة، على</w:t>
      </w:r>
      <w:r w:rsidR="00DB0955">
        <w:rPr>
          <w:rFonts w:cs="Simplified Arabic" w:hint="cs"/>
          <w:sz w:val="28"/>
          <w:szCs w:val="28"/>
          <w:rtl/>
          <w:lang w:bidi="ar-DZ"/>
        </w:rPr>
        <w:t xml:space="preserve"> يد الإمام عبد القاهر الجرجانيّ </w:t>
      </w:r>
      <w:r w:rsidR="00DB0955">
        <w:rPr>
          <w:rFonts w:cs="Simplified Arabic"/>
          <w:sz w:val="28"/>
          <w:szCs w:val="28"/>
          <w:rtl/>
          <w:lang w:bidi="ar-DZ"/>
        </w:rPr>
        <w:t>(471هـ)</w:t>
      </w:r>
      <w:r w:rsidR="00DB0955">
        <w:rPr>
          <w:rFonts w:cs="Simplified Arabic" w:hint="cs"/>
          <w:sz w:val="28"/>
          <w:szCs w:val="28"/>
          <w:rtl/>
          <w:lang w:bidi="ar-DZ"/>
        </w:rPr>
        <w:t xml:space="preserve"> الّذي استطاع بذكائه وثاقب نظره أنْ يجمع ما كان مشتتّا من مباحث علم البلاغة وعلى رأسها مباحث (</w:t>
      </w:r>
      <w:r w:rsidR="00DB0955" w:rsidRPr="00B87CDB">
        <w:rPr>
          <w:rFonts w:cs="Simplified Arabic"/>
          <w:sz w:val="28"/>
          <w:szCs w:val="28"/>
          <w:rtl/>
          <w:lang w:bidi="ar-DZ"/>
        </w:rPr>
        <w:t>علم المعاني</w:t>
      </w:r>
      <w:r w:rsidR="00DB0955">
        <w:rPr>
          <w:rFonts w:cs="Simplified Arabic" w:hint="cs"/>
          <w:sz w:val="28"/>
          <w:szCs w:val="28"/>
          <w:rtl/>
          <w:lang w:bidi="ar-DZ"/>
        </w:rPr>
        <w:t>)</w:t>
      </w:r>
      <w:r w:rsidR="00DB0955" w:rsidRPr="00B87CDB">
        <w:rPr>
          <w:rFonts w:cs="Simplified Arabic"/>
          <w:sz w:val="28"/>
          <w:szCs w:val="28"/>
          <w:rtl/>
          <w:lang w:bidi="ar-DZ"/>
        </w:rPr>
        <w:t xml:space="preserve"> و</w:t>
      </w:r>
      <w:r w:rsidR="00DB0955">
        <w:rPr>
          <w:rFonts w:cs="Simplified Arabic" w:hint="cs"/>
          <w:sz w:val="28"/>
          <w:szCs w:val="28"/>
          <w:rtl/>
          <w:lang w:bidi="ar-DZ"/>
        </w:rPr>
        <w:t xml:space="preserve">(علم </w:t>
      </w:r>
      <w:r w:rsidR="00DB0955" w:rsidRPr="00B87CDB">
        <w:rPr>
          <w:rFonts w:cs="Simplified Arabic"/>
          <w:sz w:val="28"/>
          <w:szCs w:val="28"/>
          <w:rtl/>
          <w:lang w:bidi="ar-DZ"/>
        </w:rPr>
        <w:t>البيان</w:t>
      </w:r>
      <w:r w:rsidR="00DB0955">
        <w:rPr>
          <w:rFonts w:cs="Simplified Arabic" w:hint="cs"/>
          <w:sz w:val="28"/>
          <w:szCs w:val="28"/>
          <w:rtl/>
          <w:lang w:bidi="ar-DZ"/>
        </w:rPr>
        <w:t xml:space="preserve">) </w:t>
      </w:r>
      <w:r w:rsidR="00DB0955" w:rsidRPr="00B87CDB">
        <w:rPr>
          <w:rFonts w:cs="Simplified Arabic"/>
          <w:sz w:val="28"/>
          <w:szCs w:val="28"/>
          <w:rtl/>
          <w:lang w:bidi="ar-DZ"/>
        </w:rPr>
        <w:t>في كتابيه (دلائل الإعجاز) و(أسرار البلاغة)بعد أن كانت مبعثرة في كتب اللّغة والأدب، والنّقد، وإعجاز القرآن</w:t>
      </w:r>
      <w:r w:rsidR="00DB0955">
        <w:rPr>
          <w:rFonts w:cs="Simplified Arabic"/>
          <w:sz w:val="28"/>
          <w:szCs w:val="28"/>
          <w:rtl/>
          <w:lang w:bidi="ar-DZ"/>
        </w:rPr>
        <w:t>.</w:t>
      </w:r>
      <w:r w:rsidR="00DB0955">
        <w:rPr>
          <w:rFonts w:cs="Simplified Arabic" w:hint="cs"/>
          <w:sz w:val="28"/>
          <w:szCs w:val="28"/>
          <w:rtl/>
          <w:lang w:bidi="ar-DZ"/>
        </w:rPr>
        <w:t>و</w:t>
      </w:r>
      <w:r w:rsidR="00DB0955" w:rsidRPr="00B87CDB">
        <w:rPr>
          <w:rFonts w:cs="Simplified Arabic"/>
          <w:sz w:val="28"/>
          <w:szCs w:val="28"/>
          <w:rtl/>
          <w:lang w:bidi="ar-DZ"/>
        </w:rPr>
        <w:t xml:space="preserve">لم يكتف عبد القاهر في </w:t>
      </w:r>
      <w:r w:rsidR="00DB0955">
        <w:rPr>
          <w:rFonts w:cs="Simplified Arabic" w:hint="cs"/>
          <w:sz w:val="28"/>
          <w:szCs w:val="28"/>
          <w:rtl/>
          <w:lang w:bidi="ar-DZ"/>
        </w:rPr>
        <w:t>هذين الكتابين</w:t>
      </w:r>
      <w:r w:rsidR="00DB0955" w:rsidRPr="00B87CDB">
        <w:rPr>
          <w:rFonts w:cs="Simplified Arabic"/>
          <w:sz w:val="28"/>
          <w:szCs w:val="28"/>
          <w:rtl/>
          <w:lang w:bidi="ar-DZ"/>
        </w:rPr>
        <w:t xml:space="preserve"> بتقعيد القواعد وتقنينها، بل حرص مع ذلك على ضرب الأمثلة</w:t>
      </w:r>
      <w:r w:rsidR="00DB0955">
        <w:rPr>
          <w:rFonts w:cs="Simplified Arabic" w:hint="cs"/>
          <w:sz w:val="28"/>
          <w:szCs w:val="28"/>
          <w:rtl/>
          <w:lang w:bidi="ar-DZ"/>
        </w:rPr>
        <w:t xml:space="preserve"> والشّواهد </w:t>
      </w:r>
      <w:r w:rsidR="00DB0955" w:rsidRPr="00B87CDB">
        <w:rPr>
          <w:rFonts w:cs="Simplified Arabic"/>
          <w:sz w:val="28"/>
          <w:szCs w:val="28"/>
          <w:rtl/>
          <w:lang w:bidi="ar-DZ"/>
        </w:rPr>
        <w:t xml:space="preserve">الكثيرة الّتي ساقها في بيان عذب وأسلوب </w:t>
      </w:r>
      <w:r w:rsidR="00DB0955">
        <w:rPr>
          <w:rFonts w:cs="Simplified Arabic"/>
          <w:sz w:val="28"/>
          <w:szCs w:val="28"/>
          <w:rtl/>
          <w:lang w:bidi="ar-DZ"/>
        </w:rPr>
        <w:t>بليغ؛</w:t>
      </w:r>
      <w:r w:rsidR="00DB0955" w:rsidRPr="00B87CDB">
        <w:rPr>
          <w:rFonts w:cs="Simplified Arabic"/>
          <w:sz w:val="28"/>
          <w:szCs w:val="28"/>
          <w:rtl/>
          <w:lang w:bidi="ar-DZ"/>
        </w:rPr>
        <w:t xml:space="preserve"> حتّى تتّضح فنون البلاغة حقّ الوضوح</w:t>
      </w:r>
      <w:r w:rsidR="00DB0955">
        <w:rPr>
          <w:rFonts w:cs="Simplified Arabic" w:hint="cs"/>
          <w:sz w:val="28"/>
          <w:szCs w:val="28"/>
          <w:rtl/>
          <w:lang w:bidi="ar-DZ"/>
        </w:rPr>
        <w:t xml:space="preserve">، </w:t>
      </w:r>
      <w:r w:rsidR="00DB0955" w:rsidRPr="00B87CDB">
        <w:rPr>
          <w:rFonts w:cs="Simplified Arabic"/>
          <w:sz w:val="28"/>
          <w:szCs w:val="28"/>
          <w:rtl/>
          <w:lang w:bidi="ar-DZ"/>
        </w:rPr>
        <w:t xml:space="preserve">وتتمثّل في الأذهان خير تمثّل. </w:t>
      </w:r>
      <w:r w:rsidR="001C29C0">
        <w:rPr>
          <w:rFonts w:cs="Simplified Arabic" w:hint="cs"/>
          <w:sz w:val="28"/>
          <w:szCs w:val="28"/>
          <w:rtl/>
          <w:lang w:bidi="ar-DZ"/>
        </w:rPr>
        <w:t>وإلى</w:t>
      </w:r>
      <w:r w:rsidR="00DB0955" w:rsidRPr="00B87CDB">
        <w:rPr>
          <w:rFonts w:cs="Simplified Arabic"/>
          <w:sz w:val="28"/>
          <w:szCs w:val="28"/>
          <w:rtl/>
          <w:lang w:bidi="ar-DZ"/>
        </w:rPr>
        <w:t xml:space="preserve">يُعْزَى إليه الفضل في </w:t>
      </w:r>
      <w:r w:rsidR="001C29C0">
        <w:rPr>
          <w:rFonts w:cs="Simplified Arabic" w:hint="cs"/>
          <w:sz w:val="28"/>
          <w:szCs w:val="28"/>
          <w:rtl/>
          <w:lang w:bidi="ar-DZ"/>
        </w:rPr>
        <w:t>القضاء</w:t>
      </w:r>
      <w:r w:rsidR="00DB0955" w:rsidRPr="00B87CDB">
        <w:rPr>
          <w:rFonts w:cs="Simplified Arabic"/>
          <w:sz w:val="28"/>
          <w:szCs w:val="28"/>
          <w:rtl/>
          <w:lang w:bidi="ar-DZ"/>
        </w:rPr>
        <w:t xml:space="preserve"> على </w:t>
      </w:r>
      <w:r w:rsidR="001C29C0">
        <w:rPr>
          <w:rFonts w:cs="Simplified Arabic" w:hint="cs"/>
          <w:sz w:val="28"/>
          <w:szCs w:val="28"/>
          <w:rtl/>
          <w:lang w:bidi="ar-DZ"/>
        </w:rPr>
        <w:t>ال</w:t>
      </w:r>
      <w:r w:rsidR="00DB0955" w:rsidRPr="00B87CDB">
        <w:rPr>
          <w:rFonts w:cs="Simplified Arabic"/>
          <w:sz w:val="28"/>
          <w:szCs w:val="28"/>
          <w:rtl/>
          <w:lang w:bidi="ar-DZ"/>
        </w:rPr>
        <w:t>كثير من الثّنائيات الّتي سيطرت على فكر البلاغي</w:t>
      </w:r>
      <w:r w:rsidR="00DB0955">
        <w:rPr>
          <w:rFonts w:cs="Simplified Arabic" w:hint="cs"/>
          <w:sz w:val="28"/>
          <w:szCs w:val="28"/>
          <w:rtl/>
          <w:lang w:bidi="ar-DZ"/>
        </w:rPr>
        <w:t>ّ</w:t>
      </w:r>
      <w:r w:rsidR="00DB0955" w:rsidRPr="00B87CDB">
        <w:rPr>
          <w:rFonts w:cs="Simplified Arabic"/>
          <w:sz w:val="28"/>
          <w:szCs w:val="28"/>
          <w:rtl/>
          <w:lang w:bidi="ar-DZ"/>
        </w:rPr>
        <w:t xml:space="preserve">ين السّابقين وأبرزها </w:t>
      </w:r>
      <w:r w:rsidR="001C29C0">
        <w:rPr>
          <w:rFonts w:cs="Simplified Arabic"/>
          <w:sz w:val="28"/>
          <w:szCs w:val="28"/>
          <w:rtl/>
          <w:lang w:bidi="ar-DZ"/>
        </w:rPr>
        <w:t>ثنائي</w:t>
      </w:r>
      <w:r w:rsidR="001C29C0">
        <w:rPr>
          <w:rFonts w:cs="Simplified Arabic" w:hint="cs"/>
          <w:sz w:val="28"/>
          <w:szCs w:val="28"/>
          <w:rtl/>
          <w:lang w:bidi="ar-DZ"/>
        </w:rPr>
        <w:t>تي(</w:t>
      </w:r>
      <w:r w:rsidR="00DB0955" w:rsidRPr="00B87CDB">
        <w:rPr>
          <w:rFonts w:cs="Simplified Arabic"/>
          <w:sz w:val="28"/>
          <w:szCs w:val="28"/>
          <w:rtl/>
          <w:lang w:bidi="ar-DZ"/>
        </w:rPr>
        <w:t>اللّ</w:t>
      </w:r>
      <w:r w:rsidR="001C29C0">
        <w:rPr>
          <w:rFonts w:cs="Simplified Arabic"/>
          <w:sz w:val="28"/>
          <w:szCs w:val="28"/>
          <w:rtl/>
          <w:lang w:bidi="ar-DZ"/>
        </w:rPr>
        <w:t>فظ والمعنى</w:t>
      </w:r>
      <w:r w:rsidR="001C29C0">
        <w:rPr>
          <w:rFonts w:cs="Simplified Arabic" w:hint="cs"/>
          <w:sz w:val="28"/>
          <w:szCs w:val="28"/>
          <w:rtl/>
          <w:lang w:bidi="ar-DZ"/>
        </w:rPr>
        <w:t>)و(</w:t>
      </w:r>
      <w:r w:rsidR="00DB0955" w:rsidRPr="00B87CDB">
        <w:rPr>
          <w:rFonts w:cs="Simplified Arabic"/>
          <w:sz w:val="28"/>
          <w:szCs w:val="28"/>
          <w:rtl/>
          <w:lang w:bidi="ar-DZ"/>
        </w:rPr>
        <w:t>التّعبير والجمال</w:t>
      </w:r>
      <w:r w:rsidR="001C29C0">
        <w:rPr>
          <w:rFonts w:cs="Simplified Arabic" w:hint="cs"/>
          <w:sz w:val="28"/>
          <w:szCs w:val="28"/>
          <w:rtl/>
          <w:lang w:bidi="ar-DZ"/>
        </w:rPr>
        <w:t>)</w:t>
      </w:r>
      <w:r w:rsidR="00DB0955" w:rsidRPr="00B87CDB">
        <w:rPr>
          <w:rFonts w:cs="Simplified Arabic"/>
          <w:sz w:val="28"/>
          <w:szCs w:val="28"/>
          <w:rtl/>
          <w:lang w:bidi="ar-DZ"/>
        </w:rPr>
        <w:t>.</w:t>
      </w:r>
    </w:p>
    <w:p w:rsidR="00A76C36" w:rsidRPr="00B87CDB" w:rsidRDefault="00A76C36" w:rsidP="00A76C36">
      <w:pPr>
        <w:bidi/>
        <w:spacing w:after="0"/>
        <w:ind w:firstLine="565"/>
        <w:jc w:val="both"/>
        <w:rPr>
          <w:rFonts w:cs="Simplified Arabic"/>
          <w:sz w:val="28"/>
          <w:szCs w:val="28"/>
          <w:rtl/>
          <w:lang w:bidi="ar-DZ"/>
        </w:rPr>
      </w:pPr>
      <w:r w:rsidRPr="00B87CDB">
        <w:rPr>
          <w:rFonts w:cs="Simplified Arabic"/>
          <w:sz w:val="28"/>
          <w:szCs w:val="28"/>
          <w:rtl/>
          <w:lang w:bidi="ar-DZ"/>
        </w:rPr>
        <w:t>ويُعَدُّ كلّ من كتابي (دلائل الإعجاز) و(أسرار البلاغة) مصدرين أساسين لعلم البلاغة، فقد ضم</w:t>
      </w:r>
      <w:r>
        <w:rPr>
          <w:rFonts w:cs="Simplified Arabic"/>
          <w:sz w:val="28"/>
          <w:szCs w:val="28"/>
          <w:rtl/>
          <w:lang w:bidi="ar-DZ"/>
        </w:rPr>
        <w:t>َّ</w:t>
      </w:r>
      <w:r w:rsidRPr="00B87CDB">
        <w:rPr>
          <w:rFonts w:cs="Simplified Arabic"/>
          <w:sz w:val="28"/>
          <w:szCs w:val="28"/>
          <w:rtl/>
          <w:lang w:bidi="ar-DZ"/>
        </w:rPr>
        <w:t xml:space="preserve">نهما مؤلفهما علماً دقيقاً غزيراً، وبنى بهما للبلاغة صرحاً عالياً، وأصبح بسببهما إماماً </w:t>
      </w:r>
      <w:r>
        <w:rPr>
          <w:rFonts w:cs="Simplified Arabic"/>
          <w:sz w:val="28"/>
          <w:szCs w:val="28"/>
          <w:rtl/>
          <w:lang w:bidi="ar-DZ"/>
        </w:rPr>
        <w:t>عظيماً.</w:t>
      </w:r>
      <w:r w:rsidRPr="00B87CDB">
        <w:rPr>
          <w:rFonts w:cs="Simplified Arabic"/>
          <w:sz w:val="28"/>
          <w:szCs w:val="28"/>
          <w:rtl/>
          <w:lang w:bidi="ar-DZ"/>
        </w:rPr>
        <w:t>كما ظهر فيهما بوضوح اعتماد عبد القاهر على المنهج اللّغويّ في تحليل النّصوص، وذلك من خلال إرسائه لنظرية النّظم ال</w:t>
      </w:r>
      <w:r>
        <w:rPr>
          <w:rFonts w:cs="Simplified Arabic"/>
          <w:sz w:val="28"/>
          <w:szCs w:val="28"/>
          <w:rtl/>
          <w:lang w:bidi="ar-DZ"/>
        </w:rPr>
        <w:t>ّ</w:t>
      </w:r>
      <w:r w:rsidRPr="00B87CDB">
        <w:rPr>
          <w:rFonts w:cs="Simplified Arabic"/>
          <w:sz w:val="28"/>
          <w:szCs w:val="28"/>
          <w:rtl/>
          <w:lang w:bidi="ar-DZ"/>
        </w:rPr>
        <w:t xml:space="preserve">تي أثبتت أنّ القرآن الكريم معجز </w:t>
      </w:r>
      <w:r>
        <w:rPr>
          <w:rFonts w:cs="Simplified Arabic"/>
          <w:sz w:val="28"/>
          <w:szCs w:val="28"/>
          <w:rtl/>
          <w:lang w:bidi="ar-DZ"/>
        </w:rPr>
        <w:t>بنظمه.</w:t>
      </w:r>
      <w:r w:rsidRPr="00B87CDB">
        <w:rPr>
          <w:rFonts w:cs="Simplified Arabic"/>
          <w:sz w:val="28"/>
          <w:szCs w:val="28"/>
          <w:rtl/>
          <w:lang w:bidi="ar-DZ"/>
        </w:rPr>
        <w:t>كما أن</w:t>
      </w:r>
      <w:r>
        <w:rPr>
          <w:rFonts w:cs="Simplified Arabic"/>
          <w:sz w:val="28"/>
          <w:szCs w:val="28"/>
          <w:rtl/>
          <w:lang w:bidi="ar-DZ"/>
        </w:rPr>
        <w:t>ّ</w:t>
      </w:r>
      <w:r w:rsidRPr="00B87CDB">
        <w:rPr>
          <w:rFonts w:cs="Simplified Arabic"/>
          <w:sz w:val="28"/>
          <w:szCs w:val="28"/>
          <w:rtl/>
          <w:lang w:bidi="ar-DZ"/>
        </w:rPr>
        <w:t>ه فَهِم معاني النّحو فهماً جديداً لم يقتصر على القواعد التّقليديّة السّطحيّة المتمثّلة في ضبط أواخر الكلمات؛ بل تعدّاه إلى ربط هذه القواعد بمواقف استعمالها في كلام العرب.</w:t>
      </w:r>
    </w:p>
    <w:p w:rsidR="00A76C36" w:rsidRPr="00B87CDB" w:rsidRDefault="00A76C36" w:rsidP="00A76C36">
      <w:pPr>
        <w:bidi/>
        <w:spacing w:after="0"/>
        <w:ind w:firstLine="565"/>
        <w:jc w:val="both"/>
        <w:rPr>
          <w:rFonts w:cs="Simplified Arabic"/>
          <w:sz w:val="28"/>
          <w:szCs w:val="28"/>
          <w:rtl/>
          <w:lang w:bidi="ar-DZ"/>
        </w:rPr>
      </w:pPr>
      <w:r w:rsidRPr="00B87CDB">
        <w:rPr>
          <w:rFonts w:cs="Simplified Arabic"/>
          <w:sz w:val="28"/>
          <w:szCs w:val="28"/>
          <w:rtl/>
          <w:lang w:bidi="ar-DZ"/>
        </w:rPr>
        <w:t>و</w:t>
      </w:r>
      <w:r w:rsidR="001C29C0">
        <w:rPr>
          <w:rFonts w:cs="Simplified Arabic" w:hint="cs"/>
          <w:sz w:val="28"/>
          <w:szCs w:val="28"/>
          <w:rtl/>
          <w:lang w:bidi="ar-DZ"/>
        </w:rPr>
        <w:t xml:space="preserve">قد </w:t>
      </w:r>
      <w:r w:rsidRPr="00B87CDB">
        <w:rPr>
          <w:rFonts w:cs="Simplified Arabic"/>
          <w:sz w:val="28"/>
          <w:szCs w:val="28"/>
          <w:rtl/>
          <w:lang w:bidi="ar-DZ"/>
        </w:rPr>
        <w:t xml:space="preserve">جاء بعد عبد القاهر الجرجانيّ جارالله محمود بن عمر الزمخشري (538هـ) الذي قام بدراسةِ ما كتبه عبد القاهر في كتابَيْه (دلائل الإعجاز) و(أسرار البلاغة) واستطاع أن يستنبط ما فيهما من مسائل بلاغية، وتَمثَّلَهُما خير </w:t>
      </w:r>
      <w:r>
        <w:rPr>
          <w:rFonts w:cs="Simplified Arabic"/>
          <w:sz w:val="28"/>
          <w:szCs w:val="28"/>
          <w:rtl/>
          <w:lang w:bidi="ar-DZ"/>
        </w:rPr>
        <w:t>تمثيل</w:t>
      </w:r>
      <w:r w:rsidRPr="00B87CDB">
        <w:rPr>
          <w:rFonts w:cs="Simplified Arabic"/>
          <w:sz w:val="28"/>
          <w:szCs w:val="28"/>
          <w:rtl/>
          <w:lang w:bidi="ar-DZ"/>
        </w:rPr>
        <w:t xml:space="preserve"> في كتابه (الكشّاف عن حقائق التّنزيل وعيون الأقاويل في وجوه التّأويل) الذي اهتمّ فيه ببيان الأسرار البلاغيّة في القرآن الكريم، وإظهارِ إعجازه عن طريق بيان وفاء دلالته للمراد مع مراعاته مقتضيات الأحوال، وكذلك كشف ما فيه من خصائص التّصوير ولطائف التّعبير في البيان </w:t>
      </w:r>
      <w:r w:rsidRPr="00B87CDB">
        <w:rPr>
          <w:rFonts w:cs="Simplified Arabic"/>
          <w:sz w:val="28"/>
          <w:szCs w:val="28"/>
          <w:rtl/>
          <w:lang w:bidi="ar-DZ"/>
        </w:rPr>
        <w:lastRenderedPageBreak/>
        <w:t xml:space="preserve">القرآنيّ. وعلى الرّغم من أنّ هذا الكتاب يُعَدُّ من كتب التّفسير، </w:t>
      </w:r>
      <w:r>
        <w:rPr>
          <w:rFonts w:cs="Simplified Arabic" w:hint="cs"/>
          <w:sz w:val="28"/>
          <w:szCs w:val="28"/>
          <w:rtl/>
          <w:lang w:bidi="ar-DZ"/>
        </w:rPr>
        <w:t>إلاّ أنّه</w:t>
      </w:r>
      <w:r w:rsidRPr="00B87CDB">
        <w:rPr>
          <w:rFonts w:cs="Simplified Arabic"/>
          <w:sz w:val="28"/>
          <w:szCs w:val="28"/>
          <w:rtl/>
          <w:lang w:bidi="ar-DZ"/>
        </w:rPr>
        <w:t xml:space="preserve"> في الوقت ذاته يُعدُّ من كتب البلاغة العربيّة؛ لكونه جاء مليئا بمسائلها ولطائفها المتناثرة، داخل آرائه في تفسير آي القرآن الكريم.</w:t>
      </w:r>
    </w:p>
    <w:p w:rsidR="00A76C36" w:rsidRPr="00B87CDB" w:rsidRDefault="00A76C36" w:rsidP="00A76C36">
      <w:pPr>
        <w:bidi/>
        <w:spacing w:after="0"/>
        <w:ind w:firstLine="565"/>
        <w:jc w:val="both"/>
        <w:rPr>
          <w:rFonts w:cs="Simplified Arabic"/>
          <w:sz w:val="28"/>
          <w:szCs w:val="28"/>
          <w:rtl/>
          <w:lang w:bidi="ar-DZ"/>
        </w:rPr>
      </w:pPr>
      <w:r w:rsidRPr="00B87CDB">
        <w:rPr>
          <w:rFonts w:cs="Simplified Arabic"/>
          <w:b/>
          <w:bCs/>
          <w:sz w:val="28"/>
          <w:szCs w:val="28"/>
          <w:rtl/>
          <w:lang w:bidi="ar-DZ"/>
        </w:rPr>
        <w:t>3- مرحلة التّقنين والتّقعيد</w:t>
      </w:r>
      <w:r w:rsidRPr="00B87CDB">
        <w:rPr>
          <w:rFonts w:cs="Simplified Arabic"/>
          <w:b/>
          <w:bCs/>
          <w:sz w:val="28"/>
          <w:szCs w:val="28"/>
          <w:lang w:bidi="ar-DZ"/>
        </w:rPr>
        <w:t xml:space="preserve"> :</w:t>
      </w:r>
      <w:r w:rsidRPr="00B87CDB">
        <w:rPr>
          <w:rFonts w:cs="Simplified Arabic"/>
          <w:sz w:val="28"/>
          <w:szCs w:val="28"/>
          <w:rtl/>
          <w:lang w:bidi="ar-DZ"/>
        </w:rPr>
        <w:t>تبدأ هذه المرحلة بظهور أبي يعقوب يوسف السّكاكي (626هـ) الذي اهتم بالفلسفة والمنطق</w:t>
      </w:r>
      <w:r>
        <w:rPr>
          <w:rFonts w:cs="Simplified Arabic" w:hint="cs"/>
          <w:sz w:val="28"/>
          <w:szCs w:val="28"/>
          <w:rtl/>
          <w:lang w:bidi="ar-DZ"/>
        </w:rPr>
        <w:t>،</w:t>
      </w:r>
      <w:r w:rsidRPr="00B87CDB">
        <w:rPr>
          <w:rFonts w:cs="Simplified Arabic"/>
          <w:sz w:val="28"/>
          <w:szCs w:val="28"/>
          <w:rtl/>
          <w:lang w:bidi="ar-DZ"/>
        </w:rPr>
        <w:t xml:space="preserve"> وقام بتقنين قواعد البلاغة، مستعيناً في ذلك بقدراته المنطقيّة على التّعليل والتّعريف، والتّفريع، والتّ</w:t>
      </w:r>
      <w:r>
        <w:rPr>
          <w:rFonts w:cs="Simplified Arabic"/>
          <w:sz w:val="28"/>
          <w:szCs w:val="28"/>
          <w:rtl/>
          <w:lang w:bidi="ar-DZ"/>
        </w:rPr>
        <w:t>قسيم.</w:t>
      </w:r>
      <w:r w:rsidRPr="00B87CDB">
        <w:rPr>
          <w:rFonts w:cs="Simplified Arabic"/>
          <w:sz w:val="28"/>
          <w:szCs w:val="28"/>
          <w:rtl/>
          <w:lang w:bidi="ar-DZ"/>
        </w:rPr>
        <w:t xml:space="preserve"> وبذلك تحوّلت البلاغة على يديه إلى مجرد قواعدَ وقوانين ص</w:t>
      </w:r>
      <w:r>
        <w:rPr>
          <w:rFonts w:cs="Simplified Arabic"/>
          <w:sz w:val="28"/>
          <w:szCs w:val="28"/>
          <w:rtl/>
          <w:lang w:bidi="ar-DZ"/>
        </w:rPr>
        <w:t>ِ</w:t>
      </w:r>
      <w:r w:rsidRPr="00B87CDB">
        <w:rPr>
          <w:rFonts w:cs="Simplified Arabic"/>
          <w:sz w:val="28"/>
          <w:szCs w:val="28"/>
          <w:rtl/>
          <w:lang w:bidi="ar-DZ"/>
        </w:rPr>
        <w:t>يغ</w:t>
      </w:r>
      <w:r>
        <w:rPr>
          <w:rFonts w:cs="Simplified Arabic"/>
          <w:sz w:val="28"/>
          <w:szCs w:val="28"/>
          <w:rtl/>
          <w:lang w:bidi="ar-DZ"/>
        </w:rPr>
        <w:t>َ</w:t>
      </w:r>
      <w:r w:rsidRPr="00B87CDB">
        <w:rPr>
          <w:rFonts w:cs="Simplified Arabic"/>
          <w:sz w:val="28"/>
          <w:szCs w:val="28"/>
          <w:rtl/>
          <w:lang w:bidi="ar-DZ"/>
        </w:rPr>
        <w:t>ت</w:t>
      </w:r>
      <w:r>
        <w:rPr>
          <w:rFonts w:cs="Simplified Arabic"/>
          <w:sz w:val="28"/>
          <w:szCs w:val="28"/>
          <w:rtl/>
          <w:lang w:bidi="ar-DZ"/>
        </w:rPr>
        <w:t>ْ</w:t>
      </w:r>
      <w:r w:rsidRPr="00B87CDB">
        <w:rPr>
          <w:rFonts w:cs="Simplified Arabic"/>
          <w:sz w:val="28"/>
          <w:szCs w:val="28"/>
          <w:rtl/>
          <w:lang w:bidi="ar-DZ"/>
        </w:rPr>
        <w:t xml:space="preserve"> في قوالب منطقية جافة، باعدت بينها وبين وظيفتها من إرهاف الحسّ، وإمتاع النّفس، وتربية الذّوق، وتنمية الملكات</w:t>
      </w:r>
      <w:r w:rsidRPr="00B87CDB">
        <w:rPr>
          <w:rFonts w:cs="Simplified Arabic"/>
          <w:sz w:val="28"/>
          <w:szCs w:val="28"/>
          <w:lang w:bidi="ar-DZ"/>
        </w:rPr>
        <w:t xml:space="preserve"> .</w:t>
      </w:r>
    </w:p>
    <w:p w:rsidR="00A76C36" w:rsidRDefault="00A76C36" w:rsidP="00A76C36">
      <w:pPr>
        <w:bidi/>
        <w:spacing w:after="0"/>
        <w:ind w:firstLine="565"/>
        <w:jc w:val="both"/>
        <w:rPr>
          <w:rFonts w:cs="Simplified Arabic"/>
          <w:sz w:val="28"/>
          <w:szCs w:val="28"/>
          <w:rtl/>
          <w:lang w:bidi="ar-DZ"/>
        </w:rPr>
      </w:pPr>
      <w:r w:rsidRPr="00B87CDB">
        <w:rPr>
          <w:rFonts w:cs="Simplified Arabic"/>
          <w:sz w:val="28"/>
          <w:szCs w:val="28"/>
          <w:rtl/>
          <w:lang w:bidi="ar-DZ"/>
        </w:rPr>
        <w:t>وتعود شهرة السّكاكي إلى القسم الثّالث من كتابه (مفتاح العلوم) الذي خصّصه لعلمي المعاني والبيان، وملحقاتها من الفصاحة والبلاغة، والمحسنات اللّفظيّة والمعنويّة</w:t>
      </w:r>
      <w:r>
        <w:rPr>
          <w:rFonts w:cs="Simplified Arabic" w:hint="cs"/>
          <w:sz w:val="28"/>
          <w:szCs w:val="28"/>
          <w:rtl/>
          <w:lang w:bidi="ar-DZ"/>
        </w:rPr>
        <w:t>.</w:t>
      </w:r>
      <w:r w:rsidRPr="00B87CDB">
        <w:rPr>
          <w:rFonts w:cs="Simplified Arabic"/>
          <w:sz w:val="28"/>
          <w:szCs w:val="28"/>
          <w:rtl/>
          <w:lang w:bidi="ar-DZ"/>
        </w:rPr>
        <w:t xml:space="preserve"> وقد نال هذا الكتاب شهرة فائقة بين علماء البلاغة</w:t>
      </w:r>
      <w:r>
        <w:rPr>
          <w:rFonts w:cs="Simplified Arabic" w:hint="cs"/>
          <w:sz w:val="28"/>
          <w:szCs w:val="28"/>
          <w:rtl/>
          <w:lang w:bidi="ar-DZ"/>
        </w:rPr>
        <w:t>،</w:t>
      </w:r>
      <w:r w:rsidRPr="00B87CDB">
        <w:rPr>
          <w:rFonts w:cs="Simplified Arabic"/>
          <w:sz w:val="28"/>
          <w:szCs w:val="28"/>
          <w:rtl/>
          <w:lang w:bidi="ar-DZ"/>
        </w:rPr>
        <w:t xml:space="preserve"> الذين فُتِنوا</w:t>
      </w:r>
      <w:r>
        <w:rPr>
          <w:rFonts w:cs="Simplified Arabic"/>
          <w:sz w:val="28"/>
          <w:szCs w:val="28"/>
          <w:rtl/>
          <w:lang w:bidi="ar-DZ"/>
        </w:rPr>
        <w:t xml:space="preserve"> به إل</w:t>
      </w:r>
      <w:r>
        <w:rPr>
          <w:rFonts w:cs="Simplified Arabic" w:hint="cs"/>
          <w:sz w:val="28"/>
          <w:szCs w:val="28"/>
          <w:rtl/>
          <w:lang w:bidi="ar-DZ"/>
        </w:rPr>
        <w:t>ى</w:t>
      </w:r>
      <w:r w:rsidRPr="00B87CDB">
        <w:rPr>
          <w:rFonts w:cs="Simplified Arabic"/>
          <w:sz w:val="28"/>
          <w:szCs w:val="28"/>
          <w:rtl/>
          <w:lang w:bidi="ar-DZ"/>
        </w:rPr>
        <w:t xml:space="preserve"> حدّ جعلهم ينسون أنفسهم وينكرون ملكاتهم، ولهذا ظلوا قروناً عديدة عاكفين على دراسته، وشرحه، وتلخيصه، ولكأنّه لم يُؤَلَّف في البلاغة كتابٌ غيرُه، فاستأثر باهتمامهم وعنايتهم. وقد أخذ رجال هذه المدرسة وعلماؤها يعمدون في دراساتهم البلاغيّة على النّظريات، والتّقسيمات، والقواعد، والتّعريفات الّتي أصبحنا نراها شائعة في مصنّفاتهم</w:t>
      </w:r>
      <w:r>
        <w:rPr>
          <w:rFonts w:cs="Simplified Arabic" w:hint="cs"/>
          <w:sz w:val="28"/>
          <w:szCs w:val="28"/>
          <w:rtl/>
          <w:lang w:bidi="ar-DZ"/>
        </w:rPr>
        <w:t>:</w:t>
      </w:r>
      <w:r w:rsidRPr="00B87CDB">
        <w:rPr>
          <w:rFonts w:cs="Simplified Arabic"/>
          <w:sz w:val="28"/>
          <w:szCs w:val="28"/>
          <w:rtl/>
          <w:lang w:bidi="ar-DZ"/>
        </w:rPr>
        <w:t xml:space="preserve"> من الشّروح والحواشي، والتّقارير ونحوها، والّتي صُنِّفت على هدي كتاب السّكاكي والقزويني</w:t>
      </w:r>
      <w:r>
        <w:rPr>
          <w:rFonts w:cs="Simplified Arabic" w:hint="cs"/>
          <w:sz w:val="28"/>
          <w:szCs w:val="28"/>
          <w:rtl/>
          <w:lang w:bidi="ar-DZ"/>
        </w:rPr>
        <w:t>.</w:t>
      </w:r>
      <w:r w:rsidRPr="00B87CDB">
        <w:rPr>
          <w:rFonts w:cs="Simplified Arabic"/>
          <w:sz w:val="28"/>
          <w:szCs w:val="28"/>
          <w:rtl/>
          <w:lang w:bidi="ar-DZ"/>
        </w:rPr>
        <w:t>فمن ال</w:t>
      </w:r>
      <w:r>
        <w:rPr>
          <w:rFonts w:cs="Simplified Arabic" w:hint="cs"/>
          <w:sz w:val="28"/>
          <w:szCs w:val="28"/>
          <w:rtl/>
          <w:lang w:bidi="ar-DZ"/>
        </w:rPr>
        <w:t>ّ</w:t>
      </w:r>
      <w:r w:rsidRPr="00B87CDB">
        <w:rPr>
          <w:rFonts w:cs="Simplified Arabic"/>
          <w:sz w:val="28"/>
          <w:szCs w:val="28"/>
          <w:rtl/>
          <w:lang w:bidi="ar-DZ"/>
        </w:rPr>
        <w:t>ذين قاموا بشرح (مفتاح العلوم) للسّ</w:t>
      </w:r>
      <w:r>
        <w:rPr>
          <w:rFonts w:cs="Simplified Arabic"/>
          <w:sz w:val="28"/>
          <w:szCs w:val="28"/>
          <w:rtl/>
          <w:lang w:bidi="ar-DZ"/>
        </w:rPr>
        <w:t>كاكي</w:t>
      </w:r>
      <w:r>
        <w:rPr>
          <w:rFonts w:cs="Simplified Arabic" w:hint="cs"/>
          <w:sz w:val="28"/>
          <w:szCs w:val="28"/>
          <w:rtl/>
          <w:lang w:bidi="ar-DZ"/>
        </w:rPr>
        <w:t xml:space="preserve">: </w:t>
      </w:r>
      <w:r w:rsidRPr="00B87CDB">
        <w:rPr>
          <w:rFonts w:cs="Simplified Arabic"/>
          <w:sz w:val="28"/>
          <w:szCs w:val="28"/>
          <w:rtl/>
          <w:lang w:bidi="ar-DZ"/>
        </w:rPr>
        <w:t xml:space="preserve">قطب الدّين الشّيرازي (710هـ) في كتابه (مفتاح المفتاح) </w:t>
      </w:r>
      <w:r>
        <w:rPr>
          <w:rFonts w:cs="Simplified Arabic" w:hint="cs"/>
          <w:sz w:val="28"/>
          <w:szCs w:val="28"/>
          <w:rtl/>
          <w:lang w:bidi="ar-DZ"/>
        </w:rPr>
        <w:t>و</w:t>
      </w:r>
      <w:r w:rsidRPr="00B87CDB">
        <w:rPr>
          <w:rFonts w:cs="Simplified Arabic"/>
          <w:sz w:val="28"/>
          <w:szCs w:val="28"/>
          <w:rtl/>
          <w:lang w:bidi="ar-DZ"/>
        </w:rPr>
        <w:t>شمس الدّين محم</w:t>
      </w:r>
      <w:r>
        <w:rPr>
          <w:rFonts w:cs="Simplified Arabic" w:hint="cs"/>
          <w:sz w:val="28"/>
          <w:szCs w:val="28"/>
          <w:rtl/>
          <w:lang w:bidi="ar-DZ"/>
        </w:rPr>
        <w:t>ّ</w:t>
      </w:r>
      <w:r w:rsidRPr="00B87CDB">
        <w:rPr>
          <w:rFonts w:cs="Simplified Arabic"/>
          <w:sz w:val="28"/>
          <w:szCs w:val="28"/>
          <w:rtl/>
          <w:lang w:bidi="ar-DZ"/>
        </w:rPr>
        <w:t>د بن مظفر الخلخالي (745هـ) في كتابه (شرح المفتاح) والسّيّد الشّريف الجرجانيّ (816هـ) في كتابه (المصباح في شرح المفتاح) وابن كمال باشا (940هـ) في كتابه (تغيير المفتاح للس</w:t>
      </w:r>
      <w:r>
        <w:rPr>
          <w:rFonts w:cs="Simplified Arabic" w:hint="cs"/>
          <w:sz w:val="28"/>
          <w:szCs w:val="28"/>
          <w:rtl/>
          <w:lang w:bidi="ar-DZ"/>
        </w:rPr>
        <w:t>ّ</w:t>
      </w:r>
      <w:r w:rsidRPr="00B87CDB">
        <w:rPr>
          <w:rFonts w:cs="Simplified Arabic"/>
          <w:sz w:val="28"/>
          <w:szCs w:val="28"/>
          <w:rtl/>
          <w:lang w:bidi="ar-DZ"/>
        </w:rPr>
        <w:t>كاكي).وممّن عُنُوا بتلخيصه</w:t>
      </w:r>
      <w:r>
        <w:rPr>
          <w:rFonts w:cs="Simplified Arabic" w:hint="cs"/>
          <w:sz w:val="28"/>
          <w:szCs w:val="28"/>
          <w:rtl/>
          <w:lang w:bidi="ar-DZ"/>
        </w:rPr>
        <w:t xml:space="preserve">: </w:t>
      </w:r>
      <w:r w:rsidRPr="00B87CDB">
        <w:rPr>
          <w:rFonts w:cs="Simplified Arabic"/>
          <w:sz w:val="28"/>
          <w:szCs w:val="28"/>
          <w:rtl/>
          <w:lang w:bidi="ar-DZ"/>
        </w:rPr>
        <w:t xml:space="preserve">بدر الدّين بن مالك (686هـ) في كتابه (المصباح في المعاني والبيان والبديع) وجلال الدّين محمد بن عبد الرّحمن القزويني (739هـ) في </w:t>
      </w:r>
      <w:r w:rsidRPr="00236918">
        <w:rPr>
          <w:rFonts w:cs="Simplified Arabic"/>
          <w:sz w:val="28"/>
          <w:szCs w:val="28"/>
          <w:rtl/>
          <w:lang w:bidi="ar-DZ"/>
        </w:rPr>
        <w:t>كتابه (تلخيص المفتاح) و</w:t>
      </w:r>
      <w:r w:rsidRPr="00236918">
        <w:rPr>
          <w:rFonts w:cs="Simplified Arabic" w:hint="cs"/>
          <w:sz w:val="28"/>
          <w:szCs w:val="28"/>
          <w:rtl/>
          <w:lang w:bidi="ar-DZ"/>
        </w:rPr>
        <w:t xml:space="preserve">عضد الدّين أبو الفضل </w:t>
      </w:r>
      <w:r w:rsidRPr="00236918">
        <w:rPr>
          <w:rFonts w:cs="Simplified Arabic"/>
          <w:sz w:val="28"/>
          <w:szCs w:val="28"/>
          <w:rtl/>
          <w:lang w:bidi="ar-DZ"/>
        </w:rPr>
        <w:t>عبد الرّحمن الشّيرازي (756هـ) في كتابه (الفوائد الغياثي</w:t>
      </w:r>
      <w:r w:rsidRPr="00236918">
        <w:rPr>
          <w:rFonts w:cs="Simplified Arabic" w:hint="cs"/>
          <w:sz w:val="28"/>
          <w:szCs w:val="28"/>
          <w:rtl/>
          <w:lang w:bidi="ar-DZ"/>
        </w:rPr>
        <w:t>ّ</w:t>
      </w:r>
      <w:r w:rsidRPr="00236918">
        <w:rPr>
          <w:rFonts w:cs="Simplified Arabic"/>
          <w:sz w:val="28"/>
          <w:szCs w:val="28"/>
          <w:rtl/>
          <w:lang w:bidi="ar-DZ"/>
        </w:rPr>
        <w:t>ة).</w:t>
      </w:r>
    </w:p>
    <w:p w:rsidR="00A76C36" w:rsidRPr="00B87CDB" w:rsidRDefault="00A76C36" w:rsidP="00A76C36">
      <w:pPr>
        <w:bidi/>
        <w:spacing w:after="0"/>
        <w:ind w:firstLine="565"/>
        <w:jc w:val="both"/>
        <w:rPr>
          <w:rFonts w:cs="Simplified Arabic"/>
          <w:sz w:val="28"/>
          <w:szCs w:val="28"/>
          <w:rtl/>
          <w:lang w:bidi="ar-DZ"/>
        </w:rPr>
      </w:pPr>
      <w:r w:rsidRPr="00B87CDB">
        <w:rPr>
          <w:rFonts w:cs="Simplified Arabic"/>
          <w:sz w:val="28"/>
          <w:szCs w:val="28"/>
          <w:rtl/>
          <w:lang w:bidi="ar-DZ"/>
        </w:rPr>
        <w:t xml:space="preserve">ولعلّ </w:t>
      </w:r>
      <w:r>
        <w:rPr>
          <w:rFonts w:cs="Simplified Arabic" w:hint="cs"/>
          <w:sz w:val="28"/>
          <w:szCs w:val="28"/>
          <w:rtl/>
          <w:lang w:bidi="ar-DZ"/>
        </w:rPr>
        <w:t>أفضل</w:t>
      </w:r>
      <w:r w:rsidRPr="00B87CDB">
        <w:rPr>
          <w:rFonts w:cs="Simplified Arabic"/>
          <w:sz w:val="28"/>
          <w:szCs w:val="28"/>
          <w:rtl/>
          <w:lang w:bidi="ar-DZ"/>
        </w:rPr>
        <w:t xml:space="preserve"> هذه التّلخيصات وأوسعها شهرة بين العلماء في المشرق كتاب (تلخيص المفتاح) للقزويني، وهذا الكتاب بدوره حظي لدى العلماء باهتمام بالغ</w:t>
      </w:r>
      <w:r>
        <w:rPr>
          <w:rFonts w:cs="Simplified Arabic" w:hint="cs"/>
          <w:sz w:val="28"/>
          <w:szCs w:val="28"/>
          <w:rtl/>
          <w:lang w:bidi="ar-DZ"/>
        </w:rPr>
        <w:t>؛</w:t>
      </w:r>
      <w:r w:rsidRPr="00B87CDB">
        <w:rPr>
          <w:rFonts w:cs="Simplified Arabic"/>
          <w:sz w:val="28"/>
          <w:szCs w:val="28"/>
          <w:rtl/>
          <w:lang w:bidi="ar-DZ"/>
        </w:rPr>
        <w:t xml:space="preserve"> فمنهم من شرحه، ومنهم من لخّ</w:t>
      </w:r>
      <w:r>
        <w:rPr>
          <w:rFonts w:cs="Simplified Arabic"/>
          <w:sz w:val="28"/>
          <w:szCs w:val="28"/>
          <w:rtl/>
          <w:lang w:bidi="ar-DZ"/>
        </w:rPr>
        <w:t>صه</w:t>
      </w:r>
      <w:r w:rsidRPr="00B87CDB">
        <w:rPr>
          <w:rFonts w:cs="Simplified Arabic"/>
          <w:sz w:val="28"/>
          <w:szCs w:val="28"/>
          <w:rtl/>
          <w:lang w:bidi="ar-DZ"/>
        </w:rPr>
        <w:t xml:space="preserve"> ومنهم من ن</w:t>
      </w:r>
      <w:r>
        <w:rPr>
          <w:rFonts w:cs="Simplified Arabic" w:hint="cs"/>
          <w:sz w:val="28"/>
          <w:szCs w:val="28"/>
          <w:rtl/>
          <w:lang w:bidi="ar-DZ"/>
        </w:rPr>
        <w:t>َ</w:t>
      </w:r>
      <w:r w:rsidRPr="00B87CDB">
        <w:rPr>
          <w:rFonts w:cs="Simplified Arabic"/>
          <w:sz w:val="28"/>
          <w:szCs w:val="28"/>
          <w:rtl/>
          <w:lang w:bidi="ar-DZ"/>
        </w:rPr>
        <w:t>ظ</w:t>
      </w:r>
      <w:r>
        <w:rPr>
          <w:rFonts w:cs="Simplified Arabic" w:hint="cs"/>
          <w:sz w:val="28"/>
          <w:szCs w:val="28"/>
          <w:rtl/>
          <w:lang w:bidi="ar-DZ"/>
        </w:rPr>
        <w:t>َ</w:t>
      </w:r>
      <w:r w:rsidRPr="00B87CDB">
        <w:rPr>
          <w:rFonts w:cs="Simplified Arabic"/>
          <w:sz w:val="28"/>
          <w:szCs w:val="28"/>
          <w:rtl/>
          <w:lang w:bidi="ar-DZ"/>
        </w:rPr>
        <w:t>م</w:t>
      </w:r>
      <w:r>
        <w:rPr>
          <w:rFonts w:cs="Simplified Arabic" w:hint="cs"/>
          <w:sz w:val="28"/>
          <w:szCs w:val="28"/>
          <w:rtl/>
          <w:lang w:bidi="ar-DZ"/>
        </w:rPr>
        <w:t>َ</w:t>
      </w:r>
      <w:r w:rsidRPr="00B87CDB">
        <w:rPr>
          <w:rFonts w:cs="Simplified Arabic"/>
          <w:sz w:val="28"/>
          <w:szCs w:val="28"/>
          <w:rtl/>
          <w:lang w:bidi="ar-DZ"/>
        </w:rPr>
        <w:t>ه</w:t>
      </w:r>
      <w:r>
        <w:rPr>
          <w:rFonts w:cs="Simplified Arabic" w:hint="cs"/>
          <w:sz w:val="28"/>
          <w:szCs w:val="28"/>
          <w:rtl/>
          <w:lang w:bidi="ar-DZ"/>
        </w:rPr>
        <w:t xml:space="preserve">. </w:t>
      </w:r>
      <w:r w:rsidRPr="00B87CDB">
        <w:rPr>
          <w:rFonts w:cs="Simplified Arabic"/>
          <w:sz w:val="28"/>
          <w:szCs w:val="28"/>
          <w:rtl/>
          <w:lang w:bidi="ar-DZ"/>
        </w:rPr>
        <w:t>فممّن شرحه</w:t>
      </w:r>
      <w:r>
        <w:rPr>
          <w:rFonts w:cs="Simplified Arabic" w:hint="cs"/>
          <w:sz w:val="28"/>
          <w:szCs w:val="28"/>
          <w:rtl/>
          <w:lang w:bidi="ar-DZ"/>
        </w:rPr>
        <w:t>:</w:t>
      </w:r>
      <w:r w:rsidRPr="00B87CDB">
        <w:rPr>
          <w:rFonts w:cs="Simplified Arabic"/>
          <w:sz w:val="28"/>
          <w:szCs w:val="28"/>
          <w:rtl/>
          <w:lang w:bidi="ar-DZ"/>
        </w:rPr>
        <w:t xml:space="preserve"> بهاء الدّين السّبكي (773هـ) في كتابه (عروس الأفراح في شرح تلخيص المفتاح) وابن يعقوب المغربي (1168هـ) في كتابه (مواهب الفّتاح في شرح تلخيص المفتاح) وشمس الدّين محم</w:t>
      </w:r>
      <w:r>
        <w:rPr>
          <w:rFonts w:cs="Simplified Arabic" w:hint="cs"/>
          <w:sz w:val="28"/>
          <w:szCs w:val="28"/>
          <w:rtl/>
          <w:lang w:bidi="ar-DZ"/>
        </w:rPr>
        <w:t>ّ</w:t>
      </w:r>
      <w:r w:rsidRPr="00B87CDB">
        <w:rPr>
          <w:rFonts w:cs="Simplified Arabic"/>
          <w:sz w:val="28"/>
          <w:szCs w:val="28"/>
          <w:rtl/>
          <w:lang w:bidi="ar-DZ"/>
        </w:rPr>
        <w:t>د بن مظفر الخلخالي (745هـ) في كتابه (مفتاح تلخيص المفتاح) وسعد الدّين التّفتازاني (792هـ) الذي وَضَع له شرحين (المختصر) و(المطوَّل). وممّن نظمه شعراً</w:t>
      </w:r>
      <w:r>
        <w:rPr>
          <w:rFonts w:cs="Simplified Arabic" w:hint="cs"/>
          <w:sz w:val="28"/>
          <w:szCs w:val="28"/>
          <w:rtl/>
          <w:lang w:bidi="ar-DZ"/>
        </w:rPr>
        <w:t>:</w:t>
      </w:r>
      <w:r w:rsidRPr="00B87CDB">
        <w:rPr>
          <w:rFonts w:cs="Simplified Arabic"/>
          <w:sz w:val="28"/>
          <w:szCs w:val="28"/>
          <w:rtl/>
          <w:lang w:bidi="ar-DZ"/>
        </w:rPr>
        <w:t xml:space="preserve"> جلال الدّين السّيوطيّ (911هـ) في كتابه </w:t>
      </w:r>
      <w:r w:rsidRPr="00B87CDB">
        <w:rPr>
          <w:rFonts w:cs="Simplified Arabic"/>
          <w:sz w:val="28"/>
          <w:szCs w:val="28"/>
          <w:rtl/>
          <w:lang w:bidi="ar-DZ"/>
        </w:rPr>
        <w:lastRenderedPageBreak/>
        <w:t xml:space="preserve">(عقود الجُمُان) وعبد الرّحمن الأخضريّ (953هـ) في كتابه (الجوهر المكنون في الثّلاثة فنون) وغيرهم كثير. </w:t>
      </w:r>
    </w:p>
    <w:p w:rsidR="00A76C36" w:rsidRPr="00B87CDB" w:rsidRDefault="00A76C36" w:rsidP="00A76C36">
      <w:pPr>
        <w:bidi/>
        <w:spacing w:after="0"/>
        <w:ind w:firstLine="565"/>
        <w:jc w:val="both"/>
        <w:rPr>
          <w:rFonts w:cs="Simplified Arabic"/>
          <w:sz w:val="28"/>
          <w:szCs w:val="28"/>
          <w:rtl/>
          <w:lang w:bidi="ar-DZ"/>
        </w:rPr>
      </w:pPr>
      <w:r w:rsidRPr="00B87CDB">
        <w:rPr>
          <w:rFonts w:cs="Simplified Arabic"/>
          <w:sz w:val="28"/>
          <w:szCs w:val="28"/>
          <w:rtl/>
          <w:lang w:bidi="ar-DZ"/>
        </w:rPr>
        <w:t xml:space="preserve">ولا تزال خزائن الكتب والمخطوطات تضم في جنباتها عدداً كبيراً من الكتب الّتي دارت حول شرح (مفتاح العلوم) أو حول كتاب (التّلخيص) </w:t>
      </w:r>
      <w:r>
        <w:rPr>
          <w:rFonts w:cs="Simplified Arabic"/>
          <w:sz w:val="28"/>
          <w:szCs w:val="28"/>
          <w:rtl/>
          <w:lang w:bidi="ar-DZ"/>
        </w:rPr>
        <w:t xml:space="preserve">للقزوينيّ. </w:t>
      </w:r>
      <w:r w:rsidRPr="00B87CDB">
        <w:rPr>
          <w:rFonts w:cs="Simplified Arabic"/>
          <w:sz w:val="28"/>
          <w:szCs w:val="28"/>
          <w:rtl/>
          <w:lang w:bidi="ar-DZ"/>
        </w:rPr>
        <w:t>فكلّ من جاء بعد الس</w:t>
      </w:r>
      <w:r>
        <w:rPr>
          <w:rFonts w:cs="Simplified Arabic"/>
          <w:sz w:val="28"/>
          <w:szCs w:val="28"/>
          <w:rtl/>
          <w:lang w:bidi="ar-DZ"/>
        </w:rPr>
        <w:t>ّ</w:t>
      </w:r>
      <w:r w:rsidRPr="00B87CDB">
        <w:rPr>
          <w:rFonts w:cs="Simplified Arabic"/>
          <w:sz w:val="28"/>
          <w:szCs w:val="28"/>
          <w:rtl/>
          <w:lang w:bidi="ar-DZ"/>
        </w:rPr>
        <w:t>كاكي سار على نهجه ونسج على منواله؛ لأنّها لا تخرج عن كونها ترديدا وتكراراً لمادّته، فهي محاولات قُصِد بها الإيضاح والتبسيط عن طريق الإيجاز والتلخيص. ولا شكّ أنّ هذه الشّروح، والتّلخيصات، والمنظومات، تدل على عناية أصحابها منذ عصر السّكاكي وما بعده، بالمناقشات العلميّة، والمماحكات اللّفظيّة، دون العناية بتربية الذوق، ففقدت البلاغة بذلك هدفها الرّئيس</w:t>
      </w:r>
      <w:r>
        <w:rPr>
          <w:rFonts w:cs="Simplified Arabic"/>
          <w:sz w:val="28"/>
          <w:szCs w:val="28"/>
          <w:rtl/>
          <w:lang w:bidi="ar-DZ"/>
        </w:rPr>
        <w:t>.</w:t>
      </w:r>
    </w:p>
    <w:p w:rsidR="00DB01AB" w:rsidRPr="00276048" w:rsidRDefault="005408E6" w:rsidP="00DB01AB">
      <w:pPr>
        <w:bidi/>
        <w:spacing w:after="0"/>
        <w:ind w:firstLine="565"/>
        <w:jc w:val="both"/>
        <w:rPr>
          <w:rFonts w:cs="Simplified Arabic"/>
          <w:b/>
          <w:bCs/>
          <w:sz w:val="28"/>
          <w:szCs w:val="28"/>
          <w:rtl/>
          <w:lang w:bidi="ar-DZ"/>
        </w:rPr>
      </w:pPr>
      <w:r>
        <w:rPr>
          <w:rFonts w:cs="Simplified Arabic" w:hint="cs"/>
          <w:b/>
          <w:bCs/>
          <w:sz w:val="28"/>
          <w:szCs w:val="28"/>
          <w:rtl/>
          <w:lang w:bidi="ar-DZ"/>
        </w:rPr>
        <w:t>ثالثا</w:t>
      </w:r>
      <w:r w:rsidR="00DB01AB" w:rsidRPr="00B87CDB">
        <w:rPr>
          <w:rFonts w:cs="Simplified Arabic"/>
          <w:b/>
          <w:bCs/>
          <w:sz w:val="28"/>
          <w:szCs w:val="28"/>
          <w:rtl/>
          <w:lang w:bidi="ar-DZ"/>
        </w:rPr>
        <w:t>- فقه اللّغة:</w:t>
      </w:r>
      <w:r w:rsidR="00DB01AB" w:rsidRPr="00B87CDB">
        <w:rPr>
          <w:rFonts w:cs="Simplified Arabic"/>
          <w:sz w:val="28"/>
          <w:szCs w:val="28"/>
          <w:rtl/>
          <w:lang w:bidi="ar-DZ"/>
        </w:rPr>
        <w:t xml:space="preserve"> ظهر مصطلح فقه اللّغة في الدّراسات اللّغويّة </w:t>
      </w:r>
      <w:r w:rsidR="00DB01AB">
        <w:rPr>
          <w:rFonts w:cs="Simplified Arabic"/>
          <w:sz w:val="28"/>
          <w:szCs w:val="28"/>
          <w:rtl/>
          <w:lang w:bidi="ar-DZ"/>
        </w:rPr>
        <w:t>التي عرفتها الحضارة العربيّة</w:t>
      </w:r>
      <w:r w:rsidR="00DB01AB" w:rsidRPr="00B87CDB">
        <w:rPr>
          <w:rFonts w:cs="Simplified Arabic"/>
          <w:sz w:val="28"/>
          <w:szCs w:val="28"/>
          <w:rtl/>
          <w:lang w:bidi="ar-DZ"/>
        </w:rPr>
        <w:t xml:space="preserve"> متأخّرا مقارنة بموضوعاته، فقد تعرّض ابن جنّي (392هـ) في كتابه (الخصائص) إلى موضوعات فقه اللّغة، دون الإشارة إلى هذا المصطلح من قريب أو بعيد، وكان هدفه من تأليف هذا الكتاب الذي جاء عنوانُه أقربَ إلى وصف القوانين العامّة</w:t>
      </w:r>
      <w:r w:rsidR="00DB01AB" w:rsidRPr="00B87CDB">
        <w:rPr>
          <w:rStyle w:val="Appelnotedebasdep"/>
          <w:rFonts w:cs="Simplified Arabic"/>
          <w:sz w:val="28"/>
          <w:szCs w:val="28"/>
          <w:lang w:bidi="ar-DZ"/>
        </w:rPr>
        <w:footnoteReference w:customMarkFollows="1" w:id="33"/>
        <w:sym w:font="Symbol" w:char="F02A"/>
      </w:r>
      <w:r w:rsidR="00DB01AB" w:rsidRPr="00B87CDB">
        <w:rPr>
          <w:rFonts w:cs="Simplified Arabic"/>
          <w:sz w:val="28"/>
          <w:szCs w:val="28"/>
          <w:rtl/>
          <w:lang w:bidi="ar-DZ"/>
        </w:rPr>
        <w:t xml:space="preserve"> الّتي تنتظم وفقها العربيّة من </w:t>
      </w:r>
      <w:r w:rsidR="00DB01AB">
        <w:rPr>
          <w:rFonts w:cs="Simplified Arabic"/>
          <w:sz w:val="28"/>
          <w:szCs w:val="28"/>
          <w:rtl/>
          <w:lang w:bidi="ar-DZ"/>
        </w:rPr>
        <w:t>وصف القوانين الخاصّة</w:t>
      </w:r>
      <w:r w:rsidR="00DB01AB" w:rsidRPr="00B87CDB">
        <w:rPr>
          <w:rFonts w:cs="Simplified Arabic"/>
          <w:sz w:val="28"/>
          <w:szCs w:val="28"/>
          <w:rtl/>
          <w:lang w:bidi="ar-DZ"/>
        </w:rPr>
        <w:t>، هو وضع كتاب على طريق كُتُبِ أصول الفقه، ثمّ ضمّنه مباحث عدَّة تتعلّق بموضوعات فقه اللّغة</w:t>
      </w:r>
      <w:r w:rsidR="00DB01AB">
        <w:rPr>
          <w:rFonts w:cs="Simplified Arabic"/>
          <w:sz w:val="28"/>
          <w:szCs w:val="28"/>
          <w:rtl/>
          <w:lang w:bidi="ar-DZ"/>
        </w:rPr>
        <w:t>.</w:t>
      </w:r>
      <w:r w:rsidR="00DB01AB" w:rsidRPr="00B87CDB">
        <w:rPr>
          <w:rFonts w:cs="Simplified Arabic"/>
          <w:sz w:val="28"/>
          <w:szCs w:val="28"/>
          <w:rtl/>
          <w:lang w:bidi="ar-DZ"/>
        </w:rPr>
        <w:t>وفي هذا قال ابن جنّي: "وذلك أنّا لم نر أحدًا من علماء البلدين، تعرَّض لعمل أصول النّحو، على مذهب أصول الكلام والفقه."</w:t>
      </w:r>
      <w:r w:rsidR="00DB01AB" w:rsidRPr="00B87CDB">
        <w:rPr>
          <w:rStyle w:val="Appelnotedebasdep"/>
          <w:rFonts w:cs="Simplified Arabic"/>
          <w:sz w:val="28"/>
          <w:szCs w:val="28"/>
          <w:rtl/>
          <w:lang w:bidi="ar-DZ"/>
        </w:rPr>
        <w:footnoteReference w:id="34"/>
      </w:r>
      <w:r w:rsidR="00DB01AB" w:rsidRPr="00B87CDB">
        <w:rPr>
          <w:rFonts w:cs="Simplified Arabic"/>
          <w:sz w:val="28"/>
          <w:szCs w:val="28"/>
          <w:rtl/>
          <w:lang w:bidi="ar-DZ"/>
        </w:rPr>
        <w:t xml:space="preserve"> ومن جملة </w:t>
      </w:r>
      <w:r w:rsidR="00DB01AB">
        <w:rPr>
          <w:rFonts w:cs="Simplified Arabic"/>
          <w:sz w:val="28"/>
          <w:szCs w:val="28"/>
          <w:rtl/>
          <w:lang w:bidi="ar-DZ"/>
        </w:rPr>
        <w:t>مباحث</w:t>
      </w:r>
      <w:r w:rsidR="00DB01AB" w:rsidRPr="00B87CDB">
        <w:rPr>
          <w:rFonts w:cs="Simplified Arabic"/>
          <w:sz w:val="28"/>
          <w:szCs w:val="28"/>
          <w:rtl/>
          <w:lang w:bidi="ar-DZ"/>
        </w:rPr>
        <w:t xml:space="preserve"> فقه اللّغة الّتي طرقها ابن جني في كتابه (الخصائص) ما يلي:</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1- حدّ اللّغة وأصل نشأتها.</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2- اختلاف اللّهجات العربيّة.</w:t>
      </w:r>
    </w:p>
    <w:p w:rsidR="00DB01AB" w:rsidRPr="00B87CDB" w:rsidRDefault="00DB01AB" w:rsidP="00DB01AB">
      <w:pPr>
        <w:bidi/>
        <w:spacing w:after="0"/>
        <w:ind w:firstLine="565"/>
        <w:jc w:val="both"/>
        <w:rPr>
          <w:rFonts w:cs="Simplified Arabic"/>
          <w:sz w:val="28"/>
          <w:szCs w:val="28"/>
          <w:lang w:bidi="ar-DZ"/>
        </w:rPr>
      </w:pPr>
      <w:r w:rsidRPr="00B87CDB">
        <w:rPr>
          <w:rFonts w:cs="Simplified Arabic"/>
          <w:sz w:val="28"/>
          <w:szCs w:val="28"/>
          <w:rtl/>
          <w:lang w:bidi="ar-DZ"/>
        </w:rPr>
        <w:t>3- خصائص اللّغة العربية الصّوتية، والصّ</w:t>
      </w:r>
      <w:r>
        <w:rPr>
          <w:rFonts w:cs="Simplified Arabic"/>
          <w:sz w:val="28"/>
          <w:szCs w:val="28"/>
          <w:rtl/>
          <w:lang w:bidi="ar-DZ"/>
        </w:rPr>
        <w:t xml:space="preserve">رفية: </w:t>
      </w:r>
      <w:r w:rsidRPr="00B87CDB">
        <w:rPr>
          <w:rFonts w:cs="Simplified Arabic"/>
          <w:sz w:val="28"/>
          <w:szCs w:val="28"/>
          <w:rtl/>
          <w:lang w:bidi="ar-DZ"/>
        </w:rPr>
        <w:t>كالاشتقاق، و</w:t>
      </w:r>
      <w:r>
        <w:rPr>
          <w:rFonts w:cs="Simplified Arabic"/>
          <w:sz w:val="28"/>
          <w:szCs w:val="28"/>
          <w:rtl/>
          <w:lang w:bidi="ar-DZ"/>
        </w:rPr>
        <w:t>الزّيادة، و</w:t>
      </w:r>
      <w:r w:rsidRPr="00B87CDB">
        <w:rPr>
          <w:rFonts w:cs="Simplified Arabic"/>
          <w:sz w:val="28"/>
          <w:szCs w:val="28"/>
          <w:rtl/>
          <w:lang w:bidi="ar-DZ"/>
        </w:rPr>
        <w:t>الحذف، و</w:t>
      </w:r>
      <w:r>
        <w:rPr>
          <w:rFonts w:cs="Simplified Arabic"/>
          <w:sz w:val="28"/>
          <w:szCs w:val="28"/>
          <w:rtl/>
          <w:lang w:bidi="ar-DZ"/>
        </w:rPr>
        <w:t>الإعلال و</w:t>
      </w:r>
      <w:r w:rsidRPr="00B87CDB">
        <w:rPr>
          <w:rFonts w:cs="Simplified Arabic"/>
          <w:sz w:val="28"/>
          <w:szCs w:val="28"/>
          <w:rtl/>
          <w:lang w:bidi="ar-DZ"/>
        </w:rPr>
        <w:t>الإبدال، والإدغام</w:t>
      </w:r>
      <w:r>
        <w:rPr>
          <w:rFonts w:cs="Simplified Arabic"/>
          <w:sz w:val="28"/>
          <w:szCs w:val="28"/>
          <w:rtl/>
          <w:lang w:bidi="ar-DZ"/>
        </w:rPr>
        <w:t>،</w:t>
      </w:r>
      <w:r w:rsidRPr="00B87CDB">
        <w:rPr>
          <w:rFonts w:cs="Simplified Arabic"/>
          <w:sz w:val="28"/>
          <w:szCs w:val="28"/>
          <w:rtl/>
          <w:lang w:bidi="ar-DZ"/>
        </w:rPr>
        <w:t>والقلب</w:t>
      </w:r>
      <w:r>
        <w:rPr>
          <w:rFonts w:cs="Simplified Arabic"/>
          <w:sz w:val="28"/>
          <w:szCs w:val="28"/>
          <w:rtl/>
          <w:lang w:bidi="ar-DZ"/>
        </w:rPr>
        <w:t>.</w:t>
      </w:r>
      <w:r w:rsidRPr="00B87CDB">
        <w:rPr>
          <w:rFonts w:cs="Simplified Arabic"/>
          <w:sz w:val="28"/>
          <w:szCs w:val="28"/>
          <w:rtl/>
          <w:lang w:bidi="ar-DZ"/>
        </w:rPr>
        <w:t xml:space="preserve"> والتّ</w:t>
      </w:r>
      <w:r>
        <w:rPr>
          <w:rFonts w:cs="Simplified Arabic"/>
          <w:sz w:val="28"/>
          <w:szCs w:val="28"/>
          <w:rtl/>
          <w:lang w:bidi="ar-DZ"/>
        </w:rPr>
        <w:t>ركيبية: كالتّقديم والتّأخير.</w:t>
      </w:r>
      <w:r w:rsidRPr="00B87CDB">
        <w:rPr>
          <w:rFonts w:cs="Simplified Arabic"/>
          <w:sz w:val="28"/>
          <w:szCs w:val="28"/>
          <w:rtl/>
          <w:lang w:bidi="ar-DZ"/>
        </w:rPr>
        <w:t xml:space="preserve"> والدّلالي</w:t>
      </w:r>
      <w:r>
        <w:rPr>
          <w:rFonts w:cs="Simplified Arabic"/>
          <w:sz w:val="28"/>
          <w:szCs w:val="28"/>
          <w:rtl/>
          <w:lang w:bidi="ar-DZ"/>
        </w:rPr>
        <w:t>ّة: كالاشتراك</w:t>
      </w:r>
      <w:r w:rsidRPr="00B87CDB">
        <w:rPr>
          <w:rFonts w:cs="Simplified Arabic"/>
          <w:sz w:val="28"/>
          <w:szCs w:val="28"/>
          <w:rtl/>
          <w:lang w:bidi="ar-DZ"/>
        </w:rPr>
        <w:t xml:space="preserve"> اللّفظيّ، والتّ</w:t>
      </w:r>
      <w:r>
        <w:rPr>
          <w:rFonts w:cs="Simplified Arabic"/>
          <w:sz w:val="28"/>
          <w:szCs w:val="28"/>
          <w:rtl/>
          <w:lang w:bidi="ar-DZ"/>
        </w:rPr>
        <w:t>ضاد</w:t>
      </w:r>
      <w:r w:rsidRPr="00B87CDB">
        <w:rPr>
          <w:rFonts w:cs="Simplified Arabic"/>
          <w:sz w:val="28"/>
          <w:szCs w:val="28"/>
          <w:rtl/>
          <w:lang w:bidi="ar-DZ"/>
        </w:rPr>
        <w:t>.</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xml:space="preserve">ويُعَدُّ أحمد ابن فارس (395هـ) أوّل من ألف كتابا تضمّن عنوانه مصطلح فقه اللّغة، عالج فيه كذلك موضوعات شتى من هذا العلم، وهو كتاب (الصّاحبي في فقه اللّغة العربيّة وسُنَن العرب في كلامها) "الذي يحمل عنوانه إلى جانب مصطلح فقه اللّغة مصطلحين دخيلين، يُشير الأوَّل منها (الصّاحبي) إلى </w:t>
      </w:r>
      <w:r w:rsidRPr="00B87CDB">
        <w:rPr>
          <w:rFonts w:cs="Simplified Arabic"/>
          <w:sz w:val="28"/>
          <w:szCs w:val="28"/>
          <w:rtl/>
          <w:lang w:bidi="ar-DZ"/>
        </w:rPr>
        <w:lastRenderedPageBreak/>
        <w:t>الصّاحب ابن عباد (380هـ) الّذي كان قد أهدى إليه المُؤلِّف هذا الكتاب. أمّاالمصطلحان الآخران (فقه اللّغة) و(سنن العرب في كلامها) فيشيران إلى نوعين مختلفين من الدّراسة."</w:t>
      </w:r>
      <w:r w:rsidRPr="00B87CDB">
        <w:rPr>
          <w:rStyle w:val="Appelnotedebasdep"/>
          <w:rFonts w:cs="Simplified Arabic"/>
          <w:sz w:val="28"/>
          <w:szCs w:val="28"/>
          <w:rtl/>
          <w:lang w:bidi="ar-DZ"/>
        </w:rPr>
        <w:footnoteReference w:id="35"/>
      </w:r>
      <w:r w:rsidRPr="00B87CDB">
        <w:rPr>
          <w:rFonts w:cs="Simplified Arabic"/>
          <w:sz w:val="28"/>
          <w:szCs w:val="28"/>
          <w:rtl/>
          <w:lang w:bidi="ar-DZ"/>
        </w:rPr>
        <w:t xml:space="preserve"> وكان هدف ابن فارس من تأليف هذا الكتاب مخالفا لهدف ابن جني الذي كان معاصرا له</w:t>
      </w:r>
      <w:r>
        <w:rPr>
          <w:rFonts w:cs="Simplified Arabic"/>
          <w:sz w:val="28"/>
          <w:szCs w:val="28"/>
          <w:rtl/>
          <w:lang w:bidi="ar-DZ"/>
        </w:rPr>
        <w:t>،</w:t>
      </w:r>
      <w:r w:rsidRPr="00B87CDB">
        <w:rPr>
          <w:rFonts w:cs="Simplified Arabic"/>
          <w:sz w:val="28"/>
          <w:szCs w:val="28"/>
          <w:rtl/>
          <w:lang w:bidi="ar-DZ"/>
        </w:rPr>
        <w:t xml:space="preserve"> فقد ألّف ابن فارس كتابه بهدف خدمة لغة القرآن الكريم، وهو لذلك قسم علوم هذه اللّغة إلى أصل وفرع</w:t>
      </w:r>
      <w:r>
        <w:rPr>
          <w:rFonts w:cs="Simplified Arabic"/>
          <w:sz w:val="28"/>
          <w:szCs w:val="28"/>
          <w:rtl/>
          <w:lang w:bidi="ar-DZ"/>
        </w:rPr>
        <w:t>،</w:t>
      </w:r>
      <w:r w:rsidRPr="00B87CDB">
        <w:rPr>
          <w:rFonts w:cs="Simplified Arabic"/>
          <w:sz w:val="28"/>
          <w:szCs w:val="28"/>
          <w:rtl/>
          <w:lang w:bidi="ar-DZ"/>
        </w:rPr>
        <w:t xml:space="preserve"> قائلا: "إنَّ لعلم العرب أصلاً وفرعاً: أمَّا الفرعُ فمعرفة الأسماء والصّفات كقولنا: رجل، وفرس، وطويل، وقصير. وهذا هو الَّذِي يُبدأ بِهِ عند التّعلُّم</w:t>
      </w:r>
      <w:r w:rsidRPr="00B87CDB">
        <w:rPr>
          <w:rFonts w:cs="Simplified Arabic"/>
          <w:sz w:val="28"/>
          <w:szCs w:val="28"/>
          <w:lang w:bidi="ar-DZ"/>
        </w:rPr>
        <w:t>.</w:t>
      </w:r>
      <w:r w:rsidRPr="00B87CDB">
        <w:rPr>
          <w:rFonts w:cs="Simplified Arabic"/>
          <w:sz w:val="28"/>
          <w:szCs w:val="28"/>
          <w:rtl/>
          <w:lang w:bidi="ar-DZ"/>
        </w:rPr>
        <w:t xml:space="preserve"> وأمَّا الأصلُ فالقولُ عَلَى موضوعِ اللّغة وأوَّليتِها ومنشئِها، ثُمَّ عَلَى رسوم العرب فِي مخاطبتها، وَمَا لَهَا من الافْتِنان تحقيقاً ومجازاً."</w:t>
      </w:r>
      <w:r w:rsidRPr="00B87CDB">
        <w:rPr>
          <w:rStyle w:val="Appelnotedebasdep"/>
          <w:rFonts w:cs="Simplified Arabic"/>
          <w:sz w:val="28"/>
          <w:szCs w:val="28"/>
          <w:rtl/>
          <w:lang w:bidi="ar-DZ"/>
        </w:rPr>
        <w:footnoteReference w:id="36"/>
      </w:r>
      <w:r>
        <w:rPr>
          <w:rFonts w:cs="Simplified Arabic"/>
          <w:sz w:val="28"/>
          <w:szCs w:val="28"/>
          <w:rtl/>
          <w:lang w:bidi="ar-DZ"/>
        </w:rPr>
        <w:t xml:space="preserve">ومن جملة ما تعرّض إليه كذلك ابن فارس في كتابه </w:t>
      </w:r>
      <w:r w:rsidRPr="00B87CDB">
        <w:rPr>
          <w:rFonts w:cs="Simplified Arabic"/>
          <w:sz w:val="28"/>
          <w:szCs w:val="28"/>
          <w:rtl/>
          <w:lang w:bidi="ar-DZ"/>
        </w:rPr>
        <w:t>من موضوعات فقه اللّغة، ما يلي:</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1- القول في أصل لغة العرب ومنشئها.</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2- القول في أفضليّة لغة العرب واتّساعها.</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3- القول في اختلاف لغات العرب.</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4- القول في أسباب تطوّر دلالة الألفاظ.</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5- البحث في بعض خصائص اللّغة العربيّة الصّوتيّ</w:t>
      </w:r>
      <w:r>
        <w:rPr>
          <w:rFonts w:cs="Simplified Arabic"/>
          <w:sz w:val="28"/>
          <w:szCs w:val="28"/>
          <w:rtl/>
          <w:lang w:bidi="ar-DZ"/>
        </w:rPr>
        <w:t>ة: ك</w:t>
      </w:r>
      <w:r w:rsidRPr="00B87CDB">
        <w:rPr>
          <w:rFonts w:cs="Simplified Arabic"/>
          <w:sz w:val="28"/>
          <w:szCs w:val="28"/>
          <w:rtl/>
          <w:lang w:bidi="ar-DZ"/>
        </w:rPr>
        <w:t>الحاء، والظّاء</w:t>
      </w:r>
      <w:r>
        <w:rPr>
          <w:rFonts w:cs="Simplified Arabic"/>
          <w:sz w:val="28"/>
          <w:szCs w:val="28"/>
          <w:rtl/>
          <w:lang w:bidi="ar-DZ"/>
        </w:rPr>
        <w:t>.</w:t>
      </w:r>
      <w:r w:rsidRPr="00B87CDB">
        <w:rPr>
          <w:rFonts w:cs="Simplified Arabic"/>
          <w:sz w:val="28"/>
          <w:szCs w:val="28"/>
          <w:rtl/>
          <w:lang w:bidi="ar-DZ"/>
        </w:rPr>
        <w:t xml:space="preserve"> والصّرفيّة</w:t>
      </w:r>
      <w:r>
        <w:rPr>
          <w:rFonts w:cs="Simplified Arabic"/>
          <w:sz w:val="28"/>
          <w:szCs w:val="28"/>
          <w:rtl/>
          <w:lang w:bidi="ar-DZ"/>
        </w:rPr>
        <w:t>: كالاشتقاق.</w:t>
      </w:r>
      <w:r w:rsidRPr="00B87CDB">
        <w:rPr>
          <w:rFonts w:cs="Simplified Arabic"/>
          <w:sz w:val="28"/>
          <w:szCs w:val="28"/>
          <w:rtl/>
          <w:lang w:bidi="ar-DZ"/>
        </w:rPr>
        <w:t xml:space="preserve"> والتّركيبيّة</w:t>
      </w:r>
      <w:r>
        <w:rPr>
          <w:rFonts w:cs="Simplified Arabic"/>
          <w:sz w:val="28"/>
          <w:szCs w:val="28"/>
          <w:rtl/>
          <w:lang w:bidi="ar-DZ"/>
        </w:rPr>
        <w:t xml:space="preserve">: </w:t>
      </w:r>
      <w:r w:rsidRPr="00B87CDB">
        <w:rPr>
          <w:rFonts w:cs="Simplified Arabic"/>
          <w:sz w:val="28"/>
          <w:szCs w:val="28"/>
          <w:rtl/>
          <w:lang w:bidi="ar-DZ"/>
        </w:rPr>
        <w:t>كالإعراب.</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6- البحث في الأساليب البلاغيّة للعربيّة</w:t>
      </w:r>
      <w:r>
        <w:rPr>
          <w:rFonts w:cs="Simplified Arabic"/>
          <w:sz w:val="28"/>
          <w:szCs w:val="28"/>
          <w:rtl/>
          <w:lang w:bidi="ar-DZ"/>
        </w:rPr>
        <w:t>:</w:t>
      </w:r>
      <w:r w:rsidRPr="00B87CDB">
        <w:rPr>
          <w:rFonts w:cs="Simplified Arabic"/>
          <w:sz w:val="28"/>
          <w:szCs w:val="28"/>
          <w:rtl/>
          <w:lang w:bidi="ar-DZ"/>
        </w:rPr>
        <w:t xml:space="preserve"> كتنوع أغراض الكلام، والحقيقة والمجاز</w:t>
      </w:r>
      <w:r>
        <w:rPr>
          <w:rFonts w:cs="Simplified Arabic"/>
          <w:sz w:val="28"/>
          <w:szCs w:val="28"/>
          <w:rtl/>
          <w:lang w:bidi="ar-DZ"/>
        </w:rPr>
        <w:t>.</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وألّف بعد أحمد ابن فارس أبو منصور الثّعالبي (429هـ) كتابه (فقه اللّغة وسرّ العربيّة) وهو كتاب يتضمَّن في عنوانه مصطلحين، يشير الأوّل منهما إلى جزء ضمنه الثّعالبي معجما للمعاني، جمع فيه الألفاظ المتّصلة بموضوع واحد تحت كلّ باب. أمّا الثّاني فيشير إلى مباحث متفرّقة تتعلّق ببعض أسرار العرب في أساليبهم، ومجاري كلامهم. "وكما كان ابن فارس قد قدّم كتابه إلى الص</w:t>
      </w:r>
      <w:r>
        <w:rPr>
          <w:rFonts w:cs="Simplified Arabic"/>
          <w:sz w:val="28"/>
          <w:szCs w:val="28"/>
          <w:rtl/>
          <w:lang w:bidi="ar-DZ"/>
        </w:rPr>
        <w:t>ّ</w:t>
      </w:r>
      <w:r w:rsidRPr="00B87CDB">
        <w:rPr>
          <w:rFonts w:cs="Simplified Arabic"/>
          <w:sz w:val="28"/>
          <w:szCs w:val="28"/>
          <w:rtl/>
          <w:lang w:bidi="ar-DZ"/>
        </w:rPr>
        <w:t>احب ابن عباد قدّم كذلك الثّعالبي كتابه إلى الأمير أبي الفضل عبيد الله بن أحمد الميكالي (436هـ) الذي أفرد جزءا كبيرا من مقدّمة الكتاب لمدحه."</w:t>
      </w:r>
      <w:r w:rsidRPr="00B87CDB">
        <w:rPr>
          <w:rStyle w:val="Appelnotedebasdep"/>
          <w:rFonts w:cs="Simplified Arabic"/>
          <w:sz w:val="28"/>
          <w:szCs w:val="28"/>
          <w:rtl/>
          <w:lang w:bidi="ar-DZ"/>
        </w:rPr>
        <w:footnoteReference w:id="37"/>
      </w:r>
      <w:r w:rsidRPr="00B87CDB">
        <w:rPr>
          <w:rFonts w:cs="Simplified Arabic"/>
          <w:sz w:val="28"/>
          <w:szCs w:val="28"/>
          <w:rtl/>
          <w:lang w:bidi="ar-DZ"/>
        </w:rPr>
        <w:t xml:space="preserve"> كما كان الهدف من تأليف هذا الكتاب هو نفسه الهدف الذي ألّف لأجله أحمد بن فارس كتابه (الصاحبي في فقه اللغة) وهي خدمة لغة النّص القرآني، لفهم أحكامه، فقد قال أبو منصور الثّعالبي في مقدّمة كتابه "إنّ من أحبَّ الله تعالى، أحب رسوله محمداً </w:t>
      </w:r>
      <w:r w:rsidRPr="00B87CDB">
        <w:rPr>
          <w:rFonts w:ascii="Adobe نسخ Medium" w:hAnsi="Adobe نسخ Medium" w:cs="Adobe نسخ Medium"/>
          <w:sz w:val="28"/>
          <w:szCs w:val="28"/>
          <w:rtl/>
          <w:lang w:bidi="ar-DZ"/>
        </w:rPr>
        <w:t>ﷺ</w:t>
      </w:r>
      <w:r w:rsidRPr="00B87CDB">
        <w:rPr>
          <w:rFonts w:cs="Simplified Arabic"/>
          <w:sz w:val="28"/>
          <w:szCs w:val="28"/>
          <w:rtl/>
          <w:lang w:bidi="ar-DZ"/>
        </w:rPr>
        <w:t xml:space="preserve"> ومن أحبَّ الرسول العربيّ</w:t>
      </w:r>
      <w:r w:rsidRPr="00B87CDB">
        <w:rPr>
          <w:rFonts w:ascii="Adobe نسخ Medium" w:hAnsi="Adobe نسخ Medium" w:cs="Adobe نسخ Medium"/>
          <w:sz w:val="28"/>
          <w:szCs w:val="28"/>
          <w:rtl/>
          <w:lang w:bidi="ar-DZ"/>
        </w:rPr>
        <w:t xml:space="preserve"> ﷺ</w:t>
      </w:r>
      <w:r w:rsidRPr="00B87CDB">
        <w:rPr>
          <w:rFonts w:cs="Simplified Arabic"/>
          <w:sz w:val="28"/>
          <w:szCs w:val="28"/>
          <w:rtl/>
          <w:lang w:bidi="ar-DZ"/>
        </w:rPr>
        <w:t xml:space="preserve"> أحبَّ </w:t>
      </w:r>
      <w:r w:rsidRPr="00B87CDB">
        <w:rPr>
          <w:rFonts w:cs="Simplified Arabic"/>
          <w:sz w:val="28"/>
          <w:szCs w:val="28"/>
          <w:rtl/>
          <w:lang w:bidi="ar-DZ"/>
        </w:rPr>
        <w:lastRenderedPageBreak/>
        <w:t xml:space="preserve">العرب، ومن أحبَّ العرب، أحبَّ العربية التي بها نزل أفضل الكتب على أفضل العجم والعرب، ومن أحبَّ العربيّة، عُنيَ بها، وثابر عليها، وصرف هِمَّته إليها، ومن هداه الله للإسلام، وشرح صدره للإيمان، وآتاه حسن سريرة فيه، اعتقد أن محمداً </w:t>
      </w:r>
      <w:r w:rsidRPr="00B87CDB">
        <w:rPr>
          <w:rFonts w:ascii="Adobe نسخ Medium" w:hAnsi="Adobe نسخ Medium" w:cs="Adobe نسخ Medium"/>
          <w:sz w:val="28"/>
          <w:szCs w:val="28"/>
          <w:rtl/>
          <w:lang w:bidi="ar-DZ"/>
        </w:rPr>
        <w:t>ﷺ</w:t>
      </w:r>
      <w:r w:rsidRPr="00B87CDB">
        <w:rPr>
          <w:rFonts w:cs="Simplified Arabic"/>
          <w:sz w:val="28"/>
          <w:szCs w:val="28"/>
          <w:rtl/>
          <w:lang w:bidi="ar-DZ"/>
        </w:rPr>
        <w:t xml:space="preserve"> خير الرّسل، والإسلام خير الملل، والعرب خير الأمم، والعربيّة خير اللّغات والألسنة</w:t>
      </w:r>
      <w:r w:rsidRPr="00B87CDB">
        <w:rPr>
          <w:rFonts w:cs="Simplified Arabic"/>
          <w:sz w:val="28"/>
          <w:szCs w:val="28"/>
          <w:lang w:bidi="ar-DZ"/>
        </w:rPr>
        <w:t>.</w:t>
      </w:r>
      <w:r w:rsidRPr="00B87CDB">
        <w:rPr>
          <w:rFonts w:cs="Simplified Arabic"/>
          <w:sz w:val="28"/>
          <w:szCs w:val="28"/>
          <w:rtl/>
          <w:lang w:bidi="ar-DZ"/>
        </w:rPr>
        <w:t>والإقبال على تفهّمها من الدّيانة؛ إذ هي أداة العلم، ومفتاح التَّفُقُه في الدّين، وسبب إصلاح المعاش والمعاد، ثمّ هي لإحراز الفضائل، والاحتواء على المروءة، وسائر أنواع المناقب، كالينبوع للماء، والزّند للنار."</w:t>
      </w:r>
      <w:r w:rsidRPr="00B87CDB">
        <w:rPr>
          <w:rStyle w:val="Appelnotedebasdep"/>
          <w:rFonts w:cs="Simplified Arabic"/>
          <w:sz w:val="28"/>
          <w:szCs w:val="28"/>
          <w:rtl/>
          <w:lang w:bidi="ar-DZ"/>
        </w:rPr>
        <w:footnoteReference w:id="38"/>
      </w:r>
      <w:r w:rsidRPr="00B87CDB">
        <w:rPr>
          <w:rFonts w:cs="Simplified Arabic"/>
          <w:sz w:val="28"/>
          <w:szCs w:val="28"/>
          <w:rtl/>
          <w:lang w:bidi="ar-DZ"/>
        </w:rPr>
        <w:t xml:space="preserve"> ومن جملة ما تعرّض إليه الثّعالبي في كتابه الّذي قسمه إلى قسمين، ما يلي: </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b/>
          <w:bCs/>
          <w:sz w:val="28"/>
          <w:szCs w:val="28"/>
          <w:rtl/>
          <w:lang w:bidi="ar-DZ"/>
        </w:rPr>
        <w:t>1- القسم الأوَّل (فقه اللّغة):</w:t>
      </w:r>
      <w:r w:rsidRPr="00B87CDB">
        <w:rPr>
          <w:rFonts w:cs="Simplified Arabic"/>
          <w:sz w:val="28"/>
          <w:szCs w:val="28"/>
          <w:rtl/>
          <w:lang w:bidi="ar-DZ"/>
        </w:rPr>
        <w:t xml:space="preserve"> تضمَّن القسم الأوّل من كتاب (فقه اللغة وسرّ العربيّة) معجما للمعاني، جَمَع فيه الثّعالبي الألفاظ المتّصلة بموضوع واحد تحت كلّ باب، وهو م</w:t>
      </w:r>
      <w:r>
        <w:rPr>
          <w:rFonts w:cs="Simplified Arabic"/>
          <w:sz w:val="28"/>
          <w:szCs w:val="28"/>
          <w:rtl/>
          <w:lang w:bidi="ar-DZ"/>
        </w:rPr>
        <w:t>ُ</w:t>
      </w:r>
      <w:r w:rsidRPr="00B87CDB">
        <w:rPr>
          <w:rFonts w:cs="Simplified Arabic"/>
          <w:sz w:val="28"/>
          <w:szCs w:val="28"/>
          <w:rtl/>
          <w:lang w:bidi="ar-DZ"/>
        </w:rPr>
        <w:t>ق</w:t>
      </w:r>
      <w:r>
        <w:rPr>
          <w:rFonts w:cs="Simplified Arabic"/>
          <w:sz w:val="28"/>
          <w:szCs w:val="28"/>
          <w:rtl/>
          <w:lang w:bidi="ar-DZ"/>
        </w:rPr>
        <w:t>َ</w:t>
      </w:r>
      <w:r w:rsidRPr="00B87CDB">
        <w:rPr>
          <w:rFonts w:cs="Simplified Arabic"/>
          <w:sz w:val="28"/>
          <w:szCs w:val="28"/>
          <w:rtl/>
          <w:lang w:bidi="ar-DZ"/>
        </w:rPr>
        <w:t>س</w:t>
      </w:r>
      <w:r>
        <w:rPr>
          <w:rFonts w:cs="Simplified Arabic"/>
          <w:sz w:val="28"/>
          <w:szCs w:val="28"/>
          <w:rtl/>
          <w:lang w:bidi="ar-DZ"/>
        </w:rPr>
        <w:t>َّ</w:t>
      </w:r>
      <w:r w:rsidRPr="00B87CDB">
        <w:rPr>
          <w:rFonts w:cs="Simplified Arabic"/>
          <w:sz w:val="28"/>
          <w:szCs w:val="28"/>
          <w:rtl/>
          <w:lang w:bidi="ar-DZ"/>
        </w:rPr>
        <w:t>م على ثلاثين بابا وكل باب منها م</w:t>
      </w:r>
      <w:r>
        <w:rPr>
          <w:rFonts w:cs="Simplified Arabic"/>
          <w:sz w:val="28"/>
          <w:szCs w:val="28"/>
          <w:rtl/>
          <w:lang w:bidi="ar-DZ"/>
        </w:rPr>
        <w:t>ُ</w:t>
      </w:r>
      <w:r w:rsidRPr="00B87CDB">
        <w:rPr>
          <w:rFonts w:cs="Simplified Arabic"/>
          <w:sz w:val="28"/>
          <w:szCs w:val="28"/>
          <w:rtl/>
          <w:lang w:bidi="ar-DZ"/>
        </w:rPr>
        <w:t>ق</w:t>
      </w:r>
      <w:r>
        <w:rPr>
          <w:rFonts w:cs="Simplified Arabic"/>
          <w:sz w:val="28"/>
          <w:szCs w:val="28"/>
          <w:rtl/>
          <w:lang w:bidi="ar-DZ"/>
        </w:rPr>
        <w:t>َ</w:t>
      </w:r>
      <w:r w:rsidRPr="00B87CDB">
        <w:rPr>
          <w:rFonts w:cs="Simplified Arabic"/>
          <w:sz w:val="28"/>
          <w:szCs w:val="28"/>
          <w:rtl/>
          <w:lang w:bidi="ar-DZ"/>
        </w:rPr>
        <w:t>س</w:t>
      </w:r>
      <w:r>
        <w:rPr>
          <w:rFonts w:cs="Simplified Arabic"/>
          <w:sz w:val="28"/>
          <w:szCs w:val="28"/>
          <w:rtl/>
          <w:lang w:bidi="ar-DZ"/>
        </w:rPr>
        <w:t>َّ</w:t>
      </w:r>
      <w:r w:rsidRPr="00B87CDB">
        <w:rPr>
          <w:rFonts w:cs="Simplified Arabic"/>
          <w:sz w:val="28"/>
          <w:szCs w:val="28"/>
          <w:rtl/>
          <w:lang w:bidi="ar-DZ"/>
        </w:rPr>
        <w:t>م على عدّة فصول. ابتدأه ب</w:t>
      </w:r>
      <w:r>
        <w:rPr>
          <w:rFonts w:cs="Simplified Arabic"/>
          <w:sz w:val="28"/>
          <w:szCs w:val="28"/>
          <w:rtl/>
          <w:lang w:bidi="ar-DZ"/>
        </w:rPr>
        <w:t>باب الكلّيات</w:t>
      </w:r>
      <w:r w:rsidRPr="00B87CDB">
        <w:rPr>
          <w:rFonts w:cs="Simplified Arabic"/>
          <w:sz w:val="28"/>
          <w:szCs w:val="28"/>
          <w:rtl/>
          <w:lang w:bidi="ar-DZ"/>
        </w:rPr>
        <w:t xml:space="preserve"> وختمه باب خصّصه للحديث عن الفنون المختلفة في الأسماء</w:t>
      </w:r>
      <w:r>
        <w:rPr>
          <w:rFonts w:cs="Simplified Arabic"/>
          <w:sz w:val="28"/>
          <w:szCs w:val="28"/>
          <w:rtl/>
          <w:lang w:bidi="ar-DZ"/>
        </w:rPr>
        <w:t>،</w:t>
      </w:r>
      <w:r w:rsidRPr="00B87CDB">
        <w:rPr>
          <w:rFonts w:cs="Simplified Arabic"/>
          <w:sz w:val="28"/>
          <w:szCs w:val="28"/>
          <w:rtl/>
          <w:lang w:bidi="ar-DZ"/>
        </w:rPr>
        <w:t xml:space="preserve"> والأفعال</w:t>
      </w:r>
      <w:r>
        <w:rPr>
          <w:rFonts w:cs="Simplified Arabic"/>
          <w:sz w:val="28"/>
          <w:szCs w:val="28"/>
          <w:rtl/>
          <w:lang w:bidi="ar-DZ"/>
        </w:rPr>
        <w:t>،</w:t>
      </w:r>
      <w:r w:rsidRPr="00B87CDB">
        <w:rPr>
          <w:rFonts w:cs="Simplified Arabic"/>
          <w:sz w:val="28"/>
          <w:szCs w:val="28"/>
          <w:rtl/>
          <w:lang w:bidi="ar-DZ"/>
        </w:rPr>
        <w:t xml:space="preserve"> والصّفات. ومجمل ما تضمّنته أبواب هذا المعجم هو الحديث عن الص</w:t>
      </w:r>
      <w:r>
        <w:rPr>
          <w:rFonts w:cs="Simplified Arabic"/>
          <w:sz w:val="28"/>
          <w:szCs w:val="28"/>
          <w:rtl/>
          <w:lang w:bidi="ar-DZ"/>
        </w:rPr>
        <w:t>ّ</w:t>
      </w:r>
      <w:r w:rsidRPr="00B87CDB">
        <w:rPr>
          <w:rFonts w:cs="Simplified Arabic"/>
          <w:sz w:val="28"/>
          <w:szCs w:val="28"/>
          <w:rtl/>
          <w:lang w:bidi="ar-DZ"/>
        </w:rPr>
        <w:t>فات المتضادة في الأشياء</w:t>
      </w:r>
      <w:r>
        <w:rPr>
          <w:rFonts w:cs="Simplified Arabic"/>
          <w:sz w:val="28"/>
          <w:szCs w:val="28"/>
          <w:rtl/>
          <w:lang w:bidi="ar-DZ"/>
        </w:rPr>
        <w:t>:</w:t>
      </w:r>
      <w:r w:rsidRPr="00B87CDB">
        <w:rPr>
          <w:rFonts w:cs="Simplified Arabic"/>
          <w:sz w:val="28"/>
          <w:szCs w:val="28"/>
          <w:rtl/>
          <w:lang w:bidi="ar-DZ"/>
        </w:rPr>
        <w:t xml:space="preserve"> كأوائلها وأواخرها، وصغائرها وكبائرها، والطول والقصر فيها، واليبس واللّين</w:t>
      </w:r>
      <w:r>
        <w:rPr>
          <w:rFonts w:cs="Simplified Arabic"/>
          <w:sz w:val="28"/>
          <w:szCs w:val="28"/>
          <w:rtl/>
          <w:lang w:bidi="ar-DZ"/>
        </w:rPr>
        <w:t>،والقلة والكثرة... إلخ،</w:t>
      </w:r>
      <w:r w:rsidRPr="00B87CDB">
        <w:rPr>
          <w:rFonts w:cs="Simplified Arabic"/>
          <w:sz w:val="28"/>
          <w:szCs w:val="28"/>
          <w:rtl/>
          <w:lang w:bidi="ar-DZ"/>
        </w:rPr>
        <w:t xml:space="preserve"> وسائر الأحوال المتضادة فيها: كالسِّعة والضيق، والجودة والرّداءة... إلخ.</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b/>
          <w:bCs/>
          <w:sz w:val="28"/>
          <w:szCs w:val="28"/>
          <w:rtl/>
          <w:lang w:bidi="ar-DZ"/>
        </w:rPr>
        <w:t xml:space="preserve">2- القسم الثّاني (سرّ العربيّة): </w:t>
      </w:r>
      <w:r w:rsidRPr="00B87CDB">
        <w:rPr>
          <w:rFonts w:cs="Simplified Arabic"/>
          <w:sz w:val="28"/>
          <w:szCs w:val="28"/>
          <w:rtl/>
          <w:lang w:bidi="ar-DZ"/>
        </w:rPr>
        <w:t>خصّص الثَّعالبي القسم الثّاني من كتابه (فقه اللّغة وسرّ العربيّة) للكشف عن بعض أسرار العرب في أساليبهم ومجاري كلامهم، مستشه</w:t>
      </w:r>
      <w:r>
        <w:rPr>
          <w:rFonts w:cs="Simplified Arabic"/>
          <w:sz w:val="28"/>
          <w:szCs w:val="28"/>
          <w:rtl/>
          <w:lang w:bidi="ar-DZ"/>
        </w:rPr>
        <w:t>دا عليها بنصوص من القرآن الكريمفي تسعة وتسعين فصلا.</w:t>
      </w:r>
      <w:r w:rsidRPr="00B87CDB">
        <w:rPr>
          <w:rFonts w:cs="Simplified Arabic"/>
          <w:sz w:val="28"/>
          <w:szCs w:val="28"/>
          <w:rtl/>
          <w:lang w:bidi="ar-DZ"/>
        </w:rPr>
        <w:t xml:space="preserve"> ومن جملة هذه الأساليب:</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تقديم المؤخّر وتأخير المقدم؛</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إضافة الاسم إلى الفعل؛</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الاختصاص بعد العموم؛</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إقامة الواحد مُقام الجمع؛</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الجمع يراد به الواحد؛</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المفعول يأتي بلفظ الفاعل؛</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-تسمية العرب أبناءها بالشَّنيع من الأسماء؛</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في التّصغير؛</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في الاستعارة؛</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lastRenderedPageBreak/>
        <w:t>- في التجنيس؛</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في الطِّباق؛</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في الكناية؛</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 xml:space="preserve">وما يُميِّز كتاب الثّعالبي عن كتب سابقيه، أنّه لم يتضمّن في حديثه عن موضوعات فقه اللغة </w:t>
      </w:r>
      <w:r>
        <w:rPr>
          <w:rFonts w:cs="Simplified Arabic"/>
          <w:sz w:val="28"/>
          <w:szCs w:val="28"/>
          <w:rtl/>
          <w:lang w:bidi="ar-DZ"/>
        </w:rPr>
        <w:t>القضايا العامة لهذا العلم:</w:t>
      </w:r>
      <w:r w:rsidRPr="00B87CDB">
        <w:rPr>
          <w:rFonts w:cs="Simplified Arabic"/>
          <w:sz w:val="28"/>
          <w:szCs w:val="28"/>
          <w:rtl/>
          <w:lang w:bidi="ar-DZ"/>
        </w:rPr>
        <w:t xml:space="preserve"> كالحديث عن أصل نشأة اللّغة، وتطوّر اللّهجات العربيّة، وخصائص اللّغة العربيّة، وغيرها من المباحث ال</w:t>
      </w:r>
      <w:r>
        <w:rPr>
          <w:rFonts w:cs="Simplified Arabic"/>
          <w:sz w:val="28"/>
          <w:szCs w:val="28"/>
          <w:rtl/>
          <w:lang w:bidi="ar-DZ"/>
        </w:rPr>
        <w:t>ّ</w:t>
      </w:r>
      <w:r w:rsidRPr="00B87CDB">
        <w:rPr>
          <w:rFonts w:cs="Simplified Arabic"/>
          <w:sz w:val="28"/>
          <w:szCs w:val="28"/>
          <w:rtl/>
          <w:lang w:bidi="ar-DZ"/>
        </w:rPr>
        <w:t>ت</w:t>
      </w:r>
      <w:r>
        <w:rPr>
          <w:rFonts w:cs="Simplified Arabic"/>
          <w:sz w:val="28"/>
          <w:szCs w:val="28"/>
          <w:rtl/>
          <w:lang w:bidi="ar-DZ"/>
        </w:rPr>
        <w:t>ي طرقها سابقوه؛ بمن فيهم</w:t>
      </w:r>
      <w:r w:rsidRPr="00B87CDB">
        <w:rPr>
          <w:rFonts w:cs="Simplified Arabic"/>
          <w:sz w:val="28"/>
          <w:szCs w:val="28"/>
          <w:rtl/>
          <w:lang w:bidi="ar-DZ"/>
        </w:rPr>
        <w:t xml:space="preserve"> ابن جني وابن فارس. "</w:t>
      </w:r>
      <w:r>
        <w:rPr>
          <w:rFonts w:cs="Simplified Arabic"/>
          <w:sz w:val="28"/>
          <w:szCs w:val="28"/>
          <w:rtl/>
          <w:lang w:bidi="ar-DZ"/>
        </w:rPr>
        <w:t>إلا</w:t>
      </w:r>
      <w:r w:rsidRPr="00B87CDB">
        <w:rPr>
          <w:rFonts w:cs="Simplified Arabic"/>
          <w:sz w:val="28"/>
          <w:szCs w:val="28"/>
          <w:rtl/>
          <w:lang w:bidi="ar-DZ"/>
        </w:rPr>
        <w:t xml:space="preserve"> أن</w:t>
      </w:r>
      <w:r>
        <w:rPr>
          <w:rFonts w:cs="Simplified Arabic"/>
          <w:sz w:val="28"/>
          <w:szCs w:val="28"/>
          <w:rtl/>
          <w:lang w:bidi="ar-DZ"/>
        </w:rPr>
        <w:t>ّ</w:t>
      </w:r>
      <w:r w:rsidRPr="00B87CDB">
        <w:rPr>
          <w:rFonts w:cs="Simplified Arabic"/>
          <w:sz w:val="28"/>
          <w:szCs w:val="28"/>
          <w:rtl/>
          <w:lang w:bidi="ar-DZ"/>
        </w:rPr>
        <w:t>نا نستطيع أن نستخلص من هذا القسم أنّه أراد أن يكشف بعض الخصائص، أو القوانين التي تتميّز بها العربيّة في أساليبها المختلفة. كما يتّضح من خلال جعله القسم الأو</w:t>
      </w:r>
      <w:r>
        <w:rPr>
          <w:rFonts w:cs="Simplified Arabic"/>
          <w:sz w:val="28"/>
          <w:szCs w:val="28"/>
          <w:rtl/>
          <w:lang w:bidi="ar-DZ"/>
        </w:rPr>
        <w:t>ّ</w:t>
      </w:r>
      <w:r w:rsidRPr="00B87CDB">
        <w:rPr>
          <w:rFonts w:cs="Simplified Arabic"/>
          <w:sz w:val="28"/>
          <w:szCs w:val="28"/>
          <w:rtl/>
          <w:lang w:bidi="ar-DZ"/>
        </w:rPr>
        <w:t>ل خاصّا بفقه اللغة، أنّه كان يعتبر أن</w:t>
      </w:r>
      <w:r>
        <w:rPr>
          <w:rFonts w:cs="Simplified Arabic"/>
          <w:sz w:val="28"/>
          <w:szCs w:val="28"/>
          <w:rtl/>
          <w:lang w:bidi="ar-DZ"/>
        </w:rPr>
        <w:t>ّ</w:t>
      </w:r>
      <w:r w:rsidRPr="00B87CDB">
        <w:rPr>
          <w:rFonts w:cs="Simplified Arabic"/>
          <w:sz w:val="28"/>
          <w:szCs w:val="28"/>
          <w:rtl/>
          <w:lang w:bidi="ar-DZ"/>
        </w:rPr>
        <w:t xml:space="preserve"> فقه اللّغة يقتصر في دراسته على الألفاظ اللّغويّة وفهم دلالتها لا غير."</w:t>
      </w:r>
      <w:r w:rsidRPr="00B87CDB">
        <w:rPr>
          <w:rStyle w:val="Appelnotedebasdep"/>
          <w:rFonts w:cs="Simplified Arabic"/>
          <w:sz w:val="28"/>
          <w:szCs w:val="28"/>
          <w:rtl/>
          <w:lang w:bidi="ar-DZ"/>
        </w:rPr>
        <w:footnoteReference w:id="39"/>
      </w:r>
      <w:r>
        <w:rPr>
          <w:rFonts w:cs="Simplified Arabic"/>
          <w:sz w:val="28"/>
          <w:szCs w:val="28"/>
          <w:rtl/>
          <w:lang w:bidi="ar-DZ"/>
        </w:rPr>
        <w:t xml:space="preserve"> وعلى هذا الأساس فقد عُدَّ كتابه على ما تضمّنه من مصطلح فقه اللغة، معجما للمعاني لا كتابا في فقه اللّغة.</w:t>
      </w:r>
    </w:p>
    <w:p w:rsidR="00DB01A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وتوالى التّأليف في هذا العلم في العصر الحديث</w:t>
      </w:r>
      <w:r>
        <w:rPr>
          <w:rFonts w:cs="Simplified Arabic"/>
          <w:sz w:val="28"/>
          <w:szCs w:val="28"/>
          <w:rtl/>
          <w:lang w:bidi="ar-DZ"/>
        </w:rPr>
        <w:t>،</w:t>
      </w:r>
      <w:r w:rsidRPr="00B87CDB">
        <w:rPr>
          <w:rFonts w:cs="Simplified Arabic"/>
          <w:sz w:val="28"/>
          <w:szCs w:val="28"/>
          <w:rtl/>
          <w:lang w:bidi="ar-DZ"/>
        </w:rPr>
        <w:t xml:space="preserve"> بعد أنْ تقرّر تدريسه في الجامعات المصريّة ثمّ الجامعات العربيّة، فألّف علي عبد الواحد كتابه (فقه اللّغة) ومحمّد المبارك كتابه (فقه اللّغة: دراسة تحليلية مقارنة للكلمة العربية) وكتابه (فقه اللّغة وخصائص العربيّة) وصبحي الصّالح كتابه (دراسات في فقه اللغة) وخليل يحيى نامي كتابه (دراسات في فقه اللّغة) ويعقوب بكر كتابه (دراسات في فقه اللغة) ورمضان عبد التّواب كتابه (فصول في فقه العربيّة) وعبد الحسين المبارك كتابه (فقه اللّغة) ومحمد أحمد أبو الفرج كتابه (فقه اللغة) ومحمد خضر كتابه (فقه اللّغة) وﮔـاصد الزّيدي كتابه (فقه اللغة العربيّة) وإميل بديع يعقوب كتابه (فقه اللّغة العربيّة وخصائصها) وعبده الراجحي كتابه (فقه اللّغة في الكتب العربيّة) وإبراهيم السّامرّائي كتابه (فقه اللّغة المقارن) ومحمد الأنطاكي كتابه (فقه اللّغة) وصالح بلعيد كتابه (فقه اللّغة) وغيرها من الكتب التي تمّ تأليفها في هذا العلم.</w:t>
      </w:r>
      <w:r w:rsidRPr="00B87CDB">
        <w:rPr>
          <w:rStyle w:val="Appelnotedebasdep"/>
          <w:rFonts w:cs="Simplified Arabic"/>
          <w:sz w:val="28"/>
          <w:szCs w:val="28"/>
          <w:rtl/>
          <w:lang w:bidi="ar-DZ"/>
        </w:rPr>
        <w:footnoteReference w:id="40"/>
      </w:r>
    </w:p>
    <w:p w:rsidR="00DB01AB" w:rsidRPr="00B87CDB" w:rsidRDefault="005408E6" w:rsidP="00DB01AB">
      <w:pPr>
        <w:bidi/>
        <w:spacing w:after="0"/>
        <w:ind w:firstLine="565"/>
        <w:jc w:val="both"/>
        <w:rPr>
          <w:rFonts w:cs="Simplified Arabic"/>
          <w:sz w:val="28"/>
          <w:szCs w:val="28"/>
          <w:rtl/>
          <w:lang w:bidi="ar-DZ"/>
        </w:rPr>
      </w:pPr>
      <w:r>
        <w:rPr>
          <w:rFonts w:cs="Simplified Arabic" w:hint="cs"/>
          <w:b/>
          <w:bCs/>
          <w:sz w:val="28"/>
          <w:szCs w:val="28"/>
          <w:rtl/>
          <w:lang w:bidi="ar-DZ"/>
        </w:rPr>
        <w:t>رابعا</w:t>
      </w:r>
      <w:r w:rsidR="00DB01AB" w:rsidRPr="00B87CDB">
        <w:rPr>
          <w:rFonts w:cs="Simplified Arabic"/>
          <w:b/>
          <w:bCs/>
          <w:sz w:val="28"/>
          <w:szCs w:val="28"/>
          <w:rtl/>
          <w:lang w:bidi="ar-DZ"/>
        </w:rPr>
        <w:t>- أصول النّحو:</w:t>
      </w:r>
      <w:r w:rsidR="00DB01AB" w:rsidRPr="00B87CDB">
        <w:rPr>
          <w:rStyle w:val="Appelnotedebasdep"/>
          <w:rFonts w:cs="Simplified Arabic"/>
          <w:sz w:val="28"/>
          <w:szCs w:val="28"/>
          <w:rtl/>
          <w:lang w:bidi="ar-DZ"/>
        </w:rPr>
        <w:footnoteReference w:id="41"/>
      </w:r>
      <w:r w:rsidR="00DB01AB" w:rsidRPr="00B87CDB">
        <w:rPr>
          <w:rFonts w:cs="Simplified Arabic"/>
          <w:sz w:val="28"/>
          <w:szCs w:val="28"/>
          <w:rtl/>
          <w:lang w:bidi="ar-DZ"/>
        </w:rPr>
        <w:t xml:space="preserve">نشأ هذا العلم ملازما للنّحو العربيّ في القرون الأولى لوضعه، غير أنّه قد تأخر في تدوينه مقارنة بعلم النّحو، شأنه في ذلك شأن العلوم الّتي نجد زمنا ليس يسيرا بين تاريخ نشأتها وتاريخ تدوينها، وظهورها كعلوم مستقلة، لها </w:t>
      </w:r>
      <w:r w:rsidR="00DB01AB">
        <w:rPr>
          <w:rFonts w:cs="Simplified Arabic"/>
          <w:sz w:val="28"/>
          <w:szCs w:val="28"/>
          <w:rtl/>
          <w:lang w:bidi="ar-DZ"/>
        </w:rPr>
        <w:t>موضوعها</w:t>
      </w:r>
      <w:r w:rsidR="00DB01AB" w:rsidRPr="00B87CDB">
        <w:rPr>
          <w:rFonts w:cs="Simplified Arabic"/>
          <w:sz w:val="28"/>
          <w:szCs w:val="28"/>
          <w:rtl/>
          <w:lang w:bidi="ar-DZ"/>
        </w:rPr>
        <w:t xml:space="preserve"> الخاصّ. فعلم أصول الفقه </w:t>
      </w:r>
      <w:r w:rsidR="00DB01AB">
        <w:rPr>
          <w:rFonts w:cs="Simplified Arabic"/>
          <w:sz w:val="28"/>
          <w:szCs w:val="28"/>
          <w:rtl/>
          <w:lang w:bidi="ar-DZ"/>
        </w:rPr>
        <w:t>-</w:t>
      </w:r>
      <w:r w:rsidR="00DB01AB" w:rsidRPr="00B87CDB">
        <w:rPr>
          <w:rFonts w:cs="Simplified Arabic"/>
          <w:sz w:val="28"/>
          <w:szCs w:val="28"/>
          <w:rtl/>
          <w:lang w:bidi="ar-DZ"/>
        </w:rPr>
        <w:t>مثلا</w:t>
      </w:r>
      <w:r w:rsidR="00DB01AB">
        <w:rPr>
          <w:rFonts w:cs="Simplified Arabic"/>
          <w:sz w:val="28"/>
          <w:szCs w:val="28"/>
          <w:rtl/>
          <w:lang w:bidi="ar-DZ"/>
        </w:rPr>
        <w:t>-</w:t>
      </w:r>
      <w:r w:rsidR="00DB01AB" w:rsidRPr="00B87CDB">
        <w:rPr>
          <w:rFonts w:cs="Simplified Arabic"/>
          <w:sz w:val="28"/>
          <w:szCs w:val="28"/>
          <w:rtl/>
          <w:lang w:bidi="ar-DZ"/>
        </w:rPr>
        <w:t xml:space="preserve"> نشأ مع الفقه </w:t>
      </w:r>
      <w:r w:rsidR="00DB01AB" w:rsidRPr="00B87CDB">
        <w:rPr>
          <w:rFonts w:cs="Simplified Arabic"/>
          <w:sz w:val="28"/>
          <w:szCs w:val="28"/>
          <w:rtl/>
          <w:lang w:bidi="ar-DZ"/>
        </w:rPr>
        <w:lastRenderedPageBreak/>
        <w:t xml:space="preserve">نفسه، </w:t>
      </w:r>
      <w:r w:rsidR="00DB01AB">
        <w:rPr>
          <w:rFonts w:cs="Simplified Arabic"/>
          <w:sz w:val="28"/>
          <w:szCs w:val="28"/>
          <w:rtl/>
          <w:lang w:bidi="ar-DZ"/>
        </w:rPr>
        <w:t>إذْ</w:t>
      </w:r>
      <w:r w:rsidR="00DB01AB" w:rsidRPr="00B87CDB">
        <w:rPr>
          <w:rFonts w:cs="Simplified Arabic"/>
          <w:sz w:val="28"/>
          <w:szCs w:val="28"/>
          <w:rtl/>
          <w:lang w:bidi="ar-DZ"/>
        </w:rPr>
        <w:t xml:space="preserve"> لا يمكن تَصوُّر علم بلا أصول؛ لأنّ الأصول هي الأساس الّذي يُب</w:t>
      </w:r>
      <w:r w:rsidR="00DB01AB">
        <w:rPr>
          <w:rFonts w:cs="Simplified Arabic"/>
          <w:sz w:val="28"/>
          <w:szCs w:val="28"/>
          <w:rtl/>
          <w:lang w:bidi="ar-DZ"/>
        </w:rPr>
        <w:t>ْ</w:t>
      </w:r>
      <w:r w:rsidR="00DB01AB" w:rsidRPr="00B87CDB">
        <w:rPr>
          <w:rFonts w:cs="Simplified Arabic"/>
          <w:sz w:val="28"/>
          <w:szCs w:val="28"/>
          <w:rtl/>
          <w:lang w:bidi="ar-DZ"/>
        </w:rPr>
        <w:t xml:space="preserve">نَى عليه </w:t>
      </w:r>
      <w:r w:rsidR="00DB01AB">
        <w:rPr>
          <w:rFonts w:cs="Simplified Arabic"/>
          <w:sz w:val="28"/>
          <w:szCs w:val="28"/>
          <w:rtl/>
          <w:lang w:bidi="ar-DZ"/>
        </w:rPr>
        <w:t>العلم.</w:t>
      </w:r>
      <w:r w:rsidR="00DB01AB" w:rsidRPr="00B87CDB">
        <w:rPr>
          <w:rFonts w:cs="Simplified Arabic"/>
          <w:sz w:val="28"/>
          <w:szCs w:val="28"/>
          <w:rtl/>
          <w:lang w:bidi="ar-DZ"/>
        </w:rPr>
        <w:t>إلا أنّ تدوين علم أصول الفقه تأخّر بزمن طويل، حيث تمّ ذلك على يد الإمام الشّافعيّ في رسالته</w:t>
      </w:r>
      <w:r w:rsidR="00DB01AB">
        <w:rPr>
          <w:rFonts w:cs="Simplified Arabic"/>
          <w:sz w:val="28"/>
          <w:szCs w:val="28"/>
          <w:rtl/>
          <w:lang w:bidi="ar-DZ"/>
        </w:rPr>
        <w:t xml:space="preserve">. </w:t>
      </w:r>
      <w:r w:rsidR="00DB01AB" w:rsidRPr="00B87CDB">
        <w:rPr>
          <w:rFonts w:cs="Simplified Arabic"/>
          <w:sz w:val="28"/>
          <w:szCs w:val="28"/>
          <w:rtl/>
          <w:lang w:bidi="ar-DZ"/>
        </w:rPr>
        <w:t>وكذلك علم أصول النّحو الذي نشأ أيضا مع نشأة النّحو، إلا أنّه لم ي</w:t>
      </w:r>
      <w:r w:rsidR="00DB01AB">
        <w:rPr>
          <w:rFonts w:cs="Simplified Arabic"/>
          <w:sz w:val="28"/>
          <w:szCs w:val="28"/>
          <w:rtl/>
          <w:lang w:bidi="ar-DZ"/>
        </w:rPr>
        <w:t>ُ</w:t>
      </w:r>
      <w:r w:rsidR="00DB01AB" w:rsidRPr="00B87CDB">
        <w:rPr>
          <w:rFonts w:cs="Simplified Arabic"/>
          <w:sz w:val="28"/>
          <w:szCs w:val="28"/>
          <w:rtl/>
          <w:lang w:bidi="ar-DZ"/>
        </w:rPr>
        <w:t>د</w:t>
      </w:r>
      <w:r w:rsidR="00DB01AB">
        <w:rPr>
          <w:rFonts w:cs="Simplified Arabic"/>
          <w:sz w:val="28"/>
          <w:szCs w:val="28"/>
          <w:rtl/>
          <w:lang w:bidi="ar-DZ"/>
        </w:rPr>
        <w:t>َ</w:t>
      </w:r>
      <w:r w:rsidR="00DB01AB" w:rsidRPr="00B87CDB">
        <w:rPr>
          <w:rFonts w:cs="Simplified Arabic"/>
          <w:sz w:val="28"/>
          <w:szCs w:val="28"/>
          <w:rtl/>
          <w:lang w:bidi="ar-DZ"/>
        </w:rPr>
        <w:t>و</w:t>
      </w:r>
      <w:r w:rsidR="00DB01AB">
        <w:rPr>
          <w:rFonts w:cs="Simplified Arabic"/>
          <w:sz w:val="28"/>
          <w:szCs w:val="28"/>
          <w:rtl/>
          <w:lang w:bidi="ar-DZ"/>
        </w:rPr>
        <w:t>َّ</w:t>
      </w:r>
      <w:r w:rsidR="00DB01AB" w:rsidRPr="00B87CDB">
        <w:rPr>
          <w:rFonts w:cs="Simplified Arabic"/>
          <w:sz w:val="28"/>
          <w:szCs w:val="28"/>
          <w:rtl/>
          <w:lang w:bidi="ar-DZ"/>
        </w:rPr>
        <w:t xml:space="preserve">ن </w:t>
      </w:r>
      <w:r w:rsidR="00DB01AB">
        <w:rPr>
          <w:rFonts w:cs="Simplified Arabic"/>
          <w:sz w:val="28"/>
          <w:szCs w:val="28"/>
          <w:rtl/>
          <w:lang w:bidi="ar-DZ"/>
        </w:rPr>
        <w:t>-</w:t>
      </w:r>
      <w:r w:rsidR="00DB01AB" w:rsidRPr="00B87CDB">
        <w:rPr>
          <w:rFonts w:cs="Simplified Arabic"/>
          <w:sz w:val="28"/>
          <w:szCs w:val="28"/>
          <w:rtl/>
          <w:lang w:bidi="ar-DZ"/>
        </w:rPr>
        <w:t>على غرار علم أصول الفقه</w:t>
      </w:r>
      <w:r w:rsidR="00DB01AB">
        <w:rPr>
          <w:rFonts w:cs="Simplified Arabic"/>
          <w:sz w:val="28"/>
          <w:szCs w:val="28"/>
          <w:rtl/>
          <w:lang w:bidi="ar-DZ"/>
        </w:rPr>
        <w:t>-</w:t>
      </w:r>
      <w:r w:rsidR="00DB01AB" w:rsidRPr="00B87CDB">
        <w:rPr>
          <w:rFonts w:cs="Simplified Arabic"/>
          <w:sz w:val="28"/>
          <w:szCs w:val="28"/>
          <w:rtl/>
          <w:lang w:bidi="ar-DZ"/>
        </w:rPr>
        <w:t xml:space="preserve"> إلا في القرن الرّابع على يد أبي الفتح عثمان ابن جني (392هـ) في كتابه (الخصائص)</w:t>
      </w:r>
      <w:r w:rsidR="00DB01AB">
        <w:rPr>
          <w:rFonts w:cs="Simplified Arabic"/>
          <w:sz w:val="28"/>
          <w:szCs w:val="28"/>
          <w:rtl/>
          <w:lang w:bidi="ar-DZ"/>
        </w:rPr>
        <w:t>.</w:t>
      </w:r>
      <w:r w:rsidR="00DB01AB" w:rsidRPr="00B87CDB">
        <w:rPr>
          <w:rFonts w:cs="Simplified Arabic"/>
          <w:sz w:val="28"/>
          <w:szCs w:val="28"/>
          <w:rtl/>
          <w:lang w:bidi="ar-DZ"/>
        </w:rPr>
        <w:t xml:space="preserve"> مع الإشارة إلى أنَّ أبا بكر بن السَّرّاج (316هـ) كان قد وضع لكتابه في النّحو عنوان (أصول النّحو) إلا أنّه لم يقصد بذلك علم أصول النّحو، بل شمل كتابه أبواب النّحو العربيّ، وهو بذلك يُعَدُّ كتابا في النّحو شأن</w:t>
      </w:r>
      <w:r w:rsidR="00DB01AB">
        <w:rPr>
          <w:rFonts w:cs="Simplified Arabic"/>
          <w:sz w:val="28"/>
          <w:szCs w:val="28"/>
          <w:rtl/>
          <w:lang w:bidi="ar-DZ"/>
        </w:rPr>
        <w:t>ُ</w:t>
      </w:r>
      <w:r w:rsidR="00DB01AB" w:rsidRPr="00B87CDB">
        <w:rPr>
          <w:rFonts w:cs="Simplified Arabic"/>
          <w:sz w:val="28"/>
          <w:szCs w:val="28"/>
          <w:rtl/>
          <w:lang w:bidi="ar-DZ"/>
        </w:rPr>
        <w:t>ه شأن</w:t>
      </w:r>
      <w:r w:rsidR="00DB01AB">
        <w:rPr>
          <w:rFonts w:cs="Simplified Arabic"/>
          <w:sz w:val="28"/>
          <w:szCs w:val="28"/>
          <w:rtl/>
          <w:lang w:bidi="ar-DZ"/>
        </w:rPr>
        <w:t>ُ</w:t>
      </w:r>
      <w:r w:rsidR="00DB01AB" w:rsidRPr="00B87CDB">
        <w:rPr>
          <w:rFonts w:cs="Simplified Arabic"/>
          <w:sz w:val="28"/>
          <w:szCs w:val="28"/>
          <w:rtl/>
          <w:lang w:bidi="ar-DZ"/>
        </w:rPr>
        <w:t xml:space="preserve"> كتاب سيبويه. وقد نبّه إلى هذا ابن جني فذكر في الخصائص أنّه قد سبقه إلى هذه التّسمية ابن السّراج</w:t>
      </w:r>
      <w:r w:rsidR="00DB01AB">
        <w:rPr>
          <w:rFonts w:cs="Simplified Arabic"/>
          <w:sz w:val="28"/>
          <w:szCs w:val="28"/>
          <w:rtl/>
          <w:lang w:bidi="ar-DZ"/>
        </w:rPr>
        <w:t>،</w:t>
      </w:r>
      <w:r w:rsidR="00DB01AB" w:rsidRPr="00B87CDB">
        <w:rPr>
          <w:rFonts w:cs="Simplified Arabic"/>
          <w:sz w:val="28"/>
          <w:szCs w:val="28"/>
          <w:rtl/>
          <w:lang w:bidi="ar-DZ"/>
        </w:rPr>
        <w:t xml:space="preserve"> ثم علَّق على ذلك بقوله: "فأمّا كتاب أصول أبي </w:t>
      </w:r>
      <w:r w:rsidR="00DB01AB">
        <w:rPr>
          <w:rFonts w:cs="Simplified Arabic"/>
          <w:sz w:val="28"/>
          <w:szCs w:val="28"/>
          <w:rtl/>
          <w:lang w:bidi="ar-DZ"/>
        </w:rPr>
        <w:t>بكر</w:t>
      </w:r>
      <w:r w:rsidR="00DB01AB" w:rsidRPr="00B87CDB">
        <w:rPr>
          <w:rFonts w:cs="Simplified Arabic"/>
          <w:sz w:val="28"/>
          <w:szCs w:val="28"/>
          <w:rtl/>
          <w:lang w:bidi="ar-DZ"/>
        </w:rPr>
        <w:t xml:space="preserve"> فلم يُلْمِم فيه بما نحن عليه، إلا حرفاً أو حرفين في أوّله."</w:t>
      </w:r>
      <w:r w:rsidR="00DB01AB" w:rsidRPr="00B87CDB">
        <w:rPr>
          <w:rStyle w:val="Appelnotedebasdep"/>
          <w:rFonts w:cs="Simplified Arabic"/>
          <w:sz w:val="28"/>
          <w:szCs w:val="28"/>
          <w:rtl/>
          <w:lang w:bidi="ar-DZ"/>
        </w:rPr>
        <w:footnoteReference w:id="42"/>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ويُعَدُّ كتاب الخصائص بهذا أوّلَ كتابٍ يُؤلَّف في هذا العلم، إلا أنّه لا يجوز أن نزعم أن ابن جني هو أوّل من تكلَّم في علم أصول النّحو. وإنّما كان فضله في التّأليف، كفضل الشّافعي في علم أصول الفقه</w:t>
      </w:r>
      <w:r w:rsidRPr="00B87CDB">
        <w:rPr>
          <w:rFonts w:cs="Simplified Arabic"/>
          <w:sz w:val="28"/>
          <w:szCs w:val="28"/>
          <w:lang w:bidi="ar-DZ"/>
        </w:rPr>
        <w:t xml:space="preserve"> .</w:t>
      </w:r>
      <w:r w:rsidRPr="00B87CDB">
        <w:rPr>
          <w:rFonts w:cs="Simplified Arabic"/>
          <w:sz w:val="28"/>
          <w:szCs w:val="28"/>
          <w:rtl/>
          <w:lang w:bidi="ar-DZ"/>
        </w:rPr>
        <w:t>وقد ضمّن ابن جني كتابه هذا أبوابا كثيرة من أصول النّحو، بما فيها: السّماع، والقياس والإجماع، والاستحسان، والعلَّة، والأصالة والفرعيّة، وغيرها من مباحث هذا العلم</w:t>
      </w:r>
      <w:r w:rsidRPr="00B87CDB">
        <w:rPr>
          <w:rFonts w:cs="Simplified Arabic"/>
          <w:sz w:val="28"/>
          <w:szCs w:val="28"/>
          <w:lang w:bidi="ar-DZ"/>
        </w:rPr>
        <w:t xml:space="preserve"> .</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وجاء بعد ابن جني أبو البركات الأنباري (577هـ) فألّف كتابا يحمل الاسم والمضمون معا، وهو كتاب (لمع الأدلة في علم أصول النّحو) وقد أخذ في هذا الكتاب أبواب أصول الفقه برمّتها، وحشاها بموضوعاتٍ في أصول النّحو</w:t>
      </w:r>
      <w:r w:rsidRPr="00B87CDB">
        <w:rPr>
          <w:rFonts w:cs="Simplified Arabic"/>
          <w:sz w:val="28"/>
          <w:szCs w:val="28"/>
          <w:lang w:bidi="ar-DZ"/>
        </w:rPr>
        <w:t xml:space="preserve"> .</w:t>
      </w:r>
      <w:r w:rsidRPr="00B87CDB">
        <w:rPr>
          <w:rFonts w:cs="Simplified Arabic"/>
          <w:sz w:val="28"/>
          <w:szCs w:val="28"/>
          <w:rtl/>
          <w:lang w:bidi="ar-DZ"/>
        </w:rPr>
        <w:t>وتلاه كذلك جلال الدّين السّيوطي (911هـ) الّذي ألّف في أصول النّحو كتابه (الاقتراح في علم أصول النّحو) وقد اعتمد فيه اعتمادا شِبه كليّ على كتابي (الخصائص) و(لمع الأدلّة) رغم أنّه ادَّعى في مقدِّمة كتابه الأسبقيّة إلى ذلك. كما ألّف يحيى الشّاوي المغربيّ الجزائريّ (1096هـ) كتابه (ارتقاء السّيادة في أصول النّحو). وقد عُنِي غير واحد بشرح كتاب الاقتراح، وأهم هذه الشّروح: شرح ابن علان الصّديقي (1057هـ) في كتابه (داعي الفلاح لمخبآت الاقتراح) وشرح ابن الطّيب الفاسي (1170هـ) في كتابه (فيض نشر الانشراح من روض طيّ الاقتراح) وشرح محمود فجال في كتابه (الإصباح في شرح الاقتراح) و شرح محمّد رشيد في كتابه (شرح كتاب الاقتراح في أصول النّحو).</w:t>
      </w:r>
    </w:p>
    <w:p w:rsidR="00DB01AB" w:rsidRPr="00B87CDB" w:rsidRDefault="00DB01AB" w:rsidP="00DB01AB">
      <w:pPr>
        <w:bidi/>
        <w:spacing w:after="0"/>
        <w:ind w:firstLine="565"/>
        <w:jc w:val="both"/>
        <w:rPr>
          <w:rFonts w:cs="Simplified Arabic"/>
          <w:sz w:val="28"/>
          <w:szCs w:val="28"/>
          <w:rtl/>
          <w:lang w:bidi="ar-DZ"/>
        </w:rPr>
      </w:pPr>
      <w:r w:rsidRPr="00B87CDB">
        <w:rPr>
          <w:rFonts w:cs="Simplified Arabic"/>
          <w:sz w:val="28"/>
          <w:szCs w:val="28"/>
          <w:rtl/>
          <w:lang w:bidi="ar-DZ"/>
        </w:rPr>
        <w:t>وتوالى التّأليف في هذا العلم في العصر الحديث، فألّف محمّد عيد كتابه (أصول النّحو العربيّ) ومحمد خيّر الحلواني كتابه (أصول النّحو العربيّ) ومحمّد خان كتابه (أصول النّحو العربيّ) وسعيد الأفغاني كتابه (في أصول النّحو) وصالح بلعيد كتابه (في أصول النّحو).</w:t>
      </w:r>
    </w:p>
    <w:p w:rsidR="00FC1831" w:rsidRPr="00B87CDB" w:rsidRDefault="00DB01AB" w:rsidP="004E23AC">
      <w:pPr>
        <w:bidi/>
        <w:spacing w:after="0"/>
        <w:ind w:firstLine="565"/>
        <w:jc w:val="both"/>
        <w:rPr>
          <w:rFonts w:cs="Simplified Arabic"/>
          <w:sz w:val="28"/>
          <w:szCs w:val="28"/>
          <w:rtl/>
          <w:lang w:bidi="ar-DZ"/>
        </w:rPr>
      </w:pPr>
      <w:r>
        <w:rPr>
          <w:rFonts w:cs="Simplified Arabic" w:hint="cs"/>
          <w:b/>
          <w:bCs/>
          <w:sz w:val="28"/>
          <w:szCs w:val="28"/>
          <w:rtl/>
          <w:lang w:bidi="ar-DZ"/>
        </w:rPr>
        <w:lastRenderedPageBreak/>
        <w:t>خامسا</w:t>
      </w:r>
      <w:r w:rsidR="00373C3C" w:rsidRPr="00B87CDB">
        <w:rPr>
          <w:rFonts w:cs="Simplified Arabic"/>
          <w:b/>
          <w:bCs/>
          <w:sz w:val="28"/>
          <w:szCs w:val="28"/>
          <w:rtl/>
          <w:lang w:bidi="ar-DZ"/>
        </w:rPr>
        <w:t xml:space="preserve">- </w:t>
      </w:r>
      <w:r w:rsidR="00AF6304" w:rsidRPr="00B87CDB">
        <w:rPr>
          <w:rFonts w:cs="Simplified Arabic"/>
          <w:b/>
          <w:bCs/>
          <w:sz w:val="28"/>
          <w:szCs w:val="28"/>
          <w:rtl/>
          <w:lang w:bidi="ar-DZ"/>
        </w:rPr>
        <w:t>الصّناعة المعجميّة:</w:t>
      </w:r>
      <w:r w:rsidR="00AF6304" w:rsidRPr="00B87CDB">
        <w:rPr>
          <w:rFonts w:cs="Simplified Arabic"/>
          <w:sz w:val="28"/>
          <w:szCs w:val="28"/>
          <w:rtl/>
          <w:lang w:bidi="ar-DZ"/>
        </w:rPr>
        <w:t xml:space="preserve"> عرفت الدّراسة الل</w:t>
      </w:r>
      <w:r w:rsidR="00F16037" w:rsidRPr="00B87CDB">
        <w:rPr>
          <w:rFonts w:cs="Simplified Arabic"/>
          <w:sz w:val="28"/>
          <w:szCs w:val="28"/>
          <w:rtl/>
          <w:lang w:bidi="ar-DZ"/>
        </w:rPr>
        <w:t>ّ</w:t>
      </w:r>
      <w:r w:rsidR="00AF6304" w:rsidRPr="00B87CDB">
        <w:rPr>
          <w:rFonts w:cs="Simplified Arabic"/>
          <w:sz w:val="28"/>
          <w:szCs w:val="28"/>
          <w:rtl/>
          <w:lang w:bidi="ar-DZ"/>
        </w:rPr>
        <w:t>غوي</w:t>
      </w:r>
      <w:r w:rsidR="00F16037" w:rsidRPr="00B87CDB">
        <w:rPr>
          <w:rFonts w:cs="Simplified Arabic"/>
          <w:sz w:val="28"/>
          <w:szCs w:val="28"/>
          <w:rtl/>
          <w:lang w:bidi="ar-DZ"/>
        </w:rPr>
        <w:t>ّ</w:t>
      </w:r>
      <w:r w:rsidR="00AF6304" w:rsidRPr="00B87CDB">
        <w:rPr>
          <w:rFonts w:cs="Simplified Arabic"/>
          <w:sz w:val="28"/>
          <w:szCs w:val="28"/>
          <w:rtl/>
          <w:lang w:bidi="ar-DZ"/>
        </w:rPr>
        <w:t>ة في الحضارة العربي</w:t>
      </w:r>
      <w:r w:rsidR="00F16037" w:rsidRPr="00B87CDB">
        <w:rPr>
          <w:rFonts w:cs="Simplified Arabic"/>
          <w:sz w:val="28"/>
          <w:szCs w:val="28"/>
          <w:rtl/>
          <w:lang w:bidi="ar-DZ"/>
        </w:rPr>
        <w:t>ّ</w:t>
      </w:r>
      <w:r w:rsidR="00AF6304" w:rsidRPr="00B87CDB">
        <w:rPr>
          <w:rFonts w:cs="Simplified Arabic"/>
          <w:sz w:val="28"/>
          <w:szCs w:val="28"/>
          <w:rtl/>
          <w:lang w:bidi="ar-DZ"/>
        </w:rPr>
        <w:t>ة الص</w:t>
      </w:r>
      <w:r w:rsidR="00F16037" w:rsidRPr="00B87CDB">
        <w:rPr>
          <w:rFonts w:cs="Simplified Arabic"/>
          <w:sz w:val="28"/>
          <w:szCs w:val="28"/>
          <w:rtl/>
          <w:lang w:bidi="ar-DZ"/>
        </w:rPr>
        <w:t>ّ</w:t>
      </w:r>
      <w:r w:rsidR="00AF6304" w:rsidRPr="00B87CDB">
        <w:rPr>
          <w:rFonts w:cs="Simplified Arabic"/>
          <w:sz w:val="28"/>
          <w:szCs w:val="28"/>
          <w:rtl/>
          <w:lang w:bidi="ar-DZ"/>
        </w:rPr>
        <w:t>ناعة المعجمي</w:t>
      </w:r>
      <w:r w:rsidR="00F16037" w:rsidRPr="00B87CDB">
        <w:rPr>
          <w:rFonts w:cs="Simplified Arabic"/>
          <w:sz w:val="28"/>
          <w:szCs w:val="28"/>
          <w:rtl/>
          <w:lang w:bidi="ar-DZ"/>
        </w:rPr>
        <w:t>ّ</w:t>
      </w:r>
      <w:r w:rsidR="00AF6304" w:rsidRPr="00B87CDB">
        <w:rPr>
          <w:rFonts w:cs="Simplified Arabic"/>
          <w:sz w:val="28"/>
          <w:szCs w:val="28"/>
          <w:rtl/>
          <w:lang w:bidi="ar-DZ"/>
        </w:rPr>
        <w:t>ة في مرحلة متقد</w:t>
      </w:r>
      <w:r w:rsidR="00F16037" w:rsidRPr="00B87CDB">
        <w:rPr>
          <w:rFonts w:cs="Simplified Arabic"/>
          <w:sz w:val="28"/>
          <w:szCs w:val="28"/>
          <w:rtl/>
          <w:lang w:bidi="ar-DZ"/>
        </w:rPr>
        <w:t>ّ</w:t>
      </w:r>
      <w:r w:rsidR="00CD587B" w:rsidRPr="00B87CDB">
        <w:rPr>
          <w:rFonts w:cs="Simplified Arabic"/>
          <w:sz w:val="28"/>
          <w:szCs w:val="28"/>
          <w:rtl/>
          <w:lang w:bidi="ar-DZ"/>
        </w:rPr>
        <w:t>مة من تاريخها</w:t>
      </w:r>
      <w:r w:rsidR="0073151E" w:rsidRPr="00B87CDB">
        <w:rPr>
          <w:rFonts w:cs="Simplified Arabic"/>
          <w:sz w:val="28"/>
          <w:szCs w:val="28"/>
          <w:rtl/>
          <w:lang w:bidi="ar-DZ"/>
        </w:rPr>
        <w:t xml:space="preserve">، فقد اعتنى علماء </w:t>
      </w:r>
      <w:r w:rsidR="00EA73E3" w:rsidRPr="00B87CDB">
        <w:rPr>
          <w:rFonts w:cs="Simplified Arabic"/>
          <w:sz w:val="28"/>
          <w:szCs w:val="28"/>
          <w:rtl/>
          <w:lang w:bidi="ar-DZ"/>
        </w:rPr>
        <w:t>التّفسير بجمع غريب القرآن في مصنّفات</w:t>
      </w:r>
      <w:r w:rsidR="00856EEE" w:rsidRPr="00B87CDB">
        <w:rPr>
          <w:rFonts w:cs="Simplified Arabic"/>
          <w:sz w:val="28"/>
          <w:szCs w:val="28"/>
          <w:rtl/>
          <w:lang w:bidi="ar-DZ"/>
        </w:rPr>
        <w:t>أو رسائل</w:t>
      </w:r>
      <w:r w:rsidR="00D94D33" w:rsidRPr="00B87CDB">
        <w:rPr>
          <w:rFonts w:cs="Simplified Arabic"/>
          <w:sz w:val="28"/>
          <w:szCs w:val="28"/>
          <w:rtl/>
          <w:lang w:bidi="ar-DZ"/>
        </w:rPr>
        <w:t>وأشهر من ع</w:t>
      </w:r>
      <w:r w:rsidR="00086EA1" w:rsidRPr="00B87CDB">
        <w:rPr>
          <w:rFonts w:cs="Simplified Arabic"/>
          <w:sz w:val="28"/>
          <w:szCs w:val="28"/>
          <w:rtl/>
          <w:lang w:bidi="ar-DZ"/>
        </w:rPr>
        <w:t>ُ</w:t>
      </w:r>
      <w:r w:rsidR="00D94D33" w:rsidRPr="00B87CDB">
        <w:rPr>
          <w:rFonts w:cs="Simplified Arabic"/>
          <w:sz w:val="28"/>
          <w:szCs w:val="28"/>
          <w:rtl/>
          <w:lang w:bidi="ar-DZ"/>
        </w:rPr>
        <w:t>ن</w:t>
      </w:r>
      <w:r w:rsidR="00086EA1" w:rsidRPr="00B87CDB">
        <w:rPr>
          <w:rFonts w:cs="Simplified Arabic"/>
          <w:sz w:val="28"/>
          <w:szCs w:val="28"/>
          <w:rtl/>
          <w:lang w:bidi="ar-DZ"/>
        </w:rPr>
        <w:t>ِ</w:t>
      </w:r>
      <w:r w:rsidR="00D94D33" w:rsidRPr="00B87CDB">
        <w:rPr>
          <w:rFonts w:cs="Simplified Arabic"/>
          <w:sz w:val="28"/>
          <w:szCs w:val="28"/>
          <w:rtl/>
          <w:lang w:bidi="ar-DZ"/>
        </w:rPr>
        <w:t>ي بذلك ابن عباس</w:t>
      </w:r>
      <w:r w:rsidR="00C202D5" w:rsidRPr="00B87CDB">
        <w:rPr>
          <w:rFonts w:cs="Simplified Arabic"/>
          <w:sz w:val="28"/>
          <w:szCs w:val="28"/>
          <w:rtl/>
          <w:lang w:bidi="ar-DZ"/>
        </w:rPr>
        <w:t xml:space="preserve"> (68هـ)</w:t>
      </w:r>
      <w:r w:rsidR="00833A24" w:rsidRPr="00B87CDB">
        <w:rPr>
          <w:rFonts w:cs="Simplified Arabic"/>
          <w:sz w:val="28"/>
          <w:szCs w:val="28"/>
          <w:rtl/>
          <w:lang w:bidi="ar-DZ"/>
        </w:rPr>
        <w:t>ال</w:t>
      </w:r>
      <w:r w:rsidR="00081EDC" w:rsidRPr="00B87CDB">
        <w:rPr>
          <w:rFonts w:cs="Simplified Arabic"/>
          <w:sz w:val="28"/>
          <w:szCs w:val="28"/>
          <w:rtl/>
          <w:lang w:bidi="ar-DZ"/>
        </w:rPr>
        <w:t>ّ</w:t>
      </w:r>
      <w:r w:rsidR="00833A24" w:rsidRPr="00B87CDB">
        <w:rPr>
          <w:rFonts w:cs="Simplified Arabic"/>
          <w:sz w:val="28"/>
          <w:szCs w:val="28"/>
          <w:rtl/>
          <w:lang w:bidi="ar-DZ"/>
        </w:rPr>
        <w:t xml:space="preserve">ذي ألّف في الغريب كتابه (غريب القرآن) </w:t>
      </w:r>
      <w:r w:rsidR="00C202D5" w:rsidRPr="00B87CDB">
        <w:rPr>
          <w:rFonts w:cs="Simplified Arabic"/>
          <w:sz w:val="28"/>
          <w:szCs w:val="28"/>
          <w:rtl/>
          <w:lang w:bidi="ar-DZ"/>
        </w:rPr>
        <w:t>ثم</w:t>
      </w:r>
      <w:r w:rsidR="00A06F82" w:rsidRPr="00B87CDB">
        <w:rPr>
          <w:rFonts w:cs="Simplified Arabic"/>
          <w:sz w:val="28"/>
          <w:szCs w:val="28"/>
          <w:rtl/>
          <w:lang w:bidi="ar-DZ"/>
        </w:rPr>
        <w:t>ّ</w:t>
      </w:r>
      <w:r w:rsidR="00C202D5" w:rsidRPr="00B87CDB">
        <w:rPr>
          <w:rFonts w:cs="Simplified Arabic"/>
          <w:sz w:val="28"/>
          <w:szCs w:val="28"/>
          <w:rtl/>
          <w:lang w:bidi="ar-DZ"/>
        </w:rPr>
        <w:t xml:space="preserve"> توالى التّألف في هذا النّوع من الموضوعات</w:t>
      </w:r>
      <w:r w:rsidR="00833A24" w:rsidRPr="00B87CDB">
        <w:rPr>
          <w:rFonts w:cs="Simplified Arabic"/>
          <w:sz w:val="28"/>
          <w:szCs w:val="28"/>
          <w:rtl/>
          <w:lang w:bidi="ar-DZ"/>
        </w:rPr>
        <w:t>،</w:t>
      </w:r>
      <w:r w:rsidR="00C202D5" w:rsidRPr="00B87CDB">
        <w:rPr>
          <w:rFonts w:cs="Simplified Arabic"/>
          <w:sz w:val="28"/>
          <w:szCs w:val="28"/>
          <w:rtl/>
          <w:lang w:bidi="ar-DZ"/>
        </w:rPr>
        <w:t xml:space="preserve"> فأل</w:t>
      </w:r>
      <w:r w:rsidR="00A76563" w:rsidRPr="00B87CDB">
        <w:rPr>
          <w:rFonts w:cs="Simplified Arabic"/>
          <w:sz w:val="28"/>
          <w:szCs w:val="28"/>
          <w:rtl/>
          <w:lang w:bidi="ar-DZ"/>
        </w:rPr>
        <w:t>ّ</w:t>
      </w:r>
      <w:r w:rsidR="00C202D5" w:rsidRPr="00B87CDB">
        <w:rPr>
          <w:rFonts w:cs="Simplified Arabic"/>
          <w:sz w:val="28"/>
          <w:szCs w:val="28"/>
          <w:rtl/>
          <w:lang w:bidi="ar-DZ"/>
        </w:rPr>
        <w:t>ف</w:t>
      </w:r>
      <w:r w:rsidR="00A76563" w:rsidRPr="00B87CDB">
        <w:rPr>
          <w:rFonts w:cs="Simplified Arabic"/>
          <w:sz w:val="28"/>
          <w:szCs w:val="28"/>
          <w:rtl/>
          <w:lang w:bidi="ar-DZ"/>
        </w:rPr>
        <w:t xml:space="preserve"> أبو سعيد أبان بن تغلب (141هـ)</w:t>
      </w:r>
      <w:r w:rsidR="00E310C4" w:rsidRPr="00B87CDB">
        <w:rPr>
          <w:rFonts w:cs="Simplified Arabic"/>
          <w:sz w:val="28"/>
          <w:szCs w:val="28"/>
          <w:rtl/>
          <w:lang w:bidi="ar-DZ"/>
        </w:rPr>
        <w:t xml:space="preserve">كذلك </w:t>
      </w:r>
      <w:r w:rsidR="005D30B7" w:rsidRPr="00B87CDB">
        <w:rPr>
          <w:rFonts w:cs="Simplified Arabic"/>
          <w:sz w:val="28"/>
          <w:szCs w:val="28"/>
          <w:rtl/>
          <w:lang w:bidi="ar-DZ"/>
        </w:rPr>
        <w:t xml:space="preserve">كتابه </w:t>
      </w:r>
      <w:r w:rsidR="00E310C4" w:rsidRPr="00B87CDB">
        <w:rPr>
          <w:rFonts w:cs="Simplified Arabic"/>
          <w:sz w:val="28"/>
          <w:szCs w:val="28"/>
          <w:rtl/>
          <w:lang w:bidi="ar-DZ"/>
        </w:rPr>
        <w:t xml:space="preserve">(غريب القرآن) </w:t>
      </w:r>
      <w:r w:rsidR="00E314A1" w:rsidRPr="00B87CDB">
        <w:rPr>
          <w:rFonts w:cs="Simplified Arabic"/>
          <w:sz w:val="28"/>
          <w:szCs w:val="28"/>
          <w:rtl/>
          <w:lang w:bidi="ar-DZ"/>
        </w:rPr>
        <w:t>و</w:t>
      </w:r>
      <w:r w:rsidR="00C90C75" w:rsidRPr="00B87CDB">
        <w:rPr>
          <w:rFonts w:cs="Simplified Arabic"/>
          <w:sz w:val="28"/>
          <w:szCs w:val="28"/>
          <w:rtl/>
          <w:lang w:bidi="ar-DZ"/>
        </w:rPr>
        <w:t>عبد الله مالك بن</w:t>
      </w:r>
      <w:r w:rsidR="00E310C4" w:rsidRPr="00B87CDB">
        <w:rPr>
          <w:rFonts w:cs="Simplified Arabic"/>
          <w:sz w:val="28"/>
          <w:szCs w:val="28"/>
          <w:rtl/>
          <w:lang w:bidi="ar-DZ"/>
        </w:rPr>
        <w:t xml:space="preserve"> أنس</w:t>
      </w:r>
      <w:r w:rsidR="00C90C75" w:rsidRPr="00B87CDB">
        <w:rPr>
          <w:rFonts w:cs="Simplified Arabic"/>
          <w:sz w:val="28"/>
          <w:szCs w:val="28"/>
          <w:rtl/>
          <w:lang w:bidi="ar-DZ"/>
        </w:rPr>
        <w:t xml:space="preserve"> بن مالك (179هـ)</w:t>
      </w:r>
      <w:r w:rsidR="005D30B7" w:rsidRPr="00B87CDB">
        <w:rPr>
          <w:rFonts w:cs="Simplified Arabic"/>
          <w:sz w:val="28"/>
          <w:szCs w:val="28"/>
          <w:rtl/>
          <w:lang w:bidi="ar-DZ"/>
        </w:rPr>
        <w:t xml:space="preserve">كتابه </w:t>
      </w:r>
      <w:r w:rsidR="0043320D" w:rsidRPr="00B87CDB">
        <w:rPr>
          <w:rFonts w:cs="Simplified Arabic"/>
          <w:sz w:val="28"/>
          <w:szCs w:val="28"/>
          <w:rtl/>
          <w:lang w:bidi="ar-DZ"/>
        </w:rPr>
        <w:t>(</w:t>
      </w:r>
      <w:r w:rsidR="00C90C75" w:rsidRPr="00B87CDB">
        <w:rPr>
          <w:rFonts w:cs="Simplified Arabic"/>
          <w:sz w:val="28"/>
          <w:szCs w:val="28"/>
          <w:rtl/>
          <w:lang w:bidi="ar-DZ"/>
        </w:rPr>
        <w:t>تفسير غريب القرآن</w:t>
      </w:r>
      <w:r w:rsidR="0043320D" w:rsidRPr="00B87CDB">
        <w:rPr>
          <w:rFonts w:cs="Simplified Arabic"/>
          <w:sz w:val="28"/>
          <w:szCs w:val="28"/>
          <w:rtl/>
          <w:lang w:bidi="ar-DZ"/>
        </w:rPr>
        <w:t>)</w:t>
      </w:r>
      <w:r w:rsidR="00833A24" w:rsidRPr="00B87CDB">
        <w:rPr>
          <w:rFonts w:cs="Simplified Arabic"/>
          <w:sz w:val="28"/>
          <w:szCs w:val="28"/>
          <w:rtl/>
          <w:lang w:bidi="ar-DZ"/>
        </w:rPr>
        <w:t>وأبو فيد مؤر</w:t>
      </w:r>
      <w:r w:rsidR="0043320D" w:rsidRPr="00B87CDB">
        <w:rPr>
          <w:rFonts w:cs="Simplified Arabic"/>
          <w:sz w:val="28"/>
          <w:szCs w:val="28"/>
          <w:rtl/>
          <w:lang w:bidi="ar-DZ"/>
        </w:rPr>
        <w:t>ّ</w:t>
      </w:r>
      <w:r w:rsidR="00833A24" w:rsidRPr="00B87CDB">
        <w:rPr>
          <w:rFonts w:cs="Simplified Arabic"/>
          <w:sz w:val="28"/>
          <w:szCs w:val="28"/>
          <w:rtl/>
          <w:lang w:bidi="ar-DZ"/>
        </w:rPr>
        <w:t>ج بن عَمْرو السّدوسي (</w:t>
      </w:r>
      <w:r w:rsidR="00000CA6" w:rsidRPr="00B87CDB">
        <w:rPr>
          <w:rFonts w:cs="Simplified Arabic"/>
          <w:sz w:val="28"/>
          <w:szCs w:val="28"/>
          <w:rtl/>
          <w:lang w:bidi="ar-DZ"/>
        </w:rPr>
        <w:t>195هـ</w:t>
      </w:r>
      <w:r w:rsidR="00833A24" w:rsidRPr="00B87CDB">
        <w:rPr>
          <w:rFonts w:cs="Simplified Arabic"/>
          <w:sz w:val="28"/>
          <w:szCs w:val="28"/>
          <w:rtl/>
          <w:lang w:bidi="ar-DZ"/>
        </w:rPr>
        <w:t>)</w:t>
      </w:r>
      <w:r w:rsidR="005D30B7" w:rsidRPr="00B87CDB">
        <w:rPr>
          <w:rFonts w:cs="Simplified Arabic"/>
          <w:sz w:val="28"/>
          <w:szCs w:val="28"/>
          <w:rtl/>
          <w:lang w:bidi="ar-DZ"/>
        </w:rPr>
        <w:t xml:space="preserve">كتابه </w:t>
      </w:r>
      <w:r w:rsidR="00533EE8" w:rsidRPr="00B87CDB">
        <w:rPr>
          <w:rFonts w:cs="Simplified Arabic"/>
          <w:sz w:val="28"/>
          <w:szCs w:val="28"/>
          <w:rtl/>
          <w:lang w:bidi="ar-DZ"/>
        </w:rPr>
        <w:t>(</w:t>
      </w:r>
      <w:r w:rsidR="0043320D" w:rsidRPr="00B87CDB">
        <w:rPr>
          <w:rFonts w:cs="Simplified Arabic"/>
          <w:sz w:val="28"/>
          <w:szCs w:val="28"/>
          <w:rtl/>
          <w:lang w:bidi="ar-DZ"/>
        </w:rPr>
        <w:t>غريب القرآن</w:t>
      </w:r>
      <w:r w:rsidR="00533EE8" w:rsidRPr="00B87CDB">
        <w:rPr>
          <w:rFonts w:cs="Simplified Arabic"/>
          <w:sz w:val="28"/>
          <w:szCs w:val="28"/>
          <w:rtl/>
          <w:lang w:bidi="ar-DZ"/>
        </w:rPr>
        <w:t xml:space="preserve">) وغيرها من </w:t>
      </w:r>
      <w:r w:rsidR="00544A12" w:rsidRPr="00B87CDB">
        <w:rPr>
          <w:rFonts w:cs="Simplified Arabic"/>
          <w:sz w:val="28"/>
          <w:szCs w:val="28"/>
          <w:rtl/>
          <w:lang w:bidi="ar-DZ"/>
        </w:rPr>
        <w:t>ال</w:t>
      </w:r>
      <w:r w:rsidR="00533EE8" w:rsidRPr="00B87CDB">
        <w:rPr>
          <w:rFonts w:cs="Simplified Arabic"/>
          <w:sz w:val="28"/>
          <w:szCs w:val="28"/>
          <w:rtl/>
          <w:lang w:bidi="ar-DZ"/>
        </w:rPr>
        <w:t>مص</w:t>
      </w:r>
      <w:r w:rsidR="00544A12" w:rsidRPr="00B87CDB">
        <w:rPr>
          <w:rFonts w:cs="Simplified Arabic"/>
          <w:sz w:val="28"/>
          <w:szCs w:val="28"/>
          <w:rtl/>
          <w:lang w:bidi="ar-DZ"/>
        </w:rPr>
        <w:t>ّ</w:t>
      </w:r>
      <w:r w:rsidR="00533EE8" w:rsidRPr="00B87CDB">
        <w:rPr>
          <w:rFonts w:cs="Simplified Arabic"/>
          <w:sz w:val="28"/>
          <w:szCs w:val="28"/>
          <w:rtl/>
          <w:lang w:bidi="ar-DZ"/>
        </w:rPr>
        <w:t xml:space="preserve">نفات </w:t>
      </w:r>
      <w:r w:rsidR="00544A12" w:rsidRPr="00B87CDB">
        <w:rPr>
          <w:rFonts w:cs="Simplified Arabic"/>
          <w:sz w:val="28"/>
          <w:szCs w:val="28"/>
          <w:rtl/>
          <w:lang w:bidi="ar-DZ"/>
        </w:rPr>
        <w:t xml:space="preserve">التي ألّفت </w:t>
      </w:r>
      <w:r w:rsidR="004F07C6" w:rsidRPr="00B87CDB">
        <w:rPr>
          <w:rFonts w:cs="Simplified Arabic"/>
          <w:sz w:val="28"/>
          <w:szCs w:val="28"/>
          <w:rtl/>
          <w:lang w:bidi="ar-DZ"/>
        </w:rPr>
        <w:t>في هذا النّوع من الموضوعات</w:t>
      </w:r>
      <w:r w:rsidR="0043320D" w:rsidRPr="00B87CDB">
        <w:rPr>
          <w:rFonts w:cs="Simplified Arabic"/>
          <w:sz w:val="28"/>
          <w:szCs w:val="28"/>
          <w:rtl/>
          <w:lang w:bidi="ar-DZ"/>
        </w:rPr>
        <w:t>.</w:t>
      </w:r>
    </w:p>
    <w:p w:rsidR="0026232E" w:rsidRPr="00B87CDB" w:rsidRDefault="00FC1831" w:rsidP="00BF3441">
      <w:pPr>
        <w:bidi/>
        <w:spacing w:after="0"/>
        <w:ind w:firstLine="565"/>
        <w:jc w:val="both"/>
        <w:rPr>
          <w:rFonts w:cs="Simplified Arabic"/>
          <w:sz w:val="28"/>
          <w:szCs w:val="28"/>
          <w:rtl/>
          <w:lang w:bidi="ar-DZ"/>
        </w:rPr>
      </w:pPr>
      <w:r w:rsidRPr="00B87CDB">
        <w:rPr>
          <w:rFonts w:cs="Simplified Arabic"/>
          <w:sz w:val="28"/>
          <w:szCs w:val="28"/>
          <w:rtl/>
          <w:lang w:bidi="ar-DZ"/>
        </w:rPr>
        <w:t>وانتقل بعد ذلك الت</w:t>
      </w:r>
      <w:r w:rsidR="00D24560" w:rsidRPr="00B87CDB">
        <w:rPr>
          <w:rFonts w:cs="Simplified Arabic"/>
          <w:sz w:val="28"/>
          <w:szCs w:val="28"/>
          <w:rtl/>
          <w:lang w:bidi="ar-DZ"/>
        </w:rPr>
        <w:t>ّ</w:t>
      </w:r>
      <w:r w:rsidRPr="00B87CDB">
        <w:rPr>
          <w:rFonts w:cs="Simplified Arabic"/>
          <w:sz w:val="28"/>
          <w:szCs w:val="28"/>
          <w:rtl/>
          <w:lang w:bidi="ar-DZ"/>
        </w:rPr>
        <w:t>أليف المعجمي</w:t>
      </w:r>
      <w:r w:rsidR="0044315B" w:rsidRPr="00B87CDB">
        <w:rPr>
          <w:rFonts w:cs="Simplified Arabic"/>
          <w:sz w:val="28"/>
          <w:szCs w:val="28"/>
          <w:rtl/>
          <w:lang w:bidi="ar-DZ"/>
        </w:rPr>
        <w:t xml:space="preserve">ّ </w:t>
      </w:r>
      <w:r w:rsidR="00970485" w:rsidRPr="00B87CDB">
        <w:rPr>
          <w:rFonts w:cs="Simplified Arabic"/>
          <w:sz w:val="28"/>
          <w:szCs w:val="28"/>
          <w:rtl/>
          <w:lang w:bidi="ar-DZ"/>
        </w:rPr>
        <w:t>في النّصف الثّاني من القرن الثّاني الهجري</w:t>
      </w:r>
      <w:r w:rsidR="00FF4796" w:rsidRPr="00B87CDB">
        <w:rPr>
          <w:rFonts w:cs="Simplified Arabic"/>
          <w:sz w:val="28"/>
          <w:szCs w:val="28"/>
          <w:rtl/>
          <w:lang w:bidi="ar-DZ"/>
        </w:rPr>
        <w:t>،</w:t>
      </w:r>
      <w:r w:rsidR="0044315B" w:rsidRPr="00B87CDB">
        <w:rPr>
          <w:rFonts w:cs="Simplified Arabic"/>
          <w:sz w:val="28"/>
          <w:szCs w:val="28"/>
          <w:rtl/>
          <w:lang w:bidi="ar-DZ"/>
        </w:rPr>
        <w:t>إلى علماء اللّغة ال</w:t>
      </w:r>
      <w:r w:rsidR="00721CEA" w:rsidRPr="00B87CDB">
        <w:rPr>
          <w:rFonts w:cs="Simplified Arabic"/>
          <w:sz w:val="28"/>
          <w:szCs w:val="28"/>
          <w:rtl/>
          <w:lang w:bidi="ar-DZ"/>
        </w:rPr>
        <w:t>ّ</w:t>
      </w:r>
      <w:r w:rsidR="0044315B" w:rsidRPr="00B87CDB">
        <w:rPr>
          <w:rFonts w:cs="Simplified Arabic"/>
          <w:sz w:val="28"/>
          <w:szCs w:val="28"/>
          <w:rtl/>
          <w:lang w:bidi="ar-DZ"/>
        </w:rPr>
        <w:t>ذين</w:t>
      </w:r>
      <w:r w:rsidRPr="00B87CDB">
        <w:rPr>
          <w:rFonts w:cs="Simplified Arabic"/>
          <w:sz w:val="28"/>
          <w:szCs w:val="28"/>
          <w:rtl/>
          <w:lang w:bidi="ar-DZ"/>
        </w:rPr>
        <w:t xml:space="preserve"> دعتهم الحاجة إلى جمعها وشرحها</w:t>
      </w:r>
      <w:r w:rsidR="005D30B7" w:rsidRPr="00B87CDB">
        <w:rPr>
          <w:rFonts w:cs="Simplified Arabic"/>
          <w:sz w:val="28"/>
          <w:szCs w:val="28"/>
          <w:rtl/>
          <w:lang w:bidi="ar-DZ"/>
        </w:rPr>
        <w:t>،</w:t>
      </w:r>
      <w:r w:rsidRPr="00B87CDB">
        <w:rPr>
          <w:rFonts w:cs="Simplified Arabic"/>
          <w:sz w:val="28"/>
          <w:szCs w:val="28"/>
          <w:rtl/>
          <w:lang w:bidi="ar-DZ"/>
        </w:rPr>
        <w:t xml:space="preserve"> إلى إنشاء هذا الن</w:t>
      </w:r>
      <w:r w:rsidR="0044315B" w:rsidRPr="00B87CDB">
        <w:rPr>
          <w:rFonts w:cs="Simplified Arabic"/>
          <w:sz w:val="28"/>
          <w:szCs w:val="28"/>
          <w:rtl/>
          <w:lang w:bidi="ar-DZ"/>
        </w:rPr>
        <w:t>ّ</w:t>
      </w:r>
      <w:r w:rsidR="00FF4796" w:rsidRPr="00B87CDB">
        <w:rPr>
          <w:rFonts w:cs="Simplified Arabic"/>
          <w:sz w:val="28"/>
          <w:szCs w:val="28"/>
          <w:rtl/>
          <w:lang w:bidi="ar-DZ"/>
        </w:rPr>
        <w:t>وع من المؤلّفات</w:t>
      </w:r>
      <w:r w:rsidRPr="00B87CDB">
        <w:rPr>
          <w:rFonts w:cs="Simplified Arabic"/>
          <w:sz w:val="28"/>
          <w:szCs w:val="28"/>
          <w:rtl/>
          <w:lang w:bidi="ar-DZ"/>
        </w:rPr>
        <w:t xml:space="preserve"> ال</w:t>
      </w:r>
      <w:r w:rsidR="0044315B" w:rsidRPr="00B87CDB">
        <w:rPr>
          <w:rFonts w:cs="Simplified Arabic"/>
          <w:sz w:val="28"/>
          <w:szCs w:val="28"/>
          <w:rtl/>
          <w:lang w:bidi="ar-DZ"/>
        </w:rPr>
        <w:t>ّ</w:t>
      </w:r>
      <w:r w:rsidRPr="00B87CDB">
        <w:rPr>
          <w:rFonts w:cs="Simplified Arabic"/>
          <w:sz w:val="28"/>
          <w:szCs w:val="28"/>
          <w:rtl/>
          <w:lang w:bidi="ar-DZ"/>
        </w:rPr>
        <w:t>تي تم</w:t>
      </w:r>
      <w:r w:rsidR="0044315B" w:rsidRPr="00B87CDB">
        <w:rPr>
          <w:rFonts w:cs="Simplified Arabic"/>
          <w:sz w:val="28"/>
          <w:szCs w:val="28"/>
          <w:rtl/>
          <w:lang w:bidi="ar-DZ"/>
        </w:rPr>
        <w:t>ّ</w:t>
      </w:r>
      <w:r w:rsidRPr="00B87CDB">
        <w:rPr>
          <w:rFonts w:cs="Simplified Arabic"/>
          <w:sz w:val="28"/>
          <w:szCs w:val="28"/>
          <w:rtl/>
          <w:lang w:bidi="ar-DZ"/>
        </w:rPr>
        <w:t xml:space="preserve"> الت</w:t>
      </w:r>
      <w:r w:rsidR="0044315B" w:rsidRPr="00B87CDB">
        <w:rPr>
          <w:rFonts w:cs="Simplified Arabic"/>
          <w:sz w:val="28"/>
          <w:szCs w:val="28"/>
          <w:rtl/>
          <w:lang w:bidi="ar-DZ"/>
        </w:rPr>
        <w:t>ّ</w:t>
      </w:r>
      <w:r w:rsidRPr="00B87CDB">
        <w:rPr>
          <w:rFonts w:cs="Simplified Arabic"/>
          <w:sz w:val="28"/>
          <w:szCs w:val="28"/>
          <w:rtl/>
          <w:lang w:bidi="ar-DZ"/>
        </w:rPr>
        <w:t xml:space="preserve">صنيف فيها </w:t>
      </w:r>
      <w:r w:rsidR="00D74A01" w:rsidRPr="00B87CDB">
        <w:rPr>
          <w:rFonts w:cs="Simplified Arabic"/>
          <w:sz w:val="28"/>
          <w:szCs w:val="28"/>
          <w:rtl/>
          <w:lang w:bidi="ar-DZ"/>
        </w:rPr>
        <w:t>وفق</w:t>
      </w:r>
      <w:r w:rsidR="00553F8A" w:rsidRPr="00B87CDB">
        <w:rPr>
          <w:rFonts w:cs="Simplified Arabic"/>
          <w:sz w:val="28"/>
          <w:szCs w:val="28"/>
          <w:rtl/>
          <w:lang w:bidi="ar-DZ"/>
        </w:rPr>
        <w:t xml:space="preserve">ثلاثة </w:t>
      </w:r>
      <w:r w:rsidR="00D6040E" w:rsidRPr="00B87CDB">
        <w:rPr>
          <w:rFonts w:cs="Simplified Arabic"/>
          <w:sz w:val="28"/>
          <w:szCs w:val="28"/>
          <w:rtl/>
          <w:lang w:bidi="ar-DZ"/>
        </w:rPr>
        <w:t>أنواع</w:t>
      </w:r>
      <w:r w:rsidR="00D74A01" w:rsidRPr="00B87CDB">
        <w:rPr>
          <w:rFonts w:cs="Simplified Arabic"/>
          <w:sz w:val="28"/>
          <w:szCs w:val="28"/>
          <w:rtl/>
          <w:lang w:bidi="ar-DZ"/>
        </w:rPr>
        <w:t xml:space="preserve"> من المعاجم</w:t>
      </w:r>
      <w:r w:rsidRPr="00B87CDB">
        <w:rPr>
          <w:rFonts w:cs="Simplified Arabic"/>
          <w:sz w:val="28"/>
          <w:szCs w:val="28"/>
          <w:rtl/>
          <w:lang w:bidi="ar-DZ"/>
        </w:rPr>
        <w:t xml:space="preserve">: </w:t>
      </w:r>
      <w:r w:rsidR="00012910" w:rsidRPr="00B87CDB">
        <w:rPr>
          <w:rFonts w:cs="Simplified Arabic"/>
          <w:sz w:val="28"/>
          <w:szCs w:val="28"/>
          <w:rtl/>
          <w:lang w:bidi="ar-DZ"/>
        </w:rPr>
        <w:t>معاجم الألفاظ</w:t>
      </w:r>
      <w:r w:rsidR="00366F6D" w:rsidRPr="00B87CDB">
        <w:rPr>
          <w:rFonts w:cs="Simplified Arabic"/>
          <w:sz w:val="28"/>
          <w:szCs w:val="28"/>
          <w:rtl/>
          <w:lang w:bidi="ar-DZ"/>
        </w:rPr>
        <w:t>،</w:t>
      </w:r>
      <w:r w:rsidR="00755C8E" w:rsidRPr="00B87CDB">
        <w:rPr>
          <w:rFonts w:cs="Simplified Arabic"/>
          <w:sz w:val="28"/>
          <w:szCs w:val="28"/>
          <w:rtl/>
          <w:lang w:bidi="ar-DZ"/>
        </w:rPr>
        <w:t xml:space="preserve"> ومعاجم المعاني</w:t>
      </w:r>
      <w:r w:rsidR="006C5D70" w:rsidRPr="00B87CDB">
        <w:rPr>
          <w:rFonts w:cs="Simplified Arabic"/>
          <w:sz w:val="28"/>
          <w:szCs w:val="28"/>
          <w:rtl/>
          <w:lang w:bidi="ar-DZ"/>
        </w:rPr>
        <w:t>،</w:t>
      </w:r>
      <w:r w:rsidR="00D24CD6" w:rsidRPr="00B87CDB">
        <w:rPr>
          <w:rFonts w:cs="Simplified Arabic"/>
          <w:sz w:val="28"/>
          <w:szCs w:val="28"/>
          <w:rtl/>
          <w:lang w:bidi="ar-DZ"/>
        </w:rPr>
        <w:t>ومع</w:t>
      </w:r>
      <w:r w:rsidR="00811D25" w:rsidRPr="00B87CDB">
        <w:rPr>
          <w:rFonts w:cs="Simplified Arabic"/>
          <w:sz w:val="28"/>
          <w:szCs w:val="28"/>
          <w:rtl/>
          <w:lang w:bidi="ar-DZ"/>
        </w:rPr>
        <w:t>ا</w:t>
      </w:r>
      <w:r w:rsidR="00D24CD6" w:rsidRPr="00B87CDB">
        <w:rPr>
          <w:rFonts w:cs="Simplified Arabic"/>
          <w:sz w:val="28"/>
          <w:szCs w:val="28"/>
          <w:rtl/>
          <w:lang w:bidi="ar-DZ"/>
        </w:rPr>
        <w:t>جم الأبنيّ</w:t>
      </w:r>
      <w:r w:rsidR="00FF4796" w:rsidRPr="00B87CDB">
        <w:rPr>
          <w:rFonts w:cs="Simplified Arabic"/>
          <w:sz w:val="28"/>
          <w:szCs w:val="28"/>
          <w:rtl/>
          <w:lang w:bidi="ar-DZ"/>
        </w:rPr>
        <w:t>ة.</w:t>
      </w:r>
      <w:r w:rsidRPr="00B87CDB">
        <w:rPr>
          <w:rFonts w:cs="Simplified Arabic"/>
          <w:sz w:val="28"/>
          <w:szCs w:val="28"/>
          <w:rtl/>
          <w:lang w:bidi="ar-DZ"/>
        </w:rPr>
        <w:t>ي</w:t>
      </w:r>
      <w:r w:rsidR="00012910" w:rsidRPr="00B87CDB">
        <w:rPr>
          <w:rFonts w:cs="Simplified Arabic"/>
          <w:sz w:val="28"/>
          <w:szCs w:val="28"/>
          <w:rtl/>
          <w:lang w:bidi="ar-DZ"/>
        </w:rPr>
        <w:t>ُ</w:t>
      </w:r>
      <w:r w:rsidRPr="00B87CDB">
        <w:rPr>
          <w:rFonts w:cs="Simplified Arabic"/>
          <w:sz w:val="28"/>
          <w:szCs w:val="28"/>
          <w:rtl/>
          <w:lang w:bidi="ar-DZ"/>
        </w:rPr>
        <w:t>عن</w:t>
      </w:r>
      <w:r w:rsidR="00012910" w:rsidRPr="00B87CDB">
        <w:rPr>
          <w:rFonts w:cs="Simplified Arabic"/>
          <w:sz w:val="28"/>
          <w:szCs w:val="28"/>
          <w:rtl/>
          <w:lang w:bidi="ar-DZ"/>
        </w:rPr>
        <w:t>َ</w:t>
      </w:r>
      <w:r w:rsidRPr="00B87CDB">
        <w:rPr>
          <w:rFonts w:cs="Simplified Arabic"/>
          <w:sz w:val="28"/>
          <w:szCs w:val="28"/>
          <w:rtl/>
          <w:lang w:bidi="ar-DZ"/>
        </w:rPr>
        <w:t>ى الأو</w:t>
      </w:r>
      <w:r w:rsidR="006C5D70" w:rsidRPr="00B87CDB">
        <w:rPr>
          <w:rFonts w:cs="Simplified Arabic"/>
          <w:sz w:val="28"/>
          <w:szCs w:val="28"/>
          <w:rtl/>
          <w:lang w:bidi="ar-DZ"/>
        </w:rPr>
        <w:t>ّ</w:t>
      </w:r>
      <w:r w:rsidRPr="00B87CDB">
        <w:rPr>
          <w:rFonts w:cs="Simplified Arabic"/>
          <w:sz w:val="28"/>
          <w:szCs w:val="28"/>
          <w:rtl/>
          <w:lang w:bidi="ar-DZ"/>
        </w:rPr>
        <w:t xml:space="preserve">ل منها بشرح </w:t>
      </w:r>
      <w:r w:rsidR="006C5D70" w:rsidRPr="00B87CDB">
        <w:rPr>
          <w:rFonts w:cs="Simplified Arabic"/>
          <w:sz w:val="28"/>
          <w:szCs w:val="28"/>
          <w:rtl/>
          <w:lang w:bidi="ar-DZ"/>
        </w:rPr>
        <w:t>معنى الل</w:t>
      </w:r>
      <w:r w:rsidR="00AE3A12" w:rsidRPr="00B87CDB">
        <w:rPr>
          <w:rFonts w:cs="Simplified Arabic"/>
          <w:sz w:val="28"/>
          <w:szCs w:val="28"/>
          <w:rtl/>
          <w:lang w:bidi="ar-DZ"/>
        </w:rPr>
        <w:t>ّ</w:t>
      </w:r>
      <w:r w:rsidR="006C5D70" w:rsidRPr="00B87CDB">
        <w:rPr>
          <w:rFonts w:cs="Simplified Arabic"/>
          <w:sz w:val="28"/>
          <w:szCs w:val="28"/>
          <w:rtl/>
          <w:lang w:bidi="ar-DZ"/>
        </w:rPr>
        <w:t>فظ</w:t>
      </w:r>
      <w:r w:rsidR="00811D25" w:rsidRPr="00B87CDB">
        <w:rPr>
          <w:rFonts w:cs="Simplified Arabic"/>
          <w:sz w:val="28"/>
          <w:szCs w:val="28"/>
          <w:rtl/>
          <w:lang w:bidi="ar-DZ"/>
        </w:rPr>
        <w:t>،</w:t>
      </w:r>
      <w:r w:rsidR="00AE3A12" w:rsidRPr="00B87CDB">
        <w:rPr>
          <w:rFonts w:cs="Simplified Arabic"/>
          <w:sz w:val="28"/>
          <w:szCs w:val="28"/>
          <w:rtl/>
          <w:lang w:bidi="ar-DZ"/>
        </w:rPr>
        <w:t xml:space="preserve">ويعنى الثّاني منها بتحديد </w:t>
      </w:r>
      <w:r w:rsidR="0026232E" w:rsidRPr="00B87CDB">
        <w:rPr>
          <w:rFonts w:cs="Simplified Arabic"/>
          <w:sz w:val="28"/>
          <w:szCs w:val="28"/>
          <w:rtl/>
          <w:lang w:bidi="ar-DZ"/>
        </w:rPr>
        <w:t>الل</w:t>
      </w:r>
      <w:r w:rsidR="00AE3A12" w:rsidRPr="00B87CDB">
        <w:rPr>
          <w:rFonts w:cs="Simplified Arabic"/>
          <w:sz w:val="28"/>
          <w:szCs w:val="28"/>
          <w:rtl/>
          <w:lang w:bidi="ar-DZ"/>
        </w:rPr>
        <w:t>ّ</w:t>
      </w:r>
      <w:r w:rsidR="0026232E" w:rsidRPr="00B87CDB">
        <w:rPr>
          <w:rFonts w:cs="Simplified Arabic"/>
          <w:sz w:val="28"/>
          <w:szCs w:val="28"/>
          <w:rtl/>
          <w:lang w:bidi="ar-DZ"/>
        </w:rPr>
        <w:t>فظ المناسب ل</w:t>
      </w:r>
      <w:r w:rsidR="00AE3A12" w:rsidRPr="00B87CDB">
        <w:rPr>
          <w:rFonts w:cs="Simplified Arabic"/>
          <w:sz w:val="28"/>
          <w:szCs w:val="28"/>
          <w:rtl/>
          <w:lang w:bidi="ar-DZ"/>
        </w:rPr>
        <w:t>ل</w:t>
      </w:r>
      <w:r w:rsidR="0026232E" w:rsidRPr="00B87CDB">
        <w:rPr>
          <w:rFonts w:cs="Simplified Arabic"/>
          <w:sz w:val="28"/>
          <w:szCs w:val="28"/>
          <w:rtl/>
          <w:lang w:bidi="ar-DZ"/>
        </w:rPr>
        <w:t>معنى</w:t>
      </w:r>
      <w:r w:rsidR="00811D25" w:rsidRPr="00B87CDB">
        <w:rPr>
          <w:rFonts w:cs="Simplified Arabic"/>
          <w:sz w:val="28"/>
          <w:szCs w:val="28"/>
          <w:rtl/>
          <w:lang w:bidi="ar-DZ"/>
        </w:rPr>
        <w:t>، ويعنى الث</w:t>
      </w:r>
      <w:r w:rsidR="00F34E90" w:rsidRPr="00B87CDB">
        <w:rPr>
          <w:rFonts w:cs="Simplified Arabic"/>
          <w:sz w:val="28"/>
          <w:szCs w:val="28"/>
          <w:rtl/>
          <w:lang w:bidi="ar-DZ"/>
        </w:rPr>
        <w:t>ّ</w:t>
      </w:r>
      <w:r w:rsidR="00811D25" w:rsidRPr="00B87CDB">
        <w:rPr>
          <w:rFonts w:cs="Simplified Arabic"/>
          <w:sz w:val="28"/>
          <w:szCs w:val="28"/>
          <w:rtl/>
          <w:lang w:bidi="ar-DZ"/>
        </w:rPr>
        <w:t xml:space="preserve">الث منها بحصر </w:t>
      </w:r>
      <w:r w:rsidR="00BD1CC6" w:rsidRPr="00B87CDB">
        <w:rPr>
          <w:rFonts w:cs="Simplified Arabic"/>
          <w:sz w:val="28"/>
          <w:szCs w:val="28"/>
          <w:rtl/>
          <w:lang w:bidi="ar-DZ"/>
        </w:rPr>
        <w:t>أبنية اللّغة وشرح ألفاظها</w:t>
      </w:r>
      <w:r w:rsidR="008A73EE" w:rsidRPr="00B87CDB">
        <w:rPr>
          <w:rFonts w:cs="Simplified Arabic"/>
          <w:sz w:val="28"/>
          <w:szCs w:val="28"/>
          <w:rtl/>
          <w:lang w:bidi="ar-DZ"/>
        </w:rPr>
        <w:t>:</w:t>
      </w:r>
      <w:r w:rsidR="00BF3441" w:rsidRPr="00B87CDB">
        <w:rPr>
          <w:rStyle w:val="Appelnotedebasdep"/>
          <w:rFonts w:cs="Simplified Arabic"/>
          <w:sz w:val="28"/>
          <w:szCs w:val="28"/>
          <w:rtl/>
          <w:lang w:bidi="ar-DZ"/>
        </w:rPr>
        <w:footnoteReference w:id="43"/>
      </w:r>
    </w:p>
    <w:p w:rsidR="00D24560" w:rsidRDefault="001F2BCD" w:rsidP="00A02C34">
      <w:pPr>
        <w:bidi/>
        <w:spacing w:after="0"/>
        <w:ind w:firstLine="565"/>
        <w:jc w:val="both"/>
        <w:rPr>
          <w:rFonts w:cs="Simplified Arabic"/>
          <w:sz w:val="28"/>
          <w:szCs w:val="28"/>
          <w:rtl/>
          <w:lang w:bidi="ar-DZ"/>
        </w:rPr>
      </w:pPr>
      <w:r w:rsidRPr="00B87CDB">
        <w:rPr>
          <w:rFonts w:cs="Simplified Arabic"/>
          <w:b/>
          <w:bCs/>
          <w:sz w:val="28"/>
          <w:szCs w:val="28"/>
          <w:rtl/>
          <w:lang w:bidi="ar-DZ"/>
        </w:rPr>
        <w:t xml:space="preserve">1- </w:t>
      </w:r>
      <w:r w:rsidR="00D24560" w:rsidRPr="00B87CDB">
        <w:rPr>
          <w:rFonts w:cs="Simplified Arabic"/>
          <w:b/>
          <w:bCs/>
          <w:sz w:val="28"/>
          <w:szCs w:val="28"/>
          <w:rtl/>
          <w:lang w:bidi="ar-DZ"/>
        </w:rPr>
        <w:t>معاجم الألفاظ</w:t>
      </w:r>
      <w:r w:rsidRPr="00B87CDB">
        <w:rPr>
          <w:rFonts w:cs="Simplified Arabic"/>
          <w:b/>
          <w:bCs/>
          <w:sz w:val="28"/>
          <w:szCs w:val="28"/>
          <w:rtl/>
          <w:lang w:bidi="ar-DZ"/>
        </w:rPr>
        <w:t>:</w:t>
      </w:r>
      <w:r w:rsidRPr="00B87CDB">
        <w:rPr>
          <w:rFonts w:cs="Simplified Arabic"/>
          <w:sz w:val="28"/>
          <w:szCs w:val="28"/>
          <w:rtl/>
          <w:lang w:bidi="ar-DZ"/>
        </w:rPr>
        <w:t xml:space="preserve"> يهدف هذا النّوع من المعاجم إلى</w:t>
      </w:r>
      <w:r w:rsidR="00D24560" w:rsidRPr="00B87CDB">
        <w:rPr>
          <w:rFonts w:cs="Simplified Arabic"/>
          <w:sz w:val="28"/>
          <w:szCs w:val="28"/>
          <w:rtl/>
          <w:lang w:bidi="ar-DZ"/>
        </w:rPr>
        <w:t xml:space="preserve"> بيان معاني الألفاظ</w:t>
      </w:r>
      <w:r w:rsidR="00B36965" w:rsidRPr="00B87CDB">
        <w:rPr>
          <w:rFonts w:cs="Simplified Arabic"/>
          <w:sz w:val="28"/>
          <w:szCs w:val="28"/>
          <w:rtl/>
          <w:lang w:bidi="ar-DZ"/>
        </w:rPr>
        <w:t xml:space="preserve">،من خلال الوقوف على استعمالاتها في كلام العرب، </w:t>
      </w:r>
      <w:r w:rsidR="00D24560" w:rsidRPr="00B87CDB">
        <w:rPr>
          <w:rFonts w:cs="Simplified Arabic"/>
          <w:sz w:val="28"/>
          <w:szCs w:val="28"/>
          <w:rtl/>
          <w:lang w:bidi="ar-DZ"/>
        </w:rPr>
        <w:t>فالل</w:t>
      </w:r>
      <w:r w:rsidR="00B36965" w:rsidRPr="00B87CDB">
        <w:rPr>
          <w:rFonts w:cs="Simplified Arabic"/>
          <w:sz w:val="28"/>
          <w:szCs w:val="28"/>
          <w:rtl/>
          <w:lang w:bidi="ar-DZ"/>
        </w:rPr>
        <w:t>ّ</w:t>
      </w:r>
      <w:r w:rsidR="00D24560" w:rsidRPr="00B87CDB">
        <w:rPr>
          <w:rFonts w:cs="Simplified Arabic"/>
          <w:sz w:val="28"/>
          <w:szCs w:val="28"/>
          <w:rtl/>
          <w:lang w:bidi="ar-DZ"/>
        </w:rPr>
        <w:t>فظ هنا معلوم لكن المعنى مجهول، وهذا هو ما عليه الحال في أغلب المعاجم العربي</w:t>
      </w:r>
      <w:r w:rsidR="00A02C34" w:rsidRPr="00B87CDB">
        <w:rPr>
          <w:rFonts w:cs="Simplified Arabic"/>
          <w:sz w:val="28"/>
          <w:szCs w:val="28"/>
          <w:rtl/>
          <w:lang w:bidi="ar-DZ"/>
        </w:rPr>
        <w:t>ّ</w:t>
      </w:r>
      <w:r w:rsidR="00D24560" w:rsidRPr="00B87CDB">
        <w:rPr>
          <w:rFonts w:cs="Simplified Arabic"/>
          <w:sz w:val="28"/>
          <w:szCs w:val="28"/>
          <w:rtl/>
          <w:lang w:bidi="ar-DZ"/>
        </w:rPr>
        <w:t>ة</w:t>
      </w:r>
      <w:r w:rsidR="00450657">
        <w:rPr>
          <w:rFonts w:cs="Simplified Arabic"/>
          <w:sz w:val="28"/>
          <w:szCs w:val="28"/>
          <w:rtl/>
          <w:lang w:bidi="ar-DZ"/>
        </w:rPr>
        <w:t>،</w:t>
      </w:r>
      <w:r w:rsidR="00D24560" w:rsidRPr="00B87CDB">
        <w:rPr>
          <w:rFonts w:cs="Simplified Arabic"/>
          <w:sz w:val="28"/>
          <w:szCs w:val="28"/>
          <w:rtl/>
          <w:lang w:bidi="ar-DZ"/>
        </w:rPr>
        <w:t xml:space="preserve"> كالص</w:t>
      </w:r>
      <w:r w:rsidR="00D13D1C" w:rsidRPr="00B87CDB">
        <w:rPr>
          <w:rFonts w:cs="Simplified Arabic"/>
          <w:sz w:val="28"/>
          <w:szCs w:val="28"/>
          <w:rtl/>
          <w:lang w:bidi="ar-DZ"/>
        </w:rPr>
        <w:t>ّ</w:t>
      </w:r>
      <w:r w:rsidR="00D24560" w:rsidRPr="00B87CDB">
        <w:rPr>
          <w:rFonts w:cs="Simplified Arabic"/>
          <w:sz w:val="28"/>
          <w:szCs w:val="28"/>
          <w:rtl/>
          <w:lang w:bidi="ar-DZ"/>
        </w:rPr>
        <w:t>حاح للجوهري</w:t>
      </w:r>
      <w:r w:rsidR="00D13D1C" w:rsidRPr="00B87CDB">
        <w:rPr>
          <w:rFonts w:cs="Simplified Arabic"/>
          <w:sz w:val="28"/>
          <w:szCs w:val="28"/>
          <w:rtl/>
          <w:lang w:bidi="ar-DZ"/>
        </w:rPr>
        <w:t>ّ،</w:t>
      </w:r>
      <w:r w:rsidR="00D24560" w:rsidRPr="00B87CDB">
        <w:rPr>
          <w:rFonts w:cs="Simplified Arabic"/>
          <w:sz w:val="28"/>
          <w:szCs w:val="28"/>
          <w:rtl/>
          <w:lang w:bidi="ar-DZ"/>
        </w:rPr>
        <w:t xml:space="preserve"> والقاموس المحيط للفيروز آبادي</w:t>
      </w:r>
      <w:r w:rsidR="00D13D1C" w:rsidRPr="00B87CDB">
        <w:rPr>
          <w:rFonts w:cs="Simplified Arabic"/>
          <w:sz w:val="28"/>
          <w:szCs w:val="28"/>
          <w:rtl/>
          <w:lang w:bidi="ar-DZ"/>
        </w:rPr>
        <w:t>،</w:t>
      </w:r>
      <w:r w:rsidR="00D24560" w:rsidRPr="00B87CDB">
        <w:rPr>
          <w:rFonts w:cs="Simplified Arabic"/>
          <w:sz w:val="28"/>
          <w:szCs w:val="28"/>
          <w:rtl/>
          <w:lang w:bidi="ar-DZ"/>
        </w:rPr>
        <w:t xml:space="preserve"> ولسان العرب لابن منظور وتاج العروس للز</w:t>
      </w:r>
      <w:r w:rsidR="00A02C34" w:rsidRPr="00B87CDB">
        <w:rPr>
          <w:rFonts w:cs="Simplified Arabic"/>
          <w:sz w:val="28"/>
          <w:szCs w:val="28"/>
          <w:rtl/>
          <w:lang w:bidi="ar-DZ"/>
        </w:rPr>
        <w:t>ّ</w:t>
      </w:r>
      <w:r w:rsidR="00D24560" w:rsidRPr="00B87CDB">
        <w:rPr>
          <w:rFonts w:cs="Simplified Arabic"/>
          <w:sz w:val="28"/>
          <w:szCs w:val="28"/>
          <w:rtl/>
          <w:lang w:bidi="ar-DZ"/>
        </w:rPr>
        <w:t>بيدي</w:t>
      </w:r>
      <w:r w:rsidR="00D13D1C" w:rsidRPr="00B87CDB">
        <w:rPr>
          <w:rFonts w:cs="Simplified Arabic"/>
          <w:sz w:val="28"/>
          <w:szCs w:val="28"/>
          <w:rtl/>
          <w:lang w:bidi="ar-DZ"/>
        </w:rPr>
        <w:t>،</w:t>
      </w:r>
      <w:r w:rsidR="00D24560" w:rsidRPr="00B87CDB">
        <w:rPr>
          <w:rFonts w:cs="Simplified Arabic"/>
          <w:sz w:val="28"/>
          <w:szCs w:val="28"/>
          <w:rtl/>
          <w:lang w:bidi="ar-DZ"/>
        </w:rPr>
        <w:t xml:space="preserve"> والمصباح المنير للفيومي…إلخ</w:t>
      </w:r>
      <w:r w:rsidR="00D24560" w:rsidRPr="00B87CDB">
        <w:rPr>
          <w:rFonts w:cs="Simplified Arabic"/>
          <w:sz w:val="28"/>
          <w:szCs w:val="28"/>
          <w:lang w:bidi="ar-DZ"/>
        </w:rPr>
        <w:t>.</w:t>
      </w:r>
    </w:p>
    <w:p w:rsidR="00A248F7" w:rsidRDefault="00970485" w:rsidP="00A248F7">
      <w:pPr>
        <w:bidi/>
        <w:spacing w:after="0"/>
        <w:ind w:firstLine="565"/>
        <w:jc w:val="both"/>
        <w:rPr>
          <w:rFonts w:cs="Simplified Arabic"/>
          <w:sz w:val="28"/>
          <w:szCs w:val="28"/>
          <w:rtl/>
          <w:lang w:bidi="ar-DZ"/>
        </w:rPr>
      </w:pPr>
      <w:r w:rsidRPr="00B87CDB">
        <w:rPr>
          <w:rFonts w:cs="Simplified Arabic"/>
          <w:sz w:val="28"/>
          <w:szCs w:val="28"/>
          <w:rtl/>
          <w:lang w:bidi="ar-DZ"/>
        </w:rPr>
        <w:t>وي</w:t>
      </w:r>
      <w:r w:rsidR="00BA6618" w:rsidRPr="00B87CDB">
        <w:rPr>
          <w:rFonts w:cs="Simplified Arabic"/>
          <w:sz w:val="28"/>
          <w:szCs w:val="28"/>
          <w:rtl/>
          <w:lang w:bidi="ar-DZ"/>
        </w:rPr>
        <w:t>ُ</w:t>
      </w:r>
      <w:r w:rsidRPr="00B87CDB">
        <w:rPr>
          <w:rFonts w:cs="Simplified Arabic"/>
          <w:sz w:val="28"/>
          <w:szCs w:val="28"/>
          <w:rtl/>
          <w:lang w:bidi="ar-DZ"/>
        </w:rPr>
        <w:t>ع</w:t>
      </w:r>
      <w:r w:rsidR="00BA6618" w:rsidRPr="00B87CDB">
        <w:rPr>
          <w:rFonts w:cs="Simplified Arabic"/>
          <w:sz w:val="28"/>
          <w:szCs w:val="28"/>
          <w:rtl/>
          <w:lang w:bidi="ar-DZ"/>
        </w:rPr>
        <w:t>َ</w:t>
      </w:r>
      <w:r w:rsidRPr="00B87CDB">
        <w:rPr>
          <w:rFonts w:cs="Simplified Arabic"/>
          <w:sz w:val="28"/>
          <w:szCs w:val="28"/>
          <w:rtl/>
          <w:lang w:bidi="ar-DZ"/>
        </w:rPr>
        <w:t>دّ</w:t>
      </w:r>
      <w:r w:rsidR="00BA6618" w:rsidRPr="00B87CDB">
        <w:rPr>
          <w:rFonts w:cs="Simplified Arabic"/>
          <w:sz w:val="28"/>
          <w:szCs w:val="28"/>
          <w:rtl/>
          <w:lang w:bidi="ar-DZ"/>
        </w:rPr>
        <w:t>ُ</w:t>
      </w:r>
      <w:r w:rsidRPr="00B87CDB">
        <w:rPr>
          <w:rFonts w:cs="Simplified Arabic"/>
          <w:sz w:val="28"/>
          <w:szCs w:val="28"/>
          <w:rtl/>
          <w:lang w:bidi="ar-DZ"/>
        </w:rPr>
        <w:t xml:space="preserve"> (كتاب العين) للخليل بن أحمد الفراهيديّ (</w:t>
      </w:r>
      <w:r w:rsidR="00EC46B5" w:rsidRPr="00B87CDB">
        <w:rPr>
          <w:rFonts w:cs="Simplified Arabic"/>
          <w:sz w:val="28"/>
          <w:szCs w:val="28"/>
          <w:rtl/>
          <w:lang w:bidi="ar-DZ"/>
        </w:rPr>
        <w:t>175هـ</w:t>
      </w:r>
      <w:r w:rsidRPr="00B87CDB">
        <w:rPr>
          <w:rFonts w:cs="Simplified Arabic"/>
          <w:sz w:val="28"/>
          <w:szCs w:val="28"/>
          <w:rtl/>
          <w:lang w:bidi="ar-DZ"/>
        </w:rPr>
        <w:t>) أوّل معجم</w:t>
      </w:r>
      <w:r w:rsidR="00A62A7A" w:rsidRPr="00B87CDB">
        <w:rPr>
          <w:rStyle w:val="Appelnotedebasdep"/>
          <w:rFonts w:cs="Simplified Arabic"/>
          <w:sz w:val="28"/>
          <w:szCs w:val="28"/>
          <w:lang w:bidi="ar-DZ"/>
        </w:rPr>
        <w:footnoteReference w:customMarkFollows="1" w:id="44"/>
        <w:sym w:font="Symbol" w:char="F02A"/>
      </w:r>
      <w:r w:rsidR="00EC46B5" w:rsidRPr="00B87CDB">
        <w:rPr>
          <w:rFonts w:cs="Simplified Arabic"/>
          <w:sz w:val="28"/>
          <w:szCs w:val="28"/>
          <w:rtl/>
          <w:lang w:bidi="ar-DZ"/>
        </w:rPr>
        <w:t>أ</w:t>
      </w:r>
      <w:r w:rsidR="00454581" w:rsidRPr="00B87CDB">
        <w:rPr>
          <w:rFonts w:cs="Simplified Arabic"/>
          <w:sz w:val="28"/>
          <w:szCs w:val="28"/>
          <w:rtl/>
          <w:lang w:bidi="ar-DZ"/>
        </w:rPr>
        <w:t>ُ</w:t>
      </w:r>
      <w:r w:rsidR="00EC46B5" w:rsidRPr="00B87CDB">
        <w:rPr>
          <w:rFonts w:cs="Simplified Arabic"/>
          <w:sz w:val="28"/>
          <w:szCs w:val="28"/>
          <w:rtl/>
          <w:lang w:bidi="ar-DZ"/>
        </w:rPr>
        <w:t>لّ</w:t>
      </w:r>
      <w:r w:rsidR="00454581" w:rsidRPr="00B87CDB">
        <w:rPr>
          <w:rFonts w:cs="Simplified Arabic"/>
          <w:sz w:val="28"/>
          <w:szCs w:val="28"/>
          <w:rtl/>
          <w:lang w:bidi="ar-DZ"/>
        </w:rPr>
        <w:t>ِ</w:t>
      </w:r>
      <w:r w:rsidR="00EC46B5" w:rsidRPr="00B87CDB">
        <w:rPr>
          <w:rFonts w:cs="Simplified Arabic"/>
          <w:sz w:val="28"/>
          <w:szCs w:val="28"/>
          <w:rtl/>
          <w:lang w:bidi="ar-DZ"/>
        </w:rPr>
        <w:t>ف</w:t>
      </w:r>
      <w:r w:rsidR="00454581" w:rsidRPr="00B87CDB">
        <w:rPr>
          <w:rFonts w:cs="Simplified Arabic"/>
          <w:sz w:val="28"/>
          <w:szCs w:val="28"/>
          <w:rtl/>
          <w:lang w:bidi="ar-DZ"/>
        </w:rPr>
        <w:t>َ</w:t>
      </w:r>
      <w:r w:rsidRPr="00B87CDB">
        <w:rPr>
          <w:rFonts w:cs="Simplified Arabic"/>
          <w:sz w:val="28"/>
          <w:szCs w:val="28"/>
          <w:rtl/>
          <w:lang w:bidi="ar-DZ"/>
        </w:rPr>
        <w:t>في هذا الن</w:t>
      </w:r>
      <w:r w:rsidR="00EC46B5" w:rsidRPr="00B87CDB">
        <w:rPr>
          <w:rFonts w:cs="Simplified Arabic"/>
          <w:sz w:val="28"/>
          <w:szCs w:val="28"/>
          <w:rtl/>
          <w:lang w:bidi="ar-DZ"/>
        </w:rPr>
        <w:t xml:space="preserve">ّوع من المعاجم، وكان الخليل قد اعتمد في </w:t>
      </w:r>
      <w:r w:rsidR="00CD404F" w:rsidRPr="00B87CDB">
        <w:rPr>
          <w:rFonts w:cs="Simplified Arabic"/>
          <w:b/>
          <w:bCs/>
          <w:sz w:val="28"/>
          <w:szCs w:val="28"/>
          <w:rtl/>
          <w:lang w:bidi="ar-DZ"/>
        </w:rPr>
        <w:t>جمع مادّته</w:t>
      </w:r>
      <w:r w:rsidR="00CD404F" w:rsidRPr="00B87CDB">
        <w:rPr>
          <w:rFonts w:cs="Simplified Arabic"/>
          <w:sz w:val="28"/>
          <w:szCs w:val="28"/>
          <w:rtl/>
          <w:lang w:bidi="ar-DZ"/>
        </w:rPr>
        <w:t xml:space="preserve"> على التّقليبات الصّوتيّة، و</w:t>
      </w:r>
      <w:r w:rsidR="00454581" w:rsidRPr="00B87CDB">
        <w:rPr>
          <w:rFonts w:cs="Simplified Arabic"/>
          <w:sz w:val="28"/>
          <w:szCs w:val="28"/>
          <w:rtl/>
          <w:lang w:bidi="ar-DZ"/>
        </w:rPr>
        <w:t xml:space="preserve">في </w:t>
      </w:r>
      <w:r w:rsidR="00EC46B5" w:rsidRPr="00B87CDB">
        <w:rPr>
          <w:rFonts w:cs="Simplified Arabic"/>
          <w:b/>
          <w:bCs/>
          <w:sz w:val="28"/>
          <w:szCs w:val="28"/>
          <w:rtl/>
          <w:lang w:bidi="ar-DZ"/>
        </w:rPr>
        <w:t>ترتيب ألفاظه</w:t>
      </w:r>
      <w:r w:rsidR="00CD404F" w:rsidRPr="00B87CDB">
        <w:rPr>
          <w:rFonts w:cs="Simplified Arabic"/>
          <w:sz w:val="28"/>
          <w:szCs w:val="28"/>
          <w:rtl/>
          <w:lang w:bidi="ar-DZ"/>
        </w:rPr>
        <w:t>على حروف الهجاء حسب مخارجها الص</w:t>
      </w:r>
      <w:r w:rsidR="007A0C13" w:rsidRPr="00B87CDB">
        <w:rPr>
          <w:rFonts w:cs="Simplified Arabic"/>
          <w:sz w:val="28"/>
          <w:szCs w:val="28"/>
          <w:rtl/>
          <w:lang w:bidi="ar-DZ"/>
        </w:rPr>
        <w:t>ّ</w:t>
      </w:r>
      <w:r w:rsidR="00CD404F" w:rsidRPr="00B87CDB">
        <w:rPr>
          <w:rFonts w:cs="Simplified Arabic"/>
          <w:sz w:val="28"/>
          <w:szCs w:val="28"/>
          <w:rtl/>
          <w:lang w:bidi="ar-DZ"/>
        </w:rPr>
        <w:t>وتي</w:t>
      </w:r>
      <w:r w:rsidR="007A0C13" w:rsidRPr="00B87CDB">
        <w:rPr>
          <w:rFonts w:cs="Simplified Arabic"/>
          <w:sz w:val="28"/>
          <w:szCs w:val="28"/>
          <w:rtl/>
          <w:lang w:bidi="ar-DZ"/>
        </w:rPr>
        <w:t>ّ</w:t>
      </w:r>
      <w:r w:rsidR="00CD404F" w:rsidRPr="00B87CDB">
        <w:rPr>
          <w:rFonts w:cs="Simplified Arabic"/>
          <w:sz w:val="28"/>
          <w:szCs w:val="28"/>
          <w:rtl/>
          <w:lang w:bidi="ar-DZ"/>
        </w:rPr>
        <w:t>ة،</w:t>
      </w:r>
      <w:r w:rsidR="007D587A" w:rsidRPr="00B87CDB">
        <w:rPr>
          <w:rFonts w:cs="Simplified Arabic"/>
          <w:sz w:val="28"/>
          <w:szCs w:val="28"/>
          <w:rtl/>
          <w:lang w:bidi="ar-DZ"/>
        </w:rPr>
        <w:t>مبتدئا</w:t>
      </w:r>
      <w:r w:rsidR="007A0C13" w:rsidRPr="00B87CDB">
        <w:rPr>
          <w:rFonts w:cs="Simplified Arabic"/>
          <w:sz w:val="28"/>
          <w:szCs w:val="28"/>
          <w:rtl/>
          <w:lang w:bidi="ar-DZ"/>
        </w:rPr>
        <w:t xml:space="preserve"> بأو</w:t>
      </w:r>
      <w:r w:rsidR="00677222" w:rsidRPr="00B87CDB">
        <w:rPr>
          <w:rFonts w:cs="Simplified Arabic"/>
          <w:sz w:val="28"/>
          <w:szCs w:val="28"/>
          <w:rtl/>
          <w:lang w:bidi="ar-DZ"/>
        </w:rPr>
        <w:t>َّ</w:t>
      </w:r>
      <w:r w:rsidR="007A0C13" w:rsidRPr="00B87CDB">
        <w:rPr>
          <w:rFonts w:cs="Simplified Arabic"/>
          <w:sz w:val="28"/>
          <w:szCs w:val="28"/>
          <w:rtl/>
          <w:lang w:bidi="ar-DZ"/>
        </w:rPr>
        <w:t xml:space="preserve">ل حرف </w:t>
      </w:r>
      <w:r w:rsidR="00F55124" w:rsidRPr="00B87CDB">
        <w:rPr>
          <w:rFonts w:cs="Simplified Arabic"/>
          <w:sz w:val="28"/>
          <w:szCs w:val="28"/>
          <w:rtl/>
          <w:lang w:bidi="ar-DZ"/>
        </w:rPr>
        <w:t>و</w:t>
      </w:r>
      <w:r w:rsidR="007A0C13" w:rsidRPr="00B87CDB">
        <w:rPr>
          <w:rFonts w:cs="Simplified Arabic"/>
          <w:sz w:val="28"/>
          <w:szCs w:val="28"/>
          <w:rtl/>
          <w:lang w:bidi="ar-DZ"/>
        </w:rPr>
        <w:t xml:space="preserve">هو العين </w:t>
      </w:r>
      <w:r w:rsidR="00677222" w:rsidRPr="00B87CDB">
        <w:rPr>
          <w:rFonts w:cs="Simplified Arabic"/>
          <w:sz w:val="28"/>
          <w:szCs w:val="28"/>
          <w:rtl/>
          <w:lang w:bidi="ar-DZ"/>
        </w:rPr>
        <w:t>منتهيابآخر حرف وهو ال</w:t>
      </w:r>
      <w:r w:rsidR="009906FE" w:rsidRPr="00B87CDB">
        <w:rPr>
          <w:rFonts w:cs="Simplified Arabic"/>
          <w:sz w:val="28"/>
          <w:szCs w:val="28"/>
          <w:rtl/>
          <w:lang w:bidi="ar-DZ"/>
        </w:rPr>
        <w:t>ياء</w:t>
      </w:r>
      <w:r w:rsidR="008E2BBA" w:rsidRPr="00B87CDB">
        <w:rPr>
          <w:rStyle w:val="Appelnotedebasdep"/>
          <w:rFonts w:cs="Simplified Arabic"/>
          <w:sz w:val="28"/>
          <w:szCs w:val="28"/>
          <w:lang w:bidi="ar-DZ"/>
        </w:rPr>
        <w:footnoteReference w:customMarkFollows="1" w:id="45"/>
        <w:sym w:font="Symbol" w:char="F02A"/>
      </w:r>
      <w:r w:rsidR="00677222" w:rsidRPr="00B87CDB">
        <w:rPr>
          <w:rFonts w:cs="Simplified Arabic"/>
          <w:sz w:val="28"/>
          <w:szCs w:val="28"/>
          <w:rtl/>
          <w:lang w:bidi="ar-DZ"/>
        </w:rPr>
        <w:t>.</w:t>
      </w:r>
      <w:r w:rsidR="0044315B" w:rsidRPr="00B87CDB">
        <w:rPr>
          <w:rFonts w:cs="Simplified Arabic"/>
          <w:sz w:val="28"/>
          <w:szCs w:val="28"/>
          <w:rtl/>
          <w:lang w:bidi="ar-DZ"/>
        </w:rPr>
        <w:t>ومم</w:t>
      </w:r>
      <w:r w:rsidR="001D4538" w:rsidRPr="00B87CDB">
        <w:rPr>
          <w:rFonts w:cs="Simplified Arabic"/>
          <w:sz w:val="28"/>
          <w:szCs w:val="28"/>
          <w:rtl/>
          <w:lang w:bidi="ar-DZ"/>
        </w:rPr>
        <w:t>ّ</w:t>
      </w:r>
      <w:r w:rsidR="0044315B" w:rsidRPr="00B87CDB">
        <w:rPr>
          <w:rFonts w:cs="Simplified Arabic"/>
          <w:sz w:val="28"/>
          <w:szCs w:val="28"/>
          <w:rtl/>
          <w:lang w:bidi="ar-DZ"/>
        </w:rPr>
        <w:t xml:space="preserve">ناقتفوا أثر الخليل </w:t>
      </w:r>
      <w:r w:rsidR="0044315B" w:rsidRPr="00B87CDB">
        <w:rPr>
          <w:rFonts w:cs="Simplified Arabic"/>
          <w:sz w:val="28"/>
          <w:szCs w:val="28"/>
          <w:rtl/>
          <w:lang w:bidi="ar-DZ"/>
        </w:rPr>
        <w:lastRenderedPageBreak/>
        <w:t>ونحوا نحوه في الت</w:t>
      </w:r>
      <w:r w:rsidR="00C5343D" w:rsidRPr="00B87CDB">
        <w:rPr>
          <w:rFonts w:cs="Simplified Arabic"/>
          <w:sz w:val="28"/>
          <w:szCs w:val="28"/>
          <w:rtl/>
          <w:lang w:bidi="ar-DZ"/>
        </w:rPr>
        <w:t>ّ</w:t>
      </w:r>
      <w:r w:rsidR="0044315B" w:rsidRPr="00B87CDB">
        <w:rPr>
          <w:rFonts w:cs="Simplified Arabic"/>
          <w:sz w:val="28"/>
          <w:szCs w:val="28"/>
          <w:rtl/>
          <w:lang w:bidi="ar-DZ"/>
        </w:rPr>
        <w:t>رتيب والت</w:t>
      </w:r>
      <w:r w:rsidR="00C5343D" w:rsidRPr="00B87CDB">
        <w:rPr>
          <w:rFonts w:cs="Simplified Arabic"/>
          <w:sz w:val="28"/>
          <w:szCs w:val="28"/>
          <w:rtl/>
          <w:lang w:bidi="ar-DZ"/>
        </w:rPr>
        <w:t>ّ</w:t>
      </w:r>
      <w:r w:rsidR="0044315B" w:rsidRPr="00B87CDB">
        <w:rPr>
          <w:rFonts w:cs="Simplified Arabic"/>
          <w:sz w:val="28"/>
          <w:szCs w:val="28"/>
          <w:rtl/>
          <w:lang w:bidi="ar-DZ"/>
        </w:rPr>
        <w:t xml:space="preserve">بويب </w:t>
      </w:r>
      <w:r w:rsidR="00483BA7" w:rsidRPr="00B87CDB">
        <w:rPr>
          <w:rFonts w:cs="Simplified Arabic"/>
          <w:sz w:val="28"/>
          <w:szCs w:val="28"/>
          <w:rtl/>
          <w:lang w:bidi="ar-DZ"/>
        </w:rPr>
        <w:t>حسب مخارج ال</w:t>
      </w:r>
      <w:r w:rsidR="006826ED" w:rsidRPr="00B87CDB">
        <w:rPr>
          <w:rFonts w:cs="Simplified Arabic"/>
          <w:sz w:val="28"/>
          <w:szCs w:val="28"/>
          <w:rtl/>
          <w:lang w:bidi="ar-DZ"/>
        </w:rPr>
        <w:t>حروف</w:t>
      </w:r>
      <w:r w:rsidR="00F24C31">
        <w:rPr>
          <w:rFonts w:cs="Simplified Arabic"/>
          <w:sz w:val="28"/>
          <w:szCs w:val="28"/>
          <w:rtl/>
          <w:lang w:bidi="ar-DZ"/>
        </w:rPr>
        <w:t xml:space="preserve">،أبو </w:t>
      </w:r>
      <w:r w:rsidR="00F24C31" w:rsidRPr="00B87CDB">
        <w:rPr>
          <w:rFonts w:cs="Simplified Arabic"/>
          <w:sz w:val="28"/>
          <w:szCs w:val="28"/>
          <w:rtl/>
          <w:lang w:bidi="ar-DZ"/>
        </w:rPr>
        <w:t xml:space="preserve">علي القالي (356هـ) </w:t>
      </w:r>
      <w:r w:rsidR="00F24C31">
        <w:rPr>
          <w:rFonts w:cs="Simplified Arabic"/>
          <w:sz w:val="28"/>
          <w:szCs w:val="28"/>
          <w:rtl/>
          <w:lang w:bidi="ar-DZ"/>
        </w:rPr>
        <w:t xml:space="preserve">في معجمه </w:t>
      </w:r>
      <w:r w:rsidR="00F24C31" w:rsidRPr="00B87CDB">
        <w:rPr>
          <w:rFonts w:cs="Simplified Arabic"/>
          <w:sz w:val="28"/>
          <w:szCs w:val="28"/>
          <w:rtl/>
          <w:lang w:bidi="ar-DZ"/>
        </w:rPr>
        <w:t xml:space="preserve">(البارع في اللّغة) </w:t>
      </w:r>
      <w:r w:rsidR="00F24C31">
        <w:rPr>
          <w:rFonts w:cs="Simplified Arabic"/>
          <w:sz w:val="28"/>
          <w:szCs w:val="28"/>
          <w:rtl/>
          <w:lang w:bidi="ar-DZ"/>
        </w:rPr>
        <w:t xml:space="preserve">الّذي </w:t>
      </w:r>
      <w:r w:rsidR="00F24C31" w:rsidRPr="00B87CDB">
        <w:rPr>
          <w:rFonts w:cs="Simplified Arabic"/>
          <w:sz w:val="28"/>
          <w:szCs w:val="28"/>
          <w:rtl/>
          <w:lang w:bidi="ar-DZ"/>
        </w:rPr>
        <w:t xml:space="preserve">يُعَدُّ أوّل معجم ظهر في الأندلس. </w:t>
      </w:r>
      <w:r w:rsidR="00F24C31">
        <w:rPr>
          <w:rFonts w:cs="Simplified Arabic"/>
          <w:sz w:val="28"/>
          <w:szCs w:val="28"/>
          <w:rtl/>
          <w:lang w:bidi="ar-DZ"/>
        </w:rPr>
        <w:t xml:space="preserve">وكذلك </w:t>
      </w:r>
      <w:r w:rsidR="0044315B" w:rsidRPr="00B87CDB">
        <w:rPr>
          <w:rFonts w:cs="Simplified Arabic"/>
          <w:sz w:val="28"/>
          <w:szCs w:val="28"/>
          <w:rtl/>
          <w:lang w:bidi="ar-DZ"/>
        </w:rPr>
        <w:t>أبو منصور الأزهري</w:t>
      </w:r>
      <w:r w:rsidR="00483BA7" w:rsidRPr="00B87CDB">
        <w:rPr>
          <w:rFonts w:cs="Simplified Arabic"/>
          <w:sz w:val="28"/>
          <w:szCs w:val="28"/>
          <w:rtl/>
          <w:lang w:bidi="ar-DZ"/>
        </w:rPr>
        <w:t xml:space="preserve">ّ(370هـ) </w:t>
      </w:r>
      <w:r w:rsidR="0044315B" w:rsidRPr="00B87CDB">
        <w:rPr>
          <w:rFonts w:cs="Simplified Arabic"/>
          <w:sz w:val="28"/>
          <w:szCs w:val="28"/>
          <w:rtl/>
          <w:lang w:bidi="ar-DZ"/>
        </w:rPr>
        <w:t xml:space="preserve">في </w:t>
      </w:r>
      <w:r w:rsidR="009915B4" w:rsidRPr="00B87CDB">
        <w:rPr>
          <w:rFonts w:cs="Simplified Arabic"/>
          <w:sz w:val="28"/>
          <w:szCs w:val="28"/>
          <w:rtl/>
          <w:lang w:bidi="ar-DZ"/>
        </w:rPr>
        <w:t>معجمه</w:t>
      </w:r>
      <w:r w:rsidR="00483BA7" w:rsidRPr="00B87CDB">
        <w:rPr>
          <w:rFonts w:cs="Simplified Arabic"/>
          <w:sz w:val="28"/>
          <w:szCs w:val="28"/>
          <w:rtl/>
          <w:lang w:bidi="ar-DZ"/>
        </w:rPr>
        <w:t>(</w:t>
      </w:r>
      <w:r w:rsidR="0044315B" w:rsidRPr="00B87CDB">
        <w:rPr>
          <w:rFonts w:cs="Simplified Arabic"/>
          <w:sz w:val="28"/>
          <w:szCs w:val="28"/>
          <w:rtl/>
          <w:lang w:bidi="ar-DZ"/>
        </w:rPr>
        <w:t>تهذيب الل</w:t>
      </w:r>
      <w:r w:rsidR="00483BA7" w:rsidRPr="00B87CDB">
        <w:rPr>
          <w:rFonts w:cs="Simplified Arabic"/>
          <w:sz w:val="28"/>
          <w:szCs w:val="28"/>
          <w:rtl/>
          <w:lang w:bidi="ar-DZ"/>
        </w:rPr>
        <w:t>ّ</w:t>
      </w:r>
      <w:r w:rsidR="0044315B" w:rsidRPr="00B87CDB">
        <w:rPr>
          <w:rFonts w:cs="Simplified Arabic"/>
          <w:sz w:val="28"/>
          <w:szCs w:val="28"/>
          <w:rtl/>
          <w:lang w:bidi="ar-DZ"/>
        </w:rPr>
        <w:t>غة</w:t>
      </w:r>
      <w:r w:rsidR="00483BA7" w:rsidRPr="00B87CDB">
        <w:rPr>
          <w:rFonts w:cs="Simplified Arabic"/>
          <w:sz w:val="28"/>
          <w:szCs w:val="28"/>
          <w:rtl/>
          <w:lang w:bidi="ar-DZ"/>
        </w:rPr>
        <w:t>)</w:t>
      </w:r>
      <w:r w:rsidR="0044315B" w:rsidRPr="00B87CDB">
        <w:rPr>
          <w:rFonts w:cs="Simplified Arabic"/>
          <w:sz w:val="28"/>
          <w:szCs w:val="28"/>
          <w:rtl/>
          <w:lang w:bidi="ar-DZ"/>
        </w:rPr>
        <w:t xml:space="preserve"> والص</w:t>
      </w:r>
      <w:r w:rsidR="00827C53" w:rsidRPr="00B87CDB">
        <w:rPr>
          <w:rFonts w:cs="Simplified Arabic"/>
          <w:sz w:val="28"/>
          <w:szCs w:val="28"/>
          <w:rtl/>
          <w:lang w:bidi="ar-DZ"/>
        </w:rPr>
        <w:t>ّ</w:t>
      </w:r>
      <w:r w:rsidR="0044315B" w:rsidRPr="00B87CDB">
        <w:rPr>
          <w:rFonts w:cs="Simplified Arabic"/>
          <w:sz w:val="28"/>
          <w:szCs w:val="28"/>
          <w:rtl/>
          <w:lang w:bidi="ar-DZ"/>
        </w:rPr>
        <w:t>احب بن عباد</w:t>
      </w:r>
      <w:r w:rsidR="00286ECA" w:rsidRPr="00B87CDB">
        <w:rPr>
          <w:rFonts w:cs="Simplified Arabic"/>
          <w:sz w:val="28"/>
          <w:szCs w:val="28"/>
          <w:rtl/>
          <w:lang w:bidi="ar-DZ"/>
        </w:rPr>
        <w:t xml:space="preserve"> (458هـ)</w:t>
      </w:r>
      <w:r w:rsidR="0044315B" w:rsidRPr="00B87CDB">
        <w:rPr>
          <w:rFonts w:cs="Simplified Arabic"/>
          <w:sz w:val="28"/>
          <w:szCs w:val="28"/>
          <w:rtl/>
          <w:lang w:bidi="ar-DZ"/>
        </w:rPr>
        <w:t xml:space="preserve"> في </w:t>
      </w:r>
      <w:r w:rsidR="009915B4" w:rsidRPr="00B87CDB">
        <w:rPr>
          <w:rFonts w:cs="Simplified Arabic"/>
          <w:sz w:val="28"/>
          <w:szCs w:val="28"/>
          <w:rtl/>
          <w:lang w:bidi="ar-DZ"/>
        </w:rPr>
        <w:t>معجمه</w:t>
      </w:r>
      <w:r w:rsidR="00C5343D" w:rsidRPr="00B87CDB">
        <w:rPr>
          <w:rFonts w:cs="Simplified Arabic"/>
          <w:sz w:val="28"/>
          <w:szCs w:val="28"/>
          <w:rtl/>
          <w:lang w:bidi="ar-DZ"/>
        </w:rPr>
        <w:t>(</w:t>
      </w:r>
      <w:r w:rsidR="0044315B" w:rsidRPr="00B87CDB">
        <w:rPr>
          <w:rFonts w:cs="Simplified Arabic"/>
          <w:sz w:val="28"/>
          <w:szCs w:val="28"/>
          <w:rtl/>
          <w:lang w:bidi="ar-DZ"/>
        </w:rPr>
        <w:t xml:space="preserve">المحكم والمحيط </w:t>
      </w:r>
      <w:r w:rsidR="00C5343D" w:rsidRPr="00B87CDB">
        <w:rPr>
          <w:rFonts w:cs="Simplified Arabic"/>
          <w:sz w:val="28"/>
          <w:szCs w:val="28"/>
          <w:rtl/>
          <w:lang w:bidi="ar-DZ"/>
        </w:rPr>
        <w:t>الأعظم)</w:t>
      </w:r>
      <w:r w:rsidR="00827C53" w:rsidRPr="00B87CDB">
        <w:rPr>
          <w:rFonts w:cs="Simplified Arabic"/>
          <w:sz w:val="28"/>
          <w:szCs w:val="28"/>
          <w:rtl/>
          <w:lang w:bidi="ar-DZ"/>
        </w:rPr>
        <w:t>.</w:t>
      </w:r>
      <w:r w:rsidR="0044315B" w:rsidRPr="00B87CDB">
        <w:rPr>
          <w:rFonts w:cs="Simplified Arabic"/>
          <w:sz w:val="28"/>
          <w:szCs w:val="28"/>
          <w:rtl/>
          <w:lang w:bidi="ar-DZ"/>
        </w:rPr>
        <w:t xml:space="preserve"> أما ابن دريد الأزدي</w:t>
      </w:r>
      <w:r w:rsidR="00C21AA4" w:rsidRPr="00B87CDB">
        <w:rPr>
          <w:rFonts w:cs="Simplified Arabic"/>
          <w:sz w:val="28"/>
          <w:szCs w:val="28"/>
          <w:rtl/>
          <w:lang w:bidi="ar-DZ"/>
        </w:rPr>
        <w:t>ّ</w:t>
      </w:r>
      <w:r w:rsidR="00C5343D" w:rsidRPr="00B87CDB">
        <w:rPr>
          <w:rFonts w:cs="Simplified Arabic"/>
          <w:sz w:val="28"/>
          <w:szCs w:val="28"/>
          <w:rtl/>
          <w:lang w:bidi="ar-DZ"/>
        </w:rPr>
        <w:t xml:space="preserve"> (321هـ)</w:t>
      </w:r>
      <w:r w:rsidR="0044315B" w:rsidRPr="00B87CDB">
        <w:rPr>
          <w:rFonts w:cs="Simplified Arabic"/>
          <w:sz w:val="28"/>
          <w:szCs w:val="28"/>
          <w:rtl/>
          <w:lang w:bidi="ar-DZ"/>
        </w:rPr>
        <w:t xml:space="preserve"> فقد حاول الخروج على طريقة الخليل بن أحمد </w:t>
      </w:r>
      <w:r w:rsidR="000A22F6">
        <w:rPr>
          <w:rFonts w:cs="Simplified Arabic"/>
          <w:sz w:val="28"/>
          <w:szCs w:val="28"/>
          <w:rtl/>
          <w:lang w:bidi="ar-DZ"/>
        </w:rPr>
        <w:t xml:space="preserve">الفراهيديّ </w:t>
      </w:r>
      <w:r w:rsidR="0044315B" w:rsidRPr="00B87CDB">
        <w:rPr>
          <w:rFonts w:cs="Simplified Arabic"/>
          <w:sz w:val="28"/>
          <w:szCs w:val="28"/>
          <w:rtl/>
          <w:lang w:bidi="ar-DZ"/>
        </w:rPr>
        <w:t>في الت</w:t>
      </w:r>
      <w:r w:rsidR="002F7755" w:rsidRPr="00B87CDB">
        <w:rPr>
          <w:rFonts w:cs="Simplified Arabic"/>
          <w:sz w:val="28"/>
          <w:szCs w:val="28"/>
          <w:rtl/>
          <w:lang w:bidi="ar-DZ"/>
        </w:rPr>
        <w:t>ّ</w:t>
      </w:r>
      <w:r w:rsidR="0044315B" w:rsidRPr="00B87CDB">
        <w:rPr>
          <w:rFonts w:cs="Simplified Arabic"/>
          <w:sz w:val="28"/>
          <w:szCs w:val="28"/>
          <w:rtl/>
          <w:lang w:bidi="ar-DZ"/>
        </w:rPr>
        <w:t>رتيب والت</w:t>
      </w:r>
      <w:r w:rsidR="002F7755" w:rsidRPr="00B87CDB">
        <w:rPr>
          <w:rFonts w:cs="Simplified Arabic"/>
          <w:sz w:val="28"/>
          <w:szCs w:val="28"/>
          <w:rtl/>
          <w:lang w:bidi="ar-DZ"/>
        </w:rPr>
        <w:t>ّ</w:t>
      </w:r>
      <w:r w:rsidR="0044315B" w:rsidRPr="00B87CDB">
        <w:rPr>
          <w:rFonts w:cs="Simplified Arabic"/>
          <w:sz w:val="28"/>
          <w:szCs w:val="28"/>
          <w:rtl/>
          <w:lang w:bidi="ar-DZ"/>
        </w:rPr>
        <w:t>بويب</w:t>
      </w:r>
      <w:r w:rsidR="000A22F6">
        <w:rPr>
          <w:rFonts w:cs="Simplified Arabic"/>
          <w:sz w:val="28"/>
          <w:szCs w:val="28"/>
          <w:rtl/>
          <w:lang w:bidi="ar-DZ"/>
        </w:rPr>
        <w:t>،</w:t>
      </w:r>
      <w:r w:rsidR="0044315B" w:rsidRPr="00B87CDB">
        <w:rPr>
          <w:rFonts w:cs="Simplified Arabic"/>
          <w:sz w:val="28"/>
          <w:szCs w:val="28"/>
          <w:rtl/>
          <w:lang w:bidi="ar-DZ"/>
        </w:rPr>
        <w:t xml:space="preserve"> في معجمه </w:t>
      </w:r>
      <w:r w:rsidR="00C21AA4" w:rsidRPr="00B87CDB">
        <w:rPr>
          <w:rFonts w:cs="Simplified Arabic"/>
          <w:sz w:val="28"/>
          <w:szCs w:val="28"/>
          <w:rtl/>
          <w:lang w:bidi="ar-DZ"/>
        </w:rPr>
        <w:t>(</w:t>
      </w:r>
      <w:r w:rsidR="0044315B" w:rsidRPr="00B87CDB">
        <w:rPr>
          <w:rFonts w:cs="Simplified Arabic"/>
          <w:sz w:val="28"/>
          <w:szCs w:val="28"/>
          <w:rtl/>
          <w:lang w:bidi="ar-DZ"/>
        </w:rPr>
        <w:t>جمهرة الل</w:t>
      </w:r>
      <w:r w:rsidR="00CB3379" w:rsidRPr="00B87CDB">
        <w:rPr>
          <w:rFonts w:cs="Simplified Arabic"/>
          <w:sz w:val="28"/>
          <w:szCs w:val="28"/>
          <w:rtl/>
          <w:lang w:bidi="ar-DZ"/>
        </w:rPr>
        <w:t>ّ</w:t>
      </w:r>
      <w:r w:rsidR="0044315B" w:rsidRPr="00B87CDB">
        <w:rPr>
          <w:rFonts w:cs="Simplified Arabic"/>
          <w:sz w:val="28"/>
          <w:szCs w:val="28"/>
          <w:rtl/>
          <w:lang w:bidi="ar-DZ"/>
        </w:rPr>
        <w:t>غة</w:t>
      </w:r>
      <w:r w:rsidR="00C21AA4" w:rsidRPr="00B87CDB">
        <w:rPr>
          <w:rFonts w:cs="Simplified Arabic"/>
          <w:sz w:val="28"/>
          <w:szCs w:val="28"/>
          <w:rtl/>
          <w:lang w:bidi="ar-DZ"/>
        </w:rPr>
        <w:t>)</w:t>
      </w:r>
      <w:r w:rsidR="0044315B" w:rsidRPr="00B87CDB">
        <w:rPr>
          <w:rFonts w:cs="Simplified Arabic"/>
          <w:sz w:val="28"/>
          <w:szCs w:val="28"/>
          <w:rtl/>
          <w:lang w:bidi="ar-DZ"/>
        </w:rPr>
        <w:t xml:space="preserve"> بات</w:t>
      </w:r>
      <w:r w:rsidR="00BC1217" w:rsidRPr="00B87CDB">
        <w:rPr>
          <w:rFonts w:cs="Simplified Arabic"/>
          <w:sz w:val="28"/>
          <w:szCs w:val="28"/>
          <w:rtl/>
          <w:lang w:bidi="ar-DZ"/>
        </w:rPr>
        <w:t>ّ</w:t>
      </w:r>
      <w:r w:rsidR="0044315B" w:rsidRPr="00B87CDB">
        <w:rPr>
          <w:rFonts w:cs="Simplified Arabic"/>
          <w:sz w:val="28"/>
          <w:szCs w:val="28"/>
          <w:rtl/>
          <w:lang w:bidi="ar-DZ"/>
        </w:rPr>
        <w:t>خاذه ال</w:t>
      </w:r>
      <w:r w:rsidR="00C21AA4" w:rsidRPr="00B87CDB">
        <w:rPr>
          <w:rFonts w:cs="Simplified Arabic"/>
          <w:sz w:val="28"/>
          <w:szCs w:val="28"/>
          <w:rtl/>
          <w:lang w:bidi="ar-DZ"/>
        </w:rPr>
        <w:t>تّرتيب</w:t>
      </w:r>
      <w:r w:rsidR="0044315B" w:rsidRPr="00B87CDB">
        <w:rPr>
          <w:rFonts w:cs="Simplified Arabic"/>
          <w:sz w:val="28"/>
          <w:szCs w:val="28"/>
          <w:rtl/>
          <w:lang w:bidi="ar-DZ"/>
        </w:rPr>
        <w:t xml:space="preserve"> الألفبائي</w:t>
      </w:r>
      <w:r w:rsidR="008901A0" w:rsidRPr="00B87CDB">
        <w:rPr>
          <w:rFonts w:cs="Simplified Arabic"/>
          <w:sz w:val="28"/>
          <w:szCs w:val="28"/>
          <w:rtl/>
          <w:lang w:bidi="ar-DZ"/>
        </w:rPr>
        <w:t>ّ</w:t>
      </w:r>
      <w:r w:rsidR="002C0312" w:rsidRPr="00B87CDB">
        <w:rPr>
          <w:rFonts w:cs="Simplified Arabic"/>
          <w:sz w:val="28"/>
          <w:szCs w:val="28"/>
          <w:rtl/>
          <w:lang w:bidi="ar-DZ"/>
        </w:rPr>
        <w:t xml:space="preserve">طريقة لترتيب </w:t>
      </w:r>
      <w:r w:rsidR="00823F0C" w:rsidRPr="00B87CDB">
        <w:rPr>
          <w:rFonts w:cs="Simplified Arabic"/>
          <w:sz w:val="28"/>
          <w:szCs w:val="28"/>
          <w:rtl/>
          <w:lang w:bidi="ar-DZ"/>
        </w:rPr>
        <w:t>مادّة</w:t>
      </w:r>
      <w:r w:rsidR="002C0312" w:rsidRPr="00B87CDB">
        <w:rPr>
          <w:rFonts w:cs="Simplified Arabic"/>
          <w:sz w:val="28"/>
          <w:szCs w:val="28"/>
          <w:rtl/>
          <w:lang w:bidi="ar-DZ"/>
        </w:rPr>
        <w:t xml:space="preserve"> معجمه</w:t>
      </w:r>
      <w:r w:rsidR="00A218E1" w:rsidRPr="00B87CDB">
        <w:rPr>
          <w:rFonts w:cs="Simplified Arabic"/>
          <w:sz w:val="28"/>
          <w:szCs w:val="28"/>
          <w:rtl/>
          <w:lang w:bidi="ar-DZ"/>
        </w:rPr>
        <w:t xml:space="preserve">، </w:t>
      </w:r>
      <w:r w:rsidR="00D97FE6" w:rsidRPr="00B87CDB">
        <w:rPr>
          <w:rFonts w:cs="Simplified Arabic"/>
          <w:sz w:val="28"/>
          <w:szCs w:val="28"/>
          <w:rtl/>
          <w:lang w:bidi="ar-DZ"/>
        </w:rPr>
        <w:t xml:space="preserve">غير أنّه لم </w:t>
      </w:r>
      <w:r w:rsidR="00F3723D" w:rsidRPr="00B87CDB">
        <w:rPr>
          <w:rFonts w:cs="Simplified Arabic"/>
          <w:sz w:val="28"/>
          <w:szCs w:val="28"/>
          <w:rtl/>
          <w:lang w:bidi="ar-DZ"/>
        </w:rPr>
        <w:t>يلتزم ب</w:t>
      </w:r>
      <w:r w:rsidR="00D97FE6" w:rsidRPr="00B87CDB">
        <w:rPr>
          <w:rFonts w:cs="Simplified Arabic"/>
          <w:sz w:val="28"/>
          <w:szCs w:val="28"/>
          <w:rtl/>
          <w:lang w:bidi="ar-DZ"/>
        </w:rPr>
        <w:t>ها</w:t>
      </w:r>
      <w:r w:rsidR="00F37BD1" w:rsidRPr="00B87CDB">
        <w:rPr>
          <w:rFonts w:cs="Simplified Arabic"/>
          <w:sz w:val="28"/>
          <w:szCs w:val="28"/>
          <w:rtl/>
          <w:lang w:bidi="ar-DZ"/>
        </w:rPr>
        <w:t xml:space="preserve"> في جميع أبوا</w:t>
      </w:r>
      <w:r w:rsidR="00A218E1" w:rsidRPr="00B87CDB">
        <w:rPr>
          <w:rFonts w:cs="Simplified Arabic"/>
          <w:sz w:val="28"/>
          <w:szCs w:val="28"/>
          <w:rtl/>
          <w:lang w:bidi="ar-DZ"/>
        </w:rPr>
        <w:t>به</w:t>
      </w:r>
      <w:r w:rsidR="003B3851">
        <w:rPr>
          <w:rFonts w:cs="Simplified Arabic"/>
          <w:sz w:val="28"/>
          <w:szCs w:val="28"/>
          <w:rtl/>
          <w:lang w:bidi="ar-DZ"/>
        </w:rPr>
        <w:t>،</w:t>
      </w:r>
      <w:r w:rsidR="00F37BD1" w:rsidRPr="00B87CDB">
        <w:rPr>
          <w:rFonts w:cs="Simplified Arabic"/>
          <w:sz w:val="28"/>
          <w:szCs w:val="28"/>
          <w:rtl/>
          <w:lang w:bidi="ar-DZ"/>
        </w:rPr>
        <w:t>فقد جمع بين الت</w:t>
      </w:r>
      <w:r w:rsidR="00F3723D" w:rsidRPr="00B87CDB">
        <w:rPr>
          <w:rFonts w:cs="Simplified Arabic"/>
          <w:sz w:val="28"/>
          <w:szCs w:val="28"/>
          <w:rtl/>
          <w:lang w:bidi="ar-DZ"/>
        </w:rPr>
        <w:t>ّ</w:t>
      </w:r>
      <w:r w:rsidR="00F37BD1" w:rsidRPr="00B87CDB">
        <w:rPr>
          <w:rFonts w:cs="Simplified Arabic"/>
          <w:sz w:val="28"/>
          <w:szCs w:val="28"/>
          <w:rtl/>
          <w:lang w:bidi="ar-DZ"/>
        </w:rPr>
        <w:t>رتيب الألفبائي</w:t>
      </w:r>
      <w:r w:rsidR="00F3723D" w:rsidRPr="00B87CDB">
        <w:rPr>
          <w:rFonts w:cs="Simplified Arabic"/>
          <w:sz w:val="28"/>
          <w:szCs w:val="28"/>
          <w:rtl/>
          <w:lang w:bidi="ar-DZ"/>
        </w:rPr>
        <w:t>ّ</w:t>
      </w:r>
      <w:r w:rsidR="00F37BD1" w:rsidRPr="00B87CDB">
        <w:rPr>
          <w:rFonts w:cs="Simplified Arabic"/>
          <w:sz w:val="28"/>
          <w:szCs w:val="28"/>
          <w:rtl/>
          <w:lang w:bidi="ar-DZ"/>
        </w:rPr>
        <w:t xml:space="preserve"> وا</w:t>
      </w:r>
      <w:r w:rsidR="00F3723D" w:rsidRPr="00B87CDB">
        <w:rPr>
          <w:rFonts w:cs="Simplified Arabic"/>
          <w:sz w:val="28"/>
          <w:szCs w:val="28"/>
          <w:rtl/>
          <w:lang w:bidi="ar-DZ"/>
        </w:rPr>
        <w:t>ل</w:t>
      </w:r>
      <w:r w:rsidR="00F37BD1" w:rsidRPr="00B87CDB">
        <w:rPr>
          <w:rFonts w:cs="Simplified Arabic"/>
          <w:sz w:val="28"/>
          <w:szCs w:val="28"/>
          <w:rtl/>
          <w:lang w:bidi="ar-DZ"/>
        </w:rPr>
        <w:t>ت</w:t>
      </w:r>
      <w:r w:rsidR="00F3723D" w:rsidRPr="00B87CDB">
        <w:rPr>
          <w:rFonts w:cs="Simplified Arabic"/>
          <w:sz w:val="28"/>
          <w:szCs w:val="28"/>
          <w:rtl/>
          <w:lang w:bidi="ar-DZ"/>
        </w:rPr>
        <w:t>ّ</w:t>
      </w:r>
      <w:r w:rsidR="00584F4A" w:rsidRPr="00B87CDB">
        <w:rPr>
          <w:rFonts w:cs="Simplified Arabic"/>
          <w:sz w:val="28"/>
          <w:szCs w:val="28"/>
          <w:rtl/>
          <w:lang w:bidi="ar-DZ"/>
        </w:rPr>
        <w:t xml:space="preserve">رتيب </w:t>
      </w:r>
      <w:r w:rsidR="00F37BD1" w:rsidRPr="00B87CDB">
        <w:rPr>
          <w:rFonts w:cs="Simplified Arabic"/>
          <w:sz w:val="28"/>
          <w:szCs w:val="28"/>
          <w:rtl/>
          <w:lang w:bidi="ar-DZ"/>
        </w:rPr>
        <w:t>حسب الأبنيّة</w:t>
      </w:r>
      <w:r w:rsidR="00B3357C" w:rsidRPr="00B87CDB">
        <w:rPr>
          <w:rFonts w:cs="Simplified Arabic"/>
          <w:sz w:val="28"/>
          <w:szCs w:val="28"/>
          <w:rtl/>
          <w:lang w:bidi="ar-DZ"/>
        </w:rPr>
        <w:t xml:space="preserve"> في </w:t>
      </w:r>
      <w:r w:rsidR="005A583A" w:rsidRPr="00B87CDB">
        <w:rPr>
          <w:rFonts w:cs="Simplified Arabic"/>
          <w:sz w:val="28"/>
          <w:szCs w:val="28"/>
          <w:rtl/>
          <w:lang w:bidi="ar-DZ"/>
        </w:rPr>
        <w:t>ترتيب</w:t>
      </w:r>
      <w:r w:rsidR="00F3723D" w:rsidRPr="00B87CDB">
        <w:rPr>
          <w:rFonts w:cs="Simplified Arabic"/>
          <w:sz w:val="28"/>
          <w:szCs w:val="28"/>
          <w:rtl/>
          <w:lang w:bidi="ar-DZ"/>
        </w:rPr>
        <w:t>ماد</w:t>
      </w:r>
      <w:r w:rsidR="00B3357C" w:rsidRPr="00B87CDB">
        <w:rPr>
          <w:rFonts w:cs="Simplified Arabic"/>
          <w:sz w:val="28"/>
          <w:szCs w:val="28"/>
          <w:rtl/>
          <w:lang w:bidi="ar-DZ"/>
        </w:rPr>
        <w:t>ّ</w:t>
      </w:r>
      <w:r w:rsidR="00F3723D" w:rsidRPr="00B87CDB">
        <w:rPr>
          <w:rFonts w:cs="Simplified Arabic"/>
          <w:sz w:val="28"/>
          <w:szCs w:val="28"/>
          <w:rtl/>
          <w:lang w:bidi="ar-DZ"/>
        </w:rPr>
        <w:t xml:space="preserve">ة </w:t>
      </w:r>
      <w:r w:rsidR="00B3357C" w:rsidRPr="00B87CDB">
        <w:rPr>
          <w:rFonts w:cs="Simplified Arabic"/>
          <w:sz w:val="28"/>
          <w:szCs w:val="28"/>
          <w:rtl/>
          <w:lang w:bidi="ar-DZ"/>
        </w:rPr>
        <w:t>هذا المعجم</w:t>
      </w:r>
      <w:r w:rsidR="0044315B" w:rsidRPr="00B87CDB">
        <w:rPr>
          <w:rFonts w:cs="Simplified Arabic"/>
          <w:sz w:val="28"/>
          <w:szCs w:val="28"/>
          <w:rtl/>
          <w:lang w:bidi="ar-DZ"/>
        </w:rPr>
        <w:t xml:space="preserve">. وسار على هذا </w:t>
      </w:r>
      <w:r w:rsidR="00286705" w:rsidRPr="00B87CDB">
        <w:rPr>
          <w:rFonts w:cs="Simplified Arabic"/>
          <w:sz w:val="28"/>
          <w:szCs w:val="28"/>
          <w:rtl/>
          <w:lang w:bidi="ar-DZ"/>
        </w:rPr>
        <w:t>النّهج</w:t>
      </w:r>
      <w:r w:rsidR="0044315B" w:rsidRPr="00B87CDB">
        <w:rPr>
          <w:rFonts w:cs="Simplified Arabic"/>
          <w:sz w:val="28"/>
          <w:szCs w:val="28"/>
          <w:rtl/>
          <w:lang w:bidi="ar-DZ"/>
        </w:rPr>
        <w:t xml:space="preserve"> في الخلط بين </w:t>
      </w:r>
      <w:r w:rsidR="00C66574" w:rsidRPr="00B87CDB">
        <w:rPr>
          <w:rFonts w:cs="Simplified Arabic"/>
          <w:sz w:val="28"/>
          <w:szCs w:val="28"/>
          <w:rtl/>
          <w:lang w:bidi="ar-DZ"/>
        </w:rPr>
        <w:t>التّرتيب</w:t>
      </w:r>
      <w:r w:rsidR="0044315B" w:rsidRPr="00B87CDB">
        <w:rPr>
          <w:rFonts w:cs="Simplified Arabic"/>
          <w:sz w:val="28"/>
          <w:szCs w:val="28"/>
          <w:rtl/>
          <w:lang w:bidi="ar-DZ"/>
        </w:rPr>
        <w:t xml:space="preserve"> الألفبائي</w:t>
      </w:r>
      <w:r w:rsidR="008901A0" w:rsidRPr="00B87CDB">
        <w:rPr>
          <w:rFonts w:cs="Simplified Arabic"/>
          <w:sz w:val="28"/>
          <w:szCs w:val="28"/>
          <w:rtl/>
          <w:lang w:bidi="ar-DZ"/>
        </w:rPr>
        <w:t>ّ</w:t>
      </w:r>
      <w:r w:rsidR="0044315B" w:rsidRPr="00B87CDB">
        <w:rPr>
          <w:rFonts w:cs="Simplified Arabic"/>
          <w:sz w:val="28"/>
          <w:szCs w:val="28"/>
          <w:rtl/>
          <w:lang w:bidi="ar-DZ"/>
        </w:rPr>
        <w:t xml:space="preserve"> و</w:t>
      </w:r>
      <w:r w:rsidR="009565F4" w:rsidRPr="00B87CDB">
        <w:rPr>
          <w:rFonts w:cs="Simplified Arabic"/>
          <w:sz w:val="28"/>
          <w:szCs w:val="28"/>
          <w:rtl/>
          <w:lang w:bidi="ar-DZ"/>
        </w:rPr>
        <w:t>ال</w:t>
      </w:r>
      <w:r w:rsidR="0044315B" w:rsidRPr="00B87CDB">
        <w:rPr>
          <w:rFonts w:cs="Simplified Arabic"/>
          <w:sz w:val="28"/>
          <w:szCs w:val="28"/>
          <w:rtl/>
          <w:lang w:bidi="ar-DZ"/>
        </w:rPr>
        <w:t>ت</w:t>
      </w:r>
      <w:r w:rsidR="009565F4" w:rsidRPr="00B87CDB">
        <w:rPr>
          <w:rFonts w:cs="Simplified Arabic"/>
          <w:sz w:val="28"/>
          <w:szCs w:val="28"/>
          <w:rtl/>
          <w:lang w:bidi="ar-DZ"/>
        </w:rPr>
        <w:t>ّ</w:t>
      </w:r>
      <w:r w:rsidR="0044315B" w:rsidRPr="00B87CDB">
        <w:rPr>
          <w:rFonts w:cs="Simplified Arabic"/>
          <w:sz w:val="28"/>
          <w:szCs w:val="28"/>
          <w:rtl/>
          <w:lang w:bidi="ar-DZ"/>
        </w:rPr>
        <w:t xml:space="preserve">بويب حسب </w:t>
      </w:r>
      <w:r w:rsidR="009565F4" w:rsidRPr="00B87CDB">
        <w:rPr>
          <w:rFonts w:cs="Simplified Arabic"/>
          <w:sz w:val="28"/>
          <w:szCs w:val="28"/>
          <w:rtl/>
          <w:lang w:bidi="ar-DZ"/>
        </w:rPr>
        <w:t>الأبنية</w:t>
      </w:r>
      <w:r w:rsidR="0044315B" w:rsidRPr="00B87CDB">
        <w:rPr>
          <w:rFonts w:cs="Simplified Arabic"/>
          <w:sz w:val="28"/>
          <w:szCs w:val="28"/>
          <w:rtl/>
          <w:lang w:bidi="ar-DZ"/>
        </w:rPr>
        <w:t xml:space="preserve">أحمد بن فارس </w:t>
      </w:r>
      <w:r w:rsidR="008901A0" w:rsidRPr="00B87CDB">
        <w:rPr>
          <w:rFonts w:cs="Simplified Arabic"/>
          <w:sz w:val="28"/>
          <w:szCs w:val="28"/>
          <w:rtl/>
          <w:lang w:bidi="ar-DZ"/>
        </w:rPr>
        <w:t xml:space="preserve">(395هـ) في </w:t>
      </w:r>
      <w:r w:rsidR="0044315B" w:rsidRPr="00B87CDB">
        <w:rPr>
          <w:rFonts w:cs="Simplified Arabic"/>
          <w:sz w:val="28"/>
          <w:szCs w:val="28"/>
          <w:rtl/>
          <w:lang w:bidi="ar-DZ"/>
        </w:rPr>
        <w:t>معجمه</w:t>
      </w:r>
      <w:r w:rsidR="008901A0" w:rsidRPr="00B87CDB">
        <w:rPr>
          <w:rFonts w:cs="Simplified Arabic"/>
          <w:sz w:val="28"/>
          <w:szCs w:val="28"/>
          <w:rtl/>
          <w:lang w:bidi="ar-DZ"/>
        </w:rPr>
        <w:t xml:space="preserve">(معجم </w:t>
      </w:r>
      <w:r w:rsidR="0044315B" w:rsidRPr="00B87CDB">
        <w:rPr>
          <w:rFonts w:cs="Simplified Arabic"/>
          <w:sz w:val="28"/>
          <w:szCs w:val="28"/>
          <w:rtl/>
          <w:lang w:bidi="ar-DZ"/>
        </w:rPr>
        <w:t>مقاييس الل</w:t>
      </w:r>
      <w:r w:rsidR="008901A0" w:rsidRPr="00B87CDB">
        <w:rPr>
          <w:rFonts w:cs="Simplified Arabic"/>
          <w:sz w:val="28"/>
          <w:szCs w:val="28"/>
          <w:rtl/>
          <w:lang w:bidi="ar-DZ"/>
        </w:rPr>
        <w:t>ّ</w:t>
      </w:r>
      <w:r w:rsidR="0044315B" w:rsidRPr="00B87CDB">
        <w:rPr>
          <w:rFonts w:cs="Simplified Arabic"/>
          <w:sz w:val="28"/>
          <w:szCs w:val="28"/>
          <w:rtl/>
          <w:lang w:bidi="ar-DZ"/>
        </w:rPr>
        <w:t>غة</w:t>
      </w:r>
      <w:r w:rsidR="008901A0" w:rsidRPr="00B87CDB">
        <w:rPr>
          <w:rFonts w:cs="Simplified Arabic"/>
          <w:sz w:val="28"/>
          <w:szCs w:val="28"/>
          <w:rtl/>
          <w:lang w:bidi="ar-DZ"/>
        </w:rPr>
        <w:t>)</w:t>
      </w:r>
      <w:r w:rsidR="0044315B" w:rsidRPr="00B87CDB">
        <w:rPr>
          <w:rFonts w:cs="Simplified Arabic"/>
          <w:sz w:val="28"/>
          <w:szCs w:val="28"/>
          <w:rtl/>
          <w:lang w:bidi="ar-DZ"/>
        </w:rPr>
        <w:t>. أم</w:t>
      </w:r>
      <w:r w:rsidR="00827C53" w:rsidRPr="00B87CDB">
        <w:rPr>
          <w:rFonts w:cs="Simplified Arabic"/>
          <w:sz w:val="28"/>
          <w:szCs w:val="28"/>
          <w:rtl/>
          <w:lang w:bidi="ar-DZ"/>
        </w:rPr>
        <w:t>ّ</w:t>
      </w:r>
      <w:r w:rsidR="0044315B" w:rsidRPr="00B87CDB">
        <w:rPr>
          <w:rFonts w:cs="Simplified Arabic"/>
          <w:sz w:val="28"/>
          <w:szCs w:val="28"/>
          <w:rtl/>
          <w:lang w:bidi="ar-DZ"/>
        </w:rPr>
        <w:t>ا أبو نصر</w:t>
      </w:r>
      <w:r w:rsidR="00292085" w:rsidRPr="00B87CDB">
        <w:rPr>
          <w:rFonts w:cs="Simplified Arabic"/>
          <w:sz w:val="28"/>
          <w:szCs w:val="28"/>
          <w:rtl/>
          <w:lang w:bidi="ar-DZ"/>
        </w:rPr>
        <w:t xml:space="preserve"> إسماعيل</w:t>
      </w:r>
      <w:r w:rsidR="0053230E" w:rsidRPr="00B87CDB">
        <w:rPr>
          <w:rFonts w:cs="Simplified Arabic"/>
          <w:sz w:val="28"/>
          <w:szCs w:val="28"/>
          <w:rtl/>
          <w:lang w:bidi="ar-DZ"/>
        </w:rPr>
        <w:t xml:space="preserve"> بن حماد</w:t>
      </w:r>
      <w:r w:rsidR="0044315B" w:rsidRPr="00B87CDB">
        <w:rPr>
          <w:rFonts w:cs="Simplified Arabic"/>
          <w:sz w:val="28"/>
          <w:szCs w:val="28"/>
          <w:rtl/>
          <w:lang w:bidi="ar-DZ"/>
        </w:rPr>
        <w:t xml:space="preserve"> الجوهري</w:t>
      </w:r>
      <w:r w:rsidR="00CB71C0" w:rsidRPr="00B87CDB">
        <w:rPr>
          <w:rFonts w:cs="Simplified Arabic"/>
          <w:sz w:val="28"/>
          <w:szCs w:val="28"/>
          <w:rtl/>
          <w:lang w:bidi="ar-DZ"/>
        </w:rPr>
        <w:t>ّ</w:t>
      </w:r>
      <w:r w:rsidR="007B3083" w:rsidRPr="00B87CDB">
        <w:rPr>
          <w:rFonts w:cs="Simplified Arabic"/>
          <w:sz w:val="28"/>
          <w:szCs w:val="28"/>
          <w:rtl/>
          <w:lang w:bidi="ar-DZ"/>
        </w:rPr>
        <w:t xml:space="preserve">(393هـ) </w:t>
      </w:r>
      <w:r w:rsidR="0044315B" w:rsidRPr="00B87CDB">
        <w:rPr>
          <w:rFonts w:cs="Simplified Arabic"/>
          <w:sz w:val="28"/>
          <w:szCs w:val="28"/>
          <w:rtl/>
          <w:lang w:bidi="ar-DZ"/>
        </w:rPr>
        <w:t xml:space="preserve">فقد أحدث طريقة في ترتيب معجمه </w:t>
      </w:r>
      <w:r w:rsidR="0053230E" w:rsidRPr="00B87CDB">
        <w:rPr>
          <w:rFonts w:cs="Simplified Arabic"/>
          <w:sz w:val="28"/>
          <w:szCs w:val="28"/>
          <w:rtl/>
          <w:lang w:bidi="ar-DZ"/>
        </w:rPr>
        <w:t>(</w:t>
      </w:r>
      <w:r w:rsidR="0044315B" w:rsidRPr="00B87CDB">
        <w:rPr>
          <w:rFonts w:cs="Simplified Arabic"/>
          <w:sz w:val="28"/>
          <w:szCs w:val="28"/>
          <w:rtl/>
          <w:lang w:bidi="ar-DZ"/>
        </w:rPr>
        <w:t>الصِّحاح</w:t>
      </w:r>
      <w:r w:rsidR="0053230E" w:rsidRPr="00B87CDB">
        <w:rPr>
          <w:rFonts w:cs="Simplified Arabic"/>
          <w:sz w:val="28"/>
          <w:szCs w:val="28"/>
          <w:rtl/>
          <w:lang w:bidi="ar-DZ"/>
        </w:rPr>
        <w:t>)</w:t>
      </w:r>
      <w:r w:rsidR="0044315B" w:rsidRPr="00B87CDB">
        <w:rPr>
          <w:rFonts w:cs="Simplified Arabic"/>
          <w:sz w:val="28"/>
          <w:szCs w:val="28"/>
          <w:rtl/>
          <w:lang w:bidi="ar-DZ"/>
        </w:rPr>
        <w:t xml:space="preserve"> خالف فيها ما أ</w:t>
      </w:r>
      <w:r w:rsidR="00BC1217" w:rsidRPr="00B87CDB">
        <w:rPr>
          <w:rFonts w:cs="Simplified Arabic"/>
          <w:sz w:val="28"/>
          <w:szCs w:val="28"/>
          <w:rtl/>
          <w:lang w:bidi="ar-DZ"/>
        </w:rPr>
        <w:t>ُ</w:t>
      </w:r>
      <w:r w:rsidR="0044315B" w:rsidRPr="00B87CDB">
        <w:rPr>
          <w:rFonts w:cs="Simplified Arabic"/>
          <w:sz w:val="28"/>
          <w:szCs w:val="28"/>
          <w:rtl/>
          <w:lang w:bidi="ar-DZ"/>
        </w:rPr>
        <w:t>ل</w:t>
      </w:r>
      <w:r w:rsidR="00BC1217" w:rsidRPr="00B87CDB">
        <w:rPr>
          <w:rFonts w:cs="Simplified Arabic"/>
          <w:sz w:val="28"/>
          <w:szCs w:val="28"/>
          <w:rtl/>
          <w:lang w:bidi="ar-DZ"/>
        </w:rPr>
        <w:t>ِّ</w:t>
      </w:r>
      <w:r w:rsidR="0044315B" w:rsidRPr="00B87CDB">
        <w:rPr>
          <w:rFonts w:cs="Simplified Arabic"/>
          <w:sz w:val="28"/>
          <w:szCs w:val="28"/>
          <w:rtl/>
          <w:lang w:bidi="ar-DZ"/>
        </w:rPr>
        <w:t xml:space="preserve">ف </w:t>
      </w:r>
      <w:r w:rsidR="003B3851">
        <w:rPr>
          <w:rFonts w:cs="Simplified Arabic"/>
          <w:sz w:val="28"/>
          <w:szCs w:val="28"/>
          <w:rtl/>
          <w:lang w:bidi="ar-DZ"/>
        </w:rPr>
        <w:t>قبله</w:t>
      </w:r>
      <w:r w:rsidR="00A248F7">
        <w:rPr>
          <w:rFonts w:cs="Simplified Arabic" w:hint="cs"/>
          <w:sz w:val="28"/>
          <w:szCs w:val="28"/>
          <w:rtl/>
          <w:lang w:bidi="ar-DZ"/>
        </w:rPr>
        <w:t>؛حيث</w:t>
      </w:r>
      <w:r w:rsidR="003B3851">
        <w:rPr>
          <w:rFonts w:cs="Simplified Arabic"/>
          <w:sz w:val="28"/>
          <w:szCs w:val="28"/>
          <w:rtl/>
          <w:lang w:bidi="ar-DZ"/>
        </w:rPr>
        <w:t xml:space="preserve"> اعتمد </w:t>
      </w:r>
      <w:r w:rsidR="00A248F7">
        <w:rPr>
          <w:rFonts w:cs="Simplified Arabic"/>
          <w:sz w:val="28"/>
          <w:szCs w:val="28"/>
          <w:rtl/>
          <w:lang w:bidi="ar-DZ"/>
        </w:rPr>
        <w:t>ط</w:t>
      </w:r>
      <w:r w:rsidR="00AB0CA5">
        <w:rPr>
          <w:rFonts w:cs="Simplified Arabic"/>
          <w:sz w:val="28"/>
          <w:szCs w:val="28"/>
          <w:rtl/>
          <w:lang w:bidi="ar-DZ"/>
        </w:rPr>
        <w:t>ريقة</w:t>
      </w:r>
      <w:r w:rsidR="00A248F7">
        <w:rPr>
          <w:rFonts w:cs="Simplified Arabic" w:hint="cs"/>
          <w:sz w:val="28"/>
          <w:szCs w:val="28"/>
          <w:rtl/>
          <w:lang w:bidi="ar-DZ"/>
        </w:rPr>
        <w:t xml:space="preserve">التّرتيب </w:t>
      </w:r>
      <w:r w:rsidR="0044315B" w:rsidRPr="00B87CDB">
        <w:rPr>
          <w:rFonts w:cs="Simplified Arabic"/>
          <w:sz w:val="28"/>
          <w:szCs w:val="28"/>
          <w:rtl/>
          <w:lang w:bidi="ar-DZ"/>
        </w:rPr>
        <w:t>الألفبائي</w:t>
      </w:r>
      <w:r w:rsidR="00BC1217" w:rsidRPr="00B87CDB">
        <w:rPr>
          <w:rFonts w:cs="Simplified Arabic"/>
          <w:sz w:val="28"/>
          <w:szCs w:val="28"/>
          <w:rtl/>
          <w:lang w:bidi="ar-DZ"/>
        </w:rPr>
        <w:t>ّ</w:t>
      </w:r>
      <w:r w:rsidR="002852FE" w:rsidRPr="00B87CDB">
        <w:rPr>
          <w:rFonts w:cs="Simplified Arabic"/>
          <w:sz w:val="28"/>
          <w:szCs w:val="28"/>
          <w:rtl/>
          <w:lang w:bidi="ar-DZ"/>
        </w:rPr>
        <w:t xml:space="preserve">في ترتيب </w:t>
      </w:r>
      <w:r w:rsidR="008C20D3" w:rsidRPr="00B87CDB">
        <w:rPr>
          <w:rFonts w:cs="Simplified Arabic"/>
          <w:sz w:val="28"/>
          <w:szCs w:val="28"/>
          <w:rtl/>
          <w:lang w:bidi="ar-DZ"/>
        </w:rPr>
        <w:t xml:space="preserve">الأبواب، </w:t>
      </w:r>
      <w:r w:rsidR="0044315B" w:rsidRPr="00B87CDB">
        <w:rPr>
          <w:rFonts w:cs="Simplified Arabic"/>
          <w:sz w:val="28"/>
          <w:szCs w:val="28"/>
          <w:rtl/>
          <w:lang w:bidi="ar-DZ"/>
        </w:rPr>
        <w:t>ولكن</w:t>
      </w:r>
      <w:r w:rsidR="00BC1217" w:rsidRPr="00B87CDB">
        <w:rPr>
          <w:rFonts w:cs="Simplified Arabic"/>
          <w:sz w:val="28"/>
          <w:szCs w:val="28"/>
          <w:rtl/>
          <w:lang w:bidi="ar-DZ"/>
        </w:rPr>
        <w:t>َّ</w:t>
      </w:r>
      <w:r w:rsidR="0044315B" w:rsidRPr="00B87CDB">
        <w:rPr>
          <w:rFonts w:cs="Simplified Arabic"/>
          <w:sz w:val="28"/>
          <w:szCs w:val="28"/>
          <w:rtl/>
          <w:lang w:bidi="ar-DZ"/>
        </w:rPr>
        <w:t>ه شذ</w:t>
      </w:r>
      <w:r w:rsidR="00D82347" w:rsidRPr="00B87CDB">
        <w:rPr>
          <w:rFonts w:cs="Simplified Arabic"/>
          <w:sz w:val="28"/>
          <w:szCs w:val="28"/>
          <w:rtl/>
          <w:lang w:bidi="ar-DZ"/>
        </w:rPr>
        <w:t>َّ</w:t>
      </w:r>
      <w:r w:rsidR="0044315B" w:rsidRPr="00B87CDB">
        <w:rPr>
          <w:rFonts w:cs="Simplified Arabic"/>
          <w:sz w:val="28"/>
          <w:szCs w:val="28"/>
          <w:rtl/>
          <w:lang w:bidi="ar-DZ"/>
        </w:rPr>
        <w:t xml:space="preserve"> في طريقة ترتيب الألفاظ داخل</w:t>
      </w:r>
      <w:r w:rsidR="003B3851">
        <w:rPr>
          <w:rFonts w:cs="Simplified Arabic"/>
          <w:sz w:val="28"/>
          <w:szCs w:val="28"/>
          <w:rtl/>
          <w:lang w:bidi="ar-DZ"/>
        </w:rPr>
        <w:t>ها؛</w:t>
      </w:r>
      <w:r w:rsidR="00AB0CA5">
        <w:rPr>
          <w:rFonts w:cs="Simplified Arabic"/>
          <w:sz w:val="28"/>
          <w:szCs w:val="28"/>
          <w:rtl/>
          <w:lang w:bidi="ar-DZ"/>
        </w:rPr>
        <w:t xml:space="preserve"> حيث</w:t>
      </w:r>
      <w:r w:rsidR="003B3851">
        <w:rPr>
          <w:rFonts w:cs="Simplified Arabic"/>
          <w:sz w:val="28"/>
          <w:szCs w:val="28"/>
          <w:rtl/>
          <w:lang w:bidi="ar-DZ"/>
        </w:rPr>
        <w:t>رتّبها حسب أواخر الأصول.</w:t>
      </w:r>
      <w:r w:rsidR="0044315B" w:rsidRPr="00B87CDB">
        <w:rPr>
          <w:rFonts w:cs="Simplified Arabic"/>
          <w:sz w:val="28"/>
          <w:szCs w:val="28"/>
          <w:rtl/>
          <w:lang w:bidi="ar-DZ"/>
        </w:rPr>
        <w:t>وفي أواخر القرن الخامس وأوائل القرن الس</w:t>
      </w:r>
      <w:r w:rsidR="000A2BFB" w:rsidRPr="00B87CDB">
        <w:rPr>
          <w:rFonts w:cs="Simplified Arabic"/>
          <w:sz w:val="28"/>
          <w:szCs w:val="28"/>
          <w:rtl/>
          <w:lang w:bidi="ar-DZ"/>
        </w:rPr>
        <w:t>ّ</w:t>
      </w:r>
      <w:r w:rsidR="0044315B" w:rsidRPr="00B87CDB">
        <w:rPr>
          <w:rFonts w:cs="Simplified Arabic"/>
          <w:sz w:val="28"/>
          <w:szCs w:val="28"/>
          <w:rtl/>
          <w:lang w:bidi="ar-DZ"/>
        </w:rPr>
        <w:t>ادس الهجري</w:t>
      </w:r>
      <w:r w:rsidR="00D515F0" w:rsidRPr="00B87CDB">
        <w:rPr>
          <w:rFonts w:cs="Simplified Arabic"/>
          <w:sz w:val="28"/>
          <w:szCs w:val="28"/>
          <w:rtl/>
          <w:lang w:bidi="ar-DZ"/>
        </w:rPr>
        <w:t>ّ</w:t>
      </w:r>
      <w:r w:rsidR="0044315B" w:rsidRPr="00B87CDB">
        <w:rPr>
          <w:rFonts w:cs="Simplified Arabic"/>
          <w:sz w:val="28"/>
          <w:szCs w:val="28"/>
          <w:rtl/>
          <w:lang w:bidi="ar-DZ"/>
        </w:rPr>
        <w:t>ين أل</w:t>
      </w:r>
      <w:r w:rsidR="008716FB" w:rsidRPr="00B87CDB">
        <w:rPr>
          <w:rFonts w:cs="Simplified Arabic"/>
          <w:sz w:val="28"/>
          <w:szCs w:val="28"/>
          <w:rtl/>
          <w:lang w:bidi="ar-DZ"/>
        </w:rPr>
        <w:t>ّ</w:t>
      </w:r>
      <w:r w:rsidR="0044315B" w:rsidRPr="00B87CDB">
        <w:rPr>
          <w:rFonts w:cs="Simplified Arabic"/>
          <w:sz w:val="28"/>
          <w:szCs w:val="28"/>
          <w:rtl/>
          <w:lang w:bidi="ar-DZ"/>
        </w:rPr>
        <w:t>ف الز</w:t>
      </w:r>
      <w:r w:rsidR="000A2BFB" w:rsidRPr="00B87CDB">
        <w:rPr>
          <w:rFonts w:cs="Simplified Arabic"/>
          <w:sz w:val="28"/>
          <w:szCs w:val="28"/>
          <w:rtl/>
          <w:lang w:bidi="ar-DZ"/>
        </w:rPr>
        <w:t>ّ</w:t>
      </w:r>
      <w:r w:rsidR="0044315B" w:rsidRPr="00B87CDB">
        <w:rPr>
          <w:rFonts w:cs="Simplified Arabic"/>
          <w:sz w:val="28"/>
          <w:szCs w:val="28"/>
          <w:rtl/>
          <w:lang w:bidi="ar-DZ"/>
        </w:rPr>
        <w:t>مخشري</w:t>
      </w:r>
      <w:r w:rsidR="00217CAF" w:rsidRPr="00B87CDB">
        <w:rPr>
          <w:rFonts w:cs="Simplified Arabic"/>
          <w:sz w:val="28"/>
          <w:szCs w:val="28"/>
          <w:rtl/>
          <w:lang w:bidi="ar-DZ"/>
        </w:rPr>
        <w:t>ّ</w:t>
      </w:r>
      <w:r w:rsidR="000A2BFB" w:rsidRPr="00B87CDB">
        <w:rPr>
          <w:rFonts w:cs="Simplified Arabic"/>
          <w:sz w:val="28"/>
          <w:szCs w:val="28"/>
          <w:rtl/>
          <w:lang w:bidi="ar-DZ"/>
        </w:rPr>
        <w:t xml:space="preserve"> (538هـ)</w:t>
      </w:r>
      <w:r w:rsidR="0044315B" w:rsidRPr="00B87CDB">
        <w:rPr>
          <w:rFonts w:cs="Simplified Arabic"/>
          <w:sz w:val="28"/>
          <w:szCs w:val="28"/>
          <w:rtl/>
          <w:lang w:bidi="ar-DZ"/>
        </w:rPr>
        <w:t xml:space="preserve"> معجمه </w:t>
      </w:r>
      <w:r w:rsidR="000A2BFB" w:rsidRPr="00B87CDB">
        <w:rPr>
          <w:rFonts w:cs="Simplified Arabic"/>
          <w:sz w:val="28"/>
          <w:szCs w:val="28"/>
          <w:rtl/>
          <w:lang w:bidi="ar-DZ"/>
        </w:rPr>
        <w:t>(</w:t>
      </w:r>
      <w:r w:rsidR="0044315B" w:rsidRPr="00B87CDB">
        <w:rPr>
          <w:rFonts w:cs="Simplified Arabic"/>
          <w:sz w:val="28"/>
          <w:szCs w:val="28"/>
          <w:rtl/>
          <w:lang w:bidi="ar-DZ"/>
        </w:rPr>
        <w:t>أساس البلاغة</w:t>
      </w:r>
      <w:r w:rsidR="000A2BFB" w:rsidRPr="00B87CDB">
        <w:rPr>
          <w:rFonts w:cs="Simplified Arabic"/>
          <w:sz w:val="28"/>
          <w:szCs w:val="28"/>
          <w:rtl/>
          <w:lang w:bidi="ar-DZ"/>
        </w:rPr>
        <w:t>)</w:t>
      </w:r>
      <w:r w:rsidR="0044315B" w:rsidRPr="00B87CDB">
        <w:rPr>
          <w:rFonts w:cs="Simplified Arabic"/>
          <w:sz w:val="28"/>
          <w:szCs w:val="28"/>
          <w:rtl/>
          <w:lang w:bidi="ar-DZ"/>
        </w:rPr>
        <w:t xml:space="preserve"> ال</w:t>
      </w:r>
      <w:r w:rsidR="003B0051" w:rsidRPr="00B87CDB">
        <w:rPr>
          <w:rFonts w:cs="Simplified Arabic"/>
          <w:sz w:val="28"/>
          <w:szCs w:val="28"/>
          <w:rtl/>
          <w:lang w:bidi="ar-DZ"/>
        </w:rPr>
        <w:t>ّ</w:t>
      </w:r>
      <w:r w:rsidR="0044315B" w:rsidRPr="00B87CDB">
        <w:rPr>
          <w:rFonts w:cs="Simplified Arabic"/>
          <w:sz w:val="28"/>
          <w:szCs w:val="28"/>
          <w:rtl/>
          <w:lang w:bidi="ar-DZ"/>
        </w:rPr>
        <w:t>ذي تفر</w:t>
      </w:r>
      <w:r w:rsidR="003B0051" w:rsidRPr="00B87CDB">
        <w:rPr>
          <w:rFonts w:cs="Simplified Arabic"/>
          <w:sz w:val="28"/>
          <w:szCs w:val="28"/>
          <w:rtl/>
          <w:lang w:bidi="ar-DZ"/>
        </w:rPr>
        <w:t>َّ</w:t>
      </w:r>
      <w:r w:rsidR="0044315B" w:rsidRPr="00B87CDB">
        <w:rPr>
          <w:rFonts w:cs="Simplified Arabic"/>
          <w:sz w:val="28"/>
          <w:szCs w:val="28"/>
          <w:rtl/>
          <w:lang w:bidi="ar-DZ"/>
        </w:rPr>
        <w:t>د فيه بات</w:t>
      </w:r>
      <w:r w:rsidR="00217CAF" w:rsidRPr="00B87CDB">
        <w:rPr>
          <w:rFonts w:cs="Simplified Arabic"/>
          <w:sz w:val="28"/>
          <w:szCs w:val="28"/>
          <w:rtl/>
          <w:lang w:bidi="ar-DZ"/>
        </w:rPr>
        <w:t>ّ</w:t>
      </w:r>
      <w:r w:rsidR="0044315B" w:rsidRPr="00B87CDB">
        <w:rPr>
          <w:rFonts w:cs="Simplified Arabic"/>
          <w:sz w:val="28"/>
          <w:szCs w:val="28"/>
          <w:rtl/>
          <w:lang w:bidi="ar-DZ"/>
        </w:rPr>
        <w:t>باع ال</w:t>
      </w:r>
      <w:r w:rsidR="003B0051" w:rsidRPr="00B87CDB">
        <w:rPr>
          <w:rFonts w:cs="Simplified Arabic"/>
          <w:sz w:val="28"/>
          <w:szCs w:val="28"/>
          <w:rtl/>
          <w:lang w:bidi="ar-DZ"/>
        </w:rPr>
        <w:t>تّرتيبالألفبائي</w:t>
      </w:r>
      <w:r w:rsidR="00A248F7">
        <w:rPr>
          <w:rFonts w:cs="Simplified Arabic" w:hint="cs"/>
          <w:sz w:val="28"/>
          <w:szCs w:val="28"/>
          <w:rtl/>
          <w:lang w:bidi="ar-DZ"/>
        </w:rPr>
        <w:t>ّ</w:t>
      </w:r>
      <w:r w:rsidR="00932523">
        <w:rPr>
          <w:rFonts w:cs="Simplified Arabic"/>
          <w:sz w:val="28"/>
          <w:szCs w:val="28"/>
          <w:rtl/>
          <w:lang w:bidi="ar-DZ"/>
        </w:rPr>
        <w:t>؛</w:t>
      </w:r>
      <w:r w:rsidR="0044315B" w:rsidRPr="00B87CDB">
        <w:rPr>
          <w:rFonts w:cs="Simplified Arabic"/>
          <w:sz w:val="28"/>
          <w:szCs w:val="28"/>
          <w:rtl/>
          <w:lang w:bidi="ar-DZ"/>
        </w:rPr>
        <w:t xml:space="preserve"> حيث رت</w:t>
      </w:r>
      <w:r w:rsidR="008716FB" w:rsidRPr="00B87CDB">
        <w:rPr>
          <w:rFonts w:cs="Simplified Arabic"/>
          <w:sz w:val="28"/>
          <w:szCs w:val="28"/>
          <w:rtl/>
          <w:lang w:bidi="ar-DZ"/>
        </w:rPr>
        <w:t>ّ</w:t>
      </w:r>
      <w:r w:rsidR="0044315B" w:rsidRPr="00B87CDB">
        <w:rPr>
          <w:rFonts w:cs="Simplified Arabic"/>
          <w:sz w:val="28"/>
          <w:szCs w:val="28"/>
          <w:rtl/>
          <w:lang w:bidi="ar-DZ"/>
        </w:rPr>
        <w:t>ب الكلمات حسب أوائلها ثم</w:t>
      </w:r>
      <w:r w:rsidR="008716FB" w:rsidRPr="00B87CDB">
        <w:rPr>
          <w:rFonts w:cs="Simplified Arabic"/>
          <w:sz w:val="28"/>
          <w:szCs w:val="28"/>
          <w:rtl/>
          <w:lang w:bidi="ar-DZ"/>
        </w:rPr>
        <w:t>ّ</w:t>
      </w:r>
      <w:r w:rsidR="00A248F7">
        <w:rPr>
          <w:rFonts w:cs="Simplified Arabic"/>
          <w:sz w:val="28"/>
          <w:szCs w:val="28"/>
          <w:rtl/>
          <w:lang w:bidi="ar-DZ"/>
        </w:rPr>
        <w:t xml:space="preserve"> ثوانيها </w:t>
      </w:r>
      <w:r w:rsidR="00A248F7">
        <w:rPr>
          <w:rFonts w:cs="Simplified Arabic" w:hint="cs"/>
          <w:sz w:val="28"/>
          <w:szCs w:val="28"/>
          <w:rtl/>
          <w:lang w:bidi="ar-DZ"/>
        </w:rPr>
        <w:t xml:space="preserve">ثّم </w:t>
      </w:r>
      <w:r w:rsidR="0044315B" w:rsidRPr="00B87CDB">
        <w:rPr>
          <w:rFonts w:cs="Simplified Arabic"/>
          <w:sz w:val="28"/>
          <w:szCs w:val="28"/>
          <w:rtl/>
          <w:lang w:bidi="ar-DZ"/>
        </w:rPr>
        <w:t>ثوالثها، وهي الط</w:t>
      </w:r>
      <w:r w:rsidR="00A50B23" w:rsidRPr="00B87CDB">
        <w:rPr>
          <w:rFonts w:cs="Simplified Arabic"/>
          <w:sz w:val="28"/>
          <w:szCs w:val="28"/>
          <w:rtl/>
          <w:lang w:bidi="ar-DZ"/>
        </w:rPr>
        <w:t>ّ</w:t>
      </w:r>
      <w:r w:rsidR="0044315B" w:rsidRPr="00B87CDB">
        <w:rPr>
          <w:rFonts w:cs="Simplified Arabic"/>
          <w:sz w:val="28"/>
          <w:szCs w:val="28"/>
          <w:rtl/>
          <w:lang w:bidi="ar-DZ"/>
        </w:rPr>
        <w:t>ريقة التي انتهجتها ال</w:t>
      </w:r>
      <w:r w:rsidR="00A248F7">
        <w:rPr>
          <w:rFonts w:cs="Simplified Arabic"/>
          <w:sz w:val="28"/>
          <w:szCs w:val="28"/>
          <w:rtl/>
          <w:lang w:bidi="ar-DZ"/>
        </w:rPr>
        <w:t>معاجم الحديثة في ترتيب الألفاظ.</w:t>
      </w:r>
    </w:p>
    <w:p w:rsidR="00FB63B1" w:rsidRPr="00B87CDB" w:rsidRDefault="0044315B" w:rsidP="006265E2">
      <w:pPr>
        <w:bidi/>
        <w:spacing w:after="0"/>
        <w:ind w:firstLine="565"/>
        <w:jc w:val="both"/>
        <w:rPr>
          <w:rFonts w:cs="Simplified Arabic"/>
          <w:sz w:val="28"/>
          <w:szCs w:val="28"/>
          <w:rtl/>
          <w:lang w:bidi="ar-DZ"/>
        </w:rPr>
      </w:pPr>
      <w:r w:rsidRPr="00B87CDB">
        <w:rPr>
          <w:rFonts w:cs="Simplified Arabic"/>
          <w:sz w:val="28"/>
          <w:szCs w:val="28"/>
          <w:rtl/>
          <w:lang w:bidi="ar-DZ"/>
        </w:rPr>
        <w:t>وتوالى الت</w:t>
      </w:r>
      <w:r w:rsidR="008716FB" w:rsidRPr="00B87CDB">
        <w:rPr>
          <w:rFonts w:cs="Simplified Arabic"/>
          <w:sz w:val="28"/>
          <w:szCs w:val="28"/>
          <w:rtl/>
          <w:lang w:bidi="ar-DZ"/>
        </w:rPr>
        <w:t>ّ</w:t>
      </w:r>
      <w:r w:rsidRPr="00B87CDB">
        <w:rPr>
          <w:rFonts w:cs="Simplified Arabic"/>
          <w:sz w:val="28"/>
          <w:szCs w:val="28"/>
          <w:rtl/>
          <w:lang w:bidi="ar-DZ"/>
        </w:rPr>
        <w:t xml:space="preserve">أليف في </w:t>
      </w:r>
      <w:r w:rsidR="00E772A0" w:rsidRPr="00B87CDB">
        <w:rPr>
          <w:rFonts w:cs="Simplified Arabic"/>
          <w:sz w:val="28"/>
          <w:szCs w:val="28"/>
          <w:rtl/>
          <w:lang w:bidi="ar-DZ"/>
        </w:rPr>
        <w:t>معاجمالألفاظ</w:t>
      </w:r>
      <w:r w:rsidR="006265E2">
        <w:rPr>
          <w:rFonts w:cs="Simplified Arabic" w:hint="cs"/>
          <w:sz w:val="28"/>
          <w:szCs w:val="28"/>
          <w:rtl/>
          <w:lang w:bidi="ar-DZ"/>
        </w:rPr>
        <w:t xml:space="preserve">في هذا العصر، </w:t>
      </w:r>
      <w:r w:rsidRPr="00B87CDB">
        <w:rPr>
          <w:rFonts w:cs="Simplified Arabic"/>
          <w:sz w:val="28"/>
          <w:szCs w:val="28"/>
          <w:rtl/>
          <w:lang w:bidi="ar-DZ"/>
        </w:rPr>
        <w:t>مستفيدا من تجارب الس</w:t>
      </w:r>
      <w:r w:rsidR="008716FB" w:rsidRPr="00B87CDB">
        <w:rPr>
          <w:rFonts w:cs="Simplified Arabic"/>
          <w:sz w:val="28"/>
          <w:szCs w:val="28"/>
          <w:rtl/>
          <w:lang w:bidi="ar-DZ"/>
        </w:rPr>
        <w:t>ّ</w:t>
      </w:r>
      <w:r w:rsidRPr="00B87CDB">
        <w:rPr>
          <w:rFonts w:cs="Simplified Arabic"/>
          <w:sz w:val="28"/>
          <w:szCs w:val="28"/>
          <w:rtl/>
          <w:lang w:bidi="ar-DZ"/>
        </w:rPr>
        <w:t>ابقين في تأليف</w:t>
      </w:r>
      <w:r w:rsidR="00B04DB1" w:rsidRPr="00B87CDB">
        <w:rPr>
          <w:rFonts w:cs="Simplified Arabic"/>
          <w:sz w:val="28"/>
          <w:szCs w:val="28"/>
          <w:rtl/>
          <w:lang w:bidi="ar-DZ"/>
        </w:rPr>
        <w:t>ها</w:t>
      </w:r>
      <w:r w:rsidRPr="00B87CDB">
        <w:rPr>
          <w:rFonts w:cs="Simplified Arabic"/>
          <w:sz w:val="28"/>
          <w:szCs w:val="28"/>
          <w:rtl/>
          <w:lang w:bidi="ar-DZ"/>
        </w:rPr>
        <w:t>، فأل</w:t>
      </w:r>
      <w:r w:rsidR="00B04DB1" w:rsidRPr="00B87CDB">
        <w:rPr>
          <w:rFonts w:cs="Simplified Arabic"/>
          <w:sz w:val="28"/>
          <w:szCs w:val="28"/>
          <w:rtl/>
          <w:lang w:bidi="ar-DZ"/>
        </w:rPr>
        <w:t>َّ</w:t>
      </w:r>
      <w:r w:rsidRPr="00B87CDB">
        <w:rPr>
          <w:rFonts w:cs="Simplified Arabic"/>
          <w:sz w:val="28"/>
          <w:szCs w:val="28"/>
          <w:rtl/>
          <w:lang w:bidi="ar-DZ"/>
        </w:rPr>
        <w:t>ف ابن منظور</w:t>
      </w:r>
      <w:r w:rsidR="00E772A0" w:rsidRPr="00B87CDB">
        <w:rPr>
          <w:rFonts w:cs="Simplified Arabic"/>
          <w:sz w:val="28"/>
          <w:szCs w:val="28"/>
          <w:rtl/>
          <w:lang w:bidi="ar-DZ"/>
        </w:rPr>
        <w:t xml:space="preserve"> (771هـ)</w:t>
      </w:r>
      <w:r w:rsidR="00B04DB1" w:rsidRPr="00B87CDB">
        <w:rPr>
          <w:rFonts w:cs="Simplified Arabic"/>
          <w:sz w:val="28"/>
          <w:szCs w:val="28"/>
          <w:rtl/>
          <w:lang w:bidi="ar-DZ"/>
        </w:rPr>
        <w:t>معجمه</w:t>
      </w:r>
      <w:r w:rsidR="00E772A0" w:rsidRPr="00B87CDB">
        <w:rPr>
          <w:rFonts w:cs="Simplified Arabic"/>
          <w:sz w:val="28"/>
          <w:szCs w:val="28"/>
          <w:rtl/>
          <w:lang w:bidi="ar-DZ"/>
        </w:rPr>
        <w:t>(</w:t>
      </w:r>
      <w:r w:rsidRPr="00B87CDB">
        <w:rPr>
          <w:rFonts w:cs="Simplified Arabic"/>
          <w:sz w:val="28"/>
          <w:szCs w:val="28"/>
          <w:rtl/>
          <w:lang w:bidi="ar-DZ"/>
        </w:rPr>
        <w:t>لسان العرب</w:t>
      </w:r>
      <w:r w:rsidR="00E772A0" w:rsidRPr="00B87CDB">
        <w:rPr>
          <w:rFonts w:cs="Simplified Arabic"/>
          <w:sz w:val="28"/>
          <w:szCs w:val="28"/>
          <w:rtl/>
          <w:lang w:bidi="ar-DZ"/>
        </w:rPr>
        <w:t>)</w:t>
      </w:r>
      <w:r w:rsidRPr="00B87CDB">
        <w:rPr>
          <w:rFonts w:cs="Simplified Arabic"/>
          <w:sz w:val="28"/>
          <w:szCs w:val="28"/>
          <w:rtl/>
          <w:lang w:bidi="ar-DZ"/>
        </w:rPr>
        <w:t xml:space="preserve"> م</w:t>
      </w:r>
      <w:r w:rsidR="009A5422" w:rsidRPr="00B87CDB">
        <w:rPr>
          <w:rFonts w:cs="Simplified Arabic"/>
          <w:sz w:val="28"/>
          <w:szCs w:val="28"/>
          <w:rtl/>
          <w:lang w:bidi="ar-DZ"/>
        </w:rPr>
        <w:t>ُ</w:t>
      </w:r>
      <w:r w:rsidRPr="00B87CDB">
        <w:rPr>
          <w:rFonts w:cs="Simplified Arabic"/>
          <w:sz w:val="28"/>
          <w:szCs w:val="28"/>
          <w:rtl/>
          <w:lang w:bidi="ar-DZ"/>
        </w:rPr>
        <w:t>ت</w:t>
      </w:r>
      <w:r w:rsidR="006265E2">
        <w:rPr>
          <w:rFonts w:cs="Simplified Arabic" w:hint="cs"/>
          <w:sz w:val="28"/>
          <w:szCs w:val="28"/>
          <w:rtl/>
          <w:lang w:bidi="ar-DZ"/>
        </w:rPr>
        <w:t>ت</w:t>
      </w:r>
      <w:r w:rsidRPr="00B87CDB">
        <w:rPr>
          <w:rFonts w:cs="Simplified Arabic"/>
          <w:sz w:val="28"/>
          <w:szCs w:val="28"/>
          <w:rtl/>
          <w:lang w:bidi="ar-DZ"/>
        </w:rPr>
        <w:t>ب</w:t>
      </w:r>
      <w:r w:rsidR="006265E2">
        <w:rPr>
          <w:rFonts w:cs="Simplified Arabic" w:hint="cs"/>
          <w:sz w:val="28"/>
          <w:szCs w:val="28"/>
          <w:rtl/>
          <w:lang w:bidi="ar-DZ"/>
        </w:rPr>
        <w:t>ِّ</w:t>
      </w:r>
      <w:r w:rsidR="006265E2">
        <w:rPr>
          <w:rFonts w:cs="Simplified Arabic"/>
          <w:sz w:val="28"/>
          <w:szCs w:val="28"/>
          <w:rtl/>
          <w:lang w:bidi="ar-DZ"/>
        </w:rPr>
        <w:t>ع</w:t>
      </w:r>
      <w:r w:rsidRPr="00B87CDB">
        <w:rPr>
          <w:rFonts w:cs="Simplified Arabic"/>
          <w:sz w:val="28"/>
          <w:szCs w:val="28"/>
          <w:rtl/>
          <w:lang w:bidi="ar-DZ"/>
        </w:rPr>
        <w:t>ا</w:t>
      </w:r>
      <w:r w:rsidR="006265E2">
        <w:rPr>
          <w:rFonts w:cs="Simplified Arabic" w:hint="cs"/>
          <w:sz w:val="28"/>
          <w:szCs w:val="28"/>
          <w:rtl/>
          <w:lang w:bidi="ar-DZ"/>
        </w:rPr>
        <w:t>ً</w:t>
      </w:r>
      <w:r w:rsidRPr="00B87CDB">
        <w:rPr>
          <w:rFonts w:cs="Simplified Arabic"/>
          <w:sz w:val="28"/>
          <w:szCs w:val="28"/>
          <w:rtl/>
          <w:lang w:bidi="ar-DZ"/>
        </w:rPr>
        <w:t xml:space="preserve"> فيه طريقة الجوهري</w:t>
      </w:r>
      <w:r w:rsidR="008716FB" w:rsidRPr="00B87CDB">
        <w:rPr>
          <w:rFonts w:cs="Simplified Arabic"/>
          <w:sz w:val="28"/>
          <w:szCs w:val="28"/>
          <w:rtl/>
          <w:lang w:bidi="ar-DZ"/>
        </w:rPr>
        <w:t>ّ</w:t>
      </w:r>
      <w:r w:rsidRPr="00B87CDB">
        <w:rPr>
          <w:rFonts w:cs="Simplified Arabic"/>
          <w:sz w:val="28"/>
          <w:szCs w:val="28"/>
          <w:rtl/>
          <w:lang w:bidi="ar-DZ"/>
        </w:rPr>
        <w:t xml:space="preserve"> في صحاحه</w:t>
      </w:r>
      <w:r w:rsidR="00AB6E43">
        <w:rPr>
          <w:rFonts w:cs="Simplified Arabic"/>
          <w:sz w:val="28"/>
          <w:szCs w:val="28"/>
          <w:rtl/>
          <w:lang w:bidi="ar-DZ"/>
        </w:rPr>
        <w:t>،كما</w:t>
      </w:r>
      <w:r w:rsidRPr="00B87CDB">
        <w:rPr>
          <w:rFonts w:cs="Simplified Arabic"/>
          <w:sz w:val="28"/>
          <w:szCs w:val="28"/>
          <w:rtl/>
          <w:lang w:bidi="ar-DZ"/>
        </w:rPr>
        <w:t xml:space="preserve"> سار على منهج الص</w:t>
      </w:r>
      <w:r w:rsidR="00C60E58" w:rsidRPr="00B87CDB">
        <w:rPr>
          <w:rFonts w:cs="Simplified Arabic"/>
          <w:sz w:val="28"/>
          <w:szCs w:val="28"/>
          <w:rtl/>
          <w:lang w:bidi="ar-DZ"/>
        </w:rPr>
        <w:t>ِّ</w:t>
      </w:r>
      <w:r w:rsidRPr="00B87CDB">
        <w:rPr>
          <w:rFonts w:cs="Simplified Arabic"/>
          <w:sz w:val="28"/>
          <w:szCs w:val="28"/>
          <w:rtl/>
          <w:lang w:bidi="ar-DZ"/>
        </w:rPr>
        <w:t xml:space="preserve">حاح واللّسان الفيروزآبادي </w:t>
      </w:r>
      <w:r w:rsidR="00C60E58" w:rsidRPr="00B87CDB">
        <w:rPr>
          <w:rFonts w:cs="Simplified Arabic"/>
          <w:sz w:val="28"/>
          <w:szCs w:val="28"/>
          <w:rtl/>
          <w:lang w:bidi="ar-DZ"/>
        </w:rPr>
        <w:t xml:space="preserve">(817هـ) </w:t>
      </w:r>
      <w:r w:rsidRPr="00B87CDB">
        <w:rPr>
          <w:rFonts w:cs="Simplified Arabic"/>
          <w:sz w:val="28"/>
          <w:szCs w:val="28"/>
          <w:rtl/>
          <w:lang w:bidi="ar-DZ"/>
        </w:rPr>
        <w:t xml:space="preserve">في </w:t>
      </w:r>
      <w:r w:rsidR="00AB6E43">
        <w:rPr>
          <w:rFonts w:cs="Simplified Arabic"/>
          <w:sz w:val="28"/>
          <w:szCs w:val="28"/>
          <w:rtl/>
          <w:lang w:bidi="ar-DZ"/>
        </w:rPr>
        <w:t>معجمه</w:t>
      </w:r>
      <w:r w:rsidR="00C60E58" w:rsidRPr="00B87CDB">
        <w:rPr>
          <w:rFonts w:cs="Simplified Arabic"/>
          <w:sz w:val="28"/>
          <w:szCs w:val="28"/>
          <w:rtl/>
          <w:lang w:bidi="ar-DZ"/>
        </w:rPr>
        <w:t>(</w:t>
      </w:r>
      <w:r w:rsidRPr="00B87CDB">
        <w:rPr>
          <w:rFonts w:cs="Simplified Arabic"/>
          <w:sz w:val="28"/>
          <w:szCs w:val="28"/>
          <w:rtl/>
          <w:lang w:bidi="ar-DZ"/>
        </w:rPr>
        <w:t>القاموس المحيط</w:t>
      </w:r>
      <w:r w:rsidR="00C60E58" w:rsidRPr="00B87CDB">
        <w:rPr>
          <w:rFonts w:cs="Simplified Arabic"/>
          <w:sz w:val="28"/>
          <w:szCs w:val="28"/>
          <w:rtl/>
          <w:lang w:bidi="ar-DZ"/>
        </w:rPr>
        <w:t>)</w:t>
      </w:r>
      <w:r w:rsidR="006265E2">
        <w:rPr>
          <w:rFonts w:cs="Simplified Arabic" w:hint="cs"/>
          <w:sz w:val="28"/>
          <w:szCs w:val="28"/>
          <w:rtl/>
          <w:lang w:bidi="ar-DZ"/>
        </w:rPr>
        <w:t xml:space="preserve"> وهو المعجم الّذي </w:t>
      </w:r>
      <w:r w:rsidRPr="00B87CDB">
        <w:rPr>
          <w:rFonts w:cs="Simplified Arabic"/>
          <w:sz w:val="28"/>
          <w:szCs w:val="28"/>
          <w:rtl/>
          <w:lang w:bidi="ar-DZ"/>
        </w:rPr>
        <w:t xml:space="preserve">اعتمد </w:t>
      </w:r>
      <w:r w:rsidR="006265E2">
        <w:rPr>
          <w:rFonts w:cs="Simplified Arabic" w:hint="cs"/>
          <w:sz w:val="28"/>
          <w:szCs w:val="28"/>
          <w:rtl/>
          <w:lang w:bidi="ar-DZ"/>
        </w:rPr>
        <w:t xml:space="preserve">عليه </w:t>
      </w:r>
      <w:r w:rsidRPr="00B87CDB">
        <w:rPr>
          <w:rFonts w:cs="Simplified Arabic"/>
          <w:sz w:val="28"/>
          <w:szCs w:val="28"/>
          <w:rtl/>
          <w:lang w:bidi="ar-DZ"/>
        </w:rPr>
        <w:t>الم</w:t>
      </w:r>
      <w:r w:rsidR="00B04DB1" w:rsidRPr="00B87CDB">
        <w:rPr>
          <w:rFonts w:cs="Simplified Arabic"/>
          <w:sz w:val="28"/>
          <w:szCs w:val="28"/>
          <w:rtl/>
          <w:lang w:bidi="ar-DZ"/>
        </w:rPr>
        <w:t>ُ</w:t>
      </w:r>
      <w:r w:rsidRPr="00B87CDB">
        <w:rPr>
          <w:rFonts w:cs="Simplified Arabic"/>
          <w:sz w:val="28"/>
          <w:szCs w:val="28"/>
          <w:rtl/>
          <w:lang w:bidi="ar-DZ"/>
        </w:rPr>
        <w:t>رتض</w:t>
      </w:r>
      <w:r w:rsidR="00B04DB1" w:rsidRPr="00B87CDB">
        <w:rPr>
          <w:rFonts w:cs="Simplified Arabic"/>
          <w:sz w:val="28"/>
          <w:szCs w:val="28"/>
          <w:rtl/>
          <w:lang w:bidi="ar-DZ"/>
        </w:rPr>
        <w:t>َ</w:t>
      </w:r>
      <w:r w:rsidRPr="00B87CDB">
        <w:rPr>
          <w:rFonts w:cs="Simplified Arabic"/>
          <w:sz w:val="28"/>
          <w:szCs w:val="28"/>
          <w:rtl/>
          <w:lang w:bidi="ar-DZ"/>
        </w:rPr>
        <w:t>ى الز</w:t>
      </w:r>
      <w:r w:rsidR="00B04DB1" w:rsidRPr="00B87CDB">
        <w:rPr>
          <w:rFonts w:cs="Simplified Arabic"/>
          <w:sz w:val="28"/>
          <w:szCs w:val="28"/>
          <w:rtl/>
          <w:lang w:bidi="ar-DZ"/>
        </w:rPr>
        <w:t>ّ</w:t>
      </w:r>
      <w:r w:rsidRPr="00B87CDB">
        <w:rPr>
          <w:rFonts w:cs="Simplified Arabic"/>
          <w:sz w:val="28"/>
          <w:szCs w:val="28"/>
          <w:rtl/>
          <w:lang w:bidi="ar-DZ"/>
        </w:rPr>
        <w:t>بيدي</w:t>
      </w:r>
      <w:r w:rsidR="00C60E58" w:rsidRPr="00B87CDB">
        <w:rPr>
          <w:rFonts w:cs="Simplified Arabic"/>
          <w:sz w:val="28"/>
          <w:szCs w:val="28"/>
          <w:rtl/>
          <w:lang w:bidi="ar-DZ"/>
        </w:rPr>
        <w:t xml:space="preserve"> (1205هـ)</w:t>
      </w:r>
      <w:r w:rsidRPr="00B87CDB">
        <w:rPr>
          <w:rFonts w:cs="Simplified Arabic"/>
          <w:sz w:val="28"/>
          <w:szCs w:val="28"/>
          <w:rtl/>
          <w:lang w:bidi="ar-DZ"/>
        </w:rPr>
        <w:t xml:space="preserve"> في تأليف معجمه </w:t>
      </w:r>
      <w:r w:rsidR="00037EBE" w:rsidRPr="00B87CDB">
        <w:rPr>
          <w:rFonts w:cs="Simplified Arabic"/>
          <w:sz w:val="28"/>
          <w:szCs w:val="28"/>
          <w:rtl/>
          <w:lang w:bidi="ar-DZ"/>
        </w:rPr>
        <w:t>(</w:t>
      </w:r>
      <w:r w:rsidRPr="00B87CDB">
        <w:rPr>
          <w:rFonts w:cs="Simplified Arabic"/>
          <w:sz w:val="28"/>
          <w:szCs w:val="28"/>
          <w:rtl/>
          <w:lang w:bidi="ar-DZ"/>
        </w:rPr>
        <w:t>تاج العروس من جواهر القاموس</w:t>
      </w:r>
      <w:r w:rsidR="00037EBE" w:rsidRPr="00B87CDB">
        <w:rPr>
          <w:rFonts w:cs="Simplified Arabic"/>
          <w:sz w:val="28"/>
          <w:szCs w:val="28"/>
          <w:rtl/>
          <w:lang w:bidi="ar-DZ"/>
        </w:rPr>
        <w:t>)</w:t>
      </w:r>
      <w:r w:rsidRPr="00B87CDB">
        <w:rPr>
          <w:rFonts w:cs="Simplified Arabic"/>
          <w:sz w:val="28"/>
          <w:szCs w:val="28"/>
          <w:rtl/>
          <w:lang w:bidi="ar-DZ"/>
        </w:rPr>
        <w:t xml:space="preserve"> وزاد عليه في أن</w:t>
      </w:r>
      <w:r w:rsidR="00E05F0C" w:rsidRPr="00B87CDB">
        <w:rPr>
          <w:rFonts w:cs="Simplified Arabic"/>
          <w:sz w:val="28"/>
          <w:szCs w:val="28"/>
          <w:rtl/>
          <w:lang w:bidi="ar-DZ"/>
        </w:rPr>
        <w:t>ّ</w:t>
      </w:r>
      <w:r w:rsidRPr="00B87CDB">
        <w:rPr>
          <w:rFonts w:cs="Simplified Arabic"/>
          <w:sz w:val="28"/>
          <w:szCs w:val="28"/>
          <w:rtl/>
          <w:lang w:bidi="ar-DZ"/>
        </w:rPr>
        <w:t>ه تحد</w:t>
      </w:r>
      <w:r w:rsidR="00E05F0C" w:rsidRPr="00B87CDB">
        <w:rPr>
          <w:rFonts w:cs="Simplified Arabic"/>
          <w:sz w:val="28"/>
          <w:szCs w:val="28"/>
          <w:rtl/>
          <w:lang w:bidi="ar-DZ"/>
        </w:rPr>
        <w:t>ّ</w:t>
      </w:r>
      <w:r w:rsidRPr="00B87CDB">
        <w:rPr>
          <w:rFonts w:cs="Simplified Arabic"/>
          <w:sz w:val="28"/>
          <w:szCs w:val="28"/>
          <w:rtl/>
          <w:lang w:bidi="ar-DZ"/>
        </w:rPr>
        <w:t>ث عن حرف كل</w:t>
      </w:r>
      <w:r w:rsidR="00D73C67" w:rsidRPr="00B87CDB">
        <w:rPr>
          <w:rFonts w:cs="Simplified Arabic"/>
          <w:sz w:val="28"/>
          <w:szCs w:val="28"/>
          <w:rtl/>
          <w:lang w:bidi="ar-DZ"/>
        </w:rPr>
        <w:t>ّ</w:t>
      </w:r>
      <w:r w:rsidRPr="00B87CDB">
        <w:rPr>
          <w:rFonts w:cs="Simplified Arabic"/>
          <w:sz w:val="28"/>
          <w:szCs w:val="28"/>
          <w:rtl/>
          <w:lang w:bidi="ar-DZ"/>
        </w:rPr>
        <w:t xml:space="preserve"> باب من أبواب معجمه</w:t>
      </w:r>
      <w:r w:rsidR="00D73C67" w:rsidRPr="00B87CDB">
        <w:rPr>
          <w:rFonts w:cs="Simplified Arabic"/>
          <w:sz w:val="28"/>
          <w:szCs w:val="28"/>
          <w:rtl/>
          <w:lang w:bidi="ar-DZ"/>
        </w:rPr>
        <w:t>،</w:t>
      </w:r>
      <w:r w:rsidRPr="00B87CDB">
        <w:rPr>
          <w:rFonts w:cs="Simplified Arabic"/>
          <w:sz w:val="28"/>
          <w:szCs w:val="28"/>
          <w:rtl/>
          <w:lang w:bidi="ar-DZ"/>
        </w:rPr>
        <w:t xml:space="preserve"> مبينًا خصائص ذلك الحرف واستعمالاته الل</w:t>
      </w:r>
      <w:r w:rsidR="00E05F0C" w:rsidRPr="00B87CDB">
        <w:rPr>
          <w:rFonts w:cs="Simplified Arabic"/>
          <w:sz w:val="28"/>
          <w:szCs w:val="28"/>
          <w:rtl/>
          <w:lang w:bidi="ar-DZ"/>
        </w:rPr>
        <w:t>ّ</w:t>
      </w:r>
      <w:r w:rsidRPr="00B87CDB">
        <w:rPr>
          <w:rFonts w:cs="Simplified Arabic"/>
          <w:sz w:val="28"/>
          <w:szCs w:val="28"/>
          <w:rtl/>
          <w:lang w:bidi="ar-DZ"/>
        </w:rPr>
        <w:t>غوي</w:t>
      </w:r>
      <w:r w:rsidR="00E05F0C" w:rsidRPr="00B87CDB">
        <w:rPr>
          <w:rFonts w:cs="Simplified Arabic"/>
          <w:sz w:val="28"/>
          <w:szCs w:val="28"/>
          <w:rtl/>
          <w:lang w:bidi="ar-DZ"/>
        </w:rPr>
        <w:t>ّ</w:t>
      </w:r>
      <w:r w:rsidRPr="00B87CDB">
        <w:rPr>
          <w:rFonts w:cs="Simplified Arabic"/>
          <w:sz w:val="28"/>
          <w:szCs w:val="28"/>
          <w:rtl/>
          <w:lang w:bidi="ar-DZ"/>
        </w:rPr>
        <w:t>ة.</w:t>
      </w:r>
      <w:r w:rsidR="00FB63B1" w:rsidRPr="00B87CDB">
        <w:rPr>
          <w:rFonts w:cs="Simplified Arabic"/>
          <w:sz w:val="28"/>
          <w:szCs w:val="28"/>
          <w:rtl/>
          <w:lang w:bidi="ar-DZ"/>
        </w:rPr>
        <w:t>ولم ينقطع الت</w:t>
      </w:r>
      <w:r w:rsidR="00CF145C" w:rsidRPr="00B87CDB">
        <w:rPr>
          <w:rFonts w:cs="Simplified Arabic"/>
          <w:sz w:val="28"/>
          <w:szCs w:val="28"/>
          <w:rtl/>
          <w:lang w:bidi="ar-DZ"/>
        </w:rPr>
        <w:t>ّ</w:t>
      </w:r>
      <w:r w:rsidR="00FB63B1" w:rsidRPr="00B87CDB">
        <w:rPr>
          <w:rFonts w:cs="Simplified Arabic"/>
          <w:sz w:val="28"/>
          <w:szCs w:val="28"/>
          <w:rtl/>
          <w:lang w:bidi="ar-DZ"/>
        </w:rPr>
        <w:t xml:space="preserve">أليف في معاجم الألفاظ </w:t>
      </w:r>
      <w:r w:rsidR="006265E2">
        <w:rPr>
          <w:rFonts w:cs="Simplified Arabic" w:hint="cs"/>
          <w:sz w:val="28"/>
          <w:szCs w:val="28"/>
          <w:rtl/>
          <w:lang w:bidi="ar-DZ"/>
        </w:rPr>
        <w:t>خلال هذا العصر، ولكنّه</w:t>
      </w:r>
      <w:r w:rsidR="00FB63B1" w:rsidRPr="00B87CDB">
        <w:rPr>
          <w:rFonts w:cs="Simplified Arabic"/>
          <w:sz w:val="28"/>
          <w:szCs w:val="28"/>
          <w:rtl/>
          <w:lang w:bidi="ar-DZ"/>
        </w:rPr>
        <w:t xml:space="preserve"> أخذ </w:t>
      </w:r>
      <w:r w:rsidR="006265E2">
        <w:rPr>
          <w:rFonts w:cs="Simplified Arabic"/>
          <w:sz w:val="28"/>
          <w:szCs w:val="28"/>
          <w:rtl/>
          <w:lang w:bidi="ar-DZ"/>
        </w:rPr>
        <w:t>شك</w:t>
      </w:r>
      <w:r w:rsidR="00FB63B1" w:rsidRPr="00B87CDB">
        <w:rPr>
          <w:rFonts w:cs="Simplified Arabic"/>
          <w:sz w:val="28"/>
          <w:szCs w:val="28"/>
          <w:rtl/>
          <w:lang w:bidi="ar-DZ"/>
        </w:rPr>
        <w:t>ل المختصرات والش</w:t>
      </w:r>
      <w:r w:rsidR="00CF145C" w:rsidRPr="00B87CDB">
        <w:rPr>
          <w:rFonts w:cs="Simplified Arabic"/>
          <w:sz w:val="28"/>
          <w:szCs w:val="28"/>
          <w:rtl/>
          <w:lang w:bidi="ar-DZ"/>
        </w:rPr>
        <w:t>ّ</w:t>
      </w:r>
      <w:r w:rsidR="00FB63B1" w:rsidRPr="00B87CDB">
        <w:rPr>
          <w:rFonts w:cs="Simplified Arabic"/>
          <w:sz w:val="28"/>
          <w:szCs w:val="28"/>
          <w:rtl/>
          <w:lang w:bidi="ar-DZ"/>
        </w:rPr>
        <w:t xml:space="preserve">روح، </w:t>
      </w:r>
      <w:r w:rsidR="007D6267" w:rsidRPr="00B87CDB">
        <w:rPr>
          <w:rFonts w:cs="Simplified Arabic"/>
          <w:sz w:val="28"/>
          <w:szCs w:val="28"/>
          <w:rtl/>
          <w:lang w:bidi="ar-DZ"/>
        </w:rPr>
        <w:t>و</w:t>
      </w:r>
      <w:r w:rsidR="00FB63B1" w:rsidRPr="00B87CDB">
        <w:rPr>
          <w:rFonts w:cs="Simplified Arabic"/>
          <w:sz w:val="28"/>
          <w:szCs w:val="28"/>
          <w:rtl/>
          <w:lang w:bidi="ar-DZ"/>
        </w:rPr>
        <w:t>من ذلك ما قام به أبو عبدالله محمد بن أبي بكر الر</w:t>
      </w:r>
      <w:r w:rsidR="00837C97" w:rsidRPr="00B87CDB">
        <w:rPr>
          <w:rFonts w:cs="Simplified Arabic"/>
          <w:sz w:val="28"/>
          <w:szCs w:val="28"/>
          <w:rtl/>
          <w:lang w:bidi="ar-DZ"/>
        </w:rPr>
        <w:t>َّ</w:t>
      </w:r>
      <w:r w:rsidR="00FB63B1" w:rsidRPr="00B87CDB">
        <w:rPr>
          <w:rFonts w:cs="Simplified Arabic"/>
          <w:sz w:val="28"/>
          <w:szCs w:val="28"/>
          <w:rtl/>
          <w:lang w:bidi="ar-DZ"/>
        </w:rPr>
        <w:t>ازي (1261هـ) من اختصاره لمعجم الص</w:t>
      </w:r>
      <w:r w:rsidR="00837C97" w:rsidRPr="00B87CDB">
        <w:rPr>
          <w:rFonts w:cs="Simplified Arabic"/>
          <w:sz w:val="28"/>
          <w:szCs w:val="28"/>
          <w:rtl/>
          <w:lang w:bidi="ar-DZ"/>
        </w:rPr>
        <w:t>ِّ</w:t>
      </w:r>
      <w:r w:rsidR="00FB63B1" w:rsidRPr="00B87CDB">
        <w:rPr>
          <w:rFonts w:cs="Simplified Arabic"/>
          <w:sz w:val="28"/>
          <w:szCs w:val="28"/>
          <w:rtl/>
          <w:lang w:bidi="ar-DZ"/>
        </w:rPr>
        <w:t xml:space="preserve">حاح </w:t>
      </w:r>
      <w:r w:rsidR="006265E2">
        <w:rPr>
          <w:rFonts w:cs="Simplified Arabic" w:hint="cs"/>
          <w:sz w:val="28"/>
          <w:szCs w:val="28"/>
          <w:rtl/>
          <w:lang w:bidi="ar-DZ"/>
        </w:rPr>
        <w:t>ضمن</w:t>
      </w:r>
      <w:r w:rsidR="00CF6C9A">
        <w:rPr>
          <w:rFonts w:cs="Simplified Arabic"/>
          <w:sz w:val="28"/>
          <w:szCs w:val="28"/>
          <w:rtl/>
          <w:lang w:bidi="ar-DZ"/>
        </w:rPr>
        <w:t>معجمه</w:t>
      </w:r>
      <w:r w:rsidR="00FB63B1" w:rsidRPr="00B87CDB">
        <w:rPr>
          <w:rFonts w:cs="Simplified Arabic"/>
          <w:sz w:val="28"/>
          <w:szCs w:val="28"/>
          <w:rtl/>
          <w:lang w:bidi="ar-DZ"/>
        </w:rPr>
        <w:t xml:space="preserve"> (مختار </w:t>
      </w:r>
      <w:r w:rsidR="00FB63B1" w:rsidRPr="00CD3585">
        <w:rPr>
          <w:rFonts w:cs="Simplified Arabic"/>
          <w:sz w:val="28"/>
          <w:szCs w:val="28"/>
          <w:rtl/>
          <w:lang w:bidi="ar-DZ"/>
        </w:rPr>
        <w:t xml:space="preserve">الصِّحاح) </w:t>
      </w:r>
      <w:r w:rsidR="00EE37BE" w:rsidRPr="00CD3585">
        <w:rPr>
          <w:rFonts w:cs="Simplified Arabic"/>
          <w:sz w:val="28"/>
          <w:szCs w:val="28"/>
          <w:rtl/>
          <w:lang w:bidi="ar-DZ"/>
        </w:rPr>
        <w:t>وأبو العبّاس أحمد بن محمّد الفيوميّ (770هـ) في</w:t>
      </w:r>
      <w:r w:rsidR="006265E2">
        <w:rPr>
          <w:rFonts w:cs="Simplified Arabic" w:hint="cs"/>
          <w:sz w:val="28"/>
          <w:szCs w:val="28"/>
          <w:rtl/>
          <w:lang w:bidi="ar-DZ"/>
        </w:rPr>
        <w:t xml:space="preserve">اختصاره </w:t>
      </w:r>
      <w:r w:rsidR="006265E2" w:rsidRPr="00CD3585">
        <w:rPr>
          <w:rFonts w:cs="Simplified Arabic"/>
          <w:sz w:val="28"/>
          <w:szCs w:val="28"/>
          <w:rtl/>
          <w:lang w:bidi="ar-DZ"/>
        </w:rPr>
        <w:t>لكتاب (العزيز شرح الوجيز) المعروف بالشّرح الكبير لعبد الكريم بن محمّد الرّافعيّ (623هـ)</w:t>
      </w:r>
      <w:r w:rsidR="006265E2">
        <w:rPr>
          <w:rFonts w:cs="Simplified Arabic" w:hint="cs"/>
          <w:sz w:val="28"/>
          <w:szCs w:val="28"/>
          <w:rtl/>
          <w:lang w:bidi="ar-DZ"/>
        </w:rPr>
        <w:t xml:space="preserve"> ضمن معجمه</w:t>
      </w:r>
      <w:r w:rsidR="00765E56" w:rsidRPr="00CD3585">
        <w:rPr>
          <w:rFonts w:cs="Simplified Arabic"/>
          <w:sz w:val="28"/>
          <w:szCs w:val="28"/>
          <w:rtl/>
          <w:lang w:bidi="ar-DZ"/>
        </w:rPr>
        <w:t>(</w:t>
      </w:r>
      <w:r w:rsidR="00FB63B1" w:rsidRPr="00CD3585">
        <w:rPr>
          <w:rFonts w:cs="Simplified Arabic"/>
          <w:sz w:val="28"/>
          <w:szCs w:val="28"/>
          <w:rtl/>
          <w:lang w:bidi="ar-DZ"/>
        </w:rPr>
        <w:t>المصباح المنير</w:t>
      </w:r>
      <w:r w:rsidR="003A7FE6" w:rsidRPr="00CD3585">
        <w:rPr>
          <w:rFonts w:cs="Simplified Arabic"/>
          <w:sz w:val="28"/>
          <w:szCs w:val="28"/>
          <w:rtl/>
          <w:lang w:bidi="ar-DZ"/>
        </w:rPr>
        <w:t xml:space="preserve"> في غريب الش</w:t>
      </w:r>
      <w:r w:rsidR="00857BB1" w:rsidRPr="00CD3585">
        <w:rPr>
          <w:rFonts w:cs="Simplified Arabic"/>
          <w:sz w:val="28"/>
          <w:szCs w:val="28"/>
          <w:rtl/>
          <w:lang w:bidi="ar-DZ"/>
        </w:rPr>
        <w:t>ّ</w:t>
      </w:r>
      <w:r w:rsidR="003A7FE6" w:rsidRPr="00CD3585">
        <w:rPr>
          <w:rFonts w:cs="Simplified Arabic"/>
          <w:sz w:val="28"/>
          <w:szCs w:val="28"/>
          <w:rtl/>
          <w:lang w:bidi="ar-DZ"/>
        </w:rPr>
        <w:t>رح الكبير للرّافعي</w:t>
      </w:r>
      <w:r w:rsidR="00765E56" w:rsidRPr="00CD3585">
        <w:rPr>
          <w:rFonts w:cs="Simplified Arabic"/>
          <w:sz w:val="28"/>
          <w:szCs w:val="28"/>
          <w:rtl/>
          <w:lang w:bidi="ar-DZ"/>
        </w:rPr>
        <w:t>)</w:t>
      </w:r>
      <w:r w:rsidR="006265E2">
        <w:rPr>
          <w:rFonts w:cs="Simplified Arabic" w:hint="cs"/>
          <w:sz w:val="28"/>
          <w:szCs w:val="28"/>
          <w:rtl/>
          <w:lang w:bidi="ar-DZ"/>
        </w:rPr>
        <w:t>.</w:t>
      </w:r>
    </w:p>
    <w:p w:rsidR="00FB63B1" w:rsidRPr="00B87CDB" w:rsidRDefault="00765E56" w:rsidP="00D0423F">
      <w:pPr>
        <w:bidi/>
        <w:spacing w:after="0"/>
        <w:ind w:firstLine="565"/>
        <w:jc w:val="both"/>
        <w:rPr>
          <w:rFonts w:cs="Simplified Arabic"/>
          <w:sz w:val="28"/>
          <w:szCs w:val="28"/>
          <w:rtl/>
          <w:lang w:bidi="ar-DZ"/>
        </w:rPr>
      </w:pPr>
      <w:r w:rsidRPr="00B87CDB">
        <w:rPr>
          <w:rFonts w:cs="Simplified Arabic"/>
          <w:sz w:val="28"/>
          <w:szCs w:val="28"/>
          <w:rtl/>
          <w:lang w:bidi="ar-DZ"/>
        </w:rPr>
        <w:t>و</w:t>
      </w:r>
      <w:r w:rsidR="00980A8F" w:rsidRPr="00B87CDB">
        <w:rPr>
          <w:rFonts w:cs="Simplified Arabic"/>
          <w:sz w:val="28"/>
          <w:szCs w:val="28"/>
          <w:rtl/>
          <w:lang w:bidi="ar-DZ"/>
        </w:rPr>
        <w:t>تواصل التّأليف في</w:t>
      </w:r>
      <w:r w:rsidR="00482168" w:rsidRPr="00B87CDB">
        <w:rPr>
          <w:rFonts w:cs="Simplified Arabic"/>
          <w:sz w:val="28"/>
          <w:szCs w:val="28"/>
          <w:rtl/>
          <w:lang w:bidi="ar-DZ"/>
        </w:rPr>
        <w:t xml:space="preserve"> معاجم الألفاظفي </w:t>
      </w:r>
      <w:r w:rsidR="00980A8F" w:rsidRPr="00B87CDB">
        <w:rPr>
          <w:rFonts w:cs="Simplified Arabic"/>
          <w:sz w:val="28"/>
          <w:szCs w:val="28"/>
          <w:rtl/>
          <w:lang w:bidi="ar-DZ"/>
        </w:rPr>
        <w:t>العصر</w:t>
      </w:r>
      <w:r w:rsidR="00482168" w:rsidRPr="00B87CDB">
        <w:rPr>
          <w:rFonts w:cs="Simplified Arabic"/>
          <w:sz w:val="28"/>
          <w:szCs w:val="28"/>
          <w:rtl/>
          <w:lang w:bidi="ar-DZ"/>
        </w:rPr>
        <w:t xml:space="preserve"> الحديث</w:t>
      </w:r>
      <w:r w:rsidR="00C256F5" w:rsidRPr="00B87CDB">
        <w:rPr>
          <w:rFonts w:cs="Simplified Arabic"/>
          <w:sz w:val="28"/>
          <w:szCs w:val="28"/>
          <w:rtl/>
          <w:lang w:bidi="ar-DZ"/>
        </w:rPr>
        <w:t xml:space="preserve">، </w:t>
      </w:r>
      <w:r w:rsidR="00482168" w:rsidRPr="00B87CDB">
        <w:rPr>
          <w:rFonts w:cs="Simplified Arabic"/>
          <w:sz w:val="28"/>
          <w:szCs w:val="28"/>
          <w:rtl/>
          <w:lang w:bidi="ar-DZ"/>
        </w:rPr>
        <w:t>فألّف</w:t>
      </w:r>
      <w:r w:rsidR="00FB63B1" w:rsidRPr="00B87CDB">
        <w:rPr>
          <w:rFonts w:cs="Simplified Arabic"/>
          <w:sz w:val="28"/>
          <w:szCs w:val="28"/>
          <w:rtl/>
          <w:lang w:bidi="ar-DZ"/>
        </w:rPr>
        <w:t xml:space="preserve">بطرس البستاني </w:t>
      </w:r>
      <w:r w:rsidR="0098791A" w:rsidRPr="00B87CDB">
        <w:rPr>
          <w:rFonts w:cs="Simplified Arabic"/>
          <w:sz w:val="28"/>
          <w:szCs w:val="28"/>
          <w:rtl/>
          <w:lang w:bidi="ar-DZ"/>
        </w:rPr>
        <w:t>(1301هـ</w:t>
      </w:r>
      <w:r w:rsidR="00D0423F">
        <w:rPr>
          <w:rFonts w:cs="Simplified Arabic"/>
          <w:sz w:val="28"/>
          <w:szCs w:val="28"/>
          <w:rtl/>
          <w:lang w:bidi="ar-DZ"/>
        </w:rPr>
        <w:t>=</w:t>
      </w:r>
      <w:r w:rsidR="000732DE" w:rsidRPr="00B87CDB">
        <w:rPr>
          <w:rFonts w:cs="Simplified Arabic"/>
          <w:sz w:val="28"/>
          <w:szCs w:val="28"/>
          <w:rtl/>
          <w:lang w:bidi="ar-DZ"/>
        </w:rPr>
        <w:t>1883م</w:t>
      </w:r>
      <w:r w:rsidR="0098791A" w:rsidRPr="00B87CDB">
        <w:rPr>
          <w:rFonts w:cs="Simplified Arabic"/>
          <w:sz w:val="28"/>
          <w:szCs w:val="28"/>
          <w:rtl/>
          <w:lang w:bidi="ar-DZ"/>
        </w:rPr>
        <w:t xml:space="preserve">) </w:t>
      </w:r>
      <w:r w:rsidR="00FB63B1" w:rsidRPr="00B87CDB">
        <w:rPr>
          <w:rFonts w:cs="Simplified Arabic"/>
          <w:sz w:val="28"/>
          <w:szCs w:val="28"/>
          <w:rtl/>
          <w:lang w:bidi="ar-DZ"/>
        </w:rPr>
        <w:t xml:space="preserve">معجمه </w:t>
      </w:r>
      <w:r w:rsidR="0098791A" w:rsidRPr="00B87CDB">
        <w:rPr>
          <w:rFonts w:cs="Simplified Arabic"/>
          <w:sz w:val="28"/>
          <w:szCs w:val="28"/>
          <w:rtl/>
          <w:lang w:bidi="ar-DZ"/>
        </w:rPr>
        <w:t>(</w:t>
      </w:r>
      <w:r w:rsidR="00FB63B1" w:rsidRPr="00B87CDB">
        <w:rPr>
          <w:rFonts w:cs="Simplified Arabic"/>
          <w:sz w:val="28"/>
          <w:szCs w:val="28"/>
          <w:rtl/>
          <w:lang w:bidi="ar-DZ"/>
        </w:rPr>
        <w:t>محيط المحيط</w:t>
      </w:r>
      <w:r w:rsidR="0098791A" w:rsidRPr="00B87CDB">
        <w:rPr>
          <w:rFonts w:cs="Simplified Arabic"/>
          <w:sz w:val="28"/>
          <w:szCs w:val="28"/>
          <w:rtl/>
          <w:lang w:bidi="ar-DZ"/>
        </w:rPr>
        <w:t>)</w:t>
      </w:r>
      <w:r w:rsidR="00FB63B1" w:rsidRPr="00B87CDB">
        <w:rPr>
          <w:rFonts w:cs="Simplified Arabic"/>
          <w:sz w:val="28"/>
          <w:szCs w:val="28"/>
          <w:rtl/>
          <w:lang w:bidi="ar-DZ"/>
        </w:rPr>
        <w:t xml:space="preserve"> ال</w:t>
      </w:r>
      <w:r w:rsidR="001C79D7" w:rsidRPr="00B87CDB">
        <w:rPr>
          <w:rFonts w:cs="Simplified Arabic"/>
          <w:sz w:val="28"/>
          <w:szCs w:val="28"/>
          <w:rtl/>
          <w:lang w:bidi="ar-DZ"/>
        </w:rPr>
        <w:t>ّ</w:t>
      </w:r>
      <w:r w:rsidR="00FB63B1" w:rsidRPr="00B87CDB">
        <w:rPr>
          <w:rFonts w:cs="Simplified Arabic"/>
          <w:sz w:val="28"/>
          <w:szCs w:val="28"/>
          <w:rtl/>
          <w:lang w:bidi="ar-DZ"/>
        </w:rPr>
        <w:t>ذي أراد م</w:t>
      </w:r>
      <w:r w:rsidR="002C3A1A">
        <w:rPr>
          <w:rFonts w:cs="Simplified Arabic"/>
          <w:sz w:val="28"/>
          <w:szCs w:val="28"/>
          <w:rtl/>
          <w:lang w:bidi="ar-DZ"/>
        </w:rPr>
        <w:t>ُ</w:t>
      </w:r>
      <w:r w:rsidR="00FB63B1" w:rsidRPr="00B87CDB">
        <w:rPr>
          <w:rFonts w:cs="Simplified Arabic"/>
          <w:sz w:val="28"/>
          <w:szCs w:val="28"/>
          <w:rtl/>
          <w:lang w:bidi="ar-DZ"/>
        </w:rPr>
        <w:t>ؤل</w:t>
      </w:r>
      <w:r w:rsidR="002C3A1A">
        <w:rPr>
          <w:rFonts w:cs="Simplified Arabic"/>
          <w:sz w:val="28"/>
          <w:szCs w:val="28"/>
          <w:rtl/>
          <w:lang w:bidi="ar-DZ"/>
        </w:rPr>
        <w:t>ِّ</w:t>
      </w:r>
      <w:r w:rsidR="00FB63B1" w:rsidRPr="00B87CDB">
        <w:rPr>
          <w:rFonts w:cs="Simplified Arabic"/>
          <w:sz w:val="28"/>
          <w:szCs w:val="28"/>
          <w:rtl/>
          <w:lang w:bidi="ar-DZ"/>
        </w:rPr>
        <w:t>فه أن يحوي ما في القاموس من مفردات</w:t>
      </w:r>
      <w:r w:rsidR="002C3A1A">
        <w:rPr>
          <w:rFonts w:cs="Simplified Arabic"/>
          <w:sz w:val="28"/>
          <w:szCs w:val="28"/>
          <w:rtl/>
          <w:lang w:bidi="ar-DZ"/>
        </w:rPr>
        <w:t>،</w:t>
      </w:r>
      <w:r w:rsidR="00FB63B1" w:rsidRPr="00B87CDB">
        <w:rPr>
          <w:rFonts w:cs="Simplified Arabic"/>
          <w:sz w:val="28"/>
          <w:szCs w:val="28"/>
          <w:rtl/>
          <w:lang w:bidi="ar-DZ"/>
        </w:rPr>
        <w:t xml:space="preserve"> مع زيادات كثيرة أخرى، ولكنه سار على الطريقة الألفبائية وفق أوائل الأصول، مخالفا بذلك القاموس. </w:t>
      </w:r>
      <w:r w:rsidR="00D86A73" w:rsidRPr="00B87CDB">
        <w:rPr>
          <w:rFonts w:cs="Simplified Arabic"/>
          <w:sz w:val="28"/>
          <w:szCs w:val="28"/>
          <w:rtl/>
          <w:lang w:bidi="ar-DZ"/>
        </w:rPr>
        <w:t>و</w:t>
      </w:r>
      <w:r w:rsidR="00FB63B1" w:rsidRPr="00B87CDB">
        <w:rPr>
          <w:rFonts w:cs="Simplified Arabic"/>
          <w:sz w:val="28"/>
          <w:szCs w:val="28"/>
          <w:rtl/>
          <w:lang w:bidi="ar-DZ"/>
        </w:rPr>
        <w:t>أل</w:t>
      </w:r>
      <w:r w:rsidR="001C79D7" w:rsidRPr="00B87CDB">
        <w:rPr>
          <w:rFonts w:cs="Simplified Arabic"/>
          <w:sz w:val="28"/>
          <w:szCs w:val="28"/>
          <w:rtl/>
          <w:lang w:bidi="ar-DZ"/>
        </w:rPr>
        <w:t>ّ</w:t>
      </w:r>
      <w:r w:rsidR="00FB63B1" w:rsidRPr="00B87CDB">
        <w:rPr>
          <w:rFonts w:cs="Simplified Arabic"/>
          <w:sz w:val="28"/>
          <w:szCs w:val="28"/>
          <w:rtl/>
          <w:lang w:bidi="ar-DZ"/>
        </w:rPr>
        <w:t xml:space="preserve">ف </w:t>
      </w:r>
      <w:r w:rsidR="00D86A73" w:rsidRPr="00B87CDB">
        <w:rPr>
          <w:rFonts w:cs="Simplified Arabic"/>
          <w:sz w:val="28"/>
          <w:szCs w:val="28"/>
          <w:rtl/>
          <w:lang w:bidi="ar-DZ"/>
        </w:rPr>
        <w:t xml:space="preserve">بعده </w:t>
      </w:r>
      <w:r w:rsidR="00FB63B1" w:rsidRPr="00B87CDB">
        <w:rPr>
          <w:rFonts w:cs="Simplified Arabic"/>
          <w:sz w:val="28"/>
          <w:szCs w:val="28"/>
          <w:rtl/>
          <w:lang w:bidi="ar-DZ"/>
        </w:rPr>
        <w:t>سعيد الخوري</w:t>
      </w:r>
      <w:r w:rsidR="008032DC" w:rsidRPr="00B87CDB">
        <w:rPr>
          <w:rFonts w:cs="Simplified Arabic"/>
          <w:sz w:val="28"/>
          <w:szCs w:val="28"/>
          <w:rtl/>
          <w:lang w:bidi="ar-DZ"/>
        </w:rPr>
        <w:t xml:space="preserve"> (133</w:t>
      </w:r>
      <w:r w:rsidR="007C16A3" w:rsidRPr="00B87CDB">
        <w:rPr>
          <w:rFonts w:cs="Simplified Arabic"/>
          <w:sz w:val="28"/>
          <w:szCs w:val="28"/>
          <w:rtl/>
          <w:lang w:bidi="ar-DZ"/>
        </w:rPr>
        <w:t>1</w:t>
      </w:r>
      <w:r w:rsidR="008032DC" w:rsidRPr="00B87CDB">
        <w:rPr>
          <w:rFonts w:cs="Simplified Arabic"/>
          <w:sz w:val="28"/>
          <w:szCs w:val="28"/>
          <w:rtl/>
          <w:lang w:bidi="ar-DZ"/>
        </w:rPr>
        <w:t>هـ</w:t>
      </w:r>
      <w:r w:rsidR="00D0423F">
        <w:rPr>
          <w:rFonts w:cs="Simplified Arabic"/>
          <w:sz w:val="28"/>
          <w:szCs w:val="28"/>
          <w:rtl/>
          <w:lang w:bidi="ar-DZ"/>
        </w:rPr>
        <w:t>=</w:t>
      </w:r>
      <w:r w:rsidR="007C16A3" w:rsidRPr="00B87CDB">
        <w:rPr>
          <w:rFonts w:cs="Simplified Arabic"/>
          <w:sz w:val="28"/>
          <w:szCs w:val="28"/>
          <w:rtl/>
          <w:lang w:bidi="ar-DZ"/>
        </w:rPr>
        <w:t>1912م</w:t>
      </w:r>
      <w:r w:rsidR="008032DC" w:rsidRPr="00B87CDB">
        <w:rPr>
          <w:rFonts w:cs="Simplified Arabic"/>
          <w:sz w:val="28"/>
          <w:szCs w:val="28"/>
          <w:rtl/>
          <w:lang w:bidi="ar-DZ"/>
        </w:rPr>
        <w:t>)</w:t>
      </w:r>
      <w:r w:rsidR="00FB63B1" w:rsidRPr="00B87CDB">
        <w:rPr>
          <w:rFonts w:cs="Simplified Arabic"/>
          <w:sz w:val="28"/>
          <w:szCs w:val="28"/>
          <w:rtl/>
          <w:lang w:bidi="ar-DZ"/>
        </w:rPr>
        <w:t xml:space="preserve"> معجمه </w:t>
      </w:r>
      <w:r w:rsidR="008032DC" w:rsidRPr="00B87CDB">
        <w:rPr>
          <w:rFonts w:cs="Simplified Arabic"/>
          <w:sz w:val="28"/>
          <w:szCs w:val="28"/>
          <w:rtl/>
          <w:lang w:bidi="ar-DZ"/>
        </w:rPr>
        <w:t>(</w:t>
      </w:r>
      <w:r w:rsidR="00FB63B1" w:rsidRPr="00B87CDB">
        <w:rPr>
          <w:rFonts w:cs="Simplified Arabic"/>
          <w:sz w:val="28"/>
          <w:szCs w:val="28"/>
          <w:rtl/>
          <w:lang w:bidi="ar-DZ"/>
        </w:rPr>
        <w:t>أقرب الموارد</w:t>
      </w:r>
      <w:r w:rsidR="008032DC" w:rsidRPr="00B87CDB">
        <w:rPr>
          <w:rFonts w:cs="Simplified Arabic"/>
          <w:sz w:val="28"/>
          <w:szCs w:val="28"/>
          <w:rtl/>
          <w:lang w:bidi="ar-DZ"/>
        </w:rPr>
        <w:t>)الذي اعتمد فيه</w:t>
      </w:r>
      <w:r w:rsidR="00E031AD">
        <w:rPr>
          <w:rFonts w:cs="Simplified Arabic"/>
          <w:sz w:val="28"/>
          <w:szCs w:val="28"/>
          <w:rtl/>
          <w:lang w:bidi="ar-DZ"/>
        </w:rPr>
        <w:t xml:space="preserve">كذلك </w:t>
      </w:r>
      <w:r w:rsidR="00FB63B1" w:rsidRPr="00B87CDB">
        <w:rPr>
          <w:rFonts w:cs="Simplified Arabic"/>
          <w:sz w:val="28"/>
          <w:szCs w:val="28"/>
          <w:rtl/>
          <w:lang w:bidi="ar-DZ"/>
        </w:rPr>
        <w:t xml:space="preserve">على </w:t>
      </w:r>
      <w:r w:rsidR="00E031AD">
        <w:rPr>
          <w:rFonts w:cs="Simplified Arabic"/>
          <w:sz w:val="28"/>
          <w:szCs w:val="28"/>
          <w:rtl/>
          <w:lang w:bidi="ar-DZ"/>
        </w:rPr>
        <w:t>(</w:t>
      </w:r>
      <w:r w:rsidR="00FB63B1" w:rsidRPr="00B87CDB">
        <w:rPr>
          <w:rFonts w:cs="Simplified Arabic"/>
          <w:sz w:val="28"/>
          <w:szCs w:val="28"/>
          <w:rtl/>
          <w:lang w:bidi="ar-DZ"/>
        </w:rPr>
        <w:t>القاموس المحيط</w:t>
      </w:r>
      <w:r w:rsidR="00E031AD">
        <w:rPr>
          <w:rFonts w:cs="Simplified Arabic"/>
          <w:sz w:val="28"/>
          <w:szCs w:val="28"/>
          <w:rtl/>
          <w:lang w:bidi="ar-DZ"/>
        </w:rPr>
        <w:t>)</w:t>
      </w:r>
      <w:r w:rsidR="00FB63B1" w:rsidRPr="00B87CDB">
        <w:rPr>
          <w:rFonts w:cs="Simplified Arabic"/>
          <w:sz w:val="28"/>
          <w:szCs w:val="28"/>
          <w:rtl/>
          <w:lang w:bidi="ar-DZ"/>
        </w:rPr>
        <w:t>إلا أن</w:t>
      </w:r>
      <w:r w:rsidR="001C79D7" w:rsidRPr="00B87CDB">
        <w:rPr>
          <w:rFonts w:cs="Simplified Arabic"/>
          <w:sz w:val="28"/>
          <w:szCs w:val="28"/>
          <w:rtl/>
          <w:lang w:bidi="ar-DZ"/>
        </w:rPr>
        <w:t>ّ</w:t>
      </w:r>
      <w:r w:rsidR="00FB63B1" w:rsidRPr="00B87CDB">
        <w:rPr>
          <w:rFonts w:cs="Simplified Arabic"/>
          <w:sz w:val="28"/>
          <w:szCs w:val="28"/>
          <w:rtl/>
          <w:lang w:bidi="ar-DZ"/>
        </w:rPr>
        <w:t>ه لم ي</w:t>
      </w:r>
      <w:r w:rsidR="001C79D7" w:rsidRPr="00B87CDB">
        <w:rPr>
          <w:rFonts w:cs="Simplified Arabic"/>
          <w:sz w:val="28"/>
          <w:szCs w:val="28"/>
          <w:rtl/>
          <w:lang w:bidi="ar-DZ"/>
        </w:rPr>
        <w:t>ُ</w:t>
      </w:r>
      <w:r w:rsidR="00FB63B1" w:rsidRPr="00B87CDB">
        <w:rPr>
          <w:rFonts w:cs="Simplified Arabic"/>
          <w:sz w:val="28"/>
          <w:szCs w:val="28"/>
          <w:rtl/>
          <w:lang w:bidi="ar-DZ"/>
        </w:rPr>
        <w:t>هم</w:t>
      </w:r>
      <w:r w:rsidR="001C79D7" w:rsidRPr="00B87CDB">
        <w:rPr>
          <w:rFonts w:cs="Simplified Arabic"/>
          <w:sz w:val="28"/>
          <w:szCs w:val="28"/>
          <w:rtl/>
          <w:lang w:bidi="ar-DZ"/>
        </w:rPr>
        <w:t>ِ</w:t>
      </w:r>
      <w:r w:rsidR="00FB63B1" w:rsidRPr="00B87CDB">
        <w:rPr>
          <w:rFonts w:cs="Simplified Arabic"/>
          <w:sz w:val="28"/>
          <w:szCs w:val="28"/>
          <w:rtl/>
          <w:lang w:bidi="ar-DZ"/>
        </w:rPr>
        <w:t xml:space="preserve">ل </w:t>
      </w:r>
      <w:r w:rsidR="00FB63B1" w:rsidRPr="00B87CDB">
        <w:rPr>
          <w:rFonts w:cs="Simplified Arabic"/>
          <w:sz w:val="28"/>
          <w:szCs w:val="28"/>
          <w:rtl/>
          <w:lang w:bidi="ar-DZ"/>
        </w:rPr>
        <w:lastRenderedPageBreak/>
        <w:t>جميع كتب الل</w:t>
      </w:r>
      <w:r w:rsidR="008032DC" w:rsidRPr="00B87CDB">
        <w:rPr>
          <w:rFonts w:cs="Simplified Arabic"/>
          <w:sz w:val="28"/>
          <w:szCs w:val="28"/>
          <w:rtl/>
          <w:lang w:bidi="ar-DZ"/>
        </w:rPr>
        <w:t>ّ</w:t>
      </w:r>
      <w:r w:rsidR="00FB63B1" w:rsidRPr="00B87CDB">
        <w:rPr>
          <w:rFonts w:cs="Simplified Arabic"/>
          <w:sz w:val="28"/>
          <w:szCs w:val="28"/>
          <w:rtl/>
          <w:lang w:bidi="ar-DZ"/>
        </w:rPr>
        <w:t>غة ال</w:t>
      </w:r>
      <w:r w:rsidR="001C79D7" w:rsidRPr="00B87CDB">
        <w:rPr>
          <w:rFonts w:cs="Simplified Arabic"/>
          <w:sz w:val="28"/>
          <w:szCs w:val="28"/>
          <w:rtl/>
          <w:lang w:bidi="ar-DZ"/>
        </w:rPr>
        <w:t>ّ</w:t>
      </w:r>
      <w:r w:rsidR="00FB63B1" w:rsidRPr="00B87CDB">
        <w:rPr>
          <w:rFonts w:cs="Simplified Arabic"/>
          <w:sz w:val="28"/>
          <w:szCs w:val="28"/>
          <w:rtl/>
          <w:lang w:bidi="ar-DZ"/>
        </w:rPr>
        <w:t xml:space="preserve">تي سبقته، وجاء ترتيبه على أوائل الأصول أسوة بالمعاجم الحديثة. </w:t>
      </w:r>
      <w:r w:rsidR="00E05B26" w:rsidRPr="00B87CDB">
        <w:rPr>
          <w:rFonts w:cs="Simplified Arabic"/>
          <w:sz w:val="28"/>
          <w:szCs w:val="28"/>
          <w:rtl/>
          <w:lang w:bidi="ar-DZ"/>
        </w:rPr>
        <w:t>وألّف كذلك عبد الله البستاني (1349هـ</w:t>
      </w:r>
      <w:r w:rsidR="00D0423F">
        <w:rPr>
          <w:rFonts w:cs="Simplified Arabic"/>
          <w:sz w:val="28"/>
          <w:szCs w:val="28"/>
          <w:rtl/>
          <w:lang w:bidi="ar-DZ"/>
        </w:rPr>
        <w:t>=</w:t>
      </w:r>
      <w:r w:rsidR="00E05B26" w:rsidRPr="00B87CDB">
        <w:rPr>
          <w:rFonts w:cs="Simplified Arabic"/>
          <w:sz w:val="28"/>
          <w:szCs w:val="28"/>
          <w:rtl/>
          <w:lang w:bidi="ar-DZ"/>
        </w:rPr>
        <w:t>1930م) معجمه (البستان)</w:t>
      </w:r>
      <w:r w:rsidR="00A8074F" w:rsidRPr="00B87CDB">
        <w:rPr>
          <w:rFonts w:cs="Simplified Arabic"/>
          <w:sz w:val="28"/>
          <w:szCs w:val="28"/>
          <w:rtl/>
          <w:lang w:bidi="ar-DZ"/>
        </w:rPr>
        <w:t xml:space="preserve">. </w:t>
      </w:r>
      <w:r w:rsidR="00FB63B1" w:rsidRPr="00B87CDB">
        <w:rPr>
          <w:rFonts w:cs="Simplified Arabic"/>
          <w:sz w:val="28"/>
          <w:szCs w:val="28"/>
          <w:rtl/>
          <w:lang w:bidi="ar-DZ"/>
        </w:rPr>
        <w:t>وأل</w:t>
      </w:r>
      <w:r w:rsidR="00906470" w:rsidRPr="00B87CDB">
        <w:rPr>
          <w:rFonts w:cs="Simplified Arabic"/>
          <w:sz w:val="28"/>
          <w:szCs w:val="28"/>
          <w:rtl/>
          <w:lang w:bidi="ar-DZ"/>
        </w:rPr>
        <w:t>ّ</w:t>
      </w:r>
      <w:r w:rsidR="00FB63B1" w:rsidRPr="00B87CDB">
        <w:rPr>
          <w:rFonts w:cs="Simplified Arabic"/>
          <w:sz w:val="28"/>
          <w:szCs w:val="28"/>
          <w:rtl/>
          <w:lang w:bidi="ar-DZ"/>
        </w:rPr>
        <w:t>ف لويس معلوف</w:t>
      </w:r>
      <w:r w:rsidR="00803486" w:rsidRPr="00B87CDB">
        <w:rPr>
          <w:rFonts w:cs="Simplified Arabic"/>
          <w:sz w:val="28"/>
          <w:szCs w:val="28"/>
          <w:rtl/>
          <w:lang w:bidi="ar-DZ"/>
        </w:rPr>
        <w:t xml:space="preserve"> (136</w:t>
      </w:r>
      <w:r w:rsidR="00A8074F" w:rsidRPr="00B87CDB">
        <w:rPr>
          <w:rFonts w:cs="Simplified Arabic"/>
          <w:sz w:val="28"/>
          <w:szCs w:val="28"/>
          <w:rtl/>
          <w:lang w:bidi="ar-DZ"/>
        </w:rPr>
        <w:t>5</w:t>
      </w:r>
      <w:r w:rsidR="00803486" w:rsidRPr="00B87CDB">
        <w:rPr>
          <w:rFonts w:cs="Simplified Arabic"/>
          <w:sz w:val="28"/>
          <w:szCs w:val="28"/>
          <w:rtl/>
          <w:lang w:bidi="ar-DZ"/>
        </w:rPr>
        <w:t>هـ</w:t>
      </w:r>
      <w:r w:rsidR="00D0423F">
        <w:rPr>
          <w:rFonts w:cs="Simplified Arabic"/>
          <w:sz w:val="28"/>
          <w:szCs w:val="28"/>
          <w:rtl/>
          <w:lang w:bidi="ar-DZ"/>
        </w:rPr>
        <w:t>=</w:t>
      </w:r>
      <w:r w:rsidR="00A8074F" w:rsidRPr="00B87CDB">
        <w:rPr>
          <w:rFonts w:cs="Simplified Arabic"/>
          <w:sz w:val="28"/>
          <w:szCs w:val="28"/>
          <w:rtl/>
          <w:lang w:bidi="ar-DZ"/>
        </w:rPr>
        <w:t>1946م</w:t>
      </w:r>
      <w:r w:rsidR="00803486" w:rsidRPr="00B87CDB">
        <w:rPr>
          <w:rFonts w:cs="Simplified Arabic"/>
          <w:sz w:val="28"/>
          <w:szCs w:val="28"/>
          <w:rtl/>
          <w:lang w:bidi="ar-DZ"/>
        </w:rPr>
        <w:t>)</w:t>
      </w:r>
      <w:r w:rsidR="00FB63B1" w:rsidRPr="00B87CDB">
        <w:rPr>
          <w:rFonts w:cs="Simplified Arabic"/>
          <w:sz w:val="28"/>
          <w:szCs w:val="28"/>
          <w:rtl/>
          <w:lang w:bidi="ar-DZ"/>
        </w:rPr>
        <w:t xml:space="preserve"> معجمه </w:t>
      </w:r>
      <w:r w:rsidR="00906470" w:rsidRPr="00B87CDB">
        <w:rPr>
          <w:rFonts w:cs="Simplified Arabic"/>
          <w:sz w:val="28"/>
          <w:szCs w:val="28"/>
          <w:rtl/>
          <w:lang w:bidi="ar-DZ"/>
        </w:rPr>
        <w:t>(المنجد)</w:t>
      </w:r>
      <w:r w:rsidR="00FB63B1" w:rsidRPr="00B87CDB">
        <w:rPr>
          <w:rFonts w:cs="Simplified Arabic"/>
          <w:sz w:val="28"/>
          <w:szCs w:val="28"/>
          <w:rtl/>
          <w:lang w:bidi="ar-DZ"/>
        </w:rPr>
        <w:t xml:space="preserve"> وقد سار في ترتيبه على أوائل الأصول</w:t>
      </w:r>
      <w:r w:rsidR="00D251E0" w:rsidRPr="00B87CDB">
        <w:rPr>
          <w:rFonts w:cs="Simplified Arabic"/>
          <w:sz w:val="28"/>
          <w:szCs w:val="28"/>
          <w:rtl/>
          <w:lang w:bidi="ar-DZ"/>
        </w:rPr>
        <w:t>،</w:t>
      </w:r>
      <w:r w:rsidR="00FB63B1" w:rsidRPr="00B87CDB">
        <w:rPr>
          <w:rFonts w:cs="Simplified Arabic"/>
          <w:sz w:val="28"/>
          <w:szCs w:val="28"/>
          <w:rtl/>
          <w:lang w:bidi="ar-DZ"/>
        </w:rPr>
        <w:t xml:space="preserve"> مضيفا إليه كثيرا</w:t>
      </w:r>
      <w:r w:rsidR="003D14D4">
        <w:rPr>
          <w:rFonts w:cs="Simplified Arabic"/>
          <w:sz w:val="28"/>
          <w:szCs w:val="28"/>
          <w:rtl/>
          <w:lang w:bidi="ar-DZ"/>
        </w:rPr>
        <w:t>ً</w:t>
      </w:r>
      <w:r w:rsidR="00FB63B1" w:rsidRPr="00B87CDB">
        <w:rPr>
          <w:rFonts w:cs="Simplified Arabic"/>
          <w:sz w:val="28"/>
          <w:szCs w:val="28"/>
          <w:rtl/>
          <w:lang w:bidi="ar-DZ"/>
        </w:rPr>
        <w:t xml:space="preserve"> من الص</w:t>
      </w:r>
      <w:r w:rsidR="00D251E0" w:rsidRPr="00B87CDB">
        <w:rPr>
          <w:rFonts w:cs="Simplified Arabic"/>
          <w:sz w:val="28"/>
          <w:szCs w:val="28"/>
          <w:rtl/>
          <w:lang w:bidi="ar-DZ"/>
        </w:rPr>
        <w:t>ّ</w:t>
      </w:r>
      <w:r w:rsidR="00FB63B1" w:rsidRPr="00B87CDB">
        <w:rPr>
          <w:rFonts w:cs="Simplified Arabic"/>
          <w:sz w:val="28"/>
          <w:szCs w:val="28"/>
          <w:rtl/>
          <w:lang w:bidi="ar-DZ"/>
        </w:rPr>
        <w:t>ور والأشكال بجانب القسم الخاص</w:t>
      </w:r>
      <w:r w:rsidR="00D251E0" w:rsidRPr="00B87CDB">
        <w:rPr>
          <w:rFonts w:cs="Simplified Arabic"/>
          <w:sz w:val="28"/>
          <w:szCs w:val="28"/>
          <w:rtl/>
          <w:lang w:bidi="ar-DZ"/>
        </w:rPr>
        <w:t>ّ</w:t>
      </w:r>
      <w:r w:rsidR="00FB63B1" w:rsidRPr="00B87CDB">
        <w:rPr>
          <w:rFonts w:cs="Simplified Arabic"/>
          <w:sz w:val="28"/>
          <w:szCs w:val="28"/>
          <w:rtl/>
          <w:lang w:bidi="ar-DZ"/>
        </w:rPr>
        <w:t xml:space="preserve"> بالل</w:t>
      </w:r>
      <w:r w:rsidR="00D251E0" w:rsidRPr="00B87CDB">
        <w:rPr>
          <w:rFonts w:cs="Simplified Arabic"/>
          <w:sz w:val="28"/>
          <w:szCs w:val="28"/>
          <w:rtl/>
          <w:lang w:bidi="ar-DZ"/>
        </w:rPr>
        <w:t>ّ</w:t>
      </w:r>
      <w:r w:rsidR="00FB63B1" w:rsidRPr="00B87CDB">
        <w:rPr>
          <w:rFonts w:cs="Simplified Arabic"/>
          <w:sz w:val="28"/>
          <w:szCs w:val="28"/>
          <w:rtl/>
          <w:lang w:bidi="ar-DZ"/>
        </w:rPr>
        <w:t>غة</w:t>
      </w:r>
      <w:r w:rsidR="003D14D4">
        <w:rPr>
          <w:rFonts w:cs="Simplified Arabic"/>
          <w:sz w:val="28"/>
          <w:szCs w:val="28"/>
          <w:rtl/>
          <w:lang w:bidi="ar-DZ"/>
        </w:rPr>
        <w:t>،</w:t>
      </w:r>
      <w:r w:rsidR="00FB63B1" w:rsidRPr="00B87CDB">
        <w:rPr>
          <w:rFonts w:cs="Simplified Arabic"/>
          <w:sz w:val="28"/>
          <w:szCs w:val="28"/>
          <w:rtl/>
          <w:lang w:bidi="ar-DZ"/>
        </w:rPr>
        <w:t xml:space="preserve"> والأدب</w:t>
      </w:r>
      <w:r w:rsidR="003D14D4">
        <w:rPr>
          <w:rFonts w:cs="Simplified Arabic"/>
          <w:sz w:val="28"/>
          <w:szCs w:val="28"/>
          <w:rtl/>
          <w:lang w:bidi="ar-DZ"/>
        </w:rPr>
        <w:t>،</w:t>
      </w:r>
      <w:r w:rsidR="00FB63B1" w:rsidRPr="00B87CDB">
        <w:rPr>
          <w:rFonts w:cs="Simplified Arabic"/>
          <w:sz w:val="28"/>
          <w:szCs w:val="28"/>
          <w:rtl/>
          <w:lang w:bidi="ar-DZ"/>
        </w:rPr>
        <w:t xml:space="preserve"> والأعلام. </w:t>
      </w:r>
      <w:r w:rsidR="00BE17CC" w:rsidRPr="00B87CDB">
        <w:rPr>
          <w:rFonts w:cs="Simplified Arabic"/>
          <w:sz w:val="28"/>
          <w:szCs w:val="28"/>
          <w:rtl/>
          <w:lang w:bidi="ar-DZ"/>
        </w:rPr>
        <w:t>وأل</w:t>
      </w:r>
      <w:r w:rsidR="00E62DC0" w:rsidRPr="00B87CDB">
        <w:rPr>
          <w:rFonts w:cs="Simplified Arabic"/>
          <w:sz w:val="28"/>
          <w:szCs w:val="28"/>
          <w:rtl/>
          <w:lang w:bidi="ar-DZ"/>
        </w:rPr>
        <w:t>ّ</w:t>
      </w:r>
      <w:r w:rsidR="00BE17CC" w:rsidRPr="00B87CDB">
        <w:rPr>
          <w:rFonts w:cs="Simplified Arabic"/>
          <w:sz w:val="28"/>
          <w:szCs w:val="28"/>
          <w:rtl/>
          <w:lang w:bidi="ar-DZ"/>
        </w:rPr>
        <w:t>ف أحمد رضا (</w:t>
      </w:r>
      <w:r w:rsidR="00B32957" w:rsidRPr="00B87CDB">
        <w:rPr>
          <w:rFonts w:cs="Simplified Arabic"/>
          <w:sz w:val="28"/>
          <w:szCs w:val="28"/>
          <w:rtl/>
          <w:lang w:bidi="ar-DZ"/>
        </w:rPr>
        <w:t>1372هـ</w:t>
      </w:r>
      <w:r w:rsidR="00D0423F">
        <w:rPr>
          <w:rFonts w:cs="Simplified Arabic"/>
          <w:sz w:val="28"/>
          <w:szCs w:val="28"/>
          <w:rtl/>
          <w:lang w:bidi="ar-DZ"/>
        </w:rPr>
        <w:t>=</w:t>
      </w:r>
      <w:r w:rsidR="00B32957" w:rsidRPr="00B87CDB">
        <w:rPr>
          <w:rFonts w:cs="Simplified Arabic"/>
          <w:sz w:val="28"/>
          <w:szCs w:val="28"/>
          <w:rtl/>
          <w:lang w:bidi="ar-DZ"/>
        </w:rPr>
        <w:t>1953م</w:t>
      </w:r>
      <w:r w:rsidR="00BE17CC" w:rsidRPr="00B87CDB">
        <w:rPr>
          <w:rFonts w:cs="Simplified Arabic"/>
          <w:sz w:val="28"/>
          <w:szCs w:val="28"/>
          <w:rtl/>
          <w:lang w:bidi="ar-DZ"/>
        </w:rPr>
        <w:t>) معجمه</w:t>
      </w:r>
      <w:r w:rsidR="00803486" w:rsidRPr="00B87CDB">
        <w:rPr>
          <w:rFonts w:cs="Simplified Arabic"/>
          <w:sz w:val="28"/>
          <w:szCs w:val="28"/>
          <w:rtl/>
          <w:lang w:bidi="ar-DZ"/>
        </w:rPr>
        <w:t>(</w:t>
      </w:r>
      <w:r w:rsidR="00FB63B1" w:rsidRPr="00B87CDB">
        <w:rPr>
          <w:rFonts w:cs="Simplified Arabic"/>
          <w:sz w:val="28"/>
          <w:szCs w:val="28"/>
          <w:rtl/>
          <w:lang w:bidi="ar-DZ"/>
        </w:rPr>
        <w:t>متن الل</w:t>
      </w:r>
      <w:r w:rsidR="00D251E0" w:rsidRPr="00B87CDB">
        <w:rPr>
          <w:rFonts w:cs="Simplified Arabic"/>
          <w:sz w:val="28"/>
          <w:szCs w:val="28"/>
          <w:rtl/>
          <w:lang w:bidi="ar-DZ"/>
        </w:rPr>
        <w:t>ّ</w:t>
      </w:r>
      <w:r w:rsidR="00FB63B1" w:rsidRPr="00B87CDB">
        <w:rPr>
          <w:rFonts w:cs="Simplified Arabic"/>
          <w:sz w:val="28"/>
          <w:szCs w:val="28"/>
          <w:rtl/>
          <w:lang w:bidi="ar-DZ"/>
        </w:rPr>
        <w:t>غة</w:t>
      </w:r>
      <w:r w:rsidR="00803486" w:rsidRPr="00B87CDB">
        <w:rPr>
          <w:rFonts w:cs="Simplified Arabic"/>
          <w:sz w:val="28"/>
          <w:szCs w:val="28"/>
          <w:rtl/>
          <w:lang w:bidi="ar-DZ"/>
        </w:rPr>
        <w:t>)</w:t>
      </w:r>
      <w:r w:rsidR="00FB63B1" w:rsidRPr="00B87CDB">
        <w:rPr>
          <w:rFonts w:cs="Simplified Arabic"/>
          <w:sz w:val="28"/>
          <w:szCs w:val="28"/>
          <w:rtl/>
          <w:lang w:bidi="ar-DZ"/>
        </w:rPr>
        <w:t xml:space="preserve"> وهو مرت</w:t>
      </w:r>
      <w:r w:rsidR="00D251E0" w:rsidRPr="00B87CDB">
        <w:rPr>
          <w:rFonts w:cs="Simplified Arabic"/>
          <w:sz w:val="28"/>
          <w:szCs w:val="28"/>
          <w:rtl/>
          <w:lang w:bidi="ar-DZ"/>
        </w:rPr>
        <w:t>ّ</w:t>
      </w:r>
      <w:r w:rsidR="00FB63B1" w:rsidRPr="00B87CDB">
        <w:rPr>
          <w:rFonts w:cs="Simplified Arabic"/>
          <w:sz w:val="28"/>
          <w:szCs w:val="28"/>
          <w:rtl/>
          <w:lang w:bidi="ar-DZ"/>
        </w:rPr>
        <w:t>ب ترتيبا ألفبائي</w:t>
      </w:r>
      <w:r w:rsidR="00D251E0" w:rsidRPr="00B87CDB">
        <w:rPr>
          <w:rFonts w:cs="Simplified Arabic"/>
          <w:sz w:val="28"/>
          <w:szCs w:val="28"/>
          <w:rtl/>
          <w:lang w:bidi="ar-DZ"/>
        </w:rPr>
        <w:t>ّ</w:t>
      </w:r>
      <w:r w:rsidR="00FB63B1" w:rsidRPr="00B87CDB">
        <w:rPr>
          <w:rFonts w:cs="Simplified Arabic"/>
          <w:sz w:val="28"/>
          <w:szCs w:val="28"/>
          <w:rtl/>
          <w:lang w:bidi="ar-DZ"/>
        </w:rPr>
        <w:t>ا حسب أوائل الأصول</w:t>
      </w:r>
      <w:r w:rsidR="00FB63B1" w:rsidRPr="00B87CDB">
        <w:rPr>
          <w:rFonts w:cs="Simplified Arabic"/>
          <w:sz w:val="28"/>
          <w:szCs w:val="28"/>
          <w:lang w:bidi="ar-DZ"/>
        </w:rPr>
        <w:t>.</w:t>
      </w:r>
    </w:p>
    <w:p w:rsidR="00FB63B1" w:rsidRPr="00B87CDB" w:rsidRDefault="00FA29B4" w:rsidP="00FA29B4">
      <w:pPr>
        <w:bidi/>
        <w:spacing w:after="0"/>
        <w:ind w:firstLine="565"/>
        <w:jc w:val="both"/>
        <w:rPr>
          <w:rFonts w:cs="Simplified Arabic"/>
          <w:sz w:val="28"/>
          <w:szCs w:val="28"/>
          <w:rtl/>
          <w:lang w:bidi="ar-DZ"/>
        </w:rPr>
      </w:pPr>
      <w:r w:rsidRPr="00B87CDB">
        <w:rPr>
          <w:rFonts w:cs="Simplified Arabic"/>
          <w:sz w:val="28"/>
          <w:szCs w:val="28"/>
          <w:rtl/>
          <w:lang w:bidi="ar-DZ"/>
        </w:rPr>
        <w:t xml:space="preserve">وانتقل </w:t>
      </w:r>
      <w:r w:rsidR="00497CC8" w:rsidRPr="00B87CDB">
        <w:rPr>
          <w:rFonts w:cs="Simplified Arabic"/>
          <w:sz w:val="28"/>
          <w:szCs w:val="28"/>
          <w:rtl/>
          <w:lang w:bidi="ar-DZ"/>
        </w:rPr>
        <w:t xml:space="preserve">كذلك </w:t>
      </w:r>
      <w:r w:rsidR="000830AD" w:rsidRPr="00B87CDB">
        <w:rPr>
          <w:rFonts w:cs="Simplified Arabic"/>
          <w:sz w:val="28"/>
          <w:szCs w:val="28"/>
          <w:rtl/>
          <w:lang w:bidi="ar-DZ"/>
        </w:rPr>
        <w:t xml:space="preserve">التّأليف </w:t>
      </w:r>
      <w:r w:rsidR="008D6A6F" w:rsidRPr="00B87CDB">
        <w:rPr>
          <w:rFonts w:cs="Simplified Arabic"/>
          <w:sz w:val="28"/>
          <w:szCs w:val="28"/>
          <w:rtl/>
          <w:lang w:bidi="ar-DZ"/>
        </w:rPr>
        <w:t xml:space="preserve">في معاجم الألفاظ </w:t>
      </w:r>
      <w:r w:rsidR="000830AD" w:rsidRPr="00B87CDB">
        <w:rPr>
          <w:rFonts w:cs="Simplified Arabic"/>
          <w:sz w:val="28"/>
          <w:szCs w:val="28"/>
          <w:rtl/>
          <w:lang w:bidi="ar-DZ"/>
        </w:rPr>
        <w:t>في العصر الحديث</w:t>
      </w:r>
      <w:r w:rsidR="008D6A6F" w:rsidRPr="00B87CDB">
        <w:rPr>
          <w:rFonts w:cs="Simplified Arabic"/>
          <w:sz w:val="28"/>
          <w:szCs w:val="28"/>
          <w:rtl/>
          <w:lang w:bidi="ar-DZ"/>
        </w:rPr>
        <w:t>،</w:t>
      </w:r>
      <w:r w:rsidR="000830AD" w:rsidRPr="00B87CDB">
        <w:rPr>
          <w:rFonts w:cs="Simplified Arabic"/>
          <w:sz w:val="28"/>
          <w:szCs w:val="28"/>
          <w:rtl/>
          <w:lang w:bidi="ar-DZ"/>
        </w:rPr>
        <w:t xml:space="preserve"> من الجهود </w:t>
      </w:r>
      <w:r w:rsidR="008D6A6F" w:rsidRPr="00B87CDB">
        <w:rPr>
          <w:rFonts w:cs="Simplified Arabic"/>
          <w:sz w:val="28"/>
          <w:szCs w:val="28"/>
          <w:rtl/>
          <w:lang w:bidi="ar-DZ"/>
        </w:rPr>
        <w:t xml:space="preserve">الفرديّة </w:t>
      </w:r>
      <w:r w:rsidR="00497CC8" w:rsidRPr="00B87CDB">
        <w:rPr>
          <w:rFonts w:cs="Simplified Arabic"/>
          <w:sz w:val="28"/>
          <w:szCs w:val="28"/>
          <w:rtl/>
          <w:lang w:bidi="ar-DZ"/>
        </w:rPr>
        <w:t xml:space="preserve">إلى </w:t>
      </w:r>
      <w:r w:rsidR="008D6A6F" w:rsidRPr="00B87CDB">
        <w:rPr>
          <w:rFonts w:cs="Simplified Arabic"/>
          <w:sz w:val="28"/>
          <w:szCs w:val="28"/>
          <w:rtl/>
          <w:lang w:bidi="ar-DZ"/>
        </w:rPr>
        <w:t>الجهود المؤسّساتيّة</w:t>
      </w:r>
      <w:r w:rsidR="00497CC8" w:rsidRPr="00B87CDB">
        <w:rPr>
          <w:rFonts w:cs="Simplified Arabic"/>
          <w:sz w:val="28"/>
          <w:szCs w:val="28"/>
          <w:rtl/>
          <w:lang w:bidi="ar-DZ"/>
        </w:rPr>
        <w:t>،</w:t>
      </w:r>
      <w:r w:rsidR="008D6A6F" w:rsidRPr="00B87CDB">
        <w:rPr>
          <w:rFonts w:cs="Simplified Arabic"/>
          <w:sz w:val="28"/>
          <w:szCs w:val="28"/>
          <w:rtl/>
          <w:lang w:bidi="ar-DZ"/>
        </w:rPr>
        <w:t xml:space="preserve"> فأصدر مجمع اللّغة العربيّة </w:t>
      </w:r>
      <w:r w:rsidR="002C3A1A">
        <w:rPr>
          <w:rFonts w:cs="Simplified Arabic"/>
          <w:sz w:val="28"/>
          <w:szCs w:val="28"/>
          <w:rtl/>
          <w:lang w:bidi="ar-DZ"/>
        </w:rPr>
        <w:t>بالقاهرة المُعجميْ</w:t>
      </w:r>
      <w:r w:rsidR="008D6A6F" w:rsidRPr="00B87CDB">
        <w:rPr>
          <w:rFonts w:cs="Simplified Arabic"/>
          <w:sz w:val="28"/>
          <w:szCs w:val="28"/>
          <w:rtl/>
          <w:lang w:bidi="ar-DZ"/>
        </w:rPr>
        <w:t xml:space="preserve">ن </w:t>
      </w:r>
      <w:r w:rsidR="00D1414B" w:rsidRPr="00B87CDB">
        <w:rPr>
          <w:rFonts w:cs="Simplified Arabic"/>
          <w:sz w:val="28"/>
          <w:szCs w:val="28"/>
          <w:rtl/>
          <w:lang w:bidi="ar-DZ"/>
        </w:rPr>
        <w:t>(</w:t>
      </w:r>
      <w:r w:rsidR="0003449E" w:rsidRPr="00B87CDB">
        <w:rPr>
          <w:rFonts w:cs="Simplified Arabic"/>
          <w:sz w:val="28"/>
          <w:szCs w:val="28"/>
          <w:rtl/>
          <w:lang w:bidi="ar-DZ"/>
        </w:rPr>
        <w:t>الوسيط</w:t>
      </w:r>
      <w:r w:rsidR="00D1414B" w:rsidRPr="00B87CDB">
        <w:rPr>
          <w:rFonts w:cs="Simplified Arabic"/>
          <w:sz w:val="28"/>
          <w:szCs w:val="28"/>
          <w:rtl/>
          <w:lang w:bidi="ar-DZ"/>
        </w:rPr>
        <w:t>)</w:t>
      </w:r>
      <w:r w:rsidR="0003449E" w:rsidRPr="00B87CDB">
        <w:rPr>
          <w:rFonts w:cs="Simplified Arabic"/>
          <w:sz w:val="28"/>
          <w:szCs w:val="28"/>
          <w:rtl/>
          <w:lang w:bidi="ar-DZ"/>
        </w:rPr>
        <w:t xml:space="preserve"> و</w:t>
      </w:r>
      <w:r w:rsidR="00D1414B" w:rsidRPr="00B87CDB">
        <w:rPr>
          <w:rFonts w:cs="Simplified Arabic"/>
          <w:sz w:val="28"/>
          <w:szCs w:val="28"/>
          <w:rtl/>
          <w:lang w:bidi="ar-DZ"/>
        </w:rPr>
        <w:t>(الوجيز)</w:t>
      </w:r>
      <w:r w:rsidR="0003449E" w:rsidRPr="00B87CDB">
        <w:rPr>
          <w:rFonts w:cs="Simplified Arabic"/>
          <w:sz w:val="28"/>
          <w:szCs w:val="28"/>
          <w:rtl/>
          <w:lang w:bidi="ar-DZ"/>
        </w:rPr>
        <w:t xml:space="preserve"> وهما معجمان يسيران على الطّريقة الحديثة في التّرتيب، كما بدأ المجمع بإصدار المعجم الكبير ال</w:t>
      </w:r>
      <w:r w:rsidR="00497CC8" w:rsidRPr="00B87CDB">
        <w:rPr>
          <w:rFonts w:cs="Simplified Arabic"/>
          <w:sz w:val="28"/>
          <w:szCs w:val="28"/>
          <w:rtl/>
          <w:lang w:bidi="ar-DZ"/>
        </w:rPr>
        <w:t>ّ</w:t>
      </w:r>
      <w:r w:rsidR="0003449E" w:rsidRPr="00B87CDB">
        <w:rPr>
          <w:rFonts w:cs="Simplified Arabic"/>
          <w:sz w:val="28"/>
          <w:szCs w:val="28"/>
          <w:rtl/>
          <w:lang w:bidi="ar-DZ"/>
        </w:rPr>
        <w:t xml:space="preserve">ذي يُعَدُّ معجما كبيرا شاملا لألفاظ </w:t>
      </w:r>
      <w:r w:rsidR="000A7388" w:rsidRPr="00B87CDB">
        <w:rPr>
          <w:rFonts w:cs="Simplified Arabic"/>
          <w:sz w:val="28"/>
          <w:szCs w:val="28"/>
          <w:rtl/>
          <w:lang w:bidi="ar-DZ"/>
        </w:rPr>
        <w:t xml:space="preserve">اللّغة العربيّة، قديمها وحديثها، وذلك </w:t>
      </w:r>
      <w:r w:rsidR="00FB63B1" w:rsidRPr="00B87CDB">
        <w:rPr>
          <w:rFonts w:cs="Simplified Arabic"/>
          <w:sz w:val="28"/>
          <w:szCs w:val="28"/>
          <w:rtl/>
          <w:lang w:bidi="ar-DZ"/>
        </w:rPr>
        <w:t xml:space="preserve">ضمن </w:t>
      </w:r>
      <w:r w:rsidR="00E70EF6" w:rsidRPr="00B87CDB">
        <w:rPr>
          <w:rFonts w:cs="Simplified Arabic"/>
          <w:sz w:val="28"/>
          <w:szCs w:val="28"/>
          <w:rtl/>
          <w:lang w:bidi="ar-DZ"/>
        </w:rPr>
        <w:t>عمل</w:t>
      </w:r>
      <w:r w:rsidR="00FB63B1" w:rsidRPr="00B87CDB">
        <w:rPr>
          <w:rFonts w:cs="Simplified Arabic"/>
          <w:sz w:val="28"/>
          <w:szCs w:val="28"/>
          <w:rtl/>
          <w:lang w:bidi="ar-DZ"/>
        </w:rPr>
        <w:t xml:space="preserve"> موسوعي</w:t>
      </w:r>
      <w:r w:rsidR="00E70EF6" w:rsidRPr="00B87CDB">
        <w:rPr>
          <w:rFonts w:cs="Simplified Arabic"/>
          <w:sz w:val="28"/>
          <w:szCs w:val="28"/>
          <w:rtl/>
          <w:lang w:bidi="ar-DZ"/>
        </w:rPr>
        <w:t>ّ</w:t>
      </w:r>
      <w:r w:rsidR="00FB63B1" w:rsidRPr="00B87CDB">
        <w:rPr>
          <w:rFonts w:cs="Simplified Arabic"/>
          <w:sz w:val="28"/>
          <w:szCs w:val="28"/>
          <w:rtl/>
          <w:lang w:bidi="ar-DZ"/>
        </w:rPr>
        <w:t xml:space="preserve"> مسهب م</w:t>
      </w:r>
      <w:r w:rsidR="002A7CFC" w:rsidRPr="00B87CDB">
        <w:rPr>
          <w:rFonts w:cs="Simplified Arabic"/>
          <w:sz w:val="28"/>
          <w:szCs w:val="28"/>
          <w:rtl/>
          <w:lang w:bidi="ar-DZ"/>
        </w:rPr>
        <w:t>ُ</w:t>
      </w:r>
      <w:r w:rsidR="00FB63B1" w:rsidRPr="00B87CDB">
        <w:rPr>
          <w:rFonts w:cs="Simplified Arabic"/>
          <w:sz w:val="28"/>
          <w:szCs w:val="28"/>
          <w:rtl/>
          <w:lang w:bidi="ar-DZ"/>
        </w:rPr>
        <w:t>نظ</w:t>
      </w:r>
      <w:r w:rsidR="002A7CFC" w:rsidRPr="00B87CDB">
        <w:rPr>
          <w:rFonts w:cs="Simplified Arabic"/>
          <w:sz w:val="28"/>
          <w:szCs w:val="28"/>
          <w:rtl/>
          <w:lang w:bidi="ar-DZ"/>
        </w:rPr>
        <w:t>َّ</w:t>
      </w:r>
      <w:r w:rsidR="00FB63B1" w:rsidRPr="00B87CDB">
        <w:rPr>
          <w:rFonts w:cs="Simplified Arabic"/>
          <w:sz w:val="28"/>
          <w:szCs w:val="28"/>
          <w:rtl/>
          <w:lang w:bidi="ar-DZ"/>
        </w:rPr>
        <w:t>م.</w:t>
      </w:r>
    </w:p>
    <w:p w:rsidR="00291C1A" w:rsidRPr="00B87CDB" w:rsidRDefault="00E95D70" w:rsidP="00E94295">
      <w:pPr>
        <w:bidi/>
        <w:spacing w:after="0"/>
        <w:ind w:firstLine="565"/>
        <w:jc w:val="both"/>
        <w:rPr>
          <w:rFonts w:cs="Simplified Arabic"/>
          <w:sz w:val="28"/>
          <w:szCs w:val="28"/>
          <w:rtl/>
          <w:lang w:bidi="ar-DZ"/>
        </w:rPr>
      </w:pPr>
      <w:r w:rsidRPr="00B87CDB">
        <w:rPr>
          <w:rFonts w:cs="Simplified Arabic"/>
          <w:b/>
          <w:bCs/>
          <w:sz w:val="28"/>
          <w:szCs w:val="28"/>
          <w:rtl/>
          <w:lang w:bidi="ar-DZ"/>
        </w:rPr>
        <w:t>2- معاجم المعاني:</w:t>
      </w:r>
      <w:r w:rsidR="00D77122" w:rsidRPr="00B87CDB">
        <w:rPr>
          <w:rFonts w:cs="Simplified Arabic"/>
          <w:sz w:val="28"/>
          <w:szCs w:val="28"/>
          <w:rtl/>
          <w:lang w:bidi="ar-DZ"/>
        </w:rPr>
        <w:t>يهدف هذا النّوع من المعاجم إلى بيان الألفاظ المناسبة للمعاني، من خلال الوقوف على مجمل معاني الألفاظ المتّصلة بموضوع واحد</w:t>
      </w:r>
      <w:r w:rsidR="00E94295">
        <w:rPr>
          <w:rFonts w:cs="Simplified Arabic"/>
          <w:sz w:val="28"/>
          <w:szCs w:val="28"/>
          <w:rtl/>
          <w:lang w:bidi="ar-DZ"/>
        </w:rPr>
        <w:t xml:space="preserve"> في كلام العرب</w:t>
      </w:r>
      <w:r w:rsidR="00D77122" w:rsidRPr="00B87CDB">
        <w:rPr>
          <w:rFonts w:cs="Simplified Arabic"/>
          <w:sz w:val="28"/>
          <w:szCs w:val="28"/>
          <w:rtl/>
          <w:lang w:bidi="ar-DZ"/>
        </w:rPr>
        <w:t>، فالمعنى هنا معلوم لكن</w:t>
      </w:r>
      <w:r w:rsidR="00B27658" w:rsidRPr="00B87CDB">
        <w:rPr>
          <w:rFonts w:cs="Simplified Arabic"/>
          <w:sz w:val="28"/>
          <w:szCs w:val="28"/>
          <w:rtl/>
          <w:lang w:bidi="ar-DZ"/>
        </w:rPr>
        <w:t>ّ</w:t>
      </w:r>
      <w:r w:rsidR="00D77122" w:rsidRPr="00B87CDB">
        <w:rPr>
          <w:rFonts w:cs="Simplified Arabic"/>
          <w:sz w:val="28"/>
          <w:szCs w:val="28"/>
          <w:rtl/>
          <w:lang w:bidi="ar-DZ"/>
        </w:rPr>
        <w:t xml:space="preserve"> اللّفظ الدقيق الدالّ عليه هو المجهول</w:t>
      </w:r>
      <w:r w:rsidR="00291C1A" w:rsidRPr="00B87CDB">
        <w:rPr>
          <w:rFonts w:cs="Simplified Arabic"/>
          <w:sz w:val="28"/>
          <w:szCs w:val="28"/>
          <w:rtl/>
          <w:lang w:bidi="ar-DZ"/>
        </w:rPr>
        <w:t>. وصاحب</w:t>
      </w:r>
      <w:r w:rsidR="00E94295">
        <w:rPr>
          <w:rFonts w:cs="Simplified Arabic"/>
          <w:sz w:val="28"/>
          <w:szCs w:val="28"/>
          <w:rtl/>
          <w:lang w:bidi="ar-DZ"/>
        </w:rPr>
        <w:t xml:space="preserve">تنشأة </w:t>
      </w:r>
      <w:r w:rsidR="00291C1A" w:rsidRPr="00B87CDB">
        <w:rPr>
          <w:rFonts w:cs="Simplified Arabic"/>
          <w:sz w:val="28"/>
          <w:szCs w:val="28"/>
          <w:rtl/>
          <w:lang w:bidi="ar-DZ"/>
        </w:rPr>
        <w:t xml:space="preserve">هذا النّوع من المعاجم تطوّر الصّناعة المعجميّة في الدِّراسات اللّغويّة </w:t>
      </w:r>
      <w:r w:rsidR="00E94295">
        <w:rPr>
          <w:rFonts w:cs="Simplified Arabic"/>
          <w:sz w:val="28"/>
          <w:szCs w:val="28"/>
          <w:rtl/>
          <w:lang w:bidi="ar-DZ"/>
        </w:rPr>
        <w:t>التي عرفتها الحضارة العربي</w:t>
      </w:r>
      <w:r w:rsidR="00307BB3">
        <w:rPr>
          <w:rFonts w:cs="Simplified Arabic"/>
          <w:sz w:val="28"/>
          <w:szCs w:val="28"/>
          <w:rtl/>
          <w:lang w:bidi="ar-DZ"/>
        </w:rPr>
        <w:t>ّ</w:t>
      </w:r>
      <w:r w:rsidR="00E94295">
        <w:rPr>
          <w:rFonts w:cs="Simplified Arabic"/>
          <w:sz w:val="28"/>
          <w:szCs w:val="28"/>
          <w:rtl/>
          <w:lang w:bidi="ar-DZ"/>
        </w:rPr>
        <w:t>ة</w:t>
      </w:r>
      <w:r w:rsidR="00291C1A" w:rsidRPr="00B87CDB">
        <w:rPr>
          <w:rFonts w:cs="Simplified Arabic"/>
          <w:sz w:val="28"/>
          <w:szCs w:val="28"/>
          <w:rtl/>
          <w:lang w:bidi="ar-DZ"/>
        </w:rPr>
        <w:t xml:space="preserve">، ولكنَّه أخذ منحى يختلف عن معاجم الألفاظ في ترتيب مادّته؛ حيث اتّخذ طريقة الموضوعات. </w:t>
      </w:r>
    </w:p>
    <w:p w:rsidR="0096638A" w:rsidRPr="00B87CDB" w:rsidRDefault="00D77122" w:rsidP="00D20E44">
      <w:pPr>
        <w:bidi/>
        <w:spacing w:after="0"/>
        <w:ind w:firstLine="565"/>
        <w:jc w:val="both"/>
        <w:rPr>
          <w:rFonts w:cs="Simplified Arabic"/>
          <w:sz w:val="28"/>
          <w:szCs w:val="28"/>
          <w:rtl/>
          <w:lang w:bidi="ar-DZ"/>
        </w:rPr>
      </w:pPr>
      <w:r w:rsidRPr="00B87CDB">
        <w:rPr>
          <w:rFonts w:cs="Simplified Arabic"/>
          <w:sz w:val="28"/>
          <w:szCs w:val="28"/>
          <w:rtl/>
          <w:lang w:bidi="ar-DZ"/>
        </w:rPr>
        <w:t>و</w:t>
      </w:r>
      <w:r w:rsidR="00B27658" w:rsidRPr="00B87CDB">
        <w:rPr>
          <w:rFonts w:cs="Simplified Arabic"/>
          <w:sz w:val="28"/>
          <w:szCs w:val="28"/>
          <w:rtl/>
          <w:lang w:bidi="ar-DZ"/>
        </w:rPr>
        <w:t xml:space="preserve">قد </w:t>
      </w:r>
      <w:r w:rsidR="00B602C5" w:rsidRPr="00B87CDB">
        <w:rPr>
          <w:rFonts w:cs="Simplified Arabic"/>
          <w:sz w:val="28"/>
          <w:szCs w:val="28"/>
          <w:rtl/>
          <w:lang w:bidi="ar-DZ"/>
        </w:rPr>
        <w:t>نشأ</w:t>
      </w:r>
      <w:r w:rsidR="00B27658" w:rsidRPr="00B87CDB">
        <w:rPr>
          <w:rFonts w:cs="Simplified Arabic"/>
          <w:sz w:val="28"/>
          <w:szCs w:val="28"/>
          <w:rtl/>
          <w:lang w:bidi="ar-DZ"/>
        </w:rPr>
        <w:t xml:space="preserve"> هذا الن</w:t>
      </w:r>
      <w:r w:rsidR="007B6BDC" w:rsidRPr="00B87CDB">
        <w:rPr>
          <w:rFonts w:cs="Simplified Arabic"/>
          <w:sz w:val="28"/>
          <w:szCs w:val="28"/>
          <w:rtl/>
          <w:lang w:bidi="ar-DZ"/>
        </w:rPr>
        <w:t>ّ</w:t>
      </w:r>
      <w:r w:rsidR="00B27658" w:rsidRPr="00B87CDB">
        <w:rPr>
          <w:rFonts w:cs="Simplified Arabic"/>
          <w:sz w:val="28"/>
          <w:szCs w:val="28"/>
          <w:rtl/>
          <w:lang w:bidi="ar-DZ"/>
        </w:rPr>
        <w:t xml:space="preserve">وع </w:t>
      </w:r>
      <w:r w:rsidR="007B6BDC" w:rsidRPr="00B87CDB">
        <w:rPr>
          <w:rFonts w:cs="Simplified Arabic"/>
          <w:sz w:val="28"/>
          <w:szCs w:val="28"/>
          <w:rtl/>
          <w:lang w:bidi="ar-DZ"/>
        </w:rPr>
        <w:t xml:space="preserve">من المعاجم </w:t>
      </w:r>
      <w:r w:rsidR="00B27658" w:rsidRPr="00B87CDB">
        <w:rPr>
          <w:rFonts w:cs="Simplified Arabic"/>
          <w:sz w:val="28"/>
          <w:szCs w:val="28"/>
          <w:rtl/>
          <w:lang w:bidi="ar-DZ"/>
        </w:rPr>
        <w:t>على شكل كتي</w:t>
      </w:r>
      <w:r w:rsidR="00E94295">
        <w:rPr>
          <w:rFonts w:cs="Simplified Arabic"/>
          <w:sz w:val="28"/>
          <w:szCs w:val="28"/>
          <w:rtl/>
          <w:lang w:bidi="ar-DZ"/>
        </w:rPr>
        <w:t>ِّ</w:t>
      </w:r>
      <w:r w:rsidR="00B27658" w:rsidRPr="00B87CDB">
        <w:rPr>
          <w:rFonts w:cs="Simplified Arabic"/>
          <w:sz w:val="28"/>
          <w:szCs w:val="28"/>
          <w:rtl/>
          <w:lang w:bidi="ar-DZ"/>
        </w:rPr>
        <w:t xml:space="preserve">بات أو رسائل </w:t>
      </w:r>
      <w:r w:rsidR="00B602C5" w:rsidRPr="00B87CDB">
        <w:rPr>
          <w:rFonts w:cs="Simplified Arabic"/>
          <w:sz w:val="28"/>
          <w:szCs w:val="28"/>
          <w:rtl/>
          <w:lang w:bidi="ar-DZ"/>
        </w:rPr>
        <w:t>لغويّة</w:t>
      </w:r>
      <w:r w:rsidR="003914E4">
        <w:rPr>
          <w:rFonts w:cs="Simplified Arabic"/>
          <w:sz w:val="28"/>
          <w:szCs w:val="28"/>
          <w:rtl/>
          <w:lang w:bidi="ar-DZ"/>
        </w:rPr>
        <w:t>،كانت تُؤَ</w:t>
      </w:r>
      <w:r w:rsidR="00D20E44" w:rsidRPr="00B87CDB">
        <w:rPr>
          <w:rFonts w:cs="Simplified Arabic"/>
          <w:sz w:val="28"/>
          <w:szCs w:val="28"/>
          <w:rtl/>
          <w:lang w:bidi="ar-DZ"/>
        </w:rPr>
        <w:t xml:space="preserve">لَّف </w:t>
      </w:r>
      <w:r w:rsidR="007B6BDC" w:rsidRPr="00B87CDB">
        <w:rPr>
          <w:rFonts w:cs="Simplified Arabic"/>
          <w:sz w:val="28"/>
          <w:szCs w:val="28"/>
          <w:rtl/>
          <w:lang w:bidi="ar-DZ"/>
        </w:rPr>
        <w:t>في موضوع من الموضوعات</w:t>
      </w:r>
      <w:r w:rsidR="003C0A95" w:rsidRPr="00B87CDB">
        <w:rPr>
          <w:rFonts w:cs="Simplified Arabic"/>
          <w:sz w:val="28"/>
          <w:szCs w:val="28"/>
          <w:rtl/>
          <w:lang w:bidi="ar-DZ"/>
        </w:rPr>
        <w:t xml:space="preserve">، </w:t>
      </w:r>
      <w:r w:rsidR="007B6BDC" w:rsidRPr="00B87CDB">
        <w:rPr>
          <w:rFonts w:cs="Simplified Arabic"/>
          <w:sz w:val="28"/>
          <w:szCs w:val="28"/>
          <w:rtl/>
          <w:lang w:bidi="ar-DZ"/>
        </w:rPr>
        <w:t xml:space="preserve">وأشهر هذه </w:t>
      </w:r>
      <w:r w:rsidR="00432BBB" w:rsidRPr="00B87CDB">
        <w:rPr>
          <w:rFonts w:cs="Simplified Arabic"/>
          <w:sz w:val="28"/>
          <w:szCs w:val="28"/>
          <w:rtl/>
          <w:lang w:bidi="ar-DZ"/>
        </w:rPr>
        <w:t>الموضوعات</w:t>
      </w:r>
      <w:r w:rsidR="003B737D" w:rsidRPr="00B87CDB">
        <w:rPr>
          <w:rFonts w:cs="Simplified Arabic"/>
          <w:sz w:val="28"/>
          <w:szCs w:val="28"/>
          <w:rtl/>
          <w:lang w:bidi="ar-DZ"/>
        </w:rPr>
        <w:t xml:space="preserve"> ال</w:t>
      </w:r>
      <w:r w:rsidR="00307BB3">
        <w:rPr>
          <w:rFonts w:cs="Simplified Arabic"/>
          <w:sz w:val="28"/>
          <w:szCs w:val="28"/>
          <w:rtl/>
          <w:lang w:bidi="ar-DZ"/>
        </w:rPr>
        <w:t>ّ</w:t>
      </w:r>
      <w:r w:rsidR="003B737D" w:rsidRPr="00B87CDB">
        <w:rPr>
          <w:rFonts w:cs="Simplified Arabic"/>
          <w:sz w:val="28"/>
          <w:szCs w:val="28"/>
          <w:rtl/>
          <w:lang w:bidi="ar-DZ"/>
        </w:rPr>
        <w:t>تي ألِّف فيها هذا النّوع من الرّسائل</w:t>
      </w:r>
      <w:r w:rsidR="007B6BDC" w:rsidRPr="00B87CDB">
        <w:rPr>
          <w:rFonts w:cs="Simplified Arabic"/>
          <w:sz w:val="28"/>
          <w:szCs w:val="28"/>
          <w:rtl/>
          <w:lang w:bidi="ar-DZ"/>
        </w:rPr>
        <w:t xml:space="preserve">: </w:t>
      </w:r>
      <w:r w:rsidR="00432BBB" w:rsidRPr="00B87CDB">
        <w:rPr>
          <w:rFonts w:cs="Simplified Arabic"/>
          <w:sz w:val="28"/>
          <w:szCs w:val="28"/>
          <w:rtl/>
          <w:lang w:bidi="ar-DZ"/>
        </w:rPr>
        <w:t>موضوع خلق الإنسان وأشهر ما أ</w:t>
      </w:r>
      <w:r w:rsidR="003B737D" w:rsidRPr="00B87CDB">
        <w:rPr>
          <w:rFonts w:cs="Simplified Arabic"/>
          <w:sz w:val="28"/>
          <w:szCs w:val="28"/>
          <w:rtl/>
          <w:lang w:bidi="ar-DZ"/>
        </w:rPr>
        <w:t>ُ</w:t>
      </w:r>
      <w:r w:rsidR="00432BBB" w:rsidRPr="00B87CDB">
        <w:rPr>
          <w:rFonts w:cs="Simplified Arabic"/>
          <w:sz w:val="28"/>
          <w:szCs w:val="28"/>
          <w:rtl/>
          <w:lang w:bidi="ar-DZ"/>
        </w:rPr>
        <w:t>لف فيه رسالة (خلق الإنسان) للأصمعي</w:t>
      </w:r>
      <w:r w:rsidR="00B602C5" w:rsidRPr="00B87CDB">
        <w:rPr>
          <w:rFonts w:cs="Simplified Arabic"/>
          <w:sz w:val="28"/>
          <w:szCs w:val="28"/>
          <w:rtl/>
          <w:lang w:bidi="ar-DZ"/>
        </w:rPr>
        <w:t>ّ</w:t>
      </w:r>
      <w:r w:rsidR="00D86742" w:rsidRPr="00B87CDB">
        <w:rPr>
          <w:rFonts w:cs="Simplified Arabic"/>
          <w:sz w:val="28"/>
          <w:szCs w:val="28"/>
          <w:rtl/>
          <w:lang w:bidi="ar-DZ"/>
        </w:rPr>
        <w:t xml:space="preserve"> (216هـ)</w:t>
      </w:r>
      <w:r w:rsidR="00B602C5" w:rsidRPr="00B87CDB">
        <w:rPr>
          <w:rFonts w:cs="Simplified Arabic"/>
          <w:sz w:val="28"/>
          <w:szCs w:val="28"/>
          <w:rtl/>
          <w:lang w:bidi="ar-DZ"/>
        </w:rPr>
        <w:t>و(خلق الإنسان) للزّجاج (</w:t>
      </w:r>
      <w:r w:rsidR="00D86742" w:rsidRPr="00B87CDB">
        <w:rPr>
          <w:rFonts w:cs="Simplified Arabic"/>
          <w:sz w:val="28"/>
          <w:szCs w:val="28"/>
          <w:rtl/>
          <w:lang w:bidi="ar-DZ"/>
        </w:rPr>
        <w:t>310هـ</w:t>
      </w:r>
      <w:r w:rsidR="00B602C5" w:rsidRPr="00B87CDB">
        <w:rPr>
          <w:rFonts w:cs="Simplified Arabic"/>
          <w:sz w:val="28"/>
          <w:szCs w:val="28"/>
          <w:rtl/>
          <w:lang w:bidi="ar-DZ"/>
        </w:rPr>
        <w:t>) ومو</w:t>
      </w:r>
      <w:r w:rsidR="00FB2996" w:rsidRPr="00B87CDB">
        <w:rPr>
          <w:rFonts w:cs="Simplified Arabic"/>
          <w:sz w:val="28"/>
          <w:szCs w:val="28"/>
          <w:rtl/>
          <w:lang w:bidi="ar-DZ"/>
        </w:rPr>
        <w:t>ضوع الحيوان</w:t>
      </w:r>
      <w:r w:rsidR="00D86742" w:rsidRPr="00B87CDB">
        <w:rPr>
          <w:rFonts w:cs="Simplified Arabic"/>
          <w:sz w:val="28"/>
          <w:szCs w:val="28"/>
          <w:rtl/>
          <w:lang w:bidi="ar-DZ"/>
        </w:rPr>
        <w:t>،</w:t>
      </w:r>
      <w:r w:rsidR="00FB2996" w:rsidRPr="00B87CDB">
        <w:rPr>
          <w:rFonts w:cs="Simplified Arabic"/>
          <w:sz w:val="28"/>
          <w:szCs w:val="28"/>
          <w:rtl/>
          <w:lang w:bidi="ar-DZ"/>
        </w:rPr>
        <w:t xml:space="preserve"> وأشهر ما ألّف فيه، رسائل (الإبل) و(الخيل) و(الش</w:t>
      </w:r>
      <w:r w:rsidR="00E60747" w:rsidRPr="00B87CDB">
        <w:rPr>
          <w:rFonts w:cs="Simplified Arabic"/>
          <w:sz w:val="28"/>
          <w:szCs w:val="28"/>
          <w:rtl/>
          <w:lang w:bidi="ar-DZ"/>
        </w:rPr>
        <w:t>ّ</w:t>
      </w:r>
      <w:r w:rsidR="00FB2996" w:rsidRPr="00B87CDB">
        <w:rPr>
          <w:rFonts w:cs="Simplified Arabic"/>
          <w:sz w:val="28"/>
          <w:szCs w:val="28"/>
          <w:rtl/>
          <w:lang w:bidi="ar-DZ"/>
        </w:rPr>
        <w:t>اء) (</w:t>
      </w:r>
      <w:r w:rsidR="00D86742" w:rsidRPr="00B87CDB">
        <w:rPr>
          <w:rFonts w:cs="Simplified Arabic"/>
          <w:sz w:val="28"/>
          <w:szCs w:val="28"/>
          <w:rtl/>
          <w:lang w:bidi="ar-DZ"/>
        </w:rPr>
        <w:t>الوحوش</w:t>
      </w:r>
      <w:r w:rsidR="00FB2996" w:rsidRPr="00B87CDB">
        <w:rPr>
          <w:rFonts w:cs="Simplified Arabic"/>
          <w:sz w:val="28"/>
          <w:szCs w:val="28"/>
          <w:rtl/>
          <w:lang w:bidi="ar-DZ"/>
        </w:rPr>
        <w:t>)</w:t>
      </w:r>
      <w:r w:rsidR="00D86742" w:rsidRPr="00B87CDB">
        <w:rPr>
          <w:rFonts w:cs="Simplified Arabic"/>
          <w:sz w:val="28"/>
          <w:szCs w:val="28"/>
          <w:rtl/>
          <w:lang w:bidi="ar-DZ"/>
        </w:rPr>
        <w:t xml:space="preserve"> للأصمعي</w:t>
      </w:r>
      <w:r w:rsidR="00E60747" w:rsidRPr="00B87CDB">
        <w:rPr>
          <w:rFonts w:cs="Simplified Arabic"/>
          <w:sz w:val="28"/>
          <w:szCs w:val="28"/>
          <w:rtl/>
          <w:lang w:bidi="ar-DZ"/>
        </w:rPr>
        <w:t xml:space="preserve">ّ (216هـ)وموضوع النّبات، </w:t>
      </w:r>
      <w:r w:rsidR="00BE1B87" w:rsidRPr="00B87CDB">
        <w:rPr>
          <w:rFonts w:cs="Simplified Arabic"/>
          <w:sz w:val="28"/>
          <w:szCs w:val="28"/>
          <w:rtl/>
          <w:lang w:bidi="ar-DZ"/>
        </w:rPr>
        <w:t xml:space="preserve">وأشهر ما أُلِّف فيه </w:t>
      </w:r>
      <w:r w:rsidR="008A76CC" w:rsidRPr="00B87CDB">
        <w:rPr>
          <w:rFonts w:cs="Simplified Arabic"/>
          <w:sz w:val="28"/>
          <w:szCs w:val="28"/>
          <w:rtl/>
          <w:lang w:bidi="ar-DZ"/>
        </w:rPr>
        <w:t>رسالة (</w:t>
      </w:r>
      <w:r w:rsidR="00BE1B87" w:rsidRPr="00B87CDB">
        <w:rPr>
          <w:rFonts w:cs="Simplified Arabic"/>
          <w:sz w:val="28"/>
          <w:szCs w:val="28"/>
          <w:rtl/>
          <w:lang w:bidi="ar-DZ"/>
        </w:rPr>
        <w:t>النّبات والشّجر</w:t>
      </w:r>
      <w:r w:rsidR="008A76CC" w:rsidRPr="00B87CDB">
        <w:rPr>
          <w:rFonts w:cs="Simplified Arabic"/>
          <w:sz w:val="28"/>
          <w:szCs w:val="28"/>
          <w:rtl/>
          <w:lang w:bidi="ar-DZ"/>
        </w:rPr>
        <w:t>)</w:t>
      </w:r>
      <w:r w:rsidR="00BE1B87" w:rsidRPr="00B87CDB">
        <w:rPr>
          <w:rFonts w:cs="Simplified Arabic"/>
          <w:sz w:val="28"/>
          <w:szCs w:val="28"/>
          <w:rtl/>
          <w:lang w:bidi="ar-DZ"/>
        </w:rPr>
        <w:t xml:space="preserve"> للأصمعيّ (216هـ)</w:t>
      </w:r>
      <w:r w:rsidR="008A76CC" w:rsidRPr="00B87CDB">
        <w:rPr>
          <w:rFonts w:cs="Simplified Arabic"/>
          <w:sz w:val="28"/>
          <w:szCs w:val="28"/>
          <w:rtl/>
          <w:lang w:bidi="ar-DZ"/>
        </w:rPr>
        <w:t xml:space="preserve"> ورسالة (النّخل)لأبي حاتم السّجستاني</w:t>
      </w:r>
      <w:r w:rsidR="00BC322F" w:rsidRPr="00B87CDB">
        <w:rPr>
          <w:rFonts w:cs="Simplified Arabic"/>
          <w:sz w:val="28"/>
          <w:szCs w:val="28"/>
          <w:rtl/>
          <w:lang w:bidi="ar-DZ"/>
        </w:rPr>
        <w:t>ّ</w:t>
      </w:r>
      <w:r w:rsidR="008A76CC" w:rsidRPr="00B87CDB">
        <w:rPr>
          <w:rFonts w:cs="Simplified Arabic"/>
          <w:sz w:val="28"/>
          <w:szCs w:val="28"/>
          <w:rtl/>
          <w:lang w:bidi="ar-DZ"/>
        </w:rPr>
        <w:t>(</w:t>
      </w:r>
      <w:r w:rsidR="00BC322F" w:rsidRPr="00B87CDB">
        <w:rPr>
          <w:rFonts w:cs="Simplified Arabic"/>
          <w:sz w:val="28"/>
          <w:szCs w:val="28"/>
          <w:rtl/>
          <w:lang w:bidi="ar-DZ"/>
        </w:rPr>
        <w:t>250هـ</w:t>
      </w:r>
      <w:r w:rsidR="008A76CC" w:rsidRPr="00B87CDB">
        <w:rPr>
          <w:rFonts w:cs="Simplified Arabic"/>
          <w:sz w:val="28"/>
          <w:szCs w:val="28"/>
          <w:rtl/>
          <w:lang w:bidi="ar-DZ"/>
        </w:rPr>
        <w:t>)</w:t>
      </w:r>
      <w:r w:rsidR="00BC322F" w:rsidRPr="00B87CDB">
        <w:rPr>
          <w:rFonts w:cs="Simplified Arabic"/>
          <w:sz w:val="28"/>
          <w:szCs w:val="28"/>
          <w:rtl/>
          <w:lang w:bidi="ar-DZ"/>
        </w:rPr>
        <w:t xml:space="preserve"> ورسالة (الن</w:t>
      </w:r>
      <w:r w:rsidR="0012766F" w:rsidRPr="00B87CDB">
        <w:rPr>
          <w:rFonts w:cs="Simplified Arabic"/>
          <w:sz w:val="28"/>
          <w:szCs w:val="28"/>
          <w:rtl/>
          <w:lang w:bidi="ar-DZ"/>
        </w:rPr>
        <w:t>ّ</w:t>
      </w:r>
      <w:r w:rsidR="00BC322F" w:rsidRPr="00B87CDB">
        <w:rPr>
          <w:rFonts w:cs="Simplified Arabic"/>
          <w:sz w:val="28"/>
          <w:szCs w:val="28"/>
          <w:rtl/>
          <w:lang w:bidi="ar-DZ"/>
        </w:rPr>
        <w:t>بات)</w:t>
      </w:r>
      <w:r w:rsidR="003F445B" w:rsidRPr="00B87CDB">
        <w:rPr>
          <w:rFonts w:cs="Simplified Arabic"/>
          <w:sz w:val="28"/>
          <w:szCs w:val="28"/>
          <w:rtl/>
          <w:lang w:bidi="ar-DZ"/>
        </w:rPr>
        <w:t>لأبي حنيفة الدّينوريّ (282هـ)</w:t>
      </w:r>
      <w:r w:rsidR="000F0A38" w:rsidRPr="00B87CDB">
        <w:rPr>
          <w:rFonts w:cs="Simplified Arabic"/>
          <w:sz w:val="28"/>
          <w:szCs w:val="28"/>
          <w:rtl/>
          <w:lang w:bidi="ar-DZ"/>
        </w:rPr>
        <w:t xml:space="preserve"> وموضوع الأزمنة، وأشهر ما ألّف فيه (الأزمنة وتلبية الجاهليّة) لقطرب (210هـ)</w:t>
      </w:r>
      <w:r w:rsidR="00433A9F" w:rsidRPr="00B87CDB">
        <w:rPr>
          <w:rFonts w:cs="Simplified Arabic"/>
          <w:sz w:val="28"/>
          <w:szCs w:val="28"/>
          <w:rtl/>
          <w:lang w:bidi="ar-DZ"/>
        </w:rPr>
        <w:t>وموضوع السّلاح، وأشهر ما أ</w:t>
      </w:r>
      <w:r w:rsidR="00AD10EC" w:rsidRPr="00B87CDB">
        <w:rPr>
          <w:rFonts w:cs="Simplified Arabic"/>
          <w:sz w:val="28"/>
          <w:szCs w:val="28"/>
          <w:rtl/>
          <w:lang w:bidi="ar-DZ"/>
        </w:rPr>
        <w:t>ُ</w:t>
      </w:r>
      <w:r w:rsidR="00433A9F" w:rsidRPr="00B87CDB">
        <w:rPr>
          <w:rFonts w:cs="Simplified Arabic"/>
          <w:sz w:val="28"/>
          <w:szCs w:val="28"/>
          <w:rtl/>
          <w:lang w:bidi="ar-DZ"/>
        </w:rPr>
        <w:t>ل</w:t>
      </w:r>
      <w:r w:rsidR="00AD10EC" w:rsidRPr="00B87CDB">
        <w:rPr>
          <w:rFonts w:cs="Simplified Arabic"/>
          <w:sz w:val="28"/>
          <w:szCs w:val="28"/>
          <w:rtl/>
          <w:lang w:bidi="ar-DZ"/>
        </w:rPr>
        <w:t>ِّ</w:t>
      </w:r>
      <w:r w:rsidR="00433A9F" w:rsidRPr="00B87CDB">
        <w:rPr>
          <w:rFonts w:cs="Simplified Arabic"/>
          <w:sz w:val="28"/>
          <w:szCs w:val="28"/>
          <w:rtl/>
          <w:lang w:bidi="ar-DZ"/>
        </w:rPr>
        <w:t xml:space="preserve">ف فيه </w:t>
      </w:r>
      <w:r w:rsidR="00891C82" w:rsidRPr="00B87CDB">
        <w:rPr>
          <w:rFonts w:cs="Simplified Arabic"/>
          <w:sz w:val="28"/>
          <w:szCs w:val="28"/>
          <w:rtl/>
          <w:lang w:bidi="ar-DZ"/>
        </w:rPr>
        <w:t xml:space="preserve">كتاب </w:t>
      </w:r>
      <w:r w:rsidR="00AD10EC" w:rsidRPr="00B87CDB">
        <w:rPr>
          <w:rFonts w:cs="Simplified Arabic"/>
          <w:sz w:val="28"/>
          <w:szCs w:val="28"/>
          <w:rtl/>
          <w:lang w:bidi="ar-DZ"/>
        </w:rPr>
        <w:t>(</w:t>
      </w:r>
      <w:r w:rsidR="00891C82" w:rsidRPr="00B87CDB">
        <w:rPr>
          <w:rFonts w:cs="Simplified Arabic"/>
          <w:sz w:val="28"/>
          <w:szCs w:val="28"/>
          <w:rtl/>
          <w:lang w:bidi="ar-DZ"/>
        </w:rPr>
        <w:t>السّلاح</w:t>
      </w:r>
      <w:r w:rsidR="00AD10EC" w:rsidRPr="00B87CDB">
        <w:rPr>
          <w:rFonts w:cs="Simplified Arabic"/>
          <w:sz w:val="28"/>
          <w:szCs w:val="28"/>
          <w:rtl/>
          <w:lang w:bidi="ar-DZ"/>
        </w:rPr>
        <w:t>)</w:t>
      </w:r>
      <w:r w:rsidR="00891C82" w:rsidRPr="00B87CDB">
        <w:rPr>
          <w:rFonts w:cs="Simplified Arabic"/>
          <w:sz w:val="28"/>
          <w:szCs w:val="28"/>
          <w:rtl/>
          <w:lang w:bidi="ar-DZ"/>
        </w:rPr>
        <w:t xml:space="preserve"> لأبي عبيد القاسم بن سلام </w:t>
      </w:r>
      <w:r w:rsidR="00433A9F" w:rsidRPr="00B87CDB">
        <w:rPr>
          <w:rFonts w:cs="Simplified Arabic"/>
          <w:sz w:val="28"/>
          <w:szCs w:val="28"/>
          <w:rtl/>
          <w:lang w:bidi="ar-DZ"/>
        </w:rPr>
        <w:t>(</w:t>
      </w:r>
      <w:r w:rsidR="00891C82" w:rsidRPr="00B87CDB">
        <w:rPr>
          <w:rFonts w:cs="Simplified Arabic"/>
          <w:sz w:val="28"/>
          <w:szCs w:val="28"/>
          <w:rtl/>
          <w:lang w:bidi="ar-DZ"/>
        </w:rPr>
        <w:t>224هـ</w:t>
      </w:r>
      <w:r w:rsidR="00433A9F" w:rsidRPr="00B87CDB">
        <w:rPr>
          <w:rFonts w:cs="Simplified Arabic"/>
          <w:sz w:val="28"/>
          <w:szCs w:val="28"/>
          <w:rtl/>
          <w:lang w:bidi="ar-DZ"/>
        </w:rPr>
        <w:t xml:space="preserve">) </w:t>
      </w:r>
      <w:r w:rsidR="003F445B" w:rsidRPr="00B87CDB">
        <w:rPr>
          <w:rFonts w:cs="Simplified Arabic"/>
          <w:sz w:val="28"/>
          <w:szCs w:val="28"/>
          <w:rtl/>
          <w:lang w:bidi="ar-DZ"/>
        </w:rPr>
        <w:t>وموضوع البئر، وأشهر ما أ</w:t>
      </w:r>
      <w:r w:rsidR="00AD10EC" w:rsidRPr="00B87CDB">
        <w:rPr>
          <w:rFonts w:cs="Simplified Arabic"/>
          <w:sz w:val="28"/>
          <w:szCs w:val="28"/>
          <w:rtl/>
          <w:lang w:bidi="ar-DZ"/>
        </w:rPr>
        <w:t>ُ</w:t>
      </w:r>
      <w:r w:rsidR="003F445B" w:rsidRPr="00B87CDB">
        <w:rPr>
          <w:rFonts w:cs="Simplified Arabic"/>
          <w:sz w:val="28"/>
          <w:szCs w:val="28"/>
          <w:rtl/>
          <w:lang w:bidi="ar-DZ"/>
        </w:rPr>
        <w:t>ل</w:t>
      </w:r>
      <w:r w:rsidR="00AD10EC" w:rsidRPr="00B87CDB">
        <w:rPr>
          <w:rFonts w:cs="Simplified Arabic"/>
          <w:sz w:val="28"/>
          <w:szCs w:val="28"/>
          <w:rtl/>
          <w:lang w:bidi="ar-DZ"/>
        </w:rPr>
        <w:t>ِّ</w:t>
      </w:r>
      <w:r w:rsidR="003F445B" w:rsidRPr="00B87CDB">
        <w:rPr>
          <w:rFonts w:cs="Simplified Arabic"/>
          <w:sz w:val="28"/>
          <w:szCs w:val="28"/>
          <w:rtl/>
          <w:lang w:bidi="ar-DZ"/>
        </w:rPr>
        <w:t>ف فيه</w:t>
      </w:r>
      <w:r w:rsidRPr="00B87CDB">
        <w:rPr>
          <w:rFonts w:cs="Simplified Arabic"/>
          <w:sz w:val="28"/>
          <w:szCs w:val="28"/>
          <w:rtl/>
          <w:lang w:bidi="ar-DZ"/>
        </w:rPr>
        <w:t xml:space="preserve">كتاب </w:t>
      </w:r>
      <w:r w:rsidR="003F445B" w:rsidRPr="00B87CDB">
        <w:rPr>
          <w:rFonts w:cs="Simplified Arabic"/>
          <w:sz w:val="28"/>
          <w:szCs w:val="28"/>
          <w:rtl/>
          <w:lang w:bidi="ar-DZ"/>
        </w:rPr>
        <w:t>(</w:t>
      </w:r>
      <w:r w:rsidRPr="00B87CDB">
        <w:rPr>
          <w:rFonts w:cs="Simplified Arabic"/>
          <w:sz w:val="28"/>
          <w:szCs w:val="28"/>
          <w:rtl/>
          <w:lang w:bidi="ar-DZ"/>
        </w:rPr>
        <w:t>البئر</w:t>
      </w:r>
      <w:r w:rsidR="003F445B" w:rsidRPr="00B87CDB">
        <w:rPr>
          <w:rFonts w:cs="Simplified Arabic"/>
          <w:sz w:val="28"/>
          <w:szCs w:val="28"/>
          <w:rtl/>
          <w:lang w:bidi="ar-DZ"/>
        </w:rPr>
        <w:t>)</w:t>
      </w:r>
      <w:r w:rsidRPr="00B87CDB">
        <w:rPr>
          <w:rFonts w:cs="Simplified Arabic"/>
          <w:sz w:val="28"/>
          <w:szCs w:val="28"/>
          <w:rtl/>
          <w:lang w:bidi="ar-DZ"/>
        </w:rPr>
        <w:t xml:space="preserve"> لابن الأعرابي</w:t>
      </w:r>
      <w:r w:rsidR="00BB58A1" w:rsidRPr="00B87CDB">
        <w:rPr>
          <w:rFonts w:cs="Simplified Arabic"/>
          <w:sz w:val="28"/>
          <w:szCs w:val="28"/>
          <w:rtl/>
          <w:lang w:bidi="ar-DZ"/>
        </w:rPr>
        <w:t xml:space="preserve"> (231هـ)</w:t>
      </w:r>
      <w:r w:rsidR="009D6ABF" w:rsidRPr="00B87CDB">
        <w:rPr>
          <w:rFonts w:cs="Simplified Arabic"/>
          <w:sz w:val="28"/>
          <w:szCs w:val="28"/>
          <w:rtl/>
          <w:lang w:bidi="ar-DZ"/>
        </w:rPr>
        <w:t>وغيره</w:t>
      </w:r>
      <w:r w:rsidRPr="00B87CDB">
        <w:rPr>
          <w:rFonts w:cs="Simplified Arabic"/>
          <w:sz w:val="28"/>
          <w:szCs w:val="28"/>
          <w:rtl/>
          <w:lang w:bidi="ar-DZ"/>
        </w:rPr>
        <w:t xml:space="preserve">ا </w:t>
      </w:r>
      <w:r w:rsidR="00D53006" w:rsidRPr="00B87CDB">
        <w:rPr>
          <w:rFonts w:cs="Simplified Arabic"/>
          <w:sz w:val="28"/>
          <w:szCs w:val="28"/>
          <w:rtl/>
          <w:lang w:bidi="ar-DZ"/>
        </w:rPr>
        <w:t>من الموضوعات ال</w:t>
      </w:r>
      <w:r w:rsidR="00556EF7" w:rsidRPr="00B87CDB">
        <w:rPr>
          <w:rFonts w:cs="Simplified Arabic"/>
          <w:sz w:val="28"/>
          <w:szCs w:val="28"/>
          <w:rtl/>
          <w:lang w:bidi="ar-DZ"/>
        </w:rPr>
        <w:t>ّ</w:t>
      </w:r>
      <w:r w:rsidR="00D53006" w:rsidRPr="00B87CDB">
        <w:rPr>
          <w:rFonts w:cs="Simplified Arabic"/>
          <w:sz w:val="28"/>
          <w:szCs w:val="28"/>
          <w:rtl/>
          <w:lang w:bidi="ar-DZ"/>
        </w:rPr>
        <w:t xml:space="preserve">تي </w:t>
      </w:r>
      <w:r w:rsidR="00556EF7" w:rsidRPr="00B87CDB">
        <w:rPr>
          <w:rFonts w:cs="Simplified Arabic"/>
          <w:sz w:val="28"/>
          <w:szCs w:val="28"/>
          <w:rtl/>
          <w:lang w:bidi="ar-DZ"/>
        </w:rPr>
        <w:t xml:space="preserve">أخذت في تأليفها </w:t>
      </w:r>
      <w:r w:rsidR="00D53006" w:rsidRPr="00B87CDB">
        <w:rPr>
          <w:rFonts w:cs="Simplified Arabic"/>
          <w:sz w:val="28"/>
          <w:szCs w:val="28"/>
          <w:rtl/>
          <w:lang w:bidi="ar-DZ"/>
        </w:rPr>
        <w:t xml:space="preserve">شكل </w:t>
      </w:r>
      <w:r w:rsidR="00C07547" w:rsidRPr="00B87CDB">
        <w:rPr>
          <w:rFonts w:cs="Simplified Arabic"/>
          <w:sz w:val="28"/>
          <w:szCs w:val="28"/>
          <w:rtl/>
          <w:lang w:bidi="ar-DZ"/>
        </w:rPr>
        <w:t xml:space="preserve">الكتيّبات أو </w:t>
      </w:r>
      <w:r w:rsidR="00556EF7" w:rsidRPr="00B87CDB">
        <w:rPr>
          <w:rFonts w:cs="Simplified Arabic"/>
          <w:sz w:val="28"/>
          <w:szCs w:val="28"/>
          <w:rtl/>
          <w:lang w:bidi="ar-DZ"/>
        </w:rPr>
        <w:t>ال</w:t>
      </w:r>
      <w:r w:rsidR="00D53006" w:rsidRPr="00B87CDB">
        <w:rPr>
          <w:rFonts w:cs="Simplified Arabic"/>
          <w:sz w:val="28"/>
          <w:szCs w:val="28"/>
          <w:rtl/>
          <w:lang w:bidi="ar-DZ"/>
        </w:rPr>
        <w:t>ر</w:t>
      </w:r>
      <w:r w:rsidR="00556EF7" w:rsidRPr="00B87CDB">
        <w:rPr>
          <w:rFonts w:cs="Simplified Arabic"/>
          <w:sz w:val="28"/>
          <w:szCs w:val="28"/>
          <w:rtl/>
          <w:lang w:bidi="ar-DZ"/>
        </w:rPr>
        <w:t>ّ</w:t>
      </w:r>
      <w:r w:rsidR="00D53006" w:rsidRPr="00B87CDB">
        <w:rPr>
          <w:rFonts w:cs="Simplified Arabic"/>
          <w:sz w:val="28"/>
          <w:szCs w:val="28"/>
          <w:rtl/>
          <w:lang w:bidi="ar-DZ"/>
        </w:rPr>
        <w:t xml:space="preserve">سائل </w:t>
      </w:r>
      <w:r w:rsidR="00556EF7" w:rsidRPr="00B87CDB">
        <w:rPr>
          <w:rFonts w:cs="Simplified Arabic"/>
          <w:sz w:val="28"/>
          <w:szCs w:val="28"/>
          <w:rtl/>
          <w:lang w:bidi="ar-DZ"/>
        </w:rPr>
        <w:t>ال</w:t>
      </w:r>
      <w:r w:rsidR="00D53006" w:rsidRPr="00B87CDB">
        <w:rPr>
          <w:rFonts w:cs="Simplified Arabic"/>
          <w:sz w:val="28"/>
          <w:szCs w:val="28"/>
          <w:rtl/>
          <w:lang w:bidi="ar-DZ"/>
        </w:rPr>
        <w:t>ل</w:t>
      </w:r>
      <w:r w:rsidR="00556EF7" w:rsidRPr="00B87CDB">
        <w:rPr>
          <w:rFonts w:cs="Simplified Arabic"/>
          <w:sz w:val="28"/>
          <w:szCs w:val="28"/>
          <w:rtl/>
          <w:lang w:bidi="ar-DZ"/>
        </w:rPr>
        <w:t>ّ</w:t>
      </w:r>
      <w:r w:rsidR="00D53006" w:rsidRPr="00B87CDB">
        <w:rPr>
          <w:rFonts w:cs="Simplified Arabic"/>
          <w:sz w:val="28"/>
          <w:szCs w:val="28"/>
          <w:rtl/>
          <w:lang w:bidi="ar-DZ"/>
        </w:rPr>
        <w:t>غويّ</w:t>
      </w:r>
      <w:r w:rsidR="00556EF7" w:rsidRPr="00B87CDB">
        <w:rPr>
          <w:rFonts w:cs="Simplified Arabic"/>
          <w:sz w:val="28"/>
          <w:szCs w:val="28"/>
          <w:rtl/>
          <w:lang w:bidi="ar-DZ"/>
        </w:rPr>
        <w:t>ة</w:t>
      </w:r>
      <w:r w:rsidR="00D20E44" w:rsidRPr="00B87CDB">
        <w:rPr>
          <w:rFonts w:cs="Simplified Arabic"/>
          <w:sz w:val="28"/>
          <w:szCs w:val="28"/>
          <w:rtl/>
          <w:lang w:bidi="ar-DZ"/>
        </w:rPr>
        <w:t>.</w:t>
      </w:r>
    </w:p>
    <w:p w:rsidR="0044315B" w:rsidRPr="00B87CDB" w:rsidRDefault="00F95917" w:rsidP="002C3A1A">
      <w:pPr>
        <w:bidi/>
        <w:spacing w:after="0"/>
        <w:ind w:firstLine="565"/>
        <w:jc w:val="both"/>
        <w:rPr>
          <w:rFonts w:cs="Simplified Arabic"/>
          <w:sz w:val="28"/>
          <w:szCs w:val="28"/>
          <w:rtl/>
          <w:lang w:bidi="ar-DZ"/>
        </w:rPr>
      </w:pPr>
      <w:r w:rsidRPr="00B87CDB">
        <w:rPr>
          <w:rFonts w:cs="Simplified Arabic"/>
          <w:sz w:val="28"/>
          <w:szCs w:val="28"/>
          <w:rtl/>
          <w:lang w:bidi="ar-DZ"/>
        </w:rPr>
        <w:t>وتطوّر هذا النّوع من الرّسائل ف</w:t>
      </w:r>
      <w:r w:rsidR="00610087" w:rsidRPr="00B87CDB">
        <w:rPr>
          <w:rFonts w:cs="Simplified Arabic"/>
          <w:sz w:val="28"/>
          <w:szCs w:val="28"/>
          <w:rtl/>
          <w:lang w:bidi="ar-DZ"/>
        </w:rPr>
        <w:t xml:space="preserve">أخذ شكل الكتب التي </w:t>
      </w:r>
      <w:r w:rsidR="00690B08" w:rsidRPr="00B87CDB">
        <w:rPr>
          <w:rFonts w:cs="Simplified Arabic"/>
          <w:sz w:val="28"/>
          <w:szCs w:val="28"/>
          <w:rtl/>
          <w:lang w:bidi="ar-DZ"/>
        </w:rPr>
        <w:t>تضمّنت</w:t>
      </w:r>
      <w:r w:rsidR="0012766F" w:rsidRPr="00B87CDB">
        <w:rPr>
          <w:rFonts w:cs="Simplified Arabic"/>
          <w:sz w:val="28"/>
          <w:szCs w:val="28"/>
          <w:rtl/>
          <w:lang w:bidi="ar-DZ"/>
        </w:rPr>
        <w:t xml:space="preserve">في متنها </w:t>
      </w:r>
      <w:r w:rsidR="00610087" w:rsidRPr="00B87CDB">
        <w:rPr>
          <w:rFonts w:cs="Simplified Arabic"/>
          <w:sz w:val="28"/>
          <w:szCs w:val="28"/>
          <w:rtl/>
          <w:lang w:bidi="ar-DZ"/>
        </w:rPr>
        <w:t>موضوعات شت</w:t>
      </w:r>
      <w:r w:rsidR="00690B08" w:rsidRPr="00B87CDB">
        <w:rPr>
          <w:rFonts w:cs="Simplified Arabic"/>
          <w:sz w:val="28"/>
          <w:szCs w:val="28"/>
          <w:rtl/>
          <w:lang w:bidi="ar-DZ"/>
        </w:rPr>
        <w:t>ّ</w:t>
      </w:r>
      <w:r w:rsidR="00CB4ECC" w:rsidRPr="00B87CDB">
        <w:rPr>
          <w:rFonts w:cs="Simplified Arabic"/>
          <w:sz w:val="28"/>
          <w:szCs w:val="28"/>
          <w:rtl/>
          <w:lang w:bidi="ar-DZ"/>
        </w:rPr>
        <w:t>ى</w:t>
      </w:r>
      <w:r w:rsidR="00690B08" w:rsidRPr="00B87CDB">
        <w:rPr>
          <w:rFonts w:cs="Simplified Arabic"/>
          <w:sz w:val="28"/>
          <w:szCs w:val="28"/>
          <w:rtl/>
          <w:lang w:bidi="ar-DZ"/>
        </w:rPr>
        <w:t>ف</w:t>
      </w:r>
      <w:r w:rsidRPr="00B87CDB">
        <w:rPr>
          <w:rFonts w:cs="Simplified Arabic"/>
          <w:sz w:val="28"/>
          <w:szCs w:val="28"/>
          <w:rtl/>
          <w:lang w:bidi="ar-DZ"/>
        </w:rPr>
        <w:t>صار</w:t>
      </w:r>
      <w:r w:rsidR="00CB4ECC" w:rsidRPr="00B87CDB">
        <w:rPr>
          <w:rFonts w:cs="Simplified Arabic"/>
          <w:sz w:val="28"/>
          <w:szCs w:val="28"/>
          <w:rtl/>
          <w:lang w:bidi="ar-DZ"/>
        </w:rPr>
        <w:t>ت</w:t>
      </w:r>
      <w:r w:rsidR="00690B08" w:rsidRPr="00B87CDB">
        <w:rPr>
          <w:rFonts w:cs="Simplified Arabic"/>
          <w:sz w:val="28"/>
          <w:szCs w:val="28"/>
          <w:rtl/>
          <w:lang w:bidi="ar-DZ"/>
        </w:rPr>
        <w:t>تسمى بمعاجم المعاني/ الموضوعات، وأشهر ما أُلِّف في هذا النّوع من المعاجم</w:t>
      </w:r>
      <w:r w:rsidR="00813982" w:rsidRPr="00B87CDB">
        <w:rPr>
          <w:rFonts w:cs="Simplified Arabic"/>
          <w:sz w:val="28"/>
          <w:szCs w:val="28"/>
          <w:rtl/>
          <w:lang w:bidi="ar-DZ"/>
        </w:rPr>
        <w:t xml:space="preserve"> (الغريب المصنّف) لأبي عبيدة القاسم بن سلام (2</w:t>
      </w:r>
      <w:r w:rsidR="00E243B2" w:rsidRPr="00B87CDB">
        <w:rPr>
          <w:rFonts w:cs="Simplified Arabic"/>
          <w:sz w:val="28"/>
          <w:szCs w:val="28"/>
          <w:rtl/>
          <w:lang w:bidi="ar-DZ"/>
        </w:rPr>
        <w:t>2</w:t>
      </w:r>
      <w:r w:rsidR="00813982" w:rsidRPr="00B87CDB">
        <w:rPr>
          <w:rFonts w:cs="Simplified Arabic"/>
          <w:sz w:val="28"/>
          <w:szCs w:val="28"/>
          <w:rtl/>
          <w:lang w:bidi="ar-DZ"/>
        </w:rPr>
        <w:t>4هـ)</w:t>
      </w:r>
      <w:r w:rsidR="0098052B" w:rsidRPr="00B87CDB">
        <w:rPr>
          <w:rFonts w:cs="Simplified Arabic"/>
          <w:sz w:val="28"/>
          <w:szCs w:val="28"/>
          <w:rtl/>
          <w:lang w:bidi="ar-DZ"/>
        </w:rPr>
        <w:t>و</w:t>
      </w:r>
      <w:r w:rsidR="00813982" w:rsidRPr="00B87CDB">
        <w:rPr>
          <w:rFonts w:cs="Simplified Arabic"/>
          <w:sz w:val="28"/>
          <w:szCs w:val="28"/>
          <w:rtl/>
          <w:lang w:bidi="ar-DZ"/>
        </w:rPr>
        <w:t>(</w:t>
      </w:r>
      <w:r w:rsidR="001567BE" w:rsidRPr="00B87CDB">
        <w:rPr>
          <w:rFonts w:cs="Simplified Arabic"/>
          <w:sz w:val="28"/>
          <w:szCs w:val="28"/>
          <w:rtl/>
          <w:lang w:bidi="ar-DZ"/>
        </w:rPr>
        <w:t xml:space="preserve">كتاب </w:t>
      </w:r>
      <w:r w:rsidR="00813982" w:rsidRPr="00B87CDB">
        <w:rPr>
          <w:rFonts w:cs="Simplified Arabic"/>
          <w:sz w:val="28"/>
          <w:szCs w:val="28"/>
          <w:rtl/>
          <w:lang w:bidi="ar-DZ"/>
        </w:rPr>
        <w:t xml:space="preserve">الألفاظ) لابن السِّكيت (244هـ) ثم تتابع التّأليف فيه، فألّف عبد الرّحمن </w:t>
      </w:r>
      <w:r w:rsidR="00813982" w:rsidRPr="00B87CDB">
        <w:rPr>
          <w:rFonts w:cs="Simplified Arabic"/>
          <w:sz w:val="28"/>
          <w:szCs w:val="28"/>
          <w:rtl/>
          <w:lang w:bidi="ar-DZ"/>
        </w:rPr>
        <w:lastRenderedPageBreak/>
        <w:t>بن عيسى الهمذاني (320هـ) كتابه (الألفاظ الكتابيّة) الّذي سار فيه</w:t>
      </w:r>
      <w:r w:rsidR="0044315B" w:rsidRPr="00B87CDB">
        <w:rPr>
          <w:rFonts w:cs="Simplified Arabic"/>
          <w:sz w:val="28"/>
          <w:szCs w:val="28"/>
          <w:rtl/>
          <w:lang w:bidi="ar-DZ"/>
        </w:rPr>
        <w:t>على هدى كتاب ابن الس</w:t>
      </w:r>
      <w:r w:rsidR="00776745" w:rsidRPr="00B87CDB">
        <w:rPr>
          <w:rFonts w:cs="Simplified Arabic"/>
          <w:sz w:val="28"/>
          <w:szCs w:val="28"/>
          <w:rtl/>
          <w:lang w:bidi="ar-DZ"/>
        </w:rPr>
        <w:t>ِّ</w:t>
      </w:r>
      <w:r w:rsidR="0044315B" w:rsidRPr="00B87CDB">
        <w:rPr>
          <w:rFonts w:cs="Simplified Arabic"/>
          <w:sz w:val="28"/>
          <w:szCs w:val="28"/>
          <w:rtl/>
          <w:lang w:bidi="ar-DZ"/>
        </w:rPr>
        <w:t>كيت في الت</w:t>
      </w:r>
      <w:r w:rsidR="00381BE5" w:rsidRPr="00B87CDB">
        <w:rPr>
          <w:rFonts w:cs="Simplified Arabic"/>
          <w:sz w:val="28"/>
          <w:szCs w:val="28"/>
          <w:rtl/>
          <w:lang w:bidi="ar-DZ"/>
        </w:rPr>
        <w:t>ّ</w:t>
      </w:r>
      <w:r w:rsidR="0044315B" w:rsidRPr="00B87CDB">
        <w:rPr>
          <w:rFonts w:cs="Simplified Arabic"/>
          <w:sz w:val="28"/>
          <w:szCs w:val="28"/>
          <w:rtl/>
          <w:lang w:bidi="ar-DZ"/>
        </w:rPr>
        <w:t>رتيب الموضوعي</w:t>
      </w:r>
      <w:r w:rsidR="00381BE5" w:rsidRPr="00B87CDB">
        <w:rPr>
          <w:rFonts w:cs="Simplified Arabic"/>
          <w:sz w:val="28"/>
          <w:szCs w:val="28"/>
          <w:rtl/>
          <w:lang w:bidi="ar-DZ"/>
        </w:rPr>
        <w:t>ّ،</w:t>
      </w:r>
      <w:r w:rsidR="00776745" w:rsidRPr="00B87CDB">
        <w:rPr>
          <w:rFonts w:cs="Simplified Arabic"/>
          <w:sz w:val="28"/>
          <w:szCs w:val="28"/>
          <w:rtl/>
          <w:lang w:bidi="ar-DZ"/>
        </w:rPr>
        <w:t>مقس</w:t>
      </w:r>
      <w:r w:rsidR="00A629DA">
        <w:rPr>
          <w:rFonts w:cs="Simplified Arabic"/>
          <w:sz w:val="28"/>
          <w:szCs w:val="28"/>
          <w:rtl/>
          <w:lang w:bidi="ar-DZ"/>
        </w:rPr>
        <w:t>ِّ</w:t>
      </w:r>
      <w:r w:rsidR="00776745" w:rsidRPr="00B87CDB">
        <w:rPr>
          <w:rFonts w:cs="Simplified Arabic"/>
          <w:sz w:val="28"/>
          <w:szCs w:val="28"/>
          <w:rtl/>
          <w:lang w:bidi="ar-DZ"/>
        </w:rPr>
        <w:t>م</w:t>
      </w:r>
      <w:r w:rsidR="0044315B" w:rsidRPr="00B87CDB">
        <w:rPr>
          <w:rFonts w:cs="Simplified Arabic"/>
          <w:sz w:val="28"/>
          <w:szCs w:val="28"/>
          <w:rtl/>
          <w:lang w:bidi="ar-DZ"/>
        </w:rPr>
        <w:t>ا</w:t>
      </w:r>
      <w:r w:rsidR="00D80B46" w:rsidRPr="00B87CDB">
        <w:rPr>
          <w:rFonts w:cs="Simplified Arabic"/>
          <w:sz w:val="28"/>
          <w:szCs w:val="28"/>
          <w:rtl/>
          <w:lang w:bidi="ar-DZ"/>
        </w:rPr>
        <w:t>ً</w:t>
      </w:r>
      <w:r w:rsidR="0044315B" w:rsidRPr="00B87CDB">
        <w:rPr>
          <w:rFonts w:cs="Simplified Arabic"/>
          <w:sz w:val="28"/>
          <w:szCs w:val="28"/>
          <w:rtl/>
          <w:lang w:bidi="ar-DZ"/>
        </w:rPr>
        <w:t xml:space="preserve"> موضوعاته </w:t>
      </w:r>
      <w:r w:rsidR="00D80B46" w:rsidRPr="00B87CDB">
        <w:rPr>
          <w:rFonts w:cs="Simplified Arabic"/>
          <w:sz w:val="28"/>
          <w:szCs w:val="28"/>
          <w:rtl/>
          <w:lang w:bidi="ar-DZ"/>
        </w:rPr>
        <w:t>أبواب</w:t>
      </w:r>
      <w:r w:rsidR="0044315B" w:rsidRPr="00B87CDB">
        <w:rPr>
          <w:rFonts w:cs="Simplified Arabic"/>
          <w:sz w:val="28"/>
          <w:szCs w:val="28"/>
          <w:rtl/>
          <w:lang w:bidi="ar-DZ"/>
        </w:rPr>
        <w:t>ا</w:t>
      </w:r>
      <w:r w:rsidR="00D80B46" w:rsidRPr="00B87CDB">
        <w:rPr>
          <w:rFonts w:cs="Simplified Arabic"/>
          <w:sz w:val="28"/>
          <w:szCs w:val="28"/>
          <w:rtl/>
          <w:lang w:bidi="ar-DZ"/>
        </w:rPr>
        <w:t>ً</w:t>
      </w:r>
      <w:r w:rsidR="0044315B" w:rsidRPr="00B87CDB">
        <w:rPr>
          <w:rFonts w:cs="Simplified Arabic"/>
          <w:sz w:val="28"/>
          <w:szCs w:val="28"/>
          <w:rtl/>
          <w:lang w:bidi="ar-DZ"/>
        </w:rPr>
        <w:t xml:space="preserve"> متعد</w:t>
      </w:r>
      <w:r w:rsidR="00381BE5" w:rsidRPr="00B87CDB">
        <w:rPr>
          <w:rFonts w:cs="Simplified Arabic"/>
          <w:sz w:val="28"/>
          <w:szCs w:val="28"/>
          <w:rtl/>
          <w:lang w:bidi="ar-DZ"/>
        </w:rPr>
        <w:t>ِّ</w:t>
      </w:r>
      <w:r w:rsidR="0044315B" w:rsidRPr="00B87CDB">
        <w:rPr>
          <w:rFonts w:cs="Simplified Arabic"/>
          <w:sz w:val="28"/>
          <w:szCs w:val="28"/>
          <w:rtl/>
          <w:lang w:bidi="ar-DZ"/>
        </w:rPr>
        <w:t>دة</w:t>
      </w:r>
      <w:r w:rsidR="003A7F21">
        <w:rPr>
          <w:rFonts w:cs="Simplified Arabic"/>
          <w:sz w:val="28"/>
          <w:szCs w:val="28"/>
          <w:rtl/>
          <w:lang w:bidi="ar-DZ"/>
        </w:rPr>
        <w:t>.</w:t>
      </w:r>
      <w:r w:rsidR="00381BE5" w:rsidRPr="00B87CDB">
        <w:rPr>
          <w:rFonts w:cs="Simplified Arabic"/>
          <w:sz w:val="28"/>
          <w:szCs w:val="28"/>
          <w:rtl/>
          <w:lang w:bidi="ar-DZ"/>
        </w:rPr>
        <w:t>و</w:t>
      </w:r>
      <w:r w:rsidR="00754FB3" w:rsidRPr="00B87CDB">
        <w:rPr>
          <w:rFonts w:cs="Simplified Arabic"/>
          <w:sz w:val="28"/>
          <w:szCs w:val="28"/>
          <w:rtl/>
          <w:lang w:bidi="ar-DZ"/>
        </w:rPr>
        <w:t xml:space="preserve">ألّف </w:t>
      </w:r>
      <w:r w:rsidR="0044315B" w:rsidRPr="00B87CDB">
        <w:rPr>
          <w:rFonts w:cs="Simplified Arabic"/>
          <w:sz w:val="28"/>
          <w:szCs w:val="28"/>
          <w:rtl/>
          <w:lang w:bidi="ar-DZ"/>
        </w:rPr>
        <w:t xml:space="preserve">قدامة بن جعفر </w:t>
      </w:r>
      <w:r w:rsidR="009859EB" w:rsidRPr="00B87CDB">
        <w:rPr>
          <w:rFonts w:cs="Simplified Arabic"/>
          <w:sz w:val="28"/>
          <w:szCs w:val="28"/>
          <w:rtl/>
          <w:lang w:bidi="ar-DZ"/>
        </w:rPr>
        <w:t>(3</w:t>
      </w:r>
      <w:r w:rsidR="00754FB3" w:rsidRPr="00B87CDB">
        <w:rPr>
          <w:rFonts w:cs="Simplified Arabic"/>
          <w:sz w:val="28"/>
          <w:szCs w:val="28"/>
          <w:rtl/>
          <w:lang w:bidi="ar-DZ"/>
        </w:rPr>
        <w:t>37</w:t>
      </w:r>
      <w:r w:rsidR="009859EB" w:rsidRPr="00B87CDB">
        <w:rPr>
          <w:rFonts w:cs="Simplified Arabic"/>
          <w:sz w:val="28"/>
          <w:szCs w:val="28"/>
          <w:rtl/>
          <w:lang w:bidi="ar-DZ"/>
        </w:rPr>
        <w:t xml:space="preserve">هـ) </w:t>
      </w:r>
      <w:r w:rsidR="0053501B" w:rsidRPr="00B87CDB">
        <w:rPr>
          <w:rFonts w:cs="Simplified Arabic"/>
          <w:sz w:val="28"/>
          <w:szCs w:val="28"/>
          <w:rtl/>
          <w:lang w:bidi="ar-DZ"/>
        </w:rPr>
        <w:t>كتابه(</w:t>
      </w:r>
      <w:r w:rsidR="0044315B" w:rsidRPr="00B87CDB">
        <w:rPr>
          <w:rFonts w:cs="Simplified Arabic"/>
          <w:sz w:val="28"/>
          <w:szCs w:val="28"/>
          <w:rtl/>
          <w:lang w:bidi="ar-DZ"/>
        </w:rPr>
        <w:t>جواهر الألفاظ</w:t>
      </w:r>
      <w:r w:rsidR="0053501B" w:rsidRPr="00B87CDB">
        <w:rPr>
          <w:rFonts w:cs="Simplified Arabic"/>
          <w:sz w:val="28"/>
          <w:szCs w:val="28"/>
          <w:rtl/>
          <w:lang w:bidi="ar-DZ"/>
        </w:rPr>
        <w:t>)</w:t>
      </w:r>
      <w:r w:rsidR="00293521" w:rsidRPr="00B87CDB">
        <w:rPr>
          <w:rFonts w:cs="Simplified Arabic"/>
          <w:sz w:val="28"/>
          <w:szCs w:val="28"/>
          <w:rtl/>
          <w:lang w:bidi="ar-DZ"/>
        </w:rPr>
        <w:t>و</w:t>
      </w:r>
      <w:r w:rsidR="0044315B" w:rsidRPr="00B87CDB">
        <w:rPr>
          <w:rFonts w:cs="Simplified Arabic"/>
          <w:sz w:val="28"/>
          <w:szCs w:val="28"/>
          <w:rtl/>
          <w:lang w:bidi="ar-DZ"/>
        </w:rPr>
        <w:t>أبو هلال العسكري</w:t>
      </w:r>
      <w:r w:rsidR="0053501B" w:rsidRPr="00B87CDB">
        <w:rPr>
          <w:rFonts w:cs="Simplified Arabic"/>
          <w:sz w:val="28"/>
          <w:szCs w:val="28"/>
          <w:rtl/>
          <w:lang w:bidi="ar-DZ"/>
        </w:rPr>
        <w:t>ّ (39</w:t>
      </w:r>
      <w:r w:rsidR="00C05179" w:rsidRPr="00B87CDB">
        <w:rPr>
          <w:rFonts w:cs="Simplified Arabic"/>
          <w:sz w:val="28"/>
          <w:szCs w:val="28"/>
          <w:rtl/>
          <w:lang w:bidi="ar-DZ"/>
        </w:rPr>
        <w:t>5</w:t>
      </w:r>
      <w:r w:rsidR="0053501B" w:rsidRPr="00B87CDB">
        <w:rPr>
          <w:rFonts w:cs="Simplified Arabic"/>
          <w:sz w:val="28"/>
          <w:szCs w:val="28"/>
          <w:rtl/>
          <w:lang w:bidi="ar-DZ"/>
        </w:rPr>
        <w:t>هـ)</w:t>
      </w:r>
      <w:r w:rsidR="0044315B" w:rsidRPr="00B87CDB">
        <w:rPr>
          <w:rFonts w:cs="Simplified Arabic"/>
          <w:sz w:val="28"/>
          <w:szCs w:val="28"/>
          <w:rtl/>
          <w:lang w:bidi="ar-DZ"/>
        </w:rPr>
        <w:t xml:space="preserve"> كتاب</w:t>
      </w:r>
      <w:r w:rsidR="00293521" w:rsidRPr="00B87CDB">
        <w:rPr>
          <w:rFonts w:cs="Simplified Arabic"/>
          <w:sz w:val="28"/>
          <w:szCs w:val="28"/>
          <w:rtl/>
          <w:lang w:bidi="ar-DZ"/>
        </w:rPr>
        <w:t>ه</w:t>
      </w:r>
      <w:r w:rsidR="0053501B" w:rsidRPr="00B87CDB">
        <w:rPr>
          <w:rFonts w:cs="Simplified Arabic"/>
          <w:sz w:val="28"/>
          <w:szCs w:val="28"/>
          <w:rtl/>
          <w:lang w:bidi="ar-DZ"/>
        </w:rPr>
        <w:t>(</w:t>
      </w:r>
      <w:r w:rsidR="0044315B" w:rsidRPr="00B87CDB">
        <w:rPr>
          <w:rFonts w:cs="Simplified Arabic"/>
          <w:sz w:val="28"/>
          <w:szCs w:val="28"/>
          <w:rtl/>
          <w:lang w:bidi="ar-DZ"/>
        </w:rPr>
        <w:t>الت</w:t>
      </w:r>
      <w:r w:rsidR="0053501B" w:rsidRPr="00B87CDB">
        <w:rPr>
          <w:rFonts w:cs="Simplified Arabic"/>
          <w:sz w:val="28"/>
          <w:szCs w:val="28"/>
          <w:rtl/>
          <w:lang w:bidi="ar-DZ"/>
        </w:rPr>
        <w:t>ّ</w:t>
      </w:r>
      <w:r w:rsidR="0044315B" w:rsidRPr="00B87CDB">
        <w:rPr>
          <w:rFonts w:cs="Simplified Arabic"/>
          <w:sz w:val="28"/>
          <w:szCs w:val="28"/>
          <w:rtl/>
          <w:lang w:bidi="ar-DZ"/>
        </w:rPr>
        <w:t>لخيص</w:t>
      </w:r>
      <w:r w:rsidR="0053501B" w:rsidRPr="00B87CDB">
        <w:rPr>
          <w:rFonts w:cs="Simplified Arabic"/>
          <w:sz w:val="28"/>
          <w:szCs w:val="28"/>
          <w:rtl/>
          <w:lang w:bidi="ar-DZ"/>
        </w:rPr>
        <w:t>)</w:t>
      </w:r>
      <w:r w:rsidR="0044315B" w:rsidRPr="00B87CDB">
        <w:rPr>
          <w:rFonts w:cs="Simplified Arabic"/>
          <w:sz w:val="28"/>
          <w:szCs w:val="28"/>
          <w:rtl/>
          <w:lang w:bidi="ar-DZ"/>
        </w:rPr>
        <w:t xml:space="preserve">. </w:t>
      </w:r>
      <w:r w:rsidR="00A16A71">
        <w:rPr>
          <w:rFonts w:cs="Simplified Arabic"/>
          <w:sz w:val="28"/>
          <w:szCs w:val="28"/>
          <w:rtl/>
          <w:lang w:bidi="ar-DZ"/>
        </w:rPr>
        <w:t xml:space="preserve">كما </w:t>
      </w:r>
      <w:r w:rsidR="0044315B" w:rsidRPr="00B87CDB">
        <w:rPr>
          <w:rFonts w:cs="Simplified Arabic"/>
          <w:sz w:val="28"/>
          <w:szCs w:val="28"/>
          <w:rtl/>
          <w:lang w:bidi="ar-DZ"/>
        </w:rPr>
        <w:t>أل</w:t>
      </w:r>
      <w:r w:rsidR="00293521" w:rsidRPr="00B87CDB">
        <w:rPr>
          <w:rFonts w:cs="Simplified Arabic"/>
          <w:sz w:val="28"/>
          <w:szCs w:val="28"/>
          <w:rtl/>
          <w:lang w:bidi="ar-DZ"/>
        </w:rPr>
        <w:t>ّ</w:t>
      </w:r>
      <w:r w:rsidR="0044315B" w:rsidRPr="00B87CDB">
        <w:rPr>
          <w:rFonts w:cs="Simplified Arabic"/>
          <w:sz w:val="28"/>
          <w:szCs w:val="28"/>
          <w:rtl/>
          <w:lang w:bidi="ar-DZ"/>
        </w:rPr>
        <w:t xml:space="preserve">ف </w:t>
      </w:r>
      <w:r w:rsidR="00293521" w:rsidRPr="00B87CDB">
        <w:rPr>
          <w:rFonts w:cs="Simplified Arabic"/>
          <w:sz w:val="28"/>
          <w:szCs w:val="28"/>
          <w:rtl/>
          <w:lang w:bidi="ar-DZ"/>
        </w:rPr>
        <w:t>في هذا الن</w:t>
      </w:r>
      <w:r w:rsidR="00801F0C">
        <w:rPr>
          <w:rFonts w:cs="Simplified Arabic"/>
          <w:sz w:val="28"/>
          <w:szCs w:val="28"/>
          <w:rtl/>
          <w:lang w:bidi="ar-DZ"/>
        </w:rPr>
        <w:t>ّ</w:t>
      </w:r>
      <w:r w:rsidR="00293521" w:rsidRPr="00B87CDB">
        <w:rPr>
          <w:rFonts w:cs="Simplified Arabic"/>
          <w:sz w:val="28"/>
          <w:szCs w:val="28"/>
          <w:rtl/>
          <w:lang w:bidi="ar-DZ"/>
        </w:rPr>
        <w:t xml:space="preserve">وع من المعاجم </w:t>
      </w:r>
      <w:r w:rsidR="0044315B" w:rsidRPr="00B87CDB">
        <w:rPr>
          <w:rFonts w:cs="Simplified Arabic"/>
          <w:sz w:val="28"/>
          <w:szCs w:val="28"/>
          <w:rtl/>
          <w:lang w:bidi="ar-DZ"/>
        </w:rPr>
        <w:t>أبو منصور الث</w:t>
      </w:r>
      <w:r w:rsidR="00E57F25" w:rsidRPr="00B87CDB">
        <w:rPr>
          <w:rFonts w:cs="Simplified Arabic"/>
          <w:sz w:val="28"/>
          <w:szCs w:val="28"/>
          <w:rtl/>
          <w:lang w:bidi="ar-DZ"/>
        </w:rPr>
        <w:t>ّ</w:t>
      </w:r>
      <w:r w:rsidR="0044315B" w:rsidRPr="00B87CDB">
        <w:rPr>
          <w:rFonts w:cs="Simplified Arabic"/>
          <w:sz w:val="28"/>
          <w:szCs w:val="28"/>
          <w:rtl/>
          <w:lang w:bidi="ar-DZ"/>
        </w:rPr>
        <w:t>عالبي</w:t>
      </w:r>
      <w:r w:rsidR="00293521" w:rsidRPr="00B87CDB">
        <w:rPr>
          <w:rFonts w:cs="Simplified Arabic"/>
          <w:sz w:val="28"/>
          <w:szCs w:val="28"/>
          <w:rtl/>
          <w:lang w:bidi="ar-DZ"/>
        </w:rPr>
        <w:t xml:space="preserve"> (429هـ)</w:t>
      </w:r>
      <w:r w:rsidR="0044315B" w:rsidRPr="00B87CDB">
        <w:rPr>
          <w:rFonts w:cs="Simplified Arabic"/>
          <w:sz w:val="28"/>
          <w:szCs w:val="28"/>
          <w:rtl/>
          <w:lang w:bidi="ar-DZ"/>
        </w:rPr>
        <w:t xml:space="preserve"> كتابه </w:t>
      </w:r>
      <w:r w:rsidR="00293521" w:rsidRPr="00B87CDB">
        <w:rPr>
          <w:rFonts w:cs="Simplified Arabic"/>
          <w:sz w:val="28"/>
          <w:szCs w:val="28"/>
          <w:rtl/>
          <w:lang w:bidi="ar-DZ"/>
        </w:rPr>
        <w:t>(</w:t>
      </w:r>
      <w:r w:rsidR="0044315B" w:rsidRPr="00B87CDB">
        <w:rPr>
          <w:rFonts w:cs="Simplified Arabic"/>
          <w:sz w:val="28"/>
          <w:szCs w:val="28"/>
          <w:rtl/>
          <w:lang w:bidi="ar-DZ"/>
        </w:rPr>
        <w:t>فقه الل</w:t>
      </w:r>
      <w:r w:rsidR="00293521" w:rsidRPr="00B87CDB">
        <w:rPr>
          <w:rFonts w:cs="Simplified Arabic"/>
          <w:sz w:val="28"/>
          <w:szCs w:val="28"/>
          <w:rtl/>
          <w:lang w:bidi="ar-DZ"/>
        </w:rPr>
        <w:t>ّ</w:t>
      </w:r>
      <w:r w:rsidR="0044315B" w:rsidRPr="00B87CDB">
        <w:rPr>
          <w:rFonts w:cs="Simplified Arabic"/>
          <w:sz w:val="28"/>
          <w:szCs w:val="28"/>
          <w:rtl/>
          <w:lang w:bidi="ar-DZ"/>
        </w:rPr>
        <w:t>غة</w:t>
      </w:r>
      <w:r w:rsidR="00293521" w:rsidRPr="00B87CDB">
        <w:rPr>
          <w:rFonts w:cs="Simplified Arabic"/>
          <w:sz w:val="28"/>
          <w:szCs w:val="28"/>
          <w:rtl/>
          <w:lang w:bidi="ar-DZ"/>
        </w:rPr>
        <w:t xml:space="preserve"> وسر</w:t>
      </w:r>
      <w:r w:rsidR="00E57F25" w:rsidRPr="00B87CDB">
        <w:rPr>
          <w:rFonts w:cs="Simplified Arabic"/>
          <w:sz w:val="28"/>
          <w:szCs w:val="28"/>
          <w:rtl/>
          <w:lang w:bidi="ar-DZ"/>
        </w:rPr>
        <w:t>ّ</w:t>
      </w:r>
      <w:r w:rsidR="00293521" w:rsidRPr="00B87CDB">
        <w:rPr>
          <w:rFonts w:cs="Simplified Arabic"/>
          <w:sz w:val="28"/>
          <w:szCs w:val="28"/>
          <w:rtl/>
          <w:lang w:bidi="ar-DZ"/>
        </w:rPr>
        <w:t xml:space="preserve"> العربيّة)</w:t>
      </w:r>
      <w:r w:rsidR="0044315B" w:rsidRPr="00B87CDB">
        <w:rPr>
          <w:rFonts w:cs="Simplified Arabic"/>
          <w:sz w:val="28"/>
          <w:szCs w:val="28"/>
          <w:rtl/>
          <w:lang w:bidi="ar-DZ"/>
        </w:rPr>
        <w:t>. وقد ت</w:t>
      </w:r>
      <w:r w:rsidR="00B879DD" w:rsidRPr="00B87CDB">
        <w:rPr>
          <w:rFonts w:cs="Simplified Arabic"/>
          <w:sz w:val="28"/>
          <w:szCs w:val="28"/>
          <w:rtl/>
          <w:lang w:bidi="ar-DZ"/>
        </w:rPr>
        <w:t>َ</w:t>
      </w:r>
      <w:r w:rsidR="0044315B" w:rsidRPr="00B87CDB">
        <w:rPr>
          <w:rFonts w:cs="Simplified Arabic"/>
          <w:sz w:val="28"/>
          <w:szCs w:val="28"/>
          <w:rtl/>
          <w:lang w:bidi="ar-DZ"/>
        </w:rPr>
        <w:t>وّ</w:t>
      </w:r>
      <w:r w:rsidR="00B879DD" w:rsidRPr="00B87CDB">
        <w:rPr>
          <w:rFonts w:cs="Simplified Arabic"/>
          <w:sz w:val="28"/>
          <w:szCs w:val="28"/>
          <w:rtl/>
          <w:lang w:bidi="ar-DZ"/>
        </w:rPr>
        <w:t>َ</w:t>
      </w:r>
      <w:r w:rsidR="0044315B" w:rsidRPr="00B87CDB">
        <w:rPr>
          <w:rFonts w:cs="Simplified Arabic"/>
          <w:sz w:val="28"/>
          <w:szCs w:val="28"/>
          <w:rtl/>
          <w:lang w:bidi="ar-DZ"/>
        </w:rPr>
        <w:t>ج هذا الن</w:t>
      </w:r>
      <w:r w:rsidR="00631F6E" w:rsidRPr="00B87CDB">
        <w:rPr>
          <w:rFonts w:cs="Simplified Arabic"/>
          <w:sz w:val="28"/>
          <w:szCs w:val="28"/>
          <w:rtl/>
          <w:lang w:bidi="ar-DZ"/>
        </w:rPr>
        <w:t>ّ</w:t>
      </w:r>
      <w:r w:rsidR="0044315B" w:rsidRPr="00B87CDB">
        <w:rPr>
          <w:rFonts w:cs="Simplified Arabic"/>
          <w:sz w:val="28"/>
          <w:szCs w:val="28"/>
          <w:rtl/>
          <w:lang w:bidi="ar-DZ"/>
        </w:rPr>
        <w:t xml:space="preserve">وع من </w:t>
      </w:r>
      <w:r w:rsidR="00B879DD" w:rsidRPr="00B87CDB">
        <w:rPr>
          <w:rFonts w:cs="Simplified Arabic"/>
          <w:sz w:val="28"/>
          <w:szCs w:val="28"/>
          <w:rtl/>
          <w:lang w:bidi="ar-DZ"/>
        </w:rPr>
        <w:t>المعاجم</w:t>
      </w:r>
      <w:r w:rsidR="0044315B" w:rsidRPr="00B87CDB">
        <w:rPr>
          <w:rFonts w:cs="Simplified Arabic"/>
          <w:sz w:val="28"/>
          <w:szCs w:val="28"/>
          <w:rtl/>
          <w:lang w:bidi="ar-DZ"/>
        </w:rPr>
        <w:t xml:space="preserve"> ابن سيده الأندلسي</w:t>
      </w:r>
      <w:r w:rsidR="006A0063" w:rsidRPr="00B87CDB">
        <w:rPr>
          <w:rFonts w:cs="Simplified Arabic"/>
          <w:sz w:val="28"/>
          <w:szCs w:val="28"/>
          <w:rtl/>
          <w:lang w:bidi="ar-DZ"/>
        </w:rPr>
        <w:t xml:space="preserve"> (458هـ)</w:t>
      </w:r>
      <w:r w:rsidR="0044315B" w:rsidRPr="00B87CDB">
        <w:rPr>
          <w:rFonts w:cs="Simplified Arabic"/>
          <w:sz w:val="28"/>
          <w:szCs w:val="28"/>
          <w:rtl/>
          <w:lang w:bidi="ar-DZ"/>
        </w:rPr>
        <w:t xml:space="preserve"> في كتابه </w:t>
      </w:r>
      <w:r w:rsidR="006A0063" w:rsidRPr="00B87CDB">
        <w:rPr>
          <w:rFonts w:cs="Simplified Arabic"/>
          <w:sz w:val="28"/>
          <w:szCs w:val="28"/>
          <w:rtl/>
          <w:lang w:bidi="ar-DZ"/>
        </w:rPr>
        <w:t>(</w:t>
      </w:r>
      <w:r w:rsidR="0044315B" w:rsidRPr="00B87CDB">
        <w:rPr>
          <w:rFonts w:cs="Simplified Arabic"/>
          <w:sz w:val="28"/>
          <w:szCs w:val="28"/>
          <w:rtl/>
          <w:lang w:bidi="ar-DZ"/>
        </w:rPr>
        <w:t>الم</w:t>
      </w:r>
      <w:r w:rsidR="00E96796" w:rsidRPr="00B87CDB">
        <w:rPr>
          <w:rFonts w:cs="Simplified Arabic"/>
          <w:sz w:val="28"/>
          <w:szCs w:val="28"/>
          <w:rtl/>
          <w:lang w:bidi="ar-DZ"/>
        </w:rPr>
        <w:t>ُ</w:t>
      </w:r>
      <w:r w:rsidR="0044315B" w:rsidRPr="00B87CDB">
        <w:rPr>
          <w:rFonts w:cs="Simplified Arabic"/>
          <w:sz w:val="28"/>
          <w:szCs w:val="28"/>
          <w:rtl/>
          <w:lang w:bidi="ar-DZ"/>
        </w:rPr>
        <w:t>خص</w:t>
      </w:r>
      <w:r w:rsidR="005A33E7" w:rsidRPr="00B87CDB">
        <w:rPr>
          <w:rFonts w:cs="Simplified Arabic"/>
          <w:sz w:val="28"/>
          <w:szCs w:val="28"/>
          <w:rtl/>
          <w:lang w:bidi="ar-DZ"/>
        </w:rPr>
        <w:t>َّ</w:t>
      </w:r>
      <w:r w:rsidR="0044315B" w:rsidRPr="00B87CDB">
        <w:rPr>
          <w:rFonts w:cs="Simplified Arabic"/>
          <w:sz w:val="28"/>
          <w:szCs w:val="28"/>
          <w:rtl/>
          <w:lang w:bidi="ar-DZ"/>
        </w:rPr>
        <w:t>ص</w:t>
      </w:r>
      <w:r w:rsidR="006A0063" w:rsidRPr="00B87CDB">
        <w:rPr>
          <w:rFonts w:cs="Simplified Arabic"/>
          <w:sz w:val="28"/>
          <w:szCs w:val="28"/>
          <w:rtl/>
          <w:lang w:bidi="ar-DZ"/>
        </w:rPr>
        <w:t>)</w:t>
      </w:r>
      <w:r w:rsidR="0044315B" w:rsidRPr="00B87CDB">
        <w:rPr>
          <w:rFonts w:cs="Simplified Arabic"/>
          <w:sz w:val="28"/>
          <w:szCs w:val="28"/>
          <w:rtl/>
          <w:lang w:bidi="ar-DZ"/>
        </w:rPr>
        <w:t xml:space="preserve"> حيث بلغ مرتبة عالية من الت</w:t>
      </w:r>
      <w:r w:rsidR="00631F6E" w:rsidRPr="00B87CDB">
        <w:rPr>
          <w:rFonts w:cs="Simplified Arabic"/>
          <w:sz w:val="28"/>
          <w:szCs w:val="28"/>
          <w:rtl/>
          <w:lang w:bidi="ar-DZ"/>
        </w:rPr>
        <w:t>ّ</w:t>
      </w:r>
      <w:r w:rsidR="0044315B" w:rsidRPr="00B87CDB">
        <w:rPr>
          <w:rFonts w:cs="Simplified Arabic"/>
          <w:sz w:val="28"/>
          <w:szCs w:val="28"/>
          <w:rtl/>
          <w:lang w:bidi="ar-DZ"/>
        </w:rPr>
        <w:t>بويب والت</w:t>
      </w:r>
      <w:r w:rsidR="00631F6E" w:rsidRPr="00B87CDB">
        <w:rPr>
          <w:rFonts w:cs="Simplified Arabic"/>
          <w:sz w:val="28"/>
          <w:szCs w:val="28"/>
          <w:rtl/>
          <w:lang w:bidi="ar-DZ"/>
        </w:rPr>
        <w:t>ّ</w:t>
      </w:r>
      <w:r w:rsidR="0044315B" w:rsidRPr="00B87CDB">
        <w:rPr>
          <w:rFonts w:cs="Simplified Arabic"/>
          <w:sz w:val="28"/>
          <w:szCs w:val="28"/>
          <w:rtl/>
          <w:lang w:bidi="ar-DZ"/>
        </w:rPr>
        <w:t>نظيم، والش</w:t>
      </w:r>
      <w:r w:rsidR="00D0707B" w:rsidRPr="00B87CDB">
        <w:rPr>
          <w:rFonts w:cs="Simplified Arabic"/>
          <w:sz w:val="28"/>
          <w:szCs w:val="28"/>
          <w:rtl/>
          <w:lang w:bidi="ar-DZ"/>
        </w:rPr>
        <w:t>ّم</w:t>
      </w:r>
      <w:r w:rsidR="0044315B" w:rsidRPr="00B87CDB">
        <w:rPr>
          <w:rFonts w:cs="Simplified Arabic"/>
          <w:sz w:val="28"/>
          <w:szCs w:val="28"/>
          <w:rtl/>
          <w:lang w:bidi="ar-DZ"/>
        </w:rPr>
        <w:t xml:space="preserve">ول والاستيعاب، </w:t>
      </w:r>
      <w:r w:rsidR="005A33E7" w:rsidRPr="00B87CDB">
        <w:rPr>
          <w:rFonts w:cs="Simplified Arabic"/>
          <w:sz w:val="28"/>
          <w:szCs w:val="28"/>
          <w:rtl/>
          <w:lang w:bidi="ar-DZ"/>
        </w:rPr>
        <w:t>و</w:t>
      </w:r>
      <w:r w:rsidR="0044315B" w:rsidRPr="00B87CDB">
        <w:rPr>
          <w:rFonts w:cs="Simplified Arabic"/>
          <w:sz w:val="28"/>
          <w:szCs w:val="28"/>
          <w:rtl/>
          <w:lang w:bidi="ar-DZ"/>
        </w:rPr>
        <w:t>هو أكبر معاجم المعاني العربي</w:t>
      </w:r>
      <w:r w:rsidR="005A33E7" w:rsidRPr="00B87CDB">
        <w:rPr>
          <w:rFonts w:cs="Simplified Arabic"/>
          <w:sz w:val="28"/>
          <w:szCs w:val="28"/>
          <w:rtl/>
          <w:lang w:bidi="ar-DZ"/>
        </w:rPr>
        <w:t>ّ</w:t>
      </w:r>
      <w:r w:rsidR="0044315B" w:rsidRPr="00B87CDB">
        <w:rPr>
          <w:rFonts w:cs="Simplified Arabic"/>
          <w:sz w:val="28"/>
          <w:szCs w:val="28"/>
          <w:rtl/>
          <w:lang w:bidi="ar-DZ"/>
        </w:rPr>
        <w:t xml:space="preserve">ة حتى </w:t>
      </w:r>
      <w:r w:rsidR="00BD3EF4" w:rsidRPr="00B87CDB">
        <w:rPr>
          <w:rFonts w:cs="Simplified Arabic"/>
          <w:sz w:val="28"/>
          <w:szCs w:val="28"/>
          <w:rtl/>
          <w:lang w:bidi="ar-DZ"/>
        </w:rPr>
        <w:t>الآن</w:t>
      </w:r>
      <w:r w:rsidR="007704EC" w:rsidRPr="00B87CDB">
        <w:rPr>
          <w:rFonts w:cs="Simplified Arabic"/>
          <w:sz w:val="28"/>
          <w:szCs w:val="28"/>
          <w:rtl/>
          <w:lang w:bidi="ar-DZ"/>
        </w:rPr>
        <w:t xml:space="preserve">، </w:t>
      </w:r>
      <w:r w:rsidR="0044315B" w:rsidRPr="00B87CDB">
        <w:rPr>
          <w:rFonts w:cs="Simplified Arabic"/>
          <w:sz w:val="28"/>
          <w:szCs w:val="28"/>
          <w:rtl/>
          <w:lang w:bidi="ar-DZ"/>
        </w:rPr>
        <w:t>وأغزرها ماد</w:t>
      </w:r>
      <w:r w:rsidR="00BD3EF4" w:rsidRPr="00B87CDB">
        <w:rPr>
          <w:rFonts w:cs="Simplified Arabic"/>
          <w:sz w:val="28"/>
          <w:szCs w:val="28"/>
          <w:rtl/>
          <w:lang w:bidi="ar-DZ"/>
        </w:rPr>
        <w:t>ّ</w:t>
      </w:r>
      <w:r w:rsidR="0044315B" w:rsidRPr="00B87CDB">
        <w:rPr>
          <w:rFonts w:cs="Simplified Arabic"/>
          <w:sz w:val="28"/>
          <w:szCs w:val="28"/>
          <w:rtl/>
          <w:lang w:bidi="ar-DZ"/>
        </w:rPr>
        <w:t>ة وأجدر</w:t>
      </w:r>
      <w:r w:rsidR="00D64525">
        <w:rPr>
          <w:rFonts w:cs="Simplified Arabic"/>
          <w:sz w:val="28"/>
          <w:szCs w:val="28"/>
          <w:rtl/>
          <w:lang w:bidi="ar-DZ"/>
        </w:rPr>
        <w:t>ُ</w:t>
      </w:r>
      <w:r w:rsidR="0044315B" w:rsidRPr="00B87CDB">
        <w:rPr>
          <w:rFonts w:cs="Simplified Arabic"/>
          <w:sz w:val="28"/>
          <w:szCs w:val="28"/>
          <w:rtl/>
          <w:lang w:bidi="ar-DZ"/>
        </w:rPr>
        <w:t>ها بحمل اسم معجم المعاني.</w:t>
      </w:r>
    </w:p>
    <w:p w:rsidR="00102191" w:rsidRPr="00B87CDB" w:rsidRDefault="00102191" w:rsidP="00052A84">
      <w:pPr>
        <w:bidi/>
        <w:spacing w:after="0"/>
        <w:ind w:firstLine="565"/>
        <w:jc w:val="both"/>
        <w:rPr>
          <w:rFonts w:cs="Simplified Arabic"/>
          <w:sz w:val="28"/>
          <w:szCs w:val="28"/>
          <w:rtl/>
          <w:lang w:bidi="ar-DZ"/>
        </w:rPr>
      </w:pPr>
      <w:r w:rsidRPr="00B87CDB">
        <w:rPr>
          <w:rFonts w:cs="Simplified Arabic"/>
          <w:b/>
          <w:bCs/>
          <w:sz w:val="28"/>
          <w:szCs w:val="28"/>
          <w:rtl/>
          <w:lang w:bidi="ar-DZ"/>
        </w:rPr>
        <w:t>3- معاجم الأبنية:</w:t>
      </w:r>
      <w:r w:rsidRPr="00B87CDB">
        <w:rPr>
          <w:rFonts w:cs="Simplified Arabic"/>
          <w:sz w:val="28"/>
          <w:szCs w:val="28"/>
          <w:rtl/>
          <w:lang w:bidi="ar-DZ"/>
        </w:rPr>
        <w:t xml:space="preserve"> يهدف هذا النّوع من المعاجم إلى حصر الألفاظ العربيّة موزعةً على أبنيتها (الأوزان الصرفي</w:t>
      </w:r>
      <w:r w:rsidR="007B3083" w:rsidRPr="00B87CDB">
        <w:rPr>
          <w:rFonts w:cs="Simplified Arabic"/>
          <w:sz w:val="28"/>
          <w:szCs w:val="28"/>
          <w:rtl/>
          <w:lang w:bidi="ar-DZ"/>
        </w:rPr>
        <w:t>ّ</w:t>
      </w:r>
      <w:r w:rsidRPr="00B87CDB">
        <w:rPr>
          <w:rFonts w:cs="Simplified Arabic"/>
          <w:sz w:val="28"/>
          <w:szCs w:val="28"/>
          <w:rtl/>
          <w:lang w:bidi="ar-DZ"/>
        </w:rPr>
        <w:t xml:space="preserve">ة) فالأبنية هنا هي أساس </w:t>
      </w:r>
      <w:r w:rsidR="007B3083" w:rsidRPr="00B87CDB">
        <w:rPr>
          <w:rFonts w:cs="Simplified Arabic"/>
          <w:sz w:val="28"/>
          <w:szCs w:val="28"/>
          <w:rtl/>
          <w:lang w:bidi="ar-DZ"/>
        </w:rPr>
        <w:t>بناء ال</w:t>
      </w:r>
      <w:r w:rsidR="00052A84" w:rsidRPr="00B87CDB">
        <w:rPr>
          <w:rFonts w:cs="Simplified Arabic"/>
          <w:sz w:val="28"/>
          <w:szCs w:val="28"/>
          <w:rtl/>
          <w:lang w:bidi="ar-DZ"/>
        </w:rPr>
        <w:t>م</w:t>
      </w:r>
      <w:r w:rsidR="007B3083" w:rsidRPr="00B87CDB">
        <w:rPr>
          <w:rFonts w:cs="Simplified Arabic"/>
          <w:sz w:val="28"/>
          <w:szCs w:val="28"/>
          <w:rtl/>
          <w:lang w:bidi="ar-DZ"/>
        </w:rPr>
        <w:t>عجم</w:t>
      </w:r>
      <w:r w:rsidRPr="00B87CDB">
        <w:rPr>
          <w:rFonts w:cs="Simplified Arabic"/>
          <w:sz w:val="28"/>
          <w:szCs w:val="28"/>
          <w:rtl/>
          <w:lang w:bidi="ar-DZ"/>
        </w:rPr>
        <w:t>، ثم تأتي المفردات تابعةً لهذا البناء أو ذلك. فبناء الثلاثيّ المجرَّد مثلاً ينظم كلَّ الأفعال المجرَّدة، وكذلك الأسماء، وهكذا في الر</w:t>
      </w:r>
      <w:r w:rsidR="00D24CD6" w:rsidRPr="00B87CDB">
        <w:rPr>
          <w:rFonts w:cs="Simplified Arabic"/>
          <w:sz w:val="28"/>
          <w:szCs w:val="28"/>
          <w:rtl/>
          <w:lang w:bidi="ar-DZ"/>
        </w:rPr>
        <w:t>ّ</w:t>
      </w:r>
      <w:r w:rsidRPr="00B87CDB">
        <w:rPr>
          <w:rFonts w:cs="Simplified Arabic"/>
          <w:sz w:val="28"/>
          <w:szCs w:val="28"/>
          <w:rtl/>
          <w:lang w:bidi="ar-DZ"/>
        </w:rPr>
        <w:t>باعي والخماسي</w:t>
      </w:r>
      <w:r w:rsidR="00D24CD6" w:rsidRPr="00B87CDB">
        <w:rPr>
          <w:rFonts w:cs="Simplified Arabic"/>
          <w:sz w:val="28"/>
          <w:szCs w:val="28"/>
          <w:rtl/>
          <w:lang w:bidi="ar-DZ"/>
        </w:rPr>
        <w:t>ّ</w:t>
      </w:r>
      <w:r w:rsidRPr="00B87CDB">
        <w:rPr>
          <w:rFonts w:cs="Simplified Arabic"/>
          <w:sz w:val="28"/>
          <w:szCs w:val="28"/>
          <w:rtl/>
          <w:lang w:bidi="ar-DZ"/>
        </w:rPr>
        <w:t xml:space="preserve">. ومن أشهر </w:t>
      </w:r>
      <w:r w:rsidR="007B3083" w:rsidRPr="00B87CDB">
        <w:rPr>
          <w:rFonts w:cs="Simplified Arabic"/>
          <w:sz w:val="28"/>
          <w:szCs w:val="28"/>
          <w:rtl/>
          <w:lang w:bidi="ar-DZ"/>
        </w:rPr>
        <w:t>هذا النوع من</w:t>
      </w:r>
      <w:r w:rsidRPr="00B87CDB">
        <w:rPr>
          <w:rFonts w:cs="Simplified Arabic"/>
          <w:sz w:val="28"/>
          <w:szCs w:val="28"/>
          <w:rtl/>
          <w:lang w:bidi="ar-DZ"/>
        </w:rPr>
        <w:t xml:space="preserve"> المعاجم </w:t>
      </w:r>
      <w:r w:rsidR="007B3083" w:rsidRPr="00B87CDB">
        <w:rPr>
          <w:rFonts w:cs="Simplified Arabic"/>
          <w:sz w:val="28"/>
          <w:szCs w:val="28"/>
          <w:rtl/>
          <w:lang w:bidi="ar-DZ"/>
        </w:rPr>
        <w:t>(</w:t>
      </w:r>
      <w:r w:rsidRPr="00B87CDB">
        <w:rPr>
          <w:rFonts w:cs="Simplified Arabic"/>
          <w:sz w:val="28"/>
          <w:szCs w:val="28"/>
          <w:rtl/>
          <w:lang w:bidi="ar-DZ"/>
        </w:rPr>
        <w:t>ديوان الأدب</w:t>
      </w:r>
      <w:r w:rsidR="007B3083" w:rsidRPr="00B87CDB">
        <w:rPr>
          <w:rFonts w:cs="Simplified Arabic"/>
          <w:sz w:val="28"/>
          <w:szCs w:val="28"/>
          <w:rtl/>
          <w:lang w:bidi="ar-DZ"/>
        </w:rPr>
        <w:t>)</w:t>
      </w:r>
      <w:r w:rsidR="00052A84" w:rsidRPr="00B87CDB">
        <w:rPr>
          <w:rFonts w:cs="Simplified Arabic"/>
          <w:sz w:val="28"/>
          <w:szCs w:val="28"/>
          <w:rtl/>
          <w:lang w:bidi="ar-DZ"/>
        </w:rPr>
        <w:t>لإسحاق بن إبراهيم الفارابي (ت350هـ)</w:t>
      </w:r>
      <w:r w:rsidRPr="00B87CDB">
        <w:rPr>
          <w:rFonts w:cs="Simplified Arabic"/>
          <w:sz w:val="28"/>
          <w:szCs w:val="28"/>
          <w:rtl/>
          <w:lang w:bidi="ar-DZ"/>
        </w:rPr>
        <w:t>.</w:t>
      </w:r>
    </w:p>
    <w:p w:rsidR="00B65AD7" w:rsidRPr="00B87CDB" w:rsidRDefault="00F52AE6" w:rsidP="002C3A1A">
      <w:pPr>
        <w:bidi/>
        <w:ind w:firstLine="565"/>
        <w:jc w:val="both"/>
        <w:rPr>
          <w:rFonts w:cs="Simplified Arabic"/>
          <w:sz w:val="28"/>
          <w:szCs w:val="28"/>
          <w:rtl/>
          <w:lang w:bidi="ar-DZ"/>
        </w:rPr>
      </w:pPr>
      <w:r w:rsidRPr="00B87CDB">
        <w:rPr>
          <w:rFonts w:cs="Simplified Arabic"/>
          <w:sz w:val="28"/>
          <w:szCs w:val="28"/>
          <w:rtl/>
          <w:lang w:bidi="ar-DZ"/>
        </w:rPr>
        <w:t>ويمكن أن نجمل معظم ما أ</w:t>
      </w:r>
      <w:r w:rsidR="00102191" w:rsidRPr="00B87CDB">
        <w:rPr>
          <w:rFonts w:cs="Simplified Arabic"/>
          <w:sz w:val="28"/>
          <w:szCs w:val="28"/>
          <w:rtl/>
          <w:lang w:bidi="ar-DZ"/>
        </w:rPr>
        <w:t>ُ</w:t>
      </w:r>
      <w:r w:rsidRPr="00B87CDB">
        <w:rPr>
          <w:rFonts w:cs="Simplified Arabic"/>
          <w:sz w:val="28"/>
          <w:szCs w:val="28"/>
          <w:rtl/>
          <w:lang w:bidi="ar-DZ"/>
        </w:rPr>
        <w:t>ل</w:t>
      </w:r>
      <w:r w:rsidR="00102191" w:rsidRPr="00B87CDB">
        <w:rPr>
          <w:rFonts w:cs="Simplified Arabic"/>
          <w:sz w:val="28"/>
          <w:szCs w:val="28"/>
          <w:rtl/>
          <w:lang w:bidi="ar-DZ"/>
        </w:rPr>
        <w:t>ِّ</w:t>
      </w:r>
      <w:r w:rsidRPr="00B87CDB">
        <w:rPr>
          <w:rFonts w:cs="Simplified Arabic"/>
          <w:sz w:val="28"/>
          <w:szCs w:val="28"/>
          <w:rtl/>
          <w:lang w:bidi="ar-DZ"/>
        </w:rPr>
        <w:t>ف في الص</w:t>
      </w:r>
      <w:r w:rsidR="00631F6E" w:rsidRPr="00B87CDB">
        <w:rPr>
          <w:rFonts w:cs="Simplified Arabic"/>
          <w:sz w:val="28"/>
          <w:szCs w:val="28"/>
          <w:rtl/>
          <w:lang w:bidi="ar-DZ"/>
        </w:rPr>
        <w:t>ّ</w:t>
      </w:r>
      <w:r w:rsidRPr="00B87CDB">
        <w:rPr>
          <w:rFonts w:cs="Simplified Arabic"/>
          <w:sz w:val="28"/>
          <w:szCs w:val="28"/>
          <w:rtl/>
          <w:lang w:bidi="ar-DZ"/>
        </w:rPr>
        <w:t>ناعة المعجمي</w:t>
      </w:r>
      <w:r w:rsidR="00631F6E" w:rsidRPr="00B87CDB">
        <w:rPr>
          <w:rFonts w:cs="Simplified Arabic"/>
          <w:sz w:val="28"/>
          <w:szCs w:val="28"/>
          <w:rtl/>
          <w:lang w:bidi="ar-DZ"/>
        </w:rPr>
        <w:t>ّ</w:t>
      </w:r>
      <w:r w:rsidRPr="00B87CDB">
        <w:rPr>
          <w:rFonts w:cs="Simplified Arabic"/>
          <w:sz w:val="28"/>
          <w:szCs w:val="28"/>
          <w:rtl/>
          <w:lang w:bidi="ar-DZ"/>
        </w:rPr>
        <w:t>ة العربي</w:t>
      </w:r>
      <w:r w:rsidR="00631F6E" w:rsidRPr="00B87CDB">
        <w:rPr>
          <w:rFonts w:cs="Simplified Arabic"/>
          <w:sz w:val="28"/>
          <w:szCs w:val="28"/>
          <w:rtl/>
          <w:lang w:bidi="ar-DZ"/>
        </w:rPr>
        <w:t>ّ</w:t>
      </w:r>
      <w:r w:rsidRPr="00B87CDB">
        <w:rPr>
          <w:rFonts w:cs="Simplified Arabic"/>
          <w:sz w:val="28"/>
          <w:szCs w:val="28"/>
          <w:rtl/>
          <w:lang w:bidi="ar-DZ"/>
        </w:rPr>
        <w:t xml:space="preserve">ة </w:t>
      </w:r>
      <w:r w:rsidR="00F85582" w:rsidRPr="00B87CDB">
        <w:rPr>
          <w:rFonts w:cs="Simplified Arabic"/>
          <w:sz w:val="28"/>
          <w:szCs w:val="28"/>
          <w:rtl/>
          <w:lang w:bidi="ar-DZ"/>
        </w:rPr>
        <w:t xml:space="preserve">على اختلاف أنواعها وطرق تبويبها وترتيبها، </w:t>
      </w:r>
      <w:r w:rsidRPr="00B87CDB">
        <w:rPr>
          <w:rFonts w:cs="Simplified Arabic"/>
          <w:sz w:val="28"/>
          <w:szCs w:val="28"/>
          <w:rtl/>
          <w:lang w:bidi="ar-DZ"/>
        </w:rPr>
        <w:t>في الجدول الآتي</w:t>
      </w:r>
      <w:r w:rsidR="00F85582" w:rsidRPr="00B87CDB">
        <w:rPr>
          <w:rFonts w:cs="Simplified Arabic"/>
          <w:sz w:val="28"/>
          <w:szCs w:val="28"/>
          <w:rtl/>
          <w:lang w:bidi="ar-DZ"/>
        </w:rPr>
        <w:t>:</w:t>
      </w:r>
      <w:r w:rsidR="002C3A1A" w:rsidRPr="00B87CDB">
        <w:rPr>
          <w:rStyle w:val="Appelnotedebasdep"/>
          <w:rFonts w:cs="Simplified Arabic"/>
          <w:sz w:val="28"/>
          <w:szCs w:val="28"/>
          <w:rtl/>
          <w:lang w:bidi="ar-DZ"/>
        </w:rPr>
        <w:footnoteReference w:id="46"/>
      </w:r>
    </w:p>
    <w:tbl>
      <w:tblPr>
        <w:tblW w:w="8926" w:type="dxa"/>
        <w:tblCellMar>
          <w:left w:w="0" w:type="dxa"/>
          <w:right w:w="0" w:type="dxa"/>
        </w:tblCellMar>
        <w:tblLook w:val="04A0"/>
      </w:tblPr>
      <w:tblGrid>
        <w:gridCol w:w="8926"/>
      </w:tblGrid>
      <w:tr w:rsidR="00F52AE6" w:rsidRPr="00B87CDB" w:rsidTr="00C6570D">
        <w:tc>
          <w:tcPr>
            <w:tcW w:w="8926" w:type="dxa"/>
            <w:tcBorders>
              <w:top w:val="nil"/>
              <w:left w:val="nil"/>
              <w:bottom w:val="nil"/>
              <w:right w:val="nil"/>
            </w:tcBorders>
            <w:shd w:val="clear" w:color="auto" w:fill="auto"/>
            <w:hideMark/>
          </w:tcPr>
          <w:tbl>
            <w:tblPr>
              <w:tblW w:w="8789" w:type="dxa"/>
              <w:tblInd w:w="137" w:type="dxa"/>
              <w:tblCellMar>
                <w:left w:w="0" w:type="dxa"/>
                <w:right w:w="0" w:type="dxa"/>
              </w:tblCellMar>
              <w:tblLook w:val="04A0"/>
            </w:tblPr>
            <w:tblGrid>
              <w:gridCol w:w="1418"/>
              <w:gridCol w:w="2126"/>
              <w:gridCol w:w="1559"/>
              <w:gridCol w:w="3686"/>
            </w:tblGrid>
            <w:tr w:rsidR="007B60E8" w:rsidRPr="00B87CDB" w:rsidTr="000B107A">
              <w:tc>
                <w:tcPr>
                  <w:tcW w:w="1418" w:type="dxa"/>
                  <w:shd w:val="clear" w:color="auto" w:fill="auto"/>
                  <w:hideMark/>
                </w:tcPr>
                <w:p w:rsidR="007B60E8" w:rsidRPr="00B87CDB" w:rsidRDefault="007B60E8" w:rsidP="002A5632">
                  <w:pPr>
                    <w:bidi/>
                    <w:spacing w:after="0"/>
                    <w:rPr>
                      <w:rFonts w:cs="Simplified Arabic"/>
                      <w:b/>
                      <w:bCs/>
                      <w:sz w:val="28"/>
                      <w:szCs w:val="28"/>
                      <w:lang w:val="en-US" w:bidi="ar-DZ"/>
                    </w:rPr>
                  </w:pPr>
                  <w:bookmarkStart w:id="0" w:name="35"/>
                  <w:r w:rsidRPr="00B87CDB">
                    <w:rPr>
                      <w:rFonts w:cs="Simplified Arabic"/>
                      <w:b/>
                      <w:bCs/>
                      <w:sz w:val="28"/>
                      <w:szCs w:val="28"/>
                      <w:rtl/>
                      <w:lang w:bidi="ar-DZ"/>
                    </w:rPr>
                    <w:t>الإصدار</w:t>
                  </w:r>
                </w:p>
              </w:tc>
              <w:tc>
                <w:tcPr>
                  <w:tcW w:w="2126" w:type="dxa"/>
                  <w:shd w:val="clear" w:color="auto" w:fill="auto"/>
                  <w:hideMark/>
                </w:tcPr>
                <w:p w:rsidR="007B60E8" w:rsidRPr="00B87CDB" w:rsidRDefault="007B60E8" w:rsidP="002A5632">
                  <w:pPr>
                    <w:bidi/>
                    <w:spacing w:after="0"/>
                    <w:rPr>
                      <w:rFonts w:cs="Simplified Arabic"/>
                      <w:b/>
                      <w:bCs/>
                      <w:sz w:val="28"/>
                      <w:szCs w:val="28"/>
                      <w:lang w:val="en-US" w:bidi="ar-DZ"/>
                    </w:rPr>
                  </w:pPr>
                  <w:r w:rsidRPr="00B87CDB">
                    <w:rPr>
                      <w:rFonts w:cs="Simplified Arabic"/>
                      <w:b/>
                      <w:bCs/>
                      <w:sz w:val="28"/>
                      <w:szCs w:val="28"/>
                      <w:rtl/>
                      <w:lang w:bidi="ar-DZ"/>
                    </w:rPr>
                    <w:t>المعجـــم</w:t>
                  </w:r>
                </w:p>
              </w:tc>
              <w:tc>
                <w:tcPr>
                  <w:tcW w:w="1559" w:type="dxa"/>
                </w:tcPr>
                <w:p w:rsidR="007B60E8" w:rsidRPr="00B87CDB" w:rsidRDefault="007B60E8" w:rsidP="00AF31A7">
                  <w:pPr>
                    <w:bidi/>
                    <w:spacing w:after="0"/>
                    <w:jc w:val="both"/>
                    <w:rPr>
                      <w:rFonts w:cs="Simplified Arabic"/>
                      <w:b/>
                      <w:bCs/>
                      <w:sz w:val="28"/>
                      <w:szCs w:val="28"/>
                      <w:lang w:val="en-US" w:bidi="ar-DZ"/>
                    </w:rPr>
                  </w:pPr>
                  <w:r w:rsidRPr="00B87CDB">
                    <w:rPr>
                      <w:rFonts w:cs="Simplified Arabic"/>
                      <w:b/>
                      <w:bCs/>
                      <w:sz w:val="28"/>
                      <w:szCs w:val="28"/>
                      <w:rtl/>
                      <w:lang w:bidi="ar-DZ"/>
                    </w:rPr>
                    <w:t>تاريـخ الوفـاة</w:t>
                  </w:r>
                </w:p>
              </w:tc>
              <w:tc>
                <w:tcPr>
                  <w:tcW w:w="3686" w:type="dxa"/>
                </w:tcPr>
                <w:p w:rsidR="007B60E8" w:rsidRPr="00B87CDB" w:rsidRDefault="007B60E8" w:rsidP="002A5632">
                  <w:pPr>
                    <w:bidi/>
                    <w:spacing w:after="0"/>
                    <w:rPr>
                      <w:rFonts w:cs="Simplified Arabic"/>
                      <w:b/>
                      <w:bCs/>
                      <w:sz w:val="28"/>
                      <w:szCs w:val="28"/>
                      <w:lang w:val="en-US" w:bidi="ar-DZ"/>
                    </w:rPr>
                  </w:pPr>
                  <w:r w:rsidRPr="00B87CDB">
                    <w:rPr>
                      <w:rFonts w:cs="Simplified Arabic"/>
                      <w:b/>
                      <w:bCs/>
                      <w:sz w:val="28"/>
                      <w:szCs w:val="28"/>
                      <w:rtl/>
                      <w:lang w:bidi="ar-DZ"/>
                    </w:rPr>
                    <w:t>الاســـــم</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687</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غريب القرآن</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68</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عبدالله بن عباس، رضي الله عنهما</w:t>
                  </w:r>
                  <w:r w:rsidRPr="00B87CDB">
                    <w:rPr>
                      <w:rFonts w:cs="Simplified Arabic"/>
                      <w:sz w:val="28"/>
                      <w:szCs w:val="28"/>
                      <w:lang w:val="en-US" w:bidi="ar-DZ"/>
                    </w:rPr>
                    <w:t>.</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758</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غريب القرآن</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141</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سعيد أبان بن تغلب</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793</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العين</w:t>
                  </w:r>
                </w:p>
              </w:tc>
              <w:tc>
                <w:tcPr>
                  <w:tcW w:w="1559" w:type="dxa"/>
                </w:tcPr>
                <w:p w:rsidR="007B60E8" w:rsidRPr="00B87CDB" w:rsidRDefault="00722C04" w:rsidP="00722C04">
                  <w:pPr>
                    <w:bidi/>
                    <w:spacing w:after="0"/>
                    <w:jc w:val="both"/>
                    <w:rPr>
                      <w:rFonts w:cs="Simplified Arabic"/>
                      <w:sz w:val="28"/>
                      <w:szCs w:val="28"/>
                      <w:lang w:val="en-US" w:bidi="ar-DZ"/>
                    </w:rPr>
                  </w:pPr>
                  <w:r w:rsidRPr="00B87CDB">
                    <w:rPr>
                      <w:rFonts w:cs="Simplified Arabic"/>
                      <w:sz w:val="28"/>
                      <w:szCs w:val="28"/>
                      <w:rtl/>
                      <w:lang w:val="en-US" w:bidi="ar-DZ"/>
                    </w:rPr>
                    <w:t>5</w:t>
                  </w:r>
                  <w:r w:rsidR="007B60E8" w:rsidRPr="00B87CDB">
                    <w:rPr>
                      <w:rFonts w:cs="Simplified Arabic"/>
                      <w:sz w:val="28"/>
                      <w:szCs w:val="28"/>
                      <w:lang w:val="en-US" w:bidi="ar-DZ"/>
                    </w:rPr>
                    <w:t>17</w:t>
                  </w:r>
                  <w:r w:rsidR="007B60E8"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الخليل بن أحمد</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795</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غريب القرآن</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179</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عبدالله مالك بن أنس</w:t>
                  </w:r>
                </w:p>
              </w:tc>
            </w:tr>
            <w:tr w:rsidR="00365BFD" w:rsidRPr="00B87CDB" w:rsidTr="000B107A">
              <w:tc>
                <w:tcPr>
                  <w:tcW w:w="1418" w:type="dxa"/>
                  <w:shd w:val="clear" w:color="auto" w:fill="auto"/>
                </w:tcPr>
                <w:p w:rsidR="00365BFD" w:rsidRPr="00B87CDB" w:rsidRDefault="001616E4" w:rsidP="002A5632">
                  <w:pPr>
                    <w:bidi/>
                    <w:spacing w:after="0"/>
                    <w:rPr>
                      <w:rFonts w:cs="Simplified Arabic"/>
                      <w:sz w:val="28"/>
                      <w:szCs w:val="28"/>
                      <w:lang w:val="en-US" w:bidi="ar-DZ"/>
                    </w:rPr>
                  </w:pPr>
                  <w:r w:rsidRPr="00B87CDB">
                    <w:rPr>
                      <w:rFonts w:cs="Simplified Arabic"/>
                      <w:sz w:val="28"/>
                      <w:szCs w:val="28"/>
                      <w:rtl/>
                      <w:lang w:val="en-US" w:bidi="ar-DZ"/>
                    </w:rPr>
                    <w:t>1997</w:t>
                  </w:r>
                  <w:r w:rsidR="00A50ABE" w:rsidRPr="00B87CDB">
                    <w:rPr>
                      <w:rFonts w:cs="Simplified Arabic"/>
                      <w:sz w:val="28"/>
                      <w:szCs w:val="28"/>
                      <w:rtl/>
                      <w:lang w:val="en-US" w:bidi="ar-DZ"/>
                    </w:rPr>
                    <w:t>م</w:t>
                  </w:r>
                </w:p>
              </w:tc>
              <w:tc>
                <w:tcPr>
                  <w:tcW w:w="2126" w:type="dxa"/>
                  <w:shd w:val="clear" w:color="auto" w:fill="auto"/>
                </w:tcPr>
                <w:p w:rsidR="00365BFD" w:rsidRPr="00B87CDB" w:rsidRDefault="00365BFD" w:rsidP="002A5632">
                  <w:pPr>
                    <w:bidi/>
                    <w:spacing w:after="0"/>
                    <w:rPr>
                      <w:rFonts w:cs="Simplified Arabic"/>
                      <w:sz w:val="28"/>
                      <w:szCs w:val="28"/>
                      <w:rtl/>
                      <w:lang w:bidi="ar-DZ"/>
                    </w:rPr>
                  </w:pPr>
                  <w:r w:rsidRPr="00B87CDB">
                    <w:rPr>
                      <w:rFonts w:cs="Simplified Arabic"/>
                      <w:sz w:val="28"/>
                      <w:szCs w:val="28"/>
                      <w:rtl/>
                      <w:lang w:bidi="ar-DZ"/>
                    </w:rPr>
                    <w:t>الغريب المصنّف</w:t>
                  </w:r>
                </w:p>
              </w:tc>
              <w:tc>
                <w:tcPr>
                  <w:tcW w:w="1559" w:type="dxa"/>
                </w:tcPr>
                <w:p w:rsidR="00365BFD" w:rsidRPr="00B87CDB" w:rsidRDefault="00365BFD" w:rsidP="00523B76">
                  <w:pPr>
                    <w:bidi/>
                    <w:spacing w:after="0"/>
                    <w:jc w:val="both"/>
                    <w:rPr>
                      <w:rFonts w:cs="Simplified Arabic"/>
                      <w:sz w:val="28"/>
                      <w:szCs w:val="28"/>
                      <w:lang w:val="en-US" w:bidi="ar-DZ"/>
                    </w:rPr>
                  </w:pPr>
                  <w:r w:rsidRPr="00B87CDB">
                    <w:rPr>
                      <w:rFonts w:cs="Simplified Arabic"/>
                      <w:sz w:val="28"/>
                      <w:szCs w:val="28"/>
                      <w:rtl/>
                      <w:lang w:bidi="ar-DZ"/>
                    </w:rPr>
                    <w:t>224هـ</w:t>
                  </w:r>
                </w:p>
              </w:tc>
              <w:tc>
                <w:tcPr>
                  <w:tcW w:w="3686" w:type="dxa"/>
                </w:tcPr>
                <w:p w:rsidR="00365BFD" w:rsidRPr="00B87CDB" w:rsidRDefault="00365BFD" w:rsidP="00365BFD">
                  <w:pPr>
                    <w:bidi/>
                    <w:spacing w:after="0"/>
                    <w:rPr>
                      <w:rFonts w:cs="Simplified Arabic"/>
                      <w:sz w:val="28"/>
                      <w:szCs w:val="28"/>
                      <w:rtl/>
                      <w:lang w:bidi="ar-DZ"/>
                    </w:rPr>
                  </w:pPr>
                  <w:r w:rsidRPr="00B87CDB">
                    <w:rPr>
                      <w:rFonts w:cs="Simplified Arabic"/>
                      <w:sz w:val="28"/>
                      <w:szCs w:val="28"/>
                      <w:rtl/>
                      <w:lang w:bidi="ar-DZ"/>
                    </w:rPr>
                    <w:t>أبو عبيدة القاسم بن سلام</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858</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كتاب الألفاظ</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244</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يعقوب بن إسحاق ابن السكيت</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932</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جواهر الألفاظ</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320</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قدامة بن جعفر</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933</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جمهرة اللغة</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321</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ابن دريد الأزدي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966</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البارع</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356</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علي القالي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980</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تهذيب اللغة</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370</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منصور الأزهري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1065</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المحيط الأعظم</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458</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الصاحب بن عباد</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lastRenderedPageBreak/>
                    <w:t>1003</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كتاب الت</w:t>
                  </w:r>
                  <w:r w:rsidR="00722C04" w:rsidRPr="00B87CDB">
                    <w:rPr>
                      <w:rFonts w:cs="Simplified Arabic"/>
                      <w:sz w:val="28"/>
                      <w:szCs w:val="28"/>
                      <w:rtl/>
                      <w:lang w:bidi="ar-DZ"/>
                    </w:rPr>
                    <w:t>ّ</w:t>
                  </w:r>
                  <w:r w:rsidRPr="00B87CDB">
                    <w:rPr>
                      <w:rFonts w:cs="Simplified Arabic"/>
                      <w:sz w:val="28"/>
                      <w:szCs w:val="28"/>
                      <w:rtl/>
                      <w:lang w:bidi="ar-DZ"/>
                    </w:rPr>
                    <w:t>لخيص</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394</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هلال العسكري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1004</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مقاييس اللغة</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395</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الحسين أحمد بن فارس</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1009</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الصِّحاح</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400</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نصر الجوهري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1037</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فقه اللغة</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429</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منصور الثعالبي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1065</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المخصّص</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458</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ابن سيده الأندلسي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1143</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أساس البلاغة</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538</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القاسم محمود الزمخشري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1261</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مختار الصحاح</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660</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محمد بن أبي بكر الرازي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1311</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لسان العرب</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711</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محمد بن منظور</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1368</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المصباح المنير</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770</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أبو العباس الفيومي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1414</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القاموس المحيط</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817</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محمد بن يعقوب الفيروز آبادي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1790</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تاج العروس</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1205</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المرتضى الزبيدي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1882</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محيط المحيط</w:t>
                  </w:r>
                </w:p>
              </w:tc>
              <w:tc>
                <w:tcPr>
                  <w:tcW w:w="1559" w:type="dxa"/>
                </w:tcPr>
                <w:p w:rsidR="007B60E8" w:rsidRPr="00B87CDB" w:rsidRDefault="005B57BA" w:rsidP="00523B76">
                  <w:pPr>
                    <w:bidi/>
                    <w:spacing w:after="0"/>
                    <w:jc w:val="both"/>
                    <w:rPr>
                      <w:rFonts w:cs="Simplified Arabic"/>
                      <w:sz w:val="28"/>
                      <w:szCs w:val="28"/>
                      <w:lang w:val="en-US" w:bidi="ar-DZ"/>
                    </w:rPr>
                  </w:pPr>
                  <w:r w:rsidRPr="00B87CDB">
                    <w:rPr>
                      <w:rFonts w:cs="Simplified Arabic"/>
                      <w:sz w:val="28"/>
                      <w:szCs w:val="28"/>
                      <w:rtl/>
                      <w:lang w:val="en-US" w:bidi="ar-DZ"/>
                    </w:rPr>
                    <w:t>1301</w:t>
                  </w:r>
                  <w:r w:rsidR="007B60E8"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بطرس البستاني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1918</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أقرب الموارد</w:t>
                  </w:r>
                </w:p>
              </w:tc>
              <w:tc>
                <w:tcPr>
                  <w:tcW w:w="1559" w:type="dxa"/>
                </w:tcPr>
                <w:p w:rsidR="007B60E8" w:rsidRPr="00B87CDB" w:rsidRDefault="0023319E" w:rsidP="00523B76">
                  <w:pPr>
                    <w:bidi/>
                    <w:spacing w:after="0"/>
                    <w:jc w:val="both"/>
                    <w:rPr>
                      <w:rFonts w:cs="Simplified Arabic"/>
                      <w:sz w:val="28"/>
                      <w:szCs w:val="28"/>
                      <w:lang w:val="en-US" w:bidi="ar-DZ"/>
                    </w:rPr>
                  </w:pPr>
                  <w:r w:rsidRPr="00B87CDB">
                    <w:rPr>
                      <w:rFonts w:cs="Simplified Arabic"/>
                      <w:sz w:val="28"/>
                      <w:szCs w:val="28"/>
                      <w:rtl/>
                      <w:lang w:val="en-US" w:bidi="ar-DZ"/>
                    </w:rPr>
                    <w:t>1331</w:t>
                  </w:r>
                  <w:r w:rsidR="007B60E8"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سعيد الخوري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1930</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البستان</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1349</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عبد الله البستاني</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1945</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المنجد</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1365</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لويس معلوف</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1953</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متن اللغة</w:t>
                  </w:r>
                </w:p>
              </w:tc>
              <w:tc>
                <w:tcPr>
                  <w:tcW w:w="1559" w:type="dxa"/>
                </w:tcPr>
                <w:p w:rsidR="007B60E8" w:rsidRPr="00B87CDB" w:rsidRDefault="0023319E" w:rsidP="00523B76">
                  <w:pPr>
                    <w:bidi/>
                    <w:spacing w:after="0"/>
                    <w:jc w:val="both"/>
                    <w:rPr>
                      <w:rFonts w:cs="Simplified Arabic"/>
                      <w:sz w:val="28"/>
                      <w:szCs w:val="28"/>
                      <w:lang w:val="en-US" w:bidi="ar-DZ"/>
                    </w:rPr>
                  </w:pPr>
                  <w:r w:rsidRPr="00B87CDB">
                    <w:rPr>
                      <w:rFonts w:cs="Simplified Arabic"/>
                      <w:sz w:val="28"/>
                      <w:szCs w:val="28"/>
                      <w:rtl/>
                      <w:lang w:val="en-US" w:bidi="ar-DZ"/>
                    </w:rPr>
                    <w:t>1372</w:t>
                  </w:r>
                  <w:r w:rsidR="007B60E8"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أحمد رضا</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1955</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المعجم الكبير</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1375</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مجمع اللغة العربية بالقاهرة</w:t>
                  </w:r>
                </w:p>
              </w:tc>
            </w:tr>
            <w:tr w:rsidR="007B60E8" w:rsidRPr="00B87CDB" w:rsidTr="000B107A">
              <w:tc>
                <w:tcPr>
                  <w:tcW w:w="1418"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lang w:val="en-US" w:bidi="ar-DZ"/>
                    </w:rPr>
                    <w:t>1960</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المعجم الوسيط</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1380</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مجمع اللغة العربية بالقاهرة</w:t>
                  </w:r>
                </w:p>
              </w:tc>
            </w:tr>
            <w:tr w:rsidR="007B60E8" w:rsidRPr="00B87CDB" w:rsidTr="000B107A">
              <w:tc>
                <w:tcPr>
                  <w:tcW w:w="1418" w:type="dxa"/>
                  <w:shd w:val="clear" w:color="auto" w:fill="auto"/>
                  <w:hideMark/>
                </w:tcPr>
                <w:p w:rsidR="00C6570D" w:rsidRPr="00B87CDB" w:rsidRDefault="007B60E8" w:rsidP="000B107A">
                  <w:pPr>
                    <w:bidi/>
                    <w:spacing w:after="0"/>
                    <w:rPr>
                      <w:rFonts w:cs="Simplified Arabic"/>
                      <w:sz w:val="28"/>
                      <w:szCs w:val="28"/>
                      <w:lang w:bidi="ar-DZ"/>
                    </w:rPr>
                  </w:pPr>
                  <w:r w:rsidRPr="00B87CDB">
                    <w:rPr>
                      <w:rFonts w:cs="Simplified Arabic"/>
                      <w:sz w:val="28"/>
                      <w:szCs w:val="28"/>
                      <w:lang w:val="en-US" w:bidi="ar-DZ"/>
                    </w:rPr>
                    <w:t>1989</w:t>
                  </w:r>
                  <w:r w:rsidRPr="00B87CDB">
                    <w:rPr>
                      <w:rFonts w:cs="Simplified Arabic"/>
                      <w:sz w:val="28"/>
                      <w:szCs w:val="28"/>
                      <w:rtl/>
                      <w:lang w:bidi="ar-DZ"/>
                    </w:rPr>
                    <w:t>م</w:t>
                  </w:r>
                </w:p>
              </w:tc>
              <w:tc>
                <w:tcPr>
                  <w:tcW w:w="2126" w:type="dxa"/>
                  <w:shd w:val="clear" w:color="auto" w:fill="auto"/>
                  <w:hideMark/>
                </w:tcPr>
                <w:p w:rsidR="007B60E8" w:rsidRPr="00B87CDB" w:rsidRDefault="007B60E8" w:rsidP="002A5632">
                  <w:pPr>
                    <w:bidi/>
                    <w:spacing w:after="0"/>
                    <w:rPr>
                      <w:rFonts w:cs="Simplified Arabic"/>
                      <w:sz w:val="28"/>
                      <w:szCs w:val="28"/>
                      <w:lang w:val="en-US" w:bidi="ar-DZ"/>
                    </w:rPr>
                  </w:pPr>
                  <w:r w:rsidRPr="00B87CDB">
                    <w:rPr>
                      <w:rFonts w:cs="Simplified Arabic"/>
                      <w:sz w:val="28"/>
                      <w:szCs w:val="28"/>
                      <w:rtl/>
                      <w:lang w:bidi="ar-DZ"/>
                    </w:rPr>
                    <w:t>المعجم العربي الأساسي</w:t>
                  </w:r>
                </w:p>
              </w:tc>
              <w:tc>
                <w:tcPr>
                  <w:tcW w:w="1559" w:type="dxa"/>
                </w:tcPr>
                <w:p w:rsidR="007B60E8" w:rsidRPr="00B87CDB" w:rsidRDefault="007B60E8" w:rsidP="00523B76">
                  <w:pPr>
                    <w:bidi/>
                    <w:spacing w:after="0"/>
                    <w:jc w:val="both"/>
                    <w:rPr>
                      <w:rFonts w:cs="Simplified Arabic"/>
                      <w:sz w:val="28"/>
                      <w:szCs w:val="28"/>
                      <w:lang w:val="en-US" w:bidi="ar-DZ"/>
                    </w:rPr>
                  </w:pPr>
                  <w:r w:rsidRPr="00B87CDB">
                    <w:rPr>
                      <w:rFonts w:cs="Simplified Arabic"/>
                      <w:sz w:val="28"/>
                      <w:szCs w:val="28"/>
                      <w:lang w:val="en-US" w:bidi="ar-DZ"/>
                    </w:rPr>
                    <w:t>1410</w:t>
                  </w:r>
                  <w:r w:rsidRPr="00B87CDB">
                    <w:rPr>
                      <w:rFonts w:cs="Simplified Arabic"/>
                      <w:sz w:val="28"/>
                      <w:szCs w:val="28"/>
                      <w:rtl/>
                      <w:lang w:bidi="ar-DZ"/>
                    </w:rPr>
                    <w:t>هـ</w:t>
                  </w:r>
                </w:p>
              </w:tc>
              <w:tc>
                <w:tcPr>
                  <w:tcW w:w="3686" w:type="dxa"/>
                </w:tcPr>
                <w:p w:rsidR="007B60E8" w:rsidRPr="00B87CDB" w:rsidRDefault="007B60E8" w:rsidP="00523B76">
                  <w:pPr>
                    <w:bidi/>
                    <w:spacing w:after="0"/>
                    <w:rPr>
                      <w:rFonts w:cs="Simplified Arabic"/>
                      <w:sz w:val="28"/>
                      <w:szCs w:val="28"/>
                      <w:lang w:val="en-US" w:bidi="ar-DZ"/>
                    </w:rPr>
                  </w:pPr>
                  <w:r w:rsidRPr="00B87CDB">
                    <w:rPr>
                      <w:rFonts w:cs="Simplified Arabic"/>
                      <w:sz w:val="28"/>
                      <w:szCs w:val="28"/>
                      <w:rtl/>
                      <w:lang w:bidi="ar-DZ"/>
                    </w:rPr>
                    <w:t>المنظمة العربية للتّربية والثقافة والعلوم</w:t>
                  </w:r>
                </w:p>
              </w:tc>
            </w:tr>
          </w:tbl>
          <w:p w:rsidR="00F52AE6" w:rsidRPr="00B87CDB" w:rsidRDefault="00F52AE6" w:rsidP="00F52AE6">
            <w:pPr>
              <w:bidi/>
              <w:spacing w:after="0"/>
              <w:ind w:firstLine="565"/>
              <w:jc w:val="both"/>
              <w:rPr>
                <w:rFonts w:cs="Simplified Arabic"/>
                <w:sz w:val="28"/>
                <w:szCs w:val="28"/>
                <w:lang w:val="en-US" w:bidi="ar-DZ"/>
              </w:rPr>
            </w:pPr>
          </w:p>
        </w:tc>
      </w:tr>
    </w:tbl>
    <w:bookmarkEnd w:id="0"/>
    <w:p w:rsidR="00F26E11" w:rsidRPr="00B87CDB" w:rsidRDefault="00DB01AB" w:rsidP="00DB01AB">
      <w:pPr>
        <w:bidi/>
        <w:spacing w:before="240" w:after="0"/>
        <w:ind w:firstLine="565"/>
        <w:jc w:val="both"/>
        <w:rPr>
          <w:rFonts w:cs="Simplified Arabic"/>
          <w:sz w:val="28"/>
          <w:szCs w:val="28"/>
          <w:rtl/>
          <w:lang w:bidi="ar-DZ"/>
        </w:rPr>
      </w:pPr>
      <w:r>
        <w:rPr>
          <w:rFonts w:cs="Simplified Arabic" w:hint="cs"/>
          <w:b/>
          <w:bCs/>
          <w:sz w:val="28"/>
          <w:szCs w:val="28"/>
          <w:rtl/>
          <w:lang w:bidi="ar-DZ"/>
        </w:rPr>
        <w:lastRenderedPageBreak/>
        <w:t>سادسا</w:t>
      </w:r>
      <w:r w:rsidR="004D3570" w:rsidRPr="00B87CDB">
        <w:rPr>
          <w:rFonts w:cs="Simplified Arabic"/>
          <w:b/>
          <w:bCs/>
          <w:sz w:val="28"/>
          <w:szCs w:val="28"/>
          <w:rtl/>
          <w:lang w:bidi="ar-DZ"/>
        </w:rPr>
        <w:t xml:space="preserve">- </w:t>
      </w:r>
      <w:r w:rsidR="00751FF6" w:rsidRPr="00B87CDB">
        <w:rPr>
          <w:rFonts w:cs="Simplified Arabic"/>
          <w:b/>
          <w:bCs/>
          <w:sz w:val="28"/>
          <w:szCs w:val="28"/>
          <w:rtl/>
          <w:lang w:bidi="ar-DZ"/>
        </w:rPr>
        <w:t>علم الأصوات:</w:t>
      </w:r>
      <w:r w:rsidR="00A933FC" w:rsidRPr="00B87CDB">
        <w:rPr>
          <w:rFonts w:cs="Simplified Arabic"/>
          <w:sz w:val="28"/>
          <w:szCs w:val="28"/>
          <w:rtl/>
          <w:lang w:bidi="ar-DZ"/>
        </w:rPr>
        <w:t>ظهر علم الأصوات في الد</w:t>
      </w:r>
      <w:r w:rsidR="001D72B7" w:rsidRPr="00B87CDB">
        <w:rPr>
          <w:rFonts w:cs="Simplified Arabic"/>
          <w:sz w:val="28"/>
          <w:szCs w:val="28"/>
          <w:rtl/>
          <w:lang w:bidi="ar-DZ"/>
        </w:rPr>
        <w:t>ِّ</w:t>
      </w:r>
      <w:r w:rsidR="00A933FC" w:rsidRPr="00B87CDB">
        <w:rPr>
          <w:rFonts w:cs="Simplified Arabic"/>
          <w:sz w:val="28"/>
          <w:szCs w:val="28"/>
          <w:rtl/>
          <w:lang w:bidi="ar-DZ"/>
        </w:rPr>
        <w:t>راسات الل</w:t>
      </w:r>
      <w:r w:rsidR="00944582" w:rsidRPr="00B87CDB">
        <w:rPr>
          <w:rFonts w:cs="Simplified Arabic"/>
          <w:sz w:val="28"/>
          <w:szCs w:val="28"/>
          <w:rtl/>
          <w:lang w:bidi="ar-DZ"/>
        </w:rPr>
        <w:t>ّ</w:t>
      </w:r>
      <w:r w:rsidR="00A933FC" w:rsidRPr="00B87CDB">
        <w:rPr>
          <w:rFonts w:cs="Simplified Arabic"/>
          <w:sz w:val="28"/>
          <w:szCs w:val="28"/>
          <w:rtl/>
          <w:lang w:bidi="ar-DZ"/>
        </w:rPr>
        <w:t>غوي</w:t>
      </w:r>
      <w:r w:rsidR="00944582" w:rsidRPr="00B87CDB">
        <w:rPr>
          <w:rFonts w:cs="Simplified Arabic"/>
          <w:sz w:val="28"/>
          <w:szCs w:val="28"/>
          <w:rtl/>
          <w:lang w:bidi="ar-DZ"/>
        </w:rPr>
        <w:t>ّ</w:t>
      </w:r>
      <w:r w:rsidR="00A933FC" w:rsidRPr="00B87CDB">
        <w:rPr>
          <w:rFonts w:cs="Simplified Arabic"/>
          <w:sz w:val="28"/>
          <w:szCs w:val="28"/>
          <w:rtl/>
          <w:lang w:bidi="ar-DZ"/>
        </w:rPr>
        <w:t xml:space="preserve">ة </w:t>
      </w:r>
      <w:r w:rsidR="00A936D9">
        <w:rPr>
          <w:rFonts w:cs="Simplified Arabic"/>
          <w:sz w:val="28"/>
          <w:szCs w:val="28"/>
          <w:rtl/>
          <w:lang w:bidi="ar-DZ"/>
        </w:rPr>
        <w:t>الّتي عرفتها الحضارة العربيَّة مختلطا بغيره من العلوم</w:t>
      </w:r>
      <w:r w:rsidR="000549DB" w:rsidRPr="00B87CDB">
        <w:rPr>
          <w:rFonts w:cs="Simplified Arabic"/>
          <w:sz w:val="28"/>
          <w:szCs w:val="28"/>
          <w:rtl/>
          <w:lang w:bidi="ar-DZ"/>
        </w:rPr>
        <w:t>الل</w:t>
      </w:r>
      <w:r w:rsidR="001D72B7" w:rsidRPr="00B87CDB">
        <w:rPr>
          <w:rFonts w:cs="Simplified Arabic"/>
          <w:sz w:val="28"/>
          <w:szCs w:val="28"/>
          <w:rtl/>
          <w:lang w:bidi="ar-DZ"/>
        </w:rPr>
        <w:t>ّ</w:t>
      </w:r>
      <w:r w:rsidR="000549DB" w:rsidRPr="00B87CDB">
        <w:rPr>
          <w:rFonts w:cs="Simplified Arabic"/>
          <w:sz w:val="28"/>
          <w:szCs w:val="28"/>
          <w:rtl/>
          <w:lang w:bidi="ar-DZ"/>
        </w:rPr>
        <w:t>غوي</w:t>
      </w:r>
      <w:r w:rsidR="001D72B7" w:rsidRPr="00B87CDB">
        <w:rPr>
          <w:rFonts w:cs="Simplified Arabic"/>
          <w:sz w:val="28"/>
          <w:szCs w:val="28"/>
          <w:rtl/>
          <w:lang w:bidi="ar-DZ"/>
        </w:rPr>
        <w:t>ّ</w:t>
      </w:r>
      <w:r w:rsidR="000549DB" w:rsidRPr="00B87CDB">
        <w:rPr>
          <w:rFonts w:cs="Simplified Arabic"/>
          <w:sz w:val="28"/>
          <w:szCs w:val="28"/>
          <w:rtl/>
          <w:lang w:bidi="ar-DZ"/>
        </w:rPr>
        <w:t xml:space="preserve">ة </w:t>
      </w:r>
      <w:r>
        <w:rPr>
          <w:rFonts w:cs="Simplified Arabic" w:hint="cs"/>
          <w:sz w:val="28"/>
          <w:szCs w:val="28"/>
          <w:rtl/>
          <w:lang w:bidi="ar-DZ"/>
        </w:rPr>
        <w:t>الّتي</w:t>
      </w:r>
      <w:r w:rsidR="00A936D9">
        <w:rPr>
          <w:rFonts w:cs="Simplified Arabic"/>
          <w:sz w:val="28"/>
          <w:szCs w:val="28"/>
          <w:rtl/>
          <w:lang w:bidi="ar-DZ"/>
        </w:rPr>
        <w:t>تمّ ال</w:t>
      </w:r>
      <w:r w:rsidR="000549DB" w:rsidRPr="00B87CDB">
        <w:rPr>
          <w:rFonts w:cs="Simplified Arabic"/>
          <w:sz w:val="28"/>
          <w:szCs w:val="28"/>
          <w:rtl/>
          <w:lang w:bidi="ar-DZ"/>
        </w:rPr>
        <w:t>ت</w:t>
      </w:r>
      <w:r w:rsidR="00A936D9">
        <w:rPr>
          <w:rFonts w:cs="Simplified Arabic"/>
          <w:sz w:val="28"/>
          <w:szCs w:val="28"/>
          <w:rtl/>
          <w:lang w:bidi="ar-DZ"/>
        </w:rPr>
        <w:t>ّ</w:t>
      </w:r>
      <w:r w:rsidR="000549DB" w:rsidRPr="00B87CDB">
        <w:rPr>
          <w:rFonts w:cs="Simplified Arabic"/>
          <w:sz w:val="28"/>
          <w:szCs w:val="28"/>
          <w:rtl/>
          <w:lang w:bidi="ar-DZ"/>
        </w:rPr>
        <w:t>عرض</w:t>
      </w:r>
      <w:r w:rsidR="00A936D9">
        <w:rPr>
          <w:rFonts w:cs="Simplified Arabic"/>
          <w:sz w:val="28"/>
          <w:szCs w:val="28"/>
          <w:rtl/>
          <w:lang w:bidi="ar-DZ"/>
        </w:rPr>
        <w:t xml:space="preserve"> فيها إلى </w:t>
      </w:r>
      <w:r w:rsidR="000549DB" w:rsidRPr="00B87CDB">
        <w:rPr>
          <w:rFonts w:cs="Simplified Arabic"/>
          <w:sz w:val="28"/>
          <w:szCs w:val="28"/>
          <w:rtl/>
          <w:lang w:bidi="ar-DZ"/>
        </w:rPr>
        <w:t>علم الأصوات</w:t>
      </w:r>
      <w:r w:rsidR="00A936D9">
        <w:rPr>
          <w:rFonts w:cs="Simplified Arabic"/>
          <w:sz w:val="28"/>
          <w:szCs w:val="28"/>
          <w:rtl/>
          <w:lang w:bidi="ar-DZ"/>
        </w:rPr>
        <w:t xml:space="preserve"> بوصفه عِلْماً يُسْتَعَان </w:t>
      </w:r>
      <w:r w:rsidR="000549DB" w:rsidRPr="00B87CDB">
        <w:rPr>
          <w:rFonts w:cs="Simplified Arabic"/>
          <w:sz w:val="28"/>
          <w:szCs w:val="28"/>
          <w:rtl/>
          <w:lang w:bidi="ar-DZ"/>
        </w:rPr>
        <w:t xml:space="preserve">به على تفسير </w:t>
      </w:r>
      <w:r w:rsidR="00A936D9">
        <w:rPr>
          <w:rFonts w:cs="Simplified Arabic"/>
          <w:sz w:val="28"/>
          <w:szCs w:val="28"/>
          <w:rtl/>
          <w:lang w:bidi="ar-DZ"/>
        </w:rPr>
        <w:t>بعض ال</w:t>
      </w:r>
      <w:r w:rsidR="000549DB" w:rsidRPr="00B87CDB">
        <w:rPr>
          <w:rFonts w:cs="Simplified Arabic"/>
          <w:sz w:val="28"/>
          <w:szCs w:val="28"/>
          <w:rtl/>
          <w:lang w:bidi="ar-DZ"/>
        </w:rPr>
        <w:t>ظ</w:t>
      </w:r>
      <w:r w:rsidR="00A936D9">
        <w:rPr>
          <w:rFonts w:cs="Simplified Arabic"/>
          <w:sz w:val="28"/>
          <w:szCs w:val="28"/>
          <w:rtl/>
          <w:lang w:bidi="ar-DZ"/>
        </w:rPr>
        <w:t>ّ</w:t>
      </w:r>
      <w:r w:rsidR="000549DB" w:rsidRPr="00B87CDB">
        <w:rPr>
          <w:rFonts w:cs="Simplified Arabic"/>
          <w:sz w:val="28"/>
          <w:szCs w:val="28"/>
          <w:rtl/>
          <w:lang w:bidi="ar-DZ"/>
        </w:rPr>
        <w:t xml:space="preserve">واهر </w:t>
      </w:r>
      <w:r>
        <w:rPr>
          <w:rFonts w:cs="Simplified Arabic" w:hint="cs"/>
          <w:sz w:val="28"/>
          <w:szCs w:val="28"/>
          <w:rtl/>
          <w:lang w:bidi="ar-DZ"/>
        </w:rPr>
        <w:t>الصّوتيّة، أو الصّرفيّة، أو النّحوية</w:t>
      </w:r>
      <w:r w:rsidR="000549DB" w:rsidRPr="00B87CDB">
        <w:rPr>
          <w:rFonts w:cs="Simplified Arabic"/>
          <w:sz w:val="28"/>
          <w:szCs w:val="28"/>
          <w:rtl/>
          <w:lang w:bidi="ar-DZ"/>
        </w:rPr>
        <w:t xml:space="preserve">، </w:t>
      </w:r>
      <w:r>
        <w:rPr>
          <w:rFonts w:cs="Simplified Arabic" w:hint="cs"/>
          <w:sz w:val="28"/>
          <w:szCs w:val="28"/>
          <w:rtl/>
          <w:lang w:bidi="ar-DZ"/>
        </w:rPr>
        <w:t xml:space="preserve">أو في ترتيب المعاجم اللّغويّة؛ حيث </w:t>
      </w:r>
      <w:r w:rsidR="00737DA1" w:rsidRPr="00B87CDB">
        <w:rPr>
          <w:rFonts w:cs="Simplified Arabic"/>
          <w:sz w:val="28"/>
          <w:szCs w:val="28"/>
          <w:rtl/>
          <w:lang w:bidi="ar-DZ"/>
        </w:rPr>
        <w:t>تعر</w:t>
      </w:r>
      <w:r w:rsidR="00447AF3" w:rsidRPr="00B87CDB">
        <w:rPr>
          <w:rFonts w:cs="Simplified Arabic"/>
          <w:sz w:val="28"/>
          <w:szCs w:val="28"/>
          <w:rtl/>
          <w:lang w:bidi="ar-DZ"/>
        </w:rPr>
        <w:t>َّ</w:t>
      </w:r>
      <w:r w:rsidR="00737DA1" w:rsidRPr="00B87CDB">
        <w:rPr>
          <w:rFonts w:cs="Simplified Arabic"/>
          <w:sz w:val="28"/>
          <w:szCs w:val="28"/>
          <w:rtl/>
          <w:lang w:bidi="ar-DZ"/>
        </w:rPr>
        <w:t>ض المعجمي</w:t>
      </w:r>
      <w:r w:rsidR="005F7413" w:rsidRPr="00B87CDB">
        <w:rPr>
          <w:rFonts w:cs="Simplified Arabic"/>
          <w:sz w:val="28"/>
          <w:szCs w:val="28"/>
          <w:rtl/>
          <w:lang w:bidi="ar-DZ"/>
        </w:rPr>
        <w:t>ُّ</w:t>
      </w:r>
      <w:r w:rsidR="00737DA1" w:rsidRPr="00B87CDB">
        <w:rPr>
          <w:rFonts w:cs="Simplified Arabic"/>
          <w:sz w:val="28"/>
          <w:szCs w:val="28"/>
          <w:rtl/>
          <w:lang w:bidi="ar-DZ"/>
        </w:rPr>
        <w:t>ون وعلى رأسهم الخليل</w:t>
      </w:r>
      <w:r w:rsidR="006047DC" w:rsidRPr="00B87CDB">
        <w:rPr>
          <w:rFonts w:cs="Simplified Arabic"/>
          <w:sz w:val="28"/>
          <w:szCs w:val="28"/>
          <w:rtl/>
          <w:lang w:bidi="ar-DZ"/>
        </w:rPr>
        <w:t xml:space="preserve"> (</w:t>
      </w:r>
      <w:r w:rsidR="00816416" w:rsidRPr="00B87CDB">
        <w:rPr>
          <w:rFonts w:cs="Simplified Arabic"/>
          <w:sz w:val="28"/>
          <w:szCs w:val="28"/>
          <w:rtl/>
          <w:lang w:bidi="ar-DZ"/>
        </w:rPr>
        <w:t>175هـ</w:t>
      </w:r>
      <w:r w:rsidR="006047DC" w:rsidRPr="00B87CDB">
        <w:rPr>
          <w:rFonts w:cs="Simplified Arabic"/>
          <w:sz w:val="28"/>
          <w:szCs w:val="28"/>
          <w:rtl/>
          <w:lang w:bidi="ar-DZ"/>
        </w:rPr>
        <w:t>)</w:t>
      </w:r>
      <w:r w:rsidR="00D366AF" w:rsidRPr="00B87CDB">
        <w:rPr>
          <w:rFonts w:cs="Simplified Arabic"/>
          <w:sz w:val="28"/>
          <w:szCs w:val="28"/>
          <w:rtl/>
          <w:lang w:bidi="ar-DZ"/>
        </w:rPr>
        <w:t xml:space="preserve">في مقدّمة كتابه (العين) </w:t>
      </w:r>
      <w:r w:rsidR="0007518F" w:rsidRPr="00B87CDB">
        <w:rPr>
          <w:rFonts w:cs="Simplified Arabic"/>
          <w:sz w:val="28"/>
          <w:szCs w:val="28"/>
          <w:rtl/>
          <w:lang w:bidi="ar-DZ"/>
        </w:rPr>
        <w:t xml:space="preserve">إلى </w:t>
      </w:r>
      <w:r w:rsidR="00D366AF" w:rsidRPr="00B87CDB">
        <w:rPr>
          <w:rFonts w:cs="Simplified Arabic"/>
          <w:sz w:val="28"/>
          <w:szCs w:val="28"/>
          <w:rtl/>
          <w:lang w:bidi="ar-DZ"/>
        </w:rPr>
        <w:t xml:space="preserve">دراسة الأصوات </w:t>
      </w:r>
      <w:r w:rsidR="0007518F" w:rsidRPr="00B87CDB">
        <w:rPr>
          <w:rFonts w:cs="Simplified Arabic"/>
          <w:sz w:val="28"/>
          <w:szCs w:val="28"/>
          <w:rtl/>
          <w:lang w:bidi="ar-DZ"/>
        </w:rPr>
        <w:t xml:space="preserve">اللّغويّة في </w:t>
      </w:r>
      <w:r w:rsidR="00D366AF" w:rsidRPr="00B87CDB">
        <w:rPr>
          <w:rFonts w:cs="Simplified Arabic"/>
          <w:sz w:val="28"/>
          <w:szCs w:val="28"/>
          <w:rtl/>
          <w:lang w:bidi="ar-DZ"/>
        </w:rPr>
        <w:t>العربي</w:t>
      </w:r>
      <w:r w:rsidR="00A936D9">
        <w:rPr>
          <w:rFonts w:cs="Simplified Arabic"/>
          <w:sz w:val="28"/>
          <w:szCs w:val="28"/>
          <w:rtl/>
          <w:lang w:bidi="ar-DZ"/>
        </w:rPr>
        <w:t>ّ</w:t>
      </w:r>
      <w:r w:rsidR="00D366AF" w:rsidRPr="00B87CDB">
        <w:rPr>
          <w:rFonts w:cs="Simplified Arabic"/>
          <w:sz w:val="28"/>
          <w:szCs w:val="28"/>
          <w:rtl/>
          <w:lang w:bidi="ar-DZ"/>
        </w:rPr>
        <w:t>ة</w:t>
      </w:r>
      <w:r w:rsidR="003C7BA4" w:rsidRPr="00B87CDB">
        <w:rPr>
          <w:rFonts w:cs="Simplified Arabic"/>
          <w:sz w:val="28"/>
          <w:szCs w:val="28"/>
          <w:rtl/>
          <w:lang w:bidi="ar-DZ"/>
        </w:rPr>
        <w:t>، محدّدا مخارجها</w:t>
      </w:r>
      <w:r w:rsidR="00A268B0" w:rsidRPr="00B87CDB">
        <w:rPr>
          <w:rFonts w:cs="Simplified Arabic"/>
          <w:sz w:val="28"/>
          <w:szCs w:val="28"/>
          <w:rtl/>
          <w:lang w:bidi="ar-DZ"/>
        </w:rPr>
        <w:t xml:space="preserve"> ال</w:t>
      </w:r>
      <w:r w:rsidR="00E96796" w:rsidRPr="00B87CDB">
        <w:rPr>
          <w:rFonts w:cs="Simplified Arabic"/>
          <w:sz w:val="28"/>
          <w:szCs w:val="28"/>
          <w:rtl/>
          <w:lang w:bidi="ar-DZ"/>
        </w:rPr>
        <w:t>ّ</w:t>
      </w:r>
      <w:r w:rsidR="00A268B0" w:rsidRPr="00B87CDB">
        <w:rPr>
          <w:rFonts w:cs="Simplified Arabic"/>
          <w:sz w:val="28"/>
          <w:szCs w:val="28"/>
          <w:rtl/>
          <w:lang w:bidi="ar-DZ"/>
        </w:rPr>
        <w:t>تي جعلها سبعة عشر مخرجا</w:t>
      </w:r>
      <w:r w:rsidR="00D90C15" w:rsidRPr="00B87CDB">
        <w:rPr>
          <w:rFonts w:cs="Simplified Arabic"/>
          <w:sz w:val="28"/>
          <w:szCs w:val="28"/>
          <w:rtl/>
          <w:lang w:bidi="ar-DZ"/>
        </w:rPr>
        <w:t xml:space="preserve">معتمدا </w:t>
      </w:r>
      <w:r w:rsidR="00B80AF1" w:rsidRPr="00B87CDB">
        <w:rPr>
          <w:rFonts w:cs="Simplified Arabic"/>
          <w:sz w:val="28"/>
          <w:szCs w:val="28"/>
          <w:rtl/>
          <w:lang w:bidi="ar-DZ"/>
        </w:rPr>
        <w:t>ترتيبها في مدارج الفَ</w:t>
      </w:r>
      <w:r w:rsidR="00D90C15" w:rsidRPr="00B87CDB">
        <w:rPr>
          <w:rFonts w:cs="Simplified Arabic"/>
          <w:sz w:val="28"/>
          <w:szCs w:val="28"/>
          <w:rtl/>
          <w:lang w:bidi="ar-DZ"/>
        </w:rPr>
        <w:t>م</w:t>
      </w:r>
      <w:r w:rsidR="00B80AF1" w:rsidRPr="00B87CDB">
        <w:rPr>
          <w:rFonts w:cs="Simplified Arabic"/>
          <w:sz w:val="28"/>
          <w:szCs w:val="28"/>
          <w:rtl/>
          <w:lang w:bidi="ar-DZ"/>
        </w:rPr>
        <w:t>ِ،</w:t>
      </w:r>
      <w:r w:rsidR="00D90C15" w:rsidRPr="00B87CDB">
        <w:rPr>
          <w:rFonts w:cs="Simplified Arabic"/>
          <w:sz w:val="28"/>
          <w:szCs w:val="28"/>
          <w:rtl/>
          <w:lang w:bidi="ar-DZ"/>
        </w:rPr>
        <w:t xml:space="preserve"> أساسا </w:t>
      </w:r>
      <w:r w:rsidR="007F771D" w:rsidRPr="00B87CDB">
        <w:rPr>
          <w:rFonts w:cs="Simplified Arabic"/>
          <w:sz w:val="28"/>
          <w:szCs w:val="28"/>
          <w:rtl/>
          <w:lang w:bidi="ar-DZ"/>
        </w:rPr>
        <w:t xml:space="preserve">لتبويب معجمه وترتيب </w:t>
      </w:r>
      <w:r w:rsidR="007F771D" w:rsidRPr="00B87CDB">
        <w:rPr>
          <w:rFonts w:cs="Simplified Arabic"/>
          <w:sz w:val="28"/>
          <w:szCs w:val="28"/>
          <w:rtl/>
          <w:lang w:bidi="ar-DZ"/>
        </w:rPr>
        <w:lastRenderedPageBreak/>
        <w:t>مادّته</w:t>
      </w:r>
      <w:r w:rsidR="00816416" w:rsidRPr="00B87CDB">
        <w:rPr>
          <w:rFonts w:cs="Simplified Arabic"/>
          <w:sz w:val="28"/>
          <w:szCs w:val="28"/>
          <w:rtl/>
          <w:lang w:bidi="ar-DZ"/>
        </w:rPr>
        <w:t>.</w:t>
      </w:r>
      <w:r w:rsidR="0081574C" w:rsidRPr="00B87CDB">
        <w:rPr>
          <w:rFonts w:cs="Simplified Arabic"/>
          <w:sz w:val="28"/>
          <w:szCs w:val="28"/>
          <w:rtl/>
          <w:lang w:bidi="ar-DZ"/>
        </w:rPr>
        <w:t>كما تبعه في ذلك ابن دريد</w:t>
      </w:r>
      <w:r w:rsidR="003F739F" w:rsidRPr="00B87CDB">
        <w:rPr>
          <w:rFonts w:cs="Simplified Arabic"/>
          <w:sz w:val="28"/>
          <w:szCs w:val="28"/>
          <w:rtl/>
          <w:lang w:bidi="ar-DZ"/>
        </w:rPr>
        <w:t xml:space="preserve"> (</w:t>
      </w:r>
      <w:r w:rsidR="00C272A6" w:rsidRPr="00B87CDB">
        <w:rPr>
          <w:rFonts w:cs="Simplified Arabic"/>
          <w:sz w:val="28"/>
          <w:szCs w:val="28"/>
          <w:rtl/>
          <w:lang w:bidi="ar-DZ"/>
        </w:rPr>
        <w:t>321هـ</w:t>
      </w:r>
      <w:r w:rsidR="003F739F" w:rsidRPr="00B87CDB">
        <w:rPr>
          <w:rFonts w:cs="Simplified Arabic"/>
          <w:sz w:val="28"/>
          <w:szCs w:val="28"/>
          <w:rtl/>
          <w:lang w:bidi="ar-DZ"/>
        </w:rPr>
        <w:t>)</w:t>
      </w:r>
      <w:r w:rsidR="0081574C" w:rsidRPr="00B87CDB">
        <w:rPr>
          <w:rFonts w:cs="Simplified Arabic"/>
          <w:sz w:val="28"/>
          <w:szCs w:val="28"/>
          <w:rtl/>
          <w:lang w:bidi="ar-DZ"/>
        </w:rPr>
        <w:t xml:space="preserve"> في </w:t>
      </w:r>
      <w:r w:rsidR="00547DEE" w:rsidRPr="00B87CDB">
        <w:rPr>
          <w:rFonts w:cs="Simplified Arabic"/>
          <w:sz w:val="28"/>
          <w:szCs w:val="28"/>
          <w:rtl/>
          <w:lang w:bidi="ar-DZ"/>
        </w:rPr>
        <w:t>مقدّمة كتابه(</w:t>
      </w:r>
      <w:r w:rsidR="0081574C" w:rsidRPr="00B87CDB">
        <w:rPr>
          <w:rFonts w:cs="Simplified Arabic"/>
          <w:sz w:val="28"/>
          <w:szCs w:val="28"/>
          <w:rtl/>
          <w:lang w:bidi="ar-DZ"/>
        </w:rPr>
        <w:t>الجمهرة</w:t>
      </w:r>
      <w:r w:rsidR="00547DEE" w:rsidRPr="00B87CDB">
        <w:rPr>
          <w:rFonts w:cs="Simplified Arabic"/>
          <w:sz w:val="28"/>
          <w:szCs w:val="28"/>
          <w:rtl/>
          <w:lang w:bidi="ar-DZ"/>
        </w:rPr>
        <w:t xml:space="preserve">)التي خصّصها </w:t>
      </w:r>
      <w:r w:rsidR="00620AC7" w:rsidRPr="00B87CDB">
        <w:rPr>
          <w:rFonts w:cs="Simplified Arabic"/>
          <w:sz w:val="28"/>
          <w:szCs w:val="28"/>
          <w:rtl/>
          <w:lang w:bidi="ar-DZ"/>
        </w:rPr>
        <w:t xml:space="preserve">كذلك </w:t>
      </w:r>
      <w:r w:rsidR="00547DEE" w:rsidRPr="00B87CDB">
        <w:rPr>
          <w:rFonts w:cs="Simplified Arabic"/>
          <w:sz w:val="28"/>
          <w:szCs w:val="28"/>
          <w:rtl/>
          <w:lang w:bidi="ar-DZ"/>
        </w:rPr>
        <w:t>للحديث عن</w:t>
      </w:r>
      <w:r w:rsidR="00620AC7" w:rsidRPr="00B87CDB">
        <w:rPr>
          <w:rFonts w:cs="Simplified Arabic"/>
          <w:sz w:val="28"/>
          <w:szCs w:val="28"/>
          <w:rtl/>
          <w:lang w:bidi="ar-DZ"/>
        </w:rPr>
        <w:t xml:space="preserve"> مخارج الأصوات وصفاتها</w:t>
      </w:r>
      <w:r w:rsidR="00C12056" w:rsidRPr="00B87CDB">
        <w:rPr>
          <w:rFonts w:cs="Simplified Arabic"/>
          <w:sz w:val="28"/>
          <w:szCs w:val="28"/>
          <w:rtl/>
          <w:lang w:bidi="ar-DZ"/>
        </w:rPr>
        <w:t>،</w:t>
      </w:r>
      <w:r w:rsidR="00C75B69" w:rsidRPr="00B87CDB">
        <w:rPr>
          <w:rFonts w:cs="Simplified Arabic"/>
          <w:sz w:val="28"/>
          <w:szCs w:val="28"/>
          <w:rtl/>
          <w:lang w:bidi="ar-DZ"/>
        </w:rPr>
        <w:t xml:space="preserve">وما يأتلف منها وما لا يأتلف </w:t>
      </w:r>
      <w:r w:rsidR="009574FF" w:rsidRPr="00B87CDB">
        <w:rPr>
          <w:rFonts w:cs="Simplified Arabic"/>
          <w:sz w:val="28"/>
          <w:szCs w:val="28"/>
          <w:rtl/>
          <w:lang w:bidi="ar-DZ"/>
        </w:rPr>
        <w:t xml:space="preserve">في كلمة واحدة، </w:t>
      </w:r>
      <w:r w:rsidR="00620AC7" w:rsidRPr="00B87CDB">
        <w:rPr>
          <w:rFonts w:cs="Simplified Arabic"/>
          <w:sz w:val="28"/>
          <w:szCs w:val="28"/>
          <w:rtl/>
          <w:lang w:bidi="ar-DZ"/>
        </w:rPr>
        <w:t xml:space="preserve">ونسبة </w:t>
      </w:r>
      <w:r w:rsidR="00B03AC0" w:rsidRPr="00B87CDB">
        <w:rPr>
          <w:rFonts w:cs="Simplified Arabic"/>
          <w:sz w:val="28"/>
          <w:szCs w:val="28"/>
          <w:rtl/>
          <w:lang w:bidi="ar-DZ"/>
        </w:rPr>
        <w:t>ت</w:t>
      </w:r>
      <w:r w:rsidR="00846C5F" w:rsidRPr="00B87CDB">
        <w:rPr>
          <w:rFonts w:cs="Simplified Arabic"/>
          <w:sz w:val="28"/>
          <w:szCs w:val="28"/>
          <w:rtl/>
          <w:lang w:bidi="ar-DZ"/>
        </w:rPr>
        <w:t>وا</w:t>
      </w:r>
      <w:r w:rsidR="00B03AC0" w:rsidRPr="00B87CDB">
        <w:rPr>
          <w:rFonts w:cs="Simplified Arabic"/>
          <w:sz w:val="28"/>
          <w:szCs w:val="28"/>
          <w:rtl/>
          <w:lang w:bidi="ar-DZ"/>
        </w:rPr>
        <w:t>ردها</w:t>
      </w:r>
      <w:r w:rsidR="00C272A6" w:rsidRPr="00B87CDB">
        <w:rPr>
          <w:rFonts w:cs="Simplified Arabic"/>
          <w:sz w:val="28"/>
          <w:szCs w:val="28"/>
          <w:rtl/>
          <w:lang w:bidi="ar-DZ"/>
        </w:rPr>
        <w:t xml:space="preserve"> في كلام العرب</w:t>
      </w:r>
      <w:r w:rsidR="00C75B69" w:rsidRPr="00B87CDB">
        <w:rPr>
          <w:rFonts w:cs="Simplified Arabic"/>
          <w:sz w:val="28"/>
          <w:szCs w:val="28"/>
          <w:rtl/>
          <w:lang w:bidi="ar-DZ"/>
        </w:rPr>
        <w:t>.</w:t>
      </w:r>
    </w:p>
    <w:p w:rsidR="009F0633" w:rsidRDefault="00F26E11" w:rsidP="009F0633">
      <w:pPr>
        <w:bidi/>
        <w:spacing w:after="0"/>
        <w:ind w:firstLine="565"/>
        <w:jc w:val="both"/>
        <w:rPr>
          <w:rFonts w:cs="Simplified Arabic"/>
          <w:sz w:val="28"/>
          <w:szCs w:val="28"/>
          <w:rtl/>
          <w:lang w:bidi="ar-DZ"/>
        </w:rPr>
      </w:pPr>
      <w:r w:rsidRPr="00B87CDB">
        <w:rPr>
          <w:rFonts w:cs="Simplified Arabic"/>
          <w:sz w:val="28"/>
          <w:szCs w:val="28"/>
          <w:rtl/>
          <w:lang w:bidi="ar-DZ"/>
        </w:rPr>
        <w:t>و</w:t>
      </w:r>
      <w:r w:rsidR="00935380" w:rsidRPr="00B87CDB">
        <w:rPr>
          <w:rFonts w:cs="Simplified Arabic"/>
          <w:sz w:val="28"/>
          <w:szCs w:val="28"/>
          <w:rtl/>
          <w:lang w:bidi="ar-DZ"/>
        </w:rPr>
        <w:t>تعرّض</w:t>
      </w:r>
      <w:r w:rsidR="0087760C" w:rsidRPr="00B87CDB">
        <w:rPr>
          <w:rFonts w:cs="Simplified Arabic"/>
          <w:sz w:val="28"/>
          <w:szCs w:val="28"/>
          <w:rtl/>
          <w:lang w:bidi="ar-DZ"/>
        </w:rPr>
        <w:t xml:space="preserve"> النّح</w:t>
      </w:r>
      <w:r w:rsidR="00816416" w:rsidRPr="00B87CDB">
        <w:rPr>
          <w:rFonts w:cs="Simplified Arabic"/>
          <w:sz w:val="28"/>
          <w:szCs w:val="28"/>
          <w:rtl/>
          <w:lang w:bidi="ar-DZ"/>
        </w:rPr>
        <w:t>اة</w:t>
      </w:r>
      <w:r w:rsidR="00935380" w:rsidRPr="00B87CDB">
        <w:rPr>
          <w:rFonts w:cs="Simplified Arabic"/>
          <w:sz w:val="28"/>
          <w:szCs w:val="28"/>
          <w:rtl/>
          <w:lang w:bidi="ar-DZ"/>
        </w:rPr>
        <w:t xml:space="preserve"> إلى دراسة علم </w:t>
      </w:r>
      <w:r w:rsidR="0087760C" w:rsidRPr="00B87CDB">
        <w:rPr>
          <w:rFonts w:cs="Simplified Arabic"/>
          <w:sz w:val="28"/>
          <w:szCs w:val="28"/>
          <w:rtl/>
          <w:lang w:bidi="ar-DZ"/>
        </w:rPr>
        <w:t>الأصوات</w:t>
      </w:r>
      <w:r w:rsidR="00816416" w:rsidRPr="00B87CDB">
        <w:rPr>
          <w:rFonts w:cs="Simplified Arabic"/>
          <w:sz w:val="28"/>
          <w:szCs w:val="28"/>
          <w:rtl/>
          <w:lang w:bidi="ar-DZ"/>
        </w:rPr>
        <w:t>بوصفه</w:t>
      </w:r>
      <w:r w:rsidR="00376E5A" w:rsidRPr="00B87CDB">
        <w:rPr>
          <w:rFonts w:cs="Simplified Arabic"/>
          <w:sz w:val="28"/>
          <w:szCs w:val="28"/>
          <w:rtl/>
          <w:lang w:bidi="ar-DZ"/>
        </w:rPr>
        <w:t xml:space="preserve"> مدخلاً لدراسة </w:t>
      </w:r>
      <w:r w:rsidR="0068776A" w:rsidRPr="00B87CDB">
        <w:rPr>
          <w:rFonts w:cs="Simplified Arabic"/>
          <w:sz w:val="28"/>
          <w:szCs w:val="28"/>
          <w:rtl/>
          <w:lang w:bidi="ar-DZ"/>
        </w:rPr>
        <w:t xml:space="preserve">علم </w:t>
      </w:r>
      <w:r w:rsidR="00376E5A" w:rsidRPr="00B87CDB">
        <w:rPr>
          <w:rFonts w:cs="Simplified Arabic"/>
          <w:sz w:val="28"/>
          <w:szCs w:val="28"/>
          <w:rtl/>
          <w:lang w:bidi="ar-DZ"/>
        </w:rPr>
        <w:t>الص</w:t>
      </w:r>
      <w:r w:rsidR="00A268B0" w:rsidRPr="00B87CDB">
        <w:rPr>
          <w:rFonts w:cs="Simplified Arabic"/>
          <w:sz w:val="28"/>
          <w:szCs w:val="28"/>
          <w:rtl/>
          <w:lang w:bidi="ar-DZ"/>
        </w:rPr>
        <w:t>ِّ</w:t>
      </w:r>
      <w:r w:rsidR="00376E5A" w:rsidRPr="00B87CDB">
        <w:rPr>
          <w:rFonts w:cs="Simplified Arabic"/>
          <w:sz w:val="28"/>
          <w:szCs w:val="28"/>
          <w:rtl/>
          <w:lang w:bidi="ar-DZ"/>
        </w:rPr>
        <w:t>رف</w:t>
      </w:r>
      <w:r w:rsidR="007332E0" w:rsidRPr="00B87CDB">
        <w:rPr>
          <w:rFonts w:cs="Simplified Arabic"/>
          <w:sz w:val="28"/>
          <w:szCs w:val="28"/>
          <w:rtl/>
          <w:lang w:bidi="ar-DZ"/>
        </w:rPr>
        <w:t>؛</w:t>
      </w:r>
      <w:r w:rsidR="004905D0" w:rsidRPr="00B87CDB">
        <w:rPr>
          <w:rFonts w:cs="Simplified Arabic"/>
          <w:sz w:val="28"/>
          <w:szCs w:val="28"/>
          <w:rtl/>
          <w:lang w:bidi="ar-DZ"/>
        </w:rPr>
        <w:t xml:space="preserve">للاستعانة به على </w:t>
      </w:r>
      <w:r w:rsidR="00DF6E17" w:rsidRPr="00B87CDB">
        <w:rPr>
          <w:rFonts w:cs="Simplified Arabic"/>
          <w:sz w:val="28"/>
          <w:szCs w:val="28"/>
          <w:rtl/>
          <w:lang w:bidi="ar-DZ"/>
        </w:rPr>
        <w:t>تفسير العديد من الظ</w:t>
      </w:r>
      <w:r w:rsidR="00BB1582" w:rsidRPr="00B87CDB">
        <w:rPr>
          <w:rFonts w:cs="Simplified Arabic"/>
          <w:sz w:val="28"/>
          <w:szCs w:val="28"/>
          <w:rtl/>
          <w:lang w:bidi="ar-DZ"/>
        </w:rPr>
        <w:t>ّ</w:t>
      </w:r>
      <w:r w:rsidR="00DF6E17" w:rsidRPr="00B87CDB">
        <w:rPr>
          <w:rFonts w:cs="Simplified Arabic"/>
          <w:sz w:val="28"/>
          <w:szCs w:val="28"/>
          <w:rtl/>
          <w:lang w:bidi="ar-DZ"/>
        </w:rPr>
        <w:t>واهر الص</w:t>
      </w:r>
      <w:r w:rsidR="00BB1582" w:rsidRPr="00B87CDB">
        <w:rPr>
          <w:rFonts w:cs="Simplified Arabic"/>
          <w:sz w:val="28"/>
          <w:szCs w:val="28"/>
          <w:rtl/>
          <w:lang w:bidi="ar-DZ"/>
        </w:rPr>
        <w:t>ّ</w:t>
      </w:r>
      <w:r w:rsidR="00DF6E17" w:rsidRPr="00B87CDB">
        <w:rPr>
          <w:rFonts w:cs="Simplified Arabic"/>
          <w:sz w:val="28"/>
          <w:szCs w:val="28"/>
          <w:rtl/>
          <w:lang w:bidi="ar-DZ"/>
        </w:rPr>
        <w:t>رفي</w:t>
      </w:r>
      <w:r w:rsidR="00BB1582" w:rsidRPr="00B87CDB">
        <w:rPr>
          <w:rFonts w:cs="Simplified Arabic"/>
          <w:sz w:val="28"/>
          <w:szCs w:val="28"/>
          <w:rtl/>
          <w:lang w:bidi="ar-DZ"/>
        </w:rPr>
        <w:t>ّ</w:t>
      </w:r>
      <w:r w:rsidR="00DF6E17" w:rsidRPr="00B87CDB">
        <w:rPr>
          <w:rFonts w:cs="Simplified Arabic"/>
          <w:sz w:val="28"/>
          <w:szCs w:val="28"/>
          <w:rtl/>
          <w:lang w:bidi="ar-DZ"/>
        </w:rPr>
        <w:t>ة</w:t>
      </w:r>
      <w:r w:rsidR="00BB1582" w:rsidRPr="00B87CDB">
        <w:rPr>
          <w:rFonts w:cs="Simplified Arabic"/>
          <w:sz w:val="28"/>
          <w:szCs w:val="28"/>
          <w:rtl/>
          <w:lang w:bidi="ar-DZ"/>
        </w:rPr>
        <w:t>:</w:t>
      </w:r>
      <w:r w:rsidR="00DF6E17" w:rsidRPr="00B87CDB">
        <w:rPr>
          <w:rFonts w:cs="Simplified Arabic"/>
          <w:sz w:val="28"/>
          <w:szCs w:val="28"/>
          <w:rtl/>
          <w:lang w:bidi="ar-DZ"/>
        </w:rPr>
        <w:t xml:space="preserve"> كالحذف</w:t>
      </w:r>
      <w:r w:rsidR="00BB1582" w:rsidRPr="00B87CDB">
        <w:rPr>
          <w:rFonts w:cs="Simplified Arabic"/>
          <w:sz w:val="28"/>
          <w:szCs w:val="28"/>
          <w:rtl/>
          <w:lang w:bidi="ar-DZ"/>
        </w:rPr>
        <w:t>،</w:t>
      </w:r>
      <w:r w:rsidR="00DF6E17" w:rsidRPr="00B87CDB">
        <w:rPr>
          <w:rFonts w:cs="Simplified Arabic"/>
          <w:sz w:val="28"/>
          <w:szCs w:val="28"/>
          <w:rtl/>
          <w:lang w:bidi="ar-DZ"/>
        </w:rPr>
        <w:t xml:space="preserve"> والإع</w:t>
      </w:r>
      <w:r w:rsidR="00E350A9">
        <w:rPr>
          <w:rFonts w:cs="Simplified Arabic"/>
          <w:sz w:val="28"/>
          <w:szCs w:val="28"/>
          <w:rtl/>
          <w:lang w:bidi="ar-DZ"/>
        </w:rPr>
        <w:t>لال، والإبدال، والإدغام، والقلب؛إذ</w:t>
      </w:r>
      <w:r w:rsidR="00E44FDE" w:rsidRPr="00B87CDB">
        <w:rPr>
          <w:rFonts w:cs="Simplified Arabic"/>
          <w:sz w:val="28"/>
          <w:szCs w:val="28"/>
          <w:rtl/>
          <w:lang w:bidi="ar-DZ"/>
        </w:rPr>
        <w:t xml:space="preserve"> تعرّض سيبويه (</w:t>
      </w:r>
      <w:r w:rsidR="002B6EF3" w:rsidRPr="00B87CDB">
        <w:rPr>
          <w:rFonts w:cs="Simplified Arabic"/>
          <w:sz w:val="28"/>
          <w:szCs w:val="28"/>
          <w:rtl/>
          <w:lang w:bidi="ar-DZ"/>
        </w:rPr>
        <w:t xml:space="preserve">ت180هـ) </w:t>
      </w:r>
      <w:r w:rsidR="00BD4A81" w:rsidRPr="00B87CDB">
        <w:rPr>
          <w:rFonts w:cs="Simplified Arabic"/>
          <w:sz w:val="28"/>
          <w:szCs w:val="28"/>
          <w:rtl/>
          <w:lang w:bidi="ar-DZ"/>
        </w:rPr>
        <w:t>في كتابه (الكتاب) ممهدا لباب الإدغام</w:t>
      </w:r>
      <w:r w:rsidR="00E350A9">
        <w:rPr>
          <w:rFonts w:cs="Simplified Arabic"/>
          <w:sz w:val="28"/>
          <w:szCs w:val="28"/>
          <w:rtl/>
          <w:lang w:bidi="ar-DZ"/>
        </w:rPr>
        <w:t>،</w:t>
      </w:r>
      <w:r w:rsidR="002B6EF3" w:rsidRPr="00B87CDB">
        <w:rPr>
          <w:rFonts w:cs="Simplified Arabic"/>
          <w:sz w:val="28"/>
          <w:szCs w:val="28"/>
          <w:rtl/>
          <w:lang w:bidi="ar-DZ"/>
        </w:rPr>
        <w:t>إلى دراس</w:t>
      </w:r>
      <w:r w:rsidR="0079158C">
        <w:rPr>
          <w:rFonts w:cs="Simplified Arabic"/>
          <w:sz w:val="28"/>
          <w:szCs w:val="28"/>
          <w:rtl/>
          <w:lang w:bidi="ar-DZ"/>
        </w:rPr>
        <w:t>ة الأصوات اللّغويّة في العربيّة</w:t>
      </w:r>
      <w:r w:rsidR="00E350A9">
        <w:rPr>
          <w:rFonts w:cs="Simplified Arabic"/>
          <w:sz w:val="28"/>
          <w:szCs w:val="28"/>
          <w:rtl/>
          <w:lang w:bidi="ar-DZ"/>
        </w:rPr>
        <w:t>،</w:t>
      </w:r>
      <w:r w:rsidR="00EE6DB7" w:rsidRPr="00B87CDB">
        <w:rPr>
          <w:rFonts w:cs="Simplified Arabic"/>
          <w:sz w:val="28"/>
          <w:szCs w:val="28"/>
          <w:rtl/>
          <w:lang w:bidi="ar-DZ"/>
        </w:rPr>
        <w:t>محدّدا</w:t>
      </w:r>
      <w:r w:rsidR="00BD4A81" w:rsidRPr="00B87CDB">
        <w:rPr>
          <w:rFonts w:cs="Simplified Arabic"/>
          <w:sz w:val="28"/>
          <w:szCs w:val="28"/>
          <w:rtl/>
          <w:lang w:bidi="ar-DZ"/>
        </w:rPr>
        <w:t xml:space="preserve">بدقّة </w:t>
      </w:r>
      <w:r w:rsidR="002B6EF3" w:rsidRPr="00B87CDB">
        <w:rPr>
          <w:rFonts w:cs="Simplified Arabic"/>
          <w:sz w:val="28"/>
          <w:szCs w:val="28"/>
          <w:rtl/>
          <w:lang w:bidi="ar-DZ"/>
        </w:rPr>
        <w:t>مخارجها،</w:t>
      </w:r>
      <w:r w:rsidR="00724A64" w:rsidRPr="00B87CDB">
        <w:rPr>
          <w:rFonts w:cs="Simplified Arabic"/>
          <w:sz w:val="28"/>
          <w:szCs w:val="28"/>
          <w:rtl/>
          <w:lang w:bidi="ar-DZ"/>
        </w:rPr>
        <w:t xml:space="preserve"> وأنواعها </w:t>
      </w:r>
      <w:r w:rsidR="00772637" w:rsidRPr="00B87CDB">
        <w:rPr>
          <w:rFonts w:cs="Simplified Arabic"/>
          <w:sz w:val="28"/>
          <w:szCs w:val="28"/>
          <w:rtl/>
          <w:lang w:bidi="ar-DZ"/>
        </w:rPr>
        <w:t>من حيث الح</w:t>
      </w:r>
      <w:r w:rsidR="00A936D9">
        <w:rPr>
          <w:rFonts w:cs="Simplified Arabic"/>
          <w:sz w:val="28"/>
          <w:szCs w:val="28"/>
          <w:rtl/>
          <w:lang w:bidi="ar-DZ"/>
        </w:rPr>
        <w:t>ُ</w:t>
      </w:r>
      <w:r w:rsidR="00772637" w:rsidRPr="00B87CDB">
        <w:rPr>
          <w:rFonts w:cs="Simplified Arabic"/>
          <w:sz w:val="28"/>
          <w:szCs w:val="28"/>
          <w:rtl/>
          <w:lang w:bidi="ar-DZ"/>
        </w:rPr>
        <w:t>س</w:t>
      </w:r>
      <w:r w:rsidR="00A936D9">
        <w:rPr>
          <w:rFonts w:cs="Simplified Arabic"/>
          <w:sz w:val="28"/>
          <w:szCs w:val="28"/>
          <w:rtl/>
          <w:lang w:bidi="ar-DZ"/>
        </w:rPr>
        <w:t>ْ</w:t>
      </w:r>
      <w:r w:rsidR="00772637" w:rsidRPr="00B87CDB">
        <w:rPr>
          <w:rFonts w:cs="Simplified Arabic"/>
          <w:sz w:val="28"/>
          <w:szCs w:val="28"/>
          <w:rtl/>
          <w:lang w:bidi="ar-DZ"/>
        </w:rPr>
        <w:t>ن</w:t>
      </w:r>
      <w:r w:rsidR="00A936D9">
        <w:rPr>
          <w:rFonts w:cs="Simplified Arabic"/>
          <w:sz w:val="28"/>
          <w:szCs w:val="28"/>
          <w:rtl/>
          <w:lang w:bidi="ar-DZ"/>
        </w:rPr>
        <w:t>ُ</w:t>
      </w:r>
      <w:r w:rsidR="00772637" w:rsidRPr="00B87CDB">
        <w:rPr>
          <w:rFonts w:cs="Simplified Arabic"/>
          <w:sz w:val="28"/>
          <w:szCs w:val="28"/>
          <w:rtl/>
          <w:lang w:bidi="ar-DZ"/>
        </w:rPr>
        <w:t xml:space="preserve"> والق</w:t>
      </w:r>
      <w:r w:rsidR="00A936D9">
        <w:rPr>
          <w:rFonts w:cs="Simplified Arabic"/>
          <w:sz w:val="28"/>
          <w:szCs w:val="28"/>
          <w:rtl/>
          <w:lang w:bidi="ar-DZ"/>
        </w:rPr>
        <w:t>ُ</w:t>
      </w:r>
      <w:r w:rsidR="00772637" w:rsidRPr="00B87CDB">
        <w:rPr>
          <w:rFonts w:cs="Simplified Arabic"/>
          <w:sz w:val="28"/>
          <w:szCs w:val="28"/>
          <w:rtl/>
          <w:lang w:bidi="ar-DZ"/>
        </w:rPr>
        <w:t>ب</w:t>
      </w:r>
      <w:r w:rsidR="00A936D9">
        <w:rPr>
          <w:rFonts w:cs="Simplified Arabic"/>
          <w:sz w:val="28"/>
          <w:szCs w:val="28"/>
          <w:rtl/>
          <w:lang w:bidi="ar-DZ"/>
        </w:rPr>
        <w:t>ْ</w:t>
      </w:r>
      <w:r w:rsidR="00772637" w:rsidRPr="00B87CDB">
        <w:rPr>
          <w:rFonts w:cs="Simplified Arabic"/>
          <w:sz w:val="28"/>
          <w:szCs w:val="28"/>
          <w:rtl/>
          <w:lang w:bidi="ar-DZ"/>
        </w:rPr>
        <w:t>ح</w:t>
      </w:r>
      <w:r w:rsidR="00A936D9">
        <w:rPr>
          <w:rFonts w:cs="Simplified Arabic"/>
          <w:sz w:val="28"/>
          <w:szCs w:val="28"/>
          <w:rtl/>
          <w:lang w:bidi="ar-DZ"/>
        </w:rPr>
        <w:t>ُ</w:t>
      </w:r>
      <w:r w:rsidR="00724A64" w:rsidRPr="00B87CDB">
        <w:rPr>
          <w:rFonts w:cs="Simplified Arabic"/>
          <w:sz w:val="28"/>
          <w:szCs w:val="28"/>
          <w:rtl/>
          <w:lang w:bidi="ar-DZ"/>
        </w:rPr>
        <w:t xml:space="preserve">، </w:t>
      </w:r>
      <w:r w:rsidR="002B6EF3" w:rsidRPr="00B87CDB">
        <w:rPr>
          <w:rFonts w:cs="Simplified Arabic"/>
          <w:sz w:val="28"/>
          <w:szCs w:val="28"/>
          <w:rtl/>
          <w:lang w:bidi="ar-DZ"/>
        </w:rPr>
        <w:t>وصفاتها</w:t>
      </w:r>
      <w:r w:rsidR="00C65CD6" w:rsidRPr="00B87CDB">
        <w:rPr>
          <w:rFonts w:cs="Simplified Arabic"/>
          <w:sz w:val="28"/>
          <w:szCs w:val="28"/>
          <w:rtl/>
          <w:lang w:bidi="ar-DZ"/>
        </w:rPr>
        <w:t xml:space="preserve"> من حيث الجهر والهمس، والش</w:t>
      </w:r>
      <w:r w:rsidR="00724A64" w:rsidRPr="00B87CDB">
        <w:rPr>
          <w:rFonts w:cs="Simplified Arabic"/>
          <w:sz w:val="28"/>
          <w:szCs w:val="28"/>
          <w:rtl/>
          <w:lang w:bidi="ar-DZ"/>
        </w:rPr>
        <w:t>ّ</w:t>
      </w:r>
      <w:r w:rsidR="00C65CD6" w:rsidRPr="00B87CDB">
        <w:rPr>
          <w:rFonts w:cs="Simplified Arabic"/>
          <w:sz w:val="28"/>
          <w:szCs w:val="28"/>
          <w:rtl/>
          <w:lang w:bidi="ar-DZ"/>
        </w:rPr>
        <w:t>دة والر</w:t>
      </w:r>
      <w:r w:rsidR="00724A64" w:rsidRPr="00B87CDB">
        <w:rPr>
          <w:rFonts w:cs="Simplified Arabic"/>
          <w:sz w:val="28"/>
          <w:szCs w:val="28"/>
          <w:rtl/>
          <w:lang w:bidi="ar-DZ"/>
        </w:rPr>
        <w:t>ّ</w:t>
      </w:r>
      <w:r w:rsidR="00E350A9">
        <w:rPr>
          <w:rFonts w:cs="Simplified Arabic"/>
          <w:sz w:val="28"/>
          <w:szCs w:val="28"/>
          <w:rtl/>
          <w:lang w:bidi="ar-DZ"/>
        </w:rPr>
        <w:t>خاوة</w:t>
      </w:r>
      <w:r w:rsidR="00C65CD6" w:rsidRPr="00B87CDB">
        <w:rPr>
          <w:rFonts w:cs="Simplified Arabic"/>
          <w:sz w:val="28"/>
          <w:szCs w:val="28"/>
          <w:rtl/>
          <w:lang w:bidi="ar-DZ"/>
        </w:rPr>
        <w:t xml:space="preserve"> والفتح و</w:t>
      </w:r>
      <w:r w:rsidR="00724A64" w:rsidRPr="00B87CDB">
        <w:rPr>
          <w:rFonts w:cs="Simplified Arabic"/>
          <w:sz w:val="28"/>
          <w:szCs w:val="28"/>
          <w:rtl/>
          <w:lang w:bidi="ar-DZ"/>
        </w:rPr>
        <w:t>الإطباق</w:t>
      </w:r>
      <w:r w:rsidR="00C97CD4" w:rsidRPr="00B87CDB">
        <w:rPr>
          <w:rFonts w:cs="Simplified Arabic"/>
          <w:sz w:val="28"/>
          <w:szCs w:val="28"/>
          <w:rtl/>
          <w:lang w:bidi="ar-DZ"/>
        </w:rPr>
        <w:t>. وقد خالف شي</w:t>
      </w:r>
      <w:r w:rsidR="00724A64" w:rsidRPr="00B87CDB">
        <w:rPr>
          <w:rFonts w:cs="Simplified Arabic"/>
          <w:sz w:val="28"/>
          <w:szCs w:val="28"/>
          <w:rtl/>
          <w:lang w:bidi="ar-DZ"/>
        </w:rPr>
        <w:t>خه الخليل في عدّه مخارج الحروف</w:t>
      </w:r>
      <w:r w:rsidR="009F430E" w:rsidRPr="00B87CDB">
        <w:rPr>
          <w:rFonts w:cs="Simplified Arabic"/>
          <w:sz w:val="28"/>
          <w:szCs w:val="28"/>
          <w:rtl/>
          <w:lang w:bidi="ar-DZ"/>
        </w:rPr>
        <w:t xml:space="preserve"> العربيّة</w:t>
      </w:r>
      <w:r w:rsidR="00E350A9">
        <w:rPr>
          <w:rFonts w:cs="Simplified Arabic"/>
          <w:sz w:val="28"/>
          <w:szCs w:val="28"/>
          <w:rtl/>
          <w:lang w:bidi="ar-DZ"/>
        </w:rPr>
        <w:t xml:space="preserve"> ستة عشر مخرجا لا غير</w:t>
      </w:r>
      <w:r w:rsidR="00724A64" w:rsidRPr="00B87CDB">
        <w:rPr>
          <w:rFonts w:cs="Simplified Arabic"/>
          <w:sz w:val="28"/>
          <w:szCs w:val="28"/>
          <w:rtl/>
          <w:lang w:bidi="ar-DZ"/>
        </w:rPr>
        <w:t xml:space="preserve"> وهو ال</w:t>
      </w:r>
      <w:r w:rsidR="00C97CD4" w:rsidRPr="00B87CDB">
        <w:rPr>
          <w:rFonts w:cs="Simplified Arabic"/>
          <w:sz w:val="28"/>
          <w:szCs w:val="28"/>
          <w:rtl/>
          <w:lang w:bidi="ar-DZ"/>
        </w:rPr>
        <w:t>ّ</w:t>
      </w:r>
      <w:r w:rsidR="00724A64" w:rsidRPr="00B87CDB">
        <w:rPr>
          <w:rFonts w:cs="Simplified Arabic"/>
          <w:sz w:val="28"/>
          <w:szCs w:val="28"/>
          <w:rtl/>
          <w:lang w:bidi="ar-DZ"/>
        </w:rPr>
        <w:t xml:space="preserve">ذي ذهب إليه جمهور </w:t>
      </w:r>
      <w:r w:rsidR="00C97CD4" w:rsidRPr="00B87CDB">
        <w:rPr>
          <w:rFonts w:cs="Simplified Arabic"/>
          <w:sz w:val="28"/>
          <w:szCs w:val="28"/>
          <w:rtl/>
          <w:lang w:bidi="ar-DZ"/>
        </w:rPr>
        <w:t>العلماء.</w:t>
      </w:r>
      <w:r w:rsidR="00772637" w:rsidRPr="00B87CDB">
        <w:rPr>
          <w:rFonts w:cs="Simplified Arabic"/>
          <w:sz w:val="28"/>
          <w:szCs w:val="28"/>
          <w:rtl/>
          <w:lang w:bidi="ar-DZ"/>
        </w:rPr>
        <w:t>كما تعرّض</w:t>
      </w:r>
      <w:r w:rsidR="00056ACF" w:rsidRPr="00B87CDB">
        <w:rPr>
          <w:rFonts w:cs="Simplified Arabic"/>
          <w:sz w:val="28"/>
          <w:szCs w:val="28"/>
          <w:rtl/>
          <w:lang w:bidi="ar-DZ"/>
        </w:rPr>
        <w:t xml:space="preserve"> المبرد </w:t>
      </w:r>
      <w:r w:rsidR="005F2DAE" w:rsidRPr="00B87CDB">
        <w:rPr>
          <w:rFonts w:cs="Simplified Arabic"/>
          <w:sz w:val="28"/>
          <w:szCs w:val="28"/>
          <w:rtl/>
          <w:lang w:bidi="ar-DZ"/>
        </w:rPr>
        <w:t xml:space="preserve">(285هـ) </w:t>
      </w:r>
      <w:r w:rsidR="00056ACF" w:rsidRPr="00B87CDB">
        <w:rPr>
          <w:rFonts w:cs="Simplified Arabic"/>
          <w:sz w:val="28"/>
          <w:szCs w:val="28"/>
          <w:rtl/>
          <w:lang w:bidi="ar-DZ"/>
        </w:rPr>
        <w:t xml:space="preserve">في كتابه </w:t>
      </w:r>
      <w:r w:rsidR="00772637" w:rsidRPr="00B87CDB">
        <w:rPr>
          <w:rFonts w:cs="Simplified Arabic"/>
          <w:sz w:val="28"/>
          <w:szCs w:val="28"/>
          <w:rtl/>
          <w:lang w:bidi="ar-DZ"/>
        </w:rPr>
        <w:t>(</w:t>
      </w:r>
      <w:r w:rsidR="00056ACF" w:rsidRPr="00B87CDB">
        <w:rPr>
          <w:rFonts w:cs="Simplified Arabic"/>
          <w:sz w:val="28"/>
          <w:szCs w:val="28"/>
          <w:rtl/>
          <w:lang w:bidi="ar-DZ"/>
        </w:rPr>
        <w:t>المقتضب</w:t>
      </w:r>
      <w:r w:rsidR="00772637" w:rsidRPr="00B87CDB">
        <w:rPr>
          <w:rFonts w:cs="Simplified Arabic"/>
          <w:sz w:val="28"/>
          <w:szCs w:val="28"/>
          <w:rtl/>
          <w:lang w:bidi="ar-DZ"/>
        </w:rPr>
        <w:t xml:space="preserve">) </w:t>
      </w:r>
      <w:r w:rsidR="00E027A7" w:rsidRPr="00B87CDB">
        <w:rPr>
          <w:rFonts w:cs="Simplified Arabic"/>
          <w:sz w:val="28"/>
          <w:szCs w:val="28"/>
          <w:rtl/>
          <w:lang w:bidi="ar-DZ"/>
        </w:rPr>
        <w:t xml:space="preserve">في باب </w:t>
      </w:r>
      <w:r w:rsidR="00056ACF" w:rsidRPr="00B87CDB">
        <w:rPr>
          <w:rFonts w:cs="Simplified Arabic"/>
          <w:sz w:val="28"/>
          <w:szCs w:val="28"/>
          <w:rtl/>
          <w:lang w:bidi="ar-DZ"/>
        </w:rPr>
        <w:t xml:space="preserve">الإدغام </w:t>
      </w:r>
      <w:r w:rsidR="00E027A7" w:rsidRPr="00B87CDB">
        <w:rPr>
          <w:rFonts w:cs="Simplified Arabic"/>
          <w:sz w:val="28"/>
          <w:szCs w:val="28"/>
          <w:rtl/>
          <w:lang w:bidi="ar-DZ"/>
        </w:rPr>
        <w:t>إلى دراسةا</w:t>
      </w:r>
      <w:r w:rsidR="00056ACF" w:rsidRPr="00B87CDB">
        <w:rPr>
          <w:rFonts w:cs="Simplified Arabic"/>
          <w:sz w:val="28"/>
          <w:szCs w:val="28"/>
          <w:rtl/>
          <w:lang w:bidi="ar-DZ"/>
        </w:rPr>
        <w:t>لأصوات ومخارجها.</w:t>
      </w:r>
      <w:r w:rsidR="00E027A7" w:rsidRPr="00B87CDB">
        <w:rPr>
          <w:rFonts w:cs="Simplified Arabic"/>
          <w:sz w:val="28"/>
          <w:szCs w:val="28"/>
          <w:rtl/>
          <w:lang w:bidi="ar-DZ"/>
        </w:rPr>
        <w:t xml:space="preserve"> و</w:t>
      </w:r>
      <w:r w:rsidR="00056ACF" w:rsidRPr="00B87CDB">
        <w:rPr>
          <w:rFonts w:cs="Simplified Arabic"/>
          <w:sz w:val="28"/>
          <w:szCs w:val="28"/>
          <w:rtl/>
          <w:lang w:bidi="ar-DZ"/>
        </w:rPr>
        <w:t>كذلك أنهى الز</w:t>
      </w:r>
      <w:r w:rsidR="00332FA3">
        <w:rPr>
          <w:rFonts w:cs="Simplified Arabic"/>
          <w:sz w:val="28"/>
          <w:szCs w:val="28"/>
          <w:rtl/>
          <w:lang w:bidi="ar-DZ"/>
        </w:rPr>
        <w:t>ّ</w:t>
      </w:r>
      <w:r w:rsidR="00056ACF" w:rsidRPr="00B87CDB">
        <w:rPr>
          <w:rFonts w:cs="Simplified Arabic"/>
          <w:sz w:val="28"/>
          <w:szCs w:val="28"/>
          <w:rtl/>
          <w:lang w:bidi="ar-DZ"/>
        </w:rPr>
        <w:t>جاج</w:t>
      </w:r>
      <w:r w:rsidR="00BC5818">
        <w:rPr>
          <w:rFonts w:cs="Simplified Arabic"/>
          <w:sz w:val="28"/>
          <w:szCs w:val="28"/>
          <w:rtl/>
          <w:lang w:bidi="ar-DZ"/>
        </w:rPr>
        <w:t>ي</w:t>
      </w:r>
      <w:r w:rsidR="000668E2">
        <w:rPr>
          <w:rFonts w:cs="Simplified Arabic"/>
          <w:sz w:val="28"/>
          <w:szCs w:val="28"/>
          <w:rtl/>
          <w:lang w:bidi="ar-DZ"/>
        </w:rPr>
        <w:t>ّ</w:t>
      </w:r>
      <w:r w:rsidR="00BC5818" w:rsidRPr="00B87CDB">
        <w:rPr>
          <w:rFonts w:cs="Simplified Arabic"/>
          <w:sz w:val="28"/>
          <w:szCs w:val="28"/>
          <w:rtl/>
          <w:lang w:bidi="ar-DZ"/>
        </w:rPr>
        <w:t>(340هـ)</w:t>
      </w:r>
      <w:r w:rsidR="00056ACF" w:rsidRPr="00B87CDB">
        <w:rPr>
          <w:rFonts w:cs="Simplified Arabic"/>
          <w:sz w:val="28"/>
          <w:szCs w:val="28"/>
          <w:rtl/>
          <w:lang w:bidi="ar-DZ"/>
        </w:rPr>
        <w:t xml:space="preserve"> كتابه (الج</w:t>
      </w:r>
      <w:r w:rsidR="00BC5818">
        <w:rPr>
          <w:rFonts w:cs="Simplified Arabic"/>
          <w:sz w:val="28"/>
          <w:szCs w:val="28"/>
          <w:rtl/>
          <w:lang w:bidi="ar-DZ"/>
        </w:rPr>
        <w:t>ُ</w:t>
      </w:r>
      <w:r w:rsidR="00056ACF" w:rsidRPr="00B87CDB">
        <w:rPr>
          <w:rFonts w:cs="Simplified Arabic"/>
          <w:sz w:val="28"/>
          <w:szCs w:val="28"/>
          <w:rtl/>
          <w:lang w:bidi="ar-DZ"/>
        </w:rPr>
        <w:t>م</w:t>
      </w:r>
      <w:r w:rsidR="00BC5818">
        <w:rPr>
          <w:rFonts w:cs="Simplified Arabic"/>
          <w:sz w:val="28"/>
          <w:szCs w:val="28"/>
          <w:rtl/>
          <w:lang w:bidi="ar-DZ"/>
        </w:rPr>
        <w:t>َ</w:t>
      </w:r>
      <w:r w:rsidR="00056ACF" w:rsidRPr="00B87CDB">
        <w:rPr>
          <w:rFonts w:cs="Simplified Arabic"/>
          <w:sz w:val="28"/>
          <w:szCs w:val="28"/>
          <w:rtl/>
          <w:lang w:bidi="ar-DZ"/>
        </w:rPr>
        <w:t xml:space="preserve">ل) </w:t>
      </w:r>
      <w:r w:rsidR="00E027A7" w:rsidRPr="00B87CDB">
        <w:rPr>
          <w:rFonts w:cs="Simplified Arabic"/>
          <w:sz w:val="28"/>
          <w:szCs w:val="28"/>
          <w:rtl/>
          <w:lang w:bidi="ar-DZ"/>
        </w:rPr>
        <w:t>بحديثه</w:t>
      </w:r>
      <w:r w:rsidR="00056ACF" w:rsidRPr="00B87CDB">
        <w:rPr>
          <w:rFonts w:cs="Simplified Arabic"/>
          <w:sz w:val="28"/>
          <w:szCs w:val="28"/>
          <w:rtl/>
          <w:lang w:bidi="ar-DZ"/>
        </w:rPr>
        <w:t xml:space="preserve"> عن </w:t>
      </w:r>
      <w:r w:rsidR="0079158C">
        <w:rPr>
          <w:rFonts w:cs="Simplified Arabic"/>
          <w:sz w:val="28"/>
          <w:szCs w:val="28"/>
          <w:rtl/>
          <w:lang w:bidi="ar-DZ"/>
        </w:rPr>
        <w:t>الإدغام</w:t>
      </w:r>
      <w:r w:rsidR="00056ACF" w:rsidRPr="00B87CDB">
        <w:rPr>
          <w:rFonts w:cs="Simplified Arabic"/>
          <w:sz w:val="28"/>
          <w:szCs w:val="28"/>
          <w:rtl/>
          <w:lang w:bidi="ar-DZ"/>
        </w:rPr>
        <w:t xml:space="preserve"> ومهّد </w:t>
      </w:r>
      <w:r w:rsidR="0057740D" w:rsidRPr="00B87CDB">
        <w:rPr>
          <w:rFonts w:cs="Simplified Arabic"/>
          <w:sz w:val="28"/>
          <w:szCs w:val="28"/>
          <w:rtl/>
          <w:lang w:bidi="ar-DZ"/>
        </w:rPr>
        <w:t>له</w:t>
      </w:r>
      <w:r w:rsidR="00056ACF" w:rsidRPr="00B87CDB">
        <w:rPr>
          <w:rFonts w:cs="Simplified Arabic"/>
          <w:sz w:val="28"/>
          <w:szCs w:val="28"/>
          <w:rtl/>
          <w:lang w:bidi="ar-DZ"/>
        </w:rPr>
        <w:t xml:space="preserve"> ببعض ال</w:t>
      </w:r>
      <w:r w:rsidR="005F2DAE" w:rsidRPr="00B87CDB">
        <w:rPr>
          <w:rFonts w:cs="Simplified Arabic"/>
          <w:sz w:val="28"/>
          <w:szCs w:val="28"/>
          <w:rtl/>
          <w:lang w:bidi="ar-DZ"/>
        </w:rPr>
        <w:t>د</w:t>
      </w:r>
      <w:r w:rsidR="0057740D" w:rsidRPr="00B87CDB">
        <w:rPr>
          <w:rFonts w:cs="Simplified Arabic"/>
          <w:sz w:val="28"/>
          <w:szCs w:val="28"/>
          <w:rtl/>
          <w:lang w:bidi="ar-DZ"/>
        </w:rPr>
        <w:t>ّ</w:t>
      </w:r>
      <w:r w:rsidR="005F2DAE" w:rsidRPr="00B87CDB">
        <w:rPr>
          <w:rFonts w:cs="Simplified Arabic"/>
          <w:sz w:val="28"/>
          <w:szCs w:val="28"/>
          <w:rtl/>
          <w:lang w:bidi="ar-DZ"/>
        </w:rPr>
        <w:t>راسات</w:t>
      </w:r>
      <w:r w:rsidR="00056ACF" w:rsidRPr="00B87CDB">
        <w:rPr>
          <w:rFonts w:cs="Simplified Arabic"/>
          <w:sz w:val="28"/>
          <w:szCs w:val="28"/>
          <w:rtl/>
          <w:lang w:bidi="ar-DZ"/>
        </w:rPr>
        <w:t xml:space="preserve"> الص</w:t>
      </w:r>
      <w:r w:rsidR="002875C8" w:rsidRPr="00B87CDB">
        <w:rPr>
          <w:rFonts w:cs="Simplified Arabic"/>
          <w:sz w:val="28"/>
          <w:szCs w:val="28"/>
          <w:rtl/>
          <w:lang w:bidi="ar-DZ"/>
        </w:rPr>
        <w:t>ّ</w:t>
      </w:r>
      <w:r w:rsidR="00056ACF" w:rsidRPr="00B87CDB">
        <w:rPr>
          <w:rFonts w:cs="Simplified Arabic"/>
          <w:sz w:val="28"/>
          <w:szCs w:val="28"/>
          <w:rtl/>
          <w:lang w:bidi="ar-DZ"/>
        </w:rPr>
        <w:t>وتية</w:t>
      </w:r>
      <w:r w:rsidR="005F2DAE" w:rsidRPr="00B87CDB">
        <w:rPr>
          <w:rFonts w:cs="Simplified Arabic"/>
          <w:sz w:val="28"/>
          <w:szCs w:val="28"/>
          <w:rtl/>
          <w:lang w:bidi="ar-DZ"/>
        </w:rPr>
        <w:t xml:space="preserve">. </w:t>
      </w:r>
      <w:r w:rsidR="00056ACF" w:rsidRPr="00B87CDB">
        <w:rPr>
          <w:rFonts w:cs="Simplified Arabic"/>
          <w:sz w:val="28"/>
          <w:szCs w:val="28"/>
          <w:rtl/>
          <w:lang w:bidi="ar-DZ"/>
        </w:rPr>
        <w:t>وأنهى الز</w:t>
      </w:r>
      <w:r w:rsidR="005F2DAE" w:rsidRPr="00B87CDB">
        <w:rPr>
          <w:rFonts w:cs="Simplified Arabic"/>
          <w:sz w:val="28"/>
          <w:szCs w:val="28"/>
          <w:rtl/>
          <w:lang w:bidi="ar-DZ"/>
        </w:rPr>
        <w:t>ّ</w:t>
      </w:r>
      <w:r w:rsidR="00056ACF" w:rsidRPr="00B87CDB">
        <w:rPr>
          <w:rFonts w:cs="Simplified Arabic"/>
          <w:sz w:val="28"/>
          <w:szCs w:val="28"/>
          <w:rtl/>
          <w:lang w:bidi="ar-DZ"/>
        </w:rPr>
        <w:t>مخشري</w:t>
      </w:r>
      <w:r w:rsidR="005F2DAE" w:rsidRPr="00B87CDB">
        <w:rPr>
          <w:rFonts w:cs="Simplified Arabic"/>
          <w:sz w:val="28"/>
          <w:szCs w:val="28"/>
          <w:rtl/>
          <w:lang w:bidi="ar-DZ"/>
        </w:rPr>
        <w:t>ّ (538هـ)</w:t>
      </w:r>
      <w:r w:rsidR="00056ACF" w:rsidRPr="00B87CDB">
        <w:rPr>
          <w:rFonts w:cs="Simplified Arabic"/>
          <w:sz w:val="28"/>
          <w:szCs w:val="28"/>
          <w:rtl/>
          <w:lang w:bidi="ar-DZ"/>
        </w:rPr>
        <w:t xml:space="preserve"> كتابه </w:t>
      </w:r>
      <w:r w:rsidR="005F2DAE" w:rsidRPr="00B87CDB">
        <w:rPr>
          <w:rFonts w:cs="Simplified Arabic"/>
          <w:sz w:val="28"/>
          <w:szCs w:val="28"/>
          <w:rtl/>
          <w:lang w:bidi="ar-DZ"/>
        </w:rPr>
        <w:t>(</w:t>
      </w:r>
      <w:r w:rsidR="00056ACF" w:rsidRPr="00B87CDB">
        <w:rPr>
          <w:rFonts w:cs="Simplified Arabic"/>
          <w:sz w:val="28"/>
          <w:szCs w:val="28"/>
          <w:rtl/>
          <w:lang w:bidi="ar-DZ"/>
        </w:rPr>
        <w:t xml:space="preserve">المفصّل) بالإدغام وقدّم بين يديه دراسة للأصوات.ومن مصادر </w:t>
      </w:r>
      <w:r w:rsidR="002875C8" w:rsidRPr="00B87CDB">
        <w:rPr>
          <w:rFonts w:cs="Simplified Arabic"/>
          <w:sz w:val="28"/>
          <w:szCs w:val="28"/>
          <w:rtl/>
          <w:lang w:bidi="ar-DZ"/>
        </w:rPr>
        <w:t xml:space="preserve">علم الصرف </w:t>
      </w:r>
      <w:r w:rsidR="00056ACF" w:rsidRPr="00B87CDB">
        <w:rPr>
          <w:rFonts w:cs="Simplified Arabic"/>
          <w:sz w:val="28"/>
          <w:szCs w:val="28"/>
          <w:rtl/>
          <w:lang w:bidi="ar-DZ"/>
        </w:rPr>
        <w:t>ال</w:t>
      </w:r>
      <w:r w:rsidR="000668E2">
        <w:rPr>
          <w:rFonts w:cs="Simplified Arabic"/>
          <w:sz w:val="28"/>
          <w:szCs w:val="28"/>
          <w:rtl/>
          <w:lang w:bidi="ar-DZ"/>
        </w:rPr>
        <w:t>ّ</w:t>
      </w:r>
      <w:r w:rsidR="00056ACF" w:rsidRPr="00B87CDB">
        <w:rPr>
          <w:rFonts w:cs="Simplified Arabic"/>
          <w:sz w:val="28"/>
          <w:szCs w:val="28"/>
          <w:rtl/>
          <w:lang w:bidi="ar-DZ"/>
        </w:rPr>
        <w:t>تي عالجت مباحث صوتية متعددة</w:t>
      </w:r>
      <w:r w:rsidR="002875C8" w:rsidRPr="00B87CDB">
        <w:rPr>
          <w:rFonts w:cs="Simplified Arabic"/>
          <w:sz w:val="28"/>
          <w:szCs w:val="28"/>
          <w:rtl/>
          <w:lang w:bidi="ar-DZ"/>
        </w:rPr>
        <w:t>،</w:t>
      </w:r>
      <w:r w:rsidR="00056ACF" w:rsidRPr="00B87CDB">
        <w:rPr>
          <w:rFonts w:cs="Simplified Arabic"/>
          <w:sz w:val="28"/>
          <w:szCs w:val="28"/>
          <w:rtl/>
          <w:lang w:bidi="ar-DZ"/>
        </w:rPr>
        <w:t xml:space="preserve"> كا</w:t>
      </w:r>
      <w:r w:rsidR="000668E2">
        <w:rPr>
          <w:rFonts w:cs="Simplified Arabic"/>
          <w:sz w:val="28"/>
          <w:szCs w:val="28"/>
          <w:rtl/>
          <w:lang w:bidi="ar-DZ"/>
        </w:rPr>
        <w:t>لحذف</w:t>
      </w:r>
      <w:r w:rsidR="006F56D5" w:rsidRPr="00B87CDB">
        <w:rPr>
          <w:rFonts w:cs="Simplified Arabic"/>
          <w:sz w:val="28"/>
          <w:szCs w:val="28"/>
          <w:rtl/>
          <w:lang w:bidi="ar-DZ"/>
        </w:rPr>
        <w:t xml:space="preserve"> وا</w:t>
      </w:r>
      <w:r w:rsidR="00056ACF" w:rsidRPr="00B87CDB">
        <w:rPr>
          <w:rFonts w:cs="Simplified Arabic"/>
          <w:sz w:val="28"/>
          <w:szCs w:val="28"/>
          <w:rtl/>
          <w:lang w:bidi="ar-DZ"/>
        </w:rPr>
        <w:t>لإعلال</w:t>
      </w:r>
      <w:r w:rsidR="002875C8" w:rsidRPr="00B87CDB">
        <w:rPr>
          <w:rFonts w:cs="Simplified Arabic"/>
          <w:sz w:val="28"/>
          <w:szCs w:val="28"/>
          <w:rtl/>
          <w:lang w:bidi="ar-DZ"/>
        </w:rPr>
        <w:t>،</w:t>
      </w:r>
      <w:r w:rsidR="00056ACF" w:rsidRPr="00B87CDB">
        <w:rPr>
          <w:rFonts w:cs="Simplified Arabic"/>
          <w:sz w:val="28"/>
          <w:szCs w:val="28"/>
          <w:rtl/>
          <w:lang w:bidi="ar-DZ"/>
        </w:rPr>
        <w:t xml:space="preserve"> والإبدال</w:t>
      </w:r>
      <w:r w:rsidR="002875C8" w:rsidRPr="00B87CDB">
        <w:rPr>
          <w:rFonts w:cs="Simplified Arabic"/>
          <w:sz w:val="28"/>
          <w:szCs w:val="28"/>
          <w:rtl/>
          <w:lang w:bidi="ar-DZ"/>
        </w:rPr>
        <w:t xml:space="preserve">، </w:t>
      </w:r>
      <w:r w:rsidR="006F56D5" w:rsidRPr="00B87CDB">
        <w:rPr>
          <w:rFonts w:cs="Simplified Arabic"/>
          <w:sz w:val="28"/>
          <w:szCs w:val="28"/>
          <w:rtl/>
          <w:lang w:bidi="ar-DZ"/>
        </w:rPr>
        <w:t xml:space="preserve">الإدغام، </w:t>
      </w:r>
      <w:r w:rsidR="00056ACF" w:rsidRPr="00B87CDB">
        <w:rPr>
          <w:rFonts w:cs="Simplified Arabic"/>
          <w:sz w:val="28"/>
          <w:szCs w:val="28"/>
          <w:rtl/>
          <w:lang w:bidi="ar-DZ"/>
        </w:rPr>
        <w:t>والقلب</w:t>
      </w:r>
      <w:r w:rsidR="002875C8" w:rsidRPr="00B87CDB">
        <w:rPr>
          <w:rFonts w:cs="Simplified Arabic"/>
          <w:sz w:val="28"/>
          <w:szCs w:val="28"/>
          <w:rtl/>
          <w:lang w:bidi="ar-DZ"/>
        </w:rPr>
        <w:t>،</w:t>
      </w:r>
      <w:r w:rsidR="00056ACF" w:rsidRPr="00B87CDB">
        <w:rPr>
          <w:rFonts w:cs="Simplified Arabic"/>
          <w:sz w:val="28"/>
          <w:szCs w:val="28"/>
          <w:rtl/>
          <w:lang w:bidi="ar-DZ"/>
        </w:rPr>
        <w:t xml:space="preserve"> الش</w:t>
      </w:r>
      <w:r w:rsidR="006F56D5" w:rsidRPr="00B87CDB">
        <w:rPr>
          <w:rFonts w:cs="Simplified Arabic"/>
          <w:sz w:val="28"/>
          <w:szCs w:val="28"/>
          <w:rtl/>
          <w:lang w:bidi="ar-DZ"/>
        </w:rPr>
        <w:t>ّ</w:t>
      </w:r>
      <w:r w:rsidR="00056ACF" w:rsidRPr="00B87CDB">
        <w:rPr>
          <w:rFonts w:cs="Simplified Arabic"/>
          <w:sz w:val="28"/>
          <w:szCs w:val="28"/>
          <w:rtl/>
          <w:lang w:bidi="ar-DZ"/>
        </w:rPr>
        <w:t>افية لابن الحاجب</w:t>
      </w:r>
      <w:r w:rsidR="006F56D5" w:rsidRPr="00B87CDB">
        <w:rPr>
          <w:rFonts w:cs="Simplified Arabic"/>
          <w:sz w:val="28"/>
          <w:szCs w:val="28"/>
          <w:rtl/>
          <w:lang w:bidi="ar-DZ"/>
        </w:rPr>
        <w:t xml:space="preserve"> (646هـ).</w:t>
      </w:r>
    </w:p>
    <w:p w:rsidR="009F0633" w:rsidRPr="00B87CDB" w:rsidRDefault="009F0633" w:rsidP="006F2697">
      <w:pPr>
        <w:bidi/>
        <w:spacing w:after="0"/>
        <w:ind w:firstLine="565"/>
        <w:jc w:val="both"/>
        <w:rPr>
          <w:rFonts w:cs="Simplified Arabic"/>
          <w:sz w:val="28"/>
          <w:szCs w:val="28"/>
          <w:rtl/>
          <w:lang w:bidi="ar-DZ"/>
        </w:rPr>
      </w:pPr>
      <w:r w:rsidRPr="00B87CDB">
        <w:rPr>
          <w:rFonts w:cs="Simplified Arabic"/>
          <w:sz w:val="28"/>
          <w:szCs w:val="28"/>
          <w:rtl/>
          <w:lang w:bidi="ar-DZ"/>
        </w:rPr>
        <w:t xml:space="preserve">ويُعَدُّ ابن جنّي (392هـ) أوّل من </w:t>
      </w:r>
      <w:r w:rsidR="006F2697">
        <w:rPr>
          <w:rFonts w:cs="Simplified Arabic"/>
          <w:sz w:val="28"/>
          <w:szCs w:val="28"/>
          <w:rtl/>
          <w:lang w:bidi="ar-DZ"/>
        </w:rPr>
        <w:t>أطلق على علم الأصوات</w:t>
      </w:r>
      <w:r w:rsidRPr="00B87CDB">
        <w:rPr>
          <w:rFonts w:cs="Simplified Arabic"/>
          <w:sz w:val="28"/>
          <w:szCs w:val="28"/>
          <w:rtl/>
          <w:lang w:bidi="ar-DZ"/>
        </w:rPr>
        <w:t xml:space="preserve"> مصطلحا خاص</w:t>
      </w:r>
      <w:r w:rsidR="00D0423F">
        <w:rPr>
          <w:rFonts w:cs="Simplified Arabic"/>
          <w:sz w:val="28"/>
          <w:szCs w:val="28"/>
          <w:rtl/>
          <w:lang w:bidi="ar-DZ"/>
        </w:rPr>
        <w:t>ّ</w:t>
      </w:r>
      <w:r w:rsidRPr="00B87CDB">
        <w:rPr>
          <w:rFonts w:cs="Simplified Arabic"/>
          <w:sz w:val="28"/>
          <w:szCs w:val="28"/>
          <w:rtl/>
          <w:lang w:bidi="ar-DZ"/>
        </w:rPr>
        <w:t xml:space="preserve">ا </w:t>
      </w:r>
      <w:r w:rsidR="006F2697">
        <w:rPr>
          <w:rFonts w:cs="Simplified Arabic"/>
          <w:sz w:val="28"/>
          <w:szCs w:val="28"/>
          <w:rtl/>
          <w:lang w:bidi="ar-DZ"/>
        </w:rPr>
        <w:t xml:space="preserve">به، </w:t>
      </w:r>
      <w:r w:rsidRPr="00B87CDB">
        <w:rPr>
          <w:rFonts w:cs="Simplified Arabic"/>
          <w:sz w:val="28"/>
          <w:szCs w:val="28"/>
          <w:rtl/>
          <w:lang w:bidi="ar-DZ"/>
        </w:rPr>
        <w:t>في كتابه (سرّ صناعة الإعراب)</w:t>
      </w:r>
      <w:r w:rsidR="006F2697">
        <w:rPr>
          <w:rFonts w:cs="Simplified Arabic"/>
          <w:sz w:val="28"/>
          <w:szCs w:val="28"/>
          <w:rtl/>
          <w:lang w:bidi="ar-DZ"/>
        </w:rPr>
        <w:t xml:space="preserve"> الذي تعرَّض من خلاله إلى جملة من مباحثه، أهمّها</w:t>
      </w:r>
      <w:r w:rsidRPr="00B87CDB">
        <w:rPr>
          <w:rFonts w:cs="Simplified Arabic"/>
          <w:sz w:val="28"/>
          <w:szCs w:val="28"/>
          <w:rtl/>
          <w:lang w:bidi="ar-DZ"/>
        </w:rPr>
        <w:t>:</w:t>
      </w:r>
      <w:r w:rsidRPr="00B87CDB">
        <w:rPr>
          <w:rStyle w:val="Appelnotedebasdep"/>
          <w:rFonts w:cs="Simplified Arabic"/>
          <w:sz w:val="28"/>
          <w:szCs w:val="28"/>
          <w:rtl/>
          <w:lang w:bidi="ar-DZ"/>
        </w:rPr>
        <w:footnoteReference w:id="47"/>
      </w:r>
    </w:p>
    <w:p w:rsidR="009F0633" w:rsidRPr="00B87CDB" w:rsidRDefault="009F0633" w:rsidP="009F0633">
      <w:pPr>
        <w:bidi/>
        <w:spacing w:after="0"/>
        <w:ind w:firstLine="565"/>
        <w:jc w:val="both"/>
        <w:rPr>
          <w:rFonts w:cs="Simplified Arabic"/>
          <w:sz w:val="28"/>
          <w:szCs w:val="28"/>
          <w:rtl/>
          <w:lang w:bidi="ar-DZ"/>
        </w:rPr>
      </w:pPr>
      <w:r w:rsidRPr="00B87CDB">
        <w:rPr>
          <w:rFonts w:cs="Simplified Arabic"/>
          <w:sz w:val="28"/>
          <w:szCs w:val="28"/>
          <w:rtl/>
          <w:lang w:bidi="ar-DZ"/>
        </w:rPr>
        <w:t>- ذِكْر عدد حروف الهجاء، وترتيبها، وتحديد مخارج</w:t>
      </w:r>
      <w:r w:rsidR="00C27F58">
        <w:rPr>
          <w:rFonts w:cs="Simplified Arabic"/>
          <w:sz w:val="28"/>
          <w:szCs w:val="28"/>
          <w:rtl/>
          <w:lang w:bidi="ar-DZ"/>
        </w:rPr>
        <w:t>ها</w:t>
      </w:r>
      <w:r w:rsidRPr="00B87CDB">
        <w:rPr>
          <w:rFonts w:cs="Simplified Arabic"/>
          <w:sz w:val="28"/>
          <w:szCs w:val="28"/>
          <w:rtl/>
          <w:lang w:bidi="ar-DZ"/>
        </w:rPr>
        <w:t xml:space="preserve"> (ستة عشر مخرجا)؛ </w:t>
      </w:r>
    </w:p>
    <w:p w:rsidR="009F0633" w:rsidRPr="00B87CDB" w:rsidRDefault="009F0633" w:rsidP="00C27F58">
      <w:pPr>
        <w:bidi/>
        <w:spacing w:after="0"/>
        <w:ind w:firstLine="565"/>
        <w:jc w:val="both"/>
        <w:rPr>
          <w:rFonts w:cs="Simplified Arabic"/>
          <w:sz w:val="28"/>
          <w:szCs w:val="28"/>
          <w:rtl/>
          <w:lang w:bidi="ar-DZ"/>
        </w:rPr>
      </w:pPr>
      <w:r w:rsidRPr="00B87CDB">
        <w:rPr>
          <w:rFonts w:cs="Simplified Arabic"/>
          <w:sz w:val="28"/>
          <w:szCs w:val="28"/>
          <w:rtl/>
          <w:lang w:bidi="ar-DZ"/>
        </w:rPr>
        <w:t xml:space="preserve">- بيان الصّفات العامَّة </w:t>
      </w:r>
      <w:r w:rsidR="00C27F58">
        <w:rPr>
          <w:rFonts w:cs="Simplified Arabic"/>
          <w:sz w:val="28"/>
          <w:szCs w:val="28"/>
          <w:rtl/>
          <w:lang w:bidi="ar-DZ"/>
        </w:rPr>
        <w:t>للأصوات:ك</w:t>
      </w:r>
      <w:r w:rsidRPr="00B87CDB">
        <w:rPr>
          <w:rFonts w:cs="Simplified Arabic"/>
          <w:sz w:val="28"/>
          <w:szCs w:val="28"/>
          <w:rtl/>
          <w:lang w:bidi="ar-DZ"/>
        </w:rPr>
        <w:t>الجهر والهمس، والشّد</w:t>
      </w:r>
      <w:r w:rsidR="00C27F58">
        <w:rPr>
          <w:rFonts w:cs="Simplified Arabic"/>
          <w:sz w:val="28"/>
          <w:szCs w:val="28"/>
          <w:rtl/>
          <w:lang w:bidi="ar-DZ"/>
        </w:rPr>
        <w:t>ة والرّخاوة، والإطباق والانفتاح</w:t>
      </w:r>
      <w:r w:rsidRPr="00B87CDB">
        <w:rPr>
          <w:rFonts w:cs="Simplified Arabic"/>
          <w:sz w:val="28"/>
          <w:szCs w:val="28"/>
          <w:rtl/>
          <w:lang w:bidi="ar-DZ"/>
        </w:rPr>
        <w:t xml:space="preserve"> والاستعلاء والاستيفال، وتقسيمها باعتبار الأصليّة</w:t>
      </w:r>
      <w:r w:rsidR="00C27F58">
        <w:rPr>
          <w:rFonts w:cs="Simplified Arabic"/>
          <w:sz w:val="28"/>
          <w:szCs w:val="28"/>
          <w:rtl/>
          <w:lang w:bidi="ar-DZ"/>
        </w:rPr>
        <w:t>،</w:t>
      </w:r>
      <w:r w:rsidRPr="00B87CDB">
        <w:rPr>
          <w:rFonts w:cs="Simplified Arabic"/>
          <w:sz w:val="28"/>
          <w:szCs w:val="28"/>
          <w:rtl/>
          <w:lang w:bidi="ar-DZ"/>
        </w:rPr>
        <w:t xml:space="preserve"> والزّيادة</w:t>
      </w:r>
      <w:r w:rsidR="00C27F58">
        <w:rPr>
          <w:rFonts w:cs="Simplified Arabic"/>
          <w:sz w:val="28"/>
          <w:szCs w:val="28"/>
          <w:rtl/>
          <w:lang w:bidi="ar-DZ"/>
        </w:rPr>
        <w:t>،</w:t>
      </w:r>
      <w:r w:rsidRPr="00B87CDB">
        <w:rPr>
          <w:rFonts w:cs="Simplified Arabic"/>
          <w:sz w:val="28"/>
          <w:szCs w:val="28"/>
          <w:rtl/>
          <w:lang w:bidi="ar-DZ"/>
        </w:rPr>
        <w:t xml:space="preserve"> والإبدال</w:t>
      </w:r>
      <w:r w:rsidRPr="00B87CDB">
        <w:rPr>
          <w:rFonts w:cs="Simplified Arabic"/>
          <w:sz w:val="28"/>
          <w:szCs w:val="28"/>
          <w:lang w:bidi="ar-DZ"/>
        </w:rPr>
        <w:t>.</w:t>
      </w:r>
    </w:p>
    <w:p w:rsidR="009F0633" w:rsidRPr="00B87CDB" w:rsidRDefault="009F0633" w:rsidP="009F0633">
      <w:pPr>
        <w:bidi/>
        <w:spacing w:after="0"/>
        <w:ind w:firstLine="565"/>
        <w:jc w:val="both"/>
        <w:rPr>
          <w:rFonts w:cs="Simplified Arabic"/>
          <w:sz w:val="28"/>
          <w:szCs w:val="28"/>
          <w:rtl/>
          <w:lang w:bidi="ar-DZ"/>
        </w:rPr>
      </w:pPr>
      <w:r w:rsidRPr="00B87CDB">
        <w:rPr>
          <w:rFonts w:cs="Simplified Arabic"/>
          <w:sz w:val="28"/>
          <w:szCs w:val="28"/>
          <w:rtl/>
          <w:lang w:bidi="ar-DZ"/>
        </w:rPr>
        <w:t>- بيان ما يعرض لهذه الأصوات عند تركيبها من تغيير يؤدي إلى الحذف، أو الإعلال، أو الإبدال، أو الإدغام</w:t>
      </w:r>
      <w:r w:rsidRPr="00B87CDB">
        <w:rPr>
          <w:rFonts w:cs="Simplified Arabic"/>
          <w:sz w:val="28"/>
          <w:szCs w:val="28"/>
          <w:lang w:bidi="ar-DZ"/>
        </w:rPr>
        <w:t>.</w:t>
      </w:r>
    </w:p>
    <w:p w:rsidR="009F0633" w:rsidRPr="00B87CDB" w:rsidRDefault="006F2697" w:rsidP="006F2697">
      <w:pPr>
        <w:bidi/>
        <w:spacing w:after="0"/>
        <w:ind w:firstLine="565"/>
        <w:jc w:val="both"/>
        <w:rPr>
          <w:rFonts w:cs="Simplified Arabic"/>
          <w:sz w:val="28"/>
          <w:szCs w:val="28"/>
          <w:rtl/>
          <w:lang w:bidi="ar-DZ"/>
        </w:rPr>
      </w:pPr>
      <w:r>
        <w:rPr>
          <w:rFonts w:cs="Simplified Arabic"/>
          <w:sz w:val="28"/>
          <w:szCs w:val="28"/>
          <w:rtl/>
          <w:lang w:bidi="ar-DZ"/>
        </w:rPr>
        <w:t xml:space="preserve">كما يُعَدُّ ابن سينا (428هـ) </w:t>
      </w:r>
      <w:r w:rsidR="009F0633" w:rsidRPr="00B87CDB">
        <w:rPr>
          <w:rFonts w:cs="Simplified Arabic"/>
          <w:sz w:val="28"/>
          <w:szCs w:val="28"/>
          <w:rtl/>
          <w:lang w:bidi="ar-DZ"/>
        </w:rPr>
        <w:t>أوّ</w:t>
      </w:r>
      <w:r>
        <w:rPr>
          <w:rFonts w:cs="Simplified Arabic"/>
          <w:sz w:val="28"/>
          <w:szCs w:val="28"/>
          <w:rtl/>
          <w:lang w:bidi="ar-DZ"/>
        </w:rPr>
        <w:t>َ</w:t>
      </w:r>
      <w:r w:rsidR="009F0633" w:rsidRPr="00B87CDB">
        <w:rPr>
          <w:rFonts w:cs="Simplified Arabic"/>
          <w:sz w:val="28"/>
          <w:szCs w:val="28"/>
          <w:rtl/>
          <w:lang w:bidi="ar-DZ"/>
        </w:rPr>
        <w:t>ل طبيب وفيلسوف عربيّ</w:t>
      </w:r>
      <w:r>
        <w:rPr>
          <w:rFonts w:cs="Simplified Arabic"/>
          <w:sz w:val="28"/>
          <w:szCs w:val="28"/>
          <w:rtl/>
          <w:lang w:bidi="ar-DZ"/>
        </w:rPr>
        <w:t xml:space="preserve"> أفرد لعلم الأصوات كتابا مستقلا،</w:t>
      </w:r>
      <w:r w:rsidR="009F0633" w:rsidRPr="00B87CDB">
        <w:rPr>
          <w:rFonts w:cs="Simplified Arabic"/>
          <w:sz w:val="28"/>
          <w:szCs w:val="28"/>
          <w:rtl/>
          <w:lang w:bidi="ar-DZ"/>
        </w:rPr>
        <w:t xml:space="preserve"> درس فيه علم الأصوات بشكل مستفيض، وهذا في رسالته (أسباب حدوث الحروف) التي قسّمها إلى ستة فصول؛ حيث خصّص فيها الفصل الأوّل للحديث عن سبب حدوث الصّوت، وخصّص الفصل الثّاني منها للحديث عن سبب حدوث الحروف وتحديد مخارجها، وخصّص الفصل الثّالث منها لتشريح الحنجرة واللّسان، والفصل الرابع لوصف العملية النطقية للأصوات اللّغويّة في العربيّة، أما الخامس فتحدث فيه عن حروف شبيهة بهذه الحروف، مسموعة في لغات أخرى غير العربيّة، كالسَّين الزّائيّة، والزّاي السّينية، والزّاي </w:t>
      </w:r>
      <w:r w:rsidR="009F0633" w:rsidRPr="00B87CDB">
        <w:rPr>
          <w:rFonts w:cs="Simplified Arabic"/>
          <w:sz w:val="28"/>
          <w:szCs w:val="28"/>
          <w:rtl/>
          <w:lang w:bidi="ar-DZ"/>
        </w:rPr>
        <w:lastRenderedPageBreak/>
        <w:t>الظّائية، والفاء الشّبيهة بالباء ...إلخ. أمّا الفصل السّادس فقد خصّصه للحديث عن كيفية إنتاج هذه الأصوات بحركات غير نطقيّة، كالطّاء الّتي تَحْدُث عن تصفيق اليدين دون انطباق الرّاحتين والقاف التي تُسمَع عن انشقاق الأجسام الرطبة</w:t>
      </w:r>
      <w:r w:rsidR="009F0633" w:rsidRPr="00B87CDB">
        <w:rPr>
          <w:rStyle w:val="Appelnotedebasdep"/>
          <w:rFonts w:cs="Simplified Arabic"/>
          <w:sz w:val="28"/>
          <w:szCs w:val="28"/>
          <w:rtl/>
          <w:lang w:bidi="ar-DZ"/>
        </w:rPr>
        <w:footnoteReference w:id="48"/>
      </w:r>
      <w:r w:rsidR="009F0633" w:rsidRPr="00B87CDB">
        <w:rPr>
          <w:rFonts w:cs="Simplified Arabic"/>
          <w:sz w:val="28"/>
          <w:szCs w:val="28"/>
          <w:rtl/>
          <w:lang w:bidi="ar-DZ"/>
        </w:rPr>
        <w:t>.</w:t>
      </w:r>
    </w:p>
    <w:p w:rsidR="00F47755" w:rsidRPr="00B87CDB" w:rsidRDefault="00544903" w:rsidP="00FD7F60">
      <w:pPr>
        <w:bidi/>
        <w:spacing w:after="0"/>
        <w:ind w:firstLine="565"/>
        <w:jc w:val="both"/>
        <w:rPr>
          <w:rFonts w:cs="Simplified Arabic"/>
          <w:sz w:val="28"/>
          <w:szCs w:val="28"/>
          <w:rtl/>
          <w:lang w:bidi="ar-DZ"/>
        </w:rPr>
      </w:pPr>
      <w:r w:rsidRPr="00B87CDB">
        <w:rPr>
          <w:rFonts w:cs="Simplified Arabic"/>
          <w:sz w:val="28"/>
          <w:szCs w:val="28"/>
          <w:rtl/>
          <w:lang w:bidi="ar-DZ"/>
        </w:rPr>
        <w:t>أمّا علماء الت</w:t>
      </w:r>
      <w:r w:rsidR="0078361F" w:rsidRPr="00B87CDB">
        <w:rPr>
          <w:rFonts w:cs="Simplified Arabic"/>
          <w:sz w:val="28"/>
          <w:szCs w:val="28"/>
          <w:rtl/>
          <w:lang w:bidi="ar-DZ"/>
        </w:rPr>
        <w:t>ّ</w:t>
      </w:r>
      <w:r w:rsidRPr="00B87CDB">
        <w:rPr>
          <w:rFonts w:cs="Simplified Arabic"/>
          <w:sz w:val="28"/>
          <w:szCs w:val="28"/>
          <w:rtl/>
          <w:lang w:bidi="ar-DZ"/>
        </w:rPr>
        <w:t xml:space="preserve">جويد </w:t>
      </w:r>
      <w:r w:rsidR="006A7501" w:rsidRPr="00B87CDB">
        <w:rPr>
          <w:rFonts w:cs="Simplified Arabic"/>
          <w:sz w:val="28"/>
          <w:szCs w:val="28"/>
          <w:rtl/>
          <w:lang w:bidi="ar-DZ"/>
        </w:rPr>
        <w:t xml:space="preserve">والقراءات </w:t>
      </w:r>
      <w:r w:rsidRPr="00B87CDB">
        <w:rPr>
          <w:rFonts w:cs="Simplified Arabic"/>
          <w:sz w:val="28"/>
          <w:szCs w:val="28"/>
          <w:rtl/>
          <w:lang w:bidi="ar-DZ"/>
        </w:rPr>
        <w:t xml:space="preserve">فقد اعتنوا بدراسة علم </w:t>
      </w:r>
      <w:r w:rsidR="00AC0CB6" w:rsidRPr="00B87CDB">
        <w:rPr>
          <w:rFonts w:cs="Simplified Arabic"/>
          <w:sz w:val="28"/>
          <w:szCs w:val="28"/>
          <w:rtl/>
          <w:lang w:bidi="ar-DZ"/>
        </w:rPr>
        <w:t xml:space="preserve">الأصوات عناية تفوق عناية غيرهم؛ </w:t>
      </w:r>
      <w:r w:rsidR="00856C39">
        <w:rPr>
          <w:rFonts w:cs="Simplified Arabic"/>
          <w:sz w:val="28"/>
          <w:szCs w:val="28"/>
          <w:rtl/>
          <w:lang w:bidi="ar-DZ"/>
        </w:rPr>
        <w:t>إذ</w:t>
      </w:r>
      <w:r w:rsidR="00AC0CB6" w:rsidRPr="00B87CDB">
        <w:rPr>
          <w:rFonts w:cs="Simplified Arabic"/>
          <w:sz w:val="28"/>
          <w:szCs w:val="28"/>
          <w:rtl/>
          <w:lang w:bidi="ar-DZ"/>
        </w:rPr>
        <w:t xml:space="preserve"> لا </w:t>
      </w:r>
      <w:r w:rsidR="00FD7F60">
        <w:rPr>
          <w:rFonts w:cs="Simplified Arabic"/>
          <w:sz w:val="28"/>
          <w:szCs w:val="28"/>
          <w:rtl/>
          <w:lang w:bidi="ar-DZ"/>
        </w:rPr>
        <w:t xml:space="preserve">يَكَادُ </w:t>
      </w:r>
      <w:r w:rsidR="00AC0CB6" w:rsidRPr="00B87CDB">
        <w:rPr>
          <w:rFonts w:cs="Simplified Arabic"/>
          <w:sz w:val="28"/>
          <w:szCs w:val="28"/>
          <w:rtl/>
          <w:lang w:bidi="ar-DZ"/>
        </w:rPr>
        <w:t>ي</w:t>
      </w:r>
      <w:r w:rsidR="00FD7F60">
        <w:rPr>
          <w:rFonts w:cs="Simplified Arabic"/>
          <w:sz w:val="28"/>
          <w:szCs w:val="28"/>
          <w:rtl/>
          <w:lang w:bidi="ar-DZ"/>
        </w:rPr>
        <w:t>َ</w:t>
      </w:r>
      <w:r w:rsidR="00AC0CB6" w:rsidRPr="00B87CDB">
        <w:rPr>
          <w:rFonts w:cs="Simplified Arabic"/>
          <w:sz w:val="28"/>
          <w:szCs w:val="28"/>
          <w:rtl/>
          <w:lang w:bidi="ar-DZ"/>
        </w:rPr>
        <w:t>خ</w:t>
      </w:r>
      <w:r w:rsidR="00FD7F60">
        <w:rPr>
          <w:rFonts w:cs="Simplified Arabic"/>
          <w:sz w:val="28"/>
          <w:szCs w:val="28"/>
          <w:rtl/>
          <w:lang w:bidi="ar-DZ"/>
        </w:rPr>
        <w:t>ْ</w:t>
      </w:r>
      <w:r w:rsidR="00AC0CB6" w:rsidRPr="00B87CDB">
        <w:rPr>
          <w:rFonts w:cs="Simplified Arabic"/>
          <w:sz w:val="28"/>
          <w:szCs w:val="28"/>
          <w:rtl/>
          <w:lang w:bidi="ar-DZ"/>
        </w:rPr>
        <w:t>ل</w:t>
      </w:r>
      <w:r w:rsidR="00FD7F60">
        <w:rPr>
          <w:rFonts w:cs="Simplified Arabic"/>
          <w:sz w:val="28"/>
          <w:szCs w:val="28"/>
          <w:rtl/>
          <w:lang w:bidi="ar-DZ"/>
        </w:rPr>
        <w:t>ُ</w:t>
      </w:r>
      <w:r w:rsidR="00AC0CB6" w:rsidRPr="00B87CDB">
        <w:rPr>
          <w:rFonts w:cs="Simplified Arabic"/>
          <w:sz w:val="28"/>
          <w:szCs w:val="28"/>
          <w:rtl/>
          <w:lang w:bidi="ar-DZ"/>
        </w:rPr>
        <w:t>و</w:t>
      </w:r>
      <w:r w:rsidR="00FD7F60">
        <w:rPr>
          <w:rFonts w:cs="Simplified Arabic"/>
          <w:sz w:val="28"/>
          <w:szCs w:val="28"/>
          <w:rtl/>
          <w:lang w:bidi="ar-DZ"/>
        </w:rPr>
        <w:t xml:space="preserve"> مُؤَلَّف لهم من حديث</w:t>
      </w:r>
      <w:r w:rsidR="00AC0CB6" w:rsidRPr="00B87CDB">
        <w:rPr>
          <w:rFonts w:cs="Simplified Arabic"/>
          <w:sz w:val="28"/>
          <w:szCs w:val="28"/>
          <w:rtl/>
          <w:lang w:bidi="ar-DZ"/>
        </w:rPr>
        <w:t xml:space="preserve"> عن مخارج الحروف</w:t>
      </w:r>
      <w:r w:rsidR="00FD7F60">
        <w:rPr>
          <w:rFonts w:cs="Simplified Arabic"/>
          <w:sz w:val="28"/>
          <w:szCs w:val="28"/>
          <w:rtl/>
          <w:lang w:bidi="ar-DZ"/>
        </w:rPr>
        <w:t xml:space="preserve"> وصفاتها، وكذا</w:t>
      </w:r>
      <w:r w:rsidR="00AC0CB6" w:rsidRPr="00B87CDB">
        <w:rPr>
          <w:rFonts w:cs="Simplified Arabic"/>
          <w:sz w:val="28"/>
          <w:szCs w:val="28"/>
          <w:rtl/>
          <w:lang w:bidi="ar-DZ"/>
        </w:rPr>
        <w:t xml:space="preserve"> طريقة نطقها</w:t>
      </w:r>
      <w:r w:rsidR="00FD7F60">
        <w:rPr>
          <w:rFonts w:cs="Simplified Arabic"/>
          <w:sz w:val="28"/>
          <w:szCs w:val="28"/>
          <w:rtl/>
          <w:lang w:bidi="ar-DZ"/>
        </w:rPr>
        <w:t>.</w:t>
      </w:r>
      <w:r w:rsidR="0078361F" w:rsidRPr="00B87CDB">
        <w:rPr>
          <w:rFonts w:cs="Simplified Arabic"/>
          <w:sz w:val="28"/>
          <w:szCs w:val="28"/>
          <w:rtl/>
          <w:lang w:bidi="ar-DZ"/>
        </w:rPr>
        <w:t xml:space="preserve">وقد دفعهم إلى ذلك حرصهم </w:t>
      </w:r>
      <w:r w:rsidR="00ED4086" w:rsidRPr="00B87CDB">
        <w:rPr>
          <w:rFonts w:cs="Simplified Arabic"/>
          <w:sz w:val="28"/>
          <w:szCs w:val="28"/>
          <w:rtl/>
          <w:lang w:bidi="ar-DZ"/>
        </w:rPr>
        <w:t xml:space="preserve">الشّديد </w:t>
      </w:r>
      <w:r w:rsidR="0078361F" w:rsidRPr="00B87CDB">
        <w:rPr>
          <w:rFonts w:cs="Simplified Arabic"/>
          <w:sz w:val="28"/>
          <w:szCs w:val="28"/>
          <w:rtl/>
          <w:lang w:bidi="ar-DZ"/>
        </w:rPr>
        <w:t xml:space="preserve">على إتقان ترتيل كتاب الله وتجويد نطقه، </w:t>
      </w:r>
      <w:r w:rsidR="00DA1E7A" w:rsidRPr="00B87CDB">
        <w:rPr>
          <w:rFonts w:cs="Simplified Arabic"/>
          <w:sz w:val="28"/>
          <w:szCs w:val="28"/>
          <w:rtl/>
          <w:lang w:bidi="ar-DZ"/>
        </w:rPr>
        <w:t xml:space="preserve">معتمدين في ذلك على </w:t>
      </w:r>
      <w:r w:rsidR="00876A04" w:rsidRPr="00B87CDB">
        <w:rPr>
          <w:rFonts w:cs="Simplified Arabic"/>
          <w:sz w:val="28"/>
          <w:szCs w:val="28"/>
          <w:rtl/>
          <w:lang w:bidi="ar-DZ"/>
        </w:rPr>
        <w:t xml:space="preserve">ما جاء </w:t>
      </w:r>
      <w:r w:rsidR="00B31116" w:rsidRPr="00B87CDB">
        <w:rPr>
          <w:rFonts w:cs="Simplified Arabic"/>
          <w:sz w:val="28"/>
          <w:szCs w:val="28"/>
          <w:rtl/>
          <w:lang w:bidi="ar-DZ"/>
        </w:rPr>
        <w:t xml:space="preserve">في </w:t>
      </w:r>
      <w:r w:rsidR="008B17F5" w:rsidRPr="00B87CDB">
        <w:rPr>
          <w:rFonts w:cs="Simplified Arabic"/>
          <w:sz w:val="28"/>
          <w:szCs w:val="28"/>
          <w:rtl/>
          <w:lang w:bidi="ar-DZ"/>
        </w:rPr>
        <w:t>م</w:t>
      </w:r>
      <w:r w:rsidR="00FD7F60">
        <w:rPr>
          <w:rFonts w:cs="Simplified Arabic"/>
          <w:sz w:val="28"/>
          <w:szCs w:val="28"/>
          <w:rtl/>
          <w:lang w:bidi="ar-DZ"/>
        </w:rPr>
        <w:t>ُ</w:t>
      </w:r>
      <w:r w:rsidR="008B17F5" w:rsidRPr="00B87CDB">
        <w:rPr>
          <w:rFonts w:cs="Simplified Arabic"/>
          <w:sz w:val="28"/>
          <w:szCs w:val="28"/>
          <w:rtl/>
          <w:lang w:bidi="ar-DZ"/>
        </w:rPr>
        <w:t>ؤ</w:t>
      </w:r>
      <w:r w:rsidR="00FD7F60">
        <w:rPr>
          <w:rFonts w:cs="Simplified Arabic"/>
          <w:sz w:val="28"/>
          <w:szCs w:val="28"/>
          <w:rtl/>
          <w:lang w:bidi="ar-DZ"/>
        </w:rPr>
        <w:t>َ</w:t>
      </w:r>
      <w:r w:rsidR="008B17F5" w:rsidRPr="00B87CDB">
        <w:rPr>
          <w:rFonts w:cs="Simplified Arabic"/>
          <w:sz w:val="28"/>
          <w:szCs w:val="28"/>
          <w:rtl/>
          <w:lang w:bidi="ar-DZ"/>
        </w:rPr>
        <w:t>ل</w:t>
      </w:r>
      <w:r w:rsidR="00FD7F60">
        <w:rPr>
          <w:rFonts w:cs="Simplified Arabic"/>
          <w:sz w:val="28"/>
          <w:szCs w:val="28"/>
          <w:rtl/>
          <w:lang w:bidi="ar-DZ"/>
        </w:rPr>
        <w:t>َّ</w:t>
      </w:r>
      <w:r w:rsidR="008B17F5" w:rsidRPr="00B87CDB">
        <w:rPr>
          <w:rFonts w:cs="Simplified Arabic"/>
          <w:sz w:val="28"/>
          <w:szCs w:val="28"/>
          <w:rtl/>
          <w:lang w:bidi="ar-DZ"/>
        </w:rPr>
        <w:t>فات النّحوي</w:t>
      </w:r>
      <w:r w:rsidR="00856C39">
        <w:rPr>
          <w:rFonts w:cs="Simplified Arabic"/>
          <w:sz w:val="28"/>
          <w:szCs w:val="28"/>
          <w:rtl/>
          <w:lang w:bidi="ar-DZ"/>
        </w:rPr>
        <w:t>ّ</w:t>
      </w:r>
      <w:r w:rsidR="008B17F5" w:rsidRPr="00B87CDB">
        <w:rPr>
          <w:rFonts w:cs="Simplified Arabic"/>
          <w:sz w:val="28"/>
          <w:szCs w:val="28"/>
          <w:rtl/>
          <w:lang w:bidi="ar-DZ"/>
        </w:rPr>
        <w:t>ين</w:t>
      </w:r>
      <w:r w:rsidR="00856C39">
        <w:rPr>
          <w:rFonts w:cs="Simplified Arabic"/>
          <w:sz w:val="28"/>
          <w:szCs w:val="28"/>
          <w:rtl/>
          <w:lang w:bidi="ar-DZ"/>
        </w:rPr>
        <w:t>،</w:t>
      </w:r>
      <w:r w:rsidR="008B17F5" w:rsidRPr="00B87CDB">
        <w:rPr>
          <w:rFonts w:cs="Simplified Arabic"/>
          <w:sz w:val="28"/>
          <w:szCs w:val="28"/>
          <w:rtl/>
          <w:lang w:bidi="ar-DZ"/>
        </w:rPr>
        <w:t xml:space="preserve"> والل</w:t>
      </w:r>
      <w:r w:rsidR="00856C39">
        <w:rPr>
          <w:rFonts w:cs="Simplified Arabic"/>
          <w:sz w:val="28"/>
          <w:szCs w:val="28"/>
          <w:rtl/>
          <w:lang w:bidi="ar-DZ"/>
        </w:rPr>
        <w:t>ّ</w:t>
      </w:r>
      <w:r w:rsidR="008B17F5" w:rsidRPr="00B87CDB">
        <w:rPr>
          <w:rFonts w:cs="Simplified Arabic"/>
          <w:sz w:val="28"/>
          <w:szCs w:val="28"/>
          <w:rtl/>
          <w:lang w:bidi="ar-DZ"/>
        </w:rPr>
        <w:t>غوي</w:t>
      </w:r>
      <w:r w:rsidR="00856C39">
        <w:rPr>
          <w:rFonts w:cs="Simplified Arabic"/>
          <w:sz w:val="28"/>
          <w:szCs w:val="28"/>
          <w:rtl/>
          <w:lang w:bidi="ar-DZ"/>
        </w:rPr>
        <w:t>ّ</w:t>
      </w:r>
      <w:r w:rsidR="008B17F5" w:rsidRPr="00B87CDB">
        <w:rPr>
          <w:rFonts w:cs="Simplified Arabic"/>
          <w:sz w:val="28"/>
          <w:szCs w:val="28"/>
          <w:rtl/>
          <w:lang w:bidi="ar-DZ"/>
        </w:rPr>
        <w:t>ين</w:t>
      </w:r>
      <w:r w:rsidR="00FD7F60">
        <w:rPr>
          <w:rFonts w:cs="Simplified Arabic"/>
          <w:sz w:val="28"/>
          <w:szCs w:val="28"/>
          <w:rtl/>
          <w:lang w:bidi="ar-DZ"/>
        </w:rPr>
        <w:t>،</w:t>
      </w:r>
      <w:r w:rsidR="00856C39">
        <w:rPr>
          <w:rFonts w:cs="Simplified Arabic"/>
          <w:sz w:val="28"/>
          <w:szCs w:val="28"/>
          <w:rtl/>
          <w:lang w:bidi="ar-DZ"/>
        </w:rPr>
        <w:t>وعلماء القراءة</w:t>
      </w:r>
      <w:r w:rsidR="00B31116" w:rsidRPr="00B87CDB">
        <w:rPr>
          <w:rFonts w:cs="Simplified Arabic"/>
          <w:sz w:val="28"/>
          <w:szCs w:val="28"/>
          <w:rtl/>
          <w:lang w:bidi="ar-DZ"/>
        </w:rPr>
        <w:t xml:space="preserve"> من</w:t>
      </w:r>
      <w:r w:rsidR="00876A04" w:rsidRPr="00B87CDB">
        <w:rPr>
          <w:rFonts w:cs="Simplified Arabic"/>
          <w:sz w:val="28"/>
          <w:szCs w:val="28"/>
          <w:rtl/>
          <w:lang w:bidi="ar-DZ"/>
        </w:rPr>
        <w:t xml:space="preserve"> دراستهم للأصوات اللّغويّة</w:t>
      </w:r>
      <w:r w:rsidR="002E4B3F" w:rsidRPr="00B87CDB">
        <w:rPr>
          <w:rFonts w:cs="Simplified Arabic"/>
          <w:sz w:val="28"/>
          <w:szCs w:val="28"/>
          <w:rtl/>
          <w:lang w:bidi="ar-DZ"/>
        </w:rPr>
        <w:t xml:space="preserve">، ووضعها في إطار علم </w:t>
      </w:r>
      <w:r w:rsidR="009A3D7E" w:rsidRPr="00B87CDB">
        <w:rPr>
          <w:rFonts w:cs="Simplified Arabic"/>
          <w:sz w:val="28"/>
          <w:szCs w:val="28"/>
          <w:rtl/>
          <w:lang w:bidi="ar-DZ"/>
        </w:rPr>
        <w:t>جديد</w:t>
      </w:r>
      <w:r w:rsidR="00D54095" w:rsidRPr="00B87CDB">
        <w:rPr>
          <w:rFonts w:cs="Simplified Arabic"/>
          <w:sz w:val="28"/>
          <w:szCs w:val="28"/>
          <w:rtl/>
          <w:lang w:bidi="ar-DZ"/>
        </w:rPr>
        <w:t>أ</w:t>
      </w:r>
      <w:r w:rsidR="00615A5A" w:rsidRPr="00B87CDB">
        <w:rPr>
          <w:rFonts w:cs="Simplified Arabic"/>
          <w:sz w:val="28"/>
          <w:szCs w:val="28"/>
          <w:rtl/>
          <w:lang w:bidi="ar-DZ"/>
        </w:rPr>
        <w:t>ُ</w:t>
      </w:r>
      <w:r w:rsidR="00D54095" w:rsidRPr="00B87CDB">
        <w:rPr>
          <w:rFonts w:cs="Simplified Arabic"/>
          <w:sz w:val="28"/>
          <w:szCs w:val="28"/>
          <w:rtl/>
          <w:lang w:bidi="ar-DZ"/>
        </w:rPr>
        <w:t>طل</w:t>
      </w:r>
      <w:r w:rsidR="00615A5A" w:rsidRPr="00B87CDB">
        <w:rPr>
          <w:rFonts w:cs="Simplified Arabic"/>
          <w:sz w:val="28"/>
          <w:szCs w:val="28"/>
          <w:rtl/>
          <w:lang w:bidi="ar-DZ"/>
        </w:rPr>
        <w:t>ِ</w:t>
      </w:r>
      <w:r w:rsidR="00D54095" w:rsidRPr="00B87CDB">
        <w:rPr>
          <w:rFonts w:cs="Simplified Arabic"/>
          <w:sz w:val="28"/>
          <w:szCs w:val="28"/>
          <w:rtl/>
          <w:lang w:bidi="ar-DZ"/>
        </w:rPr>
        <w:t xml:space="preserve">ق عليه اسم </w:t>
      </w:r>
      <w:r w:rsidR="00FD7F60">
        <w:rPr>
          <w:rFonts w:cs="Simplified Arabic"/>
          <w:sz w:val="28"/>
          <w:szCs w:val="28"/>
          <w:rtl/>
          <w:lang w:bidi="ar-DZ"/>
        </w:rPr>
        <w:t>(</w:t>
      </w:r>
      <w:r w:rsidR="00D54095" w:rsidRPr="00B87CDB">
        <w:rPr>
          <w:rFonts w:cs="Simplified Arabic"/>
          <w:sz w:val="28"/>
          <w:szCs w:val="28"/>
          <w:rtl/>
          <w:lang w:bidi="ar-DZ"/>
        </w:rPr>
        <w:t>علم الت</w:t>
      </w:r>
      <w:r w:rsidR="001312E9" w:rsidRPr="00B87CDB">
        <w:rPr>
          <w:rFonts w:cs="Simplified Arabic"/>
          <w:sz w:val="28"/>
          <w:szCs w:val="28"/>
          <w:rtl/>
          <w:lang w:bidi="ar-DZ"/>
        </w:rPr>
        <w:t>ّ</w:t>
      </w:r>
      <w:r w:rsidR="00FD7F60">
        <w:rPr>
          <w:rFonts w:cs="Simplified Arabic"/>
          <w:sz w:val="28"/>
          <w:szCs w:val="28"/>
          <w:rtl/>
          <w:lang w:bidi="ar-DZ"/>
        </w:rPr>
        <w:t>جويد)</w:t>
      </w:r>
      <w:r w:rsidR="00856C39">
        <w:rPr>
          <w:rFonts w:cs="Simplified Arabic"/>
          <w:sz w:val="28"/>
          <w:szCs w:val="28"/>
          <w:rtl/>
          <w:lang w:bidi="ar-DZ"/>
        </w:rPr>
        <w:t xml:space="preserve"> وهذا</w:t>
      </w:r>
      <w:r w:rsidR="00C23237" w:rsidRPr="00B87CDB">
        <w:rPr>
          <w:rFonts w:cs="Simplified Arabic"/>
          <w:sz w:val="28"/>
          <w:szCs w:val="28"/>
          <w:rtl/>
          <w:lang w:bidi="ar-DZ"/>
        </w:rPr>
        <w:t>بعد</w:t>
      </w:r>
      <w:r w:rsidR="00D54095" w:rsidRPr="00B87CDB">
        <w:rPr>
          <w:rFonts w:cs="Simplified Arabic"/>
          <w:sz w:val="28"/>
          <w:szCs w:val="28"/>
          <w:rtl/>
          <w:lang w:bidi="ar-DZ"/>
        </w:rPr>
        <w:t xml:space="preserve"> ظهور الم</w:t>
      </w:r>
      <w:r w:rsidR="00FD7F60">
        <w:rPr>
          <w:rFonts w:cs="Simplified Arabic"/>
          <w:sz w:val="28"/>
          <w:szCs w:val="28"/>
          <w:rtl/>
          <w:lang w:bidi="ar-DZ"/>
        </w:rPr>
        <w:t>ُ</w:t>
      </w:r>
      <w:r w:rsidR="00D54095" w:rsidRPr="00B87CDB">
        <w:rPr>
          <w:rFonts w:cs="Simplified Arabic"/>
          <w:sz w:val="28"/>
          <w:szCs w:val="28"/>
          <w:rtl/>
          <w:lang w:bidi="ar-DZ"/>
        </w:rPr>
        <w:t>ؤ</w:t>
      </w:r>
      <w:r w:rsidR="00FD7F60">
        <w:rPr>
          <w:rFonts w:cs="Simplified Arabic"/>
          <w:sz w:val="28"/>
          <w:szCs w:val="28"/>
          <w:rtl/>
          <w:lang w:bidi="ar-DZ"/>
        </w:rPr>
        <w:t>َ</w:t>
      </w:r>
      <w:r w:rsidR="00D54095" w:rsidRPr="00B87CDB">
        <w:rPr>
          <w:rFonts w:cs="Simplified Arabic"/>
          <w:sz w:val="28"/>
          <w:szCs w:val="28"/>
          <w:rtl/>
          <w:lang w:bidi="ar-DZ"/>
        </w:rPr>
        <w:t>لّ</w:t>
      </w:r>
      <w:r w:rsidR="00FD7F60">
        <w:rPr>
          <w:rFonts w:cs="Simplified Arabic"/>
          <w:sz w:val="28"/>
          <w:szCs w:val="28"/>
          <w:rtl/>
          <w:lang w:bidi="ar-DZ"/>
        </w:rPr>
        <w:t>َ</w:t>
      </w:r>
      <w:r w:rsidR="00D54095" w:rsidRPr="00B87CDB">
        <w:rPr>
          <w:rFonts w:cs="Simplified Arabic"/>
          <w:sz w:val="28"/>
          <w:szCs w:val="28"/>
          <w:rtl/>
          <w:lang w:bidi="ar-DZ"/>
        </w:rPr>
        <w:t xml:space="preserve">فات الأولى فيه </w:t>
      </w:r>
      <w:r w:rsidR="00670A97" w:rsidRPr="00B87CDB">
        <w:rPr>
          <w:rFonts w:cs="Simplified Arabic"/>
          <w:sz w:val="28"/>
          <w:szCs w:val="28"/>
          <w:rtl/>
          <w:lang w:bidi="ar-DZ"/>
        </w:rPr>
        <w:t xml:space="preserve">خلال القرن الخامس للهجرة، </w:t>
      </w:r>
      <w:r w:rsidR="00FD7F60">
        <w:rPr>
          <w:rFonts w:cs="Simplified Arabic"/>
          <w:sz w:val="28"/>
          <w:szCs w:val="28"/>
          <w:rtl/>
          <w:lang w:bidi="ar-DZ"/>
        </w:rPr>
        <w:t>ك</w:t>
      </w:r>
      <w:r w:rsidR="00C23237" w:rsidRPr="00B87CDB">
        <w:rPr>
          <w:rFonts w:cs="Simplified Arabic"/>
          <w:sz w:val="28"/>
          <w:szCs w:val="28"/>
          <w:rtl/>
          <w:lang w:bidi="ar-DZ"/>
        </w:rPr>
        <w:t xml:space="preserve">كتاب </w:t>
      </w:r>
      <w:r w:rsidR="00286126" w:rsidRPr="00B87CDB">
        <w:rPr>
          <w:rFonts w:cs="Simplified Arabic"/>
          <w:sz w:val="28"/>
          <w:szCs w:val="28"/>
          <w:rtl/>
          <w:lang w:bidi="ar-DZ"/>
        </w:rPr>
        <w:t>(</w:t>
      </w:r>
      <w:r w:rsidR="002E4B3F" w:rsidRPr="00B87CDB">
        <w:rPr>
          <w:rFonts w:cs="Simplified Arabic"/>
          <w:sz w:val="28"/>
          <w:szCs w:val="28"/>
          <w:rtl/>
          <w:lang w:bidi="ar-DZ"/>
        </w:rPr>
        <w:t>الر</w:t>
      </w:r>
      <w:r w:rsidR="00630D05" w:rsidRPr="00B87CDB">
        <w:rPr>
          <w:rFonts w:cs="Simplified Arabic"/>
          <w:sz w:val="28"/>
          <w:szCs w:val="28"/>
          <w:rtl/>
          <w:lang w:bidi="ar-DZ"/>
        </w:rPr>
        <w:t>ّ</w:t>
      </w:r>
      <w:r w:rsidR="00286126" w:rsidRPr="00B87CDB">
        <w:rPr>
          <w:rFonts w:cs="Simplified Arabic"/>
          <w:sz w:val="28"/>
          <w:szCs w:val="28"/>
          <w:rtl/>
          <w:lang w:bidi="ar-DZ"/>
        </w:rPr>
        <w:t>عاية لتجويد القراءة)</w:t>
      </w:r>
      <w:r w:rsidR="00630D05" w:rsidRPr="00B87CDB">
        <w:rPr>
          <w:rFonts w:cs="Simplified Arabic"/>
          <w:sz w:val="28"/>
          <w:szCs w:val="28"/>
          <w:rtl/>
          <w:lang w:bidi="ar-DZ"/>
        </w:rPr>
        <w:t xml:space="preserve"> لمكي بن أبي طالب القيسيّ (437هـ)وكتاب </w:t>
      </w:r>
      <w:r w:rsidR="00286126" w:rsidRPr="00B87CDB">
        <w:rPr>
          <w:rFonts w:cs="Simplified Arabic"/>
          <w:sz w:val="28"/>
          <w:szCs w:val="28"/>
          <w:rtl/>
          <w:lang w:bidi="ar-DZ"/>
        </w:rPr>
        <w:t>(</w:t>
      </w:r>
      <w:r w:rsidR="00630D05" w:rsidRPr="00B87CDB">
        <w:rPr>
          <w:rFonts w:cs="Simplified Arabic"/>
          <w:sz w:val="28"/>
          <w:szCs w:val="28"/>
          <w:rtl/>
          <w:lang w:bidi="ar-DZ"/>
        </w:rPr>
        <w:t>التّحديد</w:t>
      </w:r>
      <w:r w:rsidR="00286126" w:rsidRPr="00B87CDB">
        <w:rPr>
          <w:rFonts w:cs="Simplified Arabic"/>
          <w:sz w:val="28"/>
          <w:szCs w:val="28"/>
          <w:rtl/>
          <w:lang w:bidi="ar-DZ"/>
        </w:rPr>
        <w:t xml:space="preserve"> في الإتقان والتّجويد) </w:t>
      </w:r>
      <w:r w:rsidR="00532A96" w:rsidRPr="00B87CDB">
        <w:rPr>
          <w:rFonts w:cs="Simplified Arabic"/>
          <w:sz w:val="28"/>
          <w:szCs w:val="28"/>
          <w:rtl/>
          <w:lang w:bidi="ar-DZ"/>
        </w:rPr>
        <w:t>لأبي عمرو عثمان بن سعيد الدّاني (</w:t>
      </w:r>
      <w:r w:rsidR="009A3D7E" w:rsidRPr="00B87CDB">
        <w:rPr>
          <w:rFonts w:cs="Simplified Arabic"/>
          <w:sz w:val="28"/>
          <w:szCs w:val="28"/>
          <w:rtl/>
          <w:lang w:bidi="ar-DZ"/>
        </w:rPr>
        <w:t>444هـ</w:t>
      </w:r>
      <w:r w:rsidR="00532A96" w:rsidRPr="00B87CDB">
        <w:rPr>
          <w:rFonts w:cs="Simplified Arabic"/>
          <w:sz w:val="28"/>
          <w:szCs w:val="28"/>
          <w:rtl/>
          <w:lang w:bidi="ar-DZ"/>
        </w:rPr>
        <w:t>)</w:t>
      </w:r>
      <w:r w:rsidR="00AC7A28" w:rsidRPr="00B87CDB">
        <w:rPr>
          <w:rFonts w:cs="Simplified Arabic"/>
          <w:sz w:val="28"/>
          <w:szCs w:val="28"/>
          <w:rtl/>
          <w:lang w:bidi="ar-DZ"/>
        </w:rPr>
        <w:t xml:space="preserve"> و(الم</w:t>
      </w:r>
      <w:r w:rsidR="00856C39">
        <w:rPr>
          <w:rFonts w:cs="Simplified Arabic"/>
          <w:sz w:val="28"/>
          <w:szCs w:val="28"/>
          <w:rtl/>
          <w:lang w:bidi="ar-DZ"/>
        </w:rPr>
        <w:t>ُ</w:t>
      </w:r>
      <w:r w:rsidR="00AC7A28" w:rsidRPr="00B87CDB">
        <w:rPr>
          <w:rFonts w:cs="Simplified Arabic"/>
          <w:sz w:val="28"/>
          <w:szCs w:val="28"/>
          <w:rtl/>
          <w:lang w:bidi="ar-DZ"/>
        </w:rPr>
        <w:t>وضِّح</w:t>
      </w:r>
      <w:r w:rsidR="00ED4086" w:rsidRPr="00B87CDB">
        <w:rPr>
          <w:rFonts w:cs="Simplified Arabic"/>
          <w:sz w:val="28"/>
          <w:szCs w:val="28"/>
          <w:rtl/>
          <w:lang w:bidi="ar-DZ"/>
        </w:rPr>
        <w:t xml:space="preserve"> في التّجويد</w:t>
      </w:r>
      <w:r w:rsidR="00AC7A28" w:rsidRPr="00B87CDB">
        <w:rPr>
          <w:rFonts w:cs="Simplified Arabic"/>
          <w:sz w:val="28"/>
          <w:szCs w:val="28"/>
          <w:rtl/>
          <w:lang w:bidi="ar-DZ"/>
        </w:rPr>
        <w:t>) لعبد الوهاب القرطبيّ (461هـ)</w:t>
      </w:r>
      <w:r w:rsidR="009A3D7E" w:rsidRPr="00B87CDB">
        <w:rPr>
          <w:rFonts w:cs="Simplified Arabic"/>
          <w:sz w:val="28"/>
          <w:szCs w:val="28"/>
          <w:rtl/>
          <w:lang w:bidi="ar-DZ"/>
        </w:rPr>
        <w:t>.</w:t>
      </w:r>
      <w:r w:rsidR="000F0F1D" w:rsidRPr="00B87CDB">
        <w:rPr>
          <w:rFonts w:cs="Simplified Arabic"/>
          <w:sz w:val="28"/>
          <w:szCs w:val="28"/>
          <w:rtl/>
          <w:lang w:bidi="ar-DZ"/>
        </w:rPr>
        <w:t>"و</w:t>
      </w:r>
      <w:r w:rsidR="00824845" w:rsidRPr="00B87CDB">
        <w:rPr>
          <w:rFonts w:cs="Simplified Arabic"/>
          <w:sz w:val="28"/>
          <w:szCs w:val="28"/>
          <w:rtl/>
          <w:lang w:bidi="ar-DZ"/>
        </w:rPr>
        <w:t xml:space="preserve">قد واصلعلماء التّجويد </w:t>
      </w:r>
      <w:r w:rsidR="000F0F1D" w:rsidRPr="00B87CDB">
        <w:rPr>
          <w:rFonts w:cs="Simplified Arabic"/>
          <w:sz w:val="28"/>
          <w:szCs w:val="28"/>
          <w:rtl/>
          <w:lang w:bidi="ar-DZ"/>
        </w:rPr>
        <w:t>أبحاثهم الص</w:t>
      </w:r>
      <w:r w:rsidR="00114CD8" w:rsidRPr="00B87CDB">
        <w:rPr>
          <w:rFonts w:cs="Simplified Arabic"/>
          <w:sz w:val="28"/>
          <w:szCs w:val="28"/>
          <w:rtl/>
          <w:lang w:bidi="ar-DZ"/>
        </w:rPr>
        <w:t>ّ</w:t>
      </w:r>
      <w:r w:rsidR="000F0F1D" w:rsidRPr="00B87CDB">
        <w:rPr>
          <w:rFonts w:cs="Simplified Arabic"/>
          <w:sz w:val="28"/>
          <w:szCs w:val="28"/>
          <w:rtl/>
          <w:lang w:bidi="ar-DZ"/>
        </w:rPr>
        <w:t>وتي</w:t>
      </w:r>
      <w:r w:rsidR="00856C39">
        <w:rPr>
          <w:rFonts w:cs="Simplified Arabic"/>
          <w:sz w:val="28"/>
          <w:szCs w:val="28"/>
          <w:rtl/>
          <w:lang w:bidi="ar-DZ"/>
        </w:rPr>
        <w:t>ّ</w:t>
      </w:r>
      <w:r w:rsidR="000F0F1D" w:rsidRPr="00B87CDB">
        <w:rPr>
          <w:rFonts w:cs="Simplified Arabic"/>
          <w:sz w:val="28"/>
          <w:szCs w:val="28"/>
          <w:rtl/>
          <w:lang w:bidi="ar-DZ"/>
        </w:rPr>
        <w:t>ة</w:t>
      </w:r>
      <w:r w:rsidR="00114CD8" w:rsidRPr="00B87CDB">
        <w:rPr>
          <w:rFonts w:cs="Simplified Arabic"/>
          <w:sz w:val="28"/>
          <w:szCs w:val="28"/>
          <w:rtl/>
          <w:lang w:bidi="ar-DZ"/>
        </w:rPr>
        <w:t>،</w:t>
      </w:r>
      <w:r w:rsidR="000F0F1D" w:rsidRPr="00B87CDB">
        <w:rPr>
          <w:rFonts w:cs="Simplified Arabic"/>
          <w:sz w:val="28"/>
          <w:szCs w:val="28"/>
          <w:rtl/>
          <w:lang w:bidi="ar-DZ"/>
        </w:rPr>
        <w:t xml:space="preserve"> مستندين </w:t>
      </w:r>
      <w:r w:rsidR="001402B4" w:rsidRPr="00B87CDB">
        <w:rPr>
          <w:rFonts w:cs="Simplified Arabic"/>
          <w:sz w:val="28"/>
          <w:szCs w:val="28"/>
          <w:rtl/>
          <w:lang w:bidi="ar-DZ"/>
        </w:rPr>
        <w:t>في ذلك على دراسة سابقيهمال</w:t>
      </w:r>
      <w:r w:rsidR="00856C39">
        <w:rPr>
          <w:rFonts w:cs="Simplified Arabic"/>
          <w:sz w:val="28"/>
          <w:szCs w:val="28"/>
          <w:rtl/>
          <w:lang w:bidi="ar-DZ"/>
        </w:rPr>
        <w:t>ّ</w:t>
      </w:r>
      <w:r w:rsidR="001402B4" w:rsidRPr="00B87CDB">
        <w:rPr>
          <w:rFonts w:cs="Simplified Arabic"/>
          <w:sz w:val="28"/>
          <w:szCs w:val="28"/>
          <w:rtl/>
          <w:lang w:bidi="ar-DZ"/>
        </w:rPr>
        <w:t xml:space="preserve">تي </w:t>
      </w:r>
      <w:r w:rsidR="000F0F1D" w:rsidRPr="00B87CDB">
        <w:rPr>
          <w:rFonts w:cs="Simplified Arabic"/>
          <w:sz w:val="28"/>
          <w:szCs w:val="28"/>
          <w:rtl/>
          <w:lang w:bidi="ar-DZ"/>
        </w:rPr>
        <w:t>أضافوا إليها خلاصة جهدهم</w:t>
      </w:r>
      <w:r w:rsidR="00114CD8" w:rsidRPr="00B87CDB">
        <w:rPr>
          <w:rFonts w:cs="Simplified Arabic"/>
          <w:sz w:val="28"/>
          <w:szCs w:val="28"/>
          <w:rtl/>
          <w:lang w:bidi="ar-DZ"/>
        </w:rPr>
        <w:t>؛</w:t>
      </w:r>
      <w:r w:rsidR="000F0F1D" w:rsidRPr="00B87CDB">
        <w:rPr>
          <w:rFonts w:cs="Simplified Arabic"/>
          <w:sz w:val="28"/>
          <w:szCs w:val="28"/>
          <w:rtl/>
          <w:lang w:bidi="ar-DZ"/>
        </w:rPr>
        <w:t xml:space="preserve"> حتى بلغ علم التّجويد منزلة عالية من التّقدّم في دراسة الأصوات اللّغويّة. وبالر</w:t>
      </w:r>
      <w:r w:rsidR="00414878" w:rsidRPr="00B87CDB">
        <w:rPr>
          <w:rFonts w:cs="Simplified Arabic"/>
          <w:sz w:val="28"/>
          <w:szCs w:val="28"/>
          <w:rtl/>
          <w:lang w:bidi="ar-DZ"/>
        </w:rPr>
        <w:t>ّ</w:t>
      </w:r>
      <w:r w:rsidR="000F0F1D" w:rsidRPr="00B87CDB">
        <w:rPr>
          <w:rFonts w:cs="Simplified Arabic"/>
          <w:sz w:val="28"/>
          <w:szCs w:val="28"/>
          <w:rtl/>
          <w:lang w:bidi="ar-DZ"/>
        </w:rPr>
        <w:t>غم من استناد علماء الت</w:t>
      </w:r>
      <w:r w:rsidR="00615A5A" w:rsidRPr="00B87CDB">
        <w:rPr>
          <w:rFonts w:cs="Simplified Arabic"/>
          <w:sz w:val="28"/>
          <w:szCs w:val="28"/>
          <w:rtl/>
          <w:lang w:bidi="ar-DZ"/>
        </w:rPr>
        <w:t>ّ</w:t>
      </w:r>
      <w:r w:rsidR="000F0F1D" w:rsidRPr="00B87CDB">
        <w:rPr>
          <w:rFonts w:cs="Simplified Arabic"/>
          <w:sz w:val="28"/>
          <w:szCs w:val="28"/>
          <w:rtl/>
          <w:lang w:bidi="ar-DZ"/>
        </w:rPr>
        <w:t>جويد على جهود سابقيهم من علماء العربي</w:t>
      </w:r>
      <w:r w:rsidR="00856C39">
        <w:rPr>
          <w:rFonts w:cs="Simplified Arabic"/>
          <w:sz w:val="28"/>
          <w:szCs w:val="28"/>
          <w:rtl/>
          <w:lang w:bidi="ar-DZ"/>
        </w:rPr>
        <w:t>ّ</w:t>
      </w:r>
      <w:r w:rsidR="000F0F1D" w:rsidRPr="00B87CDB">
        <w:rPr>
          <w:rFonts w:cs="Simplified Arabic"/>
          <w:sz w:val="28"/>
          <w:szCs w:val="28"/>
          <w:rtl/>
          <w:lang w:bidi="ar-DZ"/>
        </w:rPr>
        <w:t>ة وعلماء القراءة</w:t>
      </w:r>
      <w:r w:rsidR="00414878" w:rsidRPr="00B87CDB">
        <w:rPr>
          <w:rFonts w:cs="Simplified Arabic"/>
          <w:sz w:val="28"/>
          <w:szCs w:val="28"/>
          <w:rtl/>
          <w:lang w:bidi="ar-DZ"/>
        </w:rPr>
        <w:t>،</w:t>
      </w:r>
      <w:r w:rsidR="00FD7F60">
        <w:rPr>
          <w:rFonts w:cs="Simplified Arabic"/>
          <w:sz w:val="28"/>
          <w:szCs w:val="28"/>
          <w:rtl/>
          <w:lang w:bidi="ar-DZ"/>
        </w:rPr>
        <w:t>إلا أنّ</w:t>
      </w:r>
      <w:r w:rsidR="000F0F1D" w:rsidRPr="00B87CDB">
        <w:rPr>
          <w:rFonts w:cs="Simplified Arabic"/>
          <w:sz w:val="28"/>
          <w:szCs w:val="28"/>
          <w:rtl/>
          <w:lang w:bidi="ar-DZ"/>
        </w:rPr>
        <w:t xml:space="preserve"> عملهم </w:t>
      </w:r>
      <w:r w:rsidR="00FD7F60">
        <w:rPr>
          <w:rFonts w:cs="Simplified Arabic"/>
          <w:sz w:val="28"/>
          <w:szCs w:val="28"/>
          <w:rtl/>
          <w:lang w:bidi="ar-DZ"/>
        </w:rPr>
        <w:t xml:space="preserve">جاء </w:t>
      </w:r>
      <w:r w:rsidR="000F0F1D" w:rsidRPr="00B87CDB">
        <w:rPr>
          <w:rFonts w:cs="Simplified Arabic"/>
          <w:sz w:val="28"/>
          <w:szCs w:val="28"/>
          <w:rtl/>
          <w:lang w:bidi="ar-DZ"/>
        </w:rPr>
        <w:t>متمي</w:t>
      </w:r>
      <w:r w:rsidR="00856C39">
        <w:rPr>
          <w:rFonts w:cs="Simplified Arabic"/>
          <w:sz w:val="28"/>
          <w:szCs w:val="28"/>
          <w:rtl/>
          <w:lang w:bidi="ar-DZ"/>
        </w:rPr>
        <w:t>ّزا</w:t>
      </w:r>
      <w:r w:rsidR="000F0F1D" w:rsidRPr="00B87CDB">
        <w:rPr>
          <w:rFonts w:cs="Simplified Arabic"/>
          <w:sz w:val="28"/>
          <w:szCs w:val="28"/>
          <w:rtl/>
          <w:lang w:bidi="ar-DZ"/>
        </w:rPr>
        <w:t xml:space="preserve"> ولا يمكن </w:t>
      </w:r>
      <w:r w:rsidR="00856C39">
        <w:rPr>
          <w:rFonts w:cs="Simplified Arabic"/>
          <w:sz w:val="28"/>
          <w:szCs w:val="28"/>
          <w:rtl/>
          <w:lang w:bidi="ar-DZ"/>
        </w:rPr>
        <w:t>عَدُّ</w:t>
      </w:r>
      <w:r w:rsidR="000F0F1D" w:rsidRPr="00B87CDB">
        <w:rPr>
          <w:rFonts w:cs="Simplified Arabic"/>
          <w:sz w:val="28"/>
          <w:szCs w:val="28"/>
          <w:rtl/>
          <w:lang w:bidi="ar-DZ"/>
        </w:rPr>
        <w:t xml:space="preserve">ه جزءا من تلك الجهود، </w:t>
      </w:r>
      <w:r w:rsidR="00856C39">
        <w:rPr>
          <w:rFonts w:cs="Simplified Arabic"/>
          <w:sz w:val="28"/>
          <w:szCs w:val="28"/>
          <w:rtl/>
          <w:lang w:bidi="ar-DZ"/>
        </w:rPr>
        <w:t>باعتباره</w:t>
      </w:r>
      <w:r w:rsidR="000F0F1D" w:rsidRPr="00B87CDB">
        <w:rPr>
          <w:rFonts w:cs="Simplified Arabic"/>
          <w:sz w:val="28"/>
          <w:szCs w:val="28"/>
          <w:rtl/>
          <w:lang w:bidi="ar-DZ"/>
        </w:rPr>
        <w:t xml:space="preserve"> جاء </w:t>
      </w:r>
      <w:r w:rsidR="00FD7F60">
        <w:rPr>
          <w:rFonts w:cs="Simplified Arabic"/>
          <w:sz w:val="28"/>
          <w:szCs w:val="28"/>
          <w:rtl/>
          <w:lang w:bidi="ar-DZ"/>
        </w:rPr>
        <w:t>مشت</w:t>
      </w:r>
      <w:r w:rsidR="000F0F1D" w:rsidRPr="00B87CDB">
        <w:rPr>
          <w:rFonts w:cs="Simplified Arabic"/>
          <w:sz w:val="28"/>
          <w:szCs w:val="28"/>
          <w:rtl/>
          <w:lang w:bidi="ar-DZ"/>
        </w:rPr>
        <w:t xml:space="preserve">ملا </w:t>
      </w:r>
      <w:r w:rsidR="00FD7F60">
        <w:rPr>
          <w:rFonts w:cs="Simplified Arabic"/>
          <w:sz w:val="28"/>
          <w:szCs w:val="28"/>
          <w:rtl/>
          <w:lang w:bidi="ar-DZ"/>
        </w:rPr>
        <w:t xml:space="preserve">على جميع مباحث علم الأصوات،خلافا لما جاء به علماء العربيّة الّذين درسوا علم الأصوات تحت أبواب شتّى من علم الصّرف، </w:t>
      </w:r>
      <w:r w:rsidR="000F0F1D" w:rsidRPr="00B87CDB">
        <w:rPr>
          <w:rFonts w:cs="Simplified Arabic"/>
          <w:sz w:val="28"/>
          <w:szCs w:val="28"/>
          <w:rtl/>
          <w:lang w:bidi="ar-DZ"/>
        </w:rPr>
        <w:t>وهو أمر تجاوزه علماء الت</w:t>
      </w:r>
      <w:r w:rsidR="00615A5A" w:rsidRPr="00B87CDB">
        <w:rPr>
          <w:rFonts w:cs="Simplified Arabic"/>
          <w:sz w:val="28"/>
          <w:szCs w:val="28"/>
          <w:rtl/>
          <w:lang w:bidi="ar-DZ"/>
        </w:rPr>
        <w:t>ّ</w:t>
      </w:r>
      <w:r w:rsidR="000F0F1D" w:rsidRPr="00B87CDB">
        <w:rPr>
          <w:rFonts w:cs="Simplified Arabic"/>
          <w:sz w:val="28"/>
          <w:szCs w:val="28"/>
          <w:rtl/>
          <w:lang w:bidi="ar-DZ"/>
        </w:rPr>
        <w:t>جويد</w:t>
      </w:r>
      <w:r w:rsidR="00856C39">
        <w:rPr>
          <w:rFonts w:cs="Simplified Arabic"/>
          <w:sz w:val="28"/>
          <w:szCs w:val="28"/>
          <w:rtl/>
          <w:lang w:bidi="ar-DZ"/>
        </w:rPr>
        <w:t>،</w:t>
      </w:r>
      <w:r w:rsidR="000F0F1D" w:rsidRPr="00B87CDB">
        <w:rPr>
          <w:rFonts w:cs="Simplified Arabic"/>
          <w:sz w:val="28"/>
          <w:szCs w:val="28"/>
          <w:rtl/>
          <w:lang w:bidi="ar-DZ"/>
        </w:rPr>
        <w:t xml:space="preserve"> وذلك بالن</w:t>
      </w:r>
      <w:r w:rsidR="00856C39">
        <w:rPr>
          <w:rFonts w:cs="Simplified Arabic"/>
          <w:sz w:val="28"/>
          <w:szCs w:val="28"/>
          <w:rtl/>
          <w:lang w:bidi="ar-DZ"/>
        </w:rPr>
        <w:t>ّ</w:t>
      </w:r>
      <w:r w:rsidR="000F0F1D" w:rsidRPr="00B87CDB">
        <w:rPr>
          <w:rFonts w:cs="Simplified Arabic"/>
          <w:sz w:val="28"/>
          <w:szCs w:val="28"/>
          <w:rtl/>
          <w:lang w:bidi="ar-DZ"/>
        </w:rPr>
        <w:t>ظر إلى أصوات الل</w:t>
      </w:r>
      <w:r w:rsidR="00615A5A" w:rsidRPr="00B87CDB">
        <w:rPr>
          <w:rFonts w:cs="Simplified Arabic"/>
          <w:sz w:val="28"/>
          <w:szCs w:val="28"/>
          <w:rtl/>
          <w:lang w:bidi="ar-DZ"/>
        </w:rPr>
        <w:t>ّ</w:t>
      </w:r>
      <w:r w:rsidR="000F0F1D" w:rsidRPr="00B87CDB">
        <w:rPr>
          <w:rFonts w:cs="Simplified Arabic"/>
          <w:sz w:val="28"/>
          <w:szCs w:val="28"/>
          <w:rtl/>
          <w:lang w:bidi="ar-DZ"/>
        </w:rPr>
        <w:t>غة نظرة أشمل من ذلك."</w:t>
      </w:r>
      <w:r w:rsidR="00122601" w:rsidRPr="00B87CDB">
        <w:rPr>
          <w:rStyle w:val="Appelnotedebasdep"/>
          <w:rFonts w:cs="Simplified Arabic"/>
          <w:sz w:val="28"/>
          <w:szCs w:val="28"/>
          <w:rtl/>
          <w:lang w:bidi="ar-DZ"/>
        </w:rPr>
        <w:footnoteReference w:id="49"/>
      </w:r>
      <w:r w:rsidR="00670A97" w:rsidRPr="00B87CDB">
        <w:rPr>
          <w:rFonts w:cs="Simplified Arabic"/>
          <w:sz w:val="28"/>
          <w:szCs w:val="28"/>
          <w:rtl/>
          <w:lang w:bidi="ar-DZ"/>
        </w:rPr>
        <w:t>ومن جملة ما ت</w:t>
      </w:r>
      <w:r w:rsidR="003A3DDB" w:rsidRPr="00B87CDB">
        <w:rPr>
          <w:rFonts w:cs="Simplified Arabic"/>
          <w:sz w:val="28"/>
          <w:szCs w:val="28"/>
          <w:rtl/>
          <w:lang w:bidi="ar-DZ"/>
        </w:rPr>
        <w:t>ميَّزت به الد</w:t>
      </w:r>
      <w:r w:rsidR="00856C39">
        <w:rPr>
          <w:rFonts w:cs="Simplified Arabic"/>
          <w:sz w:val="28"/>
          <w:szCs w:val="28"/>
          <w:rtl/>
          <w:lang w:bidi="ar-DZ"/>
        </w:rPr>
        <w:t>ّ</w:t>
      </w:r>
      <w:r w:rsidR="003A3DDB" w:rsidRPr="00B87CDB">
        <w:rPr>
          <w:rFonts w:cs="Simplified Arabic"/>
          <w:sz w:val="28"/>
          <w:szCs w:val="28"/>
          <w:rtl/>
          <w:lang w:bidi="ar-DZ"/>
        </w:rPr>
        <w:t>راسات الص</w:t>
      </w:r>
      <w:r w:rsidR="00856C39">
        <w:rPr>
          <w:rFonts w:cs="Simplified Arabic"/>
          <w:sz w:val="28"/>
          <w:szCs w:val="28"/>
          <w:rtl/>
          <w:lang w:bidi="ar-DZ"/>
        </w:rPr>
        <w:t>ّ</w:t>
      </w:r>
      <w:r w:rsidR="003A3DDB" w:rsidRPr="00B87CDB">
        <w:rPr>
          <w:rFonts w:cs="Simplified Arabic"/>
          <w:sz w:val="28"/>
          <w:szCs w:val="28"/>
          <w:rtl/>
          <w:lang w:bidi="ar-DZ"/>
        </w:rPr>
        <w:t>وتي</w:t>
      </w:r>
      <w:r w:rsidR="00856C39">
        <w:rPr>
          <w:rFonts w:cs="Simplified Arabic"/>
          <w:sz w:val="28"/>
          <w:szCs w:val="28"/>
          <w:rtl/>
          <w:lang w:bidi="ar-DZ"/>
        </w:rPr>
        <w:t>ّ</w:t>
      </w:r>
      <w:r w:rsidR="003A3DDB" w:rsidRPr="00B87CDB">
        <w:rPr>
          <w:rFonts w:cs="Simplified Arabic"/>
          <w:sz w:val="28"/>
          <w:szCs w:val="28"/>
          <w:rtl/>
          <w:lang w:bidi="ar-DZ"/>
        </w:rPr>
        <w:t xml:space="preserve">ة </w:t>
      </w:r>
      <w:r w:rsidR="00856C39">
        <w:rPr>
          <w:rFonts w:cs="Simplified Arabic"/>
          <w:sz w:val="28"/>
          <w:szCs w:val="28"/>
          <w:rtl/>
          <w:lang w:bidi="ar-DZ"/>
        </w:rPr>
        <w:t>ل</w:t>
      </w:r>
      <w:r w:rsidR="003A3DDB" w:rsidRPr="00B87CDB">
        <w:rPr>
          <w:rFonts w:cs="Simplified Arabic"/>
          <w:sz w:val="28"/>
          <w:szCs w:val="28"/>
          <w:rtl/>
          <w:lang w:bidi="ar-DZ"/>
        </w:rPr>
        <w:t>علم</w:t>
      </w:r>
      <w:r w:rsidR="00856C39">
        <w:rPr>
          <w:rFonts w:cs="Simplified Arabic"/>
          <w:sz w:val="28"/>
          <w:szCs w:val="28"/>
          <w:rtl/>
          <w:lang w:bidi="ar-DZ"/>
        </w:rPr>
        <w:t>اء</w:t>
      </w:r>
      <w:r w:rsidR="003A3DDB" w:rsidRPr="00B87CDB">
        <w:rPr>
          <w:rFonts w:cs="Simplified Arabic"/>
          <w:sz w:val="28"/>
          <w:szCs w:val="28"/>
          <w:rtl/>
          <w:lang w:bidi="ar-DZ"/>
        </w:rPr>
        <w:t xml:space="preserve"> الت</w:t>
      </w:r>
      <w:r w:rsidR="00856C39">
        <w:rPr>
          <w:rFonts w:cs="Simplified Arabic"/>
          <w:sz w:val="28"/>
          <w:szCs w:val="28"/>
          <w:rtl/>
          <w:lang w:bidi="ar-DZ"/>
        </w:rPr>
        <w:t>ّ</w:t>
      </w:r>
      <w:r w:rsidR="003A3DDB" w:rsidRPr="00B87CDB">
        <w:rPr>
          <w:rFonts w:cs="Simplified Arabic"/>
          <w:sz w:val="28"/>
          <w:szCs w:val="28"/>
          <w:rtl/>
          <w:lang w:bidi="ar-DZ"/>
        </w:rPr>
        <w:t>جويد عن</w:t>
      </w:r>
      <w:r w:rsidR="00561ADB" w:rsidRPr="00B87CDB">
        <w:rPr>
          <w:rFonts w:cs="Simplified Arabic"/>
          <w:sz w:val="28"/>
          <w:szCs w:val="28"/>
          <w:rtl/>
          <w:lang w:bidi="ar-DZ"/>
        </w:rPr>
        <w:t xml:space="preserve"> الد</w:t>
      </w:r>
      <w:r w:rsidR="00856C39">
        <w:rPr>
          <w:rFonts w:cs="Simplified Arabic"/>
          <w:sz w:val="28"/>
          <w:szCs w:val="28"/>
          <w:rtl/>
          <w:lang w:bidi="ar-DZ"/>
        </w:rPr>
        <w:t>ّ</w:t>
      </w:r>
      <w:r w:rsidR="00561ADB" w:rsidRPr="00B87CDB">
        <w:rPr>
          <w:rFonts w:cs="Simplified Arabic"/>
          <w:sz w:val="28"/>
          <w:szCs w:val="28"/>
          <w:rtl/>
          <w:lang w:bidi="ar-DZ"/>
        </w:rPr>
        <w:t>راسات الص</w:t>
      </w:r>
      <w:r w:rsidR="00856C39">
        <w:rPr>
          <w:rFonts w:cs="Simplified Arabic"/>
          <w:sz w:val="28"/>
          <w:szCs w:val="28"/>
          <w:rtl/>
          <w:lang w:bidi="ar-DZ"/>
        </w:rPr>
        <w:t>ّ</w:t>
      </w:r>
      <w:r w:rsidR="00561ADB" w:rsidRPr="00B87CDB">
        <w:rPr>
          <w:rFonts w:cs="Simplified Arabic"/>
          <w:sz w:val="28"/>
          <w:szCs w:val="28"/>
          <w:rtl/>
          <w:lang w:bidi="ar-DZ"/>
        </w:rPr>
        <w:t>وتي</w:t>
      </w:r>
      <w:r w:rsidR="00856C39">
        <w:rPr>
          <w:rFonts w:cs="Simplified Arabic"/>
          <w:sz w:val="28"/>
          <w:szCs w:val="28"/>
          <w:rtl/>
          <w:lang w:bidi="ar-DZ"/>
        </w:rPr>
        <w:t>ّ</w:t>
      </w:r>
      <w:r w:rsidR="00561ADB" w:rsidRPr="00B87CDB">
        <w:rPr>
          <w:rFonts w:cs="Simplified Arabic"/>
          <w:sz w:val="28"/>
          <w:szCs w:val="28"/>
          <w:rtl/>
          <w:lang w:bidi="ar-DZ"/>
        </w:rPr>
        <w:t>ة لعلماء العربي</w:t>
      </w:r>
      <w:r w:rsidR="00856C39">
        <w:rPr>
          <w:rFonts w:cs="Simplified Arabic"/>
          <w:sz w:val="28"/>
          <w:szCs w:val="28"/>
          <w:rtl/>
          <w:lang w:bidi="ar-DZ"/>
        </w:rPr>
        <w:t>ّ</w:t>
      </w:r>
      <w:r w:rsidR="00561ADB" w:rsidRPr="00B87CDB">
        <w:rPr>
          <w:rFonts w:cs="Simplified Arabic"/>
          <w:sz w:val="28"/>
          <w:szCs w:val="28"/>
          <w:rtl/>
          <w:lang w:bidi="ar-DZ"/>
        </w:rPr>
        <w:t xml:space="preserve">ة، </w:t>
      </w:r>
      <w:r w:rsidR="00F47755" w:rsidRPr="00B87CDB">
        <w:rPr>
          <w:rFonts w:cs="Simplified Arabic"/>
          <w:sz w:val="28"/>
          <w:szCs w:val="28"/>
          <w:rtl/>
          <w:lang w:bidi="ar-DZ"/>
        </w:rPr>
        <w:t>ما يلي:</w:t>
      </w:r>
      <w:r w:rsidR="00856C39" w:rsidRPr="00B87CDB">
        <w:rPr>
          <w:rStyle w:val="Appelnotedebasdep"/>
          <w:rFonts w:cs="Simplified Arabic"/>
          <w:sz w:val="28"/>
          <w:szCs w:val="28"/>
          <w:rtl/>
          <w:lang w:bidi="ar-DZ"/>
        </w:rPr>
        <w:footnoteReference w:id="50"/>
      </w:r>
    </w:p>
    <w:p w:rsidR="00544903" w:rsidRPr="00B87CDB" w:rsidRDefault="0001484A" w:rsidP="000D75A8">
      <w:pPr>
        <w:bidi/>
        <w:spacing w:after="0"/>
        <w:ind w:firstLine="565"/>
        <w:jc w:val="both"/>
        <w:rPr>
          <w:rFonts w:cs="Simplified Arabic"/>
          <w:sz w:val="28"/>
          <w:szCs w:val="28"/>
          <w:rtl/>
          <w:lang w:bidi="ar-DZ"/>
        </w:rPr>
      </w:pPr>
      <w:r w:rsidRPr="00B87CDB">
        <w:rPr>
          <w:rFonts w:cs="Simplified Arabic"/>
          <w:sz w:val="28"/>
          <w:szCs w:val="28"/>
          <w:rtl/>
          <w:lang w:bidi="ar-DZ"/>
        </w:rPr>
        <w:t>1</w:t>
      </w:r>
      <w:r w:rsidR="00F47755" w:rsidRPr="00B87CDB">
        <w:rPr>
          <w:rFonts w:cs="Simplified Arabic"/>
          <w:sz w:val="28"/>
          <w:szCs w:val="28"/>
          <w:rtl/>
          <w:lang w:bidi="ar-DZ"/>
        </w:rPr>
        <w:t>- وصف</w:t>
      </w:r>
      <w:r w:rsidR="00670A97" w:rsidRPr="00B87CDB">
        <w:rPr>
          <w:rFonts w:cs="Simplified Arabic"/>
          <w:sz w:val="28"/>
          <w:szCs w:val="28"/>
          <w:rtl/>
          <w:lang w:bidi="ar-DZ"/>
        </w:rPr>
        <w:t xml:space="preserve"> أعضاء الن</w:t>
      </w:r>
      <w:r w:rsidR="00F47755" w:rsidRPr="00B87CDB">
        <w:rPr>
          <w:rFonts w:cs="Simplified Arabic"/>
          <w:sz w:val="28"/>
          <w:szCs w:val="28"/>
          <w:rtl/>
          <w:lang w:bidi="ar-DZ"/>
        </w:rPr>
        <w:t>ُّطق</w:t>
      </w:r>
      <w:r w:rsidR="000D75A8">
        <w:rPr>
          <w:rFonts w:cs="Simplified Arabic"/>
          <w:sz w:val="28"/>
          <w:szCs w:val="28"/>
          <w:rtl/>
          <w:lang w:bidi="ar-DZ"/>
        </w:rPr>
        <w:t>.</w:t>
      </w:r>
    </w:p>
    <w:p w:rsidR="0001484A" w:rsidRPr="00B87CDB" w:rsidRDefault="00D410B8" w:rsidP="0001484A">
      <w:pPr>
        <w:bidi/>
        <w:spacing w:after="0"/>
        <w:ind w:firstLine="565"/>
        <w:jc w:val="both"/>
        <w:rPr>
          <w:rFonts w:cs="Simplified Arabic"/>
          <w:sz w:val="28"/>
          <w:szCs w:val="28"/>
          <w:rtl/>
          <w:lang w:bidi="ar-DZ"/>
        </w:rPr>
      </w:pPr>
      <w:r w:rsidRPr="00B87CDB">
        <w:rPr>
          <w:rFonts w:cs="Simplified Arabic"/>
          <w:sz w:val="28"/>
          <w:szCs w:val="28"/>
          <w:rtl/>
          <w:lang w:bidi="ar-DZ"/>
        </w:rPr>
        <w:t>2</w:t>
      </w:r>
      <w:r w:rsidR="0001484A" w:rsidRPr="00B87CDB">
        <w:rPr>
          <w:rFonts w:cs="Simplified Arabic"/>
          <w:sz w:val="28"/>
          <w:szCs w:val="28"/>
          <w:rtl/>
          <w:lang w:bidi="ar-DZ"/>
        </w:rPr>
        <w:t>- الاستعانة بعلم الت</w:t>
      </w:r>
      <w:r w:rsidRPr="00B87CDB">
        <w:rPr>
          <w:rFonts w:cs="Simplified Arabic"/>
          <w:sz w:val="28"/>
          <w:szCs w:val="28"/>
          <w:rtl/>
          <w:lang w:bidi="ar-DZ"/>
        </w:rPr>
        <w:t>َّ</w:t>
      </w:r>
      <w:r w:rsidR="0001484A" w:rsidRPr="00B87CDB">
        <w:rPr>
          <w:rFonts w:cs="Simplified Arabic"/>
          <w:sz w:val="28"/>
          <w:szCs w:val="28"/>
          <w:rtl/>
          <w:lang w:bidi="ar-DZ"/>
        </w:rPr>
        <w:t xml:space="preserve">شريح في تحديد </w:t>
      </w:r>
      <w:r w:rsidR="00911EAF" w:rsidRPr="00B87CDB">
        <w:rPr>
          <w:rFonts w:cs="Simplified Arabic"/>
          <w:sz w:val="28"/>
          <w:szCs w:val="28"/>
          <w:rtl/>
          <w:lang w:bidi="ar-DZ"/>
        </w:rPr>
        <w:t>أعضاء الن</w:t>
      </w:r>
      <w:r w:rsidR="00D6040E" w:rsidRPr="00B87CDB">
        <w:rPr>
          <w:rFonts w:cs="Simplified Arabic"/>
          <w:sz w:val="28"/>
          <w:szCs w:val="28"/>
          <w:rtl/>
          <w:lang w:bidi="ar-DZ"/>
        </w:rPr>
        <w:t>ّ</w:t>
      </w:r>
      <w:r w:rsidR="00911EAF" w:rsidRPr="00B87CDB">
        <w:rPr>
          <w:rFonts w:cs="Simplified Arabic"/>
          <w:sz w:val="28"/>
          <w:szCs w:val="28"/>
          <w:rtl/>
          <w:lang w:bidi="ar-DZ"/>
        </w:rPr>
        <w:t>طق.</w:t>
      </w:r>
    </w:p>
    <w:p w:rsidR="00452EF8" w:rsidRDefault="00452EF8" w:rsidP="00452EF8">
      <w:pPr>
        <w:bidi/>
        <w:spacing w:after="0"/>
        <w:ind w:firstLine="565"/>
        <w:jc w:val="both"/>
        <w:rPr>
          <w:rFonts w:cs="Simplified Arabic"/>
          <w:sz w:val="28"/>
          <w:szCs w:val="28"/>
          <w:rtl/>
          <w:lang w:bidi="ar-DZ"/>
        </w:rPr>
      </w:pPr>
      <w:r w:rsidRPr="00B87CDB">
        <w:rPr>
          <w:rFonts w:cs="Simplified Arabic"/>
          <w:sz w:val="28"/>
          <w:szCs w:val="28"/>
          <w:rtl/>
          <w:lang w:bidi="ar-DZ"/>
        </w:rPr>
        <w:t>3- تخصيص فصل مستقل</w:t>
      </w:r>
      <w:r w:rsidR="00603060" w:rsidRPr="00B87CDB">
        <w:rPr>
          <w:rFonts w:cs="Simplified Arabic"/>
          <w:sz w:val="28"/>
          <w:szCs w:val="28"/>
          <w:rtl/>
          <w:lang w:bidi="ar-DZ"/>
        </w:rPr>
        <w:t>ّ</w:t>
      </w:r>
      <w:r w:rsidRPr="00B87CDB">
        <w:rPr>
          <w:rFonts w:cs="Simplified Arabic"/>
          <w:sz w:val="28"/>
          <w:szCs w:val="28"/>
          <w:rtl/>
          <w:lang w:bidi="ar-DZ"/>
        </w:rPr>
        <w:t xml:space="preserve"> للحديث عن أعضاء الن</w:t>
      </w:r>
      <w:r w:rsidR="00603060" w:rsidRPr="00B87CDB">
        <w:rPr>
          <w:rFonts w:cs="Simplified Arabic"/>
          <w:sz w:val="28"/>
          <w:szCs w:val="28"/>
          <w:rtl/>
          <w:lang w:bidi="ar-DZ"/>
        </w:rPr>
        <w:t>ّ</w:t>
      </w:r>
      <w:r w:rsidRPr="00B87CDB">
        <w:rPr>
          <w:rFonts w:cs="Simplified Arabic"/>
          <w:sz w:val="28"/>
          <w:szCs w:val="28"/>
          <w:rtl/>
          <w:lang w:bidi="ar-DZ"/>
        </w:rPr>
        <w:t>طق، خلافا لما كان عليه علماء العربي</w:t>
      </w:r>
      <w:r w:rsidR="00603060" w:rsidRPr="00B87CDB">
        <w:rPr>
          <w:rFonts w:cs="Simplified Arabic"/>
          <w:sz w:val="28"/>
          <w:szCs w:val="28"/>
          <w:rtl/>
          <w:lang w:bidi="ar-DZ"/>
        </w:rPr>
        <w:t>ّ</w:t>
      </w:r>
      <w:r w:rsidRPr="00B87CDB">
        <w:rPr>
          <w:rFonts w:cs="Simplified Arabic"/>
          <w:sz w:val="28"/>
          <w:szCs w:val="28"/>
          <w:rtl/>
          <w:lang w:bidi="ar-DZ"/>
        </w:rPr>
        <w:t>ة الذين تحدثوا عن هذه الأعضاء ف</w:t>
      </w:r>
      <w:r w:rsidR="00B02B15" w:rsidRPr="00B87CDB">
        <w:rPr>
          <w:rFonts w:cs="Simplified Arabic"/>
          <w:sz w:val="28"/>
          <w:szCs w:val="28"/>
          <w:rtl/>
          <w:lang w:bidi="ar-DZ"/>
        </w:rPr>
        <w:t>ي حديثهم عن مخارج ا</w:t>
      </w:r>
      <w:r w:rsidRPr="00B87CDB">
        <w:rPr>
          <w:rFonts w:cs="Simplified Arabic"/>
          <w:sz w:val="28"/>
          <w:szCs w:val="28"/>
          <w:rtl/>
          <w:lang w:bidi="ar-DZ"/>
        </w:rPr>
        <w:t>لأصوات.</w:t>
      </w:r>
    </w:p>
    <w:p w:rsidR="00DB71CF" w:rsidRPr="00B87CDB" w:rsidRDefault="00DB71CF" w:rsidP="00DB71CF">
      <w:pPr>
        <w:bidi/>
        <w:spacing w:after="0"/>
        <w:ind w:firstLine="565"/>
        <w:jc w:val="both"/>
        <w:rPr>
          <w:rFonts w:cs="Simplified Arabic"/>
          <w:sz w:val="28"/>
          <w:szCs w:val="28"/>
          <w:rtl/>
          <w:lang w:bidi="ar-DZ"/>
        </w:rPr>
      </w:pPr>
      <w:r>
        <w:rPr>
          <w:rFonts w:cs="Simplified Arabic"/>
          <w:sz w:val="28"/>
          <w:szCs w:val="28"/>
          <w:rtl/>
          <w:lang w:bidi="ar-DZ"/>
        </w:rPr>
        <w:t>4</w:t>
      </w:r>
      <w:r w:rsidRPr="00B87CDB">
        <w:rPr>
          <w:rFonts w:cs="Simplified Arabic"/>
          <w:sz w:val="28"/>
          <w:szCs w:val="28"/>
          <w:rtl/>
          <w:lang w:bidi="ar-DZ"/>
        </w:rPr>
        <w:t xml:space="preserve">- تحديد </w:t>
      </w:r>
      <w:r>
        <w:rPr>
          <w:rFonts w:cs="Simplified Arabic"/>
          <w:sz w:val="28"/>
          <w:szCs w:val="28"/>
          <w:rtl/>
          <w:lang w:bidi="ar-DZ"/>
        </w:rPr>
        <w:t>أعضاء النّطق، و</w:t>
      </w:r>
      <w:r w:rsidRPr="00B87CDB">
        <w:rPr>
          <w:rFonts w:cs="Simplified Arabic"/>
          <w:sz w:val="28"/>
          <w:szCs w:val="28"/>
          <w:rtl/>
          <w:lang w:bidi="ar-DZ"/>
        </w:rPr>
        <w:t xml:space="preserve">مخارج الأصوات وصفاتها، وكذا الأحكام النّاشئة عن </w:t>
      </w:r>
      <w:r>
        <w:rPr>
          <w:rFonts w:cs="Simplified Arabic"/>
          <w:sz w:val="28"/>
          <w:szCs w:val="28"/>
          <w:rtl/>
          <w:lang w:bidi="ar-DZ"/>
        </w:rPr>
        <w:t>تركيبها:ك</w:t>
      </w:r>
      <w:r w:rsidRPr="00B87CDB">
        <w:rPr>
          <w:rFonts w:cs="Simplified Arabic"/>
          <w:sz w:val="28"/>
          <w:szCs w:val="28"/>
          <w:rtl/>
          <w:lang w:bidi="ar-DZ"/>
        </w:rPr>
        <w:t>الإدغام والإخفاء، والتّرقيق والتّفخيم، والمدّ والقصر</w:t>
      </w:r>
      <w:r>
        <w:rPr>
          <w:rFonts w:cs="Simplified Arabic"/>
          <w:sz w:val="28"/>
          <w:szCs w:val="28"/>
          <w:rtl/>
          <w:lang w:bidi="ar-DZ"/>
        </w:rPr>
        <w:t>.</w:t>
      </w:r>
      <w:r w:rsidRPr="00B87CDB">
        <w:rPr>
          <w:rFonts w:cs="Simplified Arabic"/>
          <w:sz w:val="28"/>
          <w:szCs w:val="28"/>
          <w:rtl/>
          <w:lang w:bidi="ar-DZ"/>
        </w:rPr>
        <w:t xml:space="preserve"> وغيرها من الموضوعات الصّوتيّة المتعلّقة بقراءة القرآن الكريم.</w:t>
      </w:r>
    </w:p>
    <w:p w:rsidR="00E63022" w:rsidRPr="00B87CDB" w:rsidRDefault="00DB71CF" w:rsidP="00A26E43">
      <w:pPr>
        <w:bidi/>
        <w:spacing w:after="0"/>
        <w:ind w:firstLine="565"/>
        <w:jc w:val="both"/>
        <w:rPr>
          <w:rFonts w:cs="Simplified Arabic"/>
          <w:sz w:val="28"/>
          <w:szCs w:val="28"/>
          <w:rtl/>
          <w:lang w:bidi="ar-DZ"/>
        </w:rPr>
      </w:pPr>
      <w:r>
        <w:rPr>
          <w:rFonts w:cs="Simplified Arabic"/>
          <w:sz w:val="28"/>
          <w:szCs w:val="28"/>
          <w:rtl/>
          <w:lang w:bidi="ar-DZ"/>
        </w:rPr>
        <w:lastRenderedPageBreak/>
        <w:t>5</w:t>
      </w:r>
      <w:r w:rsidR="00F47755" w:rsidRPr="00B87CDB">
        <w:rPr>
          <w:rFonts w:cs="Simplified Arabic"/>
          <w:sz w:val="28"/>
          <w:szCs w:val="28"/>
          <w:rtl/>
          <w:lang w:bidi="ar-DZ"/>
        </w:rPr>
        <w:t xml:space="preserve">- </w:t>
      </w:r>
      <w:r w:rsidR="007F28EA" w:rsidRPr="00B87CDB">
        <w:rPr>
          <w:rFonts w:cs="Simplified Arabic"/>
          <w:sz w:val="28"/>
          <w:szCs w:val="28"/>
          <w:rtl/>
          <w:lang w:bidi="ar-DZ"/>
        </w:rPr>
        <w:t>الاستعانة بالرّس</w:t>
      </w:r>
      <w:r w:rsidR="00590537" w:rsidRPr="00B87CDB">
        <w:rPr>
          <w:rFonts w:cs="Simplified Arabic"/>
          <w:sz w:val="28"/>
          <w:szCs w:val="28"/>
          <w:rtl/>
          <w:lang w:bidi="ar-DZ"/>
        </w:rPr>
        <w:t>و</w:t>
      </w:r>
      <w:r w:rsidR="007F28EA" w:rsidRPr="00B87CDB">
        <w:rPr>
          <w:rFonts w:cs="Simplified Arabic"/>
          <w:sz w:val="28"/>
          <w:szCs w:val="28"/>
          <w:rtl/>
          <w:lang w:bidi="ar-DZ"/>
        </w:rPr>
        <w:t>م التّوضيحيّ</w:t>
      </w:r>
      <w:r w:rsidR="00590537" w:rsidRPr="00B87CDB">
        <w:rPr>
          <w:rFonts w:cs="Simplified Arabic"/>
          <w:sz w:val="28"/>
          <w:szCs w:val="28"/>
          <w:rtl/>
          <w:lang w:bidi="ar-DZ"/>
        </w:rPr>
        <w:t xml:space="preserve">ةفي </w:t>
      </w:r>
      <w:r w:rsidR="00E63022" w:rsidRPr="00B87CDB">
        <w:rPr>
          <w:rFonts w:cs="Simplified Arabic"/>
          <w:sz w:val="28"/>
          <w:szCs w:val="28"/>
          <w:rtl/>
          <w:lang w:bidi="ar-DZ"/>
        </w:rPr>
        <w:t>بيان مخارج الحروف وتوزيعها على أعضاء الن</w:t>
      </w:r>
      <w:r w:rsidR="00516A95" w:rsidRPr="00B87CDB">
        <w:rPr>
          <w:rFonts w:cs="Simplified Arabic"/>
          <w:sz w:val="28"/>
          <w:szCs w:val="28"/>
          <w:rtl/>
          <w:lang w:bidi="ar-DZ"/>
        </w:rPr>
        <w:t>ُّ</w:t>
      </w:r>
      <w:r w:rsidR="00E63022" w:rsidRPr="00B87CDB">
        <w:rPr>
          <w:rFonts w:cs="Simplified Arabic"/>
          <w:sz w:val="28"/>
          <w:szCs w:val="28"/>
          <w:rtl/>
          <w:lang w:bidi="ar-DZ"/>
        </w:rPr>
        <w:t>طق</w:t>
      </w:r>
      <w:r w:rsidR="00590537" w:rsidRPr="00B87CDB">
        <w:rPr>
          <w:rFonts w:cs="Simplified Arabic"/>
          <w:sz w:val="28"/>
          <w:szCs w:val="28"/>
          <w:rtl/>
          <w:lang w:bidi="ar-DZ"/>
        </w:rPr>
        <w:t>.</w:t>
      </w:r>
    </w:p>
    <w:p w:rsidR="006424C2" w:rsidRPr="00B87CDB" w:rsidRDefault="000D75A8" w:rsidP="00586209">
      <w:pPr>
        <w:bidi/>
        <w:spacing w:after="0"/>
        <w:ind w:firstLine="565"/>
        <w:jc w:val="both"/>
        <w:rPr>
          <w:rFonts w:cs="Simplified Arabic"/>
          <w:sz w:val="28"/>
          <w:szCs w:val="28"/>
          <w:rtl/>
          <w:lang w:bidi="ar-DZ"/>
        </w:rPr>
      </w:pPr>
      <w:r>
        <w:rPr>
          <w:rFonts w:cs="Simplified Arabic"/>
          <w:sz w:val="28"/>
          <w:szCs w:val="28"/>
          <w:rtl/>
          <w:lang w:bidi="ar-DZ"/>
        </w:rPr>
        <w:t>6</w:t>
      </w:r>
      <w:r w:rsidR="008428C0" w:rsidRPr="00B87CDB">
        <w:rPr>
          <w:rFonts w:cs="Simplified Arabic"/>
          <w:sz w:val="28"/>
          <w:szCs w:val="28"/>
          <w:rtl/>
          <w:lang w:bidi="ar-DZ"/>
        </w:rPr>
        <w:t xml:space="preserve">- </w:t>
      </w:r>
      <w:r w:rsidR="00E47591" w:rsidRPr="00B87CDB">
        <w:rPr>
          <w:rFonts w:cs="Simplified Arabic"/>
          <w:sz w:val="28"/>
          <w:szCs w:val="28"/>
          <w:rtl/>
          <w:lang w:bidi="ar-DZ"/>
        </w:rPr>
        <w:t>ظهور مصطلحات صوتي</w:t>
      </w:r>
      <w:r w:rsidR="002B2CBF">
        <w:rPr>
          <w:rFonts w:cs="Simplified Arabic"/>
          <w:sz w:val="28"/>
          <w:szCs w:val="28"/>
          <w:rtl/>
          <w:lang w:bidi="ar-DZ"/>
        </w:rPr>
        <w:t>ّ</w:t>
      </w:r>
      <w:r w:rsidR="00E47591" w:rsidRPr="00B87CDB">
        <w:rPr>
          <w:rFonts w:cs="Simplified Arabic"/>
          <w:sz w:val="28"/>
          <w:szCs w:val="28"/>
          <w:rtl/>
          <w:lang w:bidi="ar-DZ"/>
        </w:rPr>
        <w:t xml:space="preserve">ة </w:t>
      </w:r>
      <w:r w:rsidR="006424C2" w:rsidRPr="00B87CDB">
        <w:rPr>
          <w:rFonts w:cs="Simplified Arabic"/>
          <w:sz w:val="28"/>
          <w:szCs w:val="28"/>
          <w:rtl/>
          <w:lang w:bidi="ar-DZ"/>
        </w:rPr>
        <w:t>جديدة تم</w:t>
      </w:r>
      <w:r>
        <w:rPr>
          <w:rFonts w:cs="Simplified Arabic"/>
          <w:sz w:val="28"/>
          <w:szCs w:val="28"/>
          <w:rtl/>
          <w:lang w:bidi="ar-DZ"/>
        </w:rPr>
        <w:t>ّ</w:t>
      </w:r>
      <w:r w:rsidR="006424C2" w:rsidRPr="00B87CDB">
        <w:rPr>
          <w:rFonts w:cs="Simplified Arabic"/>
          <w:sz w:val="28"/>
          <w:szCs w:val="28"/>
          <w:rtl/>
          <w:lang w:bidi="ar-DZ"/>
        </w:rPr>
        <w:t xml:space="preserve"> اعتمادهافي التّعبير </w:t>
      </w:r>
      <w:r w:rsidR="00371C99" w:rsidRPr="00B87CDB">
        <w:rPr>
          <w:rFonts w:cs="Simplified Arabic"/>
          <w:sz w:val="28"/>
          <w:szCs w:val="28"/>
          <w:rtl/>
          <w:lang w:bidi="ar-DZ"/>
        </w:rPr>
        <w:t>عن بعض الص</w:t>
      </w:r>
      <w:r>
        <w:rPr>
          <w:rFonts w:cs="Simplified Arabic"/>
          <w:sz w:val="28"/>
          <w:szCs w:val="28"/>
          <w:rtl/>
          <w:lang w:bidi="ar-DZ"/>
        </w:rPr>
        <w:t>ّ</w:t>
      </w:r>
      <w:r w:rsidR="00371C99" w:rsidRPr="00B87CDB">
        <w:rPr>
          <w:rFonts w:cs="Simplified Arabic"/>
          <w:sz w:val="28"/>
          <w:szCs w:val="28"/>
          <w:rtl/>
          <w:lang w:bidi="ar-DZ"/>
        </w:rPr>
        <w:t>فات الص</w:t>
      </w:r>
      <w:r>
        <w:rPr>
          <w:rFonts w:cs="Simplified Arabic"/>
          <w:sz w:val="28"/>
          <w:szCs w:val="28"/>
          <w:rtl/>
          <w:lang w:bidi="ar-DZ"/>
        </w:rPr>
        <w:t>ّ</w:t>
      </w:r>
      <w:r w:rsidR="00371C99" w:rsidRPr="00B87CDB">
        <w:rPr>
          <w:rFonts w:cs="Simplified Arabic"/>
          <w:sz w:val="28"/>
          <w:szCs w:val="28"/>
          <w:rtl/>
          <w:lang w:bidi="ar-DZ"/>
        </w:rPr>
        <w:t>وتي</w:t>
      </w:r>
      <w:r>
        <w:rPr>
          <w:rFonts w:cs="Simplified Arabic"/>
          <w:sz w:val="28"/>
          <w:szCs w:val="28"/>
          <w:rtl/>
          <w:lang w:bidi="ar-DZ"/>
        </w:rPr>
        <w:t>ّ</w:t>
      </w:r>
      <w:r w:rsidR="00371C99" w:rsidRPr="00B87CDB">
        <w:rPr>
          <w:rFonts w:cs="Simplified Arabic"/>
          <w:sz w:val="28"/>
          <w:szCs w:val="28"/>
          <w:rtl/>
          <w:lang w:bidi="ar-DZ"/>
        </w:rPr>
        <w:t>ة للحروف</w:t>
      </w:r>
      <w:r w:rsidR="00DB71CF">
        <w:rPr>
          <w:rFonts w:cs="Simplified Arabic"/>
          <w:sz w:val="28"/>
          <w:szCs w:val="28"/>
          <w:rtl/>
          <w:lang w:bidi="ar-DZ"/>
        </w:rPr>
        <w:t>:</w:t>
      </w:r>
      <w:r w:rsidR="00586209" w:rsidRPr="00B87CDB">
        <w:rPr>
          <w:rFonts w:cs="Simplified Arabic"/>
          <w:sz w:val="28"/>
          <w:szCs w:val="28"/>
          <w:rtl/>
          <w:lang w:bidi="ar-DZ"/>
        </w:rPr>
        <w:t>كالرّوم، و</w:t>
      </w:r>
      <w:r w:rsidR="00E47591" w:rsidRPr="00B87CDB">
        <w:rPr>
          <w:rFonts w:cs="Simplified Arabic"/>
          <w:sz w:val="28"/>
          <w:szCs w:val="28"/>
          <w:rtl/>
          <w:lang w:bidi="ar-DZ"/>
        </w:rPr>
        <w:t>الإشمام</w:t>
      </w:r>
      <w:r w:rsidR="00586209" w:rsidRPr="00B87CDB">
        <w:rPr>
          <w:rFonts w:cs="Simplified Arabic"/>
          <w:sz w:val="28"/>
          <w:szCs w:val="28"/>
          <w:rtl/>
          <w:lang w:bidi="ar-DZ"/>
        </w:rPr>
        <w:t>،</w:t>
      </w:r>
      <w:r w:rsidR="00E47591" w:rsidRPr="00B87CDB">
        <w:rPr>
          <w:rFonts w:cs="Simplified Arabic"/>
          <w:sz w:val="28"/>
          <w:szCs w:val="28"/>
          <w:rtl/>
          <w:lang w:bidi="ar-DZ"/>
        </w:rPr>
        <w:t xml:space="preserve"> والاختلاس</w:t>
      </w:r>
      <w:r w:rsidR="00586209" w:rsidRPr="00B87CDB">
        <w:rPr>
          <w:rFonts w:cs="Simplified Arabic"/>
          <w:sz w:val="28"/>
          <w:szCs w:val="28"/>
          <w:rtl/>
          <w:lang w:bidi="ar-DZ"/>
        </w:rPr>
        <w:t>،</w:t>
      </w:r>
      <w:r w:rsidR="00E47591" w:rsidRPr="00B87CDB">
        <w:rPr>
          <w:rFonts w:cs="Simplified Arabic"/>
          <w:sz w:val="28"/>
          <w:szCs w:val="28"/>
          <w:rtl/>
          <w:lang w:bidi="ar-DZ"/>
        </w:rPr>
        <w:t xml:space="preserve"> والإمالة</w:t>
      </w:r>
      <w:r w:rsidR="00586209" w:rsidRPr="00B87CDB">
        <w:rPr>
          <w:rFonts w:cs="Simplified Arabic"/>
          <w:sz w:val="28"/>
          <w:szCs w:val="28"/>
          <w:rtl/>
          <w:lang w:bidi="ar-DZ"/>
        </w:rPr>
        <w:t>،</w:t>
      </w:r>
      <w:r w:rsidR="00E47591" w:rsidRPr="00B87CDB">
        <w:rPr>
          <w:rFonts w:cs="Simplified Arabic"/>
          <w:sz w:val="28"/>
          <w:szCs w:val="28"/>
          <w:rtl/>
          <w:lang w:bidi="ar-DZ"/>
        </w:rPr>
        <w:t xml:space="preserve"> والتّخفيف</w:t>
      </w:r>
      <w:r w:rsidR="00586209" w:rsidRPr="00B87CDB">
        <w:rPr>
          <w:rFonts w:cs="Simplified Arabic"/>
          <w:sz w:val="28"/>
          <w:szCs w:val="28"/>
          <w:rtl/>
          <w:lang w:bidi="ar-DZ"/>
        </w:rPr>
        <w:t>،</w:t>
      </w:r>
      <w:r w:rsidR="00E47591" w:rsidRPr="00B87CDB">
        <w:rPr>
          <w:rFonts w:cs="Simplified Arabic"/>
          <w:sz w:val="28"/>
          <w:szCs w:val="28"/>
          <w:rtl/>
          <w:lang w:bidi="ar-DZ"/>
        </w:rPr>
        <w:t xml:space="preserve"> والتّفخيم.‏</w:t>
      </w:r>
    </w:p>
    <w:p w:rsidR="00047C40" w:rsidRPr="00B87CDB" w:rsidRDefault="000D75A8" w:rsidP="00DB71CF">
      <w:pPr>
        <w:bidi/>
        <w:spacing w:after="0"/>
        <w:ind w:firstLine="565"/>
        <w:jc w:val="both"/>
        <w:rPr>
          <w:rFonts w:cs="Simplified Arabic"/>
          <w:sz w:val="28"/>
          <w:szCs w:val="28"/>
          <w:rtl/>
          <w:lang w:bidi="ar-DZ"/>
        </w:rPr>
      </w:pPr>
      <w:r>
        <w:rPr>
          <w:rFonts w:cs="Simplified Arabic"/>
          <w:sz w:val="28"/>
          <w:szCs w:val="28"/>
          <w:rtl/>
          <w:lang w:bidi="ar-DZ"/>
        </w:rPr>
        <w:t>7</w:t>
      </w:r>
      <w:r w:rsidR="00047C40" w:rsidRPr="00B87CDB">
        <w:rPr>
          <w:rFonts w:cs="Simplified Arabic"/>
          <w:sz w:val="28"/>
          <w:szCs w:val="28"/>
          <w:rtl/>
          <w:lang w:bidi="ar-DZ"/>
        </w:rPr>
        <w:t>- جعل الت</w:t>
      </w:r>
      <w:r w:rsidR="00DD5EF7" w:rsidRPr="00B87CDB">
        <w:rPr>
          <w:rFonts w:cs="Simplified Arabic"/>
          <w:sz w:val="28"/>
          <w:szCs w:val="28"/>
          <w:rtl/>
          <w:lang w:bidi="ar-DZ"/>
        </w:rPr>
        <w:t>َّ</w:t>
      </w:r>
      <w:r w:rsidR="00047C40" w:rsidRPr="00B87CDB">
        <w:rPr>
          <w:rFonts w:cs="Simplified Arabic"/>
          <w:sz w:val="28"/>
          <w:szCs w:val="28"/>
          <w:rtl/>
          <w:lang w:bidi="ar-DZ"/>
        </w:rPr>
        <w:t xml:space="preserve">جويد </w:t>
      </w:r>
      <w:r w:rsidR="00A26E43" w:rsidRPr="00B87CDB">
        <w:rPr>
          <w:rFonts w:cs="Simplified Arabic"/>
          <w:sz w:val="28"/>
          <w:szCs w:val="28"/>
          <w:rtl/>
          <w:lang w:bidi="ar-DZ"/>
        </w:rPr>
        <w:t xml:space="preserve">على </w:t>
      </w:r>
      <w:r w:rsidR="00047C40" w:rsidRPr="00B87CDB">
        <w:rPr>
          <w:rFonts w:cs="Simplified Arabic"/>
          <w:sz w:val="28"/>
          <w:szCs w:val="28"/>
          <w:rtl/>
          <w:lang w:bidi="ar-DZ"/>
        </w:rPr>
        <w:t>مراتب</w:t>
      </w:r>
      <w:r w:rsidR="0098684F" w:rsidRPr="00B87CDB">
        <w:rPr>
          <w:rFonts w:cs="Simplified Arabic"/>
          <w:sz w:val="28"/>
          <w:szCs w:val="28"/>
          <w:rtl/>
          <w:lang w:bidi="ar-DZ"/>
        </w:rPr>
        <w:t>َ</w:t>
      </w:r>
      <w:r w:rsidR="00047C40" w:rsidRPr="00B87CDB">
        <w:rPr>
          <w:rFonts w:cs="Simplified Arabic"/>
          <w:sz w:val="28"/>
          <w:szCs w:val="28"/>
          <w:rtl/>
          <w:lang w:bidi="ar-DZ"/>
        </w:rPr>
        <w:t xml:space="preserve"> تصف القراءة </w:t>
      </w:r>
      <w:r w:rsidR="0098684F" w:rsidRPr="00B87CDB">
        <w:rPr>
          <w:rFonts w:cs="Simplified Arabic"/>
          <w:sz w:val="28"/>
          <w:szCs w:val="28"/>
          <w:rtl/>
          <w:lang w:bidi="ar-DZ"/>
        </w:rPr>
        <w:t>ال</w:t>
      </w:r>
      <w:r w:rsidR="00047C40" w:rsidRPr="00B87CDB">
        <w:rPr>
          <w:rFonts w:cs="Simplified Arabic"/>
          <w:sz w:val="28"/>
          <w:szCs w:val="28"/>
          <w:rtl/>
          <w:lang w:bidi="ar-DZ"/>
        </w:rPr>
        <w:t>مستوفي</w:t>
      </w:r>
      <w:r w:rsidR="00725DDF">
        <w:rPr>
          <w:rFonts w:cs="Simplified Arabic"/>
          <w:sz w:val="28"/>
          <w:szCs w:val="28"/>
          <w:rtl/>
          <w:lang w:bidi="ar-DZ"/>
        </w:rPr>
        <w:t>ّ</w:t>
      </w:r>
      <w:r w:rsidR="00047C40" w:rsidRPr="00B87CDB">
        <w:rPr>
          <w:rFonts w:cs="Simplified Arabic"/>
          <w:sz w:val="28"/>
          <w:szCs w:val="28"/>
          <w:rtl/>
          <w:lang w:bidi="ar-DZ"/>
        </w:rPr>
        <w:t>ة لصفات الن</w:t>
      </w:r>
      <w:r w:rsidR="00A04E5F" w:rsidRPr="00B87CDB">
        <w:rPr>
          <w:rFonts w:cs="Simplified Arabic"/>
          <w:sz w:val="28"/>
          <w:szCs w:val="28"/>
          <w:rtl/>
          <w:lang w:bidi="ar-DZ"/>
        </w:rPr>
        <w:t>ّ</w:t>
      </w:r>
      <w:r w:rsidR="00047C40" w:rsidRPr="00B87CDB">
        <w:rPr>
          <w:rFonts w:cs="Simplified Arabic"/>
          <w:sz w:val="28"/>
          <w:szCs w:val="28"/>
          <w:rtl/>
          <w:lang w:bidi="ar-DZ"/>
        </w:rPr>
        <w:t>طق العربي</w:t>
      </w:r>
      <w:r w:rsidR="00B21116" w:rsidRPr="00B87CDB">
        <w:rPr>
          <w:rFonts w:cs="Simplified Arabic"/>
          <w:sz w:val="28"/>
          <w:szCs w:val="28"/>
          <w:rtl/>
          <w:lang w:bidi="ar-DZ"/>
        </w:rPr>
        <w:t>ّ</w:t>
      </w:r>
      <w:r w:rsidR="00047C40" w:rsidRPr="00B87CDB">
        <w:rPr>
          <w:rFonts w:cs="Simplified Arabic"/>
          <w:sz w:val="28"/>
          <w:szCs w:val="28"/>
          <w:rtl/>
          <w:lang w:bidi="ar-DZ"/>
        </w:rPr>
        <w:t xml:space="preserve"> الفصيح، </w:t>
      </w:r>
      <w:r w:rsidR="00A04E5F" w:rsidRPr="00B87CDB">
        <w:rPr>
          <w:rFonts w:cs="Simplified Arabic"/>
          <w:sz w:val="28"/>
          <w:szCs w:val="28"/>
          <w:rtl/>
          <w:lang w:bidi="ar-DZ"/>
        </w:rPr>
        <w:t>مراعية في</w:t>
      </w:r>
      <w:r w:rsidR="00047C40" w:rsidRPr="00B87CDB">
        <w:rPr>
          <w:rFonts w:cs="Simplified Arabic"/>
          <w:sz w:val="28"/>
          <w:szCs w:val="28"/>
          <w:rtl/>
          <w:lang w:bidi="ar-DZ"/>
        </w:rPr>
        <w:t xml:space="preserve"> ذلك حسن الص</w:t>
      </w:r>
      <w:r w:rsidR="00A04E5F" w:rsidRPr="00B87CDB">
        <w:rPr>
          <w:rFonts w:cs="Simplified Arabic"/>
          <w:sz w:val="28"/>
          <w:szCs w:val="28"/>
          <w:rtl/>
          <w:lang w:bidi="ar-DZ"/>
        </w:rPr>
        <w:t>ّ</w:t>
      </w:r>
      <w:r w:rsidR="00047C40" w:rsidRPr="00B87CDB">
        <w:rPr>
          <w:rFonts w:cs="Simplified Arabic"/>
          <w:sz w:val="28"/>
          <w:szCs w:val="28"/>
          <w:rtl/>
          <w:lang w:bidi="ar-DZ"/>
        </w:rPr>
        <w:t xml:space="preserve">وت </w:t>
      </w:r>
      <w:r w:rsidR="00A04E5F" w:rsidRPr="00B87CDB">
        <w:rPr>
          <w:rFonts w:cs="Simplified Arabic"/>
          <w:sz w:val="28"/>
          <w:szCs w:val="28"/>
          <w:rtl/>
          <w:lang w:bidi="ar-DZ"/>
        </w:rPr>
        <w:t>و</w:t>
      </w:r>
      <w:r w:rsidR="00047C40" w:rsidRPr="00B87CDB">
        <w:rPr>
          <w:rFonts w:cs="Simplified Arabic"/>
          <w:sz w:val="28"/>
          <w:szCs w:val="28"/>
          <w:rtl/>
          <w:lang w:bidi="ar-DZ"/>
        </w:rPr>
        <w:t>الأداء</w:t>
      </w:r>
      <w:r w:rsidR="00DB71CF">
        <w:rPr>
          <w:rFonts w:cs="Simplified Arabic"/>
          <w:sz w:val="28"/>
          <w:szCs w:val="28"/>
          <w:rtl/>
          <w:lang w:bidi="ar-DZ"/>
        </w:rPr>
        <w:t>:ك</w:t>
      </w:r>
      <w:r w:rsidR="004520E6" w:rsidRPr="00B87CDB">
        <w:rPr>
          <w:rFonts w:cs="Simplified Arabic"/>
          <w:sz w:val="28"/>
          <w:szCs w:val="28"/>
          <w:rtl/>
          <w:lang w:bidi="ar-DZ"/>
        </w:rPr>
        <w:t>التَّحقيق، والتّرتيل، والحدر</w:t>
      </w:r>
      <w:r w:rsidR="00DD5EF7" w:rsidRPr="00B87CDB">
        <w:rPr>
          <w:rFonts w:cs="Simplified Arabic"/>
          <w:sz w:val="28"/>
          <w:szCs w:val="28"/>
          <w:rtl/>
          <w:lang w:bidi="ar-DZ"/>
        </w:rPr>
        <w:t>،</w:t>
      </w:r>
      <w:r w:rsidR="004520E6" w:rsidRPr="00B87CDB">
        <w:rPr>
          <w:rFonts w:cs="Simplified Arabic"/>
          <w:sz w:val="28"/>
          <w:szCs w:val="28"/>
          <w:rtl/>
          <w:lang w:bidi="ar-DZ"/>
        </w:rPr>
        <w:t xml:space="preserve"> والت</w:t>
      </w:r>
      <w:r w:rsidR="00DD5EF7" w:rsidRPr="00B87CDB">
        <w:rPr>
          <w:rFonts w:cs="Simplified Arabic"/>
          <w:sz w:val="28"/>
          <w:szCs w:val="28"/>
          <w:rtl/>
          <w:lang w:bidi="ar-DZ"/>
        </w:rPr>
        <w:t>ّ</w:t>
      </w:r>
      <w:r w:rsidR="00316130" w:rsidRPr="00B87CDB">
        <w:rPr>
          <w:rFonts w:cs="Simplified Arabic"/>
          <w:sz w:val="28"/>
          <w:szCs w:val="28"/>
          <w:rtl/>
          <w:lang w:bidi="ar-DZ"/>
        </w:rPr>
        <w:t>دوير.</w:t>
      </w:r>
    </w:p>
    <w:p w:rsidR="00633B02" w:rsidRPr="00E661A1" w:rsidRDefault="00633B02" w:rsidP="00E661A1">
      <w:pPr>
        <w:bidi/>
        <w:spacing w:after="0"/>
        <w:ind w:firstLine="567"/>
        <w:jc w:val="both"/>
        <w:rPr>
          <w:rFonts w:cs="Simplified Arabic"/>
          <w:sz w:val="28"/>
          <w:szCs w:val="28"/>
          <w:rtl/>
          <w:lang w:bidi="ar-DZ"/>
        </w:rPr>
      </w:pPr>
      <w:r w:rsidRPr="00E661A1">
        <w:rPr>
          <w:rFonts w:cs="Simplified Arabic"/>
          <w:b/>
          <w:bCs/>
          <w:sz w:val="28"/>
          <w:szCs w:val="28"/>
          <w:rtl/>
          <w:lang w:bidi="ar-DZ"/>
        </w:rPr>
        <w:t>تطبيق:</w:t>
      </w:r>
    </w:p>
    <w:p w:rsidR="008036DB" w:rsidRDefault="00B86DEC" w:rsidP="00E661A1">
      <w:pPr>
        <w:bidi/>
        <w:spacing w:after="0"/>
        <w:ind w:firstLine="567"/>
        <w:jc w:val="both"/>
        <w:rPr>
          <w:rFonts w:cs="Simplified Arabic"/>
          <w:sz w:val="28"/>
          <w:szCs w:val="28"/>
          <w:rtl/>
          <w:lang w:bidi="ar-DZ"/>
        </w:rPr>
      </w:pPr>
      <w:r w:rsidRPr="00E661A1">
        <w:rPr>
          <w:rFonts w:cs="Simplified Arabic"/>
          <w:sz w:val="28"/>
          <w:szCs w:val="28"/>
          <w:rtl/>
          <w:lang w:bidi="ar-DZ"/>
        </w:rPr>
        <w:t>س1-</w:t>
      </w:r>
      <w:r w:rsidRPr="00E661A1">
        <w:rPr>
          <w:rFonts w:cs="Simplified Arabic" w:hint="cs"/>
          <w:sz w:val="28"/>
          <w:szCs w:val="28"/>
          <w:rtl/>
          <w:lang w:bidi="ar-DZ"/>
        </w:rPr>
        <w:t xml:space="preserve"> لماذا يُعَدُّ ظهور كتاب سيبويه (الكتاب) في وقت متقدّم من تاريخ </w:t>
      </w:r>
      <w:r w:rsidR="00853F3F" w:rsidRPr="00E661A1">
        <w:rPr>
          <w:rFonts w:cs="Simplified Arabic" w:hint="cs"/>
          <w:sz w:val="28"/>
          <w:szCs w:val="28"/>
          <w:rtl/>
          <w:lang w:bidi="ar-DZ"/>
        </w:rPr>
        <w:t>الدّراسات اللّغويّة الّتي عرفتها الحضارة العربيّة، من أسباب جمود النّحو العربيّ</w:t>
      </w:r>
      <w:r w:rsidRPr="00E661A1">
        <w:rPr>
          <w:rFonts w:cs="Simplified Arabic" w:hint="cs"/>
          <w:sz w:val="28"/>
          <w:szCs w:val="28"/>
          <w:rtl/>
          <w:lang w:bidi="ar-DZ"/>
        </w:rPr>
        <w:t>؟</w:t>
      </w:r>
    </w:p>
    <w:p w:rsidR="00140D83" w:rsidRDefault="00754604" w:rsidP="002A7073">
      <w:pPr>
        <w:bidi/>
        <w:spacing w:after="0"/>
        <w:ind w:firstLine="565"/>
        <w:jc w:val="both"/>
        <w:rPr>
          <w:rFonts w:cs="Simplified Arabic"/>
          <w:sz w:val="28"/>
          <w:szCs w:val="28"/>
          <w:rtl/>
          <w:lang w:bidi="ar-DZ"/>
        </w:rPr>
      </w:pPr>
      <w:r w:rsidRPr="00B87CDB">
        <w:rPr>
          <w:rFonts w:cs="Simplified Arabic" w:hint="cs"/>
          <w:sz w:val="28"/>
          <w:szCs w:val="28"/>
          <w:rtl/>
          <w:lang w:bidi="ar-DZ"/>
        </w:rPr>
        <w:t>س</w:t>
      </w:r>
      <w:r w:rsidR="002A7073">
        <w:rPr>
          <w:rFonts w:cs="Simplified Arabic" w:hint="cs"/>
          <w:sz w:val="28"/>
          <w:szCs w:val="28"/>
          <w:rtl/>
          <w:lang w:bidi="ar-DZ"/>
        </w:rPr>
        <w:t>2</w:t>
      </w:r>
      <w:r w:rsidRPr="00B87CDB">
        <w:rPr>
          <w:rFonts w:cs="Simplified Arabic" w:hint="cs"/>
          <w:sz w:val="28"/>
          <w:szCs w:val="28"/>
          <w:rtl/>
          <w:lang w:bidi="ar-DZ"/>
        </w:rPr>
        <w:t>- على ماذا يدلُّ تنوّ</w:t>
      </w:r>
      <w:r>
        <w:rPr>
          <w:rFonts w:cs="Simplified Arabic" w:hint="cs"/>
          <w:sz w:val="28"/>
          <w:szCs w:val="28"/>
          <w:rtl/>
          <w:lang w:bidi="ar-DZ"/>
        </w:rPr>
        <w:t>ُ</w:t>
      </w:r>
      <w:r w:rsidRPr="00B87CDB">
        <w:rPr>
          <w:rFonts w:cs="Simplified Arabic" w:hint="cs"/>
          <w:sz w:val="28"/>
          <w:szCs w:val="28"/>
          <w:rtl/>
          <w:lang w:bidi="ar-DZ"/>
        </w:rPr>
        <w:t>ع</w:t>
      </w:r>
      <w:r>
        <w:rPr>
          <w:rFonts w:cs="Simplified Arabic" w:hint="cs"/>
          <w:sz w:val="28"/>
          <w:szCs w:val="28"/>
          <w:rtl/>
          <w:lang w:bidi="ar-DZ"/>
        </w:rPr>
        <w:t>ُ</w:t>
      </w:r>
      <w:r w:rsidRPr="00B87CDB">
        <w:rPr>
          <w:rFonts w:cs="Simplified Arabic" w:hint="cs"/>
          <w:sz w:val="28"/>
          <w:szCs w:val="28"/>
          <w:rtl/>
          <w:lang w:bidi="ar-DZ"/>
        </w:rPr>
        <w:t xml:space="preserve"> المؤلّفات النّحويّة في </w:t>
      </w:r>
      <w:r w:rsidRPr="00E661A1">
        <w:rPr>
          <w:rFonts w:cs="Simplified Arabic" w:hint="cs"/>
          <w:sz w:val="28"/>
          <w:szCs w:val="28"/>
          <w:rtl/>
          <w:lang w:bidi="ar-DZ"/>
        </w:rPr>
        <w:t>الدّراسات اللّغويّة الّتي عرفتها الحضارة العربيّة</w:t>
      </w:r>
      <w:r w:rsidRPr="00B87CDB">
        <w:rPr>
          <w:rFonts w:cs="Simplified Arabic" w:hint="cs"/>
          <w:sz w:val="28"/>
          <w:szCs w:val="28"/>
          <w:rtl/>
          <w:lang w:bidi="ar-DZ"/>
        </w:rPr>
        <w:t>؟</w:t>
      </w:r>
    </w:p>
    <w:p w:rsidR="00140D83" w:rsidRPr="00B87CDB" w:rsidRDefault="00140D83" w:rsidP="00140D83">
      <w:pPr>
        <w:bidi/>
        <w:spacing w:after="0"/>
        <w:ind w:firstLine="565"/>
        <w:jc w:val="both"/>
        <w:rPr>
          <w:rFonts w:cs="Simplified Arabic"/>
          <w:sz w:val="28"/>
          <w:szCs w:val="28"/>
          <w:rtl/>
          <w:lang w:bidi="ar-DZ"/>
        </w:rPr>
      </w:pPr>
      <w:r>
        <w:rPr>
          <w:rFonts w:cs="Simplified Arabic" w:hint="cs"/>
          <w:sz w:val="28"/>
          <w:szCs w:val="28"/>
          <w:rtl/>
          <w:lang w:bidi="ar-DZ"/>
        </w:rPr>
        <w:t xml:space="preserve">س3- </w:t>
      </w:r>
      <w:r w:rsidRPr="0017223F">
        <w:rPr>
          <w:rFonts w:cs="Simplified Arabic" w:hint="eastAsia"/>
          <w:sz w:val="28"/>
          <w:szCs w:val="28"/>
          <w:rtl/>
          <w:lang w:bidi="ar-DZ"/>
        </w:rPr>
        <w:t>اذكرالفرقبينمؤلّفاتالنّحوالعلميّةومؤلّفاتالنّحوالتّعليميّة،معالتّمثيللكلّنوعمنهما؟</w:t>
      </w:r>
    </w:p>
    <w:p w:rsidR="00B86DEC" w:rsidRPr="00E661A1" w:rsidRDefault="00B86DEC" w:rsidP="00140D83">
      <w:pPr>
        <w:bidi/>
        <w:spacing w:after="0"/>
        <w:ind w:firstLine="567"/>
        <w:jc w:val="both"/>
        <w:rPr>
          <w:rFonts w:cs="Simplified Arabic"/>
          <w:b/>
          <w:bCs/>
          <w:sz w:val="28"/>
          <w:szCs w:val="28"/>
          <w:rtl/>
          <w:lang w:bidi="ar-DZ"/>
        </w:rPr>
      </w:pPr>
      <w:r w:rsidRPr="00E661A1">
        <w:rPr>
          <w:rFonts w:cs="Simplified Arabic"/>
          <w:sz w:val="28"/>
          <w:szCs w:val="28"/>
          <w:rtl/>
          <w:lang w:bidi="ar-DZ"/>
        </w:rPr>
        <w:t>س</w:t>
      </w:r>
      <w:r w:rsidR="00140D83">
        <w:rPr>
          <w:rFonts w:cs="Simplified Arabic" w:hint="cs"/>
          <w:sz w:val="28"/>
          <w:szCs w:val="28"/>
          <w:rtl/>
          <w:lang w:bidi="ar-DZ"/>
        </w:rPr>
        <w:t>4</w:t>
      </w:r>
      <w:r w:rsidRPr="00E661A1">
        <w:rPr>
          <w:rFonts w:cs="Simplified Arabic"/>
          <w:sz w:val="28"/>
          <w:szCs w:val="28"/>
          <w:rtl/>
          <w:lang w:bidi="ar-DZ"/>
        </w:rPr>
        <w:t>-</w:t>
      </w:r>
      <w:r w:rsidRPr="00E661A1">
        <w:rPr>
          <w:rFonts w:cs="Simplified Arabic" w:hint="cs"/>
          <w:sz w:val="28"/>
          <w:szCs w:val="28"/>
          <w:rtl/>
          <w:lang w:bidi="ar-DZ"/>
        </w:rPr>
        <w:t xml:space="preserve"> لماذا يُعَدُّ كتاب (فقه اللّغة وسرّ العربيّة) لأبي منصور </w:t>
      </w:r>
      <w:r w:rsidR="007765E6" w:rsidRPr="00E661A1">
        <w:rPr>
          <w:rFonts w:cs="Simplified Arabic" w:hint="cs"/>
          <w:sz w:val="28"/>
          <w:szCs w:val="28"/>
          <w:rtl/>
          <w:lang w:bidi="ar-DZ"/>
        </w:rPr>
        <w:t>ا</w:t>
      </w:r>
      <w:r w:rsidRPr="00E661A1">
        <w:rPr>
          <w:rFonts w:cs="Simplified Arabic" w:hint="cs"/>
          <w:sz w:val="28"/>
          <w:szCs w:val="28"/>
          <w:rtl/>
          <w:lang w:bidi="ar-DZ"/>
        </w:rPr>
        <w:t xml:space="preserve">لثّعالبيّ (429هـ) </w:t>
      </w:r>
      <w:r w:rsidR="008247F4" w:rsidRPr="00E661A1">
        <w:rPr>
          <w:rFonts w:cs="Simplified Arabic" w:hint="cs"/>
          <w:sz w:val="28"/>
          <w:szCs w:val="28"/>
          <w:rtl/>
          <w:lang w:bidi="ar-DZ"/>
        </w:rPr>
        <w:t xml:space="preserve">معجما للمعاني </w:t>
      </w:r>
      <w:r w:rsidRPr="00E661A1">
        <w:rPr>
          <w:rFonts w:cs="Simplified Arabic" w:hint="cs"/>
          <w:sz w:val="28"/>
          <w:szCs w:val="28"/>
          <w:rtl/>
          <w:lang w:bidi="ar-DZ"/>
        </w:rPr>
        <w:t xml:space="preserve"> لا كتابا في فقه الل</w:t>
      </w:r>
      <w:r w:rsidR="00DB6B4D" w:rsidRPr="00E661A1">
        <w:rPr>
          <w:rFonts w:cs="Simplified Arabic" w:hint="cs"/>
          <w:sz w:val="28"/>
          <w:szCs w:val="28"/>
          <w:rtl/>
          <w:lang w:bidi="ar-DZ"/>
        </w:rPr>
        <w:t>ّ</w:t>
      </w:r>
      <w:r w:rsidRPr="00E661A1">
        <w:rPr>
          <w:rFonts w:cs="Simplified Arabic" w:hint="cs"/>
          <w:sz w:val="28"/>
          <w:szCs w:val="28"/>
          <w:rtl/>
          <w:lang w:bidi="ar-DZ"/>
        </w:rPr>
        <w:t>غة؟</w:t>
      </w:r>
    </w:p>
    <w:p w:rsidR="003D4AED" w:rsidRPr="00E661A1" w:rsidRDefault="003745C5" w:rsidP="00140D83">
      <w:pPr>
        <w:bidi/>
        <w:spacing w:after="0"/>
        <w:ind w:firstLine="567"/>
        <w:jc w:val="both"/>
        <w:rPr>
          <w:rFonts w:cs="Simplified Arabic"/>
          <w:sz w:val="28"/>
          <w:szCs w:val="28"/>
          <w:rtl/>
          <w:lang w:bidi="ar-DZ"/>
        </w:rPr>
      </w:pPr>
      <w:r w:rsidRPr="00E661A1">
        <w:rPr>
          <w:rFonts w:cs="Simplified Arabic"/>
          <w:sz w:val="28"/>
          <w:szCs w:val="28"/>
          <w:rtl/>
          <w:lang w:bidi="ar-DZ"/>
        </w:rPr>
        <w:t>س</w:t>
      </w:r>
      <w:r w:rsidR="00140D83">
        <w:rPr>
          <w:rFonts w:cs="Simplified Arabic" w:hint="cs"/>
          <w:sz w:val="28"/>
          <w:szCs w:val="28"/>
          <w:rtl/>
          <w:lang w:bidi="ar-DZ"/>
        </w:rPr>
        <w:t>5</w:t>
      </w:r>
      <w:r w:rsidR="001B6C42" w:rsidRPr="00E661A1">
        <w:rPr>
          <w:rFonts w:cs="Simplified Arabic"/>
          <w:sz w:val="28"/>
          <w:szCs w:val="28"/>
          <w:rtl/>
          <w:lang w:bidi="ar-DZ"/>
        </w:rPr>
        <w:t>- لماذا ت</w:t>
      </w:r>
      <w:r w:rsidR="007518B7" w:rsidRPr="00E661A1">
        <w:rPr>
          <w:rFonts w:cs="Simplified Arabic"/>
          <w:sz w:val="28"/>
          <w:szCs w:val="28"/>
          <w:rtl/>
          <w:lang w:bidi="ar-DZ"/>
        </w:rPr>
        <w:t>ُ</w:t>
      </w:r>
      <w:r w:rsidR="001B6C42" w:rsidRPr="00E661A1">
        <w:rPr>
          <w:rFonts w:cs="Simplified Arabic"/>
          <w:sz w:val="28"/>
          <w:szCs w:val="28"/>
          <w:rtl/>
          <w:lang w:bidi="ar-DZ"/>
        </w:rPr>
        <w:t>ع</w:t>
      </w:r>
      <w:r w:rsidR="007518B7" w:rsidRPr="00E661A1">
        <w:rPr>
          <w:rFonts w:cs="Simplified Arabic"/>
          <w:sz w:val="28"/>
          <w:szCs w:val="28"/>
          <w:rtl/>
          <w:lang w:bidi="ar-DZ"/>
        </w:rPr>
        <w:t>َ</w:t>
      </w:r>
      <w:r w:rsidR="001B6C42" w:rsidRPr="00E661A1">
        <w:rPr>
          <w:rFonts w:cs="Simplified Arabic"/>
          <w:sz w:val="28"/>
          <w:szCs w:val="28"/>
          <w:rtl/>
          <w:lang w:bidi="ar-DZ"/>
        </w:rPr>
        <w:t>دّ</w:t>
      </w:r>
      <w:r w:rsidR="007518B7" w:rsidRPr="00E661A1">
        <w:rPr>
          <w:rFonts w:cs="Simplified Arabic"/>
          <w:sz w:val="28"/>
          <w:szCs w:val="28"/>
          <w:rtl/>
          <w:lang w:bidi="ar-DZ"/>
        </w:rPr>
        <w:t>ُ</w:t>
      </w:r>
      <w:r w:rsidR="001B6C42" w:rsidRPr="00E661A1">
        <w:rPr>
          <w:rFonts w:cs="Simplified Arabic"/>
          <w:sz w:val="28"/>
          <w:szCs w:val="28"/>
          <w:rtl/>
          <w:lang w:bidi="ar-DZ"/>
        </w:rPr>
        <w:t xml:space="preserve"> الش</w:t>
      </w:r>
      <w:r w:rsidR="00A0285E" w:rsidRPr="00E661A1">
        <w:rPr>
          <w:rFonts w:cs="Simplified Arabic"/>
          <w:sz w:val="28"/>
          <w:szCs w:val="28"/>
          <w:rtl/>
          <w:lang w:bidi="ar-DZ"/>
        </w:rPr>
        <w:t>ّ</w:t>
      </w:r>
      <w:r w:rsidR="001B6C42" w:rsidRPr="00E661A1">
        <w:rPr>
          <w:rFonts w:cs="Simplified Arabic"/>
          <w:sz w:val="28"/>
          <w:szCs w:val="28"/>
          <w:rtl/>
          <w:lang w:bidi="ar-DZ"/>
        </w:rPr>
        <w:t>روح</w:t>
      </w:r>
      <w:r w:rsidR="00FE7DD4" w:rsidRPr="00E661A1">
        <w:rPr>
          <w:rFonts w:cs="Simplified Arabic"/>
          <w:sz w:val="28"/>
          <w:szCs w:val="28"/>
          <w:rtl/>
          <w:lang w:bidi="ar-DZ"/>
        </w:rPr>
        <w:t>،</w:t>
      </w:r>
      <w:r w:rsidR="001B6C42" w:rsidRPr="00E661A1">
        <w:rPr>
          <w:rFonts w:cs="Simplified Arabic"/>
          <w:sz w:val="28"/>
          <w:szCs w:val="28"/>
          <w:rtl/>
          <w:lang w:bidi="ar-DZ"/>
        </w:rPr>
        <w:t xml:space="preserve"> والت</w:t>
      </w:r>
      <w:r w:rsidR="00A0285E" w:rsidRPr="00E661A1">
        <w:rPr>
          <w:rFonts w:cs="Simplified Arabic"/>
          <w:sz w:val="28"/>
          <w:szCs w:val="28"/>
          <w:rtl/>
          <w:lang w:bidi="ar-DZ"/>
        </w:rPr>
        <w:t>ّ</w:t>
      </w:r>
      <w:r w:rsidR="001B6C42" w:rsidRPr="00E661A1">
        <w:rPr>
          <w:rFonts w:cs="Simplified Arabic"/>
          <w:sz w:val="28"/>
          <w:szCs w:val="28"/>
          <w:rtl/>
          <w:lang w:bidi="ar-DZ"/>
        </w:rPr>
        <w:t>لخيصات</w:t>
      </w:r>
      <w:r w:rsidR="00FE7DD4" w:rsidRPr="00E661A1">
        <w:rPr>
          <w:rFonts w:cs="Simplified Arabic"/>
          <w:sz w:val="28"/>
          <w:szCs w:val="28"/>
          <w:rtl/>
          <w:lang w:bidi="ar-DZ"/>
        </w:rPr>
        <w:t>،</w:t>
      </w:r>
      <w:r w:rsidR="001B6C42" w:rsidRPr="00E661A1">
        <w:rPr>
          <w:rFonts w:cs="Simplified Arabic"/>
          <w:sz w:val="28"/>
          <w:szCs w:val="28"/>
          <w:rtl/>
          <w:lang w:bidi="ar-DZ"/>
        </w:rPr>
        <w:t xml:space="preserve"> والمنظومات من علامات</w:t>
      </w:r>
      <w:r w:rsidR="00A0285E" w:rsidRPr="00E661A1">
        <w:rPr>
          <w:rFonts w:cs="Simplified Arabic"/>
          <w:sz w:val="28"/>
          <w:szCs w:val="28"/>
          <w:rtl/>
          <w:lang w:bidi="ar-DZ"/>
        </w:rPr>
        <w:t xml:space="preserve"> تراجع الدّرس البلاغيّ</w:t>
      </w:r>
      <w:r w:rsidR="00B86DEC" w:rsidRPr="00E661A1">
        <w:rPr>
          <w:rFonts w:cs="Simplified Arabic" w:hint="cs"/>
          <w:sz w:val="28"/>
          <w:szCs w:val="28"/>
          <w:rtl/>
          <w:lang w:bidi="ar-DZ"/>
        </w:rPr>
        <w:t xml:space="preserve"> في الحضارة العربيّة</w:t>
      </w:r>
      <w:r w:rsidRPr="00E661A1">
        <w:rPr>
          <w:rFonts w:cs="Simplified Arabic"/>
          <w:sz w:val="28"/>
          <w:szCs w:val="28"/>
          <w:rtl/>
          <w:lang w:bidi="ar-DZ"/>
        </w:rPr>
        <w:t>؟</w:t>
      </w:r>
    </w:p>
    <w:p w:rsidR="003058AA" w:rsidRDefault="003058AA" w:rsidP="000448A0">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rtl/>
          <w:lang w:bidi="ar-DZ"/>
        </w:rPr>
      </w:pPr>
    </w:p>
    <w:p w:rsidR="003058AA" w:rsidRDefault="003058AA" w:rsidP="003058AA">
      <w:pPr>
        <w:bidi/>
        <w:spacing w:before="240"/>
        <w:ind w:firstLine="565"/>
        <w:jc w:val="both"/>
        <w:rPr>
          <w:rFonts w:cs="Simplified Arabic"/>
          <w:b/>
          <w:bCs/>
          <w:sz w:val="28"/>
          <w:szCs w:val="28"/>
          <w:lang w:bidi="ar-DZ"/>
        </w:rPr>
      </w:pPr>
    </w:p>
    <w:p w:rsidR="00F6376C" w:rsidRDefault="00F6376C" w:rsidP="00F6376C">
      <w:pPr>
        <w:bidi/>
        <w:spacing w:before="240"/>
        <w:ind w:firstLine="565"/>
        <w:jc w:val="both"/>
        <w:rPr>
          <w:rFonts w:cs="Simplified Arabic"/>
          <w:b/>
          <w:bCs/>
          <w:sz w:val="28"/>
          <w:szCs w:val="28"/>
          <w:lang w:bidi="ar-DZ"/>
        </w:rPr>
      </w:pPr>
    </w:p>
    <w:p w:rsidR="00F6376C" w:rsidRDefault="00F6376C" w:rsidP="00F6376C">
      <w:pPr>
        <w:bidi/>
        <w:spacing w:before="240"/>
        <w:ind w:firstLine="565"/>
        <w:jc w:val="both"/>
        <w:rPr>
          <w:rFonts w:cs="Simplified Arabic"/>
          <w:b/>
          <w:bCs/>
          <w:sz w:val="28"/>
          <w:szCs w:val="28"/>
          <w:lang w:bidi="ar-DZ"/>
        </w:rPr>
      </w:pPr>
    </w:p>
    <w:p w:rsidR="00F6376C" w:rsidRDefault="00F6376C" w:rsidP="00F6376C">
      <w:pPr>
        <w:bidi/>
        <w:spacing w:before="240"/>
        <w:ind w:firstLine="565"/>
        <w:jc w:val="both"/>
        <w:rPr>
          <w:rFonts w:cs="Simplified Arabic"/>
          <w:b/>
          <w:bCs/>
          <w:sz w:val="28"/>
          <w:szCs w:val="28"/>
          <w:lang w:bidi="ar-DZ"/>
        </w:rPr>
      </w:pPr>
    </w:p>
    <w:p w:rsidR="00F6376C" w:rsidRDefault="00F6376C" w:rsidP="00F6376C">
      <w:pPr>
        <w:bidi/>
        <w:spacing w:before="240"/>
        <w:ind w:firstLine="565"/>
        <w:jc w:val="both"/>
        <w:rPr>
          <w:rFonts w:cs="Simplified Arabic"/>
          <w:b/>
          <w:bCs/>
          <w:sz w:val="28"/>
          <w:szCs w:val="28"/>
          <w:rtl/>
          <w:lang w:bidi="ar-DZ"/>
        </w:rPr>
      </w:pPr>
    </w:p>
    <w:p w:rsidR="00990538" w:rsidRPr="00B87CDB" w:rsidRDefault="00990538" w:rsidP="003058AA">
      <w:pPr>
        <w:bidi/>
        <w:spacing w:before="240"/>
        <w:ind w:firstLine="565"/>
        <w:jc w:val="both"/>
        <w:rPr>
          <w:rFonts w:ascii="Times New Roman" w:eastAsia="SimSun" w:hAnsi="Times New Roman" w:cs="Simplified Arabic"/>
          <w:b/>
          <w:sz w:val="28"/>
          <w:szCs w:val="28"/>
          <w:rtl/>
          <w:lang w:eastAsia="zh-CN" w:bidi="ar-DZ"/>
        </w:rPr>
      </w:pPr>
      <w:r w:rsidRPr="00B87CDB">
        <w:rPr>
          <w:rFonts w:cs="Simplified Arabic"/>
          <w:b/>
          <w:bCs/>
          <w:sz w:val="28"/>
          <w:szCs w:val="28"/>
          <w:rtl/>
          <w:lang w:bidi="ar-DZ"/>
        </w:rPr>
        <w:t xml:space="preserve">محاضرة (4): </w:t>
      </w:r>
      <w:r w:rsidRPr="00B87CDB">
        <w:rPr>
          <w:rFonts w:ascii="Times New Roman" w:eastAsia="SimSun" w:hAnsi="Times New Roman" w:cs="Simplified Arabic"/>
          <w:bCs/>
          <w:sz w:val="28"/>
          <w:szCs w:val="28"/>
          <w:rtl/>
          <w:lang w:eastAsia="zh-CN" w:bidi="ar-DZ"/>
        </w:rPr>
        <w:t>الفكر اللّسانيّ في التّراث:</w:t>
      </w:r>
    </w:p>
    <w:p w:rsidR="001A143B" w:rsidRDefault="00990538" w:rsidP="001A143B">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t>تمهيد:</w:t>
      </w:r>
      <w:r w:rsidRPr="00B87CDB">
        <w:rPr>
          <w:rFonts w:ascii="Times New Roman" w:eastAsia="SimSun" w:hAnsi="Times New Roman" w:cs="Simplified Arabic"/>
          <w:b/>
          <w:sz w:val="28"/>
          <w:szCs w:val="28"/>
          <w:rtl/>
          <w:lang w:eastAsia="zh-CN" w:bidi="ar-DZ"/>
        </w:rPr>
        <w:t xml:space="preserve"> ي</w:t>
      </w:r>
      <w:r w:rsidR="00127E0D"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ؤكّ</w:t>
      </w:r>
      <w:r w:rsidR="00127E0D"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د التّ</w:t>
      </w:r>
      <w:r w:rsidR="00B93738"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قاطع الحاصل بين الدّراسات اللّغويّة </w:t>
      </w:r>
      <w:r w:rsidR="006F2843">
        <w:rPr>
          <w:rFonts w:ascii="Times New Roman" w:eastAsia="SimSun" w:hAnsi="Times New Roman" w:cs="Simplified Arabic"/>
          <w:b/>
          <w:sz w:val="28"/>
          <w:szCs w:val="28"/>
          <w:rtl/>
          <w:lang w:eastAsia="zh-CN" w:bidi="ar-DZ"/>
        </w:rPr>
        <w:t>ال</w:t>
      </w:r>
      <w:r w:rsidR="00891D97">
        <w:rPr>
          <w:rFonts w:ascii="Times New Roman" w:eastAsia="SimSun" w:hAnsi="Times New Roman" w:cs="Simplified Arabic" w:hint="cs"/>
          <w:b/>
          <w:sz w:val="28"/>
          <w:szCs w:val="28"/>
          <w:rtl/>
          <w:lang w:eastAsia="zh-CN" w:bidi="ar-DZ"/>
        </w:rPr>
        <w:t>ّ</w:t>
      </w:r>
      <w:r w:rsidR="006F2843">
        <w:rPr>
          <w:rFonts w:ascii="Times New Roman" w:eastAsia="SimSun" w:hAnsi="Times New Roman" w:cs="Simplified Arabic"/>
          <w:b/>
          <w:sz w:val="28"/>
          <w:szCs w:val="28"/>
          <w:rtl/>
          <w:lang w:eastAsia="zh-CN" w:bidi="ar-DZ"/>
        </w:rPr>
        <w:t>تي عرفتها الحضارة العربيّة،</w:t>
      </w:r>
      <w:r w:rsidR="00067389">
        <w:rPr>
          <w:rFonts w:ascii="Times New Roman" w:eastAsia="SimSun" w:hAnsi="Times New Roman" w:cs="Simplified Arabic"/>
          <w:b/>
          <w:sz w:val="28"/>
          <w:szCs w:val="28"/>
          <w:rtl/>
          <w:lang w:eastAsia="zh-CN" w:bidi="ar-DZ"/>
        </w:rPr>
        <w:t>واللّسانيات الحديثة عند الغرب</w:t>
      </w:r>
      <w:r w:rsidR="00572327">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 xml:space="preserve"> في العديد من المفاهيم اللّسانية، أسبقيّةَ الفكر اللّسانيّ في التّراث ا</w:t>
      </w:r>
      <w:r w:rsidR="00983035" w:rsidRPr="00B87CDB">
        <w:rPr>
          <w:rFonts w:ascii="Times New Roman" w:eastAsia="SimSun" w:hAnsi="Times New Roman" w:cs="Simplified Arabic"/>
          <w:b/>
          <w:sz w:val="28"/>
          <w:szCs w:val="28"/>
          <w:rtl/>
          <w:lang w:eastAsia="zh-CN" w:bidi="ar-DZ"/>
        </w:rPr>
        <w:t xml:space="preserve">لعربيّ </w:t>
      </w:r>
      <w:r w:rsidRPr="00B87CDB">
        <w:rPr>
          <w:rFonts w:ascii="Times New Roman" w:eastAsia="SimSun" w:hAnsi="Times New Roman" w:cs="Simplified Arabic"/>
          <w:b/>
          <w:sz w:val="28"/>
          <w:szCs w:val="28"/>
          <w:rtl/>
          <w:lang w:eastAsia="zh-CN" w:bidi="ar-DZ"/>
        </w:rPr>
        <w:t xml:space="preserve">في </w:t>
      </w:r>
      <w:r w:rsidR="000A73D2" w:rsidRPr="00B87CDB">
        <w:rPr>
          <w:rFonts w:ascii="Times New Roman" w:eastAsia="SimSun" w:hAnsi="Times New Roman" w:cs="Simplified Arabic"/>
          <w:b/>
          <w:sz w:val="28"/>
          <w:szCs w:val="28"/>
          <w:rtl/>
          <w:lang w:eastAsia="zh-CN" w:bidi="ar-DZ"/>
        </w:rPr>
        <w:t xml:space="preserve">تحقيق </w:t>
      </w:r>
      <w:r w:rsidRPr="00B87CDB">
        <w:rPr>
          <w:rFonts w:ascii="Times New Roman" w:eastAsia="SimSun" w:hAnsi="Times New Roman" w:cs="Simplified Arabic"/>
          <w:b/>
          <w:sz w:val="28"/>
          <w:szCs w:val="28"/>
          <w:rtl/>
          <w:lang w:eastAsia="zh-CN" w:bidi="ar-DZ"/>
        </w:rPr>
        <w:t>العديد من النّتائج ال</w:t>
      </w:r>
      <w:r w:rsidR="00BE34EF">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تي </w:t>
      </w:r>
      <w:r w:rsidR="000A73D2" w:rsidRPr="00B87CDB">
        <w:rPr>
          <w:rFonts w:ascii="Times New Roman" w:eastAsia="SimSun" w:hAnsi="Times New Roman" w:cs="Simplified Arabic"/>
          <w:b/>
          <w:sz w:val="28"/>
          <w:szCs w:val="28"/>
          <w:rtl/>
          <w:lang w:eastAsia="zh-CN" w:bidi="ar-DZ"/>
        </w:rPr>
        <w:t>توصّ</w:t>
      </w:r>
      <w:r w:rsidR="004B630B">
        <w:rPr>
          <w:rFonts w:ascii="Times New Roman" w:eastAsia="SimSun" w:hAnsi="Times New Roman" w:cs="Simplified Arabic" w:hint="cs"/>
          <w:b/>
          <w:sz w:val="28"/>
          <w:szCs w:val="28"/>
          <w:rtl/>
          <w:lang w:eastAsia="zh-CN" w:bidi="ar-DZ"/>
        </w:rPr>
        <w:t>َ</w:t>
      </w:r>
      <w:r w:rsidR="000A73D2" w:rsidRPr="00B87CDB">
        <w:rPr>
          <w:rFonts w:ascii="Times New Roman" w:eastAsia="SimSun" w:hAnsi="Times New Roman" w:cs="Simplified Arabic"/>
          <w:b/>
          <w:sz w:val="28"/>
          <w:szCs w:val="28"/>
          <w:rtl/>
          <w:lang w:eastAsia="zh-CN" w:bidi="ar-DZ"/>
        </w:rPr>
        <w:t>ل</w:t>
      </w:r>
      <w:r w:rsidR="004B630B">
        <w:rPr>
          <w:rFonts w:ascii="Times New Roman" w:eastAsia="SimSun" w:hAnsi="Times New Roman" w:cs="Simplified Arabic" w:hint="cs"/>
          <w:b/>
          <w:sz w:val="28"/>
          <w:szCs w:val="28"/>
          <w:rtl/>
          <w:lang w:eastAsia="zh-CN" w:bidi="ar-DZ"/>
        </w:rPr>
        <w:t>َ</w:t>
      </w:r>
      <w:r w:rsidR="000A73D2" w:rsidRPr="00B87CDB">
        <w:rPr>
          <w:rFonts w:ascii="Times New Roman" w:eastAsia="SimSun" w:hAnsi="Times New Roman" w:cs="Simplified Arabic"/>
          <w:b/>
          <w:sz w:val="28"/>
          <w:szCs w:val="28"/>
          <w:rtl/>
          <w:lang w:eastAsia="zh-CN" w:bidi="ar-DZ"/>
        </w:rPr>
        <w:t>ت</w:t>
      </w:r>
      <w:r w:rsidR="004B630B">
        <w:rPr>
          <w:rFonts w:ascii="Times New Roman" w:eastAsia="SimSun" w:hAnsi="Times New Roman" w:cs="Simplified Arabic" w:hint="cs"/>
          <w:b/>
          <w:sz w:val="28"/>
          <w:szCs w:val="28"/>
          <w:rtl/>
          <w:lang w:eastAsia="zh-CN" w:bidi="ar-DZ"/>
        </w:rPr>
        <w:t>ْ</w:t>
      </w:r>
      <w:r w:rsidR="000A73D2" w:rsidRPr="00B87CDB">
        <w:rPr>
          <w:rFonts w:ascii="Times New Roman" w:eastAsia="SimSun" w:hAnsi="Times New Roman" w:cs="Simplified Arabic"/>
          <w:b/>
          <w:sz w:val="28"/>
          <w:szCs w:val="28"/>
          <w:rtl/>
          <w:lang w:eastAsia="zh-CN" w:bidi="ar-DZ"/>
        </w:rPr>
        <w:t>إليه</w:t>
      </w:r>
      <w:r w:rsidR="00983035" w:rsidRPr="00B87CDB">
        <w:rPr>
          <w:rFonts w:ascii="Times New Roman" w:eastAsia="SimSun" w:hAnsi="Times New Roman" w:cs="Simplified Arabic"/>
          <w:b/>
          <w:sz w:val="28"/>
          <w:szCs w:val="28"/>
          <w:rtl/>
          <w:lang w:eastAsia="zh-CN" w:bidi="ar-DZ"/>
        </w:rPr>
        <w:t>ا اللّسانيات</w:t>
      </w:r>
      <w:r w:rsidR="007E7E61" w:rsidRPr="00B87CDB">
        <w:rPr>
          <w:rFonts w:ascii="Times New Roman" w:eastAsia="SimSun" w:hAnsi="Times New Roman" w:cs="Simplified Arabic"/>
          <w:b/>
          <w:sz w:val="28"/>
          <w:szCs w:val="28"/>
          <w:rtl/>
          <w:lang w:eastAsia="zh-CN" w:bidi="ar-DZ"/>
        </w:rPr>
        <w:t xml:space="preserve"> في القرن العشرين</w:t>
      </w:r>
      <w:r w:rsidR="00CC1E9A" w:rsidRPr="00B87CDB">
        <w:rPr>
          <w:rFonts w:ascii="Times New Roman" w:eastAsia="SimSun" w:hAnsi="Times New Roman" w:cs="Simplified Arabic"/>
          <w:b/>
          <w:sz w:val="28"/>
          <w:szCs w:val="28"/>
          <w:rtl/>
          <w:lang w:eastAsia="zh-CN" w:bidi="ar-DZ"/>
        </w:rPr>
        <w:t>.</w:t>
      </w:r>
      <w:r w:rsidR="00DF01C1" w:rsidRPr="00B87CDB">
        <w:rPr>
          <w:rFonts w:ascii="Times New Roman" w:eastAsia="SimSun" w:hAnsi="Times New Roman" w:cs="Simplified Arabic"/>
          <w:b/>
          <w:sz w:val="28"/>
          <w:szCs w:val="28"/>
          <w:rtl/>
          <w:lang w:eastAsia="zh-CN" w:bidi="ar-DZ"/>
        </w:rPr>
        <w:t xml:space="preserve">ويستلزم هذا التّقاطع </w:t>
      </w:r>
      <w:r w:rsidR="00DC215F" w:rsidRPr="00B87CDB">
        <w:rPr>
          <w:rFonts w:ascii="Times New Roman" w:eastAsia="SimSun" w:hAnsi="Times New Roman" w:cs="Simplified Arabic"/>
          <w:b/>
          <w:sz w:val="28"/>
          <w:szCs w:val="28"/>
          <w:rtl/>
          <w:lang w:eastAsia="zh-CN" w:bidi="ar-DZ"/>
        </w:rPr>
        <w:t xml:space="preserve">الاعتراف بجهود </w:t>
      </w:r>
      <w:r w:rsidR="007E7E61" w:rsidRPr="00B87CDB">
        <w:rPr>
          <w:rFonts w:ascii="Times New Roman" w:eastAsia="SimSun" w:hAnsi="Times New Roman" w:cs="Simplified Arabic"/>
          <w:b/>
          <w:sz w:val="28"/>
          <w:szCs w:val="28"/>
          <w:rtl/>
          <w:lang w:eastAsia="zh-CN" w:bidi="ar-DZ"/>
        </w:rPr>
        <w:t xml:space="preserve">الدّارسين </w:t>
      </w:r>
      <w:r w:rsidR="00DC215F" w:rsidRPr="00B87CDB">
        <w:rPr>
          <w:rFonts w:ascii="Times New Roman" w:eastAsia="SimSun" w:hAnsi="Times New Roman" w:cs="Simplified Arabic"/>
          <w:b/>
          <w:sz w:val="28"/>
          <w:szCs w:val="28"/>
          <w:rtl/>
          <w:lang w:eastAsia="zh-CN" w:bidi="ar-DZ"/>
        </w:rPr>
        <w:t>العرب في تطوير البحث اللّسانيّ</w:t>
      </w:r>
      <w:r w:rsidR="007E7E61" w:rsidRPr="00B87CDB">
        <w:rPr>
          <w:rFonts w:ascii="Times New Roman" w:eastAsia="SimSun" w:hAnsi="Times New Roman" w:cs="Simplified Arabic"/>
          <w:b/>
          <w:sz w:val="28"/>
          <w:szCs w:val="28"/>
          <w:rtl/>
          <w:lang w:eastAsia="zh-CN" w:bidi="ar-DZ"/>
        </w:rPr>
        <w:t xml:space="preserve"> عام</w:t>
      </w:r>
      <w:r w:rsidR="00106018" w:rsidRPr="00B87CDB">
        <w:rPr>
          <w:rFonts w:ascii="Times New Roman" w:eastAsia="SimSun" w:hAnsi="Times New Roman" w:cs="Simplified Arabic"/>
          <w:b/>
          <w:sz w:val="28"/>
          <w:szCs w:val="28"/>
          <w:rtl/>
          <w:lang w:eastAsia="zh-CN" w:bidi="ar-DZ"/>
        </w:rPr>
        <w:t>ّ</w:t>
      </w:r>
      <w:r w:rsidR="007E7E61" w:rsidRPr="00B87CDB">
        <w:rPr>
          <w:rFonts w:ascii="Times New Roman" w:eastAsia="SimSun" w:hAnsi="Times New Roman" w:cs="Simplified Arabic"/>
          <w:b/>
          <w:sz w:val="28"/>
          <w:szCs w:val="28"/>
          <w:rtl/>
          <w:lang w:eastAsia="zh-CN" w:bidi="ar-DZ"/>
        </w:rPr>
        <w:t>ة</w:t>
      </w:r>
      <w:r w:rsidR="00DC215F" w:rsidRPr="00B87CDB">
        <w:rPr>
          <w:rFonts w:ascii="Times New Roman" w:eastAsia="SimSun" w:hAnsi="Times New Roman" w:cs="Simplified Arabic"/>
          <w:b/>
          <w:sz w:val="28"/>
          <w:szCs w:val="28"/>
          <w:rtl/>
          <w:lang w:eastAsia="zh-CN" w:bidi="ar-DZ"/>
        </w:rPr>
        <w:t xml:space="preserve">، من باب ردّ الفضل إلى أصحابهكما </w:t>
      </w:r>
      <w:r w:rsidR="00572327" w:rsidRPr="00B87CDB">
        <w:rPr>
          <w:rFonts w:ascii="Times New Roman" w:eastAsia="SimSun" w:hAnsi="Times New Roman" w:cs="Simplified Arabic" w:hint="cs"/>
          <w:b/>
          <w:sz w:val="28"/>
          <w:szCs w:val="28"/>
          <w:rtl/>
          <w:lang w:eastAsia="zh-CN" w:bidi="ar-DZ"/>
        </w:rPr>
        <w:t>تقتضي</w:t>
      </w:r>
      <w:r w:rsidR="00572327">
        <w:rPr>
          <w:rFonts w:ascii="Times New Roman" w:eastAsia="SimSun" w:hAnsi="Times New Roman" w:cs="Simplified Arabic" w:hint="cs"/>
          <w:b/>
          <w:sz w:val="28"/>
          <w:szCs w:val="28"/>
          <w:rtl/>
          <w:lang w:eastAsia="zh-CN" w:bidi="ar-DZ"/>
        </w:rPr>
        <w:t>ه</w:t>
      </w:r>
      <w:r w:rsidR="009B665A" w:rsidRPr="00B87CDB">
        <w:rPr>
          <w:rFonts w:ascii="Times New Roman" w:eastAsia="SimSun" w:hAnsi="Times New Roman" w:cs="Simplified Arabic"/>
          <w:b/>
          <w:sz w:val="28"/>
          <w:szCs w:val="28"/>
          <w:rtl/>
          <w:lang w:eastAsia="zh-CN" w:bidi="ar-DZ"/>
        </w:rPr>
        <w:t>الحقيقة العلميّة</w:t>
      </w:r>
      <w:r w:rsidR="00BE5B34"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 ومن الن</w:t>
      </w:r>
      <w:r w:rsidR="004E20ED"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تائج </w:t>
      </w:r>
      <w:r w:rsidR="004E20ED" w:rsidRPr="00B87CDB">
        <w:rPr>
          <w:rFonts w:ascii="Times New Roman" w:eastAsia="SimSun" w:hAnsi="Times New Roman" w:cs="Simplified Arabic"/>
          <w:b/>
          <w:sz w:val="28"/>
          <w:szCs w:val="28"/>
          <w:rtl/>
          <w:lang w:eastAsia="zh-CN" w:bidi="ar-DZ"/>
        </w:rPr>
        <w:t>ال</w:t>
      </w:r>
      <w:r w:rsidR="00BE34EF">
        <w:rPr>
          <w:rFonts w:ascii="Times New Roman" w:eastAsia="SimSun" w:hAnsi="Times New Roman" w:cs="Simplified Arabic"/>
          <w:b/>
          <w:sz w:val="28"/>
          <w:szCs w:val="28"/>
          <w:rtl/>
          <w:lang w:eastAsia="zh-CN" w:bidi="ar-DZ"/>
        </w:rPr>
        <w:t>ّ</w:t>
      </w:r>
      <w:r w:rsidR="004E20ED" w:rsidRPr="00B87CDB">
        <w:rPr>
          <w:rFonts w:ascii="Times New Roman" w:eastAsia="SimSun" w:hAnsi="Times New Roman" w:cs="Simplified Arabic"/>
          <w:b/>
          <w:sz w:val="28"/>
          <w:szCs w:val="28"/>
          <w:rtl/>
          <w:lang w:eastAsia="zh-CN" w:bidi="ar-DZ"/>
        </w:rPr>
        <w:t xml:space="preserve">تي توصّلت إليها الدّراسات اللّغويّة </w:t>
      </w:r>
      <w:r w:rsidR="00572327">
        <w:rPr>
          <w:rFonts w:ascii="Times New Roman" w:eastAsia="SimSun" w:hAnsi="Times New Roman" w:cs="Simplified Arabic" w:hint="cs"/>
          <w:b/>
          <w:sz w:val="28"/>
          <w:szCs w:val="28"/>
          <w:rtl/>
          <w:lang w:eastAsia="zh-CN" w:bidi="ar-DZ"/>
        </w:rPr>
        <w:t xml:space="preserve">الّتي عرفتها </w:t>
      </w:r>
      <w:r w:rsidR="004E20ED" w:rsidRPr="00B87CDB">
        <w:rPr>
          <w:rFonts w:ascii="Times New Roman" w:eastAsia="SimSun" w:hAnsi="Times New Roman" w:cs="Simplified Arabic"/>
          <w:b/>
          <w:sz w:val="28"/>
          <w:szCs w:val="28"/>
          <w:rtl/>
          <w:lang w:eastAsia="zh-CN" w:bidi="ar-DZ"/>
        </w:rPr>
        <w:t>الحضارة العربي</w:t>
      </w:r>
      <w:r w:rsidR="001718C7" w:rsidRPr="00B87CDB">
        <w:rPr>
          <w:rFonts w:ascii="Times New Roman" w:eastAsia="SimSun" w:hAnsi="Times New Roman" w:cs="Simplified Arabic"/>
          <w:b/>
          <w:sz w:val="28"/>
          <w:szCs w:val="28"/>
          <w:rtl/>
          <w:lang w:eastAsia="zh-CN" w:bidi="ar-DZ"/>
        </w:rPr>
        <w:t>ّ</w:t>
      </w:r>
      <w:r w:rsidR="004E20ED" w:rsidRPr="00B87CDB">
        <w:rPr>
          <w:rFonts w:ascii="Times New Roman" w:eastAsia="SimSun" w:hAnsi="Times New Roman" w:cs="Simplified Arabic"/>
          <w:b/>
          <w:sz w:val="28"/>
          <w:szCs w:val="28"/>
          <w:rtl/>
          <w:lang w:eastAsia="zh-CN" w:bidi="ar-DZ"/>
        </w:rPr>
        <w:t>ة</w:t>
      </w:r>
      <w:r w:rsidR="004B630B">
        <w:rPr>
          <w:rFonts w:ascii="Times New Roman" w:eastAsia="SimSun" w:hAnsi="Times New Roman" w:cs="Simplified Arabic" w:hint="cs"/>
          <w:b/>
          <w:sz w:val="28"/>
          <w:szCs w:val="28"/>
          <w:rtl/>
          <w:lang w:eastAsia="zh-CN" w:bidi="ar-DZ"/>
        </w:rPr>
        <w:t>،</w:t>
      </w:r>
      <w:r w:rsidR="00981B9B">
        <w:rPr>
          <w:rFonts w:ascii="Times New Roman" w:eastAsia="SimSun" w:hAnsi="Times New Roman" w:cs="Simplified Arabic" w:hint="cs"/>
          <w:b/>
          <w:sz w:val="28"/>
          <w:szCs w:val="28"/>
          <w:rtl/>
          <w:lang w:eastAsia="zh-CN" w:bidi="ar-DZ"/>
        </w:rPr>
        <w:t xml:space="preserve"> وال</w:t>
      </w:r>
      <w:r w:rsidR="00891D97">
        <w:rPr>
          <w:rFonts w:ascii="Times New Roman" w:eastAsia="SimSun" w:hAnsi="Times New Roman" w:cs="Simplified Arabic" w:hint="cs"/>
          <w:b/>
          <w:sz w:val="28"/>
          <w:szCs w:val="28"/>
          <w:rtl/>
          <w:lang w:eastAsia="zh-CN" w:bidi="ar-DZ"/>
        </w:rPr>
        <w:t>ّ</w:t>
      </w:r>
      <w:r w:rsidR="00981B9B">
        <w:rPr>
          <w:rFonts w:ascii="Times New Roman" w:eastAsia="SimSun" w:hAnsi="Times New Roman" w:cs="Simplified Arabic" w:hint="cs"/>
          <w:b/>
          <w:sz w:val="28"/>
          <w:szCs w:val="28"/>
          <w:rtl/>
          <w:lang w:eastAsia="zh-CN" w:bidi="ar-DZ"/>
        </w:rPr>
        <w:t>تي ت</w:t>
      </w:r>
      <w:r w:rsidR="00572327">
        <w:rPr>
          <w:rFonts w:ascii="Times New Roman" w:eastAsia="SimSun" w:hAnsi="Times New Roman" w:cs="Simplified Arabic" w:hint="cs"/>
          <w:b/>
          <w:sz w:val="28"/>
          <w:szCs w:val="28"/>
          <w:rtl/>
          <w:lang w:eastAsia="zh-CN" w:bidi="ar-DZ"/>
        </w:rPr>
        <w:t>تقاطع فيها مع نتائج اللّسانيات</w:t>
      </w:r>
      <w:r w:rsidR="00467E22"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ما تعلَّق بتحديد ط</w:t>
      </w:r>
      <w:r w:rsidR="004E2F88">
        <w:rPr>
          <w:rFonts w:ascii="Times New Roman" w:eastAsia="SimSun" w:hAnsi="Times New Roman" w:cs="Simplified Arabic"/>
          <w:b/>
          <w:sz w:val="28"/>
          <w:szCs w:val="28"/>
          <w:rtl/>
          <w:lang w:eastAsia="zh-CN" w:bidi="ar-DZ"/>
        </w:rPr>
        <w:t xml:space="preserve">بيعة اللّغة، </w:t>
      </w:r>
      <w:r w:rsidR="00980E05" w:rsidRPr="00B87CDB">
        <w:rPr>
          <w:rFonts w:ascii="Times New Roman" w:eastAsia="SimSun" w:hAnsi="Times New Roman" w:cs="Simplified Arabic"/>
          <w:b/>
          <w:sz w:val="28"/>
          <w:szCs w:val="28"/>
          <w:rtl/>
          <w:lang w:eastAsia="zh-CN" w:bidi="ar-DZ"/>
        </w:rPr>
        <w:t>ومنها ما تعل</w:t>
      </w:r>
      <w:r w:rsidR="002720DA" w:rsidRPr="00B87CDB">
        <w:rPr>
          <w:rFonts w:ascii="Times New Roman" w:eastAsia="SimSun" w:hAnsi="Times New Roman" w:cs="Simplified Arabic"/>
          <w:b/>
          <w:sz w:val="28"/>
          <w:szCs w:val="28"/>
          <w:rtl/>
          <w:lang w:eastAsia="zh-CN" w:bidi="ar-DZ"/>
        </w:rPr>
        <w:t>َّ</w:t>
      </w:r>
      <w:r w:rsidR="00980E05" w:rsidRPr="00B87CDB">
        <w:rPr>
          <w:rFonts w:ascii="Times New Roman" w:eastAsia="SimSun" w:hAnsi="Times New Roman" w:cs="Simplified Arabic"/>
          <w:b/>
          <w:sz w:val="28"/>
          <w:szCs w:val="28"/>
          <w:rtl/>
          <w:lang w:eastAsia="zh-CN" w:bidi="ar-DZ"/>
        </w:rPr>
        <w:t>ق بمنهج الدّراسة اللّساني</w:t>
      </w:r>
      <w:r w:rsidR="006F4649">
        <w:rPr>
          <w:rFonts w:ascii="Times New Roman" w:eastAsia="SimSun" w:hAnsi="Times New Roman" w:cs="Simplified Arabic"/>
          <w:b/>
          <w:sz w:val="28"/>
          <w:szCs w:val="28"/>
          <w:rtl/>
          <w:lang w:eastAsia="zh-CN" w:bidi="ar-DZ"/>
        </w:rPr>
        <w:t>ّ</w:t>
      </w:r>
      <w:r w:rsidR="00980E05" w:rsidRPr="00B87CDB">
        <w:rPr>
          <w:rFonts w:ascii="Times New Roman" w:eastAsia="SimSun" w:hAnsi="Times New Roman" w:cs="Simplified Arabic"/>
          <w:b/>
          <w:sz w:val="28"/>
          <w:szCs w:val="28"/>
          <w:rtl/>
          <w:lang w:eastAsia="zh-CN" w:bidi="ar-DZ"/>
        </w:rPr>
        <w:t xml:space="preserve">ة، </w:t>
      </w:r>
      <w:r w:rsidR="00CE6257" w:rsidRPr="00B87CDB">
        <w:rPr>
          <w:rFonts w:ascii="Times New Roman" w:eastAsia="SimSun" w:hAnsi="Times New Roman" w:cs="Simplified Arabic"/>
          <w:b/>
          <w:sz w:val="28"/>
          <w:szCs w:val="28"/>
          <w:rtl/>
          <w:lang w:eastAsia="zh-CN" w:bidi="ar-DZ"/>
        </w:rPr>
        <w:t>ومنها ما تعل</w:t>
      </w:r>
      <w:r w:rsidR="00DE2078" w:rsidRPr="00B87CDB">
        <w:rPr>
          <w:rFonts w:ascii="Times New Roman" w:eastAsia="SimSun" w:hAnsi="Times New Roman" w:cs="Simplified Arabic"/>
          <w:b/>
          <w:sz w:val="28"/>
          <w:szCs w:val="28"/>
          <w:rtl/>
          <w:lang w:eastAsia="zh-CN" w:bidi="ar-DZ"/>
        </w:rPr>
        <w:t>َّ</w:t>
      </w:r>
      <w:r w:rsidR="00CE6257" w:rsidRPr="00B87CDB">
        <w:rPr>
          <w:rFonts w:ascii="Times New Roman" w:eastAsia="SimSun" w:hAnsi="Times New Roman" w:cs="Simplified Arabic"/>
          <w:b/>
          <w:sz w:val="28"/>
          <w:szCs w:val="28"/>
          <w:rtl/>
          <w:lang w:eastAsia="zh-CN" w:bidi="ar-DZ"/>
        </w:rPr>
        <w:t>ق ب</w:t>
      </w:r>
      <w:r w:rsidR="00474193" w:rsidRPr="00B87CDB">
        <w:rPr>
          <w:rFonts w:ascii="Times New Roman" w:eastAsia="SimSun" w:hAnsi="Times New Roman" w:cs="Simplified Arabic"/>
          <w:b/>
          <w:sz w:val="28"/>
          <w:szCs w:val="28"/>
          <w:rtl/>
          <w:lang w:eastAsia="zh-CN" w:bidi="ar-DZ"/>
        </w:rPr>
        <w:t xml:space="preserve">إجراءات </w:t>
      </w:r>
      <w:r w:rsidR="00CE6257" w:rsidRPr="00B87CDB">
        <w:rPr>
          <w:rFonts w:ascii="Times New Roman" w:eastAsia="SimSun" w:hAnsi="Times New Roman" w:cs="Simplified Arabic"/>
          <w:b/>
          <w:sz w:val="28"/>
          <w:szCs w:val="28"/>
          <w:rtl/>
          <w:lang w:eastAsia="zh-CN" w:bidi="ar-DZ"/>
        </w:rPr>
        <w:t xml:space="preserve">التّحليل اللّسانيّ، </w:t>
      </w:r>
      <w:r w:rsidR="00DE2078" w:rsidRPr="00B87CDB">
        <w:rPr>
          <w:rFonts w:ascii="Times New Roman" w:eastAsia="SimSun" w:hAnsi="Times New Roman" w:cs="Simplified Arabic"/>
          <w:b/>
          <w:sz w:val="28"/>
          <w:szCs w:val="28"/>
          <w:rtl/>
          <w:lang w:eastAsia="zh-CN" w:bidi="ar-DZ"/>
        </w:rPr>
        <w:t xml:space="preserve">ومنها ما تعلَّق بطريقة اكتساب اللّغة، </w:t>
      </w:r>
      <w:r w:rsidR="00C14F65" w:rsidRPr="00B87CDB">
        <w:rPr>
          <w:rFonts w:ascii="Times New Roman" w:eastAsia="SimSun" w:hAnsi="Times New Roman" w:cs="Simplified Arabic"/>
          <w:b/>
          <w:sz w:val="28"/>
          <w:szCs w:val="28"/>
          <w:rtl/>
          <w:lang w:eastAsia="zh-CN" w:bidi="ar-DZ"/>
        </w:rPr>
        <w:t>ومنها ما تعلّ</w:t>
      </w:r>
      <w:r w:rsidR="00DE2078" w:rsidRPr="00B87CDB">
        <w:rPr>
          <w:rFonts w:ascii="Times New Roman" w:eastAsia="SimSun" w:hAnsi="Times New Roman" w:cs="Simplified Arabic"/>
          <w:b/>
          <w:sz w:val="28"/>
          <w:szCs w:val="28"/>
          <w:rtl/>
          <w:lang w:eastAsia="zh-CN" w:bidi="ar-DZ"/>
        </w:rPr>
        <w:t>َ</w:t>
      </w:r>
      <w:r w:rsidR="004B630B">
        <w:rPr>
          <w:rFonts w:ascii="Times New Roman" w:eastAsia="SimSun" w:hAnsi="Times New Roman" w:cs="Simplified Arabic"/>
          <w:b/>
          <w:sz w:val="28"/>
          <w:szCs w:val="28"/>
          <w:rtl/>
          <w:lang w:eastAsia="zh-CN" w:bidi="ar-DZ"/>
        </w:rPr>
        <w:t>ق بالتّطور اللّغويّ</w:t>
      </w:r>
      <w:r w:rsidR="00C86B5E" w:rsidRPr="004B630B">
        <w:rPr>
          <w:rFonts w:ascii="Times New Roman" w:eastAsia="SimSun" w:hAnsi="Times New Roman" w:cs="Simplified Arabic"/>
          <w:b/>
          <w:sz w:val="28"/>
          <w:szCs w:val="28"/>
          <w:rtl/>
          <w:lang w:eastAsia="zh-CN" w:bidi="ar-DZ"/>
        </w:rPr>
        <w:t>ومنها ما تعلّ</w:t>
      </w:r>
      <w:r w:rsidR="00DE2078" w:rsidRPr="004B630B">
        <w:rPr>
          <w:rFonts w:ascii="Times New Roman" w:eastAsia="SimSun" w:hAnsi="Times New Roman" w:cs="Simplified Arabic"/>
          <w:b/>
          <w:sz w:val="28"/>
          <w:szCs w:val="28"/>
          <w:rtl/>
          <w:lang w:eastAsia="zh-CN" w:bidi="ar-DZ"/>
        </w:rPr>
        <w:t>َ</w:t>
      </w:r>
      <w:r w:rsidR="00C86B5E" w:rsidRPr="004B630B">
        <w:rPr>
          <w:rFonts w:ascii="Times New Roman" w:eastAsia="SimSun" w:hAnsi="Times New Roman" w:cs="Simplified Arabic"/>
          <w:b/>
          <w:sz w:val="28"/>
          <w:szCs w:val="28"/>
          <w:rtl/>
          <w:lang w:eastAsia="zh-CN" w:bidi="ar-DZ"/>
        </w:rPr>
        <w:t xml:space="preserve">ق </w:t>
      </w:r>
      <w:r w:rsidR="005C6A10" w:rsidRPr="004B630B">
        <w:rPr>
          <w:rFonts w:ascii="Times New Roman" w:eastAsia="SimSun" w:hAnsi="Times New Roman" w:cs="Simplified Arabic"/>
          <w:b/>
          <w:sz w:val="28"/>
          <w:szCs w:val="28"/>
          <w:rtl/>
          <w:lang w:eastAsia="zh-CN" w:bidi="ar-DZ"/>
        </w:rPr>
        <w:t>ببعض المفاهيم اللّساني</w:t>
      </w:r>
      <w:r w:rsidR="00201B4D" w:rsidRPr="004B630B">
        <w:rPr>
          <w:rFonts w:ascii="Times New Roman" w:eastAsia="SimSun" w:hAnsi="Times New Roman" w:cs="Simplified Arabic"/>
          <w:b/>
          <w:sz w:val="28"/>
          <w:szCs w:val="28"/>
          <w:rtl/>
          <w:lang w:eastAsia="zh-CN" w:bidi="ar-DZ"/>
        </w:rPr>
        <w:t>ّ</w:t>
      </w:r>
      <w:r w:rsidR="00467E22" w:rsidRPr="004B630B">
        <w:rPr>
          <w:rFonts w:ascii="Times New Roman" w:eastAsia="SimSun" w:hAnsi="Times New Roman" w:cs="Simplified Arabic"/>
          <w:b/>
          <w:sz w:val="28"/>
          <w:szCs w:val="28"/>
          <w:rtl/>
          <w:lang w:eastAsia="zh-CN" w:bidi="ar-DZ"/>
        </w:rPr>
        <w:t xml:space="preserve">ة </w:t>
      </w:r>
      <w:r w:rsidR="005C2D5B" w:rsidRPr="004B630B">
        <w:rPr>
          <w:rFonts w:ascii="Times New Roman" w:eastAsia="SimSun" w:hAnsi="Times New Roman" w:cs="Simplified Arabic"/>
          <w:b/>
          <w:sz w:val="28"/>
          <w:szCs w:val="28"/>
          <w:rtl/>
          <w:lang w:eastAsia="zh-CN" w:bidi="ar-DZ"/>
        </w:rPr>
        <w:t>ال</w:t>
      </w:r>
      <w:r w:rsidR="00201B4D" w:rsidRPr="004B630B">
        <w:rPr>
          <w:rFonts w:ascii="Times New Roman" w:eastAsia="SimSun" w:hAnsi="Times New Roman" w:cs="Simplified Arabic"/>
          <w:b/>
          <w:sz w:val="28"/>
          <w:szCs w:val="28"/>
          <w:rtl/>
          <w:lang w:eastAsia="zh-CN" w:bidi="ar-DZ"/>
        </w:rPr>
        <w:t>ّ</w:t>
      </w:r>
      <w:r w:rsidR="005C2D5B" w:rsidRPr="004B630B">
        <w:rPr>
          <w:rFonts w:ascii="Times New Roman" w:eastAsia="SimSun" w:hAnsi="Times New Roman" w:cs="Simplified Arabic"/>
          <w:b/>
          <w:sz w:val="28"/>
          <w:szCs w:val="28"/>
          <w:rtl/>
          <w:lang w:eastAsia="zh-CN" w:bidi="ar-DZ"/>
        </w:rPr>
        <w:t>تي توص</w:t>
      </w:r>
      <w:r w:rsidR="0000438D" w:rsidRPr="004B630B">
        <w:rPr>
          <w:rFonts w:ascii="Times New Roman" w:eastAsia="SimSun" w:hAnsi="Times New Roman" w:cs="Simplified Arabic"/>
          <w:b/>
          <w:sz w:val="28"/>
          <w:szCs w:val="28"/>
          <w:rtl/>
          <w:lang w:eastAsia="zh-CN" w:bidi="ar-DZ"/>
        </w:rPr>
        <w:t>ّ</w:t>
      </w:r>
      <w:r w:rsidR="005C2D5B" w:rsidRPr="004B630B">
        <w:rPr>
          <w:rFonts w:ascii="Times New Roman" w:eastAsia="SimSun" w:hAnsi="Times New Roman" w:cs="Simplified Arabic"/>
          <w:b/>
          <w:sz w:val="28"/>
          <w:szCs w:val="28"/>
          <w:rtl/>
          <w:lang w:eastAsia="zh-CN" w:bidi="ar-DZ"/>
        </w:rPr>
        <w:t xml:space="preserve">لت إليها </w:t>
      </w:r>
      <w:r w:rsidR="00FA6766" w:rsidRPr="004B630B">
        <w:rPr>
          <w:rFonts w:ascii="Times New Roman" w:eastAsia="SimSun" w:hAnsi="Times New Roman" w:cs="Simplified Arabic"/>
          <w:b/>
          <w:sz w:val="28"/>
          <w:szCs w:val="28"/>
          <w:rtl/>
          <w:lang w:eastAsia="zh-CN" w:bidi="ar-DZ"/>
        </w:rPr>
        <w:t>نظري</w:t>
      </w:r>
      <w:r w:rsidR="00201B4D" w:rsidRPr="004B630B">
        <w:rPr>
          <w:rFonts w:ascii="Times New Roman" w:eastAsia="SimSun" w:hAnsi="Times New Roman" w:cs="Simplified Arabic"/>
          <w:b/>
          <w:sz w:val="28"/>
          <w:szCs w:val="28"/>
          <w:rtl/>
          <w:lang w:eastAsia="zh-CN" w:bidi="ar-DZ"/>
        </w:rPr>
        <w:t>ّ</w:t>
      </w:r>
      <w:r w:rsidR="00FA6766" w:rsidRPr="004B630B">
        <w:rPr>
          <w:rFonts w:ascii="Times New Roman" w:eastAsia="SimSun" w:hAnsi="Times New Roman" w:cs="Simplified Arabic"/>
          <w:b/>
          <w:sz w:val="28"/>
          <w:szCs w:val="28"/>
          <w:rtl/>
          <w:lang w:eastAsia="zh-CN" w:bidi="ar-DZ"/>
        </w:rPr>
        <w:t>ات البحث اللّساني</w:t>
      </w:r>
      <w:r w:rsidR="00710A2A" w:rsidRPr="004B630B">
        <w:rPr>
          <w:rFonts w:ascii="Times New Roman" w:eastAsia="SimSun" w:hAnsi="Times New Roman" w:cs="Simplified Arabic"/>
          <w:b/>
          <w:sz w:val="28"/>
          <w:szCs w:val="28"/>
          <w:rtl/>
          <w:lang w:eastAsia="zh-CN" w:bidi="ar-DZ"/>
        </w:rPr>
        <w:t>ّ</w:t>
      </w:r>
      <w:r w:rsidR="005C2D5B" w:rsidRPr="004B630B">
        <w:rPr>
          <w:rFonts w:ascii="Times New Roman" w:eastAsia="SimSun" w:hAnsi="Times New Roman" w:cs="Simplified Arabic"/>
          <w:b/>
          <w:sz w:val="28"/>
          <w:szCs w:val="28"/>
          <w:rtl/>
          <w:lang w:eastAsia="zh-CN" w:bidi="ar-DZ"/>
        </w:rPr>
        <w:t xml:space="preserve"> في القرن العشرين</w:t>
      </w:r>
      <w:r w:rsidR="00385A2C" w:rsidRPr="004B630B">
        <w:rPr>
          <w:rFonts w:ascii="Times New Roman" w:eastAsia="SimSun" w:hAnsi="Times New Roman" w:cs="Simplified Arabic" w:hint="cs"/>
          <w:b/>
          <w:sz w:val="28"/>
          <w:szCs w:val="28"/>
          <w:rtl/>
          <w:lang w:eastAsia="zh-CN" w:bidi="ar-DZ"/>
        </w:rPr>
        <w:t xml:space="preserve"> كاعتباطيةالعلاقة بين الدّال والمدلول عند دي سوسير. </w:t>
      </w:r>
      <w:r w:rsidR="001A143B">
        <w:rPr>
          <w:rFonts w:ascii="Times New Roman" w:eastAsia="SimSun" w:hAnsi="Times New Roman" w:cs="Simplified Arabic" w:hint="cs"/>
          <w:b/>
          <w:sz w:val="28"/>
          <w:szCs w:val="28"/>
          <w:rtl/>
          <w:lang w:eastAsia="zh-CN" w:bidi="ar-DZ"/>
        </w:rPr>
        <w:t>و</w:t>
      </w:r>
      <w:r w:rsidR="001A143B" w:rsidRPr="004B630B">
        <w:rPr>
          <w:rFonts w:ascii="Times New Roman" w:eastAsia="SimSun" w:hAnsi="Times New Roman" w:cs="Simplified Arabic" w:hint="cs"/>
          <w:b/>
          <w:sz w:val="28"/>
          <w:szCs w:val="28"/>
          <w:rtl/>
          <w:lang w:eastAsia="zh-CN" w:bidi="ar-DZ"/>
        </w:rPr>
        <w:t>البنية العميقة، والقواعد التّحويليّة</w:t>
      </w:r>
      <w:r w:rsidR="001A143B">
        <w:rPr>
          <w:rFonts w:ascii="Times New Roman" w:eastAsia="SimSun" w:hAnsi="Times New Roman" w:cs="Simplified Arabic" w:hint="cs"/>
          <w:b/>
          <w:sz w:val="28"/>
          <w:szCs w:val="28"/>
          <w:rtl/>
          <w:lang w:eastAsia="zh-CN" w:bidi="ar-DZ"/>
        </w:rPr>
        <w:t>،و</w:t>
      </w:r>
      <w:r w:rsidR="001A143B" w:rsidRPr="004B630B">
        <w:rPr>
          <w:rFonts w:ascii="Times New Roman" w:eastAsia="SimSun" w:hAnsi="Times New Roman" w:cs="Simplified Arabic" w:hint="cs"/>
          <w:b/>
          <w:sz w:val="28"/>
          <w:szCs w:val="28"/>
          <w:rtl/>
          <w:lang w:eastAsia="zh-CN" w:bidi="ar-DZ"/>
        </w:rPr>
        <w:t>الجمل</w:t>
      </w:r>
      <w:r w:rsidR="001A143B">
        <w:rPr>
          <w:rFonts w:ascii="Times New Roman" w:eastAsia="SimSun" w:hAnsi="Times New Roman" w:cs="Simplified Arabic" w:hint="cs"/>
          <w:b/>
          <w:sz w:val="28"/>
          <w:szCs w:val="28"/>
          <w:rtl/>
          <w:lang w:eastAsia="zh-CN" w:bidi="ar-DZ"/>
        </w:rPr>
        <w:t xml:space="preserve"> القواعديّة</w:t>
      </w:r>
      <w:r w:rsidR="001A143B" w:rsidRPr="004B630B">
        <w:rPr>
          <w:rFonts w:ascii="Times New Roman" w:eastAsia="SimSun" w:hAnsi="Times New Roman" w:cs="Simplified Arabic" w:hint="cs"/>
          <w:b/>
          <w:sz w:val="28"/>
          <w:szCs w:val="28"/>
          <w:rtl/>
          <w:lang w:eastAsia="zh-CN" w:bidi="ar-DZ"/>
        </w:rPr>
        <w:t>، والمكون الدّلالي</w:t>
      </w:r>
      <w:r w:rsidR="001A143B">
        <w:rPr>
          <w:rFonts w:ascii="Times New Roman" w:eastAsia="SimSun" w:hAnsi="Times New Roman" w:cs="Simplified Arabic" w:hint="cs"/>
          <w:b/>
          <w:sz w:val="28"/>
          <w:szCs w:val="28"/>
          <w:rtl/>
          <w:lang w:eastAsia="zh-CN" w:bidi="ar-DZ"/>
        </w:rPr>
        <w:t xml:space="preserve">ّ، </w:t>
      </w:r>
      <w:r w:rsidR="001A143B" w:rsidRPr="004B630B">
        <w:rPr>
          <w:rFonts w:ascii="Times New Roman" w:eastAsia="SimSun" w:hAnsi="Times New Roman" w:cs="Simplified Arabic" w:hint="cs"/>
          <w:b/>
          <w:sz w:val="28"/>
          <w:szCs w:val="28"/>
          <w:rtl/>
          <w:lang w:eastAsia="zh-CN" w:bidi="ar-DZ"/>
        </w:rPr>
        <w:t>ونظريّتي الرّبط والعامل في النّظريّة التّوليديّة التّحويليّة</w:t>
      </w:r>
      <w:r w:rsidR="001A143B">
        <w:rPr>
          <w:rFonts w:ascii="Times New Roman" w:eastAsia="SimSun" w:hAnsi="Times New Roman" w:cs="Simplified Arabic" w:hint="cs"/>
          <w:b/>
          <w:sz w:val="28"/>
          <w:szCs w:val="28"/>
          <w:rtl/>
          <w:lang w:eastAsia="zh-CN" w:bidi="ar-DZ"/>
        </w:rPr>
        <w:t>.</w:t>
      </w:r>
    </w:p>
    <w:p w:rsidR="000869DA" w:rsidRPr="00B87CDB" w:rsidRDefault="005005B7" w:rsidP="00F3316C">
      <w:pPr>
        <w:bidi/>
        <w:spacing w:after="0"/>
        <w:ind w:firstLine="565"/>
        <w:jc w:val="both"/>
        <w:rPr>
          <w:rFonts w:ascii="Times New Roman" w:eastAsia="SimSun" w:hAnsi="Times New Roman" w:cs="Simplified Arabic"/>
          <w:b/>
          <w:sz w:val="28"/>
          <w:szCs w:val="28"/>
          <w:rtl/>
          <w:lang w:eastAsia="zh-CN" w:bidi="ar-DZ"/>
        </w:rPr>
      </w:pPr>
      <w:r w:rsidRPr="00385A2C">
        <w:rPr>
          <w:rFonts w:ascii="Times New Roman" w:eastAsia="SimSun" w:hAnsi="Times New Roman" w:cs="Simplified Arabic"/>
          <w:bCs/>
          <w:sz w:val="28"/>
          <w:szCs w:val="28"/>
          <w:rtl/>
          <w:lang w:eastAsia="zh-CN" w:bidi="ar-DZ"/>
        </w:rPr>
        <w:lastRenderedPageBreak/>
        <w:t>أوّلا</w:t>
      </w:r>
      <w:r w:rsidR="00990538" w:rsidRPr="00385A2C">
        <w:rPr>
          <w:rFonts w:ascii="Times New Roman" w:eastAsia="SimSun" w:hAnsi="Times New Roman" w:cs="Simplified Arabic"/>
          <w:bCs/>
          <w:sz w:val="28"/>
          <w:szCs w:val="28"/>
          <w:rtl/>
          <w:lang w:eastAsia="zh-CN" w:bidi="ar-DZ"/>
        </w:rPr>
        <w:t>- تحديد طبيعة اللّغة:</w:t>
      </w:r>
      <w:r w:rsidR="00990538" w:rsidRPr="00385A2C">
        <w:rPr>
          <w:rFonts w:ascii="Times New Roman" w:eastAsia="SimSun" w:hAnsi="Times New Roman" w:cs="Simplified Arabic"/>
          <w:b/>
          <w:sz w:val="28"/>
          <w:szCs w:val="28"/>
          <w:rtl/>
          <w:lang w:eastAsia="zh-CN" w:bidi="ar-DZ"/>
        </w:rPr>
        <w:t xml:space="preserve"> ي</w:t>
      </w:r>
      <w:r w:rsidR="00563EE7" w:rsidRPr="00385A2C">
        <w:rPr>
          <w:rFonts w:ascii="Times New Roman" w:eastAsia="SimSun" w:hAnsi="Times New Roman" w:cs="Simplified Arabic"/>
          <w:b/>
          <w:sz w:val="28"/>
          <w:szCs w:val="28"/>
          <w:rtl/>
          <w:lang w:eastAsia="zh-CN" w:bidi="ar-DZ"/>
        </w:rPr>
        <w:t>ُ</w:t>
      </w:r>
      <w:r w:rsidR="00990538" w:rsidRPr="00385A2C">
        <w:rPr>
          <w:rFonts w:ascii="Times New Roman" w:eastAsia="SimSun" w:hAnsi="Times New Roman" w:cs="Simplified Arabic"/>
          <w:b/>
          <w:sz w:val="28"/>
          <w:szCs w:val="28"/>
          <w:rtl/>
          <w:lang w:eastAsia="zh-CN" w:bidi="ar-DZ"/>
        </w:rPr>
        <w:t>ع</w:t>
      </w:r>
      <w:r w:rsidR="00563EE7" w:rsidRPr="00385A2C">
        <w:rPr>
          <w:rFonts w:ascii="Times New Roman" w:eastAsia="SimSun" w:hAnsi="Times New Roman" w:cs="Simplified Arabic"/>
          <w:b/>
          <w:sz w:val="28"/>
          <w:szCs w:val="28"/>
          <w:rtl/>
          <w:lang w:eastAsia="zh-CN" w:bidi="ar-DZ"/>
        </w:rPr>
        <w:t>َ</w:t>
      </w:r>
      <w:r w:rsidR="00990538" w:rsidRPr="00385A2C">
        <w:rPr>
          <w:rFonts w:ascii="Times New Roman" w:eastAsia="SimSun" w:hAnsi="Times New Roman" w:cs="Simplified Arabic"/>
          <w:b/>
          <w:sz w:val="28"/>
          <w:szCs w:val="28"/>
          <w:rtl/>
          <w:lang w:eastAsia="zh-CN" w:bidi="ar-DZ"/>
        </w:rPr>
        <w:t>دّ</w:t>
      </w:r>
      <w:r w:rsidR="00563EE7" w:rsidRPr="00385A2C">
        <w:rPr>
          <w:rFonts w:ascii="Times New Roman" w:eastAsia="SimSun" w:hAnsi="Times New Roman" w:cs="Simplified Arabic"/>
          <w:b/>
          <w:sz w:val="28"/>
          <w:szCs w:val="28"/>
          <w:rtl/>
          <w:lang w:eastAsia="zh-CN" w:bidi="ar-DZ"/>
        </w:rPr>
        <w:t>ُ</w:t>
      </w:r>
      <w:r w:rsidR="00990538" w:rsidRPr="00385A2C">
        <w:rPr>
          <w:rFonts w:ascii="Times New Roman" w:eastAsia="SimSun" w:hAnsi="Times New Roman" w:cs="Simplified Arabic"/>
          <w:b/>
          <w:sz w:val="28"/>
          <w:szCs w:val="28"/>
          <w:rtl/>
          <w:lang w:eastAsia="zh-CN" w:bidi="ar-DZ"/>
        </w:rPr>
        <w:t xml:space="preserve"> ابن جن</w:t>
      </w:r>
      <w:r w:rsidR="00563EE7" w:rsidRPr="00385A2C">
        <w:rPr>
          <w:rFonts w:ascii="Times New Roman" w:eastAsia="SimSun" w:hAnsi="Times New Roman" w:cs="Simplified Arabic"/>
          <w:b/>
          <w:sz w:val="28"/>
          <w:szCs w:val="28"/>
          <w:rtl/>
          <w:lang w:eastAsia="zh-CN" w:bidi="ar-DZ"/>
        </w:rPr>
        <w:t>ّ</w:t>
      </w:r>
      <w:r w:rsidR="00990538" w:rsidRPr="00385A2C">
        <w:rPr>
          <w:rFonts w:ascii="Times New Roman" w:eastAsia="SimSun" w:hAnsi="Times New Roman" w:cs="Simplified Arabic"/>
          <w:b/>
          <w:sz w:val="28"/>
          <w:szCs w:val="28"/>
          <w:rtl/>
          <w:lang w:eastAsia="zh-CN" w:bidi="ar-DZ"/>
        </w:rPr>
        <w:t>ي (392هـ) أوّل من عرّف اللّغة بشكل</w:t>
      </w:r>
      <w:r w:rsidR="00990538" w:rsidRPr="00B87CDB">
        <w:rPr>
          <w:rFonts w:ascii="Times New Roman" w:eastAsia="SimSun" w:hAnsi="Times New Roman" w:cs="Simplified Arabic"/>
          <w:b/>
          <w:sz w:val="28"/>
          <w:szCs w:val="28"/>
          <w:rtl/>
          <w:lang w:eastAsia="zh-CN" w:bidi="ar-DZ"/>
        </w:rPr>
        <w:t xml:space="preserve"> يتلاءم مع طبيعتها </w:t>
      </w:r>
      <w:r w:rsidR="00591202" w:rsidRPr="00B87CDB">
        <w:rPr>
          <w:rFonts w:ascii="Times New Roman" w:eastAsia="SimSun" w:hAnsi="Times New Roman" w:cs="Simplified Arabic"/>
          <w:b/>
          <w:sz w:val="28"/>
          <w:szCs w:val="28"/>
          <w:rtl/>
          <w:lang w:eastAsia="zh-CN" w:bidi="ar-DZ"/>
        </w:rPr>
        <w:t xml:space="preserve">في(باب القول على اللّغة وما هي) </w:t>
      </w:r>
      <w:r w:rsidR="00F212C5" w:rsidRPr="00B87CDB">
        <w:rPr>
          <w:rFonts w:ascii="Times New Roman" w:eastAsia="SimSun" w:hAnsi="Times New Roman" w:cs="Simplified Arabic"/>
          <w:b/>
          <w:sz w:val="28"/>
          <w:szCs w:val="28"/>
          <w:rtl/>
          <w:lang w:eastAsia="zh-CN" w:bidi="ar-DZ"/>
        </w:rPr>
        <w:t xml:space="preserve">بقوله: </w:t>
      </w:r>
      <w:r w:rsidR="00591202" w:rsidRPr="00B87CDB">
        <w:rPr>
          <w:rFonts w:ascii="Times New Roman" w:eastAsia="SimSun" w:hAnsi="Times New Roman" w:cs="Simplified Arabic"/>
          <w:b/>
          <w:sz w:val="28"/>
          <w:szCs w:val="28"/>
          <w:rtl/>
          <w:lang w:eastAsia="zh-CN" w:bidi="ar-DZ"/>
        </w:rPr>
        <w:t>"أمّا حدّها</w:t>
      </w:r>
      <w:r w:rsidR="00ED3900" w:rsidRPr="00B87CDB">
        <w:rPr>
          <w:rFonts w:ascii="Times New Roman" w:eastAsia="SimSun" w:hAnsi="Times New Roman" w:cs="Simplified Arabic"/>
          <w:b/>
          <w:sz w:val="28"/>
          <w:szCs w:val="28"/>
          <w:rtl/>
          <w:lang w:eastAsia="zh-CN" w:bidi="ar-DZ"/>
        </w:rPr>
        <w:t>؛</w:t>
      </w:r>
      <w:r w:rsidR="00591202" w:rsidRPr="00B87CDB">
        <w:rPr>
          <w:rFonts w:ascii="Times New Roman" w:eastAsia="SimSun" w:hAnsi="Times New Roman" w:cs="Simplified Arabic"/>
          <w:b/>
          <w:sz w:val="28"/>
          <w:szCs w:val="28"/>
          <w:rtl/>
          <w:lang w:eastAsia="zh-CN" w:bidi="ar-DZ"/>
        </w:rPr>
        <w:t xml:space="preserve"> فإنّها أصوات ي</w:t>
      </w:r>
      <w:r w:rsidR="00F212C5" w:rsidRPr="00B87CDB">
        <w:rPr>
          <w:rFonts w:ascii="Times New Roman" w:eastAsia="SimSun" w:hAnsi="Times New Roman" w:cs="Simplified Arabic"/>
          <w:b/>
          <w:sz w:val="28"/>
          <w:szCs w:val="28"/>
          <w:rtl/>
          <w:lang w:eastAsia="zh-CN" w:bidi="ar-DZ"/>
        </w:rPr>
        <w:t>ُ</w:t>
      </w:r>
      <w:r w:rsidR="00591202" w:rsidRPr="00B87CDB">
        <w:rPr>
          <w:rFonts w:ascii="Times New Roman" w:eastAsia="SimSun" w:hAnsi="Times New Roman" w:cs="Simplified Arabic"/>
          <w:b/>
          <w:sz w:val="28"/>
          <w:szCs w:val="28"/>
          <w:rtl/>
          <w:lang w:eastAsia="zh-CN" w:bidi="ar-DZ"/>
        </w:rPr>
        <w:t>عبّ</w:t>
      </w:r>
      <w:r w:rsidR="00F212C5" w:rsidRPr="00B87CDB">
        <w:rPr>
          <w:rFonts w:ascii="Times New Roman" w:eastAsia="SimSun" w:hAnsi="Times New Roman" w:cs="Simplified Arabic"/>
          <w:b/>
          <w:sz w:val="28"/>
          <w:szCs w:val="28"/>
          <w:rtl/>
          <w:lang w:eastAsia="zh-CN" w:bidi="ar-DZ"/>
        </w:rPr>
        <w:t>ِ</w:t>
      </w:r>
      <w:r w:rsidR="00591202" w:rsidRPr="00B87CDB">
        <w:rPr>
          <w:rFonts w:ascii="Times New Roman" w:eastAsia="SimSun" w:hAnsi="Times New Roman" w:cs="Simplified Arabic"/>
          <w:b/>
          <w:sz w:val="28"/>
          <w:szCs w:val="28"/>
          <w:rtl/>
          <w:lang w:eastAsia="zh-CN" w:bidi="ar-DZ"/>
        </w:rPr>
        <w:t>ر بها كلّ قوم عن أغراضهم</w:t>
      </w:r>
      <w:r w:rsidR="00E0189E">
        <w:rPr>
          <w:rFonts w:ascii="Times New Roman" w:eastAsia="SimSun" w:hAnsi="Times New Roman" w:cs="Simplified Arabic"/>
          <w:b/>
          <w:sz w:val="28"/>
          <w:szCs w:val="28"/>
          <w:rtl/>
          <w:lang w:eastAsia="zh-CN" w:bidi="ar-DZ"/>
        </w:rPr>
        <w:t>.</w:t>
      </w:r>
      <w:r w:rsidR="00591202" w:rsidRPr="00B87CDB">
        <w:rPr>
          <w:rFonts w:ascii="Times New Roman" w:eastAsia="SimSun" w:hAnsi="Times New Roman" w:cs="Simplified Arabic"/>
          <w:b/>
          <w:sz w:val="28"/>
          <w:szCs w:val="28"/>
          <w:rtl/>
          <w:lang w:eastAsia="zh-CN" w:bidi="ar-DZ"/>
        </w:rPr>
        <w:t>"</w:t>
      </w:r>
      <w:r w:rsidR="009E775F" w:rsidRPr="00B87CDB">
        <w:rPr>
          <w:rStyle w:val="Appelnotedebasdep"/>
          <w:rFonts w:ascii="Times New Roman" w:eastAsia="SimSun" w:hAnsi="Times New Roman" w:cs="Simplified Arabic"/>
          <w:b/>
          <w:sz w:val="28"/>
          <w:szCs w:val="28"/>
          <w:rtl/>
          <w:lang w:eastAsia="zh-CN" w:bidi="ar-DZ"/>
        </w:rPr>
        <w:footnoteReference w:id="51"/>
      </w:r>
      <w:r w:rsidR="00F56298" w:rsidRPr="00B87CDB">
        <w:rPr>
          <w:rFonts w:ascii="Times New Roman" w:eastAsia="SimSun" w:hAnsi="Times New Roman" w:cs="Simplified Arabic"/>
          <w:b/>
          <w:sz w:val="28"/>
          <w:szCs w:val="28"/>
          <w:rtl/>
          <w:lang w:eastAsia="zh-CN" w:bidi="ar-DZ"/>
        </w:rPr>
        <w:t>ويتّفق هذا التّعريف</w:t>
      </w:r>
      <w:r w:rsidR="006F5E46" w:rsidRPr="00B87CDB">
        <w:rPr>
          <w:rFonts w:ascii="Times New Roman" w:eastAsia="SimSun" w:hAnsi="Times New Roman" w:cs="Simplified Arabic"/>
          <w:b/>
          <w:sz w:val="28"/>
          <w:szCs w:val="28"/>
          <w:rtl/>
          <w:lang w:eastAsia="zh-CN" w:bidi="ar-DZ"/>
        </w:rPr>
        <w:t xml:space="preserve"> مع تعر</w:t>
      </w:r>
      <w:r w:rsidR="0011410C" w:rsidRPr="00B87CDB">
        <w:rPr>
          <w:rFonts w:ascii="Times New Roman" w:eastAsia="SimSun" w:hAnsi="Times New Roman" w:cs="Simplified Arabic"/>
          <w:b/>
          <w:sz w:val="28"/>
          <w:szCs w:val="28"/>
          <w:rtl/>
          <w:lang w:eastAsia="zh-CN" w:bidi="ar-DZ"/>
        </w:rPr>
        <w:t>ي</w:t>
      </w:r>
      <w:r w:rsidR="00902549">
        <w:rPr>
          <w:rFonts w:ascii="Times New Roman" w:eastAsia="SimSun" w:hAnsi="Times New Roman" w:cs="Simplified Arabic"/>
          <w:b/>
          <w:sz w:val="28"/>
          <w:szCs w:val="28"/>
          <w:rtl/>
          <w:lang w:eastAsia="zh-CN" w:bidi="ar-DZ"/>
        </w:rPr>
        <w:t>ف دي سوسي</w:t>
      </w:r>
      <w:r w:rsidR="006F5E46" w:rsidRPr="00B87CDB">
        <w:rPr>
          <w:rFonts w:ascii="Times New Roman" w:eastAsia="SimSun" w:hAnsi="Times New Roman" w:cs="Simplified Arabic"/>
          <w:b/>
          <w:sz w:val="28"/>
          <w:szCs w:val="28"/>
          <w:rtl/>
          <w:lang w:eastAsia="zh-CN" w:bidi="ar-DZ"/>
        </w:rPr>
        <w:t>ر</w:t>
      </w:r>
      <w:r w:rsidR="00E0189E" w:rsidRPr="008131F1">
        <w:rPr>
          <w:rFonts w:ascii="Times New Roman" w:eastAsia="SimSun" w:hAnsi="Times New Roman" w:cs="Simplified Arabic"/>
          <w:bCs/>
          <w:sz w:val="28"/>
          <w:szCs w:val="28"/>
          <w:rtl/>
          <w:lang w:eastAsia="zh-CN" w:bidi="ar-DZ"/>
        </w:rPr>
        <w:t>(</w:t>
      </w:r>
      <w:r w:rsidR="00E0189E" w:rsidRPr="008131F1">
        <w:rPr>
          <w:rFonts w:ascii="Times New Roman" w:eastAsia="SimSun" w:hAnsi="Times New Roman" w:cs="Simplified Arabic"/>
          <w:bCs/>
          <w:sz w:val="28"/>
          <w:szCs w:val="28"/>
          <w:lang w:eastAsia="zh-CN" w:bidi="ar-DZ"/>
        </w:rPr>
        <w:t>F. D. Saussure</w:t>
      </w:r>
      <w:r w:rsidR="00E0189E" w:rsidRPr="008131F1">
        <w:rPr>
          <w:rFonts w:ascii="Times New Roman" w:eastAsia="SimSun" w:hAnsi="Times New Roman" w:cs="Simplified Arabic"/>
          <w:bCs/>
          <w:sz w:val="28"/>
          <w:szCs w:val="28"/>
          <w:rtl/>
          <w:lang w:eastAsia="zh-CN" w:bidi="ar-DZ"/>
        </w:rPr>
        <w:t>)</w:t>
      </w:r>
      <w:r w:rsidR="00F56298" w:rsidRPr="00B87CDB">
        <w:rPr>
          <w:rFonts w:ascii="Times New Roman" w:eastAsia="SimSun" w:hAnsi="Times New Roman" w:cs="Simplified Arabic"/>
          <w:b/>
          <w:sz w:val="28"/>
          <w:szCs w:val="28"/>
          <w:rtl/>
          <w:lang w:eastAsia="zh-CN" w:bidi="ar-DZ"/>
        </w:rPr>
        <w:t xml:space="preserve"> الّذي عرّف اللّغة على أساس أنّها "نظام من الرّموز الصّوتيّة أو مجموعة من الصّور اللّفظيّة</w:t>
      </w:r>
      <w:r w:rsidR="00061983"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 xml:space="preserve"> ت</w:t>
      </w:r>
      <w:r w:rsidR="00061983"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خت</w:t>
      </w:r>
      <w:r w:rsidR="00061983"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ز</w:t>
      </w:r>
      <w:r w:rsidR="001302DF"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ن ف</w:t>
      </w:r>
      <w:r w:rsidR="00E0189E">
        <w:rPr>
          <w:rFonts w:ascii="Times New Roman" w:eastAsia="SimSun" w:hAnsi="Times New Roman" w:cs="Simplified Arabic"/>
          <w:b/>
          <w:sz w:val="28"/>
          <w:szCs w:val="28"/>
          <w:rtl/>
          <w:lang w:eastAsia="zh-CN" w:bidi="ar-DZ"/>
        </w:rPr>
        <w:t>ي أذهان أفراد الجماعة اللّغويّة</w:t>
      </w:r>
      <w:r w:rsidR="00902549">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 xml:space="preserve"> وت</w:t>
      </w:r>
      <w:r w:rsidR="00ED3900"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ست</w:t>
      </w:r>
      <w:r w:rsidR="00F46561"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خ</w:t>
      </w:r>
      <w:r w:rsidR="00F46561"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د</w:t>
      </w:r>
      <w:r w:rsidR="00ED3900"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م للتّفاهم بين أبناء مجتمع معيّن، ويتلق</w:t>
      </w:r>
      <w:r w:rsidR="00563EE7"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اها الفرد من الجماعة ال</w:t>
      </w:r>
      <w:r w:rsidR="00061983"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تي يعيش معها عن طريق السّماع</w:t>
      </w:r>
      <w:r w:rsidR="009A1D89" w:rsidRPr="00B87CDB">
        <w:rPr>
          <w:rFonts w:ascii="Times New Roman" w:eastAsia="SimSun" w:hAnsi="Times New Roman" w:cs="Simplified Arabic"/>
          <w:b/>
          <w:sz w:val="28"/>
          <w:szCs w:val="28"/>
          <w:rtl/>
          <w:lang w:eastAsia="zh-CN" w:bidi="ar-DZ"/>
        </w:rPr>
        <w:t>.</w:t>
      </w:r>
      <w:r w:rsidR="00F56298" w:rsidRPr="00B87CDB">
        <w:rPr>
          <w:rFonts w:ascii="Times New Roman" w:eastAsia="SimSun" w:hAnsi="Times New Roman" w:cs="Simplified Arabic"/>
          <w:b/>
          <w:sz w:val="28"/>
          <w:szCs w:val="28"/>
          <w:rtl/>
          <w:lang w:eastAsia="zh-CN" w:bidi="ar-DZ"/>
        </w:rPr>
        <w:t>"</w:t>
      </w:r>
      <w:r w:rsidR="00F56298" w:rsidRPr="00B87CDB">
        <w:rPr>
          <w:rStyle w:val="Appelnotedebasdep"/>
          <w:rFonts w:ascii="Times New Roman" w:eastAsia="SimSun" w:hAnsi="Times New Roman" w:cs="Simplified Arabic"/>
          <w:b/>
          <w:sz w:val="28"/>
          <w:szCs w:val="28"/>
          <w:rtl/>
          <w:lang w:eastAsia="zh-CN" w:bidi="ar-DZ"/>
        </w:rPr>
        <w:footnoteReference w:id="52"/>
      </w:r>
      <w:r w:rsidR="000869DA" w:rsidRPr="00B87CDB">
        <w:rPr>
          <w:rFonts w:ascii="Times New Roman" w:eastAsia="SimSun" w:hAnsi="Times New Roman" w:cs="Simplified Arabic"/>
          <w:b/>
          <w:sz w:val="28"/>
          <w:szCs w:val="28"/>
          <w:rtl/>
          <w:lang w:eastAsia="zh-CN" w:bidi="ar-DZ"/>
        </w:rPr>
        <w:t xml:space="preserve">حيث يقوم </w:t>
      </w:r>
      <w:r w:rsidR="00061983" w:rsidRPr="00B87CDB">
        <w:rPr>
          <w:rFonts w:ascii="Times New Roman" w:eastAsia="SimSun" w:hAnsi="Times New Roman" w:cs="Simplified Arabic"/>
          <w:b/>
          <w:sz w:val="28"/>
          <w:szCs w:val="28"/>
          <w:rtl/>
          <w:lang w:eastAsia="zh-CN" w:bidi="ar-DZ"/>
        </w:rPr>
        <w:t>كل</w:t>
      </w:r>
      <w:r w:rsidR="00273CE5" w:rsidRPr="00B87CDB">
        <w:rPr>
          <w:rFonts w:ascii="Times New Roman" w:eastAsia="SimSun" w:hAnsi="Times New Roman" w:cs="Simplified Arabic"/>
          <w:b/>
          <w:sz w:val="28"/>
          <w:szCs w:val="28"/>
          <w:rtl/>
          <w:lang w:eastAsia="zh-CN" w:bidi="ar-DZ"/>
        </w:rPr>
        <w:t>ّ</w:t>
      </w:r>
      <w:r w:rsidR="00061983" w:rsidRPr="00B87CDB">
        <w:rPr>
          <w:rFonts w:ascii="Times New Roman" w:eastAsia="SimSun" w:hAnsi="Times New Roman" w:cs="Simplified Arabic"/>
          <w:b/>
          <w:sz w:val="28"/>
          <w:szCs w:val="28"/>
          <w:rtl/>
          <w:lang w:eastAsia="zh-CN" w:bidi="ar-DZ"/>
        </w:rPr>
        <w:t xml:space="preserve"> من الت</w:t>
      </w:r>
      <w:r w:rsidR="00273CE5" w:rsidRPr="00B87CDB">
        <w:rPr>
          <w:rFonts w:ascii="Times New Roman" w:eastAsia="SimSun" w:hAnsi="Times New Roman" w:cs="Simplified Arabic"/>
          <w:b/>
          <w:sz w:val="28"/>
          <w:szCs w:val="28"/>
          <w:rtl/>
          <w:lang w:eastAsia="zh-CN" w:bidi="ar-DZ"/>
        </w:rPr>
        <w:t>ّ</w:t>
      </w:r>
      <w:r w:rsidR="00061983" w:rsidRPr="00B87CDB">
        <w:rPr>
          <w:rFonts w:ascii="Times New Roman" w:eastAsia="SimSun" w:hAnsi="Times New Roman" w:cs="Simplified Arabic"/>
          <w:b/>
          <w:sz w:val="28"/>
          <w:szCs w:val="28"/>
          <w:rtl/>
          <w:lang w:eastAsia="zh-CN" w:bidi="ar-DZ"/>
        </w:rPr>
        <w:t xml:space="preserve">عريفين على ثلاث صفات، </w:t>
      </w:r>
      <w:r w:rsidR="009A1D89" w:rsidRPr="00B87CDB">
        <w:rPr>
          <w:rFonts w:ascii="Times New Roman" w:eastAsia="SimSun" w:hAnsi="Times New Roman" w:cs="Simplified Arabic"/>
          <w:b/>
          <w:sz w:val="28"/>
          <w:szCs w:val="28"/>
          <w:rtl/>
          <w:lang w:eastAsia="zh-CN" w:bidi="ar-DZ"/>
        </w:rPr>
        <w:t xml:space="preserve">تمّ من خلالها </w:t>
      </w:r>
      <w:r w:rsidR="001676A9">
        <w:rPr>
          <w:rFonts w:ascii="Times New Roman" w:eastAsia="SimSun" w:hAnsi="Times New Roman" w:cs="Simplified Arabic"/>
          <w:b/>
          <w:sz w:val="28"/>
          <w:szCs w:val="28"/>
          <w:rtl/>
          <w:lang w:eastAsia="zh-CN" w:bidi="ar-DZ"/>
        </w:rPr>
        <w:t xml:space="preserve">تحديد </w:t>
      </w:r>
      <w:r w:rsidR="00F3316C" w:rsidRPr="00B87CDB">
        <w:rPr>
          <w:rFonts w:ascii="Times New Roman" w:eastAsia="SimSun" w:hAnsi="Times New Roman" w:cs="Simplified Arabic"/>
          <w:b/>
          <w:sz w:val="28"/>
          <w:szCs w:val="28"/>
          <w:rtl/>
          <w:lang w:eastAsia="zh-CN" w:bidi="ar-DZ"/>
        </w:rPr>
        <w:t>طبيعة اللّغة، و</w:t>
      </w:r>
      <w:r w:rsidR="000869DA" w:rsidRPr="00B87CDB">
        <w:rPr>
          <w:rFonts w:ascii="Times New Roman" w:eastAsia="SimSun" w:hAnsi="Times New Roman" w:cs="Simplified Arabic"/>
          <w:b/>
          <w:sz w:val="28"/>
          <w:szCs w:val="28"/>
          <w:rtl/>
          <w:lang w:eastAsia="zh-CN" w:bidi="ar-DZ"/>
        </w:rPr>
        <w:t>هي:</w:t>
      </w:r>
    </w:p>
    <w:p w:rsidR="000869DA" w:rsidRPr="00B87CDB" w:rsidRDefault="000869DA" w:rsidP="00653989">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 xml:space="preserve">- </w:t>
      </w:r>
      <w:r w:rsidR="00556F5C" w:rsidRPr="00B87CDB">
        <w:rPr>
          <w:rFonts w:ascii="Times New Roman" w:eastAsia="SimSun" w:hAnsi="Times New Roman" w:cs="Simplified Arabic"/>
          <w:b/>
          <w:sz w:val="28"/>
          <w:szCs w:val="28"/>
          <w:rtl/>
          <w:lang w:eastAsia="zh-CN" w:bidi="ar-DZ"/>
        </w:rPr>
        <w:t>اللّغة أصوات؛</w:t>
      </w:r>
    </w:p>
    <w:p w:rsidR="000869DA" w:rsidRPr="00B87CDB" w:rsidRDefault="000869DA" w:rsidP="009F6C4F">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 xml:space="preserve">- </w:t>
      </w:r>
      <w:r w:rsidR="00556F5C" w:rsidRPr="00B87CDB">
        <w:rPr>
          <w:rFonts w:ascii="Times New Roman" w:eastAsia="SimSun" w:hAnsi="Times New Roman" w:cs="Simplified Arabic"/>
          <w:b/>
          <w:sz w:val="28"/>
          <w:szCs w:val="28"/>
          <w:rtl/>
          <w:lang w:eastAsia="zh-CN" w:bidi="ar-DZ"/>
        </w:rPr>
        <w:t>اللّغة وظيفتها التّعبير؛</w:t>
      </w:r>
    </w:p>
    <w:p w:rsidR="000869DA" w:rsidRPr="00B87CDB" w:rsidRDefault="000869DA" w:rsidP="009F6C4F">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 xml:space="preserve">- </w:t>
      </w:r>
      <w:r w:rsidR="00556F5C" w:rsidRPr="00B87CDB">
        <w:rPr>
          <w:rFonts w:ascii="Times New Roman" w:eastAsia="SimSun" w:hAnsi="Times New Roman" w:cs="Simplified Arabic"/>
          <w:b/>
          <w:sz w:val="28"/>
          <w:szCs w:val="28"/>
          <w:rtl/>
          <w:lang w:eastAsia="zh-CN" w:bidi="ar-DZ"/>
        </w:rPr>
        <w:t>الل</w:t>
      </w:r>
      <w:r w:rsidR="00F9242D" w:rsidRPr="00B87CDB">
        <w:rPr>
          <w:rFonts w:ascii="Times New Roman" w:eastAsia="SimSun" w:hAnsi="Times New Roman" w:cs="Simplified Arabic"/>
          <w:b/>
          <w:sz w:val="28"/>
          <w:szCs w:val="28"/>
          <w:rtl/>
          <w:lang w:eastAsia="zh-CN" w:bidi="ar-DZ"/>
        </w:rPr>
        <w:t>ّ</w:t>
      </w:r>
      <w:r w:rsidR="00556F5C" w:rsidRPr="00B87CDB">
        <w:rPr>
          <w:rFonts w:ascii="Times New Roman" w:eastAsia="SimSun" w:hAnsi="Times New Roman" w:cs="Simplified Arabic"/>
          <w:b/>
          <w:sz w:val="28"/>
          <w:szCs w:val="28"/>
          <w:rtl/>
          <w:lang w:eastAsia="zh-CN" w:bidi="ar-DZ"/>
        </w:rPr>
        <w:t>غة تختلف با</w:t>
      </w:r>
      <w:r w:rsidR="00F9242D" w:rsidRPr="00B87CDB">
        <w:rPr>
          <w:rFonts w:ascii="Times New Roman" w:eastAsia="SimSun" w:hAnsi="Times New Roman" w:cs="Simplified Arabic"/>
          <w:b/>
          <w:sz w:val="28"/>
          <w:szCs w:val="28"/>
          <w:rtl/>
          <w:lang w:eastAsia="zh-CN" w:bidi="ar-DZ"/>
        </w:rPr>
        <w:t>ختلاف المجتمعات</w:t>
      </w:r>
      <w:r w:rsidR="00A20691" w:rsidRPr="00B87CDB">
        <w:rPr>
          <w:rFonts w:ascii="Times New Roman" w:eastAsia="SimSun" w:hAnsi="Times New Roman" w:cs="Simplified Arabic"/>
          <w:b/>
          <w:sz w:val="28"/>
          <w:szCs w:val="28"/>
          <w:rtl/>
          <w:lang w:eastAsia="zh-CN" w:bidi="ar-DZ"/>
        </w:rPr>
        <w:t xml:space="preserve"> (</w:t>
      </w:r>
      <w:r w:rsidR="007E5077" w:rsidRPr="00B87CDB">
        <w:rPr>
          <w:rFonts w:ascii="Times New Roman" w:eastAsia="SimSun" w:hAnsi="Times New Roman" w:cs="Simplified Arabic"/>
          <w:b/>
          <w:sz w:val="28"/>
          <w:szCs w:val="28"/>
          <w:rtl/>
          <w:lang w:eastAsia="zh-CN" w:bidi="ar-DZ"/>
        </w:rPr>
        <w:t>الأقوام)</w:t>
      </w:r>
      <w:r w:rsidR="00F9242D" w:rsidRPr="00B87CDB">
        <w:rPr>
          <w:rFonts w:ascii="Times New Roman" w:eastAsia="SimSun" w:hAnsi="Times New Roman" w:cs="Simplified Arabic"/>
          <w:b/>
          <w:sz w:val="28"/>
          <w:szCs w:val="28"/>
          <w:rtl/>
          <w:lang w:eastAsia="zh-CN" w:bidi="ar-DZ"/>
        </w:rPr>
        <w:t>.</w:t>
      </w:r>
    </w:p>
    <w:p w:rsidR="00572327" w:rsidRPr="00B87CDB" w:rsidRDefault="001E7934" w:rsidP="00E661A1">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 xml:space="preserve">ويتّفق التّعريفان على </w:t>
      </w:r>
      <w:r w:rsidR="007719FF" w:rsidRPr="00B87CDB">
        <w:rPr>
          <w:rFonts w:ascii="Times New Roman" w:eastAsia="SimSun" w:hAnsi="Times New Roman" w:cs="Simplified Arabic"/>
          <w:b/>
          <w:sz w:val="28"/>
          <w:szCs w:val="28"/>
          <w:rtl/>
          <w:lang w:eastAsia="zh-CN" w:bidi="ar-DZ"/>
        </w:rPr>
        <w:t>الطّبيعة الصّوتيّة</w:t>
      </w:r>
      <w:r w:rsidR="00F3316C" w:rsidRPr="00B87CDB">
        <w:rPr>
          <w:rFonts w:ascii="Times New Roman" w:eastAsia="SimSun" w:hAnsi="Times New Roman" w:cs="Simplified Arabic"/>
          <w:b/>
          <w:sz w:val="28"/>
          <w:szCs w:val="28"/>
          <w:rtl/>
          <w:lang w:eastAsia="zh-CN" w:bidi="ar-DZ"/>
        </w:rPr>
        <w:t>للّغة</w:t>
      </w:r>
      <w:r w:rsidR="00980B7E">
        <w:rPr>
          <w:rFonts w:ascii="Times New Roman" w:eastAsia="SimSun" w:hAnsi="Times New Roman" w:cs="Simplified Arabic"/>
          <w:b/>
          <w:sz w:val="28"/>
          <w:szCs w:val="28"/>
          <w:rtl/>
          <w:lang w:eastAsia="zh-CN" w:bidi="ar-DZ"/>
        </w:rPr>
        <w:t xml:space="preserve"> باعتبار</w:t>
      </w:r>
      <w:r w:rsidR="00F3316C" w:rsidRPr="00B87CDB">
        <w:rPr>
          <w:rFonts w:ascii="Times New Roman" w:eastAsia="SimSun" w:hAnsi="Times New Roman" w:cs="Simplified Arabic"/>
          <w:b/>
          <w:sz w:val="28"/>
          <w:szCs w:val="28"/>
          <w:rtl/>
          <w:lang w:eastAsia="zh-CN" w:bidi="ar-DZ"/>
        </w:rPr>
        <w:t xml:space="preserve">ها </w:t>
      </w:r>
      <w:r w:rsidR="00B706B9" w:rsidRPr="00B87CDB">
        <w:rPr>
          <w:rFonts w:ascii="Times New Roman" w:eastAsia="SimSun" w:hAnsi="Times New Roman" w:cs="Simplified Arabic"/>
          <w:b/>
          <w:sz w:val="28"/>
          <w:szCs w:val="28"/>
          <w:rtl/>
          <w:lang w:eastAsia="zh-CN" w:bidi="ar-DZ"/>
        </w:rPr>
        <w:t>منطوقة.</w:t>
      </w:r>
      <w:r w:rsidR="00980B7E" w:rsidRPr="00B87CDB">
        <w:rPr>
          <w:rFonts w:ascii="Times New Roman" w:eastAsia="SimSun" w:hAnsi="Times New Roman" w:cs="Simplified Arabic"/>
          <w:b/>
          <w:sz w:val="28"/>
          <w:szCs w:val="28"/>
          <w:rtl/>
          <w:lang w:eastAsia="zh-CN" w:bidi="ar-DZ"/>
        </w:rPr>
        <w:t>والوظيفة التّعبيريّةباعتبارها وسيلة للت</w:t>
      </w:r>
      <w:r w:rsidR="001340B8">
        <w:rPr>
          <w:rFonts w:ascii="Times New Roman" w:eastAsia="SimSun" w:hAnsi="Times New Roman" w:cs="Simplified Arabic"/>
          <w:b/>
          <w:sz w:val="28"/>
          <w:szCs w:val="28"/>
          <w:rtl/>
          <w:lang w:eastAsia="zh-CN" w:bidi="ar-DZ"/>
        </w:rPr>
        <w:t>ّواصل والتّفاهم</w:t>
      </w:r>
      <w:r w:rsidR="001340B8">
        <w:rPr>
          <w:rFonts w:ascii="Times New Roman" w:eastAsia="SimSun" w:hAnsi="Times New Roman" w:cs="Simplified Arabic" w:hint="cs"/>
          <w:b/>
          <w:sz w:val="28"/>
          <w:szCs w:val="28"/>
          <w:rtl/>
          <w:lang w:eastAsia="zh-CN" w:bidi="ar-DZ"/>
        </w:rPr>
        <w:t xml:space="preserve">. </w:t>
      </w:r>
      <w:r w:rsidR="00A30876" w:rsidRPr="00B87CDB">
        <w:rPr>
          <w:rFonts w:ascii="Times New Roman" w:eastAsia="SimSun" w:hAnsi="Times New Roman" w:cs="Simplified Arabic"/>
          <w:b/>
          <w:sz w:val="28"/>
          <w:szCs w:val="28"/>
          <w:rtl/>
          <w:lang w:eastAsia="zh-CN" w:bidi="ar-DZ"/>
        </w:rPr>
        <w:t>و</w:t>
      </w:r>
      <w:r w:rsidR="001340B8">
        <w:rPr>
          <w:rFonts w:ascii="Times New Roman" w:eastAsia="SimSun" w:hAnsi="Times New Roman" w:cs="Simplified Arabic" w:hint="cs"/>
          <w:b/>
          <w:sz w:val="28"/>
          <w:szCs w:val="28"/>
          <w:rtl/>
          <w:lang w:eastAsia="zh-CN" w:bidi="ar-DZ"/>
        </w:rPr>
        <w:t>كذا</w:t>
      </w:r>
      <w:r w:rsidR="00F3316C" w:rsidRPr="00B87CDB">
        <w:rPr>
          <w:rFonts w:ascii="Times New Roman" w:eastAsia="SimSun" w:hAnsi="Times New Roman" w:cs="Simplified Arabic"/>
          <w:b/>
          <w:sz w:val="28"/>
          <w:szCs w:val="28"/>
          <w:rtl/>
          <w:lang w:eastAsia="zh-CN" w:bidi="ar-DZ"/>
        </w:rPr>
        <w:t xml:space="preserve">الطّبيعة </w:t>
      </w:r>
      <w:r w:rsidR="00A30876" w:rsidRPr="00B87CDB">
        <w:rPr>
          <w:rFonts w:ascii="Times New Roman" w:eastAsia="SimSun" w:hAnsi="Times New Roman" w:cs="Simplified Arabic"/>
          <w:b/>
          <w:sz w:val="28"/>
          <w:szCs w:val="28"/>
          <w:rtl/>
          <w:lang w:eastAsia="zh-CN" w:bidi="ar-DZ"/>
        </w:rPr>
        <w:t>الاجتماعي</w:t>
      </w:r>
      <w:r w:rsidR="00F3316C" w:rsidRPr="00B87CDB">
        <w:rPr>
          <w:rFonts w:ascii="Times New Roman" w:eastAsia="SimSun" w:hAnsi="Times New Roman" w:cs="Simplified Arabic"/>
          <w:b/>
          <w:sz w:val="28"/>
          <w:szCs w:val="28"/>
          <w:rtl/>
          <w:lang w:eastAsia="zh-CN" w:bidi="ar-DZ"/>
        </w:rPr>
        <w:t>ّ</w:t>
      </w:r>
      <w:r w:rsidR="00A30876" w:rsidRPr="00B87CDB">
        <w:rPr>
          <w:rFonts w:ascii="Times New Roman" w:eastAsia="SimSun" w:hAnsi="Times New Roman" w:cs="Simplified Arabic"/>
          <w:b/>
          <w:sz w:val="28"/>
          <w:szCs w:val="28"/>
          <w:rtl/>
          <w:lang w:eastAsia="zh-CN" w:bidi="ar-DZ"/>
        </w:rPr>
        <w:t>ة</w:t>
      </w:r>
      <w:r w:rsidR="00F3316C" w:rsidRPr="00B87CDB">
        <w:rPr>
          <w:rFonts w:ascii="Times New Roman" w:eastAsia="SimSun" w:hAnsi="Times New Roman" w:cs="Simplified Arabic"/>
          <w:b/>
          <w:sz w:val="28"/>
          <w:szCs w:val="28"/>
          <w:rtl/>
          <w:lang w:eastAsia="zh-CN" w:bidi="ar-DZ"/>
        </w:rPr>
        <w:t>باعتبارها ظاهرة</w:t>
      </w:r>
      <w:r w:rsidR="009312C3" w:rsidRPr="00B87CDB">
        <w:rPr>
          <w:rFonts w:ascii="Times New Roman" w:eastAsia="SimSun" w:hAnsi="Times New Roman" w:cs="Simplified Arabic"/>
          <w:b/>
          <w:sz w:val="28"/>
          <w:szCs w:val="28"/>
          <w:rtl/>
          <w:lang w:eastAsia="zh-CN" w:bidi="ar-DZ"/>
        </w:rPr>
        <w:t xml:space="preserve"> اجتماعيّة</w:t>
      </w:r>
      <w:r w:rsidR="00F3316C" w:rsidRPr="00B87CDB">
        <w:rPr>
          <w:rFonts w:ascii="Times New Roman" w:eastAsia="SimSun" w:hAnsi="Times New Roman" w:cs="Simplified Arabic"/>
          <w:b/>
          <w:sz w:val="28"/>
          <w:szCs w:val="28"/>
          <w:rtl/>
          <w:lang w:eastAsia="zh-CN" w:bidi="ar-DZ"/>
        </w:rPr>
        <w:t xml:space="preserve"> لا توجد إلا في مجتمع من المجتمعات، </w:t>
      </w:r>
      <w:r w:rsidR="00B706B9" w:rsidRPr="00B87CDB">
        <w:rPr>
          <w:rFonts w:ascii="Times New Roman" w:eastAsia="SimSun" w:hAnsi="Times New Roman" w:cs="Simplified Arabic"/>
          <w:b/>
          <w:sz w:val="28"/>
          <w:szCs w:val="28"/>
          <w:rtl/>
          <w:lang w:eastAsia="zh-CN" w:bidi="ar-DZ"/>
        </w:rPr>
        <w:t>ولهذا تختلف اللّغات باختل</w:t>
      </w:r>
      <w:r w:rsidR="00E661A1">
        <w:rPr>
          <w:rFonts w:ascii="Times New Roman" w:eastAsia="SimSun" w:hAnsi="Times New Roman" w:cs="Simplified Arabic"/>
          <w:b/>
          <w:sz w:val="28"/>
          <w:szCs w:val="28"/>
          <w:rtl/>
          <w:lang w:eastAsia="zh-CN" w:bidi="ar-DZ"/>
        </w:rPr>
        <w:t>اف المجتمعات، وتتعدّد بتعدّدها.</w:t>
      </w:r>
      <w:r w:rsidR="00E661A1">
        <w:rPr>
          <w:rFonts w:ascii="Times New Roman" w:eastAsia="SimSun" w:hAnsi="Times New Roman" w:cs="Simplified Arabic" w:hint="cs"/>
          <w:b/>
          <w:sz w:val="28"/>
          <w:szCs w:val="28"/>
          <w:rtl/>
          <w:lang w:eastAsia="zh-CN" w:bidi="ar-DZ"/>
        </w:rPr>
        <w:t xml:space="preserve"> وتؤكِّد كلٌّ من هذه الصّفات الّتي اعْتُمِدَت في تحديد طبيعة اللّغة عند كلٍّ من ابن جني ودي سوسير أسبقيّة الأوّل على الثّاني في تحديد طبيعة اللّغة.</w:t>
      </w:r>
    </w:p>
    <w:p w:rsidR="00647C82" w:rsidRPr="00B87CDB" w:rsidRDefault="005005B7" w:rsidP="007A2A88">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t>ثانيا</w:t>
      </w:r>
      <w:r w:rsidR="00647C82" w:rsidRPr="00B87CDB">
        <w:rPr>
          <w:rFonts w:ascii="Times New Roman" w:eastAsia="SimSun" w:hAnsi="Times New Roman" w:cs="Simplified Arabic"/>
          <w:bCs/>
          <w:sz w:val="28"/>
          <w:szCs w:val="28"/>
          <w:rtl/>
          <w:lang w:eastAsia="zh-CN" w:bidi="ar-DZ"/>
        </w:rPr>
        <w:t>- منهج الدّراسة اللّسانيّة:</w:t>
      </w:r>
      <w:r w:rsidR="00042FFE" w:rsidRPr="00B87CDB">
        <w:rPr>
          <w:rFonts w:ascii="Times New Roman" w:eastAsia="SimSun" w:hAnsi="Times New Roman" w:cs="Simplified Arabic"/>
          <w:b/>
          <w:sz w:val="28"/>
          <w:szCs w:val="28"/>
          <w:rtl/>
          <w:lang w:eastAsia="zh-CN" w:bidi="ar-DZ"/>
        </w:rPr>
        <w:t>اع</w:t>
      </w:r>
      <w:r w:rsidR="00D573EE">
        <w:rPr>
          <w:rFonts w:ascii="Times New Roman" w:eastAsia="SimSun" w:hAnsi="Times New Roman" w:cs="Simplified Arabic" w:hint="cs"/>
          <w:b/>
          <w:sz w:val="28"/>
          <w:szCs w:val="28"/>
          <w:rtl/>
          <w:lang w:eastAsia="zh-CN" w:bidi="ar-DZ"/>
        </w:rPr>
        <w:t>ْ</w:t>
      </w:r>
      <w:r w:rsidR="00042FFE" w:rsidRPr="00B87CDB">
        <w:rPr>
          <w:rFonts w:ascii="Times New Roman" w:eastAsia="SimSun" w:hAnsi="Times New Roman" w:cs="Simplified Arabic"/>
          <w:b/>
          <w:sz w:val="28"/>
          <w:szCs w:val="28"/>
          <w:rtl/>
          <w:lang w:eastAsia="zh-CN" w:bidi="ar-DZ"/>
        </w:rPr>
        <w:t>ت</w:t>
      </w:r>
      <w:r w:rsidR="00D573EE">
        <w:rPr>
          <w:rFonts w:ascii="Times New Roman" w:eastAsia="SimSun" w:hAnsi="Times New Roman" w:cs="Simplified Arabic" w:hint="cs"/>
          <w:b/>
          <w:sz w:val="28"/>
          <w:szCs w:val="28"/>
          <w:rtl/>
          <w:lang w:eastAsia="zh-CN" w:bidi="ar-DZ"/>
        </w:rPr>
        <w:t>َ</w:t>
      </w:r>
      <w:r w:rsidR="00042FFE" w:rsidRPr="00B87CDB">
        <w:rPr>
          <w:rFonts w:ascii="Times New Roman" w:eastAsia="SimSun" w:hAnsi="Times New Roman" w:cs="Simplified Arabic"/>
          <w:b/>
          <w:sz w:val="28"/>
          <w:szCs w:val="28"/>
          <w:rtl/>
          <w:lang w:eastAsia="zh-CN" w:bidi="ar-DZ"/>
        </w:rPr>
        <w:t>ب</w:t>
      </w:r>
      <w:r w:rsidR="00D573EE">
        <w:rPr>
          <w:rFonts w:ascii="Times New Roman" w:eastAsia="SimSun" w:hAnsi="Times New Roman" w:cs="Simplified Arabic" w:hint="cs"/>
          <w:b/>
          <w:sz w:val="28"/>
          <w:szCs w:val="28"/>
          <w:rtl/>
          <w:lang w:eastAsia="zh-CN" w:bidi="ar-DZ"/>
        </w:rPr>
        <w:t>َ</w:t>
      </w:r>
      <w:r w:rsidR="00042FFE" w:rsidRPr="00B87CDB">
        <w:rPr>
          <w:rFonts w:ascii="Times New Roman" w:eastAsia="SimSun" w:hAnsi="Times New Roman" w:cs="Simplified Arabic"/>
          <w:b/>
          <w:sz w:val="28"/>
          <w:szCs w:val="28"/>
          <w:rtl/>
          <w:lang w:eastAsia="zh-CN" w:bidi="ar-DZ"/>
        </w:rPr>
        <w:t>ر</w:t>
      </w:r>
      <w:r w:rsidR="00D573EE">
        <w:rPr>
          <w:rFonts w:ascii="Times New Roman" w:eastAsia="SimSun" w:hAnsi="Times New Roman" w:cs="Simplified Arabic" w:hint="cs"/>
          <w:b/>
          <w:sz w:val="28"/>
          <w:szCs w:val="28"/>
          <w:rtl/>
          <w:lang w:eastAsia="zh-CN" w:bidi="ar-DZ"/>
        </w:rPr>
        <w:t>َ</w:t>
      </w:r>
      <w:r w:rsidR="00042FFE" w:rsidRPr="00B87CDB">
        <w:rPr>
          <w:rFonts w:ascii="Times New Roman" w:eastAsia="SimSun" w:hAnsi="Times New Roman" w:cs="Simplified Arabic"/>
          <w:b/>
          <w:sz w:val="28"/>
          <w:szCs w:val="28"/>
          <w:rtl/>
          <w:lang w:eastAsia="zh-CN" w:bidi="ar-DZ"/>
        </w:rPr>
        <w:t xml:space="preserve">ت اللّسانيات </w:t>
      </w:r>
      <w:r w:rsidR="00891D97">
        <w:rPr>
          <w:rFonts w:ascii="Times New Roman" w:eastAsia="SimSun" w:hAnsi="Times New Roman" w:cs="Simplified Arabic" w:hint="cs"/>
          <w:b/>
          <w:sz w:val="28"/>
          <w:szCs w:val="28"/>
          <w:rtl/>
          <w:lang w:eastAsia="zh-CN" w:bidi="ar-DZ"/>
        </w:rPr>
        <w:t xml:space="preserve">بعد تأسيسها </w:t>
      </w:r>
      <w:r w:rsidR="00042FFE" w:rsidRPr="00B87CDB">
        <w:rPr>
          <w:rFonts w:ascii="Times New Roman" w:eastAsia="SimSun" w:hAnsi="Times New Roman" w:cs="Simplified Arabic"/>
          <w:b/>
          <w:sz w:val="28"/>
          <w:szCs w:val="28"/>
          <w:rtl/>
          <w:lang w:eastAsia="zh-CN" w:bidi="ar-DZ"/>
        </w:rPr>
        <w:t>المنهج</w:t>
      </w:r>
      <w:r w:rsidR="009E42B1" w:rsidRPr="00B87CDB">
        <w:rPr>
          <w:rFonts w:ascii="Times New Roman" w:eastAsia="SimSun" w:hAnsi="Times New Roman" w:cs="Simplified Arabic"/>
          <w:b/>
          <w:sz w:val="28"/>
          <w:szCs w:val="28"/>
          <w:rtl/>
          <w:lang w:eastAsia="zh-CN" w:bidi="ar-DZ"/>
        </w:rPr>
        <w:t>َ</w:t>
      </w:r>
      <w:r w:rsidR="00042FFE" w:rsidRPr="00B87CDB">
        <w:rPr>
          <w:rFonts w:ascii="Times New Roman" w:eastAsia="SimSun" w:hAnsi="Times New Roman" w:cs="Simplified Arabic"/>
          <w:b/>
          <w:sz w:val="28"/>
          <w:szCs w:val="28"/>
          <w:rtl/>
          <w:lang w:eastAsia="zh-CN" w:bidi="ar-DZ"/>
        </w:rPr>
        <w:t xml:space="preserve"> الوصفيّ</w:t>
      </w:r>
      <w:r w:rsidR="009E42B1" w:rsidRPr="00B87CDB">
        <w:rPr>
          <w:rFonts w:ascii="Times New Roman" w:eastAsia="SimSun" w:hAnsi="Times New Roman" w:cs="Simplified Arabic"/>
          <w:b/>
          <w:sz w:val="28"/>
          <w:szCs w:val="28"/>
          <w:rtl/>
          <w:lang w:eastAsia="zh-CN" w:bidi="ar-DZ"/>
        </w:rPr>
        <w:t>َ</w:t>
      </w:r>
      <w:r w:rsidR="00042FFE" w:rsidRPr="00B87CDB">
        <w:rPr>
          <w:rFonts w:ascii="Times New Roman" w:eastAsia="SimSun" w:hAnsi="Times New Roman" w:cs="Simplified Arabic"/>
          <w:b/>
          <w:sz w:val="28"/>
          <w:szCs w:val="28"/>
          <w:rtl/>
          <w:lang w:eastAsia="zh-CN" w:bidi="ar-DZ"/>
        </w:rPr>
        <w:t xml:space="preserve"> المنهج</w:t>
      </w:r>
      <w:r w:rsidR="009E42B1" w:rsidRPr="00B87CDB">
        <w:rPr>
          <w:rFonts w:ascii="Times New Roman" w:eastAsia="SimSun" w:hAnsi="Times New Roman" w:cs="Simplified Arabic"/>
          <w:b/>
          <w:sz w:val="28"/>
          <w:szCs w:val="28"/>
          <w:rtl/>
          <w:lang w:eastAsia="zh-CN" w:bidi="ar-DZ"/>
        </w:rPr>
        <w:t>َ</w:t>
      </w:r>
      <w:r w:rsidR="00042FFE" w:rsidRPr="00B87CDB">
        <w:rPr>
          <w:rFonts w:ascii="Times New Roman" w:eastAsia="SimSun" w:hAnsi="Times New Roman" w:cs="Simplified Arabic"/>
          <w:b/>
          <w:sz w:val="28"/>
          <w:szCs w:val="28"/>
          <w:rtl/>
          <w:lang w:eastAsia="zh-CN" w:bidi="ar-DZ"/>
        </w:rPr>
        <w:t xml:space="preserve"> الأنسب لدراسة الل</w:t>
      </w:r>
      <w:r w:rsidR="004460A8" w:rsidRPr="00B87CDB">
        <w:rPr>
          <w:rFonts w:ascii="Times New Roman" w:eastAsia="SimSun" w:hAnsi="Times New Roman" w:cs="Simplified Arabic"/>
          <w:b/>
          <w:sz w:val="28"/>
          <w:szCs w:val="28"/>
          <w:rtl/>
          <w:lang w:eastAsia="zh-CN" w:bidi="ar-DZ"/>
        </w:rPr>
        <w:t>ّ</w:t>
      </w:r>
      <w:r w:rsidR="00042FFE" w:rsidRPr="00B87CDB">
        <w:rPr>
          <w:rFonts w:ascii="Times New Roman" w:eastAsia="SimSun" w:hAnsi="Times New Roman" w:cs="Simplified Arabic"/>
          <w:b/>
          <w:sz w:val="28"/>
          <w:szCs w:val="28"/>
          <w:rtl/>
          <w:lang w:eastAsia="zh-CN" w:bidi="ar-DZ"/>
        </w:rPr>
        <w:t xml:space="preserve">غات بصفة عامّة، </w:t>
      </w:r>
      <w:r w:rsidR="0082370A" w:rsidRPr="00B87CDB">
        <w:rPr>
          <w:rFonts w:ascii="Times New Roman" w:eastAsia="SimSun" w:hAnsi="Times New Roman" w:cs="Simplified Arabic"/>
          <w:b/>
          <w:sz w:val="28"/>
          <w:szCs w:val="28"/>
          <w:rtl/>
          <w:lang w:eastAsia="zh-CN" w:bidi="ar-DZ"/>
        </w:rPr>
        <w:t>وهو المنهج ال</w:t>
      </w:r>
      <w:r w:rsidR="007A2A88">
        <w:rPr>
          <w:rFonts w:ascii="Times New Roman" w:eastAsia="SimSun" w:hAnsi="Times New Roman" w:cs="Simplified Arabic" w:hint="cs"/>
          <w:b/>
          <w:sz w:val="28"/>
          <w:szCs w:val="28"/>
          <w:rtl/>
          <w:lang w:eastAsia="zh-CN" w:bidi="ar-DZ"/>
        </w:rPr>
        <w:t>ّ</w:t>
      </w:r>
      <w:r w:rsidR="0082370A" w:rsidRPr="00B87CDB">
        <w:rPr>
          <w:rFonts w:ascii="Times New Roman" w:eastAsia="SimSun" w:hAnsi="Times New Roman" w:cs="Simplified Arabic"/>
          <w:b/>
          <w:sz w:val="28"/>
          <w:szCs w:val="28"/>
          <w:rtl/>
          <w:lang w:eastAsia="zh-CN" w:bidi="ar-DZ"/>
        </w:rPr>
        <w:t xml:space="preserve">ذي ظلّ </w:t>
      </w:r>
      <w:r w:rsidR="009E42B1" w:rsidRPr="00B87CDB">
        <w:rPr>
          <w:rFonts w:ascii="Times New Roman" w:eastAsia="SimSun" w:hAnsi="Times New Roman" w:cs="Simplified Arabic"/>
          <w:b/>
          <w:sz w:val="28"/>
          <w:szCs w:val="28"/>
          <w:rtl/>
          <w:lang w:eastAsia="zh-CN" w:bidi="ar-DZ"/>
        </w:rPr>
        <w:t>مسيطراعلى</w:t>
      </w:r>
      <w:r w:rsidR="0082370A" w:rsidRPr="00B87CDB">
        <w:rPr>
          <w:rFonts w:ascii="Times New Roman" w:eastAsia="SimSun" w:hAnsi="Times New Roman" w:cs="Simplified Arabic"/>
          <w:b/>
          <w:sz w:val="28"/>
          <w:szCs w:val="28"/>
          <w:rtl/>
          <w:lang w:eastAsia="zh-CN" w:bidi="ar-DZ"/>
        </w:rPr>
        <w:t xml:space="preserve"> الدّراسات اللّسانيّة </w:t>
      </w:r>
      <w:r w:rsidR="00891D97">
        <w:rPr>
          <w:rFonts w:ascii="Times New Roman" w:eastAsia="SimSun" w:hAnsi="Times New Roman" w:cs="Simplified Arabic" w:hint="cs"/>
          <w:b/>
          <w:sz w:val="28"/>
          <w:szCs w:val="28"/>
          <w:rtl/>
          <w:lang w:eastAsia="zh-CN" w:bidi="ar-DZ"/>
        </w:rPr>
        <w:t>في أوربّا وأمريكا</w:t>
      </w:r>
      <w:r w:rsidR="00374E02">
        <w:rPr>
          <w:rFonts w:ascii="Times New Roman" w:eastAsia="SimSun" w:hAnsi="Times New Roman" w:cs="Simplified Arabic" w:hint="cs"/>
          <w:b/>
          <w:sz w:val="28"/>
          <w:szCs w:val="28"/>
          <w:rtl/>
          <w:lang w:eastAsia="zh-CN" w:bidi="ar-DZ"/>
        </w:rPr>
        <w:t>طيلة</w:t>
      </w:r>
      <w:r w:rsidR="0082370A" w:rsidRPr="00B87CDB">
        <w:rPr>
          <w:rFonts w:ascii="Times New Roman" w:eastAsia="SimSun" w:hAnsi="Times New Roman" w:cs="Simplified Arabic"/>
          <w:b/>
          <w:sz w:val="28"/>
          <w:szCs w:val="28"/>
          <w:rtl/>
          <w:lang w:eastAsia="zh-CN" w:bidi="ar-DZ"/>
        </w:rPr>
        <w:t xml:space="preserve"> النّ</w:t>
      </w:r>
      <w:r w:rsidR="002D51F0" w:rsidRPr="00B87CDB">
        <w:rPr>
          <w:rFonts w:ascii="Times New Roman" w:eastAsia="SimSun" w:hAnsi="Times New Roman" w:cs="Simplified Arabic"/>
          <w:b/>
          <w:sz w:val="28"/>
          <w:szCs w:val="28"/>
          <w:rtl/>
          <w:lang w:eastAsia="zh-CN" w:bidi="ar-DZ"/>
        </w:rPr>
        <w:t>صف الأوّل من القرن العشرين.و</w:t>
      </w:r>
      <w:r w:rsidR="00374E02">
        <w:rPr>
          <w:rFonts w:ascii="Times New Roman" w:eastAsia="SimSun" w:hAnsi="Times New Roman" w:cs="Simplified Arabic" w:hint="cs"/>
          <w:b/>
          <w:sz w:val="28"/>
          <w:szCs w:val="28"/>
          <w:rtl/>
          <w:lang w:eastAsia="zh-CN" w:bidi="ar-DZ"/>
        </w:rPr>
        <w:t xml:space="preserve">يُعَدُّ </w:t>
      </w:r>
      <w:r w:rsidR="00647C82" w:rsidRPr="00B87CDB">
        <w:rPr>
          <w:rFonts w:ascii="Times New Roman" w:eastAsia="SimSun" w:hAnsi="Times New Roman" w:cs="Simplified Arabic"/>
          <w:b/>
          <w:sz w:val="28"/>
          <w:szCs w:val="28"/>
          <w:rtl/>
          <w:lang w:eastAsia="zh-CN" w:bidi="ar-DZ"/>
        </w:rPr>
        <w:t>العرب</w:t>
      </w:r>
      <w:r w:rsidR="00374E02">
        <w:rPr>
          <w:rFonts w:ascii="Times New Roman" w:eastAsia="SimSun" w:hAnsi="Times New Roman" w:cs="Simplified Arabic" w:hint="cs"/>
          <w:b/>
          <w:sz w:val="28"/>
          <w:szCs w:val="28"/>
          <w:rtl/>
          <w:lang w:eastAsia="zh-CN" w:bidi="ar-DZ"/>
        </w:rPr>
        <w:t xml:space="preserve">ُأسبقَ </w:t>
      </w:r>
      <w:r w:rsidR="0061439F">
        <w:rPr>
          <w:rFonts w:ascii="Times New Roman" w:eastAsia="SimSun" w:hAnsi="Times New Roman" w:cs="Simplified Arabic" w:hint="cs"/>
          <w:b/>
          <w:sz w:val="28"/>
          <w:szCs w:val="28"/>
          <w:rtl/>
          <w:lang w:eastAsia="zh-CN" w:bidi="ar-DZ"/>
        </w:rPr>
        <w:t xml:space="preserve">من غيرهم </w:t>
      </w:r>
      <w:r w:rsidR="00647C82" w:rsidRPr="00B87CDB">
        <w:rPr>
          <w:rFonts w:ascii="Times New Roman" w:eastAsia="SimSun" w:hAnsi="Times New Roman" w:cs="Simplified Arabic"/>
          <w:b/>
          <w:sz w:val="28"/>
          <w:szCs w:val="28"/>
          <w:rtl/>
          <w:lang w:eastAsia="zh-CN" w:bidi="ar-DZ"/>
        </w:rPr>
        <w:t xml:space="preserve">إلى </w:t>
      </w:r>
      <w:r w:rsidR="00374E02">
        <w:rPr>
          <w:rFonts w:ascii="Times New Roman" w:eastAsia="SimSun" w:hAnsi="Times New Roman" w:cs="Simplified Arabic" w:hint="cs"/>
          <w:b/>
          <w:sz w:val="28"/>
          <w:szCs w:val="28"/>
          <w:rtl/>
          <w:lang w:eastAsia="zh-CN" w:bidi="ar-DZ"/>
        </w:rPr>
        <w:t>اعتبار</w:t>
      </w:r>
      <w:r w:rsidR="004460A8" w:rsidRPr="00B87CDB">
        <w:rPr>
          <w:rFonts w:ascii="Times New Roman" w:eastAsia="SimSun" w:hAnsi="Times New Roman" w:cs="Simplified Arabic"/>
          <w:b/>
          <w:sz w:val="28"/>
          <w:szCs w:val="28"/>
          <w:rtl/>
          <w:lang w:eastAsia="zh-CN" w:bidi="ar-DZ"/>
        </w:rPr>
        <w:t xml:space="preserve"> ه</w:t>
      </w:r>
      <w:r w:rsidR="00D522FC">
        <w:rPr>
          <w:rFonts w:ascii="Times New Roman" w:eastAsia="SimSun" w:hAnsi="Times New Roman" w:cs="Simplified Arabic"/>
          <w:b/>
          <w:sz w:val="28"/>
          <w:szCs w:val="28"/>
          <w:rtl/>
          <w:lang w:eastAsia="zh-CN" w:bidi="ar-DZ"/>
        </w:rPr>
        <w:t xml:space="preserve">ذا المنهج </w:t>
      </w:r>
      <w:r w:rsidR="00374E02">
        <w:rPr>
          <w:rFonts w:ascii="Times New Roman" w:eastAsia="SimSun" w:hAnsi="Times New Roman" w:cs="Simplified Arabic" w:hint="cs"/>
          <w:b/>
          <w:sz w:val="28"/>
          <w:szCs w:val="28"/>
          <w:rtl/>
          <w:lang w:eastAsia="zh-CN" w:bidi="ar-DZ"/>
        </w:rPr>
        <w:t>الأنسب</w:t>
      </w:r>
      <w:r w:rsidR="00064D96">
        <w:rPr>
          <w:rFonts w:ascii="Times New Roman" w:eastAsia="SimSun" w:hAnsi="Times New Roman" w:cs="Simplified Arabic" w:hint="cs"/>
          <w:b/>
          <w:sz w:val="28"/>
          <w:szCs w:val="28"/>
          <w:rtl/>
          <w:lang w:eastAsia="zh-CN" w:bidi="ar-DZ"/>
        </w:rPr>
        <w:t>َ</w:t>
      </w:r>
      <w:r w:rsidR="00374E02">
        <w:rPr>
          <w:rFonts w:ascii="Times New Roman" w:eastAsia="SimSun" w:hAnsi="Times New Roman" w:cs="Simplified Arabic" w:hint="cs"/>
          <w:b/>
          <w:sz w:val="28"/>
          <w:szCs w:val="28"/>
          <w:rtl/>
          <w:lang w:eastAsia="zh-CN" w:bidi="ar-DZ"/>
        </w:rPr>
        <w:t xml:space="preserve"> لدراسة اللّغة، في</w:t>
      </w:r>
      <w:r w:rsidR="004460A8" w:rsidRPr="00B87CDB">
        <w:rPr>
          <w:rFonts w:ascii="Times New Roman" w:eastAsia="SimSun" w:hAnsi="Times New Roman" w:cs="Simplified Arabic"/>
          <w:b/>
          <w:sz w:val="28"/>
          <w:szCs w:val="28"/>
          <w:rtl/>
          <w:lang w:eastAsia="zh-CN" w:bidi="ar-DZ"/>
        </w:rPr>
        <w:t xml:space="preserve"> تحديد</w:t>
      </w:r>
      <w:r w:rsidR="00374E02">
        <w:rPr>
          <w:rFonts w:ascii="Times New Roman" w:eastAsia="SimSun" w:hAnsi="Times New Roman" w:cs="Simplified Arabic" w:hint="cs"/>
          <w:b/>
          <w:sz w:val="28"/>
          <w:szCs w:val="28"/>
          <w:rtl/>
          <w:lang w:eastAsia="zh-CN" w:bidi="ar-DZ"/>
        </w:rPr>
        <w:t>همل</w:t>
      </w:r>
      <w:r w:rsidR="004460A8" w:rsidRPr="00B87CDB">
        <w:rPr>
          <w:rFonts w:ascii="Times New Roman" w:eastAsia="SimSun" w:hAnsi="Times New Roman" w:cs="Simplified Arabic"/>
          <w:b/>
          <w:sz w:val="28"/>
          <w:szCs w:val="28"/>
          <w:rtl/>
          <w:lang w:eastAsia="zh-CN" w:bidi="ar-DZ"/>
        </w:rPr>
        <w:t xml:space="preserve">لمدوّنة </w:t>
      </w:r>
      <w:r w:rsidR="000E72FD" w:rsidRPr="00B87CDB">
        <w:rPr>
          <w:rFonts w:ascii="Times New Roman" w:eastAsia="SimSun" w:hAnsi="Times New Roman" w:cs="Simplified Arabic"/>
          <w:b/>
          <w:sz w:val="28"/>
          <w:szCs w:val="28"/>
          <w:rtl/>
          <w:lang w:eastAsia="zh-CN" w:bidi="ar-DZ"/>
        </w:rPr>
        <w:t>الل</w:t>
      </w:r>
      <w:r w:rsidR="0000611E" w:rsidRPr="00B87CDB">
        <w:rPr>
          <w:rFonts w:ascii="Times New Roman" w:eastAsia="SimSun" w:hAnsi="Times New Roman" w:cs="Simplified Arabic"/>
          <w:b/>
          <w:sz w:val="28"/>
          <w:szCs w:val="28"/>
          <w:rtl/>
          <w:lang w:eastAsia="zh-CN" w:bidi="ar-DZ"/>
        </w:rPr>
        <w:t>ّ</w:t>
      </w:r>
      <w:r w:rsidR="000E72FD" w:rsidRPr="00B87CDB">
        <w:rPr>
          <w:rFonts w:ascii="Times New Roman" w:eastAsia="SimSun" w:hAnsi="Times New Roman" w:cs="Simplified Arabic"/>
          <w:b/>
          <w:sz w:val="28"/>
          <w:szCs w:val="28"/>
          <w:rtl/>
          <w:lang w:eastAsia="zh-CN" w:bidi="ar-DZ"/>
        </w:rPr>
        <w:t>غوي</w:t>
      </w:r>
      <w:r w:rsidR="0000611E" w:rsidRPr="00B87CDB">
        <w:rPr>
          <w:rFonts w:ascii="Times New Roman" w:eastAsia="SimSun" w:hAnsi="Times New Roman" w:cs="Simplified Arabic"/>
          <w:b/>
          <w:sz w:val="28"/>
          <w:szCs w:val="28"/>
          <w:rtl/>
          <w:lang w:eastAsia="zh-CN" w:bidi="ar-DZ"/>
        </w:rPr>
        <w:t>ّ</w:t>
      </w:r>
      <w:r w:rsidR="003614AA" w:rsidRPr="00B87CDB">
        <w:rPr>
          <w:rFonts w:ascii="Times New Roman" w:eastAsia="SimSun" w:hAnsi="Times New Roman" w:cs="Simplified Arabic"/>
          <w:b/>
          <w:sz w:val="28"/>
          <w:szCs w:val="28"/>
          <w:rtl/>
          <w:lang w:eastAsia="zh-CN" w:bidi="ar-DZ"/>
        </w:rPr>
        <w:t xml:space="preserve">ة </w:t>
      </w:r>
      <w:r w:rsidR="00064D96">
        <w:rPr>
          <w:rFonts w:ascii="Times New Roman" w:eastAsia="SimSun" w:hAnsi="Times New Roman" w:cs="Simplified Arabic" w:hint="cs"/>
          <w:b/>
          <w:sz w:val="28"/>
          <w:szCs w:val="28"/>
          <w:rtl/>
          <w:lang w:eastAsia="zh-CN" w:bidi="ar-DZ"/>
        </w:rPr>
        <w:t xml:space="preserve">العربيّة </w:t>
      </w:r>
      <w:r w:rsidR="00064D96">
        <w:rPr>
          <w:rFonts w:ascii="Times New Roman" w:eastAsia="SimSun" w:hAnsi="Times New Roman" w:cs="Simplified Arabic"/>
          <w:b/>
          <w:sz w:val="28"/>
          <w:szCs w:val="28"/>
          <w:rtl/>
          <w:lang w:eastAsia="zh-CN" w:bidi="ar-DZ"/>
        </w:rPr>
        <w:t>الفصيحة</w:t>
      </w:r>
      <w:r w:rsidR="007A2A88">
        <w:rPr>
          <w:rFonts w:ascii="Times New Roman" w:eastAsia="SimSun" w:hAnsi="Times New Roman" w:cs="Simplified Arabic" w:hint="cs"/>
          <w:b/>
          <w:sz w:val="28"/>
          <w:szCs w:val="28"/>
          <w:rtl/>
          <w:lang w:eastAsia="zh-CN" w:bidi="ar-DZ"/>
        </w:rPr>
        <w:t>؛ حيث</w:t>
      </w:r>
      <w:r w:rsidR="0061439F">
        <w:rPr>
          <w:rFonts w:ascii="Times New Roman" w:eastAsia="SimSun" w:hAnsi="Times New Roman" w:cs="Simplified Arabic"/>
          <w:b/>
          <w:sz w:val="28"/>
          <w:szCs w:val="28"/>
          <w:rtl/>
          <w:lang w:eastAsia="zh-CN" w:bidi="ar-DZ"/>
        </w:rPr>
        <w:t xml:space="preserve"> وضعوا </w:t>
      </w:r>
      <w:r w:rsidR="007A2A88">
        <w:rPr>
          <w:rFonts w:ascii="Times New Roman" w:eastAsia="SimSun" w:hAnsi="Times New Roman" w:cs="Simplified Arabic" w:hint="cs"/>
          <w:b/>
          <w:sz w:val="28"/>
          <w:szCs w:val="28"/>
          <w:rtl/>
          <w:lang w:eastAsia="zh-CN" w:bidi="ar-DZ"/>
        </w:rPr>
        <w:t>للفصاحة</w:t>
      </w:r>
      <w:r w:rsidR="003614AA" w:rsidRPr="00B87CDB">
        <w:rPr>
          <w:rFonts w:ascii="Times New Roman" w:eastAsia="SimSun" w:hAnsi="Times New Roman" w:cs="Simplified Arabic"/>
          <w:b/>
          <w:sz w:val="28"/>
          <w:szCs w:val="28"/>
          <w:rtl/>
          <w:lang w:eastAsia="zh-CN" w:bidi="ar-DZ"/>
        </w:rPr>
        <w:t xml:space="preserve">شروطا </w:t>
      </w:r>
      <w:r w:rsidR="00064D96" w:rsidRPr="00B87CDB">
        <w:rPr>
          <w:rFonts w:ascii="Times New Roman" w:eastAsia="SimSun" w:hAnsi="Times New Roman" w:cs="Simplified Arabic"/>
          <w:b/>
          <w:sz w:val="28"/>
          <w:szCs w:val="28"/>
          <w:rtl/>
          <w:lang w:eastAsia="zh-CN" w:bidi="ar-DZ"/>
        </w:rPr>
        <w:t xml:space="preserve">زمانيّة </w:t>
      </w:r>
      <w:r w:rsidR="00064D96">
        <w:rPr>
          <w:rFonts w:ascii="Times New Roman" w:eastAsia="SimSun" w:hAnsi="Times New Roman" w:cs="Simplified Arabic" w:hint="cs"/>
          <w:b/>
          <w:sz w:val="28"/>
          <w:szCs w:val="28"/>
          <w:rtl/>
          <w:lang w:eastAsia="zh-CN" w:bidi="ar-DZ"/>
        </w:rPr>
        <w:t>و</w:t>
      </w:r>
      <w:r w:rsidR="003614AA" w:rsidRPr="00B87CDB">
        <w:rPr>
          <w:rFonts w:ascii="Times New Roman" w:eastAsia="SimSun" w:hAnsi="Times New Roman" w:cs="Simplified Arabic"/>
          <w:b/>
          <w:sz w:val="28"/>
          <w:szCs w:val="28"/>
          <w:rtl/>
          <w:lang w:eastAsia="zh-CN" w:bidi="ar-DZ"/>
        </w:rPr>
        <w:t>مكاني</w:t>
      </w:r>
      <w:r w:rsidR="00CA3146" w:rsidRPr="00B87CDB">
        <w:rPr>
          <w:rFonts w:ascii="Times New Roman" w:eastAsia="SimSun" w:hAnsi="Times New Roman" w:cs="Simplified Arabic"/>
          <w:b/>
          <w:sz w:val="28"/>
          <w:szCs w:val="28"/>
          <w:rtl/>
          <w:lang w:eastAsia="zh-CN" w:bidi="ar-DZ"/>
        </w:rPr>
        <w:t>ّ</w:t>
      </w:r>
      <w:r w:rsidR="00064D96">
        <w:rPr>
          <w:rFonts w:ascii="Times New Roman" w:eastAsia="SimSun" w:hAnsi="Times New Roman" w:cs="Simplified Arabic"/>
          <w:b/>
          <w:sz w:val="28"/>
          <w:szCs w:val="28"/>
          <w:rtl/>
          <w:lang w:eastAsia="zh-CN" w:bidi="ar-DZ"/>
        </w:rPr>
        <w:t>ة</w:t>
      </w:r>
      <w:r w:rsidR="00064D96">
        <w:rPr>
          <w:rFonts w:ascii="Times New Roman" w:eastAsia="SimSun" w:hAnsi="Times New Roman" w:cs="Simplified Arabic" w:hint="cs"/>
          <w:b/>
          <w:sz w:val="28"/>
          <w:szCs w:val="28"/>
          <w:rtl/>
          <w:lang w:eastAsia="zh-CN" w:bidi="ar-DZ"/>
        </w:rPr>
        <w:t xml:space="preserve">؛ تمتدّ زمانيا </w:t>
      </w:r>
      <w:r w:rsidR="00064D96" w:rsidRPr="00B87CDB">
        <w:rPr>
          <w:rFonts w:ascii="Times New Roman" w:eastAsia="SimSun" w:hAnsi="Times New Roman" w:cs="Simplified Arabic"/>
          <w:b/>
          <w:sz w:val="28"/>
          <w:szCs w:val="28"/>
          <w:rtl/>
          <w:lang w:eastAsia="zh-CN" w:bidi="ar-DZ"/>
        </w:rPr>
        <w:t>من مائة وخمسين قبل الهجرة (150ق</w:t>
      </w:r>
      <w:r w:rsidR="00064D96">
        <w:rPr>
          <w:rFonts w:ascii="Times New Roman" w:eastAsia="SimSun" w:hAnsi="Times New Roman" w:cs="Simplified Arabic" w:hint="cs"/>
          <w:b/>
          <w:sz w:val="28"/>
          <w:szCs w:val="28"/>
          <w:rtl/>
          <w:lang w:eastAsia="zh-CN" w:bidi="ar-DZ"/>
        </w:rPr>
        <w:t>.</w:t>
      </w:r>
      <w:r w:rsidR="00064D96" w:rsidRPr="00B87CDB">
        <w:rPr>
          <w:rFonts w:ascii="Times New Roman" w:eastAsia="SimSun" w:hAnsi="Times New Roman" w:cs="Simplified Arabic"/>
          <w:b/>
          <w:sz w:val="28"/>
          <w:szCs w:val="28"/>
          <w:rtl/>
          <w:lang w:eastAsia="zh-CN" w:bidi="ar-DZ"/>
        </w:rPr>
        <w:t xml:space="preserve">هـ) إلى مئة وخمسين بعد الهجرة (150هـ) في الحواضر، </w:t>
      </w:r>
      <w:r w:rsidR="00064D96">
        <w:rPr>
          <w:rFonts w:ascii="Times New Roman" w:eastAsia="SimSun" w:hAnsi="Times New Roman" w:cs="Simplified Arabic" w:hint="cs"/>
          <w:b/>
          <w:sz w:val="28"/>
          <w:szCs w:val="28"/>
          <w:rtl/>
          <w:lang w:eastAsia="zh-CN" w:bidi="ar-DZ"/>
        </w:rPr>
        <w:t>و</w:t>
      </w:r>
      <w:r w:rsidR="00064D96" w:rsidRPr="00B87CDB">
        <w:rPr>
          <w:rFonts w:ascii="Times New Roman" w:eastAsia="SimSun" w:hAnsi="Times New Roman" w:cs="Simplified Arabic"/>
          <w:b/>
          <w:sz w:val="28"/>
          <w:szCs w:val="28"/>
          <w:rtl/>
          <w:lang w:eastAsia="zh-CN" w:bidi="ar-DZ"/>
        </w:rPr>
        <w:t>إلى القرن الرّابع الهجريّ (04هـ) في البوادي.</w:t>
      </w:r>
      <w:r w:rsidR="00064D96" w:rsidRPr="00B87CDB">
        <w:rPr>
          <w:rFonts w:ascii="Times New Roman" w:eastAsia="Calibri" w:hAnsi="Times New Roman" w:cs="Simplified Arabic"/>
          <w:sz w:val="24"/>
          <w:szCs w:val="26"/>
          <w:vertAlign w:val="superscript"/>
          <w:rtl/>
          <w:lang w:eastAsia="en-US" w:bidi="ar-DZ"/>
        </w:rPr>
        <w:footnoteReference w:id="53"/>
      </w:r>
      <w:r w:rsidR="00ED030F" w:rsidRPr="00B87CDB">
        <w:rPr>
          <w:rFonts w:ascii="Times New Roman" w:eastAsia="SimSun" w:hAnsi="Times New Roman" w:cs="Simplified Arabic"/>
          <w:b/>
          <w:sz w:val="28"/>
          <w:szCs w:val="28"/>
          <w:rtl/>
          <w:lang w:eastAsia="zh-CN" w:bidi="ar-DZ"/>
        </w:rPr>
        <w:t>و</w:t>
      </w:r>
      <w:r w:rsidR="00374E02">
        <w:rPr>
          <w:rFonts w:ascii="Times New Roman" w:eastAsia="SimSun" w:hAnsi="Times New Roman" w:cs="Simplified Arabic"/>
          <w:b/>
          <w:sz w:val="28"/>
          <w:szCs w:val="28"/>
          <w:rtl/>
          <w:lang w:eastAsia="zh-CN" w:bidi="ar-DZ"/>
        </w:rPr>
        <w:t>تش</w:t>
      </w:r>
      <w:r w:rsidR="009B5465" w:rsidRPr="00B87CDB">
        <w:rPr>
          <w:rFonts w:ascii="Times New Roman" w:eastAsia="SimSun" w:hAnsi="Times New Roman" w:cs="Simplified Arabic"/>
          <w:b/>
          <w:sz w:val="28"/>
          <w:szCs w:val="28"/>
          <w:rtl/>
          <w:lang w:eastAsia="zh-CN" w:bidi="ar-DZ"/>
        </w:rPr>
        <w:t>مل م</w:t>
      </w:r>
      <w:r w:rsidR="00887CB0" w:rsidRPr="00B87CDB">
        <w:rPr>
          <w:rFonts w:ascii="Times New Roman" w:eastAsia="SimSun" w:hAnsi="Times New Roman" w:cs="Simplified Arabic"/>
          <w:b/>
          <w:sz w:val="28"/>
          <w:szCs w:val="28"/>
          <w:rtl/>
          <w:lang w:eastAsia="zh-CN" w:bidi="ar-DZ"/>
        </w:rPr>
        <w:t>َ</w:t>
      </w:r>
      <w:r w:rsidR="009B5465" w:rsidRPr="00B87CDB">
        <w:rPr>
          <w:rFonts w:ascii="Times New Roman" w:eastAsia="SimSun" w:hAnsi="Times New Roman" w:cs="Simplified Arabic"/>
          <w:b/>
          <w:sz w:val="28"/>
          <w:szCs w:val="28"/>
          <w:rtl/>
          <w:lang w:eastAsia="zh-CN" w:bidi="ar-DZ"/>
        </w:rPr>
        <w:t>كاني</w:t>
      </w:r>
      <w:r w:rsidR="00887CB0" w:rsidRPr="00B87CDB">
        <w:rPr>
          <w:rFonts w:ascii="Times New Roman" w:eastAsia="SimSun" w:hAnsi="Times New Roman" w:cs="Simplified Arabic"/>
          <w:b/>
          <w:sz w:val="28"/>
          <w:szCs w:val="28"/>
          <w:rtl/>
          <w:lang w:eastAsia="zh-CN" w:bidi="ar-DZ"/>
        </w:rPr>
        <w:t>ًّ</w:t>
      </w:r>
      <w:r w:rsidR="00763D31" w:rsidRPr="00B87CDB">
        <w:rPr>
          <w:rFonts w:ascii="Times New Roman" w:eastAsia="SimSun" w:hAnsi="Times New Roman" w:cs="Simplified Arabic"/>
          <w:b/>
          <w:sz w:val="28"/>
          <w:szCs w:val="28"/>
          <w:rtl/>
          <w:lang w:eastAsia="zh-CN" w:bidi="ar-DZ"/>
        </w:rPr>
        <w:t xml:space="preserve">ا </w:t>
      </w:r>
      <w:r w:rsidR="009B5465" w:rsidRPr="00B87CDB">
        <w:rPr>
          <w:rFonts w:ascii="Times New Roman" w:eastAsia="SimSun" w:hAnsi="Times New Roman" w:cs="Simplified Arabic"/>
          <w:b/>
          <w:sz w:val="28"/>
          <w:szCs w:val="28"/>
          <w:rtl/>
          <w:lang w:eastAsia="zh-CN" w:bidi="ar-DZ"/>
        </w:rPr>
        <w:t>بعض قبائل العرب ال</w:t>
      </w:r>
      <w:r w:rsidR="00374E02">
        <w:rPr>
          <w:rFonts w:ascii="Times New Roman" w:eastAsia="SimSun" w:hAnsi="Times New Roman" w:cs="Simplified Arabic" w:hint="cs"/>
          <w:b/>
          <w:sz w:val="28"/>
          <w:szCs w:val="28"/>
          <w:rtl/>
          <w:lang w:eastAsia="zh-CN" w:bidi="ar-DZ"/>
        </w:rPr>
        <w:t>ّ</w:t>
      </w:r>
      <w:r w:rsidR="009B5465" w:rsidRPr="00B87CDB">
        <w:rPr>
          <w:rFonts w:ascii="Times New Roman" w:eastAsia="SimSun" w:hAnsi="Times New Roman" w:cs="Simplified Arabic"/>
          <w:b/>
          <w:sz w:val="28"/>
          <w:szCs w:val="28"/>
          <w:rtl/>
          <w:lang w:eastAsia="zh-CN" w:bidi="ar-DZ"/>
        </w:rPr>
        <w:t>تي لم تخالط العجم</w:t>
      </w:r>
      <w:r w:rsidR="00887CB0" w:rsidRPr="00B87CDB">
        <w:rPr>
          <w:rFonts w:ascii="Times New Roman" w:eastAsia="SimSun" w:hAnsi="Times New Roman" w:cs="Simplified Arabic"/>
          <w:b/>
          <w:sz w:val="28"/>
          <w:szCs w:val="28"/>
          <w:rtl/>
          <w:lang w:eastAsia="zh-CN" w:bidi="ar-DZ"/>
        </w:rPr>
        <w:t>،</w:t>
      </w:r>
      <w:r w:rsidR="002745E2" w:rsidRPr="00B87CDB">
        <w:rPr>
          <w:rFonts w:ascii="Times New Roman" w:eastAsia="SimSun" w:hAnsi="Times New Roman" w:cs="Simplified Arabic"/>
          <w:b/>
          <w:sz w:val="28"/>
          <w:szCs w:val="28"/>
          <w:rtl/>
          <w:lang w:eastAsia="zh-CN" w:bidi="ar-DZ"/>
        </w:rPr>
        <w:t>فمن "الّذين عنهم نُقِلت اللّغة العربيّة وب</w:t>
      </w:r>
      <w:r w:rsidR="00F3585E" w:rsidRPr="00B87CDB">
        <w:rPr>
          <w:rFonts w:ascii="Times New Roman" w:eastAsia="SimSun" w:hAnsi="Times New Roman" w:cs="Simplified Arabic"/>
          <w:b/>
          <w:sz w:val="28"/>
          <w:szCs w:val="28"/>
          <w:rtl/>
          <w:lang w:eastAsia="zh-CN" w:bidi="ar-DZ"/>
        </w:rPr>
        <w:t>ِ</w:t>
      </w:r>
      <w:r w:rsidR="002745E2" w:rsidRPr="00B87CDB">
        <w:rPr>
          <w:rFonts w:ascii="Times New Roman" w:eastAsia="SimSun" w:hAnsi="Times New Roman" w:cs="Simplified Arabic"/>
          <w:b/>
          <w:sz w:val="28"/>
          <w:szCs w:val="28"/>
          <w:rtl/>
          <w:lang w:eastAsia="zh-CN" w:bidi="ar-DZ"/>
        </w:rPr>
        <w:t xml:space="preserve">هم اقْتُدِي، وعنهم أُخِذَ اللّسانُ العربيّ من بين قبائل </w:t>
      </w:r>
      <w:r w:rsidR="002D51F0" w:rsidRPr="00B87CDB">
        <w:rPr>
          <w:rFonts w:ascii="Times New Roman" w:eastAsia="SimSun" w:hAnsi="Times New Roman" w:cs="Simplified Arabic"/>
          <w:b/>
          <w:sz w:val="28"/>
          <w:szCs w:val="28"/>
          <w:rtl/>
          <w:lang w:eastAsia="zh-CN" w:bidi="ar-DZ"/>
        </w:rPr>
        <w:t>العرب</w:t>
      </w:r>
      <w:r w:rsidR="002745E2" w:rsidRPr="00B87CDB">
        <w:rPr>
          <w:rFonts w:ascii="Times New Roman" w:eastAsia="SimSun" w:hAnsi="Times New Roman" w:cs="Simplified Arabic"/>
          <w:b/>
          <w:sz w:val="28"/>
          <w:szCs w:val="28"/>
          <w:rtl/>
          <w:lang w:eastAsia="zh-CN" w:bidi="ar-DZ"/>
        </w:rPr>
        <w:t xml:space="preserve"> هم: </w:t>
      </w:r>
      <w:r w:rsidR="00DC559B" w:rsidRPr="00B87CDB">
        <w:rPr>
          <w:rFonts w:ascii="Times New Roman" w:eastAsia="SimSun" w:hAnsi="Times New Roman" w:cs="Simplified Arabic"/>
          <w:b/>
          <w:sz w:val="28"/>
          <w:szCs w:val="28"/>
          <w:rtl/>
          <w:lang w:eastAsia="zh-CN" w:bidi="ar-DZ"/>
        </w:rPr>
        <w:t>قيس</w:t>
      </w:r>
      <w:r w:rsidR="00887CB0" w:rsidRPr="00B87CDB">
        <w:rPr>
          <w:rFonts w:ascii="Times New Roman" w:eastAsia="SimSun" w:hAnsi="Times New Roman" w:cs="Simplified Arabic"/>
          <w:b/>
          <w:sz w:val="28"/>
          <w:szCs w:val="28"/>
          <w:rtl/>
          <w:lang w:eastAsia="zh-CN" w:bidi="ar-DZ"/>
        </w:rPr>
        <w:t>،</w:t>
      </w:r>
      <w:r w:rsidR="002745E2" w:rsidRPr="00B87CDB">
        <w:rPr>
          <w:rFonts w:ascii="Times New Roman" w:eastAsia="SimSun" w:hAnsi="Times New Roman" w:cs="Simplified Arabic"/>
          <w:b/>
          <w:sz w:val="28"/>
          <w:szCs w:val="28"/>
          <w:rtl/>
          <w:lang w:eastAsia="zh-CN" w:bidi="ar-DZ"/>
        </w:rPr>
        <w:t xml:space="preserve"> وتميم، </w:t>
      </w:r>
      <w:r w:rsidR="002745E2" w:rsidRPr="00B87CDB">
        <w:rPr>
          <w:rFonts w:ascii="Times New Roman" w:eastAsia="SimSun" w:hAnsi="Times New Roman" w:cs="Simplified Arabic"/>
          <w:b/>
          <w:sz w:val="28"/>
          <w:szCs w:val="28"/>
          <w:rtl/>
          <w:lang w:eastAsia="zh-CN" w:bidi="ar-DZ"/>
        </w:rPr>
        <w:lastRenderedPageBreak/>
        <w:t>وأسد، فإن</w:t>
      </w:r>
      <w:r w:rsidR="00DC559B" w:rsidRPr="00B87CDB">
        <w:rPr>
          <w:rFonts w:ascii="Times New Roman" w:eastAsia="SimSun" w:hAnsi="Times New Roman" w:cs="Simplified Arabic"/>
          <w:b/>
          <w:sz w:val="28"/>
          <w:szCs w:val="28"/>
          <w:rtl/>
          <w:lang w:eastAsia="zh-CN" w:bidi="ar-DZ"/>
        </w:rPr>
        <w:t>ّ</w:t>
      </w:r>
      <w:r w:rsidR="002745E2" w:rsidRPr="00B87CDB">
        <w:rPr>
          <w:rFonts w:ascii="Times New Roman" w:eastAsia="SimSun" w:hAnsi="Times New Roman" w:cs="Simplified Arabic"/>
          <w:b/>
          <w:sz w:val="28"/>
          <w:szCs w:val="28"/>
          <w:rtl/>
          <w:lang w:eastAsia="zh-CN" w:bidi="ar-DZ"/>
        </w:rPr>
        <w:t xml:space="preserve"> هؤلاء هم الّذين عنهم أكثرُ ما أُخِذ</w:t>
      </w:r>
      <w:r w:rsidR="00E154E3" w:rsidRPr="00B87CDB">
        <w:rPr>
          <w:rFonts w:ascii="Times New Roman" w:eastAsia="SimSun" w:hAnsi="Times New Roman" w:cs="Simplified Arabic"/>
          <w:b/>
          <w:sz w:val="28"/>
          <w:szCs w:val="28"/>
          <w:rtl/>
          <w:lang w:eastAsia="zh-CN" w:bidi="ar-DZ"/>
        </w:rPr>
        <w:t xml:space="preserve">، </w:t>
      </w:r>
      <w:r w:rsidR="002745E2" w:rsidRPr="00B87CDB">
        <w:rPr>
          <w:rFonts w:ascii="Times New Roman" w:eastAsia="SimSun" w:hAnsi="Times New Roman" w:cs="Simplified Arabic"/>
          <w:b/>
          <w:sz w:val="28"/>
          <w:szCs w:val="28"/>
          <w:rtl/>
          <w:lang w:eastAsia="zh-CN" w:bidi="ar-DZ"/>
        </w:rPr>
        <w:t>ومعظمه</w:t>
      </w:r>
      <w:r w:rsidR="00E154E3" w:rsidRPr="00B87CDB">
        <w:rPr>
          <w:rFonts w:ascii="Times New Roman" w:eastAsia="SimSun" w:hAnsi="Times New Roman" w:cs="Simplified Arabic"/>
          <w:b/>
          <w:sz w:val="28"/>
          <w:szCs w:val="28"/>
          <w:rtl/>
          <w:lang w:eastAsia="zh-CN" w:bidi="ar-DZ"/>
        </w:rPr>
        <w:t>...</w:t>
      </w:r>
      <w:r w:rsidR="002745E2" w:rsidRPr="00B87CDB">
        <w:rPr>
          <w:rFonts w:ascii="Times New Roman" w:eastAsia="SimSun" w:hAnsi="Times New Roman" w:cs="Simplified Arabic"/>
          <w:b/>
          <w:sz w:val="28"/>
          <w:szCs w:val="28"/>
          <w:rtl/>
          <w:lang w:eastAsia="zh-CN" w:bidi="ar-DZ"/>
        </w:rPr>
        <w:t>ثمّ ه</w:t>
      </w:r>
      <w:r w:rsidR="006C1F40" w:rsidRPr="00B87CDB">
        <w:rPr>
          <w:rFonts w:ascii="Times New Roman" w:eastAsia="SimSun" w:hAnsi="Times New Roman" w:cs="Simplified Arabic"/>
          <w:b/>
          <w:sz w:val="28"/>
          <w:szCs w:val="28"/>
          <w:rtl/>
          <w:lang w:eastAsia="zh-CN" w:bidi="ar-DZ"/>
        </w:rPr>
        <w:t>ُ</w:t>
      </w:r>
      <w:r w:rsidR="002745E2" w:rsidRPr="00B87CDB">
        <w:rPr>
          <w:rFonts w:ascii="Times New Roman" w:eastAsia="SimSun" w:hAnsi="Times New Roman" w:cs="Simplified Arabic"/>
          <w:b/>
          <w:sz w:val="28"/>
          <w:szCs w:val="28"/>
          <w:rtl/>
          <w:lang w:eastAsia="zh-CN" w:bidi="ar-DZ"/>
        </w:rPr>
        <w:t>ذ</w:t>
      </w:r>
      <w:r w:rsidR="006C1F40" w:rsidRPr="00B87CDB">
        <w:rPr>
          <w:rFonts w:ascii="Times New Roman" w:eastAsia="SimSun" w:hAnsi="Times New Roman" w:cs="Simplified Arabic"/>
          <w:b/>
          <w:sz w:val="28"/>
          <w:szCs w:val="28"/>
          <w:rtl/>
          <w:lang w:eastAsia="zh-CN" w:bidi="ar-DZ"/>
        </w:rPr>
        <w:t>َ</w:t>
      </w:r>
      <w:r w:rsidR="002745E2" w:rsidRPr="00B87CDB">
        <w:rPr>
          <w:rFonts w:ascii="Times New Roman" w:eastAsia="SimSun" w:hAnsi="Times New Roman" w:cs="Simplified Arabic"/>
          <w:b/>
          <w:sz w:val="28"/>
          <w:szCs w:val="28"/>
          <w:rtl/>
          <w:lang w:eastAsia="zh-CN" w:bidi="ar-DZ"/>
        </w:rPr>
        <w:t>ي</w:t>
      </w:r>
      <w:r w:rsidR="006C1F40" w:rsidRPr="00B87CDB">
        <w:rPr>
          <w:rFonts w:ascii="Times New Roman" w:eastAsia="SimSun" w:hAnsi="Times New Roman" w:cs="Simplified Arabic"/>
          <w:b/>
          <w:sz w:val="28"/>
          <w:szCs w:val="28"/>
          <w:rtl/>
          <w:lang w:eastAsia="zh-CN" w:bidi="ar-DZ"/>
        </w:rPr>
        <w:t>ْ</w:t>
      </w:r>
      <w:r w:rsidR="002745E2" w:rsidRPr="00B87CDB">
        <w:rPr>
          <w:rFonts w:ascii="Times New Roman" w:eastAsia="SimSun" w:hAnsi="Times New Roman" w:cs="Simplified Arabic"/>
          <w:b/>
          <w:sz w:val="28"/>
          <w:szCs w:val="28"/>
          <w:rtl/>
          <w:lang w:eastAsia="zh-CN" w:bidi="ar-DZ"/>
        </w:rPr>
        <w:t>ل، وبعض كِنانة وبعض الطّائيّين،ولم يُؤخَذ عن غيرهم من سائر قبائلهم</w:t>
      </w:r>
      <w:r w:rsidR="00BE5526" w:rsidRPr="00B87CDB">
        <w:rPr>
          <w:rFonts w:ascii="Times New Roman" w:eastAsia="SimSun" w:hAnsi="Times New Roman" w:cs="Simplified Arabic"/>
          <w:b/>
          <w:sz w:val="28"/>
          <w:szCs w:val="28"/>
          <w:rtl/>
          <w:lang w:eastAsia="zh-CN" w:bidi="ar-DZ"/>
        </w:rPr>
        <w:t>."</w:t>
      </w:r>
      <w:r w:rsidR="004F1548" w:rsidRPr="00B87CDB">
        <w:rPr>
          <w:rFonts w:ascii="Times New Roman" w:eastAsia="Calibri" w:hAnsi="Times New Roman" w:cs="Simplified Arabic"/>
          <w:sz w:val="24"/>
          <w:szCs w:val="26"/>
          <w:vertAlign w:val="superscript"/>
          <w:rtl/>
          <w:lang w:eastAsia="en-US" w:bidi="ar-DZ"/>
        </w:rPr>
        <w:footnoteReference w:id="54"/>
      </w:r>
    </w:p>
    <w:p w:rsidR="00E04546" w:rsidRPr="00B87CDB" w:rsidRDefault="003614AA" w:rsidP="00290BA8">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 xml:space="preserve">ويُعَدُّ هذا التَّحديد </w:t>
      </w:r>
      <w:r w:rsidR="00123CF7" w:rsidRPr="00B87CDB">
        <w:rPr>
          <w:rFonts w:ascii="Times New Roman" w:eastAsia="SimSun" w:hAnsi="Times New Roman" w:cs="Simplified Arabic"/>
          <w:b/>
          <w:sz w:val="28"/>
          <w:szCs w:val="28"/>
          <w:rtl/>
          <w:lang w:eastAsia="zh-CN" w:bidi="ar-DZ"/>
        </w:rPr>
        <w:t>للمدونة اللّغويّة</w:t>
      </w:r>
      <w:r w:rsidR="00064D96">
        <w:rPr>
          <w:rFonts w:ascii="Times New Roman" w:eastAsia="SimSun" w:hAnsi="Times New Roman" w:cs="Simplified Arabic" w:hint="cs"/>
          <w:b/>
          <w:sz w:val="28"/>
          <w:szCs w:val="28"/>
          <w:rtl/>
          <w:lang w:eastAsia="zh-CN" w:bidi="ar-DZ"/>
        </w:rPr>
        <w:t xml:space="preserve"> العربيّة</w:t>
      </w:r>
      <w:r w:rsidR="00F475BC" w:rsidRPr="00B87CDB">
        <w:rPr>
          <w:rFonts w:ascii="Times New Roman" w:eastAsia="SimSun" w:hAnsi="Times New Roman" w:cs="Simplified Arabic"/>
          <w:b/>
          <w:sz w:val="28"/>
          <w:szCs w:val="28"/>
          <w:rtl/>
          <w:lang w:eastAsia="zh-CN" w:bidi="ar-DZ"/>
        </w:rPr>
        <w:t xml:space="preserve">الفصيحة </w:t>
      </w:r>
      <w:r w:rsidR="00123CF7" w:rsidRPr="00B87CDB">
        <w:rPr>
          <w:rFonts w:ascii="Times New Roman" w:eastAsia="SimSun" w:hAnsi="Times New Roman" w:cs="Simplified Arabic"/>
          <w:b/>
          <w:sz w:val="28"/>
          <w:szCs w:val="28"/>
          <w:rtl/>
          <w:lang w:eastAsia="zh-CN" w:bidi="ar-DZ"/>
        </w:rPr>
        <w:t>من إجراءات المنهج الوصفيّ</w:t>
      </w:r>
      <w:r w:rsidR="00B75037">
        <w:rPr>
          <w:rFonts w:ascii="Times New Roman" w:eastAsia="SimSun" w:hAnsi="Times New Roman" w:cs="Simplified Arabic" w:hint="cs"/>
          <w:b/>
          <w:sz w:val="28"/>
          <w:szCs w:val="28"/>
          <w:rtl/>
          <w:lang w:eastAsia="zh-CN" w:bidi="ar-DZ"/>
        </w:rPr>
        <w:t>،</w:t>
      </w:r>
      <w:r w:rsidR="00F475BC" w:rsidRPr="00B87CDB">
        <w:rPr>
          <w:rFonts w:ascii="Times New Roman" w:eastAsia="SimSun" w:hAnsi="Times New Roman" w:cs="Simplified Arabic"/>
          <w:b/>
          <w:sz w:val="28"/>
          <w:szCs w:val="28"/>
          <w:rtl/>
          <w:lang w:eastAsia="zh-CN" w:bidi="ar-DZ"/>
        </w:rPr>
        <w:t xml:space="preserve"> ال</w:t>
      </w:r>
      <w:r w:rsidR="00064D96">
        <w:rPr>
          <w:rFonts w:ascii="Times New Roman" w:eastAsia="SimSun" w:hAnsi="Times New Roman" w:cs="Simplified Arabic" w:hint="cs"/>
          <w:b/>
          <w:sz w:val="28"/>
          <w:szCs w:val="28"/>
          <w:rtl/>
          <w:lang w:eastAsia="zh-CN" w:bidi="ar-DZ"/>
        </w:rPr>
        <w:t>ّ</w:t>
      </w:r>
      <w:r w:rsidR="00F475BC" w:rsidRPr="00B87CDB">
        <w:rPr>
          <w:rFonts w:ascii="Times New Roman" w:eastAsia="SimSun" w:hAnsi="Times New Roman" w:cs="Simplified Arabic"/>
          <w:b/>
          <w:sz w:val="28"/>
          <w:szCs w:val="28"/>
          <w:rtl/>
          <w:lang w:eastAsia="zh-CN" w:bidi="ar-DZ"/>
        </w:rPr>
        <w:t>ذي اعتمدته الل</w:t>
      </w:r>
      <w:r w:rsidR="00B75037">
        <w:rPr>
          <w:rFonts w:ascii="Times New Roman" w:eastAsia="SimSun" w:hAnsi="Times New Roman" w:cs="Simplified Arabic" w:hint="cs"/>
          <w:b/>
          <w:sz w:val="28"/>
          <w:szCs w:val="28"/>
          <w:rtl/>
          <w:lang w:eastAsia="zh-CN" w:bidi="ar-DZ"/>
        </w:rPr>
        <w:t>ّ</w:t>
      </w:r>
      <w:r w:rsidR="00F475BC" w:rsidRPr="00B87CDB">
        <w:rPr>
          <w:rFonts w:ascii="Times New Roman" w:eastAsia="SimSun" w:hAnsi="Times New Roman" w:cs="Simplified Arabic"/>
          <w:b/>
          <w:sz w:val="28"/>
          <w:szCs w:val="28"/>
          <w:rtl/>
          <w:lang w:eastAsia="zh-CN" w:bidi="ar-DZ"/>
        </w:rPr>
        <w:t>سانيات منهجا للدّراسة</w:t>
      </w:r>
      <w:r w:rsidR="00123CF7" w:rsidRPr="00B87CDB">
        <w:rPr>
          <w:rFonts w:ascii="Times New Roman" w:eastAsia="SimSun" w:hAnsi="Times New Roman" w:cs="Simplified Arabic"/>
          <w:b/>
          <w:sz w:val="28"/>
          <w:szCs w:val="28"/>
          <w:rtl/>
          <w:lang w:eastAsia="zh-CN" w:bidi="ar-DZ"/>
        </w:rPr>
        <w:t xml:space="preserve">، </w:t>
      </w:r>
      <w:r w:rsidR="00F475BC" w:rsidRPr="00B87CDB">
        <w:rPr>
          <w:rFonts w:ascii="Times New Roman" w:eastAsia="SimSun" w:hAnsi="Times New Roman" w:cs="Simplified Arabic"/>
          <w:b/>
          <w:sz w:val="28"/>
          <w:szCs w:val="28"/>
          <w:rtl/>
          <w:lang w:eastAsia="zh-CN" w:bidi="ar-DZ"/>
        </w:rPr>
        <w:t>و</w:t>
      </w:r>
      <w:r w:rsidR="00123CF7" w:rsidRPr="00B87CDB">
        <w:rPr>
          <w:rFonts w:ascii="Times New Roman" w:eastAsia="SimSun" w:hAnsi="Times New Roman" w:cs="Simplified Arabic"/>
          <w:b/>
          <w:sz w:val="28"/>
          <w:szCs w:val="28"/>
          <w:rtl/>
          <w:lang w:eastAsia="zh-CN" w:bidi="ar-DZ"/>
        </w:rPr>
        <w:t xml:space="preserve">الّذي يعتمد </w:t>
      </w:r>
      <w:r w:rsidR="00F475BC" w:rsidRPr="00B87CDB">
        <w:rPr>
          <w:rFonts w:ascii="Times New Roman" w:eastAsia="SimSun" w:hAnsi="Times New Roman" w:cs="Simplified Arabic"/>
          <w:b/>
          <w:sz w:val="28"/>
          <w:szCs w:val="28"/>
          <w:rtl/>
          <w:lang w:eastAsia="zh-CN" w:bidi="ar-DZ"/>
        </w:rPr>
        <w:t xml:space="preserve">بدوره </w:t>
      </w:r>
      <w:r w:rsidR="00123CF7" w:rsidRPr="00B87CDB">
        <w:rPr>
          <w:rFonts w:ascii="Times New Roman" w:eastAsia="SimSun" w:hAnsi="Times New Roman" w:cs="Simplified Arabic"/>
          <w:b/>
          <w:sz w:val="28"/>
          <w:szCs w:val="28"/>
          <w:rtl/>
          <w:lang w:eastAsia="zh-CN" w:bidi="ar-DZ"/>
        </w:rPr>
        <w:t>على حصر المدوّنة اللّغويّة، باعتبار اللّغة ظاهر اجتماعيّة تخضع لثنائية الثّبات والتّغير، فهي ثابتة في مرحلة معي</w:t>
      </w:r>
      <w:r w:rsidR="00D0694D" w:rsidRPr="00B87CDB">
        <w:rPr>
          <w:rFonts w:ascii="Times New Roman" w:eastAsia="SimSun" w:hAnsi="Times New Roman" w:cs="Simplified Arabic"/>
          <w:b/>
          <w:sz w:val="28"/>
          <w:szCs w:val="28"/>
          <w:rtl/>
          <w:lang w:eastAsia="zh-CN" w:bidi="ar-DZ"/>
        </w:rPr>
        <w:t>ّ</w:t>
      </w:r>
      <w:r w:rsidR="00123CF7" w:rsidRPr="00B87CDB">
        <w:rPr>
          <w:rFonts w:ascii="Times New Roman" w:eastAsia="SimSun" w:hAnsi="Times New Roman" w:cs="Simplified Arabic"/>
          <w:b/>
          <w:sz w:val="28"/>
          <w:szCs w:val="28"/>
          <w:rtl/>
          <w:lang w:eastAsia="zh-CN" w:bidi="ar-DZ"/>
        </w:rPr>
        <w:t xml:space="preserve">نة </w:t>
      </w:r>
      <w:r w:rsidR="00367B1C">
        <w:rPr>
          <w:rFonts w:ascii="Times New Roman" w:eastAsia="SimSun" w:hAnsi="Times New Roman" w:cs="Simplified Arabic" w:hint="cs"/>
          <w:b/>
          <w:sz w:val="28"/>
          <w:szCs w:val="28"/>
          <w:rtl/>
          <w:lang w:eastAsia="zh-CN" w:bidi="ar-DZ"/>
        </w:rPr>
        <w:t xml:space="preserve">من الزّمن </w:t>
      </w:r>
      <w:r w:rsidR="00123CF7" w:rsidRPr="00B87CDB">
        <w:rPr>
          <w:rFonts w:ascii="Times New Roman" w:eastAsia="SimSun" w:hAnsi="Times New Roman" w:cs="Simplified Arabic"/>
          <w:b/>
          <w:sz w:val="28"/>
          <w:szCs w:val="28"/>
          <w:rtl/>
          <w:lang w:eastAsia="zh-CN" w:bidi="ar-DZ"/>
        </w:rPr>
        <w:t>متغي</w:t>
      </w:r>
      <w:r w:rsidR="00F95887" w:rsidRPr="00B87CDB">
        <w:rPr>
          <w:rFonts w:ascii="Times New Roman" w:eastAsia="SimSun" w:hAnsi="Times New Roman" w:cs="Simplified Arabic"/>
          <w:b/>
          <w:sz w:val="28"/>
          <w:szCs w:val="28"/>
          <w:rtl/>
          <w:lang w:eastAsia="zh-CN" w:bidi="ar-DZ"/>
        </w:rPr>
        <w:t>ّ</w:t>
      </w:r>
      <w:r w:rsidR="00123CF7" w:rsidRPr="00B87CDB">
        <w:rPr>
          <w:rFonts w:ascii="Times New Roman" w:eastAsia="SimSun" w:hAnsi="Times New Roman" w:cs="Simplified Arabic"/>
          <w:b/>
          <w:sz w:val="28"/>
          <w:szCs w:val="28"/>
          <w:rtl/>
          <w:lang w:eastAsia="zh-CN" w:bidi="ar-DZ"/>
        </w:rPr>
        <w:t xml:space="preserve">رة </w:t>
      </w:r>
      <w:r w:rsidR="00367B1C">
        <w:rPr>
          <w:rFonts w:ascii="Times New Roman" w:eastAsia="SimSun" w:hAnsi="Times New Roman" w:cs="Simplified Arabic" w:hint="cs"/>
          <w:b/>
          <w:sz w:val="28"/>
          <w:szCs w:val="28"/>
          <w:rtl/>
          <w:lang w:eastAsia="zh-CN" w:bidi="ar-DZ"/>
        </w:rPr>
        <w:t>في زمن آخر</w:t>
      </w:r>
      <w:r w:rsidR="009C6B9F"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 xml:space="preserve">ويمكن أن نعتبر بهذا أنّ مجمل الدّراسات اللّغويّة </w:t>
      </w:r>
      <w:r w:rsidR="00290BA8">
        <w:rPr>
          <w:rFonts w:ascii="Times New Roman" w:eastAsia="SimSun" w:hAnsi="Times New Roman" w:cs="Simplified Arabic" w:hint="cs"/>
          <w:b/>
          <w:sz w:val="28"/>
          <w:szCs w:val="28"/>
          <w:rtl/>
          <w:lang w:eastAsia="zh-CN" w:bidi="ar-DZ"/>
        </w:rPr>
        <w:t>الّتي عرفتها الحضارة العربيّة؛بما فيها</w:t>
      </w:r>
      <w:r w:rsidR="009C6B9F" w:rsidRPr="00B87CDB">
        <w:rPr>
          <w:rFonts w:ascii="Times New Roman" w:eastAsia="SimSun" w:hAnsi="Times New Roman" w:cs="Simplified Arabic"/>
          <w:b/>
          <w:sz w:val="28"/>
          <w:szCs w:val="28"/>
          <w:rtl/>
          <w:lang w:eastAsia="zh-CN" w:bidi="ar-DZ"/>
        </w:rPr>
        <w:t xml:space="preserve"> النّحو </w:t>
      </w:r>
      <w:r w:rsidR="00290BA8" w:rsidRPr="00B87CDB">
        <w:rPr>
          <w:rFonts w:ascii="Times New Roman" w:eastAsia="SimSun" w:hAnsi="Times New Roman" w:cs="Simplified Arabic"/>
          <w:b/>
          <w:sz w:val="28"/>
          <w:szCs w:val="28"/>
          <w:rtl/>
          <w:lang w:eastAsia="zh-CN" w:bidi="ar-DZ"/>
        </w:rPr>
        <w:t>في نشأته</w:t>
      </w:r>
      <w:r w:rsidR="009C6B9F"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 xml:space="preserve"> هي دراسة وصفي</w:t>
      </w:r>
      <w:r w:rsidR="0044292F"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 xml:space="preserve">ة، </w:t>
      </w:r>
      <w:r w:rsidR="00EC4DF8" w:rsidRPr="00B87CDB">
        <w:rPr>
          <w:rFonts w:ascii="Times New Roman" w:eastAsia="SimSun" w:hAnsi="Times New Roman" w:cs="Simplified Arabic"/>
          <w:b/>
          <w:sz w:val="28"/>
          <w:szCs w:val="28"/>
          <w:rtl/>
          <w:lang w:eastAsia="zh-CN" w:bidi="ar-DZ"/>
        </w:rPr>
        <w:t>وفي هذا يقول دي سوسير</w:t>
      </w:r>
      <w:r w:rsidR="0008718C"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إنّ "كلّ ما أطلقوا عليه اسم</w:t>
      </w:r>
      <w:r w:rsidR="00DC70B4" w:rsidRPr="00B87CDB">
        <w:rPr>
          <w:rFonts w:ascii="Times New Roman" w:eastAsia="SimSun" w:hAnsi="Times New Roman" w:cs="Simplified Arabic"/>
          <w:b/>
          <w:sz w:val="28"/>
          <w:szCs w:val="28"/>
          <w:rtl/>
          <w:lang w:eastAsia="zh-CN" w:bidi="ar-DZ"/>
        </w:rPr>
        <w:t>َ</w:t>
      </w:r>
      <w:r w:rsidR="00907FCC"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النّحو</w:t>
      </w:r>
      <w:r w:rsidR="00907FCC"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 xml:space="preserve"> إنّما هو تابع إلى الآنيّة؛ لأنّ مختلف العلاقات الّتي هي من مشمولات النّحو، لا تقوم إلا بالاعتماد على حالات اللّغة</w:t>
      </w:r>
      <w:r w:rsidR="00734053"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vertAlign w:val="superscript"/>
          <w:rtl/>
          <w:lang w:eastAsia="zh-CN" w:bidi="ar-DZ"/>
        </w:rPr>
        <w:footnoteReference w:id="55"/>
      </w:r>
      <w:r w:rsidR="0044292F" w:rsidRPr="00B87CDB">
        <w:rPr>
          <w:rFonts w:ascii="Times New Roman" w:eastAsia="SimSun" w:hAnsi="Times New Roman" w:cs="Simplified Arabic"/>
          <w:b/>
          <w:sz w:val="28"/>
          <w:szCs w:val="28"/>
          <w:rtl/>
          <w:lang w:eastAsia="zh-CN" w:bidi="ar-DZ"/>
        </w:rPr>
        <w:t xml:space="preserve"> كما أضاف في سياق آخر قائلا: </w:t>
      </w:r>
      <w:r w:rsidR="00E04546" w:rsidRPr="00B87CDB">
        <w:rPr>
          <w:rFonts w:ascii="Times New Roman" w:eastAsia="SimSun" w:hAnsi="Times New Roman" w:cs="Simplified Arabic"/>
          <w:b/>
          <w:sz w:val="28"/>
          <w:szCs w:val="28"/>
          <w:rtl/>
          <w:lang w:eastAsia="zh-CN" w:bidi="ar-DZ"/>
        </w:rPr>
        <w:t>"ي</w:t>
      </w:r>
      <w:r w:rsidR="0044292F"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هت</w:t>
      </w:r>
      <w:r w:rsidR="0044292F"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م</w:t>
      </w:r>
      <w:r w:rsidR="0044292F"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 xml:space="preserve"> النّحو بدراسة اللّغة؛ من حيث هي</w:t>
      </w:r>
      <w:r w:rsidR="0062723A">
        <w:rPr>
          <w:rFonts w:ascii="Times New Roman" w:eastAsia="SimSun" w:hAnsi="Times New Roman" w:cs="Simplified Arabic"/>
          <w:b/>
          <w:sz w:val="28"/>
          <w:szCs w:val="28"/>
          <w:rtl/>
          <w:lang w:eastAsia="zh-CN" w:bidi="ar-DZ"/>
        </w:rPr>
        <w:t xml:space="preserve"> نظام متكوِّن من وسائل التّعبير</w:t>
      </w:r>
      <w:r w:rsidR="00E04546" w:rsidRPr="00B87CDB">
        <w:rPr>
          <w:rFonts w:ascii="Times New Roman" w:eastAsia="SimSun" w:hAnsi="Times New Roman" w:cs="Simplified Arabic"/>
          <w:b/>
          <w:sz w:val="28"/>
          <w:szCs w:val="28"/>
          <w:rtl/>
          <w:lang w:eastAsia="zh-CN" w:bidi="ar-DZ"/>
        </w:rPr>
        <w:t xml:space="preserve"> فقولك نحويّ يضاهي قولك آني</w:t>
      </w:r>
      <w:r w:rsidR="000A43F5"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rtl/>
          <w:lang w:eastAsia="zh-CN" w:bidi="ar-DZ"/>
        </w:rPr>
        <w:t>"</w:t>
      </w:r>
      <w:r w:rsidR="00E04546" w:rsidRPr="00B87CDB">
        <w:rPr>
          <w:rFonts w:ascii="Times New Roman" w:eastAsia="SimSun" w:hAnsi="Times New Roman" w:cs="Simplified Arabic"/>
          <w:b/>
          <w:sz w:val="28"/>
          <w:szCs w:val="28"/>
          <w:vertAlign w:val="superscript"/>
          <w:rtl/>
          <w:lang w:eastAsia="zh-CN" w:bidi="ar-DZ"/>
        </w:rPr>
        <w:footnoteReference w:id="56"/>
      </w:r>
      <w:r w:rsidR="00E04546" w:rsidRPr="00B87CDB">
        <w:rPr>
          <w:rFonts w:ascii="Times New Roman" w:eastAsia="SimSun" w:hAnsi="Times New Roman" w:cs="Simplified Arabic"/>
          <w:b/>
          <w:sz w:val="28"/>
          <w:szCs w:val="28"/>
          <w:rtl/>
          <w:lang w:eastAsia="zh-CN" w:bidi="ar-DZ"/>
        </w:rPr>
        <w:t xml:space="preserve"> ويؤكِّد </w:t>
      </w:r>
      <w:r w:rsidR="00907FCC" w:rsidRPr="00B87CDB">
        <w:rPr>
          <w:rFonts w:ascii="Times New Roman" w:eastAsia="SimSun" w:hAnsi="Times New Roman" w:cs="Simplified Arabic"/>
          <w:b/>
          <w:sz w:val="28"/>
          <w:szCs w:val="28"/>
          <w:rtl/>
          <w:lang w:eastAsia="zh-CN" w:bidi="ar-DZ"/>
        </w:rPr>
        <w:t>هذا</w:t>
      </w:r>
      <w:r w:rsidR="0044292F" w:rsidRPr="00B87CDB">
        <w:rPr>
          <w:rFonts w:ascii="Times New Roman" w:eastAsia="SimSun" w:hAnsi="Times New Roman" w:cs="Simplified Arabic"/>
          <w:b/>
          <w:sz w:val="28"/>
          <w:szCs w:val="28"/>
          <w:rtl/>
          <w:lang w:eastAsia="zh-CN" w:bidi="ar-DZ"/>
        </w:rPr>
        <w:t>ن</w:t>
      </w:r>
      <w:r w:rsidR="00907FCC" w:rsidRPr="00B87CDB">
        <w:rPr>
          <w:rFonts w:ascii="Times New Roman" w:eastAsia="SimSun" w:hAnsi="Times New Roman" w:cs="Simplified Arabic"/>
          <w:b/>
          <w:sz w:val="28"/>
          <w:szCs w:val="28"/>
          <w:rtl/>
          <w:lang w:eastAsia="zh-CN" w:bidi="ar-DZ"/>
        </w:rPr>
        <w:t xml:space="preserve"> القول</w:t>
      </w:r>
      <w:r w:rsidR="0044292F" w:rsidRPr="00B87CDB">
        <w:rPr>
          <w:rFonts w:ascii="Times New Roman" w:eastAsia="SimSun" w:hAnsi="Times New Roman" w:cs="Simplified Arabic"/>
          <w:b/>
          <w:sz w:val="28"/>
          <w:szCs w:val="28"/>
          <w:rtl/>
          <w:lang w:eastAsia="zh-CN" w:bidi="ar-DZ"/>
        </w:rPr>
        <w:t>ان</w:t>
      </w:r>
      <w:r w:rsidR="00E04546" w:rsidRPr="00B87CDB">
        <w:rPr>
          <w:rFonts w:ascii="Times New Roman" w:eastAsia="SimSun" w:hAnsi="Times New Roman" w:cs="Simplified Arabic"/>
          <w:b/>
          <w:sz w:val="28"/>
          <w:szCs w:val="28"/>
          <w:rtl/>
          <w:lang w:eastAsia="zh-CN" w:bidi="ar-DZ"/>
        </w:rPr>
        <w:t xml:space="preserve">أنّ النّحو العربيّ </w:t>
      </w:r>
      <w:r w:rsidR="00C2203D" w:rsidRPr="00B87CDB">
        <w:rPr>
          <w:rFonts w:ascii="Times New Roman" w:eastAsia="SimSun" w:hAnsi="Times New Roman" w:cs="Simplified Arabic"/>
          <w:b/>
          <w:sz w:val="28"/>
          <w:szCs w:val="28"/>
          <w:rtl/>
          <w:lang w:eastAsia="zh-CN" w:bidi="ar-DZ"/>
        </w:rPr>
        <w:t>أسبق</w:t>
      </w:r>
      <w:r w:rsidR="008B7984" w:rsidRPr="00B87CDB">
        <w:rPr>
          <w:rFonts w:ascii="Times New Roman" w:eastAsia="SimSun" w:hAnsi="Times New Roman" w:cs="Simplified Arabic"/>
          <w:b/>
          <w:sz w:val="28"/>
          <w:szCs w:val="28"/>
          <w:rtl/>
          <w:lang w:eastAsia="zh-CN" w:bidi="ar-DZ"/>
        </w:rPr>
        <w:t xml:space="preserve">ُمن اللّسانيات </w:t>
      </w:r>
      <w:r w:rsidR="00C2203D" w:rsidRPr="00B87CDB">
        <w:rPr>
          <w:rFonts w:ascii="Times New Roman" w:eastAsia="SimSun" w:hAnsi="Times New Roman" w:cs="Simplified Arabic"/>
          <w:b/>
          <w:sz w:val="28"/>
          <w:szCs w:val="28"/>
          <w:rtl/>
          <w:lang w:eastAsia="zh-CN" w:bidi="ar-DZ"/>
        </w:rPr>
        <w:t>في ات</w:t>
      </w:r>
      <w:r w:rsidR="008B7984" w:rsidRPr="00B87CDB">
        <w:rPr>
          <w:rFonts w:ascii="Times New Roman" w:eastAsia="SimSun" w:hAnsi="Times New Roman" w:cs="Simplified Arabic"/>
          <w:b/>
          <w:sz w:val="28"/>
          <w:szCs w:val="28"/>
          <w:rtl/>
          <w:lang w:eastAsia="zh-CN" w:bidi="ar-DZ"/>
        </w:rPr>
        <w:t>ّ</w:t>
      </w:r>
      <w:r w:rsidR="00C2203D" w:rsidRPr="00B87CDB">
        <w:rPr>
          <w:rFonts w:ascii="Times New Roman" w:eastAsia="SimSun" w:hAnsi="Times New Roman" w:cs="Simplified Arabic"/>
          <w:b/>
          <w:sz w:val="28"/>
          <w:szCs w:val="28"/>
          <w:rtl/>
          <w:lang w:eastAsia="zh-CN" w:bidi="ar-DZ"/>
        </w:rPr>
        <w:t>خاذ المنهج الوصفي</w:t>
      </w:r>
      <w:r w:rsidR="008B7984" w:rsidRPr="00B87CDB">
        <w:rPr>
          <w:rFonts w:ascii="Times New Roman" w:eastAsia="SimSun" w:hAnsi="Times New Roman" w:cs="Simplified Arabic"/>
          <w:b/>
          <w:sz w:val="28"/>
          <w:szCs w:val="28"/>
          <w:rtl/>
          <w:lang w:eastAsia="zh-CN" w:bidi="ar-DZ"/>
        </w:rPr>
        <w:t>ّمنهجا للد</w:t>
      </w:r>
      <w:r w:rsidR="00EB232D">
        <w:rPr>
          <w:rFonts w:ascii="Times New Roman" w:eastAsia="SimSun" w:hAnsi="Times New Roman" w:cs="Simplified Arabic"/>
          <w:b/>
          <w:sz w:val="28"/>
          <w:szCs w:val="28"/>
          <w:rtl/>
          <w:lang w:eastAsia="zh-CN" w:bidi="ar-DZ"/>
        </w:rPr>
        <w:t>ّ</w:t>
      </w:r>
      <w:r w:rsidR="008B7984" w:rsidRPr="00B87CDB">
        <w:rPr>
          <w:rFonts w:ascii="Times New Roman" w:eastAsia="SimSun" w:hAnsi="Times New Roman" w:cs="Simplified Arabic"/>
          <w:b/>
          <w:sz w:val="28"/>
          <w:szCs w:val="28"/>
          <w:rtl/>
          <w:lang w:eastAsia="zh-CN" w:bidi="ar-DZ"/>
        </w:rPr>
        <w:t>راسة اللّغويّة</w:t>
      </w:r>
      <w:r w:rsidR="000E0E14" w:rsidRPr="00B87CDB">
        <w:rPr>
          <w:rFonts w:ascii="Times New Roman" w:eastAsia="SimSun" w:hAnsi="Times New Roman" w:cs="Simplified Arabic"/>
          <w:b/>
          <w:sz w:val="28"/>
          <w:szCs w:val="28"/>
          <w:rtl/>
          <w:lang w:eastAsia="zh-CN" w:bidi="ar-DZ"/>
        </w:rPr>
        <w:t>،</w:t>
      </w:r>
      <w:r w:rsidR="008B7984" w:rsidRPr="00B87CDB">
        <w:rPr>
          <w:rFonts w:ascii="Times New Roman" w:eastAsia="SimSun" w:hAnsi="Times New Roman" w:cs="Simplified Arabic"/>
          <w:b/>
          <w:sz w:val="28"/>
          <w:szCs w:val="28"/>
          <w:rtl/>
          <w:lang w:eastAsia="zh-CN" w:bidi="ar-DZ"/>
        </w:rPr>
        <w:t xml:space="preserve"> وهو بذلك </w:t>
      </w:r>
      <w:r w:rsidR="00E04546" w:rsidRPr="00B87CDB">
        <w:rPr>
          <w:rFonts w:ascii="Times New Roman" w:eastAsia="SimSun" w:hAnsi="Times New Roman" w:cs="Simplified Arabic"/>
          <w:b/>
          <w:sz w:val="28"/>
          <w:szCs w:val="28"/>
          <w:rtl/>
          <w:lang w:eastAsia="zh-CN" w:bidi="ar-DZ"/>
        </w:rPr>
        <w:t>لا يتعارض مع اللّسانيات</w:t>
      </w:r>
      <w:r w:rsidR="000A43F5" w:rsidRPr="00B87CDB">
        <w:rPr>
          <w:rFonts w:ascii="Times New Roman" w:eastAsia="SimSun" w:hAnsi="Times New Roman" w:cs="Simplified Arabic"/>
          <w:b/>
          <w:sz w:val="28"/>
          <w:szCs w:val="28"/>
          <w:rtl/>
          <w:lang w:eastAsia="zh-CN" w:bidi="ar-DZ"/>
        </w:rPr>
        <w:t>؛ من حيث الموضوع والمنهج،باعتبار</w:t>
      </w:r>
      <w:r w:rsidR="00183166" w:rsidRPr="00B87CDB">
        <w:rPr>
          <w:rFonts w:ascii="Times New Roman" w:eastAsia="SimSun" w:hAnsi="Times New Roman" w:cs="Simplified Arabic"/>
          <w:b/>
          <w:sz w:val="28"/>
          <w:szCs w:val="28"/>
          <w:rtl/>
          <w:lang w:eastAsia="zh-CN" w:bidi="ar-DZ"/>
        </w:rPr>
        <w:t xml:space="preserve">أنّ </w:t>
      </w:r>
      <w:r w:rsidR="00E04546" w:rsidRPr="00B87CDB">
        <w:rPr>
          <w:rFonts w:ascii="Times New Roman" w:eastAsia="SimSun" w:hAnsi="Times New Roman" w:cs="Simplified Arabic"/>
          <w:b/>
          <w:sz w:val="28"/>
          <w:szCs w:val="28"/>
          <w:rtl/>
          <w:lang w:eastAsia="zh-CN" w:bidi="ar-DZ"/>
        </w:rPr>
        <w:t>كلاهما يشتركان في اللّسان موضوعا للدّراسة</w:t>
      </w:r>
      <w:r w:rsidR="00E912D2" w:rsidRPr="00B87CDB">
        <w:rPr>
          <w:rFonts w:ascii="Times New Roman" w:eastAsia="SimSun" w:hAnsi="Times New Roman" w:cs="Simplified Arabic"/>
          <w:b/>
          <w:sz w:val="28"/>
          <w:szCs w:val="28"/>
          <w:rtl/>
          <w:lang w:eastAsia="zh-CN" w:bidi="ar-DZ"/>
        </w:rPr>
        <w:t xml:space="preserve"> اللّسانيّة</w:t>
      </w:r>
      <w:r w:rsidR="00E04546" w:rsidRPr="00B87CDB">
        <w:rPr>
          <w:rFonts w:ascii="Times New Roman" w:eastAsia="SimSun" w:hAnsi="Times New Roman" w:cs="Simplified Arabic"/>
          <w:b/>
          <w:sz w:val="28"/>
          <w:szCs w:val="28"/>
          <w:rtl/>
          <w:lang w:eastAsia="zh-CN" w:bidi="ar-DZ"/>
        </w:rPr>
        <w:t xml:space="preserve">، </w:t>
      </w:r>
      <w:r w:rsidR="00183166" w:rsidRPr="00B87CDB">
        <w:rPr>
          <w:rFonts w:ascii="Times New Roman" w:eastAsia="SimSun" w:hAnsi="Times New Roman" w:cs="Simplified Arabic"/>
          <w:b/>
          <w:sz w:val="28"/>
          <w:szCs w:val="28"/>
          <w:rtl/>
          <w:lang w:eastAsia="zh-CN" w:bidi="ar-DZ"/>
        </w:rPr>
        <w:t>والوصف</w:t>
      </w:r>
      <w:r w:rsidR="00E04546" w:rsidRPr="00B87CDB">
        <w:rPr>
          <w:rFonts w:ascii="Times New Roman" w:eastAsia="SimSun" w:hAnsi="Times New Roman" w:cs="Simplified Arabic"/>
          <w:b/>
          <w:sz w:val="28"/>
          <w:szCs w:val="28"/>
          <w:rtl/>
          <w:lang w:eastAsia="zh-CN" w:bidi="ar-DZ"/>
        </w:rPr>
        <w:t xml:space="preserve"> منهجا </w:t>
      </w:r>
      <w:r w:rsidR="00E912D2" w:rsidRPr="00B87CDB">
        <w:rPr>
          <w:rFonts w:ascii="Times New Roman" w:eastAsia="SimSun" w:hAnsi="Times New Roman" w:cs="Simplified Arabic"/>
          <w:b/>
          <w:sz w:val="28"/>
          <w:szCs w:val="28"/>
          <w:rtl/>
          <w:lang w:eastAsia="zh-CN" w:bidi="ar-DZ"/>
        </w:rPr>
        <w:t>لهذا النّوع من الدّراسة</w:t>
      </w:r>
      <w:r w:rsidR="00183166" w:rsidRPr="00B87CDB">
        <w:rPr>
          <w:rFonts w:ascii="Times New Roman" w:eastAsia="SimSun" w:hAnsi="Times New Roman" w:cs="Simplified Arabic"/>
          <w:b/>
          <w:sz w:val="28"/>
          <w:szCs w:val="28"/>
          <w:rtl/>
          <w:lang w:eastAsia="zh-CN" w:bidi="ar-DZ"/>
        </w:rPr>
        <w:t>، وهو المنهج الذي اعتمدته اللّسانيّات</w:t>
      </w:r>
      <w:r w:rsidR="00E04546" w:rsidRPr="00B87CDB">
        <w:rPr>
          <w:rFonts w:ascii="Times New Roman" w:eastAsia="SimSun" w:hAnsi="Times New Roman" w:cs="Simplified Arabic"/>
          <w:b/>
          <w:sz w:val="28"/>
          <w:szCs w:val="28"/>
          <w:rtl/>
          <w:lang w:eastAsia="zh-CN" w:bidi="ar-DZ"/>
        </w:rPr>
        <w:t xml:space="preserve"> في أور</w:t>
      </w:r>
      <w:r w:rsidR="00DC70B4" w:rsidRPr="00B87CDB">
        <w:rPr>
          <w:rFonts w:ascii="Times New Roman" w:eastAsia="SimSun" w:hAnsi="Times New Roman" w:cs="Simplified Arabic"/>
          <w:b/>
          <w:sz w:val="28"/>
          <w:szCs w:val="28"/>
          <w:rtl/>
          <w:lang w:eastAsia="zh-CN" w:bidi="ar-DZ"/>
        </w:rPr>
        <w:t>با مطلع القرن العشرين.</w:t>
      </w:r>
    </w:p>
    <w:p w:rsidR="00B03305" w:rsidRPr="00B87CDB" w:rsidRDefault="00B03305" w:rsidP="008339B4">
      <w:pPr>
        <w:bidi/>
        <w:spacing w:after="0"/>
        <w:ind w:firstLine="565"/>
        <w:jc w:val="both"/>
        <w:rPr>
          <w:rFonts w:ascii="Times New Roman" w:eastAsia="SimSun" w:hAnsi="Times New Roman" w:cs="Simplified Arabic"/>
          <w:bCs/>
          <w:sz w:val="28"/>
          <w:szCs w:val="28"/>
          <w:rtl/>
          <w:lang w:eastAsia="zh-CN" w:bidi="ar-DZ"/>
        </w:rPr>
      </w:pPr>
      <w:r w:rsidRPr="00B87CDB">
        <w:rPr>
          <w:rFonts w:ascii="Times New Roman" w:eastAsia="SimSun" w:hAnsi="Times New Roman" w:cs="Simplified Arabic"/>
          <w:bCs/>
          <w:sz w:val="28"/>
          <w:szCs w:val="28"/>
          <w:rtl/>
          <w:lang w:eastAsia="zh-CN" w:bidi="ar-DZ"/>
        </w:rPr>
        <w:t>ثالثا- مستويات التّحليل اللّسانيّ:</w:t>
      </w:r>
      <w:r w:rsidRPr="00B87CDB">
        <w:rPr>
          <w:rFonts w:ascii="Times New Roman" w:eastAsia="SimSun" w:hAnsi="Times New Roman" w:cs="Simplified Arabic"/>
          <w:b/>
          <w:sz w:val="28"/>
          <w:szCs w:val="28"/>
          <w:rtl/>
          <w:lang w:eastAsia="zh-CN" w:bidi="ar-DZ"/>
        </w:rPr>
        <w:t>يُعَدُّ التّحليل اللّسانيّ من الإجراءات الّتي اعتمدتها اللّسانيات في مطلع القرن العشرين، بهدف تبسيط المعرفة المُتعلِّقة بموضوع دراستها</w:t>
      </w:r>
      <w:r w:rsidR="00147BCA" w:rsidRPr="00B87CDB">
        <w:rPr>
          <w:rFonts w:ascii="Times New Roman" w:eastAsia="SimSun" w:hAnsi="Times New Roman" w:cs="Simplified Arabic"/>
          <w:b/>
          <w:sz w:val="28"/>
          <w:szCs w:val="28"/>
          <w:rtl/>
          <w:lang w:eastAsia="zh-CN" w:bidi="ar-DZ"/>
        </w:rPr>
        <w:t>،</w:t>
      </w:r>
      <w:r w:rsidR="004C2980">
        <w:rPr>
          <w:rFonts w:ascii="Times New Roman" w:eastAsia="SimSun" w:hAnsi="Times New Roman" w:cs="Simplified Arabic" w:hint="cs"/>
          <w:b/>
          <w:sz w:val="28"/>
          <w:szCs w:val="28"/>
          <w:rtl/>
          <w:lang w:eastAsia="zh-CN" w:bidi="ar-DZ"/>
        </w:rPr>
        <w:t>و</w:t>
      </w:r>
      <w:r w:rsidR="00A0573E">
        <w:rPr>
          <w:rFonts w:ascii="Times New Roman" w:eastAsia="SimSun" w:hAnsi="Times New Roman" w:cs="Simplified Arabic"/>
          <w:b/>
          <w:sz w:val="28"/>
          <w:szCs w:val="28"/>
          <w:rtl/>
          <w:lang w:eastAsia="zh-CN" w:bidi="ar-DZ"/>
        </w:rPr>
        <w:t>هو اللّسان؛</w:t>
      </w:r>
      <w:r w:rsidR="004C2980">
        <w:rPr>
          <w:rFonts w:ascii="Times New Roman" w:eastAsia="SimSun" w:hAnsi="Times New Roman" w:cs="Simplified Arabic" w:hint="cs"/>
          <w:b/>
          <w:sz w:val="28"/>
          <w:szCs w:val="28"/>
          <w:rtl/>
          <w:lang w:eastAsia="zh-CN" w:bidi="ar-DZ"/>
        </w:rPr>
        <w:t>أو بهدف تيسير دراسته،</w:t>
      </w:r>
      <w:r w:rsidRPr="00B87CDB">
        <w:rPr>
          <w:rFonts w:ascii="Times New Roman" w:eastAsia="SimSun" w:hAnsi="Times New Roman" w:cs="Simplified Arabic"/>
          <w:b/>
          <w:sz w:val="28"/>
          <w:szCs w:val="28"/>
          <w:rtl/>
          <w:lang w:eastAsia="zh-CN" w:bidi="ar-DZ"/>
        </w:rPr>
        <w:t xml:space="preserve"> غير أنّ هذا النّوع </w:t>
      </w:r>
      <w:r w:rsidR="00487007">
        <w:rPr>
          <w:rFonts w:ascii="Times New Roman" w:eastAsia="SimSun" w:hAnsi="Times New Roman" w:cs="Simplified Arabic"/>
          <w:b/>
          <w:sz w:val="28"/>
          <w:szCs w:val="28"/>
          <w:rtl/>
          <w:lang w:eastAsia="zh-CN" w:bidi="ar-DZ"/>
        </w:rPr>
        <w:t xml:space="preserve">من الإجراء </w:t>
      </w:r>
      <w:r w:rsidR="00487007">
        <w:rPr>
          <w:rFonts w:ascii="Times New Roman" w:eastAsia="SimSun" w:hAnsi="Times New Roman" w:cs="Simplified Arabic" w:hint="cs"/>
          <w:b/>
          <w:sz w:val="28"/>
          <w:szCs w:val="28"/>
          <w:rtl/>
          <w:lang w:eastAsia="zh-CN" w:bidi="ar-DZ"/>
        </w:rPr>
        <w:t xml:space="preserve">المُعْتَمَد </w:t>
      </w:r>
      <w:r w:rsidR="00487007">
        <w:rPr>
          <w:rFonts w:ascii="Times New Roman" w:eastAsia="SimSun" w:hAnsi="Times New Roman" w:cs="Simplified Arabic"/>
          <w:b/>
          <w:sz w:val="28"/>
          <w:szCs w:val="28"/>
          <w:rtl/>
          <w:lang w:eastAsia="zh-CN" w:bidi="ar-DZ"/>
        </w:rPr>
        <w:t>في الدّراسة اللّ</w:t>
      </w:r>
      <w:r w:rsidR="00487007">
        <w:rPr>
          <w:rFonts w:ascii="Times New Roman" w:eastAsia="SimSun" w:hAnsi="Times New Roman" w:cs="Simplified Arabic" w:hint="cs"/>
          <w:b/>
          <w:sz w:val="28"/>
          <w:szCs w:val="28"/>
          <w:rtl/>
          <w:lang w:eastAsia="zh-CN" w:bidi="ar-DZ"/>
        </w:rPr>
        <w:t>سانيّة</w:t>
      </w:r>
      <w:r w:rsidRPr="00B87CDB">
        <w:rPr>
          <w:rFonts w:ascii="Times New Roman" w:eastAsia="SimSun" w:hAnsi="Times New Roman" w:cs="Simplified Arabic"/>
          <w:b/>
          <w:sz w:val="28"/>
          <w:szCs w:val="28"/>
          <w:rtl/>
          <w:lang w:eastAsia="zh-CN" w:bidi="ar-DZ"/>
        </w:rPr>
        <w:t xml:space="preserve">، قد سبق اللّسانياتِ إليه </w:t>
      </w:r>
      <w:r w:rsidR="00147BCA" w:rsidRPr="00B87CDB">
        <w:rPr>
          <w:rFonts w:ascii="Times New Roman" w:eastAsia="SimSun" w:hAnsi="Times New Roman" w:cs="Simplified Arabic"/>
          <w:b/>
          <w:sz w:val="28"/>
          <w:szCs w:val="28"/>
          <w:rtl/>
          <w:lang w:eastAsia="zh-CN" w:bidi="ar-DZ"/>
        </w:rPr>
        <w:t>الد</w:t>
      </w:r>
      <w:r w:rsidR="00EC3F60" w:rsidRPr="00B87CDB">
        <w:rPr>
          <w:rFonts w:ascii="Times New Roman" w:eastAsia="SimSun" w:hAnsi="Times New Roman" w:cs="Simplified Arabic"/>
          <w:b/>
          <w:sz w:val="28"/>
          <w:szCs w:val="28"/>
          <w:rtl/>
          <w:lang w:eastAsia="zh-CN" w:bidi="ar-DZ"/>
        </w:rPr>
        <w:t>ّ</w:t>
      </w:r>
      <w:r w:rsidR="00147BCA" w:rsidRPr="00B87CDB">
        <w:rPr>
          <w:rFonts w:ascii="Times New Roman" w:eastAsia="SimSun" w:hAnsi="Times New Roman" w:cs="Simplified Arabic"/>
          <w:b/>
          <w:sz w:val="28"/>
          <w:szCs w:val="28"/>
          <w:rtl/>
          <w:lang w:eastAsia="zh-CN" w:bidi="ar-DZ"/>
        </w:rPr>
        <w:t xml:space="preserve">ارسون </w:t>
      </w:r>
      <w:r w:rsidRPr="00B87CDB">
        <w:rPr>
          <w:rFonts w:ascii="Times New Roman" w:eastAsia="SimSun" w:hAnsi="Times New Roman" w:cs="Simplified Arabic"/>
          <w:b/>
          <w:sz w:val="28"/>
          <w:szCs w:val="28"/>
          <w:rtl/>
          <w:lang w:eastAsia="zh-CN" w:bidi="ar-DZ"/>
        </w:rPr>
        <w:t xml:space="preserve">العرب في </w:t>
      </w:r>
      <w:r w:rsidR="00091942">
        <w:rPr>
          <w:rFonts w:ascii="Times New Roman" w:eastAsia="SimSun" w:hAnsi="Times New Roman" w:cs="Simplified Arabic"/>
          <w:b/>
          <w:sz w:val="28"/>
          <w:szCs w:val="28"/>
          <w:rtl/>
          <w:lang w:eastAsia="zh-CN" w:bidi="ar-DZ"/>
        </w:rPr>
        <w:t>دراس</w:t>
      </w:r>
      <w:r w:rsidRPr="00B87CDB">
        <w:rPr>
          <w:rFonts w:ascii="Times New Roman" w:eastAsia="SimSun" w:hAnsi="Times New Roman" w:cs="Simplified Arabic"/>
          <w:b/>
          <w:sz w:val="28"/>
          <w:szCs w:val="28"/>
          <w:rtl/>
          <w:lang w:eastAsia="zh-CN" w:bidi="ar-DZ"/>
        </w:rPr>
        <w:t xml:space="preserve">تهم </w:t>
      </w:r>
      <w:r w:rsidR="00091942">
        <w:rPr>
          <w:rFonts w:ascii="Times New Roman" w:eastAsia="SimSun" w:hAnsi="Times New Roman" w:cs="Simplified Arabic" w:hint="cs"/>
          <w:b/>
          <w:sz w:val="28"/>
          <w:szCs w:val="28"/>
          <w:rtl/>
          <w:lang w:eastAsia="zh-CN" w:bidi="ar-DZ"/>
        </w:rPr>
        <w:t>للّغة العربيّة</w:t>
      </w:r>
      <w:r w:rsidR="00EC3F60"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 الّتي اعتمدوا فيها على تحليل</w:t>
      </w:r>
      <w:r w:rsidR="00091942">
        <w:rPr>
          <w:rFonts w:ascii="Times New Roman" w:eastAsia="SimSun" w:hAnsi="Times New Roman" w:cs="Simplified Arabic" w:hint="cs"/>
          <w:b/>
          <w:sz w:val="28"/>
          <w:szCs w:val="28"/>
          <w:rtl/>
          <w:lang w:eastAsia="zh-CN" w:bidi="ar-DZ"/>
        </w:rPr>
        <w:t>ها</w:t>
      </w:r>
      <w:r w:rsidR="00EC3F60" w:rsidRPr="00B87CDB">
        <w:rPr>
          <w:rFonts w:ascii="Times New Roman" w:eastAsia="SimSun" w:hAnsi="Times New Roman" w:cs="Simplified Arabic"/>
          <w:b/>
          <w:sz w:val="28"/>
          <w:szCs w:val="28"/>
          <w:rtl/>
          <w:lang w:eastAsia="zh-CN" w:bidi="ar-DZ"/>
        </w:rPr>
        <w:t>إلى مستويات أقلّ تجريدا</w:t>
      </w:r>
      <w:r w:rsidR="00F067C9">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 xml:space="preserve"> بهدف تيسير دراستها،</w:t>
      </w:r>
      <w:r w:rsidR="005C496E">
        <w:rPr>
          <w:rFonts w:ascii="Times New Roman" w:eastAsia="SimSun" w:hAnsi="Times New Roman" w:cs="Simplified Arabic"/>
          <w:b/>
          <w:sz w:val="28"/>
          <w:szCs w:val="28"/>
          <w:rtl/>
          <w:lang w:eastAsia="zh-CN" w:bidi="ar-DZ"/>
        </w:rPr>
        <w:t xml:space="preserve">بدءا بالمستوى الصّوتي، </w:t>
      </w:r>
      <w:r w:rsidR="005C496E">
        <w:rPr>
          <w:rFonts w:ascii="Times New Roman" w:eastAsia="SimSun" w:hAnsi="Times New Roman" w:cs="Simplified Arabic" w:hint="cs"/>
          <w:b/>
          <w:sz w:val="28"/>
          <w:szCs w:val="28"/>
          <w:rtl/>
          <w:lang w:eastAsia="zh-CN" w:bidi="ar-DZ"/>
        </w:rPr>
        <w:t xml:space="preserve">ثمّ </w:t>
      </w:r>
      <w:r w:rsidRPr="00B87CDB">
        <w:rPr>
          <w:rFonts w:ascii="Times New Roman" w:eastAsia="SimSun" w:hAnsi="Times New Roman" w:cs="Simplified Arabic"/>
          <w:b/>
          <w:sz w:val="28"/>
          <w:szCs w:val="28"/>
          <w:rtl/>
          <w:lang w:eastAsia="zh-CN" w:bidi="ar-DZ"/>
        </w:rPr>
        <w:t xml:space="preserve">الصّرفيّ، </w:t>
      </w:r>
      <w:r w:rsidR="005C496E">
        <w:rPr>
          <w:rFonts w:ascii="Times New Roman" w:eastAsia="SimSun" w:hAnsi="Times New Roman" w:cs="Simplified Arabic" w:hint="cs"/>
          <w:b/>
          <w:sz w:val="28"/>
          <w:szCs w:val="28"/>
          <w:rtl/>
          <w:lang w:eastAsia="zh-CN" w:bidi="ar-DZ"/>
        </w:rPr>
        <w:t xml:space="preserve">ثمّ </w:t>
      </w:r>
      <w:r w:rsidRPr="00B87CDB">
        <w:rPr>
          <w:rFonts w:ascii="Times New Roman" w:eastAsia="SimSun" w:hAnsi="Times New Roman" w:cs="Simplified Arabic"/>
          <w:b/>
          <w:sz w:val="28"/>
          <w:szCs w:val="28"/>
          <w:rtl/>
          <w:lang w:eastAsia="zh-CN" w:bidi="ar-DZ"/>
        </w:rPr>
        <w:t>التّركيبيّ</w:t>
      </w:r>
      <w:r w:rsidR="00F067C9">
        <w:rPr>
          <w:rFonts w:ascii="Times New Roman" w:eastAsia="SimSun" w:hAnsi="Times New Roman" w:cs="Simplified Arabic" w:hint="cs"/>
          <w:b/>
          <w:sz w:val="28"/>
          <w:szCs w:val="28"/>
          <w:rtl/>
          <w:lang w:eastAsia="zh-CN" w:bidi="ar-DZ"/>
        </w:rPr>
        <w:t xml:space="preserve">،ثمّ </w:t>
      </w:r>
      <w:r w:rsidR="00F067C9">
        <w:rPr>
          <w:rFonts w:ascii="Times New Roman" w:eastAsia="SimSun" w:hAnsi="Times New Roman" w:cs="Simplified Arabic"/>
          <w:b/>
          <w:sz w:val="28"/>
          <w:szCs w:val="28"/>
          <w:rtl/>
          <w:lang w:eastAsia="zh-CN" w:bidi="ar-DZ"/>
        </w:rPr>
        <w:t>المعجميّ</w:t>
      </w:r>
      <w:r w:rsidR="00C7430F"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 ووضع</w:t>
      </w:r>
      <w:r w:rsidR="00C7430F" w:rsidRPr="00B87CDB">
        <w:rPr>
          <w:rFonts w:ascii="Times New Roman" w:eastAsia="SimSun" w:hAnsi="Times New Roman" w:cs="Simplified Arabic"/>
          <w:b/>
          <w:sz w:val="28"/>
          <w:szCs w:val="28"/>
          <w:rtl/>
          <w:lang w:eastAsia="zh-CN" w:bidi="ar-DZ"/>
        </w:rPr>
        <w:t>وا لكلِّ مستوى من هذه المستويات</w:t>
      </w:r>
      <w:r w:rsidRPr="00B87CDB">
        <w:rPr>
          <w:rFonts w:ascii="Times New Roman" w:eastAsia="SimSun" w:hAnsi="Times New Roman" w:cs="Simplified Arabic"/>
          <w:b/>
          <w:sz w:val="28"/>
          <w:szCs w:val="28"/>
          <w:rtl/>
          <w:lang w:eastAsia="zh-CN" w:bidi="ar-DZ"/>
        </w:rPr>
        <w:t>علما خاص</w:t>
      </w:r>
      <w:r w:rsidR="00EC3F60" w:rsidRPr="00B87CDB">
        <w:rPr>
          <w:rFonts w:ascii="Times New Roman" w:eastAsia="SimSun" w:hAnsi="Times New Roman" w:cs="Simplified Arabic"/>
          <w:b/>
          <w:sz w:val="28"/>
          <w:szCs w:val="28"/>
          <w:rtl/>
          <w:lang w:eastAsia="zh-CN" w:bidi="ar-DZ"/>
        </w:rPr>
        <w:t>ّ</w:t>
      </w:r>
      <w:r w:rsidR="00C7430F" w:rsidRPr="00B87CDB">
        <w:rPr>
          <w:rFonts w:ascii="Times New Roman" w:eastAsia="SimSun" w:hAnsi="Times New Roman" w:cs="Simplified Arabic"/>
          <w:b/>
          <w:sz w:val="28"/>
          <w:szCs w:val="28"/>
          <w:rtl/>
          <w:lang w:eastAsia="zh-CN" w:bidi="ar-DZ"/>
        </w:rPr>
        <w:t>ا به،</w:t>
      </w:r>
      <w:r w:rsidRPr="00B87CDB">
        <w:rPr>
          <w:rFonts w:ascii="Times New Roman" w:eastAsia="SimSun" w:hAnsi="Times New Roman" w:cs="Simplified Arabic"/>
          <w:b/>
          <w:sz w:val="28"/>
          <w:szCs w:val="28"/>
          <w:rtl/>
          <w:lang w:eastAsia="zh-CN" w:bidi="ar-DZ"/>
        </w:rPr>
        <w:t xml:space="preserve"> يُع</w:t>
      </w:r>
      <w:r w:rsidR="00F214D7">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نَى بدراسته ورصد قوانينه.</w:t>
      </w:r>
      <w:r w:rsidR="00EF1569" w:rsidRPr="00B87CDB">
        <w:rPr>
          <w:rFonts w:ascii="Times New Roman" w:eastAsia="SimSun" w:hAnsi="Times New Roman" w:cs="Simplified Arabic"/>
          <w:b/>
          <w:sz w:val="28"/>
          <w:szCs w:val="28"/>
          <w:rtl/>
          <w:lang w:eastAsia="zh-CN" w:bidi="ar-DZ"/>
        </w:rPr>
        <w:t>ف</w:t>
      </w:r>
      <w:r w:rsidR="00EC3F60" w:rsidRPr="00B87CDB">
        <w:rPr>
          <w:rFonts w:ascii="Times New Roman" w:eastAsia="SimSun" w:hAnsi="Times New Roman" w:cs="Simplified Arabic"/>
          <w:b/>
          <w:sz w:val="28"/>
          <w:szCs w:val="28"/>
          <w:rtl/>
          <w:lang w:eastAsia="zh-CN" w:bidi="ar-DZ"/>
        </w:rPr>
        <w:t>علم الأصوات وُضِع لدراسة الأصوات</w:t>
      </w:r>
      <w:r w:rsidR="005C496E">
        <w:rPr>
          <w:rFonts w:ascii="Times New Roman" w:eastAsia="SimSun" w:hAnsi="Times New Roman" w:cs="Simplified Arabic" w:hint="cs"/>
          <w:b/>
          <w:sz w:val="28"/>
          <w:szCs w:val="28"/>
          <w:rtl/>
          <w:lang w:eastAsia="zh-CN" w:bidi="ar-DZ"/>
        </w:rPr>
        <w:t xml:space="preserve"> اللّغويّةفي </w:t>
      </w:r>
      <w:r w:rsidR="00051862" w:rsidRPr="00B87CDB">
        <w:rPr>
          <w:rFonts w:ascii="Times New Roman" w:eastAsia="SimSun" w:hAnsi="Times New Roman" w:cs="Simplified Arabic"/>
          <w:b/>
          <w:sz w:val="28"/>
          <w:szCs w:val="28"/>
          <w:rtl/>
          <w:lang w:eastAsia="zh-CN" w:bidi="ar-DZ"/>
        </w:rPr>
        <w:t>العربيّة؛</w:t>
      </w:r>
      <w:r w:rsidR="00D30C39">
        <w:rPr>
          <w:rFonts w:ascii="Times New Roman" w:eastAsia="SimSun" w:hAnsi="Times New Roman" w:cs="Simplified Arabic"/>
          <w:b/>
          <w:sz w:val="28"/>
          <w:szCs w:val="28"/>
          <w:rtl/>
          <w:lang w:eastAsia="zh-CN" w:bidi="ar-DZ"/>
        </w:rPr>
        <w:t xml:space="preserve"> من حيث </w:t>
      </w:r>
      <w:r w:rsidR="0072202A">
        <w:rPr>
          <w:rFonts w:ascii="Times New Roman" w:eastAsia="SimSun" w:hAnsi="Times New Roman" w:cs="Simplified Arabic" w:hint="cs"/>
          <w:b/>
          <w:sz w:val="28"/>
          <w:szCs w:val="28"/>
          <w:rtl/>
          <w:lang w:eastAsia="zh-CN" w:bidi="ar-DZ"/>
        </w:rPr>
        <w:t>صفاتها</w:t>
      </w:r>
      <w:r w:rsidR="00F47C45" w:rsidRPr="00B87CDB">
        <w:rPr>
          <w:rFonts w:ascii="Times New Roman" w:eastAsia="SimSun" w:hAnsi="Times New Roman" w:cs="Simplified Arabic"/>
          <w:b/>
          <w:sz w:val="28"/>
          <w:szCs w:val="28"/>
          <w:rtl/>
          <w:lang w:eastAsia="zh-CN" w:bidi="ar-DZ"/>
        </w:rPr>
        <w:t xml:space="preserve">ومخارجها، </w:t>
      </w:r>
      <w:r w:rsidR="00D408C8" w:rsidRPr="00B87CDB">
        <w:rPr>
          <w:rFonts w:ascii="Times New Roman" w:eastAsia="SimSun" w:hAnsi="Times New Roman" w:cs="Simplified Arabic"/>
          <w:b/>
          <w:sz w:val="28"/>
          <w:szCs w:val="28"/>
          <w:rtl/>
          <w:lang w:eastAsia="zh-CN" w:bidi="ar-DZ"/>
        </w:rPr>
        <w:t>وعلم الص</w:t>
      </w:r>
      <w:r w:rsidR="00EF1569" w:rsidRPr="00B87CDB">
        <w:rPr>
          <w:rFonts w:ascii="Times New Roman" w:eastAsia="SimSun" w:hAnsi="Times New Roman" w:cs="Simplified Arabic"/>
          <w:b/>
          <w:sz w:val="28"/>
          <w:szCs w:val="28"/>
          <w:rtl/>
          <w:lang w:eastAsia="zh-CN" w:bidi="ar-DZ"/>
        </w:rPr>
        <w:t>ّ</w:t>
      </w:r>
      <w:r w:rsidR="00D408C8" w:rsidRPr="00B87CDB">
        <w:rPr>
          <w:rFonts w:ascii="Times New Roman" w:eastAsia="SimSun" w:hAnsi="Times New Roman" w:cs="Simplified Arabic"/>
          <w:b/>
          <w:sz w:val="28"/>
          <w:szCs w:val="28"/>
          <w:rtl/>
          <w:lang w:eastAsia="zh-CN" w:bidi="ar-DZ"/>
        </w:rPr>
        <w:t>رف و</w:t>
      </w:r>
      <w:r w:rsidR="00066F1F" w:rsidRPr="00B87CDB">
        <w:rPr>
          <w:rFonts w:ascii="Times New Roman" w:eastAsia="SimSun" w:hAnsi="Times New Roman" w:cs="Simplified Arabic"/>
          <w:b/>
          <w:sz w:val="28"/>
          <w:szCs w:val="28"/>
          <w:rtl/>
          <w:lang w:eastAsia="zh-CN" w:bidi="ar-DZ"/>
        </w:rPr>
        <w:t>ُ</w:t>
      </w:r>
      <w:r w:rsidR="00D408C8" w:rsidRPr="00B87CDB">
        <w:rPr>
          <w:rFonts w:ascii="Times New Roman" w:eastAsia="SimSun" w:hAnsi="Times New Roman" w:cs="Simplified Arabic"/>
          <w:b/>
          <w:sz w:val="28"/>
          <w:szCs w:val="28"/>
          <w:rtl/>
          <w:lang w:eastAsia="zh-CN" w:bidi="ar-DZ"/>
        </w:rPr>
        <w:t>ض</w:t>
      </w:r>
      <w:r w:rsidR="00066F1F" w:rsidRPr="00B87CDB">
        <w:rPr>
          <w:rFonts w:ascii="Times New Roman" w:eastAsia="SimSun" w:hAnsi="Times New Roman" w:cs="Simplified Arabic"/>
          <w:b/>
          <w:sz w:val="28"/>
          <w:szCs w:val="28"/>
          <w:rtl/>
          <w:lang w:eastAsia="zh-CN" w:bidi="ar-DZ"/>
        </w:rPr>
        <w:t>ِ</w:t>
      </w:r>
      <w:r w:rsidR="00D408C8" w:rsidRPr="00B87CDB">
        <w:rPr>
          <w:rFonts w:ascii="Times New Roman" w:eastAsia="SimSun" w:hAnsi="Times New Roman" w:cs="Simplified Arabic"/>
          <w:b/>
          <w:sz w:val="28"/>
          <w:szCs w:val="28"/>
          <w:rtl/>
          <w:lang w:eastAsia="zh-CN" w:bidi="ar-DZ"/>
        </w:rPr>
        <w:t>ع لدراسة أ</w:t>
      </w:r>
      <w:r w:rsidR="00F47C45" w:rsidRPr="00B87CDB">
        <w:rPr>
          <w:rFonts w:ascii="Times New Roman" w:eastAsia="SimSun" w:hAnsi="Times New Roman" w:cs="Simplified Arabic"/>
          <w:b/>
          <w:sz w:val="28"/>
          <w:szCs w:val="28"/>
          <w:rtl/>
          <w:lang w:eastAsia="zh-CN" w:bidi="ar-DZ"/>
        </w:rPr>
        <w:t>بنية الكلم العربي</w:t>
      </w:r>
      <w:r w:rsidR="00D408C8" w:rsidRPr="00B87CDB">
        <w:rPr>
          <w:rFonts w:ascii="Times New Roman" w:eastAsia="SimSun" w:hAnsi="Times New Roman" w:cs="Simplified Arabic"/>
          <w:b/>
          <w:sz w:val="28"/>
          <w:szCs w:val="28"/>
          <w:rtl/>
          <w:lang w:eastAsia="zh-CN" w:bidi="ar-DZ"/>
        </w:rPr>
        <w:t>ّة</w:t>
      </w:r>
      <w:r w:rsidR="008339B4">
        <w:rPr>
          <w:rFonts w:ascii="Times New Roman" w:eastAsia="SimSun" w:hAnsi="Times New Roman" w:cs="Simplified Arabic" w:hint="cs"/>
          <w:b/>
          <w:sz w:val="28"/>
          <w:szCs w:val="28"/>
          <w:rtl/>
          <w:lang w:eastAsia="zh-CN" w:bidi="ar-DZ"/>
        </w:rPr>
        <w:t>من حيث</w:t>
      </w:r>
      <w:r w:rsidR="00E8365E" w:rsidRPr="00B87CDB">
        <w:rPr>
          <w:rFonts w:ascii="Times New Roman" w:eastAsia="SimSun" w:hAnsi="Times New Roman" w:cs="Simplified Arabic"/>
          <w:b/>
          <w:sz w:val="28"/>
          <w:szCs w:val="28"/>
          <w:rtl/>
          <w:lang w:eastAsia="zh-CN" w:bidi="ar-DZ"/>
        </w:rPr>
        <w:t xml:space="preserve"> تصاريفها،</w:t>
      </w:r>
      <w:r w:rsidR="00066F1F" w:rsidRPr="00B87CDB">
        <w:rPr>
          <w:rFonts w:ascii="Times New Roman" w:eastAsia="SimSun" w:hAnsi="Times New Roman" w:cs="Simplified Arabic"/>
          <w:b/>
          <w:sz w:val="28"/>
          <w:szCs w:val="28"/>
          <w:rtl/>
          <w:lang w:eastAsia="zh-CN" w:bidi="ar-DZ"/>
        </w:rPr>
        <w:t xml:space="preserve">وعلم المعاجم لشرح مفرداتها، </w:t>
      </w:r>
      <w:r w:rsidR="00F47C45" w:rsidRPr="00B87CDB">
        <w:rPr>
          <w:rFonts w:ascii="Times New Roman" w:eastAsia="SimSun" w:hAnsi="Times New Roman" w:cs="Simplified Arabic"/>
          <w:b/>
          <w:sz w:val="28"/>
          <w:szCs w:val="28"/>
          <w:rtl/>
          <w:lang w:eastAsia="zh-CN" w:bidi="ar-DZ"/>
        </w:rPr>
        <w:t>وعلم الن</w:t>
      </w:r>
      <w:r w:rsidR="00D408C8" w:rsidRPr="00B87CDB">
        <w:rPr>
          <w:rFonts w:ascii="Times New Roman" w:eastAsia="SimSun" w:hAnsi="Times New Roman" w:cs="Simplified Arabic"/>
          <w:b/>
          <w:sz w:val="28"/>
          <w:szCs w:val="28"/>
          <w:rtl/>
          <w:lang w:eastAsia="zh-CN" w:bidi="ar-DZ"/>
        </w:rPr>
        <w:t>ّ</w:t>
      </w:r>
      <w:r w:rsidR="00F47C45" w:rsidRPr="00B87CDB">
        <w:rPr>
          <w:rFonts w:ascii="Times New Roman" w:eastAsia="SimSun" w:hAnsi="Times New Roman" w:cs="Simplified Arabic"/>
          <w:b/>
          <w:sz w:val="28"/>
          <w:szCs w:val="28"/>
          <w:rtl/>
          <w:lang w:eastAsia="zh-CN" w:bidi="ar-DZ"/>
        </w:rPr>
        <w:t>حو لدراسة</w:t>
      </w:r>
      <w:r w:rsidR="00D408C8" w:rsidRPr="00B87CDB">
        <w:rPr>
          <w:rFonts w:ascii="Times New Roman" w:eastAsia="SimSun" w:hAnsi="Times New Roman" w:cs="Simplified Arabic"/>
          <w:b/>
          <w:sz w:val="28"/>
          <w:szCs w:val="28"/>
          <w:rtl/>
          <w:lang w:eastAsia="zh-CN" w:bidi="ar-DZ"/>
        </w:rPr>
        <w:t xml:space="preserve"> تراكيبها.</w:t>
      </w:r>
    </w:p>
    <w:p w:rsidR="003B1B36" w:rsidRPr="00B87CDB" w:rsidRDefault="00B03305" w:rsidP="009D678F">
      <w:pPr>
        <w:bidi/>
        <w:spacing w:after="0"/>
        <w:ind w:firstLine="565"/>
        <w:jc w:val="both"/>
        <w:rPr>
          <w:rFonts w:ascii="Times New Roman" w:eastAsia="SimSun" w:hAnsi="Times New Roman" w:cs="Simplified Arabic"/>
          <w:bCs/>
          <w:sz w:val="28"/>
          <w:szCs w:val="28"/>
          <w:rtl/>
          <w:lang w:eastAsia="zh-CN" w:bidi="ar-DZ"/>
        </w:rPr>
      </w:pPr>
      <w:r w:rsidRPr="00B87CDB">
        <w:rPr>
          <w:rFonts w:ascii="Times New Roman" w:eastAsia="SimSun" w:hAnsi="Times New Roman" w:cs="Simplified Arabic"/>
          <w:bCs/>
          <w:sz w:val="28"/>
          <w:szCs w:val="28"/>
          <w:rtl/>
          <w:lang w:eastAsia="zh-CN" w:bidi="ar-DZ"/>
        </w:rPr>
        <w:lastRenderedPageBreak/>
        <w:t>رابعا</w:t>
      </w:r>
      <w:r w:rsidR="006C2E01" w:rsidRPr="00B87CDB">
        <w:rPr>
          <w:rFonts w:ascii="Times New Roman" w:eastAsia="SimSun" w:hAnsi="Times New Roman" w:cs="Simplified Arabic"/>
          <w:bCs/>
          <w:sz w:val="28"/>
          <w:szCs w:val="28"/>
          <w:rtl/>
          <w:lang w:eastAsia="zh-CN" w:bidi="ar-DZ"/>
        </w:rPr>
        <w:t>- طريقة اكتساب اللّغة:</w:t>
      </w:r>
      <w:r w:rsidR="006C2E01" w:rsidRPr="00B87CDB">
        <w:rPr>
          <w:rFonts w:ascii="Times New Roman" w:eastAsia="SimSun" w:hAnsi="Times New Roman" w:cs="Simplified Arabic"/>
          <w:b/>
          <w:sz w:val="28"/>
          <w:szCs w:val="28"/>
          <w:rtl/>
          <w:lang w:eastAsia="zh-CN" w:bidi="ar-DZ"/>
        </w:rPr>
        <w:t xml:space="preserve"> تُعَدُّ طريقة اكتساب اللّغة عند الإنسان</w:t>
      </w:r>
      <w:r w:rsidR="006C2E01" w:rsidRPr="00B87CDB">
        <w:rPr>
          <w:rStyle w:val="Appelnotedebasdep"/>
          <w:rFonts w:ascii="Times New Roman" w:eastAsia="SimSun" w:hAnsi="Times New Roman" w:cs="Simplified Arabic"/>
          <w:bCs/>
          <w:sz w:val="28"/>
          <w:szCs w:val="28"/>
          <w:lang w:eastAsia="zh-CN" w:bidi="ar-DZ"/>
        </w:rPr>
        <w:footnoteReference w:customMarkFollows="1" w:id="57"/>
        <w:sym w:font="Symbol" w:char="F02A"/>
      </w:r>
      <w:r w:rsidR="006C2E01" w:rsidRPr="00B87CDB">
        <w:rPr>
          <w:rFonts w:ascii="Times New Roman" w:eastAsia="SimSun" w:hAnsi="Times New Roman" w:cs="Simplified Arabic"/>
          <w:b/>
          <w:sz w:val="28"/>
          <w:szCs w:val="28"/>
          <w:rtl/>
          <w:lang w:eastAsia="zh-CN" w:bidi="ar-DZ"/>
        </w:rPr>
        <w:t xml:space="preserve"> من الم</w:t>
      </w:r>
      <w:r w:rsidR="00391144">
        <w:rPr>
          <w:rFonts w:ascii="Times New Roman" w:eastAsia="SimSun" w:hAnsi="Times New Roman" w:cs="Simplified Arabic" w:hint="cs"/>
          <w:b/>
          <w:sz w:val="28"/>
          <w:szCs w:val="28"/>
          <w:rtl/>
          <w:lang w:eastAsia="zh-CN" w:bidi="ar-DZ"/>
        </w:rPr>
        <w:t>وضوعات</w:t>
      </w:r>
      <w:r w:rsidR="006C2E01" w:rsidRPr="00B87CDB">
        <w:rPr>
          <w:rFonts w:ascii="Times New Roman" w:eastAsia="SimSun" w:hAnsi="Times New Roman" w:cs="Simplified Arabic"/>
          <w:b/>
          <w:sz w:val="28"/>
          <w:szCs w:val="28"/>
          <w:rtl/>
          <w:lang w:eastAsia="zh-CN" w:bidi="ar-DZ"/>
        </w:rPr>
        <w:t xml:space="preserve"> الّتي عالجتها اللّسانيات في </w:t>
      </w:r>
      <w:r w:rsidR="003D422A">
        <w:rPr>
          <w:rFonts w:ascii="Times New Roman" w:eastAsia="SimSun" w:hAnsi="Times New Roman" w:cs="Simplified Arabic" w:hint="cs"/>
          <w:b/>
          <w:sz w:val="28"/>
          <w:szCs w:val="28"/>
          <w:rtl/>
          <w:lang w:eastAsia="zh-CN" w:bidi="ar-DZ"/>
        </w:rPr>
        <w:t xml:space="preserve">النّصف الثّاني من </w:t>
      </w:r>
      <w:r w:rsidR="006C2E01" w:rsidRPr="00B87CDB">
        <w:rPr>
          <w:rFonts w:ascii="Times New Roman" w:eastAsia="SimSun" w:hAnsi="Times New Roman" w:cs="Simplified Arabic"/>
          <w:b/>
          <w:sz w:val="28"/>
          <w:szCs w:val="28"/>
          <w:rtl/>
          <w:lang w:eastAsia="zh-CN" w:bidi="ar-DZ"/>
        </w:rPr>
        <w:t>القرن العشرين، غير أنّه قد سبقها إلى الحديث عن هذا الموضوع أحمد ابن فارس (395هـ) في كتابه (</w:t>
      </w:r>
      <w:r w:rsidR="0004619F" w:rsidRPr="0004619F">
        <w:rPr>
          <w:rFonts w:ascii="Times New Roman" w:eastAsia="SimSun" w:hAnsi="Times New Roman" w:cs="Simplified Arabic" w:hint="cs"/>
          <w:b/>
          <w:sz w:val="28"/>
          <w:szCs w:val="28"/>
          <w:rtl/>
          <w:lang w:eastAsia="zh-CN" w:bidi="ar-DZ"/>
        </w:rPr>
        <w:t>الصّاحبيفيفقهاللّغةالعربيّةوسُنَنِالعربفيكلامها</w:t>
      </w:r>
      <w:r w:rsidR="006C2E01" w:rsidRPr="00B87CDB">
        <w:rPr>
          <w:rFonts w:ascii="Times New Roman" w:eastAsia="SimSun" w:hAnsi="Times New Roman" w:cs="Simplified Arabic"/>
          <w:b/>
          <w:sz w:val="28"/>
          <w:szCs w:val="28"/>
          <w:rtl/>
          <w:lang w:eastAsia="zh-CN" w:bidi="ar-DZ"/>
        </w:rPr>
        <w:t xml:space="preserve">) مشيرا إلى تعدّد طرائق اكتساب اللّغة عند الإنسان، بدءا </w:t>
      </w:r>
      <w:r w:rsidR="009D678F">
        <w:rPr>
          <w:rFonts w:ascii="Times New Roman" w:eastAsia="SimSun" w:hAnsi="Times New Roman" w:cs="Simplified Arabic" w:hint="cs"/>
          <w:b/>
          <w:sz w:val="28"/>
          <w:szCs w:val="28"/>
          <w:rtl/>
          <w:lang w:eastAsia="zh-CN" w:bidi="ar-DZ"/>
        </w:rPr>
        <w:t>ب</w:t>
      </w:r>
      <w:r w:rsidR="009D678F" w:rsidRPr="00B87CDB">
        <w:rPr>
          <w:rFonts w:ascii="Times New Roman" w:eastAsia="SimSun" w:hAnsi="Times New Roman" w:cs="Simplified Arabic"/>
          <w:b/>
          <w:sz w:val="28"/>
          <w:szCs w:val="28"/>
          <w:rtl/>
          <w:lang w:eastAsia="zh-CN" w:bidi="ar-DZ"/>
        </w:rPr>
        <w:t>السّماع</w:t>
      </w:r>
      <w:r w:rsidR="006C2E01" w:rsidRPr="00B87CDB">
        <w:rPr>
          <w:rFonts w:ascii="Times New Roman" w:eastAsia="SimSun" w:hAnsi="Times New Roman" w:cs="Simplified Arabic"/>
          <w:b/>
          <w:sz w:val="28"/>
          <w:szCs w:val="28"/>
          <w:rtl/>
          <w:lang w:eastAsia="zh-CN" w:bidi="ar-DZ"/>
        </w:rPr>
        <w:t xml:space="preserve">، فالتّعلم، </w:t>
      </w:r>
      <w:r w:rsidR="009D678F">
        <w:rPr>
          <w:rFonts w:ascii="Times New Roman" w:eastAsia="SimSun" w:hAnsi="Times New Roman" w:cs="Simplified Arabic" w:hint="cs"/>
          <w:b/>
          <w:sz w:val="28"/>
          <w:szCs w:val="28"/>
          <w:rtl/>
          <w:lang w:eastAsia="zh-CN" w:bidi="ar-DZ"/>
        </w:rPr>
        <w:t>ف</w:t>
      </w:r>
      <w:r w:rsidR="009D678F" w:rsidRPr="00B87CDB">
        <w:rPr>
          <w:rFonts w:ascii="Times New Roman" w:eastAsia="SimSun" w:hAnsi="Times New Roman" w:cs="Simplified Arabic"/>
          <w:b/>
          <w:sz w:val="28"/>
          <w:szCs w:val="28"/>
          <w:rtl/>
          <w:lang w:eastAsia="zh-CN" w:bidi="ar-DZ"/>
        </w:rPr>
        <w:t>الاستماع</w:t>
      </w:r>
      <w:r w:rsidR="006C2E01" w:rsidRPr="00B87CDB">
        <w:rPr>
          <w:rFonts w:ascii="Times New Roman" w:eastAsia="SimSun" w:hAnsi="Times New Roman" w:cs="Simplified Arabic"/>
          <w:b/>
          <w:sz w:val="28"/>
          <w:szCs w:val="28"/>
          <w:rtl/>
          <w:lang w:eastAsia="zh-CN" w:bidi="ar-DZ"/>
        </w:rPr>
        <w:t>؛ حيث قال في (باب القول فِي مأخذ اللّغة): "تُؤخَذ اللّغة اعتياداً كالصّبي العربيّ يسمع أبويه وغيرهما، فهو يأخذ اللّغة عنهم عَلَى مرِّ الأوقات. وتُؤخَذ تلقُّناً من مُلقِّن، وتُؤخَذ سماعاً من الرُّواة الثِّقات ذوي الصِّدق والأمانة، ويُتَّقى المظنون."</w:t>
      </w:r>
      <w:r w:rsidR="006C2E01" w:rsidRPr="00B87CDB">
        <w:rPr>
          <w:rStyle w:val="Appelnotedebasdep"/>
          <w:rFonts w:ascii="Times New Roman" w:eastAsia="SimSun" w:hAnsi="Times New Roman" w:cs="Simplified Arabic"/>
          <w:b/>
          <w:sz w:val="28"/>
          <w:szCs w:val="28"/>
          <w:rtl/>
          <w:lang w:eastAsia="zh-CN" w:bidi="ar-DZ"/>
        </w:rPr>
        <w:footnoteReference w:id="58"/>
      </w:r>
      <w:r w:rsidR="006C2E01" w:rsidRPr="00B87CDB">
        <w:rPr>
          <w:rFonts w:ascii="Times New Roman" w:eastAsia="SimSun" w:hAnsi="Times New Roman" w:cs="Simplified Arabic"/>
          <w:b/>
          <w:sz w:val="28"/>
          <w:szCs w:val="28"/>
          <w:rtl/>
          <w:lang w:eastAsia="zh-CN" w:bidi="ar-DZ"/>
        </w:rPr>
        <w:t xml:space="preserve"> ويكون أحمد بن فارس بهذا أَسْبَق في القول باكتساب اللّغة عن طريق السَّماع، من أصحاب نظريّة الاكتساب</w:t>
      </w:r>
      <w:r w:rsidR="006C2E01" w:rsidRPr="00B87CDB">
        <w:rPr>
          <w:rStyle w:val="Appelnotedebasdep"/>
          <w:rFonts w:ascii="Times New Roman" w:eastAsia="SimSun" w:hAnsi="Times New Roman" w:cs="Simplified Arabic"/>
          <w:b/>
          <w:sz w:val="28"/>
          <w:szCs w:val="28"/>
          <w:lang w:eastAsia="zh-CN" w:bidi="ar-DZ"/>
        </w:rPr>
        <w:footnoteReference w:customMarkFollows="1" w:id="59"/>
        <w:sym w:font="Symbol" w:char="F02A"/>
      </w:r>
      <w:r w:rsidR="006C2E01" w:rsidRPr="00B87CDB">
        <w:rPr>
          <w:rFonts w:ascii="Times New Roman" w:eastAsia="SimSun" w:hAnsi="Times New Roman" w:cs="Simplified Arabic"/>
          <w:b/>
          <w:sz w:val="28"/>
          <w:szCs w:val="28"/>
          <w:rtl/>
          <w:lang w:eastAsia="zh-CN" w:bidi="ar-DZ"/>
        </w:rPr>
        <w:t xml:space="preserve"> الل</w:t>
      </w:r>
      <w:r w:rsidR="0004619F">
        <w:rPr>
          <w:rFonts w:ascii="Times New Roman" w:eastAsia="SimSun" w:hAnsi="Times New Roman" w:cs="Simplified Arabic" w:hint="cs"/>
          <w:b/>
          <w:sz w:val="28"/>
          <w:szCs w:val="28"/>
          <w:rtl/>
          <w:lang w:eastAsia="zh-CN" w:bidi="ar-DZ"/>
        </w:rPr>
        <w:t>ّ</w:t>
      </w:r>
      <w:r w:rsidR="006C2E01" w:rsidRPr="00B87CDB">
        <w:rPr>
          <w:rFonts w:ascii="Times New Roman" w:eastAsia="SimSun" w:hAnsi="Times New Roman" w:cs="Simplified Arabic"/>
          <w:b/>
          <w:sz w:val="28"/>
          <w:szCs w:val="28"/>
          <w:rtl/>
          <w:lang w:eastAsia="zh-CN" w:bidi="ar-DZ"/>
        </w:rPr>
        <w:t>غويّ في البحث اللّسان</w:t>
      </w:r>
      <w:r w:rsidR="00FA1725">
        <w:rPr>
          <w:rFonts w:ascii="Times New Roman" w:eastAsia="SimSun" w:hAnsi="Times New Roman" w:cs="Simplified Arabic"/>
          <w:b/>
          <w:sz w:val="28"/>
          <w:szCs w:val="28"/>
          <w:rtl/>
          <w:lang w:eastAsia="zh-CN" w:bidi="ar-DZ"/>
        </w:rPr>
        <w:t>يّ؛ حيث نظر في طبيعتها الصّوتية</w:t>
      </w:r>
      <w:r w:rsidR="006C2E01" w:rsidRPr="00B87CDB">
        <w:rPr>
          <w:rFonts w:ascii="Times New Roman" w:eastAsia="SimSun" w:hAnsi="Times New Roman" w:cs="Simplified Arabic"/>
          <w:b/>
          <w:sz w:val="28"/>
          <w:szCs w:val="28"/>
          <w:rtl/>
          <w:lang w:eastAsia="zh-CN" w:bidi="ar-DZ"/>
        </w:rPr>
        <w:t xml:space="preserve"> فوجد أن</w:t>
      </w:r>
      <w:r w:rsidR="00182BC6">
        <w:rPr>
          <w:rFonts w:ascii="Times New Roman" w:eastAsia="SimSun" w:hAnsi="Times New Roman" w:cs="Simplified Arabic"/>
          <w:b/>
          <w:sz w:val="28"/>
          <w:szCs w:val="28"/>
          <w:rtl/>
          <w:lang w:eastAsia="zh-CN" w:bidi="ar-DZ"/>
        </w:rPr>
        <w:t>ّ أنسب الطّرائق لاكتسابها هو الس</w:t>
      </w:r>
      <w:r w:rsidR="00182BC6">
        <w:rPr>
          <w:rFonts w:ascii="Times New Roman" w:eastAsia="SimSun" w:hAnsi="Times New Roman" w:cs="Simplified Arabic" w:hint="cs"/>
          <w:b/>
          <w:sz w:val="28"/>
          <w:szCs w:val="28"/>
          <w:rtl/>
          <w:lang w:eastAsia="zh-CN" w:bidi="ar-DZ"/>
        </w:rPr>
        <w:t>ّ</w:t>
      </w:r>
      <w:r w:rsidR="006C2E01" w:rsidRPr="00B87CDB">
        <w:rPr>
          <w:rFonts w:ascii="Times New Roman" w:eastAsia="SimSun" w:hAnsi="Times New Roman" w:cs="Simplified Arabic"/>
          <w:b/>
          <w:sz w:val="28"/>
          <w:szCs w:val="28"/>
          <w:rtl/>
          <w:lang w:eastAsia="zh-CN" w:bidi="ar-DZ"/>
        </w:rPr>
        <w:t>ماع، مع إمكانية تعلّمها عن طريق التّلقين.</w:t>
      </w:r>
    </w:p>
    <w:p w:rsidR="003616AA" w:rsidRPr="00B87CDB" w:rsidRDefault="00F05C73" w:rsidP="00F05C73">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hint="cs"/>
          <w:bCs/>
          <w:sz w:val="28"/>
          <w:szCs w:val="28"/>
          <w:rtl/>
          <w:lang w:eastAsia="zh-CN" w:bidi="ar-DZ"/>
        </w:rPr>
        <w:t>خامسا</w:t>
      </w:r>
      <w:r w:rsidR="00424AA7" w:rsidRPr="00B87CDB">
        <w:rPr>
          <w:rFonts w:ascii="Times New Roman" w:eastAsia="SimSun" w:hAnsi="Times New Roman" w:cs="Simplified Arabic"/>
          <w:bCs/>
          <w:sz w:val="28"/>
          <w:szCs w:val="28"/>
          <w:rtl/>
          <w:lang w:eastAsia="zh-CN" w:bidi="ar-DZ"/>
        </w:rPr>
        <w:t xml:space="preserve">- </w:t>
      </w:r>
      <w:r w:rsidR="00BA64D0" w:rsidRPr="00B87CDB">
        <w:rPr>
          <w:rFonts w:ascii="Times New Roman" w:eastAsia="SimSun" w:hAnsi="Times New Roman" w:cs="Simplified Arabic"/>
          <w:bCs/>
          <w:sz w:val="28"/>
          <w:szCs w:val="28"/>
          <w:rtl/>
          <w:lang w:eastAsia="zh-CN" w:bidi="ar-DZ"/>
        </w:rPr>
        <w:t>التّطو</w:t>
      </w:r>
      <w:r w:rsidR="002A3C3C" w:rsidRPr="00B87CDB">
        <w:rPr>
          <w:rFonts w:ascii="Times New Roman" w:eastAsia="SimSun" w:hAnsi="Times New Roman" w:cs="Simplified Arabic"/>
          <w:bCs/>
          <w:sz w:val="28"/>
          <w:szCs w:val="28"/>
          <w:rtl/>
          <w:lang w:eastAsia="zh-CN" w:bidi="ar-DZ"/>
        </w:rPr>
        <w:t>ّ</w:t>
      </w:r>
      <w:r w:rsidR="00BA64D0" w:rsidRPr="00B87CDB">
        <w:rPr>
          <w:rFonts w:ascii="Times New Roman" w:eastAsia="SimSun" w:hAnsi="Times New Roman" w:cs="Simplified Arabic"/>
          <w:bCs/>
          <w:sz w:val="28"/>
          <w:szCs w:val="28"/>
          <w:rtl/>
          <w:lang w:eastAsia="zh-CN" w:bidi="ar-DZ"/>
        </w:rPr>
        <w:t>ر اللّغويّ:</w:t>
      </w:r>
      <w:r w:rsidR="00230D02" w:rsidRPr="00B87CDB">
        <w:rPr>
          <w:rFonts w:ascii="Times New Roman" w:eastAsia="SimSun" w:hAnsi="Times New Roman" w:cs="Simplified Arabic"/>
          <w:b/>
          <w:sz w:val="28"/>
          <w:szCs w:val="28"/>
          <w:rtl/>
          <w:lang w:eastAsia="zh-CN" w:bidi="ar-DZ"/>
        </w:rPr>
        <w:t xml:space="preserve">يُعَدُّ التَّطور اللّغويّ </w:t>
      </w:r>
      <w:r>
        <w:rPr>
          <w:rFonts w:ascii="Times New Roman" w:eastAsia="SimSun" w:hAnsi="Times New Roman" w:cs="Simplified Arabic" w:hint="cs"/>
          <w:b/>
          <w:sz w:val="28"/>
          <w:szCs w:val="28"/>
          <w:rtl/>
          <w:lang w:eastAsia="zh-CN" w:bidi="ar-DZ"/>
        </w:rPr>
        <w:t xml:space="preserve">كذلك </w:t>
      </w:r>
      <w:r w:rsidR="00230D02" w:rsidRPr="00B87CDB">
        <w:rPr>
          <w:rFonts w:ascii="Times New Roman" w:eastAsia="SimSun" w:hAnsi="Times New Roman" w:cs="Simplified Arabic"/>
          <w:b/>
          <w:sz w:val="28"/>
          <w:szCs w:val="28"/>
          <w:rtl/>
          <w:lang w:eastAsia="zh-CN" w:bidi="ar-DZ"/>
        </w:rPr>
        <w:t>من الظّواهر اللّغوي</w:t>
      </w:r>
      <w:r>
        <w:rPr>
          <w:rFonts w:ascii="Times New Roman" w:eastAsia="SimSun" w:hAnsi="Times New Roman" w:cs="Simplified Arabic"/>
          <w:b/>
          <w:sz w:val="28"/>
          <w:szCs w:val="28"/>
          <w:rtl/>
          <w:lang w:eastAsia="zh-CN" w:bidi="ar-DZ"/>
        </w:rPr>
        <w:t>ّة الّتي عُنَيَت بها اللّسانيات</w:t>
      </w:r>
      <w:r>
        <w:rPr>
          <w:rFonts w:ascii="Times New Roman" w:eastAsia="SimSun" w:hAnsi="Times New Roman" w:cs="Simplified Arabic" w:hint="cs"/>
          <w:b/>
          <w:sz w:val="28"/>
          <w:szCs w:val="28"/>
          <w:rtl/>
          <w:lang w:eastAsia="zh-CN" w:bidi="ar-DZ"/>
        </w:rPr>
        <w:t xml:space="preserve"> في العصر الحديث،</w:t>
      </w:r>
      <w:r w:rsidR="00230D02" w:rsidRPr="00B87CDB">
        <w:rPr>
          <w:rFonts w:ascii="Times New Roman" w:eastAsia="SimSun" w:hAnsi="Times New Roman" w:cs="Simplified Arabic"/>
          <w:b/>
          <w:sz w:val="28"/>
          <w:szCs w:val="28"/>
          <w:rtl/>
          <w:lang w:eastAsia="zh-CN" w:bidi="ar-DZ"/>
        </w:rPr>
        <w:t xml:space="preserve"> لِمَا لها من أثر على اللّ</w:t>
      </w:r>
      <w:r w:rsidR="00193F3F" w:rsidRPr="00B87CDB">
        <w:rPr>
          <w:rFonts w:ascii="Times New Roman" w:eastAsia="SimSun" w:hAnsi="Times New Roman" w:cs="Simplified Arabic"/>
          <w:b/>
          <w:sz w:val="28"/>
          <w:szCs w:val="28"/>
          <w:rtl/>
          <w:lang w:eastAsia="zh-CN" w:bidi="ar-DZ"/>
        </w:rPr>
        <w:t>غ</w:t>
      </w:r>
      <w:r w:rsidR="00257949" w:rsidRPr="00B87CDB">
        <w:rPr>
          <w:rFonts w:ascii="Times New Roman" w:eastAsia="SimSun" w:hAnsi="Times New Roman" w:cs="Simplified Arabic"/>
          <w:b/>
          <w:sz w:val="28"/>
          <w:szCs w:val="28"/>
          <w:rtl/>
          <w:lang w:eastAsia="zh-CN" w:bidi="ar-DZ"/>
        </w:rPr>
        <w:t>ات</w:t>
      </w:r>
      <w:r w:rsidR="004A423B" w:rsidRPr="00B87CDB">
        <w:rPr>
          <w:rFonts w:ascii="Times New Roman" w:eastAsia="SimSun" w:hAnsi="Times New Roman" w:cs="Simplified Arabic"/>
          <w:b/>
          <w:sz w:val="28"/>
          <w:szCs w:val="28"/>
          <w:rtl/>
          <w:lang w:eastAsia="zh-CN" w:bidi="ar-DZ"/>
        </w:rPr>
        <w:t>الّتي ت</w:t>
      </w:r>
      <w:r w:rsidR="00287F90" w:rsidRPr="00B87CDB">
        <w:rPr>
          <w:rFonts w:ascii="Times New Roman" w:eastAsia="SimSun" w:hAnsi="Times New Roman" w:cs="Simplified Arabic"/>
          <w:b/>
          <w:sz w:val="28"/>
          <w:szCs w:val="28"/>
          <w:rtl/>
          <w:lang w:eastAsia="zh-CN" w:bidi="ar-DZ"/>
        </w:rPr>
        <w:t>ُ</w:t>
      </w:r>
      <w:r w:rsidR="004A423B" w:rsidRPr="00B87CDB">
        <w:rPr>
          <w:rFonts w:ascii="Times New Roman" w:eastAsia="SimSun" w:hAnsi="Times New Roman" w:cs="Simplified Arabic"/>
          <w:b/>
          <w:sz w:val="28"/>
          <w:szCs w:val="28"/>
          <w:rtl/>
          <w:lang w:eastAsia="zh-CN" w:bidi="ar-DZ"/>
        </w:rPr>
        <w:t>مثّ</w:t>
      </w:r>
      <w:r w:rsidR="00287F90" w:rsidRPr="00B87CDB">
        <w:rPr>
          <w:rFonts w:ascii="Times New Roman" w:eastAsia="SimSun" w:hAnsi="Times New Roman" w:cs="Simplified Arabic"/>
          <w:b/>
          <w:sz w:val="28"/>
          <w:szCs w:val="28"/>
          <w:rtl/>
          <w:lang w:eastAsia="zh-CN" w:bidi="ar-DZ"/>
        </w:rPr>
        <w:t>ِ</w:t>
      </w:r>
      <w:r w:rsidR="004A423B" w:rsidRPr="00B87CDB">
        <w:rPr>
          <w:rFonts w:ascii="Times New Roman" w:eastAsia="SimSun" w:hAnsi="Times New Roman" w:cs="Simplified Arabic"/>
          <w:b/>
          <w:sz w:val="28"/>
          <w:szCs w:val="28"/>
          <w:rtl/>
          <w:lang w:eastAsia="zh-CN" w:bidi="ar-DZ"/>
        </w:rPr>
        <w:t>ل</w:t>
      </w:r>
      <w:r w:rsidR="00230D02" w:rsidRPr="00B87CDB">
        <w:rPr>
          <w:rFonts w:ascii="Times New Roman" w:eastAsia="SimSun" w:hAnsi="Times New Roman" w:cs="Simplified Arabic"/>
          <w:b/>
          <w:sz w:val="28"/>
          <w:szCs w:val="28"/>
          <w:rtl/>
          <w:lang w:eastAsia="zh-CN" w:bidi="ar-DZ"/>
        </w:rPr>
        <w:t>موضوع الدّراسة</w:t>
      </w:r>
      <w:r w:rsidR="00193F3F" w:rsidRPr="00B87CDB">
        <w:rPr>
          <w:rFonts w:ascii="Times New Roman" w:eastAsia="SimSun" w:hAnsi="Times New Roman" w:cs="Simplified Arabic"/>
          <w:b/>
          <w:sz w:val="28"/>
          <w:szCs w:val="28"/>
          <w:rtl/>
          <w:lang w:eastAsia="zh-CN" w:bidi="ar-DZ"/>
        </w:rPr>
        <w:t xml:space="preserve"> الل</w:t>
      </w:r>
      <w:r w:rsidR="00257949"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ساني</w:t>
      </w:r>
      <w:r w:rsidR="00CF3DB3">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ة</w:t>
      </w:r>
      <w:r w:rsidR="00660D39">
        <w:rPr>
          <w:rFonts w:ascii="Times New Roman" w:eastAsia="SimSun" w:hAnsi="Times New Roman" w:cs="Simplified Arabic" w:hint="cs"/>
          <w:b/>
          <w:sz w:val="28"/>
          <w:szCs w:val="28"/>
          <w:rtl/>
          <w:lang w:eastAsia="zh-CN" w:bidi="ar-DZ"/>
        </w:rPr>
        <w:t>.</w:t>
      </w:r>
      <w:r w:rsidR="009251BE" w:rsidRPr="00B87CDB">
        <w:rPr>
          <w:rFonts w:ascii="Times New Roman" w:eastAsia="SimSun" w:hAnsi="Times New Roman" w:cs="Simplified Arabic"/>
          <w:b/>
          <w:sz w:val="28"/>
          <w:szCs w:val="28"/>
          <w:rtl/>
          <w:lang w:eastAsia="zh-CN" w:bidi="ar-DZ"/>
        </w:rPr>
        <w:t>وقد</w:t>
      </w:r>
      <w:r w:rsidR="00E12238" w:rsidRPr="00B87CDB">
        <w:rPr>
          <w:rFonts w:ascii="Times New Roman" w:eastAsia="SimSun" w:hAnsi="Times New Roman" w:cs="Simplified Arabic"/>
          <w:b/>
          <w:sz w:val="28"/>
          <w:szCs w:val="28"/>
          <w:rtl/>
          <w:lang w:eastAsia="zh-CN" w:bidi="ar-DZ"/>
        </w:rPr>
        <w:t>كان للعرب كذلك فضل الس</w:t>
      </w:r>
      <w:r w:rsidR="00FA1E1D" w:rsidRPr="00B87CDB">
        <w:rPr>
          <w:rFonts w:ascii="Times New Roman" w:eastAsia="SimSun" w:hAnsi="Times New Roman" w:cs="Simplified Arabic"/>
          <w:b/>
          <w:sz w:val="28"/>
          <w:szCs w:val="28"/>
          <w:rtl/>
          <w:lang w:eastAsia="zh-CN" w:bidi="ar-DZ"/>
        </w:rPr>
        <w:t>َّبق في الإشارة إلى هذه الظّاهرة</w:t>
      </w:r>
      <w:r w:rsidR="009B433F" w:rsidRPr="00B87CDB">
        <w:rPr>
          <w:rFonts w:ascii="Times New Roman" w:eastAsia="SimSun" w:hAnsi="Times New Roman" w:cs="Simplified Arabic"/>
          <w:b/>
          <w:sz w:val="28"/>
          <w:szCs w:val="28"/>
          <w:rtl/>
          <w:lang w:eastAsia="zh-CN" w:bidi="ar-DZ"/>
        </w:rPr>
        <w:t>،</w:t>
      </w:r>
      <w:r w:rsidR="00FA1E1D" w:rsidRPr="00B87CDB">
        <w:rPr>
          <w:rFonts w:ascii="Times New Roman" w:eastAsia="SimSun" w:hAnsi="Times New Roman" w:cs="Simplified Arabic"/>
          <w:b/>
          <w:sz w:val="28"/>
          <w:szCs w:val="28"/>
          <w:rtl/>
          <w:lang w:eastAsia="zh-CN" w:bidi="ar-DZ"/>
        </w:rPr>
        <w:t xml:space="preserve"> الّتي</w:t>
      </w:r>
      <w:r w:rsidR="009251BE" w:rsidRPr="00B87CDB">
        <w:rPr>
          <w:rFonts w:ascii="Times New Roman" w:eastAsia="SimSun" w:hAnsi="Times New Roman" w:cs="Simplified Arabic"/>
          <w:b/>
          <w:sz w:val="28"/>
          <w:szCs w:val="28"/>
          <w:rtl/>
          <w:lang w:eastAsia="zh-CN" w:bidi="ar-DZ"/>
        </w:rPr>
        <w:t>ع</w:t>
      </w:r>
      <w:r w:rsidR="00DA5D58" w:rsidRPr="00B87CDB">
        <w:rPr>
          <w:rFonts w:ascii="Times New Roman" w:eastAsia="SimSun" w:hAnsi="Times New Roman" w:cs="Simplified Arabic"/>
          <w:b/>
          <w:sz w:val="28"/>
          <w:szCs w:val="28"/>
          <w:rtl/>
          <w:lang w:eastAsia="zh-CN" w:bidi="ar-DZ"/>
        </w:rPr>
        <w:t>ُ</w:t>
      </w:r>
      <w:r w:rsidR="009251BE" w:rsidRPr="00B87CDB">
        <w:rPr>
          <w:rFonts w:ascii="Times New Roman" w:eastAsia="SimSun" w:hAnsi="Times New Roman" w:cs="Simplified Arabic"/>
          <w:b/>
          <w:sz w:val="28"/>
          <w:szCs w:val="28"/>
          <w:rtl/>
          <w:lang w:eastAsia="zh-CN" w:bidi="ar-DZ"/>
        </w:rPr>
        <w:t>ن</w:t>
      </w:r>
      <w:r w:rsidR="00DA5D58" w:rsidRPr="00B87CDB">
        <w:rPr>
          <w:rFonts w:ascii="Times New Roman" w:eastAsia="SimSun" w:hAnsi="Times New Roman" w:cs="Simplified Arabic"/>
          <w:b/>
          <w:sz w:val="28"/>
          <w:szCs w:val="28"/>
          <w:rtl/>
          <w:lang w:eastAsia="zh-CN" w:bidi="ar-DZ"/>
        </w:rPr>
        <w:t>ِ</w:t>
      </w:r>
      <w:r w:rsidR="009251BE" w:rsidRPr="00B87CDB">
        <w:rPr>
          <w:rFonts w:ascii="Times New Roman" w:eastAsia="SimSun" w:hAnsi="Times New Roman" w:cs="Simplified Arabic"/>
          <w:b/>
          <w:sz w:val="28"/>
          <w:szCs w:val="28"/>
          <w:rtl/>
          <w:lang w:eastAsia="zh-CN" w:bidi="ar-DZ"/>
        </w:rPr>
        <w:t xml:space="preserve">ي بها </w:t>
      </w:r>
      <w:r w:rsidR="00FA1E1D" w:rsidRPr="00B87CDB">
        <w:rPr>
          <w:rFonts w:ascii="Times New Roman" w:eastAsia="SimSun" w:hAnsi="Times New Roman" w:cs="Simplified Arabic"/>
          <w:b/>
          <w:sz w:val="28"/>
          <w:szCs w:val="28"/>
          <w:rtl/>
          <w:lang w:eastAsia="zh-CN" w:bidi="ar-DZ"/>
        </w:rPr>
        <w:t>غير واحد من الدّارسين العرب القدامى والمحدثين</w:t>
      </w:r>
      <w:r w:rsidR="009251BE" w:rsidRPr="00B87CDB">
        <w:rPr>
          <w:rFonts w:ascii="Times New Roman" w:eastAsia="SimSun" w:hAnsi="Times New Roman" w:cs="Simplified Arabic"/>
          <w:b/>
          <w:sz w:val="28"/>
          <w:szCs w:val="28"/>
          <w:rtl/>
          <w:lang w:eastAsia="zh-CN" w:bidi="ar-DZ"/>
        </w:rPr>
        <w:t>، ل</w:t>
      </w:r>
      <w:r w:rsidR="00402AFC" w:rsidRPr="00B87CDB">
        <w:rPr>
          <w:rFonts w:ascii="Times New Roman" w:eastAsia="SimSun" w:hAnsi="Times New Roman" w:cs="Simplified Arabic"/>
          <w:b/>
          <w:sz w:val="28"/>
          <w:szCs w:val="28"/>
          <w:rtl/>
          <w:lang w:eastAsia="zh-CN" w:bidi="ar-DZ"/>
        </w:rPr>
        <w:t>ِ</w:t>
      </w:r>
      <w:r w:rsidR="009251BE" w:rsidRPr="00B87CDB">
        <w:rPr>
          <w:rFonts w:ascii="Times New Roman" w:eastAsia="SimSun" w:hAnsi="Times New Roman" w:cs="Simplified Arabic"/>
          <w:b/>
          <w:sz w:val="28"/>
          <w:szCs w:val="28"/>
          <w:rtl/>
          <w:lang w:eastAsia="zh-CN" w:bidi="ar-DZ"/>
        </w:rPr>
        <w:t>م</w:t>
      </w:r>
      <w:r w:rsidR="00402AFC" w:rsidRPr="00B87CDB">
        <w:rPr>
          <w:rFonts w:ascii="Times New Roman" w:eastAsia="SimSun" w:hAnsi="Times New Roman" w:cs="Simplified Arabic"/>
          <w:b/>
          <w:sz w:val="28"/>
          <w:szCs w:val="28"/>
          <w:rtl/>
          <w:lang w:eastAsia="zh-CN" w:bidi="ar-DZ"/>
        </w:rPr>
        <w:t>َ</w:t>
      </w:r>
      <w:r w:rsidR="009251BE" w:rsidRPr="00B87CDB">
        <w:rPr>
          <w:rFonts w:ascii="Times New Roman" w:eastAsia="SimSun" w:hAnsi="Times New Roman" w:cs="Simplified Arabic"/>
          <w:b/>
          <w:sz w:val="28"/>
          <w:szCs w:val="28"/>
          <w:rtl/>
          <w:lang w:eastAsia="zh-CN" w:bidi="ar-DZ"/>
        </w:rPr>
        <w:t xml:space="preserve">ا لها من تأثير على دلالة الألفاظ اللّغويّة </w:t>
      </w:r>
      <w:r w:rsidR="003D725A" w:rsidRPr="00B87CDB">
        <w:rPr>
          <w:rFonts w:ascii="Times New Roman" w:eastAsia="SimSun" w:hAnsi="Times New Roman" w:cs="Simplified Arabic"/>
          <w:b/>
          <w:sz w:val="28"/>
          <w:szCs w:val="28"/>
          <w:rtl/>
          <w:lang w:eastAsia="zh-CN" w:bidi="ar-DZ"/>
        </w:rPr>
        <w:t>في العربيّة.</w:t>
      </w:r>
      <w:r w:rsidR="00DA5D58" w:rsidRPr="00B87CDB">
        <w:rPr>
          <w:rFonts w:ascii="Times New Roman" w:eastAsia="SimSun" w:hAnsi="Times New Roman" w:cs="Simplified Arabic"/>
          <w:b/>
          <w:sz w:val="28"/>
          <w:szCs w:val="28"/>
          <w:rtl/>
          <w:lang w:eastAsia="zh-CN" w:bidi="ar-DZ"/>
        </w:rPr>
        <w:t>وأهم</w:t>
      </w:r>
      <w:r w:rsidR="00AA3893" w:rsidRPr="00B87CDB">
        <w:rPr>
          <w:rFonts w:ascii="Times New Roman" w:eastAsia="SimSun" w:hAnsi="Times New Roman" w:cs="Simplified Arabic"/>
          <w:b/>
          <w:sz w:val="28"/>
          <w:szCs w:val="28"/>
          <w:rtl/>
          <w:lang w:eastAsia="zh-CN" w:bidi="ar-DZ"/>
        </w:rPr>
        <w:t>ّ</w:t>
      </w:r>
      <w:r w:rsidR="00DA5D58" w:rsidRPr="00B87CDB">
        <w:rPr>
          <w:rFonts w:ascii="Times New Roman" w:eastAsia="SimSun" w:hAnsi="Times New Roman" w:cs="Simplified Arabic"/>
          <w:b/>
          <w:sz w:val="28"/>
          <w:szCs w:val="28"/>
          <w:rtl/>
          <w:lang w:eastAsia="zh-CN" w:bidi="ar-DZ"/>
        </w:rPr>
        <w:t xml:space="preserve"> من ع</w:t>
      </w:r>
      <w:r w:rsidR="00253BFC" w:rsidRPr="00B87CDB">
        <w:rPr>
          <w:rFonts w:ascii="Times New Roman" w:eastAsia="SimSun" w:hAnsi="Times New Roman" w:cs="Simplified Arabic"/>
          <w:b/>
          <w:sz w:val="28"/>
          <w:szCs w:val="28"/>
          <w:rtl/>
          <w:lang w:eastAsia="zh-CN" w:bidi="ar-DZ"/>
        </w:rPr>
        <w:t>ُ</w:t>
      </w:r>
      <w:r w:rsidR="00DA5D58" w:rsidRPr="00B87CDB">
        <w:rPr>
          <w:rFonts w:ascii="Times New Roman" w:eastAsia="SimSun" w:hAnsi="Times New Roman" w:cs="Simplified Arabic"/>
          <w:b/>
          <w:sz w:val="28"/>
          <w:szCs w:val="28"/>
          <w:rtl/>
          <w:lang w:eastAsia="zh-CN" w:bidi="ar-DZ"/>
        </w:rPr>
        <w:t>ن</w:t>
      </w:r>
      <w:r w:rsidR="00253BFC" w:rsidRPr="00B87CDB">
        <w:rPr>
          <w:rFonts w:ascii="Times New Roman" w:eastAsia="SimSun" w:hAnsi="Times New Roman" w:cs="Simplified Arabic"/>
          <w:b/>
          <w:sz w:val="28"/>
          <w:szCs w:val="28"/>
          <w:rtl/>
          <w:lang w:eastAsia="zh-CN" w:bidi="ar-DZ"/>
        </w:rPr>
        <w:t>ِ</w:t>
      </w:r>
      <w:r w:rsidR="00DA5D58" w:rsidRPr="00B87CDB">
        <w:rPr>
          <w:rFonts w:ascii="Times New Roman" w:eastAsia="SimSun" w:hAnsi="Times New Roman" w:cs="Simplified Arabic"/>
          <w:b/>
          <w:sz w:val="28"/>
          <w:szCs w:val="28"/>
          <w:rtl/>
          <w:lang w:eastAsia="zh-CN" w:bidi="ar-DZ"/>
        </w:rPr>
        <w:t xml:space="preserve">ي بها من </w:t>
      </w:r>
      <w:r w:rsidR="003D725A" w:rsidRPr="00B87CDB">
        <w:rPr>
          <w:rFonts w:ascii="Times New Roman" w:eastAsia="SimSun" w:hAnsi="Times New Roman" w:cs="Simplified Arabic"/>
          <w:b/>
          <w:sz w:val="28"/>
          <w:szCs w:val="28"/>
          <w:rtl/>
          <w:lang w:eastAsia="zh-CN" w:bidi="ar-DZ"/>
        </w:rPr>
        <w:t>الد</w:t>
      </w:r>
      <w:r w:rsidR="00562EED" w:rsidRPr="00B87CDB">
        <w:rPr>
          <w:rFonts w:ascii="Times New Roman" w:eastAsia="SimSun" w:hAnsi="Times New Roman" w:cs="Simplified Arabic"/>
          <w:b/>
          <w:sz w:val="28"/>
          <w:szCs w:val="28"/>
          <w:rtl/>
          <w:lang w:eastAsia="zh-CN" w:bidi="ar-DZ"/>
        </w:rPr>
        <w:t>ّ</w:t>
      </w:r>
      <w:r w:rsidR="003D725A" w:rsidRPr="00B87CDB">
        <w:rPr>
          <w:rFonts w:ascii="Times New Roman" w:eastAsia="SimSun" w:hAnsi="Times New Roman" w:cs="Simplified Arabic"/>
          <w:b/>
          <w:sz w:val="28"/>
          <w:szCs w:val="28"/>
          <w:rtl/>
          <w:lang w:eastAsia="zh-CN" w:bidi="ar-DZ"/>
        </w:rPr>
        <w:t>راسين القدامى</w:t>
      </w:r>
      <w:r w:rsidR="00DA5D58" w:rsidRPr="00B87CDB">
        <w:rPr>
          <w:rFonts w:ascii="Times New Roman" w:eastAsia="SimSun" w:hAnsi="Times New Roman" w:cs="Simplified Arabic"/>
          <w:b/>
          <w:sz w:val="28"/>
          <w:szCs w:val="28"/>
          <w:rtl/>
          <w:lang w:eastAsia="zh-CN" w:bidi="ar-DZ"/>
        </w:rPr>
        <w:t xml:space="preserve"> ابن جن</w:t>
      </w:r>
      <w:r w:rsidR="00253BFC" w:rsidRPr="00B87CDB">
        <w:rPr>
          <w:rFonts w:ascii="Times New Roman" w:eastAsia="SimSun" w:hAnsi="Times New Roman" w:cs="Simplified Arabic"/>
          <w:b/>
          <w:sz w:val="28"/>
          <w:szCs w:val="28"/>
          <w:rtl/>
          <w:lang w:eastAsia="zh-CN" w:bidi="ar-DZ"/>
        </w:rPr>
        <w:t>ّ</w:t>
      </w:r>
      <w:r w:rsidR="00DA5D58" w:rsidRPr="00B87CDB">
        <w:rPr>
          <w:rFonts w:ascii="Times New Roman" w:eastAsia="SimSun" w:hAnsi="Times New Roman" w:cs="Simplified Arabic"/>
          <w:b/>
          <w:sz w:val="28"/>
          <w:szCs w:val="28"/>
          <w:rtl/>
          <w:lang w:eastAsia="zh-CN" w:bidi="ar-DZ"/>
        </w:rPr>
        <w:t xml:space="preserve">ي </w:t>
      </w:r>
      <w:r w:rsidR="0028791C" w:rsidRPr="00B87CDB">
        <w:rPr>
          <w:rFonts w:ascii="Times New Roman" w:eastAsia="SimSun" w:hAnsi="Times New Roman" w:cs="Simplified Arabic"/>
          <w:b/>
          <w:sz w:val="28"/>
          <w:szCs w:val="28"/>
          <w:rtl/>
          <w:lang w:eastAsia="zh-CN" w:bidi="ar-DZ"/>
        </w:rPr>
        <w:t xml:space="preserve">(392هـ) </w:t>
      </w:r>
      <w:r w:rsidR="00DA5D58" w:rsidRPr="00B87CDB">
        <w:rPr>
          <w:rFonts w:ascii="Times New Roman" w:eastAsia="SimSun" w:hAnsi="Times New Roman" w:cs="Simplified Arabic"/>
          <w:b/>
          <w:sz w:val="28"/>
          <w:szCs w:val="28"/>
          <w:rtl/>
          <w:lang w:eastAsia="zh-CN" w:bidi="ar-DZ"/>
        </w:rPr>
        <w:t>ال</w:t>
      </w:r>
      <w:r w:rsidR="004551A2" w:rsidRPr="00B87CDB">
        <w:rPr>
          <w:rFonts w:ascii="Times New Roman" w:eastAsia="SimSun" w:hAnsi="Times New Roman" w:cs="Simplified Arabic"/>
          <w:b/>
          <w:sz w:val="28"/>
          <w:szCs w:val="28"/>
          <w:rtl/>
          <w:lang w:eastAsia="zh-CN" w:bidi="ar-DZ"/>
        </w:rPr>
        <w:t>ّ</w:t>
      </w:r>
      <w:r w:rsidR="00DA5D58" w:rsidRPr="00B87CDB">
        <w:rPr>
          <w:rFonts w:ascii="Times New Roman" w:eastAsia="SimSun" w:hAnsi="Times New Roman" w:cs="Simplified Arabic"/>
          <w:b/>
          <w:sz w:val="28"/>
          <w:szCs w:val="28"/>
          <w:rtl/>
          <w:lang w:eastAsia="zh-CN" w:bidi="ar-DZ"/>
        </w:rPr>
        <w:t xml:space="preserve">ذي </w:t>
      </w:r>
      <w:r w:rsidR="00D41C02" w:rsidRPr="00B87CDB">
        <w:rPr>
          <w:rFonts w:ascii="Times New Roman" w:eastAsia="SimSun" w:hAnsi="Times New Roman" w:cs="Simplified Arabic"/>
          <w:b/>
          <w:sz w:val="28"/>
          <w:szCs w:val="28"/>
          <w:rtl/>
          <w:lang w:eastAsia="zh-CN" w:bidi="ar-DZ"/>
        </w:rPr>
        <w:t xml:space="preserve">أشار في </w:t>
      </w:r>
      <w:r w:rsidR="00AF4FAC" w:rsidRPr="00B87CDB">
        <w:rPr>
          <w:rFonts w:ascii="Times New Roman" w:eastAsia="SimSun" w:hAnsi="Times New Roman" w:cs="Simplified Arabic"/>
          <w:b/>
          <w:sz w:val="28"/>
          <w:szCs w:val="28"/>
          <w:rtl/>
          <w:lang w:eastAsia="zh-CN" w:bidi="ar-DZ"/>
        </w:rPr>
        <w:t xml:space="preserve">غير موضع </w:t>
      </w:r>
      <w:r w:rsidR="00D41C02" w:rsidRPr="00B87CDB">
        <w:rPr>
          <w:rFonts w:ascii="Times New Roman" w:eastAsia="SimSun" w:hAnsi="Times New Roman" w:cs="Simplified Arabic"/>
          <w:b/>
          <w:sz w:val="28"/>
          <w:szCs w:val="28"/>
          <w:rtl/>
          <w:lang w:eastAsia="zh-CN" w:bidi="ar-DZ"/>
        </w:rPr>
        <w:t>من أبواب كتابه (الخصائص) إلى هذه الظ</w:t>
      </w:r>
      <w:r w:rsidR="00AF4FAC" w:rsidRPr="00B87CDB">
        <w:rPr>
          <w:rFonts w:ascii="Times New Roman" w:eastAsia="SimSun" w:hAnsi="Times New Roman" w:cs="Simplified Arabic"/>
          <w:b/>
          <w:sz w:val="28"/>
          <w:szCs w:val="28"/>
          <w:rtl/>
          <w:lang w:eastAsia="zh-CN" w:bidi="ar-DZ"/>
        </w:rPr>
        <w:t>ّ</w:t>
      </w:r>
      <w:r w:rsidR="00D41C02" w:rsidRPr="00B87CDB">
        <w:rPr>
          <w:rFonts w:ascii="Times New Roman" w:eastAsia="SimSun" w:hAnsi="Times New Roman" w:cs="Simplified Arabic"/>
          <w:b/>
          <w:sz w:val="28"/>
          <w:szCs w:val="28"/>
          <w:rtl/>
          <w:lang w:eastAsia="zh-CN" w:bidi="ar-DZ"/>
        </w:rPr>
        <w:t>اهرة</w:t>
      </w:r>
      <w:r w:rsidR="00B93529" w:rsidRPr="00B87CDB">
        <w:rPr>
          <w:rFonts w:ascii="Times New Roman" w:eastAsia="SimSun" w:hAnsi="Times New Roman" w:cs="Simplified Arabic"/>
          <w:b/>
          <w:sz w:val="28"/>
          <w:szCs w:val="28"/>
          <w:rtl/>
          <w:lang w:eastAsia="zh-CN" w:bidi="ar-DZ"/>
        </w:rPr>
        <w:t xml:space="preserve">وأسباب حدوثها. </w:t>
      </w:r>
      <w:r w:rsidR="00D02F43" w:rsidRPr="00B87CDB">
        <w:rPr>
          <w:rFonts w:ascii="Times New Roman" w:eastAsia="SimSun" w:hAnsi="Times New Roman" w:cs="Simplified Arabic"/>
          <w:b/>
          <w:sz w:val="28"/>
          <w:szCs w:val="28"/>
          <w:rtl/>
          <w:lang w:eastAsia="zh-CN" w:bidi="ar-DZ"/>
        </w:rPr>
        <w:t xml:space="preserve">ومن ذلك ما جاء </w:t>
      </w:r>
      <w:r w:rsidR="00E82365" w:rsidRPr="00B87CDB">
        <w:rPr>
          <w:rFonts w:ascii="Times New Roman" w:eastAsia="SimSun" w:hAnsi="Times New Roman" w:cs="Simplified Arabic"/>
          <w:b/>
          <w:sz w:val="28"/>
          <w:szCs w:val="28"/>
          <w:rtl/>
          <w:lang w:eastAsia="zh-CN" w:bidi="ar-DZ"/>
        </w:rPr>
        <w:t xml:space="preserve">به </w:t>
      </w:r>
      <w:r w:rsidR="00D02F43" w:rsidRPr="00B87CDB">
        <w:rPr>
          <w:rFonts w:ascii="Times New Roman" w:eastAsia="SimSun" w:hAnsi="Times New Roman" w:cs="Simplified Arabic"/>
          <w:b/>
          <w:sz w:val="28"/>
          <w:szCs w:val="28"/>
          <w:rtl/>
          <w:lang w:eastAsia="zh-CN" w:bidi="ar-DZ"/>
        </w:rPr>
        <w:t xml:space="preserve">في </w:t>
      </w:r>
      <w:r w:rsidR="00193F3F" w:rsidRPr="00B87CDB">
        <w:rPr>
          <w:rFonts w:ascii="Times New Roman" w:eastAsia="SimSun" w:hAnsi="Times New Roman" w:cs="Simplified Arabic"/>
          <w:b/>
          <w:sz w:val="28"/>
          <w:szCs w:val="28"/>
          <w:rtl/>
          <w:lang w:eastAsia="zh-CN" w:bidi="ar-DZ"/>
        </w:rPr>
        <w:t>(باب في هذه اللّغة</w:t>
      </w:r>
      <w:r w:rsidR="00A75CBB"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أ </w:t>
      </w:r>
      <w:r w:rsidR="00F93C8A" w:rsidRPr="00B87CDB">
        <w:rPr>
          <w:rFonts w:ascii="Times New Roman" w:eastAsia="SimSun" w:hAnsi="Times New Roman" w:cs="Simplified Arabic"/>
          <w:b/>
          <w:sz w:val="28"/>
          <w:szCs w:val="28"/>
          <w:rtl/>
          <w:lang w:eastAsia="zh-CN" w:bidi="ar-DZ"/>
        </w:rPr>
        <w:t>في</w:t>
      </w:r>
      <w:r w:rsidR="00193F3F" w:rsidRPr="00B87CDB">
        <w:rPr>
          <w:rFonts w:ascii="Times New Roman" w:eastAsia="SimSun" w:hAnsi="Times New Roman" w:cs="Simplified Arabic"/>
          <w:b/>
          <w:sz w:val="28"/>
          <w:szCs w:val="28"/>
          <w:rtl/>
          <w:lang w:eastAsia="zh-CN" w:bidi="ar-DZ"/>
        </w:rPr>
        <w:t xml:space="preserve"> وقت</w:t>
      </w:r>
      <w:r w:rsidR="0001285D"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واحد</w:t>
      </w:r>
      <w:r w:rsidR="0001285D"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و</w:t>
      </w:r>
      <w:r w:rsidR="00A75CBB"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ضِعت أم ت</w:t>
      </w:r>
      <w:r w:rsidR="0001285D"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لاحق تابع منها بفارِط)</w:t>
      </w:r>
      <w:r w:rsidR="00E82365" w:rsidRPr="00B87CDB">
        <w:rPr>
          <w:rFonts w:ascii="Times New Roman" w:eastAsia="SimSun" w:hAnsi="Times New Roman" w:cs="Simplified Arabic"/>
          <w:b/>
          <w:sz w:val="28"/>
          <w:szCs w:val="28"/>
          <w:rtl/>
          <w:lang w:eastAsia="zh-CN" w:bidi="ar-DZ"/>
        </w:rPr>
        <w:t xml:space="preserve"> حيث قال:</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فإن</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ها لا ب</w:t>
      </w:r>
      <w:r w:rsidR="0001285D"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دّ</w:t>
      </w:r>
      <w:r w:rsidR="0001285D"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أن</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يكون وقع في أوّل الأمر بعضُها</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ثم</w:t>
      </w:r>
      <w:r w:rsidR="002F0897"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اح</w:t>
      </w:r>
      <w:r w:rsidR="002F0897"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ت</w:t>
      </w:r>
      <w:r w:rsidR="002F0897"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يج فيما ب</w:t>
      </w:r>
      <w:r w:rsidR="002F0897"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ع</w:t>
      </w:r>
      <w:r w:rsidR="002F0897"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د</w:t>
      </w:r>
      <w:r w:rsidR="002F0897" w:rsidRPr="00B87CDB">
        <w:rPr>
          <w:rFonts w:ascii="Times New Roman" w:eastAsia="SimSun" w:hAnsi="Times New Roman" w:cs="Simplified Arabic"/>
          <w:b/>
          <w:sz w:val="28"/>
          <w:szCs w:val="28"/>
          <w:rtl/>
          <w:lang w:eastAsia="zh-CN" w:bidi="ar-DZ"/>
        </w:rPr>
        <w:t>ُ</w:t>
      </w:r>
      <w:r w:rsidR="001631C2">
        <w:rPr>
          <w:rFonts w:ascii="Times New Roman" w:eastAsia="SimSun" w:hAnsi="Times New Roman" w:cs="Simplified Arabic"/>
          <w:b/>
          <w:sz w:val="28"/>
          <w:szCs w:val="28"/>
          <w:rtl/>
          <w:lang w:eastAsia="zh-CN" w:bidi="ar-DZ"/>
        </w:rPr>
        <w:t>إ</w:t>
      </w:r>
      <w:r w:rsidR="00193F3F" w:rsidRPr="00B87CDB">
        <w:rPr>
          <w:rFonts w:ascii="Times New Roman" w:eastAsia="SimSun" w:hAnsi="Times New Roman" w:cs="Simplified Arabic"/>
          <w:b/>
          <w:sz w:val="28"/>
          <w:szCs w:val="28"/>
          <w:rtl/>
          <w:lang w:eastAsia="zh-CN" w:bidi="ar-DZ"/>
        </w:rPr>
        <w:t>لى الز</w:t>
      </w:r>
      <w:r w:rsidR="00E82365"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يادة عليه لحضور الد</w:t>
      </w:r>
      <w:r w:rsidR="00E82365"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اعي إليه</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ف</w:t>
      </w:r>
      <w:r w:rsidR="002F0897"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ز</w:t>
      </w:r>
      <w:r w:rsidR="002F0897"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يد فيها شيئا فشيئا</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إلا أن</w:t>
      </w:r>
      <w:r w:rsidR="00E82365"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ه على قياس ما كان س</w:t>
      </w:r>
      <w:r w:rsidR="002F0897"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ب</w:t>
      </w:r>
      <w:r w:rsidR="002F0897"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ق منها في حروفه وتأليفه</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وإعرابه المبين عن معانيه</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لا يخالف الث</w:t>
      </w:r>
      <w:r w:rsidR="003A37F4"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اني الأو</w:t>
      </w:r>
      <w:r w:rsidR="003A37F4"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ل</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 xml:space="preserve"> ولا الث</w:t>
      </w:r>
      <w:r w:rsidR="00A35F40"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الث الث</w:t>
      </w:r>
      <w:r w:rsidR="003A37F4" w:rsidRPr="00B87CDB">
        <w:rPr>
          <w:rFonts w:ascii="Times New Roman" w:eastAsia="SimSun" w:hAnsi="Times New Roman" w:cs="Simplified Arabic"/>
          <w:b/>
          <w:sz w:val="28"/>
          <w:szCs w:val="28"/>
          <w:rtl/>
          <w:lang w:eastAsia="zh-CN" w:bidi="ar-DZ"/>
        </w:rPr>
        <w:t>ّ</w:t>
      </w:r>
      <w:r w:rsidR="00193F3F" w:rsidRPr="00B87CDB">
        <w:rPr>
          <w:rFonts w:ascii="Times New Roman" w:eastAsia="SimSun" w:hAnsi="Times New Roman" w:cs="Simplified Arabic"/>
          <w:b/>
          <w:sz w:val="28"/>
          <w:szCs w:val="28"/>
          <w:rtl/>
          <w:lang w:eastAsia="zh-CN" w:bidi="ar-DZ"/>
        </w:rPr>
        <w:t>اني كذلك متّصلا متتابعا.</w:t>
      </w:r>
      <w:r w:rsidR="00A35F40" w:rsidRPr="00B87CDB">
        <w:rPr>
          <w:rFonts w:ascii="Times New Roman" w:eastAsia="SimSun" w:hAnsi="Times New Roman" w:cs="Simplified Arabic"/>
          <w:b/>
          <w:sz w:val="28"/>
          <w:szCs w:val="28"/>
          <w:rtl/>
          <w:lang w:eastAsia="zh-CN" w:bidi="ar-DZ"/>
        </w:rPr>
        <w:t>"</w:t>
      </w:r>
      <w:r w:rsidR="00C50839" w:rsidRPr="00B87CDB">
        <w:rPr>
          <w:rStyle w:val="Appelnotedebasdep"/>
          <w:rFonts w:ascii="Times New Roman" w:eastAsia="SimSun" w:hAnsi="Times New Roman" w:cs="Simplified Arabic"/>
          <w:b/>
          <w:sz w:val="28"/>
          <w:szCs w:val="28"/>
          <w:rtl/>
          <w:lang w:eastAsia="zh-CN" w:bidi="ar-DZ"/>
        </w:rPr>
        <w:footnoteReference w:id="60"/>
      </w:r>
      <w:r w:rsidR="003616AA" w:rsidRPr="00B87CDB">
        <w:rPr>
          <w:rFonts w:ascii="Times New Roman" w:eastAsia="SimSun" w:hAnsi="Times New Roman" w:cs="Simplified Arabic"/>
          <w:b/>
          <w:sz w:val="28"/>
          <w:szCs w:val="28"/>
          <w:rtl/>
          <w:lang w:eastAsia="zh-CN" w:bidi="ar-DZ"/>
        </w:rPr>
        <w:t xml:space="preserve">أمّا أسباب بعض مظاهر هذا التّطور فيردّها ابن </w:t>
      </w:r>
      <w:r w:rsidR="003616AA" w:rsidRPr="00B87CDB">
        <w:rPr>
          <w:rFonts w:ascii="Times New Roman" w:eastAsia="SimSun" w:hAnsi="Times New Roman" w:cs="Simplified Arabic"/>
          <w:b/>
          <w:sz w:val="28"/>
          <w:szCs w:val="28"/>
          <w:rtl/>
          <w:lang w:eastAsia="zh-CN" w:bidi="ar-DZ"/>
        </w:rPr>
        <w:lastRenderedPageBreak/>
        <w:t>جني إلى "ت</w:t>
      </w:r>
      <w:r w:rsidR="00660D39">
        <w:rPr>
          <w:rFonts w:ascii="Times New Roman" w:eastAsia="SimSun" w:hAnsi="Times New Roman" w:cs="Simplified Arabic" w:hint="cs"/>
          <w:b/>
          <w:sz w:val="28"/>
          <w:szCs w:val="28"/>
          <w:rtl/>
          <w:lang w:eastAsia="zh-CN" w:bidi="ar-DZ"/>
        </w:rPr>
        <w:t>َ</w:t>
      </w:r>
      <w:r w:rsidR="003616AA" w:rsidRPr="00B87CDB">
        <w:rPr>
          <w:rFonts w:ascii="Times New Roman" w:eastAsia="SimSun" w:hAnsi="Times New Roman" w:cs="Simplified Arabic"/>
          <w:b/>
          <w:sz w:val="28"/>
          <w:szCs w:val="28"/>
          <w:rtl/>
          <w:lang w:eastAsia="zh-CN" w:bidi="ar-DZ"/>
        </w:rPr>
        <w:t>أ</w:t>
      </w:r>
      <w:r w:rsidR="00660D39">
        <w:rPr>
          <w:rFonts w:ascii="Times New Roman" w:eastAsia="SimSun" w:hAnsi="Times New Roman" w:cs="Simplified Arabic" w:hint="cs"/>
          <w:b/>
          <w:sz w:val="28"/>
          <w:szCs w:val="28"/>
          <w:rtl/>
          <w:lang w:eastAsia="zh-CN" w:bidi="ar-DZ"/>
        </w:rPr>
        <w:t>َ</w:t>
      </w:r>
      <w:r w:rsidR="003616AA" w:rsidRPr="00B87CDB">
        <w:rPr>
          <w:rFonts w:ascii="Times New Roman" w:eastAsia="SimSun" w:hAnsi="Times New Roman" w:cs="Simplified Arabic"/>
          <w:b/>
          <w:sz w:val="28"/>
          <w:szCs w:val="28"/>
          <w:rtl/>
          <w:lang w:eastAsia="zh-CN" w:bidi="ar-DZ"/>
        </w:rPr>
        <w:t>ثّ</w:t>
      </w:r>
      <w:r w:rsidR="00660D39">
        <w:rPr>
          <w:rFonts w:ascii="Times New Roman" w:eastAsia="SimSun" w:hAnsi="Times New Roman" w:cs="Simplified Arabic" w:hint="cs"/>
          <w:b/>
          <w:sz w:val="28"/>
          <w:szCs w:val="28"/>
          <w:rtl/>
          <w:lang w:eastAsia="zh-CN" w:bidi="ar-DZ"/>
        </w:rPr>
        <w:t>ُ</w:t>
      </w:r>
      <w:r w:rsidR="003616AA" w:rsidRPr="00B87CDB">
        <w:rPr>
          <w:rFonts w:ascii="Times New Roman" w:eastAsia="SimSun" w:hAnsi="Times New Roman" w:cs="Simplified Arabic"/>
          <w:b/>
          <w:sz w:val="28"/>
          <w:szCs w:val="28"/>
          <w:rtl/>
          <w:lang w:eastAsia="zh-CN" w:bidi="ar-DZ"/>
        </w:rPr>
        <w:t>ر العربيّة باللّغات المجاورة، إضافة إلى ميل الم</w:t>
      </w:r>
      <w:r w:rsidR="002D3B35" w:rsidRPr="00B87CDB">
        <w:rPr>
          <w:rFonts w:ascii="Times New Roman" w:eastAsia="SimSun" w:hAnsi="Times New Roman" w:cs="Simplified Arabic"/>
          <w:b/>
          <w:sz w:val="28"/>
          <w:szCs w:val="28"/>
          <w:rtl/>
          <w:lang w:eastAsia="zh-CN" w:bidi="ar-DZ"/>
        </w:rPr>
        <w:t>ُ</w:t>
      </w:r>
      <w:r w:rsidR="003616AA" w:rsidRPr="00B87CDB">
        <w:rPr>
          <w:rFonts w:ascii="Times New Roman" w:eastAsia="SimSun" w:hAnsi="Times New Roman" w:cs="Simplified Arabic"/>
          <w:b/>
          <w:sz w:val="28"/>
          <w:szCs w:val="28"/>
          <w:rtl/>
          <w:lang w:eastAsia="zh-CN" w:bidi="ar-DZ"/>
        </w:rPr>
        <w:t>تكل</w:t>
      </w:r>
      <w:r w:rsidR="002D3B35" w:rsidRPr="00B87CDB">
        <w:rPr>
          <w:rFonts w:ascii="Times New Roman" w:eastAsia="SimSun" w:hAnsi="Times New Roman" w:cs="Simplified Arabic"/>
          <w:b/>
          <w:sz w:val="28"/>
          <w:szCs w:val="28"/>
          <w:rtl/>
          <w:lang w:eastAsia="zh-CN" w:bidi="ar-DZ"/>
        </w:rPr>
        <w:t>ِّ</w:t>
      </w:r>
      <w:r w:rsidR="003616AA" w:rsidRPr="00B87CDB">
        <w:rPr>
          <w:rFonts w:ascii="Times New Roman" w:eastAsia="SimSun" w:hAnsi="Times New Roman" w:cs="Simplified Arabic"/>
          <w:b/>
          <w:sz w:val="28"/>
          <w:szCs w:val="28"/>
          <w:rtl/>
          <w:lang w:eastAsia="zh-CN" w:bidi="ar-DZ"/>
        </w:rPr>
        <w:t>مين بها إلى ترك ما يُستثقَل من الكلام إلى ما هو أ</w:t>
      </w:r>
      <w:r w:rsidR="00294A89">
        <w:rPr>
          <w:rFonts w:ascii="Times New Roman" w:eastAsia="SimSun" w:hAnsi="Times New Roman" w:cs="Simplified Arabic" w:hint="cs"/>
          <w:b/>
          <w:sz w:val="28"/>
          <w:szCs w:val="28"/>
          <w:rtl/>
          <w:lang w:eastAsia="zh-CN" w:bidi="ar-DZ"/>
        </w:rPr>
        <w:t>َ</w:t>
      </w:r>
      <w:r w:rsidR="003616AA" w:rsidRPr="00B87CDB">
        <w:rPr>
          <w:rFonts w:ascii="Times New Roman" w:eastAsia="SimSun" w:hAnsi="Times New Roman" w:cs="Simplified Arabic"/>
          <w:b/>
          <w:sz w:val="28"/>
          <w:szCs w:val="28"/>
          <w:rtl/>
          <w:lang w:eastAsia="zh-CN" w:bidi="ar-DZ"/>
        </w:rPr>
        <w:t>خ</w:t>
      </w:r>
      <w:r w:rsidR="00294A89">
        <w:rPr>
          <w:rFonts w:ascii="Times New Roman" w:eastAsia="SimSun" w:hAnsi="Times New Roman" w:cs="Simplified Arabic" w:hint="cs"/>
          <w:b/>
          <w:sz w:val="28"/>
          <w:szCs w:val="28"/>
          <w:rtl/>
          <w:lang w:eastAsia="zh-CN" w:bidi="ar-DZ"/>
        </w:rPr>
        <w:t>َ</w:t>
      </w:r>
      <w:r w:rsidR="003616AA" w:rsidRPr="00B87CDB">
        <w:rPr>
          <w:rFonts w:ascii="Times New Roman" w:eastAsia="SimSun" w:hAnsi="Times New Roman" w:cs="Simplified Arabic"/>
          <w:b/>
          <w:sz w:val="28"/>
          <w:szCs w:val="28"/>
          <w:rtl/>
          <w:lang w:eastAsia="zh-CN" w:bidi="ar-DZ"/>
        </w:rPr>
        <w:t>فّ</w:t>
      </w:r>
      <w:r w:rsidR="00294A89">
        <w:rPr>
          <w:rFonts w:ascii="Times New Roman" w:eastAsia="SimSun" w:hAnsi="Times New Roman" w:cs="Simplified Arabic" w:hint="cs"/>
          <w:b/>
          <w:sz w:val="28"/>
          <w:szCs w:val="28"/>
          <w:rtl/>
          <w:lang w:eastAsia="zh-CN" w:bidi="ar-DZ"/>
        </w:rPr>
        <w:t>ُ</w:t>
      </w:r>
      <w:r w:rsidR="003616AA" w:rsidRPr="00B87CDB">
        <w:rPr>
          <w:rFonts w:ascii="Times New Roman" w:eastAsia="SimSun" w:hAnsi="Times New Roman" w:cs="Simplified Arabic"/>
          <w:b/>
          <w:sz w:val="28"/>
          <w:szCs w:val="28"/>
          <w:rtl/>
          <w:lang w:eastAsia="zh-CN" w:bidi="ar-DZ"/>
        </w:rPr>
        <w:t xml:space="preserve"> منه، وهو ما ردّده كثيرا في مبحثي الاستثقال والاستخفاف."</w:t>
      </w:r>
      <w:r w:rsidR="003616AA" w:rsidRPr="00B87CDB">
        <w:rPr>
          <w:rStyle w:val="Appelnotedebasdep"/>
          <w:rFonts w:ascii="Times New Roman" w:eastAsia="SimSun" w:hAnsi="Times New Roman" w:cs="Simplified Arabic"/>
          <w:b/>
          <w:sz w:val="28"/>
          <w:szCs w:val="28"/>
          <w:rtl/>
          <w:lang w:eastAsia="zh-CN" w:bidi="ar-DZ"/>
        </w:rPr>
        <w:footnoteReference w:id="61"/>
      </w:r>
      <w:r w:rsidR="0071543C">
        <w:rPr>
          <w:rFonts w:ascii="Times New Roman" w:eastAsia="SimSun" w:hAnsi="Times New Roman" w:cs="Simplified Arabic"/>
          <w:b/>
          <w:sz w:val="28"/>
          <w:szCs w:val="28"/>
          <w:rtl/>
          <w:lang w:eastAsia="zh-CN" w:bidi="ar-DZ"/>
        </w:rPr>
        <w:t xml:space="preserve"> ويكون بهذا حسب ابن جنّي كلّ من التّ</w:t>
      </w:r>
      <w:r w:rsidR="005A2981">
        <w:rPr>
          <w:rFonts w:ascii="Times New Roman" w:eastAsia="SimSun" w:hAnsi="Times New Roman" w:cs="Simplified Arabic" w:hint="cs"/>
          <w:b/>
          <w:sz w:val="28"/>
          <w:szCs w:val="28"/>
          <w:rtl/>
          <w:lang w:eastAsia="zh-CN" w:bidi="ar-DZ"/>
        </w:rPr>
        <w:t>َ</w:t>
      </w:r>
      <w:r w:rsidR="0071543C">
        <w:rPr>
          <w:rFonts w:ascii="Times New Roman" w:eastAsia="SimSun" w:hAnsi="Times New Roman" w:cs="Simplified Arabic"/>
          <w:b/>
          <w:sz w:val="28"/>
          <w:szCs w:val="28"/>
          <w:rtl/>
          <w:lang w:eastAsia="zh-CN" w:bidi="ar-DZ"/>
        </w:rPr>
        <w:t>أ</w:t>
      </w:r>
      <w:r w:rsidR="005A2981">
        <w:rPr>
          <w:rFonts w:ascii="Times New Roman" w:eastAsia="SimSun" w:hAnsi="Times New Roman" w:cs="Simplified Arabic" w:hint="cs"/>
          <w:b/>
          <w:sz w:val="28"/>
          <w:szCs w:val="28"/>
          <w:rtl/>
          <w:lang w:eastAsia="zh-CN" w:bidi="ar-DZ"/>
        </w:rPr>
        <w:t>َ</w:t>
      </w:r>
      <w:r w:rsidR="0071543C">
        <w:rPr>
          <w:rFonts w:ascii="Times New Roman" w:eastAsia="SimSun" w:hAnsi="Times New Roman" w:cs="Simplified Arabic"/>
          <w:b/>
          <w:sz w:val="28"/>
          <w:szCs w:val="28"/>
          <w:rtl/>
          <w:lang w:eastAsia="zh-CN" w:bidi="ar-DZ"/>
        </w:rPr>
        <w:t>ثّ</w:t>
      </w:r>
      <w:r w:rsidR="005A2981">
        <w:rPr>
          <w:rFonts w:ascii="Times New Roman" w:eastAsia="SimSun" w:hAnsi="Times New Roman" w:cs="Simplified Arabic" w:hint="cs"/>
          <w:b/>
          <w:sz w:val="28"/>
          <w:szCs w:val="28"/>
          <w:rtl/>
          <w:lang w:eastAsia="zh-CN" w:bidi="ar-DZ"/>
        </w:rPr>
        <w:t>ُ</w:t>
      </w:r>
      <w:r w:rsidR="0071543C">
        <w:rPr>
          <w:rFonts w:ascii="Times New Roman" w:eastAsia="SimSun" w:hAnsi="Times New Roman" w:cs="Simplified Arabic"/>
          <w:b/>
          <w:sz w:val="28"/>
          <w:szCs w:val="28"/>
          <w:rtl/>
          <w:lang w:eastAsia="zh-CN" w:bidi="ar-DZ"/>
        </w:rPr>
        <w:t>ر اللّغويّ باللّغات المجاورة، و</w:t>
      </w:r>
      <w:r w:rsidR="005A2981">
        <w:rPr>
          <w:rFonts w:ascii="Times New Roman" w:eastAsia="SimSun" w:hAnsi="Times New Roman" w:cs="Simplified Arabic" w:hint="cs"/>
          <w:b/>
          <w:sz w:val="28"/>
          <w:szCs w:val="28"/>
          <w:rtl/>
          <w:lang w:eastAsia="zh-CN" w:bidi="ar-DZ"/>
        </w:rPr>
        <w:t xml:space="preserve">كذا </w:t>
      </w:r>
      <w:r w:rsidR="0071543C">
        <w:rPr>
          <w:rFonts w:ascii="Times New Roman" w:eastAsia="SimSun" w:hAnsi="Times New Roman" w:cs="Simplified Arabic"/>
          <w:b/>
          <w:sz w:val="28"/>
          <w:szCs w:val="28"/>
          <w:rtl/>
          <w:lang w:eastAsia="zh-CN" w:bidi="ar-DZ"/>
        </w:rPr>
        <w:t>ميل متكلّمي اللّغة إلى ما هو أخفُّ نطقا على اللّسان، سببا في هذه الظّاهرة اللّغويّة (التّطور اللّغويّ) الّتي يردّها الكثير</w:t>
      </w:r>
      <w:r w:rsidR="00902549">
        <w:rPr>
          <w:rFonts w:ascii="Times New Roman" w:eastAsia="SimSun" w:hAnsi="Times New Roman" w:cs="Simplified Arabic"/>
          <w:b/>
          <w:sz w:val="28"/>
          <w:szCs w:val="28"/>
          <w:rtl/>
          <w:lang w:eastAsia="zh-CN" w:bidi="ar-DZ"/>
        </w:rPr>
        <w:t xml:space="preserve"> من اللّسانيّين بما فيهم دي سوسي</w:t>
      </w:r>
      <w:r w:rsidR="0071543C">
        <w:rPr>
          <w:rFonts w:ascii="Times New Roman" w:eastAsia="SimSun" w:hAnsi="Times New Roman" w:cs="Simplified Arabic"/>
          <w:b/>
          <w:sz w:val="28"/>
          <w:szCs w:val="28"/>
          <w:rtl/>
          <w:lang w:eastAsia="zh-CN" w:bidi="ar-DZ"/>
        </w:rPr>
        <w:t>ر إلى السّبب نفس</w:t>
      </w:r>
      <w:r w:rsidR="002E2C0C">
        <w:rPr>
          <w:rFonts w:ascii="Times New Roman" w:eastAsia="SimSun" w:hAnsi="Times New Roman" w:cs="Simplified Arabic" w:hint="cs"/>
          <w:b/>
          <w:sz w:val="28"/>
          <w:szCs w:val="28"/>
          <w:rtl/>
          <w:lang w:eastAsia="zh-CN" w:bidi="ar-DZ"/>
        </w:rPr>
        <w:t>ِ</w:t>
      </w:r>
      <w:r w:rsidR="0071543C">
        <w:rPr>
          <w:rFonts w:ascii="Times New Roman" w:eastAsia="SimSun" w:hAnsi="Times New Roman" w:cs="Simplified Arabic"/>
          <w:b/>
          <w:sz w:val="28"/>
          <w:szCs w:val="28"/>
          <w:rtl/>
          <w:lang w:eastAsia="zh-CN" w:bidi="ar-DZ"/>
        </w:rPr>
        <w:t>ه.</w:t>
      </w:r>
    </w:p>
    <w:p w:rsidR="00BA64D0" w:rsidRPr="00B87CDB" w:rsidRDefault="00772F90" w:rsidP="00880F85">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و</w:t>
      </w:r>
      <w:r w:rsidR="00C07A1D" w:rsidRPr="00B87CDB">
        <w:rPr>
          <w:rFonts w:ascii="Times New Roman" w:eastAsia="SimSun" w:hAnsi="Times New Roman" w:cs="Simplified Arabic"/>
          <w:b/>
          <w:sz w:val="28"/>
          <w:szCs w:val="28"/>
          <w:rtl/>
          <w:lang w:eastAsia="zh-CN" w:bidi="ar-DZ"/>
        </w:rPr>
        <w:t>تحد</w:t>
      </w:r>
      <w:r w:rsidR="004A566B" w:rsidRPr="00B87CDB">
        <w:rPr>
          <w:rFonts w:ascii="Times New Roman" w:eastAsia="SimSun" w:hAnsi="Times New Roman" w:cs="Simplified Arabic"/>
          <w:b/>
          <w:sz w:val="28"/>
          <w:szCs w:val="28"/>
          <w:rtl/>
          <w:lang w:eastAsia="zh-CN" w:bidi="ar-DZ"/>
        </w:rPr>
        <w:t>َّ</w:t>
      </w:r>
      <w:r w:rsidR="00C07A1D" w:rsidRPr="00B87CDB">
        <w:rPr>
          <w:rFonts w:ascii="Times New Roman" w:eastAsia="SimSun" w:hAnsi="Times New Roman" w:cs="Simplified Arabic"/>
          <w:b/>
          <w:sz w:val="28"/>
          <w:szCs w:val="28"/>
          <w:rtl/>
          <w:lang w:eastAsia="zh-CN" w:bidi="ar-DZ"/>
        </w:rPr>
        <w:t xml:space="preserve">ث </w:t>
      </w:r>
      <w:r w:rsidR="00E11E13" w:rsidRPr="00B87CDB">
        <w:rPr>
          <w:rFonts w:ascii="Times New Roman" w:eastAsia="SimSun" w:hAnsi="Times New Roman" w:cs="Simplified Arabic"/>
          <w:b/>
          <w:sz w:val="28"/>
          <w:szCs w:val="28"/>
          <w:rtl/>
          <w:lang w:eastAsia="zh-CN" w:bidi="ar-DZ"/>
        </w:rPr>
        <w:t xml:space="preserve">كذلك </w:t>
      </w:r>
      <w:r w:rsidR="00C07A1D" w:rsidRPr="00B87CDB">
        <w:rPr>
          <w:rFonts w:ascii="Times New Roman" w:eastAsia="SimSun" w:hAnsi="Times New Roman" w:cs="Simplified Arabic"/>
          <w:b/>
          <w:sz w:val="28"/>
          <w:szCs w:val="28"/>
          <w:rtl/>
          <w:lang w:eastAsia="zh-CN" w:bidi="ar-DZ"/>
        </w:rPr>
        <w:t>ب</w:t>
      </w:r>
      <w:r w:rsidR="004A566B" w:rsidRPr="00B87CDB">
        <w:rPr>
          <w:rFonts w:ascii="Times New Roman" w:eastAsia="SimSun" w:hAnsi="Times New Roman" w:cs="Simplified Arabic"/>
          <w:b/>
          <w:sz w:val="28"/>
          <w:szCs w:val="28"/>
          <w:rtl/>
          <w:lang w:eastAsia="zh-CN" w:bidi="ar-DZ"/>
        </w:rPr>
        <w:t>َ</w:t>
      </w:r>
      <w:r w:rsidR="00C07A1D" w:rsidRPr="00B87CDB">
        <w:rPr>
          <w:rFonts w:ascii="Times New Roman" w:eastAsia="SimSun" w:hAnsi="Times New Roman" w:cs="Simplified Arabic"/>
          <w:b/>
          <w:sz w:val="28"/>
          <w:szCs w:val="28"/>
          <w:rtl/>
          <w:lang w:eastAsia="zh-CN" w:bidi="ar-DZ"/>
        </w:rPr>
        <w:t>ع</w:t>
      </w:r>
      <w:r w:rsidR="004A566B" w:rsidRPr="00B87CDB">
        <w:rPr>
          <w:rFonts w:ascii="Times New Roman" w:eastAsia="SimSun" w:hAnsi="Times New Roman" w:cs="Simplified Arabic"/>
          <w:b/>
          <w:sz w:val="28"/>
          <w:szCs w:val="28"/>
          <w:rtl/>
          <w:lang w:eastAsia="zh-CN" w:bidi="ar-DZ"/>
        </w:rPr>
        <w:t>ْ</w:t>
      </w:r>
      <w:r w:rsidR="00C07A1D" w:rsidRPr="00B87CDB">
        <w:rPr>
          <w:rFonts w:ascii="Times New Roman" w:eastAsia="SimSun" w:hAnsi="Times New Roman" w:cs="Simplified Arabic"/>
          <w:b/>
          <w:sz w:val="28"/>
          <w:szCs w:val="28"/>
          <w:rtl/>
          <w:lang w:eastAsia="zh-CN" w:bidi="ar-DZ"/>
        </w:rPr>
        <w:t>د</w:t>
      </w:r>
      <w:r w:rsidR="004A566B" w:rsidRPr="00B87CDB">
        <w:rPr>
          <w:rFonts w:ascii="Times New Roman" w:eastAsia="SimSun" w:hAnsi="Times New Roman" w:cs="Simplified Arabic"/>
          <w:b/>
          <w:sz w:val="28"/>
          <w:szCs w:val="28"/>
          <w:rtl/>
          <w:lang w:eastAsia="zh-CN" w:bidi="ar-DZ"/>
        </w:rPr>
        <w:t>َ</w:t>
      </w:r>
      <w:r w:rsidR="00C07A1D" w:rsidRPr="00B87CDB">
        <w:rPr>
          <w:rFonts w:ascii="Times New Roman" w:eastAsia="SimSun" w:hAnsi="Times New Roman" w:cs="Simplified Arabic"/>
          <w:b/>
          <w:sz w:val="28"/>
          <w:szCs w:val="28"/>
          <w:rtl/>
          <w:lang w:eastAsia="zh-CN" w:bidi="ar-DZ"/>
        </w:rPr>
        <w:t xml:space="preserve"> ابن جني عن ظاهرة التطوّر اللّغويّ </w:t>
      </w:r>
      <w:r w:rsidR="00DA5D58" w:rsidRPr="00B87CDB">
        <w:rPr>
          <w:rFonts w:ascii="Times New Roman" w:eastAsia="SimSun" w:hAnsi="Times New Roman" w:cs="Simplified Arabic"/>
          <w:b/>
          <w:sz w:val="28"/>
          <w:szCs w:val="28"/>
          <w:rtl/>
          <w:lang w:eastAsia="zh-CN" w:bidi="ar-DZ"/>
        </w:rPr>
        <w:t xml:space="preserve">ابن فارس </w:t>
      </w:r>
      <w:r w:rsidR="00645BF0" w:rsidRPr="00B87CDB">
        <w:rPr>
          <w:rFonts w:ascii="Times New Roman" w:eastAsia="SimSun" w:hAnsi="Times New Roman" w:cs="Simplified Arabic"/>
          <w:b/>
          <w:sz w:val="28"/>
          <w:szCs w:val="28"/>
          <w:rtl/>
          <w:lang w:eastAsia="zh-CN" w:bidi="ar-DZ"/>
        </w:rPr>
        <w:t xml:space="preserve">(395هـ) </w:t>
      </w:r>
      <w:r w:rsidR="00DA5D58" w:rsidRPr="00B87CDB">
        <w:rPr>
          <w:rFonts w:ascii="Times New Roman" w:eastAsia="SimSun" w:hAnsi="Times New Roman" w:cs="Simplified Arabic"/>
          <w:b/>
          <w:sz w:val="28"/>
          <w:szCs w:val="28"/>
          <w:rtl/>
          <w:lang w:eastAsia="zh-CN" w:bidi="ar-DZ"/>
        </w:rPr>
        <w:t>ال</w:t>
      </w:r>
      <w:r w:rsidR="00645BF0" w:rsidRPr="00B87CDB">
        <w:rPr>
          <w:rFonts w:ascii="Times New Roman" w:eastAsia="SimSun" w:hAnsi="Times New Roman" w:cs="Simplified Arabic"/>
          <w:b/>
          <w:sz w:val="28"/>
          <w:szCs w:val="28"/>
          <w:rtl/>
          <w:lang w:eastAsia="zh-CN" w:bidi="ar-DZ"/>
        </w:rPr>
        <w:t>ّ</w:t>
      </w:r>
      <w:r w:rsidR="00DA5D58" w:rsidRPr="00B87CDB">
        <w:rPr>
          <w:rFonts w:ascii="Times New Roman" w:eastAsia="SimSun" w:hAnsi="Times New Roman" w:cs="Simplified Arabic"/>
          <w:b/>
          <w:sz w:val="28"/>
          <w:szCs w:val="28"/>
          <w:rtl/>
          <w:lang w:eastAsia="zh-CN" w:bidi="ar-DZ"/>
        </w:rPr>
        <w:t>ذي خص</w:t>
      </w:r>
      <w:r w:rsidR="007E17F0" w:rsidRPr="00B87CDB">
        <w:rPr>
          <w:rFonts w:ascii="Times New Roman" w:eastAsia="SimSun" w:hAnsi="Times New Roman" w:cs="Simplified Arabic"/>
          <w:b/>
          <w:sz w:val="28"/>
          <w:szCs w:val="28"/>
          <w:rtl/>
          <w:lang w:eastAsia="zh-CN" w:bidi="ar-DZ"/>
        </w:rPr>
        <w:t>ّ</w:t>
      </w:r>
      <w:r w:rsidR="00DA5D58" w:rsidRPr="00B87CDB">
        <w:rPr>
          <w:rFonts w:ascii="Times New Roman" w:eastAsia="SimSun" w:hAnsi="Times New Roman" w:cs="Simplified Arabic"/>
          <w:b/>
          <w:sz w:val="28"/>
          <w:szCs w:val="28"/>
          <w:rtl/>
          <w:lang w:eastAsia="zh-CN" w:bidi="ar-DZ"/>
        </w:rPr>
        <w:t>ص بابا للحديث عن أسباب تطو</w:t>
      </w:r>
      <w:r w:rsidR="007E17F0" w:rsidRPr="00B87CDB">
        <w:rPr>
          <w:rFonts w:ascii="Times New Roman" w:eastAsia="SimSun" w:hAnsi="Times New Roman" w:cs="Simplified Arabic"/>
          <w:b/>
          <w:sz w:val="28"/>
          <w:szCs w:val="28"/>
          <w:rtl/>
          <w:lang w:eastAsia="zh-CN" w:bidi="ar-DZ"/>
        </w:rPr>
        <w:t>ّ</w:t>
      </w:r>
      <w:r w:rsidR="00DA5D58" w:rsidRPr="00B87CDB">
        <w:rPr>
          <w:rFonts w:ascii="Times New Roman" w:eastAsia="SimSun" w:hAnsi="Times New Roman" w:cs="Simplified Arabic"/>
          <w:b/>
          <w:sz w:val="28"/>
          <w:szCs w:val="28"/>
          <w:rtl/>
          <w:lang w:eastAsia="zh-CN" w:bidi="ar-DZ"/>
        </w:rPr>
        <w:t>ر دلالة الألفاظ،</w:t>
      </w:r>
      <w:r w:rsidR="00A11F23" w:rsidRPr="00B87CDB">
        <w:rPr>
          <w:rFonts w:ascii="Times New Roman" w:eastAsia="SimSun" w:hAnsi="Times New Roman" w:cs="Simplified Arabic"/>
          <w:b/>
          <w:sz w:val="28"/>
          <w:szCs w:val="28"/>
          <w:rtl/>
          <w:lang w:eastAsia="zh-CN" w:bidi="ar-DZ"/>
        </w:rPr>
        <w:t xml:space="preserve"> تحت اسم (الأسباب الإسلاميّة)</w:t>
      </w:r>
      <w:r w:rsidR="00660CB8" w:rsidRPr="00B87CDB">
        <w:rPr>
          <w:rFonts w:ascii="Times New Roman" w:eastAsia="SimSun" w:hAnsi="Times New Roman" w:cs="Simplified Arabic"/>
          <w:b/>
          <w:sz w:val="28"/>
          <w:szCs w:val="28"/>
          <w:rtl/>
          <w:lang w:eastAsia="zh-CN" w:bidi="ar-DZ"/>
        </w:rPr>
        <w:t>"والس</w:t>
      </w:r>
      <w:r w:rsidR="0028791C" w:rsidRPr="00B87CDB">
        <w:rPr>
          <w:rFonts w:ascii="Times New Roman" w:eastAsia="SimSun" w:hAnsi="Times New Roman" w:cs="Simplified Arabic"/>
          <w:b/>
          <w:sz w:val="28"/>
          <w:szCs w:val="28"/>
          <w:rtl/>
          <w:lang w:eastAsia="zh-CN" w:bidi="ar-DZ"/>
        </w:rPr>
        <w:t>ّ</w:t>
      </w:r>
      <w:r w:rsidR="00660CB8" w:rsidRPr="00B87CDB">
        <w:rPr>
          <w:rFonts w:ascii="Times New Roman" w:eastAsia="SimSun" w:hAnsi="Times New Roman" w:cs="Simplified Arabic"/>
          <w:b/>
          <w:sz w:val="28"/>
          <w:szCs w:val="28"/>
          <w:rtl/>
          <w:lang w:eastAsia="zh-CN" w:bidi="ar-DZ"/>
        </w:rPr>
        <w:t>بب الوحيد ال</w:t>
      </w:r>
      <w:r w:rsidR="0028791C" w:rsidRPr="00B87CDB">
        <w:rPr>
          <w:rFonts w:ascii="Times New Roman" w:eastAsia="SimSun" w:hAnsi="Times New Roman" w:cs="Simplified Arabic"/>
          <w:b/>
          <w:sz w:val="28"/>
          <w:szCs w:val="28"/>
          <w:rtl/>
          <w:lang w:eastAsia="zh-CN" w:bidi="ar-DZ"/>
        </w:rPr>
        <w:t>ّ</w:t>
      </w:r>
      <w:r w:rsidR="00660CB8" w:rsidRPr="00B87CDB">
        <w:rPr>
          <w:rFonts w:ascii="Times New Roman" w:eastAsia="SimSun" w:hAnsi="Times New Roman" w:cs="Simplified Arabic"/>
          <w:b/>
          <w:sz w:val="28"/>
          <w:szCs w:val="28"/>
          <w:rtl/>
          <w:lang w:eastAsia="zh-CN" w:bidi="ar-DZ"/>
        </w:rPr>
        <w:t>ذي يراه ابن فارس لتطوّر العربيّة، هو تغي</w:t>
      </w:r>
      <w:r w:rsidR="00A11F23" w:rsidRPr="00B87CDB">
        <w:rPr>
          <w:rFonts w:ascii="Times New Roman" w:eastAsia="SimSun" w:hAnsi="Times New Roman" w:cs="Simplified Arabic"/>
          <w:b/>
          <w:sz w:val="28"/>
          <w:szCs w:val="28"/>
          <w:rtl/>
          <w:lang w:eastAsia="zh-CN" w:bidi="ar-DZ"/>
        </w:rPr>
        <w:t>ّ</w:t>
      </w:r>
      <w:r w:rsidR="00660CB8" w:rsidRPr="00B87CDB">
        <w:rPr>
          <w:rFonts w:ascii="Times New Roman" w:eastAsia="SimSun" w:hAnsi="Times New Roman" w:cs="Simplified Arabic"/>
          <w:b/>
          <w:sz w:val="28"/>
          <w:szCs w:val="28"/>
          <w:rtl/>
          <w:lang w:eastAsia="zh-CN" w:bidi="ar-DZ"/>
        </w:rPr>
        <w:t>ر الحياة العربي</w:t>
      </w:r>
      <w:r w:rsidR="00AA3893" w:rsidRPr="00B87CDB">
        <w:rPr>
          <w:rFonts w:ascii="Times New Roman" w:eastAsia="SimSun" w:hAnsi="Times New Roman" w:cs="Simplified Arabic"/>
          <w:b/>
          <w:sz w:val="28"/>
          <w:szCs w:val="28"/>
          <w:rtl/>
          <w:lang w:eastAsia="zh-CN" w:bidi="ar-DZ"/>
        </w:rPr>
        <w:t>ّ</w:t>
      </w:r>
      <w:r w:rsidR="00660CB8" w:rsidRPr="00B87CDB">
        <w:rPr>
          <w:rFonts w:ascii="Times New Roman" w:eastAsia="SimSun" w:hAnsi="Times New Roman" w:cs="Simplified Arabic"/>
          <w:b/>
          <w:sz w:val="28"/>
          <w:szCs w:val="28"/>
          <w:rtl/>
          <w:lang w:eastAsia="zh-CN" w:bidi="ar-DZ"/>
        </w:rPr>
        <w:t>ة بالإسلام؛ فالحياة الدّينيّة ا</w:t>
      </w:r>
      <w:r w:rsidR="00E543BE">
        <w:rPr>
          <w:rFonts w:ascii="Times New Roman" w:eastAsia="SimSun" w:hAnsi="Times New Roman" w:cs="Simplified Arabic" w:hint="cs"/>
          <w:b/>
          <w:sz w:val="28"/>
          <w:szCs w:val="28"/>
          <w:rtl/>
          <w:lang w:eastAsia="zh-CN" w:bidi="ar-DZ"/>
        </w:rPr>
        <w:t>ِ</w:t>
      </w:r>
      <w:r w:rsidR="00660CB8" w:rsidRPr="00B87CDB">
        <w:rPr>
          <w:rFonts w:ascii="Times New Roman" w:eastAsia="SimSun" w:hAnsi="Times New Roman" w:cs="Simplified Arabic"/>
          <w:b/>
          <w:sz w:val="28"/>
          <w:szCs w:val="28"/>
          <w:rtl/>
          <w:lang w:eastAsia="zh-CN" w:bidi="ar-DZ"/>
        </w:rPr>
        <w:t>س</w:t>
      </w:r>
      <w:r w:rsidR="00E543BE">
        <w:rPr>
          <w:rFonts w:ascii="Times New Roman" w:eastAsia="SimSun" w:hAnsi="Times New Roman" w:cs="Simplified Arabic" w:hint="cs"/>
          <w:b/>
          <w:sz w:val="28"/>
          <w:szCs w:val="28"/>
          <w:rtl/>
          <w:lang w:eastAsia="zh-CN" w:bidi="ar-DZ"/>
        </w:rPr>
        <w:t>ْ</w:t>
      </w:r>
      <w:r w:rsidR="00660CB8" w:rsidRPr="00B87CDB">
        <w:rPr>
          <w:rFonts w:ascii="Times New Roman" w:eastAsia="SimSun" w:hAnsi="Times New Roman" w:cs="Simplified Arabic"/>
          <w:b/>
          <w:sz w:val="28"/>
          <w:szCs w:val="28"/>
          <w:rtl/>
          <w:lang w:eastAsia="zh-CN" w:bidi="ar-DZ"/>
        </w:rPr>
        <w:t>ت</w:t>
      </w:r>
      <w:r w:rsidR="00E543BE">
        <w:rPr>
          <w:rFonts w:ascii="Times New Roman" w:eastAsia="SimSun" w:hAnsi="Times New Roman" w:cs="Simplified Arabic" w:hint="cs"/>
          <w:b/>
          <w:sz w:val="28"/>
          <w:szCs w:val="28"/>
          <w:rtl/>
          <w:lang w:eastAsia="zh-CN" w:bidi="ar-DZ"/>
        </w:rPr>
        <w:t>َ</w:t>
      </w:r>
      <w:r w:rsidR="00660CB8" w:rsidRPr="00B87CDB">
        <w:rPr>
          <w:rFonts w:ascii="Times New Roman" w:eastAsia="SimSun" w:hAnsi="Times New Roman" w:cs="Simplified Arabic"/>
          <w:b/>
          <w:sz w:val="28"/>
          <w:szCs w:val="28"/>
          <w:rtl/>
          <w:lang w:eastAsia="zh-CN" w:bidi="ar-DZ"/>
        </w:rPr>
        <w:t>ت</w:t>
      </w:r>
      <w:r w:rsidR="00E543BE">
        <w:rPr>
          <w:rFonts w:ascii="Times New Roman" w:eastAsia="SimSun" w:hAnsi="Times New Roman" w:cs="Simplified Arabic" w:hint="cs"/>
          <w:b/>
          <w:sz w:val="28"/>
          <w:szCs w:val="28"/>
          <w:rtl/>
          <w:lang w:eastAsia="zh-CN" w:bidi="ar-DZ"/>
        </w:rPr>
        <w:t>ْ</w:t>
      </w:r>
      <w:r w:rsidR="00660CB8" w:rsidRPr="00B87CDB">
        <w:rPr>
          <w:rFonts w:ascii="Times New Roman" w:eastAsia="SimSun" w:hAnsi="Times New Roman" w:cs="Simplified Arabic"/>
          <w:b/>
          <w:sz w:val="28"/>
          <w:szCs w:val="28"/>
          <w:rtl/>
          <w:lang w:eastAsia="zh-CN" w:bidi="ar-DZ"/>
        </w:rPr>
        <w:t>ب</w:t>
      </w:r>
      <w:r w:rsidR="00E543BE">
        <w:rPr>
          <w:rFonts w:ascii="Times New Roman" w:eastAsia="SimSun" w:hAnsi="Times New Roman" w:cs="Simplified Arabic" w:hint="cs"/>
          <w:b/>
          <w:sz w:val="28"/>
          <w:szCs w:val="28"/>
          <w:rtl/>
          <w:lang w:eastAsia="zh-CN" w:bidi="ar-DZ"/>
        </w:rPr>
        <w:t>َ</w:t>
      </w:r>
      <w:r w:rsidR="00660CB8" w:rsidRPr="00B87CDB">
        <w:rPr>
          <w:rFonts w:ascii="Times New Roman" w:eastAsia="SimSun" w:hAnsi="Times New Roman" w:cs="Simplified Arabic"/>
          <w:b/>
          <w:sz w:val="28"/>
          <w:szCs w:val="28"/>
          <w:rtl/>
          <w:lang w:eastAsia="zh-CN" w:bidi="ar-DZ"/>
        </w:rPr>
        <w:t>ع</w:t>
      </w:r>
      <w:r w:rsidR="00E543BE">
        <w:rPr>
          <w:rFonts w:ascii="Times New Roman" w:eastAsia="SimSun" w:hAnsi="Times New Roman" w:cs="Simplified Arabic" w:hint="cs"/>
          <w:b/>
          <w:sz w:val="28"/>
          <w:szCs w:val="28"/>
          <w:rtl/>
          <w:lang w:eastAsia="zh-CN" w:bidi="ar-DZ"/>
        </w:rPr>
        <w:t>َ</w:t>
      </w:r>
      <w:r w:rsidR="00660CB8" w:rsidRPr="00B87CDB">
        <w:rPr>
          <w:rFonts w:ascii="Times New Roman" w:eastAsia="SimSun" w:hAnsi="Times New Roman" w:cs="Simplified Arabic"/>
          <w:b/>
          <w:sz w:val="28"/>
          <w:szCs w:val="28"/>
          <w:rtl/>
          <w:lang w:eastAsia="zh-CN" w:bidi="ar-DZ"/>
        </w:rPr>
        <w:t>ت</w:t>
      </w:r>
      <w:r w:rsidR="00E543BE">
        <w:rPr>
          <w:rFonts w:ascii="Times New Roman" w:eastAsia="SimSun" w:hAnsi="Times New Roman" w:cs="Simplified Arabic" w:hint="cs"/>
          <w:b/>
          <w:sz w:val="28"/>
          <w:szCs w:val="28"/>
          <w:rtl/>
          <w:lang w:eastAsia="zh-CN" w:bidi="ar-DZ"/>
        </w:rPr>
        <w:t>ْ</w:t>
      </w:r>
      <w:r w:rsidR="00660CB8" w:rsidRPr="00B87CDB">
        <w:rPr>
          <w:rFonts w:ascii="Times New Roman" w:eastAsia="SimSun" w:hAnsi="Times New Roman" w:cs="Simplified Arabic"/>
          <w:b/>
          <w:sz w:val="28"/>
          <w:szCs w:val="28"/>
          <w:rtl/>
          <w:lang w:eastAsia="zh-CN" w:bidi="ar-DZ"/>
        </w:rPr>
        <w:t xml:space="preserve"> وجود</w:t>
      </w:r>
      <w:r w:rsidR="00190A7C">
        <w:rPr>
          <w:rFonts w:ascii="Times New Roman" w:eastAsia="SimSun" w:hAnsi="Times New Roman" w:cs="Simplified Arabic" w:hint="cs"/>
          <w:b/>
          <w:sz w:val="28"/>
          <w:szCs w:val="28"/>
          <w:rtl/>
          <w:lang w:eastAsia="zh-CN" w:bidi="ar-DZ"/>
        </w:rPr>
        <w:t>َ</w:t>
      </w:r>
      <w:r w:rsidR="00660CB8" w:rsidRPr="00B87CDB">
        <w:rPr>
          <w:rFonts w:ascii="Times New Roman" w:eastAsia="SimSun" w:hAnsi="Times New Roman" w:cs="Simplified Arabic"/>
          <w:b/>
          <w:sz w:val="28"/>
          <w:szCs w:val="28"/>
          <w:rtl/>
          <w:lang w:eastAsia="zh-CN" w:bidi="ar-DZ"/>
        </w:rPr>
        <w:t xml:space="preserve"> مصطلحات </w:t>
      </w:r>
      <w:r w:rsidR="00190A7C">
        <w:rPr>
          <w:rFonts w:ascii="Times New Roman" w:eastAsia="SimSun" w:hAnsi="Times New Roman" w:cs="Simplified Arabic"/>
          <w:b/>
          <w:sz w:val="28"/>
          <w:szCs w:val="28"/>
          <w:rtl/>
          <w:lang w:eastAsia="zh-CN" w:bidi="ar-DZ"/>
        </w:rPr>
        <w:t>كثيرة</w:t>
      </w:r>
      <w:r w:rsidR="00660CB8" w:rsidRPr="00B87CDB">
        <w:rPr>
          <w:rFonts w:ascii="Times New Roman" w:eastAsia="SimSun" w:hAnsi="Times New Roman" w:cs="Simplified Arabic"/>
          <w:b/>
          <w:sz w:val="28"/>
          <w:szCs w:val="28"/>
          <w:rtl/>
          <w:lang w:eastAsia="zh-CN" w:bidi="ar-DZ"/>
        </w:rPr>
        <w:t xml:space="preserve"> لم تكن معروفة من ق</w:t>
      </w:r>
      <w:r w:rsidR="009F53C0" w:rsidRPr="00B87CDB">
        <w:rPr>
          <w:rFonts w:ascii="Times New Roman" w:eastAsia="SimSun" w:hAnsi="Times New Roman" w:cs="Simplified Arabic"/>
          <w:b/>
          <w:sz w:val="28"/>
          <w:szCs w:val="28"/>
          <w:rtl/>
          <w:lang w:eastAsia="zh-CN" w:bidi="ar-DZ"/>
        </w:rPr>
        <w:t>َ</w:t>
      </w:r>
      <w:r w:rsidR="00660CB8" w:rsidRPr="00B87CDB">
        <w:rPr>
          <w:rFonts w:ascii="Times New Roman" w:eastAsia="SimSun" w:hAnsi="Times New Roman" w:cs="Simplified Arabic"/>
          <w:b/>
          <w:sz w:val="28"/>
          <w:szCs w:val="28"/>
          <w:rtl/>
          <w:lang w:eastAsia="zh-CN" w:bidi="ar-DZ"/>
        </w:rPr>
        <w:t>ب</w:t>
      </w:r>
      <w:r w:rsidR="009F53C0" w:rsidRPr="00B87CDB">
        <w:rPr>
          <w:rFonts w:ascii="Times New Roman" w:eastAsia="SimSun" w:hAnsi="Times New Roman" w:cs="Simplified Arabic"/>
          <w:b/>
          <w:sz w:val="28"/>
          <w:szCs w:val="28"/>
          <w:rtl/>
          <w:lang w:eastAsia="zh-CN" w:bidi="ar-DZ"/>
        </w:rPr>
        <w:t>ْ</w:t>
      </w:r>
      <w:r w:rsidR="00660CB8" w:rsidRPr="00B87CDB">
        <w:rPr>
          <w:rFonts w:ascii="Times New Roman" w:eastAsia="SimSun" w:hAnsi="Times New Roman" w:cs="Simplified Arabic"/>
          <w:b/>
          <w:sz w:val="28"/>
          <w:szCs w:val="28"/>
          <w:rtl/>
          <w:lang w:eastAsia="zh-CN" w:bidi="ar-DZ"/>
        </w:rPr>
        <w:t>ل</w:t>
      </w:r>
      <w:r w:rsidR="009F53C0" w:rsidRPr="00B87CDB">
        <w:rPr>
          <w:rFonts w:ascii="Times New Roman" w:eastAsia="SimSun" w:hAnsi="Times New Roman" w:cs="Simplified Arabic"/>
          <w:b/>
          <w:sz w:val="28"/>
          <w:szCs w:val="28"/>
          <w:rtl/>
          <w:lang w:eastAsia="zh-CN" w:bidi="ar-DZ"/>
        </w:rPr>
        <w:t>ُ</w:t>
      </w:r>
      <w:r w:rsidR="00660CB8" w:rsidRPr="00B87CDB">
        <w:rPr>
          <w:rFonts w:ascii="Times New Roman" w:eastAsia="SimSun" w:hAnsi="Times New Roman" w:cs="Simplified Arabic"/>
          <w:b/>
          <w:sz w:val="28"/>
          <w:szCs w:val="28"/>
          <w:rtl/>
          <w:lang w:eastAsia="zh-CN" w:bidi="ar-DZ"/>
        </w:rPr>
        <w:t xml:space="preserve">، </w:t>
      </w:r>
      <w:r w:rsidR="006B5C8D" w:rsidRPr="00B87CDB">
        <w:rPr>
          <w:rFonts w:ascii="Times New Roman" w:eastAsia="SimSun" w:hAnsi="Times New Roman" w:cs="Simplified Arabic"/>
          <w:b/>
          <w:sz w:val="28"/>
          <w:szCs w:val="28"/>
          <w:rtl/>
          <w:lang w:eastAsia="zh-CN" w:bidi="ar-DZ"/>
        </w:rPr>
        <w:t>فانتقلت الألفاظ من معانيها الل</w:t>
      </w:r>
      <w:r w:rsidR="00AA3893" w:rsidRPr="00B87CDB">
        <w:rPr>
          <w:rFonts w:ascii="Times New Roman" w:eastAsia="SimSun" w:hAnsi="Times New Roman" w:cs="Simplified Arabic"/>
          <w:b/>
          <w:sz w:val="28"/>
          <w:szCs w:val="28"/>
          <w:rtl/>
          <w:lang w:eastAsia="zh-CN" w:bidi="ar-DZ"/>
        </w:rPr>
        <w:t>ّ</w:t>
      </w:r>
      <w:r w:rsidR="006B5C8D" w:rsidRPr="00B87CDB">
        <w:rPr>
          <w:rFonts w:ascii="Times New Roman" w:eastAsia="SimSun" w:hAnsi="Times New Roman" w:cs="Simplified Arabic"/>
          <w:b/>
          <w:sz w:val="28"/>
          <w:szCs w:val="28"/>
          <w:rtl/>
          <w:lang w:eastAsia="zh-CN" w:bidi="ar-DZ"/>
        </w:rPr>
        <w:t>غويّة الأولى</w:t>
      </w:r>
      <w:r w:rsidR="0075185C" w:rsidRPr="00B87CDB">
        <w:rPr>
          <w:rFonts w:ascii="Times New Roman" w:eastAsia="SimSun" w:hAnsi="Times New Roman" w:cs="Simplified Arabic"/>
          <w:b/>
          <w:sz w:val="28"/>
          <w:szCs w:val="28"/>
          <w:rtl/>
          <w:lang w:eastAsia="zh-CN" w:bidi="ar-DZ"/>
        </w:rPr>
        <w:t>؛</w:t>
      </w:r>
      <w:r w:rsidR="006B5C8D" w:rsidRPr="00B87CDB">
        <w:rPr>
          <w:rFonts w:ascii="Times New Roman" w:eastAsia="SimSun" w:hAnsi="Times New Roman" w:cs="Simplified Arabic"/>
          <w:b/>
          <w:sz w:val="28"/>
          <w:szCs w:val="28"/>
          <w:rtl/>
          <w:lang w:eastAsia="zh-CN" w:bidi="ar-DZ"/>
        </w:rPr>
        <w:t xml:space="preserve"> للدّلالة على ما جدّ في الحياة العربيّة عن طريق ال</w:t>
      </w:r>
      <w:r w:rsidR="00AA3893" w:rsidRPr="00B87CDB">
        <w:rPr>
          <w:rFonts w:ascii="Times New Roman" w:eastAsia="SimSun" w:hAnsi="Times New Roman" w:cs="Simplified Arabic"/>
          <w:b/>
          <w:sz w:val="28"/>
          <w:szCs w:val="28"/>
          <w:rtl/>
          <w:lang w:eastAsia="zh-CN" w:bidi="ar-DZ"/>
        </w:rPr>
        <w:t>إ</w:t>
      </w:r>
      <w:r w:rsidR="006B5C8D" w:rsidRPr="00B87CDB">
        <w:rPr>
          <w:rFonts w:ascii="Times New Roman" w:eastAsia="SimSun" w:hAnsi="Times New Roman" w:cs="Simplified Arabic"/>
          <w:b/>
          <w:sz w:val="28"/>
          <w:szCs w:val="28"/>
          <w:rtl/>
          <w:lang w:eastAsia="zh-CN" w:bidi="ar-DZ"/>
        </w:rPr>
        <w:t>سلام، كما ع</w:t>
      </w:r>
      <w:r w:rsidR="00536568" w:rsidRPr="00B87CDB">
        <w:rPr>
          <w:rFonts w:ascii="Times New Roman" w:eastAsia="SimSun" w:hAnsi="Times New Roman" w:cs="Simplified Arabic"/>
          <w:b/>
          <w:sz w:val="28"/>
          <w:szCs w:val="28"/>
          <w:rtl/>
          <w:lang w:eastAsia="zh-CN" w:bidi="ar-DZ"/>
        </w:rPr>
        <w:t>ُ</w:t>
      </w:r>
      <w:r w:rsidR="006B5C8D" w:rsidRPr="00B87CDB">
        <w:rPr>
          <w:rFonts w:ascii="Times New Roman" w:eastAsia="SimSun" w:hAnsi="Times New Roman" w:cs="Simplified Arabic"/>
          <w:b/>
          <w:sz w:val="28"/>
          <w:szCs w:val="28"/>
          <w:rtl/>
          <w:lang w:eastAsia="zh-CN" w:bidi="ar-DZ"/>
        </w:rPr>
        <w:t>ر</w:t>
      </w:r>
      <w:r w:rsidR="00536568" w:rsidRPr="00B87CDB">
        <w:rPr>
          <w:rFonts w:ascii="Times New Roman" w:eastAsia="SimSun" w:hAnsi="Times New Roman" w:cs="Simplified Arabic"/>
          <w:b/>
          <w:sz w:val="28"/>
          <w:szCs w:val="28"/>
          <w:rtl/>
          <w:lang w:eastAsia="zh-CN" w:bidi="ar-DZ"/>
        </w:rPr>
        <w:t>ِ</w:t>
      </w:r>
      <w:r w:rsidR="00DD21A4" w:rsidRPr="00B87CDB">
        <w:rPr>
          <w:rFonts w:ascii="Times New Roman" w:eastAsia="SimSun" w:hAnsi="Times New Roman" w:cs="Simplified Arabic"/>
          <w:b/>
          <w:sz w:val="28"/>
          <w:szCs w:val="28"/>
          <w:rtl/>
          <w:lang w:eastAsia="zh-CN" w:bidi="ar-DZ"/>
        </w:rPr>
        <w:t>ف بعد ذلك بالمعنى اللّغويّ</w:t>
      </w:r>
      <w:r w:rsidR="006B5C8D" w:rsidRPr="00B87CDB">
        <w:rPr>
          <w:rFonts w:ascii="Times New Roman" w:eastAsia="SimSun" w:hAnsi="Times New Roman" w:cs="Simplified Arabic"/>
          <w:b/>
          <w:sz w:val="28"/>
          <w:szCs w:val="28"/>
          <w:rtl/>
          <w:lang w:eastAsia="zh-CN" w:bidi="ar-DZ"/>
        </w:rPr>
        <w:t xml:space="preserve"> والمعنى الاصطلاحيّ للّفظة."</w:t>
      </w:r>
      <w:r w:rsidR="00654544" w:rsidRPr="00B87CDB">
        <w:rPr>
          <w:rStyle w:val="Appelnotedebasdep"/>
          <w:rFonts w:ascii="Times New Roman" w:eastAsia="SimSun" w:hAnsi="Times New Roman" w:cs="Simplified Arabic"/>
          <w:b/>
          <w:sz w:val="28"/>
          <w:szCs w:val="28"/>
          <w:rtl/>
          <w:lang w:eastAsia="zh-CN" w:bidi="ar-DZ"/>
        </w:rPr>
        <w:footnoteReference w:id="62"/>
      </w:r>
      <w:r w:rsidR="00880F85" w:rsidRPr="00530F5B">
        <w:rPr>
          <w:rFonts w:ascii="Times New Roman" w:eastAsia="SimSun" w:hAnsi="Times New Roman" w:cs="Simplified Arabic"/>
          <w:b/>
          <w:sz w:val="28"/>
          <w:szCs w:val="28"/>
          <w:rtl/>
          <w:lang w:eastAsia="zh-CN" w:bidi="ar-DZ"/>
        </w:rPr>
        <w:t xml:space="preserve">ويكون بهذا كلّ من ابن جني وابن فارس، أوّل من تعرّض إلى ظاهرة تطوّر اللّغة واختلافها من زمن إلى زمن، </w:t>
      </w:r>
      <w:r w:rsidR="00880F85">
        <w:rPr>
          <w:rFonts w:ascii="Times New Roman" w:eastAsia="SimSun" w:hAnsi="Times New Roman" w:cs="Simplified Arabic"/>
          <w:b/>
          <w:sz w:val="28"/>
          <w:szCs w:val="28"/>
          <w:rtl/>
          <w:lang w:eastAsia="zh-CN" w:bidi="ar-DZ"/>
        </w:rPr>
        <w:t xml:space="preserve">باعتبار أنّ اللّغة ظاهرة اجتماعيّة لا تختلف في جوهرها عن الظّواهر الاجتماعيّة الأخرى الّتي تتأثّر بتأثّر الفرد،أو </w:t>
      </w:r>
      <w:r w:rsidR="00880F85" w:rsidRPr="00530F5B">
        <w:rPr>
          <w:rFonts w:ascii="Times New Roman" w:eastAsia="SimSun" w:hAnsi="Times New Roman" w:cs="Simplified Arabic"/>
          <w:b/>
          <w:sz w:val="28"/>
          <w:szCs w:val="28"/>
          <w:rtl/>
          <w:lang w:eastAsia="zh-CN" w:bidi="ar-DZ"/>
        </w:rPr>
        <w:t>تقتضي التّطور والتّغير؛ لتستطيع مواكبة ما استجدّ من أحداث.</w:t>
      </w:r>
    </w:p>
    <w:p w:rsidR="00F05C73" w:rsidRDefault="003E0573" w:rsidP="00F05C73">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ومم</w:t>
      </w:r>
      <w:r w:rsidR="00C45A33"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ن تعرّض إلى هذه الظّاهرة من </w:t>
      </w:r>
      <w:r w:rsidR="00BE3C51" w:rsidRPr="00B87CDB">
        <w:rPr>
          <w:rFonts w:ascii="Times New Roman" w:eastAsia="SimSun" w:hAnsi="Times New Roman" w:cs="Simplified Arabic"/>
          <w:b/>
          <w:sz w:val="28"/>
          <w:szCs w:val="28"/>
          <w:rtl/>
          <w:lang w:eastAsia="zh-CN" w:bidi="ar-DZ"/>
        </w:rPr>
        <w:t>الدّارسين</w:t>
      </w:r>
      <w:r w:rsidR="00190A7C">
        <w:rPr>
          <w:rFonts w:ascii="Times New Roman" w:eastAsia="SimSun" w:hAnsi="Times New Roman" w:cs="Simplified Arabic" w:hint="cs"/>
          <w:b/>
          <w:sz w:val="28"/>
          <w:szCs w:val="28"/>
          <w:rtl/>
          <w:lang w:eastAsia="zh-CN" w:bidi="ar-DZ"/>
        </w:rPr>
        <w:t xml:space="preserve"> العرب</w:t>
      </w:r>
      <w:r w:rsidRPr="00B87CDB">
        <w:rPr>
          <w:rFonts w:ascii="Times New Roman" w:eastAsia="SimSun" w:hAnsi="Times New Roman" w:cs="Simplified Arabic"/>
          <w:b/>
          <w:sz w:val="28"/>
          <w:szCs w:val="28"/>
          <w:rtl/>
          <w:lang w:eastAsia="zh-CN" w:bidi="ar-DZ"/>
        </w:rPr>
        <w:t>الم</w:t>
      </w:r>
      <w:r w:rsidR="0075185C"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ح</w:t>
      </w:r>
      <w:r w:rsidR="0075185C"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د</w:t>
      </w:r>
      <w:r w:rsidR="0075185C"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ثين، رمضان عبد الت</w:t>
      </w:r>
      <w:r w:rsidR="00C45A33"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واب في كتابه (التّطوّر اللّغويّ) وإبراهيم أنيس في كتابه (</w:t>
      </w:r>
      <w:r w:rsidR="00DE196C" w:rsidRPr="00B87CDB">
        <w:rPr>
          <w:rFonts w:ascii="Times New Roman" w:eastAsia="SimSun" w:hAnsi="Times New Roman" w:cs="Simplified Arabic"/>
          <w:b/>
          <w:sz w:val="28"/>
          <w:szCs w:val="28"/>
          <w:rtl/>
          <w:lang w:eastAsia="zh-CN" w:bidi="ar-DZ"/>
        </w:rPr>
        <w:t>دلالة الألفاظ</w:t>
      </w:r>
      <w:r w:rsidRPr="00B87CDB">
        <w:rPr>
          <w:rFonts w:ascii="Times New Roman" w:eastAsia="SimSun" w:hAnsi="Times New Roman" w:cs="Simplified Arabic"/>
          <w:b/>
          <w:sz w:val="28"/>
          <w:szCs w:val="28"/>
          <w:rtl/>
          <w:lang w:eastAsia="zh-CN" w:bidi="ar-DZ"/>
        </w:rPr>
        <w:t>)</w:t>
      </w:r>
      <w:r w:rsidR="00DE196C" w:rsidRPr="00B87CDB">
        <w:rPr>
          <w:rFonts w:ascii="Times New Roman" w:eastAsia="SimSun" w:hAnsi="Times New Roman" w:cs="Simplified Arabic"/>
          <w:b/>
          <w:sz w:val="28"/>
          <w:szCs w:val="28"/>
          <w:rtl/>
          <w:lang w:eastAsia="zh-CN" w:bidi="ar-DZ"/>
        </w:rPr>
        <w:t xml:space="preserve"> وفايز الدّاية في كتابه (علم الدّلالة</w:t>
      </w:r>
      <w:r w:rsidR="00C45A33" w:rsidRPr="00B87CDB">
        <w:rPr>
          <w:rFonts w:ascii="Times New Roman" w:eastAsia="SimSun" w:hAnsi="Times New Roman" w:cs="Simplified Arabic"/>
          <w:b/>
          <w:sz w:val="28"/>
          <w:szCs w:val="28"/>
          <w:rtl/>
          <w:lang w:eastAsia="zh-CN" w:bidi="ar-DZ"/>
        </w:rPr>
        <w:t xml:space="preserve"> العربيّ</w:t>
      </w:r>
      <w:r w:rsidR="00DE196C" w:rsidRPr="00B87CDB">
        <w:rPr>
          <w:rFonts w:ascii="Times New Roman" w:eastAsia="SimSun" w:hAnsi="Times New Roman" w:cs="Simplified Arabic"/>
          <w:b/>
          <w:sz w:val="28"/>
          <w:szCs w:val="28"/>
          <w:rtl/>
          <w:lang w:eastAsia="zh-CN" w:bidi="ar-DZ"/>
        </w:rPr>
        <w:t>)وأحمد عبد الر</w:t>
      </w:r>
      <w:r w:rsidR="0075185C" w:rsidRPr="00B87CDB">
        <w:rPr>
          <w:rFonts w:ascii="Times New Roman" w:eastAsia="SimSun" w:hAnsi="Times New Roman" w:cs="Simplified Arabic"/>
          <w:b/>
          <w:sz w:val="28"/>
          <w:szCs w:val="28"/>
          <w:rtl/>
          <w:lang w:eastAsia="zh-CN" w:bidi="ar-DZ"/>
        </w:rPr>
        <w:t>ّ</w:t>
      </w:r>
      <w:r w:rsidR="00DE196C" w:rsidRPr="00B87CDB">
        <w:rPr>
          <w:rFonts w:ascii="Times New Roman" w:eastAsia="SimSun" w:hAnsi="Times New Roman" w:cs="Simplified Arabic"/>
          <w:b/>
          <w:sz w:val="28"/>
          <w:szCs w:val="28"/>
          <w:rtl/>
          <w:lang w:eastAsia="zh-CN" w:bidi="ar-DZ"/>
        </w:rPr>
        <w:t>حمن حمّاد في كتابه (عوامل التّطوّر اللّغويّ)</w:t>
      </w:r>
      <w:r w:rsidR="00F93E34">
        <w:rPr>
          <w:rFonts w:ascii="Times New Roman" w:eastAsia="SimSun" w:hAnsi="Times New Roman" w:cs="Simplified Arabic" w:hint="cs"/>
          <w:b/>
          <w:sz w:val="28"/>
          <w:szCs w:val="28"/>
          <w:rtl/>
          <w:lang w:eastAsia="zh-CN" w:bidi="ar-DZ"/>
        </w:rPr>
        <w:t>... إلخ.</w:t>
      </w:r>
    </w:p>
    <w:p w:rsidR="00F05C73" w:rsidRPr="00B87CDB" w:rsidRDefault="00F05C73" w:rsidP="00D71B7C">
      <w:pPr>
        <w:bidi/>
        <w:spacing w:after="0"/>
        <w:ind w:firstLine="565"/>
        <w:jc w:val="both"/>
        <w:rPr>
          <w:rFonts w:ascii="Times New Roman" w:eastAsia="SimSun" w:hAnsi="Times New Roman" w:cs="Simplified Arabic"/>
          <w:bCs/>
          <w:sz w:val="28"/>
          <w:szCs w:val="28"/>
          <w:rtl/>
          <w:lang w:eastAsia="zh-CN" w:bidi="ar-DZ"/>
        </w:rPr>
      </w:pPr>
      <w:r>
        <w:rPr>
          <w:rFonts w:ascii="Times New Roman" w:eastAsia="SimSun" w:hAnsi="Times New Roman" w:cs="Simplified Arabic" w:hint="cs"/>
          <w:bCs/>
          <w:sz w:val="28"/>
          <w:szCs w:val="28"/>
          <w:rtl/>
          <w:lang w:eastAsia="zh-CN" w:bidi="ar-DZ"/>
        </w:rPr>
        <w:t>ساد</w:t>
      </w:r>
      <w:r w:rsidRPr="00B87CDB">
        <w:rPr>
          <w:rFonts w:ascii="Times New Roman" w:eastAsia="SimSun" w:hAnsi="Times New Roman" w:cs="Simplified Arabic"/>
          <w:bCs/>
          <w:sz w:val="28"/>
          <w:szCs w:val="28"/>
          <w:rtl/>
          <w:lang w:eastAsia="zh-CN" w:bidi="ar-DZ"/>
        </w:rPr>
        <w:t>سا- اعتباطية العلاقة بين الدّال والمدلول:</w:t>
      </w:r>
      <w:r w:rsidRPr="00B87CDB">
        <w:rPr>
          <w:rFonts w:ascii="Times New Roman" w:eastAsia="SimSun" w:hAnsi="Times New Roman" w:cs="Simplified Arabic"/>
          <w:b/>
          <w:sz w:val="28"/>
          <w:szCs w:val="28"/>
          <w:rtl/>
          <w:lang w:eastAsia="zh-CN" w:bidi="ar-DZ"/>
        </w:rPr>
        <w:t xml:space="preserve"> كان عبد القاهر الجرجاني (471هـ) أوّل من أشار في كتابه (دلائل الإعجاز) إلى علاقة اللّفظ بالمعنى أو علاقة الدّال بالمدلول بمفهوم اللّسانيات، في تفريقه بين قولنا (حروف منظومة) و(كلم منظومةٌ) بقوله: "وذلكَ أنَّ (نظْمَ الحروفِ) هو تَواليها في النُّطق، وليس نظمُها بمقتضى عن معنى، ولا النّاظمُ لها بمُقْتَفٍ في ذلك رَسْماً منَ العقلِ، اقتضَى أَنْ يَتَحرَّى في نظمِهِ لها ما تَحرَّاه. فلو أَنَّ واضع اللُّغة كان قد قال (ربضَ) مكان (ضرَبَ) ل</w:t>
      </w:r>
      <w:r w:rsidR="00D6439E">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م</w:t>
      </w:r>
      <w:r w:rsidR="00D6439E">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 xml:space="preserve">ا كَانَ في ذلك ما يؤدِّي إلى فَسَاد. وأمّا (نظمُ الكَلِم) فليس الأمر فيه كذلك؛ لأنّك تقتفي في نظمِها آثارَ المعاني، وتُرتِّبها على حسبِ تَرتُّب المعاني في النَّفس. فهو إذن نظمٌ يُعتبَرُ فيه حالُ المنظوم بعضهُ معَ بعضٍ، وليسَ هو النَّظم الّذي معناهُ ضمُّ </w:t>
      </w:r>
      <w:r w:rsidRPr="00B87CDB">
        <w:rPr>
          <w:rFonts w:ascii="Times New Roman" w:eastAsia="SimSun" w:hAnsi="Times New Roman" w:cs="Simplified Arabic"/>
          <w:b/>
          <w:sz w:val="28"/>
          <w:szCs w:val="28"/>
          <w:rtl/>
          <w:lang w:eastAsia="zh-CN" w:bidi="ar-DZ"/>
        </w:rPr>
        <w:lastRenderedPageBreak/>
        <w:t>الشّيء إلى الشّيء كيف جاء واتَّفق."</w:t>
      </w:r>
      <w:r w:rsidRPr="00B87CDB">
        <w:rPr>
          <w:rStyle w:val="Appelnotedebasdep"/>
          <w:rFonts w:ascii="Times New Roman" w:eastAsia="SimSun" w:hAnsi="Times New Roman" w:cs="Simplified Arabic"/>
          <w:b/>
          <w:sz w:val="28"/>
          <w:szCs w:val="28"/>
          <w:rtl/>
          <w:lang w:eastAsia="zh-CN" w:bidi="ar-DZ"/>
        </w:rPr>
        <w:footnoteReference w:id="63"/>
      </w:r>
      <w:r w:rsidRPr="00B87CDB">
        <w:rPr>
          <w:rFonts w:ascii="Times New Roman" w:eastAsia="SimSun" w:hAnsi="Times New Roman" w:cs="Simplified Arabic"/>
          <w:b/>
          <w:sz w:val="28"/>
          <w:szCs w:val="28"/>
          <w:rtl/>
          <w:lang w:eastAsia="zh-CN" w:bidi="ar-DZ"/>
        </w:rPr>
        <w:t xml:space="preserve"> وبذهاب عبد القاهر الجرجاني إلى أنّ </w:t>
      </w:r>
      <w:r w:rsidR="005D4C6A">
        <w:rPr>
          <w:rFonts w:ascii="Times New Roman" w:eastAsia="SimSun" w:hAnsi="Times New Roman" w:cs="Simplified Arabic"/>
          <w:b/>
          <w:sz w:val="28"/>
          <w:szCs w:val="28"/>
          <w:rtl/>
          <w:lang w:eastAsia="zh-CN" w:bidi="ar-DZ"/>
        </w:rPr>
        <w:t>العلاقة بين نظم الحروف ومعانيها</w:t>
      </w:r>
      <w:r w:rsidRPr="00B87CDB">
        <w:rPr>
          <w:rFonts w:ascii="Times New Roman" w:eastAsia="SimSun" w:hAnsi="Times New Roman" w:cs="Simplified Arabic"/>
          <w:b/>
          <w:sz w:val="28"/>
          <w:szCs w:val="28"/>
          <w:rtl/>
          <w:lang w:eastAsia="zh-CN" w:bidi="ar-DZ"/>
        </w:rPr>
        <w:t xml:space="preserve"> ليس سوى تواليها في النّطق، بعكس نظم الكلم الّتي يقتضي نظمُها ترتِيبَها وفق تَرَتُب معانيها في النّفس، يكون أ</w:t>
      </w:r>
      <w:r w:rsidR="005D4C6A">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س</w:t>
      </w:r>
      <w:r w:rsidR="005D4C6A">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ب</w:t>
      </w:r>
      <w:r w:rsidR="005D4C6A">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ق</w:t>
      </w:r>
      <w:r w:rsidR="005D4C6A">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 xml:space="preserve"> في القول باعتباطية</w:t>
      </w:r>
      <w:r w:rsidRPr="00B87CDB">
        <w:rPr>
          <w:rStyle w:val="Appelnotedebasdep"/>
          <w:rFonts w:ascii="Times New Roman" w:eastAsia="SimSun" w:hAnsi="Times New Roman" w:cs="Simplified Arabic"/>
          <w:b/>
          <w:sz w:val="28"/>
          <w:szCs w:val="28"/>
          <w:lang w:eastAsia="zh-CN" w:bidi="ar-DZ"/>
        </w:rPr>
        <w:footnoteReference w:customMarkFollows="1" w:id="64"/>
        <w:sym w:font="Symbol" w:char="F02A"/>
      </w:r>
      <w:r w:rsidRPr="00B87CDB">
        <w:rPr>
          <w:rFonts w:ascii="Times New Roman" w:eastAsia="SimSun" w:hAnsi="Times New Roman" w:cs="Simplified Arabic"/>
          <w:b/>
          <w:sz w:val="28"/>
          <w:szCs w:val="28"/>
          <w:rtl/>
          <w:lang w:eastAsia="zh-CN" w:bidi="ar-DZ"/>
        </w:rPr>
        <w:t xml:space="preserve"> العلاقة بين الد</w:t>
      </w:r>
      <w:r w:rsidR="005D4C6A">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ال والمدلول في العلامة اللّغويّة. وذلك أن</w:t>
      </w:r>
      <w:r w:rsidR="005D4C6A">
        <w:rPr>
          <w:rFonts w:ascii="Times New Roman" w:eastAsia="SimSun" w:hAnsi="Times New Roman" w:cs="Simplified Arabic" w:hint="cs"/>
          <w:b/>
          <w:sz w:val="28"/>
          <w:szCs w:val="28"/>
          <w:rtl/>
          <w:lang w:eastAsia="zh-CN" w:bidi="ar-DZ"/>
        </w:rPr>
        <w:t>ّ</w:t>
      </w:r>
      <w:r w:rsidRPr="00B87CDB">
        <w:rPr>
          <w:rFonts w:ascii="Times New Roman" w:eastAsia="SimSun" w:hAnsi="Times New Roman" w:cs="Simplified Arabic"/>
          <w:b/>
          <w:sz w:val="28"/>
          <w:szCs w:val="28"/>
          <w:rtl/>
          <w:lang w:eastAsia="zh-CN" w:bidi="ar-DZ"/>
        </w:rPr>
        <w:t xml:space="preserve"> متكلّم اللّغة لو سُئِل لما وُضِع هذا اللّفظ لهذا المعنى، لَمَا أدرك العلاقة بينهما سوى أنّه يكتفي في تفسير ذلك بقوله:</w:t>
      </w:r>
      <w:r w:rsidR="005D4C6A">
        <w:rPr>
          <w:rFonts w:ascii="Times New Roman" w:eastAsia="SimSun" w:hAnsi="Times New Roman" w:cs="Simplified Arabic"/>
          <w:b/>
          <w:sz w:val="28"/>
          <w:szCs w:val="28"/>
          <w:rtl/>
          <w:lang w:eastAsia="zh-CN" w:bidi="ar-DZ"/>
        </w:rPr>
        <w:t xml:space="preserve"> إنّ واضع اللّسان الأوّل جعل</w:t>
      </w:r>
      <w:r w:rsidR="005D4C6A">
        <w:rPr>
          <w:rFonts w:ascii="Times New Roman" w:eastAsia="SimSun" w:hAnsi="Times New Roman" w:cs="Simplified Arabic" w:hint="cs"/>
          <w:b/>
          <w:sz w:val="28"/>
          <w:szCs w:val="28"/>
          <w:rtl/>
          <w:lang w:eastAsia="zh-CN" w:bidi="ar-DZ"/>
        </w:rPr>
        <w:t xml:space="preserve"> هذه الحروف</w:t>
      </w:r>
      <w:r w:rsidR="002374B6">
        <w:rPr>
          <w:rFonts w:ascii="Times New Roman" w:eastAsia="SimSun" w:hAnsi="Times New Roman" w:cs="Simplified Arabic" w:hint="cs"/>
          <w:b/>
          <w:sz w:val="28"/>
          <w:szCs w:val="28"/>
          <w:rtl/>
          <w:lang w:eastAsia="zh-CN" w:bidi="ar-DZ"/>
        </w:rPr>
        <w:t>َ</w:t>
      </w:r>
      <w:r w:rsidR="00D71B7C">
        <w:rPr>
          <w:rFonts w:ascii="Times New Roman" w:eastAsia="SimSun" w:hAnsi="Times New Roman" w:cs="Simplified Arabic" w:hint="cs"/>
          <w:b/>
          <w:sz w:val="28"/>
          <w:szCs w:val="28"/>
          <w:rtl/>
          <w:lang w:eastAsia="zh-CN" w:bidi="ar-DZ"/>
        </w:rPr>
        <w:t xml:space="preserve"> مع ترتيبها</w:t>
      </w:r>
      <w:r w:rsidRPr="00B87CDB">
        <w:rPr>
          <w:rFonts w:ascii="Times New Roman" w:eastAsia="SimSun" w:hAnsi="Times New Roman" w:cs="Simplified Arabic"/>
          <w:b/>
          <w:sz w:val="28"/>
          <w:szCs w:val="28"/>
          <w:rtl/>
          <w:lang w:eastAsia="zh-CN" w:bidi="ar-DZ"/>
        </w:rPr>
        <w:t xml:space="preserve"> اسما لهذا المُسمَّى.</w:t>
      </w:r>
    </w:p>
    <w:p w:rsidR="00B34CB2" w:rsidRDefault="00A466A3" w:rsidP="00070BE0">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t xml:space="preserve">سابعا- </w:t>
      </w:r>
      <w:r w:rsidR="00F716F3">
        <w:rPr>
          <w:rFonts w:ascii="Times New Roman" w:eastAsia="SimSun" w:hAnsi="Times New Roman" w:cs="Simplified Arabic" w:hint="cs"/>
          <w:bCs/>
          <w:sz w:val="28"/>
          <w:szCs w:val="28"/>
          <w:rtl/>
          <w:lang w:eastAsia="zh-CN" w:bidi="ar-DZ"/>
        </w:rPr>
        <w:t>مفاهيم</w:t>
      </w:r>
      <w:r w:rsidR="000B3A52" w:rsidRPr="00B87CDB">
        <w:rPr>
          <w:rFonts w:ascii="Times New Roman" w:eastAsia="SimSun" w:hAnsi="Times New Roman" w:cs="Simplified Arabic"/>
          <w:bCs/>
          <w:sz w:val="28"/>
          <w:szCs w:val="28"/>
          <w:rtl/>
          <w:lang w:eastAsia="zh-CN" w:bidi="ar-DZ"/>
        </w:rPr>
        <w:t xml:space="preserve"> النّظريّة التّوليديّة التّحويليّة:</w:t>
      </w:r>
      <w:r w:rsidR="003439EC">
        <w:rPr>
          <w:rFonts w:ascii="Times New Roman" w:eastAsia="SimSun" w:hAnsi="Times New Roman" w:cs="Simplified Arabic" w:hint="cs"/>
          <w:b/>
          <w:sz w:val="28"/>
          <w:szCs w:val="28"/>
          <w:rtl/>
          <w:lang w:eastAsia="zh-CN" w:bidi="ar-DZ"/>
        </w:rPr>
        <w:t>اعتمدت</w:t>
      </w:r>
      <w:r w:rsidR="00CC7EC1" w:rsidRPr="00B87CDB">
        <w:rPr>
          <w:rFonts w:ascii="Times New Roman" w:eastAsia="SimSun" w:hAnsi="Times New Roman" w:cs="Simplified Arabic"/>
          <w:b/>
          <w:sz w:val="28"/>
          <w:szCs w:val="28"/>
          <w:rtl/>
          <w:lang w:eastAsia="zh-CN" w:bidi="ar-DZ"/>
        </w:rPr>
        <w:t xml:space="preserve"> الن</w:t>
      </w:r>
      <w:r w:rsidR="00703534" w:rsidRPr="00B87CDB">
        <w:rPr>
          <w:rFonts w:ascii="Times New Roman" w:eastAsia="SimSun" w:hAnsi="Times New Roman" w:cs="Simplified Arabic"/>
          <w:b/>
          <w:sz w:val="28"/>
          <w:szCs w:val="28"/>
          <w:rtl/>
          <w:lang w:eastAsia="zh-CN" w:bidi="ar-DZ"/>
        </w:rPr>
        <w:t>ّ</w:t>
      </w:r>
      <w:r w:rsidR="00CC7EC1" w:rsidRPr="00B87CDB">
        <w:rPr>
          <w:rFonts w:ascii="Times New Roman" w:eastAsia="SimSun" w:hAnsi="Times New Roman" w:cs="Simplified Arabic"/>
          <w:b/>
          <w:sz w:val="28"/>
          <w:szCs w:val="28"/>
          <w:rtl/>
          <w:lang w:eastAsia="zh-CN" w:bidi="ar-DZ"/>
        </w:rPr>
        <w:t>ظري</w:t>
      </w:r>
      <w:r w:rsidR="00703534" w:rsidRPr="00B87CDB">
        <w:rPr>
          <w:rFonts w:ascii="Times New Roman" w:eastAsia="SimSun" w:hAnsi="Times New Roman" w:cs="Simplified Arabic"/>
          <w:b/>
          <w:sz w:val="28"/>
          <w:szCs w:val="28"/>
          <w:rtl/>
          <w:lang w:eastAsia="zh-CN" w:bidi="ar-DZ"/>
        </w:rPr>
        <w:t>ّ</w:t>
      </w:r>
      <w:r w:rsidR="00CC7EC1" w:rsidRPr="00B87CDB">
        <w:rPr>
          <w:rFonts w:ascii="Times New Roman" w:eastAsia="SimSun" w:hAnsi="Times New Roman" w:cs="Simplified Arabic"/>
          <w:b/>
          <w:sz w:val="28"/>
          <w:szCs w:val="28"/>
          <w:rtl/>
          <w:lang w:eastAsia="zh-CN" w:bidi="ar-DZ"/>
        </w:rPr>
        <w:t>ة الت</w:t>
      </w:r>
      <w:r w:rsidR="00703534" w:rsidRPr="00B87CDB">
        <w:rPr>
          <w:rFonts w:ascii="Times New Roman" w:eastAsia="SimSun" w:hAnsi="Times New Roman" w:cs="Simplified Arabic"/>
          <w:b/>
          <w:sz w:val="28"/>
          <w:szCs w:val="28"/>
          <w:rtl/>
          <w:lang w:eastAsia="zh-CN" w:bidi="ar-DZ"/>
        </w:rPr>
        <w:t>ّ</w:t>
      </w:r>
      <w:r w:rsidR="00CC7EC1" w:rsidRPr="00B87CDB">
        <w:rPr>
          <w:rFonts w:ascii="Times New Roman" w:eastAsia="SimSun" w:hAnsi="Times New Roman" w:cs="Simplified Arabic"/>
          <w:b/>
          <w:sz w:val="28"/>
          <w:szCs w:val="28"/>
          <w:rtl/>
          <w:lang w:eastAsia="zh-CN" w:bidi="ar-DZ"/>
        </w:rPr>
        <w:t>وليدي</w:t>
      </w:r>
      <w:r w:rsidR="00703534" w:rsidRPr="00B87CDB">
        <w:rPr>
          <w:rFonts w:ascii="Times New Roman" w:eastAsia="SimSun" w:hAnsi="Times New Roman" w:cs="Simplified Arabic"/>
          <w:b/>
          <w:sz w:val="28"/>
          <w:szCs w:val="28"/>
          <w:rtl/>
          <w:lang w:eastAsia="zh-CN" w:bidi="ar-DZ"/>
        </w:rPr>
        <w:t>ّ</w:t>
      </w:r>
      <w:r w:rsidR="00CC7EC1" w:rsidRPr="00B87CDB">
        <w:rPr>
          <w:rFonts w:ascii="Times New Roman" w:eastAsia="SimSun" w:hAnsi="Times New Roman" w:cs="Simplified Arabic"/>
          <w:b/>
          <w:sz w:val="28"/>
          <w:szCs w:val="28"/>
          <w:rtl/>
          <w:lang w:eastAsia="zh-CN" w:bidi="ar-DZ"/>
        </w:rPr>
        <w:t>ة الت</w:t>
      </w:r>
      <w:r w:rsidR="00703534" w:rsidRPr="00B87CDB">
        <w:rPr>
          <w:rFonts w:ascii="Times New Roman" w:eastAsia="SimSun" w:hAnsi="Times New Roman" w:cs="Simplified Arabic"/>
          <w:b/>
          <w:sz w:val="28"/>
          <w:szCs w:val="28"/>
          <w:rtl/>
          <w:lang w:eastAsia="zh-CN" w:bidi="ar-DZ"/>
        </w:rPr>
        <w:t>ّ</w:t>
      </w:r>
      <w:r w:rsidR="00CC7EC1" w:rsidRPr="00B87CDB">
        <w:rPr>
          <w:rFonts w:ascii="Times New Roman" w:eastAsia="SimSun" w:hAnsi="Times New Roman" w:cs="Simplified Arabic"/>
          <w:b/>
          <w:sz w:val="28"/>
          <w:szCs w:val="28"/>
          <w:rtl/>
          <w:lang w:eastAsia="zh-CN" w:bidi="ar-DZ"/>
        </w:rPr>
        <w:t>حويلي</w:t>
      </w:r>
      <w:r w:rsidR="00703534" w:rsidRPr="00B87CDB">
        <w:rPr>
          <w:rFonts w:ascii="Times New Roman" w:eastAsia="SimSun" w:hAnsi="Times New Roman" w:cs="Simplified Arabic"/>
          <w:b/>
          <w:sz w:val="28"/>
          <w:szCs w:val="28"/>
          <w:rtl/>
          <w:lang w:eastAsia="zh-CN" w:bidi="ar-DZ"/>
        </w:rPr>
        <w:t>ّ</w:t>
      </w:r>
      <w:r w:rsidR="00CC7EC1" w:rsidRPr="00B87CDB">
        <w:rPr>
          <w:rFonts w:ascii="Times New Roman" w:eastAsia="SimSun" w:hAnsi="Times New Roman" w:cs="Simplified Arabic"/>
          <w:b/>
          <w:sz w:val="28"/>
          <w:szCs w:val="28"/>
          <w:rtl/>
          <w:lang w:eastAsia="zh-CN" w:bidi="ar-DZ"/>
        </w:rPr>
        <w:t>ة عد</w:t>
      </w:r>
      <w:r w:rsidR="00071ABC" w:rsidRPr="00B87CDB">
        <w:rPr>
          <w:rFonts w:ascii="Times New Roman" w:eastAsia="SimSun" w:hAnsi="Times New Roman" w:cs="Simplified Arabic"/>
          <w:b/>
          <w:sz w:val="28"/>
          <w:szCs w:val="28"/>
          <w:rtl/>
          <w:lang w:eastAsia="zh-CN" w:bidi="ar-DZ"/>
        </w:rPr>
        <w:t>ّ</w:t>
      </w:r>
      <w:r w:rsidR="00CC7EC1" w:rsidRPr="00B87CDB">
        <w:rPr>
          <w:rFonts w:ascii="Times New Roman" w:eastAsia="SimSun" w:hAnsi="Times New Roman" w:cs="Simplified Arabic"/>
          <w:b/>
          <w:sz w:val="28"/>
          <w:szCs w:val="28"/>
          <w:rtl/>
          <w:lang w:eastAsia="zh-CN" w:bidi="ar-DZ"/>
        </w:rPr>
        <w:t xml:space="preserve">ة </w:t>
      </w:r>
      <w:r w:rsidR="007819A4" w:rsidRPr="00B87CDB">
        <w:rPr>
          <w:rFonts w:ascii="Times New Roman" w:eastAsia="SimSun" w:hAnsi="Times New Roman" w:cs="Simplified Arabic"/>
          <w:b/>
          <w:sz w:val="28"/>
          <w:szCs w:val="28"/>
          <w:rtl/>
          <w:lang w:eastAsia="zh-CN" w:bidi="ar-DZ"/>
        </w:rPr>
        <w:t xml:space="preserve">مفاهيم </w:t>
      </w:r>
      <w:r w:rsidRPr="00B87CDB">
        <w:rPr>
          <w:rFonts w:ascii="Times New Roman" w:eastAsia="SimSun" w:hAnsi="Times New Roman" w:cs="Simplified Arabic"/>
          <w:b/>
          <w:sz w:val="28"/>
          <w:szCs w:val="28"/>
          <w:rtl/>
          <w:lang w:eastAsia="zh-CN" w:bidi="ar-DZ"/>
        </w:rPr>
        <w:t>لساني</w:t>
      </w:r>
      <w:r w:rsidR="00CE1178"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ة</w:t>
      </w:r>
      <w:r w:rsidR="007819A4" w:rsidRPr="00B87CDB">
        <w:rPr>
          <w:rFonts w:ascii="Times New Roman" w:eastAsia="SimSun" w:hAnsi="Times New Roman" w:cs="Simplified Arabic"/>
          <w:b/>
          <w:sz w:val="28"/>
          <w:szCs w:val="28"/>
          <w:rtl/>
          <w:lang w:eastAsia="zh-CN" w:bidi="ar-DZ"/>
        </w:rPr>
        <w:t>اعتبرتها</w:t>
      </w:r>
      <w:r w:rsidR="003439EC">
        <w:rPr>
          <w:rFonts w:ascii="Times New Roman" w:eastAsia="SimSun" w:hAnsi="Times New Roman" w:cs="Simplified Arabic" w:hint="cs"/>
          <w:b/>
          <w:sz w:val="28"/>
          <w:szCs w:val="28"/>
          <w:rtl/>
          <w:lang w:eastAsia="zh-CN" w:bidi="ar-DZ"/>
        </w:rPr>
        <w:t>أساس</w:t>
      </w:r>
      <w:r w:rsidR="007819A4" w:rsidRPr="00B87CDB">
        <w:rPr>
          <w:rFonts w:ascii="Times New Roman" w:eastAsia="SimSun" w:hAnsi="Times New Roman" w:cs="Simplified Arabic"/>
          <w:b/>
          <w:sz w:val="28"/>
          <w:szCs w:val="28"/>
          <w:rtl/>
          <w:lang w:eastAsia="zh-CN" w:bidi="ar-DZ"/>
        </w:rPr>
        <w:t xml:space="preserve"> الن</w:t>
      </w:r>
      <w:r w:rsidR="00703534" w:rsidRPr="00B87CDB">
        <w:rPr>
          <w:rFonts w:ascii="Times New Roman" w:eastAsia="SimSun" w:hAnsi="Times New Roman" w:cs="Simplified Arabic"/>
          <w:b/>
          <w:sz w:val="28"/>
          <w:szCs w:val="28"/>
          <w:rtl/>
          <w:lang w:eastAsia="zh-CN" w:bidi="ar-DZ"/>
        </w:rPr>
        <w:t>ّ</w:t>
      </w:r>
      <w:r w:rsidR="007819A4" w:rsidRPr="00B87CDB">
        <w:rPr>
          <w:rFonts w:ascii="Times New Roman" w:eastAsia="SimSun" w:hAnsi="Times New Roman" w:cs="Simplified Arabic"/>
          <w:b/>
          <w:sz w:val="28"/>
          <w:szCs w:val="28"/>
          <w:rtl/>
          <w:lang w:eastAsia="zh-CN" w:bidi="ar-DZ"/>
        </w:rPr>
        <w:t>ظري</w:t>
      </w:r>
      <w:r w:rsidR="00703534" w:rsidRPr="00B87CDB">
        <w:rPr>
          <w:rFonts w:ascii="Times New Roman" w:eastAsia="SimSun" w:hAnsi="Times New Roman" w:cs="Simplified Arabic"/>
          <w:b/>
          <w:sz w:val="28"/>
          <w:szCs w:val="28"/>
          <w:rtl/>
          <w:lang w:eastAsia="zh-CN" w:bidi="ar-DZ"/>
        </w:rPr>
        <w:t>ّ</w:t>
      </w:r>
      <w:r w:rsidR="007819A4" w:rsidRPr="00B87CDB">
        <w:rPr>
          <w:rFonts w:ascii="Times New Roman" w:eastAsia="SimSun" w:hAnsi="Times New Roman" w:cs="Simplified Arabic"/>
          <w:b/>
          <w:sz w:val="28"/>
          <w:szCs w:val="28"/>
          <w:rtl/>
          <w:lang w:eastAsia="zh-CN" w:bidi="ar-DZ"/>
        </w:rPr>
        <w:t>ة</w:t>
      </w:r>
      <w:r w:rsidR="00074933">
        <w:rPr>
          <w:rFonts w:ascii="Times New Roman" w:eastAsia="SimSun" w:hAnsi="Times New Roman" w:cs="Simplified Arabic" w:hint="cs"/>
          <w:b/>
          <w:sz w:val="28"/>
          <w:szCs w:val="28"/>
          <w:rtl/>
          <w:lang w:eastAsia="zh-CN" w:bidi="ar-DZ"/>
        </w:rPr>
        <w:t>.</w:t>
      </w:r>
      <w:r w:rsidR="004E675F" w:rsidRPr="00B87CDB">
        <w:rPr>
          <w:rFonts w:ascii="Times New Roman" w:eastAsia="SimSun" w:hAnsi="Times New Roman" w:cs="Simplified Arabic"/>
          <w:b/>
          <w:sz w:val="28"/>
          <w:szCs w:val="28"/>
          <w:rtl/>
          <w:lang w:eastAsia="zh-CN" w:bidi="ar-DZ"/>
        </w:rPr>
        <w:t>وقد</w:t>
      </w:r>
      <w:r w:rsidR="007819A4" w:rsidRPr="00B87CDB">
        <w:rPr>
          <w:rFonts w:ascii="Times New Roman" w:eastAsia="SimSun" w:hAnsi="Times New Roman" w:cs="Simplified Arabic"/>
          <w:b/>
          <w:sz w:val="28"/>
          <w:szCs w:val="28"/>
          <w:rtl/>
          <w:lang w:eastAsia="zh-CN" w:bidi="ar-DZ"/>
        </w:rPr>
        <w:t xml:space="preserve"> أشار عدد غير </w:t>
      </w:r>
      <w:r w:rsidR="004E675F" w:rsidRPr="00B87CDB">
        <w:rPr>
          <w:rFonts w:ascii="Times New Roman" w:eastAsia="SimSun" w:hAnsi="Times New Roman" w:cs="Simplified Arabic"/>
          <w:b/>
          <w:sz w:val="28"/>
          <w:szCs w:val="28"/>
          <w:rtl/>
          <w:lang w:eastAsia="zh-CN" w:bidi="ar-DZ"/>
        </w:rPr>
        <w:t>قليل من الد</w:t>
      </w:r>
      <w:r w:rsidR="00703534" w:rsidRPr="00B87CDB">
        <w:rPr>
          <w:rFonts w:ascii="Times New Roman" w:eastAsia="SimSun" w:hAnsi="Times New Roman" w:cs="Simplified Arabic"/>
          <w:b/>
          <w:sz w:val="28"/>
          <w:szCs w:val="28"/>
          <w:rtl/>
          <w:lang w:eastAsia="zh-CN" w:bidi="ar-DZ"/>
        </w:rPr>
        <w:t>ّ</w:t>
      </w:r>
      <w:r w:rsidR="004E675F" w:rsidRPr="00B87CDB">
        <w:rPr>
          <w:rFonts w:ascii="Times New Roman" w:eastAsia="SimSun" w:hAnsi="Times New Roman" w:cs="Simplified Arabic"/>
          <w:b/>
          <w:sz w:val="28"/>
          <w:szCs w:val="28"/>
          <w:rtl/>
          <w:lang w:eastAsia="zh-CN" w:bidi="ar-DZ"/>
        </w:rPr>
        <w:t>راسين العرب</w:t>
      </w:r>
      <w:r w:rsidR="009D6035">
        <w:rPr>
          <w:rFonts w:ascii="Times New Roman" w:eastAsia="SimSun" w:hAnsi="Times New Roman" w:cs="Simplified Arabic" w:hint="cs"/>
          <w:b/>
          <w:sz w:val="28"/>
          <w:szCs w:val="28"/>
          <w:rtl/>
          <w:lang w:eastAsia="zh-CN" w:bidi="ar-DZ"/>
        </w:rPr>
        <w:t xml:space="preserve"> المُحْدَثِين</w:t>
      </w:r>
      <w:r w:rsidR="004E675F" w:rsidRPr="00B87CDB">
        <w:rPr>
          <w:rFonts w:ascii="Times New Roman" w:eastAsia="SimSun" w:hAnsi="Times New Roman" w:cs="Simplified Arabic"/>
          <w:b/>
          <w:sz w:val="28"/>
          <w:szCs w:val="28"/>
          <w:rtl/>
          <w:lang w:eastAsia="zh-CN" w:bidi="ar-DZ"/>
        </w:rPr>
        <w:t xml:space="preserve"> إلى أن</w:t>
      </w:r>
      <w:r w:rsidR="00703534" w:rsidRPr="00B87CDB">
        <w:rPr>
          <w:rFonts w:ascii="Times New Roman" w:eastAsia="SimSun" w:hAnsi="Times New Roman" w:cs="Simplified Arabic"/>
          <w:b/>
          <w:sz w:val="28"/>
          <w:szCs w:val="28"/>
          <w:rtl/>
          <w:lang w:eastAsia="zh-CN" w:bidi="ar-DZ"/>
        </w:rPr>
        <w:t>َّ</w:t>
      </w:r>
      <w:r w:rsidR="007A03CC">
        <w:rPr>
          <w:rFonts w:ascii="Times New Roman" w:eastAsia="SimSun" w:hAnsi="Times New Roman" w:cs="Simplified Arabic"/>
          <w:b/>
          <w:sz w:val="28"/>
          <w:szCs w:val="28"/>
          <w:rtl/>
          <w:lang w:eastAsia="zh-CN" w:bidi="ar-DZ"/>
        </w:rPr>
        <w:t xml:space="preserve">ها </w:t>
      </w:r>
      <w:r w:rsidR="00070BE0">
        <w:rPr>
          <w:rFonts w:ascii="Times New Roman" w:eastAsia="SimSun" w:hAnsi="Times New Roman" w:cs="Simplified Arabic" w:hint="cs"/>
          <w:b/>
          <w:sz w:val="28"/>
          <w:szCs w:val="28"/>
          <w:rtl/>
          <w:lang w:eastAsia="zh-CN" w:bidi="ar-DZ"/>
        </w:rPr>
        <w:t xml:space="preserve">جاءت </w:t>
      </w:r>
      <w:r w:rsidR="004E675F" w:rsidRPr="00B87CDB">
        <w:rPr>
          <w:rFonts w:ascii="Times New Roman" w:eastAsia="SimSun" w:hAnsi="Times New Roman" w:cs="Simplified Arabic"/>
          <w:b/>
          <w:sz w:val="28"/>
          <w:szCs w:val="28"/>
          <w:rtl/>
          <w:lang w:eastAsia="zh-CN" w:bidi="ar-DZ"/>
        </w:rPr>
        <w:t>مبثوثة في ثنايا الد</w:t>
      </w:r>
      <w:r w:rsidR="00703534" w:rsidRPr="00B87CDB">
        <w:rPr>
          <w:rFonts w:ascii="Times New Roman" w:eastAsia="SimSun" w:hAnsi="Times New Roman" w:cs="Simplified Arabic"/>
          <w:b/>
          <w:sz w:val="28"/>
          <w:szCs w:val="28"/>
          <w:rtl/>
          <w:lang w:eastAsia="zh-CN" w:bidi="ar-DZ"/>
        </w:rPr>
        <w:t>ِّ</w:t>
      </w:r>
      <w:r w:rsidR="004E675F" w:rsidRPr="00B87CDB">
        <w:rPr>
          <w:rFonts w:ascii="Times New Roman" w:eastAsia="SimSun" w:hAnsi="Times New Roman" w:cs="Simplified Arabic"/>
          <w:b/>
          <w:sz w:val="28"/>
          <w:szCs w:val="28"/>
          <w:rtl/>
          <w:lang w:eastAsia="zh-CN" w:bidi="ar-DZ"/>
        </w:rPr>
        <w:t>راسات الل</w:t>
      </w:r>
      <w:r w:rsidR="00703534" w:rsidRPr="00B87CDB">
        <w:rPr>
          <w:rFonts w:ascii="Times New Roman" w:eastAsia="SimSun" w:hAnsi="Times New Roman" w:cs="Simplified Arabic"/>
          <w:b/>
          <w:sz w:val="28"/>
          <w:szCs w:val="28"/>
          <w:rtl/>
          <w:lang w:eastAsia="zh-CN" w:bidi="ar-DZ"/>
        </w:rPr>
        <w:t>ّ</w:t>
      </w:r>
      <w:r w:rsidR="004E675F" w:rsidRPr="00B87CDB">
        <w:rPr>
          <w:rFonts w:ascii="Times New Roman" w:eastAsia="SimSun" w:hAnsi="Times New Roman" w:cs="Simplified Arabic"/>
          <w:b/>
          <w:sz w:val="28"/>
          <w:szCs w:val="28"/>
          <w:rtl/>
          <w:lang w:eastAsia="zh-CN" w:bidi="ar-DZ"/>
        </w:rPr>
        <w:t>غوي</w:t>
      </w:r>
      <w:r w:rsidR="00703534" w:rsidRPr="00B87CDB">
        <w:rPr>
          <w:rFonts w:ascii="Times New Roman" w:eastAsia="SimSun" w:hAnsi="Times New Roman" w:cs="Simplified Arabic"/>
          <w:b/>
          <w:sz w:val="28"/>
          <w:szCs w:val="28"/>
          <w:rtl/>
          <w:lang w:eastAsia="zh-CN" w:bidi="ar-DZ"/>
        </w:rPr>
        <w:t>ّ</w:t>
      </w:r>
      <w:r w:rsidR="004E675F" w:rsidRPr="00B87CDB">
        <w:rPr>
          <w:rFonts w:ascii="Times New Roman" w:eastAsia="SimSun" w:hAnsi="Times New Roman" w:cs="Simplified Arabic"/>
          <w:b/>
          <w:sz w:val="28"/>
          <w:szCs w:val="28"/>
          <w:rtl/>
          <w:lang w:eastAsia="zh-CN" w:bidi="ar-DZ"/>
        </w:rPr>
        <w:t xml:space="preserve">ة </w:t>
      </w:r>
      <w:r w:rsidR="00703534" w:rsidRPr="00B87CDB">
        <w:rPr>
          <w:rFonts w:ascii="Times New Roman" w:eastAsia="SimSun" w:hAnsi="Times New Roman" w:cs="Simplified Arabic"/>
          <w:b/>
          <w:sz w:val="28"/>
          <w:szCs w:val="28"/>
          <w:rtl/>
          <w:lang w:eastAsia="zh-CN" w:bidi="ar-DZ"/>
        </w:rPr>
        <w:t>ال</w:t>
      </w:r>
      <w:r w:rsidR="00071ABC" w:rsidRPr="00B87CDB">
        <w:rPr>
          <w:rFonts w:ascii="Times New Roman" w:eastAsia="SimSun" w:hAnsi="Times New Roman" w:cs="Simplified Arabic"/>
          <w:b/>
          <w:sz w:val="28"/>
          <w:szCs w:val="28"/>
          <w:rtl/>
          <w:lang w:eastAsia="zh-CN" w:bidi="ar-DZ"/>
        </w:rPr>
        <w:t>ّ</w:t>
      </w:r>
      <w:r w:rsidR="00703534" w:rsidRPr="00B87CDB">
        <w:rPr>
          <w:rFonts w:ascii="Times New Roman" w:eastAsia="SimSun" w:hAnsi="Times New Roman" w:cs="Simplified Arabic"/>
          <w:b/>
          <w:sz w:val="28"/>
          <w:szCs w:val="28"/>
          <w:rtl/>
          <w:lang w:eastAsia="zh-CN" w:bidi="ar-DZ"/>
        </w:rPr>
        <w:t xml:space="preserve">تي عرفتها الحضارة </w:t>
      </w:r>
      <w:r w:rsidR="004E675F" w:rsidRPr="00B87CDB">
        <w:rPr>
          <w:rFonts w:ascii="Times New Roman" w:eastAsia="SimSun" w:hAnsi="Times New Roman" w:cs="Simplified Arabic"/>
          <w:b/>
          <w:sz w:val="28"/>
          <w:szCs w:val="28"/>
          <w:rtl/>
          <w:lang w:eastAsia="zh-CN" w:bidi="ar-DZ"/>
        </w:rPr>
        <w:t>العربي</w:t>
      </w:r>
      <w:r w:rsidR="00703534" w:rsidRPr="00B87CDB">
        <w:rPr>
          <w:rFonts w:ascii="Times New Roman" w:eastAsia="SimSun" w:hAnsi="Times New Roman" w:cs="Simplified Arabic"/>
          <w:b/>
          <w:sz w:val="28"/>
          <w:szCs w:val="28"/>
          <w:rtl/>
          <w:lang w:eastAsia="zh-CN" w:bidi="ar-DZ"/>
        </w:rPr>
        <w:t>ّ</w:t>
      </w:r>
      <w:r w:rsidR="004E675F" w:rsidRPr="00B87CDB">
        <w:rPr>
          <w:rFonts w:ascii="Times New Roman" w:eastAsia="SimSun" w:hAnsi="Times New Roman" w:cs="Simplified Arabic"/>
          <w:b/>
          <w:sz w:val="28"/>
          <w:szCs w:val="28"/>
          <w:rtl/>
          <w:lang w:eastAsia="zh-CN" w:bidi="ar-DZ"/>
        </w:rPr>
        <w:t>ة، وبذلك ي</w:t>
      </w:r>
      <w:r w:rsidR="00703534" w:rsidRPr="00B87CDB">
        <w:rPr>
          <w:rFonts w:ascii="Times New Roman" w:eastAsia="SimSun" w:hAnsi="Times New Roman" w:cs="Simplified Arabic"/>
          <w:b/>
          <w:sz w:val="28"/>
          <w:szCs w:val="28"/>
          <w:rtl/>
          <w:lang w:eastAsia="zh-CN" w:bidi="ar-DZ"/>
        </w:rPr>
        <w:t>ُ</w:t>
      </w:r>
      <w:r w:rsidR="004E675F" w:rsidRPr="00B87CDB">
        <w:rPr>
          <w:rFonts w:ascii="Times New Roman" w:eastAsia="SimSun" w:hAnsi="Times New Roman" w:cs="Simplified Arabic"/>
          <w:b/>
          <w:sz w:val="28"/>
          <w:szCs w:val="28"/>
          <w:rtl/>
          <w:lang w:eastAsia="zh-CN" w:bidi="ar-DZ"/>
        </w:rPr>
        <w:t>شه</w:t>
      </w:r>
      <w:r w:rsidR="00703534" w:rsidRPr="00B87CDB">
        <w:rPr>
          <w:rFonts w:ascii="Times New Roman" w:eastAsia="SimSun" w:hAnsi="Times New Roman" w:cs="Simplified Arabic"/>
          <w:b/>
          <w:sz w:val="28"/>
          <w:szCs w:val="28"/>
          <w:rtl/>
          <w:lang w:eastAsia="zh-CN" w:bidi="ar-DZ"/>
        </w:rPr>
        <w:t>َ</w:t>
      </w:r>
      <w:r w:rsidR="004E675F" w:rsidRPr="00B87CDB">
        <w:rPr>
          <w:rFonts w:ascii="Times New Roman" w:eastAsia="SimSun" w:hAnsi="Times New Roman" w:cs="Simplified Arabic"/>
          <w:b/>
          <w:sz w:val="28"/>
          <w:szCs w:val="28"/>
          <w:rtl/>
          <w:lang w:eastAsia="zh-CN" w:bidi="ar-DZ"/>
        </w:rPr>
        <w:t>د للعرب الس</w:t>
      </w:r>
      <w:r w:rsidR="00703534" w:rsidRPr="00B87CDB">
        <w:rPr>
          <w:rFonts w:ascii="Times New Roman" w:eastAsia="SimSun" w:hAnsi="Times New Roman" w:cs="Simplified Arabic"/>
          <w:b/>
          <w:sz w:val="28"/>
          <w:szCs w:val="28"/>
          <w:rtl/>
          <w:lang w:eastAsia="zh-CN" w:bidi="ar-DZ"/>
        </w:rPr>
        <w:t>َّ</w:t>
      </w:r>
      <w:r w:rsidR="004E675F" w:rsidRPr="00B87CDB">
        <w:rPr>
          <w:rFonts w:ascii="Times New Roman" w:eastAsia="SimSun" w:hAnsi="Times New Roman" w:cs="Simplified Arabic"/>
          <w:b/>
          <w:sz w:val="28"/>
          <w:szCs w:val="28"/>
          <w:rtl/>
          <w:lang w:eastAsia="zh-CN" w:bidi="ar-DZ"/>
        </w:rPr>
        <w:t>بق</w:t>
      </w:r>
      <w:r w:rsidR="00703534" w:rsidRPr="00B87CDB">
        <w:rPr>
          <w:rFonts w:ascii="Times New Roman" w:eastAsia="SimSun" w:hAnsi="Times New Roman" w:cs="Simplified Arabic"/>
          <w:b/>
          <w:sz w:val="28"/>
          <w:szCs w:val="28"/>
          <w:rtl/>
          <w:lang w:eastAsia="zh-CN" w:bidi="ar-DZ"/>
        </w:rPr>
        <w:t>ُ</w:t>
      </w:r>
      <w:r w:rsidR="009D6035">
        <w:rPr>
          <w:rFonts w:ascii="Times New Roman" w:eastAsia="SimSun" w:hAnsi="Times New Roman" w:cs="Simplified Arabic"/>
          <w:b/>
          <w:sz w:val="28"/>
          <w:szCs w:val="28"/>
          <w:rtl/>
          <w:lang w:eastAsia="zh-CN" w:bidi="ar-DZ"/>
        </w:rPr>
        <w:t xml:space="preserve"> في الوصول إليها</w:t>
      </w:r>
      <w:r w:rsidR="009D6035">
        <w:rPr>
          <w:rFonts w:ascii="Times New Roman" w:eastAsia="SimSun" w:hAnsi="Times New Roman" w:cs="Simplified Arabic" w:hint="cs"/>
          <w:b/>
          <w:sz w:val="28"/>
          <w:szCs w:val="28"/>
          <w:rtl/>
          <w:lang w:eastAsia="zh-CN" w:bidi="ar-DZ"/>
        </w:rPr>
        <w:t>.</w:t>
      </w:r>
      <w:r w:rsidR="00A36700" w:rsidRPr="00B87CDB">
        <w:rPr>
          <w:rFonts w:ascii="Times New Roman" w:eastAsia="SimSun" w:hAnsi="Times New Roman" w:cs="Simplified Arabic"/>
          <w:b/>
          <w:sz w:val="28"/>
          <w:szCs w:val="28"/>
          <w:rtl/>
          <w:lang w:eastAsia="zh-CN" w:bidi="ar-DZ"/>
        </w:rPr>
        <w:t xml:space="preserve"> ومن بين هذه المفاهيم</w:t>
      </w:r>
      <w:r w:rsidR="004E675F" w:rsidRPr="00B87CDB">
        <w:rPr>
          <w:rFonts w:ascii="Times New Roman" w:eastAsia="SimSun" w:hAnsi="Times New Roman" w:cs="Simplified Arabic"/>
          <w:b/>
          <w:sz w:val="28"/>
          <w:szCs w:val="28"/>
          <w:rtl/>
          <w:lang w:eastAsia="zh-CN" w:bidi="ar-DZ"/>
        </w:rPr>
        <w:t>:</w:t>
      </w:r>
    </w:p>
    <w:p w:rsidR="003641AA" w:rsidRPr="00B87CDB" w:rsidRDefault="00DA476E" w:rsidP="009D6035">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t xml:space="preserve">1- </w:t>
      </w:r>
      <w:r w:rsidR="000B3A52" w:rsidRPr="00B87CDB">
        <w:rPr>
          <w:rFonts w:ascii="Times New Roman" w:eastAsia="SimSun" w:hAnsi="Times New Roman" w:cs="Simplified Arabic"/>
          <w:bCs/>
          <w:sz w:val="28"/>
          <w:szCs w:val="28"/>
          <w:rtl/>
          <w:lang w:eastAsia="zh-CN" w:bidi="ar-DZ"/>
        </w:rPr>
        <w:t xml:space="preserve">البنية العميقة والبنية السّطحيّة: </w:t>
      </w:r>
      <w:r w:rsidR="00CC7EC1" w:rsidRPr="00B87CDB">
        <w:rPr>
          <w:rFonts w:ascii="Times New Roman" w:eastAsia="SimSun" w:hAnsi="Times New Roman" w:cs="Simplified Arabic"/>
          <w:b/>
          <w:sz w:val="28"/>
          <w:szCs w:val="28"/>
          <w:rtl/>
          <w:lang w:eastAsia="zh-CN" w:bidi="ar-DZ"/>
        </w:rPr>
        <w:t>ت</w:t>
      </w:r>
      <w:r w:rsidR="000C1AE5" w:rsidRPr="00B87CDB">
        <w:rPr>
          <w:rFonts w:ascii="Times New Roman" w:eastAsia="SimSun" w:hAnsi="Times New Roman" w:cs="Simplified Arabic"/>
          <w:b/>
          <w:sz w:val="28"/>
          <w:szCs w:val="28"/>
          <w:rtl/>
          <w:lang w:eastAsia="zh-CN" w:bidi="ar-DZ"/>
        </w:rPr>
        <w:t>ُ</w:t>
      </w:r>
      <w:r w:rsidR="00CC7EC1" w:rsidRPr="00B87CDB">
        <w:rPr>
          <w:rFonts w:ascii="Times New Roman" w:eastAsia="SimSun" w:hAnsi="Times New Roman" w:cs="Simplified Arabic"/>
          <w:b/>
          <w:sz w:val="28"/>
          <w:szCs w:val="28"/>
          <w:rtl/>
          <w:lang w:eastAsia="zh-CN" w:bidi="ar-DZ"/>
        </w:rPr>
        <w:t>ع</w:t>
      </w:r>
      <w:r w:rsidR="000C1AE5" w:rsidRPr="00B87CDB">
        <w:rPr>
          <w:rFonts w:ascii="Times New Roman" w:eastAsia="SimSun" w:hAnsi="Times New Roman" w:cs="Simplified Arabic"/>
          <w:b/>
          <w:sz w:val="28"/>
          <w:szCs w:val="28"/>
          <w:rtl/>
          <w:lang w:eastAsia="zh-CN" w:bidi="ar-DZ"/>
        </w:rPr>
        <w:t>َ</w:t>
      </w:r>
      <w:r w:rsidR="00CC7EC1" w:rsidRPr="00B87CDB">
        <w:rPr>
          <w:rFonts w:ascii="Times New Roman" w:eastAsia="SimSun" w:hAnsi="Times New Roman" w:cs="Simplified Arabic"/>
          <w:b/>
          <w:sz w:val="28"/>
          <w:szCs w:val="28"/>
          <w:rtl/>
          <w:lang w:eastAsia="zh-CN" w:bidi="ar-DZ"/>
        </w:rPr>
        <w:t>دّ البنية العميقة والبنية السّطحيّة</w:t>
      </w:r>
      <w:r w:rsidR="00276524" w:rsidRPr="00B87CDB">
        <w:rPr>
          <w:rFonts w:ascii="Times New Roman" w:eastAsia="SimSun" w:hAnsi="Times New Roman" w:cs="Simplified Arabic"/>
          <w:b/>
          <w:sz w:val="28"/>
          <w:szCs w:val="28"/>
          <w:rtl/>
          <w:lang w:eastAsia="zh-CN" w:bidi="ar-DZ"/>
        </w:rPr>
        <w:t xml:space="preserve"> من المفاهيم ال</w:t>
      </w:r>
      <w:r w:rsidR="00702E50">
        <w:rPr>
          <w:rFonts w:ascii="Times New Roman" w:eastAsia="SimSun" w:hAnsi="Times New Roman" w:cs="Simplified Arabic"/>
          <w:b/>
          <w:sz w:val="28"/>
          <w:szCs w:val="28"/>
          <w:rtl/>
          <w:lang w:eastAsia="zh-CN" w:bidi="ar-DZ"/>
        </w:rPr>
        <w:t>أساسيّة</w:t>
      </w:r>
      <w:r w:rsidR="00276524" w:rsidRPr="00B87CDB">
        <w:rPr>
          <w:rFonts w:ascii="Times New Roman" w:eastAsia="SimSun" w:hAnsi="Times New Roman" w:cs="Simplified Arabic"/>
          <w:b/>
          <w:sz w:val="28"/>
          <w:szCs w:val="28"/>
          <w:rtl/>
          <w:lang w:eastAsia="zh-CN" w:bidi="ar-DZ"/>
        </w:rPr>
        <w:t xml:space="preserve"> التي اعتمدتها </w:t>
      </w:r>
      <w:r w:rsidR="00F81A7E" w:rsidRPr="00B87CDB">
        <w:rPr>
          <w:rFonts w:ascii="Times New Roman" w:eastAsia="SimSun" w:hAnsi="Times New Roman" w:cs="Simplified Arabic"/>
          <w:b/>
          <w:sz w:val="28"/>
          <w:szCs w:val="28"/>
          <w:rtl/>
          <w:lang w:eastAsia="zh-CN" w:bidi="ar-DZ"/>
        </w:rPr>
        <w:t>الن</w:t>
      </w:r>
      <w:r w:rsidR="002D74F5" w:rsidRPr="00B87CDB">
        <w:rPr>
          <w:rFonts w:ascii="Times New Roman" w:eastAsia="SimSun" w:hAnsi="Times New Roman" w:cs="Simplified Arabic"/>
          <w:b/>
          <w:sz w:val="28"/>
          <w:szCs w:val="28"/>
          <w:rtl/>
          <w:lang w:eastAsia="zh-CN" w:bidi="ar-DZ"/>
        </w:rPr>
        <w:t>ّ</w:t>
      </w:r>
      <w:r w:rsidR="00F81A7E" w:rsidRPr="00B87CDB">
        <w:rPr>
          <w:rFonts w:ascii="Times New Roman" w:eastAsia="SimSun" w:hAnsi="Times New Roman" w:cs="Simplified Arabic"/>
          <w:b/>
          <w:sz w:val="28"/>
          <w:szCs w:val="28"/>
          <w:rtl/>
          <w:lang w:eastAsia="zh-CN" w:bidi="ar-DZ"/>
        </w:rPr>
        <w:t>ظري</w:t>
      </w:r>
      <w:r w:rsidR="002D74F5" w:rsidRPr="00B87CDB">
        <w:rPr>
          <w:rFonts w:ascii="Times New Roman" w:eastAsia="SimSun" w:hAnsi="Times New Roman" w:cs="Simplified Arabic"/>
          <w:b/>
          <w:sz w:val="28"/>
          <w:szCs w:val="28"/>
          <w:rtl/>
          <w:lang w:eastAsia="zh-CN" w:bidi="ar-DZ"/>
        </w:rPr>
        <w:t>ّ</w:t>
      </w:r>
      <w:r w:rsidR="00F81A7E" w:rsidRPr="00B87CDB">
        <w:rPr>
          <w:rFonts w:ascii="Times New Roman" w:eastAsia="SimSun" w:hAnsi="Times New Roman" w:cs="Simplified Arabic"/>
          <w:b/>
          <w:sz w:val="28"/>
          <w:szCs w:val="28"/>
          <w:rtl/>
          <w:lang w:eastAsia="zh-CN" w:bidi="ar-DZ"/>
        </w:rPr>
        <w:t>ة الت</w:t>
      </w:r>
      <w:r w:rsidR="002D74F5" w:rsidRPr="00B87CDB">
        <w:rPr>
          <w:rFonts w:ascii="Times New Roman" w:eastAsia="SimSun" w:hAnsi="Times New Roman" w:cs="Simplified Arabic"/>
          <w:b/>
          <w:sz w:val="28"/>
          <w:szCs w:val="28"/>
          <w:rtl/>
          <w:lang w:eastAsia="zh-CN" w:bidi="ar-DZ"/>
        </w:rPr>
        <w:t>ّ</w:t>
      </w:r>
      <w:r w:rsidR="00F81A7E" w:rsidRPr="00B87CDB">
        <w:rPr>
          <w:rFonts w:ascii="Times New Roman" w:eastAsia="SimSun" w:hAnsi="Times New Roman" w:cs="Simplified Arabic"/>
          <w:b/>
          <w:sz w:val="28"/>
          <w:szCs w:val="28"/>
          <w:rtl/>
          <w:lang w:eastAsia="zh-CN" w:bidi="ar-DZ"/>
        </w:rPr>
        <w:t>وليدي</w:t>
      </w:r>
      <w:r w:rsidR="002D74F5" w:rsidRPr="00B87CDB">
        <w:rPr>
          <w:rFonts w:ascii="Times New Roman" w:eastAsia="SimSun" w:hAnsi="Times New Roman" w:cs="Simplified Arabic"/>
          <w:b/>
          <w:sz w:val="28"/>
          <w:szCs w:val="28"/>
          <w:rtl/>
          <w:lang w:eastAsia="zh-CN" w:bidi="ar-DZ"/>
        </w:rPr>
        <w:t>ّ</w:t>
      </w:r>
      <w:r w:rsidR="00F81A7E" w:rsidRPr="00B87CDB">
        <w:rPr>
          <w:rFonts w:ascii="Times New Roman" w:eastAsia="SimSun" w:hAnsi="Times New Roman" w:cs="Simplified Arabic"/>
          <w:b/>
          <w:sz w:val="28"/>
          <w:szCs w:val="28"/>
          <w:rtl/>
          <w:lang w:eastAsia="zh-CN" w:bidi="ar-DZ"/>
        </w:rPr>
        <w:t>ة الت</w:t>
      </w:r>
      <w:r w:rsidR="002D74F5" w:rsidRPr="00B87CDB">
        <w:rPr>
          <w:rFonts w:ascii="Times New Roman" w:eastAsia="SimSun" w:hAnsi="Times New Roman" w:cs="Simplified Arabic"/>
          <w:b/>
          <w:sz w:val="28"/>
          <w:szCs w:val="28"/>
          <w:rtl/>
          <w:lang w:eastAsia="zh-CN" w:bidi="ar-DZ"/>
        </w:rPr>
        <w:t>ّ</w:t>
      </w:r>
      <w:r w:rsidR="00F81A7E" w:rsidRPr="00B87CDB">
        <w:rPr>
          <w:rFonts w:ascii="Times New Roman" w:eastAsia="SimSun" w:hAnsi="Times New Roman" w:cs="Simplified Arabic"/>
          <w:b/>
          <w:sz w:val="28"/>
          <w:szCs w:val="28"/>
          <w:rtl/>
          <w:lang w:eastAsia="zh-CN" w:bidi="ar-DZ"/>
        </w:rPr>
        <w:t>حويلي</w:t>
      </w:r>
      <w:r w:rsidR="002D74F5" w:rsidRPr="00B87CDB">
        <w:rPr>
          <w:rFonts w:ascii="Times New Roman" w:eastAsia="SimSun" w:hAnsi="Times New Roman" w:cs="Simplified Arabic"/>
          <w:b/>
          <w:sz w:val="28"/>
          <w:szCs w:val="28"/>
          <w:rtl/>
          <w:lang w:eastAsia="zh-CN" w:bidi="ar-DZ"/>
        </w:rPr>
        <w:t>ّ</w:t>
      </w:r>
      <w:r w:rsidR="00574289">
        <w:rPr>
          <w:rFonts w:ascii="Times New Roman" w:eastAsia="SimSun" w:hAnsi="Times New Roman" w:cs="Simplified Arabic"/>
          <w:b/>
          <w:sz w:val="28"/>
          <w:szCs w:val="28"/>
          <w:rtl/>
          <w:lang w:eastAsia="zh-CN" w:bidi="ar-DZ"/>
        </w:rPr>
        <w:t>ة</w:t>
      </w:r>
      <w:r w:rsidR="002D74F5" w:rsidRPr="00B87CDB">
        <w:rPr>
          <w:rFonts w:ascii="Times New Roman" w:eastAsia="SimSun" w:hAnsi="Times New Roman" w:cs="Simplified Arabic"/>
          <w:b/>
          <w:sz w:val="28"/>
          <w:szCs w:val="28"/>
          <w:rtl/>
          <w:lang w:eastAsia="zh-CN" w:bidi="ar-DZ"/>
        </w:rPr>
        <w:t xml:space="preserve">في </w:t>
      </w:r>
      <w:r w:rsidR="00276524" w:rsidRPr="00B87CDB">
        <w:rPr>
          <w:rFonts w:ascii="Times New Roman" w:eastAsia="SimSun" w:hAnsi="Times New Roman" w:cs="Simplified Arabic"/>
          <w:b/>
          <w:sz w:val="28"/>
          <w:szCs w:val="28"/>
          <w:rtl/>
          <w:lang w:eastAsia="zh-CN" w:bidi="ar-DZ"/>
        </w:rPr>
        <w:t>تفسير</w:t>
      </w:r>
      <w:r w:rsidR="009D6035">
        <w:rPr>
          <w:rFonts w:ascii="Times New Roman" w:eastAsia="SimSun" w:hAnsi="Times New Roman" w:cs="Simplified Arabic" w:hint="cs"/>
          <w:b/>
          <w:sz w:val="28"/>
          <w:szCs w:val="28"/>
          <w:rtl/>
          <w:lang w:eastAsia="zh-CN" w:bidi="ar-DZ"/>
        </w:rPr>
        <w:t>هاالتّشابه الدّلاليّ الحاصل بين مختلف</w:t>
      </w:r>
      <w:r w:rsidR="00276524" w:rsidRPr="00B87CDB">
        <w:rPr>
          <w:rFonts w:ascii="Times New Roman" w:eastAsia="SimSun" w:hAnsi="Times New Roman" w:cs="Simplified Arabic"/>
          <w:b/>
          <w:sz w:val="28"/>
          <w:szCs w:val="28"/>
          <w:rtl/>
          <w:lang w:eastAsia="zh-CN" w:bidi="ar-DZ"/>
        </w:rPr>
        <w:t xml:space="preserve"> البنى اللّغويّة في الل</w:t>
      </w:r>
      <w:r w:rsidR="00C1149D" w:rsidRPr="00B87CDB">
        <w:rPr>
          <w:rFonts w:ascii="Times New Roman" w:eastAsia="SimSun" w:hAnsi="Times New Roman" w:cs="Simplified Arabic"/>
          <w:b/>
          <w:sz w:val="28"/>
          <w:szCs w:val="28"/>
          <w:rtl/>
          <w:lang w:eastAsia="zh-CN" w:bidi="ar-DZ"/>
        </w:rPr>
        <w:t>ّ</w:t>
      </w:r>
      <w:r w:rsidR="003641AA" w:rsidRPr="00B87CDB">
        <w:rPr>
          <w:rFonts w:ascii="Times New Roman" w:eastAsia="SimSun" w:hAnsi="Times New Roman" w:cs="Simplified Arabic"/>
          <w:b/>
          <w:sz w:val="28"/>
          <w:szCs w:val="28"/>
          <w:rtl/>
          <w:lang w:eastAsia="zh-CN" w:bidi="ar-DZ"/>
        </w:rPr>
        <w:t>غات</w:t>
      </w:r>
      <w:r w:rsidR="009D6035">
        <w:rPr>
          <w:rFonts w:ascii="Times New Roman" w:eastAsia="SimSun" w:hAnsi="Times New Roman" w:cs="Simplified Arabic" w:hint="cs"/>
          <w:b/>
          <w:sz w:val="28"/>
          <w:szCs w:val="28"/>
          <w:rtl/>
          <w:lang w:eastAsia="zh-CN" w:bidi="ar-DZ"/>
        </w:rPr>
        <w:t xml:space="preserve"> الطّبيعيّة</w:t>
      </w:r>
      <w:r w:rsidR="003641AA" w:rsidRPr="00B87CDB">
        <w:rPr>
          <w:rFonts w:ascii="Times New Roman" w:eastAsia="SimSun" w:hAnsi="Times New Roman" w:cs="Simplified Arabic"/>
          <w:b/>
          <w:sz w:val="28"/>
          <w:szCs w:val="28"/>
          <w:rtl/>
          <w:lang w:eastAsia="zh-CN" w:bidi="ar-DZ"/>
        </w:rPr>
        <w:t>.</w:t>
      </w:r>
      <w:r w:rsidR="00C1149D" w:rsidRPr="00B87CDB">
        <w:rPr>
          <w:rFonts w:ascii="Times New Roman" w:eastAsia="SimSun" w:hAnsi="Times New Roman" w:cs="Simplified Arabic"/>
          <w:b/>
          <w:sz w:val="28"/>
          <w:szCs w:val="28"/>
          <w:rtl/>
          <w:lang w:eastAsia="zh-CN" w:bidi="ar-DZ"/>
        </w:rPr>
        <w:t>وي</w:t>
      </w:r>
      <w:r w:rsidR="006012E9" w:rsidRPr="00B87CDB">
        <w:rPr>
          <w:rFonts w:ascii="Times New Roman" w:eastAsia="SimSun" w:hAnsi="Times New Roman" w:cs="Simplified Arabic"/>
          <w:b/>
          <w:sz w:val="28"/>
          <w:szCs w:val="28"/>
          <w:rtl/>
          <w:lang w:eastAsia="zh-CN" w:bidi="ar-DZ"/>
        </w:rPr>
        <w:t>ُ</w:t>
      </w:r>
      <w:r w:rsidR="00C1149D" w:rsidRPr="00B87CDB">
        <w:rPr>
          <w:rFonts w:ascii="Times New Roman" w:eastAsia="SimSun" w:hAnsi="Times New Roman" w:cs="Simplified Arabic"/>
          <w:b/>
          <w:sz w:val="28"/>
          <w:szCs w:val="28"/>
          <w:rtl/>
          <w:lang w:eastAsia="zh-CN" w:bidi="ar-DZ"/>
        </w:rPr>
        <w:t>ع</w:t>
      </w:r>
      <w:r w:rsidR="000C1AE5" w:rsidRPr="00B87CDB">
        <w:rPr>
          <w:rFonts w:ascii="Times New Roman" w:eastAsia="SimSun" w:hAnsi="Times New Roman" w:cs="Simplified Arabic"/>
          <w:b/>
          <w:sz w:val="28"/>
          <w:szCs w:val="28"/>
          <w:rtl/>
          <w:lang w:eastAsia="zh-CN" w:bidi="ar-DZ"/>
        </w:rPr>
        <w:t>َ</w:t>
      </w:r>
      <w:r w:rsidR="00C1149D" w:rsidRPr="00B87CDB">
        <w:rPr>
          <w:rFonts w:ascii="Times New Roman" w:eastAsia="SimSun" w:hAnsi="Times New Roman" w:cs="Simplified Arabic"/>
          <w:b/>
          <w:sz w:val="28"/>
          <w:szCs w:val="28"/>
          <w:rtl/>
          <w:lang w:eastAsia="zh-CN" w:bidi="ar-DZ"/>
        </w:rPr>
        <w:t>د</w:t>
      </w:r>
      <w:r w:rsidR="006012E9" w:rsidRPr="00B87CDB">
        <w:rPr>
          <w:rFonts w:ascii="Times New Roman" w:eastAsia="SimSun" w:hAnsi="Times New Roman" w:cs="Simplified Arabic"/>
          <w:b/>
          <w:sz w:val="28"/>
          <w:szCs w:val="28"/>
          <w:rtl/>
          <w:lang w:eastAsia="zh-CN" w:bidi="ar-DZ"/>
        </w:rPr>
        <w:t>ُّ</w:t>
      </w:r>
      <w:r w:rsidR="00C1149D" w:rsidRPr="00B87CDB">
        <w:rPr>
          <w:rFonts w:ascii="Times New Roman" w:eastAsia="SimSun" w:hAnsi="Times New Roman" w:cs="Simplified Arabic"/>
          <w:b/>
          <w:sz w:val="28"/>
          <w:szCs w:val="28"/>
          <w:rtl/>
          <w:lang w:eastAsia="zh-CN" w:bidi="ar-DZ"/>
        </w:rPr>
        <w:t xml:space="preserve"> تشومسكي أو</w:t>
      </w:r>
      <w:r w:rsidR="006012E9" w:rsidRPr="00B87CDB">
        <w:rPr>
          <w:rFonts w:ascii="Times New Roman" w:eastAsia="SimSun" w:hAnsi="Times New Roman" w:cs="Simplified Arabic"/>
          <w:b/>
          <w:sz w:val="28"/>
          <w:szCs w:val="28"/>
          <w:rtl/>
          <w:lang w:eastAsia="zh-CN" w:bidi="ar-DZ"/>
        </w:rPr>
        <w:t>َّ</w:t>
      </w:r>
      <w:r w:rsidR="000C1AE5" w:rsidRPr="00B87CDB">
        <w:rPr>
          <w:rFonts w:ascii="Times New Roman" w:eastAsia="SimSun" w:hAnsi="Times New Roman" w:cs="Simplified Arabic"/>
          <w:b/>
          <w:sz w:val="28"/>
          <w:szCs w:val="28"/>
          <w:rtl/>
          <w:lang w:eastAsia="zh-CN" w:bidi="ar-DZ"/>
        </w:rPr>
        <w:t>ل اللّساني</w:t>
      </w:r>
      <w:r w:rsidR="002C33FA">
        <w:rPr>
          <w:rFonts w:ascii="Times New Roman" w:eastAsia="SimSun" w:hAnsi="Times New Roman" w:cs="Simplified Arabic" w:hint="cs"/>
          <w:b/>
          <w:sz w:val="28"/>
          <w:szCs w:val="28"/>
          <w:rtl/>
          <w:lang w:eastAsia="zh-CN" w:bidi="ar-DZ"/>
        </w:rPr>
        <w:t>ّ</w:t>
      </w:r>
      <w:r w:rsidR="000C1AE5" w:rsidRPr="00B87CDB">
        <w:rPr>
          <w:rFonts w:ascii="Times New Roman" w:eastAsia="SimSun" w:hAnsi="Times New Roman" w:cs="Simplified Arabic"/>
          <w:b/>
          <w:sz w:val="28"/>
          <w:szCs w:val="28"/>
          <w:rtl/>
          <w:lang w:eastAsia="zh-CN" w:bidi="ar-DZ"/>
        </w:rPr>
        <w:t>ين</w:t>
      </w:r>
      <w:r w:rsidR="00C1149D" w:rsidRPr="00B87CDB">
        <w:rPr>
          <w:rFonts w:ascii="Times New Roman" w:eastAsia="SimSun" w:hAnsi="Times New Roman" w:cs="Simplified Arabic"/>
          <w:b/>
          <w:sz w:val="28"/>
          <w:szCs w:val="28"/>
          <w:rtl/>
          <w:lang w:eastAsia="zh-CN" w:bidi="ar-DZ"/>
        </w:rPr>
        <w:t>ال</w:t>
      </w:r>
      <w:r w:rsidR="006012E9" w:rsidRPr="00B87CDB">
        <w:rPr>
          <w:rFonts w:ascii="Times New Roman" w:eastAsia="SimSun" w:hAnsi="Times New Roman" w:cs="Simplified Arabic"/>
          <w:b/>
          <w:sz w:val="28"/>
          <w:szCs w:val="28"/>
          <w:rtl/>
          <w:lang w:eastAsia="zh-CN" w:bidi="ar-DZ"/>
        </w:rPr>
        <w:t>ّ</w:t>
      </w:r>
      <w:r w:rsidR="00C1149D" w:rsidRPr="00B87CDB">
        <w:rPr>
          <w:rFonts w:ascii="Times New Roman" w:eastAsia="SimSun" w:hAnsi="Times New Roman" w:cs="Simplified Arabic"/>
          <w:b/>
          <w:sz w:val="28"/>
          <w:szCs w:val="28"/>
          <w:rtl/>
          <w:lang w:eastAsia="zh-CN" w:bidi="ar-DZ"/>
        </w:rPr>
        <w:t xml:space="preserve">ذين أشاروا إلى مفهوم البنية العميقة الّتي </w:t>
      </w:r>
      <w:r w:rsidR="00F81A7E" w:rsidRPr="00B87CDB">
        <w:rPr>
          <w:rFonts w:ascii="Times New Roman" w:eastAsia="SimSun" w:hAnsi="Times New Roman" w:cs="Simplified Arabic"/>
          <w:b/>
          <w:sz w:val="28"/>
          <w:szCs w:val="28"/>
          <w:rtl/>
          <w:lang w:eastAsia="zh-CN" w:bidi="ar-DZ"/>
        </w:rPr>
        <w:t>رد</w:t>
      </w:r>
      <w:r w:rsidR="001B4FFC" w:rsidRPr="00B87CDB">
        <w:rPr>
          <w:rFonts w:ascii="Times New Roman" w:eastAsia="SimSun" w:hAnsi="Times New Roman" w:cs="Simplified Arabic"/>
          <w:b/>
          <w:sz w:val="28"/>
          <w:szCs w:val="28"/>
          <w:rtl/>
          <w:lang w:eastAsia="zh-CN" w:bidi="ar-DZ"/>
        </w:rPr>
        <w:t>ّ</w:t>
      </w:r>
      <w:r w:rsidR="00F81A7E" w:rsidRPr="00B87CDB">
        <w:rPr>
          <w:rFonts w:ascii="Times New Roman" w:eastAsia="SimSun" w:hAnsi="Times New Roman" w:cs="Simplified Arabic"/>
          <w:b/>
          <w:sz w:val="28"/>
          <w:szCs w:val="28"/>
          <w:rtl/>
          <w:lang w:eastAsia="zh-CN" w:bidi="ar-DZ"/>
        </w:rPr>
        <w:t xml:space="preserve"> من خلالها أصول البنى اللّغويّة</w:t>
      </w:r>
      <w:r w:rsidR="00584F49" w:rsidRPr="00B87CDB">
        <w:rPr>
          <w:rFonts w:ascii="Times New Roman" w:eastAsia="SimSun" w:hAnsi="Times New Roman" w:cs="Simplified Arabic"/>
          <w:b/>
          <w:sz w:val="28"/>
          <w:szCs w:val="28"/>
          <w:rtl/>
          <w:lang w:eastAsia="zh-CN" w:bidi="ar-DZ"/>
        </w:rPr>
        <w:t xml:space="preserve"> في </w:t>
      </w:r>
      <w:r w:rsidR="002C33FA">
        <w:rPr>
          <w:rFonts w:ascii="Times New Roman" w:eastAsia="SimSun" w:hAnsi="Times New Roman" w:cs="Simplified Arabic" w:hint="cs"/>
          <w:b/>
          <w:sz w:val="28"/>
          <w:szCs w:val="28"/>
          <w:rtl/>
          <w:lang w:eastAsia="zh-CN" w:bidi="ar-DZ"/>
        </w:rPr>
        <w:t xml:space="preserve">هذه </w:t>
      </w:r>
      <w:r w:rsidR="00584F49" w:rsidRPr="00B87CDB">
        <w:rPr>
          <w:rFonts w:ascii="Times New Roman" w:eastAsia="SimSun" w:hAnsi="Times New Roman" w:cs="Simplified Arabic"/>
          <w:b/>
          <w:sz w:val="28"/>
          <w:szCs w:val="28"/>
          <w:rtl/>
          <w:lang w:eastAsia="zh-CN" w:bidi="ar-DZ"/>
        </w:rPr>
        <w:t>اللّغات</w:t>
      </w:r>
      <w:r w:rsidR="002C33FA">
        <w:rPr>
          <w:rFonts w:ascii="Times New Roman" w:eastAsia="SimSun" w:hAnsi="Times New Roman" w:cs="Simplified Arabic" w:hint="cs"/>
          <w:b/>
          <w:sz w:val="28"/>
          <w:szCs w:val="28"/>
          <w:rtl/>
          <w:lang w:eastAsia="zh-CN" w:bidi="ar-DZ"/>
        </w:rPr>
        <w:t xml:space="preserve">الطّبيعيّة </w:t>
      </w:r>
      <w:r w:rsidR="00F81A7E" w:rsidRPr="00B87CDB">
        <w:rPr>
          <w:rFonts w:ascii="Times New Roman" w:eastAsia="SimSun" w:hAnsi="Times New Roman" w:cs="Simplified Arabic"/>
          <w:b/>
          <w:sz w:val="28"/>
          <w:szCs w:val="28"/>
          <w:rtl/>
          <w:lang w:eastAsia="zh-CN" w:bidi="ar-DZ"/>
        </w:rPr>
        <w:t>إلى بنية منطقية واحدة</w:t>
      </w:r>
      <w:r w:rsidR="00584F49" w:rsidRPr="00B87CDB">
        <w:rPr>
          <w:rFonts w:ascii="Times New Roman" w:eastAsia="SimSun" w:hAnsi="Times New Roman" w:cs="Simplified Arabic"/>
          <w:b/>
          <w:sz w:val="28"/>
          <w:szCs w:val="28"/>
          <w:rtl/>
          <w:lang w:eastAsia="zh-CN" w:bidi="ar-DZ"/>
        </w:rPr>
        <w:t>،</w:t>
      </w:r>
      <w:r w:rsidR="001B4FFC" w:rsidRPr="00B87CDB">
        <w:rPr>
          <w:rFonts w:ascii="Times New Roman" w:eastAsia="SimSun" w:hAnsi="Times New Roman" w:cs="Simplified Arabic"/>
          <w:b/>
          <w:sz w:val="28"/>
          <w:szCs w:val="28"/>
          <w:rtl/>
          <w:lang w:eastAsia="zh-CN" w:bidi="ar-DZ"/>
        </w:rPr>
        <w:t>تعكس الملكة اللّغويّة عند سائر البشر</w:t>
      </w:r>
      <w:r w:rsidR="00584F49" w:rsidRPr="00B87CDB">
        <w:rPr>
          <w:rFonts w:ascii="Times New Roman" w:eastAsia="SimSun" w:hAnsi="Times New Roman" w:cs="Simplified Arabic"/>
          <w:b/>
          <w:sz w:val="28"/>
          <w:szCs w:val="28"/>
          <w:rtl/>
          <w:lang w:eastAsia="zh-CN" w:bidi="ar-DZ"/>
        </w:rPr>
        <w:t xml:space="preserve">. </w:t>
      </w:r>
    </w:p>
    <w:p w:rsidR="00FF4D88" w:rsidRPr="00B87CDB" w:rsidRDefault="009C43BC" w:rsidP="00FF4D88">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وقد ذهب</w:t>
      </w:r>
      <w:r w:rsidR="002D74F5" w:rsidRPr="00B87CDB">
        <w:rPr>
          <w:rFonts w:ascii="Times New Roman" w:eastAsia="SimSun" w:hAnsi="Times New Roman" w:cs="Simplified Arabic"/>
          <w:b/>
          <w:sz w:val="28"/>
          <w:szCs w:val="28"/>
          <w:rtl/>
          <w:lang w:eastAsia="zh-CN" w:bidi="ar-DZ"/>
        </w:rPr>
        <w:t xml:space="preserve"> حسام البهنساوي </w:t>
      </w:r>
      <w:r w:rsidR="003641AA" w:rsidRPr="00B87CDB">
        <w:rPr>
          <w:rFonts w:ascii="Times New Roman" w:eastAsia="SimSun" w:hAnsi="Times New Roman" w:cs="Simplified Arabic"/>
          <w:b/>
          <w:sz w:val="28"/>
          <w:szCs w:val="28"/>
          <w:rtl/>
          <w:lang w:eastAsia="zh-CN" w:bidi="ar-DZ"/>
        </w:rPr>
        <w:t>إلى أنّه قد سبق تشومسكي</w:t>
      </w:r>
      <w:r w:rsidR="00FD0327" w:rsidRPr="00B87CDB">
        <w:rPr>
          <w:rFonts w:ascii="Times New Roman" w:eastAsia="SimSun" w:hAnsi="Times New Roman" w:cs="Simplified Arabic"/>
          <w:b/>
          <w:sz w:val="28"/>
          <w:szCs w:val="28"/>
          <w:rtl/>
          <w:lang w:eastAsia="zh-CN" w:bidi="ar-DZ"/>
        </w:rPr>
        <w:t xml:space="preserve"> إلى مفهوم البنية العميقة</w:t>
      </w:r>
      <w:r w:rsidR="002C33FA">
        <w:rPr>
          <w:rFonts w:ascii="Times New Roman" w:eastAsia="SimSun" w:hAnsi="Times New Roman" w:cs="Simplified Arabic" w:hint="cs"/>
          <w:b/>
          <w:sz w:val="28"/>
          <w:szCs w:val="28"/>
          <w:rtl/>
          <w:lang w:eastAsia="zh-CN" w:bidi="ar-DZ"/>
        </w:rPr>
        <w:t>،</w:t>
      </w:r>
      <w:r w:rsidR="00FD0327" w:rsidRPr="00B87CDB">
        <w:rPr>
          <w:rFonts w:ascii="Times New Roman" w:eastAsia="SimSun" w:hAnsi="Times New Roman" w:cs="Simplified Arabic"/>
          <w:b/>
          <w:sz w:val="28"/>
          <w:szCs w:val="28"/>
          <w:rtl/>
          <w:lang w:eastAsia="zh-CN" w:bidi="ar-DZ"/>
        </w:rPr>
        <w:t xml:space="preserve"> عبد القاهر الجرجاني</w:t>
      </w:r>
      <w:r w:rsidRPr="00B87CDB">
        <w:rPr>
          <w:rFonts w:ascii="Times New Roman" w:eastAsia="SimSun" w:hAnsi="Times New Roman" w:cs="Simplified Arabic"/>
          <w:b/>
          <w:sz w:val="28"/>
          <w:szCs w:val="28"/>
          <w:rtl/>
          <w:lang w:eastAsia="zh-CN" w:bidi="ar-DZ"/>
        </w:rPr>
        <w:t>ّ</w:t>
      </w:r>
      <w:r w:rsidR="00FD0327" w:rsidRPr="00B87CDB">
        <w:rPr>
          <w:rFonts w:ascii="Times New Roman" w:eastAsia="SimSun" w:hAnsi="Times New Roman" w:cs="Simplified Arabic"/>
          <w:b/>
          <w:sz w:val="28"/>
          <w:szCs w:val="28"/>
          <w:rtl/>
          <w:lang w:eastAsia="zh-CN" w:bidi="ar-DZ"/>
        </w:rPr>
        <w:t xml:space="preserve"> (471هـ)في كتابه </w:t>
      </w:r>
      <w:r w:rsidRPr="00B87CDB">
        <w:rPr>
          <w:rFonts w:ascii="Times New Roman" w:eastAsia="SimSun" w:hAnsi="Times New Roman" w:cs="Simplified Arabic"/>
          <w:b/>
          <w:sz w:val="28"/>
          <w:szCs w:val="28"/>
          <w:rtl/>
          <w:lang w:eastAsia="zh-CN" w:bidi="ar-DZ"/>
        </w:rPr>
        <w:t>(</w:t>
      </w:r>
      <w:r w:rsidR="00FD0327" w:rsidRPr="00B87CDB">
        <w:rPr>
          <w:rFonts w:ascii="Times New Roman" w:eastAsia="SimSun" w:hAnsi="Times New Roman" w:cs="Simplified Arabic"/>
          <w:b/>
          <w:sz w:val="28"/>
          <w:szCs w:val="28"/>
          <w:rtl/>
          <w:lang w:eastAsia="zh-CN" w:bidi="ar-DZ"/>
        </w:rPr>
        <w:t>دلائل الإعجاز</w:t>
      </w:r>
      <w:r w:rsidRPr="00B87CDB">
        <w:rPr>
          <w:rFonts w:ascii="Times New Roman" w:eastAsia="SimSun" w:hAnsi="Times New Roman" w:cs="Simplified Arabic"/>
          <w:b/>
          <w:sz w:val="28"/>
          <w:szCs w:val="28"/>
          <w:rtl/>
          <w:lang w:eastAsia="zh-CN" w:bidi="ar-DZ"/>
        </w:rPr>
        <w:t>)</w:t>
      </w:r>
      <w:r w:rsidR="0011202A" w:rsidRPr="00B87CDB">
        <w:rPr>
          <w:rFonts w:ascii="Times New Roman" w:eastAsia="SimSun" w:hAnsi="Times New Roman" w:cs="Simplified Arabic"/>
          <w:b/>
          <w:sz w:val="28"/>
          <w:szCs w:val="28"/>
          <w:rtl/>
          <w:lang w:eastAsia="zh-CN" w:bidi="ar-DZ"/>
        </w:rPr>
        <w:t xml:space="preserve"> وهذا في م</w:t>
      </w:r>
      <w:r w:rsidR="00665D8C" w:rsidRPr="00B87CDB">
        <w:rPr>
          <w:rFonts w:ascii="Times New Roman" w:eastAsia="SimSun" w:hAnsi="Times New Roman" w:cs="Simplified Arabic"/>
          <w:b/>
          <w:sz w:val="28"/>
          <w:szCs w:val="28"/>
          <w:rtl/>
          <w:lang w:eastAsia="zh-CN" w:bidi="ar-DZ"/>
        </w:rPr>
        <w:t>َ</w:t>
      </w:r>
      <w:r w:rsidR="0011202A" w:rsidRPr="00B87CDB">
        <w:rPr>
          <w:rFonts w:ascii="Times New Roman" w:eastAsia="SimSun" w:hAnsi="Times New Roman" w:cs="Simplified Arabic"/>
          <w:b/>
          <w:sz w:val="28"/>
          <w:szCs w:val="28"/>
          <w:rtl/>
          <w:lang w:eastAsia="zh-CN" w:bidi="ar-DZ"/>
        </w:rPr>
        <w:t>عر</w:t>
      </w:r>
      <w:r w:rsidR="00A714FD">
        <w:rPr>
          <w:rFonts w:ascii="Times New Roman" w:eastAsia="SimSun" w:hAnsi="Times New Roman" w:cs="Simplified Arabic"/>
          <w:b/>
          <w:sz w:val="28"/>
          <w:szCs w:val="28"/>
          <w:rtl/>
          <w:lang w:eastAsia="zh-CN" w:bidi="ar-DZ"/>
        </w:rPr>
        <w:t>ِ</w:t>
      </w:r>
      <w:r w:rsidR="0011202A" w:rsidRPr="00B87CDB">
        <w:rPr>
          <w:rFonts w:ascii="Times New Roman" w:eastAsia="SimSun" w:hAnsi="Times New Roman" w:cs="Simplified Arabic"/>
          <w:b/>
          <w:sz w:val="28"/>
          <w:szCs w:val="28"/>
          <w:rtl/>
          <w:lang w:eastAsia="zh-CN" w:bidi="ar-DZ"/>
        </w:rPr>
        <w:t>ض حديثه عن الفرق بين النّظم والتّرتيب</w:t>
      </w:r>
      <w:r w:rsidR="00A3618C" w:rsidRPr="00B87CDB">
        <w:rPr>
          <w:rFonts w:ascii="Times New Roman" w:eastAsia="SimSun" w:hAnsi="Times New Roman" w:cs="Simplified Arabic"/>
          <w:b/>
          <w:sz w:val="28"/>
          <w:szCs w:val="28"/>
          <w:rtl/>
          <w:lang w:eastAsia="zh-CN" w:bidi="ar-DZ"/>
        </w:rPr>
        <w:t>،</w:t>
      </w:r>
      <w:r w:rsidR="0011202A" w:rsidRPr="00B87CDB">
        <w:rPr>
          <w:rFonts w:ascii="Times New Roman" w:eastAsia="SimSun" w:hAnsi="Times New Roman" w:cs="Simplified Arabic"/>
          <w:b/>
          <w:sz w:val="28"/>
          <w:szCs w:val="28"/>
          <w:rtl/>
          <w:lang w:eastAsia="zh-CN" w:bidi="ar-DZ"/>
        </w:rPr>
        <w:t xml:space="preserve"> و</w:t>
      </w:r>
      <w:r w:rsidR="00101A59" w:rsidRPr="00B87CDB">
        <w:rPr>
          <w:rFonts w:ascii="Times New Roman" w:eastAsia="SimSun" w:hAnsi="Times New Roman" w:cs="Simplified Arabic"/>
          <w:b/>
          <w:sz w:val="28"/>
          <w:szCs w:val="28"/>
          <w:rtl/>
          <w:lang w:eastAsia="zh-CN" w:bidi="ar-DZ"/>
        </w:rPr>
        <w:t>البناء</w:t>
      </w:r>
      <w:r w:rsidR="00A3618C" w:rsidRPr="00B87CDB">
        <w:rPr>
          <w:rFonts w:ascii="Times New Roman" w:eastAsia="SimSun" w:hAnsi="Times New Roman" w:cs="Simplified Arabic"/>
          <w:b/>
          <w:sz w:val="28"/>
          <w:szCs w:val="28"/>
          <w:rtl/>
          <w:lang w:eastAsia="zh-CN" w:bidi="ar-DZ"/>
        </w:rPr>
        <w:t>،</w:t>
      </w:r>
      <w:r w:rsidR="00101A59" w:rsidRPr="00B87CDB">
        <w:rPr>
          <w:rFonts w:ascii="Times New Roman" w:eastAsia="SimSun" w:hAnsi="Times New Roman" w:cs="Simplified Arabic"/>
          <w:b/>
          <w:sz w:val="28"/>
          <w:szCs w:val="28"/>
          <w:rtl/>
          <w:lang w:eastAsia="zh-CN" w:bidi="ar-DZ"/>
        </w:rPr>
        <w:t xml:space="preserve"> و</w:t>
      </w:r>
      <w:r w:rsidRPr="00B87CDB">
        <w:rPr>
          <w:rFonts w:ascii="Times New Roman" w:eastAsia="SimSun" w:hAnsi="Times New Roman" w:cs="Simplified Arabic"/>
          <w:b/>
          <w:sz w:val="28"/>
          <w:szCs w:val="28"/>
          <w:rtl/>
          <w:lang w:eastAsia="zh-CN" w:bidi="ar-DZ"/>
        </w:rPr>
        <w:t>التّعليق؛</w:t>
      </w:r>
      <w:r w:rsidR="00665D8C" w:rsidRPr="00B87CDB">
        <w:rPr>
          <w:rFonts w:ascii="Times New Roman" w:eastAsia="SimSun" w:hAnsi="Times New Roman" w:cs="Simplified Arabic"/>
          <w:b/>
          <w:sz w:val="28"/>
          <w:szCs w:val="28"/>
          <w:rtl/>
          <w:lang w:eastAsia="zh-CN" w:bidi="ar-DZ"/>
        </w:rPr>
        <w:t xml:space="preserve"> حيث قال: </w:t>
      </w:r>
      <w:r w:rsidR="001462BC" w:rsidRPr="00B87CDB">
        <w:rPr>
          <w:rFonts w:ascii="Times New Roman" w:eastAsia="SimSun" w:hAnsi="Times New Roman" w:cs="Simplified Arabic"/>
          <w:b/>
          <w:sz w:val="28"/>
          <w:szCs w:val="28"/>
          <w:rtl/>
          <w:lang w:eastAsia="zh-CN" w:bidi="ar-DZ"/>
        </w:rPr>
        <w:t>"</w:t>
      </w:r>
      <w:r w:rsidR="00EC17D5" w:rsidRPr="00B87CDB">
        <w:rPr>
          <w:rFonts w:ascii="Times New Roman" w:eastAsia="SimSun" w:hAnsi="Times New Roman" w:cs="Simplified Arabic"/>
          <w:b/>
          <w:sz w:val="28"/>
          <w:szCs w:val="28"/>
          <w:rtl/>
          <w:lang w:eastAsia="zh-CN" w:bidi="ar-DZ"/>
        </w:rPr>
        <w:t>إنّ</w:t>
      </w:r>
      <w:r w:rsidR="00474BB1" w:rsidRPr="00B87CDB">
        <w:rPr>
          <w:rFonts w:ascii="Times New Roman" w:eastAsia="SimSun" w:hAnsi="Times New Roman" w:cs="Simplified Arabic"/>
          <w:b/>
          <w:sz w:val="28"/>
          <w:szCs w:val="28"/>
          <w:rtl/>
          <w:lang w:eastAsia="zh-CN" w:bidi="ar-DZ"/>
        </w:rPr>
        <w:t xml:space="preserve"> علما ش</w:t>
      </w:r>
      <w:r w:rsidR="003C4EB3" w:rsidRPr="00B87CDB">
        <w:rPr>
          <w:rFonts w:ascii="Times New Roman" w:eastAsia="SimSun" w:hAnsi="Times New Roman" w:cs="Simplified Arabic"/>
          <w:b/>
          <w:sz w:val="28"/>
          <w:szCs w:val="28"/>
          <w:rtl/>
          <w:lang w:eastAsia="zh-CN" w:bidi="ar-DZ"/>
        </w:rPr>
        <w:t>ا</w:t>
      </w:r>
      <w:r w:rsidR="00474BB1" w:rsidRPr="00B87CDB">
        <w:rPr>
          <w:rFonts w:ascii="Times New Roman" w:eastAsia="SimSun" w:hAnsi="Times New Roman" w:cs="Simplified Arabic"/>
          <w:b/>
          <w:sz w:val="28"/>
          <w:szCs w:val="28"/>
          <w:rtl/>
          <w:lang w:eastAsia="zh-CN" w:bidi="ar-DZ"/>
        </w:rPr>
        <w:t>م</w:t>
      </w:r>
      <w:r w:rsidR="003C4EB3" w:rsidRPr="00B87CDB">
        <w:rPr>
          <w:rFonts w:ascii="Times New Roman" w:eastAsia="SimSun" w:hAnsi="Times New Roman" w:cs="Simplified Arabic"/>
          <w:b/>
          <w:sz w:val="28"/>
          <w:szCs w:val="28"/>
          <w:rtl/>
          <w:lang w:eastAsia="zh-CN" w:bidi="ar-DZ"/>
        </w:rPr>
        <w:t xml:space="preserve">خا من أعلام تراثنا العربيّ </w:t>
      </w:r>
      <w:r w:rsidR="007B66F3" w:rsidRPr="00B87CDB">
        <w:rPr>
          <w:rFonts w:ascii="Times New Roman" w:eastAsia="SimSun" w:hAnsi="Times New Roman" w:cs="Simplified Arabic"/>
          <w:b/>
          <w:sz w:val="28"/>
          <w:szCs w:val="28"/>
          <w:rtl/>
          <w:lang w:eastAsia="zh-CN" w:bidi="ar-DZ"/>
        </w:rPr>
        <w:t>ألا وهو العلامة عبد القاهر الجرجاني، ن</w:t>
      </w:r>
      <w:r w:rsidR="007E6135" w:rsidRPr="00B87CDB">
        <w:rPr>
          <w:rFonts w:ascii="Times New Roman" w:eastAsia="SimSun" w:hAnsi="Times New Roman" w:cs="Simplified Arabic"/>
          <w:b/>
          <w:sz w:val="28"/>
          <w:szCs w:val="28"/>
          <w:rtl/>
          <w:lang w:eastAsia="zh-CN" w:bidi="ar-DZ"/>
        </w:rPr>
        <w:t>َ</w:t>
      </w:r>
      <w:r w:rsidR="007B66F3" w:rsidRPr="00B87CDB">
        <w:rPr>
          <w:rFonts w:ascii="Times New Roman" w:eastAsia="SimSun" w:hAnsi="Times New Roman" w:cs="Simplified Arabic"/>
          <w:b/>
          <w:sz w:val="28"/>
          <w:szCs w:val="28"/>
          <w:rtl/>
          <w:lang w:eastAsia="zh-CN" w:bidi="ar-DZ"/>
        </w:rPr>
        <w:t>ج</w:t>
      </w:r>
      <w:r w:rsidR="007E6135" w:rsidRPr="00B87CDB">
        <w:rPr>
          <w:rFonts w:ascii="Times New Roman" w:eastAsia="SimSun" w:hAnsi="Times New Roman" w:cs="Simplified Arabic"/>
          <w:b/>
          <w:sz w:val="28"/>
          <w:szCs w:val="28"/>
          <w:rtl/>
          <w:lang w:eastAsia="zh-CN" w:bidi="ar-DZ"/>
        </w:rPr>
        <w:t>ِ</w:t>
      </w:r>
      <w:r w:rsidR="007B66F3" w:rsidRPr="00B87CDB">
        <w:rPr>
          <w:rFonts w:ascii="Times New Roman" w:eastAsia="SimSun" w:hAnsi="Times New Roman" w:cs="Simplified Arabic"/>
          <w:b/>
          <w:sz w:val="28"/>
          <w:szCs w:val="28"/>
          <w:rtl/>
          <w:lang w:eastAsia="zh-CN" w:bidi="ar-DZ"/>
        </w:rPr>
        <w:t xml:space="preserve">ده وقد سبق تشومسكي إلى تحديد هذه الفروق </w:t>
      </w:r>
      <w:r w:rsidR="004339D7" w:rsidRPr="00B87CDB">
        <w:rPr>
          <w:rFonts w:ascii="Times New Roman" w:eastAsia="SimSun" w:hAnsi="Times New Roman" w:cs="Simplified Arabic"/>
          <w:b/>
          <w:sz w:val="28"/>
          <w:szCs w:val="28"/>
          <w:rtl/>
          <w:lang w:eastAsia="zh-CN" w:bidi="ar-DZ"/>
        </w:rPr>
        <w:t>الدّقيقة بين العميق وغير العميق من عناصر الجملة، حين فرّق بين النّظم</w:t>
      </w:r>
      <w:r w:rsidR="009A747C" w:rsidRPr="00B87CDB">
        <w:rPr>
          <w:rFonts w:ascii="Times New Roman" w:eastAsia="SimSun" w:hAnsi="Times New Roman" w:cs="Simplified Arabic"/>
          <w:b/>
          <w:sz w:val="28"/>
          <w:szCs w:val="28"/>
          <w:rtl/>
          <w:lang w:eastAsia="zh-CN" w:bidi="ar-DZ"/>
        </w:rPr>
        <w:t>،</w:t>
      </w:r>
      <w:r w:rsidR="004339D7" w:rsidRPr="00B87CDB">
        <w:rPr>
          <w:rFonts w:ascii="Times New Roman" w:eastAsia="SimSun" w:hAnsi="Times New Roman" w:cs="Simplified Arabic"/>
          <w:b/>
          <w:sz w:val="28"/>
          <w:szCs w:val="28"/>
          <w:rtl/>
          <w:lang w:eastAsia="zh-CN" w:bidi="ar-DZ"/>
        </w:rPr>
        <w:t xml:space="preserve"> والتّرتيب</w:t>
      </w:r>
      <w:r w:rsidR="00FE042B" w:rsidRPr="00B87CDB">
        <w:rPr>
          <w:rFonts w:ascii="Times New Roman" w:eastAsia="SimSun" w:hAnsi="Times New Roman" w:cs="Simplified Arabic"/>
          <w:b/>
          <w:sz w:val="28"/>
          <w:szCs w:val="28"/>
          <w:rtl/>
          <w:lang w:eastAsia="zh-CN" w:bidi="ar-DZ"/>
        </w:rPr>
        <w:t>،</w:t>
      </w:r>
      <w:r w:rsidR="004339D7" w:rsidRPr="00B87CDB">
        <w:rPr>
          <w:rFonts w:ascii="Times New Roman" w:eastAsia="SimSun" w:hAnsi="Times New Roman" w:cs="Simplified Arabic"/>
          <w:b/>
          <w:sz w:val="28"/>
          <w:szCs w:val="28"/>
          <w:rtl/>
          <w:lang w:eastAsia="zh-CN" w:bidi="ar-DZ"/>
        </w:rPr>
        <w:t xml:space="preserve"> والب</w:t>
      </w:r>
      <w:r w:rsidR="00334E84" w:rsidRPr="00B87CDB">
        <w:rPr>
          <w:rFonts w:ascii="Times New Roman" w:eastAsia="SimSun" w:hAnsi="Times New Roman" w:cs="Simplified Arabic"/>
          <w:b/>
          <w:sz w:val="28"/>
          <w:szCs w:val="28"/>
          <w:rtl/>
          <w:lang w:eastAsia="zh-CN" w:bidi="ar-DZ"/>
        </w:rPr>
        <w:t>ناء</w:t>
      </w:r>
      <w:r w:rsidR="009A747C" w:rsidRPr="00B87CDB">
        <w:rPr>
          <w:rFonts w:ascii="Times New Roman" w:eastAsia="SimSun" w:hAnsi="Times New Roman" w:cs="Simplified Arabic"/>
          <w:b/>
          <w:sz w:val="28"/>
          <w:szCs w:val="28"/>
          <w:rtl/>
          <w:lang w:eastAsia="zh-CN" w:bidi="ar-DZ"/>
        </w:rPr>
        <w:t>،</w:t>
      </w:r>
      <w:r w:rsidR="004339D7" w:rsidRPr="00B87CDB">
        <w:rPr>
          <w:rFonts w:ascii="Times New Roman" w:eastAsia="SimSun" w:hAnsi="Times New Roman" w:cs="Simplified Arabic"/>
          <w:b/>
          <w:sz w:val="28"/>
          <w:szCs w:val="28"/>
          <w:rtl/>
          <w:lang w:eastAsia="zh-CN" w:bidi="ar-DZ"/>
        </w:rPr>
        <w:t xml:space="preserve"> والت</w:t>
      </w:r>
      <w:r w:rsidR="00805D96" w:rsidRPr="00B87CDB">
        <w:rPr>
          <w:rFonts w:ascii="Times New Roman" w:eastAsia="SimSun" w:hAnsi="Times New Roman" w:cs="Simplified Arabic"/>
          <w:b/>
          <w:sz w:val="28"/>
          <w:szCs w:val="28"/>
          <w:rtl/>
          <w:lang w:eastAsia="zh-CN" w:bidi="ar-DZ"/>
        </w:rPr>
        <w:t>ّ</w:t>
      </w:r>
      <w:r w:rsidR="004339D7" w:rsidRPr="00B87CDB">
        <w:rPr>
          <w:rFonts w:ascii="Times New Roman" w:eastAsia="SimSun" w:hAnsi="Times New Roman" w:cs="Simplified Arabic"/>
          <w:b/>
          <w:sz w:val="28"/>
          <w:szCs w:val="28"/>
          <w:rtl/>
          <w:lang w:eastAsia="zh-CN" w:bidi="ar-DZ"/>
        </w:rPr>
        <w:t>عليق</w:t>
      </w:r>
      <w:r w:rsidR="008D4D4A">
        <w:rPr>
          <w:rFonts w:ascii="Times New Roman" w:eastAsia="SimSun" w:hAnsi="Times New Roman" w:cs="Simplified Arabic" w:hint="cs"/>
          <w:b/>
          <w:sz w:val="28"/>
          <w:szCs w:val="28"/>
          <w:rtl/>
          <w:lang w:eastAsia="zh-CN" w:bidi="ar-DZ"/>
        </w:rPr>
        <w:t>.</w:t>
      </w:r>
      <w:r w:rsidR="00805D96" w:rsidRPr="00B87CDB">
        <w:rPr>
          <w:rFonts w:ascii="Times New Roman" w:eastAsia="SimSun" w:hAnsi="Times New Roman" w:cs="Simplified Arabic"/>
          <w:b/>
          <w:sz w:val="28"/>
          <w:szCs w:val="28"/>
          <w:rtl/>
          <w:lang w:eastAsia="zh-CN" w:bidi="ar-DZ"/>
        </w:rPr>
        <w:t xml:space="preserve"> فجعل النّظم للمعاني في النّفس </w:t>
      </w:r>
      <w:r w:rsidR="009229FD" w:rsidRPr="00B87CDB">
        <w:rPr>
          <w:rFonts w:ascii="Times New Roman" w:eastAsia="SimSun" w:hAnsi="Times New Roman" w:cs="Simplified Arabic"/>
          <w:b/>
          <w:sz w:val="28"/>
          <w:szCs w:val="28"/>
          <w:rtl/>
          <w:lang w:eastAsia="zh-CN" w:bidi="ar-DZ"/>
        </w:rPr>
        <w:t>-</w:t>
      </w:r>
      <w:r w:rsidR="00805D96" w:rsidRPr="00B87CDB">
        <w:rPr>
          <w:rFonts w:ascii="Times New Roman" w:eastAsia="SimSun" w:hAnsi="Times New Roman" w:cs="Simplified Arabic"/>
          <w:b/>
          <w:sz w:val="28"/>
          <w:szCs w:val="28"/>
          <w:rtl/>
          <w:lang w:eastAsia="zh-CN" w:bidi="ar-DZ"/>
        </w:rPr>
        <w:t>وهو تماما</w:t>
      </w:r>
      <w:r w:rsidR="009229FD" w:rsidRPr="00B87CDB">
        <w:rPr>
          <w:rFonts w:ascii="Times New Roman" w:eastAsia="SimSun" w:hAnsi="Times New Roman" w:cs="Simplified Arabic"/>
          <w:b/>
          <w:sz w:val="28"/>
          <w:szCs w:val="28"/>
          <w:rtl/>
          <w:lang w:eastAsia="zh-CN" w:bidi="ar-DZ"/>
        </w:rPr>
        <w:t>-</w:t>
      </w:r>
      <w:r w:rsidR="00805D96" w:rsidRPr="00B87CDB">
        <w:rPr>
          <w:rFonts w:ascii="Times New Roman" w:eastAsia="SimSun" w:hAnsi="Times New Roman" w:cs="Simplified Arabic"/>
          <w:b/>
          <w:sz w:val="28"/>
          <w:szCs w:val="28"/>
          <w:rtl/>
          <w:lang w:eastAsia="zh-CN" w:bidi="ar-DZ"/>
        </w:rPr>
        <w:t xml:space="preserve"> البنية العمي</w:t>
      </w:r>
      <w:r w:rsidR="00474BB1" w:rsidRPr="00B87CDB">
        <w:rPr>
          <w:rFonts w:ascii="Times New Roman" w:eastAsia="SimSun" w:hAnsi="Times New Roman" w:cs="Simplified Arabic"/>
          <w:b/>
          <w:sz w:val="28"/>
          <w:szCs w:val="28"/>
          <w:rtl/>
          <w:lang w:eastAsia="zh-CN" w:bidi="ar-DZ"/>
        </w:rPr>
        <w:t>قة عند تشومسكي</w:t>
      </w:r>
      <w:r w:rsidR="00334E84" w:rsidRPr="00B87CDB">
        <w:rPr>
          <w:rFonts w:ascii="Times New Roman" w:eastAsia="SimSun" w:hAnsi="Times New Roman" w:cs="Simplified Arabic"/>
          <w:b/>
          <w:sz w:val="28"/>
          <w:szCs w:val="28"/>
          <w:rtl/>
          <w:lang w:eastAsia="zh-CN" w:bidi="ar-DZ"/>
        </w:rPr>
        <w:t>.</w:t>
      </w:r>
      <w:r w:rsidR="009229FD" w:rsidRPr="00B87CDB">
        <w:rPr>
          <w:rFonts w:ascii="Times New Roman" w:eastAsia="SimSun" w:hAnsi="Times New Roman" w:cs="Simplified Arabic"/>
          <w:b/>
          <w:sz w:val="28"/>
          <w:szCs w:val="28"/>
          <w:rtl/>
          <w:lang w:eastAsia="zh-CN" w:bidi="ar-DZ"/>
        </w:rPr>
        <w:t xml:space="preserve"> أمّا البناء فهو البنية السّطحيّة الحاصلة بعد التّرتيب بواسطة الكلمات</w:t>
      </w:r>
      <w:r w:rsidR="008D4D4A">
        <w:rPr>
          <w:rFonts w:ascii="Times New Roman" w:eastAsia="SimSun" w:hAnsi="Times New Roman" w:cs="Simplified Arabic" w:hint="cs"/>
          <w:b/>
          <w:sz w:val="28"/>
          <w:szCs w:val="28"/>
          <w:rtl/>
          <w:lang w:eastAsia="zh-CN" w:bidi="ar-DZ"/>
        </w:rPr>
        <w:t>.</w:t>
      </w:r>
      <w:r w:rsidR="006619DF" w:rsidRPr="00B87CDB">
        <w:rPr>
          <w:rFonts w:ascii="Times New Roman" w:eastAsia="SimSun" w:hAnsi="Times New Roman" w:cs="Simplified Arabic"/>
          <w:b/>
          <w:sz w:val="28"/>
          <w:szCs w:val="28"/>
          <w:rtl/>
          <w:lang w:eastAsia="zh-CN" w:bidi="ar-DZ"/>
        </w:rPr>
        <w:t xml:space="preserve"> كما أنّ التّعليق هو الجانب الدّلالي من هذه الكلمات الّتي في السِّياق</w:t>
      </w:r>
      <w:r w:rsidR="001462BC" w:rsidRPr="00B87CDB">
        <w:rPr>
          <w:rFonts w:ascii="Times New Roman" w:eastAsia="SimSun" w:hAnsi="Times New Roman" w:cs="Simplified Arabic"/>
          <w:b/>
          <w:sz w:val="28"/>
          <w:szCs w:val="28"/>
          <w:rtl/>
          <w:lang w:eastAsia="zh-CN" w:bidi="ar-DZ"/>
        </w:rPr>
        <w:t>"</w:t>
      </w:r>
      <w:r w:rsidR="00B55816" w:rsidRPr="00B87CDB">
        <w:rPr>
          <w:rStyle w:val="Appelnotedebasdep"/>
          <w:rFonts w:ascii="Times New Roman" w:eastAsia="SimSun" w:hAnsi="Times New Roman" w:cs="Simplified Arabic"/>
          <w:b/>
          <w:sz w:val="28"/>
          <w:szCs w:val="28"/>
          <w:rtl/>
          <w:lang w:eastAsia="zh-CN" w:bidi="ar-DZ"/>
        </w:rPr>
        <w:footnoteReference w:id="65"/>
      </w:r>
      <w:r w:rsidR="00AE6EA1" w:rsidRPr="00B87CDB">
        <w:rPr>
          <w:rFonts w:ascii="Times New Roman" w:eastAsia="SimSun" w:hAnsi="Times New Roman" w:cs="Simplified Arabic"/>
          <w:b/>
          <w:sz w:val="28"/>
          <w:szCs w:val="28"/>
          <w:rtl/>
          <w:lang w:eastAsia="zh-CN" w:bidi="ar-DZ"/>
        </w:rPr>
        <w:t>و</w:t>
      </w:r>
      <w:r w:rsidR="008D4D4A">
        <w:rPr>
          <w:rFonts w:ascii="Times New Roman" w:eastAsia="SimSun" w:hAnsi="Times New Roman" w:cs="Simplified Arabic" w:hint="cs"/>
          <w:b/>
          <w:sz w:val="28"/>
          <w:szCs w:val="28"/>
          <w:rtl/>
          <w:lang w:eastAsia="zh-CN" w:bidi="ar-DZ"/>
        </w:rPr>
        <w:t xml:space="preserve">هي </w:t>
      </w:r>
      <w:r w:rsidR="00AE6EA1" w:rsidRPr="00B87CDB">
        <w:rPr>
          <w:rFonts w:ascii="Times New Roman" w:eastAsia="SimSun" w:hAnsi="Times New Roman" w:cs="Simplified Arabic"/>
          <w:b/>
          <w:sz w:val="28"/>
          <w:szCs w:val="28"/>
          <w:rtl/>
          <w:lang w:eastAsia="zh-CN" w:bidi="ar-DZ"/>
        </w:rPr>
        <w:t>ال</w:t>
      </w:r>
      <w:r w:rsidR="00FD1C7A" w:rsidRPr="00B87CDB">
        <w:rPr>
          <w:rFonts w:ascii="Times New Roman" w:eastAsia="SimSun" w:hAnsi="Times New Roman" w:cs="Simplified Arabic"/>
          <w:b/>
          <w:sz w:val="28"/>
          <w:szCs w:val="28"/>
          <w:rtl/>
          <w:lang w:eastAsia="zh-CN" w:bidi="ar-DZ"/>
        </w:rPr>
        <w:t>ّ</w:t>
      </w:r>
      <w:r w:rsidR="00AE6EA1" w:rsidRPr="00B87CDB">
        <w:rPr>
          <w:rFonts w:ascii="Times New Roman" w:eastAsia="SimSun" w:hAnsi="Times New Roman" w:cs="Simplified Arabic"/>
          <w:b/>
          <w:sz w:val="28"/>
          <w:szCs w:val="28"/>
          <w:rtl/>
          <w:lang w:eastAsia="zh-CN" w:bidi="ar-DZ"/>
        </w:rPr>
        <w:t>تي نجد عبد القاه</w:t>
      </w:r>
      <w:r w:rsidR="002E1A93" w:rsidRPr="00B87CDB">
        <w:rPr>
          <w:rFonts w:ascii="Times New Roman" w:eastAsia="SimSun" w:hAnsi="Times New Roman" w:cs="Simplified Arabic"/>
          <w:b/>
          <w:sz w:val="28"/>
          <w:szCs w:val="28"/>
          <w:rtl/>
          <w:lang w:eastAsia="zh-CN" w:bidi="ar-DZ"/>
        </w:rPr>
        <w:t xml:space="preserve">ر </w:t>
      </w:r>
      <w:r w:rsidR="00CF591A" w:rsidRPr="00B87CDB">
        <w:rPr>
          <w:rFonts w:ascii="Times New Roman" w:eastAsia="SimSun" w:hAnsi="Times New Roman" w:cs="Simplified Arabic"/>
          <w:b/>
          <w:sz w:val="28"/>
          <w:szCs w:val="28"/>
          <w:rtl/>
          <w:lang w:eastAsia="zh-CN" w:bidi="ar-DZ"/>
        </w:rPr>
        <w:t xml:space="preserve">الجرجاني </w:t>
      </w:r>
      <w:r w:rsidR="002E1A93" w:rsidRPr="00B87CDB">
        <w:rPr>
          <w:rFonts w:ascii="Times New Roman" w:eastAsia="SimSun" w:hAnsi="Times New Roman" w:cs="Simplified Arabic"/>
          <w:b/>
          <w:sz w:val="28"/>
          <w:szCs w:val="28"/>
          <w:rtl/>
          <w:lang w:eastAsia="zh-CN" w:bidi="ar-DZ"/>
        </w:rPr>
        <w:t xml:space="preserve">يفصل في </w:t>
      </w:r>
      <w:r w:rsidR="00CF591A" w:rsidRPr="00B87CDB">
        <w:rPr>
          <w:rFonts w:ascii="Times New Roman" w:eastAsia="SimSun" w:hAnsi="Times New Roman" w:cs="Simplified Arabic"/>
          <w:b/>
          <w:sz w:val="28"/>
          <w:szCs w:val="28"/>
          <w:rtl/>
          <w:lang w:eastAsia="zh-CN" w:bidi="ar-DZ"/>
        </w:rPr>
        <w:t>الفرق بينها؛</w:t>
      </w:r>
      <w:r w:rsidR="00F10BBA">
        <w:rPr>
          <w:rFonts w:ascii="Times New Roman" w:eastAsia="SimSun" w:hAnsi="Times New Roman" w:cs="Simplified Arabic" w:hint="cs"/>
          <w:b/>
          <w:sz w:val="28"/>
          <w:szCs w:val="28"/>
          <w:rtl/>
          <w:lang w:eastAsia="zh-CN" w:bidi="ar-DZ"/>
        </w:rPr>
        <w:t>ب</w:t>
      </w:r>
      <w:r w:rsidR="001412B7" w:rsidRPr="00B87CDB">
        <w:rPr>
          <w:rFonts w:ascii="Times New Roman" w:eastAsia="SimSun" w:hAnsi="Times New Roman" w:cs="Simplified Arabic"/>
          <w:b/>
          <w:sz w:val="28"/>
          <w:szCs w:val="28"/>
          <w:rtl/>
          <w:lang w:eastAsia="zh-CN" w:bidi="ar-DZ"/>
        </w:rPr>
        <w:t>جعل</w:t>
      </w:r>
      <w:r w:rsidR="00F10BBA">
        <w:rPr>
          <w:rFonts w:ascii="Times New Roman" w:eastAsia="SimSun" w:hAnsi="Times New Roman" w:cs="Simplified Arabic" w:hint="cs"/>
          <w:b/>
          <w:sz w:val="28"/>
          <w:szCs w:val="28"/>
          <w:rtl/>
          <w:lang w:eastAsia="zh-CN" w:bidi="ar-DZ"/>
        </w:rPr>
        <w:t>ه</w:t>
      </w:r>
      <w:r w:rsidR="001412B7" w:rsidRPr="00B87CDB">
        <w:rPr>
          <w:rFonts w:ascii="Times New Roman" w:eastAsia="SimSun" w:hAnsi="Times New Roman" w:cs="Simplified Arabic"/>
          <w:bCs/>
          <w:sz w:val="28"/>
          <w:szCs w:val="28"/>
          <w:rtl/>
          <w:lang w:eastAsia="zh-CN" w:bidi="ar-DZ"/>
        </w:rPr>
        <w:t>النّ</w:t>
      </w:r>
      <w:r w:rsidR="009843CB" w:rsidRPr="00B87CDB">
        <w:rPr>
          <w:rFonts w:ascii="Times New Roman" w:eastAsia="SimSun" w:hAnsi="Times New Roman" w:cs="Simplified Arabic"/>
          <w:bCs/>
          <w:sz w:val="28"/>
          <w:szCs w:val="28"/>
          <w:rtl/>
          <w:lang w:eastAsia="zh-CN" w:bidi="ar-DZ"/>
        </w:rPr>
        <w:t>َ</w:t>
      </w:r>
      <w:r w:rsidR="001412B7" w:rsidRPr="00B87CDB">
        <w:rPr>
          <w:rFonts w:ascii="Times New Roman" w:eastAsia="SimSun" w:hAnsi="Times New Roman" w:cs="Simplified Arabic"/>
          <w:bCs/>
          <w:sz w:val="28"/>
          <w:szCs w:val="28"/>
          <w:rtl/>
          <w:lang w:eastAsia="zh-CN" w:bidi="ar-DZ"/>
        </w:rPr>
        <w:t>ظم</w:t>
      </w:r>
      <w:r w:rsidR="001412B7" w:rsidRPr="00B87CDB">
        <w:rPr>
          <w:rFonts w:ascii="Times New Roman" w:eastAsia="SimSun" w:hAnsi="Times New Roman" w:cs="Simplified Arabic"/>
          <w:b/>
          <w:sz w:val="28"/>
          <w:szCs w:val="28"/>
          <w:rtl/>
          <w:lang w:eastAsia="zh-CN" w:bidi="ar-DZ"/>
        </w:rPr>
        <w:t xml:space="preserve"> لل</w:t>
      </w:r>
      <w:r w:rsidR="001739F9" w:rsidRPr="00B87CDB">
        <w:rPr>
          <w:rFonts w:ascii="Times New Roman" w:eastAsia="SimSun" w:hAnsi="Times New Roman" w:cs="Simplified Arabic"/>
          <w:b/>
          <w:sz w:val="28"/>
          <w:szCs w:val="28"/>
          <w:rtl/>
          <w:lang w:eastAsia="zh-CN" w:bidi="ar-DZ"/>
        </w:rPr>
        <w:t>كلم</w:t>
      </w:r>
      <w:r w:rsidR="00E609CE" w:rsidRPr="00B87CDB">
        <w:rPr>
          <w:rFonts w:ascii="Times New Roman" w:eastAsia="SimSun" w:hAnsi="Times New Roman" w:cs="Simplified Arabic"/>
          <w:b/>
          <w:sz w:val="28"/>
          <w:szCs w:val="28"/>
          <w:rtl/>
          <w:lang w:eastAsia="zh-CN" w:bidi="ar-DZ"/>
        </w:rPr>
        <w:t xml:space="preserve">، </w:t>
      </w:r>
      <w:r w:rsidR="001412B7" w:rsidRPr="00B87CDB">
        <w:rPr>
          <w:rFonts w:ascii="Times New Roman" w:eastAsia="SimSun" w:hAnsi="Times New Roman" w:cs="Simplified Arabic"/>
          <w:b/>
          <w:sz w:val="28"/>
          <w:szCs w:val="28"/>
          <w:rtl/>
          <w:lang w:eastAsia="zh-CN" w:bidi="ar-DZ"/>
        </w:rPr>
        <w:t>وهو ترتيبها</w:t>
      </w:r>
      <w:r w:rsidR="001739F9" w:rsidRPr="00B87CDB">
        <w:rPr>
          <w:rFonts w:ascii="Times New Roman" w:eastAsia="SimSun" w:hAnsi="Times New Roman" w:cs="Simplified Arabic"/>
          <w:b/>
          <w:sz w:val="28"/>
          <w:szCs w:val="28"/>
          <w:rtl/>
          <w:lang w:eastAsia="zh-CN" w:bidi="ar-DZ"/>
        </w:rPr>
        <w:t xml:space="preserve">في النّطق </w:t>
      </w:r>
      <w:r w:rsidR="006E56D6" w:rsidRPr="00B87CDB">
        <w:rPr>
          <w:rFonts w:ascii="Times New Roman" w:eastAsia="SimSun" w:hAnsi="Times New Roman" w:cs="Simplified Arabic"/>
          <w:b/>
          <w:sz w:val="28"/>
          <w:szCs w:val="28"/>
          <w:rtl/>
          <w:lang w:eastAsia="zh-CN" w:bidi="ar-DZ"/>
        </w:rPr>
        <w:t>بحسب تُرتُّب معانيها ف</w:t>
      </w:r>
      <w:r w:rsidR="0081385C" w:rsidRPr="00B87CDB">
        <w:rPr>
          <w:rFonts w:ascii="Times New Roman" w:eastAsia="SimSun" w:hAnsi="Times New Roman" w:cs="Simplified Arabic"/>
          <w:b/>
          <w:sz w:val="28"/>
          <w:szCs w:val="28"/>
          <w:rtl/>
          <w:lang w:eastAsia="zh-CN" w:bidi="ar-DZ"/>
        </w:rPr>
        <w:t>ي الن</w:t>
      </w:r>
      <w:r w:rsidR="00A816C8" w:rsidRPr="00B87CDB">
        <w:rPr>
          <w:rFonts w:ascii="Times New Roman" w:eastAsia="SimSun" w:hAnsi="Times New Roman" w:cs="Simplified Arabic"/>
          <w:b/>
          <w:sz w:val="28"/>
          <w:szCs w:val="28"/>
          <w:rtl/>
          <w:lang w:eastAsia="zh-CN" w:bidi="ar-DZ"/>
        </w:rPr>
        <w:t>ّ</w:t>
      </w:r>
      <w:r w:rsidR="001739F9" w:rsidRPr="00B87CDB">
        <w:rPr>
          <w:rFonts w:ascii="Times New Roman" w:eastAsia="SimSun" w:hAnsi="Times New Roman" w:cs="Simplified Arabic"/>
          <w:b/>
          <w:sz w:val="28"/>
          <w:szCs w:val="28"/>
          <w:rtl/>
          <w:lang w:eastAsia="zh-CN" w:bidi="ar-DZ"/>
        </w:rPr>
        <w:t>فس</w:t>
      </w:r>
      <w:r w:rsidR="009843CB" w:rsidRPr="00B87CDB">
        <w:rPr>
          <w:rFonts w:ascii="Times New Roman" w:eastAsia="SimSun" w:hAnsi="Times New Roman" w:cs="Simplified Arabic"/>
          <w:b/>
          <w:sz w:val="28"/>
          <w:szCs w:val="28"/>
          <w:rtl/>
          <w:lang w:eastAsia="zh-CN" w:bidi="ar-DZ"/>
        </w:rPr>
        <w:t xml:space="preserve">؛حيث </w:t>
      </w:r>
      <w:r w:rsidR="002E1A93" w:rsidRPr="00B87CDB">
        <w:rPr>
          <w:rFonts w:ascii="Times New Roman" w:eastAsia="SimSun" w:hAnsi="Times New Roman" w:cs="Simplified Arabic"/>
          <w:b/>
          <w:sz w:val="28"/>
          <w:szCs w:val="28"/>
          <w:rtl/>
          <w:lang w:eastAsia="zh-CN" w:bidi="ar-DZ"/>
        </w:rPr>
        <w:t>قال "أمّا نظ</w:t>
      </w:r>
      <w:r w:rsidR="00AF32C2" w:rsidRPr="00B87CDB">
        <w:rPr>
          <w:rFonts w:ascii="Times New Roman" w:eastAsia="SimSun" w:hAnsi="Times New Roman" w:cs="Simplified Arabic"/>
          <w:b/>
          <w:sz w:val="28"/>
          <w:szCs w:val="28"/>
          <w:rtl/>
          <w:lang w:eastAsia="zh-CN" w:bidi="ar-DZ"/>
        </w:rPr>
        <w:t>ْ</w:t>
      </w:r>
      <w:r w:rsidR="002E1A93" w:rsidRPr="00B87CDB">
        <w:rPr>
          <w:rFonts w:ascii="Times New Roman" w:eastAsia="SimSun" w:hAnsi="Times New Roman" w:cs="Simplified Arabic"/>
          <w:b/>
          <w:sz w:val="28"/>
          <w:szCs w:val="28"/>
          <w:rtl/>
          <w:lang w:eastAsia="zh-CN" w:bidi="ar-DZ"/>
        </w:rPr>
        <w:t>مُ الكَلِم فهو أن</w:t>
      </w:r>
      <w:r w:rsidR="00AF32C2" w:rsidRPr="00B87CDB">
        <w:rPr>
          <w:rFonts w:ascii="Times New Roman" w:eastAsia="SimSun" w:hAnsi="Times New Roman" w:cs="Simplified Arabic"/>
          <w:b/>
          <w:sz w:val="28"/>
          <w:szCs w:val="28"/>
          <w:rtl/>
          <w:lang w:eastAsia="zh-CN" w:bidi="ar-DZ"/>
        </w:rPr>
        <w:t>ْ</w:t>
      </w:r>
      <w:r w:rsidR="002E1A93" w:rsidRPr="00B87CDB">
        <w:rPr>
          <w:rFonts w:ascii="Times New Roman" w:eastAsia="SimSun" w:hAnsi="Times New Roman" w:cs="Simplified Arabic"/>
          <w:b/>
          <w:sz w:val="28"/>
          <w:szCs w:val="28"/>
          <w:rtl/>
          <w:lang w:eastAsia="zh-CN" w:bidi="ar-DZ"/>
        </w:rPr>
        <w:t xml:space="preserve"> تقتفي في نظمِها آثارَ المعاني، وتُرتِّبها على حسبِ ت</w:t>
      </w:r>
      <w:r w:rsidR="00E1567F" w:rsidRPr="00B87CDB">
        <w:rPr>
          <w:rFonts w:ascii="Times New Roman" w:eastAsia="SimSun" w:hAnsi="Times New Roman" w:cs="Simplified Arabic"/>
          <w:b/>
          <w:sz w:val="28"/>
          <w:szCs w:val="28"/>
          <w:rtl/>
          <w:lang w:eastAsia="zh-CN" w:bidi="ar-DZ"/>
        </w:rPr>
        <w:t>َ</w:t>
      </w:r>
      <w:r w:rsidR="002E1A93" w:rsidRPr="00B87CDB">
        <w:rPr>
          <w:rFonts w:ascii="Times New Roman" w:eastAsia="SimSun" w:hAnsi="Times New Roman" w:cs="Simplified Arabic"/>
          <w:b/>
          <w:sz w:val="28"/>
          <w:szCs w:val="28"/>
          <w:rtl/>
          <w:lang w:eastAsia="zh-CN" w:bidi="ar-DZ"/>
        </w:rPr>
        <w:t>ر</w:t>
      </w:r>
      <w:r w:rsidR="00E1567F" w:rsidRPr="00B87CDB">
        <w:rPr>
          <w:rFonts w:ascii="Times New Roman" w:eastAsia="SimSun" w:hAnsi="Times New Roman" w:cs="Simplified Arabic"/>
          <w:b/>
          <w:sz w:val="28"/>
          <w:szCs w:val="28"/>
          <w:rtl/>
          <w:lang w:eastAsia="zh-CN" w:bidi="ar-DZ"/>
        </w:rPr>
        <w:t>َ</w:t>
      </w:r>
      <w:r w:rsidR="002E1A93" w:rsidRPr="00B87CDB">
        <w:rPr>
          <w:rFonts w:ascii="Times New Roman" w:eastAsia="SimSun" w:hAnsi="Times New Roman" w:cs="Simplified Arabic"/>
          <w:b/>
          <w:sz w:val="28"/>
          <w:szCs w:val="28"/>
          <w:rtl/>
          <w:lang w:eastAsia="zh-CN" w:bidi="ar-DZ"/>
        </w:rPr>
        <w:t>ت</w:t>
      </w:r>
      <w:r w:rsidR="00E1567F" w:rsidRPr="00B87CDB">
        <w:rPr>
          <w:rFonts w:ascii="Times New Roman" w:eastAsia="SimSun" w:hAnsi="Times New Roman" w:cs="Simplified Arabic"/>
          <w:b/>
          <w:sz w:val="28"/>
          <w:szCs w:val="28"/>
          <w:rtl/>
          <w:lang w:eastAsia="zh-CN" w:bidi="ar-DZ"/>
        </w:rPr>
        <w:t>ُ</w:t>
      </w:r>
      <w:r w:rsidR="002E1A93" w:rsidRPr="00B87CDB">
        <w:rPr>
          <w:rFonts w:ascii="Times New Roman" w:eastAsia="SimSun" w:hAnsi="Times New Roman" w:cs="Simplified Arabic"/>
          <w:b/>
          <w:sz w:val="28"/>
          <w:szCs w:val="28"/>
          <w:rtl/>
          <w:lang w:eastAsia="zh-CN" w:bidi="ar-DZ"/>
        </w:rPr>
        <w:t xml:space="preserve">ب المعاني في </w:t>
      </w:r>
      <w:r w:rsidR="002E1A93" w:rsidRPr="00B87CDB">
        <w:rPr>
          <w:rFonts w:ascii="Times New Roman" w:eastAsia="SimSun" w:hAnsi="Times New Roman" w:cs="Simplified Arabic"/>
          <w:b/>
          <w:sz w:val="28"/>
          <w:szCs w:val="28"/>
          <w:rtl/>
          <w:lang w:eastAsia="zh-CN" w:bidi="ar-DZ"/>
        </w:rPr>
        <w:lastRenderedPageBreak/>
        <w:t>النّفس."</w:t>
      </w:r>
      <w:r w:rsidR="00E609CE" w:rsidRPr="00B87CDB">
        <w:rPr>
          <w:rStyle w:val="Appelnotedebasdep"/>
          <w:rFonts w:ascii="Times New Roman" w:eastAsia="SimSun" w:hAnsi="Times New Roman" w:cs="Simplified Arabic"/>
          <w:b/>
          <w:sz w:val="28"/>
          <w:szCs w:val="28"/>
          <w:rtl/>
          <w:lang w:eastAsia="zh-CN" w:bidi="ar-DZ"/>
        </w:rPr>
        <w:footnoteReference w:id="66"/>
      </w:r>
      <w:r w:rsidR="00B13641" w:rsidRPr="00B87CDB">
        <w:rPr>
          <w:rFonts w:ascii="Times New Roman" w:eastAsia="SimSun" w:hAnsi="Times New Roman" w:cs="Simplified Arabic"/>
          <w:b/>
          <w:sz w:val="28"/>
          <w:szCs w:val="28"/>
          <w:rtl/>
          <w:lang w:eastAsia="zh-CN" w:bidi="ar-DZ"/>
        </w:rPr>
        <w:t>وجعل</w:t>
      </w:r>
      <w:r w:rsidR="00F10BBA">
        <w:rPr>
          <w:rFonts w:ascii="Times New Roman" w:eastAsia="SimSun" w:hAnsi="Times New Roman" w:cs="Simplified Arabic" w:hint="cs"/>
          <w:b/>
          <w:sz w:val="28"/>
          <w:szCs w:val="28"/>
          <w:rtl/>
          <w:lang w:eastAsia="zh-CN" w:bidi="ar-DZ"/>
        </w:rPr>
        <w:t>ه</w:t>
      </w:r>
      <w:r w:rsidR="00D72DE2" w:rsidRPr="00B87CDB">
        <w:rPr>
          <w:rFonts w:ascii="Times New Roman" w:eastAsia="SimSun" w:hAnsi="Times New Roman" w:cs="Simplified Arabic"/>
          <w:bCs/>
          <w:sz w:val="28"/>
          <w:szCs w:val="28"/>
          <w:rtl/>
          <w:lang w:eastAsia="zh-CN" w:bidi="ar-DZ"/>
        </w:rPr>
        <w:t>التّرتيب</w:t>
      </w:r>
      <w:r w:rsidR="00D72DE2" w:rsidRPr="00B87CDB">
        <w:rPr>
          <w:rFonts w:ascii="Times New Roman" w:eastAsia="SimSun" w:hAnsi="Times New Roman" w:cs="Simplified Arabic"/>
          <w:b/>
          <w:sz w:val="28"/>
          <w:szCs w:val="28"/>
          <w:rtl/>
          <w:lang w:eastAsia="zh-CN" w:bidi="ar-DZ"/>
        </w:rPr>
        <w:t xml:space="preserve"> للحروف</w:t>
      </w:r>
      <w:r w:rsidR="005E5D95" w:rsidRPr="00B87CDB">
        <w:rPr>
          <w:rFonts w:ascii="Times New Roman" w:eastAsia="SimSun" w:hAnsi="Times New Roman" w:cs="Simplified Arabic"/>
          <w:b/>
          <w:sz w:val="28"/>
          <w:szCs w:val="28"/>
          <w:rtl/>
          <w:lang w:eastAsia="zh-CN" w:bidi="ar-DZ"/>
        </w:rPr>
        <w:t>، وهو تواليها في النّطق؛</w:t>
      </w:r>
      <w:r w:rsidR="00D72DE2" w:rsidRPr="00B87CDB">
        <w:rPr>
          <w:rFonts w:ascii="Times New Roman" w:eastAsia="SimSun" w:hAnsi="Times New Roman" w:cs="Simplified Arabic"/>
          <w:b/>
          <w:sz w:val="28"/>
          <w:szCs w:val="28"/>
          <w:rtl/>
          <w:lang w:eastAsia="zh-CN" w:bidi="ar-DZ"/>
        </w:rPr>
        <w:t xml:space="preserve"> حيث قال</w:t>
      </w:r>
      <w:r w:rsidR="00AF32C2" w:rsidRPr="00B87CDB">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 xml:space="preserve"> "</w:t>
      </w:r>
      <w:r w:rsidR="005E5D95" w:rsidRPr="00B87CDB">
        <w:rPr>
          <w:rFonts w:ascii="Times New Roman" w:eastAsia="SimSun" w:hAnsi="Times New Roman" w:cs="Simplified Arabic"/>
          <w:b/>
          <w:sz w:val="28"/>
          <w:szCs w:val="28"/>
          <w:rtl/>
          <w:lang w:eastAsia="zh-CN" w:bidi="ar-DZ"/>
        </w:rPr>
        <w:t xml:space="preserve">وذلك أنّ </w:t>
      </w:r>
      <w:r w:rsidR="00D72DE2" w:rsidRPr="00B87CDB">
        <w:rPr>
          <w:rFonts w:ascii="Times New Roman" w:eastAsia="SimSun" w:hAnsi="Times New Roman" w:cs="Simplified Arabic"/>
          <w:b/>
          <w:sz w:val="28"/>
          <w:szCs w:val="28"/>
          <w:rtl/>
          <w:lang w:eastAsia="zh-CN" w:bidi="ar-DZ"/>
        </w:rPr>
        <w:t>نظْمَ الح</w:t>
      </w:r>
      <w:r w:rsidR="00127CB9" w:rsidRPr="00B87CDB">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روفِ هوتَواليها في الن</w:t>
      </w:r>
      <w:r w:rsidR="00AF32C2" w:rsidRPr="00B87CDB">
        <w:rPr>
          <w:rFonts w:ascii="Times New Roman" w:eastAsia="SimSun" w:hAnsi="Times New Roman" w:cs="Simplified Arabic"/>
          <w:b/>
          <w:sz w:val="28"/>
          <w:szCs w:val="28"/>
          <w:rtl/>
          <w:lang w:eastAsia="zh-CN" w:bidi="ar-DZ"/>
        </w:rPr>
        <w:t>ّطق</w:t>
      </w:r>
      <w:r w:rsidR="00C4481F" w:rsidRPr="00B87CDB">
        <w:rPr>
          <w:rFonts w:ascii="Times New Roman" w:eastAsia="SimSun" w:hAnsi="Times New Roman" w:cs="Simplified Arabic"/>
          <w:b/>
          <w:sz w:val="28"/>
          <w:szCs w:val="28"/>
          <w:rtl/>
          <w:lang w:eastAsia="zh-CN" w:bidi="ar-DZ"/>
        </w:rPr>
        <w:t xml:space="preserve">، </w:t>
      </w:r>
      <w:r w:rsidR="00D72DE2" w:rsidRPr="00B87CDB">
        <w:rPr>
          <w:rFonts w:ascii="Times New Roman" w:eastAsia="SimSun" w:hAnsi="Times New Roman" w:cs="Simplified Arabic"/>
          <w:b/>
          <w:sz w:val="28"/>
          <w:szCs w:val="28"/>
          <w:rtl/>
          <w:lang w:eastAsia="zh-CN" w:bidi="ar-DZ"/>
        </w:rPr>
        <w:t>وليس نظمُها بمقتضى عن معنى، ولا الن</w:t>
      </w:r>
      <w:r w:rsidR="00217133" w:rsidRPr="00B87CDB">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اظمُ لها بمُقْتَفٍ في ذلك رَسْماً منَ العقلِ اقتضَى أَنْ يَتَحرَّى في نظمِهِ لها ما تَحرَّاه. فلو أَنَّ واضع اللُّغة كان قد قال</w:t>
      </w:r>
      <w:r w:rsidR="00C8478B">
        <w:rPr>
          <w:rFonts w:ascii="Times New Roman" w:eastAsia="SimSun" w:hAnsi="Times New Roman" w:cs="Simplified Arabic"/>
          <w:b/>
          <w:sz w:val="28"/>
          <w:szCs w:val="28"/>
          <w:rtl/>
          <w:lang w:eastAsia="zh-CN" w:bidi="ar-DZ"/>
        </w:rPr>
        <w:t>:</w:t>
      </w:r>
      <w:r w:rsidR="0060036F" w:rsidRPr="00B87CDB">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ربضَ</w:t>
      </w:r>
      <w:r w:rsidR="0060036F" w:rsidRPr="00B87CDB">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 xml:space="preserve"> مكان </w:t>
      </w:r>
      <w:r w:rsidR="0060036F" w:rsidRPr="00B87CDB">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ضرَبَ</w:t>
      </w:r>
      <w:r w:rsidR="0060036F" w:rsidRPr="00B87CDB">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 xml:space="preserve"> ل</w:t>
      </w:r>
      <w:r w:rsidR="00DA2A36">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م</w:t>
      </w:r>
      <w:r w:rsidR="00DA2A36">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ا كَانَ في ذلك ما ي</w:t>
      </w:r>
      <w:r w:rsidR="00217133" w:rsidRPr="00B87CDB">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ؤد</w:t>
      </w:r>
      <w:r w:rsidR="0060036F" w:rsidRPr="00B87CDB">
        <w:rPr>
          <w:rFonts w:ascii="Times New Roman" w:eastAsia="SimSun" w:hAnsi="Times New Roman" w:cs="Simplified Arabic"/>
          <w:b/>
          <w:sz w:val="28"/>
          <w:szCs w:val="28"/>
          <w:rtl/>
          <w:lang w:eastAsia="zh-CN" w:bidi="ar-DZ"/>
        </w:rPr>
        <w:t>ِّ</w:t>
      </w:r>
      <w:r w:rsidR="00D72DE2" w:rsidRPr="00B87CDB">
        <w:rPr>
          <w:rFonts w:ascii="Times New Roman" w:eastAsia="SimSun" w:hAnsi="Times New Roman" w:cs="Simplified Arabic"/>
          <w:b/>
          <w:sz w:val="28"/>
          <w:szCs w:val="28"/>
          <w:rtl/>
          <w:lang w:eastAsia="zh-CN" w:bidi="ar-DZ"/>
        </w:rPr>
        <w:t xml:space="preserve">ي إلى </w:t>
      </w:r>
      <w:r w:rsidR="002823B4">
        <w:rPr>
          <w:rFonts w:ascii="Times New Roman" w:eastAsia="SimSun" w:hAnsi="Times New Roman" w:cs="Simplified Arabic"/>
          <w:b/>
          <w:sz w:val="28"/>
          <w:szCs w:val="28"/>
          <w:rtl/>
          <w:lang w:eastAsia="zh-CN" w:bidi="ar-DZ"/>
        </w:rPr>
        <w:t>فَسَاد</w:t>
      </w:r>
      <w:r w:rsidR="0060036F" w:rsidRPr="00B87CDB">
        <w:rPr>
          <w:rFonts w:ascii="Times New Roman" w:eastAsia="SimSun" w:hAnsi="Times New Roman" w:cs="Simplified Arabic"/>
          <w:b/>
          <w:sz w:val="28"/>
          <w:szCs w:val="28"/>
          <w:rtl/>
          <w:lang w:eastAsia="zh-CN" w:bidi="ar-DZ"/>
        </w:rPr>
        <w:t>"</w:t>
      </w:r>
      <w:r w:rsidR="00390B01" w:rsidRPr="00B87CDB">
        <w:rPr>
          <w:rStyle w:val="Appelnotedebasdep"/>
          <w:rFonts w:ascii="Times New Roman" w:eastAsia="SimSun" w:hAnsi="Times New Roman" w:cs="Simplified Arabic"/>
          <w:b/>
          <w:sz w:val="28"/>
          <w:szCs w:val="28"/>
          <w:rtl/>
          <w:lang w:eastAsia="zh-CN" w:bidi="ar-DZ"/>
        </w:rPr>
        <w:footnoteReference w:id="67"/>
      </w:r>
      <w:r w:rsidR="00C8478B">
        <w:rPr>
          <w:rFonts w:ascii="Times New Roman" w:eastAsia="SimSun" w:hAnsi="Times New Roman" w:cs="Simplified Arabic"/>
          <w:b/>
          <w:sz w:val="28"/>
          <w:szCs w:val="28"/>
          <w:rtl/>
          <w:lang w:eastAsia="zh-CN" w:bidi="ar-DZ"/>
        </w:rPr>
        <w:t xml:space="preserve"> لأنّ وضع اللّغة لا يحتاج إلى ما يبرّر وضعها على هذا النّحو</w:t>
      </w:r>
      <w:r w:rsidR="002823B4">
        <w:rPr>
          <w:rFonts w:ascii="Times New Roman" w:eastAsia="SimSun" w:hAnsi="Times New Roman" w:cs="Simplified Arabic"/>
          <w:b/>
          <w:sz w:val="28"/>
          <w:szCs w:val="28"/>
          <w:rtl/>
          <w:lang w:eastAsia="zh-CN" w:bidi="ar-DZ"/>
        </w:rPr>
        <w:t xml:space="preserve"> دون الآخر</w:t>
      </w:r>
      <w:r w:rsidR="00C8478B">
        <w:rPr>
          <w:rFonts w:ascii="Times New Roman" w:eastAsia="SimSun" w:hAnsi="Times New Roman" w:cs="Simplified Arabic"/>
          <w:b/>
          <w:sz w:val="28"/>
          <w:szCs w:val="28"/>
          <w:rtl/>
          <w:lang w:eastAsia="zh-CN" w:bidi="ar-DZ"/>
        </w:rPr>
        <w:t>، ومتكلّم الل</w:t>
      </w:r>
      <w:r w:rsidR="00B02641">
        <w:rPr>
          <w:rFonts w:ascii="Times New Roman" w:eastAsia="SimSun" w:hAnsi="Times New Roman" w:cs="Simplified Arabic"/>
          <w:b/>
          <w:sz w:val="28"/>
          <w:szCs w:val="28"/>
          <w:rtl/>
          <w:lang w:eastAsia="zh-CN" w:bidi="ar-DZ"/>
        </w:rPr>
        <w:t>ّ</w:t>
      </w:r>
      <w:r w:rsidR="00C8478B">
        <w:rPr>
          <w:rFonts w:ascii="Times New Roman" w:eastAsia="SimSun" w:hAnsi="Times New Roman" w:cs="Simplified Arabic"/>
          <w:b/>
          <w:sz w:val="28"/>
          <w:szCs w:val="28"/>
          <w:rtl/>
          <w:lang w:eastAsia="zh-CN" w:bidi="ar-DZ"/>
        </w:rPr>
        <w:t>غة بهذا ليس له أن</w:t>
      </w:r>
      <w:r w:rsidR="00B02641">
        <w:rPr>
          <w:rFonts w:ascii="Times New Roman" w:eastAsia="SimSun" w:hAnsi="Times New Roman" w:cs="Simplified Arabic"/>
          <w:b/>
          <w:sz w:val="28"/>
          <w:szCs w:val="28"/>
          <w:rtl/>
          <w:lang w:eastAsia="zh-CN" w:bidi="ar-DZ"/>
        </w:rPr>
        <w:t>ْ</w:t>
      </w:r>
      <w:r w:rsidR="00C8478B">
        <w:rPr>
          <w:rFonts w:ascii="Times New Roman" w:eastAsia="SimSun" w:hAnsi="Times New Roman" w:cs="Simplified Arabic"/>
          <w:b/>
          <w:sz w:val="28"/>
          <w:szCs w:val="28"/>
          <w:rtl/>
          <w:lang w:eastAsia="zh-CN" w:bidi="ar-DZ"/>
        </w:rPr>
        <w:t xml:space="preserve"> يفس</w:t>
      </w:r>
      <w:r w:rsidR="00B02641">
        <w:rPr>
          <w:rFonts w:ascii="Times New Roman" w:eastAsia="SimSun" w:hAnsi="Times New Roman" w:cs="Simplified Arabic"/>
          <w:b/>
          <w:sz w:val="28"/>
          <w:szCs w:val="28"/>
          <w:rtl/>
          <w:lang w:eastAsia="zh-CN" w:bidi="ar-DZ"/>
        </w:rPr>
        <w:t>ِّ</w:t>
      </w:r>
      <w:r w:rsidR="00C8478B">
        <w:rPr>
          <w:rFonts w:ascii="Times New Roman" w:eastAsia="SimSun" w:hAnsi="Times New Roman" w:cs="Simplified Arabic"/>
          <w:b/>
          <w:sz w:val="28"/>
          <w:szCs w:val="28"/>
          <w:rtl/>
          <w:lang w:eastAsia="zh-CN" w:bidi="ar-DZ"/>
        </w:rPr>
        <w:t>ر العلاقة بين الألفاظ ومعانيها سوى بقوله</w:t>
      </w:r>
      <w:r w:rsidR="00B02641">
        <w:rPr>
          <w:rFonts w:ascii="Times New Roman" w:eastAsia="SimSun" w:hAnsi="Times New Roman" w:cs="Simplified Arabic"/>
          <w:b/>
          <w:sz w:val="28"/>
          <w:szCs w:val="28"/>
          <w:rtl/>
          <w:lang w:eastAsia="zh-CN" w:bidi="ar-DZ"/>
        </w:rPr>
        <w:t>:</w:t>
      </w:r>
      <w:r w:rsidR="00C8478B">
        <w:rPr>
          <w:rFonts w:ascii="Times New Roman" w:eastAsia="SimSun" w:hAnsi="Times New Roman" w:cs="Simplified Arabic"/>
          <w:b/>
          <w:sz w:val="28"/>
          <w:szCs w:val="28"/>
          <w:rtl/>
          <w:lang w:eastAsia="zh-CN" w:bidi="ar-DZ"/>
        </w:rPr>
        <w:t xml:space="preserve"> إن</w:t>
      </w:r>
      <w:r w:rsidR="00B02641">
        <w:rPr>
          <w:rFonts w:ascii="Times New Roman" w:eastAsia="SimSun" w:hAnsi="Times New Roman" w:cs="Simplified Arabic"/>
          <w:b/>
          <w:sz w:val="28"/>
          <w:szCs w:val="28"/>
          <w:rtl/>
          <w:lang w:eastAsia="zh-CN" w:bidi="ar-DZ"/>
        </w:rPr>
        <w:t>ّ</w:t>
      </w:r>
      <w:r w:rsidR="00C8478B">
        <w:rPr>
          <w:rFonts w:ascii="Times New Roman" w:eastAsia="SimSun" w:hAnsi="Times New Roman" w:cs="Simplified Arabic"/>
          <w:b/>
          <w:sz w:val="28"/>
          <w:szCs w:val="28"/>
          <w:rtl/>
          <w:lang w:eastAsia="zh-CN" w:bidi="ar-DZ"/>
        </w:rPr>
        <w:t xml:space="preserve"> واضع الل</w:t>
      </w:r>
      <w:r w:rsidR="00B02641">
        <w:rPr>
          <w:rFonts w:ascii="Times New Roman" w:eastAsia="SimSun" w:hAnsi="Times New Roman" w:cs="Simplified Arabic"/>
          <w:b/>
          <w:sz w:val="28"/>
          <w:szCs w:val="28"/>
          <w:rtl/>
          <w:lang w:eastAsia="zh-CN" w:bidi="ar-DZ"/>
        </w:rPr>
        <w:t>ّ</w:t>
      </w:r>
      <w:r w:rsidR="00C8478B">
        <w:rPr>
          <w:rFonts w:ascii="Times New Roman" w:eastAsia="SimSun" w:hAnsi="Times New Roman" w:cs="Simplified Arabic"/>
          <w:b/>
          <w:sz w:val="28"/>
          <w:szCs w:val="28"/>
          <w:rtl/>
          <w:lang w:eastAsia="zh-CN" w:bidi="ar-DZ"/>
        </w:rPr>
        <w:t>سان الأول وضعها على هذا النّحو.</w:t>
      </w:r>
    </w:p>
    <w:p w:rsidR="00380238" w:rsidRPr="00B87CDB" w:rsidRDefault="00E14DF0" w:rsidP="00F10BBA">
      <w:pPr>
        <w:bidi/>
        <w:spacing w:after="0"/>
        <w:ind w:firstLine="565"/>
        <w:jc w:val="both"/>
        <w:rPr>
          <w:rFonts w:ascii="Times New Roman" w:eastAsia="SimSun" w:hAnsi="Times New Roman" w:cs="Simplified Arabic"/>
          <w:b/>
          <w:sz w:val="28"/>
          <w:szCs w:val="28"/>
          <w:rtl/>
          <w:lang w:eastAsia="zh-CN" w:bidi="ar-DZ"/>
        </w:rPr>
      </w:pPr>
      <w:r w:rsidRPr="00530F5B">
        <w:rPr>
          <w:rFonts w:ascii="Times New Roman" w:eastAsia="SimSun" w:hAnsi="Times New Roman" w:cs="Simplified Arabic"/>
          <w:b/>
          <w:sz w:val="28"/>
          <w:szCs w:val="28"/>
          <w:rtl/>
          <w:lang w:eastAsia="zh-CN" w:bidi="ar-DZ"/>
        </w:rPr>
        <w:t xml:space="preserve">أمّا </w:t>
      </w:r>
      <w:r w:rsidRPr="00530F5B">
        <w:rPr>
          <w:rFonts w:ascii="Times New Roman" w:eastAsia="SimSun" w:hAnsi="Times New Roman" w:cs="Simplified Arabic"/>
          <w:b/>
          <w:bCs/>
          <w:sz w:val="28"/>
          <w:szCs w:val="28"/>
          <w:rtl/>
          <w:lang w:eastAsia="zh-CN" w:bidi="ar-DZ"/>
        </w:rPr>
        <w:t>البِنَاء</w:t>
      </w:r>
      <w:r w:rsidRPr="00530F5B">
        <w:rPr>
          <w:rFonts w:ascii="Times New Roman" w:eastAsia="SimSun" w:hAnsi="Times New Roman" w:cs="Simplified Arabic"/>
          <w:b/>
          <w:sz w:val="28"/>
          <w:szCs w:val="28"/>
          <w:rtl/>
          <w:lang w:eastAsia="zh-CN" w:bidi="ar-DZ"/>
        </w:rPr>
        <w:t xml:space="preserve"> فجعله</w:t>
      </w:r>
      <w:r w:rsidR="00F10BBA">
        <w:rPr>
          <w:rFonts w:ascii="Times New Roman" w:eastAsia="SimSun" w:hAnsi="Times New Roman" w:cs="Simplified Arabic" w:hint="cs"/>
          <w:b/>
          <w:sz w:val="28"/>
          <w:szCs w:val="28"/>
          <w:rtl/>
          <w:lang w:eastAsia="zh-CN" w:bidi="ar-DZ"/>
        </w:rPr>
        <w:t xml:space="preserve"> عبد القاهر الجرجانيّ</w:t>
      </w:r>
      <w:r>
        <w:rPr>
          <w:rFonts w:ascii="Times New Roman" w:eastAsia="SimSun" w:hAnsi="Times New Roman" w:cs="Simplified Arabic"/>
          <w:b/>
          <w:sz w:val="28"/>
          <w:szCs w:val="28"/>
          <w:rtl/>
          <w:lang w:eastAsia="zh-CN" w:bidi="ar-DZ"/>
        </w:rPr>
        <w:t>للجمل</w:t>
      </w:r>
      <w:r w:rsidRPr="00530F5B">
        <w:rPr>
          <w:rFonts w:ascii="Times New Roman" w:eastAsia="SimSun" w:hAnsi="Times New Roman" w:cs="Simplified Arabic"/>
          <w:b/>
          <w:sz w:val="28"/>
          <w:szCs w:val="28"/>
          <w:rtl/>
          <w:lang w:eastAsia="zh-CN" w:bidi="ar-DZ"/>
        </w:rPr>
        <w:t>؛ حيث يُب</w:t>
      </w:r>
      <w:r>
        <w:rPr>
          <w:rFonts w:ascii="Times New Roman" w:eastAsia="SimSun" w:hAnsi="Times New Roman" w:cs="Simplified Arabic"/>
          <w:b/>
          <w:sz w:val="28"/>
          <w:szCs w:val="28"/>
          <w:rtl/>
          <w:lang w:eastAsia="zh-CN" w:bidi="ar-DZ"/>
        </w:rPr>
        <w:t>ْ</w:t>
      </w:r>
      <w:r w:rsidRPr="00530F5B">
        <w:rPr>
          <w:rFonts w:ascii="Times New Roman" w:eastAsia="SimSun" w:hAnsi="Times New Roman" w:cs="Simplified Arabic"/>
          <w:b/>
          <w:sz w:val="28"/>
          <w:szCs w:val="28"/>
          <w:rtl/>
          <w:lang w:eastAsia="zh-CN" w:bidi="ar-DZ"/>
        </w:rPr>
        <w:t xml:space="preserve">نَى </w:t>
      </w:r>
      <w:r>
        <w:rPr>
          <w:rFonts w:ascii="Times New Roman" w:eastAsia="SimSun" w:hAnsi="Times New Roman" w:cs="Simplified Arabic"/>
          <w:b/>
          <w:sz w:val="28"/>
          <w:szCs w:val="28"/>
          <w:rtl/>
          <w:lang w:eastAsia="zh-CN" w:bidi="ar-DZ"/>
        </w:rPr>
        <w:t xml:space="preserve">فيها الاسم على الفعل أو الفعل على الاسم، </w:t>
      </w:r>
      <w:r w:rsidRPr="00530F5B">
        <w:rPr>
          <w:rFonts w:ascii="Times New Roman" w:eastAsia="SimSun" w:hAnsi="Times New Roman" w:cs="Simplified Arabic"/>
          <w:b/>
          <w:sz w:val="28"/>
          <w:szCs w:val="28"/>
          <w:rtl/>
          <w:lang w:eastAsia="zh-CN" w:bidi="ar-DZ"/>
        </w:rPr>
        <w:t>وفي هذا قال</w:t>
      </w:r>
      <w:r>
        <w:rPr>
          <w:rFonts w:ascii="Times New Roman" w:eastAsia="SimSun" w:hAnsi="Times New Roman" w:cs="Simplified Arabic"/>
          <w:b/>
          <w:sz w:val="28"/>
          <w:szCs w:val="28"/>
          <w:rtl/>
          <w:lang w:eastAsia="zh-CN" w:bidi="ar-DZ"/>
        </w:rPr>
        <w:t xml:space="preserve">: </w:t>
      </w:r>
      <w:r w:rsidR="009E7BC6" w:rsidRPr="00B87CDB">
        <w:rPr>
          <w:rFonts w:ascii="Times New Roman" w:eastAsia="SimSun" w:hAnsi="Times New Roman" w:cs="Simplified Arabic"/>
          <w:b/>
          <w:sz w:val="28"/>
          <w:szCs w:val="28"/>
          <w:rtl/>
          <w:lang w:eastAsia="zh-CN" w:bidi="ar-DZ"/>
        </w:rPr>
        <w:t>"وم</w:t>
      </w:r>
      <w:r w:rsidR="007825C5" w:rsidRPr="00B87CDB">
        <w:rPr>
          <w:rFonts w:ascii="Times New Roman" w:eastAsia="SimSun" w:hAnsi="Times New Roman" w:cs="Simplified Arabic"/>
          <w:b/>
          <w:sz w:val="28"/>
          <w:szCs w:val="28"/>
          <w:rtl/>
          <w:lang w:eastAsia="zh-CN" w:bidi="ar-DZ"/>
        </w:rPr>
        <w:t>ّ</w:t>
      </w:r>
      <w:r w:rsidR="009E7BC6" w:rsidRPr="00B87CDB">
        <w:rPr>
          <w:rFonts w:ascii="Times New Roman" w:eastAsia="SimSun" w:hAnsi="Times New Roman" w:cs="Simplified Arabic"/>
          <w:b/>
          <w:sz w:val="28"/>
          <w:szCs w:val="28"/>
          <w:rtl/>
          <w:lang w:eastAsia="zh-CN" w:bidi="ar-DZ"/>
        </w:rPr>
        <w:t>ما هو بهذهِ الم</w:t>
      </w:r>
      <w:r w:rsidR="00014FAE" w:rsidRPr="00B87CDB">
        <w:rPr>
          <w:rFonts w:ascii="Times New Roman" w:eastAsia="SimSun" w:hAnsi="Times New Roman" w:cs="Simplified Arabic"/>
          <w:b/>
          <w:sz w:val="28"/>
          <w:szCs w:val="28"/>
          <w:rtl/>
          <w:lang w:eastAsia="zh-CN" w:bidi="ar-DZ"/>
        </w:rPr>
        <w:t>َ</w:t>
      </w:r>
      <w:r w:rsidR="009E7BC6" w:rsidRPr="00B87CDB">
        <w:rPr>
          <w:rFonts w:ascii="Times New Roman" w:eastAsia="SimSun" w:hAnsi="Times New Roman" w:cs="Simplified Arabic"/>
          <w:b/>
          <w:sz w:val="28"/>
          <w:szCs w:val="28"/>
          <w:rtl/>
          <w:lang w:eastAsia="zh-CN" w:bidi="ar-DZ"/>
        </w:rPr>
        <w:t>نزلةِ في أن</w:t>
      </w:r>
      <w:r w:rsidR="00014FAE" w:rsidRPr="00B87CDB">
        <w:rPr>
          <w:rFonts w:ascii="Times New Roman" w:eastAsia="SimSun" w:hAnsi="Times New Roman" w:cs="Simplified Arabic"/>
          <w:b/>
          <w:sz w:val="28"/>
          <w:szCs w:val="28"/>
          <w:rtl/>
          <w:lang w:eastAsia="zh-CN" w:bidi="ar-DZ"/>
        </w:rPr>
        <w:t>ّ</w:t>
      </w:r>
      <w:r w:rsidR="009E7BC6" w:rsidRPr="00B87CDB">
        <w:rPr>
          <w:rFonts w:ascii="Times New Roman" w:eastAsia="SimSun" w:hAnsi="Times New Roman" w:cs="Simplified Arabic"/>
          <w:b/>
          <w:sz w:val="28"/>
          <w:szCs w:val="28"/>
          <w:rtl/>
          <w:lang w:eastAsia="zh-CN" w:bidi="ar-DZ"/>
        </w:rPr>
        <w:t>ك تَجِدُ المعنى لا ي</w:t>
      </w:r>
      <w:r w:rsidR="00F25159" w:rsidRPr="00B87CDB">
        <w:rPr>
          <w:rFonts w:ascii="Times New Roman" w:eastAsia="SimSun" w:hAnsi="Times New Roman" w:cs="Simplified Arabic"/>
          <w:b/>
          <w:sz w:val="28"/>
          <w:szCs w:val="28"/>
          <w:rtl/>
          <w:lang w:eastAsia="zh-CN" w:bidi="ar-DZ"/>
        </w:rPr>
        <w:t>ُ</w:t>
      </w:r>
      <w:r w:rsidR="009E7BC6" w:rsidRPr="00B87CDB">
        <w:rPr>
          <w:rFonts w:ascii="Times New Roman" w:eastAsia="SimSun" w:hAnsi="Times New Roman" w:cs="Simplified Arabic"/>
          <w:b/>
          <w:sz w:val="28"/>
          <w:szCs w:val="28"/>
          <w:rtl/>
          <w:lang w:eastAsia="zh-CN" w:bidi="ar-DZ"/>
        </w:rPr>
        <w:t>ستقيمُ</w:t>
      </w:r>
      <w:r w:rsidR="00B13B4F" w:rsidRPr="00B87CDB">
        <w:rPr>
          <w:rFonts w:ascii="Times New Roman" w:eastAsia="SimSun" w:hAnsi="Times New Roman" w:cs="Simplified Arabic"/>
          <w:b/>
          <w:sz w:val="28"/>
          <w:szCs w:val="28"/>
          <w:rtl/>
          <w:lang w:eastAsia="zh-CN" w:bidi="ar-DZ"/>
        </w:rPr>
        <w:t>،</w:t>
      </w:r>
      <w:r w:rsidR="009E7BC6" w:rsidRPr="00B87CDB">
        <w:rPr>
          <w:rFonts w:ascii="Times New Roman" w:eastAsia="SimSun" w:hAnsi="Times New Roman" w:cs="Simplified Arabic"/>
          <w:b/>
          <w:sz w:val="28"/>
          <w:szCs w:val="28"/>
          <w:rtl/>
          <w:lang w:eastAsia="zh-CN" w:bidi="ar-DZ"/>
        </w:rPr>
        <w:t xml:space="preserve"> إلاَّ على ما جاءَ عليه من بناءِ الفعلِ على الاسم</w:t>
      </w:r>
      <w:r w:rsidR="00E064BE" w:rsidRPr="00B87CDB">
        <w:rPr>
          <w:rFonts w:ascii="Times New Roman" w:eastAsia="SimSun" w:hAnsi="Times New Roman" w:cs="Simplified Arabic"/>
          <w:b/>
          <w:sz w:val="28"/>
          <w:szCs w:val="28"/>
          <w:rtl/>
          <w:lang w:eastAsia="zh-CN" w:bidi="ar-DZ"/>
        </w:rPr>
        <w:t>،</w:t>
      </w:r>
      <w:r w:rsidR="009E7BC6" w:rsidRPr="00B87CDB">
        <w:rPr>
          <w:rFonts w:ascii="Times New Roman" w:eastAsia="SimSun" w:hAnsi="Times New Roman" w:cs="Simplified Arabic"/>
          <w:b/>
          <w:sz w:val="28"/>
          <w:szCs w:val="28"/>
          <w:rtl/>
          <w:lang w:eastAsia="zh-CN" w:bidi="ar-DZ"/>
        </w:rPr>
        <w:t xml:space="preserve"> قولُهتعالى</w:t>
      </w:r>
      <w:r w:rsidR="00404054">
        <w:rPr>
          <w:rFonts w:ascii="Times New Roman" w:eastAsia="SimSun" w:hAnsi="Times New Roman" w:cs="Simplified Arabic"/>
          <w:b/>
          <w:sz w:val="28"/>
          <w:szCs w:val="28"/>
          <w:rtl/>
          <w:lang w:eastAsia="zh-CN" w:bidi="ar-DZ"/>
        </w:rPr>
        <w:t xml:space="preserve">: </w:t>
      </w:r>
      <w:r w:rsidR="00404054" w:rsidRPr="00404054">
        <w:rPr>
          <w:rFonts w:ascii="QCF_BSML" w:hAnsi="QCF_BSML" w:cs="QCF_BSML"/>
          <w:color w:val="000000"/>
          <w:sz w:val="28"/>
          <w:szCs w:val="28"/>
          <w:rtl/>
          <w:lang w:val="en-US" w:eastAsia="en-US" w:bidi="ar-DZ"/>
        </w:rPr>
        <w:t xml:space="preserve">ﭽ </w:t>
      </w:r>
      <w:r w:rsidR="00404054" w:rsidRPr="00404054">
        <w:rPr>
          <w:rFonts w:ascii="QCF_P176" w:hAnsi="QCF_P176" w:cs="QCF_P176"/>
          <w:color w:val="000000"/>
          <w:sz w:val="28"/>
          <w:szCs w:val="28"/>
          <w:rtl/>
          <w:lang w:val="en-US" w:eastAsia="en-US" w:bidi="ar-DZ"/>
        </w:rPr>
        <w:t>ﭑ  ﭒ  ﭓ  ﭔ  ﭕ  ﭖ</w:t>
      </w:r>
      <w:r w:rsidR="00404054" w:rsidRPr="00404054">
        <w:rPr>
          <w:rFonts w:ascii="QCF_P176" w:hAnsi="QCF_P176" w:cs="QCF_P176"/>
          <w:color w:val="0000A5"/>
          <w:sz w:val="28"/>
          <w:szCs w:val="28"/>
          <w:rtl/>
          <w:lang w:val="en-US" w:eastAsia="en-US" w:bidi="ar-DZ"/>
        </w:rPr>
        <w:t>ﭗ</w:t>
      </w:r>
      <w:r w:rsidR="00404054" w:rsidRPr="00404054">
        <w:rPr>
          <w:rFonts w:ascii="QCF_P176" w:hAnsi="QCF_P176" w:cs="QCF_P176"/>
          <w:color w:val="000000"/>
          <w:sz w:val="28"/>
          <w:szCs w:val="28"/>
          <w:rtl/>
          <w:lang w:val="en-US" w:eastAsia="en-US" w:bidi="ar-DZ"/>
        </w:rPr>
        <w:t xml:space="preserve">  ﭘ  ﭙ  ﭚ</w:t>
      </w:r>
      <w:r w:rsidR="00404054" w:rsidRPr="00404054">
        <w:rPr>
          <w:rFonts w:ascii="QCF_BSML" w:hAnsi="QCF_BSML" w:cs="QCF_BSML"/>
          <w:color w:val="000000"/>
          <w:sz w:val="28"/>
          <w:szCs w:val="28"/>
          <w:rtl/>
          <w:lang w:val="en-US" w:eastAsia="en-US" w:bidi="ar-DZ"/>
        </w:rPr>
        <w:t>ﭼ</w:t>
      </w:r>
      <w:r w:rsidR="009E7BC6" w:rsidRPr="00B87CDB">
        <w:rPr>
          <w:rFonts w:ascii="Times New Roman" w:eastAsia="SimSun" w:hAnsi="Times New Roman" w:cs="Simplified Arabic"/>
          <w:b/>
          <w:sz w:val="28"/>
          <w:szCs w:val="28"/>
          <w:rtl/>
          <w:lang w:eastAsia="zh-CN" w:bidi="ar-DZ"/>
        </w:rPr>
        <w:t>[الأعراف: 196]</w:t>
      </w:r>
      <w:r w:rsidR="007825C5" w:rsidRPr="00B87CDB">
        <w:rPr>
          <w:rFonts w:ascii="Times New Roman" w:eastAsia="SimSun" w:hAnsi="Times New Roman" w:cs="Simplified Arabic"/>
          <w:b/>
          <w:sz w:val="28"/>
          <w:szCs w:val="28"/>
          <w:rtl/>
          <w:lang w:eastAsia="zh-CN" w:bidi="ar-DZ"/>
        </w:rPr>
        <w:t>.</w:t>
      </w:r>
      <w:r w:rsidR="006C2867" w:rsidRPr="00B87CDB">
        <w:rPr>
          <w:rFonts w:ascii="Times New Roman" w:eastAsia="SimSun" w:hAnsi="Times New Roman" w:cs="Simplified Arabic"/>
          <w:b/>
          <w:sz w:val="28"/>
          <w:szCs w:val="28"/>
          <w:rtl/>
          <w:lang w:eastAsia="zh-CN" w:bidi="ar-DZ"/>
        </w:rPr>
        <w:t>"</w:t>
      </w:r>
      <w:r w:rsidR="00390B01" w:rsidRPr="00B87CDB">
        <w:rPr>
          <w:rStyle w:val="Appelnotedebasdep"/>
          <w:rFonts w:ascii="Times New Roman" w:eastAsia="SimSun" w:hAnsi="Times New Roman" w:cs="Simplified Arabic"/>
          <w:b/>
          <w:sz w:val="28"/>
          <w:szCs w:val="28"/>
          <w:rtl/>
          <w:lang w:eastAsia="zh-CN" w:bidi="ar-DZ"/>
        </w:rPr>
        <w:footnoteReference w:id="68"/>
      </w:r>
      <w:r w:rsidR="00D0532A">
        <w:rPr>
          <w:rFonts w:ascii="Times New Roman" w:eastAsia="SimSun" w:hAnsi="Times New Roman" w:cs="Simplified Arabic"/>
          <w:b/>
          <w:sz w:val="28"/>
          <w:szCs w:val="28"/>
          <w:rtl/>
          <w:lang w:eastAsia="zh-CN" w:bidi="ar-DZ"/>
        </w:rPr>
        <w:t xml:space="preserve"> حيث بُنِي فيه الفعل (يَتَولَّى) على الضّمير المنفصل (هو) ممّا يدلّ على أنّ البناء خاصّ بالجمل الّتي </w:t>
      </w:r>
      <w:r w:rsidR="00D0532A" w:rsidRPr="00530F5B">
        <w:rPr>
          <w:rFonts w:ascii="Times New Roman" w:eastAsia="SimSun" w:hAnsi="Times New Roman" w:cs="Simplified Arabic"/>
          <w:b/>
          <w:sz w:val="28"/>
          <w:szCs w:val="28"/>
          <w:rtl/>
          <w:lang w:eastAsia="zh-CN" w:bidi="ar-DZ"/>
        </w:rPr>
        <w:t>يُب</w:t>
      </w:r>
      <w:r w:rsidR="00D0532A">
        <w:rPr>
          <w:rFonts w:ascii="Times New Roman" w:eastAsia="SimSun" w:hAnsi="Times New Roman" w:cs="Simplified Arabic"/>
          <w:b/>
          <w:sz w:val="28"/>
          <w:szCs w:val="28"/>
          <w:rtl/>
          <w:lang w:eastAsia="zh-CN" w:bidi="ar-DZ"/>
        </w:rPr>
        <w:t>ْ</w:t>
      </w:r>
      <w:r w:rsidR="00D0532A" w:rsidRPr="00530F5B">
        <w:rPr>
          <w:rFonts w:ascii="Times New Roman" w:eastAsia="SimSun" w:hAnsi="Times New Roman" w:cs="Simplified Arabic"/>
          <w:b/>
          <w:sz w:val="28"/>
          <w:szCs w:val="28"/>
          <w:rtl/>
          <w:lang w:eastAsia="zh-CN" w:bidi="ar-DZ"/>
        </w:rPr>
        <w:t xml:space="preserve">نَى </w:t>
      </w:r>
      <w:r w:rsidR="00D0532A">
        <w:rPr>
          <w:rFonts w:ascii="Times New Roman" w:eastAsia="SimSun" w:hAnsi="Times New Roman" w:cs="Simplified Arabic"/>
          <w:b/>
          <w:sz w:val="28"/>
          <w:szCs w:val="28"/>
          <w:rtl/>
          <w:lang w:eastAsia="zh-CN" w:bidi="ar-DZ"/>
        </w:rPr>
        <w:t>فيها الاسم على الفعل أو الفعل على الاسم، باعتبارهما اللّذين يمكن أنْ يُبْنى فيهما أحدهما على الآخرمن بين الكلم العربيّة، دون الحرف الّذي لا يتحقّق فيه ذلك.</w:t>
      </w:r>
      <w:r w:rsidR="000A2E31" w:rsidRPr="00B87CDB">
        <w:rPr>
          <w:rFonts w:ascii="Times New Roman" w:eastAsia="SimSun" w:hAnsi="Times New Roman" w:cs="Simplified Arabic"/>
          <w:b/>
          <w:sz w:val="28"/>
          <w:szCs w:val="28"/>
          <w:rtl/>
          <w:lang w:eastAsia="zh-CN" w:bidi="ar-DZ"/>
        </w:rPr>
        <w:t>وأم</w:t>
      </w:r>
      <w:r w:rsidR="00414CBC" w:rsidRPr="00B87CDB">
        <w:rPr>
          <w:rFonts w:ascii="Times New Roman" w:eastAsia="SimSun" w:hAnsi="Times New Roman" w:cs="Simplified Arabic"/>
          <w:b/>
          <w:sz w:val="28"/>
          <w:szCs w:val="28"/>
          <w:rtl/>
          <w:lang w:eastAsia="zh-CN" w:bidi="ar-DZ"/>
        </w:rPr>
        <w:t>ّ</w:t>
      </w:r>
      <w:r w:rsidR="000A2E31" w:rsidRPr="00B87CDB">
        <w:rPr>
          <w:rFonts w:ascii="Times New Roman" w:eastAsia="SimSun" w:hAnsi="Times New Roman" w:cs="Simplified Arabic"/>
          <w:b/>
          <w:sz w:val="28"/>
          <w:szCs w:val="28"/>
          <w:rtl/>
          <w:lang w:eastAsia="zh-CN" w:bidi="ar-DZ"/>
        </w:rPr>
        <w:t xml:space="preserve">ا </w:t>
      </w:r>
      <w:r w:rsidR="000A2E31" w:rsidRPr="00B87CDB">
        <w:rPr>
          <w:rFonts w:ascii="Times New Roman" w:eastAsia="SimSun" w:hAnsi="Times New Roman" w:cs="Simplified Arabic"/>
          <w:bCs/>
          <w:sz w:val="28"/>
          <w:szCs w:val="28"/>
          <w:rtl/>
          <w:lang w:eastAsia="zh-CN" w:bidi="ar-DZ"/>
        </w:rPr>
        <w:t>التّ</w:t>
      </w:r>
      <w:r w:rsidR="00B856BB" w:rsidRPr="00B87CDB">
        <w:rPr>
          <w:rFonts w:ascii="Times New Roman" w:eastAsia="SimSun" w:hAnsi="Times New Roman" w:cs="Simplified Arabic"/>
          <w:bCs/>
          <w:sz w:val="28"/>
          <w:szCs w:val="28"/>
          <w:rtl/>
          <w:lang w:eastAsia="zh-CN" w:bidi="ar-DZ"/>
        </w:rPr>
        <w:t>عليق</w:t>
      </w:r>
      <w:r w:rsidR="00726817" w:rsidRPr="00B87CDB">
        <w:rPr>
          <w:rFonts w:ascii="Times New Roman" w:eastAsia="SimSun" w:hAnsi="Times New Roman" w:cs="Simplified Arabic"/>
          <w:b/>
          <w:sz w:val="28"/>
          <w:szCs w:val="28"/>
          <w:rtl/>
          <w:lang w:eastAsia="zh-CN" w:bidi="ar-DZ"/>
        </w:rPr>
        <w:t>فجعله</w:t>
      </w:r>
      <w:r w:rsidR="00943FA6" w:rsidRPr="00B87CDB">
        <w:rPr>
          <w:rFonts w:ascii="Times New Roman" w:eastAsia="SimSun" w:hAnsi="Times New Roman" w:cs="Simplified Arabic"/>
          <w:b/>
          <w:sz w:val="28"/>
          <w:szCs w:val="28"/>
          <w:rtl/>
          <w:lang w:eastAsia="zh-CN" w:bidi="ar-DZ"/>
        </w:rPr>
        <w:t>للكلم في معانيها</w:t>
      </w:r>
      <w:r w:rsidR="000A2E31" w:rsidRPr="00B87CDB">
        <w:rPr>
          <w:rFonts w:ascii="Times New Roman" w:eastAsia="SimSun" w:hAnsi="Times New Roman" w:cs="Simplified Arabic"/>
          <w:b/>
          <w:sz w:val="28"/>
          <w:szCs w:val="28"/>
          <w:rtl/>
          <w:lang w:eastAsia="zh-CN" w:bidi="ar-DZ"/>
        </w:rPr>
        <w:t xml:space="preserve">وهو مجيء بعضها </w:t>
      </w:r>
      <w:r w:rsidR="00B856BB" w:rsidRPr="00B87CDB">
        <w:rPr>
          <w:rFonts w:ascii="Times New Roman" w:eastAsia="SimSun" w:hAnsi="Times New Roman" w:cs="Simplified Arabic"/>
          <w:b/>
          <w:sz w:val="28"/>
          <w:szCs w:val="28"/>
          <w:rtl/>
          <w:lang w:eastAsia="zh-CN" w:bidi="ar-DZ"/>
        </w:rPr>
        <w:t>بسبب من بعض</w:t>
      </w:r>
      <w:r w:rsidR="00F25159" w:rsidRPr="00B87CDB">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حيث قال</w:t>
      </w:r>
      <w:r w:rsidR="00F21948">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 xml:space="preserve"> "لأن</w:t>
      </w:r>
      <w:r w:rsidR="00726817" w:rsidRPr="00B87CDB">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ه ليس مِنْ عاقلٍ يَفْتَح عينَ قلب</w:t>
      </w:r>
      <w:r w:rsidR="009B4944" w:rsidRPr="00B87CDB">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 xml:space="preserve">هِ، إلاَّ وهو يَعْلَمُ </w:t>
      </w:r>
      <w:r w:rsidR="002F4491" w:rsidRPr="00B87CDB">
        <w:rPr>
          <w:rFonts w:ascii="Times New Roman" w:eastAsia="SimSun" w:hAnsi="Times New Roman" w:cs="Simplified Arabic"/>
          <w:b/>
          <w:sz w:val="28"/>
          <w:szCs w:val="28"/>
          <w:rtl/>
          <w:lang w:eastAsia="zh-CN" w:bidi="ar-DZ"/>
        </w:rPr>
        <w:t>ضرورةً</w:t>
      </w:r>
      <w:r w:rsidR="00F9399E" w:rsidRPr="00B87CDB">
        <w:rPr>
          <w:rFonts w:ascii="Times New Roman" w:eastAsia="SimSun" w:hAnsi="Times New Roman" w:cs="Simplified Arabic"/>
          <w:b/>
          <w:sz w:val="28"/>
          <w:szCs w:val="28"/>
          <w:rtl/>
          <w:lang w:eastAsia="zh-CN" w:bidi="ar-DZ"/>
        </w:rPr>
        <w:t xml:space="preserve"> أنَّ المعنى في ضَمِّ بعضِها إلى بعْضٍ، تعليقُ بعضِها </w:t>
      </w:r>
      <w:r w:rsidR="00114AC7">
        <w:rPr>
          <w:rFonts w:ascii="Times New Roman" w:eastAsia="SimSun" w:hAnsi="Times New Roman" w:cs="Simplified Arabic"/>
          <w:b/>
          <w:sz w:val="28"/>
          <w:szCs w:val="28"/>
          <w:rtl/>
          <w:lang w:eastAsia="zh-CN" w:bidi="ar-DZ"/>
        </w:rPr>
        <w:t>ببعضٍ</w:t>
      </w:r>
      <w:r w:rsidR="00F9399E" w:rsidRPr="00B87CDB">
        <w:rPr>
          <w:rFonts w:ascii="Times New Roman" w:eastAsia="SimSun" w:hAnsi="Times New Roman" w:cs="Simplified Arabic"/>
          <w:b/>
          <w:sz w:val="28"/>
          <w:szCs w:val="28"/>
          <w:rtl/>
          <w:lang w:eastAsia="zh-CN" w:bidi="ar-DZ"/>
        </w:rPr>
        <w:t xml:space="preserve"> وجَعْلُ بعْضِها بسَببٍ من بعض، لا أن</w:t>
      </w:r>
      <w:r w:rsidR="001B2E4E" w:rsidRPr="00B87CDB">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 xml:space="preserve"> ي</w:t>
      </w:r>
      <w:r w:rsidR="000D0CC1" w:rsidRPr="00B87CDB">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نط</w:t>
      </w:r>
      <w:r w:rsidR="000D0CC1" w:rsidRPr="00B87CDB">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ق بعضها في أَثر بعضٍ، مِنْ غير أنْ يكونَ فيما بينها تَعلُّقٌ</w:t>
      </w:r>
      <w:r w:rsidR="006E33E3">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وي</w:t>
      </w:r>
      <w:r w:rsidR="006E33E3">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عْل</w:t>
      </w:r>
      <w:r w:rsidR="001473B0">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مُ كذلك ضرورةً إِذا فكرَّ، أنَّ الت</w:t>
      </w:r>
      <w:r w:rsidR="00414CBC" w:rsidRPr="00B87CDB">
        <w:rPr>
          <w:rFonts w:ascii="Times New Roman" w:eastAsia="SimSun" w:hAnsi="Times New Roman" w:cs="Simplified Arabic"/>
          <w:b/>
          <w:sz w:val="28"/>
          <w:szCs w:val="28"/>
          <w:rtl/>
          <w:lang w:eastAsia="zh-CN" w:bidi="ar-DZ"/>
        </w:rPr>
        <w:t>ّ</w:t>
      </w:r>
      <w:r w:rsidR="00F9399E" w:rsidRPr="00B87CDB">
        <w:rPr>
          <w:rFonts w:ascii="Times New Roman" w:eastAsia="SimSun" w:hAnsi="Times New Roman" w:cs="Simplified Arabic"/>
          <w:b/>
          <w:sz w:val="28"/>
          <w:szCs w:val="28"/>
          <w:rtl/>
          <w:lang w:eastAsia="zh-CN" w:bidi="ar-DZ"/>
        </w:rPr>
        <w:t xml:space="preserve">علُّقَ يكونُ فيما بين </w:t>
      </w:r>
      <w:r w:rsidR="006E33E3">
        <w:rPr>
          <w:rFonts w:ascii="Times New Roman" w:eastAsia="SimSun" w:hAnsi="Times New Roman" w:cs="Simplified Arabic"/>
          <w:b/>
          <w:sz w:val="28"/>
          <w:szCs w:val="28"/>
          <w:rtl/>
          <w:lang w:eastAsia="zh-CN" w:bidi="ar-DZ"/>
        </w:rPr>
        <w:t>معانيها</w:t>
      </w:r>
      <w:r w:rsidR="00F9399E" w:rsidRPr="00B87CDB">
        <w:rPr>
          <w:rFonts w:ascii="Times New Roman" w:eastAsia="SimSun" w:hAnsi="Times New Roman" w:cs="Simplified Arabic"/>
          <w:b/>
          <w:sz w:val="28"/>
          <w:szCs w:val="28"/>
          <w:rtl/>
          <w:lang w:eastAsia="zh-CN" w:bidi="ar-DZ"/>
        </w:rPr>
        <w:t xml:space="preserve"> لا </w:t>
      </w:r>
      <w:r w:rsidR="001F688F" w:rsidRPr="00B87CDB">
        <w:rPr>
          <w:rFonts w:ascii="Times New Roman" w:eastAsia="SimSun" w:hAnsi="Times New Roman" w:cs="Simplified Arabic"/>
          <w:b/>
          <w:sz w:val="28"/>
          <w:szCs w:val="28"/>
          <w:rtl/>
          <w:lang w:eastAsia="zh-CN" w:bidi="ar-DZ"/>
        </w:rPr>
        <w:t>فيم</w:t>
      </w:r>
      <w:r w:rsidR="00F9399E" w:rsidRPr="00B87CDB">
        <w:rPr>
          <w:rFonts w:ascii="Times New Roman" w:eastAsia="SimSun" w:hAnsi="Times New Roman" w:cs="Simplified Arabic"/>
          <w:b/>
          <w:sz w:val="28"/>
          <w:szCs w:val="28"/>
          <w:rtl/>
          <w:lang w:eastAsia="zh-CN" w:bidi="ar-DZ"/>
        </w:rPr>
        <w:t>ا بينها أَنفُسِها.</w:t>
      </w:r>
      <w:r w:rsidR="00A929ED" w:rsidRPr="00B87CDB">
        <w:rPr>
          <w:rFonts w:ascii="Times New Roman" w:eastAsia="SimSun" w:hAnsi="Times New Roman" w:cs="Simplified Arabic"/>
          <w:b/>
          <w:sz w:val="28"/>
          <w:szCs w:val="28"/>
          <w:rtl/>
          <w:lang w:eastAsia="zh-CN" w:bidi="ar-DZ"/>
        </w:rPr>
        <w:t>"</w:t>
      </w:r>
      <w:r w:rsidR="00DF5181" w:rsidRPr="00B87CDB">
        <w:rPr>
          <w:rStyle w:val="Appelnotedebasdep"/>
          <w:rFonts w:ascii="Times New Roman" w:eastAsia="SimSun" w:hAnsi="Times New Roman" w:cs="Simplified Arabic"/>
          <w:b/>
          <w:sz w:val="28"/>
          <w:szCs w:val="28"/>
          <w:rtl/>
          <w:lang w:eastAsia="zh-CN" w:bidi="ar-DZ"/>
        </w:rPr>
        <w:footnoteReference w:id="69"/>
      </w:r>
      <w:r w:rsidR="00380238">
        <w:rPr>
          <w:rFonts w:ascii="Times New Roman" w:eastAsia="SimSun" w:hAnsi="Times New Roman" w:cs="Simplified Arabic"/>
          <w:b/>
          <w:sz w:val="28"/>
          <w:szCs w:val="28"/>
          <w:rtl/>
          <w:lang w:eastAsia="zh-CN" w:bidi="ar-DZ"/>
        </w:rPr>
        <w:t>لأنّ المعاني هي الّ</w:t>
      </w:r>
      <w:r w:rsidR="00F46B99">
        <w:rPr>
          <w:rFonts w:ascii="Times New Roman" w:eastAsia="SimSun" w:hAnsi="Times New Roman" w:cs="Simplified Arabic"/>
          <w:b/>
          <w:sz w:val="28"/>
          <w:szCs w:val="28"/>
          <w:rtl/>
          <w:lang w:eastAsia="zh-CN" w:bidi="ar-DZ"/>
        </w:rPr>
        <w:t>تي ي</w:t>
      </w:r>
      <w:r w:rsidR="00380238">
        <w:rPr>
          <w:rFonts w:ascii="Times New Roman" w:eastAsia="SimSun" w:hAnsi="Times New Roman" w:cs="Simplified Arabic"/>
          <w:b/>
          <w:sz w:val="28"/>
          <w:szCs w:val="28"/>
          <w:rtl/>
          <w:lang w:eastAsia="zh-CN" w:bidi="ar-DZ"/>
        </w:rPr>
        <w:t>قتضي بعضها لبعض</w:t>
      </w:r>
      <w:r w:rsidR="00F46B99">
        <w:rPr>
          <w:rFonts w:ascii="Times New Roman" w:eastAsia="SimSun" w:hAnsi="Times New Roman" w:cs="Simplified Arabic"/>
          <w:b/>
          <w:sz w:val="28"/>
          <w:szCs w:val="28"/>
          <w:rtl/>
          <w:lang w:eastAsia="zh-CN" w:bidi="ar-DZ"/>
        </w:rPr>
        <w:t xml:space="preserve"> في الكلام</w:t>
      </w:r>
      <w:r w:rsidR="00380238">
        <w:rPr>
          <w:rFonts w:ascii="Times New Roman" w:eastAsia="SimSun" w:hAnsi="Times New Roman" w:cs="Simplified Arabic"/>
          <w:b/>
          <w:sz w:val="28"/>
          <w:szCs w:val="28"/>
          <w:rtl/>
          <w:lang w:eastAsia="zh-CN" w:bidi="ar-DZ"/>
        </w:rPr>
        <w:t>، كاقتضاء الفعل للفاعل والمفعول، والشّرط للجزاء، والقسم للجواب وغيرها. وعلى هذا يكون التّعلّق فيما بين المعاني، لا فيما بين الكلم الّتي لا تكُون في هذا المقام سوى دالة على هذا التّعلّق.</w:t>
      </w:r>
    </w:p>
    <w:p w:rsidR="00EC17D5" w:rsidRPr="00B87CDB" w:rsidRDefault="00A573E0" w:rsidP="00096222">
      <w:pPr>
        <w:bidi/>
        <w:spacing w:after="0"/>
        <w:ind w:firstLine="565"/>
        <w:jc w:val="both"/>
        <w:rPr>
          <w:rFonts w:ascii="Times New Roman" w:eastAsia="SimSun" w:hAnsi="Times New Roman" w:cs="Simplified Arabic"/>
          <w:b/>
          <w:sz w:val="28"/>
          <w:szCs w:val="28"/>
          <w:rtl/>
          <w:lang w:eastAsia="zh-CN" w:bidi="ar-DZ"/>
        </w:rPr>
      </w:pPr>
      <w:r w:rsidRPr="00530F5B">
        <w:rPr>
          <w:rFonts w:ascii="Times New Roman" w:eastAsia="SimSun" w:hAnsi="Times New Roman" w:cs="Simplified Arabic"/>
          <w:b/>
          <w:sz w:val="28"/>
          <w:szCs w:val="28"/>
          <w:rtl/>
          <w:lang w:eastAsia="zh-CN" w:bidi="ar-DZ"/>
        </w:rPr>
        <w:t xml:space="preserve">ويكون بهذا </w:t>
      </w:r>
      <w:r w:rsidR="00096222">
        <w:rPr>
          <w:rFonts w:ascii="Times New Roman" w:eastAsia="SimSun" w:hAnsi="Times New Roman" w:cs="Simplified Arabic"/>
          <w:b/>
          <w:sz w:val="28"/>
          <w:szCs w:val="28"/>
          <w:rtl/>
          <w:lang w:eastAsia="zh-CN" w:bidi="ar-DZ"/>
        </w:rPr>
        <w:t>-</w:t>
      </w:r>
      <w:r w:rsidRPr="00530F5B">
        <w:rPr>
          <w:rFonts w:ascii="Times New Roman" w:eastAsia="SimSun" w:hAnsi="Times New Roman" w:cs="Simplified Arabic"/>
          <w:b/>
          <w:sz w:val="28"/>
          <w:szCs w:val="28"/>
          <w:rtl/>
          <w:lang w:eastAsia="zh-CN" w:bidi="ar-DZ"/>
        </w:rPr>
        <w:t>حسب ح</w:t>
      </w:r>
      <w:r w:rsidR="0021366F">
        <w:rPr>
          <w:rFonts w:ascii="Times New Roman" w:eastAsia="SimSun" w:hAnsi="Times New Roman" w:cs="Simplified Arabic"/>
          <w:b/>
          <w:sz w:val="28"/>
          <w:szCs w:val="28"/>
          <w:rtl/>
          <w:lang w:eastAsia="zh-CN" w:bidi="ar-DZ"/>
        </w:rPr>
        <w:t>ُ</w:t>
      </w:r>
      <w:r w:rsidRPr="00530F5B">
        <w:rPr>
          <w:rFonts w:ascii="Times New Roman" w:eastAsia="SimSun" w:hAnsi="Times New Roman" w:cs="Simplified Arabic"/>
          <w:b/>
          <w:sz w:val="28"/>
          <w:szCs w:val="28"/>
          <w:rtl/>
          <w:lang w:eastAsia="zh-CN" w:bidi="ar-DZ"/>
        </w:rPr>
        <w:t>س</w:t>
      </w:r>
      <w:r w:rsidR="0021366F">
        <w:rPr>
          <w:rFonts w:ascii="Times New Roman" w:eastAsia="SimSun" w:hAnsi="Times New Roman" w:cs="Simplified Arabic"/>
          <w:b/>
          <w:sz w:val="28"/>
          <w:szCs w:val="28"/>
          <w:rtl/>
          <w:lang w:eastAsia="zh-CN" w:bidi="ar-DZ"/>
        </w:rPr>
        <w:t>َ</w:t>
      </w:r>
      <w:r w:rsidRPr="00530F5B">
        <w:rPr>
          <w:rFonts w:ascii="Times New Roman" w:eastAsia="SimSun" w:hAnsi="Times New Roman" w:cs="Simplified Arabic"/>
          <w:b/>
          <w:sz w:val="28"/>
          <w:szCs w:val="28"/>
          <w:rtl/>
          <w:lang w:eastAsia="zh-CN" w:bidi="ar-DZ"/>
        </w:rPr>
        <w:t>ام البهنساوي وغيره مم</w:t>
      </w:r>
      <w:r w:rsidR="00096222">
        <w:rPr>
          <w:rFonts w:ascii="Times New Roman" w:eastAsia="SimSun" w:hAnsi="Times New Roman" w:cs="Simplified Arabic"/>
          <w:b/>
          <w:sz w:val="28"/>
          <w:szCs w:val="28"/>
          <w:rtl/>
          <w:lang w:eastAsia="zh-CN" w:bidi="ar-DZ"/>
        </w:rPr>
        <w:t>ّ</w:t>
      </w:r>
      <w:r w:rsidRPr="00530F5B">
        <w:rPr>
          <w:rFonts w:ascii="Times New Roman" w:eastAsia="SimSun" w:hAnsi="Times New Roman" w:cs="Simplified Arabic"/>
          <w:b/>
          <w:sz w:val="28"/>
          <w:szCs w:val="28"/>
          <w:rtl/>
          <w:lang w:eastAsia="zh-CN" w:bidi="ar-DZ"/>
        </w:rPr>
        <w:t>ن حذوا حذوه</w:t>
      </w:r>
      <w:r w:rsidR="00096222">
        <w:rPr>
          <w:rFonts w:ascii="Times New Roman" w:eastAsia="SimSun" w:hAnsi="Times New Roman" w:cs="Simplified Arabic"/>
          <w:b/>
          <w:sz w:val="28"/>
          <w:szCs w:val="28"/>
          <w:rtl/>
          <w:lang w:eastAsia="zh-CN" w:bidi="ar-DZ"/>
        </w:rPr>
        <w:t>-</w:t>
      </w:r>
      <w:r w:rsidRPr="00530F5B">
        <w:rPr>
          <w:rFonts w:ascii="Times New Roman" w:eastAsia="SimSun" w:hAnsi="Times New Roman" w:cs="Simplified Arabic"/>
          <w:b/>
          <w:sz w:val="28"/>
          <w:szCs w:val="28"/>
          <w:rtl/>
          <w:lang w:eastAsia="zh-CN" w:bidi="ar-DZ"/>
        </w:rPr>
        <w:t xml:space="preserve"> لعبد القاهر الجرجانيّ السَّبقُ في التّمييز بين نوعيِّ البنى، والنّظر إلى اللّغة نظرة عقليّة</w:t>
      </w:r>
      <w:r>
        <w:rPr>
          <w:rFonts w:ascii="Times New Roman" w:eastAsia="SimSun" w:hAnsi="Times New Roman" w:cs="Simplified Arabic"/>
          <w:b/>
          <w:sz w:val="28"/>
          <w:szCs w:val="28"/>
          <w:rtl/>
          <w:lang w:eastAsia="zh-CN" w:bidi="ar-DZ"/>
        </w:rPr>
        <w:t xml:space="preserve"> في جعله النّظمَ للكلم</w:t>
      </w:r>
      <w:r w:rsidR="00314184">
        <w:rPr>
          <w:rFonts w:ascii="Times New Roman" w:eastAsia="SimSun" w:hAnsi="Times New Roman" w:cs="Simplified Arabic"/>
          <w:b/>
          <w:sz w:val="28"/>
          <w:szCs w:val="28"/>
          <w:rtl/>
          <w:lang w:eastAsia="zh-CN" w:bidi="ar-DZ"/>
        </w:rPr>
        <w:t xml:space="preserve"> الّذي هو ترتيبها في الكلام بحسب ترتّب معانيها في النّفس</w:t>
      </w:r>
      <w:r>
        <w:rPr>
          <w:rFonts w:ascii="Times New Roman" w:eastAsia="SimSun" w:hAnsi="Times New Roman" w:cs="Simplified Arabic"/>
          <w:b/>
          <w:sz w:val="28"/>
          <w:szCs w:val="28"/>
          <w:rtl/>
          <w:lang w:eastAsia="zh-CN" w:bidi="ar-DZ"/>
        </w:rPr>
        <w:t xml:space="preserve">، وهو ما يقابل البنية العميقة عند تشومسكي، والبناءَ للجمل </w:t>
      </w:r>
      <w:r w:rsidR="003E1732">
        <w:rPr>
          <w:rFonts w:ascii="Times New Roman" w:eastAsia="SimSun" w:hAnsi="Times New Roman" w:cs="Simplified Arabic"/>
          <w:b/>
          <w:sz w:val="28"/>
          <w:szCs w:val="28"/>
          <w:rtl/>
          <w:lang w:eastAsia="zh-CN" w:bidi="ar-DZ"/>
        </w:rPr>
        <w:t xml:space="preserve">الذي هو بناء </w:t>
      </w:r>
      <w:r w:rsidR="00AD054B">
        <w:rPr>
          <w:rFonts w:ascii="Times New Roman" w:eastAsia="SimSun" w:hAnsi="Times New Roman" w:cs="Simplified Arabic"/>
          <w:b/>
          <w:sz w:val="28"/>
          <w:szCs w:val="28"/>
          <w:rtl/>
          <w:lang w:eastAsia="zh-CN" w:bidi="ar-DZ"/>
        </w:rPr>
        <w:t xml:space="preserve">الاسم </w:t>
      </w:r>
      <w:r w:rsidR="003E1732">
        <w:rPr>
          <w:rFonts w:ascii="Times New Roman" w:eastAsia="SimSun" w:hAnsi="Times New Roman" w:cs="Simplified Arabic"/>
          <w:b/>
          <w:sz w:val="28"/>
          <w:szCs w:val="28"/>
          <w:rtl/>
          <w:lang w:eastAsia="zh-CN" w:bidi="ar-DZ"/>
        </w:rPr>
        <w:t xml:space="preserve">على </w:t>
      </w:r>
      <w:r w:rsidR="00AD054B">
        <w:rPr>
          <w:rFonts w:ascii="Times New Roman" w:eastAsia="SimSun" w:hAnsi="Times New Roman" w:cs="Simplified Arabic"/>
          <w:b/>
          <w:sz w:val="28"/>
          <w:szCs w:val="28"/>
          <w:rtl/>
          <w:lang w:eastAsia="zh-CN" w:bidi="ar-DZ"/>
        </w:rPr>
        <w:t xml:space="preserve">الفعل أو الفعل على الاسم </w:t>
      </w:r>
      <w:r w:rsidR="003E1732">
        <w:rPr>
          <w:rFonts w:ascii="Times New Roman" w:eastAsia="SimSun" w:hAnsi="Times New Roman" w:cs="Simplified Arabic"/>
          <w:b/>
          <w:sz w:val="28"/>
          <w:szCs w:val="28"/>
          <w:rtl/>
          <w:lang w:eastAsia="zh-CN" w:bidi="ar-DZ"/>
        </w:rPr>
        <w:t xml:space="preserve">أو بناء الاسم عليهما معا، </w:t>
      </w:r>
      <w:r>
        <w:rPr>
          <w:rFonts w:ascii="Times New Roman" w:eastAsia="SimSun" w:hAnsi="Times New Roman" w:cs="Simplified Arabic"/>
          <w:b/>
          <w:sz w:val="28"/>
          <w:szCs w:val="28"/>
          <w:rtl/>
          <w:lang w:eastAsia="zh-CN" w:bidi="ar-DZ"/>
        </w:rPr>
        <w:t>وهو ما يقابل البنية السّطحية عند تشومسكي كذلك.</w:t>
      </w:r>
    </w:p>
    <w:p w:rsidR="00DF51BE" w:rsidRDefault="00DA476E" w:rsidP="006E3C40">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lastRenderedPageBreak/>
        <w:t xml:space="preserve">2- </w:t>
      </w:r>
      <w:r w:rsidR="00CC7EC1" w:rsidRPr="00B87CDB">
        <w:rPr>
          <w:rFonts w:ascii="Times New Roman" w:eastAsia="SimSun" w:hAnsi="Times New Roman" w:cs="Simplified Arabic"/>
          <w:bCs/>
          <w:sz w:val="28"/>
          <w:szCs w:val="28"/>
          <w:rtl/>
          <w:lang w:eastAsia="zh-CN" w:bidi="ar-DZ"/>
        </w:rPr>
        <w:t>القواعد التّحويليّة</w:t>
      </w:r>
      <w:r w:rsidR="001B4FFC" w:rsidRPr="00B87CDB">
        <w:rPr>
          <w:rFonts w:ascii="Times New Roman" w:eastAsia="SimSun" w:hAnsi="Times New Roman" w:cs="Simplified Arabic"/>
          <w:bCs/>
          <w:sz w:val="28"/>
          <w:szCs w:val="28"/>
          <w:rtl/>
          <w:lang w:eastAsia="zh-CN" w:bidi="ar-DZ"/>
        </w:rPr>
        <w:t>:</w:t>
      </w:r>
      <w:r w:rsidRPr="00B87CDB">
        <w:rPr>
          <w:rFonts w:ascii="Times New Roman" w:eastAsia="SimSun" w:hAnsi="Times New Roman" w:cs="Simplified Arabic"/>
          <w:b/>
          <w:sz w:val="28"/>
          <w:szCs w:val="28"/>
          <w:rtl/>
          <w:lang w:eastAsia="zh-CN" w:bidi="ar-DZ"/>
        </w:rPr>
        <w:t>ت</w:t>
      </w:r>
      <w:r w:rsidR="000F57C6"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ع</w:t>
      </w:r>
      <w:r w:rsidR="000F57C6"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دّ</w:t>
      </w:r>
      <w:r w:rsidR="00DF77AD"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 كذلك القواعد التّحويليّة من </w:t>
      </w:r>
      <w:r w:rsidR="006557BF" w:rsidRPr="00B87CDB">
        <w:rPr>
          <w:rFonts w:ascii="Times New Roman" w:eastAsia="SimSun" w:hAnsi="Times New Roman" w:cs="Simplified Arabic"/>
          <w:b/>
          <w:sz w:val="28"/>
          <w:szCs w:val="28"/>
          <w:rtl/>
          <w:lang w:eastAsia="zh-CN" w:bidi="ar-DZ"/>
        </w:rPr>
        <w:t>المفاهيم ال</w:t>
      </w:r>
      <w:r w:rsidR="001C41F0">
        <w:rPr>
          <w:rFonts w:ascii="Times New Roman" w:eastAsia="SimSun" w:hAnsi="Times New Roman" w:cs="Simplified Arabic"/>
          <w:b/>
          <w:sz w:val="28"/>
          <w:szCs w:val="28"/>
          <w:rtl/>
          <w:lang w:eastAsia="zh-CN" w:bidi="ar-DZ"/>
        </w:rPr>
        <w:t>أساسيّة</w:t>
      </w:r>
      <w:r w:rsidR="006557BF" w:rsidRPr="00B87CDB">
        <w:rPr>
          <w:rFonts w:ascii="Times New Roman" w:eastAsia="SimSun" w:hAnsi="Times New Roman" w:cs="Simplified Arabic"/>
          <w:b/>
          <w:sz w:val="28"/>
          <w:szCs w:val="28"/>
          <w:rtl/>
          <w:lang w:eastAsia="zh-CN" w:bidi="ar-DZ"/>
        </w:rPr>
        <w:t xml:space="preserve"> التي اعتمدتها الن</w:t>
      </w:r>
      <w:r w:rsidR="009B11A5" w:rsidRPr="00B87CDB">
        <w:rPr>
          <w:rFonts w:ascii="Times New Roman" w:eastAsia="SimSun" w:hAnsi="Times New Roman" w:cs="Simplified Arabic"/>
          <w:b/>
          <w:sz w:val="28"/>
          <w:szCs w:val="28"/>
          <w:rtl/>
          <w:lang w:eastAsia="zh-CN" w:bidi="ar-DZ"/>
        </w:rPr>
        <w:t>ّ</w:t>
      </w:r>
      <w:r w:rsidR="006557BF" w:rsidRPr="00B87CDB">
        <w:rPr>
          <w:rFonts w:ascii="Times New Roman" w:eastAsia="SimSun" w:hAnsi="Times New Roman" w:cs="Simplified Arabic"/>
          <w:b/>
          <w:sz w:val="28"/>
          <w:szCs w:val="28"/>
          <w:rtl/>
          <w:lang w:eastAsia="zh-CN" w:bidi="ar-DZ"/>
        </w:rPr>
        <w:t>ظري</w:t>
      </w:r>
      <w:r w:rsidR="009B11A5" w:rsidRPr="00B87CDB">
        <w:rPr>
          <w:rFonts w:ascii="Times New Roman" w:eastAsia="SimSun" w:hAnsi="Times New Roman" w:cs="Simplified Arabic"/>
          <w:b/>
          <w:sz w:val="28"/>
          <w:szCs w:val="28"/>
          <w:rtl/>
          <w:lang w:eastAsia="zh-CN" w:bidi="ar-DZ"/>
        </w:rPr>
        <w:t>ّ</w:t>
      </w:r>
      <w:r w:rsidR="006557BF" w:rsidRPr="00B87CDB">
        <w:rPr>
          <w:rFonts w:ascii="Times New Roman" w:eastAsia="SimSun" w:hAnsi="Times New Roman" w:cs="Simplified Arabic"/>
          <w:b/>
          <w:sz w:val="28"/>
          <w:szCs w:val="28"/>
          <w:rtl/>
          <w:lang w:eastAsia="zh-CN" w:bidi="ar-DZ"/>
        </w:rPr>
        <w:t>ة التّوليديّة التّحويليّ</w:t>
      </w:r>
      <w:r w:rsidR="00574289">
        <w:rPr>
          <w:rFonts w:ascii="Times New Roman" w:eastAsia="SimSun" w:hAnsi="Times New Roman" w:cs="Simplified Arabic"/>
          <w:b/>
          <w:sz w:val="28"/>
          <w:szCs w:val="28"/>
          <w:rtl/>
          <w:lang w:eastAsia="zh-CN" w:bidi="ar-DZ"/>
        </w:rPr>
        <w:t>ة</w:t>
      </w:r>
      <w:r w:rsidR="00FA5245" w:rsidRPr="00B87CDB">
        <w:rPr>
          <w:rFonts w:ascii="Times New Roman" w:eastAsia="SimSun" w:hAnsi="Times New Roman" w:cs="Simplified Arabic"/>
          <w:b/>
          <w:sz w:val="28"/>
          <w:szCs w:val="28"/>
          <w:rtl/>
          <w:lang w:eastAsia="zh-CN" w:bidi="ar-DZ"/>
        </w:rPr>
        <w:t xml:space="preserve"> في تفسيرها التّنوع الثّاوي</w:t>
      </w:r>
      <w:r w:rsidR="001473B0">
        <w:rPr>
          <w:rFonts w:ascii="Times New Roman" w:eastAsia="SimSun" w:hAnsi="Times New Roman" w:cs="Simplified Arabic"/>
          <w:b/>
          <w:sz w:val="28"/>
          <w:szCs w:val="28"/>
          <w:rtl/>
          <w:lang w:eastAsia="zh-CN" w:bidi="ar-DZ"/>
        </w:rPr>
        <w:t xml:space="preserve"> خلف البنى اللّغويّة في اللّغات</w:t>
      </w:r>
      <w:r w:rsidR="00574289">
        <w:rPr>
          <w:rFonts w:ascii="Times New Roman" w:eastAsia="SimSun" w:hAnsi="Times New Roman" w:cs="Simplified Arabic" w:hint="cs"/>
          <w:b/>
          <w:sz w:val="28"/>
          <w:szCs w:val="28"/>
          <w:rtl/>
          <w:lang w:eastAsia="zh-CN" w:bidi="ar-DZ"/>
        </w:rPr>
        <w:t xml:space="preserve"> الطّبيعيّة</w:t>
      </w:r>
      <w:r w:rsidR="001473B0">
        <w:rPr>
          <w:rFonts w:ascii="Times New Roman" w:eastAsia="SimSun" w:hAnsi="Times New Roman" w:cs="Simplified Arabic"/>
          <w:b/>
          <w:sz w:val="28"/>
          <w:szCs w:val="28"/>
          <w:rtl/>
          <w:lang w:eastAsia="zh-CN" w:bidi="ar-DZ"/>
        </w:rPr>
        <w:t>.</w:t>
      </w:r>
      <w:r w:rsidR="00FA5245" w:rsidRPr="00B87CDB">
        <w:rPr>
          <w:rFonts w:ascii="Times New Roman" w:eastAsia="SimSun" w:hAnsi="Times New Roman" w:cs="Simplified Arabic"/>
          <w:b/>
          <w:sz w:val="28"/>
          <w:szCs w:val="28"/>
          <w:rtl/>
          <w:lang w:eastAsia="zh-CN" w:bidi="ar-DZ"/>
        </w:rPr>
        <w:t xml:space="preserve"> وقد عرفت </w:t>
      </w:r>
      <w:r w:rsidR="00DD1D1F" w:rsidRPr="00B87CDB">
        <w:rPr>
          <w:rFonts w:ascii="Times New Roman" w:eastAsia="SimSun" w:hAnsi="Times New Roman" w:cs="Simplified Arabic"/>
          <w:b/>
          <w:sz w:val="28"/>
          <w:szCs w:val="28"/>
          <w:rtl/>
          <w:lang w:eastAsia="zh-CN" w:bidi="ar-DZ"/>
        </w:rPr>
        <w:t xml:space="preserve">هذه </w:t>
      </w:r>
      <w:r w:rsidR="00FA5245" w:rsidRPr="00B87CDB">
        <w:rPr>
          <w:rFonts w:ascii="Times New Roman" w:eastAsia="SimSun" w:hAnsi="Times New Roman" w:cs="Simplified Arabic"/>
          <w:b/>
          <w:sz w:val="28"/>
          <w:szCs w:val="28"/>
          <w:rtl/>
          <w:lang w:eastAsia="zh-CN" w:bidi="ar-DZ"/>
        </w:rPr>
        <w:t>النّظريّة في بدايتها عد</w:t>
      </w:r>
      <w:r w:rsidR="000846B6" w:rsidRPr="00B87CDB">
        <w:rPr>
          <w:rFonts w:ascii="Times New Roman" w:eastAsia="SimSun" w:hAnsi="Times New Roman" w:cs="Simplified Arabic"/>
          <w:b/>
          <w:sz w:val="28"/>
          <w:szCs w:val="28"/>
          <w:rtl/>
          <w:lang w:eastAsia="zh-CN" w:bidi="ar-DZ"/>
        </w:rPr>
        <w:t>ّ</w:t>
      </w:r>
      <w:r w:rsidR="00FA5245" w:rsidRPr="00B87CDB">
        <w:rPr>
          <w:rFonts w:ascii="Times New Roman" w:eastAsia="SimSun" w:hAnsi="Times New Roman" w:cs="Simplified Arabic"/>
          <w:b/>
          <w:sz w:val="28"/>
          <w:szCs w:val="28"/>
          <w:rtl/>
          <w:lang w:eastAsia="zh-CN" w:bidi="ar-DZ"/>
        </w:rPr>
        <w:t>ة تحويلات، تم</w:t>
      </w:r>
      <w:r w:rsidR="00DD1D1F" w:rsidRPr="00B87CDB">
        <w:rPr>
          <w:rFonts w:ascii="Times New Roman" w:eastAsia="SimSun" w:hAnsi="Times New Roman" w:cs="Simplified Arabic"/>
          <w:b/>
          <w:sz w:val="28"/>
          <w:szCs w:val="28"/>
          <w:rtl/>
          <w:lang w:eastAsia="zh-CN" w:bidi="ar-DZ"/>
        </w:rPr>
        <w:t>َّ</w:t>
      </w:r>
      <w:r w:rsidR="00FA5245" w:rsidRPr="00B87CDB">
        <w:rPr>
          <w:rFonts w:ascii="Times New Roman" w:eastAsia="SimSun" w:hAnsi="Times New Roman" w:cs="Simplified Arabic"/>
          <w:b/>
          <w:sz w:val="28"/>
          <w:szCs w:val="28"/>
          <w:rtl/>
          <w:lang w:eastAsia="zh-CN" w:bidi="ar-DZ"/>
        </w:rPr>
        <w:t xml:space="preserve"> من خلال</w:t>
      </w:r>
      <w:r w:rsidR="009B11A5" w:rsidRPr="00B87CDB">
        <w:rPr>
          <w:rFonts w:ascii="Times New Roman" w:eastAsia="SimSun" w:hAnsi="Times New Roman" w:cs="Simplified Arabic"/>
          <w:b/>
          <w:sz w:val="28"/>
          <w:szCs w:val="28"/>
          <w:rtl/>
          <w:lang w:eastAsia="zh-CN" w:bidi="ar-DZ"/>
        </w:rPr>
        <w:t>ها</w:t>
      </w:r>
      <w:r w:rsidR="00FA5245" w:rsidRPr="00B87CDB">
        <w:rPr>
          <w:rFonts w:ascii="Times New Roman" w:eastAsia="SimSun" w:hAnsi="Times New Roman" w:cs="Simplified Arabic"/>
          <w:b/>
          <w:sz w:val="28"/>
          <w:szCs w:val="28"/>
          <w:rtl/>
          <w:lang w:eastAsia="zh-CN" w:bidi="ar-DZ"/>
        </w:rPr>
        <w:t xml:space="preserve"> تفس</w:t>
      </w:r>
      <w:r w:rsidR="00DD1D1F" w:rsidRPr="00B87CDB">
        <w:rPr>
          <w:rFonts w:ascii="Times New Roman" w:eastAsia="SimSun" w:hAnsi="Times New Roman" w:cs="Simplified Arabic"/>
          <w:b/>
          <w:sz w:val="28"/>
          <w:szCs w:val="28"/>
          <w:rtl/>
          <w:lang w:eastAsia="zh-CN" w:bidi="ar-DZ"/>
        </w:rPr>
        <w:t>ي</w:t>
      </w:r>
      <w:r w:rsidR="00FA5245" w:rsidRPr="00B87CDB">
        <w:rPr>
          <w:rFonts w:ascii="Times New Roman" w:eastAsia="SimSun" w:hAnsi="Times New Roman" w:cs="Simplified Arabic"/>
          <w:b/>
          <w:sz w:val="28"/>
          <w:szCs w:val="28"/>
          <w:rtl/>
          <w:lang w:eastAsia="zh-CN" w:bidi="ar-DZ"/>
        </w:rPr>
        <w:t>ر هذا الت</w:t>
      </w:r>
      <w:r w:rsidR="00DD1D1F" w:rsidRPr="00B87CDB">
        <w:rPr>
          <w:rFonts w:ascii="Times New Roman" w:eastAsia="SimSun" w:hAnsi="Times New Roman" w:cs="Simplified Arabic"/>
          <w:b/>
          <w:sz w:val="28"/>
          <w:szCs w:val="28"/>
          <w:rtl/>
          <w:lang w:eastAsia="zh-CN" w:bidi="ar-DZ"/>
        </w:rPr>
        <w:t>ّ</w:t>
      </w:r>
      <w:r w:rsidR="00FA5245" w:rsidRPr="00B87CDB">
        <w:rPr>
          <w:rFonts w:ascii="Times New Roman" w:eastAsia="SimSun" w:hAnsi="Times New Roman" w:cs="Simplified Arabic"/>
          <w:b/>
          <w:sz w:val="28"/>
          <w:szCs w:val="28"/>
          <w:rtl/>
          <w:lang w:eastAsia="zh-CN" w:bidi="ar-DZ"/>
        </w:rPr>
        <w:t>نوع</w:t>
      </w:r>
      <w:r w:rsidR="00DD1D1F" w:rsidRPr="00B87CDB">
        <w:rPr>
          <w:rFonts w:ascii="Times New Roman" w:eastAsia="SimSun" w:hAnsi="Times New Roman" w:cs="Simplified Arabic"/>
          <w:b/>
          <w:sz w:val="28"/>
          <w:szCs w:val="28"/>
          <w:rtl/>
          <w:lang w:eastAsia="zh-CN" w:bidi="ar-DZ"/>
        </w:rPr>
        <w:t xml:space="preserve"> في البنى اللّغويّة</w:t>
      </w:r>
      <w:r w:rsidR="00574289">
        <w:rPr>
          <w:rFonts w:ascii="Times New Roman" w:eastAsia="SimSun" w:hAnsi="Times New Roman" w:cs="Simplified Arabic" w:hint="cs"/>
          <w:b/>
          <w:sz w:val="28"/>
          <w:szCs w:val="28"/>
          <w:rtl/>
          <w:lang w:eastAsia="zh-CN" w:bidi="ar-DZ"/>
        </w:rPr>
        <w:t xml:space="preserve"> الذي تعرف</w:t>
      </w:r>
      <w:r w:rsidR="002344F5">
        <w:rPr>
          <w:rFonts w:ascii="Times New Roman" w:eastAsia="SimSun" w:hAnsi="Times New Roman" w:cs="Simplified Arabic" w:hint="cs"/>
          <w:b/>
          <w:sz w:val="28"/>
          <w:szCs w:val="28"/>
          <w:rtl/>
          <w:lang w:eastAsia="zh-CN" w:bidi="ar-DZ"/>
        </w:rPr>
        <w:t xml:space="preserve">ه هذه </w:t>
      </w:r>
      <w:r w:rsidR="00574289">
        <w:rPr>
          <w:rFonts w:ascii="Times New Roman" w:eastAsia="SimSun" w:hAnsi="Times New Roman" w:cs="Simplified Arabic" w:hint="cs"/>
          <w:b/>
          <w:sz w:val="28"/>
          <w:szCs w:val="28"/>
          <w:rtl/>
          <w:lang w:eastAsia="zh-CN" w:bidi="ar-DZ"/>
        </w:rPr>
        <w:t>اللّغات الطّبيعيّة</w:t>
      </w:r>
      <w:r w:rsidR="00FA5245" w:rsidRPr="00B87CDB">
        <w:rPr>
          <w:rFonts w:ascii="Times New Roman" w:eastAsia="SimSun" w:hAnsi="Times New Roman" w:cs="Simplified Arabic"/>
          <w:b/>
          <w:sz w:val="28"/>
          <w:szCs w:val="28"/>
          <w:rtl/>
          <w:lang w:eastAsia="zh-CN" w:bidi="ar-DZ"/>
        </w:rPr>
        <w:t>، أهم</w:t>
      </w:r>
      <w:r w:rsidR="000846B6" w:rsidRPr="00B87CDB">
        <w:rPr>
          <w:rFonts w:ascii="Times New Roman" w:eastAsia="SimSun" w:hAnsi="Times New Roman" w:cs="Simplified Arabic"/>
          <w:b/>
          <w:sz w:val="28"/>
          <w:szCs w:val="28"/>
          <w:rtl/>
          <w:lang w:eastAsia="zh-CN" w:bidi="ar-DZ"/>
        </w:rPr>
        <w:t>ّ</w:t>
      </w:r>
      <w:r w:rsidR="00FA5245" w:rsidRPr="00B87CDB">
        <w:rPr>
          <w:rFonts w:ascii="Times New Roman" w:eastAsia="SimSun" w:hAnsi="Times New Roman" w:cs="Simplified Arabic"/>
          <w:b/>
          <w:sz w:val="28"/>
          <w:szCs w:val="28"/>
          <w:rtl/>
          <w:lang w:eastAsia="zh-CN" w:bidi="ar-DZ"/>
        </w:rPr>
        <w:t xml:space="preserve">ها: </w:t>
      </w:r>
      <w:r w:rsidR="00AC7BFE" w:rsidRPr="00B87CDB">
        <w:rPr>
          <w:rFonts w:ascii="Times New Roman" w:eastAsia="SimSun" w:hAnsi="Times New Roman" w:cs="Simplified Arabic"/>
          <w:b/>
          <w:sz w:val="28"/>
          <w:szCs w:val="28"/>
          <w:rtl/>
          <w:lang w:eastAsia="zh-CN" w:bidi="ar-DZ"/>
        </w:rPr>
        <w:t>الزّيادة، و</w:t>
      </w:r>
      <w:r w:rsidR="00FA5245" w:rsidRPr="00B87CDB">
        <w:rPr>
          <w:rFonts w:ascii="Times New Roman" w:eastAsia="SimSun" w:hAnsi="Times New Roman" w:cs="Simplified Arabic"/>
          <w:b/>
          <w:sz w:val="28"/>
          <w:szCs w:val="28"/>
          <w:rtl/>
          <w:lang w:eastAsia="zh-CN" w:bidi="ar-DZ"/>
        </w:rPr>
        <w:t>الحذف</w:t>
      </w:r>
      <w:r w:rsidR="00DD1D1F" w:rsidRPr="00B87CDB">
        <w:rPr>
          <w:rFonts w:ascii="Times New Roman" w:eastAsia="SimSun" w:hAnsi="Times New Roman" w:cs="Simplified Arabic"/>
          <w:b/>
          <w:sz w:val="28"/>
          <w:szCs w:val="28"/>
          <w:rtl/>
          <w:lang w:eastAsia="zh-CN" w:bidi="ar-DZ"/>
        </w:rPr>
        <w:t xml:space="preserve"> والن</w:t>
      </w:r>
      <w:r w:rsidR="00027793" w:rsidRPr="00B87CDB">
        <w:rPr>
          <w:rFonts w:ascii="Times New Roman" w:eastAsia="SimSun" w:hAnsi="Times New Roman" w:cs="Simplified Arabic"/>
          <w:b/>
          <w:sz w:val="28"/>
          <w:szCs w:val="28"/>
          <w:rtl/>
          <w:lang w:eastAsia="zh-CN" w:bidi="ar-DZ"/>
        </w:rPr>
        <w:t>ّ</w:t>
      </w:r>
      <w:r w:rsidR="00DD1D1F" w:rsidRPr="00B87CDB">
        <w:rPr>
          <w:rFonts w:ascii="Times New Roman" w:eastAsia="SimSun" w:hAnsi="Times New Roman" w:cs="Simplified Arabic"/>
          <w:b/>
          <w:sz w:val="28"/>
          <w:szCs w:val="28"/>
          <w:rtl/>
          <w:lang w:eastAsia="zh-CN" w:bidi="ar-DZ"/>
        </w:rPr>
        <w:t>في</w:t>
      </w:r>
      <w:r w:rsidR="00027793" w:rsidRPr="00B87CDB">
        <w:rPr>
          <w:rFonts w:ascii="Times New Roman" w:eastAsia="SimSun" w:hAnsi="Times New Roman" w:cs="Simplified Arabic"/>
          <w:b/>
          <w:sz w:val="28"/>
          <w:szCs w:val="28"/>
          <w:rtl/>
          <w:lang w:eastAsia="zh-CN" w:bidi="ar-DZ"/>
        </w:rPr>
        <w:t>ّ</w:t>
      </w:r>
      <w:r w:rsidR="00AC7BFE" w:rsidRPr="00B87CDB">
        <w:rPr>
          <w:rFonts w:ascii="Times New Roman" w:eastAsia="SimSun" w:hAnsi="Times New Roman" w:cs="Simplified Arabic"/>
          <w:b/>
          <w:sz w:val="28"/>
          <w:szCs w:val="28"/>
          <w:rtl/>
          <w:lang w:eastAsia="zh-CN" w:bidi="ar-DZ"/>
        </w:rPr>
        <w:t xml:space="preserve">، </w:t>
      </w:r>
      <w:r w:rsidR="00DD1D1F" w:rsidRPr="00B87CDB">
        <w:rPr>
          <w:rFonts w:ascii="Times New Roman" w:eastAsia="SimSun" w:hAnsi="Times New Roman" w:cs="Simplified Arabic"/>
          <w:b/>
          <w:sz w:val="28"/>
          <w:szCs w:val="28"/>
          <w:rtl/>
          <w:lang w:eastAsia="zh-CN" w:bidi="ar-DZ"/>
        </w:rPr>
        <w:t>والت</w:t>
      </w:r>
      <w:r w:rsidR="00AC7BFE" w:rsidRPr="00B87CDB">
        <w:rPr>
          <w:rFonts w:ascii="Times New Roman" w:eastAsia="SimSun" w:hAnsi="Times New Roman" w:cs="Simplified Arabic"/>
          <w:b/>
          <w:sz w:val="28"/>
          <w:szCs w:val="28"/>
          <w:rtl/>
          <w:lang w:eastAsia="zh-CN" w:bidi="ar-DZ"/>
        </w:rPr>
        <w:t>ّ</w:t>
      </w:r>
      <w:r w:rsidR="00DD1D1F" w:rsidRPr="00B87CDB">
        <w:rPr>
          <w:rFonts w:ascii="Times New Roman" w:eastAsia="SimSun" w:hAnsi="Times New Roman" w:cs="Simplified Arabic"/>
          <w:b/>
          <w:sz w:val="28"/>
          <w:szCs w:val="28"/>
          <w:rtl/>
          <w:lang w:eastAsia="zh-CN" w:bidi="ar-DZ"/>
        </w:rPr>
        <w:t xml:space="preserve">قديم، </w:t>
      </w:r>
      <w:r w:rsidR="002344F5">
        <w:rPr>
          <w:rFonts w:ascii="Times New Roman" w:eastAsia="SimSun" w:hAnsi="Times New Roman" w:cs="Simplified Arabic"/>
          <w:b/>
          <w:sz w:val="28"/>
          <w:szCs w:val="28"/>
          <w:rtl/>
          <w:lang w:eastAsia="zh-CN" w:bidi="ar-DZ"/>
        </w:rPr>
        <w:t>والاستفهام، والبناء للمجهول</w:t>
      </w:r>
      <w:r w:rsidR="002344F5">
        <w:rPr>
          <w:rFonts w:ascii="Times New Roman" w:eastAsia="SimSun" w:hAnsi="Times New Roman" w:cs="Simplified Arabic" w:hint="cs"/>
          <w:b/>
          <w:sz w:val="28"/>
          <w:szCs w:val="28"/>
          <w:rtl/>
          <w:lang w:eastAsia="zh-CN" w:bidi="ar-DZ"/>
        </w:rPr>
        <w:t>.</w:t>
      </w:r>
      <w:r w:rsidR="00027793" w:rsidRPr="00B87CDB">
        <w:rPr>
          <w:rFonts w:ascii="Times New Roman" w:eastAsia="SimSun" w:hAnsi="Times New Roman" w:cs="Simplified Arabic"/>
          <w:b/>
          <w:sz w:val="28"/>
          <w:szCs w:val="28"/>
          <w:rtl/>
          <w:lang w:eastAsia="zh-CN" w:bidi="ar-DZ"/>
        </w:rPr>
        <w:t xml:space="preserve">إلا أنّه </w:t>
      </w:r>
      <w:r w:rsidR="009A7C22" w:rsidRPr="00B87CDB">
        <w:rPr>
          <w:rFonts w:ascii="Times New Roman" w:eastAsia="SimSun" w:hAnsi="Times New Roman" w:cs="Simplified Arabic"/>
          <w:b/>
          <w:sz w:val="28"/>
          <w:szCs w:val="28"/>
          <w:rtl/>
          <w:lang w:eastAsia="zh-CN" w:bidi="ar-DZ"/>
        </w:rPr>
        <w:t>"</w:t>
      </w:r>
      <w:r w:rsidR="00027793" w:rsidRPr="00B87CDB">
        <w:rPr>
          <w:rFonts w:ascii="Times New Roman" w:eastAsia="SimSun" w:hAnsi="Times New Roman" w:cs="Simplified Arabic"/>
          <w:b/>
          <w:sz w:val="28"/>
          <w:szCs w:val="28"/>
          <w:rtl/>
          <w:lang w:eastAsia="zh-CN" w:bidi="ar-DZ"/>
        </w:rPr>
        <w:t>قد اخت</w:t>
      </w:r>
      <w:r w:rsidR="009A7C22" w:rsidRPr="00B87CDB">
        <w:rPr>
          <w:rFonts w:ascii="Times New Roman" w:eastAsia="SimSun" w:hAnsi="Times New Roman" w:cs="Simplified Arabic"/>
          <w:b/>
          <w:sz w:val="28"/>
          <w:szCs w:val="28"/>
          <w:rtl/>
          <w:lang w:eastAsia="zh-CN" w:bidi="ar-DZ"/>
        </w:rPr>
        <w:t>زلت</w:t>
      </w:r>
      <w:r w:rsidR="00027793" w:rsidRPr="00B87CDB">
        <w:rPr>
          <w:rFonts w:ascii="Times New Roman" w:eastAsia="SimSun" w:hAnsi="Times New Roman" w:cs="Simplified Arabic"/>
          <w:b/>
          <w:sz w:val="28"/>
          <w:szCs w:val="28"/>
          <w:rtl/>
          <w:lang w:eastAsia="zh-CN" w:bidi="ar-DZ"/>
        </w:rPr>
        <w:t xml:space="preserve"> م</w:t>
      </w:r>
      <w:r w:rsidR="009B11A5" w:rsidRPr="00B87CDB">
        <w:rPr>
          <w:rFonts w:ascii="Times New Roman" w:eastAsia="SimSun" w:hAnsi="Times New Roman" w:cs="Simplified Arabic"/>
          <w:b/>
          <w:sz w:val="28"/>
          <w:szCs w:val="28"/>
          <w:rtl/>
          <w:lang w:eastAsia="zh-CN" w:bidi="ar-DZ"/>
        </w:rPr>
        <w:t>ُ</w:t>
      </w:r>
      <w:r w:rsidR="00027793" w:rsidRPr="00B87CDB">
        <w:rPr>
          <w:rFonts w:ascii="Times New Roman" w:eastAsia="SimSun" w:hAnsi="Times New Roman" w:cs="Simplified Arabic"/>
          <w:b/>
          <w:sz w:val="28"/>
          <w:szCs w:val="28"/>
          <w:rtl/>
          <w:lang w:eastAsia="zh-CN" w:bidi="ar-DZ"/>
        </w:rPr>
        <w:t>ج</w:t>
      </w:r>
      <w:r w:rsidR="009B11A5" w:rsidRPr="00B87CDB">
        <w:rPr>
          <w:rFonts w:ascii="Times New Roman" w:eastAsia="SimSun" w:hAnsi="Times New Roman" w:cs="Simplified Arabic"/>
          <w:b/>
          <w:sz w:val="28"/>
          <w:szCs w:val="28"/>
          <w:rtl/>
          <w:lang w:eastAsia="zh-CN" w:bidi="ar-DZ"/>
        </w:rPr>
        <w:t>ْ</w:t>
      </w:r>
      <w:r w:rsidR="00027793" w:rsidRPr="00B87CDB">
        <w:rPr>
          <w:rFonts w:ascii="Times New Roman" w:eastAsia="SimSun" w:hAnsi="Times New Roman" w:cs="Simplified Arabic"/>
          <w:b/>
          <w:sz w:val="28"/>
          <w:szCs w:val="28"/>
          <w:rtl/>
          <w:lang w:eastAsia="zh-CN" w:bidi="ar-DZ"/>
        </w:rPr>
        <w:t>م</w:t>
      </w:r>
      <w:r w:rsidR="009B11A5" w:rsidRPr="00B87CDB">
        <w:rPr>
          <w:rFonts w:ascii="Times New Roman" w:eastAsia="SimSun" w:hAnsi="Times New Roman" w:cs="Simplified Arabic"/>
          <w:b/>
          <w:sz w:val="28"/>
          <w:szCs w:val="28"/>
          <w:rtl/>
          <w:lang w:eastAsia="zh-CN" w:bidi="ar-DZ"/>
        </w:rPr>
        <w:t>َ</w:t>
      </w:r>
      <w:r w:rsidR="00027793" w:rsidRPr="00B87CDB">
        <w:rPr>
          <w:rFonts w:ascii="Times New Roman" w:eastAsia="SimSun" w:hAnsi="Times New Roman" w:cs="Simplified Arabic"/>
          <w:b/>
          <w:sz w:val="28"/>
          <w:szCs w:val="28"/>
          <w:rtl/>
          <w:lang w:eastAsia="zh-CN" w:bidi="ar-DZ"/>
        </w:rPr>
        <w:t xml:space="preserve">ل هذه التّحويلاتفي مرحلة </w:t>
      </w:r>
      <w:r w:rsidR="000D70F3" w:rsidRPr="00B87CDB">
        <w:rPr>
          <w:rFonts w:ascii="Times New Roman" w:eastAsia="SimSun" w:hAnsi="Times New Roman" w:cs="Simplified Arabic"/>
          <w:b/>
          <w:sz w:val="28"/>
          <w:szCs w:val="28"/>
          <w:rtl/>
          <w:lang w:eastAsia="zh-CN" w:bidi="ar-DZ"/>
        </w:rPr>
        <w:t xml:space="preserve">النّظريّة الأنموذجيّة المُوسَّعة، </w:t>
      </w:r>
      <w:r w:rsidR="00DD1D1F" w:rsidRPr="00B87CDB">
        <w:rPr>
          <w:rFonts w:ascii="Times New Roman" w:eastAsia="SimSun" w:hAnsi="Times New Roman" w:cs="Simplified Arabic"/>
          <w:b/>
          <w:sz w:val="28"/>
          <w:szCs w:val="28"/>
          <w:rtl/>
          <w:lang w:eastAsia="zh-CN" w:bidi="ar-DZ"/>
        </w:rPr>
        <w:t>في قاعدة واحدة هي قاعدة (انقل أ)</w:t>
      </w:r>
      <w:r w:rsidR="000846B6" w:rsidRPr="00B87CDB">
        <w:rPr>
          <w:rFonts w:ascii="Times New Roman" w:eastAsia="SimSun" w:hAnsi="Times New Roman" w:cs="Simplified Arabic"/>
          <w:b/>
          <w:sz w:val="28"/>
          <w:szCs w:val="28"/>
          <w:rtl/>
          <w:lang w:eastAsia="zh-CN" w:bidi="ar-DZ"/>
        </w:rPr>
        <w:t xml:space="preserve"> إذا كانت (أ) مقولة كبرى.</w:t>
      </w:r>
      <w:r w:rsidR="009A7C22" w:rsidRPr="00B87CDB">
        <w:rPr>
          <w:rFonts w:ascii="Times New Roman" w:eastAsia="SimSun" w:hAnsi="Times New Roman" w:cs="Simplified Arabic"/>
          <w:b/>
          <w:sz w:val="28"/>
          <w:szCs w:val="28"/>
          <w:rtl/>
          <w:lang w:eastAsia="zh-CN" w:bidi="ar-DZ"/>
        </w:rPr>
        <w:t>"</w:t>
      </w:r>
      <w:r w:rsidR="00600AAF" w:rsidRPr="00B87CDB">
        <w:rPr>
          <w:rStyle w:val="Appelnotedebasdep"/>
          <w:rFonts w:ascii="Times New Roman" w:eastAsia="SimSun" w:hAnsi="Times New Roman" w:cs="Simplified Arabic"/>
          <w:b/>
          <w:sz w:val="28"/>
          <w:szCs w:val="28"/>
          <w:rtl/>
          <w:lang w:eastAsia="zh-CN" w:bidi="ar-DZ"/>
        </w:rPr>
        <w:footnoteReference w:id="70"/>
      </w:r>
      <w:r w:rsidR="009375EF" w:rsidRPr="00530F5B">
        <w:rPr>
          <w:rFonts w:ascii="Times New Roman" w:eastAsia="SimSun" w:hAnsi="Times New Roman" w:cs="Simplified Arabic"/>
          <w:b/>
          <w:sz w:val="28"/>
          <w:szCs w:val="28"/>
          <w:rtl/>
          <w:lang w:eastAsia="zh-CN" w:bidi="ar-DZ"/>
        </w:rPr>
        <w:t>و</w:t>
      </w:r>
      <w:r w:rsidR="006E3C40">
        <w:rPr>
          <w:rFonts w:ascii="Times New Roman" w:eastAsia="SimSun" w:hAnsi="Times New Roman" w:cs="Simplified Arabic" w:hint="cs"/>
          <w:b/>
          <w:sz w:val="28"/>
          <w:szCs w:val="28"/>
          <w:rtl/>
          <w:lang w:eastAsia="zh-CN" w:bidi="ar-DZ"/>
        </w:rPr>
        <w:t xml:space="preserve">من هذا النّقل ما </w:t>
      </w:r>
      <w:r w:rsidR="009375EF" w:rsidRPr="00530F5B">
        <w:rPr>
          <w:rFonts w:ascii="Times New Roman" w:eastAsia="SimSun" w:hAnsi="Times New Roman" w:cs="Simplified Arabic"/>
          <w:b/>
          <w:sz w:val="28"/>
          <w:szCs w:val="28"/>
          <w:rtl/>
          <w:lang w:eastAsia="zh-CN" w:bidi="ar-DZ"/>
        </w:rPr>
        <w:t>يخضع لجملة من القيود</w:t>
      </w:r>
      <w:r w:rsidR="009375EF">
        <w:rPr>
          <w:rFonts w:ascii="Times New Roman" w:eastAsia="SimSun" w:hAnsi="Times New Roman" w:cs="Simplified Arabic"/>
          <w:b/>
          <w:sz w:val="28"/>
          <w:szCs w:val="28"/>
          <w:rtl/>
          <w:lang w:eastAsia="zh-CN" w:bidi="ar-DZ"/>
        </w:rPr>
        <w:t xml:space="preserve"> الّ</w:t>
      </w:r>
      <w:r w:rsidR="0026618D">
        <w:rPr>
          <w:rFonts w:ascii="Times New Roman" w:eastAsia="SimSun" w:hAnsi="Times New Roman" w:cs="Simplified Arabic"/>
          <w:b/>
          <w:sz w:val="28"/>
          <w:szCs w:val="28"/>
          <w:rtl/>
          <w:lang w:eastAsia="zh-CN" w:bidi="ar-DZ"/>
        </w:rPr>
        <w:t xml:space="preserve">تي </w:t>
      </w:r>
      <w:r w:rsidR="009375EF" w:rsidRPr="00530F5B">
        <w:rPr>
          <w:rFonts w:ascii="Times New Roman" w:eastAsia="SimSun" w:hAnsi="Times New Roman" w:cs="Simplified Arabic"/>
          <w:b/>
          <w:sz w:val="28"/>
          <w:szCs w:val="28"/>
          <w:rtl/>
          <w:lang w:eastAsia="zh-CN" w:bidi="ar-DZ"/>
        </w:rPr>
        <w:t xml:space="preserve">تتعلَّق </w:t>
      </w:r>
      <w:r w:rsidR="006E3C40">
        <w:rPr>
          <w:rFonts w:ascii="Times New Roman" w:eastAsia="SimSun" w:hAnsi="Times New Roman" w:cs="Simplified Arabic" w:hint="cs"/>
          <w:b/>
          <w:sz w:val="28"/>
          <w:szCs w:val="28"/>
          <w:rtl/>
          <w:lang w:eastAsia="zh-CN" w:bidi="ar-DZ"/>
        </w:rPr>
        <w:t xml:space="preserve">بكلّ من مصدر النّقل والهدف، وكذا </w:t>
      </w:r>
      <w:r w:rsidR="009375EF" w:rsidRPr="00530F5B">
        <w:rPr>
          <w:rFonts w:ascii="Times New Roman" w:eastAsia="SimSun" w:hAnsi="Times New Roman" w:cs="Simplified Arabic"/>
          <w:b/>
          <w:sz w:val="28"/>
          <w:szCs w:val="28"/>
          <w:rtl/>
          <w:lang w:eastAsia="zh-CN" w:bidi="ar-DZ"/>
        </w:rPr>
        <w:t xml:space="preserve">ميدان التّحويل، وصورة التّحويل، والبنية النّاتجة عن </w:t>
      </w:r>
      <w:r w:rsidR="009375EF">
        <w:rPr>
          <w:rFonts w:ascii="Times New Roman" w:eastAsia="SimSun" w:hAnsi="Times New Roman" w:cs="Simplified Arabic"/>
          <w:b/>
          <w:sz w:val="28"/>
          <w:szCs w:val="28"/>
          <w:rtl/>
          <w:lang w:eastAsia="zh-CN" w:bidi="ar-DZ"/>
        </w:rPr>
        <w:t>هذا</w:t>
      </w:r>
      <w:r w:rsidR="006E3C40">
        <w:rPr>
          <w:rFonts w:ascii="Times New Roman" w:eastAsia="SimSun" w:hAnsi="Times New Roman" w:cs="Simplified Arabic" w:hint="cs"/>
          <w:b/>
          <w:sz w:val="28"/>
          <w:szCs w:val="28"/>
          <w:rtl/>
          <w:lang w:eastAsia="zh-CN" w:bidi="ar-DZ"/>
        </w:rPr>
        <w:t xml:space="preserve"> النّوع من</w:t>
      </w:r>
      <w:r w:rsidR="009375EF" w:rsidRPr="00530F5B">
        <w:rPr>
          <w:rFonts w:ascii="Times New Roman" w:eastAsia="SimSun" w:hAnsi="Times New Roman" w:cs="Simplified Arabic"/>
          <w:b/>
          <w:sz w:val="28"/>
          <w:szCs w:val="28"/>
          <w:rtl/>
          <w:lang w:eastAsia="zh-CN" w:bidi="ar-DZ"/>
        </w:rPr>
        <w:t>التَّحويل</w:t>
      </w:r>
      <w:r w:rsidR="006E3C40">
        <w:rPr>
          <w:rFonts w:ascii="Times New Roman" w:eastAsia="SimSun" w:hAnsi="Times New Roman" w:cs="Simplified Arabic" w:hint="cs"/>
          <w:b/>
          <w:sz w:val="28"/>
          <w:szCs w:val="28"/>
          <w:rtl/>
          <w:lang w:eastAsia="zh-CN" w:bidi="ar-DZ"/>
        </w:rPr>
        <w:t xml:space="preserve">  كالتّبئير مثلا</w:t>
      </w:r>
      <w:r w:rsidR="009D6D8C">
        <w:rPr>
          <w:rFonts w:ascii="Times New Roman" w:eastAsia="SimSun" w:hAnsi="Times New Roman" w:cs="Simplified Arabic" w:hint="cs"/>
          <w:b/>
          <w:sz w:val="28"/>
          <w:szCs w:val="28"/>
          <w:rtl/>
          <w:lang w:eastAsia="zh-CN" w:bidi="ar-DZ"/>
        </w:rPr>
        <w:t>.</w:t>
      </w:r>
      <w:r w:rsidR="006E3C40">
        <w:rPr>
          <w:rFonts w:ascii="Times New Roman" w:eastAsia="SimSun" w:hAnsi="Times New Roman" w:cs="Simplified Arabic" w:hint="cs"/>
          <w:b/>
          <w:sz w:val="28"/>
          <w:szCs w:val="28"/>
          <w:rtl/>
          <w:lang w:eastAsia="zh-CN" w:bidi="ar-DZ"/>
        </w:rPr>
        <w:t>ومنها ما لا يخضع لأيّ قيد من</w:t>
      </w:r>
      <w:r w:rsidR="006E3C40" w:rsidRPr="00530F5B">
        <w:rPr>
          <w:rFonts w:ascii="Times New Roman" w:eastAsia="SimSun" w:hAnsi="Times New Roman" w:cs="Simplified Arabic"/>
          <w:b/>
          <w:sz w:val="28"/>
          <w:szCs w:val="28"/>
          <w:rtl/>
          <w:lang w:eastAsia="zh-CN" w:bidi="ar-DZ"/>
        </w:rPr>
        <w:t>هذ</w:t>
      </w:r>
      <w:r w:rsidR="006E3C40">
        <w:rPr>
          <w:rFonts w:ascii="Times New Roman" w:eastAsia="SimSun" w:hAnsi="Times New Roman" w:cs="Simplified Arabic" w:hint="cs"/>
          <w:b/>
          <w:sz w:val="28"/>
          <w:szCs w:val="28"/>
          <w:rtl/>
          <w:lang w:eastAsia="zh-CN" w:bidi="ar-DZ"/>
        </w:rPr>
        <w:t>ه القيود كالتّفكيك مثلا.</w:t>
      </w:r>
    </w:p>
    <w:p w:rsidR="00986F46" w:rsidRPr="00B87CDB" w:rsidRDefault="00DF51BE" w:rsidP="007E4E0E">
      <w:pPr>
        <w:bidi/>
        <w:spacing w:after="0"/>
        <w:ind w:firstLine="565"/>
        <w:jc w:val="both"/>
        <w:rPr>
          <w:rFonts w:ascii="Times New Roman" w:eastAsia="SimSun" w:hAnsi="Times New Roman" w:cs="Simplified Arabic"/>
          <w:b/>
          <w:sz w:val="28"/>
          <w:szCs w:val="28"/>
          <w:rtl/>
          <w:lang w:eastAsia="zh-CN" w:bidi="ar-DZ"/>
        </w:rPr>
      </w:pPr>
      <w:r w:rsidRPr="00DF51BE">
        <w:rPr>
          <w:rFonts w:ascii="Times New Roman" w:eastAsia="SimSun" w:hAnsi="Times New Roman" w:cs="Simplified Arabic"/>
          <w:b/>
          <w:sz w:val="28"/>
          <w:szCs w:val="28"/>
          <w:rtl/>
          <w:lang w:eastAsia="zh-CN" w:bidi="ar-DZ"/>
        </w:rPr>
        <w:t xml:space="preserve">وقد ذهب كذلك غير واحد من الدّراسين العرب إلى أنّ للعرب الأسبقيّةَ </w:t>
      </w:r>
      <w:r>
        <w:rPr>
          <w:rFonts w:ascii="Times New Roman" w:eastAsia="SimSun" w:hAnsi="Times New Roman" w:cs="Simplified Arabic"/>
          <w:b/>
          <w:sz w:val="28"/>
          <w:szCs w:val="28"/>
          <w:rtl/>
          <w:lang w:eastAsia="zh-CN" w:bidi="ar-DZ"/>
        </w:rPr>
        <w:t xml:space="preserve">في التّعرّض إلى مفهوم التّحويل، </w:t>
      </w:r>
      <w:r w:rsidRPr="00DF51BE">
        <w:rPr>
          <w:rFonts w:ascii="Times New Roman" w:eastAsia="SimSun" w:hAnsi="Times New Roman" w:cs="Simplified Arabic"/>
          <w:b/>
          <w:sz w:val="28"/>
          <w:szCs w:val="28"/>
          <w:rtl/>
          <w:lang w:eastAsia="zh-CN" w:bidi="ar-DZ"/>
        </w:rPr>
        <w:t xml:space="preserve">فيما تعرّضوا إليه من مباحث علم </w:t>
      </w:r>
      <w:r w:rsidR="007E4E0E">
        <w:rPr>
          <w:rFonts w:ascii="Times New Roman" w:eastAsia="SimSun" w:hAnsi="Times New Roman" w:cs="Simplified Arabic" w:hint="cs"/>
          <w:b/>
          <w:sz w:val="28"/>
          <w:szCs w:val="28"/>
          <w:rtl/>
          <w:lang w:eastAsia="zh-CN" w:bidi="ar-DZ"/>
        </w:rPr>
        <w:t>المعاني</w:t>
      </w:r>
      <w:r w:rsidRPr="00DF51BE">
        <w:rPr>
          <w:rFonts w:ascii="Times New Roman" w:eastAsia="SimSun" w:hAnsi="Times New Roman" w:cs="Simplified Arabic"/>
          <w:b/>
          <w:sz w:val="28"/>
          <w:szCs w:val="28"/>
          <w:rtl/>
          <w:lang w:eastAsia="zh-CN" w:bidi="ar-DZ"/>
        </w:rPr>
        <w:t>: كالخبر والإنشاء، والذّكر والحذف، والتّقديم والتّأخير،</w:t>
      </w:r>
      <w:r w:rsidR="00935F72" w:rsidRPr="00B87CDB">
        <w:rPr>
          <w:rFonts w:ascii="Times New Roman" w:eastAsia="SimSun" w:hAnsi="Times New Roman" w:cs="Simplified Arabic"/>
          <w:b/>
          <w:sz w:val="28"/>
          <w:szCs w:val="28"/>
          <w:rtl/>
          <w:lang w:eastAsia="zh-CN" w:bidi="ar-DZ"/>
        </w:rPr>
        <w:t xml:space="preserve">وغيرها من مباحث </w:t>
      </w:r>
      <w:r w:rsidR="00AB7DD9">
        <w:rPr>
          <w:rFonts w:ascii="Times New Roman" w:eastAsia="SimSun" w:hAnsi="Times New Roman" w:cs="Simplified Arabic" w:hint="cs"/>
          <w:b/>
          <w:sz w:val="28"/>
          <w:szCs w:val="28"/>
          <w:rtl/>
          <w:lang w:eastAsia="zh-CN" w:bidi="ar-DZ"/>
        </w:rPr>
        <w:t>هذا ال</w:t>
      </w:r>
      <w:r w:rsidR="00AB7DD9">
        <w:rPr>
          <w:rFonts w:ascii="Times New Roman" w:eastAsia="SimSun" w:hAnsi="Times New Roman" w:cs="Simplified Arabic"/>
          <w:b/>
          <w:sz w:val="28"/>
          <w:szCs w:val="28"/>
          <w:rtl/>
          <w:lang w:eastAsia="zh-CN" w:bidi="ar-DZ"/>
        </w:rPr>
        <w:t>علم</w:t>
      </w:r>
      <w:r>
        <w:rPr>
          <w:rFonts w:ascii="Times New Roman" w:eastAsia="SimSun" w:hAnsi="Times New Roman" w:cs="Simplified Arabic"/>
          <w:b/>
          <w:sz w:val="28"/>
          <w:szCs w:val="28"/>
          <w:rtl/>
          <w:lang w:eastAsia="zh-CN" w:bidi="ar-DZ"/>
        </w:rPr>
        <w:t>.</w:t>
      </w:r>
      <w:r w:rsidR="00D02B54" w:rsidRPr="00B87CDB">
        <w:rPr>
          <w:rFonts w:ascii="Times New Roman" w:eastAsia="SimSun" w:hAnsi="Times New Roman" w:cs="Simplified Arabic"/>
          <w:b/>
          <w:sz w:val="28"/>
          <w:szCs w:val="28"/>
          <w:rtl/>
          <w:lang w:eastAsia="zh-CN" w:bidi="ar-DZ"/>
        </w:rPr>
        <w:t xml:space="preserve">فقد </w:t>
      </w:r>
      <w:r w:rsidR="00ED2E4C" w:rsidRPr="00B87CDB">
        <w:rPr>
          <w:rFonts w:ascii="Times New Roman" w:eastAsia="SimSun" w:hAnsi="Times New Roman" w:cs="Simplified Arabic"/>
          <w:b/>
          <w:sz w:val="28"/>
          <w:szCs w:val="28"/>
          <w:rtl/>
          <w:lang w:eastAsia="zh-CN" w:bidi="ar-DZ"/>
        </w:rPr>
        <w:t xml:space="preserve">ذهب حسام البهنساوي إلى أنّ </w:t>
      </w:r>
      <w:r w:rsidR="00247C52" w:rsidRPr="00B87CDB">
        <w:rPr>
          <w:rFonts w:ascii="Times New Roman" w:eastAsia="SimSun" w:hAnsi="Times New Roman" w:cs="Simplified Arabic"/>
          <w:b/>
          <w:sz w:val="28"/>
          <w:szCs w:val="28"/>
          <w:rtl/>
          <w:lang w:eastAsia="zh-CN" w:bidi="ar-DZ"/>
        </w:rPr>
        <w:t>"</w:t>
      </w:r>
      <w:r w:rsidR="00986F46" w:rsidRPr="00B87CDB">
        <w:rPr>
          <w:rFonts w:ascii="Times New Roman" w:eastAsia="SimSun" w:hAnsi="Times New Roman" w:cs="Simplified Arabic"/>
          <w:b/>
          <w:sz w:val="28"/>
          <w:szCs w:val="28"/>
          <w:rtl/>
          <w:lang w:eastAsia="zh-CN" w:bidi="ar-DZ"/>
        </w:rPr>
        <w:t>هذه القواعد لم تكن بعيدة عن إدراك عبد القاهر؛ حيث عرضها في كتابه القيِّم دلائل الإعجاز</w:t>
      </w:r>
      <w:r w:rsidR="000F2C0D" w:rsidRPr="00B87CDB">
        <w:rPr>
          <w:rFonts w:ascii="Times New Roman" w:eastAsia="SimSun" w:hAnsi="Times New Roman" w:cs="Simplified Arabic"/>
          <w:b/>
          <w:sz w:val="28"/>
          <w:szCs w:val="28"/>
          <w:rtl/>
          <w:lang w:eastAsia="zh-CN" w:bidi="ar-DZ"/>
        </w:rPr>
        <w:t xml:space="preserve">، وبيّن دورها </w:t>
      </w:r>
      <w:r w:rsidR="003443C1">
        <w:rPr>
          <w:rFonts w:ascii="Times New Roman" w:eastAsia="SimSun" w:hAnsi="Times New Roman" w:cs="Simplified Arabic"/>
          <w:b/>
          <w:sz w:val="28"/>
          <w:szCs w:val="28"/>
          <w:rtl/>
          <w:lang w:eastAsia="zh-CN" w:bidi="ar-DZ"/>
        </w:rPr>
        <w:t>الفعّال</w:t>
      </w:r>
      <w:r w:rsidR="000F2C0D" w:rsidRPr="00B87CDB">
        <w:rPr>
          <w:rFonts w:ascii="Times New Roman" w:eastAsia="SimSun" w:hAnsi="Times New Roman" w:cs="Simplified Arabic"/>
          <w:b/>
          <w:sz w:val="28"/>
          <w:szCs w:val="28"/>
          <w:rtl/>
          <w:lang w:eastAsia="zh-CN" w:bidi="ar-DZ"/>
        </w:rPr>
        <w:t xml:space="preserve"> في إلقاء الضّوء على التّراك</w:t>
      </w:r>
      <w:r w:rsidR="00D75252" w:rsidRPr="00B87CDB">
        <w:rPr>
          <w:rFonts w:ascii="Times New Roman" w:eastAsia="SimSun" w:hAnsi="Times New Roman" w:cs="Simplified Arabic"/>
          <w:b/>
          <w:sz w:val="28"/>
          <w:szCs w:val="28"/>
          <w:rtl/>
          <w:lang w:eastAsia="zh-CN" w:bidi="ar-DZ"/>
        </w:rPr>
        <w:t>ي</w:t>
      </w:r>
      <w:r w:rsidR="000F2C0D" w:rsidRPr="00B87CDB">
        <w:rPr>
          <w:rFonts w:ascii="Times New Roman" w:eastAsia="SimSun" w:hAnsi="Times New Roman" w:cs="Simplified Arabic"/>
          <w:b/>
          <w:sz w:val="28"/>
          <w:szCs w:val="28"/>
          <w:rtl/>
          <w:lang w:eastAsia="zh-CN" w:bidi="ar-DZ"/>
        </w:rPr>
        <w:t>ب النّحويّة</w:t>
      </w:r>
      <w:r w:rsidR="00F7314F" w:rsidRPr="00B87CDB">
        <w:rPr>
          <w:rFonts w:ascii="Times New Roman" w:eastAsia="SimSun" w:hAnsi="Times New Roman" w:cs="Simplified Arabic"/>
          <w:b/>
          <w:sz w:val="28"/>
          <w:szCs w:val="28"/>
          <w:rtl/>
          <w:lang w:eastAsia="zh-CN" w:bidi="ar-DZ"/>
        </w:rPr>
        <w:t>.</w:t>
      </w:r>
      <w:r w:rsidR="00D75252" w:rsidRPr="00B87CDB">
        <w:rPr>
          <w:rFonts w:ascii="Times New Roman" w:eastAsia="SimSun" w:hAnsi="Times New Roman" w:cs="Simplified Arabic"/>
          <w:b/>
          <w:sz w:val="28"/>
          <w:szCs w:val="28"/>
          <w:rtl/>
          <w:lang w:eastAsia="zh-CN" w:bidi="ar-DZ"/>
        </w:rPr>
        <w:t>ف</w:t>
      </w:r>
      <w:r w:rsidR="00F7314F" w:rsidRPr="00B87CDB">
        <w:rPr>
          <w:rFonts w:ascii="Times New Roman" w:eastAsia="SimSun" w:hAnsi="Times New Roman" w:cs="Simplified Arabic"/>
          <w:b/>
          <w:sz w:val="28"/>
          <w:szCs w:val="28"/>
          <w:rtl/>
          <w:lang w:eastAsia="zh-CN" w:bidi="ar-DZ"/>
        </w:rPr>
        <w:t>ل</w:t>
      </w:r>
      <w:r w:rsidR="00D75252" w:rsidRPr="00B87CDB">
        <w:rPr>
          <w:rFonts w:ascii="Times New Roman" w:eastAsia="SimSun" w:hAnsi="Times New Roman" w:cs="Simplified Arabic"/>
          <w:b/>
          <w:sz w:val="28"/>
          <w:szCs w:val="28"/>
          <w:rtl/>
          <w:lang w:eastAsia="zh-CN" w:bidi="ar-DZ"/>
        </w:rPr>
        <w:t>قد عرض باقتدار لقواعد التّقديم، وبين أنّ الت</w:t>
      </w:r>
      <w:r w:rsidR="00827D9E" w:rsidRPr="00B87CDB">
        <w:rPr>
          <w:rFonts w:ascii="Times New Roman" w:eastAsia="SimSun" w:hAnsi="Times New Roman" w:cs="Simplified Arabic"/>
          <w:b/>
          <w:sz w:val="28"/>
          <w:szCs w:val="28"/>
          <w:rtl/>
          <w:lang w:eastAsia="zh-CN" w:bidi="ar-DZ"/>
        </w:rPr>
        <w:t>ّ</w:t>
      </w:r>
      <w:r w:rsidR="001473B0">
        <w:rPr>
          <w:rFonts w:ascii="Times New Roman" w:eastAsia="SimSun" w:hAnsi="Times New Roman" w:cs="Simplified Arabic"/>
          <w:b/>
          <w:sz w:val="28"/>
          <w:szCs w:val="28"/>
          <w:rtl/>
          <w:lang w:eastAsia="zh-CN" w:bidi="ar-DZ"/>
        </w:rPr>
        <w:t>قديم يأتي على وجهين:</w:t>
      </w:r>
      <w:r w:rsidR="00D75252" w:rsidRPr="00B87CDB">
        <w:rPr>
          <w:rFonts w:ascii="Times New Roman" w:eastAsia="SimSun" w:hAnsi="Times New Roman" w:cs="Simplified Arabic"/>
          <w:b/>
          <w:sz w:val="28"/>
          <w:szCs w:val="28"/>
          <w:rtl/>
          <w:lang w:eastAsia="zh-CN" w:bidi="ar-DZ"/>
        </w:rPr>
        <w:t xml:space="preserve"> تقديم </w:t>
      </w:r>
      <w:r w:rsidR="003443C1">
        <w:rPr>
          <w:rFonts w:ascii="Times New Roman" w:eastAsia="SimSun" w:hAnsi="Times New Roman" w:cs="Simplified Arabic"/>
          <w:b/>
          <w:sz w:val="28"/>
          <w:szCs w:val="28"/>
          <w:rtl/>
          <w:lang w:eastAsia="zh-CN" w:bidi="ar-DZ"/>
        </w:rPr>
        <w:t>على نية التّأخير</w:t>
      </w:r>
      <w:r w:rsidR="00882E87" w:rsidRPr="00B87CDB">
        <w:rPr>
          <w:rFonts w:ascii="Times New Roman" w:eastAsia="SimSun" w:hAnsi="Times New Roman" w:cs="Simplified Arabic"/>
          <w:b/>
          <w:sz w:val="28"/>
          <w:szCs w:val="28"/>
          <w:rtl/>
          <w:lang w:eastAsia="zh-CN" w:bidi="ar-DZ"/>
        </w:rPr>
        <w:t>وتقديم لا على نية الت</w:t>
      </w:r>
      <w:r w:rsidR="00C26385" w:rsidRPr="00B87CDB">
        <w:rPr>
          <w:rFonts w:ascii="Times New Roman" w:eastAsia="SimSun" w:hAnsi="Times New Roman" w:cs="Simplified Arabic"/>
          <w:b/>
          <w:sz w:val="28"/>
          <w:szCs w:val="28"/>
          <w:rtl/>
          <w:lang w:eastAsia="zh-CN" w:bidi="ar-DZ"/>
        </w:rPr>
        <w:t>ّ</w:t>
      </w:r>
      <w:r w:rsidR="00882E87" w:rsidRPr="00B87CDB">
        <w:rPr>
          <w:rFonts w:ascii="Times New Roman" w:eastAsia="SimSun" w:hAnsi="Times New Roman" w:cs="Simplified Arabic"/>
          <w:b/>
          <w:sz w:val="28"/>
          <w:szCs w:val="28"/>
          <w:rtl/>
          <w:lang w:eastAsia="zh-CN" w:bidi="ar-DZ"/>
        </w:rPr>
        <w:t>أخير</w:t>
      </w:r>
      <w:r w:rsidR="000C1F56" w:rsidRPr="00B87CDB">
        <w:rPr>
          <w:rFonts w:ascii="Times New Roman" w:eastAsia="SimSun" w:hAnsi="Times New Roman" w:cs="Simplified Arabic"/>
          <w:b/>
          <w:sz w:val="28"/>
          <w:szCs w:val="28"/>
          <w:rtl/>
          <w:lang w:eastAsia="zh-CN" w:bidi="ar-DZ"/>
        </w:rPr>
        <w:t>...</w:t>
      </w:r>
      <w:r w:rsidR="00F877E8" w:rsidRPr="00B87CDB">
        <w:rPr>
          <w:rFonts w:ascii="Times New Roman" w:eastAsia="SimSun" w:hAnsi="Times New Roman" w:cs="Simplified Arabic"/>
          <w:b/>
          <w:sz w:val="28"/>
          <w:szCs w:val="28"/>
          <w:rtl/>
          <w:lang w:eastAsia="zh-CN" w:bidi="ar-DZ"/>
        </w:rPr>
        <w:t xml:space="preserve"> كما تعرّض لقواعد الحذفوذكر أنّها تكون إجباري</w:t>
      </w:r>
      <w:r w:rsidR="00DB05B6">
        <w:rPr>
          <w:rFonts w:ascii="Times New Roman" w:eastAsia="SimSun" w:hAnsi="Times New Roman" w:cs="Simplified Arabic"/>
          <w:b/>
          <w:sz w:val="28"/>
          <w:szCs w:val="28"/>
          <w:rtl/>
          <w:lang w:eastAsia="zh-CN" w:bidi="ar-DZ"/>
        </w:rPr>
        <w:t>ّ</w:t>
      </w:r>
      <w:r w:rsidR="00F877E8" w:rsidRPr="00B87CDB">
        <w:rPr>
          <w:rFonts w:ascii="Times New Roman" w:eastAsia="SimSun" w:hAnsi="Times New Roman" w:cs="Simplified Arabic"/>
          <w:b/>
          <w:sz w:val="28"/>
          <w:szCs w:val="28"/>
          <w:rtl/>
          <w:lang w:eastAsia="zh-CN" w:bidi="ar-DZ"/>
        </w:rPr>
        <w:t>ة واخت</w:t>
      </w:r>
      <w:r w:rsidR="004261CE" w:rsidRPr="00B87CDB">
        <w:rPr>
          <w:rFonts w:ascii="Times New Roman" w:eastAsia="SimSun" w:hAnsi="Times New Roman" w:cs="Simplified Arabic"/>
          <w:b/>
          <w:sz w:val="28"/>
          <w:szCs w:val="28"/>
          <w:rtl/>
          <w:lang w:eastAsia="zh-CN" w:bidi="ar-DZ"/>
        </w:rPr>
        <w:t>ي</w:t>
      </w:r>
      <w:r w:rsidR="00F877E8" w:rsidRPr="00B87CDB">
        <w:rPr>
          <w:rFonts w:ascii="Times New Roman" w:eastAsia="SimSun" w:hAnsi="Times New Roman" w:cs="Simplified Arabic"/>
          <w:b/>
          <w:sz w:val="28"/>
          <w:szCs w:val="28"/>
          <w:rtl/>
          <w:lang w:eastAsia="zh-CN" w:bidi="ar-DZ"/>
        </w:rPr>
        <w:t>اري</w:t>
      </w:r>
      <w:r w:rsidR="00DB05B6">
        <w:rPr>
          <w:rFonts w:ascii="Times New Roman" w:eastAsia="SimSun" w:hAnsi="Times New Roman" w:cs="Simplified Arabic"/>
          <w:b/>
          <w:sz w:val="28"/>
          <w:szCs w:val="28"/>
          <w:rtl/>
          <w:lang w:eastAsia="zh-CN" w:bidi="ar-DZ"/>
        </w:rPr>
        <w:t>ّ</w:t>
      </w:r>
      <w:r w:rsidR="00F877E8" w:rsidRPr="00B87CDB">
        <w:rPr>
          <w:rFonts w:ascii="Times New Roman" w:eastAsia="SimSun" w:hAnsi="Times New Roman" w:cs="Simplified Arabic"/>
          <w:b/>
          <w:sz w:val="28"/>
          <w:szCs w:val="28"/>
          <w:rtl/>
          <w:lang w:eastAsia="zh-CN" w:bidi="ar-DZ"/>
        </w:rPr>
        <w:t>ة</w:t>
      </w:r>
      <w:r w:rsidR="005E4AAC" w:rsidRPr="00B87CDB">
        <w:rPr>
          <w:rFonts w:ascii="Times New Roman" w:eastAsia="SimSun" w:hAnsi="Times New Roman" w:cs="Simplified Arabic"/>
          <w:b/>
          <w:sz w:val="28"/>
          <w:szCs w:val="28"/>
          <w:rtl/>
          <w:lang w:eastAsia="zh-CN" w:bidi="ar-DZ"/>
        </w:rPr>
        <w:t>...</w:t>
      </w:r>
      <w:r w:rsidR="004261CE" w:rsidRPr="00B87CDB">
        <w:rPr>
          <w:rFonts w:ascii="Times New Roman" w:eastAsia="SimSun" w:hAnsi="Times New Roman" w:cs="Simplified Arabic"/>
          <w:b/>
          <w:sz w:val="28"/>
          <w:szCs w:val="28"/>
          <w:rtl/>
          <w:lang w:eastAsia="zh-CN" w:bidi="ar-DZ"/>
        </w:rPr>
        <w:t xml:space="preserve"> وعرض للز</w:t>
      </w:r>
      <w:r w:rsidR="005E4AAC" w:rsidRPr="00B87CDB">
        <w:rPr>
          <w:rFonts w:ascii="Times New Roman" w:eastAsia="SimSun" w:hAnsi="Times New Roman" w:cs="Simplified Arabic"/>
          <w:b/>
          <w:sz w:val="28"/>
          <w:szCs w:val="28"/>
          <w:rtl/>
          <w:lang w:eastAsia="zh-CN" w:bidi="ar-DZ"/>
        </w:rPr>
        <w:t>ّ</w:t>
      </w:r>
      <w:r w:rsidR="004261CE" w:rsidRPr="00B87CDB">
        <w:rPr>
          <w:rFonts w:ascii="Times New Roman" w:eastAsia="SimSun" w:hAnsi="Times New Roman" w:cs="Simplified Arabic"/>
          <w:b/>
          <w:sz w:val="28"/>
          <w:szCs w:val="28"/>
          <w:rtl/>
          <w:lang w:eastAsia="zh-CN" w:bidi="ar-DZ"/>
        </w:rPr>
        <w:t>يادة مبي</w:t>
      </w:r>
      <w:r w:rsidR="005E4AAC" w:rsidRPr="00B87CDB">
        <w:rPr>
          <w:rFonts w:ascii="Times New Roman" w:eastAsia="SimSun" w:hAnsi="Times New Roman" w:cs="Simplified Arabic"/>
          <w:b/>
          <w:sz w:val="28"/>
          <w:szCs w:val="28"/>
          <w:rtl/>
          <w:lang w:eastAsia="zh-CN" w:bidi="ar-DZ"/>
        </w:rPr>
        <w:t>ّ</w:t>
      </w:r>
      <w:r w:rsidR="004261CE" w:rsidRPr="00B87CDB">
        <w:rPr>
          <w:rFonts w:ascii="Times New Roman" w:eastAsia="SimSun" w:hAnsi="Times New Roman" w:cs="Simplified Arabic"/>
          <w:b/>
          <w:sz w:val="28"/>
          <w:szCs w:val="28"/>
          <w:rtl/>
          <w:lang w:eastAsia="zh-CN" w:bidi="ar-DZ"/>
        </w:rPr>
        <w:t>نا</w:t>
      </w:r>
      <w:r w:rsidR="000C1F56" w:rsidRPr="00B87CDB">
        <w:rPr>
          <w:rFonts w:ascii="Times New Roman" w:eastAsia="SimSun" w:hAnsi="Times New Roman" w:cs="Simplified Arabic"/>
          <w:b/>
          <w:sz w:val="28"/>
          <w:szCs w:val="28"/>
          <w:rtl/>
          <w:lang w:eastAsia="zh-CN" w:bidi="ar-DZ"/>
        </w:rPr>
        <w:t xml:space="preserve"> أهم</w:t>
      </w:r>
      <w:r w:rsidR="00D02B54" w:rsidRPr="00B87CDB">
        <w:rPr>
          <w:rFonts w:ascii="Times New Roman" w:eastAsia="SimSun" w:hAnsi="Times New Roman" w:cs="Simplified Arabic"/>
          <w:b/>
          <w:sz w:val="28"/>
          <w:szCs w:val="28"/>
          <w:rtl/>
          <w:lang w:eastAsia="zh-CN" w:bidi="ar-DZ"/>
        </w:rPr>
        <w:t>ّ</w:t>
      </w:r>
      <w:r w:rsidR="000C1F56" w:rsidRPr="00B87CDB">
        <w:rPr>
          <w:rFonts w:ascii="Times New Roman" w:eastAsia="SimSun" w:hAnsi="Times New Roman" w:cs="Simplified Arabic"/>
          <w:b/>
          <w:sz w:val="28"/>
          <w:szCs w:val="28"/>
          <w:rtl/>
          <w:lang w:eastAsia="zh-CN" w:bidi="ar-DZ"/>
        </w:rPr>
        <w:t>يتها في الكلام.</w:t>
      </w:r>
      <w:r w:rsidR="00882E87" w:rsidRPr="00B87CDB">
        <w:rPr>
          <w:rFonts w:ascii="Times New Roman" w:eastAsia="SimSun" w:hAnsi="Times New Roman" w:cs="Simplified Arabic"/>
          <w:b/>
          <w:sz w:val="28"/>
          <w:szCs w:val="28"/>
          <w:rtl/>
          <w:lang w:eastAsia="zh-CN" w:bidi="ar-DZ"/>
        </w:rPr>
        <w:t>"</w:t>
      </w:r>
      <w:r w:rsidR="005232B5" w:rsidRPr="00B87CDB">
        <w:rPr>
          <w:rStyle w:val="Appelnotedebasdep"/>
          <w:rFonts w:ascii="Times New Roman" w:eastAsia="SimSun" w:hAnsi="Times New Roman" w:cs="Simplified Arabic"/>
          <w:b/>
          <w:sz w:val="28"/>
          <w:szCs w:val="28"/>
          <w:rtl/>
          <w:lang w:eastAsia="zh-CN" w:bidi="ar-DZ"/>
        </w:rPr>
        <w:footnoteReference w:id="71"/>
      </w:r>
      <w:r w:rsidR="00766854" w:rsidRPr="005543DB">
        <w:rPr>
          <w:rFonts w:ascii="Times New Roman" w:eastAsia="SimSun" w:hAnsi="Times New Roman" w:cs="Simplified Arabic"/>
          <w:b/>
          <w:sz w:val="28"/>
          <w:szCs w:val="28"/>
          <w:rtl/>
          <w:lang w:eastAsia="zh-CN" w:bidi="ar-DZ"/>
        </w:rPr>
        <w:t xml:space="preserve">وتشترك بهذا </w:t>
      </w:r>
      <w:r w:rsidR="00096222">
        <w:rPr>
          <w:rFonts w:ascii="Times New Roman" w:eastAsia="SimSun" w:hAnsi="Times New Roman" w:cs="Simplified Arabic"/>
          <w:b/>
          <w:sz w:val="28"/>
          <w:szCs w:val="28"/>
          <w:rtl/>
          <w:lang w:eastAsia="zh-CN" w:bidi="ar-DZ"/>
        </w:rPr>
        <w:t>-</w:t>
      </w:r>
      <w:r w:rsidR="00766854" w:rsidRPr="005543DB">
        <w:rPr>
          <w:rFonts w:ascii="Times New Roman" w:eastAsia="SimSun" w:hAnsi="Times New Roman" w:cs="Simplified Arabic"/>
          <w:b/>
          <w:sz w:val="28"/>
          <w:szCs w:val="28"/>
          <w:rtl/>
          <w:lang w:eastAsia="zh-CN" w:bidi="ar-DZ"/>
        </w:rPr>
        <w:t>حسب ح</w:t>
      </w:r>
      <w:r w:rsidR="0021366F">
        <w:rPr>
          <w:rFonts w:ascii="Times New Roman" w:eastAsia="SimSun" w:hAnsi="Times New Roman" w:cs="Simplified Arabic"/>
          <w:b/>
          <w:sz w:val="28"/>
          <w:szCs w:val="28"/>
          <w:rtl/>
          <w:lang w:eastAsia="zh-CN" w:bidi="ar-DZ"/>
        </w:rPr>
        <w:t>ُ</w:t>
      </w:r>
      <w:r w:rsidR="00766854" w:rsidRPr="005543DB">
        <w:rPr>
          <w:rFonts w:ascii="Times New Roman" w:eastAsia="SimSun" w:hAnsi="Times New Roman" w:cs="Simplified Arabic"/>
          <w:b/>
          <w:sz w:val="28"/>
          <w:szCs w:val="28"/>
          <w:rtl/>
          <w:lang w:eastAsia="zh-CN" w:bidi="ar-DZ"/>
        </w:rPr>
        <w:t>س</w:t>
      </w:r>
      <w:r w:rsidR="0021366F">
        <w:rPr>
          <w:rFonts w:ascii="Times New Roman" w:eastAsia="SimSun" w:hAnsi="Times New Roman" w:cs="Simplified Arabic"/>
          <w:b/>
          <w:sz w:val="28"/>
          <w:szCs w:val="28"/>
          <w:rtl/>
          <w:lang w:eastAsia="zh-CN" w:bidi="ar-DZ"/>
        </w:rPr>
        <w:t>َ</w:t>
      </w:r>
      <w:r w:rsidR="00766854" w:rsidRPr="005543DB">
        <w:rPr>
          <w:rFonts w:ascii="Times New Roman" w:eastAsia="SimSun" w:hAnsi="Times New Roman" w:cs="Simplified Arabic"/>
          <w:b/>
          <w:sz w:val="28"/>
          <w:szCs w:val="28"/>
          <w:rtl/>
          <w:lang w:eastAsia="zh-CN" w:bidi="ar-DZ"/>
        </w:rPr>
        <w:t>ام البهنساوي</w:t>
      </w:r>
      <w:r w:rsidR="00096222">
        <w:rPr>
          <w:rFonts w:ascii="Times New Roman" w:eastAsia="SimSun" w:hAnsi="Times New Roman" w:cs="Simplified Arabic"/>
          <w:b/>
          <w:sz w:val="28"/>
          <w:szCs w:val="28"/>
          <w:rtl/>
          <w:lang w:eastAsia="zh-CN" w:bidi="ar-DZ"/>
        </w:rPr>
        <w:t>-</w:t>
      </w:r>
      <w:r w:rsidR="00766854" w:rsidRPr="005543DB">
        <w:rPr>
          <w:rFonts w:ascii="Times New Roman" w:eastAsia="SimSun" w:hAnsi="Times New Roman" w:cs="Simplified Arabic"/>
          <w:b/>
          <w:sz w:val="28"/>
          <w:szCs w:val="28"/>
          <w:rtl/>
          <w:lang w:eastAsia="zh-CN" w:bidi="ar-DZ"/>
        </w:rPr>
        <w:t xml:space="preserve"> بعض مباحث علم المعاني</w:t>
      </w:r>
      <w:r w:rsidR="00ED2642">
        <w:rPr>
          <w:rFonts w:ascii="Times New Roman" w:eastAsia="SimSun" w:hAnsi="Times New Roman" w:cs="Simplified Arabic" w:hint="cs"/>
          <w:b/>
          <w:sz w:val="28"/>
          <w:szCs w:val="28"/>
          <w:rtl/>
          <w:lang w:eastAsia="zh-CN" w:bidi="ar-DZ"/>
        </w:rPr>
        <w:t>:</w:t>
      </w:r>
      <w:r w:rsidR="001C4370">
        <w:rPr>
          <w:rFonts w:ascii="Times New Roman" w:eastAsia="SimSun" w:hAnsi="Times New Roman" w:cs="Simplified Arabic"/>
          <w:b/>
          <w:sz w:val="28"/>
          <w:szCs w:val="28"/>
          <w:rtl/>
          <w:lang w:eastAsia="zh-CN" w:bidi="ar-DZ"/>
        </w:rPr>
        <w:t xml:space="preserve">كالخبر والإنشاء، </w:t>
      </w:r>
      <w:r w:rsidR="001C4370" w:rsidRPr="005543DB">
        <w:rPr>
          <w:rFonts w:ascii="Times New Roman" w:eastAsia="SimSun" w:hAnsi="Times New Roman" w:cs="Simplified Arabic"/>
          <w:b/>
          <w:sz w:val="28"/>
          <w:szCs w:val="28"/>
          <w:rtl/>
          <w:lang w:eastAsia="zh-CN" w:bidi="ar-DZ"/>
        </w:rPr>
        <w:t>و</w:t>
      </w:r>
      <w:r w:rsidR="001C4370">
        <w:rPr>
          <w:rFonts w:ascii="Times New Roman" w:eastAsia="SimSun" w:hAnsi="Times New Roman" w:cs="Simplified Arabic"/>
          <w:b/>
          <w:sz w:val="28"/>
          <w:szCs w:val="28"/>
          <w:rtl/>
          <w:lang w:eastAsia="zh-CN" w:bidi="ar-DZ"/>
        </w:rPr>
        <w:t>الذّكر و</w:t>
      </w:r>
      <w:r w:rsidR="001C4370" w:rsidRPr="005543DB">
        <w:rPr>
          <w:rFonts w:ascii="Times New Roman" w:eastAsia="SimSun" w:hAnsi="Times New Roman" w:cs="Simplified Arabic"/>
          <w:b/>
          <w:sz w:val="28"/>
          <w:szCs w:val="28"/>
          <w:rtl/>
          <w:lang w:eastAsia="zh-CN" w:bidi="ar-DZ"/>
        </w:rPr>
        <w:t xml:space="preserve">الحذف، </w:t>
      </w:r>
      <w:r w:rsidR="001C4370">
        <w:rPr>
          <w:rFonts w:ascii="Times New Roman" w:eastAsia="SimSun" w:hAnsi="Times New Roman" w:cs="Simplified Arabic"/>
          <w:b/>
          <w:sz w:val="28"/>
          <w:szCs w:val="28"/>
          <w:rtl/>
          <w:lang w:eastAsia="zh-CN" w:bidi="ar-DZ"/>
        </w:rPr>
        <w:t>و</w:t>
      </w:r>
      <w:r w:rsidR="00766854" w:rsidRPr="005543DB">
        <w:rPr>
          <w:rFonts w:ascii="Times New Roman" w:eastAsia="SimSun" w:hAnsi="Times New Roman" w:cs="Simplified Arabic"/>
          <w:b/>
          <w:sz w:val="28"/>
          <w:szCs w:val="28"/>
          <w:rtl/>
          <w:lang w:eastAsia="zh-CN" w:bidi="ar-DZ"/>
        </w:rPr>
        <w:t>التّقديم والتّأخيرالّتي عرضها عبد القاهر الجرجانيّ في كتابه (دلائل الإعجاز)مع مفهوم التّحويل ال</w:t>
      </w:r>
      <w:r w:rsidR="00761B4F">
        <w:rPr>
          <w:rFonts w:ascii="Times New Roman" w:eastAsia="SimSun" w:hAnsi="Times New Roman" w:cs="Simplified Arabic"/>
          <w:b/>
          <w:sz w:val="28"/>
          <w:szCs w:val="28"/>
          <w:rtl/>
          <w:lang w:eastAsia="zh-CN" w:bidi="ar-DZ"/>
        </w:rPr>
        <w:t>ّ</w:t>
      </w:r>
      <w:r w:rsidR="00766854" w:rsidRPr="005543DB">
        <w:rPr>
          <w:rFonts w:ascii="Times New Roman" w:eastAsia="SimSun" w:hAnsi="Times New Roman" w:cs="Simplified Arabic"/>
          <w:b/>
          <w:sz w:val="28"/>
          <w:szCs w:val="28"/>
          <w:rtl/>
          <w:lang w:eastAsia="zh-CN" w:bidi="ar-DZ"/>
        </w:rPr>
        <w:t>ذي اعتمدته الن</w:t>
      </w:r>
      <w:r w:rsidR="00766854">
        <w:rPr>
          <w:rFonts w:ascii="Times New Roman" w:eastAsia="SimSun" w:hAnsi="Times New Roman" w:cs="Simplified Arabic"/>
          <w:b/>
          <w:sz w:val="28"/>
          <w:szCs w:val="28"/>
          <w:rtl/>
          <w:lang w:eastAsia="zh-CN" w:bidi="ar-DZ"/>
        </w:rPr>
        <w:t>ّ</w:t>
      </w:r>
      <w:r w:rsidR="00766854" w:rsidRPr="005543DB">
        <w:rPr>
          <w:rFonts w:ascii="Times New Roman" w:eastAsia="SimSun" w:hAnsi="Times New Roman" w:cs="Simplified Arabic"/>
          <w:b/>
          <w:sz w:val="28"/>
          <w:szCs w:val="28"/>
          <w:rtl/>
          <w:lang w:eastAsia="zh-CN" w:bidi="ar-DZ"/>
        </w:rPr>
        <w:t>ظري</w:t>
      </w:r>
      <w:r w:rsidR="00766854">
        <w:rPr>
          <w:rFonts w:ascii="Times New Roman" w:eastAsia="SimSun" w:hAnsi="Times New Roman" w:cs="Simplified Arabic"/>
          <w:b/>
          <w:sz w:val="28"/>
          <w:szCs w:val="28"/>
          <w:rtl/>
          <w:lang w:eastAsia="zh-CN" w:bidi="ar-DZ"/>
        </w:rPr>
        <w:t>ّ</w:t>
      </w:r>
      <w:r w:rsidR="00766854" w:rsidRPr="005543DB">
        <w:rPr>
          <w:rFonts w:ascii="Times New Roman" w:eastAsia="SimSun" w:hAnsi="Times New Roman" w:cs="Simplified Arabic"/>
          <w:b/>
          <w:sz w:val="28"/>
          <w:szCs w:val="28"/>
          <w:rtl/>
          <w:lang w:eastAsia="zh-CN" w:bidi="ar-DZ"/>
        </w:rPr>
        <w:t>ة التّوليديّة التّحويليّة في تفسير</w:t>
      </w:r>
      <w:r w:rsidR="003443C1">
        <w:rPr>
          <w:rFonts w:ascii="Times New Roman" w:eastAsia="SimSun" w:hAnsi="Times New Roman" w:cs="Simplified Arabic" w:hint="cs"/>
          <w:b/>
          <w:sz w:val="28"/>
          <w:szCs w:val="28"/>
          <w:rtl/>
          <w:lang w:eastAsia="zh-CN" w:bidi="ar-DZ"/>
        </w:rPr>
        <w:t>ها</w:t>
      </w:r>
      <w:r w:rsidR="00766854" w:rsidRPr="005543DB">
        <w:rPr>
          <w:rFonts w:ascii="Times New Roman" w:eastAsia="SimSun" w:hAnsi="Times New Roman" w:cs="Simplified Arabic"/>
          <w:b/>
          <w:sz w:val="28"/>
          <w:szCs w:val="28"/>
          <w:rtl/>
          <w:lang w:eastAsia="zh-CN" w:bidi="ar-DZ"/>
        </w:rPr>
        <w:t xml:space="preserve"> التّنوع الثّاوي خلف البنى اللّغويّة في اللّ</w:t>
      </w:r>
      <w:r w:rsidR="00766854">
        <w:rPr>
          <w:rFonts w:ascii="Times New Roman" w:eastAsia="SimSun" w:hAnsi="Times New Roman" w:cs="Simplified Arabic"/>
          <w:b/>
          <w:sz w:val="28"/>
          <w:szCs w:val="28"/>
          <w:rtl/>
          <w:lang w:eastAsia="zh-CN" w:bidi="ar-DZ"/>
        </w:rPr>
        <w:t>غات</w:t>
      </w:r>
      <w:r w:rsidR="005248E5">
        <w:rPr>
          <w:rFonts w:ascii="Times New Roman" w:eastAsia="SimSun" w:hAnsi="Times New Roman" w:cs="Simplified Arabic" w:hint="cs"/>
          <w:b/>
          <w:sz w:val="28"/>
          <w:szCs w:val="28"/>
          <w:rtl/>
          <w:lang w:eastAsia="zh-CN" w:bidi="ar-DZ"/>
        </w:rPr>
        <w:t xml:space="preserve"> الطّبيعيّة</w:t>
      </w:r>
      <w:r w:rsidR="00766854">
        <w:rPr>
          <w:rFonts w:ascii="Times New Roman" w:eastAsia="SimSun" w:hAnsi="Times New Roman" w:cs="Simplified Arabic"/>
          <w:b/>
          <w:sz w:val="28"/>
          <w:szCs w:val="28"/>
          <w:rtl/>
          <w:lang w:eastAsia="zh-CN" w:bidi="ar-DZ"/>
        </w:rPr>
        <w:t>،</w:t>
      </w:r>
      <w:r w:rsidR="00766854" w:rsidRPr="005543DB">
        <w:rPr>
          <w:rFonts w:ascii="Times New Roman" w:eastAsia="SimSun" w:hAnsi="Times New Roman" w:cs="Simplified Arabic"/>
          <w:b/>
          <w:sz w:val="28"/>
          <w:szCs w:val="28"/>
          <w:rtl/>
          <w:lang w:eastAsia="zh-CN" w:bidi="ar-DZ"/>
        </w:rPr>
        <w:t xml:space="preserve"> ما يؤكّد أسبقيّة الجرجاني</w:t>
      </w:r>
      <w:r w:rsidR="003C6965">
        <w:rPr>
          <w:rFonts w:ascii="Times New Roman" w:eastAsia="SimSun" w:hAnsi="Times New Roman" w:cs="Simplified Arabic"/>
          <w:b/>
          <w:sz w:val="28"/>
          <w:szCs w:val="28"/>
          <w:rtl/>
          <w:lang w:eastAsia="zh-CN" w:bidi="ar-DZ"/>
        </w:rPr>
        <w:t>ّ</w:t>
      </w:r>
      <w:r w:rsidR="00766854" w:rsidRPr="005543DB">
        <w:rPr>
          <w:rFonts w:ascii="Times New Roman" w:eastAsia="SimSun" w:hAnsi="Times New Roman" w:cs="Simplified Arabic"/>
          <w:b/>
          <w:sz w:val="28"/>
          <w:szCs w:val="28"/>
          <w:rtl/>
          <w:lang w:eastAsia="zh-CN" w:bidi="ar-DZ"/>
        </w:rPr>
        <w:t xml:space="preserve"> إلى مفهوم التّحويل </w:t>
      </w:r>
      <w:r w:rsidR="00766854">
        <w:rPr>
          <w:rFonts w:ascii="Times New Roman" w:eastAsia="SimSun" w:hAnsi="Times New Roman" w:cs="Simplified Arabic"/>
          <w:b/>
          <w:sz w:val="28"/>
          <w:szCs w:val="28"/>
          <w:rtl/>
          <w:lang w:eastAsia="zh-CN" w:bidi="ar-DZ"/>
        </w:rPr>
        <w:t>ال</w:t>
      </w:r>
      <w:r w:rsidR="003C6965">
        <w:rPr>
          <w:rFonts w:ascii="Times New Roman" w:eastAsia="SimSun" w:hAnsi="Times New Roman" w:cs="Simplified Arabic"/>
          <w:b/>
          <w:sz w:val="28"/>
          <w:szCs w:val="28"/>
          <w:rtl/>
          <w:lang w:eastAsia="zh-CN" w:bidi="ar-DZ"/>
        </w:rPr>
        <w:t>ّ</w:t>
      </w:r>
      <w:r w:rsidR="00766854">
        <w:rPr>
          <w:rFonts w:ascii="Times New Roman" w:eastAsia="SimSun" w:hAnsi="Times New Roman" w:cs="Simplified Arabic"/>
          <w:b/>
          <w:sz w:val="28"/>
          <w:szCs w:val="28"/>
          <w:rtl/>
          <w:lang w:eastAsia="zh-CN" w:bidi="ar-DZ"/>
        </w:rPr>
        <w:t>ذي اعتمدته هذه النّظريّة</w:t>
      </w:r>
      <w:r w:rsidR="00766854" w:rsidRPr="005543DB">
        <w:rPr>
          <w:rFonts w:ascii="Times New Roman" w:eastAsia="SimSun" w:hAnsi="Times New Roman" w:cs="Simplified Arabic"/>
          <w:b/>
          <w:sz w:val="28"/>
          <w:szCs w:val="28"/>
          <w:rtl/>
          <w:lang w:eastAsia="zh-CN" w:bidi="ar-DZ"/>
        </w:rPr>
        <w:t>.</w:t>
      </w:r>
    </w:p>
    <w:p w:rsidR="00DA074C" w:rsidRPr="00B87CDB" w:rsidRDefault="00CF637B" w:rsidP="00DF2FF7">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t>3- الجمل القواعديّة:</w:t>
      </w:r>
      <w:r w:rsidR="00180E7B" w:rsidRPr="00B87CDB">
        <w:rPr>
          <w:rFonts w:ascii="Times New Roman" w:eastAsia="SimSun" w:hAnsi="Times New Roman" w:cs="Simplified Arabic"/>
          <w:b/>
          <w:sz w:val="28"/>
          <w:szCs w:val="28"/>
          <w:rtl/>
          <w:lang w:eastAsia="zh-CN" w:bidi="ar-DZ"/>
        </w:rPr>
        <w:t>ي</w:t>
      </w:r>
      <w:r w:rsidR="00F30A5F" w:rsidRPr="00B87CDB">
        <w:rPr>
          <w:rFonts w:ascii="Times New Roman" w:eastAsia="SimSun" w:hAnsi="Times New Roman" w:cs="Simplified Arabic"/>
          <w:b/>
          <w:sz w:val="28"/>
          <w:szCs w:val="28"/>
          <w:rtl/>
          <w:lang w:eastAsia="zh-CN" w:bidi="ar-DZ"/>
        </w:rPr>
        <w:t>ُ</w:t>
      </w:r>
      <w:r w:rsidR="00180E7B" w:rsidRPr="00B87CDB">
        <w:rPr>
          <w:rFonts w:ascii="Times New Roman" w:eastAsia="SimSun" w:hAnsi="Times New Roman" w:cs="Simplified Arabic"/>
          <w:b/>
          <w:sz w:val="28"/>
          <w:szCs w:val="28"/>
          <w:rtl/>
          <w:lang w:eastAsia="zh-CN" w:bidi="ar-DZ"/>
        </w:rPr>
        <w:t>ع</w:t>
      </w:r>
      <w:r w:rsidR="00F30A5F" w:rsidRPr="00B87CDB">
        <w:rPr>
          <w:rFonts w:ascii="Times New Roman" w:eastAsia="SimSun" w:hAnsi="Times New Roman" w:cs="Simplified Arabic"/>
          <w:b/>
          <w:sz w:val="28"/>
          <w:szCs w:val="28"/>
          <w:rtl/>
          <w:lang w:eastAsia="zh-CN" w:bidi="ar-DZ"/>
        </w:rPr>
        <w:t>َ</w:t>
      </w:r>
      <w:r w:rsidR="00180E7B" w:rsidRPr="00B87CDB">
        <w:rPr>
          <w:rFonts w:ascii="Times New Roman" w:eastAsia="SimSun" w:hAnsi="Times New Roman" w:cs="Simplified Arabic"/>
          <w:b/>
          <w:sz w:val="28"/>
          <w:szCs w:val="28"/>
          <w:rtl/>
          <w:lang w:eastAsia="zh-CN" w:bidi="ar-DZ"/>
        </w:rPr>
        <w:t>دّ</w:t>
      </w:r>
      <w:r w:rsidR="00F30A5F" w:rsidRPr="00B87CDB">
        <w:rPr>
          <w:rFonts w:ascii="Times New Roman" w:eastAsia="SimSun" w:hAnsi="Times New Roman" w:cs="Simplified Arabic"/>
          <w:b/>
          <w:sz w:val="28"/>
          <w:szCs w:val="28"/>
          <w:rtl/>
          <w:lang w:eastAsia="zh-CN" w:bidi="ar-DZ"/>
        </w:rPr>
        <w:t>ُ</w:t>
      </w:r>
      <w:r w:rsidR="00DF2FF7">
        <w:rPr>
          <w:rFonts w:ascii="Times New Roman" w:eastAsia="SimSun" w:hAnsi="Times New Roman" w:cs="Simplified Arabic" w:hint="cs"/>
          <w:b/>
          <w:sz w:val="28"/>
          <w:szCs w:val="28"/>
          <w:rtl/>
          <w:lang w:eastAsia="zh-CN" w:bidi="ar-DZ"/>
        </w:rPr>
        <w:t xml:space="preserve">كذلك </w:t>
      </w:r>
      <w:r w:rsidR="00180E7B" w:rsidRPr="00B87CDB">
        <w:rPr>
          <w:rFonts w:ascii="Times New Roman" w:eastAsia="SimSun" w:hAnsi="Times New Roman" w:cs="Simplified Arabic"/>
          <w:b/>
          <w:sz w:val="28"/>
          <w:szCs w:val="28"/>
          <w:rtl/>
          <w:lang w:eastAsia="zh-CN" w:bidi="ar-DZ"/>
        </w:rPr>
        <w:t xml:space="preserve">تشومسكيأوّل </w:t>
      </w:r>
      <w:r w:rsidR="00C57E24" w:rsidRPr="00B87CDB">
        <w:rPr>
          <w:rFonts w:ascii="Times New Roman" w:eastAsia="SimSun" w:hAnsi="Times New Roman" w:cs="Simplified Arabic"/>
          <w:b/>
          <w:sz w:val="28"/>
          <w:szCs w:val="28"/>
          <w:rtl/>
          <w:lang w:eastAsia="zh-CN" w:bidi="ar-DZ"/>
        </w:rPr>
        <w:t>اللّساني</w:t>
      </w:r>
      <w:r w:rsidR="001E497E">
        <w:rPr>
          <w:rFonts w:ascii="Times New Roman" w:eastAsia="SimSun" w:hAnsi="Times New Roman" w:cs="Simplified Arabic" w:hint="cs"/>
          <w:b/>
          <w:sz w:val="28"/>
          <w:szCs w:val="28"/>
          <w:rtl/>
          <w:lang w:eastAsia="zh-CN" w:bidi="ar-DZ"/>
        </w:rPr>
        <w:t>ّ</w:t>
      </w:r>
      <w:r w:rsidR="00C57E24" w:rsidRPr="00B87CDB">
        <w:rPr>
          <w:rFonts w:ascii="Times New Roman" w:eastAsia="SimSun" w:hAnsi="Times New Roman" w:cs="Simplified Arabic"/>
          <w:b/>
          <w:sz w:val="28"/>
          <w:szCs w:val="28"/>
          <w:rtl/>
          <w:lang w:eastAsia="zh-CN" w:bidi="ar-DZ"/>
        </w:rPr>
        <w:t>ين</w:t>
      </w:r>
      <w:r w:rsidRPr="00B87CDB">
        <w:rPr>
          <w:rFonts w:ascii="Times New Roman" w:eastAsia="SimSun" w:hAnsi="Times New Roman" w:cs="Simplified Arabic"/>
          <w:b/>
          <w:sz w:val="28"/>
          <w:szCs w:val="28"/>
          <w:rtl/>
          <w:lang w:eastAsia="zh-CN" w:bidi="ar-DZ"/>
        </w:rPr>
        <w:t>ال</w:t>
      </w:r>
      <w:r w:rsidR="00180E7B"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ذين أشارو</w:t>
      </w:r>
      <w:r w:rsidR="00B2149D" w:rsidRPr="00B87CDB">
        <w:rPr>
          <w:rFonts w:ascii="Times New Roman" w:eastAsia="SimSun" w:hAnsi="Times New Roman" w:cs="Simplified Arabic"/>
          <w:b/>
          <w:sz w:val="28"/>
          <w:szCs w:val="28"/>
          <w:rtl/>
          <w:lang w:eastAsia="zh-CN" w:bidi="ar-DZ"/>
        </w:rPr>
        <w:t>ا</w:t>
      </w:r>
      <w:r w:rsidRPr="00B87CDB">
        <w:rPr>
          <w:rFonts w:ascii="Times New Roman" w:eastAsia="SimSun" w:hAnsi="Times New Roman" w:cs="Simplified Arabic"/>
          <w:b/>
          <w:sz w:val="28"/>
          <w:szCs w:val="28"/>
          <w:rtl/>
          <w:lang w:eastAsia="zh-CN" w:bidi="ar-DZ"/>
        </w:rPr>
        <w:t xml:space="preserve"> إلى صفة القواعدي</w:t>
      </w:r>
      <w:r w:rsidR="00B2149D"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ة في الجمل</w:t>
      </w:r>
      <w:r w:rsidR="00B2149D"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 في تفسيره عملية إنتاج الجمل </w:t>
      </w:r>
      <w:r w:rsidR="00B2149D" w:rsidRPr="00B87CDB">
        <w:rPr>
          <w:rFonts w:ascii="Times New Roman" w:eastAsia="SimSun" w:hAnsi="Times New Roman" w:cs="Simplified Arabic"/>
          <w:b/>
          <w:sz w:val="28"/>
          <w:szCs w:val="28"/>
          <w:rtl/>
          <w:lang w:eastAsia="zh-CN" w:bidi="ar-DZ"/>
        </w:rPr>
        <w:t>عند المتكلّم/المستمع المثالي</w:t>
      </w:r>
      <w:r w:rsidR="00E56B94" w:rsidRPr="00B87CDB">
        <w:rPr>
          <w:rFonts w:ascii="Times New Roman" w:eastAsia="SimSun" w:hAnsi="Times New Roman" w:cs="Simplified Arabic"/>
          <w:b/>
          <w:sz w:val="28"/>
          <w:szCs w:val="28"/>
          <w:rtl/>
          <w:lang w:eastAsia="zh-CN" w:bidi="ar-DZ"/>
        </w:rPr>
        <w:t>الذي ينتمي إلى جماعة لغويّة</w:t>
      </w:r>
      <w:r w:rsidR="0092565D">
        <w:rPr>
          <w:rFonts w:ascii="Times New Roman" w:eastAsia="SimSun" w:hAnsi="Times New Roman" w:cs="Simplified Arabic" w:hint="cs"/>
          <w:b/>
          <w:sz w:val="28"/>
          <w:szCs w:val="28"/>
          <w:rtl/>
          <w:lang w:eastAsia="zh-CN" w:bidi="ar-DZ"/>
        </w:rPr>
        <w:t xml:space="preserve">، </w:t>
      </w:r>
      <w:r w:rsidR="00E56B94" w:rsidRPr="00B87CDB">
        <w:rPr>
          <w:rFonts w:ascii="Times New Roman" w:eastAsia="SimSun" w:hAnsi="Times New Roman" w:cs="Simplified Arabic"/>
          <w:b/>
          <w:sz w:val="28"/>
          <w:szCs w:val="28"/>
          <w:rtl/>
          <w:lang w:eastAsia="zh-CN" w:bidi="ar-DZ"/>
        </w:rPr>
        <w:t>و</w:t>
      </w:r>
      <w:r w:rsidR="00B2149D" w:rsidRPr="00B87CDB">
        <w:rPr>
          <w:rFonts w:ascii="Times New Roman" w:eastAsia="SimSun" w:hAnsi="Times New Roman" w:cs="Simplified Arabic"/>
          <w:b/>
          <w:sz w:val="28"/>
          <w:szCs w:val="28"/>
          <w:rtl/>
          <w:lang w:eastAsia="zh-CN" w:bidi="ar-DZ"/>
        </w:rPr>
        <w:t>ال</w:t>
      </w:r>
      <w:r w:rsidR="00180E7B" w:rsidRPr="00B87CDB">
        <w:rPr>
          <w:rFonts w:ascii="Times New Roman" w:eastAsia="SimSun" w:hAnsi="Times New Roman" w:cs="Simplified Arabic"/>
          <w:b/>
          <w:sz w:val="28"/>
          <w:szCs w:val="28"/>
          <w:rtl/>
          <w:lang w:eastAsia="zh-CN" w:bidi="ar-DZ"/>
        </w:rPr>
        <w:t>ّ</w:t>
      </w:r>
      <w:r w:rsidR="00B2149D" w:rsidRPr="00B87CDB">
        <w:rPr>
          <w:rFonts w:ascii="Times New Roman" w:eastAsia="SimSun" w:hAnsi="Times New Roman" w:cs="Simplified Arabic"/>
          <w:b/>
          <w:sz w:val="28"/>
          <w:szCs w:val="28"/>
          <w:rtl/>
          <w:lang w:eastAsia="zh-CN" w:bidi="ar-DZ"/>
        </w:rPr>
        <w:t>ذييتميّز</w:t>
      </w:r>
      <w:r w:rsidR="0043397A" w:rsidRPr="00B87CDB">
        <w:rPr>
          <w:rFonts w:ascii="Times New Roman" w:eastAsia="SimSun" w:hAnsi="Times New Roman" w:cs="Simplified Arabic"/>
          <w:b/>
          <w:sz w:val="28"/>
          <w:szCs w:val="28"/>
          <w:rtl/>
          <w:lang w:eastAsia="zh-CN" w:bidi="ar-DZ"/>
        </w:rPr>
        <w:t>بدوره -</w:t>
      </w:r>
      <w:r w:rsidR="00E56B94" w:rsidRPr="00B87CDB">
        <w:rPr>
          <w:rFonts w:ascii="Times New Roman" w:eastAsia="SimSun" w:hAnsi="Times New Roman" w:cs="Simplified Arabic"/>
          <w:b/>
          <w:sz w:val="28"/>
          <w:szCs w:val="28"/>
          <w:rtl/>
          <w:lang w:eastAsia="zh-CN" w:bidi="ar-DZ"/>
        </w:rPr>
        <w:t>حسب تشومسكي</w:t>
      </w:r>
      <w:r w:rsidR="0043397A" w:rsidRPr="00B87CDB">
        <w:rPr>
          <w:rFonts w:ascii="Times New Roman" w:eastAsia="SimSun" w:hAnsi="Times New Roman" w:cs="Simplified Arabic"/>
          <w:b/>
          <w:sz w:val="28"/>
          <w:szCs w:val="28"/>
          <w:rtl/>
          <w:lang w:eastAsia="zh-CN" w:bidi="ar-DZ"/>
        </w:rPr>
        <w:t>-</w:t>
      </w:r>
      <w:r w:rsidR="00B2149D" w:rsidRPr="00B87CDB">
        <w:rPr>
          <w:rFonts w:ascii="Times New Roman" w:eastAsia="SimSun" w:hAnsi="Times New Roman" w:cs="Simplified Arabic"/>
          <w:b/>
          <w:sz w:val="28"/>
          <w:szCs w:val="28"/>
          <w:rtl/>
          <w:lang w:eastAsia="zh-CN" w:bidi="ar-DZ"/>
        </w:rPr>
        <w:t xml:space="preserve"> بالقدرة على تمييز الجمل </w:t>
      </w:r>
      <w:r w:rsidR="000C5022" w:rsidRPr="00B87CDB">
        <w:rPr>
          <w:rFonts w:ascii="Times New Roman" w:eastAsia="SimSun" w:hAnsi="Times New Roman" w:cs="Simplified Arabic"/>
          <w:b/>
          <w:sz w:val="28"/>
          <w:szCs w:val="28"/>
          <w:rtl/>
          <w:lang w:eastAsia="zh-CN" w:bidi="ar-DZ"/>
        </w:rPr>
        <w:t>القواعدي</w:t>
      </w:r>
      <w:r w:rsidR="00DA074C" w:rsidRPr="00B87CDB">
        <w:rPr>
          <w:rFonts w:ascii="Times New Roman" w:eastAsia="SimSun" w:hAnsi="Times New Roman" w:cs="Simplified Arabic"/>
          <w:b/>
          <w:sz w:val="28"/>
          <w:szCs w:val="28"/>
          <w:rtl/>
          <w:lang w:eastAsia="zh-CN" w:bidi="ar-DZ"/>
        </w:rPr>
        <w:t>ّ</w:t>
      </w:r>
      <w:r w:rsidR="000C5022" w:rsidRPr="00B87CDB">
        <w:rPr>
          <w:rFonts w:ascii="Times New Roman" w:eastAsia="SimSun" w:hAnsi="Times New Roman" w:cs="Simplified Arabic"/>
          <w:b/>
          <w:sz w:val="28"/>
          <w:szCs w:val="28"/>
          <w:rtl/>
          <w:lang w:eastAsia="zh-CN" w:bidi="ar-DZ"/>
        </w:rPr>
        <w:t>ة</w:t>
      </w:r>
      <w:r w:rsidR="00B2149D" w:rsidRPr="00B87CDB">
        <w:rPr>
          <w:rFonts w:ascii="Times New Roman" w:eastAsia="SimSun" w:hAnsi="Times New Roman" w:cs="Simplified Arabic"/>
          <w:b/>
          <w:sz w:val="28"/>
          <w:szCs w:val="28"/>
          <w:rtl/>
          <w:lang w:eastAsia="zh-CN" w:bidi="ar-DZ"/>
        </w:rPr>
        <w:t xml:space="preserve"> من الجمل غير القواعدي</w:t>
      </w:r>
      <w:r w:rsidR="00180E7B" w:rsidRPr="00B87CDB">
        <w:rPr>
          <w:rFonts w:ascii="Times New Roman" w:eastAsia="SimSun" w:hAnsi="Times New Roman" w:cs="Simplified Arabic"/>
          <w:b/>
          <w:sz w:val="28"/>
          <w:szCs w:val="28"/>
          <w:rtl/>
          <w:lang w:eastAsia="zh-CN" w:bidi="ar-DZ"/>
        </w:rPr>
        <w:t>ّ</w:t>
      </w:r>
      <w:r w:rsidR="00B2149D" w:rsidRPr="00B87CDB">
        <w:rPr>
          <w:rFonts w:ascii="Times New Roman" w:eastAsia="SimSun" w:hAnsi="Times New Roman" w:cs="Simplified Arabic"/>
          <w:b/>
          <w:sz w:val="28"/>
          <w:szCs w:val="28"/>
          <w:rtl/>
          <w:lang w:eastAsia="zh-CN" w:bidi="ar-DZ"/>
        </w:rPr>
        <w:t>ة</w:t>
      </w:r>
      <w:r w:rsidR="008D3AC1">
        <w:rPr>
          <w:rFonts w:ascii="Times New Roman" w:eastAsia="SimSun" w:hAnsi="Times New Roman" w:cs="Simplified Arabic"/>
          <w:b/>
          <w:sz w:val="28"/>
          <w:szCs w:val="28"/>
          <w:rtl/>
          <w:lang w:eastAsia="zh-CN" w:bidi="ar-DZ"/>
        </w:rPr>
        <w:t>اعتمادا على</w:t>
      </w:r>
      <w:r w:rsidR="004037F7" w:rsidRPr="00B87CDB">
        <w:rPr>
          <w:rFonts w:ascii="Times New Roman" w:eastAsia="SimSun" w:hAnsi="Times New Roman" w:cs="Simplified Arabic"/>
          <w:b/>
          <w:sz w:val="28"/>
          <w:szCs w:val="28"/>
          <w:rtl/>
          <w:lang w:eastAsia="zh-CN" w:bidi="ar-DZ"/>
        </w:rPr>
        <w:t xml:space="preserve"> ما يُسمَّى</w:t>
      </w:r>
      <w:r w:rsidR="00DA074C" w:rsidRPr="00B87CDB">
        <w:rPr>
          <w:rFonts w:ascii="Times New Roman" w:eastAsia="SimSun" w:hAnsi="Times New Roman" w:cs="Simplified Arabic"/>
          <w:b/>
          <w:sz w:val="28"/>
          <w:szCs w:val="28"/>
          <w:rtl/>
          <w:lang w:eastAsia="zh-CN" w:bidi="ar-DZ"/>
        </w:rPr>
        <w:t>ب</w:t>
      </w:r>
      <w:r w:rsidR="000C5022" w:rsidRPr="00B87CDB">
        <w:rPr>
          <w:rFonts w:ascii="Times New Roman" w:eastAsia="SimSun" w:hAnsi="Times New Roman" w:cs="Simplified Arabic"/>
          <w:b/>
          <w:sz w:val="28"/>
          <w:szCs w:val="28"/>
          <w:rtl/>
          <w:lang w:eastAsia="zh-CN" w:bidi="ar-DZ"/>
        </w:rPr>
        <w:t>الكفاءة اللّغويّة</w:t>
      </w:r>
      <w:r w:rsidR="00B2149D" w:rsidRPr="00B87CDB">
        <w:rPr>
          <w:rFonts w:ascii="Times New Roman" w:eastAsia="SimSun" w:hAnsi="Times New Roman" w:cs="Simplified Arabic"/>
          <w:b/>
          <w:sz w:val="28"/>
          <w:szCs w:val="28"/>
          <w:rtl/>
          <w:lang w:eastAsia="zh-CN" w:bidi="ar-DZ"/>
        </w:rPr>
        <w:t xml:space="preserve">. </w:t>
      </w:r>
    </w:p>
    <w:p w:rsidR="005E5AB9" w:rsidRPr="00B87CDB" w:rsidRDefault="00B2149D" w:rsidP="00DA074C">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lastRenderedPageBreak/>
        <w:t xml:space="preserve">وقد أشار كذلك حسام البهنساوي إلى </w:t>
      </w:r>
      <w:r w:rsidR="000C5022" w:rsidRPr="00B87CDB">
        <w:rPr>
          <w:rFonts w:ascii="Times New Roman" w:eastAsia="SimSun" w:hAnsi="Times New Roman" w:cs="Simplified Arabic"/>
          <w:b/>
          <w:sz w:val="28"/>
          <w:szCs w:val="28"/>
          <w:rtl/>
          <w:lang w:eastAsia="zh-CN" w:bidi="ar-DZ"/>
        </w:rPr>
        <w:t>أن</w:t>
      </w:r>
      <w:r w:rsidR="006B1E62" w:rsidRPr="00B87CDB">
        <w:rPr>
          <w:rFonts w:ascii="Times New Roman" w:eastAsia="SimSun" w:hAnsi="Times New Roman" w:cs="Simplified Arabic"/>
          <w:b/>
          <w:sz w:val="28"/>
          <w:szCs w:val="28"/>
          <w:rtl/>
          <w:lang w:eastAsia="zh-CN" w:bidi="ar-DZ"/>
        </w:rPr>
        <w:t>ّ</w:t>
      </w:r>
      <w:r w:rsidR="000C5022" w:rsidRPr="00B87CDB">
        <w:rPr>
          <w:rFonts w:ascii="Times New Roman" w:eastAsia="SimSun" w:hAnsi="Times New Roman" w:cs="Simplified Arabic"/>
          <w:b/>
          <w:sz w:val="28"/>
          <w:szCs w:val="28"/>
          <w:rtl/>
          <w:lang w:eastAsia="zh-CN" w:bidi="ar-DZ"/>
        </w:rPr>
        <w:t xml:space="preserve"> ل</w:t>
      </w:r>
      <w:r w:rsidR="008A288F" w:rsidRPr="00B87CDB">
        <w:rPr>
          <w:rFonts w:ascii="Times New Roman" w:eastAsia="SimSun" w:hAnsi="Times New Roman" w:cs="Simplified Arabic"/>
          <w:b/>
          <w:sz w:val="28"/>
          <w:szCs w:val="28"/>
          <w:rtl/>
          <w:lang w:eastAsia="zh-CN" w:bidi="ar-DZ"/>
        </w:rPr>
        <w:t>سيبويه</w:t>
      </w:r>
      <w:r w:rsidR="00D32305">
        <w:rPr>
          <w:rFonts w:ascii="Times New Roman" w:eastAsia="SimSun" w:hAnsi="Times New Roman" w:cs="Simplified Arabic" w:hint="cs"/>
          <w:b/>
          <w:sz w:val="28"/>
          <w:szCs w:val="28"/>
          <w:rtl/>
          <w:lang w:eastAsia="zh-CN" w:bidi="ar-DZ"/>
        </w:rPr>
        <w:t>ِ</w:t>
      </w:r>
      <w:r w:rsidR="000C5022" w:rsidRPr="00B87CDB">
        <w:rPr>
          <w:rFonts w:ascii="Times New Roman" w:eastAsia="SimSun" w:hAnsi="Times New Roman" w:cs="Simplified Arabic"/>
          <w:b/>
          <w:sz w:val="28"/>
          <w:szCs w:val="28"/>
          <w:rtl/>
          <w:lang w:eastAsia="zh-CN" w:bidi="ar-DZ"/>
        </w:rPr>
        <w:t xml:space="preserve"> الس</w:t>
      </w:r>
      <w:r w:rsidR="006B1E62" w:rsidRPr="00B87CDB">
        <w:rPr>
          <w:rFonts w:ascii="Times New Roman" w:eastAsia="SimSun" w:hAnsi="Times New Roman" w:cs="Simplified Arabic"/>
          <w:b/>
          <w:sz w:val="28"/>
          <w:szCs w:val="28"/>
          <w:rtl/>
          <w:lang w:eastAsia="zh-CN" w:bidi="ar-DZ"/>
        </w:rPr>
        <w:t>ّ</w:t>
      </w:r>
      <w:r w:rsidR="0043397A" w:rsidRPr="00B87CDB">
        <w:rPr>
          <w:rFonts w:ascii="Times New Roman" w:eastAsia="SimSun" w:hAnsi="Times New Roman" w:cs="Simplified Arabic"/>
          <w:b/>
          <w:sz w:val="28"/>
          <w:szCs w:val="28"/>
          <w:rtl/>
          <w:lang w:eastAsia="zh-CN" w:bidi="ar-DZ"/>
        </w:rPr>
        <w:t>َ</w:t>
      </w:r>
      <w:r w:rsidR="000C5022" w:rsidRPr="00B87CDB">
        <w:rPr>
          <w:rFonts w:ascii="Times New Roman" w:eastAsia="SimSun" w:hAnsi="Times New Roman" w:cs="Simplified Arabic"/>
          <w:b/>
          <w:sz w:val="28"/>
          <w:szCs w:val="28"/>
          <w:rtl/>
          <w:lang w:eastAsia="zh-CN" w:bidi="ar-DZ"/>
        </w:rPr>
        <w:t>بق</w:t>
      </w:r>
      <w:r w:rsidR="0043397A" w:rsidRPr="00B87CDB">
        <w:rPr>
          <w:rFonts w:ascii="Times New Roman" w:eastAsia="SimSun" w:hAnsi="Times New Roman" w:cs="Simplified Arabic"/>
          <w:b/>
          <w:sz w:val="28"/>
          <w:szCs w:val="28"/>
          <w:rtl/>
          <w:lang w:eastAsia="zh-CN" w:bidi="ar-DZ"/>
        </w:rPr>
        <w:t>َ</w:t>
      </w:r>
      <w:r w:rsidR="000C5022" w:rsidRPr="00B87CDB">
        <w:rPr>
          <w:rFonts w:ascii="Times New Roman" w:eastAsia="SimSun" w:hAnsi="Times New Roman" w:cs="Simplified Arabic"/>
          <w:b/>
          <w:sz w:val="28"/>
          <w:szCs w:val="28"/>
          <w:rtl/>
          <w:lang w:eastAsia="zh-CN" w:bidi="ar-DZ"/>
        </w:rPr>
        <w:t xml:space="preserve"> في ال</w:t>
      </w:r>
      <w:r w:rsidR="006B1E62" w:rsidRPr="00B87CDB">
        <w:rPr>
          <w:rFonts w:ascii="Times New Roman" w:eastAsia="SimSun" w:hAnsi="Times New Roman" w:cs="Simplified Arabic"/>
          <w:b/>
          <w:sz w:val="28"/>
          <w:szCs w:val="28"/>
          <w:rtl/>
          <w:lang w:eastAsia="zh-CN" w:bidi="ar-DZ"/>
        </w:rPr>
        <w:t>ت</w:t>
      </w:r>
      <w:r w:rsidR="005E5AB9" w:rsidRPr="00B87CDB">
        <w:rPr>
          <w:rFonts w:ascii="Times New Roman" w:eastAsia="SimSun" w:hAnsi="Times New Roman" w:cs="Simplified Arabic"/>
          <w:b/>
          <w:sz w:val="28"/>
          <w:szCs w:val="28"/>
          <w:rtl/>
          <w:lang w:eastAsia="zh-CN" w:bidi="ar-DZ"/>
        </w:rPr>
        <w:t>ّ</w:t>
      </w:r>
      <w:r w:rsidR="006B1E62" w:rsidRPr="00B87CDB">
        <w:rPr>
          <w:rFonts w:ascii="Times New Roman" w:eastAsia="SimSun" w:hAnsi="Times New Roman" w:cs="Simplified Arabic"/>
          <w:b/>
          <w:sz w:val="28"/>
          <w:szCs w:val="28"/>
          <w:rtl/>
          <w:lang w:eastAsia="zh-CN" w:bidi="ar-DZ"/>
        </w:rPr>
        <w:t>مييز بين هذين الن</w:t>
      </w:r>
      <w:r w:rsidR="0043397A" w:rsidRPr="00B87CDB">
        <w:rPr>
          <w:rFonts w:ascii="Times New Roman" w:eastAsia="SimSun" w:hAnsi="Times New Roman" w:cs="Simplified Arabic"/>
          <w:b/>
          <w:sz w:val="28"/>
          <w:szCs w:val="28"/>
          <w:rtl/>
          <w:lang w:eastAsia="zh-CN" w:bidi="ar-DZ"/>
        </w:rPr>
        <w:t>ّ</w:t>
      </w:r>
      <w:r w:rsidR="001038F4">
        <w:rPr>
          <w:rFonts w:ascii="Times New Roman" w:eastAsia="SimSun" w:hAnsi="Times New Roman" w:cs="Simplified Arabic"/>
          <w:b/>
          <w:sz w:val="28"/>
          <w:szCs w:val="28"/>
          <w:rtl/>
          <w:lang w:eastAsia="zh-CN" w:bidi="ar-DZ"/>
        </w:rPr>
        <w:t>وعين من الجمل</w:t>
      </w:r>
      <w:r w:rsidR="00AE29D2">
        <w:rPr>
          <w:rFonts w:ascii="Times New Roman" w:eastAsia="SimSun" w:hAnsi="Times New Roman" w:cs="Simplified Arabic"/>
          <w:b/>
          <w:sz w:val="28"/>
          <w:szCs w:val="28"/>
          <w:rtl/>
          <w:lang w:eastAsia="zh-CN" w:bidi="ar-DZ"/>
        </w:rPr>
        <w:t xml:space="preserve"> في</w:t>
      </w:r>
      <w:r w:rsidR="005E5AB9" w:rsidRPr="00B87CDB">
        <w:rPr>
          <w:rFonts w:ascii="Times New Roman" w:eastAsia="SimSun" w:hAnsi="Times New Roman" w:cs="Simplified Arabic"/>
          <w:b/>
          <w:sz w:val="28"/>
          <w:szCs w:val="28"/>
          <w:rtl/>
          <w:lang w:eastAsia="zh-CN" w:bidi="ar-DZ"/>
        </w:rPr>
        <w:t xml:space="preserve">ما جاء به </w:t>
      </w:r>
      <w:r w:rsidR="00C945BE" w:rsidRPr="00B87CDB">
        <w:rPr>
          <w:rFonts w:ascii="Times New Roman" w:eastAsia="SimSun" w:hAnsi="Times New Roman" w:cs="Simplified Arabic"/>
          <w:b/>
          <w:sz w:val="28"/>
          <w:szCs w:val="28"/>
          <w:rtl/>
          <w:lang w:eastAsia="zh-CN" w:bidi="ar-DZ"/>
        </w:rPr>
        <w:t>في</w:t>
      </w:r>
      <w:r w:rsidR="005E5AB9" w:rsidRPr="00B87CDB">
        <w:rPr>
          <w:rFonts w:ascii="Times New Roman" w:eastAsia="SimSun" w:hAnsi="Times New Roman" w:cs="Simplified Arabic"/>
          <w:b/>
          <w:sz w:val="28"/>
          <w:szCs w:val="28"/>
          <w:rtl/>
          <w:lang w:eastAsia="zh-CN" w:bidi="ar-DZ"/>
        </w:rPr>
        <w:t xml:space="preserve"> (باب الاستقامة من الكلام والإحالة)</w:t>
      </w:r>
      <w:r w:rsidR="00DF26E4" w:rsidRPr="00B87CDB">
        <w:rPr>
          <w:rFonts w:ascii="Times New Roman" w:eastAsia="SimSun" w:hAnsi="Times New Roman" w:cs="Simplified Arabic"/>
          <w:b/>
          <w:sz w:val="28"/>
          <w:szCs w:val="28"/>
          <w:rtl/>
          <w:lang w:eastAsia="zh-CN" w:bidi="ar-DZ"/>
        </w:rPr>
        <w:t xml:space="preserve"> حيث قال:</w:t>
      </w:r>
      <w:r w:rsidR="005E5AB9" w:rsidRPr="00B87CDB">
        <w:rPr>
          <w:rFonts w:ascii="Times New Roman" w:eastAsia="SimSun" w:hAnsi="Times New Roman" w:cs="Simplified Arabic"/>
          <w:b/>
          <w:sz w:val="28"/>
          <w:szCs w:val="28"/>
          <w:rtl/>
          <w:lang w:eastAsia="zh-CN" w:bidi="ar-DZ"/>
        </w:rPr>
        <w:t xml:space="preserve"> "فمنه </w:t>
      </w:r>
      <w:r w:rsidR="005E5AB9" w:rsidRPr="00B87CDB">
        <w:rPr>
          <w:rFonts w:ascii="Times New Roman" w:eastAsia="SimSun" w:hAnsi="Times New Roman" w:cs="Simplified Arabic"/>
          <w:b/>
          <w:bCs/>
          <w:sz w:val="28"/>
          <w:szCs w:val="28"/>
          <w:rtl/>
          <w:lang w:eastAsia="zh-CN" w:bidi="ar-DZ"/>
        </w:rPr>
        <w:t>مستقيم حسنٌ</w:t>
      </w:r>
      <w:r w:rsidR="005E5AB9" w:rsidRPr="00B87CDB">
        <w:rPr>
          <w:rFonts w:ascii="Times New Roman" w:eastAsia="SimSun" w:hAnsi="Times New Roman" w:cs="Simplified Arabic"/>
          <w:b/>
          <w:sz w:val="28"/>
          <w:szCs w:val="28"/>
          <w:rtl/>
          <w:lang w:eastAsia="zh-CN" w:bidi="ar-DZ"/>
        </w:rPr>
        <w:t>، و</w:t>
      </w:r>
      <w:r w:rsidR="005E5AB9" w:rsidRPr="00B87CDB">
        <w:rPr>
          <w:rFonts w:ascii="Times New Roman" w:eastAsia="SimSun" w:hAnsi="Times New Roman" w:cs="Simplified Arabic"/>
          <w:b/>
          <w:bCs/>
          <w:sz w:val="28"/>
          <w:szCs w:val="28"/>
          <w:rtl/>
          <w:lang w:eastAsia="zh-CN" w:bidi="ar-DZ"/>
        </w:rPr>
        <w:t>مُحَال</w:t>
      </w:r>
      <w:r w:rsidR="005E5AB9" w:rsidRPr="00B87CDB">
        <w:rPr>
          <w:rFonts w:ascii="Times New Roman" w:eastAsia="SimSun" w:hAnsi="Times New Roman" w:cs="Simplified Arabic"/>
          <w:b/>
          <w:sz w:val="28"/>
          <w:szCs w:val="28"/>
          <w:rtl/>
          <w:lang w:eastAsia="zh-CN" w:bidi="ar-DZ"/>
        </w:rPr>
        <w:t>، و</w:t>
      </w:r>
      <w:r w:rsidR="005E5AB9" w:rsidRPr="00B87CDB">
        <w:rPr>
          <w:rFonts w:ascii="Times New Roman" w:eastAsia="SimSun" w:hAnsi="Times New Roman" w:cs="Simplified Arabic"/>
          <w:b/>
          <w:bCs/>
          <w:sz w:val="28"/>
          <w:szCs w:val="28"/>
          <w:rtl/>
          <w:lang w:eastAsia="zh-CN" w:bidi="ar-DZ"/>
        </w:rPr>
        <w:t>مستقيم كذب</w:t>
      </w:r>
      <w:r w:rsidR="005E5AB9" w:rsidRPr="00B87CDB">
        <w:rPr>
          <w:rFonts w:ascii="Times New Roman" w:eastAsia="SimSun" w:hAnsi="Times New Roman" w:cs="Simplified Arabic"/>
          <w:b/>
          <w:sz w:val="28"/>
          <w:szCs w:val="28"/>
          <w:rtl/>
          <w:lang w:eastAsia="zh-CN" w:bidi="ar-DZ"/>
        </w:rPr>
        <w:t>، و</w:t>
      </w:r>
      <w:r w:rsidR="005E5AB9" w:rsidRPr="00B87CDB">
        <w:rPr>
          <w:rFonts w:ascii="Times New Roman" w:eastAsia="SimSun" w:hAnsi="Times New Roman" w:cs="Simplified Arabic"/>
          <w:b/>
          <w:bCs/>
          <w:sz w:val="28"/>
          <w:szCs w:val="28"/>
          <w:rtl/>
          <w:lang w:eastAsia="zh-CN" w:bidi="ar-DZ"/>
        </w:rPr>
        <w:t>مستقيم قبيح</w:t>
      </w:r>
      <w:r w:rsidR="005E5AB9" w:rsidRPr="00B87CDB">
        <w:rPr>
          <w:rFonts w:ascii="Times New Roman" w:eastAsia="SimSun" w:hAnsi="Times New Roman" w:cs="Simplified Arabic"/>
          <w:b/>
          <w:sz w:val="28"/>
          <w:szCs w:val="28"/>
          <w:rtl/>
          <w:lang w:eastAsia="zh-CN" w:bidi="ar-DZ"/>
        </w:rPr>
        <w:t xml:space="preserve">، وما هو </w:t>
      </w:r>
      <w:r w:rsidR="005E5AB9" w:rsidRPr="00B87CDB">
        <w:rPr>
          <w:rFonts w:ascii="Times New Roman" w:eastAsia="SimSun" w:hAnsi="Times New Roman" w:cs="Simplified Arabic"/>
          <w:b/>
          <w:bCs/>
          <w:sz w:val="28"/>
          <w:szCs w:val="28"/>
          <w:rtl/>
          <w:lang w:eastAsia="zh-CN" w:bidi="ar-DZ"/>
        </w:rPr>
        <w:t>مُحَال كذب</w:t>
      </w:r>
      <w:r w:rsidR="005E5AB9" w:rsidRPr="00B87CDB">
        <w:rPr>
          <w:rFonts w:ascii="Times New Roman" w:eastAsia="SimSun" w:hAnsi="Times New Roman" w:cs="Simplified Arabic"/>
          <w:b/>
          <w:sz w:val="28"/>
          <w:szCs w:val="28"/>
          <w:rtl/>
          <w:lang w:eastAsia="zh-CN" w:bidi="ar-DZ"/>
        </w:rPr>
        <w:t>. فأمّا المستقيم الحسن فقولك: أتيتُك أمْسِ، وسآتيك غداً. وأمَّا المُحَال فأنْ تَنقُض أوّل كلامك بآخره، فتقول: أتيتك غدا، وسآتيك أمس. وأمّا المستقيم الكذب فقولك: حَمَلتُ الجبلَ، وشربت ماء البحر، ونحوه. وأمّا المستقيم القبيح فأنْ تضع اللّفظ في غير موضعه، نحو قولك: قد زيداً رأيت، وكي زيدٌ يأتيك، وأشباه هذا. وأما المُحَال الكذب فأن تقول: سوف أشرب ماء البحر أمسٍ</w:t>
      </w:r>
      <w:r w:rsidR="00EC7404" w:rsidRPr="00B87CDB">
        <w:rPr>
          <w:rFonts w:ascii="Times New Roman" w:eastAsia="SimSun" w:hAnsi="Times New Roman" w:cs="Simplified Arabic"/>
          <w:b/>
          <w:sz w:val="28"/>
          <w:szCs w:val="28"/>
          <w:rtl/>
          <w:lang w:eastAsia="zh-CN" w:bidi="ar-DZ"/>
        </w:rPr>
        <w:t>.</w:t>
      </w:r>
      <w:r w:rsidR="005E5AB9" w:rsidRPr="00B87CDB">
        <w:rPr>
          <w:rFonts w:ascii="Times New Roman" w:eastAsia="SimSun" w:hAnsi="Times New Roman" w:cs="Simplified Arabic"/>
          <w:b/>
          <w:sz w:val="28"/>
          <w:szCs w:val="28"/>
          <w:rtl/>
          <w:lang w:eastAsia="zh-CN" w:bidi="ar-DZ"/>
        </w:rPr>
        <w:t>"</w:t>
      </w:r>
      <w:r w:rsidR="005E5AB9" w:rsidRPr="00B87CDB">
        <w:rPr>
          <w:rFonts w:ascii="Times New Roman" w:eastAsia="SimSun" w:hAnsi="Times New Roman" w:cs="Simplified Arabic"/>
          <w:b/>
          <w:sz w:val="28"/>
          <w:szCs w:val="28"/>
          <w:vertAlign w:val="superscript"/>
          <w:rtl/>
          <w:lang w:eastAsia="zh-CN" w:bidi="ar-DZ"/>
        </w:rPr>
        <w:footnoteReference w:id="72"/>
      </w:r>
      <w:r w:rsidR="001038F4">
        <w:rPr>
          <w:rFonts w:ascii="Times New Roman" w:eastAsia="SimSun" w:hAnsi="Times New Roman" w:cs="Simplified Arabic"/>
          <w:b/>
          <w:sz w:val="28"/>
          <w:szCs w:val="28"/>
          <w:rtl/>
          <w:lang w:eastAsia="zh-CN" w:bidi="ar-DZ"/>
        </w:rPr>
        <w:t>وذهب</w:t>
      </w:r>
      <w:r w:rsidR="00EC7404" w:rsidRPr="00B87CDB">
        <w:rPr>
          <w:rFonts w:ascii="Times New Roman" w:eastAsia="SimSun" w:hAnsi="Times New Roman" w:cs="Simplified Arabic"/>
          <w:b/>
          <w:sz w:val="28"/>
          <w:szCs w:val="28"/>
          <w:rtl/>
          <w:lang w:eastAsia="zh-CN" w:bidi="ar-DZ"/>
        </w:rPr>
        <w:t xml:space="preserve"> بهذا حسام البهنساوي وغيره اعتمادا على ما جاء به سيبويه في هذا الباب إلى أنّ سيبويه </w:t>
      </w:r>
      <w:r w:rsidR="00C06C93" w:rsidRPr="00B87CDB">
        <w:rPr>
          <w:rFonts w:ascii="Times New Roman" w:eastAsia="SimSun" w:hAnsi="Times New Roman" w:cs="Simplified Arabic"/>
          <w:b/>
          <w:sz w:val="28"/>
          <w:szCs w:val="28"/>
          <w:rtl/>
          <w:lang w:eastAsia="zh-CN" w:bidi="ar-DZ"/>
        </w:rPr>
        <w:t>كان أسبق</w:t>
      </w:r>
      <w:r w:rsidR="001038F4">
        <w:rPr>
          <w:rFonts w:ascii="Times New Roman" w:eastAsia="SimSun" w:hAnsi="Times New Roman" w:cs="Simplified Arabic"/>
          <w:b/>
          <w:sz w:val="28"/>
          <w:szCs w:val="28"/>
          <w:rtl/>
          <w:lang w:eastAsia="zh-CN" w:bidi="ar-DZ"/>
        </w:rPr>
        <w:t>َ</w:t>
      </w:r>
      <w:r w:rsidR="00C06C93" w:rsidRPr="00B87CDB">
        <w:rPr>
          <w:rFonts w:ascii="Times New Roman" w:eastAsia="SimSun" w:hAnsi="Times New Roman" w:cs="Simplified Arabic"/>
          <w:b/>
          <w:sz w:val="28"/>
          <w:szCs w:val="28"/>
          <w:rtl/>
          <w:lang w:eastAsia="zh-CN" w:bidi="ar-DZ"/>
        </w:rPr>
        <w:t xml:space="preserve"> في القول بأصولي</w:t>
      </w:r>
      <w:r w:rsidR="0043397A" w:rsidRPr="00B87CDB">
        <w:rPr>
          <w:rFonts w:ascii="Times New Roman" w:eastAsia="SimSun" w:hAnsi="Times New Roman" w:cs="Simplified Arabic"/>
          <w:b/>
          <w:sz w:val="28"/>
          <w:szCs w:val="28"/>
          <w:rtl/>
          <w:lang w:eastAsia="zh-CN" w:bidi="ar-DZ"/>
        </w:rPr>
        <w:t>ّ</w:t>
      </w:r>
      <w:r w:rsidR="001B67F9">
        <w:rPr>
          <w:rFonts w:ascii="Times New Roman" w:eastAsia="SimSun" w:hAnsi="Times New Roman" w:cs="Simplified Arabic"/>
          <w:b/>
          <w:sz w:val="28"/>
          <w:szCs w:val="28"/>
          <w:rtl/>
          <w:lang w:eastAsia="zh-CN" w:bidi="ar-DZ"/>
        </w:rPr>
        <w:t>ة الجمل أو</w:t>
      </w:r>
      <w:r w:rsidR="00C06C93" w:rsidRPr="00B87CDB">
        <w:rPr>
          <w:rFonts w:ascii="Times New Roman" w:eastAsia="SimSun" w:hAnsi="Times New Roman" w:cs="Simplified Arabic"/>
          <w:b/>
          <w:sz w:val="28"/>
          <w:szCs w:val="28"/>
          <w:rtl/>
          <w:lang w:eastAsia="zh-CN" w:bidi="ar-DZ"/>
        </w:rPr>
        <w:t>قواعد</w:t>
      </w:r>
      <w:r w:rsidR="0043397A" w:rsidRPr="00B87CDB">
        <w:rPr>
          <w:rFonts w:ascii="Times New Roman" w:eastAsia="SimSun" w:hAnsi="Times New Roman" w:cs="Simplified Arabic"/>
          <w:b/>
          <w:sz w:val="28"/>
          <w:szCs w:val="28"/>
          <w:rtl/>
          <w:lang w:eastAsia="zh-CN" w:bidi="ar-DZ"/>
        </w:rPr>
        <w:t>ّ</w:t>
      </w:r>
      <w:r w:rsidR="00C06C93" w:rsidRPr="00B87CDB">
        <w:rPr>
          <w:rFonts w:ascii="Times New Roman" w:eastAsia="SimSun" w:hAnsi="Times New Roman" w:cs="Simplified Arabic"/>
          <w:b/>
          <w:sz w:val="28"/>
          <w:szCs w:val="28"/>
          <w:rtl/>
          <w:lang w:eastAsia="zh-CN" w:bidi="ar-DZ"/>
        </w:rPr>
        <w:t>يتها لدى المتكل</w:t>
      </w:r>
      <w:r w:rsidR="007B75B5" w:rsidRPr="00B87CDB">
        <w:rPr>
          <w:rFonts w:ascii="Times New Roman" w:eastAsia="SimSun" w:hAnsi="Times New Roman" w:cs="Simplified Arabic"/>
          <w:b/>
          <w:sz w:val="28"/>
          <w:szCs w:val="28"/>
          <w:rtl/>
          <w:lang w:eastAsia="zh-CN" w:bidi="ar-DZ"/>
        </w:rPr>
        <w:t>ِّ</w:t>
      </w:r>
      <w:r w:rsidR="00C06C93" w:rsidRPr="00B87CDB">
        <w:rPr>
          <w:rFonts w:ascii="Times New Roman" w:eastAsia="SimSun" w:hAnsi="Times New Roman" w:cs="Simplified Arabic"/>
          <w:b/>
          <w:sz w:val="28"/>
          <w:szCs w:val="28"/>
          <w:rtl/>
          <w:lang w:eastAsia="zh-CN" w:bidi="ar-DZ"/>
        </w:rPr>
        <w:t>م</w:t>
      </w:r>
      <w:r w:rsidR="008325FE">
        <w:rPr>
          <w:rFonts w:ascii="Times New Roman" w:eastAsia="SimSun" w:hAnsi="Times New Roman" w:cs="Simplified Arabic"/>
          <w:b/>
          <w:sz w:val="28"/>
          <w:szCs w:val="28"/>
          <w:rtl/>
          <w:lang w:eastAsia="zh-CN" w:bidi="ar-DZ"/>
        </w:rPr>
        <w:t xml:space="preserve">/ </w:t>
      </w:r>
      <w:r w:rsidR="00122BE0" w:rsidRPr="00B87CDB">
        <w:rPr>
          <w:rFonts w:ascii="Times New Roman" w:eastAsia="SimSun" w:hAnsi="Times New Roman" w:cs="Simplified Arabic"/>
          <w:b/>
          <w:sz w:val="28"/>
          <w:szCs w:val="28"/>
          <w:rtl/>
          <w:lang w:eastAsia="zh-CN" w:bidi="ar-DZ"/>
        </w:rPr>
        <w:t>المستمع</w:t>
      </w:r>
      <w:r w:rsidR="00C06C93" w:rsidRPr="00B87CDB">
        <w:rPr>
          <w:rFonts w:ascii="Times New Roman" w:eastAsia="SimSun" w:hAnsi="Times New Roman" w:cs="Simplified Arabic"/>
          <w:b/>
          <w:sz w:val="28"/>
          <w:szCs w:val="28"/>
          <w:rtl/>
          <w:lang w:eastAsia="zh-CN" w:bidi="ar-DZ"/>
        </w:rPr>
        <w:t xml:space="preserve"> المثالي</w:t>
      </w:r>
      <w:r w:rsidR="00AD5F54" w:rsidRPr="00B87CDB">
        <w:rPr>
          <w:rFonts w:ascii="Times New Roman" w:eastAsia="SimSun" w:hAnsi="Times New Roman" w:cs="Simplified Arabic"/>
          <w:b/>
          <w:sz w:val="28"/>
          <w:szCs w:val="28"/>
          <w:rtl/>
          <w:lang w:eastAsia="zh-CN" w:bidi="ar-DZ"/>
        </w:rPr>
        <w:t>ّ</w:t>
      </w:r>
      <w:r w:rsidR="00C06C93" w:rsidRPr="00B87CDB">
        <w:rPr>
          <w:rFonts w:ascii="Times New Roman" w:eastAsia="SimSun" w:hAnsi="Times New Roman" w:cs="Simplified Arabic"/>
          <w:b/>
          <w:sz w:val="28"/>
          <w:szCs w:val="28"/>
          <w:rtl/>
          <w:lang w:eastAsia="zh-CN" w:bidi="ar-DZ"/>
        </w:rPr>
        <w:t>بتعبير تشومسكي</w:t>
      </w:r>
      <w:r w:rsidR="00B10685" w:rsidRPr="00B87CDB">
        <w:rPr>
          <w:rFonts w:ascii="Times New Roman" w:eastAsia="SimSun" w:hAnsi="Times New Roman" w:cs="Simplified Arabic"/>
          <w:b/>
          <w:sz w:val="28"/>
          <w:szCs w:val="28"/>
          <w:rtl/>
          <w:lang w:eastAsia="zh-CN" w:bidi="ar-DZ"/>
        </w:rPr>
        <w:t>؛ حيث قال</w:t>
      </w:r>
      <w:r w:rsidR="00506B5A" w:rsidRPr="00B87CDB">
        <w:rPr>
          <w:rFonts w:ascii="Times New Roman" w:eastAsia="SimSun" w:hAnsi="Times New Roman" w:cs="Simplified Arabic"/>
          <w:b/>
          <w:sz w:val="28"/>
          <w:szCs w:val="28"/>
          <w:rtl/>
          <w:lang w:eastAsia="zh-CN" w:bidi="ar-DZ"/>
        </w:rPr>
        <w:t>:</w:t>
      </w:r>
      <w:r w:rsidR="007B75B5" w:rsidRPr="00B87CDB">
        <w:rPr>
          <w:rFonts w:ascii="Times New Roman" w:eastAsia="SimSun" w:hAnsi="Times New Roman" w:cs="Simplified Arabic"/>
          <w:b/>
          <w:sz w:val="28"/>
          <w:szCs w:val="28"/>
          <w:rtl/>
          <w:lang w:eastAsia="zh-CN" w:bidi="ar-DZ"/>
        </w:rPr>
        <w:t>"</w:t>
      </w:r>
      <w:r w:rsidR="00334F81" w:rsidRPr="00B87CDB">
        <w:rPr>
          <w:rFonts w:ascii="Times New Roman" w:eastAsia="SimSun" w:hAnsi="Times New Roman" w:cs="Simplified Arabic"/>
          <w:b/>
          <w:sz w:val="28"/>
          <w:szCs w:val="28"/>
          <w:rtl/>
          <w:lang w:eastAsia="zh-CN" w:bidi="ar-DZ"/>
        </w:rPr>
        <w:t>إنّ موازنة فاحصة م</w:t>
      </w:r>
      <w:r w:rsidR="000D2CE4" w:rsidRPr="00B87CDB">
        <w:rPr>
          <w:rFonts w:ascii="Times New Roman" w:eastAsia="SimSun" w:hAnsi="Times New Roman" w:cs="Simplified Arabic"/>
          <w:b/>
          <w:sz w:val="28"/>
          <w:szCs w:val="28"/>
          <w:rtl/>
          <w:lang w:eastAsia="zh-CN" w:bidi="ar-DZ"/>
        </w:rPr>
        <w:t>ُ</w:t>
      </w:r>
      <w:r w:rsidR="00334F81" w:rsidRPr="00B87CDB">
        <w:rPr>
          <w:rFonts w:ascii="Times New Roman" w:eastAsia="SimSun" w:hAnsi="Times New Roman" w:cs="Simplified Arabic"/>
          <w:b/>
          <w:sz w:val="28"/>
          <w:szCs w:val="28"/>
          <w:rtl/>
          <w:lang w:eastAsia="zh-CN" w:bidi="ar-DZ"/>
        </w:rPr>
        <w:t>د</w:t>
      </w:r>
      <w:r w:rsidR="000D2CE4" w:rsidRPr="00B87CDB">
        <w:rPr>
          <w:rFonts w:ascii="Times New Roman" w:eastAsia="SimSun" w:hAnsi="Times New Roman" w:cs="Simplified Arabic"/>
          <w:b/>
          <w:sz w:val="28"/>
          <w:szCs w:val="28"/>
          <w:rtl/>
          <w:lang w:eastAsia="zh-CN" w:bidi="ar-DZ"/>
        </w:rPr>
        <w:t>َ</w:t>
      </w:r>
      <w:r w:rsidR="00334F81" w:rsidRPr="00B87CDB">
        <w:rPr>
          <w:rFonts w:ascii="Times New Roman" w:eastAsia="SimSun" w:hAnsi="Times New Roman" w:cs="Simplified Arabic"/>
          <w:b/>
          <w:sz w:val="28"/>
          <w:szCs w:val="28"/>
          <w:rtl/>
          <w:lang w:eastAsia="zh-CN" w:bidi="ar-DZ"/>
        </w:rPr>
        <w:t>قّ</w:t>
      </w:r>
      <w:r w:rsidR="000D2CE4" w:rsidRPr="00B87CDB">
        <w:rPr>
          <w:rFonts w:ascii="Times New Roman" w:eastAsia="SimSun" w:hAnsi="Times New Roman" w:cs="Simplified Arabic"/>
          <w:b/>
          <w:sz w:val="28"/>
          <w:szCs w:val="28"/>
          <w:rtl/>
          <w:lang w:eastAsia="zh-CN" w:bidi="ar-DZ"/>
        </w:rPr>
        <w:t>ِ</w:t>
      </w:r>
      <w:r w:rsidR="00334F81" w:rsidRPr="00B87CDB">
        <w:rPr>
          <w:rFonts w:ascii="Times New Roman" w:eastAsia="SimSun" w:hAnsi="Times New Roman" w:cs="Simplified Arabic"/>
          <w:b/>
          <w:sz w:val="28"/>
          <w:szCs w:val="28"/>
          <w:rtl/>
          <w:lang w:eastAsia="zh-CN" w:bidi="ar-DZ"/>
        </w:rPr>
        <w:t>ق</w:t>
      </w:r>
      <w:r w:rsidR="000D2CE4" w:rsidRPr="00B87CDB">
        <w:rPr>
          <w:rFonts w:ascii="Times New Roman" w:eastAsia="SimSun" w:hAnsi="Times New Roman" w:cs="Simplified Arabic"/>
          <w:b/>
          <w:sz w:val="28"/>
          <w:szCs w:val="28"/>
          <w:rtl/>
          <w:lang w:eastAsia="zh-CN" w:bidi="ar-DZ"/>
        </w:rPr>
        <w:t>َ</w:t>
      </w:r>
      <w:r w:rsidR="00334F81" w:rsidRPr="00B87CDB">
        <w:rPr>
          <w:rFonts w:ascii="Times New Roman" w:eastAsia="SimSun" w:hAnsi="Times New Roman" w:cs="Simplified Arabic"/>
          <w:b/>
          <w:sz w:val="28"/>
          <w:szCs w:val="28"/>
          <w:rtl/>
          <w:lang w:eastAsia="zh-CN" w:bidi="ar-DZ"/>
        </w:rPr>
        <w:t>ة بين ما ذكره سيب</w:t>
      </w:r>
      <w:r w:rsidR="002D0637">
        <w:rPr>
          <w:rFonts w:ascii="Times New Roman" w:eastAsia="SimSun" w:hAnsi="Times New Roman" w:cs="Simplified Arabic"/>
          <w:b/>
          <w:sz w:val="28"/>
          <w:szCs w:val="28"/>
          <w:rtl/>
          <w:lang w:eastAsia="zh-CN" w:bidi="ar-DZ"/>
        </w:rPr>
        <w:t>ويه عن استقامة الكلام واستحالته</w:t>
      </w:r>
      <w:r w:rsidR="000D2CE4" w:rsidRPr="00B87CDB">
        <w:rPr>
          <w:rFonts w:ascii="Times New Roman" w:eastAsia="SimSun" w:hAnsi="Times New Roman" w:cs="Simplified Arabic"/>
          <w:b/>
          <w:sz w:val="28"/>
          <w:szCs w:val="28"/>
          <w:rtl/>
          <w:lang w:eastAsia="zh-CN" w:bidi="ar-DZ"/>
        </w:rPr>
        <w:t>و</w:t>
      </w:r>
      <w:r w:rsidR="00334F81" w:rsidRPr="00B87CDB">
        <w:rPr>
          <w:rFonts w:ascii="Times New Roman" w:eastAsia="SimSun" w:hAnsi="Times New Roman" w:cs="Simplified Arabic"/>
          <w:b/>
          <w:sz w:val="28"/>
          <w:szCs w:val="28"/>
          <w:rtl/>
          <w:lang w:eastAsia="zh-CN" w:bidi="ar-DZ"/>
        </w:rPr>
        <w:t>ال</w:t>
      </w:r>
      <w:r w:rsidR="00D128CD" w:rsidRPr="00B87CDB">
        <w:rPr>
          <w:rFonts w:ascii="Times New Roman" w:eastAsia="SimSun" w:hAnsi="Times New Roman" w:cs="Simplified Arabic"/>
          <w:b/>
          <w:sz w:val="28"/>
          <w:szCs w:val="28"/>
          <w:rtl/>
          <w:lang w:eastAsia="zh-CN" w:bidi="ar-DZ"/>
        </w:rPr>
        <w:t>ّ</w:t>
      </w:r>
      <w:r w:rsidR="00334F81" w:rsidRPr="00B87CDB">
        <w:rPr>
          <w:rFonts w:ascii="Times New Roman" w:eastAsia="SimSun" w:hAnsi="Times New Roman" w:cs="Simplified Arabic"/>
          <w:b/>
          <w:sz w:val="28"/>
          <w:szCs w:val="28"/>
          <w:rtl/>
          <w:lang w:eastAsia="zh-CN" w:bidi="ar-DZ"/>
        </w:rPr>
        <w:t>ذي قس</w:t>
      </w:r>
      <w:r w:rsidR="00D128CD" w:rsidRPr="00B87CDB">
        <w:rPr>
          <w:rFonts w:ascii="Times New Roman" w:eastAsia="SimSun" w:hAnsi="Times New Roman" w:cs="Simplified Arabic"/>
          <w:b/>
          <w:sz w:val="28"/>
          <w:szCs w:val="28"/>
          <w:rtl/>
          <w:lang w:eastAsia="zh-CN" w:bidi="ar-DZ"/>
        </w:rPr>
        <w:t>َّ</w:t>
      </w:r>
      <w:r w:rsidR="00334F81" w:rsidRPr="00B87CDB">
        <w:rPr>
          <w:rFonts w:ascii="Times New Roman" w:eastAsia="SimSun" w:hAnsi="Times New Roman" w:cs="Simplified Arabic"/>
          <w:b/>
          <w:sz w:val="28"/>
          <w:szCs w:val="28"/>
          <w:rtl/>
          <w:lang w:eastAsia="zh-CN" w:bidi="ar-DZ"/>
        </w:rPr>
        <w:t>مه إلى خمسة أقسام</w:t>
      </w:r>
      <w:r w:rsidR="00045FF1" w:rsidRPr="00B87CDB">
        <w:rPr>
          <w:rFonts w:ascii="Times New Roman" w:eastAsia="SimSun" w:hAnsi="Times New Roman" w:cs="Simplified Arabic"/>
          <w:b/>
          <w:sz w:val="28"/>
          <w:szCs w:val="28"/>
          <w:rtl/>
          <w:lang w:eastAsia="zh-CN" w:bidi="ar-DZ"/>
        </w:rPr>
        <w:t>... ت</w:t>
      </w:r>
      <w:r w:rsidR="008F471A" w:rsidRPr="00B87CDB">
        <w:rPr>
          <w:rFonts w:ascii="Times New Roman" w:eastAsia="SimSun" w:hAnsi="Times New Roman" w:cs="Simplified Arabic"/>
          <w:b/>
          <w:sz w:val="28"/>
          <w:szCs w:val="28"/>
          <w:rtl/>
          <w:lang w:eastAsia="zh-CN" w:bidi="ar-DZ"/>
        </w:rPr>
        <w:t>ُ</w:t>
      </w:r>
      <w:r w:rsidR="00045FF1" w:rsidRPr="00B87CDB">
        <w:rPr>
          <w:rFonts w:ascii="Times New Roman" w:eastAsia="SimSun" w:hAnsi="Times New Roman" w:cs="Simplified Arabic"/>
          <w:b/>
          <w:sz w:val="28"/>
          <w:szCs w:val="28"/>
          <w:rtl/>
          <w:lang w:eastAsia="zh-CN" w:bidi="ar-DZ"/>
        </w:rPr>
        <w:t>ؤ</w:t>
      </w:r>
      <w:r w:rsidR="008F471A" w:rsidRPr="00B87CDB">
        <w:rPr>
          <w:rFonts w:ascii="Times New Roman" w:eastAsia="SimSun" w:hAnsi="Times New Roman" w:cs="Simplified Arabic"/>
          <w:b/>
          <w:sz w:val="28"/>
          <w:szCs w:val="28"/>
          <w:rtl/>
          <w:lang w:eastAsia="zh-CN" w:bidi="ar-DZ"/>
        </w:rPr>
        <w:t>َ</w:t>
      </w:r>
      <w:r w:rsidR="00045FF1" w:rsidRPr="00B87CDB">
        <w:rPr>
          <w:rFonts w:ascii="Times New Roman" w:eastAsia="SimSun" w:hAnsi="Times New Roman" w:cs="Simplified Arabic"/>
          <w:b/>
          <w:sz w:val="28"/>
          <w:szCs w:val="28"/>
          <w:rtl/>
          <w:lang w:eastAsia="zh-CN" w:bidi="ar-DZ"/>
        </w:rPr>
        <w:t>كّ</w:t>
      </w:r>
      <w:r w:rsidR="000D2CE4" w:rsidRPr="00B87CDB">
        <w:rPr>
          <w:rFonts w:ascii="Times New Roman" w:eastAsia="SimSun" w:hAnsi="Times New Roman" w:cs="Simplified Arabic"/>
          <w:b/>
          <w:sz w:val="28"/>
          <w:szCs w:val="28"/>
          <w:rtl/>
          <w:lang w:eastAsia="zh-CN" w:bidi="ar-DZ"/>
        </w:rPr>
        <w:t>ِ</w:t>
      </w:r>
      <w:r w:rsidR="00045FF1" w:rsidRPr="00B87CDB">
        <w:rPr>
          <w:rFonts w:ascii="Times New Roman" w:eastAsia="SimSun" w:hAnsi="Times New Roman" w:cs="Simplified Arabic"/>
          <w:b/>
          <w:sz w:val="28"/>
          <w:szCs w:val="28"/>
          <w:rtl/>
          <w:lang w:eastAsia="zh-CN" w:bidi="ar-DZ"/>
        </w:rPr>
        <w:t>د لنا بوضوح مدى الص</w:t>
      </w:r>
      <w:r w:rsidR="00003AD8" w:rsidRPr="00B87CDB">
        <w:rPr>
          <w:rFonts w:ascii="Times New Roman" w:eastAsia="SimSun" w:hAnsi="Times New Roman" w:cs="Simplified Arabic"/>
          <w:b/>
          <w:sz w:val="28"/>
          <w:szCs w:val="28"/>
          <w:rtl/>
          <w:lang w:eastAsia="zh-CN" w:bidi="ar-DZ"/>
        </w:rPr>
        <w:t>ّلة بين مصطلحي: الكلام المستقيم</w:t>
      </w:r>
      <w:r w:rsidR="00AC0216" w:rsidRPr="00B87CDB">
        <w:rPr>
          <w:rFonts w:ascii="Times New Roman" w:eastAsia="SimSun" w:hAnsi="Times New Roman" w:cs="Simplified Arabic"/>
          <w:b/>
          <w:sz w:val="28"/>
          <w:szCs w:val="28"/>
          <w:rtl/>
          <w:lang w:eastAsia="zh-CN" w:bidi="ar-DZ"/>
        </w:rPr>
        <w:t xml:space="preserve"> والكلام المحال عند سيبويه،</w:t>
      </w:r>
      <w:r w:rsidR="00045FF1" w:rsidRPr="00B87CDB">
        <w:rPr>
          <w:rFonts w:ascii="Times New Roman" w:eastAsia="SimSun" w:hAnsi="Times New Roman" w:cs="Simplified Arabic"/>
          <w:b/>
          <w:sz w:val="28"/>
          <w:szCs w:val="28"/>
          <w:rtl/>
          <w:lang w:eastAsia="zh-CN" w:bidi="ar-DZ"/>
        </w:rPr>
        <w:t xml:space="preserve"> وبين </w:t>
      </w:r>
      <w:r w:rsidR="008A408A" w:rsidRPr="00B87CDB">
        <w:rPr>
          <w:rFonts w:ascii="Times New Roman" w:eastAsia="SimSun" w:hAnsi="Times New Roman" w:cs="Simplified Arabic"/>
          <w:b/>
          <w:sz w:val="28"/>
          <w:szCs w:val="28"/>
          <w:rtl/>
          <w:lang w:eastAsia="zh-CN" w:bidi="ar-DZ"/>
        </w:rPr>
        <w:t>مصطلحي الكلام الأصولي</w:t>
      </w:r>
      <w:r w:rsidR="00754230" w:rsidRPr="00B87CDB">
        <w:rPr>
          <w:rFonts w:ascii="Times New Roman" w:eastAsia="SimSun" w:hAnsi="Times New Roman" w:cs="Simplified Arabic"/>
          <w:b/>
          <w:sz w:val="28"/>
          <w:szCs w:val="28"/>
          <w:rtl/>
          <w:lang w:eastAsia="zh-CN" w:bidi="ar-DZ"/>
        </w:rPr>
        <w:t>ّ</w:t>
      </w:r>
      <w:r w:rsidR="008A408A" w:rsidRPr="00B87CDB">
        <w:rPr>
          <w:rFonts w:ascii="Times New Roman" w:eastAsia="SimSun" w:hAnsi="Times New Roman" w:cs="Simplified Arabic"/>
          <w:b/>
          <w:sz w:val="28"/>
          <w:szCs w:val="28"/>
          <w:rtl/>
          <w:lang w:eastAsia="zh-CN" w:bidi="ar-DZ"/>
        </w:rPr>
        <w:t xml:space="preserve"> والكلام غير الأصولي عند تشومسكي."</w:t>
      </w:r>
      <w:r w:rsidR="00AA2D73" w:rsidRPr="00B87CDB">
        <w:rPr>
          <w:rStyle w:val="Appelnotedebasdep"/>
          <w:rFonts w:ascii="Times New Roman" w:eastAsia="SimSun" w:hAnsi="Times New Roman" w:cs="Simplified Arabic"/>
          <w:b/>
          <w:sz w:val="28"/>
          <w:szCs w:val="28"/>
          <w:rtl/>
          <w:lang w:eastAsia="zh-CN" w:bidi="ar-DZ"/>
        </w:rPr>
        <w:footnoteReference w:id="73"/>
      </w:r>
      <w:r w:rsidR="008A408A" w:rsidRPr="00B87CDB">
        <w:rPr>
          <w:rFonts w:ascii="Times New Roman" w:eastAsia="SimSun" w:hAnsi="Times New Roman" w:cs="Simplified Arabic"/>
          <w:b/>
          <w:sz w:val="28"/>
          <w:szCs w:val="28"/>
          <w:rtl/>
          <w:lang w:eastAsia="zh-CN" w:bidi="ar-DZ"/>
        </w:rPr>
        <w:t>والل</w:t>
      </w:r>
      <w:r w:rsidR="00003AD8" w:rsidRPr="00B87CDB">
        <w:rPr>
          <w:rFonts w:ascii="Times New Roman" w:eastAsia="SimSun" w:hAnsi="Times New Roman" w:cs="Simplified Arabic"/>
          <w:b/>
          <w:sz w:val="28"/>
          <w:szCs w:val="28"/>
          <w:rtl/>
          <w:lang w:eastAsia="zh-CN" w:bidi="ar-DZ"/>
        </w:rPr>
        <w:t>ّ</w:t>
      </w:r>
      <w:r w:rsidR="00840EF1">
        <w:rPr>
          <w:rFonts w:ascii="Times New Roman" w:eastAsia="SimSun" w:hAnsi="Times New Roman" w:cs="Simplified Arabic" w:hint="cs"/>
          <w:b/>
          <w:sz w:val="28"/>
          <w:szCs w:val="28"/>
          <w:rtl/>
          <w:lang w:eastAsia="zh-CN" w:bidi="ar-DZ"/>
        </w:rPr>
        <w:t>َ</w:t>
      </w:r>
      <w:r w:rsidR="00840EF1">
        <w:rPr>
          <w:rFonts w:ascii="Times New Roman" w:eastAsia="SimSun" w:hAnsi="Times New Roman" w:cs="Simplified Arabic"/>
          <w:b/>
          <w:sz w:val="28"/>
          <w:szCs w:val="28"/>
          <w:rtl/>
          <w:lang w:eastAsia="zh-CN" w:bidi="ar-DZ"/>
        </w:rPr>
        <w:t>ذ</w:t>
      </w:r>
      <w:r w:rsidR="00840EF1">
        <w:rPr>
          <w:rFonts w:ascii="Times New Roman" w:eastAsia="SimSun" w:hAnsi="Times New Roman" w:cs="Simplified Arabic" w:hint="cs"/>
          <w:b/>
          <w:sz w:val="28"/>
          <w:szCs w:val="28"/>
          <w:rtl/>
          <w:lang w:eastAsia="zh-CN" w:bidi="ar-DZ"/>
        </w:rPr>
        <w:t>ي</w:t>
      </w:r>
      <w:r w:rsidR="008A408A" w:rsidRPr="00B87CDB">
        <w:rPr>
          <w:rFonts w:ascii="Times New Roman" w:eastAsia="SimSun" w:hAnsi="Times New Roman" w:cs="Simplified Arabic"/>
          <w:b/>
          <w:sz w:val="28"/>
          <w:szCs w:val="28"/>
          <w:rtl/>
          <w:lang w:eastAsia="zh-CN" w:bidi="ar-DZ"/>
        </w:rPr>
        <w:t>ن ي</w:t>
      </w:r>
      <w:r w:rsidR="0034321F" w:rsidRPr="00B87CDB">
        <w:rPr>
          <w:rFonts w:ascii="Times New Roman" w:eastAsia="SimSun" w:hAnsi="Times New Roman" w:cs="Simplified Arabic"/>
          <w:b/>
          <w:sz w:val="28"/>
          <w:szCs w:val="28"/>
          <w:rtl/>
          <w:lang w:eastAsia="zh-CN" w:bidi="ar-DZ"/>
        </w:rPr>
        <w:t>َ</w:t>
      </w:r>
      <w:r w:rsidR="008A408A" w:rsidRPr="00B87CDB">
        <w:rPr>
          <w:rFonts w:ascii="Times New Roman" w:eastAsia="SimSun" w:hAnsi="Times New Roman" w:cs="Simplified Arabic"/>
          <w:b/>
          <w:sz w:val="28"/>
          <w:szCs w:val="28"/>
          <w:rtl/>
          <w:lang w:eastAsia="zh-CN" w:bidi="ar-DZ"/>
        </w:rPr>
        <w:t>عتم</w:t>
      </w:r>
      <w:r w:rsidR="0034321F" w:rsidRPr="00B87CDB">
        <w:rPr>
          <w:rFonts w:ascii="Times New Roman" w:eastAsia="SimSun" w:hAnsi="Times New Roman" w:cs="Simplified Arabic"/>
          <w:b/>
          <w:sz w:val="28"/>
          <w:szCs w:val="28"/>
          <w:rtl/>
          <w:lang w:eastAsia="zh-CN" w:bidi="ar-DZ"/>
        </w:rPr>
        <w:t>ِ</w:t>
      </w:r>
      <w:r w:rsidR="008A408A" w:rsidRPr="00B87CDB">
        <w:rPr>
          <w:rFonts w:ascii="Times New Roman" w:eastAsia="SimSun" w:hAnsi="Times New Roman" w:cs="Simplified Arabic"/>
          <w:b/>
          <w:sz w:val="28"/>
          <w:szCs w:val="28"/>
          <w:rtl/>
          <w:lang w:eastAsia="zh-CN" w:bidi="ar-DZ"/>
        </w:rPr>
        <w:t>د فيهما ال</w:t>
      </w:r>
      <w:r w:rsidR="00506B5A" w:rsidRPr="00B87CDB">
        <w:rPr>
          <w:rFonts w:ascii="Times New Roman" w:eastAsia="SimSun" w:hAnsi="Times New Roman" w:cs="Simplified Arabic"/>
          <w:b/>
          <w:sz w:val="28"/>
          <w:szCs w:val="28"/>
          <w:rtl/>
          <w:lang w:eastAsia="zh-CN" w:bidi="ar-DZ"/>
        </w:rPr>
        <w:t>م</w:t>
      </w:r>
      <w:r w:rsidR="00AC0216" w:rsidRPr="00B87CDB">
        <w:rPr>
          <w:rFonts w:ascii="Times New Roman" w:eastAsia="SimSun" w:hAnsi="Times New Roman" w:cs="Simplified Arabic"/>
          <w:b/>
          <w:sz w:val="28"/>
          <w:szCs w:val="28"/>
          <w:rtl/>
          <w:lang w:eastAsia="zh-CN" w:bidi="ar-DZ"/>
        </w:rPr>
        <w:t>ُ</w:t>
      </w:r>
      <w:r w:rsidR="00506B5A" w:rsidRPr="00B87CDB">
        <w:rPr>
          <w:rFonts w:ascii="Times New Roman" w:eastAsia="SimSun" w:hAnsi="Times New Roman" w:cs="Simplified Arabic"/>
          <w:b/>
          <w:sz w:val="28"/>
          <w:szCs w:val="28"/>
          <w:rtl/>
          <w:lang w:eastAsia="zh-CN" w:bidi="ar-DZ"/>
        </w:rPr>
        <w:t>تكل</w:t>
      </w:r>
      <w:r w:rsidR="00AC0216" w:rsidRPr="00B87CDB">
        <w:rPr>
          <w:rFonts w:ascii="Times New Roman" w:eastAsia="SimSun" w:hAnsi="Times New Roman" w:cs="Simplified Arabic"/>
          <w:b/>
          <w:sz w:val="28"/>
          <w:szCs w:val="28"/>
          <w:rtl/>
          <w:lang w:eastAsia="zh-CN" w:bidi="ar-DZ"/>
        </w:rPr>
        <w:t>ِّ</w:t>
      </w:r>
      <w:r w:rsidR="00506B5A" w:rsidRPr="00B87CDB">
        <w:rPr>
          <w:rFonts w:ascii="Times New Roman" w:eastAsia="SimSun" w:hAnsi="Times New Roman" w:cs="Simplified Arabic"/>
          <w:b/>
          <w:sz w:val="28"/>
          <w:szCs w:val="28"/>
          <w:rtl/>
          <w:lang w:eastAsia="zh-CN" w:bidi="ar-DZ"/>
        </w:rPr>
        <w:t>م/المس</w:t>
      </w:r>
      <w:r w:rsidR="009A0655" w:rsidRPr="00B87CDB">
        <w:rPr>
          <w:rFonts w:ascii="Times New Roman" w:eastAsia="SimSun" w:hAnsi="Times New Roman" w:cs="Simplified Arabic"/>
          <w:b/>
          <w:sz w:val="28"/>
          <w:szCs w:val="28"/>
          <w:rtl/>
          <w:lang w:eastAsia="zh-CN" w:bidi="ar-DZ"/>
        </w:rPr>
        <w:t>ت</w:t>
      </w:r>
      <w:r w:rsidR="00506B5A" w:rsidRPr="00B87CDB">
        <w:rPr>
          <w:rFonts w:ascii="Times New Roman" w:eastAsia="SimSun" w:hAnsi="Times New Roman" w:cs="Simplified Arabic"/>
          <w:b/>
          <w:sz w:val="28"/>
          <w:szCs w:val="28"/>
          <w:rtl/>
          <w:lang w:eastAsia="zh-CN" w:bidi="ar-DZ"/>
        </w:rPr>
        <w:t xml:space="preserve">مع </w:t>
      </w:r>
      <w:r w:rsidR="00122BE0" w:rsidRPr="00B87CDB">
        <w:rPr>
          <w:rFonts w:ascii="Times New Roman" w:eastAsia="SimSun" w:hAnsi="Times New Roman" w:cs="Simplified Arabic"/>
          <w:b/>
          <w:sz w:val="28"/>
          <w:szCs w:val="28"/>
          <w:rtl/>
          <w:lang w:eastAsia="zh-CN" w:bidi="ar-DZ"/>
        </w:rPr>
        <w:t>المثالي</w:t>
      </w:r>
      <w:r w:rsidR="003C624D">
        <w:rPr>
          <w:rFonts w:ascii="Times New Roman" w:eastAsia="SimSun" w:hAnsi="Times New Roman" w:cs="Simplified Arabic"/>
          <w:b/>
          <w:sz w:val="28"/>
          <w:szCs w:val="28"/>
          <w:rtl/>
          <w:lang w:eastAsia="zh-CN" w:bidi="ar-DZ"/>
        </w:rPr>
        <w:t>ّ</w:t>
      </w:r>
      <w:r w:rsidR="00122BE0" w:rsidRPr="00B87CDB">
        <w:rPr>
          <w:rFonts w:ascii="Times New Roman" w:eastAsia="SimSun" w:hAnsi="Times New Roman" w:cs="Simplified Arabic"/>
          <w:b/>
          <w:sz w:val="28"/>
          <w:szCs w:val="28"/>
          <w:rtl/>
          <w:lang w:eastAsia="zh-CN" w:bidi="ar-DZ"/>
        </w:rPr>
        <w:t xml:space="preserve"> على حدسه </w:t>
      </w:r>
      <w:r w:rsidR="004A020A" w:rsidRPr="00B87CDB">
        <w:rPr>
          <w:rFonts w:ascii="Times New Roman" w:eastAsia="SimSun" w:hAnsi="Times New Roman" w:cs="Simplified Arabic"/>
          <w:b/>
          <w:sz w:val="28"/>
          <w:szCs w:val="28"/>
          <w:rtl/>
          <w:lang w:eastAsia="zh-CN" w:bidi="ar-DZ"/>
        </w:rPr>
        <w:t>في ا</w:t>
      </w:r>
      <w:r w:rsidR="00122BE0" w:rsidRPr="00B87CDB">
        <w:rPr>
          <w:rFonts w:ascii="Times New Roman" w:eastAsia="SimSun" w:hAnsi="Times New Roman" w:cs="Simplified Arabic"/>
          <w:b/>
          <w:sz w:val="28"/>
          <w:szCs w:val="28"/>
          <w:rtl/>
          <w:lang w:eastAsia="zh-CN" w:bidi="ar-DZ"/>
        </w:rPr>
        <w:t>لت</w:t>
      </w:r>
      <w:r w:rsidR="00506B5A" w:rsidRPr="00B87CDB">
        <w:rPr>
          <w:rFonts w:ascii="Times New Roman" w:eastAsia="SimSun" w:hAnsi="Times New Roman" w:cs="Simplified Arabic"/>
          <w:b/>
          <w:sz w:val="28"/>
          <w:szCs w:val="28"/>
          <w:rtl/>
          <w:lang w:eastAsia="zh-CN" w:bidi="ar-DZ"/>
        </w:rPr>
        <w:t>ّ</w:t>
      </w:r>
      <w:r w:rsidR="00122BE0" w:rsidRPr="00B87CDB">
        <w:rPr>
          <w:rFonts w:ascii="Times New Roman" w:eastAsia="SimSun" w:hAnsi="Times New Roman" w:cs="Simplified Arabic"/>
          <w:b/>
          <w:sz w:val="28"/>
          <w:szCs w:val="28"/>
          <w:rtl/>
          <w:lang w:eastAsia="zh-CN" w:bidi="ar-DZ"/>
        </w:rPr>
        <w:t>مييز بينهما.</w:t>
      </w:r>
    </w:p>
    <w:p w:rsidR="00941F38" w:rsidRDefault="00C42EAE" w:rsidP="00941F38">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t xml:space="preserve">4- </w:t>
      </w:r>
      <w:r w:rsidR="00CF637B" w:rsidRPr="00B87CDB">
        <w:rPr>
          <w:rFonts w:ascii="Times New Roman" w:eastAsia="SimSun" w:hAnsi="Times New Roman" w:cs="Simplified Arabic"/>
          <w:bCs/>
          <w:sz w:val="28"/>
          <w:szCs w:val="28"/>
          <w:rtl/>
          <w:lang w:eastAsia="zh-CN" w:bidi="ar-DZ"/>
        </w:rPr>
        <w:t>المكو</w:t>
      </w:r>
      <w:r w:rsidR="00B2149D" w:rsidRPr="00B87CDB">
        <w:rPr>
          <w:rFonts w:ascii="Times New Roman" w:eastAsia="SimSun" w:hAnsi="Times New Roman" w:cs="Simplified Arabic"/>
          <w:bCs/>
          <w:sz w:val="28"/>
          <w:szCs w:val="28"/>
          <w:rtl/>
          <w:lang w:eastAsia="zh-CN" w:bidi="ar-DZ"/>
        </w:rPr>
        <w:t>ِّ</w:t>
      </w:r>
      <w:r w:rsidR="00CF637B" w:rsidRPr="00B87CDB">
        <w:rPr>
          <w:rFonts w:ascii="Times New Roman" w:eastAsia="SimSun" w:hAnsi="Times New Roman" w:cs="Simplified Arabic"/>
          <w:bCs/>
          <w:sz w:val="28"/>
          <w:szCs w:val="28"/>
          <w:rtl/>
          <w:lang w:eastAsia="zh-CN" w:bidi="ar-DZ"/>
        </w:rPr>
        <w:t>ن الد</w:t>
      </w:r>
      <w:r w:rsidR="00651EBE" w:rsidRPr="00B87CDB">
        <w:rPr>
          <w:rFonts w:ascii="Times New Roman" w:eastAsia="SimSun" w:hAnsi="Times New Roman" w:cs="Simplified Arabic"/>
          <w:bCs/>
          <w:sz w:val="28"/>
          <w:szCs w:val="28"/>
          <w:rtl/>
          <w:lang w:eastAsia="zh-CN" w:bidi="ar-DZ"/>
        </w:rPr>
        <w:t>ّ</w:t>
      </w:r>
      <w:r w:rsidR="00CF637B" w:rsidRPr="00B87CDB">
        <w:rPr>
          <w:rFonts w:ascii="Times New Roman" w:eastAsia="SimSun" w:hAnsi="Times New Roman" w:cs="Simplified Arabic"/>
          <w:bCs/>
          <w:sz w:val="28"/>
          <w:szCs w:val="28"/>
          <w:rtl/>
          <w:lang w:eastAsia="zh-CN" w:bidi="ar-DZ"/>
        </w:rPr>
        <w:t>لالي</w:t>
      </w:r>
      <w:r w:rsidR="00B2149D" w:rsidRPr="00B87CDB">
        <w:rPr>
          <w:rFonts w:ascii="Times New Roman" w:eastAsia="SimSun" w:hAnsi="Times New Roman" w:cs="Simplified Arabic"/>
          <w:bCs/>
          <w:sz w:val="28"/>
          <w:szCs w:val="28"/>
          <w:rtl/>
          <w:lang w:eastAsia="zh-CN" w:bidi="ar-DZ"/>
        </w:rPr>
        <w:t>ّ</w:t>
      </w:r>
      <w:r w:rsidR="00CF637B" w:rsidRPr="00B87CDB">
        <w:rPr>
          <w:rFonts w:ascii="Times New Roman" w:eastAsia="SimSun" w:hAnsi="Times New Roman" w:cs="Simplified Arabic"/>
          <w:bCs/>
          <w:sz w:val="28"/>
          <w:szCs w:val="28"/>
          <w:rtl/>
          <w:lang w:eastAsia="zh-CN" w:bidi="ar-DZ"/>
        </w:rPr>
        <w:t>:</w:t>
      </w:r>
      <w:r w:rsidR="007F64F6" w:rsidRPr="00B87CDB">
        <w:rPr>
          <w:rFonts w:ascii="Times New Roman" w:eastAsia="SimSun" w:hAnsi="Times New Roman" w:cs="Simplified Arabic"/>
          <w:b/>
          <w:sz w:val="28"/>
          <w:szCs w:val="28"/>
          <w:rtl/>
          <w:lang w:eastAsia="zh-CN" w:bidi="ar-DZ"/>
        </w:rPr>
        <w:t xml:space="preserve"> يُع</w:t>
      </w:r>
      <w:r w:rsidR="0054270B" w:rsidRPr="00B87CDB">
        <w:rPr>
          <w:rFonts w:ascii="Times New Roman" w:eastAsia="SimSun" w:hAnsi="Times New Roman" w:cs="Simplified Arabic"/>
          <w:b/>
          <w:sz w:val="28"/>
          <w:szCs w:val="28"/>
          <w:rtl/>
          <w:lang w:eastAsia="zh-CN" w:bidi="ar-DZ"/>
        </w:rPr>
        <w:t>َ</w:t>
      </w:r>
      <w:r w:rsidR="007F64F6" w:rsidRPr="00B87CDB">
        <w:rPr>
          <w:rFonts w:ascii="Times New Roman" w:eastAsia="SimSun" w:hAnsi="Times New Roman" w:cs="Simplified Arabic"/>
          <w:b/>
          <w:sz w:val="28"/>
          <w:szCs w:val="28"/>
          <w:rtl/>
          <w:lang w:eastAsia="zh-CN" w:bidi="ar-DZ"/>
        </w:rPr>
        <w:t>دُّ الم</w:t>
      </w:r>
      <w:r w:rsidR="00702E50">
        <w:rPr>
          <w:rFonts w:ascii="Times New Roman" w:eastAsia="SimSun" w:hAnsi="Times New Roman" w:cs="Simplified Arabic"/>
          <w:b/>
          <w:sz w:val="28"/>
          <w:szCs w:val="28"/>
          <w:rtl/>
          <w:lang w:eastAsia="zh-CN" w:bidi="ar-DZ"/>
        </w:rPr>
        <w:t>ُكوِّن الدّلاليّ من المفاهيم الأساسيّة</w:t>
      </w:r>
      <w:r w:rsidR="007F64F6" w:rsidRPr="00B87CDB">
        <w:rPr>
          <w:rFonts w:ascii="Times New Roman" w:eastAsia="SimSun" w:hAnsi="Times New Roman" w:cs="Simplified Arabic"/>
          <w:b/>
          <w:sz w:val="28"/>
          <w:szCs w:val="28"/>
          <w:rtl/>
          <w:lang w:eastAsia="zh-CN" w:bidi="ar-DZ"/>
        </w:rPr>
        <w:t xml:space="preserve"> ال</w:t>
      </w:r>
      <w:r w:rsidR="00ED147C" w:rsidRPr="00B87CDB">
        <w:rPr>
          <w:rFonts w:ascii="Times New Roman" w:eastAsia="SimSun" w:hAnsi="Times New Roman" w:cs="Simplified Arabic"/>
          <w:b/>
          <w:sz w:val="28"/>
          <w:szCs w:val="28"/>
          <w:rtl/>
          <w:lang w:eastAsia="zh-CN" w:bidi="ar-DZ"/>
        </w:rPr>
        <w:t>ّ</w:t>
      </w:r>
      <w:r w:rsidR="007F64F6" w:rsidRPr="00B87CDB">
        <w:rPr>
          <w:rFonts w:ascii="Times New Roman" w:eastAsia="SimSun" w:hAnsi="Times New Roman" w:cs="Simplified Arabic"/>
          <w:b/>
          <w:sz w:val="28"/>
          <w:szCs w:val="28"/>
          <w:rtl/>
          <w:lang w:eastAsia="zh-CN" w:bidi="ar-DZ"/>
        </w:rPr>
        <w:t xml:space="preserve">تي اعتمدتها النّظريّة التّوليديّة التّحويليّة في المرحلة الثّانية من تطوّرها، وهي مرحلة </w:t>
      </w:r>
      <w:r w:rsidR="001C284A" w:rsidRPr="00B87CDB">
        <w:rPr>
          <w:rFonts w:ascii="Times New Roman" w:eastAsia="SimSun" w:hAnsi="Times New Roman" w:cs="Simplified Arabic"/>
          <w:b/>
          <w:sz w:val="28"/>
          <w:szCs w:val="28"/>
          <w:rtl/>
          <w:lang w:eastAsia="zh-CN" w:bidi="ar-DZ"/>
        </w:rPr>
        <w:t>الن</w:t>
      </w:r>
      <w:r w:rsidR="00684F0F" w:rsidRPr="00B87CDB">
        <w:rPr>
          <w:rFonts w:ascii="Times New Roman" w:eastAsia="SimSun" w:hAnsi="Times New Roman" w:cs="Simplified Arabic"/>
          <w:b/>
          <w:sz w:val="28"/>
          <w:szCs w:val="28"/>
          <w:rtl/>
          <w:lang w:eastAsia="zh-CN" w:bidi="ar-DZ"/>
        </w:rPr>
        <w:t>ّ</w:t>
      </w:r>
      <w:r w:rsidR="001C284A" w:rsidRPr="00B87CDB">
        <w:rPr>
          <w:rFonts w:ascii="Times New Roman" w:eastAsia="SimSun" w:hAnsi="Times New Roman" w:cs="Simplified Arabic"/>
          <w:b/>
          <w:sz w:val="28"/>
          <w:szCs w:val="28"/>
          <w:rtl/>
          <w:lang w:eastAsia="zh-CN" w:bidi="ar-DZ"/>
        </w:rPr>
        <w:t>ظريّة النّموذجيّة</w:t>
      </w:r>
      <w:r w:rsidR="007F64F6" w:rsidRPr="00B87CDB">
        <w:rPr>
          <w:rFonts w:ascii="Times New Roman" w:eastAsia="SimSun" w:hAnsi="Times New Roman" w:cs="Simplified Arabic"/>
          <w:b/>
          <w:sz w:val="28"/>
          <w:szCs w:val="28"/>
          <w:rtl/>
          <w:lang w:eastAsia="zh-CN" w:bidi="ar-DZ"/>
        </w:rPr>
        <w:t>، معتبرة أنّ الد</w:t>
      </w:r>
      <w:r w:rsidR="0084405C" w:rsidRPr="00B87CDB">
        <w:rPr>
          <w:rFonts w:ascii="Times New Roman" w:eastAsia="SimSun" w:hAnsi="Times New Roman" w:cs="Simplified Arabic"/>
          <w:b/>
          <w:sz w:val="28"/>
          <w:szCs w:val="28"/>
          <w:rtl/>
          <w:lang w:eastAsia="zh-CN" w:bidi="ar-DZ"/>
        </w:rPr>
        <w:t>ّ</w:t>
      </w:r>
      <w:r w:rsidR="007F64F6" w:rsidRPr="00B87CDB">
        <w:rPr>
          <w:rFonts w:ascii="Times New Roman" w:eastAsia="SimSun" w:hAnsi="Times New Roman" w:cs="Simplified Arabic"/>
          <w:b/>
          <w:sz w:val="28"/>
          <w:szCs w:val="28"/>
          <w:rtl/>
          <w:lang w:eastAsia="zh-CN" w:bidi="ar-DZ"/>
        </w:rPr>
        <w:t xml:space="preserve">لالة </w:t>
      </w:r>
      <w:r w:rsidR="001C284A" w:rsidRPr="00B87CDB">
        <w:rPr>
          <w:rFonts w:ascii="Times New Roman" w:eastAsia="SimSun" w:hAnsi="Times New Roman" w:cs="Simplified Arabic"/>
          <w:b/>
          <w:sz w:val="28"/>
          <w:szCs w:val="28"/>
          <w:rtl/>
          <w:lang w:eastAsia="zh-CN" w:bidi="ar-DZ"/>
        </w:rPr>
        <w:t>ت</w:t>
      </w:r>
      <w:r w:rsidR="00684F0F" w:rsidRPr="00B87CDB">
        <w:rPr>
          <w:rFonts w:ascii="Times New Roman" w:eastAsia="SimSun" w:hAnsi="Times New Roman" w:cs="Simplified Arabic"/>
          <w:b/>
          <w:sz w:val="28"/>
          <w:szCs w:val="28"/>
          <w:rtl/>
          <w:lang w:eastAsia="zh-CN" w:bidi="ar-DZ"/>
        </w:rPr>
        <w:t>ُ</w:t>
      </w:r>
      <w:r w:rsidR="001C284A" w:rsidRPr="00B87CDB">
        <w:rPr>
          <w:rFonts w:ascii="Times New Roman" w:eastAsia="SimSun" w:hAnsi="Times New Roman" w:cs="Simplified Arabic"/>
          <w:b/>
          <w:sz w:val="28"/>
          <w:szCs w:val="28"/>
          <w:rtl/>
          <w:lang w:eastAsia="zh-CN" w:bidi="ar-DZ"/>
        </w:rPr>
        <w:t>ع</w:t>
      </w:r>
      <w:r w:rsidR="00684F0F" w:rsidRPr="00B87CDB">
        <w:rPr>
          <w:rFonts w:ascii="Times New Roman" w:eastAsia="SimSun" w:hAnsi="Times New Roman" w:cs="Simplified Arabic"/>
          <w:b/>
          <w:sz w:val="28"/>
          <w:szCs w:val="28"/>
          <w:rtl/>
          <w:lang w:eastAsia="zh-CN" w:bidi="ar-DZ"/>
        </w:rPr>
        <w:t>َ</w:t>
      </w:r>
      <w:r w:rsidR="001C284A" w:rsidRPr="00B87CDB">
        <w:rPr>
          <w:rFonts w:ascii="Times New Roman" w:eastAsia="SimSun" w:hAnsi="Times New Roman" w:cs="Simplified Arabic"/>
          <w:b/>
          <w:sz w:val="28"/>
          <w:szCs w:val="28"/>
          <w:rtl/>
          <w:lang w:eastAsia="zh-CN" w:bidi="ar-DZ"/>
        </w:rPr>
        <w:t>دّ</w:t>
      </w:r>
      <w:r w:rsidR="00684F0F" w:rsidRPr="00B87CDB">
        <w:rPr>
          <w:rFonts w:ascii="Times New Roman" w:eastAsia="SimSun" w:hAnsi="Times New Roman" w:cs="Simplified Arabic"/>
          <w:b/>
          <w:sz w:val="28"/>
          <w:szCs w:val="28"/>
          <w:rtl/>
          <w:lang w:eastAsia="zh-CN" w:bidi="ar-DZ"/>
        </w:rPr>
        <w:t>ُ</w:t>
      </w:r>
      <w:r w:rsidR="007F64F6" w:rsidRPr="00B87CDB">
        <w:rPr>
          <w:rFonts w:ascii="Times New Roman" w:eastAsia="SimSun" w:hAnsi="Times New Roman" w:cs="Simplified Arabic"/>
          <w:b/>
          <w:sz w:val="28"/>
          <w:szCs w:val="28"/>
          <w:rtl/>
          <w:lang w:eastAsia="zh-CN" w:bidi="ar-DZ"/>
        </w:rPr>
        <w:t>م</w:t>
      </w:r>
      <w:r w:rsidR="00684F0F" w:rsidRPr="00B87CDB">
        <w:rPr>
          <w:rFonts w:ascii="Times New Roman" w:eastAsia="SimSun" w:hAnsi="Times New Roman" w:cs="Simplified Arabic"/>
          <w:b/>
          <w:sz w:val="28"/>
          <w:szCs w:val="28"/>
          <w:rtl/>
          <w:lang w:eastAsia="zh-CN" w:bidi="ar-DZ"/>
        </w:rPr>
        <w:t>ُ</w:t>
      </w:r>
      <w:r w:rsidR="007F64F6" w:rsidRPr="00B87CDB">
        <w:rPr>
          <w:rFonts w:ascii="Times New Roman" w:eastAsia="SimSun" w:hAnsi="Times New Roman" w:cs="Simplified Arabic"/>
          <w:b/>
          <w:sz w:val="28"/>
          <w:szCs w:val="28"/>
          <w:rtl/>
          <w:lang w:eastAsia="zh-CN" w:bidi="ar-DZ"/>
        </w:rPr>
        <w:t>كو</w:t>
      </w:r>
      <w:r w:rsidR="0084405C" w:rsidRPr="00B87CDB">
        <w:rPr>
          <w:rFonts w:ascii="Times New Roman" w:eastAsia="SimSun" w:hAnsi="Times New Roman" w:cs="Simplified Arabic"/>
          <w:b/>
          <w:sz w:val="28"/>
          <w:szCs w:val="28"/>
          <w:rtl/>
          <w:lang w:eastAsia="zh-CN" w:bidi="ar-DZ"/>
        </w:rPr>
        <w:t>ِّ</w:t>
      </w:r>
      <w:r w:rsidR="007F64F6" w:rsidRPr="00B87CDB">
        <w:rPr>
          <w:rFonts w:ascii="Times New Roman" w:eastAsia="SimSun" w:hAnsi="Times New Roman" w:cs="Simplified Arabic"/>
          <w:b/>
          <w:sz w:val="28"/>
          <w:szCs w:val="28"/>
          <w:rtl/>
          <w:lang w:eastAsia="zh-CN" w:bidi="ar-DZ"/>
        </w:rPr>
        <w:t xml:space="preserve">نا </w:t>
      </w:r>
      <w:r w:rsidR="001C284A" w:rsidRPr="00B87CDB">
        <w:rPr>
          <w:rFonts w:ascii="Times New Roman" w:eastAsia="SimSun" w:hAnsi="Times New Roman" w:cs="Simplified Arabic"/>
          <w:b/>
          <w:sz w:val="28"/>
          <w:szCs w:val="28"/>
          <w:rtl/>
          <w:lang w:eastAsia="zh-CN" w:bidi="ar-DZ"/>
        </w:rPr>
        <w:t xml:space="preserve">أساسا </w:t>
      </w:r>
      <w:r w:rsidR="007F64F6" w:rsidRPr="00B87CDB">
        <w:rPr>
          <w:rFonts w:ascii="Times New Roman" w:eastAsia="SimSun" w:hAnsi="Times New Roman" w:cs="Simplified Arabic"/>
          <w:b/>
          <w:sz w:val="28"/>
          <w:szCs w:val="28"/>
          <w:rtl/>
          <w:lang w:eastAsia="zh-CN" w:bidi="ar-DZ"/>
        </w:rPr>
        <w:t>من مكوّنات الن</w:t>
      </w:r>
      <w:r w:rsidR="00684F0F" w:rsidRPr="00B87CDB">
        <w:rPr>
          <w:rFonts w:ascii="Times New Roman" w:eastAsia="SimSun" w:hAnsi="Times New Roman" w:cs="Simplified Arabic"/>
          <w:b/>
          <w:sz w:val="28"/>
          <w:szCs w:val="28"/>
          <w:rtl/>
          <w:lang w:eastAsia="zh-CN" w:bidi="ar-DZ"/>
        </w:rPr>
        <w:t>َّحو.</w:t>
      </w:r>
      <w:r w:rsidR="0084405C" w:rsidRPr="00B87CDB">
        <w:rPr>
          <w:rFonts w:ascii="Times New Roman" w:eastAsia="SimSun" w:hAnsi="Times New Roman" w:cs="Simplified Arabic"/>
          <w:b/>
          <w:sz w:val="28"/>
          <w:szCs w:val="28"/>
          <w:rtl/>
          <w:lang w:eastAsia="zh-CN" w:bidi="ar-DZ"/>
        </w:rPr>
        <w:t xml:space="preserve"> غير أنّ حسام البهنساوي </w:t>
      </w:r>
      <w:r w:rsidR="009644E4" w:rsidRPr="00B87CDB">
        <w:rPr>
          <w:rFonts w:ascii="Times New Roman" w:eastAsia="SimSun" w:hAnsi="Times New Roman" w:cs="Simplified Arabic"/>
          <w:b/>
          <w:sz w:val="28"/>
          <w:szCs w:val="28"/>
          <w:rtl/>
          <w:lang w:eastAsia="zh-CN" w:bidi="ar-DZ"/>
        </w:rPr>
        <w:t xml:space="preserve">كان قد </w:t>
      </w:r>
      <w:r w:rsidR="0084405C" w:rsidRPr="00B87CDB">
        <w:rPr>
          <w:rFonts w:ascii="Times New Roman" w:eastAsia="SimSun" w:hAnsi="Times New Roman" w:cs="Simplified Arabic"/>
          <w:b/>
          <w:sz w:val="28"/>
          <w:szCs w:val="28"/>
          <w:rtl/>
          <w:lang w:eastAsia="zh-CN" w:bidi="ar-DZ"/>
        </w:rPr>
        <w:t xml:space="preserve">ذهب إلى </w:t>
      </w:r>
      <w:r w:rsidR="009644E4" w:rsidRPr="00B87CDB">
        <w:rPr>
          <w:rFonts w:ascii="Times New Roman" w:eastAsia="SimSun" w:hAnsi="Times New Roman" w:cs="Simplified Arabic"/>
          <w:b/>
          <w:sz w:val="28"/>
          <w:szCs w:val="28"/>
          <w:rtl/>
          <w:lang w:eastAsia="zh-CN" w:bidi="ar-DZ"/>
        </w:rPr>
        <w:t>أن</w:t>
      </w:r>
      <w:r w:rsidR="00076716" w:rsidRPr="00B87CDB">
        <w:rPr>
          <w:rFonts w:ascii="Times New Roman" w:eastAsia="SimSun" w:hAnsi="Times New Roman" w:cs="Simplified Arabic"/>
          <w:b/>
          <w:sz w:val="28"/>
          <w:szCs w:val="28"/>
          <w:rtl/>
          <w:lang w:eastAsia="zh-CN" w:bidi="ar-DZ"/>
        </w:rPr>
        <w:t>ّ</w:t>
      </w:r>
      <w:r w:rsidR="0084405C" w:rsidRPr="00B87CDB">
        <w:rPr>
          <w:rFonts w:ascii="Times New Roman" w:eastAsia="SimSun" w:hAnsi="Times New Roman" w:cs="Simplified Arabic"/>
          <w:b/>
          <w:sz w:val="28"/>
          <w:szCs w:val="28"/>
          <w:rtl/>
          <w:lang w:eastAsia="zh-CN" w:bidi="ar-DZ"/>
        </w:rPr>
        <w:t>عبد القاهر الجرجاني كان أوّ</w:t>
      </w:r>
      <w:r w:rsidR="00684F0F" w:rsidRPr="00B87CDB">
        <w:rPr>
          <w:rFonts w:ascii="Times New Roman" w:eastAsia="SimSun" w:hAnsi="Times New Roman" w:cs="Simplified Arabic"/>
          <w:b/>
          <w:sz w:val="28"/>
          <w:szCs w:val="28"/>
          <w:rtl/>
          <w:lang w:eastAsia="zh-CN" w:bidi="ar-DZ"/>
        </w:rPr>
        <w:t>َ</w:t>
      </w:r>
      <w:r w:rsidR="0084405C" w:rsidRPr="00B87CDB">
        <w:rPr>
          <w:rFonts w:ascii="Times New Roman" w:eastAsia="SimSun" w:hAnsi="Times New Roman" w:cs="Simplified Arabic"/>
          <w:b/>
          <w:sz w:val="28"/>
          <w:szCs w:val="28"/>
          <w:rtl/>
          <w:lang w:eastAsia="zh-CN" w:bidi="ar-DZ"/>
        </w:rPr>
        <w:t>ل</w:t>
      </w:r>
      <w:r w:rsidR="00684F0F" w:rsidRPr="00B87CDB">
        <w:rPr>
          <w:rFonts w:ascii="Times New Roman" w:eastAsia="SimSun" w:hAnsi="Times New Roman" w:cs="Simplified Arabic"/>
          <w:b/>
          <w:sz w:val="28"/>
          <w:szCs w:val="28"/>
          <w:rtl/>
          <w:lang w:eastAsia="zh-CN" w:bidi="ar-DZ"/>
        </w:rPr>
        <w:t>َ</w:t>
      </w:r>
      <w:r w:rsidR="0084405C" w:rsidRPr="00B87CDB">
        <w:rPr>
          <w:rFonts w:ascii="Times New Roman" w:eastAsia="SimSun" w:hAnsi="Times New Roman" w:cs="Simplified Arabic"/>
          <w:b/>
          <w:sz w:val="28"/>
          <w:szCs w:val="28"/>
          <w:rtl/>
          <w:lang w:eastAsia="zh-CN" w:bidi="ar-DZ"/>
        </w:rPr>
        <w:t xml:space="preserve"> من</w:t>
      </w:r>
      <w:r w:rsidR="00684F0F" w:rsidRPr="00B87CDB">
        <w:rPr>
          <w:rFonts w:ascii="Times New Roman" w:eastAsia="SimSun" w:hAnsi="Times New Roman" w:cs="Simplified Arabic"/>
          <w:b/>
          <w:sz w:val="28"/>
          <w:szCs w:val="28"/>
          <w:rtl/>
          <w:lang w:eastAsia="zh-CN" w:bidi="ar-DZ"/>
        </w:rPr>
        <w:t>ْ</w:t>
      </w:r>
      <w:r w:rsidR="0084405C" w:rsidRPr="00B87CDB">
        <w:rPr>
          <w:rFonts w:ascii="Times New Roman" w:eastAsia="SimSun" w:hAnsi="Times New Roman" w:cs="Simplified Arabic"/>
          <w:b/>
          <w:sz w:val="28"/>
          <w:szCs w:val="28"/>
          <w:rtl/>
          <w:lang w:eastAsia="zh-CN" w:bidi="ar-DZ"/>
        </w:rPr>
        <w:t xml:space="preserve"> تحد</w:t>
      </w:r>
      <w:r w:rsidR="00684F0F" w:rsidRPr="00B87CDB">
        <w:rPr>
          <w:rFonts w:ascii="Times New Roman" w:eastAsia="SimSun" w:hAnsi="Times New Roman" w:cs="Simplified Arabic"/>
          <w:b/>
          <w:sz w:val="28"/>
          <w:szCs w:val="28"/>
          <w:rtl/>
          <w:lang w:eastAsia="zh-CN" w:bidi="ar-DZ"/>
        </w:rPr>
        <w:t>ّ</w:t>
      </w:r>
      <w:r w:rsidR="0084405C" w:rsidRPr="00B87CDB">
        <w:rPr>
          <w:rFonts w:ascii="Times New Roman" w:eastAsia="SimSun" w:hAnsi="Times New Roman" w:cs="Simplified Arabic"/>
          <w:b/>
          <w:sz w:val="28"/>
          <w:szCs w:val="28"/>
          <w:rtl/>
          <w:lang w:eastAsia="zh-CN" w:bidi="ar-DZ"/>
        </w:rPr>
        <w:t>ث عن علاقة الد</w:t>
      </w:r>
      <w:r w:rsidR="009644E4" w:rsidRPr="00B87CDB">
        <w:rPr>
          <w:rFonts w:ascii="Times New Roman" w:eastAsia="SimSun" w:hAnsi="Times New Roman" w:cs="Simplified Arabic"/>
          <w:b/>
          <w:sz w:val="28"/>
          <w:szCs w:val="28"/>
          <w:rtl/>
          <w:lang w:eastAsia="zh-CN" w:bidi="ar-DZ"/>
        </w:rPr>
        <w:t>ّ</w:t>
      </w:r>
      <w:r w:rsidR="0084405C" w:rsidRPr="00B87CDB">
        <w:rPr>
          <w:rFonts w:ascii="Times New Roman" w:eastAsia="SimSun" w:hAnsi="Times New Roman" w:cs="Simplified Arabic"/>
          <w:b/>
          <w:sz w:val="28"/>
          <w:szCs w:val="28"/>
          <w:rtl/>
          <w:lang w:eastAsia="zh-CN" w:bidi="ar-DZ"/>
        </w:rPr>
        <w:t>لالة بالنّحو في</w:t>
      </w:r>
      <w:r w:rsidR="004C6FCD">
        <w:rPr>
          <w:rFonts w:ascii="Times New Roman" w:eastAsia="SimSun" w:hAnsi="Times New Roman" w:cs="Simplified Arabic"/>
          <w:b/>
          <w:sz w:val="28"/>
          <w:szCs w:val="28"/>
          <w:rtl/>
          <w:lang w:eastAsia="zh-CN" w:bidi="ar-DZ"/>
        </w:rPr>
        <w:t xml:space="preserve"> حديثه عن نظريّة النّظم.</w:t>
      </w:r>
      <w:r w:rsidR="007B769C" w:rsidRPr="00B87CDB">
        <w:rPr>
          <w:rFonts w:ascii="Times New Roman" w:eastAsia="SimSun" w:hAnsi="Times New Roman" w:cs="Simplified Arabic"/>
          <w:b/>
          <w:sz w:val="28"/>
          <w:szCs w:val="28"/>
          <w:rtl/>
          <w:lang w:eastAsia="zh-CN" w:bidi="ar-DZ"/>
        </w:rPr>
        <w:t xml:space="preserve"> وبالت</w:t>
      </w:r>
      <w:r w:rsidR="0012175C" w:rsidRPr="00B87CDB">
        <w:rPr>
          <w:rFonts w:ascii="Times New Roman" w:eastAsia="SimSun" w:hAnsi="Times New Roman" w:cs="Simplified Arabic"/>
          <w:b/>
          <w:sz w:val="28"/>
          <w:szCs w:val="28"/>
          <w:rtl/>
          <w:lang w:eastAsia="zh-CN" w:bidi="ar-DZ"/>
        </w:rPr>
        <w:t>ّ</w:t>
      </w:r>
      <w:r w:rsidR="005718EB" w:rsidRPr="00B87CDB">
        <w:rPr>
          <w:rFonts w:ascii="Times New Roman" w:eastAsia="SimSun" w:hAnsi="Times New Roman" w:cs="Simplified Arabic"/>
          <w:b/>
          <w:sz w:val="28"/>
          <w:szCs w:val="28"/>
          <w:rtl/>
          <w:lang w:eastAsia="zh-CN" w:bidi="ar-DZ"/>
        </w:rPr>
        <w:t>َ</w:t>
      </w:r>
      <w:r w:rsidR="007B769C" w:rsidRPr="00B87CDB">
        <w:rPr>
          <w:rFonts w:ascii="Times New Roman" w:eastAsia="SimSun" w:hAnsi="Times New Roman" w:cs="Simplified Arabic"/>
          <w:b/>
          <w:sz w:val="28"/>
          <w:szCs w:val="28"/>
          <w:rtl/>
          <w:lang w:eastAsia="zh-CN" w:bidi="ar-DZ"/>
        </w:rPr>
        <w:t>الي يكون أ</w:t>
      </w:r>
      <w:r w:rsidR="00C66B7B" w:rsidRPr="00B87CDB">
        <w:rPr>
          <w:rFonts w:ascii="Times New Roman" w:eastAsia="SimSun" w:hAnsi="Times New Roman" w:cs="Simplified Arabic"/>
          <w:b/>
          <w:sz w:val="28"/>
          <w:szCs w:val="28"/>
          <w:rtl/>
          <w:lang w:eastAsia="zh-CN" w:bidi="ar-DZ"/>
        </w:rPr>
        <w:t>َ</w:t>
      </w:r>
      <w:r w:rsidR="007B769C" w:rsidRPr="00B87CDB">
        <w:rPr>
          <w:rFonts w:ascii="Times New Roman" w:eastAsia="SimSun" w:hAnsi="Times New Roman" w:cs="Simplified Arabic"/>
          <w:b/>
          <w:sz w:val="28"/>
          <w:szCs w:val="28"/>
          <w:rtl/>
          <w:lang w:eastAsia="zh-CN" w:bidi="ar-DZ"/>
        </w:rPr>
        <w:t>س</w:t>
      </w:r>
      <w:r w:rsidR="00C66B7B" w:rsidRPr="00B87CDB">
        <w:rPr>
          <w:rFonts w:ascii="Times New Roman" w:eastAsia="SimSun" w:hAnsi="Times New Roman" w:cs="Simplified Arabic"/>
          <w:b/>
          <w:sz w:val="28"/>
          <w:szCs w:val="28"/>
          <w:rtl/>
          <w:lang w:eastAsia="zh-CN" w:bidi="ar-DZ"/>
        </w:rPr>
        <w:t>ْ</w:t>
      </w:r>
      <w:r w:rsidR="007B769C" w:rsidRPr="00B87CDB">
        <w:rPr>
          <w:rFonts w:ascii="Times New Roman" w:eastAsia="SimSun" w:hAnsi="Times New Roman" w:cs="Simplified Arabic"/>
          <w:b/>
          <w:sz w:val="28"/>
          <w:szCs w:val="28"/>
          <w:rtl/>
          <w:lang w:eastAsia="zh-CN" w:bidi="ar-DZ"/>
        </w:rPr>
        <w:t>ب</w:t>
      </w:r>
      <w:r w:rsidR="00C66B7B" w:rsidRPr="00B87CDB">
        <w:rPr>
          <w:rFonts w:ascii="Times New Roman" w:eastAsia="SimSun" w:hAnsi="Times New Roman" w:cs="Simplified Arabic"/>
          <w:b/>
          <w:sz w:val="28"/>
          <w:szCs w:val="28"/>
          <w:rtl/>
          <w:lang w:eastAsia="zh-CN" w:bidi="ar-DZ"/>
        </w:rPr>
        <w:t>َ</w:t>
      </w:r>
      <w:r w:rsidR="007B769C" w:rsidRPr="00B87CDB">
        <w:rPr>
          <w:rFonts w:ascii="Times New Roman" w:eastAsia="SimSun" w:hAnsi="Times New Roman" w:cs="Simplified Arabic"/>
          <w:b/>
          <w:sz w:val="28"/>
          <w:szCs w:val="28"/>
          <w:rtl/>
          <w:lang w:eastAsia="zh-CN" w:bidi="ar-DZ"/>
        </w:rPr>
        <w:t>ق</w:t>
      </w:r>
      <w:r w:rsidR="00062BD0" w:rsidRPr="00B87CDB">
        <w:rPr>
          <w:rFonts w:ascii="Times New Roman" w:eastAsia="SimSun" w:hAnsi="Times New Roman" w:cs="Simplified Arabic"/>
          <w:b/>
          <w:sz w:val="28"/>
          <w:szCs w:val="28"/>
          <w:rtl/>
          <w:lang w:eastAsia="zh-CN" w:bidi="ar-DZ"/>
        </w:rPr>
        <w:t>َ</w:t>
      </w:r>
      <w:r w:rsidR="007B769C" w:rsidRPr="00B87CDB">
        <w:rPr>
          <w:rFonts w:ascii="Times New Roman" w:eastAsia="SimSun" w:hAnsi="Times New Roman" w:cs="Simplified Arabic"/>
          <w:b/>
          <w:sz w:val="28"/>
          <w:szCs w:val="28"/>
          <w:rtl/>
          <w:lang w:eastAsia="zh-CN" w:bidi="ar-DZ"/>
        </w:rPr>
        <w:t xml:space="preserve"> من تشومسكي في اعتبار الدّلالة جزء</w:t>
      </w:r>
      <w:r w:rsidR="00C66B7B" w:rsidRPr="00B87CDB">
        <w:rPr>
          <w:rFonts w:ascii="Times New Roman" w:eastAsia="SimSun" w:hAnsi="Times New Roman" w:cs="Simplified Arabic"/>
          <w:b/>
          <w:sz w:val="28"/>
          <w:szCs w:val="28"/>
          <w:rtl/>
          <w:lang w:eastAsia="zh-CN" w:bidi="ar-DZ"/>
        </w:rPr>
        <w:t>ا</w:t>
      </w:r>
      <w:r w:rsidR="009D56B9" w:rsidRPr="00B87CDB">
        <w:rPr>
          <w:rFonts w:ascii="Times New Roman" w:eastAsia="SimSun" w:hAnsi="Times New Roman" w:cs="Simplified Arabic"/>
          <w:b/>
          <w:sz w:val="28"/>
          <w:szCs w:val="28"/>
          <w:rtl/>
          <w:lang w:eastAsia="zh-CN" w:bidi="ar-DZ"/>
        </w:rPr>
        <w:t>من النّحو؛</w:t>
      </w:r>
      <w:r w:rsidR="007B769C" w:rsidRPr="00B87CDB">
        <w:rPr>
          <w:rFonts w:ascii="Times New Roman" w:eastAsia="SimSun" w:hAnsi="Times New Roman" w:cs="Simplified Arabic"/>
          <w:b/>
          <w:sz w:val="28"/>
          <w:szCs w:val="28"/>
          <w:rtl/>
          <w:lang w:eastAsia="zh-CN" w:bidi="ar-DZ"/>
        </w:rPr>
        <w:t xml:space="preserve"> حيث قال</w:t>
      </w:r>
      <w:r w:rsidR="00877048">
        <w:rPr>
          <w:rFonts w:ascii="Times New Roman" w:eastAsia="SimSun" w:hAnsi="Times New Roman" w:cs="Simplified Arabic"/>
          <w:b/>
          <w:sz w:val="28"/>
          <w:szCs w:val="28"/>
          <w:rtl/>
          <w:lang w:eastAsia="zh-CN" w:bidi="ar-DZ"/>
        </w:rPr>
        <w:t>:</w:t>
      </w:r>
      <w:r w:rsidR="00062BD0" w:rsidRPr="00B87CDB">
        <w:rPr>
          <w:rFonts w:ascii="Times New Roman" w:eastAsia="SimSun" w:hAnsi="Times New Roman" w:cs="Simplified Arabic"/>
          <w:b/>
          <w:sz w:val="28"/>
          <w:szCs w:val="28"/>
          <w:rtl/>
          <w:lang w:eastAsia="zh-CN" w:bidi="ar-DZ"/>
        </w:rPr>
        <w:t>"لقد حسم عبد القاهر قضية ربط النّحو بالدّلالة، وبين أهمّية هذا الرّبط، وضرورة اعتماد الم</w:t>
      </w:r>
      <w:r w:rsidR="00BC5067">
        <w:rPr>
          <w:rFonts w:ascii="Times New Roman" w:eastAsia="SimSun" w:hAnsi="Times New Roman" w:cs="Simplified Arabic"/>
          <w:b/>
          <w:sz w:val="28"/>
          <w:szCs w:val="28"/>
          <w:rtl/>
          <w:lang w:eastAsia="zh-CN" w:bidi="ar-DZ"/>
        </w:rPr>
        <w:t>ُ</w:t>
      </w:r>
      <w:r w:rsidR="00062BD0" w:rsidRPr="00B87CDB">
        <w:rPr>
          <w:rFonts w:ascii="Times New Roman" w:eastAsia="SimSun" w:hAnsi="Times New Roman" w:cs="Simplified Arabic"/>
          <w:b/>
          <w:sz w:val="28"/>
          <w:szCs w:val="28"/>
          <w:rtl/>
          <w:lang w:eastAsia="zh-CN" w:bidi="ar-DZ"/>
        </w:rPr>
        <w:t>كو</w:t>
      </w:r>
      <w:r w:rsidR="00BC5067">
        <w:rPr>
          <w:rFonts w:ascii="Times New Roman" w:eastAsia="SimSun" w:hAnsi="Times New Roman" w:cs="Simplified Arabic"/>
          <w:b/>
          <w:sz w:val="28"/>
          <w:szCs w:val="28"/>
          <w:rtl/>
          <w:lang w:eastAsia="zh-CN" w:bidi="ar-DZ"/>
        </w:rPr>
        <w:t>ِّ</w:t>
      </w:r>
      <w:r w:rsidR="00062BD0" w:rsidRPr="00B87CDB">
        <w:rPr>
          <w:rFonts w:ascii="Times New Roman" w:eastAsia="SimSun" w:hAnsi="Times New Roman" w:cs="Simplified Arabic"/>
          <w:b/>
          <w:sz w:val="28"/>
          <w:szCs w:val="28"/>
          <w:rtl/>
          <w:lang w:eastAsia="zh-CN" w:bidi="ar-DZ"/>
        </w:rPr>
        <w:t>ن التّركيبي</w:t>
      </w:r>
      <w:r w:rsidR="009D56B9" w:rsidRPr="00B87CDB">
        <w:rPr>
          <w:rFonts w:ascii="Times New Roman" w:eastAsia="SimSun" w:hAnsi="Times New Roman" w:cs="Simplified Arabic"/>
          <w:b/>
          <w:sz w:val="28"/>
          <w:szCs w:val="28"/>
          <w:rtl/>
          <w:lang w:eastAsia="zh-CN" w:bidi="ar-DZ"/>
        </w:rPr>
        <w:t>ّ</w:t>
      </w:r>
      <w:r w:rsidR="00062BD0" w:rsidRPr="00B87CDB">
        <w:rPr>
          <w:rFonts w:ascii="Times New Roman" w:eastAsia="SimSun" w:hAnsi="Times New Roman" w:cs="Simplified Arabic"/>
          <w:b/>
          <w:sz w:val="28"/>
          <w:szCs w:val="28"/>
          <w:rtl/>
          <w:lang w:eastAsia="zh-CN" w:bidi="ar-DZ"/>
        </w:rPr>
        <w:t xml:space="preserve"> على المكو</w:t>
      </w:r>
      <w:r w:rsidR="009D56B9" w:rsidRPr="00B87CDB">
        <w:rPr>
          <w:rFonts w:ascii="Times New Roman" w:eastAsia="SimSun" w:hAnsi="Times New Roman" w:cs="Simplified Arabic"/>
          <w:b/>
          <w:sz w:val="28"/>
          <w:szCs w:val="28"/>
          <w:rtl/>
          <w:lang w:eastAsia="zh-CN" w:bidi="ar-DZ"/>
        </w:rPr>
        <w:t>ِّ</w:t>
      </w:r>
      <w:r w:rsidR="00062BD0" w:rsidRPr="00B87CDB">
        <w:rPr>
          <w:rFonts w:ascii="Times New Roman" w:eastAsia="SimSun" w:hAnsi="Times New Roman" w:cs="Simplified Arabic"/>
          <w:b/>
          <w:sz w:val="28"/>
          <w:szCs w:val="28"/>
          <w:rtl/>
          <w:lang w:eastAsia="zh-CN" w:bidi="ar-DZ"/>
        </w:rPr>
        <w:t>ن الدّلالي</w:t>
      </w:r>
      <w:r w:rsidR="00BC5067">
        <w:rPr>
          <w:rFonts w:ascii="Times New Roman" w:eastAsia="SimSun" w:hAnsi="Times New Roman" w:cs="Simplified Arabic"/>
          <w:b/>
          <w:sz w:val="28"/>
          <w:szCs w:val="28"/>
          <w:rtl/>
          <w:lang w:eastAsia="zh-CN" w:bidi="ar-DZ"/>
        </w:rPr>
        <w:t>ّ</w:t>
      </w:r>
      <w:r w:rsidR="008F0CFD">
        <w:rPr>
          <w:rFonts w:ascii="Times New Roman" w:eastAsia="SimSun" w:hAnsi="Times New Roman" w:cs="Simplified Arabic"/>
          <w:b/>
          <w:sz w:val="28"/>
          <w:szCs w:val="28"/>
          <w:rtl/>
          <w:lang w:eastAsia="zh-CN" w:bidi="ar-DZ"/>
        </w:rPr>
        <w:t>.</w:t>
      </w:r>
      <w:r w:rsidR="00062BD0" w:rsidRPr="00B87CDB">
        <w:rPr>
          <w:rFonts w:ascii="Times New Roman" w:eastAsia="SimSun" w:hAnsi="Times New Roman" w:cs="Simplified Arabic"/>
          <w:b/>
          <w:sz w:val="28"/>
          <w:szCs w:val="28"/>
          <w:rtl/>
          <w:lang w:eastAsia="zh-CN" w:bidi="ar-DZ"/>
        </w:rPr>
        <w:t xml:space="preserve"> تلك العلاقة </w:t>
      </w:r>
      <w:r w:rsidR="00BC5067">
        <w:rPr>
          <w:rFonts w:ascii="Times New Roman" w:eastAsia="SimSun" w:hAnsi="Times New Roman" w:cs="Simplified Arabic"/>
          <w:b/>
          <w:sz w:val="28"/>
          <w:szCs w:val="28"/>
          <w:rtl/>
          <w:lang w:eastAsia="zh-CN" w:bidi="ar-DZ"/>
        </w:rPr>
        <w:t xml:space="preserve">الّتي </w:t>
      </w:r>
      <w:r w:rsidR="00062BD0" w:rsidRPr="00B87CDB">
        <w:rPr>
          <w:rFonts w:ascii="Times New Roman" w:eastAsia="SimSun" w:hAnsi="Times New Roman" w:cs="Simplified Arabic"/>
          <w:b/>
          <w:sz w:val="28"/>
          <w:szCs w:val="28"/>
          <w:rtl/>
          <w:lang w:eastAsia="zh-CN" w:bidi="ar-DZ"/>
        </w:rPr>
        <w:t>تأخّرت النّظريّة التّوليديّة الت</w:t>
      </w:r>
      <w:r w:rsidR="005C0229" w:rsidRPr="00B87CDB">
        <w:rPr>
          <w:rFonts w:ascii="Times New Roman" w:eastAsia="SimSun" w:hAnsi="Times New Roman" w:cs="Simplified Arabic"/>
          <w:b/>
          <w:sz w:val="28"/>
          <w:szCs w:val="28"/>
          <w:rtl/>
          <w:lang w:eastAsia="zh-CN" w:bidi="ar-DZ"/>
        </w:rPr>
        <w:t>ّ</w:t>
      </w:r>
      <w:r w:rsidR="00062BD0" w:rsidRPr="00B87CDB">
        <w:rPr>
          <w:rFonts w:ascii="Times New Roman" w:eastAsia="SimSun" w:hAnsi="Times New Roman" w:cs="Simplified Arabic"/>
          <w:b/>
          <w:sz w:val="28"/>
          <w:szCs w:val="28"/>
          <w:rtl/>
          <w:lang w:eastAsia="zh-CN" w:bidi="ar-DZ"/>
        </w:rPr>
        <w:t>حويلي</w:t>
      </w:r>
      <w:r w:rsidR="005C0229" w:rsidRPr="00B87CDB">
        <w:rPr>
          <w:rFonts w:ascii="Times New Roman" w:eastAsia="SimSun" w:hAnsi="Times New Roman" w:cs="Simplified Arabic"/>
          <w:b/>
          <w:sz w:val="28"/>
          <w:szCs w:val="28"/>
          <w:rtl/>
          <w:lang w:eastAsia="zh-CN" w:bidi="ar-DZ"/>
        </w:rPr>
        <w:t>ّ</w:t>
      </w:r>
      <w:r w:rsidR="00062BD0" w:rsidRPr="00B87CDB">
        <w:rPr>
          <w:rFonts w:ascii="Times New Roman" w:eastAsia="SimSun" w:hAnsi="Times New Roman" w:cs="Simplified Arabic"/>
          <w:b/>
          <w:sz w:val="28"/>
          <w:szCs w:val="28"/>
          <w:rtl/>
          <w:lang w:eastAsia="zh-CN" w:bidi="ar-DZ"/>
        </w:rPr>
        <w:t xml:space="preserve">ة في إدراكها، </w:t>
      </w:r>
      <w:r w:rsidR="00764427" w:rsidRPr="00B87CDB">
        <w:rPr>
          <w:rFonts w:ascii="Times New Roman" w:eastAsia="SimSun" w:hAnsi="Times New Roman" w:cs="Simplified Arabic"/>
          <w:b/>
          <w:sz w:val="28"/>
          <w:szCs w:val="28"/>
          <w:rtl/>
          <w:lang w:eastAsia="zh-CN" w:bidi="ar-DZ"/>
        </w:rPr>
        <w:t>ومعرفة أهم</w:t>
      </w:r>
      <w:r w:rsidR="009D56B9" w:rsidRPr="00B87CDB">
        <w:rPr>
          <w:rFonts w:ascii="Times New Roman" w:eastAsia="SimSun" w:hAnsi="Times New Roman" w:cs="Simplified Arabic"/>
          <w:b/>
          <w:sz w:val="28"/>
          <w:szCs w:val="28"/>
          <w:rtl/>
          <w:lang w:eastAsia="zh-CN" w:bidi="ar-DZ"/>
        </w:rPr>
        <w:t>ّ</w:t>
      </w:r>
      <w:r w:rsidR="00764427" w:rsidRPr="00B87CDB">
        <w:rPr>
          <w:rFonts w:ascii="Times New Roman" w:eastAsia="SimSun" w:hAnsi="Times New Roman" w:cs="Simplified Arabic"/>
          <w:b/>
          <w:sz w:val="28"/>
          <w:szCs w:val="28"/>
          <w:rtl/>
          <w:lang w:eastAsia="zh-CN" w:bidi="ar-DZ"/>
        </w:rPr>
        <w:t xml:space="preserve">يتها، إلى ظهور كتاب تشومسكي الثّاني </w:t>
      </w:r>
      <w:r w:rsidR="000F23DE" w:rsidRPr="00B87CDB">
        <w:rPr>
          <w:rFonts w:ascii="Times New Roman" w:eastAsia="SimSun" w:hAnsi="Times New Roman" w:cs="Simplified Arabic"/>
          <w:b/>
          <w:sz w:val="28"/>
          <w:szCs w:val="28"/>
          <w:rtl/>
          <w:lang w:eastAsia="zh-CN" w:bidi="ar-DZ"/>
        </w:rPr>
        <w:t>(</w:t>
      </w:r>
      <w:r w:rsidR="00764427" w:rsidRPr="00B87CDB">
        <w:rPr>
          <w:rFonts w:ascii="Times New Roman" w:eastAsia="SimSun" w:hAnsi="Times New Roman" w:cs="Simplified Arabic"/>
          <w:b/>
          <w:sz w:val="28"/>
          <w:szCs w:val="28"/>
          <w:rtl/>
          <w:lang w:eastAsia="zh-CN" w:bidi="ar-DZ"/>
        </w:rPr>
        <w:t>مظاهر الن</w:t>
      </w:r>
      <w:r w:rsidR="005C0229" w:rsidRPr="00B87CDB">
        <w:rPr>
          <w:rFonts w:ascii="Times New Roman" w:eastAsia="SimSun" w:hAnsi="Times New Roman" w:cs="Simplified Arabic"/>
          <w:b/>
          <w:sz w:val="28"/>
          <w:szCs w:val="28"/>
          <w:rtl/>
          <w:lang w:eastAsia="zh-CN" w:bidi="ar-DZ"/>
        </w:rPr>
        <w:t>ّ</w:t>
      </w:r>
      <w:r w:rsidR="00764427" w:rsidRPr="00B87CDB">
        <w:rPr>
          <w:rFonts w:ascii="Times New Roman" w:eastAsia="SimSun" w:hAnsi="Times New Roman" w:cs="Simplified Arabic"/>
          <w:b/>
          <w:sz w:val="28"/>
          <w:szCs w:val="28"/>
          <w:rtl/>
          <w:lang w:eastAsia="zh-CN" w:bidi="ar-DZ"/>
        </w:rPr>
        <w:t>ظريّة النّحوي</w:t>
      </w:r>
      <w:r w:rsidR="00BA588A" w:rsidRPr="00B87CDB">
        <w:rPr>
          <w:rFonts w:ascii="Times New Roman" w:eastAsia="SimSun" w:hAnsi="Times New Roman" w:cs="Simplified Arabic"/>
          <w:b/>
          <w:sz w:val="28"/>
          <w:szCs w:val="28"/>
          <w:rtl/>
          <w:lang w:eastAsia="zh-CN" w:bidi="ar-DZ"/>
        </w:rPr>
        <w:t>ّ</w:t>
      </w:r>
      <w:r w:rsidR="00764427" w:rsidRPr="00B87CDB">
        <w:rPr>
          <w:rFonts w:ascii="Times New Roman" w:eastAsia="SimSun" w:hAnsi="Times New Roman" w:cs="Simplified Arabic"/>
          <w:b/>
          <w:sz w:val="28"/>
          <w:szCs w:val="28"/>
          <w:rtl/>
          <w:lang w:eastAsia="zh-CN" w:bidi="ar-DZ"/>
        </w:rPr>
        <w:t>ة</w:t>
      </w:r>
      <w:r w:rsidR="000F23DE" w:rsidRPr="00B87CDB">
        <w:rPr>
          <w:rFonts w:ascii="Times New Roman" w:eastAsia="SimSun" w:hAnsi="Times New Roman" w:cs="Simplified Arabic"/>
          <w:b/>
          <w:sz w:val="28"/>
          <w:szCs w:val="28"/>
          <w:rtl/>
          <w:lang w:eastAsia="zh-CN" w:bidi="ar-DZ"/>
        </w:rPr>
        <w:t>)</w:t>
      </w:r>
      <w:r w:rsidR="00764427" w:rsidRPr="00B87CDB">
        <w:rPr>
          <w:rFonts w:ascii="Times New Roman" w:eastAsia="SimSun" w:hAnsi="Times New Roman" w:cs="Simplified Arabic"/>
          <w:b/>
          <w:sz w:val="28"/>
          <w:szCs w:val="28"/>
          <w:rtl/>
          <w:lang w:eastAsia="zh-CN" w:bidi="ar-DZ"/>
        </w:rPr>
        <w:t>ال</w:t>
      </w:r>
      <w:r w:rsidR="005C0229" w:rsidRPr="00B87CDB">
        <w:rPr>
          <w:rFonts w:ascii="Times New Roman" w:eastAsia="SimSun" w:hAnsi="Times New Roman" w:cs="Simplified Arabic"/>
          <w:b/>
          <w:sz w:val="28"/>
          <w:szCs w:val="28"/>
          <w:rtl/>
          <w:lang w:eastAsia="zh-CN" w:bidi="ar-DZ"/>
        </w:rPr>
        <w:t>ّ</w:t>
      </w:r>
      <w:r w:rsidR="00764427" w:rsidRPr="00B87CDB">
        <w:rPr>
          <w:rFonts w:ascii="Times New Roman" w:eastAsia="SimSun" w:hAnsi="Times New Roman" w:cs="Simplified Arabic"/>
          <w:b/>
          <w:sz w:val="28"/>
          <w:szCs w:val="28"/>
          <w:rtl/>
          <w:lang w:eastAsia="zh-CN" w:bidi="ar-DZ"/>
        </w:rPr>
        <w:t xml:space="preserve">ذي </w:t>
      </w:r>
      <w:r w:rsidR="005C0229" w:rsidRPr="00B87CDB">
        <w:rPr>
          <w:rFonts w:ascii="Times New Roman" w:eastAsia="SimSun" w:hAnsi="Times New Roman" w:cs="Simplified Arabic"/>
          <w:b/>
          <w:sz w:val="28"/>
          <w:szCs w:val="28"/>
          <w:rtl/>
          <w:lang w:eastAsia="zh-CN" w:bidi="ar-DZ"/>
        </w:rPr>
        <w:t>ظهر بعد كتابه الأوّل بعشر سنوات؛</w:t>
      </w:r>
      <w:r w:rsidR="00967B89" w:rsidRPr="00B87CDB">
        <w:rPr>
          <w:rFonts w:ascii="Times New Roman" w:eastAsia="SimSun" w:hAnsi="Times New Roman" w:cs="Simplified Arabic"/>
          <w:b/>
          <w:sz w:val="28"/>
          <w:szCs w:val="28"/>
          <w:rtl/>
          <w:lang w:eastAsia="zh-CN" w:bidi="ar-DZ"/>
        </w:rPr>
        <w:t xml:space="preserve"> حيث أدرك تشومسكي ضرورة إدخال الم</w:t>
      </w:r>
      <w:r w:rsidR="00BC5067">
        <w:rPr>
          <w:rFonts w:ascii="Times New Roman" w:eastAsia="SimSun" w:hAnsi="Times New Roman" w:cs="Simplified Arabic"/>
          <w:b/>
          <w:sz w:val="28"/>
          <w:szCs w:val="28"/>
          <w:rtl/>
          <w:lang w:eastAsia="zh-CN" w:bidi="ar-DZ"/>
        </w:rPr>
        <w:t>ُ</w:t>
      </w:r>
      <w:r w:rsidR="00967B89" w:rsidRPr="00B87CDB">
        <w:rPr>
          <w:rFonts w:ascii="Times New Roman" w:eastAsia="SimSun" w:hAnsi="Times New Roman" w:cs="Simplified Arabic"/>
          <w:b/>
          <w:sz w:val="28"/>
          <w:szCs w:val="28"/>
          <w:rtl/>
          <w:lang w:eastAsia="zh-CN" w:bidi="ar-DZ"/>
        </w:rPr>
        <w:t>كو</w:t>
      </w:r>
      <w:r w:rsidR="00BA588A" w:rsidRPr="00B87CDB">
        <w:rPr>
          <w:rFonts w:ascii="Times New Roman" w:eastAsia="SimSun" w:hAnsi="Times New Roman" w:cs="Simplified Arabic"/>
          <w:b/>
          <w:sz w:val="28"/>
          <w:szCs w:val="28"/>
          <w:rtl/>
          <w:lang w:eastAsia="zh-CN" w:bidi="ar-DZ"/>
        </w:rPr>
        <w:t>ِّ</w:t>
      </w:r>
      <w:r w:rsidR="00967B89" w:rsidRPr="00B87CDB">
        <w:rPr>
          <w:rFonts w:ascii="Times New Roman" w:eastAsia="SimSun" w:hAnsi="Times New Roman" w:cs="Simplified Arabic"/>
          <w:b/>
          <w:sz w:val="28"/>
          <w:szCs w:val="28"/>
          <w:rtl/>
          <w:lang w:eastAsia="zh-CN" w:bidi="ar-DZ"/>
        </w:rPr>
        <w:t>ن الدّلالي</w:t>
      </w:r>
      <w:r w:rsidR="00BA588A" w:rsidRPr="00B87CDB">
        <w:rPr>
          <w:rFonts w:ascii="Times New Roman" w:eastAsia="SimSun" w:hAnsi="Times New Roman" w:cs="Simplified Arabic"/>
          <w:b/>
          <w:sz w:val="28"/>
          <w:szCs w:val="28"/>
          <w:rtl/>
          <w:lang w:eastAsia="zh-CN" w:bidi="ar-DZ"/>
        </w:rPr>
        <w:t>ّ</w:t>
      </w:r>
      <w:r w:rsidR="00967B89" w:rsidRPr="00B87CDB">
        <w:rPr>
          <w:rFonts w:ascii="Times New Roman" w:eastAsia="SimSun" w:hAnsi="Times New Roman" w:cs="Simplified Arabic"/>
          <w:b/>
          <w:sz w:val="28"/>
          <w:szCs w:val="28"/>
          <w:rtl/>
          <w:lang w:eastAsia="zh-CN" w:bidi="ar-DZ"/>
        </w:rPr>
        <w:t xml:space="preserve"> باعتباره م</w:t>
      </w:r>
      <w:r w:rsidR="009D56B9" w:rsidRPr="00B87CDB">
        <w:rPr>
          <w:rFonts w:ascii="Times New Roman" w:eastAsia="SimSun" w:hAnsi="Times New Roman" w:cs="Simplified Arabic"/>
          <w:b/>
          <w:sz w:val="28"/>
          <w:szCs w:val="28"/>
          <w:rtl/>
          <w:lang w:eastAsia="zh-CN" w:bidi="ar-DZ"/>
        </w:rPr>
        <w:t>ُ</w:t>
      </w:r>
      <w:r w:rsidR="00967B89" w:rsidRPr="00B87CDB">
        <w:rPr>
          <w:rFonts w:ascii="Times New Roman" w:eastAsia="SimSun" w:hAnsi="Times New Roman" w:cs="Simplified Arabic"/>
          <w:b/>
          <w:sz w:val="28"/>
          <w:szCs w:val="28"/>
          <w:rtl/>
          <w:lang w:eastAsia="zh-CN" w:bidi="ar-DZ"/>
        </w:rPr>
        <w:t>كوّ</w:t>
      </w:r>
      <w:r w:rsidR="009D56B9" w:rsidRPr="00B87CDB">
        <w:rPr>
          <w:rFonts w:ascii="Times New Roman" w:eastAsia="SimSun" w:hAnsi="Times New Roman" w:cs="Simplified Arabic"/>
          <w:b/>
          <w:sz w:val="28"/>
          <w:szCs w:val="28"/>
          <w:rtl/>
          <w:lang w:eastAsia="zh-CN" w:bidi="ar-DZ"/>
        </w:rPr>
        <w:t>ِ</w:t>
      </w:r>
      <w:r w:rsidR="00967B89" w:rsidRPr="00B87CDB">
        <w:rPr>
          <w:rFonts w:ascii="Times New Roman" w:eastAsia="SimSun" w:hAnsi="Times New Roman" w:cs="Simplified Arabic"/>
          <w:b/>
          <w:sz w:val="28"/>
          <w:szCs w:val="28"/>
          <w:rtl/>
          <w:lang w:eastAsia="zh-CN" w:bidi="ar-DZ"/>
        </w:rPr>
        <w:t xml:space="preserve">نا تفسيريّا، </w:t>
      </w:r>
      <w:r w:rsidR="003551C6" w:rsidRPr="00B87CDB">
        <w:rPr>
          <w:rFonts w:ascii="Times New Roman" w:eastAsia="SimSun" w:hAnsi="Times New Roman" w:cs="Simplified Arabic"/>
          <w:b/>
          <w:sz w:val="28"/>
          <w:szCs w:val="28"/>
          <w:rtl/>
          <w:lang w:eastAsia="zh-CN" w:bidi="ar-DZ"/>
        </w:rPr>
        <w:t>من أجل إلقاء الض</w:t>
      </w:r>
      <w:r w:rsidR="00447803" w:rsidRPr="00B87CDB">
        <w:rPr>
          <w:rFonts w:ascii="Times New Roman" w:eastAsia="SimSun" w:hAnsi="Times New Roman" w:cs="Simplified Arabic"/>
          <w:b/>
          <w:sz w:val="28"/>
          <w:szCs w:val="28"/>
          <w:rtl/>
          <w:lang w:eastAsia="zh-CN" w:bidi="ar-DZ"/>
        </w:rPr>
        <w:t>ّ</w:t>
      </w:r>
      <w:r w:rsidR="003551C6" w:rsidRPr="00B87CDB">
        <w:rPr>
          <w:rFonts w:ascii="Times New Roman" w:eastAsia="SimSun" w:hAnsi="Times New Roman" w:cs="Simplified Arabic"/>
          <w:b/>
          <w:sz w:val="28"/>
          <w:szCs w:val="28"/>
          <w:rtl/>
          <w:lang w:eastAsia="zh-CN" w:bidi="ar-DZ"/>
        </w:rPr>
        <w:t>وء على الم</w:t>
      </w:r>
      <w:r w:rsidR="00447803" w:rsidRPr="00B87CDB">
        <w:rPr>
          <w:rFonts w:ascii="Times New Roman" w:eastAsia="SimSun" w:hAnsi="Times New Roman" w:cs="Simplified Arabic"/>
          <w:b/>
          <w:sz w:val="28"/>
          <w:szCs w:val="28"/>
          <w:rtl/>
          <w:lang w:eastAsia="zh-CN" w:bidi="ar-DZ"/>
        </w:rPr>
        <w:t>ُ</w:t>
      </w:r>
      <w:r w:rsidR="003551C6" w:rsidRPr="00B87CDB">
        <w:rPr>
          <w:rFonts w:ascii="Times New Roman" w:eastAsia="SimSun" w:hAnsi="Times New Roman" w:cs="Simplified Arabic"/>
          <w:b/>
          <w:sz w:val="28"/>
          <w:szCs w:val="28"/>
          <w:rtl/>
          <w:lang w:eastAsia="zh-CN" w:bidi="ar-DZ"/>
        </w:rPr>
        <w:t>كو</w:t>
      </w:r>
      <w:r w:rsidR="00447803" w:rsidRPr="00B87CDB">
        <w:rPr>
          <w:rFonts w:ascii="Times New Roman" w:eastAsia="SimSun" w:hAnsi="Times New Roman" w:cs="Simplified Arabic"/>
          <w:b/>
          <w:sz w:val="28"/>
          <w:szCs w:val="28"/>
          <w:rtl/>
          <w:lang w:eastAsia="zh-CN" w:bidi="ar-DZ"/>
        </w:rPr>
        <w:t>ِّ</w:t>
      </w:r>
      <w:r w:rsidR="003551C6" w:rsidRPr="00B87CDB">
        <w:rPr>
          <w:rFonts w:ascii="Times New Roman" w:eastAsia="SimSun" w:hAnsi="Times New Roman" w:cs="Simplified Arabic"/>
          <w:b/>
          <w:sz w:val="28"/>
          <w:szCs w:val="28"/>
          <w:rtl/>
          <w:lang w:eastAsia="zh-CN" w:bidi="ar-DZ"/>
        </w:rPr>
        <w:t>نات التّركيبي</w:t>
      </w:r>
      <w:r w:rsidR="00447803" w:rsidRPr="00B87CDB">
        <w:rPr>
          <w:rFonts w:ascii="Times New Roman" w:eastAsia="SimSun" w:hAnsi="Times New Roman" w:cs="Simplified Arabic"/>
          <w:b/>
          <w:sz w:val="28"/>
          <w:szCs w:val="28"/>
          <w:rtl/>
          <w:lang w:eastAsia="zh-CN" w:bidi="ar-DZ"/>
        </w:rPr>
        <w:t>ّ</w:t>
      </w:r>
      <w:r w:rsidR="003551C6" w:rsidRPr="00B87CDB">
        <w:rPr>
          <w:rFonts w:ascii="Times New Roman" w:eastAsia="SimSun" w:hAnsi="Times New Roman" w:cs="Simplified Arabic"/>
          <w:b/>
          <w:sz w:val="28"/>
          <w:szCs w:val="28"/>
          <w:rtl/>
          <w:lang w:eastAsia="zh-CN" w:bidi="ar-DZ"/>
        </w:rPr>
        <w:t>ة، ال</w:t>
      </w:r>
      <w:r w:rsidR="005C0229" w:rsidRPr="00B87CDB">
        <w:rPr>
          <w:rFonts w:ascii="Times New Roman" w:eastAsia="SimSun" w:hAnsi="Times New Roman" w:cs="Simplified Arabic"/>
          <w:b/>
          <w:sz w:val="28"/>
          <w:szCs w:val="28"/>
          <w:rtl/>
          <w:lang w:eastAsia="zh-CN" w:bidi="ar-DZ"/>
        </w:rPr>
        <w:t>ّ</w:t>
      </w:r>
      <w:r w:rsidR="003551C6" w:rsidRPr="00B87CDB">
        <w:rPr>
          <w:rFonts w:ascii="Times New Roman" w:eastAsia="SimSun" w:hAnsi="Times New Roman" w:cs="Simplified Arabic"/>
          <w:b/>
          <w:sz w:val="28"/>
          <w:szCs w:val="28"/>
          <w:rtl/>
          <w:lang w:eastAsia="zh-CN" w:bidi="ar-DZ"/>
        </w:rPr>
        <w:t xml:space="preserve">تي </w:t>
      </w:r>
      <w:r w:rsidR="003F4BF1" w:rsidRPr="00B87CDB">
        <w:rPr>
          <w:rFonts w:ascii="Times New Roman" w:eastAsia="SimSun" w:hAnsi="Times New Roman" w:cs="Simplified Arabic"/>
          <w:b/>
          <w:sz w:val="28"/>
          <w:szCs w:val="28"/>
          <w:rtl/>
          <w:lang w:eastAsia="zh-CN" w:bidi="ar-DZ"/>
        </w:rPr>
        <w:t>يحدث فيها خرق في قواعد تصنيفها الجزئيّ، بخروجها عن قواعدها المألوفة، وص</w:t>
      </w:r>
      <w:r w:rsidR="00447803" w:rsidRPr="00B87CDB">
        <w:rPr>
          <w:rFonts w:ascii="Times New Roman" w:eastAsia="SimSun" w:hAnsi="Times New Roman" w:cs="Simplified Arabic"/>
          <w:b/>
          <w:sz w:val="28"/>
          <w:szCs w:val="28"/>
          <w:rtl/>
          <w:lang w:eastAsia="zh-CN" w:bidi="ar-DZ"/>
        </w:rPr>
        <w:t>ُ</w:t>
      </w:r>
      <w:r w:rsidR="003F4BF1" w:rsidRPr="00B87CDB">
        <w:rPr>
          <w:rFonts w:ascii="Times New Roman" w:eastAsia="SimSun" w:hAnsi="Times New Roman" w:cs="Simplified Arabic"/>
          <w:b/>
          <w:sz w:val="28"/>
          <w:szCs w:val="28"/>
          <w:rtl/>
          <w:lang w:eastAsia="zh-CN" w:bidi="ar-DZ"/>
        </w:rPr>
        <w:t>ور البنائي</w:t>
      </w:r>
      <w:r w:rsidR="00447803" w:rsidRPr="00B87CDB">
        <w:rPr>
          <w:rFonts w:ascii="Times New Roman" w:eastAsia="SimSun" w:hAnsi="Times New Roman" w:cs="Simplified Arabic"/>
          <w:b/>
          <w:sz w:val="28"/>
          <w:szCs w:val="28"/>
          <w:rtl/>
          <w:lang w:eastAsia="zh-CN" w:bidi="ar-DZ"/>
        </w:rPr>
        <w:t>ّ</w:t>
      </w:r>
      <w:r w:rsidR="003F4BF1" w:rsidRPr="00B87CDB">
        <w:rPr>
          <w:rFonts w:ascii="Times New Roman" w:eastAsia="SimSun" w:hAnsi="Times New Roman" w:cs="Simplified Arabic"/>
          <w:b/>
          <w:sz w:val="28"/>
          <w:szCs w:val="28"/>
          <w:rtl/>
          <w:lang w:eastAsia="zh-CN" w:bidi="ar-DZ"/>
        </w:rPr>
        <w:t>ة المألوفة</w:t>
      </w:r>
      <w:r w:rsidR="00036C64" w:rsidRPr="00B87CDB">
        <w:rPr>
          <w:rFonts w:ascii="Times New Roman" w:eastAsia="SimSun" w:hAnsi="Times New Roman" w:cs="Simplified Arabic"/>
          <w:b/>
          <w:sz w:val="28"/>
          <w:szCs w:val="28"/>
          <w:rtl/>
          <w:lang w:eastAsia="zh-CN" w:bidi="ar-DZ"/>
        </w:rPr>
        <w:t>، من أمثلة الت</w:t>
      </w:r>
      <w:r w:rsidR="005C0229" w:rsidRPr="00B87CDB">
        <w:rPr>
          <w:rFonts w:ascii="Times New Roman" w:eastAsia="SimSun" w:hAnsi="Times New Roman" w:cs="Simplified Arabic"/>
          <w:b/>
          <w:sz w:val="28"/>
          <w:szCs w:val="28"/>
          <w:rtl/>
          <w:lang w:eastAsia="zh-CN" w:bidi="ar-DZ"/>
        </w:rPr>
        <w:t>ّ</w:t>
      </w:r>
      <w:r w:rsidR="00036C64" w:rsidRPr="00B87CDB">
        <w:rPr>
          <w:rFonts w:ascii="Times New Roman" w:eastAsia="SimSun" w:hAnsi="Times New Roman" w:cs="Simplified Arabic"/>
          <w:b/>
          <w:sz w:val="28"/>
          <w:szCs w:val="28"/>
          <w:rtl/>
          <w:lang w:eastAsia="zh-CN" w:bidi="ar-DZ"/>
        </w:rPr>
        <w:t>راكيب المجازيّة على شتى أنواعها، والت</w:t>
      </w:r>
      <w:r w:rsidR="00447803" w:rsidRPr="00B87CDB">
        <w:rPr>
          <w:rFonts w:ascii="Times New Roman" w:eastAsia="SimSun" w:hAnsi="Times New Roman" w:cs="Simplified Arabic"/>
          <w:b/>
          <w:sz w:val="28"/>
          <w:szCs w:val="28"/>
          <w:rtl/>
          <w:lang w:eastAsia="zh-CN" w:bidi="ar-DZ"/>
        </w:rPr>
        <w:t>ّ</w:t>
      </w:r>
      <w:r w:rsidR="00036C64" w:rsidRPr="00B87CDB">
        <w:rPr>
          <w:rFonts w:ascii="Times New Roman" w:eastAsia="SimSun" w:hAnsi="Times New Roman" w:cs="Simplified Arabic"/>
          <w:b/>
          <w:sz w:val="28"/>
          <w:szCs w:val="28"/>
          <w:rtl/>
          <w:lang w:eastAsia="zh-CN" w:bidi="ar-DZ"/>
        </w:rPr>
        <w:t>راكيب الملتبسة ال</w:t>
      </w:r>
      <w:r w:rsidR="00447803" w:rsidRPr="00B87CDB">
        <w:rPr>
          <w:rFonts w:ascii="Times New Roman" w:eastAsia="SimSun" w:hAnsi="Times New Roman" w:cs="Simplified Arabic"/>
          <w:b/>
          <w:sz w:val="28"/>
          <w:szCs w:val="28"/>
          <w:rtl/>
          <w:lang w:eastAsia="zh-CN" w:bidi="ar-DZ"/>
        </w:rPr>
        <w:t>ّ</w:t>
      </w:r>
      <w:r w:rsidR="00036C64" w:rsidRPr="00B87CDB">
        <w:rPr>
          <w:rFonts w:ascii="Times New Roman" w:eastAsia="SimSun" w:hAnsi="Times New Roman" w:cs="Simplified Arabic"/>
          <w:b/>
          <w:sz w:val="28"/>
          <w:szCs w:val="28"/>
          <w:rtl/>
          <w:lang w:eastAsia="zh-CN" w:bidi="ar-DZ"/>
        </w:rPr>
        <w:t>تي ت</w:t>
      </w:r>
      <w:r w:rsidR="00447803" w:rsidRPr="00B87CDB">
        <w:rPr>
          <w:rFonts w:ascii="Times New Roman" w:eastAsia="SimSun" w:hAnsi="Times New Roman" w:cs="Simplified Arabic"/>
          <w:b/>
          <w:sz w:val="28"/>
          <w:szCs w:val="28"/>
          <w:rtl/>
          <w:lang w:eastAsia="zh-CN" w:bidi="ar-DZ"/>
        </w:rPr>
        <w:t>َ</w:t>
      </w:r>
      <w:r w:rsidR="00036C64" w:rsidRPr="00B87CDB">
        <w:rPr>
          <w:rFonts w:ascii="Times New Roman" w:eastAsia="SimSun" w:hAnsi="Times New Roman" w:cs="Simplified Arabic"/>
          <w:b/>
          <w:sz w:val="28"/>
          <w:szCs w:val="28"/>
          <w:rtl/>
          <w:lang w:eastAsia="zh-CN" w:bidi="ar-DZ"/>
        </w:rPr>
        <w:t>ح</w:t>
      </w:r>
      <w:r w:rsidR="00447803" w:rsidRPr="00B87CDB">
        <w:rPr>
          <w:rFonts w:ascii="Times New Roman" w:eastAsia="SimSun" w:hAnsi="Times New Roman" w:cs="Simplified Arabic"/>
          <w:b/>
          <w:sz w:val="28"/>
          <w:szCs w:val="28"/>
          <w:rtl/>
          <w:lang w:eastAsia="zh-CN" w:bidi="ar-DZ"/>
        </w:rPr>
        <w:t>ْ</w:t>
      </w:r>
      <w:r w:rsidR="00036C64" w:rsidRPr="00B87CDB">
        <w:rPr>
          <w:rFonts w:ascii="Times New Roman" w:eastAsia="SimSun" w:hAnsi="Times New Roman" w:cs="Simplified Arabic"/>
          <w:b/>
          <w:sz w:val="28"/>
          <w:szCs w:val="28"/>
          <w:rtl/>
          <w:lang w:eastAsia="zh-CN" w:bidi="ar-DZ"/>
        </w:rPr>
        <w:t>تمل أكثر من مدلول واحد في بنيتها الس</w:t>
      </w:r>
      <w:r w:rsidR="00447803" w:rsidRPr="00B87CDB">
        <w:rPr>
          <w:rFonts w:ascii="Times New Roman" w:eastAsia="SimSun" w:hAnsi="Times New Roman" w:cs="Simplified Arabic"/>
          <w:b/>
          <w:sz w:val="28"/>
          <w:szCs w:val="28"/>
          <w:rtl/>
          <w:lang w:eastAsia="zh-CN" w:bidi="ar-DZ"/>
        </w:rPr>
        <w:t>َّ</w:t>
      </w:r>
      <w:r w:rsidR="00036C64" w:rsidRPr="00B87CDB">
        <w:rPr>
          <w:rFonts w:ascii="Times New Roman" w:eastAsia="SimSun" w:hAnsi="Times New Roman" w:cs="Simplified Arabic"/>
          <w:b/>
          <w:sz w:val="28"/>
          <w:szCs w:val="28"/>
          <w:rtl/>
          <w:lang w:eastAsia="zh-CN" w:bidi="ar-DZ"/>
        </w:rPr>
        <w:t>طحيّة.</w:t>
      </w:r>
      <w:r w:rsidR="00EE201B" w:rsidRPr="00B87CDB">
        <w:rPr>
          <w:rFonts w:ascii="Times New Roman" w:eastAsia="SimSun" w:hAnsi="Times New Roman" w:cs="Simplified Arabic"/>
          <w:b/>
          <w:sz w:val="28"/>
          <w:szCs w:val="28"/>
          <w:rtl/>
          <w:lang w:eastAsia="zh-CN" w:bidi="ar-DZ"/>
        </w:rPr>
        <w:t>"</w:t>
      </w:r>
      <w:r w:rsidR="006915BE" w:rsidRPr="00B87CDB">
        <w:rPr>
          <w:rStyle w:val="Appelnotedebasdep"/>
          <w:rFonts w:ascii="Times New Roman" w:eastAsia="SimSun" w:hAnsi="Times New Roman" w:cs="Simplified Arabic"/>
          <w:b/>
          <w:sz w:val="28"/>
          <w:szCs w:val="28"/>
          <w:rtl/>
          <w:lang w:eastAsia="zh-CN" w:bidi="ar-DZ"/>
        </w:rPr>
        <w:footnoteReference w:id="74"/>
      </w:r>
      <w:r w:rsidR="00096222">
        <w:rPr>
          <w:rFonts w:ascii="Times New Roman" w:eastAsia="SimSun" w:hAnsi="Times New Roman" w:cs="Simplified Arabic"/>
          <w:b/>
          <w:sz w:val="28"/>
          <w:szCs w:val="28"/>
          <w:rtl/>
          <w:lang w:eastAsia="zh-CN" w:bidi="ar-DZ"/>
        </w:rPr>
        <w:t>ويكون بهذا أيضا -حسب ح</w:t>
      </w:r>
      <w:r w:rsidR="0021366F">
        <w:rPr>
          <w:rFonts w:ascii="Times New Roman" w:eastAsia="SimSun" w:hAnsi="Times New Roman" w:cs="Simplified Arabic"/>
          <w:b/>
          <w:sz w:val="28"/>
          <w:szCs w:val="28"/>
          <w:rtl/>
          <w:lang w:eastAsia="zh-CN" w:bidi="ar-DZ"/>
        </w:rPr>
        <w:t>ُ</w:t>
      </w:r>
      <w:r w:rsidR="00941F38" w:rsidRPr="00530F5B">
        <w:rPr>
          <w:rFonts w:ascii="Times New Roman" w:eastAsia="SimSun" w:hAnsi="Times New Roman" w:cs="Simplified Arabic"/>
          <w:b/>
          <w:sz w:val="28"/>
          <w:szCs w:val="28"/>
          <w:rtl/>
          <w:lang w:eastAsia="zh-CN" w:bidi="ar-DZ"/>
        </w:rPr>
        <w:t>س</w:t>
      </w:r>
      <w:r w:rsidR="0021366F">
        <w:rPr>
          <w:rFonts w:ascii="Times New Roman" w:eastAsia="SimSun" w:hAnsi="Times New Roman" w:cs="Simplified Arabic"/>
          <w:b/>
          <w:sz w:val="28"/>
          <w:szCs w:val="28"/>
          <w:rtl/>
          <w:lang w:eastAsia="zh-CN" w:bidi="ar-DZ"/>
        </w:rPr>
        <w:t>َ</w:t>
      </w:r>
      <w:r w:rsidR="00941F38" w:rsidRPr="00530F5B">
        <w:rPr>
          <w:rFonts w:ascii="Times New Roman" w:eastAsia="SimSun" w:hAnsi="Times New Roman" w:cs="Simplified Arabic"/>
          <w:b/>
          <w:sz w:val="28"/>
          <w:szCs w:val="28"/>
          <w:rtl/>
          <w:lang w:eastAsia="zh-CN" w:bidi="ar-DZ"/>
        </w:rPr>
        <w:t xml:space="preserve">ام </w:t>
      </w:r>
      <w:r w:rsidR="00941F38" w:rsidRPr="00530F5B">
        <w:rPr>
          <w:rFonts w:ascii="Times New Roman" w:eastAsia="SimSun" w:hAnsi="Times New Roman" w:cs="Simplified Arabic"/>
          <w:b/>
          <w:sz w:val="28"/>
          <w:szCs w:val="28"/>
          <w:rtl/>
          <w:lang w:eastAsia="zh-CN" w:bidi="ar-DZ"/>
        </w:rPr>
        <w:lastRenderedPageBreak/>
        <w:t>البهنساوي- عبد القاهر الجرجاني</w:t>
      </w:r>
      <w:r w:rsidR="00941F38">
        <w:rPr>
          <w:rFonts w:ascii="Times New Roman" w:eastAsia="SimSun" w:hAnsi="Times New Roman" w:cs="Simplified Arabic"/>
          <w:b/>
          <w:sz w:val="28"/>
          <w:szCs w:val="28"/>
          <w:rtl/>
          <w:lang w:eastAsia="zh-CN" w:bidi="ar-DZ"/>
        </w:rPr>
        <w:t>ّ</w:t>
      </w:r>
      <w:r w:rsidR="00941F38" w:rsidRPr="00530F5B">
        <w:rPr>
          <w:rFonts w:ascii="Times New Roman" w:eastAsia="SimSun" w:hAnsi="Times New Roman" w:cs="Simplified Arabic"/>
          <w:b/>
          <w:sz w:val="28"/>
          <w:szCs w:val="28"/>
          <w:rtl/>
          <w:lang w:eastAsia="zh-CN" w:bidi="ar-DZ"/>
        </w:rPr>
        <w:t xml:space="preserve"> أسبقُ في اعتبار الدّلالة جزءا لا يتجزّأ </w:t>
      </w:r>
      <w:r w:rsidR="00941F38">
        <w:rPr>
          <w:rFonts w:ascii="Times New Roman" w:eastAsia="SimSun" w:hAnsi="Times New Roman" w:cs="Simplified Arabic"/>
          <w:b/>
          <w:sz w:val="28"/>
          <w:szCs w:val="28"/>
          <w:rtl/>
          <w:lang w:eastAsia="zh-CN" w:bidi="ar-DZ"/>
        </w:rPr>
        <w:t>من</w:t>
      </w:r>
      <w:r w:rsidR="00941F38" w:rsidRPr="00530F5B">
        <w:rPr>
          <w:rFonts w:ascii="Times New Roman" w:eastAsia="SimSun" w:hAnsi="Times New Roman" w:cs="Simplified Arabic"/>
          <w:b/>
          <w:sz w:val="28"/>
          <w:szCs w:val="28"/>
          <w:rtl/>
          <w:lang w:eastAsia="zh-CN" w:bidi="ar-DZ"/>
        </w:rPr>
        <w:t xml:space="preserve"> النّحو، من تشومسكي صاحب هذه الفكرة في اللّسانيات.</w:t>
      </w:r>
    </w:p>
    <w:p w:rsidR="003F66A5" w:rsidRPr="003F66A5" w:rsidRDefault="00C42EAE" w:rsidP="00296417">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t>5</w:t>
      </w:r>
      <w:r w:rsidR="00DA476E" w:rsidRPr="00B87CDB">
        <w:rPr>
          <w:rFonts w:ascii="Times New Roman" w:eastAsia="SimSun" w:hAnsi="Times New Roman" w:cs="Simplified Arabic"/>
          <w:bCs/>
          <w:sz w:val="28"/>
          <w:szCs w:val="28"/>
          <w:rtl/>
          <w:lang w:eastAsia="zh-CN" w:bidi="ar-DZ"/>
        </w:rPr>
        <w:t>- نظري</w:t>
      </w:r>
      <w:r w:rsidR="00321401">
        <w:rPr>
          <w:rFonts w:ascii="Times New Roman" w:eastAsia="SimSun" w:hAnsi="Times New Roman" w:cs="Simplified Arabic"/>
          <w:bCs/>
          <w:sz w:val="28"/>
          <w:szCs w:val="28"/>
          <w:rtl/>
          <w:lang w:eastAsia="zh-CN" w:bidi="ar-DZ"/>
        </w:rPr>
        <w:t>ّ</w:t>
      </w:r>
      <w:r w:rsidR="00DA476E" w:rsidRPr="00B87CDB">
        <w:rPr>
          <w:rFonts w:ascii="Times New Roman" w:eastAsia="SimSun" w:hAnsi="Times New Roman" w:cs="Simplified Arabic"/>
          <w:bCs/>
          <w:sz w:val="28"/>
          <w:szCs w:val="28"/>
          <w:rtl/>
          <w:lang w:eastAsia="zh-CN" w:bidi="ar-DZ"/>
        </w:rPr>
        <w:t>ة الرّبط:</w:t>
      </w:r>
      <w:r w:rsidR="00DA476E" w:rsidRPr="00B87CDB">
        <w:rPr>
          <w:rFonts w:ascii="Times New Roman" w:eastAsia="SimSun" w:hAnsi="Times New Roman" w:cs="Simplified Arabic"/>
          <w:b/>
          <w:sz w:val="28"/>
          <w:szCs w:val="28"/>
          <w:rtl/>
          <w:lang w:eastAsia="zh-CN" w:bidi="ar-DZ"/>
        </w:rPr>
        <w:t xml:space="preserve"> ت</w:t>
      </w:r>
      <w:r w:rsidR="001078A5" w:rsidRPr="00B87CDB">
        <w:rPr>
          <w:rFonts w:ascii="Times New Roman" w:eastAsia="SimSun" w:hAnsi="Times New Roman" w:cs="Simplified Arabic"/>
          <w:b/>
          <w:sz w:val="28"/>
          <w:szCs w:val="28"/>
          <w:rtl/>
          <w:lang w:eastAsia="zh-CN" w:bidi="ar-DZ"/>
        </w:rPr>
        <w:t>ُ</w:t>
      </w:r>
      <w:r w:rsidR="00DA476E" w:rsidRPr="00B87CDB">
        <w:rPr>
          <w:rFonts w:ascii="Times New Roman" w:eastAsia="SimSun" w:hAnsi="Times New Roman" w:cs="Simplified Arabic"/>
          <w:b/>
          <w:sz w:val="28"/>
          <w:szCs w:val="28"/>
          <w:rtl/>
          <w:lang w:eastAsia="zh-CN" w:bidi="ar-DZ"/>
        </w:rPr>
        <w:t>ع</w:t>
      </w:r>
      <w:r w:rsidR="001078A5" w:rsidRPr="00B87CDB">
        <w:rPr>
          <w:rFonts w:ascii="Times New Roman" w:eastAsia="SimSun" w:hAnsi="Times New Roman" w:cs="Simplified Arabic"/>
          <w:b/>
          <w:sz w:val="28"/>
          <w:szCs w:val="28"/>
          <w:rtl/>
          <w:lang w:eastAsia="zh-CN" w:bidi="ar-DZ"/>
        </w:rPr>
        <w:t>َ</w:t>
      </w:r>
      <w:r w:rsidR="00DA476E" w:rsidRPr="00B87CDB">
        <w:rPr>
          <w:rFonts w:ascii="Times New Roman" w:eastAsia="SimSun" w:hAnsi="Times New Roman" w:cs="Simplified Arabic"/>
          <w:b/>
          <w:sz w:val="28"/>
          <w:szCs w:val="28"/>
          <w:rtl/>
          <w:lang w:eastAsia="zh-CN" w:bidi="ar-DZ"/>
        </w:rPr>
        <w:t>دّ</w:t>
      </w:r>
      <w:r w:rsidR="001078A5" w:rsidRPr="00B87CDB">
        <w:rPr>
          <w:rFonts w:ascii="Times New Roman" w:eastAsia="SimSun" w:hAnsi="Times New Roman" w:cs="Simplified Arabic"/>
          <w:b/>
          <w:sz w:val="28"/>
          <w:szCs w:val="28"/>
          <w:rtl/>
          <w:lang w:eastAsia="zh-CN" w:bidi="ar-DZ"/>
        </w:rPr>
        <w:t>ُ</w:t>
      </w:r>
      <w:r w:rsidR="00DA476E" w:rsidRPr="00B87CDB">
        <w:rPr>
          <w:rFonts w:ascii="Times New Roman" w:eastAsia="SimSun" w:hAnsi="Times New Roman" w:cs="Simplified Arabic"/>
          <w:b/>
          <w:sz w:val="28"/>
          <w:szCs w:val="28"/>
          <w:rtl/>
          <w:lang w:eastAsia="zh-CN" w:bidi="ar-DZ"/>
        </w:rPr>
        <w:t xml:space="preserve"> نظريّة الرّبط من النّظريّات الّتي اعتمدتها الن</w:t>
      </w:r>
      <w:r w:rsidR="001078A5" w:rsidRPr="00B87CDB">
        <w:rPr>
          <w:rFonts w:ascii="Times New Roman" w:eastAsia="SimSun" w:hAnsi="Times New Roman" w:cs="Simplified Arabic"/>
          <w:b/>
          <w:sz w:val="28"/>
          <w:szCs w:val="28"/>
          <w:rtl/>
          <w:lang w:eastAsia="zh-CN" w:bidi="ar-DZ"/>
        </w:rPr>
        <w:t>ّ</w:t>
      </w:r>
      <w:r w:rsidR="00DA476E" w:rsidRPr="00B87CDB">
        <w:rPr>
          <w:rFonts w:ascii="Times New Roman" w:eastAsia="SimSun" w:hAnsi="Times New Roman" w:cs="Simplified Arabic"/>
          <w:b/>
          <w:sz w:val="28"/>
          <w:szCs w:val="28"/>
          <w:rtl/>
          <w:lang w:eastAsia="zh-CN" w:bidi="ar-DZ"/>
        </w:rPr>
        <w:t>ظري</w:t>
      </w:r>
      <w:r w:rsidR="001078A5" w:rsidRPr="00B87CDB">
        <w:rPr>
          <w:rFonts w:ascii="Times New Roman" w:eastAsia="SimSun" w:hAnsi="Times New Roman" w:cs="Simplified Arabic"/>
          <w:b/>
          <w:sz w:val="28"/>
          <w:szCs w:val="28"/>
          <w:rtl/>
          <w:lang w:eastAsia="zh-CN" w:bidi="ar-DZ"/>
        </w:rPr>
        <w:t>ّ</w:t>
      </w:r>
      <w:r w:rsidR="00DA476E" w:rsidRPr="00B87CDB">
        <w:rPr>
          <w:rFonts w:ascii="Times New Roman" w:eastAsia="SimSun" w:hAnsi="Times New Roman" w:cs="Simplified Arabic"/>
          <w:b/>
          <w:sz w:val="28"/>
          <w:szCs w:val="28"/>
          <w:rtl/>
          <w:lang w:eastAsia="zh-CN" w:bidi="ar-DZ"/>
        </w:rPr>
        <w:t>ة الت</w:t>
      </w:r>
      <w:r w:rsidR="001078A5" w:rsidRPr="00B87CDB">
        <w:rPr>
          <w:rFonts w:ascii="Times New Roman" w:eastAsia="SimSun" w:hAnsi="Times New Roman" w:cs="Simplified Arabic"/>
          <w:b/>
          <w:sz w:val="28"/>
          <w:szCs w:val="28"/>
          <w:rtl/>
          <w:lang w:eastAsia="zh-CN" w:bidi="ar-DZ"/>
        </w:rPr>
        <w:t>ّ</w:t>
      </w:r>
      <w:r w:rsidR="00DA476E" w:rsidRPr="00B87CDB">
        <w:rPr>
          <w:rFonts w:ascii="Times New Roman" w:eastAsia="SimSun" w:hAnsi="Times New Roman" w:cs="Simplified Arabic"/>
          <w:b/>
          <w:sz w:val="28"/>
          <w:szCs w:val="28"/>
          <w:rtl/>
          <w:lang w:eastAsia="zh-CN" w:bidi="ar-DZ"/>
        </w:rPr>
        <w:t>وليدي</w:t>
      </w:r>
      <w:r w:rsidR="001078A5" w:rsidRPr="00B87CDB">
        <w:rPr>
          <w:rFonts w:ascii="Times New Roman" w:eastAsia="SimSun" w:hAnsi="Times New Roman" w:cs="Simplified Arabic"/>
          <w:b/>
          <w:sz w:val="28"/>
          <w:szCs w:val="28"/>
          <w:rtl/>
          <w:lang w:eastAsia="zh-CN" w:bidi="ar-DZ"/>
        </w:rPr>
        <w:t>ّ</w:t>
      </w:r>
      <w:r w:rsidR="00DA476E" w:rsidRPr="00B87CDB">
        <w:rPr>
          <w:rFonts w:ascii="Times New Roman" w:eastAsia="SimSun" w:hAnsi="Times New Roman" w:cs="Simplified Arabic"/>
          <w:b/>
          <w:sz w:val="28"/>
          <w:szCs w:val="28"/>
          <w:rtl/>
          <w:lang w:eastAsia="zh-CN" w:bidi="ar-DZ"/>
        </w:rPr>
        <w:t>ة الت</w:t>
      </w:r>
      <w:r w:rsidR="001078A5" w:rsidRPr="00B87CDB">
        <w:rPr>
          <w:rFonts w:ascii="Times New Roman" w:eastAsia="SimSun" w:hAnsi="Times New Roman" w:cs="Simplified Arabic"/>
          <w:b/>
          <w:sz w:val="28"/>
          <w:szCs w:val="28"/>
          <w:rtl/>
          <w:lang w:eastAsia="zh-CN" w:bidi="ar-DZ"/>
        </w:rPr>
        <w:t>ّ</w:t>
      </w:r>
      <w:r w:rsidR="00DA476E" w:rsidRPr="00B87CDB">
        <w:rPr>
          <w:rFonts w:ascii="Times New Roman" w:eastAsia="SimSun" w:hAnsi="Times New Roman" w:cs="Simplified Arabic"/>
          <w:b/>
          <w:sz w:val="28"/>
          <w:szCs w:val="28"/>
          <w:rtl/>
          <w:lang w:eastAsia="zh-CN" w:bidi="ar-DZ"/>
        </w:rPr>
        <w:t>حويلي</w:t>
      </w:r>
      <w:r w:rsidR="001078A5" w:rsidRPr="00B87CDB">
        <w:rPr>
          <w:rFonts w:ascii="Times New Roman" w:eastAsia="SimSun" w:hAnsi="Times New Roman" w:cs="Simplified Arabic"/>
          <w:b/>
          <w:sz w:val="28"/>
          <w:szCs w:val="28"/>
          <w:rtl/>
          <w:lang w:eastAsia="zh-CN" w:bidi="ar-DZ"/>
        </w:rPr>
        <w:t>ّ</w:t>
      </w:r>
      <w:r w:rsidR="00DA476E" w:rsidRPr="00B87CDB">
        <w:rPr>
          <w:rFonts w:ascii="Times New Roman" w:eastAsia="SimSun" w:hAnsi="Times New Roman" w:cs="Simplified Arabic"/>
          <w:b/>
          <w:sz w:val="28"/>
          <w:szCs w:val="28"/>
          <w:rtl/>
          <w:lang w:eastAsia="zh-CN" w:bidi="ar-DZ"/>
        </w:rPr>
        <w:t xml:space="preserve">ة في </w:t>
      </w:r>
      <w:r w:rsidR="00176B47" w:rsidRPr="00B87CDB">
        <w:rPr>
          <w:rFonts w:ascii="Times New Roman" w:eastAsia="SimSun" w:hAnsi="Times New Roman" w:cs="Simplified Arabic"/>
          <w:b/>
          <w:sz w:val="28"/>
          <w:szCs w:val="28"/>
          <w:rtl/>
          <w:lang w:eastAsia="zh-CN" w:bidi="ar-DZ"/>
        </w:rPr>
        <w:t>ال</w:t>
      </w:r>
      <w:r w:rsidR="006915BE" w:rsidRPr="00B87CDB">
        <w:rPr>
          <w:rFonts w:ascii="Times New Roman" w:eastAsia="SimSun" w:hAnsi="Times New Roman" w:cs="Simplified Arabic"/>
          <w:b/>
          <w:sz w:val="28"/>
          <w:szCs w:val="28"/>
          <w:rtl/>
          <w:lang w:eastAsia="zh-CN" w:bidi="ar-DZ"/>
        </w:rPr>
        <w:t>مر</w:t>
      </w:r>
      <w:r w:rsidR="00E41D09" w:rsidRPr="00B87CDB">
        <w:rPr>
          <w:rFonts w:ascii="Times New Roman" w:eastAsia="SimSun" w:hAnsi="Times New Roman" w:cs="Simplified Arabic"/>
          <w:b/>
          <w:sz w:val="28"/>
          <w:szCs w:val="28"/>
          <w:rtl/>
          <w:lang w:eastAsia="zh-CN" w:bidi="ar-DZ"/>
        </w:rPr>
        <w:t>احل المتأخ</w:t>
      </w:r>
      <w:r w:rsidR="00824435" w:rsidRPr="00B87CDB">
        <w:rPr>
          <w:rFonts w:ascii="Times New Roman" w:eastAsia="SimSun" w:hAnsi="Times New Roman" w:cs="Simplified Arabic"/>
          <w:b/>
          <w:sz w:val="28"/>
          <w:szCs w:val="28"/>
          <w:rtl/>
          <w:lang w:eastAsia="zh-CN" w:bidi="ar-DZ"/>
        </w:rPr>
        <w:t>ّ</w:t>
      </w:r>
      <w:r w:rsidR="00E41D09" w:rsidRPr="00B87CDB">
        <w:rPr>
          <w:rFonts w:ascii="Times New Roman" w:eastAsia="SimSun" w:hAnsi="Times New Roman" w:cs="Simplified Arabic"/>
          <w:b/>
          <w:sz w:val="28"/>
          <w:szCs w:val="28"/>
          <w:rtl/>
          <w:lang w:eastAsia="zh-CN" w:bidi="ar-DZ"/>
        </w:rPr>
        <w:t>رة من تاريخها</w:t>
      </w:r>
      <w:r w:rsidR="003F66A5">
        <w:rPr>
          <w:rFonts w:ascii="Times New Roman" w:eastAsia="SimSun" w:hAnsi="Times New Roman" w:cs="Simplified Arabic"/>
          <w:b/>
          <w:sz w:val="28"/>
          <w:szCs w:val="28"/>
          <w:rtl/>
          <w:lang w:eastAsia="zh-CN" w:bidi="ar-DZ"/>
        </w:rPr>
        <w:t>"و</w:t>
      </w:r>
      <w:r w:rsidR="003F66A5" w:rsidRPr="003F66A5">
        <w:rPr>
          <w:rFonts w:ascii="Times New Roman" w:eastAsia="SimSun" w:hAnsi="Times New Roman" w:cs="Simplified Arabic"/>
          <w:b/>
          <w:sz w:val="28"/>
          <w:szCs w:val="28"/>
          <w:rtl/>
          <w:lang w:eastAsia="zh-CN" w:bidi="ar-DZ"/>
        </w:rPr>
        <w:t xml:space="preserve">هي واحدة من النّظريَّات القالبيّة التي اقترحها تشومسكي في إطار المبادئ والوسائط، </w:t>
      </w:r>
      <w:r w:rsidR="005A0566">
        <w:rPr>
          <w:rFonts w:ascii="Times New Roman" w:eastAsia="SimSun" w:hAnsi="Times New Roman" w:cs="Simplified Arabic"/>
          <w:b/>
          <w:sz w:val="28"/>
          <w:szCs w:val="28"/>
          <w:rtl/>
          <w:lang w:eastAsia="zh-CN" w:bidi="ar-DZ"/>
        </w:rPr>
        <w:t>ل</w:t>
      </w:r>
      <w:r w:rsidR="003F66A5" w:rsidRPr="003F66A5">
        <w:rPr>
          <w:rFonts w:ascii="Times New Roman" w:eastAsia="SimSun" w:hAnsi="Times New Roman" w:cs="Simplified Arabic"/>
          <w:b/>
          <w:sz w:val="28"/>
          <w:szCs w:val="28"/>
          <w:rtl/>
          <w:lang w:eastAsia="zh-CN" w:bidi="ar-DZ"/>
        </w:rPr>
        <w:t xml:space="preserve">تحديد العلاقة البنويَّة </w:t>
      </w:r>
      <w:r w:rsidR="006D7EE0">
        <w:rPr>
          <w:rFonts w:ascii="Times New Roman" w:eastAsia="SimSun" w:hAnsi="Times New Roman" w:cs="Simplified Arabic"/>
          <w:b/>
          <w:sz w:val="28"/>
          <w:szCs w:val="28"/>
          <w:rtl/>
          <w:lang w:eastAsia="zh-CN" w:bidi="ar-DZ"/>
        </w:rPr>
        <w:t xml:space="preserve">التي تربط </w:t>
      </w:r>
      <w:r w:rsidR="003F66A5" w:rsidRPr="003F66A5">
        <w:rPr>
          <w:rFonts w:ascii="Times New Roman" w:eastAsia="SimSun" w:hAnsi="Times New Roman" w:cs="Simplified Arabic"/>
          <w:b/>
          <w:sz w:val="28"/>
          <w:szCs w:val="28"/>
          <w:rtl/>
          <w:lang w:eastAsia="zh-CN" w:bidi="ar-DZ"/>
        </w:rPr>
        <w:t xml:space="preserve">بين العناصر المضمرة </w:t>
      </w:r>
      <w:r w:rsidR="006D7EE0">
        <w:rPr>
          <w:rFonts w:ascii="Times New Roman" w:eastAsia="SimSun" w:hAnsi="Times New Roman" w:cs="Simplified Arabic"/>
          <w:b/>
          <w:sz w:val="28"/>
          <w:szCs w:val="28"/>
          <w:rtl/>
          <w:lang w:eastAsia="zh-CN" w:bidi="ar-DZ"/>
        </w:rPr>
        <w:t xml:space="preserve">وسوابقها </w:t>
      </w:r>
      <w:r w:rsidR="00986039">
        <w:rPr>
          <w:rFonts w:ascii="Times New Roman" w:eastAsia="SimSun" w:hAnsi="Times New Roman" w:cs="Simplified Arabic"/>
          <w:b/>
          <w:sz w:val="28"/>
          <w:szCs w:val="28"/>
          <w:rtl/>
          <w:lang w:eastAsia="zh-CN" w:bidi="ar-DZ"/>
        </w:rPr>
        <w:t>في البنية السّطحيّة</w:t>
      </w:r>
      <w:r w:rsidR="0015664A" w:rsidRPr="00B87CDB">
        <w:rPr>
          <w:rFonts w:ascii="Times New Roman" w:eastAsia="SimSun" w:hAnsi="Times New Roman" w:cs="Simplified Arabic"/>
          <w:b/>
          <w:sz w:val="28"/>
          <w:szCs w:val="28"/>
          <w:rtl/>
          <w:lang w:eastAsia="zh-CN" w:bidi="ar-DZ"/>
        </w:rPr>
        <w:t xml:space="preserve"> بعد أنْ اعتبرت أنّ الرَّبط يَتِمُّ في هذا المستوى من البنى اللّغويّة. </w:t>
      </w:r>
      <w:r w:rsidR="003F66A5" w:rsidRPr="003F66A5">
        <w:rPr>
          <w:rFonts w:ascii="Times New Roman" w:eastAsia="SimSun" w:hAnsi="Times New Roman" w:cs="Simplified Arabic"/>
          <w:b/>
          <w:sz w:val="28"/>
          <w:szCs w:val="28"/>
          <w:rtl/>
          <w:lang w:eastAsia="zh-CN" w:bidi="ar-DZ"/>
        </w:rPr>
        <w:t>و</w:t>
      </w:r>
      <w:r w:rsidR="00C27999">
        <w:rPr>
          <w:rFonts w:ascii="Times New Roman" w:eastAsia="SimSun" w:hAnsi="Times New Roman" w:cs="Simplified Arabic"/>
          <w:b/>
          <w:sz w:val="28"/>
          <w:szCs w:val="28"/>
          <w:rtl/>
          <w:lang w:eastAsia="zh-CN" w:bidi="ar-DZ"/>
        </w:rPr>
        <w:t>تقوم نظريّة الرّبط</w:t>
      </w:r>
      <w:r w:rsidR="006377F7">
        <w:rPr>
          <w:rFonts w:ascii="Times New Roman" w:eastAsia="SimSun" w:hAnsi="Times New Roman" w:cs="Simplified Arabic"/>
          <w:b/>
          <w:sz w:val="28"/>
          <w:szCs w:val="28"/>
          <w:rtl/>
          <w:lang w:eastAsia="zh-CN" w:bidi="ar-DZ"/>
        </w:rPr>
        <w:t xml:space="preserve"> أساسا على ن</w:t>
      </w:r>
      <w:r w:rsidR="00464F11">
        <w:rPr>
          <w:rFonts w:ascii="Times New Roman" w:eastAsia="SimSun" w:hAnsi="Times New Roman" w:cs="Simplified Arabic"/>
          <w:b/>
          <w:sz w:val="28"/>
          <w:szCs w:val="28"/>
          <w:rtl/>
          <w:lang w:eastAsia="zh-CN" w:bidi="ar-DZ"/>
        </w:rPr>
        <w:t>ظريّة العامل</w:t>
      </w:r>
      <w:r w:rsidR="006377F7">
        <w:rPr>
          <w:rFonts w:ascii="Times New Roman" w:eastAsia="SimSun" w:hAnsi="Times New Roman" w:cs="Simplified Arabic"/>
          <w:b/>
          <w:sz w:val="28"/>
          <w:szCs w:val="28"/>
          <w:rtl/>
          <w:lang w:eastAsia="zh-CN" w:bidi="ar-DZ"/>
        </w:rPr>
        <w:t>،</w:t>
      </w:r>
      <w:r w:rsidR="00464F11">
        <w:rPr>
          <w:rFonts w:ascii="Times New Roman" w:eastAsia="SimSun" w:hAnsi="Times New Roman" w:cs="Simplified Arabic"/>
          <w:b/>
          <w:sz w:val="28"/>
          <w:szCs w:val="28"/>
          <w:rtl/>
          <w:lang w:eastAsia="zh-CN" w:bidi="ar-DZ"/>
        </w:rPr>
        <w:t xml:space="preserve"> ال</w:t>
      </w:r>
      <w:r w:rsidR="006377F7">
        <w:rPr>
          <w:rFonts w:ascii="Times New Roman" w:eastAsia="SimSun" w:hAnsi="Times New Roman" w:cs="Simplified Arabic"/>
          <w:b/>
          <w:sz w:val="28"/>
          <w:szCs w:val="28"/>
          <w:rtl/>
          <w:lang w:eastAsia="zh-CN" w:bidi="ar-DZ"/>
        </w:rPr>
        <w:t>ّ</w:t>
      </w:r>
      <w:r w:rsidR="00464F11">
        <w:rPr>
          <w:rFonts w:ascii="Times New Roman" w:eastAsia="SimSun" w:hAnsi="Times New Roman" w:cs="Simplified Arabic"/>
          <w:b/>
          <w:sz w:val="28"/>
          <w:szCs w:val="28"/>
          <w:rtl/>
          <w:lang w:eastAsia="zh-CN" w:bidi="ar-DZ"/>
        </w:rPr>
        <w:t>تي تخضع من خلالها إلى جملة من القيود</w:t>
      </w:r>
      <w:r w:rsidR="003F66A5" w:rsidRPr="003F66A5">
        <w:rPr>
          <w:rFonts w:ascii="Times New Roman" w:eastAsia="SimSun" w:hAnsi="Times New Roman" w:cs="Simplified Arabic"/>
          <w:b/>
          <w:sz w:val="28"/>
          <w:szCs w:val="28"/>
          <w:rtl/>
          <w:lang w:eastAsia="zh-CN" w:bidi="ar-DZ"/>
        </w:rPr>
        <w:t xml:space="preserve">، </w:t>
      </w:r>
      <w:r w:rsidR="006377F7">
        <w:rPr>
          <w:rFonts w:ascii="Times New Roman" w:eastAsia="SimSun" w:hAnsi="Times New Roman" w:cs="Simplified Arabic"/>
          <w:b/>
          <w:sz w:val="28"/>
          <w:szCs w:val="28"/>
          <w:rtl/>
          <w:lang w:eastAsia="zh-CN" w:bidi="ar-DZ"/>
        </w:rPr>
        <w:t>أهمّها</w:t>
      </w:r>
      <w:r w:rsidR="003F66A5" w:rsidRPr="003F66A5">
        <w:rPr>
          <w:rFonts w:ascii="Times New Roman" w:eastAsia="SimSun" w:hAnsi="Times New Roman" w:cs="Simplified Arabic"/>
          <w:b/>
          <w:sz w:val="28"/>
          <w:szCs w:val="28"/>
          <w:lang w:eastAsia="zh-CN" w:bidi="ar-DZ"/>
        </w:rPr>
        <w:t>:</w:t>
      </w:r>
      <w:r w:rsidR="009D0EDF" w:rsidRPr="00B87CDB">
        <w:rPr>
          <w:rStyle w:val="Appelnotedebasdep"/>
          <w:rFonts w:ascii="Times New Roman" w:eastAsia="SimSun" w:hAnsi="Times New Roman" w:cs="Simplified Arabic"/>
          <w:b/>
          <w:sz w:val="28"/>
          <w:szCs w:val="28"/>
          <w:rtl/>
          <w:lang w:eastAsia="zh-CN" w:bidi="ar-DZ"/>
        </w:rPr>
        <w:footnoteReference w:id="75"/>
      </w:r>
    </w:p>
    <w:p w:rsidR="003F66A5" w:rsidRPr="003F66A5" w:rsidRDefault="003F66A5" w:rsidP="0051375A">
      <w:pPr>
        <w:bidi/>
        <w:spacing w:after="0"/>
        <w:ind w:firstLine="565"/>
        <w:jc w:val="both"/>
        <w:rPr>
          <w:rFonts w:ascii="Times New Roman" w:eastAsia="SimSun" w:hAnsi="Times New Roman" w:cs="Simplified Arabic"/>
          <w:b/>
          <w:sz w:val="28"/>
          <w:szCs w:val="28"/>
          <w:rtl/>
          <w:lang w:eastAsia="zh-CN" w:bidi="ar-DZ"/>
        </w:rPr>
      </w:pPr>
      <w:r w:rsidRPr="003F66A5">
        <w:rPr>
          <w:rFonts w:ascii="Times New Roman" w:eastAsia="SimSun" w:hAnsi="Times New Roman" w:cs="Simplified Arabic"/>
          <w:b/>
          <w:sz w:val="28"/>
          <w:szCs w:val="28"/>
          <w:rtl/>
          <w:lang w:eastAsia="zh-CN" w:bidi="ar-DZ"/>
        </w:rPr>
        <w:t>أ- كلّ عائد مربوط في مقولته العامل</w:t>
      </w:r>
      <w:r w:rsidR="00074933">
        <w:rPr>
          <w:rFonts w:ascii="Times New Roman" w:eastAsia="SimSun" w:hAnsi="Times New Roman" w:cs="Simplified Arabic" w:hint="cs"/>
          <w:b/>
          <w:sz w:val="28"/>
          <w:szCs w:val="28"/>
          <w:rtl/>
          <w:lang w:eastAsia="zh-CN" w:bidi="ar-DZ"/>
        </w:rPr>
        <w:t>يّ</w:t>
      </w:r>
      <w:r w:rsidRPr="003F66A5">
        <w:rPr>
          <w:rFonts w:ascii="Times New Roman" w:eastAsia="SimSun" w:hAnsi="Times New Roman" w:cs="Simplified Arabic"/>
          <w:b/>
          <w:sz w:val="28"/>
          <w:szCs w:val="28"/>
          <w:rtl/>
          <w:lang w:eastAsia="zh-CN" w:bidi="ar-DZ"/>
        </w:rPr>
        <w:t>ة</w:t>
      </w:r>
      <w:r w:rsidRPr="003F66A5">
        <w:rPr>
          <w:rFonts w:ascii="Times New Roman" w:eastAsia="SimSun" w:hAnsi="Times New Roman" w:cs="Simplified Arabic"/>
          <w:b/>
          <w:sz w:val="28"/>
          <w:szCs w:val="28"/>
          <w:lang w:eastAsia="zh-CN" w:bidi="ar-DZ"/>
        </w:rPr>
        <w:t>.</w:t>
      </w:r>
    </w:p>
    <w:p w:rsidR="003F66A5" w:rsidRPr="003F66A5" w:rsidRDefault="003F66A5" w:rsidP="0051375A">
      <w:pPr>
        <w:bidi/>
        <w:spacing w:after="0"/>
        <w:ind w:firstLine="565"/>
        <w:jc w:val="both"/>
        <w:rPr>
          <w:rFonts w:ascii="Times New Roman" w:eastAsia="SimSun" w:hAnsi="Times New Roman" w:cs="Simplified Arabic"/>
          <w:b/>
          <w:sz w:val="28"/>
          <w:szCs w:val="28"/>
          <w:rtl/>
          <w:lang w:eastAsia="zh-CN" w:bidi="ar-DZ"/>
        </w:rPr>
      </w:pPr>
      <w:r w:rsidRPr="003F66A5">
        <w:rPr>
          <w:rFonts w:ascii="Times New Roman" w:eastAsia="SimSun" w:hAnsi="Times New Roman" w:cs="Simplified Arabic"/>
          <w:b/>
          <w:sz w:val="28"/>
          <w:szCs w:val="28"/>
          <w:rtl/>
          <w:lang w:eastAsia="zh-CN" w:bidi="ar-DZ"/>
        </w:rPr>
        <w:t>ب- كلّ ضمير حرّ في مقولته العامل</w:t>
      </w:r>
      <w:r w:rsidR="00074933">
        <w:rPr>
          <w:rFonts w:ascii="Times New Roman" w:eastAsia="SimSun" w:hAnsi="Times New Roman" w:cs="Simplified Arabic" w:hint="cs"/>
          <w:b/>
          <w:sz w:val="28"/>
          <w:szCs w:val="28"/>
          <w:rtl/>
          <w:lang w:eastAsia="zh-CN" w:bidi="ar-DZ"/>
        </w:rPr>
        <w:t>يّ</w:t>
      </w:r>
      <w:r w:rsidRPr="003F66A5">
        <w:rPr>
          <w:rFonts w:ascii="Times New Roman" w:eastAsia="SimSun" w:hAnsi="Times New Roman" w:cs="Simplified Arabic"/>
          <w:b/>
          <w:sz w:val="28"/>
          <w:szCs w:val="28"/>
          <w:rtl/>
          <w:lang w:eastAsia="zh-CN" w:bidi="ar-DZ"/>
        </w:rPr>
        <w:t>ة</w:t>
      </w:r>
      <w:r w:rsidRPr="003F66A5">
        <w:rPr>
          <w:rFonts w:ascii="Times New Roman" w:eastAsia="SimSun" w:hAnsi="Times New Roman" w:cs="Simplified Arabic"/>
          <w:b/>
          <w:sz w:val="28"/>
          <w:szCs w:val="28"/>
          <w:lang w:eastAsia="zh-CN" w:bidi="ar-DZ"/>
        </w:rPr>
        <w:t>.</w:t>
      </w:r>
    </w:p>
    <w:p w:rsidR="003F66A5" w:rsidRDefault="003F66A5" w:rsidP="0051375A">
      <w:pPr>
        <w:bidi/>
        <w:spacing w:after="0"/>
        <w:ind w:firstLine="565"/>
        <w:jc w:val="both"/>
        <w:rPr>
          <w:rFonts w:ascii="Times New Roman" w:eastAsia="SimSun" w:hAnsi="Times New Roman" w:cs="Simplified Arabic"/>
          <w:b/>
          <w:sz w:val="28"/>
          <w:szCs w:val="28"/>
          <w:rtl/>
          <w:lang w:eastAsia="zh-CN" w:bidi="ar-DZ"/>
        </w:rPr>
      </w:pPr>
      <w:r w:rsidRPr="003F66A5">
        <w:rPr>
          <w:rFonts w:ascii="Times New Roman" w:eastAsia="SimSun" w:hAnsi="Times New Roman" w:cs="Simplified Arabic"/>
          <w:b/>
          <w:sz w:val="28"/>
          <w:szCs w:val="28"/>
          <w:rtl/>
          <w:lang w:eastAsia="zh-CN" w:bidi="ar-DZ"/>
        </w:rPr>
        <w:t>ج- العبارات المحيلة حرّة.</w:t>
      </w:r>
    </w:p>
    <w:p w:rsidR="00D31DF4" w:rsidRDefault="00782774" w:rsidP="00547AA5">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وقد ذهب كذلك حسام البهنساوي إلى</w:t>
      </w:r>
      <w:r w:rsidR="00E97812" w:rsidRPr="00B87CDB">
        <w:rPr>
          <w:rFonts w:ascii="Times New Roman" w:eastAsia="SimSun" w:hAnsi="Times New Roman" w:cs="Simplified Arabic"/>
          <w:b/>
          <w:sz w:val="28"/>
          <w:szCs w:val="28"/>
          <w:rtl/>
          <w:lang w:eastAsia="zh-CN" w:bidi="ar-DZ"/>
        </w:rPr>
        <w:t xml:space="preserve"> أنّ للعرب السّ</w:t>
      </w:r>
      <w:r w:rsidR="00717F24" w:rsidRPr="00B87CDB">
        <w:rPr>
          <w:rFonts w:ascii="Times New Roman" w:eastAsia="SimSun" w:hAnsi="Times New Roman" w:cs="Simplified Arabic"/>
          <w:b/>
          <w:sz w:val="28"/>
          <w:szCs w:val="28"/>
          <w:rtl/>
          <w:lang w:eastAsia="zh-CN" w:bidi="ar-DZ"/>
        </w:rPr>
        <w:t>َ</w:t>
      </w:r>
      <w:r w:rsidR="00E97812" w:rsidRPr="00B87CDB">
        <w:rPr>
          <w:rFonts w:ascii="Times New Roman" w:eastAsia="SimSun" w:hAnsi="Times New Roman" w:cs="Simplified Arabic"/>
          <w:b/>
          <w:sz w:val="28"/>
          <w:szCs w:val="28"/>
          <w:rtl/>
          <w:lang w:eastAsia="zh-CN" w:bidi="ar-DZ"/>
        </w:rPr>
        <w:t>بق</w:t>
      </w:r>
      <w:r w:rsidR="00717F24" w:rsidRPr="00B87CDB">
        <w:rPr>
          <w:rFonts w:ascii="Times New Roman" w:eastAsia="SimSun" w:hAnsi="Times New Roman" w:cs="Simplified Arabic"/>
          <w:b/>
          <w:sz w:val="28"/>
          <w:szCs w:val="28"/>
          <w:rtl/>
          <w:lang w:eastAsia="zh-CN" w:bidi="ar-DZ"/>
        </w:rPr>
        <w:t>َ</w:t>
      </w:r>
      <w:r w:rsidR="00B159F7">
        <w:rPr>
          <w:rFonts w:ascii="Times New Roman" w:eastAsia="SimSun" w:hAnsi="Times New Roman" w:cs="Simplified Arabic"/>
          <w:b/>
          <w:sz w:val="28"/>
          <w:szCs w:val="28"/>
          <w:rtl/>
          <w:lang w:eastAsia="zh-CN" w:bidi="ar-DZ"/>
        </w:rPr>
        <w:t xml:space="preserve"> في التّ</w:t>
      </w:r>
      <w:r w:rsidR="00B159F7">
        <w:rPr>
          <w:rFonts w:ascii="Times New Roman" w:eastAsia="SimSun" w:hAnsi="Times New Roman" w:cs="Simplified Arabic" w:hint="cs"/>
          <w:b/>
          <w:sz w:val="28"/>
          <w:szCs w:val="28"/>
          <w:rtl/>
          <w:lang w:eastAsia="zh-CN" w:bidi="ar-DZ"/>
        </w:rPr>
        <w:t>عرّض للظ</w:t>
      </w:r>
      <w:r w:rsidR="00997D7C">
        <w:rPr>
          <w:rFonts w:ascii="Times New Roman" w:eastAsia="SimSun" w:hAnsi="Times New Roman" w:cs="Simplified Arabic" w:hint="cs"/>
          <w:b/>
          <w:sz w:val="28"/>
          <w:szCs w:val="28"/>
          <w:rtl/>
          <w:lang w:eastAsia="zh-CN" w:bidi="ar-DZ"/>
        </w:rPr>
        <w:t>ّ</w:t>
      </w:r>
      <w:r w:rsidR="00B159F7">
        <w:rPr>
          <w:rFonts w:ascii="Times New Roman" w:eastAsia="SimSun" w:hAnsi="Times New Roman" w:cs="Simplified Arabic" w:hint="cs"/>
          <w:b/>
          <w:sz w:val="28"/>
          <w:szCs w:val="28"/>
          <w:rtl/>
          <w:lang w:eastAsia="zh-CN" w:bidi="ar-DZ"/>
        </w:rPr>
        <w:t>اهرة ا</w:t>
      </w:r>
      <w:r w:rsidR="00E97812" w:rsidRPr="00B87CDB">
        <w:rPr>
          <w:rFonts w:ascii="Times New Roman" w:eastAsia="SimSun" w:hAnsi="Times New Roman" w:cs="Simplified Arabic"/>
          <w:b/>
          <w:sz w:val="28"/>
          <w:szCs w:val="28"/>
          <w:rtl/>
          <w:lang w:eastAsia="zh-CN" w:bidi="ar-DZ"/>
        </w:rPr>
        <w:t xml:space="preserve">لرّبط </w:t>
      </w:r>
      <w:r w:rsidR="00B159F7">
        <w:rPr>
          <w:rFonts w:ascii="Times New Roman" w:eastAsia="SimSun" w:hAnsi="Times New Roman" w:cs="Simplified Arabic"/>
          <w:b/>
          <w:sz w:val="28"/>
          <w:szCs w:val="28"/>
          <w:rtl/>
          <w:lang w:eastAsia="zh-CN" w:bidi="ar-DZ"/>
        </w:rPr>
        <w:t>وتحديد أدواته</w:t>
      </w:r>
      <w:r w:rsidR="00E97812" w:rsidRPr="00B87CDB">
        <w:rPr>
          <w:rFonts w:ascii="Times New Roman" w:eastAsia="SimSun" w:hAnsi="Times New Roman" w:cs="Simplified Arabic"/>
          <w:b/>
          <w:sz w:val="28"/>
          <w:szCs w:val="28"/>
          <w:rtl/>
          <w:lang w:eastAsia="zh-CN" w:bidi="ar-DZ"/>
        </w:rPr>
        <w:t>وإن</w:t>
      </w:r>
      <w:r w:rsidR="00BA6034" w:rsidRPr="00B87CDB">
        <w:rPr>
          <w:rFonts w:ascii="Times New Roman" w:eastAsia="SimSun" w:hAnsi="Times New Roman" w:cs="Simplified Arabic"/>
          <w:b/>
          <w:sz w:val="28"/>
          <w:szCs w:val="28"/>
          <w:rtl/>
          <w:lang w:eastAsia="zh-CN" w:bidi="ar-DZ"/>
        </w:rPr>
        <w:t>ْ</w:t>
      </w:r>
      <w:r w:rsidR="00E97812" w:rsidRPr="00B87CDB">
        <w:rPr>
          <w:rFonts w:ascii="Times New Roman" w:eastAsia="SimSun" w:hAnsi="Times New Roman" w:cs="Simplified Arabic"/>
          <w:b/>
          <w:sz w:val="28"/>
          <w:szCs w:val="28"/>
          <w:rtl/>
          <w:lang w:eastAsia="zh-CN" w:bidi="ar-DZ"/>
        </w:rPr>
        <w:t xml:space="preserve"> لم يكونو</w:t>
      </w:r>
      <w:r w:rsidR="00D01407" w:rsidRPr="00B87CDB">
        <w:rPr>
          <w:rFonts w:ascii="Times New Roman" w:eastAsia="SimSun" w:hAnsi="Times New Roman" w:cs="Simplified Arabic"/>
          <w:b/>
          <w:sz w:val="28"/>
          <w:szCs w:val="28"/>
          <w:rtl/>
          <w:lang w:eastAsia="zh-CN" w:bidi="ar-DZ"/>
        </w:rPr>
        <w:t>ا</w:t>
      </w:r>
      <w:r w:rsidR="00E97812" w:rsidRPr="00B87CDB">
        <w:rPr>
          <w:rFonts w:ascii="Times New Roman" w:eastAsia="SimSun" w:hAnsi="Times New Roman" w:cs="Simplified Arabic"/>
          <w:b/>
          <w:sz w:val="28"/>
          <w:szCs w:val="28"/>
          <w:rtl/>
          <w:lang w:eastAsia="zh-CN" w:bidi="ar-DZ"/>
        </w:rPr>
        <w:t xml:space="preserve"> قد اعتنوا به العناية اللازمة، </w:t>
      </w:r>
      <w:r w:rsidR="00492A5C">
        <w:rPr>
          <w:rFonts w:ascii="Times New Roman" w:eastAsia="SimSun" w:hAnsi="Times New Roman" w:cs="Simplified Arabic"/>
          <w:b/>
          <w:sz w:val="28"/>
          <w:szCs w:val="28"/>
          <w:rtl/>
          <w:lang w:eastAsia="zh-CN" w:bidi="ar-DZ"/>
        </w:rPr>
        <w:t xml:space="preserve">وذكر </w:t>
      </w:r>
      <w:r w:rsidR="00161DA7" w:rsidRPr="00B87CDB">
        <w:rPr>
          <w:rFonts w:ascii="Times New Roman" w:eastAsia="SimSun" w:hAnsi="Times New Roman" w:cs="Simplified Arabic"/>
          <w:b/>
          <w:sz w:val="28"/>
          <w:szCs w:val="28"/>
          <w:rtl/>
          <w:lang w:eastAsia="zh-CN" w:bidi="ar-DZ"/>
        </w:rPr>
        <w:t>أن</w:t>
      </w:r>
      <w:r w:rsidR="00DE1419" w:rsidRPr="00B87CDB">
        <w:rPr>
          <w:rFonts w:ascii="Times New Roman" w:eastAsia="SimSun" w:hAnsi="Times New Roman" w:cs="Simplified Arabic"/>
          <w:b/>
          <w:sz w:val="28"/>
          <w:szCs w:val="28"/>
          <w:rtl/>
          <w:lang w:eastAsia="zh-CN" w:bidi="ar-DZ"/>
        </w:rPr>
        <w:t>ّ</w:t>
      </w:r>
      <w:r w:rsidR="00161DA7" w:rsidRPr="00B87CDB">
        <w:rPr>
          <w:rFonts w:ascii="Times New Roman" w:eastAsia="SimSun" w:hAnsi="Times New Roman" w:cs="Simplified Arabic"/>
          <w:b/>
          <w:sz w:val="28"/>
          <w:szCs w:val="28"/>
          <w:rtl/>
          <w:lang w:eastAsia="zh-CN" w:bidi="ar-DZ"/>
        </w:rPr>
        <w:t xml:space="preserve"> ممن اعتنوا بالر</w:t>
      </w:r>
      <w:r w:rsidR="00DE1419" w:rsidRPr="00B87CDB">
        <w:rPr>
          <w:rFonts w:ascii="Times New Roman" w:eastAsia="SimSun" w:hAnsi="Times New Roman" w:cs="Simplified Arabic"/>
          <w:b/>
          <w:sz w:val="28"/>
          <w:szCs w:val="28"/>
          <w:rtl/>
          <w:lang w:eastAsia="zh-CN" w:bidi="ar-DZ"/>
        </w:rPr>
        <w:t>ّ</w:t>
      </w:r>
      <w:r w:rsidR="00161DA7" w:rsidRPr="00B87CDB">
        <w:rPr>
          <w:rFonts w:ascii="Times New Roman" w:eastAsia="SimSun" w:hAnsi="Times New Roman" w:cs="Simplified Arabic"/>
          <w:b/>
          <w:sz w:val="28"/>
          <w:szCs w:val="28"/>
          <w:rtl/>
          <w:lang w:eastAsia="zh-CN" w:bidi="ar-DZ"/>
        </w:rPr>
        <w:t xml:space="preserve">بط والبحث في أدواته من </w:t>
      </w:r>
      <w:r w:rsidR="008F0183" w:rsidRPr="00B87CDB">
        <w:rPr>
          <w:rFonts w:ascii="Times New Roman" w:eastAsia="SimSun" w:hAnsi="Times New Roman" w:cs="Simplified Arabic"/>
          <w:b/>
          <w:sz w:val="28"/>
          <w:szCs w:val="28"/>
          <w:rtl/>
          <w:lang w:eastAsia="zh-CN" w:bidi="ar-DZ"/>
        </w:rPr>
        <w:t xml:space="preserve">الدّارسين </w:t>
      </w:r>
      <w:r w:rsidR="00997D7C">
        <w:rPr>
          <w:rFonts w:ascii="Times New Roman" w:eastAsia="SimSun" w:hAnsi="Times New Roman" w:cs="Simplified Arabic" w:hint="cs"/>
          <w:b/>
          <w:sz w:val="28"/>
          <w:szCs w:val="28"/>
          <w:rtl/>
          <w:lang w:eastAsia="zh-CN" w:bidi="ar-DZ"/>
        </w:rPr>
        <w:t xml:space="preserve">العرب </w:t>
      </w:r>
      <w:r w:rsidR="00161DA7" w:rsidRPr="00B87CDB">
        <w:rPr>
          <w:rFonts w:ascii="Times New Roman" w:eastAsia="SimSun" w:hAnsi="Times New Roman" w:cs="Simplified Arabic"/>
          <w:b/>
          <w:sz w:val="28"/>
          <w:szCs w:val="28"/>
          <w:rtl/>
          <w:lang w:eastAsia="zh-CN" w:bidi="ar-DZ"/>
        </w:rPr>
        <w:t>المتأخ</w:t>
      </w:r>
      <w:r w:rsidR="00DE1419" w:rsidRPr="00B87CDB">
        <w:rPr>
          <w:rFonts w:ascii="Times New Roman" w:eastAsia="SimSun" w:hAnsi="Times New Roman" w:cs="Simplified Arabic"/>
          <w:b/>
          <w:sz w:val="28"/>
          <w:szCs w:val="28"/>
          <w:rtl/>
          <w:lang w:eastAsia="zh-CN" w:bidi="ar-DZ"/>
        </w:rPr>
        <w:t>ّ</w:t>
      </w:r>
      <w:r w:rsidR="00161DA7" w:rsidRPr="00B87CDB">
        <w:rPr>
          <w:rFonts w:ascii="Times New Roman" w:eastAsia="SimSun" w:hAnsi="Times New Roman" w:cs="Simplified Arabic"/>
          <w:b/>
          <w:sz w:val="28"/>
          <w:szCs w:val="28"/>
          <w:rtl/>
          <w:lang w:eastAsia="zh-CN" w:bidi="ar-DZ"/>
        </w:rPr>
        <w:t>رين</w:t>
      </w:r>
      <w:r w:rsidR="00492A5C">
        <w:rPr>
          <w:rFonts w:ascii="Times New Roman" w:eastAsia="SimSun" w:hAnsi="Times New Roman" w:cs="Simplified Arabic"/>
          <w:b/>
          <w:sz w:val="28"/>
          <w:szCs w:val="28"/>
          <w:rtl/>
          <w:lang w:eastAsia="zh-CN" w:bidi="ar-DZ"/>
        </w:rPr>
        <w:t>:</w:t>
      </w:r>
      <w:r w:rsidR="00161DA7" w:rsidRPr="00B87CDB">
        <w:rPr>
          <w:rFonts w:ascii="Times New Roman" w:eastAsia="SimSun" w:hAnsi="Times New Roman" w:cs="Simplified Arabic"/>
          <w:b/>
          <w:sz w:val="28"/>
          <w:szCs w:val="28"/>
          <w:rtl/>
          <w:lang w:eastAsia="zh-CN" w:bidi="ar-DZ"/>
        </w:rPr>
        <w:t xml:space="preserve"> ابن السّراج (316هـ) وابن يعيش (385هـ) وابن القي</w:t>
      </w:r>
      <w:r w:rsidR="00E00ABC" w:rsidRPr="00B87CDB">
        <w:rPr>
          <w:rFonts w:ascii="Times New Roman" w:eastAsia="SimSun" w:hAnsi="Times New Roman" w:cs="Simplified Arabic"/>
          <w:b/>
          <w:sz w:val="28"/>
          <w:szCs w:val="28"/>
          <w:rtl/>
          <w:lang w:eastAsia="zh-CN" w:bidi="ar-DZ"/>
        </w:rPr>
        <w:t>ّ</w:t>
      </w:r>
      <w:r w:rsidR="00161DA7" w:rsidRPr="00B87CDB">
        <w:rPr>
          <w:rFonts w:ascii="Times New Roman" w:eastAsia="SimSun" w:hAnsi="Times New Roman" w:cs="Simplified Arabic"/>
          <w:b/>
          <w:sz w:val="28"/>
          <w:szCs w:val="28"/>
          <w:rtl/>
          <w:lang w:eastAsia="zh-CN" w:bidi="ar-DZ"/>
        </w:rPr>
        <w:t>م (</w:t>
      </w:r>
      <w:r w:rsidR="009A1DC7" w:rsidRPr="00B87CDB">
        <w:rPr>
          <w:rFonts w:ascii="Times New Roman" w:eastAsia="SimSun" w:hAnsi="Times New Roman" w:cs="Simplified Arabic"/>
          <w:b/>
          <w:sz w:val="28"/>
          <w:szCs w:val="28"/>
          <w:rtl/>
          <w:lang w:eastAsia="zh-CN" w:bidi="ar-DZ"/>
        </w:rPr>
        <w:t>751هـ</w:t>
      </w:r>
      <w:r w:rsidR="00161DA7" w:rsidRPr="00B87CDB">
        <w:rPr>
          <w:rFonts w:ascii="Times New Roman" w:eastAsia="SimSun" w:hAnsi="Times New Roman" w:cs="Simplified Arabic"/>
          <w:b/>
          <w:sz w:val="28"/>
          <w:szCs w:val="28"/>
          <w:rtl/>
          <w:lang w:eastAsia="zh-CN" w:bidi="ar-DZ"/>
        </w:rPr>
        <w:t>) وابن هشام (</w:t>
      </w:r>
      <w:r w:rsidR="00264DCF" w:rsidRPr="00B87CDB">
        <w:rPr>
          <w:rFonts w:ascii="Times New Roman" w:eastAsia="SimSun" w:hAnsi="Times New Roman" w:cs="Simplified Arabic"/>
          <w:b/>
          <w:sz w:val="28"/>
          <w:szCs w:val="28"/>
          <w:rtl/>
          <w:lang w:eastAsia="zh-CN" w:bidi="ar-DZ"/>
        </w:rPr>
        <w:t>761هـ</w:t>
      </w:r>
      <w:r w:rsidR="00161DA7" w:rsidRPr="00B87CDB">
        <w:rPr>
          <w:rFonts w:ascii="Times New Roman" w:eastAsia="SimSun" w:hAnsi="Times New Roman" w:cs="Simplified Arabic"/>
          <w:b/>
          <w:sz w:val="28"/>
          <w:szCs w:val="28"/>
          <w:rtl/>
          <w:lang w:eastAsia="zh-CN" w:bidi="ar-DZ"/>
        </w:rPr>
        <w:t xml:space="preserve">) </w:t>
      </w:r>
      <w:r w:rsidR="00F323C5" w:rsidRPr="00B87CDB">
        <w:rPr>
          <w:rFonts w:ascii="Times New Roman" w:eastAsia="SimSun" w:hAnsi="Times New Roman" w:cs="Simplified Arabic"/>
          <w:b/>
          <w:sz w:val="28"/>
          <w:szCs w:val="28"/>
          <w:rtl/>
          <w:lang w:eastAsia="zh-CN" w:bidi="ar-DZ"/>
        </w:rPr>
        <w:t>ال</w:t>
      </w:r>
      <w:r w:rsidR="00E00ABC" w:rsidRPr="00B87CDB">
        <w:rPr>
          <w:rFonts w:ascii="Times New Roman" w:eastAsia="SimSun" w:hAnsi="Times New Roman" w:cs="Simplified Arabic"/>
          <w:b/>
          <w:sz w:val="28"/>
          <w:szCs w:val="28"/>
          <w:rtl/>
          <w:lang w:eastAsia="zh-CN" w:bidi="ar-DZ"/>
        </w:rPr>
        <w:t>ّ</w:t>
      </w:r>
      <w:r w:rsidR="00DE1419" w:rsidRPr="00B87CDB">
        <w:rPr>
          <w:rFonts w:ascii="Times New Roman" w:eastAsia="SimSun" w:hAnsi="Times New Roman" w:cs="Simplified Arabic"/>
          <w:b/>
          <w:sz w:val="28"/>
          <w:szCs w:val="28"/>
          <w:rtl/>
          <w:lang w:eastAsia="zh-CN" w:bidi="ar-DZ"/>
        </w:rPr>
        <w:t>ذين تعرضوا لمواضع الر</w:t>
      </w:r>
      <w:r w:rsidR="00516174" w:rsidRPr="00B87CDB">
        <w:rPr>
          <w:rFonts w:ascii="Times New Roman" w:eastAsia="SimSun" w:hAnsi="Times New Roman" w:cs="Simplified Arabic"/>
          <w:b/>
          <w:sz w:val="28"/>
          <w:szCs w:val="28"/>
          <w:rtl/>
          <w:lang w:eastAsia="zh-CN" w:bidi="ar-DZ"/>
        </w:rPr>
        <w:t>ّ</w:t>
      </w:r>
      <w:r w:rsidR="00DE1419" w:rsidRPr="00B87CDB">
        <w:rPr>
          <w:rFonts w:ascii="Times New Roman" w:eastAsia="SimSun" w:hAnsi="Times New Roman" w:cs="Simplified Arabic"/>
          <w:b/>
          <w:sz w:val="28"/>
          <w:szCs w:val="28"/>
          <w:rtl/>
          <w:lang w:eastAsia="zh-CN" w:bidi="ar-DZ"/>
        </w:rPr>
        <w:t>بط وأدواته في اللّغة العربيّة</w:t>
      </w:r>
      <w:r w:rsidR="00492A5C">
        <w:rPr>
          <w:rFonts w:ascii="Times New Roman" w:eastAsia="SimSun" w:hAnsi="Times New Roman" w:cs="Simplified Arabic"/>
          <w:b/>
          <w:sz w:val="28"/>
          <w:szCs w:val="28"/>
          <w:rtl/>
          <w:lang w:eastAsia="zh-CN" w:bidi="ar-DZ"/>
        </w:rPr>
        <w:t>.</w:t>
      </w:r>
      <w:r w:rsidR="0066528F" w:rsidRPr="00B87CDB">
        <w:rPr>
          <w:rFonts w:ascii="Times New Roman" w:eastAsia="SimSun" w:hAnsi="Times New Roman" w:cs="Simplified Arabic"/>
          <w:b/>
          <w:sz w:val="28"/>
          <w:szCs w:val="28"/>
          <w:rtl/>
          <w:lang w:eastAsia="zh-CN" w:bidi="ar-DZ"/>
        </w:rPr>
        <w:t>كما ذهب</w:t>
      </w:r>
      <w:r w:rsidR="00357B79" w:rsidRPr="00B87CDB">
        <w:rPr>
          <w:rFonts w:ascii="Times New Roman" w:eastAsia="SimSun" w:hAnsi="Times New Roman" w:cs="Simplified Arabic"/>
          <w:b/>
          <w:sz w:val="28"/>
          <w:szCs w:val="28"/>
          <w:rtl/>
          <w:lang w:eastAsia="zh-CN" w:bidi="ar-DZ"/>
        </w:rPr>
        <w:t xml:space="preserve"> حسام البهنساوي </w:t>
      </w:r>
      <w:r w:rsidR="0066528F" w:rsidRPr="00B87CDB">
        <w:rPr>
          <w:rFonts w:ascii="Times New Roman" w:eastAsia="SimSun" w:hAnsi="Times New Roman" w:cs="Simplified Arabic"/>
          <w:b/>
          <w:sz w:val="28"/>
          <w:szCs w:val="28"/>
          <w:rtl/>
          <w:lang w:eastAsia="zh-CN" w:bidi="ar-DZ"/>
        </w:rPr>
        <w:t xml:space="preserve">إلى </w:t>
      </w:r>
      <w:r w:rsidR="0068357E" w:rsidRPr="00B87CDB">
        <w:rPr>
          <w:rFonts w:ascii="Times New Roman" w:eastAsia="SimSun" w:hAnsi="Times New Roman" w:cs="Simplified Arabic"/>
          <w:b/>
          <w:sz w:val="28"/>
          <w:szCs w:val="28"/>
          <w:rtl/>
          <w:lang w:eastAsia="zh-CN" w:bidi="ar-DZ"/>
        </w:rPr>
        <w:t>"</w:t>
      </w:r>
      <w:r w:rsidR="0066528F" w:rsidRPr="00B87CDB">
        <w:rPr>
          <w:rFonts w:ascii="Times New Roman" w:eastAsia="SimSun" w:hAnsi="Times New Roman" w:cs="Simplified Arabic"/>
          <w:b/>
          <w:sz w:val="28"/>
          <w:szCs w:val="28"/>
          <w:rtl/>
          <w:lang w:eastAsia="zh-CN" w:bidi="ar-DZ"/>
        </w:rPr>
        <w:t>أنّ</w:t>
      </w:r>
      <w:r w:rsidR="00492A5C">
        <w:rPr>
          <w:rFonts w:ascii="Times New Roman" w:eastAsia="SimSun" w:hAnsi="Times New Roman" w:cs="Simplified Arabic"/>
          <w:b/>
          <w:sz w:val="28"/>
          <w:szCs w:val="28"/>
          <w:rtl/>
          <w:lang w:eastAsia="zh-CN" w:bidi="ar-DZ"/>
        </w:rPr>
        <w:t xml:space="preserve"> هذه الإشارات المبثوثة هنا </w:t>
      </w:r>
      <w:r w:rsidR="007A348C" w:rsidRPr="00B87CDB">
        <w:rPr>
          <w:rFonts w:ascii="Times New Roman" w:eastAsia="SimSun" w:hAnsi="Times New Roman" w:cs="Simplified Arabic"/>
          <w:b/>
          <w:sz w:val="28"/>
          <w:szCs w:val="28"/>
          <w:rtl/>
          <w:lang w:eastAsia="zh-CN" w:bidi="ar-DZ"/>
        </w:rPr>
        <w:t>وهناك</w:t>
      </w:r>
      <w:r w:rsidR="0066528F" w:rsidRPr="00B87CDB">
        <w:rPr>
          <w:rFonts w:ascii="Times New Roman" w:eastAsia="SimSun" w:hAnsi="Times New Roman" w:cs="Simplified Arabic"/>
          <w:b/>
          <w:sz w:val="28"/>
          <w:szCs w:val="28"/>
          <w:rtl/>
          <w:lang w:eastAsia="zh-CN" w:bidi="ar-DZ"/>
        </w:rPr>
        <w:t xml:space="preserve"> حول الرّبط</w:t>
      </w:r>
      <w:r w:rsidR="007A348C" w:rsidRPr="00B87CDB">
        <w:rPr>
          <w:rFonts w:ascii="Times New Roman" w:eastAsia="SimSun" w:hAnsi="Times New Roman" w:cs="Simplified Arabic"/>
          <w:b/>
          <w:sz w:val="28"/>
          <w:szCs w:val="28"/>
          <w:rtl/>
          <w:lang w:eastAsia="zh-CN" w:bidi="ar-DZ"/>
        </w:rPr>
        <w:t xml:space="preserve"> عند العلماء العرب، تت</w:t>
      </w:r>
      <w:r w:rsidR="00D07429" w:rsidRPr="00B87CDB">
        <w:rPr>
          <w:rFonts w:ascii="Times New Roman" w:eastAsia="SimSun" w:hAnsi="Times New Roman" w:cs="Simplified Arabic"/>
          <w:b/>
          <w:sz w:val="28"/>
          <w:szCs w:val="28"/>
          <w:rtl/>
          <w:lang w:eastAsia="zh-CN" w:bidi="ar-DZ"/>
        </w:rPr>
        <w:t>ّ</w:t>
      </w:r>
      <w:r w:rsidR="00547AA5">
        <w:rPr>
          <w:rFonts w:ascii="Times New Roman" w:eastAsia="SimSun" w:hAnsi="Times New Roman" w:cs="Simplified Arabic"/>
          <w:b/>
          <w:sz w:val="28"/>
          <w:szCs w:val="28"/>
          <w:rtl/>
          <w:lang w:eastAsia="zh-CN" w:bidi="ar-DZ"/>
        </w:rPr>
        <w:t>فق في كثير من أصلها وطريقة تناولها</w:t>
      </w:r>
      <w:r w:rsidR="007A348C" w:rsidRPr="00B87CDB">
        <w:rPr>
          <w:rFonts w:ascii="Times New Roman" w:eastAsia="SimSun" w:hAnsi="Times New Roman" w:cs="Simplified Arabic"/>
          <w:b/>
          <w:sz w:val="28"/>
          <w:szCs w:val="28"/>
          <w:rtl/>
          <w:lang w:eastAsia="zh-CN" w:bidi="ar-DZ"/>
        </w:rPr>
        <w:t xml:space="preserve"> مع الن</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ظري</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ات الل</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غوي</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ة الحديثة، فلقد أولت الن</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ظري</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ات الل</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غوي</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ة ا</w:t>
      </w:r>
      <w:r w:rsidR="00492A5C">
        <w:rPr>
          <w:rFonts w:ascii="Times New Roman" w:eastAsia="SimSun" w:hAnsi="Times New Roman" w:cs="Simplified Arabic"/>
          <w:b/>
          <w:sz w:val="28"/>
          <w:szCs w:val="28"/>
          <w:rtl/>
          <w:lang w:eastAsia="zh-CN" w:bidi="ar-DZ"/>
        </w:rPr>
        <w:t>لحديثة</w:t>
      </w:r>
      <w:r w:rsidR="007A348C" w:rsidRPr="00B87CDB">
        <w:rPr>
          <w:rFonts w:ascii="Times New Roman" w:eastAsia="SimSun" w:hAnsi="Times New Roman" w:cs="Simplified Arabic"/>
          <w:b/>
          <w:sz w:val="28"/>
          <w:szCs w:val="28"/>
          <w:rtl/>
          <w:lang w:eastAsia="zh-CN" w:bidi="ar-DZ"/>
        </w:rPr>
        <w:t xml:space="preserve"> وبخاصة الن</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ظري</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ة الت</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وليدية الت</w:t>
      </w:r>
      <w:r w:rsidR="00C84FD3" w:rsidRPr="00B87CDB">
        <w:rPr>
          <w:rFonts w:ascii="Times New Roman" w:eastAsia="SimSun" w:hAnsi="Times New Roman" w:cs="Simplified Arabic"/>
          <w:b/>
          <w:sz w:val="28"/>
          <w:szCs w:val="28"/>
          <w:rtl/>
          <w:lang w:eastAsia="zh-CN" w:bidi="ar-DZ"/>
        </w:rPr>
        <w:t>ّ</w:t>
      </w:r>
      <w:r w:rsidR="007A348C" w:rsidRPr="00B87CDB">
        <w:rPr>
          <w:rFonts w:ascii="Times New Roman" w:eastAsia="SimSun" w:hAnsi="Times New Roman" w:cs="Simplified Arabic"/>
          <w:b/>
          <w:sz w:val="28"/>
          <w:szCs w:val="28"/>
          <w:rtl/>
          <w:lang w:eastAsia="zh-CN" w:bidi="ar-DZ"/>
        </w:rPr>
        <w:t>حويلي</w:t>
      </w:r>
      <w:r w:rsidR="00C84FD3" w:rsidRPr="00B87CDB">
        <w:rPr>
          <w:rFonts w:ascii="Times New Roman" w:eastAsia="SimSun" w:hAnsi="Times New Roman" w:cs="Simplified Arabic"/>
          <w:b/>
          <w:sz w:val="28"/>
          <w:szCs w:val="28"/>
          <w:rtl/>
          <w:lang w:eastAsia="zh-CN" w:bidi="ar-DZ"/>
        </w:rPr>
        <w:t>ّ</w:t>
      </w:r>
      <w:r w:rsidR="00547AA5">
        <w:rPr>
          <w:rFonts w:ascii="Times New Roman" w:eastAsia="SimSun" w:hAnsi="Times New Roman" w:cs="Simplified Arabic"/>
          <w:b/>
          <w:sz w:val="28"/>
          <w:szCs w:val="28"/>
          <w:rtl/>
          <w:lang w:eastAsia="zh-CN" w:bidi="ar-DZ"/>
        </w:rPr>
        <w:t>ة</w:t>
      </w:r>
      <w:r w:rsidR="007A348C" w:rsidRPr="00B87CDB">
        <w:rPr>
          <w:rFonts w:ascii="Times New Roman" w:eastAsia="SimSun" w:hAnsi="Times New Roman" w:cs="Simplified Arabic"/>
          <w:b/>
          <w:sz w:val="28"/>
          <w:szCs w:val="28"/>
          <w:rtl/>
          <w:lang w:eastAsia="zh-CN" w:bidi="ar-DZ"/>
        </w:rPr>
        <w:t xml:space="preserve"> اهتماما واضحا بقيمة الرّبط وأهميته، </w:t>
      </w:r>
      <w:r w:rsidR="00894A3F" w:rsidRPr="00B87CDB">
        <w:rPr>
          <w:rFonts w:ascii="Times New Roman" w:eastAsia="SimSun" w:hAnsi="Times New Roman" w:cs="Simplified Arabic"/>
          <w:b/>
          <w:sz w:val="28"/>
          <w:szCs w:val="28"/>
          <w:rtl/>
          <w:lang w:eastAsia="zh-CN" w:bidi="ar-DZ"/>
        </w:rPr>
        <w:t>باعتباره نظري</w:t>
      </w:r>
      <w:r w:rsidR="000D0243" w:rsidRPr="00B87CDB">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ة من الن</w:t>
      </w:r>
      <w:r w:rsidR="000D0243" w:rsidRPr="00B87CDB">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ظري</w:t>
      </w:r>
      <w:r w:rsidR="000D0243" w:rsidRPr="00B87CDB">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ات ال</w:t>
      </w:r>
      <w:r w:rsidR="00B7219A">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تي استحدثتها في مراحل تطوّرها الأخيرة، بهدف إحكام الت</w:t>
      </w:r>
      <w:r w:rsidR="00181A5C" w:rsidRPr="00B87CDB">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حليلات الل</w:t>
      </w:r>
      <w:r w:rsidR="00181A5C" w:rsidRPr="00B87CDB">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غوي</w:t>
      </w:r>
      <w:r w:rsidR="00181A5C" w:rsidRPr="00B87CDB">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ة على مستوى الت</w:t>
      </w:r>
      <w:r w:rsidR="00181A5C" w:rsidRPr="00B87CDB">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راكيب الس</w:t>
      </w:r>
      <w:r w:rsidR="0068357E" w:rsidRPr="00B87CDB">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طحي</w:t>
      </w:r>
      <w:r w:rsidR="0068357E" w:rsidRPr="00B87CDB">
        <w:rPr>
          <w:rFonts w:ascii="Times New Roman" w:eastAsia="SimSun" w:hAnsi="Times New Roman" w:cs="Simplified Arabic"/>
          <w:b/>
          <w:sz w:val="28"/>
          <w:szCs w:val="28"/>
          <w:rtl/>
          <w:lang w:eastAsia="zh-CN" w:bidi="ar-DZ"/>
        </w:rPr>
        <w:t>ّ</w:t>
      </w:r>
      <w:r w:rsidR="00894A3F" w:rsidRPr="00B87CDB">
        <w:rPr>
          <w:rFonts w:ascii="Times New Roman" w:eastAsia="SimSun" w:hAnsi="Times New Roman" w:cs="Simplified Arabic"/>
          <w:b/>
          <w:sz w:val="28"/>
          <w:szCs w:val="28"/>
          <w:rtl/>
          <w:lang w:eastAsia="zh-CN" w:bidi="ar-DZ"/>
        </w:rPr>
        <w:t>ة</w:t>
      </w:r>
      <w:r w:rsidR="0068357E" w:rsidRPr="00B87CDB">
        <w:rPr>
          <w:rFonts w:ascii="Times New Roman" w:eastAsia="SimSun" w:hAnsi="Times New Roman" w:cs="Simplified Arabic"/>
          <w:b/>
          <w:sz w:val="28"/>
          <w:szCs w:val="28"/>
          <w:rtl/>
          <w:lang w:eastAsia="zh-CN" w:bidi="ar-DZ"/>
        </w:rPr>
        <w:t>."</w:t>
      </w:r>
      <w:r w:rsidR="00B02E73" w:rsidRPr="00B87CDB">
        <w:rPr>
          <w:rStyle w:val="Appelnotedebasdep"/>
          <w:rFonts w:ascii="Times New Roman" w:eastAsia="SimSun" w:hAnsi="Times New Roman" w:cs="Simplified Arabic"/>
          <w:b/>
          <w:sz w:val="28"/>
          <w:szCs w:val="28"/>
          <w:rtl/>
          <w:lang w:eastAsia="zh-CN" w:bidi="ar-DZ"/>
        </w:rPr>
        <w:footnoteReference w:id="76"/>
      </w:r>
      <w:r w:rsidR="00625F0C">
        <w:rPr>
          <w:rFonts w:ascii="Times New Roman" w:eastAsia="SimSun" w:hAnsi="Times New Roman" w:cs="Simplified Arabic"/>
          <w:b/>
          <w:sz w:val="28"/>
          <w:szCs w:val="28"/>
          <w:rtl/>
          <w:lang w:eastAsia="zh-CN" w:bidi="ar-DZ"/>
        </w:rPr>
        <w:t xml:space="preserve"> وتتّفق بهذا كذلك   -حسب حُسَام البهنساوي</w:t>
      </w:r>
      <w:r w:rsidR="0063739D">
        <w:rPr>
          <w:rFonts w:ascii="Times New Roman" w:eastAsia="SimSun" w:hAnsi="Times New Roman" w:cs="Simplified Arabic"/>
          <w:b/>
          <w:sz w:val="28"/>
          <w:szCs w:val="28"/>
          <w:rtl/>
          <w:lang w:eastAsia="zh-CN" w:bidi="ar-DZ"/>
        </w:rPr>
        <w:t xml:space="preserve">- دراسة العرب </w:t>
      </w:r>
      <w:r w:rsidR="006F2A79">
        <w:rPr>
          <w:rFonts w:ascii="Times New Roman" w:eastAsia="SimSun" w:hAnsi="Times New Roman" w:cs="Simplified Arabic"/>
          <w:b/>
          <w:sz w:val="28"/>
          <w:szCs w:val="28"/>
          <w:rtl/>
          <w:lang w:eastAsia="zh-CN" w:bidi="ar-DZ"/>
        </w:rPr>
        <w:t>لمواضع ا</w:t>
      </w:r>
      <w:r w:rsidR="00547AA5">
        <w:rPr>
          <w:rFonts w:ascii="Times New Roman" w:eastAsia="SimSun" w:hAnsi="Times New Roman" w:cs="Simplified Arabic"/>
          <w:b/>
          <w:sz w:val="28"/>
          <w:szCs w:val="28"/>
          <w:rtl/>
          <w:lang w:eastAsia="zh-CN" w:bidi="ar-DZ"/>
        </w:rPr>
        <w:t>لرّبط</w:t>
      </w:r>
      <w:r w:rsidR="00547AA5">
        <w:rPr>
          <w:rFonts w:ascii="Times New Roman" w:eastAsia="SimSun" w:hAnsi="Times New Roman" w:cs="Simplified Arabic" w:hint="cs"/>
          <w:b/>
          <w:sz w:val="28"/>
          <w:szCs w:val="28"/>
          <w:rtl/>
          <w:lang w:eastAsia="zh-CN" w:bidi="ar-DZ"/>
        </w:rPr>
        <w:t xml:space="preserve"> و</w:t>
      </w:r>
      <w:r w:rsidR="00625F0C">
        <w:rPr>
          <w:rFonts w:ascii="Times New Roman" w:eastAsia="SimSun" w:hAnsi="Times New Roman" w:cs="Simplified Arabic"/>
          <w:b/>
          <w:sz w:val="28"/>
          <w:szCs w:val="28"/>
          <w:rtl/>
          <w:lang w:eastAsia="zh-CN" w:bidi="ar-DZ"/>
        </w:rPr>
        <w:t>أدواته، مع ما جاءت به النّظريّة الت</w:t>
      </w:r>
      <w:r w:rsidR="00791E79">
        <w:rPr>
          <w:rFonts w:ascii="Times New Roman" w:eastAsia="SimSun" w:hAnsi="Times New Roman" w:cs="Simplified Arabic"/>
          <w:b/>
          <w:sz w:val="28"/>
          <w:szCs w:val="28"/>
          <w:rtl/>
          <w:lang w:eastAsia="zh-CN" w:bidi="ar-DZ"/>
        </w:rPr>
        <w:t>ّ</w:t>
      </w:r>
      <w:r w:rsidR="00625F0C">
        <w:rPr>
          <w:rFonts w:ascii="Times New Roman" w:eastAsia="SimSun" w:hAnsi="Times New Roman" w:cs="Simplified Arabic"/>
          <w:b/>
          <w:sz w:val="28"/>
          <w:szCs w:val="28"/>
          <w:rtl/>
          <w:lang w:eastAsia="zh-CN" w:bidi="ar-DZ"/>
        </w:rPr>
        <w:t>وليدي</w:t>
      </w:r>
      <w:r w:rsidR="00791E79">
        <w:rPr>
          <w:rFonts w:ascii="Times New Roman" w:eastAsia="SimSun" w:hAnsi="Times New Roman" w:cs="Simplified Arabic"/>
          <w:b/>
          <w:sz w:val="28"/>
          <w:szCs w:val="28"/>
          <w:rtl/>
          <w:lang w:eastAsia="zh-CN" w:bidi="ar-DZ"/>
        </w:rPr>
        <w:t>ّ</w:t>
      </w:r>
      <w:r w:rsidR="00625F0C">
        <w:rPr>
          <w:rFonts w:ascii="Times New Roman" w:eastAsia="SimSun" w:hAnsi="Times New Roman" w:cs="Simplified Arabic"/>
          <w:b/>
          <w:sz w:val="28"/>
          <w:szCs w:val="28"/>
          <w:rtl/>
          <w:lang w:eastAsia="zh-CN" w:bidi="ar-DZ"/>
        </w:rPr>
        <w:t>ة الت</w:t>
      </w:r>
      <w:r w:rsidR="00644421">
        <w:rPr>
          <w:rFonts w:ascii="Times New Roman" w:eastAsia="SimSun" w:hAnsi="Times New Roman" w:cs="Simplified Arabic"/>
          <w:b/>
          <w:sz w:val="28"/>
          <w:szCs w:val="28"/>
          <w:rtl/>
          <w:lang w:eastAsia="zh-CN" w:bidi="ar-DZ"/>
        </w:rPr>
        <w:t>ّ</w:t>
      </w:r>
      <w:r w:rsidR="00625F0C">
        <w:rPr>
          <w:rFonts w:ascii="Times New Roman" w:eastAsia="SimSun" w:hAnsi="Times New Roman" w:cs="Simplified Arabic"/>
          <w:b/>
          <w:sz w:val="28"/>
          <w:szCs w:val="28"/>
          <w:rtl/>
          <w:lang w:eastAsia="zh-CN" w:bidi="ar-DZ"/>
        </w:rPr>
        <w:t>حويلي</w:t>
      </w:r>
      <w:r w:rsidR="00644421">
        <w:rPr>
          <w:rFonts w:ascii="Times New Roman" w:eastAsia="SimSun" w:hAnsi="Times New Roman" w:cs="Simplified Arabic"/>
          <w:b/>
          <w:sz w:val="28"/>
          <w:szCs w:val="28"/>
          <w:rtl/>
          <w:lang w:eastAsia="zh-CN" w:bidi="ar-DZ"/>
        </w:rPr>
        <w:t>ّ</w:t>
      </w:r>
      <w:r w:rsidR="00625F0C">
        <w:rPr>
          <w:rFonts w:ascii="Times New Roman" w:eastAsia="SimSun" w:hAnsi="Times New Roman" w:cs="Simplified Arabic"/>
          <w:b/>
          <w:sz w:val="28"/>
          <w:szCs w:val="28"/>
          <w:rtl/>
          <w:lang w:eastAsia="zh-CN" w:bidi="ar-DZ"/>
        </w:rPr>
        <w:t>ة تحت نظريّة الرّبط، ما يُؤكِّد أسبقية العرب في التّعرض إلى مفهوم الرّبط الّذي ي</w:t>
      </w:r>
      <w:r w:rsidR="00644421">
        <w:rPr>
          <w:rFonts w:ascii="Times New Roman" w:eastAsia="SimSun" w:hAnsi="Times New Roman" w:cs="Simplified Arabic"/>
          <w:b/>
          <w:sz w:val="28"/>
          <w:szCs w:val="28"/>
          <w:rtl/>
          <w:lang w:eastAsia="zh-CN" w:bidi="ar-DZ"/>
        </w:rPr>
        <w:t>ُ</w:t>
      </w:r>
      <w:r w:rsidR="00625F0C">
        <w:rPr>
          <w:rFonts w:ascii="Times New Roman" w:eastAsia="SimSun" w:hAnsi="Times New Roman" w:cs="Simplified Arabic"/>
          <w:b/>
          <w:sz w:val="28"/>
          <w:szCs w:val="28"/>
          <w:rtl/>
          <w:lang w:eastAsia="zh-CN" w:bidi="ar-DZ"/>
        </w:rPr>
        <w:t>ع</w:t>
      </w:r>
      <w:r w:rsidR="00644421">
        <w:rPr>
          <w:rFonts w:ascii="Times New Roman" w:eastAsia="SimSun" w:hAnsi="Times New Roman" w:cs="Simplified Arabic"/>
          <w:b/>
          <w:sz w:val="28"/>
          <w:szCs w:val="28"/>
          <w:rtl/>
          <w:lang w:eastAsia="zh-CN" w:bidi="ar-DZ"/>
        </w:rPr>
        <w:t>َ</w:t>
      </w:r>
      <w:r w:rsidR="00625F0C">
        <w:rPr>
          <w:rFonts w:ascii="Times New Roman" w:eastAsia="SimSun" w:hAnsi="Times New Roman" w:cs="Simplified Arabic"/>
          <w:b/>
          <w:sz w:val="28"/>
          <w:szCs w:val="28"/>
          <w:rtl/>
          <w:lang w:eastAsia="zh-CN" w:bidi="ar-DZ"/>
        </w:rPr>
        <w:t>دّ</w:t>
      </w:r>
      <w:r w:rsidR="00644421">
        <w:rPr>
          <w:rFonts w:ascii="Times New Roman" w:eastAsia="SimSun" w:hAnsi="Times New Roman" w:cs="Simplified Arabic"/>
          <w:b/>
          <w:sz w:val="28"/>
          <w:szCs w:val="28"/>
          <w:rtl/>
          <w:lang w:eastAsia="zh-CN" w:bidi="ar-DZ"/>
        </w:rPr>
        <w:t>ُ</w:t>
      </w:r>
      <w:r w:rsidR="00625F0C">
        <w:rPr>
          <w:rFonts w:ascii="Times New Roman" w:eastAsia="SimSun" w:hAnsi="Times New Roman" w:cs="Simplified Arabic"/>
          <w:b/>
          <w:sz w:val="28"/>
          <w:szCs w:val="28"/>
          <w:rtl/>
          <w:lang w:eastAsia="zh-CN" w:bidi="ar-DZ"/>
        </w:rPr>
        <w:t xml:space="preserve"> ظاهرة من الظّواهر النّحويّة.</w:t>
      </w:r>
    </w:p>
    <w:p w:rsidR="00AA6F36" w:rsidRPr="00B87CDB" w:rsidRDefault="008E678D" w:rsidP="00C46803">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t>6- نظري</w:t>
      </w:r>
      <w:r w:rsidR="00182F17" w:rsidRPr="00B87CDB">
        <w:rPr>
          <w:rFonts w:ascii="Times New Roman" w:eastAsia="SimSun" w:hAnsi="Times New Roman" w:cs="Simplified Arabic"/>
          <w:bCs/>
          <w:sz w:val="28"/>
          <w:szCs w:val="28"/>
          <w:rtl/>
          <w:lang w:eastAsia="zh-CN" w:bidi="ar-DZ"/>
        </w:rPr>
        <w:t>ّ</w:t>
      </w:r>
      <w:r w:rsidRPr="00B87CDB">
        <w:rPr>
          <w:rFonts w:ascii="Times New Roman" w:eastAsia="SimSun" w:hAnsi="Times New Roman" w:cs="Simplified Arabic"/>
          <w:bCs/>
          <w:sz w:val="28"/>
          <w:szCs w:val="28"/>
          <w:rtl/>
          <w:lang w:eastAsia="zh-CN" w:bidi="ar-DZ"/>
        </w:rPr>
        <w:t>ة العامل:</w:t>
      </w:r>
      <w:r w:rsidRPr="00B87CDB">
        <w:rPr>
          <w:rFonts w:ascii="Times New Roman" w:eastAsia="SimSun" w:hAnsi="Times New Roman" w:cs="Simplified Arabic"/>
          <w:b/>
          <w:sz w:val="28"/>
          <w:szCs w:val="28"/>
          <w:rtl/>
          <w:lang w:eastAsia="zh-CN" w:bidi="ar-DZ"/>
        </w:rPr>
        <w:t xml:space="preserve"> ي</w:t>
      </w:r>
      <w:r w:rsidR="00941FED">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ع</w:t>
      </w:r>
      <w:r w:rsidR="00195EBF"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دّ</w:t>
      </w:r>
      <w:r w:rsidR="00195EBF" w:rsidRPr="00B87CDB">
        <w:rPr>
          <w:rFonts w:ascii="Times New Roman" w:eastAsia="SimSun" w:hAnsi="Times New Roman" w:cs="Simplified Arabic"/>
          <w:b/>
          <w:sz w:val="28"/>
          <w:szCs w:val="28"/>
          <w:rtl/>
          <w:lang w:eastAsia="zh-CN" w:bidi="ar-DZ"/>
        </w:rPr>
        <w:t>ُ</w:t>
      </w:r>
      <w:r w:rsidR="00925508">
        <w:rPr>
          <w:rFonts w:ascii="Times New Roman" w:eastAsia="SimSun" w:hAnsi="Times New Roman" w:cs="Simplified Arabic"/>
          <w:b/>
          <w:sz w:val="28"/>
          <w:szCs w:val="28"/>
          <w:rtl/>
          <w:lang w:eastAsia="zh-CN" w:bidi="ar-DZ"/>
        </w:rPr>
        <w:t xml:space="preserve"> العامل من المفاهيم الأساسيّة</w:t>
      </w:r>
      <w:r w:rsidRPr="00B87CDB">
        <w:rPr>
          <w:rFonts w:ascii="Times New Roman" w:eastAsia="SimSun" w:hAnsi="Times New Roman" w:cs="Simplified Arabic"/>
          <w:b/>
          <w:sz w:val="28"/>
          <w:szCs w:val="28"/>
          <w:rtl/>
          <w:lang w:eastAsia="zh-CN" w:bidi="ar-DZ"/>
        </w:rPr>
        <w:t xml:space="preserve"> ال</w:t>
      </w:r>
      <w:r w:rsidR="00195EBF" w:rsidRPr="00B87CDB">
        <w:rPr>
          <w:rFonts w:ascii="Times New Roman" w:eastAsia="SimSun" w:hAnsi="Times New Roman" w:cs="Simplified Arabic"/>
          <w:b/>
          <w:sz w:val="28"/>
          <w:szCs w:val="28"/>
          <w:rtl/>
          <w:lang w:eastAsia="zh-CN" w:bidi="ar-DZ"/>
        </w:rPr>
        <w:t>ّ</w:t>
      </w:r>
      <w:r w:rsidRPr="00B87CDB">
        <w:rPr>
          <w:rFonts w:ascii="Times New Roman" w:eastAsia="SimSun" w:hAnsi="Times New Roman" w:cs="Simplified Arabic"/>
          <w:b/>
          <w:sz w:val="28"/>
          <w:szCs w:val="28"/>
          <w:rtl/>
          <w:lang w:eastAsia="zh-CN" w:bidi="ar-DZ"/>
        </w:rPr>
        <w:t xml:space="preserve">تي </w:t>
      </w:r>
      <w:r w:rsidR="00195EBF" w:rsidRPr="00B87CDB">
        <w:rPr>
          <w:rFonts w:ascii="Times New Roman" w:eastAsia="SimSun" w:hAnsi="Times New Roman" w:cs="Simplified Arabic"/>
          <w:b/>
          <w:sz w:val="28"/>
          <w:szCs w:val="28"/>
          <w:rtl/>
          <w:lang w:eastAsia="zh-CN" w:bidi="ar-DZ"/>
        </w:rPr>
        <w:t>أضافتها الن</w:t>
      </w:r>
      <w:r w:rsidR="00EC7FE7" w:rsidRPr="00B87CDB">
        <w:rPr>
          <w:rFonts w:ascii="Times New Roman" w:eastAsia="SimSun" w:hAnsi="Times New Roman" w:cs="Simplified Arabic"/>
          <w:b/>
          <w:sz w:val="28"/>
          <w:szCs w:val="28"/>
          <w:rtl/>
          <w:lang w:eastAsia="zh-CN" w:bidi="ar-DZ"/>
        </w:rPr>
        <w:t>ّ</w:t>
      </w:r>
      <w:r w:rsidR="00195EBF" w:rsidRPr="00B87CDB">
        <w:rPr>
          <w:rFonts w:ascii="Times New Roman" w:eastAsia="SimSun" w:hAnsi="Times New Roman" w:cs="Simplified Arabic"/>
          <w:b/>
          <w:sz w:val="28"/>
          <w:szCs w:val="28"/>
          <w:rtl/>
          <w:lang w:eastAsia="zh-CN" w:bidi="ar-DZ"/>
        </w:rPr>
        <w:t>ظري</w:t>
      </w:r>
      <w:r w:rsidR="00EC7FE7" w:rsidRPr="00B87CDB">
        <w:rPr>
          <w:rFonts w:ascii="Times New Roman" w:eastAsia="SimSun" w:hAnsi="Times New Roman" w:cs="Simplified Arabic"/>
          <w:b/>
          <w:sz w:val="28"/>
          <w:szCs w:val="28"/>
          <w:rtl/>
          <w:lang w:eastAsia="zh-CN" w:bidi="ar-DZ"/>
        </w:rPr>
        <w:t>ّ</w:t>
      </w:r>
      <w:r w:rsidR="00195EBF" w:rsidRPr="00B87CDB">
        <w:rPr>
          <w:rFonts w:ascii="Times New Roman" w:eastAsia="SimSun" w:hAnsi="Times New Roman" w:cs="Simplified Arabic"/>
          <w:b/>
          <w:sz w:val="28"/>
          <w:szCs w:val="28"/>
          <w:rtl/>
          <w:lang w:eastAsia="zh-CN" w:bidi="ar-DZ"/>
        </w:rPr>
        <w:t>ة الت</w:t>
      </w:r>
      <w:r w:rsidR="00941FED">
        <w:rPr>
          <w:rFonts w:ascii="Times New Roman" w:eastAsia="SimSun" w:hAnsi="Times New Roman" w:cs="Simplified Arabic"/>
          <w:b/>
          <w:sz w:val="28"/>
          <w:szCs w:val="28"/>
          <w:rtl/>
          <w:lang w:eastAsia="zh-CN" w:bidi="ar-DZ"/>
        </w:rPr>
        <w:t>ّ</w:t>
      </w:r>
      <w:r w:rsidR="00195EBF" w:rsidRPr="00B87CDB">
        <w:rPr>
          <w:rFonts w:ascii="Times New Roman" w:eastAsia="SimSun" w:hAnsi="Times New Roman" w:cs="Simplified Arabic"/>
          <w:b/>
          <w:sz w:val="28"/>
          <w:szCs w:val="28"/>
          <w:rtl/>
          <w:lang w:eastAsia="zh-CN" w:bidi="ar-DZ"/>
        </w:rPr>
        <w:t>وليدي</w:t>
      </w:r>
      <w:r w:rsidR="00941FED">
        <w:rPr>
          <w:rFonts w:ascii="Times New Roman" w:eastAsia="SimSun" w:hAnsi="Times New Roman" w:cs="Simplified Arabic"/>
          <w:b/>
          <w:sz w:val="28"/>
          <w:szCs w:val="28"/>
          <w:rtl/>
          <w:lang w:eastAsia="zh-CN" w:bidi="ar-DZ"/>
        </w:rPr>
        <w:t>ّ</w:t>
      </w:r>
      <w:r w:rsidR="00195EBF" w:rsidRPr="00B87CDB">
        <w:rPr>
          <w:rFonts w:ascii="Times New Roman" w:eastAsia="SimSun" w:hAnsi="Times New Roman" w:cs="Simplified Arabic"/>
          <w:b/>
          <w:sz w:val="28"/>
          <w:szCs w:val="28"/>
          <w:rtl/>
          <w:lang w:eastAsia="zh-CN" w:bidi="ar-DZ"/>
        </w:rPr>
        <w:t>ة الت</w:t>
      </w:r>
      <w:r w:rsidR="00941FED">
        <w:rPr>
          <w:rFonts w:ascii="Times New Roman" w:eastAsia="SimSun" w:hAnsi="Times New Roman" w:cs="Simplified Arabic"/>
          <w:b/>
          <w:sz w:val="28"/>
          <w:szCs w:val="28"/>
          <w:rtl/>
          <w:lang w:eastAsia="zh-CN" w:bidi="ar-DZ"/>
        </w:rPr>
        <w:t>ّ</w:t>
      </w:r>
      <w:r w:rsidR="00195EBF" w:rsidRPr="00B87CDB">
        <w:rPr>
          <w:rFonts w:ascii="Times New Roman" w:eastAsia="SimSun" w:hAnsi="Times New Roman" w:cs="Simplified Arabic"/>
          <w:b/>
          <w:sz w:val="28"/>
          <w:szCs w:val="28"/>
          <w:rtl/>
          <w:lang w:eastAsia="zh-CN" w:bidi="ar-DZ"/>
        </w:rPr>
        <w:t>حويلي</w:t>
      </w:r>
      <w:r w:rsidR="00941FED">
        <w:rPr>
          <w:rFonts w:ascii="Times New Roman" w:eastAsia="SimSun" w:hAnsi="Times New Roman" w:cs="Simplified Arabic"/>
          <w:b/>
          <w:sz w:val="28"/>
          <w:szCs w:val="28"/>
          <w:rtl/>
          <w:lang w:eastAsia="zh-CN" w:bidi="ar-DZ"/>
        </w:rPr>
        <w:t>ّ</w:t>
      </w:r>
      <w:r w:rsidR="00195EBF" w:rsidRPr="00B87CDB">
        <w:rPr>
          <w:rFonts w:ascii="Times New Roman" w:eastAsia="SimSun" w:hAnsi="Times New Roman" w:cs="Simplified Arabic"/>
          <w:b/>
          <w:sz w:val="28"/>
          <w:szCs w:val="28"/>
          <w:rtl/>
          <w:lang w:eastAsia="zh-CN" w:bidi="ar-DZ"/>
        </w:rPr>
        <w:t>ة</w:t>
      </w:r>
      <w:r w:rsidR="00941FED">
        <w:rPr>
          <w:rFonts w:ascii="Times New Roman" w:eastAsia="SimSun" w:hAnsi="Times New Roman" w:cs="Simplified Arabic"/>
          <w:b/>
          <w:sz w:val="28"/>
          <w:szCs w:val="28"/>
          <w:rtl/>
          <w:lang w:eastAsia="zh-CN" w:bidi="ar-DZ"/>
        </w:rPr>
        <w:t>،</w:t>
      </w:r>
      <w:r w:rsidR="00195EBF" w:rsidRPr="00B87CDB">
        <w:rPr>
          <w:rFonts w:ascii="Times New Roman" w:eastAsia="SimSun" w:hAnsi="Times New Roman" w:cs="Simplified Arabic"/>
          <w:b/>
          <w:sz w:val="28"/>
          <w:szCs w:val="28"/>
          <w:rtl/>
          <w:lang w:eastAsia="zh-CN" w:bidi="ar-DZ"/>
        </w:rPr>
        <w:t xml:space="preserve"> بعد الت</w:t>
      </w:r>
      <w:r w:rsidR="00071ABC" w:rsidRPr="00B87CDB">
        <w:rPr>
          <w:rFonts w:ascii="Times New Roman" w:eastAsia="SimSun" w:hAnsi="Times New Roman" w:cs="Simplified Arabic"/>
          <w:b/>
          <w:sz w:val="28"/>
          <w:szCs w:val="28"/>
          <w:rtl/>
          <w:lang w:eastAsia="zh-CN" w:bidi="ar-DZ"/>
        </w:rPr>
        <w:t>ّ</w:t>
      </w:r>
      <w:r w:rsidR="00195EBF" w:rsidRPr="00B87CDB">
        <w:rPr>
          <w:rFonts w:ascii="Times New Roman" w:eastAsia="SimSun" w:hAnsi="Times New Roman" w:cs="Simplified Arabic"/>
          <w:b/>
          <w:sz w:val="28"/>
          <w:szCs w:val="28"/>
          <w:rtl/>
          <w:lang w:eastAsia="zh-CN" w:bidi="ar-DZ"/>
        </w:rPr>
        <w:t>عديلات ال</w:t>
      </w:r>
      <w:r w:rsidR="00071ABC" w:rsidRPr="00B87CDB">
        <w:rPr>
          <w:rFonts w:ascii="Times New Roman" w:eastAsia="SimSun" w:hAnsi="Times New Roman" w:cs="Simplified Arabic"/>
          <w:b/>
          <w:sz w:val="28"/>
          <w:szCs w:val="28"/>
          <w:rtl/>
          <w:lang w:eastAsia="zh-CN" w:bidi="ar-DZ"/>
        </w:rPr>
        <w:t>ّ</w:t>
      </w:r>
      <w:r w:rsidR="00195EBF" w:rsidRPr="00B87CDB">
        <w:rPr>
          <w:rFonts w:ascii="Times New Roman" w:eastAsia="SimSun" w:hAnsi="Times New Roman" w:cs="Simplified Arabic"/>
          <w:b/>
          <w:sz w:val="28"/>
          <w:szCs w:val="28"/>
          <w:rtl/>
          <w:lang w:eastAsia="zh-CN" w:bidi="ar-DZ"/>
        </w:rPr>
        <w:t>تي عرفتها في مراحلها الأخيرة</w:t>
      </w:r>
      <w:r w:rsidR="007C3F6D" w:rsidRPr="00B87CDB">
        <w:rPr>
          <w:rFonts w:ascii="Times New Roman" w:eastAsia="SimSun" w:hAnsi="Times New Roman" w:cs="Simplified Arabic"/>
          <w:b/>
          <w:sz w:val="28"/>
          <w:szCs w:val="28"/>
          <w:rtl/>
          <w:lang w:eastAsia="zh-CN" w:bidi="ar-DZ"/>
        </w:rPr>
        <w:t>.</w:t>
      </w:r>
      <w:r w:rsidR="001657B3">
        <w:rPr>
          <w:rFonts w:ascii="Times New Roman" w:eastAsia="SimSun" w:hAnsi="Times New Roman" w:cs="Simplified Arabic"/>
          <w:b/>
          <w:sz w:val="28"/>
          <w:szCs w:val="28"/>
          <w:rtl/>
          <w:lang w:eastAsia="zh-CN" w:bidi="ar-DZ"/>
        </w:rPr>
        <w:t>"و</w:t>
      </w:r>
      <w:r w:rsidR="001657B3" w:rsidRPr="001657B3">
        <w:rPr>
          <w:rFonts w:ascii="Times New Roman" w:eastAsia="SimSun" w:hAnsi="Times New Roman" w:cs="Simplified Arabic"/>
          <w:b/>
          <w:sz w:val="28"/>
          <w:szCs w:val="28"/>
          <w:rtl/>
          <w:lang w:eastAsia="zh-CN" w:bidi="ar-DZ"/>
        </w:rPr>
        <w:t>تظهر أهم</w:t>
      </w:r>
      <w:r w:rsidR="00D138B4">
        <w:rPr>
          <w:rFonts w:ascii="Times New Roman" w:eastAsia="SimSun" w:hAnsi="Times New Roman" w:cs="Simplified Arabic"/>
          <w:b/>
          <w:sz w:val="28"/>
          <w:szCs w:val="28"/>
          <w:rtl/>
          <w:lang w:eastAsia="zh-CN" w:bidi="ar-DZ"/>
        </w:rPr>
        <w:t>ّ</w:t>
      </w:r>
      <w:r w:rsidR="001657B3" w:rsidRPr="001657B3">
        <w:rPr>
          <w:rFonts w:ascii="Times New Roman" w:eastAsia="SimSun" w:hAnsi="Times New Roman" w:cs="Simplified Arabic"/>
          <w:b/>
          <w:sz w:val="28"/>
          <w:szCs w:val="28"/>
          <w:rtl/>
          <w:lang w:eastAsia="zh-CN" w:bidi="ar-DZ"/>
        </w:rPr>
        <w:t xml:space="preserve">ية هذه النَّظريَّة في تفسير بعض الظَّواهر </w:t>
      </w:r>
      <w:r w:rsidR="00D138B4">
        <w:rPr>
          <w:rFonts w:ascii="Times New Roman" w:eastAsia="SimSun" w:hAnsi="Times New Roman" w:cs="Simplified Arabic"/>
          <w:b/>
          <w:sz w:val="28"/>
          <w:szCs w:val="28"/>
          <w:rtl/>
          <w:lang w:eastAsia="zh-CN" w:bidi="ar-DZ"/>
        </w:rPr>
        <w:t xml:space="preserve">النّحويّةفي </w:t>
      </w:r>
      <w:r w:rsidR="001657B3" w:rsidRPr="001657B3">
        <w:rPr>
          <w:rFonts w:ascii="Times New Roman" w:eastAsia="SimSun" w:hAnsi="Times New Roman" w:cs="Simplified Arabic"/>
          <w:b/>
          <w:sz w:val="28"/>
          <w:szCs w:val="28"/>
          <w:rtl/>
          <w:lang w:eastAsia="zh-CN" w:bidi="ar-DZ"/>
        </w:rPr>
        <w:t xml:space="preserve">اللُّغات </w:t>
      </w:r>
      <w:r w:rsidR="009B2243">
        <w:rPr>
          <w:rFonts w:ascii="Times New Roman" w:eastAsia="SimSun" w:hAnsi="Times New Roman" w:cs="Simplified Arabic"/>
          <w:b/>
          <w:sz w:val="28"/>
          <w:szCs w:val="28"/>
          <w:rtl/>
          <w:lang w:eastAsia="zh-CN" w:bidi="ar-DZ"/>
        </w:rPr>
        <w:t>ك</w:t>
      </w:r>
      <w:r w:rsidR="001657B3" w:rsidRPr="001657B3">
        <w:rPr>
          <w:rFonts w:ascii="Times New Roman" w:eastAsia="SimSun" w:hAnsi="Times New Roman" w:cs="Simplified Arabic"/>
          <w:b/>
          <w:sz w:val="28"/>
          <w:szCs w:val="28"/>
          <w:rtl/>
          <w:lang w:eastAsia="zh-CN" w:bidi="ar-DZ"/>
        </w:rPr>
        <w:t>ت</w:t>
      </w:r>
      <w:r w:rsidR="00380959">
        <w:rPr>
          <w:rFonts w:ascii="Times New Roman" w:eastAsia="SimSun" w:hAnsi="Times New Roman" w:cs="Simplified Arabic"/>
          <w:b/>
          <w:sz w:val="28"/>
          <w:szCs w:val="28"/>
          <w:rtl/>
          <w:lang w:eastAsia="zh-CN" w:bidi="ar-DZ"/>
        </w:rPr>
        <w:t>َ</w:t>
      </w:r>
      <w:r w:rsidR="001657B3" w:rsidRPr="001657B3">
        <w:rPr>
          <w:rFonts w:ascii="Times New Roman" w:eastAsia="SimSun" w:hAnsi="Times New Roman" w:cs="Simplified Arabic"/>
          <w:b/>
          <w:sz w:val="28"/>
          <w:szCs w:val="28"/>
          <w:rtl/>
          <w:lang w:eastAsia="zh-CN" w:bidi="ar-DZ"/>
        </w:rPr>
        <w:t>ع</w:t>
      </w:r>
      <w:r w:rsidR="00380959">
        <w:rPr>
          <w:rFonts w:ascii="Times New Roman" w:eastAsia="SimSun" w:hAnsi="Times New Roman" w:cs="Simplified Arabic"/>
          <w:b/>
          <w:sz w:val="28"/>
          <w:szCs w:val="28"/>
          <w:rtl/>
          <w:lang w:eastAsia="zh-CN" w:bidi="ar-DZ"/>
        </w:rPr>
        <w:t>ْ</w:t>
      </w:r>
      <w:r w:rsidR="005854E2">
        <w:rPr>
          <w:rFonts w:ascii="Times New Roman" w:eastAsia="SimSun" w:hAnsi="Times New Roman" w:cs="Simplified Arabic"/>
          <w:b/>
          <w:sz w:val="28"/>
          <w:szCs w:val="28"/>
          <w:rtl/>
          <w:lang w:eastAsia="zh-CN" w:bidi="ar-DZ"/>
        </w:rPr>
        <w:t>يِ</w:t>
      </w:r>
      <w:r w:rsidR="001657B3" w:rsidRPr="001657B3">
        <w:rPr>
          <w:rFonts w:ascii="Times New Roman" w:eastAsia="SimSun" w:hAnsi="Times New Roman" w:cs="Simplified Arabic"/>
          <w:b/>
          <w:sz w:val="28"/>
          <w:szCs w:val="28"/>
          <w:rtl/>
          <w:lang w:eastAsia="zh-CN" w:bidi="ar-DZ"/>
        </w:rPr>
        <w:t>ين الحالة الإعرابي</w:t>
      </w:r>
      <w:r w:rsidR="00D138B4">
        <w:rPr>
          <w:rFonts w:ascii="Times New Roman" w:eastAsia="SimSun" w:hAnsi="Times New Roman" w:cs="Simplified Arabic"/>
          <w:b/>
          <w:sz w:val="28"/>
          <w:szCs w:val="28"/>
          <w:rtl/>
          <w:lang w:eastAsia="zh-CN" w:bidi="ar-DZ"/>
        </w:rPr>
        <w:t>ّ</w:t>
      </w:r>
      <w:r w:rsidR="001657B3" w:rsidRPr="001657B3">
        <w:rPr>
          <w:rFonts w:ascii="Times New Roman" w:eastAsia="SimSun" w:hAnsi="Times New Roman" w:cs="Simplified Arabic"/>
          <w:b/>
          <w:sz w:val="28"/>
          <w:szCs w:val="28"/>
          <w:rtl/>
          <w:lang w:eastAsia="zh-CN" w:bidi="ar-DZ"/>
        </w:rPr>
        <w:t>ة، والر</w:t>
      </w:r>
      <w:r w:rsidR="00D138B4">
        <w:rPr>
          <w:rFonts w:ascii="Times New Roman" w:eastAsia="SimSun" w:hAnsi="Times New Roman" w:cs="Simplified Arabic"/>
          <w:b/>
          <w:sz w:val="28"/>
          <w:szCs w:val="28"/>
          <w:rtl/>
          <w:lang w:eastAsia="zh-CN" w:bidi="ar-DZ"/>
        </w:rPr>
        <w:t>ّ</w:t>
      </w:r>
      <w:r w:rsidR="001657B3" w:rsidRPr="001657B3">
        <w:rPr>
          <w:rFonts w:ascii="Times New Roman" w:eastAsia="SimSun" w:hAnsi="Times New Roman" w:cs="Simplified Arabic"/>
          <w:b/>
          <w:sz w:val="28"/>
          <w:szCs w:val="28"/>
          <w:rtl/>
          <w:lang w:eastAsia="zh-CN" w:bidi="ar-DZ"/>
        </w:rPr>
        <w:t>بط بين الض</w:t>
      </w:r>
      <w:r w:rsidR="00D138B4">
        <w:rPr>
          <w:rFonts w:ascii="Times New Roman" w:eastAsia="SimSun" w:hAnsi="Times New Roman" w:cs="Simplified Arabic"/>
          <w:b/>
          <w:sz w:val="28"/>
          <w:szCs w:val="28"/>
          <w:rtl/>
          <w:lang w:eastAsia="zh-CN" w:bidi="ar-DZ"/>
        </w:rPr>
        <w:t>ّ</w:t>
      </w:r>
      <w:r w:rsidR="001657B3" w:rsidRPr="001657B3">
        <w:rPr>
          <w:rFonts w:ascii="Times New Roman" w:eastAsia="SimSun" w:hAnsi="Times New Roman" w:cs="Simplified Arabic"/>
          <w:b/>
          <w:sz w:val="28"/>
          <w:szCs w:val="28"/>
          <w:rtl/>
          <w:lang w:eastAsia="zh-CN" w:bidi="ar-DZ"/>
        </w:rPr>
        <w:t xml:space="preserve">مير وما يعود عليه، والعناصر </w:t>
      </w:r>
      <w:r w:rsidR="00E60D5B">
        <w:rPr>
          <w:rFonts w:ascii="Times New Roman" w:eastAsia="SimSun" w:hAnsi="Times New Roman" w:cs="Simplified Arabic"/>
          <w:b/>
          <w:sz w:val="28"/>
          <w:szCs w:val="28"/>
          <w:rtl/>
          <w:lang w:eastAsia="zh-CN" w:bidi="ar-DZ"/>
        </w:rPr>
        <w:t>الفارغة</w:t>
      </w:r>
      <w:r w:rsidR="001657B3" w:rsidRPr="001657B3">
        <w:rPr>
          <w:rFonts w:ascii="Times New Roman" w:eastAsia="SimSun" w:hAnsi="Times New Roman" w:cs="Simplified Arabic"/>
          <w:b/>
          <w:sz w:val="28"/>
          <w:szCs w:val="28"/>
          <w:rtl/>
          <w:lang w:eastAsia="zh-CN" w:bidi="ar-DZ"/>
        </w:rPr>
        <w:t xml:space="preserve"> وبعض الحدود </w:t>
      </w:r>
      <w:r w:rsidR="001657B3" w:rsidRPr="001657B3">
        <w:rPr>
          <w:rFonts w:ascii="Times New Roman" w:eastAsia="SimSun" w:hAnsi="Times New Roman" w:cs="Simplified Arabic"/>
          <w:b/>
          <w:sz w:val="28"/>
          <w:szCs w:val="28"/>
          <w:rtl/>
          <w:lang w:eastAsia="zh-CN" w:bidi="ar-DZ"/>
        </w:rPr>
        <w:lastRenderedPageBreak/>
        <w:t>الموضوعة على الحركة</w:t>
      </w:r>
      <w:r w:rsidR="00D138B4">
        <w:rPr>
          <w:rFonts w:ascii="Times New Roman" w:eastAsia="SimSun" w:hAnsi="Times New Roman" w:cs="Simplified Arabic"/>
          <w:b/>
          <w:sz w:val="28"/>
          <w:szCs w:val="28"/>
          <w:rtl/>
          <w:lang w:eastAsia="zh-CN" w:bidi="ar-DZ"/>
        </w:rPr>
        <w:t>.</w:t>
      </w:r>
      <w:r w:rsidR="009B2243">
        <w:rPr>
          <w:rFonts w:ascii="Times New Roman" w:eastAsia="SimSun" w:hAnsi="Times New Roman" w:cs="Simplified Arabic"/>
          <w:b/>
          <w:sz w:val="28"/>
          <w:szCs w:val="28"/>
          <w:rtl/>
          <w:lang w:eastAsia="zh-CN" w:bidi="ar-DZ"/>
        </w:rPr>
        <w:t>"</w:t>
      </w:r>
      <w:r w:rsidR="005D59A4">
        <w:rPr>
          <w:rStyle w:val="Appelnotedebasdep"/>
          <w:rFonts w:ascii="Times New Roman" w:eastAsia="SimSun" w:hAnsi="Times New Roman" w:cs="Simplified Arabic"/>
          <w:b/>
          <w:sz w:val="28"/>
          <w:szCs w:val="28"/>
          <w:rtl/>
          <w:lang w:eastAsia="zh-CN" w:bidi="ar-DZ"/>
        </w:rPr>
        <w:footnoteReference w:id="77"/>
      </w:r>
      <w:r w:rsidR="00AA6F36" w:rsidRPr="00B87CDB">
        <w:rPr>
          <w:rFonts w:ascii="Times New Roman" w:eastAsia="SimSun" w:hAnsi="Times New Roman" w:cs="Simplified Arabic"/>
          <w:b/>
          <w:sz w:val="28"/>
          <w:szCs w:val="28"/>
          <w:rtl/>
          <w:lang w:eastAsia="zh-CN" w:bidi="ar-DZ"/>
        </w:rPr>
        <w:t xml:space="preserve">ويمكن النّظر </w:t>
      </w:r>
      <w:r w:rsidR="00E60D5B">
        <w:rPr>
          <w:rFonts w:ascii="Times New Roman" w:eastAsia="SimSun" w:hAnsi="Times New Roman" w:cs="Simplified Arabic"/>
          <w:b/>
          <w:sz w:val="28"/>
          <w:szCs w:val="28"/>
          <w:rtl/>
          <w:lang w:eastAsia="zh-CN" w:bidi="ar-DZ"/>
        </w:rPr>
        <w:t xml:space="preserve">إلى العامل </w:t>
      </w:r>
      <w:r w:rsidR="00AA6F36" w:rsidRPr="00B87CDB">
        <w:rPr>
          <w:rFonts w:ascii="Times New Roman" w:eastAsia="SimSun" w:hAnsi="Times New Roman" w:cs="Simplified Arabic"/>
          <w:b/>
          <w:sz w:val="28"/>
          <w:szCs w:val="28"/>
          <w:rtl/>
          <w:lang w:eastAsia="zh-CN" w:bidi="ar-DZ"/>
        </w:rPr>
        <w:t xml:space="preserve">من خلال </w:t>
      </w:r>
      <w:r w:rsidR="00AA6F36">
        <w:rPr>
          <w:rFonts w:ascii="Times New Roman" w:eastAsia="SimSun" w:hAnsi="Times New Roman" w:cs="Simplified Arabic"/>
          <w:b/>
          <w:sz w:val="28"/>
          <w:szCs w:val="28"/>
          <w:rtl/>
          <w:lang w:eastAsia="zh-CN" w:bidi="ar-DZ"/>
        </w:rPr>
        <w:t>م</w:t>
      </w:r>
      <w:r w:rsidR="00351C96">
        <w:rPr>
          <w:rFonts w:ascii="Times New Roman" w:eastAsia="SimSun" w:hAnsi="Times New Roman" w:cs="Simplified Arabic"/>
          <w:b/>
          <w:sz w:val="28"/>
          <w:szCs w:val="28"/>
          <w:rtl/>
          <w:lang w:eastAsia="zh-CN" w:bidi="ar-DZ"/>
        </w:rPr>
        <w:t>ُ</w:t>
      </w:r>
      <w:r w:rsidR="00AA6F36">
        <w:rPr>
          <w:rFonts w:ascii="Times New Roman" w:eastAsia="SimSun" w:hAnsi="Times New Roman" w:cs="Simplified Arabic"/>
          <w:b/>
          <w:sz w:val="28"/>
          <w:szCs w:val="28"/>
          <w:rtl/>
          <w:lang w:eastAsia="zh-CN" w:bidi="ar-DZ"/>
        </w:rPr>
        <w:t>ج</w:t>
      </w:r>
      <w:r w:rsidR="00351C96">
        <w:rPr>
          <w:rFonts w:ascii="Times New Roman" w:eastAsia="SimSun" w:hAnsi="Times New Roman" w:cs="Simplified Arabic"/>
          <w:b/>
          <w:sz w:val="28"/>
          <w:szCs w:val="28"/>
          <w:rtl/>
          <w:lang w:eastAsia="zh-CN" w:bidi="ar-DZ"/>
        </w:rPr>
        <w:t>ْ</w:t>
      </w:r>
      <w:r w:rsidR="00AA6F36">
        <w:rPr>
          <w:rFonts w:ascii="Times New Roman" w:eastAsia="SimSun" w:hAnsi="Times New Roman" w:cs="Simplified Arabic"/>
          <w:b/>
          <w:sz w:val="28"/>
          <w:szCs w:val="28"/>
          <w:rtl/>
          <w:lang w:eastAsia="zh-CN" w:bidi="ar-DZ"/>
        </w:rPr>
        <w:t>م</w:t>
      </w:r>
      <w:r w:rsidR="00351C96">
        <w:rPr>
          <w:rFonts w:ascii="Times New Roman" w:eastAsia="SimSun" w:hAnsi="Times New Roman" w:cs="Simplified Arabic"/>
          <w:b/>
          <w:sz w:val="28"/>
          <w:szCs w:val="28"/>
          <w:rtl/>
          <w:lang w:eastAsia="zh-CN" w:bidi="ar-DZ"/>
        </w:rPr>
        <w:t>َ</w:t>
      </w:r>
      <w:r w:rsidR="00AA6F36">
        <w:rPr>
          <w:rFonts w:ascii="Times New Roman" w:eastAsia="SimSun" w:hAnsi="Times New Roman" w:cs="Simplified Arabic"/>
          <w:b/>
          <w:sz w:val="28"/>
          <w:szCs w:val="28"/>
          <w:rtl/>
          <w:lang w:eastAsia="zh-CN" w:bidi="ar-DZ"/>
        </w:rPr>
        <w:t>ل القيود الّتي و</w:t>
      </w:r>
      <w:r w:rsidR="00CD5AAC">
        <w:rPr>
          <w:rFonts w:ascii="Times New Roman" w:eastAsia="SimSun" w:hAnsi="Times New Roman" w:cs="Simplified Arabic"/>
          <w:b/>
          <w:sz w:val="28"/>
          <w:szCs w:val="28"/>
          <w:rtl/>
          <w:lang w:eastAsia="zh-CN" w:bidi="ar-DZ"/>
        </w:rPr>
        <w:t>ُ</w:t>
      </w:r>
      <w:r w:rsidR="00AA6F36">
        <w:rPr>
          <w:rFonts w:ascii="Times New Roman" w:eastAsia="SimSun" w:hAnsi="Times New Roman" w:cs="Simplified Arabic"/>
          <w:b/>
          <w:sz w:val="28"/>
          <w:szCs w:val="28"/>
          <w:rtl/>
          <w:lang w:eastAsia="zh-CN" w:bidi="ar-DZ"/>
        </w:rPr>
        <w:t>ض</w:t>
      </w:r>
      <w:r w:rsidR="00CD5AAC">
        <w:rPr>
          <w:rFonts w:ascii="Times New Roman" w:eastAsia="SimSun" w:hAnsi="Times New Roman" w:cs="Simplified Arabic"/>
          <w:b/>
          <w:sz w:val="28"/>
          <w:szCs w:val="28"/>
          <w:rtl/>
          <w:lang w:eastAsia="zh-CN" w:bidi="ar-DZ"/>
        </w:rPr>
        <w:t>ِ</w:t>
      </w:r>
      <w:r w:rsidR="00AA6F36">
        <w:rPr>
          <w:rFonts w:ascii="Times New Roman" w:eastAsia="SimSun" w:hAnsi="Times New Roman" w:cs="Simplified Arabic"/>
          <w:b/>
          <w:sz w:val="28"/>
          <w:szCs w:val="28"/>
          <w:rtl/>
          <w:lang w:eastAsia="zh-CN" w:bidi="ar-DZ"/>
        </w:rPr>
        <w:t xml:space="preserve">عت شرطا على الرّبط </w:t>
      </w:r>
      <w:r w:rsidR="00C46803">
        <w:rPr>
          <w:rFonts w:ascii="Times New Roman" w:eastAsia="SimSun" w:hAnsi="Times New Roman" w:cs="Simplified Arabic"/>
          <w:b/>
          <w:sz w:val="28"/>
          <w:szCs w:val="28"/>
          <w:rtl/>
          <w:lang w:eastAsia="zh-CN" w:bidi="ar-DZ"/>
        </w:rPr>
        <w:t>-</w:t>
      </w:r>
      <w:r w:rsidR="00AA6F36">
        <w:rPr>
          <w:rFonts w:ascii="Times New Roman" w:eastAsia="SimSun" w:hAnsi="Times New Roman" w:cs="Simplified Arabic"/>
          <w:b/>
          <w:sz w:val="28"/>
          <w:szCs w:val="28"/>
          <w:rtl/>
          <w:lang w:eastAsia="zh-CN" w:bidi="ar-DZ"/>
        </w:rPr>
        <w:t>المعادة هنا للتّذكير</w:t>
      </w:r>
      <w:r w:rsidR="00C46803">
        <w:rPr>
          <w:rFonts w:ascii="Times New Roman" w:eastAsia="SimSun" w:hAnsi="Times New Roman" w:cs="Simplified Arabic"/>
          <w:b/>
          <w:sz w:val="28"/>
          <w:szCs w:val="28"/>
          <w:rtl/>
          <w:lang w:eastAsia="zh-CN" w:bidi="ar-DZ"/>
        </w:rPr>
        <w:t>-</w:t>
      </w:r>
      <w:r w:rsidR="00AA6F36" w:rsidRPr="00B87CDB">
        <w:rPr>
          <w:rFonts w:ascii="Times New Roman" w:eastAsia="SimSun" w:hAnsi="Times New Roman" w:cs="Simplified Arabic"/>
          <w:b/>
          <w:sz w:val="28"/>
          <w:szCs w:val="28"/>
          <w:rtl/>
          <w:lang w:eastAsia="zh-CN" w:bidi="ar-DZ"/>
        </w:rPr>
        <w:t xml:space="preserve"> على أساس أنّه أحد</w:t>
      </w:r>
      <w:r w:rsidR="00AA6F36">
        <w:rPr>
          <w:rFonts w:ascii="Times New Roman" w:eastAsia="SimSun" w:hAnsi="Times New Roman" w:cs="Simplified Arabic"/>
          <w:b/>
          <w:sz w:val="28"/>
          <w:szCs w:val="28"/>
          <w:rtl/>
          <w:lang w:eastAsia="zh-CN" w:bidi="ar-DZ"/>
        </w:rPr>
        <w:t>ُ</w:t>
      </w:r>
      <w:r w:rsidR="00AA6F36" w:rsidRPr="00B87CDB">
        <w:rPr>
          <w:rFonts w:ascii="Times New Roman" w:eastAsia="SimSun" w:hAnsi="Times New Roman" w:cs="Simplified Arabic"/>
          <w:b/>
          <w:sz w:val="28"/>
          <w:szCs w:val="28"/>
          <w:rtl/>
          <w:lang w:eastAsia="zh-CN" w:bidi="ar-DZ"/>
        </w:rPr>
        <w:t xml:space="preserve"> مكوِّنات البنية الم</w:t>
      </w:r>
      <w:r w:rsidR="00AA6F36">
        <w:rPr>
          <w:rFonts w:ascii="Times New Roman" w:eastAsia="SimSun" w:hAnsi="Times New Roman" w:cs="Simplified Arabic"/>
          <w:b/>
          <w:sz w:val="28"/>
          <w:szCs w:val="28"/>
          <w:rtl/>
          <w:lang w:eastAsia="zh-CN" w:bidi="ar-DZ"/>
        </w:rPr>
        <w:t>ُ</w:t>
      </w:r>
      <w:r w:rsidR="00AA6F36" w:rsidRPr="00B87CDB">
        <w:rPr>
          <w:rFonts w:ascii="Times New Roman" w:eastAsia="SimSun" w:hAnsi="Times New Roman" w:cs="Simplified Arabic"/>
          <w:b/>
          <w:sz w:val="28"/>
          <w:szCs w:val="28"/>
          <w:rtl/>
          <w:lang w:eastAsia="zh-CN" w:bidi="ar-DZ"/>
        </w:rPr>
        <w:t>رك</w:t>
      </w:r>
      <w:r w:rsidR="00AA6F36">
        <w:rPr>
          <w:rFonts w:ascii="Times New Roman" w:eastAsia="SimSun" w:hAnsi="Times New Roman" w:cs="Simplified Arabic"/>
          <w:b/>
          <w:sz w:val="28"/>
          <w:szCs w:val="28"/>
          <w:rtl/>
          <w:lang w:eastAsia="zh-CN" w:bidi="ar-DZ"/>
        </w:rPr>
        <w:t>ّ</w:t>
      </w:r>
      <w:r w:rsidR="00AA6F36" w:rsidRPr="00B87CDB">
        <w:rPr>
          <w:rFonts w:ascii="Times New Roman" w:eastAsia="SimSun" w:hAnsi="Times New Roman" w:cs="Simplified Arabic"/>
          <w:b/>
          <w:sz w:val="28"/>
          <w:szCs w:val="28"/>
          <w:rtl/>
          <w:lang w:eastAsia="zh-CN" w:bidi="ar-DZ"/>
        </w:rPr>
        <w:t>بيّ</w:t>
      </w:r>
      <w:r w:rsidR="00AA6F36">
        <w:rPr>
          <w:rFonts w:ascii="Times New Roman" w:eastAsia="SimSun" w:hAnsi="Times New Roman" w:cs="Simplified Arabic"/>
          <w:b/>
          <w:sz w:val="28"/>
          <w:szCs w:val="28"/>
          <w:rtl/>
          <w:lang w:eastAsia="zh-CN" w:bidi="ar-DZ"/>
        </w:rPr>
        <w:t>َ</w:t>
      </w:r>
      <w:r w:rsidR="00AA6F36" w:rsidRPr="00B87CDB">
        <w:rPr>
          <w:rFonts w:ascii="Times New Roman" w:eastAsia="SimSun" w:hAnsi="Times New Roman" w:cs="Simplified Arabic"/>
          <w:b/>
          <w:sz w:val="28"/>
          <w:szCs w:val="28"/>
          <w:rtl/>
          <w:lang w:eastAsia="zh-CN" w:bidi="ar-DZ"/>
        </w:rPr>
        <w:t xml:space="preserve">ة في النّحو، </w:t>
      </w:r>
      <w:r w:rsidR="00AA6F36">
        <w:rPr>
          <w:rFonts w:ascii="Times New Roman" w:eastAsia="SimSun" w:hAnsi="Times New Roman" w:cs="Simplified Arabic"/>
          <w:b/>
          <w:sz w:val="28"/>
          <w:szCs w:val="28"/>
          <w:rtl/>
          <w:lang w:eastAsia="zh-CN" w:bidi="ar-DZ"/>
        </w:rPr>
        <w:t xml:space="preserve">باعتباره </w:t>
      </w:r>
      <w:r w:rsidR="00AA6F36" w:rsidRPr="00B87CDB">
        <w:rPr>
          <w:rFonts w:ascii="Times New Roman" w:eastAsia="SimSun" w:hAnsi="Times New Roman" w:cs="Simplified Arabic"/>
          <w:b/>
          <w:sz w:val="28"/>
          <w:szCs w:val="28"/>
          <w:rtl/>
          <w:lang w:eastAsia="zh-CN" w:bidi="ar-DZ"/>
        </w:rPr>
        <w:t>ي</w:t>
      </w:r>
      <w:r w:rsidR="00AA6F36">
        <w:rPr>
          <w:rFonts w:ascii="Times New Roman" w:eastAsia="SimSun" w:hAnsi="Times New Roman" w:cs="Simplified Arabic"/>
          <w:b/>
          <w:sz w:val="28"/>
          <w:szCs w:val="28"/>
          <w:rtl/>
          <w:lang w:eastAsia="zh-CN" w:bidi="ar-DZ"/>
        </w:rPr>
        <w:t>ُ</w:t>
      </w:r>
      <w:r w:rsidR="00AA6F36" w:rsidRPr="00B87CDB">
        <w:rPr>
          <w:rFonts w:ascii="Times New Roman" w:eastAsia="SimSun" w:hAnsi="Times New Roman" w:cs="Simplified Arabic"/>
          <w:b/>
          <w:sz w:val="28"/>
          <w:szCs w:val="28"/>
          <w:rtl/>
          <w:lang w:eastAsia="zh-CN" w:bidi="ar-DZ"/>
        </w:rPr>
        <w:t>مثِّل في هذه البنية</w:t>
      </w:r>
      <w:r w:rsidR="000707C4">
        <w:rPr>
          <w:rFonts w:ascii="Times New Roman" w:eastAsia="SimSun" w:hAnsi="Times New Roman" w:cs="Simplified Arabic"/>
          <w:b/>
          <w:sz w:val="28"/>
          <w:szCs w:val="28"/>
          <w:rtl/>
          <w:lang w:eastAsia="zh-CN" w:bidi="ar-DZ"/>
        </w:rPr>
        <w:t>ِ</w:t>
      </w:r>
      <w:r w:rsidR="00AA6F36" w:rsidRPr="00B87CDB">
        <w:rPr>
          <w:rFonts w:ascii="Times New Roman" w:eastAsia="SimSun" w:hAnsi="Times New Roman" w:cs="Simplified Arabic"/>
          <w:b/>
          <w:sz w:val="28"/>
          <w:szCs w:val="28"/>
          <w:rtl/>
          <w:lang w:eastAsia="zh-CN" w:bidi="ar-DZ"/>
        </w:rPr>
        <w:t xml:space="preserve"> المُتحكِّم</w:t>
      </w:r>
      <w:r w:rsidR="000707C4">
        <w:rPr>
          <w:rFonts w:ascii="Times New Roman" w:eastAsia="SimSun" w:hAnsi="Times New Roman" w:cs="Simplified Arabic"/>
          <w:b/>
          <w:sz w:val="28"/>
          <w:szCs w:val="28"/>
          <w:rtl/>
          <w:lang w:eastAsia="zh-CN" w:bidi="ar-DZ"/>
        </w:rPr>
        <w:t>َ</w:t>
      </w:r>
      <w:r w:rsidR="00AA6F36" w:rsidRPr="00B87CDB">
        <w:rPr>
          <w:rFonts w:ascii="Times New Roman" w:eastAsia="SimSun" w:hAnsi="Times New Roman" w:cs="Simplified Arabic"/>
          <w:b/>
          <w:sz w:val="28"/>
          <w:szCs w:val="28"/>
          <w:rtl/>
          <w:lang w:eastAsia="zh-CN" w:bidi="ar-DZ"/>
        </w:rPr>
        <w:t xml:space="preserve"> في </w:t>
      </w:r>
      <w:r w:rsidR="00AA6F36">
        <w:rPr>
          <w:rFonts w:ascii="Times New Roman" w:eastAsia="SimSun" w:hAnsi="Times New Roman" w:cs="Simplified Arabic"/>
          <w:b/>
          <w:sz w:val="28"/>
          <w:szCs w:val="28"/>
          <w:rtl/>
          <w:lang w:eastAsia="zh-CN" w:bidi="ar-DZ"/>
        </w:rPr>
        <w:t>الرّبط</w:t>
      </w:r>
      <w:r w:rsidR="00351C96">
        <w:rPr>
          <w:rFonts w:ascii="Times New Roman" w:eastAsia="SimSun" w:hAnsi="Times New Roman" w:cs="Simplified Arabic"/>
          <w:b/>
          <w:sz w:val="28"/>
          <w:szCs w:val="28"/>
          <w:rtl/>
          <w:lang w:eastAsia="zh-CN" w:bidi="ar-DZ"/>
        </w:rPr>
        <w:t>:</w:t>
      </w:r>
      <w:r w:rsidR="00C46803" w:rsidRPr="00B87CDB">
        <w:rPr>
          <w:rStyle w:val="Appelnotedebasdep"/>
          <w:rFonts w:ascii="Times New Roman" w:eastAsia="SimSun" w:hAnsi="Times New Roman" w:cs="Simplified Arabic"/>
          <w:b/>
          <w:sz w:val="28"/>
          <w:szCs w:val="28"/>
          <w:rtl/>
          <w:lang w:eastAsia="zh-CN" w:bidi="ar-DZ"/>
        </w:rPr>
        <w:footnoteReference w:id="78"/>
      </w:r>
    </w:p>
    <w:p w:rsidR="00B66F2A" w:rsidRPr="00B87CDB" w:rsidRDefault="00931EB0" w:rsidP="00F6303E">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b/>
          <w:sz w:val="28"/>
          <w:szCs w:val="28"/>
          <w:rtl/>
          <w:lang w:eastAsia="zh-CN" w:bidi="ar-DZ"/>
        </w:rPr>
        <w:t>أ</w:t>
      </w:r>
      <w:r w:rsidR="00B66F2A" w:rsidRPr="00B87CDB">
        <w:rPr>
          <w:rFonts w:ascii="Times New Roman" w:eastAsia="SimSun" w:hAnsi="Times New Roman" w:cs="Simplified Arabic"/>
          <w:b/>
          <w:sz w:val="28"/>
          <w:szCs w:val="28"/>
          <w:rtl/>
          <w:lang w:eastAsia="zh-CN" w:bidi="ar-DZ"/>
        </w:rPr>
        <w:t xml:space="preserve">- </w:t>
      </w:r>
      <w:r w:rsidR="00F6303E" w:rsidRPr="00B87CDB">
        <w:rPr>
          <w:rFonts w:ascii="Times New Roman" w:eastAsia="SimSun" w:hAnsi="Times New Roman" w:cs="Simplified Arabic"/>
          <w:b/>
          <w:sz w:val="28"/>
          <w:szCs w:val="28"/>
          <w:rtl/>
          <w:lang w:eastAsia="zh-CN" w:bidi="ar-DZ"/>
        </w:rPr>
        <w:t>كلّ عائد يجب أنّ ي</w:t>
      </w:r>
      <w:r w:rsidR="00AE34A0" w:rsidRPr="00B87CDB">
        <w:rPr>
          <w:rFonts w:ascii="Times New Roman" w:eastAsia="SimSun" w:hAnsi="Times New Roman" w:cs="Simplified Arabic"/>
          <w:b/>
          <w:sz w:val="28"/>
          <w:szCs w:val="28"/>
          <w:rtl/>
          <w:lang w:eastAsia="zh-CN" w:bidi="ar-DZ"/>
        </w:rPr>
        <w:t>ُ</w:t>
      </w:r>
      <w:r w:rsidR="00F6303E" w:rsidRPr="00B87CDB">
        <w:rPr>
          <w:rFonts w:ascii="Times New Roman" w:eastAsia="SimSun" w:hAnsi="Times New Roman" w:cs="Simplified Arabic"/>
          <w:b/>
          <w:sz w:val="28"/>
          <w:szCs w:val="28"/>
          <w:rtl/>
          <w:lang w:eastAsia="zh-CN" w:bidi="ar-DZ"/>
        </w:rPr>
        <w:t>ر</w:t>
      </w:r>
      <w:r w:rsidR="0006342F" w:rsidRPr="00B87CDB">
        <w:rPr>
          <w:rFonts w:ascii="Times New Roman" w:eastAsia="SimSun" w:hAnsi="Times New Roman" w:cs="Simplified Arabic"/>
          <w:b/>
          <w:sz w:val="28"/>
          <w:szCs w:val="28"/>
          <w:rtl/>
          <w:lang w:eastAsia="zh-CN" w:bidi="ar-DZ"/>
        </w:rPr>
        <w:t>ْ</w:t>
      </w:r>
      <w:r w:rsidR="00F6303E" w:rsidRPr="00B87CDB">
        <w:rPr>
          <w:rFonts w:ascii="Times New Roman" w:eastAsia="SimSun" w:hAnsi="Times New Roman" w:cs="Simplified Arabic"/>
          <w:b/>
          <w:sz w:val="28"/>
          <w:szCs w:val="28"/>
          <w:rtl/>
          <w:lang w:eastAsia="zh-CN" w:bidi="ar-DZ"/>
        </w:rPr>
        <w:t>ب</w:t>
      </w:r>
      <w:r w:rsidR="00AE34A0" w:rsidRPr="00B87CDB">
        <w:rPr>
          <w:rFonts w:ascii="Times New Roman" w:eastAsia="SimSun" w:hAnsi="Times New Roman" w:cs="Simplified Arabic"/>
          <w:b/>
          <w:sz w:val="28"/>
          <w:szCs w:val="28"/>
          <w:rtl/>
          <w:lang w:eastAsia="zh-CN" w:bidi="ar-DZ"/>
        </w:rPr>
        <w:t>َ</w:t>
      </w:r>
      <w:r w:rsidR="00F6303E" w:rsidRPr="00B87CDB">
        <w:rPr>
          <w:rFonts w:ascii="Times New Roman" w:eastAsia="SimSun" w:hAnsi="Times New Roman" w:cs="Simplified Arabic"/>
          <w:b/>
          <w:sz w:val="28"/>
          <w:szCs w:val="28"/>
          <w:rtl/>
          <w:lang w:eastAsia="zh-CN" w:bidi="ar-DZ"/>
        </w:rPr>
        <w:t>ط في مقولته العامليّة</w:t>
      </w:r>
      <w:r>
        <w:rPr>
          <w:rFonts w:ascii="Times New Roman" w:eastAsia="SimSun" w:hAnsi="Times New Roman" w:cs="Simplified Arabic"/>
          <w:b/>
          <w:sz w:val="28"/>
          <w:szCs w:val="28"/>
          <w:rtl/>
          <w:lang w:eastAsia="zh-CN" w:bidi="ar-DZ"/>
        </w:rPr>
        <w:t>.</w:t>
      </w:r>
    </w:p>
    <w:p w:rsidR="00F6303E" w:rsidRPr="00B87CDB" w:rsidRDefault="00931EB0" w:rsidP="00F6303E">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b/>
          <w:sz w:val="28"/>
          <w:szCs w:val="28"/>
          <w:rtl/>
          <w:lang w:eastAsia="zh-CN" w:bidi="ar-DZ"/>
        </w:rPr>
        <w:t>ب</w:t>
      </w:r>
      <w:r w:rsidR="00F6303E" w:rsidRPr="00B87CDB">
        <w:rPr>
          <w:rFonts w:ascii="Times New Roman" w:eastAsia="SimSun" w:hAnsi="Times New Roman" w:cs="Simplified Arabic"/>
          <w:b/>
          <w:sz w:val="28"/>
          <w:szCs w:val="28"/>
          <w:rtl/>
          <w:lang w:eastAsia="zh-CN" w:bidi="ar-DZ"/>
        </w:rPr>
        <w:t>- كلّ ضمير يجب أن</w:t>
      </w:r>
      <w:r w:rsidR="006A7F0D" w:rsidRPr="00B87CDB">
        <w:rPr>
          <w:rFonts w:ascii="Times New Roman" w:eastAsia="SimSun" w:hAnsi="Times New Roman" w:cs="Simplified Arabic"/>
          <w:b/>
          <w:sz w:val="28"/>
          <w:szCs w:val="28"/>
          <w:rtl/>
          <w:lang w:eastAsia="zh-CN" w:bidi="ar-DZ"/>
        </w:rPr>
        <w:t>ْ</w:t>
      </w:r>
      <w:r w:rsidR="00F6303E" w:rsidRPr="00B87CDB">
        <w:rPr>
          <w:rFonts w:ascii="Times New Roman" w:eastAsia="SimSun" w:hAnsi="Times New Roman" w:cs="Simplified Arabic"/>
          <w:b/>
          <w:sz w:val="28"/>
          <w:szCs w:val="28"/>
          <w:rtl/>
          <w:lang w:eastAsia="zh-CN" w:bidi="ar-DZ"/>
        </w:rPr>
        <w:t xml:space="preserve"> يكون </w:t>
      </w:r>
      <w:r>
        <w:rPr>
          <w:rFonts w:ascii="Times New Roman" w:eastAsia="SimSun" w:hAnsi="Times New Roman" w:cs="Simplified Arabic"/>
          <w:b/>
          <w:sz w:val="28"/>
          <w:szCs w:val="28"/>
          <w:rtl/>
          <w:lang w:eastAsia="zh-CN" w:bidi="ar-DZ"/>
        </w:rPr>
        <w:t>حرًّا في مقولته العامليّة.</w:t>
      </w:r>
    </w:p>
    <w:p w:rsidR="006A7F0D" w:rsidRPr="00B87CDB" w:rsidRDefault="00931EB0" w:rsidP="00C46803">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b/>
          <w:sz w:val="28"/>
          <w:szCs w:val="28"/>
          <w:rtl/>
          <w:lang w:eastAsia="zh-CN" w:bidi="ar-DZ"/>
        </w:rPr>
        <w:t>ج</w:t>
      </w:r>
      <w:r w:rsidR="006A7F0D" w:rsidRPr="00B87CDB">
        <w:rPr>
          <w:rFonts w:ascii="Times New Roman" w:eastAsia="SimSun" w:hAnsi="Times New Roman" w:cs="Simplified Arabic"/>
          <w:b/>
          <w:sz w:val="28"/>
          <w:szCs w:val="28"/>
          <w:rtl/>
          <w:lang w:eastAsia="zh-CN" w:bidi="ar-DZ"/>
        </w:rPr>
        <w:t>- كلّ تعبير محيل حرّ.</w:t>
      </w:r>
    </w:p>
    <w:p w:rsidR="00CA6B5D" w:rsidRDefault="00A649B3" w:rsidP="00CA6B5D">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
          <w:sz w:val="28"/>
          <w:szCs w:val="28"/>
          <w:rtl/>
          <w:lang w:eastAsia="zh-CN" w:bidi="ar-DZ"/>
        </w:rPr>
        <w:t xml:space="preserve">وقد ذهب غير واحد من الدّارسين </w:t>
      </w:r>
      <w:r w:rsidR="0089692E" w:rsidRPr="00B87CDB">
        <w:rPr>
          <w:rFonts w:ascii="Times New Roman" w:eastAsia="SimSun" w:hAnsi="Times New Roman" w:cs="Simplified Arabic"/>
          <w:b/>
          <w:sz w:val="28"/>
          <w:szCs w:val="28"/>
          <w:rtl/>
          <w:lang w:eastAsia="zh-CN" w:bidi="ar-DZ"/>
        </w:rPr>
        <w:t xml:space="preserve">العرب </w:t>
      </w:r>
      <w:r w:rsidR="00C06025" w:rsidRPr="00B87CDB">
        <w:rPr>
          <w:rFonts w:ascii="Times New Roman" w:eastAsia="SimSun" w:hAnsi="Times New Roman" w:cs="Simplified Arabic"/>
          <w:b/>
          <w:sz w:val="28"/>
          <w:szCs w:val="28"/>
          <w:rtl/>
          <w:lang w:eastAsia="zh-CN" w:bidi="ar-DZ"/>
        </w:rPr>
        <w:t xml:space="preserve">إلى أنّ </w:t>
      </w:r>
      <w:r w:rsidR="004B4D8F" w:rsidRPr="00B87CDB">
        <w:rPr>
          <w:rFonts w:ascii="Times New Roman" w:eastAsia="SimSun" w:hAnsi="Times New Roman" w:cs="Simplified Arabic"/>
          <w:b/>
          <w:sz w:val="28"/>
          <w:szCs w:val="28"/>
          <w:rtl/>
          <w:lang w:eastAsia="zh-CN" w:bidi="ar-DZ"/>
        </w:rPr>
        <w:t>هذه النّظريّة قد سبق تشومسكي إليها الخليل بن أحمد الفراهيدي</w:t>
      </w:r>
      <w:r w:rsidR="00304541">
        <w:rPr>
          <w:rFonts w:ascii="Times New Roman" w:eastAsia="SimSun" w:hAnsi="Times New Roman" w:cs="Simplified Arabic"/>
          <w:b/>
          <w:sz w:val="28"/>
          <w:szCs w:val="28"/>
          <w:rtl/>
          <w:lang w:eastAsia="zh-CN" w:bidi="ar-DZ"/>
        </w:rPr>
        <w:t>،</w:t>
      </w:r>
      <w:r w:rsidR="004B4D8F" w:rsidRPr="00B87CDB">
        <w:rPr>
          <w:rFonts w:ascii="Times New Roman" w:eastAsia="SimSun" w:hAnsi="Times New Roman" w:cs="Simplified Arabic"/>
          <w:b/>
          <w:sz w:val="28"/>
          <w:szCs w:val="28"/>
          <w:rtl/>
          <w:lang w:eastAsia="zh-CN" w:bidi="ar-DZ"/>
        </w:rPr>
        <w:t xml:space="preserve"> ال</w:t>
      </w:r>
      <w:r w:rsidR="00567F7E" w:rsidRPr="00B87CDB">
        <w:rPr>
          <w:rFonts w:ascii="Times New Roman" w:eastAsia="SimSun" w:hAnsi="Times New Roman" w:cs="Simplified Arabic"/>
          <w:b/>
          <w:sz w:val="28"/>
          <w:szCs w:val="28"/>
          <w:rtl/>
          <w:lang w:eastAsia="zh-CN" w:bidi="ar-DZ"/>
        </w:rPr>
        <w:t>ّ</w:t>
      </w:r>
      <w:r w:rsidR="004B4D8F" w:rsidRPr="00B87CDB">
        <w:rPr>
          <w:rFonts w:ascii="Times New Roman" w:eastAsia="SimSun" w:hAnsi="Times New Roman" w:cs="Simplified Arabic"/>
          <w:b/>
          <w:sz w:val="28"/>
          <w:szCs w:val="28"/>
          <w:rtl/>
          <w:lang w:eastAsia="zh-CN" w:bidi="ar-DZ"/>
        </w:rPr>
        <w:t xml:space="preserve">ذي جعل الإعراب بسبب من العامل، </w:t>
      </w:r>
      <w:r w:rsidR="00F71589" w:rsidRPr="00B87CDB">
        <w:rPr>
          <w:rFonts w:ascii="Times New Roman" w:eastAsia="SimSun" w:hAnsi="Times New Roman" w:cs="Simplified Arabic"/>
          <w:b/>
          <w:sz w:val="28"/>
          <w:szCs w:val="28"/>
          <w:rtl/>
          <w:lang w:eastAsia="zh-CN" w:bidi="ar-DZ"/>
        </w:rPr>
        <w:t>بعد أ</w:t>
      </w:r>
      <w:r w:rsidR="00304541">
        <w:rPr>
          <w:rFonts w:ascii="Times New Roman" w:eastAsia="SimSun" w:hAnsi="Times New Roman" w:cs="Simplified Arabic"/>
          <w:b/>
          <w:sz w:val="28"/>
          <w:szCs w:val="28"/>
          <w:rtl/>
          <w:lang w:eastAsia="zh-CN" w:bidi="ar-DZ"/>
        </w:rPr>
        <w:t>ن</w:t>
      </w:r>
      <w:r w:rsidR="001D57A2">
        <w:rPr>
          <w:rFonts w:ascii="Times New Roman" w:eastAsia="SimSun" w:hAnsi="Times New Roman" w:cs="Simplified Arabic"/>
          <w:b/>
          <w:sz w:val="28"/>
          <w:szCs w:val="28"/>
          <w:rtl/>
          <w:lang w:eastAsia="zh-CN" w:bidi="ar-DZ"/>
        </w:rPr>
        <w:t>ْ</w:t>
      </w:r>
      <w:r w:rsidR="00304541">
        <w:rPr>
          <w:rFonts w:ascii="Times New Roman" w:eastAsia="SimSun" w:hAnsi="Times New Roman" w:cs="Simplified Arabic"/>
          <w:b/>
          <w:sz w:val="28"/>
          <w:szCs w:val="28"/>
          <w:rtl/>
          <w:lang w:eastAsia="zh-CN" w:bidi="ar-DZ"/>
        </w:rPr>
        <w:t xml:space="preserve"> أدرك تأثير الكلم بعضها في بعض؛</w:t>
      </w:r>
      <w:r w:rsidR="00F71589" w:rsidRPr="00B87CDB">
        <w:rPr>
          <w:rFonts w:ascii="Times New Roman" w:eastAsia="SimSun" w:hAnsi="Times New Roman" w:cs="Simplified Arabic"/>
          <w:b/>
          <w:sz w:val="28"/>
          <w:szCs w:val="28"/>
          <w:rtl/>
          <w:lang w:eastAsia="zh-CN" w:bidi="ar-DZ"/>
        </w:rPr>
        <w:t xml:space="preserve"> حيث ذهب حسام البهنساوي إلى القول</w:t>
      </w:r>
      <w:r w:rsidR="004E1C8F" w:rsidRPr="00B87CDB">
        <w:rPr>
          <w:rFonts w:ascii="Times New Roman" w:eastAsia="SimSun" w:hAnsi="Times New Roman" w:cs="Simplified Arabic"/>
          <w:b/>
          <w:sz w:val="28"/>
          <w:szCs w:val="28"/>
          <w:rtl/>
          <w:lang w:eastAsia="zh-CN" w:bidi="ar-DZ"/>
        </w:rPr>
        <w:t>:</w:t>
      </w:r>
      <w:r w:rsidR="00F71589" w:rsidRPr="00B87CDB">
        <w:rPr>
          <w:rFonts w:ascii="Times New Roman" w:eastAsia="SimSun" w:hAnsi="Times New Roman" w:cs="Simplified Arabic"/>
          <w:b/>
          <w:sz w:val="28"/>
          <w:szCs w:val="28"/>
          <w:rtl/>
          <w:lang w:eastAsia="zh-CN" w:bidi="ar-DZ"/>
        </w:rPr>
        <w:t xml:space="preserve"> "</w:t>
      </w:r>
      <w:r w:rsidR="00761279" w:rsidRPr="00B87CDB">
        <w:rPr>
          <w:rFonts w:ascii="Times New Roman" w:eastAsia="SimSun" w:hAnsi="Times New Roman" w:cs="Simplified Arabic"/>
          <w:b/>
          <w:sz w:val="28"/>
          <w:szCs w:val="28"/>
          <w:rtl/>
          <w:lang w:eastAsia="zh-CN" w:bidi="ar-DZ"/>
        </w:rPr>
        <w:t>وإذا كانت هذه النّظريّة تمثّل الكفاءة التّوليديّة المثلى الّتي توصّلت إليها النّظريّة التّوليديّة التّحويليّة، بعد جهد وعمل ومثابرة</w:t>
      </w:r>
      <w:r w:rsidR="00567F7E" w:rsidRPr="00B87CDB">
        <w:rPr>
          <w:rFonts w:ascii="Times New Roman" w:eastAsia="SimSun" w:hAnsi="Times New Roman" w:cs="Simplified Arabic"/>
          <w:b/>
          <w:sz w:val="28"/>
          <w:szCs w:val="28"/>
          <w:rtl/>
          <w:lang w:eastAsia="zh-CN" w:bidi="ar-DZ"/>
        </w:rPr>
        <w:t>،</w:t>
      </w:r>
      <w:r w:rsidR="00761279" w:rsidRPr="00B87CDB">
        <w:rPr>
          <w:rFonts w:ascii="Times New Roman" w:eastAsia="SimSun" w:hAnsi="Times New Roman" w:cs="Simplified Arabic"/>
          <w:b/>
          <w:sz w:val="28"/>
          <w:szCs w:val="28"/>
          <w:rtl/>
          <w:lang w:eastAsia="zh-CN" w:bidi="ar-DZ"/>
        </w:rPr>
        <w:t xml:space="preserve"> امتد</w:t>
      </w:r>
      <w:r w:rsidR="00B534C2">
        <w:rPr>
          <w:rFonts w:ascii="Times New Roman" w:eastAsia="SimSun" w:hAnsi="Times New Roman" w:cs="Simplified Arabic"/>
          <w:b/>
          <w:sz w:val="28"/>
          <w:szCs w:val="28"/>
          <w:rtl/>
          <w:lang w:eastAsia="zh-CN" w:bidi="ar-DZ"/>
        </w:rPr>
        <w:t>ّ</w:t>
      </w:r>
      <w:r w:rsidR="00761279" w:rsidRPr="00B87CDB">
        <w:rPr>
          <w:rFonts w:ascii="Times New Roman" w:eastAsia="SimSun" w:hAnsi="Times New Roman" w:cs="Simplified Arabic"/>
          <w:b/>
          <w:sz w:val="28"/>
          <w:szCs w:val="28"/>
          <w:rtl/>
          <w:lang w:eastAsia="zh-CN" w:bidi="ar-DZ"/>
        </w:rPr>
        <w:t xml:space="preserve"> إلى ما يقرب من ربع قرن فجاءت نظرية العامل في نهاية المطاف</w:t>
      </w:r>
      <w:r w:rsidR="00567F7E" w:rsidRPr="00B87CDB">
        <w:rPr>
          <w:rFonts w:ascii="Times New Roman" w:eastAsia="SimSun" w:hAnsi="Times New Roman" w:cs="Simplified Arabic"/>
          <w:b/>
          <w:sz w:val="28"/>
          <w:szCs w:val="28"/>
          <w:rtl/>
          <w:lang w:eastAsia="zh-CN" w:bidi="ar-DZ"/>
        </w:rPr>
        <w:t>؛</w:t>
      </w:r>
      <w:r w:rsidR="00761279" w:rsidRPr="00B87CDB">
        <w:rPr>
          <w:rFonts w:ascii="Times New Roman" w:eastAsia="SimSun" w:hAnsi="Times New Roman" w:cs="Simplified Arabic"/>
          <w:b/>
          <w:sz w:val="28"/>
          <w:szCs w:val="28"/>
          <w:rtl/>
          <w:lang w:eastAsia="zh-CN" w:bidi="ar-DZ"/>
        </w:rPr>
        <w:t xml:space="preserve"> لتكل</w:t>
      </w:r>
      <w:r w:rsidR="00B932DD" w:rsidRPr="00B87CDB">
        <w:rPr>
          <w:rFonts w:ascii="Times New Roman" w:eastAsia="SimSun" w:hAnsi="Times New Roman" w:cs="Simplified Arabic"/>
          <w:b/>
          <w:sz w:val="28"/>
          <w:szCs w:val="28"/>
          <w:rtl/>
          <w:lang w:eastAsia="zh-CN" w:bidi="ar-DZ"/>
        </w:rPr>
        <w:t>ّ</w:t>
      </w:r>
      <w:r w:rsidR="00761279" w:rsidRPr="00B87CDB">
        <w:rPr>
          <w:rFonts w:ascii="Times New Roman" w:eastAsia="SimSun" w:hAnsi="Times New Roman" w:cs="Simplified Arabic"/>
          <w:b/>
          <w:sz w:val="28"/>
          <w:szCs w:val="28"/>
          <w:rtl/>
          <w:lang w:eastAsia="zh-CN" w:bidi="ar-DZ"/>
        </w:rPr>
        <w:t>ل هذا الجهد وتل</w:t>
      </w:r>
      <w:r w:rsidR="00EC1E18" w:rsidRPr="00B87CDB">
        <w:rPr>
          <w:rFonts w:ascii="Times New Roman" w:eastAsia="SimSun" w:hAnsi="Times New Roman" w:cs="Simplified Arabic"/>
          <w:b/>
          <w:sz w:val="28"/>
          <w:szCs w:val="28"/>
          <w:rtl/>
          <w:lang w:eastAsia="zh-CN" w:bidi="ar-DZ"/>
        </w:rPr>
        <w:t>ك المثابرة، فإنّ الخليل بن أحمد</w:t>
      </w:r>
      <w:r w:rsidR="00761279" w:rsidRPr="00B87CDB">
        <w:rPr>
          <w:rFonts w:ascii="Times New Roman" w:eastAsia="SimSun" w:hAnsi="Times New Roman" w:cs="Simplified Arabic"/>
          <w:b/>
          <w:sz w:val="28"/>
          <w:szCs w:val="28"/>
          <w:rtl/>
          <w:lang w:eastAsia="zh-CN" w:bidi="ar-DZ"/>
        </w:rPr>
        <w:t xml:space="preserve"> قد أدرك أهمّية العامل </w:t>
      </w:r>
      <w:r w:rsidR="004A0F60" w:rsidRPr="00B87CDB">
        <w:rPr>
          <w:rFonts w:ascii="Times New Roman" w:eastAsia="SimSun" w:hAnsi="Times New Roman" w:cs="Simplified Arabic"/>
          <w:b/>
          <w:sz w:val="28"/>
          <w:szCs w:val="28"/>
          <w:rtl/>
          <w:lang w:eastAsia="zh-CN" w:bidi="ar-DZ"/>
        </w:rPr>
        <w:t>وقدرته، قبل ألف عام أو يزيد، وأنّه أدرك أهم</w:t>
      </w:r>
      <w:r w:rsidR="00EC1E18" w:rsidRPr="00B87CDB">
        <w:rPr>
          <w:rFonts w:ascii="Times New Roman" w:eastAsia="SimSun" w:hAnsi="Times New Roman" w:cs="Simplified Arabic"/>
          <w:b/>
          <w:sz w:val="28"/>
          <w:szCs w:val="28"/>
          <w:rtl/>
          <w:lang w:eastAsia="zh-CN" w:bidi="ar-DZ"/>
        </w:rPr>
        <w:t>ّ</w:t>
      </w:r>
      <w:r w:rsidR="004A0F60" w:rsidRPr="00B87CDB">
        <w:rPr>
          <w:rFonts w:ascii="Times New Roman" w:eastAsia="SimSun" w:hAnsi="Times New Roman" w:cs="Simplified Arabic"/>
          <w:b/>
          <w:sz w:val="28"/>
          <w:szCs w:val="28"/>
          <w:rtl/>
          <w:lang w:eastAsia="zh-CN" w:bidi="ar-DZ"/>
        </w:rPr>
        <w:t>يته منذ البداية في دراسته للأصوات، ومن ثم</w:t>
      </w:r>
      <w:r w:rsidR="0006199E">
        <w:rPr>
          <w:rFonts w:ascii="Times New Roman" w:eastAsia="SimSun" w:hAnsi="Times New Roman" w:cs="Simplified Arabic"/>
          <w:b/>
          <w:sz w:val="28"/>
          <w:szCs w:val="28"/>
          <w:rtl/>
          <w:lang w:eastAsia="zh-CN" w:bidi="ar-DZ"/>
        </w:rPr>
        <w:t>ّ</w:t>
      </w:r>
      <w:r w:rsidR="004A0F60" w:rsidRPr="00B87CDB">
        <w:rPr>
          <w:rFonts w:ascii="Times New Roman" w:eastAsia="SimSun" w:hAnsi="Times New Roman" w:cs="Simplified Arabic"/>
          <w:b/>
          <w:sz w:val="28"/>
          <w:szCs w:val="28"/>
          <w:rtl/>
          <w:lang w:eastAsia="zh-CN" w:bidi="ar-DZ"/>
        </w:rPr>
        <w:t xml:space="preserve"> فإنّ تشومسكي وإن</w:t>
      </w:r>
      <w:r w:rsidR="00F20CBE" w:rsidRPr="00B87CDB">
        <w:rPr>
          <w:rFonts w:ascii="Times New Roman" w:eastAsia="SimSun" w:hAnsi="Times New Roman" w:cs="Simplified Arabic"/>
          <w:b/>
          <w:sz w:val="28"/>
          <w:szCs w:val="28"/>
          <w:rtl/>
          <w:lang w:eastAsia="zh-CN" w:bidi="ar-DZ"/>
        </w:rPr>
        <w:t>ْ</w:t>
      </w:r>
      <w:r w:rsidR="00577B76" w:rsidRPr="00B87CDB">
        <w:rPr>
          <w:rFonts w:ascii="Times New Roman" w:eastAsia="SimSun" w:hAnsi="Times New Roman" w:cs="Simplified Arabic"/>
          <w:b/>
          <w:sz w:val="28"/>
          <w:szCs w:val="28"/>
          <w:rtl/>
          <w:lang w:eastAsia="zh-CN" w:bidi="ar-DZ"/>
        </w:rPr>
        <w:t xml:space="preserve"> كان قد ا</w:t>
      </w:r>
      <w:r w:rsidR="004A0F60" w:rsidRPr="00B87CDB">
        <w:rPr>
          <w:rFonts w:ascii="Times New Roman" w:eastAsia="SimSun" w:hAnsi="Times New Roman" w:cs="Simplified Arabic"/>
          <w:b/>
          <w:sz w:val="28"/>
          <w:szCs w:val="28"/>
          <w:rtl/>
          <w:lang w:eastAsia="zh-CN" w:bidi="ar-DZ"/>
        </w:rPr>
        <w:t>نتهى بنظري</w:t>
      </w:r>
      <w:r w:rsidR="00F20CBE" w:rsidRPr="00B87CDB">
        <w:rPr>
          <w:rFonts w:ascii="Times New Roman" w:eastAsia="SimSun" w:hAnsi="Times New Roman" w:cs="Simplified Arabic"/>
          <w:b/>
          <w:sz w:val="28"/>
          <w:szCs w:val="28"/>
          <w:rtl/>
          <w:lang w:eastAsia="zh-CN" w:bidi="ar-DZ"/>
        </w:rPr>
        <w:t>ّ</w:t>
      </w:r>
      <w:r w:rsidR="004A0F60" w:rsidRPr="00B87CDB">
        <w:rPr>
          <w:rFonts w:ascii="Times New Roman" w:eastAsia="SimSun" w:hAnsi="Times New Roman" w:cs="Simplified Arabic"/>
          <w:b/>
          <w:sz w:val="28"/>
          <w:szCs w:val="28"/>
          <w:rtl/>
          <w:lang w:eastAsia="zh-CN" w:bidi="ar-DZ"/>
        </w:rPr>
        <w:t>ة العامل، فإنّ الخليل قد ابتدأ بها."</w:t>
      </w:r>
      <w:r w:rsidR="004A0F60" w:rsidRPr="00B87CDB">
        <w:rPr>
          <w:rStyle w:val="Appelnotedebasdep"/>
          <w:rFonts w:ascii="Times New Roman" w:eastAsia="SimSun" w:hAnsi="Times New Roman" w:cs="Simplified Arabic"/>
          <w:b/>
          <w:sz w:val="28"/>
          <w:szCs w:val="28"/>
          <w:rtl/>
          <w:lang w:eastAsia="zh-CN" w:bidi="ar-DZ"/>
        </w:rPr>
        <w:footnoteReference w:id="79"/>
      </w:r>
      <w:r w:rsidR="00CA6B5D">
        <w:rPr>
          <w:rFonts w:ascii="Times New Roman" w:eastAsia="SimSun" w:hAnsi="Times New Roman" w:cs="Simplified Arabic"/>
          <w:b/>
          <w:sz w:val="28"/>
          <w:szCs w:val="28"/>
          <w:rtl/>
          <w:lang w:eastAsia="zh-CN" w:bidi="ar-DZ"/>
        </w:rPr>
        <w:t xml:space="preserve"> بعد ما أدرك تأثير الكلم في بعضها البعض. وتؤكّد نظريّة النّحو العربيّ الّتي أسّس لها الخليل في قيامها على نظريّة العامل أسبقيّة العرب في التّعرّض إلى مفهوم العامل، من تشومسكي الّذي اعتمده في المراحل المتأخّرة من تاريخ النّظريّة، بهدف تحقيق الكفاية الوصفيّة للظّواهر النّحويّة في اللّغات.</w:t>
      </w:r>
    </w:p>
    <w:p w:rsidR="00990538" w:rsidRPr="00B87CDB" w:rsidRDefault="00BD2380" w:rsidP="00A32533">
      <w:pPr>
        <w:bidi/>
        <w:spacing w:after="0"/>
        <w:ind w:firstLine="565"/>
        <w:jc w:val="both"/>
        <w:rPr>
          <w:rFonts w:ascii="Times New Roman" w:eastAsia="SimSun" w:hAnsi="Times New Roman" w:cs="Simplified Arabic"/>
          <w:bCs/>
          <w:sz w:val="28"/>
          <w:szCs w:val="28"/>
          <w:rtl/>
          <w:lang w:eastAsia="zh-CN" w:bidi="ar-DZ"/>
        </w:rPr>
      </w:pPr>
      <w:r w:rsidRPr="00B87CDB">
        <w:rPr>
          <w:rFonts w:ascii="Times New Roman" w:eastAsia="SimSun" w:hAnsi="Times New Roman" w:cs="Simplified Arabic"/>
          <w:bCs/>
          <w:sz w:val="28"/>
          <w:szCs w:val="28"/>
          <w:rtl/>
          <w:lang w:eastAsia="zh-CN" w:bidi="ar-DZ"/>
        </w:rPr>
        <w:t xml:space="preserve">تطبيق: </w:t>
      </w:r>
    </w:p>
    <w:p w:rsidR="001168D3" w:rsidRPr="004678D6" w:rsidRDefault="00486C0A" w:rsidP="001168D3">
      <w:pPr>
        <w:bidi/>
        <w:spacing w:after="0"/>
        <w:ind w:firstLine="565"/>
        <w:jc w:val="both"/>
        <w:rPr>
          <w:rFonts w:ascii="Times New Roman" w:eastAsia="SimSun" w:hAnsi="Times New Roman" w:cs="Simplified Arabic"/>
          <w:b/>
          <w:sz w:val="28"/>
          <w:szCs w:val="28"/>
          <w:lang w:eastAsia="zh-CN" w:bidi="ar-DZ"/>
        </w:rPr>
      </w:pPr>
      <w:r>
        <w:rPr>
          <w:rFonts w:ascii="Times New Roman" w:eastAsia="SimSun" w:hAnsi="Times New Roman" w:cs="Simplified Arabic"/>
          <w:b/>
          <w:sz w:val="28"/>
          <w:szCs w:val="28"/>
          <w:rtl/>
          <w:lang w:eastAsia="zh-CN" w:bidi="ar-DZ"/>
        </w:rPr>
        <w:t>س1</w:t>
      </w:r>
      <w:r w:rsidR="00D46066">
        <w:rPr>
          <w:rFonts w:ascii="Times New Roman" w:eastAsia="SimSun" w:hAnsi="Times New Roman" w:cs="Simplified Arabic"/>
          <w:b/>
          <w:sz w:val="28"/>
          <w:szCs w:val="28"/>
          <w:rtl/>
          <w:lang w:eastAsia="zh-CN" w:bidi="ar-DZ"/>
        </w:rPr>
        <w:t xml:space="preserve">- </w:t>
      </w:r>
      <w:r w:rsidR="001168D3" w:rsidRPr="004678D6">
        <w:rPr>
          <w:rFonts w:ascii="Times New Roman" w:eastAsia="SimSun" w:hAnsi="Times New Roman" w:cs="Simplified Arabic" w:hint="cs"/>
          <w:b/>
          <w:sz w:val="28"/>
          <w:szCs w:val="28"/>
          <w:rtl/>
          <w:lang w:eastAsia="zh-CN" w:bidi="ar-DZ"/>
        </w:rPr>
        <w:t xml:space="preserve">هل يمكن تصنيف مجمل البحوث اللّسانيّة الّتي تعمل على إثبات أسبقيّة الدّراسات اللّغويّة الّتي عرفتها الحضارة العربيّة </w:t>
      </w:r>
      <w:r w:rsidR="001168D3" w:rsidRPr="001168D3">
        <w:rPr>
          <w:rFonts w:ascii="Times New Roman" w:eastAsia="SimSun" w:hAnsi="Times New Roman" w:cs="Simplified Arabic" w:hint="cs"/>
          <w:b/>
          <w:sz w:val="28"/>
          <w:szCs w:val="28"/>
          <w:rtl/>
          <w:lang w:eastAsia="zh-CN" w:bidi="ar-DZ"/>
        </w:rPr>
        <w:t xml:space="preserve">على اللّسانيات، </w:t>
      </w:r>
      <w:r w:rsidR="001168D3" w:rsidRPr="004678D6">
        <w:rPr>
          <w:rFonts w:ascii="Times New Roman" w:eastAsia="SimSun" w:hAnsi="Times New Roman" w:cs="Simplified Arabic" w:hint="cs"/>
          <w:b/>
          <w:sz w:val="28"/>
          <w:szCs w:val="28"/>
          <w:rtl/>
          <w:lang w:eastAsia="zh-CN" w:bidi="ar-DZ"/>
        </w:rPr>
        <w:t>في تحقيق العديد</w:t>
      </w:r>
      <w:r w:rsidR="001168D3" w:rsidRPr="001168D3">
        <w:rPr>
          <w:rFonts w:ascii="Times New Roman" w:eastAsia="SimSun" w:hAnsi="Times New Roman" w:cs="Simplified Arabic" w:hint="cs"/>
          <w:b/>
          <w:sz w:val="28"/>
          <w:szCs w:val="28"/>
          <w:rtl/>
          <w:lang w:eastAsia="zh-CN" w:bidi="ar-DZ"/>
        </w:rPr>
        <w:t xml:space="preserve"> من النّتائج الّتي توصّلت إليها</w:t>
      </w:r>
      <w:r w:rsidR="00413A4A">
        <w:rPr>
          <w:rFonts w:ascii="Times New Roman" w:eastAsia="SimSun" w:hAnsi="Times New Roman" w:cs="Simplified Arabic" w:hint="cs"/>
          <w:b/>
          <w:sz w:val="28"/>
          <w:szCs w:val="28"/>
          <w:rtl/>
          <w:lang w:eastAsia="zh-CN" w:bidi="ar-DZ"/>
        </w:rPr>
        <w:t>،</w:t>
      </w:r>
      <w:r w:rsidR="001168D3" w:rsidRPr="004678D6">
        <w:rPr>
          <w:rFonts w:ascii="Times New Roman" w:eastAsia="SimSun" w:hAnsi="Times New Roman" w:cs="Simplified Arabic" w:hint="cs"/>
          <w:b/>
          <w:sz w:val="28"/>
          <w:szCs w:val="28"/>
          <w:rtl/>
          <w:lang w:eastAsia="zh-CN" w:bidi="ar-DZ"/>
        </w:rPr>
        <w:t xml:space="preserve"> ضمن البحوث الإبستمولوجيّة أم البحوث اللّسانيّة؟ ولماذا؟</w:t>
      </w:r>
    </w:p>
    <w:p w:rsidR="0017223F" w:rsidRDefault="00486C0A" w:rsidP="0017223F">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b/>
          <w:sz w:val="28"/>
          <w:szCs w:val="28"/>
          <w:rtl/>
          <w:lang w:eastAsia="zh-CN" w:bidi="ar-DZ"/>
        </w:rPr>
        <w:t>س2</w:t>
      </w:r>
      <w:r w:rsidR="0017223F">
        <w:rPr>
          <w:rFonts w:ascii="Times New Roman" w:eastAsia="SimSun" w:hAnsi="Times New Roman" w:cs="Simplified Arabic"/>
          <w:b/>
          <w:sz w:val="28"/>
          <w:szCs w:val="28"/>
          <w:rtl/>
          <w:lang w:eastAsia="zh-CN" w:bidi="ar-DZ"/>
        </w:rPr>
        <w:t xml:space="preserve">- </w:t>
      </w:r>
      <w:r w:rsidR="0017223F" w:rsidRPr="0017223F">
        <w:rPr>
          <w:rFonts w:ascii="Times New Roman" w:eastAsia="SimSun" w:hAnsi="Times New Roman" w:cs="Simplified Arabic"/>
          <w:b/>
          <w:sz w:val="28"/>
          <w:szCs w:val="28"/>
          <w:rtl/>
          <w:lang w:eastAsia="zh-CN" w:bidi="ar-DZ"/>
        </w:rPr>
        <w:t>ت</w:t>
      </w:r>
      <w:r w:rsidR="0017223F">
        <w:rPr>
          <w:rFonts w:ascii="Times New Roman" w:eastAsia="SimSun" w:hAnsi="Times New Roman" w:cs="Simplified Arabic"/>
          <w:b/>
          <w:sz w:val="28"/>
          <w:szCs w:val="28"/>
          <w:rtl/>
          <w:lang w:eastAsia="zh-CN" w:bidi="ar-DZ"/>
        </w:rPr>
        <w:t>ُ</w:t>
      </w:r>
      <w:r w:rsidR="0017223F" w:rsidRPr="0017223F">
        <w:rPr>
          <w:rFonts w:ascii="Times New Roman" w:eastAsia="SimSun" w:hAnsi="Times New Roman" w:cs="Simplified Arabic"/>
          <w:b/>
          <w:sz w:val="28"/>
          <w:szCs w:val="28"/>
          <w:rtl/>
          <w:lang w:eastAsia="zh-CN" w:bidi="ar-DZ"/>
        </w:rPr>
        <w:t>ع</w:t>
      </w:r>
      <w:r w:rsidR="0017223F">
        <w:rPr>
          <w:rFonts w:ascii="Times New Roman" w:eastAsia="SimSun" w:hAnsi="Times New Roman" w:cs="Simplified Arabic"/>
          <w:b/>
          <w:sz w:val="28"/>
          <w:szCs w:val="28"/>
          <w:rtl/>
          <w:lang w:eastAsia="zh-CN" w:bidi="ar-DZ"/>
        </w:rPr>
        <w:t>َ</w:t>
      </w:r>
      <w:r w:rsidR="0017223F" w:rsidRPr="0017223F">
        <w:rPr>
          <w:rFonts w:ascii="Times New Roman" w:eastAsia="SimSun" w:hAnsi="Times New Roman" w:cs="Simplified Arabic"/>
          <w:b/>
          <w:sz w:val="28"/>
          <w:szCs w:val="28"/>
          <w:rtl/>
          <w:lang w:eastAsia="zh-CN" w:bidi="ar-DZ"/>
        </w:rPr>
        <w:t>دّ</w:t>
      </w:r>
      <w:r w:rsidR="0017223F">
        <w:rPr>
          <w:rFonts w:ascii="Times New Roman" w:eastAsia="SimSun" w:hAnsi="Times New Roman" w:cs="Simplified Arabic"/>
          <w:b/>
          <w:sz w:val="28"/>
          <w:szCs w:val="28"/>
          <w:rtl/>
          <w:lang w:eastAsia="zh-CN" w:bidi="ar-DZ"/>
        </w:rPr>
        <w:t>ُ</w:t>
      </w:r>
      <w:r w:rsidR="0017223F" w:rsidRPr="0017223F">
        <w:rPr>
          <w:rFonts w:ascii="Times New Roman" w:eastAsia="SimSun" w:hAnsi="Times New Roman" w:cs="Simplified Arabic"/>
          <w:b/>
          <w:sz w:val="28"/>
          <w:szCs w:val="28"/>
          <w:rtl/>
          <w:lang w:eastAsia="zh-CN" w:bidi="ar-DZ"/>
        </w:rPr>
        <w:t xml:space="preserve"> اللّسانيات العربيّة أسبقَ من اللّسانيات الغربيّة في اعتبار المنهج الوصفيّ المنهج الأنسب لدراسة اللّغة، اشرح ذلك؟</w:t>
      </w:r>
    </w:p>
    <w:p w:rsidR="00FA6DBF" w:rsidRDefault="00486C0A" w:rsidP="00806E03">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b/>
          <w:sz w:val="28"/>
          <w:szCs w:val="28"/>
          <w:rtl/>
          <w:lang w:eastAsia="zh-CN" w:bidi="ar-DZ"/>
        </w:rPr>
        <w:lastRenderedPageBreak/>
        <w:t>س3</w:t>
      </w:r>
      <w:r w:rsidR="009A6A02">
        <w:rPr>
          <w:rFonts w:ascii="Times New Roman" w:eastAsia="SimSun" w:hAnsi="Times New Roman" w:cs="Simplified Arabic"/>
          <w:b/>
          <w:sz w:val="28"/>
          <w:szCs w:val="28"/>
          <w:rtl/>
          <w:lang w:eastAsia="zh-CN" w:bidi="ar-DZ"/>
        </w:rPr>
        <w:t xml:space="preserve">- اعتمد على قدراتك المعرفيّة </w:t>
      </w:r>
      <w:r w:rsidR="00C0016D">
        <w:rPr>
          <w:rFonts w:ascii="Times New Roman" w:eastAsia="SimSun" w:hAnsi="Times New Roman" w:cs="Simplified Arabic"/>
          <w:b/>
          <w:sz w:val="28"/>
          <w:szCs w:val="28"/>
          <w:rtl/>
          <w:lang w:eastAsia="zh-CN" w:bidi="ar-DZ"/>
        </w:rPr>
        <w:t xml:space="preserve">بالتّراث </w:t>
      </w:r>
      <w:r w:rsidR="009A6A02">
        <w:rPr>
          <w:rFonts w:ascii="Times New Roman" w:eastAsia="SimSun" w:hAnsi="Times New Roman" w:cs="Simplified Arabic"/>
          <w:b/>
          <w:sz w:val="28"/>
          <w:szCs w:val="28"/>
          <w:rtl/>
          <w:lang w:eastAsia="zh-CN" w:bidi="ar-DZ"/>
        </w:rPr>
        <w:t>في استنباط بعض النّتائج ال</w:t>
      </w:r>
      <w:r w:rsidR="00726F5A">
        <w:rPr>
          <w:rFonts w:ascii="Times New Roman" w:eastAsia="SimSun" w:hAnsi="Times New Roman" w:cs="Simplified Arabic"/>
          <w:b/>
          <w:sz w:val="28"/>
          <w:szCs w:val="28"/>
          <w:rtl/>
          <w:lang w:eastAsia="zh-CN" w:bidi="ar-DZ"/>
        </w:rPr>
        <w:t>ّ</w:t>
      </w:r>
      <w:r w:rsidR="009A6A02">
        <w:rPr>
          <w:rFonts w:ascii="Times New Roman" w:eastAsia="SimSun" w:hAnsi="Times New Roman" w:cs="Simplified Arabic"/>
          <w:b/>
          <w:sz w:val="28"/>
          <w:szCs w:val="28"/>
          <w:rtl/>
          <w:lang w:eastAsia="zh-CN" w:bidi="ar-DZ"/>
        </w:rPr>
        <w:t xml:space="preserve">تي تتقاطع فيها الدّراسات اللّغويّة </w:t>
      </w:r>
      <w:r w:rsidR="00806E03">
        <w:rPr>
          <w:rFonts w:ascii="Times New Roman" w:eastAsia="SimSun" w:hAnsi="Times New Roman" w:cs="Simplified Arabic" w:hint="cs"/>
          <w:b/>
          <w:sz w:val="28"/>
          <w:szCs w:val="28"/>
          <w:rtl/>
          <w:lang w:eastAsia="zh-CN" w:bidi="ar-DZ"/>
        </w:rPr>
        <w:t xml:space="preserve">التي عرفتها </w:t>
      </w:r>
      <w:r w:rsidR="009A6A02">
        <w:rPr>
          <w:rFonts w:ascii="Times New Roman" w:eastAsia="SimSun" w:hAnsi="Times New Roman" w:cs="Simplified Arabic"/>
          <w:b/>
          <w:sz w:val="28"/>
          <w:szCs w:val="28"/>
          <w:rtl/>
          <w:lang w:eastAsia="zh-CN" w:bidi="ar-DZ"/>
        </w:rPr>
        <w:t xml:space="preserve">الحضارة العربيّة مع اللّسانيات الحديثة؟  </w:t>
      </w:r>
    </w:p>
    <w:p w:rsidR="00FA6DBF" w:rsidRDefault="00FA6DBF" w:rsidP="00FA6DBF">
      <w:pPr>
        <w:bidi/>
        <w:spacing w:after="0"/>
        <w:ind w:firstLine="565"/>
        <w:jc w:val="both"/>
        <w:rPr>
          <w:rFonts w:ascii="Times New Roman" w:eastAsia="SimSun" w:hAnsi="Times New Roman" w:cs="Simplified Arabic"/>
          <w:b/>
          <w:sz w:val="28"/>
          <w:szCs w:val="28"/>
          <w:rtl/>
          <w:lang w:eastAsia="zh-CN" w:bidi="ar-DZ"/>
        </w:rPr>
      </w:pPr>
    </w:p>
    <w:p w:rsidR="003058AA" w:rsidRDefault="003058AA" w:rsidP="003058AA">
      <w:pPr>
        <w:bidi/>
        <w:spacing w:after="0"/>
        <w:ind w:firstLine="565"/>
        <w:jc w:val="both"/>
        <w:rPr>
          <w:rFonts w:ascii="Times New Roman" w:eastAsia="SimSun" w:hAnsi="Times New Roman" w:cs="Simplified Arabic"/>
          <w:b/>
          <w:sz w:val="28"/>
          <w:szCs w:val="28"/>
          <w:rtl/>
          <w:lang w:eastAsia="zh-CN" w:bidi="ar-DZ"/>
        </w:rPr>
      </w:pPr>
    </w:p>
    <w:p w:rsidR="003058AA" w:rsidRDefault="003058AA" w:rsidP="003058AA">
      <w:pPr>
        <w:bidi/>
        <w:spacing w:after="0"/>
        <w:ind w:firstLine="565"/>
        <w:jc w:val="both"/>
        <w:rPr>
          <w:rFonts w:ascii="Times New Roman" w:eastAsia="SimSun" w:hAnsi="Times New Roman" w:cs="Simplified Arabic"/>
          <w:b/>
          <w:sz w:val="28"/>
          <w:szCs w:val="28"/>
          <w:rtl/>
          <w:lang w:eastAsia="zh-CN" w:bidi="ar-DZ"/>
        </w:rPr>
      </w:pPr>
    </w:p>
    <w:p w:rsidR="003058AA" w:rsidRDefault="003058AA" w:rsidP="003058AA">
      <w:pPr>
        <w:bidi/>
        <w:spacing w:after="0"/>
        <w:ind w:firstLine="565"/>
        <w:jc w:val="both"/>
        <w:rPr>
          <w:rFonts w:ascii="Times New Roman" w:eastAsia="SimSun" w:hAnsi="Times New Roman" w:cs="Simplified Arabic"/>
          <w:b/>
          <w:sz w:val="28"/>
          <w:szCs w:val="28"/>
          <w:rtl/>
          <w:lang w:eastAsia="zh-CN" w:bidi="ar-DZ"/>
        </w:rPr>
      </w:pPr>
    </w:p>
    <w:p w:rsidR="003058AA" w:rsidRDefault="003058AA" w:rsidP="003058AA">
      <w:pPr>
        <w:bidi/>
        <w:spacing w:after="0"/>
        <w:ind w:firstLine="565"/>
        <w:jc w:val="both"/>
        <w:rPr>
          <w:rFonts w:ascii="Times New Roman" w:eastAsia="SimSun" w:hAnsi="Times New Roman" w:cs="Simplified Arabic"/>
          <w:b/>
          <w:sz w:val="28"/>
          <w:szCs w:val="28"/>
          <w:rtl/>
          <w:lang w:eastAsia="zh-CN" w:bidi="ar-DZ"/>
        </w:rPr>
      </w:pPr>
    </w:p>
    <w:p w:rsidR="003058AA" w:rsidRDefault="003058AA" w:rsidP="003058AA">
      <w:pPr>
        <w:bidi/>
        <w:spacing w:after="0"/>
        <w:ind w:firstLine="565"/>
        <w:jc w:val="both"/>
        <w:rPr>
          <w:rFonts w:ascii="Times New Roman" w:eastAsia="SimSun" w:hAnsi="Times New Roman" w:cs="Simplified Arabic"/>
          <w:b/>
          <w:sz w:val="28"/>
          <w:szCs w:val="28"/>
          <w:rtl/>
          <w:lang w:eastAsia="zh-CN" w:bidi="ar-DZ"/>
        </w:rPr>
      </w:pPr>
    </w:p>
    <w:p w:rsidR="00FA6DBF" w:rsidRDefault="00FA6DBF" w:rsidP="00FA6DBF">
      <w:pPr>
        <w:bidi/>
        <w:spacing w:after="0"/>
        <w:ind w:firstLine="565"/>
        <w:jc w:val="both"/>
        <w:rPr>
          <w:rFonts w:ascii="Times New Roman" w:eastAsia="SimSun" w:hAnsi="Times New Roman" w:cs="Simplified Arabic"/>
          <w:b/>
          <w:sz w:val="28"/>
          <w:szCs w:val="28"/>
          <w:rtl/>
          <w:lang w:eastAsia="zh-CN" w:bidi="ar-DZ"/>
        </w:rPr>
      </w:pPr>
    </w:p>
    <w:p w:rsidR="00FA6DBF" w:rsidRDefault="00FA6DBF" w:rsidP="00FA6DBF">
      <w:pPr>
        <w:bidi/>
        <w:spacing w:after="0"/>
        <w:ind w:firstLine="565"/>
        <w:jc w:val="both"/>
        <w:rPr>
          <w:rFonts w:ascii="Times New Roman" w:eastAsia="SimSun" w:hAnsi="Times New Roman" w:cs="Simplified Arabic"/>
          <w:b/>
          <w:sz w:val="28"/>
          <w:szCs w:val="28"/>
          <w:rtl/>
          <w:lang w:eastAsia="zh-CN" w:bidi="ar-DZ"/>
        </w:rPr>
      </w:pPr>
    </w:p>
    <w:p w:rsidR="00CC4E5C" w:rsidRDefault="00CC4E5C" w:rsidP="00CC4E5C">
      <w:pPr>
        <w:bidi/>
        <w:spacing w:after="0"/>
        <w:ind w:firstLine="565"/>
        <w:jc w:val="both"/>
        <w:rPr>
          <w:rFonts w:ascii="Times New Roman" w:eastAsia="SimSun" w:hAnsi="Times New Roman" w:cs="Simplified Arabic"/>
          <w:b/>
          <w:sz w:val="28"/>
          <w:szCs w:val="28"/>
          <w:rtl/>
          <w:lang w:eastAsia="zh-CN" w:bidi="ar-DZ"/>
        </w:rPr>
      </w:pPr>
    </w:p>
    <w:p w:rsidR="003058AA" w:rsidRDefault="003058AA" w:rsidP="003058AA">
      <w:pPr>
        <w:bidi/>
        <w:spacing w:after="0"/>
        <w:ind w:firstLine="565"/>
        <w:jc w:val="both"/>
        <w:rPr>
          <w:rFonts w:ascii="Times New Roman" w:eastAsia="SimSun" w:hAnsi="Times New Roman" w:cs="Simplified Arabic"/>
          <w:b/>
          <w:sz w:val="28"/>
          <w:szCs w:val="28"/>
          <w:rtl/>
          <w:lang w:eastAsia="zh-CN" w:bidi="ar-DZ"/>
        </w:rPr>
      </w:pPr>
    </w:p>
    <w:p w:rsidR="003058AA" w:rsidRDefault="003058AA" w:rsidP="003058AA">
      <w:pPr>
        <w:bidi/>
        <w:spacing w:after="0"/>
        <w:ind w:firstLine="565"/>
        <w:jc w:val="both"/>
        <w:rPr>
          <w:rFonts w:ascii="Times New Roman" w:eastAsia="SimSun" w:hAnsi="Times New Roman" w:cs="Simplified Arabic"/>
          <w:b/>
          <w:sz w:val="28"/>
          <w:szCs w:val="28"/>
          <w:rtl/>
          <w:lang w:eastAsia="zh-CN" w:bidi="ar-DZ"/>
        </w:rPr>
      </w:pPr>
    </w:p>
    <w:p w:rsidR="003058AA" w:rsidRDefault="003058AA" w:rsidP="003058AA">
      <w:pPr>
        <w:bidi/>
        <w:spacing w:after="0"/>
        <w:ind w:firstLine="565"/>
        <w:jc w:val="both"/>
        <w:rPr>
          <w:rFonts w:ascii="Times New Roman" w:eastAsia="SimSun" w:hAnsi="Times New Roman" w:cs="Simplified Arabic"/>
          <w:b/>
          <w:sz w:val="28"/>
          <w:szCs w:val="28"/>
          <w:rtl/>
          <w:lang w:eastAsia="zh-CN" w:bidi="ar-DZ"/>
        </w:rPr>
      </w:pPr>
    </w:p>
    <w:p w:rsidR="003058AA" w:rsidRDefault="003058AA" w:rsidP="003058AA">
      <w:pPr>
        <w:bidi/>
        <w:spacing w:after="0"/>
        <w:ind w:firstLine="565"/>
        <w:jc w:val="both"/>
        <w:rPr>
          <w:rFonts w:ascii="Times New Roman" w:eastAsia="SimSun" w:hAnsi="Times New Roman" w:cs="Simplified Arabic"/>
          <w:b/>
          <w:sz w:val="28"/>
          <w:szCs w:val="28"/>
          <w:rtl/>
          <w:lang w:eastAsia="zh-CN" w:bidi="ar-DZ"/>
        </w:rPr>
      </w:pPr>
    </w:p>
    <w:p w:rsidR="00BB7FF1" w:rsidRDefault="00BB7FF1" w:rsidP="00CC4E5C">
      <w:pPr>
        <w:bidi/>
        <w:jc w:val="both"/>
        <w:rPr>
          <w:rFonts w:cs="Simplified Arabic"/>
          <w:sz w:val="28"/>
          <w:szCs w:val="28"/>
          <w:rtl/>
          <w:lang w:val="en-US" w:bidi="ar-DZ"/>
        </w:rPr>
      </w:pPr>
      <w:r w:rsidRPr="007D3A18">
        <w:rPr>
          <w:rFonts w:cs="Simplified Arabic"/>
          <w:b/>
          <w:bCs/>
          <w:sz w:val="28"/>
          <w:szCs w:val="28"/>
          <w:rtl/>
          <w:lang w:bidi="ar-DZ"/>
        </w:rPr>
        <w:t>محاضرة (</w:t>
      </w:r>
      <w:r>
        <w:rPr>
          <w:rFonts w:cs="Simplified Arabic"/>
          <w:b/>
          <w:bCs/>
          <w:sz w:val="28"/>
          <w:szCs w:val="28"/>
          <w:rtl/>
          <w:lang w:bidi="ar-DZ"/>
        </w:rPr>
        <w:t>5</w:t>
      </w:r>
      <w:r w:rsidRPr="007D3A18">
        <w:rPr>
          <w:rFonts w:cs="Simplified Arabic"/>
          <w:b/>
          <w:bCs/>
          <w:sz w:val="28"/>
          <w:szCs w:val="28"/>
          <w:rtl/>
          <w:lang w:bidi="ar-DZ"/>
        </w:rPr>
        <w:t xml:space="preserve">): </w:t>
      </w:r>
      <w:r w:rsidRPr="002B4A73">
        <w:rPr>
          <w:rFonts w:cs="Simplified Arabic"/>
          <w:b/>
          <w:bCs/>
          <w:sz w:val="28"/>
          <w:szCs w:val="28"/>
          <w:rtl/>
          <w:lang w:bidi="ar-DZ"/>
        </w:rPr>
        <w:t>المفاهيم الأساسيّة للنّظريّة الخليليّة الحديثة</w:t>
      </w:r>
      <w:r>
        <w:rPr>
          <w:rFonts w:cs="Simplified Arabic"/>
          <w:b/>
          <w:bCs/>
          <w:sz w:val="28"/>
          <w:szCs w:val="28"/>
          <w:rtl/>
          <w:lang w:val="en-US" w:bidi="ar-DZ"/>
        </w:rPr>
        <w:t>:</w:t>
      </w:r>
    </w:p>
    <w:p w:rsidR="00BB7FF1" w:rsidRDefault="00BB7FF1" w:rsidP="00F212BD">
      <w:pPr>
        <w:bidi/>
        <w:spacing w:after="0"/>
        <w:ind w:firstLine="565"/>
        <w:jc w:val="both"/>
        <w:rPr>
          <w:rFonts w:cs="Simplified Arabic"/>
          <w:sz w:val="28"/>
          <w:szCs w:val="28"/>
          <w:rtl/>
          <w:lang w:val="en-US" w:bidi="ar-DZ"/>
        </w:rPr>
      </w:pPr>
      <w:r w:rsidRPr="00C11290">
        <w:rPr>
          <w:rFonts w:cs="Simplified Arabic"/>
          <w:b/>
          <w:bCs/>
          <w:sz w:val="28"/>
          <w:szCs w:val="28"/>
          <w:rtl/>
          <w:lang w:val="en-US" w:bidi="ar-DZ"/>
        </w:rPr>
        <w:t>تمهيد:</w:t>
      </w:r>
      <w:r>
        <w:rPr>
          <w:rFonts w:cs="Simplified Arabic"/>
          <w:sz w:val="28"/>
          <w:szCs w:val="28"/>
          <w:rtl/>
          <w:lang w:val="en-US" w:bidi="ar-DZ"/>
        </w:rPr>
        <w:t xml:space="preserve"> ظهرت النّظريّة الخليليّة الحديثة في النّصف الثّاني من القرن العشرين، عند ما شرع العديد من اللّسانيين العرب، في تطبيق نظريات البحث اللّسانيّ على اللّغة العربيّة، فتصدّى عبد الرّحمن الحاج صالح ببحوثه اللّسانيّة، محاولا إثبات كفاءة نظريّة النّحو العربيّ في وصف الظّواهر اللّغويّة في العربيّة مُقارَنة بنظريات البحث اللّسانيّ</w:t>
      </w:r>
      <w:r w:rsidR="00F212BD">
        <w:rPr>
          <w:rFonts w:cs="Simplified Arabic"/>
          <w:sz w:val="28"/>
          <w:szCs w:val="28"/>
          <w:rtl/>
          <w:lang w:val="en-US" w:bidi="ar-DZ"/>
        </w:rPr>
        <w:t>،</w:t>
      </w:r>
      <w:r>
        <w:rPr>
          <w:rFonts w:cs="Simplified Arabic"/>
          <w:sz w:val="28"/>
          <w:szCs w:val="28"/>
          <w:rtl/>
          <w:lang w:val="en-US" w:bidi="ar-DZ"/>
        </w:rPr>
        <w:t xml:space="preserve"> بعد أنْ </w:t>
      </w:r>
      <w:r w:rsidRPr="00387AAB">
        <w:rPr>
          <w:rFonts w:cs="Simplified Arabic"/>
          <w:sz w:val="28"/>
          <w:szCs w:val="28"/>
          <w:rtl/>
          <w:lang w:bidi="ar-DZ"/>
        </w:rPr>
        <w:t>"</w:t>
      </w:r>
      <w:r>
        <w:rPr>
          <w:rFonts w:cs="Simplified Arabic"/>
          <w:sz w:val="28"/>
          <w:szCs w:val="28"/>
          <w:rtl/>
          <w:lang w:bidi="ar-DZ"/>
        </w:rPr>
        <w:t>حاول منذ ما يقارب ثلاثين سنة أنْ يُ</w:t>
      </w:r>
      <w:r w:rsidRPr="00387AAB">
        <w:rPr>
          <w:rFonts w:cs="Simplified Arabic"/>
          <w:sz w:val="28"/>
          <w:szCs w:val="28"/>
          <w:rtl/>
          <w:lang w:bidi="ar-DZ"/>
        </w:rPr>
        <w:t>حل</w:t>
      </w:r>
      <w:r>
        <w:rPr>
          <w:rFonts w:cs="Simplified Arabic"/>
          <w:sz w:val="28"/>
          <w:szCs w:val="28"/>
          <w:rtl/>
          <w:lang w:bidi="ar-DZ"/>
        </w:rPr>
        <w:t>ِّ</w:t>
      </w:r>
      <w:r w:rsidRPr="00387AAB">
        <w:rPr>
          <w:rFonts w:cs="Simplified Arabic"/>
          <w:sz w:val="28"/>
          <w:szCs w:val="28"/>
          <w:rtl/>
          <w:lang w:bidi="ar-DZ"/>
        </w:rPr>
        <w:t>ل ما وصل إلينا مِنْ تراث ف</w:t>
      </w:r>
      <w:r w:rsidRPr="00387AAB">
        <w:rPr>
          <w:rFonts w:cs="Simplified Arabic"/>
          <w:sz w:val="28"/>
          <w:szCs w:val="28"/>
          <w:rtl/>
          <w:lang w:val="en-US" w:bidi="ar-DZ"/>
        </w:rPr>
        <w:t>ي</w:t>
      </w:r>
      <w:r w:rsidRPr="00387AAB">
        <w:rPr>
          <w:rFonts w:cs="Simplified Arabic"/>
          <w:sz w:val="28"/>
          <w:szCs w:val="28"/>
          <w:rtl/>
          <w:lang w:bidi="ar-DZ"/>
        </w:rPr>
        <w:t>ما يخصّ ميدان اللّغة، وبخاصّة ما تركه لنا سيبويه (180هـ) وأتباعه ممّن ينتمي إلى المدرسة الّتي سم</w:t>
      </w:r>
      <w:r>
        <w:rPr>
          <w:rFonts w:cs="Simplified Arabic"/>
          <w:sz w:val="28"/>
          <w:szCs w:val="28"/>
          <w:rtl/>
          <w:lang w:bidi="ar-DZ"/>
        </w:rPr>
        <w:t>ّ</w:t>
      </w:r>
      <w:r w:rsidRPr="00387AAB">
        <w:rPr>
          <w:rFonts w:cs="Simplified Arabic"/>
          <w:sz w:val="28"/>
          <w:szCs w:val="28"/>
          <w:rtl/>
          <w:lang w:bidi="ar-DZ"/>
        </w:rPr>
        <w:t>اها بالخليليّة</w:t>
      </w:r>
      <w:r>
        <w:rPr>
          <w:rFonts w:cs="Simplified Arabic"/>
          <w:sz w:val="28"/>
          <w:szCs w:val="28"/>
          <w:rtl/>
          <w:lang w:bidi="ar-DZ"/>
        </w:rPr>
        <w:t>.</w:t>
      </w:r>
      <w:r w:rsidRPr="00387AAB">
        <w:rPr>
          <w:rFonts w:cs="Simplified Arabic"/>
          <w:sz w:val="28"/>
          <w:szCs w:val="28"/>
          <w:rtl/>
          <w:lang w:bidi="ar-DZ"/>
        </w:rPr>
        <w:t xml:space="preserve"> وكلّ ذلك بالنَّظر في الوقت نفسه إلى ما توصّلت إليه اللّسانيات الغربيّة</w:t>
      </w:r>
      <w:r>
        <w:rPr>
          <w:rFonts w:cs="Simplified Arabic"/>
          <w:sz w:val="28"/>
          <w:szCs w:val="28"/>
          <w:rtl/>
          <w:lang w:bidi="ar-DZ"/>
        </w:rPr>
        <w:t xml:space="preserve">... لا سيما في </w:t>
      </w:r>
      <w:r>
        <w:rPr>
          <w:rFonts w:cs="Simplified Arabic"/>
          <w:sz w:val="28"/>
          <w:szCs w:val="28"/>
          <w:rtl/>
          <w:lang w:bidi="ar-DZ"/>
        </w:rPr>
        <w:lastRenderedPageBreak/>
        <w:t>أيّامنا هذه؛ حيث ظهرت النّظريات الكثيرة والمناهج العلميّة العامّة؛ لدراسة الظّواهر اللّغويّة، وقد بدأت اللّسانيات الغربيّة تنتشر دراستها شيئا فشيئا في البلدان العربيّة.</w:t>
      </w:r>
      <w:r w:rsidRPr="00387AAB">
        <w:rPr>
          <w:rFonts w:cs="Simplified Arabic"/>
          <w:sz w:val="28"/>
          <w:szCs w:val="28"/>
          <w:rtl/>
          <w:lang w:bidi="ar-DZ"/>
        </w:rPr>
        <w:t>"</w:t>
      </w:r>
      <w:r w:rsidRPr="00387AAB">
        <w:rPr>
          <w:rFonts w:cs="Simplified Arabic"/>
          <w:sz w:val="28"/>
          <w:szCs w:val="28"/>
          <w:vertAlign w:val="superscript"/>
          <w:rtl/>
          <w:lang w:bidi="ar-DZ"/>
        </w:rPr>
        <w:footnoteReference w:id="80"/>
      </w:r>
    </w:p>
    <w:p w:rsidR="00BB7FF1" w:rsidRDefault="00BB7FF1" w:rsidP="00BB7FF1">
      <w:pPr>
        <w:bidi/>
        <w:spacing w:after="0"/>
        <w:ind w:firstLine="565"/>
        <w:jc w:val="both"/>
        <w:rPr>
          <w:rFonts w:cs="Simplified Arabic"/>
          <w:sz w:val="28"/>
          <w:szCs w:val="28"/>
          <w:rtl/>
          <w:lang w:bidi="ar-DZ"/>
        </w:rPr>
      </w:pPr>
      <w:r>
        <w:rPr>
          <w:rFonts w:cs="Simplified Arabic"/>
          <w:sz w:val="28"/>
          <w:szCs w:val="28"/>
          <w:rtl/>
          <w:lang w:bidi="ar-DZ"/>
        </w:rPr>
        <w:t xml:space="preserve">وقد تجلَّى عمل النّظريّة الخليليّة الحديثة بالنّسبة للبحث اللّسانيّ، في كونها قدّمت </w:t>
      </w:r>
      <w:r w:rsidRPr="00274B95">
        <w:rPr>
          <w:rFonts w:cs="Simplified Arabic"/>
          <w:sz w:val="28"/>
          <w:szCs w:val="28"/>
          <w:rtl/>
          <w:lang w:bidi="ar-DZ"/>
        </w:rPr>
        <w:t xml:space="preserve">"قراءة جديدة لما تركه الخليل بن أحمد </w:t>
      </w:r>
      <w:r>
        <w:rPr>
          <w:rFonts w:cs="Simplified Arabic"/>
          <w:sz w:val="28"/>
          <w:szCs w:val="28"/>
          <w:rtl/>
          <w:lang w:bidi="ar-DZ"/>
        </w:rPr>
        <w:t>الف</w:t>
      </w:r>
      <w:r w:rsidRPr="00274B95">
        <w:rPr>
          <w:rFonts w:cs="Simplified Arabic"/>
          <w:sz w:val="28"/>
          <w:szCs w:val="28"/>
          <w:rtl/>
          <w:lang w:bidi="ar-DZ"/>
        </w:rPr>
        <w:t xml:space="preserve">راهيديّ (170هـ) وتلميذه سيبويه </w:t>
      </w:r>
      <w:r w:rsidR="00FF62E0">
        <w:rPr>
          <w:rFonts w:cs="Simplified Arabic"/>
          <w:sz w:val="28"/>
          <w:szCs w:val="28"/>
          <w:rtl/>
          <w:lang w:bidi="ar-DZ"/>
        </w:rPr>
        <w:t xml:space="preserve">(180هـ) </w:t>
      </w:r>
      <w:r w:rsidRPr="00274B95">
        <w:rPr>
          <w:rFonts w:cs="Simplified Arabic"/>
          <w:sz w:val="28"/>
          <w:szCs w:val="28"/>
          <w:rtl/>
          <w:lang w:bidi="ar-DZ"/>
        </w:rPr>
        <w:t>خاصّة، وجميع مَنْ جاء بعدهما من النُّحاة الّذين اعتمدوا في بحوثهم على كتاب سيبويه إلى غاية القرن الرّ</w:t>
      </w:r>
      <w:r>
        <w:rPr>
          <w:rFonts w:cs="Simplified Arabic"/>
          <w:sz w:val="28"/>
          <w:szCs w:val="28"/>
          <w:rtl/>
          <w:lang w:bidi="ar-DZ"/>
        </w:rPr>
        <w:t>ابع الهجريّ، كشروح كتاب سيبويه وغيرها.</w:t>
      </w:r>
      <w:r w:rsidRPr="00274B95">
        <w:rPr>
          <w:rFonts w:cs="Simplified Arabic"/>
          <w:sz w:val="28"/>
          <w:szCs w:val="28"/>
          <w:rtl/>
          <w:lang w:bidi="ar-DZ"/>
        </w:rPr>
        <w:t xml:space="preserve"> أضف إلى ذلك البحوث الّتي كتبها بعض العباقرة من العلماء، كالسّهيليّ (581هـ) وعبد القاهر الجرجانيّ (471هـ) والرّضيّ</w:t>
      </w:r>
      <w:r>
        <w:rPr>
          <w:rFonts w:cs="Simplified Arabic"/>
          <w:sz w:val="28"/>
          <w:szCs w:val="28"/>
          <w:rtl/>
          <w:lang w:bidi="ar-DZ"/>
        </w:rPr>
        <w:t xml:space="preserve"> الأ</w:t>
      </w:r>
      <w:r w:rsidRPr="00274B95">
        <w:rPr>
          <w:rFonts w:cs="Simplified Arabic"/>
          <w:sz w:val="28"/>
          <w:szCs w:val="28"/>
          <w:rtl/>
          <w:lang w:bidi="ar-DZ"/>
        </w:rPr>
        <w:t>سترابا</w:t>
      </w:r>
      <w:r>
        <w:rPr>
          <w:rFonts w:cs="Simplified Arabic"/>
          <w:sz w:val="28"/>
          <w:szCs w:val="28"/>
          <w:rtl/>
          <w:lang w:bidi="ar-DZ"/>
        </w:rPr>
        <w:t>ذ</w:t>
      </w:r>
      <w:r w:rsidRPr="00274B95">
        <w:rPr>
          <w:rFonts w:cs="Simplified Arabic"/>
          <w:sz w:val="28"/>
          <w:szCs w:val="28"/>
          <w:rtl/>
          <w:lang w:bidi="ar-DZ"/>
        </w:rPr>
        <w:t>يّ (686هـ) وغيرهم</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81"/>
      </w:r>
    </w:p>
    <w:p w:rsidR="00BB7FF1" w:rsidRPr="00DA6439" w:rsidRDefault="00BB7FF1" w:rsidP="00BB7FF1">
      <w:pPr>
        <w:bidi/>
        <w:spacing w:after="0"/>
        <w:ind w:firstLine="565"/>
        <w:jc w:val="both"/>
        <w:rPr>
          <w:rFonts w:cs="Simplified Arabic"/>
          <w:sz w:val="28"/>
          <w:szCs w:val="28"/>
          <w:rtl/>
          <w:lang w:bidi="ar-DZ"/>
        </w:rPr>
      </w:pPr>
      <w:r>
        <w:rPr>
          <w:rFonts w:cs="Simplified Arabic"/>
          <w:sz w:val="28"/>
          <w:szCs w:val="28"/>
          <w:rtl/>
          <w:lang w:bidi="ar-DZ"/>
        </w:rPr>
        <w:t>وقد اعتمدت النّظريّة الخليليّة الحديثة على غرار هؤلاء النّحاة، ا</w:t>
      </w:r>
      <w:r w:rsidR="00FF62E0">
        <w:rPr>
          <w:rFonts w:cs="Simplified Arabic"/>
          <w:sz w:val="28"/>
          <w:szCs w:val="28"/>
          <w:rtl/>
          <w:lang w:bidi="ar-DZ"/>
        </w:rPr>
        <w:t>للّفظَ أساسا للتّحليل اللّسانيّ</w:t>
      </w:r>
      <w:r>
        <w:rPr>
          <w:rFonts w:cs="Simplified Arabic"/>
          <w:sz w:val="28"/>
          <w:szCs w:val="28"/>
          <w:rtl/>
          <w:lang w:bidi="ar-DZ"/>
        </w:rPr>
        <w:t xml:space="preserve"> لا المعنى، معتبرة أنّ المعنى مجال بحثه يختلف عن مجال بحث النّحو، لأنّ "النّحو العربيّ </w:t>
      </w:r>
      <w:r w:rsidRPr="00274B95">
        <w:rPr>
          <w:rFonts w:cs="Simplified Arabic"/>
          <w:sz w:val="28"/>
          <w:szCs w:val="28"/>
          <w:rtl/>
          <w:lang w:bidi="ar-DZ"/>
        </w:rPr>
        <w:t>أصول</w:t>
      </w:r>
      <w:r>
        <w:rPr>
          <w:rFonts w:cs="Simplified Arabic"/>
          <w:sz w:val="28"/>
          <w:szCs w:val="28"/>
          <w:rtl/>
          <w:lang w:bidi="ar-DZ"/>
        </w:rPr>
        <w:t>ٌ</w:t>
      </w:r>
      <w:r w:rsidRPr="00274B95">
        <w:rPr>
          <w:rFonts w:cs="Simplified Arabic"/>
          <w:sz w:val="28"/>
          <w:szCs w:val="28"/>
          <w:rtl/>
          <w:lang w:bidi="ar-DZ"/>
        </w:rPr>
        <w:t xml:space="preserve"> أو قوانين</w:t>
      </w:r>
      <w:r>
        <w:rPr>
          <w:rFonts w:cs="Simplified Arabic"/>
          <w:sz w:val="28"/>
          <w:szCs w:val="28"/>
          <w:rtl/>
          <w:lang w:bidi="ar-DZ"/>
        </w:rPr>
        <w:t>ُ</w:t>
      </w:r>
      <w:r w:rsidRPr="00274B95">
        <w:rPr>
          <w:rFonts w:cs="Simplified Arabic"/>
          <w:sz w:val="28"/>
          <w:szCs w:val="28"/>
          <w:rtl/>
          <w:lang w:bidi="ar-DZ"/>
        </w:rPr>
        <w:t xml:space="preserve"> تضبط التّراكيب الس</w:t>
      </w:r>
      <w:r>
        <w:rPr>
          <w:rFonts w:cs="Simplified Arabic"/>
          <w:sz w:val="28"/>
          <w:szCs w:val="28"/>
          <w:rtl/>
          <w:lang w:bidi="ar-DZ"/>
        </w:rPr>
        <w:t>ّ</w:t>
      </w:r>
      <w:r w:rsidRPr="00274B95">
        <w:rPr>
          <w:rFonts w:cs="Simplified Arabic"/>
          <w:sz w:val="28"/>
          <w:szCs w:val="28"/>
          <w:rtl/>
          <w:lang w:bidi="ar-DZ"/>
        </w:rPr>
        <w:t>ليمة، مع بيان مدلولاتها الوضعيّة، فهو يَخُصُّ اللّفظ الموضوع للدّلالة على المعاني</w:t>
      </w:r>
      <w:r w:rsidRPr="00432E90">
        <w:rPr>
          <w:rStyle w:val="Appelnotedebasdep"/>
          <w:rFonts w:cs="Simplified Arabic"/>
          <w:sz w:val="28"/>
          <w:szCs w:val="28"/>
          <w:lang w:bidi="ar-DZ"/>
        </w:rPr>
        <w:footnoteReference w:customMarkFollows="1" w:id="82"/>
        <w:sym w:font="Symbol" w:char="F02A"/>
      </w:r>
      <w:r w:rsidRPr="00274B95">
        <w:rPr>
          <w:rFonts w:cs="Simplified Arabic"/>
          <w:sz w:val="28"/>
          <w:szCs w:val="28"/>
          <w:rtl/>
          <w:lang w:bidi="ar-DZ"/>
        </w:rPr>
        <w:t>ولهذا فإنّ الحدّ الإجرائي</w:t>
      </w:r>
      <w:r>
        <w:rPr>
          <w:rFonts w:cs="Simplified Arabic"/>
          <w:sz w:val="28"/>
          <w:szCs w:val="28"/>
          <w:rtl/>
          <w:lang w:bidi="ar-DZ"/>
        </w:rPr>
        <w:t>ّ</w:t>
      </w:r>
      <w:r w:rsidRPr="00274B95">
        <w:rPr>
          <w:rFonts w:cs="Simplified Arabic"/>
          <w:sz w:val="28"/>
          <w:szCs w:val="28"/>
          <w:rtl/>
          <w:lang w:bidi="ar-DZ"/>
        </w:rPr>
        <w:t xml:space="preserve"> قد اسْتُغِلّ أكثر من غيره في علاج اللّ</w:t>
      </w:r>
      <w:r>
        <w:rPr>
          <w:rFonts w:cs="Simplified Arabic"/>
          <w:sz w:val="28"/>
          <w:szCs w:val="28"/>
          <w:rtl/>
          <w:lang w:bidi="ar-DZ"/>
        </w:rPr>
        <w:t>فظ.</w:t>
      </w:r>
      <w:r w:rsidRPr="00274B95">
        <w:rPr>
          <w:rFonts w:cs="Simplified Arabic"/>
          <w:sz w:val="28"/>
          <w:szCs w:val="28"/>
          <w:rtl/>
          <w:lang w:bidi="ar-DZ"/>
        </w:rPr>
        <w:t>أمّا المعاني في ذاتها فإنّه قد استُغِل أيضا في علاجها، لكن في علم آخر وهو علم البلاغة</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83"/>
      </w:r>
      <w:r>
        <w:rPr>
          <w:rFonts w:cs="Simplified Arabic"/>
          <w:sz w:val="28"/>
          <w:szCs w:val="28"/>
          <w:rtl/>
          <w:lang w:bidi="ar-DZ"/>
        </w:rPr>
        <w:t xml:space="preserve"> وقد اعتمدت على هذا الأساس النّظريّة الخليليّة الحديثة في تحليلها للّفظ، على عدّة مفاهيم اِعتُبِرت المفاهيم</w:t>
      </w:r>
      <w:r w:rsidR="001654EB">
        <w:rPr>
          <w:rFonts w:cs="Simplified Arabic"/>
          <w:sz w:val="28"/>
          <w:szCs w:val="28"/>
          <w:rtl/>
          <w:lang w:bidi="ar-DZ"/>
        </w:rPr>
        <w:t>َ</w:t>
      </w:r>
      <w:r>
        <w:rPr>
          <w:rFonts w:cs="Simplified Arabic"/>
          <w:sz w:val="28"/>
          <w:szCs w:val="28"/>
          <w:rtl/>
          <w:lang w:bidi="ar-DZ"/>
        </w:rPr>
        <w:t xml:space="preserve"> الأساسيّة لهذه النّظريّة، </w:t>
      </w:r>
      <w:r w:rsidRPr="00DA6439">
        <w:rPr>
          <w:rFonts w:cs="Simplified Arabic"/>
          <w:sz w:val="28"/>
          <w:szCs w:val="28"/>
          <w:rtl/>
          <w:lang w:bidi="ar-DZ"/>
        </w:rPr>
        <w:t>وهي تعكس الإجراءات النّظريّة الّتي قام بها النّحاة الأوائل في ت</w:t>
      </w:r>
      <w:r>
        <w:rPr>
          <w:rFonts w:cs="Simplified Arabic"/>
          <w:sz w:val="28"/>
          <w:szCs w:val="28"/>
          <w:rtl/>
          <w:lang w:bidi="ar-DZ"/>
        </w:rPr>
        <w:t>حليلهم لهذا الن</w:t>
      </w:r>
      <w:r w:rsidR="00094A7B">
        <w:rPr>
          <w:rFonts w:cs="Simplified Arabic"/>
          <w:sz w:val="28"/>
          <w:szCs w:val="28"/>
          <w:rtl/>
          <w:lang w:bidi="ar-DZ"/>
        </w:rPr>
        <w:t>ّ</w:t>
      </w:r>
      <w:r>
        <w:rPr>
          <w:rFonts w:cs="Simplified Arabic"/>
          <w:sz w:val="28"/>
          <w:szCs w:val="28"/>
          <w:rtl/>
          <w:lang w:bidi="ar-DZ"/>
        </w:rPr>
        <w:t>وع من المستويات اللّغويّة(اللّفظ)</w:t>
      </w:r>
      <w:r w:rsidR="001654EB">
        <w:rPr>
          <w:rFonts w:cs="Simplified Arabic"/>
          <w:sz w:val="28"/>
          <w:szCs w:val="28"/>
          <w:rtl/>
          <w:lang w:bidi="ar-DZ"/>
        </w:rPr>
        <w:t>.</w:t>
      </w:r>
      <w:r w:rsidRPr="00DA6439">
        <w:rPr>
          <w:rFonts w:cs="Simplified Arabic"/>
          <w:sz w:val="28"/>
          <w:szCs w:val="28"/>
          <w:rtl/>
          <w:lang w:bidi="ar-DZ"/>
        </w:rPr>
        <w:t>و</w:t>
      </w:r>
      <w:r>
        <w:rPr>
          <w:rFonts w:cs="Simplified Arabic"/>
          <w:sz w:val="28"/>
          <w:szCs w:val="28"/>
          <w:rtl/>
          <w:lang w:bidi="ar-DZ"/>
        </w:rPr>
        <w:t>أهمّ هذه</w:t>
      </w:r>
      <w:r w:rsidR="009B7A68">
        <w:rPr>
          <w:rFonts w:cs="Simplified Arabic"/>
          <w:sz w:val="28"/>
          <w:szCs w:val="28"/>
          <w:rtl/>
          <w:lang w:bidi="ar-DZ"/>
        </w:rPr>
        <w:t xml:space="preserve"> المفاهيم:</w:t>
      </w:r>
      <w:r>
        <w:rPr>
          <w:rFonts w:cs="Simplified Arabic"/>
          <w:sz w:val="28"/>
          <w:szCs w:val="28"/>
          <w:rtl/>
          <w:lang w:bidi="ar-DZ"/>
        </w:rPr>
        <w:t xml:space="preserve"> الاستقامة، واللّفظة، والكلمة، والأصل والفرع، والموضع، والمثال، والعلامة العدميّة </w:t>
      </w:r>
      <w:r w:rsidR="004935A0">
        <w:rPr>
          <w:rFonts w:cs="Simplified Arabic"/>
          <w:sz w:val="28"/>
          <w:szCs w:val="28"/>
          <w:rtl/>
          <w:lang w:bidi="ar-DZ"/>
        </w:rPr>
        <w:t>و</w:t>
      </w:r>
      <w:r>
        <w:rPr>
          <w:rFonts w:cs="Simplified Arabic"/>
          <w:sz w:val="28"/>
          <w:szCs w:val="28"/>
          <w:rtl/>
          <w:lang w:bidi="ar-DZ"/>
        </w:rPr>
        <w:t>العامل، والتّصدير، والباب</w:t>
      </w:r>
      <w:r w:rsidRPr="00DA6439">
        <w:rPr>
          <w:rFonts w:cs="Simplified Arabic"/>
          <w:sz w:val="28"/>
          <w:szCs w:val="28"/>
          <w:rtl/>
          <w:lang w:bidi="ar-DZ"/>
        </w:rPr>
        <w:t xml:space="preserve">: </w:t>
      </w:r>
    </w:p>
    <w:p w:rsidR="00933731" w:rsidRDefault="00BB7FF1" w:rsidP="00BB7FF1">
      <w:pPr>
        <w:bidi/>
        <w:spacing w:after="0"/>
        <w:ind w:firstLine="565"/>
        <w:jc w:val="both"/>
        <w:rPr>
          <w:rFonts w:cs="Simplified Arabic"/>
          <w:sz w:val="28"/>
          <w:szCs w:val="28"/>
          <w:rtl/>
          <w:lang w:bidi="ar-DZ"/>
        </w:rPr>
      </w:pPr>
      <w:r w:rsidRPr="00274B95">
        <w:rPr>
          <w:rFonts w:cs="Simplified Arabic"/>
          <w:b/>
          <w:bCs/>
          <w:sz w:val="28"/>
          <w:szCs w:val="28"/>
          <w:rtl/>
          <w:lang w:bidi="ar-DZ"/>
        </w:rPr>
        <w:lastRenderedPageBreak/>
        <w:t>1- الاستقامة:</w:t>
      </w:r>
      <w:r>
        <w:rPr>
          <w:rFonts w:cs="Simplified Arabic"/>
          <w:sz w:val="28"/>
          <w:szCs w:val="28"/>
          <w:rtl/>
          <w:lang w:bidi="ar-DZ"/>
        </w:rPr>
        <w:t>تُط</w:t>
      </w:r>
      <w:r w:rsidR="00692F40">
        <w:rPr>
          <w:rFonts w:cs="Simplified Arabic"/>
          <w:sz w:val="28"/>
          <w:szCs w:val="28"/>
          <w:rtl/>
          <w:lang w:bidi="ar-DZ"/>
        </w:rPr>
        <w:t>ْ</w:t>
      </w:r>
      <w:r>
        <w:rPr>
          <w:rFonts w:cs="Simplified Arabic"/>
          <w:sz w:val="28"/>
          <w:szCs w:val="28"/>
          <w:rtl/>
          <w:lang w:bidi="ar-DZ"/>
        </w:rPr>
        <w:t xml:space="preserve">لَق </w:t>
      </w:r>
      <w:r w:rsidRPr="005A44E3">
        <w:rPr>
          <w:rFonts w:cs="Simplified Arabic"/>
          <w:sz w:val="28"/>
          <w:szCs w:val="28"/>
          <w:rtl/>
          <w:lang w:bidi="ar-DZ"/>
        </w:rPr>
        <w:t xml:space="preserve">صفة الاستقامة في النّظريّة الخليليّة الحديثة على الكلام </w:t>
      </w:r>
      <w:r>
        <w:rPr>
          <w:rFonts w:cs="Simplified Arabic"/>
          <w:sz w:val="28"/>
          <w:szCs w:val="28"/>
          <w:rtl/>
          <w:lang w:bidi="ar-DZ"/>
        </w:rPr>
        <w:t>في ألفاظه لا في معانيه، وي</w:t>
      </w:r>
      <w:r w:rsidR="00225801">
        <w:rPr>
          <w:rFonts w:cs="Simplified Arabic"/>
          <w:sz w:val="28"/>
          <w:szCs w:val="28"/>
          <w:rtl/>
          <w:lang w:bidi="ar-DZ"/>
        </w:rPr>
        <w:t>ُ</w:t>
      </w:r>
      <w:r>
        <w:rPr>
          <w:rFonts w:cs="Simplified Arabic"/>
          <w:sz w:val="28"/>
          <w:szCs w:val="28"/>
          <w:rtl/>
          <w:lang w:bidi="ar-DZ"/>
        </w:rPr>
        <w:t>قص</w:t>
      </w:r>
      <w:r w:rsidR="00225801">
        <w:rPr>
          <w:rFonts w:cs="Simplified Arabic"/>
          <w:sz w:val="28"/>
          <w:szCs w:val="28"/>
          <w:rtl/>
          <w:lang w:bidi="ar-DZ"/>
        </w:rPr>
        <w:t>َ</w:t>
      </w:r>
      <w:r>
        <w:rPr>
          <w:rFonts w:cs="Simplified Arabic"/>
          <w:sz w:val="28"/>
          <w:szCs w:val="28"/>
          <w:rtl/>
          <w:lang w:bidi="ar-DZ"/>
        </w:rPr>
        <w:t>د بها مجيء الكلام وفقا لقواعد اللّغة الموصوفة بغضّ النّظر عن معناه</w:t>
      </w:r>
      <w:r w:rsidRPr="005A44E3">
        <w:rPr>
          <w:rFonts w:cs="Simplified Arabic"/>
          <w:sz w:val="28"/>
          <w:szCs w:val="28"/>
          <w:rtl/>
          <w:lang w:bidi="ar-DZ"/>
        </w:rPr>
        <w:t xml:space="preserve">. وقد وقَفَ عبد الرّحمن الحاج صالح في تحديده معنى الاستقامة في </w:t>
      </w:r>
      <w:r>
        <w:rPr>
          <w:rFonts w:cs="Simplified Arabic"/>
          <w:sz w:val="28"/>
          <w:szCs w:val="28"/>
          <w:rtl/>
          <w:lang w:bidi="ar-DZ"/>
        </w:rPr>
        <w:t>هذه النّظريّة،</w:t>
      </w:r>
      <w:r w:rsidRPr="005A44E3">
        <w:rPr>
          <w:rFonts w:cs="Simplified Arabic"/>
          <w:sz w:val="28"/>
          <w:szCs w:val="28"/>
          <w:rtl/>
          <w:lang w:bidi="ar-DZ"/>
        </w:rPr>
        <w:t xml:space="preserve"> على ما جاء به سيبويه ف</w:t>
      </w:r>
      <w:r w:rsidRPr="00274B95">
        <w:rPr>
          <w:rFonts w:cs="Simplified Arabic"/>
          <w:sz w:val="28"/>
          <w:szCs w:val="28"/>
          <w:rtl/>
          <w:lang w:bidi="ar-DZ"/>
        </w:rPr>
        <w:t xml:space="preserve">ي(باب الاستقامة من الكلام والإحالة) </w:t>
      </w:r>
      <w:r>
        <w:rPr>
          <w:rFonts w:cs="Simplified Arabic"/>
          <w:sz w:val="28"/>
          <w:szCs w:val="28"/>
          <w:rtl/>
          <w:lang w:bidi="ar-DZ"/>
        </w:rPr>
        <w:t xml:space="preserve">حيث قال: </w:t>
      </w:r>
      <w:r w:rsidRPr="00274B95">
        <w:rPr>
          <w:rFonts w:cs="Simplified Arabic"/>
          <w:sz w:val="28"/>
          <w:szCs w:val="28"/>
          <w:rtl/>
          <w:lang w:bidi="ar-DZ"/>
        </w:rPr>
        <w:t xml:space="preserve">"فمنه </w:t>
      </w:r>
      <w:r w:rsidRPr="00274B95">
        <w:rPr>
          <w:rFonts w:cs="Simplified Arabic"/>
          <w:b/>
          <w:bCs/>
          <w:sz w:val="28"/>
          <w:szCs w:val="28"/>
          <w:rtl/>
          <w:lang w:bidi="ar-DZ"/>
        </w:rPr>
        <w:t>مستقيم حسنٌ</w:t>
      </w:r>
      <w:r w:rsidRPr="00274B95">
        <w:rPr>
          <w:rFonts w:cs="Simplified Arabic"/>
          <w:sz w:val="28"/>
          <w:szCs w:val="28"/>
          <w:rtl/>
          <w:lang w:bidi="ar-DZ"/>
        </w:rPr>
        <w:t xml:space="preserve"> و</w:t>
      </w:r>
      <w:r w:rsidRPr="00274B95">
        <w:rPr>
          <w:rFonts w:cs="Simplified Arabic"/>
          <w:b/>
          <w:bCs/>
          <w:sz w:val="28"/>
          <w:szCs w:val="28"/>
          <w:rtl/>
          <w:lang w:bidi="ar-DZ"/>
        </w:rPr>
        <w:t>مُحَال</w:t>
      </w:r>
      <w:r w:rsidRPr="00274B95">
        <w:rPr>
          <w:rFonts w:cs="Simplified Arabic"/>
          <w:sz w:val="28"/>
          <w:szCs w:val="28"/>
          <w:rtl/>
          <w:lang w:bidi="ar-DZ"/>
        </w:rPr>
        <w:t>، و</w:t>
      </w:r>
      <w:r w:rsidRPr="00274B95">
        <w:rPr>
          <w:rFonts w:cs="Simplified Arabic"/>
          <w:b/>
          <w:bCs/>
          <w:sz w:val="28"/>
          <w:szCs w:val="28"/>
          <w:rtl/>
          <w:lang w:bidi="ar-DZ"/>
        </w:rPr>
        <w:t>مستقيم كذب</w:t>
      </w:r>
      <w:r w:rsidRPr="00274B95">
        <w:rPr>
          <w:rFonts w:cs="Simplified Arabic"/>
          <w:sz w:val="28"/>
          <w:szCs w:val="28"/>
          <w:rtl/>
          <w:lang w:bidi="ar-DZ"/>
        </w:rPr>
        <w:t>، و</w:t>
      </w:r>
      <w:r w:rsidRPr="00274B95">
        <w:rPr>
          <w:rFonts w:cs="Simplified Arabic"/>
          <w:b/>
          <w:bCs/>
          <w:sz w:val="28"/>
          <w:szCs w:val="28"/>
          <w:rtl/>
          <w:lang w:bidi="ar-DZ"/>
        </w:rPr>
        <w:t>مستقيم قبيح</w:t>
      </w:r>
      <w:r w:rsidRPr="00274B95">
        <w:rPr>
          <w:rFonts w:cs="Simplified Arabic"/>
          <w:sz w:val="28"/>
          <w:szCs w:val="28"/>
          <w:rtl/>
          <w:lang w:bidi="ar-DZ"/>
        </w:rPr>
        <w:t xml:space="preserve"> وما هو </w:t>
      </w:r>
      <w:r w:rsidRPr="00274B95">
        <w:rPr>
          <w:rFonts w:cs="Simplified Arabic"/>
          <w:b/>
          <w:bCs/>
          <w:sz w:val="28"/>
          <w:szCs w:val="28"/>
          <w:rtl/>
          <w:lang w:bidi="ar-DZ"/>
        </w:rPr>
        <w:t>مُحَال كذب</w:t>
      </w:r>
      <w:r w:rsidRPr="00274B95">
        <w:rPr>
          <w:rFonts w:cs="Simplified Arabic"/>
          <w:sz w:val="28"/>
          <w:szCs w:val="28"/>
          <w:rtl/>
          <w:lang w:bidi="ar-DZ"/>
        </w:rPr>
        <w:t>. فأمّا الم</w:t>
      </w:r>
      <w:r>
        <w:rPr>
          <w:rFonts w:cs="Simplified Arabic"/>
          <w:sz w:val="28"/>
          <w:szCs w:val="28"/>
          <w:rtl/>
          <w:lang w:bidi="ar-DZ"/>
        </w:rPr>
        <w:t>ستقيم الحسن فقولك: أتيتُك أمْسِ</w:t>
      </w:r>
      <w:r w:rsidRPr="00274B95">
        <w:rPr>
          <w:rFonts w:cs="Simplified Arabic"/>
          <w:sz w:val="28"/>
          <w:szCs w:val="28"/>
          <w:rtl/>
          <w:lang w:bidi="ar-DZ"/>
        </w:rPr>
        <w:t xml:space="preserve"> وسآتيك غداً. وأمَّا المُحَال فأنْ تَنقُض أوّل كلامك بآخره، فتقول: أتيتك غدا، وسآتيك أمس</w:t>
      </w:r>
      <w:r w:rsidR="00207859">
        <w:rPr>
          <w:rFonts w:cs="Simplified Arabic"/>
          <w:sz w:val="28"/>
          <w:szCs w:val="28"/>
          <w:rtl/>
          <w:lang w:bidi="ar-DZ"/>
        </w:rPr>
        <w:t>ِ</w:t>
      </w:r>
      <w:r w:rsidRPr="00274B95">
        <w:rPr>
          <w:rFonts w:cs="Simplified Arabic"/>
          <w:sz w:val="28"/>
          <w:szCs w:val="28"/>
          <w:rtl/>
          <w:lang w:bidi="ar-DZ"/>
        </w:rPr>
        <w:t>. وأمّا المستقيم الكذب فقولك: حَمَلتُ الجبلَ، وشربت ماء البحر، ونحوه. وأمّا المستقيم القبيح فأنْ تضع اللّفظ في غير موضعه، نحو قولك: قد</w:t>
      </w:r>
      <w:r w:rsidR="00207859">
        <w:rPr>
          <w:rFonts w:cs="Simplified Arabic"/>
          <w:sz w:val="28"/>
          <w:szCs w:val="28"/>
          <w:rtl/>
          <w:lang w:bidi="ar-DZ"/>
        </w:rPr>
        <w:t>ْ</w:t>
      </w:r>
      <w:r w:rsidRPr="00274B95">
        <w:rPr>
          <w:rFonts w:cs="Simplified Arabic"/>
          <w:sz w:val="28"/>
          <w:szCs w:val="28"/>
          <w:rtl/>
          <w:lang w:bidi="ar-DZ"/>
        </w:rPr>
        <w:t xml:space="preserve"> زيداً رأيت</w:t>
      </w:r>
      <w:r w:rsidR="00207859">
        <w:rPr>
          <w:rFonts w:cs="Simplified Arabic"/>
          <w:sz w:val="28"/>
          <w:szCs w:val="28"/>
          <w:rtl/>
          <w:lang w:bidi="ar-DZ"/>
        </w:rPr>
        <w:t>ُ</w:t>
      </w:r>
      <w:r w:rsidRPr="00274B95">
        <w:rPr>
          <w:rFonts w:cs="Simplified Arabic"/>
          <w:sz w:val="28"/>
          <w:szCs w:val="28"/>
          <w:rtl/>
          <w:lang w:bidi="ar-DZ"/>
        </w:rPr>
        <w:t>، وكي زيدٌ يأتيك، وأشباه هذا. وأم</w:t>
      </w:r>
      <w:r>
        <w:rPr>
          <w:rFonts w:cs="Simplified Arabic"/>
          <w:sz w:val="28"/>
          <w:szCs w:val="28"/>
          <w:rtl/>
          <w:lang w:bidi="ar-DZ"/>
        </w:rPr>
        <w:t>ّ</w:t>
      </w:r>
      <w:r w:rsidRPr="00274B95">
        <w:rPr>
          <w:rFonts w:cs="Simplified Arabic"/>
          <w:sz w:val="28"/>
          <w:szCs w:val="28"/>
          <w:rtl/>
          <w:lang w:bidi="ar-DZ"/>
        </w:rPr>
        <w:t>ا المُحَال الكذب فأن تقول: سوف أشرب ماء البحر أمسٍ</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84"/>
      </w:r>
      <w:r>
        <w:rPr>
          <w:rFonts w:cs="Simplified Arabic"/>
          <w:sz w:val="28"/>
          <w:szCs w:val="28"/>
          <w:rtl/>
          <w:lang w:bidi="ar-DZ"/>
        </w:rPr>
        <w:t>واعتمد سيبويه في تمييزه بين أقسام الكلام على ثلاث صفات هي الاستقامة، والاستحالة، والكذب؛ فجعل الاستقامة للكلام في ألفاظه على اختلاف مستوياته بين ال</w:t>
      </w:r>
      <w:r w:rsidRPr="00FF52BD">
        <w:rPr>
          <w:rFonts w:cs="Simplified Arabic"/>
          <w:sz w:val="28"/>
          <w:szCs w:val="28"/>
          <w:rtl/>
          <w:lang w:bidi="ar-DZ"/>
        </w:rPr>
        <w:t xml:space="preserve">مستقيم </w:t>
      </w:r>
      <w:r>
        <w:rPr>
          <w:rFonts w:cs="Simplified Arabic"/>
          <w:sz w:val="28"/>
          <w:szCs w:val="28"/>
          <w:rtl/>
          <w:lang w:bidi="ar-DZ"/>
        </w:rPr>
        <w:t>الحسن</w:t>
      </w:r>
      <w:r w:rsidRPr="00FF52BD">
        <w:rPr>
          <w:rFonts w:cs="Simplified Arabic"/>
          <w:sz w:val="28"/>
          <w:szCs w:val="28"/>
          <w:rtl/>
          <w:lang w:bidi="ar-DZ"/>
        </w:rPr>
        <w:t>، و</w:t>
      </w:r>
      <w:r>
        <w:rPr>
          <w:rFonts w:cs="Simplified Arabic"/>
          <w:sz w:val="28"/>
          <w:szCs w:val="28"/>
          <w:rtl/>
          <w:lang w:bidi="ar-DZ"/>
        </w:rPr>
        <w:t>المستقيم ال</w:t>
      </w:r>
      <w:r w:rsidRPr="00FF52BD">
        <w:rPr>
          <w:rFonts w:cs="Simplified Arabic"/>
          <w:sz w:val="28"/>
          <w:szCs w:val="28"/>
          <w:rtl/>
          <w:lang w:bidi="ar-DZ"/>
        </w:rPr>
        <w:t>مُحَال، و</w:t>
      </w:r>
      <w:r>
        <w:rPr>
          <w:rFonts w:cs="Simplified Arabic"/>
          <w:sz w:val="28"/>
          <w:szCs w:val="28"/>
          <w:rtl/>
          <w:lang w:bidi="ar-DZ"/>
        </w:rPr>
        <w:t>ال</w:t>
      </w:r>
      <w:r w:rsidRPr="00FF52BD">
        <w:rPr>
          <w:rFonts w:cs="Simplified Arabic"/>
          <w:sz w:val="28"/>
          <w:szCs w:val="28"/>
          <w:rtl/>
          <w:lang w:bidi="ar-DZ"/>
        </w:rPr>
        <w:t xml:space="preserve">مستقيم </w:t>
      </w:r>
      <w:r>
        <w:rPr>
          <w:rFonts w:cs="Simplified Arabic"/>
          <w:sz w:val="28"/>
          <w:szCs w:val="28"/>
          <w:rtl/>
          <w:lang w:bidi="ar-DZ"/>
        </w:rPr>
        <w:t>الكذب</w:t>
      </w:r>
      <w:r w:rsidRPr="00FF52BD">
        <w:rPr>
          <w:rFonts w:cs="Simplified Arabic"/>
          <w:sz w:val="28"/>
          <w:szCs w:val="28"/>
          <w:rtl/>
          <w:lang w:bidi="ar-DZ"/>
        </w:rPr>
        <w:t xml:space="preserve"> و</w:t>
      </w:r>
      <w:r>
        <w:rPr>
          <w:rFonts w:cs="Simplified Arabic"/>
          <w:sz w:val="28"/>
          <w:szCs w:val="28"/>
          <w:rtl/>
          <w:lang w:bidi="ar-DZ"/>
        </w:rPr>
        <w:t>ال</w:t>
      </w:r>
      <w:r w:rsidRPr="00FF52BD">
        <w:rPr>
          <w:rFonts w:cs="Simplified Arabic"/>
          <w:sz w:val="28"/>
          <w:szCs w:val="28"/>
          <w:rtl/>
          <w:lang w:bidi="ar-DZ"/>
        </w:rPr>
        <w:t xml:space="preserve">مستقيم قبيح، </w:t>
      </w:r>
      <w:r>
        <w:rPr>
          <w:rFonts w:cs="Simplified Arabic"/>
          <w:sz w:val="28"/>
          <w:szCs w:val="28"/>
          <w:rtl/>
          <w:lang w:bidi="ar-DZ"/>
        </w:rPr>
        <w:t xml:space="preserve">والمستقيم المُحال الكذب. وجعل الاستحالة والكذب للكلام في معانيه، على اختلافها بين المحالوالكذب. مع الإشارة إلى </w:t>
      </w:r>
      <w:r w:rsidRPr="00274B95">
        <w:rPr>
          <w:rFonts w:cs="Simplified Arabic"/>
          <w:sz w:val="28"/>
          <w:szCs w:val="28"/>
          <w:rtl/>
          <w:lang w:bidi="ar-DZ"/>
        </w:rPr>
        <w:t>أن</w:t>
      </w:r>
      <w:r>
        <w:rPr>
          <w:rFonts w:cs="Simplified Arabic"/>
          <w:sz w:val="28"/>
          <w:szCs w:val="28"/>
          <w:rtl/>
          <w:lang w:bidi="ar-DZ"/>
        </w:rPr>
        <w:t>ّ</w:t>
      </w:r>
      <w:r w:rsidRPr="00274B95">
        <w:rPr>
          <w:rFonts w:cs="Simplified Arabic"/>
          <w:sz w:val="28"/>
          <w:szCs w:val="28"/>
          <w:rtl/>
          <w:lang w:bidi="ar-DZ"/>
        </w:rPr>
        <w:t xml:space="preserve"> الاستحالة </w:t>
      </w:r>
      <w:r>
        <w:rPr>
          <w:rFonts w:cs="Simplified Arabic"/>
          <w:sz w:val="28"/>
          <w:szCs w:val="28"/>
          <w:rtl/>
          <w:lang w:bidi="ar-DZ"/>
        </w:rPr>
        <w:t xml:space="preserve">والكذب </w:t>
      </w:r>
      <w:r w:rsidRPr="00274B95">
        <w:rPr>
          <w:rFonts w:cs="Simplified Arabic"/>
          <w:sz w:val="28"/>
          <w:szCs w:val="28"/>
          <w:rtl/>
          <w:lang w:bidi="ar-DZ"/>
        </w:rPr>
        <w:t>في المعنى لا ت</w:t>
      </w:r>
      <w:r>
        <w:rPr>
          <w:rFonts w:cs="Simplified Arabic"/>
          <w:sz w:val="28"/>
          <w:szCs w:val="28"/>
          <w:rtl/>
          <w:lang w:bidi="ar-DZ"/>
        </w:rPr>
        <w:t>ُ</w:t>
      </w:r>
      <w:r w:rsidRPr="00274B95">
        <w:rPr>
          <w:rFonts w:cs="Simplified Arabic"/>
          <w:sz w:val="28"/>
          <w:szCs w:val="28"/>
          <w:rtl/>
          <w:lang w:bidi="ar-DZ"/>
        </w:rPr>
        <w:t>خر</w:t>
      </w:r>
      <w:r>
        <w:rPr>
          <w:rFonts w:cs="Simplified Arabic"/>
          <w:sz w:val="28"/>
          <w:szCs w:val="28"/>
          <w:rtl/>
          <w:lang w:bidi="ar-DZ"/>
        </w:rPr>
        <w:t>ِ</w:t>
      </w:r>
      <w:r w:rsidRPr="00274B95">
        <w:rPr>
          <w:rFonts w:cs="Simplified Arabic"/>
          <w:sz w:val="28"/>
          <w:szCs w:val="28"/>
          <w:rtl/>
          <w:lang w:bidi="ar-DZ"/>
        </w:rPr>
        <w:t>ج</w:t>
      </w:r>
      <w:r>
        <w:rPr>
          <w:rFonts w:cs="Simplified Arabic"/>
          <w:sz w:val="28"/>
          <w:szCs w:val="28"/>
          <w:rtl/>
          <w:lang w:bidi="ar-DZ"/>
        </w:rPr>
        <w:t>ان</w:t>
      </w:r>
      <w:r w:rsidRPr="00274B95">
        <w:rPr>
          <w:rFonts w:cs="Simplified Arabic"/>
          <w:sz w:val="28"/>
          <w:szCs w:val="28"/>
          <w:rtl/>
          <w:lang w:bidi="ar-DZ"/>
        </w:rPr>
        <w:t xml:space="preserve"> الكلام عن باب الاستقامة </w:t>
      </w:r>
      <w:r>
        <w:rPr>
          <w:rFonts w:cs="Simplified Arabic"/>
          <w:sz w:val="28"/>
          <w:szCs w:val="28"/>
          <w:rtl/>
          <w:lang w:bidi="ar-DZ"/>
        </w:rPr>
        <w:t>الخاصّة ب</w:t>
      </w:r>
      <w:r w:rsidRPr="00274B95">
        <w:rPr>
          <w:rFonts w:cs="Simplified Arabic"/>
          <w:sz w:val="28"/>
          <w:szCs w:val="28"/>
          <w:rtl/>
          <w:lang w:bidi="ar-DZ"/>
        </w:rPr>
        <w:t>اللّفظ.</w:t>
      </w:r>
    </w:p>
    <w:p w:rsidR="00BB7FF1" w:rsidRPr="00274B95" w:rsidRDefault="00BB7FF1" w:rsidP="00BB7FF1">
      <w:pPr>
        <w:bidi/>
        <w:spacing w:after="0"/>
        <w:ind w:firstLine="565"/>
        <w:jc w:val="both"/>
        <w:rPr>
          <w:rFonts w:cs="Simplified Arabic"/>
          <w:sz w:val="28"/>
          <w:szCs w:val="28"/>
          <w:rtl/>
          <w:lang w:bidi="ar-DZ"/>
        </w:rPr>
      </w:pPr>
      <w:r w:rsidRPr="00274B95">
        <w:rPr>
          <w:rFonts w:cs="Simplified Arabic"/>
          <w:sz w:val="28"/>
          <w:szCs w:val="28"/>
          <w:rtl/>
          <w:lang w:bidi="ar-DZ"/>
        </w:rPr>
        <w:t>و</w:t>
      </w:r>
      <w:r>
        <w:rPr>
          <w:rFonts w:cs="Simplified Arabic"/>
          <w:sz w:val="28"/>
          <w:szCs w:val="28"/>
          <w:rtl/>
          <w:lang w:bidi="ar-DZ"/>
        </w:rPr>
        <w:t xml:space="preserve">قد </w:t>
      </w:r>
      <w:r w:rsidRPr="00274B95">
        <w:rPr>
          <w:rFonts w:cs="Simplified Arabic"/>
          <w:sz w:val="28"/>
          <w:szCs w:val="28"/>
          <w:rtl/>
          <w:lang w:bidi="ar-DZ"/>
        </w:rPr>
        <w:t xml:space="preserve">حلّل على إثر هذا القول عبد الرّحمن الحاج صالح، المبدأ الأوّل للنّظريّة </w:t>
      </w:r>
      <w:r>
        <w:rPr>
          <w:rFonts w:cs="Simplified Arabic"/>
          <w:sz w:val="28"/>
          <w:szCs w:val="28"/>
          <w:rtl/>
          <w:lang w:bidi="ar-DZ"/>
        </w:rPr>
        <w:t xml:space="preserve">الخليليّة الحديثة الّتي تشترط في الكلام الاستقامة في اللّفظ،بغض النّظر عن المعنى؛ من حيث استحالته أو كذبه، </w:t>
      </w:r>
      <w:r w:rsidRPr="00274B95">
        <w:rPr>
          <w:rFonts w:cs="Simplified Arabic"/>
          <w:sz w:val="28"/>
          <w:szCs w:val="28"/>
          <w:rtl/>
          <w:lang w:bidi="ar-DZ"/>
        </w:rPr>
        <w:t xml:space="preserve">مُميِّزا بين "السّلامة الخاصّة </w:t>
      </w:r>
      <w:r w:rsidRPr="00274B95">
        <w:rPr>
          <w:rFonts w:cs="Simplified Arabic"/>
          <w:b/>
          <w:bCs/>
          <w:sz w:val="28"/>
          <w:szCs w:val="28"/>
          <w:rtl/>
          <w:lang w:bidi="ar-DZ"/>
        </w:rPr>
        <w:t>باللّفظ</w:t>
      </w:r>
      <w:r w:rsidRPr="00274B95">
        <w:rPr>
          <w:rFonts w:cs="Simplified Arabic"/>
          <w:sz w:val="28"/>
          <w:szCs w:val="28"/>
          <w:rtl/>
          <w:lang w:bidi="ar-DZ"/>
        </w:rPr>
        <w:t xml:space="preserve">: المستقيم الحسن أو المستقيم القبيح، والسّلامة الخاصّة </w:t>
      </w:r>
      <w:r w:rsidRPr="00274B95">
        <w:rPr>
          <w:rFonts w:cs="Simplified Arabic"/>
          <w:b/>
          <w:bCs/>
          <w:sz w:val="28"/>
          <w:szCs w:val="28"/>
          <w:rtl/>
          <w:lang w:bidi="ar-DZ"/>
        </w:rPr>
        <w:t>بالمعنى</w:t>
      </w:r>
      <w:r w:rsidRPr="00274B95">
        <w:rPr>
          <w:rFonts w:cs="Simplified Arabic"/>
          <w:sz w:val="28"/>
          <w:szCs w:val="28"/>
          <w:rtl/>
          <w:lang w:bidi="ar-DZ"/>
        </w:rPr>
        <w:t>: المستقيم/المُحَال... بهذه الكيفيّة:</w:t>
      </w:r>
    </w:p>
    <w:p w:rsidR="00BB7FF1" w:rsidRPr="00274B95" w:rsidRDefault="00BB7FF1" w:rsidP="00BB7FF1">
      <w:pPr>
        <w:bidi/>
        <w:spacing w:after="0"/>
        <w:ind w:firstLine="565"/>
        <w:jc w:val="both"/>
        <w:rPr>
          <w:rFonts w:cs="Simplified Arabic"/>
          <w:sz w:val="28"/>
          <w:szCs w:val="28"/>
          <w:rtl/>
          <w:lang w:bidi="ar-DZ"/>
        </w:rPr>
      </w:pPr>
      <w:r w:rsidRPr="00274B95">
        <w:rPr>
          <w:rFonts w:cs="Simplified Arabic"/>
          <w:sz w:val="28"/>
          <w:szCs w:val="28"/>
          <w:rtl/>
          <w:lang w:bidi="ar-DZ"/>
        </w:rPr>
        <w:t>- مستقيم حسن: سليم في القياس والاستعمال.</w:t>
      </w:r>
    </w:p>
    <w:p w:rsidR="00BB7FF1" w:rsidRPr="00274B95" w:rsidRDefault="00BB7FF1" w:rsidP="00BB7FF1">
      <w:pPr>
        <w:bidi/>
        <w:spacing w:after="0"/>
        <w:ind w:firstLine="565"/>
        <w:jc w:val="both"/>
        <w:rPr>
          <w:rFonts w:cs="Simplified Arabic"/>
          <w:sz w:val="28"/>
          <w:szCs w:val="28"/>
          <w:rtl/>
          <w:lang w:bidi="ar-DZ"/>
        </w:rPr>
      </w:pPr>
      <w:r w:rsidRPr="00274B95">
        <w:rPr>
          <w:rFonts w:cs="Simplified Arabic"/>
          <w:sz w:val="28"/>
          <w:szCs w:val="28"/>
          <w:rtl/>
          <w:lang w:bidi="ar-DZ"/>
        </w:rPr>
        <w:t>- مستقيم قبيح: خارج عن القياس، وقليل في الاستعمال وهو غير لحن.</w:t>
      </w:r>
    </w:p>
    <w:p w:rsidR="00BB7FF1" w:rsidRPr="00274B95" w:rsidRDefault="00BB7FF1" w:rsidP="00BB7FF1">
      <w:pPr>
        <w:bidi/>
        <w:spacing w:after="0"/>
        <w:ind w:firstLine="565"/>
        <w:jc w:val="both"/>
        <w:rPr>
          <w:rFonts w:cs="Simplified Arabic"/>
          <w:sz w:val="28"/>
          <w:szCs w:val="28"/>
          <w:rtl/>
          <w:lang w:bidi="ar-DZ"/>
        </w:rPr>
      </w:pPr>
      <w:r w:rsidRPr="00274B95">
        <w:rPr>
          <w:rFonts w:cs="Simplified Arabic"/>
          <w:sz w:val="28"/>
          <w:szCs w:val="28"/>
          <w:rtl/>
          <w:lang w:bidi="ar-DZ"/>
        </w:rPr>
        <w:t>- مُحَال: سليم في القياس والاستعمال، ولكنه غير سليم من حيث المعنى"</w:t>
      </w:r>
      <w:r w:rsidRPr="00274B95">
        <w:rPr>
          <w:rFonts w:cs="Simplified Arabic"/>
          <w:sz w:val="28"/>
          <w:szCs w:val="28"/>
          <w:vertAlign w:val="superscript"/>
          <w:rtl/>
          <w:lang w:bidi="ar-DZ"/>
        </w:rPr>
        <w:footnoteReference w:id="85"/>
      </w:r>
    </w:p>
    <w:p w:rsidR="00BB7FF1" w:rsidRPr="00274B95" w:rsidRDefault="00BB7FF1" w:rsidP="00BB7FF1">
      <w:pPr>
        <w:bidi/>
        <w:spacing w:after="0"/>
        <w:ind w:firstLine="565"/>
        <w:jc w:val="both"/>
        <w:rPr>
          <w:rFonts w:cs="Simplified Arabic"/>
          <w:sz w:val="28"/>
          <w:szCs w:val="28"/>
          <w:rtl/>
          <w:lang w:bidi="ar-DZ"/>
        </w:rPr>
      </w:pPr>
      <w:r>
        <w:rPr>
          <w:rFonts w:cs="Simplified Arabic"/>
          <w:sz w:val="28"/>
          <w:szCs w:val="28"/>
          <w:rtl/>
          <w:lang w:bidi="ar-DZ"/>
        </w:rPr>
        <w:t xml:space="preserve">ويُوضِّح هذا التّقسيم لمستويات الكلام -حسب صاحب النّظريّة الخليليّة الحديثة- أنّ المستوى المعتمد في التّحليل اللّسانيّ في النّظريّة الخليليّة الحديثة، هو اللّفظ المستقيم لا المعنى، </w:t>
      </w:r>
      <w:r w:rsidRPr="00274B95">
        <w:rPr>
          <w:rFonts w:cs="Simplified Arabic"/>
          <w:sz w:val="28"/>
          <w:szCs w:val="28"/>
          <w:rtl/>
          <w:lang w:bidi="ar-DZ"/>
        </w:rPr>
        <w:t xml:space="preserve">بغض النَّظر عن حسنه أو قبحه </w:t>
      </w:r>
      <w:r>
        <w:rPr>
          <w:rFonts w:cs="Simplified Arabic"/>
          <w:sz w:val="28"/>
          <w:szCs w:val="28"/>
          <w:rtl/>
          <w:lang w:bidi="ar-DZ"/>
        </w:rPr>
        <w:t xml:space="preserve">أو </w:t>
      </w:r>
      <w:r w:rsidRPr="00274B95">
        <w:rPr>
          <w:rFonts w:cs="Simplified Arabic"/>
          <w:sz w:val="28"/>
          <w:szCs w:val="28"/>
          <w:rtl/>
          <w:lang w:bidi="ar-DZ"/>
        </w:rPr>
        <w:t xml:space="preserve">استحالتهأو </w:t>
      </w:r>
      <w:r>
        <w:rPr>
          <w:rFonts w:cs="Simplified Arabic"/>
          <w:sz w:val="28"/>
          <w:szCs w:val="28"/>
          <w:rtl/>
          <w:lang w:bidi="ar-DZ"/>
        </w:rPr>
        <w:t>كذبه</w:t>
      </w:r>
      <w:r w:rsidRPr="00274B95">
        <w:rPr>
          <w:rFonts w:cs="Simplified Arabic"/>
          <w:sz w:val="28"/>
          <w:szCs w:val="28"/>
          <w:rtl/>
          <w:lang w:bidi="ar-DZ"/>
        </w:rPr>
        <w:t>؛ حيث "اعتَبَر الكلام</w:t>
      </w:r>
      <w:r>
        <w:rPr>
          <w:rFonts w:cs="Simplified Arabic"/>
          <w:sz w:val="28"/>
          <w:szCs w:val="28"/>
          <w:rtl/>
          <w:lang w:bidi="ar-DZ"/>
        </w:rPr>
        <w:t>َ</w:t>
      </w:r>
      <w:r w:rsidRPr="00274B95">
        <w:rPr>
          <w:rFonts w:cs="Simplified Arabic"/>
          <w:sz w:val="28"/>
          <w:szCs w:val="28"/>
          <w:rtl/>
          <w:lang w:bidi="ar-DZ"/>
        </w:rPr>
        <w:t xml:space="preserve"> المستقيم</w:t>
      </w:r>
      <w:r>
        <w:rPr>
          <w:rFonts w:cs="Simplified Arabic"/>
          <w:sz w:val="28"/>
          <w:szCs w:val="28"/>
          <w:rtl/>
          <w:lang w:bidi="ar-DZ"/>
        </w:rPr>
        <w:t>َ</w:t>
      </w:r>
      <w:r w:rsidRPr="00274B95">
        <w:rPr>
          <w:rFonts w:cs="Simplified Arabic"/>
          <w:sz w:val="28"/>
          <w:szCs w:val="28"/>
          <w:rtl/>
          <w:lang w:bidi="ar-DZ"/>
        </w:rPr>
        <w:t xml:space="preserve"> الكذب</w:t>
      </w:r>
      <w:r>
        <w:rPr>
          <w:rFonts w:cs="Simplified Arabic"/>
          <w:sz w:val="28"/>
          <w:szCs w:val="28"/>
          <w:rtl/>
          <w:lang w:bidi="ar-DZ"/>
        </w:rPr>
        <w:t>َ</w:t>
      </w:r>
      <w:r w:rsidRPr="00274B95">
        <w:rPr>
          <w:rFonts w:cs="Simplified Arabic"/>
          <w:sz w:val="28"/>
          <w:szCs w:val="28"/>
          <w:rtl/>
          <w:lang w:bidi="ar-DZ"/>
        </w:rPr>
        <w:t xml:space="preserve"> كلاما</w:t>
      </w:r>
      <w:r>
        <w:rPr>
          <w:rFonts w:cs="Simplified Arabic"/>
          <w:sz w:val="28"/>
          <w:szCs w:val="28"/>
          <w:rtl/>
          <w:lang w:bidi="ar-DZ"/>
        </w:rPr>
        <w:t>ً</w:t>
      </w:r>
      <w:r w:rsidRPr="00274B95">
        <w:rPr>
          <w:rFonts w:cs="Simplified Arabic"/>
          <w:sz w:val="28"/>
          <w:szCs w:val="28"/>
          <w:rtl/>
          <w:lang w:bidi="ar-DZ"/>
        </w:rPr>
        <w:t xml:space="preserve"> مستقيما</w:t>
      </w:r>
      <w:r>
        <w:rPr>
          <w:rFonts w:cs="Simplified Arabic"/>
          <w:sz w:val="28"/>
          <w:szCs w:val="28"/>
          <w:rtl/>
          <w:lang w:bidi="ar-DZ"/>
        </w:rPr>
        <w:t>ً،</w:t>
      </w:r>
      <w:r w:rsidRPr="00274B95">
        <w:rPr>
          <w:rFonts w:cs="Simplified Arabic"/>
          <w:sz w:val="28"/>
          <w:szCs w:val="28"/>
          <w:rtl/>
          <w:lang w:bidi="ar-DZ"/>
        </w:rPr>
        <w:t xml:space="preserve"> قبل أن يكون كذبا... </w:t>
      </w:r>
      <w:r>
        <w:rPr>
          <w:rFonts w:cs="Simplified Arabic"/>
          <w:sz w:val="28"/>
          <w:szCs w:val="28"/>
          <w:rtl/>
          <w:lang w:bidi="ar-DZ"/>
        </w:rPr>
        <w:t xml:space="preserve">على نحو ما جاء به </w:t>
      </w:r>
      <w:r w:rsidRPr="00274B95">
        <w:rPr>
          <w:rFonts w:cs="Simplified Arabic"/>
          <w:sz w:val="28"/>
          <w:szCs w:val="28"/>
          <w:rtl/>
          <w:lang w:bidi="ar-DZ"/>
        </w:rPr>
        <w:t xml:space="preserve">سيبويه </w:t>
      </w:r>
      <w:r>
        <w:rPr>
          <w:rFonts w:cs="Simplified Arabic"/>
          <w:sz w:val="28"/>
          <w:szCs w:val="28"/>
          <w:rtl/>
          <w:lang w:bidi="ar-DZ"/>
        </w:rPr>
        <w:t xml:space="preserve">الّذي </w:t>
      </w:r>
      <w:r w:rsidRPr="00274B95">
        <w:rPr>
          <w:rFonts w:cs="Simplified Arabic"/>
          <w:sz w:val="28"/>
          <w:szCs w:val="28"/>
          <w:rtl/>
          <w:lang w:bidi="ar-DZ"/>
        </w:rPr>
        <w:t>أقام في مجال تحليل اللّغة، ف</w:t>
      </w:r>
      <w:r>
        <w:rPr>
          <w:rFonts w:cs="Simplified Arabic"/>
          <w:sz w:val="28"/>
          <w:szCs w:val="28"/>
          <w:rtl/>
          <w:lang w:bidi="ar-DZ"/>
        </w:rPr>
        <w:t>اصلا واضحا بين الدّلالة والنّحو</w:t>
      </w:r>
      <w:r w:rsidRPr="00274B95">
        <w:rPr>
          <w:rFonts w:cs="Simplified Arabic"/>
          <w:sz w:val="28"/>
          <w:szCs w:val="28"/>
          <w:rtl/>
          <w:lang w:bidi="ar-DZ"/>
        </w:rPr>
        <w:t xml:space="preserve"> </w:t>
      </w:r>
      <w:r w:rsidRPr="00274B95">
        <w:rPr>
          <w:rFonts w:cs="Simplified Arabic"/>
          <w:sz w:val="28"/>
          <w:szCs w:val="28"/>
          <w:rtl/>
          <w:lang w:bidi="ar-DZ"/>
        </w:rPr>
        <w:lastRenderedPageBreak/>
        <w:t>واعتبر أنّ الدّلالة لا تدخل في استقامة الكلام</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86"/>
      </w:r>
      <w:r w:rsidRPr="009D72CC">
        <w:rPr>
          <w:rFonts w:cs="Simplified Arabic"/>
          <w:sz w:val="28"/>
          <w:szCs w:val="28"/>
          <w:rtl/>
          <w:lang w:bidi="ar-DZ"/>
        </w:rPr>
        <w:t xml:space="preserve">لأنّ مجال بحث النّحو يختلف عن مجال بحث </w:t>
      </w:r>
      <w:r>
        <w:rPr>
          <w:rFonts w:cs="Simplified Arabic"/>
          <w:sz w:val="28"/>
          <w:szCs w:val="28"/>
          <w:rtl/>
          <w:lang w:bidi="ar-DZ"/>
        </w:rPr>
        <w:t>الدّلالة</w:t>
      </w:r>
      <w:r w:rsidRPr="009D72CC">
        <w:rPr>
          <w:rFonts w:cs="Simplified Arabic"/>
          <w:sz w:val="28"/>
          <w:szCs w:val="28"/>
          <w:rtl/>
          <w:lang w:bidi="ar-DZ"/>
        </w:rPr>
        <w:t xml:space="preserve">الّتي </w:t>
      </w:r>
      <w:r>
        <w:rPr>
          <w:rFonts w:cs="Simplified Arabic"/>
          <w:sz w:val="28"/>
          <w:szCs w:val="28"/>
          <w:rtl/>
          <w:lang w:bidi="ar-DZ"/>
        </w:rPr>
        <w:t>يُ</w:t>
      </w:r>
      <w:r w:rsidRPr="009D72CC">
        <w:rPr>
          <w:rFonts w:cs="Simplified Arabic"/>
          <w:sz w:val="28"/>
          <w:szCs w:val="28"/>
          <w:rtl/>
          <w:lang w:bidi="ar-DZ"/>
        </w:rPr>
        <w:t>عْنَىبها علم البلاغة</w:t>
      </w:r>
      <w:r>
        <w:rPr>
          <w:rFonts w:cs="Simplified Arabic"/>
          <w:sz w:val="28"/>
          <w:szCs w:val="28"/>
          <w:rtl/>
          <w:lang w:bidi="ar-DZ"/>
        </w:rPr>
        <w:t xml:space="preserve">؛ فالأوّل مجال بحثه اللّفظ في إعرابه، أماالثّاني فمجال بحثه اللّفظ في معانيه؛ وهو ما يفسِّر لنا </w:t>
      </w:r>
      <w:r w:rsidRPr="00274B95">
        <w:rPr>
          <w:rFonts w:cs="Simplified Arabic"/>
          <w:sz w:val="28"/>
          <w:szCs w:val="28"/>
          <w:rtl/>
          <w:lang w:bidi="ar-DZ"/>
        </w:rPr>
        <w:t>فصل سيبويهبين</w:t>
      </w:r>
      <w:r>
        <w:rPr>
          <w:rFonts w:cs="Simplified Arabic"/>
          <w:sz w:val="28"/>
          <w:szCs w:val="28"/>
          <w:rtl/>
          <w:lang w:bidi="ar-DZ"/>
        </w:rPr>
        <w:t xml:space="preserve"> الاستقامة من جهة والاستحالة والكذب من جهة، فالأولى صفة للّفظ والثّانيتان صفتان للمعنى، والإعراب منهما باعتباره أساسا للتّقعيد لكلام العرب وموضوعا لكتاب سيبويه ثمّ النّظريّة الخليليّة الحديثة بعده، يختّصّ</w:t>
      </w:r>
      <w:r w:rsidRPr="00274B95">
        <w:rPr>
          <w:rFonts w:cs="Simplified Arabic"/>
          <w:sz w:val="28"/>
          <w:szCs w:val="28"/>
          <w:rtl/>
          <w:lang w:bidi="ar-DZ"/>
        </w:rPr>
        <w:t xml:space="preserve"> باللّفظ </w:t>
      </w:r>
      <w:r w:rsidR="00FC4F9F">
        <w:rPr>
          <w:rFonts w:cs="Simplified Arabic"/>
          <w:sz w:val="28"/>
          <w:szCs w:val="28"/>
          <w:rtl/>
          <w:lang w:bidi="ar-DZ"/>
        </w:rPr>
        <w:t xml:space="preserve">لا </w:t>
      </w:r>
      <w:r>
        <w:rPr>
          <w:rFonts w:cs="Simplified Arabic"/>
          <w:sz w:val="28"/>
          <w:szCs w:val="28"/>
          <w:rtl/>
          <w:lang w:bidi="ar-DZ"/>
        </w:rPr>
        <w:t>المعنى.</w:t>
      </w:r>
    </w:p>
    <w:p w:rsidR="00FC0580" w:rsidRDefault="00BB7FF1" w:rsidP="00D12E51">
      <w:pPr>
        <w:bidi/>
        <w:spacing w:after="0"/>
        <w:ind w:firstLine="565"/>
        <w:jc w:val="both"/>
        <w:rPr>
          <w:rFonts w:cs="Simplified Arabic"/>
          <w:sz w:val="28"/>
          <w:szCs w:val="28"/>
          <w:rtl/>
          <w:lang w:bidi="ar-DZ"/>
        </w:rPr>
      </w:pPr>
      <w:r>
        <w:rPr>
          <w:rFonts w:cs="Simplified Arabic"/>
          <w:b/>
          <w:bCs/>
          <w:sz w:val="28"/>
          <w:szCs w:val="28"/>
          <w:rtl/>
          <w:lang w:bidi="ar-DZ"/>
        </w:rPr>
        <w:t>2</w:t>
      </w:r>
      <w:r w:rsidRPr="00274B95">
        <w:rPr>
          <w:rFonts w:cs="Simplified Arabic"/>
          <w:b/>
          <w:bCs/>
          <w:sz w:val="28"/>
          <w:szCs w:val="28"/>
          <w:rtl/>
          <w:lang w:bidi="ar-DZ"/>
        </w:rPr>
        <w:t>- اللّفظة</w:t>
      </w:r>
      <w:r>
        <w:rPr>
          <w:rFonts w:cs="Simplified Arabic"/>
          <w:b/>
          <w:bCs/>
          <w:sz w:val="28"/>
          <w:szCs w:val="28"/>
          <w:rtl/>
          <w:lang w:bidi="ar-DZ"/>
        </w:rPr>
        <w:t xml:space="preserve"> (</w:t>
      </w:r>
      <w:r w:rsidRPr="00171890">
        <w:rPr>
          <w:rFonts w:asciiTheme="majorBidi" w:hAnsiTheme="majorBidi" w:cstheme="majorBidi"/>
          <w:b/>
          <w:bCs/>
          <w:sz w:val="28"/>
          <w:szCs w:val="28"/>
          <w:lang w:bidi="ar-DZ"/>
        </w:rPr>
        <w:t>La Lexie</w:t>
      </w:r>
      <w:r>
        <w:rPr>
          <w:rFonts w:cs="Simplified Arabic"/>
          <w:b/>
          <w:bCs/>
          <w:sz w:val="28"/>
          <w:szCs w:val="28"/>
          <w:rtl/>
          <w:lang w:bidi="ar-DZ"/>
        </w:rPr>
        <w:t>)</w:t>
      </w:r>
      <w:r w:rsidRPr="00917FCB">
        <w:rPr>
          <w:rFonts w:cs="Simplified Arabic"/>
          <w:b/>
          <w:bCs/>
          <w:sz w:val="28"/>
          <w:szCs w:val="28"/>
          <w:rtl/>
          <w:lang w:bidi="ar-DZ"/>
        </w:rPr>
        <w:t>:</w:t>
      </w:r>
      <w:r w:rsidR="004E2788">
        <w:rPr>
          <w:rFonts w:cs="Simplified Arabic"/>
          <w:sz w:val="28"/>
          <w:szCs w:val="28"/>
          <w:rtl/>
          <w:lang w:bidi="ar-DZ"/>
        </w:rPr>
        <w:t xml:space="preserve">تُعَدُّ اللّفظة من المفاهيم الأساسيّة الّتي اعتمدها صاحب النّظريّة الخليليّة الحديثة في تعبيره عن مستوى من مستويات </w:t>
      </w:r>
      <w:r w:rsidR="00A00CAE">
        <w:rPr>
          <w:rFonts w:cs="Simplified Arabic"/>
          <w:sz w:val="28"/>
          <w:szCs w:val="28"/>
          <w:rtl/>
          <w:lang w:bidi="ar-DZ"/>
        </w:rPr>
        <w:t>التّحليل الل</w:t>
      </w:r>
      <w:r w:rsidR="003336E7">
        <w:rPr>
          <w:rFonts w:cs="Simplified Arabic"/>
          <w:sz w:val="28"/>
          <w:szCs w:val="28"/>
          <w:rtl/>
          <w:lang w:bidi="ar-DZ"/>
        </w:rPr>
        <w:t>ّ</w:t>
      </w:r>
      <w:r w:rsidR="00A00CAE">
        <w:rPr>
          <w:rFonts w:cs="Simplified Arabic"/>
          <w:sz w:val="28"/>
          <w:szCs w:val="28"/>
          <w:rtl/>
          <w:lang w:bidi="ar-DZ"/>
        </w:rPr>
        <w:t>ساني</w:t>
      </w:r>
      <w:r w:rsidR="003336E7">
        <w:rPr>
          <w:rFonts w:cs="Simplified Arabic"/>
          <w:sz w:val="28"/>
          <w:szCs w:val="28"/>
          <w:rtl/>
          <w:lang w:bidi="ar-DZ"/>
        </w:rPr>
        <w:t>ّ</w:t>
      </w:r>
      <w:r w:rsidR="004E2788">
        <w:rPr>
          <w:rFonts w:cs="Simplified Arabic"/>
          <w:sz w:val="28"/>
          <w:szCs w:val="28"/>
          <w:rtl/>
          <w:lang w:bidi="ar-DZ"/>
        </w:rPr>
        <w:t>للّفظ</w:t>
      </w:r>
      <w:r w:rsidR="00D12E51">
        <w:rPr>
          <w:rFonts w:cs="Simplified Arabic"/>
          <w:sz w:val="28"/>
          <w:szCs w:val="28"/>
          <w:rtl/>
          <w:lang w:bidi="ar-DZ"/>
        </w:rPr>
        <w:t>، أكبرُ من الكلمة وأقلّ من المستوى الت</w:t>
      </w:r>
      <w:r w:rsidR="00A00CAE">
        <w:rPr>
          <w:rFonts w:cs="Simplified Arabic"/>
          <w:sz w:val="28"/>
          <w:szCs w:val="28"/>
          <w:rtl/>
          <w:lang w:bidi="ar-DZ"/>
        </w:rPr>
        <w:t>ّ</w:t>
      </w:r>
      <w:r w:rsidR="00D12E51">
        <w:rPr>
          <w:rFonts w:cs="Simplified Arabic"/>
          <w:sz w:val="28"/>
          <w:szCs w:val="28"/>
          <w:rtl/>
          <w:lang w:bidi="ar-DZ"/>
        </w:rPr>
        <w:t>ركيبيّ، وقد</w:t>
      </w:r>
      <w:r>
        <w:rPr>
          <w:rFonts w:cs="Simplified Arabic"/>
          <w:sz w:val="28"/>
          <w:szCs w:val="28"/>
          <w:rtl/>
          <w:lang w:bidi="ar-DZ"/>
        </w:rPr>
        <w:t xml:space="preserve"> اقترح صاحب النّظريّة الخليليّة الحديثة عبد الرّحمن الحاج صالح، على اللّسانيّين الغربيّين إضافتها إلى جملة المفاهيم اللّسانيّة تحت </w:t>
      </w:r>
      <w:r w:rsidRPr="003A059C">
        <w:rPr>
          <w:rFonts w:cs="Simplified Arabic"/>
          <w:sz w:val="28"/>
          <w:szCs w:val="28"/>
          <w:rtl/>
          <w:lang w:bidi="ar-DZ"/>
        </w:rPr>
        <w:t>اسم (</w:t>
      </w:r>
      <w:r w:rsidRPr="003A059C">
        <w:rPr>
          <w:rFonts w:asciiTheme="majorBidi" w:hAnsiTheme="majorBidi" w:cstheme="majorBidi"/>
          <w:sz w:val="28"/>
          <w:szCs w:val="28"/>
          <w:lang w:bidi="ar-DZ"/>
        </w:rPr>
        <w:t>Lexie</w:t>
      </w:r>
      <w:r w:rsidRPr="003A059C">
        <w:rPr>
          <w:rFonts w:cs="Simplified Arabic"/>
          <w:sz w:val="28"/>
          <w:szCs w:val="28"/>
          <w:rtl/>
          <w:lang w:bidi="ar-DZ"/>
        </w:rPr>
        <w:t>)</w:t>
      </w:r>
      <w:r>
        <w:rPr>
          <w:rFonts w:cs="Simplified Arabic"/>
          <w:sz w:val="28"/>
          <w:szCs w:val="28"/>
          <w:rtl/>
          <w:lang w:bidi="ar-DZ"/>
        </w:rPr>
        <w:t xml:space="preserve"> لغياب هذا المفهوم عندهم في نظريّات بحث اللّسانيّ.</w:t>
      </w:r>
    </w:p>
    <w:p w:rsidR="00EC3F92" w:rsidRPr="00A269D3" w:rsidRDefault="00EC3F92" w:rsidP="00C21904">
      <w:pPr>
        <w:bidi/>
        <w:spacing w:after="0"/>
        <w:ind w:firstLine="565"/>
        <w:jc w:val="both"/>
        <w:rPr>
          <w:rFonts w:cs="Simplified Arabic"/>
          <w:sz w:val="28"/>
          <w:szCs w:val="28"/>
          <w:rtl/>
          <w:lang w:bidi="ar-DZ"/>
        </w:rPr>
      </w:pPr>
      <w:r w:rsidRPr="00A269D3">
        <w:rPr>
          <w:rFonts w:cs="Simplified Arabic"/>
          <w:sz w:val="28"/>
          <w:szCs w:val="28"/>
          <w:rtl/>
          <w:lang w:bidi="ar-DZ"/>
        </w:rPr>
        <w:t xml:space="preserve">ويُطْلَق مفهوم اللّفظة في النّظريّة الخليليّة الحديثة على </w:t>
      </w:r>
      <w:r w:rsidR="00695727">
        <w:rPr>
          <w:rFonts w:cs="Simplified Arabic"/>
          <w:sz w:val="28"/>
          <w:szCs w:val="28"/>
          <w:rtl/>
          <w:lang w:bidi="ar-DZ"/>
        </w:rPr>
        <w:t>ما له</w:t>
      </w:r>
      <w:r>
        <w:rPr>
          <w:rFonts w:cs="Simplified Arabic"/>
          <w:sz w:val="28"/>
          <w:szCs w:val="28"/>
          <w:rtl/>
          <w:lang w:bidi="ar-DZ"/>
        </w:rPr>
        <w:t xml:space="preserve"> إمكانية الانفصال والابتداء </w:t>
      </w:r>
      <w:r w:rsidR="008A51A3">
        <w:rPr>
          <w:rFonts w:cs="Simplified Arabic"/>
          <w:sz w:val="28"/>
          <w:szCs w:val="28"/>
          <w:rtl/>
          <w:lang w:bidi="ar-DZ"/>
        </w:rPr>
        <w:t>من بين مستويات اللّفظ</w:t>
      </w:r>
      <w:r w:rsidR="00695727">
        <w:rPr>
          <w:rFonts w:cs="Simplified Arabic"/>
          <w:sz w:val="28"/>
          <w:szCs w:val="28"/>
          <w:rtl/>
          <w:lang w:bidi="ar-DZ"/>
        </w:rPr>
        <w:t xml:space="preserve">، على أساس أنّهما </w:t>
      </w:r>
      <w:r>
        <w:rPr>
          <w:rFonts w:cs="Simplified Arabic"/>
          <w:sz w:val="28"/>
          <w:szCs w:val="28"/>
          <w:rtl/>
          <w:lang w:bidi="ar-DZ"/>
        </w:rPr>
        <w:t xml:space="preserve">الصّفتان اللّتان تميّزان </w:t>
      </w:r>
      <w:r w:rsidR="00695727">
        <w:rPr>
          <w:rFonts w:cs="Simplified Arabic"/>
          <w:sz w:val="28"/>
          <w:szCs w:val="28"/>
          <w:rtl/>
          <w:lang w:bidi="ar-DZ"/>
        </w:rPr>
        <w:t>ما يمكن أن</w:t>
      </w:r>
      <w:r w:rsidR="00AC2128">
        <w:rPr>
          <w:rFonts w:cs="Simplified Arabic"/>
          <w:sz w:val="28"/>
          <w:szCs w:val="28"/>
          <w:rtl/>
          <w:lang w:bidi="ar-DZ"/>
        </w:rPr>
        <w:t xml:space="preserve">ْيأخذ </w:t>
      </w:r>
      <w:r w:rsidR="002B1188">
        <w:rPr>
          <w:rFonts w:cs="Simplified Arabic"/>
          <w:sz w:val="28"/>
          <w:szCs w:val="28"/>
          <w:rtl/>
          <w:lang w:bidi="ar-DZ"/>
        </w:rPr>
        <w:t xml:space="preserve">مفهوم اللّفظة مما يتعذر عليه أخذ ذلك </w:t>
      </w:r>
      <w:r w:rsidR="008A51A3">
        <w:rPr>
          <w:rFonts w:cs="Simplified Arabic"/>
          <w:sz w:val="28"/>
          <w:szCs w:val="28"/>
          <w:rtl/>
          <w:lang w:bidi="ar-DZ"/>
        </w:rPr>
        <w:t>في هذا المستوى من التّحليل</w:t>
      </w:r>
      <w:r w:rsidR="00A00CAE">
        <w:rPr>
          <w:rFonts w:cs="Simplified Arabic"/>
          <w:sz w:val="28"/>
          <w:szCs w:val="28"/>
          <w:rtl/>
          <w:lang w:bidi="ar-DZ"/>
        </w:rPr>
        <w:t xml:space="preserve"> اللّسانيّ</w:t>
      </w:r>
      <w:r w:rsidR="008A51A3">
        <w:rPr>
          <w:rFonts w:cs="Simplified Arabic"/>
          <w:sz w:val="28"/>
          <w:szCs w:val="28"/>
          <w:rtl/>
          <w:lang w:bidi="ar-DZ"/>
        </w:rPr>
        <w:t xml:space="preserve">؛ </w:t>
      </w:r>
      <w:r w:rsidR="00576EE9">
        <w:rPr>
          <w:rFonts w:cs="Simplified Arabic"/>
          <w:sz w:val="28"/>
          <w:szCs w:val="28"/>
          <w:rtl/>
          <w:lang w:bidi="ar-DZ"/>
        </w:rPr>
        <w:t xml:space="preserve">حيث يطلق كلّ منهما </w:t>
      </w:r>
      <w:r w:rsidR="00556604">
        <w:rPr>
          <w:rFonts w:cs="Simplified Arabic"/>
          <w:sz w:val="28"/>
          <w:szCs w:val="28"/>
          <w:rtl/>
          <w:lang w:bidi="ar-DZ"/>
        </w:rPr>
        <w:t>على</w:t>
      </w:r>
      <w:r w:rsidRPr="00A269D3">
        <w:rPr>
          <w:rFonts w:cs="Simplified Arabic"/>
          <w:sz w:val="28"/>
          <w:szCs w:val="28"/>
          <w:rtl/>
          <w:lang w:bidi="ar-DZ"/>
        </w:rPr>
        <w:t xml:space="preserve"> "أقلِّ ما يُنْطَق به ممّ</w:t>
      </w:r>
      <w:r>
        <w:rPr>
          <w:rFonts w:cs="Simplified Arabic"/>
          <w:sz w:val="28"/>
          <w:szCs w:val="28"/>
          <w:rtl/>
          <w:lang w:bidi="ar-DZ"/>
        </w:rPr>
        <w:t>َ</w:t>
      </w:r>
      <w:r w:rsidRPr="00A269D3">
        <w:rPr>
          <w:rFonts w:cs="Simplified Arabic"/>
          <w:sz w:val="28"/>
          <w:szCs w:val="28"/>
          <w:rtl/>
          <w:lang w:bidi="ar-DZ"/>
        </w:rPr>
        <w:t>ا يَنفصِل فيُس</w:t>
      </w:r>
      <w:r>
        <w:rPr>
          <w:rFonts w:cs="Simplified Arabic"/>
          <w:sz w:val="28"/>
          <w:szCs w:val="28"/>
          <w:rtl/>
          <w:lang w:bidi="ar-DZ"/>
        </w:rPr>
        <w:t>ْ</w:t>
      </w:r>
      <w:r w:rsidRPr="00A269D3">
        <w:rPr>
          <w:rFonts w:cs="Simplified Arabic"/>
          <w:sz w:val="28"/>
          <w:szCs w:val="28"/>
          <w:rtl/>
          <w:lang w:bidi="ar-DZ"/>
        </w:rPr>
        <w:t>كَتُ عنده ولا يلحق به شيء، أو يُب</w:t>
      </w:r>
      <w:r>
        <w:rPr>
          <w:rFonts w:cs="Simplified Arabic"/>
          <w:sz w:val="28"/>
          <w:szCs w:val="28"/>
          <w:rtl/>
          <w:lang w:bidi="ar-DZ"/>
        </w:rPr>
        <w:t>ْ</w:t>
      </w:r>
      <w:r w:rsidRPr="00A269D3">
        <w:rPr>
          <w:rFonts w:cs="Simplified Arabic"/>
          <w:sz w:val="28"/>
          <w:szCs w:val="28"/>
          <w:rtl/>
          <w:lang w:bidi="ar-DZ"/>
        </w:rPr>
        <w:t>تَدأ</w:t>
      </w:r>
      <w:r>
        <w:rPr>
          <w:rFonts w:cs="Simplified Arabic"/>
          <w:sz w:val="28"/>
          <w:szCs w:val="28"/>
          <w:rtl/>
          <w:lang w:bidi="ar-DZ"/>
        </w:rPr>
        <w:t>ُ</w:t>
      </w:r>
      <w:r w:rsidRPr="00A269D3">
        <w:rPr>
          <w:rFonts w:cs="Simplified Arabic"/>
          <w:sz w:val="28"/>
          <w:szCs w:val="28"/>
          <w:rtl/>
          <w:lang w:bidi="ar-DZ"/>
        </w:rPr>
        <w:t xml:space="preserve"> فلا يَسبِقه شيء."</w:t>
      </w:r>
      <w:r w:rsidRPr="00A269D3">
        <w:rPr>
          <w:rFonts w:cs="Simplified Arabic"/>
          <w:sz w:val="28"/>
          <w:szCs w:val="28"/>
          <w:vertAlign w:val="superscript"/>
          <w:rtl/>
          <w:lang w:bidi="ar-DZ"/>
        </w:rPr>
        <w:footnoteReference w:id="87"/>
      </w:r>
      <w:r w:rsidR="00B05B67">
        <w:rPr>
          <w:rFonts w:cs="Simplified Arabic"/>
          <w:sz w:val="28"/>
          <w:szCs w:val="28"/>
          <w:rtl/>
          <w:lang w:bidi="ar-DZ"/>
        </w:rPr>
        <w:t xml:space="preserve">باعتبار أنّ من الكلم العربيّة </w:t>
      </w:r>
      <w:r w:rsidR="00C21904">
        <w:rPr>
          <w:rFonts w:cs="Simplified Arabic"/>
          <w:sz w:val="28"/>
          <w:szCs w:val="28"/>
          <w:rtl/>
          <w:lang w:bidi="ar-DZ"/>
        </w:rPr>
        <w:t>الّتي تُمَثِّل</w:t>
      </w:r>
      <w:r w:rsidR="00B05B67">
        <w:rPr>
          <w:rFonts w:cs="Simplified Arabic"/>
          <w:sz w:val="28"/>
          <w:szCs w:val="28"/>
          <w:rtl/>
          <w:lang w:bidi="ar-DZ"/>
        </w:rPr>
        <w:t xml:space="preserve"> مستوى من مستويات اللّفظ</w:t>
      </w:r>
      <w:r w:rsidR="00DE36DE">
        <w:rPr>
          <w:rFonts w:cs="Simplified Arabic"/>
          <w:sz w:val="28"/>
          <w:szCs w:val="28"/>
          <w:rtl/>
          <w:lang w:bidi="ar-DZ"/>
        </w:rPr>
        <w:t>، ما هو قابل للابتداء دون الانفصال، و</w:t>
      </w:r>
      <w:r w:rsidR="004834D2">
        <w:rPr>
          <w:rFonts w:cs="Simplified Arabic"/>
          <w:sz w:val="28"/>
          <w:szCs w:val="28"/>
          <w:rtl/>
          <w:lang w:bidi="ar-DZ"/>
        </w:rPr>
        <w:t xml:space="preserve">منها </w:t>
      </w:r>
      <w:r w:rsidR="00DE36DE">
        <w:rPr>
          <w:rFonts w:cs="Simplified Arabic"/>
          <w:sz w:val="28"/>
          <w:szCs w:val="28"/>
          <w:rtl/>
          <w:lang w:bidi="ar-DZ"/>
        </w:rPr>
        <w:t>ما هو قابل للانفصال دون الابتداء، و</w:t>
      </w:r>
      <w:r w:rsidR="004834D2">
        <w:rPr>
          <w:rFonts w:cs="Simplified Arabic"/>
          <w:sz w:val="28"/>
          <w:szCs w:val="28"/>
          <w:rtl/>
          <w:lang w:bidi="ar-DZ"/>
        </w:rPr>
        <w:t xml:space="preserve">منها </w:t>
      </w:r>
      <w:r w:rsidR="00DE36DE">
        <w:rPr>
          <w:rFonts w:cs="Simplified Arabic"/>
          <w:sz w:val="28"/>
          <w:szCs w:val="28"/>
          <w:rtl/>
          <w:lang w:bidi="ar-DZ"/>
        </w:rPr>
        <w:t>ماهو قابل</w:t>
      </w:r>
      <w:r w:rsidR="00AC1411">
        <w:rPr>
          <w:rFonts w:cs="Simplified Arabic"/>
          <w:sz w:val="28"/>
          <w:szCs w:val="28"/>
          <w:rtl/>
          <w:lang w:bidi="ar-DZ"/>
        </w:rPr>
        <w:t xml:space="preserve"> للابتداءوا</w:t>
      </w:r>
      <w:r w:rsidR="00DE36DE">
        <w:rPr>
          <w:rFonts w:cs="Simplified Arabic"/>
          <w:sz w:val="28"/>
          <w:szCs w:val="28"/>
          <w:rtl/>
          <w:lang w:bidi="ar-DZ"/>
        </w:rPr>
        <w:t>لانفصال</w:t>
      </w:r>
      <w:r w:rsidR="00AC1411">
        <w:rPr>
          <w:rFonts w:cs="Simplified Arabic"/>
          <w:sz w:val="28"/>
          <w:szCs w:val="28"/>
          <w:rtl/>
          <w:lang w:bidi="ar-DZ"/>
        </w:rPr>
        <w:t xml:space="preserve"> معا، وهي بذلك تختلف فيما بينها؛من حيثالقابليّة ل</w:t>
      </w:r>
      <w:r w:rsidR="00AC1411" w:rsidRPr="00A269D3">
        <w:rPr>
          <w:rFonts w:cs="Simplified Arabic"/>
          <w:sz w:val="28"/>
          <w:szCs w:val="28"/>
          <w:rtl/>
          <w:lang w:bidi="ar-DZ"/>
        </w:rPr>
        <w:t xml:space="preserve">لانفصال والابتداء، </w:t>
      </w:r>
      <w:r w:rsidR="00AC1411">
        <w:rPr>
          <w:rFonts w:cs="Simplified Arabic"/>
          <w:sz w:val="28"/>
          <w:szCs w:val="28"/>
          <w:rtl/>
          <w:lang w:bidi="ar-DZ"/>
        </w:rPr>
        <w:t>وفقا لما يلي</w:t>
      </w:r>
      <w:r w:rsidRPr="00A269D3">
        <w:rPr>
          <w:rFonts w:cs="Simplified Arabic"/>
          <w:sz w:val="28"/>
          <w:szCs w:val="28"/>
          <w:rtl/>
          <w:lang w:bidi="ar-DZ"/>
        </w:rPr>
        <w:t>:</w:t>
      </w:r>
      <w:r w:rsidRPr="00A269D3">
        <w:rPr>
          <w:rFonts w:cs="Simplified Arabic"/>
          <w:sz w:val="28"/>
          <w:szCs w:val="28"/>
          <w:vertAlign w:val="superscript"/>
          <w:rtl/>
          <w:lang w:bidi="ar-DZ"/>
        </w:rPr>
        <w:footnoteReference w:id="88"/>
      </w:r>
    </w:p>
    <w:p w:rsidR="00EC3F92" w:rsidRPr="00274B95" w:rsidRDefault="00EC3F92" w:rsidP="00EC3F92">
      <w:pPr>
        <w:bidi/>
        <w:spacing w:after="0"/>
        <w:ind w:firstLine="565"/>
        <w:jc w:val="both"/>
        <w:rPr>
          <w:rFonts w:cs="Simplified Arabic"/>
          <w:sz w:val="28"/>
          <w:szCs w:val="28"/>
          <w:rtl/>
          <w:lang w:bidi="ar-DZ"/>
        </w:rPr>
      </w:pPr>
      <w:r w:rsidRPr="00274B95">
        <w:rPr>
          <w:rFonts w:cs="Simplified Arabic"/>
          <w:sz w:val="28"/>
          <w:szCs w:val="28"/>
          <w:rtl/>
          <w:lang w:bidi="ar-DZ"/>
        </w:rPr>
        <w:t>- ال</w:t>
      </w:r>
      <w:r>
        <w:rPr>
          <w:rFonts w:cs="Simplified Arabic"/>
          <w:sz w:val="28"/>
          <w:szCs w:val="28"/>
          <w:rtl/>
          <w:lang w:bidi="ar-DZ"/>
        </w:rPr>
        <w:t>كلم</w:t>
      </w:r>
      <w:r w:rsidRPr="00274B95">
        <w:rPr>
          <w:rFonts w:cs="Simplified Arabic"/>
          <w:sz w:val="28"/>
          <w:szCs w:val="28"/>
          <w:rtl/>
          <w:lang w:bidi="ar-DZ"/>
        </w:rPr>
        <w:t xml:space="preserve"> الّتي تُبتدَأ ولا تَنفصِل عمّا بعدها، نحو: حروف الجرّ بالنّسبة للأسماء، وقد وسوف بالنّسبة للأفعال).</w:t>
      </w:r>
    </w:p>
    <w:p w:rsidR="00EC3F92" w:rsidRDefault="00EC3F92" w:rsidP="00EC3F92">
      <w:pPr>
        <w:bidi/>
        <w:spacing w:after="0"/>
        <w:ind w:firstLine="565"/>
        <w:jc w:val="both"/>
        <w:rPr>
          <w:rFonts w:cs="Simplified Arabic"/>
          <w:sz w:val="28"/>
          <w:szCs w:val="28"/>
          <w:rtl/>
          <w:lang w:bidi="ar-DZ"/>
        </w:rPr>
      </w:pPr>
      <w:r w:rsidRPr="00274B95">
        <w:rPr>
          <w:rFonts w:cs="Simplified Arabic"/>
          <w:sz w:val="28"/>
          <w:szCs w:val="28"/>
          <w:rtl/>
          <w:lang w:bidi="ar-DZ"/>
        </w:rPr>
        <w:t>- ال</w:t>
      </w:r>
      <w:r>
        <w:rPr>
          <w:rFonts w:cs="Simplified Arabic"/>
          <w:sz w:val="28"/>
          <w:szCs w:val="28"/>
          <w:rtl/>
          <w:lang w:bidi="ar-DZ"/>
        </w:rPr>
        <w:t>كلم</w:t>
      </w:r>
      <w:r w:rsidRPr="00274B95">
        <w:rPr>
          <w:rFonts w:cs="Simplified Arabic"/>
          <w:sz w:val="28"/>
          <w:szCs w:val="28"/>
          <w:rtl/>
          <w:lang w:bidi="ar-DZ"/>
        </w:rPr>
        <w:t xml:space="preserve"> الّتي لا تُبتدَأ وتَنفصِل عمّا بعدها، نحو: الضّمائر المتّصلة بالأسماء، والضّمائر المتّصلة بالأفعال).</w:t>
      </w:r>
    </w:p>
    <w:p w:rsidR="00EC3F92" w:rsidRDefault="00EC3F92" w:rsidP="00EC3F92">
      <w:pPr>
        <w:bidi/>
        <w:spacing w:after="0"/>
        <w:ind w:firstLine="565"/>
        <w:jc w:val="both"/>
        <w:rPr>
          <w:rFonts w:cs="Simplified Arabic"/>
          <w:sz w:val="28"/>
          <w:szCs w:val="28"/>
          <w:rtl/>
          <w:lang w:bidi="ar-DZ"/>
        </w:rPr>
      </w:pPr>
      <w:r w:rsidRPr="00DF1A39">
        <w:rPr>
          <w:rFonts w:cs="Simplified Arabic"/>
          <w:sz w:val="28"/>
          <w:szCs w:val="28"/>
          <w:rtl/>
          <w:lang w:bidi="ar-DZ"/>
        </w:rPr>
        <w:t>- الكلم الّتي تُبتدَأ وتَنفصِل عمّا بعدها، نحو: الاسم</w:t>
      </w:r>
      <w:r>
        <w:rPr>
          <w:rFonts w:cs="Simplified Arabic"/>
          <w:sz w:val="28"/>
          <w:szCs w:val="28"/>
          <w:rtl/>
          <w:lang w:bidi="ar-DZ"/>
        </w:rPr>
        <w:t xml:space="preserve"> المفرد</w:t>
      </w:r>
      <w:r w:rsidRPr="00DF1A39">
        <w:rPr>
          <w:rFonts w:cs="Simplified Arabic"/>
          <w:sz w:val="28"/>
          <w:szCs w:val="28"/>
          <w:rtl/>
          <w:lang w:bidi="ar-DZ"/>
        </w:rPr>
        <w:t>، والفعل</w:t>
      </w:r>
      <w:r>
        <w:rPr>
          <w:rFonts w:cs="Simplified Arabic"/>
          <w:sz w:val="28"/>
          <w:szCs w:val="28"/>
          <w:rtl/>
          <w:lang w:bidi="ar-DZ"/>
        </w:rPr>
        <w:t xml:space="preserve"> المتصرّف</w:t>
      </w:r>
      <w:r w:rsidRPr="00DF1A39">
        <w:rPr>
          <w:rFonts w:cs="Simplified Arabic"/>
          <w:sz w:val="28"/>
          <w:szCs w:val="28"/>
          <w:rtl/>
          <w:lang w:bidi="ar-DZ"/>
        </w:rPr>
        <w:t>.</w:t>
      </w:r>
    </w:p>
    <w:p w:rsidR="00BB7FF1" w:rsidRDefault="006279B5" w:rsidP="00E9713B">
      <w:pPr>
        <w:bidi/>
        <w:spacing w:after="0"/>
        <w:ind w:firstLine="565"/>
        <w:jc w:val="both"/>
        <w:rPr>
          <w:rFonts w:cs="Simplified Arabic"/>
          <w:sz w:val="28"/>
          <w:szCs w:val="28"/>
          <w:rtl/>
          <w:lang w:bidi="ar-DZ"/>
        </w:rPr>
      </w:pPr>
      <w:r>
        <w:rPr>
          <w:rFonts w:cs="Simplified Arabic"/>
          <w:sz w:val="28"/>
          <w:szCs w:val="28"/>
          <w:rtl/>
          <w:lang w:bidi="ar-DZ"/>
        </w:rPr>
        <w:lastRenderedPageBreak/>
        <w:t xml:space="preserve">وينطبق بهذا </w:t>
      </w:r>
      <w:r w:rsidR="00A269D3" w:rsidRPr="00A269D3">
        <w:rPr>
          <w:rFonts w:cs="Simplified Arabic"/>
          <w:sz w:val="28"/>
          <w:szCs w:val="28"/>
          <w:rtl/>
          <w:lang w:bidi="ar-DZ"/>
        </w:rPr>
        <w:t xml:space="preserve">مفهوم اللّفظة في النّظريّة الخليليّة الحديثة </w:t>
      </w:r>
      <w:r>
        <w:rPr>
          <w:rFonts w:cs="Simplified Arabic"/>
          <w:sz w:val="28"/>
          <w:szCs w:val="28"/>
          <w:rtl/>
          <w:lang w:bidi="ar-DZ"/>
        </w:rPr>
        <w:t xml:space="preserve">بناء على مفهومي </w:t>
      </w:r>
      <w:r w:rsidR="0018202C">
        <w:rPr>
          <w:rFonts w:cs="Simplified Arabic"/>
          <w:sz w:val="28"/>
          <w:szCs w:val="28"/>
          <w:rtl/>
          <w:lang w:bidi="ar-DZ"/>
        </w:rPr>
        <w:t xml:space="preserve">الانفصال والابتداء </w:t>
      </w:r>
      <w:r w:rsidR="00330F62">
        <w:rPr>
          <w:rFonts w:cs="Simplified Arabic"/>
          <w:sz w:val="28"/>
          <w:szCs w:val="28"/>
          <w:rtl/>
          <w:lang w:bidi="ar-DZ"/>
        </w:rPr>
        <w:t>على الاسم المفرد</w:t>
      </w:r>
      <w:r w:rsidR="00BB7FF1">
        <w:rPr>
          <w:rFonts w:cs="Simplified Arabic"/>
          <w:sz w:val="28"/>
          <w:szCs w:val="28"/>
          <w:rtl/>
          <w:lang w:bidi="ar-DZ"/>
        </w:rPr>
        <w:t xml:space="preserve"> والفعل المتصرّف، باعتبارهما</w:t>
      </w:r>
      <w:r w:rsidR="00BB7FF1" w:rsidRPr="00274B95">
        <w:rPr>
          <w:rFonts w:cs="Simplified Arabic"/>
          <w:sz w:val="28"/>
          <w:szCs w:val="28"/>
          <w:rtl/>
          <w:lang w:bidi="ar-DZ"/>
        </w:rPr>
        <w:t xml:space="preserve"> أقلّ ما يُن</w:t>
      </w:r>
      <w:r w:rsidR="00330F62">
        <w:rPr>
          <w:rFonts w:cs="Simplified Arabic"/>
          <w:sz w:val="28"/>
          <w:szCs w:val="28"/>
          <w:rtl/>
          <w:lang w:bidi="ar-DZ"/>
        </w:rPr>
        <w:t>ْ</w:t>
      </w:r>
      <w:r w:rsidR="00BB7FF1" w:rsidRPr="00274B95">
        <w:rPr>
          <w:rFonts w:cs="Simplified Arabic"/>
          <w:sz w:val="28"/>
          <w:szCs w:val="28"/>
          <w:rtl/>
          <w:lang w:bidi="ar-DZ"/>
        </w:rPr>
        <w:t xml:space="preserve">طَق به ممّا </w:t>
      </w:r>
      <w:r w:rsidR="007935FA">
        <w:rPr>
          <w:rFonts w:cs="Simplified Arabic"/>
          <w:sz w:val="28"/>
          <w:szCs w:val="28"/>
          <w:rtl/>
          <w:lang w:bidi="ar-DZ"/>
        </w:rPr>
        <w:t>ي</w:t>
      </w:r>
      <w:r w:rsidR="007935FA" w:rsidRPr="007935FA">
        <w:rPr>
          <w:rFonts w:cs="Simplified Arabic"/>
          <w:sz w:val="28"/>
          <w:szCs w:val="28"/>
          <w:rtl/>
          <w:lang w:bidi="ar-DZ"/>
        </w:rPr>
        <w:t>َنْفَصِل</w:t>
      </w:r>
      <w:r w:rsidR="007935FA">
        <w:rPr>
          <w:rFonts w:cs="Simplified Arabic"/>
          <w:sz w:val="28"/>
          <w:szCs w:val="28"/>
          <w:rtl/>
          <w:lang w:bidi="ar-DZ"/>
        </w:rPr>
        <w:t>وي</w:t>
      </w:r>
      <w:r w:rsidR="007935FA" w:rsidRPr="007935FA">
        <w:rPr>
          <w:rFonts w:cs="Simplified Arabic"/>
          <w:sz w:val="28"/>
          <w:szCs w:val="28"/>
          <w:rtl/>
          <w:lang w:bidi="ar-DZ"/>
        </w:rPr>
        <w:t>ُبْتَدَأ</w:t>
      </w:r>
      <w:r w:rsidR="00AA03FD">
        <w:rPr>
          <w:rFonts w:cs="Simplified Arabic"/>
          <w:sz w:val="28"/>
          <w:szCs w:val="28"/>
          <w:rtl/>
          <w:lang w:bidi="ar-DZ"/>
        </w:rPr>
        <w:t>من بين الكلم العربيّة</w:t>
      </w:r>
      <w:r w:rsidR="0018202C">
        <w:rPr>
          <w:rFonts w:cs="Simplified Arabic"/>
          <w:sz w:val="28"/>
          <w:szCs w:val="28"/>
          <w:rtl/>
          <w:lang w:bidi="ar-DZ"/>
        </w:rPr>
        <w:t>.</w:t>
      </w:r>
      <w:r w:rsidR="006D1C66">
        <w:rPr>
          <w:rFonts w:cs="Simplified Arabic"/>
          <w:sz w:val="28"/>
          <w:szCs w:val="28"/>
          <w:rtl/>
          <w:lang w:bidi="ar-DZ"/>
        </w:rPr>
        <w:t>وي</w:t>
      </w:r>
      <w:r w:rsidR="00C15C9A">
        <w:rPr>
          <w:rFonts w:cs="Simplified Arabic"/>
          <w:sz w:val="28"/>
          <w:szCs w:val="28"/>
          <w:rtl/>
          <w:lang w:bidi="ar-DZ"/>
        </w:rPr>
        <w:t>عدّ</w:t>
      </w:r>
      <w:r w:rsidR="006D1C66">
        <w:rPr>
          <w:rFonts w:cs="Simplified Arabic"/>
          <w:sz w:val="28"/>
          <w:szCs w:val="28"/>
          <w:rtl/>
          <w:lang w:bidi="ar-DZ"/>
        </w:rPr>
        <w:t>ُ</w:t>
      </w:r>
      <w:r w:rsidR="00C15C9A">
        <w:rPr>
          <w:rFonts w:cs="Simplified Arabic"/>
          <w:sz w:val="28"/>
          <w:szCs w:val="28"/>
          <w:rtl/>
          <w:lang w:bidi="ar-DZ"/>
        </w:rPr>
        <w:t xml:space="preserve"> كلّ </w:t>
      </w:r>
      <w:r w:rsidR="006D1C66">
        <w:rPr>
          <w:rFonts w:cs="Simplified Arabic"/>
          <w:sz w:val="28"/>
          <w:szCs w:val="28"/>
          <w:rtl/>
          <w:lang w:bidi="ar-DZ"/>
        </w:rPr>
        <w:t xml:space="preserve">منهما </w:t>
      </w:r>
      <w:r w:rsidR="00C15C9A">
        <w:rPr>
          <w:rFonts w:cs="Simplified Arabic"/>
          <w:sz w:val="28"/>
          <w:szCs w:val="28"/>
          <w:rtl/>
          <w:lang w:bidi="ar-DZ"/>
        </w:rPr>
        <w:t>نواة</w:t>
      </w:r>
      <w:r w:rsidR="006D1C66">
        <w:rPr>
          <w:rFonts w:cs="Simplified Arabic"/>
          <w:sz w:val="28"/>
          <w:szCs w:val="28"/>
          <w:rtl/>
          <w:lang w:bidi="ar-DZ"/>
        </w:rPr>
        <w:t>ً</w:t>
      </w:r>
      <w:r w:rsidR="00C15C9A">
        <w:rPr>
          <w:rFonts w:cs="Simplified Arabic"/>
          <w:sz w:val="28"/>
          <w:szCs w:val="28"/>
          <w:rtl/>
          <w:lang w:bidi="ar-DZ"/>
        </w:rPr>
        <w:t xml:space="preserve"> قابلة للتّ</w:t>
      </w:r>
      <w:r w:rsidR="006D1C66">
        <w:rPr>
          <w:rFonts w:cs="Simplified Arabic"/>
          <w:sz w:val="28"/>
          <w:szCs w:val="28"/>
          <w:rtl/>
          <w:lang w:bidi="ar-DZ"/>
        </w:rPr>
        <w:t xml:space="preserve">فريع عن طريق </w:t>
      </w:r>
      <w:r w:rsidR="00C15C9A">
        <w:rPr>
          <w:rFonts w:cs="Simplified Arabic"/>
          <w:sz w:val="28"/>
          <w:szCs w:val="28"/>
          <w:rtl/>
          <w:lang w:bidi="ar-DZ"/>
        </w:rPr>
        <w:t>التّحويل بالزّياد</w:t>
      </w:r>
      <w:r w:rsidR="006D1C66">
        <w:rPr>
          <w:rFonts w:cs="Simplified Arabic"/>
          <w:sz w:val="28"/>
          <w:szCs w:val="28"/>
          <w:rtl/>
          <w:lang w:bidi="ar-DZ"/>
        </w:rPr>
        <w:t>ة؛</w:t>
      </w:r>
      <w:r w:rsidR="00BB7FF1">
        <w:rPr>
          <w:rFonts w:cs="Simplified Arabic"/>
          <w:sz w:val="28"/>
          <w:szCs w:val="28"/>
          <w:rtl/>
          <w:lang w:bidi="ar-DZ"/>
        </w:rPr>
        <w:t xml:space="preserve"> لأنّ </w:t>
      </w:r>
      <w:r w:rsidR="00BB7FF1" w:rsidRPr="00274B95">
        <w:rPr>
          <w:rFonts w:cs="Simplified Arabic"/>
          <w:sz w:val="28"/>
          <w:szCs w:val="28"/>
          <w:rtl/>
          <w:lang w:bidi="ar-DZ"/>
        </w:rPr>
        <w:t xml:space="preserve">"الاسم أو </w:t>
      </w:r>
      <w:r w:rsidR="00BB7FF1">
        <w:rPr>
          <w:rFonts w:cs="Simplified Arabic"/>
          <w:sz w:val="28"/>
          <w:szCs w:val="28"/>
          <w:rtl/>
          <w:lang w:bidi="ar-DZ"/>
        </w:rPr>
        <w:t>الف</w:t>
      </w:r>
      <w:r w:rsidR="00BB7FF1" w:rsidRPr="00274B95">
        <w:rPr>
          <w:rFonts w:cs="Simplified Arabic"/>
          <w:sz w:val="28"/>
          <w:szCs w:val="28"/>
          <w:rtl/>
          <w:lang w:bidi="ar-DZ"/>
        </w:rPr>
        <w:t>عل عند النُّحاة الأوّلِين لا ينحصران في مثل: كتاب</w:t>
      </w:r>
      <w:r w:rsidR="00BB7FF1">
        <w:rPr>
          <w:rFonts w:cs="Simplified Arabic"/>
          <w:sz w:val="28"/>
          <w:szCs w:val="28"/>
          <w:rtl/>
          <w:lang w:bidi="ar-DZ"/>
        </w:rPr>
        <w:t>،</w:t>
      </w:r>
      <w:r w:rsidR="00BB7FF1" w:rsidRPr="00274B95">
        <w:rPr>
          <w:rFonts w:cs="Simplified Arabic"/>
          <w:sz w:val="28"/>
          <w:szCs w:val="28"/>
          <w:rtl/>
          <w:lang w:bidi="ar-DZ"/>
        </w:rPr>
        <w:t xml:space="preserve"> ورجل، وفرس، وضرب،</w:t>
      </w:r>
      <w:r w:rsidR="002E2219">
        <w:rPr>
          <w:rFonts w:cs="Simplified Arabic"/>
          <w:sz w:val="28"/>
          <w:szCs w:val="28"/>
          <w:rtl/>
          <w:lang w:bidi="ar-DZ"/>
        </w:rPr>
        <w:t xml:space="preserve"> وجلس، </w:t>
      </w:r>
      <w:r w:rsidR="00BB7FF1" w:rsidRPr="00274B95">
        <w:rPr>
          <w:rFonts w:cs="Simplified Arabic"/>
          <w:sz w:val="28"/>
          <w:szCs w:val="28"/>
          <w:rtl/>
          <w:lang w:bidi="ar-DZ"/>
        </w:rPr>
        <w:t>وأمثلتها؛ أي لا يكون مثل (كتاب) هو الوضع الوحيد لما يسمّيه النُّحاة (اسما) وكذلك (ض</w:t>
      </w:r>
      <w:r w:rsidR="00BB7FF1">
        <w:rPr>
          <w:rFonts w:cs="Simplified Arabic"/>
          <w:sz w:val="28"/>
          <w:szCs w:val="28"/>
          <w:rtl/>
          <w:lang w:bidi="ar-DZ"/>
        </w:rPr>
        <w:t>َ</w:t>
      </w:r>
      <w:r w:rsidR="00BB7FF1" w:rsidRPr="00274B95">
        <w:rPr>
          <w:rFonts w:cs="Simplified Arabic"/>
          <w:sz w:val="28"/>
          <w:szCs w:val="28"/>
          <w:rtl/>
          <w:lang w:bidi="ar-DZ"/>
        </w:rPr>
        <w:t>ر</w:t>
      </w:r>
      <w:r w:rsidR="00BB7FF1">
        <w:rPr>
          <w:rFonts w:cs="Simplified Arabic"/>
          <w:sz w:val="28"/>
          <w:szCs w:val="28"/>
          <w:rtl/>
          <w:lang w:bidi="ar-DZ"/>
        </w:rPr>
        <w:t>َ</w:t>
      </w:r>
      <w:r w:rsidR="00BB7FF1" w:rsidRPr="00274B95">
        <w:rPr>
          <w:rFonts w:cs="Simplified Arabic"/>
          <w:sz w:val="28"/>
          <w:szCs w:val="28"/>
          <w:rtl/>
          <w:lang w:bidi="ar-DZ"/>
        </w:rPr>
        <w:t>ب</w:t>
      </w:r>
      <w:r w:rsidR="00BB7FF1">
        <w:rPr>
          <w:rFonts w:cs="Simplified Arabic"/>
          <w:sz w:val="28"/>
          <w:szCs w:val="28"/>
          <w:rtl/>
          <w:lang w:bidi="ar-DZ"/>
        </w:rPr>
        <w:t>َ</w:t>
      </w:r>
      <w:r w:rsidR="003D1BEA">
        <w:rPr>
          <w:rFonts w:cs="Simplified Arabic"/>
          <w:sz w:val="28"/>
          <w:szCs w:val="28"/>
          <w:rtl/>
          <w:lang w:bidi="ar-DZ"/>
        </w:rPr>
        <w:t>،</w:t>
      </w:r>
      <w:r w:rsidR="00BB7FF1" w:rsidRPr="00274B95">
        <w:rPr>
          <w:rFonts w:cs="Simplified Arabic"/>
          <w:sz w:val="28"/>
          <w:szCs w:val="28"/>
          <w:rtl/>
          <w:lang w:bidi="ar-DZ"/>
        </w:rPr>
        <w:t xml:space="preserve"> أو ض</w:t>
      </w:r>
      <w:r w:rsidR="00BB7FF1">
        <w:rPr>
          <w:rFonts w:cs="Simplified Arabic"/>
          <w:sz w:val="28"/>
          <w:szCs w:val="28"/>
          <w:rtl/>
          <w:lang w:bidi="ar-DZ"/>
        </w:rPr>
        <w:t>َ</w:t>
      </w:r>
      <w:r w:rsidR="00BB7FF1" w:rsidRPr="00274B95">
        <w:rPr>
          <w:rFonts w:cs="Simplified Arabic"/>
          <w:sz w:val="28"/>
          <w:szCs w:val="28"/>
          <w:rtl/>
          <w:lang w:bidi="ar-DZ"/>
        </w:rPr>
        <w:t>ر</w:t>
      </w:r>
      <w:r w:rsidR="00BB7FF1">
        <w:rPr>
          <w:rFonts w:cs="Simplified Arabic"/>
          <w:sz w:val="28"/>
          <w:szCs w:val="28"/>
          <w:rtl/>
          <w:lang w:bidi="ar-DZ"/>
        </w:rPr>
        <w:t>َ</w:t>
      </w:r>
      <w:r w:rsidR="00BB7FF1" w:rsidRPr="00274B95">
        <w:rPr>
          <w:rFonts w:cs="Simplified Arabic"/>
          <w:sz w:val="28"/>
          <w:szCs w:val="28"/>
          <w:rtl/>
          <w:lang w:bidi="ar-DZ"/>
        </w:rPr>
        <w:t>ب</w:t>
      </w:r>
      <w:r w:rsidR="00BB7FF1">
        <w:rPr>
          <w:rFonts w:cs="Simplified Arabic"/>
          <w:sz w:val="28"/>
          <w:szCs w:val="28"/>
          <w:rtl/>
          <w:lang w:bidi="ar-DZ"/>
        </w:rPr>
        <w:t>ْ</w:t>
      </w:r>
      <w:r w:rsidR="00BB7FF1" w:rsidRPr="00274B95">
        <w:rPr>
          <w:rFonts w:cs="Simplified Arabic"/>
          <w:sz w:val="28"/>
          <w:szCs w:val="28"/>
          <w:rtl/>
          <w:lang w:bidi="ar-DZ"/>
        </w:rPr>
        <w:t>ت</w:t>
      </w:r>
      <w:r w:rsidR="00BB7FF1">
        <w:rPr>
          <w:rFonts w:cs="Simplified Arabic"/>
          <w:sz w:val="28"/>
          <w:szCs w:val="28"/>
          <w:rtl/>
          <w:lang w:bidi="ar-DZ"/>
        </w:rPr>
        <w:t>ُ</w:t>
      </w:r>
      <w:r w:rsidR="003D1BEA">
        <w:rPr>
          <w:rFonts w:cs="Simplified Arabic"/>
          <w:sz w:val="28"/>
          <w:szCs w:val="28"/>
          <w:rtl/>
          <w:lang w:bidi="ar-DZ"/>
        </w:rPr>
        <w:t>،</w:t>
      </w:r>
      <w:r w:rsidR="00BB7FF1" w:rsidRPr="00274B95">
        <w:rPr>
          <w:rFonts w:cs="Simplified Arabic"/>
          <w:sz w:val="28"/>
          <w:szCs w:val="28"/>
          <w:rtl/>
          <w:lang w:bidi="ar-DZ"/>
        </w:rPr>
        <w:t xml:space="preserve"> أو ضربوا) لا تكون أفعالا هي وحدها"</w:t>
      </w:r>
      <w:r w:rsidR="00BB7FF1" w:rsidRPr="00274B95">
        <w:rPr>
          <w:rFonts w:cs="Simplified Arabic"/>
          <w:sz w:val="28"/>
          <w:szCs w:val="28"/>
          <w:vertAlign w:val="superscript"/>
          <w:rtl/>
          <w:lang w:bidi="ar-DZ"/>
        </w:rPr>
        <w:footnoteReference w:id="89"/>
      </w:r>
      <w:r w:rsidR="00BB7FF1" w:rsidRPr="00274B95">
        <w:rPr>
          <w:rFonts w:cs="Simplified Arabic"/>
          <w:sz w:val="28"/>
          <w:szCs w:val="28"/>
          <w:rtl/>
          <w:lang w:bidi="ar-DZ"/>
        </w:rPr>
        <w:t xml:space="preserve"> بل لا ب</w:t>
      </w:r>
      <w:r w:rsidR="003D1BEA">
        <w:rPr>
          <w:rFonts w:cs="Simplified Arabic"/>
          <w:sz w:val="28"/>
          <w:szCs w:val="28"/>
          <w:rtl/>
          <w:lang w:bidi="ar-DZ"/>
        </w:rPr>
        <w:t>ُ</w:t>
      </w:r>
      <w:r w:rsidR="00BB7FF1" w:rsidRPr="00274B95">
        <w:rPr>
          <w:rFonts w:cs="Simplified Arabic"/>
          <w:sz w:val="28"/>
          <w:szCs w:val="28"/>
          <w:rtl/>
          <w:lang w:bidi="ar-DZ"/>
        </w:rPr>
        <w:t>دَّ لكلّ</w:t>
      </w:r>
      <w:r w:rsidR="00D06905">
        <w:rPr>
          <w:rFonts w:cs="Simplified Arabic"/>
          <w:sz w:val="28"/>
          <w:szCs w:val="28"/>
          <w:rtl/>
          <w:lang w:bidi="ar-DZ"/>
        </w:rPr>
        <w:t>ِ</w:t>
      </w:r>
      <w:r w:rsidR="00BB7FF1" w:rsidRPr="00274B95">
        <w:rPr>
          <w:rFonts w:cs="Simplified Arabic"/>
          <w:sz w:val="28"/>
          <w:szCs w:val="28"/>
          <w:rtl/>
          <w:lang w:bidi="ar-DZ"/>
        </w:rPr>
        <w:t xml:space="preserve"> منها مُحدِّدات </w:t>
      </w:r>
      <w:r w:rsidR="00BB7FF1">
        <w:rPr>
          <w:rFonts w:cs="Simplified Arabic"/>
          <w:sz w:val="28"/>
          <w:szCs w:val="28"/>
          <w:rtl/>
          <w:lang w:bidi="ar-DZ"/>
        </w:rPr>
        <w:t xml:space="preserve">لفظيّة </w:t>
      </w:r>
      <w:r w:rsidR="00A41FFF">
        <w:rPr>
          <w:rFonts w:cs="Simplified Arabic"/>
          <w:sz w:val="28"/>
          <w:szCs w:val="28"/>
          <w:rtl/>
          <w:lang w:bidi="ar-DZ"/>
        </w:rPr>
        <w:t xml:space="preserve">أو زوائد تدخل وتخرج عليها </w:t>
      </w:r>
      <w:r w:rsidR="00BB7FF1" w:rsidRPr="00274B95">
        <w:rPr>
          <w:rFonts w:cs="Simplified Arabic"/>
          <w:sz w:val="28"/>
          <w:szCs w:val="28"/>
          <w:rtl/>
          <w:lang w:bidi="ar-DZ"/>
        </w:rPr>
        <w:t>ويتمّ</w:t>
      </w:r>
      <w:r w:rsidR="00F61207">
        <w:rPr>
          <w:rFonts w:cs="Simplified Arabic"/>
          <w:sz w:val="28"/>
          <w:szCs w:val="28"/>
          <w:rtl/>
          <w:lang w:bidi="ar-DZ"/>
        </w:rPr>
        <w:t xml:space="preserve"> وصلها بها</w:t>
      </w:r>
      <w:r w:rsidR="00BB7FF1">
        <w:rPr>
          <w:rFonts w:cs="Simplified Arabic"/>
          <w:sz w:val="28"/>
          <w:szCs w:val="28"/>
          <w:rtl/>
          <w:lang w:bidi="ar-DZ"/>
        </w:rPr>
        <w:t>،وهو ما يُس</w:t>
      </w:r>
      <w:r w:rsidR="00171A84">
        <w:rPr>
          <w:rFonts w:cs="Simplified Arabic"/>
          <w:sz w:val="28"/>
          <w:szCs w:val="28"/>
          <w:rtl/>
          <w:lang w:bidi="ar-DZ"/>
        </w:rPr>
        <w:t>َ</w:t>
      </w:r>
      <w:r w:rsidR="00BB7FF1">
        <w:rPr>
          <w:rFonts w:cs="Simplified Arabic"/>
          <w:sz w:val="28"/>
          <w:szCs w:val="28"/>
          <w:rtl/>
          <w:lang w:bidi="ar-DZ"/>
        </w:rPr>
        <w:t>مَّى بالتّحويل التّفريعيّ الّذي يُنتقَل فيه من النّ</w:t>
      </w:r>
      <w:r w:rsidR="00DB4793">
        <w:rPr>
          <w:rFonts w:cs="Simplified Arabic"/>
          <w:sz w:val="28"/>
          <w:szCs w:val="28"/>
          <w:rtl/>
          <w:lang w:bidi="ar-DZ"/>
        </w:rPr>
        <w:t xml:space="preserve">واة إلى مختلف الفروع بالزّيادة، </w:t>
      </w:r>
      <w:r w:rsidR="00BB7FF1">
        <w:rPr>
          <w:rFonts w:cs="Simplified Arabic"/>
          <w:sz w:val="28"/>
          <w:szCs w:val="28"/>
          <w:rtl/>
          <w:lang w:bidi="ar-DZ"/>
        </w:rPr>
        <w:t xml:space="preserve">وفقا لما </w:t>
      </w:r>
      <w:r w:rsidR="00E9713B">
        <w:rPr>
          <w:rFonts w:cs="Simplified Arabic"/>
          <w:sz w:val="28"/>
          <w:szCs w:val="28"/>
          <w:rtl/>
          <w:lang w:bidi="ar-DZ"/>
        </w:rPr>
        <w:t>يلي:</w:t>
      </w:r>
    </w:p>
    <w:p w:rsidR="00BB7FF1" w:rsidRPr="00274B95" w:rsidRDefault="00BB7FF1" w:rsidP="00DC7653">
      <w:pPr>
        <w:bidi/>
        <w:spacing w:after="0"/>
        <w:ind w:firstLine="565"/>
        <w:jc w:val="both"/>
        <w:rPr>
          <w:rFonts w:cs="Simplified Arabic"/>
          <w:sz w:val="28"/>
          <w:szCs w:val="28"/>
          <w:rtl/>
          <w:lang w:bidi="ar-DZ"/>
        </w:rPr>
      </w:pPr>
      <w:r w:rsidRPr="00274B95">
        <w:rPr>
          <w:rFonts w:cs="Simplified Arabic"/>
          <w:b/>
          <w:bCs/>
          <w:sz w:val="28"/>
          <w:szCs w:val="28"/>
          <w:rtl/>
          <w:lang w:bidi="ar-DZ"/>
        </w:rPr>
        <w:t>2</w:t>
      </w:r>
      <w:r>
        <w:rPr>
          <w:rFonts w:cs="Simplified Arabic"/>
          <w:b/>
          <w:bCs/>
          <w:sz w:val="28"/>
          <w:szCs w:val="28"/>
          <w:rtl/>
          <w:lang w:bidi="ar-DZ"/>
        </w:rPr>
        <w:t>-1</w:t>
      </w:r>
      <w:r w:rsidRPr="00274B95">
        <w:rPr>
          <w:rFonts w:cs="Simplified Arabic"/>
          <w:b/>
          <w:bCs/>
          <w:sz w:val="28"/>
          <w:szCs w:val="28"/>
          <w:rtl/>
          <w:lang w:bidi="ar-DZ"/>
        </w:rPr>
        <w:t xml:space="preserve"> اللّفظة الاسميّة: </w:t>
      </w:r>
      <w:r w:rsidRPr="00274B95">
        <w:rPr>
          <w:rFonts w:cs="Simplified Arabic"/>
          <w:sz w:val="28"/>
          <w:szCs w:val="28"/>
          <w:rtl/>
          <w:lang w:bidi="ar-DZ"/>
        </w:rPr>
        <w:t>ي</w:t>
      </w:r>
      <w:r>
        <w:rPr>
          <w:rFonts w:cs="Simplified Arabic"/>
          <w:sz w:val="28"/>
          <w:szCs w:val="28"/>
          <w:rtl/>
          <w:lang w:bidi="ar-DZ"/>
        </w:rPr>
        <w:t>ُعتبَر</w:t>
      </w:r>
      <w:r w:rsidRPr="00274B95">
        <w:rPr>
          <w:rFonts w:cs="Simplified Arabic"/>
          <w:sz w:val="28"/>
          <w:szCs w:val="28"/>
          <w:rtl/>
          <w:lang w:bidi="ar-DZ"/>
        </w:rPr>
        <w:t xml:space="preserve"> الاسمُ </w:t>
      </w:r>
      <w:r w:rsidR="0081720B">
        <w:rPr>
          <w:rFonts w:cs="Simplified Arabic"/>
          <w:sz w:val="28"/>
          <w:szCs w:val="28"/>
          <w:rtl/>
          <w:lang w:bidi="ar-DZ"/>
        </w:rPr>
        <w:t xml:space="preserve">المفرد </w:t>
      </w:r>
      <w:r>
        <w:rPr>
          <w:rFonts w:cs="Simplified Arabic"/>
          <w:sz w:val="28"/>
          <w:szCs w:val="28"/>
          <w:rtl/>
          <w:lang w:bidi="ar-DZ"/>
        </w:rPr>
        <w:t>في النّظريّة الخليليّة</w:t>
      </w:r>
      <w:r w:rsidR="00F52A01">
        <w:rPr>
          <w:rFonts w:cs="Simplified Arabic"/>
          <w:sz w:val="28"/>
          <w:szCs w:val="28"/>
          <w:rtl/>
          <w:lang w:bidi="ar-DZ"/>
        </w:rPr>
        <w:t xml:space="preserve">الحديثة </w:t>
      </w:r>
      <w:r w:rsidRPr="00274B95">
        <w:rPr>
          <w:rFonts w:cs="Simplified Arabic"/>
          <w:sz w:val="28"/>
          <w:szCs w:val="28"/>
          <w:rtl/>
          <w:lang w:bidi="ar-DZ"/>
        </w:rPr>
        <w:t>نو</w:t>
      </w:r>
      <w:r w:rsidR="0081720B">
        <w:rPr>
          <w:rFonts w:cs="Simplified Arabic"/>
          <w:sz w:val="28"/>
          <w:szCs w:val="28"/>
          <w:rtl/>
          <w:lang w:bidi="ar-DZ"/>
        </w:rPr>
        <w:t>اة/ دخلا لبناء اللّفظة الاسميّة</w:t>
      </w:r>
      <w:r w:rsidR="00F52A01">
        <w:rPr>
          <w:rFonts w:cs="Simplified Arabic"/>
          <w:sz w:val="28"/>
          <w:szCs w:val="28"/>
          <w:rtl/>
          <w:lang w:bidi="ar-DZ"/>
        </w:rPr>
        <w:t>،</w:t>
      </w:r>
      <w:r w:rsidR="006242F1">
        <w:rPr>
          <w:rFonts w:cs="Simplified Arabic"/>
          <w:sz w:val="28"/>
          <w:szCs w:val="28"/>
          <w:rtl/>
          <w:lang w:bidi="ar-DZ"/>
        </w:rPr>
        <w:t xml:space="preserve">وهي قابلة للتّحويل </w:t>
      </w:r>
      <w:r>
        <w:rPr>
          <w:rFonts w:cs="Simplified Arabic"/>
          <w:sz w:val="28"/>
          <w:szCs w:val="28"/>
          <w:rtl/>
          <w:lang w:bidi="ar-DZ"/>
        </w:rPr>
        <w:t xml:space="preserve">التّفريعيّ </w:t>
      </w:r>
      <w:r w:rsidR="00DC7653">
        <w:rPr>
          <w:rFonts w:cs="Simplified Arabic"/>
          <w:sz w:val="28"/>
          <w:szCs w:val="28"/>
          <w:rtl/>
          <w:lang w:bidi="ar-DZ"/>
        </w:rPr>
        <w:t>ب</w:t>
      </w:r>
      <w:r w:rsidRPr="00917FCB">
        <w:rPr>
          <w:rFonts w:cs="Simplified Arabic"/>
          <w:sz w:val="28"/>
          <w:szCs w:val="28"/>
          <w:rtl/>
          <w:lang w:bidi="ar-DZ"/>
        </w:rPr>
        <w:t>الزّيادة ال</w:t>
      </w:r>
      <w:r>
        <w:rPr>
          <w:rFonts w:cs="Simplified Arabic"/>
          <w:sz w:val="28"/>
          <w:szCs w:val="28"/>
          <w:rtl/>
          <w:lang w:bidi="ar-DZ"/>
        </w:rPr>
        <w:t>ّ</w:t>
      </w:r>
      <w:r w:rsidRPr="00917FCB">
        <w:rPr>
          <w:rFonts w:cs="Simplified Arabic"/>
          <w:sz w:val="28"/>
          <w:szCs w:val="28"/>
          <w:rtl/>
          <w:lang w:bidi="ar-DZ"/>
        </w:rPr>
        <w:t xml:space="preserve">تي يمكن أنْ </w:t>
      </w:r>
      <w:r>
        <w:rPr>
          <w:rFonts w:cs="Simplified Arabic"/>
          <w:sz w:val="28"/>
          <w:szCs w:val="28"/>
          <w:rtl/>
          <w:lang w:bidi="ar-DZ"/>
        </w:rPr>
        <w:t>تلحقها يمينا أو يسارا. ويتمّ تفريع هذه النّواة في النّظريّة الخليليّة الحديثة، وفقا لما توض</w:t>
      </w:r>
      <w:r w:rsidR="00C50646">
        <w:rPr>
          <w:rFonts w:cs="Simplified Arabic"/>
          <w:sz w:val="28"/>
          <w:szCs w:val="28"/>
          <w:rtl/>
          <w:lang w:bidi="ar-DZ"/>
        </w:rPr>
        <w:t>ّ</w:t>
      </w:r>
      <w:r>
        <w:rPr>
          <w:rFonts w:cs="Simplified Arabic"/>
          <w:sz w:val="28"/>
          <w:szCs w:val="28"/>
          <w:rtl/>
          <w:lang w:bidi="ar-DZ"/>
        </w:rPr>
        <w:t>حه ترسيمة الحد</w:t>
      </w:r>
      <w:r w:rsidR="00B83296">
        <w:rPr>
          <w:rFonts w:cs="Simplified Arabic"/>
          <w:sz w:val="28"/>
          <w:szCs w:val="28"/>
          <w:rtl/>
          <w:lang w:bidi="ar-DZ"/>
        </w:rPr>
        <w:t>ّ</w:t>
      </w:r>
      <w:r>
        <w:rPr>
          <w:rFonts w:cs="Simplified Arabic"/>
          <w:sz w:val="28"/>
          <w:szCs w:val="28"/>
          <w:rtl/>
          <w:lang w:bidi="ar-DZ"/>
        </w:rPr>
        <w:t xml:space="preserve"> الإجرائيّ</w:t>
      </w:r>
      <w:r w:rsidR="009707B2" w:rsidRPr="00286F54">
        <w:rPr>
          <w:rStyle w:val="Appelnotedebasdep"/>
          <w:rFonts w:cs="Simplified Arabic"/>
          <w:sz w:val="28"/>
          <w:szCs w:val="28"/>
          <w:lang w:bidi="ar-DZ"/>
        </w:rPr>
        <w:footnoteReference w:customMarkFollows="1" w:id="90"/>
        <w:sym w:font="Symbol" w:char="F02A"/>
      </w:r>
      <w:r>
        <w:rPr>
          <w:rFonts w:cs="Simplified Arabic"/>
          <w:sz w:val="28"/>
          <w:szCs w:val="28"/>
          <w:rtl/>
          <w:lang w:bidi="ar-DZ"/>
        </w:rPr>
        <w:t xml:space="preserve"> لل</w:t>
      </w:r>
      <w:r w:rsidR="0081720B">
        <w:rPr>
          <w:rFonts w:cs="Simplified Arabic"/>
          <w:sz w:val="28"/>
          <w:szCs w:val="28"/>
          <w:rtl/>
          <w:lang w:bidi="ar-DZ"/>
        </w:rPr>
        <w:t>ّ</w:t>
      </w:r>
      <w:r>
        <w:rPr>
          <w:rFonts w:cs="Simplified Arabic"/>
          <w:sz w:val="28"/>
          <w:szCs w:val="28"/>
          <w:rtl/>
          <w:lang w:bidi="ar-DZ"/>
        </w:rPr>
        <w:t>فظة الاسميّة الآتية (</w:t>
      </w:r>
      <w:r w:rsidR="000A2994">
        <w:rPr>
          <w:rFonts w:cs="Simplified Arabic"/>
          <w:sz w:val="28"/>
          <w:szCs w:val="28"/>
          <w:rtl/>
          <w:lang w:bidi="ar-DZ"/>
        </w:rPr>
        <w:t>1</w:t>
      </w:r>
      <w:r>
        <w:rPr>
          <w:rFonts w:cs="Simplified Arabic"/>
          <w:sz w:val="28"/>
          <w:szCs w:val="28"/>
          <w:rtl/>
          <w:lang w:bidi="ar-DZ"/>
        </w:rPr>
        <w:t>):</w:t>
      </w:r>
    </w:p>
    <w:p w:rsidR="00AF2952" w:rsidRDefault="00AF2952" w:rsidP="000A2994">
      <w:pPr>
        <w:bidi/>
        <w:spacing w:after="0"/>
        <w:ind w:firstLine="565"/>
        <w:jc w:val="both"/>
        <w:rPr>
          <w:rFonts w:cs="Simplified Arabic"/>
          <w:sz w:val="28"/>
          <w:szCs w:val="28"/>
          <w:rtl/>
          <w:lang w:bidi="ar-DZ"/>
        </w:rPr>
      </w:pPr>
    </w:p>
    <w:p w:rsidR="00AF2952" w:rsidRDefault="00AF2952" w:rsidP="00AF2952">
      <w:pPr>
        <w:bidi/>
        <w:spacing w:after="0"/>
        <w:ind w:firstLine="565"/>
        <w:jc w:val="both"/>
        <w:rPr>
          <w:rFonts w:cs="Simplified Arabic"/>
          <w:sz w:val="28"/>
          <w:szCs w:val="28"/>
          <w:rtl/>
          <w:lang w:bidi="ar-DZ"/>
        </w:rPr>
      </w:pPr>
    </w:p>
    <w:p w:rsidR="00AE21B8" w:rsidRPr="004701C3" w:rsidRDefault="00AE21B8" w:rsidP="00AF2952">
      <w:pPr>
        <w:bidi/>
        <w:spacing w:after="0"/>
        <w:ind w:firstLine="565"/>
        <w:jc w:val="both"/>
        <w:rPr>
          <w:rFonts w:cs="Simplified Arabic"/>
          <w:sz w:val="28"/>
          <w:szCs w:val="28"/>
          <w:rtl/>
          <w:lang w:bidi="ar-DZ"/>
        </w:rPr>
      </w:pPr>
      <w:r w:rsidRPr="004701C3">
        <w:rPr>
          <w:rFonts w:cs="Simplified Arabic"/>
          <w:sz w:val="28"/>
          <w:szCs w:val="28"/>
          <w:rtl/>
          <w:lang w:bidi="ar-DZ"/>
        </w:rPr>
        <w:t>(</w:t>
      </w:r>
      <w:r w:rsidR="000A2994">
        <w:rPr>
          <w:rFonts w:cs="Simplified Arabic"/>
          <w:sz w:val="28"/>
          <w:szCs w:val="28"/>
          <w:rtl/>
          <w:lang w:bidi="ar-DZ"/>
        </w:rPr>
        <w:t>1</w:t>
      </w:r>
      <w:r w:rsidRPr="004701C3">
        <w:rPr>
          <w:rFonts w:cs="Simplified Arabic"/>
          <w:sz w:val="28"/>
          <w:szCs w:val="28"/>
          <w:rtl/>
          <w:lang w:bidi="ar-DZ"/>
        </w:rPr>
        <w:t>)</w:t>
      </w:r>
    </w:p>
    <w:p w:rsidR="00BB7FF1" w:rsidRPr="00F871F8" w:rsidRDefault="00BB7FF1" w:rsidP="00BB7FF1">
      <w:pPr>
        <w:bidi/>
        <w:spacing w:after="0"/>
        <w:ind w:hanging="2"/>
        <w:jc w:val="center"/>
        <w:rPr>
          <w:rFonts w:cs="Simplified Arabic"/>
          <w:sz w:val="28"/>
          <w:szCs w:val="28"/>
          <w:rtl/>
          <w:lang w:val="en-US" w:bidi="ar-DZ"/>
        </w:rPr>
      </w:pPr>
      <w:r w:rsidRPr="00F871F8">
        <w:rPr>
          <w:rFonts w:cs="Simplified Arabic"/>
          <w:noProof/>
          <w:sz w:val="28"/>
          <w:szCs w:val="28"/>
        </w:rPr>
        <w:lastRenderedPageBreak/>
        <w:drawing>
          <wp:inline distT="0" distB="0" distL="0" distR="0">
            <wp:extent cx="3778370" cy="2654592"/>
            <wp:effectExtent l="0" t="0" r="0" b="0"/>
            <wp:docPr id="1" name="Image 1" descr="Cap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apture"/>
                    <pic:cNvPicPr>
                      <a:picLocks noChangeAspect="1" noChangeArrowheads="1"/>
                    </pic:cNvPicPr>
                  </pic:nvPicPr>
                  <pic:blipFill>
                    <a:blip r:embed="rId14">
                      <a:lum bright="-40000" contrast="8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78370" cy="2654592"/>
                    </a:xfrm>
                    <a:prstGeom prst="rect">
                      <a:avLst/>
                    </a:prstGeom>
                    <a:noFill/>
                    <a:ln>
                      <a:noFill/>
                    </a:ln>
                  </pic:spPr>
                </pic:pic>
              </a:graphicData>
            </a:graphic>
          </wp:inline>
        </w:drawing>
      </w:r>
    </w:p>
    <w:p w:rsidR="00BB7FF1" w:rsidRPr="00F871F8" w:rsidRDefault="00BB7FF1" w:rsidP="005114F5">
      <w:pPr>
        <w:bidi/>
        <w:spacing w:after="0"/>
        <w:ind w:firstLine="565"/>
        <w:jc w:val="both"/>
        <w:rPr>
          <w:rFonts w:cs="Simplified Arabic"/>
          <w:sz w:val="28"/>
          <w:szCs w:val="28"/>
          <w:rtl/>
          <w:lang w:val="en-US" w:bidi="ar-DZ"/>
        </w:rPr>
      </w:pPr>
      <w:r w:rsidRPr="00F871F8">
        <w:rPr>
          <w:rFonts w:cs="Simplified Arabic"/>
          <w:sz w:val="28"/>
          <w:szCs w:val="28"/>
          <w:rtl/>
          <w:lang w:val="en-US" w:bidi="ar-DZ"/>
        </w:rPr>
        <w:t>وت</w:t>
      </w:r>
      <w:r w:rsidR="00367E60">
        <w:rPr>
          <w:rFonts w:cs="Simplified Arabic"/>
          <w:sz w:val="28"/>
          <w:szCs w:val="28"/>
          <w:rtl/>
          <w:lang w:val="en-US" w:bidi="ar-DZ"/>
        </w:rPr>
        <w:t>ُ</w:t>
      </w:r>
      <w:r w:rsidRPr="00F871F8">
        <w:rPr>
          <w:rFonts w:cs="Simplified Arabic"/>
          <w:sz w:val="28"/>
          <w:szCs w:val="28"/>
          <w:rtl/>
          <w:lang w:val="en-US" w:bidi="ar-DZ"/>
        </w:rPr>
        <w:t>وضِّح ترسيمة الحدّ الإجرائيّ للّفظة الاسميّة أنّ النَّواة فيها تُع</w:t>
      </w:r>
      <w:r w:rsidR="00367E60">
        <w:rPr>
          <w:rFonts w:cs="Simplified Arabic"/>
          <w:sz w:val="28"/>
          <w:szCs w:val="28"/>
          <w:rtl/>
          <w:lang w:val="en-US" w:bidi="ar-DZ"/>
        </w:rPr>
        <w:t>َ</w:t>
      </w:r>
      <w:r w:rsidRPr="00F871F8">
        <w:rPr>
          <w:rFonts w:cs="Simplified Arabic"/>
          <w:sz w:val="28"/>
          <w:szCs w:val="28"/>
          <w:rtl/>
          <w:lang w:val="en-US" w:bidi="ar-DZ"/>
        </w:rPr>
        <w:t xml:space="preserve">دّ لفظة </w:t>
      </w:r>
      <w:r w:rsidR="006148C7">
        <w:rPr>
          <w:rFonts w:cs="Simplified Arabic"/>
          <w:sz w:val="28"/>
          <w:szCs w:val="28"/>
          <w:rtl/>
          <w:lang w:val="en-US" w:bidi="ar-DZ"/>
        </w:rPr>
        <w:t xml:space="preserve">(كتاب) باعتبارها </w:t>
      </w:r>
      <w:r w:rsidRPr="00F871F8">
        <w:rPr>
          <w:rFonts w:cs="Simplified Arabic"/>
          <w:sz w:val="28"/>
          <w:szCs w:val="28"/>
          <w:rtl/>
          <w:lang w:val="en-US" w:bidi="ar-DZ"/>
        </w:rPr>
        <w:t>أ</w:t>
      </w:r>
      <w:r w:rsidR="008E7AF7">
        <w:rPr>
          <w:rFonts w:cs="Simplified Arabic"/>
          <w:sz w:val="28"/>
          <w:szCs w:val="28"/>
          <w:rtl/>
          <w:lang w:val="en-US" w:bidi="ar-DZ"/>
        </w:rPr>
        <w:t>قل</w:t>
      </w:r>
      <w:r w:rsidR="006148C7">
        <w:rPr>
          <w:rFonts w:cs="Simplified Arabic"/>
          <w:sz w:val="28"/>
          <w:szCs w:val="28"/>
          <w:rtl/>
          <w:lang w:val="en-US" w:bidi="ar-DZ"/>
        </w:rPr>
        <w:t>َّ</w:t>
      </w:r>
      <w:r w:rsidR="008E7AF7">
        <w:rPr>
          <w:rFonts w:cs="Simplified Arabic"/>
          <w:sz w:val="28"/>
          <w:szCs w:val="28"/>
          <w:rtl/>
          <w:lang w:val="en-US" w:bidi="ar-DZ"/>
        </w:rPr>
        <w:t xml:space="preserve"> ما يمكن أنْ ي</w:t>
      </w:r>
      <w:r w:rsidR="006148C7">
        <w:rPr>
          <w:rFonts w:cs="Simplified Arabic"/>
          <w:sz w:val="28"/>
          <w:szCs w:val="28"/>
          <w:rtl/>
          <w:lang w:val="en-US" w:bidi="ar-DZ"/>
        </w:rPr>
        <w:t>ُ</w:t>
      </w:r>
      <w:r w:rsidR="008E7AF7">
        <w:rPr>
          <w:rFonts w:cs="Simplified Arabic"/>
          <w:sz w:val="28"/>
          <w:szCs w:val="28"/>
          <w:rtl/>
          <w:lang w:val="en-US" w:bidi="ar-DZ"/>
        </w:rPr>
        <w:t>ن</w:t>
      </w:r>
      <w:r w:rsidR="006148C7">
        <w:rPr>
          <w:rFonts w:cs="Simplified Arabic"/>
          <w:sz w:val="28"/>
          <w:szCs w:val="28"/>
          <w:rtl/>
          <w:lang w:val="en-US" w:bidi="ar-DZ"/>
        </w:rPr>
        <w:t>ْ</w:t>
      </w:r>
      <w:r w:rsidR="008E7AF7">
        <w:rPr>
          <w:rFonts w:cs="Simplified Arabic"/>
          <w:sz w:val="28"/>
          <w:szCs w:val="28"/>
          <w:rtl/>
          <w:lang w:val="en-US" w:bidi="ar-DZ"/>
        </w:rPr>
        <w:t>ط</w:t>
      </w:r>
      <w:r w:rsidR="006148C7">
        <w:rPr>
          <w:rFonts w:cs="Simplified Arabic"/>
          <w:sz w:val="28"/>
          <w:szCs w:val="28"/>
          <w:rtl/>
          <w:lang w:val="en-US" w:bidi="ar-DZ"/>
        </w:rPr>
        <w:t>َ</w:t>
      </w:r>
      <w:r w:rsidR="008E7AF7">
        <w:rPr>
          <w:rFonts w:cs="Simplified Arabic"/>
          <w:sz w:val="28"/>
          <w:szCs w:val="28"/>
          <w:rtl/>
          <w:lang w:val="en-US" w:bidi="ar-DZ"/>
        </w:rPr>
        <w:t xml:space="preserve">ق به مما </w:t>
      </w:r>
      <w:r w:rsidR="005114F5" w:rsidRPr="005114F5">
        <w:rPr>
          <w:rFonts w:cs="Simplified Arabic"/>
          <w:sz w:val="28"/>
          <w:szCs w:val="28"/>
          <w:rtl/>
          <w:lang w:val="en-US" w:bidi="ar-DZ"/>
        </w:rPr>
        <w:t>يَنْفَصِل ويُبْتَدَأ</w:t>
      </w:r>
      <w:r w:rsidR="008E7AF7">
        <w:rPr>
          <w:rFonts w:cs="Simplified Arabic"/>
          <w:sz w:val="28"/>
          <w:szCs w:val="28"/>
          <w:rtl/>
          <w:lang w:val="en-US" w:bidi="ar-DZ"/>
        </w:rPr>
        <w:t>، وأ</w:t>
      </w:r>
      <w:r w:rsidRPr="00F871F8">
        <w:rPr>
          <w:rFonts w:cs="Simplified Arabic"/>
          <w:sz w:val="28"/>
          <w:szCs w:val="28"/>
          <w:rtl/>
          <w:lang w:val="en-US" w:bidi="ar-DZ"/>
        </w:rPr>
        <w:t xml:space="preserve">صغر </w:t>
      </w:r>
      <w:r w:rsidR="008E7AF7">
        <w:rPr>
          <w:rFonts w:cs="Simplified Arabic"/>
          <w:sz w:val="28"/>
          <w:szCs w:val="28"/>
          <w:rtl/>
          <w:lang w:val="en-US" w:bidi="ar-DZ"/>
        </w:rPr>
        <w:t>وحدة</w:t>
      </w:r>
      <w:r w:rsidRPr="00F871F8">
        <w:rPr>
          <w:rFonts w:cs="Simplified Arabic"/>
          <w:sz w:val="28"/>
          <w:szCs w:val="28"/>
          <w:rtl/>
          <w:lang w:val="en-US" w:bidi="ar-DZ"/>
        </w:rPr>
        <w:t xml:space="preserve"> م</w:t>
      </w:r>
      <w:r w:rsidR="00E40CDD">
        <w:rPr>
          <w:rFonts w:cs="Simplified Arabic"/>
          <w:sz w:val="28"/>
          <w:szCs w:val="28"/>
          <w:rtl/>
          <w:lang w:val="en-US" w:bidi="ar-DZ"/>
        </w:rPr>
        <w:t>ُ</w:t>
      </w:r>
      <w:r w:rsidRPr="00F871F8">
        <w:rPr>
          <w:rFonts w:cs="Simplified Arabic"/>
          <w:sz w:val="28"/>
          <w:szCs w:val="28"/>
          <w:rtl/>
          <w:lang w:val="en-US" w:bidi="ar-DZ"/>
        </w:rPr>
        <w:t>تمكّ</w:t>
      </w:r>
      <w:r w:rsidR="00E40CDD">
        <w:rPr>
          <w:rFonts w:cs="Simplified Arabic"/>
          <w:sz w:val="28"/>
          <w:szCs w:val="28"/>
          <w:rtl/>
          <w:lang w:val="en-US" w:bidi="ar-DZ"/>
        </w:rPr>
        <w:t>ِ</w:t>
      </w:r>
      <w:r w:rsidRPr="00F871F8">
        <w:rPr>
          <w:rFonts w:cs="Simplified Arabic"/>
          <w:sz w:val="28"/>
          <w:szCs w:val="28"/>
          <w:rtl/>
          <w:lang w:val="en-US" w:bidi="ar-DZ"/>
        </w:rPr>
        <w:t>نة من الزّيادة يمينا و</w:t>
      </w:r>
      <w:r>
        <w:rPr>
          <w:rFonts w:cs="Simplified Arabic"/>
          <w:sz w:val="28"/>
          <w:szCs w:val="28"/>
          <w:rtl/>
          <w:lang w:val="en-US" w:bidi="ar-DZ"/>
        </w:rPr>
        <w:t>يسارا.</w:t>
      </w:r>
      <w:r w:rsidRPr="00F871F8">
        <w:rPr>
          <w:rFonts w:cs="Simplified Arabic"/>
          <w:sz w:val="28"/>
          <w:szCs w:val="28"/>
          <w:rtl/>
          <w:lang w:val="en-US" w:bidi="ar-DZ"/>
        </w:rPr>
        <w:t xml:space="preserve"> وذهب عبد الرّحمن الحاج صالح في تفسير عمليّة التّحويل التّفريعيّ عن هذه النَّواة؛ بمعنى الانتقال من هذه النَّواة إلى مختلف الفروع</w:t>
      </w:r>
      <w:r w:rsidR="003E0813">
        <w:rPr>
          <w:rFonts w:cs="Simplified Arabic"/>
          <w:sz w:val="28"/>
          <w:szCs w:val="28"/>
          <w:rtl/>
          <w:lang w:val="en-US" w:bidi="ar-DZ"/>
        </w:rPr>
        <w:t xml:space="preserve"> بالزّيادة التّدريجيّة</w:t>
      </w:r>
      <w:r w:rsidRPr="00F871F8">
        <w:rPr>
          <w:rFonts w:cs="Simplified Arabic"/>
          <w:sz w:val="28"/>
          <w:szCs w:val="28"/>
          <w:rtl/>
          <w:lang w:val="en-US" w:bidi="ar-DZ"/>
        </w:rPr>
        <w:t xml:space="preserve">، انطلاقا ممّا </w:t>
      </w:r>
      <w:r w:rsidR="005E2F96">
        <w:rPr>
          <w:rFonts w:cs="Simplified Arabic"/>
          <w:sz w:val="28"/>
          <w:szCs w:val="28"/>
          <w:rtl/>
          <w:lang w:val="en-US" w:bidi="ar-DZ"/>
        </w:rPr>
        <w:t>لاحظه النُّحاة على هذه النَّواة</w:t>
      </w:r>
      <w:r w:rsidR="003E0813">
        <w:rPr>
          <w:rFonts w:cs="Simplified Arabic"/>
          <w:sz w:val="28"/>
          <w:szCs w:val="28"/>
          <w:rtl/>
          <w:lang w:val="en-US" w:bidi="ar-DZ"/>
        </w:rPr>
        <w:t>،</w:t>
      </w:r>
      <w:r w:rsidRPr="00F871F8">
        <w:rPr>
          <w:rFonts w:cs="Simplified Arabic"/>
          <w:sz w:val="28"/>
          <w:szCs w:val="28"/>
          <w:rtl/>
          <w:lang w:val="en-US" w:bidi="ar-DZ"/>
        </w:rPr>
        <w:t xml:space="preserve"> إلى القول: "أمّا كيفيّة التّفريع من هذه النَّواة (وفي هذا المستوى المركزيّ المنطلق منه) فقد لاحظ النُّحاة بحملهم</w:t>
      </w:r>
      <w:r w:rsidR="00F16C16" w:rsidRPr="00F16C16">
        <w:rPr>
          <w:rStyle w:val="Appelnotedebasdep"/>
          <w:rFonts w:cs="Simplified Arabic"/>
          <w:sz w:val="28"/>
          <w:szCs w:val="28"/>
          <w:lang w:val="en-US" w:bidi="ar-DZ"/>
        </w:rPr>
        <w:footnoteReference w:customMarkFollows="1" w:id="91"/>
        <w:sym w:font="Symbol" w:char="F02A"/>
      </w:r>
      <w:r w:rsidRPr="00F871F8">
        <w:rPr>
          <w:rFonts w:cs="Simplified Arabic"/>
          <w:sz w:val="28"/>
          <w:szCs w:val="28"/>
          <w:rtl/>
          <w:lang w:val="en-US" w:bidi="ar-DZ"/>
        </w:rPr>
        <w:t xml:space="preserve"> النَّواة على غيرها ممّا هو أوسع منها، أنّ بعض هذه النّوى تقبل الزّيادة يمينا ويسارا، دون أنْ تفقد وحدتها أو دون أنْ تخرج عن كونها (لفظة) وهي القطعة الّتي لا يمكن أنْ تنفرد فيها أجزاؤها. وسمّوا هذه القابليّة للزّيادة بالتّ</w:t>
      </w:r>
      <w:r w:rsidR="000E14F1">
        <w:rPr>
          <w:rFonts w:cs="Simplified Arabic"/>
          <w:sz w:val="28"/>
          <w:szCs w:val="28"/>
          <w:rtl/>
          <w:lang w:val="en-US" w:bidi="ar-DZ"/>
        </w:rPr>
        <w:t>مك</w:t>
      </w:r>
      <w:r w:rsidR="00BE4CA9">
        <w:rPr>
          <w:rFonts w:cs="Simplified Arabic"/>
          <w:sz w:val="28"/>
          <w:szCs w:val="28"/>
          <w:rtl/>
          <w:lang w:val="en-US" w:bidi="ar-DZ"/>
        </w:rPr>
        <w:t>ّ</w:t>
      </w:r>
      <w:r w:rsidR="000E14F1">
        <w:rPr>
          <w:rFonts w:cs="Simplified Arabic"/>
          <w:sz w:val="28"/>
          <w:szCs w:val="28"/>
          <w:rtl/>
          <w:lang w:val="en-US" w:bidi="ar-DZ"/>
        </w:rPr>
        <w:t>ن.</w:t>
      </w:r>
      <w:r w:rsidRPr="00F871F8">
        <w:rPr>
          <w:rFonts w:cs="Simplified Arabic"/>
          <w:sz w:val="28"/>
          <w:szCs w:val="28"/>
          <w:rtl/>
          <w:lang w:val="en-US" w:bidi="ar-DZ"/>
        </w:rPr>
        <w:t xml:space="preserve"> ولاحظوا أيضا أنّ لهذا التّمكن درجات، فهناك اسم الجنس المتصرّف</w:t>
      </w:r>
      <w:r w:rsidR="0059045B">
        <w:rPr>
          <w:rFonts w:cs="Simplified Arabic"/>
          <w:sz w:val="28"/>
          <w:szCs w:val="28"/>
          <w:rtl/>
          <w:lang w:val="en-US" w:bidi="ar-DZ"/>
        </w:rPr>
        <w:t xml:space="preserve">، </w:t>
      </w:r>
      <w:r w:rsidRPr="00F871F8">
        <w:rPr>
          <w:rFonts w:cs="Simplified Arabic"/>
          <w:sz w:val="28"/>
          <w:szCs w:val="28"/>
          <w:rtl/>
          <w:lang w:val="en-US" w:bidi="ar-DZ"/>
        </w:rPr>
        <w:t>وهو المُتمكِّن الأمكن</w:t>
      </w:r>
      <w:r w:rsidR="0059045B">
        <w:rPr>
          <w:rFonts w:cs="Simplified Arabic"/>
          <w:sz w:val="28"/>
          <w:szCs w:val="28"/>
          <w:rtl/>
          <w:lang w:val="en-US" w:bidi="ar-DZ"/>
        </w:rPr>
        <w:t>،</w:t>
      </w:r>
      <w:r w:rsidRPr="00F871F8">
        <w:rPr>
          <w:rFonts w:cs="Simplified Arabic"/>
          <w:sz w:val="28"/>
          <w:szCs w:val="28"/>
          <w:rtl/>
          <w:lang w:val="en-US" w:bidi="ar-DZ"/>
        </w:rPr>
        <w:t xml:space="preserve"> ثم</w:t>
      </w:r>
      <w:r w:rsidR="009A7370">
        <w:rPr>
          <w:rFonts w:cs="Simplified Arabic"/>
          <w:sz w:val="28"/>
          <w:szCs w:val="28"/>
          <w:rtl/>
          <w:lang w:val="en-US" w:bidi="ar-DZ"/>
        </w:rPr>
        <w:t>ّ</w:t>
      </w:r>
      <w:r w:rsidRPr="00F871F8">
        <w:rPr>
          <w:rFonts w:cs="Simplified Arabic"/>
          <w:sz w:val="28"/>
          <w:szCs w:val="28"/>
          <w:rtl/>
          <w:lang w:val="en-US" w:bidi="ar-DZ"/>
        </w:rPr>
        <w:t xml:space="preserve"> الممنوع من الصّرف، وهو المُتمكِّن غير الأمكن، ثمّ المبنيّ</w:t>
      </w:r>
      <w:r w:rsidR="0059045B">
        <w:rPr>
          <w:rFonts w:cs="Simplified Arabic"/>
          <w:sz w:val="28"/>
          <w:szCs w:val="28"/>
          <w:rtl/>
          <w:lang w:val="en-US" w:bidi="ar-DZ"/>
        </w:rPr>
        <w:t>،</w:t>
      </w:r>
      <w:r w:rsidRPr="00F871F8">
        <w:rPr>
          <w:rFonts w:cs="Simplified Arabic"/>
          <w:sz w:val="28"/>
          <w:szCs w:val="28"/>
          <w:rtl/>
          <w:lang w:val="en-US" w:bidi="ar-DZ"/>
        </w:rPr>
        <w:t xml:space="preserve"> وهو غير المُتمكِّن ولا أمكن</w:t>
      </w:r>
      <w:r w:rsidR="00B03726">
        <w:rPr>
          <w:rFonts w:cs="Simplified Arabic"/>
          <w:sz w:val="28"/>
          <w:szCs w:val="28"/>
          <w:rtl/>
          <w:lang w:val="en-US" w:bidi="ar-DZ"/>
        </w:rPr>
        <w:t>.</w:t>
      </w:r>
      <w:r w:rsidRPr="00F871F8">
        <w:rPr>
          <w:rFonts w:cs="Simplified Arabic"/>
          <w:sz w:val="28"/>
          <w:szCs w:val="28"/>
          <w:rtl/>
          <w:lang w:val="en-US" w:bidi="ar-DZ"/>
        </w:rPr>
        <w:t>"</w:t>
      </w:r>
      <w:r w:rsidRPr="00F871F8">
        <w:rPr>
          <w:rFonts w:cs="Simplified Arabic"/>
          <w:sz w:val="28"/>
          <w:szCs w:val="28"/>
          <w:vertAlign w:val="superscript"/>
          <w:rtl/>
          <w:lang w:val="en-US" w:bidi="ar-DZ"/>
        </w:rPr>
        <w:footnoteReference w:id="92"/>
      </w:r>
      <w:r w:rsidRPr="00F871F8">
        <w:rPr>
          <w:rFonts w:cs="Simplified Arabic"/>
          <w:sz w:val="28"/>
          <w:szCs w:val="28"/>
          <w:rtl/>
          <w:lang w:val="en-US" w:bidi="ar-DZ"/>
        </w:rPr>
        <w:t xml:space="preserve"> وتنقسم اللّفظة الاسميّة بهذا حسب تمكُّنها من الزّيادة يمينا ويسارا بالتّحويل التّفريعيّ، بين الّتي لها قابليّة الزّيادة يمينا ويسارا؛ أي ق</w:t>
      </w:r>
      <w:r w:rsidR="00B8262B">
        <w:rPr>
          <w:rFonts w:cs="Simplified Arabic"/>
          <w:sz w:val="28"/>
          <w:szCs w:val="28"/>
          <w:rtl/>
          <w:lang w:val="en-US" w:bidi="ar-DZ"/>
        </w:rPr>
        <w:t>َ</w:t>
      </w:r>
      <w:r w:rsidRPr="00F871F8">
        <w:rPr>
          <w:rFonts w:cs="Simplified Arabic"/>
          <w:sz w:val="28"/>
          <w:szCs w:val="28"/>
          <w:rtl/>
          <w:lang w:val="en-US" w:bidi="ar-DZ"/>
        </w:rPr>
        <w:t>ب</w:t>
      </w:r>
      <w:r w:rsidR="00B8262B">
        <w:rPr>
          <w:rFonts w:cs="Simplified Arabic"/>
          <w:sz w:val="28"/>
          <w:szCs w:val="28"/>
          <w:rtl/>
          <w:lang w:val="en-US" w:bidi="ar-DZ"/>
        </w:rPr>
        <w:t>ُ</w:t>
      </w:r>
      <w:r w:rsidRPr="00F871F8">
        <w:rPr>
          <w:rFonts w:cs="Simplified Arabic"/>
          <w:sz w:val="28"/>
          <w:szCs w:val="28"/>
          <w:rtl/>
          <w:lang w:val="en-US" w:bidi="ar-DZ"/>
        </w:rPr>
        <w:t>ول زيادة جميع محدِّدات الاسم اللّفظيّة، دون أنْ تفقد معنى اللّفظة أو تخرج عن كونها لفظة واحدة (بمنزلة الاسم الواحد) وبين</w:t>
      </w:r>
      <w:r>
        <w:rPr>
          <w:rFonts w:cs="Simplified Arabic"/>
          <w:sz w:val="28"/>
          <w:szCs w:val="28"/>
          <w:rtl/>
          <w:lang w:val="en-US" w:bidi="ar-DZ"/>
        </w:rPr>
        <w:t xml:space="preserve"> الّتي تقبل زيادة بعضها دون بعض</w:t>
      </w:r>
      <w:r w:rsidR="006E3AB7">
        <w:rPr>
          <w:rFonts w:cs="Simplified Arabic"/>
          <w:sz w:val="28"/>
          <w:szCs w:val="28"/>
          <w:rtl/>
          <w:lang w:val="en-US" w:bidi="ar-DZ"/>
        </w:rPr>
        <w:t>،</w:t>
      </w:r>
      <w:r w:rsidRPr="00F871F8">
        <w:rPr>
          <w:rFonts w:cs="Simplified Arabic"/>
          <w:sz w:val="28"/>
          <w:szCs w:val="28"/>
          <w:rtl/>
          <w:lang w:val="en-US" w:bidi="ar-DZ"/>
        </w:rPr>
        <w:t xml:space="preserve"> وبين الّتي لا تقبل الزّيا</w:t>
      </w:r>
      <w:r w:rsidR="0059045B">
        <w:rPr>
          <w:rFonts w:cs="Simplified Arabic"/>
          <w:sz w:val="28"/>
          <w:szCs w:val="28"/>
          <w:rtl/>
          <w:lang w:val="en-US" w:bidi="ar-DZ"/>
        </w:rPr>
        <w:t>دة</w:t>
      </w:r>
      <w:r w:rsidR="00E7216E">
        <w:rPr>
          <w:rFonts w:cs="Simplified Arabic"/>
          <w:sz w:val="28"/>
          <w:szCs w:val="28"/>
          <w:rtl/>
          <w:lang w:val="en-US" w:bidi="ar-DZ"/>
        </w:rPr>
        <w:t xml:space="preserve"> مطلقا،</w:t>
      </w:r>
      <w:r w:rsidRPr="00F871F8">
        <w:rPr>
          <w:rFonts w:cs="Simplified Arabic"/>
          <w:sz w:val="28"/>
          <w:szCs w:val="28"/>
          <w:rtl/>
          <w:lang w:val="en-US" w:bidi="ar-DZ"/>
        </w:rPr>
        <w:t xml:space="preserve"> وتشمل هذه الأنواع الثّلاثة:</w:t>
      </w:r>
    </w:p>
    <w:p w:rsidR="00BB7FF1" w:rsidRPr="00F871F8" w:rsidRDefault="00BB7FF1" w:rsidP="00BB7FF1">
      <w:pPr>
        <w:bidi/>
        <w:spacing w:after="0"/>
        <w:ind w:firstLine="565"/>
        <w:jc w:val="both"/>
        <w:rPr>
          <w:rFonts w:cs="Simplified Arabic"/>
          <w:sz w:val="28"/>
          <w:szCs w:val="28"/>
          <w:rtl/>
          <w:lang w:val="en-US" w:bidi="ar-DZ"/>
        </w:rPr>
      </w:pPr>
      <w:r w:rsidRPr="00F871F8">
        <w:rPr>
          <w:rFonts w:cs="Simplified Arabic"/>
          <w:sz w:val="28"/>
          <w:szCs w:val="28"/>
          <w:rtl/>
          <w:lang w:val="en-US" w:bidi="ar-DZ"/>
        </w:rPr>
        <w:t>- الاسم المُتمكِّن الأمكن، ويتمثّ</w:t>
      </w:r>
      <w:r>
        <w:rPr>
          <w:rFonts w:cs="Simplified Arabic"/>
          <w:sz w:val="28"/>
          <w:szCs w:val="28"/>
          <w:rtl/>
          <w:lang w:val="en-US" w:bidi="ar-DZ"/>
        </w:rPr>
        <w:t>ل في اسم الجنس المت</w:t>
      </w:r>
      <w:r w:rsidRPr="00F871F8">
        <w:rPr>
          <w:rFonts w:cs="Simplified Arabic"/>
          <w:sz w:val="28"/>
          <w:szCs w:val="28"/>
          <w:rtl/>
          <w:lang w:val="en-US" w:bidi="ar-DZ"/>
        </w:rPr>
        <w:t>صر</w:t>
      </w:r>
      <w:r>
        <w:rPr>
          <w:rFonts w:cs="Simplified Arabic"/>
          <w:sz w:val="28"/>
          <w:szCs w:val="28"/>
          <w:rtl/>
          <w:lang w:val="en-US" w:bidi="ar-DZ"/>
        </w:rPr>
        <w:t>ّ</w:t>
      </w:r>
      <w:r w:rsidRPr="00F871F8">
        <w:rPr>
          <w:rFonts w:cs="Simplified Arabic"/>
          <w:sz w:val="28"/>
          <w:szCs w:val="28"/>
          <w:rtl/>
          <w:lang w:val="en-US" w:bidi="ar-DZ"/>
        </w:rPr>
        <w:t xml:space="preserve">ف. </w:t>
      </w:r>
    </w:p>
    <w:p w:rsidR="00BB7FF1" w:rsidRPr="00F871F8" w:rsidRDefault="00BB7FF1" w:rsidP="00BB7FF1">
      <w:pPr>
        <w:bidi/>
        <w:spacing w:after="0"/>
        <w:ind w:firstLine="565"/>
        <w:jc w:val="both"/>
        <w:rPr>
          <w:rFonts w:cs="Simplified Arabic"/>
          <w:sz w:val="28"/>
          <w:szCs w:val="28"/>
          <w:rtl/>
          <w:lang w:val="en-US" w:bidi="ar-DZ"/>
        </w:rPr>
      </w:pPr>
      <w:r w:rsidRPr="00F871F8">
        <w:rPr>
          <w:rFonts w:cs="Simplified Arabic"/>
          <w:sz w:val="28"/>
          <w:szCs w:val="28"/>
          <w:rtl/>
          <w:lang w:val="en-US" w:bidi="ar-DZ"/>
        </w:rPr>
        <w:t>- الاسم المُتمكِّن غير الأمكن، ويتمثّل في الممنوع من الص</w:t>
      </w:r>
      <w:r>
        <w:rPr>
          <w:rFonts w:cs="Simplified Arabic"/>
          <w:sz w:val="28"/>
          <w:szCs w:val="28"/>
          <w:rtl/>
          <w:lang w:val="en-US" w:bidi="ar-DZ"/>
        </w:rPr>
        <w:t>ّ</w:t>
      </w:r>
      <w:r w:rsidRPr="00F871F8">
        <w:rPr>
          <w:rFonts w:cs="Simplified Arabic"/>
          <w:sz w:val="28"/>
          <w:szCs w:val="28"/>
          <w:rtl/>
          <w:lang w:val="en-US" w:bidi="ar-DZ"/>
        </w:rPr>
        <w:t>رف.</w:t>
      </w:r>
    </w:p>
    <w:p w:rsidR="00BB7FF1" w:rsidRPr="00F871F8" w:rsidRDefault="00BB7FF1" w:rsidP="00BB7FF1">
      <w:pPr>
        <w:bidi/>
        <w:spacing w:after="0"/>
        <w:ind w:firstLine="565"/>
        <w:jc w:val="both"/>
        <w:rPr>
          <w:rFonts w:cs="Simplified Arabic"/>
          <w:sz w:val="28"/>
          <w:szCs w:val="28"/>
          <w:rtl/>
          <w:lang w:val="en-US" w:bidi="ar-DZ"/>
        </w:rPr>
      </w:pPr>
      <w:r w:rsidRPr="00F871F8">
        <w:rPr>
          <w:rFonts w:cs="Simplified Arabic"/>
          <w:sz w:val="28"/>
          <w:szCs w:val="28"/>
          <w:rtl/>
          <w:lang w:val="en-US" w:bidi="ar-DZ"/>
        </w:rPr>
        <w:lastRenderedPageBreak/>
        <w:t>- الاسم غير المُتمكِّن ولا أمكن، ويتمثّل في الاسم المبنيّ.</w:t>
      </w:r>
    </w:p>
    <w:p w:rsidR="00BB7FF1" w:rsidRDefault="00BB7FF1" w:rsidP="00F91C58">
      <w:pPr>
        <w:bidi/>
        <w:spacing w:after="0"/>
        <w:ind w:firstLine="565"/>
        <w:jc w:val="both"/>
        <w:rPr>
          <w:rFonts w:cs="Simplified Arabic"/>
          <w:sz w:val="28"/>
          <w:szCs w:val="28"/>
          <w:highlight w:val="green"/>
          <w:rtl/>
          <w:lang w:bidi="ar-DZ"/>
        </w:rPr>
      </w:pPr>
      <w:r>
        <w:rPr>
          <w:rFonts w:cs="Simplified Arabic"/>
          <w:b/>
          <w:bCs/>
          <w:sz w:val="28"/>
          <w:szCs w:val="28"/>
          <w:rtl/>
          <w:lang w:bidi="ar-DZ"/>
        </w:rPr>
        <w:t>2-2</w:t>
      </w:r>
      <w:r w:rsidRPr="00274B95">
        <w:rPr>
          <w:rFonts w:cs="Simplified Arabic"/>
          <w:b/>
          <w:bCs/>
          <w:sz w:val="28"/>
          <w:szCs w:val="28"/>
          <w:rtl/>
          <w:lang w:bidi="ar-DZ"/>
        </w:rPr>
        <w:t xml:space="preserve"> اللّفظة </w:t>
      </w:r>
      <w:r>
        <w:rPr>
          <w:rFonts w:cs="Simplified Arabic"/>
          <w:b/>
          <w:bCs/>
          <w:sz w:val="28"/>
          <w:szCs w:val="28"/>
          <w:rtl/>
          <w:lang w:bidi="ar-DZ"/>
        </w:rPr>
        <w:t xml:space="preserve">الفعليّة: </w:t>
      </w:r>
      <w:r w:rsidRPr="009C1701">
        <w:rPr>
          <w:rFonts w:cs="Simplified Arabic"/>
          <w:sz w:val="28"/>
          <w:szCs w:val="28"/>
          <w:rtl/>
          <w:lang w:bidi="ar-DZ"/>
        </w:rPr>
        <w:t>يُع</w:t>
      </w:r>
      <w:r w:rsidR="00C06A4D">
        <w:rPr>
          <w:rFonts w:cs="Simplified Arabic"/>
          <w:sz w:val="28"/>
          <w:szCs w:val="28"/>
          <w:rtl/>
          <w:lang w:bidi="ar-DZ"/>
        </w:rPr>
        <w:t>ْ</w:t>
      </w:r>
      <w:r w:rsidRPr="009C1701">
        <w:rPr>
          <w:rFonts w:cs="Simplified Arabic"/>
          <w:sz w:val="28"/>
          <w:szCs w:val="28"/>
          <w:rtl/>
          <w:lang w:bidi="ar-DZ"/>
        </w:rPr>
        <w:t>ت</w:t>
      </w:r>
      <w:r w:rsidR="00C06A4D">
        <w:rPr>
          <w:rFonts w:cs="Simplified Arabic"/>
          <w:sz w:val="28"/>
          <w:szCs w:val="28"/>
          <w:rtl/>
          <w:lang w:bidi="ar-DZ"/>
        </w:rPr>
        <w:t>َ</w:t>
      </w:r>
      <w:r w:rsidRPr="009C1701">
        <w:rPr>
          <w:rFonts w:cs="Simplified Arabic"/>
          <w:sz w:val="28"/>
          <w:szCs w:val="28"/>
          <w:rtl/>
          <w:lang w:bidi="ar-DZ"/>
        </w:rPr>
        <w:t>بَر</w:t>
      </w:r>
      <w:r>
        <w:rPr>
          <w:rFonts w:cs="Simplified Arabic"/>
          <w:sz w:val="28"/>
          <w:szCs w:val="28"/>
          <w:rtl/>
          <w:lang w:bidi="ar-DZ"/>
        </w:rPr>
        <w:t xml:space="preserve"> الف</w:t>
      </w:r>
      <w:r w:rsidRPr="00274B95">
        <w:rPr>
          <w:rFonts w:cs="Simplified Arabic"/>
          <w:sz w:val="28"/>
          <w:szCs w:val="28"/>
          <w:rtl/>
          <w:lang w:bidi="ar-DZ"/>
        </w:rPr>
        <w:t xml:space="preserve">عل </w:t>
      </w:r>
      <w:r>
        <w:rPr>
          <w:rFonts w:cs="Simplified Arabic"/>
          <w:sz w:val="28"/>
          <w:szCs w:val="28"/>
          <w:rtl/>
          <w:lang w:bidi="ar-DZ"/>
        </w:rPr>
        <w:t xml:space="preserve">المتصرّف </w:t>
      </w:r>
      <w:r w:rsidRPr="00274B95">
        <w:rPr>
          <w:rFonts w:cs="Simplified Arabic"/>
          <w:sz w:val="28"/>
          <w:szCs w:val="28"/>
          <w:rtl/>
          <w:lang w:bidi="ar-DZ"/>
        </w:rPr>
        <w:t xml:space="preserve">كذلك </w:t>
      </w:r>
      <w:r w:rsidRPr="009C1701">
        <w:rPr>
          <w:rFonts w:cs="Simplified Arabic"/>
          <w:sz w:val="28"/>
          <w:szCs w:val="28"/>
          <w:rtl/>
          <w:lang w:bidi="ar-DZ"/>
        </w:rPr>
        <w:t>في النّظريّة الخليليّة</w:t>
      </w:r>
      <w:r w:rsidR="00874EAD">
        <w:rPr>
          <w:rFonts w:cs="Simplified Arabic"/>
          <w:sz w:val="28"/>
          <w:szCs w:val="28"/>
          <w:rtl/>
          <w:lang w:bidi="ar-DZ"/>
        </w:rPr>
        <w:t xml:space="preserve"> الحديثة</w:t>
      </w:r>
      <w:r w:rsidRPr="009C1701">
        <w:rPr>
          <w:rFonts w:cs="Simplified Arabic"/>
          <w:sz w:val="28"/>
          <w:szCs w:val="28"/>
          <w:rtl/>
          <w:lang w:bidi="ar-DZ"/>
        </w:rPr>
        <w:t xml:space="preserve"> نواة/ دخلا لبناء اللّفظة </w:t>
      </w:r>
      <w:r>
        <w:rPr>
          <w:rFonts w:cs="Simplified Arabic"/>
          <w:sz w:val="28"/>
          <w:szCs w:val="28"/>
          <w:rtl/>
          <w:lang w:bidi="ar-DZ"/>
        </w:rPr>
        <w:t>الفعليّة</w:t>
      </w:r>
      <w:r w:rsidRPr="00A944E8">
        <w:rPr>
          <w:rFonts w:cs="Simplified Arabic"/>
          <w:sz w:val="28"/>
          <w:szCs w:val="28"/>
          <w:rtl/>
          <w:lang w:bidi="ar-DZ"/>
        </w:rPr>
        <w:t>، وهي قابلة للتّحويل التّفريعيّ بالزّيادة التي يمكن أنْ تلحقها يمينا أو يسارا. وبما أنَّ الفعل بطبيعته ينقسم في اللّغة العربيّة من حيث الزّمن إلى ماض</w:t>
      </w:r>
      <w:r w:rsidR="00BD7DE5">
        <w:rPr>
          <w:rFonts w:cs="Simplified Arabic"/>
          <w:sz w:val="28"/>
          <w:szCs w:val="28"/>
          <w:rtl/>
          <w:lang w:bidi="ar-DZ"/>
        </w:rPr>
        <w:t>،</w:t>
      </w:r>
      <w:r w:rsidRPr="00A944E8">
        <w:rPr>
          <w:rFonts w:cs="Simplified Arabic"/>
          <w:sz w:val="28"/>
          <w:szCs w:val="28"/>
          <w:rtl/>
          <w:lang w:bidi="ar-DZ"/>
        </w:rPr>
        <w:t xml:space="preserve"> ومضارع</w:t>
      </w:r>
      <w:r w:rsidR="00BD7DE5">
        <w:rPr>
          <w:rFonts w:cs="Simplified Arabic"/>
          <w:sz w:val="28"/>
          <w:szCs w:val="28"/>
          <w:rtl/>
          <w:lang w:bidi="ar-DZ"/>
        </w:rPr>
        <w:t>،</w:t>
      </w:r>
      <w:r w:rsidRPr="00A944E8">
        <w:rPr>
          <w:rFonts w:cs="Simplified Arabic"/>
          <w:sz w:val="28"/>
          <w:szCs w:val="28"/>
          <w:rtl/>
          <w:lang w:bidi="ar-DZ"/>
        </w:rPr>
        <w:t xml:space="preserve"> وأ</w:t>
      </w:r>
      <w:r w:rsidR="00F042CD">
        <w:rPr>
          <w:rFonts w:cs="Simplified Arabic"/>
          <w:sz w:val="28"/>
          <w:szCs w:val="28"/>
          <w:rtl/>
          <w:lang w:bidi="ar-DZ"/>
        </w:rPr>
        <w:t>مر، فإنّ كلّ نوع من هذه الأفعال</w:t>
      </w:r>
      <w:r w:rsidRPr="00A944E8">
        <w:rPr>
          <w:rFonts w:cs="Simplified Arabic"/>
          <w:sz w:val="28"/>
          <w:szCs w:val="28"/>
          <w:rtl/>
          <w:lang w:bidi="ar-DZ"/>
        </w:rPr>
        <w:t xml:space="preserve"> ي</w:t>
      </w:r>
      <w:r w:rsidR="00F46258">
        <w:rPr>
          <w:rFonts w:cs="Simplified Arabic"/>
          <w:sz w:val="28"/>
          <w:szCs w:val="28"/>
          <w:rtl/>
          <w:lang w:bidi="ar-DZ"/>
        </w:rPr>
        <w:t>ُ</w:t>
      </w:r>
      <w:r w:rsidRPr="00A944E8">
        <w:rPr>
          <w:rFonts w:cs="Simplified Arabic"/>
          <w:sz w:val="28"/>
          <w:szCs w:val="28"/>
          <w:rtl/>
          <w:lang w:bidi="ar-DZ"/>
        </w:rPr>
        <w:t>مث</w:t>
      </w:r>
      <w:r w:rsidR="00F46258">
        <w:rPr>
          <w:rFonts w:cs="Simplified Arabic"/>
          <w:sz w:val="28"/>
          <w:szCs w:val="28"/>
          <w:rtl/>
          <w:lang w:bidi="ar-DZ"/>
        </w:rPr>
        <w:t>ِّ</w:t>
      </w:r>
      <w:r w:rsidRPr="00A944E8">
        <w:rPr>
          <w:rFonts w:cs="Simplified Arabic"/>
          <w:sz w:val="28"/>
          <w:szCs w:val="28"/>
          <w:rtl/>
          <w:lang w:bidi="ar-DZ"/>
        </w:rPr>
        <w:t>ل نواة/ دخلا ل</w:t>
      </w:r>
      <w:r w:rsidR="00F46258">
        <w:rPr>
          <w:rFonts w:cs="Simplified Arabic"/>
          <w:sz w:val="28"/>
          <w:szCs w:val="28"/>
          <w:rtl/>
          <w:lang w:bidi="ar-DZ"/>
        </w:rPr>
        <w:t xml:space="preserve">بناء </w:t>
      </w:r>
      <w:r w:rsidRPr="00A944E8">
        <w:rPr>
          <w:rFonts w:cs="Simplified Arabic"/>
          <w:sz w:val="28"/>
          <w:szCs w:val="28"/>
          <w:rtl/>
          <w:lang w:bidi="ar-DZ"/>
        </w:rPr>
        <w:t xml:space="preserve">نوع من أنواع اللّفظة الفعليّة، </w:t>
      </w:r>
      <w:r w:rsidR="00F91C58">
        <w:rPr>
          <w:rFonts w:cs="Simplified Arabic"/>
          <w:sz w:val="28"/>
          <w:szCs w:val="28"/>
          <w:rtl/>
          <w:lang w:bidi="ar-DZ"/>
        </w:rPr>
        <w:t>ويتمّ</w:t>
      </w:r>
      <w:r w:rsidR="009339F2">
        <w:rPr>
          <w:rFonts w:cs="Simplified Arabic"/>
          <w:sz w:val="28"/>
          <w:szCs w:val="28"/>
          <w:rtl/>
          <w:lang w:bidi="ar-DZ"/>
        </w:rPr>
        <w:t>ُ</w:t>
      </w:r>
      <w:r w:rsidRPr="00A944E8">
        <w:rPr>
          <w:rFonts w:cs="Simplified Arabic"/>
          <w:sz w:val="28"/>
          <w:szCs w:val="28"/>
          <w:rtl/>
          <w:lang w:bidi="ar-DZ"/>
        </w:rPr>
        <w:t>تفريع</w:t>
      </w:r>
      <w:r w:rsidR="008062EB">
        <w:rPr>
          <w:rFonts w:cs="Simplified Arabic"/>
          <w:sz w:val="28"/>
          <w:szCs w:val="28"/>
          <w:rtl/>
          <w:lang w:bidi="ar-DZ"/>
        </w:rPr>
        <w:t xml:space="preserve"> كلّ </w:t>
      </w:r>
      <w:r w:rsidR="00912FE0">
        <w:rPr>
          <w:rFonts w:cs="Simplified Arabic"/>
          <w:sz w:val="28"/>
          <w:szCs w:val="28"/>
          <w:rtl/>
          <w:lang w:bidi="ar-DZ"/>
        </w:rPr>
        <w:t xml:space="preserve">نواة </w:t>
      </w:r>
      <w:r w:rsidR="008062EB">
        <w:rPr>
          <w:rFonts w:cs="Simplified Arabic"/>
          <w:sz w:val="28"/>
          <w:szCs w:val="28"/>
          <w:rtl/>
          <w:lang w:bidi="ar-DZ"/>
        </w:rPr>
        <w:t>منها</w:t>
      </w:r>
      <w:r w:rsidRPr="00A944E8">
        <w:rPr>
          <w:rFonts w:cs="Simplified Arabic"/>
          <w:sz w:val="28"/>
          <w:szCs w:val="28"/>
          <w:rtl/>
          <w:lang w:bidi="ar-DZ"/>
        </w:rPr>
        <w:t xml:space="preserve"> عن طريق </w:t>
      </w:r>
      <w:r w:rsidR="00F46258">
        <w:rPr>
          <w:rFonts w:cs="Simplified Arabic"/>
          <w:sz w:val="28"/>
          <w:szCs w:val="28"/>
          <w:rtl/>
          <w:lang w:bidi="ar-DZ"/>
        </w:rPr>
        <w:t>التّحويل ب</w:t>
      </w:r>
      <w:r w:rsidRPr="00A944E8">
        <w:rPr>
          <w:rFonts w:cs="Simplified Arabic"/>
          <w:sz w:val="28"/>
          <w:szCs w:val="28"/>
          <w:rtl/>
          <w:lang w:bidi="ar-DZ"/>
        </w:rPr>
        <w:t>الزّيادة ال</w:t>
      </w:r>
      <w:r w:rsidR="00F46258">
        <w:rPr>
          <w:rFonts w:cs="Simplified Arabic"/>
          <w:sz w:val="28"/>
          <w:szCs w:val="28"/>
          <w:rtl/>
          <w:lang w:bidi="ar-DZ"/>
        </w:rPr>
        <w:t>ّ</w:t>
      </w:r>
      <w:r w:rsidRPr="00A944E8">
        <w:rPr>
          <w:rFonts w:cs="Simplified Arabic"/>
          <w:sz w:val="28"/>
          <w:szCs w:val="28"/>
          <w:rtl/>
          <w:lang w:bidi="ar-DZ"/>
        </w:rPr>
        <w:t xml:space="preserve">تي يمكن أنْ تلحقها يمينا أو يسارا. </w:t>
      </w:r>
    </w:p>
    <w:p w:rsidR="00D11D9B" w:rsidRDefault="00D11D9B" w:rsidP="007244E8">
      <w:pPr>
        <w:bidi/>
        <w:spacing w:after="0"/>
        <w:ind w:firstLine="565"/>
        <w:jc w:val="both"/>
        <w:rPr>
          <w:rFonts w:cs="Simplified Arabic"/>
          <w:sz w:val="28"/>
          <w:szCs w:val="28"/>
          <w:rtl/>
          <w:lang w:bidi="ar-DZ"/>
        </w:rPr>
      </w:pPr>
      <w:r w:rsidRPr="003618D8">
        <w:rPr>
          <w:rFonts w:cs="Simplified Arabic"/>
          <w:sz w:val="28"/>
          <w:szCs w:val="28"/>
          <w:rtl/>
          <w:lang w:bidi="ar-DZ"/>
        </w:rPr>
        <w:t>ويختلف التّحديد الإجرائيّ للّفظة الفعليّة عن التّحديد الإجرائيّ للّفظة الاسميّة</w:t>
      </w:r>
      <w:r>
        <w:rPr>
          <w:rFonts w:cs="Simplified Arabic"/>
          <w:sz w:val="28"/>
          <w:szCs w:val="28"/>
          <w:rtl/>
          <w:lang w:bidi="ar-DZ"/>
        </w:rPr>
        <w:t xml:space="preserve">؛ من حيث </w:t>
      </w:r>
      <w:r w:rsidR="001138AE">
        <w:rPr>
          <w:rFonts w:cs="Simplified Arabic"/>
          <w:sz w:val="28"/>
          <w:szCs w:val="28"/>
          <w:rtl/>
          <w:lang w:bidi="ar-DZ"/>
        </w:rPr>
        <w:t>طبيعة</w:t>
      </w:r>
      <w:r>
        <w:rPr>
          <w:rFonts w:cs="Simplified Arabic"/>
          <w:sz w:val="28"/>
          <w:szCs w:val="28"/>
          <w:rtl/>
          <w:lang w:bidi="ar-DZ"/>
        </w:rPr>
        <w:t xml:space="preserve"> الوحدات ال</w:t>
      </w:r>
      <w:r w:rsidR="001138AE">
        <w:rPr>
          <w:rFonts w:cs="Simplified Arabic"/>
          <w:sz w:val="28"/>
          <w:szCs w:val="28"/>
          <w:rtl/>
          <w:lang w:bidi="ar-DZ"/>
        </w:rPr>
        <w:t>ّ</w:t>
      </w:r>
      <w:r>
        <w:rPr>
          <w:rFonts w:cs="Simplified Arabic"/>
          <w:sz w:val="28"/>
          <w:szCs w:val="28"/>
          <w:rtl/>
          <w:lang w:bidi="ar-DZ"/>
        </w:rPr>
        <w:t>تي يمكن أن</w:t>
      </w:r>
      <w:r w:rsidR="001138AE">
        <w:rPr>
          <w:rFonts w:cs="Simplified Arabic"/>
          <w:sz w:val="28"/>
          <w:szCs w:val="28"/>
          <w:rtl/>
          <w:lang w:bidi="ar-DZ"/>
        </w:rPr>
        <w:t>ّ</w:t>
      </w:r>
      <w:r>
        <w:rPr>
          <w:rFonts w:cs="Simplified Arabic"/>
          <w:sz w:val="28"/>
          <w:szCs w:val="28"/>
          <w:rtl/>
          <w:lang w:bidi="ar-DZ"/>
        </w:rPr>
        <w:t xml:space="preserve"> تدخل على نواة كلِّ منهما</w:t>
      </w:r>
      <w:r w:rsidR="007502FD">
        <w:rPr>
          <w:rFonts w:cs="Simplified Arabic"/>
          <w:sz w:val="28"/>
          <w:szCs w:val="28"/>
          <w:rtl/>
          <w:lang w:bidi="ar-DZ"/>
        </w:rPr>
        <w:t xml:space="preserve"> وعدد</w:t>
      </w:r>
      <w:r w:rsidR="00C579D7">
        <w:rPr>
          <w:rFonts w:cs="Simplified Arabic"/>
          <w:sz w:val="28"/>
          <w:szCs w:val="28"/>
          <w:rtl/>
          <w:lang w:bidi="ar-DZ"/>
        </w:rPr>
        <w:t>ُ</w:t>
      </w:r>
      <w:r w:rsidR="007502FD">
        <w:rPr>
          <w:rFonts w:cs="Simplified Arabic"/>
          <w:sz w:val="28"/>
          <w:szCs w:val="28"/>
          <w:rtl/>
          <w:lang w:bidi="ar-DZ"/>
        </w:rPr>
        <w:t>ها</w:t>
      </w:r>
      <w:r w:rsidRPr="003618D8">
        <w:rPr>
          <w:rFonts w:cs="Simplified Arabic"/>
          <w:sz w:val="28"/>
          <w:szCs w:val="28"/>
          <w:rtl/>
          <w:lang w:bidi="ar-DZ"/>
        </w:rPr>
        <w:t xml:space="preserve">. كما </w:t>
      </w:r>
      <w:r>
        <w:rPr>
          <w:rFonts w:cs="Simplified Arabic"/>
          <w:sz w:val="28"/>
          <w:szCs w:val="28"/>
          <w:rtl/>
          <w:lang w:bidi="ar-DZ"/>
        </w:rPr>
        <w:t>تختلف</w:t>
      </w:r>
      <w:r w:rsidRPr="003618D8">
        <w:rPr>
          <w:rFonts w:cs="Simplified Arabic"/>
          <w:sz w:val="28"/>
          <w:szCs w:val="28"/>
          <w:rtl/>
          <w:lang w:bidi="ar-DZ"/>
        </w:rPr>
        <w:t xml:space="preserve"> اللّفظة الفعليّة في </w:t>
      </w:r>
      <w:r>
        <w:rPr>
          <w:rFonts w:cs="Simplified Arabic"/>
          <w:sz w:val="28"/>
          <w:szCs w:val="28"/>
          <w:rtl/>
          <w:lang w:bidi="ar-DZ"/>
        </w:rPr>
        <w:t xml:space="preserve">حدّ </w:t>
      </w:r>
      <w:r w:rsidR="007244E8">
        <w:rPr>
          <w:rFonts w:cs="Simplified Arabic"/>
          <w:sz w:val="28"/>
          <w:szCs w:val="28"/>
          <w:rtl/>
          <w:lang w:bidi="ar-DZ"/>
        </w:rPr>
        <w:t>ذاتها</w:t>
      </w:r>
      <w:r w:rsidRPr="003618D8">
        <w:rPr>
          <w:rFonts w:cs="Simplified Arabic"/>
          <w:sz w:val="28"/>
          <w:szCs w:val="28"/>
          <w:rtl/>
          <w:lang w:bidi="ar-DZ"/>
        </w:rPr>
        <w:t xml:space="preserve">؛ من حيث </w:t>
      </w:r>
      <w:r>
        <w:rPr>
          <w:rFonts w:cs="Simplified Arabic"/>
          <w:sz w:val="28"/>
          <w:szCs w:val="28"/>
          <w:rtl/>
          <w:lang w:bidi="ar-DZ"/>
        </w:rPr>
        <w:t xml:space="preserve">طبيعة الوحدات الّتي يمكن أنْ تدخل </w:t>
      </w:r>
      <w:r w:rsidRPr="00274B95">
        <w:rPr>
          <w:rFonts w:cs="Simplified Arabic"/>
          <w:sz w:val="28"/>
          <w:szCs w:val="28"/>
          <w:rtl/>
          <w:lang w:bidi="ar-DZ"/>
        </w:rPr>
        <w:t xml:space="preserve">على </w:t>
      </w:r>
      <w:r>
        <w:rPr>
          <w:rFonts w:cs="Simplified Arabic"/>
          <w:sz w:val="28"/>
          <w:szCs w:val="28"/>
          <w:rtl/>
          <w:lang w:bidi="ar-DZ"/>
        </w:rPr>
        <w:t xml:space="preserve">نواة </w:t>
      </w:r>
      <w:r w:rsidRPr="00274B95">
        <w:rPr>
          <w:rFonts w:cs="Simplified Arabic"/>
          <w:sz w:val="28"/>
          <w:szCs w:val="28"/>
          <w:rtl/>
          <w:lang w:bidi="ar-DZ"/>
        </w:rPr>
        <w:t>كلّ</w:t>
      </w:r>
      <w:r>
        <w:rPr>
          <w:rFonts w:cs="Simplified Arabic"/>
          <w:sz w:val="28"/>
          <w:szCs w:val="28"/>
          <w:rtl/>
          <w:lang w:bidi="ar-DZ"/>
        </w:rPr>
        <w:t>َ</w:t>
      </w:r>
      <w:r w:rsidRPr="00274B95">
        <w:rPr>
          <w:rFonts w:cs="Simplified Arabic"/>
          <w:sz w:val="28"/>
          <w:szCs w:val="28"/>
          <w:rtl/>
          <w:lang w:bidi="ar-DZ"/>
        </w:rPr>
        <w:t xml:space="preserve"> نوع منها</w:t>
      </w:r>
      <w:r w:rsidR="007502FD">
        <w:rPr>
          <w:rFonts w:cs="Simplified Arabic"/>
          <w:sz w:val="28"/>
          <w:szCs w:val="28"/>
          <w:rtl/>
          <w:lang w:bidi="ar-DZ"/>
        </w:rPr>
        <w:t xml:space="preserve"> وعددها</w:t>
      </w:r>
      <w:r w:rsidRPr="00274B95">
        <w:rPr>
          <w:rFonts w:cs="Simplified Arabic"/>
          <w:sz w:val="28"/>
          <w:szCs w:val="28"/>
          <w:rtl/>
          <w:lang w:bidi="ar-DZ"/>
        </w:rPr>
        <w:t xml:space="preserve">، </w:t>
      </w:r>
      <w:r>
        <w:rPr>
          <w:rFonts w:cs="Simplified Arabic"/>
          <w:sz w:val="28"/>
          <w:szCs w:val="28"/>
          <w:rtl/>
          <w:lang w:bidi="ar-DZ"/>
        </w:rPr>
        <w:t>بين الوحدات الخاصّة بالماضي</w:t>
      </w:r>
      <w:r w:rsidR="007502FD">
        <w:rPr>
          <w:rFonts w:cs="Simplified Arabic"/>
          <w:sz w:val="28"/>
          <w:szCs w:val="28"/>
          <w:rtl/>
          <w:lang w:bidi="ar-DZ"/>
        </w:rPr>
        <w:t>،</w:t>
      </w:r>
      <w:r>
        <w:rPr>
          <w:rFonts w:cs="Simplified Arabic"/>
          <w:sz w:val="28"/>
          <w:szCs w:val="28"/>
          <w:rtl/>
          <w:lang w:bidi="ar-DZ"/>
        </w:rPr>
        <w:t xml:space="preserve"> والوحدات الخاصّة بالمضارع، والوحدات الخاصّة بالأمر، وهو ما يجعل الحدّ الإجرائيّ يختلف في كلّ منها، </w:t>
      </w:r>
      <w:r w:rsidRPr="003618D8">
        <w:rPr>
          <w:rFonts w:cs="Simplified Arabic"/>
          <w:sz w:val="28"/>
          <w:szCs w:val="28"/>
          <w:rtl/>
          <w:lang w:bidi="ar-DZ"/>
        </w:rPr>
        <w:t>وفقا ل</w:t>
      </w:r>
      <w:r>
        <w:rPr>
          <w:rFonts w:cs="Simplified Arabic"/>
          <w:sz w:val="28"/>
          <w:szCs w:val="28"/>
          <w:rtl/>
          <w:lang w:bidi="ar-DZ"/>
        </w:rPr>
        <w:t>ِ</w:t>
      </w:r>
      <w:r w:rsidRPr="003618D8">
        <w:rPr>
          <w:rFonts w:cs="Simplified Arabic"/>
          <w:sz w:val="28"/>
          <w:szCs w:val="28"/>
          <w:rtl/>
          <w:lang w:bidi="ar-DZ"/>
        </w:rPr>
        <w:t>م</w:t>
      </w:r>
      <w:r>
        <w:rPr>
          <w:rFonts w:cs="Simplified Arabic"/>
          <w:sz w:val="28"/>
          <w:szCs w:val="28"/>
          <w:rtl/>
          <w:lang w:bidi="ar-DZ"/>
        </w:rPr>
        <w:t>َ</w:t>
      </w:r>
      <w:r w:rsidRPr="003618D8">
        <w:rPr>
          <w:rFonts w:cs="Simplified Arabic"/>
          <w:sz w:val="28"/>
          <w:szCs w:val="28"/>
          <w:rtl/>
          <w:lang w:bidi="ar-DZ"/>
        </w:rPr>
        <w:t>ا توض</w:t>
      </w:r>
      <w:r>
        <w:rPr>
          <w:rFonts w:cs="Simplified Arabic"/>
          <w:sz w:val="28"/>
          <w:szCs w:val="28"/>
          <w:rtl/>
          <w:lang w:bidi="ar-DZ"/>
        </w:rPr>
        <w:t>ِّ</w:t>
      </w:r>
      <w:r w:rsidRPr="003618D8">
        <w:rPr>
          <w:rFonts w:cs="Simplified Arabic"/>
          <w:sz w:val="28"/>
          <w:szCs w:val="28"/>
          <w:rtl/>
          <w:lang w:bidi="ar-DZ"/>
        </w:rPr>
        <w:t>حه ترسيمة الحد</w:t>
      </w:r>
      <w:r>
        <w:rPr>
          <w:rFonts w:cs="Simplified Arabic"/>
          <w:sz w:val="28"/>
          <w:szCs w:val="28"/>
          <w:rtl/>
          <w:lang w:bidi="ar-DZ"/>
        </w:rPr>
        <w:t>ّ</w:t>
      </w:r>
      <w:r w:rsidRPr="003618D8">
        <w:rPr>
          <w:rFonts w:cs="Simplified Arabic"/>
          <w:sz w:val="28"/>
          <w:szCs w:val="28"/>
          <w:rtl/>
          <w:lang w:bidi="ar-DZ"/>
        </w:rPr>
        <w:t xml:space="preserve"> الإجرائي</w:t>
      </w:r>
      <w:r>
        <w:rPr>
          <w:rFonts w:cs="Simplified Arabic"/>
          <w:sz w:val="28"/>
          <w:szCs w:val="28"/>
          <w:rtl/>
          <w:lang w:bidi="ar-DZ"/>
        </w:rPr>
        <w:t>ّ</w:t>
      </w:r>
      <w:r w:rsidRPr="003618D8">
        <w:rPr>
          <w:rFonts w:cs="Simplified Arabic"/>
          <w:sz w:val="28"/>
          <w:szCs w:val="28"/>
          <w:rtl/>
          <w:lang w:bidi="ar-DZ"/>
        </w:rPr>
        <w:t xml:space="preserve"> ل</w:t>
      </w:r>
      <w:r>
        <w:rPr>
          <w:rFonts w:cs="Simplified Arabic"/>
          <w:sz w:val="28"/>
          <w:szCs w:val="28"/>
          <w:rtl/>
          <w:lang w:bidi="ar-DZ"/>
        </w:rPr>
        <w:t>كلّ نوع من أنواع ال</w:t>
      </w:r>
      <w:r w:rsidRPr="003618D8">
        <w:rPr>
          <w:rFonts w:cs="Simplified Arabic"/>
          <w:sz w:val="28"/>
          <w:szCs w:val="28"/>
          <w:rtl/>
          <w:lang w:bidi="ar-DZ"/>
        </w:rPr>
        <w:t>ل</w:t>
      </w:r>
      <w:r>
        <w:rPr>
          <w:rFonts w:cs="Simplified Arabic"/>
          <w:sz w:val="28"/>
          <w:szCs w:val="28"/>
          <w:rtl/>
          <w:lang w:bidi="ar-DZ"/>
        </w:rPr>
        <w:t>ّ</w:t>
      </w:r>
      <w:r w:rsidRPr="003618D8">
        <w:rPr>
          <w:rFonts w:cs="Simplified Arabic"/>
          <w:sz w:val="28"/>
          <w:szCs w:val="28"/>
          <w:rtl/>
          <w:lang w:bidi="ar-DZ"/>
        </w:rPr>
        <w:t>فظة ال</w:t>
      </w:r>
      <w:r>
        <w:rPr>
          <w:rFonts w:cs="Simplified Arabic"/>
          <w:sz w:val="28"/>
          <w:szCs w:val="28"/>
          <w:rtl/>
          <w:lang w:bidi="ar-DZ"/>
        </w:rPr>
        <w:t>فعليّة</w:t>
      </w:r>
      <w:r w:rsidRPr="003618D8">
        <w:rPr>
          <w:rFonts w:cs="Simplified Arabic"/>
          <w:sz w:val="28"/>
          <w:szCs w:val="28"/>
          <w:rtl/>
          <w:lang w:bidi="ar-DZ"/>
        </w:rPr>
        <w:t xml:space="preserve"> في</w:t>
      </w:r>
      <w:r>
        <w:rPr>
          <w:rFonts w:cs="Simplified Arabic"/>
          <w:sz w:val="28"/>
          <w:szCs w:val="28"/>
          <w:rtl/>
          <w:lang w:bidi="ar-DZ"/>
        </w:rPr>
        <w:t xml:space="preserve"> التّرسيمات</w:t>
      </w:r>
      <w:r w:rsidRPr="003618D8">
        <w:rPr>
          <w:rFonts w:cs="Simplified Arabic"/>
          <w:sz w:val="28"/>
          <w:szCs w:val="28"/>
          <w:rtl/>
          <w:lang w:bidi="ar-DZ"/>
        </w:rPr>
        <w:t xml:space="preserve"> (</w:t>
      </w:r>
      <w:r w:rsidR="005778B2">
        <w:rPr>
          <w:rFonts w:cs="Simplified Arabic"/>
          <w:sz w:val="28"/>
          <w:szCs w:val="28"/>
          <w:rtl/>
          <w:lang w:bidi="ar-DZ"/>
        </w:rPr>
        <w:t>2</w:t>
      </w:r>
      <w:r w:rsidRPr="003618D8">
        <w:rPr>
          <w:rFonts w:cs="Simplified Arabic"/>
          <w:sz w:val="28"/>
          <w:szCs w:val="28"/>
          <w:rtl/>
          <w:lang w:bidi="ar-DZ"/>
        </w:rPr>
        <w:t>) و(</w:t>
      </w:r>
      <w:r w:rsidR="005778B2">
        <w:rPr>
          <w:rFonts w:cs="Simplified Arabic"/>
          <w:sz w:val="28"/>
          <w:szCs w:val="28"/>
          <w:rtl/>
          <w:lang w:bidi="ar-DZ"/>
        </w:rPr>
        <w:t>3</w:t>
      </w:r>
      <w:r w:rsidRPr="003618D8">
        <w:rPr>
          <w:rFonts w:cs="Simplified Arabic"/>
          <w:sz w:val="28"/>
          <w:szCs w:val="28"/>
          <w:rtl/>
          <w:lang w:bidi="ar-DZ"/>
        </w:rPr>
        <w:t>) و(</w:t>
      </w:r>
      <w:r w:rsidR="005778B2">
        <w:rPr>
          <w:rFonts w:cs="Simplified Arabic"/>
          <w:sz w:val="28"/>
          <w:szCs w:val="28"/>
          <w:rtl/>
          <w:lang w:bidi="ar-DZ"/>
        </w:rPr>
        <w:t>4</w:t>
      </w:r>
      <w:r w:rsidRPr="003618D8">
        <w:rPr>
          <w:rFonts w:cs="Simplified Arabic"/>
          <w:sz w:val="28"/>
          <w:szCs w:val="28"/>
          <w:rtl/>
          <w:lang w:bidi="ar-DZ"/>
        </w:rPr>
        <w:t xml:space="preserve">) </w:t>
      </w:r>
      <w:r>
        <w:rPr>
          <w:rFonts w:cs="Simplified Arabic"/>
          <w:sz w:val="28"/>
          <w:szCs w:val="28"/>
          <w:rtl/>
          <w:lang w:bidi="ar-DZ"/>
        </w:rPr>
        <w:t xml:space="preserve">الآتية </w:t>
      </w:r>
      <w:r w:rsidRPr="003618D8">
        <w:rPr>
          <w:rFonts w:cs="Simplified Arabic"/>
          <w:sz w:val="28"/>
          <w:szCs w:val="28"/>
          <w:rtl/>
          <w:lang w:bidi="ar-DZ"/>
        </w:rPr>
        <w:t>على التّوالي:</w:t>
      </w:r>
    </w:p>
    <w:p w:rsidR="00BB7FF1" w:rsidRPr="00274B95" w:rsidRDefault="00BB7FF1" w:rsidP="007502FD">
      <w:pPr>
        <w:bidi/>
        <w:spacing w:after="0"/>
        <w:jc w:val="center"/>
        <w:rPr>
          <w:rFonts w:cs="Simplified Arabic"/>
          <w:b/>
          <w:bCs/>
          <w:sz w:val="28"/>
          <w:szCs w:val="28"/>
          <w:rtl/>
          <w:lang w:bidi="ar-DZ"/>
        </w:rPr>
      </w:pPr>
      <w:r w:rsidRPr="00266814">
        <w:rPr>
          <w:rFonts w:cs="Simplified Arabic"/>
          <w:sz w:val="28"/>
          <w:szCs w:val="28"/>
          <w:rtl/>
          <w:lang w:bidi="ar-DZ"/>
        </w:rPr>
        <w:t>(</w:t>
      </w:r>
      <w:r w:rsidR="007502FD">
        <w:rPr>
          <w:rFonts w:cs="Simplified Arabic"/>
          <w:sz w:val="28"/>
          <w:szCs w:val="28"/>
          <w:rtl/>
          <w:lang w:bidi="ar-DZ"/>
        </w:rPr>
        <w:t>2</w:t>
      </w:r>
      <w:r w:rsidRPr="00266814">
        <w:rPr>
          <w:rFonts w:cs="Simplified Arabic"/>
          <w:sz w:val="28"/>
          <w:szCs w:val="28"/>
          <w:rtl/>
          <w:lang w:bidi="ar-DZ"/>
        </w:rPr>
        <w:t>)</w:t>
      </w:r>
      <w:r w:rsidRPr="00274B95">
        <w:rPr>
          <w:rFonts w:cs="Simplified Arabic"/>
          <w:b/>
          <w:bCs/>
          <w:sz w:val="28"/>
          <w:szCs w:val="28"/>
          <w:rtl/>
          <w:lang w:bidi="ar-DZ"/>
        </w:rPr>
        <w:t>الحدّ الإجرائيّ لمصفوفة الحدث المنقطع (</w:t>
      </w:r>
      <w:r>
        <w:rPr>
          <w:rFonts w:cs="Simplified Arabic"/>
          <w:b/>
          <w:bCs/>
          <w:sz w:val="28"/>
          <w:szCs w:val="28"/>
          <w:rtl/>
          <w:lang w:bidi="ar-DZ"/>
        </w:rPr>
        <w:t>الف</w:t>
      </w:r>
      <w:r w:rsidRPr="00274B95">
        <w:rPr>
          <w:rFonts w:cs="Simplified Arabic"/>
          <w:b/>
          <w:bCs/>
          <w:sz w:val="28"/>
          <w:szCs w:val="28"/>
          <w:rtl/>
          <w:lang w:bidi="ar-DZ"/>
        </w:rPr>
        <w:t>عل الماضي):</w:t>
      </w:r>
      <w:r w:rsidRPr="00B8211E">
        <w:rPr>
          <w:rFonts w:cs="Simplified Arabic"/>
          <w:sz w:val="28"/>
          <w:szCs w:val="28"/>
          <w:vertAlign w:val="superscript"/>
          <w:rtl/>
          <w:lang w:bidi="ar-DZ"/>
        </w:rPr>
        <w:footnoteReference w:id="93"/>
      </w:r>
    </w:p>
    <w:p w:rsidR="00F12947" w:rsidRDefault="00F12947" w:rsidP="00194CA4">
      <w:pPr>
        <w:bidi/>
        <w:spacing w:after="0"/>
        <w:ind w:firstLine="565"/>
        <w:jc w:val="center"/>
        <w:rPr>
          <w:rFonts w:cs="Simplified Arabic"/>
          <w:sz w:val="28"/>
          <w:szCs w:val="28"/>
          <w:rtl/>
          <w:lang w:bidi="ar-DZ"/>
        </w:rPr>
      </w:pPr>
      <w:r>
        <w:rPr>
          <w:noProof/>
        </w:rPr>
        <w:drawing>
          <wp:inline distT="0" distB="0" distL="0" distR="0">
            <wp:extent cx="3786531" cy="2613804"/>
            <wp:effectExtent l="0" t="0" r="444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803214" cy="2625320"/>
                    </a:xfrm>
                    <a:prstGeom prst="rect">
                      <a:avLst/>
                    </a:prstGeom>
                  </pic:spPr>
                </pic:pic>
              </a:graphicData>
            </a:graphic>
          </wp:inline>
        </w:drawing>
      </w:r>
    </w:p>
    <w:p w:rsidR="000C153A" w:rsidRPr="000C153A" w:rsidRDefault="00194CA4" w:rsidP="000C153A">
      <w:pPr>
        <w:bidi/>
        <w:spacing w:after="0" w:line="274" w:lineRule="auto"/>
        <w:ind w:firstLine="567"/>
        <w:jc w:val="both"/>
        <w:rPr>
          <w:rFonts w:ascii="Simplified Arabic" w:eastAsia="Calibri" w:hAnsi="Simplified Arabic" w:cs="Simplified Arabic"/>
          <w:b/>
          <w:bCs/>
          <w:sz w:val="28"/>
          <w:szCs w:val="28"/>
          <w:rtl/>
          <w:lang w:eastAsia="en-US" w:bidi="ar-DZ"/>
        </w:rPr>
      </w:pPr>
      <w:r w:rsidRPr="00274B95">
        <w:rPr>
          <w:rFonts w:cs="Simplified Arabic"/>
          <w:sz w:val="28"/>
          <w:szCs w:val="28"/>
          <w:rtl/>
          <w:lang w:bidi="ar-DZ"/>
        </w:rPr>
        <w:t>وتوضِّح ترسيمة الحدّ الإجرائيّ ل</w:t>
      </w:r>
      <w:r>
        <w:rPr>
          <w:rFonts w:cs="Simplified Arabic"/>
          <w:sz w:val="28"/>
          <w:szCs w:val="28"/>
          <w:rtl/>
          <w:lang w:bidi="ar-DZ"/>
        </w:rPr>
        <w:t xml:space="preserve">لحدث المُنقطِع (الماضي) أنّ </w:t>
      </w:r>
      <w:r w:rsidRPr="00274B95">
        <w:rPr>
          <w:rFonts w:cs="Simplified Arabic"/>
          <w:sz w:val="28"/>
          <w:szCs w:val="28"/>
          <w:rtl/>
          <w:lang w:bidi="ar-DZ"/>
        </w:rPr>
        <w:t xml:space="preserve">نواة اللّفظة </w:t>
      </w:r>
      <w:r>
        <w:rPr>
          <w:rFonts w:cs="Simplified Arabic"/>
          <w:sz w:val="28"/>
          <w:szCs w:val="28"/>
          <w:rtl/>
          <w:lang w:bidi="ar-DZ"/>
        </w:rPr>
        <w:t>الف</w:t>
      </w:r>
      <w:r w:rsidRPr="00274B95">
        <w:rPr>
          <w:rFonts w:cs="Simplified Arabic"/>
          <w:sz w:val="28"/>
          <w:szCs w:val="28"/>
          <w:rtl/>
          <w:lang w:bidi="ar-DZ"/>
        </w:rPr>
        <w:t>عليّة في الماضي</w:t>
      </w:r>
      <w:r>
        <w:rPr>
          <w:rFonts w:cs="Simplified Arabic"/>
          <w:sz w:val="28"/>
          <w:szCs w:val="28"/>
          <w:rtl/>
          <w:lang w:bidi="ar-DZ"/>
        </w:rPr>
        <w:t>،تُ</w:t>
      </w:r>
      <w:r w:rsidRPr="00274B95">
        <w:rPr>
          <w:rFonts w:cs="Simplified Arabic"/>
          <w:sz w:val="28"/>
          <w:szCs w:val="28"/>
          <w:rtl/>
          <w:lang w:bidi="ar-DZ"/>
        </w:rPr>
        <w:t>ع</w:t>
      </w:r>
      <w:r>
        <w:rPr>
          <w:rFonts w:cs="Simplified Arabic"/>
          <w:sz w:val="28"/>
          <w:szCs w:val="28"/>
          <w:rtl/>
          <w:lang w:bidi="ar-DZ"/>
        </w:rPr>
        <w:t>َ</w:t>
      </w:r>
      <w:r w:rsidRPr="00274B95">
        <w:rPr>
          <w:rFonts w:cs="Simplified Arabic"/>
          <w:sz w:val="28"/>
          <w:szCs w:val="28"/>
          <w:rtl/>
          <w:lang w:bidi="ar-DZ"/>
        </w:rPr>
        <w:t xml:space="preserve">دُّ صيغة </w:t>
      </w:r>
      <w:r>
        <w:rPr>
          <w:rFonts w:cs="Simplified Arabic"/>
          <w:sz w:val="28"/>
          <w:szCs w:val="28"/>
          <w:rtl/>
          <w:lang w:bidi="ar-DZ"/>
        </w:rPr>
        <w:t>الف</w:t>
      </w:r>
      <w:r w:rsidRPr="00274B95">
        <w:rPr>
          <w:rFonts w:cs="Simplified Arabic"/>
          <w:sz w:val="28"/>
          <w:szCs w:val="28"/>
          <w:rtl/>
          <w:lang w:bidi="ar-DZ"/>
        </w:rPr>
        <w:t xml:space="preserve">عل الماضي </w:t>
      </w:r>
      <w:r>
        <w:rPr>
          <w:rFonts w:cs="Simplified Arabic"/>
          <w:sz w:val="28"/>
          <w:szCs w:val="28"/>
          <w:rtl/>
          <w:lang w:bidi="ar-DZ"/>
        </w:rPr>
        <w:t xml:space="preserve">مع ضمير </w:t>
      </w:r>
      <w:r w:rsidRPr="00274B95">
        <w:rPr>
          <w:rFonts w:cs="Simplified Arabic"/>
          <w:sz w:val="28"/>
          <w:szCs w:val="28"/>
          <w:rtl/>
          <w:lang w:bidi="ar-DZ"/>
        </w:rPr>
        <w:t>الغائب المفرد المذكر (فعل</w:t>
      </w:r>
      <w:r w:rsidRPr="00274B95">
        <w:rPr>
          <w:rFonts w:cs="Simplified Arabic"/>
          <w:sz w:val="28"/>
          <w:szCs w:val="28"/>
          <w:lang w:bidi="ar-DZ"/>
        </w:rPr>
        <w:sym w:font="Symbol" w:char="F0C6"/>
      </w:r>
      <w:r w:rsidRPr="00274B95">
        <w:rPr>
          <w:rFonts w:cs="Simplified Arabic"/>
          <w:sz w:val="28"/>
          <w:szCs w:val="28"/>
          <w:rtl/>
          <w:lang w:bidi="ar-DZ"/>
        </w:rPr>
        <w:t>) ز</w:t>
      </w:r>
      <w:r>
        <w:rPr>
          <w:rFonts w:cs="Simplified Arabic"/>
          <w:sz w:val="28"/>
          <w:szCs w:val="28"/>
          <w:rtl/>
          <w:lang w:bidi="ar-DZ"/>
        </w:rPr>
        <w:t xml:space="preserve">ائد علامة الإضمار، لكونهما وحدتين </w:t>
      </w:r>
      <w:r>
        <w:rPr>
          <w:rFonts w:cs="Simplified Arabic"/>
          <w:sz w:val="28"/>
          <w:szCs w:val="28"/>
          <w:rtl/>
          <w:lang w:bidi="ar-DZ"/>
        </w:rPr>
        <w:lastRenderedPageBreak/>
        <w:t>غير قابلتي</w:t>
      </w:r>
      <w:r w:rsidRPr="00274B95">
        <w:rPr>
          <w:rFonts w:cs="Simplified Arabic"/>
          <w:sz w:val="28"/>
          <w:szCs w:val="28"/>
          <w:rtl/>
          <w:lang w:bidi="ar-DZ"/>
        </w:rPr>
        <w:t>ن للتّجزيء على مستوى اللّ</w:t>
      </w:r>
      <w:r>
        <w:rPr>
          <w:rFonts w:cs="Simplified Arabic"/>
          <w:sz w:val="28"/>
          <w:szCs w:val="28"/>
          <w:rtl/>
          <w:lang w:bidi="ar-DZ"/>
        </w:rPr>
        <w:t>فظة النّواة؛ لأنّ زوال إ</w:t>
      </w:r>
      <w:r w:rsidRPr="00274B95">
        <w:rPr>
          <w:rFonts w:cs="Simplified Arabic"/>
          <w:sz w:val="28"/>
          <w:szCs w:val="28"/>
          <w:rtl/>
          <w:lang w:bidi="ar-DZ"/>
        </w:rPr>
        <w:t>حد</w:t>
      </w:r>
      <w:r>
        <w:rPr>
          <w:rFonts w:cs="Simplified Arabic"/>
          <w:sz w:val="28"/>
          <w:szCs w:val="28"/>
          <w:rtl/>
          <w:lang w:bidi="ar-DZ"/>
        </w:rPr>
        <w:t xml:space="preserve">اهما يُعتبَر زوالا لبنائها. وهي </w:t>
      </w:r>
      <w:r w:rsidRPr="00274B95">
        <w:rPr>
          <w:rFonts w:cs="Simplified Arabic"/>
          <w:sz w:val="28"/>
          <w:szCs w:val="28"/>
          <w:rtl/>
          <w:lang w:bidi="ar-DZ"/>
        </w:rPr>
        <w:t>تأخذ العلامة العدميّة (</w:t>
      </w:r>
      <w:r w:rsidRPr="00274B95">
        <w:rPr>
          <w:rFonts w:cs="Simplified Arabic"/>
          <w:sz w:val="28"/>
          <w:szCs w:val="28"/>
          <w:lang w:bidi="ar-DZ"/>
        </w:rPr>
        <w:sym w:font="Symbol" w:char="F0C6"/>
      </w:r>
      <w:r w:rsidRPr="00274B95">
        <w:rPr>
          <w:rFonts w:cs="Simplified Arabic"/>
          <w:sz w:val="28"/>
          <w:szCs w:val="28"/>
          <w:rtl/>
          <w:lang w:bidi="ar-DZ"/>
        </w:rPr>
        <w:t>)</w:t>
      </w:r>
      <w:r w:rsidRPr="00274B95">
        <w:rPr>
          <w:rFonts w:cs="Simplified Arabic"/>
          <w:sz w:val="28"/>
          <w:szCs w:val="28"/>
          <w:vertAlign w:val="superscript"/>
          <w:lang w:val="en-US" w:bidi="ar-DZ"/>
        </w:rPr>
        <w:footnoteReference w:customMarkFollows="1" w:id="94"/>
        <w:sym w:font="Symbol" w:char="F02A"/>
      </w:r>
      <w:r w:rsidRPr="00274B95">
        <w:rPr>
          <w:rFonts w:cs="Simplified Arabic"/>
          <w:sz w:val="28"/>
          <w:szCs w:val="28"/>
          <w:rtl/>
          <w:lang w:bidi="ar-DZ"/>
        </w:rPr>
        <w:t xml:space="preserve"> لكَونِها أصلا لما هو م</w:t>
      </w:r>
      <w:r>
        <w:rPr>
          <w:rFonts w:cs="Simplified Arabic"/>
          <w:sz w:val="28"/>
          <w:szCs w:val="28"/>
          <w:rtl/>
          <w:lang w:bidi="ar-DZ"/>
        </w:rPr>
        <w:t>ُ</w:t>
      </w:r>
      <w:r w:rsidRPr="00274B95">
        <w:rPr>
          <w:rFonts w:cs="Simplified Arabic"/>
          <w:sz w:val="28"/>
          <w:szCs w:val="28"/>
          <w:rtl/>
          <w:lang w:bidi="ar-DZ"/>
        </w:rPr>
        <w:t>تفرِّع عنها من الصّ</w:t>
      </w:r>
      <w:r>
        <w:rPr>
          <w:rFonts w:cs="Simplified Arabic"/>
          <w:sz w:val="28"/>
          <w:szCs w:val="28"/>
          <w:rtl/>
          <w:lang w:bidi="ar-DZ"/>
        </w:rPr>
        <w:t>يغ:</w:t>
      </w:r>
      <w:r w:rsidRPr="00274B95">
        <w:rPr>
          <w:rFonts w:cs="Simplified Arabic"/>
          <w:sz w:val="28"/>
          <w:szCs w:val="28"/>
          <w:rtl/>
          <w:lang w:bidi="ar-DZ"/>
        </w:rPr>
        <w:t xml:space="preserve"> المفرد المؤنّث، ومثنى المذكّر والمؤنث، وجمع المذكّر، والمؤنث (تْ، ـا، تا، وا، نَ) وصيغتا المتكلّم (تُ، نـا)</w:t>
      </w:r>
      <w:r>
        <w:rPr>
          <w:rFonts w:cs="Simplified Arabic"/>
          <w:sz w:val="28"/>
          <w:szCs w:val="28"/>
          <w:rtl/>
          <w:lang w:bidi="ar-DZ"/>
        </w:rPr>
        <w:t>.</w:t>
      </w:r>
      <w:r w:rsidRPr="00274B95">
        <w:rPr>
          <w:rFonts w:cs="Simplified Arabic"/>
          <w:sz w:val="28"/>
          <w:szCs w:val="28"/>
          <w:rtl/>
          <w:lang w:bidi="ar-DZ"/>
        </w:rPr>
        <w:t>وهي تأخذ العلامات المُثبَتَة، في مقابل العلامة العدميّة الّتي يأخذها الأصل في الماضي</w:t>
      </w:r>
      <w:r>
        <w:rPr>
          <w:rFonts w:cs="Simplified Arabic"/>
          <w:sz w:val="28"/>
          <w:szCs w:val="28"/>
          <w:rtl/>
          <w:lang w:bidi="ar-DZ"/>
        </w:rPr>
        <w:t xml:space="preserve"> مع ضمير </w:t>
      </w:r>
      <w:r w:rsidRPr="00274B95">
        <w:rPr>
          <w:rFonts w:cs="Simplified Arabic"/>
          <w:sz w:val="28"/>
          <w:szCs w:val="28"/>
          <w:rtl/>
          <w:lang w:bidi="ar-DZ"/>
        </w:rPr>
        <w:t>الغائب المفرد المذكر (فَعَل</w:t>
      </w:r>
      <w:r w:rsidRPr="00274B95">
        <w:rPr>
          <w:rFonts w:cs="Simplified Arabic"/>
          <w:sz w:val="28"/>
          <w:szCs w:val="28"/>
          <w:lang w:bidi="ar-DZ"/>
        </w:rPr>
        <w:sym w:font="Symbol" w:char="F0C6"/>
      </w:r>
      <w:r w:rsidRPr="00274B95">
        <w:rPr>
          <w:rFonts w:cs="Simplified Arabic"/>
          <w:sz w:val="28"/>
          <w:szCs w:val="28"/>
          <w:rtl/>
          <w:lang w:bidi="ar-DZ"/>
        </w:rPr>
        <w:t xml:space="preserve">) </w:t>
      </w:r>
      <w:r>
        <w:rPr>
          <w:rFonts w:cs="Simplified Arabic"/>
          <w:sz w:val="28"/>
          <w:szCs w:val="28"/>
          <w:rtl/>
          <w:lang w:bidi="ar-DZ"/>
        </w:rPr>
        <w:t>و</w:t>
      </w:r>
      <w:r w:rsidRPr="00274B95">
        <w:rPr>
          <w:rFonts w:cs="Simplified Arabic"/>
          <w:sz w:val="28"/>
          <w:szCs w:val="28"/>
          <w:rtl/>
          <w:lang w:bidi="ar-DZ"/>
        </w:rPr>
        <w:t xml:space="preserve">الّذي لا يحتاج إلى علامة تميّزه </w:t>
      </w:r>
      <w:r>
        <w:rPr>
          <w:rFonts w:cs="Simplified Arabic"/>
          <w:sz w:val="28"/>
          <w:szCs w:val="28"/>
          <w:rtl/>
          <w:lang w:bidi="ar-DZ"/>
        </w:rPr>
        <w:t>خلافا ل</w:t>
      </w:r>
      <w:r w:rsidRPr="00274B95">
        <w:rPr>
          <w:rFonts w:cs="Simplified Arabic"/>
          <w:sz w:val="28"/>
          <w:szCs w:val="28"/>
          <w:rtl/>
          <w:lang w:bidi="ar-DZ"/>
        </w:rPr>
        <w:t xml:space="preserve">هذه </w:t>
      </w:r>
      <w:r>
        <w:rPr>
          <w:rFonts w:cs="Simplified Arabic"/>
          <w:sz w:val="28"/>
          <w:szCs w:val="28"/>
          <w:rtl/>
          <w:lang w:bidi="ar-DZ"/>
        </w:rPr>
        <w:t>الف</w:t>
      </w:r>
      <w:r w:rsidRPr="00274B95">
        <w:rPr>
          <w:rFonts w:cs="Simplified Arabic"/>
          <w:sz w:val="28"/>
          <w:szCs w:val="28"/>
          <w:rtl/>
          <w:lang w:bidi="ar-DZ"/>
        </w:rPr>
        <w:t>روع.</w:t>
      </w:r>
    </w:p>
    <w:p w:rsidR="00BB7FF1" w:rsidRDefault="00BB7FF1" w:rsidP="00280F91">
      <w:pPr>
        <w:bidi/>
        <w:spacing w:after="0"/>
        <w:ind w:firstLine="565"/>
        <w:jc w:val="both"/>
        <w:rPr>
          <w:rFonts w:cs="Simplified Arabic"/>
          <w:sz w:val="28"/>
          <w:szCs w:val="28"/>
          <w:rtl/>
          <w:lang w:bidi="ar-DZ"/>
        </w:rPr>
      </w:pPr>
      <w:r w:rsidRPr="00F127E5">
        <w:rPr>
          <w:rFonts w:cs="Simplified Arabic"/>
          <w:sz w:val="28"/>
          <w:szCs w:val="28"/>
          <w:rtl/>
          <w:lang w:bidi="ar-DZ"/>
        </w:rPr>
        <w:t>وت</w:t>
      </w:r>
      <w:r>
        <w:rPr>
          <w:rFonts w:cs="Simplified Arabic"/>
          <w:sz w:val="28"/>
          <w:szCs w:val="28"/>
          <w:rtl/>
          <w:lang w:bidi="ar-DZ"/>
        </w:rPr>
        <w:t>تمّ</w:t>
      </w:r>
      <w:r w:rsidRPr="00F127E5">
        <w:rPr>
          <w:rFonts w:cs="Simplified Arabic"/>
          <w:sz w:val="28"/>
          <w:szCs w:val="28"/>
          <w:rtl/>
          <w:lang w:bidi="ar-DZ"/>
        </w:rPr>
        <w:t xml:space="preserve"> عمليّة التّحويل التّفريعيّعن هذه النَّواة؛أي الانتقال من هذه النَّ</w:t>
      </w:r>
      <w:r>
        <w:rPr>
          <w:rFonts w:cs="Simplified Arabic"/>
          <w:sz w:val="28"/>
          <w:szCs w:val="28"/>
          <w:rtl/>
          <w:lang w:bidi="ar-DZ"/>
        </w:rPr>
        <w:t>واة إلى مختلف الفروع</w:t>
      </w:r>
      <w:r w:rsidRPr="00F127E5">
        <w:rPr>
          <w:rFonts w:cs="Simplified Arabic"/>
          <w:sz w:val="28"/>
          <w:szCs w:val="28"/>
          <w:rtl/>
          <w:lang w:bidi="ar-DZ"/>
        </w:rPr>
        <w:t xml:space="preserve"> بالزّيادة التّدريجيّة للوحدات الّتي يمكن أنْ تلحق بالماضي، والّتي تشمل يمينا (قد) الّتي تفيد التّحقيق والتقريب مع الماضي (وأنْ</w:t>
      </w:r>
      <w:r w:rsidR="00280F91">
        <w:rPr>
          <w:rFonts w:cs="Simplified Arabic"/>
          <w:sz w:val="28"/>
          <w:szCs w:val="28"/>
          <w:rtl/>
          <w:lang w:bidi="ar-DZ"/>
        </w:rPr>
        <w:t>،</w:t>
      </w:r>
      <w:r w:rsidRPr="00F127E5">
        <w:rPr>
          <w:rFonts w:cs="Simplified Arabic"/>
          <w:sz w:val="28"/>
          <w:szCs w:val="28"/>
          <w:rtl/>
          <w:lang w:bidi="ar-DZ"/>
        </w:rPr>
        <w:t xml:space="preserve"> وم</w:t>
      </w:r>
      <w:r w:rsidR="00280F91">
        <w:rPr>
          <w:rFonts w:cs="Simplified Arabic"/>
          <w:sz w:val="28"/>
          <w:szCs w:val="28"/>
          <w:rtl/>
          <w:lang w:bidi="ar-DZ"/>
        </w:rPr>
        <w:t>َ</w:t>
      </w:r>
      <w:r w:rsidRPr="00F127E5">
        <w:rPr>
          <w:rFonts w:cs="Simplified Arabic"/>
          <w:sz w:val="28"/>
          <w:szCs w:val="28"/>
          <w:rtl/>
          <w:lang w:bidi="ar-DZ"/>
        </w:rPr>
        <w:t>ا) المصدريّتان. وتشمل يسارا الضّمير المتّصل الّذي يأتي في محلّ نصب مفعول به؛ حيث تشير علامة (</w:t>
      </w:r>
      <w:r w:rsidRPr="00F127E5">
        <w:rPr>
          <w:rFonts w:cs="Simplified Arabic"/>
          <w:sz w:val="28"/>
          <w:szCs w:val="28"/>
          <w:lang w:bidi="ar-DZ"/>
        </w:rPr>
        <w:sym w:font="Symbol" w:char="F0B1"/>
      </w:r>
      <w:r w:rsidRPr="00F127E5">
        <w:rPr>
          <w:rFonts w:cs="Simplified Arabic"/>
          <w:sz w:val="28"/>
          <w:szCs w:val="28"/>
          <w:rtl/>
          <w:lang w:bidi="ar-DZ"/>
        </w:rPr>
        <w:t xml:space="preserve">) إلى إمكانيّة وصله وإمكانيّة حذفه؛ لكون العلاقة الّتي تربطه بالنَّواة علاقة وصل لا علاقة بناء، والعلاقة نفسها (علاقة وصل) تربط بين الزوائد الّتي على اليمين ونواة اللّفظة الفعليّة؛ لإمكانيّة وصلها وإمكانيّة حذفها دون زوال البناء الّذي يحكم </w:t>
      </w:r>
      <w:r w:rsidR="009E2ACD">
        <w:rPr>
          <w:rFonts w:cs="Simplified Arabic"/>
          <w:sz w:val="28"/>
          <w:szCs w:val="28"/>
          <w:rtl/>
          <w:lang w:bidi="ar-DZ"/>
        </w:rPr>
        <w:t xml:space="preserve">اللّفظة </w:t>
      </w:r>
      <w:r w:rsidRPr="00F127E5">
        <w:rPr>
          <w:rFonts w:cs="Simplified Arabic"/>
          <w:sz w:val="28"/>
          <w:szCs w:val="28"/>
          <w:rtl/>
          <w:lang w:bidi="ar-DZ"/>
        </w:rPr>
        <w:t>الن</w:t>
      </w:r>
      <w:r w:rsidR="009E2ACD">
        <w:rPr>
          <w:rFonts w:cs="Simplified Arabic"/>
          <w:sz w:val="28"/>
          <w:szCs w:val="28"/>
          <w:rtl/>
          <w:lang w:bidi="ar-DZ"/>
        </w:rPr>
        <w:t>ّ</w:t>
      </w:r>
      <w:r w:rsidRPr="00F127E5">
        <w:rPr>
          <w:rFonts w:cs="Simplified Arabic"/>
          <w:sz w:val="28"/>
          <w:szCs w:val="28"/>
          <w:rtl/>
          <w:lang w:bidi="ar-DZ"/>
        </w:rPr>
        <w:t xml:space="preserve">واة. وقولك: </w:t>
      </w:r>
      <w:r w:rsidRPr="00F127E5">
        <w:rPr>
          <w:rFonts w:cs="Simplified Arabic"/>
          <w:b/>
          <w:bCs/>
          <w:sz w:val="28"/>
          <w:szCs w:val="28"/>
          <w:rtl/>
          <w:lang w:bidi="ar-DZ"/>
        </w:rPr>
        <w:t>قد فَعَلَ</w:t>
      </w:r>
      <w:r w:rsidRPr="00280F91">
        <w:rPr>
          <w:rFonts w:cs="Simplified Arabic"/>
          <w:sz w:val="28"/>
          <w:szCs w:val="28"/>
          <w:rtl/>
          <w:lang w:bidi="ar-DZ"/>
        </w:rPr>
        <w:t>و</w:t>
      </w:r>
      <w:r w:rsidRPr="00F127E5">
        <w:rPr>
          <w:rFonts w:cs="Simplified Arabic"/>
          <w:b/>
          <w:bCs/>
          <w:sz w:val="28"/>
          <w:szCs w:val="28"/>
          <w:rtl/>
          <w:lang w:bidi="ar-DZ"/>
        </w:rPr>
        <w:t>أنْ فَعَلَ،</w:t>
      </w:r>
      <w:r w:rsidRPr="00F127E5">
        <w:rPr>
          <w:rFonts w:cs="Simplified Arabic"/>
          <w:sz w:val="28"/>
          <w:szCs w:val="28"/>
          <w:rtl/>
          <w:lang w:bidi="ar-DZ"/>
        </w:rPr>
        <w:t xml:space="preserve"> و</w:t>
      </w:r>
      <w:r w:rsidRPr="00F127E5">
        <w:rPr>
          <w:rFonts w:cs="Simplified Arabic"/>
          <w:b/>
          <w:bCs/>
          <w:sz w:val="28"/>
          <w:szCs w:val="28"/>
          <w:rtl/>
          <w:lang w:bidi="ar-DZ"/>
        </w:rPr>
        <w:t>بعد ما فَعَل</w:t>
      </w:r>
      <w:r w:rsidRPr="00F127E5">
        <w:rPr>
          <w:rFonts w:cs="Simplified Arabic"/>
          <w:sz w:val="28"/>
          <w:szCs w:val="28"/>
          <w:rtl/>
          <w:lang w:bidi="ar-DZ"/>
        </w:rPr>
        <w:t>، و</w:t>
      </w:r>
      <w:r w:rsidRPr="00F127E5">
        <w:rPr>
          <w:rFonts w:cs="Simplified Arabic"/>
          <w:b/>
          <w:bCs/>
          <w:sz w:val="28"/>
          <w:szCs w:val="28"/>
          <w:rtl/>
          <w:lang w:bidi="ar-DZ"/>
        </w:rPr>
        <w:t>فَعلَتْها،</w:t>
      </w:r>
      <w:r w:rsidRPr="00F127E5">
        <w:rPr>
          <w:rFonts w:cs="Simplified Arabic"/>
          <w:sz w:val="28"/>
          <w:szCs w:val="28"/>
          <w:rtl/>
          <w:lang w:bidi="ar-DZ"/>
        </w:rPr>
        <w:t xml:space="preserve"> كلّ منها لا يَخرُج عن كونه لفظة واحدة متفرِّعة عن النَّواة؛ لأنّها ممّا تَنفصِل وتُب</w:t>
      </w:r>
      <w:r w:rsidR="009E2ACD">
        <w:rPr>
          <w:rFonts w:cs="Simplified Arabic"/>
          <w:sz w:val="28"/>
          <w:szCs w:val="28"/>
          <w:rtl/>
          <w:lang w:bidi="ar-DZ"/>
        </w:rPr>
        <w:t>ْ</w:t>
      </w:r>
      <w:r w:rsidRPr="00F127E5">
        <w:rPr>
          <w:rFonts w:cs="Simplified Arabic"/>
          <w:sz w:val="28"/>
          <w:szCs w:val="28"/>
          <w:rtl/>
          <w:lang w:bidi="ar-DZ"/>
        </w:rPr>
        <w:t>تدَأ</w:t>
      </w:r>
      <w:r w:rsidR="009E2ACD">
        <w:rPr>
          <w:rFonts w:cs="Simplified Arabic"/>
          <w:sz w:val="28"/>
          <w:szCs w:val="28"/>
          <w:rtl/>
          <w:lang w:bidi="ar-DZ"/>
        </w:rPr>
        <w:t>،</w:t>
      </w:r>
      <w:r w:rsidRPr="00F127E5">
        <w:rPr>
          <w:rFonts w:cs="Simplified Arabic"/>
          <w:sz w:val="28"/>
          <w:szCs w:val="28"/>
          <w:rtl/>
          <w:lang w:bidi="ar-DZ"/>
        </w:rPr>
        <w:t xml:space="preserve"> كما </w:t>
      </w:r>
      <w:r w:rsidR="009E2ACD">
        <w:rPr>
          <w:rFonts w:cs="Simplified Arabic"/>
          <w:sz w:val="28"/>
          <w:szCs w:val="28"/>
          <w:rtl/>
          <w:lang w:bidi="ar-DZ"/>
        </w:rPr>
        <w:t>أنّه</w:t>
      </w:r>
      <w:r w:rsidRPr="00F127E5">
        <w:rPr>
          <w:rFonts w:cs="Simplified Arabic"/>
          <w:sz w:val="28"/>
          <w:szCs w:val="28"/>
          <w:rtl/>
          <w:lang w:bidi="ar-DZ"/>
        </w:rPr>
        <w:t>بإمكانها أنْ تكون وحدات لفظيّة صالحة للبناء.</w:t>
      </w:r>
    </w:p>
    <w:p w:rsidR="00780DE5" w:rsidRDefault="00780DE5" w:rsidP="00780DE5">
      <w:pPr>
        <w:bidi/>
        <w:spacing w:after="0"/>
        <w:ind w:firstLine="565"/>
        <w:jc w:val="both"/>
        <w:rPr>
          <w:rFonts w:cs="Simplified Arabic"/>
          <w:sz w:val="28"/>
          <w:szCs w:val="28"/>
          <w:rtl/>
          <w:lang w:bidi="ar-DZ"/>
        </w:rPr>
      </w:pPr>
    </w:p>
    <w:p w:rsidR="00780DE5" w:rsidRDefault="00780DE5" w:rsidP="00780DE5">
      <w:pPr>
        <w:bidi/>
        <w:spacing w:after="0"/>
        <w:ind w:firstLine="565"/>
        <w:jc w:val="both"/>
        <w:rPr>
          <w:rFonts w:cs="Simplified Arabic"/>
          <w:sz w:val="28"/>
          <w:szCs w:val="28"/>
          <w:rtl/>
          <w:lang w:bidi="ar-DZ"/>
        </w:rPr>
      </w:pPr>
    </w:p>
    <w:p w:rsidR="00780DE5" w:rsidRDefault="00780DE5" w:rsidP="00780DE5">
      <w:pPr>
        <w:bidi/>
        <w:spacing w:after="0"/>
        <w:ind w:firstLine="565"/>
        <w:jc w:val="both"/>
        <w:rPr>
          <w:rFonts w:cs="Simplified Arabic"/>
          <w:sz w:val="28"/>
          <w:szCs w:val="28"/>
          <w:rtl/>
          <w:lang w:bidi="ar-DZ"/>
        </w:rPr>
      </w:pPr>
    </w:p>
    <w:p w:rsidR="00780DE5" w:rsidRDefault="00780DE5" w:rsidP="00780DE5">
      <w:pPr>
        <w:bidi/>
        <w:spacing w:after="0"/>
        <w:ind w:firstLine="565"/>
        <w:jc w:val="both"/>
        <w:rPr>
          <w:rFonts w:cs="Simplified Arabic"/>
          <w:sz w:val="28"/>
          <w:szCs w:val="28"/>
          <w:rtl/>
          <w:lang w:bidi="ar-DZ"/>
        </w:rPr>
      </w:pPr>
    </w:p>
    <w:p w:rsidR="00780DE5" w:rsidRDefault="00780DE5" w:rsidP="00780DE5">
      <w:pPr>
        <w:bidi/>
        <w:spacing w:after="0"/>
        <w:ind w:firstLine="565"/>
        <w:jc w:val="both"/>
        <w:rPr>
          <w:rFonts w:cs="Simplified Arabic"/>
          <w:sz w:val="28"/>
          <w:szCs w:val="28"/>
          <w:rtl/>
          <w:lang w:bidi="ar-DZ"/>
        </w:rPr>
      </w:pPr>
    </w:p>
    <w:p w:rsidR="00780DE5" w:rsidRDefault="00780DE5" w:rsidP="00780DE5">
      <w:pPr>
        <w:bidi/>
        <w:spacing w:after="0"/>
        <w:ind w:firstLine="565"/>
        <w:jc w:val="both"/>
        <w:rPr>
          <w:rFonts w:cs="Simplified Arabic"/>
          <w:sz w:val="28"/>
          <w:szCs w:val="28"/>
          <w:rtl/>
          <w:lang w:bidi="ar-DZ"/>
        </w:rPr>
      </w:pPr>
    </w:p>
    <w:p w:rsidR="00BB7FF1" w:rsidRPr="00B8211E" w:rsidRDefault="00BB7FF1" w:rsidP="00BB7FF1">
      <w:pPr>
        <w:bidi/>
        <w:spacing w:after="0"/>
        <w:jc w:val="center"/>
        <w:rPr>
          <w:rFonts w:cs="Simplified Arabic"/>
          <w:sz w:val="28"/>
          <w:szCs w:val="28"/>
          <w:rtl/>
          <w:lang w:bidi="ar-DZ"/>
        </w:rPr>
      </w:pPr>
      <w:r w:rsidRPr="00266814">
        <w:rPr>
          <w:rFonts w:cs="Simplified Arabic"/>
          <w:sz w:val="28"/>
          <w:szCs w:val="28"/>
          <w:rtl/>
          <w:lang w:bidi="ar-DZ"/>
        </w:rPr>
        <w:t>(4)</w:t>
      </w:r>
      <w:r w:rsidRPr="00274B95">
        <w:rPr>
          <w:rFonts w:cs="Simplified Arabic"/>
          <w:b/>
          <w:bCs/>
          <w:sz w:val="28"/>
          <w:szCs w:val="28"/>
          <w:rtl/>
          <w:lang w:bidi="ar-DZ"/>
        </w:rPr>
        <w:t>مصفوفة الحدث غير المنقطع (</w:t>
      </w:r>
      <w:r>
        <w:rPr>
          <w:rFonts w:cs="Simplified Arabic"/>
          <w:b/>
          <w:bCs/>
          <w:sz w:val="28"/>
          <w:szCs w:val="28"/>
          <w:rtl/>
          <w:lang w:bidi="ar-DZ"/>
        </w:rPr>
        <w:t>الف</w:t>
      </w:r>
      <w:r w:rsidRPr="00274B95">
        <w:rPr>
          <w:rFonts w:cs="Simplified Arabic"/>
          <w:b/>
          <w:bCs/>
          <w:sz w:val="28"/>
          <w:szCs w:val="28"/>
          <w:rtl/>
          <w:lang w:bidi="ar-DZ"/>
        </w:rPr>
        <w:t>عل المضارع):</w:t>
      </w:r>
      <w:r w:rsidRPr="00B8211E">
        <w:rPr>
          <w:rFonts w:cs="Simplified Arabic"/>
          <w:sz w:val="28"/>
          <w:szCs w:val="28"/>
          <w:vertAlign w:val="superscript"/>
          <w:rtl/>
          <w:lang w:bidi="ar-DZ"/>
        </w:rPr>
        <w:footnoteReference w:id="95"/>
      </w:r>
    </w:p>
    <w:p w:rsidR="00BB7FF1" w:rsidRPr="00274B95" w:rsidRDefault="00BB7FF1" w:rsidP="00BB7FF1">
      <w:pPr>
        <w:bidi/>
        <w:spacing w:after="0"/>
        <w:jc w:val="center"/>
        <w:rPr>
          <w:rFonts w:cs="Simplified Arabic"/>
          <w:b/>
          <w:bCs/>
          <w:sz w:val="28"/>
          <w:szCs w:val="28"/>
          <w:rtl/>
          <w:lang w:bidi="ar-DZ"/>
        </w:rPr>
      </w:pPr>
      <w:r w:rsidRPr="00274B95">
        <w:rPr>
          <w:rFonts w:cs="Simplified Arabic"/>
          <w:noProof/>
          <w:sz w:val="28"/>
          <w:szCs w:val="28"/>
        </w:rPr>
        <w:lastRenderedPageBreak/>
        <w:drawing>
          <wp:inline distT="0" distB="0" distL="0" distR="0">
            <wp:extent cx="4735900" cy="4166558"/>
            <wp:effectExtent l="0" t="0" r="7620" b="571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4"/>
                    <pic:cNvPicPr>
                      <a:picLocks noChangeAspect="1" noChangeArrowheads="1"/>
                    </pic:cNvPicPr>
                  </pic:nvPicPr>
                  <pic:blipFill>
                    <a:blip r:embed="rId16" cstate="print">
                      <a:lum bright="-40000" contrast="8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36355" cy="4166958"/>
                    </a:xfrm>
                    <a:prstGeom prst="rect">
                      <a:avLst/>
                    </a:prstGeom>
                    <a:noFill/>
                    <a:ln>
                      <a:noFill/>
                    </a:ln>
                  </pic:spPr>
                </pic:pic>
              </a:graphicData>
            </a:graphic>
          </wp:inline>
        </w:drawing>
      </w:r>
    </w:p>
    <w:p w:rsidR="00BB7FF1" w:rsidRPr="00D95853" w:rsidRDefault="00BB7FF1" w:rsidP="0004336E">
      <w:pPr>
        <w:bidi/>
        <w:spacing w:after="0"/>
        <w:ind w:firstLine="565"/>
        <w:jc w:val="both"/>
        <w:rPr>
          <w:rFonts w:cs="Simplified Arabic"/>
          <w:sz w:val="28"/>
          <w:szCs w:val="28"/>
          <w:rtl/>
          <w:lang w:bidi="ar-DZ"/>
        </w:rPr>
      </w:pPr>
      <w:r w:rsidRPr="00274B95">
        <w:rPr>
          <w:rFonts w:cs="Simplified Arabic"/>
          <w:sz w:val="28"/>
          <w:szCs w:val="28"/>
          <w:rtl/>
          <w:lang w:bidi="ar-DZ"/>
        </w:rPr>
        <w:t xml:space="preserve">وتوضِّح ترسيمة الحدّ الإجرائيّ للحدث المستمرّ أو غير المنقطع (المضارع) أنّ </w:t>
      </w:r>
      <w:r>
        <w:rPr>
          <w:rFonts w:cs="Simplified Arabic"/>
          <w:sz w:val="28"/>
          <w:szCs w:val="28"/>
          <w:rtl/>
          <w:lang w:bidi="ar-DZ"/>
        </w:rPr>
        <w:t>نواة اللّفظةالفعلي</w:t>
      </w:r>
      <w:r w:rsidR="001D039B">
        <w:rPr>
          <w:rFonts w:cs="Simplified Arabic"/>
          <w:sz w:val="28"/>
          <w:szCs w:val="28"/>
          <w:rtl/>
          <w:lang w:bidi="ar-DZ"/>
        </w:rPr>
        <w:t>ّ</w:t>
      </w:r>
      <w:r>
        <w:rPr>
          <w:rFonts w:cs="Simplified Arabic"/>
          <w:sz w:val="28"/>
          <w:szCs w:val="28"/>
          <w:rtl/>
          <w:lang w:bidi="ar-DZ"/>
        </w:rPr>
        <w:t>ة في المضارع، تُ</w:t>
      </w:r>
      <w:r w:rsidRPr="00274B95">
        <w:rPr>
          <w:rFonts w:cs="Simplified Arabic"/>
          <w:sz w:val="28"/>
          <w:szCs w:val="28"/>
          <w:rtl/>
          <w:lang w:bidi="ar-DZ"/>
        </w:rPr>
        <w:t>ع</w:t>
      </w:r>
      <w:r>
        <w:rPr>
          <w:rFonts w:cs="Simplified Arabic"/>
          <w:sz w:val="28"/>
          <w:szCs w:val="28"/>
          <w:rtl/>
          <w:lang w:bidi="ar-DZ"/>
        </w:rPr>
        <w:t>َ</w:t>
      </w:r>
      <w:r w:rsidRPr="00274B95">
        <w:rPr>
          <w:rFonts w:cs="Simplified Arabic"/>
          <w:sz w:val="28"/>
          <w:szCs w:val="28"/>
          <w:rtl/>
          <w:lang w:bidi="ar-DZ"/>
        </w:rPr>
        <w:t xml:space="preserve">دُّ صيغة </w:t>
      </w:r>
      <w:r>
        <w:rPr>
          <w:rFonts w:cs="Simplified Arabic"/>
          <w:sz w:val="28"/>
          <w:szCs w:val="28"/>
          <w:rtl/>
          <w:lang w:bidi="ar-DZ"/>
        </w:rPr>
        <w:t xml:space="preserve">الفعل المضارع مع </w:t>
      </w:r>
      <w:r w:rsidR="00892C8F">
        <w:rPr>
          <w:rFonts w:cs="Simplified Arabic"/>
          <w:sz w:val="28"/>
          <w:szCs w:val="28"/>
          <w:rtl/>
          <w:lang w:bidi="ar-DZ"/>
        </w:rPr>
        <w:t xml:space="preserve">ضمير </w:t>
      </w:r>
      <w:r w:rsidRPr="00A03DE7">
        <w:rPr>
          <w:rFonts w:cs="Simplified Arabic"/>
          <w:sz w:val="28"/>
          <w:szCs w:val="28"/>
          <w:rtl/>
          <w:lang w:bidi="ar-DZ"/>
        </w:rPr>
        <w:t>الغائب المفرد المذكر</w:t>
      </w:r>
      <w:r w:rsidRPr="00274B95">
        <w:rPr>
          <w:rFonts w:cs="Simplified Arabic"/>
          <w:sz w:val="28"/>
          <w:szCs w:val="28"/>
          <w:rtl/>
          <w:lang w:bidi="ar-DZ"/>
        </w:rPr>
        <w:t xml:space="preserve"> (</w:t>
      </w:r>
      <w:r w:rsidRPr="00274B95">
        <w:rPr>
          <w:rFonts w:cs="Simplified Arabic"/>
          <w:sz w:val="28"/>
          <w:szCs w:val="28"/>
          <w:lang w:bidi="ar-DZ"/>
        </w:rPr>
        <w:sym w:font="Symbol" w:char="F0C6"/>
      </w:r>
      <w:r w:rsidRPr="00274B95">
        <w:rPr>
          <w:rFonts w:cs="Simplified Arabic"/>
          <w:sz w:val="28"/>
          <w:szCs w:val="28"/>
          <w:rtl/>
          <w:lang w:bidi="ar-DZ"/>
        </w:rPr>
        <w:t>ص-فعل</w:t>
      </w:r>
      <w:r w:rsidRPr="00274B95">
        <w:rPr>
          <w:rFonts w:cs="Simplified Arabic"/>
          <w:sz w:val="28"/>
          <w:szCs w:val="28"/>
          <w:lang w:bidi="ar-DZ"/>
        </w:rPr>
        <w:sym w:font="Symbol" w:char="F0C6"/>
      </w:r>
      <w:r w:rsidRPr="00274B95">
        <w:rPr>
          <w:rFonts w:cs="Simplified Arabic"/>
          <w:sz w:val="28"/>
          <w:szCs w:val="28"/>
          <w:rtl/>
          <w:lang w:bidi="ar-DZ"/>
        </w:rPr>
        <w:t xml:space="preserve">) </w:t>
      </w:r>
      <w:r>
        <w:rPr>
          <w:rFonts w:cs="Simplified Arabic"/>
          <w:sz w:val="28"/>
          <w:szCs w:val="28"/>
          <w:rtl/>
          <w:lang w:bidi="ar-DZ"/>
        </w:rPr>
        <w:t xml:space="preserve">إضافة إلى علامة الإضمار </w:t>
      </w:r>
      <w:r w:rsidRPr="00274B95">
        <w:rPr>
          <w:rFonts w:cs="Simplified Arabic"/>
          <w:sz w:val="28"/>
          <w:szCs w:val="28"/>
          <w:rtl/>
          <w:lang w:bidi="ar-DZ"/>
        </w:rPr>
        <w:t xml:space="preserve">وعلامة الإعراب، ونون النّسوة مع جمع المؤنّث، ونون التّوكيد في حالة التّوكيد؛ لكون كلّ </w:t>
      </w:r>
      <w:r w:rsidRPr="00D95853">
        <w:rPr>
          <w:rFonts w:cs="Simplified Arabic"/>
          <w:sz w:val="28"/>
          <w:szCs w:val="28"/>
          <w:rtl/>
          <w:lang w:bidi="ar-DZ"/>
        </w:rPr>
        <w:t>منها مع المضارع يشكل وحدة غير قابلة للتّجزيء على مستوى اللّفظة</w:t>
      </w:r>
      <w:r w:rsidR="0004336E">
        <w:rPr>
          <w:rFonts w:cs="Simplified Arabic"/>
          <w:sz w:val="28"/>
          <w:szCs w:val="28"/>
          <w:rtl/>
          <w:lang w:bidi="ar-DZ"/>
        </w:rPr>
        <w:t xml:space="preserve"> النّواة</w:t>
      </w:r>
      <w:r w:rsidRPr="00D95853">
        <w:rPr>
          <w:rFonts w:cs="Simplified Arabic"/>
          <w:sz w:val="28"/>
          <w:szCs w:val="28"/>
          <w:rtl/>
          <w:lang w:bidi="ar-DZ"/>
        </w:rPr>
        <w:t>؛</w:t>
      </w:r>
      <w:r w:rsidR="001D039B">
        <w:rPr>
          <w:rFonts w:cs="Simplified Arabic"/>
          <w:sz w:val="28"/>
          <w:szCs w:val="28"/>
          <w:rtl/>
          <w:lang w:bidi="ar-DZ"/>
        </w:rPr>
        <w:t xml:space="preserve"> لأنّ زوال إ</w:t>
      </w:r>
      <w:r>
        <w:rPr>
          <w:rFonts w:cs="Simplified Arabic"/>
          <w:sz w:val="28"/>
          <w:szCs w:val="28"/>
          <w:rtl/>
          <w:lang w:bidi="ar-DZ"/>
        </w:rPr>
        <w:t>حد</w:t>
      </w:r>
      <w:r w:rsidR="001D039B">
        <w:rPr>
          <w:rFonts w:cs="Simplified Arabic"/>
          <w:sz w:val="28"/>
          <w:szCs w:val="28"/>
          <w:rtl/>
          <w:lang w:bidi="ar-DZ"/>
        </w:rPr>
        <w:t>ى</w:t>
      </w:r>
      <w:r w:rsidRPr="00D95853">
        <w:rPr>
          <w:rFonts w:cs="Simplified Arabic"/>
          <w:sz w:val="28"/>
          <w:szCs w:val="28"/>
          <w:rtl/>
          <w:lang w:bidi="ar-DZ"/>
        </w:rPr>
        <w:t xml:space="preserve"> هذه العلامات يُؤدّي إلى</w:t>
      </w:r>
      <w:r w:rsidR="003411F8">
        <w:rPr>
          <w:rFonts w:cs="Simplified Arabic"/>
          <w:sz w:val="28"/>
          <w:szCs w:val="28"/>
          <w:rtl/>
          <w:lang w:bidi="ar-DZ"/>
        </w:rPr>
        <w:t xml:space="preserve"> زوال </w:t>
      </w:r>
      <w:r w:rsidR="0004336E">
        <w:rPr>
          <w:rFonts w:cs="Simplified Arabic"/>
          <w:sz w:val="28"/>
          <w:szCs w:val="28"/>
          <w:rtl/>
          <w:lang w:bidi="ar-DZ"/>
        </w:rPr>
        <w:t>بنائها</w:t>
      </w:r>
      <w:r w:rsidRPr="00D95853">
        <w:rPr>
          <w:rFonts w:cs="Simplified Arabic"/>
          <w:sz w:val="28"/>
          <w:szCs w:val="28"/>
          <w:rtl/>
          <w:lang w:bidi="ar-DZ"/>
        </w:rPr>
        <w:t>؛ حيث تدلّ</w:t>
      </w:r>
      <w:r w:rsidR="003E0E8F">
        <w:rPr>
          <w:rFonts w:cs="Simplified Arabic"/>
          <w:sz w:val="28"/>
          <w:szCs w:val="28"/>
          <w:rtl/>
          <w:lang w:bidi="ar-DZ"/>
        </w:rPr>
        <w:t xml:space="preserve"> (ص) على حرف المضارعة</w:t>
      </w:r>
      <w:r w:rsidRPr="00D95853">
        <w:rPr>
          <w:rFonts w:cs="Simplified Arabic"/>
          <w:sz w:val="28"/>
          <w:szCs w:val="28"/>
          <w:rtl/>
          <w:lang w:bidi="ar-DZ"/>
        </w:rPr>
        <w:t xml:space="preserve"> ويدلّ الر</w:t>
      </w:r>
      <w:r w:rsidR="006C602D">
        <w:rPr>
          <w:rFonts w:cs="Simplified Arabic"/>
          <w:sz w:val="28"/>
          <w:szCs w:val="28"/>
          <w:rtl/>
          <w:lang w:bidi="ar-DZ"/>
        </w:rPr>
        <w:t>ّ</w:t>
      </w:r>
      <w:r w:rsidRPr="00D95853">
        <w:rPr>
          <w:rFonts w:cs="Simplified Arabic"/>
          <w:sz w:val="28"/>
          <w:szCs w:val="28"/>
          <w:rtl/>
          <w:lang w:bidi="ar-DZ"/>
        </w:rPr>
        <w:t>مز (</w:t>
      </w:r>
      <w:r w:rsidRPr="00D95853">
        <w:rPr>
          <w:rFonts w:cs="Simplified Arabic"/>
          <w:sz w:val="28"/>
          <w:szCs w:val="28"/>
          <w:lang w:bidi="ar-DZ"/>
        </w:rPr>
        <w:sym w:font="Symbol" w:char="F0C6"/>
      </w:r>
      <w:r w:rsidRPr="00D95853">
        <w:rPr>
          <w:rFonts w:cs="Simplified Arabic"/>
          <w:sz w:val="28"/>
          <w:szCs w:val="28"/>
          <w:rtl/>
          <w:lang w:bidi="ar-DZ"/>
        </w:rPr>
        <w:t>) الّذي على يمين النَّواة، على تجر</w:t>
      </w:r>
      <w:r w:rsidR="008015D5">
        <w:rPr>
          <w:rFonts w:cs="Simplified Arabic"/>
          <w:sz w:val="28"/>
          <w:szCs w:val="28"/>
          <w:rtl/>
          <w:lang w:bidi="ar-DZ"/>
        </w:rPr>
        <w:t>ّ</w:t>
      </w:r>
      <w:r w:rsidRPr="00D95853">
        <w:rPr>
          <w:rFonts w:cs="Simplified Arabic"/>
          <w:sz w:val="28"/>
          <w:szCs w:val="28"/>
          <w:rtl/>
          <w:lang w:bidi="ar-DZ"/>
        </w:rPr>
        <w:t>ده من العوامل اللّفظيّة. أمّا الّذي على يسارها فيدلّ على علامة الغائب المفرد المذكّر الّذي يأخذ العلامة العدميّة؛ لكونه أصلا لِمَا هو متفرِّع عنه من الصّ</w:t>
      </w:r>
      <w:r w:rsidR="00B56B08">
        <w:rPr>
          <w:rFonts w:cs="Simplified Arabic"/>
          <w:sz w:val="28"/>
          <w:szCs w:val="28"/>
          <w:rtl/>
          <w:lang w:bidi="ar-DZ"/>
        </w:rPr>
        <w:t>يغ:</w:t>
      </w:r>
      <w:r w:rsidRPr="00D95853">
        <w:rPr>
          <w:rFonts w:cs="Simplified Arabic"/>
          <w:sz w:val="28"/>
          <w:szCs w:val="28"/>
          <w:rtl/>
          <w:lang w:bidi="ar-DZ"/>
        </w:rPr>
        <w:t xml:space="preserve"> المفرد المؤن</w:t>
      </w:r>
      <w:r w:rsidR="00B56B08">
        <w:rPr>
          <w:rFonts w:cs="Simplified Arabic"/>
          <w:sz w:val="28"/>
          <w:szCs w:val="28"/>
          <w:rtl/>
          <w:lang w:bidi="ar-DZ"/>
        </w:rPr>
        <w:t>ّ</w:t>
      </w:r>
      <w:r w:rsidRPr="00D95853">
        <w:rPr>
          <w:rFonts w:cs="Simplified Arabic"/>
          <w:sz w:val="28"/>
          <w:szCs w:val="28"/>
          <w:rtl/>
          <w:lang w:bidi="ar-DZ"/>
        </w:rPr>
        <w:t>ث، ومثنى المذكّر والمؤنّث، وجمع المذكّر والمؤنّث (ي، ـا، وا، نَ) وهي تأخذ العلامات المُثبَتَة في مقابل العلامة العدميّة الّتي يأخذها الأصل في المضارع</w:t>
      </w:r>
      <w:r w:rsidR="00031D4A">
        <w:rPr>
          <w:rFonts w:cs="Simplified Arabic"/>
          <w:sz w:val="28"/>
          <w:szCs w:val="28"/>
          <w:rtl/>
          <w:lang w:bidi="ar-DZ"/>
        </w:rPr>
        <w:t xml:space="preserve"> مع</w:t>
      </w:r>
      <w:r w:rsidR="00E4209E">
        <w:rPr>
          <w:rFonts w:cs="Simplified Arabic"/>
          <w:sz w:val="28"/>
          <w:szCs w:val="28"/>
          <w:rtl/>
          <w:lang w:bidi="ar-DZ"/>
        </w:rPr>
        <w:t xml:space="preserve">ضمير </w:t>
      </w:r>
      <w:r w:rsidRPr="00D95853">
        <w:rPr>
          <w:rFonts w:cs="Simplified Arabic"/>
          <w:sz w:val="28"/>
          <w:szCs w:val="28"/>
          <w:rtl/>
          <w:lang w:bidi="ar-DZ"/>
        </w:rPr>
        <w:t>الغائب المفرد المذكّر (يفْعَلُ</w:t>
      </w:r>
      <w:r w:rsidRPr="00D95853">
        <w:rPr>
          <w:rFonts w:cs="Simplified Arabic"/>
          <w:sz w:val="28"/>
          <w:szCs w:val="28"/>
          <w:lang w:bidi="ar-DZ"/>
        </w:rPr>
        <w:sym w:font="Symbol" w:char="F0C6"/>
      </w:r>
      <w:r w:rsidRPr="00D95853">
        <w:rPr>
          <w:rFonts w:cs="Simplified Arabic"/>
          <w:sz w:val="28"/>
          <w:szCs w:val="28"/>
          <w:rtl/>
          <w:lang w:bidi="ar-DZ"/>
        </w:rPr>
        <w:t>) الّذي لا يحتاج إلى علامة تميّزه خلافا لهذه الفروع.</w:t>
      </w:r>
    </w:p>
    <w:p w:rsidR="00BB7FF1" w:rsidRDefault="00BB7FF1" w:rsidP="006C602D">
      <w:pPr>
        <w:bidi/>
        <w:spacing w:after="0"/>
        <w:ind w:firstLine="565"/>
        <w:jc w:val="both"/>
        <w:rPr>
          <w:rFonts w:cs="Simplified Arabic"/>
          <w:sz w:val="28"/>
          <w:szCs w:val="28"/>
          <w:rtl/>
          <w:lang w:bidi="ar-DZ"/>
        </w:rPr>
      </w:pPr>
      <w:r w:rsidRPr="008503AD">
        <w:rPr>
          <w:rFonts w:cs="Simplified Arabic"/>
          <w:sz w:val="28"/>
          <w:szCs w:val="28"/>
          <w:rtl/>
          <w:lang w:bidi="ar-DZ"/>
        </w:rPr>
        <w:t>وتتمّ عمليّة التّحويل التّفريعيّ عن نواة هذه اللّفظة الفعليّة؛ أي الانتقال من هذه النَّواة إلى مختلف الفروع، بالزّيادة التّدريجيّة للوحدات الّتي يمكن أنْ تلحق بالمضارع</w:t>
      </w:r>
      <w:r w:rsidR="00A63778">
        <w:rPr>
          <w:rFonts w:cs="Simplified Arabic"/>
          <w:sz w:val="28"/>
          <w:szCs w:val="28"/>
          <w:rtl/>
          <w:lang w:bidi="ar-DZ"/>
        </w:rPr>
        <w:t>،</w:t>
      </w:r>
      <w:r w:rsidRPr="008503AD">
        <w:rPr>
          <w:rFonts w:cs="Simplified Arabic"/>
          <w:sz w:val="28"/>
          <w:szCs w:val="28"/>
          <w:rtl/>
          <w:lang w:bidi="ar-DZ"/>
        </w:rPr>
        <w:t xml:space="preserve"> والّتي تشمل يمينا (قد) الّتي تفيد احتمال وقوع ال</w:t>
      </w:r>
      <w:r w:rsidR="006C602D">
        <w:rPr>
          <w:rFonts w:cs="Simplified Arabic"/>
          <w:sz w:val="28"/>
          <w:szCs w:val="28"/>
          <w:rtl/>
          <w:lang w:bidi="ar-DZ"/>
        </w:rPr>
        <w:t>فعل</w:t>
      </w:r>
      <w:r w:rsidRPr="008503AD">
        <w:rPr>
          <w:rFonts w:cs="Simplified Arabic"/>
          <w:sz w:val="28"/>
          <w:szCs w:val="28"/>
          <w:rtl/>
          <w:lang w:bidi="ar-DZ"/>
        </w:rPr>
        <w:t xml:space="preserve"> مع المضارع،</w:t>
      </w:r>
      <w:r w:rsidR="00A63778">
        <w:rPr>
          <w:rFonts w:cs="Simplified Arabic"/>
          <w:sz w:val="28"/>
          <w:szCs w:val="28"/>
          <w:rtl/>
          <w:lang w:bidi="ar-DZ"/>
        </w:rPr>
        <w:t xml:space="preserve"> و(قد </w:t>
      </w:r>
      <w:r w:rsidRPr="008503AD">
        <w:rPr>
          <w:rFonts w:cs="Simplified Arabic"/>
          <w:sz w:val="28"/>
          <w:szCs w:val="28"/>
          <w:rtl/>
          <w:lang w:bidi="ar-DZ"/>
        </w:rPr>
        <w:t xml:space="preserve">لا) الّتي تفيد احتمال </w:t>
      </w:r>
      <w:r w:rsidR="00812698">
        <w:rPr>
          <w:rFonts w:cs="Simplified Arabic"/>
          <w:sz w:val="28"/>
          <w:szCs w:val="28"/>
          <w:rtl/>
          <w:lang w:bidi="ar-DZ"/>
        </w:rPr>
        <w:t>انتفاء وقوع الفعل</w:t>
      </w:r>
      <w:r w:rsidR="00B44230">
        <w:rPr>
          <w:rFonts w:cs="Simplified Arabic"/>
          <w:sz w:val="28"/>
          <w:szCs w:val="28"/>
          <w:rtl/>
          <w:lang w:bidi="ar-DZ"/>
        </w:rPr>
        <w:t>،</w:t>
      </w:r>
      <w:r w:rsidR="00B44230" w:rsidRPr="008503AD">
        <w:rPr>
          <w:rFonts w:cs="Simplified Arabic"/>
          <w:sz w:val="28"/>
          <w:szCs w:val="28"/>
          <w:rtl/>
          <w:lang w:bidi="ar-DZ"/>
        </w:rPr>
        <w:t>و</w:t>
      </w:r>
      <w:r w:rsidRPr="008503AD">
        <w:rPr>
          <w:rFonts w:cs="Simplified Arabic"/>
          <w:sz w:val="28"/>
          <w:szCs w:val="28"/>
          <w:rtl/>
          <w:lang w:bidi="ar-DZ"/>
        </w:rPr>
        <w:t>(سوف، والسّي</w:t>
      </w:r>
      <w:r w:rsidR="002A7CAB">
        <w:rPr>
          <w:rFonts w:cs="Simplified Arabic"/>
          <w:sz w:val="28"/>
          <w:szCs w:val="28"/>
          <w:rtl/>
          <w:lang w:bidi="ar-DZ"/>
        </w:rPr>
        <w:t>ن) الدالّتين على المستقبل، (وما</w:t>
      </w:r>
      <w:r w:rsidR="00F31DD8">
        <w:rPr>
          <w:rFonts w:cs="Simplified Arabic"/>
          <w:sz w:val="28"/>
          <w:szCs w:val="28"/>
          <w:rtl/>
          <w:lang w:bidi="ar-DZ"/>
        </w:rPr>
        <w:t xml:space="preserve"> ولا </w:t>
      </w:r>
      <w:r w:rsidRPr="008503AD">
        <w:rPr>
          <w:rFonts w:cs="Simplified Arabic"/>
          <w:sz w:val="28"/>
          <w:szCs w:val="28"/>
          <w:rtl/>
          <w:lang w:bidi="ar-DZ"/>
        </w:rPr>
        <w:t>النّافي</w:t>
      </w:r>
      <w:r w:rsidR="00060935">
        <w:rPr>
          <w:rFonts w:cs="Simplified Arabic"/>
          <w:sz w:val="28"/>
          <w:szCs w:val="28"/>
          <w:rtl/>
          <w:lang w:bidi="ar-DZ"/>
        </w:rPr>
        <w:t>تي</w:t>
      </w:r>
      <w:r w:rsidR="00F31DD8">
        <w:rPr>
          <w:rFonts w:cs="Simplified Arabic"/>
          <w:sz w:val="28"/>
          <w:szCs w:val="28"/>
          <w:rtl/>
          <w:lang w:bidi="ar-DZ"/>
        </w:rPr>
        <w:t xml:space="preserve">ن) </w:t>
      </w:r>
      <w:r w:rsidRPr="008503AD">
        <w:rPr>
          <w:rFonts w:cs="Simplified Arabic"/>
          <w:sz w:val="28"/>
          <w:szCs w:val="28"/>
          <w:rtl/>
          <w:lang w:bidi="ar-DZ"/>
        </w:rPr>
        <w:t>ونواصب الفعل المضارع (أنْ، ولنْ، وكي، ولام التّ</w:t>
      </w:r>
      <w:r w:rsidR="00F254E9">
        <w:rPr>
          <w:rFonts w:cs="Simplified Arabic"/>
          <w:sz w:val="28"/>
          <w:szCs w:val="28"/>
          <w:rtl/>
          <w:lang w:bidi="ar-DZ"/>
        </w:rPr>
        <w:t>عليل</w:t>
      </w:r>
      <w:r w:rsidRPr="008503AD">
        <w:rPr>
          <w:rFonts w:cs="Simplified Arabic"/>
          <w:sz w:val="28"/>
          <w:szCs w:val="28"/>
          <w:rtl/>
          <w:lang w:bidi="ar-DZ"/>
        </w:rPr>
        <w:t xml:space="preserve"> وإذن) وجوازمه (لمْ</w:t>
      </w:r>
      <w:r w:rsidR="00B44230">
        <w:rPr>
          <w:rFonts w:cs="Simplified Arabic"/>
          <w:sz w:val="28"/>
          <w:szCs w:val="28"/>
          <w:rtl/>
          <w:lang w:bidi="ar-DZ"/>
        </w:rPr>
        <w:t xml:space="preserve">، </w:t>
      </w:r>
      <w:r w:rsidRPr="008503AD">
        <w:rPr>
          <w:rFonts w:cs="Simplified Arabic"/>
          <w:sz w:val="28"/>
          <w:szCs w:val="28"/>
          <w:rtl/>
          <w:lang w:bidi="ar-DZ"/>
        </w:rPr>
        <w:lastRenderedPageBreak/>
        <w:t>ولمَّا، ولام الأمر، ولا النّاهية</w:t>
      </w:r>
      <w:r w:rsidR="00B44230">
        <w:rPr>
          <w:rFonts w:cs="Simplified Arabic"/>
          <w:sz w:val="28"/>
          <w:szCs w:val="28"/>
          <w:rtl/>
          <w:lang w:bidi="ar-DZ"/>
        </w:rPr>
        <w:t>، وإن</w:t>
      </w:r>
      <w:r w:rsidR="00EA6354">
        <w:rPr>
          <w:rFonts w:cs="Simplified Arabic"/>
          <w:sz w:val="28"/>
          <w:szCs w:val="28"/>
          <w:rtl/>
          <w:lang w:bidi="ar-DZ"/>
        </w:rPr>
        <w:t>ْ</w:t>
      </w:r>
      <w:r w:rsidR="00B44230">
        <w:rPr>
          <w:rFonts w:cs="Simplified Arabic"/>
          <w:sz w:val="28"/>
          <w:szCs w:val="28"/>
          <w:rtl/>
          <w:lang w:bidi="ar-DZ"/>
        </w:rPr>
        <w:t xml:space="preserve"> الشّرطيّة</w:t>
      </w:r>
      <w:r w:rsidRPr="008503AD">
        <w:rPr>
          <w:rFonts w:cs="Simplified Arabic"/>
          <w:sz w:val="28"/>
          <w:szCs w:val="28"/>
          <w:rtl/>
          <w:lang w:bidi="ar-DZ"/>
        </w:rPr>
        <w:t>). وتشمل يسارا الضّمير المتّصل الّذي يأتي في محلّ نصب مفعول به؛ حيث تشير علامة (</w:t>
      </w:r>
      <w:r w:rsidRPr="008503AD">
        <w:rPr>
          <w:rFonts w:cs="Simplified Arabic"/>
          <w:sz w:val="28"/>
          <w:szCs w:val="28"/>
          <w:lang w:bidi="ar-DZ"/>
        </w:rPr>
        <w:sym w:font="Symbol" w:char="F0B1"/>
      </w:r>
      <w:r w:rsidRPr="008503AD">
        <w:rPr>
          <w:rFonts w:cs="Simplified Arabic"/>
          <w:sz w:val="28"/>
          <w:szCs w:val="28"/>
          <w:rtl/>
          <w:lang w:bidi="ar-DZ"/>
        </w:rPr>
        <w:t xml:space="preserve">) إلى إمكانيّة وصله وإمكانيّة حذفه؛ لكون العلاقة الّتي تربطه بالنَّواة علاقة وصل لا علاقة بناء، والعلاقة نفسها (علاقة وصل) تربط بين الزّوائد الّتي على اليمين ونواة اللّفظة الفعليّة؛ لإمكانيّة وصلها وإمكانية حذفها دون زوال البناء الّذي يحكم النّواة. وقولك: </w:t>
      </w:r>
      <w:r w:rsidRPr="008503AD">
        <w:rPr>
          <w:rFonts w:cs="Simplified Arabic"/>
          <w:b/>
          <w:bCs/>
          <w:sz w:val="28"/>
          <w:szCs w:val="28"/>
          <w:rtl/>
          <w:lang w:bidi="ar-DZ"/>
        </w:rPr>
        <w:t>قد أفعل</w:t>
      </w:r>
      <w:r w:rsidRPr="008503AD">
        <w:rPr>
          <w:rFonts w:cs="Simplified Arabic"/>
          <w:sz w:val="28"/>
          <w:szCs w:val="28"/>
          <w:rtl/>
          <w:lang w:bidi="ar-DZ"/>
        </w:rPr>
        <w:t>، و</w:t>
      </w:r>
      <w:r w:rsidRPr="008503AD">
        <w:rPr>
          <w:rFonts w:cs="Simplified Arabic"/>
          <w:b/>
          <w:bCs/>
          <w:sz w:val="28"/>
          <w:szCs w:val="28"/>
          <w:rtl/>
          <w:lang w:bidi="ar-DZ"/>
        </w:rPr>
        <w:t>قد لا أفعل</w:t>
      </w:r>
      <w:r w:rsidRPr="008503AD">
        <w:rPr>
          <w:rFonts w:cs="Simplified Arabic"/>
          <w:sz w:val="28"/>
          <w:szCs w:val="28"/>
          <w:rtl/>
          <w:lang w:bidi="ar-DZ"/>
        </w:rPr>
        <w:t xml:space="preserve">، </w:t>
      </w:r>
      <w:r w:rsidRPr="008503AD">
        <w:rPr>
          <w:rFonts w:cs="Simplified Arabic"/>
          <w:b/>
          <w:bCs/>
          <w:sz w:val="28"/>
          <w:szCs w:val="28"/>
          <w:rtl/>
          <w:lang w:bidi="ar-DZ"/>
        </w:rPr>
        <w:t>وسوف أفعل</w:t>
      </w:r>
      <w:r w:rsidRPr="008503AD">
        <w:rPr>
          <w:rFonts w:cs="Simplified Arabic"/>
          <w:sz w:val="28"/>
          <w:szCs w:val="28"/>
          <w:rtl/>
          <w:lang w:bidi="ar-DZ"/>
        </w:rPr>
        <w:t>، و</w:t>
      </w:r>
      <w:r w:rsidRPr="008503AD">
        <w:rPr>
          <w:rFonts w:cs="Simplified Arabic"/>
          <w:b/>
          <w:bCs/>
          <w:sz w:val="28"/>
          <w:szCs w:val="28"/>
          <w:rtl/>
          <w:lang w:bidi="ar-DZ"/>
        </w:rPr>
        <w:t>لكي أفعلَ</w:t>
      </w:r>
      <w:r w:rsidRPr="008503AD">
        <w:rPr>
          <w:rFonts w:cs="Simplified Arabic"/>
          <w:sz w:val="28"/>
          <w:szCs w:val="28"/>
          <w:rtl/>
          <w:lang w:bidi="ar-DZ"/>
        </w:rPr>
        <w:t>، و</w:t>
      </w:r>
      <w:r w:rsidRPr="008503AD">
        <w:rPr>
          <w:rFonts w:cs="Simplified Arabic"/>
          <w:b/>
          <w:bCs/>
          <w:sz w:val="28"/>
          <w:szCs w:val="28"/>
          <w:rtl/>
          <w:lang w:bidi="ar-DZ"/>
        </w:rPr>
        <w:t>لم أفعلْ</w:t>
      </w:r>
      <w:r w:rsidRPr="008503AD">
        <w:rPr>
          <w:rFonts w:cs="Simplified Arabic"/>
          <w:sz w:val="28"/>
          <w:szCs w:val="28"/>
          <w:rtl/>
          <w:lang w:bidi="ar-DZ"/>
        </w:rPr>
        <w:t>، و</w:t>
      </w:r>
      <w:r w:rsidRPr="008503AD">
        <w:rPr>
          <w:rFonts w:cs="Simplified Arabic"/>
          <w:b/>
          <w:bCs/>
          <w:sz w:val="28"/>
          <w:szCs w:val="28"/>
          <w:rtl/>
          <w:lang w:bidi="ar-DZ"/>
        </w:rPr>
        <w:t>سأفعلها،</w:t>
      </w:r>
      <w:r w:rsidRPr="008503AD">
        <w:rPr>
          <w:rFonts w:cs="Simplified Arabic"/>
          <w:sz w:val="28"/>
          <w:szCs w:val="28"/>
          <w:rtl/>
          <w:lang w:bidi="ar-DZ"/>
        </w:rPr>
        <w:t xml:space="preserve"> كلّ منها لا يَخرُج عن كونه لفظة واحدة متفرِّعة عن النَّواة؛ لأنّها ممّ</w:t>
      </w:r>
      <w:r w:rsidR="00EA6354">
        <w:rPr>
          <w:rFonts w:cs="Simplified Arabic"/>
          <w:sz w:val="28"/>
          <w:szCs w:val="28"/>
          <w:rtl/>
          <w:lang w:bidi="ar-DZ"/>
        </w:rPr>
        <w:t xml:space="preserve">ا تَنفصِل وتُبتدَأ، كما أنّه </w:t>
      </w:r>
      <w:r w:rsidRPr="008503AD">
        <w:rPr>
          <w:rFonts w:cs="Simplified Arabic"/>
          <w:sz w:val="28"/>
          <w:szCs w:val="28"/>
          <w:rtl/>
          <w:lang w:bidi="ar-DZ"/>
        </w:rPr>
        <w:t>بإمكانها أنْ تَكُونَ وحدات لفظيّة صالحة للبناء.</w:t>
      </w:r>
    </w:p>
    <w:p w:rsidR="00BB7FF1" w:rsidRPr="00274B95" w:rsidRDefault="00BB7FF1" w:rsidP="004F3FFC">
      <w:pPr>
        <w:bidi/>
        <w:spacing w:after="0"/>
        <w:jc w:val="center"/>
        <w:rPr>
          <w:rFonts w:cs="Simplified Arabic"/>
          <w:sz w:val="28"/>
          <w:szCs w:val="28"/>
          <w:rtl/>
          <w:lang w:bidi="ar-DZ"/>
        </w:rPr>
      </w:pPr>
      <w:r w:rsidRPr="00266814">
        <w:rPr>
          <w:rFonts w:cs="Simplified Arabic"/>
          <w:sz w:val="28"/>
          <w:szCs w:val="28"/>
          <w:rtl/>
          <w:lang w:bidi="ar-DZ"/>
        </w:rPr>
        <w:t>(5)</w:t>
      </w:r>
      <w:r w:rsidRPr="00274B95">
        <w:rPr>
          <w:rFonts w:cs="Simplified Arabic"/>
          <w:b/>
          <w:bCs/>
          <w:sz w:val="28"/>
          <w:szCs w:val="28"/>
          <w:rtl/>
          <w:lang w:bidi="ar-DZ"/>
        </w:rPr>
        <w:t>التّحديد الإجرائيّ لفعل الأمر:</w:t>
      </w:r>
      <w:r w:rsidR="004F3FFC" w:rsidRPr="004F3FFC">
        <w:rPr>
          <w:rFonts w:cs="Simplified Arabic"/>
          <w:sz w:val="28"/>
          <w:szCs w:val="28"/>
          <w:vertAlign w:val="superscript"/>
          <w:rtl/>
          <w:lang w:bidi="ar-DZ"/>
        </w:rPr>
        <w:footnoteReference w:id="96"/>
      </w:r>
    </w:p>
    <w:p w:rsidR="00BB7FF1" w:rsidRPr="00274B95" w:rsidRDefault="00BB7FF1" w:rsidP="00BB7FF1">
      <w:pPr>
        <w:bidi/>
        <w:spacing w:after="0"/>
        <w:jc w:val="center"/>
        <w:rPr>
          <w:rFonts w:cs="Simplified Arabic"/>
          <w:sz w:val="28"/>
          <w:szCs w:val="28"/>
          <w:rtl/>
          <w:lang w:bidi="ar-DZ"/>
        </w:rPr>
      </w:pPr>
      <w:r w:rsidRPr="00274B95">
        <w:rPr>
          <w:rFonts w:cs="Simplified Arabic"/>
          <w:noProof/>
          <w:sz w:val="28"/>
          <w:szCs w:val="28"/>
        </w:rPr>
        <w:drawing>
          <wp:inline distT="0" distB="0" distL="0" distR="0">
            <wp:extent cx="4241932" cy="3571336"/>
            <wp:effectExtent l="0" t="0" r="635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lum bright="-40000" contrast="8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75706" cy="3599771"/>
                    </a:xfrm>
                    <a:prstGeom prst="rect">
                      <a:avLst/>
                    </a:prstGeom>
                    <a:noFill/>
                    <a:ln>
                      <a:noFill/>
                    </a:ln>
                  </pic:spPr>
                </pic:pic>
              </a:graphicData>
            </a:graphic>
          </wp:inline>
        </w:drawing>
      </w:r>
    </w:p>
    <w:p w:rsidR="00BB7FF1" w:rsidRDefault="00BB7FF1" w:rsidP="0027074D">
      <w:pPr>
        <w:bidi/>
        <w:spacing w:after="0"/>
        <w:ind w:firstLine="565"/>
        <w:jc w:val="both"/>
        <w:rPr>
          <w:rFonts w:cs="Simplified Arabic"/>
          <w:sz w:val="28"/>
          <w:szCs w:val="28"/>
          <w:rtl/>
          <w:lang w:bidi="ar-DZ"/>
        </w:rPr>
      </w:pPr>
      <w:r w:rsidRPr="00274B95">
        <w:rPr>
          <w:rFonts w:cs="Simplified Arabic"/>
          <w:sz w:val="28"/>
          <w:szCs w:val="28"/>
          <w:rtl/>
          <w:lang w:bidi="ar-DZ"/>
        </w:rPr>
        <w:t>وتوضِّح ترسيمة الحدّ الإجرائي</w:t>
      </w:r>
      <w:r>
        <w:rPr>
          <w:rFonts w:cs="Simplified Arabic"/>
          <w:sz w:val="28"/>
          <w:szCs w:val="28"/>
          <w:rtl/>
          <w:lang w:bidi="ar-DZ"/>
        </w:rPr>
        <w:t xml:space="preserve">ّ لفعل الأمر،أنّ </w:t>
      </w:r>
      <w:r w:rsidRPr="00274B95">
        <w:rPr>
          <w:rFonts w:cs="Simplified Arabic"/>
          <w:sz w:val="28"/>
          <w:szCs w:val="28"/>
          <w:rtl/>
          <w:lang w:bidi="ar-DZ"/>
        </w:rPr>
        <w:t xml:space="preserve">نواة اللّفظة </w:t>
      </w:r>
      <w:r>
        <w:rPr>
          <w:rFonts w:cs="Simplified Arabic"/>
          <w:sz w:val="28"/>
          <w:szCs w:val="28"/>
          <w:rtl/>
          <w:lang w:bidi="ar-DZ"/>
        </w:rPr>
        <w:t>الف</w:t>
      </w:r>
      <w:r w:rsidRPr="00274B95">
        <w:rPr>
          <w:rFonts w:cs="Simplified Arabic"/>
          <w:sz w:val="28"/>
          <w:szCs w:val="28"/>
          <w:rtl/>
          <w:lang w:bidi="ar-DZ"/>
        </w:rPr>
        <w:t xml:space="preserve">عليّة في </w:t>
      </w:r>
      <w:r>
        <w:rPr>
          <w:rFonts w:cs="Simplified Arabic"/>
          <w:sz w:val="28"/>
          <w:szCs w:val="28"/>
          <w:rtl/>
          <w:lang w:bidi="ar-DZ"/>
        </w:rPr>
        <w:t xml:space="preserve">هذا النّوع من الأفعال، تُعَدُّ </w:t>
      </w:r>
      <w:r w:rsidR="001F64EF">
        <w:rPr>
          <w:rFonts w:cs="Simplified Arabic"/>
          <w:sz w:val="28"/>
          <w:szCs w:val="28"/>
          <w:rtl/>
          <w:lang w:bidi="ar-DZ"/>
        </w:rPr>
        <w:t xml:space="preserve">صيغة </w:t>
      </w:r>
      <w:r>
        <w:rPr>
          <w:rFonts w:cs="Simplified Arabic"/>
          <w:sz w:val="28"/>
          <w:szCs w:val="28"/>
          <w:rtl/>
          <w:lang w:bidi="ar-DZ"/>
        </w:rPr>
        <w:t>فعل الأمر</w:t>
      </w:r>
      <w:r w:rsidR="0073562D">
        <w:rPr>
          <w:rFonts w:cs="Simplified Arabic"/>
          <w:sz w:val="28"/>
          <w:szCs w:val="28"/>
          <w:rtl/>
          <w:lang w:bidi="ar-DZ"/>
        </w:rPr>
        <w:t xml:space="preserve">مع ضمير </w:t>
      </w:r>
      <w:r>
        <w:rPr>
          <w:rFonts w:cs="Simplified Arabic"/>
          <w:sz w:val="28"/>
          <w:szCs w:val="28"/>
          <w:rtl/>
          <w:lang w:bidi="ar-DZ"/>
        </w:rPr>
        <w:t>الم</w:t>
      </w:r>
      <w:r w:rsidR="00CB5DDE">
        <w:rPr>
          <w:rFonts w:cs="Simplified Arabic"/>
          <w:sz w:val="28"/>
          <w:szCs w:val="28"/>
          <w:rtl/>
          <w:lang w:bidi="ar-DZ"/>
        </w:rPr>
        <w:t>خاطب</w:t>
      </w:r>
      <w:r>
        <w:rPr>
          <w:rFonts w:cs="Simplified Arabic"/>
          <w:sz w:val="28"/>
          <w:szCs w:val="28"/>
          <w:rtl/>
          <w:lang w:bidi="ar-DZ"/>
        </w:rPr>
        <w:t xml:space="preserve"> ال</w:t>
      </w:r>
      <w:r w:rsidR="001F64EF">
        <w:rPr>
          <w:rFonts w:cs="Simplified Arabic"/>
          <w:sz w:val="28"/>
          <w:szCs w:val="28"/>
          <w:rtl/>
          <w:lang w:bidi="ar-DZ"/>
        </w:rPr>
        <w:t>م</w:t>
      </w:r>
      <w:r>
        <w:rPr>
          <w:rFonts w:cs="Simplified Arabic"/>
          <w:sz w:val="28"/>
          <w:szCs w:val="28"/>
          <w:rtl/>
          <w:lang w:bidi="ar-DZ"/>
        </w:rPr>
        <w:t xml:space="preserve">فرد </w:t>
      </w:r>
      <w:r w:rsidRPr="00274B95">
        <w:rPr>
          <w:rFonts w:cs="Simplified Arabic"/>
          <w:sz w:val="28"/>
          <w:szCs w:val="28"/>
          <w:rtl/>
          <w:lang w:bidi="ar-DZ"/>
        </w:rPr>
        <w:t>(اِفعل</w:t>
      </w:r>
      <w:r w:rsidRPr="00274B95">
        <w:rPr>
          <w:rFonts w:cs="Simplified Arabic"/>
          <w:sz w:val="28"/>
          <w:szCs w:val="28"/>
          <w:lang w:bidi="ar-DZ"/>
        </w:rPr>
        <w:sym w:font="Symbol" w:char="F0C6"/>
      </w:r>
      <w:r w:rsidRPr="00274B95">
        <w:rPr>
          <w:rFonts w:cs="Simplified Arabic"/>
          <w:sz w:val="28"/>
          <w:szCs w:val="28"/>
          <w:rtl/>
          <w:lang w:bidi="ar-DZ"/>
        </w:rPr>
        <w:t>)إضافة إلى علامة الإضمار والبناء، ونون النّسوة مع جمع المؤن</w:t>
      </w:r>
      <w:r w:rsidR="002A6001">
        <w:rPr>
          <w:rFonts w:cs="Simplified Arabic"/>
          <w:sz w:val="28"/>
          <w:szCs w:val="28"/>
          <w:rtl/>
          <w:lang w:bidi="ar-DZ"/>
        </w:rPr>
        <w:t>ّ</w:t>
      </w:r>
      <w:r w:rsidRPr="00274B95">
        <w:rPr>
          <w:rFonts w:cs="Simplified Arabic"/>
          <w:sz w:val="28"/>
          <w:szCs w:val="28"/>
          <w:rtl/>
          <w:lang w:bidi="ar-DZ"/>
        </w:rPr>
        <w:t xml:space="preserve">ث، ونون التّوكيد في حالة توكيد </w:t>
      </w:r>
      <w:r>
        <w:rPr>
          <w:rFonts w:cs="Simplified Arabic"/>
          <w:sz w:val="28"/>
          <w:szCs w:val="28"/>
          <w:rtl/>
          <w:lang w:bidi="ar-DZ"/>
        </w:rPr>
        <w:t>الف</w:t>
      </w:r>
      <w:r w:rsidRPr="00274B95">
        <w:rPr>
          <w:rFonts w:cs="Simplified Arabic"/>
          <w:sz w:val="28"/>
          <w:szCs w:val="28"/>
          <w:rtl/>
          <w:lang w:bidi="ar-DZ"/>
        </w:rPr>
        <w:t>عل؛ لكون كلّ منها مع الأمر يشكلّ وحدة غير قابلة للتّجزيء على مستوى اللّفظة</w:t>
      </w:r>
      <w:r w:rsidR="0027074D">
        <w:rPr>
          <w:rFonts w:cs="Simplified Arabic"/>
          <w:sz w:val="28"/>
          <w:szCs w:val="28"/>
          <w:rtl/>
          <w:lang w:bidi="ar-DZ"/>
        </w:rPr>
        <w:t xml:space="preserve"> النّواة</w:t>
      </w:r>
      <w:r w:rsidRPr="00274B95">
        <w:rPr>
          <w:rFonts w:cs="Simplified Arabic"/>
          <w:sz w:val="28"/>
          <w:szCs w:val="28"/>
          <w:rtl/>
          <w:lang w:bidi="ar-DZ"/>
        </w:rPr>
        <w:t xml:space="preserve">؛ لأنّ زوال أحد هذه العلامات يُؤدّي إلى زوال </w:t>
      </w:r>
      <w:r w:rsidR="0027074D">
        <w:rPr>
          <w:rFonts w:cs="Simplified Arabic"/>
          <w:sz w:val="28"/>
          <w:szCs w:val="28"/>
          <w:rtl/>
          <w:lang w:bidi="ar-DZ"/>
        </w:rPr>
        <w:t>بنائها</w:t>
      </w:r>
      <w:r>
        <w:rPr>
          <w:rFonts w:cs="Simplified Arabic"/>
          <w:sz w:val="28"/>
          <w:szCs w:val="28"/>
          <w:rtl/>
          <w:lang w:bidi="ar-DZ"/>
        </w:rPr>
        <w:t>؛ ويدل</w:t>
      </w:r>
      <w:r w:rsidR="0027074D">
        <w:rPr>
          <w:rFonts w:cs="Simplified Arabic"/>
          <w:sz w:val="28"/>
          <w:szCs w:val="28"/>
          <w:rtl/>
          <w:lang w:bidi="ar-DZ"/>
        </w:rPr>
        <w:t>ّ</w:t>
      </w:r>
      <w:r w:rsidRPr="000D052B">
        <w:rPr>
          <w:rFonts w:cs="Simplified Arabic"/>
          <w:sz w:val="28"/>
          <w:szCs w:val="28"/>
          <w:rtl/>
          <w:lang w:bidi="ar-DZ"/>
        </w:rPr>
        <w:t>الرّمز (</w:t>
      </w:r>
      <w:r w:rsidRPr="000D052B">
        <w:rPr>
          <w:rFonts w:cs="Simplified Arabic"/>
          <w:sz w:val="28"/>
          <w:szCs w:val="28"/>
          <w:lang w:bidi="ar-DZ"/>
        </w:rPr>
        <w:sym w:font="Symbol" w:char="F0C6"/>
      </w:r>
      <w:r w:rsidRPr="000D052B">
        <w:rPr>
          <w:rFonts w:cs="Simplified Arabic"/>
          <w:sz w:val="28"/>
          <w:szCs w:val="28"/>
          <w:rtl/>
          <w:lang w:bidi="ar-DZ"/>
        </w:rPr>
        <w:t>) الّذي على يسار النَّواة، على العلامة العدميّة</w:t>
      </w:r>
      <w:r w:rsidRPr="00274B95">
        <w:rPr>
          <w:rFonts w:cs="Simplified Arabic"/>
          <w:sz w:val="28"/>
          <w:szCs w:val="28"/>
          <w:rtl/>
          <w:lang w:bidi="ar-DZ"/>
        </w:rPr>
        <w:t xml:space="preserve"> الّتي يأخذها المخاطب المفرد؛ لكونه أصلا لِمَا هو متفرِّع عنه من صيغ المخاطب الأخرى</w:t>
      </w:r>
      <w:r w:rsidR="00F572C3">
        <w:rPr>
          <w:rFonts w:cs="Simplified Arabic"/>
          <w:sz w:val="28"/>
          <w:szCs w:val="28"/>
          <w:rtl/>
          <w:lang w:bidi="ar-DZ"/>
        </w:rPr>
        <w:t>:</w:t>
      </w:r>
      <w:r w:rsidRPr="00274B95">
        <w:rPr>
          <w:rFonts w:cs="Simplified Arabic"/>
          <w:sz w:val="28"/>
          <w:szCs w:val="28"/>
          <w:rtl/>
          <w:lang w:bidi="ar-DZ"/>
        </w:rPr>
        <w:t xml:space="preserve"> المفرد المؤنث، ومثنى المذّ</w:t>
      </w:r>
      <w:r w:rsidR="00F572C3">
        <w:rPr>
          <w:rFonts w:cs="Simplified Arabic"/>
          <w:sz w:val="28"/>
          <w:szCs w:val="28"/>
          <w:rtl/>
          <w:lang w:bidi="ar-DZ"/>
        </w:rPr>
        <w:t>كر والمؤنّث</w:t>
      </w:r>
      <w:r w:rsidRPr="00274B95">
        <w:rPr>
          <w:rFonts w:cs="Simplified Arabic"/>
          <w:sz w:val="28"/>
          <w:szCs w:val="28"/>
          <w:rtl/>
          <w:lang w:bidi="ar-DZ"/>
        </w:rPr>
        <w:t xml:space="preserve"> وجمع المذكّر والمؤنث (ي، ـا، وا، ن) وهي </w:t>
      </w:r>
      <w:r w:rsidRPr="00274B95">
        <w:rPr>
          <w:rFonts w:cs="Simplified Arabic"/>
          <w:sz w:val="28"/>
          <w:szCs w:val="28"/>
          <w:rtl/>
          <w:lang w:bidi="ar-DZ"/>
        </w:rPr>
        <w:lastRenderedPageBreak/>
        <w:t>تأخذ العلامات المُثبَتَة، في مقابل العلامة العدميّة الّتي يأخذها الأصل في الأمر وهو المخاطب المفرد (اِف</w:t>
      </w:r>
      <w:r w:rsidR="007C2D3F">
        <w:rPr>
          <w:rFonts w:cs="Simplified Arabic"/>
          <w:sz w:val="28"/>
          <w:szCs w:val="28"/>
          <w:rtl/>
          <w:lang w:bidi="ar-DZ"/>
        </w:rPr>
        <w:t>ْ</w:t>
      </w:r>
      <w:r w:rsidRPr="00274B95">
        <w:rPr>
          <w:rFonts w:cs="Simplified Arabic"/>
          <w:sz w:val="28"/>
          <w:szCs w:val="28"/>
          <w:rtl/>
          <w:lang w:bidi="ar-DZ"/>
        </w:rPr>
        <w:t>عَل</w:t>
      </w:r>
      <w:r w:rsidRPr="00274B95">
        <w:rPr>
          <w:rFonts w:cs="Simplified Arabic"/>
          <w:sz w:val="28"/>
          <w:szCs w:val="28"/>
          <w:lang w:bidi="ar-DZ"/>
        </w:rPr>
        <w:sym w:font="Symbol" w:char="F0C6"/>
      </w:r>
      <w:r w:rsidRPr="00274B95">
        <w:rPr>
          <w:rFonts w:cs="Simplified Arabic"/>
          <w:sz w:val="28"/>
          <w:szCs w:val="28"/>
          <w:rtl/>
          <w:lang w:bidi="ar-DZ"/>
        </w:rPr>
        <w:t>) الّذي لا يحتاج إلى علامة تميّ</w:t>
      </w:r>
      <w:r w:rsidR="00F34C7D">
        <w:rPr>
          <w:rFonts w:cs="Simplified Arabic"/>
          <w:sz w:val="28"/>
          <w:szCs w:val="28"/>
          <w:rtl/>
          <w:lang w:bidi="ar-DZ"/>
        </w:rPr>
        <w:t xml:space="preserve">زه </w:t>
      </w:r>
      <w:r w:rsidRPr="00274B95">
        <w:rPr>
          <w:rFonts w:cs="Simplified Arabic"/>
          <w:sz w:val="28"/>
          <w:szCs w:val="28"/>
          <w:rtl/>
          <w:lang w:bidi="ar-DZ"/>
        </w:rPr>
        <w:t>خلاف</w:t>
      </w:r>
      <w:r w:rsidR="00F34C7D">
        <w:rPr>
          <w:rFonts w:cs="Simplified Arabic"/>
          <w:sz w:val="28"/>
          <w:szCs w:val="28"/>
          <w:rtl/>
          <w:lang w:bidi="ar-DZ"/>
        </w:rPr>
        <w:t>ا لهذه الفروع</w:t>
      </w:r>
      <w:r w:rsidRPr="00274B95">
        <w:rPr>
          <w:rFonts w:cs="Simplified Arabic"/>
          <w:sz w:val="28"/>
          <w:szCs w:val="28"/>
          <w:rtl/>
          <w:lang w:bidi="ar-DZ"/>
        </w:rPr>
        <w:t>.</w:t>
      </w:r>
    </w:p>
    <w:p w:rsidR="00BB7FF1" w:rsidRPr="000D052B" w:rsidRDefault="00BB7FF1" w:rsidP="00BB7FF1">
      <w:pPr>
        <w:bidi/>
        <w:spacing w:after="0"/>
        <w:ind w:firstLine="565"/>
        <w:jc w:val="both"/>
        <w:rPr>
          <w:rFonts w:cs="Simplified Arabic"/>
          <w:b/>
          <w:bCs/>
          <w:sz w:val="28"/>
          <w:szCs w:val="28"/>
          <w:rtl/>
          <w:lang w:bidi="ar-DZ"/>
        </w:rPr>
      </w:pPr>
      <w:r w:rsidRPr="000D052B">
        <w:rPr>
          <w:rFonts w:cs="Simplified Arabic"/>
          <w:sz w:val="28"/>
          <w:szCs w:val="28"/>
          <w:rtl/>
          <w:lang w:bidi="ar-DZ"/>
        </w:rPr>
        <w:t>وتتمّ عمليّة التّحويل التّفريعيّ عن هذه النَّواة؛ أي الانتقال من هذه النَّواة إلى مختلف الفروع بالزّيادة التّدريجيّة للوحدات الّتي يمكن أنْ تلحق بالأمر، وليس للأمر إمكانيّة اتّصال اللّواحق به يمينا وإّنما يبقى يساره فحسب قابلا لزيادة الضّمير المتّصل الّذي يأتي في محل نصب مفعول به؛ حيث تشير علامة (</w:t>
      </w:r>
      <w:r w:rsidRPr="000D052B">
        <w:rPr>
          <w:rFonts w:cs="Simplified Arabic"/>
          <w:sz w:val="28"/>
          <w:szCs w:val="28"/>
          <w:lang w:bidi="ar-DZ"/>
        </w:rPr>
        <w:sym w:font="Symbol" w:char="F0B1"/>
      </w:r>
      <w:r w:rsidRPr="000D052B">
        <w:rPr>
          <w:rFonts w:cs="Simplified Arabic"/>
          <w:sz w:val="28"/>
          <w:szCs w:val="28"/>
          <w:rtl/>
          <w:lang w:bidi="ar-DZ"/>
        </w:rPr>
        <w:t xml:space="preserve">) إلى إمكانيّة وصله وإمكانيّة حذفه، لكون العلاقة الّتي تربطه بالنَّواة علاقة وصل لا علاقة بناء. </w:t>
      </w:r>
      <w:r w:rsidRPr="006A1E23">
        <w:rPr>
          <w:rFonts w:cs="Simplified Arabic"/>
          <w:sz w:val="28"/>
          <w:szCs w:val="28"/>
          <w:rtl/>
          <w:lang w:bidi="ar-DZ"/>
        </w:rPr>
        <w:t xml:space="preserve">وقولك: </w:t>
      </w:r>
      <w:r w:rsidRPr="005528AA">
        <w:rPr>
          <w:rFonts w:cs="Simplified Arabic"/>
          <w:b/>
          <w:bCs/>
          <w:sz w:val="28"/>
          <w:szCs w:val="28"/>
          <w:rtl/>
          <w:lang w:bidi="ar-DZ"/>
        </w:rPr>
        <w:t>اِفعلْ، واِفعلِي، وافعَلْنَ، واِفعلْنَهَا، واِفعلَنَّ</w:t>
      </w:r>
      <w:r w:rsidRPr="006A1E23">
        <w:rPr>
          <w:rFonts w:cs="Simplified Arabic"/>
          <w:sz w:val="28"/>
          <w:szCs w:val="28"/>
          <w:rtl/>
          <w:lang w:bidi="ar-DZ"/>
        </w:rPr>
        <w:t>، كلّ</w:t>
      </w:r>
      <w:r w:rsidRPr="000D052B">
        <w:rPr>
          <w:rFonts w:cs="Simplified Arabic"/>
          <w:sz w:val="28"/>
          <w:szCs w:val="28"/>
          <w:rtl/>
          <w:lang w:bidi="ar-DZ"/>
        </w:rPr>
        <w:t xml:space="preserve"> منها لا يَخرُج عن كونه لفظة واحدة متفرِّعة عن النَّواة؛ لأنّها مما تَن</w:t>
      </w:r>
      <w:r w:rsidR="00437CD0">
        <w:rPr>
          <w:rFonts w:cs="Simplified Arabic"/>
          <w:sz w:val="28"/>
          <w:szCs w:val="28"/>
          <w:rtl/>
          <w:lang w:bidi="ar-DZ"/>
        </w:rPr>
        <w:t>ْ</w:t>
      </w:r>
      <w:r w:rsidRPr="000D052B">
        <w:rPr>
          <w:rFonts w:cs="Simplified Arabic"/>
          <w:sz w:val="28"/>
          <w:szCs w:val="28"/>
          <w:rtl/>
          <w:lang w:bidi="ar-DZ"/>
        </w:rPr>
        <w:t>ف</w:t>
      </w:r>
      <w:r w:rsidR="00437CD0">
        <w:rPr>
          <w:rFonts w:cs="Simplified Arabic"/>
          <w:sz w:val="28"/>
          <w:szCs w:val="28"/>
          <w:rtl/>
          <w:lang w:bidi="ar-DZ"/>
        </w:rPr>
        <w:t>َ</w:t>
      </w:r>
      <w:r w:rsidRPr="000D052B">
        <w:rPr>
          <w:rFonts w:cs="Simplified Arabic"/>
          <w:sz w:val="28"/>
          <w:szCs w:val="28"/>
          <w:rtl/>
          <w:lang w:bidi="ar-DZ"/>
        </w:rPr>
        <w:t>صِل وتُب</w:t>
      </w:r>
      <w:r w:rsidR="00437CD0">
        <w:rPr>
          <w:rFonts w:cs="Simplified Arabic"/>
          <w:sz w:val="28"/>
          <w:szCs w:val="28"/>
          <w:rtl/>
          <w:lang w:bidi="ar-DZ"/>
        </w:rPr>
        <w:t>ْ</w:t>
      </w:r>
      <w:r w:rsidRPr="000D052B">
        <w:rPr>
          <w:rFonts w:cs="Simplified Arabic"/>
          <w:sz w:val="28"/>
          <w:szCs w:val="28"/>
          <w:rtl/>
          <w:lang w:bidi="ar-DZ"/>
        </w:rPr>
        <w:t>ت</w:t>
      </w:r>
      <w:r w:rsidR="00437CD0">
        <w:rPr>
          <w:rFonts w:cs="Simplified Arabic"/>
          <w:sz w:val="28"/>
          <w:szCs w:val="28"/>
          <w:rtl/>
          <w:lang w:bidi="ar-DZ"/>
        </w:rPr>
        <w:t>َ</w:t>
      </w:r>
      <w:r w:rsidRPr="000D052B">
        <w:rPr>
          <w:rFonts w:cs="Simplified Arabic"/>
          <w:sz w:val="28"/>
          <w:szCs w:val="28"/>
          <w:rtl/>
          <w:lang w:bidi="ar-DZ"/>
        </w:rPr>
        <w:t xml:space="preserve">دَأ، كما </w:t>
      </w:r>
      <w:r w:rsidR="00373ECB">
        <w:rPr>
          <w:rFonts w:cs="Simplified Arabic"/>
          <w:sz w:val="28"/>
          <w:szCs w:val="28"/>
          <w:rtl/>
          <w:lang w:bidi="ar-DZ"/>
        </w:rPr>
        <w:t xml:space="preserve">أنّه </w:t>
      </w:r>
      <w:r w:rsidRPr="000D052B">
        <w:rPr>
          <w:rFonts w:cs="Simplified Arabic"/>
          <w:sz w:val="28"/>
          <w:szCs w:val="28"/>
          <w:rtl/>
          <w:lang w:bidi="ar-DZ"/>
        </w:rPr>
        <w:t>بإمكانها أنْ تكون وحدات لفظيّة صالحة للبناء.</w:t>
      </w:r>
    </w:p>
    <w:p w:rsidR="00BB7FF1" w:rsidRDefault="00924D02" w:rsidP="00177FE5">
      <w:pPr>
        <w:bidi/>
        <w:spacing w:after="0"/>
        <w:ind w:firstLine="565"/>
        <w:jc w:val="both"/>
        <w:rPr>
          <w:rFonts w:cs="Simplified Arabic"/>
          <w:sz w:val="28"/>
          <w:szCs w:val="28"/>
          <w:rtl/>
          <w:lang w:bidi="ar-DZ"/>
        </w:rPr>
      </w:pPr>
      <w:r w:rsidRPr="0004430D">
        <w:rPr>
          <w:rFonts w:cs="Simplified Arabic"/>
          <w:sz w:val="28"/>
          <w:szCs w:val="28"/>
          <w:rtl/>
          <w:lang w:bidi="ar-DZ"/>
        </w:rPr>
        <w:t>ولا تَخ</w:t>
      </w:r>
      <w:r>
        <w:rPr>
          <w:rFonts w:cs="Simplified Arabic"/>
          <w:sz w:val="28"/>
          <w:szCs w:val="28"/>
          <w:rtl/>
          <w:lang w:bidi="ar-DZ"/>
        </w:rPr>
        <w:t>ْ</w:t>
      </w:r>
      <w:r w:rsidRPr="0004430D">
        <w:rPr>
          <w:rFonts w:cs="Simplified Arabic"/>
          <w:sz w:val="28"/>
          <w:szCs w:val="28"/>
          <w:rtl/>
          <w:lang w:bidi="ar-DZ"/>
        </w:rPr>
        <w:t xml:space="preserve">رُج </w:t>
      </w:r>
      <w:r>
        <w:rPr>
          <w:rFonts w:cs="Simplified Arabic"/>
          <w:sz w:val="28"/>
          <w:szCs w:val="28"/>
          <w:rtl/>
          <w:lang w:bidi="ar-DZ"/>
        </w:rPr>
        <w:t xml:space="preserve">مختلف </w:t>
      </w:r>
      <w:r w:rsidRPr="0004430D">
        <w:rPr>
          <w:rFonts w:cs="Simplified Arabic"/>
          <w:sz w:val="28"/>
          <w:szCs w:val="28"/>
          <w:rtl/>
          <w:lang w:bidi="ar-DZ"/>
        </w:rPr>
        <w:t xml:space="preserve">هذه الفروع </w:t>
      </w:r>
      <w:r>
        <w:rPr>
          <w:rFonts w:cs="Simplified Arabic"/>
          <w:sz w:val="28"/>
          <w:szCs w:val="28"/>
          <w:rtl/>
          <w:lang w:bidi="ar-DZ"/>
        </w:rPr>
        <w:t>التي يمكن تفريعها عن نواة كل</w:t>
      </w:r>
      <w:r w:rsidR="00C6004A">
        <w:rPr>
          <w:rFonts w:cs="Simplified Arabic"/>
          <w:sz w:val="28"/>
          <w:szCs w:val="28"/>
          <w:rtl/>
          <w:lang w:bidi="ar-DZ"/>
        </w:rPr>
        <w:t>ّ</w:t>
      </w:r>
      <w:r>
        <w:rPr>
          <w:rFonts w:cs="Simplified Arabic"/>
          <w:sz w:val="28"/>
          <w:szCs w:val="28"/>
          <w:rtl/>
          <w:lang w:bidi="ar-DZ"/>
        </w:rPr>
        <w:t xml:space="preserve"> نوع من أنواع الل</w:t>
      </w:r>
      <w:r w:rsidR="00C6004A">
        <w:rPr>
          <w:rFonts w:cs="Simplified Arabic"/>
          <w:sz w:val="28"/>
          <w:szCs w:val="28"/>
          <w:rtl/>
          <w:lang w:bidi="ar-DZ"/>
        </w:rPr>
        <w:t>ّ</w:t>
      </w:r>
      <w:r>
        <w:rPr>
          <w:rFonts w:cs="Simplified Arabic"/>
          <w:sz w:val="28"/>
          <w:szCs w:val="28"/>
          <w:rtl/>
          <w:lang w:bidi="ar-DZ"/>
        </w:rPr>
        <w:t>فظة الفعلي</w:t>
      </w:r>
      <w:r w:rsidR="00C6004A">
        <w:rPr>
          <w:rFonts w:cs="Simplified Arabic"/>
          <w:sz w:val="28"/>
          <w:szCs w:val="28"/>
          <w:rtl/>
          <w:lang w:bidi="ar-DZ"/>
        </w:rPr>
        <w:t>ّ</w:t>
      </w:r>
      <w:r>
        <w:rPr>
          <w:rFonts w:cs="Simplified Arabic"/>
          <w:sz w:val="28"/>
          <w:szCs w:val="28"/>
          <w:rtl/>
          <w:lang w:bidi="ar-DZ"/>
        </w:rPr>
        <w:t>ة</w:t>
      </w:r>
      <w:r w:rsidR="001E79FB">
        <w:rPr>
          <w:rFonts w:cs="Simplified Arabic"/>
          <w:sz w:val="28"/>
          <w:szCs w:val="28"/>
          <w:rtl/>
          <w:lang w:bidi="ar-DZ"/>
        </w:rPr>
        <w:t>،</w:t>
      </w:r>
      <w:r>
        <w:rPr>
          <w:rFonts w:cs="Simplified Arabic"/>
          <w:sz w:val="28"/>
          <w:szCs w:val="28"/>
          <w:rtl/>
          <w:lang w:bidi="ar-DZ"/>
        </w:rPr>
        <w:t xml:space="preserve"> في </w:t>
      </w:r>
      <w:r w:rsidR="00C6004A">
        <w:rPr>
          <w:rFonts w:cs="Simplified Arabic"/>
          <w:sz w:val="28"/>
          <w:szCs w:val="28"/>
          <w:rtl/>
          <w:lang w:bidi="ar-DZ"/>
        </w:rPr>
        <w:t>الماضي</w:t>
      </w:r>
      <w:r w:rsidR="005D5681">
        <w:rPr>
          <w:rFonts w:cs="Simplified Arabic"/>
          <w:sz w:val="28"/>
          <w:szCs w:val="28"/>
          <w:rtl/>
          <w:lang w:bidi="ar-DZ"/>
        </w:rPr>
        <w:t>،</w:t>
      </w:r>
      <w:r w:rsidR="00C6004A">
        <w:rPr>
          <w:rFonts w:cs="Simplified Arabic"/>
          <w:sz w:val="28"/>
          <w:szCs w:val="28"/>
          <w:rtl/>
          <w:lang w:bidi="ar-DZ"/>
        </w:rPr>
        <w:t>أو المضار</w:t>
      </w:r>
      <w:r w:rsidR="005D5681">
        <w:rPr>
          <w:rFonts w:cs="Simplified Arabic"/>
          <w:sz w:val="28"/>
          <w:szCs w:val="28"/>
          <w:rtl/>
          <w:lang w:bidi="ar-DZ"/>
        </w:rPr>
        <w:t>ع،</w:t>
      </w:r>
      <w:r w:rsidR="00C6004A">
        <w:rPr>
          <w:rFonts w:cs="Simplified Arabic"/>
          <w:sz w:val="28"/>
          <w:szCs w:val="28"/>
          <w:rtl/>
          <w:lang w:bidi="ar-DZ"/>
        </w:rPr>
        <w:t xml:space="preserve">أو </w:t>
      </w:r>
      <w:r>
        <w:rPr>
          <w:rFonts w:cs="Simplified Arabic"/>
          <w:sz w:val="28"/>
          <w:szCs w:val="28"/>
          <w:rtl/>
          <w:lang w:bidi="ar-DZ"/>
        </w:rPr>
        <w:t>الأمر</w:t>
      </w:r>
      <w:r w:rsidR="001E79FB">
        <w:rPr>
          <w:rFonts w:cs="Simplified Arabic"/>
          <w:sz w:val="28"/>
          <w:szCs w:val="28"/>
          <w:rtl/>
          <w:lang w:bidi="ar-DZ"/>
        </w:rPr>
        <w:t>،</w:t>
      </w:r>
      <w:r>
        <w:rPr>
          <w:rFonts w:cs="Simplified Arabic"/>
          <w:sz w:val="28"/>
          <w:szCs w:val="28"/>
          <w:rtl/>
          <w:lang w:bidi="ar-DZ"/>
        </w:rPr>
        <w:t xml:space="preserve"> عن</w:t>
      </w:r>
      <w:r w:rsidRPr="0004430D">
        <w:rPr>
          <w:rFonts w:cs="Simplified Arabic"/>
          <w:sz w:val="28"/>
          <w:szCs w:val="28"/>
          <w:rtl/>
          <w:lang w:bidi="ar-DZ"/>
        </w:rPr>
        <w:t xml:space="preserve"> كونها لفظ</w:t>
      </w:r>
      <w:r>
        <w:rPr>
          <w:rFonts w:cs="Simplified Arabic"/>
          <w:sz w:val="28"/>
          <w:szCs w:val="28"/>
          <w:rtl/>
          <w:lang w:bidi="ar-DZ"/>
        </w:rPr>
        <w:t>ة واحدة</w:t>
      </w:r>
      <w:r w:rsidR="00C6004A">
        <w:rPr>
          <w:rFonts w:cs="Simplified Arabic"/>
          <w:sz w:val="28"/>
          <w:szCs w:val="28"/>
          <w:rtl/>
          <w:lang w:bidi="ar-DZ"/>
        </w:rPr>
        <w:t>؛ لأنّ</w:t>
      </w:r>
      <w:r w:rsidR="00BB7FF1" w:rsidRPr="0004430D">
        <w:rPr>
          <w:rFonts w:cs="Simplified Arabic"/>
          <w:sz w:val="28"/>
          <w:szCs w:val="28"/>
          <w:rtl/>
          <w:lang w:bidi="ar-DZ"/>
        </w:rPr>
        <w:t xml:space="preserve">الوحدات الدّاخلة على نواة اللّفظة الفعليّة في </w:t>
      </w:r>
      <w:r w:rsidR="00061709">
        <w:rPr>
          <w:rFonts w:cs="Simplified Arabic"/>
          <w:sz w:val="28"/>
          <w:szCs w:val="28"/>
          <w:rtl/>
          <w:lang w:bidi="ar-DZ"/>
        </w:rPr>
        <w:t>كل</w:t>
      </w:r>
      <w:r w:rsidR="000A3614">
        <w:rPr>
          <w:rFonts w:cs="Simplified Arabic"/>
          <w:sz w:val="28"/>
          <w:szCs w:val="28"/>
          <w:rtl/>
          <w:lang w:bidi="ar-DZ"/>
        </w:rPr>
        <w:t>ّ</w:t>
      </w:r>
      <w:r w:rsidR="00061709">
        <w:rPr>
          <w:rFonts w:cs="Simplified Arabic"/>
          <w:sz w:val="28"/>
          <w:szCs w:val="28"/>
          <w:rtl/>
          <w:lang w:bidi="ar-DZ"/>
        </w:rPr>
        <w:t xml:space="preserve"> نوع منها</w:t>
      </w:r>
      <w:r w:rsidR="00BB7FF1" w:rsidRPr="0004430D">
        <w:rPr>
          <w:rFonts w:cs="Simplified Arabic"/>
          <w:sz w:val="28"/>
          <w:szCs w:val="28"/>
          <w:rtl/>
          <w:lang w:bidi="ar-DZ"/>
        </w:rPr>
        <w:t>، هي وحدات تَلحَق نواة اللّفظة الفعليّ</w:t>
      </w:r>
      <w:r w:rsidR="00373ECB">
        <w:rPr>
          <w:rFonts w:cs="Simplified Arabic"/>
          <w:sz w:val="28"/>
          <w:szCs w:val="28"/>
          <w:rtl/>
          <w:lang w:bidi="ar-DZ"/>
        </w:rPr>
        <w:t>ة يمينا ويسارا</w:t>
      </w:r>
      <w:r w:rsidR="00BB7FF1" w:rsidRPr="0004430D">
        <w:rPr>
          <w:rFonts w:cs="Simplified Arabic"/>
          <w:sz w:val="28"/>
          <w:szCs w:val="28"/>
          <w:rtl/>
          <w:lang w:bidi="ar-DZ"/>
        </w:rPr>
        <w:t xml:space="preserve"> عن طريق التّحويل التّفريعيّ؛ أي الانتقال من الأصل الّذي هو أقل ما يُنطَق به ممّا يَنفصِل ويُبتَدأ من الأفعال، إلى </w:t>
      </w:r>
      <w:r w:rsidR="000A2AC6">
        <w:rPr>
          <w:rFonts w:cs="Simplified Arabic"/>
          <w:sz w:val="28"/>
          <w:szCs w:val="28"/>
          <w:rtl/>
          <w:lang w:bidi="ar-DZ"/>
        </w:rPr>
        <w:t>مختلف الفروع الّتي يمكن أنْ تتفرع عن</w:t>
      </w:r>
      <w:r w:rsidR="00BB7FF1" w:rsidRPr="0004430D">
        <w:rPr>
          <w:rFonts w:cs="Simplified Arabic"/>
          <w:sz w:val="28"/>
          <w:szCs w:val="28"/>
          <w:rtl/>
          <w:lang w:bidi="ar-DZ"/>
        </w:rPr>
        <w:t xml:space="preserve"> هذه النّواة</w:t>
      </w:r>
      <w:r w:rsidR="00061709">
        <w:rPr>
          <w:rFonts w:cs="Simplified Arabic"/>
          <w:sz w:val="28"/>
          <w:szCs w:val="28"/>
          <w:rtl/>
          <w:lang w:bidi="ar-DZ"/>
        </w:rPr>
        <w:t xml:space="preserve"> عن طريق التّحويل بالزّيادة</w:t>
      </w:r>
      <w:r w:rsidR="00663334">
        <w:rPr>
          <w:rFonts w:cs="Simplified Arabic"/>
          <w:sz w:val="28"/>
          <w:szCs w:val="28"/>
          <w:rtl/>
          <w:lang w:bidi="ar-DZ"/>
        </w:rPr>
        <w:t>.</w:t>
      </w:r>
      <w:r w:rsidR="00061709">
        <w:rPr>
          <w:rFonts w:cs="Simplified Arabic"/>
          <w:sz w:val="28"/>
          <w:szCs w:val="28"/>
          <w:rtl/>
          <w:lang w:bidi="ar-DZ"/>
        </w:rPr>
        <w:t>و</w:t>
      </w:r>
      <w:r w:rsidR="004E4986">
        <w:rPr>
          <w:rFonts w:cs="Simplified Arabic"/>
          <w:sz w:val="28"/>
          <w:szCs w:val="28"/>
          <w:rtl/>
          <w:lang w:bidi="ar-DZ"/>
        </w:rPr>
        <w:t xml:space="preserve">كل نوع من أنواع اللّفظة الفعلية </w:t>
      </w:r>
      <w:r w:rsidR="00663334">
        <w:rPr>
          <w:rFonts w:cs="Simplified Arabic"/>
          <w:sz w:val="28"/>
          <w:szCs w:val="28"/>
          <w:rtl/>
          <w:lang w:bidi="ar-DZ"/>
        </w:rPr>
        <w:t>يكون</w:t>
      </w:r>
      <w:r w:rsidR="000A2AC6">
        <w:rPr>
          <w:rFonts w:cs="Simplified Arabic"/>
          <w:sz w:val="28"/>
          <w:szCs w:val="28"/>
          <w:rtl/>
          <w:lang w:bidi="ar-DZ"/>
        </w:rPr>
        <w:t xml:space="preserve">بمنزلة الاسم الوحد، </w:t>
      </w:r>
      <w:r w:rsidR="00BB7FF1" w:rsidRPr="0004430D">
        <w:rPr>
          <w:rFonts w:cs="Simplified Arabic"/>
          <w:sz w:val="28"/>
          <w:szCs w:val="28"/>
          <w:rtl/>
          <w:lang w:bidi="ar-DZ"/>
        </w:rPr>
        <w:t>كما قال سيبويه</w:t>
      </w:r>
      <w:r w:rsidR="000A2AC6">
        <w:rPr>
          <w:rFonts w:cs="Simplified Arabic"/>
          <w:sz w:val="28"/>
          <w:szCs w:val="28"/>
          <w:rtl/>
          <w:lang w:bidi="ar-DZ"/>
        </w:rPr>
        <w:t>:</w:t>
      </w:r>
      <w:r w:rsidR="00BB7FF1" w:rsidRPr="0004430D">
        <w:rPr>
          <w:rFonts w:cs="Simplified Arabic"/>
          <w:sz w:val="28"/>
          <w:szCs w:val="28"/>
          <w:rtl/>
          <w:lang w:bidi="ar-DZ"/>
        </w:rPr>
        <w:t xml:space="preserve"> إنّ "أنْ وتَفْعَل بمنزلة اسم واحد، كما أنَّ الّذي وصلته بمنزلة اسم واحد، فإذا قلت: هو الّذي ف</w:t>
      </w:r>
      <w:r w:rsidR="000A2AC6">
        <w:rPr>
          <w:rFonts w:cs="Simplified Arabic"/>
          <w:sz w:val="28"/>
          <w:szCs w:val="28"/>
          <w:rtl/>
          <w:lang w:bidi="ar-DZ"/>
        </w:rPr>
        <w:t>َ</w:t>
      </w:r>
      <w:r w:rsidR="00BB7FF1" w:rsidRPr="0004430D">
        <w:rPr>
          <w:rFonts w:cs="Simplified Arabic"/>
          <w:sz w:val="28"/>
          <w:szCs w:val="28"/>
          <w:rtl/>
          <w:lang w:bidi="ar-DZ"/>
        </w:rPr>
        <w:t>ع</w:t>
      </w:r>
      <w:r w:rsidR="000A2AC6">
        <w:rPr>
          <w:rFonts w:cs="Simplified Arabic"/>
          <w:sz w:val="28"/>
          <w:szCs w:val="28"/>
          <w:rtl/>
          <w:lang w:bidi="ar-DZ"/>
        </w:rPr>
        <w:t>َ</w:t>
      </w:r>
      <w:r w:rsidR="00BB7FF1" w:rsidRPr="0004430D">
        <w:rPr>
          <w:rFonts w:cs="Simplified Arabic"/>
          <w:sz w:val="28"/>
          <w:szCs w:val="28"/>
          <w:rtl/>
          <w:lang w:bidi="ar-DZ"/>
        </w:rPr>
        <w:t>ل فكأنّك ق</w:t>
      </w:r>
      <w:r w:rsidR="000A2AC6">
        <w:rPr>
          <w:rFonts w:cs="Simplified Arabic"/>
          <w:sz w:val="28"/>
          <w:szCs w:val="28"/>
          <w:rtl/>
          <w:lang w:bidi="ar-DZ"/>
        </w:rPr>
        <w:t>ُ</w:t>
      </w:r>
      <w:r w:rsidR="00BB7FF1" w:rsidRPr="0004430D">
        <w:rPr>
          <w:rFonts w:cs="Simplified Arabic"/>
          <w:sz w:val="28"/>
          <w:szCs w:val="28"/>
          <w:rtl/>
          <w:lang w:bidi="ar-DZ"/>
        </w:rPr>
        <w:t>ل</w:t>
      </w:r>
      <w:r w:rsidR="000A2AC6">
        <w:rPr>
          <w:rFonts w:cs="Simplified Arabic"/>
          <w:sz w:val="28"/>
          <w:szCs w:val="28"/>
          <w:rtl/>
          <w:lang w:bidi="ar-DZ"/>
        </w:rPr>
        <w:t>ْ</w:t>
      </w:r>
      <w:r w:rsidR="00BB7FF1" w:rsidRPr="0004430D">
        <w:rPr>
          <w:rFonts w:cs="Simplified Arabic"/>
          <w:sz w:val="28"/>
          <w:szCs w:val="28"/>
          <w:rtl/>
          <w:lang w:bidi="ar-DZ"/>
        </w:rPr>
        <w:t>ت</w:t>
      </w:r>
      <w:r w:rsidR="000A2AC6">
        <w:rPr>
          <w:rFonts w:cs="Simplified Arabic"/>
          <w:sz w:val="28"/>
          <w:szCs w:val="28"/>
          <w:rtl/>
          <w:lang w:bidi="ar-DZ"/>
        </w:rPr>
        <w:t>َ</w:t>
      </w:r>
      <w:r w:rsidR="00BB7FF1" w:rsidRPr="0004430D">
        <w:rPr>
          <w:rFonts w:cs="Simplified Arabic"/>
          <w:sz w:val="28"/>
          <w:szCs w:val="28"/>
          <w:rtl/>
          <w:lang w:bidi="ar-DZ"/>
        </w:rPr>
        <w:t>: هو الفاعل، وإذا ق</w:t>
      </w:r>
      <w:r w:rsidR="000A2AC6">
        <w:rPr>
          <w:rFonts w:cs="Simplified Arabic"/>
          <w:sz w:val="28"/>
          <w:szCs w:val="28"/>
          <w:rtl/>
          <w:lang w:bidi="ar-DZ"/>
        </w:rPr>
        <w:t>ُ</w:t>
      </w:r>
      <w:r w:rsidR="00BB7FF1" w:rsidRPr="0004430D">
        <w:rPr>
          <w:rFonts w:cs="Simplified Arabic"/>
          <w:sz w:val="28"/>
          <w:szCs w:val="28"/>
          <w:rtl/>
          <w:lang w:bidi="ar-DZ"/>
        </w:rPr>
        <w:t>ل</w:t>
      </w:r>
      <w:r w:rsidR="000A2AC6">
        <w:rPr>
          <w:rFonts w:cs="Simplified Arabic"/>
          <w:sz w:val="28"/>
          <w:szCs w:val="28"/>
          <w:rtl/>
          <w:lang w:bidi="ar-DZ"/>
        </w:rPr>
        <w:t>ْ</w:t>
      </w:r>
      <w:r w:rsidR="00BB7FF1" w:rsidRPr="0004430D">
        <w:rPr>
          <w:rFonts w:cs="Simplified Arabic"/>
          <w:sz w:val="28"/>
          <w:szCs w:val="28"/>
          <w:rtl/>
          <w:lang w:bidi="ar-DZ"/>
        </w:rPr>
        <w:t>ت</w:t>
      </w:r>
      <w:r w:rsidR="000A2AC6">
        <w:rPr>
          <w:rFonts w:cs="Simplified Arabic"/>
          <w:sz w:val="28"/>
          <w:szCs w:val="28"/>
          <w:rtl/>
          <w:lang w:bidi="ar-DZ"/>
        </w:rPr>
        <w:t>َ</w:t>
      </w:r>
      <w:r w:rsidR="00BB7FF1" w:rsidRPr="0004430D">
        <w:rPr>
          <w:rFonts w:cs="Simplified Arabic"/>
          <w:sz w:val="28"/>
          <w:szCs w:val="28"/>
          <w:rtl/>
          <w:lang w:bidi="ar-DZ"/>
        </w:rPr>
        <w:t>: أخشى أنْ تفعل، فكأنّك قلت: أخشى ف</w:t>
      </w:r>
      <w:r w:rsidR="004107C5">
        <w:rPr>
          <w:rFonts w:cs="Simplified Arabic"/>
          <w:sz w:val="28"/>
          <w:szCs w:val="28"/>
          <w:rtl/>
          <w:lang w:bidi="ar-DZ"/>
        </w:rPr>
        <w:t>ِ</w:t>
      </w:r>
      <w:r w:rsidR="00BB7FF1" w:rsidRPr="0004430D">
        <w:rPr>
          <w:rFonts w:cs="Simplified Arabic"/>
          <w:sz w:val="28"/>
          <w:szCs w:val="28"/>
          <w:rtl/>
          <w:lang w:bidi="ar-DZ"/>
        </w:rPr>
        <w:t>ع</w:t>
      </w:r>
      <w:r w:rsidR="004107C5">
        <w:rPr>
          <w:rFonts w:cs="Simplified Arabic"/>
          <w:sz w:val="28"/>
          <w:szCs w:val="28"/>
          <w:rtl/>
          <w:lang w:bidi="ar-DZ"/>
        </w:rPr>
        <w:t>ْ</w:t>
      </w:r>
      <w:r w:rsidR="00BB7FF1" w:rsidRPr="0004430D">
        <w:rPr>
          <w:rFonts w:cs="Simplified Arabic"/>
          <w:sz w:val="28"/>
          <w:szCs w:val="28"/>
          <w:rtl/>
          <w:lang w:bidi="ar-DZ"/>
        </w:rPr>
        <w:t>لَك</w:t>
      </w:r>
      <w:r w:rsidR="004107C5">
        <w:rPr>
          <w:rFonts w:cs="Simplified Arabic"/>
          <w:sz w:val="28"/>
          <w:szCs w:val="28"/>
          <w:rtl/>
          <w:lang w:bidi="ar-DZ"/>
        </w:rPr>
        <w:t>.</w:t>
      </w:r>
      <w:r w:rsidR="00BB7FF1" w:rsidRPr="0004430D">
        <w:rPr>
          <w:rFonts w:cs="Simplified Arabic"/>
          <w:sz w:val="28"/>
          <w:szCs w:val="28"/>
          <w:rtl/>
          <w:lang w:bidi="ar-DZ"/>
        </w:rPr>
        <w:t>"</w:t>
      </w:r>
      <w:r w:rsidR="00BB7FF1" w:rsidRPr="0004430D">
        <w:rPr>
          <w:rFonts w:cs="Simplified Arabic"/>
          <w:sz w:val="28"/>
          <w:szCs w:val="28"/>
          <w:vertAlign w:val="superscript"/>
          <w:rtl/>
          <w:lang w:bidi="ar-DZ"/>
        </w:rPr>
        <w:footnoteReference w:id="97"/>
      </w:r>
      <w:r w:rsidR="00BB7FF1" w:rsidRPr="0004430D">
        <w:rPr>
          <w:rFonts w:cs="Simplified Arabic"/>
          <w:sz w:val="28"/>
          <w:szCs w:val="28"/>
          <w:rtl/>
          <w:lang w:bidi="ar-DZ"/>
        </w:rPr>
        <w:t xml:space="preserve"> ويَكُون الاسم الّذي يلي اللّفظة الفعليّة بمنزلة المبنيّ عليها، كما يقول سيبويه</w:t>
      </w:r>
      <w:r w:rsidR="004107C5">
        <w:rPr>
          <w:rFonts w:cs="Simplified Arabic"/>
          <w:sz w:val="28"/>
          <w:szCs w:val="28"/>
          <w:rtl/>
          <w:lang w:bidi="ar-DZ"/>
        </w:rPr>
        <w:t>:</w:t>
      </w:r>
      <w:r w:rsidR="00BB7FF1" w:rsidRPr="0004430D">
        <w:rPr>
          <w:rFonts w:cs="Simplified Arabic"/>
          <w:sz w:val="28"/>
          <w:szCs w:val="28"/>
          <w:rtl/>
          <w:lang w:bidi="ar-DZ"/>
        </w:rPr>
        <w:t xml:space="preserve"> "وأمَّا ض</w:t>
      </w:r>
      <w:r w:rsidR="00E30491">
        <w:rPr>
          <w:rFonts w:cs="Simplified Arabic"/>
          <w:sz w:val="28"/>
          <w:szCs w:val="28"/>
          <w:rtl/>
          <w:lang w:bidi="ar-DZ"/>
        </w:rPr>
        <w:t>َ</w:t>
      </w:r>
      <w:r w:rsidR="00BB7FF1" w:rsidRPr="0004430D">
        <w:rPr>
          <w:rFonts w:cs="Simplified Arabic"/>
          <w:sz w:val="28"/>
          <w:szCs w:val="28"/>
          <w:rtl/>
          <w:lang w:bidi="ar-DZ"/>
        </w:rPr>
        <w:t>ر</w:t>
      </w:r>
      <w:r w:rsidR="00E30491">
        <w:rPr>
          <w:rFonts w:cs="Simplified Arabic"/>
          <w:sz w:val="28"/>
          <w:szCs w:val="28"/>
          <w:rtl/>
          <w:lang w:bidi="ar-DZ"/>
        </w:rPr>
        <w:t>َ</w:t>
      </w:r>
      <w:r w:rsidR="00BB7FF1" w:rsidRPr="0004430D">
        <w:rPr>
          <w:rFonts w:cs="Simplified Arabic"/>
          <w:sz w:val="28"/>
          <w:szCs w:val="28"/>
          <w:rtl/>
          <w:lang w:bidi="ar-DZ"/>
        </w:rPr>
        <w:t>ب</w:t>
      </w:r>
      <w:r w:rsidR="00E30491">
        <w:rPr>
          <w:rFonts w:cs="Simplified Arabic"/>
          <w:sz w:val="28"/>
          <w:szCs w:val="28"/>
          <w:rtl/>
          <w:lang w:bidi="ar-DZ"/>
        </w:rPr>
        <w:t>ْ</w:t>
      </w:r>
      <w:r w:rsidR="00BB7FF1" w:rsidRPr="0004430D">
        <w:rPr>
          <w:rFonts w:cs="Simplified Arabic"/>
          <w:sz w:val="28"/>
          <w:szCs w:val="28"/>
          <w:rtl/>
          <w:lang w:bidi="ar-DZ"/>
        </w:rPr>
        <w:t>تُ وق</w:t>
      </w:r>
      <w:r w:rsidR="00E30491">
        <w:rPr>
          <w:rFonts w:cs="Simplified Arabic"/>
          <w:sz w:val="28"/>
          <w:szCs w:val="28"/>
          <w:rtl/>
          <w:lang w:bidi="ar-DZ"/>
        </w:rPr>
        <w:t>َ</w:t>
      </w:r>
      <w:r w:rsidR="00BB7FF1" w:rsidRPr="0004430D">
        <w:rPr>
          <w:rFonts w:cs="Simplified Arabic"/>
          <w:sz w:val="28"/>
          <w:szCs w:val="28"/>
          <w:rtl/>
          <w:lang w:bidi="ar-DZ"/>
        </w:rPr>
        <w:t>ت</w:t>
      </w:r>
      <w:r w:rsidR="00E30491">
        <w:rPr>
          <w:rFonts w:cs="Simplified Arabic"/>
          <w:sz w:val="28"/>
          <w:szCs w:val="28"/>
          <w:rtl/>
          <w:lang w:bidi="ar-DZ"/>
        </w:rPr>
        <w:t>َ</w:t>
      </w:r>
      <w:r w:rsidR="00BB7FF1" w:rsidRPr="0004430D">
        <w:rPr>
          <w:rFonts w:cs="Simplified Arabic"/>
          <w:sz w:val="28"/>
          <w:szCs w:val="28"/>
          <w:rtl/>
          <w:lang w:bidi="ar-DZ"/>
        </w:rPr>
        <w:t>ل</w:t>
      </w:r>
      <w:r w:rsidR="00E30491">
        <w:rPr>
          <w:rFonts w:cs="Simplified Arabic"/>
          <w:sz w:val="28"/>
          <w:szCs w:val="28"/>
          <w:rtl/>
          <w:lang w:bidi="ar-DZ"/>
        </w:rPr>
        <w:t>ْ</w:t>
      </w:r>
      <w:r w:rsidR="00BB7FF1" w:rsidRPr="0004430D">
        <w:rPr>
          <w:rFonts w:cs="Simplified Arabic"/>
          <w:sz w:val="28"/>
          <w:szCs w:val="28"/>
          <w:rtl/>
          <w:lang w:bidi="ar-DZ"/>
        </w:rPr>
        <w:t>تُ ونحوهما</w:t>
      </w:r>
      <w:r w:rsidR="00E30491">
        <w:rPr>
          <w:rFonts w:cs="Simplified Arabic"/>
          <w:sz w:val="28"/>
          <w:szCs w:val="28"/>
          <w:rtl/>
          <w:lang w:bidi="ar-DZ"/>
        </w:rPr>
        <w:t>،</w:t>
      </w:r>
      <w:r w:rsidR="00BB7FF1" w:rsidRPr="0004430D">
        <w:rPr>
          <w:rFonts w:cs="Simplified Arabic"/>
          <w:sz w:val="28"/>
          <w:szCs w:val="28"/>
          <w:rtl/>
          <w:lang w:bidi="ar-DZ"/>
        </w:rPr>
        <w:t xml:space="preserve"> فإنَّ الأسماء بعدها بمنزلة المبنيّ على المبتدإ</w:t>
      </w:r>
      <w:r w:rsidR="00404D44">
        <w:rPr>
          <w:rFonts w:cs="Simplified Arabic"/>
          <w:sz w:val="28"/>
          <w:szCs w:val="28"/>
          <w:rtl/>
          <w:lang w:bidi="ar-DZ"/>
        </w:rPr>
        <w:t>.</w:t>
      </w:r>
      <w:r w:rsidR="00BB7FF1" w:rsidRPr="0004430D">
        <w:rPr>
          <w:rFonts w:cs="Simplified Arabic"/>
          <w:sz w:val="28"/>
          <w:szCs w:val="28"/>
          <w:rtl/>
          <w:lang w:bidi="ar-DZ"/>
        </w:rPr>
        <w:t>"</w:t>
      </w:r>
      <w:r w:rsidR="00BB7FF1" w:rsidRPr="0004430D">
        <w:rPr>
          <w:rFonts w:cs="Simplified Arabic"/>
          <w:sz w:val="28"/>
          <w:szCs w:val="28"/>
          <w:vertAlign w:val="superscript"/>
          <w:rtl/>
          <w:lang w:bidi="ar-DZ"/>
        </w:rPr>
        <w:footnoteReference w:id="98"/>
      </w:r>
      <w:r w:rsidR="00BB7FF1" w:rsidRPr="0004430D">
        <w:rPr>
          <w:rFonts w:cs="Simplified Arabic"/>
          <w:sz w:val="28"/>
          <w:szCs w:val="28"/>
          <w:rtl/>
          <w:lang w:bidi="ar-DZ"/>
        </w:rPr>
        <w:t xml:space="preserve"> وقابليّة اللّفظة الفعليّة للانفصال والابتداء وكذا البناء، يجعلها </w:t>
      </w:r>
      <w:r w:rsidR="00E30491">
        <w:rPr>
          <w:rFonts w:cs="Simplified Arabic"/>
          <w:sz w:val="28"/>
          <w:szCs w:val="28"/>
          <w:rtl/>
          <w:lang w:bidi="ar-DZ"/>
        </w:rPr>
        <w:t>تأخذ</w:t>
      </w:r>
      <w:r w:rsidR="00BB7FF1" w:rsidRPr="0004430D">
        <w:rPr>
          <w:rFonts w:cs="Simplified Arabic"/>
          <w:sz w:val="28"/>
          <w:szCs w:val="28"/>
          <w:rtl/>
          <w:lang w:bidi="ar-DZ"/>
        </w:rPr>
        <w:t xml:space="preserve"> مفهوم اللّفظة على غرار اللّفظة الاسميّة؛ </w:t>
      </w:r>
      <w:r w:rsidR="00676DDA">
        <w:rPr>
          <w:rFonts w:cs="Simplified Arabic"/>
          <w:sz w:val="28"/>
          <w:szCs w:val="28"/>
          <w:rtl/>
          <w:lang w:bidi="ar-DZ"/>
        </w:rPr>
        <w:t xml:space="preserve">لكونها مما </w:t>
      </w:r>
      <w:r w:rsidR="00441A7A">
        <w:rPr>
          <w:rFonts w:cs="Simplified Arabic"/>
          <w:sz w:val="28"/>
          <w:szCs w:val="28"/>
          <w:rtl/>
          <w:lang w:bidi="ar-DZ"/>
        </w:rPr>
        <w:t>يُمْكن</w:t>
      </w:r>
      <w:r w:rsidR="00AF746D">
        <w:rPr>
          <w:rFonts w:cs="Simplified Arabic"/>
          <w:sz w:val="28"/>
          <w:szCs w:val="28"/>
          <w:rtl/>
          <w:lang w:bidi="ar-DZ"/>
        </w:rPr>
        <w:t xml:space="preserve"> أنْ </w:t>
      </w:r>
      <w:r w:rsidR="00177FE5" w:rsidRPr="0004430D">
        <w:rPr>
          <w:rFonts w:cs="Simplified Arabic"/>
          <w:sz w:val="28"/>
          <w:szCs w:val="28"/>
          <w:rtl/>
          <w:lang w:bidi="ar-DZ"/>
        </w:rPr>
        <w:t>يُب</w:t>
      </w:r>
      <w:r w:rsidR="00177FE5">
        <w:rPr>
          <w:rFonts w:cs="Simplified Arabic"/>
          <w:sz w:val="28"/>
          <w:szCs w:val="28"/>
          <w:rtl/>
          <w:lang w:bidi="ar-DZ"/>
        </w:rPr>
        <w:t>ْ</w:t>
      </w:r>
      <w:r w:rsidR="00177FE5" w:rsidRPr="0004430D">
        <w:rPr>
          <w:rFonts w:cs="Simplified Arabic"/>
          <w:sz w:val="28"/>
          <w:szCs w:val="28"/>
          <w:rtl/>
          <w:lang w:bidi="ar-DZ"/>
        </w:rPr>
        <w:t>نَى عليها لفظ</w:t>
      </w:r>
      <w:r w:rsidR="00177FE5">
        <w:rPr>
          <w:rFonts w:cs="Simplified Arabic"/>
          <w:sz w:val="28"/>
          <w:szCs w:val="28"/>
          <w:rtl/>
          <w:lang w:bidi="ar-DZ"/>
        </w:rPr>
        <w:t>ٌ</w:t>
      </w:r>
      <w:r w:rsidR="00177FE5" w:rsidRPr="0004430D">
        <w:rPr>
          <w:rFonts w:cs="Simplified Arabic"/>
          <w:sz w:val="28"/>
          <w:szCs w:val="28"/>
          <w:rtl/>
          <w:lang w:bidi="ar-DZ"/>
        </w:rPr>
        <w:t xml:space="preserve"> آخر</w:t>
      </w:r>
      <w:r w:rsidR="00177FE5">
        <w:rPr>
          <w:rFonts w:cs="Simplified Arabic"/>
          <w:sz w:val="28"/>
          <w:szCs w:val="28"/>
          <w:rtl/>
          <w:lang w:bidi="ar-DZ"/>
        </w:rPr>
        <w:t xml:space="preserve">، أو </w:t>
      </w:r>
      <w:r w:rsidR="007D5339">
        <w:rPr>
          <w:rFonts w:cs="Simplified Arabic"/>
          <w:sz w:val="28"/>
          <w:szCs w:val="28"/>
          <w:rtl/>
          <w:lang w:bidi="ar-DZ"/>
        </w:rPr>
        <w:t>تُ</w:t>
      </w:r>
      <w:r w:rsidR="00BB7FF1" w:rsidRPr="0004430D">
        <w:rPr>
          <w:rFonts w:cs="Simplified Arabic"/>
          <w:sz w:val="28"/>
          <w:szCs w:val="28"/>
          <w:rtl/>
          <w:lang w:bidi="ar-DZ"/>
        </w:rPr>
        <w:t>ب</w:t>
      </w:r>
      <w:r w:rsidR="00441A7A">
        <w:rPr>
          <w:rFonts w:cs="Simplified Arabic"/>
          <w:sz w:val="28"/>
          <w:szCs w:val="28"/>
          <w:rtl/>
          <w:lang w:bidi="ar-DZ"/>
        </w:rPr>
        <w:t>ْ</w:t>
      </w:r>
      <w:r w:rsidR="007D5339">
        <w:rPr>
          <w:rFonts w:cs="Simplified Arabic"/>
          <w:sz w:val="28"/>
          <w:szCs w:val="28"/>
          <w:rtl/>
          <w:lang w:bidi="ar-DZ"/>
        </w:rPr>
        <w:t>نَى</w:t>
      </w:r>
      <w:r w:rsidR="00BB7FF1" w:rsidRPr="0004430D">
        <w:rPr>
          <w:rFonts w:cs="Simplified Arabic"/>
          <w:sz w:val="28"/>
          <w:szCs w:val="28"/>
          <w:rtl/>
          <w:lang w:bidi="ar-DZ"/>
        </w:rPr>
        <w:t xml:space="preserve"> على لفظ</w:t>
      </w:r>
      <w:r w:rsidR="0046552B">
        <w:rPr>
          <w:rFonts w:cs="Simplified Arabic"/>
          <w:sz w:val="28"/>
          <w:szCs w:val="28"/>
          <w:rtl/>
          <w:lang w:bidi="ar-DZ"/>
        </w:rPr>
        <w:t>ٍ</w:t>
      </w:r>
      <w:r w:rsidR="00BB7FF1" w:rsidRPr="0004430D">
        <w:rPr>
          <w:rFonts w:cs="Simplified Arabic"/>
          <w:sz w:val="28"/>
          <w:szCs w:val="28"/>
          <w:rtl/>
          <w:lang w:bidi="ar-DZ"/>
        </w:rPr>
        <w:t xml:space="preserve"> آخر</w:t>
      </w:r>
      <w:r w:rsidR="00441A7A">
        <w:rPr>
          <w:rFonts w:cs="Simplified Arabic"/>
          <w:sz w:val="28"/>
          <w:szCs w:val="28"/>
          <w:rtl/>
          <w:lang w:bidi="ar-DZ"/>
        </w:rPr>
        <w:t>،</w:t>
      </w:r>
      <w:r w:rsidR="00BB7FF1" w:rsidRPr="0004430D">
        <w:rPr>
          <w:rFonts w:cs="Simplified Arabic"/>
          <w:sz w:val="28"/>
          <w:szCs w:val="28"/>
          <w:rtl/>
          <w:lang w:bidi="ar-DZ"/>
        </w:rPr>
        <w:t xml:space="preserve"> ويكون تحصيلهما لفظتين مبنيّتين.</w:t>
      </w:r>
    </w:p>
    <w:p w:rsidR="00BB7FF1" w:rsidRPr="00BF2C08" w:rsidRDefault="00BB7FF1" w:rsidP="00F56798">
      <w:pPr>
        <w:bidi/>
        <w:spacing w:after="0"/>
        <w:ind w:firstLine="565"/>
        <w:jc w:val="both"/>
        <w:rPr>
          <w:rFonts w:cs="Simplified Arabic"/>
          <w:sz w:val="28"/>
          <w:szCs w:val="28"/>
          <w:rtl/>
          <w:lang w:bidi="ar-DZ"/>
        </w:rPr>
      </w:pPr>
      <w:r w:rsidRPr="00274B95">
        <w:rPr>
          <w:rFonts w:cs="Simplified Arabic"/>
          <w:b/>
          <w:bCs/>
          <w:sz w:val="28"/>
          <w:szCs w:val="28"/>
          <w:rtl/>
          <w:lang w:bidi="ar-DZ"/>
        </w:rPr>
        <w:t>3- الكلمة واللّفظة:</w:t>
      </w:r>
      <w:r w:rsidR="00815896">
        <w:rPr>
          <w:rFonts w:cs="Simplified Arabic"/>
          <w:sz w:val="28"/>
          <w:szCs w:val="28"/>
          <w:rtl/>
          <w:lang w:bidi="ar-DZ"/>
        </w:rPr>
        <w:t>ت</w:t>
      </w:r>
      <w:r w:rsidR="00B07182">
        <w:rPr>
          <w:rFonts w:cs="Simplified Arabic"/>
          <w:sz w:val="28"/>
          <w:szCs w:val="28"/>
          <w:rtl/>
          <w:lang w:bidi="ar-DZ"/>
        </w:rPr>
        <w:t>ُ</w:t>
      </w:r>
      <w:r w:rsidR="00815896">
        <w:rPr>
          <w:rFonts w:cs="Simplified Arabic"/>
          <w:sz w:val="28"/>
          <w:szCs w:val="28"/>
          <w:rtl/>
          <w:lang w:bidi="ar-DZ"/>
        </w:rPr>
        <w:t>ع</w:t>
      </w:r>
      <w:r w:rsidR="00B07182">
        <w:rPr>
          <w:rFonts w:cs="Simplified Arabic"/>
          <w:sz w:val="28"/>
          <w:szCs w:val="28"/>
          <w:rtl/>
          <w:lang w:bidi="ar-DZ"/>
        </w:rPr>
        <w:t>َ</w:t>
      </w:r>
      <w:r w:rsidR="00815896">
        <w:rPr>
          <w:rFonts w:cs="Simplified Arabic"/>
          <w:sz w:val="28"/>
          <w:szCs w:val="28"/>
          <w:rtl/>
          <w:lang w:bidi="ar-DZ"/>
        </w:rPr>
        <w:t>دّ</w:t>
      </w:r>
      <w:r w:rsidR="00B07182">
        <w:rPr>
          <w:rFonts w:cs="Simplified Arabic"/>
          <w:sz w:val="28"/>
          <w:szCs w:val="28"/>
          <w:rtl/>
          <w:lang w:bidi="ar-DZ"/>
        </w:rPr>
        <w:t>ُ</w:t>
      </w:r>
      <w:r w:rsidR="00815896">
        <w:rPr>
          <w:rFonts w:cs="Simplified Arabic"/>
          <w:sz w:val="28"/>
          <w:szCs w:val="28"/>
          <w:rtl/>
          <w:lang w:bidi="ar-DZ"/>
        </w:rPr>
        <w:t xml:space="preserve"> الكلمة </w:t>
      </w:r>
      <w:r w:rsidR="003A4A3C">
        <w:rPr>
          <w:rFonts w:cs="Simplified Arabic"/>
          <w:sz w:val="28"/>
          <w:szCs w:val="28"/>
          <w:rtl/>
          <w:lang w:bidi="ar-DZ"/>
        </w:rPr>
        <w:t>من</w:t>
      </w:r>
      <w:r w:rsidR="007923AA">
        <w:rPr>
          <w:rFonts w:cs="Simplified Arabic"/>
          <w:sz w:val="28"/>
          <w:szCs w:val="28"/>
          <w:rtl/>
          <w:lang w:bidi="ar-DZ"/>
        </w:rPr>
        <w:t xml:space="preserve"> المفاهيم الأساسيّة الّتي اعتمد</w:t>
      </w:r>
      <w:r w:rsidR="003A4A3C">
        <w:rPr>
          <w:rFonts w:cs="Simplified Arabic"/>
          <w:sz w:val="28"/>
          <w:szCs w:val="28"/>
          <w:rtl/>
          <w:lang w:bidi="ar-DZ"/>
        </w:rPr>
        <w:t xml:space="preserve">ها </w:t>
      </w:r>
      <w:r w:rsidR="007923AA">
        <w:rPr>
          <w:rFonts w:cs="Simplified Arabic"/>
          <w:sz w:val="28"/>
          <w:szCs w:val="28"/>
          <w:rtl/>
          <w:lang w:bidi="ar-DZ"/>
        </w:rPr>
        <w:t xml:space="preserve">صاحب </w:t>
      </w:r>
      <w:r w:rsidR="003A4A3C">
        <w:rPr>
          <w:rFonts w:cs="Simplified Arabic"/>
          <w:sz w:val="28"/>
          <w:szCs w:val="28"/>
          <w:rtl/>
          <w:lang w:bidi="ar-DZ"/>
        </w:rPr>
        <w:t>النّظر</w:t>
      </w:r>
      <w:r w:rsidR="007923AA">
        <w:rPr>
          <w:rFonts w:cs="Simplified Arabic"/>
          <w:sz w:val="28"/>
          <w:szCs w:val="28"/>
          <w:rtl/>
          <w:lang w:bidi="ar-DZ"/>
        </w:rPr>
        <w:t>يّة الخليليّة الحديثة في تعبيره</w:t>
      </w:r>
      <w:r w:rsidR="003A4A3C">
        <w:rPr>
          <w:rFonts w:cs="Simplified Arabic"/>
          <w:sz w:val="28"/>
          <w:szCs w:val="28"/>
          <w:rtl/>
          <w:lang w:bidi="ar-DZ"/>
        </w:rPr>
        <w:t xml:space="preserve"> عن</w:t>
      </w:r>
      <w:r w:rsidR="007923AA">
        <w:rPr>
          <w:rFonts w:cs="Simplified Arabic"/>
          <w:sz w:val="28"/>
          <w:szCs w:val="28"/>
          <w:rtl/>
          <w:lang w:bidi="ar-DZ"/>
        </w:rPr>
        <w:t xml:space="preserve"> مستوى من مستويات </w:t>
      </w:r>
      <w:r w:rsidR="001054D0">
        <w:rPr>
          <w:rFonts w:cs="Simplified Arabic"/>
          <w:sz w:val="28"/>
          <w:szCs w:val="28"/>
          <w:rtl/>
          <w:lang w:bidi="ar-DZ"/>
        </w:rPr>
        <w:t xml:space="preserve">التّحليل اللّسانيّ </w:t>
      </w:r>
      <w:r w:rsidR="007923AA">
        <w:rPr>
          <w:rFonts w:cs="Simplified Arabic"/>
          <w:sz w:val="28"/>
          <w:szCs w:val="28"/>
          <w:rtl/>
          <w:lang w:bidi="ar-DZ"/>
        </w:rPr>
        <w:t>لل</w:t>
      </w:r>
      <w:r w:rsidR="001054D0">
        <w:rPr>
          <w:rFonts w:cs="Simplified Arabic"/>
          <w:sz w:val="28"/>
          <w:szCs w:val="28"/>
          <w:rtl/>
          <w:lang w:bidi="ar-DZ"/>
        </w:rPr>
        <w:t>ّ</w:t>
      </w:r>
      <w:r w:rsidR="007923AA">
        <w:rPr>
          <w:rFonts w:cs="Simplified Arabic"/>
          <w:sz w:val="28"/>
          <w:szCs w:val="28"/>
          <w:rtl/>
          <w:lang w:bidi="ar-DZ"/>
        </w:rPr>
        <w:t>فظ</w:t>
      </w:r>
      <w:r w:rsidR="0058595C">
        <w:rPr>
          <w:rFonts w:cs="Simplified Arabic"/>
          <w:sz w:val="28"/>
          <w:szCs w:val="28"/>
          <w:rtl/>
          <w:lang w:bidi="ar-DZ"/>
        </w:rPr>
        <w:t>،</w:t>
      </w:r>
      <w:r w:rsidR="007923AA">
        <w:rPr>
          <w:rFonts w:cs="Simplified Arabic"/>
          <w:sz w:val="28"/>
          <w:szCs w:val="28"/>
          <w:rtl/>
          <w:lang w:bidi="ar-DZ"/>
        </w:rPr>
        <w:t xml:space="preserve"> أدنى من اللّفظة</w:t>
      </w:r>
      <w:r w:rsidR="00667F40">
        <w:rPr>
          <w:rFonts w:cs="Simplified Arabic"/>
          <w:sz w:val="28"/>
          <w:szCs w:val="28"/>
          <w:rtl/>
          <w:lang w:bidi="ar-DZ"/>
        </w:rPr>
        <w:t>. وقد اعت</w:t>
      </w:r>
      <w:r w:rsidR="00631F8D">
        <w:rPr>
          <w:rFonts w:cs="Simplified Arabic"/>
          <w:sz w:val="28"/>
          <w:szCs w:val="28"/>
          <w:rtl/>
          <w:lang w:bidi="ar-DZ"/>
        </w:rPr>
        <w:t>م</w:t>
      </w:r>
      <w:r w:rsidR="00667F40">
        <w:rPr>
          <w:rFonts w:cs="Simplified Arabic"/>
          <w:sz w:val="28"/>
          <w:szCs w:val="28"/>
          <w:rtl/>
          <w:lang w:bidi="ar-DZ"/>
        </w:rPr>
        <w:t>د صاحب الن</w:t>
      </w:r>
      <w:r w:rsidR="00631F8D">
        <w:rPr>
          <w:rFonts w:cs="Simplified Arabic"/>
          <w:sz w:val="28"/>
          <w:szCs w:val="28"/>
          <w:rtl/>
          <w:lang w:bidi="ar-DZ"/>
        </w:rPr>
        <w:t>ّ</w:t>
      </w:r>
      <w:r w:rsidR="00667F40">
        <w:rPr>
          <w:rFonts w:cs="Simplified Arabic"/>
          <w:sz w:val="28"/>
          <w:szCs w:val="28"/>
          <w:rtl/>
          <w:lang w:bidi="ar-DZ"/>
        </w:rPr>
        <w:t>ظري</w:t>
      </w:r>
      <w:r w:rsidR="00631F8D">
        <w:rPr>
          <w:rFonts w:cs="Simplified Arabic"/>
          <w:sz w:val="28"/>
          <w:szCs w:val="28"/>
          <w:rtl/>
          <w:lang w:bidi="ar-DZ"/>
        </w:rPr>
        <w:t>ّ</w:t>
      </w:r>
      <w:r w:rsidR="00667F40">
        <w:rPr>
          <w:rFonts w:cs="Simplified Arabic"/>
          <w:sz w:val="28"/>
          <w:szCs w:val="28"/>
          <w:rtl/>
          <w:lang w:bidi="ar-DZ"/>
        </w:rPr>
        <w:t>ة الخليلي</w:t>
      </w:r>
      <w:r w:rsidR="00631F8D">
        <w:rPr>
          <w:rFonts w:cs="Simplified Arabic"/>
          <w:sz w:val="28"/>
          <w:szCs w:val="28"/>
          <w:rtl/>
          <w:lang w:bidi="ar-DZ"/>
        </w:rPr>
        <w:t>ّ</w:t>
      </w:r>
      <w:r w:rsidR="00667F40">
        <w:rPr>
          <w:rFonts w:cs="Simplified Arabic"/>
          <w:sz w:val="28"/>
          <w:szCs w:val="28"/>
          <w:rtl/>
          <w:lang w:bidi="ar-DZ"/>
        </w:rPr>
        <w:t xml:space="preserve">ة الحديثة في تحديدها </w:t>
      </w:r>
      <w:r w:rsidR="006609D6">
        <w:rPr>
          <w:rFonts w:cs="Simplified Arabic"/>
          <w:sz w:val="28"/>
          <w:szCs w:val="28"/>
          <w:rtl/>
          <w:lang w:bidi="ar-DZ"/>
        </w:rPr>
        <w:t xml:space="preserve">بناء على ما جاء به النّحاة، </w:t>
      </w:r>
      <w:r w:rsidR="0058595C">
        <w:rPr>
          <w:rFonts w:cs="Simplified Arabic"/>
          <w:sz w:val="28"/>
          <w:szCs w:val="28"/>
          <w:rtl/>
          <w:lang w:bidi="ar-DZ"/>
        </w:rPr>
        <w:t>إذ "الكلمة عندهم</w:t>
      </w:r>
      <w:r w:rsidRPr="00274B95">
        <w:rPr>
          <w:rFonts w:cs="Simplified Arabic"/>
          <w:sz w:val="28"/>
          <w:szCs w:val="28"/>
          <w:rtl/>
          <w:lang w:bidi="ar-DZ"/>
        </w:rPr>
        <w:t xml:space="preserve"> هي في هذا المستوى أدنى عنصر تتركّب منه اللّفظة"</w:t>
      </w:r>
      <w:r w:rsidRPr="00274B95">
        <w:rPr>
          <w:rFonts w:cs="Simplified Arabic"/>
          <w:sz w:val="28"/>
          <w:szCs w:val="28"/>
          <w:vertAlign w:val="superscript"/>
          <w:rtl/>
          <w:lang w:bidi="ar-DZ"/>
        </w:rPr>
        <w:footnoteReference w:id="99"/>
      </w:r>
      <w:r w:rsidR="00255135">
        <w:rPr>
          <w:rFonts w:cs="Simplified Arabic"/>
          <w:sz w:val="28"/>
          <w:szCs w:val="28"/>
          <w:rtl/>
          <w:lang w:bidi="ar-DZ"/>
        </w:rPr>
        <w:t>وهي بذلك جزء من اللّفظة.</w:t>
      </w:r>
      <w:r w:rsidRPr="00274B95">
        <w:rPr>
          <w:rFonts w:cs="Simplified Arabic"/>
          <w:sz w:val="28"/>
          <w:szCs w:val="28"/>
          <w:rtl/>
          <w:lang w:bidi="ar-DZ"/>
        </w:rPr>
        <w:t>أمّا الل</w:t>
      </w:r>
      <w:r w:rsidR="005006E8">
        <w:rPr>
          <w:rFonts w:cs="Simplified Arabic"/>
          <w:sz w:val="28"/>
          <w:szCs w:val="28"/>
          <w:rtl/>
          <w:lang w:bidi="ar-DZ"/>
        </w:rPr>
        <w:t>ّفظة فتُعَ</w:t>
      </w:r>
      <w:r w:rsidR="00631F8D">
        <w:rPr>
          <w:rFonts w:cs="Simplified Arabic"/>
          <w:sz w:val="28"/>
          <w:szCs w:val="28"/>
          <w:rtl/>
          <w:lang w:bidi="ar-DZ"/>
        </w:rPr>
        <w:t xml:space="preserve">دُّ </w:t>
      </w:r>
      <w:r w:rsidR="005006E8">
        <w:rPr>
          <w:rFonts w:cs="Simplified Arabic"/>
          <w:sz w:val="28"/>
          <w:szCs w:val="28"/>
          <w:rtl/>
          <w:lang w:bidi="ar-DZ"/>
        </w:rPr>
        <w:t>-</w:t>
      </w:r>
      <w:r w:rsidRPr="00274B95">
        <w:rPr>
          <w:rFonts w:cs="Simplified Arabic"/>
          <w:sz w:val="28"/>
          <w:szCs w:val="28"/>
          <w:rtl/>
          <w:lang w:bidi="ar-DZ"/>
        </w:rPr>
        <w:t xml:space="preserve">حسب تحديدها الإجرائيّ الّذي </w:t>
      </w:r>
      <w:r w:rsidRPr="00274B95">
        <w:rPr>
          <w:rFonts w:cs="Simplified Arabic"/>
          <w:sz w:val="28"/>
          <w:szCs w:val="28"/>
          <w:rtl/>
          <w:lang w:bidi="ar-DZ"/>
        </w:rPr>
        <w:lastRenderedPageBreak/>
        <w:t>سبق بيانه في التّرسيمات- نواة الل</w:t>
      </w:r>
      <w:r>
        <w:rPr>
          <w:rFonts w:cs="Simplified Arabic"/>
          <w:sz w:val="28"/>
          <w:szCs w:val="28"/>
          <w:rtl/>
          <w:lang w:bidi="ar-DZ"/>
        </w:rPr>
        <w:t>ّ</w:t>
      </w:r>
      <w:r w:rsidRPr="00274B95">
        <w:rPr>
          <w:rFonts w:cs="Simplified Arabic"/>
          <w:sz w:val="28"/>
          <w:szCs w:val="28"/>
          <w:rtl/>
          <w:lang w:bidi="ar-DZ"/>
        </w:rPr>
        <w:t xml:space="preserve">فظة الاسميّة أو نواة اللّفظة </w:t>
      </w:r>
      <w:r>
        <w:rPr>
          <w:rFonts w:cs="Simplified Arabic"/>
          <w:sz w:val="28"/>
          <w:szCs w:val="28"/>
          <w:rtl/>
          <w:lang w:bidi="ar-DZ"/>
        </w:rPr>
        <w:t>الف</w:t>
      </w:r>
      <w:r w:rsidRPr="00274B95">
        <w:rPr>
          <w:rFonts w:cs="Simplified Arabic"/>
          <w:sz w:val="28"/>
          <w:szCs w:val="28"/>
          <w:rtl/>
          <w:lang w:bidi="ar-DZ"/>
        </w:rPr>
        <w:t>عليّة</w:t>
      </w:r>
      <w:r w:rsidR="00DA5D7F">
        <w:rPr>
          <w:rFonts w:cs="Simplified Arabic"/>
          <w:sz w:val="28"/>
          <w:szCs w:val="28"/>
          <w:rtl/>
          <w:lang w:bidi="ar-DZ"/>
        </w:rPr>
        <w:t>،</w:t>
      </w:r>
      <w:r w:rsidRPr="00274B95">
        <w:rPr>
          <w:rFonts w:cs="Simplified Arabic"/>
          <w:sz w:val="28"/>
          <w:szCs w:val="28"/>
          <w:rtl/>
          <w:lang w:bidi="ar-DZ"/>
        </w:rPr>
        <w:t xml:space="preserve"> مع ما يمكن أنْ يلحق بهما من الزّوائد الّتي تتعاقب على هذه النّواة بالوصل.</w:t>
      </w:r>
      <w:r>
        <w:rPr>
          <w:rFonts w:cs="Simplified Arabic"/>
          <w:sz w:val="28"/>
          <w:szCs w:val="28"/>
          <w:rtl/>
          <w:lang w:bidi="ar-DZ"/>
        </w:rPr>
        <w:t>"و</w:t>
      </w:r>
      <w:r w:rsidRPr="00274B95">
        <w:rPr>
          <w:rFonts w:cs="Simplified Arabic"/>
          <w:sz w:val="28"/>
          <w:szCs w:val="28"/>
          <w:rtl/>
          <w:lang w:bidi="ar-DZ"/>
        </w:rPr>
        <w:t>يُعبِّر النُّحاة عن هذا بأنّ هذه الزوائد (تدخل وتخرج) وهو ما يتّصف به الإدراج الّذي يتمُّ (بالوصل) وليس كالإدراج الّذي يحصل (بالبناء)</w:t>
      </w:r>
      <w:r w:rsidR="007D3215" w:rsidRPr="007D3215">
        <w:rPr>
          <w:rStyle w:val="Appelnotedebasdep"/>
          <w:rFonts w:cs="Simplified Arabic"/>
          <w:sz w:val="28"/>
          <w:szCs w:val="28"/>
          <w:lang w:bidi="ar-DZ"/>
        </w:rPr>
        <w:footnoteReference w:customMarkFollows="1" w:id="100"/>
        <w:sym w:font="Symbol" w:char="F02A"/>
      </w:r>
      <w:r w:rsidRPr="00274B95">
        <w:rPr>
          <w:rFonts w:cs="Simplified Arabic"/>
          <w:sz w:val="28"/>
          <w:szCs w:val="28"/>
          <w:rtl/>
          <w:lang w:bidi="ar-DZ"/>
        </w:rPr>
        <w:t xml:space="preserve"> فالوصل يحصل في داخل اللّفظة. أما البناء فهو يحدث في داخل الكلمة (وكذلك في </w:t>
      </w:r>
      <w:r w:rsidRPr="00BA1B4A">
        <w:rPr>
          <w:rFonts w:cs="Simplified Arabic"/>
          <w:sz w:val="28"/>
          <w:szCs w:val="28"/>
          <w:rtl/>
          <w:lang w:bidi="ar-DZ"/>
        </w:rPr>
        <w:t>داخل النَّواة التّركيبيّة</w:t>
      </w:r>
      <w:r w:rsidR="006366D2" w:rsidRPr="006366D2">
        <w:rPr>
          <w:rStyle w:val="Appelnotedebasdep"/>
          <w:rFonts w:cs="Simplified Arabic"/>
          <w:sz w:val="28"/>
          <w:szCs w:val="28"/>
          <w:lang w:bidi="ar-DZ"/>
        </w:rPr>
        <w:footnoteReference w:customMarkFollows="1" w:id="101"/>
        <w:sym w:font="Symbol" w:char="F02A"/>
      </w:r>
      <w:r w:rsidRPr="00BA1B4A">
        <w:rPr>
          <w:rFonts w:cs="Simplified Arabic"/>
          <w:sz w:val="28"/>
          <w:szCs w:val="28"/>
          <w:rtl/>
          <w:lang w:bidi="ar-DZ"/>
        </w:rPr>
        <w:t>)."</w:t>
      </w:r>
      <w:r w:rsidRPr="00BA1B4A">
        <w:rPr>
          <w:rFonts w:cs="Simplified Arabic"/>
          <w:sz w:val="28"/>
          <w:szCs w:val="28"/>
          <w:vertAlign w:val="superscript"/>
          <w:rtl/>
          <w:lang w:bidi="ar-DZ"/>
        </w:rPr>
        <w:footnoteReference w:id="102"/>
      </w:r>
      <w:r w:rsidRPr="00BA1B4A">
        <w:rPr>
          <w:rFonts w:cs="Simplified Arabic"/>
          <w:sz w:val="28"/>
          <w:szCs w:val="28"/>
          <w:rtl/>
          <w:lang w:bidi="ar-DZ"/>
        </w:rPr>
        <w:t xml:space="preserve"> فمعيار</w:t>
      </w:r>
      <w:r>
        <w:rPr>
          <w:rFonts w:cs="Simplified Arabic"/>
          <w:sz w:val="28"/>
          <w:szCs w:val="28"/>
          <w:rtl/>
          <w:lang w:bidi="ar-DZ"/>
        </w:rPr>
        <w:t xml:space="preserve"> التّفرقة بين الكلمة واللّفظة </w:t>
      </w:r>
      <w:r w:rsidRPr="00315943">
        <w:rPr>
          <w:rFonts w:cs="Simplified Arabic"/>
          <w:sz w:val="28"/>
          <w:szCs w:val="28"/>
          <w:rtl/>
          <w:lang w:bidi="ar-DZ"/>
        </w:rPr>
        <w:t>هو العلاقة</w:t>
      </w:r>
      <w:r w:rsidR="00286176" w:rsidRPr="00315943">
        <w:rPr>
          <w:rFonts w:cs="Simplified Arabic"/>
          <w:sz w:val="28"/>
          <w:szCs w:val="28"/>
          <w:rtl/>
          <w:lang w:bidi="ar-DZ"/>
        </w:rPr>
        <w:t xml:space="preserve"> الّتي تجمع بين عناصر كلّ منهما؛</w:t>
      </w:r>
      <w:r w:rsidRPr="00315943">
        <w:rPr>
          <w:rFonts w:cs="Simplified Arabic"/>
          <w:sz w:val="28"/>
          <w:szCs w:val="28"/>
          <w:rtl/>
          <w:lang w:bidi="ar-DZ"/>
        </w:rPr>
        <w:t xml:space="preserve"> إذ العلاقة الّتي تجمع بين مختلف الوحدات اللّغويّة على مستوى ا</w:t>
      </w:r>
      <w:r w:rsidR="00286176" w:rsidRPr="00315943">
        <w:rPr>
          <w:rFonts w:cs="Simplified Arabic"/>
          <w:sz w:val="28"/>
          <w:szCs w:val="28"/>
          <w:rtl/>
          <w:lang w:bidi="ar-DZ"/>
        </w:rPr>
        <w:t xml:space="preserve">لكلمة هي علاقة بناء، أمّا </w:t>
      </w:r>
      <w:r w:rsidRPr="00315943">
        <w:rPr>
          <w:rFonts w:cs="Simplified Arabic"/>
          <w:sz w:val="28"/>
          <w:szCs w:val="28"/>
          <w:rtl/>
          <w:lang w:bidi="ar-DZ"/>
        </w:rPr>
        <w:t>العلاقة التي تجمع بين مختلف الوحدات اللّغويّة على مستوى اللّفظة</w:t>
      </w:r>
      <w:r w:rsidR="00AE3BD3" w:rsidRPr="00315943">
        <w:rPr>
          <w:rFonts w:cs="Simplified Arabic"/>
          <w:sz w:val="28"/>
          <w:szCs w:val="28"/>
          <w:rtl/>
          <w:lang w:bidi="ar-DZ"/>
        </w:rPr>
        <w:t>،</w:t>
      </w:r>
      <w:r w:rsidR="00286176" w:rsidRPr="00315943">
        <w:rPr>
          <w:rFonts w:cs="Simplified Arabic"/>
          <w:sz w:val="28"/>
          <w:szCs w:val="28"/>
          <w:rtl/>
          <w:lang w:bidi="ar-DZ"/>
        </w:rPr>
        <w:t>ف</w:t>
      </w:r>
      <w:r w:rsidR="00BF2C08" w:rsidRPr="00315943">
        <w:rPr>
          <w:rFonts w:cs="Simplified Arabic"/>
          <w:sz w:val="28"/>
          <w:szCs w:val="28"/>
          <w:rtl/>
          <w:lang w:bidi="ar-DZ"/>
        </w:rPr>
        <w:t>هي علاقة وصل؛ حيث</w:t>
      </w:r>
      <w:r w:rsidR="00CF7BA4" w:rsidRPr="00315943">
        <w:rPr>
          <w:rFonts w:cs="Simplified Arabic"/>
          <w:sz w:val="28"/>
          <w:szCs w:val="28"/>
          <w:rtl/>
          <w:lang w:bidi="ar-DZ"/>
        </w:rPr>
        <w:t xml:space="preserve"> تنعدم إمكانيّة الحذف على مستوى الكلمة؛ لأنّ زوال إحدى وحداتها اللّغويّة هو زوال لبنائها، نحو حروف المضارعة</w:t>
      </w:r>
      <w:r w:rsidR="001847D7" w:rsidRPr="00315943">
        <w:rPr>
          <w:rFonts w:cs="Simplified Arabic"/>
          <w:sz w:val="28"/>
          <w:szCs w:val="28"/>
          <w:rtl/>
          <w:lang w:bidi="ar-DZ"/>
        </w:rPr>
        <w:t xml:space="preserve">،والضّمائر المتّصلة بالأفعال </w:t>
      </w:r>
      <w:r w:rsidR="00CF7BA4" w:rsidRPr="00315943">
        <w:rPr>
          <w:rFonts w:cs="Simplified Arabic"/>
          <w:sz w:val="28"/>
          <w:szCs w:val="28"/>
          <w:rtl/>
          <w:lang w:bidi="ar-DZ"/>
        </w:rPr>
        <w:t xml:space="preserve"> فهي جزء ممّا قد تتّصل به على مستوى الكلمة، ولا إمكانيّة لحذفها مع بقاء البناء تامّا. وهنا "لا مجال لتحليل هذه الكلمات إلا باعتبار أصولها من ناحية ووزنها من ناحية أخرى"</w:t>
      </w:r>
      <w:r w:rsidR="00CF7BA4" w:rsidRPr="00315943">
        <w:rPr>
          <w:rFonts w:cs="Simplified Arabic"/>
          <w:sz w:val="28"/>
          <w:szCs w:val="28"/>
          <w:vertAlign w:val="superscript"/>
          <w:rtl/>
          <w:lang w:bidi="ar-DZ"/>
        </w:rPr>
        <w:footnoteReference w:id="103"/>
      </w:r>
      <w:r w:rsidR="00CF7BA4" w:rsidRPr="00315943">
        <w:rPr>
          <w:rFonts w:cs="Simplified Arabic"/>
          <w:sz w:val="28"/>
          <w:szCs w:val="28"/>
          <w:rtl/>
          <w:lang w:bidi="ar-DZ"/>
        </w:rPr>
        <w:t xml:space="preserve"> لأنّ وحداتها مبنيّة على مثال (وزن) وليست ناتجة عن ضمّ</w:t>
      </w:r>
      <w:r w:rsidR="00BF2C08" w:rsidRPr="00315943">
        <w:rPr>
          <w:rFonts w:cs="Simplified Arabic"/>
          <w:sz w:val="28"/>
          <w:szCs w:val="28"/>
          <w:rtl/>
          <w:lang w:bidi="ar-DZ"/>
        </w:rPr>
        <w:t xml:space="preserve"> قطعة إلى أخرى. </w:t>
      </w:r>
      <w:r w:rsidR="00CF7BA4" w:rsidRPr="00315943">
        <w:rPr>
          <w:rFonts w:cs="Simplified Arabic"/>
          <w:sz w:val="28"/>
          <w:szCs w:val="28"/>
          <w:rtl/>
          <w:lang w:bidi="ar-DZ"/>
        </w:rPr>
        <w:t>ولا تنعدم إمكانيّة الحذف بالنّسبة للوحدات اللّغويّة الّتي تتّصل باللّفظة؛ لأنّ العلاقة الّتي تحكم الوحدات المتّصلة بها علاقة وصل لا علاقة بناء؛ حيث يمكن حذفها كما يمكن وصلها، نحو: (الـ) التّعريف، وحروف الجرّ،</w:t>
      </w:r>
      <w:r w:rsidR="00F56798" w:rsidRPr="00315943">
        <w:rPr>
          <w:rFonts w:cs="Simplified Arabic"/>
          <w:sz w:val="28"/>
          <w:szCs w:val="28"/>
          <w:rtl/>
          <w:lang w:bidi="ar-DZ"/>
        </w:rPr>
        <w:t xml:space="preserve"> بالنّسبة للأسماء،</w:t>
      </w:r>
      <w:r w:rsidR="00CF7BA4" w:rsidRPr="00315943">
        <w:rPr>
          <w:rFonts w:cs="Simplified Arabic"/>
          <w:sz w:val="28"/>
          <w:szCs w:val="28"/>
          <w:rtl/>
          <w:lang w:bidi="ar-DZ"/>
        </w:rPr>
        <w:t xml:space="preserve"> وقد، والسّين، وسوف</w:t>
      </w:r>
      <w:r w:rsidR="00F56798" w:rsidRPr="00315943">
        <w:rPr>
          <w:rFonts w:cs="Simplified Arabic"/>
          <w:sz w:val="28"/>
          <w:szCs w:val="28"/>
          <w:rtl/>
          <w:lang w:bidi="ar-DZ"/>
        </w:rPr>
        <w:t xml:space="preserve"> بالنّسبة للأفعال</w:t>
      </w:r>
      <w:r w:rsidR="00CF7BA4" w:rsidRPr="00315943">
        <w:rPr>
          <w:rFonts w:cs="Simplified Arabic"/>
          <w:sz w:val="28"/>
          <w:szCs w:val="28"/>
          <w:rtl/>
          <w:lang w:bidi="ar-DZ"/>
        </w:rPr>
        <w:t>، والّتي يمكن حذفها دون أنْ تفقد اللّفظة معناها.</w:t>
      </w:r>
    </w:p>
    <w:p w:rsidR="0056422E" w:rsidRPr="00A149B8" w:rsidRDefault="00A6260D" w:rsidP="00A149B8">
      <w:pPr>
        <w:bidi/>
        <w:spacing w:after="0"/>
        <w:ind w:firstLine="565"/>
        <w:jc w:val="both"/>
        <w:rPr>
          <w:rFonts w:cs="Simplified Arabic"/>
          <w:sz w:val="28"/>
          <w:szCs w:val="28"/>
          <w:highlight w:val="green"/>
          <w:rtl/>
          <w:lang w:bidi="ar-DZ"/>
        </w:rPr>
      </w:pPr>
      <w:r w:rsidRPr="00B21263">
        <w:rPr>
          <w:rFonts w:cs="Simplified Arabic"/>
          <w:sz w:val="28"/>
          <w:szCs w:val="28"/>
          <w:rtl/>
          <w:lang w:bidi="ar-DZ"/>
        </w:rPr>
        <w:t xml:space="preserve">وقد </w:t>
      </w:r>
      <w:r w:rsidR="00C00EC9">
        <w:rPr>
          <w:rFonts w:cs="Simplified Arabic"/>
          <w:sz w:val="28"/>
          <w:szCs w:val="28"/>
          <w:rtl/>
          <w:lang w:bidi="ar-DZ"/>
        </w:rPr>
        <w:t>اعتمد صاحب</w:t>
      </w:r>
      <w:r w:rsidR="00BD2D25" w:rsidRPr="00B21263">
        <w:rPr>
          <w:rFonts w:cs="Simplified Arabic"/>
          <w:sz w:val="28"/>
          <w:szCs w:val="28"/>
          <w:rtl/>
          <w:lang w:bidi="ar-DZ"/>
        </w:rPr>
        <w:t xml:space="preserve"> النّظريّة الخليليّة الحديثة </w:t>
      </w:r>
      <w:r w:rsidR="00340061" w:rsidRPr="00B21263">
        <w:rPr>
          <w:rFonts w:cs="Simplified Arabic"/>
          <w:sz w:val="28"/>
          <w:szCs w:val="28"/>
          <w:rtl/>
          <w:lang w:bidi="ar-DZ"/>
        </w:rPr>
        <w:t xml:space="preserve">هذا </w:t>
      </w:r>
      <w:r w:rsidR="00854898" w:rsidRPr="00B21263">
        <w:rPr>
          <w:rFonts w:cs="Simplified Arabic"/>
          <w:sz w:val="28"/>
          <w:szCs w:val="28"/>
          <w:rtl/>
          <w:lang w:bidi="ar-DZ"/>
        </w:rPr>
        <w:t xml:space="preserve">التّمييزبين </w:t>
      </w:r>
      <w:r w:rsidR="00C00EC9">
        <w:rPr>
          <w:rFonts w:cs="Simplified Arabic"/>
          <w:sz w:val="28"/>
          <w:szCs w:val="28"/>
          <w:rtl/>
          <w:lang w:bidi="ar-DZ"/>
        </w:rPr>
        <w:t>نوعين من مستويات اللّفظ (الكلمة</w:t>
      </w:r>
      <w:r w:rsidR="00854898" w:rsidRPr="00B21263">
        <w:rPr>
          <w:rFonts w:cs="Simplified Arabic"/>
          <w:sz w:val="28"/>
          <w:szCs w:val="28"/>
          <w:rtl/>
          <w:lang w:bidi="ar-DZ"/>
        </w:rPr>
        <w:t xml:space="preserve"> واللّفظة) </w:t>
      </w:r>
      <w:r w:rsidR="00E40321" w:rsidRPr="00B21263">
        <w:rPr>
          <w:rFonts w:cs="Simplified Arabic"/>
          <w:sz w:val="28"/>
          <w:szCs w:val="28"/>
          <w:rtl/>
          <w:lang w:bidi="ar-DZ"/>
        </w:rPr>
        <w:t xml:space="preserve">لدحض </w:t>
      </w:r>
      <w:r w:rsidR="00BB7FF1" w:rsidRPr="00B21263">
        <w:rPr>
          <w:rFonts w:cs="Simplified Arabic"/>
          <w:sz w:val="28"/>
          <w:szCs w:val="28"/>
          <w:rtl/>
          <w:lang w:bidi="ar-DZ"/>
        </w:rPr>
        <w:t xml:space="preserve">فرضيّة المورفيم الّتي </w:t>
      </w:r>
      <w:r w:rsidR="005D5158" w:rsidRPr="00B21263">
        <w:rPr>
          <w:rFonts w:cs="Simplified Arabic"/>
          <w:sz w:val="28"/>
          <w:szCs w:val="28"/>
          <w:rtl/>
          <w:lang w:bidi="ar-DZ"/>
        </w:rPr>
        <w:t>اعتمدتها</w:t>
      </w:r>
      <w:r w:rsidR="00BB7FF1" w:rsidRPr="00B21263">
        <w:rPr>
          <w:rFonts w:cs="Simplified Arabic"/>
          <w:sz w:val="28"/>
          <w:szCs w:val="28"/>
          <w:rtl/>
          <w:lang w:bidi="ar-DZ"/>
        </w:rPr>
        <w:t xml:space="preserve"> النّظريّة البنويّة الوظيفيّة</w:t>
      </w:r>
      <w:r w:rsidR="005D5158" w:rsidRPr="00B21263">
        <w:rPr>
          <w:rFonts w:cs="Simplified Arabic"/>
          <w:sz w:val="28"/>
          <w:szCs w:val="28"/>
          <w:rtl/>
          <w:lang w:bidi="ar-DZ"/>
        </w:rPr>
        <w:t xml:space="preserve"> في التّحليل اللّساني</w:t>
      </w:r>
      <w:r w:rsidR="00167412" w:rsidRPr="00B21263">
        <w:rPr>
          <w:rFonts w:cs="Simplified Arabic"/>
          <w:sz w:val="28"/>
          <w:szCs w:val="28"/>
          <w:rtl/>
          <w:lang w:bidi="ar-DZ"/>
        </w:rPr>
        <w:t>ّ</w:t>
      </w:r>
      <w:r w:rsidR="00BB7FF1" w:rsidRPr="00B21263">
        <w:rPr>
          <w:rFonts w:cs="Simplified Arabic"/>
          <w:sz w:val="28"/>
          <w:szCs w:val="28"/>
          <w:rtl/>
          <w:lang w:bidi="ar-DZ"/>
        </w:rPr>
        <w:t xml:space="preserve">، </w:t>
      </w:r>
      <w:r w:rsidR="00E40321" w:rsidRPr="00B21263">
        <w:rPr>
          <w:rFonts w:cs="Simplified Arabic"/>
          <w:sz w:val="28"/>
          <w:szCs w:val="28"/>
          <w:rtl/>
          <w:lang w:bidi="ar-DZ"/>
        </w:rPr>
        <w:t>و</w:t>
      </w:r>
      <w:r w:rsidR="005D5158" w:rsidRPr="00B21263">
        <w:rPr>
          <w:rFonts w:cs="Simplified Arabic"/>
          <w:sz w:val="28"/>
          <w:szCs w:val="28"/>
          <w:rtl/>
          <w:lang w:bidi="ar-DZ"/>
        </w:rPr>
        <w:t>الذي انطلقت فيه من مفهوم الاستقلاليّة، مفترضة</w:t>
      </w:r>
      <w:r w:rsidR="00BB7FF1" w:rsidRPr="00B21263">
        <w:rPr>
          <w:rFonts w:cs="Simplified Arabic"/>
          <w:sz w:val="28"/>
          <w:szCs w:val="28"/>
          <w:rtl/>
          <w:lang w:bidi="ar-DZ"/>
        </w:rPr>
        <w:t xml:space="preserve"> أنّ اللّغة تتكوّ</w:t>
      </w:r>
      <w:r w:rsidR="00167412" w:rsidRPr="00B21263">
        <w:rPr>
          <w:rFonts w:cs="Simplified Arabic"/>
          <w:sz w:val="28"/>
          <w:szCs w:val="28"/>
          <w:rtl/>
          <w:lang w:bidi="ar-DZ"/>
        </w:rPr>
        <w:t>ن من مورفيمات؛</w:t>
      </w:r>
      <w:r w:rsidR="00BB7FF1" w:rsidRPr="00B21263">
        <w:rPr>
          <w:rFonts w:cs="Simplified Arabic"/>
          <w:sz w:val="28"/>
          <w:szCs w:val="28"/>
          <w:rtl/>
          <w:lang w:bidi="ar-DZ"/>
        </w:rPr>
        <w:t xml:space="preserve"> أي وحدات صرفيّة دالّة مميّزة بين نوعين منها: مورفيمات حرّة، نحو: كَتَب</w:t>
      </w:r>
      <w:r w:rsidR="00E7328D" w:rsidRPr="00B21263">
        <w:rPr>
          <w:rFonts w:cs="Simplified Arabic"/>
          <w:sz w:val="28"/>
          <w:szCs w:val="28"/>
          <w:rtl/>
          <w:lang w:bidi="ar-DZ"/>
        </w:rPr>
        <w:t>،</w:t>
      </w:r>
      <w:r w:rsidR="00BB7FF1" w:rsidRPr="00B21263">
        <w:rPr>
          <w:rFonts w:cs="Simplified Arabic"/>
          <w:sz w:val="28"/>
          <w:szCs w:val="28"/>
          <w:rtl/>
          <w:lang w:bidi="ar-DZ"/>
        </w:rPr>
        <w:t xml:space="preserve"> ور</w:t>
      </w:r>
      <w:r w:rsidR="00083140" w:rsidRPr="00B21263">
        <w:rPr>
          <w:rFonts w:cs="Simplified Arabic"/>
          <w:sz w:val="28"/>
          <w:szCs w:val="28"/>
          <w:rtl/>
          <w:lang w:bidi="ar-DZ"/>
        </w:rPr>
        <w:t>َ</w:t>
      </w:r>
      <w:r w:rsidR="00BB7FF1" w:rsidRPr="00B21263">
        <w:rPr>
          <w:rFonts w:cs="Simplified Arabic"/>
          <w:sz w:val="28"/>
          <w:szCs w:val="28"/>
          <w:rtl/>
          <w:lang w:bidi="ar-DZ"/>
        </w:rPr>
        <w:t>ج</w:t>
      </w:r>
      <w:r w:rsidR="00083140" w:rsidRPr="00B21263">
        <w:rPr>
          <w:rFonts w:cs="Simplified Arabic"/>
          <w:sz w:val="28"/>
          <w:szCs w:val="28"/>
          <w:rtl/>
          <w:lang w:bidi="ar-DZ"/>
        </w:rPr>
        <w:t>ُ</w:t>
      </w:r>
      <w:r w:rsidR="00BB7FF1" w:rsidRPr="00B21263">
        <w:rPr>
          <w:rFonts w:cs="Simplified Arabic"/>
          <w:sz w:val="28"/>
          <w:szCs w:val="28"/>
          <w:rtl/>
          <w:lang w:bidi="ar-DZ"/>
        </w:rPr>
        <w:t>ل</w:t>
      </w:r>
      <w:r w:rsidR="00E7328D" w:rsidRPr="00B21263">
        <w:rPr>
          <w:rFonts w:cs="Simplified Arabic"/>
          <w:sz w:val="28"/>
          <w:szCs w:val="28"/>
          <w:rtl/>
          <w:lang w:bidi="ar-DZ"/>
        </w:rPr>
        <w:t>ٌ</w:t>
      </w:r>
      <w:r w:rsidR="00BB7FF1" w:rsidRPr="00B21263">
        <w:rPr>
          <w:rFonts w:cs="Simplified Arabic"/>
          <w:sz w:val="28"/>
          <w:szCs w:val="28"/>
          <w:rtl/>
          <w:lang w:bidi="ar-DZ"/>
        </w:rPr>
        <w:t>، ون</w:t>
      </w:r>
      <w:r w:rsidR="00083140" w:rsidRPr="00B21263">
        <w:rPr>
          <w:rFonts w:cs="Simplified Arabic"/>
          <w:sz w:val="28"/>
          <w:szCs w:val="28"/>
          <w:rtl/>
          <w:lang w:bidi="ar-DZ"/>
        </w:rPr>
        <w:t>َ</w:t>
      </w:r>
      <w:r w:rsidR="00BB7FF1" w:rsidRPr="00B21263">
        <w:rPr>
          <w:rFonts w:cs="Simplified Arabic"/>
          <w:sz w:val="28"/>
          <w:szCs w:val="28"/>
          <w:rtl/>
          <w:lang w:bidi="ar-DZ"/>
        </w:rPr>
        <w:t>اج</w:t>
      </w:r>
      <w:r w:rsidR="00083140" w:rsidRPr="00B21263">
        <w:rPr>
          <w:rFonts w:cs="Simplified Arabic"/>
          <w:sz w:val="28"/>
          <w:szCs w:val="28"/>
          <w:rtl/>
          <w:lang w:bidi="ar-DZ"/>
        </w:rPr>
        <w:t>ِ</w:t>
      </w:r>
      <w:r w:rsidR="00BB7FF1" w:rsidRPr="00B21263">
        <w:rPr>
          <w:rFonts w:cs="Simplified Arabic"/>
          <w:sz w:val="28"/>
          <w:szCs w:val="28"/>
          <w:rtl/>
          <w:lang w:bidi="ar-DZ"/>
        </w:rPr>
        <w:t xml:space="preserve">ح...إلخ. ومورفيمات غير حرّة نحو: حروف </w:t>
      </w:r>
      <w:r w:rsidR="00BB7FF1" w:rsidRPr="00B21263">
        <w:rPr>
          <w:rFonts w:cs="Simplified Arabic"/>
          <w:sz w:val="28"/>
          <w:szCs w:val="28"/>
          <w:rtl/>
          <w:lang w:bidi="ar-DZ"/>
        </w:rPr>
        <w:lastRenderedPageBreak/>
        <w:t>الجرّ، و(الـ) التّعريف، والضّمائر المتّصلة بالاسم أو الفعل. واستعاض بذلك صاحب النّظريّة الخليليّة الحديثة عن مفهوم المورفيم ب</w:t>
      </w:r>
      <w:r w:rsidR="00A81117" w:rsidRPr="00B21263">
        <w:rPr>
          <w:rFonts w:cs="Simplified Arabic"/>
          <w:sz w:val="28"/>
          <w:szCs w:val="28"/>
          <w:rtl/>
          <w:lang w:bidi="ar-DZ"/>
        </w:rPr>
        <w:t>مفهومالكلمة</w:t>
      </w:r>
      <w:r w:rsidR="00BB7FF1" w:rsidRPr="00B21263">
        <w:rPr>
          <w:rFonts w:cs="Simplified Arabic"/>
          <w:sz w:val="28"/>
          <w:szCs w:val="28"/>
          <w:rtl/>
          <w:lang w:bidi="ar-DZ"/>
        </w:rPr>
        <w:t>؛ حيث رأى أنّ "مفهوم الاستقلال غير دقيق؛ لأنّ كلّ لفظ دالّ (وهو المورفيم) إمّا أنْ يكون مبنيّا مع غيره في بنية كلمة (كألف ضارب، وميم مكتب) وهذا ليس بكلمة عند</w:t>
      </w:r>
      <w:r w:rsidR="00E7328D" w:rsidRPr="00B21263">
        <w:rPr>
          <w:rFonts w:cs="Simplified Arabic"/>
          <w:sz w:val="28"/>
          <w:szCs w:val="28"/>
          <w:rtl/>
          <w:lang w:bidi="ar-DZ"/>
        </w:rPr>
        <w:t xml:space="preserve"> النّحاة؛</w:t>
      </w:r>
      <w:r w:rsidR="00BB7FF1" w:rsidRPr="00B21263">
        <w:rPr>
          <w:rFonts w:cs="Simplified Arabic"/>
          <w:sz w:val="28"/>
          <w:szCs w:val="28"/>
          <w:rtl/>
          <w:lang w:bidi="ar-DZ"/>
        </w:rPr>
        <w:t xml:space="preserve"> بل مُكوِّن لبنية كلمة</w:t>
      </w:r>
      <w:r w:rsidR="00E7328D" w:rsidRPr="00B21263">
        <w:rPr>
          <w:rFonts w:cs="Simplified Arabic"/>
          <w:sz w:val="28"/>
          <w:szCs w:val="28"/>
          <w:rtl/>
          <w:lang w:bidi="ar-DZ"/>
        </w:rPr>
        <w:t>،</w:t>
      </w:r>
      <w:r w:rsidR="00BB7FF1" w:rsidRPr="00B21263">
        <w:rPr>
          <w:rFonts w:cs="Simplified Arabic"/>
          <w:sz w:val="28"/>
          <w:szCs w:val="28"/>
          <w:rtl/>
          <w:lang w:bidi="ar-DZ"/>
        </w:rPr>
        <w:t xml:space="preserve"> وإمَّا أنْ يكون قابلا للانفصال بالحذف والاستبدال (حروف المعاني</w:t>
      </w:r>
      <w:r w:rsidR="00F625F2">
        <w:rPr>
          <w:rFonts w:cs="Simplified Arabic"/>
          <w:sz w:val="28"/>
          <w:szCs w:val="28"/>
          <w:rtl/>
          <w:lang w:bidi="ar-DZ"/>
        </w:rPr>
        <w:t>،</w:t>
      </w:r>
      <w:r w:rsidR="00BB7FF1" w:rsidRPr="00B21263">
        <w:rPr>
          <w:rFonts w:cs="Simplified Arabic"/>
          <w:sz w:val="28"/>
          <w:szCs w:val="28"/>
          <w:rtl/>
          <w:lang w:bidi="ar-DZ"/>
        </w:rPr>
        <w:t xml:space="preserve"> والضّمائر المنفصلة) وياء النّسبة</w:t>
      </w:r>
      <w:r w:rsidR="009E0B95" w:rsidRPr="00B21263">
        <w:rPr>
          <w:rFonts w:cs="Simplified Arabic"/>
          <w:sz w:val="28"/>
          <w:szCs w:val="28"/>
          <w:rtl/>
          <w:lang w:bidi="ar-DZ"/>
        </w:rPr>
        <w:t>،</w:t>
      </w:r>
      <w:r w:rsidR="00BB7FF1" w:rsidRPr="00B21263">
        <w:rPr>
          <w:rFonts w:cs="Simplified Arabic"/>
          <w:sz w:val="28"/>
          <w:szCs w:val="28"/>
          <w:rtl/>
          <w:lang w:bidi="ar-DZ"/>
        </w:rPr>
        <w:t xml:space="preserve"> وتاء التّأنيث، </w:t>
      </w:r>
      <w:r w:rsidR="009E0B95" w:rsidRPr="00B21263">
        <w:rPr>
          <w:rFonts w:cs="Simplified Arabic"/>
          <w:sz w:val="28"/>
          <w:szCs w:val="28"/>
          <w:rtl/>
          <w:lang w:bidi="ar-DZ"/>
        </w:rPr>
        <w:t xml:space="preserve">فكلّ منها </w:t>
      </w:r>
      <w:r w:rsidR="00BB7FF1" w:rsidRPr="00B21263">
        <w:rPr>
          <w:rFonts w:cs="Simplified Arabic"/>
          <w:sz w:val="28"/>
          <w:szCs w:val="28"/>
          <w:rtl/>
          <w:lang w:bidi="ar-DZ"/>
        </w:rPr>
        <w:t>كلمة</w:t>
      </w:r>
      <w:r w:rsidR="009E0B95" w:rsidRPr="00B21263">
        <w:rPr>
          <w:rFonts w:cs="Simplified Arabic"/>
          <w:sz w:val="28"/>
          <w:szCs w:val="28"/>
          <w:rtl/>
          <w:lang w:bidi="ar-DZ"/>
        </w:rPr>
        <w:t>ٌ</w:t>
      </w:r>
      <w:r w:rsidR="00BB7FF1" w:rsidRPr="00B21263">
        <w:rPr>
          <w:rFonts w:cs="Simplified Arabic"/>
          <w:sz w:val="28"/>
          <w:szCs w:val="28"/>
          <w:rtl/>
          <w:lang w:bidi="ar-DZ"/>
        </w:rPr>
        <w:t xml:space="preserve"> مبنيّة</w:t>
      </w:r>
      <w:r w:rsidR="009E0B95" w:rsidRPr="00B21263">
        <w:rPr>
          <w:rFonts w:cs="Simplified Arabic"/>
          <w:sz w:val="28"/>
          <w:szCs w:val="28"/>
          <w:rtl/>
          <w:lang w:bidi="ar-DZ"/>
        </w:rPr>
        <w:t>ٌ</w:t>
      </w:r>
      <w:r w:rsidR="00BB7FF1" w:rsidRPr="00B21263">
        <w:rPr>
          <w:rFonts w:cs="Simplified Arabic"/>
          <w:sz w:val="28"/>
          <w:szCs w:val="28"/>
          <w:rtl/>
          <w:lang w:bidi="ar-DZ"/>
        </w:rPr>
        <w:t xml:space="preserve"> مع الكلمة بناء</w:t>
      </w:r>
      <w:r w:rsidR="009E0B95" w:rsidRPr="00B21263">
        <w:rPr>
          <w:rFonts w:cs="Simplified Arabic"/>
          <w:sz w:val="28"/>
          <w:szCs w:val="28"/>
          <w:rtl/>
          <w:lang w:bidi="ar-DZ"/>
        </w:rPr>
        <w:t>ً</w:t>
      </w:r>
      <w:r w:rsidR="007F72A1" w:rsidRPr="00B21263">
        <w:rPr>
          <w:rFonts w:cs="Simplified Arabic"/>
          <w:sz w:val="28"/>
          <w:szCs w:val="28"/>
          <w:rtl/>
          <w:lang w:bidi="ar-DZ"/>
        </w:rPr>
        <w:t xml:space="preserve"> غير لازم.</w:t>
      </w:r>
      <w:r w:rsidR="00BB7FF1" w:rsidRPr="00B21263">
        <w:rPr>
          <w:rFonts w:cs="Simplified Arabic"/>
          <w:sz w:val="28"/>
          <w:szCs w:val="28"/>
          <w:rtl/>
          <w:lang w:bidi="ar-DZ"/>
        </w:rPr>
        <w:t xml:space="preserve"> ويقول سيبويه إنّها مضمومة، وهي في الواقع كلمة لإمكانيّ</w:t>
      </w:r>
      <w:r w:rsidR="00320308" w:rsidRPr="00B21263">
        <w:rPr>
          <w:rFonts w:cs="Simplified Arabic"/>
          <w:sz w:val="28"/>
          <w:szCs w:val="28"/>
          <w:rtl/>
          <w:lang w:bidi="ar-DZ"/>
        </w:rPr>
        <w:t>ة حذفها مع بقاء الكلمة الأولى</w:t>
      </w:r>
      <w:r w:rsidR="00BB7FF1" w:rsidRPr="00B21263">
        <w:rPr>
          <w:rFonts w:cs="Simplified Arabic"/>
          <w:sz w:val="28"/>
          <w:szCs w:val="28"/>
          <w:rtl/>
          <w:lang w:bidi="ar-DZ"/>
        </w:rPr>
        <w:t xml:space="preserve"> فمقياس الكلمة الصّوريّ هو إمكانية حذفها لا غير</w:t>
      </w:r>
      <w:r w:rsidR="000F1B1B">
        <w:rPr>
          <w:rFonts w:cs="Simplified Arabic"/>
          <w:sz w:val="28"/>
          <w:szCs w:val="28"/>
          <w:rtl/>
          <w:lang w:bidi="ar-DZ"/>
        </w:rPr>
        <w:t>؛</w:t>
      </w:r>
      <w:r w:rsidR="00BB7FF1" w:rsidRPr="00B21263">
        <w:rPr>
          <w:rFonts w:cs="Simplified Arabic"/>
          <w:sz w:val="28"/>
          <w:szCs w:val="28"/>
          <w:rtl/>
          <w:lang w:bidi="ar-DZ"/>
        </w:rPr>
        <w:t>"</w:t>
      </w:r>
      <w:r w:rsidR="00BB7FF1" w:rsidRPr="00B21263">
        <w:rPr>
          <w:rFonts w:cs="Simplified Arabic"/>
          <w:sz w:val="28"/>
          <w:szCs w:val="28"/>
          <w:vertAlign w:val="superscript"/>
          <w:rtl/>
          <w:lang w:bidi="ar-DZ"/>
        </w:rPr>
        <w:footnoteReference w:id="104"/>
      </w:r>
      <w:r w:rsidR="0056422E" w:rsidRPr="009C0FA3">
        <w:rPr>
          <w:rFonts w:cs="Simplified Arabic"/>
          <w:sz w:val="28"/>
          <w:szCs w:val="28"/>
          <w:rtl/>
          <w:lang w:bidi="ar-DZ"/>
        </w:rPr>
        <w:t>لأنّ حذفها مما تتّصل به مع بقاء معناه تامّا، دليل على أنّها لا تعدّ جزءا مما تتّصل به</w:t>
      </w:r>
      <w:r w:rsidR="0056422E">
        <w:rPr>
          <w:rFonts w:cs="Simplified Arabic"/>
          <w:sz w:val="28"/>
          <w:szCs w:val="28"/>
          <w:rtl/>
          <w:lang w:bidi="ar-DZ"/>
        </w:rPr>
        <w:t>؛ بل جزء</w:t>
      </w:r>
      <w:r w:rsidR="00007E5B">
        <w:rPr>
          <w:rFonts w:cs="Simplified Arabic"/>
          <w:sz w:val="28"/>
          <w:szCs w:val="28"/>
          <w:rtl/>
          <w:lang w:bidi="ar-DZ"/>
        </w:rPr>
        <w:t>ا</w:t>
      </w:r>
      <w:r w:rsidR="0056422E">
        <w:rPr>
          <w:rFonts w:cs="Simplified Arabic"/>
          <w:sz w:val="28"/>
          <w:szCs w:val="28"/>
          <w:rtl/>
          <w:lang w:bidi="ar-DZ"/>
        </w:rPr>
        <w:t xml:space="preserve"> مستقل</w:t>
      </w:r>
      <w:r w:rsidR="00007E5B">
        <w:rPr>
          <w:rFonts w:cs="Simplified Arabic"/>
          <w:sz w:val="28"/>
          <w:szCs w:val="28"/>
          <w:rtl/>
          <w:lang w:bidi="ar-DZ"/>
        </w:rPr>
        <w:t>ا</w:t>
      </w:r>
      <w:r w:rsidR="0056422E">
        <w:rPr>
          <w:rFonts w:cs="Simplified Arabic"/>
          <w:sz w:val="28"/>
          <w:szCs w:val="28"/>
          <w:rtl/>
          <w:lang w:bidi="ar-DZ"/>
        </w:rPr>
        <w:t xml:space="preserve"> بلفظه ومعناه عما يت</w:t>
      </w:r>
      <w:r w:rsidR="00FB0B52">
        <w:rPr>
          <w:rFonts w:cs="Simplified Arabic"/>
          <w:sz w:val="28"/>
          <w:szCs w:val="28"/>
          <w:rtl/>
          <w:lang w:bidi="ar-DZ"/>
        </w:rPr>
        <w:t>ّ</w:t>
      </w:r>
      <w:r w:rsidR="0056422E">
        <w:rPr>
          <w:rFonts w:cs="Simplified Arabic"/>
          <w:sz w:val="28"/>
          <w:szCs w:val="28"/>
          <w:rtl/>
          <w:lang w:bidi="ar-DZ"/>
        </w:rPr>
        <w:t xml:space="preserve">صل به؛ </w:t>
      </w:r>
      <w:r w:rsidR="00FB0B52" w:rsidRPr="009C0FA3">
        <w:rPr>
          <w:rFonts w:cs="Simplified Arabic"/>
          <w:sz w:val="28"/>
          <w:szCs w:val="28"/>
          <w:rtl/>
          <w:lang w:bidi="ar-DZ"/>
        </w:rPr>
        <w:t>وبالتّالي فهي كلمة وليست جزءا من كلمة</w:t>
      </w:r>
      <w:r w:rsidR="00AC6C64">
        <w:rPr>
          <w:rFonts w:cs="Simplified Arabic"/>
          <w:sz w:val="28"/>
          <w:szCs w:val="28"/>
          <w:rtl/>
          <w:lang w:bidi="ar-DZ"/>
        </w:rPr>
        <w:t>؛ حيث</w:t>
      </w:r>
      <w:r w:rsidR="00115943">
        <w:rPr>
          <w:rFonts w:cs="Simplified Arabic"/>
          <w:sz w:val="28"/>
          <w:szCs w:val="28"/>
          <w:rtl/>
          <w:lang w:bidi="ar-DZ"/>
        </w:rPr>
        <w:t xml:space="preserve"> يمكن حذفها أو استبدالها بغيرها </w:t>
      </w:r>
      <w:r w:rsidR="00AC6C64">
        <w:rPr>
          <w:rFonts w:cs="Simplified Arabic"/>
          <w:sz w:val="28"/>
          <w:szCs w:val="28"/>
          <w:rtl/>
          <w:lang w:bidi="ar-DZ"/>
        </w:rPr>
        <w:t>دون أنْ يتغير معنى الكلمة الّتي تتّصل بها كقد</w:t>
      </w:r>
      <w:r w:rsidR="00DF0447">
        <w:rPr>
          <w:rFonts w:cs="Simplified Arabic"/>
          <w:sz w:val="28"/>
          <w:szCs w:val="28"/>
          <w:rtl/>
          <w:lang w:bidi="ar-DZ"/>
        </w:rPr>
        <w:t>،</w:t>
      </w:r>
      <w:r w:rsidR="00AC6C64">
        <w:rPr>
          <w:rFonts w:cs="Simplified Arabic"/>
          <w:sz w:val="28"/>
          <w:szCs w:val="28"/>
          <w:rtl/>
          <w:lang w:bidi="ar-DZ"/>
        </w:rPr>
        <w:t xml:space="preserve"> وسوف</w:t>
      </w:r>
      <w:r w:rsidR="00DF0447">
        <w:rPr>
          <w:rFonts w:cs="Simplified Arabic"/>
          <w:sz w:val="28"/>
          <w:szCs w:val="28"/>
          <w:rtl/>
          <w:lang w:bidi="ar-DZ"/>
        </w:rPr>
        <w:t>،</w:t>
      </w:r>
      <w:r w:rsidR="00AC6C64">
        <w:rPr>
          <w:rFonts w:cs="Simplified Arabic"/>
          <w:sz w:val="28"/>
          <w:szCs w:val="28"/>
          <w:rtl/>
          <w:lang w:bidi="ar-DZ"/>
        </w:rPr>
        <w:t xml:space="preserve"> والض</w:t>
      </w:r>
      <w:r w:rsidR="00A77997">
        <w:rPr>
          <w:rFonts w:cs="Simplified Arabic"/>
          <w:sz w:val="28"/>
          <w:szCs w:val="28"/>
          <w:rtl/>
          <w:lang w:bidi="ar-DZ"/>
        </w:rPr>
        <w:t>ّ</w:t>
      </w:r>
      <w:r w:rsidR="00AC6C64">
        <w:rPr>
          <w:rFonts w:cs="Simplified Arabic"/>
          <w:sz w:val="28"/>
          <w:szCs w:val="28"/>
          <w:rtl/>
          <w:lang w:bidi="ar-DZ"/>
        </w:rPr>
        <w:t xml:space="preserve">مائر </w:t>
      </w:r>
      <w:r w:rsidR="00DF0447">
        <w:rPr>
          <w:rFonts w:cs="Simplified Arabic"/>
          <w:sz w:val="28"/>
          <w:szCs w:val="28"/>
          <w:rtl/>
          <w:lang w:bidi="ar-DZ"/>
        </w:rPr>
        <w:t>المنفصلة، وحروف الن</w:t>
      </w:r>
      <w:r w:rsidR="00A77997">
        <w:rPr>
          <w:rFonts w:cs="Simplified Arabic"/>
          <w:sz w:val="28"/>
          <w:szCs w:val="28"/>
          <w:rtl/>
          <w:lang w:bidi="ar-DZ"/>
        </w:rPr>
        <w:t>ّ</w:t>
      </w:r>
      <w:r w:rsidR="00DF0447">
        <w:rPr>
          <w:rFonts w:cs="Simplified Arabic"/>
          <w:sz w:val="28"/>
          <w:szCs w:val="28"/>
          <w:rtl/>
          <w:lang w:bidi="ar-DZ"/>
        </w:rPr>
        <w:t>صب</w:t>
      </w:r>
      <w:r w:rsidR="00A77997">
        <w:rPr>
          <w:rFonts w:cs="Simplified Arabic"/>
          <w:sz w:val="28"/>
          <w:szCs w:val="28"/>
          <w:rtl/>
          <w:lang w:bidi="ar-DZ"/>
        </w:rPr>
        <w:t>،</w:t>
      </w:r>
      <w:r w:rsidR="00DF0447">
        <w:rPr>
          <w:rFonts w:cs="Simplified Arabic"/>
          <w:sz w:val="28"/>
          <w:szCs w:val="28"/>
          <w:rtl/>
          <w:lang w:bidi="ar-DZ"/>
        </w:rPr>
        <w:t xml:space="preserve"> وحروف الجزم بالن</w:t>
      </w:r>
      <w:r w:rsidR="00A77997">
        <w:rPr>
          <w:rFonts w:cs="Simplified Arabic"/>
          <w:sz w:val="28"/>
          <w:szCs w:val="28"/>
          <w:rtl/>
          <w:lang w:bidi="ar-DZ"/>
        </w:rPr>
        <w:t>ّ</w:t>
      </w:r>
      <w:r w:rsidR="00DF0447">
        <w:rPr>
          <w:rFonts w:cs="Simplified Arabic"/>
          <w:sz w:val="28"/>
          <w:szCs w:val="28"/>
          <w:rtl/>
          <w:lang w:bidi="ar-DZ"/>
        </w:rPr>
        <w:t>سبة للأفعال، و</w:t>
      </w:r>
      <w:r w:rsidR="009A4140">
        <w:rPr>
          <w:rFonts w:cs="Simplified Arabic"/>
          <w:sz w:val="28"/>
          <w:szCs w:val="28"/>
          <w:rtl/>
          <w:lang w:bidi="ar-DZ"/>
        </w:rPr>
        <w:t>(</w:t>
      </w:r>
      <w:r w:rsidR="00DF0447">
        <w:rPr>
          <w:rFonts w:cs="Simplified Arabic"/>
          <w:sz w:val="28"/>
          <w:szCs w:val="28"/>
          <w:rtl/>
          <w:lang w:bidi="ar-DZ"/>
        </w:rPr>
        <w:t>ال</w:t>
      </w:r>
      <w:r w:rsidR="00A77997">
        <w:rPr>
          <w:rFonts w:cs="Simplified Arabic"/>
          <w:sz w:val="28"/>
          <w:szCs w:val="28"/>
          <w:rtl/>
          <w:lang w:bidi="ar-DZ"/>
        </w:rPr>
        <w:t>ـ</w:t>
      </w:r>
      <w:r w:rsidR="009A4140">
        <w:rPr>
          <w:rFonts w:cs="Simplified Arabic"/>
          <w:sz w:val="28"/>
          <w:szCs w:val="28"/>
          <w:rtl/>
          <w:lang w:bidi="ar-DZ"/>
        </w:rPr>
        <w:t>)</w:t>
      </w:r>
      <w:r w:rsidR="00DF0447">
        <w:rPr>
          <w:rFonts w:cs="Simplified Arabic"/>
          <w:sz w:val="28"/>
          <w:szCs w:val="28"/>
          <w:rtl/>
          <w:lang w:bidi="ar-DZ"/>
        </w:rPr>
        <w:t xml:space="preserve"> الت</w:t>
      </w:r>
      <w:r w:rsidR="00A77997">
        <w:rPr>
          <w:rFonts w:cs="Simplified Arabic"/>
          <w:sz w:val="28"/>
          <w:szCs w:val="28"/>
          <w:rtl/>
          <w:lang w:bidi="ar-DZ"/>
        </w:rPr>
        <w:t>ّعريف وحروف الجرّ</w:t>
      </w:r>
      <w:r w:rsidR="00573003">
        <w:rPr>
          <w:rFonts w:cs="Simplified Arabic"/>
          <w:sz w:val="28"/>
          <w:szCs w:val="28"/>
          <w:rtl/>
          <w:lang w:bidi="ar-DZ"/>
        </w:rPr>
        <w:t>،</w:t>
      </w:r>
      <w:r w:rsidR="009A4140">
        <w:rPr>
          <w:rFonts w:cs="Simplified Arabic"/>
          <w:sz w:val="28"/>
          <w:szCs w:val="28"/>
          <w:rtl/>
          <w:lang w:bidi="ar-DZ"/>
        </w:rPr>
        <w:t>والضمائر المتّصلة</w:t>
      </w:r>
      <w:r w:rsidR="00B01767">
        <w:rPr>
          <w:rFonts w:cs="Simplified Arabic"/>
          <w:sz w:val="28"/>
          <w:szCs w:val="28"/>
          <w:rtl/>
          <w:lang w:bidi="ar-DZ"/>
        </w:rPr>
        <w:t xml:space="preserve"> بالأسماء</w:t>
      </w:r>
      <w:r w:rsidR="00A77997">
        <w:rPr>
          <w:rFonts w:cs="Simplified Arabic"/>
          <w:sz w:val="28"/>
          <w:szCs w:val="28"/>
          <w:rtl/>
          <w:lang w:bidi="ar-DZ"/>
        </w:rPr>
        <w:t>بالنّسبة</w:t>
      </w:r>
      <w:r w:rsidR="009A4140">
        <w:rPr>
          <w:rFonts w:cs="Simplified Arabic"/>
          <w:sz w:val="28"/>
          <w:szCs w:val="28"/>
          <w:rtl/>
          <w:lang w:bidi="ar-DZ"/>
        </w:rPr>
        <w:t xml:space="preserve"> للأسماء</w:t>
      </w:r>
      <w:r w:rsidR="00573003">
        <w:rPr>
          <w:rFonts w:cs="Simplified Arabic"/>
          <w:sz w:val="28"/>
          <w:szCs w:val="28"/>
          <w:rtl/>
          <w:lang w:bidi="ar-DZ"/>
        </w:rPr>
        <w:t>،</w:t>
      </w:r>
      <w:r w:rsidR="009A4140">
        <w:rPr>
          <w:rFonts w:cs="Simplified Arabic"/>
          <w:sz w:val="28"/>
          <w:szCs w:val="28"/>
          <w:rtl/>
          <w:lang w:bidi="ar-DZ"/>
        </w:rPr>
        <w:t xml:space="preserve"> فكل</w:t>
      </w:r>
      <w:r w:rsidR="00B2301B">
        <w:rPr>
          <w:rFonts w:cs="Simplified Arabic"/>
          <w:sz w:val="28"/>
          <w:szCs w:val="28"/>
          <w:rtl/>
          <w:lang w:bidi="ar-DZ"/>
        </w:rPr>
        <w:t>ّ</w:t>
      </w:r>
      <w:r w:rsidR="009A4140">
        <w:rPr>
          <w:rFonts w:cs="Simplified Arabic"/>
          <w:sz w:val="28"/>
          <w:szCs w:val="28"/>
          <w:rtl/>
          <w:lang w:bidi="ar-DZ"/>
        </w:rPr>
        <w:t xml:space="preserve"> منها كلمات</w:t>
      </w:r>
      <w:r w:rsidR="00B2301B">
        <w:rPr>
          <w:rFonts w:cs="Simplified Arabic"/>
          <w:sz w:val="28"/>
          <w:szCs w:val="28"/>
          <w:rtl/>
          <w:lang w:bidi="ar-DZ"/>
        </w:rPr>
        <w:t>؛</w:t>
      </w:r>
      <w:r w:rsidR="009A4140">
        <w:rPr>
          <w:rFonts w:cs="Simplified Arabic"/>
          <w:sz w:val="28"/>
          <w:szCs w:val="28"/>
          <w:rtl/>
          <w:lang w:bidi="ar-DZ"/>
        </w:rPr>
        <w:t xml:space="preserve"> ل</w:t>
      </w:r>
      <w:r w:rsidR="007D7F46">
        <w:rPr>
          <w:rFonts w:cs="Simplified Arabic"/>
          <w:sz w:val="28"/>
          <w:szCs w:val="28"/>
          <w:rtl/>
          <w:lang w:bidi="ar-DZ"/>
        </w:rPr>
        <w:t>أن</w:t>
      </w:r>
      <w:r w:rsidR="00B2301B">
        <w:rPr>
          <w:rFonts w:cs="Simplified Arabic"/>
          <w:sz w:val="28"/>
          <w:szCs w:val="28"/>
          <w:rtl/>
          <w:lang w:bidi="ar-DZ"/>
        </w:rPr>
        <w:t>ّ</w:t>
      </w:r>
      <w:r w:rsidR="007D7F46">
        <w:rPr>
          <w:rFonts w:cs="Simplified Arabic"/>
          <w:sz w:val="28"/>
          <w:szCs w:val="28"/>
          <w:rtl/>
          <w:lang w:bidi="ar-DZ"/>
        </w:rPr>
        <w:t>ها</w:t>
      </w:r>
      <w:r w:rsidR="00B2301B">
        <w:rPr>
          <w:rFonts w:cs="Simplified Arabic"/>
          <w:sz w:val="28"/>
          <w:szCs w:val="28"/>
          <w:rtl/>
          <w:lang w:bidi="ar-DZ"/>
        </w:rPr>
        <w:t xml:space="preserve"> تأتي مبنية مع غيرها من الأفعال أو الأسماء بناء غير لازم</w:t>
      </w:r>
      <w:r w:rsidR="009A4140">
        <w:rPr>
          <w:rFonts w:cs="Simplified Arabic"/>
          <w:sz w:val="28"/>
          <w:szCs w:val="28"/>
          <w:rtl/>
          <w:lang w:bidi="ar-DZ"/>
        </w:rPr>
        <w:t>.</w:t>
      </w:r>
    </w:p>
    <w:p w:rsidR="00BB7FF1" w:rsidRDefault="00BB7FF1" w:rsidP="008C32D4">
      <w:pPr>
        <w:bidi/>
        <w:spacing w:after="0"/>
        <w:ind w:firstLine="565"/>
        <w:jc w:val="both"/>
        <w:rPr>
          <w:rFonts w:cs="Simplified Arabic"/>
          <w:sz w:val="28"/>
          <w:szCs w:val="28"/>
          <w:rtl/>
          <w:lang w:bidi="ar-DZ"/>
        </w:rPr>
      </w:pPr>
      <w:r>
        <w:rPr>
          <w:rFonts w:cs="Simplified Arabic"/>
          <w:b/>
          <w:bCs/>
          <w:sz w:val="28"/>
          <w:szCs w:val="28"/>
          <w:rtl/>
          <w:lang w:bidi="ar-DZ"/>
        </w:rPr>
        <w:t>4</w:t>
      </w:r>
      <w:r w:rsidRPr="00274B95">
        <w:rPr>
          <w:rFonts w:cs="Simplified Arabic"/>
          <w:b/>
          <w:bCs/>
          <w:sz w:val="28"/>
          <w:szCs w:val="28"/>
          <w:rtl/>
          <w:lang w:bidi="ar-DZ"/>
        </w:rPr>
        <w:t>- الأصل و</w:t>
      </w:r>
      <w:r>
        <w:rPr>
          <w:rFonts w:cs="Simplified Arabic"/>
          <w:b/>
          <w:bCs/>
          <w:sz w:val="28"/>
          <w:szCs w:val="28"/>
          <w:rtl/>
          <w:lang w:bidi="ar-DZ"/>
        </w:rPr>
        <w:t>الف</w:t>
      </w:r>
      <w:r w:rsidRPr="00274B95">
        <w:rPr>
          <w:rFonts w:cs="Simplified Arabic"/>
          <w:b/>
          <w:bCs/>
          <w:sz w:val="28"/>
          <w:szCs w:val="28"/>
          <w:rtl/>
          <w:lang w:bidi="ar-DZ"/>
        </w:rPr>
        <w:t>رع:</w:t>
      </w:r>
      <w:r w:rsidRPr="00274B95">
        <w:rPr>
          <w:rFonts w:cs="Simplified Arabic"/>
          <w:sz w:val="28"/>
          <w:szCs w:val="28"/>
          <w:rtl/>
          <w:lang w:bidi="ar-DZ"/>
        </w:rPr>
        <w:t xml:space="preserve"> يُع</w:t>
      </w:r>
      <w:r>
        <w:rPr>
          <w:rFonts w:cs="Simplified Arabic"/>
          <w:sz w:val="28"/>
          <w:szCs w:val="28"/>
          <w:rtl/>
          <w:lang w:bidi="ar-DZ"/>
        </w:rPr>
        <w:t>َدُّ مفهوم</w:t>
      </w:r>
      <w:r w:rsidRPr="00274B95">
        <w:rPr>
          <w:rFonts w:cs="Simplified Arabic"/>
          <w:sz w:val="28"/>
          <w:szCs w:val="28"/>
          <w:rtl/>
          <w:lang w:bidi="ar-DZ"/>
        </w:rPr>
        <w:t xml:space="preserve"> الأصل و</w:t>
      </w:r>
      <w:r>
        <w:rPr>
          <w:rFonts w:cs="Simplified Arabic"/>
          <w:sz w:val="28"/>
          <w:szCs w:val="28"/>
          <w:rtl/>
          <w:lang w:bidi="ar-DZ"/>
        </w:rPr>
        <w:t>الف</w:t>
      </w:r>
      <w:r w:rsidRPr="00274B95">
        <w:rPr>
          <w:rFonts w:cs="Simplified Arabic"/>
          <w:sz w:val="28"/>
          <w:szCs w:val="28"/>
          <w:rtl/>
          <w:lang w:bidi="ar-DZ"/>
        </w:rPr>
        <w:t xml:space="preserve">رعمن المفاهيم </w:t>
      </w:r>
      <w:r>
        <w:rPr>
          <w:rFonts w:cs="Simplified Arabic"/>
          <w:sz w:val="28"/>
          <w:szCs w:val="28"/>
          <w:rtl/>
          <w:lang w:bidi="ar-DZ"/>
        </w:rPr>
        <w:t>الأساسي</w:t>
      </w:r>
      <w:r w:rsidR="00F244C8">
        <w:rPr>
          <w:rFonts w:cs="Simplified Arabic"/>
          <w:sz w:val="28"/>
          <w:szCs w:val="28"/>
          <w:rtl/>
          <w:lang w:bidi="ar-DZ"/>
        </w:rPr>
        <w:t>ّ</w:t>
      </w:r>
      <w:r>
        <w:rPr>
          <w:rFonts w:cs="Simplified Arabic"/>
          <w:sz w:val="28"/>
          <w:szCs w:val="28"/>
          <w:rtl/>
          <w:lang w:bidi="ar-DZ"/>
        </w:rPr>
        <w:t xml:space="preserve">ة </w:t>
      </w:r>
      <w:r w:rsidRPr="00274B95">
        <w:rPr>
          <w:rFonts w:cs="Simplified Arabic"/>
          <w:sz w:val="28"/>
          <w:szCs w:val="28"/>
          <w:rtl/>
          <w:lang w:bidi="ar-DZ"/>
        </w:rPr>
        <w:t xml:space="preserve">الّتي </w:t>
      </w:r>
      <w:r>
        <w:rPr>
          <w:rFonts w:cs="Simplified Arabic"/>
          <w:sz w:val="28"/>
          <w:szCs w:val="28"/>
          <w:rtl/>
          <w:lang w:bidi="ar-DZ"/>
        </w:rPr>
        <w:t>اعتمدتها</w:t>
      </w:r>
      <w:r w:rsidRPr="00274B95">
        <w:rPr>
          <w:rFonts w:cs="Simplified Arabic"/>
          <w:sz w:val="28"/>
          <w:szCs w:val="28"/>
          <w:rtl/>
          <w:lang w:bidi="ar-DZ"/>
        </w:rPr>
        <w:t xml:space="preserve"> النّظريّة الخليليّة الحديثة </w:t>
      </w:r>
      <w:r>
        <w:rPr>
          <w:rFonts w:cs="Simplified Arabic"/>
          <w:sz w:val="28"/>
          <w:szCs w:val="28"/>
          <w:rtl/>
          <w:lang w:bidi="ar-DZ"/>
        </w:rPr>
        <w:t>في ت</w:t>
      </w:r>
      <w:r w:rsidR="00461FD0">
        <w:rPr>
          <w:rFonts w:cs="Simplified Arabic"/>
          <w:sz w:val="28"/>
          <w:szCs w:val="28"/>
          <w:rtl/>
          <w:lang w:bidi="ar-DZ"/>
        </w:rPr>
        <w:t xml:space="preserve">عبيرها عن </w:t>
      </w:r>
      <w:r w:rsidRPr="00274B95">
        <w:rPr>
          <w:rFonts w:cs="Simplified Arabic"/>
          <w:sz w:val="28"/>
          <w:szCs w:val="28"/>
          <w:rtl/>
          <w:lang w:bidi="ar-DZ"/>
        </w:rPr>
        <w:t xml:space="preserve">العلاقة الّتي </w:t>
      </w:r>
      <w:r>
        <w:rPr>
          <w:rFonts w:cs="Simplified Arabic"/>
          <w:sz w:val="28"/>
          <w:szCs w:val="28"/>
          <w:rtl/>
          <w:lang w:bidi="ar-DZ"/>
        </w:rPr>
        <w:t>تجمع</w:t>
      </w:r>
      <w:r w:rsidRPr="00274B95">
        <w:rPr>
          <w:rFonts w:cs="Simplified Arabic"/>
          <w:sz w:val="28"/>
          <w:szCs w:val="28"/>
          <w:rtl/>
          <w:lang w:bidi="ar-DZ"/>
        </w:rPr>
        <w:t xml:space="preserve"> بين وحدتين مختلفتين من حيث </w:t>
      </w:r>
      <w:r w:rsidR="0071372F">
        <w:rPr>
          <w:rFonts w:cs="Simplified Arabic"/>
          <w:sz w:val="28"/>
          <w:szCs w:val="28"/>
          <w:rtl/>
          <w:lang w:bidi="ar-DZ"/>
        </w:rPr>
        <w:t>اللّفظ</w:t>
      </w:r>
      <w:r>
        <w:rPr>
          <w:rFonts w:cs="Simplified Arabic"/>
          <w:sz w:val="28"/>
          <w:szCs w:val="28"/>
          <w:rtl/>
          <w:lang w:bidi="ar-DZ"/>
        </w:rPr>
        <w:t>مت</w:t>
      </w:r>
      <w:r w:rsidR="00FD5A27">
        <w:rPr>
          <w:rFonts w:cs="Simplified Arabic"/>
          <w:sz w:val="28"/>
          <w:szCs w:val="28"/>
          <w:rtl/>
          <w:lang w:bidi="ar-DZ"/>
        </w:rPr>
        <w:t>ّفقتين من حيث المعنى</w:t>
      </w:r>
      <w:r>
        <w:rPr>
          <w:rFonts w:cs="Simplified Arabic"/>
          <w:sz w:val="28"/>
          <w:szCs w:val="28"/>
          <w:rtl/>
          <w:lang w:bidi="ar-DZ"/>
        </w:rPr>
        <w:t xml:space="preserve">؛ حيث تكون </w:t>
      </w:r>
      <w:r w:rsidR="00461FD0">
        <w:rPr>
          <w:rFonts w:cs="Simplified Arabic"/>
          <w:sz w:val="28"/>
          <w:szCs w:val="28"/>
          <w:rtl/>
          <w:lang w:bidi="ar-DZ"/>
        </w:rPr>
        <w:t>إحداهما أصلا والأخرى فرعا عنها.</w:t>
      </w:r>
      <w:r w:rsidRPr="00274B95">
        <w:rPr>
          <w:rFonts w:cs="Simplified Arabic"/>
          <w:sz w:val="28"/>
          <w:szCs w:val="28"/>
          <w:rtl/>
          <w:lang w:bidi="ar-DZ"/>
        </w:rPr>
        <w:t>ويكون الأصل فيهما هو "ما يُبنَى عليه ولم يُبْنَ على غيره، وهو ما يستقل –أي يوجد في الكلام وحده- ولا يحتاج إلى علامة ليتمايز عن فروعه، فله العلامة العدميّة (</w:t>
      </w:r>
      <w:r w:rsidRPr="00240F6F">
        <w:rPr>
          <w:rFonts w:asciiTheme="majorBidi" w:hAnsiTheme="majorBidi" w:cstheme="majorBidi"/>
          <w:sz w:val="28"/>
          <w:szCs w:val="28"/>
          <w:lang w:bidi="ar-DZ"/>
        </w:rPr>
        <w:t>marque zéro</w:t>
      </w:r>
      <w:r>
        <w:rPr>
          <w:rFonts w:cs="Simplified Arabic"/>
          <w:sz w:val="28"/>
          <w:szCs w:val="28"/>
          <w:rtl/>
          <w:lang w:bidi="ar-DZ"/>
        </w:rPr>
        <w:t xml:space="preserve">). </w:t>
      </w:r>
      <w:r w:rsidRPr="00274B95">
        <w:rPr>
          <w:rFonts w:cs="Simplified Arabic"/>
          <w:sz w:val="28"/>
          <w:szCs w:val="28"/>
          <w:rtl/>
          <w:lang w:bidi="ar-DZ"/>
        </w:rPr>
        <w:t>أمّا</w:t>
      </w:r>
      <w:r>
        <w:rPr>
          <w:rFonts w:cs="Simplified Arabic"/>
          <w:sz w:val="28"/>
          <w:szCs w:val="28"/>
          <w:rtl/>
          <w:lang w:bidi="ar-DZ"/>
        </w:rPr>
        <w:t>الف</w:t>
      </w:r>
      <w:r w:rsidRPr="00274B95">
        <w:rPr>
          <w:rFonts w:cs="Simplified Arabic"/>
          <w:sz w:val="28"/>
          <w:szCs w:val="28"/>
          <w:rtl/>
          <w:lang w:bidi="ar-DZ"/>
        </w:rPr>
        <w:t>رع فهو الأصل مع زيادة؛ أي مع شيء من التّحويل</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05"/>
      </w:r>
      <w:r w:rsidRPr="00274B95">
        <w:rPr>
          <w:rFonts w:cs="Simplified Arabic"/>
          <w:sz w:val="28"/>
          <w:szCs w:val="28"/>
          <w:rtl/>
          <w:lang w:bidi="ar-DZ"/>
        </w:rPr>
        <w:t xml:space="preserve"> ويأخذ الأصل </w:t>
      </w:r>
      <w:r>
        <w:rPr>
          <w:rFonts w:cs="Simplified Arabic"/>
          <w:sz w:val="28"/>
          <w:szCs w:val="28"/>
          <w:rtl/>
          <w:lang w:bidi="ar-DZ"/>
        </w:rPr>
        <w:t>هنا</w:t>
      </w:r>
      <w:r w:rsidRPr="00274B95">
        <w:rPr>
          <w:rFonts w:cs="Simplified Arabic"/>
          <w:sz w:val="28"/>
          <w:szCs w:val="28"/>
          <w:rtl/>
          <w:lang w:bidi="ar-DZ"/>
        </w:rPr>
        <w:t xml:space="preserve"> العلامة العدميّة؛ لكونه لا يحتاج إلى علامة تميّزه</w:t>
      </w:r>
      <w:r w:rsidR="009C5D1B">
        <w:rPr>
          <w:rFonts w:cs="Simplified Arabic"/>
          <w:sz w:val="28"/>
          <w:szCs w:val="28"/>
          <w:rtl/>
          <w:lang w:bidi="ar-DZ"/>
        </w:rPr>
        <w:t xml:space="preserve"> ب</w:t>
      </w:r>
      <w:r w:rsidRPr="00274B95">
        <w:rPr>
          <w:rFonts w:cs="Simplified Arabic"/>
          <w:sz w:val="28"/>
          <w:szCs w:val="28"/>
          <w:rtl/>
          <w:lang w:bidi="ar-DZ"/>
        </w:rPr>
        <w:t xml:space="preserve">خلاف </w:t>
      </w:r>
      <w:r>
        <w:rPr>
          <w:rFonts w:cs="Simplified Arabic"/>
          <w:sz w:val="28"/>
          <w:szCs w:val="28"/>
          <w:rtl/>
          <w:lang w:bidi="ar-DZ"/>
        </w:rPr>
        <w:t>الف</w:t>
      </w:r>
      <w:r w:rsidR="00FD5A27">
        <w:rPr>
          <w:rFonts w:cs="Simplified Arabic"/>
          <w:sz w:val="28"/>
          <w:szCs w:val="28"/>
          <w:rtl/>
          <w:lang w:bidi="ar-DZ"/>
        </w:rPr>
        <w:t>روع الّتي تلازمها العلامات</w:t>
      </w:r>
      <w:r w:rsidRPr="00274B95">
        <w:rPr>
          <w:rFonts w:cs="Simplified Arabic"/>
          <w:sz w:val="28"/>
          <w:szCs w:val="28"/>
          <w:rtl/>
          <w:lang w:bidi="ar-DZ"/>
        </w:rPr>
        <w:t xml:space="preserve"> مُثبتَة</w:t>
      </w:r>
      <w:r w:rsidR="00FD5A27">
        <w:rPr>
          <w:rFonts w:cs="Simplified Arabic"/>
          <w:sz w:val="28"/>
          <w:szCs w:val="28"/>
          <w:rtl/>
          <w:lang w:bidi="ar-DZ"/>
        </w:rPr>
        <w:t>.</w:t>
      </w:r>
      <w:r w:rsidRPr="00274B95">
        <w:rPr>
          <w:rFonts w:cs="Simplified Arabic"/>
          <w:sz w:val="28"/>
          <w:szCs w:val="28"/>
          <w:rtl/>
          <w:lang w:bidi="ar-DZ"/>
        </w:rPr>
        <w:t xml:space="preserve"> وفي هذا "يكاد النّحاة يت</w:t>
      </w:r>
      <w:r w:rsidR="00BC135E">
        <w:rPr>
          <w:rFonts w:cs="Simplified Arabic"/>
          <w:sz w:val="28"/>
          <w:szCs w:val="28"/>
          <w:rtl/>
          <w:lang w:bidi="ar-DZ"/>
        </w:rPr>
        <w:t>ّ</w:t>
      </w:r>
      <w:r w:rsidRPr="00274B95">
        <w:rPr>
          <w:rFonts w:cs="Simplified Arabic"/>
          <w:sz w:val="28"/>
          <w:szCs w:val="28"/>
          <w:rtl/>
          <w:lang w:bidi="ar-DZ"/>
        </w:rPr>
        <w:t xml:space="preserve">فقون على أنّ </w:t>
      </w:r>
      <w:r>
        <w:rPr>
          <w:rFonts w:cs="Simplified Arabic"/>
          <w:sz w:val="28"/>
          <w:szCs w:val="28"/>
          <w:rtl/>
          <w:lang w:bidi="ar-DZ"/>
        </w:rPr>
        <w:t xml:space="preserve">الفروع هي المحتاجة إلى العلامة </w:t>
      </w:r>
      <w:r w:rsidRPr="00274B95">
        <w:rPr>
          <w:rFonts w:cs="Simplified Arabic"/>
          <w:sz w:val="28"/>
          <w:szCs w:val="28"/>
          <w:rtl/>
          <w:lang w:bidi="ar-DZ"/>
        </w:rPr>
        <w:t xml:space="preserve"> والأصول لا تحتاج إلى العلامات؛ لأنّ العلامة زيادة والأصل عدم الزّ</w:t>
      </w:r>
      <w:r w:rsidR="009E16B3">
        <w:rPr>
          <w:rFonts w:cs="Simplified Arabic"/>
          <w:sz w:val="28"/>
          <w:szCs w:val="28"/>
          <w:rtl/>
          <w:lang w:bidi="ar-DZ"/>
        </w:rPr>
        <w:t>يادة؛</w:t>
      </w:r>
      <w:r>
        <w:rPr>
          <w:rFonts w:cs="Simplified Arabic"/>
          <w:sz w:val="28"/>
          <w:szCs w:val="28"/>
          <w:rtl/>
          <w:lang w:bidi="ar-DZ"/>
        </w:rPr>
        <w:t xml:space="preserve"> ولأنّ العلامة تخصيص</w:t>
      </w:r>
      <w:r w:rsidRPr="00274B95">
        <w:rPr>
          <w:rFonts w:cs="Simplified Arabic"/>
          <w:sz w:val="28"/>
          <w:szCs w:val="28"/>
          <w:rtl/>
          <w:lang w:bidi="ar-DZ"/>
        </w:rPr>
        <w:t xml:space="preserve"> والعامّ أصل للخاصّ</w:t>
      </w:r>
      <w:r w:rsidR="009E16B3">
        <w:rPr>
          <w:rFonts w:cs="Simplified Arabic"/>
          <w:sz w:val="28"/>
          <w:szCs w:val="28"/>
          <w:rtl/>
          <w:lang w:bidi="ar-DZ"/>
        </w:rPr>
        <w:t>؛</w:t>
      </w:r>
      <w:r w:rsidRPr="00274B95">
        <w:rPr>
          <w:rFonts w:cs="Simplified Arabic"/>
          <w:sz w:val="28"/>
          <w:szCs w:val="28"/>
          <w:rtl/>
          <w:lang w:bidi="ar-DZ"/>
        </w:rPr>
        <w:t xml:space="preserve"> ولأنّ العلامة تجعل اللّفظ مركَّ</w:t>
      </w:r>
      <w:r w:rsidR="009E16B3">
        <w:rPr>
          <w:rFonts w:cs="Simplified Arabic"/>
          <w:sz w:val="28"/>
          <w:szCs w:val="28"/>
          <w:rtl/>
          <w:lang w:bidi="ar-DZ"/>
        </w:rPr>
        <w:t>با</w:t>
      </w:r>
      <w:r w:rsidRPr="00274B95">
        <w:rPr>
          <w:rFonts w:cs="Simplified Arabic"/>
          <w:sz w:val="28"/>
          <w:szCs w:val="28"/>
          <w:rtl/>
          <w:lang w:bidi="ar-DZ"/>
        </w:rPr>
        <w:t xml:space="preserve"> والبسيط أصل للمركَّب</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06"/>
      </w:r>
      <w:r w:rsidRPr="00274B95">
        <w:rPr>
          <w:rFonts w:cs="Simplified Arabic"/>
          <w:sz w:val="28"/>
          <w:szCs w:val="28"/>
          <w:rtl/>
          <w:lang w:bidi="ar-DZ"/>
        </w:rPr>
        <w:t xml:space="preserve"> و</w:t>
      </w:r>
      <w:r w:rsidR="008C32D4">
        <w:rPr>
          <w:rFonts w:cs="Simplified Arabic"/>
          <w:sz w:val="28"/>
          <w:szCs w:val="28"/>
          <w:rtl/>
          <w:lang w:bidi="ar-DZ"/>
        </w:rPr>
        <w:t xml:space="preserve">هو </w:t>
      </w:r>
      <w:r w:rsidR="00CC5EB5">
        <w:rPr>
          <w:rFonts w:cs="Simplified Arabic"/>
          <w:sz w:val="28"/>
          <w:szCs w:val="28"/>
          <w:rtl/>
          <w:lang w:bidi="ar-DZ"/>
        </w:rPr>
        <w:t>ما يؤكِّد</w:t>
      </w:r>
      <w:r>
        <w:rPr>
          <w:rFonts w:cs="Simplified Arabic"/>
          <w:sz w:val="28"/>
          <w:szCs w:val="28"/>
          <w:rtl/>
          <w:lang w:bidi="ar-DZ"/>
        </w:rPr>
        <w:t xml:space="preserve">أنّ </w:t>
      </w:r>
      <w:r w:rsidRPr="00274B95">
        <w:rPr>
          <w:rFonts w:cs="Simplified Arabic"/>
          <w:sz w:val="28"/>
          <w:szCs w:val="28"/>
          <w:rtl/>
          <w:lang w:bidi="ar-DZ"/>
        </w:rPr>
        <w:t xml:space="preserve">العلامات </w:t>
      </w:r>
      <w:r w:rsidR="009E711F">
        <w:rPr>
          <w:rFonts w:cs="Simplified Arabic"/>
          <w:sz w:val="28"/>
          <w:szCs w:val="28"/>
          <w:rtl/>
          <w:lang w:bidi="ar-DZ"/>
        </w:rPr>
        <w:t>تُعَدُّ من خصائص ا</w:t>
      </w:r>
      <w:r w:rsidR="00871B33">
        <w:rPr>
          <w:rFonts w:cs="Simplified Arabic"/>
          <w:sz w:val="28"/>
          <w:szCs w:val="28"/>
          <w:rtl/>
          <w:lang w:bidi="ar-DZ"/>
        </w:rPr>
        <w:t>لفروع</w:t>
      </w:r>
      <w:r w:rsidR="008C32D4">
        <w:rPr>
          <w:rFonts w:cs="Simplified Arabic"/>
          <w:sz w:val="28"/>
          <w:szCs w:val="28"/>
          <w:rtl/>
          <w:lang w:bidi="ar-DZ"/>
        </w:rPr>
        <w:t>،</w:t>
      </w:r>
      <w:r w:rsidRPr="00274B95">
        <w:rPr>
          <w:rFonts w:cs="Simplified Arabic"/>
          <w:sz w:val="28"/>
          <w:szCs w:val="28"/>
          <w:rtl/>
          <w:lang w:bidi="ar-DZ"/>
        </w:rPr>
        <w:t xml:space="preserve"> أمّا الأصول فتبقى على وضعها الثّابت دون علامة</w:t>
      </w:r>
      <w:r>
        <w:rPr>
          <w:rFonts w:cs="Simplified Arabic"/>
          <w:sz w:val="28"/>
          <w:szCs w:val="28"/>
          <w:rtl/>
          <w:lang w:bidi="ar-DZ"/>
        </w:rPr>
        <w:t xml:space="preserve"> تميزّها</w:t>
      </w:r>
      <w:r w:rsidRPr="00274B95">
        <w:rPr>
          <w:rFonts w:cs="Simplified Arabic"/>
          <w:sz w:val="28"/>
          <w:szCs w:val="28"/>
          <w:rtl/>
          <w:lang w:bidi="ar-DZ"/>
        </w:rPr>
        <w:t xml:space="preserve">، وهو ما يميّزها عن </w:t>
      </w:r>
      <w:r>
        <w:rPr>
          <w:rFonts w:cs="Simplified Arabic"/>
          <w:sz w:val="28"/>
          <w:szCs w:val="28"/>
          <w:rtl/>
          <w:lang w:bidi="ar-DZ"/>
        </w:rPr>
        <w:t>الف</w:t>
      </w:r>
      <w:r w:rsidRPr="00274B95">
        <w:rPr>
          <w:rFonts w:cs="Simplified Arabic"/>
          <w:sz w:val="28"/>
          <w:szCs w:val="28"/>
          <w:rtl/>
          <w:lang w:bidi="ar-DZ"/>
        </w:rPr>
        <w:t xml:space="preserve">روع. </w:t>
      </w:r>
    </w:p>
    <w:p w:rsidR="00BB7FF1" w:rsidRDefault="009E711F" w:rsidP="00567DCD">
      <w:pPr>
        <w:bidi/>
        <w:spacing w:after="0"/>
        <w:ind w:firstLine="565"/>
        <w:jc w:val="both"/>
        <w:rPr>
          <w:rFonts w:cs="Simplified Arabic"/>
          <w:sz w:val="28"/>
          <w:szCs w:val="28"/>
          <w:lang w:bidi="ar-DZ"/>
        </w:rPr>
      </w:pPr>
      <w:r>
        <w:rPr>
          <w:rFonts w:cs="Simplified Arabic"/>
          <w:sz w:val="28"/>
          <w:szCs w:val="28"/>
          <w:rtl/>
          <w:lang w:bidi="ar-DZ"/>
        </w:rPr>
        <w:lastRenderedPageBreak/>
        <w:t xml:space="preserve">وتكمن وظيفة هذه العلامات </w:t>
      </w:r>
      <w:r w:rsidR="00DE48F2">
        <w:rPr>
          <w:rFonts w:cs="Simplified Arabic"/>
          <w:sz w:val="28"/>
          <w:szCs w:val="28"/>
          <w:rtl/>
          <w:lang w:bidi="ar-DZ"/>
        </w:rPr>
        <w:t xml:space="preserve">بالنّسبة </w:t>
      </w:r>
      <w:r w:rsidR="004639B3">
        <w:rPr>
          <w:rFonts w:cs="Simplified Arabic"/>
          <w:sz w:val="28"/>
          <w:szCs w:val="28"/>
          <w:rtl/>
          <w:lang w:bidi="ar-DZ"/>
        </w:rPr>
        <w:t>للّف</w:t>
      </w:r>
      <w:r w:rsidR="003F45EC">
        <w:rPr>
          <w:rFonts w:cs="Simplified Arabic"/>
          <w:sz w:val="28"/>
          <w:szCs w:val="28"/>
          <w:rtl/>
          <w:lang w:bidi="ar-DZ"/>
        </w:rPr>
        <w:t>روع</w:t>
      </w:r>
      <w:r w:rsidR="00567DCD">
        <w:rPr>
          <w:rFonts w:cs="Simplified Arabic"/>
          <w:sz w:val="28"/>
          <w:szCs w:val="28"/>
          <w:rtl/>
          <w:lang w:bidi="ar-DZ"/>
        </w:rPr>
        <w:t>،</w:t>
      </w:r>
      <w:r w:rsidR="003F6913">
        <w:rPr>
          <w:rFonts w:cs="Simplified Arabic"/>
          <w:sz w:val="28"/>
          <w:szCs w:val="28"/>
          <w:rtl/>
          <w:lang w:bidi="ar-DZ"/>
        </w:rPr>
        <w:t xml:space="preserve">في كونها </w:t>
      </w:r>
      <w:r w:rsidR="00BB7FF1">
        <w:rPr>
          <w:rFonts w:cs="Simplified Arabic"/>
          <w:sz w:val="28"/>
          <w:szCs w:val="28"/>
          <w:rtl/>
          <w:lang w:bidi="ar-DZ"/>
        </w:rPr>
        <w:t>تَر</w:t>
      </w:r>
      <w:r w:rsidR="003F6913">
        <w:rPr>
          <w:rFonts w:cs="Simplified Arabic"/>
          <w:sz w:val="28"/>
          <w:szCs w:val="28"/>
          <w:rtl/>
          <w:lang w:bidi="ar-DZ"/>
        </w:rPr>
        <w:t>ْ</w:t>
      </w:r>
      <w:r w:rsidR="00BB7FF1">
        <w:rPr>
          <w:rFonts w:cs="Simplified Arabic"/>
          <w:sz w:val="28"/>
          <w:szCs w:val="28"/>
          <w:rtl/>
          <w:lang w:bidi="ar-DZ"/>
        </w:rPr>
        <w:t>صُد لنا حر</w:t>
      </w:r>
      <w:r w:rsidR="00AE2289">
        <w:rPr>
          <w:rFonts w:cs="Simplified Arabic"/>
          <w:sz w:val="28"/>
          <w:szCs w:val="28"/>
          <w:rtl/>
          <w:lang w:bidi="ar-DZ"/>
        </w:rPr>
        <w:t>كة الانتقال بين الأصل والفرع</w:t>
      </w:r>
      <w:r w:rsidR="00BB7FF1">
        <w:rPr>
          <w:rFonts w:cs="Simplified Arabic"/>
          <w:sz w:val="28"/>
          <w:szCs w:val="28"/>
          <w:rtl/>
          <w:lang w:bidi="ar-DZ"/>
        </w:rPr>
        <w:t xml:space="preserve"> وفق نوعين من التّحويل، </w:t>
      </w:r>
      <w:r w:rsidR="00BB7FF1" w:rsidRPr="00026546">
        <w:rPr>
          <w:rFonts w:cs="Simplified Arabic"/>
          <w:b/>
          <w:bCs/>
          <w:sz w:val="28"/>
          <w:szCs w:val="28"/>
          <w:rtl/>
          <w:lang w:bidi="ar-DZ"/>
        </w:rPr>
        <w:t>تحويل بالزّيادة</w:t>
      </w:r>
      <w:r w:rsidR="00026546">
        <w:rPr>
          <w:rFonts w:cs="Simplified Arabic"/>
          <w:sz w:val="28"/>
          <w:szCs w:val="28"/>
          <w:rtl/>
          <w:lang w:bidi="ar-DZ"/>
        </w:rPr>
        <w:t>، ويكون بالانتقال من الأصل إلى الفرع، وهو</w:t>
      </w:r>
      <w:r w:rsidR="00BB7FF1">
        <w:rPr>
          <w:rFonts w:cs="Simplified Arabic"/>
          <w:sz w:val="28"/>
          <w:szCs w:val="28"/>
          <w:rtl/>
          <w:lang w:bidi="ar-DZ"/>
        </w:rPr>
        <w:t xml:space="preserve"> ما يُسَمَّى بالتّحويل التّفريعيّ، و</w:t>
      </w:r>
      <w:r w:rsidR="00BB7FF1" w:rsidRPr="00BA12AE">
        <w:rPr>
          <w:rFonts w:cs="Simplified Arabic"/>
          <w:b/>
          <w:bCs/>
          <w:sz w:val="28"/>
          <w:szCs w:val="28"/>
          <w:rtl/>
          <w:lang w:bidi="ar-DZ"/>
        </w:rPr>
        <w:t>تحويل بالتّجرد من هذه الزّوائد</w:t>
      </w:r>
      <w:r w:rsidR="00BA12AE" w:rsidRPr="00BA12AE">
        <w:rPr>
          <w:rFonts w:cs="Simplified Arabic"/>
          <w:sz w:val="28"/>
          <w:szCs w:val="28"/>
          <w:rtl/>
          <w:lang w:bidi="ar-DZ"/>
        </w:rPr>
        <w:t>، ويكون بالانتقال</w:t>
      </w:r>
      <w:r w:rsidR="00BA12AE">
        <w:rPr>
          <w:rFonts w:cs="Simplified Arabic"/>
          <w:sz w:val="28"/>
          <w:szCs w:val="28"/>
          <w:rtl/>
          <w:lang w:bidi="ar-DZ"/>
        </w:rPr>
        <w:t xml:space="preserve"> من الفرع إلى الأصل</w:t>
      </w:r>
      <w:r w:rsidR="00BB7FF1">
        <w:rPr>
          <w:rFonts w:cs="Simplified Arabic"/>
          <w:sz w:val="28"/>
          <w:szCs w:val="28"/>
          <w:rtl/>
          <w:lang w:bidi="ar-DZ"/>
        </w:rPr>
        <w:t>، وهو</w:t>
      </w:r>
      <w:r w:rsidR="00027A94">
        <w:rPr>
          <w:rFonts w:cs="Simplified Arabic"/>
          <w:sz w:val="28"/>
          <w:szCs w:val="28"/>
          <w:rtl/>
          <w:lang w:bidi="ar-DZ"/>
        </w:rPr>
        <w:t xml:space="preserve"> ما يُسَمى بردّ الشّيء إلى أصله.</w:t>
      </w:r>
      <w:r w:rsidR="00BB7FF1">
        <w:rPr>
          <w:rFonts w:cs="Simplified Arabic"/>
          <w:sz w:val="28"/>
          <w:szCs w:val="28"/>
          <w:rtl/>
          <w:lang w:bidi="ar-DZ"/>
        </w:rPr>
        <w:t>وعلى هذ</w:t>
      </w:r>
      <w:r w:rsidR="00027A94">
        <w:rPr>
          <w:rFonts w:cs="Simplified Arabic"/>
          <w:sz w:val="28"/>
          <w:szCs w:val="28"/>
          <w:rtl/>
          <w:lang w:bidi="ar-DZ"/>
        </w:rPr>
        <w:t>ا</w:t>
      </w:r>
      <w:r w:rsidR="00BB7FF1">
        <w:rPr>
          <w:rFonts w:cs="Simplified Arabic"/>
          <w:sz w:val="28"/>
          <w:szCs w:val="28"/>
          <w:rtl/>
          <w:lang w:bidi="ar-DZ"/>
        </w:rPr>
        <w:t xml:space="preserve"> الأساس ف</w:t>
      </w:r>
      <w:r w:rsidR="00BB7FF1" w:rsidRPr="00274B95">
        <w:rPr>
          <w:rFonts w:cs="Simplified Arabic"/>
          <w:sz w:val="28"/>
          <w:szCs w:val="28"/>
          <w:rtl/>
          <w:lang w:bidi="ar-DZ"/>
        </w:rPr>
        <w:t xml:space="preserve">حركة الانتقال من </w:t>
      </w:r>
      <w:r w:rsidR="00027A94">
        <w:rPr>
          <w:rFonts w:cs="Simplified Arabic"/>
          <w:sz w:val="28"/>
          <w:szCs w:val="28"/>
          <w:rtl/>
          <w:lang w:bidi="ar-DZ"/>
        </w:rPr>
        <w:t>الأصل إلى الفرع</w:t>
      </w:r>
      <w:r w:rsidR="00BB7FF1" w:rsidRPr="00274B95">
        <w:rPr>
          <w:rFonts w:cs="Simplified Arabic"/>
          <w:sz w:val="28"/>
          <w:szCs w:val="28"/>
          <w:rtl/>
          <w:lang w:bidi="ar-DZ"/>
        </w:rPr>
        <w:t xml:space="preserve"> "لها مقابل وهي الحركة العكسيّة للتّفريع، وهو عند النّحاة ردّ الشّيء إلى أصله. فالتّحويل على هذا طرديّ وعكسي."</w:t>
      </w:r>
      <w:r w:rsidR="00BB7FF1" w:rsidRPr="00274B95">
        <w:rPr>
          <w:rFonts w:cs="Simplified Arabic"/>
          <w:sz w:val="28"/>
          <w:szCs w:val="28"/>
          <w:vertAlign w:val="superscript"/>
          <w:rtl/>
          <w:lang w:bidi="ar-DZ"/>
        </w:rPr>
        <w:footnoteReference w:id="107"/>
      </w:r>
      <w:r w:rsidR="00BB7FF1" w:rsidRPr="00274B95">
        <w:rPr>
          <w:rFonts w:cs="Simplified Arabic"/>
          <w:sz w:val="28"/>
          <w:szCs w:val="28"/>
          <w:rtl/>
          <w:lang w:bidi="ar-DZ"/>
        </w:rPr>
        <w:t xml:space="preserve"> طرديّ يرصد حركة الانتقال من الأصل إلى </w:t>
      </w:r>
      <w:r w:rsidR="00BB7FF1">
        <w:rPr>
          <w:rFonts w:cs="Simplified Arabic"/>
          <w:sz w:val="28"/>
          <w:szCs w:val="28"/>
          <w:rtl/>
          <w:lang w:bidi="ar-DZ"/>
        </w:rPr>
        <w:t>الف</w:t>
      </w:r>
      <w:r w:rsidR="00BB7FF1" w:rsidRPr="00274B95">
        <w:rPr>
          <w:rFonts w:cs="Simplified Arabic"/>
          <w:sz w:val="28"/>
          <w:szCs w:val="28"/>
          <w:rtl/>
          <w:lang w:bidi="ar-DZ"/>
        </w:rPr>
        <w:t xml:space="preserve">روع بالزّيادة، وعكسيّ يرصد حركة الانتقال من </w:t>
      </w:r>
      <w:r w:rsidR="00BB7FF1">
        <w:rPr>
          <w:rFonts w:cs="Simplified Arabic"/>
          <w:sz w:val="28"/>
          <w:szCs w:val="28"/>
          <w:rtl/>
          <w:lang w:bidi="ar-DZ"/>
        </w:rPr>
        <w:t>الف</w:t>
      </w:r>
      <w:r w:rsidR="00BB7FF1" w:rsidRPr="00274B95">
        <w:rPr>
          <w:rFonts w:cs="Simplified Arabic"/>
          <w:sz w:val="28"/>
          <w:szCs w:val="28"/>
          <w:rtl/>
          <w:lang w:bidi="ar-DZ"/>
        </w:rPr>
        <w:t xml:space="preserve">روع إلى الأصل، بالحذف لكلّ علامة ثابتة في </w:t>
      </w:r>
      <w:r w:rsidR="00BB7FF1">
        <w:rPr>
          <w:rFonts w:cs="Simplified Arabic"/>
          <w:sz w:val="28"/>
          <w:szCs w:val="28"/>
          <w:rtl/>
          <w:lang w:bidi="ar-DZ"/>
        </w:rPr>
        <w:t>الف</w:t>
      </w:r>
      <w:r w:rsidR="00BB7FF1" w:rsidRPr="00274B95">
        <w:rPr>
          <w:rFonts w:cs="Simplified Arabic"/>
          <w:sz w:val="28"/>
          <w:szCs w:val="28"/>
          <w:rtl/>
          <w:lang w:bidi="ar-DZ"/>
        </w:rPr>
        <w:t xml:space="preserve">رع. </w:t>
      </w:r>
    </w:p>
    <w:p w:rsidR="00BB7FF1" w:rsidRDefault="00BB7FF1" w:rsidP="005365E0">
      <w:pPr>
        <w:bidi/>
        <w:spacing w:after="0"/>
        <w:ind w:firstLine="565"/>
        <w:jc w:val="both"/>
        <w:rPr>
          <w:rFonts w:cs="Simplified Arabic"/>
          <w:sz w:val="28"/>
          <w:szCs w:val="28"/>
          <w:rtl/>
          <w:lang w:bidi="ar-DZ"/>
        </w:rPr>
      </w:pPr>
      <w:r w:rsidRPr="002A14DB">
        <w:rPr>
          <w:rFonts w:cs="Simplified Arabic"/>
          <w:sz w:val="28"/>
          <w:szCs w:val="28"/>
          <w:rtl/>
          <w:lang w:bidi="ar-DZ"/>
        </w:rPr>
        <w:t>و</w:t>
      </w:r>
      <w:r w:rsidR="00323F5C" w:rsidRPr="002A14DB">
        <w:rPr>
          <w:rFonts w:cs="Simplified Arabic"/>
          <w:sz w:val="28"/>
          <w:szCs w:val="28"/>
          <w:rtl/>
          <w:lang w:bidi="ar-DZ"/>
        </w:rPr>
        <w:t xml:space="preserve">ينطبق كذلك مفهوم الأصل </w:t>
      </w:r>
      <w:r w:rsidR="002A14DB" w:rsidRPr="002A14DB">
        <w:rPr>
          <w:rFonts w:cs="Simplified Arabic"/>
          <w:sz w:val="28"/>
          <w:szCs w:val="28"/>
          <w:rtl/>
          <w:lang w:bidi="ar-DZ"/>
        </w:rPr>
        <w:t xml:space="preserve">والفرع </w:t>
      </w:r>
      <w:r w:rsidR="00323F5C" w:rsidRPr="002A14DB">
        <w:rPr>
          <w:rFonts w:cs="Simplified Arabic"/>
          <w:sz w:val="28"/>
          <w:szCs w:val="28"/>
          <w:rtl/>
          <w:lang w:bidi="ar-DZ"/>
        </w:rPr>
        <w:t>في النّظريّة الخليليّة الحديثة على جميع مستويات اللّفظ</w:t>
      </w:r>
      <w:r w:rsidR="002A14DB" w:rsidRPr="002A14DB">
        <w:rPr>
          <w:rFonts w:cs="Simplified Arabic"/>
          <w:sz w:val="28"/>
          <w:szCs w:val="28"/>
          <w:rtl/>
          <w:lang w:bidi="ar-DZ"/>
        </w:rPr>
        <w:t>،</w:t>
      </w:r>
      <w:r w:rsidR="005365E0">
        <w:rPr>
          <w:rFonts w:cs="Simplified Arabic"/>
          <w:sz w:val="28"/>
          <w:szCs w:val="28"/>
          <w:rtl/>
          <w:lang w:bidi="ar-DZ"/>
        </w:rPr>
        <w:t xml:space="preserve">بما فيها </w:t>
      </w:r>
      <w:r w:rsidR="00323F5C" w:rsidRPr="002A14DB">
        <w:rPr>
          <w:rFonts w:cs="Simplified Arabic"/>
          <w:sz w:val="28"/>
          <w:szCs w:val="28"/>
          <w:rtl/>
          <w:lang w:bidi="ar-DZ"/>
        </w:rPr>
        <w:t>الكلمة</w:t>
      </w:r>
      <w:r w:rsidR="00567DCD">
        <w:rPr>
          <w:rFonts w:cs="Simplified Arabic"/>
          <w:sz w:val="28"/>
          <w:szCs w:val="28"/>
          <w:rtl/>
          <w:lang w:bidi="ar-DZ"/>
        </w:rPr>
        <w:t>،</w:t>
      </w:r>
      <w:r w:rsidR="005365E0">
        <w:rPr>
          <w:rFonts w:cs="Simplified Arabic"/>
          <w:sz w:val="28"/>
          <w:szCs w:val="28"/>
          <w:rtl/>
          <w:lang w:bidi="ar-DZ"/>
        </w:rPr>
        <w:t xml:space="preserve"> و</w:t>
      </w:r>
      <w:r w:rsidR="00323F5C" w:rsidRPr="002A14DB">
        <w:rPr>
          <w:rFonts w:cs="Simplified Arabic"/>
          <w:sz w:val="28"/>
          <w:szCs w:val="28"/>
          <w:rtl/>
          <w:lang w:bidi="ar-DZ"/>
        </w:rPr>
        <w:t>الل</w:t>
      </w:r>
      <w:r w:rsidR="005365E0">
        <w:rPr>
          <w:rFonts w:cs="Simplified Arabic"/>
          <w:sz w:val="28"/>
          <w:szCs w:val="28"/>
          <w:rtl/>
          <w:lang w:bidi="ar-DZ"/>
        </w:rPr>
        <w:t>ّفظة، و</w:t>
      </w:r>
      <w:r w:rsidR="00323F5C" w:rsidRPr="002A14DB">
        <w:rPr>
          <w:rFonts w:cs="Simplified Arabic"/>
          <w:sz w:val="28"/>
          <w:szCs w:val="28"/>
          <w:rtl/>
          <w:lang w:bidi="ar-DZ"/>
        </w:rPr>
        <w:t>الت</w:t>
      </w:r>
      <w:r w:rsidR="005365E0">
        <w:rPr>
          <w:rFonts w:cs="Simplified Arabic"/>
          <w:sz w:val="28"/>
          <w:szCs w:val="28"/>
          <w:rtl/>
          <w:lang w:bidi="ar-DZ"/>
        </w:rPr>
        <w:t>ّ</w:t>
      </w:r>
      <w:r w:rsidR="00323F5C" w:rsidRPr="002A14DB">
        <w:rPr>
          <w:rFonts w:cs="Simplified Arabic"/>
          <w:sz w:val="28"/>
          <w:szCs w:val="28"/>
          <w:rtl/>
          <w:lang w:bidi="ar-DZ"/>
        </w:rPr>
        <w:t>ركيب</w:t>
      </w:r>
      <w:r w:rsidR="00B81B7C">
        <w:rPr>
          <w:rFonts w:cs="Simplified Arabic"/>
          <w:sz w:val="28"/>
          <w:szCs w:val="28"/>
          <w:rtl/>
          <w:lang w:bidi="ar-DZ"/>
        </w:rPr>
        <w:t>.</w:t>
      </w:r>
      <w:r w:rsidRPr="002A14DB">
        <w:rPr>
          <w:rFonts w:cs="Simplified Arabic"/>
          <w:sz w:val="28"/>
          <w:szCs w:val="28"/>
          <w:rtl/>
          <w:lang w:bidi="ar-DZ"/>
        </w:rPr>
        <w:t>فمثال الأصل في الكلمة اسما، الاسم المفرد النّكرة ال</w:t>
      </w:r>
      <w:r w:rsidR="00F26A01" w:rsidRPr="002A14DB">
        <w:rPr>
          <w:rFonts w:cs="Simplified Arabic"/>
          <w:sz w:val="28"/>
          <w:szCs w:val="28"/>
          <w:rtl/>
          <w:lang w:bidi="ar-DZ"/>
        </w:rPr>
        <w:t>ّ</w:t>
      </w:r>
      <w:r w:rsidRPr="002A14DB">
        <w:rPr>
          <w:rFonts w:cs="Simplified Arabic"/>
          <w:sz w:val="28"/>
          <w:szCs w:val="28"/>
          <w:rtl/>
          <w:lang w:bidi="ar-DZ"/>
        </w:rPr>
        <w:t xml:space="preserve">ذي </w:t>
      </w:r>
      <w:r w:rsidR="00F26A01" w:rsidRPr="002A14DB">
        <w:rPr>
          <w:rFonts w:cs="Simplified Arabic"/>
          <w:sz w:val="28"/>
          <w:szCs w:val="28"/>
          <w:rtl/>
          <w:lang w:bidi="ar-DZ"/>
        </w:rPr>
        <w:t>يُعَدُّ</w:t>
      </w:r>
      <w:r w:rsidRPr="002A14DB">
        <w:rPr>
          <w:rFonts w:cs="Simplified Arabic"/>
          <w:sz w:val="28"/>
          <w:szCs w:val="28"/>
          <w:rtl/>
          <w:lang w:bidi="ar-DZ"/>
        </w:rPr>
        <w:t xml:space="preserve"> أصل</w:t>
      </w:r>
      <w:r w:rsidR="00F26A01" w:rsidRPr="002A14DB">
        <w:rPr>
          <w:rFonts w:cs="Simplified Arabic"/>
          <w:sz w:val="28"/>
          <w:szCs w:val="28"/>
          <w:rtl/>
          <w:lang w:bidi="ar-DZ"/>
        </w:rPr>
        <w:t>ا</w:t>
      </w:r>
      <w:r w:rsidRPr="002A14DB">
        <w:rPr>
          <w:rFonts w:cs="Simplified Arabic"/>
          <w:sz w:val="28"/>
          <w:szCs w:val="28"/>
          <w:rtl/>
          <w:lang w:bidi="ar-DZ"/>
        </w:rPr>
        <w:t xml:space="preserve"> للمثنّى</w:t>
      </w:r>
      <w:r w:rsidR="00794382">
        <w:rPr>
          <w:rFonts w:cs="Simplified Arabic"/>
          <w:sz w:val="28"/>
          <w:szCs w:val="28"/>
          <w:rtl/>
          <w:lang w:bidi="ar-DZ"/>
        </w:rPr>
        <w:t>،</w:t>
      </w:r>
      <w:r w:rsidRPr="002A14DB">
        <w:rPr>
          <w:rFonts w:cs="Simplified Arabic"/>
          <w:sz w:val="28"/>
          <w:szCs w:val="28"/>
          <w:rtl/>
          <w:lang w:bidi="ar-DZ"/>
        </w:rPr>
        <w:t xml:space="preserve"> والجمع</w:t>
      </w:r>
      <w:r w:rsidR="00A112AC">
        <w:rPr>
          <w:rFonts w:cs="Simplified Arabic"/>
          <w:sz w:val="28"/>
          <w:szCs w:val="28"/>
          <w:rtl/>
          <w:lang w:bidi="ar-DZ"/>
        </w:rPr>
        <w:t>،</w:t>
      </w:r>
      <w:r w:rsidRPr="002A14DB">
        <w:rPr>
          <w:rFonts w:cs="Simplified Arabic"/>
          <w:sz w:val="28"/>
          <w:szCs w:val="28"/>
          <w:rtl/>
          <w:lang w:bidi="ar-DZ"/>
        </w:rPr>
        <w:t xml:space="preserve"> والت</w:t>
      </w:r>
      <w:r w:rsidR="00F26A01" w:rsidRPr="002A14DB">
        <w:rPr>
          <w:rFonts w:cs="Simplified Arabic"/>
          <w:sz w:val="28"/>
          <w:szCs w:val="28"/>
          <w:rtl/>
          <w:lang w:bidi="ar-DZ"/>
        </w:rPr>
        <w:t>ّ</w:t>
      </w:r>
      <w:r w:rsidRPr="002A14DB">
        <w:rPr>
          <w:rFonts w:cs="Simplified Arabic"/>
          <w:sz w:val="28"/>
          <w:szCs w:val="28"/>
          <w:rtl/>
          <w:lang w:bidi="ar-DZ"/>
        </w:rPr>
        <w:t>صغَّير، وأصل</w:t>
      </w:r>
      <w:r w:rsidR="00F26A01" w:rsidRPr="002A14DB">
        <w:rPr>
          <w:rFonts w:cs="Simplified Arabic"/>
          <w:sz w:val="28"/>
          <w:szCs w:val="28"/>
          <w:rtl/>
          <w:lang w:bidi="ar-DZ"/>
        </w:rPr>
        <w:t>ا</w:t>
      </w:r>
      <w:r w:rsidRPr="002A14DB">
        <w:rPr>
          <w:rFonts w:cs="Simplified Arabic"/>
          <w:sz w:val="28"/>
          <w:szCs w:val="28"/>
          <w:rtl/>
          <w:lang w:bidi="ar-DZ"/>
        </w:rPr>
        <w:t xml:space="preserve"> للمعرَّف</w:t>
      </w:r>
      <w:r>
        <w:rPr>
          <w:rFonts w:cs="Simplified Arabic"/>
          <w:sz w:val="28"/>
          <w:szCs w:val="28"/>
          <w:rtl/>
          <w:lang w:bidi="ar-DZ"/>
        </w:rPr>
        <w:t xml:space="preserve"> بـ (الـ) أو </w:t>
      </w:r>
      <w:r w:rsidRPr="00274B95">
        <w:rPr>
          <w:rFonts w:cs="Simplified Arabic"/>
          <w:sz w:val="28"/>
          <w:szCs w:val="28"/>
          <w:rtl/>
          <w:lang w:bidi="ar-DZ"/>
        </w:rPr>
        <w:t>ال</w:t>
      </w:r>
      <w:r>
        <w:rPr>
          <w:rFonts w:cs="Simplified Arabic"/>
          <w:sz w:val="28"/>
          <w:szCs w:val="28"/>
          <w:rtl/>
          <w:lang w:bidi="ar-DZ"/>
        </w:rPr>
        <w:t>إ</w:t>
      </w:r>
      <w:r w:rsidRPr="00274B95">
        <w:rPr>
          <w:rFonts w:cs="Simplified Arabic"/>
          <w:sz w:val="28"/>
          <w:szCs w:val="28"/>
          <w:rtl/>
          <w:lang w:bidi="ar-DZ"/>
        </w:rPr>
        <w:t>ضاف</w:t>
      </w:r>
      <w:r>
        <w:rPr>
          <w:rFonts w:cs="Simplified Arabic"/>
          <w:sz w:val="28"/>
          <w:szCs w:val="28"/>
          <w:rtl/>
          <w:lang w:bidi="ar-DZ"/>
        </w:rPr>
        <w:t>ة</w:t>
      </w:r>
      <w:r w:rsidRPr="00274B95">
        <w:rPr>
          <w:rFonts w:cs="Simplified Arabic"/>
          <w:sz w:val="28"/>
          <w:szCs w:val="28"/>
          <w:rtl/>
          <w:lang w:bidi="ar-DZ"/>
        </w:rPr>
        <w:t xml:space="preserve">، </w:t>
      </w:r>
      <w:r>
        <w:rPr>
          <w:rFonts w:cs="Simplified Arabic"/>
          <w:sz w:val="28"/>
          <w:szCs w:val="28"/>
          <w:rtl/>
          <w:lang w:bidi="ar-DZ"/>
        </w:rPr>
        <w:t>أ</w:t>
      </w:r>
      <w:r w:rsidRPr="00274B95">
        <w:rPr>
          <w:rFonts w:cs="Simplified Arabic"/>
          <w:sz w:val="28"/>
          <w:szCs w:val="28"/>
          <w:rtl/>
          <w:lang w:bidi="ar-DZ"/>
        </w:rPr>
        <w:t xml:space="preserve">والموصوف؛ </w:t>
      </w:r>
      <w:r>
        <w:rPr>
          <w:rFonts w:cs="Simplified Arabic"/>
          <w:sz w:val="28"/>
          <w:szCs w:val="28"/>
          <w:rtl/>
          <w:lang w:bidi="ar-DZ"/>
        </w:rPr>
        <w:t>حيث</w:t>
      </w:r>
      <w:r w:rsidRPr="00274B95">
        <w:rPr>
          <w:rFonts w:cs="Simplified Arabic"/>
          <w:sz w:val="28"/>
          <w:szCs w:val="28"/>
          <w:rtl/>
          <w:lang w:bidi="ar-DZ"/>
        </w:rPr>
        <w:t xml:space="preserve"> يأخذ الاسم المفرد النّكرة العلامة العدميّة، وتأخذ </w:t>
      </w:r>
      <w:r>
        <w:rPr>
          <w:rFonts w:cs="Simplified Arabic"/>
          <w:sz w:val="28"/>
          <w:szCs w:val="28"/>
          <w:rtl/>
          <w:lang w:bidi="ar-DZ"/>
        </w:rPr>
        <w:t xml:space="preserve">مختلف </w:t>
      </w:r>
      <w:r w:rsidRPr="00274B95">
        <w:rPr>
          <w:rFonts w:cs="Simplified Arabic"/>
          <w:sz w:val="28"/>
          <w:szCs w:val="28"/>
          <w:rtl/>
          <w:lang w:bidi="ar-DZ"/>
        </w:rPr>
        <w:t xml:space="preserve">هذه </w:t>
      </w:r>
      <w:r>
        <w:rPr>
          <w:rFonts w:cs="Simplified Arabic"/>
          <w:sz w:val="28"/>
          <w:szCs w:val="28"/>
          <w:rtl/>
          <w:lang w:bidi="ar-DZ"/>
        </w:rPr>
        <w:t>الف</w:t>
      </w:r>
      <w:r w:rsidRPr="00274B95">
        <w:rPr>
          <w:rFonts w:cs="Simplified Arabic"/>
          <w:sz w:val="28"/>
          <w:szCs w:val="28"/>
          <w:rtl/>
          <w:lang w:bidi="ar-DZ"/>
        </w:rPr>
        <w:t>روع العلامات المثبتة الدّالة على المثنّى، والجمع والمعرفة</w:t>
      </w:r>
      <w:r>
        <w:rPr>
          <w:rFonts w:cs="Simplified Arabic"/>
          <w:sz w:val="28"/>
          <w:szCs w:val="28"/>
          <w:rtl/>
          <w:lang w:bidi="ar-DZ"/>
        </w:rPr>
        <w:t>،</w:t>
      </w:r>
      <w:r w:rsidRPr="00274B95">
        <w:rPr>
          <w:rFonts w:cs="Simplified Arabic"/>
          <w:sz w:val="28"/>
          <w:szCs w:val="28"/>
          <w:rtl/>
          <w:lang w:bidi="ar-DZ"/>
        </w:rPr>
        <w:t xml:space="preserve"> والإضافة، والصّفة، وهي زوائد تلحق بالاسم لتدلّ على </w:t>
      </w:r>
      <w:r w:rsidR="00412D80">
        <w:rPr>
          <w:rFonts w:cs="Simplified Arabic"/>
          <w:sz w:val="28"/>
          <w:szCs w:val="28"/>
          <w:rtl/>
          <w:lang w:bidi="ar-DZ"/>
        </w:rPr>
        <w:t xml:space="preserve">مختلف </w:t>
      </w:r>
      <w:r>
        <w:rPr>
          <w:rFonts w:cs="Simplified Arabic"/>
          <w:sz w:val="28"/>
          <w:szCs w:val="28"/>
          <w:rtl/>
          <w:lang w:bidi="ar-DZ"/>
        </w:rPr>
        <w:t>هذه الفروع. أم</w:t>
      </w:r>
      <w:r w:rsidR="00412D80">
        <w:rPr>
          <w:rFonts w:cs="Simplified Arabic"/>
          <w:sz w:val="28"/>
          <w:szCs w:val="28"/>
          <w:rtl/>
          <w:lang w:bidi="ar-DZ"/>
        </w:rPr>
        <w:t>ّ</w:t>
      </w:r>
      <w:r>
        <w:rPr>
          <w:rFonts w:cs="Simplified Arabic"/>
          <w:sz w:val="28"/>
          <w:szCs w:val="28"/>
          <w:rtl/>
          <w:lang w:bidi="ar-DZ"/>
        </w:rPr>
        <w:t>ا مثال الأصل في الكلمة ف</w:t>
      </w:r>
      <w:r w:rsidR="00AB260C">
        <w:rPr>
          <w:rFonts w:cs="Simplified Arabic"/>
          <w:sz w:val="28"/>
          <w:szCs w:val="28"/>
          <w:rtl/>
          <w:lang w:bidi="ar-DZ"/>
        </w:rPr>
        <w:t>ِ</w:t>
      </w:r>
      <w:r>
        <w:rPr>
          <w:rFonts w:cs="Simplified Arabic"/>
          <w:sz w:val="28"/>
          <w:szCs w:val="28"/>
          <w:rtl/>
          <w:lang w:bidi="ar-DZ"/>
        </w:rPr>
        <w:t>ع</w:t>
      </w:r>
      <w:r w:rsidR="00AB260C">
        <w:rPr>
          <w:rFonts w:cs="Simplified Arabic"/>
          <w:sz w:val="28"/>
          <w:szCs w:val="28"/>
          <w:rtl/>
          <w:lang w:bidi="ar-DZ"/>
        </w:rPr>
        <w:t>ْ</w:t>
      </w:r>
      <w:r>
        <w:rPr>
          <w:rFonts w:cs="Simplified Arabic"/>
          <w:sz w:val="28"/>
          <w:szCs w:val="28"/>
          <w:rtl/>
          <w:lang w:bidi="ar-DZ"/>
        </w:rPr>
        <w:t>لا</w:t>
      </w:r>
      <w:r w:rsidR="00412D80">
        <w:rPr>
          <w:rFonts w:cs="Simplified Arabic"/>
          <w:sz w:val="28"/>
          <w:szCs w:val="28"/>
          <w:rtl/>
          <w:lang w:bidi="ar-DZ"/>
        </w:rPr>
        <w:t>، فُيُعَدُّ</w:t>
      </w:r>
      <w:r>
        <w:rPr>
          <w:rFonts w:cs="Simplified Arabic"/>
          <w:sz w:val="28"/>
          <w:szCs w:val="28"/>
          <w:rtl/>
          <w:lang w:bidi="ar-DZ"/>
        </w:rPr>
        <w:t xml:space="preserve"> الف</w:t>
      </w:r>
      <w:r w:rsidRPr="00274B95">
        <w:rPr>
          <w:rFonts w:cs="Simplified Arabic"/>
          <w:sz w:val="28"/>
          <w:szCs w:val="28"/>
          <w:rtl/>
          <w:lang w:bidi="ar-DZ"/>
        </w:rPr>
        <w:t xml:space="preserve">عل الماضي، والمضارع، والأمر على التّرتيب، </w:t>
      </w:r>
      <w:r>
        <w:rPr>
          <w:rFonts w:cs="Simplified Arabic"/>
          <w:sz w:val="28"/>
          <w:szCs w:val="28"/>
          <w:rtl/>
          <w:lang w:bidi="ar-DZ"/>
        </w:rPr>
        <w:t xml:space="preserve">مع ضمير </w:t>
      </w:r>
      <w:r w:rsidRPr="00274B95">
        <w:rPr>
          <w:rFonts w:cs="Simplified Arabic"/>
          <w:sz w:val="28"/>
          <w:szCs w:val="28"/>
          <w:rtl/>
          <w:lang w:bidi="ar-DZ"/>
        </w:rPr>
        <w:t>المفرد المذكّر (فَع</w:t>
      </w:r>
      <w:r>
        <w:rPr>
          <w:rFonts w:cs="Simplified Arabic"/>
          <w:sz w:val="28"/>
          <w:szCs w:val="28"/>
          <w:rtl/>
          <w:lang w:bidi="ar-DZ"/>
        </w:rPr>
        <w:t>َ</w:t>
      </w:r>
      <w:r w:rsidRPr="00274B95">
        <w:rPr>
          <w:rFonts w:cs="Simplified Arabic"/>
          <w:sz w:val="28"/>
          <w:szCs w:val="28"/>
          <w:rtl/>
          <w:lang w:bidi="ar-DZ"/>
        </w:rPr>
        <w:t>لَ</w:t>
      </w:r>
      <w:r w:rsidRPr="00274B95">
        <w:rPr>
          <w:rFonts w:cs="Simplified Arabic"/>
          <w:sz w:val="28"/>
          <w:szCs w:val="28"/>
          <w:lang w:bidi="ar-DZ"/>
        </w:rPr>
        <w:sym w:font="Symbol" w:char="F0C6"/>
      </w:r>
      <w:r w:rsidRPr="00274B95">
        <w:rPr>
          <w:rFonts w:cs="Simplified Arabic"/>
          <w:sz w:val="28"/>
          <w:szCs w:val="28"/>
          <w:rtl/>
          <w:lang w:bidi="ar-DZ"/>
        </w:rPr>
        <w:t>) (</w:t>
      </w:r>
      <w:r>
        <w:rPr>
          <w:rFonts w:cs="Simplified Arabic"/>
          <w:sz w:val="28"/>
          <w:szCs w:val="28"/>
          <w:rtl/>
          <w:lang w:bidi="ar-DZ"/>
        </w:rPr>
        <w:t>يَ</w:t>
      </w:r>
      <w:r w:rsidRPr="00274B95">
        <w:rPr>
          <w:rFonts w:cs="Simplified Arabic"/>
          <w:sz w:val="28"/>
          <w:szCs w:val="28"/>
          <w:rtl/>
          <w:lang w:bidi="ar-DZ"/>
        </w:rPr>
        <w:t>فع</w:t>
      </w:r>
      <w:r>
        <w:rPr>
          <w:rFonts w:cs="Simplified Arabic"/>
          <w:sz w:val="28"/>
          <w:szCs w:val="28"/>
          <w:rtl/>
          <w:lang w:bidi="ar-DZ"/>
        </w:rPr>
        <w:t>َ</w:t>
      </w:r>
      <w:r w:rsidRPr="00274B95">
        <w:rPr>
          <w:rFonts w:cs="Simplified Arabic"/>
          <w:sz w:val="28"/>
          <w:szCs w:val="28"/>
          <w:rtl/>
          <w:lang w:bidi="ar-DZ"/>
        </w:rPr>
        <w:t>لُ</w:t>
      </w:r>
      <w:r w:rsidRPr="00274B95">
        <w:rPr>
          <w:rFonts w:cs="Simplified Arabic"/>
          <w:sz w:val="28"/>
          <w:szCs w:val="28"/>
          <w:lang w:bidi="ar-DZ"/>
        </w:rPr>
        <w:sym w:font="Symbol" w:char="F0C6"/>
      </w:r>
      <w:r w:rsidRPr="00274B95">
        <w:rPr>
          <w:rFonts w:cs="Simplified Arabic"/>
          <w:sz w:val="28"/>
          <w:szCs w:val="28"/>
          <w:rtl/>
          <w:lang w:bidi="ar-DZ"/>
        </w:rPr>
        <w:t>) (اِفعلْ</w:t>
      </w:r>
      <w:r w:rsidRPr="00274B95">
        <w:rPr>
          <w:rFonts w:cs="Simplified Arabic"/>
          <w:sz w:val="28"/>
          <w:szCs w:val="28"/>
          <w:lang w:bidi="ar-DZ"/>
        </w:rPr>
        <w:sym w:font="Symbol" w:char="F0C6"/>
      </w:r>
      <w:r w:rsidRPr="00274B95">
        <w:rPr>
          <w:rFonts w:cs="Simplified Arabic"/>
          <w:sz w:val="28"/>
          <w:szCs w:val="28"/>
          <w:rtl/>
          <w:lang w:bidi="ar-DZ"/>
        </w:rPr>
        <w:t xml:space="preserve">) </w:t>
      </w:r>
      <w:r w:rsidRPr="003116DF">
        <w:rPr>
          <w:rFonts w:cs="Simplified Arabic"/>
          <w:sz w:val="28"/>
          <w:szCs w:val="28"/>
          <w:rtl/>
          <w:lang w:bidi="ar-DZ"/>
        </w:rPr>
        <w:t>أصل</w:t>
      </w:r>
      <w:r w:rsidR="005B7C2B">
        <w:rPr>
          <w:rFonts w:cs="Simplified Arabic"/>
          <w:sz w:val="28"/>
          <w:szCs w:val="28"/>
          <w:rtl/>
          <w:lang w:bidi="ar-DZ"/>
        </w:rPr>
        <w:t>ا</w:t>
      </w:r>
      <w:r>
        <w:rPr>
          <w:rFonts w:cs="Simplified Arabic"/>
          <w:sz w:val="28"/>
          <w:szCs w:val="28"/>
          <w:rtl/>
          <w:lang w:bidi="ar-DZ"/>
        </w:rPr>
        <w:t>ل</w:t>
      </w:r>
      <w:r w:rsidRPr="00274B95">
        <w:rPr>
          <w:rFonts w:cs="Simplified Arabic"/>
          <w:sz w:val="28"/>
          <w:szCs w:val="28"/>
          <w:rtl/>
          <w:lang w:bidi="ar-DZ"/>
        </w:rPr>
        <w:t>لمؤنّث، والمثنّى</w:t>
      </w:r>
      <w:r w:rsidR="0050407B">
        <w:rPr>
          <w:rFonts w:cs="Simplified Arabic"/>
          <w:sz w:val="28"/>
          <w:szCs w:val="28"/>
          <w:rtl/>
          <w:lang w:bidi="ar-DZ"/>
        </w:rPr>
        <w:t xml:space="preserve"> مذكرا ومؤنثا</w:t>
      </w:r>
      <w:r w:rsidRPr="00274B95">
        <w:rPr>
          <w:rFonts w:cs="Simplified Arabic"/>
          <w:sz w:val="28"/>
          <w:szCs w:val="28"/>
          <w:rtl/>
          <w:lang w:bidi="ar-DZ"/>
        </w:rPr>
        <w:t>، والجمع مذكرا ومؤنّثا</w:t>
      </w:r>
      <w:r>
        <w:rPr>
          <w:rFonts w:cs="Simplified Arabic"/>
          <w:sz w:val="28"/>
          <w:szCs w:val="28"/>
          <w:rtl/>
          <w:lang w:bidi="ar-DZ"/>
        </w:rPr>
        <w:t xml:space="preserve"> في الماضي والمضارع</w:t>
      </w:r>
      <w:r w:rsidR="002F7FE2">
        <w:rPr>
          <w:rFonts w:cs="Simplified Arabic"/>
          <w:sz w:val="28"/>
          <w:szCs w:val="28"/>
          <w:rtl/>
          <w:lang w:bidi="ar-DZ"/>
        </w:rPr>
        <w:t>،</w:t>
      </w:r>
      <w:r>
        <w:rPr>
          <w:rFonts w:cs="Simplified Arabic"/>
          <w:sz w:val="28"/>
          <w:szCs w:val="28"/>
          <w:rtl/>
          <w:lang w:bidi="ar-DZ"/>
        </w:rPr>
        <w:t xml:space="preserve"> والأمر؛</w:t>
      </w:r>
      <w:r w:rsidRPr="00FC496B">
        <w:rPr>
          <w:rFonts w:cs="Simplified Arabic"/>
          <w:sz w:val="28"/>
          <w:szCs w:val="28"/>
          <w:rtl/>
          <w:lang w:bidi="ar-DZ"/>
        </w:rPr>
        <w:t>حيث يأخذ ا</w:t>
      </w:r>
      <w:r>
        <w:rPr>
          <w:rFonts w:cs="Simplified Arabic"/>
          <w:sz w:val="28"/>
          <w:szCs w:val="28"/>
          <w:rtl/>
          <w:lang w:bidi="ar-DZ"/>
        </w:rPr>
        <w:t xml:space="preserve">لفعلمع ضمير المفرد المذكر </w:t>
      </w:r>
      <w:r w:rsidRPr="00FC496B">
        <w:rPr>
          <w:rFonts w:cs="Simplified Arabic"/>
          <w:sz w:val="28"/>
          <w:szCs w:val="28"/>
          <w:rtl/>
          <w:lang w:bidi="ar-DZ"/>
        </w:rPr>
        <w:t xml:space="preserve">العلامة العدميّة، وتأخذ مختلف هذه الفروع العلامات المثبتة الدّالة على </w:t>
      </w:r>
      <w:r>
        <w:rPr>
          <w:rFonts w:cs="Simplified Arabic"/>
          <w:sz w:val="28"/>
          <w:szCs w:val="28"/>
          <w:rtl/>
          <w:lang w:bidi="ar-DZ"/>
        </w:rPr>
        <w:t>المؤنث و</w:t>
      </w:r>
      <w:r w:rsidRPr="00FC496B">
        <w:rPr>
          <w:rFonts w:cs="Simplified Arabic"/>
          <w:sz w:val="28"/>
          <w:szCs w:val="28"/>
          <w:rtl/>
          <w:lang w:bidi="ar-DZ"/>
        </w:rPr>
        <w:t>المثنّى</w:t>
      </w:r>
      <w:r w:rsidR="002F7FE2" w:rsidRPr="00274B95">
        <w:rPr>
          <w:rFonts w:cs="Simplified Arabic"/>
          <w:sz w:val="28"/>
          <w:szCs w:val="28"/>
          <w:rtl/>
          <w:lang w:bidi="ar-DZ"/>
        </w:rPr>
        <w:t>مذكرا ومؤنّثا</w:t>
      </w:r>
      <w:r w:rsidRPr="00FC496B">
        <w:rPr>
          <w:rFonts w:cs="Simplified Arabic"/>
          <w:sz w:val="28"/>
          <w:szCs w:val="28"/>
          <w:rtl/>
          <w:lang w:bidi="ar-DZ"/>
        </w:rPr>
        <w:t>،</w:t>
      </w:r>
      <w:r w:rsidRPr="00274B95">
        <w:rPr>
          <w:rFonts w:cs="Simplified Arabic"/>
          <w:sz w:val="28"/>
          <w:szCs w:val="28"/>
          <w:rtl/>
          <w:lang w:bidi="ar-DZ"/>
        </w:rPr>
        <w:t>والجمع مذكرا ومؤنّثا</w:t>
      </w:r>
      <w:r w:rsidRPr="00FC496B">
        <w:rPr>
          <w:rFonts w:cs="Simplified Arabic"/>
          <w:sz w:val="28"/>
          <w:szCs w:val="28"/>
          <w:rtl/>
          <w:lang w:bidi="ar-DZ"/>
        </w:rPr>
        <w:t xml:space="preserve">، وهي زوائد تلحق </w:t>
      </w:r>
      <w:r>
        <w:rPr>
          <w:rFonts w:cs="Simplified Arabic"/>
          <w:sz w:val="28"/>
          <w:szCs w:val="28"/>
          <w:rtl/>
          <w:lang w:bidi="ar-DZ"/>
        </w:rPr>
        <w:t>بالفعل</w:t>
      </w:r>
      <w:r w:rsidRPr="00FC496B">
        <w:rPr>
          <w:rFonts w:cs="Simplified Arabic"/>
          <w:sz w:val="28"/>
          <w:szCs w:val="28"/>
          <w:rtl/>
          <w:lang w:bidi="ar-DZ"/>
        </w:rPr>
        <w:t xml:space="preserve"> لتدلّ على </w:t>
      </w:r>
      <w:r w:rsidR="00F540B0">
        <w:rPr>
          <w:rFonts w:cs="Simplified Arabic"/>
          <w:sz w:val="28"/>
          <w:szCs w:val="28"/>
          <w:rtl/>
          <w:lang w:bidi="ar-DZ"/>
        </w:rPr>
        <w:t xml:space="preserve">مختلف </w:t>
      </w:r>
      <w:r w:rsidRPr="00FC496B">
        <w:rPr>
          <w:rFonts w:cs="Simplified Arabic"/>
          <w:sz w:val="28"/>
          <w:szCs w:val="28"/>
          <w:rtl/>
          <w:lang w:bidi="ar-DZ"/>
        </w:rPr>
        <w:t>هذه الفروع.</w:t>
      </w:r>
    </w:p>
    <w:p w:rsidR="00BF5C8E" w:rsidRDefault="0013317C" w:rsidP="00F7174B">
      <w:pPr>
        <w:bidi/>
        <w:spacing w:after="0"/>
        <w:ind w:firstLine="565"/>
        <w:jc w:val="both"/>
        <w:rPr>
          <w:rFonts w:cs="Simplified Arabic"/>
          <w:sz w:val="28"/>
          <w:szCs w:val="28"/>
          <w:rtl/>
          <w:lang w:bidi="ar-DZ"/>
        </w:rPr>
      </w:pPr>
      <w:r w:rsidRPr="00C44AC4">
        <w:rPr>
          <w:rFonts w:cs="Simplified Arabic"/>
          <w:sz w:val="28"/>
          <w:szCs w:val="28"/>
          <w:rtl/>
          <w:lang w:bidi="ar-DZ"/>
        </w:rPr>
        <w:t>أمّا مثال الأصل في مستوى اللّفظة</w:t>
      </w:r>
      <w:r w:rsidR="00785360" w:rsidRPr="00C44AC4">
        <w:rPr>
          <w:rFonts w:cs="Simplified Arabic"/>
          <w:sz w:val="28"/>
          <w:szCs w:val="28"/>
          <w:rtl/>
          <w:lang w:bidi="ar-DZ"/>
        </w:rPr>
        <w:t>، فيُعَدُّ كلّ من</w:t>
      </w:r>
      <w:r w:rsidRPr="00C44AC4">
        <w:rPr>
          <w:rFonts w:cs="Simplified Arabic"/>
          <w:sz w:val="28"/>
          <w:szCs w:val="28"/>
          <w:rtl/>
          <w:lang w:bidi="ar-DZ"/>
        </w:rPr>
        <w:t xml:space="preserve"> الاسم المفرد والفعل المتصرّف</w:t>
      </w:r>
      <w:r w:rsidR="00785360" w:rsidRPr="00C44AC4">
        <w:rPr>
          <w:rFonts w:cs="Simplified Arabic"/>
          <w:sz w:val="28"/>
          <w:szCs w:val="28"/>
          <w:rtl/>
          <w:lang w:bidi="ar-DZ"/>
        </w:rPr>
        <w:t>، باعتبارهما</w:t>
      </w:r>
      <w:r w:rsidR="00C44AC4" w:rsidRPr="00C44AC4">
        <w:rPr>
          <w:rFonts w:cs="Simplified Arabic"/>
          <w:sz w:val="28"/>
          <w:szCs w:val="28"/>
          <w:rtl/>
          <w:lang w:bidi="ar-DZ"/>
        </w:rPr>
        <w:t xml:space="preserve"> أقلّ ما يُمْكِنُ أنْ يُنْطَق به ممّا يَنْفَصِل ويُبْتَدَأ،</w:t>
      </w:r>
      <w:r w:rsidR="00E56A19">
        <w:rPr>
          <w:rFonts w:cs="Simplified Arabic"/>
          <w:sz w:val="28"/>
          <w:szCs w:val="28"/>
          <w:rtl/>
          <w:lang w:bidi="ar-DZ"/>
        </w:rPr>
        <w:t>أص</w:t>
      </w:r>
      <w:r w:rsidR="00BB7FF1" w:rsidRPr="00274B95">
        <w:rPr>
          <w:rFonts w:cs="Simplified Arabic"/>
          <w:sz w:val="28"/>
          <w:szCs w:val="28"/>
          <w:rtl/>
          <w:lang w:bidi="ar-DZ"/>
        </w:rPr>
        <w:t>ل</w:t>
      </w:r>
      <w:r w:rsidR="0019212D">
        <w:rPr>
          <w:rFonts w:cs="Simplified Arabic"/>
          <w:sz w:val="28"/>
          <w:szCs w:val="28"/>
          <w:rtl/>
          <w:lang w:bidi="ar-DZ"/>
        </w:rPr>
        <w:t>ا</w:t>
      </w:r>
      <w:r w:rsidR="00E56A19">
        <w:rPr>
          <w:rFonts w:cs="Simplified Arabic"/>
          <w:sz w:val="28"/>
          <w:szCs w:val="28"/>
          <w:rtl/>
          <w:lang w:bidi="ar-DZ"/>
        </w:rPr>
        <w:t>ن</w:t>
      </w:r>
      <w:r w:rsidR="00BB7FF1" w:rsidRPr="00274B95">
        <w:rPr>
          <w:rFonts w:cs="Simplified Arabic"/>
          <w:sz w:val="28"/>
          <w:szCs w:val="28"/>
          <w:rtl/>
          <w:lang w:bidi="ar-DZ"/>
        </w:rPr>
        <w:t xml:space="preserve"> ل</w:t>
      </w:r>
      <w:r w:rsidR="0093228E">
        <w:rPr>
          <w:rFonts w:cs="Simplified Arabic"/>
          <w:sz w:val="28"/>
          <w:szCs w:val="28"/>
          <w:rtl/>
          <w:lang w:bidi="ar-DZ"/>
        </w:rPr>
        <w:t>ِ</w:t>
      </w:r>
      <w:r w:rsidR="00BB7FF1" w:rsidRPr="00274B95">
        <w:rPr>
          <w:rFonts w:cs="Simplified Arabic"/>
          <w:sz w:val="28"/>
          <w:szCs w:val="28"/>
          <w:rtl/>
          <w:lang w:bidi="ar-DZ"/>
        </w:rPr>
        <w:t>م</w:t>
      </w:r>
      <w:r w:rsidR="0093228E">
        <w:rPr>
          <w:rFonts w:cs="Simplified Arabic"/>
          <w:sz w:val="28"/>
          <w:szCs w:val="28"/>
          <w:rtl/>
          <w:lang w:bidi="ar-DZ"/>
        </w:rPr>
        <w:t>َ</w:t>
      </w:r>
      <w:r w:rsidR="00BB7FF1" w:rsidRPr="00274B95">
        <w:rPr>
          <w:rFonts w:cs="Simplified Arabic"/>
          <w:sz w:val="28"/>
          <w:szCs w:val="28"/>
          <w:rtl/>
          <w:lang w:bidi="ar-DZ"/>
        </w:rPr>
        <w:t xml:space="preserve">ا يمكن أنْ </w:t>
      </w:r>
      <w:r w:rsidR="00BB7FF1">
        <w:rPr>
          <w:rFonts w:cs="Simplified Arabic"/>
          <w:sz w:val="28"/>
          <w:szCs w:val="28"/>
          <w:rtl/>
          <w:lang w:bidi="ar-DZ"/>
        </w:rPr>
        <w:t>يتفرّ</w:t>
      </w:r>
      <w:r w:rsidR="00145D0C">
        <w:rPr>
          <w:rFonts w:cs="Simplified Arabic"/>
          <w:sz w:val="28"/>
          <w:szCs w:val="28"/>
          <w:rtl/>
          <w:lang w:bidi="ar-DZ"/>
        </w:rPr>
        <w:t>َ</w:t>
      </w:r>
      <w:r w:rsidR="00BB7FF1">
        <w:rPr>
          <w:rFonts w:cs="Simplified Arabic"/>
          <w:sz w:val="28"/>
          <w:szCs w:val="28"/>
          <w:rtl/>
          <w:lang w:bidi="ar-DZ"/>
        </w:rPr>
        <w:t>ع عنه</w:t>
      </w:r>
      <w:r w:rsidR="00EA6D36">
        <w:rPr>
          <w:rFonts w:cs="Simplified Arabic"/>
          <w:sz w:val="28"/>
          <w:szCs w:val="28"/>
          <w:rtl/>
          <w:lang w:bidi="ar-DZ"/>
        </w:rPr>
        <w:t>م</w:t>
      </w:r>
      <w:r w:rsidR="00BB7FF1">
        <w:rPr>
          <w:rFonts w:cs="Simplified Arabic"/>
          <w:sz w:val="28"/>
          <w:szCs w:val="28"/>
          <w:rtl/>
          <w:lang w:bidi="ar-DZ"/>
        </w:rPr>
        <w:t>ا بالز</w:t>
      </w:r>
      <w:r w:rsidR="0093228E">
        <w:rPr>
          <w:rFonts w:cs="Simplified Arabic"/>
          <w:sz w:val="28"/>
          <w:szCs w:val="28"/>
          <w:rtl/>
          <w:lang w:bidi="ar-DZ"/>
        </w:rPr>
        <w:t>ّ</w:t>
      </w:r>
      <w:r w:rsidR="00BB7FF1">
        <w:rPr>
          <w:rFonts w:cs="Simplified Arabic"/>
          <w:sz w:val="28"/>
          <w:szCs w:val="28"/>
          <w:rtl/>
          <w:lang w:bidi="ar-DZ"/>
        </w:rPr>
        <w:t>يادة الّتي يمكن أنْ تلحقه</w:t>
      </w:r>
      <w:r w:rsidR="00EA6D36">
        <w:rPr>
          <w:rFonts w:cs="Simplified Arabic"/>
          <w:sz w:val="28"/>
          <w:szCs w:val="28"/>
          <w:rtl/>
          <w:lang w:bidi="ar-DZ"/>
        </w:rPr>
        <w:t>م</w:t>
      </w:r>
      <w:r w:rsidR="00BB7FF1">
        <w:rPr>
          <w:rFonts w:cs="Simplified Arabic"/>
          <w:sz w:val="28"/>
          <w:szCs w:val="28"/>
          <w:rtl/>
          <w:lang w:bidi="ar-DZ"/>
        </w:rPr>
        <w:t xml:space="preserve">ا يمينا أو يسارا </w:t>
      </w:r>
      <w:r w:rsidR="00BB7FF1" w:rsidRPr="00274B95">
        <w:rPr>
          <w:rFonts w:cs="Simplified Arabic"/>
          <w:sz w:val="28"/>
          <w:szCs w:val="28"/>
          <w:rtl/>
          <w:lang w:bidi="ar-DZ"/>
        </w:rPr>
        <w:t>على مستوى اللّ</w:t>
      </w:r>
      <w:r w:rsidR="00E6305F">
        <w:rPr>
          <w:rFonts w:cs="Simplified Arabic"/>
          <w:sz w:val="28"/>
          <w:szCs w:val="28"/>
          <w:rtl/>
          <w:lang w:bidi="ar-DZ"/>
        </w:rPr>
        <w:t xml:space="preserve">فظة، نحو قولك: </w:t>
      </w:r>
      <w:r w:rsidR="00BB7FF1" w:rsidRPr="00274B95">
        <w:rPr>
          <w:rFonts w:cs="Simplified Arabic"/>
          <w:sz w:val="28"/>
          <w:szCs w:val="28"/>
          <w:rtl/>
          <w:lang w:bidi="ar-DZ"/>
        </w:rPr>
        <w:t xml:space="preserve">الكتاب، </w:t>
      </w:r>
      <w:r w:rsidR="00F7174B">
        <w:rPr>
          <w:rFonts w:cs="Simplified Arabic"/>
          <w:sz w:val="28"/>
          <w:szCs w:val="28"/>
          <w:rtl/>
          <w:lang w:bidi="ar-DZ"/>
        </w:rPr>
        <w:t xml:space="preserve">وبالكتاب، </w:t>
      </w:r>
      <w:r w:rsidR="00BB7FF1" w:rsidRPr="00274B95">
        <w:rPr>
          <w:rFonts w:cs="Simplified Arabic"/>
          <w:sz w:val="28"/>
          <w:szCs w:val="28"/>
          <w:rtl/>
          <w:lang w:bidi="ar-DZ"/>
        </w:rPr>
        <w:t xml:space="preserve">وكتاب زيد، وكتاب مفيد </w:t>
      </w:r>
      <w:r w:rsidR="00E56A19">
        <w:rPr>
          <w:rFonts w:cs="Simplified Arabic"/>
          <w:sz w:val="28"/>
          <w:szCs w:val="28"/>
          <w:rtl/>
          <w:lang w:bidi="ar-DZ"/>
        </w:rPr>
        <w:t>بالنّسبة للاسم المفرد (ك</w:t>
      </w:r>
      <w:r w:rsidR="00465BEA">
        <w:rPr>
          <w:rFonts w:cs="Simplified Arabic"/>
          <w:sz w:val="28"/>
          <w:szCs w:val="28"/>
          <w:rtl/>
          <w:lang w:bidi="ar-DZ"/>
        </w:rPr>
        <w:t>ِ</w:t>
      </w:r>
      <w:r w:rsidR="00E56A19">
        <w:rPr>
          <w:rFonts w:cs="Simplified Arabic"/>
          <w:sz w:val="28"/>
          <w:szCs w:val="28"/>
          <w:rtl/>
          <w:lang w:bidi="ar-DZ"/>
        </w:rPr>
        <w:t>ت</w:t>
      </w:r>
      <w:r w:rsidR="00465BEA">
        <w:rPr>
          <w:rFonts w:cs="Simplified Arabic"/>
          <w:sz w:val="28"/>
          <w:szCs w:val="28"/>
          <w:rtl/>
          <w:lang w:bidi="ar-DZ"/>
        </w:rPr>
        <w:t>َ</w:t>
      </w:r>
      <w:r w:rsidR="00E56A19">
        <w:rPr>
          <w:rFonts w:cs="Simplified Arabic"/>
          <w:sz w:val="28"/>
          <w:szCs w:val="28"/>
          <w:rtl/>
          <w:lang w:bidi="ar-DZ"/>
        </w:rPr>
        <w:t xml:space="preserve">اب) </w:t>
      </w:r>
      <w:r w:rsidR="00BB7FF1" w:rsidRPr="00274B95">
        <w:rPr>
          <w:rFonts w:cs="Simplified Arabic"/>
          <w:sz w:val="28"/>
          <w:szCs w:val="28"/>
          <w:rtl/>
          <w:lang w:bidi="ar-DZ"/>
        </w:rPr>
        <w:t>و</w:t>
      </w:r>
      <w:r w:rsidR="00BB7FF1">
        <w:rPr>
          <w:rFonts w:cs="Simplified Arabic"/>
          <w:sz w:val="28"/>
          <w:szCs w:val="28"/>
          <w:rtl/>
          <w:lang w:bidi="ar-DZ"/>
        </w:rPr>
        <w:t>نحو</w:t>
      </w:r>
      <w:r w:rsidR="00E56A19">
        <w:rPr>
          <w:rFonts w:cs="Simplified Arabic"/>
          <w:sz w:val="28"/>
          <w:szCs w:val="28"/>
          <w:rtl/>
          <w:lang w:bidi="ar-DZ"/>
        </w:rPr>
        <w:t xml:space="preserve"> قولك:</w:t>
      </w:r>
      <w:r w:rsidR="00BB7FF1">
        <w:rPr>
          <w:rFonts w:cs="Simplified Arabic"/>
          <w:sz w:val="28"/>
          <w:szCs w:val="28"/>
          <w:rtl/>
          <w:lang w:bidi="ar-DZ"/>
        </w:rPr>
        <w:t xml:space="preserve"> أنْ </w:t>
      </w:r>
      <w:r w:rsidR="00E665F4">
        <w:rPr>
          <w:rFonts w:cs="Simplified Arabic"/>
          <w:sz w:val="28"/>
          <w:szCs w:val="28"/>
          <w:rtl/>
          <w:lang w:bidi="ar-DZ"/>
        </w:rPr>
        <w:t>ي</w:t>
      </w:r>
      <w:r w:rsidR="00BB7FF1">
        <w:rPr>
          <w:rFonts w:cs="Simplified Arabic"/>
          <w:sz w:val="28"/>
          <w:szCs w:val="28"/>
          <w:rtl/>
          <w:lang w:bidi="ar-DZ"/>
        </w:rPr>
        <w:t>كتبوها، وكي يكتبوها</w:t>
      </w:r>
      <w:r w:rsidR="00BB7FF1" w:rsidRPr="00274B95">
        <w:rPr>
          <w:rFonts w:cs="Simplified Arabic"/>
          <w:sz w:val="28"/>
          <w:szCs w:val="28"/>
          <w:rtl/>
          <w:lang w:bidi="ar-DZ"/>
        </w:rPr>
        <w:t>، وقد</w:t>
      </w:r>
      <w:r w:rsidR="00F7174B">
        <w:rPr>
          <w:rFonts w:cs="Simplified Arabic"/>
          <w:sz w:val="28"/>
          <w:szCs w:val="28"/>
          <w:rtl/>
          <w:lang w:bidi="ar-DZ"/>
        </w:rPr>
        <w:t>ي</w:t>
      </w:r>
      <w:r w:rsidR="00BB7FF1">
        <w:rPr>
          <w:rFonts w:cs="Simplified Arabic"/>
          <w:sz w:val="28"/>
          <w:szCs w:val="28"/>
          <w:rtl/>
          <w:lang w:bidi="ar-DZ"/>
        </w:rPr>
        <w:t>كتبو</w:t>
      </w:r>
      <w:r w:rsidR="00DF60FF">
        <w:rPr>
          <w:rFonts w:cs="Simplified Arabic"/>
          <w:sz w:val="28"/>
          <w:szCs w:val="28"/>
          <w:rtl/>
          <w:lang w:bidi="ar-DZ"/>
        </w:rPr>
        <w:t>ن</w:t>
      </w:r>
      <w:r w:rsidR="00BB7FF1">
        <w:rPr>
          <w:rFonts w:cs="Simplified Arabic"/>
          <w:sz w:val="28"/>
          <w:szCs w:val="28"/>
          <w:rtl/>
          <w:lang w:bidi="ar-DZ"/>
        </w:rPr>
        <w:t>ها، و</w:t>
      </w:r>
      <w:r w:rsidR="00F7174B">
        <w:rPr>
          <w:rFonts w:cs="Simplified Arabic"/>
          <w:sz w:val="28"/>
          <w:szCs w:val="28"/>
          <w:rtl/>
          <w:lang w:bidi="ar-DZ"/>
        </w:rPr>
        <w:t>لاي</w:t>
      </w:r>
      <w:r w:rsidR="00BB7FF1">
        <w:rPr>
          <w:rFonts w:cs="Simplified Arabic"/>
          <w:sz w:val="28"/>
          <w:szCs w:val="28"/>
          <w:rtl/>
          <w:lang w:bidi="ar-DZ"/>
        </w:rPr>
        <w:t>كتبو</w:t>
      </w:r>
      <w:r w:rsidR="00F7174B">
        <w:rPr>
          <w:rFonts w:cs="Simplified Arabic"/>
          <w:sz w:val="28"/>
          <w:szCs w:val="28"/>
          <w:rtl/>
          <w:lang w:bidi="ar-DZ"/>
        </w:rPr>
        <w:t>ن</w:t>
      </w:r>
      <w:r w:rsidR="00BB7FF1">
        <w:rPr>
          <w:rFonts w:cs="Simplified Arabic"/>
          <w:sz w:val="28"/>
          <w:szCs w:val="28"/>
          <w:rtl/>
          <w:lang w:bidi="ar-DZ"/>
        </w:rPr>
        <w:t>ها</w:t>
      </w:r>
      <w:r w:rsidR="00BB7FF1" w:rsidRPr="00274B95">
        <w:rPr>
          <w:rFonts w:cs="Simplified Arabic"/>
          <w:sz w:val="28"/>
          <w:szCs w:val="28"/>
          <w:rtl/>
          <w:lang w:bidi="ar-DZ"/>
        </w:rPr>
        <w:t xml:space="preserve">، </w:t>
      </w:r>
      <w:r w:rsidR="00E56A19">
        <w:rPr>
          <w:rFonts w:cs="Simplified Arabic"/>
          <w:sz w:val="28"/>
          <w:szCs w:val="28"/>
          <w:rtl/>
          <w:lang w:bidi="ar-DZ"/>
        </w:rPr>
        <w:t>بالنّسبة للفعل المتصرّف</w:t>
      </w:r>
      <w:r w:rsidR="00465BEA">
        <w:rPr>
          <w:rFonts w:cs="Simplified Arabic"/>
          <w:sz w:val="28"/>
          <w:szCs w:val="28"/>
          <w:rtl/>
          <w:lang w:bidi="ar-DZ"/>
        </w:rPr>
        <w:t xml:space="preserve"> (كَتَبَ)</w:t>
      </w:r>
      <w:r w:rsidR="00BB7FF1" w:rsidRPr="00274B95">
        <w:rPr>
          <w:rFonts w:cs="Simplified Arabic"/>
          <w:sz w:val="28"/>
          <w:szCs w:val="28"/>
          <w:rtl/>
          <w:lang w:bidi="ar-DZ"/>
        </w:rPr>
        <w:t>فكلّها فروع محوّلة عن اللّفظة النّ</w:t>
      </w:r>
      <w:r w:rsidR="003526AE">
        <w:rPr>
          <w:rFonts w:cs="Simplified Arabic"/>
          <w:sz w:val="28"/>
          <w:szCs w:val="28"/>
          <w:rtl/>
          <w:lang w:bidi="ar-DZ"/>
        </w:rPr>
        <w:t>َ</w:t>
      </w:r>
      <w:r w:rsidR="00BB7FF1" w:rsidRPr="00274B95">
        <w:rPr>
          <w:rFonts w:cs="Simplified Arabic"/>
          <w:sz w:val="28"/>
          <w:szCs w:val="28"/>
          <w:rtl/>
          <w:lang w:bidi="ar-DZ"/>
        </w:rPr>
        <w:t xml:space="preserve">واة </w:t>
      </w:r>
      <w:r w:rsidR="005B6154">
        <w:rPr>
          <w:rFonts w:cs="Simplified Arabic"/>
          <w:sz w:val="28"/>
          <w:szCs w:val="28"/>
          <w:rtl/>
          <w:lang w:bidi="ar-DZ"/>
        </w:rPr>
        <w:t>(كِتَاب، و</w:t>
      </w:r>
      <w:r w:rsidR="005F130F">
        <w:rPr>
          <w:rFonts w:cs="Simplified Arabic"/>
          <w:sz w:val="28"/>
          <w:szCs w:val="28"/>
          <w:rtl/>
          <w:lang w:bidi="ar-DZ"/>
        </w:rPr>
        <w:t>يَ</w:t>
      </w:r>
      <w:r w:rsidR="005B6154">
        <w:rPr>
          <w:rFonts w:cs="Simplified Arabic"/>
          <w:sz w:val="28"/>
          <w:szCs w:val="28"/>
          <w:rtl/>
          <w:lang w:bidi="ar-DZ"/>
        </w:rPr>
        <w:t>ك</w:t>
      </w:r>
      <w:r w:rsidR="005F130F">
        <w:rPr>
          <w:rFonts w:cs="Simplified Arabic"/>
          <w:sz w:val="28"/>
          <w:szCs w:val="28"/>
          <w:rtl/>
          <w:lang w:bidi="ar-DZ"/>
        </w:rPr>
        <w:t>ْ</w:t>
      </w:r>
      <w:r w:rsidR="005B6154">
        <w:rPr>
          <w:rFonts w:cs="Simplified Arabic"/>
          <w:sz w:val="28"/>
          <w:szCs w:val="28"/>
          <w:rtl/>
          <w:lang w:bidi="ar-DZ"/>
        </w:rPr>
        <w:t>ت</w:t>
      </w:r>
      <w:r w:rsidR="005F130F">
        <w:rPr>
          <w:rFonts w:cs="Simplified Arabic"/>
          <w:sz w:val="28"/>
          <w:szCs w:val="28"/>
          <w:rtl/>
          <w:lang w:bidi="ar-DZ"/>
        </w:rPr>
        <w:t>ُ</w:t>
      </w:r>
      <w:r w:rsidR="005B6154">
        <w:rPr>
          <w:rFonts w:cs="Simplified Arabic"/>
          <w:sz w:val="28"/>
          <w:szCs w:val="28"/>
          <w:rtl/>
          <w:lang w:bidi="ar-DZ"/>
        </w:rPr>
        <w:t>ب</w:t>
      </w:r>
      <w:r w:rsidR="005F130F">
        <w:rPr>
          <w:rFonts w:cs="Simplified Arabic"/>
          <w:sz w:val="28"/>
          <w:szCs w:val="28"/>
          <w:rtl/>
          <w:lang w:bidi="ar-DZ"/>
        </w:rPr>
        <w:t>ُ</w:t>
      </w:r>
      <w:r w:rsidR="005B6154">
        <w:rPr>
          <w:rFonts w:cs="Simplified Arabic"/>
          <w:sz w:val="28"/>
          <w:szCs w:val="28"/>
          <w:rtl/>
          <w:lang w:bidi="ar-DZ"/>
        </w:rPr>
        <w:t xml:space="preserve">) </w:t>
      </w:r>
      <w:r w:rsidR="00BB7FF1" w:rsidRPr="00274B95">
        <w:rPr>
          <w:rFonts w:cs="Simplified Arabic"/>
          <w:sz w:val="28"/>
          <w:szCs w:val="28"/>
          <w:rtl/>
          <w:lang w:bidi="ar-DZ"/>
        </w:rPr>
        <w:t>بالزّيادة</w:t>
      </w:r>
      <w:r w:rsidR="00BB7FF1">
        <w:rPr>
          <w:rFonts w:cs="Simplified Arabic"/>
          <w:sz w:val="28"/>
          <w:szCs w:val="28"/>
          <w:rtl/>
          <w:lang w:bidi="ar-DZ"/>
        </w:rPr>
        <w:t>.</w:t>
      </w:r>
      <w:r w:rsidR="00BB7FF1" w:rsidRPr="00274B95">
        <w:rPr>
          <w:rFonts w:cs="Simplified Arabic"/>
          <w:sz w:val="28"/>
          <w:szCs w:val="28"/>
          <w:rtl/>
          <w:lang w:bidi="ar-DZ"/>
        </w:rPr>
        <w:t xml:space="preserve"> "وي</w:t>
      </w:r>
      <w:r w:rsidR="0093228E">
        <w:rPr>
          <w:rFonts w:cs="Simplified Arabic"/>
          <w:sz w:val="28"/>
          <w:szCs w:val="28"/>
          <w:rtl/>
          <w:lang w:bidi="ar-DZ"/>
        </w:rPr>
        <w:t>ُ</w:t>
      </w:r>
      <w:r w:rsidR="00BB7FF1" w:rsidRPr="00274B95">
        <w:rPr>
          <w:rFonts w:cs="Simplified Arabic"/>
          <w:sz w:val="28"/>
          <w:szCs w:val="28"/>
          <w:rtl/>
          <w:lang w:bidi="ar-DZ"/>
        </w:rPr>
        <w:t>س</w:t>
      </w:r>
      <w:r w:rsidR="0093228E">
        <w:rPr>
          <w:rFonts w:cs="Simplified Arabic"/>
          <w:sz w:val="28"/>
          <w:szCs w:val="28"/>
          <w:rtl/>
          <w:lang w:bidi="ar-DZ"/>
        </w:rPr>
        <w:t>َ</w:t>
      </w:r>
      <w:r w:rsidR="00BB7FF1" w:rsidRPr="00274B95">
        <w:rPr>
          <w:rFonts w:cs="Simplified Arabic"/>
          <w:sz w:val="28"/>
          <w:szCs w:val="28"/>
          <w:rtl/>
          <w:lang w:bidi="ar-DZ"/>
        </w:rPr>
        <w:t>مّ</w:t>
      </w:r>
      <w:r w:rsidR="0093228E">
        <w:rPr>
          <w:rFonts w:cs="Simplified Arabic"/>
          <w:sz w:val="28"/>
          <w:szCs w:val="28"/>
          <w:rtl/>
          <w:lang w:bidi="ar-DZ"/>
        </w:rPr>
        <w:t>َ</w:t>
      </w:r>
      <w:r w:rsidR="00BB7FF1" w:rsidRPr="00274B95">
        <w:rPr>
          <w:rFonts w:cs="Simplified Arabic"/>
          <w:sz w:val="28"/>
          <w:szCs w:val="28"/>
          <w:rtl/>
          <w:lang w:bidi="ar-DZ"/>
        </w:rPr>
        <w:t xml:space="preserve">ى الأصل عند سيبويه (الاسم المفرد) إذا عُزِل عن زوائده، وما يتفرّع عنه بالزّيادة (ما بمنزلة الاسم الواحد) وقد أطلق الرّضيّ الأسترباذيّ اسم (اللّفظة) على كلّ واحد من هذه </w:t>
      </w:r>
      <w:r w:rsidR="00BB7FF1">
        <w:rPr>
          <w:rFonts w:cs="Simplified Arabic"/>
          <w:sz w:val="28"/>
          <w:szCs w:val="28"/>
          <w:rtl/>
          <w:lang w:bidi="ar-DZ"/>
        </w:rPr>
        <w:t>الف</w:t>
      </w:r>
      <w:r w:rsidR="00BB7FF1" w:rsidRPr="00274B95">
        <w:rPr>
          <w:rFonts w:cs="Simplified Arabic"/>
          <w:sz w:val="28"/>
          <w:szCs w:val="28"/>
          <w:rtl/>
          <w:lang w:bidi="ar-DZ"/>
        </w:rPr>
        <w:t xml:space="preserve">روع، ويُمكِن أنْ نتواضع على هذه التّسمية ونطلقها على الأصل بما </w:t>
      </w:r>
      <w:r w:rsidR="00BB7FF1" w:rsidRPr="00274B95">
        <w:rPr>
          <w:rFonts w:cs="Simplified Arabic"/>
          <w:sz w:val="28"/>
          <w:szCs w:val="28"/>
          <w:rtl/>
          <w:lang w:bidi="ar-DZ"/>
        </w:rPr>
        <w:lastRenderedPageBreak/>
        <w:t>أنّه (لفظة) مجرّدة من الزّوائد</w:t>
      </w:r>
      <w:r w:rsidR="00BB7FF1">
        <w:rPr>
          <w:rFonts w:cs="Simplified Arabic"/>
          <w:sz w:val="28"/>
          <w:szCs w:val="28"/>
          <w:rtl/>
          <w:lang w:bidi="ar-DZ"/>
        </w:rPr>
        <w:t>.</w:t>
      </w:r>
      <w:r w:rsidR="00BB7FF1" w:rsidRPr="00274B95">
        <w:rPr>
          <w:rFonts w:cs="Simplified Arabic"/>
          <w:sz w:val="28"/>
          <w:szCs w:val="28"/>
          <w:rtl/>
          <w:lang w:bidi="ar-DZ"/>
        </w:rPr>
        <w:t>"</w:t>
      </w:r>
      <w:r w:rsidR="00BB7FF1" w:rsidRPr="00274B95">
        <w:rPr>
          <w:rFonts w:cs="Simplified Arabic"/>
          <w:sz w:val="28"/>
          <w:szCs w:val="28"/>
          <w:vertAlign w:val="superscript"/>
          <w:rtl/>
          <w:lang w:bidi="ar-DZ"/>
        </w:rPr>
        <w:footnoteReference w:id="108"/>
      </w:r>
      <w:r w:rsidR="00BB7FF1" w:rsidRPr="00274B95">
        <w:rPr>
          <w:rFonts w:cs="Simplified Arabic"/>
          <w:sz w:val="28"/>
          <w:szCs w:val="28"/>
          <w:rtl/>
          <w:lang w:bidi="ar-DZ"/>
        </w:rPr>
        <w:t xml:space="preserve"> و</w:t>
      </w:r>
      <w:r w:rsidR="00BB7FF1">
        <w:rPr>
          <w:rFonts w:cs="Simplified Arabic"/>
          <w:sz w:val="28"/>
          <w:szCs w:val="28"/>
          <w:rtl/>
          <w:lang w:bidi="ar-DZ"/>
        </w:rPr>
        <w:t xml:space="preserve">هو ما </w:t>
      </w:r>
      <w:r w:rsidR="00BB7FF1" w:rsidRPr="00274B95">
        <w:rPr>
          <w:rFonts w:cs="Simplified Arabic"/>
          <w:sz w:val="28"/>
          <w:szCs w:val="28"/>
          <w:rtl/>
          <w:lang w:bidi="ar-DZ"/>
        </w:rPr>
        <w:t>يعني أنّ الاسم المفرد و</w:t>
      </w:r>
      <w:r w:rsidR="00BB7FF1">
        <w:rPr>
          <w:rFonts w:cs="Simplified Arabic"/>
          <w:sz w:val="28"/>
          <w:szCs w:val="28"/>
          <w:rtl/>
          <w:lang w:bidi="ar-DZ"/>
        </w:rPr>
        <w:t>الف</w:t>
      </w:r>
      <w:r w:rsidR="00BB7FF1" w:rsidRPr="00274B95">
        <w:rPr>
          <w:rFonts w:cs="Simplified Arabic"/>
          <w:sz w:val="28"/>
          <w:szCs w:val="28"/>
          <w:rtl/>
          <w:lang w:bidi="ar-DZ"/>
        </w:rPr>
        <w:t>عل المتصرّف (الماضي، والمضارع، والأمر) كلّ</w:t>
      </w:r>
      <w:r w:rsidR="008E7606">
        <w:rPr>
          <w:rFonts w:cs="Simplified Arabic"/>
          <w:sz w:val="28"/>
          <w:szCs w:val="28"/>
          <w:rtl/>
          <w:lang w:bidi="ar-DZ"/>
        </w:rPr>
        <w:t xml:space="preserve"> منهما ي</w:t>
      </w:r>
      <w:r w:rsidR="00A32511">
        <w:rPr>
          <w:rFonts w:cs="Simplified Arabic"/>
          <w:sz w:val="28"/>
          <w:szCs w:val="28"/>
          <w:rtl/>
          <w:lang w:bidi="ar-DZ"/>
        </w:rPr>
        <w:t xml:space="preserve">بقى لفظة أصليّة (نواة) </w:t>
      </w:r>
      <w:r w:rsidR="00BB7FF1" w:rsidRPr="00274B95">
        <w:rPr>
          <w:rFonts w:cs="Simplified Arabic"/>
          <w:sz w:val="28"/>
          <w:szCs w:val="28"/>
          <w:rtl/>
          <w:lang w:bidi="ar-DZ"/>
        </w:rPr>
        <w:t>ل</w:t>
      </w:r>
      <w:r w:rsidR="00A32511">
        <w:rPr>
          <w:rFonts w:cs="Simplified Arabic"/>
          <w:sz w:val="28"/>
          <w:szCs w:val="28"/>
          <w:rtl/>
          <w:lang w:bidi="ar-DZ"/>
        </w:rPr>
        <w:t>ِ</w:t>
      </w:r>
      <w:r w:rsidR="00BB7FF1" w:rsidRPr="00274B95">
        <w:rPr>
          <w:rFonts w:cs="Simplified Arabic"/>
          <w:sz w:val="28"/>
          <w:szCs w:val="28"/>
          <w:rtl/>
          <w:lang w:bidi="ar-DZ"/>
        </w:rPr>
        <w:t>م</w:t>
      </w:r>
      <w:r w:rsidR="00A32511">
        <w:rPr>
          <w:rFonts w:cs="Simplified Arabic"/>
          <w:sz w:val="28"/>
          <w:szCs w:val="28"/>
          <w:rtl/>
          <w:lang w:bidi="ar-DZ"/>
        </w:rPr>
        <w:t>َ</w:t>
      </w:r>
      <w:r w:rsidR="00BB7FF1" w:rsidRPr="00274B95">
        <w:rPr>
          <w:rFonts w:cs="Simplified Arabic"/>
          <w:sz w:val="28"/>
          <w:szCs w:val="28"/>
          <w:rtl/>
          <w:lang w:bidi="ar-DZ"/>
        </w:rPr>
        <w:t>ا ي</w:t>
      </w:r>
      <w:r w:rsidR="00A32511">
        <w:rPr>
          <w:rFonts w:cs="Simplified Arabic"/>
          <w:sz w:val="28"/>
          <w:szCs w:val="28"/>
          <w:rtl/>
          <w:lang w:bidi="ar-DZ"/>
        </w:rPr>
        <w:t>ُ</w:t>
      </w:r>
      <w:r w:rsidR="00BB7FF1" w:rsidRPr="00274B95">
        <w:rPr>
          <w:rFonts w:cs="Simplified Arabic"/>
          <w:sz w:val="28"/>
          <w:szCs w:val="28"/>
          <w:rtl/>
          <w:lang w:bidi="ar-DZ"/>
        </w:rPr>
        <w:t>م</w:t>
      </w:r>
      <w:r w:rsidR="00A32511">
        <w:rPr>
          <w:rFonts w:cs="Simplified Arabic"/>
          <w:sz w:val="28"/>
          <w:szCs w:val="28"/>
          <w:rtl/>
          <w:lang w:bidi="ar-DZ"/>
        </w:rPr>
        <w:t>ْ</w:t>
      </w:r>
      <w:r w:rsidR="00BB7FF1" w:rsidRPr="00274B95">
        <w:rPr>
          <w:rFonts w:cs="Simplified Arabic"/>
          <w:sz w:val="28"/>
          <w:szCs w:val="28"/>
          <w:rtl/>
          <w:lang w:bidi="ar-DZ"/>
        </w:rPr>
        <w:t>ك</w:t>
      </w:r>
      <w:r w:rsidR="00A32511">
        <w:rPr>
          <w:rFonts w:cs="Simplified Arabic"/>
          <w:sz w:val="28"/>
          <w:szCs w:val="28"/>
          <w:rtl/>
          <w:lang w:bidi="ar-DZ"/>
        </w:rPr>
        <w:t>ِ</w:t>
      </w:r>
      <w:r w:rsidR="00BB7FF1" w:rsidRPr="00274B95">
        <w:rPr>
          <w:rFonts w:cs="Simplified Arabic"/>
          <w:sz w:val="28"/>
          <w:szCs w:val="28"/>
          <w:rtl/>
          <w:lang w:bidi="ar-DZ"/>
        </w:rPr>
        <w:t>ن أنْ يتفرّع عنه</w:t>
      </w:r>
      <w:r w:rsidR="00202F95">
        <w:rPr>
          <w:rFonts w:cs="Simplified Arabic"/>
          <w:sz w:val="28"/>
          <w:szCs w:val="28"/>
          <w:rtl/>
          <w:lang w:bidi="ar-DZ"/>
        </w:rPr>
        <w:t>م</w:t>
      </w:r>
      <w:r w:rsidR="00BB7FF1" w:rsidRPr="00274B95">
        <w:rPr>
          <w:rFonts w:cs="Simplified Arabic"/>
          <w:sz w:val="28"/>
          <w:szCs w:val="28"/>
          <w:rtl/>
          <w:lang w:bidi="ar-DZ"/>
        </w:rPr>
        <w:t>ا بالتّحويل التّفريعيّ، عن طريق الزّ</w:t>
      </w:r>
      <w:r w:rsidR="003F43FC">
        <w:rPr>
          <w:rFonts w:cs="Simplified Arabic"/>
          <w:sz w:val="28"/>
          <w:szCs w:val="28"/>
          <w:rtl/>
          <w:lang w:bidi="ar-DZ"/>
        </w:rPr>
        <w:t xml:space="preserve">يادات الّتي </w:t>
      </w:r>
      <w:r w:rsidR="00BB7FF1">
        <w:rPr>
          <w:rFonts w:cs="Simplified Arabic"/>
          <w:sz w:val="28"/>
          <w:szCs w:val="28"/>
          <w:rtl/>
          <w:lang w:bidi="ar-DZ"/>
        </w:rPr>
        <w:t>يمكن أن</w:t>
      </w:r>
      <w:r w:rsidR="003104BC">
        <w:rPr>
          <w:rFonts w:cs="Simplified Arabic"/>
          <w:sz w:val="28"/>
          <w:szCs w:val="28"/>
          <w:rtl/>
          <w:lang w:bidi="ar-DZ"/>
        </w:rPr>
        <w:t>ْ</w:t>
      </w:r>
      <w:r w:rsidR="00BB7FF1">
        <w:rPr>
          <w:rFonts w:cs="Simplified Arabic"/>
          <w:sz w:val="28"/>
          <w:szCs w:val="28"/>
          <w:rtl/>
          <w:lang w:bidi="ar-DZ"/>
        </w:rPr>
        <w:t xml:space="preserve"> تلحقه</w:t>
      </w:r>
      <w:r w:rsidR="00202F95">
        <w:rPr>
          <w:rFonts w:cs="Simplified Arabic"/>
          <w:sz w:val="28"/>
          <w:szCs w:val="28"/>
          <w:rtl/>
          <w:lang w:bidi="ar-DZ"/>
        </w:rPr>
        <w:t>م</w:t>
      </w:r>
      <w:r w:rsidR="00BB7FF1">
        <w:rPr>
          <w:rFonts w:cs="Simplified Arabic"/>
          <w:sz w:val="28"/>
          <w:szCs w:val="28"/>
          <w:rtl/>
          <w:lang w:bidi="ar-DZ"/>
        </w:rPr>
        <w:t>ا ب</w:t>
      </w:r>
      <w:r w:rsidR="00BB7FF1" w:rsidRPr="00274B95">
        <w:rPr>
          <w:rFonts w:cs="Simplified Arabic"/>
          <w:sz w:val="28"/>
          <w:szCs w:val="28"/>
          <w:rtl/>
          <w:lang w:bidi="ar-DZ"/>
        </w:rPr>
        <w:t>الوصل</w:t>
      </w:r>
      <w:r w:rsidR="00451683">
        <w:rPr>
          <w:rFonts w:cs="Simplified Arabic"/>
          <w:sz w:val="28"/>
          <w:szCs w:val="28"/>
          <w:rtl/>
          <w:lang w:bidi="ar-DZ"/>
        </w:rPr>
        <w:t>،</w:t>
      </w:r>
      <w:r w:rsidR="00BB7FF1">
        <w:rPr>
          <w:rFonts w:cs="Simplified Arabic"/>
          <w:sz w:val="28"/>
          <w:szCs w:val="28"/>
          <w:rtl/>
          <w:lang w:bidi="ar-DZ"/>
        </w:rPr>
        <w:t>أ</w:t>
      </w:r>
      <w:r w:rsidR="00BB7FF1" w:rsidRPr="00274B95">
        <w:rPr>
          <w:rFonts w:cs="Simplified Arabic"/>
          <w:sz w:val="28"/>
          <w:szCs w:val="28"/>
          <w:rtl/>
          <w:lang w:bidi="ar-DZ"/>
        </w:rPr>
        <w:t>و</w:t>
      </w:r>
      <w:r w:rsidR="003F43FC">
        <w:rPr>
          <w:rFonts w:cs="Simplified Arabic"/>
          <w:sz w:val="28"/>
          <w:szCs w:val="28"/>
          <w:rtl/>
          <w:lang w:bidi="ar-DZ"/>
        </w:rPr>
        <w:t xml:space="preserve"> تَسْقُ</w:t>
      </w:r>
      <w:r w:rsidR="00182AC7">
        <w:rPr>
          <w:rFonts w:cs="Simplified Arabic"/>
          <w:sz w:val="28"/>
          <w:szCs w:val="28"/>
          <w:rtl/>
          <w:lang w:bidi="ar-DZ"/>
        </w:rPr>
        <w:t>ط ع</w:t>
      </w:r>
      <w:r w:rsidR="003F43FC">
        <w:rPr>
          <w:rFonts w:cs="Simplified Arabic"/>
          <w:sz w:val="28"/>
          <w:szCs w:val="28"/>
          <w:rtl/>
          <w:lang w:bidi="ar-DZ"/>
        </w:rPr>
        <w:t>نه</w:t>
      </w:r>
      <w:r w:rsidR="00202F95">
        <w:rPr>
          <w:rFonts w:cs="Simplified Arabic"/>
          <w:sz w:val="28"/>
          <w:szCs w:val="28"/>
          <w:rtl/>
          <w:lang w:bidi="ar-DZ"/>
        </w:rPr>
        <w:t>م</w:t>
      </w:r>
      <w:r w:rsidR="003F43FC">
        <w:rPr>
          <w:rFonts w:cs="Simplified Arabic"/>
          <w:sz w:val="28"/>
          <w:szCs w:val="28"/>
          <w:rtl/>
          <w:lang w:bidi="ar-DZ"/>
        </w:rPr>
        <w:t>اب</w:t>
      </w:r>
      <w:r w:rsidR="00202F95">
        <w:rPr>
          <w:rFonts w:cs="Simplified Arabic"/>
          <w:sz w:val="28"/>
          <w:szCs w:val="28"/>
          <w:rtl/>
          <w:lang w:bidi="ar-DZ"/>
        </w:rPr>
        <w:t xml:space="preserve">الحذف </w:t>
      </w:r>
      <w:r w:rsidR="00BB7FF1" w:rsidRPr="00274B95">
        <w:rPr>
          <w:rFonts w:cs="Simplified Arabic"/>
          <w:sz w:val="28"/>
          <w:szCs w:val="28"/>
          <w:rtl/>
          <w:lang w:bidi="ar-DZ"/>
        </w:rPr>
        <w:t xml:space="preserve"> وتكون هذه </w:t>
      </w:r>
      <w:r w:rsidR="00BB7FF1">
        <w:rPr>
          <w:rFonts w:cs="Simplified Arabic"/>
          <w:sz w:val="28"/>
          <w:szCs w:val="28"/>
          <w:rtl/>
          <w:lang w:bidi="ar-DZ"/>
        </w:rPr>
        <w:t>الف</w:t>
      </w:r>
      <w:r w:rsidR="00BB7FF1" w:rsidRPr="00274B95">
        <w:rPr>
          <w:rFonts w:cs="Simplified Arabic"/>
          <w:sz w:val="28"/>
          <w:szCs w:val="28"/>
          <w:rtl/>
          <w:lang w:bidi="ar-DZ"/>
        </w:rPr>
        <w:t>روع كلّها بمنزلةالاسم الواحد؛ لأنّها ممّا ت</w:t>
      </w:r>
      <w:r w:rsidR="00976268">
        <w:rPr>
          <w:rFonts w:cs="Simplified Arabic"/>
          <w:sz w:val="28"/>
          <w:szCs w:val="28"/>
          <w:rtl/>
          <w:lang w:bidi="ar-DZ"/>
        </w:rPr>
        <w:t>َ</w:t>
      </w:r>
      <w:r w:rsidR="00BB7FF1" w:rsidRPr="00274B95">
        <w:rPr>
          <w:rFonts w:cs="Simplified Arabic"/>
          <w:sz w:val="28"/>
          <w:szCs w:val="28"/>
          <w:rtl/>
          <w:lang w:bidi="ar-DZ"/>
        </w:rPr>
        <w:t>ن</w:t>
      </w:r>
      <w:r w:rsidR="00976268">
        <w:rPr>
          <w:rFonts w:cs="Simplified Arabic"/>
          <w:sz w:val="28"/>
          <w:szCs w:val="28"/>
          <w:rtl/>
          <w:lang w:bidi="ar-DZ"/>
        </w:rPr>
        <w:t>ْ</w:t>
      </w:r>
      <w:r w:rsidR="00BB7FF1" w:rsidRPr="00274B95">
        <w:rPr>
          <w:rFonts w:cs="Simplified Arabic"/>
          <w:sz w:val="28"/>
          <w:szCs w:val="28"/>
          <w:rtl/>
          <w:lang w:bidi="ar-DZ"/>
        </w:rPr>
        <w:t>ف</w:t>
      </w:r>
      <w:r w:rsidR="00976268">
        <w:rPr>
          <w:rFonts w:cs="Simplified Arabic"/>
          <w:sz w:val="28"/>
          <w:szCs w:val="28"/>
          <w:rtl/>
          <w:lang w:bidi="ar-DZ"/>
        </w:rPr>
        <w:t>َ</w:t>
      </w:r>
      <w:r w:rsidR="00BB7FF1" w:rsidRPr="00274B95">
        <w:rPr>
          <w:rFonts w:cs="Simplified Arabic"/>
          <w:sz w:val="28"/>
          <w:szCs w:val="28"/>
          <w:rtl/>
          <w:lang w:bidi="ar-DZ"/>
        </w:rPr>
        <w:t>ص</w:t>
      </w:r>
      <w:r w:rsidR="00976268">
        <w:rPr>
          <w:rFonts w:cs="Simplified Arabic"/>
          <w:sz w:val="28"/>
          <w:szCs w:val="28"/>
          <w:rtl/>
          <w:lang w:bidi="ar-DZ"/>
        </w:rPr>
        <w:t>ِ</w:t>
      </w:r>
      <w:r w:rsidR="00BB7FF1" w:rsidRPr="00274B95">
        <w:rPr>
          <w:rFonts w:cs="Simplified Arabic"/>
          <w:sz w:val="28"/>
          <w:szCs w:val="28"/>
          <w:rtl/>
          <w:lang w:bidi="ar-DZ"/>
        </w:rPr>
        <w:t>ل وتُب</w:t>
      </w:r>
      <w:r w:rsidR="00976268">
        <w:rPr>
          <w:rFonts w:cs="Simplified Arabic"/>
          <w:sz w:val="28"/>
          <w:szCs w:val="28"/>
          <w:rtl/>
          <w:lang w:bidi="ar-DZ"/>
        </w:rPr>
        <w:t>ْ</w:t>
      </w:r>
      <w:r w:rsidR="00BB7FF1" w:rsidRPr="00274B95">
        <w:rPr>
          <w:rFonts w:cs="Simplified Arabic"/>
          <w:sz w:val="28"/>
          <w:szCs w:val="28"/>
          <w:rtl/>
          <w:lang w:bidi="ar-DZ"/>
        </w:rPr>
        <w:t>ت</w:t>
      </w:r>
      <w:r w:rsidR="00976268">
        <w:rPr>
          <w:rFonts w:cs="Simplified Arabic"/>
          <w:sz w:val="28"/>
          <w:szCs w:val="28"/>
          <w:rtl/>
          <w:lang w:bidi="ar-DZ"/>
        </w:rPr>
        <w:t>َ</w:t>
      </w:r>
      <w:r w:rsidR="00BB7FF1" w:rsidRPr="00274B95">
        <w:rPr>
          <w:rFonts w:cs="Simplified Arabic"/>
          <w:sz w:val="28"/>
          <w:szCs w:val="28"/>
          <w:rtl/>
          <w:lang w:bidi="ar-DZ"/>
        </w:rPr>
        <w:t>دَأ، كما أنّها مما تُب</w:t>
      </w:r>
      <w:r w:rsidR="00BB7FF1">
        <w:rPr>
          <w:rFonts w:cs="Simplified Arabic"/>
          <w:sz w:val="28"/>
          <w:szCs w:val="28"/>
          <w:rtl/>
          <w:lang w:bidi="ar-DZ"/>
        </w:rPr>
        <w:t>ْ</w:t>
      </w:r>
      <w:r w:rsidR="00BB7FF1" w:rsidRPr="00274B95">
        <w:rPr>
          <w:rFonts w:cs="Simplified Arabic"/>
          <w:sz w:val="28"/>
          <w:szCs w:val="28"/>
          <w:rtl/>
          <w:lang w:bidi="ar-DZ"/>
        </w:rPr>
        <w:t>نَى أو يُب</w:t>
      </w:r>
      <w:r w:rsidR="00BB7FF1">
        <w:rPr>
          <w:rFonts w:cs="Simplified Arabic"/>
          <w:sz w:val="28"/>
          <w:szCs w:val="28"/>
          <w:rtl/>
          <w:lang w:bidi="ar-DZ"/>
        </w:rPr>
        <w:t>ْ</w:t>
      </w:r>
      <w:r w:rsidR="00BB7FF1" w:rsidRPr="00274B95">
        <w:rPr>
          <w:rFonts w:cs="Simplified Arabic"/>
          <w:sz w:val="28"/>
          <w:szCs w:val="28"/>
          <w:rtl/>
          <w:lang w:bidi="ar-DZ"/>
        </w:rPr>
        <w:t>نَى عليها.</w:t>
      </w:r>
    </w:p>
    <w:p w:rsidR="00BB7FF1" w:rsidRDefault="00BB7FF1" w:rsidP="00786C6E">
      <w:pPr>
        <w:bidi/>
        <w:spacing w:after="0"/>
        <w:ind w:firstLine="565"/>
        <w:jc w:val="both"/>
        <w:rPr>
          <w:rFonts w:cs="Simplified Arabic"/>
          <w:sz w:val="28"/>
          <w:szCs w:val="28"/>
          <w:rtl/>
          <w:lang w:bidi="ar-DZ"/>
        </w:rPr>
      </w:pPr>
      <w:r>
        <w:rPr>
          <w:rFonts w:cs="Simplified Arabic"/>
          <w:sz w:val="28"/>
          <w:szCs w:val="28"/>
          <w:rtl/>
          <w:lang w:bidi="ar-DZ"/>
        </w:rPr>
        <w:t xml:space="preserve">وأمّا مثال الأصل في </w:t>
      </w:r>
      <w:r w:rsidR="000B5D3B">
        <w:rPr>
          <w:rFonts w:cs="Simplified Arabic"/>
          <w:sz w:val="28"/>
          <w:szCs w:val="28"/>
          <w:rtl/>
          <w:lang w:bidi="ar-DZ"/>
        </w:rPr>
        <w:t>ال</w:t>
      </w:r>
      <w:r>
        <w:rPr>
          <w:rFonts w:cs="Simplified Arabic"/>
          <w:sz w:val="28"/>
          <w:szCs w:val="28"/>
          <w:rtl/>
          <w:lang w:bidi="ar-DZ"/>
        </w:rPr>
        <w:t>م</w:t>
      </w:r>
      <w:r w:rsidR="003104BC">
        <w:rPr>
          <w:rFonts w:cs="Simplified Arabic"/>
          <w:sz w:val="28"/>
          <w:szCs w:val="28"/>
          <w:rtl/>
          <w:lang w:bidi="ar-DZ"/>
        </w:rPr>
        <w:t>ستوى التّر</w:t>
      </w:r>
      <w:r>
        <w:rPr>
          <w:rFonts w:cs="Simplified Arabic"/>
          <w:sz w:val="28"/>
          <w:szCs w:val="28"/>
          <w:rtl/>
          <w:lang w:bidi="ar-DZ"/>
        </w:rPr>
        <w:t>كيب</w:t>
      </w:r>
      <w:r w:rsidR="000B5D3B">
        <w:rPr>
          <w:rFonts w:cs="Simplified Arabic"/>
          <w:sz w:val="28"/>
          <w:szCs w:val="28"/>
          <w:rtl/>
          <w:lang w:bidi="ar-DZ"/>
        </w:rPr>
        <w:t>يّ</w:t>
      </w:r>
      <w:r w:rsidR="003104BC">
        <w:rPr>
          <w:rFonts w:cs="Simplified Arabic"/>
          <w:sz w:val="28"/>
          <w:szCs w:val="28"/>
          <w:rtl/>
          <w:lang w:bidi="ar-DZ"/>
        </w:rPr>
        <w:t>،</w:t>
      </w:r>
      <w:r>
        <w:rPr>
          <w:rFonts w:cs="Simplified Arabic"/>
          <w:sz w:val="28"/>
          <w:szCs w:val="28"/>
          <w:rtl/>
          <w:lang w:bidi="ar-DZ"/>
        </w:rPr>
        <w:t xml:space="preserve"> ف</w:t>
      </w:r>
      <w:r w:rsidR="00A230CC">
        <w:rPr>
          <w:rFonts w:cs="Simplified Arabic"/>
          <w:sz w:val="28"/>
          <w:szCs w:val="28"/>
          <w:rtl/>
          <w:lang w:bidi="ar-DZ"/>
        </w:rPr>
        <w:t>َ</w:t>
      </w:r>
      <w:r>
        <w:rPr>
          <w:rFonts w:cs="Simplified Arabic"/>
          <w:sz w:val="28"/>
          <w:szCs w:val="28"/>
          <w:rtl/>
          <w:lang w:bidi="ar-DZ"/>
        </w:rPr>
        <w:t>ي</w:t>
      </w:r>
      <w:r w:rsidR="00A230CC">
        <w:rPr>
          <w:rFonts w:cs="Simplified Arabic"/>
          <w:sz w:val="28"/>
          <w:szCs w:val="28"/>
          <w:rtl/>
          <w:lang w:bidi="ar-DZ"/>
        </w:rPr>
        <w:t>ُعَدُّ</w:t>
      </w:r>
      <w:r w:rsidRPr="00274B95">
        <w:rPr>
          <w:rFonts w:cs="Simplified Arabic"/>
          <w:sz w:val="28"/>
          <w:szCs w:val="28"/>
          <w:rtl/>
          <w:lang w:bidi="ar-DZ"/>
        </w:rPr>
        <w:t>أقلّ</w:t>
      </w:r>
      <w:r w:rsidR="00A230CC">
        <w:rPr>
          <w:rFonts w:cs="Simplified Arabic"/>
          <w:sz w:val="28"/>
          <w:szCs w:val="28"/>
          <w:rtl/>
          <w:lang w:bidi="ar-DZ"/>
        </w:rPr>
        <w:t>ُ</w:t>
      </w:r>
      <w:r w:rsidRPr="00274B95">
        <w:rPr>
          <w:rFonts w:cs="Simplified Arabic"/>
          <w:sz w:val="28"/>
          <w:szCs w:val="28"/>
          <w:rtl/>
          <w:lang w:bidi="ar-DZ"/>
        </w:rPr>
        <w:t>ما يُب</w:t>
      </w:r>
      <w:r w:rsidR="003104BC">
        <w:rPr>
          <w:rFonts w:cs="Simplified Arabic"/>
          <w:sz w:val="28"/>
          <w:szCs w:val="28"/>
          <w:rtl/>
          <w:lang w:bidi="ar-DZ"/>
        </w:rPr>
        <w:t>ْ</w:t>
      </w:r>
      <w:r w:rsidRPr="00274B95">
        <w:rPr>
          <w:rFonts w:cs="Simplified Arabic"/>
          <w:sz w:val="28"/>
          <w:szCs w:val="28"/>
          <w:rtl/>
          <w:lang w:bidi="ar-DZ"/>
        </w:rPr>
        <w:t xml:space="preserve">نَى من </w:t>
      </w:r>
      <w:r>
        <w:rPr>
          <w:rFonts w:cs="Simplified Arabic"/>
          <w:sz w:val="28"/>
          <w:szCs w:val="28"/>
          <w:rtl/>
          <w:lang w:bidi="ar-DZ"/>
        </w:rPr>
        <w:t>الألف</w:t>
      </w:r>
      <w:r w:rsidRPr="00274B95">
        <w:rPr>
          <w:rFonts w:cs="Simplified Arabic"/>
          <w:sz w:val="28"/>
          <w:szCs w:val="28"/>
          <w:rtl/>
          <w:lang w:bidi="ar-DZ"/>
        </w:rPr>
        <w:t>اظ، أصلا لما هو متفرِّع عنه بالزّيادة</w:t>
      </w:r>
      <w:r>
        <w:rPr>
          <w:rFonts w:cs="Simplified Arabic"/>
          <w:sz w:val="28"/>
          <w:szCs w:val="28"/>
          <w:rtl/>
          <w:lang w:bidi="ar-DZ"/>
        </w:rPr>
        <w:t>،</w:t>
      </w:r>
      <w:r w:rsidR="00786C6E">
        <w:rPr>
          <w:rFonts w:cs="Simplified Arabic"/>
          <w:sz w:val="28"/>
          <w:szCs w:val="28"/>
          <w:rtl/>
          <w:lang w:bidi="ar-DZ"/>
        </w:rPr>
        <w:t xml:space="preserve">باعتبار أنّ </w:t>
      </w:r>
      <w:r w:rsidRPr="00274B95">
        <w:rPr>
          <w:rFonts w:cs="Simplified Arabic"/>
          <w:sz w:val="28"/>
          <w:szCs w:val="28"/>
          <w:rtl/>
          <w:lang w:bidi="ar-DZ"/>
        </w:rPr>
        <w:t>"كلّ لفظة أصلا كانت أم فرعا، تُعتبَر كأقلّ ما يمكن أنْ يُنطَق به، ممّا يصلح أنْ يكون مبنيّا على اسم آخر أو فعل، أو مبنيّ</w:t>
      </w:r>
      <w:r>
        <w:rPr>
          <w:rFonts w:cs="Simplified Arabic"/>
          <w:sz w:val="28"/>
          <w:szCs w:val="28"/>
          <w:rtl/>
          <w:lang w:bidi="ar-DZ"/>
        </w:rPr>
        <w:t>ا عليه اسم آخر أو فعل</w:t>
      </w:r>
      <w:r w:rsidRPr="00274B95">
        <w:rPr>
          <w:rFonts w:cs="Simplified Arabic"/>
          <w:sz w:val="28"/>
          <w:szCs w:val="28"/>
          <w:rtl/>
          <w:lang w:bidi="ar-DZ"/>
        </w:rPr>
        <w:t xml:space="preserve">... </w:t>
      </w:r>
      <w:r w:rsidR="00786C6E">
        <w:rPr>
          <w:rFonts w:cs="Simplified Arabic"/>
          <w:sz w:val="28"/>
          <w:szCs w:val="28"/>
          <w:rtl/>
          <w:lang w:bidi="ar-DZ"/>
        </w:rPr>
        <w:t xml:space="preserve">في </w:t>
      </w:r>
      <w:r w:rsidRPr="00274B95">
        <w:rPr>
          <w:rFonts w:cs="Simplified Arabic"/>
          <w:sz w:val="28"/>
          <w:szCs w:val="28"/>
          <w:rtl/>
          <w:lang w:bidi="ar-DZ"/>
        </w:rPr>
        <w:t xml:space="preserve">مستوى البناء بين </w:t>
      </w:r>
      <w:r>
        <w:rPr>
          <w:rFonts w:cs="Simplified Arabic"/>
          <w:sz w:val="28"/>
          <w:szCs w:val="28"/>
          <w:rtl/>
          <w:lang w:bidi="ar-DZ"/>
        </w:rPr>
        <w:t>الألف</w:t>
      </w:r>
      <w:r w:rsidRPr="00274B95">
        <w:rPr>
          <w:rFonts w:cs="Simplified Arabic"/>
          <w:sz w:val="28"/>
          <w:szCs w:val="28"/>
          <w:rtl/>
          <w:lang w:bidi="ar-DZ"/>
        </w:rPr>
        <w:t>اظ</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09"/>
      </w:r>
      <w:r w:rsidRPr="00274B95">
        <w:rPr>
          <w:rFonts w:cs="Simplified Arabic"/>
          <w:sz w:val="28"/>
          <w:szCs w:val="28"/>
          <w:rtl/>
          <w:lang w:bidi="ar-DZ"/>
        </w:rPr>
        <w:t xml:space="preserve">وأقل ما يكون من بناء بين </w:t>
      </w:r>
      <w:r>
        <w:rPr>
          <w:rFonts w:cs="Simplified Arabic"/>
          <w:sz w:val="28"/>
          <w:szCs w:val="28"/>
          <w:rtl/>
          <w:lang w:bidi="ar-DZ"/>
        </w:rPr>
        <w:t>الألف</w:t>
      </w:r>
      <w:r w:rsidRPr="00274B95">
        <w:rPr>
          <w:rFonts w:cs="Simplified Arabic"/>
          <w:sz w:val="28"/>
          <w:szCs w:val="28"/>
          <w:rtl/>
          <w:lang w:bidi="ar-DZ"/>
        </w:rPr>
        <w:t xml:space="preserve">اظ </w:t>
      </w:r>
      <w:r>
        <w:rPr>
          <w:rFonts w:cs="Simplified Arabic"/>
          <w:sz w:val="28"/>
          <w:szCs w:val="28"/>
          <w:rtl/>
          <w:lang w:bidi="ar-DZ"/>
        </w:rPr>
        <w:t>التي</w:t>
      </w:r>
      <w:r w:rsidR="005D0774">
        <w:rPr>
          <w:rFonts w:cs="Simplified Arabic"/>
          <w:sz w:val="28"/>
          <w:szCs w:val="28"/>
          <w:rtl/>
          <w:lang w:bidi="ar-DZ"/>
        </w:rPr>
        <w:t xml:space="preserve"> تصلح أنْ يُبْنَى عليها لفظ آخر</w:t>
      </w:r>
      <w:r>
        <w:rPr>
          <w:rFonts w:cs="Simplified Arabic"/>
          <w:sz w:val="28"/>
          <w:szCs w:val="28"/>
          <w:rtl/>
          <w:lang w:bidi="ar-DZ"/>
        </w:rPr>
        <w:t xml:space="preserve"> أو تُبْنَى على لفظ آخر، يكون متحققا في </w:t>
      </w:r>
      <w:r w:rsidRPr="00274B95">
        <w:rPr>
          <w:rFonts w:cs="Simplified Arabic"/>
          <w:sz w:val="28"/>
          <w:szCs w:val="28"/>
          <w:rtl/>
          <w:lang w:bidi="ar-DZ"/>
        </w:rPr>
        <w:t>نحو قولك: زيد منطلق، وانطلق زيد، ف</w:t>
      </w:r>
      <w:r>
        <w:rPr>
          <w:rFonts w:cs="Simplified Arabic"/>
          <w:sz w:val="28"/>
          <w:szCs w:val="28"/>
          <w:rtl/>
          <w:lang w:bidi="ar-DZ"/>
        </w:rPr>
        <w:t>ال</w:t>
      </w:r>
      <w:r w:rsidRPr="00274B95">
        <w:rPr>
          <w:rFonts w:cs="Simplified Arabic"/>
          <w:sz w:val="28"/>
          <w:szCs w:val="28"/>
          <w:rtl/>
          <w:lang w:bidi="ar-DZ"/>
        </w:rPr>
        <w:t>ل</w:t>
      </w:r>
      <w:r>
        <w:rPr>
          <w:rFonts w:cs="Simplified Arabic"/>
          <w:sz w:val="28"/>
          <w:szCs w:val="28"/>
          <w:rtl/>
          <w:lang w:bidi="ar-DZ"/>
        </w:rPr>
        <w:t>ّ</w:t>
      </w:r>
      <w:r w:rsidRPr="00274B95">
        <w:rPr>
          <w:rFonts w:cs="Simplified Arabic"/>
          <w:sz w:val="28"/>
          <w:szCs w:val="28"/>
          <w:rtl/>
          <w:lang w:bidi="ar-DZ"/>
        </w:rPr>
        <w:t xml:space="preserve">فظة </w:t>
      </w:r>
      <w:r>
        <w:rPr>
          <w:rFonts w:cs="Simplified Arabic"/>
          <w:sz w:val="28"/>
          <w:szCs w:val="28"/>
          <w:rtl/>
          <w:lang w:bidi="ar-DZ"/>
        </w:rPr>
        <w:t xml:space="preserve">الاسميّة </w:t>
      </w:r>
      <w:r w:rsidRPr="00274B95">
        <w:rPr>
          <w:rFonts w:cs="Simplified Arabic"/>
          <w:sz w:val="28"/>
          <w:szCs w:val="28"/>
          <w:rtl/>
          <w:lang w:bidi="ar-DZ"/>
        </w:rPr>
        <w:t xml:space="preserve">(منطلق) في المثال الأول مبنيّة على اللّفظة </w:t>
      </w:r>
      <w:r>
        <w:rPr>
          <w:rFonts w:cs="Simplified Arabic"/>
          <w:sz w:val="28"/>
          <w:szCs w:val="28"/>
          <w:rtl/>
          <w:lang w:bidi="ar-DZ"/>
        </w:rPr>
        <w:t>الاسميّة</w:t>
      </w:r>
      <w:r w:rsidRPr="00274B95">
        <w:rPr>
          <w:rFonts w:cs="Simplified Arabic"/>
          <w:sz w:val="28"/>
          <w:szCs w:val="28"/>
          <w:rtl/>
          <w:lang w:bidi="ar-DZ"/>
        </w:rPr>
        <w:t xml:space="preserve"> (زيد) و</w:t>
      </w:r>
      <w:r>
        <w:rPr>
          <w:rFonts w:cs="Simplified Arabic"/>
          <w:sz w:val="28"/>
          <w:szCs w:val="28"/>
          <w:rtl/>
          <w:lang w:bidi="ar-DZ"/>
        </w:rPr>
        <w:t>ا</w:t>
      </w:r>
      <w:r w:rsidRPr="00274B95">
        <w:rPr>
          <w:rFonts w:cs="Simplified Arabic"/>
          <w:sz w:val="28"/>
          <w:szCs w:val="28"/>
          <w:rtl/>
          <w:lang w:bidi="ar-DZ"/>
        </w:rPr>
        <w:t>ل</w:t>
      </w:r>
      <w:r>
        <w:rPr>
          <w:rFonts w:cs="Simplified Arabic"/>
          <w:sz w:val="28"/>
          <w:szCs w:val="28"/>
          <w:rtl/>
          <w:lang w:bidi="ar-DZ"/>
        </w:rPr>
        <w:t>لّ</w:t>
      </w:r>
      <w:r w:rsidRPr="00274B95">
        <w:rPr>
          <w:rFonts w:cs="Simplified Arabic"/>
          <w:sz w:val="28"/>
          <w:szCs w:val="28"/>
          <w:rtl/>
          <w:lang w:bidi="ar-DZ"/>
        </w:rPr>
        <w:t>فظة</w:t>
      </w:r>
      <w:r>
        <w:rPr>
          <w:rFonts w:cs="Simplified Arabic"/>
          <w:sz w:val="28"/>
          <w:szCs w:val="28"/>
          <w:rtl/>
          <w:lang w:bidi="ar-DZ"/>
        </w:rPr>
        <w:t xml:space="preserve"> الاسميّة</w:t>
      </w:r>
      <w:r w:rsidRPr="00274B95">
        <w:rPr>
          <w:rFonts w:cs="Simplified Arabic"/>
          <w:sz w:val="28"/>
          <w:szCs w:val="28"/>
          <w:rtl/>
          <w:lang w:bidi="ar-DZ"/>
        </w:rPr>
        <w:t xml:space="preserve"> (زيد) في المثال الثّاني مبنيّة على </w:t>
      </w:r>
      <w:r>
        <w:rPr>
          <w:rFonts w:cs="Simplified Arabic"/>
          <w:sz w:val="28"/>
          <w:szCs w:val="28"/>
          <w:rtl/>
          <w:lang w:bidi="ar-DZ"/>
        </w:rPr>
        <w:t>اللّفظة الف</w:t>
      </w:r>
      <w:r w:rsidRPr="00274B95">
        <w:rPr>
          <w:rFonts w:cs="Simplified Arabic"/>
          <w:sz w:val="28"/>
          <w:szCs w:val="28"/>
          <w:rtl/>
          <w:lang w:bidi="ar-DZ"/>
        </w:rPr>
        <w:t>عل</w:t>
      </w:r>
      <w:r>
        <w:rPr>
          <w:rFonts w:cs="Simplified Arabic"/>
          <w:sz w:val="28"/>
          <w:szCs w:val="28"/>
          <w:rtl/>
          <w:lang w:bidi="ar-DZ"/>
        </w:rPr>
        <w:t>يّة</w:t>
      </w:r>
      <w:r w:rsidRPr="00274B95">
        <w:rPr>
          <w:rFonts w:cs="Simplified Arabic"/>
          <w:sz w:val="28"/>
          <w:szCs w:val="28"/>
          <w:rtl/>
          <w:lang w:bidi="ar-DZ"/>
        </w:rPr>
        <w:t xml:space="preserve"> (انطلق). أمّا ما يكون مبنيّا عليه اسم آخر أو فعل، فنحو قو</w:t>
      </w:r>
      <w:r>
        <w:rPr>
          <w:rFonts w:cs="Simplified Arabic"/>
          <w:sz w:val="28"/>
          <w:szCs w:val="28"/>
          <w:rtl/>
          <w:lang w:bidi="ar-DZ"/>
        </w:rPr>
        <w:t>لك: زيد منطلق، وزيد انطلق مسرعا</w:t>
      </w:r>
      <w:r w:rsidRPr="00274B95">
        <w:rPr>
          <w:rFonts w:cs="Simplified Arabic"/>
          <w:sz w:val="28"/>
          <w:szCs w:val="28"/>
          <w:rtl/>
          <w:lang w:bidi="ar-DZ"/>
        </w:rPr>
        <w:t xml:space="preserve"> (فزيد) في المثال الأوّل بُنِيت عليه اللّفظة الاسميّة (منطلق) وفي الثّاني بُنِيت عليه اللّفظة </w:t>
      </w:r>
      <w:r>
        <w:rPr>
          <w:rFonts w:cs="Simplified Arabic"/>
          <w:sz w:val="28"/>
          <w:szCs w:val="28"/>
          <w:rtl/>
          <w:lang w:bidi="ar-DZ"/>
        </w:rPr>
        <w:t>الف</w:t>
      </w:r>
      <w:r w:rsidRPr="00274B95">
        <w:rPr>
          <w:rFonts w:cs="Simplified Arabic"/>
          <w:sz w:val="28"/>
          <w:szCs w:val="28"/>
          <w:rtl/>
          <w:lang w:bidi="ar-DZ"/>
        </w:rPr>
        <w:t>عليّة (انطلق).</w:t>
      </w:r>
    </w:p>
    <w:p w:rsidR="00BB7FF1" w:rsidRPr="00274B95" w:rsidRDefault="00BB7FF1" w:rsidP="0020626C">
      <w:pPr>
        <w:bidi/>
        <w:spacing w:after="0"/>
        <w:ind w:firstLine="565"/>
        <w:jc w:val="both"/>
        <w:rPr>
          <w:rFonts w:cs="Simplified Arabic"/>
          <w:sz w:val="28"/>
          <w:szCs w:val="28"/>
          <w:rtl/>
          <w:lang w:bidi="ar-DZ"/>
        </w:rPr>
      </w:pPr>
      <w:r w:rsidRPr="00DB01E9">
        <w:rPr>
          <w:rFonts w:cs="Simplified Arabic"/>
          <w:sz w:val="28"/>
          <w:szCs w:val="28"/>
          <w:rtl/>
          <w:lang w:bidi="ar-DZ"/>
        </w:rPr>
        <w:t>ويُعَدُّ أقلّ ما يُب</w:t>
      </w:r>
      <w:r w:rsidR="00113C63">
        <w:rPr>
          <w:rFonts w:cs="Simplified Arabic"/>
          <w:sz w:val="28"/>
          <w:szCs w:val="28"/>
          <w:rtl/>
          <w:lang w:bidi="ar-DZ"/>
        </w:rPr>
        <w:t>ْ</w:t>
      </w:r>
      <w:r w:rsidRPr="00DB01E9">
        <w:rPr>
          <w:rFonts w:cs="Simplified Arabic"/>
          <w:sz w:val="28"/>
          <w:szCs w:val="28"/>
          <w:rtl/>
          <w:lang w:bidi="ar-DZ"/>
        </w:rPr>
        <w:t>نَى من الألفاظ أصلا أو نواة، ل</w:t>
      </w:r>
      <w:r w:rsidR="005D0774">
        <w:rPr>
          <w:rFonts w:cs="Simplified Arabic"/>
          <w:sz w:val="28"/>
          <w:szCs w:val="28"/>
          <w:rtl/>
          <w:lang w:bidi="ar-DZ"/>
        </w:rPr>
        <w:t>ِ</w:t>
      </w:r>
      <w:r w:rsidRPr="00DB01E9">
        <w:rPr>
          <w:rFonts w:cs="Simplified Arabic"/>
          <w:sz w:val="28"/>
          <w:szCs w:val="28"/>
          <w:rtl/>
          <w:lang w:bidi="ar-DZ"/>
        </w:rPr>
        <w:t>م</w:t>
      </w:r>
      <w:r w:rsidR="005D0774">
        <w:rPr>
          <w:rFonts w:cs="Simplified Arabic"/>
          <w:sz w:val="28"/>
          <w:szCs w:val="28"/>
          <w:rtl/>
          <w:lang w:bidi="ar-DZ"/>
        </w:rPr>
        <w:t>َ</w:t>
      </w:r>
      <w:r w:rsidRPr="00DB01E9">
        <w:rPr>
          <w:rFonts w:cs="Simplified Arabic"/>
          <w:sz w:val="28"/>
          <w:szCs w:val="28"/>
          <w:rtl/>
          <w:lang w:bidi="ar-DZ"/>
        </w:rPr>
        <w:t>ا ي</w:t>
      </w:r>
      <w:r w:rsidR="005D0774">
        <w:rPr>
          <w:rFonts w:cs="Simplified Arabic"/>
          <w:sz w:val="28"/>
          <w:szCs w:val="28"/>
          <w:rtl/>
          <w:lang w:bidi="ar-DZ"/>
        </w:rPr>
        <w:t>ُ</w:t>
      </w:r>
      <w:r w:rsidRPr="00DB01E9">
        <w:rPr>
          <w:rFonts w:cs="Simplified Arabic"/>
          <w:sz w:val="28"/>
          <w:szCs w:val="28"/>
          <w:rtl/>
          <w:lang w:bidi="ar-DZ"/>
        </w:rPr>
        <w:t>م</w:t>
      </w:r>
      <w:r w:rsidR="005D0774">
        <w:rPr>
          <w:rFonts w:cs="Simplified Arabic"/>
          <w:sz w:val="28"/>
          <w:szCs w:val="28"/>
          <w:rtl/>
          <w:lang w:bidi="ar-DZ"/>
        </w:rPr>
        <w:t>ْ</w:t>
      </w:r>
      <w:r w:rsidRPr="00DB01E9">
        <w:rPr>
          <w:rFonts w:cs="Simplified Arabic"/>
          <w:sz w:val="28"/>
          <w:szCs w:val="28"/>
          <w:rtl/>
          <w:lang w:bidi="ar-DZ"/>
        </w:rPr>
        <w:t>ك</w:t>
      </w:r>
      <w:r w:rsidR="005D0774">
        <w:rPr>
          <w:rFonts w:cs="Simplified Arabic"/>
          <w:sz w:val="28"/>
          <w:szCs w:val="28"/>
          <w:rtl/>
          <w:lang w:bidi="ar-DZ"/>
        </w:rPr>
        <w:t>ِ</w:t>
      </w:r>
      <w:r w:rsidRPr="00DB01E9">
        <w:rPr>
          <w:rFonts w:cs="Simplified Arabic"/>
          <w:sz w:val="28"/>
          <w:szCs w:val="28"/>
          <w:rtl/>
          <w:lang w:bidi="ar-DZ"/>
        </w:rPr>
        <w:t>ن أنْ يلحقه من زيادة؛ باعتبار أنّ "النُّحاة انطلقوا من العمليّات الحمليّة أو الإجرائيّة: يحملون مثلا أقلّ الكلام ممّا هو أكثر من لفظة، باتخاذ أبسطه وتحويله بالزّيادة مع إبقاء النَّواة، كما فعلوا باللّفظة للبحث عن العناصر المتكافئة (من بعض الوجوه)."</w:t>
      </w:r>
      <w:r w:rsidRPr="00DB01E9">
        <w:rPr>
          <w:rFonts w:cs="Simplified Arabic"/>
          <w:sz w:val="28"/>
          <w:szCs w:val="28"/>
          <w:vertAlign w:val="superscript"/>
          <w:rtl/>
          <w:lang w:bidi="ar-DZ"/>
        </w:rPr>
        <w:footnoteReference w:id="110"/>
      </w:r>
      <w:r w:rsidRPr="00DB01E9">
        <w:rPr>
          <w:rFonts w:cs="Simplified Arabic"/>
          <w:sz w:val="28"/>
          <w:szCs w:val="28"/>
          <w:rtl/>
          <w:lang w:bidi="ar-DZ"/>
        </w:rPr>
        <w:t>وت</w:t>
      </w:r>
      <w:r w:rsidR="005D0774">
        <w:rPr>
          <w:rFonts w:cs="Simplified Arabic"/>
          <w:sz w:val="28"/>
          <w:szCs w:val="28"/>
          <w:rtl/>
          <w:lang w:bidi="ar-DZ"/>
        </w:rPr>
        <w:t>َ</w:t>
      </w:r>
      <w:r w:rsidRPr="00DB01E9">
        <w:rPr>
          <w:rFonts w:cs="Simplified Arabic"/>
          <w:sz w:val="28"/>
          <w:szCs w:val="28"/>
          <w:rtl/>
          <w:lang w:bidi="ar-DZ"/>
        </w:rPr>
        <w:t>ع</w:t>
      </w:r>
      <w:r w:rsidR="005D0774">
        <w:rPr>
          <w:rFonts w:cs="Simplified Arabic"/>
          <w:sz w:val="28"/>
          <w:szCs w:val="28"/>
          <w:rtl/>
          <w:lang w:bidi="ar-DZ"/>
        </w:rPr>
        <w:t>ْ</w:t>
      </w:r>
      <w:r w:rsidRPr="00DB01E9">
        <w:rPr>
          <w:rFonts w:cs="Simplified Arabic"/>
          <w:sz w:val="28"/>
          <w:szCs w:val="28"/>
          <w:rtl/>
          <w:lang w:bidi="ar-DZ"/>
        </w:rPr>
        <w:t>ن</w:t>
      </w:r>
      <w:r w:rsidR="005D0774">
        <w:rPr>
          <w:rFonts w:cs="Simplified Arabic"/>
          <w:sz w:val="28"/>
          <w:szCs w:val="28"/>
          <w:rtl/>
          <w:lang w:bidi="ar-DZ"/>
        </w:rPr>
        <w:t>ِ</w:t>
      </w:r>
      <w:r w:rsidRPr="00DB01E9">
        <w:rPr>
          <w:rFonts w:cs="Simplified Arabic"/>
          <w:sz w:val="28"/>
          <w:szCs w:val="28"/>
          <w:rtl/>
          <w:lang w:bidi="ar-DZ"/>
        </w:rPr>
        <w:t xml:space="preserve">ي هذه العمليّة الإجرائيّة أنّ النُّحاة تعاملوا مع </w:t>
      </w:r>
      <w:r w:rsidR="00585C19">
        <w:rPr>
          <w:rFonts w:cs="Simplified Arabic"/>
          <w:sz w:val="28"/>
          <w:szCs w:val="28"/>
          <w:rtl/>
          <w:lang w:bidi="ar-DZ"/>
        </w:rPr>
        <w:t xml:space="preserve">المستوى التّركيبيّ </w:t>
      </w:r>
      <w:r w:rsidR="00AE677C">
        <w:rPr>
          <w:rFonts w:cs="Simplified Arabic"/>
          <w:sz w:val="28"/>
          <w:szCs w:val="28"/>
          <w:rtl/>
          <w:lang w:bidi="ar-DZ"/>
        </w:rPr>
        <w:t xml:space="preserve">من </w:t>
      </w:r>
      <w:r w:rsidR="00F06EFA">
        <w:rPr>
          <w:rFonts w:cs="Simplified Arabic"/>
          <w:sz w:val="28"/>
          <w:szCs w:val="28"/>
          <w:rtl/>
          <w:lang w:bidi="ar-DZ"/>
        </w:rPr>
        <w:t>اللّفظ</w:t>
      </w:r>
      <w:r w:rsidR="001D2174" w:rsidRPr="00DB01E9">
        <w:rPr>
          <w:rFonts w:cs="Simplified Arabic"/>
          <w:sz w:val="28"/>
          <w:szCs w:val="28"/>
          <w:rtl/>
          <w:lang w:bidi="ar-DZ"/>
        </w:rPr>
        <w:t>بالتّحويل التّفريعيّ</w:t>
      </w:r>
      <w:r w:rsidR="00F06EFA">
        <w:rPr>
          <w:rFonts w:cs="Simplified Arabic"/>
          <w:sz w:val="28"/>
          <w:szCs w:val="28"/>
          <w:rtl/>
          <w:lang w:bidi="ar-DZ"/>
        </w:rPr>
        <w:t xml:space="preserve">، </w:t>
      </w:r>
      <w:r w:rsidR="00293496">
        <w:rPr>
          <w:rFonts w:cs="Simplified Arabic"/>
          <w:sz w:val="28"/>
          <w:szCs w:val="28"/>
          <w:rtl/>
          <w:lang w:bidi="ar-DZ"/>
        </w:rPr>
        <w:t>مثل</w:t>
      </w:r>
      <w:r w:rsidRPr="00DB01E9">
        <w:rPr>
          <w:rFonts w:cs="Simplified Arabic"/>
          <w:sz w:val="28"/>
          <w:szCs w:val="28"/>
          <w:rtl/>
          <w:lang w:bidi="ar-DZ"/>
        </w:rPr>
        <w:t xml:space="preserve">ما تعاملوا مع </w:t>
      </w:r>
      <w:r w:rsidR="00B95DD0">
        <w:rPr>
          <w:rFonts w:cs="Simplified Arabic"/>
          <w:sz w:val="28"/>
          <w:szCs w:val="28"/>
          <w:rtl/>
          <w:lang w:bidi="ar-DZ"/>
        </w:rPr>
        <w:t xml:space="preserve">مستوى </w:t>
      </w:r>
      <w:r w:rsidRPr="00DB01E9">
        <w:rPr>
          <w:rFonts w:cs="Simplified Arabic"/>
          <w:sz w:val="28"/>
          <w:szCs w:val="28"/>
          <w:rtl/>
          <w:lang w:bidi="ar-DZ"/>
        </w:rPr>
        <w:t>اللّ</w:t>
      </w:r>
      <w:r w:rsidR="00755CA7">
        <w:rPr>
          <w:rFonts w:cs="Simplified Arabic"/>
          <w:sz w:val="28"/>
          <w:szCs w:val="28"/>
          <w:rtl/>
          <w:lang w:bidi="ar-DZ"/>
        </w:rPr>
        <w:t>فظة</w:t>
      </w:r>
      <w:r w:rsidR="00B95DD0">
        <w:rPr>
          <w:rFonts w:cs="Simplified Arabic"/>
          <w:sz w:val="28"/>
          <w:szCs w:val="28"/>
          <w:rtl/>
          <w:lang w:bidi="ar-DZ"/>
        </w:rPr>
        <w:t>، الّ</w:t>
      </w:r>
      <w:r w:rsidR="00F76F8D">
        <w:rPr>
          <w:rFonts w:cs="Simplified Arabic"/>
          <w:sz w:val="28"/>
          <w:szCs w:val="28"/>
          <w:rtl/>
          <w:lang w:bidi="ar-DZ"/>
        </w:rPr>
        <w:t>ت</w:t>
      </w:r>
      <w:r w:rsidR="00B95DD0">
        <w:rPr>
          <w:rFonts w:cs="Simplified Arabic"/>
          <w:sz w:val="28"/>
          <w:szCs w:val="28"/>
          <w:rtl/>
          <w:lang w:bidi="ar-DZ"/>
        </w:rPr>
        <w:t xml:space="preserve">ي </w:t>
      </w:r>
      <w:r w:rsidR="005B0CA0">
        <w:rPr>
          <w:rFonts w:cs="Simplified Arabic"/>
          <w:sz w:val="28"/>
          <w:szCs w:val="28"/>
          <w:rtl/>
          <w:lang w:bidi="ar-DZ"/>
        </w:rPr>
        <w:t>اعتمدوا</w:t>
      </w:r>
      <w:r w:rsidR="00755CA7">
        <w:rPr>
          <w:rFonts w:cs="Simplified Arabic"/>
          <w:sz w:val="28"/>
          <w:szCs w:val="28"/>
          <w:rtl/>
          <w:lang w:bidi="ar-DZ"/>
        </w:rPr>
        <w:t xml:space="preserve"> في</w:t>
      </w:r>
      <w:r w:rsidR="00B95DD0">
        <w:rPr>
          <w:rFonts w:cs="Simplified Arabic"/>
          <w:sz w:val="28"/>
          <w:szCs w:val="28"/>
          <w:rtl/>
          <w:lang w:bidi="ar-DZ"/>
        </w:rPr>
        <w:t>ه</w:t>
      </w:r>
      <w:r w:rsidR="00F76F8D">
        <w:rPr>
          <w:rFonts w:cs="Simplified Arabic"/>
          <w:sz w:val="28"/>
          <w:szCs w:val="28"/>
          <w:rtl/>
          <w:lang w:bidi="ar-DZ"/>
        </w:rPr>
        <w:t>ا</w:t>
      </w:r>
      <w:r w:rsidRPr="00DB01E9">
        <w:rPr>
          <w:rFonts w:cs="Simplified Arabic"/>
          <w:sz w:val="28"/>
          <w:szCs w:val="28"/>
          <w:rtl/>
          <w:lang w:bidi="ar-DZ"/>
        </w:rPr>
        <w:t xml:space="preserve">أقلّ ما يمكن أنْ </w:t>
      </w:r>
      <w:r>
        <w:rPr>
          <w:rFonts w:cs="Simplified Arabic"/>
          <w:sz w:val="28"/>
          <w:szCs w:val="28"/>
          <w:rtl/>
          <w:lang w:bidi="ar-DZ"/>
        </w:rPr>
        <w:t>يُن</w:t>
      </w:r>
      <w:r w:rsidR="00C417FB">
        <w:rPr>
          <w:rFonts w:cs="Simplified Arabic"/>
          <w:sz w:val="28"/>
          <w:szCs w:val="28"/>
          <w:rtl/>
          <w:lang w:bidi="ar-DZ"/>
        </w:rPr>
        <w:t>ْ</w:t>
      </w:r>
      <w:r>
        <w:rPr>
          <w:rFonts w:cs="Simplified Arabic"/>
          <w:sz w:val="28"/>
          <w:szCs w:val="28"/>
          <w:rtl/>
          <w:lang w:bidi="ar-DZ"/>
        </w:rPr>
        <w:t xml:space="preserve">طَق به مما </w:t>
      </w:r>
      <w:r w:rsidR="005114F5" w:rsidRPr="005114F5">
        <w:rPr>
          <w:rFonts w:cs="Simplified Arabic"/>
          <w:sz w:val="28"/>
          <w:szCs w:val="28"/>
          <w:rtl/>
          <w:lang w:bidi="ar-DZ"/>
        </w:rPr>
        <w:t>يَنْفَصِل ويُبْتَدَأ</w:t>
      </w:r>
      <w:r w:rsidR="00293496">
        <w:rPr>
          <w:rFonts w:cs="Simplified Arabic"/>
          <w:sz w:val="28"/>
          <w:szCs w:val="28"/>
          <w:rtl/>
          <w:lang w:bidi="ar-DZ"/>
        </w:rPr>
        <w:t>،</w:t>
      </w:r>
      <w:r w:rsidR="0031327D">
        <w:rPr>
          <w:rFonts w:cs="Simplified Arabic"/>
          <w:sz w:val="28"/>
          <w:szCs w:val="28"/>
          <w:rtl/>
          <w:lang w:bidi="ar-DZ"/>
        </w:rPr>
        <w:t xml:space="preserve"> أساسا </w:t>
      </w:r>
      <w:r w:rsidR="005B0CA0">
        <w:rPr>
          <w:rFonts w:cs="Simplified Arabic"/>
          <w:sz w:val="28"/>
          <w:szCs w:val="28"/>
          <w:rtl/>
          <w:lang w:bidi="ar-DZ"/>
        </w:rPr>
        <w:t xml:space="preserve">لمختلف الفروع المحوّلة </w:t>
      </w:r>
      <w:r w:rsidR="0031327D">
        <w:rPr>
          <w:rFonts w:cs="Simplified Arabic"/>
          <w:sz w:val="28"/>
          <w:szCs w:val="28"/>
          <w:rtl/>
          <w:lang w:bidi="ar-DZ"/>
        </w:rPr>
        <w:t>بالزّيادة عن طريق التّحويل التفريعيّ</w:t>
      </w:r>
      <w:r w:rsidR="00F8229D">
        <w:rPr>
          <w:rFonts w:cs="Simplified Arabic"/>
          <w:sz w:val="28"/>
          <w:szCs w:val="28"/>
          <w:rtl/>
          <w:lang w:bidi="ar-DZ"/>
        </w:rPr>
        <w:t>،وذلك باعتم</w:t>
      </w:r>
      <w:r w:rsidR="004F784C">
        <w:rPr>
          <w:rFonts w:cs="Simplified Arabic"/>
          <w:sz w:val="28"/>
          <w:szCs w:val="28"/>
          <w:rtl/>
          <w:lang w:bidi="ar-DZ"/>
        </w:rPr>
        <w:t>ا</w:t>
      </w:r>
      <w:r w:rsidR="00F8229D">
        <w:rPr>
          <w:rFonts w:cs="Simplified Arabic"/>
          <w:sz w:val="28"/>
          <w:szCs w:val="28"/>
          <w:rtl/>
          <w:lang w:bidi="ar-DZ"/>
        </w:rPr>
        <w:t>د</w:t>
      </w:r>
      <w:r w:rsidRPr="00DB01E9">
        <w:rPr>
          <w:rFonts w:cs="Simplified Arabic"/>
          <w:sz w:val="28"/>
          <w:szCs w:val="28"/>
          <w:rtl/>
          <w:lang w:bidi="ar-DZ"/>
        </w:rPr>
        <w:t>أقل</w:t>
      </w:r>
      <w:r w:rsidR="0020626C">
        <w:rPr>
          <w:rFonts w:cs="Simplified Arabic"/>
          <w:sz w:val="28"/>
          <w:szCs w:val="28"/>
          <w:rtl/>
          <w:lang w:bidi="ar-DZ"/>
        </w:rPr>
        <w:t>ِّ</w:t>
      </w:r>
      <w:r w:rsidRPr="00DB01E9">
        <w:rPr>
          <w:rFonts w:cs="Simplified Arabic"/>
          <w:sz w:val="28"/>
          <w:szCs w:val="28"/>
          <w:rtl/>
          <w:lang w:bidi="ar-DZ"/>
        </w:rPr>
        <w:t xml:space="preserve"> ما يُبنَى من الألفاظ </w:t>
      </w:r>
      <w:r w:rsidR="0020626C">
        <w:rPr>
          <w:rFonts w:cs="Simplified Arabic"/>
          <w:sz w:val="28"/>
          <w:szCs w:val="28"/>
          <w:rtl/>
          <w:lang w:bidi="ar-DZ"/>
        </w:rPr>
        <w:t xml:space="preserve">في المستوى التّركيبيّ من اللّفظ، </w:t>
      </w:r>
      <w:r w:rsidR="002C775A">
        <w:rPr>
          <w:rFonts w:cs="Simplified Arabic"/>
          <w:sz w:val="28"/>
          <w:szCs w:val="28"/>
          <w:rtl/>
          <w:lang w:bidi="ar-DZ"/>
        </w:rPr>
        <w:t xml:space="preserve">أساسا لمختلف </w:t>
      </w:r>
      <w:r w:rsidRPr="00DB01E9">
        <w:rPr>
          <w:rFonts w:cs="Simplified Arabic"/>
          <w:sz w:val="28"/>
          <w:szCs w:val="28"/>
          <w:rtl/>
          <w:lang w:bidi="ar-DZ"/>
        </w:rPr>
        <w:t xml:space="preserve">الفروع </w:t>
      </w:r>
      <w:r w:rsidR="00DA7DD5">
        <w:rPr>
          <w:rFonts w:cs="Simplified Arabic"/>
          <w:sz w:val="28"/>
          <w:szCs w:val="28"/>
          <w:rtl/>
          <w:lang w:bidi="ar-DZ"/>
        </w:rPr>
        <w:t>المحوّلة بالزّيادة</w:t>
      </w:r>
      <w:r w:rsidR="008A5478">
        <w:rPr>
          <w:rFonts w:cs="Simplified Arabic"/>
          <w:sz w:val="28"/>
          <w:szCs w:val="28"/>
          <w:rtl/>
          <w:lang w:bidi="ar-DZ"/>
        </w:rPr>
        <w:t xml:space="preserve"> عن طريق التّحويل التفريعيّ</w:t>
      </w:r>
      <w:r w:rsidR="0020626C">
        <w:rPr>
          <w:rFonts w:cs="Simplified Arabic"/>
          <w:sz w:val="28"/>
          <w:szCs w:val="28"/>
          <w:rtl/>
          <w:lang w:bidi="ar-DZ"/>
        </w:rPr>
        <w:t xml:space="preserve">؛ حيث </w:t>
      </w:r>
      <w:r w:rsidR="002C775A">
        <w:rPr>
          <w:rFonts w:cs="Simplified Arabic"/>
          <w:sz w:val="28"/>
          <w:szCs w:val="28"/>
          <w:rtl/>
          <w:lang w:bidi="ar-DZ"/>
        </w:rPr>
        <w:t>حمل</w:t>
      </w:r>
      <w:r w:rsidR="0020626C">
        <w:rPr>
          <w:rFonts w:cs="Simplified Arabic"/>
          <w:sz w:val="28"/>
          <w:szCs w:val="28"/>
          <w:rtl/>
          <w:lang w:bidi="ar-DZ"/>
        </w:rPr>
        <w:t>وا</w:t>
      </w:r>
      <w:r>
        <w:rPr>
          <w:rFonts w:cs="Simplified Arabic"/>
          <w:sz w:val="28"/>
          <w:szCs w:val="28"/>
          <w:rtl/>
          <w:lang w:bidi="ar-DZ"/>
        </w:rPr>
        <w:t xml:space="preserve"> في</w:t>
      </w:r>
      <w:r w:rsidR="0020626C">
        <w:rPr>
          <w:rFonts w:cs="Simplified Arabic"/>
          <w:sz w:val="28"/>
          <w:szCs w:val="28"/>
          <w:rtl/>
          <w:lang w:bidi="ar-DZ"/>
        </w:rPr>
        <w:t>هذا المستوى من اللّفظ</w:t>
      </w:r>
      <w:r w:rsidRPr="00DB01E9">
        <w:rPr>
          <w:rFonts w:cs="Simplified Arabic"/>
          <w:sz w:val="28"/>
          <w:szCs w:val="28"/>
          <w:rtl/>
          <w:lang w:bidi="ar-DZ"/>
        </w:rPr>
        <w:t>أقلّ الكلام ممّا هو أكثر من لفظة،</w:t>
      </w:r>
      <w:r w:rsidR="0020626C">
        <w:rPr>
          <w:rFonts w:cs="Simplified Arabic"/>
          <w:sz w:val="28"/>
          <w:szCs w:val="28"/>
          <w:rtl/>
          <w:lang w:bidi="ar-DZ"/>
        </w:rPr>
        <w:t>ب</w:t>
      </w:r>
      <w:r w:rsidRPr="00DB01E9">
        <w:rPr>
          <w:rFonts w:cs="Simplified Arabic"/>
          <w:sz w:val="28"/>
          <w:szCs w:val="28"/>
          <w:rtl/>
          <w:lang w:bidi="ar-DZ"/>
        </w:rPr>
        <w:t>تحويله بالزّ</w:t>
      </w:r>
      <w:r>
        <w:rPr>
          <w:rFonts w:cs="Simplified Arabic"/>
          <w:sz w:val="28"/>
          <w:szCs w:val="28"/>
          <w:rtl/>
          <w:lang w:bidi="ar-DZ"/>
        </w:rPr>
        <w:t>يادة يمينا ويسارا</w:t>
      </w:r>
      <w:r w:rsidR="00F2571E">
        <w:rPr>
          <w:rFonts w:cs="Simplified Arabic"/>
          <w:sz w:val="28"/>
          <w:szCs w:val="28"/>
          <w:rtl/>
          <w:lang w:bidi="ar-DZ"/>
        </w:rPr>
        <w:t xml:space="preserve"> (</w:t>
      </w:r>
      <w:r w:rsidR="00CA06B3">
        <w:rPr>
          <w:rFonts w:cs="Simplified Arabic"/>
          <w:sz w:val="28"/>
          <w:szCs w:val="28"/>
          <w:rtl/>
          <w:lang w:bidi="ar-DZ"/>
        </w:rPr>
        <w:t>التّحويل التّفريعيّ</w:t>
      </w:r>
      <w:r w:rsidR="00F2571E">
        <w:rPr>
          <w:rFonts w:cs="Simplified Arabic"/>
          <w:sz w:val="28"/>
          <w:szCs w:val="28"/>
          <w:rtl/>
          <w:lang w:bidi="ar-DZ"/>
        </w:rPr>
        <w:t>)</w:t>
      </w:r>
      <w:r>
        <w:rPr>
          <w:rFonts w:cs="Simplified Arabic"/>
          <w:sz w:val="28"/>
          <w:szCs w:val="28"/>
          <w:rtl/>
          <w:lang w:bidi="ar-DZ"/>
        </w:rPr>
        <w:t xml:space="preserve">لتحديد </w:t>
      </w:r>
      <w:r w:rsidRPr="00DB01E9">
        <w:rPr>
          <w:rFonts w:cs="Simplified Arabic"/>
          <w:sz w:val="28"/>
          <w:szCs w:val="28"/>
          <w:rtl/>
          <w:lang w:bidi="ar-DZ"/>
        </w:rPr>
        <w:t>مختلف الفروع الّتي يمكن تحويلها بالز</w:t>
      </w:r>
      <w:r>
        <w:rPr>
          <w:rFonts w:cs="Simplified Arabic"/>
          <w:sz w:val="28"/>
          <w:szCs w:val="28"/>
          <w:rtl/>
          <w:lang w:bidi="ar-DZ"/>
        </w:rPr>
        <w:t>ّ</w:t>
      </w:r>
      <w:r w:rsidRPr="00DB01E9">
        <w:rPr>
          <w:rFonts w:cs="Simplified Arabic"/>
          <w:sz w:val="28"/>
          <w:szCs w:val="28"/>
          <w:rtl/>
          <w:lang w:bidi="ar-DZ"/>
        </w:rPr>
        <w:t>يادة على البناء الأصل</w:t>
      </w:r>
      <w:r w:rsidR="00F2571E">
        <w:rPr>
          <w:rFonts w:cs="Simplified Arabic"/>
          <w:sz w:val="28"/>
          <w:szCs w:val="28"/>
          <w:rtl/>
          <w:lang w:bidi="ar-DZ"/>
        </w:rPr>
        <w:t>في هذا المستوى من</w:t>
      </w:r>
      <w:r w:rsidR="00B56F63">
        <w:rPr>
          <w:rFonts w:cs="Simplified Arabic"/>
          <w:sz w:val="28"/>
          <w:szCs w:val="28"/>
          <w:rtl/>
          <w:lang w:bidi="ar-DZ"/>
        </w:rPr>
        <w:t xml:space="preserve"> اللّفظ</w:t>
      </w:r>
      <w:r w:rsidRPr="00DB01E9">
        <w:rPr>
          <w:rFonts w:cs="Simplified Arabic"/>
          <w:sz w:val="28"/>
          <w:szCs w:val="28"/>
          <w:rtl/>
          <w:lang w:bidi="ar-DZ"/>
        </w:rPr>
        <w:t>، نحو ما يوضّحه الجدول الآتي</w:t>
      </w:r>
      <w:r w:rsidRPr="00DB01E9">
        <w:rPr>
          <w:rFonts w:cs="Simplified Arabic"/>
          <w:sz w:val="28"/>
          <w:szCs w:val="28"/>
          <w:vertAlign w:val="superscript"/>
          <w:rtl/>
          <w:lang w:bidi="ar-DZ"/>
        </w:rPr>
        <w:footnoteReference w:id="111"/>
      </w:r>
      <w:r w:rsidRPr="00DB01E9">
        <w:rPr>
          <w:rFonts w:cs="Simplified Arabic"/>
          <w:sz w:val="28"/>
          <w:szCs w:val="28"/>
          <w:rtl/>
          <w:lang w:bidi="ar-DZ"/>
        </w:rPr>
        <w:t>:</w:t>
      </w:r>
    </w:p>
    <w:p w:rsidR="009472A4" w:rsidRDefault="009472A4" w:rsidP="00A73DB7">
      <w:pPr>
        <w:bidi/>
        <w:spacing w:after="0"/>
        <w:ind w:hanging="2"/>
        <w:jc w:val="center"/>
        <w:rPr>
          <w:rFonts w:cs="Simplified Arabic"/>
          <w:sz w:val="28"/>
          <w:szCs w:val="28"/>
          <w:rtl/>
          <w:lang w:bidi="ar-DZ"/>
        </w:rPr>
      </w:pPr>
      <w:r>
        <w:rPr>
          <w:rFonts w:cs="Simplified Arabic"/>
          <w:noProof/>
          <w:sz w:val="28"/>
          <w:szCs w:val="28"/>
        </w:rPr>
        <w:lastRenderedPageBreak/>
        <w:drawing>
          <wp:inline distT="0" distB="0" distL="0" distR="0">
            <wp:extent cx="4218317" cy="1165698"/>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84790" cy="1184067"/>
                    </a:xfrm>
                    <a:prstGeom prst="rect">
                      <a:avLst/>
                    </a:prstGeom>
                    <a:noFill/>
                  </pic:spPr>
                </pic:pic>
              </a:graphicData>
            </a:graphic>
          </wp:inline>
        </w:drawing>
      </w:r>
    </w:p>
    <w:p w:rsidR="00BB7FF1" w:rsidRDefault="00BB7FF1" w:rsidP="009472A4">
      <w:pPr>
        <w:bidi/>
        <w:spacing w:after="0"/>
        <w:ind w:firstLine="565"/>
        <w:jc w:val="both"/>
        <w:rPr>
          <w:rFonts w:cs="Simplified Arabic"/>
          <w:sz w:val="28"/>
          <w:szCs w:val="28"/>
          <w:rtl/>
          <w:lang w:bidi="ar-DZ"/>
        </w:rPr>
      </w:pPr>
      <w:r w:rsidRPr="00274B95">
        <w:rPr>
          <w:rFonts w:cs="Simplified Arabic"/>
          <w:sz w:val="28"/>
          <w:szCs w:val="28"/>
          <w:rtl/>
          <w:lang w:bidi="ar-DZ"/>
        </w:rPr>
        <w:t>ويأخذ الأصل في هذا البناء العلامة العدميّة(</w:t>
      </w:r>
      <w:r w:rsidRPr="00274B95">
        <w:rPr>
          <w:rFonts w:cs="Simplified Arabic"/>
          <w:sz w:val="28"/>
          <w:szCs w:val="28"/>
          <w:lang w:bidi="ar-DZ"/>
        </w:rPr>
        <w:sym w:font="Symbol" w:char="F0C6"/>
      </w:r>
      <w:r>
        <w:rPr>
          <w:rFonts w:cs="Simplified Arabic"/>
          <w:sz w:val="28"/>
          <w:szCs w:val="28"/>
          <w:rtl/>
          <w:lang w:bidi="ar-DZ"/>
        </w:rPr>
        <w:t>زيد منطلق)ل</w:t>
      </w:r>
      <w:r w:rsidRPr="00274B95">
        <w:rPr>
          <w:rFonts w:cs="Simplified Arabic"/>
          <w:sz w:val="28"/>
          <w:szCs w:val="28"/>
          <w:rtl/>
          <w:lang w:bidi="ar-DZ"/>
        </w:rPr>
        <w:t xml:space="preserve">كونه أصلا لما يمكن أنْ يتفرّع </w:t>
      </w:r>
      <w:r>
        <w:rPr>
          <w:rFonts w:cs="Simplified Arabic"/>
          <w:sz w:val="28"/>
          <w:szCs w:val="28"/>
          <w:rtl/>
          <w:lang w:bidi="ar-DZ"/>
        </w:rPr>
        <w:t>عنه</w:t>
      </w:r>
      <w:r w:rsidRPr="00274B95">
        <w:rPr>
          <w:rFonts w:cs="Simplified Arabic"/>
          <w:sz w:val="28"/>
          <w:szCs w:val="28"/>
          <w:rtl/>
          <w:lang w:bidi="ar-DZ"/>
        </w:rPr>
        <w:t xml:space="preserve"> من فروع</w:t>
      </w:r>
      <w:r>
        <w:rPr>
          <w:rFonts w:cs="Simplified Arabic"/>
          <w:sz w:val="28"/>
          <w:szCs w:val="28"/>
          <w:rtl/>
          <w:lang w:bidi="ar-DZ"/>
        </w:rPr>
        <w:t xml:space="preserve"> بالزّيادة</w:t>
      </w:r>
      <w:r w:rsidRPr="00274B95">
        <w:rPr>
          <w:rFonts w:cs="Simplified Arabic"/>
          <w:sz w:val="28"/>
          <w:szCs w:val="28"/>
          <w:rtl/>
          <w:lang w:bidi="ar-DZ"/>
        </w:rPr>
        <w:t xml:space="preserve">، وتأخذ الأبنيّة المحمولة عليه بالتّحويل التّفريعيّ؛ أي الانتقال من الأصل إلى مختلف </w:t>
      </w:r>
      <w:r>
        <w:rPr>
          <w:rFonts w:cs="Simplified Arabic"/>
          <w:sz w:val="28"/>
          <w:szCs w:val="28"/>
          <w:rtl/>
          <w:lang w:bidi="ar-DZ"/>
        </w:rPr>
        <w:t>الف</w:t>
      </w:r>
      <w:r w:rsidRPr="00274B95">
        <w:rPr>
          <w:rFonts w:cs="Simplified Arabic"/>
          <w:sz w:val="28"/>
          <w:szCs w:val="28"/>
          <w:rtl/>
          <w:lang w:bidi="ar-DZ"/>
        </w:rPr>
        <w:t>روع</w:t>
      </w:r>
      <w:r>
        <w:rPr>
          <w:rFonts w:cs="Simplified Arabic"/>
          <w:sz w:val="28"/>
          <w:szCs w:val="28"/>
          <w:rtl/>
          <w:lang w:bidi="ar-DZ"/>
        </w:rPr>
        <w:t>،</w:t>
      </w:r>
      <w:r w:rsidRPr="00274B95">
        <w:rPr>
          <w:rFonts w:cs="Simplified Arabic"/>
          <w:sz w:val="28"/>
          <w:szCs w:val="28"/>
          <w:rtl/>
          <w:lang w:bidi="ar-DZ"/>
        </w:rPr>
        <w:t xml:space="preserve"> العلامات </w:t>
      </w:r>
      <w:r>
        <w:rPr>
          <w:rFonts w:cs="Simplified Arabic"/>
          <w:sz w:val="28"/>
          <w:szCs w:val="28"/>
          <w:rtl/>
          <w:lang w:bidi="ar-DZ"/>
        </w:rPr>
        <w:t>مثبتة</w:t>
      </w:r>
      <w:r w:rsidRPr="00274B95">
        <w:rPr>
          <w:rFonts w:cs="Simplified Arabic"/>
          <w:sz w:val="28"/>
          <w:szCs w:val="28"/>
          <w:rtl/>
          <w:lang w:bidi="ar-DZ"/>
        </w:rPr>
        <w:t xml:space="preserve"> (العامل </w:t>
      </w:r>
      <w:r>
        <w:rPr>
          <w:rFonts w:cs="Simplified Arabic"/>
          <w:sz w:val="28"/>
          <w:szCs w:val="28"/>
          <w:rtl/>
          <w:lang w:bidi="ar-DZ"/>
        </w:rPr>
        <w:t>اللّفظيّ</w:t>
      </w:r>
      <w:r w:rsidRPr="00274B95">
        <w:rPr>
          <w:rFonts w:cs="Simplified Arabic"/>
          <w:sz w:val="28"/>
          <w:szCs w:val="28"/>
          <w:rtl/>
          <w:lang w:bidi="ar-DZ"/>
        </w:rPr>
        <w:t xml:space="preserve">) وهي كلّها فروع يجمعها الأصل (زيد منطلق) وتفرّقها الزّيادات المختلفة الدّالة على التّحويل بالزّيادة أو الانتقال إلى </w:t>
      </w:r>
      <w:r>
        <w:rPr>
          <w:rFonts w:cs="Simplified Arabic"/>
          <w:sz w:val="28"/>
          <w:szCs w:val="28"/>
          <w:rtl/>
          <w:lang w:bidi="ar-DZ"/>
        </w:rPr>
        <w:t>مختلف الف</w:t>
      </w:r>
      <w:r w:rsidRPr="00274B95">
        <w:rPr>
          <w:rFonts w:cs="Simplified Arabic"/>
          <w:sz w:val="28"/>
          <w:szCs w:val="28"/>
          <w:rtl/>
          <w:lang w:bidi="ar-DZ"/>
        </w:rPr>
        <w:t>روع</w:t>
      </w:r>
      <w:r>
        <w:rPr>
          <w:rFonts w:cs="Simplified Arabic"/>
          <w:sz w:val="28"/>
          <w:szCs w:val="28"/>
          <w:rtl/>
          <w:lang w:bidi="ar-DZ"/>
        </w:rPr>
        <w:t xml:space="preserve"> بالتّحويل التّفريعيّ</w:t>
      </w:r>
      <w:r w:rsidRPr="00274B95">
        <w:rPr>
          <w:rFonts w:cs="Simplified Arabic"/>
          <w:sz w:val="28"/>
          <w:szCs w:val="28"/>
          <w:rtl/>
          <w:lang w:bidi="ar-DZ"/>
        </w:rPr>
        <w:t>.</w:t>
      </w:r>
    </w:p>
    <w:p w:rsidR="00BB7FF1" w:rsidRDefault="00BB7FF1" w:rsidP="005979CA">
      <w:pPr>
        <w:bidi/>
        <w:spacing w:after="0"/>
        <w:ind w:firstLine="565"/>
        <w:jc w:val="both"/>
        <w:rPr>
          <w:rFonts w:cs="Simplified Arabic"/>
          <w:sz w:val="28"/>
          <w:szCs w:val="28"/>
          <w:rtl/>
          <w:lang w:bidi="ar-DZ"/>
        </w:rPr>
      </w:pPr>
      <w:r>
        <w:rPr>
          <w:rFonts w:cs="Simplified Arabic"/>
          <w:b/>
          <w:bCs/>
          <w:sz w:val="28"/>
          <w:szCs w:val="28"/>
          <w:rtl/>
          <w:lang w:bidi="ar-DZ"/>
        </w:rPr>
        <w:t>5</w:t>
      </w:r>
      <w:r w:rsidRPr="00274B95">
        <w:rPr>
          <w:rFonts w:cs="Simplified Arabic"/>
          <w:b/>
          <w:bCs/>
          <w:sz w:val="28"/>
          <w:szCs w:val="28"/>
          <w:rtl/>
          <w:lang w:bidi="ar-DZ"/>
        </w:rPr>
        <w:t>- الموضع:</w:t>
      </w:r>
      <w:r>
        <w:rPr>
          <w:rFonts w:cs="Simplified Arabic"/>
          <w:sz w:val="28"/>
          <w:szCs w:val="28"/>
          <w:rtl/>
          <w:lang w:bidi="ar-DZ"/>
        </w:rPr>
        <w:t>يُعَدُّ الموضع من المفاهيم الأساسيّة الّتي اعتمدتها ا</w:t>
      </w:r>
      <w:r w:rsidR="00F57390">
        <w:rPr>
          <w:rFonts w:cs="Simplified Arabic"/>
          <w:sz w:val="28"/>
          <w:szCs w:val="28"/>
          <w:rtl/>
          <w:lang w:bidi="ar-DZ"/>
        </w:rPr>
        <w:t xml:space="preserve">لنّظريّة الخليليّة الحديثة في </w:t>
      </w:r>
      <w:r w:rsidR="00AA7401">
        <w:rPr>
          <w:rFonts w:cs="Simplified Arabic"/>
          <w:sz w:val="28"/>
          <w:szCs w:val="28"/>
          <w:rtl/>
          <w:lang w:bidi="ar-DZ"/>
        </w:rPr>
        <w:t>تحديدها</w:t>
      </w:r>
      <w:r w:rsidR="00F01B96">
        <w:rPr>
          <w:rFonts w:cs="Simplified Arabic"/>
          <w:sz w:val="28"/>
          <w:szCs w:val="28"/>
          <w:rtl/>
          <w:lang w:bidi="ar-DZ"/>
        </w:rPr>
        <w:t xml:space="preserve"> مختلف المواقع الّتي تأخذها </w:t>
      </w:r>
      <w:r>
        <w:rPr>
          <w:rFonts w:cs="Simplified Arabic"/>
          <w:sz w:val="28"/>
          <w:szCs w:val="28"/>
          <w:rtl/>
          <w:lang w:bidi="ar-DZ"/>
        </w:rPr>
        <w:t xml:space="preserve">الوحدات اللّغويّة </w:t>
      </w:r>
      <w:r w:rsidR="00E0537E">
        <w:rPr>
          <w:rFonts w:cs="Simplified Arabic"/>
          <w:sz w:val="28"/>
          <w:szCs w:val="28"/>
          <w:rtl/>
          <w:lang w:bidi="ar-DZ"/>
        </w:rPr>
        <w:t>في تعاقبها على ا</w:t>
      </w:r>
      <w:r w:rsidR="00C45717">
        <w:rPr>
          <w:rFonts w:cs="Simplified Arabic"/>
          <w:sz w:val="28"/>
          <w:szCs w:val="28"/>
          <w:rtl/>
          <w:lang w:bidi="ar-DZ"/>
        </w:rPr>
        <w:t>لنّ</w:t>
      </w:r>
      <w:r w:rsidR="008B0A38">
        <w:rPr>
          <w:rFonts w:cs="Simplified Arabic"/>
          <w:sz w:val="28"/>
          <w:szCs w:val="28"/>
          <w:rtl/>
          <w:lang w:bidi="ar-DZ"/>
        </w:rPr>
        <w:t>واة</w:t>
      </w:r>
      <w:r w:rsidR="00E0537E">
        <w:rPr>
          <w:rFonts w:cs="Simplified Arabic"/>
          <w:sz w:val="28"/>
          <w:szCs w:val="28"/>
          <w:rtl/>
          <w:lang w:bidi="ar-DZ"/>
        </w:rPr>
        <w:t xml:space="preserve">أثناء عملية </w:t>
      </w:r>
      <w:r w:rsidRPr="00274B95">
        <w:rPr>
          <w:rFonts w:cs="Simplified Arabic"/>
          <w:sz w:val="28"/>
          <w:szCs w:val="28"/>
          <w:rtl/>
          <w:lang w:bidi="ar-DZ"/>
        </w:rPr>
        <w:t>"التّحويل</w:t>
      </w:r>
      <w:r w:rsidR="00C45717">
        <w:rPr>
          <w:rFonts w:cs="Simplified Arabic"/>
          <w:sz w:val="28"/>
          <w:szCs w:val="28"/>
          <w:rtl/>
          <w:lang w:bidi="ar-DZ"/>
        </w:rPr>
        <w:t xml:space="preserve"> التّفريعيّ</w:t>
      </w:r>
      <w:r w:rsidRPr="00274B95">
        <w:rPr>
          <w:rFonts w:cs="Simplified Arabic"/>
          <w:sz w:val="28"/>
          <w:szCs w:val="28"/>
          <w:rtl/>
          <w:lang w:bidi="ar-DZ"/>
        </w:rPr>
        <w:t xml:space="preserve"> الّذي هو هنا الزّ</w:t>
      </w:r>
      <w:r w:rsidR="007D702F">
        <w:rPr>
          <w:rFonts w:cs="Simplified Arabic"/>
          <w:sz w:val="28"/>
          <w:szCs w:val="28"/>
          <w:rtl/>
          <w:lang w:bidi="ar-DZ"/>
        </w:rPr>
        <w:t>يادة،</w:t>
      </w:r>
      <w:r w:rsidRPr="00274B95">
        <w:rPr>
          <w:rFonts w:cs="Simplified Arabic"/>
          <w:sz w:val="28"/>
          <w:szCs w:val="28"/>
          <w:rtl/>
          <w:lang w:bidi="ar-DZ"/>
        </w:rPr>
        <w:t xml:space="preserve"> و</w:t>
      </w:r>
      <w:r w:rsidR="007D702F">
        <w:rPr>
          <w:rFonts w:cs="Simplified Arabic"/>
          <w:sz w:val="28"/>
          <w:szCs w:val="28"/>
          <w:rtl/>
          <w:lang w:bidi="ar-DZ"/>
        </w:rPr>
        <w:t xml:space="preserve">عكسها </w:t>
      </w:r>
      <w:r w:rsidRPr="00274B95">
        <w:rPr>
          <w:rFonts w:cs="Simplified Arabic"/>
          <w:sz w:val="28"/>
          <w:szCs w:val="28"/>
          <w:rtl/>
          <w:lang w:bidi="ar-DZ"/>
        </w:rPr>
        <w:t>ردّ الش</w:t>
      </w:r>
      <w:r w:rsidR="007D702F">
        <w:rPr>
          <w:rFonts w:cs="Simplified Arabic"/>
          <w:sz w:val="28"/>
          <w:szCs w:val="28"/>
          <w:rtl/>
          <w:lang w:bidi="ar-DZ"/>
        </w:rPr>
        <w:t>ّ</w:t>
      </w:r>
      <w:r w:rsidRPr="00274B95">
        <w:rPr>
          <w:rFonts w:cs="Simplified Arabic"/>
          <w:sz w:val="28"/>
          <w:szCs w:val="28"/>
          <w:rtl/>
          <w:lang w:bidi="ar-DZ"/>
        </w:rPr>
        <w:t>يء إلى أصله</w:t>
      </w:r>
      <w:r w:rsidR="007D702F">
        <w:rPr>
          <w:rFonts w:cs="Simplified Arabic"/>
          <w:sz w:val="28"/>
          <w:szCs w:val="28"/>
          <w:rtl/>
          <w:lang w:bidi="ar-DZ"/>
        </w:rPr>
        <w:t>.</w:t>
      </w:r>
      <w:r w:rsidRPr="00274B95">
        <w:rPr>
          <w:rFonts w:cs="Simplified Arabic"/>
          <w:sz w:val="28"/>
          <w:szCs w:val="28"/>
          <w:rtl/>
          <w:lang w:bidi="ar-DZ"/>
        </w:rPr>
        <w:t xml:space="preserve"> وبهذه العمليّات يتحدّد موضع كلّ عنصر في داخل المثال"</w:t>
      </w:r>
      <w:r w:rsidRPr="00274B95">
        <w:rPr>
          <w:rFonts w:cs="Simplified Arabic"/>
          <w:sz w:val="28"/>
          <w:szCs w:val="28"/>
          <w:vertAlign w:val="superscript"/>
          <w:rtl/>
          <w:lang w:bidi="ar-DZ"/>
        </w:rPr>
        <w:footnoteReference w:id="112"/>
      </w:r>
      <w:r w:rsidR="00EA08D5">
        <w:rPr>
          <w:rFonts w:cs="Simplified Arabic"/>
          <w:sz w:val="28"/>
          <w:szCs w:val="28"/>
          <w:rtl/>
          <w:lang w:bidi="ar-DZ"/>
        </w:rPr>
        <w:t>كما</w:t>
      </w:r>
      <w:r w:rsidR="00D85682">
        <w:rPr>
          <w:rFonts w:cs="Simplified Arabic"/>
          <w:sz w:val="28"/>
          <w:szCs w:val="28"/>
          <w:rtl/>
          <w:lang w:bidi="ar-DZ"/>
        </w:rPr>
        <w:t>ت</w:t>
      </w:r>
      <w:r w:rsidR="00EA08D5">
        <w:rPr>
          <w:rFonts w:cs="Simplified Arabic"/>
          <w:sz w:val="28"/>
          <w:szCs w:val="28"/>
          <w:rtl/>
          <w:lang w:bidi="ar-DZ"/>
        </w:rPr>
        <w:t xml:space="preserve">تحدّد </w:t>
      </w:r>
      <w:r>
        <w:rPr>
          <w:rFonts w:cs="Simplified Arabic"/>
          <w:sz w:val="28"/>
          <w:szCs w:val="28"/>
          <w:rtl/>
          <w:lang w:bidi="ar-DZ"/>
        </w:rPr>
        <w:t xml:space="preserve">مختلف الفروع </w:t>
      </w:r>
      <w:r w:rsidR="00EA08D5">
        <w:rPr>
          <w:rFonts w:cs="Simplified Arabic"/>
          <w:sz w:val="28"/>
          <w:szCs w:val="28"/>
          <w:rtl/>
          <w:lang w:bidi="ar-DZ"/>
        </w:rPr>
        <w:t>ال</w:t>
      </w:r>
      <w:r w:rsidR="00D85682">
        <w:rPr>
          <w:rFonts w:cs="Simplified Arabic"/>
          <w:sz w:val="28"/>
          <w:szCs w:val="28"/>
          <w:rtl/>
          <w:lang w:bidi="ar-DZ"/>
        </w:rPr>
        <w:t>ّ</w:t>
      </w:r>
      <w:r w:rsidR="00EA08D5">
        <w:rPr>
          <w:rFonts w:cs="Simplified Arabic"/>
          <w:sz w:val="28"/>
          <w:szCs w:val="28"/>
          <w:rtl/>
          <w:lang w:bidi="ar-DZ"/>
        </w:rPr>
        <w:t xml:space="preserve">تي يمكن تحويلها </w:t>
      </w:r>
      <w:r>
        <w:rPr>
          <w:rFonts w:cs="Simplified Arabic"/>
          <w:sz w:val="28"/>
          <w:szCs w:val="28"/>
          <w:rtl/>
          <w:lang w:bidi="ar-DZ"/>
        </w:rPr>
        <w:t>بالزّيادة التّدريجيّة لمختلف الوحدات ال</w:t>
      </w:r>
      <w:r w:rsidR="00954190">
        <w:rPr>
          <w:rFonts w:cs="Simplified Arabic"/>
          <w:sz w:val="28"/>
          <w:szCs w:val="28"/>
          <w:rtl/>
          <w:lang w:bidi="ar-DZ"/>
        </w:rPr>
        <w:t>ّ</w:t>
      </w:r>
      <w:r>
        <w:rPr>
          <w:rFonts w:cs="Simplified Arabic"/>
          <w:sz w:val="28"/>
          <w:szCs w:val="28"/>
          <w:rtl/>
          <w:lang w:bidi="ar-DZ"/>
        </w:rPr>
        <w:t xml:space="preserve">تي يمكن أن تلحق </w:t>
      </w:r>
      <w:r w:rsidR="00266384">
        <w:rPr>
          <w:rFonts w:cs="Simplified Arabic"/>
          <w:sz w:val="28"/>
          <w:szCs w:val="28"/>
          <w:rtl/>
          <w:lang w:bidi="ar-DZ"/>
        </w:rPr>
        <w:t>بالنّواة</w:t>
      </w:r>
      <w:r>
        <w:rPr>
          <w:rFonts w:cs="Simplified Arabic"/>
          <w:sz w:val="28"/>
          <w:szCs w:val="28"/>
          <w:rtl/>
          <w:lang w:bidi="ar-DZ"/>
        </w:rPr>
        <w:t xml:space="preserve">. فالمواضع هنا </w:t>
      </w:r>
      <w:r w:rsidRPr="00274B95">
        <w:rPr>
          <w:rFonts w:cs="Simplified Arabic"/>
          <w:sz w:val="28"/>
          <w:szCs w:val="28"/>
          <w:rtl/>
          <w:lang w:bidi="ar-DZ"/>
        </w:rPr>
        <w:t>"</w:t>
      </w:r>
      <w:r>
        <w:rPr>
          <w:rFonts w:cs="Simplified Arabic"/>
          <w:sz w:val="28"/>
          <w:szCs w:val="28"/>
          <w:rtl/>
          <w:lang w:bidi="ar-DZ"/>
        </w:rPr>
        <w:t>هي</w:t>
      </w:r>
      <w:r w:rsidRPr="00274B95">
        <w:rPr>
          <w:rFonts w:cs="Simplified Arabic"/>
          <w:sz w:val="28"/>
          <w:szCs w:val="28"/>
          <w:rtl/>
          <w:lang w:bidi="ar-DZ"/>
        </w:rPr>
        <w:t xml:space="preserve"> خانات تُح</w:t>
      </w:r>
      <w:r>
        <w:rPr>
          <w:rFonts w:cs="Simplified Arabic"/>
          <w:sz w:val="28"/>
          <w:szCs w:val="28"/>
          <w:rtl/>
          <w:lang w:bidi="ar-DZ"/>
        </w:rPr>
        <w:t>َ</w:t>
      </w:r>
      <w:r w:rsidRPr="00274B95">
        <w:rPr>
          <w:rFonts w:cs="Simplified Arabic"/>
          <w:sz w:val="28"/>
          <w:szCs w:val="28"/>
          <w:rtl/>
          <w:lang w:bidi="ar-DZ"/>
        </w:rPr>
        <w:t xml:space="preserve">دَّد بالتّحويلات التّفريعيّة؛ أي الانتقال من الأصل إلى مُختَلف </w:t>
      </w:r>
      <w:r>
        <w:rPr>
          <w:rFonts w:cs="Simplified Arabic"/>
          <w:sz w:val="28"/>
          <w:szCs w:val="28"/>
          <w:rtl/>
          <w:lang w:bidi="ar-DZ"/>
        </w:rPr>
        <w:t>الف</w:t>
      </w:r>
      <w:r w:rsidRPr="00274B95">
        <w:rPr>
          <w:rFonts w:cs="Simplified Arabic"/>
          <w:sz w:val="28"/>
          <w:szCs w:val="28"/>
          <w:rtl/>
          <w:lang w:bidi="ar-DZ"/>
        </w:rPr>
        <w:t>روع بالزّيادة التّدريجيّة"</w:t>
      </w:r>
      <w:r w:rsidRPr="00274B95">
        <w:rPr>
          <w:rFonts w:cs="Simplified Arabic"/>
          <w:sz w:val="28"/>
          <w:szCs w:val="28"/>
          <w:vertAlign w:val="superscript"/>
          <w:rtl/>
          <w:lang w:bidi="ar-DZ"/>
        </w:rPr>
        <w:footnoteReference w:id="113"/>
      </w:r>
      <w:r>
        <w:rPr>
          <w:rFonts w:cs="Simplified Arabic"/>
          <w:sz w:val="28"/>
          <w:szCs w:val="28"/>
          <w:rtl/>
          <w:lang w:bidi="ar-DZ"/>
        </w:rPr>
        <w:t xml:space="preserve"> وتُع</w:t>
      </w:r>
      <w:r w:rsidR="006B0980">
        <w:rPr>
          <w:rFonts w:cs="Simplified Arabic"/>
          <w:sz w:val="28"/>
          <w:szCs w:val="28"/>
          <w:rtl/>
          <w:lang w:bidi="ar-DZ"/>
        </w:rPr>
        <w:t>ْ</w:t>
      </w:r>
      <w:r>
        <w:rPr>
          <w:rFonts w:cs="Simplified Arabic"/>
          <w:sz w:val="28"/>
          <w:szCs w:val="28"/>
          <w:rtl/>
          <w:lang w:bidi="ar-DZ"/>
        </w:rPr>
        <w:t>نَ</w:t>
      </w:r>
      <w:r w:rsidRPr="00274B95">
        <w:rPr>
          <w:rFonts w:cs="Simplified Arabic"/>
          <w:sz w:val="28"/>
          <w:szCs w:val="28"/>
          <w:rtl/>
          <w:lang w:bidi="ar-DZ"/>
        </w:rPr>
        <w:t xml:space="preserve">ى </w:t>
      </w:r>
      <w:r>
        <w:rPr>
          <w:rFonts w:cs="Simplified Arabic"/>
          <w:sz w:val="28"/>
          <w:szCs w:val="28"/>
          <w:rtl/>
          <w:lang w:bidi="ar-DZ"/>
        </w:rPr>
        <w:t>بتحديد</w:t>
      </w:r>
      <w:r w:rsidRPr="00274B95">
        <w:rPr>
          <w:rFonts w:cs="Simplified Arabic"/>
          <w:sz w:val="28"/>
          <w:szCs w:val="28"/>
          <w:rtl/>
          <w:lang w:bidi="ar-DZ"/>
        </w:rPr>
        <w:t xml:space="preserve"> مختلف</w:t>
      </w:r>
      <w:r w:rsidR="00AF6FEA">
        <w:rPr>
          <w:rFonts w:cs="Simplified Arabic"/>
          <w:sz w:val="28"/>
          <w:szCs w:val="28"/>
          <w:rtl/>
          <w:lang w:bidi="ar-DZ"/>
        </w:rPr>
        <w:t>المواضع</w:t>
      </w:r>
      <w:r w:rsidR="004A696B">
        <w:rPr>
          <w:rFonts w:cs="Simplified Arabic"/>
          <w:sz w:val="28"/>
          <w:szCs w:val="28"/>
          <w:rtl/>
          <w:lang w:bidi="ar-DZ"/>
        </w:rPr>
        <w:t>ال</w:t>
      </w:r>
      <w:r w:rsidR="00A51B60">
        <w:rPr>
          <w:rFonts w:cs="Simplified Arabic"/>
          <w:sz w:val="28"/>
          <w:szCs w:val="28"/>
          <w:rtl/>
          <w:lang w:bidi="ar-DZ"/>
        </w:rPr>
        <w:t>ّ</w:t>
      </w:r>
      <w:r w:rsidR="004A696B">
        <w:rPr>
          <w:rFonts w:cs="Simplified Arabic"/>
          <w:sz w:val="28"/>
          <w:szCs w:val="28"/>
          <w:rtl/>
          <w:lang w:bidi="ar-DZ"/>
        </w:rPr>
        <w:t xml:space="preserve">تي </w:t>
      </w:r>
      <w:r w:rsidR="003C7DBA">
        <w:rPr>
          <w:rFonts w:cs="Simplified Arabic"/>
          <w:sz w:val="28"/>
          <w:szCs w:val="28"/>
          <w:rtl/>
          <w:lang w:bidi="ar-DZ"/>
        </w:rPr>
        <w:t xml:space="preserve">تأخذها </w:t>
      </w:r>
      <w:r w:rsidR="006F3CAE">
        <w:rPr>
          <w:rFonts w:cs="Simplified Arabic"/>
          <w:sz w:val="28"/>
          <w:szCs w:val="28"/>
          <w:rtl/>
          <w:lang w:bidi="ar-DZ"/>
        </w:rPr>
        <w:t>الوحدات اللّغويّة في تعاقبها على النّواة</w:t>
      </w:r>
      <w:r w:rsidR="005A237C">
        <w:rPr>
          <w:rFonts w:cs="Simplified Arabic"/>
          <w:sz w:val="28"/>
          <w:szCs w:val="28"/>
          <w:rtl/>
          <w:lang w:bidi="ar-DZ"/>
        </w:rPr>
        <w:t xml:space="preserve"> أثناء تفريعها</w:t>
      </w:r>
      <w:r w:rsidR="009E5DC7">
        <w:rPr>
          <w:rFonts w:cs="Simplified Arabic"/>
          <w:sz w:val="28"/>
          <w:szCs w:val="28"/>
          <w:rtl/>
          <w:lang w:bidi="ar-DZ"/>
        </w:rPr>
        <w:t>؛ من حيث</w:t>
      </w:r>
      <w:r w:rsidR="009E4063">
        <w:rPr>
          <w:rFonts w:cs="Simplified Arabic"/>
          <w:sz w:val="28"/>
          <w:szCs w:val="28"/>
          <w:rtl/>
          <w:lang w:bidi="ar-DZ"/>
        </w:rPr>
        <w:t>عدد</w:t>
      </w:r>
      <w:r w:rsidR="00633457">
        <w:rPr>
          <w:rFonts w:cs="Simplified Arabic"/>
          <w:sz w:val="28"/>
          <w:szCs w:val="28"/>
          <w:rtl/>
          <w:lang w:bidi="ar-DZ"/>
        </w:rPr>
        <w:t>ها و</w:t>
      </w:r>
      <w:r w:rsidR="009D0B80">
        <w:rPr>
          <w:rFonts w:cs="Simplified Arabic"/>
          <w:sz w:val="28"/>
          <w:szCs w:val="28"/>
          <w:rtl/>
          <w:lang w:bidi="ar-DZ"/>
        </w:rPr>
        <w:t>موقعها</w:t>
      </w:r>
      <w:r w:rsidR="00633457">
        <w:rPr>
          <w:rFonts w:cs="Simplified Arabic"/>
          <w:sz w:val="28"/>
          <w:szCs w:val="28"/>
          <w:rtl/>
          <w:lang w:bidi="ar-DZ"/>
        </w:rPr>
        <w:t xml:space="preserve"> بالنّسبة</w:t>
      </w:r>
      <w:r w:rsidR="00FF5452">
        <w:rPr>
          <w:rFonts w:cs="Simplified Arabic"/>
          <w:sz w:val="28"/>
          <w:szCs w:val="28"/>
          <w:rtl/>
          <w:lang w:bidi="ar-DZ"/>
        </w:rPr>
        <w:t xml:space="preserve"> لهذه ال</w:t>
      </w:r>
      <w:r w:rsidR="00633457">
        <w:rPr>
          <w:rFonts w:cs="Simplified Arabic"/>
          <w:sz w:val="28"/>
          <w:szCs w:val="28"/>
          <w:rtl/>
          <w:lang w:bidi="ar-DZ"/>
        </w:rPr>
        <w:t>نّواة.</w:t>
      </w:r>
    </w:p>
    <w:p w:rsidR="00BB7FF1" w:rsidRPr="00274B95" w:rsidRDefault="002D5A72" w:rsidP="00EB04D0">
      <w:pPr>
        <w:bidi/>
        <w:spacing w:after="0"/>
        <w:ind w:firstLine="565"/>
        <w:jc w:val="both"/>
        <w:rPr>
          <w:rFonts w:cs="Simplified Arabic"/>
          <w:sz w:val="28"/>
          <w:szCs w:val="28"/>
          <w:rtl/>
          <w:lang w:bidi="ar-DZ"/>
        </w:rPr>
      </w:pPr>
      <w:r w:rsidRPr="00276E56">
        <w:rPr>
          <w:rFonts w:cs="Simplified Arabic"/>
          <w:sz w:val="28"/>
          <w:szCs w:val="28"/>
          <w:rtl/>
          <w:lang w:bidi="ar-DZ"/>
        </w:rPr>
        <w:t>وي</w:t>
      </w:r>
      <w:r w:rsidR="00C11260" w:rsidRPr="00276E56">
        <w:rPr>
          <w:rFonts w:cs="Simplified Arabic"/>
          <w:sz w:val="28"/>
          <w:szCs w:val="28"/>
          <w:rtl/>
          <w:lang w:bidi="ar-DZ"/>
        </w:rPr>
        <w:t xml:space="preserve">ختلف </w:t>
      </w:r>
      <w:r w:rsidR="001F5BAD" w:rsidRPr="00276E56">
        <w:rPr>
          <w:rFonts w:cs="Simplified Arabic"/>
          <w:sz w:val="28"/>
          <w:szCs w:val="28"/>
          <w:rtl/>
          <w:lang w:bidi="ar-DZ"/>
        </w:rPr>
        <w:t xml:space="preserve">عدد المواضع </w:t>
      </w:r>
      <w:r w:rsidRPr="00276E56">
        <w:rPr>
          <w:rFonts w:cs="Simplified Arabic"/>
          <w:sz w:val="28"/>
          <w:szCs w:val="28"/>
          <w:rtl/>
          <w:lang w:bidi="ar-DZ"/>
        </w:rPr>
        <w:t>الخاص</w:t>
      </w:r>
      <w:r w:rsidR="00253F66" w:rsidRPr="00276E56">
        <w:rPr>
          <w:rFonts w:cs="Simplified Arabic"/>
          <w:sz w:val="28"/>
          <w:szCs w:val="28"/>
          <w:rtl/>
          <w:lang w:bidi="ar-DZ"/>
        </w:rPr>
        <w:t>ّ</w:t>
      </w:r>
      <w:r w:rsidRPr="00276E56">
        <w:rPr>
          <w:rFonts w:cs="Simplified Arabic"/>
          <w:sz w:val="28"/>
          <w:szCs w:val="28"/>
          <w:rtl/>
          <w:lang w:bidi="ar-DZ"/>
        </w:rPr>
        <w:t xml:space="preserve">ة </w:t>
      </w:r>
      <w:r w:rsidR="00253F66" w:rsidRPr="00276E56">
        <w:rPr>
          <w:rFonts w:cs="Simplified Arabic"/>
          <w:sz w:val="28"/>
          <w:szCs w:val="28"/>
          <w:rtl/>
          <w:lang w:bidi="ar-DZ"/>
        </w:rPr>
        <w:t>بالوحدات</w:t>
      </w:r>
      <w:r w:rsidR="00B94B8F" w:rsidRPr="00276E56">
        <w:rPr>
          <w:rFonts w:cs="Simplified Arabic"/>
          <w:sz w:val="28"/>
          <w:szCs w:val="28"/>
          <w:rtl/>
          <w:lang w:bidi="ar-DZ"/>
        </w:rPr>
        <w:t xml:space="preserve"> اللّغويّةالتي يمكن أن تدخل </w:t>
      </w:r>
      <w:r w:rsidR="00577296">
        <w:rPr>
          <w:rFonts w:cs="Simplified Arabic"/>
          <w:sz w:val="28"/>
          <w:szCs w:val="28"/>
          <w:rtl/>
          <w:lang w:bidi="ar-DZ"/>
        </w:rPr>
        <w:t>على نواة اللّفظة الاسميّة</w:t>
      </w:r>
      <w:r w:rsidR="006D7A6B" w:rsidRPr="00276E56">
        <w:rPr>
          <w:rFonts w:cs="Simplified Arabic"/>
          <w:sz w:val="28"/>
          <w:szCs w:val="28"/>
          <w:rtl/>
          <w:lang w:bidi="ar-DZ"/>
        </w:rPr>
        <w:t>عن عدد المواض</w:t>
      </w:r>
      <w:r w:rsidR="00253F66" w:rsidRPr="00276E56">
        <w:rPr>
          <w:rFonts w:cs="Simplified Arabic"/>
          <w:sz w:val="28"/>
          <w:szCs w:val="28"/>
          <w:rtl/>
          <w:lang w:bidi="ar-DZ"/>
        </w:rPr>
        <w:t xml:space="preserve">ع </w:t>
      </w:r>
      <w:r w:rsidR="00AF6AA9" w:rsidRPr="00276E56">
        <w:rPr>
          <w:rFonts w:cs="Simplified Arabic"/>
          <w:sz w:val="28"/>
          <w:szCs w:val="28"/>
          <w:rtl/>
          <w:lang w:bidi="ar-DZ"/>
        </w:rPr>
        <w:t>الخاص</w:t>
      </w:r>
      <w:r w:rsidR="006D7A6B" w:rsidRPr="00276E56">
        <w:rPr>
          <w:rFonts w:cs="Simplified Arabic"/>
          <w:sz w:val="28"/>
          <w:szCs w:val="28"/>
          <w:rtl/>
          <w:lang w:bidi="ar-DZ"/>
        </w:rPr>
        <w:t>ّ</w:t>
      </w:r>
      <w:r w:rsidR="00AF6AA9" w:rsidRPr="00276E56">
        <w:rPr>
          <w:rFonts w:cs="Simplified Arabic"/>
          <w:sz w:val="28"/>
          <w:szCs w:val="28"/>
          <w:rtl/>
          <w:lang w:bidi="ar-DZ"/>
        </w:rPr>
        <w:t>ة بالوحدات اللّغويّة</w:t>
      </w:r>
      <w:r w:rsidR="00B76877">
        <w:rPr>
          <w:rFonts w:cs="Simplified Arabic"/>
          <w:sz w:val="28"/>
          <w:szCs w:val="28"/>
          <w:rtl/>
          <w:lang w:bidi="ar-DZ"/>
        </w:rPr>
        <w:t>،</w:t>
      </w:r>
      <w:r w:rsidR="00B94B8F" w:rsidRPr="00276E56">
        <w:rPr>
          <w:rFonts w:cs="Simplified Arabic"/>
          <w:sz w:val="28"/>
          <w:szCs w:val="28"/>
          <w:rtl/>
          <w:lang w:bidi="ar-DZ"/>
        </w:rPr>
        <w:t>التي يمكن أن تدخل على نواة الل</w:t>
      </w:r>
      <w:r w:rsidR="003C1D69" w:rsidRPr="00276E56">
        <w:rPr>
          <w:rFonts w:cs="Simplified Arabic"/>
          <w:sz w:val="28"/>
          <w:szCs w:val="28"/>
          <w:rtl/>
          <w:lang w:bidi="ar-DZ"/>
        </w:rPr>
        <w:t>ّ</w:t>
      </w:r>
      <w:r w:rsidR="00B94B8F" w:rsidRPr="00276E56">
        <w:rPr>
          <w:rFonts w:cs="Simplified Arabic"/>
          <w:sz w:val="28"/>
          <w:szCs w:val="28"/>
          <w:rtl/>
          <w:lang w:bidi="ar-DZ"/>
        </w:rPr>
        <w:t xml:space="preserve">فظة الفعليّة، </w:t>
      </w:r>
      <w:r w:rsidR="00211E9A" w:rsidRPr="00276E56">
        <w:rPr>
          <w:rFonts w:cs="Simplified Arabic"/>
          <w:sz w:val="28"/>
          <w:szCs w:val="28"/>
          <w:rtl/>
          <w:lang w:bidi="ar-DZ"/>
        </w:rPr>
        <w:t>لاختلاف الوحدات الل</w:t>
      </w:r>
      <w:r w:rsidR="00A87942">
        <w:rPr>
          <w:rFonts w:cs="Simplified Arabic"/>
          <w:sz w:val="28"/>
          <w:szCs w:val="28"/>
          <w:rtl/>
          <w:lang w:bidi="ar-DZ"/>
        </w:rPr>
        <w:t>ّ</w:t>
      </w:r>
      <w:r w:rsidR="00211E9A" w:rsidRPr="00276E56">
        <w:rPr>
          <w:rFonts w:cs="Simplified Arabic"/>
          <w:sz w:val="28"/>
          <w:szCs w:val="28"/>
          <w:rtl/>
          <w:lang w:bidi="ar-DZ"/>
        </w:rPr>
        <w:t>غو</w:t>
      </w:r>
      <w:r w:rsidR="008335B6">
        <w:rPr>
          <w:rFonts w:cs="Simplified Arabic"/>
          <w:sz w:val="28"/>
          <w:szCs w:val="28"/>
          <w:rtl/>
          <w:lang w:bidi="ar-DZ"/>
        </w:rPr>
        <w:t>ي</w:t>
      </w:r>
      <w:r w:rsidR="00A87942">
        <w:rPr>
          <w:rFonts w:cs="Simplified Arabic"/>
          <w:sz w:val="28"/>
          <w:szCs w:val="28"/>
          <w:rtl/>
          <w:lang w:bidi="ar-DZ"/>
        </w:rPr>
        <w:t>ّ</w:t>
      </w:r>
      <w:r w:rsidR="008335B6">
        <w:rPr>
          <w:rFonts w:cs="Simplified Arabic"/>
          <w:sz w:val="28"/>
          <w:szCs w:val="28"/>
          <w:rtl/>
          <w:lang w:bidi="ar-DZ"/>
        </w:rPr>
        <w:t>ة التي يمكن أن</w:t>
      </w:r>
      <w:r w:rsidR="00A87942">
        <w:rPr>
          <w:rFonts w:cs="Simplified Arabic"/>
          <w:sz w:val="28"/>
          <w:szCs w:val="28"/>
          <w:rtl/>
          <w:lang w:bidi="ar-DZ"/>
        </w:rPr>
        <w:t>ْ</w:t>
      </w:r>
      <w:r w:rsidR="008335B6">
        <w:rPr>
          <w:rFonts w:cs="Simplified Arabic"/>
          <w:sz w:val="28"/>
          <w:szCs w:val="28"/>
          <w:rtl/>
          <w:lang w:bidi="ar-DZ"/>
        </w:rPr>
        <w:t xml:space="preserve"> تدخل على كليهما؛</w:t>
      </w:r>
      <w:r w:rsidR="00211E9A" w:rsidRPr="00276E56">
        <w:rPr>
          <w:rFonts w:cs="Simplified Arabic"/>
          <w:sz w:val="28"/>
          <w:szCs w:val="28"/>
          <w:rtl/>
          <w:lang w:bidi="ar-DZ"/>
        </w:rPr>
        <w:t xml:space="preserve"> من حيث طبيعتها </w:t>
      </w:r>
      <w:r w:rsidR="00B76877">
        <w:rPr>
          <w:rFonts w:cs="Simplified Arabic"/>
          <w:sz w:val="28"/>
          <w:szCs w:val="28"/>
          <w:rtl/>
          <w:lang w:bidi="ar-DZ"/>
        </w:rPr>
        <w:t>وعددها</w:t>
      </w:r>
      <w:r w:rsidR="00BB7FF1" w:rsidRPr="00EB04D0">
        <w:rPr>
          <w:rFonts w:cs="Simplified Arabic"/>
          <w:sz w:val="28"/>
          <w:szCs w:val="28"/>
          <w:rtl/>
          <w:lang w:bidi="ar-DZ"/>
        </w:rPr>
        <w:t>"</w:t>
      </w:r>
      <w:r w:rsidR="00EB04D0" w:rsidRPr="00EB04D0">
        <w:rPr>
          <w:rFonts w:cs="Simplified Arabic"/>
          <w:sz w:val="28"/>
          <w:szCs w:val="28"/>
          <w:rtl/>
          <w:lang w:bidi="ar-DZ"/>
        </w:rPr>
        <w:t xml:space="preserve">فمثال الاسم </w:t>
      </w:r>
      <w:r w:rsidR="00BB7FF1" w:rsidRPr="00EB04D0">
        <w:rPr>
          <w:rFonts w:cs="Simplified Arabic"/>
          <w:sz w:val="28"/>
          <w:szCs w:val="28"/>
          <w:rtl/>
          <w:lang w:bidi="ar-DZ"/>
        </w:rPr>
        <w:t>كبنية له ستّة مواضعيُمْكِن أنْ تخلوَ ممّا تَدخُل فيه، إلا الموضع المركزيّ، وهو الاسم المفرد"</w:t>
      </w:r>
      <w:r w:rsidR="00BB7FF1" w:rsidRPr="00EB04D0">
        <w:rPr>
          <w:rFonts w:cs="Simplified Arabic"/>
          <w:sz w:val="28"/>
          <w:szCs w:val="28"/>
          <w:vertAlign w:val="superscript"/>
          <w:rtl/>
          <w:lang w:bidi="ar-DZ"/>
        </w:rPr>
        <w:footnoteReference w:id="114"/>
      </w:r>
      <w:r w:rsidR="00BB7FF1" w:rsidRPr="00274B95">
        <w:rPr>
          <w:rFonts w:cs="Simplified Arabic"/>
          <w:sz w:val="28"/>
          <w:szCs w:val="28"/>
          <w:rtl/>
          <w:lang w:bidi="ar-DZ"/>
        </w:rPr>
        <w:t xml:space="preserve"> الّذي يُعَدُّ أصلا لما يمكن أنْ يتفرّع عنه من فروع بالزّيادة، نحو ما يوضّحه الجدول الآتي</w:t>
      </w:r>
      <w:r w:rsidR="00BB7FF1" w:rsidRPr="00274B95">
        <w:rPr>
          <w:rFonts w:cs="Simplified Arabic"/>
          <w:sz w:val="28"/>
          <w:szCs w:val="28"/>
          <w:vertAlign w:val="superscript"/>
          <w:rtl/>
          <w:lang w:bidi="ar-DZ"/>
        </w:rPr>
        <w:footnoteReference w:id="115"/>
      </w:r>
      <w:r w:rsidR="00BB7FF1" w:rsidRPr="00274B95">
        <w:rPr>
          <w:rFonts w:cs="Simplified Arabic"/>
          <w:sz w:val="28"/>
          <w:szCs w:val="28"/>
          <w:rtl/>
          <w:lang w:bidi="ar-DZ"/>
        </w:rPr>
        <w:t>:</w:t>
      </w:r>
    </w:p>
    <w:p w:rsidR="00BB7FF1" w:rsidRPr="00274B95" w:rsidRDefault="00BB7FF1" w:rsidP="00BB7FF1">
      <w:pPr>
        <w:bidi/>
        <w:spacing w:after="0"/>
        <w:jc w:val="center"/>
        <w:rPr>
          <w:rFonts w:cs="Simplified Arabic"/>
          <w:sz w:val="28"/>
          <w:szCs w:val="28"/>
          <w:rtl/>
          <w:lang w:bidi="ar-DZ"/>
        </w:rPr>
      </w:pPr>
      <w:r w:rsidRPr="00274B95">
        <w:rPr>
          <w:rFonts w:cs="Simplified Arabic"/>
          <w:noProof/>
          <w:sz w:val="28"/>
          <w:szCs w:val="28"/>
        </w:rPr>
        <w:lastRenderedPageBreak/>
        <w:drawing>
          <wp:inline distT="0" distB="0" distL="0" distR="0">
            <wp:extent cx="3501328" cy="1177140"/>
            <wp:effectExtent l="0" t="0" r="4445" b="4445"/>
            <wp:docPr id="7" name="Image 7" descr="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ش"/>
                    <pic:cNvPicPr>
                      <a:picLocks noChangeAspect="1" noChangeArrowheads="1"/>
                    </pic:cNvPicPr>
                  </pic:nvPicPr>
                  <pic:blipFill>
                    <a:blip r:embed="rId19">
                      <a:lum bright="-40000" contrast="8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24829" cy="1185041"/>
                    </a:xfrm>
                    <a:prstGeom prst="rect">
                      <a:avLst/>
                    </a:prstGeom>
                    <a:noFill/>
                    <a:ln>
                      <a:noFill/>
                    </a:ln>
                  </pic:spPr>
                </pic:pic>
              </a:graphicData>
            </a:graphic>
          </wp:inline>
        </w:drawing>
      </w:r>
    </w:p>
    <w:p w:rsidR="00BB7FF1" w:rsidRPr="00274B95" w:rsidRDefault="004905AF" w:rsidP="00061684">
      <w:pPr>
        <w:bidi/>
        <w:spacing w:after="0"/>
        <w:ind w:firstLine="565"/>
        <w:jc w:val="both"/>
        <w:rPr>
          <w:rFonts w:cs="Simplified Arabic"/>
          <w:sz w:val="28"/>
          <w:szCs w:val="28"/>
          <w:rtl/>
          <w:lang w:bidi="ar-DZ"/>
        </w:rPr>
      </w:pPr>
      <w:r>
        <w:rPr>
          <w:rFonts w:cs="Simplified Arabic"/>
          <w:sz w:val="28"/>
          <w:szCs w:val="28"/>
          <w:rtl/>
          <w:lang w:bidi="ar-DZ"/>
        </w:rPr>
        <w:t xml:space="preserve">وتُوضِّح </w:t>
      </w:r>
      <w:r w:rsidR="00BB7FF1" w:rsidRPr="00274B95">
        <w:rPr>
          <w:rFonts w:cs="Simplified Arabic"/>
          <w:sz w:val="28"/>
          <w:szCs w:val="28"/>
          <w:rtl/>
          <w:lang w:bidi="ar-DZ"/>
        </w:rPr>
        <w:t>تّ</w:t>
      </w:r>
      <w:r>
        <w:rPr>
          <w:rFonts w:cs="Simplified Arabic"/>
          <w:sz w:val="28"/>
          <w:szCs w:val="28"/>
          <w:rtl/>
          <w:lang w:bidi="ar-DZ"/>
        </w:rPr>
        <w:t xml:space="preserve">رسيمة الحدّ الإجرائيّ </w:t>
      </w:r>
      <w:r w:rsidR="00B719B4">
        <w:rPr>
          <w:rFonts w:cs="Simplified Arabic"/>
          <w:sz w:val="28"/>
          <w:szCs w:val="28"/>
          <w:rtl/>
          <w:lang w:bidi="ar-DZ"/>
        </w:rPr>
        <w:t xml:space="preserve">للّفظة الاسميّة </w:t>
      </w:r>
      <w:r w:rsidR="00BB7FF1" w:rsidRPr="00274B95">
        <w:rPr>
          <w:rFonts w:cs="Simplified Arabic"/>
          <w:sz w:val="28"/>
          <w:szCs w:val="28"/>
          <w:rtl/>
          <w:lang w:bidi="ar-DZ"/>
        </w:rPr>
        <w:t xml:space="preserve">المواضع المختلفة الّتي يمكن أنْ </w:t>
      </w:r>
      <w:r w:rsidR="00BB7FF1">
        <w:rPr>
          <w:rFonts w:cs="Simplified Arabic"/>
          <w:sz w:val="28"/>
          <w:szCs w:val="28"/>
          <w:rtl/>
          <w:lang w:bidi="ar-DZ"/>
        </w:rPr>
        <w:t>تأخذها</w:t>
      </w:r>
      <w:r w:rsidR="006D2F02">
        <w:rPr>
          <w:rFonts w:cs="Simplified Arabic"/>
          <w:sz w:val="28"/>
          <w:szCs w:val="28"/>
          <w:rtl/>
          <w:lang w:bidi="ar-DZ"/>
        </w:rPr>
        <w:t xml:space="preserve"> الوحدات </w:t>
      </w:r>
      <w:r w:rsidR="00BB7FF1" w:rsidRPr="00274B95">
        <w:rPr>
          <w:rFonts w:cs="Simplified Arabic"/>
          <w:sz w:val="28"/>
          <w:szCs w:val="28"/>
          <w:rtl/>
          <w:lang w:bidi="ar-DZ"/>
        </w:rPr>
        <w:t>الّتي يمكن أنْ تدخل وتخرج على نواة اللّفظة الاسميّ</w:t>
      </w:r>
      <w:r w:rsidR="00B7359A">
        <w:rPr>
          <w:rFonts w:cs="Simplified Arabic"/>
          <w:sz w:val="28"/>
          <w:szCs w:val="28"/>
          <w:rtl/>
          <w:lang w:bidi="ar-DZ"/>
        </w:rPr>
        <w:t>ة؛</w:t>
      </w:r>
      <w:r w:rsidR="00D16AEA">
        <w:rPr>
          <w:rFonts w:cs="Simplified Arabic"/>
          <w:sz w:val="28"/>
          <w:szCs w:val="28"/>
          <w:rtl/>
          <w:lang w:bidi="ar-DZ"/>
        </w:rPr>
        <w:t>من</w:t>
      </w:r>
      <w:r w:rsidR="00014F75">
        <w:rPr>
          <w:rFonts w:cs="Simplified Arabic"/>
          <w:sz w:val="28"/>
          <w:szCs w:val="28"/>
          <w:rtl/>
          <w:lang w:bidi="ar-DZ"/>
        </w:rPr>
        <w:t xml:space="preserve"> حيث</w:t>
      </w:r>
      <w:r w:rsidR="00D16AEA">
        <w:rPr>
          <w:rFonts w:cs="Simplified Arabic"/>
          <w:sz w:val="28"/>
          <w:szCs w:val="28"/>
          <w:rtl/>
          <w:lang w:bidi="ar-DZ"/>
        </w:rPr>
        <w:t>عددها</w:t>
      </w:r>
      <w:r w:rsidR="006D2F02">
        <w:rPr>
          <w:rFonts w:cs="Simplified Arabic"/>
          <w:sz w:val="28"/>
          <w:szCs w:val="28"/>
          <w:rtl/>
          <w:lang w:bidi="ar-DZ"/>
        </w:rPr>
        <w:t xml:space="preserve"> وموقعها</w:t>
      </w:r>
      <w:r w:rsidR="009865A9">
        <w:rPr>
          <w:rFonts w:cs="Simplified Arabic"/>
          <w:sz w:val="28"/>
          <w:szCs w:val="28"/>
          <w:rtl/>
          <w:lang w:bidi="ar-DZ"/>
        </w:rPr>
        <w:t xml:space="preserve"> بالن</w:t>
      </w:r>
      <w:r w:rsidR="00F24F28">
        <w:rPr>
          <w:rFonts w:cs="Simplified Arabic"/>
          <w:sz w:val="28"/>
          <w:szCs w:val="28"/>
          <w:rtl/>
          <w:lang w:bidi="ar-DZ"/>
        </w:rPr>
        <w:t>ّ</w:t>
      </w:r>
      <w:r w:rsidR="009865A9">
        <w:rPr>
          <w:rFonts w:cs="Simplified Arabic"/>
          <w:sz w:val="28"/>
          <w:szCs w:val="28"/>
          <w:rtl/>
          <w:lang w:bidi="ar-DZ"/>
        </w:rPr>
        <w:t>سبة لهذه النّواة</w:t>
      </w:r>
      <w:r w:rsidR="00B322F9">
        <w:rPr>
          <w:rFonts w:cs="Simplified Arabic"/>
          <w:sz w:val="28"/>
          <w:szCs w:val="28"/>
          <w:rtl/>
          <w:lang w:bidi="ar-DZ"/>
        </w:rPr>
        <w:t xml:space="preserve">، </w:t>
      </w:r>
      <w:r w:rsidR="00014F75">
        <w:rPr>
          <w:rFonts w:cs="Simplified Arabic"/>
          <w:sz w:val="28"/>
          <w:szCs w:val="28"/>
          <w:rtl/>
          <w:lang w:bidi="ar-DZ"/>
        </w:rPr>
        <w:t xml:space="preserve">كما تحدّد </w:t>
      </w:r>
      <w:r w:rsidR="00B322F9">
        <w:rPr>
          <w:rFonts w:cs="Simplified Arabic"/>
          <w:sz w:val="28"/>
          <w:szCs w:val="28"/>
          <w:rtl/>
          <w:lang w:bidi="ar-DZ"/>
        </w:rPr>
        <w:t xml:space="preserve">مختلف الفروع </w:t>
      </w:r>
      <w:r w:rsidR="00014F75">
        <w:rPr>
          <w:rFonts w:cs="Simplified Arabic"/>
          <w:sz w:val="28"/>
          <w:szCs w:val="28"/>
          <w:rtl/>
          <w:lang w:bidi="ar-DZ"/>
        </w:rPr>
        <w:t xml:space="preserve">التي يمكن تحويلها </w:t>
      </w:r>
      <w:r w:rsidR="00B322F9">
        <w:rPr>
          <w:rFonts w:cs="Simplified Arabic"/>
          <w:sz w:val="28"/>
          <w:szCs w:val="28"/>
          <w:rtl/>
          <w:lang w:bidi="ar-DZ"/>
        </w:rPr>
        <w:t>بالزّيادة عن هذه النّواة</w:t>
      </w:r>
      <w:r w:rsidR="00D16AEA">
        <w:rPr>
          <w:rFonts w:cs="Simplified Arabic"/>
          <w:sz w:val="28"/>
          <w:szCs w:val="28"/>
          <w:rtl/>
          <w:lang w:bidi="ar-DZ"/>
        </w:rPr>
        <w:t xml:space="preserve">؛ حيث </w:t>
      </w:r>
      <w:r w:rsidR="00BF1FFB">
        <w:rPr>
          <w:rFonts w:cs="Simplified Arabic"/>
          <w:sz w:val="28"/>
          <w:szCs w:val="28"/>
          <w:rtl/>
          <w:lang w:bidi="ar-DZ"/>
        </w:rPr>
        <w:t>ت</w:t>
      </w:r>
      <w:r w:rsidR="00BB7FF1" w:rsidRPr="00274B95">
        <w:rPr>
          <w:rFonts w:cs="Simplified Arabic"/>
          <w:sz w:val="28"/>
          <w:szCs w:val="28"/>
          <w:rtl/>
          <w:lang w:bidi="ar-DZ"/>
        </w:rPr>
        <w:t xml:space="preserve">شير </w:t>
      </w:r>
      <w:r w:rsidR="00B322F9">
        <w:rPr>
          <w:rFonts w:cs="Simplified Arabic"/>
          <w:sz w:val="28"/>
          <w:szCs w:val="28"/>
          <w:rtl/>
          <w:lang w:bidi="ar-DZ"/>
        </w:rPr>
        <w:t xml:space="preserve">فيها </w:t>
      </w:r>
      <w:r w:rsidR="00D323D6">
        <w:rPr>
          <w:rFonts w:cs="Simplified Arabic"/>
          <w:sz w:val="28"/>
          <w:szCs w:val="28"/>
          <w:rtl/>
          <w:lang w:bidi="ar-DZ"/>
        </w:rPr>
        <w:t xml:space="preserve">كلّ من </w:t>
      </w:r>
      <w:r w:rsidR="00BB7FF1" w:rsidRPr="00274B95">
        <w:rPr>
          <w:rFonts w:cs="Simplified Arabic"/>
          <w:sz w:val="28"/>
          <w:szCs w:val="28"/>
          <w:rtl/>
          <w:lang w:bidi="ar-DZ"/>
        </w:rPr>
        <w:t>الرّ</w:t>
      </w:r>
      <w:r w:rsidR="00BF1FFB">
        <w:rPr>
          <w:rFonts w:cs="Simplified Arabic"/>
          <w:sz w:val="28"/>
          <w:szCs w:val="28"/>
          <w:rtl/>
          <w:lang w:bidi="ar-DZ"/>
        </w:rPr>
        <w:t>موز الآتية</w:t>
      </w:r>
      <w:r w:rsidR="00061684">
        <w:rPr>
          <w:rFonts w:cs="Simplified Arabic"/>
          <w:sz w:val="28"/>
          <w:szCs w:val="28"/>
          <w:rtl/>
          <w:lang w:bidi="ar-DZ"/>
        </w:rPr>
        <w:t>إلى عدد هذه المواضع</w:t>
      </w:r>
      <w:r w:rsidR="00302A11">
        <w:rPr>
          <w:rFonts w:cs="Simplified Arabic"/>
          <w:sz w:val="28"/>
          <w:szCs w:val="28"/>
          <w:rtl/>
          <w:lang w:bidi="ar-DZ"/>
        </w:rPr>
        <w:t>،</w:t>
      </w:r>
      <w:r w:rsidR="00061684">
        <w:rPr>
          <w:rFonts w:cs="Simplified Arabic"/>
          <w:sz w:val="28"/>
          <w:szCs w:val="28"/>
          <w:rtl/>
          <w:lang w:bidi="ar-DZ"/>
        </w:rPr>
        <w:t xml:space="preserve"> وموقع كلّ منها بالنّسبة للّفظة النّواة</w:t>
      </w:r>
      <w:r w:rsidR="00846BA4">
        <w:rPr>
          <w:rFonts w:cs="Simplified Arabic"/>
          <w:sz w:val="28"/>
          <w:szCs w:val="28"/>
          <w:rtl/>
          <w:lang w:bidi="ar-DZ"/>
        </w:rPr>
        <w:t xml:space="preserve">، </w:t>
      </w:r>
      <w:r w:rsidR="009610A0">
        <w:rPr>
          <w:rFonts w:cs="Simplified Arabic"/>
          <w:sz w:val="28"/>
          <w:szCs w:val="28"/>
          <w:rtl/>
          <w:lang w:bidi="ar-DZ"/>
        </w:rPr>
        <w:t>ك</w:t>
      </w:r>
      <w:r w:rsidR="00846BA4">
        <w:rPr>
          <w:rFonts w:cs="Simplified Arabic"/>
          <w:sz w:val="28"/>
          <w:szCs w:val="28"/>
          <w:rtl/>
          <w:lang w:bidi="ar-DZ"/>
        </w:rPr>
        <w:t>ما يلي</w:t>
      </w:r>
      <w:r w:rsidR="00BB7FF1" w:rsidRPr="00274B95">
        <w:rPr>
          <w:rFonts w:cs="Simplified Arabic"/>
          <w:sz w:val="28"/>
          <w:szCs w:val="28"/>
          <w:rtl/>
          <w:lang w:bidi="ar-DZ"/>
        </w:rPr>
        <w:t>:</w:t>
      </w:r>
      <w:r w:rsidR="00014F75" w:rsidRPr="00274B95">
        <w:rPr>
          <w:rFonts w:cs="Simplified Arabic"/>
          <w:sz w:val="28"/>
          <w:szCs w:val="28"/>
          <w:vertAlign w:val="superscript"/>
          <w:rtl/>
          <w:lang w:bidi="ar-DZ"/>
        </w:rPr>
        <w:footnoteReference w:id="116"/>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type id="_x0000_t32" coordsize="21600,21600" o:spt="32" o:oned="t" path="m,l21600,21600e" filled="f">
                  <v:path arrowok="t" fillok="f" o:connecttype="none"/>
                  <o:lock v:ext="edit" shapetype="t"/>
                </v:shapetype>
                <v:shape id="Connecteur droit avec flèche 242" o:spid="_x0000_s1047" type="#_x0000_t32" style="position:absolute;left:0;text-align:left;margin-left:1.6pt;margin-top:3.6pt;width:21.4pt;height:0;z-index:25169510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" strokeweight="1pt">
                  <v:stroke startarrow="open" endarrow="open"/>
                  <o:lock v:ext="edit" shapetype="f"/>
                </v:shape>
              </w:pict>
            </w:r>
            <w:r w:rsidR="00BB7FF1" w:rsidRPr="00274B95">
              <w:rPr>
                <w:rFonts w:cs="Simplified Arabic"/>
                <w:sz w:val="28"/>
                <w:szCs w:val="28"/>
                <w:rtl/>
                <w:lang w:bidi="ar-DZ"/>
              </w:rPr>
              <w:t>- 0:</w:t>
            </w:r>
          </w:p>
        </w:tc>
      </w:tr>
    </w:tbl>
    <w:p w:rsidR="00BB7FF1" w:rsidRPr="00274B95" w:rsidRDefault="0035682A" w:rsidP="00E969FA">
      <w:pPr>
        <w:bidi/>
        <w:spacing w:after="0"/>
        <w:jc w:val="both"/>
        <w:rPr>
          <w:rFonts w:cs="Simplified Arabic"/>
          <w:sz w:val="28"/>
          <w:szCs w:val="28"/>
          <w:rtl/>
          <w:lang w:bidi="ar-DZ"/>
        </w:rPr>
      </w:pPr>
      <w:r>
        <w:rPr>
          <w:rFonts w:cs="Simplified Arabic"/>
          <w:sz w:val="28"/>
          <w:szCs w:val="28"/>
          <w:rtl/>
          <w:lang w:bidi="ar-DZ"/>
        </w:rPr>
        <w:t xml:space="preserve">موضع </w:t>
      </w:r>
      <w:r w:rsidR="00BB7FF1" w:rsidRPr="00274B95">
        <w:rPr>
          <w:rFonts w:cs="Simplified Arabic"/>
          <w:sz w:val="28"/>
          <w:szCs w:val="28"/>
          <w:rtl/>
          <w:lang w:bidi="ar-DZ"/>
        </w:rPr>
        <w:t>نواة اللّفظة الاسميّ</w:t>
      </w:r>
      <w:r w:rsidR="00BB7FF1">
        <w:rPr>
          <w:rFonts w:cs="Simplified Arabic"/>
          <w:sz w:val="28"/>
          <w:szCs w:val="28"/>
          <w:rtl/>
          <w:lang w:bidi="ar-DZ"/>
        </w:rPr>
        <w:t>ة الّت</w:t>
      </w:r>
      <w:r w:rsidR="00BB7FF1" w:rsidRPr="00274B95">
        <w:rPr>
          <w:rFonts w:cs="Simplified Arabic"/>
          <w:sz w:val="28"/>
          <w:szCs w:val="28"/>
          <w:rtl/>
          <w:lang w:bidi="ar-DZ"/>
        </w:rPr>
        <w:t>ي تفرّعت عنه</w:t>
      </w:r>
      <w:r w:rsidR="00BB7FF1">
        <w:rPr>
          <w:rFonts w:cs="Simplified Arabic"/>
          <w:sz w:val="28"/>
          <w:szCs w:val="28"/>
          <w:rtl/>
          <w:lang w:bidi="ar-DZ"/>
        </w:rPr>
        <w:t>ا</w:t>
      </w:r>
      <w:r w:rsidR="00BB7FF1" w:rsidRPr="00274B95">
        <w:rPr>
          <w:rFonts w:cs="Simplified Arabic"/>
          <w:sz w:val="28"/>
          <w:szCs w:val="28"/>
          <w:rtl/>
          <w:lang w:bidi="ar-DZ"/>
        </w:rPr>
        <w:t xml:space="preserve"> مختلف </w:t>
      </w:r>
      <w:r w:rsidR="00BB7FF1">
        <w:rPr>
          <w:rFonts w:cs="Simplified Arabic"/>
          <w:sz w:val="28"/>
          <w:szCs w:val="28"/>
          <w:rtl/>
          <w:lang w:bidi="ar-DZ"/>
        </w:rPr>
        <w:t>الف</w:t>
      </w:r>
      <w:r w:rsidR="00E969FA">
        <w:rPr>
          <w:rFonts w:cs="Simplified Arabic"/>
          <w:sz w:val="28"/>
          <w:szCs w:val="28"/>
          <w:rtl/>
          <w:lang w:bidi="ar-DZ"/>
        </w:rPr>
        <w:t>روع</w:t>
      </w:r>
      <w:r w:rsidR="00BB7FF1" w:rsidRPr="00274B95">
        <w:rPr>
          <w:rFonts w:cs="Simplified Arabic"/>
          <w:sz w:val="28"/>
          <w:szCs w:val="28"/>
          <w:rtl/>
          <w:lang w:bidi="ar-DZ"/>
        </w:rPr>
        <w:t xml:space="preserve"> بالزّيادات اللاحقة يمينا ويسارا. </w:t>
      </w:r>
    </w:p>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ويتضمّن يمين النَّواة موضعين:</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41" o:spid="_x0000_s1046" type="#_x0000_t32" style="position:absolute;left:0;text-align:left;margin-left:5.65pt;margin-top:3.3pt;width:14.15pt;height:0;z-index:251700224;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" strokeweight="1pt">
                  <v:stroke endarrow="open"/>
                  <o:lock v:ext="edit" shapetype="f"/>
                </v:shape>
              </w:pict>
            </w:r>
            <w:r w:rsidR="00BB7FF1" w:rsidRPr="00274B95">
              <w:rPr>
                <w:rFonts w:cs="Simplified Arabic"/>
                <w:sz w:val="28"/>
                <w:szCs w:val="28"/>
                <w:rtl/>
                <w:lang w:bidi="ar-DZ"/>
              </w:rPr>
              <w:t>- 1:</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موضع (الـ) التّعريف.</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40" o:spid="_x0000_s1045" type="#_x0000_t32" style="position:absolute;left:0;text-align:left;margin-left:5.65pt;margin-top:3.3pt;width:14.15pt;height:0;z-index:251701248;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" strokeweight="1pt">
                  <v:stroke endarrow="open"/>
                  <o:lock v:ext="edit" shapetype="f"/>
                </v:shape>
              </w:pict>
            </w:r>
            <w:r w:rsidR="00BB7FF1" w:rsidRPr="00274B95">
              <w:rPr>
                <w:rFonts w:cs="Simplified Arabic"/>
                <w:sz w:val="28"/>
                <w:szCs w:val="28"/>
                <w:rtl/>
                <w:lang w:bidi="ar-DZ"/>
              </w:rPr>
              <w:t>- 2:</w:t>
            </w:r>
          </w:p>
        </w:tc>
      </w:tr>
    </w:tbl>
    <w:p w:rsidR="00BB7FF1" w:rsidRPr="00274B95" w:rsidRDefault="00BB7FF1" w:rsidP="00BB7FF1">
      <w:pPr>
        <w:bidi/>
        <w:spacing w:after="0"/>
        <w:jc w:val="both"/>
        <w:rPr>
          <w:rFonts w:cs="Simplified Arabic"/>
          <w:sz w:val="28"/>
          <w:szCs w:val="28"/>
          <w:lang w:bidi="ar-DZ"/>
        </w:rPr>
      </w:pPr>
      <w:r w:rsidRPr="00274B95">
        <w:rPr>
          <w:rFonts w:cs="Simplified Arabic"/>
          <w:sz w:val="28"/>
          <w:szCs w:val="28"/>
          <w:rtl/>
          <w:lang w:bidi="ar-DZ"/>
        </w:rPr>
        <w:t>موضع حروف الجرّ.</w:t>
      </w:r>
    </w:p>
    <w:p w:rsidR="00BB7FF1" w:rsidRPr="00274B95" w:rsidRDefault="00BB7FF1" w:rsidP="0090448C">
      <w:pPr>
        <w:bidi/>
        <w:spacing w:after="0"/>
        <w:jc w:val="both"/>
        <w:rPr>
          <w:rFonts w:cs="Simplified Arabic"/>
          <w:sz w:val="28"/>
          <w:szCs w:val="28"/>
          <w:rtl/>
          <w:lang w:bidi="ar-DZ"/>
        </w:rPr>
      </w:pPr>
      <w:r w:rsidRPr="00274B95">
        <w:rPr>
          <w:rFonts w:cs="Simplified Arabic"/>
          <w:sz w:val="28"/>
          <w:szCs w:val="28"/>
          <w:rtl/>
          <w:lang w:bidi="ar-DZ"/>
        </w:rPr>
        <w:t>أما يسار النّواة فيتضمّن ثلاثة مواضع:</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39" o:spid="_x0000_s1044" type="#_x0000_t32" style="position:absolute;left:0;text-align:left;margin-left:1.85pt;margin-top:3.45pt;width:16.9pt;height:0;flip:x;z-index:251702272;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" strokeweight="1pt">
                  <v:stroke endarrow="open"/>
                  <o:lock v:ext="edit" shapetype="f"/>
                </v:shape>
              </w:pict>
            </w:r>
            <w:r w:rsidR="00BB7FF1" w:rsidRPr="00274B95">
              <w:rPr>
                <w:rFonts w:cs="Simplified Arabic"/>
                <w:sz w:val="28"/>
                <w:szCs w:val="28"/>
                <w:rtl/>
                <w:lang w:bidi="ar-DZ"/>
              </w:rPr>
              <w:t>- 1:</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موضع علامات الإعراب.</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38" o:spid="_x0000_s1043" type="#_x0000_t32" style="position:absolute;left:0;text-align:left;margin-left:1.85pt;margin-top:3.45pt;width:16.9pt;height:0;flip:x;z-index:251703296;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" strokeweight="1pt">
                  <v:stroke endarrow="open"/>
                  <o:lock v:ext="edit" shapetype="f"/>
                </v:shape>
              </w:pict>
            </w:r>
            <w:r w:rsidR="00BB7FF1" w:rsidRPr="00274B95">
              <w:rPr>
                <w:rFonts w:cs="Simplified Arabic"/>
                <w:sz w:val="28"/>
                <w:szCs w:val="28"/>
                <w:rtl/>
                <w:lang w:bidi="ar-DZ"/>
              </w:rPr>
              <w:t>- 2:</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موضع التّنوين والإضافة.</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37" o:spid="_x0000_s1042" type="#_x0000_t32" style="position:absolute;left:0;text-align:left;margin-left:1.85pt;margin-top:3.45pt;width:16.9pt;height:0;flip:x;z-index:251704320;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" strokeweight="1pt">
                  <v:stroke endarrow="open"/>
                  <o:lock v:ext="edit" shapetype="f"/>
                </v:shape>
              </w:pict>
            </w:r>
            <w:r w:rsidR="00BB7FF1" w:rsidRPr="00274B95">
              <w:rPr>
                <w:rFonts w:cs="Simplified Arabic"/>
                <w:sz w:val="28"/>
                <w:szCs w:val="28"/>
                <w:rtl/>
                <w:lang w:bidi="ar-DZ"/>
              </w:rPr>
              <w:t>- 3:</w:t>
            </w:r>
          </w:p>
        </w:tc>
      </w:tr>
    </w:tbl>
    <w:p w:rsidR="00BB7FF1" w:rsidRDefault="00BB7FF1" w:rsidP="00BB7FF1">
      <w:pPr>
        <w:bidi/>
        <w:spacing w:after="0"/>
        <w:jc w:val="both"/>
        <w:rPr>
          <w:rFonts w:cs="Simplified Arabic"/>
          <w:sz w:val="28"/>
          <w:szCs w:val="28"/>
          <w:rtl/>
          <w:lang w:bidi="ar-DZ"/>
        </w:rPr>
      </w:pPr>
      <w:r w:rsidRPr="00274B95">
        <w:rPr>
          <w:rFonts w:cs="Simplified Arabic"/>
          <w:sz w:val="28"/>
          <w:szCs w:val="28"/>
          <w:rtl/>
          <w:lang w:bidi="ar-DZ"/>
        </w:rPr>
        <w:t>موضع الصّفة.</w:t>
      </w:r>
    </w:p>
    <w:p w:rsidR="0064487A" w:rsidRDefault="0064487A" w:rsidP="008952AC">
      <w:pPr>
        <w:bidi/>
        <w:spacing w:after="0"/>
        <w:ind w:hanging="2"/>
        <w:jc w:val="both"/>
        <w:rPr>
          <w:rFonts w:cs="Simplified Arabic"/>
          <w:sz w:val="28"/>
          <w:szCs w:val="28"/>
          <w:rtl/>
          <w:lang w:bidi="ar-DZ"/>
        </w:rPr>
      </w:pPr>
    </w:p>
    <w:p w:rsidR="00C62474" w:rsidRPr="00274B95" w:rsidRDefault="0013692E" w:rsidP="0064487A">
      <w:pPr>
        <w:bidi/>
        <w:spacing w:after="0"/>
        <w:ind w:firstLine="565"/>
        <w:jc w:val="both"/>
        <w:rPr>
          <w:rFonts w:cs="Simplified Arabic"/>
          <w:sz w:val="28"/>
          <w:szCs w:val="28"/>
          <w:rtl/>
          <w:lang w:bidi="ar-DZ"/>
        </w:rPr>
      </w:pPr>
      <w:r w:rsidRPr="0013692E">
        <w:rPr>
          <w:rFonts w:cs="Simplified Arabic"/>
          <w:sz w:val="28"/>
          <w:szCs w:val="28"/>
          <w:rtl/>
          <w:lang w:bidi="ar-DZ"/>
        </w:rPr>
        <w:t>وكما يختلف عدد المواضع الخاصّة بالوحدات اللّغويّة ال</w:t>
      </w:r>
      <w:r w:rsidR="00A76277">
        <w:rPr>
          <w:rFonts w:cs="Simplified Arabic"/>
          <w:sz w:val="28"/>
          <w:szCs w:val="28"/>
          <w:rtl/>
          <w:lang w:bidi="ar-DZ"/>
        </w:rPr>
        <w:t>ّ</w:t>
      </w:r>
      <w:r w:rsidRPr="0013692E">
        <w:rPr>
          <w:rFonts w:cs="Simplified Arabic"/>
          <w:sz w:val="28"/>
          <w:szCs w:val="28"/>
          <w:rtl/>
          <w:lang w:bidi="ar-DZ"/>
        </w:rPr>
        <w:t xml:space="preserve">تي يمكن أن </w:t>
      </w:r>
      <w:r w:rsidR="00DF6D6E">
        <w:rPr>
          <w:rFonts w:cs="Simplified Arabic"/>
          <w:sz w:val="28"/>
          <w:szCs w:val="28"/>
          <w:rtl/>
          <w:lang w:bidi="ar-DZ"/>
        </w:rPr>
        <w:t xml:space="preserve">تدخل على نواة اللّفظة الاسميّة، </w:t>
      </w:r>
      <w:r w:rsidRPr="0013692E">
        <w:rPr>
          <w:rFonts w:cs="Simplified Arabic"/>
          <w:sz w:val="28"/>
          <w:szCs w:val="28"/>
          <w:rtl/>
          <w:lang w:bidi="ar-DZ"/>
        </w:rPr>
        <w:t>عن عدد المواضع الخاصة بالوحدات اللّغويّة التي يمكن أن</w:t>
      </w:r>
      <w:r w:rsidR="00A76277">
        <w:rPr>
          <w:rFonts w:cs="Simplified Arabic"/>
          <w:sz w:val="28"/>
          <w:szCs w:val="28"/>
          <w:rtl/>
          <w:lang w:bidi="ar-DZ"/>
        </w:rPr>
        <w:t xml:space="preserve"> تدخل على نواة اللّفظة الفعليّة</w:t>
      </w:r>
      <w:r w:rsidRPr="0013692E">
        <w:rPr>
          <w:rFonts w:cs="Simplified Arabic"/>
          <w:sz w:val="28"/>
          <w:szCs w:val="28"/>
          <w:rtl/>
          <w:lang w:bidi="ar-DZ"/>
        </w:rPr>
        <w:t xml:space="preserve"> تختلف </w:t>
      </w:r>
      <w:r w:rsidR="00A76277" w:rsidRPr="0013692E">
        <w:rPr>
          <w:rFonts w:cs="Simplified Arabic"/>
          <w:sz w:val="28"/>
          <w:szCs w:val="28"/>
          <w:rtl/>
          <w:lang w:bidi="ar-DZ"/>
        </w:rPr>
        <w:t xml:space="preserve">كذلك </w:t>
      </w:r>
      <w:r w:rsidRPr="0013692E">
        <w:rPr>
          <w:rFonts w:cs="Simplified Arabic"/>
          <w:sz w:val="28"/>
          <w:szCs w:val="28"/>
          <w:rtl/>
          <w:lang w:bidi="ar-DZ"/>
        </w:rPr>
        <w:t>عدد المواضع الخاصة بالوحدات اللّغويّة التي يمك</w:t>
      </w:r>
      <w:r w:rsidR="00A767D8">
        <w:rPr>
          <w:rFonts w:cs="Simplified Arabic"/>
          <w:sz w:val="28"/>
          <w:szCs w:val="28"/>
          <w:rtl/>
          <w:lang w:bidi="ar-DZ"/>
        </w:rPr>
        <w:t>ن أن تدخل على نواة كلّ نوع م</w:t>
      </w:r>
      <w:r w:rsidR="00A76277">
        <w:rPr>
          <w:rFonts w:cs="Simplified Arabic"/>
          <w:sz w:val="28"/>
          <w:szCs w:val="28"/>
          <w:rtl/>
          <w:lang w:bidi="ar-DZ"/>
        </w:rPr>
        <w:t xml:space="preserve">نها، </w:t>
      </w:r>
      <w:r w:rsidRPr="0013692E">
        <w:rPr>
          <w:rFonts w:cs="Simplified Arabic"/>
          <w:sz w:val="28"/>
          <w:szCs w:val="28"/>
          <w:rtl/>
          <w:lang w:bidi="ar-DZ"/>
        </w:rPr>
        <w:t>بين نواة الل</w:t>
      </w:r>
      <w:r w:rsidR="00C9209D">
        <w:rPr>
          <w:rFonts w:cs="Simplified Arabic"/>
          <w:sz w:val="28"/>
          <w:szCs w:val="28"/>
          <w:rtl/>
          <w:lang w:bidi="ar-DZ"/>
        </w:rPr>
        <w:t>ّ</w:t>
      </w:r>
      <w:r w:rsidRPr="0013692E">
        <w:rPr>
          <w:rFonts w:cs="Simplified Arabic"/>
          <w:sz w:val="28"/>
          <w:szCs w:val="28"/>
          <w:rtl/>
          <w:lang w:bidi="ar-DZ"/>
        </w:rPr>
        <w:t>فظة الفعلي</w:t>
      </w:r>
      <w:r w:rsidR="00C9209D">
        <w:rPr>
          <w:rFonts w:cs="Simplified Arabic"/>
          <w:sz w:val="28"/>
          <w:szCs w:val="28"/>
          <w:rtl/>
          <w:lang w:bidi="ar-DZ"/>
        </w:rPr>
        <w:t>ّ</w:t>
      </w:r>
      <w:r w:rsidRPr="0013692E">
        <w:rPr>
          <w:rFonts w:cs="Simplified Arabic"/>
          <w:sz w:val="28"/>
          <w:szCs w:val="28"/>
          <w:rtl/>
          <w:lang w:bidi="ar-DZ"/>
        </w:rPr>
        <w:t>ة في الماضي، ونواة الل</w:t>
      </w:r>
      <w:r w:rsidR="00C9209D">
        <w:rPr>
          <w:rFonts w:cs="Simplified Arabic"/>
          <w:sz w:val="28"/>
          <w:szCs w:val="28"/>
          <w:rtl/>
          <w:lang w:bidi="ar-DZ"/>
        </w:rPr>
        <w:t>ّ</w:t>
      </w:r>
      <w:r w:rsidRPr="0013692E">
        <w:rPr>
          <w:rFonts w:cs="Simplified Arabic"/>
          <w:sz w:val="28"/>
          <w:szCs w:val="28"/>
          <w:rtl/>
          <w:lang w:bidi="ar-DZ"/>
        </w:rPr>
        <w:t>فظة الفعلي</w:t>
      </w:r>
      <w:r w:rsidR="00C9209D">
        <w:rPr>
          <w:rFonts w:cs="Simplified Arabic"/>
          <w:sz w:val="28"/>
          <w:szCs w:val="28"/>
          <w:rtl/>
          <w:lang w:bidi="ar-DZ"/>
        </w:rPr>
        <w:t>ّ</w:t>
      </w:r>
      <w:r w:rsidRPr="0013692E">
        <w:rPr>
          <w:rFonts w:cs="Simplified Arabic"/>
          <w:sz w:val="28"/>
          <w:szCs w:val="28"/>
          <w:rtl/>
          <w:lang w:bidi="ar-DZ"/>
        </w:rPr>
        <w:t>ة في المضارع، ونواة الل</w:t>
      </w:r>
      <w:r w:rsidR="00C9209D">
        <w:rPr>
          <w:rFonts w:cs="Simplified Arabic"/>
          <w:sz w:val="28"/>
          <w:szCs w:val="28"/>
          <w:rtl/>
          <w:lang w:bidi="ar-DZ"/>
        </w:rPr>
        <w:t>ّ</w:t>
      </w:r>
      <w:r w:rsidRPr="0013692E">
        <w:rPr>
          <w:rFonts w:cs="Simplified Arabic"/>
          <w:sz w:val="28"/>
          <w:szCs w:val="28"/>
          <w:rtl/>
          <w:lang w:bidi="ar-DZ"/>
        </w:rPr>
        <w:t>فظة الفعلي</w:t>
      </w:r>
      <w:r w:rsidR="00C9209D">
        <w:rPr>
          <w:rFonts w:cs="Simplified Arabic"/>
          <w:sz w:val="28"/>
          <w:szCs w:val="28"/>
          <w:rtl/>
          <w:lang w:bidi="ar-DZ"/>
        </w:rPr>
        <w:t>ّ</w:t>
      </w:r>
      <w:r w:rsidRPr="0013692E">
        <w:rPr>
          <w:rFonts w:cs="Simplified Arabic"/>
          <w:sz w:val="28"/>
          <w:szCs w:val="28"/>
          <w:rtl/>
          <w:lang w:bidi="ar-DZ"/>
        </w:rPr>
        <w:t>ة في الأمر؛ لاختلاف الوحدات اللّغويّة الّتي يمكن أن</w:t>
      </w:r>
      <w:r w:rsidR="00C9209D">
        <w:rPr>
          <w:rFonts w:cs="Simplified Arabic"/>
          <w:sz w:val="28"/>
          <w:szCs w:val="28"/>
          <w:rtl/>
          <w:lang w:bidi="ar-DZ"/>
        </w:rPr>
        <w:t>ْ تدخل على كلّ نوع منها؛</w:t>
      </w:r>
      <w:r w:rsidRPr="0013692E">
        <w:rPr>
          <w:rFonts w:cs="Simplified Arabic"/>
          <w:sz w:val="28"/>
          <w:szCs w:val="28"/>
          <w:rtl/>
          <w:lang w:bidi="ar-DZ"/>
        </w:rPr>
        <w:t xml:space="preserve"> من حيث طبيعتها وعددها.</w:t>
      </w:r>
      <w:r w:rsidR="003254AF">
        <w:rPr>
          <w:rFonts w:cs="Simplified Arabic"/>
          <w:sz w:val="28"/>
          <w:szCs w:val="28"/>
          <w:rtl/>
          <w:lang w:bidi="ar-DZ"/>
        </w:rPr>
        <w:t>ف</w:t>
      </w:r>
      <w:r w:rsidR="000326A9" w:rsidRPr="000326A9">
        <w:rPr>
          <w:rFonts w:cs="Simplified Arabic"/>
          <w:sz w:val="28"/>
          <w:szCs w:val="28"/>
          <w:rtl/>
          <w:lang w:bidi="ar-DZ"/>
        </w:rPr>
        <w:t xml:space="preserve">عدد المواضع الّتي يمكن أنْ تشغلها الوحدات الدّاخلة على نواة اللّفظة الفعليّة في </w:t>
      </w:r>
      <w:r w:rsidR="000326A9" w:rsidRPr="000326A9">
        <w:rPr>
          <w:rFonts w:cs="Simplified Arabic"/>
          <w:b/>
          <w:bCs/>
          <w:sz w:val="28"/>
          <w:szCs w:val="28"/>
          <w:rtl/>
          <w:lang w:bidi="ar-DZ"/>
        </w:rPr>
        <w:t>الم</w:t>
      </w:r>
      <w:r w:rsidR="003254AF">
        <w:rPr>
          <w:rFonts w:cs="Simplified Arabic"/>
          <w:b/>
          <w:bCs/>
          <w:sz w:val="28"/>
          <w:szCs w:val="28"/>
          <w:rtl/>
          <w:lang w:bidi="ar-DZ"/>
        </w:rPr>
        <w:t>اضي</w:t>
      </w:r>
      <w:r w:rsidR="000326A9" w:rsidRPr="000326A9">
        <w:rPr>
          <w:rFonts w:cs="Simplified Arabic"/>
          <w:sz w:val="28"/>
          <w:szCs w:val="28"/>
          <w:rtl/>
          <w:lang w:bidi="ar-DZ"/>
        </w:rPr>
        <w:t xml:space="preserve"> بالتّعاقب على هذه النواةهي </w:t>
      </w:r>
      <w:r w:rsidR="008952AC">
        <w:rPr>
          <w:rFonts w:cs="Simplified Arabic"/>
          <w:sz w:val="28"/>
          <w:szCs w:val="28"/>
          <w:rtl/>
          <w:lang w:bidi="ar-DZ"/>
        </w:rPr>
        <w:t>ثلاثة</w:t>
      </w:r>
      <w:r w:rsidR="000326A9" w:rsidRPr="000326A9">
        <w:rPr>
          <w:rFonts w:cs="Simplified Arabic"/>
          <w:sz w:val="28"/>
          <w:szCs w:val="28"/>
          <w:rtl/>
          <w:lang w:bidi="ar-DZ"/>
        </w:rPr>
        <w:t xml:space="preserve"> مواضع، </w:t>
      </w:r>
      <w:r w:rsidR="000326A9" w:rsidRPr="000326A9">
        <w:rPr>
          <w:rFonts w:cs="Simplified Arabic"/>
          <w:sz w:val="28"/>
          <w:szCs w:val="28"/>
          <w:rtl/>
          <w:lang w:bidi="ar-DZ"/>
        </w:rPr>
        <w:lastRenderedPageBreak/>
        <w:t xml:space="preserve">وفقا لما </w:t>
      </w:r>
      <w:r w:rsidR="0065458B">
        <w:rPr>
          <w:rFonts w:cs="Simplified Arabic"/>
          <w:sz w:val="28"/>
          <w:szCs w:val="28"/>
          <w:rtl/>
          <w:lang w:bidi="ar-DZ"/>
        </w:rPr>
        <w:t xml:space="preserve">توضحه </w:t>
      </w:r>
      <w:r w:rsidR="0065458B" w:rsidRPr="0065458B">
        <w:rPr>
          <w:rFonts w:cs="Simplified Arabic"/>
          <w:sz w:val="28"/>
          <w:szCs w:val="28"/>
          <w:rtl/>
          <w:lang w:bidi="ar-DZ"/>
        </w:rPr>
        <w:t>تّرسيمة الحدّ الإجرائيّ للّفظة الفعلية في الماضي</w:t>
      </w:r>
      <w:r w:rsidR="0065458B">
        <w:rPr>
          <w:rFonts w:cs="Simplified Arabic"/>
          <w:sz w:val="28"/>
          <w:szCs w:val="28"/>
          <w:rtl/>
          <w:lang w:bidi="ar-DZ"/>
        </w:rPr>
        <w:t xml:space="preserve">؛ </w:t>
      </w:r>
      <w:r w:rsidR="00C62474" w:rsidRPr="00C62474">
        <w:rPr>
          <w:rFonts w:cs="Simplified Arabic"/>
          <w:sz w:val="28"/>
          <w:szCs w:val="28"/>
          <w:rtl/>
          <w:lang w:bidi="ar-DZ"/>
        </w:rPr>
        <w:t xml:space="preserve">حيث تشير فيها </w:t>
      </w:r>
      <w:r w:rsidR="00EA77B2">
        <w:rPr>
          <w:rFonts w:cs="Simplified Arabic"/>
          <w:sz w:val="28"/>
          <w:szCs w:val="28"/>
          <w:rtl/>
          <w:lang w:bidi="ar-DZ"/>
        </w:rPr>
        <w:t xml:space="preserve">كلّ من </w:t>
      </w:r>
      <w:r w:rsidR="00C62474" w:rsidRPr="00C62474">
        <w:rPr>
          <w:rFonts w:cs="Simplified Arabic"/>
          <w:sz w:val="28"/>
          <w:szCs w:val="28"/>
          <w:rtl/>
          <w:lang w:bidi="ar-DZ"/>
        </w:rPr>
        <w:t xml:space="preserve">الرّموز الآتية </w:t>
      </w:r>
      <w:r w:rsidR="00061684">
        <w:rPr>
          <w:rFonts w:cs="Simplified Arabic"/>
          <w:sz w:val="28"/>
          <w:szCs w:val="28"/>
          <w:rtl/>
          <w:lang w:bidi="ar-DZ"/>
        </w:rPr>
        <w:t>إلى عدد هذه المواضع</w:t>
      </w:r>
      <w:r w:rsidR="00302A11">
        <w:rPr>
          <w:rFonts w:cs="Simplified Arabic"/>
          <w:sz w:val="28"/>
          <w:szCs w:val="28"/>
          <w:rtl/>
          <w:lang w:bidi="ar-DZ"/>
        </w:rPr>
        <w:t>،</w:t>
      </w:r>
      <w:r w:rsidR="00061684">
        <w:rPr>
          <w:rFonts w:cs="Simplified Arabic"/>
          <w:sz w:val="28"/>
          <w:szCs w:val="28"/>
          <w:rtl/>
          <w:lang w:bidi="ar-DZ"/>
        </w:rPr>
        <w:t xml:space="preserve"> وموقع كلّ منها بالنّسبة للفظة النّواة</w:t>
      </w:r>
      <w:r w:rsidR="00C62474" w:rsidRPr="00C62474">
        <w:rPr>
          <w:rFonts w:cs="Simplified Arabic"/>
          <w:sz w:val="28"/>
          <w:szCs w:val="28"/>
          <w:rtl/>
          <w:lang w:bidi="ar-DZ"/>
        </w:rPr>
        <w:t xml:space="preserve">، </w:t>
      </w:r>
      <w:r w:rsidR="00EA480A">
        <w:rPr>
          <w:rFonts w:cs="Simplified Arabic"/>
          <w:sz w:val="28"/>
          <w:szCs w:val="28"/>
          <w:rtl/>
          <w:lang w:bidi="ar-DZ"/>
        </w:rPr>
        <w:t>ك</w:t>
      </w:r>
      <w:r w:rsidR="00C62474" w:rsidRPr="00C62474">
        <w:rPr>
          <w:rFonts w:cs="Simplified Arabic"/>
          <w:sz w:val="28"/>
          <w:szCs w:val="28"/>
          <w:rtl/>
          <w:lang w:bidi="ar-DZ"/>
        </w:rPr>
        <w:t>ما يلي</w:t>
      </w:r>
      <w:r w:rsidR="000326A9" w:rsidRPr="000326A9">
        <w:rPr>
          <w:rFonts w:cs="Simplified Arabic"/>
          <w:sz w:val="28"/>
          <w:szCs w:val="28"/>
          <w:rtl/>
          <w:lang w:bidi="ar-DZ"/>
        </w:rPr>
        <w:t>:</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36" o:spid="_x0000_s1041" type="#_x0000_t32" style="position:absolute;left:0;text-align:left;margin-left:1.6pt;margin-top:3.6pt;width:21.4pt;height:0;z-index:25169612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" strokeweight="1pt">
                  <v:stroke startarrow="open" endarrow="open"/>
                  <o:lock v:ext="edit" shapetype="f"/>
                </v:shape>
              </w:pict>
            </w:r>
            <w:r w:rsidR="00BB7FF1" w:rsidRPr="00274B95">
              <w:rPr>
                <w:rFonts w:cs="Simplified Arabic"/>
                <w:sz w:val="28"/>
                <w:szCs w:val="28"/>
                <w:rtl/>
                <w:lang w:bidi="ar-DZ"/>
              </w:rPr>
              <w:t>- 0:</w:t>
            </w:r>
          </w:p>
        </w:tc>
      </w:tr>
    </w:tbl>
    <w:p w:rsidR="00BB7FF1" w:rsidRPr="00274B95" w:rsidRDefault="00BB7FF1" w:rsidP="002C264C">
      <w:pPr>
        <w:bidi/>
        <w:spacing w:after="0"/>
        <w:jc w:val="both"/>
        <w:rPr>
          <w:rFonts w:cs="Simplified Arabic"/>
          <w:sz w:val="28"/>
          <w:szCs w:val="28"/>
          <w:rtl/>
          <w:lang w:bidi="ar-DZ"/>
        </w:rPr>
      </w:pPr>
      <w:r w:rsidRPr="00274B95">
        <w:rPr>
          <w:rFonts w:cs="Simplified Arabic"/>
          <w:sz w:val="28"/>
          <w:szCs w:val="28"/>
          <w:rtl/>
          <w:lang w:bidi="ar-DZ"/>
        </w:rPr>
        <w:t xml:space="preserve">موضع نواة اللّفظة </w:t>
      </w:r>
      <w:r>
        <w:rPr>
          <w:rFonts w:cs="Simplified Arabic"/>
          <w:sz w:val="28"/>
          <w:szCs w:val="28"/>
          <w:rtl/>
          <w:lang w:bidi="ar-DZ"/>
        </w:rPr>
        <w:t>الف</w:t>
      </w:r>
      <w:r w:rsidRPr="00274B95">
        <w:rPr>
          <w:rFonts w:cs="Simplified Arabic"/>
          <w:sz w:val="28"/>
          <w:szCs w:val="28"/>
          <w:rtl/>
          <w:lang w:bidi="ar-DZ"/>
        </w:rPr>
        <w:t xml:space="preserve">عليّة </w:t>
      </w:r>
      <w:r w:rsidR="002C264C">
        <w:rPr>
          <w:rFonts w:cs="Simplified Arabic"/>
          <w:sz w:val="28"/>
          <w:szCs w:val="28"/>
          <w:rtl/>
          <w:lang w:bidi="ar-DZ"/>
        </w:rPr>
        <w:t xml:space="preserve">في </w:t>
      </w:r>
      <w:r w:rsidRPr="002C264C">
        <w:rPr>
          <w:rFonts w:cs="Simplified Arabic"/>
          <w:sz w:val="28"/>
          <w:szCs w:val="28"/>
          <w:rtl/>
          <w:lang w:bidi="ar-DZ"/>
        </w:rPr>
        <w:t>الماضي،</w:t>
      </w:r>
      <w:r w:rsidRPr="00274B95">
        <w:rPr>
          <w:rFonts w:cs="Simplified Arabic"/>
          <w:sz w:val="28"/>
          <w:szCs w:val="28"/>
          <w:rtl/>
          <w:lang w:bidi="ar-DZ"/>
        </w:rPr>
        <w:t xml:space="preserve"> وهي مركبة من مجموع صيغة الماضي وضمير </w:t>
      </w:r>
      <w:r>
        <w:rPr>
          <w:rFonts w:cs="Simplified Arabic"/>
          <w:sz w:val="28"/>
          <w:szCs w:val="28"/>
          <w:rtl/>
          <w:lang w:bidi="ar-DZ"/>
        </w:rPr>
        <w:t>الف</w:t>
      </w:r>
      <w:r w:rsidRPr="00274B95">
        <w:rPr>
          <w:rFonts w:cs="Simplified Arabic"/>
          <w:sz w:val="28"/>
          <w:szCs w:val="28"/>
          <w:rtl/>
          <w:lang w:bidi="ar-DZ"/>
        </w:rPr>
        <w:t>اعل، كونهما أقلّ قطعة يمكن أنْ تَنفصِل وتُبتَدَأ.</w:t>
      </w:r>
    </w:p>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أمّا يمين النَّواة، فيتضمَّن موْضعين:</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5A2196">
        <w:trPr>
          <w:trHeight w:val="490"/>
        </w:trPr>
        <w:tc>
          <w:tcPr>
            <w:tcW w:w="694" w:type="dxa"/>
          </w:tcPr>
          <w:p w:rsidR="00BB7FF1" w:rsidRPr="00274B95" w:rsidRDefault="00F52A46" w:rsidP="00222F94">
            <w:pPr>
              <w:bidi/>
              <w:spacing w:after="0"/>
              <w:rPr>
                <w:rFonts w:cs="Simplified Arabic"/>
                <w:sz w:val="28"/>
                <w:szCs w:val="28"/>
                <w:rtl/>
                <w:lang w:bidi="ar-DZ"/>
              </w:rPr>
            </w:pPr>
            <w:r>
              <w:rPr>
                <w:rFonts w:cs="Simplified Arabic"/>
                <w:noProof/>
                <w:sz w:val="28"/>
                <w:szCs w:val="28"/>
                <w:rtl/>
              </w:rPr>
              <w:pict>
                <v:shape id="Connecteur droit avec flèche 235" o:spid="_x0000_s1040" type="#_x0000_t32" style="position:absolute;left:0;text-align:left;margin-left:5.65pt;margin-top:3.3pt;width:14.15pt;height:0;z-index:251705344;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" strokeweight="1pt">
                  <v:stroke endarrow="open"/>
                  <o:lock v:ext="edit" shapetype="f"/>
                </v:shape>
              </w:pict>
            </w:r>
            <w:r w:rsidR="00BB7FF1" w:rsidRPr="00274B95">
              <w:rPr>
                <w:rFonts w:cs="Simplified Arabic"/>
                <w:sz w:val="28"/>
                <w:szCs w:val="28"/>
                <w:rtl/>
                <w:lang w:bidi="ar-DZ"/>
              </w:rPr>
              <w:t>-1</w:t>
            </w:r>
            <w:r w:rsidR="00BB7FF1">
              <w:rPr>
                <w:rFonts w:cs="Simplified Arabic"/>
                <w:sz w:val="28"/>
                <w:szCs w:val="28"/>
                <w:rtl/>
                <w:lang w:bidi="ar-DZ"/>
              </w:rPr>
              <w:t>:</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 موضع (قد) الد</w:t>
      </w:r>
      <w:r>
        <w:rPr>
          <w:rFonts w:cs="Simplified Arabic"/>
          <w:sz w:val="28"/>
          <w:szCs w:val="28"/>
          <w:rtl/>
          <w:lang w:bidi="ar-DZ"/>
        </w:rPr>
        <w:t>ّ</w:t>
      </w:r>
      <w:r w:rsidRPr="00274B95">
        <w:rPr>
          <w:rFonts w:cs="Simplified Arabic"/>
          <w:sz w:val="28"/>
          <w:szCs w:val="28"/>
          <w:rtl/>
          <w:lang w:bidi="ar-DZ"/>
        </w:rPr>
        <w:t>الة على التّحقيق.</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34" o:spid="_x0000_s1039" type="#_x0000_t32" style="position:absolute;left:0;text-align:left;margin-left:5.65pt;margin-top:3.3pt;width:14.15pt;height:0;z-index:251706368;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" strokeweight="1pt">
                  <v:stroke endarrow="open"/>
                  <o:lock v:ext="edit" shapetype="f"/>
                </v:shape>
              </w:pict>
            </w:r>
            <w:r w:rsidR="00BB7FF1" w:rsidRPr="00274B95">
              <w:rPr>
                <w:rFonts w:cs="Simplified Arabic"/>
                <w:sz w:val="28"/>
                <w:szCs w:val="28"/>
                <w:rtl/>
                <w:lang w:bidi="ar-DZ"/>
              </w:rPr>
              <w:t>-2</w:t>
            </w:r>
            <w:r w:rsidR="00BB7FF1">
              <w:rPr>
                <w:rFonts w:cs="Simplified Arabic"/>
                <w:sz w:val="28"/>
                <w:szCs w:val="28"/>
                <w:rtl/>
                <w:lang w:bidi="ar-DZ"/>
              </w:rPr>
              <w:t>:</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 موضع (أنْ وما المصدريّتان).</w:t>
      </w:r>
    </w:p>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وأما يسار النَّواة، فيتضمّن موضعا واحدا، هو:</w:t>
      </w:r>
    </w:p>
    <w:tbl>
      <w:tblPr>
        <w:tblpPr w:leftFromText="141" w:rightFromText="141" w:vertAnchor="text" w:horzAnchor="margin" w:tblpXSpec="right" w:tblpY="28"/>
        <w:bidiVisual/>
        <w:tblW w:w="0" w:type="auto"/>
        <w:tblCellMar>
          <w:left w:w="70" w:type="dxa"/>
          <w:right w:w="70" w:type="dxa"/>
        </w:tblCellMar>
        <w:tblLook w:val="0000"/>
      </w:tblPr>
      <w:tblGrid>
        <w:gridCol w:w="576"/>
      </w:tblGrid>
      <w:tr w:rsidR="00BB7FF1" w:rsidRPr="00274B95" w:rsidTr="00222F94">
        <w:trPr>
          <w:trHeight w:val="297"/>
        </w:trPr>
        <w:tc>
          <w:tcPr>
            <w:tcW w:w="576"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33" o:spid="_x0000_s1038" type="#_x0000_t32" style="position:absolute;left:0;text-align:left;margin-left:1.85pt;margin-top:3.45pt;width:16.9pt;height:0;flip:x;z-index:251707392;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" strokeweight="1pt">
                  <v:stroke endarrow="open"/>
                  <o:lock v:ext="edit" shapetype="f"/>
                </v:shape>
              </w:pict>
            </w:r>
            <w:r w:rsidR="00BB7FF1" w:rsidRPr="00274B95">
              <w:rPr>
                <w:rFonts w:cs="Simplified Arabic"/>
                <w:sz w:val="28"/>
                <w:szCs w:val="28"/>
                <w:rtl/>
                <w:lang w:bidi="ar-DZ"/>
              </w:rPr>
              <w:t>-:1</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 xml:space="preserve"> موضع الضّمير المتّصل المنصوب.</w:t>
      </w:r>
    </w:p>
    <w:p w:rsidR="006E21D5" w:rsidRPr="0045076D" w:rsidRDefault="008E0B94" w:rsidP="00C96496">
      <w:pPr>
        <w:bidi/>
        <w:spacing w:after="0"/>
        <w:ind w:hanging="2"/>
        <w:jc w:val="both"/>
        <w:rPr>
          <w:rFonts w:cs="Simplified Arabic"/>
          <w:sz w:val="28"/>
          <w:szCs w:val="28"/>
          <w:rtl/>
          <w:lang w:bidi="ar-DZ"/>
        </w:rPr>
      </w:pPr>
      <w:r>
        <w:rPr>
          <w:rFonts w:cs="Simplified Arabic"/>
          <w:sz w:val="28"/>
          <w:szCs w:val="28"/>
          <w:rtl/>
          <w:lang w:bidi="ar-DZ"/>
        </w:rPr>
        <w:t xml:space="preserve">أمّا </w:t>
      </w:r>
      <w:r w:rsidRPr="008E0B94">
        <w:rPr>
          <w:rFonts w:cs="Simplified Arabic"/>
          <w:sz w:val="28"/>
          <w:szCs w:val="28"/>
          <w:rtl/>
          <w:lang w:bidi="ar-DZ"/>
        </w:rPr>
        <w:t xml:space="preserve">عدد المواضع الّتي يمكن أنْ تشغلها الوحدات الدّاخلة على نواة اللّفظة الفعليّة في </w:t>
      </w:r>
      <w:r w:rsidR="004002EB">
        <w:rPr>
          <w:rFonts w:cs="Simplified Arabic"/>
          <w:b/>
          <w:bCs/>
          <w:sz w:val="28"/>
          <w:szCs w:val="28"/>
          <w:rtl/>
          <w:lang w:bidi="ar-DZ"/>
        </w:rPr>
        <w:t>المضارع</w:t>
      </w:r>
      <w:r w:rsidRPr="008E0B94">
        <w:rPr>
          <w:rFonts w:cs="Simplified Arabic"/>
          <w:sz w:val="28"/>
          <w:szCs w:val="28"/>
          <w:rtl/>
          <w:lang w:bidi="ar-DZ"/>
        </w:rPr>
        <w:t xml:space="preserve"> بالتّعاقب</w:t>
      </w:r>
      <w:r w:rsidR="000326A9">
        <w:rPr>
          <w:rFonts w:cs="Simplified Arabic"/>
          <w:sz w:val="28"/>
          <w:szCs w:val="28"/>
          <w:rtl/>
          <w:lang w:bidi="ar-DZ"/>
        </w:rPr>
        <w:t xml:space="preserve"> على هذه النواة</w:t>
      </w:r>
      <w:r w:rsidRPr="008E0B94">
        <w:rPr>
          <w:rFonts w:cs="Simplified Arabic"/>
          <w:sz w:val="28"/>
          <w:szCs w:val="28"/>
          <w:rtl/>
          <w:lang w:bidi="ar-DZ"/>
        </w:rPr>
        <w:t xml:space="preserve">، </w:t>
      </w:r>
      <w:r>
        <w:rPr>
          <w:rFonts w:cs="Simplified Arabic"/>
          <w:sz w:val="28"/>
          <w:szCs w:val="28"/>
          <w:rtl/>
          <w:lang w:bidi="ar-DZ"/>
        </w:rPr>
        <w:t>ف</w:t>
      </w:r>
      <w:r w:rsidRPr="008E0B94">
        <w:rPr>
          <w:rFonts w:cs="Simplified Arabic"/>
          <w:sz w:val="28"/>
          <w:szCs w:val="28"/>
          <w:rtl/>
          <w:lang w:bidi="ar-DZ"/>
        </w:rPr>
        <w:t xml:space="preserve">هي </w:t>
      </w:r>
      <w:r w:rsidR="00C96496">
        <w:rPr>
          <w:rFonts w:cs="Simplified Arabic"/>
          <w:sz w:val="28"/>
          <w:szCs w:val="28"/>
          <w:rtl/>
          <w:lang w:bidi="ar-DZ"/>
        </w:rPr>
        <w:t>خمسة</w:t>
      </w:r>
      <w:r w:rsidR="004002EB" w:rsidRPr="004002EB">
        <w:rPr>
          <w:rFonts w:cs="Simplified Arabic"/>
          <w:sz w:val="28"/>
          <w:szCs w:val="28"/>
          <w:rtl/>
          <w:lang w:bidi="ar-DZ"/>
        </w:rPr>
        <w:t xml:space="preserve"> مواضع</w:t>
      </w:r>
      <w:r w:rsidR="004002EB">
        <w:rPr>
          <w:rFonts w:cs="Simplified Arabic"/>
          <w:sz w:val="28"/>
          <w:szCs w:val="28"/>
          <w:rtl/>
          <w:lang w:bidi="ar-DZ"/>
        </w:rPr>
        <w:t>،</w:t>
      </w:r>
      <w:r w:rsidR="006E21D5" w:rsidRPr="006E21D5">
        <w:rPr>
          <w:rFonts w:cs="Simplified Arabic"/>
          <w:sz w:val="28"/>
          <w:szCs w:val="28"/>
          <w:rtl/>
          <w:lang w:bidi="ar-DZ"/>
        </w:rPr>
        <w:t>وفقا لما توضحه تّرسيمة الحدّ الإجرائيّ للّفظة الفعلي</w:t>
      </w:r>
      <w:r w:rsidR="007355F8">
        <w:rPr>
          <w:rFonts w:cs="Simplified Arabic"/>
          <w:sz w:val="28"/>
          <w:szCs w:val="28"/>
          <w:rtl/>
          <w:lang w:bidi="ar-DZ"/>
        </w:rPr>
        <w:t>ة في المضارع</w:t>
      </w:r>
      <w:r w:rsidR="006E21D5" w:rsidRPr="006E21D5">
        <w:rPr>
          <w:rFonts w:cs="Simplified Arabic"/>
          <w:sz w:val="28"/>
          <w:szCs w:val="28"/>
          <w:rtl/>
          <w:lang w:bidi="ar-DZ"/>
        </w:rPr>
        <w:t xml:space="preserve">؛ </w:t>
      </w:r>
      <w:r w:rsidR="001C6D24" w:rsidRPr="001C6D24">
        <w:rPr>
          <w:rFonts w:cs="Simplified Arabic"/>
          <w:sz w:val="28"/>
          <w:szCs w:val="28"/>
          <w:rtl/>
          <w:lang w:bidi="ar-DZ"/>
        </w:rPr>
        <w:t xml:space="preserve">حيث تشير فيها </w:t>
      </w:r>
      <w:r w:rsidR="00EA77B2">
        <w:rPr>
          <w:rFonts w:cs="Simplified Arabic"/>
          <w:sz w:val="28"/>
          <w:szCs w:val="28"/>
          <w:rtl/>
          <w:lang w:bidi="ar-DZ"/>
        </w:rPr>
        <w:t xml:space="preserve">كلّ من </w:t>
      </w:r>
      <w:r w:rsidR="001C6D24" w:rsidRPr="001C6D24">
        <w:rPr>
          <w:rFonts w:cs="Simplified Arabic"/>
          <w:sz w:val="28"/>
          <w:szCs w:val="28"/>
          <w:rtl/>
          <w:lang w:bidi="ar-DZ"/>
        </w:rPr>
        <w:t>الرّم</w:t>
      </w:r>
      <w:r w:rsidR="00237729">
        <w:rPr>
          <w:rFonts w:cs="Simplified Arabic"/>
          <w:sz w:val="28"/>
          <w:szCs w:val="28"/>
          <w:rtl/>
          <w:lang w:bidi="ar-DZ"/>
        </w:rPr>
        <w:t>وز الآتية إلى عدد هذه المواضع</w:t>
      </w:r>
      <w:r w:rsidR="00302A11">
        <w:rPr>
          <w:rFonts w:cs="Simplified Arabic"/>
          <w:sz w:val="28"/>
          <w:szCs w:val="28"/>
          <w:rtl/>
          <w:lang w:bidi="ar-DZ"/>
        </w:rPr>
        <w:t>،</w:t>
      </w:r>
      <w:r w:rsidR="00237729">
        <w:rPr>
          <w:rFonts w:cs="Simplified Arabic"/>
          <w:sz w:val="28"/>
          <w:szCs w:val="28"/>
          <w:rtl/>
          <w:lang w:bidi="ar-DZ"/>
        </w:rPr>
        <w:t xml:space="preserve"> وموقع كلّ منها بالنّسبة للفظة النّواة، </w:t>
      </w:r>
      <w:r w:rsidR="001C6D24" w:rsidRPr="001C6D24">
        <w:rPr>
          <w:rFonts w:cs="Simplified Arabic"/>
          <w:sz w:val="28"/>
          <w:szCs w:val="28"/>
          <w:rtl/>
          <w:lang w:bidi="ar-DZ"/>
        </w:rPr>
        <w:t>كما يلي</w:t>
      </w:r>
      <w:r w:rsidR="006E21D5" w:rsidRPr="006E21D5">
        <w:rPr>
          <w:rFonts w:cs="Simplified Arabic"/>
          <w:sz w:val="28"/>
          <w:szCs w:val="28"/>
          <w:rtl/>
          <w:lang w:bidi="ar-DZ"/>
        </w:rPr>
        <w:t>:</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32" o:spid="_x0000_s1037" type="#_x0000_t32" style="position:absolute;left:0;text-align:left;margin-left:1.6pt;margin-top:3.6pt;width:21.4pt;height:0;z-index:2516971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" strokeweight="1pt">
                  <v:stroke startarrow="open" endarrow="open"/>
                  <o:lock v:ext="edit" shapetype="f"/>
                </v:shape>
              </w:pict>
            </w:r>
            <w:r w:rsidR="00BB7FF1" w:rsidRPr="00274B95">
              <w:rPr>
                <w:rFonts w:cs="Simplified Arabic"/>
                <w:sz w:val="28"/>
                <w:szCs w:val="28"/>
                <w:rtl/>
                <w:lang w:bidi="ar-DZ"/>
              </w:rPr>
              <w:t>- 0:</w:t>
            </w:r>
          </w:p>
        </w:tc>
      </w:tr>
    </w:tbl>
    <w:p w:rsidR="00BB7FF1" w:rsidRPr="00274B95" w:rsidRDefault="00BB7FF1" w:rsidP="002C264C">
      <w:pPr>
        <w:bidi/>
        <w:spacing w:after="0"/>
        <w:jc w:val="both"/>
        <w:rPr>
          <w:rFonts w:cs="Simplified Arabic"/>
          <w:sz w:val="28"/>
          <w:szCs w:val="28"/>
          <w:rtl/>
          <w:lang w:bidi="ar-DZ"/>
        </w:rPr>
      </w:pPr>
      <w:r w:rsidRPr="00274B95">
        <w:rPr>
          <w:rFonts w:cs="Simplified Arabic"/>
          <w:sz w:val="28"/>
          <w:szCs w:val="28"/>
          <w:rtl/>
          <w:lang w:bidi="ar-DZ"/>
        </w:rPr>
        <w:t xml:space="preserve">موضع نواة اللّفظة </w:t>
      </w:r>
      <w:r>
        <w:rPr>
          <w:rFonts w:cs="Simplified Arabic"/>
          <w:sz w:val="28"/>
          <w:szCs w:val="28"/>
          <w:rtl/>
          <w:lang w:bidi="ar-DZ"/>
        </w:rPr>
        <w:t>الف</w:t>
      </w:r>
      <w:r w:rsidRPr="00274B95">
        <w:rPr>
          <w:rFonts w:cs="Simplified Arabic"/>
          <w:sz w:val="28"/>
          <w:szCs w:val="28"/>
          <w:rtl/>
          <w:lang w:bidi="ar-DZ"/>
        </w:rPr>
        <w:t>عليّ</w:t>
      </w:r>
      <w:r w:rsidR="002C264C">
        <w:rPr>
          <w:rFonts w:cs="Simplified Arabic"/>
          <w:sz w:val="28"/>
          <w:szCs w:val="28"/>
          <w:rtl/>
          <w:lang w:bidi="ar-DZ"/>
        </w:rPr>
        <w:t xml:space="preserve">ة في </w:t>
      </w:r>
      <w:r w:rsidRPr="00274B95">
        <w:rPr>
          <w:rFonts w:cs="Simplified Arabic"/>
          <w:sz w:val="28"/>
          <w:szCs w:val="28"/>
          <w:rtl/>
          <w:lang w:bidi="ar-DZ"/>
        </w:rPr>
        <w:t xml:space="preserve">المضارع، وهي مركّبة من مجموع صيغة المضارع وضمير </w:t>
      </w:r>
      <w:r>
        <w:rPr>
          <w:rFonts w:cs="Simplified Arabic"/>
          <w:sz w:val="28"/>
          <w:szCs w:val="28"/>
          <w:rtl/>
          <w:lang w:bidi="ar-DZ"/>
        </w:rPr>
        <w:t>الف</w:t>
      </w:r>
      <w:r w:rsidRPr="00274B95">
        <w:rPr>
          <w:rFonts w:cs="Simplified Arabic"/>
          <w:sz w:val="28"/>
          <w:szCs w:val="28"/>
          <w:rtl/>
          <w:lang w:bidi="ar-DZ"/>
        </w:rPr>
        <w:t>اعل.</w:t>
      </w:r>
    </w:p>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وأمّا يمين النَّواة، فيتضمّن موضعين:</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31" o:spid="_x0000_s1036" type="#_x0000_t32" style="position:absolute;left:0;text-align:left;margin-left:5.65pt;margin-top:3.3pt;width:14.15pt;height:0;z-index:251698176;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" strokeweight="1pt">
                  <v:stroke endarrow="open"/>
                  <o:lock v:ext="edit" shapetype="f"/>
                </v:shape>
              </w:pict>
            </w:r>
            <w:r w:rsidR="00BB7FF1" w:rsidRPr="00274B95">
              <w:rPr>
                <w:rFonts w:cs="Simplified Arabic"/>
                <w:sz w:val="28"/>
                <w:szCs w:val="28"/>
                <w:rtl/>
                <w:lang w:bidi="ar-DZ"/>
              </w:rPr>
              <w:t xml:space="preserve">- </w:t>
            </w:r>
            <w:r w:rsidR="00BB7FF1" w:rsidRPr="00274B95">
              <w:rPr>
                <w:rFonts w:cs="Simplified Arabic"/>
                <w:sz w:val="28"/>
                <w:szCs w:val="28"/>
                <w:lang w:bidi="ar-DZ"/>
              </w:rPr>
              <w:t>1</w:t>
            </w:r>
            <w:r w:rsidR="00BB7FF1" w:rsidRPr="00274B95">
              <w:rPr>
                <w:rFonts w:cs="Simplified Arabic"/>
                <w:sz w:val="28"/>
                <w:szCs w:val="28"/>
                <w:rtl/>
                <w:lang w:bidi="ar-DZ"/>
              </w:rPr>
              <w:t>:</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موضع</w:t>
      </w:r>
      <w:r w:rsidR="00320277">
        <w:rPr>
          <w:rFonts w:cs="Simplified Arabic"/>
          <w:sz w:val="28"/>
          <w:szCs w:val="28"/>
          <w:rtl/>
          <w:lang w:bidi="ar-DZ"/>
        </w:rPr>
        <w:t>(قد، وقد لا، وسوف، والسّين)</w:t>
      </w:r>
      <w:r w:rsidRPr="00274B95">
        <w:rPr>
          <w:rFonts w:cs="Simplified Arabic"/>
          <w:sz w:val="28"/>
          <w:szCs w:val="28"/>
          <w:rtl/>
          <w:lang w:bidi="ar-DZ"/>
        </w:rPr>
        <w:t xml:space="preserve"> و</w:t>
      </w:r>
      <w:r w:rsidR="00320277">
        <w:rPr>
          <w:rFonts w:cs="Simplified Arabic"/>
          <w:sz w:val="28"/>
          <w:szCs w:val="28"/>
          <w:rtl/>
          <w:lang w:bidi="ar-DZ"/>
        </w:rPr>
        <w:t>(</w:t>
      </w:r>
      <w:r w:rsidRPr="00274B95">
        <w:rPr>
          <w:rFonts w:cs="Simplified Arabic"/>
          <w:sz w:val="28"/>
          <w:szCs w:val="28"/>
          <w:rtl/>
          <w:lang w:bidi="ar-DZ"/>
        </w:rPr>
        <w:t>ما ولا النّافيّ</w:t>
      </w:r>
      <w:r w:rsidR="00320277">
        <w:rPr>
          <w:rFonts w:cs="Simplified Arabic"/>
          <w:sz w:val="28"/>
          <w:szCs w:val="28"/>
          <w:rtl/>
          <w:lang w:bidi="ar-DZ"/>
        </w:rPr>
        <w:t>تين)</w:t>
      </w:r>
      <w:r w:rsidRPr="00274B95">
        <w:rPr>
          <w:rFonts w:cs="Simplified Arabic"/>
          <w:sz w:val="28"/>
          <w:szCs w:val="28"/>
          <w:rtl/>
          <w:lang w:bidi="ar-DZ"/>
        </w:rPr>
        <w:t xml:space="preserve"> و</w:t>
      </w:r>
      <w:r w:rsidR="00320277">
        <w:rPr>
          <w:rFonts w:cs="Simplified Arabic"/>
          <w:sz w:val="28"/>
          <w:szCs w:val="28"/>
          <w:rtl/>
          <w:lang w:bidi="ar-DZ"/>
        </w:rPr>
        <w:t>(</w:t>
      </w:r>
      <w:r w:rsidRPr="00274B95">
        <w:rPr>
          <w:rFonts w:cs="Simplified Arabic"/>
          <w:sz w:val="28"/>
          <w:szCs w:val="28"/>
          <w:rtl/>
          <w:lang w:bidi="ar-DZ"/>
        </w:rPr>
        <w:t>لنْ، ولم، ولمّ</w:t>
      </w:r>
      <w:r w:rsidR="00320277">
        <w:rPr>
          <w:rFonts w:cs="Simplified Arabic"/>
          <w:sz w:val="28"/>
          <w:szCs w:val="28"/>
          <w:rtl/>
          <w:lang w:bidi="ar-DZ"/>
        </w:rPr>
        <w:t>ا</w:t>
      </w:r>
      <w:r w:rsidR="00C462A5">
        <w:rPr>
          <w:rFonts w:cs="Simplified Arabic"/>
          <w:sz w:val="28"/>
          <w:szCs w:val="28"/>
          <w:rtl/>
          <w:lang w:bidi="ar-DZ"/>
        </w:rPr>
        <w:t>،</w:t>
      </w:r>
      <w:r w:rsidR="00320277">
        <w:rPr>
          <w:rFonts w:cs="Simplified Arabic"/>
          <w:sz w:val="28"/>
          <w:szCs w:val="28"/>
          <w:rtl/>
          <w:lang w:bidi="ar-DZ"/>
        </w:rPr>
        <w:t xml:space="preserve"> ولام الأمر</w:t>
      </w:r>
      <w:r w:rsidR="00C462A5">
        <w:rPr>
          <w:rFonts w:cs="Simplified Arabic"/>
          <w:sz w:val="28"/>
          <w:szCs w:val="28"/>
          <w:rtl/>
          <w:lang w:bidi="ar-DZ"/>
        </w:rPr>
        <w:t>،</w:t>
      </w:r>
      <w:r w:rsidRPr="00274B95">
        <w:rPr>
          <w:rFonts w:cs="Simplified Arabic"/>
          <w:sz w:val="28"/>
          <w:szCs w:val="28"/>
          <w:rtl/>
          <w:lang w:bidi="ar-DZ"/>
        </w:rPr>
        <w:t xml:space="preserve"> ولا النّاهية</w:t>
      </w:r>
      <w:r w:rsidR="00C462A5">
        <w:rPr>
          <w:rFonts w:cs="Simplified Arabic"/>
          <w:sz w:val="28"/>
          <w:szCs w:val="28"/>
          <w:rtl/>
          <w:lang w:bidi="ar-DZ"/>
        </w:rPr>
        <w:t>)</w:t>
      </w:r>
      <w:r w:rsidRPr="00274B95">
        <w:rPr>
          <w:rFonts w:cs="Simplified Arabic"/>
          <w:sz w:val="28"/>
          <w:szCs w:val="28"/>
          <w:rtl/>
          <w:lang w:bidi="ar-DZ"/>
        </w:rPr>
        <w:t>.</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30" o:spid="_x0000_s1035" type="#_x0000_t32" style="position:absolute;left:0;text-align:left;margin-left:5.65pt;margin-top:3.3pt;width:14.15pt;height:0;z-index:251708416;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" strokeweight="1pt">
                  <v:stroke endarrow="open"/>
                  <o:lock v:ext="edit" shapetype="f"/>
                </v:shape>
              </w:pict>
            </w:r>
            <w:r w:rsidR="00BB7FF1" w:rsidRPr="00274B95">
              <w:rPr>
                <w:rFonts w:cs="Simplified Arabic"/>
                <w:sz w:val="28"/>
                <w:szCs w:val="28"/>
                <w:rtl/>
                <w:lang w:bidi="ar-DZ"/>
              </w:rPr>
              <w:t>- 2:</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 xml:space="preserve">- موضع نواصب </w:t>
      </w:r>
      <w:r>
        <w:rPr>
          <w:rFonts w:cs="Simplified Arabic"/>
          <w:sz w:val="28"/>
          <w:szCs w:val="28"/>
          <w:rtl/>
          <w:lang w:bidi="ar-DZ"/>
        </w:rPr>
        <w:t>الف</w:t>
      </w:r>
      <w:r w:rsidRPr="00274B95">
        <w:rPr>
          <w:rFonts w:cs="Simplified Arabic"/>
          <w:sz w:val="28"/>
          <w:szCs w:val="28"/>
          <w:rtl/>
          <w:lang w:bidi="ar-DZ"/>
        </w:rPr>
        <w:t>عل المضارع، وتشمل (أنْ، ولنْ، ولكي، وإذن) باستثناء (ما) المصدريّة.</w:t>
      </w:r>
    </w:p>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وأمّا يسار النَّواة، فيتضمّن ثلاثة مواضع:</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29" o:spid="_x0000_s1034" type="#_x0000_t32" style="position:absolute;left:0;text-align:left;margin-left:1.85pt;margin-top:3.45pt;width:16.9pt;height:0;flip:x;z-index:251709440;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" strokeweight="1pt">
                  <v:stroke endarrow="open"/>
                  <o:lock v:ext="edit" shapetype="f"/>
                </v:shape>
              </w:pict>
            </w:r>
            <w:r w:rsidR="00BB7FF1" w:rsidRPr="00274B95">
              <w:rPr>
                <w:rFonts w:cs="Simplified Arabic"/>
                <w:sz w:val="28"/>
                <w:szCs w:val="28"/>
                <w:rtl/>
                <w:lang w:bidi="ar-DZ"/>
              </w:rPr>
              <w:t>- 1:</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 موضع علامات الإعراب، وتكون إمّا الضّمة أو ثبوت النّون</w:t>
      </w:r>
      <w:r>
        <w:rPr>
          <w:rFonts w:cs="Simplified Arabic"/>
          <w:sz w:val="28"/>
          <w:szCs w:val="28"/>
          <w:rtl/>
          <w:lang w:bidi="ar-DZ"/>
        </w:rPr>
        <w:t xml:space="preserve"> أو حذفها</w:t>
      </w:r>
      <w:r w:rsidRPr="00274B95">
        <w:rPr>
          <w:rFonts w:cs="Simplified Arabic"/>
          <w:sz w:val="28"/>
          <w:szCs w:val="28"/>
          <w:rtl/>
          <w:lang w:bidi="ar-DZ"/>
        </w:rPr>
        <w:t>، إلا في حالة اتّصاله بنون النّسوة أو نوني التّوكيد  فإنّ العلامة لا تظهر(</w:t>
      </w:r>
      <w:r w:rsidRPr="00274B95">
        <w:rPr>
          <w:rFonts w:cs="Simplified Arabic"/>
          <w:b/>
          <w:bCs/>
          <w:sz w:val="28"/>
          <w:szCs w:val="28"/>
          <w:rtl/>
          <w:lang w:bidi="ar-DZ"/>
        </w:rPr>
        <w:t xml:space="preserve">-) </w:t>
      </w:r>
      <w:r w:rsidRPr="00274B95">
        <w:rPr>
          <w:rFonts w:cs="Simplified Arabic"/>
          <w:sz w:val="28"/>
          <w:szCs w:val="28"/>
          <w:rtl/>
          <w:lang w:bidi="ar-DZ"/>
        </w:rPr>
        <w:t xml:space="preserve">لكونه مبنيّا. </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28" o:spid="_x0000_s1033" type="#_x0000_t32" style="position:absolute;left:0;text-align:left;margin-left:1.85pt;margin-top:3.45pt;width:16.9pt;height:0;flip:x;z-index:251710464;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" strokeweight="1pt">
                  <v:stroke endarrow="open"/>
                  <o:lock v:ext="edit" shapetype="f"/>
                </v:shape>
              </w:pict>
            </w:r>
            <w:r w:rsidR="00BB7FF1" w:rsidRPr="00274B95">
              <w:rPr>
                <w:rFonts w:cs="Simplified Arabic"/>
                <w:sz w:val="28"/>
                <w:szCs w:val="28"/>
                <w:rtl/>
                <w:lang w:bidi="ar-DZ"/>
              </w:rPr>
              <w:t>- 2:</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 موضع نون التّوكيد الثّقيلة أو الخفيفة.</w:t>
      </w:r>
    </w:p>
    <w:tbl>
      <w:tblPr>
        <w:tblpPr w:leftFromText="141" w:rightFromText="141" w:vertAnchor="text" w:horzAnchor="margin" w:tblpXSpec="right" w:tblpY="28"/>
        <w:bidiVisual/>
        <w:tblW w:w="0" w:type="auto"/>
        <w:tblCellMar>
          <w:left w:w="70" w:type="dxa"/>
          <w:right w:w="70" w:type="dxa"/>
        </w:tblCellMar>
        <w:tblLook w:val="0000"/>
      </w:tblPr>
      <w:tblGrid>
        <w:gridCol w:w="625"/>
      </w:tblGrid>
      <w:tr w:rsidR="00BB7FF1" w:rsidRPr="00274B95" w:rsidTr="004A169A">
        <w:trPr>
          <w:trHeight w:val="164"/>
        </w:trPr>
        <w:tc>
          <w:tcPr>
            <w:tcW w:w="625"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27" o:spid="_x0000_s1032" type="#_x0000_t32" style="position:absolute;left:0;text-align:left;margin-left:-1.55pt;margin-top:3.4pt;width:16.9pt;height:0;flip:x;z-index:251711488;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" strokeweight="1pt">
                  <v:stroke endarrow="open"/>
                  <o:lock v:ext="edit" shapetype="f"/>
                </v:shape>
              </w:pict>
            </w:r>
            <w:r w:rsidR="00BB7FF1" w:rsidRPr="00274B95">
              <w:rPr>
                <w:rFonts w:cs="Simplified Arabic"/>
                <w:sz w:val="28"/>
                <w:szCs w:val="28"/>
                <w:rtl/>
                <w:lang w:bidi="ar-DZ"/>
              </w:rPr>
              <w:t>- 3:</w:t>
            </w:r>
          </w:p>
        </w:tc>
      </w:tr>
    </w:tbl>
    <w:p w:rsidR="00272519" w:rsidRDefault="00BB7FF1" w:rsidP="00272519">
      <w:pPr>
        <w:bidi/>
        <w:spacing w:after="0"/>
        <w:jc w:val="both"/>
        <w:rPr>
          <w:rFonts w:cs="Simplified Arabic"/>
          <w:sz w:val="28"/>
          <w:szCs w:val="28"/>
          <w:rtl/>
          <w:lang w:bidi="ar-DZ"/>
        </w:rPr>
      </w:pPr>
      <w:r w:rsidRPr="00274B95">
        <w:rPr>
          <w:rFonts w:cs="Simplified Arabic"/>
          <w:sz w:val="28"/>
          <w:szCs w:val="28"/>
          <w:rtl/>
          <w:lang w:bidi="ar-DZ"/>
        </w:rPr>
        <w:t>- موضع الضّمير المتّصل في محلّ</w:t>
      </w:r>
      <w:r w:rsidR="00272519">
        <w:rPr>
          <w:rFonts w:cs="Simplified Arabic"/>
          <w:sz w:val="28"/>
          <w:szCs w:val="28"/>
          <w:rtl/>
          <w:lang w:bidi="ar-DZ"/>
        </w:rPr>
        <w:t xml:space="preserve"> نصب مفعول به.</w:t>
      </w:r>
    </w:p>
    <w:p w:rsidR="00974FE9" w:rsidRPr="00274B95" w:rsidRDefault="00974FE9" w:rsidP="00237729">
      <w:pPr>
        <w:bidi/>
        <w:spacing w:after="0"/>
        <w:ind w:hanging="2"/>
        <w:jc w:val="both"/>
        <w:rPr>
          <w:rFonts w:cs="Simplified Arabic"/>
          <w:sz w:val="28"/>
          <w:szCs w:val="28"/>
          <w:rtl/>
          <w:lang w:bidi="ar-DZ"/>
        </w:rPr>
      </w:pPr>
      <w:r>
        <w:rPr>
          <w:rFonts w:cs="Simplified Arabic"/>
          <w:sz w:val="28"/>
          <w:szCs w:val="28"/>
          <w:rtl/>
          <w:lang w:bidi="ar-DZ"/>
        </w:rPr>
        <w:t>و</w:t>
      </w:r>
      <w:r w:rsidRPr="00974FE9">
        <w:rPr>
          <w:rFonts w:cs="Simplified Arabic"/>
          <w:sz w:val="28"/>
          <w:szCs w:val="28"/>
          <w:rtl/>
          <w:lang w:bidi="ar-DZ"/>
        </w:rPr>
        <w:t xml:space="preserve">أمّا عدد المواضع الّتي يمكن أنْ تشغلها الوحدات الدّاخلة على نواة اللّفظة الفعليّة في </w:t>
      </w:r>
      <w:r>
        <w:rPr>
          <w:rFonts w:cs="Simplified Arabic"/>
          <w:b/>
          <w:bCs/>
          <w:sz w:val="28"/>
          <w:szCs w:val="28"/>
          <w:rtl/>
          <w:lang w:bidi="ar-DZ"/>
        </w:rPr>
        <w:t>الأمر</w:t>
      </w:r>
      <w:r w:rsidRPr="00974FE9">
        <w:rPr>
          <w:rFonts w:cs="Simplified Arabic"/>
          <w:sz w:val="28"/>
          <w:szCs w:val="28"/>
          <w:rtl/>
          <w:lang w:bidi="ar-DZ"/>
        </w:rPr>
        <w:t xml:space="preserve"> </w:t>
      </w:r>
      <w:r w:rsidRPr="00974FE9">
        <w:rPr>
          <w:rFonts w:cs="Simplified Arabic"/>
          <w:sz w:val="28"/>
          <w:szCs w:val="28"/>
          <w:rtl/>
          <w:lang w:bidi="ar-DZ"/>
        </w:rPr>
        <w:lastRenderedPageBreak/>
        <w:t>بالتّعاقب على هذه الن</w:t>
      </w:r>
      <w:r>
        <w:rPr>
          <w:rFonts w:cs="Simplified Arabic"/>
          <w:sz w:val="28"/>
          <w:szCs w:val="28"/>
          <w:rtl/>
          <w:lang w:bidi="ar-DZ"/>
        </w:rPr>
        <w:t>ّ</w:t>
      </w:r>
      <w:r w:rsidRPr="00974FE9">
        <w:rPr>
          <w:rFonts w:cs="Simplified Arabic"/>
          <w:sz w:val="28"/>
          <w:szCs w:val="28"/>
          <w:rtl/>
          <w:lang w:bidi="ar-DZ"/>
        </w:rPr>
        <w:t xml:space="preserve">واة، فهي </w:t>
      </w:r>
      <w:r>
        <w:rPr>
          <w:rFonts w:cs="Simplified Arabic"/>
          <w:sz w:val="28"/>
          <w:szCs w:val="28"/>
          <w:rtl/>
          <w:lang w:bidi="ar-DZ"/>
        </w:rPr>
        <w:t>ثلاثة</w:t>
      </w:r>
      <w:r w:rsidRPr="00974FE9">
        <w:rPr>
          <w:rFonts w:cs="Simplified Arabic"/>
          <w:sz w:val="28"/>
          <w:szCs w:val="28"/>
          <w:rtl/>
          <w:lang w:bidi="ar-DZ"/>
        </w:rPr>
        <w:t xml:space="preserve"> مواضع، </w:t>
      </w:r>
      <w:r w:rsidR="00097EFA" w:rsidRPr="00097EFA">
        <w:rPr>
          <w:rFonts w:cs="Simplified Arabic"/>
          <w:sz w:val="28"/>
          <w:szCs w:val="28"/>
          <w:rtl/>
          <w:lang w:bidi="ar-DZ"/>
        </w:rPr>
        <w:t>وفقا لما توضحه تّرسيمة الحدّ الإجرائيّ للّفظة الفعلي</w:t>
      </w:r>
      <w:r w:rsidR="00BF496C">
        <w:rPr>
          <w:rFonts w:cs="Simplified Arabic"/>
          <w:sz w:val="28"/>
          <w:szCs w:val="28"/>
          <w:rtl/>
          <w:lang w:bidi="ar-DZ"/>
        </w:rPr>
        <w:t>ّ</w:t>
      </w:r>
      <w:r w:rsidR="00097EFA" w:rsidRPr="00097EFA">
        <w:rPr>
          <w:rFonts w:cs="Simplified Arabic"/>
          <w:sz w:val="28"/>
          <w:szCs w:val="28"/>
          <w:rtl/>
          <w:lang w:bidi="ar-DZ"/>
        </w:rPr>
        <w:t>ة</w:t>
      </w:r>
      <w:r w:rsidR="00097EFA">
        <w:rPr>
          <w:rFonts w:cs="Simplified Arabic"/>
          <w:sz w:val="28"/>
          <w:szCs w:val="28"/>
          <w:rtl/>
          <w:lang w:bidi="ar-DZ"/>
        </w:rPr>
        <w:t xml:space="preserve"> في الأمر</w:t>
      </w:r>
      <w:r w:rsidR="00097EFA" w:rsidRPr="00097EFA">
        <w:rPr>
          <w:rFonts w:cs="Simplified Arabic"/>
          <w:sz w:val="28"/>
          <w:szCs w:val="28"/>
          <w:rtl/>
          <w:lang w:bidi="ar-DZ"/>
        </w:rPr>
        <w:t xml:space="preserve">؛ </w:t>
      </w:r>
      <w:r w:rsidR="001C6D24" w:rsidRPr="001C6D24">
        <w:rPr>
          <w:rFonts w:cs="Simplified Arabic"/>
          <w:sz w:val="28"/>
          <w:szCs w:val="28"/>
          <w:rtl/>
          <w:lang w:bidi="ar-DZ"/>
        </w:rPr>
        <w:t xml:space="preserve">حيث تشير فيها </w:t>
      </w:r>
      <w:r w:rsidR="00BF496C">
        <w:rPr>
          <w:rFonts w:cs="Simplified Arabic"/>
          <w:sz w:val="28"/>
          <w:szCs w:val="28"/>
          <w:rtl/>
          <w:lang w:bidi="ar-DZ"/>
        </w:rPr>
        <w:t xml:space="preserve">كلّ من </w:t>
      </w:r>
      <w:r w:rsidR="001C6D24" w:rsidRPr="001C6D24">
        <w:rPr>
          <w:rFonts w:cs="Simplified Arabic"/>
          <w:sz w:val="28"/>
          <w:szCs w:val="28"/>
          <w:rtl/>
          <w:lang w:bidi="ar-DZ"/>
        </w:rPr>
        <w:t xml:space="preserve">الرّموز الآتية إلى </w:t>
      </w:r>
      <w:r w:rsidR="00237729">
        <w:rPr>
          <w:rFonts w:cs="Simplified Arabic"/>
          <w:sz w:val="28"/>
          <w:szCs w:val="28"/>
          <w:rtl/>
          <w:lang w:bidi="ar-DZ"/>
        </w:rPr>
        <w:t>عدد هذه المواضع</w:t>
      </w:r>
      <w:r w:rsidR="00302A11">
        <w:rPr>
          <w:rFonts w:cs="Simplified Arabic"/>
          <w:sz w:val="28"/>
          <w:szCs w:val="28"/>
          <w:rtl/>
          <w:lang w:bidi="ar-DZ"/>
        </w:rPr>
        <w:t>،</w:t>
      </w:r>
      <w:r w:rsidR="00237729">
        <w:rPr>
          <w:rFonts w:cs="Simplified Arabic"/>
          <w:sz w:val="28"/>
          <w:szCs w:val="28"/>
          <w:rtl/>
          <w:lang w:bidi="ar-DZ"/>
        </w:rPr>
        <w:t xml:space="preserve"> وموقع كلّ منها بالنّسبة للفظة النّواة</w:t>
      </w:r>
      <w:r w:rsidR="001C6D24" w:rsidRPr="001C6D24">
        <w:rPr>
          <w:rFonts w:cs="Simplified Arabic"/>
          <w:sz w:val="28"/>
          <w:szCs w:val="28"/>
          <w:rtl/>
          <w:lang w:bidi="ar-DZ"/>
        </w:rPr>
        <w:t xml:space="preserve"> كما يلي</w:t>
      </w:r>
      <w:r w:rsidR="00097EFA" w:rsidRPr="00097EFA">
        <w:rPr>
          <w:rFonts w:cs="Simplified Arabic"/>
          <w:sz w:val="28"/>
          <w:szCs w:val="28"/>
          <w:rtl/>
          <w:lang w:bidi="ar-DZ"/>
        </w:rPr>
        <w:t>:</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26" o:spid="_x0000_s1031" type="#_x0000_t32" style="position:absolute;left:0;text-align:left;margin-left:1.6pt;margin-top:3.6pt;width:21.4pt;height:0;z-index:2516992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" strokeweight="1pt">
                  <v:stroke startarrow="open" endarrow="open"/>
                  <o:lock v:ext="edit" shapetype="f"/>
                </v:shape>
              </w:pict>
            </w:r>
            <w:r w:rsidR="00BB7FF1" w:rsidRPr="00274B95">
              <w:rPr>
                <w:rFonts w:cs="Simplified Arabic"/>
                <w:sz w:val="28"/>
                <w:szCs w:val="28"/>
                <w:rtl/>
                <w:lang w:bidi="ar-DZ"/>
              </w:rPr>
              <w:t>- 0:</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 xml:space="preserve">موضع نواة اللّفظة </w:t>
      </w:r>
      <w:r>
        <w:rPr>
          <w:rFonts w:cs="Simplified Arabic"/>
          <w:sz w:val="28"/>
          <w:szCs w:val="28"/>
          <w:rtl/>
          <w:lang w:bidi="ar-DZ"/>
        </w:rPr>
        <w:t>الف</w:t>
      </w:r>
      <w:r w:rsidRPr="00274B95">
        <w:rPr>
          <w:rFonts w:cs="Simplified Arabic"/>
          <w:sz w:val="28"/>
          <w:szCs w:val="28"/>
          <w:rtl/>
          <w:lang w:bidi="ar-DZ"/>
        </w:rPr>
        <w:t xml:space="preserve">عليّة في الأمر، وهي مُركَّبة من مجموع صيغة الأمر وضمير </w:t>
      </w:r>
      <w:r>
        <w:rPr>
          <w:rFonts w:cs="Simplified Arabic"/>
          <w:sz w:val="28"/>
          <w:szCs w:val="28"/>
          <w:rtl/>
          <w:lang w:bidi="ar-DZ"/>
        </w:rPr>
        <w:t>الف</w:t>
      </w:r>
      <w:r w:rsidRPr="00274B95">
        <w:rPr>
          <w:rFonts w:cs="Simplified Arabic"/>
          <w:sz w:val="28"/>
          <w:szCs w:val="28"/>
          <w:rtl/>
          <w:lang w:bidi="ar-DZ"/>
        </w:rPr>
        <w:t>اعل.</w:t>
      </w:r>
    </w:p>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يسار النَّواة، ويتضمّن ثلاثة مواضع:</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25" o:spid="_x0000_s1030" type="#_x0000_t32" style="position:absolute;left:0;text-align:left;margin-left:1.85pt;margin-top:3.45pt;width:16.9pt;height:0;flip:x;z-index:251712512;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" strokeweight="1pt">
                  <v:stroke endarrow="open"/>
                  <o:lock v:ext="edit" shapetype="f"/>
                </v:shape>
              </w:pict>
            </w:r>
            <w:r w:rsidR="00BB7FF1" w:rsidRPr="00274B95">
              <w:rPr>
                <w:rFonts w:cs="Simplified Arabic"/>
                <w:sz w:val="28"/>
                <w:szCs w:val="28"/>
                <w:rtl/>
                <w:lang w:bidi="ar-DZ"/>
              </w:rPr>
              <w:t>- 1:</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موضع علامات البناء؛ حيث ي</w:t>
      </w:r>
      <w:r w:rsidR="004217C5">
        <w:rPr>
          <w:rFonts w:cs="Simplified Arabic"/>
          <w:sz w:val="28"/>
          <w:szCs w:val="28"/>
          <w:rtl/>
          <w:lang w:bidi="ar-DZ"/>
        </w:rPr>
        <w:t>ُ</w:t>
      </w:r>
      <w:r w:rsidRPr="00274B95">
        <w:rPr>
          <w:rFonts w:cs="Simplified Arabic"/>
          <w:sz w:val="28"/>
          <w:szCs w:val="28"/>
          <w:rtl/>
          <w:lang w:bidi="ar-DZ"/>
        </w:rPr>
        <w:t>ب</w:t>
      </w:r>
      <w:r w:rsidR="004217C5">
        <w:rPr>
          <w:rFonts w:cs="Simplified Arabic"/>
          <w:sz w:val="28"/>
          <w:szCs w:val="28"/>
          <w:rtl/>
          <w:lang w:bidi="ar-DZ"/>
        </w:rPr>
        <w:t>ْ</w:t>
      </w:r>
      <w:r w:rsidRPr="00274B95">
        <w:rPr>
          <w:rFonts w:cs="Simplified Arabic"/>
          <w:sz w:val="28"/>
          <w:szCs w:val="28"/>
          <w:rtl/>
          <w:lang w:bidi="ar-DZ"/>
        </w:rPr>
        <w:t>ن</w:t>
      </w:r>
      <w:r w:rsidR="004217C5">
        <w:rPr>
          <w:rFonts w:cs="Simplified Arabic"/>
          <w:sz w:val="28"/>
          <w:szCs w:val="28"/>
          <w:rtl/>
          <w:lang w:bidi="ar-DZ"/>
        </w:rPr>
        <w:t>َ</w:t>
      </w:r>
      <w:r w:rsidRPr="00274B95">
        <w:rPr>
          <w:rFonts w:cs="Simplified Arabic"/>
          <w:sz w:val="28"/>
          <w:szCs w:val="28"/>
          <w:rtl/>
          <w:lang w:bidi="ar-DZ"/>
        </w:rPr>
        <w:t>ى على السّكون أو حذف حرف العلّةأو حذف النّون في الأفعال الخمسة.</w:t>
      </w:r>
    </w:p>
    <w:tbl>
      <w:tblPr>
        <w:tblpPr w:leftFromText="141" w:rightFromText="141" w:vertAnchor="text" w:horzAnchor="margin" w:tblpXSpec="right" w:tblpY="28"/>
        <w:bidiVisual/>
        <w:tblW w:w="0" w:type="auto"/>
        <w:tblCellMar>
          <w:left w:w="70" w:type="dxa"/>
          <w:right w:w="70" w:type="dxa"/>
        </w:tblCellMar>
        <w:tblLook w:val="0000"/>
      </w:tblPr>
      <w:tblGrid>
        <w:gridCol w:w="694"/>
      </w:tblGrid>
      <w:tr w:rsidR="00BB7FF1" w:rsidRPr="00274B95" w:rsidTr="00222F94">
        <w:trPr>
          <w:trHeight w:val="490"/>
        </w:trPr>
        <w:tc>
          <w:tcPr>
            <w:tcW w:w="694"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224" o:spid="_x0000_s1029" type="#_x0000_t32" style="position:absolute;left:0;text-align:left;margin-left:1.85pt;margin-top:3.45pt;width:16.9pt;height:0;flip:x;z-index:251713536;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" strokeweight="1pt">
                  <v:stroke endarrow="open"/>
                  <o:lock v:ext="edit" shapetype="f"/>
                </v:shape>
              </w:pict>
            </w:r>
            <w:r w:rsidR="00BB7FF1" w:rsidRPr="00274B95">
              <w:rPr>
                <w:rFonts w:cs="Simplified Arabic"/>
                <w:sz w:val="28"/>
                <w:szCs w:val="28"/>
                <w:rtl/>
                <w:lang w:bidi="ar-DZ"/>
              </w:rPr>
              <w:t>- 2:</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موضع نون التّوكيد؛</w:t>
      </w:r>
    </w:p>
    <w:tbl>
      <w:tblPr>
        <w:tblpPr w:leftFromText="141" w:rightFromText="141" w:vertAnchor="text" w:horzAnchor="margin" w:tblpXSpec="right" w:tblpY="28"/>
        <w:bidiVisual/>
        <w:tblW w:w="0" w:type="auto"/>
        <w:tblCellMar>
          <w:left w:w="70" w:type="dxa"/>
          <w:right w:w="70" w:type="dxa"/>
        </w:tblCellMar>
        <w:tblLook w:val="0000"/>
      </w:tblPr>
      <w:tblGrid>
        <w:gridCol w:w="619"/>
      </w:tblGrid>
      <w:tr w:rsidR="00BB7FF1" w:rsidRPr="00274B95" w:rsidTr="00222F94">
        <w:trPr>
          <w:trHeight w:val="429"/>
        </w:trPr>
        <w:tc>
          <w:tcPr>
            <w:tcW w:w="619" w:type="dxa"/>
          </w:tcPr>
          <w:p w:rsidR="00BB7FF1" w:rsidRPr="00274B95" w:rsidRDefault="00F52A46" w:rsidP="00222F94">
            <w:pPr>
              <w:bidi/>
              <w:spacing w:after="0"/>
              <w:jc w:val="both"/>
              <w:rPr>
                <w:rFonts w:cs="Simplified Arabic"/>
                <w:sz w:val="28"/>
                <w:szCs w:val="28"/>
                <w:rtl/>
                <w:lang w:bidi="ar-DZ"/>
              </w:rPr>
            </w:pPr>
            <w:r>
              <w:rPr>
                <w:rFonts w:cs="Simplified Arabic"/>
                <w:noProof/>
                <w:sz w:val="28"/>
                <w:szCs w:val="28"/>
                <w:rtl/>
              </w:rPr>
              <w:pict>
                <v:shape id="Connecteur droit avec flèche 63" o:spid="_x0000_s1028" type="#_x0000_t32" style="position:absolute;left:0;text-align:left;margin-left:-4.75pt;margin-top:3.45pt;width:16.9pt;height:0;flip:x;z-index:251714560;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" strokeweight="1pt">
                  <v:stroke endarrow="open"/>
                  <o:lock v:ext="edit" shapetype="f"/>
                </v:shape>
              </w:pict>
            </w:r>
            <w:r w:rsidR="00BB7FF1" w:rsidRPr="00274B95">
              <w:rPr>
                <w:rFonts w:cs="Simplified Arabic"/>
                <w:sz w:val="28"/>
                <w:szCs w:val="28"/>
                <w:rtl/>
                <w:lang w:bidi="ar-DZ"/>
              </w:rPr>
              <w:t>- 3:</w:t>
            </w:r>
          </w:p>
        </w:tc>
      </w:tr>
    </w:tbl>
    <w:p w:rsidR="00BB7FF1" w:rsidRPr="00274B95" w:rsidRDefault="00BB7FF1" w:rsidP="00BB7FF1">
      <w:pPr>
        <w:bidi/>
        <w:spacing w:after="0"/>
        <w:jc w:val="both"/>
        <w:rPr>
          <w:rFonts w:cs="Simplified Arabic"/>
          <w:sz w:val="28"/>
          <w:szCs w:val="28"/>
          <w:rtl/>
          <w:lang w:bidi="ar-DZ"/>
        </w:rPr>
      </w:pPr>
      <w:r w:rsidRPr="00274B95">
        <w:rPr>
          <w:rFonts w:cs="Simplified Arabic"/>
          <w:sz w:val="28"/>
          <w:szCs w:val="28"/>
          <w:rtl/>
          <w:lang w:bidi="ar-DZ"/>
        </w:rPr>
        <w:t>موضع الضّمير المتّصل الّذي يأتي في محلّ نصب مفعول به.</w:t>
      </w:r>
    </w:p>
    <w:p w:rsidR="00BE3E88" w:rsidRDefault="008B3428" w:rsidP="00FB2411">
      <w:pPr>
        <w:bidi/>
        <w:spacing w:after="0"/>
        <w:ind w:hanging="2"/>
        <w:jc w:val="both"/>
        <w:rPr>
          <w:rFonts w:cs="Simplified Arabic"/>
          <w:sz w:val="28"/>
          <w:szCs w:val="28"/>
          <w:rtl/>
          <w:lang w:bidi="ar-DZ"/>
        </w:rPr>
      </w:pPr>
      <w:r w:rsidRPr="00485DA4">
        <w:rPr>
          <w:rFonts w:cs="Simplified Arabic"/>
          <w:sz w:val="28"/>
          <w:szCs w:val="28"/>
          <w:rtl/>
          <w:lang w:bidi="ar-DZ"/>
        </w:rPr>
        <w:t>و</w:t>
      </w:r>
      <w:r w:rsidR="00B371E7">
        <w:rPr>
          <w:rFonts w:cs="Simplified Arabic"/>
          <w:sz w:val="28"/>
          <w:szCs w:val="28"/>
          <w:rtl/>
          <w:lang w:bidi="ar-DZ"/>
        </w:rPr>
        <w:t>تتميّز</w:t>
      </w:r>
      <w:r w:rsidR="00D77B16">
        <w:rPr>
          <w:rFonts w:cs="Simplified Arabic"/>
          <w:sz w:val="28"/>
          <w:szCs w:val="28"/>
          <w:rtl/>
          <w:lang w:bidi="ar-DZ"/>
        </w:rPr>
        <w:t xml:space="preserve">المواضع </w:t>
      </w:r>
      <w:r w:rsidR="00B371E7">
        <w:rPr>
          <w:rFonts w:cs="Simplified Arabic"/>
          <w:sz w:val="28"/>
          <w:szCs w:val="28"/>
          <w:rtl/>
          <w:lang w:bidi="ar-DZ"/>
        </w:rPr>
        <w:t xml:space="preserve">الخاصّة بالوحدات اللّغويّة </w:t>
      </w:r>
      <w:r w:rsidRPr="00485DA4">
        <w:rPr>
          <w:rFonts w:cs="Simplified Arabic"/>
          <w:sz w:val="28"/>
          <w:szCs w:val="28"/>
          <w:rtl/>
          <w:lang w:bidi="ar-DZ"/>
        </w:rPr>
        <w:t>في تعاقبها على الل</w:t>
      </w:r>
      <w:r>
        <w:rPr>
          <w:rFonts w:cs="Simplified Arabic"/>
          <w:sz w:val="28"/>
          <w:szCs w:val="28"/>
          <w:rtl/>
          <w:lang w:bidi="ar-DZ"/>
        </w:rPr>
        <w:t>ّ</w:t>
      </w:r>
      <w:r w:rsidRPr="00485DA4">
        <w:rPr>
          <w:rFonts w:cs="Simplified Arabic"/>
          <w:sz w:val="28"/>
          <w:szCs w:val="28"/>
          <w:rtl/>
          <w:lang w:bidi="ar-DZ"/>
        </w:rPr>
        <w:t xml:space="preserve">فظة النّواة </w:t>
      </w:r>
      <w:r w:rsidR="003E51F8">
        <w:rPr>
          <w:rFonts w:cs="Simplified Arabic"/>
          <w:sz w:val="28"/>
          <w:szCs w:val="28"/>
          <w:rtl/>
          <w:lang w:bidi="ar-DZ"/>
        </w:rPr>
        <w:t xml:space="preserve">فعلية أو اسمية كانتبكونها </w:t>
      </w:r>
      <w:r w:rsidR="004A0228" w:rsidRPr="00036596">
        <w:rPr>
          <w:rFonts w:cs="Simplified Arabic"/>
          <w:b/>
          <w:bCs/>
          <w:sz w:val="28"/>
          <w:szCs w:val="28"/>
          <w:rtl/>
          <w:lang w:bidi="ar-DZ"/>
        </w:rPr>
        <w:t>ثابتة</w:t>
      </w:r>
      <w:r w:rsidR="004A0228">
        <w:rPr>
          <w:rFonts w:cs="Simplified Arabic"/>
          <w:sz w:val="28"/>
          <w:szCs w:val="28"/>
          <w:rtl/>
          <w:lang w:bidi="ar-DZ"/>
        </w:rPr>
        <w:t xml:space="preserve"> من جهة و</w:t>
      </w:r>
      <w:r w:rsidR="004A0228" w:rsidRPr="00036596">
        <w:rPr>
          <w:rFonts w:cs="Simplified Arabic"/>
          <w:b/>
          <w:bCs/>
          <w:sz w:val="28"/>
          <w:szCs w:val="28"/>
          <w:rtl/>
          <w:lang w:bidi="ar-DZ"/>
        </w:rPr>
        <w:t>مرت</w:t>
      </w:r>
      <w:r w:rsidR="00036596" w:rsidRPr="00036596">
        <w:rPr>
          <w:rFonts w:cs="Simplified Arabic"/>
          <w:b/>
          <w:bCs/>
          <w:sz w:val="28"/>
          <w:szCs w:val="28"/>
          <w:rtl/>
          <w:lang w:bidi="ar-DZ"/>
        </w:rPr>
        <w:t>َّ</w:t>
      </w:r>
      <w:r w:rsidR="004A0228" w:rsidRPr="00036596">
        <w:rPr>
          <w:rFonts w:cs="Simplified Arabic"/>
          <w:b/>
          <w:bCs/>
          <w:sz w:val="28"/>
          <w:szCs w:val="28"/>
          <w:rtl/>
          <w:lang w:bidi="ar-DZ"/>
        </w:rPr>
        <w:t>بة</w:t>
      </w:r>
      <w:r w:rsidR="004A0228">
        <w:rPr>
          <w:rFonts w:cs="Simplified Arabic"/>
          <w:sz w:val="28"/>
          <w:szCs w:val="28"/>
          <w:rtl/>
          <w:lang w:bidi="ar-DZ"/>
        </w:rPr>
        <w:t xml:space="preserve"> من جهة</w:t>
      </w:r>
      <w:r w:rsidRPr="00485DA4">
        <w:rPr>
          <w:rFonts w:cs="Simplified Arabic"/>
          <w:sz w:val="28"/>
          <w:szCs w:val="28"/>
          <w:rtl/>
          <w:lang w:bidi="ar-DZ"/>
        </w:rPr>
        <w:t xml:space="preserve">، </w:t>
      </w:r>
      <w:r w:rsidRPr="00DD4DB1">
        <w:rPr>
          <w:rFonts w:cs="Simplified Arabic"/>
          <w:sz w:val="28"/>
          <w:szCs w:val="28"/>
          <w:rtl/>
          <w:lang w:bidi="ar-DZ"/>
        </w:rPr>
        <w:t xml:space="preserve">فهي </w:t>
      </w:r>
      <w:r w:rsidR="004A0228" w:rsidRPr="00DD4DB1">
        <w:rPr>
          <w:rFonts w:cs="Simplified Arabic"/>
          <w:sz w:val="28"/>
          <w:szCs w:val="28"/>
          <w:rtl/>
          <w:lang w:bidi="ar-DZ"/>
        </w:rPr>
        <w:t>ثابتة لأنّ</w:t>
      </w:r>
      <w:r w:rsidR="00DD4DB1">
        <w:rPr>
          <w:rFonts w:cs="Simplified Arabic"/>
          <w:sz w:val="28"/>
          <w:szCs w:val="28"/>
          <w:rtl/>
          <w:lang w:bidi="ar-DZ"/>
        </w:rPr>
        <w:t xml:space="preserve">ها </w:t>
      </w:r>
      <w:r w:rsidR="00BF4854">
        <w:rPr>
          <w:rFonts w:cs="Simplified Arabic"/>
          <w:sz w:val="28"/>
          <w:szCs w:val="28"/>
          <w:rtl/>
          <w:lang w:bidi="ar-DZ"/>
        </w:rPr>
        <w:t>جزء</w:t>
      </w:r>
      <w:r w:rsidR="00DD4DB1">
        <w:rPr>
          <w:rFonts w:cs="Simplified Arabic"/>
          <w:sz w:val="28"/>
          <w:szCs w:val="28"/>
          <w:rtl/>
          <w:lang w:bidi="ar-DZ"/>
        </w:rPr>
        <w:t xml:space="preserve"> من بنية الاسم أو الفعل، </w:t>
      </w:r>
      <w:r w:rsidR="001F1D70">
        <w:rPr>
          <w:rFonts w:cs="Simplified Arabic"/>
          <w:sz w:val="28"/>
          <w:szCs w:val="28"/>
          <w:rtl/>
          <w:lang w:bidi="ar-DZ"/>
        </w:rPr>
        <w:t>يدخل تحتهما يمكن أنْ يدخل على الاسم أو الفعل، فبالن</w:t>
      </w:r>
      <w:r w:rsidR="007444F8">
        <w:rPr>
          <w:rFonts w:cs="Simplified Arabic"/>
          <w:sz w:val="28"/>
          <w:szCs w:val="28"/>
          <w:rtl/>
          <w:lang w:bidi="ar-DZ"/>
        </w:rPr>
        <w:t>ّ</w:t>
      </w:r>
      <w:r w:rsidR="001F1D70">
        <w:rPr>
          <w:rFonts w:cs="Simplified Arabic"/>
          <w:sz w:val="28"/>
          <w:szCs w:val="28"/>
          <w:rtl/>
          <w:lang w:bidi="ar-DZ"/>
        </w:rPr>
        <w:t xml:space="preserve">سبة </w:t>
      </w:r>
      <w:r w:rsidR="007444F8">
        <w:rPr>
          <w:rFonts w:cs="Simplified Arabic"/>
          <w:sz w:val="28"/>
          <w:szCs w:val="28"/>
          <w:rtl/>
          <w:lang w:bidi="ar-DZ"/>
        </w:rPr>
        <w:t>للوحدات اللّغويّة الّتي تدخل على ا</w:t>
      </w:r>
      <w:r w:rsidR="003C2CF0">
        <w:rPr>
          <w:rFonts w:cs="Simplified Arabic"/>
          <w:sz w:val="28"/>
          <w:szCs w:val="28"/>
          <w:rtl/>
          <w:lang w:bidi="ar-DZ"/>
        </w:rPr>
        <w:t xml:space="preserve">لاسم، فإنّ </w:t>
      </w:r>
      <w:r w:rsidR="004A0228" w:rsidRPr="00DD4DB1">
        <w:rPr>
          <w:rFonts w:cs="Simplified Arabic"/>
          <w:sz w:val="28"/>
          <w:szCs w:val="28"/>
          <w:rtl/>
          <w:lang w:bidi="ar-DZ"/>
        </w:rPr>
        <w:t>"لكلّ هذه الزّوائد موضعا</w:t>
      </w:r>
      <w:r w:rsidR="005763A3">
        <w:rPr>
          <w:rFonts w:cs="Simplified Arabic"/>
          <w:sz w:val="28"/>
          <w:szCs w:val="28"/>
          <w:rtl/>
          <w:lang w:bidi="ar-DZ"/>
        </w:rPr>
        <w:t xml:space="preserve"> في بنية الاسم</w:t>
      </w:r>
      <w:r w:rsidR="004A0228" w:rsidRPr="00DD4DB1">
        <w:rPr>
          <w:rFonts w:cs="Simplified Arabic"/>
          <w:sz w:val="28"/>
          <w:szCs w:val="28"/>
          <w:rtl/>
          <w:lang w:bidi="ar-DZ"/>
        </w:rPr>
        <w:t xml:space="preserve"> فإذا قلنا (بكتاب) فهناك موضع تقديريّ بين الباء وكتاب، هو موضع الألف واللام."</w:t>
      </w:r>
      <w:r w:rsidR="004A0228" w:rsidRPr="00DD4DB1">
        <w:rPr>
          <w:rFonts w:cs="Simplified Arabic"/>
          <w:sz w:val="28"/>
          <w:szCs w:val="28"/>
          <w:vertAlign w:val="superscript"/>
          <w:rtl/>
          <w:lang w:bidi="ar-DZ"/>
        </w:rPr>
        <w:footnoteReference w:id="117"/>
      </w:r>
      <w:r w:rsidR="00797D70">
        <w:rPr>
          <w:rFonts w:cs="Simplified Arabic"/>
          <w:sz w:val="28"/>
          <w:szCs w:val="28"/>
          <w:rtl/>
          <w:lang w:bidi="ar-DZ"/>
        </w:rPr>
        <w:t>الذي لا يمكن فصله عن موضع النّواة التي يتعاقب معها</w:t>
      </w:r>
      <w:r w:rsidR="0017295F">
        <w:rPr>
          <w:rFonts w:cs="Simplified Arabic"/>
          <w:sz w:val="28"/>
          <w:szCs w:val="28"/>
          <w:rtl/>
          <w:lang w:bidi="ar-DZ"/>
        </w:rPr>
        <w:t xml:space="preserve"> إلا باستبداله مع الصّفر</w:t>
      </w:r>
      <w:r w:rsidR="00C55101">
        <w:rPr>
          <w:rFonts w:cs="Simplified Arabic"/>
          <w:sz w:val="28"/>
          <w:szCs w:val="28"/>
          <w:rtl/>
          <w:lang w:bidi="ar-DZ"/>
        </w:rPr>
        <w:t xml:space="preserve"> (الحذف)</w:t>
      </w:r>
      <w:r w:rsidR="006A638D">
        <w:rPr>
          <w:rFonts w:cs="Simplified Arabic"/>
          <w:sz w:val="28"/>
          <w:szCs w:val="28"/>
          <w:rtl/>
          <w:lang w:bidi="ar-DZ"/>
        </w:rPr>
        <w:t>.</w:t>
      </w:r>
      <w:r w:rsidR="0017295F">
        <w:rPr>
          <w:rFonts w:cs="Simplified Arabic"/>
          <w:sz w:val="28"/>
          <w:szCs w:val="28"/>
          <w:rtl/>
          <w:lang w:bidi="ar-DZ"/>
        </w:rPr>
        <w:t xml:space="preserve"> وكذلك الأمر بالن</w:t>
      </w:r>
      <w:r w:rsidR="00816047">
        <w:rPr>
          <w:rFonts w:cs="Simplified Arabic"/>
          <w:sz w:val="28"/>
          <w:szCs w:val="28"/>
          <w:rtl/>
          <w:lang w:bidi="ar-DZ"/>
        </w:rPr>
        <w:t>ّ</w:t>
      </w:r>
      <w:r w:rsidR="0017295F">
        <w:rPr>
          <w:rFonts w:cs="Simplified Arabic"/>
          <w:sz w:val="28"/>
          <w:szCs w:val="28"/>
          <w:rtl/>
          <w:lang w:bidi="ar-DZ"/>
        </w:rPr>
        <w:t>سبة للوحدات الل</w:t>
      </w:r>
      <w:r w:rsidR="00816047">
        <w:rPr>
          <w:rFonts w:cs="Simplified Arabic"/>
          <w:sz w:val="28"/>
          <w:szCs w:val="28"/>
          <w:rtl/>
          <w:lang w:bidi="ar-DZ"/>
        </w:rPr>
        <w:t>ّ</w:t>
      </w:r>
      <w:r w:rsidR="0017295F">
        <w:rPr>
          <w:rFonts w:cs="Simplified Arabic"/>
          <w:sz w:val="28"/>
          <w:szCs w:val="28"/>
          <w:rtl/>
          <w:lang w:bidi="ar-DZ"/>
        </w:rPr>
        <w:t>غوي</w:t>
      </w:r>
      <w:r w:rsidR="00816047">
        <w:rPr>
          <w:rFonts w:cs="Simplified Arabic"/>
          <w:sz w:val="28"/>
          <w:szCs w:val="28"/>
          <w:rtl/>
          <w:lang w:bidi="ar-DZ"/>
        </w:rPr>
        <w:t>ّ</w:t>
      </w:r>
      <w:r w:rsidR="0017295F">
        <w:rPr>
          <w:rFonts w:cs="Simplified Arabic"/>
          <w:sz w:val="28"/>
          <w:szCs w:val="28"/>
          <w:rtl/>
          <w:lang w:bidi="ar-DZ"/>
        </w:rPr>
        <w:t>ة التي يمكن أن تدخل على الفعل</w:t>
      </w:r>
      <w:r w:rsidR="00251BB5">
        <w:rPr>
          <w:rFonts w:cs="Simplified Arabic"/>
          <w:sz w:val="28"/>
          <w:szCs w:val="28"/>
          <w:rtl/>
          <w:lang w:bidi="ar-DZ"/>
        </w:rPr>
        <w:t>، والتي يكون لكلّ منها موضعا ثابتا</w:t>
      </w:r>
      <w:r w:rsidR="006A638D">
        <w:rPr>
          <w:rFonts w:cs="Simplified Arabic"/>
          <w:sz w:val="28"/>
          <w:szCs w:val="28"/>
          <w:rtl/>
          <w:lang w:bidi="ar-DZ"/>
        </w:rPr>
        <w:t xml:space="preserve"> في ب</w:t>
      </w:r>
      <w:r w:rsidR="00FD6FFA">
        <w:rPr>
          <w:rFonts w:cs="Simplified Arabic"/>
          <w:sz w:val="28"/>
          <w:szCs w:val="28"/>
          <w:rtl/>
          <w:lang w:bidi="ar-DZ"/>
        </w:rPr>
        <w:t>ني</w:t>
      </w:r>
      <w:r w:rsidR="006A638D">
        <w:rPr>
          <w:rFonts w:cs="Simplified Arabic"/>
          <w:sz w:val="28"/>
          <w:szCs w:val="28"/>
          <w:rtl/>
          <w:lang w:bidi="ar-DZ"/>
        </w:rPr>
        <w:t>ة الفعل، باعتبار أنّ</w:t>
      </w:r>
      <w:r w:rsidR="004A0228" w:rsidRPr="00170C6C">
        <w:rPr>
          <w:rFonts w:cs="Simplified Arabic"/>
          <w:sz w:val="28"/>
          <w:szCs w:val="28"/>
          <w:rtl/>
          <w:lang w:bidi="ar-DZ"/>
        </w:rPr>
        <w:t>"المواضعَ الموجودة في داخل اللّفظة الفعليّة هي دائما ثابتة والعناصر الّتي تشغلها لا يمكن فصلها إلا بواسطة الاستبدال مع الصِّفر، لأنّها مُخصِّصات حقيقيّة تُعتَبر كجزء من الفعل الّذي تدخل عليه."</w:t>
      </w:r>
      <w:r w:rsidR="004A0228" w:rsidRPr="00170C6C">
        <w:rPr>
          <w:rFonts w:cs="Simplified Arabic"/>
          <w:sz w:val="28"/>
          <w:szCs w:val="28"/>
          <w:vertAlign w:val="superscript"/>
          <w:rtl/>
          <w:lang w:bidi="ar-DZ"/>
        </w:rPr>
        <w:footnoteReference w:id="118"/>
      </w:r>
      <w:r w:rsidR="006A638D">
        <w:rPr>
          <w:rFonts w:cs="Simplified Arabic"/>
          <w:sz w:val="28"/>
          <w:szCs w:val="28"/>
          <w:rtl/>
          <w:lang w:bidi="ar-DZ"/>
        </w:rPr>
        <w:t>وهذا ما يؤك</w:t>
      </w:r>
      <w:r w:rsidR="00C63005">
        <w:rPr>
          <w:rFonts w:cs="Simplified Arabic"/>
          <w:sz w:val="28"/>
          <w:szCs w:val="28"/>
          <w:rtl/>
          <w:lang w:bidi="ar-DZ"/>
        </w:rPr>
        <w:t>ّ</w:t>
      </w:r>
      <w:r w:rsidR="006A638D">
        <w:rPr>
          <w:rFonts w:cs="Simplified Arabic"/>
          <w:sz w:val="28"/>
          <w:szCs w:val="28"/>
          <w:rtl/>
          <w:lang w:bidi="ar-DZ"/>
        </w:rPr>
        <w:t>د ثبوت الموضع بالن</w:t>
      </w:r>
      <w:r w:rsidR="00C63005">
        <w:rPr>
          <w:rFonts w:cs="Simplified Arabic"/>
          <w:sz w:val="28"/>
          <w:szCs w:val="28"/>
          <w:rtl/>
          <w:lang w:bidi="ar-DZ"/>
        </w:rPr>
        <w:t>ّ</w:t>
      </w:r>
      <w:r w:rsidR="006A638D">
        <w:rPr>
          <w:rFonts w:cs="Simplified Arabic"/>
          <w:sz w:val="28"/>
          <w:szCs w:val="28"/>
          <w:rtl/>
          <w:lang w:bidi="ar-DZ"/>
        </w:rPr>
        <w:t>سبة للوحدات ال</w:t>
      </w:r>
      <w:r w:rsidR="00C63005">
        <w:rPr>
          <w:rFonts w:cs="Simplified Arabic"/>
          <w:sz w:val="28"/>
          <w:szCs w:val="28"/>
          <w:rtl/>
          <w:lang w:bidi="ar-DZ"/>
        </w:rPr>
        <w:t>ّ</w:t>
      </w:r>
      <w:r w:rsidR="006A638D">
        <w:rPr>
          <w:rFonts w:cs="Simplified Arabic"/>
          <w:sz w:val="28"/>
          <w:szCs w:val="28"/>
          <w:rtl/>
          <w:lang w:bidi="ar-DZ"/>
        </w:rPr>
        <w:t>تي تتعاقب على الل</w:t>
      </w:r>
      <w:r w:rsidR="00C63005">
        <w:rPr>
          <w:rFonts w:cs="Simplified Arabic"/>
          <w:sz w:val="28"/>
          <w:szCs w:val="28"/>
          <w:rtl/>
          <w:lang w:bidi="ar-DZ"/>
        </w:rPr>
        <w:t>ّ</w:t>
      </w:r>
      <w:r w:rsidR="006A638D">
        <w:rPr>
          <w:rFonts w:cs="Simplified Arabic"/>
          <w:sz w:val="28"/>
          <w:szCs w:val="28"/>
          <w:rtl/>
          <w:lang w:bidi="ar-DZ"/>
        </w:rPr>
        <w:t>فظة الن</w:t>
      </w:r>
      <w:r w:rsidR="00BF6B85">
        <w:rPr>
          <w:rFonts w:cs="Simplified Arabic"/>
          <w:sz w:val="28"/>
          <w:szCs w:val="28"/>
          <w:rtl/>
          <w:lang w:bidi="ar-DZ"/>
        </w:rPr>
        <w:t>ّ</w:t>
      </w:r>
      <w:r w:rsidR="00FB2411">
        <w:rPr>
          <w:rFonts w:cs="Simplified Arabic"/>
          <w:sz w:val="28"/>
          <w:szCs w:val="28"/>
          <w:rtl/>
          <w:lang w:bidi="ar-DZ"/>
        </w:rPr>
        <w:t>واة،</w:t>
      </w:r>
      <w:r w:rsidR="004B626C">
        <w:rPr>
          <w:rFonts w:cs="Simplified Arabic"/>
          <w:sz w:val="28"/>
          <w:szCs w:val="28"/>
          <w:rtl/>
          <w:lang w:bidi="ar-DZ"/>
        </w:rPr>
        <w:t>باعتبار العلاقة ال</w:t>
      </w:r>
      <w:r w:rsidR="00FB2411">
        <w:rPr>
          <w:rFonts w:cs="Simplified Arabic"/>
          <w:sz w:val="28"/>
          <w:szCs w:val="28"/>
          <w:rtl/>
          <w:lang w:bidi="ar-DZ"/>
        </w:rPr>
        <w:t>ّ</w:t>
      </w:r>
      <w:r w:rsidR="004B626C">
        <w:rPr>
          <w:rFonts w:cs="Simplified Arabic"/>
          <w:sz w:val="28"/>
          <w:szCs w:val="28"/>
          <w:rtl/>
          <w:lang w:bidi="ar-DZ"/>
        </w:rPr>
        <w:t xml:space="preserve">تي تجمع بين </w:t>
      </w:r>
      <w:r w:rsidR="00FB2411">
        <w:rPr>
          <w:rFonts w:cs="Simplified Arabic"/>
          <w:sz w:val="28"/>
          <w:szCs w:val="28"/>
          <w:rtl/>
          <w:lang w:bidi="ar-DZ"/>
        </w:rPr>
        <w:t>الموضع والنّواة من جهة، و</w:t>
      </w:r>
      <w:r w:rsidR="004B626C">
        <w:rPr>
          <w:rFonts w:cs="Simplified Arabic"/>
          <w:sz w:val="28"/>
          <w:szCs w:val="28"/>
          <w:rtl/>
          <w:lang w:bidi="ar-DZ"/>
        </w:rPr>
        <w:t>الموضع وما</w:t>
      </w:r>
      <w:r w:rsidR="00FB2411">
        <w:rPr>
          <w:rFonts w:cs="Simplified Arabic"/>
          <w:sz w:val="28"/>
          <w:szCs w:val="28"/>
          <w:rtl/>
          <w:lang w:bidi="ar-DZ"/>
        </w:rPr>
        <w:t xml:space="preserve"> يدخل تحته من جهة.</w:t>
      </w:r>
    </w:p>
    <w:p w:rsidR="00273AE2" w:rsidRDefault="004A0228" w:rsidP="00076F3A">
      <w:pPr>
        <w:bidi/>
        <w:spacing w:after="0"/>
        <w:ind w:firstLine="565"/>
        <w:jc w:val="both"/>
        <w:rPr>
          <w:rFonts w:cs="Simplified Arabic"/>
          <w:sz w:val="28"/>
          <w:szCs w:val="28"/>
          <w:rtl/>
          <w:lang w:bidi="ar-DZ"/>
        </w:rPr>
      </w:pPr>
      <w:r>
        <w:rPr>
          <w:rFonts w:cs="Simplified Arabic"/>
          <w:sz w:val="28"/>
          <w:szCs w:val="28"/>
          <w:rtl/>
          <w:lang w:bidi="ar-DZ"/>
        </w:rPr>
        <w:t xml:space="preserve">وهي </w:t>
      </w:r>
      <w:r w:rsidR="008B3428" w:rsidRPr="00485DA4">
        <w:rPr>
          <w:rFonts w:cs="Simplified Arabic"/>
          <w:sz w:val="28"/>
          <w:szCs w:val="28"/>
          <w:rtl/>
          <w:lang w:bidi="ar-DZ"/>
        </w:rPr>
        <w:t>مرت</w:t>
      </w:r>
      <w:r w:rsidR="008B3428">
        <w:rPr>
          <w:rFonts w:cs="Simplified Arabic"/>
          <w:sz w:val="28"/>
          <w:szCs w:val="28"/>
          <w:rtl/>
          <w:lang w:bidi="ar-DZ"/>
        </w:rPr>
        <w:t>ّ</w:t>
      </w:r>
      <w:r w:rsidR="008B3428" w:rsidRPr="00485DA4">
        <w:rPr>
          <w:rFonts w:cs="Simplified Arabic"/>
          <w:sz w:val="28"/>
          <w:szCs w:val="28"/>
          <w:rtl/>
          <w:lang w:bidi="ar-DZ"/>
        </w:rPr>
        <w:t>بة؛ لأنّ</w:t>
      </w:r>
      <w:r w:rsidR="00A823C8">
        <w:rPr>
          <w:rFonts w:cs="Simplified Arabic"/>
          <w:sz w:val="28"/>
          <w:szCs w:val="28"/>
          <w:rtl/>
          <w:lang w:bidi="ar-DZ"/>
        </w:rPr>
        <w:t>ه لا يمكن استبدال موضع بموضع</w:t>
      </w:r>
      <w:r w:rsidR="00C17643">
        <w:rPr>
          <w:rFonts w:cs="Simplified Arabic"/>
          <w:sz w:val="28"/>
          <w:szCs w:val="28"/>
          <w:rtl/>
          <w:lang w:bidi="ar-DZ"/>
        </w:rPr>
        <w:t xml:space="preserve"> آخر؛ </w:t>
      </w:r>
      <w:r w:rsidR="00BE3E88">
        <w:rPr>
          <w:rFonts w:cs="Simplified Arabic"/>
          <w:sz w:val="28"/>
          <w:szCs w:val="28"/>
          <w:rtl/>
          <w:lang w:bidi="ar-DZ"/>
        </w:rPr>
        <w:t>حيث يمنعها ترتيبها من أن</w:t>
      </w:r>
      <w:r w:rsidR="00873839">
        <w:rPr>
          <w:rFonts w:cs="Simplified Arabic"/>
          <w:sz w:val="28"/>
          <w:szCs w:val="28"/>
          <w:rtl/>
          <w:lang w:bidi="ar-DZ"/>
        </w:rPr>
        <w:t>ْ</w:t>
      </w:r>
      <w:r w:rsidR="00BE3E88">
        <w:rPr>
          <w:rFonts w:cs="Simplified Arabic"/>
          <w:sz w:val="28"/>
          <w:szCs w:val="28"/>
          <w:rtl/>
          <w:lang w:bidi="ar-DZ"/>
        </w:rPr>
        <w:t xml:space="preserve"> تتبادل المواضع</w:t>
      </w:r>
      <w:r w:rsidR="00873839">
        <w:rPr>
          <w:rFonts w:cs="Simplified Arabic"/>
          <w:sz w:val="28"/>
          <w:szCs w:val="28"/>
          <w:rtl/>
          <w:lang w:bidi="ar-DZ"/>
        </w:rPr>
        <w:t xml:space="preserve"> فيما بينها</w:t>
      </w:r>
      <w:r w:rsidR="00BE3E88">
        <w:rPr>
          <w:rFonts w:cs="Simplified Arabic"/>
          <w:sz w:val="28"/>
          <w:szCs w:val="28"/>
          <w:rtl/>
          <w:lang w:bidi="ar-DZ"/>
        </w:rPr>
        <w:t xml:space="preserve">؛ </w:t>
      </w:r>
      <w:r w:rsidR="00A823C8">
        <w:rPr>
          <w:rFonts w:cs="Simplified Arabic"/>
          <w:sz w:val="28"/>
          <w:szCs w:val="28"/>
          <w:rtl/>
          <w:lang w:bidi="ar-DZ"/>
        </w:rPr>
        <w:t>لأنّ</w:t>
      </w:r>
      <w:r w:rsidR="008B3428" w:rsidRPr="00485DA4">
        <w:rPr>
          <w:rFonts w:cs="Simplified Arabic"/>
          <w:sz w:val="28"/>
          <w:szCs w:val="28"/>
          <w:rtl/>
          <w:lang w:bidi="ar-DZ"/>
        </w:rPr>
        <w:t xml:space="preserve"> "للو</w:t>
      </w:r>
      <w:r w:rsidR="008B3428" w:rsidRPr="00274B95">
        <w:rPr>
          <w:rFonts w:cs="Simplified Arabic"/>
          <w:sz w:val="28"/>
          <w:szCs w:val="28"/>
          <w:rtl/>
          <w:lang w:bidi="ar-DZ"/>
        </w:rPr>
        <w:t>حدات اللّغويّة م</w:t>
      </w:r>
      <w:r w:rsidR="00B73087">
        <w:rPr>
          <w:rFonts w:cs="Simplified Arabic"/>
          <w:sz w:val="28"/>
          <w:szCs w:val="28"/>
          <w:rtl/>
          <w:lang w:bidi="ar-DZ"/>
        </w:rPr>
        <w:t>َ</w:t>
      </w:r>
      <w:r w:rsidR="008B3428" w:rsidRPr="00274B95">
        <w:rPr>
          <w:rFonts w:cs="Simplified Arabic"/>
          <w:sz w:val="28"/>
          <w:szCs w:val="28"/>
          <w:rtl/>
          <w:lang w:bidi="ar-DZ"/>
        </w:rPr>
        <w:t>واض</w:t>
      </w:r>
      <w:r w:rsidR="00B73087">
        <w:rPr>
          <w:rFonts w:cs="Simplified Arabic"/>
          <w:sz w:val="28"/>
          <w:szCs w:val="28"/>
          <w:rtl/>
          <w:lang w:bidi="ar-DZ"/>
        </w:rPr>
        <w:t>ِ</w:t>
      </w:r>
      <w:r w:rsidR="008B3428" w:rsidRPr="00274B95">
        <w:rPr>
          <w:rFonts w:cs="Simplified Arabic"/>
          <w:sz w:val="28"/>
          <w:szCs w:val="28"/>
          <w:rtl/>
          <w:lang w:bidi="ar-DZ"/>
        </w:rPr>
        <w:t>ع</w:t>
      </w:r>
      <w:r w:rsidR="008B3428">
        <w:rPr>
          <w:rFonts w:cs="Simplified Arabic"/>
          <w:sz w:val="28"/>
          <w:szCs w:val="28"/>
          <w:rtl/>
          <w:lang w:bidi="ar-DZ"/>
        </w:rPr>
        <w:t>َ</w:t>
      </w:r>
      <w:r w:rsidR="008B3428" w:rsidRPr="00274B95">
        <w:rPr>
          <w:rFonts w:cs="Simplified Arabic"/>
          <w:sz w:val="28"/>
          <w:szCs w:val="28"/>
          <w:rtl/>
          <w:lang w:bidi="ar-DZ"/>
        </w:rPr>
        <w:t xml:space="preserve"> خاص</w:t>
      </w:r>
      <w:r w:rsidR="008B3428">
        <w:rPr>
          <w:rFonts w:cs="Simplified Arabic"/>
          <w:sz w:val="28"/>
          <w:szCs w:val="28"/>
          <w:rtl/>
          <w:lang w:bidi="ar-DZ"/>
        </w:rPr>
        <w:t>ّ</w:t>
      </w:r>
      <w:r w:rsidR="008B3428" w:rsidRPr="00274B95">
        <w:rPr>
          <w:rFonts w:cs="Simplified Arabic"/>
          <w:sz w:val="28"/>
          <w:szCs w:val="28"/>
          <w:rtl/>
          <w:lang w:bidi="ar-DZ"/>
        </w:rPr>
        <w:t>ة في تركيب الكلام، فإذا وُضِعت في غير موضعها، فإمّا أنْ ي</w:t>
      </w:r>
      <w:r w:rsidR="008B3428">
        <w:rPr>
          <w:rFonts w:cs="Simplified Arabic"/>
          <w:sz w:val="28"/>
          <w:szCs w:val="28"/>
          <w:rtl/>
          <w:lang w:bidi="ar-DZ"/>
        </w:rPr>
        <w:t>َ</w:t>
      </w:r>
      <w:r w:rsidR="008B3428" w:rsidRPr="00274B95">
        <w:rPr>
          <w:rFonts w:cs="Simplified Arabic"/>
          <w:sz w:val="28"/>
          <w:szCs w:val="28"/>
          <w:rtl/>
          <w:lang w:bidi="ar-DZ"/>
        </w:rPr>
        <w:t>ق</w:t>
      </w:r>
      <w:r w:rsidR="008B3428">
        <w:rPr>
          <w:rFonts w:cs="Simplified Arabic"/>
          <w:sz w:val="28"/>
          <w:szCs w:val="28"/>
          <w:rtl/>
          <w:lang w:bidi="ar-DZ"/>
        </w:rPr>
        <w:t>ْ</w:t>
      </w:r>
      <w:r w:rsidR="008B3428" w:rsidRPr="00274B95">
        <w:rPr>
          <w:rFonts w:cs="Simplified Arabic"/>
          <w:sz w:val="28"/>
          <w:szCs w:val="28"/>
          <w:rtl/>
          <w:lang w:bidi="ar-DZ"/>
        </w:rPr>
        <w:t>ب</w:t>
      </w:r>
      <w:r w:rsidR="008B3428">
        <w:rPr>
          <w:rFonts w:cs="Simplified Arabic"/>
          <w:sz w:val="28"/>
          <w:szCs w:val="28"/>
          <w:rtl/>
          <w:lang w:bidi="ar-DZ"/>
        </w:rPr>
        <w:t>ُ</w:t>
      </w:r>
      <w:r w:rsidR="008B3428" w:rsidRPr="00274B95">
        <w:rPr>
          <w:rFonts w:cs="Simplified Arabic"/>
          <w:sz w:val="28"/>
          <w:szCs w:val="28"/>
          <w:rtl/>
          <w:lang w:bidi="ar-DZ"/>
        </w:rPr>
        <w:t>ح ذلك في غير الشّ</w:t>
      </w:r>
      <w:r w:rsidR="008B3428">
        <w:rPr>
          <w:rFonts w:cs="Simplified Arabic"/>
          <w:sz w:val="28"/>
          <w:szCs w:val="28"/>
          <w:rtl/>
          <w:lang w:bidi="ar-DZ"/>
        </w:rPr>
        <w:t xml:space="preserve">عر، </w:t>
      </w:r>
      <w:r w:rsidR="008B3428" w:rsidRPr="00274B95">
        <w:rPr>
          <w:rFonts w:cs="Simplified Arabic"/>
          <w:sz w:val="28"/>
          <w:szCs w:val="28"/>
          <w:rtl/>
          <w:lang w:bidi="ar-DZ"/>
        </w:rPr>
        <w:t>وإم</w:t>
      </w:r>
      <w:r w:rsidR="008B3428">
        <w:rPr>
          <w:rFonts w:cs="Simplified Arabic"/>
          <w:sz w:val="28"/>
          <w:szCs w:val="28"/>
          <w:rtl/>
          <w:lang w:bidi="ar-DZ"/>
        </w:rPr>
        <w:t>ّ</w:t>
      </w:r>
      <w:r w:rsidR="008B3428" w:rsidRPr="00274B95">
        <w:rPr>
          <w:rFonts w:cs="Simplified Arabic"/>
          <w:sz w:val="28"/>
          <w:szCs w:val="28"/>
          <w:rtl/>
          <w:lang w:bidi="ar-DZ"/>
        </w:rPr>
        <w:t>ا أنْ يكون لحنا لم تتكلّم به العرب</w:t>
      </w:r>
      <w:r w:rsidR="008B3428">
        <w:rPr>
          <w:rFonts w:cs="Simplified Arabic"/>
          <w:sz w:val="28"/>
          <w:szCs w:val="28"/>
          <w:rtl/>
          <w:lang w:bidi="ar-DZ"/>
        </w:rPr>
        <w:t>.</w:t>
      </w:r>
      <w:r w:rsidR="008B3428" w:rsidRPr="00274B95">
        <w:rPr>
          <w:rFonts w:cs="Simplified Arabic"/>
          <w:sz w:val="28"/>
          <w:szCs w:val="28"/>
          <w:rtl/>
          <w:lang w:bidi="ar-DZ"/>
        </w:rPr>
        <w:t>"</w:t>
      </w:r>
      <w:r w:rsidR="008B3428" w:rsidRPr="00274B95">
        <w:rPr>
          <w:rFonts w:cs="Simplified Arabic"/>
          <w:sz w:val="28"/>
          <w:szCs w:val="28"/>
          <w:vertAlign w:val="superscript"/>
          <w:rtl/>
          <w:lang w:bidi="ar-DZ"/>
        </w:rPr>
        <w:footnoteReference w:id="119"/>
      </w:r>
      <w:r w:rsidR="008B3428" w:rsidRPr="00274B95">
        <w:rPr>
          <w:rFonts w:cs="Simplified Arabic"/>
          <w:sz w:val="28"/>
          <w:szCs w:val="28"/>
          <w:rtl/>
          <w:lang w:bidi="ar-DZ"/>
        </w:rPr>
        <w:t xml:space="preserve">وذلك نحو قولك: قد زيدا رأيت وكي </w:t>
      </w:r>
      <w:r w:rsidR="008B3428" w:rsidRPr="00274B95">
        <w:rPr>
          <w:rFonts w:cs="Simplified Arabic"/>
          <w:sz w:val="28"/>
          <w:szCs w:val="28"/>
          <w:rtl/>
          <w:lang w:bidi="ar-DZ"/>
        </w:rPr>
        <w:lastRenderedPageBreak/>
        <w:t>زيد يأتيك، فإنّها قَبُحَت؛ ل</w:t>
      </w:r>
      <w:r w:rsidR="002E0CFC">
        <w:rPr>
          <w:rFonts w:cs="Simplified Arabic"/>
          <w:sz w:val="28"/>
          <w:szCs w:val="28"/>
          <w:rtl/>
          <w:lang w:bidi="ar-DZ"/>
        </w:rPr>
        <w:t>كون (قد</w:t>
      </w:r>
      <w:r w:rsidR="00BE7228">
        <w:rPr>
          <w:rFonts w:cs="Simplified Arabic"/>
          <w:sz w:val="28"/>
          <w:szCs w:val="28"/>
          <w:rtl/>
          <w:lang w:bidi="ar-DZ"/>
        </w:rPr>
        <w:t>، وكي</w:t>
      </w:r>
      <w:r w:rsidR="002E0CFC">
        <w:rPr>
          <w:rFonts w:cs="Simplified Arabic"/>
          <w:sz w:val="28"/>
          <w:szCs w:val="28"/>
          <w:rtl/>
          <w:lang w:bidi="ar-DZ"/>
        </w:rPr>
        <w:t>) فيه</w:t>
      </w:r>
      <w:r w:rsidR="00BE7228">
        <w:rPr>
          <w:rFonts w:cs="Simplified Arabic"/>
          <w:sz w:val="28"/>
          <w:szCs w:val="28"/>
          <w:rtl/>
          <w:lang w:bidi="ar-DZ"/>
        </w:rPr>
        <w:t>م</w:t>
      </w:r>
      <w:r w:rsidR="002E0CFC">
        <w:rPr>
          <w:rFonts w:cs="Simplified Arabic"/>
          <w:sz w:val="28"/>
          <w:szCs w:val="28"/>
          <w:rtl/>
          <w:lang w:bidi="ar-DZ"/>
        </w:rPr>
        <w:t>ا</w:t>
      </w:r>
      <w:r w:rsidR="00C63005">
        <w:rPr>
          <w:rFonts w:cs="Simplified Arabic"/>
          <w:sz w:val="28"/>
          <w:szCs w:val="28"/>
          <w:rtl/>
          <w:lang w:bidi="ar-DZ"/>
        </w:rPr>
        <w:t xml:space="preserve">جاءت متعاقبة مع الاسم، </w:t>
      </w:r>
      <w:r w:rsidR="002E0CFC">
        <w:rPr>
          <w:rFonts w:cs="Simplified Arabic"/>
          <w:sz w:val="28"/>
          <w:szCs w:val="28"/>
          <w:rtl/>
          <w:lang w:bidi="ar-DZ"/>
        </w:rPr>
        <w:t>مع أنّ القياس يقتضي أن يكون تعاقبه</w:t>
      </w:r>
      <w:r w:rsidR="00BE7228">
        <w:rPr>
          <w:rFonts w:cs="Simplified Arabic"/>
          <w:sz w:val="28"/>
          <w:szCs w:val="28"/>
          <w:rtl/>
          <w:lang w:bidi="ar-DZ"/>
        </w:rPr>
        <w:t>م</w:t>
      </w:r>
      <w:r w:rsidR="002E0CFC">
        <w:rPr>
          <w:rFonts w:cs="Simplified Arabic"/>
          <w:sz w:val="28"/>
          <w:szCs w:val="28"/>
          <w:rtl/>
          <w:lang w:bidi="ar-DZ"/>
        </w:rPr>
        <w:t xml:space="preserve">ا مع الفعل، </w:t>
      </w:r>
      <w:r w:rsidR="001522A8">
        <w:rPr>
          <w:rFonts w:cs="Simplified Arabic"/>
          <w:sz w:val="28"/>
          <w:szCs w:val="28"/>
          <w:rtl/>
          <w:lang w:bidi="ar-DZ"/>
        </w:rPr>
        <w:t xml:space="preserve">لأنّ موضعها بالتعاقب مع النّواة، </w:t>
      </w:r>
      <w:r w:rsidR="00BE7228">
        <w:rPr>
          <w:rFonts w:cs="Simplified Arabic"/>
          <w:sz w:val="28"/>
          <w:szCs w:val="28"/>
          <w:rtl/>
          <w:lang w:bidi="ar-DZ"/>
        </w:rPr>
        <w:t xml:space="preserve">ولا يمكن الفصل بينها وبين </w:t>
      </w:r>
      <w:r w:rsidR="001522A8">
        <w:rPr>
          <w:rFonts w:cs="Simplified Arabic"/>
          <w:sz w:val="28"/>
          <w:szCs w:val="28"/>
          <w:rtl/>
          <w:lang w:bidi="ar-DZ"/>
        </w:rPr>
        <w:t xml:space="preserve">موضع النّواة </w:t>
      </w:r>
      <w:r w:rsidR="00BE7228">
        <w:rPr>
          <w:rFonts w:cs="Simplified Arabic"/>
          <w:sz w:val="28"/>
          <w:szCs w:val="28"/>
          <w:rtl/>
          <w:lang w:bidi="ar-DZ"/>
        </w:rPr>
        <w:t>إلا بالاستبدال مع الصفر (حذفها)</w:t>
      </w:r>
      <w:r w:rsidR="001522A8">
        <w:rPr>
          <w:rFonts w:cs="Simplified Arabic"/>
          <w:sz w:val="28"/>
          <w:szCs w:val="28"/>
          <w:rtl/>
          <w:lang w:bidi="ar-DZ"/>
        </w:rPr>
        <w:t xml:space="preserve">. وينطبق الأمر نفسه على </w:t>
      </w:r>
      <w:r w:rsidR="00F8012B">
        <w:rPr>
          <w:rFonts w:cs="Simplified Arabic"/>
          <w:sz w:val="28"/>
          <w:szCs w:val="28"/>
          <w:rtl/>
          <w:lang w:bidi="ar-DZ"/>
        </w:rPr>
        <w:t xml:space="preserve">مواضع الاسم؛ حيث </w:t>
      </w:r>
      <w:r w:rsidR="009E2A58">
        <w:rPr>
          <w:rFonts w:cs="Simplified Arabic"/>
          <w:sz w:val="28"/>
          <w:szCs w:val="28"/>
          <w:rtl/>
          <w:lang w:bidi="ar-DZ"/>
        </w:rPr>
        <w:t>تكونسليما في قولك(</w:t>
      </w:r>
      <w:r w:rsidR="00F8012B">
        <w:rPr>
          <w:rFonts w:cs="Simplified Arabic"/>
          <w:sz w:val="28"/>
          <w:szCs w:val="28"/>
          <w:rtl/>
          <w:lang w:bidi="ar-DZ"/>
        </w:rPr>
        <w:t>كتاب</w:t>
      </w:r>
      <w:r w:rsidR="00547A31">
        <w:rPr>
          <w:rFonts w:cs="Simplified Arabic"/>
          <w:sz w:val="28"/>
          <w:szCs w:val="28"/>
          <w:rtl/>
          <w:lang w:bidi="ar-DZ"/>
        </w:rPr>
        <w:t>ُ زيدٍ المفيدُ</w:t>
      </w:r>
      <w:r w:rsidR="009E2A58">
        <w:rPr>
          <w:rFonts w:cs="Simplified Arabic"/>
          <w:sz w:val="28"/>
          <w:szCs w:val="28"/>
          <w:rtl/>
          <w:lang w:bidi="ar-DZ"/>
        </w:rPr>
        <w:t>)وتكون</w:t>
      </w:r>
      <w:r w:rsidR="00F8012B">
        <w:rPr>
          <w:rFonts w:cs="Simplified Arabic"/>
          <w:sz w:val="28"/>
          <w:szCs w:val="28"/>
          <w:rtl/>
          <w:lang w:bidi="ar-DZ"/>
        </w:rPr>
        <w:t xml:space="preserve"> لاحنا إذا قلت (كتاب</w:t>
      </w:r>
      <w:r w:rsidR="0019359E">
        <w:rPr>
          <w:rFonts w:cs="Simplified Arabic"/>
          <w:sz w:val="28"/>
          <w:szCs w:val="28"/>
          <w:rtl/>
          <w:lang w:bidi="ar-DZ"/>
        </w:rPr>
        <w:t>ُ</w:t>
      </w:r>
      <w:r w:rsidR="00547A31">
        <w:rPr>
          <w:rFonts w:cs="Simplified Arabic"/>
          <w:sz w:val="28"/>
          <w:szCs w:val="28"/>
          <w:rtl/>
          <w:lang w:bidi="ar-DZ"/>
        </w:rPr>
        <w:t xml:space="preserve"> المفيدُ زيدٍ</w:t>
      </w:r>
      <w:r w:rsidR="00F8012B">
        <w:rPr>
          <w:rFonts w:cs="Simplified Arabic"/>
          <w:sz w:val="28"/>
          <w:szCs w:val="28"/>
          <w:rtl/>
          <w:lang w:bidi="ar-DZ"/>
        </w:rPr>
        <w:t xml:space="preserve">) لأنّ موضع </w:t>
      </w:r>
      <w:r w:rsidR="0019359E">
        <w:rPr>
          <w:rFonts w:cs="Simplified Arabic"/>
          <w:sz w:val="28"/>
          <w:szCs w:val="28"/>
          <w:rtl/>
          <w:lang w:bidi="ar-DZ"/>
        </w:rPr>
        <w:t xml:space="preserve">المضاف (زيد) يتعاقب مع موضع اللّفظة النّواة </w:t>
      </w:r>
      <w:r w:rsidR="00FF1B15">
        <w:rPr>
          <w:rFonts w:cs="Simplified Arabic"/>
          <w:sz w:val="28"/>
          <w:szCs w:val="28"/>
          <w:rtl/>
          <w:lang w:bidi="ar-DZ"/>
        </w:rPr>
        <w:t xml:space="preserve">(كتاب) ولا يتعاقب مع موضع </w:t>
      </w:r>
      <w:r w:rsidR="00F8012B">
        <w:rPr>
          <w:rFonts w:cs="Simplified Arabic"/>
          <w:sz w:val="28"/>
          <w:szCs w:val="28"/>
          <w:rtl/>
          <w:lang w:bidi="ar-DZ"/>
        </w:rPr>
        <w:t>(ال</w:t>
      </w:r>
      <w:r w:rsidR="00547A31">
        <w:rPr>
          <w:rFonts w:cs="Simplified Arabic"/>
          <w:sz w:val="28"/>
          <w:szCs w:val="28"/>
          <w:rtl/>
          <w:lang w:bidi="ar-DZ"/>
        </w:rPr>
        <w:t>صّفة</w:t>
      </w:r>
      <w:r w:rsidR="00F8012B">
        <w:rPr>
          <w:rFonts w:cs="Simplified Arabic"/>
          <w:sz w:val="28"/>
          <w:szCs w:val="28"/>
          <w:rtl/>
          <w:lang w:bidi="ar-DZ"/>
        </w:rPr>
        <w:t>)</w:t>
      </w:r>
      <w:r w:rsidR="00FF1B15">
        <w:rPr>
          <w:rFonts w:cs="Simplified Arabic"/>
          <w:sz w:val="28"/>
          <w:szCs w:val="28"/>
          <w:rtl/>
          <w:lang w:bidi="ar-DZ"/>
        </w:rPr>
        <w:t>.</w:t>
      </w:r>
      <w:r w:rsidR="00273AE2" w:rsidRPr="00274B95">
        <w:rPr>
          <w:rFonts w:cs="Simplified Arabic"/>
          <w:sz w:val="28"/>
          <w:szCs w:val="28"/>
          <w:rtl/>
          <w:lang w:bidi="ar-DZ"/>
        </w:rPr>
        <w:t>و</w:t>
      </w:r>
      <w:r w:rsidR="00273AE2">
        <w:rPr>
          <w:rFonts w:cs="Simplified Arabic"/>
          <w:sz w:val="28"/>
          <w:szCs w:val="28"/>
          <w:rtl/>
          <w:lang w:bidi="ar-DZ"/>
        </w:rPr>
        <w:t xml:space="preserve">هذا ما يؤكّد </w:t>
      </w:r>
      <w:r w:rsidR="00273AE2" w:rsidRPr="00274B95">
        <w:rPr>
          <w:rFonts w:cs="Simplified Arabic"/>
          <w:sz w:val="28"/>
          <w:szCs w:val="28"/>
          <w:rtl/>
          <w:lang w:bidi="ar-DZ"/>
        </w:rPr>
        <w:t xml:space="preserve">أنّ مواضع الوحدات </w:t>
      </w:r>
      <w:r w:rsidR="00273AE2">
        <w:rPr>
          <w:rFonts w:cs="Simplified Arabic"/>
          <w:sz w:val="28"/>
          <w:szCs w:val="28"/>
          <w:rtl/>
          <w:lang w:bidi="ar-DZ"/>
        </w:rPr>
        <w:t>في تعاقبها على</w:t>
      </w:r>
      <w:r w:rsidR="0001798B">
        <w:rPr>
          <w:rFonts w:cs="Simplified Arabic"/>
          <w:sz w:val="28"/>
          <w:szCs w:val="28"/>
          <w:rtl/>
          <w:lang w:bidi="ar-DZ"/>
        </w:rPr>
        <w:t xml:space="preserve"> اللّفظة</w:t>
      </w:r>
      <w:r w:rsidR="00273AE2">
        <w:rPr>
          <w:rFonts w:cs="Simplified Arabic"/>
          <w:sz w:val="28"/>
          <w:szCs w:val="28"/>
          <w:rtl/>
          <w:lang w:bidi="ar-DZ"/>
        </w:rPr>
        <w:t xml:space="preserve"> النّواة </w:t>
      </w:r>
      <w:r w:rsidR="0001798B">
        <w:rPr>
          <w:rFonts w:cs="Simplified Arabic"/>
          <w:sz w:val="28"/>
          <w:szCs w:val="28"/>
          <w:rtl/>
          <w:lang w:bidi="ar-DZ"/>
        </w:rPr>
        <w:t>أثناء</w:t>
      </w:r>
      <w:r w:rsidR="00273AE2">
        <w:rPr>
          <w:rFonts w:cs="Simplified Arabic"/>
          <w:sz w:val="28"/>
          <w:szCs w:val="28"/>
          <w:rtl/>
          <w:lang w:bidi="ar-DZ"/>
        </w:rPr>
        <w:t xml:space="preserve"> عمليّة التّحويل التّفريعيّ، </w:t>
      </w:r>
      <w:r w:rsidR="00816047">
        <w:rPr>
          <w:rFonts w:cs="Simplified Arabic"/>
          <w:sz w:val="28"/>
          <w:szCs w:val="28"/>
          <w:rtl/>
          <w:lang w:bidi="ar-DZ"/>
        </w:rPr>
        <w:t xml:space="preserve">تبقى </w:t>
      </w:r>
      <w:r w:rsidR="00076F3A">
        <w:rPr>
          <w:rFonts w:cs="Simplified Arabic"/>
          <w:sz w:val="28"/>
          <w:szCs w:val="28"/>
          <w:rtl/>
          <w:lang w:bidi="ar-DZ"/>
        </w:rPr>
        <w:t>ثابت</w:t>
      </w:r>
      <w:r w:rsidR="00816047">
        <w:rPr>
          <w:rFonts w:cs="Simplified Arabic"/>
          <w:sz w:val="28"/>
          <w:szCs w:val="28"/>
          <w:rtl/>
          <w:lang w:bidi="ar-DZ"/>
        </w:rPr>
        <w:t>ةً</w:t>
      </w:r>
      <w:r w:rsidR="00273AE2">
        <w:rPr>
          <w:rFonts w:cs="Simplified Arabic"/>
          <w:sz w:val="28"/>
          <w:szCs w:val="28"/>
          <w:rtl/>
          <w:lang w:bidi="ar-DZ"/>
        </w:rPr>
        <w:t xml:space="preserve"> من جهة </w:t>
      </w:r>
      <w:r w:rsidR="00076F3A">
        <w:rPr>
          <w:rFonts w:cs="Simplified Arabic"/>
          <w:sz w:val="28"/>
          <w:szCs w:val="28"/>
          <w:rtl/>
          <w:lang w:bidi="ar-DZ"/>
        </w:rPr>
        <w:t>ومرتَّبة</w:t>
      </w:r>
      <w:r w:rsidR="00816047">
        <w:rPr>
          <w:rFonts w:cs="Simplified Arabic"/>
          <w:sz w:val="28"/>
          <w:szCs w:val="28"/>
          <w:rtl/>
          <w:lang w:bidi="ar-DZ"/>
        </w:rPr>
        <w:t>ً</w:t>
      </w:r>
      <w:r w:rsidR="00273AE2">
        <w:rPr>
          <w:rFonts w:cs="Simplified Arabic"/>
          <w:sz w:val="28"/>
          <w:szCs w:val="28"/>
          <w:rtl/>
          <w:lang w:bidi="ar-DZ"/>
        </w:rPr>
        <w:t>من جهة</w:t>
      </w:r>
      <w:r w:rsidR="00816047">
        <w:rPr>
          <w:rFonts w:cs="Simplified Arabic"/>
          <w:sz w:val="28"/>
          <w:szCs w:val="28"/>
          <w:rtl/>
          <w:lang w:bidi="ar-DZ"/>
        </w:rPr>
        <w:t xml:space="preserve">، </w:t>
      </w:r>
      <w:r w:rsidR="00273AE2">
        <w:rPr>
          <w:rFonts w:cs="Simplified Arabic"/>
          <w:sz w:val="28"/>
          <w:szCs w:val="28"/>
          <w:rtl/>
          <w:lang w:bidi="ar-DZ"/>
        </w:rPr>
        <w:t>وما يمكن أنْ</w:t>
      </w:r>
      <w:r w:rsidR="00263BBE">
        <w:rPr>
          <w:rFonts w:cs="Simplified Arabic"/>
          <w:sz w:val="28"/>
          <w:szCs w:val="28"/>
          <w:rtl/>
          <w:lang w:bidi="ar-DZ"/>
        </w:rPr>
        <w:t xml:space="preserve"> يتغيّر في</w:t>
      </w:r>
      <w:r w:rsidR="00273AE2">
        <w:rPr>
          <w:rFonts w:cs="Simplified Arabic"/>
          <w:sz w:val="28"/>
          <w:szCs w:val="28"/>
          <w:rtl/>
          <w:lang w:bidi="ar-DZ"/>
        </w:rPr>
        <w:t xml:space="preserve">ها </w:t>
      </w:r>
      <w:r w:rsidR="00273AE2" w:rsidRPr="00274B95">
        <w:rPr>
          <w:rFonts w:cs="Simplified Arabic"/>
          <w:sz w:val="28"/>
          <w:szCs w:val="28"/>
          <w:rtl/>
          <w:lang w:bidi="ar-DZ"/>
        </w:rPr>
        <w:t>هي النّواة الّتي يمكن استبدالها بنواة فعليّ</w:t>
      </w:r>
      <w:r w:rsidR="00273AE2">
        <w:rPr>
          <w:rFonts w:cs="Simplified Arabic"/>
          <w:sz w:val="28"/>
          <w:szCs w:val="28"/>
          <w:rtl/>
          <w:lang w:bidi="ar-DZ"/>
        </w:rPr>
        <w:t xml:space="preserve">ة أو </w:t>
      </w:r>
      <w:r w:rsidR="00E6638D">
        <w:rPr>
          <w:rFonts w:cs="Simplified Arabic"/>
          <w:sz w:val="28"/>
          <w:szCs w:val="28"/>
          <w:rtl/>
          <w:lang w:bidi="ar-DZ"/>
        </w:rPr>
        <w:t xml:space="preserve">نواة </w:t>
      </w:r>
      <w:r w:rsidR="00273AE2" w:rsidRPr="00274B95">
        <w:rPr>
          <w:rFonts w:cs="Simplified Arabic"/>
          <w:sz w:val="28"/>
          <w:szCs w:val="28"/>
          <w:rtl/>
          <w:lang w:bidi="ar-DZ"/>
        </w:rPr>
        <w:t>اسميّة أخرى.</w:t>
      </w:r>
    </w:p>
    <w:p w:rsidR="00BB7FF1" w:rsidRDefault="00BB7FF1" w:rsidP="00D17A67">
      <w:pPr>
        <w:bidi/>
        <w:spacing w:after="0"/>
        <w:ind w:firstLine="565"/>
        <w:jc w:val="both"/>
        <w:rPr>
          <w:rFonts w:cs="Simplified Arabic"/>
          <w:sz w:val="28"/>
          <w:szCs w:val="28"/>
          <w:rtl/>
          <w:lang w:bidi="ar-DZ"/>
        </w:rPr>
      </w:pPr>
      <w:r>
        <w:rPr>
          <w:rFonts w:cs="Simplified Arabic"/>
          <w:b/>
          <w:bCs/>
          <w:sz w:val="28"/>
          <w:szCs w:val="28"/>
          <w:rtl/>
          <w:lang w:bidi="ar-DZ"/>
        </w:rPr>
        <w:t>6</w:t>
      </w:r>
      <w:r w:rsidRPr="00274B95">
        <w:rPr>
          <w:rFonts w:cs="Simplified Arabic"/>
          <w:b/>
          <w:bCs/>
          <w:sz w:val="28"/>
          <w:szCs w:val="28"/>
          <w:rtl/>
          <w:lang w:bidi="ar-DZ"/>
        </w:rPr>
        <w:t>- المثا</w:t>
      </w:r>
      <w:r w:rsidRPr="005026CA">
        <w:rPr>
          <w:rFonts w:cs="Simplified Arabic"/>
          <w:b/>
          <w:bCs/>
          <w:sz w:val="28"/>
          <w:szCs w:val="28"/>
          <w:rtl/>
          <w:lang w:bidi="ar-DZ"/>
        </w:rPr>
        <w:t>ل:</w:t>
      </w:r>
      <w:r>
        <w:rPr>
          <w:rFonts w:cs="Simplified Arabic"/>
          <w:sz w:val="28"/>
          <w:szCs w:val="28"/>
          <w:rtl/>
          <w:lang w:bidi="ar-DZ"/>
        </w:rPr>
        <w:t>يُعَدُّ المثال من المفاهيم الأساسيّة ال</w:t>
      </w:r>
      <w:r w:rsidR="0074533F">
        <w:rPr>
          <w:rFonts w:cs="Simplified Arabic"/>
          <w:sz w:val="28"/>
          <w:szCs w:val="28"/>
          <w:rtl/>
          <w:lang w:bidi="ar-DZ"/>
        </w:rPr>
        <w:t>ّ</w:t>
      </w:r>
      <w:r>
        <w:rPr>
          <w:rFonts w:cs="Simplified Arabic"/>
          <w:sz w:val="28"/>
          <w:szCs w:val="28"/>
          <w:rtl/>
          <w:lang w:bidi="ar-DZ"/>
        </w:rPr>
        <w:t>تي</w:t>
      </w:r>
      <w:r w:rsidR="0074533F">
        <w:rPr>
          <w:rFonts w:cs="Simplified Arabic"/>
          <w:sz w:val="28"/>
          <w:szCs w:val="28"/>
          <w:rtl/>
          <w:lang w:bidi="ar-DZ"/>
        </w:rPr>
        <w:t xml:space="preserve"> اعتمدها صاحب النّظريّة الخليليّة الحديثةفي تعبيرهعن مجموع عدد المواضع ال</w:t>
      </w:r>
      <w:r w:rsidR="00E548BE">
        <w:rPr>
          <w:rFonts w:cs="Simplified Arabic"/>
          <w:sz w:val="28"/>
          <w:szCs w:val="28"/>
          <w:rtl/>
          <w:lang w:bidi="ar-DZ"/>
        </w:rPr>
        <w:t>ّ</w:t>
      </w:r>
      <w:r w:rsidR="0074533F">
        <w:rPr>
          <w:rFonts w:cs="Simplified Arabic"/>
          <w:sz w:val="28"/>
          <w:szCs w:val="28"/>
          <w:rtl/>
          <w:lang w:bidi="ar-DZ"/>
        </w:rPr>
        <w:t>تي يمكن أن</w:t>
      </w:r>
      <w:r w:rsidR="00E548BE">
        <w:rPr>
          <w:rFonts w:cs="Simplified Arabic"/>
          <w:sz w:val="28"/>
          <w:szCs w:val="28"/>
          <w:rtl/>
          <w:lang w:bidi="ar-DZ"/>
        </w:rPr>
        <w:t>ْ</w:t>
      </w:r>
      <w:r w:rsidR="0074533F">
        <w:rPr>
          <w:rFonts w:cs="Simplified Arabic"/>
          <w:sz w:val="28"/>
          <w:szCs w:val="28"/>
          <w:rtl/>
          <w:lang w:bidi="ar-DZ"/>
        </w:rPr>
        <w:t xml:space="preserve"> تشك</w:t>
      </w:r>
      <w:r w:rsidR="00E548BE">
        <w:rPr>
          <w:rFonts w:cs="Simplified Arabic"/>
          <w:sz w:val="28"/>
          <w:szCs w:val="28"/>
          <w:rtl/>
          <w:lang w:bidi="ar-DZ"/>
        </w:rPr>
        <w:t>ِّ</w:t>
      </w:r>
      <w:r w:rsidR="0074533F">
        <w:rPr>
          <w:rFonts w:cs="Simplified Arabic"/>
          <w:sz w:val="28"/>
          <w:szCs w:val="28"/>
          <w:rtl/>
          <w:lang w:bidi="ar-DZ"/>
        </w:rPr>
        <w:t>ل جزءا من بنية الكلمة أو اللّ</w:t>
      </w:r>
      <w:r w:rsidR="00AB4210">
        <w:rPr>
          <w:rFonts w:cs="Simplified Arabic"/>
          <w:sz w:val="28"/>
          <w:szCs w:val="28"/>
          <w:rtl/>
          <w:lang w:bidi="ar-DZ"/>
        </w:rPr>
        <w:t>فظة أ</w:t>
      </w:r>
      <w:r w:rsidR="0074533F">
        <w:rPr>
          <w:rFonts w:cs="Simplified Arabic"/>
          <w:sz w:val="28"/>
          <w:szCs w:val="28"/>
          <w:rtl/>
          <w:lang w:bidi="ar-DZ"/>
        </w:rPr>
        <w:t>و التّ</w:t>
      </w:r>
      <w:r w:rsidR="00AB4210">
        <w:rPr>
          <w:rFonts w:cs="Simplified Arabic"/>
          <w:sz w:val="28"/>
          <w:szCs w:val="28"/>
          <w:rtl/>
          <w:lang w:bidi="ar-DZ"/>
        </w:rPr>
        <w:t>ركيب</w:t>
      </w:r>
      <w:r w:rsidR="0034504A">
        <w:rPr>
          <w:rFonts w:cs="Simplified Arabic"/>
          <w:sz w:val="28"/>
          <w:szCs w:val="28"/>
          <w:rtl/>
          <w:lang w:bidi="ar-DZ"/>
        </w:rPr>
        <w:t xml:space="preserve"> باعتبار أنّ المواضع في </w:t>
      </w:r>
      <w:r w:rsidR="00E548BE">
        <w:rPr>
          <w:rFonts w:cs="Simplified Arabic"/>
          <w:sz w:val="28"/>
          <w:szCs w:val="28"/>
          <w:rtl/>
          <w:lang w:bidi="ar-DZ"/>
        </w:rPr>
        <w:t>هذه المستويات الثّلاثة من اللّفظ</w:t>
      </w:r>
      <w:r w:rsidR="0034504A">
        <w:rPr>
          <w:rFonts w:cs="Simplified Arabic"/>
          <w:sz w:val="28"/>
          <w:szCs w:val="28"/>
          <w:rtl/>
          <w:lang w:bidi="ar-DZ"/>
        </w:rPr>
        <w:t>،</w:t>
      </w:r>
      <w:r w:rsidR="00E548BE">
        <w:rPr>
          <w:rFonts w:cs="Simplified Arabic"/>
          <w:sz w:val="28"/>
          <w:szCs w:val="28"/>
          <w:rtl/>
          <w:lang w:bidi="ar-DZ"/>
        </w:rPr>
        <w:t xml:space="preserve"> ثابتة</w:t>
      </w:r>
      <w:r w:rsidR="00F06688">
        <w:rPr>
          <w:rFonts w:cs="Simplified Arabic"/>
          <w:sz w:val="28"/>
          <w:szCs w:val="28"/>
          <w:rtl/>
          <w:lang w:bidi="ar-DZ"/>
        </w:rPr>
        <w:t xml:space="preserve"> بالن</w:t>
      </w:r>
      <w:r w:rsidR="00646AFA">
        <w:rPr>
          <w:rFonts w:cs="Simplified Arabic"/>
          <w:sz w:val="28"/>
          <w:szCs w:val="28"/>
          <w:rtl/>
          <w:lang w:bidi="ar-DZ"/>
        </w:rPr>
        <w:t>ّ</w:t>
      </w:r>
      <w:r w:rsidR="00F06688">
        <w:rPr>
          <w:rFonts w:cs="Simplified Arabic"/>
          <w:sz w:val="28"/>
          <w:szCs w:val="28"/>
          <w:rtl/>
          <w:lang w:bidi="ar-DZ"/>
        </w:rPr>
        <w:t>سبة لما يمكن أن</w:t>
      </w:r>
      <w:r w:rsidR="00646AFA">
        <w:rPr>
          <w:rFonts w:cs="Simplified Arabic"/>
          <w:sz w:val="28"/>
          <w:szCs w:val="28"/>
          <w:rtl/>
          <w:lang w:bidi="ar-DZ"/>
        </w:rPr>
        <w:t>ْ</w:t>
      </w:r>
      <w:r w:rsidR="00F06688">
        <w:rPr>
          <w:rFonts w:cs="Simplified Arabic"/>
          <w:sz w:val="28"/>
          <w:szCs w:val="28"/>
          <w:rtl/>
          <w:lang w:bidi="ar-DZ"/>
        </w:rPr>
        <w:t xml:space="preserve"> يدخل تحت كلّ مستوى م</w:t>
      </w:r>
      <w:r w:rsidR="008C382F">
        <w:rPr>
          <w:rFonts w:cs="Simplified Arabic"/>
          <w:sz w:val="28"/>
          <w:szCs w:val="28"/>
          <w:rtl/>
          <w:lang w:bidi="ar-DZ"/>
        </w:rPr>
        <w:t>ن هذه المستويات.</w:t>
      </w:r>
      <w:r w:rsidR="0074533F">
        <w:rPr>
          <w:rFonts w:cs="Simplified Arabic"/>
          <w:sz w:val="28"/>
          <w:szCs w:val="28"/>
          <w:rtl/>
          <w:lang w:bidi="ar-DZ"/>
        </w:rPr>
        <w:t>و</w:t>
      </w:r>
      <w:r w:rsidR="00D17A67">
        <w:rPr>
          <w:rFonts w:cs="Simplified Arabic"/>
          <w:sz w:val="28"/>
          <w:szCs w:val="28"/>
          <w:rtl/>
          <w:lang w:bidi="ar-DZ"/>
        </w:rPr>
        <w:t xml:space="preserve">يُعدّ كذلك </w:t>
      </w:r>
      <w:r w:rsidR="00A16AD9">
        <w:rPr>
          <w:rFonts w:cs="Simplified Arabic"/>
          <w:sz w:val="28"/>
          <w:szCs w:val="28"/>
          <w:rtl/>
          <w:lang w:bidi="ar-DZ"/>
        </w:rPr>
        <w:t xml:space="preserve">مفهوم المثال </w:t>
      </w:r>
      <w:r w:rsidR="00D17A67">
        <w:rPr>
          <w:rFonts w:cs="Simplified Arabic"/>
          <w:sz w:val="28"/>
          <w:szCs w:val="28"/>
          <w:rtl/>
          <w:lang w:bidi="ar-DZ"/>
        </w:rPr>
        <w:t xml:space="preserve">من </w:t>
      </w:r>
      <w:r w:rsidR="00D178C2">
        <w:rPr>
          <w:rFonts w:cs="Simplified Arabic"/>
          <w:sz w:val="28"/>
          <w:szCs w:val="28"/>
          <w:rtl/>
          <w:lang w:bidi="ar-DZ"/>
        </w:rPr>
        <w:t xml:space="preserve">المفاهيم </w:t>
      </w:r>
      <w:r w:rsidR="0074533F">
        <w:rPr>
          <w:rFonts w:cs="Simplified Arabic"/>
          <w:sz w:val="28"/>
          <w:szCs w:val="28"/>
          <w:rtl/>
          <w:lang w:bidi="ar-DZ"/>
        </w:rPr>
        <w:t xml:space="preserve">الّتي </w:t>
      </w:r>
      <w:r>
        <w:rPr>
          <w:rFonts w:cs="Simplified Arabic"/>
          <w:sz w:val="28"/>
          <w:szCs w:val="28"/>
          <w:rtl/>
          <w:lang w:bidi="ar-DZ"/>
        </w:rPr>
        <w:t xml:space="preserve">اقترح صاحب النّظريّة الخليليّة الحديثة على اللّسانين الغربيّين، إضافتها إلى </w:t>
      </w:r>
      <w:r w:rsidR="00D17A67">
        <w:rPr>
          <w:rFonts w:cs="Simplified Arabic"/>
          <w:sz w:val="28"/>
          <w:szCs w:val="28"/>
          <w:rtl/>
          <w:lang w:bidi="ar-DZ"/>
        </w:rPr>
        <w:t xml:space="preserve">جملة </w:t>
      </w:r>
      <w:r>
        <w:rPr>
          <w:rFonts w:cs="Simplified Arabic"/>
          <w:sz w:val="28"/>
          <w:szCs w:val="28"/>
          <w:rtl/>
          <w:lang w:bidi="ar-DZ"/>
        </w:rPr>
        <w:t>المفاهيم اللّسانيّة</w:t>
      </w:r>
      <w:r w:rsidR="00423DD9">
        <w:rPr>
          <w:rFonts w:cs="Simplified Arabic"/>
          <w:sz w:val="28"/>
          <w:szCs w:val="28"/>
          <w:rtl/>
          <w:lang w:bidi="ar-DZ"/>
        </w:rPr>
        <w:t xml:space="preserve"> تحت اسم (</w:t>
      </w:r>
      <w:r w:rsidR="00423DD9" w:rsidRPr="008277F9">
        <w:rPr>
          <w:rFonts w:asciiTheme="majorBidi" w:hAnsiTheme="majorBidi" w:cstheme="majorBidi"/>
          <w:sz w:val="28"/>
          <w:szCs w:val="28"/>
          <w:lang w:bidi="ar-DZ"/>
        </w:rPr>
        <w:t>schème générateur</w:t>
      </w:r>
      <w:r w:rsidR="00423DD9">
        <w:rPr>
          <w:rFonts w:cs="Simplified Arabic"/>
          <w:sz w:val="28"/>
          <w:szCs w:val="28"/>
          <w:rtl/>
          <w:lang w:bidi="ar-DZ"/>
        </w:rPr>
        <w:t>)</w:t>
      </w:r>
      <w:r w:rsidR="00423DD9" w:rsidRPr="00274B95">
        <w:rPr>
          <w:rFonts w:cs="Simplified Arabic"/>
          <w:sz w:val="28"/>
          <w:szCs w:val="28"/>
          <w:rtl/>
          <w:lang w:bidi="ar-DZ"/>
        </w:rPr>
        <w:t xml:space="preserve"> حتّ</w:t>
      </w:r>
      <w:r w:rsidR="00423DD9">
        <w:rPr>
          <w:rFonts w:cs="Simplified Arabic"/>
          <w:sz w:val="28"/>
          <w:szCs w:val="28"/>
          <w:rtl/>
          <w:lang w:bidi="ar-DZ"/>
        </w:rPr>
        <w:t>َ</w:t>
      </w:r>
      <w:r w:rsidR="00423DD9" w:rsidRPr="00274B95">
        <w:rPr>
          <w:rFonts w:cs="Simplified Arabic"/>
          <w:sz w:val="28"/>
          <w:szCs w:val="28"/>
          <w:rtl/>
          <w:lang w:bidi="ar-DZ"/>
        </w:rPr>
        <w:t>ى تكون له مكانته ضمن مفاهيم هذا العلم</w:t>
      </w:r>
      <w:r w:rsidR="00481F6B">
        <w:rPr>
          <w:rFonts w:cs="Simplified Arabic"/>
          <w:sz w:val="28"/>
          <w:szCs w:val="28"/>
          <w:rtl/>
          <w:lang w:bidi="ar-DZ"/>
        </w:rPr>
        <w:t>.</w:t>
      </w:r>
      <w:r w:rsidRPr="00274B95">
        <w:rPr>
          <w:rFonts w:cs="Simplified Arabic"/>
          <w:sz w:val="28"/>
          <w:szCs w:val="28"/>
          <w:vertAlign w:val="superscript"/>
          <w:rtl/>
          <w:lang w:bidi="ar-DZ"/>
        </w:rPr>
        <w:footnoteReference w:id="120"/>
      </w:r>
    </w:p>
    <w:p w:rsidR="00BB7FF1" w:rsidRDefault="00BB7FF1" w:rsidP="00B15467">
      <w:pPr>
        <w:bidi/>
        <w:spacing w:after="0"/>
        <w:ind w:firstLine="565"/>
        <w:jc w:val="both"/>
        <w:rPr>
          <w:rFonts w:cs="Simplified Arabic"/>
          <w:sz w:val="28"/>
          <w:szCs w:val="28"/>
          <w:rtl/>
          <w:lang w:bidi="ar-DZ"/>
        </w:rPr>
      </w:pPr>
      <w:r w:rsidRPr="00274B95">
        <w:rPr>
          <w:rFonts w:cs="Simplified Arabic"/>
          <w:sz w:val="28"/>
          <w:szCs w:val="28"/>
          <w:rtl/>
          <w:lang w:bidi="ar-DZ"/>
        </w:rPr>
        <w:t>و</w:t>
      </w:r>
      <w:r>
        <w:rPr>
          <w:rFonts w:cs="Simplified Arabic"/>
          <w:sz w:val="28"/>
          <w:szCs w:val="28"/>
          <w:rtl/>
          <w:lang w:bidi="ar-DZ"/>
        </w:rPr>
        <w:t>يُطلَق مفهوم</w:t>
      </w:r>
      <w:r w:rsidRPr="00274B95">
        <w:rPr>
          <w:rFonts w:cs="Simplified Arabic"/>
          <w:sz w:val="28"/>
          <w:szCs w:val="28"/>
          <w:rtl/>
          <w:lang w:bidi="ar-DZ"/>
        </w:rPr>
        <w:t xml:space="preserve"> المثال</w:t>
      </w:r>
      <w:r w:rsidR="006E6523">
        <w:rPr>
          <w:rFonts w:cs="Simplified Arabic"/>
          <w:sz w:val="28"/>
          <w:szCs w:val="28"/>
          <w:rtl/>
          <w:lang w:bidi="ar-DZ"/>
        </w:rPr>
        <w:t xml:space="preserve"> في النّظريّة الخليليّة الحديثة</w:t>
      </w:r>
      <w:r>
        <w:rPr>
          <w:rFonts w:cs="Simplified Arabic"/>
          <w:sz w:val="28"/>
          <w:szCs w:val="28"/>
          <w:rtl/>
          <w:lang w:bidi="ar-DZ"/>
        </w:rPr>
        <w:t>على</w:t>
      </w:r>
      <w:r w:rsidRPr="00274B95">
        <w:rPr>
          <w:rFonts w:cs="Simplified Arabic"/>
          <w:sz w:val="28"/>
          <w:szCs w:val="28"/>
          <w:rtl/>
          <w:lang w:bidi="ar-DZ"/>
        </w:rPr>
        <w:t xml:space="preserve"> "مجموعة من المواضع الاعتباريّة مرتّبة ترتيبا معيّنا</w:t>
      </w:r>
      <w:r w:rsidR="006E6523">
        <w:rPr>
          <w:rFonts w:cs="Simplified Arabic"/>
          <w:sz w:val="28"/>
          <w:szCs w:val="28"/>
          <w:rtl/>
          <w:lang w:bidi="ar-DZ"/>
        </w:rPr>
        <w:t>،</w:t>
      </w:r>
      <w:r w:rsidRPr="00274B95">
        <w:rPr>
          <w:rFonts w:cs="Simplified Arabic"/>
          <w:sz w:val="28"/>
          <w:szCs w:val="28"/>
          <w:rtl/>
          <w:lang w:bidi="ar-DZ"/>
        </w:rPr>
        <w:t xml:space="preserve"> يُد</w:t>
      </w:r>
      <w:r>
        <w:rPr>
          <w:rFonts w:cs="Simplified Arabic"/>
          <w:sz w:val="28"/>
          <w:szCs w:val="28"/>
          <w:rtl/>
          <w:lang w:bidi="ar-DZ"/>
        </w:rPr>
        <w:t>ْ</w:t>
      </w:r>
      <w:r w:rsidR="006E6523">
        <w:rPr>
          <w:rFonts w:cs="Simplified Arabic"/>
          <w:sz w:val="28"/>
          <w:szCs w:val="28"/>
          <w:rtl/>
          <w:lang w:bidi="ar-DZ"/>
        </w:rPr>
        <w:t>خَل في بعضها</w:t>
      </w:r>
      <w:r w:rsidR="00AB6597">
        <w:rPr>
          <w:rFonts w:cs="Simplified Arabic"/>
          <w:sz w:val="28"/>
          <w:szCs w:val="28"/>
          <w:rtl/>
          <w:lang w:bidi="ar-DZ"/>
        </w:rPr>
        <w:t>،</w:t>
      </w:r>
      <w:r w:rsidRPr="00274B95">
        <w:rPr>
          <w:rFonts w:cs="Simplified Arabic"/>
          <w:sz w:val="28"/>
          <w:szCs w:val="28"/>
          <w:rtl/>
          <w:lang w:bidi="ar-DZ"/>
        </w:rPr>
        <w:t xml:space="preserve"> وقد تخلو منها العناصر الأصليّ</w:t>
      </w:r>
      <w:r w:rsidR="006E6523">
        <w:rPr>
          <w:rFonts w:cs="Simplified Arabic"/>
          <w:sz w:val="28"/>
          <w:szCs w:val="28"/>
          <w:rtl/>
          <w:lang w:bidi="ar-DZ"/>
        </w:rPr>
        <w:t>ة</w:t>
      </w:r>
      <w:r w:rsidRPr="00274B95">
        <w:rPr>
          <w:rFonts w:cs="Simplified Arabic"/>
          <w:sz w:val="28"/>
          <w:szCs w:val="28"/>
          <w:rtl/>
          <w:lang w:bidi="ar-DZ"/>
        </w:rPr>
        <w:t xml:space="preserve"> وفي بعضها الآخر زائدة، ولا ينحصر المثال في مستوى الكلم (الأوزان) بل يوجد في مستويات اللّغة بما فيها التّراكيب وما فوقها</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21"/>
      </w:r>
      <w:r w:rsidRPr="00274B95">
        <w:rPr>
          <w:rFonts w:cs="Simplified Arabic"/>
          <w:sz w:val="28"/>
          <w:szCs w:val="28"/>
          <w:rtl/>
          <w:lang w:bidi="ar-DZ"/>
        </w:rPr>
        <w:t xml:space="preserve"> و</w:t>
      </w:r>
      <w:r>
        <w:rPr>
          <w:rFonts w:cs="Simplified Arabic"/>
          <w:sz w:val="28"/>
          <w:szCs w:val="28"/>
          <w:rtl/>
          <w:lang w:bidi="ar-DZ"/>
        </w:rPr>
        <w:t>ي</w:t>
      </w:r>
      <w:r w:rsidR="00B15467">
        <w:rPr>
          <w:rFonts w:cs="Simplified Arabic"/>
          <w:sz w:val="28"/>
          <w:szCs w:val="28"/>
          <w:rtl/>
          <w:lang w:bidi="ar-DZ"/>
        </w:rPr>
        <w:t>نطبق</w:t>
      </w:r>
      <w:r>
        <w:rPr>
          <w:rFonts w:cs="Simplified Arabic"/>
          <w:sz w:val="28"/>
          <w:szCs w:val="28"/>
          <w:rtl/>
          <w:lang w:bidi="ar-DZ"/>
        </w:rPr>
        <w:t xml:space="preserve"> بهذا مفهوم المثال </w:t>
      </w:r>
      <w:r w:rsidR="00B15467">
        <w:rPr>
          <w:rFonts w:cs="Simplified Arabic"/>
          <w:sz w:val="28"/>
          <w:szCs w:val="28"/>
          <w:rtl/>
          <w:lang w:bidi="ar-DZ"/>
        </w:rPr>
        <w:t xml:space="preserve">على </w:t>
      </w:r>
      <w:r>
        <w:rPr>
          <w:rFonts w:cs="Simplified Arabic"/>
          <w:sz w:val="28"/>
          <w:szCs w:val="28"/>
          <w:rtl/>
          <w:lang w:bidi="ar-DZ"/>
        </w:rPr>
        <w:t>جميع مستويات اللّفظ، بد</w:t>
      </w:r>
      <w:r w:rsidRPr="00274B95">
        <w:rPr>
          <w:rFonts w:cs="Simplified Arabic"/>
          <w:sz w:val="28"/>
          <w:szCs w:val="28"/>
          <w:rtl/>
          <w:lang w:bidi="ar-DZ"/>
        </w:rPr>
        <w:t>ء</w:t>
      </w:r>
      <w:r>
        <w:rPr>
          <w:rFonts w:cs="Simplified Arabic"/>
          <w:sz w:val="28"/>
          <w:szCs w:val="28"/>
          <w:rtl/>
          <w:lang w:bidi="ar-DZ"/>
        </w:rPr>
        <w:t>ابالكلمة</w:t>
      </w:r>
      <w:r w:rsidR="00B02CB1">
        <w:rPr>
          <w:rFonts w:cs="Simplified Arabic"/>
          <w:sz w:val="28"/>
          <w:szCs w:val="28"/>
          <w:rtl/>
          <w:lang w:bidi="ar-DZ"/>
        </w:rPr>
        <w:t>،</w:t>
      </w:r>
      <w:r>
        <w:rPr>
          <w:rFonts w:cs="Simplified Arabic"/>
          <w:sz w:val="28"/>
          <w:szCs w:val="28"/>
          <w:rtl/>
          <w:lang w:bidi="ar-DZ"/>
        </w:rPr>
        <w:t xml:space="preserve"> ف</w:t>
      </w:r>
      <w:r w:rsidRPr="00274B95">
        <w:rPr>
          <w:rFonts w:cs="Simplified Arabic"/>
          <w:sz w:val="28"/>
          <w:szCs w:val="28"/>
          <w:rtl/>
          <w:lang w:bidi="ar-DZ"/>
        </w:rPr>
        <w:t>اللّفظة</w:t>
      </w:r>
      <w:r w:rsidR="00B02CB1">
        <w:rPr>
          <w:rFonts w:cs="Simplified Arabic"/>
          <w:sz w:val="28"/>
          <w:szCs w:val="28"/>
          <w:rtl/>
          <w:lang w:bidi="ar-DZ"/>
        </w:rPr>
        <w:t>،</w:t>
      </w:r>
      <w:r>
        <w:rPr>
          <w:rFonts w:cs="Simplified Arabic"/>
          <w:sz w:val="28"/>
          <w:szCs w:val="28"/>
          <w:rtl/>
          <w:lang w:bidi="ar-DZ"/>
        </w:rPr>
        <w:t xml:space="preserve">فالتّراكيب؛ لأنّ كلّ مستوى من هذه </w:t>
      </w:r>
      <w:r w:rsidR="00B02CB1">
        <w:rPr>
          <w:rFonts w:cs="Simplified Arabic"/>
          <w:sz w:val="28"/>
          <w:szCs w:val="28"/>
          <w:rtl/>
          <w:lang w:bidi="ar-DZ"/>
        </w:rPr>
        <w:t>المستويات</w:t>
      </w:r>
      <w:r>
        <w:rPr>
          <w:rFonts w:cs="Simplified Arabic"/>
          <w:sz w:val="28"/>
          <w:szCs w:val="28"/>
          <w:rtl/>
          <w:lang w:bidi="ar-DZ"/>
        </w:rPr>
        <w:t xml:space="preserve"> لا يقوم إلا على مواضع ثابتة</w:t>
      </w:r>
      <w:r w:rsidR="00191DC8">
        <w:rPr>
          <w:rFonts w:cs="Simplified Arabic"/>
          <w:sz w:val="28"/>
          <w:szCs w:val="28"/>
          <w:rtl/>
          <w:lang w:bidi="ar-DZ"/>
        </w:rPr>
        <w:t xml:space="preserve"> ومرتَّبة</w:t>
      </w:r>
      <w:r>
        <w:rPr>
          <w:rFonts w:cs="Simplified Arabic"/>
          <w:sz w:val="28"/>
          <w:szCs w:val="28"/>
          <w:rtl/>
          <w:lang w:bidi="ar-DZ"/>
        </w:rPr>
        <w:t>، مُخصَّصة لما يمكن أنْ يدخل تحت كل مستوى من هذه المستوياتالخاصّة باللّفظ.</w:t>
      </w:r>
    </w:p>
    <w:p w:rsidR="00BB7FF1" w:rsidRPr="00274B95" w:rsidRDefault="007E25E1" w:rsidP="00BB7FF1">
      <w:pPr>
        <w:bidi/>
        <w:spacing w:after="0"/>
        <w:ind w:firstLine="565"/>
        <w:jc w:val="both"/>
        <w:rPr>
          <w:rFonts w:cs="Simplified Arabic"/>
          <w:sz w:val="28"/>
          <w:szCs w:val="28"/>
          <w:rtl/>
          <w:lang w:bidi="ar-DZ"/>
        </w:rPr>
      </w:pPr>
      <w:r>
        <w:rPr>
          <w:rFonts w:cs="Simplified Arabic"/>
          <w:sz w:val="28"/>
          <w:szCs w:val="28"/>
          <w:rtl/>
          <w:lang w:bidi="ar-DZ"/>
        </w:rPr>
        <w:t>ف</w:t>
      </w:r>
      <w:r w:rsidR="00BB7FF1" w:rsidRPr="00274B95">
        <w:rPr>
          <w:rFonts w:cs="Simplified Arabic"/>
          <w:sz w:val="28"/>
          <w:szCs w:val="28"/>
          <w:rtl/>
          <w:lang w:bidi="ar-DZ"/>
        </w:rPr>
        <w:t xml:space="preserve">المثال في </w:t>
      </w:r>
      <w:r w:rsidR="00BB7FF1" w:rsidRPr="00F0017B">
        <w:rPr>
          <w:rFonts w:cs="Simplified Arabic"/>
          <w:b/>
          <w:bCs/>
          <w:sz w:val="28"/>
          <w:szCs w:val="28"/>
          <w:rtl/>
          <w:lang w:bidi="ar-DZ"/>
        </w:rPr>
        <w:t>مستوى الكملة</w:t>
      </w:r>
      <w:r w:rsidR="00BB7FF1" w:rsidRPr="00274B95">
        <w:rPr>
          <w:rFonts w:cs="Simplified Arabic"/>
          <w:sz w:val="28"/>
          <w:szCs w:val="28"/>
          <w:rtl/>
          <w:lang w:bidi="ar-DZ"/>
        </w:rPr>
        <w:t>كما حدّده عبد الرّحمن الحاج صالح، هو "عدد حروفها المرت</w:t>
      </w:r>
      <w:r w:rsidR="00BB7FF1">
        <w:rPr>
          <w:rFonts w:cs="Simplified Arabic"/>
          <w:sz w:val="28"/>
          <w:szCs w:val="28"/>
          <w:rtl/>
          <w:lang w:bidi="ar-DZ"/>
        </w:rPr>
        <w:t>ّبة</w:t>
      </w:r>
      <w:r w:rsidR="00BB7FF1" w:rsidRPr="00274B95">
        <w:rPr>
          <w:rFonts w:cs="Simplified Arabic"/>
          <w:sz w:val="28"/>
          <w:szCs w:val="28"/>
          <w:rtl/>
          <w:lang w:bidi="ar-DZ"/>
        </w:rPr>
        <w:t xml:space="preserve"> وحركاتها المعيّنة وسكونها، مع اعتبار الحروف الزّائدة والأصليّة كلّ في موضعه</w:t>
      </w:r>
      <w:r w:rsidR="00BB7FF1">
        <w:rPr>
          <w:rFonts w:cs="Simplified Arabic"/>
          <w:sz w:val="28"/>
          <w:szCs w:val="28"/>
          <w:rtl/>
          <w:lang w:bidi="ar-DZ"/>
        </w:rPr>
        <w:t>.</w:t>
      </w:r>
      <w:r w:rsidR="00BB7FF1" w:rsidRPr="00274B95">
        <w:rPr>
          <w:rFonts w:cs="Simplified Arabic"/>
          <w:sz w:val="28"/>
          <w:szCs w:val="28"/>
          <w:rtl/>
          <w:lang w:bidi="ar-DZ"/>
        </w:rPr>
        <w:t>"</w:t>
      </w:r>
      <w:r w:rsidR="00BB7FF1" w:rsidRPr="00274B95">
        <w:rPr>
          <w:rFonts w:cs="Simplified Arabic"/>
          <w:sz w:val="28"/>
          <w:szCs w:val="28"/>
          <w:vertAlign w:val="superscript"/>
          <w:rtl/>
          <w:lang w:bidi="ar-DZ"/>
        </w:rPr>
        <w:footnoteReference w:id="122"/>
      </w:r>
      <w:r w:rsidR="00BB7FF1" w:rsidRPr="00274B95">
        <w:rPr>
          <w:rFonts w:cs="Simplified Arabic"/>
          <w:sz w:val="28"/>
          <w:szCs w:val="28"/>
          <w:rtl/>
          <w:lang w:bidi="ar-DZ"/>
        </w:rPr>
        <w:t xml:space="preserve"> وذلك </w:t>
      </w:r>
      <w:r w:rsidR="00BB7FF1">
        <w:rPr>
          <w:rFonts w:cs="Simplified Arabic"/>
          <w:sz w:val="28"/>
          <w:szCs w:val="28"/>
          <w:rtl/>
          <w:lang w:bidi="ar-DZ"/>
        </w:rPr>
        <w:t>نحو: كتب</w:t>
      </w:r>
      <w:r w:rsidR="00BB7FF1" w:rsidRPr="00274B95">
        <w:rPr>
          <w:rFonts w:cs="Simplified Arabic"/>
          <w:sz w:val="28"/>
          <w:szCs w:val="28"/>
          <w:rtl/>
          <w:lang w:bidi="ar-DZ"/>
        </w:rPr>
        <w:t xml:space="preserve"> وكاتب، ومكتب، واستخرج، واستنتج</w:t>
      </w:r>
      <w:r w:rsidR="00BB7FF1">
        <w:rPr>
          <w:rFonts w:cs="Simplified Arabic"/>
          <w:sz w:val="28"/>
          <w:szCs w:val="28"/>
          <w:rtl/>
          <w:lang w:bidi="ar-DZ"/>
        </w:rPr>
        <w:t xml:space="preserve">، </w:t>
      </w:r>
      <w:r w:rsidR="00BB7FF1" w:rsidRPr="00274B95">
        <w:rPr>
          <w:rFonts w:cs="Simplified Arabic"/>
          <w:sz w:val="28"/>
          <w:szCs w:val="28"/>
          <w:rtl/>
          <w:lang w:bidi="ar-DZ"/>
        </w:rPr>
        <w:t>فإنّ لكلّ من هذه الكلمات مثالا يحكم بناءها، وهو عدد حروفها المرتّبة</w:t>
      </w:r>
      <w:r w:rsidR="004E26E6">
        <w:rPr>
          <w:rFonts w:cs="Simplified Arabic"/>
          <w:sz w:val="28"/>
          <w:szCs w:val="28"/>
          <w:rtl/>
          <w:lang w:bidi="ar-DZ"/>
        </w:rPr>
        <w:t>،</w:t>
      </w:r>
      <w:r w:rsidR="00BB7FF1" w:rsidRPr="00274B95">
        <w:rPr>
          <w:rFonts w:cs="Simplified Arabic"/>
          <w:sz w:val="28"/>
          <w:szCs w:val="28"/>
          <w:rtl/>
          <w:lang w:bidi="ar-DZ"/>
        </w:rPr>
        <w:t xml:space="preserve"> مع </w:t>
      </w:r>
      <w:r w:rsidR="00BB7FF1" w:rsidRPr="00274B95">
        <w:rPr>
          <w:rFonts w:cs="Simplified Arabic"/>
          <w:sz w:val="28"/>
          <w:szCs w:val="28"/>
          <w:rtl/>
          <w:lang w:bidi="ar-DZ"/>
        </w:rPr>
        <w:lastRenderedPageBreak/>
        <w:t>حركاتها</w:t>
      </w:r>
      <w:r w:rsidR="004E26E6">
        <w:rPr>
          <w:rFonts w:cs="Simplified Arabic"/>
          <w:sz w:val="28"/>
          <w:szCs w:val="28"/>
          <w:rtl/>
          <w:lang w:bidi="ar-DZ"/>
        </w:rPr>
        <w:t>،</w:t>
      </w:r>
      <w:r w:rsidR="00BB7FF1" w:rsidRPr="00274B95">
        <w:rPr>
          <w:rFonts w:cs="Simplified Arabic"/>
          <w:sz w:val="28"/>
          <w:szCs w:val="28"/>
          <w:rtl/>
          <w:lang w:bidi="ar-DZ"/>
        </w:rPr>
        <w:t xml:space="preserve"> وسكناتها</w:t>
      </w:r>
      <w:r w:rsidR="004E26E6">
        <w:rPr>
          <w:rFonts w:cs="Simplified Arabic"/>
          <w:sz w:val="28"/>
          <w:szCs w:val="28"/>
          <w:rtl/>
          <w:lang w:bidi="ar-DZ"/>
        </w:rPr>
        <w:t>،</w:t>
      </w:r>
      <w:r w:rsidR="00BB7FF1" w:rsidRPr="00274B95">
        <w:rPr>
          <w:rFonts w:cs="Simplified Arabic"/>
          <w:sz w:val="28"/>
          <w:szCs w:val="28"/>
          <w:rtl/>
          <w:lang w:bidi="ar-DZ"/>
        </w:rPr>
        <w:t xml:space="preserve"> ومراعاة الحروف الأصليّة والزّائدة فيها؛ لأنّ هذه الزّوائد ثابتة بالنّسبة للمثال، أمّا المتغيّر فهو الأصل، نحو الميم في (مركب، ومرقد) و</w:t>
      </w:r>
      <w:r w:rsidR="00BB7FF1">
        <w:rPr>
          <w:rFonts w:cs="Simplified Arabic"/>
          <w:sz w:val="28"/>
          <w:szCs w:val="28"/>
          <w:rtl/>
          <w:lang w:bidi="ar-DZ"/>
        </w:rPr>
        <w:t>الألف</w:t>
      </w:r>
      <w:r w:rsidR="00300F77">
        <w:rPr>
          <w:rFonts w:cs="Simplified Arabic"/>
          <w:sz w:val="28"/>
          <w:szCs w:val="28"/>
          <w:rtl/>
          <w:lang w:bidi="ar-DZ"/>
        </w:rPr>
        <w:t>،</w:t>
      </w:r>
      <w:r w:rsidR="00BB7FF1" w:rsidRPr="00274B95">
        <w:rPr>
          <w:rFonts w:cs="Simplified Arabic"/>
          <w:sz w:val="28"/>
          <w:szCs w:val="28"/>
          <w:rtl/>
          <w:lang w:bidi="ar-DZ"/>
        </w:rPr>
        <w:t xml:space="preserve"> والسّين</w:t>
      </w:r>
      <w:r w:rsidR="00300F77">
        <w:rPr>
          <w:rFonts w:cs="Simplified Arabic"/>
          <w:sz w:val="28"/>
          <w:szCs w:val="28"/>
          <w:rtl/>
          <w:lang w:bidi="ar-DZ"/>
        </w:rPr>
        <w:t>،والت</w:t>
      </w:r>
      <w:r w:rsidR="00E769FA">
        <w:rPr>
          <w:rFonts w:cs="Simplified Arabic"/>
          <w:sz w:val="28"/>
          <w:szCs w:val="28"/>
          <w:rtl/>
          <w:lang w:bidi="ar-DZ"/>
        </w:rPr>
        <w:t>ّ</w:t>
      </w:r>
      <w:r w:rsidR="00300F77">
        <w:rPr>
          <w:rFonts w:cs="Simplified Arabic"/>
          <w:sz w:val="28"/>
          <w:szCs w:val="28"/>
          <w:rtl/>
          <w:lang w:bidi="ar-DZ"/>
        </w:rPr>
        <w:t xml:space="preserve">اء </w:t>
      </w:r>
      <w:r w:rsidR="00BB7FF1" w:rsidRPr="00274B95">
        <w:rPr>
          <w:rFonts w:cs="Simplified Arabic"/>
          <w:sz w:val="28"/>
          <w:szCs w:val="28"/>
          <w:rtl/>
          <w:lang w:bidi="ar-DZ"/>
        </w:rPr>
        <w:t>في (استخرج واستنتج)</w:t>
      </w:r>
      <w:r w:rsidR="00BB7FF1">
        <w:rPr>
          <w:rFonts w:cs="Simplified Arabic"/>
          <w:sz w:val="28"/>
          <w:szCs w:val="28"/>
          <w:rtl/>
          <w:lang w:bidi="ar-DZ"/>
        </w:rPr>
        <w:t>.</w:t>
      </w:r>
    </w:p>
    <w:p w:rsidR="00BB7FF1" w:rsidRDefault="00BB7FF1" w:rsidP="000F4276">
      <w:pPr>
        <w:bidi/>
        <w:spacing w:after="0"/>
        <w:ind w:firstLine="565"/>
        <w:jc w:val="both"/>
        <w:rPr>
          <w:rFonts w:cs="Simplified Arabic"/>
          <w:sz w:val="28"/>
          <w:szCs w:val="28"/>
          <w:rtl/>
          <w:lang w:bidi="ar-DZ"/>
        </w:rPr>
      </w:pPr>
      <w:r w:rsidRPr="00274B95">
        <w:rPr>
          <w:rFonts w:cs="Simplified Arabic"/>
          <w:sz w:val="28"/>
          <w:szCs w:val="28"/>
          <w:rtl/>
          <w:lang w:bidi="ar-DZ"/>
        </w:rPr>
        <w:t xml:space="preserve">أمّا المثال في </w:t>
      </w:r>
      <w:r w:rsidRPr="00751DC0">
        <w:rPr>
          <w:rFonts w:cs="Simplified Arabic"/>
          <w:b/>
          <w:bCs/>
          <w:sz w:val="28"/>
          <w:szCs w:val="28"/>
          <w:rtl/>
          <w:lang w:bidi="ar-DZ"/>
        </w:rPr>
        <w:t>مستوى اللّفظة</w:t>
      </w:r>
      <w:r w:rsidR="00751DC0" w:rsidRPr="00274B95">
        <w:rPr>
          <w:rFonts w:cs="Simplified Arabic"/>
          <w:sz w:val="28"/>
          <w:szCs w:val="28"/>
          <w:rtl/>
          <w:lang w:bidi="ar-DZ"/>
        </w:rPr>
        <w:t xml:space="preserve">كما حدّده عبد الرّحمن الحاج صالح </w:t>
      </w:r>
      <w:r>
        <w:rPr>
          <w:rFonts w:cs="Simplified Arabic"/>
          <w:sz w:val="28"/>
          <w:szCs w:val="28"/>
          <w:rtl/>
          <w:lang w:bidi="ar-DZ"/>
        </w:rPr>
        <w:t>"فهو مجم</w:t>
      </w:r>
      <w:r w:rsidRPr="00904E80">
        <w:rPr>
          <w:rFonts w:cs="Simplified Arabic"/>
          <w:sz w:val="28"/>
          <w:szCs w:val="28"/>
          <w:rtl/>
          <w:lang w:bidi="ar-DZ"/>
        </w:rPr>
        <w:t>وع الكَل</w:t>
      </w:r>
      <w:r>
        <w:rPr>
          <w:rFonts w:cs="Simplified Arabic"/>
          <w:sz w:val="28"/>
          <w:szCs w:val="28"/>
          <w:rtl/>
          <w:lang w:bidi="ar-DZ"/>
        </w:rPr>
        <w:t>ِ</w:t>
      </w:r>
      <w:r w:rsidRPr="00904E80">
        <w:rPr>
          <w:rFonts w:cs="Simplified Arabic"/>
          <w:sz w:val="28"/>
          <w:szCs w:val="28"/>
          <w:rtl/>
          <w:lang w:bidi="ar-DZ"/>
        </w:rPr>
        <w:t xml:space="preserve">م </w:t>
      </w:r>
      <w:r>
        <w:rPr>
          <w:rFonts w:cs="Simplified Arabic"/>
          <w:sz w:val="28"/>
          <w:szCs w:val="28"/>
          <w:rtl/>
          <w:lang w:bidi="ar-DZ"/>
        </w:rPr>
        <w:t>الأص</w:t>
      </w:r>
      <w:r w:rsidRPr="00904E80">
        <w:rPr>
          <w:rFonts w:cs="Simplified Arabic"/>
          <w:sz w:val="28"/>
          <w:szCs w:val="28"/>
          <w:rtl/>
          <w:lang w:bidi="ar-DZ"/>
        </w:rPr>
        <w:t>ل</w:t>
      </w:r>
      <w:r>
        <w:rPr>
          <w:rFonts w:cs="Simplified Arabic"/>
          <w:sz w:val="28"/>
          <w:szCs w:val="28"/>
          <w:rtl/>
          <w:lang w:bidi="ar-DZ"/>
        </w:rPr>
        <w:t>يّ</w:t>
      </w:r>
      <w:r w:rsidRPr="00904E80">
        <w:rPr>
          <w:rFonts w:cs="Simplified Arabic"/>
          <w:sz w:val="28"/>
          <w:szCs w:val="28"/>
          <w:rtl/>
          <w:lang w:bidi="ar-DZ"/>
        </w:rPr>
        <w:t>ةوالز</w:t>
      </w:r>
      <w:r>
        <w:rPr>
          <w:rFonts w:cs="Simplified Arabic"/>
          <w:sz w:val="28"/>
          <w:szCs w:val="28"/>
          <w:rtl/>
          <w:lang w:bidi="ar-DZ"/>
        </w:rPr>
        <w:t>ّ</w:t>
      </w:r>
      <w:r w:rsidRPr="00904E80">
        <w:rPr>
          <w:rFonts w:cs="Simplified Arabic"/>
          <w:sz w:val="28"/>
          <w:szCs w:val="28"/>
          <w:rtl/>
          <w:lang w:bidi="ar-DZ"/>
        </w:rPr>
        <w:t>ائدة</w:t>
      </w:r>
      <w:r>
        <w:rPr>
          <w:rFonts w:cs="Simplified Arabic"/>
          <w:sz w:val="28"/>
          <w:szCs w:val="28"/>
          <w:rtl/>
          <w:lang w:bidi="ar-DZ"/>
        </w:rPr>
        <w:t>،</w:t>
      </w:r>
      <w:r w:rsidRPr="00904E80">
        <w:rPr>
          <w:rFonts w:cs="Simplified Arabic"/>
          <w:sz w:val="28"/>
          <w:szCs w:val="28"/>
          <w:rtl/>
          <w:lang w:bidi="ar-DZ"/>
        </w:rPr>
        <w:t xml:space="preserve"> مع مراعاة دخول الز</w:t>
      </w:r>
      <w:r>
        <w:rPr>
          <w:rFonts w:cs="Simplified Arabic"/>
          <w:sz w:val="28"/>
          <w:szCs w:val="28"/>
          <w:rtl/>
          <w:lang w:bidi="ar-DZ"/>
        </w:rPr>
        <w:t>ّ</w:t>
      </w:r>
      <w:r w:rsidRPr="00904E80">
        <w:rPr>
          <w:rFonts w:cs="Simplified Arabic"/>
          <w:sz w:val="28"/>
          <w:szCs w:val="28"/>
          <w:rtl/>
          <w:lang w:bidi="ar-DZ"/>
        </w:rPr>
        <w:t>وائد وعدم دخولها (العلامة العدمي</w:t>
      </w:r>
      <w:r>
        <w:rPr>
          <w:rFonts w:cs="Simplified Arabic"/>
          <w:sz w:val="28"/>
          <w:szCs w:val="28"/>
          <w:rtl/>
          <w:lang w:bidi="ar-DZ"/>
        </w:rPr>
        <w:t>ّ</w:t>
      </w:r>
      <w:r w:rsidRPr="00904E80">
        <w:rPr>
          <w:rFonts w:cs="Simplified Arabic"/>
          <w:sz w:val="28"/>
          <w:szCs w:val="28"/>
          <w:rtl/>
          <w:lang w:bidi="ar-DZ"/>
        </w:rPr>
        <w:t>ة) كل</w:t>
      </w:r>
      <w:r>
        <w:rPr>
          <w:rFonts w:cs="Simplified Arabic"/>
          <w:sz w:val="28"/>
          <w:szCs w:val="28"/>
          <w:rtl/>
          <w:lang w:bidi="ar-DZ"/>
        </w:rPr>
        <w:t>ّ</w:t>
      </w:r>
      <w:r w:rsidRPr="00904E80">
        <w:rPr>
          <w:rFonts w:cs="Simplified Arabic"/>
          <w:sz w:val="28"/>
          <w:szCs w:val="28"/>
          <w:rtl/>
          <w:lang w:bidi="ar-DZ"/>
        </w:rPr>
        <w:t xml:space="preserve"> في موضعه. </w:t>
      </w:r>
      <w:r>
        <w:rPr>
          <w:rFonts w:cs="Simplified Arabic"/>
          <w:sz w:val="28"/>
          <w:szCs w:val="28"/>
          <w:rtl/>
          <w:lang w:bidi="ar-DZ"/>
        </w:rPr>
        <w:t>وه</w:t>
      </w:r>
      <w:r w:rsidRPr="00904E80">
        <w:rPr>
          <w:rFonts w:cs="Simplified Arabic"/>
          <w:sz w:val="28"/>
          <w:szCs w:val="28"/>
          <w:rtl/>
          <w:lang w:bidi="ar-DZ"/>
        </w:rPr>
        <w:t>ومثال الل</w:t>
      </w:r>
      <w:r>
        <w:rPr>
          <w:rFonts w:cs="Simplified Arabic"/>
          <w:sz w:val="28"/>
          <w:szCs w:val="28"/>
          <w:rtl/>
          <w:lang w:bidi="ar-DZ"/>
        </w:rPr>
        <w:t>ّ</w:t>
      </w:r>
      <w:r w:rsidRPr="00904E80">
        <w:rPr>
          <w:rFonts w:cs="Simplified Arabic"/>
          <w:sz w:val="28"/>
          <w:szCs w:val="28"/>
          <w:rtl/>
          <w:lang w:bidi="ar-DZ"/>
        </w:rPr>
        <w:t>فظة اسمية كانت أم فعلي</w:t>
      </w:r>
      <w:r>
        <w:rPr>
          <w:rFonts w:cs="Simplified Arabic"/>
          <w:sz w:val="28"/>
          <w:szCs w:val="28"/>
          <w:rtl/>
          <w:lang w:bidi="ar-DZ"/>
        </w:rPr>
        <w:t>ّ</w:t>
      </w:r>
      <w:r w:rsidRPr="00904E80">
        <w:rPr>
          <w:rFonts w:cs="Simplified Arabic"/>
          <w:sz w:val="28"/>
          <w:szCs w:val="28"/>
          <w:rtl/>
          <w:lang w:bidi="ar-DZ"/>
        </w:rPr>
        <w:t>ة</w:t>
      </w:r>
      <w:r>
        <w:rPr>
          <w:rFonts w:cs="Simplified Arabic"/>
          <w:sz w:val="28"/>
          <w:szCs w:val="28"/>
          <w:rtl/>
          <w:lang w:bidi="ar-DZ"/>
        </w:rPr>
        <w:t>."</w:t>
      </w:r>
      <w:r w:rsidRPr="00274B95">
        <w:rPr>
          <w:rFonts w:cs="Simplified Arabic"/>
          <w:sz w:val="28"/>
          <w:szCs w:val="28"/>
          <w:vertAlign w:val="superscript"/>
          <w:rtl/>
          <w:lang w:bidi="ar-DZ"/>
        </w:rPr>
        <w:footnoteReference w:id="123"/>
      </w:r>
      <w:r w:rsidR="006D1841">
        <w:rPr>
          <w:rFonts w:cs="Simplified Arabic"/>
          <w:sz w:val="28"/>
          <w:szCs w:val="28"/>
          <w:rtl/>
          <w:lang w:bidi="ar-DZ"/>
        </w:rPr>
        <w:t>وت</w:t>
      </w:r>
      <w:r w:rsidR="00F66005">
        <w:rPr>
          <w:rFonts w:cs="Simplified Arabic"/>
          <w:sz w:val="28"/>
          <w:szCs w:val="28"/>
          <w:rtl/>
          <w:lang w:bidi="ar-DZ"/>
        </w:rPr>
        <w:t xml:space="preserve">ختلف </w:t>
      </w:r>
      <w:r w:rsidR="006D1841">
        <w:rPr>
          <w:rFonts w:cs="Simplified Arabic"/>
          <w:sz w:val="28"/>
          <w:szCs w:val="28"/>
          <w:rtl/>
          <w:lang w:bidi="ar-DZ"/>
        </w:rPr>
        <w:t xml:space="preserve">اللّفظة </w:t>
      </w:r>
      <w:r w:rsidR="00576765">
        <w:rPr>
          <w:rFonts w:cs="Simplified Arabic"/>
          <w:sz w:val="28"/>
          <w:szCs w:val="28"/>
          <w:rtl/>
          <w:lang w:bidi="ar-DZ"/>
        </w:rPr>
        <w:t>الاسم</w:t>
      </w:r>
      <w:r w:rsidR="006D1841">
        <w:rPr>
          <w:rFonts w:cs="Simplified Arabic"/>
          <w:sz w:val="28"/>
          <w:szCs w:val="28"/>
          <w:rtl/>
          <w:lang w:bidi="ar-DZ"/>
        </w:rPr>
        <w:t>يّة</w:t>
      </w:r>
      <w:r w:rsidR="00576765">
        <w:rPr>
          <w:rFonts w:cs="Simplified Arabic"/>
          <w:sz w:val="28"/>
          <w:szCs w:val="28"/>
          <w:rtl/>
          <w:lang w:bidi="ar-DZ"/>
        </w:rPr>
        <w:t xml:space="preserve"> عن </w:t>
      </w:r>
      <w:r w:rsidR="006D1841">
        <w:rPr>
          <w:rFonts w:cs="Simplified Arabic"/>
          <w:sz w:val="28"/>
          <w:szCs w:val="28"/>
          <w:rtl/>
          <w:lang w:bidi="ar-DZ"/>
        </w:rPr>
        <w:t xml:space="preserve">اللّفظة </w:t>
      </w:r>
      <w:r w:rsidR="00576765">
        <w:rPr>
          <w:rFonts w:cs="Simplified Arabic"/>
          <w:sz w:val="28"/>
          <w:szCs w:val="28"/>
          <w:rtl/>
          <w:lang w:bidi="ar-DZ"/>
        </w:rPr>
        <w:t>الفعل</w:t>
      </w:r>
      <w:r w:rsidR="006D1841">
        <w:rPr>
          <w:rFonts w:cs="Simplified Arabic"/>
          <w:sz w:val="28"/>
          <w:szCs w:val="28"/>
          <w:rtl/>
          <w:lang w:bidi="ar-DZ"/>
        </w:rPr>
        <w:t>يّة</w:t>
      </w:r>
      <w:r w:rsidR="00576765">
        <w:rPr>
          <w:rFonts w:cs="Simplified Arabic"/>
          <w:sz w:val="28"/>
          <w:szCs w:val="28"/>
          <w:rtl/>
          <w:lang w:bidi="ar-DZ"/>
        </w:rPr>
        <w:t xml:space="preserve">؛ من حيث عدد المثل في كلّ نوع منهما </w:t>
      </w:r>
      <w:r w:rsidRPr="00274B95">
        <w:rPr>
          <w:rFonts w:cs="Simplified Arabic"/>
          <w:sz w:val="28"/>
          <w:szCs w:val="28"/>
          <w:rtl/>
          <w:lang w:bidi="ar-DZ"/>
        </w:rPr>
        <w:t>"</w:t>
      </w:r>
      <w:r w:rsidR="001E5ACE">
        <w:rPr>
          <w:rFonts w:cs="Simplified Arabic"/>
          <w:sz w:val="28"/>
          <w:szCs w:val="28"/>
          <w:rtl/>
          <w:lang w:bidi="ar-DZ"/>
        </w:rPr>
        <w:t>ف</w:t>
      </w:r>
      <w:r w:rsidR="00B71DCC">
        <w:rPr>
          <w:rFonts w:cs="Simplified Arabic"/>
          <w:sz w:val="28"/>
          <w:szCs w:val="28"/>
          <w:rtl/>
          <w:lang w:bidi="ar-DZ"/>
        </w:rPr>
        <w:t>هناك مثال واحد</w:t>
      </w:r>
      <w:r w:rsidRPr="00274B95">
        <w:rPr>
          <w:rFonts w:cs="Simplified Arabic"/>
          <w:sz w:val="28"/>
          <w:szCs w:val="28"/>
          <w:rtl/>
          <w:lang w:bidi="ar-DZ"/>
        </w:rPr>
        <w:t xml:space="preserve"> للاسم، وثلاثة م</w:t>
      </w:r>
      <w:r>
        <w:rPr>
          <w:rFonts w:cs="Simplified Arabic"/>
          <w:sz w:val="28"/>
          <w:szCs w:val="28"/>
          <w:rtl/>
          <w:lang w:bidi="ar-DZ"/>
        </w:rPr>
        <w:t>ُ</w:t>
      </w:r>
      <w:r w:rsidRPr="00274B95">
        <w:rPr>
          <w:rFonts w:cs="Simplified Arabic"/>
          <w:sz w:val="28"/>
          <w:szCs w:val="28"/>
          <w:rtl/>
          <w:lang w:bidi="ar-DZ"/>
        </w:rPr>
        <w:t>ث</w:t>
      </w:r>
      <w:r>
        <w:rPr>
          <w:rFonts w:cs="Simplified Arabic"/>
          <w:sz w:val="28"/>
          <w:szCs w:val="28"/>
          <w:rtl/>
          <w:lang w:bidi="ar-DZ"/>
        </w:rPr>
        <w:t>ُ</w:t>
      </w:r>
      <w:r w:rsidRPr="00274B95">
        <w:rPr>
          <w:rFonts w:cs="Simplified Arabic"/>
          <w:sz w:val="28"/>
          <w:szCs w:val="28"/>
          <w:rtl/>
          <w:lang w:bidi="ar-DZ"/>
        </w:rPr>
        <w:t>ل للفعل"</w:t>
      </w:r>
      <w:r w:rsidRPr="00274B95">
        <w:rPr>
          <w:rFonts w:cs="Simplified Arabic"/>
          <w:sz w:val="28"/>
          <w:szCs w:val="28"/>
          <w:vertAlign w:val="superscript"/>
          <w:rtl/>
          <w:lang w:bidi="ar-DZ"/>
        </w:rPr>
        <w:footnoteReference w:id="124"/>
      </w:r>
      <w:r w:rsidRPr="00274B95">
        <w:rPr>
          <w:rFonts w:cs="Simplified Arabic"/>
          <w:sz w:val="28"/>
          <w:szCs w:val="28"/>
          <w:rtl/>
          <w:lang w:bidi="ar-DZ"/>
        </w:rPr>
        <w:t xml:space="preserve"> وكلّ منها يكون مثاله النّواة</w:t>
      </w:r>
      <w:r w:rsidR="00B71DCC">
        <w:rPr>
          <w:rFonts w:cs="Simplified Arabic"/>
          <w:sz w:val="28"/>
          <w:szCs w:val="28"/>
          <w:rtl/>
          <w:lang w:bidi="ar-DZ"/>
        </w:rPr>
        <w:t>،</w:t>
      </w:r>
      <w:r w:rsidRPr="00274B95">
        <w:rPr>
          <w:rFonts w:cs="Simplified Arabic"/>
          <w:sz w:val="28"/>
          <w:szCs w:val="28"/>
          <w:rtl/>
          <w:lang w:bidi="ar-DZ"/>
        </w:rPr>
        <w:t xml:space="preserve"> زائد عدد المواضع </w:t>
      </w:r>
      <w:r w:rsidR="007A7124">
        <w:rPr>
          <w:rFonts w:cs="Simplified Arabic"/>
          <w:sz w:val="28"/>
          <w:szCs w:val="28"/>
          <w:rtl/>
          <w:lang w:bidi="ar-DZ"/>
        </w:rPr>
        <w:t>المخصّصة</w:t>
      </w:r>
      <w:r w:rsidR="00576765">
        <w:rPr>
          <w:rFonts w:cs="Simplified Arabic"/>
          <w:sz w:val="28"/>
          <w:szCs w:val="28"/>
          <w:rtl/>
          <w:lang w:bidi="ar-DZ"/>
        </w:rPr>
        <w:t xml:space="preserve"> ل</w:t>
      </w:r>
      <w:r w:rsidR="007A7124">
        <w:rPr>
          <w:rFonts w:cs="Simplified Arabic"/>
          <w:sz w:val="28"/>
          <w:szCs w:val="28"/>
          <w:rtl/>
          <w:lang w:bidi="ar-DZ"/>
        </w:rPr>
        <w:t>كل ما يمكن أن</w:t>
      </w:r>
      <w:r w:rsidR="0096018A">
        <w:rPr>
          <w:rFonts w:cs="Simplified Arabic"/>
          <w:sz w:val="28"/>
          <w:szCs w:val="28"/>
          <w:rtl/>
          <w:lang w:bidi="ar-DZ"/>
        </w:rPr>
        <w:t>ْ</w:t>
      </w:r>
      <w:r w:rsidR="007A7124">
        <w:rPr>
          <w:rFonts w:cs="Simplified Arabic"/>
          <w:sz w:val="28"/>
          <w:szCs w:val="28"/>
          <w:rtl/>
          <w:lang w:bidi="ar-DZ"/>
        </w:rPr>
        <w:t xml:space="preserve"> يدخل على </w:t>
      </w:r>
      <w:r w:rsidR="000F4276">
        <w:rPr>
          <w:rFonts w:cs="Simplified Arabic"/>
          <w:sz w:val="28"/>
          <w:szCs w:val="28"/>
          <w:rtl/>
          <w:lang w:bidi="ar-DZ"/>
        </w:rPr>
        <w:t>هذه ال</w:t>
      </w:r>
      <w:r w:rsidR="007A7124">
        <w:rPr>
          <w:rFonts w:cs="Simplified Arabic"/>
          <w:sz w:val="28"/>
          <w:szCs w:val="28"/>
          <w:rtl/>
          <w:lang w:bidi="ar-DZ"/>
        </w:rPr>
        <w:t>ن</w:t>
      </w:r>
      <w:r w:rsidR="000F4276">
        <w:rPr>
          <w:rFonts w:cs="Simplified Arabic"/>
          <w:sz w:val="28"/>
          <w:szCs w:val="28"/>
          <w:rtl/>
          <w:lang w:bidi="ar-DZ"/>
        </w:rPr>
        <w:t>ّ</w:t>
      </w:r>
      <w:r w:rsidR="007A7124">
        <w:rPr>
          <w:rFonts w:cs="Simplified Arabic"/>
          <w:sz w:val="28"/>
          <w:szCs w:val="28"/>
          <w:rtl/>
          <w:lang w:bidi="ar-DZ"/>
        </w:rPr>
        <w:t xml:space="preserve">واة </w:t>
      </w:r>
      <w:r w:rsidR="000F4276">
        <w:rPr>
          <w:rFonts w:cs="Simplified Arabic"/>
          <w:sz w:val="28"/>
          <w:szCs w:val="28"/>
          <w:rtl/>
          <w:lang w:bidi="ar-DZ"/>
        </w:rPr>
        <w:t>بالت</w:t>
      </w:r>
      <w:r w:rsidR="0096018A">
        <w:rPr>
          <w:rFonts w:cs="Simplified Arabic"/>
          <w:sz w:val="28"/>
          <w:szCs w:val="28"/>
          <w:rtl/>
          <w:lang w:bidi="ar-DZ"/>
        </w:rPr>
        <w:t>ّ</w:t>
      </w:r>
      <w:r w:rsidR="000F4276">
        <w:rPr>
          <w:rFonts w:cs="Simplified Arabic"/>
          <w:sz w:val="28"/>
          <w:szCs w:val="28"/>
          <w:rtl/>
          <w:lang w:bidi="ar-DZ"/>
        </w:rPr>
        <w:t>حويل التّفريعيّ</w:t>
      </w:r>
      <w:r w:rsidR="007A7124">
        <w:rPr>
          <w:rFonts w:cs="Simplified Arabic"/>
          <w:sz w:val="28"/>
          <w:szCs w:val="28"/>
          <w:rtl/>
          <w:lang w:bidi="ar-DZ"/>
        </w:rPr>
        <w:t>.</w:t>
      </w:r>
    </w:p>
    <w:p w:rsidR="00BB7FF1" w:rsidRPr="00274B95" w:rsidRDefault="00BB7FF1" w:rsidP="006454E4">
      <w:pPr>
        <w:bidi/>
        <w:spacing w:after="0"/>
        <w:ind w:firstLine="565"/>
        <w:jc w:val="both"/>
        <w:rPr>
          <w:rFonts w:cs="Simplified Arabic"/>
          <w:sz w:val="28"/>
          <w:szCs w:val="28"/>
          <w:rtl/>
          <w:lang w:bidi="ar-DZ"/>
        </w:rPr>
      </w:pPr>
      <w:r w:rsidRPr="00274B95">
        <w:rPr>
          <w:rFonts w:cs="Simplified Arabic"/>
          <w:sz w:val="28"/>
          <w:szCs w:val="28"/>
          <w:rtl/>
          <w:lang w:bidi="ar-DZ"/>
        </w:rPr>
        <w:t xml:space="preserve">وأمّا المثال في </w:t>
      </w:r>
      <w:r w:rsidRPr="00274B95">
        <w:rPr>
          <w:rFonts w:cs="Simplified Arabic"/>
          <w:b/>
          <w:bCs/>
          <w:sz w:val="28"/>
          <w:szCs w:val="28"/>
          <w:rtl/>
          <w:lang w:bidi="ar-DZ"/>
        </w:rPr>
        <w:t>المستوى التّركيبيّ</w:t>
      </w:r>
      <w:r w:rsidRPr="00274B95">
        <w:rPr>
          <w:rFonts w:cs="Simplified Arabic"/>
          <w:sz w:val="28"/>
          <w:szCs w:val="28"/>
          <w:rtl/>
          <w:lang w:bidi="ar-DZ"/>
        </w:rPr>
        <w:t xml:space="preserve"> فيتضمّن</w:t>
      </w:r>
      <w:r w:rsidR="0096018A">
        <w:rPr>
          <w:rFonts w:cs="Simplified Arabic"/>
          <w:sz w:val="28"/>
          <w:szCs w:val="28"/>
          <w:rtl/>
          <w:lang w:bidi="ar-DZ"/>
        </w:rPr>
        <w:t xml:space="preserve"> حسب النّظرية الخليليّة الحديثة</w:t>
      </w:r>
      <w:r w:rsidRPr="00274B95">
        <w:rPr>
          <w:rFonts w:cs="Simplified Arabic"/>
          <w:sz w:val="28"/>
          <w:szCs w:val="28"/>
          <w:rtl/>
          <w:lang w:bidi="ar-DZ"/>
        </w:rPr>
        <w:t xml:space="preserve"> "</w:t>
      </w:r>
      <w:r w:rsidRPr="00274B95">
        <w:rPr>
          <w:rFonts w:cs="Simplified Arabic"/>
          <w:b/>
          <w:bCs/>
          <w:sz w:val="28"/>
          <w:szCs w:val="28"/>
          <w:rtl/>
          <w:lang w:bidi="ar-DZ"/>
        </w:rPr>
        <w:t>موضع العامل (ع)</w:t>
      </w:r>
      <w:r w:rsidRPr="00274B95">
        <w:rPr>
          <w:rFonts w:cs="Simplified Arabic"/>
          <w:sz w:val="28"/>
          <w:szCs w:val="28"/>
          <w:rtl/>
          <w:lang w:bidi="ar-DZ"/>
        </w:rPr>
        <w:t xml:space="preserve"> ي</w:t>
      </w:r>
      <w:r w:rsidR="006454E4">
        <w:rPr>
          <w:rFonts w:cs="Simplified Arabic"/>
          <w:sz w:val="28"/>
          <w:szCs w:val="28"/>
          <w:rtl/>
          <w:lang w:bidi="ar-DZ"/>
        </w:rPr>
        <w:t>َ</w:t>
      </w:r>
      <w:r w:rsidRPr="00274B95">
        <w:rPr>
          <w:rFonts w:cs="Simplified Arabic"/>
          <w:sz w:val="28"/>
          <w:szCs w:val="28"/>
          <w:rtl/>
          <w:lang w:bidi="ar-DZ"/>
        </w:rPr>
        <w:t>د</w:t>
      </w:r>
      <w:r w:rsidR="006454E4">
        <w:rPr>
          <w:rFonts w:cs="Simplified Arabic"/>
          <w:sz w:val="28"/>
          <w:szCs w:val="28"/>
          <w:rtl/>
          <w:lang w:bidi="ar-DZ"/>
        </w:rPr>
        <w:t>ْ</w:t>
      </w:r>
      <w:r w:rsidRPr="00274B95">
        <w:rPr>
          <w:rFonts w:cs="Simplified Arabic"/>
          <w:sz w:val="28"/>
          <w:szCs w:val="28"/>
          <w:rtl/>
          <w:lang w:bidi="ar-DZ"/>
        </w:rPr>
        <w:t>خ</w:t>
      </w:r>
      <w:r w:rsidR="006454E4">
        <w:rPr>
          <w:rFonts w:cs="Simplified Arabic"/>
          <w:sz w:val="28"/>
          <w:szCs w:val="28"/>
          <w:rtl/>
          <w:lang w:bidi="ar-DZ"/>
        </w:rPr>
        <w:t>ُ</w:t>
      </w:r>
      <w:r w:rsidRPr="00274B95">
        <w:rPr>
          <w:rFonts w:cs="Simplified Arabic"/>
          <w:sz w:val="28"/>
          <w:szCs w:val="28"/>
          <w:rtl/>
          <w:lang w:bidi="ar-DZ"/>
        </w:rPr>
        <w:t>ل فيه الابتداء والنّواسخ و</w:t>
      </w:r>
      <w:r>
        <w:rPr>
          <w:rFonts w:cs="Simplified Arabic"/>
          <w:sz w:val="28"/>
          <w:szCs w:val="28"/>
          <w:rtl/>
          <w:lang w:bidi="ar-DZ"/>
        </w:rPr>
        <w:t>الف</w:t>
      </w:r>
      <w:r w:rsidRPr="00274B95">
        <w:rPr>
          <w:rFonts w:cs="Simplified Arabic"/>
          <w:sz w:val="28"/>
          <w:szCs w:val="28"/>
          <w:rtl/>
          <w:lang w:bidi="ar-DZ"/>
        </w:rPr>
        <w:t xml:space="preserve">عل النّاسخ وغير النّاسخ، </w:t>
      </w:r>
      <w:r w:rsidRPr="00274B95">
        <w:rPr>
          <w:rFonts w:cs="Simplified Arabic"/>
          <w:b/>
          <w:bCs/>
          <w:sz w:val="28"/>
          <w:szCs w:val="28"/>
          <w:rtl/>
          <w:lang w:bidi="ar-DZ"/>
        </w:rPr>
        <w:t>وموضع المعمول الأول (م</w:t>
      </w:r>
      <w:r w:rsidRPr="00274B95">
        <w:rPr>
          <w:rFonts w:cs="Simplified Arabic"/>
          <w:b/>
          <w:bCs/>
          <w:sz w:val="28"/>
          <w:szCs w:val="28"/>
          <w:vertAlign w:val="subscript"/>
          <w:rtl/>
          <w:lang w:bidi="ar-DZ"/>
        </w:rPr>
        <w:t>1</w:t>
      </w:r>
      <w:r w:rsidRPr="00274B95">
        <w:rPr>
          <w:rFonts w:cs="Simplified Arabic"/>
          <w:b/>
          <w:bCs/>
          <w:sz w:val="28"/>
          <w:szCs w:val="28"/>
          <w:rtl/>
          <w:lang w:bidi="ar-DZ"/>
        </w:rPr>
        <w:t>)</w:t>
      </w:r>
      <w:r w:rsidRPr="00274B95">
        <w:rPr>
          <w:rFonts w:cs="Simplified Arabic"/>
          <w:sz w:val="28"/>
          <w:szCs w:val="28"/>
          <w:rtl/>
          <w:lang w:bidi="ar-DZ"/>
        </w:rPr>
        <w:t xml:space="preserve"> ويدخل فيه المبتدأ و</w:t>
      </w:r>
      <w:r>
        <w:rPr>
          <w:rFonts w:cs="Simplified Arabic"/>
          <w:sz w:val="28"/>
          <w:szCs w:val="28"/>
          <w:rtl/>
          <w:lang w:bidi="ar-DZ"/>
        </w:rPr>
        <w:t>الف</w:t>
      </w:r>
      <w:r w:rsidRPr="00274B95">
        <w:rPr>
          <w:rFonts w:cs="Simplified Arabic"/>
          <w:sz w:val="28"/>
          <w:szCs w:val="28"/>
          <w:rtl/>
          <w:lang w:bidi="ar-DZ"/>
        </w:rPr>
        <w:t xml:space="preserve">اعل (أو ما يقوم مقامهما) </w:t>
      </w:r>
      <w:r w:rsidRPr="00274B95">
        <w:rPr>
          <w:rFonts w:cs="Simplified Arabic"/>
          <w:b/>
          <w:bCs/>
          <w:sz w:val="28"/>
          <w:szCs w:val="28"/>
          <w:rtl/>
          <w:lang w:bidi="ar-DZ"/>
        </w:rPr>
        <w:t>وموضع المعمول الثّاني (م</w:t>
      </w:r>
      <w:r w:rsidRPr="00274B95">
        <w:rPr>
          <w:rFonts w:cs="Simplified Arabic"/>
          <w:b/>
          <w:bCs/>
          <w:sz w:val="28"/>
          <w:szCs w:val="28"/>
          <w:vertAlign w:val="subscript"/>
          <w:rtl/>
          <w:lang w:bidi="ar-DZ"/>
        </w:rPr>
        <w:t>2</w:t>
      </w:r>
      <w:r w:rsidRPr="00274B95">
        <w:rPr>
          <w:rFonts w:cs="Simplified Arabic"/>
          <w:b/>
          <w:bCs/>
          <w:sz w:val="28"/>
          <w:szCs w:val="28"/>
          <w:rtl/>
          <w:lang w:bidi="ar-DZ"/>
        </w:rPr>
        <w:t>)</w:t>
      </w:r>
      <w:r w:rsidRPr="00274B95">
        <w:rPr>
          <w:rFonts w:cs="Simplified Arabic"/>
          <w:sz w:val="28"/>
          <w:szCs w:val="28"/>
          <w:rtl/>
          <w:lang w:bidi="ar-DZ"/>
        </w:rPr>
        <w:t xml:space="preserve"> ويدخل فيه الخب</w:t>
      </w:r>
      <w:r w:rsidR="006454E4">
        <w:rPr>
          <w:rFonts w:cs="Simplified Arabic"/>
          <w:sz w:val="28"/>
          <w:szCs w:val="28"/>
          <w:rtl/>
          <w:lang w:bidi="ar-DZ"/>
        </w:rPr>
        <w:t>ر والمفعول (أو ما يقوم مقامهما)</w:t>
      </w:r>
      <w:r w:rsidRPr="00274B95">
        <w:rPr>
          <w:rFonts w:cs="Simplified Arabic"/>
          <w:sz w:val="28"/>
          <w:szCs w:val="28"/>
          <w:rtl/>
          <w:lang w:bidi="ar-DZ"/>
        </w:rPr>
        <w:t xml:space="preserve"> وهي النَّواة. وتلحق بهذه النَّواة مواضع</w:t>
      </w:r>
      <w:r w:rsidR="006454E4">
        <w:rPr>
          <w:rFonts w:cs="Simplified Arabic"/>
          <w:sz w:val="28"/>
          <w:szCs w:val="28"/>
          <w:rtl/>
          <w:lang w:bidi="ar-DZ"/>
        </w:rPr>
        <w:t>ُ</w:t>
      </w:r>
      <w:r w:rsidRPr="00274B95">
        <w:rPr>
          <w:rFonts w:cs="Simplified Arabic"/>
          <w:sz w:val="28"/>
          <w:szCs w:val="28"/>
          <w:rtl/>
          <w:lang w:bidi="ar-DZ"/>
        </w:rPr>
        <w:t xml:space="preserve"> للعناصر الم</w:t>
      </w:r>
      <w:r w:rsidR="006454E4">
        <w:rPr>
          <w:rFonts w:cs="Simplified Arabic"/>
          <w:sz w:val="28"/>
          <w:szCs w:val="28"/>
          <w:rtl/>
          <w:lang w:bidi="ar-DZ"/>
        </w:rPr>
        <w:t>ُ</w:t>
      </w:r>
      <w:r w:rsidRPr="00274B95">
        <w:rPr>
          <w:rFonts w:cs="Simplified Arabic"/>
          <w:sz w:val="28"/>
          <w:szCs w:val="28"/>
          <w:rtl/>
          <w:lang w:bidi="ar-DZ"/>
        </w:rPr>
        <w:t>خ</w:t>
      </w:r>
      <w:r w:rsidR="0089498E">
        <w:rPr>
          <w:rFonts w:cs="Simplified Arabic"/>
          <w:sz w:val="28"/>
          <w:szCs w:val="28"/>
          <w:rtl/>
          <w:lang w:bidi="ar-DZ"/>
        </w:rPr>
        <w:t>َ</w:t>
      </w:r>
      <w:r w:rsidRPr="00274B95">
        <w:rPr>
          <w:rFonts w:cs="Simplified Arabic"/>
          <w:sz w:val="28"/>
          <w:szCs w:val="28"/>
          <w:rtl/>
          <w:lang w:bidi="ar-DZ"/>
        </w:rPr>
        <w:t>صّ</w:t>
      </w:r>
      <w:r w:rsidR="006454E4">
        <w:rPr>
          <w:rFonts w:cs="Simplified Arabic"/>
          <w:sz w:val="28"/>
          <w:szCs w:val="28"/>
          <w:rtl/>
          <w:lang w:bidi="ar-DZ"/>
        </w:rPr>
        <w:t>ِ</w:t>
      </w:r>
      <w:r w:rsidRPr="00274B95">
        <w:rPr>
          <w:rFonts w:cs="Simplified Arabic"/>
          <w:sz w:val="28"/>
          <w:szCs w:val="28"/>
          <w:rtl/>
          <w:lang w:bidi="ar-DZ"/>
        </w:rPr>
        <w:t>صة (خ) (الحال، والتّمييز، والمفاعيل الأخرى). وي</w:t>
      </w:r>
      <w:r>
        <w:rPr>
          <w:rFonts w:cs="Simplified Arabic"/>
          <w:sz w:val="28"/>
          <w:szCs w:val="28"/>
          <w:rtl/>
          <w:lang w:bidi="ar-DZ"/>
        </w:rPr>
        <w:t>ُ</w:t>
      </w:r>
      <w:r w:rsidRPr="00274B95">
        <w:rPr>
          <w:rFonts w:cs="Simplified Arabic"/>
          <w:sz w:val="28"/>
          <w:szCs w:val="28"/>
          <w:rtl/>
          <w:lang w:bidi="ar-DZ"/>
        </w:rPr>
        <w:t>ر</w:t>
      </w:r>
      <w:r w:rsidR="006454E4">
        <w:rPr>
          <w:rFonts w:cs="Simplified Arabic"/>
          <w:sz w:val="28"/>
          <w:szCs w:val="28"/>
          <w:rtl/>
          <w:lang w:bidi="ar-DZ"/>
        </w:rPr>
        <w:t>ْ</w:t>
      </w:r>
      <w:r w:rsidRPr="00274B95">
        <w:rPr>
          <w:rFonts w:cs="Simplified Arabic"/>
          <w:sz w:val="28"/>
          <w:szCs w:val="28"/>
          <w:rtl/>
          <w:lang w:bidi="ar-DZ"/>
        </w:rPr>
        <w:t>م</w:t>
      </w:r>
      <w:r>
        <w:rPr>
          <w:rFonts w:cs="Simplified Arabic"/>
          <w:sz w:val="28"/>
          <w:szCs w:val="28"/>
          <w:rtl/>
          <w:lang w:bidi="ar-DZ"/>
        </w:rPr>
        <w:t>َ</w:t>
      </w:r>
      <w:r w:rsidRPr="00274B95">
        <w:rPr>
          <w:rFonts w:cs="Simplified Arabic"/>
          <w:sz w:val="28"/>
          <w:szCs w:val="28"/>
          <w:rtl/>
          <w:lang w:bidi="ar-DZ"/>
        </w:rPr>
        <w:t>ز إلى هذه العناصر بالصّيغة الآتية:</w:t>
      </w:r>
      <w:r w:rsidR="006454E4" w:rsidRPr="00274B95">
        <w:rPr>
          <w:rFonts w:cs="Simplified Arabic"/>
          <w:sz w:val="28"/>
          <w:szCs w:val="28"/>
          <w:vertAlign w:val="superscript"/>
          <w:rtl/>
          <w:lang w:bidi="ar-DZ"/>
        </w:rPr>
        <w:footnoteReference w:id="125"/>
      </w:r>
    </w:p>
    <w:p w:rsidR="00BB7FF1" w:rsidRPr="00274B95" w:rsidRDefault="00BB7FF1" w:rsidP="00BB7FF1">
      <w:pPr>
        <w:bidi/>
        <w:spacing w:after="0"/>
        <w:jc w:val="center"/>
        <w:rPr>
          <w:rFonts w:cs="Simplified Arabic"/>
          <w:sz w:val="28"/>
          <w:szCs w:val="28"/>
          <w:rtl/>
          <w:lang w:bidi="ar-DZ"/>
        </w:rPr>
      </w:pPr>
      <w:r w:rsidRPr="00274B95">
        <w:rPr>
          <w:rFonts w:cs="Simplified Arabic"/>
          <w:noProof/>
          <w:sz w:val="28"/>
          <w:szCs w:val="28"/>
        </w:rPr>
        <w:drawing>
          <wp:inline distT="0" distB="0" distL="0" distR="0">
            <wp:extent cx="1569335" cy="439947"/>
            <wp:effectExtent l="0" t="0" r="0" b="0"/>
            <wp:docPr id="8" name="Image 8" descr="Description : C:\Users\mon pc\Desktop\Captىتتتتتتتتتتتتتتتتت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9" descr="Description : C:\Users\mon pc\Desktop\Captىتتتتتتتتتتتتتتتتتure.JPG"/>
                    <pic:cNvPicPr>
                      <a:picLocks noChangeAspect="1" noChangeArrowheads="1"/>
                    </pic:cNvPicPr>
                  </pic:nvPicPr>
                  <pic:blipFill>
                    <a:blip r:embed="rId20" cstate="print">
                      <a:lum bright="-40000" contrast="8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69335" cy="439947"/>
                    </a:xfrm>
                    <a:prstGeom prst="rect">
                      <a:avLst/>
                    </a:prstGeom>
                    <a:noFill/>
                    <a:ln>
                      <a:noFill/>
                    </a:ln>
                  </pic:spPr>
                </pic:pic>
              </a:graphicData>
            </a:graphic>
          </wp:inline>
        </w:drawing>
      </w:r>
    </w:p>
    <w:p w:rsidR="00BB7FF1" w:rsidRDefault="00BB7FF1" w:rsidP="004F098C">
      <w:pPr>
        <w:bidi/>
        <w:spacing w:after="0"/>
        <w:ind w:firstLine="565"/>
        <w:jc w:val="both"/>
        <w:rPr>
          <w:rFonts w:cs="Simplified Arabic"/>
          <w:sz w:val="28"/>
          <w:szCs w:val="28"/>
          <w:rtl/>
          <w:lang w:bidi="ar-DZ"/>
        </w:rPr>
      </w:pPr>
      <w:r w:rsidRPr="00274B95">
        <w:rPr>
          <w:rFonts w:cs="Simplified Arabic"/>
          <w:sz w:val="28"/>
          <w:szCs w:val="28"/>
          <w:rtl/>
          <w:lang w:bidi="ar-DZ"/>
        </w:rPr>
        <w:t>وت</w:t>
      </w:r>
      <w:r w:rsidR="00396CCD">
        <w:rPr>
          <w:rFonts w:cs="Simplified Arabic"/>
          <w:sz w:val="28"/>
          <w:szCs w:val="28"/>
          <w:rtl/>
          <w:lang w:bidi="ar-DZ"/>
        </w:rPr>
        <w:t>ُ</w:t>
      </w:r>
      <w:r w:rsidRPr="00274B95">
        <w:rPr>
          <w:rFonts w:cs="Simplified Arabic"/>
          <w:sz w:val="28"/>
          <w:szCs w:val="28"/>
          <w:rtl/>
          <w:lang w:bidi="ar-DZ"/>
        </w:rPr>
        <w:t>و</w:t>
      </w:r>
      <w:r w:rsidR="00396CCD">
        <w:rPr>
          <w:rFonts w:cs="Simplified Arabic"/>
          <w:sz w:val="28"/>
          <w:szCs w:val="28"/>
          <w:rtl/>
          <w:lang w:bidi="ar-DZ"/>
        </w:rPr>
        <w:t>َ</w:t>
      </w:r>
      <w:r w:rsidRPr="00274B95">
        <w:rPr>
          <w:rFonts w:cs="Simplified Arabic"/>
          <w:sz w:val="28"/>
          <w:szCs w:val="28"/>
          <w:rtl/>
          <w:lang w:bidi="ar-DZ"/>
        </w:rPr>
        <w:t>ض</w:t>
      </w:r>
      <w:r w:rsidR="00396CCD">
        <w:rPr>
          <w:rFonts w:cs="Simplified Arabic"/>
          <w:sz w:val="28"/>
          <w:szCs w:val="28"/>
          <w:rtl/>
          <w:lang w:bidi="ar-DZ"/>
        </w:rPr>
        <w:t>ِّ</w:t>
      </w:r>
      <w:r w:rsidRPr="00274B95">
        <w:rPr>
          <w:rFonts w:cs="Simplified Arabic"/>
          <w:sz w:val="28"/>
          <w:szCs w:val="28"/>
          <w:rtl/>
          <w:lang w:bidi="ar-DZ"/>
        </w:rPr>
        <w:t>حّ هذه الصّيغة أنّ المثال في مستوى التّراكيب، مُكوَّن من العامل ومعموليه (اللّفظتين المبنيّتين) "والعلاقة الّتي تجمع بينهما هي علاقة بناء لا وصل</w:t>
      </w:r>
      <w:r>
        <w:rPr>
          <w:rFonts w:cs="Simplified Arabic"/>
          <w:sz w:val="28"/>
          <w:szCs w:val="28"/>
          <w:rtl/>
          <w:lang w:bidi="ar-DZ"/>
        </w:rPr>
        <w:t>،</w:t>
      </w:r>
      <w:r w:rsidRPr="00274B95">
        <w:rPr>
          <w:rFonts w:cs="Simplified Arabic"/>
          <w:sz w:val="28"/>
          <w:szCs w:val="28"/>
          <w:rtl/>
          <w:lang w:bidi="ar-DZ"/>
        </w:rPr>
        <w:t xml:space="preserve"> وبالتّالي حذف إحدى اللّفظتين المبنيّة أو المبنيّ عليها، ي</w:t>
      </w:r>
      <w:r>
        <w:rPr>
          <w:rFonts w:cs="Simplified Arabic"/>
          <w:sz w:val="28"/>
          <w:szCs w:val="28"/>
          <w:rtl/>
          <w:lang w:bidi="ar-DZ"/>
        </w:rPr>
        <w:t>ُ</w:t>
      </w:r>
      <w:r w:rsidRPr="00274B95">
        <w:rPr>
          <w:rFonts w:cs="Simplified Arabic"/>
          <w:sz w:val="28"/>
          <w:szCs w:val="28"/>
          <w:rtl/>
          <w:lang w:bidi="ar-DZ"/>
        </w:rPr>
        <w:t>ؤدّ</w:t>
      </w:r>
      <w:r>
        <w:rPr>
          <w:rFonts w:cs="Simplified Arabic"/>
          <w:sz w:val="28"/>
          <w:szCs w:val="28"/>
          <w:rtl/>
          <w:lang w:bidi="ar-DZ"/>
        </w:rPr>
        <w:t>ِ</w:t>
      </w:r>
      <w:r w:rsidRPr="00274B95">
        <w:rPr>
          <w:rFonts w:cs="Simplified Arabic"/>
          <w:sz w:val="28"/>
          <w:szCs w:val="28"/>
          <w:rtl/>
          <w:lang w:bidi="ar-DZ"/>
        </w:rPr>
        <w:t>ي حتما إلى زوال البناء أو زوال التّركيب</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26"/>
      </w:r>
      <w:r w:rsidRPr="00274B95">
        <w:rPr>
          <w:rFonts w:cs="Simplified Arabic"/>
          <w:sz w:val="28"/>
          <w:szCs w:val="28"/>
          <w:rtl/>
          <w:lang w:bidi="ar-DZ"/>
        </w:rPr>
        <w:t xml:space="preserve"> وتلي هذا البناء المخصِّصات الّتي تربطها بالبناء علاقة وص</w:t>
      </w:r>
      <w:r w:rsidR="004F098C">
        <w:rPr>
          <w:rFonts w:cs="Simplified Arabic"/>
          <w:sz w:val="28"/>
          <w:szCs w:val="28"/>
          <w:rtl/>
          <w:lang w:bidi="ar-DZ"/>
        </w:rPr>
        <w:t xml:space="preserve">ل لا علاقة بناء، لإمكانية حذفها </w:t>
      </w:r>
      <w:r w:rsidRPr="00274B95">
        <w:rPr>
          <w:rFonts w:cs="Simplified Arabic"/>
          <w:sz w:val="28"/>
          <w:szCs w:val="28"/>
          <w:rtl/>
          <w:lang w:bidi="ar-DZ"/>
        </w:rPr>
        <w:t xml:space="preserve">مع بقاء البناء تامّا. </w:t>
      </w:r>
    </w:p>
    <w:p w:rsidR="00BB7FF1" w:rsidRDefault="00BB7FF1" w:rsidP="00AC1F4F">
      <w:pPr>
        <w:bidi/>
        <w:spacing w:after="0"/>
        <w:ind w:firstLine="565"/>
        <w:jc w:val="both"/>
        <w:rPr>
          <w:rFonts w:cs="Simplified Arabic"/>
          <w:sz w:val="28"/>
          <w:szCs w:val="28"/>
          <w:rtl/>
          <w:lang w:bidi="ar-DZ"/>
        </w:rPr>
      </w:pPr>
      <w:r w:rsidRPr="00274B95">
        <w:rPr>
          <w:rFonts w:cs="Simplified Arabic"/>
          <w:sz w:val="28"/>
          <w:szCs w:val="28"/>
          <w:rtl/>
          <w:lang w:bidi="ar-DZ"/>
        </w:rPr>
        <w:t xml:space="preserve">وما يُميِّز مثال المستوى التّركيبيّ </w:t>
      </w:r>
      <w:r w:rsidR="000A7F9F">
        <w:rPr>
          <w:rFonts w:cs="Simplified Arabic"/>
          <w:sz w:val="28"/>
          <w:szCs w:val="28"/>
          <w:rtl/>
          <w:lang w:bidi="ar-DZ"/>
        </w:rPr>
        <w:t xml:space="preserve">من اللّفظ </w:t>
      </w:r>
      <w:r w:rsidRPr="00274B95">
        <w:rPr>
          <w:rFonts w:cs="Simplified Arabic"/>
          <w:sz w:val="28"/>
          <w:szCs w:val="28"/>
          <w:rtl/>
          <w:lang w:bidi="ar-DZ"/>
        </w:rPr>
        <w:t>عن مثال المستويات الأخرى الّتي ت</w:t>
      </w:r>
      <w:r w:rsidR="0089498E">
        <w:rPr>
          <w:rFonts w:cs="Simplified Arabic"/>
          <w:sz w:val="28"/>
          <w:szCs w:val="28"/>
          <w:rtl/>
          <w:lang w:bidi="ar-DZ"/>
        </w:rPr>
        <w:t>ندرج</w:t>
      </w:r>
      <w:r w:rsidR="000A7F9F">
        <w:rPr>
          <w:rFonts w:cs="Simplified Arabic"/>
          <w:sz w:val="28"/>
          <w:szCs w:val="28"/>
          <w:rtl/>
          <w:lang w:bidi="ar-DZ"/>
        </w:rPr>
        <w:t xml:space="preserve"> تحته</w:t>
      </w:r>
      <w:r w:rsidRPr="00274B95">
        <w:rPr>
          <w:rFonts w:cs="Simplified Arabic"/>
          <w:sz w:val="28"/>
          <w:szCs w:val="28"/>
          <w:rtl/>
          <w:lang w:bidi="ar-DZ"/>
        </w:rPr>
        <w:t xml:space="preserve"> (الكلمة واللّفظة) هو "أنّ العناصر الدّاخلة في اللّفظة والدّاخلة في الكلمة، لا يُ</w:t>
      </w:r>
      <w:r>
        <w:rPr>
          <w:rFonts w:cs="Simplified Arabic"/>
          <w:sz w:val="28"/>
          <w:szCs w:val="28"/>
          <w:rtl/>
          <w:lang w:bidi="ar-DZ"/>
        </w:rPr>
        <w:t>مكِن أنْ يحصل فيها تقديم وتأخير.</w:t>
      </w:r>
      <w:r w:rsidRPr="00274B95">
        <w:rPr>
          <w:rFonts w:cs="Simplified Arabic"/>
          <w:sz w:val="28"/>
          <w:szCs w:val="28"/>
          <w:rtl/>
          <w:lang w:bidi="ar-DZ"/>
        </w:rPr>
        <w:t>أمّا المستوى الأعلى فيمكن ذلك في بعض الأوضاع لكنْ بشروط</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27"/>
      </w:r>
      <w:r w:rsidRPr="00274B95">
        <w:rPr>
          <w:rFonts w:cs="Simplified Arabic"/>
          <w:sz w:val="28"/>
          <w:szCs w:val="28"/>
          <w:rtl/>
          <w:lang w:bidi="ar-DZ"/>
        </w:rPr>
        <w:t xml:space="preserve"> وذلك لأنّ </w:t>
      </w:r>
      <w:r w:rsidR="0014309D">
        <w:rPr>
          <w:rFonts w:cs="Simplified Arabic"/>
          <w:sz w:val="28"/>
          <w:szCs w:val="28"/>
          <w:rtl/>
          <w:lang w:bidi="ar-DZ"/>
        </w:rPr>
        <w:t>مواضعال</w:t>
      </w:r>
      <w:r w:rsidRPr="00274B95">
        <w:rPr>
          <w:rFonts w:cs="Simplified Arabic"/>
          <w:sz w:val="28"/>
          <w:szCs w:val="28"/>
          <w:rtl/>
          <w:lang w:bidi="ar-DZ"/>
        </w:rPr>
        <w:t xml:space="preserve">مثال </w:t>
      </w:r>
      <w:r w:rsidR="0014309D">
        <w:rPr>
          <w:rFonts w:cs="Simplified Arabic"/>
          <w:sz w:val="28"/>
          <w:szCs w:val="28"/>
          <w:rtl/>
          <w:lang w:bidi="ar-DZ"/>
        </w:rPr>
        <w:t xml:space="preserve">في مستوى </w:t>
      </w:r>
      <w:r w:rsidRPr="00274B95">
        <w:rPr>
          <w:rFonts w:cs="Simplified Arabic"/>
          <w:sz w:val="28"/>
          <w:szCs w:val="28"/>
          <w:rtl/>
          <w:lang w:bidi="ar-DZ"/>
        </w:rPr>
        <w:lastRenderedPageBreak/>
        <w:t>الكلمة أو اللّ</w:t>
      </w:r>
      <w:r w:rsidR="0014309D">
        <w:rPr>
          <w:rFonts w:cs="Simplified Arabic"/>
          <w:sz w:val="28"/>
          <w:szCs w:val="28"/>
          <w:rtl/>
          <w:lang w:bidi="ar-DZ"/>
        </w:rPr>
        <w:t>فظة مرتّبة</w:t>
      </w:r>
      <w:r w:rsidR="00284033">
        <w:rPr>
          <w:rFonts w:cs="Simplified Arabic"/>
          <w:sz w:val="28"/>
          <w:szCs w:val="28"/>
          <w:rtl/>
          <w:lang w:bidi="ar-DZ"/>
        </w:rPr>
        <w:t xml:space="preserve"> وثابتة</w:t>
      </w:r>
      <w:r w:rsidRPr="00274B95">
        <w:rPr>
          <w:rFonts w:cs="Simplified Arabic"/>
          <w:sz w:val="28"/>
          <w:szCs w:val="28"/>
          <w:rtl/>
          <w:lang w:bidi="ar-DZ"/>
        </w:rPr>
        <w:t>، ولا يجوز التّقديم أو التّ</w:t>
      </w:r>
      <w:r>
        <w:rPr>
          <w:rFonts w:cs="Simplified Arabic"/>
          <w:sz w:val="28"/>
          <w:szCs w:val="28"/>
          <w:rtl/>
          <w:lang w:bidi="ar-DZ"/>
        </w:rPr>
        <w:t>أخير في</w:t>
      </w:r>
      <w:r w:rsidRPr="00274B95">
        <w:rPr>
          <w:rFonts w:cs="Simplified Arabic"/>
          <w:sz w:val="28"/>
          <w:szCs w:val="28"/>
          <w:rtl/>
          <w:lang w:bidi="ar-DZ"/>
        </w:rPr>
        <w:t>ما بين</w:t>
      </w:r>
      <w:r w:rsidR="00284033">
        <w:rPr>
          <w:rFonts w:cs="Simplified Arabic"/>
          <w:sz w:val="28"/>
          <w:szCs w:val="28"/>
          <w:rtl/>
          <w:lang w:bidi="ar-DZ"/>
        </w:rPr>
        <w:t>ها</w:t>
      </w:r>
      <w:r w:rsidRPr="00274B95">
        <w:rPr>
          <w:rFonts w:cs="Simplified Arabic"/>
          <w:sz w:val="28"/>
          <w:szCs w:val="28"/>
          <w:rtl/>
          <w:lang w:bidi="ar-DZ"/>
        </w:rPr>
        <w:t xml:space="preserve">. أمّا مثال المستوى التّركيبيّ </w:t>
      </w:r>
      <w:r w:rsidR="00D61217">
        <w:rPr>
          <w:rFonts w:cs="Simplified Arabic"/>
          <w:sz w:val="28"/>
          <w:szCs w:val="28"/>
          <w:rtl/>
          <w:lang w:bidi="ar-DZ"/>
        </w:rPr>
        <w:t xml:space="preserve">من اللّفظ </w:t>
      </w:r>
      <w:r w:rsidRPr="00274B95">
        <w:rPr>
          <w:rFonts w:cs="Simplified Arabic"/>
          <w:sz w:val="28"/>
          <w:szCs w:val="28"/>
          <w:rtl/>
          <w:lang w:bidi="ar-DZ"/>
        </w:rPr>
        <w:t xml:space="preserve">فإنّ </w:t>
      </w:r>
      <w:r w:rsidR="00D61217">
        <w:rPr>
          <w:rFonts w:cs="Simplified Arabic"/>
          <w:sz w:val="28"/>
          <w:szCs w:val="28"/>
          <w:rtl/>
          <w:lang w:bidi="ar-DZ"/>
        </w:rPr>
        <w:t>مواضعه</w:t>
      </w:r>
      <w:r w:rsidRPr="00274B95">
        <w:rPr>
          <w:rFonts w:cs="Simplified Arabic"/>
          <w:sz w:val="28"/>
          <w:szCs w:val="28"/>
          <w:rtl/>
          <w:lang w:bidi="ar-DZ"/>
        </w:rPr>
        <w:t xml:space="preserve"> لها إمكانية التّقديم والتّ</w:t>
      </w:r>
      <w:r w:rsidR="00D61217">
        <w:rPr>
          <w:rFonts w:cs="Simplified Arabic"/>
          <w:sz w:val="28"/>
          <w:szCs w:val="28"/>
          <w:rtl/>
          <w:lang w:bidi="ar-DZ"/>
        </w:rPr>
        <w:t xml:space="preserve">أخير؛ حيث </w:t>
      </w:r>
      <w:r w:rsidRPr="00274B95">
        <w:rPr>
          <w:rFonts w:cs="Simplified Arabic"/>
          <w:sz w:val="28"/>
          <w:szCs w:val="28"/>
          <w:rtl/>
          <w:lang w:bidi="ar-DZ"/>
        </w:rPr>
        <w:t>تخضع بذلك هذه المواضع لترتيب مخ</w:t>
      </w:r>
      <w:r>
        <w:rPr>
          <w:rFonts w:cs="Simplified Arabic"/>
          <w:sz w:val="28"/>
          <w:szCs w:val="28"/>
          <w:rtl/>
          <w:lang w:bidi="ar-DZ"/>
        </w:rPr>
        <w:t>الف</w:t>
      </w:r>
      <w:r w:rsidRPr="00274B95">
        <w:rPr>
          <w:rFonts w:cs="Simplified Arabic"/>
          <w:sz w:val="28"/>
          <w:szCs w:val="28"/>
          <w:rtl/>
          <w:lang w:bidi="ar-DZ"/>
        </w:rPr>
        <w:t xml:space="preserve">، كأن يتقدّم </w:t>
      </w:r>
      <w:r w:rsidR="00AC1F4F">
        <w:rPr>
          <w:rFonts w:cs="Simplified Arabic"/>
          <w:sz w:val="28"/>
          <w:szCs w:val="28"/>
          <w:rtl/>
          <w:lang w:bidi="ar-DZ"/>
        </w:rPr>
        <w:t xml:space="preserve">موضع </w:t>
      </w:r>
      <w:r w:rsidRPr="00274B95">
        <w:rPr>
          <w:rFonts w:cs="Simplified Arabic"/>
          <w:sz w:val="28"/>
          <w:szCs w:val="28"/>
          <w:rtl/>
          <w:lang w:bidi="ar-DZ"/>
        </w:rPr>
        <w:t xml:space="preserve">المعمول الثّاني على </w:t>
      </w:r>
      <w:r w:rsidR="00AC1F4F">
        <w:rPr>
          <w:rFonts w:cs="Simplified Arabic"/>
          <w:sz w:val="28"/>
          <w:szCs w:val="28"/>
          <w:rtl/>
          <w:lang w:bidi="ar-DZ"/>
        </w:rPr>
        <w:t xml:space="preserve">موضع </w:t>
      </w:r>
      <w:r w:rsidRPr="00274B95">
        <w:rPr>
          <w:rFonts w:cs="Simplified Arabic"/>
          <w:sz w:val="28"/>
          <w:szCs w:val="28"/>
          <w:rtl/>
          <w:lang w:bidi="ar-DZ"/>
        </w:rPr>
        <w:t xml:space="preserve">عامله، </w:t>
      </w:r>
      <w:r w:rsidR="003A226D">
        <w:rPr>
          <w:rFonts w:cs="Simplified Arabic"/>
          <w:sz w:val="28"/>
          <w:szCs w:val="28"/>
          <w:rtl/>
          <w:lang w:bidi="ar-DZ"/>
        </w:rPr>
        <w:t>نحو تقدّم المفعول به في الجمل</w:t>
      </w:r>
      <w:r>
        <w:rPr>
          <w:rFonts w:cs="Simplified Arabic"/>
          <w:sz w:val="28"/>
          <w:szCs w:val="28"/>
          <w:rtl/>
          <w:lang w:bidi="ar-DZ"/>
        </w:rPr>
        <w:t xml:space="preserve"> الفعلي</w:t>
      </w:r>
      <w:r w:rsidR="003A226D">
        <w:rPr>
          <w:rFonts w:cs="Simplified Arabic"/>
          <w:sz w:val="28"/>
          <w:szCs w:val="28"/>
          <w:rtl/>
          <w:lang w:bidi="ar-DZ"/>
        </w:rPr>
        <w:t>ّة وتقدّم الخبر في الجمل</w:t>
      </w:r>
      <w:r>
        <w:rPr>
          <w:rFonts w:cs="Simplified Arabic"/>
          <w:sz w:val="28"/>
          <w:szCs w:val="28"/>
          <w:rtl/>
          <w:lang w:bidi="ar-DZ"/>
        </w:rPr>
        <w:t xml:space="preserve"> الاسميّة.</w:t>
      </w:r>
    </w:p>
    <w:p w:rsidR="00BB7FF1" w:rsidRDefault="00BB7FF1" w:rsidP="00A2518F">
      <w:pPr>
        <w:bidi/>
        <w:spacing w:after="0"/>
        <w:ind w:firstLine="565"/>
        <w:jc w:val="both"/>
        <w:rPr>
          <w:rFonts w:cs="Simplified Arabic"/>
          <w:sz w:val="28"/>
          <w:szCs w:val="28"/>
          <w:rtl/>
          <w:lang w:bidi="ar-DZ"/>
        </w:rPr>
      </w:pPr>
      <w:r>
        <w:rPr>
          <w:rFonts w:cs="Simplified Arabic"/>
          <w:b/>
          <w:bCs/>
          <w:sz w:val="28"/>
          <w:szCs w:val="28"/>
          <w:rtl/>
          <w:lang w:bidi="ar-DZ"/>
        </w:rPr>
        <w:t xml:space="preserve">7- </w:t>
      </w:r>
      <w:r w:rsidRPr="00174C53">
        <w:rPr>
          <w:rFonts w:cs="Simplified Arabic"/>
          <w:b/>
          <w:bCs/>
          <w:sz w:val="28"/>
          <w:szCs w:val="28"/>
          <w:rtl/>
          <w:lang w:bidi="ar-DZ"/>
        </w:rPr>
        <w:t>العلامة العدميّة</w:t>
      </w:r>
      <w:r>
        <w:rPr>
          <w:rFonts w:cs="Simplified Arabic"/>
          <w:b/>
          <w:bCs/>
          <w:sz w:val="28"/>
          <w:szCs w:val="28"/>
          <w:rtl/>
          <w:lang w:bidi="ar-DZ"/>
        </w:rPr>
        <w:t xml:space="preserve"> (</w:t>
      </w:r>
      <w:r w:rsidRPr="00986FAD">
        <w:rPr>
          <w:rFonts w:asciiTheme="majorBidi" w:hAnsiTheme="majorBidi" w:cstheme="majorBidi"/>
          <w:b/>
          <w:bCs/>
          <w:sz w:val="28"/>
          <w:szCs w:val="28"/>
          <w:lang w:bidi="ar-DZ"/>
        </w:rPr>
        <w:t>marque zéro</w:t>
      </w:r>
      <w:r>
        <w:rPr>
          <w:rFonts w:cs="Simplified Arabic"/>
          <w:b/>
          <w:bCs/>
          <w:sz w:val="28"/>
          <w:szCs w:val="28"/>
          <w:rtl/>
          <w:lang w:bidi="ar-DZ"/>
        </w:rPr>
        <w:t>)</w:t>
      </w:r>
      <w:r w:rsidRPr="00986FAD">
        <w:rPr>
          <w:rFonts w:asciiTheme="majorBidi" w:hAnsiTheme="majorBidi" w:cstheme="majorBidi"/>
          <w:b/>
          <w:bCs/>
          <w:sz w:val="28"/>
          <w:szCs w:val="28"/>
          <w:rtl/>
          <w:lang w:bidi="ar-DZ"/>
        </w:rPr>
        <w:t>:</w:t>
      </w:r>
      <w:r w:rsidRPr="00174C53">
        <w:rPr>
          <w:rFonts w:cs="Simplified Arabic"/>
          <w:sz w:val="28"/>
          <w:szCs w:val="28"/>
          <w:rtl/>
          <w:lang w:bidi="ar-DZ"/>
        </w:rPr>
        <w:t>ت</w:t>
      </w:r>
      <w:r>
        <w:rPr>
          <w:rFonts w:cs="Simplified Arabic"/>
          <w:sz w:val="28"/>
          <w:szCs w:val="28"/>
          <w:rtl/>
          <w:lang w:bidi="ar-DZ"/>
        </w:rPr>
        <w:t>ُ</w:t>
      </w:r>
      <w:r w:rsidRPr="00174C53">
        <w:rPr>
          <w:rFonts w:cs="Simplified Arabic"/>
          <w:sz w:val="28"/>
          <w:szCs w:val="28"/>
          <w:rtl/>
          <w:lang w:bidi="ar-DZ"/>
        </w:rPr>
        <w:t>ع</w:t>
      </w:r>
      <w:r>
        <w:rPr>
          <w:rFonts w:cs="Simplified Arabic"/>
          <w:sz w:val="28"/>
          <w:szCs w:val="28"/>
          <w:rtl/>
          <w:lang w:bidi="ar-DZ"/>
        </w:rPr>
        <w:t>َ</w:t>
      </w:r>
      <w:r w:rsidRPr="00174C53">
        <w:rPr>
          <w:rFonts w:cs="Simplified Arabic"/>
          <w:sz w:val="28"/>
          <w:szCs w:val="28"/>
          <w:rtl/>
          <w:lang w:bidi="ar-DZ"/>
        </w:rPr>
        <w:t>دّ</w:t>
      </w:r>
      <w:r>
        <w:rPr>
          <w:rFonts w:cs="Simplified Arabic"/>
          <w:sz w:val="28"/>
          <w:szCs w:val="28"/>
          <w:rtl/>
          <w:lang w:bidi="ar-DZ"/>
        </w:rPr>
        <w:t>ُ</w:t>
      </w:r>
      <w:r w:rsidRPr="00174C53">
        <w:rPr>
          <w:rFonts w:cs="Simplified Arabic"/>
          <w:sz w:val="28"/>
          <w:szCs w:val="28"/>
          <w:rtl/>
          <w:lang w:bidi="ar-DZ"/>
        </w:rPr>
        <w:t xml:space="preserve"> العلامة العدميّة من المفاهيم </w:t>
      </w:r>
      <w:r>
        <w:rPr>
          <w:rFonts w:cs="Simplified Arabic"/>
          <w:sz w:val="28"/>
          <w:szCs w:val="28"/>
          <w:rtl/>
          <w:lang w:bidi="ar-DZ"/>
        </w:rPr>
        <w:t>الرّياضية</w:t>
      </w:r>
      <w:r w:rsidRPr="003314CB">
        <w:rPr>
          <w:rStyle w:val="Appelnotedebasdep"/>
          <w:rFonts w:cs="Simplified Arabic"/>
          <w:sz w:val="28"/>
          <w:szCs w:val="28"/>
          <w:lang w:bidi="ar-DZ"/>
        </w:rPr>
        <w:footnoteReference w:customMarkFollows="1" w:id="128"/>
        <w:sym w:font="Symbol" w:char="F02A"/>
      </w:r>
      <w:r w:rsidR="006971CD">
        <w:rPr>
          <w:rFonts w:cs="Simplified Arabic"/>
          <w:sz w:val="28"/>
          <w:szCs w:val="28"/>
          <w:rtl/>
          <w:lang w:bidi="ar-DZ"/>
        </w:rPr>
        <w:t xml:space="preserve"> الّتي اعتمدها صاحب</w:t>
      </w:r>
      <w:r w:rsidRPr="00174C53">
        <w:rPr>
          <w:rFonts w:cs="Simplified Arabic"/>
          <w:sz w:val="28"/>
          <w:szCs w:val="28"/>
          <w:rtl/>
          <w:lang w:bidi="ar-DZ"/>
        </w:rPr>
        <w:t>الن</w:t>
      </w:r>
      <w:r>
        <w:rPr>
          <w:rFonts w:cs="Simplified Arabic"/>
          <w:sz w:val="28"/>
          <w:szCs w:val="28"/>
          <w:rtl/>
          <w:lang w:bidi="ar-DZ"/>
        </w:rPr>
        <w:t>ّ</w:t>
      </w:r>
      <w:r w:rsidRPr="00174C53">
        <w:rPr>
          <w:rFonts w:cs="Simplified Arabic"/>
          <w:sz w:val="28"/>
          <w:szCs w:val="28"/>
          <w:rtl/>
          <w:lang w:bidi="ar-DZ"/>
        </w:rPr>
        <w:t>ظري</w:t>
      </w:r>
      <w:r>
        <w:rPr>
          <w:rFonts w:cs="Simplified Arabic"/>
          <w:sz w:val="28"/>
          <w:szCs w:val="28"/>
          <w:rtl/>
          <w:lang w:bidi="ar-DZ"/>
        </w:rPr>
        <w:t>ّ</w:t>
      </w:r>
      <w:r w:rsidRPr="00174C53">
        <w:rPr>
          <w:rFonts w:cs="Simplified Arabic"/>
          <w:sz w:val="28"/>
          <w:szCs w:val="28"/>
          <w:rtl/>
          <w:lang w:bidi="ar-DZ"/>
        </w:rPr>
        <w:t>ة</w:t>
      </w:r>
      <w:r>
        <w:rPr>
          <w:rFonts w:cs="Simplified Arabic"/>
          <w:sz w:val="28"/>
          <w:szCs w:val="28"/>
          <w:rtl/>
          <w:lang w:bidi="ar-DZ"/>
        </w:rPr>
        <w:t xml:space="preserve"> الخليليّة الحديثة في ت</w:t>
      </w:r>
      <w:r w:rsidR="006971CD">
        <w:rPr>
          <w:rFonts w:cs="Simplified Arabic"/>
          <w:sz w:val="28"/>
          <w:szCs w:val="28"/>
          <w:rtl/>
          <w:lang w:bidi="ar-DZ"/>
        </w:rPr>
        <w:t>مييزه</w:t>
      </w:r>
      <w:r w:rsidR="00A2518F">
        <w:rPr>
          <w:rFonts w:cs="Simplified Arabic"/>
          <w:sz w:val="28"/>
          <w:szCs w:val="28"/>
          <w:rtl/>
          <w:lang w:bidi="ar-DZ"/>
        </w:rPr>
        <w:t xml:space="preserve">بين </w:t>
      </w:r>
      <w:r w:rsidR="006971CD">
        <w:rPr>
          <w:rFonts w:cs="Simplified Arabic"/>
          <w:sz w:val="28"/>
          <w:szCs w:val="28"/>
          <w:rtl/>
          <w:lang w:bidi="ar-DZ"/>
        </w:rPr>
        <w:t xml:space="preserve">الأصل </w:t>
      </w:r>
      <w:r w:rsidR="00A2518F">
        <w:rPr>
          <w:rFonts w:cs="Simplified Arabic"/>
          <w:sz w:val="28"/>
          <w:szCs w:val="28"/>
          <w:rtl/>
          <w:lang w:bidi="ar-DZ"/>
        </w:rPr>
        <w:t>و</w:t>
      </w:r>
      <w:r w:rsidR="006971CD">
        <w:rPr>
          <w:rFonts w:cs="Simplified Arabic"/>
          <w:sz w:val="28"/>
          <w:szCs w:val="28"/>
          <w:rtl/>
          <w:lang w:bidi="ar-DZ"/>
        </w:rPr>
        <w:t>الفر</w:t>
      </w:r>
      <w:r w:rsidR="00175FD6">
        <w:rPr>
          <w:rFonts w:cs="Simplified Arabic"/>
          <w:sz w:val="28"/>
          <w:szCs w:val="28"/>
          <w:rtl/>
          <w:lang w:bidi="ar-DZ"/>
        </w:rPr>
        <w:t>ع</w:t>
      </w:r>
      <w:r w:rsidR="00A02F12">
        <w:rPr>
          <w:rFonts w:cs="Simplified Arabic"/>
          <w:sz w:val="28"/>
          <w:szCs w:val="28"/>
          <w:rtl/>
          <w:lang w:bidi="ar-DZ"/>
        </w:rPr>
        <w:t>، في مستويات</w:t>
      </w:r>
      <w:r w:rsidR="003D3ECD">
        <w:rPr>
          <w:rFonts w:cs="Simplified Arabic"/>
          <w:sz w:val="28"/>
          <w:szCs w:val="28"/>
          <w:rtl/>
          <w:lang w:bidi="ar-DZ"/>
        </w:rPr>
        <w:t xml:space="preserve"> اللّفظ</w:t>
      </w:r>
      <w:r w:rsidR="00A02F12">
        <w:rPr>
          <w:rFonts w:cs="Simplified Arabic"/>
          <w:sz w:val="28"/>
          <w:szCs w:val="28"/>
          <w:rtl/>
          <w:lang w:bidi="ar-DZ"/>
        </w:rPr>
        <w:t>الثّلاثة</w:t>
      </w:r>
      <w:r w:rsidR="003D3ECD">
        <w:rPr>
          <w:rFonts w:cs="Simplified Arabic"/>
          <w:sz w:val="28"/>
          <w:szCs w:val="28"/>
          <w:rtl/>
          <w:lang w:bidi="ar-DZ"/>
        </w:rPr>
        <w:t xml:space="preserve"> بما فيها الكلمة واللّفظة، </w:t>
      </w:r>
      <w:r w:rsidR="00A02F12">
        <w:rPr>
          <w:rFonts w:cs="Simplified Arabic"/>
          <w:sz w:val="28"/>
          <w:szCs w:val="28"/>
          <w:rtl/>
          <w:lang w:bidi="ar-DZ"/>
        </w:rPr>
        <w:t>والتّركيب</w:t>
      </w:r>
      <w:r>
        <w:rPr>
          <w:rFonts w:cs="Simplified Arabic"/>
          <w:sz w:val="28"/>
          <w:szCs w:val="28"/>
          <w:rtl/>
          <w:lang w:bidi="ar-DZ"/>
        </w:rPr>
        <w:t xml:space="preserve">؛ ناقلا إياها من البحث الرّياضيّ إلى البحث اللّسانيّ، ليعبّر من خلالها على "غياب العلامة الخاصّة </w:t>
      </w:r>
      <w:r w:rsidRPr="00653F28">
        <w:rPr>
          <w:rFonts w:cs="Simplified Arabic"/>
          <w:sz w:val="28"/>
          <w:szCs w:val="28"/>
          <w:rtl/>
          <w:lang w:bidi="ar-DZ"/>
        </w:rPr>
        <w:t>بالكلمة الم</w:t>
      </w:r>
      <w:r w:rsidR="00264ADC">
        <w:rPr>
          <w:rFonts w:cs="Simplified Arabic"/>
          <w:sz w:val="28"/>
          <w:szCs w:val="28"/>
          <w:rtl/>
          <w:lang w:bidi="ar-DZ"/>
        </w:rPr>
        <w:t>ُ</w:t>
      </w:r>
      <w:r w:rsidRPr="00653F28">
        <w:rPr>
          <w:rFonts w:cs="Simplified Arabic"/>
          <w:sz w:val="28"/>
          <w:szCs w:val="28"/>
          <w:rtl/>
          <w:lang w:bidi="ar-DZ"/>
        </w:rPr>
        <w:t>تحقّ</w:t>
      </w:r>
      <w:r w:rsidR="00264ADC">
        <w:rPr>
          <w:rFonts w:cs="Simplified Arabic"/>
          <w:sz w:val="28"/>
          <w:szCs w:val="28"/>
          <w:rtl/>
          <w:lang w:bidi="ar-DZ"/>
        </w:rPr>
        <w:t>ِ</w:t>
      </w:r>
      <w:r w:rsidRPr="00653F28">
        <w:rPr>
          <w:rFonts w:cs="Simplified Arabic"/>
          <w:sz w:val="28"/>
          <w:szCs w:val="28"/>
          <w:rtl/>
          <w:lang w:bidi="ar-DZ"/>
        </w:rPr>
        <w:t>قة في المعنى دون اللّفظ</w:t>
      </w:r>
      <w:r>
        <w:rPr>
          <w:rFonts w:cs="Simplified Arabic"/>
          <w:sz w:val="28"/>
          <w:szCs w:val="28"/>
          <w:rtl/>
          <w:lang w:bidi="ar-DZ"/>
        </w:rPr>
        <w:t>، والّتي تتجلّى عند مقابلة القطع اللّغويّة بعضها ببعض."</w:t>
      </w:r>
      <w:r>
        <w:rPr>
          <w:rStyle w:val="Appelnotedebasdep"/>
          <w:rFonts w:cs="Simplified Arabic"/>
          <w:sz w:val="28"/>
          <w:szCs w:val="28"/>
          <w:rtl/>
          <w:lang w:bidi="ar-DZ"/>
        </w:rPr>
        <w:footnoteReference w:id="129"/>
      </w:r>
      <w:r>
        <w:rPr>
          <w:rFonts w:cs="Simplified Arabic"/>
          <w:sz w:val="28"/>
          <w:szCs w:val="28"/>
          <w:rtl/>
          <w:lang w:bidi="ar-DZ"/>
        </w:rPr>
        <w:t xml:space="preserve"> وهي تعبِّر بدورها عن </w:t>
      </w:r>
      <w:r w:rsidRPr="00274B95">
        <w:rPr>
          <w:rFonts w:cs="Simplified Arabic"/>
          <w:sz w:val="28"/>
          <w:szCs w:val="28"/>
          <w:rtl/>
          <w:lang w:bidi="ar-DZ"/>
        </w:rPr>
        <w:t xml:space="preserve">"خلو الموضع من العنصر وهو (الخلو من العلامة) أو تركها، وهو ما يُسمَّى </w:t>
      </w:r>
      <w:r w:rsidRPr="00274B95">
        <w:rPr>
          <w:rFonts w:cs="Simplified Arabic"/>
          <w:b/>
          <w:bCs/>
          <w:sz w:val="28"/>
          <w:szCs w:val="28"/>
          <w:rtl/>
          <w:lang w:bidi="ar-DZ"/>
        </w:rPr>
        <w:t>بالعلامة العدميّة</w:t>
      </w:r>
      <w:r w:rsidRPr="00274B95">
        <w:rPr>
          <w:rFonts w:cs="Simplified Arabic"/>
          <w:sz w:val="28"/>
          <w:szCs w:val="28"/>
          <w:rtl/>
          <w:lang w:bidi="ar-DZ"/>
        </w:rPr>
        <w:t>، وهي الّتي تختفي في موضع لمقابلتها لعلامة ظاهرة في موضع آخر</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30"/>
      </w:r>
    </w:p>
    <w:p w:rsidR="00CF1F5F" w:rsidRDefault="00CE222C" w:rsidP="00442345">
      <w:pPr>
        <w:bidi/>
        <w:spacing w:after="0"/>
        <w:ind w:firstLine="565"/>
        <w:jc w:val="both"/>
        <w:rPr>
          <w:rFonts w:cs="Simplified Arabic"/>
          <w:sz w:val="28"/>
          <w:szCs w:val="28"/>
          <w:rtl/>
          <w:lang w:bidi="ar-DZ"/>
        </w:rPr>
      </w:pPr>
      <w:r>
        <w:rPr>
          <w:rFonts w:cs="Simplified Arabic"/>
          <w:sz w:val="28"/>
          <w:szCs w:val="28"/>
          <w:rtl/>
          <w:lang w:bidi="ar-DZ"/>
        </w:rPr>
        <w:t xml:space="preserve">ويشمل </w:t>
      </w:r>
      <w:r w:rsidR="00BB7FF1">
        <w:rPr>
          <w:rFonts w:cs="Simplified Arabic"/>
          <w:sz w:val="28"/>
          <w:szCs w:val="28"/>
          <w:rtl/>
          <w:lang w:bidi="ar-DZ"/>
        </w:rPr>
        <w:t>هذا النّوع من العلامات جميع مستويات اللّفظ، بدء بالك</w:t>
      </w:r>
      <w:r w:rsidR="00A368A1">
        <w:rPr>
          <w:rFonts w:cs="Simplified Arabic"/>
          <w:sz w:val="28"/>
          <w:szCs w:val="28"/>
          <w:rtl/>
          <w:lang w:bidi="ar-DZ"/>
        </w:rPr>
        <w:t>لمة، فاللّفظة، فالتّركيب. فمثال العلامة العدميّة</w:t>
      </w:r>
      <w:r w:rsidR="00BB7FF1">
        <w:rPr>
          <w:rFonts w:cs="Simplified Arabic"/>
          <w:sz w:val="28"/>
          <w:szCs w:val="28"/>
          <w:rtl/>
          <w:lang w:bidi="ar-DZ"/>
        </w:rPr>
        <w:t xml:space="preserve"> في مستوى الكلمة</w:t>
      </w:r>
      <w:r w:rsidR="00A368A1">
        <w:rPr>
          <w:rFonts w:cs="Simplified Arabic"/>
          <w:sz w:val="28"/>
          <w:szCs w:val="28"/>
          <w:rtl/>
          <w:lang w:bidi="ar-DZ"/>
        </w:rPr>
        <w:t xml:space="preserve"> اسما،الاسم المذكر</w:t>
      </w:r>
      <w:r w:rsidR="00BC7B6B">
        <w:rPr>
          <w:rFonts w:cs="Simplified Arabic"/>
          <w:sz w:val="28"/>
          <w:szCs w:val="28"/>
          <w:rtl/>
          <w:lang w:bidi="ar-DZ"/>
        </w:rPr>
        <w:t xml:space="preserve"> (</w:t>
      </w:r>
      <w:r w:rsidR="00103725">
        <w:rPr>
          <w:rFonts w:cs="Simplified Arabic"/>
          <w:sz w:val="28"/>
          <w:szCs w:val="28"/>
          <w:rtl/>
          <w:lang w:bidi="ar-DZ"/>
        </w:rPr>
        <w:t>مجتهد</w:t>
      </w:r>
      <w:r w:rsidR="00BC7B6B" w:rsidRPr="00274B95">
        <w:rPr>
          <w:rFonts w:cs="Simplified Arabic"/>
          <w:sz w:val="28"/>
          <w:szCs w:val="28"/>
          <w:lang w:bidi="ar-DZ"/>
        </w:rPr>
        <w:sym w:font="Symbol" w:char="F0C6"/>
      </w:r>
      <w:r w:rsidR="00BC7B6B">
        <w:rPr>
          <w:rFonts w:cs="Simplified Arabic"/>
          <w:sz w:val="28"/>
          <w:szCs w:val="28"/>
          <w:rtl/>
          <w:lang w:bidi="ar-DZ"/>
        </w:rPr>
        <w:t>) في مقابل المؤنّث (</w:t>
      </w:r>
      <w:r w:rsidR="00763F3F">
        <w:rPr>
          <w:rFonts w:cs="Simplified Arabic"/>
          <w:sz w:val="28"/>
          <w:szCs w:val="28"/>
          <w:rtl/>
          <w:lang w:bidi="ar-DZ"/>
        </w:rPr>
        <w:t>مجتهدة</w:t>
      </w:r>
      <w:r w:rsidR="00BC7B6B">
        <w:rPr>
          <w:rFonts w:cs="Simplified Arabic"/>
          <w:sz w:val="28"/>
          <w:szCs w:val="28"/>
          <w:rtl/>
          <w:lang w:bidi="ar-DZ"/>
        </w:rPr>
        <w:t>) و</w:t>
      </w:r>
      <w:r w:rsidR="00763F3F">
        <w:rPr>
          <w:rFonts w:cs="Simplified Arabic"/>
          <w:sz w:val="28"/>
          <w:szCs w:val="28"/>
          <w:rtl/>
          <w:lang w:bidi="ar-DZ"/>
        </w:rPr>
        <w:t xml:space="preserve">الاسم النّكرة </w:t>
      </w:r>
      <w:r w:rsidR="004525ED">
        <w:rPr>
          <w:rFonts w:cs="Simplified Arabic"/>
          <w:sz w:val="28"/>
          <w:szCs w:val="28"/>
          <w:rtl/>
          <w:lang w:bidi="ar-DZ"/>
        </w:rPr>
        <w:t>(</w:t>
      </w:r>
      <w:r w:rsidR="004525ED" w:rsidRPr="00274B95">
        <w:rPr>
          <w:rFonts w:cs="Simplified Arabic"/>
          <w:sz w:val="28"/>
          <w:szCs w:val="28"/>
          <w:lang w:bidi="ar-DZ"/>
        </w:rPr>
        <w:sym w:font="Symbol" w:char="F0C6"/>
      </w:r>
      <w:r w:rsidR="004525ED">
        <w:rPr>
          <w:rFonts w:cs="Simplified Arabic"/>
          <w:sz w:val="28"/>
          <w:szCs w:val="28"/>
          <w:rtl/>
          <w:lang w:bidi="ar-DZ"/>
        </w:rPr>
        <w:t xml:space="preserve">مجتهد) </w:t>
      </w:r>
      <w:r w:rsidR="00763F3F">
        <w:rPr>
          <w:rFonts w:cs="Simplified Arabic"/>
          <w:sz w:val="28"/>
          <w:szCs w:val="28"/>
          <w:rtl/>
          <w:lang w:bidi="ar-DZ"/>
        </w:rPr>
        <w:t>في مقابل المعرفة</w:t>
      </w:r>
      <w:r w:rsidR="004525ED">
        <w:rPr>
          <w:rFonts w:cs="Simplified Arabic"/>
          <w:sz w:val="28"/>
          <w:szCs w:val="28"/>
          <w:rtl/>
          <w:lang w:bidi="ar-DZ"/>
        </w:rPr>
        <w:t xml:space="preserve"> (المجتهد) </w:t>
      </w:r>
      <w:r w:rsidR="00E43047">
        <w:rPr>
          <w:rFonts w:cs="Simplified Arabic"/>
          <w:sz w:val="28"/>
          <w:szCs w:val="28"/>
          <w:rtl/>
          <w:lang w:bidi="ar-DZ"/>
        </w:rPr>
        <w:t>والاسم المفرد (مجتهد</w:t>
      </w:r>
      <w:r w:rsidR="00E43047" w:rsidRPr="00274B95">
        <w:rPr>
          <w:rFonts w:cs="Simplified Arabic"/>
          <w:sz w:val="28"/>
          <w:szCs w:val="28"/>
          <w:lang w:bidi="ar-DZ"/>
        </w:rPr>
        <w:sym w:font="Symbol" w:char="F0C6"/>
      </w:r>
      <w:r w:rsidR="00E43047">
        <w:rPr>
          <w:rFonts w:cs="Simplified Arabic"/>
          <w:sz w:val="28"/>
          <w:szCs w:val="28"/>
          <w:rtl/>
          <w:lang w:bidi="ar-DZ"/>
        </w:rPr>
        <w:t>) في مقابل المثنى</w:t>
      </w:r>
      <w:r w:rsidR="00C00D57">
        <w:rPr>
          <w:rFonts w:cs="Simplified Arabic"/>
          <w:sz w:val="28"/>
          <w:szCs w:val="28"/>
          <w:rtl/>
          <w:lang w:bidi="ar-DZ"/>
        </w:rPr>
        <w:t xml:space="preserve"> مذكرا ومؤنثا</w:t>
      </w:r>
      <w:r w:rsidR="00461604">
        <w:rPr>
          <w:rFonts w:cs="Simplified Arabic"/>
          <w:sz w:val="28"/>
          <w:szCs w:val="28"/>
          <w:rtl/>
          <w:lang w:bidi="ar-DZ"/>
        </w:rPr>
        <w:t xml:space="preserve"> (مجتهدان</w:t>
      </w:r>
      <w:r w:rsidR="00C00D57">
        <w:rPr>
          <w:rFonts w:cs="Simplified Arabic"/>
          <w:sz w:val="28"/>
          <w:szCs w:val="28"/>
          <w:rtl/>
          <w:lang w:bidi="ar-DZ"/>
        </w:rPr>
        <w:t xml:space="preserve">، </w:t>
      </w:r>
      <w:r w:rsidR="00461604">
        <w:rPr>
          <w:rFonts w:cs="Simplified Arabic"/>
          <w:sz w:val="28"/>
          <w:szCs w:val="28"/>
          <w:rtl/>
          <w:lang w:bidi="ar-DZ"/>
        </w:rPr>
        <w:t>مجتهدتان</w:t>
      </w:r>
      <w:r w:rsidR="00332E21">
        <w:rPr>
          <w:rFonts w:cs="Simplified Arabic"/>
          <w:sz w:val="28"/>
          <w:szCs w:val="28"/>
          <w:rtl/>
          <w:lang w:bidi="ar-DZ"/>
        </w:rPr>
        <w:t xml:space="preserve">) </w:t>
      </w:r>
      <w:r w:rsidR="00E43047">
        <w:rPr>
          <w:rFonts w:cs="Simplified Arabic"/>
          <w:sz w:val="28"/>
          <w:szCs w:val="28"/>
          <w:rtl/>
          <w:lang w:bidi="ar-DZ"/>
        </w:rPr>
        <w:t>والجمع</w:t>
      </w:r>
      <w:r w:rsidR="00C00D57">
        <w:rPr>
          <w:rFonts w:cs="Simplified Arabic"/>
          <w:sz w:val="28"/>
          <w:szCs w:val="28"/>
          <w:rtl/>
          <w:lang w:bidi="ar-DZ"/>
        </w:rPr>
        <w:t xml:space="preserve"> مذكرا ومؤنّثا</w:t>
      </w:r>
      <w:r w:rsidR="00461604">
        <w:rPr>
          <w:rFonts w:cs="Simplified Arabic"/>
          <w:sz w:val="28"/>
          <w:szCs w:val="28"/>
          <w:rtl/>
          <w:lang w:bidi="ar-DZ"/>
        </w:rPr>
        <w:t>(مجتهدان</w:t>
      </w:r>
      <w:r w:rsidR="00C00D57">
        <w:rPr>
          <w:rFonts w:cs="Simplified Arabic"/>
          <w:sz w:val="28"/>
          <w:szCs w:val="28"/>
          <w:rtl/>
          <w:lang w:bidi="ar-DZ"/>
        </w:rPr>
        <w:t xml:space="preserve">، مجتهدات) </w:t>
      </w:r>
      <w:r w:rsidR="00332E21">
        <w:rPr>
          <w:rFonts w:cs="Simplified Arabic"/>
          <w:sz w:val="28"/>
          <w:szCs w:val="28"/>
          <w:rtl/>
          <w:lang w:bidi="ar-DZ"/>
        </w:rPr>
        <w:t>و</w:t>
      </w:r>
      <w:r w:rsidR="00A368A1">
        <w:rPr>
          <w:rFonts w:cs="Simplified Arabic"/>
          <w:sz w:val="28"/>
          <w:szCs w:val="28"/>
          <w:rtl/>
          <w:lang w:bidi="ar-DZ"/>
        </w:rPr>
        <w:t>الّ</w:t>
      </w:r>
      <w:r w:rsidR="00332E21">
        <w:rPr>
          <w:rFonts w:cs="Simplified Arabic"/>
          <w:sz w:val="28"/>
          <w:szCs w:val="28"/>
          <w:rtl/>
          <w:lang w:bidi="ar-DZ"/>
        </w:rPr>
        <w:t>ت</w:t>
      </w:r>
      <w:r w:rsidR="00A368A1">
        <w:rPr>
          <w:rFonts w:cs="Simplified Arabic"/>
          <w:sz w:val="28"/>
          <w:szCs w:val="28"/>
          <w:rtl/>
          <w:lang w:bidi="ar-DZ"/>
        </w:rPr>
        <w:t xml:space="preserve">ي يأخذ </w:t>
      </w:r>
      <w:r w:rsidR="00332E21">
        <w:rPr>
          <w:rFonts w:cs="Simplified Arabic"/>
          <w:sz w:val="28"/>
          <w:szCs w:val="28"/>
          <w:rtl/>
          <w:lang w:bidi="ar-DZ"/>
        </w:rPr>
        <w:t xml:space="preserve">في كلّ منها الأصل </w:t>
      </w:r>
      <w:r w:rsidR="00A368A1">
        <w:rPr>
          <w:rFonts w:cs="Simplified Arabic"/>
          <w:sz w:val="28"/>
          <w:szCs w:val="28"/>
          <w:rtl/>
          <w:lang w:bidi="ar-DZ"/>
        </w:rPr>
        <w:t>العلامة العدميّة</w:t>
      </w:r>
      <w:r w:rsidR="00332E21">
        <w:rPr>
          <w:rFonts w:cs="Simplified Arabic"/>
          <w:sz w:val="28"/>
          <w:szCs w:val="28"/>
          <w:rtl/>
          <w:lang w:bidi="ar-DZ"/>
        </w:rPr>
        <w:t>؛ خلافا للفروع.</w:t>
      </w:r>
    </w:p>
    <w:p w:rsidR="000116C6" w:rsidRDefault="00D2721E" w:rsidP="00791C38">
      <w:pPr>
        <w:bidi/>
        <w:spacing w:after="0"/>
        <w:ind w:firstLine="565"/>
        <w:jc w:val="both"/>
        <w:rPr>
          <w:rFonts w:cs="Simplified Arabic"/>
          <w:sz w:val="28"/>
          <w:szCs w:val="28"/>
          <w:rtl/>
          <w:lang w:bidi="ar-DZ"/>
        </w:rPr>
      </w:pPr>
      <w:r>
        <w:rPr>
          <w:rFonts w:cs="Simplified Arabic"/>
          <w:sz w:val="28"/>
          <w:szCs w:val="28"/>
          <w:rtl/>
          <w:lang w:bidi="ar-DZ"/>
        </w:rPr>
        <w:t>و</w:t>
      </w:r>
      <w:r w:rsidRPr="00D2721E">
        <w:rPr>
          <w:rFonts w:cs="Simplified Arabic"/>
          <w:sz w:val="28"/>
          <w:szCs w:val="28"/>
          <w:rtl/>
          <w:lang w:bidi="ar-DZ"/>
        </w:rPr>
        <w:t xml:space="preserve">مثال العلامة العدميّة في مستوى الكلمة </w:t>
      </w:r>
      <w:r>
        <w:rPr>
          <w:rFonts w:cs="Simplified Arabic"/>
          <w:sz w:val="28"/>
          <w:szCs w:val="28"/>
          <w:rtl/>
          <w:lang w:bidi="ar-DZ"/>
        </w:rPr>
        <w:t>فعلا</w:t>
      </w:r>
      <w:r w:rsidR="00C52007">
        <w:rPr>
          <w:rFonts w:cs="Simplified Arabic"/>
          <w:sz w:val="28"/>
          <w:szCs w:val="28"/>
          <w:rtl/>
          <w:lang w:bidi="ar-DZ"/>
        </w:rPr>
        <w:t>،</w:t>
      </w:r>
      <w:r>
        <w:rPr>
          <w:rFonts w:cs="Simplified Arabic"/>
          <w:sz w:val="28"/>
          <w:szCs w:val="28"/>
          <w:rtl/>
          <w:lang w:bidi="ar-DZ"/>
        </w:rPr>
        <w:t xml:space="preserve"> الفعل</w:t>
      </w:r>
      <w:r w:rsidR="006A79E7">
        <w:rPr>
          <w:rFonts w:cs="Simplified Arabic"/>
          <w:sz w:val="28"/>
          <w:szCs w:val="28"/>
          <w:rtl/>
          <w:lang w:bidi="ar-DZ"/>
        </w:rPr>
        <w:t xml:space="preserve"> الماضي</w:t>
      </w:r>
      <w:r>
        <w:rPr>
          <w:rFonts w:cs="Simplified Arabic"/>
          <w:sz w:val="28"/>
          <w:szCs w:val="28"/>
          <w:rtl/>
          <w:lang w:bidi="ar-DZ"/>
        </w:rPr>
        <w:t xml:space="preserve"> مع ضمير</w:t>
      </w:r>
      <w:r w:rsidR="00E13622">
        <w:rPr>
          <w:rFonts w:cs="Simplified Arabic"/>
          <w:sz w:val="28"/>
          <w:szCs w:val="28"/>
          <w:rtl/>
          <w:lang w:bidi="ar-DZ"/>
        </w:rPr>
        <w:t xml:space="preserve">الغائب </w:t>
      </w:r>
      <w:r>
        <w:rPr>
          <w:rFonts w:cs="Simplified Arabic"/>
          <w:sz w:val="28"/>
          <w:szCs w:val="28"/>
          <w:rtl/>
          <w:lang w:bidi="ar-DZ"/>
        </w:rPr>
        <w:t>المفرد المذكر</w:t>
      </w:r>
      <w:r w:rsidR="00BB7FF1">
        <w:rPr>
          <w:rFonts w:cs="Simplified Arabic"/>
          <w:sz w:val="28"/>
          <w:szCs w:val="28"/>
          <w:rtl/>
          <w:lang w:bidi="ar-DZ"/>
        </w:rPr>
        <w:t>(كتب</w:t>
      </w:r>
      <w:r w:rsidR="00BB7FF1" w:rsidRPr="00274B95">
        <w:rPr>
          <w:rFonts w:cs="Simplified Arabic"/>
          <w:sz w:val="28"/>
          <w:szCs w:val="28"/>
          <w:lang w:bidi="ar-DZ"/>
        </w:rPr>
        <w:sym w:font="Symbol" w:char="F0C6"/>
      </w:r>
      <w:r w:rsidR="00BB7FF1">
        <w:rPr>
          <w:rFonts w:cs="Simplified Arabic"/>
          <w:sz w:val="28"/>
          <w:szCs w:val="28"/>
          <w:rtl/>
          <w:lang w:bidi="ar-DZ"/>
        </w:rPr>
        <w:t xml:space="preserve">) </w:t>
      </w:r>
      <w:r w:rsidR="006A79E7">
        <w:rPr>
          <w:rFonts w:cs="Simplified Arabic"/>
          <w:sz w:val="28"/>
          <w:szCs w:val="28"/>
          <w:rtl/>
          <w:lang w:bidi="ar-DZ"/>
        </w:rPr>
        <w:t xml:space="preserve">في مقابل الفعل </w:t>
      </w:r>
      <w:r>
        <w:rPr>
          <w:rFonts w:cs="Simplified Arabic"/>
          <w:sz w:val="28"/>
          <w:szCs w:val="28"/>
          <w:rtl/>
          <w:lang w:bidi="ar-DZ"/>
        </w:rPr>
        <w:t>مع بقية ضّمائر</w:t>
      </w:r>
      <w:r w:rsidR="00E13622">
        <w:rPr>
          <w:rFonts w:cs="Simplified Arabic"/>
          <w:sz w:val="28"/>
          <w:szCs w:val="28"/>
          <w:rtl/>
          <w:lang w:bidi="ar-DZ"/>
        </w:rPr>
        <w:t>المتكلّ</w:t>
      </w:r>
      <w:r w:rsidR="00A80FF2">
        <w:rPr>
          <w:rFonts w:cs="Simplified Arabic"/>
          <w:sz w:val="28"/>
          <w:szCs w:val="28"/>
          <w:rtl/>
          <w:lang w:bidi="ar-DZ"/>
        </w:rPr>
        <w:t xml:space="preserve">م والمخاطب والغائب </w:t>
      </w:r>
      <w:r w:rsidR="00BB7FF1">
        <w:rPr>
          <w:rFonts w:cs="Simplified Arabic"/>
          <w:sz w:val="28"/>
          <w:szCs w:val="28"/>
          <w:rtl/>
          <w:lang w:bidi="ar-DZ"/>
        </w:rPr>
        <w:t>(</w:t>
      </w:r>
      <w:r w:rsidR="006A79E7">
        <w:rPr>
          <w:rFonts w:cs="Simplified Arabic"/>
          <w:sz w:val="28"/>
          <w:szCs w:val="28"/>
          <w:rtl/>
          <w:lang w:bidi="ar-DZ"/>
        </w:rPr>
        <w:t xml:space="preserve">كتبتُ، </w:t>
      </w:r>
      <w:r w:rsidR="00A80FF2">
        <w:rPr>
          <w:rFonts w:cs="Simplified Arabic"/>
          <w:sz w:val="28"/>
          <w:szCs w:val="28"/>
          <w:rtl/>
          <w:lang w:bidi="ar-DZ"/>
        </w:rPr>
        <w:t>كتبْنَا، كتبْتَ، كَتبْتِ</w:t>
      </w:r>
      <w:r w:rsidR="00C52007">
        <w:rPr>
          <w:rFonts w:cs="Simplified Arabic"/>
          <w:sz w:val="28"/>
          <w:szCs w:val="28"/>
          <w:rtl/>
          <w:lang w:bidi="ar-DZ"/>
        </w:rPr>
        <w:t>كتبت</w:t>
      </w:r>
      <w:r w:rsidR="00E36B10">
        <w:rPr>
          <w:rFonts w:cs="Simplified Arabic"/>
          <w:sz w:val="28"/>
          <w:szCs w:val="28"/>
          <w:rtl/>
          <w:lang w:bidi="ar-DZ"/>
        </w:rPr>
        <w:t>ُ</w:t>
      </w:r>
      <w:r w:rsidR="00C52007">
        <w:rPr>
          <w:rFonts w:cs="Simplified Arabic"/>
          <w:sz w:val="28"/>
          <w:szCs w:val="28"/>
          <w:rtl/>
          <w:lang w:bidi="ar-DZ"/>
        </w:rPr>
        <w:t xml:space="preserve">ما، </w:t>
      </w:r>
      <w:r w:rsidR="00962487">
        <w:rPr>
          <w:rFonts w:cs="Simplified Arabic"/>
          <w:sz w:val="28"/>
          <w:szCs w:val="28"/>
          <w:rtl/>
          <w:lang w:bidi="ar-DZ"/>
        </w:rPr>
        <w:t xml:space="preserve">كتبتُما، </w:t>
      </w:r>
      <w:r w:rsidR="00E36B10">
        <w:rPr>
          <w:rFonts w:cs="Simplified Arabic"/>
          <w:sz w:val="28"/>
          <w:szCs w:val="28"/>
          <w:rtl/>
          <w:lang w:bidi="ar-DZ"/>
        </w:rPr>
        <w:t xml:space="preserve">كتبتُم، </w:t>
      </w:r>
      <w:r w:rsidR="00C52007">
        <w:rPr>
          <w:rFonts w:cs="Simplified Arabic"/>
          <w:sz w:val="28"/>
          <w:szCs w:val="28"/>
          <w:rtl/>
          <w:lang w:bidi="ar-DZ"/>
        </w:rPr>
        <w:t>ك</w:t>
      </w:r>
      <w:r w:rsidR="00962487">
        <w:rPr>
          <w:rFonts w:cs="Simplified Arabic"/>
          <w:sz w:val="28"/>
          <w:szCs w:val="28"/>
          <w:rtl/>
          <w:lang w:bidi="ar-DZ"/>
        </w:rPr>
        <w:t>ت</w:t>
      </w:r>
      <w:r w:rsidR="00C52007">
        <w:rPr>
          <w:rFonts w:cs="Simplified Arabic"/>
          <w:sz w:val="28"/>
          <w:szCs w:val="28"/>
          <w:rtl/>
          <w:lang w:bidi="ar-DZ"/>
        </w:rPr>
        <w:t>بت</w:t>
      </w:r>
      <w:r w:rsidR="00E36B10">
        <w:rPr>
          <w:rFonts w:cs="Simplified Arabic"/>
          <w:sz w:val="28"/>
          <w:szCs w:val="28"/>
          <w:rtl/>
          <w:lang w:bidi="ar-DZ"/>
        </w:rPr>
        <w:t>ُ</w:t>
      </w:r>
      <w:r w:rsidR="00C52007">
        <w:rPr>
          <w:rFonts w:cs="Simplified Arabic"/>
          <w:sz w:val="28"/>
          <w:szCs w:val="28"/>
          <w:rtl/>
          <w:lang w:bidi="ar-DZ"/>
        </w:rPr>
        <w:t xml:space="preserve">ن، كتبَتْ،كتبَا، </w:t>
      </w:r>
      <w:r w:rsidR="00E36B10">
        <w:rPr>
          <w:rFonts w:cs="Simplified Arabic"/>
          <w:sz w:val="28"/>
          <w:szCs w:val="28"/>
          <w:rtl/>
          <w:lang w:bidi="ar-DZ"/>
        </w:rPr>
        <w:t>كتبت</w:t>
      </w:r>
      <w:r w:rsidR="000F0889">
        <w:rPr>
          <w:rFonts w:cs="Simplified Arabic"/>
          <w:sz w:val="28"/>
          <w:szCs w:val="28"/>
          <w:rtl/>
          <w:lang w:bidi="ar-DZ"/>
        </w:rPr>
        <w:t>َ</w:t>
      </w:r>
      <w:r w:rsidR="00E36B10">
        <w:rPr>
          <w:rFonts w:cs="Simplified Arabic"/>
          <w:sz w:val="28"/>
          <w:szCs w:val="28"/>
          <w:rtl/>
          <w:lang w:bidi="ar-DZ"/>
        </w:rPr>
        <w:t xml:space="preserve">ا، </w:t>
      </w:r>
      <w:r w:rsidR="000F0889">
        <w:rPr>
          <w:rFonts w:cs="Simplified Arabic"/>
          <w:sz w:val="28"/>
          <w:szCs w:val="28"/>
          <w:rtl/>
          <w:lang w:bidi="ar-DZ"/>
        </w:rPr>
        <w:t xml:space="preserve">كتبُوا، </w:t>
      </w:r>
      <w:r w:rsidR="00C52007">
        <w:rPr>
          <w:rFonts w:cs="Simplified Arabic"/>
          <w:sz w:val="28"/>
          <w:szCs w:val="28"/>
          <w:rtl/>
          <w:lang w:bidi="ar-DZ"/>
        </w:rPr>
        <w:t>كتب</w:t>
      </w:r>
      <w:r w:rsidR="000F0889">
        <w:rPr>
          <w:rFonts w:cs="Simplified Arabic"/>
          <w:sz w:val="28"/>
          <w:szCs w:val="28"/>
          <w:rtl/>
          <w:lang w:bidi="ar-DZ"/>
        </w:rPr>
        <w:t>ْ</w:t>
      </w:r>
      <w:r w:rsidR="00C52007">
        <w:rPr>
          <w:rFonts w:cs="Simplified Arabic"/>
          <w:sz w:val="28"/>
          <w:szCs w:val="28"/>
          <w:rtl/>
          <w:lang w:bidi="ar-DZ"/>
        </w:rPr>
        <w:t>ن</w:t>
      </w:r>
      <w:r w:rsidR="00BB7FF1">
        <w:rPr>
          <w:rFonts w:cs="Simplified Arabic"/>
          <w:sz w:val="28"/>
          <w:szCs w:val="28"/>
          <w:rtl/>
          <w:lang w:bidi="ar-DZ"/>
        </w:rPr>
        <w:t xml:space="preserve">) </w:t>
      </w:r>
      <w:r w:rsidR="00C6253B">
        <w:rPr>
          <w:rFonts w:cs="Simplified Arabic"/>
          <w:sz w:val="28"/>
          <w:szCs w:val="28"/>
          <w:rtl/>
          <w:lang w:bidi="ar-DZ"/>
        </w:rPr>
        <w:t>حيث</w:t>
      </w:r>
      <w:r w:rsidR="00C6253B" w:rsidRPr="00C6253B">
        <w:rPr>
          <w:rFonts w:cs="Simplified Arabic"/>
          <w:sz w:val="28"/>
          <w:szCs w:val="28"/>
          <w:rtl/>
          <w:lang w:bidi="ar-DZ"/>
        </w:rPr>
        <w:t xml:space="preserve"> يأخذ في</w:t>
      </w:r>
      <w:r w:rsidR="00C6253B">
        <w:rPr>
          <w:rFonts w:cs="Simplified Arabic"/>
          <w:sz w:val="28"/>
          <w:szCs w:val="28"/>
          <w:rtl/>
          <w:lang w:bidi="ar-DZ"/>
        </w:rPr>
        <w:t xml:space="preserve">ها </w:t>
      </w:r>
      <w:r w:rsidR="00C6253B" w:rsidRPr="00C6253B">
        <w:rPr>
          <w:rFonts w:cs="Simplified Arabic"/>
          <w:sz w:val="28"/>
          <w:szCs w:val="28"/>
          <w:rtl/>
          <w:lang w:bidi="ar-DZ"/>
        </w:rPr>
        <w:t>الأصل العلامة العدميّة؛ خلافا ل</w:t>
      </w:r>
      <w:r w:rsidR="00C6253B">
        <w:rPr>
          <w:rFonts w:cs="Simplified Arabic"/>
          <w:sz w:val="28"/>
          <w:szCs w:val="28"/>
          <w:rtl/>
          <w:lang w:bidi="ar-DZ"/>
        </w:rPr>
        <w:t>كلّ هذه ا</w:t>
      </w:r>
      <w:r w:rsidR="00C6253B" w:rsidRPr="00C6253B">
        <w:rPr>
          <w:rFonts w:cs="Simplified Arabic"/>
          <w:sz w:val="28"/>
          <w:szCs w:val="28"/>
          <w:rtl/>
          <w:lang w:bidi="ar-DZ"/>
        </w:rPr>
        <w:t>لفروع</w:t>
      </w:r>
      <w:r w:rsidR="00C6253B">
        <w:rPr>
          <w:rFonts w:cs="Simplified Arabic"/>
          <w:sz w:val="28"/>
          <w:szCs w:val="28"/>
          <w:rtl/>
          <w:lang w:bidi="ar-DZ"/>
        </w:rPr>
        <w:t>. ومثال العلامة العدميّة</w:t>
      </w:r>
      <w:r w:rsidR="00BB7FF1">
        <w:rPr>
          <w:rFonts w:cs="Simplified Arabic"/>
          <w:sz w:val="28"/>
          <w:szCs w:val="28"/>
          <w:rtl/>
          <w:lang w:bidi="ar-DZ"/>
        </w:rPr>
        <w:t xml:space="preserve"> في مستوى اللّفظة </w:t>
      </w:r>
      <w:r w:rsidR="00152B02">
        <w:rPr>
          <w:rFonts w:cs="Simplified Arabic"/>
          <w:sz w:val="28"/>
          <w:szCs w:val="28"/>
          <w:rtl/>
          <w:lang w:bidi="ar-DZ"/>
        </w:rPr>
        <w:t xml:space="preserve">فعلا </w:t>
      </w:r>
      <w:r w:rsidR="00BB7FF1">
        <w:rPr>
          <w:rFonts w:cs="Simplified Arabic"/>
          <w:sz w:val="28"/>
          <w:szCs w:val="28"/>
          <w:rtl/>
          <w:lang w:bidi="ar-DZ"/>
        </w:rPr>
        <w:t>نواة</w:t>
      </w:r>
      <w:r w:rsidR="005F3910">
        <w:rPr>
          <w:rFonts w:cs="Simplified Arabic"/>
          <w:sz w:val="28"/>
          <w:szCs w:val="28"/>
          <w:rtl/>
          <w:lang w:bidi="ar-DZ"/>
        </w:rPr>
        <w:t>ُ</w:t>
      </w:r>
      <w:r w:rsidR="00262A38">
        <w:rPr>
          <w:rFonts w:cs="Simplified Arabic"/>
          <w:sz w:val="28"/>
          <w:szCs w:val="28"/>
          <w:rtl/>
          <w:lang w:bidi="ar-DZ"/>
        </w:rPr>
        <w:t xml:space="preserve"> اللّفظة </w:t>
      </w:r>
      <w:r w:rsidR="00BB7FF1">
        <w:rPr>
          <w:rFonts w:cs="Simplified Arabic"/>
          <w:sz w:val="28"/>
          <w:szCs w:val="28"/>
          <w:rtl/>
          <w:lang w:bidi="ar-DZ"/>
        </w:rPr>
        <w:t>الفعليّة</w:t>
      </w:r>
      <w:r w:rsidR="00152B02">
        <w:rPr>
          <w:rFonts w:cs="Simplified Arabic"/>
          <w:sz w:val="28"/>
          <w:szCs w:val="28"/>
          <w:rtl/>
          <w:lang w:bidi="ar-DZ"/>
        </w:rPr>
        <w:t xml:space="preserve"> في المضارع (</w:t>
      </w:r>
      <w:r w:rsidR="00152B02" w:rsidRPr="00274B95">
        <w:rPr>
          <w:rFonts w:cs="Simplified Arabic"/>
          <w:sz w:val="28"/>
          <w:szCs w:val="28"/>
          <w:lang w:bidi="ar-DZ"/>
        </w:rPr>
        <w:sym w:font="Symbol" w:char="F0C6"/>
      </w:r>
      <w:r w:rsidR="00262A38">
        <w:rPr>
          <w:rFonts w:cs="Simplified Arabic"/>
          <w:sz w:val="28"/>
          <w:szCs w:val="28"/>
          <w:rtl/>
          <w:lang w:bidi="ar-DZ"/>
        </w:rPr>
        <w:t>يكتب</w:t>
      </w:r>
      <w:r w:rsidR="00152B02" w:rsidRPr="00274B95">
        <w:rPr>
          <w:rFonts w:cs="Simplified Arabic"/>
          <w:sz w:val="28"/>
          <w:szCs w:val="28"/>
          <w:lang w:bidi="ar-DZ"/>
        </w:rPr>
        <w:sym w:font="Symbol" w:char="F0C6"/>
      </w:r>
      <w:r w:rsidR="00152B02">
        <w:rPr>
          <w:rFonts w:cs="Simplified Arabic"/>
          <w:sz w:val="28"/>
          <w:szCs w:val="28"/>
          <w:rtl/>
          <w:lang w:bidi="ar-DZ"/>
        </w:rPr>
        <w:t>) في مقابل (</w:t>
      </w:r>
      <w:r w:rsidR="00262A38">
        <w:rPr>
          <w:rFonts w:cs="Simplified Arabic"/>
          <w:sz w:val="28"/>
          <w:szCs w:val="28"/>
          <w:rtl/>
          <w:lang w:bidi="ar-DZ"/>
        </w:rPr>
        <w:t>قد يكتب</w:t>
      </w:r>
      <w:r w:rsidR="00A5204F">
        <w:rPr>
          <w:rFonts w:cs="Simplified Arabic"/>
          <w:sz w:val="28"/>
          <w:szCs w:val="28"/>
          <w:rtl/>
          <w:lang w:bidi="ar-DZ"/>
        </w:rPr>
        <w:t>ُ</w:t>
      </w:r>
      <w:r w:rsidR="00262A38">
        <w:rPr>
          <w:rFonts w:cs="Simplified Arabic"/>
          <w:sz w:val="28"/>
          <w:szCs w:val="28"/>
          <w:rtl/>
          <w:lang w:bidi="ar-DZ"/>
        </w:rPr>
        <w:t>ها</w:t>
      </w:r>
      <w:r w:rsidR="008F5839">
        <w:rPr>
          <w:rFonts w:cs="Simplified Arabic"/>
          <w:sz w:val="28"/>
          <w:szCs w:val="28"/>
          <w:rtl/>
          <w:lang w:bidi="ar-DZ"/>
        </w:rPr>
        <w:t>، وقد لا ي</w:t>
      </w:r>
      <w:r w:rsidR="00262A38">
        <w:rPr>
          <w:rFonts w:cs="Simplified Arabic"/>
          <w:sz w:val="28"/>
          <w:szCs w:val="28"/>
          <w:rtl/>
          <w:lang w:bidi="ar-DZ"/>
        </w:rPr>
        <w:t>كتب</w:t>
      </w:r>
      <w:r w:rsidR="00A5204F">
        <w:rPr>
          <w:rFonts w:cs="Simplified Arabic"/>
          <w:sz w:val="28"/>
          <w:szCs w:val="28"/>
          <w:rtl/>
          <w:lang w:bidi="ar-DZ"/>
        </w:rPr>
        <w:t>ُ</w:t>
      </w:r>
      <w:r w:rsidR="00262A38">
        <w:rPr>
          <w:rFonts w:cs="Simplified Arabic"/>
          <w:sz w:val="28"/>
          <w:szCs w:val="28"/>
          <w:rtl/>
          <w:lang w:bidi="ar-DZ"/>
        </w:rPr>
        <w:t>ها</w:t>
      </w:r>
      <w:r w:rsidR="008F5839">
        <w:rPr>
          <w:rFonts w:cs="Simplified Arabic"/>
          <w:sz w:val="28"/>
          <w:szCs w:val="28"/>
          <w:rtl/>
          <w:lang w:bidi="ar-DZ"/>
        </w:rPr>
        <w:t>، ولم ي</w:t>
      </w:r>
      <w:r w:rsidR="00262A38">
        <w:rPr>
          <w:rFonts w:cs="Simplified Arabic"/>
          <w:sz w:val="28"/>
          <w:szCs w:val="28"/>
          <w:rtl/>
          <w:lang w:bidi="ar-DZ"/>
        </w:rPr>
        <w:t>كتب</w:t>
      </w:r>
      <w:r w:rsidR="00A5204F">
        <w:rPr>
          <w:rFonts w:cs="Simplified Arabic"/>
          <w:sz w:val="28"/>
          <w:szCs w:val="28"/>
          <w:rtl/>
          <w:lang w:bidi="ar-DZ"/>
        </w:rPr>
        <w:t>ْ</w:t>
      </w:r>
      <w:r w:rsidR="00262A38">
        <w:rPr>
          <w:rFonts w:cs="Simplified Arabic"/>
          <w:sz w:val="28"/>
          <w:szCs w:val="28"/>
          <w:rtl/>
          <w:lang w:bidi="ar-DZ"/>
        </w:rPr>
        <w:t>ها</w:t>
      </w:r>
      <w:r w:rsidR="00A5204F">
        <w:rPr>
          <w:rFonts w:cs="Simplified Arabic"/>
          <w:sz w:val="28"/>
          <w:szCs w:val="28"/>
          <w:rtl/>
          <w:lang w:bidi="ar-DZ"/>
        </w:rPr>
        <w:t>، ولن يكتبَها</w:t>
      </w:r>
      <w:r w:rsidR="008F5839">
        <w:rPr>
          <w:rFonts w:cs="Simplified Arabic"/>
          <w:sz w:val="28"/>
          <w:szCs w:val="28"/>
          <w:rtl/>
          <w:lang w:bidi="ar-DZ"/>
        </w:rPr>
        <w:t>...</w:t>
      </w:r>
      <w:r w:rsidR="00262A38">
        <w:rPr>
          <w:rFonts w:cs="Simplified Arabic"/>
          <w:sz w:val="28"/>
          <w:szCs w:val="28"/>
          <w:rtl/>
          <w:lang w:bidi="ar-DZ"/>
        </w:rPr>
        <w:t xml:space="preserve"> إلخ)</w:t>
      </w:r>
      <w:r w:rsidR="00550DD6" w:rsidRPr="00550DD6">
        <w:rPr>
          <w:rFonts w:cs="Simplified Arabic"/>
          <w:sz w:val="28"/>
          <w:szCs w:val="28"/>
          <w:rtl/>
          <w:lang w:bidi="ar-DZ"/>
        </w:rPr>
        <w:t>والّتي يأخذ في</w:t>
      </w:r>
      <w:r w:rsidR="00550DD6">
        <w:rPr>
          <w:rFonts w:cs="Simplified Arabic"/>
          <w:sz w:val="28"/>
          <w:szCs w:val="28"/>
          <w:rtl/>
          <w:lang w:bidi="ar-DZ"/>
        </w:rPr>
        <w:t xml:space="preserve">ها </w:t>
      </w:r>
      <w:r w:rsidR="00550DD6" w:rsidRPr="00550DD6">
        <w:rPr>
          <w:rFonts w:cs="Simplified Arabic"/>
          <w:sz w:val="28"/>
          <w:szCs w:val="28"/>
          <w:rtl/>
          <w:lang w:bidi="ar-DZ"/>
        </w:rPr>
        <w:t>الأصل العلامة العدميّة؛ خلافا ل</w:t>
      </w:r>
      <w:r w:rsidR="00550DD6">
        <w:rPr>
          <w:rFonts w:cs="Simplified Arabic"/>
          <w:sz w:val="28"/>
          <w:szCs w:val="28"/>
          <w:rtl/>
          <w:lang w:bidi="ar-DZ"/>
        </w:rPr>
        <w:t>هذه ا</w:t>
      </w:r>
      <w:r w:rsidR="00550DD6" w:rsidRPr="00550DD6">
        <w:rPr>
          <w:rFonts w:cs="Simplified Arabic"/>
          <w:sz w:val="28"/>
          <w:szCs w:val="28"/>
          <w:rtl/>
          <w:lang w:bidi="ar-DZ"/>
        </w:rPr>
        <w:t xml:space="preserve">لفروع.ومثال العلامة العدميّة في مستوى اللّفظة </w:t>
      </w:r>
      <w:r w:rsidR="00550DD6">
        <w:rPr>
          <w:rFonts w:cs="Simplified Arabic"/>
          <w:sz w:val="28"/>
          <w:szCs w:val="28"/>
          <w:rtl/>
          <w:lang w:bidi="ar-DZ"/>
        </w:rPr>
        <w:t>اسما</w:t>
      </w:r>
      <w:r w:rsidR="00442345" w:rsidRPr="00442345">
        <w:rPr>
          <w:rFonts w:cs="Simplified Arabic"/>
          <w:sz w:val="28"/>
          <w:szCs w:val="28"/>
          <w:rtl/>
          <w:lang w:bidi="ar-DZ"/>
        </w:rPr>
        <w:t xml:space="preserve">نواةُ اللّفظة </w:t>
      </w:r>
      <w:r w:rsidR="00442345">
        <w:rPr>
          <w:rFonts w:cs="Simplified Arabic"/>
          <w:sz w:val="28"/>
          <w:szCs w:val="28"/>
          <w:rtl/>
          <w:lang w:bidi="ar-DZ"/>
        </w:rPr>
        <w:t xml:space="preserve">الاسميّة </w:t>
      </w:r>
      <w:r w:rsidR="00550DD6" w:rsidRPr="008F5839">
        <w:rPr>
          <w:rFonts w:cs="Simplified Arabic"/>
          <w:sz w:val="28"/>
          <w:szCs w:val="28"/>
          <w:rtl/>
          <w:lang w:bidi="ar-DZ"/>
        </w:rPr>
        <w:lastRenderedPageBreak/>
        <w:t>(</w:t>
      </w:r>
      <w:r w:rsidR="00550DD6" w:rsidRPr="008F5839">
        <w:rPr>
          <w:rFonts w:cs="Simplified Arabic"/>
          <w:sz w:val="28"/>
          <w:szCs w:val="28"/>
          <w:lang w:bidi="ar-DZ"/>
        </w:rPr>
        <w:sym w:font="Symbol" w:char="F0C6"/>
      </w:r>
      <w:r w:rsidR="00550DD6" w:rsidRPr="008F5839">
        <w:rPr>
          <w:rFonts w:cs="Simplified Arabic"/>
          <w:sz w:val="28"/>
          <w:szCs w:val="28"/>
          <w:rtl/>
          <w:lang w:bidi="ar-DZ"/>
        </w:rPr>
        <w:t>كتاب</w:t>
      </w:r>
      <w:r w:rsidR="00550DD6" w:rsidRPr="008F5839">
        <w:rPr>
          <w:rFonts w:cs="Simplified Arabic"/>
          <w:sz w:val="28"/>
          <w:szCs w:val="28"/>
          <w:lang w:bidi="ar-DZ"/>
        </w:rPr>
        <w:sym w:font="Symbol" w:char="F0C6"/>
      </w:r>
      <w:r w:rsidR="00550DD6" w:rsidRPr="008F5839">
        <w:rPr>
          <w:rFonts w:cs="Simplified Arabic"/>
          <w:sz w:val="28"/>
          <w:szCs w:val="28"/>
          <w:rtl/>
          <w:lang w:bidi="ar-DZ"/>
        </w:rPr>
        <w:t>)</w:t>
      </w:r>
      <w:r w:rsidR="00FE7087">
        <w:rPr>
          <w:rFonts w:cs="Simplified Arabic"/>
          <w:sz w:val="28"/>
          <w:szCs w:val="28"/>
          <w:rtl/>
          <w:lang w:bidi="ar-DZ"/>
        </w:rPr>
        <w:t xml:space="preserve">في مقابل </w:t>
      </w:r>
      <w:r w:rsidR="002A7E6F">
        <w:rPr>
          <w:rFonts w:cs="Simplified Arabic"/>
          <w:sz w:val="28"/>
          <w:szCs w:val="28"/>
          <w:rtl/>
          <w:lang w:bidi="ar-DZ"/>
        </w:rPr>
        <w:t>(</w:t>
      </w:r>
      <w:r w:rsidR="00BB7FF1">
        <w:rPr>
          <w:rFonts w:cs="Simplified Arabic"/>
          <w:sz w:val="28"/>
          <w:szCs w:val="28"/>
          <w:rtl/>
          <w:lang w:bidi="ar-DZ"/>
        </w:rPr>
        <w:t>الكتاب</w:t>
      </w:r>
      <w:r w:rsidR="00FE7087">
        <w:rPr>
          <w:rFonts w:cs="Simplified Arabic"/>
          <w:sz w:val="28"/>
          <w:szCs w:val="28"/>
          <w:rtl/>
          <w:lang w:bidi="ar-DZ"/>
        </w:rPr>
        <w:t xml:space="preserve"> وكتاب سيبويه، وبالكتاب ...إلخ.</w:t>
      </w:r>
      <w:r w:rsidR="00CF1F5F">
        <w:rPr>
          <w:rFonts w:cs="Simplified Arabic"/>
          <w:sz w:val="28"/>
          <w:szCs w:val="28"/>
          <w:rtl/>
          <w:lang w:bidi="ar-DZ"/>
        </w:rPr>
        <w:t>)</w:t>
      </w:r>
      <w:r w:rsidR="00CF1F5F" w:rsidRPr="00CF1F5F">
        <w:rPr>
          <w:rFonts w:cs="Simplified Arabic"/>
          <w:sz w:val="28"/>
          <w:szCs w:val="28"/>
          <w:rtl/>
          <w:lang w:bidi="ar-DZ"/>
        </w:rPr>
        <w:t>والّتي يأخذ فيها الأصل العلامة العدميّة؛ خلافا لهذه الفروع</w:t>
      </w:r>
      <w:r w:rsidR="00CF1F5F">
        <w:rPr>
          <w:rFonts w:cs="Simplified Arabic"/>
          <w:sz w:val="28"/>
          <w:szCs w:val="28"/>
          <w:rtl/>
          <w:lang w:bidi="ar-DZ"/>
        </w:rPr>
        <w:t>.</w:t>
      </w:r>
    </w:p>
    <w:p w:rsidR="00BB7FF1" w:rsidRPr="00791C38" w:rsidRDefault="00FE7087" w:rsidP="00CA312C">
      <w:pPr>
        <w:bidi/>
        <w:spacing w:after="0"/>
        <w:ind w:firstLine="565"/>
        <w:jc w:val="both"/>
        <w:rPr>
          <w:rtl/>
          <w:lang w:bidi="ar-DZ"/>
        </w:rPr>
      </w:pPr>
      <w:r>
        <w:rPr>
          <w:rFonts w:cs="Simplified Arabic"/>
          <w:sz w:val="28"/>
          <w:szCs w:val="28"/>
          <w:rtl/>
          <w:lang w:bidi="ar-DZ"/>
        </w:rPr>
        <w:t>أما مثال العلامة العدميّةفي المستوى التّركيبيّ من اللّفظ</w:t>
      </w:r>
      <w:r w:rsidR="00985FFF">
        <w:rPr>
          <w:rFonts w:cs="Simplified Arabic"/>
          <w:sz w:val="28"/>
          <w:szCs w:val="28"/>
          <w:rtl/>
          <w:lang w:bidi="ar-DZ"/>
        </w:rPr>
        <w:t xml:space="preserve">، </w:t>
      </w:r>
      <w:r w:rsidR="00BB7FF1">
        <w:rPr>
          <w:rFonts w:cs="Simplified Arabic"/>
          <w:sz w:val="28"/>
          <w:szCs w:val="28"/>
          <w:rtl/>
          <w:lang w:bidi="ar-DZ"/>
        </w:rPr>
        <w:t xml:space="preserve">الجمل </w:t>
      </w:r>
      <w:r w:rsidR="00BB7FF1" w:rsidRPr="007F05A9">
        <w:rPr>
          <w:rFonts w:cs="Simplified Arabic"/>
          <w:sz w:val="28"/>
          <w:szCs w:val="28"/>
          <w:rtl/>
          <w:lang w:bidi="ar-DZ"/>
        </w:rPr>
        <w:t>الاسمي</w:t>
      </w:r>
      <w:r w:rsidR="00BB7FF1">
        <w:rPr>
          <w:rFonts w:cs="Simplified Arabic"/>
          <w:sz w:val="28"/>
          <w:szCs w:val="28"/>
          <w:rtl/>
          <w:lang w:bidi="ar-DZ"/>
        </w:rPr>
        <w:t>ّ</w:t>
      </w:r>
      <w:r w:rsidR="00BB7FF1" w:rsidRPr="007F05A9">
        <w:rPr>
          <w:rFonts w:cs="Simplified Arabic"/>
          <w:sz w:val="28"/>
          <w:szCs w:val="28"/>
          <w:rtl/>
          <w:lang w:bidi="ar-DZ"/>
        </w:rPr>
        <w:t xml:space="preserve">ة </w:t>
      </w:r>
      <w:r w:rsidR="00BB7FF1">
        <w:rPr>
          <w:rFonts w:cs="Simplified Arabic"/>
          <w:sz w:val="28"/>
          <w:szCs w:val="28"/>
          <w:rtl/>
          <w:lang w:bidi="ar-DZ"/>
        </w:rPr>
        <w:t xml:space="preserve">غير المنسوخة </w:t>
      </w:r>
      <w:r w:rsidR="00BB7FF1" w:rsidRPr="007F05A9">
        <w:rPr>
          <w:rFonts w:cs="Simplified Arabic"/>
          <w:sz w:val="28"/>
          <w:szCs w:val="28"/>
          <w:rtl/>
          <w:lang w:bidi="ar-DZ"/>
        </w:rPr>
        <w:t xml:space="preserve">مقارنة بالجمل </w:t>
      </w:r>
      <w:r w:rsidR="00BB7FF1">
        <w:rPr>
          <w:rFonts w:cs="Simplified Arabic"/>
          <w:sz w:val="28"/>
          <w:szCs w:val="28"/>
          <w:rtl/>
          <w:lang w:bidi="ar-DZ"/>
        </w:rPr>
        <w:t xml:space="preserve">الاسميّة </w:t>
      </w:r>
      <w:r w:rsidR="00BB7FF1" w:rsidRPr="007F05A9">
        <w:rPr>
          <w:rFonts w:cs="Simplified Arabic"/>
          <w:sz w:val="28"/>
          <w:szCs w:val="28"/>
          <w:rtl/>
          <w:lang w:bidi="ar-DZ"/>
        </w:rPr>
        <w:t>المنسوخة</w:t>
      </w:r>
      <w:r w:rsidR="00BB7FF1">
        <w:rPr>
          <w:rFonts w:cs="Simplified Arabic"/>
          <w:sz w:val="28"/>
          <w:szCs w:val="28"/>
          <w:rtl/>
          <w:lang w:bidi="ar-DZ"/>
        </w:rPr>
        <w:t>، والّتي ي</w:t>
      </w:r>
      <w:r w:rsidR="00541B2D">
        <w:rPr>
          <w:rFonts w:cs="Simplified Arabic"/>
          <w:sz w:val="28"/>
          <w:szCs w:val="28"/>
          <w:rtl/>
          <w:lang w:bidi="ar-DZ"/>
        </w:rPr>
        <w:t xml:space="preserve">كون </w:t>
      </w:r>
      <w:r w:rsidR="000116C6">
        <w:rPr>
          <w:rFonts w:cs="Simplified Arabic"/>
          <w:sz w:val="28"/>
          <w:szCs w:val="28"/>
          <w:rtl/>
          <w:lang w:bidi="ar-DZ"/>
        </w:rPr>
        <w:t xml:space="preserve">فيها </w:t>
      </w:r>
      <w:r w:rsidR="00541B2D">
        <w:rPr>
          <w:rFonts w:cs="Simplified Arabic"/>
          <w:sz w:val="28"/>
          <w:szCs w:val="28"/>
          <w:rtl/>
          <w:lang w:bidi="ar-DZ"/>
        </w:rPr>
        <w:t xml:space="preserve">عامل الأولى </w:t>
      </w:r>
      <w:r w:rsidR="00884E83">
        <w:rPr>
          <w:rFonts w:cs="Simplified Arabic"/>
          <w:sz w:val="28"/>
          <w:szCs w:val="28"/>
          <w:rtl/>
          <w:lang w:bidi="ar-DZ"/>
        </w:rPr>
        <w:t>غير ظاهر في اللّفظ</w:t>
      </w:r>
      <w:r w:rsidR="0025429F">
        <w:rPr>
          <w:rFonts w:cs="Simplified Arabic"/>
          <w:sz w:val="28"/>
          <w:szCs w:val="28"/>
          <w:rtl/>
          <w:lang w:bidi="ar-DZ"/>
        </w:rPr>
        <w:t xml:space="preserve">(عامل معنويّ) </w:t>
      </w:r>
      <w:r w:rsidR="00ED19C7">
        <w:rPr>
          <w:rFonts w:cs="Simplified Arabic"/>
          <w:sz w:val="28"/>
          <w:szCs w:val="28"/>
          <w:rtl/>
          <w:lang w:bidi="ar-DZ"/>
        </w:rPr>
        <w:t xml:space="preserve">فهي تأخذ </w:t>
      </w:r>
      <w:r w:rsidR="00887C35">
        <w:rPr>
          <w:rFonts w:cs="Simplified Arabic"/>
          <w:sz w:val="28"/>
          <w:szCs w:val="28"/>
          <w:rtl/>
          <w:lang w:bidi="ar-DZ"/>
        </w:rPr>
        <w:t xml:space="preserve">بذلك </w:t>
      </w:r>
      <w:r w:rsidR="00ED19C7">
        <w:rPr>
          <w:rFonts w:cs="Simplified Arabic"/>
          <w:sz w:val="28"/>
          <w:szCs w:val="28"/>
          <w:rtl/>
          <w:lang w:bidi="ar-DZ"/>
        </w:rPr>
        <w:t xml:space="preserve">العلامة العدميّة باعتبارها أصولا، </w:t>
      </w:r>
      <w:r w:rsidR="00BB7FF1">
        <w:rPr>
          <w:rFonts w:cs="Simplified Arabic"/>
          <w:sz w:val="28"/>
          <w:szCs w:val="28"/>
          <w:rtl/>
          <w:lang w:bidi="ar-DZ"/>
        </w:rPr>
        <w:t>في</w:t>
      </w:r>
      <w:r w:rsidR="00C20C66">
        <w:rPr>
          <w:rFonts w:cs="Simplified Arabic"/>
          <w:sz w:val="28"/>
          <w:szCs w:val="28"/>
          <w:rtl/>
          <w:lang w:bidi="ar-DZ"/>
        </w:rPr>
        <w:t>مقابل ظهور العامل في</w:t>
      </w:r>
      <w:r w:rsidR="00887C35">
        <w:rPr>
          <w:rFonts w:cs="Simplified Arabic"/>
          <w:sz w:val="28"/>
          <w:szCs w:val="28"/>
          <w:rtl/>
          <w:lang w:bidi="ar-DZ"/>
        </w:rPr>
        <w:t xml:space="preserve"> الجمل المنسوخة</w:t>
      </w:r>
      <w:r w:rsidR="00C20C66">
        <w:rPr>
          <w:rFonts w:cs="Simplified Arabic"/>
          <w:sz w:val="28"/>
          <w:szCs w:val="28"/>
          <w:rtl/>
          <w:lang w:bidi="ar-DZ"/>
        </w:rPr>
        <w:t xml:space="preserve">، </w:t>
      </w:r>
      <w:r w:rsidR="00791C38">
        <w:rPr>
          <w:rFonts w:cs="Simplified Arabic"/>
          <w:sz w:val="28"/>
          <w:szCs w:val="28"/>
          <w:rtl/>
          <w:lang w:bidi="ar-DZ"/>
        </w:rPr>
        <w:t xml:space="preserve">فهي </w:t>
      </w:r>
      <w:r w:rsidR="000116C6">
        <w:rPr>
          <w:rFonts w:cs="Simplified Arabic"/>
          <w:sz w:val="28"/>
          <w:szCs w:val="28"/>
          <w:rtl/>
          <w:lang w:bidi="ar-DZ"/>
        </w:rPr>
        <w:t>بذلك</w:t>
      </w:r>
      <w:r w:rsidR="00CA312C">
        <w:rPr>
          <w:rFonts w:cs="Simplified Arabic"/>
          <w:sz w:val="28"/>
          <w:szCs w:val="28"/>
          <w:rtl/>
          <w:lang w:bidi="ar-DZ"/>
        </w:rPr>
        <w:t xml:space="preserve">تأخذ </w:t>
      </w:r>
      <w:r w:rsidR="00791C38">
        <w:rPr>
          <w:rFonts w:cs="Simplified Arabic"/>
          <w:sz w:val="28"/>
          <w:szCs w:val="28"/>
          <w:rtl/>
          <w:lang w:bidi="ar-DZ"/>
        </w:rPr>
        <w:t>العلامات م</w:t>
      </w:r>
      <w:r w:rsidR="00C73F71">
        <w:rPr>
          <w:rFonts w:cs="Simplified Arabic"/>
          <w:sz w:val="28"/>
          <w:szCs w:val="28"/>
          <w:rtl/>
          <w:lang w:bidi="ar-DZ"/>
        </w:rPr>
        <w:t>ُ</w:t>
      </w:r>
      <w:r w:rsidR="00791C38">
        <w:rPr>
          <w:rFonts w:cs="Simplified Arabic"/>
          <w:sz w:val="28"/>
          <w:szCs w:val="28"/>
          <w:rtl/>
          <w:lang w:bidi="ar-DZ"/>
        </w:rPr>
        <w:t>ثبت</w:t>
      </w:r>
      <w:r w:rsidR="00C73F71">
        <w:rPr>
          <w:rFonts w:cs="Simplified Arabic"/>
          <w:sz w:val="28"/>
          <w:szCs w:val="28"/>
          <w:rtl/>
          <w:lang w:bidi="ar-DZ"/>
        </w:rPr>
        <w:t>َ</w:t>
      </w:r>
      <w:r w:rsidR="00791C38">
        <w:rPr>
          <w:rFonts w:cs="Simplified Arabic"/>
          <w:sz w:val="28"/>
          <w:szCs w:val="28"/>
          <w:rtl/>
          <w:lang w:bidi="ar-DZ"/>
        </w:rPr>
        <w:t>ة</w:t>
      </w:r>
      <w:r w:rsidR="00CA312C">
        <w:rPr>
          <w:rFonts w:cs="Simplified Arabic"/>
          <w:sz w:val="28"/>
          <w:szCs w:val="28"/>
          <w:rtl/>
          <w:lang w:bidi="ar-DZ"/>
        </w:rPr>
        <w:t>باعتبارها فروعا عنها</w:t>
      </w:r>
      <w:r w:rsidR="00BB7FF1">
        <w:rPr>
          <w:rFonts w:cs="Simplified Arabic"/>
          <w:sz w:val="28"/>
          <w:szCs w:val="28"/>
          <w:rtl/>
          <w:lang w:bidi="ar-DZ"/>
        </w:rPr>
        <w:t>.</w:t>
      </w:r>
    </w:p>
    <w:p w:rsidR="00BB7FF1" w:rsidRPr="00274B95" w:rsidRDefault="00BB7FF1" w:rsidP="004F5894">
      <w:pPr>
        <w:bidi/>
        <w:spacing w:after="0"/>
        <w:ind w:firstLine="565"/>
        <w:jc w:val="both"/>
        <w:rPr>
          <w:rFonts w:cs="Simplified Arabic"/>
          <w:sz w:val="28"/>
          <w:szCs w:val="28"/>
          <w:rtl/>
          <w:lang w:bidi="ar-DZ"/>
        </w:rPr>
      </w:pPr>
      <w:r>
        <w:rPr>
          <w:rFonts w:cs="Simplified Arabic"/>
          <w:b/>
          <w:bCs/>
          <w:sz w:val="28"/>
          <w:szCs w:val="28"/>
          <w:rtl/>
          <w:lang w:bidi="ar-DZ"/>
        </w:rPr>
        <w:t>8</w:t>
      </w:r>
      <w:r w:rsidRPr="00274B95">
        <w:rPr>
          <w:rFonts w:cs="Simplified Arabic"/>
          <w:b/>
          <w:bCs/>
          <w:sz w:val="28"/>
          <w:szCs w:val="28"/>
          <w:rtl/>
          <w:lang w:bidi="ar-DZ"/>
        </w:rPr>
        <w:t>- مفهوم العامل:</w:t>
      </w:r>
      <w:r w:rsidRPr="00274B95">
        <w:rPr>
          <w:rFonts w:cs="Simplified Arabic"/>
          <w:sz w:val="28"/>
          <w:szCs w:val="28"/>
          <w:rtl/>
          <w:lang w:bidi="ar-DZ"/>
        </w:rPr>
        <w:t xml:space="preserve"> يُع</w:t>
      </w:r>
      <w:r>
        <w:rPr>
          <w:rFonts w:cs="Simplified Arabic"/>
          <w:sz w:val="28"/>
          <w:szCs w:val="28"/>
          <w:rtl/>
          <w:lang w:bidi="ar-DZ"/>
        </w:rPr>
        <w:t>َ</w:t>
      </w:r>
      <w:r w:rsidRPr="00274B95">
        <w:rPr>
          <w:rFonts w:cs="Simplified Arabic"/>
          <w:sz w:val="28"/>
          <w:szCs w:val="28"/>
          <w:rtl/>
          <w:lang w:bidi="ar-DZ"/>
        </w:rPr>
        <w:t xml:space="preserve">دُّ العامل </w:t>
      </w:r>
      <w:r>
        <w:rPr>
          <w:rFonts w:cs="Simplified Arabic"/>
          <w:sz w:val="28"/>
          <w:szCs w:val="28"/>
          <w:rtl/>
          <w:lang w:bidi="ar-DZ"/>
        </w:rPr>
        <w:t>من المفاهيم الأساسيّة الّتي اعتمدتها</w:t>
      </w:r>
      <w:r w:rsidRPr="00274B95">
        <w:rPr>
          <w:rFonts w:cs="Simplified Arabic"/>
          <w:sz w:val="28"/>
          <w:szCs w:val="28"/>
          <w:rtl/>
          <w:lang w:bidi="ar-DZ"/>
        </w:rPr>
        <w:t xml:space="preserve"> النّظريّة </w:t>
      </w:r>
      <w:r w:rsidR="00AC366F">
        <w:rPr>
          <w:rFonts w:cs="Simplified Arabic"/>
          <w:sz w:val="28"/>
          <w:szCs w:val="28"/>
          <w:rtl/>
          <w:lang w:bidi="ar-DZ"/>
        </w:rPr>
        <w:t>الخليليّة الحديثة</w:t>
      </w:r>
      <w:r>
        <w:rPr>
          <w:rFonts w:cs="Simplified Arabic"/>
          <w:sz w:val="28"/>
          <w:szCs w:val="28"/>
          <w:rtl/>
          <w:lang w:bidi="ar-DZ"/>
        </w:rPr>
        <w:t xml:space="preserve"> في ت</w:t>
      </w:r>
      <w:r w:rsidRPr="00274B95">
        <w:rPr>
          <w:rFonts w:cs="Simplified Arabic"/>
          <w:sz w:val="28"/>
          <w:szCs w:val="28"/>
          <w:rtl/>
          <w:lang w:bidi="ar-DZ"/>
        </w:rPr>
        <w:t>حليل</w:t>
      </w:r>
      <w:r>
        <w:rPr>
          <w:rFonts w:cs="Simplified Arabic"/>
          <w:sz w:val="28"/>
          <w:szCs w:val="28"/>
          <w:rtl/>
          <w:lang w:bidi="ar-DZ"/>
        </w:rPr>
        <w:t xml:space="preserve">ها </w:t>
      </w:r>
      <w:r w:rsidR="002C19E2">
        <w:rPr>
          <w:rFonts w:cs="Simplified Arabic"/>
          <w:sz w:val="28"/>
          <w:szCs w:val="28"/>
          <w:rtl/>
          <w:lang w:bidi="ar-DZ"/>
        </w:rPr>
        <w:t>ل</w:t>
      </w:r>
      <w:r w:rsidRPr="00274B95">
        <w:rPr>
          <w:rFonts w:cs="Simplified Arabic"/>
          <w:sz w:val="28"/>
          <w:szCs w:val="28"/>
          <w:rtl/>
          <w:lang w:bidi="ar-DZ"/>
        </w:rPr>
        <w:t>مستوى التّ</w:t>
      </w:r>
      <w:r w:rsidR="002C19E2">
        <w:rPr>
          <w:rFonts w:cs="Simplified Arabic"/>
          <w:sz w:val="28"/>
          <w:szCs w:val="28"/>
          <w:rtl/>
          <w:lang w:bidi="ar-DZ"/>
        </w:rPr>
        <w:t>ر</w:t>
      </w:r>
      <w:r w:rsidR="00CF5EF9">
        <w:rPr>
          <w:rFonts w:cs="Simplified Arabic"/>
          <w:sz w:val="28"/>
          <w:szCs w:val="28"/>
          <w:rtl/>
          <w:lang w:bidi="ar-DZ"/>
        </w:rPr>
        <w:t>ا</w:t>
      </w:r>
      <w:r w:rsidRPr="00274B95">
        <w:rPr>
          <w:rFonts w:cs="Simplified Arabic"/>
          <w:sz w:val="28"/>
          <w:szCs w:val="28"/>
          <w:rtl/>
          <w:lang w:bidi="ar-DZ"/>
        </w:rPr>
        <w:t>كيب</w:t>
      </w:r>
      <w:r w:rsidR="00BF345E">
        <w:rPr>
          <w:rFonts w:cs="Simplified Arabic"/>
          <w:sz w:val="28"/>
          <w:szCs w:val="28"/>
          <w:rtl/>
          <w:lang w:bidi="ar-DZ"/>
        </w:rPr>
        <w:t>،</w:t>
      </w:r>
      <w:r>
        <w:rPr>
          <w:rFonts w:cs="Simplified Arabic"/>
          <w:sz w:val="28"/>
          <w:szCs w:val="28"/>
          <w:rtl/>
          <w:lang w:bidi="ar-DZ"/>
        </w:rPr>
        <w:t>الّ</w:t>
      </w:r>
      <w:r w:rsidR="00CF5EF9">
        <w:rPr>
          <w:rFonts w:cs="Simplified Arabic"/>
          <w:sz w:val="28"/>
          <w:szCs w:val="28"/>
          <w:rtl/>
          <w:lang w:bidi="ar-DZ"/>
        </w:rPr>
        <w:t>ت</w:t>
      </w:r>
      <w:r w:rsidR="002C19E2">
        <w:rPr>
          <w:rFonts w:cs="Simplified Arabic"/>
          <w:sz w:val="28"/>
          <w:szCs w:val="28"/>
          <w:rtl/>
          <w:lang w:bidi="ar-DZ"/>
        </w:rPr>
        <w:t>ي</w:t>
      </w:r>
      <w:r w:rsidR="00BF345E">
        <w:rPr>
          <w:rFonts w:cs="Simplified Arabic"/>
          <w:sz w:val="28"/>
          <w:szCs w:val="28"/>
          <w:rtl/>
          <w:lang w:bidi="ar-DZ"/>
        </w:rPr>
        <w:t xml:space="preserve"> يُعَدُّ فيه</w:t>
      </w:r>
      <w:r w:rsidR="00CF5EF9">
        <w:rPr>
          <w:rFonts w:cs="Simplified Arabic"/>
          <w:sz w:val="28"/>
          <w:szCs w:val="28"/>
          <w:rtl/>
          <w:lang w:bidi="ar-DZ"/>
        </w:rPr>
        <w:t>ا</w:t>
      </w:r>
      <w:r>
        <w:rPr>
          <w:rFonts w:cs="Simplified Arabic"/>
          <w:sz w:val="28"/>
          <w:szCs w:val="28"/>
          <w:rtl/>
          <w:lang w:bidi="ar-DZ"/>
        </w:rPr>
        <w:t xml:space="preserve"> البناء بين الألفاظ أساسا لتكوين هذا النّوع من مستويات اللّفظ</w:t>
      </w:r>
      <w:r w:rsidR="002C19E2">
        <w:rPr>
          <w:rFonts w:cs="Simplified Arabic"/>
          <w:sz w:val="28"/>
          <w:szCs w:val="28"/>
          <w:rtl/>
          <w:lang w:bidi="ar-DZ"/>
        </w:rPr>
        <w:t>.</w:t>
      </w:r>
      <w:r w:rsidRPr="00E543AD">
        <w:rPr>
          <w:rFonts w:cs="Simplified Arabic"/>
          <w:sz w:val="28"/>
          <w:szCs w:val="28"/>
          <w:rtl/>
          <w:lang w:bidi="ar-DZ"/>
        </w:rPr>
        <w:t>وبما أنّ أقلّ ما يُبنَى من الألفاظ ي</w:t>
      </w:r>
      <w:r>
        <w:rPr>
          <w:rFonts w:cs="Simplified Arabic"/>
          <w:sz w:val="28"/>
          <w:szCs w:val="28"/>
          <w:rtl/>
          <w:lang w:bidi="ar-DZ"/>
        </w:rPr>
        <w:t>ُ</w:t>
      </w:r>
      <w:r w:rsidRPr="00E543AD">
        <w:rPr>
          <w:rFonts w:cs="Simplified Arabic"/>
          <w:sz w:val="28"/>
          <w:szCs w:val="28"/>
          <w:rtl/>
          <w:lang w:bidi="ar-DZ"/>
        </w:rPr>
        <w:t>ع</w:t>
      </w:r>
      <w:r>
        <w:rPr>
          <w:rFonts w:cs="Simplified Arabic"/>
          <w:sz w:val="28"/>
          <w:szCs w:val="28"/>
          <w:rtl/>
          <w:lang w:bidi="ar-DZ"/>
        </w:rPr>
        <w:t>َ</w:t>
      </w:r>
      <w:r w:rsidRPr="00E543AD">
        <w:rPr>
          <w:rFonts w:cs="Simplified Arabic"/>
          <w:sz w:val="28"/>
          <w:szCs w:val="28"/>
          <w:rtl/>
          <w:lang w:bidi="ar-DZ"/>
        </w:rPr>
        <w:t>د</w:t>
      </w:r>
      <w:r>
        <w:rPr>
          <w:rFonts w:cs="Simplified Arabic"/>
          <w:sz w:val="28"/>
          <w:szCs w:val="28"/>
          <w:rtl/>
          <w:lang w:bidi="ar-DZ"/>
        </w:rPr>
        <w:t xml:space="preserve">ُّحسب النّظريّة الخليليّة الحديثة </w:t>
      </w:r>
      <w:r w:rsidRPr="00E543AD">
        <w:rPr>
          <w:rFonts w:cs="Simplified Arabic"/>
          <w:sz w:val="28"/>
          <w:szCs w:val="28"/>
          <w:rtl/>
          <w:lang w:bidi="ar-DZ"/>
        </w:rPr>
        <w:t>أصلا أو نواة</w:t>
      </w:r>
      <w:r>
        <w:rPr>
          <w:rFonts w:cs="Simplified Arabic"/>
          <w:sz w:val="28"/>
          <w:szCs w:val="28"/>
          <w:rtl/>
          <w:lang w:bidi="ar-DZ"/>
        </w:rPr>
        <w:t xml:space="preserve"> لهذا النّوع من </w:t>
      </w:r>
      <w:r w:rsidR="000D0416">
        <w:rPr>
          <w:rFonts w:cs="Simplified Arabic"/>
          <w:sz w:val="28"/>
          <w:szCs w:val="28"/>
          <w:rtl/>
          <w:lang w:bidi="ar-DZ"/>
        </w:rPr>
        <w:t>البناء الذي يمكن تفريعه</w:t>
      </w:r>
      <w:r>
        <w:rPr>
          <w:rFonts w:cs="Simplified Arabic"/>
          <w:sz w:val="28"/>
          <w:szCs w:val="28"/>
          <w:rtl/>
          <w:lang w:bidi="ar-DZ"/>
        </w:rPr>
        <w:t xml:space="preserve"> عن طريق التّحويل بالزّيادة يمينا ويسارا</w:t>
      </w:r>
      <w:r w:rsidR="004F5894">
        <w:rPr>
          <w:rFonts w:cs="Simplified Arabic"/>
          <w:sz w:val="28"/>
          <w:szCs w:val="28"/>
          <w:rtl/>
          <w:lang w:bidi="ar-DZ"/>
        </w:rPr>
        <w:t xml:space="preserve">، </w:t>
      </w:r>
      <w:r>
        <w:rPr>
          <w:rFonts w:cs="Simplified Arabic"/>
          <w:sz w:val="28"/>
          <w:szCs w:val="28"/>
          <w:rtl/>
          <w:lang w:bidi="ar-DZ"/>
        </w:rPr>
        <w:t>ف</w:t>
      </w:r>
      <w:r w:rsidRPr="00274B95">
        <w:rPr>
          <w:rFonts w:cs="Simplified Arabic"/>
          <w:sz w:val="28"/>
          <w:szCs w:val="28"/>
          <w:rtl/>
          <w:lang w:bidi="ar-DZ"/>
        </w:rPr>
        <w:t xml:space="preserve">قد "لاحظ النُّحاة على أقلّ ما يُبنَى من </w:t>
      </w:r>
      <w:r>
        <w:rPr>
          <w:rFonts w:cs="Simplified Arabic"/>
          <w:sz w:val="28"/>
          <w:szCs w:val="28"/>
          <w:rtl/>
          <w:lang w:bidi="ar-DZ"/>
        </w:rPr>
        <w:t>الألف</w:t>
      </w:r>
      <w:r w:rsidRPr="00274B95">
        <w:rPr>
          <w:rFonts w:cs="Simplified Arabic"/>
          <w:sz w:val="28"/>
          <w:szCs w:val="28"/>
          <w:rtl/>
          <w:lang w:bidi="ar-DZ"/>
        </w:rPr>
        <w:t>اظ، أنّ الزّ</w:t>
      </w:r>
      <w:r>
        <w:rPr>
          <w:rFonts w:cs="Simplified Arabic"/>
          <w:sz w:val="28"/>
          <w:szCs w:val="28"/>
          <w:rtl/>
          <w:lang w:bidi="ar-DZ"/>
        </w:rPr>
        <w:t xml:space="preserve">وائد </w:t>
      </w:r>
      <w:r w:rsidRPr="00274B95">
        <w:rPr>
          <w:rFonts w:cs="Simplified Arabic"/>
          <w:sz w:val="28"/>
          <w:szCs w:val="28"/>
          <w:rtl/>
          <w:lang w:bidi="ar-DZ"/>
        </w:rPr>
        <w:t>على اليمين تغيّر اللّفظ والمعنى؛ بل تؤثّر وتتحكّم في بقية التّ</w:t>
      </w:r>
      <w:r>
        <w:rPr>
          <w:rFonts w:cs="Simplified Arabic"/>
          <w:sz w:val="28"/>
          <w:szCs w:val="28"/>
          <w:rtl/>
          <w:lang w:bidi="ar-DZ"/>
        </w:rPr>
        <w:t>ركيب</w:t>
      </w:r>
      <w:r w:rsidR="0021035B">
        <w:rPr>
          <w:rFonts w:cs="Simplified Arabic"/>
          <w:sz w:val="28"/>
          <w:szCs w:val="28"/>
          <w:rtl/>
          <w:lang w:bidi="ar-DZ"/>
        </w:rPr>
        <w:t xml:space="preserve">، </w:t>
      </w:r>
      <w:r w:rsidRPr="00274B95">
        <w:rPr>
          <w:rFonts w:cs="Simplified Arabic"/>
          <w:sz w:val="28"/>
          <w:szCs w:val="28"/>
          <w:rtl/>
          <w:lang w:bidi="ar-DZ"/>
        </w:rPr>
        <w:t>كالتّأثير في أواخر الكلم (الإعراب)</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31"/>
      </w:r>
      <w:r w:rsidRPr="00274B95">
        <w:rPr>
          <w:rFonts w:cs="Simplified Arabic"/>
          <w:sz w:val="28"/>
          <w:szCs w:val="28"/>
          <w:rtl/>
          <w:lang w:bidi="ar-DZ"/>
        </w:rPr>
        <w:t xml:space="preserve"> وتَغيِ</w:t>
      </w:r>
      <w:r>
        <w:rPr>
          <w:rFonts w:cs="Simplified Arabic"/>
          <w:sz w:val="28"/>
          <w:szCs w:val="28"/>
          <w:rtl/>
          <w:lang w:bidi="ar-DZ"/>
        </w:rPr>
        <w:t>ِ</w:t>
      </w:r>
      <w:r w:rsidRPr="00274B95">
        <w:rPr>
          <w:rFonts w:cs="Simplified Arabic"/>
          <w:sz w:val="28"/>
          <w:szCs w:val="28"/>
          <w:rtl/>
          <w:lang w:bidi="ar-DZ"/>
        </w:rPr>
        <w:t xml:space="preserve">ير هذه الزّوائد </w:t>
      </w:r>
      <w:r>
        <w:rPr>
          <w:rFonts w:cs="Simplified Arabic"/>
          <w:sz w:val="28"/>
          <w:szCs w:val="28"/>
          <w:rtl/>
          <w:lang w:bidi="ar-DZ"/>
        </w:rPr>
        <w:t>لهذا البناءفي اللّفظ يكونبتغيير حركة أواخر ألفاظه</w:t>
      </w:r>
      <w:r w:rsidRPr="00274B95">
        <w:rPr>
          <w:rFonts w:cs="Simplified Arabic"/>
          <w:sz w:val="28"/>
          <w:szCs w:val="28"/>
          <w:rtl/>
          <w:lang w:bidi="ar-DZ"/>
        </w:rPr>
        <w:t>، أمّ</w:t>
      </w:r>
      <w:r>
        <w:rPr>
          <w:rFonts w:cs="Simplified Arabic"/>
          <w:sz w:val="28"/>
          <w:szCs w:val="28"/>
          <w:rtl/>
          <w:lang w:bidi="ar-DZ"/>
        </w:rPr>
        <w:t>ا تَغييرهالمعنى هذا البناء، فيكونب</w:t>
      </w:r>
      <w:r w:rsidRPr="00274B95">
        <w:rPr>
          <w:rFonts w:cs="Simplified Arabic"/>
          <w:sz w:val="28"/>
          <w:szCs w:val="28"/>
          <w:rtl/>
          <w:lang w:bidi="ar-DZ"/>
        </w:rPr>
        <w:t>زيادة هذه الزّوائد لمعنى آخر عن المعنى الأصليّ ل</w:t>
      </w:r>
      <w:r w:rsidR="0021035B">
        <w:rPr>
          <w:rFonts w:cs="Simplified Arabic"/>
          <w:sz w:val="28"/>
          <w:szCs w:val="28"/>
          <w:rtl/>
          <w:lang w:bidi="ar-DZ"/>
        </w:rPr>
        <w:t>هذا</w:t>
      </w:r>
      <w:r w:rsidRPr="00274B95">
        <w:rPr>
          <w:rFonts w:cs="Simplified Arabic"/>
          <w:sz w:val="28"/>
          <w:szCs w:val="28"/>
          <w:rtl/>
          <w:lang w:bidi="ar-DZ"/>
        </w:rPr>
        <w:t xml:space="preserve"> البناء</w:t>
      </w:r>
      <w:r>
        <w:rPr>
          <w:rFonts w:cs="Simplified Arabic"/>
          <w:sz w:val="28"/>
          <w:szCs w:val="28"/>
          <w:rtl/>
          <w:lang w:bidi="ar-DZ"/>
        </w:rPr>
        <w:t>.</w:t>
      </w:r>
      <w:r w:rsidRPr="00274B95">
        <w:rPr>
          <w:rFonts w:cs="Simplified Arabic"/>
          <w:sz w:val="28"/>
          <w:szCs w:val="28"/>
          <w:rtl/>
          <w:lang w:bidi="ar-DZ"/>
        </w:rPr>
        <w:t>وذلك</w:t>
      </w:r>
      <w:r>
        <w:rPr>
          <w:rFonts w:cs="Simplified Arabic"/>
          <w:sz w:val="28"/>
          <w:szCs w:val="28"/>
          <w:rtl/>
          <w:lang w:bidi="ar-DZ"/>
        </w:rPr>
        <w:t>على نحومثال هذا البناء الحاصل بين اللّفظتين الاسميّتين؛ حي</w:t>
      </w:r>
      <w:r w:rsidR="0021035B">
        <w:rPr>
          <w:rFonts w:cs="Simplified Arabic"/>
          <w:sz w:val="28"/>
          <w:szCs w:val="28"/>
          <w:rtl/>
          <w:lang w:bidi="ar-DZ"/>
        </w:rPr>
        <w:t xml:space="preserve">ث تمّ تفريعه بالتّحويل بالزيادة، </w:t>
      </w:r>
      <w:r>
        <w:rPr>
          <w:rFonts w:cs="Simplified Arabic"/>
          <w:sz w:val="28"/>
          <w:szCs w:val="28"/>
          <w:rtl/>
          <w:lang w:bidi="ar-DZ"/>
        </w:rPr>
        <w:t xml:space="preserve">وفقا لما </w:t>
      </w:r>
      <w:r w:rsidRPr="00274B95">
        <w:rPr>
          <w:rFonts w:cs="Simplified Arabic"/>
          <w:sz w:val="28"/>
          <w:szCs w:val="28"/>
          <w:rtl/>
          <w:lang w:bidi="ar-DZ"/>
        </w:rPr>
        <w:t>يوضّحه الجدول الآتي:</w:t>
      </w:r>
      <w:r w:rsidRPr="00274B95">
        <w:rPr>
          <w:rFonts w:cs="Simplified Arabic"/>
          <w:sz w:val="28"/>
          <w:szCs w:val="28"/>
          <w:vertAlign w:val="superscript"/>
          <w:rtl/>
          <w:lang w:bidi="ar-DZ"/>
        </w:rPr>
        <w:footnoteReference w:id="132"/>
      </w:r>
    </w:p>
    <w:p w:rsidR="00BB7FF1" w:rsidRPr="00274B95" w:rsidRDefault="00BB7FF1" w:rsidP="00BB7FF1">
      <w:pPr>
        <w:bidi/>
        <w:spacing w:after="0"/>
        <w:jc w:val="center"/>
        <w:rPr>
          <w:rFonts w:cs="Simplified Arabic"/>
          <w:sz w:val="28"/>
          <w:szCs w:val="28"/>
          <w:rtl/>
          <w:lang w:bidi="ar-DZ"/>
        </w:rPr>
      </w:pPr>
      <w:r w:rsidRPr="00274B95">
        <w:rPr>
          <w:rFonts w:cs="Simplified Arabic"/>
          <w:noProof/>
          <w:sz w:val="28"/>
          <w:szCs w:val="28"/>
        </w:rPr>
        <w:drawing>
          <wp:inline distT="0" distB="0" distL="0" distR="0">
            <wp:extent cx="3476446" cy="1948629"/>
            <wp:effectExtent l="0" t="0" r="0" b="0"/>
            <wp:docPr id="9" name="Image 9" descr="Description : C:\Users\mon pc\Desktop\سسسسسسسسسسسسسسسسسسسالعام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C:\Users\mon pc\Desktop\سسسسسسسسسسسسسسسسسسسالعامل.JPG"/>
                    <pic:cNvPicPr>
                      <a:picLocks noChangeAspect="1" noChangeArrowheads="1"/>
                    </pic:cNvPicPr>
                  </pic:nvPicPr>
                  <pic:blipFill>
                    <a:blip r:embed="rId21">
                      <a:lum bright="-40000" contrast="8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97147" cy="1960232"/>
                    </a:xfrm>
                    <a:prstGeom prst="rect">
                      <a:avLst/>
                    </a:prstGeom>
                    <a:noFill/>
                    <a:ln>
                      <a:noFill/>
                    </a:ln>
                  </pic:spPr>
                </pic:pic>
              </a:graphicData>
            </a:graphic>
          </wp:inline>
        </w:drawing>
      </w:r>
    </w:p>
    <w:p w:rsidR="00BB7FF1" w:rsidRDefault="00BB7FF1" w:rsidP="00F94841">
      <w:pPr>
        <w:bidi/>
        <w:spacing w:after="0"/>
        <w:ind w:firstLine="565"/>
        <w:jc w:val="both"/>
        <w:rPr>
          <w:rFonts w:cs="Simplified Arabic"/>
          <w:sz w:val="28"/>
          <w:szCs w:val="28"/>
          <w:rtl/>
          <w:lang w:bidi="ar-DZ"/>
        </w:rPr>
      </w:pPr>
      <w:r>
        <w:rPr>
          <w:rFonts w:cs="Simplified Arabic"/>
          <w:sz w:val="28"/>
          <w:szCs w:val="28"/>
          <w:rtl/>
          <w:lang w:bidi="ar-DZ"/>
        </w:rPr>
        <w:t xml:space="preserve">ويوضّح هذا الجدول </w:t>
      </w:r>
      <w:r w:rsidR="008F3C57">
        <w:rPr>
          <w:rFonts w:cs="Simplified Arabic"/>
          <w:sz w:val="28"/>
          <w:szCs w:val="28"/>
          <w:rtl/>
          <w:lang w:bidi="ar-DZ"/>
        </w:rPr>
        <w:t xml:space="preserve">أعلاه </w:t>
      </w:r>
      <w:r w:rsidR="00651FB6">
        <w:rPr>
          <w:rFonts w:cs="Simplified Arabic"/>
          <w:sz w:val="28"/>
          <w:szCs w:val="28"/>
          <w:rtl/>
          <w:lang w:bidi="ar-DZ"/>
        </w:rPr>
        <w:t xml:space="preserve">مجمل عناصر </w:t>
      </w:r>
      <w:r w:rsidR="008F3C57">
        <w:rPr>
          <w:rFonts w:cs="Simplified Arabic"/>
          <w:sz w:val="28"/>
          <w:szCs w:val="28"/>
          <w:rtl/>
          <w:lang w:bidi="ar-DZ"/>
        </w:rPr>
        <w:t>المستوى التّركيبيّ من اللّ</w:t>
      </w:r>
      <w:r w:rsidR="00D30F6F">
        <w:rPr>
          <w:rFonts w:cs="Simplified Arabic"/>
          <w:sz w:val="28"/>
          <w:szCs w:val="28"/>
          <w:rtl/>
          <w:lang w:bidi="ar-DZ"/>
        </w:rPr>
        <w:t>فظ</w:t>
      </w:r>
      <w:r w:rsidR="00D10D5D" w:rsidRPr="00D10D5D">
        <w:rPr>
          <w:rFonts w:cs="Simplified Arabic"/>
          <w:sz w:val="28"/>
          <w:szCs w:val="28"/>
          <w:rtl/>
          <w:lang w:bidi="ar-DZ"/>
        </w:rPr>
        <w:t>؛ حيث بُن</w:t>
      </w:r>
      <w:r w:rsidR="00726EDA">
        <w:rPr>
          <w:rFonts w:cs="Simplified Arabic"/>
          <w:sz w:val="28"/>
          <w:szCs w:val="28"/>
          <w:rtl/>
          <w:lang w:bidi="ar-DZ"/>
        </w:rPr>
        <w:t>ِ</w:t>
      </w:r>
      <w:r w:rsidR="00D10D5D" w:rsidRPr="00D10D5D">
        <w:rPr>
          <w:rFonts w:cs="Simplified Arabic"/>
          <w:sz w:val="28"/>
          <w:szCs w:val="28"/>
          <w:rtl/>
          <w:lang w:bidi="ar-DZ"/>
        </w:rPr>
        <w:t>ي</w:t>
      </w:r>
      <w:r w:rsidR="00726EDA">
        <w:rPr>
          <w:rFonts w:cs="Simplified Arabic"/>
          <w:sz w:val="28"/>
          <w:szCs w:val="28"/>
          <w:rtl/>
          <w:lang w:bidi="ar-DZ"/>
        </w:rPr>
        <w:t>َ</w:t>
      </w:r>
      <w:r w:rsidR="001D3611">
        <w:rPr>
          <w:rFonts w:cs="Simplified Arabic"/>
          <w:sz w:val="28"/>
          <w:szCs w:val="28"/>
          <w:rtl/>
          <w:lang w:bidi="ar-DZ"/>
        </w:rPr>
        <w:t>ت</w:t>
      </w:r>
      <w:r w:rsidR="00726EDA">
        <w:rPr>
          <w:rFonts w:cs="Simplified Arabic"/>
          <w:sz w:val="28"/>
          <w:szCs w:val="28"/>
          <w:rtl/>
          <w:lang w:bidi="ar-DZ"/>
        </w:rPr>
        <w:t>ْ</w:t>
      </w:r>
      <w:r w:rsidR="001D3611">
        <w:rPr>
          <w:rFonts w:cs="Simplified Arabic"/>
          <w:sz w:val="28"/>
          <w:szCs w:val="28"/>
          <w:rtl/>
          <w:lang w:bidi="ar-DZ"/>
        </w:rPr>
        <w:t xml:space="preserve">فيهاللّفظةالاسميّة </w:t>
      </w:r>
      <w:r w:rsidR="00D10D5D" w:rsidRPr="00D10D5D">
        <w:rPr>
          <w:rFonts w:cs="Simplified Arabic"/>
          <w:sz w:val="28"/>
          <w:szCs w:val="28"/>
          <w:rtl/>
          <w:lang w:bidi="ar-DZ"/>
        </w:rPr>
        <w:t xml:space="preserve">(قائم) على </w:t>
      </w:r>
      <w:r w:rsidR="001D3611">
        <w:rPr>
          <w:rFonts w:cs="Simplified Arabic"/>
          <w:sz w:val="28"/>
          <w:szCs w:val="28"/>
          <w:rtl/>
          <w:lang w:bidi="ar-DZ"/>
        </w:rPr>
        <w:t>اللّ</w:t>
      </w:r>
      <w:r w:rsidR="00D10D5D" w:rsidRPr="00D10D5D">
        <w:rPr>
          <w:rFonts w:cs="Simplified Arabic"/>
          <w:sz w:val="28"/>
          <w:szCs w:val="28"/>
          <w:rtl/>
          <w:lang w:bidi="ar-DZ"/>
        </w:rPr>
        <w:t>فظ</w:t>
      </w:r>
      <w:r w:rsidR="001D3611">
        <w:rPr>
          <w:rFonts w:cs="Simplified Arabic"/>
          <w:sz w:val="28"/>
          <w:szCs w:val="28"/>
          <w:rtl/>
          <w:lang w:bidi="ar-DZ"/>
        </w:rPr>
        <w:t xml:space="preserve">ة الاسميّة </w:t>
      </w:r>
      <w:r w:rsidR="00D10D5D" w:rsidRPr="00D10D5D">
        <w:rPr>
          <w:rFonts w:cs="Simplified Arabic"/>
          <w:sz w:val="28"/>
          <w:szCs w:val="28"/>
          <w:rtl/>
          <w:lang w:bidi="ar-DZ"/>
        </w:rPr>
        <w:t xml:space="preserve">(زيد) </w:t>
      </w:r>
      <w:r w:rsidR="00D22B48">
        <w:rPr>
          <w:rFonts w:cs="Simplified Arabic"/>
          <w:sz w:val="28"/>
          <w:szCs w:val="28"/>
          <w:rtl/>
          <w:lang w:bidi="ar-DZ"/>
        </w:rPr>
        <w:t xml:space="preserve">ثمّ حُوِّلت هذه النّواة </w:t>
      </w:r>
      <w:r w:rsidR="00BC5497">
        <w:rPr>
          <w:rFonts w:cs="Simplified Arabic"/>
          <w:sz w:val="28"/>
          <w:szCs w:val="28"/>
          <w:rtl/>
          <w:lang w:bidi="ar-DZ"/>
        </w:rPr>
        <w:t xml:space="preserve">عن طريق التّحويل التّفريعيّ </w:t>
      </w:r>
      <w:r w:rsidR="00F24FB9">
        <w:rPr>
          <w:rFonts w:cs="Simplified Arabic"/>
          <w:sz w:val="28"/>
          <w:szCs w:val="28"/>
          <w:rtl/>
          <w:lang w:bidi="ar-DZ"/>
        </w:rPr>
        <w:t>بمختلف الزّياداتالّتي يمكن أنْ ت</w:t>
      </w:r>
      <w:r w:rsidR="00547649">
        <w:rPr>
          <w:rFonts w:cs="Simplified Arabic"/>
          <w:sz w:val="28"/>
          <w:szCs w:val="28"/>
          <w:rtl/>
          <w:lang w:bidi="ar-DZ"/>
        </w:rPr>
        <w:t>َ</w:t>
      </w:r>
      <w:r w:rsidR="00F24FB9">
        <w:rPr>
          <w:rFonts w:cs="Simplified Arabic"/>
          <w:sz w:val="28"/>
          <w:szCs w:val="28"/>
          <w:rtl/>
          <w:lang w:bidi="ar-DZ"/>
        </w:rPr>
        <w:t>د</w:t>
      </w:r>
      <w:r w:rsidR="00A42447">
        <w:rPr>
          <w:rFonts w:cs="Simplified Arabic"/>
          <w:sz w:val="28"/>
          <w:szCs w:val="28"/>
          <w:rtl/>
          <w:lang w:bidi="ar-DZ"/>
        </w:rPr>
        <w:t>ْ</w:t>
      </w:r>
      <w:r w:rsidR="00F24FB9">
        <w:rPr>
          <w:rFonts w:cs="Simplified Arabic"/>
          <w:sz w:val="28"/>
          <w:szCs w:val="28"/>
          <w:rtl/>
          <w:lang w:bidi="ar-DZ"/>
        </w:rPr>
        <w:t>خ</w:t>
      </w:r>
      <w:r w:rsidR="00547649">
        <w:rPr>
          <w:rFonts w:cs="Simplified Arabic"/>
          <w:sz w:val="28"/>
          <w:szCs w:val="28"/>
          <w:rtl/>
          <w:lang w:bidi="ar-DZ"/>
        </w:rPr>
        <w:t>ُ</w:t>
      </w:r>
      <w:r w:rsidR="00F24FB9">
        <w:rPr>
          <w:rFonts w:cs="Simplified Arabic"/>
          <w:sz w:val="28"/>
          <w:szCs w:val="28"/>
          <w:rtl/>
          <w:lang w:bidi="ar-DZ"/>
        </w:rPr>
        <w:t xml:space="preserve">ل </w:t>
      </w:r>
      <w:r w:rsidR="00F24FB9" w:rsidRPr="00D10D5D">
        <w:rPr>
          <w:rFonts w:cs="Simplified Arabic"/>
          <w:sz w:val="28"/>
          <w:szCs w:val="28"/>
          <w:rtl/>
          <w:lang w:bidi="ar-DZ"/>
        </w:rPr>
        <w:t xml:space="preserve">على هذه </w:t>
      </w:r>
      <w:r w:rsidR="00F24FB9">
        <w:rPr>
          <w:rFonts w:cs="Simplified Arabic"/>
          <w:sz w:val="28"/>
          <w:szCs w:val="28"/>
          <w:rtl/>
          <w:lang w:bidi="ar-DZ"/>
        </w:rPr>
        <w:t>النَّواة</w:t>
      </w:r>
      <w:r w:rsidR="00E2760B">
        <w:rPr>
          <w:rFonts w:cs="Simplified Arabic"/>
          <w:sz w:val="28"/>
          <w:szCs w:val="28"/>
          <w:rtl/>
          <w:lang w:bidi="ar-DZ"/>
        </w:rPr>
        <w:t>.</w:t>
      </w:r>
      <w:r w:rsidR="00DC117B">
        <w:rPr>
          <w:rFonts w:cs="Simplified Arabic"/>
          <w:sz w:val="28"/>
          <w:szCs w:val="28"/>
          <w:rtl/>
          <w:lang w:bidi="ar-DZ"/>
        </w:rPr>
        <w:t>وبحمل هذه النّ</w:t>
      </w:r>
      <w:r w:rsidR="009248C2">
        <w:rPr>
          <w:rFonts w:cs="Simplified Arabic"/>
          <w:sz w:val="28"/>
          <w:szCs w:val="28"/>
          <w:rtl/>
          <w:lang w:bidi="ar-DZ"/>
        </w:rPr>
        <w:t>َ</w:t>
      </w:r>
      <w:r w:rsidR="00DC117B">
        <w:rPr>
          <w:rFonts w:cs="Simplified Arabic"/>
          <w:sz w:val="28"/>
          <w:szCs w:val="28"/>
          <w:rtl/>
          <w:lang w:bidi="ar-DZ"/>
        </w:rPr>
        <w:t>واة على ما هو أوسع منها في اللّفظ كإجراء ي</w:t>
      </w:r>
      <w:r w:rsidR="00E2760B">
        <w:rPr>
          <w:rFonts w:cs="Simplified Arabic"/>
          <w:sz w:val="28"/>
          <w:szCs w:val="28"/>
          <w:rtl/>
          <w:lang w:bidi="ar-DZ"/>
        </w:rPr>
        <w:t>ُ</w:t>
      </w:r>
      <w:r w:rsidR="00DC117B">
        <w:rPr>
          <w:rFonts w:cs="Simplified Arabic"/>
          <w:sz w:val="28"/>
          <w:szCs w:val="28"/>
          <w:rtl/>
          <w:lang w:bidi="ar-DZ"/>
        </w:rPr>
        <w:t>عت</w:t>
      </w:r>
      <w:r w:rsidR="00E2760B">
        <w:rPr>
          <w:rFonts w:cs="Simplified Arabic"/>
          <w:sz w:val="28"/>
          <w:szCs w:val="28"/>
          <w:rtl/>
          <w:lang w:bidi="ar-DZ"/>
        </w:rPr>
        <w:t>َ</w:t>
      </w:r>
      <w:r w:rsidR="00DC117B">
        <w:rPr>
          <w:rFonts w:cs="Simplified Arabic"/>
          <w:sz w:val="28"/>
          <w:szCs w:val="28"/>
          <w:rtl/>
          <w:lang w:bidi="ar-DZ"/>
        </w:rPr>
        <w:t>م</w:t>
      </w:r>
      <w:r w:rsidR="00E90855">
        <w:rPr>
          <w:rFonts w:cs="Simplified Arabic"/>
          <w:sz w:val="28"/>
          <w:szCs w:val="28"/>
          <w:rtl/>
          <w:lang w:bidi="ar-DZ"/>
        </w:rPr>
        <w:t>َ</w:t>
      </w:r>
      <w:r w:rsidR="00547649">
        <w:rPr>
          <w:rFonts w:cs="Simplified Arabic"/>
          <w:sz w:val="28"/>
          <w:szCs w:val="28"/>
          <w:rtl/>
          <w:lang w:bidi="ar-DZ"/>
        </w:rPr>
        <w:t>د في تحديد الأصل من الفر</w:t>
      </w:r>
      <w:r w:rsidR="00DC117B">
        <w:rPr>
          <w:rFonts w:cs="Simplified Arabic"/>
          <w:sz w:val="28"/>
          <w:szCs w:val="28"/>
          <w:rtl/>
          <w:lang w:bidi="ar-DZ"/>
        </w:rPr>
        <w:t>ع</w:t>
      </w:r>
      <w:r w:rsidR="00E2760B">
        <w:rPr>
          <w:rFonts w:cs="Simplified Arabic"/>
          <w:sz w:val="28"/>
          <w:szCs w:val="28"/>
          <w:rtl/>
          <w:lang w:bidi="ar-DZ"/>
        </w:rPr>
        <w:t>،</w:t>
      </w:r>
      <w:r w:rsidR="00001158">
        <w:rPr>
          <w:rFonts w:cs="Simplified Arabic"/>
          <w:sz w:val="28"/>
          <w:szCs w:val="28"/>
          <w:rtl/>
          <w:lang w:bidi="ar-DZ"/>
        </w:rPr>
        <w:t>حدّ</w:t>
      </w:r>
      <w:r w:rsidR="00547649">
        <w:rPr>
          <w:rFonts w:cs="Simplified Arabic"/>
          <w:sz w:val="28"/>
          <w:szCs w:val="28"/>
          <w:rtl/>
          <w:lang w:bidi="ar-DZ"/>
        </w:rPr>
        <w:t>َ</w:t>
      </w:r>
      <w:r w:rsidR="00001158">
        <w:rPr>
          <w:rFonts w:cs="Simplified Arabic"/>
          <w:sz w:val="28"/>
          <w:szCs w:val="28"/>
          <w:rtl/>
          <w:lang w:bidi="ar-DZ"/>
        </w:rPr>
        <w:t xml:space="preserve">د النّحاة </w:t>
      </w:r>
      <w:r w:rsidR="00C715F5">
        <w:rPr>
          <w:rFonts w:cs="Simplified Arabic"/>
          <w:sz w:val="28"/>
          <w:szCs w:val="28"/>
          <w:rtl/>
          <w:lang w:bidi="ar-DZ"/>
        </w:rPr>
        <w:t xml:space="preserve">البناء </w:t>
      </w:r>
      <w:r w:rsidR="00670473">
        <w:rPr>
          <w:rFonts w:cs="Simplified Arabic"/>
          <w:sz w:val="28"/>
          <w:szCs w:val="28"/>
          <w:rtl/>
          <w:lang w:bidi="ar-DZ"/>
        </w:rPr>
        <w:t xml:space="preserve">الأصل ومختلف الفروع المحوّلة عنه بالزّيادة، </w:t>
      </w:r>
      <w:r w:rsidR="00EC1116">
        <w:rPr>
          <w:rFonts w:cs="Simplified Arabic"/>
          <w:sz w:val="28"/>
          <w:szCs w:val="28"/>
          <w:rtl/>
          <w:lang w:bidi="ar-DZ"/>
        </w:rPr>
        <w:t>كما حدّد</w:t>
      </w:r>
      <w:r w:rsidR="007814F8">
        <w:rPr>
          <w:rFonts w:cs="Simplified Arabic"/>
          <w:sz w:val="28"/>
          <w:szCs w:val="28"/>
          <w:rtl/>
          <w:lang w:bidi="ar-DZ"/>
        </w:rPr>
        <w:t xml:space="preserve">وا </w:t>
      </w:r>
      <w:r w:rsidR="00001158">
        <w:rPr>
          <w:rFonts w:cs="Simplified Arabic"/>
          <w:sz w:val="28"/>
          <w:szCs w:val="28"/>
          <w:rtl/>
          <w:lang w:bidi="ar-DZ"/>
        </w:rPr>
        <w:t xml:space="preserve">مختلف </w:t>
      </w:r>
      <w:r w:rsidR="00001158">
        <w:rPr>
          <w:rFonts w:cs="Simplified Arabic"/>
          <w:sz w:val="28"/>
          <w:szCs w:val="28"/>
          <w:rtl/>
          <w:lang w:bidi="ar-DZ"/>
        </w:rPr>
        <w:lastRenderedPageBreak/>
        <w:t>عناصر المستوى التّركيبي</w:t>
      </w:r>
      <w:r w:rsidR="001812D5">
        <w:rPr>
          <w:rFonts w:cs="Simplified Arabic"/>
          <w:sz w:val="28"/>
          <w:szCs w:val="28"/>
          <w:rtl/>
          <w:lang w:bidi="ar-DZ"/>
        </w:rPr>
        <w:t xml:space="preserve">ّ </w:t>
      </w:r>
      <w:r w:rsidR="00C56592">
        <w:rPr>
          <w:rFonts w:cs="Simplified Arabic"/>
          <w:sz w:val="28"/>
          <w:szCs w:val="28"/>
          <w:rtl/>
          <w:lang w:bidi="ar-DZ"/>
        </w:rPr>
        <w:t>في كلّ من</w:t>
      </w:r>
      <w:r w:rsidR="00F94841">
        <w:rPr>
          <w:rFonts w:cs="Simplified Arabic"/>
          <w:sz w:val="28"/>
          <w:szCs w:val="28"/>
          <w:rtl/>
          <w:lang w:bidi="ar-DZ"/>
        </w:rPr>
        <w:t>النّواة</w:t>
      </w:r>
      <w:r w:rsidR="001812D5">
        <w:rPr>
          <w:rFonts w:cs="Simplified Arabic"/>
          <w:sz w:val="28"/>
          <w:szCs w:val="28"/>
          <w:rtl/>
          <w:lang w:bidi="ar-DZ"/>
        </w:rPr>
        <w:t xml:space="preserve"> ومختلف هذه الفروع</w:t>
      </w:r>
      <w:r w:rsidR="00F94841">
        <w:rPr>
          <w:rFonts w:cs="Simplified Arabic"/>
          <w:sz w:val="28"/>
          <w:szCs w:val="28"/>
          <w:rtl/>
          <w:lang w:bidi="ar-DZ"/>
        </w:rPr>
        <w:t>،</w:t>
      </w:r>
      <w:r w:rsidR="00AF226C">
        <w:rPr>
          <w:rFonts w:cs="Simplified Arabic"/>
          <w:sz w:val="28"/>
          <w:szCs w:val="28"/>
          <w:rtl/>
          <w:lang w:bidi="ar-DZ"/>
        </w:rPr>
        <w:t>بما فيها العامل</w:t>
      </w:r>
      <w:r w:rsidR="006B1490">
        <w:rPr>
          <w:rFonts w:cs="Simplified Arabic"/>
          <w:sz w:val="28"/>
          <w:szCs w:val="28"/>
          <w:rtl/>
          <w:lang w:bidi="ar-DZ"/>
        </w:rPr>
        <w:t xml:space="preserve">، </w:t>
      </w:r>
      <w:r w:rsidR="00D0122C">
        <w:rPr>
          <w:rFonts w:cs="Simplified Arabic"/>
          <w:sz w:val="28"/>
          <w:szCs w:val="28"/>
          <w:rtl/>
          <w:lang w:bidi="ar-DZ"/>
        </w:rPr>
        <w:t>ومعمولاته</w:t>
      </w:r>
      <w:r w:rsidR="006B1490">
        <w:rPr>
          <w:rFonts w:cs="Simplified Arabic"/>
          <w:sz w:val="28"/>
          <w:szCs w:val="28"/>
          <w:rtl/>
          <w:lang w:bidi="ar-DZ"/>
        </w:rPr>
        <w:t>،</w:t>
      </w:r>
      <w:r w:rsidR="00AF226C">
        <w:rPr>
          <w:rFonts w:cs="Simplified Arabic"/>
          <w:sz w:val="28"/>
          <w:szCs w:val="28"/>
          <w:rtl/>
          <w:lang w:bidi="ar-DZ"/>
        </w:rPr>
        <w:t xml:space="preserve"> والعلاقة الّتي تجمع بينهما</w:t>
      </w:r>
      <w:r w:rsidR="005E40E3">
        <w:rPr>
          <w:rFonts w:cs="Simplified Arabic"/>
          <w:sz w:val="28"/>
          <w:szCs w:val="28"/>
          <w:rtl/>
          <w:lang w:bidi="ar-DZ"/>
        </w:rPr>
        <w:t>،</w:t>
      </w:r>
      <w:r w:rsidR="00B44F18">
        <w:rPr>
          <w:rFonts w:cs="Simplified Arabic"/>
          <w:sz w:val="28"/>
          <w:szCs w:val="28"/>
          <w:rtl/>
          <w:lang w:bidi="ar-DZ"/>
        </w:rPr>
        <w:t>في ك</w:t>
      </w:r>
      <w:r w:rsidR="001812D5">
        <w:rPr>
          <w:rFonts w:cs="Simplified Arabic"/>
          <w:sz w:val="28"/>
          <w:szCs w:val="28"/>
          <w:rtl/>
          <w:lang w:bidi="ar-DZ"/>
        </w:rPr>
        <w:t>لّ من الأصل ومختلف هذه الفروع</w:t>
      </w:r>
      <w:r w:rsidR="00B44F18">
        <w:rPr>
          <w:rFonts w:cs="Simplified Arabic"/>
          <w:sz w:val="28"/>
          <w:szCs w:val="28"/>
          <w:rtl/>
          <w:lang w:bidi="ar-DZ"/>
        </w:rPr>
        <w:t xml:space="preserve"> كالآتي</w:t>
      </w:r>
      <w:r w:rsidR="00AF226C">
        <w:rPr>
          <w:rFonts w:cs="Simplified Arabic"/>
          <w:sz w:val="28"/>
          <w:szCs w:val="28"/>
          <w:rtl/>
          <w:lang w:bidi="ar-DZ"/>
        </w:rPr>
        <w:t>:</w:t>
      </w:r>
      <w:r w:rsidRPr="00274B95">
        <w:rPr>
          <w:rFonts w:cs="Simplified Arabic"/>
          <w:sz w:val="28"/>
          <w:szCs w:val="28"/>
          <w:vertAlign w:val="superscript"/>
          <w:rtl/>
          <w:lang w:bidi="ar-DZ"/>
        </w:rPr>
        <w:footnoteReference w:id="133"/>
      </w:r>
    </w:p>
    <w:p w:rsidR="00F65151" w:rsidRPr="00F65151" w:rsidRDefault="00F65151" w:rsidP="00C34201">
      <w:pPr>
        <w:bidi/>
        <w:spacing w:after="0"/>
        <w:ind w:firstLine="565"/>
        <w:jc w:val="both"/>
        <w:rPr>
          <w:rFonts w:cs="Simplified Arabic"/>
          <w:sz w:val="28"/>
          <w:szCs w:val="28"/>
          <w:rtl/>
          <w:lang w:bidi="ar-DZ"/>
        </w:rPr>
      </w:pPr>
      <w:r>
        <w:rPr>
          <w:rFonts w:cs="Simplified Arabic"/>
          <w:sz w:val="28"/>
          <w:szCs w:val="28"/>
          <w:rtl/>
          <w:lang w:bidi="ar-DZ"/>
        </w:rPr>
        <w:t xml:space="preserve">- </w:t>
      </w:r>
      <w:r w:rsidRPr="00F65151">
        <w:rPr>
          <w:rFonts w:cs="Simplified Arabic"/>
          <w:sz w:val="28"/>
          <w:szCs w:val="28"/>
          <w:rtl/>
          <w:lang w:bidi="ar-DZ"/>
        </w:rPr>
        <w:t>العناصر الّتي في العمود الأو</w:t>
      </w:r>
      <w:r w:rsidR="00B9595A">
        <w:rPr>
          <w:rFonts w:cs="Simplified Arabic"/>
          <w:sz w:val="28"/>
          <w:szCs w:val="28"/>
          <w:rtl/>
          <w:lang w:bidi="ar-DZ"/>
        </w:rPr>
        <w:t>ّ</w:t>
      </w:r>
      <w:r w:rsidRPr="00F65151">
        <w:rPr>
          <w:rFonts w:cs="Simplified Arabic"/>
          <w:sz w:val="28"/>
          <w:szCs w:val="28"/>
          <w:rtl/>
          <w:lang w:bidi="ar-DZ"/>
        </w:rPr>
        <w:t xml:space="preserve">ل، والّتي قد تكون </w:t>
      </w:r>
      <w:r w:rsidR="00C34201">
        <w:rPr>
          <w:rFonts w:cs="Simplified Arabic"/>
          <w:sz w:val="28"/>
          <w:szCs w:val="28"/>
          <w:rtl/>
          <w:lang w:bidi="ar-DZ"/>
        </w:rPr>
        <w:t xml:space="preserve">كلمة (إنّ) أو لفظة (كان، حسبت) أو تركيبا (أعلمت عَمْرا) </w:t>
      </w:r>
      <w:r w:rsidRPr="00F65151">
        <w:rPr>
          <w:rFonts w:cs="Simplified Arabic"/>
          <w:sz w:val="28"/>
          <w:szCs w:val="28"/>
          <w:rtl/>
          <w:lang w:bidi="ar-DZ"/>
        </w:rPr>
        <w:t>لها تأثير على بقية التّركيب (البناء) ولذلك سُم</w:t>
      </w:r>
      <w:r w:rsidR="004738B8">
        <w:rPr>
          <w:rFonts w:cs="Simplified Arabic"/>
          <w:sz w:val="28"/>
          <w:szCs w:val="28"/>
          <w:rtl/>
          <w:lang w:bidi="ar-DZ"/>
        </w:rPr>
        <w:t>ّ</w:t>
      </w:r>
      <w:r w:rsidRPr="00F65151">
        <w:rPr>
          <w:rFonts w:cs="Simplified Arabic"/>
          <w:sz w:val="28"/>
          <w:szCs w:val="28"/>
          <w:rtl/>
          <w:lang w:bidi="ar-DZ"/>
        </w:rPr>
        <w:t>يَت</w:t>
      </w:r>
      <w:r w:rsidRPr="00F65151">
        <w:rPr>
          <w:rFonts w:cs="Simplified Arabic"/>
          <w:b/>
          <w:bCs/>
          <w:sz w:val="28"/>
          <w:szCs w:val="28"/>
          <w:rtl/>
          <w:lang w:bidi="ar-DZ"/>
        </w:rPr>
        <w:t>عاملا</w:t>
      </w:r>
      <w:r w:rsidRPr="00F65151">
        <w:rPr>
          <w:rFonts w:cs="Simplified Arabic"/>
          <w:sz w:val="28"/>
          <w:szCs w:val="28"/>
          <w:lang w:bidi="ar-DZ"/>
        </w:rPr>
        <w:t>.</w:t>
      </w:r>
    </w:p>
    <w:p w:rsidR="00BB7FF1" w:rsidRPr="00274B95" w:rsidRDefault="00BB7FF1" w:rsidP="00F65151">
      <w:pPr>
        <w:bidi/>
        <w:spacing w:after="0"/>
        <w:ind w:firstLine="565"/>
        <w:jc w:val="both"/>
        <w:rPr>
          <w:rFonts w:cs="Simplified Arabic"/>
          <w:sz w:val="28"/>
          <w:szCs w:val="28"/>
          <w:rtl/>
          <w:lang w:bidi="ar-DZ"/>
        </w:rPr>
      </w:pPr>
      <w:r w:rsidRPr="00274B95">
        <w:rPr>
          <w:rFonts w:cs="Simplified Arabic"/>
          <w:sz w:val="28"/>
          <w:szCs w:val="28"/>
          <w:rtl/>
          <w:lang w:bidi="ar-DZ"/>
        </w:rPr>
        <w:t xml:space="preserve">- العناصر الموجودة في العمود الثّاني هي المعمولات الأولى، ولا يمكن بأيّة حال من الأحوال أن تُقدّم على عاملها، ولهذا يشكل كلّ واحد منها مع عامله </w:t>
      </w:r>
      <w:r w:rsidRPr="00274B95">
        <w:rPr>
          <w:rFonts w:cs="Simplified Arabic"/>
          <w:b/>
          <w:bCs/>
          <w:sz w:val="28"/>
          <w:szCs w:val="28"/>
          <w:rtl/>
          <w:lang w:bidi="ar-DZ"/>
        </w:rPr>
        <w:t>زوجا مُرَتَّبا</w:t>
      </w:r>
      <w:r w:rsidRPr="00274B95">
        <w:rPr>
          <w:rFonts w:cs="Simplified Arabic"/>
          <w:sz w:val="28"/>
          <w:szCs w:val="28"/>
          <w:rtl/>
          <w:lang w:bidi="ar-DZ"/>
        </w:rPr>
        <w:t>.</w:t>
      </w:r>
    </w:p>
    <w:p w:rsidR="00BB7FF1" w:rsidRPr="00274B95" w:rsidRDefault="00BB7FF1" w:rsidP="00BB7FF1">
      <w:pPr>
        <w:bidi/>
        <w:spacing w:after="0"/>
        <w:ind w:firstLine="565"/>
        <w:jc w:val="both"/>
        <w:rPr>
          <w:rFonts w:cs="Simplified Arabic"/>
          <w:sz w:val="28"/>
          <w:szCs w:val="28"/>
          <w:rtl/>
          <w:lang w:bidi="ar-DZ"/>
        </w:rPr>
      </w:pPr>
      <w:r w:rsidRPr="00274B95">
        <w:rPr>
          <w:rFonts w:cs="Simplified Arabic"/>
          <w:sz w:val="28"/>
          <w:szCs w:val="28"/>
          <w:rtl/>
          <w:lang w:bidi="ar-DZ"/>
        </w:rPr>
        <w:t>- العناصر الموجودة في العمود الثّالث هي المعمولات الثّواني، ولها إمكانية تقدمّ كل</w:t>
      </w:r>
      <w:r w:rsidR="00D014FA">
        <w:rPr>
          <w:rFonts w:cs="Simplified Arabic"/>
          <w:sz w:val="28"/>
          <w:szCs w:val="28"/>
          <w:rtl/>
          <w:lang w:bidi="ar-DZ"/>
        </w:rPr>
        <w:t>ّ</w:t>
      </w:r>
      <w:r w:rsidRPr="00274B95">
        <w:rPr>
          <w:rFonts w:cs="Simplified Arabic"/>
          <w:sz w:val="28"/>
          <w:szCs w:val="28"/>
          <w:rtl/>
          <w:lang w:bidi="ar-DZ"/>
        </w:rPr>
        <w:t xml:space="preserve"> العناصر إلا في حالة جمود العامل.</w:t>
      </w:r>
    </w:p>
    <w:p w:rsidR="00BB7FF1" w:rsidRDefault="00BB7FF1" w:rsidP="00BB7FF1">
      <w:pPr>
        <w:bidi/>
        <w:spacing w:after="0"/>
        <w:ind w:firstLine="565"/>
        <w:jc w:val="both"/>
        <w:rPr>
          <w:rFonts w:cs="Simplified Arabic"/>
          <w:sz w:val="28"/>
          <w:szCs w:val="28"/>
          <w:rtl/>
          <w:lang w:bidi="ar-DZ"/>
        </w:rPr>
      </w:pPr>
      <w:r w:rsidRPr="00274B95">
        <w:rPr>
          <w:rFonts w:cs="Simplified Arabic"/>
          <w:sz w:val="28"/>
          <w:szCs w:val="28"/>
          <w:rtl/>
          <w:lang w:bidi="ar-DZ"/>
        </w:rPr>
        <w:t xml:space="preserve">- قد يخلو موضع العامل من العنصر الملفوظ (المشار إليه بـ </w:t>
      </w:r>
      <w:r w:rsidRPr="00274B95">
        <w:rPr>
          <w:rFonts w:cs="Simplified Arabic"/>
          <w:sz w:val="28"/>
          <w:szCs w:val="28"/>
          <w:lang w:bidi="ar-DZ"/>
        </w:rPr>
        <w:sym w:font="Symbol" w:char="F0C6"/>
      </w:r>
      <w:r>
        <w:rPr>
          <w:rFonts w:cs="Simplified Arabic"/>
          <w:sz w:val="28"/>
          <w:szCs w:val="28"/>
          <w:rtl/>
          <w:lang w:bidi="ar-DZ"/>
        </w:rPr>
        <w:t>) وهو الّذي يُسمَّى بالابتداء</w:t>
      </w:r>
      <w:r w:rsidRPr="00274B95">
        <w:rPr>
          <w:rFonts w:cs="Simplified Arabic"/>
          <w:sz w:val="28"/>
          <w:szCs w:val="28"/>
          <w:rtl/>
          <w:lang w:bidi="ar-DZ"/>
        </w:rPr>
        <w:t xml:space="preserve"> وهو عدم التّبعيّة التّركيبيّة، وليس معناه بداية الجملة.</w:t>
      </w:r>
    </w:p>
    <w:p w:rsidR="0076014B" w:rsidRDefault="00BB7FF1" w:rsidP="00114831">
      <w:pPr>
        <w:bidi/>
        <w:spacing w:after="0"/>
        <w:ind w:firstLine="565"/>
        <w:jc w:val="both"/>
        <w:rPr>
          <w:rFonts w:cs="Simplified Arabic"/>
          <w:sz w:val="28"/>
          <w:szCs w:val="28"/>
          <w:rtl/>
          <w:lang w:bidi="ar-DZ"/>
        </w:rPr>
      </w:pPr>
      <w:r>
        <w:rPr>
          <w:rFonts w:cs="Simplified Arabic"/>
          <w:sz w:val="28"/>
          <w:szCs w:val="28"/>
          <w:rtl/>
          <w:lang w:bidi="ar-DZ"/>
        </w:rPr>
        <w:t xml:space="preserve">وينطبق الأمر نفسه على العامل في البناء الحاصل بين لفظة فعليّة وأخرى اسميّة، </w:t>
      </w:r>
      <w:r w:rsidRPr="00274B95">
        <w:rPr>
          <w:rFonts w:cs="Simplified Arabic"/>
          <w:sz w:val="28"/>
          <w:szCs w:val="28"/>
          <w:rtl/>
          <w:lang w:bidi="ar-DZ"/>
        </w:rPr>
        <w:t>فحسب صاحب النّظريّة الخليليّة الحديثة، أنّ النُّحاة لا حظوا "أن</w:t>
      </w:r>
      <w:r>
        <w:rPr>
          <w:rFonts w:cs="Simplified Arabic"/>
          <w:sz w:val="28"/>
          <w:szCs w:val="28"/>
          <w:rtl/>
          <w:lang w:bidi="ar-DZ"/>
        </w:rPr>
        <w:t>ّالف</w:t>
      </w:r>
      <w:r w:rsidRPr="00274B95">
        <w:rPr>
          <w:rFonts w:cs="Simplified Arabic"/>
          <w:sz w:val="28"/>
          <w:szCs w:val="28"/>
          <w:rtl/>
          <w:lang w:bidi="ar-DZ"/>
        </w:rPr>
        <w:t>عل (غير النّاسخ) هو بمنزلة هذه العوامل لأنّه يؤثِّر في التّركيب، وأنّ المعمول الثّاني في هذه الحالة هو المفعول به. وأثبتوا أيضا أنّ موضعي المعمول الأوّل والمعمول الثّاني، يمكن أيضا أن تحتلهما كلمة واحدة أو لفظة؛ بل وتركيب، وذلك مثل ما يوضّحه الجدول الآتي"</w:t>
      </w:r>
      <w:r w:rsidRPr="00274B95">
        <w:rPr>
          <w:rFonts w:cs="Simplified Arabic"/>
          <w:sz w:val="28"/>
          <w:szCs w:val="28"/>
          <w:vertAlign w:val="superscript"/>
          <w:rtl/>
          <w:lang w:bidi="ar-DZ"/>
        </w:rPr>
        <w:footnoteReference w:id="134"/>
      </w:r>
      <w:r w:rsidRPr="00274B95">
        <w:rPr>
          <w:rFonts w:cs="Simplified Arabic"/>
          <w:sz w:val="28"/>
          <w:szCs w:val="28"/>
          <w:rtl/>
          <w:lang w:bidi="ar-DZ"/>
        </w:rPr>
        <w:t>:</w:t>
      </w:r>
    </w:p>
    <w:tbl>
      <w:tblPr>
        <w:tblStyle w:val="Grilledutableau"/>
        <w:bidiVisual/>
        <w:tblW w:w="0" w:type="auto"/>
        <w:tblInd w:w="2374" w:type="dxa"/>
        <w:tblBorders>
          <w:insideH w:val="none" w:sz="0" w:space="0" w:color="auto"/>
        </w:tblBorders>
        <w:tblLook w:val="04A0"/>
      </w:tblPr>
      <w:tblGrid>
        <w:gridCol w:w="1276"/>
        <w:gridCol w:w="1417"/>
        <w:gridCol w:w="1985"/>
      </w:tblGrid>
      <w:tr w:rsidR="00062D8A" w:rsidTr="0083657A">
        <w:tc>
          <w:tcPr>
            <w:tcW w:w="1276" w:type="dxa"/>
            <w:vAlign w:val="center"/>
          </w:tcPr>
          <w:p w:rsidR="00062D8A" w:rsidRPr="00062D8A" w:rsidRDefault="00062D8A" w:rsidP="0031611D">
            <w:pPr>
              <w:bidi/>
              <w:spacing w:after="0" w:line="240" w:lineRule="auto"/>
              <w:jc w:val="center"/>
              <w:rPr>
                <w:rFonts w:cs="Simplified Arabic"/>
                <w:b/>
                <w:bCs/>
                <w:sz w:val="28"/>
                <w:szCs w:val="28"/>
                <w:rtl/>
                <w:lang w:bidi="ar-DZ"/>
              </w:rPr>
            </w:pPr>
            <w:r w:rsidRPr="00062D8A">
              <w:rPr>
                <w:rFonts w:cs="Simplified Arabic"/>
                <w:b/>
                <w:bCs/>
                <w:sz w:val="28"/>
                <w:szCs w:val="28"/>
                <w:lang w:bidi="ar-DZ"/>
              </w:rPr>
              <w:sym w:font="Symbol" w:char="F0C6"/>
            </w:r>
          </w:p>
        </w:tc>
        <w:tc>
          <w:tcPr>
            <w:tcW w:w="1417" w:type="dxa"/>
            <w:vAlign w:val="center"/>
          </w:tcPr>
          <w:p w:rsidR="00062D8A" w:rsidRPr="00062D8A" w:rsidRDefault="00062D8A" w:rsidP="0031611D">
            <w:pPr>
              <w:bidi/>
              <w:spacing w:after="0" w:line="240" w:lineRule="auto"/>
              <w:jc w:val="center"/>
              <w:rPr>
                <w:rFonts w:cs="Simplified Arabic"/>
                <w:b/>
                <w:bCs/>
                <w:sz w:val="28"/>
                <w:szCs w:val="28"/>
                <w:rtl/>
                <w:lang w:bidi="ar-DZ"/>
              </w:rPr>
            </w:pPr>
            <w:r w:rsidRPr="00062D8A">
              <w:rPr>
                <w:rFonts w:cs="Simplified Arabic"/>
                <w:b/>
                <w:bCs/>
                <w:sz w:val="28"/>
                <w:szCs w:val="28"/>
                <w:rtl/>
                <w:lang w:bidi="ar-DZ"/>
              </w:rPr>
              <w:t>أن تصوموا</w:t>
            </w:r>
          </w:p>
        </w:tc>
        <w:tc>
          <w:tcPr>
            <w:tcW w:w="1985" w:type="dxa"/>
            <w:vAlign w:val="center"/>
          </w:tcPr>
          <w:p w:rsidR="00062D8A" w:rsidRPr="00062D8A" w:rsidRDefault="00062D8A" w:rsidP="0031611D">
            <w:pPr>
              <w:bidi/>
              <w:spacing w:after="0" w:line="240" w:lineRule="auto"/>
              <w:jc w:val="center"/>
              <w:rPr>
                <w:rFonts w:cs="Simplified Arabic"/>
                <w:b/>
                <w:bCs/>
                <w:sz w:val="28"/>
                <w:szCs w:val="28"/>
                <w:rtl/>
                <w:lang w:bidi="ar-DZ"/>
              </w:rPr>
            </w:pPr>
            <w:r w:rsidRPr="00062D8A">
              <w:rPr>
                <w:rFonts w:cs="Simplified Arabic"/>
                <w:b/>
                <w:bCs/>
                <w:sz w:val="28"/>
                <w:szCs w:val="28"/>
                <w:rtl/>
                <w:lang w:bidi="ar-DZ"/>
              </w:rPr>
              <w:t>خير لكم</w:t>
            </w:r>
          </w:p>
        </w:tc>
      </w:tr>
      <w:tr w:rsidR="00062D8A" w:rsidTr="0083657A">
        <w:tc>
          <w:tcPr>
            <w:tcW w:w="1276" w:type="dxa"/>
            <w:vAlign w:val="center"/>
          </w:tcPr>
          <w:p w:rsidR="00062D8A" w:rsidRPr="00062D8A" w:rsidRDefault="00062D8A" w:rsidP="0031611D">
            <w:pPr>
              <w:bidi/>
              <w:spacing w:after="0" w:line="240" w:lineRule="auto"/>
              <w:jc w:val="center"/>
              <w:rPr>
                <w:rFonts w:cs="Simplified Arabic"/>
                <w:b/>
                <w:bCs/>
                <w:sz w:val="28"/>
                <w:szCs w:val="28"/>
                <w:rtl/>
                <w:lang w:bidi="ar-DZ"/>
              </w:rPr>
            </w:pPr>
            <w:r w:rsidRPr="00062D8A">
              <w:rPr>
                <w:rFonts w:cs="Simplified Arabic"/>
                <w:b/>
                <w:bCs/>
                <w:sz w:val="28"/>
                <w:szCs w:val="28"/>
                <w:rtl/>
                <w:lang w:bidi="ar-DZ"/>
              </w:rPr>
              <w:t>رأيـْ</w:t>
            </w:r>
          </w:p>
        </w:tc>
        <w:tc>
          <w:tcPr>
            <w:tcW w:w="1417" w:type="dxa"/>
            <w:vAlign w:val="center"/>
          </w:tcPr>
          <w:p w:rsidR="00062D8A" w:rsidRPr="00062D8A" w:rsidRDefault="00062D8A" w:rsidP="0031611D">
            <w:pPr>
              <w:bidi/>
              <w:spacing w:after="0" w:line="240" w:lineRule="auto"/>
              <w:jc w:val="center"/>
              <w:rPr>
                <w:rFonts w:cs="Simplified Arabic"/>
                <w:b/>
                <w:bCs/>
                <w:sz w:val="28"/>
                <w:szCs w:val="28"/>
                <w:rtl/>
                <w:lang w:bidi="ar-DZ"/>
              </w:rPr>
            </w:pPr>
            <w:r w:rsidRPr="00062D8A">
              <w:rPr>
                <w:rFonts w:cs="Simplified Arabic"/>
                <w:b/>
                <w:bCs/>
                <w:sz w:val="28"/>
                <w:szCs w:val="28"/>
                <w:rtl/>
                <w:lang w:bidi="ar-DZ"/>
              </w:rPr>
              <w:t>تُ</w:t>
            </w:r>
          </w:p>
        </w:tc>
        <w:tc>
          <w:tcPr>
            <w:tcW w:w="1985" w:type="dxa"/>
            <w:vAlign w:val="center"/>
          </w:tcPr>
          <w:p w:rsidR="00062D8A" w:rsidRPr="00062D8A" w:rsidRDefault="00062D8A" w:rsidP="0031611D">
            <w:pPr>
              <w:bidi/>
              <w:spacing w:after="0" w:line="240" w:lineRule="auto"/>
              <w:jc w:val="center"/>
              <w:rPr>
                <w:rFonts w:cs="Simplified Arabic"/>
                <w:b/>
                <w:bCs/>
                <w:sz w:val="28"/>
                <w:szCs w:val="28"/>
                <w:rtl/>
                <w:lang w:bidi="ar-DZ"/>
              </w:rPr>
            </w:pPr>
            <w:r w:rsidRPr="00062D8A">
              <w:rPr>
                <w:rFonts w:cs="Simplified Arabic"/>
                <w:b/>
                <w:bCs/>
                <w:sz w:val="28"/>
                <w:szCs w:val="28"/>
                <w:rtl/>
                <w:lang w:bidi="ar-DZ"/>
              </w:rPr>
              <w:t>زيداً</w:t>
            </w:r>
          </w:p>
        </w:tc>
      </w:tr>
      <w:tr w:rsidR="00062D8A" w:rsidTr="0083657A">
        <w:tc>
          <w:tcPr>
            <w:tcW w:w="1276" w:type="dxa"/>
            <w:vAlign w:val="center"/>
          </w:tcPr>
          <w:p w:rsidR="00062D8A" w:rsidRPr="00062D8A" w:rsidRDefault="00062D8A" w:rsidP="0031611D">
            <w:pPr>
              <w:bidi/>
              <w:spacing w:after="0" w:line="240" w:lineRule="auto"/>
              <w:jc w:val="center"/>
              <w:rPr>
                <w:rFonts w:cs="Simplified Arabic"/>
                <w:b/>
                <w:bCs/>
                <w:sz w:val="28"/>
                <w:szCs w:val="28"/>
                <w:rtl/>
                <w:lang w:bidi="ar-DZ"/>
              </w:rPr>
            </w:pPr>
            <w:r w:rsidRPr="00062D8A">
              <w:rPr>
                <w:rFonts w:cs="Simplified Arabic"/>
                <w:b/>
                <w:bCs/>
                <w:sz w:val="28"/>
                <w:szCs w:val="28"/>
                <w:rtl/>
                <w:lang w:bidi="ar-DZ"/>
              </w:rPr>
              <w:t>رأيـ</w:t>
            </w:r>
          </w:p>
        </w:tc>
        <w:tc>
          <w:tcPr>
            <w:tcW w:w="1417" w:type="dxa"/>
            <w:vAlign w:val="center"/>
          </w:tcPr>
          <w:p w:rsidR="00062D8A" w:rsidRPr="00062D8A" w:rsidRDefault="00062D8A" w:rsidP="0031611D">
            <w:pPr>
              <w:bidi/>
              <w:spacing w:after="0" w:line="240" w:lineRule="auto"/>
              <w:jc w:val="center"/>
              <w:rPr>
                <w:rFonts w:cs="Simplified Arabic"/>
                <w:b/>
                <w:bCs/>
                <w:sz w:val="28"/>
                <w:szCs w:val="28"/>
                <w:rtl/>
                <w:lang w:bidi="ar-DZ"/>
              </w:rPr>
            </w:pPr>
            <w:r w:rsidRPr="00062D8A">
              <w:rPr>
                <w:rFonts w:cs="Simplified Arabic"/>
                <w:b/>
                <w:bCs/>
                <w:sz w:val="28"/>
                <w:szCs w:val="28"/>
                <w:rtl/>
                <w:lang w:bidi="ar-DZ"/>
              </w:rPr>
              <w:t>ـتُـ</w:t>
            </w:r>
          </w:p>
        </w:tc>
        <w:tc>
          <w:tcPr>
            <w:tcW w:w="1985" w:type="dxa"/>
            <w:vAlign w:val="center"/>
          </w:tcPr>
          <w:p w:rsidR="00062D8A" w:rsidRPr="00062D8A" w:rsidRDefault="00062D8A" w:rsidP="0031611D">
            <w:pPr>
              <w:bidi/>
              <w:spacing w:after="0" w:line="240" w:lineRule="auto"/>
              <w:jc w:val="center"/>
              <w:rPr>
                <w:rFonts w:cs="Simplified Arabic"/>
                <w:b/>
                <w:bCs/>
                <w:sz w:val="28"/>
                <w:szCs w:val="28"/>
                <w:rtl/>
                <w:lang w:bidi="ar-DZ"/>
              </w:rPr>
            </w:pPr>
            <w:r w:rsidRPr="00062D8A">
              <w:rPr>
                <w:rFonts w:cs="Simplified Arabic"/>
                <w:b/>
                <w:bCs/>
                <w:sz w:val="28"/>
                <w:szCs w:val="28"/>
                <w:rtl/>
                <w:lang w:bidi="ar-DZ"/>
              </w:rPr>
              <w:t>ـك</w:t>
            </w:r>
          </w:p>
        </w:tc>
      </w:tr>
    </w:tbl>
    <w:p w:rsidR="00BB7FF1" w:rsidRPr="00274B95" w:rsidRDefault="00BB7FF1" w:rsidP="00BB7FF1">
      <w:pPr>
        <w:bidi/>
        <w:spacing w:after="0"/>
        <w:ind w:firstLine="565"/>
        <w:jc w:val="both"/>
        <w:rPr>
          <w:rFonts w:cs="Simplified Arabic"/>
          <w:sz w:val="28"/>
          <w:szCs w:val="28"/>
          <w:rtl/>
          <w:lang w:bidi="ar-DZ"/>
        </w:rPr>
      </w:pPr>
      <w:r w:rsidRPr="00274B95">
        <w:rPr>
          <w:rFonts w:cs="Simplified Arabic"/>
          <w:sz w:val="28"/>
          <w:szCs w:val="28"/>
          <w:rtl/>
          <w:lang w:bidi="ar-DZ"/>
        </w:rPr>
        <w:t xml:space="preserve">ويتبيّن من خلال الجدول أنّ العمود الأوّل يتضمّن </w:t>
      </w:r>
      <w:r>
        <w:rPr>
          <w:rFonts w:cs="Simplified Arabic"/>
          <w:sz w:val="28"/>
          <w:szCs w:val="28"/>
          <w:rtl/>
          <w:lang w:bidi="ar-DZ"/>
        </w:rPr>
        <w:t>الف</w:t>
      </w:r>
      <w:r w:rsidRPr="00274B95">
        <w:rPr>
          <w:rFonts w:cs="Simplified Arabic"/>
          <w:sz w:val="28"/>
          <w:szCs w:val="28"/>
          <w:rtl/>
          <w:lang w:bidi="ar-DZ"/>
        </w:rPr>
        <w:t>عل العامل (رأى) أمّا معمولاه، فتُع</w:t>
      </w:r>
      <w:r>
        <w:rPr>
          <w:rFonts w:cs="Simplified Arabic"/>
          <w:sz w:val="28"/>
          <w:szCs w:val="28"/>
          <w:rtl/>
          <w:lang w:bidi="ar-DZ"/>
        </w:rPr>
        <w:t>َ</w:t>
      </w:r>
      <w:r w:rsidRPr="00274B95">
        <w:rPr>
          <w:rFonts w:cs="Simplified Arabic"/>
          <w:sz w:val="28"/>
          <w:szCs w:val="28"/>
          <w:rtl/>
          <w:lang w:bidi="ar-DZ"/>
        </w:rPr>
        <w:t>دُّ حسب النّظريّة الخليليّة الحديثة، الكلمة (تُ) المعمول الأوّل، واللّفظة الاسميّة (زيدا) المعمول الثّاني بالنّسبة للجملة الثّانية. كما يبيّن الجدول أنّ موضع المعمولين يمكن أنْ تحتلّهما كلمة</w:t>
      </w:r>
      <w:r w:rsidR="00CB38FF">
        <w:rPr>
          <w:rFonts w:cs="Simplified Arabic"/>
          <w:sz w:val="28"/>
          <w:szCs w:val="28"/>
          <w:rtl/>
          <w:lang w:bidi="ar-DZ"/>
        </w:rPr>
        <w:t>،</w:t>
      </w:r>
      <w:r w:rsidRPr="00274B95">
        <w:rPr>
          <w:rFonts w:cs="Simplified Arabic"/>
          <w:sz w:val="28"/>
          <w:szCs w:val="28"/>
          <w:rtl/>
          <w:lang w:bidi="ar-DZ"/>
        </w:rPr>
        <w:t xml:space="preserve"> نحو</w:t>
      </w:r>
      <w:r w:rsidR="005C69EC">
        <w:rPr>
          <w:rFonts w:cs="Simplified Arabic"/>
          <w:sz w:val="28"/>
          <w:szCs w:val="28"/>
          <w:rtl/>
          <w:lang w:bidi="ar-DZ"/>
        </w:rPr>
        <w:t xml:space="preserve"> الضّمائر</w:t>
      </w:r>
      <w:r w:rsidR="00CB38FF">
        <w:rPr>
          <w:rFonts w:cs="Simplified Arabic"/>
          <w:sz w:val="28"/>
          <w:szCs w:val="28"/>
          <w:rtl/>
          <w:lang w:bidi="ar-DZ"/>
        </w:rPr>
        <w:t>:</w:t>
      </w:r>
      <w:r w:rsidR="005C69EC">
        <w:rPr>
          <w:rFonts w:cs="Simplified Arabic"/>
          <w:sz w:val="28"/>
          <w:szCs w:val="28"/>
          <w:rtl/>
          <w:lang w:bidi="ar-DZ"/>
        </w:rPr>
        <w:t xml:space="preserve"> تُ، وـتـُ وك، </w:t>
      </w:r>
      <w:r w:rsidRPr="00274B95">
        <w:rPr>
          <w:rFonts w:cs="Simplified Arabic"/>
          <w:sz w:val="28"/>
          <w:szCs w:val="28"/>
          <w:rtl/>
          <w:lang w:bidi="ar-DZ"/>
        </w:rPr>
        <w:t>أو لفظة نحو: زيدا</w:t>
      </w:r>
      <w:r>
        <w:rPr>
          <w:rFonts w:cs="Simplified Arabic"/>
          <w:sz w:val="28"/>
          <w:szCs w:val="28"/>
          <w:rtl/>
          <w:lang w:bidi="ar-DZ"/>
        </w:rPr>
        <w:t>، وأن</w:t>
      </w:r>
      <w:r w:rsidR="00B35F59">
        <w:rPr>
          <w:rFonts w:cs="Simplified Arabic"/>
          <w:sz w:val="28"/>
          <w:szCs w:val="28"/>
          <w:rtl/>
          <w:lang w:bidi="ar-DZ"/>
        </w:rPr>
        <w:t>ْ</w:t>
      </w:r>
      <w:r>
        <w:rPr>
          <w:rFonts w:cs="Simplified Arabic"/>
          <w:sz w:val="28"/>
          <w:szCs w:val="28"/>
          <w:rtl/>
          <w:lang w:bidi="ar-DZ"/>
        </w:rPr>
        <w:t xml:space="preserve"> تصوموا، أو تركيب</w:t>
      </w:r>
      <w:r w:rsidR="00B35F59">
        <w:rPr>
          <w:rFonts w:cs="Simplified Arabic"/>
          <w:sz w:val="28"/>
          <w:szCs w:val="28"/>
          <w:rtl/>
          <w:lang w:bidi="ar-DZ"/>
        </w:rPr>
        <w:t>ٌ</w:t>
      </w:r>
      <w:r w:rsidRPr="00274B95">
        <w:rPr>
          <w:rFonts w:cs="Simplified Arabic"/>
          <w:sz w:val="28"/>
          <w:szCs w:val="28"/>
          <w:rtl/>
          <w:lang w:bidi="ar-DZ"/>
        </w:rPr>
        <w:t xml:space="preserve"> بأكمله، نحو: خير لكم.</w:t>
      </w:r>
    </w:p>
    <w:p w:rsidR="00BB7FF1" w:rsidRDefault="00BB7FF1" w:rsidP="008D637B">
      <w:pPr>
        <w:bidi/>
        <w:spacing w:after="0"/>
        <w:ind w:firstLine="565"/>
        <w:jc w:val="both"/>
        <w:rPr>
          <w:rFonts w:cs="Simplified Arabic"/>
          <w:sz w:val="28"/>
          <w:szCs w:val="28"/>
          <w:rtl/>
          <w:lang w:bidi="ar-DZ"/>
        </w:rPr>
      </w:pPr>
      <w:r w:rsidRPr="00DD003E">
        <w:rPr>
          <w:rFonts w:cs="Simplified Arabic"/>
          <w:sz w:val="28"/>
          <w:szCs w:val="28"/>
          <w:rtl/>
          <w:lang w:bidi="ar-DZ"/>
        </w:rPr>
        <w:t xml:space="preserve">وقد يتّصل بالبناء الحاصل بين الألفاظ لواحق تدخل وتخرج، </w:t>
      </w:r>
      <w:r w:rsidR="008D637B">
        <w:rPr>
          <w:rFonts w:cs="Simplified Arabic"/>
          <w:sz w:val="28"/>
          <w:szCs w:val="28"/>
          <w:rtl/>
          <w:lang w:bidi="ar-DZ"/>
        </w:rPr>
        <w:t>تربطها</w:t>
      </w:r>
      <w:r w:rsidRPr="00DD003E">
        <w:rPr>
          <w:rFonts w:cs="Simplified Arabic"/>
          <w:sz w:val="28"/>
          <w:szCs w:val="28"/>
          <w:rtl/>
          <w:lang w:bidi="ar-DZ"/>
        </w:rPr>
        <w:t xml:space="preserve"> بالبناء علاقة وصل، وهي زوائد م</w:t>
      </w:r>
      <w:r w:rsidR="00FF7FCE">
        <w:rPr>
          <w:rFonts w:cs="Simplified Arabic"/>
          <w:sz w:val="28"/>
          <w:szCs w:val="28"/>
          <w:rtl/>
          <w:lang w:bidi="ar-DZ"/>
        </w:rPr>
        <w:t>ُ</w:t>
      </w:r>
      <w:r w:rsidRPr="00DD003E">
        <w:rPr>
          <w:rFonts w:cs="Simplified Arabic"/>
          <w:sz w:val="28"/>
          <w:szCs w:val="28"/>
          <w:rtl/>
          <w:lang w:bidi="ar-DZ"/>
        </w:rPr>
        <w:t>خ</w:t>
      </w:r>
      <w:r w:rsidR="00FF7FCE">
        <w:rPr>
          <w:rFonts w:cs="Simplified Arabic"/>
          <w:sz w:val="28"/>
          <w:szCs w:val="28"/>
          <w:rtl/>
          <w:lang w:bidi="ar-DZ"/>
        </w:rPr>
        <w:t>َ</w:t>
      </w:r>
      <w:r w:rsidRPr="00DD003E">
        <w:rPr>
          <w:rFonts w:cs="Simplified Arabic"/>
          <w:sz w:val="28"/>
          <w:szCs w:val="28"/>
          <w:rtl/>
          <w:lang w:bidi="ar-DZ"/>
        </w:rPr>
        <w:t>صِّص</w:t>
      </w:r>
      <w:r w:rsidR="00217AD0">
        <w:rPr>
          <w:rFonts w:cs="Simplified Arabic"/>
          <w:sz w:val="28"/>
          <w:szCs w:val="28"/>
          <w:rtl/>
          <w:lang w:bidi="ar-DZ"/>
        </w:rPr>
        <w:t>َ</w:t>
      </w:r>
      <w:r w:rsidRPr="00DD003E">
        <w:rPr>
          <w:rFonts w:cs="Simplified Arabic"/>
          <w:sz w:val="28"/>
          <w:szCs w:val="28"/>
          <w:rtl/>
          <w:lang w:bidi="ar-DZ"/>
        </w:rPr>
        <w:t xml:space="preserve">ة، ليصبح بذلك مستوى التّراكيب مُكوَّن من "موضع العامل (ع) يدخل فيه الابتداء والنّواسخ، </w:t>
      </w:r>
      <w:r w:rsidRPr="00DD003E">
        <w:rPr>
          <w:rFonts w:cs="Simplified Arabic"/>
          <w:sz w:val="28"/>
          <w:szCs w:val="28"/>
          <w:rtl/>
          <w:lang w:bidi="ar-DZ"/>
        </w:rPr>
        <w:lastRenderedPageBreak/>
        <w:t>والفعل النّاسخ، وغير النّاسخ وموضع المعمول الأوّل (م</w:t>
      </w:r>
      <w:r w:rsidRPr="00DD003E">
        <w:rPr>
          <w:rFonts w:cs="Simplified Arabic"/>
          <w:sz w:val="28"/>
          <w:szCs w:val="28"/>
          <w:vertAlign w:val="subscript"/>
          <w:rtl/>
          <w:lang w:bidi="ar-DZ"/>
        </w:rPr>
        <w:t>1</w:t>
      </w:r>
      <w:r w:rsidRPr="00DD003E">
        <w:rPr>
          <w:rFonts w:cs="Simplified Arabic"/>
          <w:sz w:val="28"/>
          <w:szCs w:val="28"/>
          <w:rtl/>
          <w:lang w:bidi="ar-DZ"/>
        </w:rPr>
        <w:t>) ويدخل فيه المبتدأ، والفاعل (أو ما يقوم مقامهما) وموضع المعمول الثاني (م</w:t>
      </w:r>
      <w:r w:rsidRPr="00DD003E">
        <w:rPr>
          <w:rFonts w:cs="Simplified Arabic"/>
          <w:sz w:val="28"/>
          <w:szCs w:val="28"/>
          <w:vertAlign w:val="subscript"/>
          <w:rtl/>
          <w:lang w:bidi="ar-DZ"/>
        </w:rPr>
        <w:t>2</w:t>
      </w:r>
      <w:r w:rsidRPr="00DD003E">
        <w:rPr>
          <w:rFonts w:cs="Simplified Arabic"/>
          <w:sz w:val="28"/>
          <w:szCs w:val="28"/>
          <w:rtl/>
          <w:lang w:bidi="ar-DZ"/>
        </w:rPr>
        <w:t>) ويدخل فيه الخبر،</w:t>
      </w:r>
      <w:r w:rsidR="00B35F59">
        <w:rPr>
          <w:rFonts w:cs="Simplified Arabic"/>
          <w:sz w:val="28"/>
          <w:szCs w:val="28"/>
          <w:rtl/>
          <w:lang w:bidi="ar-DZ"/>
        </w:rPr>
        <w:t xml:space="preserve"> والمفعول (أو ما يقوم مقامهما)</w:t>
      </w:r>
      <w:r w:rsidRPr="00DD003E">
        <w:rPr>
          <w:rFonts w:cs="Simplified Arabic"/>
          <w:sz w:val="28"/>
          <w:szCs w:val="28"/>
          <w:rtl/>
          <w:lang w:bidi="ar-DZ"/>
        </w:rPr>
        <w:t xml:space="preserve"> وهي النَّواة. وتلحق بهذه النَّواة مواضع للعناصر المُخصِّصة (خ) (الحال، والتّمييز والمفاعيل الأخرى). ويرمز إلى هذه العناصر بالصّيغة الآتية:</w:t>
      </w:r>
    </w:p>
    <w:p w:rsidR="00BB7FF1" w:rsidRPr="00274B95" w:rsidRDefault="00BB7FF1" w:rsidP="00BB7FF1">
      <w:pPr>
        <w:bidi/>
        <w:spacing w:after="0"/>
        <w:jc w:val="center"/>
        <w:rPr>
          <w:rFonts w:cs="Simplified Arabic"/>
          <w:sz w:val="28"/>
          <w:szCs w:val="28"/>
          <w:rtl/>
          <w:lang w:bidi="ar-DZ"/>
        </w:rPr>
      </w:pPr>
      <w:r w:rsidRPr="00274B95">
        <w:rPr>
          <w:rFonts w:cs="Simplified Arabic"/>
          <w:noProof/>
          <w:sz w:val="28"/>
          <w:szCs w:val="28"/>
        </w:rPr>
        <w:drawing>
          <wp:inline distT="0" distB="0" distL="0" distR="0">
            <wp:extent cx="1543189" cy="433542"/>
            <wp:effectExtent l="0" t="0" r="0" b="5080"/>
            <wp:docPr id="10" name="Image 10" descr="Description : C:\Users\mon pc\Desktop\Captىتتتتتتتتتتتتتتتتت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9" descr="Description : C:\Users\mon pc\Desktop\Captىتتتتتتتتتتتتتتتتتure.JPG"/>
                    <pic:cNvPicPr>
                      <a:picLocks noChangeAspect="1" noChangeArrowheads="1"/>
                    </pic:cNvPicPr>
                  </pic:nvPicPr>
                  <pic:blipFill>
                    <a:blip r:embed="rId22" cstate="print">
                      <a:lum bright="-40000" contrast="8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43189" cy="433542"/>
                    </a:xfrm>
                    <a:prstGeom prst="rect">
                      <a:avLst/>
                    </a:prstGeom>
                    <a:noFill/>
                    <a:ln>
                      <a:noFill/>
                    </a:ln>
                  </pic:spPr>
                </pic:pic>
              </a:graphicData>
            </a:graphic>
          </wp:inline>
        </w:drawing>
      </w:r>
    </w:p>
    <w:p w:rsidR="00BB7FF1" w:rsidRDefault="00BB7FF1" w:rsidP="00BB7FF1">
      <w:pPr>
        <w:bidi/>
        <w:spacing w:after="0"/>
        <w:ind w:firstLine="565"/>
        <w:jc w:val="both"/>
        <w:rPr>
          <w:rFonts w:cs="Simplified Arabic"/>
          <w:sz w:val="28"/>
          <w:szCs w:val="28"/>
          <w:rtl/>
          <w:lang w:bidi="ar-DZ"/>
        </w:rPr>
      </w:pPr>
      <w:r w:rsidRPr="00274B95">
        <w:rPr>
          <w:rFonts w:cs="Simplified Arabic"/>
          <w:sz w:val="28"/>
          <w:szCs w:val="28"/>
          <w:rtl/>
          <w:lang w:bidi="ar-DZ"/>
        </w:rPr>
        <w:t>وي</w:t>
      </w:r>
      <w:r>
        <w:rPr>
          <w:rFonts w:cs="Simplified Arabic"/>
          <w:sz w:val="28"/>
          <w:szCs w:val="28"/>
          <w:rtl/>
          <w:lang w:bidi="ar-DZ"/>
        </w:rPr>
        <w:t>ُ</w:t>
      </w:r>
      <w:r w:rsidRPr="00274B95">
        <w:rPr>
          <w:rFonts w:cs="Simplified Arabic"/>
          <w:sz w:val="28"/>
          <w:szCs w:val="28"/>
          <w:rtl/>
          <w:lang w:bidi="ar-DZ"/>
        </w:rPr>
        <w:t>ر</w:t>
      </w:r>
      <w:r>
        <w:rPr>
          <w:rFonts w:cs="Simplified Arabic"/>
          <w:sz w:val="28"/>
          <w:szCs w:val="28"/>
          <w:rtl/>
          <w:lang w:bidi="ar-DZ"/>
        </w:rPr>
        <w:t>ْ</w:t>
      </w:r>
      <w:r w:rsidRPr="00274B95">
        <w:rPr>
          <w:rFonts w:cs="Simplified Arabic"/>
          <w:sz w:val="28"/>
          <w:szCs w:val="28"/>
          <w:rtl/>
          <w:lang w:bidi="ar-DZ"/>
        </w:rPr>
        <w:t>م</w:t>
      </w:r>
      <w:r>
        <w:rPr>
          <w:rFonts w:cs="Simplified Arabic"/>
          <w:sz w:val="28"/>
          <w:szCs w:val="28"/>
          <w:rtl/>
          <w:lang w:bidi="ar-DZ"/>
        </w:rPr>
        <w:t>َ</w:t>
      </w:r>
      <w:r w:rsidRPr="00274B95">
        <w:rPr>
          <w:rFonts w:cs="Simplified Arabic"/>
          <w:sz w:val="28"/>
          <w:szCs w:val="28"/>
          <w:rtl/>
          <w:lang w:bidi="ar-DZ"/>
        </w:rPr>
        <w:t>ز الرّمز (ع) للعامل، والرّمز (م</w:t>
      </w:r>
      <w:r w:rsidRPr="00274B95">
        <w:rPr>
          <w:rFonts w:cs="Simplified Arabic"/>
          <w:sz w:val="28"/>
          <w:szCs w:val="28"/>
          <w:vertAlign w:val="subscript"/>
          <w:rtl/>
          <w:lang w:bidi="ar-DZ"/>
        </w:rPr>
        <w:t>1</w:t>
      </w:r>
      <w:r w:rsidRPr="00274B95">
        <w:rPr>
          <w:rFonts w:cs="Simplified Arabic"/>
          <w:sz w:val="28"/>
          <w:szCs w:val="28"/>
          <w:rtl/>
          <w:lang w:bidi="ar-DZ"/>
        </w:rPr>
        <w:t>) للمعمول الأوّل، والر</w:t>
      </w:r>
      <w:r>
        <w:rPr>
          <w:rFonts w:cs="Simplified Arabic"/>
          <w:sz w:val="28"/>
          <w:szCs w:val="28"/>
          <w:rtl/>
          <w:lang w:bidi="ar-DZ"/>
        </w:rPr>
        <w:t>ّ</w:t>
      </w:r>
      <w:r w:rsidRPr="00274B95">
        <w:rPr>
          <w:rFonts w:cs="Simplified Arabic"/>
          <w:sz w:val="28"/>
          <w:szCs w:val="28"/>
          <w:rtl/>
          <w:lang w:bidi="ar-DZ"/>
        </w:rPr>
        <w:t>مز (م</w:t>
      </w:r>
      <w:r w:rsidRPr="00274B95">
        <w:rPr>
          <w:rFonts w:cs="Simplified Arabic"/>
          <w:sz w:val="28"/>
          <w:szCs w:val="28"/>
          <w:vertAlign w:val="subscript"/>
          <w:rtl/>
          <w:lang w:bidi="ar-DZ"/>
        </w:rPr>
        <w:t>2</w:t>
      </w:r>
      <w:r w:rsidRPr="00274B95">
        <w:rPr>
          <w:rFonts w:cs="Simplified Arabic"/>
          <w:sz w:val="28"/>
          <w:szCs w:val="28"/>
          <w:rtl/>
          <w:lang w:bidi="ar-DZ"/>
        </w:rPr>
        <w:t>) للمعمول الثّاني، والرّمز (خ) للمخصّصات الّتي قد ترد متّ</w:t>
      </w:r>
      <w:r>
        <w:rPr>
          <w:rFonts w:cs="Simplified Arabic"/>
          <w:sz w:val="28"/>
          <w:szCs w:val="28"/>
          <w:rtl/>
          <w:lang w:bidi="ar-DZ"/>
        </w:rPr>
        <w:t xml:space="preserve">صلة بالبناء، أمّا </w:t>
      </w:r>
      <w:r w:rsidRPr="00274B95">
        <w:rPr>
          <w:rFonts w:cs="Simplified Arabic"/>
          <w:sz w:val="28"/>
          <w:szCs w:val="28"/>
          <w:rtl/>
          <w:lang w:bidi="ar-DZ"/>
        </w:rPr>
        <w:t>الرّ</w:t>
      </w:r>
      <w:r>
        <w:rPr>
          <w:rFonts w:cs="Simplified Arabic"/>
          <w:sz w:val="28"/>
          <w:szCs w:val="28"/>
          <w:rtl/>
          <w:lang w:bidi="ar-DZ"/>
        </w:rPr>
        <w:t>َ</w:t>
      </w:r>
      <w:r w:rsidRPr="00274B95">
        <w:rPr>
          <w:rFonts w:cs="Simplified Arabic"/>
          <w:sz w:val="28"/>
          <w:szCs w:val="28"/>
          <w:rtl/>
          <w:lang w:bidi="ar-DZ"/>
        </w:rPr>
        <w:t>مز (</w:t>
      </w:r>
      <w:r w:rsidRPr="00274B95">
        <w:rPr>
          <w:rFonts w:cs="Simplified Arabic"/>
          <w:b/>
          <w:bCs/>
          <w:sz w:val="28"/>
          <w:szCs w:val="28"/>
          <w:lang w:bidi="ar-DZ"/>
        </w:rPr>
        <w:sym w:font="Symbol" w:char="F0B1"/>
      </w:r>
      <w:r w:rsidRPr="00274B95">
        <w:rPr>
          <w:rFonts w:cs="Simplified Arabic"/>
          <w:sz w:val="28"/>
          <w:szCs w:val="28"/>
          <w:rtl/>
          <w:lang w:bidi="ar-DZ"/>
        </w:rPr>
        <w:t>)</w:t>
      </w:r>
      <w:r>
        <w:rPr>
          <w:rFonts w:cs="Simplified Arabic"/>
          <w:sz w:val="28"/>
          <w:szCs w:val="28"/>
          <w:rtl/>
          <w:lang w:bidi="ar-DZ"/>
        </w:rPr>
        <w:t xml:space="preserve"> الّذي داخل المعقوفين فيشير </w:t>
      </w:r>
      <w:r w:rsidRPr="00274B95">
        <w:rPr>
          <w:rFonts w:cs="Simplified Arabic"/>
          <w:sz w:val="28"/>
          <w:szCs w:val="28"/>
          <w:rtl/>
          <w:lang w:bidi="ar-DZ"/>
        </w:rPr>
        <w:t xml:space="preserve">إلى </w:t>
      </w:r>
      <w:r>
        <w:rPr>
          <w:rFonts w:cs="Simplified Arabic"/>
          <w:sz w:val="28"/>
          <w:szCs w:val="28"/>
          <w:rtl/>
          <w:lang w:bidi="ar-DZ"/>
        </w:rPr>
        <w:t>المفعول باعتباره معمولا ثانيا، قد يرد عنصرا أساسافي هذا البناء، وقد لا يرد في حال ما إذا كان الفعل لازما فعندها لا يتجاوز عمل العامل</w:t>
      </w:r>
      <w:r w:rsidRPr="00274B95">
        <w:rPr>
          <w:rFonts w:cs="Simplified Arabic"/>
          <w:sz w:val="28"/>
          <w:szCs w:val="28"/>
          <w:rtl/>
          <w:lang w:bidi="ar-DZ"/>
        </w:rPr>
        <w:t xml:space="preserve"> المعمول الأوّل (</w:t>
      </w:r>
      <w:r>
        <w:rPr>
          <w:rFonts w:cs="Simplified Arabic"/>
          <w:sz w:val="28"/>
          <w:szCs w:val="28"/>
          <w:rtl/>
          <w:lang w:bidi="ar-DZ"/>
        </w:rPr>
        <w:t>الف</w:t>
      </w:r>
      <w:r w:rsidRPr="00274B95">
        <w:rPr>
          <w:rFonts w:cs="Simplified Arabic"/>
          <w:sz w:val="28"/>
          <w:szCs w:val="28"/>
          <w:rtl/>
          <w:lang w:bidi="ar-DZ"/>
        </w:rPr>
        <w:t>اعل).</w:t>
      </w:r>
      <w:r>
        <w:rPr>
          <w:rFonts w:cs="Simplified Arabic"/>
          <w:sz w:val="28"/>
          <w:szCs w:val="28"/>
          <w:rtl/>
          <w:lang w:bidi="ar-DZ"/>
        </w:rPr>
        <w:t>أمّا</w:t>
      </w:r>
      <w:r w:rsidRPr="00274B95">
        <w:rPr>
          <w:rFonts w:cs="Simplified Arabic"/>
          <w:sz w:val="28"/>
          <w:szCs w:val="28"/>
          <w:rtl/>
          <w:lang w:bidi="ar-DZ"/>
        </w:rPr>
        <w:t>الرّ</w:t>
      </w:r>
      <w:r>
        <w:rPr>
          <w:rFonts w:cs="Simplified Arabic"/>
          <w:sz w:val="28"/>
          <w:szCs w:val="28"/>
          <w:rtl/>
          <w:lang w:bidi="ar-DZ"/>
        </w:rPr>
        <w:t>َ</w:t>
      </w:r>
      <w:r w:rsidRPr="00274B95">
        <w:rPr>
          <w:rFonts w:cs="Simplified Arabic"/>
          <w:sz w:val="28"/>
          <w:szCs w:val="28"/>
          <w:rtl/>
          <w:lang w:bidi="ar-DZ"/>
        </w:rPr>
        <w:t>مز (</w:t>
      </w:r>
      <w:r w:rsidRPr="00274B95">
        <w:rPr>
          <w:rFonts w:cs="Simplified Arabic"/>
          <w:b/>
          <w:bCs/>
          <w:sz w:val="28"/>
          <w:szCs w:val="28"/>
          <w:lang w:bidi="ar-DZ"/>
        </w:rPr>
        <w:sym w:font="Symbol" w:char="F0B1"/>
      </w:r>
      <w:r w:rsidRPr="00274B95">
        <w:rPr>
          <w:rFonts w:cs="Simplified Arabic"/>
          <w:sz w:val="28"/>
          <w:szCs w:val="28"/>
          <w:rtl/>
          <w:lang w:bidi="ar-DZ"/>
        </w:rPr>
        <w:t>)</w:t>
      </w:r>
      <w:r>
        <w:rPr>
          <w:rFonts w:cs="Simplified Arabic"/>
          <w:sz w:val="28"/>
          <w:szCs w:val="28"/>
          <w:rtl/>
          <w:lang w:bidi="ar-DZ"/>
        </w:rPr>
        <w:t xml:space="preserve"> الّذي خارج المعقوفين فيرمز </w:t>
      </w:r>
      <w:r w:rsidRPr="00274B95">
        <w:rPr>
          <w:rFonts w:cs="Simplified Arabic"/>
          <w:sz w:val="28"/>
          <w:szCs w:val="28"/>
          <w:rtl/>
          <w:lang w:bidi="ar-DZ"/>
        </w:rPr>
        <w:t xml:space="preserve">إلى </w:t>
      </w:r>
      <w:r>
        <w:rPr>
          <w:rFonts w:cs="Simplified Arabic"/>
          <w:sz w:val="28"/>
          <w:szCs w:val="28"/>
          <w:rtl/>
          <w:lang w:bidi="ar-DZ"/>
        </w:rPr>
        <w:t xml:space="preserve">علاقة الوصل الّتي تربط بين هذا البناء (النّواة) والمخصّصات؛ وهو يشير إلى إمكانية وصلها وإمكانية حذفها، لأن ما يربطها بالنواة هي علاقة وصل لا علاقة بناء. </w:t>
      </w:r>
    </w:p>
    <w:p w:rsidR="00BB7FF1" w:rsidRPr="00274B95" w:rsidRDefault="00BB7FF1" w:rsidP="00A523CB">
      <w:pPr>
        <w:bidi/>
        <w:spacing w:after="0"/>
        <w:ind w:firstLine="565"/>
        <w:jc w:val="both"/>
        <w:rPr>
          <w:rFonts w:cs="Simplified Arabic"/>
          <w:sz w:val="28"/>
          <w:szCs w:val="28"/>
          <w:rtl/>
          <w:lang w:bidi="ar-DZ"/>
        </w:rPr>
      </w:pPr>
      <w:r w:rsidRPr="00274B95">
        <w:rPr>
          <w:rFonts w:cs="Simplified Arabic"/>
          <w:sz w:val="28"/>
          <w:szCs w:val="28"/>
          <w:rtl/>
          <w:lang w:bidi="ar-DZ"/>
        </w:rPr>
        <w:t>وتوضِّح العبارة أنّ الوحدات الدّاخلة ضمن حدود المعقوفين</w:t>
      </w:r>
      <w:r w:rsidR="008F19A6">
        <w:rPr>
          <w:rFonts w:cs="Simplified Arabic"/>
          <w:sz w:val="28"/>
          <w:szCs w:val="28"/>
          <w:rtl/>
          <w:lang w:bidi="ar-DZ"/>
        </w:rPr>
        <w:t xml:space="preserve">، </w:t>
      </w:r>
      <w:r w:rsidRPr="00274B95">
        <w:rPr>
          <w:rFonts w:cs="Simplified Arabic"/>
          <w:sz w:val="28"/>
          <w:szCs w:val="28"/>
          <w:rtl/>
          <w:lang w:bidi="ar-DZ"/>
        </w:rPr>
        <w:t>هما اللّفظتان المبنيّتان إلى جانب العامل، بحيث يشكل العامل والمعمول الأوّل الدّاخلين ضمن حدود القوسين زوجا مرتّبا، والمعمول الثّاني اللّفظة المبنيّة الّتي لها إمكانية التّ</w:t>
      </w:r>
      <w:r w:rsidR="008F19A6">
        <w:rPr>
          <w:rFonts w:cs="Simplified Arabic"/>
          <w:sz w:val="28"/>
          <w:szCs w:val="28"/>
          <w:rtl/>
          <w:lang w:bidi="ar-DZ"/>
        </w:rPr>
        <w:t>قدم على العامل والمعمول الأوّل</w:t>
      </w:r>
      <w:r w:rsidR="00225844">
        <w:rPr>
          <w:rFonts w:cs="Simplified Arabic"/>
          <w:sz w:val="28"/>
          <w:szCs w:val="28"/>
          <w:rtl/>
          <w:lang w:bidi="ar-DZ"/>
        </w:rPr>
        <w:t>، إلا في حالة جمود العامل</w:t>
      </w:r>
      <w:r w:rsidRPr="00274B95">
        <w:rPr>
          <w:rFonts w:cs="Simplified Arabic"/>
          <w:sz w:val="28"/>
          <w:szCs w:val="28"/>
          <w:rtl/>
          <w:lang w:bidi="ar-DZ"/>
        </w:rPr>
        <w:t xml:space="preserve">. </w:t>
      </w:r>
      <w:r w:rsidR="00A83FCB">
        <w:rPr>
          <w:rFonts w:cs="Simplified Arabic"/>
          <w:sz w:val="28"/>
          <w:szCs w:val="28"/>
          <w:rtl/>
          <w:lang w:bidi="ar-DZ"/>
        </w:rPr>
        <w:t>و</w:t>
      </w:r>
      <w:r w:rsidR="00A83FCB" w:rsidRPr="00274B95">
        <w:rPr>
          <w:rFonts w:cs="Simplified Arabic"/>
          <w:sz w:val="28"/>
          <w:szCs w:val="28"/>
          <w:rtl/>
          <w:lang w:bidi="ar-DZ"/>
        </w:rPr>
        <w:t>يُعَدُّ</w:t>
      </w:r>
      <w:r w:rsidRPr="00274B95">
        <w:rPr>
          <w:rFonts w:cs="Simplified Arabic"/>
          <w:sz w:val="28"/>
          <w:szCs w:val="28"/>
          <w:rtl/>
          <w:lang w:bidi="ar-DZ"/>
        </w:rPr>
        <w:t>هذا البناء نواةً بالنّسبة لما يتّصل به من زيادات مخصِّصة لظروف الخبر الّذي يتضمّنه البناء، وتشمل هذه الزّ</w:t>
      </w:r>
      <w:r w:rsidR="00651333">
        <w:rPr>
          <w:rFonts w:cs="Simplified Arabic"/>
          <w:sz w:val="28"/>
          <w:szCs w:val="28"/>
          <w:rtl/>
          <w:lang w:bidi="ar-DZ"/>
        </w:rPr>
        <w:t xml:space="preserve">يادات </w:t>
      </w:r>
      <w:r w:rsidRPr="00274B95">
        <w:rPr>
          <w:rFonts w:cs="Simplified Arabic"/>
          <w:sz w:val="28"/>
          <w:szCs w:val="28"/>
          <w:rtl/>
          <w:lang w:bidi="ar-DZ"/>
        </w:rPr>
        <w:t>جميع المنصوبات الأخرى دون المف</w:t>
      </w:r>
      <w:r w:rsidRPr="002272A1">
        <w:rPr>
          <w:rFonts w:cs="Simplified Arabic"/>
          <w:sz w:val="28"/>
          <w:szCs w:val="28"/>
          <w:rtl/>
          <w:lang w:bidi="ar-DZ"/>
        </w:rPr>
        <w:t>عول به، بما فيها المفعول المطلق</w:t>
      </w:r>
      <w:r w:rsidR="00727469">
        <w:rPr>
          <w:rFonts w:cs="Simplified Arabic"/>
          <w:sz w:val="28"/>
          <w:szCs w:val="28"/>
          <w:rtl/>
          <w:lang w:bidi="ar-DZ"/>
        </w:rPr>
        <w:t>،</w:t>
      </w:r>
      <w:r w:rsidRPr="002272A1">
        <w:rPr>
          <w:rFonts w:cs="Simplified Arabic"/>
          <w:sz w:val="28"/>
          <w:szCs w:val="28"/>
          <w:rtl/>
          <w:lang w:bidi="ar-DZ"/>
        </w:rPr>
        <w:t xml:space="preserve"> والمفعول فيه والمفعول لأجله، والمفعول معه، والحال، والتّمييز، والاستثناء، وتشمل الجار والمجرور. و</w:t>
      </w:r>
      <w:r>
        <w:rPr>
          <w:rFonts w:cs="Simplified Arabic"/>
          <w:sz w:val="28"/>
          <w:szCs w:val="28"/>
          <w:rtl/>
          <w:lang w:bidi="ar-DZ"/>
        </w:rPr>
        <w:t xml:space="preserve">التي يربط </w:t>
      </w:r>
      <w:r w:rsidRPr="002272A1">
        <w:rPr>
          <w:rFonts w:cs="Simplified Arabic"/>
          <w:sz w:val="28"/>
          <w:szCs w:val="28"/>
          <w:rtl/>
          <w:lang w:bidi="ar-DZ"/>
        </w:rPr>
        <w:t>كل</w:t>
      </w:r>
      <w:r>
        <w:rPr>
          <w:rFonts w:cs="Simplified Arabic"/>
          <w:sz w:val="28"/>
          <w:szCs w:val="28"/>
          <w:rtl/>
          <w:lang w:bidi="ar-DZ"/>
        </w:rPr>
        <w:t>ا</w:t>
      </w:r>
      <w:r w:rsidRPr="002272A1">
        <w:rPr>
          <w:rFonts w:cs="Simplified Arabic"/>
          <w:sz w:val="28"/>
          <w:szCs w:val="28"/>
          <w:rtl/>
          <w:lang w:bidi="ar-DZ"/>
        </w:rPr>
        <w:t xml:space="preserve">ّ </w:t>
      </w:r>
      <w:r w:rsidRPr="00274B95">
        <w:rPr>
          <w:rFonts w:cs="Simplified Arabic"/>
          <w:sz w:val="28"/>
          <w:szCs w:val="28"/>
          <w:rtl/>
          <w:lang w:bidi="ar-DZ"/>
        </w:rPr>
        <w:t>منها بال</w:t>
      </w:r>
      <w:r>
        <w:rPr>
          <w:rFonts w:cs="Simplified Arabic"/>
          <w:sz w:val="28"/>
          <w:szCs w:val="28"/>
          <w:rtl/>
          <w:lang w:bidi="ar-DZ"/>
        </w:rPr>
        <w:t>نّواة</w:t>
      </w:r>
      <w:r w:rsidRPr="00274B95">
        <w:rPr>
          <w:rFonts w:cs="Simplified Arabic"/>
          <w:sz w:val="28"/>
          <w:szCs w:val="28"/>
          <w:rtl/>
          <w:lang w:bidi="ar-DZ"/>
        </w:rPr>
        <w:t xml:space="preserve"> علاقة وصل لا علاقة بناء</w:t>
      </w:r>
      <w:r w:rsidR="00EA46AE">
        <w:rPr>
          <w:rFonts w:cs="Simplified Arabic"/>
          <w:sz w:val="28"/>
          <w:szCs w:val="28"/>
          <w:rtl/>
          <w:lang w:bidi="ar-DZ"/>
        </w:rPr>
        <w:t>؛ لإمكانية حذفها دون أنْ يزول معنى البناء.</w:t>
      </w:r>
    </w:p>
    <w:p w:rsidR="000349D5" w:rsidRDefault="00BB7FF1" w:rsidP="001F4438">
      <w:pPr>
        <w:bidi/>
        <w:spacing w:after="0"/>
        <w:ind w:firstLine="565"/>
        <w:jc w:val="both"/>
        <w:rPr>
          <w:rFonts w:cs="Simplified Arabic"/>
          <w:sz w:val="28"/>
          <w:szCs w:val="28"/>
          <w:rtl/>
          <w:lang w:bidi="ar-DZ"/>
        </w:rPr>
      </w:pPr>
      <w:r>
        <w:rPr>
          <w:rFonts w:cs="Simplified Arabic"/>
          <w:b/>
          <w:bCs/>
          <w:sz w:val="28"/>
          <w:szCs w:val="28"/>
          <w:rtl/>
          <w:lang w:bidi="ar-DZ"/>
        </w:rPr>
        <w:t>9</w:t>
      </w:r>
      <w:r w:rsidRPr="00274B95">
        <w:rPr>
          <w:rFonts w:cs="Simplified Arabic"/>
          <w:b/>
          <w:bCs/>
          <w:sz w:val="28"/>
          <w:szCs w:val="28"/>
          <w:rtl/>
          <w:lang w:bidi="ar-DZ"/>
        </w:rPr>
        <w:t>- التّصدير:</w:t>
      </w:r>
      <w:r>
        <w:rPr>
          <w:rFonts w:cs="Simplified Arabic"/>
          <w:sz w:val="28"/>
          <w:szCs w:val="28"/>
          <w:rtl/>
          <w:lang w:bidi="ar-DZ"/>
        </w:rPr>
        <w:t xml:space="preserve">يُعَدُّ </w:t>
      </w:r>
      <w:r w:rsidR="001F5E3E">
        <w:rPr>
          <w:rFonts w:cs="Simplified Arabic"/>
          <w:sz w:val="28"/>
          <w:szCs w:val="28"/>
          <w:rtl/>
          <w:lang w:bidi="ar-DZ"/>
        </w:rPr>
        <w:t xml:space="preserve">مفهوم </w:t>
      </w:r>
      <w:r>
        <w:rPr>
          <w:rFonts w:cs="Simplified Arabic"/>
          <w:sz w:val="28"/>
          <w:szCs w:val="28"/>
          <w:rtl/>
          <w:lang w:bidi="ar-DZ"/>
        </w:rPr>
        <w:t>التَّصدير كذلك من المفاهيم الأساسيّة التي ا</w:t>
      </w:r>
      <w:r w:rsidR="001F4438">
        <w:rPr>
          <w:rFonts w:cs="Simplified Arabic"/>
          <w:sz w:val="28"/>
          <w:szCs w:val="28"/>
          <w:rtl/>
          <w:lang w:bidi="ar-DZ"/>
        </w:rPr>
        <w:t>عتمد</w:t>
      </w:r>
      <w:r>
        <w:rPr>
          <w:rFonts w:cs="Simplified Arabic"/>
          <w:sz w:val="28"/>
          <w:szCs w:val="28"/>
          <w:rtl/>
          <w:lang w:bidi="ar-DZ"/>
        </w:rPr>
        <w:t xml:space="preserve">ها </w:t>
      </w:r>
      <w:r w:rsidR="001F4438">
        <w:rPr>
          <w:rFonts w:cs="Simplified Arabic"/>
          <w:sz w:val="28"/>
          <w:szCs w:val="28"/>
          <w:rtl/>
          <w:lang w:bidi="ar-DZ"/>
        </w:rPr>
        <w:t xml:space="preserve">صاحب </w:t>
      </w:r>
      <w:r>
        <w:rPr>
          <w:rFonts w:cs="Simplified Arabic"/>
          <w:sz w:val="28"/>
          <w:szCs w:val="28"/>
          <w:rtl/>
          <w:lang w:bidi="ar-DZ"/>
        </w:rPr>
        <w:t>النّظر</w:t>
      </w:r>
      <w:r w:rsidR="001F4438">
        <w:rPr>
          <w:rFonts w:cs="Simplified Arabic"/>
          <w:sz w:val="28"/>
          <w:szCs w:val="28"/>
          <w:rtl/>
          <w:lang w:bidi="ar-DZ"/>
        </w:rPr>
        <w:t>يّة الخليليّة الحديثة في تعبيرهعن مستوى من</w:t>
      </w:r>
      <w:r w:rsidR="00210F1F">
        <w:rPr>
          <w:rFonts w:cs="Simplified Arabic"/>
          <w:sz w:val="28"/>
          <w:szCs w:val="28"/>
          <w:rtl/>
          <w:lang w:bidi="ar-DZ"/>
        </w:rPr>
        <w:t>مستويات اللّفظ</w:t>
      </w:r>
      <w:r w:rsidR="001F5E3E">
        <w:rPr>
          <w:rFonts w:cs="Simplified Arabic"/>
          <w:sz w:val="28"/>
          <w:szCs w:val="28"/>
          <w:rtl/>
          <w:lang w:bidi="ar-DZ"/>
        </w:rPr>
        <w:t xml:space="preserve">، </w:t>
      </w:r>
      <w:r w:rsidR="001F4438">
        <w:rPr>
          <w:rFonts w:cs="Simplified Arabic"/>
          <w:sz w:val="28"/>
          <w:szCs w:val="28"/>
          <w:rtl/>
          <w:lang w:bidi="ar-DZ"/>
        </w:rPr>
        <w:t>أكبر</w:t>
      </w:r>
      <w:r w:rsidR="00AF7DBE">
        <w:rPr>
          <w:rFonts w:cs="Simplified Arabic"/>
          <w:sz w:val="28"/>
          <w:szCs w:val="28"/>
          <w:rtl/>
          <w:lang w:bidi="ar-DZ"/>
        </w:rPr>
        <w:t>ُ</w:t>
      </w:r>
      <w:r>
        <w:rPr>
          <w:rFonts w:cs="Simplified Arabic"/>
          <w:sz w:val="28"/>
          <w:szCs w:val="28"/>
          <w:rtl/>
          <w:lang w:bidi="ar-DZ"/>
        </w:rPr>
        <w:t xml:space="preserve"> من البناء الحاصل بين الألفاظ</w:t>
      </w:r>
      <w:r w:rsidRPr="00274B95">
        <w:rPr>
          <w:rFonts w:cs="Simplified Arabic"/>
          <w:sz w:val="28"/>
          <w:szCs w:val="28"/>
          <w:rtl/>
          <w:lang w:bidi="ar-DZ"/>
        </w:rPr>
        <w:t xml:space="preserve">، وهو </w:t>
      </w:r>
      <w:r w:rsidR="007B76A7">
        <w:rPr>
          <w:rFonts w:cs="Simplified Arabic"/>
          <w:sz w:val="28"/>
          <w:szCs w:val="28"/>
          <w:rtl/>
          <w:lang w:bidi="ar-DZ"/>
        </w:rPr>
        <w:t xml:space="preserve">ما يُسمَّى </w:t>
      </w:r>
      <w:r w:rsidRPr="00274B95">
        <w:rPr>
          <w:rFonts w:cs="Simplified Arabic"/>
          <w:sz w:val="28"/>
          <w:szCs w:val="28"/>
          <w:rtl/>
          <w:lang w:bidi="ar-DZ"/>
        </w:rPr>
        <w:t>"</w:t>
      </w:r>
      <w:r w:rsidR="007B76A7">
        <w:rPr>
          <w:rFonts w:cs="Simplified Arabic"/>
          <w:sz w:val="28"/>
          <w:szCs w:val="28"/>
          <w:rtl/>
          <w:lang w:bidi="ar-DZ"/>
        </w:rPr>
        <w:t>ب</w:t>
      </w:r>
      <w:r w:rsidRPr="00274B95">
        <w:rPr>
          <w:rFonts w:cs="Simplified Arabic"/>
          <w:sz w:val="28"/>
          <w:szCs w:val="28"/>
          <w:rtl/>
          <w:lang w:bidi="ar-DZ"/>
        </w:rPr>
        <w:t>مستوى التّ</w:t>
      </w:r>
      <w:r w:rsidR="00AF7DBE">
        <w:rPr>
          <w:rFonts w:cs="Simplified Arabic"/>
          <w:sz w:val="28"/>
          <w:szCs w:val="28"/>
          <w:rtl/>
          <w:lang w:bidi="ar-DZ"/>
        </w:rPr>
        <w:t xml:space="preserve">صدير </w:t>
      </w:r>
      <w:r w:rsidRPr="00274B95">
        <w:rPr>
          <w:rFonts w:cs="Simplified Arabic"/>
          <w:sz w:val="28"/>
          <w:szCs w:val="28"/>
          <w:rtl/>
          <w:lang w:bidi="ar-DZ"/>
        </w:rPr>
        <w:t>وما فوق العامل</w:t>
      </w:r>
      <w:r>
        <w:rPr>
          <w:rFonts w:cs="Simplified Arabic"/>
          <w:sz w:val="28"/>
          <w:szCs w:val="28"/>
          <w:rtl/>
          <w:lang w:bidi="ar-DZ"/>
        </w:rPr>
        <w:t xml:space="preserve">؛ لأنّ هناك أدوات تدخل على </w:t>
      </w:r>
      <w:r w:rsidRPr="00274B95">
        <w:rPr>
          <w:rFonts w:cs="Simplified Arabic"/>
          <w:sz w:val="28"/>
          <w:szCs w:val="28"/>
          <w:rtl/>
          <w:lang w:bidi="ar-DZ"/>
        </w:rPr>
        <w:t>العامل</w:t>
      </w:r>
      <w:r w:rsidR="00F8721D">
        <w:rPr>
          <w:rFonts w:cs="Simplified Arabic"/>
          <w:sz w:val="28"/>
          <w:szCs w:val="28"/>
          <w:rtl/>
          <w:lang w:bidi="ar-DZ"/>
        </w:rPr>
        <w:t>،</w:t>
      </w:r>
      <w:r>
        <w:rPr>
          <w:rFonts w:cs="Simplified Arabic"/>
          <w:sz w:val="28"/>
          <w:szCs w:val="28"/>
          <w:rtl/>
          <w:lang w:bidi="ar-DZ"/>
        </w:rPr>
        <w:t xml:space="preserve"> ومعموليه</w:t>
      </w:r>
      <w:r w:rsidRPr="00274B95">
        <w:rPr>
          <w:rFonts w:cs="Simplified Arabic"/>
          <w:sz w:val="28"/>
          <w:szCs w:val="28"/>
          <w:rtl/>
          <w:lang w:bidi="ar-DZ"/>
        </w:rPr>
        <w:t xml:space="preserve"> والمخصّصات</w:t>
      </w:r>
      <w:r>
        <w:rPr>
          <w:rFonts w:cs="Simplified Arabic"/>
          <w:sz w:val="28"/>
          <w:szCs w:val="28"/>
          <w:rtl/>
          <w:lang w:bidi="ar-DZ"/>
        </w:rPr>
        <w:t xml:space="preserve"> (ع، م، خ</w:t>
      </w:r>
      <w:r w:rsidRPr="00274B95">
        <w:rPr>
          <w:rFonts w:cs="Simplified Arabic"/>
          <w:sz w:val="28"/>
          <w:szCs w:val="28"/>
          <w:rtl/>
          <w:lang w:bidi="ar-DZ"/>
        </w:rPr>
        <w:t>) ويعني هذا أنّ هناك م</w:t>
      </w:r>
      <w:r w:rsidR="00C71FD1">
        <w:rPr>
          <w:rFonts w:cs="Simplified Arabic"/>
          <w:sz w:val="28"/>
          <w:szCs w:val="28"/>
          <w:rtl/>
          <w:lang w:bidi="ar-DZ"/>
        </w:rPr>
        <w:t>وضعا آ</w:t>
      </w:r>
      <w:r>
        <w:rPr>
          <w:rFonts w:cs="Simplified Arabic"/>
          <w:sz w:val="28"/>
          <w:szCs w:val="28"/>
          <w:rtl/>
          <w:lang w:bidi="ar-DZ"/>
        </w:rPr>
        <w:t>خر يتجاوز هذه المواضع.</w:t>
      </w:r>
      <w:r w:rsidRPr="00274B95">
        <w:rPr>
          <w:rFonts w:cs="Simplified Arabic"/>
          <w:sz w:val="28"/>
          <w:szCs w:val="28"/>
          <w:rtl/>
          <w:lang w:bidi="ar-DZ"/>
        </w:rPr>
        <w:t>وقد لا ح</w:t>
      </w:r>
      <w:r>
        <w:rPr>
          <w:rFonts w:cs="Simplified Arabic"/>
          <w:sz w:val="28"/>
          <w:szCs w:val="28"/>
          <w:rtl/>
          <w:lang w:bidi="ar-DZ"/>
        </w:rPr>
        <w:t>ظوا أنّ لهذه المو</w:t>
      </w:r>
      <w:r w:rsidRPr="00274B95">
        <w:rPr>
          <w:rFonts w:cs="Simplified Arabic"/>
          <w:sz w:val="28"/>
          <w:szCs w:val="28"/>
          <w:rtl/>
          <w:lang w:bidi="ar-DZ"/>
        </w:rPr>
        <w:t>ضع الصّدارة المطلقة</w:t>
      </w:r>
      <w:r>
        <w:rPr>
          <w:rFonts w:cs="Simplified Arabic"/>
          <w:sz w:val="28"/>
          <w:szCs w:val="28"/>
          <w:rtl/>
          <w:lang w:bidi="ar-DZ"/>
        </w:rPr>
        <w:t>،</w:t>
      </w:r>
      <w:r w:rsidRPr="00274B95">
        <w:rPr>
          <w:rFonts w:cs="Simplified Arabic"/>
          <w:sz w:val="28"/>
          <w:szCs w:val="28"/>
          <w:rtl/>
          <w:lang w:bidi="ar-DZ"/>
        </w:rPr>
        <w:t xml:space="preserve"> فكأنّ هذه الأدوات</w:t>
      </w:r>
      <w:r>
        <w:rPr>
          <w:rFonts w:cs="Simplified Arabic"/>
          <w:sz w:val="28"/>
          <w:szCs w:val="28"/>
          <w:rtl/>
          <w:lang w:bidi="ar-DZ"/>
        </w:rPr>
        <w:t xml:space="preserve"> (المُسمَّاة بحروف الابتداء)</w:t>
      </w:r>
      <w:r w:rsidR="000C457B">
        <w:rPr>
          <w:rFonts w:cs="Simplified Arabic"/>
          <w:sz w:val="28"/>
          <w:szCs w:val="28"/>
          <w:rtl/>
          <w:lang w:bidi="ar-DZ"/>
        </w:rPr>
        <w:t xml:space="preserve"> عوامل تُوجَد في مستوى أعلى؛</w:t>
      </w:r>
      <w:r w:rsidRPr="00274B95">
        <w:rPr>
          <w:rFonts w:cs="Simplified Arabic"/>
          <w:sz w:val="28"/>
          <w:szCs w:val="28"/>
          <w:rtl/>
          <w:lang w:bidi="ar-DZ"/>
        </w:rPr>
        <w:t xml:space="preserve"> إذ إنّها تتحكّم في </w:t>
      </w:r>
      <w:r w:rsidRPr="00274B95">
        <w:rPr>
          <w:rFonts w:cs="Simplified Arabic"/>
          <w:sz w:val="28"/>
          <w:szCs w:val="28"/>
          <w:rtl/>
          <w:lang w:bidi="ar-DZ"/>
        </w:rPr>
        <w:lastRenderedPageBreak/>
        <w:t>كلّ</w:t>
      </w:r>
      <w:r w:rsidR="00B96D2F">
        <w:rPr>
          <w:rFonts w:cs="Simplified Arabic"/>
          <w:sz w:val="28"/>
          <w:szCs w:val="28"/>
          <w:rtl/>
          <w:lang w:bidi="ar-DZ"/>
        </w:rPr>
        <w:t xml:space="preserve"> ما يُوجَد تحتها</w:t>
      </w:r>
      <w:r w:rsidR="00AF7DBE">
        <w:rPr>
          <w:rFonts w:cs="Simplified Arabic"/>
          <w:sz w:val="28"/>
          <w:szCs w:val="28"/>
          <w:rtl/>
          <w:lang w:bidi="ar-DZ"/>
        </w:rPr>
        <w:t>،</w:t>
      </w:r>
      <w:r w:rsidRPr="00274B95">
        <w:rPr>
          <w:rFonts w:cs="Simplified Arabic"/>
          <w:sz w:val="28"/>
          <w:szCs w:val="28"/>
          <w:rtl/>
          <w:lang w:bidi="ar-DZ"/>
        </w:rPr>
        <w:t xml:space="preserve"> ولا يكون لها بالضّرورة عمل على ما تدخل عليه</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35"/>
      </w:r>
      <w:r w:rsidRPr="00274B95">
        <w:rPr>
          <w:rFonts w:cs="Simplified Arabic"/>
          <w:sz w:val="28"/>
          <w:szCs w:val="28"/>
          <w:rtl/>
          <w:lang w:bidi="ar-DZ"/>
        </w:rPr>
        <w:t xml:space="preserve"> وهذه ال</w:t>
      </w:r>
      <w:r>
        <w:rPr>
          <w:rFonts w:cs="Simplified Arabic"/>
          <w:sz w:val="28"/>
          <w:szCs w:val="28"/>
          <w:rtl/>
          <w:lang w:bidi="ar-DZ"/>
        </w:rPr>
        <w:t>أدوات</w:t>
      </w:r>
      <w:r w:rsidRPr="00274B95">
        <w:rPr>
          <w:rFonts w:cs="Simplified Arabic"/>
          <w:sz w:val="28"/>
          <w:szCs w:val="28"/>
          <w:rtl/>
          <w:lang w:bidi="ar-DZ"/>
        </w:rPr>
        <w:t xml:space="preserve"> هي ما عُرِف عنها في النّحو العربيّ</w:t>
      </w:r>
      <w:r>
        <w:rPr>
          <w:rFonts w:cs="Simplified Arabic"/>
          <w:sz w:val="28"/>
          <w:szCs w:val="28"/>
          <w:rtl/>
          <w:lang w:bidi="ar-DZ"/>
        </w:rPr>
        <w:t>،</w:t>
      </w:r>
      <w:r w:rsidRPr="00274B95">
        <w:rPr>
          <w:rFonts w:cs="Simplified Arabic"/>
          <w:sz w:val="28"/>
          <w:szCs w:val="28"/>
          <w:rtl/>
          <w:lang w:bidi="ar-DZ"/>
        </w:rPr>
        <w:t xml:space="preserve"> بالحروف الّتي لها الصّدارة في الكلام، أو الحروف الّتي تمن</w:t>
      </w:r>
      <w:r>
        <w:rPr>
          <w:rFonts w:cs="Simplified Arabic"/>
          <w:sz w:val="28"/>
          <w:szCs w:val="28"/>
          <w:rtl/>
          <w:lang w:bidi="ar-DZ"/>
        </w:rPr>
        <w:t>ع أنْ يعمل ما بعدها فيما قبلها</w:t>
      </w:r>
      <w:r w:rsidR="00B96D2F">
        <w:rPr>
          <w:rFonts w:cs="Simplified Arabic"/>
          <w:sz w:val="28"/>
          <w:szCs w:val="28"/>
          <w:rtl/>
          <w:lang w:bidi="ar-DZ"/>
        </w:rPr>
        <w:t>،</w:t>
      </w:r>
      <w:r w:rsidRPr="00274B95">
        <w:rPr>
          <w:rFonts w:cs="Simplified Arabic"/>
          <w:sz w:val="28"/>
          <w:szCs w:val="28"/>
          <w:rtl/>
          <w:lang w:bidi="ar-DZ"/>
        </w:rPr>
        <w:t xml:space="preserve"> كأن تكون بين العامل ومعموليه، فيُعلَّق عمل العامل، نحو توسّطها بين ظنّ ومعمولاتها ف</w:t>
      </w:r>
      <w:r>
        <w:rPr>
          <w:rFonts w:cs="Simplified Arabic"/>
          <w:sz w:val="28"/>
          <w:szCs w:val="28"/>
          <w:rtl/>
          <w:lang w:bidi="ar-DZ"/>
        </w:rPr>
        <w:t xml:space="preserve">ي </w:t>
      </w:r>
      <w:r w:rsidR="000349D5">
        <w:rPr>
          <w:rFonts w:cs="Simplified Arabic"/>
          <w:sz w:val="28"/>
          <w:szCs w:val="28"/>
          <w:rtl/>
          <w:lang w:bidi="ar-DZ"/>
        </w:rPr>
        <w:t xml:space="preserve">نحو قولك: </w:t>
      </w:r>
    </w:p>
    <w:p w:rsidR="000349D5" w:rsidRDefault="000349D5" w:rsidP="000349D5">
      <w:pPr>
        <w:bidi/>
        <w:spacing w:after="0"/>
        <w:ind w:firstLine="565"/>
        <w:jc w:val="both"/>
        <w:rPr>
          <w:rFonts w:cs="Simplified Arabic"/>
          <w:sz w:val="28"/>
          <w:szCs w:val="28"/>
          <w:rtl/>
          <w:lang w:bidi="ar-DZ"/>
        </w:rPr>
      </w:pPr>
      <w:r>
        <w:rPr>
          <w:rFonts w:cs="Simplified Arabic"/>
          <w:sz w:val="28"/>
          <w:szCs w:val="28"/>
          <w:rtl/>
          <w:lang w:bidi="ar-DZ"/>
        </w:rPr>
        <w:t xml:space="preserve">- </w:t>
      </w:r>
      <w:r w:rsidR="00BB7FF1">
        <w:rPr>
          <w:rFonts w:cs="Simplified Arabic"/>
          <w:sz w:val="28"/>
          <w:szCs w:val="28"/>
          <w:rtl/>
          <w:lang w:bidi="ar-DZ"/>
        </w:rPr>
        <w:t>ظَننْتَ أزيدُ مسافرٌ أم عليٌ</w:t>
      </w:r>
      <w:r>
        <w:rPr>
          <w:rFonts w:cs="Simplified Arabic"/>
          <w:sz w:val="28"/>
          <w:szCs w:val="28"/>
          <w:rtl/>
          <w:lang w:bidi="ar-DZ"/>
        </w:rPr>
        <w:t>؟</w:t>
      </w:r>
    </w:p>
    <w:p w:rsidR="000349D5" w:rsidRDefault="000349D5" w:rsidP="000349D5">
      <w:pPr>
        <w:bidi/>
        <w:spacing w:after="0"/>
        <w:ind w:firstLine="565"/>
        <w:jc w:val="both"/>
        <w:rPr>
          <w:rFonts w:cs="Simplified Arabic"/>
          <w:sz w:val="28"/>
          <w:szCs w:val="28"/>
          <w:rtl/>
          <w:lang w:bidi="ar-DZ"/>
        </w:rPr>
      </w:pPr>
      <w:r>
        <w:rPr>
          <w:rFonts w:cs="Simplified Arabic"/>
          <w:sz w:val="28"/>
          <w:szCs w:val="28"/>
          <w:rtl/>
          <w:lang w:bidi="ar-DZ"/>
        </w:rPr>
        <w:t>- زيدٌ هل أتى؟</w:t>
      </w:r>
    </w:p>
    <w:p w:rsidR="00BB7FF1" w:rsidRPr="00274B95" w:rsidRDefault="00BB7FF1" w:rsidP="00E15A57">
      <w:pPr>
        <w:bidi/>
        <w:spacing w:after="0"/>
        <w:ind w:firstLine="565"/>
        <w:jc w:val="both"/>
        <w:rPr>
          <w:rFonts w:cs="Simplified Arabic"/>
          <w:sz w:val="28"/>
          <w:szCs w:val="28"/>
          <w:rtl/>
          <w:lang w:bidi="ar-DZ"/>
        </w:rPr>
      </w:pPr>
      <w:r w:rsidRPr="00274B95">
        <w:rPr>
          <w:rFonts w:cs="Simplified Arabic"/>
          <w:sz w:val="28"/>
          <w:szCs w:val="28"/>
          <w:rtl/>
          <w:lang w:bidi="ar-DZ"/>
        </w:rPr>
        <w:t>ويعدُّ حرف الاستفهام مُعل</w:t>
      </w:r>
      <w:r w:rsidR="00C47537">
        <w:rPr>
          <w:rFonts w:cs="Simplified Arabic"/>
          <w:sz w:val="28"/>
          <w:szCs w:val="28"/>
          <w:rtl/>
          <w:lang w:bidi="ar-DZ"/>
        </w:rPr>
        <w:t>ِّقا؛</w:t>
      </w:r>
      <w:r>
        <w:rPr>
          <w:rFonts w:cs="Simplified Arabic"/>
          <w:sz w:val="28"/>
          <w:szCs w:val="28"/>
          <w:rtl/>
          <w:lang w:bidi="ar-DZ"/>
        </w:rPr>
        <w:t xml:space="preserve"> لتوسطه بين العامل ومعموله</w:t>
      </w:r>
      <w:r w:rsidRPr="00274B95">
        <w:rPr>
          <w:rFonts w:cs="Simplified Arabic"/>
          <w:sz w:val="28"/>
          <w:szCs w:val="28"/>
          <w:rtl/>
          <w:lang w:bidi="ar-DZ"/>
        </w:rPr>
        <w:t xml:space="preserve"> "</w:t>
      </w:r>
      <w:r>
        <w:rPr>
          <w:rFonts w:cs="Simplified Arabic"/>
          <w:sz w:val="28"/>
          <w:szCs w:val="28"/>
          <w:rtl/>
          <w:lang w:bidi="ar-DZ"/>
        </w:rPr>
        <w:t>ل</w:t>
      </w:r>
      <w:r w:rsidRPr="00274B95">
        <w:rPr>
          <w:rFonts w:cs="Simplified Arabic"/>
          <w:sz w:val="28"/>
          <w:szCs w:val="28"/>
          <w:rtl/>
          <w:lang w:bidi="ar-DZ"/>
        </w:rPr>
        <w:t>أنَّ المُعلِّق يجب كَوْنُه في صدر جملة</w:t>
      </w:r>
      <w:r w:rsidR="00E15A57">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36"/>
      </w:r>
      <w:r w:rsidRPr="00274B95">
        <w:rPr>
          <w:rFonts w:cs="Simplified Arabic"/>
          <w:sz w:val="28"/>
          <w:szCs w:val="28"/>
          <w:rtl/>
          <w:lang w:bidi="ar-DZ"/>
        </w:rPr>
        <w:t xml:space="preserve"> وإذ</w:t>
      </w:r>
      <w:r w:rsidR="00E15A57">
        <w:rPr>
          <w:rFonts w:cs="Simplified Arabic"/>
          <w:sz w:val="28"/>
          <w:szCs w:val="28"/>
          <w:rtl/>
          <w:lang w:bidi="ar-DZ"/>
        </w:rPr>
        <w:t>ا</w:t>
      </w:r>
      <w:r w:rsidRPr="00274B95">
        <w:rPr>
          <w:rFonts w:cs="Simplified Arabic"/>
          <w:sz w:val="28"/>
          <w:szCs w:val="28"/>
          <w:rtl/>
          <w:lang w:bidi="ar-DZ"/>
        </w:rPr>
        <w:t xml:space="preserve"> لم يتصدَّر الجملة كان ممّ</w:t>
      </w:r>
      <w:r w:rsidR="00E15A57">
        <w:rPr>
          <w:rFonts w:cs="Simplified Arabic"/>
          <w:sz w:val="28"/>
          <w:szCs w:val="28"/>
          <w:rtl/>
          <w:lang w:bidi="ar-DZ"/>
        </w:rPr>
        <w:t>ن</w:t>
      </w:r>
      <w:r>
        <w:rPr>
          <w:rFonts w:cs="Simplified Arabic"/>
          <w:sz w:val="28"/>
          <w:szCs w:val="28"/>
          <w:rtl/>
          <w:lang w:bidi="ar-DZ"/>
        </w:rPr>
        <w:t xml:space="preserve"> يُعلِّق عمل العامل، </w:t>
      </w:r>
      <w:r w:rsidR="00E15A57">
        <w:rPr>
          <w:rFonts w:cs="Simplified Arabic"/>
          <w:sz w:val="28"/>
          <w:szCs w:val="28"/>
          <w:rtl/>
          <w:lang w:bidi="ar-DZ"/>
        </w:rPr>
        <w:t>إذاو</w:t>
      </w:r>
      <w:r>
        <w:rPr>
          <w:rFonts w:cs="Simplified Arabic"/>
          <w:sz w:val="28"/>
          <w:szCs w:val="28"/>
          <w:rtl/>
          <w:lang w:bidi="ar-DZ"/>
        </w:rPr>
        <w:t>قع بين العامل وأحد معمولاته.</w:t>
      </w:r>
    </w:p>
    <w:p w:rsidR="00BB7FF1" w:rsidRDefault="00BB7FF1" w:rsidP="00E61C84">
      <w:pPr>
        <w:bidi/>
        <w:spacing w:after="0"/>
        <w:ind w:firstLine="565"/>
        <w:jc w:val="both"/>
        <w:rPr>
          <w:rFonts w:cs="Simplified Arabic"/>
          <w:sz w:val="28"/>
          <w:szCs w:val="28"/>
          <w:rtl/>
          <w:lang w:bidi="ar-DZ"/>
        </w:rPr>
      </w:pPr>
      <w:r w:rsidRPr="00274B95">
        <w:rPr>
          <w:rFonts w:cs="Simplified Arabic"/>
          <w:sz w:val="28"/>
          <w:szCs w:val="28"/>
          <w:rtl/>
          <w:lang w:bidi="ar-DZ"/>
        </w:rPr>
        <w:t>ويأتي في جملة هذه المعلِّقات الّتي لها الصّدارة في الكلام "لام الابتداء، ولام القسم، وحرف من حروف النّفي الثّلاثة (ما</w:t>
      </w:r>
      <w:r w:rsidR="00F05478">
        <w:rPr>
          <w:rFonts w:cs="Simplified Arabic"/>
          <w:sz w:val="28"/>
          <w:szCs w:val="28"/>
          <w:rtl/>
          <w:lang w:bidi="ar-DZ"/>
        </w:rPr>
        <w:t xml:space="preserve">، </w:t>
      </w:r>
      <w:r w:rsidR="00BA6458">
        <w:rPr>
          <w:rFonts w:cs="Simplified Arabic"/>
          <w:sz w:val="28"/>
          <w:szCs w:val="28"/>
          <w:rtl/>
          <w:lang w:bidi="ar-DZ"/>
        </w:rPr>
        <w:t>إنْ</w:t>
      </w:r>
      <w:r w:rsidR="00F05478">
        <w:rPr>
          <w:rFonts w:cs="Simplified Arabic"/>
          <w:sz w:val="28"/>
          <w:szCs w:val="28"/>
          <w:rtl/>
          <w:lang w:bidi="ar-DZ"/>
        </w:rPr>
        <w:t xml:space="preserve">، </w:t>
      </w:r>
      <w:r w:rsidRPr="00274B95">
        <w:rPr>
          <w:rFonts w:cs="Simplified Arabic"/>
          <w:sz w:val="28"/>
          <w:szCs w:val="28"/>
          <w:rtl/>
          <w:lang w:bidi="ar-DZ"/>
        </w:rPr>
        <w:t>لا) دون غيرها، الاستفهام، و(كم) الخبريّة، و(إنّ وأخواتها) ما عدا (أنّ) مفتوحة الهمزة فليس لها الصّدارة</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37"/>
      </w:r>
      <w:r w:rsidRPr="00274B95">
        <w:rPr>
          <w:rFonts w:cs="Simplified Arabic"/>
          <w:sz w:val="28"/>
          <w:szCs w:val="28"/>
          <w:rtl/>
          <w:lang w:bidi="ar-DZ"/>
        </w:rPr>
        <w:t xml:space="preserve"> وتأخذ هذه الحروف موضع الصّدارة المُطلَقة؛ لكونها ممّا لا يُمكِن أنْ يكون قبل موضعها شيء من الكلام، </w:t>
      </w:r>
      <w:r>
        <w:rPr>
          <w:rFonts w:cs="Simplified Arabic"/>
          <w:sz w:val="28"/>
          <w:szCs w:val="28"/>
          <w:rtl/>
          <w:lang w:bidi="ar-DZ"/>
        </w:rPr>
        <w:t>فإذا سُبِق م</w:t>
      </w:r>
      <w:r w:rsidR="007E535E">
        <w:rPr>
          <w:rFonts w:cs="Simplified Arabic"/>
          <w:sz w:val="28"/>
          <w:szCs w:val="28"/>
          <w:rtl/>
          <w:lang w:bidi="ar-DZ"/>
        </w:rPr>
        <w:t>َ</w:t>
      </w:r>
      <w:r>
        <w:rPr>
          <w:rFonts w:cs="Simplified Arabic"/>
          <w:sz w:val="28"/>
          <w:szCs w:val="28"/>
          <w:rtl/>
          <w:lang w:bidi="ar-DZ"/>
        </w:rPr>
        <w:t>وض</w:t>
      </w:r>
      <w:r w:rsidR="007E535E">
        <w:rPr>
          <w:rFonts w:cs="Simplified Arabic"/>
          <w:sz w:val="28"/>
          <w:szCs w:val="28"/>
          <w:rtl/>
          <w:lang w:bidi="ar-DZ"/>
        </w:rPr>
        <w:t>ِ</w:t>
      </w:r>
      <w:r>
        <w:rPr>
          <w:rFonts w:cs="Simplified Arabic"/>
          <w:sz w:val="28"/>
          <w:szCs w:val="28"/>
          <w:rtl/>
          <w:lang w:bidi="ar-DZ"/>
        </w:rPr>
        <w:t>عها بشيء منه، عُدَّ</w:t>
      </w:r>
      <w:r w:rsidRPr="00274B95">
        <w:rPr>
          <w:rFonts w:cs="Simplified Arabic"/>
          <w:sz w:val="28"/>
          <w:szCs w:val="28"/>
          <w:rtl/>
          <w:lang w:bidi="ar-DZ"/>
        </w:rPr>
        <w:t xml:space="preserve"> موضوعا في موضع ابتداء وخرج عن </w:t>
      </w:r>
      <w:r w:rsidR="00E61C84">
        <w:rPr>
          <w:rFonts w:cs="Simplified Arabic"/>
          <w:sz w:val="28"/>
          <w:szCs w:val="28"/>
          <w:rtl/>
          <w:lang w:bidi="ar-DZ"/>
        </w:rPr>
        <w:t>كونه معمولا لغير الابتداء</w:t>
      </w:r>
      <w:r w:rsidRPr="00274B95">
        <w:rPr>
          <w:rFonts w:cs="Simplified Arabic"/>
          <w:sz w:val="28"/>
          <w:szCs w:val="28"/>
          <w:rtl/>
          <w:lang w:bidi="ar-DZ"/>
        </w:rPr>
        <w:t>.</w:t>
      </w:r>
    </w:p>
    <w:p w:rsidR="00BB7FF1" w:rsidRDefault="005512DA" w:rsidP="00E63B62">
      <w:pPr>
        <w:bidi/>
        <w:spacing w:after="0"/>
        <w:ind w:firstLine="565"/>
        <w:jc w:val="both"/>
        <w:rPr>
          <w:rFonts w:cs="Simplified Arabic"/>
          <w:sz w:val="28"/>
          <w:szCs w:val="28"/>
          <w:rtl/>
          <w:lang w:bidi="ar-DZ"/>
        </w:rPr>
      </w:pPr>
      <w:r w:rsidRPr="005512DA">
        <w:rPr>
          <w:rFonts w:cs="Simplified Arabic"/>
          <w:b/>
          <w:bCs/>
          <w:sz w:val="28"/>
          <w:szCs w:val="28"/>
          <w:rtl/>
          <w:lang w:bidi="ar-DZ"/>
        </w:rPr>
        <w:t>10- الباب:</w:t>
      </w:r>
      <w:r w:rsidRPr="005512DA">
        <w:rPr>
          <w:rFonts w:cs="Simplified Arabic"/>
          <w:sz w:val="28"/>
          <w:szCs w:val="28"/>
          <w:rtl/>
          <w:lang w:bidi="ar-DZ"/>
        </w:rPr>
        <w:t xml:space="preserve"> يُعَدُّ مفهوم الباب من المفاهيم الأساسيّة الّتي اعتمدتها النّظريّة الخليليّة الحديثة في تعبيرها عن </w:t>
      </w:r>
      <w:r w:rsidR="009C636C">
        <w:rPr>
          <w:rFonts w:cs="Simplified Arabic"/>
          <w:sz w:val="28"/>
          <w:szCs w:val="28"/>
          <w:rtl/>
          <w:lang w:bidi="ar-DZ"/>
        </w:rPr>
        <w:t>الطّريقة</w:t>
      </w:r>
      <w:r w:rsidR="00460602">
        <w:rPr>
          <w:rFonts w:cs="Simplified Arabic"/>
          <w:sz w:val="28"/>
          <w:szCs w:val="28"/>
          <w:rtl/>
          <w:lang w:bidi="ar-DZ"/>
        </w:rPr>
        <w:t xml:space="preserve">المعتمدة في </w:t>
      </w:r>
      <w:r>
        <w:rPr>
          <w:rFonts w:cs="Simplified Arabic"/>
          <w:sz w:val="28"/>
          <w:szCs w:val="28"/>
          <w:rtl/>
          <w:lang w:bidi="ar-DZ"/>
        </w:rPr>
        <w:t>التّصنيف</w:t>
      </w:r>
      <w:r w:rsidR="009C636C">
        <w:rPr>
          <w:rFonts w:cs="Simplified Arabic"/>
          <w:sz w:val="28"/>
          <w:szCs w:val="28"/>
          <w:rtl/>
          <w:lang w:bidi="ar-DZ"/>
        </w:rPr>
        <w:t xml:space="preserve"> الن</w:t>
      </w:r>
      <w:r w:rsidR="00460602">
        <w:rPr>
          <w:rFonts w:cs="Simplified Arabic"/>
          <w:sz w:val="28"/>
          <w:szCs w:val="28"/>
          <w:rtl/>
          <w:lang w:bidi="ar-DZ"/>
        </w:rPr>
        <w:t>ّ</w:t>
      </w:r>
      <w:r w:rsidR="009C636C">
        <w:rPr>
          <w:rFonts w:cs="Simplified Arabic"/>
          <w:sz w:val="28"/>
          <w:szCs w:val="28"/>
          <w:rtl/>
          <w:lang w:bidi="ar-DZ"/>
        </w:rPr>
        <w:t>حوي</w:t>
      </w:r>
      <w:r w:rsidR="00460602">
        <w:rPr>
          <w:rFonts w:cs="Simplified Arabic"/>
          <w:sz w:val="28"/>
          <w:szCs w:val="28"/>
          <w:rtl/>
          <w:lang w:bidi="ar-DZ"/>
        </w:rPr>
        <w:t>ّ</w:t>
      </w:r>
      <w:r w:rsidR="009C636C">
        <w:rPr>
          <w:rFonts w:cs="Simplified Arabic"/>
          <w:sz w:val="28"/>
          <w:szCs w:val="28"/>
          <w:rtl/>
          <w:lang w:bidi="ar-DZ"/>
        </w:rPr>
        <w:t xml:space="preserve"> عند الن</w:t>
      </w:r>
      <w:r w:rsidR="00460602">
        <w:rPr>
          <w:rFonts w:cs="Simplified Arabic"/>
          <w:sz w:val="28"/>
          <w:szCs w:val="28"/>
          <w:rtl/>
          <w:lang w:bidi="ar-DZ"/>
        </w:rPr>
        <w:t>َّ</w:t>
      </w:r>
      <w:r w:rsidR="009C636C">
        <w:rPr>
          <w:rFonts w:cs="Simplified Arabic"/>
          <w:sz w:val="28"/>
          <w:szCs w:val="28"/>
          <w:rtl/>
          <w:lang w:bidi="ar-DZ"/>
        </w:rPr>
        <w:t xml:space="preserve">حاة، </w:t>
      </w:r>
      <w:r w:rsidR="00460602">
        <w:rPr>
          <w:rFonts w:cs="Simplified Arabic"/>
          <w:sz w:val="28"/>
          <w:szCs w:val="28"/>
          <w:rtl/>
          <w:lang w:bidi="ar-DZ"/>
        </w:rPr>
        <w:t>في تصنيفهم للّفظ</w:t>
      </w:r>
      <w:r w:rsidR="009C636C">
        <w:rPr>
          <w:rFonts w:cs="Simplified Arabic"/>
          <w:sz w:val="28"/>
          <w:szCs w:val="28"/>
          <w:rtl/>
          <w:lang w:bidi="ar-DZ"/>
        </w:rPr>
        <w:t xml:space="preserve"> على اختلاف مستوياته بين الكلمة واللّفظة والتّركيب،</w:t>
      </w:r>
      <w:r w:rsidR="00591DDD">
        <w:rPr>
          <w:rFonts w:cs="Simplified Arabic"/>
          <w:sz w:val="28"/>
          <w:szCs w:val="28"/>
          <w:rtl/>
          <w:lang w:bidi="ar-DZ"/>
        </w:rPr>
        <w:t xml:space="preserve"> تحت مبحث واحد يُط</w:t>
      </w:r>
      <w:r w:rsidR="000E2AB8">
        <w:rPr>
          <w:rFonts w:cs="Simplified Arabic"/>
          <w:sz w:val="28"/>
          <w:szCs w:val="28"/>
          <w:rtl/>
          <w:lang w:bidi="ar-DZ"/>
        </w:rPr>
        <w:t>ْ</w:t>
      </w:r>
      <w:r w:rsidR="00591DDD">
        <w:rPr>
          <w:rFonts w:cs="Simplified Arabic"/>
          <w:sz w:val="28"/>
          <w:szCs w:val="28"/>
          <w:rtl/>
          <w:lang w:bidi="ar-DZ"/>
        </w:rPr>
        <w:t xml:space="preserve">لَق عليه </w:t>
      </w:r>
      <w:r w:rsidR="00591DDD" w:rsidRPr="002D533E">
        <w:rPr>
          <w:rFonts w:cs="Simplified Arabic"/>
          <w:b/>
          <w:bCs/>
          <w:sz w:val="28"/>
          <w:szCs w:val="28"/>
          <w:rtl/>
          <w:lang w:bidi="ar-DZ"/>
        </w:rPr>
        <w:t>الباب النّحويّ</w:t>
      </w:r>
      <w:r w:rsidR="00591DDD">
        <w:rPr>
          <w:rFonts w:cs="Simplified Arabic"/>
          <w:sz w:val="28"/>
          <w:szCs w:val="28"/>
          <w:rtl/>
          <w:lang w:bidi="ar-DZ"/>
        </w:rPr>
        <w:t xml:space="preserve">، </w:t>
      </w:r>
      <w:r w:rsidR="008B4B4D">
        <w:rPr>
          <w:rFonts w:cs="Simplified Arabic"/>
          <w:sz w:val="28"/>
          <w:szCs w:val="28"/>
          <w:rtl/>
          <w:lang w:bidi="ar-DZ"/>
        </w:rPr>
        <w:t xml:space="preserve">وهو </w:t>
      </w:r>
      <w:r w:rsidR="002D533E">
        <w:rPr>
          <w:rFonts w:cs="Simplified Arabic"/>
          <w:sz w:val="28"/>
          <w:szCs w:val="28"/>
          <w:rtl/>
          <w:lang w:bidi="ar-DZ"/>
        </w:rPr>
        <w:t>يقوم بدوره</w:t>
      </w:r>
      <w:r w:rsidR="00A00CCC">
        <w:rPr>
          <w:rFonts w:cs="Simplified Arabic"/>
          <w:sz w:val="28"/>
          <w:szCs w:val="28"/>
          <w:rtl/>
          <w:lang w:bidi="ar-DZ"/>
        </w:rPr>
        <w:t xml:space="preserve"> على </w:t>
      </w:r>
      <w:r w:rsidR="00A00CCC" w:rsidRPr="00797393">
        <w:rPr>
          <w:rFonts w:cs="Simplified Arabic"/>
          <w:b/>
          <w:bCs/>
          <w:sz w:val="28"/>
          <w:szCs w:val="28"/>
          <w:rtl/>
          <w:lang w:bidi="ar-DZ"/>
        </w:rPr>
        <w:t>مبدأ التّكافؤ</w:t>
      </w:r>
      <w:r w:rsidR="004E3286">
        <w:rPr>
          <w:rFonts w:cs="Simplified Arabic"/>
          <w:sz w:val="28"/>
          <w:szCs w:val="28"/>
          <w:rtl/>
          <w:lang w:bidi="ar-DZ"/>
        </w:rPr>
        <w:t>، الّذي يجمع بين كل</w:t>
      </w:r>
      <w:r w:rsidR="00AA44B8">
        <w:rPr>
          <w:rFonts w:cs="Simplified Arabic"/>
          <w:sz w:val="28"/>
          <w:szCs w:val="28"/>
          <w:rtl/>
          <w:lang w:bidi="ar-DZ"/>
        </w:rPr>
        <w:t>ّ</w:t>
      </w:r>
      <w:r w:rsidR="004E3286">
        <w:rPr>
          <w:rFonts w:cs="Simplified Arabic"/>
          <w:sz w:val="28"/>
          <w:szCs w:val="28"/>
          <w:rtl/>
          <w:lang w:bidi="ar-DZ"/>
        </w:rPr>
        <w:t xml:space="preserve"> مس</w:t>
      </w:r>
      <w:r w:rsidR="002D533E">
        <w:rPr>
          <w:rFonts w:cs="Simplified Arabic"/>
          <w:sz w:val="28"/>
          <w:szCs w:val="28"/>
          <w:rtl/>
          <w:lang w:bidi="ar-DZ"/>
        </w:rPr>
        <w:t>توى من مستويات اللّفظ</w:t>
      </w:r>
      <w:r w:rsidR="004E3286">
        <w:rPr>
          <w:rFonts w:cs="Simplified Arabic"/>
          <w:sz w:val="28"/>
          <w:szCs w:val="28"/>
          <w:rtl/>
          <w:lang w:bidi="ar-DZ"/>
        </w:rPr>
        <w:t xml:space="preserve"> تحت با</w:t>
      </w:r>
      <w:r w:rsidR="004E3286" w:rsidRPr="008B4B4D">
        <w:rPr>
          <w:rFonts w:cs="Simplified Arabic"/>
          <w:sz w:val="28"/>
          <w:szCs w:val="28"/>
          <w:rtl/>
          <w:lang w:bidi="ar-DZ"/>
        </w:rPr>
        <w:t>ب واحد،</w:t>
      </w:r>
      <w:r w:rsidR="00BB7FF1" w:rsidRPr="008B4B4D">
        <w:rPr>
          <w:rFonts w:cs="Simplified Arabic"/>
          <w:sz w:val="28"/>
          <w:szCs w:val="28"/>
          <w:rtl/>
          <w:lang w:bidi="ar-DZ"/>
        </w:rPr>
        <w:t>يُعبِّر في النّظريّة الخليليّة الحديثة عن "مجموعة من العناصر</w:t>
      </w:r>
      <w:r w:rsidR="00745C1D" w:rsidRPr="008B4B4D">
        <w:rPr>
          <w:rFonts w:cs="Simplified Arabic"/>
          <w:sz w:val="28"/>
          <w:szCs w:val="28"/>
          <w:rtl/>
          <w:lang w:bidi="ar-DZ"/>
        </w:rPr>
        <w:t>،</w:t>
      </w:r>
      <w:r w:rsidR="00BB7FF1" w:rsidRPr="008B4B4D">
        <w:rPr>
          <w:rFonts w:cs="Simplified Arabic"/>
          <w:sz w:val="28"/>
          <w:szCs w:val="28"/>
          <w:rtl/>
          <w:lang w:bidi="ar-DZ"/>
        </w:rPr>
        <w:t xml:space="preserve"> تنتمي إلى فئة أو صنف</w:t>
      </w:r>
      <w:r w:rsidR="008453E9" w:rsidRPr="008B4B4D">
        <w:rPr>
          <w:rFonts w:cs="Simplified Arabic"/>
          <w:sz w:val="28"/>
          <w:szCs w:val="28"/>
          <w:rtl/>
          <w:lang w:bidi="ar-DZ"/>
        </w:rPr>
        <w:t>،</w:t>
      </w:r>
      <w:r w:rsidR="00BB7FF1" w:rsidRPr="008B4B4D">
        <w:rPr>
          <w:rFonts w:cs="Simplified Arabic"/>
          <w:sz w:val="28"/>
          <w:szCs w:val="28"/>
          <w:rtl/>
          <w:lang w:bidi="ar-DZ"/>
        </w:rPr>
        <w:t xml:space="preserve"> وتجمعهما بنية واحدة."</w:t>
      </w:r>
      <w:r w:rsidR="00BB7FF1" w:rsidRPr="008B4B4D">
        <w:rPr>
          <w:rFonts w:cs="Simplified Arabic"/>
          <w:sz w:val="28"/>
          <w:szCs w:val="28"/>
          <w:vertAlign w:val="superscript"/>
          <w:rtl/>
          <w:lang w:bidi="ar-DZ"/>
        </w:rPr>
        <w:footnoteReference w:id="138"/>
      </w:r>
      <w:r w:rsidR="00B34CA4">
        <w:rPr>
          <w:rFonts w:cs="Simplified Arabic"/>
          <w:sz w:val="28"/>
          <w:szCs w:val="28"/>
          <w:rtl/>
          <w:lang w:bidi="ar-DZ"/>
        </w:rPr>
        <w:t xml:space="preserve">ويتجاوز </w:t>
      </w:r>
      <w:r w:rsidR="00B34CA4" w:rsidRPr="008B4B4D">
        <w:rPr>
          <w:rFonts w:cs="Simplified Arabic"/>
          <w:sz w:val="28"/>
          <w:szCs w:val="28"/>
          <w:rtl/>
          <w:lang w:bidi="ar-DZ"/>
        </w:rPr>
        <w:t xml:space="preserve">هذا </w:t>
      </w:r>
      <w:r w:rsidR="00B34CA4">
        <w:rPr>
          <w:rFonts w:cs="Simplified Arabic"/>
          <w:sz w:val="28"/>
          <w:szCs w:val="28"/>
          <w:rtl/>
          <w:lang w:bidi="ar-DZ"/>
        </w:rPr>
        <w:t xml:space="preserve">النّوع من </w:t>
      </w:r>
      <w:r w:rsidR="00B34CA4" w:rsidRPr="008B4B4D">
        <w:rPr>
          <w:rFonts w:cs="Simplified Arabic"/>
          <w:sz w:val="28"/>
          <w:szCs w:val="28"/>
          <w:rtl/>
          <w:lang w:bidi="ar-DZ"/>
        </w:rPr>
        <w:t>التّصنيف الذي عُرِف عن النّحاة بما يُسمَّى بالباب</w:t>
      </w:r>
      <w:r w:rsidR="00AF57DB">
        <w:rPr>
          <w:rFonts w:cs="Simplified Arabic"/>
          <w:sz w:val="28"/>
          <w:szCs w:val="28"/>
          <w:rtl/>
          <w:lang w:bidi="ar-DZ"/>
        </w:rPr>
        <w:t>،</w:t>
      </w:r>
      <w:r w:rsidR="00B34CA4" w:rsidRPr="008B4B4D">
        <w:rPr>
          <w:rFonts w:cs="Simplified Arabic"/>
          <w:sz w:val="28"/>
          <w:szCs w:val="28"/>
          <w:rtl/>
          <w:lang w:bidi="ar-DZ"/>
        </w:rPr>
        <w:t xml:space="preserve"> في قيامه على مفهوم التّكافؤ</w:t>
      </w:r>
      <w:r w:rsidR="00BB7FF1" w:rsidRPr="008B4B4D">
        <w:rPr>
          <w:rFonts w:cs="Simplified Arabic"/>
          <w:sz w:val="28"/>
          <w:szCs w:val="28"/>
          <w:rtl/>
          <w:lang w:bidi="ar-DZ"/>
        </w:rPr>
        <w:t>، التّصنيف</w:t>
      </w:r>
      <w:r w:rsidR="00B34CA4">
        <w:rPr>
          <w:rFonts w:cs="Simplified Arabic"/>
          <w:sz w:val="28"/>
          <w:szCs w:val="28"/>
          <w:rtl/>
          <w:lang w:bidi="ar-DZ"/>
        </w:rPr>
        <w:t>َ</w:t>
      </w:r>
      <w:r w:rsidR="00BB7FF1" w:rsidRPr="008B4B4D">
        <w:rPr>
          <w:rFonts w:cs="Simplified Arabic"/>
          <w:sz w:val="28"/>
          <w:szCs w:val="28"/>
          <w:rtl/>
          <w:lang w:bidi="ar-DZ"/>
        </w:rPr>
        <w:t xml:space="preserve"> بالجنس والفصل الّذي عُرِف عن أصحاب النّزعة الأرسطيّة، وذلك لأنّ النّحو العربيّ "لا يكتفي بعمليّة الاشتمال؛ بل </w:t>
      </w:r>
      <w:r w:rsidR="00BB7FF1" w:rsidRPr="008B4B4D">
        <w:rPr>
          <w:rFonts w:cs="Simplified Arabic"/>
          <w:sz w:val="28"/>
          <w:szCs w:val="28"/>
          <w:rtl/>
          <w:lang w:bidi="ar-DZ"/>
        </w:rPr>
        <w:lastRenderedPageBreak/>
        <w:t>يتجاوزها</w:t>
      </w:r>
      <w:r w:rsidR="00BB7FF1" w:rsidRPr="004241BE">
        <w:rPr>
          <w:rFonts w:cs="Simplified Arabic"/>
          <w:sz w:val="28"/>
          <w:szCs w:val="28"/>
          <w:rtl/>
          <w:lang w:bidi="ar-DZ"/>
        </w:rPr>
        <w:t xml:space="preserve"> بإجراء الشّيء على الشّيء، أو حمل العنصر على الآخر، فهو لا يكتفي بالجنس الّذي ليس إلا مجرد فئة تشترك عناصرها في صفة واحدة أو مجموع صفات؛ بل يتجاوزون ذلك بإجراء عنصر على آخر على حدّ تعبير النّحاة؛ أي بجعل العلاقة م</w:t>
      </w:r>
      <w:r w:rsidR="00C77235">
        <w:rPr>
          <w:rFonts w:cs="Simplified Arabic"/>
          <w:sz w:val="28"/>
          <w:szCs w:val="28"/>
          <w:rtl/>
          <w:lang w:bidi="ar-DZ"/>
        </w:rPr>
        <w:t>ُ</w:t>
      </w:r>
      <w:r w:rsidR="00BB7FF1" w:rsidRPr="004241BE">
        <w:rPr>
          <w:rFonts w:cs="Simplified Arabic"/>
          <w:sz w:val="28"/>
          <w:szCs w:val="28"/>
          <w:rtl/>
          <w:lang w:bidi="ar-DZ"/>
        </w:rPr>
        <w:t>باش</w:t>
      </w:r>
      <w:r w:rsidR="00C77235">
        <w:rPr>
          <w:rFonts w:cs="Simplified Arabic"/>
          <w:sz w:val="28"/>
          <w:szCs w:val="28"/>
          <w:rtl/>
          <w:lang w:bidi="ar-DZ"/>
        </w:rPr>
        <w:t>َ</w:t>
      </w:r>
      <w:r w:rsidR="00BB7FF1" w:rsidRPr="004241BE">
        <w:rPr>
          <w:rFonts w:cs="Simplified Arabic"/>
          <w:sz w:val="28"/>
          <w:szCs w:val="28"/>
          <w:rtl/>
          <w:lang w:bidi="ar-DZ"/>
        </w:rPr>
        <w:t>رة بين العناصر الّتي توجد بين مجموعتين على الأقلّ؛ لاستنباط البنية الّتي تجمعها جميعا."</w:t>
      </w:r>
      <w:r w:rsidR="00BB7FF1" w:rsidRPr="004241BE">
        <w:rPr>
          <w:rFonts w:cs="Simplified Arabic"/>
          <w:sz w:val="28"/>
          <w:szCs w:val="28"/>
          <w:vertAlign w:val="superscript"/>
          <w:rtl/>
          <w:lang w:bidi="ar-DZ"/>
        </w:rPr>
        <w:footnoteReference w:id="139"/>
      </w:r>
      <w:r w:rsidR="00BB7FF1" w:rsidRPr="004241BE">
        <w:rPr>
          <w:rFonts w:cs="Simplified Arabic"/>
          <w:sz w:val="28"/>
          <w:szCs w:val="28"/>
          <w:rtl/>
          <w:lang w:bidi="ar-DZ"/>
        </w:rPr>
        <w:t xml:space="preserve"> ويعني ذلك أنّ التّصنيف بالباب كما عُرِف عن</w:t>
      </w:r>
      <w:r w:rsidR="00C77235">
        <w:rPr>
          <w:rFonts w:cs="Simplified Arabic"/>
          <w:sz w:val="28"/>
          <w:szCs w:val="28"/>
          <w:rtl/>
          <w:lang w:bidi="ar-DZ"/>
        </w:rPr>
        <w:t>د</w:t>
      </w:r>
      <w:r w:rsidR="00BB7FF1" w:rsidRPr="004241BE">
        <w:rPr>
          <w:rFonts w:cs="Simplified Arabic"/>
          <w:sz w:val="28"/>
          <w:szCs w:val="28"/>
          <w:rtl/>
          <w:lang w:bidi="ar-DZ"/>
        </w:rPr>
        <w:t xml:space="preserve"> النّحاة أعم</w:t>
      </w:r>
      <w:r w:rsidR="00BB7FF1">
        <w:rPr>
          <w:rFonts w:cs="Simplified Arabic"/>
          <w:sz w:val="28"/>
          <w:szCs w:val="28"/>
          <w:rtl/>
          <w:lang w:bidi="ar-DZ"/>
        </w:rPr>
        <w:t>ّ</w:t>
      </w:r>
      <w:r w:rsidR="00BB7FF1" w:rsidRPr="004241BE">
        <w:rPr>
          <w:rFonts w:cs="Simplified Arabic"/>
          <w:sz w:val="28"/>
          <w:szCs w:val="28"/>
          <w:rtl/>
          <w:lang w:bidi="ar-DZ"/>
        </w:rPr>
        <w:t xml:space="preserve"> وأشمل من التّصنيف بالجنس والف</w:t>
      </w:r>
      <w:r w:rsidR="00BB7FF1">
        <w:rPr>
          <w:rFonts w:cs="Simplified Arabic"/>
          <w:sz w:val="28"/>
          <w:szCs w:val="28"/>
          <w:rtl/>
          <w:lang w:bidi="ar-DZ"/>
        </w:rPr>
        <w:t>صل؛ لأنّ ال</w:t>
      </w:r>
      <w:r w:rsidR="00BB7FF1" w:rsidRPr="004241BE">
        <w:rPr>
          <w:rFonts w:cs="Simplified Arabic"/>
          <w:sz w:val="28"/>
          <w:szCs w:val="28"/>
          <w:rtl/>
          <w:lang w:bidi="ar-DZ"/>
        </w:rPr>
        <w:t>تّصنيف بالباب</w:t>
      </w:r>
      <w:r w:rsidR="00AB5AD1">
        <w:rPr>
          <w:rFonts w:cs="Simplified Arabic"/>
          <w:sz w:val="28"/>
          <w:szCs w:val="28"/>
          <w:rtl/>
          <w:lang w:bidi="ar-DZ"/>
        </w:rPr>
        <w:t xml:space="preserve"> يعتمد التّكافؤ التّامّ</w:t>
      </w:r>
      <w:r w:rsidR="0061520B">
        <w:rPr>
          <w:rFonts w:cs="Simplified Arabic"/>
          <w:sz w:val="28"/>
          <w:szCs w:val="28"/>
          <w:rtl/>
          <w:lang w:bidi="ar-DZ"/>
        </w:rPr>
        <w:t xml:space="preserve"> أساسا للتّصنيف، ولا يعتمد الجنس أو الفصل</w:t>
      </w:r>
      <w:r w:rsidR="00433F08">
        <w:rPr>
          <w:rFonts w:cs="Simplified Arabic"/>
          <w:sz w:val="28"/>
          <w:szCs w:val="28"/>
          <w:rtl/>
          <w:lang w:bidi="ar-DZ"/>
        </w:rPr>
        <w:t xml:space="preserve"> الّذي يكتفي بالا</w:t>
      </w:r>
      <w:r w:rsidR="00671718">
        <w:rPr>
          <w:rFonts w:cs="Simplified Arabic"/>
          <w:sz w:val="28"/>
          <w:szCs w:val="28"/>
          <w:rtl/>
          <w:lang w:bidi="ar-DZ"/>
        </w:rPr>
        <w:t>شتراك ف</w:t>
      </w:r>
      <w:r w:rsidR="004052C2">
        <w:rPr>
          <w:rFonts w:cs="Simplified Arabic"/>
          <w:sz w:val="28"/>
          <w:szCs w:val="28"/>
          <w:rtl/>
          <w:lang w:bidi="ar-DZ"/>
        </w:rPr>
        <w:t>ي صفة أو عدّة صفات يمكن أن تجمع</w:t>
      </w:r>
      <w:r w:rsidR="00E63B62">
        <w:rPr>
          <w:rFonts w:cs="Simplified Arabic"/>
          <w:sz w:val="28"/>
          <w:szCs w:val="28"/>
          <w:rtl/>
          <w:lang w:bidi="ar-DZ"/>
        </w:rPr>
        <w:t xml:space="preserve"> بينها</w:t>
      </w:r>
      <w:r w:rsidR="00BB7FF1">
        <w:rPr>
          <w:rFonts w:cs="Simplified Arabic"/>
          <w:sz w:val="28"/>
          <w:szCs w:val="28"/>
          <w:rtl/>
          <w:lang w:bidi="ar-DZ"/>
        </w:rPr>
        <w:t xml:space="preserve"> تحت جنس</w:t>
      </w:r>
      <w:r w:rsidR="00BB7FF1" w:rsidRPr="004241BE">
        <w:rPr>
          <w:rFonts w:cs="Simplified Arabic"/>
          <w:sz w:val="28"/>
          <w:szCs w:val="28"/>
          <w:rtl/>
          <w:lang w:bidi="ar-DZ"/>
        </w:rPr>
        <w:t xml:space="preserve">أو فصل واحد. </w:t>
      </w:r>
    </w:p>
    <w:p w:rsidR="00BB7FF1" w:rsidRPr="00274B95" w:rsidRDefault="00BB7FF1" w:rsidP="00F84C04">
      <w:pPr>
        <w:bidi/>
        <w:spacing w:after="0"/>
        <w:ind w:firstLine="565"/>
        <w:jc w:val="both"/>
        <w:rPr>
          <w:rFonts w:cs="Simplified Arabic"/>
          <w:sz w:val="28"/>
          <w:szCs w:val="28"/>
          <w:rtl/>
          <w:lang w:bidi="ar-DZ"/>
        </w:rPr>
      </w:pPr>
      <w:r w:rsidRPr="004241BE">
        <w:rPr>
          <w:rFonts w:cs="Simplified Arabic"/>
          <w:sz w:val="28"/>
          <w:szCs w:val="28"/>
          <w:rtl/>
          <w:lang w:bidi="ar-DZ"/>
        </w:rPr>
        <w:t>و</w:t>
      </w:r>
      <w:r>
        <w:rPr>
          <w:rFonts w:cs="Simplified Arabic"/>
          <w:sz w:val="28"/>
          <w:szCs w:val="28"/>
          <w:rtl/>
          <w:lang w:bidi="ar-DZ"/>
        </w:rPr>
        <w:t>من أمثلة هذا التّصنيف بالباب</w:t>
      </w:r>
      <w:r w:rsidR="005E1740">
        <w:rPr>
          <w:rFonts w:cs="Simplified Arabic"/>
          <w:sz w:val="28"/>
          <w:szCs w:val="28"/>
          <w:rtl/>
          <w:lang w:bidi="ar-DZ"/>
        </w:rPr>
        <w:t xml:space="preserve"> عند النّحاة</w:t>
      </w:r>
      <w:r>
        <w:rPr>
          <w:rFonts w:cs="Simplified Arabic"/>
          <w:sz w:val="28"/>
          <w:szCs w:val="28"/>
          <w:rtl/>
          <w:lang w:bidi="ar-DZ"/>
        </w:rPr>
        <w:t xml:space="preserve">، ما يجمع في </w:t>
      </w:r>
      <w:r w:rsidR="005E1740">
        <w:rPr>
          <w:rFonts w:cs="Simplified Arabic"/>
          <w:sz w:val="28"/>
          <w:szCs w:val="28"/>
          <w:rtl/>
          <w:lang w:bidi="ar-DZ"/>
        </w:rPr>
        <w:t xml:space="preserve">مستوى الكلمة من </w:t>
      </w:r>
      <w:r>
        <w:rPr>
          <w:rFonts w:cs="Simplified Arabic"/>
          <w:sz w:val="28"/>
          <w:szCs w:val="28"/>
          <w:rtl/>
          <w:lang w:bidi="ar-DZ"/>
        </w:rPr>
        <w:t>اللّفظ</w:t>
      </w:r>
      <w:r w:rsidR="005E1740">
        <w:rPr>
          <w:rFonts w:cs="Simplified Arabic"/>
          <w:sz w:val="28"/>
          <w:szCs w:val="28"/>
          <w:rtl/>
          <w:lang w:bidi="ar-DZ"/>
        </w:rPr>
        <w:t>،</w:t>
      </w:r>
      <w:r>
        <w:rPr>
          <w:rFonts w:cs="Simplified Arabic"/>
          <w:sz w:val="28"/>
          <w:szCs w:val="28"/>
          <w:rtl/>
          <w:lang w:bidi="ar-DZ"/>
        </w:rPr>
        <w:t xml:space="preserve"> بين بعض الكلم الّتي تحقّق التّكافؤ </w:t>
      </w:r>
      <w:r w:rsidR="005E1740">
        <w:rPr>
          <w:rFonts w:cs="Simplified Arabic"/>
          <w:sz w:val="28"/>
          <w:szCs w:val="28"/>
          <w:rtl/>
          <w:lang w:bidi="ar-DZ"/>
        </w:rPr>
        <w:t xml:space="preserve">التّامّ </w:t>
      </w:r>
      <w:r>
        <w:rPr>
          <w:rFonts w:cs="Simplified Arabic"/>
          <w:sz w:val="28"/>
          <w:szCs w:val="28"/>
          <w:rtl/>
          <w:lang w:bidi="ar-DZ"/>
        </w:rPr>
        <w:t>في بنيتها</w:t>
      </w:r>
      <w:r w:rsidR="005E1740">
        <w:rPr>
          <w:rFonts w:cs="Simplified Arabic"/>
          <w:sz w:val="28"/>
          <w:szCs w:val="28"/>
          <w:rtl/>
          <w:lang w:bidi="ar-DZ"/>
        </w:rPr>
        <w:t>،</w:t>
      </w:r>
      <w:r>
        <w:rPr>
          <w:rFonts w:cs="Simplified Arabic"/>
          <w:sz w:val="28"/>
          <w:szCs w:val="28"/>
          <w:rtl/>
          <w:lang w:bidi="ar-DZ"/>
        </w:rPr>
        <w:t xml:space="preserve"> فجُمِعَت تحت باب (فَعَلَ) على ن</w:t>
      </w:r>
      <w:r w:rsidRPr="004241BE">
        <w:rPr>
          <w:rFonts w:cs="Simplified Arabic"/>
          <w:sz w:val="28"/>
          <w:szCs w:val="28"/>
          <w:rtl/>
          <w:lang w:bidi="ar-DZ"/>
        </w:rPr>
        <w:t xml:space="preserve">حو </w:t>
      </w:r>
      <w:r>
        <w:rPr>
          <w:rFonts w:cs="Simplified Arabic"/>
          <w:sz w:val="28"/>
          <w:szCs w:val="28"/>
          <w:rtl/>
          <w:lang w:bidi="ar-DZ"/>
        </w:rPr>
        <w:t>ما توضّحه التّرسيمة الآتية</w:t>
      </w:r>
      <w:r w:rsidRPr="004241BE">
        <w:rPr>
          <w:rFonts w:cs="Simplified Arabic"/>
          <w:sz w:val="28"/>
          <w:szCs w:val="28"/>
          <w:rtl/>
          <w:lang w:bidi="ar-DZ"/>
        </w:rPr>
        <w:t>:</w:t>
      </w:r>
      <w:r w:rsidR="00F84C04" w:rsidRPr="004241BE">
        <w:rPr>
          <w:rFonts w:cs="Simplified Arabic"/>
          <w:sz w:val="28"/>
          <w:szCs w:val="28"/>
          <w:vertAlign w:val="superscript"/>
          <w:rtl/>
          <w:lang w:bidi="ar-DZ"/>
        </w:rPr>
        <w:footnoteReference w:id="140"/>
      </w:r>
    </w:p>
    <w:p w:rsidR="00BB7FF1" w:rsidRPr="00274B95" w:rsidRDefault="00BB7FF1" w:rsidP="00BB7FF1">
      <w:pPr>
        <w:bidi/>
        <w:spacing w:after="0"/>
        <w:jc w:val="center"/>
        <w:rPr>
          <w:rFonts w:cs="Simplified Arabic"/>
          <w:sz w:val="28"/>
          <w:szCs w:val="28"/>
          <w:rtl/>
          <w:lang w:bidi="ar-DZ"/>
        </w:rPr>
      </w:pPr>
      <w:r w:rsidRPr="00274B95">
        <w:rPr>
          <w:rFonts w:cs="Simplified Arabic"/>
          <w:noProof/>
          <w:sz w:val="28"/>
          <w:szCs w:val="28"/>
        </w:rPr>
        <w:drawing>
          <wp:inline distT="0" distB="0" distL="0" distR="0">
            <wp:extent cx="3616767" cy="1595887"/>
            <wp:effectExtent l="0" t="0" r="3175" b="444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23">
                      <a:lum bright="-40000" contrast="8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16767" cy="1595887"/>
                    </a:xfrm>
                    <a:prstGeom prst="rect">
                      <a:avLst/>
                    </a:prstGeom>
                    <a:noFill/>
                    <a:ln>
                      <a:noFill/>
                    </a:ln>
                  </pic:spPr>
                </pic:pic>
              </a:graphicData>
            </a:graphic>
          </wp:inline>
        </w:drawing>
      </w:r>
    </w:p>
    <w:p w:rsidR="00BB7FF1" w:rsidRPr="00274B95" w:rsidRDefault="00BB7FF1" w:rsidP="00BB7FF1">
      <w:pPr>
        <w:bidi/>
        <w:spacing w:after="0"/>
        <w:ind w:firstLine="565"/>
        <w:jc w:val="both"/>
        <w:rPr>
          <w:rFonts w:cs="Simplified Arabic"/>
          <w:sz w:val="28"/>
          <w:szCs w:val="28"/>
          <w:rtl/>
          <w:lang w:bidi="ar-DZ"/>
        </w:rPr>
      </w:pPr>
      <w:r w:rsidRPr="00274B95">
        <w:rPr>
          <w:rFonts w:cs="Simplified Arabic"/>
          <w:sz w:val="28"/>
          <w:szCs w:val="28"/>
          <w:rtl/>
          <w:lang w:bidi="ar-DZ"/>
        </w:rPr>
        <w:t xml:space="preserve">ويوضِّح هذا المثال </w:t>
      </w:r>
      <w:r>
        <w:rPr>
          <w:rFonts w:cs="Simplified Arabic"/>
          <w:sz w:val="28"/>
          <w:szCs w:val="28"/>
          <w:rtl/>
          <w:lang w:bidi="ar-DZ"/>
        </w:rPr>
        <w:t xml:space="preserve">الّذي يجمع بعض الكلم تحت باب </w:t>
      </w:r>
      <w:r w:rsidRPr="00274B95">
        <w:rPr>
          <w:rFonts w:cs="Simplified Arabic"/>
          <w:sz w:val="28"/>
          <w:szCs w:val="28"/>
          <w:rtl/>
          <w:lang w:bidi="ar-DZ"/>
        </w:rPr>
        <w:t xml:space="preserve">(فَعَلَ) أنَّ </w:t>
      </w:r>
      <w:r>
        <w:rPr>
          <w:rFonts w:cs="Simplified Arabic"/>
          <w:sz w:val="28"/>
          <w:szCs w:val="28"/>
          <w:rtl/>
          <w:lang w:bidi="ar-DZ"/>
        </w:rPr>
        <w:t xml:space="preserve">ما يجمع بينها تحت هذا الباب </w:t>
      </w:r>
      <w:r w:rsidRPr="00274B95">
        <w:rPr>
          <w:rFonts w:cs="Simplified Arabic"/>
          <w:sz w:val="28"/>
          <w:szCs w:val="28"/>
          <w:rtl/>
          <w:lang w:bidi="ar-DZ"/>
        </w:rPr>
        <w:t>ليس عدد الحروف</w:t>
      </w:r>
      <w:r>
        <w:rPr>
          <w:rFonts w:cs="Simplified Arabic"/>
          <w:sz w:val="28"/>
          <w:szCs w:val="28"/>
          <w:rtl/>
          <w:lang w:bidi="ar-DZ"/>
        </w:rPr>
        <w:t xml:space="preserve"> في كلٍّ منها</w:t>
      </w:r>
      <w:r w:rsidRPr="00274B95">
        <w:rPr>
          <w:rFonts w:cs="Simplified Arabic"/>
          <w:sz w:val="28"/>
          <w:szCs w:val="28"/>
          <w:rtl/>
          <w:lang w:bidi="ar-DZ"/>
        </w:rPr>
        <w:t xml:space="preserve"> وحده، وإنّما التّكافؤ الحاصل بين حروفها؛ من حيث "الكيف والكمّ</w:t>
      </w:r>
      <w:r>
        <w:rPr>
          <w:rFonts w:cs="Simplified Arabic"/>
          <w:sz w:val="28"/>
          <w:szCs w:val="28"/>
          <w:rtl/>
          <w:lang w:bidi="ar-DZ"/>
        </w:rPr>
        <w:t>،</w:t>
      </w:r>
      <w:r w:rsidRPr="00274B95">
        <w:rPr>
          <w:rFonts w:cs="Simplified Arabic"/>
          <w:sz w:val="28"/>
          <w:szCs w:val="28"/>
          <w:rtl/>
          <w:lang w:bidi="ar-DZ"/>
        </w:rPr>
        <w:t xml:space="preserve"> والكمّ هنا هو العُدَّة مع التّرتيب، بمراعاة كلّ شيء في موضعه</w:t>
      </w:r>
      <w:r>
        <w:rPr>
          <w:rFonts w:cs="Simplified Arabic"/>
          <w:sz w:val="28"/>
          <w:szCs w:val="28"/>
          <w:rtl/>
          <w:lang w:bidi="ar-DZ"/>
        </w:rPr>
        <w:t>.</w:t>
      </w:r>
      <w:r w:rsidRPr="00274B95">
        <w:rPr>
          <w:rFonts w:cs="Simplified Arabic"/>
          <w:sz w:val="28"/>
          <w:szCs w:val="28"/>
          <w:rtl/>
          <w:lang w:bidi="ar-DZ"/>
        </w:rPr>
        <w:t>"</w:t>
      </w:r>
      <w:r w:rsidRPr="00274B95">
        <w:rPr>
          <w:rFonts w:cs="Simplified Arabic"/>
          <w:sz w:val="28"/>
          <w:szCs w:val="28"/>
          <w:vertAlign w:val="superscript"/>
          <w:rtl/>
          <w:lang w:bidi="ar-DZ"/>
        </w:rPr>
        <w:footnoteReference w:id="141"/>
      </w:r>
      <w:r>
        <w:rPr>
          <w:rFonts w:cs="Simplified Arabic"/>
          <w:sz w:val="28"/>
          <w:szCs w:val="28"/>
          <w:rtl/>
          <w:lang w:bidi="ar-DZ"/>
        </w:rPr>
        <w:t xml:space="preserve">فالتّكافؤ الحاصل بينها من حيث الكيف  يتثّمل </w:t>
      </w:r>
      <w:r w:rsidR="00F55D18">
        <w:rPr>
          <w:rFonts w:cs="Simplified Arabic"/>
          <w:sz w:val="28"/>
          <w:szCs w:val="28"/>
          <w:rtl/>
          <w:lang w:bidi="ar-DZ"/>
        </w:rPr>
        <w:t>في مجيء كلٍّ منها موافقا في ترتيب حروفه</w:t>
      </w:r>
      <w:r w:rsidR="00853BE6">
        <w:rPr>
          <w:rFonts w:cs="Simplified Arabic"/>
          <w:sz w:val="28"/>
          <w:szCs w:val="28"/>
          <w:rtl/>
          <w:lang w:bidi="ar-DZ"/>
        </w:rPr>
        <w:t>،</w:t>
      </w:r>
      <w:r w:rsidR="00F55D18">
        <w:rPr>
          <w:rFonts w:cs="Simplified Arabic"/>
          <w:sz w:val="28"/>
          <w:szCs w:val="28"/>
          <w:rtl/>
          <w:lang w:bidi="ar-DZ"/>
        </w:rPr>
        <w:t xml:space="preserve"> وحركاته</w:t>
      </w:r>
      <w:r w:rsidR="00853BE6">
        <w:rPr>
          <w:rFonts w:cs="Simplified Arabic"/>
          <w:sz w:val="28"/>
          <w:szCs w:val="28"/>
          <w:rtl/>
          <w:lang w:bidi="ar-DZ"/>
        </w:rPr>
        <w:t>،</w:t>
      </w:r>
      <w:r w:rsidR="00F55D18">
        <w:rPr>
          <w:rFonts w:cs="Simplified Arabic"/>
          <w:sz w:val="28"/>
          <w:szCs w:val="28"/>
          <w:rtl/>
          <w:lang w:bidi="ar-DZ"/>
        </w:rPr>
        <w:t xml:space="preserve"> وسكناته</w:t>
      </w:r>
      <w:r>
        <w:rPr>
          <w:rFonts w:cs="Simplified Arabic"/>
          <w:sz w:val="28"/>
          <w:szCs w:val="28"/>
          <w:rtl/>
          <w:lang w:bidi="ar-DZ"/>
        </w:rPr>
        <w:t xml:space="preserve"> لهذا الباب الذي ج</w:t>
      </w:r>
      <w:r w:rsidR="00853BE6">
        <w:rPr>
          <w:rFonts w:cs="Simplified Arabic"/>
          <w:sz w:val="28"/>
          <w:szCs w:val="28"/>
          <w:rtl/>
          <w:lang w:bidi="ar-DZ"/>
        </w:rPr>
        <w:t>ُ</w:t>
      </w:r>
      <w:r>
        <w:rPr>
          <w:rFonts w:cs="Simplified Arabic"/>
          <w:sz w:val="28"/>
          <w:szCs w:val="28"/>
          <w:rtl/>
          <w:lang w:bidi="ar-DZ"/>
        </w:rPr>
        <w:t>م</w:t>
      </w:r>
      <w:r w:rsidR="00853BE6">
        <w:rPr>
          <w:rFonts w:cs="Simplified Arabic"/>
          <w:sz w:val="28"/>
          <w:szCs w:val="28"/>
          <w:rtl/>
          <w:lang w:bidi="ar-DZ"/>
        </w:rPr>
        <w:t>ِ</w:t>
      </w:r>
      <w:r>
        <w:rPr>
          <w:rFonts w:cs="Simplified Arabic"/>
          <w:sz w:val="28"/>
          <w:szCs w:val="28"/>
          <w:rtl/>
          <w:lang w:bidi="ar-DZ"/>
        </w:rPr>
        <w:t>ع</w:t>
      </w:r>
      <w:r w:rsidR="00853BE6">
        <w:rPr>
          <w:rFonts w:cs="Simplified Arabic"/>
          <w:sz w:val="28"/>
          <w:szCs w:val="28"/>
          <w:rtl/>
          <w:lang w:bidi="ar-DZ"/>
        </w:rPr>
        <w:t>َ</w:t>
      </w:r>
      <w:r>
        <w:rPr>
          <w:rFonts w:cs="Simplified Arabic"/>
          <w:sz w:val="28"/>
          <w:szCs w:val="28"/>
          <w:rtl/>
          <w:lang w:bidi="ar-DZ"/>
        </w:rPr>
        <w:t>ت تحته. أمّا التّكافؤ الحاصل بينها من حيث الكمّ</w:t>
      </w:r>
      <w:r w:rsidR="00853BE6">
        <w:rPr>
          <w:rFonts w:cs="Simplified Arabic"/>
          <w:sz w:val="28"/>
          <w:szCs w:val="28"/>
          <w:rtl/>
          <w:lang w:bidi="ar-DZ"/>
        </w:rPr>
        <w:t>،</w:t>
      </w:r>
      <w:r>
        <w:rPr>
          <w:rFonts w:cs="Simplified Arabic"/>
          <w:sz w:val="28"/>
          <w:szCs w:val="28"/>
          <w:rtl/>
          <w:lang w:bidi="ar-DZ"/>
        </w:rPr>
        <w:t xml:space="preserve"> فيتثّمل في مجيء كلٍّ منها موافقا في عدد حروفه لهذا الباب الذي ج</w:t>
      </w:r>
      <w:r w:rsidR="00853BE6">
        <w:rPr>
          <w:rFonts w:cs="Simplified Arabic"/>
          <w:sz w:val="28"/>
          <w:szCs w:val="28"/>
          <w:rtl/>
          <w:lang w:bidi="ar-DZ"/>
        </w:rPr>
        <w:t>ُ</w:t>
      </w:r>
      <w:r>
        <w:rPr>
          <w:rFonts w:cs="Simplified Arabic"/>
          <w:sz w:val="28"/>
          <w:szCs w:val="28"/>
          <w:rtl/>
          <w:lang w:bidi="ar-DZ"/>
        </w:rPr>
        <w:t>م</w:t>
      </w:r>
      <w:r w:rsidR="00853BE6">
        <w:rPr>
          <w:rFonts w:cs="Simplified Arabic"/>
          <w:sz w:val="28"/>
          <w:szCs w:val="28"/>
          <w:rtl/>
          <w:lang w:bidi="ar-DZ"/>
        </w:rPr>
        <w:t>ِ</w:t>
      </w:r>
      <w:r>
        <w:rPr>
          <w:rFonts w:cs="Simplified Arabic"/>
          <w:sz w:val="28"/>
          <w:szCs w:val="28"/>
          <w:rtl/>
          <w:lang w:bidi="ar-DZ"/>
        </w:rPr>
        <w:t>ع</w:t>
      </w:r>
      <w:r w:rsidR="00853BE6">
        <w:rPr>
          <w:rFonts w:cs="Simplified Arabic"/>
          <w:sz w:val="28"/>
          <w:szCs w:val="28"/>
          <w:rtl/>
          <w:lang w:bidi="ar-DZ"/>
        </w:rPr>
        <w:t>َ</w:t>
      </w:r>
      <w:r>
        <w:rPr>
          <w:rFonts w:cs="Simplified Arabic"/>
          <w:sz w:val="28"/>
          <w:szCs w:val="28"/>
          <w:rtl/>
          <w:lang w:bidi="ar-DZ"/>
        </w:rPr>
        <w:t>ت فيه كذلك.</w:t>
      </w:r>
    </w:p>
    <w:p w:rsidR="00BB7FF1" w:rsidRDefault="00BB7FF1" w:rsidP="00ED36FD">
      <w:pPr>
        <w:bidi/>
        <w:spacing w:after="0"/>
        <w:ind w:firstLine="565"/>
        <w:jc w:val="both"/>
        <w:rPr>
          <w:rFonts w:cs="Simplified Arabic"/>
          <w:sz w:val="28"/>
          <w:szCs w:val="28"/>
          <w:rtl/>
          <w:lang w:bidi="ar-DZ"/>
        </w:rPr>
      </w:pPr>
      <w:r w:rsidRPr="00274B95">
        <w:rPr>
          <w:rFonts w:cs="Simplified Arabic"/>
          <w:sz w:val="28"/>
          <w:szCs w:val="28"/>
          <w:rtl/>
          <w:lang w:bidi="ar-DZ"/>
        </w:rPr>
        <w:t xml:space="preserve">وينطبق مفهوم الباب </w:t>
      </w:r>
      <w:r>
        <w:rPr>
          <w:rFonts w:cs="Simplified Arabic"/>
          <w:sz w:val="28"/>
          <w:szCs w:val="28"/>
          <w:rtl/>
          <w:lang w:bidi="ar-DZ"/>
        </w:rPr>
        <w:t xml:space="preserve">على هذا </w:t>
      </w:r>
      <w:r w:rsidR="004826CA">
        <w:rPr>
          <w:rFonts w:cs="Simplified Arabic"/>
          <w:sz w:val="28"/>
          <w:szCs w:val="28"/>
          <w:rtl/>
          <w:lang w:bidi="ar-DZ"/>
        </w:rPr>
        <w:t>الأساس</w:t>
      </w:r>
      <w:r>
        <w:rPr>
          <w:rFonts w:cs="Simplified Arabic"/>
          <w:sz w:val="28"/>
          <w:szCs w:val="28"/>
          <w:rtl/>
          <w:lang w:bidi="ar-DZ"/>
        </w:rPr>
        <w:t xml:space="preserve"> على اللّفظ في جميع مستوياته</w:t>
      </w:r>
      <w:r w:rsidR="004826CA">
        <w:rPr>
          <w:rFonts w:cs="Simplified Arabic"/>
          <w:sz w:val="28"/>
          <w:szCs w:val="28"/>
          <w:rtl/>
          <w:lang w:bidi="ar-DZ"/>
        </w:rPr>
        <w:t>،بدءا بالكلمة</w:t>
      </w:r>
      <w:r w:rsidR="0075414A">
        <w:rPr>
          <w:rFonts w:cs="Simplified Arabic"/>
          <w:sz w:val="28"/>
          <w:szCs w:val="28"/>
          <w:rtl/>
          <w:lang w:bidi="ar-DZ"/>
        </w:rPr>
        <w:t xml:space="preserve">، </w:t>
      </w:r>
      <w:r w:rsidR="004826CA">
        <w:rPr>
          <w:rFonts w:cs="Simplified Arabic"/>
          <w:sz w:val="28"/>
          <w:szCs w:val="28"/>
          <w:rtl/>
          <w:lang w:bidi="ar-DZ"/>
        </w:rPr>
        <w:t xml:space="preserve">فاللّفظة فالتّركيب، </w:t>
      </w:r>
      <w:r>
        <w:rPr>
          <w:rFonts w:cs="Simplified Arabic"/>
          <w:sz w:val="28"/>
          <w:szCs w:val="28"/>
          <w:rtl/>
          <w:lang w:bidi="ar-DZ"/>
        </w:rPr>
        <w:t>فمثال الباب في مستوى الكلمة</w:t>
      </w:r>
      <w:r w:rsidR="00950058">
        <w:rPr>
          <w:rFonts w:cs="Simplified Arabic"/>
          <w:sz w:val="28"/>
          <w:szCs w:val="28"/>
          <w:rtl/>
          <w:lang w:bidi="ar-DZ"/>
        </w:rPr>
        <w:t>:</w:t>
      </w:r>
      <w:r>
        <w:rPr>
          <w:rFonts w:cs="Simplified Arabic"/>
          <w:sz w:val="28"/>
          <w:szCs w:val="28"/>
          <w:rtl/>
          <w:lang w:bidi="ar-DZ"/>
        </w:rPr>
        <w:t xml:space="preserve"> باب</w:t>
      </w:r>
      <w:r w:rsidR="00CD503D">
        <w:rPr>
          <w:rFonts w:cs="Simplified Arabic"/>
          <w:sz w:val="28"/>
          <w:szCs w:val="28"/>
          <w:rtl/>
          <w:lang w:bidi="ar-DZ"/>
        </w:rPr>
        <w:t xml:space="preserve"> (إنّ </w:t>
      </w:r>
      <w:r>
        <w:rPr>
          <w:rFonts w:cs="Simplified Arabic"/>
          <w:sz w:val="28"/>
          <w:szCs w:val="28"/>
          <w:rtl/>
          <w:lang w:bidi="ar-DZ"/>
        </w:rPr>
        <w:t>وأخواتها</w:t>
      </w:r>
      <w:r w:rsidR="00CD503D">
        <w:rPr>
          <w:rFonts w:cs="Simplified Arabic"/>
          <w:sz w:val="28"/>
          <w:szCs w:val="28"/>
          <w:rtl/>
          <w:lang w:bidi="ar-DZ"/>
        </w:rPr>
        <w:t>)</w:t>
      </w:r>
      <w:r w:rsidRPr="00274B95">
        <w:rPr>
          <w:rFonts w:cs="Simplified Arabic"/>
          <w:sz w:val="28"/>
          <w:szCs w:val="28"/>
          <w:rtl/>
          <w:lang w:bidi="ar-DZ"/>
        </w:rPr>
        <w:t xml:space="preserve"> و</w:t>
      </w:r>
      <w:r>
        <w:rPr>
          <w:rFonts w:cs="Simplified Arabic"/>
          <w:sz w:val="28"/>
          <w:szCs w:val="28"/>
          <w:rtl/>
          <w:lang w:bidi="ar-DZ"/>
        </w:rPr>
        <w:t xml:space="preserve">باب </w:t>
      </w:r>
      <w:r w:rsidR="00CD503D">
        <w:rPr>
          <w:rFonts w:cs="Simplified Arabic"/>
          <w:sz w:val="28"/>
          <w:szCs w:val="28"/>
          <w:rtl/>
          <w:lang w:bidi="ar-DZ"/>
        </w:rPr>
        <w:t>(كان وأخواتها)</w:t>
      </w:r>
      <w:r w:rsidRPr="00274B95">
        <w:rPr>
          <w:rFonts w:cs="Simplified Arabic"/>
          <w:sz w:val="28"/>
          <w:szCs w:val="28"/>
          <w:rtl/>
          <w:lang w:bidi="ar-DZ"/>
        </w:rPr>
        <w:t xml:space="preserve"> و</w:t>
      </w:r>
      <w:r>
        <w:rPr>
          <w:rFonts w:cs="Simplified Arabic"/>
          <w:sz w:val="28"/>
          <w:szCs w:val="28"/>
          <w:rtl/>
          <w:lang w:bidi="ar-DZ"/>
        </w:rPr>
        <w:t xml:space="preserve">باب </w:t>
      </w:r>
      <w:r w:rsidR="00CD503D">
        <w:rPr>
          <w:rFonts w:cs="Simplified Arabic"/>
          <w:sz w:val="28"/>
          <w:szCs w:val="28"/>
          <w:rtl/>
          <w:lang w:bidi="ar-DZ"/>
        </w:rPr>
        <w:t xml:space="preserve">(ظنّ </w:t>
      </w:r>
      <w:r>
        <w:rPr>
          <w:rFonts w:cs="Simplified Arabic"/>
          <w:sz w:val="28"/>
          <w:szCs w:val="28"/>
          <w:rtl/>
          <w:lang w:bidi="ar-DZ"/>
        </w:rPr>
        <w:t>وأخواتها</w:t>
      </w:r>
      <w:r w:rsidR="00CD503D">
        <w:rPr>
          <w:rFonts w:cs="Simplified Arabic"/>
          <w:sz w:val="28"/>
          <w:szCs w:val="28"/>
          <w:rtl/>
          <w:lang w:bidi="ar-DZ"/>
        </w:rPr>
        <w:t xml:space="preserve">) </w:t>
      </w:r>
      <w:r w:rsidRPr="00274B95">
        <w:rPr>
          <w:rFonts w:cs="Simplified Arabic"/>
          <w:sz w:val="28"/>
          <w:szCs w:val="28"/>
          <w:rtl/>
          <w:lang w:bidi="ar-DZ"/>
        </w:rPr>
        <w:t xml:space="preserve">والّتي </w:t>
      </w:r>
      <w:r>
        <w:rPr>
          <w:rFonts w:cs="Simplified Arabic"/>
          <w:sz w:val="28"/>
          <w:szCs w:val="28"/>
          <w:rtl/>
          <w:lang w:bidi="ar-DZ"/>
        </w:rPr>
        <w:t xml:space="preserve">يجمع كلا منها </w:t>
      </w:r>
      <w:r w:rsidR="00690768">
        <w:rPr>
          <w:rFonts w:cs="Simplified Arabic"/>
          <w:sz w:val="28"/>
          <w:szCs w:val="28"/>
          <w:rtl/>
          <w:lang w:bidi="ar-DZ"/>
        </w:rPr>
        <w:t xml:space="preserve">تحت باب واحد، </w:t>
      </w:r>
      <w:r>
        <w:rPr>
          <w:rFonts w:cs="Simplified Arabic"/>
          <w:sz w:val="28"/>
          <w:szCs w:val="28"/>
          <w:rtl/>
          <w:lang w:bidi="ar-DZ"/>
        </w:rPr>
        <w:t xml:space="preserve">تكافؤها في العمل إلى </w:t>
      </w:r>
      <w:r w:rsidR="00414317">
        <w:rPr>
          <w:rFonts w:cs="Simplified Arabic"/>
          <w:sz w:val="28"/>
          <w:szCs w:val="28"/>
          <w:rtl/>
          <w:lang w:bidi="ar-DZ"/>
        </w:rPr>
        <w:t>جانب صفة الحرفيّة أو الفعليّة. أما</w:t>
      </w:r>
      <w:r>
        <w:rPr>
          <w:rFonts w:cs="Simplified Arabic"/>
          <w:sz w:val="28"/>
          <w:szCs w:val="28"/>
          <w:rtl/>
          <w:lang w:bidi="ar-DZ"/>
        </w:rPr>
        <w:t xml:space="preserve">مثال الباب </w:t>
      </w:r>
      <w:r w:rsidR="00414317">
        <w:rPr>
          <w:rFonts w:cs="Simplified Arabic"/>
          <w:sz w:val="28"/>
          <w:szCs w:val="28"/>
          <w:rtl/>
          <w:lang w:bidi="ar-DZ"/>
        </w:rPr>
        <w:t>في</w:t>
      </w:r>
      <w:r>
        <w:rPr>
          <w:rFonts w:cs="Simplified Arabic"/>
          <w:sz w:val="28"/>
          <w:szCs w:val="28"/>
          <w:rtl/>
          <w:lang w:bidi="ar-DZ"/>
        </w:rPr>
        <w:t xml:space="preserve"> مستوى اللّفظة </w:t>
      </w:r>
      <w:r w:rsidR="00414317">
        <w:rPr>
          <w:rFonts w:cs="Simplified Arabic"/>
          <w:sz w:val="28"/>
          <w:szCs w:val="28"/>
          <w:rtl/>
          <w:lang w:bidi="ar-DZ"/>
        </w:rPr>
        <w:t>ف</w:t>
      </w:r>
      <w:r>
        <w:rPr>
          <w:rFonts w:cs="Simplified Arabic"/>
          <w:sz w:val="28"/>
          <w:szCs w:val="28"/>
          <w:rtl/>
          <w:lang w:bidi="ar-DZ"/>
        </w:rPr>
        <w:t xml:space="preserve">باب المبتدأ، </w:t>
      </w:r>
      <w:r w:rsidR="00414317">
        <w:rPr>
          <w:rFonts w:cs="Simplified Arabic"/>
          <w:sz w:val="28"/>
          <w:szCs w:val="28"/>
          <w:rtl/>
          <w:lang w:bidi="ar-DZ"/>
        </w:rPr>
        <w:t>و</w:t>
      </w:r>
      <w:r>
        <w:rPr>
          <w:rFonts w:cs="Simplified Arabic"/>
          <w:sz w:val="28"/>
          <w:szCs w:val="28"/>
          <w:rtl/>
          <w:lang w:bidi="ar-DZ"/>
        </w:rPr>
        <w:t xml:space="preserve">باب الخبر، </w:t>
      </w:r>
      <w:r w:rsidR="00414317">
        <w:rPr>
          <w:rFonts w:cs="Simplified Arabic"/>
          <w:sz w:val="28"/>
          <w:szCs w:val="28"/>
          <w:rtl/>
          <w:lang w:bidi="ar-DZ"/>
        </w:rPr>
        <w:t>و</w:t>
      </w:r>
      <w:r>
        <w:rPr>
          <w:rFonts w:cs="Simplified Arabic"/>
          <w:sz w:val="28"/>
          <w:szCs w:val="28"/>
          <w:rtl/>
          <w:lang w:bidi="ar-DZ"/>
        </w:rPr>
        <w:t xml:space="preserve">باب الفاعل، وباب المفعول، </w:t>
      </w:r>
      <w:r w:rsidR="00414317">
        <w:rPr>
          <w:rFonts w:cs="Simplified Arabic"/>
          <w:sz w:val="28"/>
          <w:szCs w:val="28"/>
          <w:rtl/>
          <w:lang w:bidi="ar-DZ"/>
        </w:rPr>
        <w:t>وباب التّمييز، وباب الإضافة</w:t>
      </w:r>
      <w:r w:rsidR="005A41A9">
        <w:rPr>
          <w:rFonts w:cs="Simplified Arabic"/>
          <w:sz w:val="28"/>
          <w:szCs w:val="28"/>
          <w:rtl/>
          <w:lang w:bidi="ar-DZ"/>
        </w:rPr>
        <w:t>،</w:t>
      </w:r>
      <w:r>
        <w:rPr>
          <w:rFonts w:cs="Simplified Arabic"/>
          <w:sz w:val="28"/>
          <w:szCs w:val="28"/>
          <w:rtl/>
          <w:lang w:bidi="ar-DZ"/>
        </w:rPr>
        <w:t xml:space="preserve"> </w:t>
      </w:r>
      <w:r>
        <w:rPr>
          <w:rFonts w:cs="Simplified Arabic"/>
          <w:sz w:val="28"/>
          <w:szCs w:val="28"/>
          <w:rtl/>
          <w:lang w:bidi="ar-DZ"/>
        </w:rPr>
        <w:lastRenderedPageBreak/>
        <w:t>وباب النّعت... إل</w:t>
      </w:r>
      <w:r w:rsidR="006D5E79">
        <w:rPr>
          <w:rFonts w:cs="Simplified Arabic"/>
          <w:sz w:val="28"/>
          <w:szCs w:val="28"/>
          <w:rtl/>
          <w:lang w:bidi="ar-DZ"/>
        </w:rPr>
        <w:t>خ</w:t>
      </w:r>
      <w:r w:rsidR="00414317">
        <w:rPr>
          <w:rFonts w:cs="Simplified Arabic"/>
          <w:sz w:val="28"/>
          <w:szCs w:val="28"/>
          <w:rtl/>
          <w:lang w:bidi="ar-DZ"/>
        </w:rPr>
        <w:t>،</w:t>
      </w:r>
      <w:r>
        <w:rPr>
          <w:rFonts w:cs="Simplified Arabic"/>
          <w:sz w:val="28"/>
          <w:szCs w:val="28"/>
          <w:rtl/>
          <w:lang w:bidi="ar-DZ"/>
        </w:rPr>
        <w:t xml:space="preserve"> والتي يضمّ</w:t>
      </w:r>
      <w:r w:rsidR="00331CAF">
        <w:rPr>
          <w:rFonts w:cs="Simplified Arabic"/>
          <w:sz w:val="28"/>
          <w:szCs w:val="28"/>
          <w:rtl/>
          <w:lang w:bidi="ar-DZ"/>
        </w:rPr>
        <w:t xml:space="preserve"> كلّ منها الأسماء التي يجمع بين</w:t>
      </w:r>
      <w:r>
        <w:rPr>
          <w:rFonts w:cs="Simplified Arabic"/>
          <w:sz w:val="28"/>
          <w:szCs w:val="28"/>
          <w:rtl/>
          <w:lang w:bidi="ar-DZ"/>
        </w:rPr>
        <w:t>ها تكافؤ في وظيفتها النّ</w:t>
      </w:r>
      <w:r w:rsidR="006D5E79">
        <w:rPr>
          <w:rFonts w:cs="Simplified Arabic"/>
          <w:sz w:val="28"/>
          <w:szCs w:val="28"/>
          <w:rtl/>
          <w:lang w:bidi="ar-DZ"/>
        </w:rPr>
        <w:t>حويّة إلى جانب طبيعتها الاسميّة</w:t>
      </w:r>
      <w:r w:rsidR="00331CAF">
        <w:rPr>
          <w:rFonts w:cs="Simplified Arabic"/>
          <w:sz w:val="28"/>
          <w:szCs w:val="28"/>
          <w:rtl/>
          <w:lang w:bidi="ar-DZ"/>
        </w:rPr>
        <w:t>.</w:t>
      </w:r>
      <w:r>
        <w:rPr>
          <w:rFonts w:cs="Simplified Arabic"/>
          <w:sz w:val="28"/>
          <w:szCs w:val="28"/>
          <w:rtl/>
          <w:lang w:bidi="ar-DZ"/>
        </w:rPr>
        <w:t>و</w:t>
      </w:r>
      <w:r w:rsidR="00331CAF">
        <w:rPr>
          <w:rFonts w:cs="Simplified Arabic"/>
          <w:sz w:val="28"/>
          <w:szCs w:val="28"/>
          <w:rtl/>
          <w:lang w:bidi="ar-DZ"/>
        </w:rPr>
        <w:t>أمّا</w:t>
      </w:r>
      <w:r>
        <w:rPr>
          <w:rFonts w:cs="Simplified Arabic"/>
          <w:sz w:val="28"/>
          <w:szCs w:val="28"/>
          <w:rtl/>
          <w:lang w:bidi="ar-DZ"/>
        </w:rPr>
        <w:t>مثال الباب في مستوى التّراكيب</w:t>
      </w:r>
      <w:r w:rsidR="002268A7">
        <w:rPr>
          <w:rFonts w:cs="Simplified Arabic"/>
          <w:sz w:val="28"/>
          <w:szCs w:val="28"/>
          <w:rtl/>
          <w:lang w:bidi="ar-DZ"/>
        </w:rPr>
        <w:t>،</w:t>
      </w:r>
      <w:r w:rsidR="00331CAF">
        <w:rPr>
          <w:rFonts w:cs="Simplified Arabic"/>
          <w:sz w:val="28"/>
          <w:szCs w:val="28"/>
          <w:rtl/>
          <w:lang w:bidi="ar-DZ"/>
        </w:rPr>
        <w:t>ف</w:t>
      </w:r>
      <w:r>
        <w:rPr>
          <w:rFonts w:cs="Simplified Arabic"/>
          <w:sz w:val="28"/>
          <w:szCs w:val="28"/>
          <w:rtl/>
          <w:lang w:bidi="ar-DZ"/>
        </w:rPr>
        <w:t xml:space="preserve">باب التّنازع، وباب الاشتغال، وباب التّعليق...إلخ. والّتي </w:t>
      </w:r>
      <w:r w:rsidR="0016621D">
        <w:rPr>
          <w:rFonts w:cs="Simplified Arabic"/>
          <w:sz w:val="28"/>
          <w:szCs w:val="28"/>
          <w:rtl/>
          <w:lang w:bidi="ar-DZ"/>
        </w:rPr>
        <w:t>يضم كلا</w:t>
      </w:r>
      <w:r w:rsidR="00690768">
        <w:rPr>
          <w:rFonts w:cs="Simplified Arabic"/>
          <w:sz w:val="28"/>
          <w:szCs w:val="28"/>
          <w:rtl/>
          <w:lang w:bidi="ar-DZ"/>
        </w:rPr>
        <w:t>ّ</w:t>
      </w:r>
      <w:r w:rsidR="0016621D">
        <w:rPr>
          <w:rFonts w:cs="Simplified Arabic"/>
          <w:sz w:val="28"/>
          <w:szCs w:val="28"/>
          <w:rtl/>
          <w:lang w:bidi="ar-DZ"/>
        </w:rPr>
        <w:t xml:space="preserve"> منها الت</w:t>
      </w:r>
      <w:r w:rsidR="00690768">
        <w:rPr>
          <w:rFonts w:cs="Simplified Arabic"/>
          <w:sz w:val="28"/>
          <w:szCs w:val="28"/>
          <w:rtl/>
          <w:lang w:bidi="ar-DZ"/>
        </w:rPr>
        <w:t>ّ</w:t>
      </w:r>
      <w:r w:rsidR="00ED36FD">
        <w:rPr>
          <w:rFonts w:cs="Simplified Arabic"/>
          <w:sz w:val="28"/>
          <w:szCs w:val="28"/>
          <w:rtl/>
          <w:lang w:bidi="ar-DZ"/>
        </w:rPr>
        <w:t>راكيب</w:t>
      </w:r>
      <w:r>
        <w:rPr>
          <w:rFonts w:cs="Simplified Arabic"/>
          <w:sz w:val="28"/>
          <w:szCs w:val="28"/>
          <w:rtl/>
          <w:lang w:bidi="ar-DZ"/>
        </w:rPr>
        <w:t xml:space="preserve">المتكافئة في بنائها. </w:t>
      </w:r>
    </w:p>
    <w:p w:rsidR="00E9596D" w:rsidRDefault="009F1900" w:rsidP="009F1900">
      <w:pPr>
        <w:bidi/>
        <w:spacing w:after="0"/>
        <w:ind w:firstLine="565"/>
        <w:jc w:val="both"/>
        <w:rPr>
          <w:rFonts w:cs="Simplified Arabic"/>
          <w:b/>
          <w:bCs/>
          <w:sz w:val="28"/>
          <w:szCs w:val="28"/>
          <w:rtl/>
          <w:lang w:bidi="ar-DZ"/>
        </w:rPr>
      </w:pPr>
      <w:r w:rsidRPr="009F1900">
        <w:rPr>
          <w:rFonts w:cs="Simplified Arabic"/>
          <w:b/>
          <w:bCs/>
          <w:sz w:val="28"/>
          <w:szCs w:val="28"/>
          <w:rtl/>
          <w:lang w:bidi="ar-DZ"/>
        </w:rPr>
        <w:t xml:space="preserve">تطبيق: </w:t>
      </w:r>
    </w:p>
    <w:p w:rsidR="006D5E79" w:rsidRPr="00BE6328" w:rsidRDefault="006D5E79" w:rsidP="00DF528B">
      <w:pPr>
        <w:bidi/>
        <w:spacing w:after="0"/>
        <w:ind w:firstLine="565"/>
        <w:jc w:val="both"/>
        <w:rPr>
          <w:rFonts w:cs="Simplified Arabic"/>
          <w:sz w:val="28"/>
          <w:szCs w:val="28"/>
          <w:rtl/>
          <w:lang w:bidi="ar-DZ"/>
        </w:rPr>
      </w:pPr>
      <w:r w:rsidRPr="00BE6328">
        <w:rPr>
          <w:rFonts w:cs="Simplified Arabic"/>
          <w:sz w:val="28"/>
          <w:szCs w:val="28"/>
          <w:rtl/>
          <w:lang w:bidi="ar-DZ"/>
        </w:rPr>
        <w:t xml:space="preserve">س1- </w:t>
      </w:r>
      <w:r w:rsidR="00BE6328">
        <w:rPr>
          <w:rFonts w:cs="Simplified Arabic"/>
          <w:sz w:val="28"/>
          <w:szCs w:val="28"/>
          <w:rtl/>
          <w:lang w:bidi="ar-DZ"/>
        </w:rPr>
        <w:t>لماذا اعتمدت النّظريّة الخليليّة الحديثة اللّفظ</w:t>
      </w:r>
      <w:r w:rsidR="00DF528B">
        <w:rPr>
          <w:rFonts w:cs="Simplified Arabic"/>
          <w:sz w:val="28"/>
          <w:szCs w:val="28"/>
          <w:rtl/>
          <w:lang w:bidi="ar-DZ"/>
        </w:rPr>
        <w:t>َ</w:t>
      </w:r>
      <w:r w:rsidR="00BE6328">
        <w:rPr>
          <w:rFonts w:cs="Simplified Arabic"/>
          <w:sz w:val="28"/>
          <w:szCs w:val="28"/>
          <w:rtl/>
          <w:lang w:bidi="ar-DZ"/>
        </w:rPr>
        <w:t xml:space="preserve"> أساسا للتّحليل اللّسانيّ</w:t>
      </w:r>
      <w:r w:rsidR="00DF528B">
        <w:rPr>
          <w:rFonts w:cs="Simplified Arabic"/>
          <w:sz w:val="28"/>
          <w:szCs w:val="28"/>
          <w:rtl/>
          <w:lang w:bidi="ar-DZ"/>
        </w:rPr>
        <w:t>،لا المعنى؟</w:t>
      </w:r>
    </w:p>
    <w:p w:rsidR="006F578E" w:rsidRDefault="006D5E79" w:rsidP="00D46B87">
      <w:pPr>
        <w:bidi/>
        <w:spacing w:after="0"/>
        <w:ind w:firstLine="565"/>
        <w:jc w:val="both"/>
        <w:rPr>
          <w:rFonts w:cs="Simplified Arabic"/>
          <w:sz w:val="28"/>
          <w:szCs w:val="28"/>
          <w:rtl/>
          <w:lang w:bidi="ar-DZ"/>
        </w:rPr>
      </w:pPr>
      <w:r w:rsidRPr="00BE6328">
        <w:rPr>
          <w:rFonts w:cs="Simplified Arabic"/>
          <w:sz w:val="28"/>
          <w:szCs w:val="28"/>
          <w:rtl/>
          <w:lang w:bidi="ar-DZ"/>
        </w:rPr>
        <w:t>س2</w:t>
      </w:r>
      <w:r w:rsidR="00E9596D" w:rsidRPr="00BE6328">
        <w:rPr>
          <w:rFonts w:cs="Simplified Arabic"/>
          <w:sz w:val="28"/>
          <w:szCs w:val="28"/>
          <w:rtl/>
          <w:lang w:bidi="ar-DZ"/>
        </w:rPr>
        <w:t xml:space="preserve">- </w:t>
      </w:r>
      <w:r w:rsidR="009F1900" w:rsidRPr="00BE6328">
        <w:rPr>
          <w:rFonts w:cs="Simplified Arabic"/>
          <w:sz w:val="28"/>
          <w:szCs w:val="28"/>
          <w:rtl/>
          <w:lang w:bidi="ar-DZ"/>
        </w:rPr>
        <w:t>تنقسم</w:t>
      </w:r>
      <w:r w:rsidR="009F1900" w:rsidRPr="004033FD">
        <w:rPr>
          <w:rFonts w:cs="Simplified Arabic"/>
          <w:sz w:val="28"/>
          <w:szCs w:val="28"/>
          <w:rtl/>
          <w:lang w:bidi="ar-DZ"/>
        </w:rPr>
        <w:t xml:space="preserve"> الل</w:t>
      </w:r>
      <w:r w:rsidR="00C15C15">
        <w:rPr>
          <w:rFonts w:cs="Simplified Arabic"/>
          <w:sz w:val="28"/>
          <w:szCs w:val="28"/>
          <w:rtl/>
          <w:lang w:bidi="ar-DZ"/>
        </w:rPr>
        <w:t>ّ</w:t>
      </w:r>
      <w:r w:rsidR="009F1900" w:rsidRPr="004033FD">
        <w:rPr>
          <w:rFonts w:cs="Simplified Arabic"/>
          <w:sz w:val="28"/>
          <w:szCs w:val="28"/>
          <w:rtl/>
          <w:lang w:bidi="ar-DZ"/>
        </w:rPr>
        <w:t>فظة الاسميّة في النّظريّة الخليلي</w:t>
      </w:r>
      <w:r w:rsidR="00C15C15">
        <w:rPr>
          <w:rFonts w:cs="Simplified Arabic"/>
          <w:sz w:val="28"/>
          <w:szCs w:val="28"/>
          <w:rtl/>
          <w:lang w:bidi="ar-DZ"/>
        </w:rPr>
        <w:t>ّ</w:t>
      </w:r>
      <w:r w:rsidR="009F1900" w:rsidRPr="004033FD">
        <w:rPr>
          <w:rFonts w:cs="Simplified Arabic"/>
          <w:sz w:val="28"/>
          <w:szCs w:val="28"/>
          <w:rtl/>
          <w:lang w:bidi="ar-DZ"/>
        </w:rPr>
        <w:t>ة الحديثة</w:t>
      </w:r>
      <w:r w:rsidR="008248B5">
        <w:rPr>
          <w:rFonts w:cs="Simplified Arabic"/>
          <w:sz w:val="28"/>
          <w:szCs w:val="28"/>
          <w:rtl/>
          <w:lang w:bidi="ar-DZ"/>
        </w:rPr>
        <w:t>،</w:t>
      </w:r>
      <w:r w:rsidR="009F1900" w:rsidRPr="004033FD">
        <w:rPr>
          <w:rFonts w:cs="Simplified Arabic"/>
          <w:sz w:val="28"/>
          <w:szCs w:val="28"/>
          <w:rtl/>
          <w:lang w:bidi="ar-DZ"/>
        </w:rPr>
        <w:t xml:space="preserve"> حسب تمك</w:t>
      </w:r>
      <w:r w:rsidR="00A87FB7">
        <w:rPr>
          <w:rFonts w:cs="Simplified Arabic"/>
          <w:sz w:val="28"/>
          <w:szCs w:val="28"/>
          <w:rtl/>
          <w:lang w:bidi="ar-DZ"/>
        </w:rPr>
        <w:t>ّ</w:t>
      </w:r>
      <w:r w:rsidR="009F1900" w:rsidRPr="004033FD">
        <w:rPr>
          <w:rFonts w:cs="Simplified Arabic"/>
          <w:sz w:val="28"/>
          <w:szCs w:val="28"/>
          <w:rtl/>
          <w:lang w:bidi="ar-DZ"/>
        </w:rPr>
        <w:t>نها وعدم تمك</w:t>
      </w:r>
      <w:r w:rsidR="004033FD">
        <w:rPr>
          <w:rFonts w:cs="Simplified Arabic"/>
          <w:sz w:val="28"/>
          <w:szCs w:val="28"/>
          <w:rtl/>
          <w:lang w:bidi="ar-DZ"/>
        </w:rPr>
        <w:t>ّ</w:t>
      </w:r>
      <w:r w:rsidR="009F1900" w:rsidRPr="004033FD">
        <w:rPr>
          <w:rFonts w:cs="Simplified Arabic"/>
          <w:sz w:val="28"/>
          <w:szCs w:val="28"/>
          <w:rtl/>
          <w:lang w:bidi="ar-DZ"/>
        </w:rPr>
        <w:t xml:space="preserve">نها من الزّيادة </w:t>
      </w:r>
      <w:r w:rsidR="004033FD">
        <w:rPr>
          <w:rFonts w:cs="Simplified Arabic"/>
          <w:sz w:val="28"/>
          <w:szCs w:val="28"/>
          <w:rtl/>
          <w:lang w:bidi="ar-DZ"/>
        </w:rPr>
        <w:t xml:space="preserve">يمينا ويسارا </w:t>
      </w:r>
      <w:r w:rsidR="009F1900" w:rsidRPr="004033FD">
        <w:rPr>
          <w:rFonts w:cs="Simplified Arabic"/>
          <w:sz w:val="28"/>
          <w:szCs w:val="28"/>
          <w:rtl/>
          <w:lang w:bidi="ar-DZ"/>
        </w:rPr>
        <w:t>إلى ثل</w:t>
      </w:r>
      <w:r w:rsidR="004033FD" w:rsidRPr="004033FD">
        <w:rPr>
          <w:rFonts w:cs="Simplified Arabic"/>
          <w:sz w:val="28"/>
          <w:szCs w:val="28"/>
          <w:rtl/>
          <w:lang w:bidi="ar-DZ"/>
        </w:rPr>
        <w:t>اثة أقسام</w:t>
      </w:r>
      <w:r w:rsidR="004033FD">
        <w:rPr>
          <w:rFonts w:cs="Simplified Arabic"/>
          <w:sz w:val="28"/>
          <w:szCs w:val="28"/>
          <w:rtl/>
          <w:lang w:bidi="ar-DZ"/>
        </w:rPr>
        <w:t>،</w:t>
      </w:r>
      <w:r w:rsidR="004033FD" w:rsidRPr="004033FD">
        <w:rPr>
          <w:rFonts w:cs="Simplified Arabic"/>
          <w:sz w:val="28"/>
          <w:szCs w:val="28"/>
          <w:rtl/>
          <w:lang w:bidi="ar-DZ"/>
        </w:rPr>
        <w:t xml:space="preserve"> اذكرها ممث</w:t>
      </w:r>
      <w:r w:rsidR="008248B5">
        <w:rPr>
          <w:rFonts w:cs="Simplified Arabic"/>
          <w:sz w:val="28"/>
          <w:szCs w:val="28"/>
          <w:rtl/>
          <w:lang w:bidi="ar-DZ"/>
        </w:rPr>
        <w:t>ِّ</w:t>
      </w:r>
      <w:r w:rsidR="004033FD" w:rsidRPr="004033FD">
        <w:rPr>
          <w:rFonts w:cs="Simplified Arabic"/>
          <w:sz w:val="28"/>
          <w:szCs w:val="28"/>
          <w:rtl/>
          <w:lang w:bidi="ar-DZ"/>
        </w:rPr>
        <w:t>لا لكلّ</w:t>
      </w:r>
      <w:r w:rsidR="008024E6">
        <w:rPr>
          <w:rFonts w:cs="Simplified Arabic"/>
          <w:sz w:val="28"/>
          <w:szCs w:val="28"/>
          <w:rtl/>
          <w:lang w:bidi="ar-DZ"/>
        </w:rPr>
        <w:t>ٍ</w:t>
      </w:r>
      <w:r w:rsidR="004033FD" w:rsidRPr="004033FD">
        <w:rPr>
          <w:rFonts w:cs="Simplified Arabic"/>
          <w:sz w:val="28"/>
          <w:szCs w:val="28"/>
          <w:rtl/>
          <w:lang w:bidi="ar-DZ"/>
        </w:rPr>
        <w:t xml:space="preserve"> من</w:t>
      </w:r>
      <w:r w:rsidR="00D46B87">
        <w:rPr>
          <w:rFonts w:cs="Simplified Arabic"/>
          <w:sz w:val="28"/>
          <w:szCs w:val="28"/>
          <w:rtl/>
          <w:lang w:bidi="ar-DZ"/>
        </w:rPr>
        <w:t>ها</w:t>
      </w:r>
      <w:r w:rsidR="004033FD">
        <w:rPr>
          <w:rFonts w:cs="Simplified Arabic"/>
          <w:sz w:val="28"/>
          <w:szCs w:val="28"/>
          <w:rtl/>
          <w:lang w:bidi="ar-DZ"/>
        </w:rPr>
        <w:t>؟</w:t>
      </w:r>
    </w:p>
    <w:p w:rsidR="00BC7C02" w:rsidRDefault="0078362B" w:rsidP="00521CF0">
      <w:pPr>
        <w:bidi/>
        <w:spacing w:after="0"/>
        <w:ind w:firstLine="565"/>
        <w:jc w:val="both"/>
        <w:rPr>
          <w:rFonts w:cs="Simplified Arabic"/>
          <w:sz w:val="28"/>
          <w:szCs w:val="28"/>
          <w:rtl/>
          <w:lang w:bidi="ar-DZ"/>
        </w:rPr>
      </w:pPr>
      <w:r>
        <w:rPr>
          <w:rFonts w:cs="Simplified Arabic"/>
          <w:sz w:val="28"/>
          <w:szCs w:val="28"/>
          <w:rtl/>
          <w:lang w:bidi="ar-DZ"/>
        </w:rPr>
        <w:t>س3</w:t>
      </w:r>
      <w:r w:rsidR="00BC7C02">
        <w:rPr>
          <w:rFonts w:cs="Simplified Arabic"/>
          <w:sz w:val="28"/>
          <w:szCs w:val="28"/>
          <w:rtl/>
          <w:lang w:bidi="ar-DZ"/>
        </w:rPr>
        <w:t>- اذكر العلاقة الّتي تجمع بين مخ</w:t>
      </w:r>
      <w:r w:rsidR="00521CF0">
        <w:rPr>
          <w:rFonts w:cs="Simplified Arabic"/>
          <w:sz w:val="28"/>
          <w:szCs w:val="28"/>
          <w:rtl/>
          <w:lang w:bidi="ar-DZ"/>
        </w:rPr>
        <w:t>تلف عناصر المستوياتالثّلاثة من</w:t>
      </w:r>
      <w:r w:rsidR="00BC7C02">
        <w:rPr>
          <w:rFonts w:cs="Simplified Arabic"/>
          <w:sz w:val="28"/>
          <w:szCs w:val="28"/>
          <w:rtl/>
          <w:lang w:bidi="ar-DZ"/>
        </w:rPr>
        <w:t xml:space="preserve"> الل</w:t>
      </w:r>
      <w:r w:rsidR="00521CF0">
        <w:rPr>
          <w:rFonts w:cs="Simplified Arabic"/>
          <w:sz w:val="28"/>
          <w:szCs w:val="28"/>
          <w:rtl/>
          <w:lang w:bidi="ar-DZ"/>
        </w:rPr>
        <w:t>ّ</w:t>
      </w:r>
      <w:r w:rsidR="00BC7C02">
        <w:rPr>
          <w:rFonts w:cs="Simplified Arabic"/>
          <w:sz w:val="28"/>
          <w:szCs w:val="28"/>
          <w:rtl/>
          <w:lang w:bidi="ar-DZ"/>
        </w:rPr>
        <w:t>فظ بما فيها الكلمة</w:t>
      </w:r>
      <w:r w:rsidR="00521CF0">
        <w:rPr>
          <w:rFonts w:cs="Simplified Arabic"/>
          <w:sz w:val="28"/>
          <w:szCs w:val="28"/>
          <w:rtl/>
          <w:lang w:bidi="ar-DZ"/>
        </w:rPr>
        <w:t xml:space="preserve"> واللّفظة</w:t>
      </w:r>
      <w:r w:rsidR="00694379">
        <w:rPr>
          <w:rFonts w:cs="Simplified Arabic"/>
          <w:sz w:val="28"/>
          <w:szCs w:val="28"/>
          <w:rtl/>
          <w:lang w:bidi="ar-DZ"/>
        </w:rPr>
        <w:t>،</w:t>
      </w:r>
      <w:r w:rsidR="00521CF0">
        <w:rPr>
          <w:rFonts w:cs="Simplified Arabic"/>
          <w:sz w:val="28"/>
          <w:szCs w:val="28"/>
          <w:rtl/>
          <w:lang w:bidi="ar-DZ"/>
        </w:rPr>
        <w:t xml:space="preserve"> و</w:t>
      </w:r>
      <w:r w:rsidR="00BC7C02">
        <w:rPr>
          <w:rFonts w:cs="Simplified Arabic"/>
          <w:sz w:val="28"/>
          <w:szCs w:val="28"/>
          <w:rtl/>
          <w:lang w:bidi="ar-DZ"/>
        </w:rPr>
        <w:t>الت</w:t>
      </w:r>
      <w:r w:rsidR="00521CF0">
        <w:rPr>
          <w:rFonts w:cs="Simplified Arabic"/>
          <w:sz w:val="28"/>
          <w:szCs w:val="28"/>
          <w:rtl/>
          <w:lang w:bidi="ar-DZ"/>
        </w:rPr>
        <w:t>ّركيب،</w:t>
      </w:r>
      <w:r w:rsidR="00BC7C02">
        <w:rPr>
          <w:rFonts w:cs="Simplified Arabic"/>
          <w:sz w:val="28"/>
          <w:szCs w:val="28"/>
          <w:rtl/>
          <w:lang w:bidi="ar-DZ"/>
        </w:rPr>
        <w:t xml:space="preserve"> مع التّمثيل؟</w:t>
      </w:r>
    </w:p>
    <w:p w:rsidR="0092732E" w:rsidRPr="0092732E" w:rsidRDefault="0092732E" w:rsidP="0078362B">
      <w:pPr>
        <w:bidi/>
        <w:spacing w:after="0"/>
        <w:ind w:firstLine="565"/>
        <w:jc w:val="both"/>
        <w:rPr>
          <w:rFonts w:cs="Simplified Arabic"/>
          <w:sz w:val="28"/>
          <w:szCs w:val="28"/>
          <w:lang w:bidi="ar-DZ"/>
        </w:rPr>
      </w:pPr>
      <w:r>
        <w:rPr>
          <w:rFonts w:cs="Simplified Arabic"/>
          <w:sz w:val="28"/>
          <w:szCs w:val="28"/>
          <w:rtl/>
          <w:lang w:bidi="ar-DZ"/>
        </w:rPr>
        <w:t>س</w:t>
      </w:r>
      <w:r w:rsidR="0078362B">
        <w:rPr>
          <w:rFonts w:cs="Simplified Arabic"/>
          <w:sz w:val="28"/>
          <w:szCs w:val="28"/>
          <w:rtl/>
          <w:lang w:bidi="ar-DZ"/>
        </w:rPr>
        <w:t>4</w:t>
      </w:r>
      <w:r w:rsidR="00CC51F2">
        <w:rPr>
          <w:rFonts w:cs="Simplified Arabic"/>
          <w:sz w:val="28"/>
          <w:szCs w:val="28"/>
          <w:rtl/>
          <w:lang w:bidi="ar-DZ"/>
        </w:rPr>
        <w:t xml:space="preserve">- </w:t>
      </w:r>
      <w:r w:rsidRPr="0092732E">
        <w:rPr>
          <w:rFonts w:cs="Simplified Arabic"/>
          <w:sz w:val="28"/>
          <w:szCs w:val="28"/>
          <w:rtl/>
          <w:lang w:bidi="ar-DZ"/>
        </w:rPr>
        <w:t>بيّن ما يميّز مفهوم المثال في المستوى التّركيبي</w:t>
      </w:r>
      <w:r w:rsidR="009C413A">
        <w:rPr>
          <w:rFonts w:cs="Simplified Arabic"/>
          <w:sz w:val="28"/>
          <w:szCs w:val="28"/>
          <w:rtl/>
          <w:lang w:bidi="ar-DZ"/>
        </w:rPr>
        <w:t>ّ</w:t>
      </w:r>
      <w:r w:rsidRPr="0092732E">
        <w:rPr>
          <w:rFonts w:cs="Simplified Arabic"/>
          <w:sz w:val="28"/>
          <w:szCs w:val="28"/>
          <w:rtl/>
          <w:lang w:bidi="ar-DZ"/>
        </w:rPr>
        <w:t xml:space="preserve"> من اللّفظ، عن مفهوم المثال في ما يندرج تحته من مستويات</w:t>
      </w:r>
      <w:r w:rsidR="00FA4C8D">
        <w:rPr>
          <w:rFonts w:cs="Simplified Arabic"/>
          <w:sz w:val="28"/>
          <w:szCs w:val="28"/>
          <w:rtl/>
          <w:lang w:bidi="ar-DZ"/>
        </w:rPr>
        <w:t>،</w:t>
      </w:r>
      <w:r w:rsidRPr="0092732E">
        <w:rPr>
          <w:rFonts w:cs="Simplified Arabic"/>
          <w:sz w:val="28"/>
          <w:szCs w:val="28"/>
          <w:rtl/>
          <w:lang w:bidi="ar-DZ"/>
        </w:rPr>
        <w:t xml:space="preserve"> بما فيها الكلمة واللّفظة، مع التّمثيل؟</w:t>
      </w:r>
    </w:p>
    <w:p w:rsidR="00361A06" w:rsidRPr="00361A06" w:rsidRDefault="00EA25B9" w:rsidP="00FB63CA">
      <w:pPr>
        <w:bidi/>
        <w:spacing w:after="0"/>
        <w:ind w:firstLine="565"/>
        <w:jc w:val="both"/>
        <w:rPr>
          <w:rFonts w:cs="Simplified Arabic"/>
          <w:sz w:val="28"/>
          <w:szCs w:val="28"/>
          <w:rtl/>
          <w:lang w:bidi="ar-DZ"/>
        </w:rPr>
      </w:pPr>
      <w:r w:rsidRPr="00EA25B9">
        <w:rPr>
          <w:rFonts w:cs="Simplified Arabic"/>
          <w:sz w:val="28"/>
          <w:szCs w:val="28"/>
          <w:rtl/>
          <w:lang w:bidi="ar-DZ"/>
        </w:rPr>
        <w:t xml:space="preserve">س5- </w:t>
      </w:r>
      <w:r w:rsidR="00361A06" w:rsidRPr="00361A06">
        <w:rPr>
          <w:rFonts w:cs="Simplified Arabic"/>
          <w:sz w:val="28"/>
          <w:szCs w:val="28"/>
          <w:rtl/>
          <w:lang w:bidi="ar-DZ"/>
        </w:rPr>
        <w:t>حلّل قول الشّاعر وفقا لمستويات التّحليل اللسانيّ في النّظريّة الخليليّة الحديثة</w:t>
      </w:r>
      <w:r w:rsidR="004E6B4F">
        <w:rPr>
          <w:rFonts w:cs="Simplified Arabic"/>
          <w:sz w:val="28"/>
          <w:szCs w:val="28"/>
          <w:rtl/>
          <w:lang w:bidi="ar-DZ"/>
        </w:rPr>
        <w:t>،</w:t>
      </w:r>
      <w:r w:rsidR="00361A06" w:rsidRPr="00361A06">
        <w:rPr>
          <w:rFonts w:cs="Simplified Arabic"/>
          <w:sz w:val="28"/>
          <w:szCs w:val="28"/>
          <w:rtl/>
          <w:lang w:bidi="ar-DZ"/>
        </w:rPr>
        <w:t xml:space="preserve"> مبيِّنا فيه عدد الكلمات</w:t>
      </w:r>
      <w:r w:rsidR="00FB63CA">
        <w:rPr>
          <w:rFonts w:cs="Simplified Arabic"/>
          <w:sz w:val="28"/>
          <w:szCs w:val="28"/>
          <w:rtl/>
          <w:lang w:bidi="ar-DZ"/>
        </w:rPr>
        <w:t>،</w:t>
      </w:r>
      <w:r w:rsidR="00361A06" w:rsidRPr="00361A06">
        <w:rPr>
          <w:rFonts w:cs="Simplified Arabic"/>
          <w:sz w:val="28"/>
          <w:szCs w:val="28"/>
          <w:rtl/>
          <w:lang w:bidi="ar-DZ"/>
        </w:rPr>
        <w:t xml:space="preserve"> واللّفظات</w:t>
      </w:r>
      <w:r w:rsidR="00FB63CA">
        <w:rPr>
          <w:rFonts w:cs="Simplified Arabic"/>
          <w:sz w:val="28"/>
          <w:szCs w:val="28"/>
          <w:rtl/>
          <w:lang w:bidi="ar-DZ"/>
        </w:rPr>
        <w:t>،</w:t>
      </w:r>
      <w:r w:rsidR="00361A06" w:rsidRPr="00361A06">
        <w:rPr>
          <w:rFonts w:cs="Simplified Arabic"/>
          <w:sz w:val="28"/>
          <w:szCs w:val="28"/>
          <w:rtl/>
          <w:lang w:bidi="ar-DZ"/>
        </w:rPr>
        <w:t xml:space="preserve"> والتّراكيب؟</w:t>
      </w:r>
    </w:p>
    <w:p w:rsidR="00A87FB7" w:rsidRPr="00EA25B9" w:rsidRDefault="00361A06" w:rsidP="00FB63CA">
      <w:pPr>
        <w:bidi/>
        <w:spacing w:after="0"/>
        <w:ind w:firstLine="565"/>
        <w:jc w:val="center"/>
        <w:rPr>
          <w:rFonts w:cs="Simplified Arabic"/>
          <w:sz w:val="28"/>
          <w:szCs w:val="28"/>
          <w:rtl/>
          <w:lang w:bidi="ar-DZ"/>
        </w:rPr>
      </w:pPr>
      <w:r w:rsidRPr="00361A06">
        <w:rPr>
          <w:rFonts w:cs="Simplified Arabic"/>
          <w:sz w:val="28"/>
          <w:szCs w:val="28"/>
          <w:rtl/>
          <w:lang w:bidi="ar-DZ"/>
        </w:rPr>
        <w:t>أحس</w:t>
      </w:r>
      <w:r w:rsidR="00FB63CA">
        <w:rPr>
          <w:rFonts w:cs="Simplified Arabic"/>
          <w:sz w:val="28"/>
          <w:szCs w:val="28"/>
          <w:rtl/>
          <w:lang w:bidi="ar-DZ"/>
        </w:rPr>
        <w:t>ِ</w:t>
      </w:r>
      <w:r w:rsidRPr="00361A06">
        <w:rPr>
          <w:rFonts w:cs="Simplified Arabic"/>
          <w:sz w:val="28"/>
          <w:szCs w:val="28"/>
          <w:rtl/>
          <w:lang w:bidi="ar-DZ"/>
        </w:rPr>
        <w:t>ن</w:t>
      </w:r>
      <w:r w:rsidR="00FB63CA">
        <w:rPr>
          <w:rFonts w:cs="Simplified Arabic"/>
          <w:sz w:val="28"/>
          <w:szCs w:val="28"/>
          <w:rtl/>
          <w:lang w:bidi="ar-DZ"/>
        </w:rPr>
        <w:t>ْ</w:t>
      </w:r>
      <w:r w:rsidRPr="00361A06">
        <w:rPr>
          <w:rFonts w:cs="Simplified Arabic"/>
          <w:sz w:val="28"/>
          <w:szCs w:val="28"/>
          <w:rtl/>
          <w:lang w:bidi="ar-DZ"/>
        </w:rPr>
        <w:t xml:space="preserve"> إلى النّاس تستعبد</w:t>
      </w:r>
      <w:r w:rsidR="00985424">
        <w:rPr>
          <w:rFonts w:cs="Simplified Arabic"/>
          <w:sz w:val="28"/>
          <w:szCs w:val="28"/>
          <w:rtl/>
          <w:lang w:bidi="ar-DZ"/>
        </w:rPr>
        <w:t>ْ</w:t>
      </w:r>
      <w:r w:rsidRPr="00361A06">
        <w:rPr>
          <w:rFonts w:cs="Simplified Arabic"/>
          <w:sz w:val="28"/>
          <w:szCs w:val="28"/>
          <w:rtl/>
          <w:lang w:bidi="ar-DZ"/>
        </w:rPr>
        <w:t xml:space="preserve"> قلوبهم</w:t>
      </w:r>
    </w:p>
    <w:p w:rsidR="008E6BD3" w:rsidRDefault="008E6BD3" w:rsidP="008E6BD3">
      <w:pPr>
        <w:bidi/>
        <w:spacing w:after="0"/>
        <w:ind w:firstLine="565"/>
        <w:jc w:val="both"/>
        <w:rPr>
          <w:rFonts w:cs="Simplified Arabic"/>
          <w:b/>
          <w:bCs/>
          <w:sz w:val="28"/>
          <w:szCs w:val="28"/>
          <w:rtl/>
          <w:lang w:bidi="ar-DZ"/>
        </w:rPr>
      </w:pPr>
    </w:p>
    <w:p w:rsidR="00B31B9C" w:rsidRPr="00B31B9C" w:rsidRDefault="00B31B9C" w:rsidP="00B31B9C">
      <w:pPr>
        <w:bidi/>
        <w:ind w:firstLine="565"/>
        <w:jc w:val="both"/>
        <w:rPr>
          <w:rFonts w:cs="Simplified Arabic"/>
          <w:sz w:val="28"/>
          <w:szCs w:val="28"/>
          <w:rtl/>
          <w:lang w:bidi="ar-DZ"/>
        </w:rPr>
      </w:pPr>
      <w:r w:rsidRPr="00B31B9C">
        <w:rPr>
          <w:rFonts w:cs="Simplified Arabic"/>
          <w:b/>
          <w:bCs/>
          <w:sz w:val="28"/>
          <w:szCs w:val="28"/>
          <w:rtl/>
          <w:lang w:bidi="ar-DZ"/>
        </w:rPr>
        <w:t>محاضرة (</w:t>
      </w:r>
      <w:r>
        <w:rPr>
          <w:rFonts w:cs="Simplified Arabic" w:hint="cs"/>
          <w:b/>
          <w:bCs/>
          <w:sz w:val="28"/>
          <w:szCs w:val="28"/>
          <w:rtl/>
          <w:lang w:bidi="ar-DZ"/>
        </w:rPr>
        <w:t>6</w:t>
      </w:r>
      <w:r w:rsidRPr="00B31B9C">
        <w:rPr>
          <w:rFonts w:cs="Simplified Arabic"/>
          <w:b/>
          <w:bCs/>
          <w:sz w:val="28"/>
          <w:szCs w:val="28"/>
          <w:rtl/>
          <w:lang w:bidi="ar-DZ"/>
        </w:rPr>
        <w:t>): اللّسانيات العربيّة والغربيّة1: التّأثير:</w:t>
      </w:r>
    </w:p>
    <w:p w:rsidR="00B31B9C" w:rsidRPr="00B31B9C" w:rsidRDefault="00B31B9C" w:rsidP="00B31B9C">
      <w:pPr>
        <w:bidi/>
        <w:spacing w:after="0"/>
        <w:ind w:firstLine="565"/>
        <w:jc w:val="both"/>
        <w:rPr>
          <w:rFonts w:cs="Simplified Arabic"/>
          <w:b/>
          <w:bCs/>
          <w:sz w:val="28"/>
          <w:szCs w:val="28"/>
          <w:rtl/>
          <w:lang w:bidi="ar-DZ"/>
        </w:rPr>
      </w:pPr>
      <w:r w:rsidRPr="00B31B9C">
        <w:rPr>
          <w:rFonts w:cs="Simplified Arabic" w:hint="cs"/>
          <w:b/>
          <w:bCs/>
          <w:sz w:val="28"/>
          <w:szCs w:val="28"/>
          <w:rtl/>
          <w:lang w:bidi="ar-DZ"/>
        </w:rPr>
        <w:t>تمهيد:</w:t>
      </w:r>
      <w:r w:rsidRPr="00B31B9C">
        <w:rPr>
          <w:rFonts w:cs="Simplified Arabic"/>
          <w:sz w:val="28"/>
          <w:szCs w:val="28"/>
          <w:rtl/>
          <w:lang w:bidi="ar-DZ"/>
        </w:rPr>
        <w:t>كان لنشأة الدّراسات اللّغويّة عند العرب أثرٌ مُهِمٌ في نشأة الدّراسات اللّغويّة عند غيره</w:t>
      </w:r>
      <w:r w:rsidRPr="00B31B9C">
        <w:rPr>
          <w:rFonts w:cs="Simplified Arabic" w:hint="cs"/>
          <w:sz w:val="28"/>
          <w:szCs w:val="28"/>
          <w:rtl/>
          <w:lang w:bidi="ar-DZ"/>
        </w:rPr>
        <w:t>م</w:t>
      </w:r>
      <w:r w:rsidRPr="00B31B9C">
        <w:rPr>
          <w:rFonts w:cs="Simplified Arabic"/>
          <w:sz w:val="28"/>
          <w:szCs w:val="28"/>
          <w:rtl/>
          <w:lang w:bidi="ar-DZ"/>
        </w:rPr>
        <w:t xml:space="preserve"> من الأمم </w:t>
      </w:r>
      <w:r w:rsidRPr="00B31B9C">
        <w:rPr>
          <w:rFonts w:cs="Simplified Arabic" w:hint="cs"/>
          <w:sz w:val="28"/>
          <w:szCs w:val="28"/>
          <w:rtl/>
          <w:lang w:bidi="ar-DZ"/>
        </w:rPr>
        <w:t>كالفرس، والسّريان، والأقباط، والأتراك، والهنود واليهود، وغيرهم ممّن اعتمدوا على ما توصّل إليه العرب في دراساتهم اللّغويّة. وكان من بين مظاهر هذا التّأثّر نشأة المعاجم عند هذه الشّعوب على النّحو الّذي عرفته الحضارة العربيّة، وتقعيدهم لنحو لغاتهم على النّحو الذي سلكه العرب في تقعيدهم للغتهم، وغيرها من الدّراسات اللّغويّة الّتي ظهر تأثّرها بالدّراسات اللّغويّة الّتي عرفتها الحضارة العربيّة، بحكم الجوار كما في الفارسيّة، أو الفتوحات الإسلاميّة كما في السّريانيّة والقبطيّة، أو الدّخول في الإسلام كما في التّركيّة، أو العلاقات التّجاريّة كما في الهنديّة أو القرابة بين اللّغات كما في العبريّة، وغيرها من الأسباب الّتي أدّت إلى هذا التّأثّر.</w:t>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b/>
          <w:bCs/>
          <w:sz w:val="28"/>
          <w:szCs w:val="28"/>
          <w:rtl/>
          <w:lang w:bidi="ar-DZ"/>
        </w:rPr>
        <w:lastRenderedPageBreak/>
        <w:t>أوّلا- الفرس:</w:t>
      </w:r>
      <w:r w:rsidRPr="00B31B9C">
        <w:rPr>
          <w:rFonts w:cs="Simplified Arabic" w:hint="cs"/>
          <w:sz w:val="28"/>
          <w:szCs w:val="28"/>
          <w:rtl/>
          <w:lang w:bidi="ar-DZ"/>
        </w:rPr>
        <w:t xml:space="preserve"> يظهر تَأثُّر الفُرْسُ بالدّراسات اللُّغويَّة الّتي عرفتها الحضارة العربيّة في عدّة مجالات من اللّغة، وعلى رأسها الصّناعة المعجميّة، والكتابة، وفنِّ العروض، وهذا بحكم الجوار بين حضارة الفرس والحضارة العربيّة. ففي مجال المعاجم ألَّف الفرسُّ معاجمهم مقتدين بالعرب في ذلك  كما ترجموا بعض المعاجم العربيّة إلى لغتهم الفارسيّة. "وأشهر ما أُلِّف من معاجمهم على طريقة العرب (صِحَاح العَجَمِ) ل</w:t>
      </w:r>
      <w:r w:rsidRPr="00B31B9C">
        <w:rPr>
          <w:rFonts w:cs="Simplified Arabic" w:hint="eastAsia"/>
          <w:sz w:val="28"/>
          <w:szCs w:val="28"/>
          <w:rtl/>
          <w:lang w:bidi="ar-DZ"/>
        </w:rPr>
        <w:t>هندوشاهبنسنجرالكيزاني</w:t>
      </w:r>
      <w:r w:rsidRPr="00B31B9C">
        <w:rPr>
          <w:rFonts w:cs="Simplified Arabic" w:hint="cs"/>
          <w:sz w:val="28"/>
          <w:szCs w:val="28"/>
          <w:rtl/>
          <w:lang w:bidi="ar-DZ"/>
        </w:rPr>
        <w:t xml:space="preserve">ّ، الذي سار فيه على طريقة (الصّحاح) للجوهريّ، مُصرِّحا بذلك في قوله: </w:t>
      </w:r>
      <w:r w:rsidRPr="00B31B9C">
        <w:rPr>
          <w:rFonts w:cs="Simplified Arabic" w:hint="eastAsia"/>
          <w:sz w:val="28"/>
          <w:szCs w:val="28"/>
          <w:rtl/>
          <w:lang w:bidi="ar-DZ"/>
        </w:rPr>
        <w:t>سم</w:t>
      </w:r>
      <w:r w:rsidRPr="00B31B9C">
        <w:rPr>
          <w:rFonts w:cs="Simplified Arabic" w:hint="cs"/>
          <w:sz w:val="28"/>
          <w:szCs w:val="28"/>
          <w:rtl/>
          <w:lang w:bidi="ar-DZ"/>
        </w:rPr>
        <w:t>ّ</w:t>
      </w:r>
      <w:r w:rsidRPr="00B31B9C">
        <w:rPr>
          <w:rFonts w:cs="Simplified Arabic" w:hint="eastAsia"/>
          <w:sz w:val="28"/>
          <w:szCs w:val="28"/>
          <w:rtl/>
          <w:lang w:bidi="ar-DZ"/>
        </w:rPr>
        <w:t>يتهبهذاالاسملكونهعلىأسلوبصحاحالعربي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 وكذا (</w:t>
      </w:r>
      <w:r w:rsidRPr="00B31B9C">
        <w:rPr>
          <w:rFonts w:cs="Simplified Arabic" w:hint="eastAsia"/>
          <w:sz w:val="28"/>
          <w:szCs w:val="28"/>
          <w:rtl/>
          <w:lang w:bidi="ar-DZ"/>
        </w:rPr>
        <w:t>مصادرالز</w:t>
      </w:r>
      <w:r w:rsidRPr="00B31B9C">
        <w:rPr>
          <w:rFonts w:cs="Simplified Arabic" w:hint="cs"/>
          <w:sz w:val="28"/>
          <w:szCs w:val="28"/>
          <w:rtl/>
          <w:lang w:bidi="ar-DZ"/>
        </w:rPr>
        <w:t>ّ</w:t>
      </w:r>
      <w:r w:rsidRPr="00B31B9C">
        <w:rPr>
          <w:rFonts w:cs="Simplified Arabic" w:hint="eastAsia"/>
          <w:sz w:val="28"/>
          <w:szCs w:val="28"/>
          <w:rtl/>
          <w:lang w:bidi="ar-DZ"/>
        </w:rPr>
        <w:t>وزني</w:t>
      </w:r>
      <w:r w:rsidRPr="00B31B9C">
        <w:rPr>
          <w:rFonts w:cs="Simplified Arabic" w:hint="cs"/>
          <w:sz w:val="28"/>
          <w:szCs w:val="28"/>
          <w:rtl/>
          <w:lang w:bidi="ar-DZ"/>
        </w:rPr>
        <w:t>ّ)ل</w:t>
      </w:r>
      <w:r w:rsidRPr="00B31B9C">
        <w:rPr>
          <w:rFonts w:cs="Simplified Arabic" w:hint="eastAsia"/>
          <w:sz w:val="28"/>
          <w:szCs w:val="28"/>
          <w:rtl/>
          <w:lang w:bidi="ar-DZ"/>
        </w:rPr>
        <w:t>لقاضيأبوعبداللهالحسينبنأحمدالز</w:t>
      </w:r>
      <w:r w:rsidRPr="00B31B9C">
        <w:rPr>
          <w:rFonts w:cs="Simplified Arabic" w:hint="cs"/>
          <w:sz w:val="28"/>
          <w:szCs w:val="28"/>
          <w:rtl/>
          <w:lang w:bidi="ar-DZ"/>
        </w:rPr>
        <w:t>ّ</w:t>
      </w:r>
      <w:r w:rsidRPr="00B31B9C">
        <w:rPr>
          <w:rFonts w:cs="Simplified Arabic" w:hint="eastAsia"/>
          <w:sz w:val="28"/>
          <w:szCs w:val="28"/>
          <w:rtl/>
          <w:lang w:bidi="ar-DZ"/>
        </w:rPr>
        <w:t>وزني</w:t>
      </w:r>
      <w:r w:rsidRPr="00B31B9C">
        <w:rPr>
          <w:rFonts w:cs="Simplified Arabic" w:hint="cs"/>
          <w:sz w:val="28"/>
          <w:szCs w:val="28"/>
          <w:rtl/>
          <w:lang w:bidi="ar-DZ"/>
        </w:rPr>
        <w:t>ّ(</w:t>
      </w:r>
      <w:r w:rsidRPr="00B31B9C">
        <w:rPr>
          <w:rFonts w:cs="Simplified Arabic"/>
          <w:sz w:val="28"/>
          <w:szCs w:val="28"/>
          <w:rtl/>
          <w:lang w:bidi="ar-DZ"/>
        </w:rPr>
        <w:t>486</w:t>
      </w:r>
      <w:r w:rsidRPr="00B31B9C">
        <w:rPr>
          <w:rFonts w:cs="Simplified Arabic" w:hint="eastAsia"/>
          <w:sz w:val="28"/>
          <w:szCs w:val="28"/>
          <w:rtl/>
          <w:lang w:bidi="ar-DZ"/>
        </w:rPr>
        <w:t>هـ</w:t>
      </w:r>
      <w:r w:rsidRPr="00B31B9C">
        <w:rPr>
          <w:rFonts w:cs="Simplified Arabic" w:hint="cs"/>
          <w:sz w:val="28"/>
          <w:szCs w:val="28"/>
          <w:rtl/>
          <w:lang w:bidi="ar-DZ"/>
        </w:rPr>
        <w:t xml:space="preserve">) </w:t>
      </w:r>
      <w:r w:rsidRPr="00B31B9C">
        <w:rPr>
          <w:rFonts w:cs="Simplified Arabic" w:hint="eastAsia"/>
          <w:sz w:val="28"/>
          <w:szCs w:val="28"/>
          <w:rtl/>
          <w:lang w:bidi="ar-DZ"/>
        </w:rPr>
        <w:t>وهومعجمللمصادرمرت</w:t>
      </w:r>
      <w:r w:rsidRPr="00B31B9C">
        <w:rPr>
          <w:rFonts w:cs="Simplified Arabic" w:hint="cs"/>
          <w:sz w:val="28"/>
          <w:szCs w:val="28"/>
          <w:rtl/>
          <w:lang w:bidi="ar-DZ"/>
        </w:rPr>
        <w:t>ّ</w:t>
      </w:r>
      <w:r w:rsidRPr="00B31B9C">
        <w:rPr>
          <w:rFonts w:cs="Simplified Arabic" w:hint="eastAsia"/>
          <w:sz w:val="28"/>
          <w:szCs w:val="28"/>
          <w:rtl/>
          <w:lang w:bidi="ar-DZ"/>
        </w:rPr>
        <w:t>بةبحسبأبوابأفعالها</w:t>
      </w:r>
      <w:r w:rsidRPr="00B31B9C">
        <w:rPr>
          <w:rFonts w:cs="Simplified Arabic" w:hint="cs"/>
          <w:sz w:val="28"/>
          <w:szCs w:val="28"/>
          <w:rtl/>
          <w:lang w:bidi="ar-DZ"/>
        </w:rPr>
        <w:t>،</w:t>
      </w:r>
      <w:r w:rsidRPr="00B31B9C">
        <w:rPr>
          <w:rFonts w:cs="Simplified Arabic" w:hint="eastAsia"/>
          <w:sz w:val="28"/>
          <w:szCs w:val="28"/>
          <w:rtl/>
          <w:lang w:bidi="ar-DZ"/>
        </w:rPr>
        <w:t>وهومعجمعربيفارسي</w:t>
      </w:r>
      <w:r w:rsidRPr="00B31B9C">
        <w:rPr>
          <w:rFonts w:cs="Simplified Arabic" w:hint="cs"/>
          <w:sz w:val="28"/>
          <w:szCs w:val="28"/>
          <w:rtl/>
          <w:lang w:bidi="ar-DZ"/>
        </w:rPr>
        <w:t>،</w:t>
      </w:r>
      <w:r w:rsidRPr="00B31B9C">
        <w:rPr>
          <w:rFonts w:cs="Simplified Arabic" w:hint="eastAsia"/>
          <w:sz w:val="28"/>
          <w:szCs w:val="28"/>
          <w:rtl/>
          <w:lang w:bidi="ar-DZ"/>
        </w:rPr>
        <w:t>بدأبمقد</w:t>
      </w:r>
      <w:r w:rsidRPr="00B31B9C">
        <w:rPr>
          <w:rFonts w:cs="Simplified Arabic" w:hint="cs"/>
          <w:sz w:val="28"/>
          <w:szCs w:val="28"/>
          <w:rtl/>
          <w:lang w:bidi="ar-DZ"/>
        </w:rPr>
        <w:t>ّ</w:t>
      </w:r>
      <w:r w:rsidRPr="00B31B9C">
        <w:rPr>
          <w:rFonts w:cs="Simplified Arabic" w:hint="eastAsia"/>
          <w:sz w:val="28"/>
          <w:szCs w:val="28"/>
          <w:rtl/>
          <w:lang w:bidi="ar-DZ"/>
        </w:rPr>
        <w:t>مةموجزةتحد</w:t>
      </w:r>
      <w:r w:rsidRPr="00B31B9C">
        <w:rPr>
          <w:rFonts w:cs="Simplified Arabic" w:hint="cs"/>
          <w:sz w:val="28"/>
          <w:szCs w:val="28"/>
          <w:rtl/>
          <w:lang w:bidi="ar-DZ"/>
        </w:rPr>
        <w:t>ّ</w:t>
      </w:r>
      <w:r w:rsidRPr="00B31B9C">
        <w:rPr>
          <w:rFonts w:cs="Simplified Arabic" w:hint="eastAsia"/>
          <w:sz w:val="28"/>
          <w:szCs w:val="28"/>
          <w:rtl/>
          <w:lang w:bidi="ar-DZ"/>
        </w:rPr>
        <w:t>ثفيهاالم</w:t>
      </w:r>
      <w:r w:rsidRPr="00B31B9C">
        <w:rPr>
          <w:rFonts w:cs="Simplified Arabic" w:hint="cs"/>
          <w:sz w:val="28"/>
          <w:szCs w:val="28"/>
          <w:rtl/>
          <w:lang w:bidi="ar-DZ"/>
        </w:rPr>
        <w:t>ُ</w:t>
      </w:r>
      <w:r w:rsidRPr="00B31B9C">
        <w:rPr>
          <w:rFonts w:cs="Simplified Arabic" w:hint="eastAsia"/>
          <w:sz w:val="28"/>
          <w:szCs w:val="28"/>
          <w:rtl/>
          <w:lang w:bidi="ar-DZ"/>
        </w:rPr>
        <w:t>ؤل</w:t>
      </w:r>
      <w:r w:rsidRPr="00B31B9C">
        <w:rPr>
          <w:rFonts w:cs="Simplified Arabic" w:hint="cs"/>
          <w:sz w:val="28"/>
          <w:szCs w:val="28"/>
          <w:rtl/>
          <w:lang w:bidi="ar-DZ"/>
        </w:rPr>
        <w:t>ِّ</w:t>
      </w:r>
      <w:r w:rsidRPr="00B31B9C">
        <w:rPr>
          <w:rFonts w:cs="Simplified Arabic" w:hint="eastAsia"/>
          <w:sz w:val="28"/>
          <w:szCs w:val="28"/>
          <w:rtl/>
          <w:lang w:bidi="ar-DZ"/>
        </w:rPr>
        <w:t>فعنمنهجه</w:t>
      </w:r>
      <w:r w:rsidRPr="00B31B9C">
        <w:rPr>
          <w:rFonts w:cs="Simplified Arabic" w:hint="cs"/>
          <w:sz w:val="28"/>
          <w:szCs w:val="28"/>
          <w:rtl/>
          <w:lang w:bidi="ar-DZ"/>
        </w:rPr>
        <w:t>،</w:t>
      </w:r>
      <w:r w:rsidRPr="00B31B9C">
        <w:rPr>
          <w:rFonts w:cs="Simplified Arabic" w:hint="eastAsia"/>
          <w:sz w:val="28"/>
          <w:szCs w:val="28"/>
          <w:rtl/>
          <w:lang w:bidi="ar-DZ"/>
        </w:rPr>
        <w:t>وذكرأن</w:t>
      </w:r>
      <w:r w:rsidRPr="00B31B9C">
        <w:rPr>
          <w:rFonts w:cs="Simplified Arabic" w:hint="cs"/>
          <w:sz w:val="28"/>
          <w:szCs w:val="28"/>
          <w:rtl/>
          <w:lang w:bidi="ar-DZ"/>
        </w:rPr>
        <w:t>ّ</w:t>
      </w:r>
      <w:r w:rsidRPr="00B31B9C">
        <w:rPr>
          <w:rFonts w:cs="Simplified Arabic" w:hint="eastAsia"/>
          <w:sz w:val="28"/>
          <w:szCs w:val="28"/>
          <w:rtl/>
          <w:lang w:bidi="ar-DZ"/>
        </w:rPr>
        <w:t>هتأث</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hint="cs"/>
          <w:sz w:val="28"/>
          <w:szCs w:val="28"/>
          <w:rtl/>
          <w:lang w:bidi="ar-DZ"/>
        </w:rPr>
        <w:t>(</w:t>
      </w:r>
      <w:r w:rsidRPr="00B31B9C">
        <w:rPr>
          <w:rFonts w:cs="Simplified Arabic" w:hint="eastAsia"/>
          <w:sz w:val="28"/>
          <w:szCs w:val="28"/>
          <w:rtl/>
          <w:lang w:bidi="ar-DZ"/>
        </w:rPr>
        <w:t>بديوانالأدب</w:t>
      </w:r>
      <w:r w:rsidRPr="00B31B9C">
        <w:rPr>
          <w:rFonts w:cs="Simplified Arabic" w:hint="cs"/>
          <w:sz w:val="28"/>
          <w:szCs w:val="28"/>
          <w:rtl/>
          <w:lang w:bidi="ar-DZ"/>
        </w:rPr>
        <w:t>). وكذلك (</w:t>
      </w:r>
      <w:r w:rsidRPr="00B31B9C">
        <w:rPr>
          <w:rFonts w:cs="Simplified Arabic" w:hint="eastAsia"/>
          <w:sz w:val="28"/>
          <w:szCs w:val="28"/>
          <w:rtl/>
          <w:lang w:bidi="ar-DZ"/>
        </w:rPr>
        <w:t>تاجالمصادر</w:t>
      </w:r>
      <w:r w:rsidRPr="00B31B9C">
        <w:rPr>
          <w:rFonts w:cs="Simplified Arabic" w:hint="cs"/>
          <w:sz w:val="28"/>
          <w:szCs w:val="28"/>
          <w:rtl/>
          <w:lang w:bidi="ar-DZ"/>
        </w:rPr>
        <w:t xml:space="preserve">) </w:t>
      </w:r>
      <w:r w:rsidRPr="00B31B9C">
        <w:rPr>
          <w:rFonts w:cs="Simplified Arabic" w:hint="eastAsia"/>
          <w:sz w:val="28"/>
          <w:szCs w:val="28"/>
          <w:rtl/>
          <w:lang w:bidi="ar-DZ"/>
        </w:rPr>
        <w:t>لبوجعفرك</w:t>
      </w:r>
      <w:r w:rsidRPr="00B31B9C">
        <w:rPr>
          <w:rFonts w:cs="Simplified Arabic" w:hint="cs"/>
          <w:sz w:val="28"/>
          <w:szCs w:val="28"/>
          <w:rtl/>
          <w:lang w:bidi="ar-DZ"/>
        </w:rPr>
        <w:t>(</w:t>
      </w:r>
      <w:r w:rsidRPr="00B31B9C">
        <w:rPr>
          <w:rFonts w:cs="Simplified Arabic"/>
          <w:sz w:val="28"/>
          <w:szCs w:val="28"/>
          <w:rtl/>
          <w:lang w:bidi="ar-DZ"/>
        </w:rPr>
        <w:t>544</w:t>
      </w:r>
      <w:r w:rsidRPr="00B31B9C">
        <w:rPr>
          <w:rFonts w:cs="Simplified Arabic" w:hint="eastAsia"/>
          <w:sz w:val="28"/>
          <w:szCs w:val="28"/>
          <w:rtl/>
          <w:lang w:bidi="ar-DZ"/>
        </w:rPr>
        <w:t>هـ</w:t>
      </w:r>
      <w:r w:rsidRPr="00B31B9C">
        <w:rPr>
          <w:rFonts w:cs="Simplified Arabic" w:hint="cs"/>
          <w:sz w:val="28"/>
          <w:szCs w:val="28"/>
          <w:rtl/>
          <w:lang w:bidi="ar-DZ"/>
        </w:rPr>
        <w:t>)</w:t>
      </w:r>
      <w:r w:rsidRPr="00B31B9C">
        <w:rPr>
          <w:rFonts w:cs="Simplified Arabic" w:hint="eastAsia"/>
          <w:sz w:val="28"/>
          <w:szCs w:val="28"/>
          <w:rtl/>
          <w:lang w:bidi="ar-DZ"/>
        </w:rPr>
        <w:t>وهومعجمعربي</w:t>
      </w:r>
      <w:r w:rsidRPr="00B31B9C">
        <w:rPr>
          <w:rFonts w:cs="Simplified Arabic" w:hint="cs"/>
          <w:sz w:val="28"/>
          <w:szCs w:val="28"/>
          <w:rtl/>
          <w:lang w:bidi="ar-DZ"/>
        </w:rPr>
        <w:t>ّ</w:t>
      </w:r>
      <w:r w:rsidRPr="00B31B9C">
        <w:rPr>
          <w:rFonts w:cs="Simplified Arabic" w:hint="eastAsia"/>
          <w:sz w:val="28"/>
          <w:szCs w:val="28"/>
          <w:rtl/>
          <w:lang w:bidi="ar-DZ"/>
        </w:rPr>
        <w:t>فارسي</w:t>
      </w:r>
      <w:r w:rsidRPr="00B31B9C">
        <w:rPr>
          <w:rFonts w:cs="Simplified Arabic" w:hint="cs"/>
          <w:sz w:val="28"/>
          <w:szCs w:val="28"/>
          <w:rtl/>
          <w:lang w:bidi="ar-DZ"/>
        </w:rPr>
        <w:t>ّ</w:t>
      </w:r>
      <w:r w:rsidRPr="00B31B9C">
        <w:rPr>
          <w:rFonts w:cs="Simplified Arabic" w:hint="eastAsia"/>
          <w:sz w:val="28"/>
          <w:szCs w:val="28"/>
          <w:rtl/>
          <w:lang w:bidi="ar-DZ"/>
        </w:rPr>
        <w:t>يبدأبذكرالمصدرالعربي</w:t>
      </w:r>
      <w:r w:rsidRPr="00B31B9C">
        <w:rPr>
          <w:rFonts w:cs="Simplified Arabic" w:hint="cs"/>
          <w:sz w:val="28"/>
          <w:szCs w:val="28"/>
          <w:rtl/>
          <w:lang w:bidi="ar-DZ"/>
        </w:rPr>
        <w:t>ّ،</w:t>
      </w:r>
      <w:r w:rsidRPr="00B31B9C">
        <w:rPr>
          <w:rFonts w:cs="Simplified Arabic" w:hint="eastAsia"/>
          <w:sz w:val="28"/>
          <w:szCs w:val="28"/>
          <w:rtl/>
          <w:lang w:bidi="ar-DZ"/>
        </w:rPr>
        <w:t>ثميذكرمعناهبالل</w:t>
      </w:r>
      <w:r w:rsidRPr="00B31B9C">
        <w:rPr>
          <w:rFonts w:cs="Simplified Arabic" w:hint="cs"/>
          <w:sz w:val="28"/>
          <w:szCs w:val="28"/>
          <w:rtl/>
          <w:lang w:bidi="ar-DZ"/>
        </w:rPr>
        <w:t>ّ</w:t>
      </w:r>
      <w:r w:rsidRPr="00B31B9C">
        <w:rPr>
          <w:rFonts w:cs="Simplified Arabic" w:hint="eastAsia"/>
          <w:sz w:val="28"/>
          <w:szCs w:val="28"/>
          <w:rtl/>
          <w:lang w:bidi="ar-DZ"/>
        </w:rPr>
        <w:t>غةالفارسي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 xml:space="preserve">، </w:t>
      </w:r>
      <w:r w:rsidRPr="00B31B9C">
        <w:rPr>
          <w:rFonts w:cs="Simplified Arabic" w:hint="eastAsia"/>
          <w:sz w:val="28"/>
          <w:szCs w:val="28"/>
          <w:rtl/>
          <w:lang w:bidi="ar-DZ"/>
        </w:rPr>
        <w:t>والمصادرفيهم</w:t>
      </w:r>
      <w:r w:rsidRPr="00B31B9C">
        <w:rPr>
          <w:rFonts w:cs="Simplified Arabic" w:hint="cs"/>
          <w:sz w:val="28"/>
          <w:szCs w:val="28"/>
          <w:rtl/>
          <w:lang w:bidi="ar-DZ"/>
        </w:rPr>
        <w:t>ُ</w:t>
      </w:r>
      <w:r w:rsidRPr="00B31B9C">
        <w:rPr>
          <w:rFonts w:cs="Simplified Arabic" w:hint="eastAsia"/>
          <w:sz w:val="28"/>
          <w:szCs w:val="28"/>
          <w:rtl/>
          <w:lang w:bidi="ar-DZ"/>
        </w:rPr>
        <w:t>رت</w:t>
      </w:r>
      <w:r w:rsidRPr="00B31B9C">
        <w:rPr>
          <w:rFonts w:cs="Simplified Arabic" w:hint="cs"/>
          <w:sz w:val="28"/>
          <w:szCs w:val="28"/>
          <w:rtl/>
          <w:lang w:bidi="ar-DZ"/>
        </w:rPr>
        <w:t>َّ</w:t>
      </w:r>
      <w:r w:rsidRPr="00B31B9C">
        <w:rPr>
          <w:rFonts w:cs="Simplified Arabic" w:hint="eastAsia"/>
          <w:sz w:val="28"/>
          <w:szCs w:val="28"/>
          <w:rtl/>
          <w:lang w:bidi="ar-DZ"/>
        </w:rPr>
        <w:t>بةعلىأبوابأفعالهاعلىالن</w:t>
      </w:r>
      <w:r w:rsidRPr="00B31B9C">
        <w:rPr>
          <w:rFonts w:cs="Simplified Arabic" w:hint="cs"/>
          <w:sz w:val="28"/>
          <w:szCs w:val="28"/>
          <w:rtl/>
          <w:lang w:bidi="ar-DZ"/>
        </w:rPr>
        <w:t>َّ</w:t>
      </w:r>
      <w:r w:rsidRPr="00B31B9C">
        <w:rPr>
          <w:rFonts w:cs="Simplified Arabic" w:hint="eastAsia"/>
          <w:sz w:val="28"/>
          <w:szCs w:val="28"/>
          <w:rtl/>
          <w:lang w:bidi="ar-DZ"/>
        </w:rPr>
        <w:t>حوال</w:t>
      </w:r>
      <w:r w:rsidRPr="00B31B9C">
        <w:rPr>
          <w:rFonts w:cs="Simplified Arabic" w:hint="cs"/>
          <w:sz w:val="28"/>
          <w:szCs w:val="28"/>
          <w:rtl/>
          <w:lang w:bidi="ar-DZ"/>
        </w:rPr>
        <w:t>ّ</w:t>
      </w:r>
      <w:r w:rsidRPr="00B31B9C">
        <w:rPr>
          <w:rFonts w:cs="Simplified Arabic" w:hint="eastAsia"/>
          <w:sz w:val="28"/>
          <w:szCs w:val="28"/>
          <w:rtl/>
          <w:lang w:bidi="ar-DZ"/>
        </w:rPr>
        <w:t>ذيفع</w:t>
      </w:r>
      <w:r w:rsidRPr="00B31B9C">
        <w:rPr>
          <w:rFonts w:cs="Simplified Arabic" w:hint="cs"/>
          <w:sz w:val="28"/>
          <w:szCs w:val="28"/>
          <w:rtl/>
          <w:lang w:bidi="ar-DZ"/>
        </w:rPr>
        <w:t>ل</w:t>
      </w:r>
      <w:r w:rsidRPr="00B31B9C">
        <w:rPr>
          <w:rFonts w:cs="Simplified Arabic" w:hint="eastAsia"/>
          <w:sz w:val="28"/>
          <w:szCs w:val="28"/>
          <w:rtl/>
          <w:lang w:bidi="ar-DZ"/>
        </w:rPr>
        <w:t>هديوانالأدب</w:t>
      </w:r>
      <w:r w:rsidRPr="00B31B9C">
        <w:rPr>
          <w:rFonts w:cs="Simplified Arabic" w:hint="cs"/>
          <w:sz w:val="28"/>
          <w:szCs w:val="28"/>
          <w:rtl/>
          <w:lang w:bidi="ar-DZ"/>
        </w:rPr>
        <w:t>. أمَّا أشهر المعاجم الفارسيّة الّتي تمّ ترجمتها عن العربيّة، فهو معجم (</w:t>
      </w:r>
      <w:r w:rsidRPr="00B31B9C">
        <w:rPr>
          <w:rFonts w:cs="Simplified Arabic" w:hint="eastAsia"/>
          <w:sz w:val="28"/>
          <w:szCs w:val="28"/>
          <w:rtl/>
          <w:lang w:bidi="ar-DZ"/>
        </w:rPr>
        <w:t>الص</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hint="cs"/>
          <w:sz w:val="28"/>
          <w:szCs w:val="28"/>
          <w:rtl/>
          <w:lang w:bidi="ar-DZ"/>
        </w:rPr>
        <w:t>َ</w:t>
      </w:r>
      <w:r w:rsidRPr="00B31B9C">
        <w:rPr>
          <w:rFonts w:cs="Simplified Arabic" w:hint="eastAsia"/>
          <w:sz w:val="28"/>
          <w:szCs w:val="28"/>
          <w:rtl/>
          <w:lang w:bidi="ar-DZ"/>
        </w:rPr>
        <w:t>احمنالص</w:t>
      </w:r>
      <w:r w:rsidRPr="00B31B9C">
        <w:rPr>
          <w:rFonts w:cs="Simplified Arabic" w:hint="cs"/>
          <w:sz w:val="28"/>
          <w:szCs w:val="28"/>
          <w:rtl/>
          <w:lang w:bidi="ar-DZ"/>
        </w:rPr>
        <w:t>ِّ</w:t>
      </w:r>
      <w:r w:rsidRPr="00B31B9C">
        <w:rPr>
          <w:rFonts w:cs="Simplified Arabic" w:hint="eastAsia"/>
          <w:sz w:val="28"/>
          <w:szCs w:val="28"/>
          <w:rtl/>
          <w:lang w:bidi="ar-DZ"/>
        </w:rPr>
        <w:t>حاح</w:t>
      </w:r>
      <w:r w:rsidRPr="00B31B9C">
        <w:rPr>
          <w:rFonts w:cs="Simplified Arabic" w:hint="cs"/>
          <w:sz w:val="28"/>
          <w:szCs w:val="28"/>
          <w:rtl/>
          <w:lang w:bidi="ar-DZ"/>
        </w:rPr>
        <w:t>) ل</w:t>
      </w:r>
      <w:r w:rsidRPr="00B31B9C">
        <w:rPr>
          <w:rFonts w:cs="Simplified Arabic" w:hint="eastAsia"/>
          <w:sz w:val="28"/>
          <w:szCs w:val="28"/>
          <w:rtl/>
          <w:lang w:bidi="ar-DZ"/>
        </w:rPr>
        <w:t>أب</w:t>
      </w:r>
      <w:r w:rsidRPr="00B31B9C">
        <w:rPr>
          <w:rFonts w:cs="Simplified Arabic" w:hint="cs"/>
          <w:sz w:val="28"/>
          <w:szCs w:val="28"/>
          <w:rtl/>
          <w:lang w:bidi="ar-DZ"/>
        </w:rPr>
        <w:t>ي</w:t>
      </w:r>
      <w:r w:rsidRPr="00B31B9C">
        <w:rPr>
          <w:rFonts w:cs="Simplified Arabic" w:hint="eastAsia"/>
          <w:sz w:val="28"/>
          <w:szCs w:val="28"/>
          <w:rtl/>
          <w:lang w:bidi="ar-DZ"/>
        </w:rPr>
        <w:t>الفضلمحم</w:t>
      </w:r>
      <w:r w:rsidRPr="00B31B9C">
        <w:rPr>
          <w:rFonts w:cs="Simplified Arabic" w:hint="cs"/>
          <w:sz w:val="28"/>
          <w:szCs w:val="28"/>
          <w:rtl/>
          <w:lang w:bidi="ar-DZ"/>
        </w:rPr>
        <w:t>ّ</w:t>
      </w:r>
      <w:r w:rsidRPr="00B31B9C">
        <w:rPr>
          <w:rFonts w:cs="Simplified Arabic" w:hint="eastAsia"/>
          <w:sz w:val="28"/>
          <w:szCs w:val="28"/>
          <w:rtl/>
          <w:lang w:bidi="ar-DZ"/>
        </w:rPr>
        <w:t>دبنخالدالقرشي</w:t>
      </w:r>
      <w:r w:rsidRPr="00B31B9C">
        <w:rPr>
          <w:rFonts w:cs="Simplified Arabic" w:hint="cs"/>
          <w:sz w:val="28"/>
          <w:szCs w:val="28"/>
          <w:rtl/>
          <w:lang w:bidi="ar-DZ"/>
        </w:rPr>
        <w:t xml:space="preserve">،الّذي يُعَدُّ ترجمة لمعجم (الصِّحاح) </w:t>
      </w:r>
      <w:r w:rsidRPr="00B31B9C">
        <w:rPr>
          <w:rFonts w:cs="Simplified Arabic" w:hint="eastAsia"/>
          <w:sz w:val="28"/>
          <w:szCs w:val="28"/>
          <w:rtl/>
          <w:lang w:bidi="ar-DZ"/>
        </w:rPr>
        <w:t>مع</w:t>
      </w:r>
      <w:r w:rsidRPr="00B31B9C">
        <w:rPr>
          <w:rFonts w:cs="Simplified Arabic" w:hint="cs"/>
          <w:sz w:val="28"/>
          <w:szCs w:val="28"/>
          <w:rtl/>
          <w:lang w:bidi="ar-DZ"/>
        </w:rPr>
        <w:t>ال</w:t>
      </w:r>
      <w:r w:rsidRPr="00B31B9C">
        <w:rPr>
          <w:rFonts w:cs="Simplified Arabic" w:hint="eastAsia"/>
          <w:sz w:val="28"/>
          <w:szCs w:val="28"/>
          <w:rtl/>
          <w:lang w:bidi="ar-DZ"/>
        </w:rPr>
        <w:t>إبقاء</w:t>
      </w:r>
      <w:r w:rsidRPr="00B31B9C">
        <w:rPr>
          <w:rFonts w:cs="Simplified Arabic" w:hint="cs"/>
          <w:sz w:val="28"/>
          <w:szCs w:val="28"/>
          <w:rtl/>
          <w:lang w:bidi="ar-DZ"/>
        </w:rPr>
        <w:t xml:space="preserve">على شواهده من </w:t>
      </w:r>
      <w:r w:rsidRPr="00B31B9C">
        <w:rPr>
          <w:rFonts w:cs="Simplified Arabic" w:hint="eastAsia"/>
          <w:sz w:val="28"/>
          <w:szCs w:val="28"/>
          <w:rtl/>
          <w:lang w:bidi="ar-DZ"/>
        </w:rPr>
        <w:t>الآياتوالأحاديث</w:t>
      </w:r>
      <w:r w:rsidRPr="00B31B9C">
        <w:rPr>
          <w:rFonts w:cs="Simplified Arabic" w:hint="cs"/>
          <w:sz w:val="28"/>
          <w:szCs w:val="28"/>
          <w:rtl/>
          <w:lang w:bidi="ar-DZ"/>
        </w:rPr>
        <w:t>،</w:t>
      </w:r>
      <w:r w:rsidRPr="00B31B9C">
        <w:rPr>
          <w:rFonts w:cs="Simplified Arabic" w:hint="eastAsia"/>
          <w:sz w:val="28"/>
          <w:szCs w:val="28"/>
          <w:rtl/>
          <w:lang w:bidi="ar-DZ"/>
        </w:rPr>
        <w:t>والش</w:t>
      </w:r>
      <w:r w:rsidRPr="00B31B9C">
        <w:rPr>
          <w:rFonts w:cs="Simplified Arabic" w:hint="cs"/>
          <w:sz w:val="28"/>
          <w:szCs w:val="28"/>
          <w:rtl/>
          <w:lang w:bidi="ar-DZ"/>
        </w:rPr>
        <w:t>ّ</w:t>
      </w:r>
      <w:r w:rsidRPr="00B31B9C">
        <w:rPr>
          <w:rFonts w:cs="Simplified Arabic" w:hint="eastAsia"/>
          <w:sz w:val="28"/>
          <w:szCs w:val="28"/>
          <w:rtl/>
          <w:lang w:bidi="ar-DZ"/>
        </w:rPr>
        <w:t>عر</w:t>
      </w:r>
      <w:r w:rsidRPr="00B31B9C">
        <w:rPr>
          <w:rFonts w:cs="Simplified Arabic" w:hint="cs"/>
          <w:sz w:val="28"/>
          <w:szCs w:val="28"/>
          <w:rtl/>
          <w:lang w:bidi="ar-DZ"/>
        </w:rPr>
        <w:t>،</w:t>
      </w:r>
      <w:r w:rsidRPr="00B31B9C">
        <w:rPr>
          <w:rFonts w:cs="Simplified Arabic" w:hint="eastAsia"/>
          <w:sz w:val="28"/>
          <w:szCs w:val="28"/>
          <w:rtl/>
          <w:lang w:bidi="ar-DZ"/>
        </w:rPr>
        <w:t>والأمثالبالل</w:t>
      </w:r>
      <w:r w:rsidRPr="00B31B9C">
        <w:rPr>
          <w:rFonts w:cs="Simplified Arabic" w:hint="cs"/>
          <w:sz w:val="28"/>
          <w:szCs w:val="28"/>
          <w:rtl/>
          <w:lang w:bidi="ar-DZ"/>
        </w:rPr>
        <w:t>ّ</w:t>
      </w:r>
      <w:r w:rsidRPr="00B31B9C">
        <w:rPr>
          <w:rFonts w:cs="Simplified Arabic" w:hint="eastAsia"/>
          <w:sz w:val="28"/>
          <w:szCs w:val="28"/>
          <w:rtl/>
          <w:lang w:bidi="ar-DZ"/>
        </w:rPr>
        <w:t>غةالعربي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r w:rsidRPr="00B31B9C">
        <w:rPr>
          <w:rFonts w:cs="Simplified Arabic"/>
          <w:sz w:val="28"/>
          <w:szCs w:val="28"/>
          <w:vertAlign w:val="superscript"/>
          <w:rtl/>
          <w:lang w:bidi="ar-DZ"/>
        </w:rPr>
        <w:footnoteReference w:id="142"/>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t>أمّا في مجال الكتابة فقد اقتدى الفرس بالكتابة العربيّة، بحكم دخولهم في الإسلام وتأثّرهم بلغة القرآن الكريم، وذلك باعتمادهم حروف الأبجديّة العربيّة لكتابة لغتهم، الّتي لا زلت إلى يومنا هذا تُكْتَب بها الفارسيّة.</w:t>
      </w:r>
      <w:r w:rsidRPr="00B31B9C">
        <w:rPr>
          <w:rFonts w:cs="Simplified Arabic"/>
          <w:sz w:val="28"/>
          <w:szCs w:val="28"/>
          <w:vertAlign w:val="superscript"/>
          <w:rtl/>
          <w:lang w:bidi="ar-DZ"/>
        </w:rPr>
        <w:footnoteReference w:id="143"/>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t>وأمّا في ما يتعلّق بالعروض فقد استمدّ كذلك الفرسُ نظام العروض والقوافي من العرب، معتمدين في ذلك على البحور الشّعريّة التي أنشأها العرب لشعرهم "</w:t>
      </w:r>
      <w:r w:rsidRPr="00B31B9C">
        <w:rPr>
          <w:rFonts w:cs="Simplified Arabic" w:hint="eastAsia"/>
          <w:sz w:val="28"/>
          <w:szCs w:val="28"/>
          <w:rtl/>
          <w:lang w:bidi="ar-DZ"/>
        </w:rPr>
        <w:t>وقدظهرالت</w:t>
      </w:r>
      <w:r w:rsidRPr="00B31B9C">
        <w:rPr>
          <w:rFonts w:cs="Simplified Arabic" w:hint="cs"/>
          <w:sz w:val="28"/>
          <w:szCs w:val="28"/>
          <w:rtl/>
          <w:lang w:bidi="ar-DZ"/>
        </w:rPr>
        <w:t>ّ</w:t>
      </w:r>
      <w:r w:rsidRPr="00B31B9C">
        <w:rPr>
          <w:rFonts w:cs="Simplified Arabic" w:hint="eastAsia"/>
          <w:sz w:val="28"/>
          <w:szCs w:val="28"/>
          <w:rtl/>
          <w:lang w:bidi="ar-DZ"/>
        </w:rPr>
        <w:t>أثيرالعربي</w:t>
      </w:r>
      <w:r w:rsidRPr="00B31B9C">
        <w:rPr>
          <w:rFonts w:cs="Simplified Arabic" w:hint="cs"/>
          <w:sz w:val="28"/>
          <w:szCs w:val="28"/>
          <w:rtl/>
          <w:lang w:bidi="ar-DZ"/>
        </w:rPr>
        <w:t>ّ</w:t>
      </w:r>
      <w:r w:rsidRPr="00B31B9C">
        <w:rPr>
          <w:rFonts w:cs="Simplified Arabic" w:hint="eastAsia"/>
          <w:sz w:val="28"/>
          <w:szCs w:val="28"/>
          <w:rtl/>
          <w:lang w:bidi="ar-DZ"/>
        </w:rPr>
        <w:t>بوضوحفيالش</w:t>
      </w:r>
      <w:r w:rsidRPr="00B31B9C">
        <w:rPr>
          <w:rFonts w:cs="Simplified Arabic" w:hint="cs"/>
          <w:sz w:val="28"/>
          <w:szCs w:val="28"/>
          <w:rtl/>
          <w:lang w:bidi="ar-DZ"/>
        </w:rPr>
        <w:t>ّ</w:t>
      </w:r>
      <w:r w:rsidRPr="00B31B9C">
        <w:rPr>
          <w:rFonts w:cs="Simplified Arabic" w:hint="eastAsia"/>
          <w:sz w:val="28"/>
          <w:szCs w:val="28"/>
          <w:rtl/>
          <w:lang w:bidi="ar-DZ"/>
        </w:rPr>
        <w:t>عرالفارسي</w:t>
      </w:r>
      <w:r w:rsidRPr="00B31B9C">
        <w:rPr>
          <w:rFonts w:cs="Simplified Arabic" w:hint="cs"/>
          <w:sz w:val="28"/>
          <w:szCs w:val="28"/>
          <w:rtl/>
          <w:lang w:bidi="ar-DZ"/>
        </w:rPr>
        <w:t xml:space="preserve">ّ، وفي هذا </w:t>
      </w:r>
      <w:r w:rsidRPr="00B31B9C">
        <w:rPr>
          <w:rFonts w:cs="Simplified Arabic" w:hint="eastAsia"/>
          <w:sz w:val="28"/>
          <w:szCs w:val="28"/>
          <w:rtl/>
          <w:lang w:bidi="ar-DZ"/>
        </w:rPr>
        <w:t>يقولالد</w:t>
      </w:r>
      <w:r w:rsidRPr="00B31B9C">
        <w:rPr>
          <w:rFonts w:cs="Simplified Arabic" w:hint="cs"/>
          <w:sz w:val="28"/>
          <w:szCs w:val="28"/>
          <w:rtl/>
          <w:lang w:bidi="ar-DZ"/>
        </w:rPr>
        <w:t>ّ</w:t>
      </w:r>
      <w:r w:rsidRPr="00B31B9C">
        <w:rPr>
          <w:rFonts w:cs="Simplified Arabic" w:hint="eastAsia"/>
          <w:sz w:val="28"/>
          <w:szCs w:val="28"/>
          <w:rtl/>
          <w:lang w:bidi="ar-DZ"/>
        </w:rPr>
        <w:t>كتورعلىالش</w:t>
      </w:r>
      <w:r w:rsidRPr="00B31B9C">
        <w:rPr>
          <w:rFonts w:cs="Simplified Arabic" w:hint="cs"/>
          <w:sz w:val="28"/>
          <w:szCs w:val="28"/>
          <w:rtl/>
          <w:lang w:bidi="ar-DZ"/>
        </w:rPr>
        <w:t>ّ</w:t>
      </w:r>
      <w:r w:rsidRPr="00B31B9C">
        <w:rPr>
          <w:rFonts w:cs="Simplified Arabic" w:hint="eastAsia"/>
          <w:sz w:val="28"/>
          <w:szCs w:val="28"/>
          <w:rtl/>
          <w:lang w:bidi="ar-DZ"/>
        </w:rPr>
        <w:t>ابي</w:t>
      </w:r>
      <w:r w:rsidRPr="00B31B9C">
        <w:rPr>
          <w:rFonts w:cs="Simplified Arabic" w:hint="cs"/>
          <w:sz w:val="28"/>
          <w:szCs w:val="28"/>
          <w:rtl/>
          <w:lang w:bidi="ar-DZ"/>
        </w:rPr>
        <w:t xml:space="preserve">: </w:t>
      </w:r>
      <w:r w:rsidRPr="00B31B9C">
        <w:rPr>
          <w:rFonts w:cs="Simplified Arabic" w:hint="eastAsia"/>
          <w:sz w:val="28"/>
          <w:szCs w:val="28"/>
          <w:rtl/>
          <w:lang w:bidi="ar-DZ"/>
        </w:rPr>
        <w:t>نشأالش</w:t>
      </w:r>
      <w:r w:rsidRPr="00B31B9C">
        <w:rPr>
          <w:rFonts w:cs="Simplified Arabic" w:hint="cs"/>
          <w:sz w:val="28"/>
          <w:szCs w:val="28"/>
          <w:rtl/>
          <w:lang w:bidi="ar-DZ"/>
        </w:rPr>
        <w:t>ّ</w:t>
      </w:r>
      <w:r w:rsidRPr="00B31B9C">
        <w:rPr>
          <w:rFonts w:cs="Simplified Arabic" w:hint="eastAsia"/>
          <w:sz w:val="28"/>
          <w:szCs w:val="28"/>
          <w:rtl/>
          <w:lang w:bidi="ar-DZ"/>
        </w:rPr>
        <w:t>عرالفارسي</w:t>
      </w:r>
      <w:r w:rsidRPr="00B31B9C">
        <w:rPr>
          <w:rFonts w:cs="Simplified Arabic" w:hint="cs"/>
          <w:sz w:val="28"/>
          <w:szCs w:val="28"/>
          <w:rtl/>
          <w:lang w:bidi="ar-DZ"/>
        </w:rPr>
        <w:t>ّ</w:t>
      </w:r>
      <w:r w:rsidRPr="00B31B9C">
        <w:rPr>
          <w:rFonts w:cs="Simplified Arabic" w:hint="eastAsia"/>
          <w:sz w:val="28"/>
          <w:szCs w:val="28"/>
          <w:rtl/>
          <w:lang w:bidi="ar-DZ"/>
        </w:rPr>
        <w:t>متأثرًابالش</w:t>
      </w:r>
      <w:r w:rsidRPr="00B31B9C">
        <w:rPr>
          <w:rFonts w:cs="Simplified Arabic" w:hint="cs"/>
          <w:sz w:val="28"/>
          <w:szCs w:val="28"/>
          <w:rtl/>
          <w:lang w:bidi="ar-DZ"/>
        </w:rPr>
        <w:t>ّ</w:t>
      </w:r>
      <w:r w:rsidRPr="00B31B9C">
        <w:rPr>
          <w:rFonts w:cs="Simplified Arabic" w:hint="eastAsia"/>
          <w:sz w:val="28"/>
          <w:szCs w:val="28"/>
          <w:rtl/>
          <w:lang w:bidi="ar-DZ"/>
        </w:rPr>
        <w:t>عرالعربي</w:t>
      </w:r>
      <w:r w:rsidRPr="00B31B9C">
        <w:rPr>
          <w:rFonts w:cs="Simplified Arabic" w:hint="cs"/>
          <w:sz w:val="28"/>
          <w:szCs w:val="28"/>
          <w:rtl/>
          <w:lang w:bidi="ar-DZ"/>
        </w:rPr>
        <w:t>ّ</w:t>
      </w:r>
      <w:r w:rsidRPr="00B31B9C">
        <w:rPr>
          <w:rFonts w:cs="Simplified Arabic" w:hint="eastAsia"/>
          <w:sz w:val="28"/>
          <w:szCs w:val="28"/>
          <w:rtl/>
          <w:lang w:bidi="ar-DZ"/>
        </w:rPr>
        <w:t>شكلاوموضوعًا</w:t>
      </w:r>
      <w:r w:rsidRPr="00B31B9C">
        <w:rPr>
          <w:rFonts w:cs="Simplified Arabic" w:hint="cs"/>
          <w:sz w:val="28"/>
          <w:szCs w:val="28"/>
          <w:rtl/>
          <w:lang w:bidi="ar-DZ"/>
        </w:rPr>
        <w:t>.</w:t>
      </w:r>
      <w:r w:rsidRPr="00B31B9C">
        <w:rPr>
          <w:rFonts w:cs="Simplified Arabic" w:hint="eastAsia"/>
          <w:sz w:val="28"/>
          <w:szCs w:val="28"/>
          <w:rtl/>
          <w:lang w:bidi="ar-DZ"/>
        </w:rPr>
        <w:t>ويقولعن</w:t>
      </w:r>
      <w:r w:rsidRPr="00B31B9C">
        <w:rPr>
          <w:rFonts w:cs="Simplified Arabic" w:hint="cs"/>
          <w:sz w:val="28"/>
          <w:szCs w:val="28"/>
          <w:rtl/>
          <w:lang w:bidi="ar-DZ"/>
        </w:rPr>
        <w:t>(</w:t>
      </w:r>
      <w:r w:rsidRPr="00B31B9C">
        <w:rPr>
          <w:rFonts w:cs="Simplified Arabic" w:hint="eastAsia"/>
          <w:sz w:val="28"/>
          <w:szCs w:val="28"/>
          <w:rtl/>
          <w:lang w:bidi="ar-DZ"/>
        </w:rPr>
        <w:t>منوجهري</w:t>
      </w:r>
      <w:r w:rsidRPr="00B31B9C">
        <w:rPr>
          <w:rFonts w:cs="Simplified Arabic" w:hint="cs"/>
          <w:sz w:val="28"/>
          <w:szCs w:val="28"/>
          <w:rtl/>
          <w:lang w:bidi="ar-DZ"/>
        </w:rPr>
        <w:t>)</w:t>
      </w:r>
      <w:r w:rsidRPr="00B31B9C">
        <w:rPr>
          <w:rFonts w:cs="Simplified Arabic" w:hint="eastAsia"/>
          <w:sz w:val="28"/>
          <w:szCs w:val="28"/>
          <w:rtl/>
          <w:lang w:bidi="ar-DZ"/>
        </w:rPr>
        <w:t>الش</w:t>
      </w:r>
      <w:r w:rsidRPr="00B31B9C">
        <w:rPr>
          <w:rFonts w:cs="Simplified Arabic" w:hint="cs"/>
          <w:sz w:val="28"/>
          <w:szCs w:val="28"/>
          <w:rtl/>
          <w:lang w:bidi="ar-DZ"/>
        </w:rPr>
        <w:t>ّ</w:t>
      </w:r>
      <w:r w:rsidRPr="00B31B9C">
        <w:rPr>
          <w:rFonts w:cs="Simplified Arabic" w:hint="eastAsia"/>
          <w:sz w:val="28"/>
          <w:szCs w:val="28"/>
          <w:rtl/>
          <w:lang w:bidi="ar-DZ"/>
        </w:rPr>
        <w:t>اعرالفارسي</w:t>
      </w:r>
      <w:r w:rsidRPr="00B31B9C">
        <w:rPr>
          <w:rFonts w:cs="Simplified Arabic" w:hint="cs"/>
          <w:sz w:val="28"/>
          <w:szCs w:val="28"/>
          <w:rtl/>
          <w:lang w:bidi="ar-DZ"/>
        </w:rPr>
        <w:t>ّ</w:t>
      </w:r>
      <w:r w:rsidRPr="00B31B9C">
        <w:rPr>
          <w:rFonts w:cs="Simplified Arabic" w:hint="eastAsia"/>
          <w:sz w:val="28"/>
          <w:szCs w:val="28"/>
          <w:rtl/>
          <w:lang w:bidi="ar-DZ"/>
        </w:rPr>
        <w:t>الغنائي</w:t>
      </w:r>
      <w:r w:rsidRPr="00B31B9C">
        <w:rPr>
          <w:rFonts w:cs="Simplified Arabic" w:hint="cs"/>
          <w:sz w:val="28"/>
          <w:szCs w:val="28"/>
          <w:rtl/>
          <w:lang w:bidi="ar-DZ"/>
        </w:rPr>
        <w:t>ّ:</w:t>
      </w:r>
      <w:r w:rsidRPr="00B31B9C">
        <w:rPr>
          <w:rFonts w:cs="Simplified Arabic" w:hint="eastAsia"/>
          <w:sz w:val="28"/>
          <w:szCs w:val="28"/>
          <w:rtl/>
          <w:lang w:bidi="ar-DZ"/>
        </w:rPr>
        <w:t>كانللقصيدةالعربي</w:t>
      </w:r>
      <w:r w:rsidRPr="00B31B9C">
        <w:rPr>
          <w:rFonts w:cs="Simplified Arabic" w:hint="cs"/>
          <w:sz w:val="28"/>
          <w:szCs w:val="28"/>
          <w:rtl/>
          <w:lang w:bidi="ar-DZ"/>
        </w:rPr>
        <w:t>ّ</w:t>
      </w:r>
      <w:r w:rsidRPr="00B31B9C">
        <w:rPr>
          <w:rFonts w:cs="Simplified Arabic" w:hint="eastAsia"/>
          <w:sz w:val="28"/>
          <w:szCs w:val="28"/>
          <w:rtl/>
          <w:lang w:bidi="ar-DZ"/>
        </w:rPr>
        <w:t>ةبمفهومهاالفن</w:t>
      </w:r>
      <w:r w:rsidRPr="00B31B9C">
        <w:rPr>
          <w:rFonts w:cs="Simplified Arabic" w:hint="cs"/>
          <w:sz w:val="28"/>
          <w:szCs w:val="28"/>
          <w:rtl/>
          <w:lang w:bidi="ar-DZ"/>
        </w:rPr>
        <w:t>ّ</w:t>
      </w:r>
      <w:r w:rsidRPr="00B31B9C">
        <w:rPr>
          <w:rFonts w:cs="Simplified Arabic" w:hint="eastAsia"/>
          <w:sz w:val="28"/>
          <w:szCs w:val="28"/>
          <w:rtl/>
          <w:lang w:bidi="ar-DZ"/>
        </w:rPr>
        <w:t>يأثر</w:t>
      </w:r>
      <w:r w:rsidRPr="00B31B9C">
        <w:rPr>
          <w:rFonts w:cs="Simplified Arabic" w:hint="cs"/>
          <w:sz w:val="28"/>
          <w:szCs w:val="28"/>
          <w:rtl/>
          <w:lang w:bidi="ar-DZ"/>
        </w:rPr>
        <w:t>ٌ</w:t>
      </w:r>
      <w:r w:rsidRPr="00B31B9C">
        <w:rPr>
          <w:rFonts w:cs="Simplified Arabic" w:hint="eastAsia"/>
          <w:sz w:val="28"/>
          <w:szCs w:val="28"/>
          <w:rtl/>
          <w:lang w:bidi="ar-DZ"/>
        </w:rPr>
        <w:t>واضحفينشأةالقصيدةالفارسي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 xml:space="preserve">. </w:t>
      </w:r>
      <w:r w:rsidRPr="00B31B9C">
        <w:rPr>
          <w:rFonts w:cs="Simplified Arabic" w:hint="eastAsia"/>
          <w:sz w:val="28"/>
          <w:szCs w:val="28"/>
          <w:rtl/>
          <w:lang w:bidi="ar-DZ"/>
        </w:rPr>
        <w:t>ويقولبعدأن</w:t>
      </w:r>
      <w:r w:rsidRPr="00B31B9C">
        <w:rPr>
          <w:rFonts w:cs="Simplified Arabic" w:hint="cs"/>
          <w:sz w:val="28"/>
          <w:szCs w:val="28"/>
          <w:rtl/>
          <w:lang w:bidi="ar-DZ"/>
        </w:rPr>
        <w:t>ْ</w:t>
      </w:r>
      <w:r w:rsidRPr="00B31B9C">
        <w:rPr>
          <w:rFonts w:cs="Simplified Arabic" w:hint="eastAsia"/>
          <w:sz w:val="28"/>
          <w:szCs w:val="28"/>
          <w:rtl/>
          <w:lang w:bidi="ar-DZ"/>
        </w:rPr>
        <w:t>عرضنماذجلشعره</w:t>
      </w:r>
      <w:r w:rsidRPr="00B31B9C">
        <w:rPr>
          <w:rFonts w:cs="Simplified Arabic"/>
          <w:sz w:val="28"/>
          <w:szCs w:val="28"/>
          <w:rtl/>
          <w:lang w:bidi="ar-DZ"/>
        </w:rPr>
        <w:t xml:space="preserve">: </w:t>
      </w:r>
      <w:r w:rsidRPr="00B31B9C">
        <w:rPr>
          <w:rFonts w:cs="Simplified Arabic" w:hint="eastAsia"/>
          <w:sz w:val="28"/>
          <w:szCs w:val="28"/>
          <w:rtl/>
          <w:lang w:bidi="ar-DZ"/>
        </w:rPr>
        <w:t>إن</w:t>
      </w:r>
      <w:r w:rsidRPr="00B31B9C">
        <w:rPr>
          <w:rFonts w:cs="Simplified Arabic" w:hint="cs"/>
          <w:sz w:val="28"/>
          <w:szCs w:val="28"/>
          <w:rtl/>
          <w:lang w:bidi="ar-DZ"/>
        </w:rPr>
        <w:t>ّ</w:t>
      </w:r>
      <w:r w:rsidRPr="00B31B9C">
        <w:rPr>
          <w:rFonts w:cs="Simplified Arabic" w:hint="eastAsia"/>
          <w:sz w:val="28"/>
          <w:szCs w:val="28"/>
          <w:rtl/>
          <w:lang w:bidi="ar-DZ"/>
        </w:rPr>
        <w:t>هات</w:t>
      </w:r>
      <w:r w:rsidRPr="00B31B9C">
        <w:rPr>
          <w:rFonts w:cs="Simplified Arabic" w:hint="cs"/>
          <w:sz w:val="28"/>
          <w:szCs w:val="28"/>
          <w:rtl/>
          <w:lang w:bidi="ar-DZ"/>
        </w:rPr>
        <w:t>ُ</w:t>
      </w:r>
      <w:r w:rsidRPr="00B31B9C">
        <w:rPr>
          <w:rFonts w:cs="Simplified Arabic" w:hint="eastAsia"/>
          <w:sz w:val="28"/>
          <w:szCs w:val="28"/>
          <w:rtl/>
          <w:lang w:bidi="ar-DZ"/>
        </w:rPr>
        <w:t>عت</w:t>
      </w:r>
      <w:r w:rsidRPr="00B31B9C">
        <w:rPr>
          <w:rFonts w:cs="Simplified Arabic" w:hint="cs"/>
          <w:sz w:val="28"/>
          <w:szCs w:val="28"/>
          <w:rtl/>
          <w:lang w:bidi="ar-DZ"/>
        </w:rPr>
        <w:t>َ</w:t>
      </w:r>
      <w:r w:rsidRPr="00B31B9C">
        <w:rPr>
          <w:rFonts w:cs="Simplified Arabic" w:hint="eastAsia"/>
          <w:sz w:val="28"/>
          <w:szCs w:val="28"/>
          <w:rtl/>
          <w:lang w:bidi="ar-DZ"/>
        </w:rPr>
        <w:t>ب</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hint="cs"/>
          <w:sz w:val="28"/>
          <w:szCs w:val="28"/>
          <w:rtl/>
          <w:lang w:bidi="ar-DZ"/>
        </w:rPr>
        <w:t>ُ</w:t>
      </w:r>
      <w:r w:rsidRPr="00B31B9C">
        <w:rPr>
          <w:rFonts w:cs="Simplified Arabic" w:hint="eastAsia"/>
          <w:sz w:val="28"/>
          <w:szCs w:val="28"/>
          <w:rtl/>
          <w:lang w:bidi="ar-DZ"/>
        </w:rPr>
        <w:t>أنموذجًاحيًّاللقصيدةالفارسي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r w:rsidRPr="00B31B9C">
        <w:rPr>
          <w:rFonts w:cs="Simplified Arabic" w:hint="eastAsia"/>
          <w:sz w:val="28"/>
          <w:szCs w:val="28"/>
          <w:rtl/>
          <w:lang w:bidi="ar-DZ"/>
        </w:rPr>
        <w:t>منحيثتأث</w:t>
      </w:r>
      <w:r w:rsidRPr="00B31B9C">
        <w:rPr>
          <w:rFonts w:cs="Simplified Arabic" w:hint="cs"/>
          <w:sz w:val="28"/>
          <w:szCs w:val="28"/>
          <w:rtl/>
          <w:lang w:bidi="ar-DZ"/>
        </w:rPr>
        <w:t>ُّ</w:t>
      </w:r>
      <w:r w:rsidRPr="00B31B9C">
        <w:rPr>
          <w:rFonts w:cs="Simplified Arabic" w:hint="eastAsia"/>
          <w:sz w:val="28"/>
          <w:szCs w:val="28"/>
          <w:rtl/>
          <w:lang w:bidi="ar-DZ"/>
        </w:rPr>
        <w:t>رهابالقصيدةالعربي</w:t>
      </w:r>
      <w:r w:rsidRPr="00B31B9C">
        <w:rPr>
          <w:rFonts w:cs="Simplified Arabic" w:hint="cs"/>
          <w:sz w:val="28"/>
          <w:szCs w:val="28"/>
          <w:rtl/>
          <w:lang w:bidi="ar-DZ"/>
        </w:rPr>
        <w:t>ّ</w:t>
      </w:r>
      <w:r w:rsidRPr="00B31B9C">
        <w:rPr>
          <w:rFonts w:cs="Simplified Arabic" w:hint="eastAsia"/>
          <w:sz w:val="28"/>
          <w:szCs w:val="28"/>
          <w:rtl/>
          <w:lang w:bidi="ar-DZ"/>
        </w:rPr>
        <w:t>ةشكلاوموضوعا</w:t>
      </w:r>
      <w:r w:rsidRPr="00B31B9C">
        <w:rPr>
          <w:rFonts w:cs="Simplified Arabic" w:hint="cs"/>
          <w:sz w:val="28"/>
          <w:szCs w:val="28"/>
          <w:rtl/>
          <w:lang w:bidi="ar-DZ"/>
        </w:rPr>
        <w:t>.</w:t>
      </w:r>
      <w:r w:rsidRPr="00B31B9C">
        <w:rPr>
          <w:rFonts w:cs="Simplified Arabic"/>
          <w:sz w:val="28"/>
          <w:szCs w:val="28"/>
          <w:rtl/>
          <w:lang w:bidi="ar-DZ"/>
        </w:rPr>
        <w:t>"</w:t>
      </w:r>
      <w:r w:rsidRPr="00B31B9C">
        <w:rPr>
          <w:rFonts w:cs="Simplified Arabic"/>
          <w:sz w:val="28"/>
          <w:szCs w:val="28"/>
          <w:vertAlign w:val="superscript"/>
          <w:rtl/>
          <w:lang w:bidi="ar-DZ"/>
        </w:rPr>
        <w:footnoteReference w:id="144"/>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b/>
          <w:bCs/>
          <w:sz w:val="28"/>
          <w:szCs w:val="28"/>
          <w:rtl/>
          <w:lang w:bidi="ar-DZ"/>
        </w:rPr>
        <w:lastRenderedPageBreak/>
        <w:t>ثانيا- السّريان:</w:t>
      </w:r>
      <w:r w:rsidRPr="00B31B9C">
        <w:rPr>
          <w:rFonts w:cs="Simplified Arabic" w:hint="cs"/>
          <w:sz w:val="28"/>
          <w:szCs w:val="28"/>
          <w:rtl/>
          <w:lang w:bidi="ar-DZ"/>
        </w:rPr>
        <w:t xml:space="preserve"> يظهر أثر الدّراسات اللّغويّة الّتي عرفتها الحضارة العربيّة على السّريانيّين، فيما قاموا به من إنشاء نحوهم على النّحو الذي أسّسه العرب للغتهم "وذلك بعد ما اتّصل السّريان بالعرب عند دخول العرب بلادهم فاتحين؛ حيث وضعوا نحوهم على نمط النّحو العربيّ؛ لأنّه أقرب إلى لغتهم من النّحو اليونانيّ. وكان النّحاة السّريان في القرن الثّاني عشر الميلاديّ (ق12م) وما بعده، يعكسون مناهج المدارس العربيّة الشّهيرة في البصرة والكوفة، كما كانوا يؤلّفون في نحوهم على النّمط المعهود في مؤلّفات العرب النّحويّة، فقد وضع ابن العبريّ (1226م-1286م) كتابا كبيرا في النّحو سمّاه (كتاب الأشعّة) على غرار كتاب (المُفصَّل) للزّمخشريّ (538هـ=1143م). كما لوحظ عليهاتّ</w:t>
      </w:r>
      <w:r w:rsidRPr="00B31B9C">
        <w:rPr>
          <w:rFonts w:cs="Simplified Arabic" w:hint="eastAsia"/>
          <w:sz w:val="28"/>
          <w:szCs w:val="28"/>
          <w:rtl/>
          <w:lang w:bidi="ar-DZ"/>
        </w:rPr>
        <w:t>ب</w:t>
      </w:r>
      <w:r w:rsidRPr="00B31B9C">
        <w:rPr>
          <w:rFonts w:cs="Simplified Arabic" w:hint="cs"/>
          <w:sz w:val="28"/>
          <w:szCs w:val="28"/>
          <w:rtl/>
          <w:lang w:bidi="ar-DZ"/>
        </w:rPr>
        <w:t>ا</w:t>
      </w:r>
      <w:r w:rsidRPr="00B31B9C">
        <w:rPr>
          <w:rFonts w:cs="Simplified Arabic" w:hint="eastAsia"/>
          <w:sz w:val="28"/>
          <w:szCs w:val="28"/>
          <w:rtl/>
          <w:lang w:bidi="ar-DZ"/>
        </w:rPr>
        <w:t>ع</w:t>
      </w:r>
      <w:r w:rsidRPr="00B31B9C">
        <w:rPr>
          <w:rFonts w:cs="Simplified Arabic" w:hint="cs"/>
          <w:sz w:val="28"/>
          <w:szCs w:val="28"/>
          <w:rtl/>
          <w:lang w:bidi="ar-DZ"/>
        </w:rPr>
        <w:t>هل</w:t>
      </w:r>
      <w:r w:rsidRPr="00B31B9C">
        <w:rPr>
          <w:rFonts w:cs="Simplified Arabic" w:hint="eastAsia"/>
          <w:sz w:val="28"/>
          <w:szCs w:val="28"/>
          <w:rtl/>
          <w:lang w:bidi="ar-DZ"/>
        </w:rPr>
        <w:t>تقسيماتالن</w:t>
      </w:r>
      <w:r w:rsidRPr="00B31B9C">
        <w:rPr>
          <w:rFonts w:cs="Simplified Arabic" w:hint="cs"/>
          <w:sz w:val="28"/>
          <w:szCs w:val="28"/>
          <w:rtl/>
          <w:lang w:bidi="ar-DZ"/>
        </w:rPr>
        <w:t>ّ</w:t>
      </w:r>
      <w:r w:rsidRPr="00B31B9C">
        <w:rPr>
          <w:rFonts w:cs="Simplified Arabic" w:hint="eastAsia"/>
          <w:sz w:val="28"/>
          <w:szCs w:val="28"/>
          <w:rtl/>
          <w:lang w:bidi="ar-DZ"/>
        </w:rPr>
        <w:t>حاةالعرب</w:t>
      </w:r>
      <w:r w:rsidRPr="00B31B9C">
        <w:rPr>
          <w:rFonts w:cs="Simplified Arabic" w:hint="cs"/>
          <w:sz w:val="28"/>
          <w:szCs w:val="28"/>
          <w:rtl/>
          <w:lang w:bidi="ar-DZ"/>
        </w:rPr>
        <w:t>."</w:t>
      </w:r>
      <w:r w:rsidRPr="00B31B9C">
        <w:rPr>
          <w:rFonts w:cs="Simplified Arabic"/>
          <w:sz w:val="28"/>
          <w:szCs w:val="28"/>
          <w:vertAlign w:val="superscript"/>
          <w:rtl/>
          <w:lang w:bidi="ar-DZ"/>
        </w:rPr>
        <w:footnoteReference w:id="145"/>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t xml:space="preserve">ويظهر كذلك أثر الدّراسات اللّغويّة الّتي عرفتها الحضارة العربيّة على السّريانيّين في مجال </w:t>
      </w:r>
      <w:r w:rsidRPr="00B31B9C">
        <w:rPr>
          <w:rFonts w:cs="Simplified Arabic" w:hint="eastAsia"/>
          <w:sz w:val="28"/>
          <w:szCs w:val="28"/>
          <w:rtl/>
          <w:lang w:bidi="ar-DZ"/>
        </w:rPr>
        <w:t>العروض</w:t>
      </w:r>
      <w:r w:rsidRPr="00B31B9C">
        <w:rPr>
          <w:rFonts w:cs="Simplified Arabic" w:hint="cs"/>
          <w:sz w:val="28"/>
          <w:szCs w:val="28"/>
          <w:rtl/>
          <w:lang w:bidi="ar-DZ"/>
        </w:rPr>
        <w:t xml:space="preserve">؛ حيث </w:t>
      </w:r>
      <w:r w:rsidRPr="00B31B9C">
        <w:rPr>
          <w:rFonts w:cs="Simplified Arabic" w:hint="eastAsia"/>
          <w:sz w:val="28"/>
          <w:szCs w:val="28"/>
          <w:rtl/>
          <w:lang w:bidi="ar-DZ"/>
        </w:rPr>
        <w:t>تأث</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hint="cs"/>
          <w:sz w:val="28"/>
          <w:szCs w:val="28"/>
          <w:rtl/>
          <w:lang w:bidi="ar-DZ"/>
        </w:rPr>
        <w:t>وافي أشعارهم بنظام القوافي الّذي عرفه الشّعر العربيّ، وهو ما</w:t>
      </w:r>
      <w:r w:rsidRPr="00B31B9C">
        <w:rPr>
          <w:rFonts w:cs="Simplified Arabic" w:hint="eastAsia"/>
          <w:sz w:val="28"/>
          <w:szCs w:val="28"/>
          <w:rtl/>
          <w:lang w:bidi="ar-DZ"/>
        </w:rPr>
        <w:t>تمث</w:t>
      </w:r>
      <w:r w:rsidRPr="00B31B9C">
        <w:rPr>
          <w:rFonts w:cs="Simplified Arabic" w:hint="cs"/>
          <w:sz w:val="28"/>
          <w:szCs w:val="28"/>
          <w:rtl/>
          <w:lang w:bidi="ar-DZ"/>
        </w:rPr>
        <w:t>ّ</w:t>
      </w:r>
      <w:r w:rsidRPr="00B31B9C">
        <w:rPr>
          <w:rFonts w:cs="Simplified Arabic" w:hint="eastAsia"/>
          <w:sz w:val="28"/>
          <w:szCs w:val="28"/>
          <w:rtl/>
          <w:lang w:bidi="ar-DZ"/>
        </w:rPr>
        <w:t>لفيمحاكاتهمللعربفيالقوافي</w:t>
      </w:r>
      <w:r w:rsidRPr="00B31B9C">
        <w:rPr>
          <w:rFonts w:cs="Simplified Arabic"/>
          <w:sz w:val="28"/>
          <w:szCs w:val="28"/>
          <w:lang w:bidi="ar-DZ"/>
        </w:rPr>
        <w:t>.</w:t>
      </w:r>
      <w:r w:rsidRPr="00B31B9C">
        <w:rPr>
          <w:rFonts w:cs="Simplified Arabic" w:hint="eastAsia"/>
          <w:sz w:val="28"/>
          <w:szCs w:val="28"/>
          <w:rtl/>
          <w:lang w:bidi="ar-DZ"/>
        </w:rPr>
        <w:t>وأو</w:t>
      </w:r>
      <w:r w:rsidRPr="00B31B9C">
        <w:rPr>
          <w:rFonts w:cs="Simplified Arabic" w:hint="cs"/>
          <w:sz w:val="28"/>
          <w:szCs w:val="28"/>
          <w:rtl/>
          <w:lang w:bidi="ar-DZ"/>
        </w:rPr>
        <w:t>ّ</w:t>
      </w:r>
      <w:r w:rsidRPr="00B31B9C">
        <w:rPr>
          <w:rFonts w:cs="Simplified Arabic" w:hint="eastAsia"/>
          <w:sz w:val="28"/>
          <w:szCs w:val="28"/>
          <w:rtl/>
          <w:lang w:bidi="ar-DZ"/>
        </w:rPr>
        <w:t>لمنأدخلهافيشعرهميوحنابنخلدونفيالقرنالحاديعشرالميلادي</w:t>
      </w:r>
      <w:r w:rsidRPr="00B31B9C">
        <w:rPr>
          <w:rFonts w:cs="Simplified Arabic" w:hint="cs"/>
          <w:sz w:val="28"/>
          <w:szCs w:val="28"/>
          <w:rtl/>
          <w:lang w:bidi="ar-DZ"/>
        </w:rPr>
        <w:t xml:space="preserve"> (ق11م).</w:t>
      </w:r>
      <w:r w:rsidRPr="00B31B9C">
        <w:rPr>
          <w:rFonts w:cs="Simplified Arabic"/>
          <w:sz w:val="28"/>
          <w:szCs w:val="28"/>
          <w:vertAlign w:val="superscript"/>
          <w:rtl/>
          <w:lang w:bidi="ar-DZ"/>
        </w:rPr>
        <w:footnoteReference w:id="146"/>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b/>
          <w:bCs/>
          <w:sz w:val="28"/>
          <w:szCs w:val="28"/>
          <w:rtl/>
          <w:lang w:bidi="ar-DZ"/>
        </w:rPr>
        <w:t>ثالثا- الأقباط:</w:t>
      </w:r>
      <w:r w:rsidRPr="00B31B9C">
        <w:rPr>
          <w:rFonts w:cs="Simplified Arabic" w:hint="cs"/>
          <w:sz w:val="28"/>
          <w:szCs w:val="28"/>
          <w:rtl/>
          <w:lang w:bidi="ar-DZ"/>
        </w:rPr>
        <w:t xml:space="preserve"> تأثّر كذلك النّحاة الأقباط بما توصَّل إليه العرب في دراستهم النّحويّة، ومن مظاهر هذا التّأثّر، ظهور منهج النّحاة العرب في مُؤلَّفاتِهم، كتقسيم الكلم إلى اسم، وفعل، حرف، وتعريف هذه الأقسام من الكلم بناء على ما يميّزها من العلامات، مثلما هو في النّحو العربيّ، وهو ما نجده عند ابن كاتب قيصر في مقدّمته حول النّحو القبطي المشهورة بـ (</w:t>
      </w:r>
      <w:r w:rsidRPr="00B31B9C">
        <w:rPr>
          <w:rFonts w:cs="Simplified Arabic" w:hint="eastAsia"/>
          <w:sz w:val="28"/>
          <w:szCs w:val="28"/>
          <w:rtl/>
          <w:lang w:bidi="ar-DZ"/>
        </w:rPr>
        <w:t>مقدمةابنكاتبقيصر</w:t>
      </w:r>
      <w:r w:rsidRPr="00B31B9C">
        <w:rPr>
          <w:rFonts w:cs="Simplified Arabic" w:hint="cs"/>
          <w:sz w:val="28"/>
          <w:szCs w:val="28"/>
          <w:rtl/>
          <w:lang w:bidi="ar-DZ"/>
        </w:rPr>
        <w:t>) "</w:t>
      </w:r>
      <w:r w:rsidRPr="00B31B9C">
        <w:rPr>
          <w:rFonts w:cs="Simplified Arabic" w:hint="eastAsia"/>
          <w:sz w:val="28"/>
          <w:szCs w:val="28"/>
          <w:rtl/>
          <w:lang w:bidi="ar-DZ"/>
        </w:rPr>
        <w:t>فالكلمةعندابنكاتبقيصرتنقسمإلىاسموفعلوحرف</w:t>
      </w:r>
      <w:r w:rsidRPr="00B31B9C">
        <w:rPr>
          <w:rFonts w:cs="Simplified Arabic"/>
          <w:sz w:val="28"/>
          <w:szCs w:val="28"/>
          <w:rtl/>
          <w:lang w:bidi="ar-DZ"/>
        </w:rPr>
        <w:t xml:space="preserve">. </w:t>
      </w:r>
      <w:r w:rsidRPr="00B31B9C">
        <w:rPr>
          <w:rFonts w:cs="Simplified Arabic" w:hint="eastAsia"/>
          <w:sz w:val="28"/>
          <w:szCs w:val="28"/>
          <w:rtl/>
          <w:lang w:bidi="ar-DZ"/>
        </w:rPr>
        <w:t>والاسمهوالذيي</w:t>
      </w:r>
      <w:r w:rsidRPr="00B31B9C">
        <w:rPr>
          <w:rFonts w:cs="Simplified Arabic" w:hint="cs"/>
          <w:sz w:val="28"/>
          <w:szCs w:val="28"/>
          <w:rtl/>
          <w:lang w:bidi="ar-DZ"/>
        </w:rPr>
        <w:t>ُ</w:t>
      </w:r>
      <w:r w:rsidRPr="00B31B9C">
        <w:rPr>
          <w:rFonts w:cs="Simplified Arabic" w:hint="eastAsia"/>
          <w:sz w:val="28"/>
          <w:szCs w:val="28"/>
          <w:rtl/>
          <w:lang w:bidi="ar-DZ"/>
        </w:rPr>
        <w:t>خب</w:t>
      </w:r>
      <w:r w:rsidRPr="00B31B9C">
        <w:rPr>
          <w:rFonts w:cs="Simplified Arabic" w:hint="cs"/>
          <w:sz w:val="28"/>
          <w:szCs w:val="28"/>
          <w:rtl/>
          <w:lang w:bidi="ar-DZ"/>
        </w:rPr>
        <w:t>َ</w:t>
      </w:r>
      <w:r w:rsidRPr="00B31B9C">
        <w:rPr>
          <w:rFonts w:cs="Simplified Arabic" w:hint="eastAsia"/>
          <w:sz w:val="28"/>
          <w:szCs w:val="28"/>
          <w:rtl/>
          <w:lang w:bidi="ar-DZ"/>
        </w:rPr>
        <w:t>ربهأوي</w:t>
      </w:r>
      <w:r w:rsidRPr="00B31B9C">
        <w:rPr>
          <w:rFonts w:cs="Simplified Arabic" w:hint="cs"/>
          <w:sz w:val="28"/>
          <w:szCs w:val="28"/>
          <w:rtl/>
          <w:lang w:bidi="ar-DZ"/>
        </w:rPr>
        <w:t>ُ</w:t>
      </w:r>
      <w:r w:rsidRPr="00B31B9C">
        <w:rPr>
          <w:rFonts w:cs="Simplified Arabic" w:hint="eastAsia"/>
          <w:sz w:val="28"/>
          <w:szCs w:val="28"/>
          <w:rtl/>
          <w:lang w:bidi="ar-DZ"/>
        </w:rPr>
        <w:t>خب</w:t>
      </w:r>
      <w:r w:rsidRPr="00B31B9C">
        <w:rPr>
          <w:rFonts w:cs="Simplified Arabic" w:hint="cs"/>
          <w:sz w:val="28"/>
          <w:szCs w:val="28"/>
          <w:rtl/>
          <w:lang w:bidi="ar-DZ"/>
        </w:rPr>
        <w:t>َ</w:t>
      </w:r>
      <w:r w:rsidRPr="00B31B9C">
        <w:rPr>
          <w:rFonts w:cs="Simplified Arabic" w:hint="eastAsia"/>
          <w:sz w:val="28"/>
          <w:szCs w:val="28"/>
          <w:rtl/>
          <w:lang w:bidi="ar-DZ"/>
        </w:rPr>
        <w:t>رعنه</w:t>
      </w:r>
      <w:r w:rsidRPr="00B31B9C">
        <w:rPr>
          <w:rFonts w:cs="Simplified Arabic"/>
          <w:sz w:val="28"/>
          <w:szCs w:val="28"/>
          <w:rtl/>
          <w:lang w:bidi="ar-DZ"/>
        </w:rPr>
        <w:t xml:space="preserve">. </w:t>
      </w:r>
      <w:r w:rsidRPr="00B31B9C">
        <w:rPr>
          <w:rFonts w:cs="Simplified Arabic" w:hint="eastAsia"/>
          <w:sz w:val="28"/>
          <w:szCs w:val="28"/>
          <w:rtl/>
          <w:lang w:bidi="ar-DZ"/>
        </w:rPr>
        <w:t>وهومادخلهأحدأدواتالت</w:t>
      </w:r>
      <w:r w:rsidRPr="00B31B9C">
        <w:rPr>
          <w:rFonts w:cs="Simplified Arabic" w:hint="cs"/>
          <w:sz w:val="28"/>
          <w:szCs w:val="28"/>
          <w:rtl/>
          <w:lang w:bidi="ar-DZ"/>
        </w:rPr>
        <w:t>ّ</w:t>
      </w:r>
      <w:r w:rsidRPr="00B31B9C">
        <w:rPr>
          <w:rFonts w:cs="Simplified Arabic" w:hint="eastAsia"/>
          <w:sz w:val="28"/>
          <w:szCs w:val="28"/>
          <w:rtl/>
          <w:lang w:bidi="ar-DZ"/>
        </w:rPr>
        <w:t>عريف</w:t>
      </w:r>
      <w:r w:rsidRPr="00B31B9C">
        <w:rPr>
          <w:rFonts w:cs="Simplified Arabic" w:hint="cs"/>
          <w:sz w:val="28"/>
          <w:szCs w:val="28"/>
          <w:rtl/>
          <w:lang w:bidi="ar-DZ"/>
        </w:rPr>
        <w:t>،</w:t>
      </w:r>
      <w:r w:rsidRPr="00B31B9C">
        <w:rPr>
          <w:rFonts w:cs="Simplified Arabic" w:hint="eastAsia"/>
          <w:sz w:val="28"/>
          <w:szCs w:val="28"/>
          <w:rtl/>
          <w:lang w:bidi="ar-DZ"/>
        </w:rPr>
        <w:t>أوالت</w:t>
      </w:r>
      <w:r w:rsidRPr="00B31B9C">
        <w:rPr>
          <w:rFonts w:cs="Simplified Arabic" w:hint="cs"/>
          <w:sz w:val="28"/>
          <w:szCs w:val="28"/>
          <w:rtl/>
          <w:lang w:bidi="ar-DZ"/>
        </w:rPr>
        <w:t>ّ</w:t>
      </w:r>
      <w:r w:rsidRPr="00B31B9C">
        <w:rPr>
          <w:rFonts w:cs="Simplified Arabic" w:hint="eastAsia"/>
          <w:sz w:val="28"/>
          <w:szCs w:val="28"/>
          <w:rtl/>
          <w:lang w:bidi="ar-DZ"/>
        </w:rPr>
        <w:t>فكير</w:t>
      </w:r>
      <w:r w:rsidRPr="00B31B9C">
        <w:rPr>
          <w:rFonts w:cs="Simplified Arabic" w:hint="cs"/>
          <w:sz w:val="28"/>
          <w:szCs w:val="28"/>
          <w:rtl/>
          <w:lang w:bidi="ar-DZ"/>
        </w:rPr>
        <w:t>،</w:t>
      </w:r>
      <w:r w:rsidRPr="00B31B9C">
        <w:rPr>
          <w:rFonts w:cs="Simplified Arabic" w:hint="eastAsia"/>
          <w:sz w:val="28"/>
          <w:szCs w:val="28"/>
          <w:rtl/>
          <w:lang w:bidi="ar-DZ"/>
        </w:rPr>
        <w:t>أوالت</w:t>
      </w:r>
      <w:r w:rsidRPr="00B31B9C">
        <w:rPr>
          <w:rFonts w:cs="Simplified Arabic" w:hint="cs"/>
          <w:sz w:val="28"/>
          <w:szCs w:val="28"/>
          <w:rtl/>
          <w:lang w:bidi="ar-DZ"/>
        </w:rPr>
        <w:t>ّ</w:t>
      </w:r>
      <w:r w:rsidRPr="00B31B9C">
        <w:rPr>
          <w:rFonts w:cs="Simplified Arabic" w:hint="eastAsia"/>
          <w:sz w:val="28"/>
          <w:szCs w:val="28"/>
          <w:rtl/>
          <w:lang w:bidi="ar-DZ"/>
        </w:rPr>
        <w:t>ذكير</w:t>
      </w:r>
      <w:r w:rsidRPr="00B31B9C">
        <w:rPr>
          <w:rFonts w:cs="Simplified Arabic" w:hint="cs"/>
          <w:sz w:val="28"/>
          <w:szCs w:val="28"/>
          <w:rtl/>
          <w:lang w:bidi="ar-DZ"/>
        </w:rPr>
        <w:t>،</w:t>
      </w:r>
      <w:r w:rsidRPr="00B31B9C">
        <w:rPr>
          <w:rFonts w:cs="Simplified Arabic" w:hint="eastAsia"/>
          <w:sz w:val="28"/>
          <w:szCs w:val="28"/>
          <w:rtl/>
          <w:lang w:bidi="ar-DZ"/>
        </w:rPr>
        <w:t>أوالت</w:t>
      </w:r>
      <w:r w:rsidRPr="00B31B9C">
        <w:rPr>
          <w:rFonts w:cs="Simplified Arabic" w:hint="cs"/>
          <w:sz w:val="28"/>
          <w:szCs w:val="28"/>
          <w:rtl/>
          <w:lang w:bidi="ar-DZ"/>
        </w:rPr>
        <w:t>ّ</w:t>
      </w:r>
      <w:r w:rsidRPr="00B31B9C">
        <w:rPr>
          <w:rFonts w:cs="Simplified Arabic" w:hint="eastAsia"/>
          <w:sz w:val="28"/>
          <w:szCs w:val="28"/>
          <w:rtl/>
          <w:lang w:bidi="ar-DZ"/>
        </w:rPr>
        <w:t>أنيث</w:t>
      </w:r>
      <w:r w:rsidRPr="00B31B9C">
        <w:rPr>
          <w:rFonts w:cs="Simplified Arabic" w:hint="cs"/>
          <w:sz w:val="28"/>
          <w:szCs w:val="28"/>
          <w:rtl/>
          <w:lang w:bidi="ar-DZ"/>
        </w:rPr>
        <w:t>،</w:t>
      </w:r>
      <w:r w:rsidRPr="00B31B9C">
        <w:rPr>
          <w:rFonts w:cs="Simplified Arabic" w:hint="eastAsia"/>
          <w:sz w:val="28"/>
          <w:szCs w:val="28"/>
          <w:rtl/>
          <w:lang w:bidi="ar-DZ"/>
        </w:rPr>
        <w:t>أوالجمع</w:t>
      </w:r>
      <w:r w:rsidRPr="00B31B9C">
        <w:rPr>
          <w:rFonts w:cs="Simplified Arabic" w:hint="cs"/>
          <w:sz w:val="28"/>
          <w:szCs w:val="28"/>
          <w:rtl/>
          <w:lang w:bidi="ar-DZ"/>
        </w:rPr>
        <w:t>،</w:t>
      </w:r>
      <w:r w:rsidRPr="00B31B9C">
        <w:rPr>
          <w:rFonts w:cs="Simplified Arabic" w:hint="eastAsia"/>
          <w:sz w:val="28"/>
          <w:szCs w:val="28"/>
          <w:rtl/>
          <w:lang w:bidi="ar-DZ"/>
        </w:rPr>
        <w:t>أوماأشبهذلك</w:t>
      </w:r>
      <w:r w:rsidRPr="00B31B9C">
        <w:rPr>
          <w:rFonts w:cs="Simplified Arabic"/>
          <w:sz w:val="28"/>
          <w:szCs w:val="28"/>
          <w:rtl/>
          <w:lang w:bidi="ar-DZ"/>
        </w:rPr>
        <w:t xml:space="preserve">... </w:t>
      </w:r>
      <w:r w:rsidRPr="00B31B9C">
        <w:rPr>
          <w:rFonts w:cs="Simplified Arabic" w:hint="eastAsia"/>
          <w:sz w:val="28"/>
          <w:szCs w:val="28"/>
          <w:rtl/>
          <w:lang w:bidi="ar-DZ"/>
        </w:rPr>
        <w:t>والحرفمادل</w:t>
      </w:r>
      <w:r w:rsidRPr="00B31B9C">
        <w:rPr>
          <w:rFonts w:cs="Simplified Arabic" w:hint="cs"/>
          <w:sz w:val="28"/>
          <w:szCs w:val="28"/>
          <w:rtl/>
          <w:lang w:bidi="ar-DZ"/>
        </w:rPr>
        <w:t>ّ</w:t>
      </w:r>
      <w:r w:rsidRPr="00B31B9C">
        <w:rPr>
          <w:rFonts w:cs="Simplified Arabic" w:hint="eastAsia"/>
          <w:sz w:val="28"/>
          <w:szCs w:val="28"/>
          <w:rtl/>
          <w:lang w:bidi="ar-DZ"/>
        </w:rPr>
        <w:t>علىمعنىفيغيره</w:t>
      </w:r>
      <w:r w:rsidRPr="00B31B9C">
        <w:rPr>
          <w:rFonts w:cs="Simplified Arabic" w:hint="cs"/>
          <w:sz w:val="28"/>
          <w:szCs w:val="28"/>
          <w:rtl/>
          <w:lang w:bidi="ar-DZ"/>
        </w:rPr>
        <w:t>،</w:t>
      </w:r>
      <w:r w:rsidRPr="00B31B9C">
        <w:rPr>
          <w:rFonts w:cs="Simplified Arabic" w:hint="eastAsia"/>
          <w:sz w:val="28"/>
          <w:szCs w:val="28"/>
          <w:rtl/>
          <w:lang w:bidi="ar-DZ"/>
        </w:rPr>
        <w:t>ولميستقل</w:t>
      </w:r>
      <w:r w:rsidRPr="00B31B9C">
        <w:rPr>
          <w:rFonts w:cs="Simplified Arabic" w:hint="cs"/>
          <w:sz w:val="28"/>
          <w:szCs w:val="28"/>
          <w:rtl/>
          <w:lang w:bidi="ar-DZ"/>
        </w:rPr>
        <w:t>ْ</w:t>
      </w:r>
      <w:r w:rsidRPr="00B31B9C">
        <w:rPr>
          <w:rFonts w:cs="Simplified Arabic" w:hint="eastAsia"/>
          <w:sz w:val="28"/>
          <w:szCs w:val="28"/>
          <w:rtl/>
          <w:lang w:bidi="ar-DZ"/>
        </w:rPr>
        <w:t>بنفسهولاي</w:t>
      </w:r>
      <w:r w:rsidRPr="00B31B9C">
        <w:rPr>
          <w:rFonts w:cs="Simplified Arabic" w:hint="cs"/>
          <w:sz w:val="28"/>
          <w:szCs w:val="28"/>
          <w:rtl/>
          <w:lang w:bidi="ar-DZ"/>
        </w:rPr>
        <w:t>ُ</w:t>
      </w:r>
      <w:r w:rsidRPr="00B31B9C">
        <w:rPr>
          <w:rFonts w:cs="Simplified Arabic" w:hint="eastAsia"/>
          <w:sz w:val="28"/>
          <w:szCs w:val="28"/>
          <w:rtl/>
          <w:lang w:bidi="ar-DZ"/>
        </w:rPr>
        <w:t>خب</w:t>
      </w:r>
      <w:r w:rsidRPr="00B31B9C">
        <w:rPr>
          <w:rFonts w:cs="Simplified Arabic" w:hint="cs"/>
          <w:sz w:val="28"/>
          <w:szCs w:val="28"/>
          <w:rtl/>
          <w:lang w:bidi="ar-DZ"/>
        </w:rPr>
        <w:t>َ</w:t>
      </w:r>
      <w:r w:rsidRPr="00B31B9C">
        <w:rPr>
          <w:rFonts w:cs="Simplified Arabic" w:hint="eastAsia"/>
          <w:sz w:val="28"/>
          <w:szCs w:val="28"/>
          <w:rtl/>
          <w:lang w:bidi="ar-DZ"/>
        </w:rPr>
        <w:t>ربهولاي</w:t>
      </w:r>
      <w:r w:rsidRPr="00B31B9C">
        <w:rPr>
          <w:rFonts w:cs="Simplified Arabic" w:hint="cs"/>
          <w:sz w:val="28"/>
          <w:szCs w:val="28"/>
          <w:rtl/>
          <w:lang w:bidi="ar-DZ"/>
        </w:rPr>
        <w:t>ُ</w:t>
      </w:r>
      <w:r w:rsidRPr="00B31B9C">
        <w:rPr>
          <w:rFonts w:cs="Simplified Arabic" w:hint="eastAsia"/>
          <w:sz w:val="28"/>
          <w:szCs w:val="28"/>
          <w:rtl/>
          <w:lang w:bidi="ar-DZ"/>
        </w:rPr>
        <w:t>خب</w:t>
      </w:r>
      <w:r w:rsidRPr="00B31B9C">
        <w:rPr>
          <w:rFonts w:cs="Simplified Arabic" w:hint="cs"/>
          <w:sz w:val="28"/>
          <w:szCs w:val="28"/>
          <w:rtl/>
          <w:lang w:bidi="ar-DZ"/>
        </w:rPr>
        <w:t>َ</w:t>
      </w:r>
      <w:r w:rsidRPr="00B31B9C">
        <w:rPr>
          <w:rFonts w:cs="Simplified Arabic" w:hint="eastAsia"/>
          <w:sz w:val="28"/>
          <w:szCs w:val="28"/>
          <w:rtl/>
          <w:lang w:bidi="ar-DZ"/>
        </w:rPr>
        <w:t>رعنه</w:t>
      </w:r>
      <w:r w:rsidRPr="00B31B9C">
        <w:rPr>
          <w:rFonts w:cs="Simplified Arabic"/>
          <w:sz w:val="28"/>
          <w:szCs w:val="28"/>
          <w:rtl/>
          <w:lang w:bidi="ar-DZ"/>
        </w:rPr>
        <w:t xml:space="preserve">... </w:t>
      </w:r>
      <w:r w:rsidRPr="00B31B9C">
        <w:rPr>
          <w:rFonts w:cs="Simplified Arabic" w:hint="eastAsia"/>
          <w:sz w:val="28"/>
          <w:szCs w:val="28"/>
          <w:rtl/>
          <w:lang w:bidi="ar-DZ"/>
        </w:rPr>
        <w:t>ومنهاالحروفال</w:t>
      </w:r>
      <w:r w:rsidRPr="00B31B9C">
        <w:rPr>
          <w:rFonts w:cs="Simplified Arabic" w:hint="cs"/>
          <w:sz w:val="28"/>
          <w:szCs w:val="28"/>
          <w:rtl/>
          <w:lang w:bidi="ar-DZ"/>
        </w:rPr>
        <w:t>ّ</w:t>
      </w:r>
      <w:r w:rsidRPr="00B31B9C">
        <w:rPr>
          <w:rFonts w:cs="Simplified Arabic" w:hint="eastAsia"/>
          <w:sz w:val="28"/>
          <w:szCs w:val="28"/>
          <w:rtl/>
          <w:lang w:bidi="ar-DZ"/>
        </w:rPr>
        <w:t>تيتدخلعلىالمبتدأوالخبروهيإن</w:t>
      </w:r>
      <w:r w:rsidRPr="00B31B9C">
        <w:rPr>
          <w:rFonts w:cs="Simplified Arabic" w:hint="cs"/>
          <w:sz w:val="28"/>
          <w:szCs w:val="28"/>
          <w:rtl/>
          <w:lang w:bidi="ar-DZ"/>
        </w:rPr>
        <w:t>ّ</w:t>
      </w:r>
      <w:r w:rsidRPr="00B31B9C">
        <w:rPr>
          <w:rFonts w:cs="Simplified Arabic" w:hint="eastAsia"/>
          <w:sz w:val="28"/>
          <w:szCs w:val="28"/>
          <w:rtl/>
          <w:lang w:bidi="ar-DZ"/>
        </w:rPr>
        <w:t>وأخواتها</w:t>
      </w:r>
      <w:r w:rsidRPr="00B31B9C">
        <w:rPr>
          <w:rFonts w:cs="Simplified Arabic"/>
          <w:sz w:val="28"/>
          <w:szCs w:val="28"/>
          <w:rtl/>
          <w:lang w:bidi="ar-DZ"/>
        </w:rPr>
        <w:t xml:space="preserve">... </w:t>
      </w:r>
      <w:r w:rsidRPr="00B31B9C">
        <w:rPr>
          <w:rFonts w:cs="Simplified Arabic" w:hint="eastAsia"/>
          <w:sz w:val="28"/>
          <w:szCs w:val="28"/>
          <w:rtl/>
          <w:lang w:bidi="ar-DZ"/>
        </w:rPr>
        <w:t>إلخ</w:t>
      </w:r>
      <w:r w:rsidRPr="00B31B9C">
        <w:rPr>
          <w:rFonts w:cs="Simplified Arabic"/>
          <w:sz w:val="28"/>
          <w:szCs w:val="28"/>
          <w:rtl/>
          <w:lang w:bidi="ar-DZ"/>
        </w:rPr>
        <w:t>.</w:t>
      </w:r>
      <w:r w:rsidRPr="00B31B9C">
        <w:rPr>
          <w:rFonts w:cs="Simplified Arabic" w:hint="cs"/>
          <w:sz w:val="28"/>
          <w:szCs w:val="28"/>
          <w:rtl/>
          <w:lang w:bidi="ar-DZ"/>
        </w:rPr>
        <w:t>"</w:t>
      </w:r>
      <w:r w:rsidRPr="00B31B9C">
        <w:rPr>
          <w:rFonts w:cs="Simplified Arabic"/>
          <w:sz w:val="28"/>
          <w:szCs w:val="28"/>
          <w:vertAlign w:val="superscript"/>
          <w:rtl/>
          <w:lang w:bidi="ar-DZ"/>
        </w:rPr>
        <w:footnoteReference w:id="147"/>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t xml:space="preserve">ولم يكن هذا نهج ابن كاتب قيصر وحده؛ بل استمرّ تأثّر النّحاة الأقباط بمنهج النّحاة العرب في التّقسيمات والحدود/ التّعريفات، إلى درجة دعت الشّيخ الوجيه القليوبي إلى انتقاد هذا النَّهْجِ في وضع القواعد الخاصّة باللّغة القبطيّة؛ حيث قال في مقدّمة كتابه (الكفايّة) </w:t>
      </w:r>
      <w:r w:rsidRPr="00B31B9C">
        <w:rPr>
          <w:rFonts w:cs="Simplified Arabic"/>
          <w:sz w:val="28"/>
          <w:szCs w:val="28"/>
          <w:rtl/>
          <w:lang w:bidi="ar-DZ"/>
        </w:rPr>
        <w:t>"</w:t>
      </w:r>
      <w:r w:rsidRPr="00B31B9C">
        <w:rPr>
          <w:rFonts w:cs="Simplified Arabic" w:hint="eastAsia"/>
          <w:sz w:val="28"/>
          <w:szCs w:val="28"/>
          <w:rtl/>
          <w:lang w:bidi="ar-DZ"/>
        </w:rPr>
        <w:t>وقدو</w:t>
      </w:r>
      <w:r w:rsidRPr="00B31B9C">
        <w:rPr>
          <w:rFonts w:cs="Simplified Arabic" w:hint="cs"/>
          <w:sz w:val="28"/>
          <w:szCs w:val="28"/>
          <w:rtl/>
          <w:lang w:bidi="ar-DZ"/>
        </w:rPr>
        <w:t>ُ</w:t>
      </w:r>
      <w:r w:rsidRPr="00B31B9C">
        <w:rPr>
          <w:rFonts w:cs="Simplified Arabic" w:hint="eastAsia"/>
          <w:sz w:val="28"/>
          <w:szCs w:val="28"/>
          <w:rtl/>
          <w:lang w:bidi="ar-DZ"/>
        </w:rPr>
        <w:t>ض</w:t>
      </w:r>
      <w:r w:rsidRPr="00B31B9C">
        <w:rPr>
          <w:rFonts w:cs="Simplified Arabic" w:hint="cs"/>
          <w:sz w:val="28"/>
          <w:szCs w:val="28"/>
          <w:rtl/>
          <w:lang w:bidi="ar-DZ"/>
        </w:rPr>
        <w:t>ِ</w:t>
      </w:r>
      <w:r w:rsidRPr="00B31B9C">
        <w:rPr>
          <w:rFonts w:cs="Simplified Arabic" w:hint="eastAsia"/>
          <w:sz w:val="28"/>
          <w:szCs w:val="28"/>
          <w:rtl/>
          <w:lang w:bidi="ar-DZ"/>
        </w:rPr>
        <w:t>عفيذلك</w:t>
      </w:r>
      <w:r w:rsidRPr="00B31B9C">
        <w:rPr>
          <w:rFonts w:cs="Simplified Arabic" w:hint="cs"/>
          <w:sz w:val="28"/>
          <w:szCs w:val="28"/>
          <w:rtl/>
          <w:lang w:bidi="ar-DZ"/>
        </w:rPr>
        <w:t>(</w:t>
      </w:r>
      <w:r w:rsidRPr="00B31B9C">
        <w:rPr>
          <w:rFonts w:cs="Simplified Arabic" w:hint="eastAsia"/>
          <w:sz w:val="28"/>
          <w:szCs w:val="28"/>
          <w:rtl/>
          <w:lang w:bidi="ar-DZ"/>
        </w:rPr>
        <w:t>الن</w:t>
      </w:r>
      <w:r w:rsidRPr="00B31B9C">
        <w:rPr>
          <w:rFonts w:cs="Simplified Arabic" w:hint="cs"/>
          <w:sz w:val="28"/>
          <w:szCs w:val="28"/>
          <w:rtl/>
          <w:lang w:bidi="ar-DZ"/>
        </w:rPr>
        <w:t>ّ</w:t>
      </w:r>
      <w:r w:rsidRPr="00B31B9C">
        <w:rPr>
          <w:rFonts w:cs="Simplified Arabic" w:hint="eastAsia"/>
          <w:sz w:val="28"/>
          <w:szCs w:val="28"/>
          <w:rtl/>
          <w:lang w:bidi="ar-DZ"/>
        </w:rPr>
        <w:t>حوالقبطي</w:t>
      </w:r>
      <w:r w:rsidRPr="00B31B9C">
        <w:rPr>
          <w:rFonts w:cs="Simplified Arabic" w:hint="cs"/>
          <w:sz w:val="28"/>
          <w:szCs w:val="28"/>
          <w:rtl/>
          <w:lang w:bidi="ar-DZ"/>
        </w:rPr>
        <w:t>)</w:t>
      </w:r>
      <w:r w:rsidRPr="00B31B9C">
        <w:rPr>
          <w:rFonts w:cs="Simplified Arabic" w:hint="eastAsia"/>
          <w:sz w:val="28"/>
          <w:szCs w:val="28"/>
          <w:rtl/>
          <w:lang w:bidi="ar-DZ"/>
        </w:rPr>
        <w:t>م</w:t>
      </w:r>
      <w:r w:rsidRPr="00B31B9C">
        <w:rPr>
          <w:rFonts w:cs="Simplified Arabic" w:hint="cs"/>
          <w:sz w:val="28"/>
          <w:szCs w:val="28"/>
          <w:rtl/>
          <w:lang w:bidi="ar-DZ"/>
        </w:rPr>
        <w:t>ُ</w:t>
      </w:r>
      <w:r w:rsidRPr="00B31B9C">
        <w:rPr>
          <w:rFonts w:cs="Simplified Arabic" w:hint="eastAsia"/>
          <w:sz w:val="28"/>
          <w:szCs w:val="28"/>
          <w:rtl/>
          <w:lang w:bidi="ar-DZ"/>
        </w:rPr>
        <w:t>قد</w:t>
      </w:r>
      <w:r w:rsidRPr="00B31B9C">
        <w:rPr>
          <w:rFonts w:cs="Simplified Arabic" w:hint="cs"/>
          <w:sz w:val="28"/>
          <w:szCs w:val="28"/>
          <w:rtl/>
          <w:lang w:bidi="ar-DZ"/>
        </w:rPr>
        <w:t>ِّ</w:t>
      </w:r>
      <w:r w:rsidRPr="00B31B9C">
        <w:rPr>
          <w:rFonts w:cs="Simplified Arabic" w:hint="eastAsia"/>
          <w:sz w:val="28"/>
          <w:szCs w:val="28"/>
          <w:rtl/>
          <w:lang w:bidi="ar-DZ"/>
        </w:rPr>
        <w:t>مات،إلاأن</w:t>
      </w:r>
      <w:r w:rsidRPr="00B31B9C">
        <w:rPr>
          <w:rFonts w:cs="Simplified Arabic" w:hint="cs"/>
          <w:sz w:val="28"/>
          <w:szCs w:val="28"/>
          <w:rtl/>
          <w:lang w:bidi="ar-DZ"/>
        </w:rPr>
        <w:t>ّ</w:t>
      </w:r>
      <w:r w:rsidRPr="00B31B9C">
        <w:rPr>
          <w:rFonts w:cs="Simplified Arabic" w:hint="eastAsia"/>
          <w:sz w:val="28"/>
          <w:szCs w:val="28"/>
          <w:rtl/>
          <w:lang w:bidi="ar-DZ"/>
        </w:rPr>
        <w:t>المفسر</w:t>
      </w:r>
      <w:r w:rsidRPr="00B31B9C">
        <w:rPr>
          <w:rFonts w:cs="Simplified Arabic" w:hint="cs"/>
          <w:sz w:val="28"/>
          <w:szCs w:val="28"/>
          <w:rtl/>
          <w:lang w:bidi="ar-DZ"/>
        </w:rPr>
        <w:t>ّ</w:t>
      </w:r>
      <w:r w:rsidRPr="00B31B9C">
        <w:rPr>
          <w:rFonts w:cs="Simplified Arabic" w:hint="eastAsia"/>
          <w:sz w:val="28"/>
          <w:szCs w:val="28"/>
          <w:rtl/>
          <w:lang w:bidi="ar-DZ"/>
        </w:rPr>
        <w:t>ينلغلبةأحكامتصريفالل</w:t>
      </w:r>
      <w:r w:rsidRPr="00B31B9C">
        <w:rPr>
          <w:rFonts w:cs="Simplified Arabic" w:hint="cs"/>
          <w:sz w:val="28"/>
          <w:szCs w:val="28"/>
          <w:rtl/>
          <w:lang w:bidi="ar-DZ"/>
        </w:rPr>
        <w:t>ّ</w:t>
      </w:r>
      <w:r w:rsidRPr="00B31B9C">
        <w:rPr>
          <w:rFonts w:cs="Simplified Arabic" w:hint="eastAsia"/>
          <w:sz w:val="28"/>
          <w:szCs w:val="28"/>
          <w:rtl/>
          <w:lang w:bidi="ar-DZ"/>
        </w:rPr>
        <w:t>غةالعربي</w:t>
      </w:r>
      <w:r w:rsidRPr="00B31B9C">
        <w:rPr>
          <w:rFonts w:cs="Simplified Arabic" w:hint="cs"/>
          <w:sz w:val="28"/>
          <w:szCs w:val="28"/>
          <w:rtl/>
          <w:lang w:bidi="ar-DZ"/>
        </w:rPr>
        <w:t>ّ</w:t>
      </w:r>
      <w:r w:rsidRPr="00B31B9C">
        <w:rPr>
          <w:rFonts w:cs="Simplified Arabic" w:hint="eastAsia"/>
          <w:sz w:val="28"/>
          <w:szCs w:val="28"/>
          <w:rtl/>
          <w:lang w:bidi="ar-DZ"/>
        </w:rPr>
        <w:t>ةعليهم</w:t>
      </w:r>
      <w:r w:rsidRPr="00B31B9C">
        <w:rPr>
          <w:rFonts w:cs="Simplified Arabic" w:hint="cs"/>
          <w:sz w:val="28"/>
          <w:szCs w:val="28"/>
          <w:rtl/>
          <w:lang w:bidi="ar-DZ"/>
        </w:rPr>
        <w:t>،</w:t>
      </w:r>
      <w:r w:rsidRPr="00B31B9C">
        <w:rPr>
          <w:rFonts w:cs="Simplified Arabic" w:hint="eastAsia"/>
          <w:sz w:val="28"/>
          <w:szCs w:val="28"/>
          <w:rtl/>
          <w:lang w:bidi="ar-DZ"/>
        </w:rPr>
        <w:t>قاسواأكثرأحكامالقبطي</w:t>
      </w:r>
      <w:r w:rsidRPr="00B31B9C">
        <w:rPr>
          <w:rFonts w:cs="Simplified Arabic" w:hint="cs"/>
          <w:sz w:val="28"/>
          <w:szCs w:val="28"/>
          <w:rtl/>
          <w:lang w:bidi="ar-DZ"/>
        </w:rPr>
        <w:t>ّة</w:t>
      </w:r>
      <w:r w:rsidRPr="00B31B9C">
        <w:rPr>
          <w:rFonts w:cs="Simplified Arabic" w:hint="eastAsia"/>
          <w:sz w:val="28"/>
          <w:szCs w:val="28"/>
          <w:rtl/>
          <w:lang w:bidi="ar-DZ"/>
        </w:rPr>
        <w:t>عل</w:t>
      </w:r>
      <w:r w:rsidRPr="00B31B9C">
        <w:rPr>
          <w:rFonts w:cs="Simplified Arabic" w:hint="eastAsia"/>
          <w:sz w:val="28"/>
          <w:szCs w:val="28"/>
          <w:rtl/>
          <w:lang w:bidi="ar-DZ"/>
        </w:rPr>
        <w:lastRenderedPageBreak/>
        <w:t>يها</w:t>
      </w:r>
      <w:r w:rsidRPr="00B31B9C">
        <w:rPr>
          <w:rFonts w:cs="Simplified Arabic"/>
          <w:sz w:val="28"/>
          <w:szCs w:val="28"/>
          <w:rtl/>
          <w:lang w:bidi="ar-DZ"/>
        </w:rPr>
        <w:t xml:space="preserve">. </w:t>
      </w:r>
      <w:r w:rsidRPr="00B31B9C">
        <w:rPr>
          <w:rFonts w:cs="Simplified Arabic" w:hint="eastAsia"/>
          <w:sz w:val="28"/>
          <w:szCs w:val="28"/>
          <w:rtl/>
          <w:lang w:bidi="ar-DZ"/>
        </w:rPr>
        <w:t>وليسالأمركذلك</w:t>
      </w:r>
      <w:r w:rsidRPr="00B31B9C">
        <w:rPr>
          <w:rFonts w:cs="Simplified Arabic" w:hint="cs"/>
          <w:sz w:val="28"/>
          <w:szCs w:val="28"/>
          <w:rtl/>
          <w:lang w:bidi="ar-DZ"/>
        </w:rPr>
        <w:t>؛</w:t>
      </w:r>
      <w:r w:rsidRPr="00B31B9C">
        <w:rPr>
          <w:rFonts w:cs="Simplified Arabic" w:hint="eastAsia"/>
          <w:sz w:val="28"/>
          <w:szCs w:val="28"/>
          <w:rtl/>
          <w:lang w:bidi="ar-DZ"/>
        </w:rPr>
        <w:t>بلمنشرطالم</w:t>
      </w:r>
      <w:r w:rsidRPr="00B31B9C">
        <w:rPr>
          <w:rFonts w:cs="Simplified Arabic" w:hint="cs"/>
          <w:sz w:val="28"/>
          <w:szCs w:val="28"/>
          <w:rtl/>
          <w:lang w:bidi="ar-DZ"/>
        </w:rPr>
        <w:t>ُ</w:t>
      </w:r>
      <w:r w:rsidRPr="00B31B9C">
        <w:rPr>
          <w:rFonts w:cs="Simplified Arabic" w:hint="eastAsia"/>
          <w:sz w:val="28"/>
          <w:szCs w:val="28"/>
          <w:rtl/>
          <w:lang w:bidi="ar-DZ"/>
        </w:rPr>
        <w:t>خ</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hint="cs"/>
          <w:sz w:val="28"/>
          <w:szCs w:val="28"/>
          <w:rtl/>
          <w:lang w:bidi="ar-DZ"/>
        </w:rPr>
        <w:t>ِ</w:t>
      </w:r>
      <w:r w:rsidRPr="00B31B9C">
        <w:rPr>
          <w:rFonts w:cs="Simplified Arabic" w:hint="eastAsia"/>
          <w:sz w:val="28"/>
          <w:szCs w:val="28"/>
          <w:rtl/>
          <w:lang w:bidi="ar-DZ"/>
        </w:rPr>
        <w:t>جمنلغةإلىأخرىأنيجر</w:t>
      </w:r>
      <w:r w:rsidRPr="00B31B9C">
        <w:rPr>
          <w:rFonts w:cs="Simplified Arabic" w:hint="cs"/>
          <w:sz w:val="28"/>
          <w:szCs w:val="28"/>
          <w:rtl/>
          <w:lang w:bidi="ar-DZ"/>
        </w:rPr>
        <w:t>ِّ</w:t>
      </w:r>
      <w:r w:rsidRPr="00B31B9C">
        <w:rPr>
          <w:rFonts w:cs="Simplified Arabic" w:hint="eastAsia"/>
          <w:sz w:val="28"/>
          <w:szCs w:val="28"/>
          <w:rtl/>
          <w:lang w:bidi="ar-DZ"/>
        </w:rPr>
        <w:t>دذهنهعنالل</w:t>
      </w:r>
      <w:r w:rsidRPr="00B31B9C">
        <w:rPr>
          <w:rFonts w:cs="Simplified Arabic" w:hint="cs"/>
          <w:sz w:val="28"/>
          <w:szCs w:val="28"/>
          <w:rtl/>
          <w:lang w:bidi="ar-DZ"/>
        </w:rPr>
        <w:t>ّ</w:t>
      </w:r>
      <w:r w:rsidRPr="00B31B9C">
        <w:rPr>
          <w:rFonts w:cs="Simplified Arabic" w:hint="eastAsia"/>
          <w:sz w:val="28"/>
          <w:szCs w:val="28"/>
          <w:rtl/>
          <w:lang w:bidi="ar-DZ"/>
        </w:rPr>
        <w:t>غةالغالبة،ويذهلعنهاثميذوقالل</w:t>
      </w:r>
      <w:r w:rsidRPr="00B31B9C">
        <w:rPr>
          <w:rFonts w:cs="Simplified Arabic" w:hint="cs"/>
          <w:sz w:val="28"/>
          <w:szCs w:val="28"/>
          <w:rtl/>
          <w:lang w:bidi="ar-DZ"/>
        </w:rPr>
        <w:t>ّ</w:t>
      </w:r>
      <w:r w:rsidRPr="00B31B9C">
        <w:rPr>
          <w:rFonts w:cs="Simplified Arabic" w:hint="eastAsia"/>
          <w:sz w:val="28"/>
          <w:szCs w:val="28"/>
          <w:rtl/>
          <w:lang w:bidi="ar-DZ"/>
        </w:rPr>
        <w:t>غةالم</w:t>
      </w:r>
      <w:r w:rsidRPr="00B31B9C">
        <w:rPr>
          <w:rFonts w:cs="Simplified Arabic" w:hint="cs"/>
          <w:sz w:val="28"/>
          <w:szCs w:val="28"/>
          <w:rtl/>
          <w:lang w:bidi="ar-DZ"/>
        </w:rPr>
        <w:t>ُ</w:t>
      </w:r>
      <w:r w:rsidRPr="00B31B9C">
        <w:rPr>
          <w:rFonts w:cs="Simplified Arabic" w:hint="eastAsia"/>
          <w:sz w:val="28"/>
          <w:szCs w:val="28"/>
          <w:rtl/>
          <w:lang w:bidi="ar-DZ"/>
        </w:rPr>
        <w:t>خ</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hint="cs"/>
          <w:sz w:val="28"/>
          <w:szCs w:val="28"/>
          <w:rtl/>
          <w:lang w:bidi="ar-DZ"/>
        </w:rPr>
        <w:t>َ</w:t>
      </w:r>
      <w:r w:rsidRPr="00B31B9C">
        <w:rPr>
          <w:rFonts w:cs="Simplified Arabic" w:hint="eastAsia"/>
          <w:sz w:val="28"/>
          <w:szCs w:val="28"/>
          <w:rtl/>
          <w:lang w:bidi="ar-DZ"/>
        </w:rPr>
        <w:t>ج</w:t>
      </w:r>
      <w:r w:rsidRPr="00B31B9C">
        <w:rPr>
          <w:rFonts w:cs="Simplified Arabic" w:hint="cs"/>
          <w:sz w:val="28"/>
          <w:szCs w:val="28"/>
          <w:rtl/>
          <w:lang w:bidi="ar-DZ"/>
        </w:rPr>
        <w:t>َ</w:t>
      </w:r>
      <w:r w:rsidRPr="00B31B9C">
        <w:rPr>
          <w:rFonts w:cs="Simplified Arabic" w:hint="eastAsia"/>
          <w:sz w:val="28"/>
          <w:szCs w:val="28"/>
          <w:rtl/>
          <w:lang w:bidi="ar-DZ"/>
        </w:rPr>
        <w:t>ةويستحضرجميعأجزائها،ويستقر</w:t>
      </w:r>
      <w:r w:rsidRPr="00B31B9C">
        <w:rPr>
          <w:rFonts w:cs="Simplified Arabic" w:hint="cs"/>
          <w:sz w:val="28"/>
          <w:szCs w:val="28"/>
          <w:rtl/>
          <w:lang w:bidi="ar-DZ"/>
        </w:rPr>
        <w:t>ئ</w:t>
      </w:r>
      <w:r w:rsidRPr="00B31B9C">
        <w:rPr>
          <w:rFonts w:cs="Simplified Arabic" w:hint="eastAsia"/>
          <w:sz w:val="28"/>
          <w:szCs w:val="28"/>
          <w:rtl/>
          <w:lang w:bidi="ar-DZ"/>
        </w:rPr>
        <w:t>مواضعاستعمالأدواتها</w:t>
      </w:r>
      <w:r w:rsidRPr="00B31B9C">
        <w:rPr>
          <w:rFonts w:cs="Simplified Arabic" w:hint="cs"/>
          <w:sz w:val="28"/>
          <w:szCs w:val="28"/>
          <w:rtl/>
          <w:lang w:bidi="ar-DZ"/>
        </w:rPr>
        <w:t>.</w:t>
      </w:r>
      <w:r w:rsidRPr="00B31B9C">
        <w:rPr>
          <w:rFonts w:cs="Simplified Arabic"/>
          <w:sz w:val="28"/>
          <w:szCs w:val="28"/>
          <w:rtl/>
          <w:lang w:bidi="ar-DZ"/>
        </w:rPr>
        <w:t>"</w:t>
      </w:r>
      <w:r w:rsidRPr="00B31B9C">
        <w:rPr>
          <w:rFonts w:cs="Simplified Arabic"/>
          <w:sz w:val="28"/>
          <w:szCs w:val="28"/>
          <w:vertAlign w:val="superscript"/>
          <w:rtl/>
          <w:lang w:bidi="ar-DZ"/>
        </w:rPr>
        <w:footnoteReference w:id="148"/>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t>ويعدّ كذلك من مظاهر تأثّر نحو الأقباط بالنّحو العربيّ "ظهور كتب النّحو القبطيّ المؤلفّة بلغة عربيّة، والّتي بدأت تظهر في القرن الحادي عشر الميلاديّ. وقد بدأها (أثناسيوس) أسقف مدينة قوس  ثمّ تلاه مؤلِّفون آخرون مثل: ابن كاتب قيصر، والشّيخ الوجيه القليوبي، والمؤتمن بن العسَّال، وابن الدّهيريّ، والسّمنودي. وواضح أنّها جميعا وُضِعَت لخدمة القارئ الذي يعرف العربيّة ويريد أن يتعلّم القبطيّة. ولذا فهي تتّخذ المثال العربيّ أصلا ثمّ تُشِير إلى مُقابِله في القبطيّة."</w:t>
      </w:r>
      <w:r w:rsidRPr="00B31B9C">
        <w:rPr>
          <w:rFonts w:cs="Simplified Arabic"/>
          <w:sz w:val="28"/>
          <w:szCs w:val="28"/>
          <w:vertAlign w:val="superscript"/>
          <w:rtl/>
          <w:lang w:bidi="ar-DZ"/>
        </w:rPr>
        <w:footnoteReference w:id="149"/>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b/>
          <w:bCs/>
          <w:sz w:val="28"/>
          <w:szCs w:val="28"/>
          <w:rtl/>
          <w:lang w:bidi="ar-DZ"/>
        </w:rPr>
        <w:t>رابعا- الأتراك:</w:t>
      </w:r>
      <w:r w:rsidRPr="00B31B9C">
        <w:rPr>
          <w:rFonts w:cs="Simplified Arabic" w:hint="cs"/>
          <w:sz w:val="28"/>
          <w:szCs w:val="28"/>
          <w:rtl/>
          <w:lang w:bidi="ar-DZ"/>
        </w:rPr>
        <w:t xml:space="preserve"> يَظْهَر تأثُّر الأتراك في دراستهم اللّغويّة بالعرب في مجالي الكتابة والمعاجم، وهذا في ما قاموا به من اعتماد حروف الأبجديّة العربيّة رموزا لكتابة لغتهم التُّركيَّة، الّتي ظلَّت بحكم دخولهم في الإسلام ومعرفتهم بالعربيَّة، تُكْتَب بها إلى عهد مصطفى كمال أتاتورك الّذي استبدلها بالحروف اللاتينيّة.</w:t>
      </w:r>
      <w:r w:rsidRPr="00B31B9C">
        <w:rPr>
          <w:rFonts w:cs="Simplified Arabic"/>
          <w:sz w:val="28"/>
          <w:szCs w:val="28"/>
          <w:vertAlign w:val="superscript"/>
          <w:rtl/>
          <w:lang w:bidi="ar-DZ"/>
        </w:rPr>
        <w:footnoteReference w:id="150"/>
      </w:r>
      <w:r w:rsidRPr="00B31B9C">
        <w:rPr>
          <w:rFonts w:cs="Simplified Arabic" w:hint="cs"/>
          <w:sz w:val="28"/>
          <w:szCs w:val="28"/>
          <w:rtl/>
          <w:lang w:bidi="ar-DZ"/>
        </w:rPr>
        <w:t>وكذلك تأليفهم لمعاجمهم على نهج الفُرْسِ في التّأثر؛ حيث ألَّف الأتراك كذلك معاجمهم مقتدين بالعرب في ذلك، كما ترجموا بعض المعاجم العربيّة إلى لغتهم التّركيّة. وأشهر ما أُلِّف من معاجمهم على طريقة الصّناعة المعجميّة عند العرب (</w:t>
      </w:r>
      <w:r w:rsidRPr="00B31B9C">
        <w:rPr>
          <w:rFonts w:cs="Simplified Arabic" w:hint="eastAsia"/>
          <w:sz w:val="28"/>
          <w:szCs w:val="28"/>
          <w:rtl/>
          <w:lang w:bidi="ar-DZ"/>
        </w:rPr>
        <w:t>ديوانلغاتالت</w:t>
      </w:r>
      <w:r w:rsidRPr="00B31B9C">
        <w:rPr>
          <w:rFonts w:cs="Simplified Arabic" w:hint="cs"/>
          <w:sz w:val="28"/>
          <w:szCs w:val="28"/>
          <w:rtl/>
          <w:lang w:bidi="ar-DZ"/>
        </w:rPr>
        <w:t>ّ</w:t>
      </w:r>
      <w:r w:rsidRPr="00B31B9C">
        <w:rPr>
          <w:rFonts w:cs="Simplified Arabic" w:hint="eastAsia"/>
          <w:sz w:val="28"/>
          <w:szCs w:val="28"/>
          <w:rtl/>
          <w:lang w:bidi="ar-DZ"/>
        </w:rPr>
        <w:t>رك</w:t>
      </w:r>
      <w:r w:rsidRPr="00B31B9C">
        <w:rPr>
          <w:rFonts w:cs="Simplified Arabic" w:hint="cs"/>
          <w:sz w:val="28"/>
          <w:szCs w:val="28"/>
          <w:rtl/>
          <w:lang w:bidi="ar-DZ"/>
        </w:rPr>
        <w:t>)ل</w:t>
      </w:r>
      <w:r w:rsidRPr="00B31B9C">
        <w:rPr>
          <w:rFonts w:cs="Simplified Arabic" w:hint="eastAsia"/>
          <w:sz w:val="28"/>
          <w:szCs w:val="28"/>
          <w:rtl/>
          <w:lang w:bidi="ar-DZ"/>
        </w:rPr>
        <w:t>محمودبنالحسينبنمحم</w:t>
      </w:r>
      <w:r w:rsidRPr="00B31B9C">
        <w:rPr>
          <w:rFonts w:cs="Simplified Arabic" w:hint="cs"/>
          <w:sz w:val="28"/>
          <w:szCs w:val="28"/>
          <w:rtl/>
          <w:lang w:bidi="ar-DZ"/>
        </w:rPr>
        <w:t>ّ</w:t>
      </w:r>
      <w:r w:rsidRPr="00B31B9C">
        <w:rPr>
          <w:rFonts w:cs="Simplified Arabic" w:hint="eastAsia"/>
          <w:sz w:val="28"/>
          <w:szCs w:val="28"/>
          <w:rtl/>
          <w:lang w:bidi="ar-DZ"/>
        </w:rPr>
        <w:t xml:space="preserve">دالكاشغري </w:t>
      </w:r>
      <w:r w:rsidRPr="00B31B9C">
        <w:rPr>
          <w:rFonts w:cs="Simplified Arabic" w:hint="cs"/>
          <w:sz w:val="28"/>
          <w:szCs w:val="28"/>
          <w:rtl/>
          <w:lang w:bidi="ar-DZ"/>
        </w:rPr>
        <w:t xml:space="preserve">(466هـ) </w:t>
      </w:r>
      <w:r w:rsidRPr="00B31B9C">
        <w:rPr>
          <w:rFonts w:cs="Simplified Arabic" w:hint="eastAsia"/>
          <w:sz w:val="28"/>
          <w:szCs w:val="28"/>
          <w:rtl/>
          <w:lang w:bidi="ar-DZ"/>
        </w:rPr>
        <w:t>ال</w:t>
      </w:r>
      <w:r w:rsidRPr="00B31B9C">
        <w:rPr>
          <w:rFonts w:cs="Simplified Arabic" w:hint="cs"/>
          <w:sz w:val="28"/>
          <w:szCs w:val="28"/>
          <w:rtl/>
          <w:lang w:bidi="ar-DZ"/>
        </w:rPr>
        <w:t>ّ</w:t>
      </w:r>
      <w:r w:rsidRPr="00B31B9C">
        <w:rPr>
          <w:rFonts w:cs="Simplified Arabic" w:hint="eastAsia"/>
          <w:sz w:val="28"/>
          <w:szCs w:val="28"/>
          <w:rtl/>
          <w:lang w:bidi="ar-DZ"/>
        </w:rPr>
        <w:t>ذيسار</w:t>
      </w:r>
      <w:r w:rsidRPr="00B31B9C">
        <w:rPr>
          <w:rFonts w:cs="Simplified Arabic" w:hint="cs"/>
          <w:sz w:val="28"/>
          <w:szCs w:val="28"/>
          <w:rtl/>
          <w:lang w:bidi="ar-DZ"/>
        </w:rPr>
        <w:t xml:space="preserve">فيه </w:t>
      </w:r>
      <w:r w:rsidRPr="00B31B9C">
        <w:rPr>
          <w:rFonts w:cs="Simplified Arabic" w:hint="eastAsia"/>
          <w:sz w:val="28"/>
          <w:szCs w:val="28"/>
          <w:rtl/>
          <w:lang w:bidi="ar-DZ"/>
        </w:rPr>
        <w:t>علىنمط</w:t>
      </w:r>
      <w:r w:rsidRPr="00B31B9C">
        <w:rPr>
          <w:rFonts w:cs="Simplified Arabic" w:hint="cs"/>
          <w:sz w:val="28"/>
          <w:szCs w:val="28"/>
          <w:rtl/>
          <w:lang w:bidi="ar-DZ"/>
        </w:rPr>
        <w:t>(</w:t>
      </w:r>
      <w:r w:rsidRPr="00B31B9C">
        <w:rPr>
          <w:rFonts w:cs="Simplified Arabic" w:hint="eastAsia"/>
          <w:sz w:val="28"/>
          <w:szCs w:val="28"/>
          <w:rtl/>
          <w:lang w:bidi="ar-DZ"/>
        </w:rPr>
        <w:t>ديوانالأدب</w:t>
      </w:r>
      <w:r w:rsidRPr="00B31B9C">
        <w:rPr>
          <w:rFonts w:cs="Simplified Arabic" w:hint="cs"/>
          <w:sz w:val="28"/>
          <w:szCs w:val="28"/>
          <w:rtl/>
          <w:lang w:bidi="ar-DZ"/>
        </w:rPr>
        <w:t>)</w:t>
      </w:r>
      <w:r w:rsidRPr="00B31B9C">
        <w:rPr>
          <w:rFonts w:cs="Simplified Arabic" w:hint="eastAsia"/>
          <w:sz w:val="28"/>
          <w:szCs w:val="28"/>
          <w:rtl/>
          <w:lang w:bidi="ar-DZ"/>
        </w:rPr>
        <w:t>للفارابي</w:t>
      </w:r>
      <w:r w:rsidRPr="00B31B9C">
        <w:rPr>
          <w:rFonts w:cs="Simplified Arabic" w:hint="cs"/>
          <w:sz w:val="28"/>
          <w:szCs w:val="28"/>
          <w:rtl/>
          <w:lang w:bidi="ar-DZ"/>
        </w:rPr>
        <w:t xml:space="preserve"> (393هـ) </w:t>
      </w:r>
      <w:r w:rsidRPr="00B31B9C">
        <w:rPr>
          <w:rFonts w:cs="Simplified Arabic" w:hint="eastAsia"/>
          <w:sz w:val="28"/>
          <w:szCs w:val="28"/>
          <w:rtl/>
          <w:lang w:bidi="ar-DZ"/>
        </w:rPr>
        <w:t>والكتابم</w:t>
      </w:r>
      <w:r w:rsidRPr="00B31B9C">
        <w:rPr>
          <w:rFonts w:cs="Simplified Arabic" w:hint="cs"/>
          <w:sz w:val="28"/>
          <w:szCs w:val="28"/>
          <w:rtl/>
          <w:lang w:bidi="ar-DZ"/>
        </w:rPr>
        <w:t>ُ</w:t>
      </w:r>
      <w:r w:rsidRPr="00B31B9C">
        <w:rPr>
          <w:rFonts w:cs="Simplified Arabic" w:hint="eastAsia"/>
          <w:sz w:val="28"/>
          <w:szCs w:val="28"/>
          <w:rtl/>
          <w:lang w:bidi="ar-DZ"/>
        </w:rPr>
        <w:t>ع</w:t>
      </w:r>
      <w:r w:rsidRPr="00B31B9C">
        <w:rPr>
          <w:rFonts w:cs="Simplified Arabic" w:hint="cs"/>
          <w:sz w:val="28"/>
          <w:szCs w:val="28"/>
          <w:rtl/>
          <w:lang w:bidi="ar-DZ"/>
        </w:rPr>
        <w:t>ْ</w:t>
      </w:r>
      <w:r w:rsidRPr="00B31B9C">
        <w:rPr>
          <w:rFonts w:cs="Simplified Arabic" w:hint="eastAsia"/>
          <w:sz w:val="28"/>
          <w:szCs w:val="28"/>
          <w:rtl/>
          <w:lang w:bidi="ar-DZ"/>
        </w:rPr>
        <w:t>ج</w:t>
      </w:r>
      <w:r w:rsidRPr="00B31B9C">
        <w:rPr>
          <w:rFonts w:cs="Simplified Arabic" w:hint="cs"/>
          <w:sz w:val="28"/>
          <w:szCs w:val="28"/>
          <w:rtl/>
          <w:lang w:bidi="ar-DZ"/>
        </w:rPr>
        <w:t>َ</w:t>
      </w:r>
      <w:r w:rsidRPr="00B31B9C">
        <w:rPr>
          <w:rFonts w:cs="Simplified Arabic" w:hint="eastAsia"/>
          <w:sz w:val="28"/>
          <w:szCs w:val="28"/>
          <w:rtl/>
          <w:lang w:bidi="ar-DZ"/>
        </w:rPr>
        <w:t>ميشرحالألفاظالت</w:t>
      </w:r>
      <w:r w:rsidRPr="00B31B9C">
        <w:rPr>
          <w:rFonts w:cs="Simplified Arabic" w:hint="cs"/>
          <w:sz w:val="28"/>
          <w:szCs w:val="28"/>
          <w:rtl/>
          <w:lang w:bidi="ar-DZ"/>
        </w:rPr>
        <w:t>ّ</w:t>
      </w:r>
      <w:r w:rsidRPr="00B31B9C">
        <w:rPr>
          <w:rFonts w:cs="Simplified Arabic" w:hint="eastAsia"/>
          <w:sz w:val="28"/>
          <w:szCs w:val="28"/>
          <w:rtl/>
          <w:lang w:bidi="ar-DZ"/>
        </w:rPr>
        <w:t>ركي</w:t>
      </w:r>
      <w:r w:rsidRPr="00B31B9C">
        <w:rPr>
          <w:rFonts w:cs="Simplified Arabic" w:hint="cs"/>
          <w:sz w:val="28"/>
          <w:szCs w:val="28"/>
          <w:rtl/>
          <w:lang w:bidi="ar-DZ"/>
        </w:rPr>
        <w:t>ّ</w:t>
      </w:r>
      <w:r w:rsidRPr="00B31B9C">
        <w:rPr>
          <w:rFonts w:cs="Simplified Arabic" w:hint="eastAsia"/>
          <w:sz w:val="28"/>
          <w:szCs w:val="28"/>
          <w:rtl/>
          <w:lang w:bidi="ar-DZ"/>
        </w:rPr>
        <w:t>ةبعباراتعربي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sz w:val="28"/>
          <w:szCs w:val="28"/>
          <w:rtl/>
          <w:lang w:bidi="ar-DZ"/>
        </w:rPr>
        <w:t xml:space="preserve">. </w:t>
      </w:r>
      <w:r w:rsidRPr="00B31B9C">
        <w:rPr>
          <w:rFonts w:cs="Simplified Arabic" w:hint="eastAsia"/>
          <w:sz w:val="28"/>
          <w:szCs w:val="28"/>
          <w:rtl/>
          <w:lang w:bidi="ar-DZ"/>
        </w:rPr>
        <w:t>ووجهالش</w:t>
      </w:r>
      <w:r w:rsidRPr="00B31B9C">
        <w:rPr>
          <w:rFonts w:cs="Simplified Arabic" w:hint="cs"/>
          <w:sz w:val="28"/>
          <w:szCs w:val="28"/>
          <w:rtl/>
          <w:lang w:bidi="ar-DZ"/>
        </w:rPr>
        <w:t>ّ</w:t>
      </w:r>
      <w:r w:rsidRPr="00B31B9C">
        <w:rPr>
          <w:rFonts w:cs="Simplified Arabic" w:hint="eastAsia"/>
          <w:sz w:val="28"/>
          <w:szCs w:val="28"/>
          <w:rtl/>
          <w:lang w:bidi="ar-DZ"/>
        </w:rPr>
        <w:t>بهواضحكل</w:t>
      </w:r>
      <w:r w:rsidRPr="00B31B9C">
        <w:rPr>
          <w:rFonts w:cs="Simplified Arabic" w:hint="cs"/>
          <w:sz w:val="28"/>
          <w:szCs w:val="28"/>
          <w:rtl/>
          <w:lang w:bidi="ar-DZ"/>
        </w:rPr>
        <w:t>ّ</w:t>
      </w:r>
      <w:r w:rsidRPr="00B31B9C">
        <w:rPr>
          <w:rFonts w:cs="Simplified Arabic" w:hint="eastAsia"/>
          <w:sz w:val="28"/>
          <w:szCs w:val="28"/>
          <w:rtl/>
          <w:lang w:bidi="ar-DZ"/>
        </w:rPr>
        <w:t>الوضوحبينهوبين</w:t>
      </w:r>
      <w:r w:rsidRPr="00B31B9C">
        <w:rPr>
          <w:rFonts w:cs="Simplified Arabic" w:hint="cs"/>
          <w:sz w:val="28"/>
          <w:szCs w:val="28"/>
          <w:rtl/>
          <w:lang w:bidi="ar-DZ"/>
        </w:rPr>
        <w:t>(</w:t>
      </w:r>
      <w:r w:rsidRPr="00B31B9C">
        <w:rPr>
          <w:rFonts w:cs="Simplified Arabic" w:hint="eastAsia"/>
          <w:sz w:val="28"/>
          <w:szCs w:val="28"/>
          <w:rtl/>
          <w:lang w:bidi="ar-DZ"/>
        </w:rPr>
        <w:t>ديوانالأدب</w:t>
      </w:r>
      <w:r w:rsidRPr="00B31B9C">
        <w:rPr>
          <w:rFonts w:cs="Simplified Arabic" w:hint="cs"/>
          <w:sz w:val="28"/>
          <w:szCs w:val="28"/>
          <w:rtl/>
          <w:lang w:bidi="ar-DZ"/>
        </w:rPr>
        <w:t>)</w:t>
      </w:r>
      <w:r w:rsidRPr="00B31B9C">
        <w:rPr>
          <w:rFonts w:cs="Simplified Arabic" w:hint="eastAsia"/>
          <w:sz w:val="28"/>
          <w:szCs w:val="28"/>
          <w:rtl/>
          <w:lang w:bidi="ar-DZ"/>
        </w:rPr>
        <w:t>سواءفيالمقد</w:t>
      </w:r>
      <w:r w:rsidRPr="00B31B9C">
        <w:rPr>
          <w:rFonts w:cs="Simplified Arabic" w:hint="cs"/>
          <w:sz w:val="28"/>
          <w:szCs w:val="28"/>
          <w:rtl/>
          <w:lang w:bidi="ar-DZ"/>
        </w:rPr>
        <w:t>ّ</w:t>
      </w:r>
      <w:r w:rsidRPr="00B31B9C">
        <w:rPr>
          <w:rFonts w:cs="Simplified Arabic" w:hint="eastAsia"/>
          <w:sz w:val="28"/>
          <w:szCs w:val="28"/>
          <w:rtl/>
          <w:lang w:bidi="ar-DZ"/>
        </w:rPr>
        <w:t>مةأوترتيبالماد</w:t>
      </w:r>
      <w:r w:rsidRPr="00B31B9C">
        <w:rPr>
          <w:rFonts w:cs="Simplified Arabic" w:hint="cs"/>
          <w:sz w:val="28"/>
          <w:szCs w:val="28"/>
          <w:rtl/>
          <w:lang w:bidi="ar-DZ"/>
        </w:rPr>
        <w:t>ّ</w:t>
      </w:r>
      <w:r w:rsidRPr="00B31B9C">
        <w:rPr>
          <w:rFonts w:cs="Simplified Arabic" w:hint="eastAsia"/>
          <w:sz w:val="28"/>
          <w:szCs w:val="28"/>
          <w:rtl/>
          <w:lang w:bidi="ar-DZ"/>
        </w:rPr>
        <w:t>ة،وإنلمي</w:t>
      </w:r>
      <w:r w:rsidRPr="00B31B9C">
        <w:rPr>
          <w:rFonts w:cs="Simplified Arabic" w:hint="cs"/>
          <w:sz w:val="28"/>
          <w:szCs w:val="28"/>
          <w:rtl/>
          <w:lang w:bidi="ar-DZ"/>
        </w:rPr>
        <w:t>ُ</w:t>
      </w:r>
      <w:r w:rsidRPr="00B31B9C">
        <w:rPr>
          <w:rFonts w:cs="Simplified Arabic" w:hint="eastAsia"/>
          <w:sz w:val="28"/>
          <w:szCs w:val="28"/>
          <w:rtl/>
          <w:lang w:bidi="ar-DZ"/>
        </w:rPr>
        <w:t>ش</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hint="cs"/>
          <w:sz w:val="28"/>
          <w:szCs w:val="28"/>
          <w:rtl/>
          <w:lang w:bidi="ar-DZ"/>
        </w:rPr>
        <w:t>ْ</w:t>
      </w:r>
      <w:r w:rsidRPr="00B31B9C">
        <w:rPr>
          <w:rFonts w:cs="Simplified Arabic" w:hint="eastAsia"/>
          <w:sz w:val="28"/>
          <w:szCs w:val="28"/>
          <w:rtl/>
          <w:lang w:bidi="ar-DZ"/>
        </w:rPr>
        <w:t>الكاشغريإلىذلكولميذكراسمالفارابي</w:t>
      </w:r>
      <w:r w:rsidRPr="00B31B9C">
        <w:rPr>
          <w:rFonts w:cs="Simplified Arabic"/>
          <w:sz w:val="28"/>
          <w:szCs w:val="28"/>
          <w:rtl/>
          <w:lang w:bidi="ar-DZ"/>
        </w:rPr>
        <w:t xml:space="preserve">. </w:t>
      </w:r>
      <w:r w:rsidRPr="00B31B9C">
        <w:rPr>
          <w:rFonts w:cs="Simplified Arabic" w:hint="cs"/>
          <w:sz w:val="28"/>
          <w:szCs w:val="28"/>
          <w:rtl/>
          <w:lang w:bidi="ar-DZ"/>
        </w:rPr>
        <w:t>وكذلك (</w:t>
      </w:r>
      <w:r w:rsidRPr="00B31B9C">
        <w:rPr>
          <w:rFonts w:cs="Simplified Arabic" w:hint="eastAsia"/>
          <w:sz w:val="28"/>
          <w:szCs w:val="28"/>
          <w:rtl/>
          <w:lang w:bidi="ar-DZ"/>
        </w:rPr>
        <w:t>قاموسالأ</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hint="cs"/>
          <w:sz w:val="28"/>
          <w:szCs w:val="28"/>
          <w:rtl/>
          <w:lang w:bidi="ar-DZ"/>
        </w:rPr>
        <w:t>ْ</w:t>
      </w:r>
      <w:r w:rsidRPr="00B31B9C">
        <w:rPr>
          <w:rFonts w:cs="Simplified Arabic" w:hint="eastAsia"/>
          <w:sz w:val="28"/>
          <w:szCs w:val="28"/>
          <w:rtl/>
          <w:lang w:bidi="ar-DZ"/>
        </w:rPr>
        <w:t>وامفين</w:t>
      </w:r>
      <w:r w:rsidRPr="00B31B9C">
        <w:rPr>
          <w:rFonts w:cs="Simplified Arabic" w:hint="cs"/>
          <w:sz w:val="28"/>
          <w:szCs w:val="28"/>
          <w:rtl/>
          <w:lang w:bidi="ar-DZ"/>
        </w:rPr>
        <w:t>ِ</w:t>
      </w:r>
      <w:r w:rsidRPr="00B31B9C">
        <w:rPr>
          <w:rFonts w:cs="Simplified Arabic" w:hint="eastAsia"/>
          <w:sz w:val="28"/>
          <w:szCs w:val="28"/>
          <w:rtl/>
          <w:lang w:bidi="ar-DZ"/>
        </w:rPr>
        <w:t>ظ</w:t>
      </w:r>
      <w:r w:rsidRPr="00B31B9C">
        <w:rPr>
          <w:rFonts w:cs="Simplified Arabic" w:hint="cs"/>
          <w:sz w:val="28"/>
          <w:szCs w:val="28"/>
          <w:rtl/>
          <w:lang w:bidi="ar-DZ"/>
        </w:rPr>
        <w:t>َ</w:t>
      </w:r>
      <w:r w:rsidRPr="00B31B9C">
        <w:rPr>
          <w:rFonts w:cs="Simplified Arabic" w:hint="eastAsia"/>
          <w:sz w:val="28"/>
          <w:szCs w:val="28"/>
          <w:rtl/>
          <w:lang w:bidi="ar-DZ"/>
        </w:rPr>
        <w:t>امالكلام</w:t>
      </w:r>
      <w:r w:rsidRPr="00B31B9C">
        <w:rPr>
          <w:rFonts w:cs="Simplified Arabic" w:hint="cs"/>
          <w:sz w:val="28"/>
          <w:szCs w:val="28"/>
          <w:rtl/>
          <w:lang w:bidi="ar-DZ"/>
        </w:rPr>
        <w:t>)ل</w:t>
      </w:r>
      <w:r w:rsidRPr="00B31B9C">
        <w:rPr>
          <w:rFonts w:cs="Simplified Arabic" w:hint="eastAsia"/>
          <w:sz w:val="28"/>
          <w:szCs w:val="28"/>
          <w:rtl/>
          <w:lang w:bidi="ar-DZ"/>
        </w:rPr>
        <w:t>شيخالإسلامملاصالحأفندي</w:t>
      </w:r>
      <w:r w:rsidRPr="00B31B9C">
        <w:rPr>
          <w:rFonts w:cs="Simplified Arabic" w:hint="cs"/>
          <w:sz w:val="28"/>
          <w:szCs w:val="28"/>
          <w:rtl/>
          <w:lang w:bidi="ar-DZ"/>
        </w:rPr>
        <w:t>أحد</w:t>
      </w:r>
      <w:r w:rsidRPr="00B31B9C">
        <w:rPr>
          <w:rFonts w:cs="Simplified Arabic" w:hint="eastAsia"/>
          <w:sz w:val="28"/>
          <w:szCs w:val="28"/>
          <w:rtl/>
          <w:lang w:bidi="ar-DZ"/>
        </w:rPr>
        <w:t>علماءالقرنالحاديعشر</w:t>
      </w:r>
      <w:r w:rsidRPr="00B31B9C">
        <w:rPr>
          <w:rFonts w:cs="Simplified Arabic" w:hint="cs"/>
          <w:sz w:val="28"/>
          <w:szCs w:val="28"/>
          <w:rtl/>
          <w:lang w:bidi="ar-DZ"/>
        </w:rPr>
        <w:t xml:space="preserve">،وهو معجم </w:t>
      </w:r>
      <w:r w:rsidRPr="00B31B9C">
        <w:rPr>
          <w:rFonts w:cs="Simplified Arabic" w:hint="eastAsia"/>
          <w:sz w:val="28"/>
          <w:szCs w:val="28"/>
          <w:rtl/>
          <w:lang w:bidi="ar-DZ"/>
        </w:rPr>
        <w:t>سارفيهعلىنظام</w:t>
      </w:r>
      <w:r w:rsidRPr="00B31B9C">
        <w:rPr>
          <w:rFonts w:cs="Simplified Arabic" w:hint="cs"/>
          <w:sz w:val="28"/>
          <w:szCs w:val="28"/>
          <w:rtl/>
          <w:lang w:bidi="ar-DZ"/>
        </w:rPr>
        <w:t>(ا</w:t>
      </w:r>
      <w:r w:rsidRPr="00B31B9C">
        <w:rPr>
          <w:rFonts w:cs="Simplified Arabic" w:hint="eastAsia"/>
          <w:sz w:val="28"/>
          <w:szCs w:val="28"/>
          <w:rtl/>
          <w:lang w:bidi="ar-DZ"/>
        </w:rPr>
        <w:t>لص</w:t>
      </w:r>
      <w:r w:rsidRPr="00B31B9C">
        <w:rPr>
          <w:rFonts w:cs="Simplified Arabic" w:hint="cs"/>
          <w:sz w:val="28"/>
          <w:szCs w:val="28"/>
          <w:rtl/>
          <w:lang w:bidi="ar-DZ"/>
        </w:rPr>
        <w:t>ِّ</w:t>
      </w:r>
      <w:r w:rsidRPr="00B31B9C">
        <w:rPr>
          <w:rFonts w:cs="Simplified Arabic" w:hint="eastAsia"/>
          <w:sz w:val="28"/>
          <w:szCs w:val="28"/>
          <w:rtl/>
          <w:lang w:bidi="ar-DZ"/>
        </w:rPr>
        <w:t>حاح</w:t>
      </w:r>
      <w:r w:rsidRPr="00B31B9C">
        <w:rPr>
          <w:rFonts w:cs="Simplified Arabic" w:hint="cs"/>
          <w:sz w:val="28"/>
          <w:szCs w:val="28"/>
          <w:rtl/>
          <w:lang w:bidi="ar-DZ"/>
        </w:rPr>
        <w:t xml:space="preserve">) </w:t>
      </w:r>
      <w:r w:rsidRPr="00B31B9C">
        <w:rPr>
          <w:rFonts w:cs="Simplified Arabic" w:hint="eastAsia"/>
          <w:sz w:val="28"/>
          <w:szCs w:val="28"/>
          <w:rtl/>
          <w:lang w:bidi="ar-DZ"/>
        </w:rPr>
        <w:t>وجمعفيهالألفاظالت</w:t>
      </w:r>
      <w:r w:rsidRPr="00B31B9C">
        <w:rPr>
          <w:rFonts w:cs="Simplified Arabic" w:hint="cs"/>
          <w:sz w:val="28"/>
          <w:szCs w:val="28"/>
          <w:rtl/>
          <w:lang w:bidi="ar-DZ"/>
        </w:rPr>
        <w:t>ُّ</w:t>
      </w:r>
      <w:r w:rsidRPr="00B31B9C">
        <w:rPr>
          <w:rFonts w:cs="Simplified Arabic" w:hint="eastAsia"/>
          <w:sz w:val="28"/>
          <w:szCs w:val="28"/>
          <w:rtl/>
          <w:lang w:bidi="ar-DZ"/>
        </w:rPr>
        <w:t>ركي</w:t>
      </w:r>
      <w:r w:rsidRPr="00B31B9C">
        <w:rPr>
          <w:rFonts w:cs="Simplified Arabic" w:hint="cs"/>
          <w:sz w:val="28"/>
          <w:szCs w:val="28"/>
          <w:rtl/>
          <w:lang w:bidi="ar-DZ"/>
        </w:rPr>
        <w:t>َّ</w:t>
      </w:r>
      <w:r w:rsidRPr="00B31B9C">
        <w:rPr>
          <w:rFonts w:cs="Simplified Arabic" w:hint="eastAsia"/>
          <w:sz w:val="28"/>
          <w:szCs w:val="28"/>
          <w:rtl/>
          <w:lang w:bidi="ar-DZ"/>
        </w:rPr>
        <w:t>ةوفس</w:t>
      </w:r>
      <w:r w:rsidRPr="00B31B9C">
        <w:rPr>
          <w:rFonts w:cs="Simplified Arabic" w:hint="cs"/>
          <w:sz w:val="28"/>
          <w:szCs w:val="28"/>
          <w:rtl/>
          <w:lang w:bidi="ar-DZ"/>
        </w:rPr>
        <w:t>َّ</w:t>
      </w:r>
      <w:r w:rsidRPr="00B31B9C">
        <w:rPr>
          <w:rFonts w:cs="Simplified Arabic" w:hint="eastAsia"/>
          <w:sz w:val="28"/>
          <w:szCs w:val="28"/>
          <w:rtl/>
          <w:lang w:bidi="ar-DZ"/>
        </w:rPr>
        <w:t>رهابالعربي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r w:rsidRPr="00B31B9C">
        <w:rPr>
          <w:rFonts w:cs="Simplified Arabic"/>
          <w:sz w:val="28"/>
          <w:szCs w:val="28"/>
          <w:vertAlign w:val="superscript"/>
          <w:rtl/>
          <w:lang w:bidi="ar-DZ"/>
        </w:rPr>
        <w:footnoteReference w:id="151"/>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t>أمَّا أشهر المعاجم التُّركيَّة الّتي تمّ ترجمتها عن العربيّة، فهو معجم (</w:t>
      </w:r>
      <w:r w:rsidRPr="00B31B9C">
        <w:rPr>
          <w:rFonts w:cs="Simplified Arabic" w:hint="eastAsia"/>
          <w:sz w:val="28"/>
          <w:szCs w:val="28"/>
          <w:rtl/>
          <w:lang w:bidi="ar-DZ"/>
        </w:rPr>
        <w:t>الت</w:t>
      </w:r>
      <w:r w:rsidRPr="00B31B9C">
        <w:rPr>
          <w:rFonts w:cs="Simplified Arabic" w:hint="cs"/>
          <w:sz w:val="28"/>
          <w:szCs w:val="28"/>
          <w:rtl/>
          <w:lang w:bidi="ar-DZ"/>
        </w:rPr>
        <w:t>ّ</w:t>
      </w:r>
      <w:r w:rsidRPr="00B31B9C">
        <w:rPr>
          <w:rFonts w:cs="Simplified Arabic" w:hint="eastAsia"/>
          <w:sz w:val="28"/>
          <w:szCs w:val="28"/>
          <w:rtl/>
          <w:lang w:bidi="ar-DZ"/>
        </w:rPr>
        <w:t>رجمان</w:t>
      </w:r>
      <w:r w:rsidRPr="00B31B9C">
        <w:rPr>
          <w:rFonts w:cs="Simplified Arabic" w:hint="cs"/>
          <w:sz w:val="28"/>
          <w:szCs w:val="28"/>
          <w:rtl/>
          <w:lang w:bidi="ar-DZ"/>
        </w:rPr>
        <w:t>) ل</w:t>
      </w:r>
      <w:r w:rsidRPr="00B31B9C">
        <w:rPr>
          <w:rFonts w:cs="Simplified Arabic" w:hint="eastAsia"/>
          <w:sz w:val="28"/>
          <w:szCs w:val="28"/>
          <w:rtl/>
          <w:lang w:bidi="ar-DZ"/>
        </w:rPr>
        <w:t>قر</w:t>
      </w:r>
      <w:r w:rsidRPr="00B31B9C">
        <w:rPr>
          <w:rFonts w:cs="Simplified Arabic" w:hint="cs"/>
          <w:sz w:val="28"/>
          <w:szCs w:val="28"/>
          <w:rtl/>
          <w:lang w:bidi="ar-DZ"/>
        </w:rPr>
        <w:t>ّ</w:t>
      </w:r>
      <w:r w:rsidRPr="00B31B9C">
        <w:rPr>
          <w:rFonts w:cs="Simplified Arabic" w:hint="eastAsia"/>
          <w:sz w:val="28"/>
          <w:szCs w:val="28"/>
          <w:rtl/>
          <w:lang w:bidi="ar-DZ"/>
        </w:rPr>
        <w:t>ةبيري</w:t>
      </w:r>
      <w:r w:rsidRPr="00B31B9C">
        <w:rPr>
          <w:rFonts w:cs="Simplified Arabic" w:hint="cs"/>
          <w:sz w:val="28"/>
          <w:szCs w:val="28"/>
          <w:rtl/>
          <w:lang w:bidi="ar-DZ"/>
        </w:rPr>
        <w:t xml:space="preserve">(886هـ) الّذي يُعَدُّ ترجمة لمعجم (الصِّحاح) وكذلك </w:t>
      </w:r>
      <w:r w:rsidRPr="00B31B9C">
        <w:rPr>
          <w:rFonts w:cs="Simplified Arabic" w:hint="eastAsia"/>
          <w:sz w:val="28"/>
          <w:szCs w:val="28"/>
          <w:rtl/>
          <w:lang w:bidi="ar-DZ"/>
        </w:rPr>
        <w:t>ترجمةالمولىمحمدبنمصطفىالكوراني</w:t>
      </w:r>
      <w:r w:rsidRPr="00B31B9C">
        <w:rPr>
          <w:rFonts w:cs="Simplified Arabic" w:hint="cs"/>
          <w:sz w:val="28"/>
          <w:szCs w:val="28"/>
          <w:rtl/>
          <w:lang w:bidi="ar-DZ"/>
        </w:rPr>
        <w:t>(1000هـ) له.</w:t>
      </w:r>
      <w:r w:rsidRPr="00B31B9C">
        <w:rPr>
          <w:rFonts w:cs="Simplified Arabic"/>
          <w:sz w:val="28"/>
          <w:szCs w:val="28"/>
          <w:vertAlign w:val="superscript"/>
          <w:rtl/>
          <w:lang w:bidi="ar-DZ"/>
        </w:rPr>
        <w:footnoteReference w:id="152"/>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lastRenderedPageBreak/>
        <w:t>وتكشف المقارنة الآتية في الجدول مدى التّشابه الحاصل بين معجم (</w:t>
      </w:r>
      <w:r w:rsidRPr="00B31B9C">
        <w:rPr>
          <w:rFonts w:cs="Simplified Arabic" w:hint="eastAsia"/>
          <w:sz w:val="28"/>
          <w:szCs w:val="28"/>
          <w:rtl/>
          <w:lang w:bidi="ar-DZ"/>
        </w:rPr>
        <w:t>ديوانالأدب</w:t>
      </w:r>
      <w:r w:rsidRPr="00B31B9C">
        <w:rPr>
          <w:rFonts w:cs="Simplified Arabic" w:hint="cs"/>
          <w:sz w:val="28"/>
          <w:szCs w:val="28"/>
          <w:rtl/>
          <w:lang w:bidi="ar-DZ"/>
        </w:rPr>
        <w:t>)</w:t>
      </w:r>
      <w:r w:rsidRPr="00B31B9C">
        <w:rPr>
          <w:rFonts w:cs="Simplified Arabic" w:hint="eastAsia"/>
          <w:sz w:val="28"/>
          <w:szCs w:val="28"/>
          <w:rtl/>
          <w:lang w:bidi="ar-DZ"/>
        </w:rPr>
        <w:t>للفارابي</w:t>
      </w:r>
      <w:r w:rsidRPr="00B31B9C">
        <w:rPr>
          <w:rFonts w:cs="Simplified Arabic" w:hint="cs"/>
          <w:sz w:val="28"/>
          <w:szCs w:val="28"/>
          <w:rtl/>
          <w:lang w:bidi="ar-DZ"/>
        </w:rPr>
        <w:t xml:space="preserve"> (393هـ) و(</w:t>
      </w:r>
      <w:r w:rsidRPr="00B31B9C">
        <w:rPr>
          <w:rFonts w:cs="Simplified Arabic" w:hint="eastAsia"/>
          <w:sz w:val="28"/>
          <w:szCs w:val="28"/>
          <w:rtl/>
          <w:lang w:bidi="ar-DZ"/>
        </w:rPr>
        <w:t>ديوانلغاتالت</w:t>
      </w:r>
      <w:r w:rsidRPr="00B31B9C">
        <w:rPr>
          <w:rFonts w:cs="Simplified Arabic" w:hint="cs"/>
          <w:sz w:val="28"/>
          <w:szCs w:val="28"/>
          <w:rtl/>
          <w:lang w:bidi="ar-DZ"/>
        </w:rPr>
        <w:t>ّ</w:t>
      </w:r>
      <w:r w:rsidRPr="00B31B9C">
        <w:rPr>
          <w:rFonts w:cs="Simplified Arabic" w:hint="eastAsia"/>
          <w:sz w:val="28"/>
          <w:szCs w:val="28"/>
          <w:rtl/>
          <w:lang w:bidi="ar-DZ"/>
        </w:rPr>
        <w:t>رك</w:t>
      </w:r>
      <w:r w:rsidRPr="00B31B9C">
        <w:rPr>
          <w:rFonts w:cs="Simplified Arabic" w:hint="cs"/>
          <w:sz w:val="28"/>
          <w:szCs w:val="28"/>
          <w:rtl/>
          <w:lang w:bidi="ar-DZ"/>
        </w:rPr>
        <w:t>)ل</w:t>
      </w:r>
      <w:r w:rsidRPr="00B31B9C">
        <w:rPr>
          <w:rFonts w:cs="Simplified Arabic" w:hint="eastAsia"/>
          <w:sz w:val="28"/>
          <w:szCs w:val="28"/>
          <w:rtl/>
          <w:lang w:bidi="ar-DZ"/>
        </w:rPr>
        <w:t>محمودبنالحسينبنمحم</w:t>
      </w:r>
      <w:r w:rsidRPr="00B31B9C">
        <w:rPr>
          <w:rFonts w:cs="Simplified Arabic" w:hint="cs"/>
          <w:sz w:val="28"/>
          <w:szCs w:val="28"/>
          <w:rtl/>
          <w:lang w:bidi="ar-DZ"/>
        </w:rPr>
        <w:t>ّ</w:t>
      </w:r>
      <w:r w:rsidRPr="00B31B9C">
        <w:rPr>
          <w:rFonts w:cs="Simplified Arabic" w:hint="eastAsia"/>
          <w:sz w:val="28"/>
          <w:szCs w:val="28"/>
          <w:rtl/>
          <w:lang w:bidi="ar-DZ"/>
        </w:rPr>
        <w:t xml:space="preserve">دالكاشغري </w:t>
      </w:r>
      <w:r w:rsidRPr="00B31B9C">
        <w:rPr>
          <w:rFonts w:cs="Simplified Arabic" w:hint="cs"/>
          <w:sz w:val="28"/>
          <w:szCs w:val="28"/>
          <w:rtl/>
          <w:lang w:bidi="ar-DZ"/>
        </w:rPr>
        <w:t>(466هـ) من خلال ما جاء في مقدمتيهما، كدليل على تأثّر الثّاني بالأوّل في مجال الصّناعة المعجميّة عند الأتراك:</w:t>
      </w:r>
      <w:r w:rsidRPr="00B31B9C">
        <w:rPr>
          <w:rFonts w:cs="Simplified Arabic"/>
          <w:sz w:val="28"/>
          <w:szCs w:val="28"/>
          <w:vertAlign w:val="superscript"/>
          <w:rtl/>
          <w:lang w:bidi="ar-DZ"/>
        </w:rPr>
        <w:footnoteReference w:id="153"/>
      </w:r>
    </w:p>
    <w:tbl>
      <w:tblPr>
        <w:tblStyle w:val="Grilledutableau2"/>
        <w:bidiVisual/>
        <w:tblW w:w="0" w:type="auto"/>
        <w:tblLook w:val="04A0"/>
      </w:tblPr>
      <w:tblGrid>
        <w:gridCol w:w="5129"/>
        <w:gridCol w:w="4299"/>
      </w:tblGrid>
      <w:tr w:rsidR="00B31B9C" w:rsidRPr="00B31B9C" w:rsidTr="0066477A">
        <w:tc>
          <w:tcPr>
            <w:tcW w:w="4676" w:type="dxa"/>
          </w:tcPr>
          <w:p w:rsidR="00B31B9C" w:rsidRPr="00B31B9C" w:rsidRDefault="00B31B9C" w:rsidP="00B31B9C">
            <w:pPr>
              <w:bidi/>
              <w:spacing w:after="0"/>
              <w:jc w:val="center"/>
              <w:rPr>
                <w:rFonts w:cs="Simplified Arabic"/>
                <w:sz w:val="28"/>
                <w:szCs w:val="28"/>
                <w:rtl/>
                <w:lang w:bidi="ar-DZ"/>
              </w:rPr>
            </w:pPr>
            <w:r w:rsidRPr="00B31B9C">
              <w:rPr>
                <w:rFonts w:cs="Simplified Arabic" w:hint="eastAsia"/>
                <w:sz w:val="28"/>
                <w:szCs w:val="28"/>
                <w:rtl/>
                <w:lang w:bidi="ar-DZ"/>
              </w:rPr>
              <w:t>ديوانالأدب</w:t>
            </w:r>
          </w:p>
        </w:tc>
        <w:tc>
          <w:tcPr>
            <w:tcW w:w="4676" w:type="dxa"/>
          </w:tcPr>
          <w:p w:rsidR="00B31B9C" w:rsidRPr="00B31B9C" w:rsidRDefault="00B31B9C" w:rsidP="00B31B9C">
            <w:pPr>
              <w:bidi/>
              <w:spacing w:after="0"/>
              <w:jc w:val="center"/>
              <w:rPr>
                <w:rFonts w:cs="Simplified Arabic"/>
                <w:sz w:val="28"/>
                <w:szCs w:val="28"/>
                <w:rtl/>
                <w:lang w:bidi="ar-DZ"/>
              </w:rPr>
            </w:pPr>
            <w:r w:rsidRPr="00B31B9C">
              <w:rPr>
                <w:rFonts w:cs="Simplified Arabic" w:hint="eastAsia"/>
                <w:sz w:val="28"/>
                <w:szCs w:val="28"/>
                <w:rtl/>
                <w:lang w:bidi="ar-DZ"/>
              </w:rPr>
              <w:t>ديوانلغاتالت</w:t>
            </w:r>
            <w:r w:rsidRPr="00B31B9C">
              <w:rPr>
                <w:rFonts w:cs="Simplified Arabic" w:hint="cs"/>
                <w:sz w:val="28"/>
                <w:szCs w:val="28"/>
                <w:rtl/>
                <w:lang w:bidi="ar-DZ"/>
              </w:rPr>
              <w:t>ّ</w:t>
            </w:r>
            <w:r w:rsidRPr="00B31B9C">
              <w:rPr>
                <w:rFonts w:cs="Simplified Arabic" w:hint="eastAsia"/>
                <w:sz w:val="28"/>
                <w:szCs w:val="28"/>
                <w:rtl/>
                <w:lang w:bidi="ar-DZ"/>
              </w:rPr>
              <w:t>رك</w:t>
            </w:r>
          </w:p>
        </w:tc>
      </w:tr>
      <w:tr w:rsidR="00B31B9C" w:rsidRPr="00B31B9C" w:rsidTr="0066477A">
        <w:tc>
          <w:tcPr>
            <w:tcW w:w="4676" w:type="dxa"/>
          </w:tcPr>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قالالفارابي</w:t>
            </w:r>
            <w:r w:rsidRPr="00B31B9C">
              <w:rPr>
                <w:rFonts w:cs="Simplified Arabic"/>
                <w:sz w:val="26"/>
                <w:szCs w:val="26"/>
                <w:rtl/>
                <w:lang w:bidi="ar-DZ"/>
              </w:rPr>
              <w:t xml:space="preserve">: </w:t>
            </w:r>
            <w:r w:rsidRPr="00B31B9C">
              <w:rPr>
                <w:rFonts w:cs="Simplified Arabic" w:hint="eastAsia"/>
                <w:sz w:val="26"/>
                <w:szCs w:val="26"/>
                <w:rtl/>
                <w:lang w:bidi="ar-DZ"/>
              </w:rPr>
              <w:t>رتبتكلكلمةفجعلتهاأولىبموضعهاممايقدمهاأويعقبهاليجدهاالمرتادلهافيبقعةبعينهارابضةمنغيرنصمطيةأوإدآبنفس</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قالالفارابي</w:t>
            </w:r>
            <w:r w:rsidRPr="00B31B9C">
              <w:rPr>
                <w:rFonts w:cs="Simplified Arabic"/>
                <w:sz w:val="26"/>
                <w:szCs w:val="26"/>
                <w:rtl/>
                <w:lang w:bidi="ar-DZ"/>
              </w:rPr>
              <w:t xml:space="preserve">: </w:t>
            </w:r>
            <w:r w:rsidRPr="00B31B9C">
              <w:rPr>
                <w:rFonts w:cs="Simplified Arabic" w:hint="eastAsia"/>
                <w:sz w:val="26"/>
                <w:szCs w:val="26"/>
                <w:rtl/>
                <w:lang w:bidi="ar-DZ"/>
              </w:rPr>
              <w:t>جعلتكلكتابمنهذهالكتبشطرينأسماءوأفعالاوقدمتالأسماءفيأمثلتهاوأبوابهاعلىالأفعالثمتلوتهابالأفعالمبوبةعلىمراتبهاومدارجهامقدماالأحقفالأحقمنها</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نتبدئبالأسماءالتيفيأواخرهاالباءثمنتجاوزهاإلىمابعدهاحتىنأتيعلىحروفالمعجم</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لمنذهبفيذلكمذهبالخليلبنأحمدولمنرتبترتيبهميلاإلىالأشهرلقربمتناولهوسهولةمأخذهعلىالخاصةوالعامة</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قالالفارابي</w:t>
            </w:r>
            <w:r w:rsidRPr="00B31B9C">
              <w:rPr>
                <w:rFonts w:cs="Simplified Arabic"/>
                <w:sz w:val="26"/>
                <w:szCs w:val="26"/>
                <w:rtl/>
                <w:lang w:bidi="ar-DZ"/>
              </w:rPr>
              <w:t xml:space="preserve">: </w:t>
            </w:r>
            <w:r w:rsidRPr="00B31B9C">
              <w:rPr>
                <w:rFonts w:cs="Simplified Arabic" w:hint="eastAsia"/>
                <w:sz w:val="26"/>
                <w:szCs w:val="26"/>
                <w:rtl/>
                <w:lang w:bidi="ar-DZ"/>
              </w:rPr>
              <w:t>مشتملاعلىتأليفلمأسبقإليهوسابقابتصنيفلمأزاحمعليه</w:t>
            </w:r>
            <w:r w:rsidRPr="00B31B9C">
              <w:rPr>
                <w:rFonts w:cs="Simplified Arabic"/>
                <w:sz w:val="26"/>
                <w:szCs w:val="26"/>
                <w:lang w:bidi="ar-DZ"/>
              </w:rPr>
              <w:t>.</w:t>
            </w:r>
          </w:p>
        </w:tc>
        <w:tc>
          <w:tcPr>
            <w:tcW w:w="4676" w:type="dxa"/>
          </w:tcPr>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قالالكاشغري</w:t>
            </w:r>
            <w:r w:rsidRPr="00B31B9C">
              <w:rPr>
                <w:rFonts w:cs="Simplified Arabic"/>
                <w:sz w:val="26"/>
                <w:szCs w:val="26"/>
                <w:rtl/>
                <w:lang w:bidi="ar-DZ"/>
              </w:rPr>
              <w:t xml:space="preserve">: </w:t>
            </w:r>
            <w:r w:rsidRPr="00B31B9C">
              <w:rPr>
                <w:rFonts w:cs="Simplified Arabic" w:hint="eastAsia"/>
                <w:sz w:val="26"/>
                <w:szCs w:val="26"/>
                <w:rtl/>
                <w:lang w:bidi="ar-DZ"/>
              </w:rPr>
              <w:t>أنختكلكلمةفيمحلها،وأنهضتهامنعدوائهاليصادفهافيمبركهاطالبها،ويرصدهافيمسلكهارابعها</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وقالالكاشغري</w:t>
            </w:r>
            <w:r w:rsidRPr="00B31B9C">
              <w:rPr>
                <w:rFonts w:cs="Simplified Arabic"/>
                <w:sz w:val="26"/>
                <w:szCs w:val="26"/>
                <w:rtl/>
                <w:lang w:bidi="ar-DZ"/>
              </w:rPr>
              <w:t xml:space="preserve">: </w:t>
            </w:r>
            <w:r w:rsidRPr="00B31B9C">
              <w:rPr>
                <w:rFonts w:cs="Simplified Arabic" w:hint="eastAsia"/>
                <w:sz w:val="26"/>
                <w:szCs w:val="26"/>
                <w:rtl/>
                <w:lang w:bidi="ar-DZ"/>
              </w:rPr>
              <w:t>جعلتكلكتابمنهذهالكتبشريحينأسماءوأفعالا،وقدمتالأسماءعلىالأفعال،ثمقفوتهابالأفعالمبوبةعلىمراتبهاالأولىفالأولى</w:t>
            </w:r>
            <w:r w:rsidRPr="00B31B9C">
              <w:rPr>
                <w:rFonts w:cs="Simplified Arabic"/>
                <w:sz w:val="26"/>
                <w:szCs w:val="26"/>
                <w:lang w:bidi="ar-DZ"/>
              </w:rPr>
              <w:t>.</w:t>
            </w:r>
            <w:r w:rsidRPr="00B31B9C">
              <w:rPr>
                <w:rFonts w:cs="Simplified Arabic" w:hint="eastAsia"/>
                <w:sz w:val="26"/>
                <w:szCs w:val="26"/>
                <w:rtl/>
                <w:lang w:bidi="ar-DZ"/>
              </w:rPr>
              <w:t xml:space="preserve"> وضعتهمرتباعلىولاءحروفالمعجم</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ولقدتخالجفيصدريأنأبنيالكتابكمابنىالخليلبنأحمدكتاب</w:t>
            </w:r>
            <w:r w:rsidRPr="00B31B9C">
              <w:rPr>
                <w:rFonts w:cs="Simplified Arabic"/>
                <w:sz w:val="26"/>
                <w:szCs w:val="26"/>
                <w:rtl/>
                <w:lang w:bidi="ar-DZ"/>
              </w:rPr>
              <w:t xml:space="preserve"> "</w:t>
            </w:r>
            <w:r w:rsidRPr="00B31B9C">
              <w:rPr>
                <w:rFonts w:cs="Simplified Arabic" w:hint="eastAsia"/>
                <w:sz w:val="26"/>
                <w:szCs w:val="26"/>
                <w:rtl/>
                <w:lang w:bidi="ar-DZ"/>
              </w:rPr>
              <w:t>العين</w:t>
            </w:r>
            <w:r w:rsidRPr="00B31B9C">
              <w:rPr>
                <w:rFonts w:cs="Simplified Arabic"/>
                <w:sz w:val="26"/>
                <w:szCs w:val="26"/>
                <w:rtl/>
                <w:lang w:bidi="ar-DZ"/>
              </w:rPr>
              <w:t xml:space="preserve">" </w:t>
            </w:r>
            <w:r w:rsidRPr="00B31B9C">
              <w:rPr>
                <w:rFonts w:cs="Simplified Arabic" w:hint="eastAsia"/>
                <w:sz w:val="26"/>
                <w:szCs w:val="26"/>
                <w:rtl/>
                <w:lang w:bidi="ar-DZ"/>
              </w:rPr>
              <w:t>وأذكرالمستعملوالمهمل</w:t>
            </w:r>
            <w:r w:rsidRPr="00B31B9C">
              <w:rPr>
                <w:rFonts w:cs="Simplified Arabic"/>
                <w:sz w:val="26"/>
                <w:szCs w:val="26"/>
                <w:rtl/>
                <w:lang w:bidi="ar-DZ"/>
              </w:rPr>
              <w:t xml:space="preserve"> ... </w:t>
            </w:r>
            <w:r w:rsidRPr="00B31B9C">
              <w:rPr>
                <w:rFonts w:cs="Simplified Arabic" w:hint="eastAsia"/>
                <w:sz w:val="26"/>
                <w:szCs w:val="26"/>
                <w:rtl/>
                <w:lang w:bidi="ar-DZ"/>
              </w:rPr>
              <w:t>إلاأنهذاالبناءأصوبلأنمأخذهأقرب</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قالالكاشغري</w:t>
            </w:r>
            <w:r w:rsidRPr="00B31B9C">
              <w:rPr>
                <w:rFonts w:cs="Simplified Arabic"/>
                <w:sz w:val="26"/>
                <w:szCs w:val="26"/>
                <w:rtl/>
                <w:lang w:bidi="ar-DZ"/>
              </w:rPr>
              <w:t xml:space="preserve">: </w:t>
            </w:r>
            <w:r w:rsidRPr="00B31B9C">
              <w:rPr>
                <w:rFonts w:cs="Simplified Arabic" w:hint="eastAsia"/>
                <w:sz w:val="26"/>
                <w:szCs w:val="26"/>
                <w:rtl/>
                <w:lang w:bidi="ar-DZ"/>
              </w:rPr>
              <w:t>برزتبتصنيفلمأسبقإليهوتأليفلميوقفعليه</w:t>
            </w:r>
            <w:r w:rsidRPr="00B31B9C">
              <w:rPr>
                <w:rFonts w:cs="Simplified Arabic"/>
                <w:sz w:val="26"/>
                <w:szCs w:val="26"/>
                <w:rtl/>
                <w:lang w:bidi="ar-DZ"/>
              </w:rPr>
              <w:t>.</w:t>
            </w:r>
          </w:p>
        </w:tc>
      </w:tr>
      <w:tr w:rsidR="00B31B9C" w:rsidRPr="00B31B9C" w:rsidTr="0066477A">
        <w:tc>
          <w:tcPr>
            <w:tcW w:w="4676" w:type="dxa"/>
          </w:tcPr>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قالالفارابي</w:t>
            </w:r>
            <w:r w:rsidRPr="00B31B9C">
              <w:rPr>
                <w:rFonts w:cs="Simplified Arabic"/>
                <w:sz w:val="26"/>
                <w:szCs w:val="26"/>
                <w:rtl/>
                <w:lang w:bidi="ar-DZ"/>
              </w:rPr>
              <w:t xml:space="preserve">: </w:t>
            </w:r>
            <w:r w:rsidRPr="00B31B9C">
              <w:rPr>
                <w:rFonts w:cs="Simplified Arabic" w:hint="eastAsia"/>
                <w:sz w:val="26"/>
                <w:szCs w:val="26"/>
                <w:rtl/>
                <w:lang w:bidi="ar-DZ"/>
              </w:rPr>
              <w:t>القولفيتقديمالحروفبعضهاعلىبعض</w:t>
            </w:r>
            <w:r w:rsidRPr="00B31B9C">
              <w:rPr>
                <w:rFonts w:cs="Simplified Arabic"/>
                <w:sz w:val="26"/>
                <w:szCs w:val="26"/>
                <w:rtl/>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نبتدئبالأسماءالتيفيآخرهاالياءثمنتجاوزهاإلىمابعدهاحتىنأتيعلىحروفالمعجم</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قالالفارابي</w:t>
            </w:r>
            <w:r w:rsidRPr="00B31B9C">
              <w:rPr>
                <w:rFonts w:cs="Simplified Arabic"/>
                <w:sz w:val="26"/>
                <w:szCs w:val="26"/>
                <w:rtl/>
                <w:lang w:bidi="ar-DZ"/>
              </w:rPr>
              <w:t xml:space="preserve">: </w:t>
            </w:r>
            <w:r w:rsidRPr="00B31B9C">
              <w:rPr>
                <w:rFonts w:cs="Simplified Arabic" w:hint="eastAsia"/>
                <w:sz w:val="26"/>
                <w:szCs w:val="26"/>
                <w:rtl/>
                <w:lang w:bidi="ar-DZ"/>
              </w:rPr>
              <w:t>قولآخرفيماذكرفيالكتابوفيمالميذكرغيرذلكممالاغنىعنه</w:t>
            </w:r>
            <w:r w:rsidRPr="00B31B9C">
              <w:rPr>
                <w:rFonts w:cs="Simplified Arabic"/>
                <w:sz w:val="26"/>
                <w:szCs w:val="26"/>
                <w:rtl/>
                <w:lang w:bidi="ar-DZ"/>
              </w:rPr>
              <w:t xml:space="preserve">: </w:t>
            </w:r>
            <w:r w:rsidRPr="00B31B9C">
              <w:rPr>
                <w:rFonts w:cs="Simplified Arabic" w:hint="eastAsia"/>
                <w:sz w:val="26"/>
                <w:szCs w:val="26"/>
                <w:rtl/>
                <w:lang w:bidi="ar-DZ"/>
              </w:rPr>
              <w:t>كلماكانمنأسماءالبلدانوالأوديةوالجبال</w:t>
            </w:r>
          </w:p>
          <w:p w:rsidR="00B31B9C" w:rsidRPr="00B31B9C" w:rsidRDefault="00B31B9C" w:rsidP="00B31B9C">
            <w:pPr>
              <w:bidi/>
              <w:spacing w:after="0"/>
              <w:jc w:val="both"/>
              <w:rPr>
                <w:rFonts w:cs="Simplified Arabic"/>
                <w:sz w:val="26"/>
                <w:szCs w:val="26"/>
                <w:rtl/>
                <w:lang w:bidi="ar-DZ"/>
              </w:rPr>
            </w:pPr>
          </w:p>
        </w:tc>
        <w:tc>
          <w:tcPr>
            <w:tcW w:w="4676" w:type="dxa"/>
          </w:tcPr>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وقالالكاشغري</w:t>
            </w:r>
            <w:r w:rsidRPr="00B31B9C">
              <w:rPr>
                <w:rFonts w:cs="Simplified Arabic"/>
                <w:sz w:val="26"/>
                <w:szCs w:val="26"/>
                <w:rtl/>
                <w:lang w:bidi="ar-DZ"/>
              </w:rPr>
              <w:t xml:space="preserve">: </w:t>
            </w:r>
            <w:r w:rsidRPr="00B31B9C">
              <w:rPr>
                <w:rFonts w:cs="Simplified Arabic" w:hint="eastAsia"/>
                <w:sz w:val="26"/>
                <w:szCs w:val="26"/>
                <w:rtl/>
                <w:lang w:bidi="ar-DZ"/>
              </w:rPr>
              <w:t>القولفيتقديمالحروفبعضهاعلىبعض</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نبتدئبالأسماءالتيفيأعجازهاالباءثمنمرإلىمابعدهاحتىنستوفيفيحروفالمعجمكلاقتداءبأئمةالأدب،وتشبيهافيالبناءبلغاتالعرب</w:t>
            </w:r>
            <w:r w:rsidRPr="00B31B9C">
              <w:rPr>
                <w:rFonts w:cs="Simplified Arabic"/>
                <w:sz w:val="26"/>
                <w:szCs w:val="26"/>
                <w:lang w:bidi="ar-DZ"/>
              </w:rPr>
              <w:t>.</w:t>
            </w:r>
          </w:p>
          <w:p w:rsidR="00B31B9C" w:rsidRPr="00B31B9C" w:rsidRDefault="00B31B9C" w:rsidP="00B31B9C">
            <w:pPr>
              <w:bidi/>
              <w:spacing w:after="0"/>
              <w:ind w:firstLine="281"/>
              <w:jc w:val="both"/>
              <w:rPr>
                <w:rFonts w:cs="Simplified Arabic"/>
                <w:sz w:val="26"/>
                <w:szCs w:val="26"/>
                <w:rtl/>
                <w:lang w:bidi="ar-DZ"/>
              </w:rPr>
            </w:pPr>
            <w:r w:rsidRPr="00B31B9C">
              <w:rPr>
                <w:rFonts w:cs="Simplified Arabic" w:hint="eastAsia"/>
                <w:sz w:val="26"/>
                <w:szCs w:val="26"/>
                <w:rtl/>
                <w:lang w:bidi="ar-DZ"/>
              </w:rPr>
              <w:t>قالالكاشغري،قولآخرفيماذكرفيالكتابأولميذكر</w:t>
            </w:r>
            <w:r w:rsidRPr="00B31B9C">
              <w:rPr>
                <w:rFonts w:cs="Simplified Arabic"/>
                <w:sz w:val="26"/>
                <w:szCs w:val="26"/>
                <w:rtl/>
                <w:lang w:bidi="ar-DZ"/>
              </w:rPr>
              <w:t xml:space="preserve">: </w:t>
            </w:r>
            <w:r w:rsidRPr="00B31B9C">
              <w:rPr>
                <w:rFonts w:cs="Simplified Arabic" w:hint="eastAsia"/>
                <w:sz w:val="26"/>
                <w:szCs w:val="26"/>
                <w:rtl/>
                <w:lang w:bidi="ar-DZ"/>
              </w:rPr>
              <w:t>ماكانمنأسماءالجبالوالمهامهوالأوديةوالمياه</w:t>
            </w:r>
            <w:r w:rsidRPr="00B31B9C">
              <w:rPr>
                <w:rFonts w:cs="Simplified Arabic"/>
                <w:sz w:val="26"/>
                <w:szCs w:val="26"/>
                <w:rtl/>
                <w:lang w:bidi="ar-DZ"/>
              </w:rPr>
              <w:t xml:space="preserve"> ... </w:t>
            </w:r>
            <w:r w:rsidRPr="00B31B9C">
              <w:rPr>
                <w:rFonts w:cs="Simplified Arabic" w:hint="eastAsia"/>
                <w:sz w:val="26"/>
                <w:szCs w:val="26"/>
                <w:rtl/>
                <w:lang w:bidi="ar-DZ"/>
              </w:rPr>
              <w:t>ذكرتالتيفيبلادالإسلام</w:t>
            </w:r>
            <w:r w:rsidRPr="00B31B9C">
              <w:rPr>
                <w:rFonts w:cs="Simplified Arabic"/>
                <w:sz w:val="26"/>
                <w:szCs w:val="26"/>
                <w:lang w:bidi="ar-DZ"/>
              </w:rPr>
              <w:t>.</w:t>
            </w:r>
          </w:p>
        </w:tc>
      </w:tr>
    </w:tbl>
    <w:p w:rsidR="00B31B9C" w:rsidRPr="00B31B9C" w:rsidRDefault="00B31B9C" w:rsidP="00B31B9C">
      <w:pPr>
        <w:bidi/>
        <w:spacing w:before="240" w:after="0"/>
        <w:ind w:firstLine="565"/>
        <w:jc w:val="both"/>
        <w:rPr>
          <w:rFonts w:cs="Simplified Arabic"/>
          <w:sz w:val="28"/>
          <w:szCs w:val="28"/>
          <w:rtl/>
          <w:lang w:bidi="ar-DZ"/>
        </w:rPr>
      </w:pPr>
      <w:r w:rsidRPr="00B31B9C">
        <w:rPr>
          <w:rFonts w:cs="Simplified Arabic" w:hint="eastAsia"/>
          <w:sz w:val="28"/>
          <w:szCs w:val="28"/>
          <w:rtl/>
          <w:lang w:bidi="ar-DZ"/>
        </w:rPr>
        <w:lastRenderedPageBreak/>
        <w:t>وكمانلاحظهذاالت</w:t>
      </w:r>
      <w:r w:rsidRPr="00B31B9C">
        <w:rPr>
          <w:rFonts w:cs="Simplified Arabic" w:hint="cs"/>
          <w:sz w:val="28"/>
          <w:szCs w:val="28"/>
          <w:rtl/>
          <w:lang w:bidi="ar-DZ"/>
        </w:rPr>
        <w:t>ّ</w:t>
      </w:r>
      <w:r w:rsidRPr="00B31B9C">
        <w:rPr>
          <w:rFonts w:cs="Simplified Arabic" w:hint="eastAsia"/>
          <w:sz w:val="28"/>
          <w:szCs w:val="28"/>
          <w:rtl/>
          <w:lang w:bidi="ar-DZ"/>
        </w:rPr>
        <w:t>شابه</w:t>
      </w:r>
      <w:r w:rsidRPr="00B31B9C">
        <w:rPr>
          <w:rFonts w:cs="Simplified Arabic"/>
          <w:sz w:val="28"/>
          <w:szCs w:val="28"/>
          <w:rtl/>
          <w:lang w:bidi="ar-DZ"/>
        </w:rPr>
        <w:t xml:space="preserve"> -</w:t>
      </w:r>
      <w:r w:rsidRPr="00B31B9C">
        <w:rPr>
          <w:rFonts w:cs="Simplified Arabic" w:hint="eastAsia"/>
          <w:sz w:val="28"/>
          <w:szCs w:val="28"/>
          <w:rtl/>
          <w:lang w:bidi="ar-DZ"/>
        </w:rPr>
        <w:t>ال</w:t>
      </w:r>
      <w:r w:rsidRPr="00B31B9C">
        <w:rPr>
          <w:rFonts w:cs="Simplified Arabic" w:hint="cs"/>
          <w:sz w:val="28"/>
          <w:szCs w:val="28"/>
          <w:rtl/>
          <w:lang w:bidi="ar-DZ"/>
        </w:rPr>
        <w:t>ّ</w:t>
      </w:r>
      <w:r w:rsidRPr="00B31B9C">
        <w:rPr>
          <w:rFonts w:cs="Simplified Arabic" w:hint="eastAsia"/>
          <w:sz w:val="28"/>
          <w:szCs w:val="28"/>
          <w:rtl/>
          <w:lang w:bidi="ar-DZ"/>
        </w:rPr>
        <w:t>ذييدل</w:t>
      </w:r>
      <w:r w:rsidRPr="00B31B9C">
        <w:rPr>
          <w:rFonts w:cs="Simplified Arabic" w:hint="cs"/>
          <w:sz w:val="28"/>
          <w:szCs w:val="28"/>
          <w:rtl/>
          <w:lang w:bidi="ar-DZ"/>
        </w:rPr>
        <w:t>ّ</w:t>
      </w:r>
      <w:r w:rsidRPr="00B31B9C">
        <w:rPr>
          <w:rFonts w:cs="Simplified Arabic" w:hint="eastAsia"/>
          <w:sz w:val="28"/>
          <w:szCs w:val="28"/>
          <w:rtl/>
          <w:lang w:bidi="ar-DZ"/>
        </w:rPr>
        <w:t>علىالت</w:t>
      </w:r>
      <w:r w:rsidRPr="00B31B9C">
        <w:rPr>
          <w:rFonts w:cs="Simplified Arabic" w:hint="cs"/>
          <w:sz w:val="28"/>
          <w:szCs w:val="28"/>
          <w:rtl/>
          <w:lang w:bidi="ar-DZ"/>
        </w:rPr>
        <w:t>ّ</w:t>
      </w:r>
      <w:r w:rsidRPr="00B31B9C">
        <w:rPr>
          <w:rFonts w:cs="Simplified Arabic" w:hint="eastAsia"/>
          <w:sz w:val="28"/>
          <w:szCs w:val="28"/>
          <w:rtl/>
          <w:lang w:bidi="ar-DZ"/>
        </w:rPr>
        <w:t>أث</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sz w:val="28"/>
          <w:szCs w:val="28"/>
          <w:rtl/>
          <w:lang w:bidi="ar-DZ"/>
        </w:rPr>
        <w:t xml:space="preserve">- </w:t>
      </w:r>
      <w:r w:rsidRPr="00B31B9C">
        <w:rPr>
          <w:rFonts w:cs="Simplified Arabic" w:hint="eastAsia"/>
          <w:sz w:val="28"/>
          <w:szCs w:val="28"/>
          <w:rtl/>
          <w:lang w:bidi="ar-DZ"/>
        </w:rPr>
        <w:t>فيمقد</w:t>
      </w:r>
      <w:r w:rsidRPr="00B31B9C">
        <w:rPr>
          <w:rFonts w:cs="Simplified Arabic" w:hint="cs"/>
          <w:sz w:val="28"/>
          <w:szCs w:val="28"/>
          <w:rtl/>
          <w:lang w:bidi="ar-DZ"/>
        </w:rPr>
        <w:t>ِّ</w:t>
      </w:r>
      <w:r w:rsidRPr="00B31B9C">
        <w:rPr>
          <w:rFonts w:cs="Simplified Arabic" w:hint="eastAsia"/>
          <w:sz w:val="28"/>
          <w:szCs w:val="28"/>
          <w:rtl/>
          <w:lang w:bidi="ar-DZ"/>
        </w:rPr>
        <w:t>متيالمعجميننلاحظهفينظامهما</w:t>
      </w:r>
      <w:r w:rsidRPr="00B31B9C">
        <w:rPr>
          <w:rFonts w:cs="Simplified Arabic" w:hint="cs"/>
          <w:sz w:val="28"/>
          <w:szCs w:val="28"/>
          <w:rtl/>
          <w:lang w:bidi="ar-DZ"/>
        </w:rPr>
        <w:t xml:space="preserve"> الخاصّ بطريقة تقسيم مادّتيهما، وهي الّتي جاءت في كلا المعجمين على النّحو الآتي:</w:t>
      </w:r>
      <w:r w:rsidRPr="00B31B9C">
        <w:rPr>
          <w:rFonts w:cs="Simplified Arabic"/>
          <w:sz w:val="28"/>
          <w:szCs w:val="28"/>
          <w:vertAlign w:val="superscript"/>
          <w:rtl/>
          <w:lang w:bidi="ar-DZ"/>
        </w:rPr>
        <w:footnoteReference w:id="154"/>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eastAsia"/>
          <w:sz w:val="28"/>
          <w:szCs w:val="28"/>
          <w:rtl/>
          <w:lang w:bidi="ar-DZ"/>
        </w:rPr>
        <w:t>أ</w:t>
      </w:r>
      <w:r w:rsidRPr="00B31B9C">
        <w:rPr>
          <w:rFonts w:cs="Simplified Arabic"/>
          <w:sz w:val="28"/>
          <w:szCs w:val="28"/>
          <w:rtl/>
          <w:lang w:bidi="ar-DZ"/>
        </w:rPr>
        <w:t xml:space="preserve">- </w:t>
      </w:r>
      <w:r w:rsidRPr="00B31B9C">
        <w:rPr>
          <w:rFonts w:cs="Simplified Arabic" w:hint="eastAsia"/>
          <w:sz w:val="28"/>
          <w:szCs w:val="28"/>
          <w:rtl/>
          <w:lang w:bidi="ar-DZ"/>
        </w:rPr>
        <w:t>تقسيمالفارابيمعجمهإلىستةكتبهي</w:t>
      </w:r>
      <w:r w:rsidRPr="00B31B9C">
        <w:rPr>
          <w:rFonts w:cs="Simplified Arabic" w:hint="cs"/>
          <w:sz w:val="28"/>
          <w:szCs w:val="28"/>
          <w:rtl/>
          <w:lang w:bidi="ar-DZ"/>
        </w:rPr>
        <w:t>:</w:t>
      </w:r>
      <w:r w:rsidRPr="00B31B9C">
        <w:rPr>
          <w:rFonts w:cs="Simplified Arabic" w:hint="eastAsia"/>
          <w:sz w:val="28"/>
          <w:szCs w:val="28"/>
          <w:rtl/>
          <w:lang w:bidi="ar-DZ"/>
        </w:rPr>
        <w:t>الس</w:t>
      </w:r>
      <w:r w:rsidRPr="00B31B9C">
        <w:rPr>
          <w:rFonts w:cs="Simplified Arabic" w:hint="cs"/>
          <w:sz w:val="28"/>
          <w:szCs w:val="28"/>
          <w:rtl/>
          <w:lang w:bidi="ar-DZ"/>
        </w:rPr>
        <w:t>ّ</w:t>
      </w:r>
      <w:r w:rsidRPr="00B31B9C">
        <w:rPr>
          <w:rFonts w:cs="Simplified Arabic" w:hint="eastAsia"/>
          <w:sz w:val="28"/>
          <w:szCs w:val="28"/>
          <w:rtl/>
          <w:lang w:bidi="ar-DZ"/>
        </w:rPr>
        <w:t>الم</w:t>
      </w:r>
      <w:r w:rsidRPr="00B31B9C">
        <w:rPr>
          <w:rFonts w:cs="Simplified Arabic" w:hint="cs"/>
          <w:sz w:val="28"/>
          <w:szCs w:val="28"/>
          <w:rtl/>
          <w:lang w:bidi="ar-DZ"/>
        </w:rPr>
        <w:t>،</w:t>
      </w:r>
      <w:r w:rsidRPr="00B31B9C">
        <w:rPr>
          <w:rFonts w:cs="Simplified Arabic" w:hint="eastAsia"/>
          <w:sz w:val="28"/>
          <w:szCs w:val="28"/>
          <w:rtl/>
          <w:lang w:bidi="ar-DZ"/>
        </w:rPr>
        <w:t>والمضاعف</w:t>
      </w:r>
      <w:r w:rsidRPr="00B31B9C">
        <w:rPr>
          <w:rFonts w:cs="Simplified Arabic" w:hint="cs"/>
          <w:sz w:val="28"/>
          <w:szCs w:val="28"/>
          <w:rtl/>
          <w:lang w:bidi="ar-DZ"/>
        </w:rPr>
        <w:t>،</w:t>
      </w:r>
      <w:r w:rsidRPr="00B31B9C">
        <w:rPr>
          <w:rFonts w:cs="Simplified Arabic" w:hint="eastAsia"/>
          <w:sz w:val="28"/>
          <w:szCs w:val="28"/>
          <w:rtl/>
          <w:lang w:bidi="ar-DZ"/>
        </w:rPr>
        <w:t>والمثال،وذواتالث</w:t>
      </w:r>
      <w:r w:rsidRPr="00B31B9C">
        <w:rPr>
          <w:rFonts w:cs="Simplified Arabic" w:hint="cs"/>
          <w:sz w:val="28"/>
          <w:szCs w:val="28"/>
          <w:rtl/>
          <w:lang w:bidi="ar-DZ"/>
        </w:rPr>
        <w:t>ّ</w:t>
      </w:r>
      <w:r w:rsidRPr="00B31B9C">
        <w:rPr>
          <w:rFonts w:cs="Simplified Arabic" w:hint="eastAsia"/>
          <w:sz w:val="28"/>
          <w:szCs w:val="28"/>
          <w:rtl/>
          <w:lang w:bidi="ar-DZ"/>
        </w:rPr>
        <w:t>لاثة</w:t>
      </w:r>
      <w:r w:rsidRPr="00B31B9C">
        <w:rPr>
          <w:rFonts w:cs="Simplified Arabic" w:hint="cs"/>
          <w:sz w:val="28"/>
          <w:szCs w:val="28"/>
          <w:rtl/>
          <w:lang w:bidi="ar-DZ"/>
        </w:rPr>
        <w:t>،</w:t>
      </w:r>
      <w:r w:rsidRPr="00B31B9C">
        <w:rPr>
          <w:rFonts w:cs="Simplified Arabic" w:hint="eastAsia"/>
          <w:sz w:val="28"/>
          <w:szCs w:val="28"/>
          <w:rtl/>
          <w:lang w:bidi="ar-DZ"/>
        </w:rPr>
        <w:t>وذواتالأربعة</w:t>
      </w:r>
      <w:r w:rsidRPr="00B31B9C">
        <w:rPr>
          <w:rFonts w:cs="Simplified Arabic" w:hint="cs"/>
          <w:sz w:val="28"/>
          <w:szCs w:val="28"/>
          <w:rtl/>
          <w:lang w:bidi="ar-DZ"/>
        </w:rPr>
        <w:t>،</w:t>
      </w:r>
      <w:r w:rsidRPr="00B31B9C">
        <w:rPr>
          <w:rFonts w:cs="Simplified Arabic" w:hint="eastAsia"/>
          <w:sz w:val="28"/>
          <w:szCs w:val="28"/>
          <w:rtl/>
          <w:lang w:bidi="ar-DZ"/>
        </w:rPr>
        <w:t>والمهموز</w:t>
      </w:r>
      <w:r w:rsidRPr="00B31B9C">
        <w:rPr>
          <w:rFonts w:cs="Simplified Arabic"/>
          <w:sz w:val="28"/>
          <w:szCs w:val="28"/>
          <w:rtl/>
          <w:lang w:bidi="ar-DZ"/>
        </w:rPr>
        <w:t xml:space="preserve">. </w:t>
      </w:r>
      <w:r w:rsidRPr="00B31B9C">
        <w:rPr>
          <w:rFonts w:cs="Simplified Arabic" w:hint="eastAsia"/>
          <w:sz w:val="28"/>
          <w:szCs w:val="28"/>
          <w:rtl/>
          <w:lang w:bidi="ar-DZ"/>
        </w:rPr>
        <w:t>وقدت</w:t>
      </w:r>
      <w:r w:rsidRPr="00B31B9C">
        <w:rPr>
          <w:rFonts w:cs="Simplified Arabic" w:hint="cs"/>
          <w:sz w:val="28"/>
          <w:szCs w:val="28"/>
          <w:rtl/>
          <w:lang w:bidi="ar-DZ"/>
        </w:rPr>
        <w:t>َ</w:t>
      </w:r>
      <w:r w:rsidRPr="00B31B9C">
        <w:rPr>
          <w:rFonts w:cs="Simplified Arabic" w:hint="eastAsia"/>
          <w:sz w:val="28"/>
          <w:szCs w:val="28"/>
          <w:rtl/>
          <w:lang w:bidi="ar-DZ"/>
        </w:rPr>
        <w:t>ب</w:t>
      </w:r>
      <w:r w:rsidRPr="00B31B9C">
        <w:rPr>
          <w:rFonts w:cs="Simplified Arabic" w:hint="cs"/>
          <w:sz w:val="28"/>
          <w:szCs w:val="28"/>
          <w:rtl/>
          <w:lang w:bidi="ar-DZ"/>
        </w:rPr>
        <w:t>ِ</w:t>
      </w:r>
      <w:r w:rsidRPr="00B31B9C">
        <w:rPr>
          <w:rFonts w:cs="Simplified Arabic" w:hint="eastAsia"/>
          <w:sz w:val="28"/>
          <w:szCs w:val="28"/>
          <w:rtl/>
          <w:lang w:bidi="ar-DZ"/>
        </w:rPr>
        <w:t>عالكاشغريالفارابيفيالتقسيم،وفياستخدام</w:t>
      </w:r>
      <w:r w:rsidRPr="00B31B9C">
        <w:rPr>
          <w:rFonts w:cs="Simplified Arabic" w:hint="cs"/>
          <w:sz w:val="28"/>
          <w:szCs w:val="28"/>
          <w:rtl/>
          <w:lang w:bidi="ar-DZ"/>
        </w:rPr>
        <w:t xml:space="preserve">هذه </w:t>
      </w:r>
      <w:r w:rsidRPr="00B31B9C">
        <w:rPr>
          <w:rFonts w:cs="Simplified Arabic" w:hint="eastAsia"/>
          <w:sz w:val="28"/>
          <w:szCs w:val="28"/>
          <w:rtl/>
          <w:lang w:bidi="ar-DZ"/>
        </w:rPr>
        <w:t>المصطلحات</w:t>
      </w:r>
      <w:r w:rsidRPr="00B31B9C">
        <w:rPr>
          <w:rFonts w:cs="Simplified Arabic" w:hint="cs"/>
          <w:sz w:val="28"/>
          <w:szCs w:val="28"/>
          <w:rtl/>
          <w:lang w:bidi="ar-DZ"/>
        </w:rPr>
        <w:t>؛</w:t>
      </w:r>
      <w:r w:rsidRPr="00B31B9C">
        <w:rPr>
          <w:rFonts w:cs="Simplified Arabic" w:hint="eastAsia"/>
          <w:sz w:val="28"/>
          <w:szCs w:val="28"/>
          <w:rtl/>
          <w:lang w:bidi="ar-DZ"/>
        </w:rPr>
        <w:t>حت</w:t>
      </w:r>
      <w:r w:rsidRPr="00B31B9C">
        <w:rPr>
          <w:rFonts w:cs="Simplified Arabic" w:hint="cs"/>
          <w:sz w:val="28"/>
          <w:szCs w:val="28"/>
          <w:rtl/>
          <w:lang w:bidi="ar-DZ"/>
        </w:rPr>
        <w:t>ّ</w:t>
      </w:r>
      <w:r w:rsidRPr="00B31B9C">
        <w:rPr>
          <w:rFonts w:cs="Simplified Arabic" w:hint="eastAsia"/>
          <w:sz w:val="28"/>
          <w:szCs w:val="28"/>
          <w:rtl/>
          <w:lang w:bidi="ar-DZ"/>
        </w:rPr>
        <w:t>ىذواتالث</w:t>
      </w:r>
      <w:r w:rsidRPr="00B31B9C">
        <w:rPr>
          <w:rFonts w:cs="Simplified Arabic" w:hint="cs"/>
          <w:sz w:val="28"/>
          <w:szCs w:val="28"/>
          <w:rtl/>
          <w:lang w:bidi="ar-DZ"/>
        </w:rPr>
        <w:t>ّ</w:t>
      </w:r>
      <w:r w:rsidRPr="00B31B9C">
        <w:rPr>
          <w:rFonts w:cs="Simplified Arabic" w:hint="eastAsia"/>
          <w:sz w:val="28"/>
          <w:szCs w:val="28"/>
          <w:rtl/>
          <w:lang w:bidi="ar-DZ"/>
        </w:rPr>
        <w:t>لاثةوذواتالأربعة،وإنزادعليهكتاب</w:t>
      </w:r>
      <w:r w:rsidRPr="00B31B9C">
        <w:rPr>
          <w:rFonts w:cs="Simplified Arabic" w:hint="cs"/>
          <w:sz w:val="28"/>
          <w:szCs w:val="28"/>
          <w:rtl/>
          <w:lang w:bidi="ar-DZ"/>
        </w:rPr>
        <w:t>َ</w:t>
      </w:r>
      <w:r w:rsidRPr="00B31B9C">
        <w:rPr>
          <w:rFonts w:cs="Simplified Arabic" w:hint="eastAsia"/>
          <w:sz w:val="28"/>
          <w:szCs w:val="28"/>
          <w:rtl/>
          <w:lang w:bidi="ar-DZ"/>
        </w:rPr>
        <w:t>الغ</w:t>
      </w:r>
      <w:r w:rsidRPr="00B31B9C">
        <w:rPr>
          <w:rFonts w:cs="Simplified Arabic" w:hint="cs"/>
          <w:sz w:val="28"/>
          <w:szCs w:val="28"/>
          <w:rtl/>
          <w:lang w:bidi="ar-DZ"/>
        </w:rPr>
        <w:t>ُ</w:t>
      </w:r>
      <w:r w:rsidRPr="00B31B9C">
        <w:rPr>
          <w:rFonts w:cs="Simplified Arabic" w:hint="eastAsia"/>
          <w:sz w:val="28"/>
          <w:szCs w:val="28"/>
          <w:rtl/>
          <w:lang w:bidi="ar-DZ"/>
        </w:rPr>
        <w:t>ن</w:t>
      </w:r>
      <w:r w:rsidRPr="00B31B9C">
        <w:rPr>
          <w:rFonts w:cs="Simplified Arabic" w:hint="cs"/>
          <w:sz w:val="28"/>
          <w:szCs w:val="28"/>
          <w:rtl/>
          <w:lang w:bidi="ar-DZ"/>
        </w:rPr>
        <w:t>َّ</w:t>
      </w:r>
      <w:r w:rsidRPr="00B31B9C">
        <w:rPr>
          <w:rFonts w:cs="Simplified Arabic" w:hint="eastAsia"/>
          <w:sz w:val="28"/>
          <w:szCs w:val="28"/>
          <w:rtl/>
          <w:lang w:bidi="ar-DZ"/>
        </w:rPr>
        <w:t>ةوكتابالجمعبينالس</w:t>
      </w:r>
      <w:r w:rsidRPr="00B31B9C">
        <w:rPr>
          <w:rFonts w:cs="Simplified Arabic" w:hint="cs"/>
          <w:sz w:val="28"/>
          <w:szCs w:val="28"/>
          <w:rtl/>
          <w:lang w:bidi="ar-DZ"/>
        </w:rPr>
        <w:t>ّ</w:t>
      </w:r>
      <w:r w:rsidRPr="00B31B9C">
        <w:rPr>
          <w:rFonts w:cs="Simplified Arabic" w:hint="eastAsia"/>
          <w:sz w:val="28"/>
          <w:szCs w:val="28"/>
          <w:rtl/>
          <w:lang w:bidi="ar-DZ"/>
        </w:rPr>
        <w:t>اكنين</w:t>
      </w:r>
      <w:r w:rsidRPr="00B31B9C">
        <w:rPr>
          <w:rFonts w:cs="Simplified Arabic" w:hint="cs"/>
          <w:sz w:val="28"/>
          <w:szCs w:val="28"/>
          <w:rtl/>
          <w:lang w:bidi="ar-DZ"/>
        </w:rPr>
        <w:t>،</w:t>
      </w:r>
      <w:r w:rsidRPr="00B31B9C">
        <w:rPr>
          <w:rFonts w:cs="Simplified Arabic" w:hint="eastAsia"/>
          <w:sz w:val="28"/>
          <w:szCs w:val="28"/>
          <w:rtl/>
          <w:lang w:bidi="ar-DZ"/>
        </w:rPr>
        <w:t>وهيزيادةاقتضتهاطبيعةالل</w:t>
      </w:r>
      <w:r w:rsidRPr="00B31B9C">
        <w:rPr>
          <w:rFonts w:cs="Simplified Arabic" w:hint="cs"/>
          <w:sz w:val="28"/>
          <w:szCs w:val="28"/>
          <w:rtl/>
          <w:lang w:bidi="ar-DZ"/>
        </w:rPr>
        <w:t>ّ</w:t>
      </w:r>
      <w:r w:rsidRPr="00B31B9C">
        <w:rPr>
          <w:rFonts w:cs="Simplified Arabic" w:hint="eastAsia"/>
          <w:sz w:val="28"/>
          <w:szCs w:val="28"/>
          <w:rtl/>
          <w:lang w:bidi="ar-DZ"/>
        </w:rPr>
        <w:t>غةالت</w:t>
      </w:r>
      <w:r w:rsidRPr="00B31B9C">
        <w:rPr>
          <w:rFonts w:cs="Simplified Arabic" w:hint="cs"/>
          <w:sz w:val="28"/>
          <w:szCs w:val="28"/>
          <w:rtl/>
          <w:lang w:bidi="ar-DZ"/>
        </w:rPr>
        <w:t>ّ</w:t>
      </w:r>
      <w:r w:rsidRPr="00B31B9C">
        <w:rPr>
          <w:rFonts w:cs="Simplified Arabic" w:hint="eastAsia"/>
          <w:sz w:val="28"/>
          <w:szCs w:val="28"/>
          <w:rtl/>
          <w:lang w:bidi="ar-DZ"/>
        </w:rPr>
        <w:t>ركي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eastAsia"/>
          <w:sz w:val="28"/>
          <w:szCs w:val="28"/>
          <w:rtl/>
          <w:lang w:bidi="ar-DZ"/>
        </w:rPr>
        <w:t>ب</w:t>
      </w:r>
      <w:r w:rsidRPr="00B31B9C">
        <w:rPr>
          <w:rFonts w:cs="Simplified Arabic"/>
          <w:sz w:val="28"/>
          <w:szCs w:val="28"/>
          <w:rtl/>
          <w:lang w:bidi="ar-DZ"/>
        </w:rPr>
        <w:t xml:space="preserve">- </w:t>
      </w:r>
      <w:r w:rsidRPr="00B31B9C">
        <w:rPr>
          <w:rFonts w:cs="Simplified Arabic" w:hint="eastAsia"/>
          <w:sz w:val="28"/>
          <w:szCs w:val="28"/>
          <w:rtl/>
          <w:lang w:bidi="ar-DZ"/>
        </w:rPr>
        <w:t>تقسيمكل</w:t>
      </w:r>
      <w:r w:rsidRPr="00B31B9C">
        <w:rPr>
          <w:rFonts w:cs="Simplified Arabic" w:hint="cs"/>
          <w:sz w:val="28"/>
          <w:szCs w:val="28"/>
          <w:rtl/>
          <w:lang w:bidi="ar-DZ"/>
        </w:rPr>
        <w:t>ا المعجمينكلَّ كتاب من كتب المعجم</w:t>
      </w:r>
      <w:r w:rsidRPr="00B31B9C">
        <w:rPr>
          <w:rFonts w:cs="Simplified Arabic" w:hint="eastAsia"/>
          <w:sz w:val="28"/>
          <w:szCs w:val="28"/>
          <w:rtl/>
          <w:lang w:bidi="ar-DZ"/>
        </w:rPr>
        <w:t>إلىشطرين</w:t>
      </w:r>
      <w:r w:rsidRPr="00B31B9C">
        <w:rPr>
          <w:rFonts w:cs="Simplified Arabic" w:hint="cs"/>
          <w:sz w:val="28"/>
          <w:szCs w:val="28"/>
          <w:rtl/>
          <w:lang w:bidi="ar-DZ"/>
        </w:rPr>
        <w:t>،</w:t>
      </w:r>
      <w:r w:rsidRPr="00B31B9C">
        <w:rPr>
          <w:rFonts w:cs="Simplified Arabic" w:hint="eastAsia"/>
          <w:sz w:val="28"/>
          <w:szCs w:val="28"/>
          <w:rtl/>
          <w:lang w:bidi="ar-DZ"/>
        </w:rPr>
        <w:t>شطرللأسماءوشطرللأفعال</w:t>
      </w:r>
      <w:r w:rsidRPr="00B31B9C">
        <w:rPr>
          <w:rFonts w:cs="Simplified Arabic" w:hint="cs"/>
          <w:sz w:val="28"/>
          <w:szCs w:val="28"/>
          <w:rtl/>
          <w:lang w:bidi="ar-DZ"/>
        </w:rPr>
        <w:t>.</w:t>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eastAsia"/>
          <w:sz w:val="28"/>
          <w:szCs w:val="28"/>
          <w:rtl/>
          <w:lang w:bidi="ar-DZ"/>
        </w:rPr>
        <w:t>جـ</w:t>
      </w:r>
      <w:r w:rsidRPr="00B31B9C">
        <w:rPr>
          <w:rFonts w:cs="Simplified Arabic"/>
          <w:sz w:val="28"/>
          <w:szCs w:val="28"/>
          <w:rtl/>
          <w:lang w:bidi="ar-DZ"/>
        </w:rPr>
        <w:t xml:space="preserve">- </w:t>
      </w:r>
      <w:r w:rsidRPr="00B31B9C">
        <w:rPr>
          <w:rFonts w:cs="Simplified Arabic" w:hint="eastAsia"/>
          <w:sz w:val="28"/>
          <w:szCs w:val="28"/>
          <w:rtl/>
          <w:lang w:bidi="ar-DZ"/>
        </w:rPr>
        <w:t>تقسيمكل</w:t>
      </w:r>
      <w:r w:rsidRPr="00B31B9C">
        <w:rPr>
          <w:rFonts w:cs="Simplified Arabic" w:hint="cs"/>
          <w:sz w:val="28"/>
          <w:szCs w:val="28"/>
          <w:rtl/>
          <w:lang w:bidi="ar-DZ"/>
        </w:rPr>
        <w:t xml:space="preserve">ا المعجمينكلَّ شطر من أشطر الكتاب </w:t>
      </w:r>
      <w:r w:rsidRPr="00B31B9C">
        <w:rPr>
          <w:rFonts w:cs="Simplified Arabic" w:hint="eastAsia"/>
          <w:sz w:val="28"/>
          <w:szCs w:val="28"/>
          <w:rtl/>
          <w:lang w:bidi="ar-DZ"/>
        </w:rPr>
        <w:t>بحسبالت</w:t>
      </w:r>
      <w:r w:rsidRPr="00B31B9C">
        <w:rPr>
          <w:rFonts w:cs="Simplified Arabic" w:hint="cs"/>
          <w:sz w:val="28"/>
          <w:szCs w:val="28"/>
          <w:rtl/>
          <w:lang w:bidi="ar-DZ"/>
        </w:rPr>
        <w:t>ّ</w:t>
      </w:r>
      <w:r w:rsidRPr="00B31B9C">
        <w:rPr>
          <w:rFonts w:cs="Simplified Arabic" w:hint="eastAsia"/>
          <w:sz w:val="28"/>
          <w:szCs w:val="28"/>
          <w:rtl/>
          <w:lang w:bidi="ar-DZ"/>
        </w:rPr>
        <w:t>جردوالز</w:t>
      </w:r>
      <w:r w:rsidRPr="00B31B9C">
        <w:rPr>
          <w:rFonts w:cs="Simplified Arabic" w:hint="cs"/>
          <w:sz w:val="28"/>
          <w:szCs w:val="28"/>
          <w:rtl/>
          <w:lang w:bidi="ar-DZ"/>
        </w:rPr>
        <w:t>ّ</w:t>
      </w:r>
      <w:r w:rsidRPr="00B31B9C">
        <w:rPr>
          <w:rFonts w:cs="Simplified Arabic" w:hint="eastAsia"/>
          <w:sz w:val="28"/>
          <w:szCs w:val="28"/>
          <w:rtl/>
          <w:lang w:bidi="ar-DZ"/>
        </w:rPr>
        <w:t>يادة</w:t>
      </w:r>
      <w:r w:rsidRPr="00B31B9C">
        <w:rPr>
          <w:rFonts w:cs="Simplified Arabic" w:hint="cs"/>
          <w:sz w:val="28"/>
          <w:szCs w:val="28"/>
          <w:rtl/>
          <w:lang w:bidi="ar-DZ"/>
        </w:rPr>
        <w:t>.</w:t>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eastAsia"/>
          <w:sz w:val="28"/>
          <w:szCs w:val="28"/>
          <w:rtl/>
          <w:lang w:bidi="ar-DZ"/>
        </w:rPr>
        <w:t>د</w:t>
      </w:r>
      <w:r w:rsidRPr="00B31B9C">
        <w:rPr>
          <w:rFonts w:cs="Simplified Arabic"/>
          <w:sz w:val="28"/>
          <w:szCs w:val="28"/>
          <w:rtl/>
          <w:lang w:bidi="ar-DZ"/>
        </w:rPr>
        <w:t xml:space="preserve">- </w:t>
      </w:r>
      <w:r w:rsidRPr="00B31B9C">
        <w:rPr>
          <w:rFonts w:cs="Simplified Arabic" w:hint="eastAsia"/>
          <w:sz w:val="28"/>
          <w:szCs w:val="28"/>
          <w:rtl/>
          <w:lang w:bidi="ar-DZ"/>
        </w:rPr>
        <w:t>تذييلكل</w:t>
      </w:r>
      <w:r w:rsidRPr="00B31B9C">
        <w:rPr>
          <w:rFonts w:cs="Simplified Arabic" w:hint="cs"/>
          <w:sz w:val="28"/>
          <w:szCs w:val="28"/>
          <w:rtl/>
          <w:lang w:bidi="ar-DZ"/>
        </w:rPr>
        <w:t>ا المعجمين</w:t>
      </w:r>
      <w:r w:rsidRPr="00B31B9C">
        <w:rPr>
          <w:rFonts w:cs="Simplified Arabic" w:hint="eastAsia"/>
          <w:sz w:val="28"/>
          <w:szCs w:val="28"/>
          <w:rtl/>
          <w:lang w:bidi="ar-DZ"/>
        </w:rPr>
        <w:t>بعضالأبواببأحكامتصريفي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eastAsia"/>
          <w:sz w:val="28"/>
          <w:szCs w:val="28"/>
          <w:rtl/>
          <w:lang w:bidi="ar-DZ"/>
        </w:rPr>
        <w:t>وعلىالر</w:t>
      </w:r>
      <w:r w:rsidRPr="00B31B9C">
        <w:rPr>
          <w:rFonts w:cs="Simplified Arabic" w:hint="cs"/>
          <w:sz w:val="28"/>
          <w:szCs w:val="28"/>
          <w:rtl/>
          <w:lang w:bidi="ar-DZ"/>
        </w:rPr>
        <w:t>ّ</w:t>
      </w:r>
      <w:r w:rsidRPr="00B31B9C">
        <w:rPr>
          <w:rFonts w:cs="Simplified Arabic" w:hint="eastAsia"/>
          <w:sz w:val="28"/>
          <w:szCs w:val="28"/>
          <w:rtl/>
          <w:lang w:bidi="ar-DZ"/>
        </w:rPr>
        <w:t>غممنأن</w:t>
      </w:r>
      <w:r w:rsidRPr="00B31B9C">
        <w:rPr>
          <w:rFonts w:cs="Simplified Arabic" w:hint="cs"/>
          <w:sz w:val="28"/>
          <w:szCs w:val="28"/>
          <w:rtl/>
          <w:lang w:bidi="ar-DZ"/>
        </w:rPr>
        <w:t>ّ</w:t>
      </w:r>
      <w:r w:rsidRPr="00B31B9C">
        <w:rPr>
          <w:rFonts w:cs="Simplified Arabic" w:hint="eastAsia"/>
          <w:sz w:val="28"/>
          <w:szCs w:val="28"/>
          <w:rtl/>
          <w:lang w:bidi="ar-DZ"/>
        </w:rPr>
        <w:t>الكاشغري</w:t>
      </w:r>
      <w:r w:rsidRPr="00B31B9C">
        <w:rPr>
          <w:rFonts w:cs="Simplified Arabic" w:hint="cs"/>
          <w:sz w:val="28"/>
          <w:szCs w:val="28"/>
          <w:rtl/>
          <w:lang w:bidi="ar-DZ"/>
        </w:rPr>
        <w:t>لم يشر إلى</w:t>
      </w:r>
      <w:r w:rsidRPr="00B31B9C">
        <w:rPr>
          <w:rFonts w:cs="Simplified Arabic" w:hint="eastAsia"/>
          <w:sz w:val="28"/>
          <w:szCs w:val="28"/>
          <w:rtl/>
          <w:lang w:bidi="ar-DZ"/>
        </w:rPr>
        <w:t>الفارابي</w:t>
      </w:r>
      <w:r w:rsidRPr="00B31B9C">
        <w:rPr>
          <w:rFonts w:cs="Simplified Arabic" w:hint="cs"/>
          <w:sz w:val="28"/>
          <w:szCs w:val="28"/>
          <w:rtl/>
          <w:lang w:bidi="ar-DZ"/>
        </w:rPr>
        <w:t xml:space="preserve"> لا من قريب ولا من بعيد،</w:t>
      </w:r>
      <w:r w:rsidRPr="00B31B9C">
        <w:rPr>
          <w:rFonts w:cs="Simplified Arabic" w:hint="eastAsia"/>
          <w:sz w:val="28"/>
          <w:szCs w:val="28"/>
          <w:rtl/>
          <w:lang w:bidi="ar-DZ"/>
        </w:rPr>
        <w:t>فقدتنب</w:t>
      </w:r>
      <w:r w:rsidRPr="00B31B9C">
        <w:rPr>
          <w:rFonts w:cs="Simplified Arabic" w:hint="cs"/>
          <w:sz w:val="28"/>
          <w:szCs w:val="28"/>
          <w:rtl/>
          <w:lang w:bidi="ar-DZ"/>
        </w:rPr>
        <w:t>ّ</w:t>
      </w:r>
      <w:r w:rsidRPr="00B31B9C">
        <w:rPr>
          <w:rFonts w:cs="Simplified Arabic" w:hint="eastAsia"/>
          <w:sz w:val="28"/>
          <w:szCs w:val="28"/>
          <w:rtl/>
          <w:lang w:bidi="ar-DZ"/>
        </w:rPr>
        <w:t>هبروكلمانإلىالت</w:t>
      </w:r>
      <w:r w:rsidRPr="00B31B9C">
        <w:rPr>
          <w:rFonts w:cs="Simplified Arabic" w:hint="cs"/>
          <w:sz w:val="28"/>
          <w:szCs w:val="28"/>
          <w:rtl/>
          <w:lang w:bidi="ar-DZ"/>
        </w:rPr>
        <w:t>ّ</w:t>
      </w:r>
      <w:r w:rsidRPr="00B31B9C">
        <w:rPr>
          <w:rFonts w:cs="Simplified Arabic" w:hint="eastAsia"/>
          <w:sz w:val="28"/>
          <w:szCs w:val="28"/>
          <w:rtl/>
          <w:lang w:bidi="ar-DZ"/>
        </w:rPr>
        <w:t>شابهبينالعملين</w:t>
      </w:r>
      <w:r w:rsidRPr="00B31B9C">
        <w:rPr>
          <w:rFonts w:cs="Simplified Arabic" w:hint="cs"/>
          <w:sz w:val="28"/>
          <w:szCs w:val="28"/>
          <w:rtl/>
          <w:lang w:bidi="ar-DZ"/>
        </w:rPr>
        <w:t>،</w:t>
      </w:r>
      <w:r w:rsidRPr="00B31B9C">
        <w:rPr>
          <w:rFonts w:cs="Simplified Arabic" w:hint="eastAsia"/>
          <w:sz w:val="28"/>
          <w:szCs w:val="28"/>
          <w:rtl/>
          <w:lang w:bidi="ar-DZ"/>
        </w:rPr>
        <w:t>وكانتإشارته</w:t>
      </w:r>
      <w:r w:rsidRPr="00B31B9C">
        <w:rPr>
          <w:rFonts w:cs="Simplified Arabic" w:hint="cs"/>
          <w:sz w:val="28"/>
          <w:szCs w:val="28"/>
          <w:rtl/>
          <w:lang w:bidi="ar-DZ"/>
        </w:rPr>
        <w:t>الدّليل إلى عقد</w:t>
      </w:r>
      <w:r w:rsidRPr="00B31B9C">
        <w:rPr>
          <w:rFonts w:cs="Simplified Arabic" w:hint="eastAsia"/>
          <w:sz w:val="28"/>
          <w:szCs w:val="28"/>
          <w:rtl/>
          <w:lang w:bidi="ar-DZ"/>
        </w:rPr>
        <w:t>هذهالمقارنة</w:t>
      </w:r>
      <w:r w:rsidRPr="00B31B9C">
        <w:rPr>
          <w:rFonts w:cs="Simplified Arabic" w:hint="cs"/>
          <w:sz w:val="28"/>
          <w:szCs w:val="28"/>
          <w:rtl/>
          <w:lang w:bidi="ar-DZ"/>
        </w:rPr>
        <w:t xml:space="preserve"> بين المعجمين.</w:t>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b/>
          <w:bCs/>
          <w:sz w:val="28"/>
          <w:szCs w:val="28"/>
          <w:rtl/>
          <w:lang w:bidi="ar-DZ"/>
        </w:rPr>
        <w:t>خامسا- الهنود:</w:t>
      </w:r>
      <w:r w:rsidRPr="00B31B9C">
        <w:rPr>
          <w:rFonts w:cs="Simplified Arabic" w:hint="cs"/>
          <w:sz w:val="28"/>
          <w:szCs w:val="28"/>
          <w:rtl/>
          <w:lang w:bidi="ar-DZ"/>
        </w:rPr>
        <w:t xml:space="preserve"> ليس هناك من ينكر أنّ الدِّراسات اللّغويّة عند الهنود كانت أسبق من حيث الزّمن من الدّراسات اللّغويّة عند العرب، بما يفوق عشرة قرون (10ق) إلا أنّ هذا لا ينفي تأثّر الهنود بالدّراسات اللّغويّة عند العرب في مرحلة متأخرة من تاريخ البحث اللّغويّ عند الهنود، في مجال الصّناعة المعجميّة، وبخاصّة إذا علمنا أنّ عناية الهنود بدراسة نحو اللّغة السّنسكريتيّة (اللّغة الكلاسيكيّة للهنود) ودراسة أصواتها، فاقت عنايتهم بدراسة معجمها؛ إذ "لميهتمالهنودبالدّراسةالمعجميّة بالقدر الّذي اهتموا فيه بالدراسة النّحويّة والصّوتيّة،والظّاهرأنّسببذلكهو أنّ الخوفعلىنطقالسّنسكريتيّةعند الهنود، كانأكثروأقوىدرجة من خوفهمعلىعدمفهمها؛ لكونهاكانت تمثّل لغةفئةمعيّنةوليستلغةعامّةالشّعب."</w:t>
      </w:r>
      <w:r w:rsidRPr="00B31B9C">
        <w:rPr>
          <w:rFonts w:cs="Simplified Arabic"/>
          <w:sz w:val="28"/>
          <w:szCs w:val="28"/>
          <w:vertAlign w:val="superscript"/>
          <w:rtl/>
          <w:lang w:bidi="ar-DZ"/>
        </w:rPr>
        <w:footnoteReference w:id="155"/>
      </w:r>
      <w:r w:rsidRPr="00B31B9C">
        <w:rPr>
          <w:rFonts w:cs="Simplified Arabic" w:hint="cs"/>
          <w:sz w:val="28"/>
          <w:szCs w:val="28"/>
          <w:rtl/>
          <w:lang w:bidi="ar-DZ"/>
        </w:rPr>
        <w:t xml:space="preserve"> وأنّ أولى الدّراسات المعجميّة عند الهنود بدأت على شكل قوائم ضمّت الكلمات الصّعبة في كتابهم المقدّس (الفيدا) ثمّ تطوّر هذا النّوع من الدّراسة مضيفا إلى هذه الكلمات معانيها، وهو ما عُدَّ من قبيل معاجم المعاني / الموضوعات. ثمّ لم يقتصر عمل هذا النوع من الدراسة على ألفاظ النّصوص المقدسة، بل تعداه إلى غيره من ألفاظ اللّغة السّنسكريتيّة، وأقدم ما وصلنا من هذه المعاجم الّتي حاولت حصر ألفاظ اللّغة السّنسكريتيّة، هو معجم ظهر فيالقرنالسّادسالميلاديّ (ق06م) وهو معجم أمارا كوزا (</w:t>
      </w:r>
      <w:r w:rsidRPr="00B31B9C">
        <w:rPr>
          <w:rFonts w:asciiTheme="majorBidi" w:hAnsiTheme="majorBidi" w:cstheme="majorBidi"/>
          <w:sz w:val="28"/>
          <w:szCs w:val="28"/>
          <w:lang w:bidi="ar-DZ"/>
        </w:rPr>
        <w:t>Amara Kosa</w:t>
      </w:r>
      <w:r w:rsidRPr="00B31B9C">
        <w:rPr>
          <w:rFonts w:cs="Simplified Arabic" w:hint="cs"/>
          <w:sz w:val="28"/>
          <w:szCs w:val="28"/>
          <w:rtl/>
          <w:lang w:bidi="ar-DZ"/>
        </w:rPr>
        <w:t>) لمؤلّفه أمارا سنها (</w:t>
      </w:r>
      <w:r w:rsidRPr="00B31B9C">
        <w:rPr>
          <w:rFonts w:asciiTheme="majorBidi" w:hAnsiTheme="majorBidi" w:cstheme="majorBidi"/>
          <w:sz w:val="28"/>
          <w:szCs w:val="28"/>
          <w:lang w:bidi="ar-DZ"/>
        </w:rPr>
        <w:t xml:space="preserve">Amara </w:t>
      </w:r>
      <w:r w:rsidRPr="00B31B9C">
        <w:rPr>
          <w:rFonts w:asciiTheme="majorBidi" w:hAnsiTheme="majorBidi" w:cstheme="majorBidi"/>
          <w:sz w:val="28"/>
          <w:szCs w:val="28"/>
          <w:lang w:bidi="ar-DZ"/>
        </w:rPr>
        <w:lastRenderedPageBreak/>
        <w:t>Sinha</w:t>
      </w:r>
      <w:r w:rsidRPr="00B31B9C">
        <w:rPr>
          <w:rFonts w:cs="Simplified Arabic" w:hint="cs"/>
          <w:sz w:val="28"/>
          <w:szCs w:val="28"/>
          <w:rtl/>
          <w:lang w:bidi="ar-DZ"/>
        </w:rPr>
        <w:t>) الّذي قسّم هذا المعجم عدّة أجزاء؛ جزء ضمّ الكلمات المترادفات، وجزءضمّالمشتركاللّفظيّ، وجزءضمّ الكلماتغيرالمتصرّفة،والكلماتالمذكرة،أوالمؤنّثة،أوالمحايدة. وما يُعَابُ على هذا المعجم وغيره ممّن سلكوا نهجه، أنّه كُتِب في شكل منظوم ليسهل حفظه، وكذا عدم اتباع أيّ طريقة في ترتيب مادته تيسِّر العثور على الألفاظ ومعانيها في هذا المعجم، عدا الجزء الّذي ضمّ المشترك اللّفظيّ، فقد تمّ ترتيب مادّته باعتماد طريقة التّرتيب حسب الحرف الأخير؛ حيث تمّ ترتيبه بحسب الحروف السّاكنة في أواخر كلماته</w:t>
      </w:r>
      <w:r w:rsidRPr="00B31B9C">
        <w:rPr>
          <w:rFonts w:cs="Simplified Arabic"/>
          <w:sz w:val="28"/>
          <w:szCs w:val="28"/>
          <w:rtl/>
          <w:lang w:bidi="ar-DZ"/>
        </w:rPr>
        <w:t>.</w:t>
      </w:r>
      <w:r w:rsidRPr="00B31B9C">
        <w:rPr>
          <w:rFonts w:cs="Simplified Arabic"/>
          <w:sz w:val="28"/>
          <w:szCs w:val="28"/>
          <w:vertAlign w:val="superscript"/>
          <w:rtl/>
          <w:lang w:bidi="ar-DZ"/>
        </w:rPr>
        <w:footnoteReference w:id="156"/>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t>وليس هناك معجم بعد معجم (أمارا كوزا) يستحق أنْ يُعَدَّ بحق معجما لألفظ اللّغة السّنسكريتيّة، إلا معجم ظهر في القرن الحادي عشر للميلاد (ق11م) وهو مُعْجَمُضخمرُتِّبَتكلماتهأوَّلابحسبعددمقاطعها،ثمّبحسبالجنس؛ من حيث التّذكير والتّأنيث، ثمّبحسبالحرفالأوّل</w:t>
      </w:r>
      <w:r w:rsidRPr="00B31B9C">
        <w:rPr>
          <w:rFonts w:cs="Simplified Arabic"/>
          <w:sz w:val="28"/>
          <w:szCs w:val="28"/>
          <w:rtl/>
          <w:lang w:bidi="ar-DZ"/>
        </w:rPr>
        <w:t>.</w:t>
      </w:r>
      <w:r w:rsidRPr="00B31B9C">
        <w:rPr>
          <w:rFonts w:cs="Simplified Arabic"/>
          <w:sz w:val="28"/>
          <w:szCs w:val="28"/>
          <w:vertAlign w:val="superscript"/>
          <w:rtl/>
          <w:lang w:bidi="ar-DZ"/>
        </w:rPr>
        <w:footnoteReference w:id="157"/>
      </w:r>
      <w:r w:rsidRPr="00B31B9C">
        <w:rPr>
          <w:rFonts w:cs="Simplified Arabic" w:hint="cs"/>
          <w:sz w:val="28"/>
          <w:szCs w:val="28"/>
          <w:rtl/>
          <w:lang w:bidi="ar-DZ"/>
        </w:rPr>
        <w:t xml:space="preserve"> ما يعني أنّ الصّناعة المعجميّة عند الهنود لم تصل ما وصلته من التّطور في التّنيظم، والشّمول، إلا بعد مضي حوالي ثلاثة قرون على نشأة الدّراسات اللّغويّة عند العرب؛ أي بعد ما عرفت الصّناعة المعجميّة عند العرب أوجّ تطوّرها؛ من حيث التّرتيب، والتّبويب، والتّنظيم، والشّمول. وعلى هذا الأساس يبقى احتمال تأثّر الهنود بالعرب في مجال الصّناعة المعجميّة قائما -طالما أنّه ليس هناك ما ينفي ذلك- باعتبار أنّ الهنود لم يعرفوا الصّناعة المعجميّة على النّحو الّذي عرفه العرب، إلا بعد القرن الحادي عشر للميلاد (ق11م) وهي المرحلة الّتي عرفت فيها الصّناعة المعجميّة عند العرب تطوّرا ملحوظا من حيث التّنظيم والشّمول. وهو ما أكّدته العديد من أقوال المستشرقين المعادة هنا للتّذكير:</w:t>
      </w:r>
      <w:r w:rsidRPr="00B31B9C">
        <w:rPr>
          <w:rFonts w:cs="Simplified Arabic"/>
          <w:sz w:val="28"/>
          <w:szCs w:val="28"/>
          <w:vertAlign w:val="superscript"/>
          <w:rtl/>
          <w:lang w:bidi="ar-DZ"/>
        </w:rPr>
        <w:footnoteReference w:id="158"/>
      </w:r>
    </w:p>
    <w:p w:rsidR="00B31B9C" w:rsidRP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t>- يقول المستشرقالبريطانيّجونهايوود</w:t>
      </w:r>
      <w:r w:rsidRPr="00B31B9C">
        <w:rPr>
          <w:rFonts w:cs="Simplified Arabic"/>
          <w:sz w:val="28"/>
          <w:szCs w:val="28"/>
          <w:rtl/>
          <w:lang w:bidi="ar-DZ"/>
        </w:rPr>
        <w:t xml:space="preserve"> (</w:t>
      </w:r>
      <w:r w:rsidRPr="00B31B9C">
        <w:rPr>
          <w:rFonts w:asciiTheme="majorBidi" w:hAnsiTheme="majorBidi" w:cstheme="majorBidi"/>
          <w:sz w:val="28"/>
          <w:szCs w:val="28"/>
          <w:lang w:bidi="ar-DZ"/>
        </w:rPr>
        <w:t>John Haywood</w:t>
      </w:r>
      <w:r w:rsidRPr="00B31B9C">
        <w:rPr>
          <w:rFonts w:cs="Simplified Arabic"/>
          <w:sz w:val="28"/>
          <w:szCs w:val="28"/>
          <w:rtl/>
          <w:lang w:bidi="ar-DZ"/>
        </w:rPr>
        <w:t>)</w:t>
      </w:r>
      <w:r w:rsidRPr="00B31B9C">
        <w:rPr>
          <w:rFonts w:cs="Simplified Arabic" w:hint="cs"/>
          <w:sz w:val="28"/>
          <w:szCs w:val="28"/>
          <w:rtl/>
          <w:lang w:bidi="ar-DZ"/>
        </w:rPr>
        <w:t>: ومنالعدلأنْنقول</w:t>
      </w:r>
      <w:r w:rsidRPr="00B31B9C">
        <w:rPr>
          <w:rFonts w:cs="Simplified Arabic"/>
          <w:sz w:val="28"/>
          <w:szCs w:val="28"/>
          <w:rtl/>
          <w:lang w:bidi="ar-DZ"/>
        </w:rPr>
        <w:t xml:space="preserve">: </w:t>
      </w:r>
      <w:r w:rsidRPr="00B31B9C">
        <w:rPr>
          <w:rFonts w:cs="Simplified Arabic" w:hint="cs"/>
          <w:sz w:val="28"/>
          <w:szCs w:val="28"/>
          <w:rtl/>
          <w:lang w:bidi="ar-DZ"/>
        </w:rPr>
        <w:t>إنّفترةالنّشاطالمعجميّالكبيرفيالهندكانتفيالقرنالثّانيعشر،وهووقتكانالعربفيهقدأنتجوابعضًامنمعاجمهمالعظيمة</w:t>
      </w:r>
      <w:r w:rsidRPr="00B31B9C">
        <w:rPr>
          <w:rFonts w:cs="Simplified Arabic"/>
          <w:sz w:val="28"/>
          <w:szCs w:val="28"/>
          <w:rtl/>
          <w:lang w:bidi="ar-DZ"/>
        </w:rPr>
        <w:t xml:space="preserve">. </w:t>
      </w:r>
      <w:r w:rsidRPr="00B31B9C">
        <w:rPr>
          <w:rFonts w:cs="Simplified Arabic" w:hint="cs"/>
          <w:sz w:val="28"/>
          <w:szCs w:val="28"/>
          <w:rtl/>
          <w:lang w:bidi="ar-DZ"/>
        </w:rPr>
        <w:t>والنّظامالمثاليّلميوجدمطلقًافيمعاجمالهنود</w:t>
      </w:r>
      <w:r w:rsidRPr="00B31B9C">
        <w:rPr>
          <w:rFonts w:cs="Simplified Arabic"/>
          <w:sz w:val="28"/>
          <w:szCs w:val="28"/>
          <w:rtl/>
          <w:lang w:bidi="ar-DZ"/>
        </w:rPr>
        <w:t xml:space="preserve">. </w:t>
      </w:r>
      <w:r w:rsidRPr="00B31B9C">
        <w:rPr>
          <w:rFonts w:cs="Simplified Arabic" w:hint="cs"/>
          <w:sz w:val="28"/>
          <w:szCs w:val="28"/>
          <w:rtl/>
          <w:lang w:bidi="ar-DZ"/>
        </w:rPr>
        <w:t>ربمابسببالصّياغةالشّعريّة أوربمالأنّالمعاجمكانتتهدفعندهمإلىتيسيرحفظهاعنظهرقلب. كما أضاف في هذا السّياق قائلا: الحقيقةأنّالعربفيمجالالمعاجميحتلونمكانالمركزسواءفيالزّمانأوالمكانبالنّسبةللعالمالقديموالحديثوبالنّسبةللشّرقوالغرب. ويذكرالمؤلفنفسهفرقًاأساسيًّابينالمعجمالعربيوماسبقهمنمعاجمبقوله</w:t>
      </w:r>
      <w:r w:rsidRPr="00B31B9C">
        <w:rPr>
          <w:rFonts w:cs="Simplified Arabic"/>
          <w:sz w:val="28"/>
          <w:szCs w:val="28"/>
          <w:rtl/>
          <w:lang w:bidi="ar-DZ"/>
        </w:rPr>
        <w:t>:</w:t>
      </w:r>
      <w:r w:rsidRPr="00B31B9C">
        <w:rPr>
          <w:rFonts w:cs="Simplified Arabic" w:hint="cs"/>
          <w:sz w:val="28"/>
          <w:szCs w:val="28"/>
          <w:rtl/>
          <w:lang w:bidi="ar-DZ"/>
        </w:rPr>
        <w:t xml:space="preserve"> </w:t>
      </w:r>
      <w:r w:rsidRPr="00B31B9C">
        <w:rPr>
          <w:rFonts w:cs="Simplified Arabic" w:hint="cs"/>
          <w:sz w:val="28"/>
          <w:szCs w:val="28"/>
          <w:rtl/>
          <w:lang w:bidi="ar-DZ"/>
        </w:rPr>
        <w:lastRenderedPageBreak/>
        <w:t>المعجمالعربيمنذنشأتهكانيهدفإلىتسجيلالمادةاللغويةبطريقةمنظمة،وهوبهذايختلفعنكلالمعاجمالأولىللأممالأخرى،التيكانهدفهاشرحالكلماتالنادرةأوالصعبة.</w:t>
      </w:r>
    </w:p>
    <w:p w:rsidR="00B31B9C" w:rsidRDefault="00B31B9C" w:rsidP="00B31B9C">
      <w:pPr>
        <w:bidi/>
        <w:spacing w:after="0"/>
        <w:ind w:firstLine="565"/>
        <w:jc w:val="both"/>
        <w:rPr>
          <w:rFonts w:cs="Simplified Arabic"/>
          <w:sz w:val="28"/>
          <w:szCs w:val="28"/>
          <w:rtl/>
          <w:lang w:bidi="ar-DZ"/>
        </w:rPr>
      </w:pPr>
      <w:r w:rsidRPr="00B31B9C">
        <w:rPr>
          <w:rFonts w:cs="Simplified Arabic" w:hint="cs"/>
          <w:sz w:val="28"/>
          <w:szCs w:val="28"/>
          <w:rtl/>
          <w:lang w:bidi="ar-DZ"/>
        </w:rPr>
        <w:t>- يقول المستشرقالألمانيّ أوتوويبر(</w:t>
      </w:r>
      <w:r w:rsidRPr="00B31B9C">
        <w:rPr>
          <w:rFonts w:asciiTheme="majorBidi" w:hAnsiTheme="majorBidi" w:cstheme="majorBidi"/>
          <w:sz w:val="28"/>
          <w:szCs w:val="28"/>
          <w:lang w:bidi="ar-DZ"/>
        </w:rPr>
        <w:t>otto weber</w:t>
      </w:r>
      <w:r w:rsidRPr="00B31B9C">
        <w:rPr>
          <w:rFonts w:cs="Simplified Arabic" w:hint="cs"/>
          <w:sz w:val="28"/>
          <w:szCs w:val="28"/>
          <w:rtl/>
          <w:lang w:bidi="ar-DZ"/>
        </w:rPr>
        <w:t>): إنّالمعاجمالسّنسكريتيّةبالمعنىالعلميّلمتظهرإلافيوقتمتأخِّر.</w:t>
      </w:r>
    </w:p>
    <w:p w:rsidR="001741A7" w:rsidRDefault="00B31B9C" w:rsidP="001741A7">
      <w:pPr>
        <w:bidi/>
        <w:spacing w:after="0"/>
        <w:ind w:firstLine="565"/>
        <w:jc w:val="both"/>
        <w:rPr>
          <w:rFonts w:cs="Simplified Arabic"/>
          <w:sz w:val="28"/>
          <w:szCs w:val="28"/>
          <w:rtl/>
          <w:lang w:bidi="ar-DZ"/>
        </w:rPr>
      </w:pPr>
      <w:r w:rsidRPr="00B31B9C">
        <w:rPr>
          <w:rFonts w:cs="Simplified Arabic" w:hint="cs"/>
          <w:b/>
          <w:bCs/>
          <w:sz w:val="28"/>
          <w:szCs w:val="28"/>
          <w:rtl/>
          <w:lang w:bidi="ar-DZ"/>
        </w:rPr>
        <w:t>سادسا- اليهود:</w:t>
      </w:r>
      <w:r w:rsidRPr="00B31B9C">
        <w:rPr>
          <w:rFonts w:cs="Simplified Arabic" w:hint="cs"/>
          <w:sz w:val="28"/>
          <w:szCs w:val="28"/>
          <w:rtl/>
          <w:lang w:bidi="ar-DZ"/>
        </w:rPr>
        <w:t xml:space="preserve"> عرف اليهود نشأة الدّراسات اللّغويّة عن طريق احتكاكهم بالحضارة العربيّة الّتي استلهموا منها كلّ ما يَمُتُّ بصلة إلى لغتهم، وبخاصّة بعد ما تَفَطَّنوا إلى أوجه القرابة بين العربيّة والعبريّة وأدركوا أوجه الصّلة بينهما، فعمدوا إلى ما توصّل إليه العرب في دراستهم للّغة العربيّة، الّتي أسّسوا لها نحوا شبيها بنحو العربيّة، ووضعوا لها المعاجم على نهج القدماء ممن أسّسوا هذا الفنّ من العرب، كما درسوا أصواتها معتمدين في ذلك على كلّ ما توصّل إليه العرب في دراساتهم اللّغويّة. أمّا قبل الإسلام فقد كان شأن اليهود في ذلك شأن العرب؛ إذ لم يعرفوا أي نوع من الدّراسات اللّغويّة إلا بعد مجيئ الإسلام واحتكاهم بالحضارة العربيّة، حيث "ظلّت اللّغةالعبريّةفيجميعالبلدانالّتيتفرقفيهااليهودعلىحالهامنالتّركوالإهمالإلىأن</w:t>
      </w:r>
      <w:r w:rsidR="00A54316">
        <w:rPr>
          <w:rFonts w:cs="Simplified Arabic" w:hint="cs"/>
          <w:sz w:val="28"/>
          <w:szCs w:val="28"/>
          <w:rtl/>
          <w:lang w:bidi="ar-DZ"/>
        </w:rPr>
        <w:t>ّ</w:t>
      </w:r>
      <w:r w:rsidRPr="00B31B9C">
        <w:rPr>
          <w:rFonts w:cs="Simplified Arabic" w:hint="cs"/>
          <w:sz w:val="28"/>
          <w:szCs w:val="28"/>
          <w:rtl/>
          <w:lang w:bidi="ar-DZ"/>
        </w:rPr>
        <w:t>اختلطاليهودبالمسلمين،وتعلموااللغةالعربي</w:t>
      </w:r>
      <w:r w:rsidR="00307853">
        <w:rPr>
          <w:rFonts w:cs="Simplified Arabic" w:hint="cs"/>
          <w:sz w:val="28"/>
          <w:szCs w:val="28"/>
          <w:rtl/>
          <w:lang w:bidi="ar-DZ"/>
        </w:rPr>
        <w:t>ّ</w:t>
      </w:r>
      <w:r w:rsidRPr="00B31B9C">
        <w:rPr>
          <w:rFonts w:cs="Simplified Arabic" w:hint="cs"/>
          <w:sz w:val="28"/>
          <w:szCs w:val="28"/>
          <w:rtl/>
          <w:lang w:bidi="ar-DZ"/>
        </w:rPr>
        <w:t>ةوقواعدهاوآدابهاوقوّموابهاألسنتهموأذواقهم،ورأواكيفيخدمالمسلمونلغتهممنمنطلقدينيباعتبارهالغةالقرآنالكريموالحديثالشريف،فقرّرواخدمةلغةكتبهمالمقدسة،بوضعقواعدلهاعلىطريقةالمسلمينفيخدمةلغتهمالعربيّة"</w:t>
      </w:r>
      <w:r w:rsidRPr="00B31B9C">
        <w:rPr>
          <w:rFonts w:cs="Simplified Arabic"/>
          <w:sz w:val="28"/>
          <w:szCs w:val="28"/>
          <w:vertAlign w:val="superscript"/>
          <w:rtl/>
          <w:lang w:bidi="ar-DZ"/>
        </w:rPr>
        <w:footnoteReference w:id="159"/>
      </w:r>
    </w:p>
    <w:p w:rsidR="003F0D70" w:rsidRDefault="00B31B9C" w:rsidP="003F0D70">
      <w:pPr>
        <w:bidi/>
        <w:spacing w:after="0"/>
        <w:ind w:firstLine="565"/>
        <w:jc w:val="both"/>
        <w:rPr>
          <w:rFonts w:cs="Simplified Arabic"/>
          <w:sz w:val="28"/>
          <w:szCs w:val="28"/>
          <w:rtl/>
          <w:lang w:bidi="ar-DZ"/>
        </w:rPr>
      </w:pPr>
      <w:r w:rsidRPr="00B31B9C">
        <w:rPr>
          <w:rFonts w:cs="Simplified Arabic" w:hint="cs"/>
          <w:sz w:val="28"/>
          <w:szCs w:val="28"/>
          <w:rtl/>
          <w:lang w:bidi="ar-DZ"/>
        </w:rPr>
        <w:t>ومن منطلق دينيّ كالّذي ظهر عند العرب حاول اليهود خدمة كتابهم المقدس (التّوراة) بحمايته من اللّحن والتّحريف عن طريق وضع قواعد خاصّة به، مقتدين في ذلك بالعرب في قواعدهم، وفي هذا الصّدد يقول كاتب مادّة نحو (</w:t>
      </w:r>
      <w:r w:rsidRPr="00B31B9C">
        <w:rPr>
          <w:rFonts w:asciiTheme="majorBidi" w:hAnsiTheme="majorBidi" w:cstheme="majorBidi"/>
          <w:sz w:val="28"/>
          <w:szCs w:val="28"/>
          <w:lang w:bidi="ar-DZ"/>
        </w:rPr>
        <w:t>Grammar</w:t>
      </w:r>
      <w:r w:rsidRPr="00B31B9C">
        <w:rPr>
          <w:rFonts w:cs="Simplified Arabic" w:hint="cs"/>
          <w:sz w:val="28"/>
          <w:szCs w:val="28"/>
          <w:rtl/>
          <w:lang w:bidi="ar-DZ"/>
        </w:rPr>
        <w:t xml:space="preserve">) في دائرة المعارف اليهوديّة: </w:t>
      </w:r>
      <w:r w:rsidRPr="00B31B9C">
        <w:rPr>
          <w:rFonts w:cs="Simplified Arabic"/>
          <w:sz w:val="28"/>
          <w:szCs w:val="28"/>
          <w:rtl/>
          <w:lang w:bidi="ar-DZ"/>
        </w:rPr>
        <w:t>"</w:t>
      </w:r>
      <w:r w:rsidRPr="00B31B9C">
        <w:rPr>
          <w:rFonts w:cs="Simplified Arabic" w:hint="cs"/>
          <w:sz w:val="28"/>
          <w:szCs w:val="28"/>
          <w:rtl/>
          <w:lang w:bidi="ar-DZ"/>
        </w:rPr>
        <w:t>إنّالحافزلدراسةالفيلولوجيالعبريّقدقويبعاملخارجيّ،وبالتّحديدبالمثالالّذيقدّمتهاللّغةالعربيّة</w:t>
      </w:r>
      <w:r w:rsidRPr="00B31B9C">
        <w:rPr>
          <w:rFonts w:cs="Simplified Arabic"/>
          <w:sz w:val="28"/>
          <w:szCs w:val="28"/>
          <w:rtl/>
          <w:lang w:bidi="ar-DZ"/>
        </w:rPr>
        <w:t xml:space="preserve">. </w:t>
      </w:r>
      <w:r w:rsidRPr="00B31B9C">
        <w:rPr>
          <w:rFonts w:cs="Simplified Arabic" w:hint="cs"/>
          <w:sz w:val="28"/>
          <w:szCs w:val="28"/>
          <w:rtl/>
          <w:lang w:bidi="ar-DZ"/>
        </w:rPr>
        <w:t>وقداستمرّتاللّغةالعربيّةتؤثّرعلىعلماللّغةالعبريّ،وكانالنّموذجالعربيّهوالّذياحتذاهالعبرانيّونثمّطوّروه.</w:t>
      </w:r>
      <w:r w:rsidRPr="00B31B9C">
        <w:rPr>
          <w:rFonts w:cs="Simplified Arabic"/>
          <w:sz w:val="28"/>
          <w:szCs w:val="28"/>
          <w:rtl/>
          <w:lang w:bidi="ar-DZ"/>
        </w:rPr>
        <w:t>"</w:t>
      </w:r>
      <w:r w:rsidRPr="00B31B9C">
        <w:rPr>
          <w:rFonts w:cs="Simplified Arabic"/>
          <w:sz w:val="28"/>
          <w:szCs w:val="28"/>
          <w:vertAlign w:val="superscript"/>
          <w:rtl/>
          <w:lang w:bidi="ar-DZ"/>
        </w:rPr>
        <w:footnoteReference w:id="160"/>
      </w:r>
      <w:r w:rsidRPr="00B31B9C">
        <w:rPr>
          <w:rFonts w:cs="Simplified Arabic" w:hint="cs"/>
          <w:sz w:val="28"/>
          <w:szCs w:val="28"/>
          <w:rtl/>
          <w:lang w:bidi="ar-DZ"/>
        </w:rPr>
        <w:t xml:space="preserve"> وأوّل ما أسّسوه من دراستهم لكتابهم المُقدَّس هو وضع النَّحو العبريّ. الذي "</w:t>
      </w:r>
      <w:r w:rsidRPr="00B31B9C">
        <w:rPr>
          <w:rFonts w:cs="Simplified Arabic" w:hint="eastAsia"/>
          <w:sz w:val="28"/>
          <w:szCs w:val="28"/>
          <w:rtl/>
          <w:lang w:bidi="ar-DZ"/>
        </w:rPr>
        <w:t>اختلفتالآراءحولبداي</w:t>
      </w:r>
      <w:r w:rsidRPr="00B31B9C">
        <w:rPr>
          <w:rFonts w:cs="Simplified Arabic" w:hint="cs"/>
          <w:sz w:val="28"/>
          <w:szCs w:val="28"/>
          <w:rtl/>
          <w:lang w:bidi="ar-DZ"/>
        </w:rPr>
        <w:t xml:space="preserve">ته؛ حيث </w:t>
      </w:r>
      <w:r w:rsidRPr="00B31B9C">
        <w:rPr>
          <w:rFonts w:cs="Simplified Arabic" w:hint="eastAsia"/>
          <w:sz w:val="28"/>
          <w:szCs w:val="28"/>
          <w:rtl/>
          <w:lang w:bidi="ar-DZ"/>
        </w:rPr>
        <w:t>رج</w:t>
      </w:r>
      <w:r w:rsidRPr="00B31B9C">
        <w:rPr>
          <w:rFonts w:cs="Simplified Arabic" w:hint="cs"/>
          <w:sz w:val="28"/>
          <w:szCs w:val="28"/>
          <w:rtl/>
          <w:lang w:bidi="ar-DZ"/>
        </w:rPr>
        <w:t>َّ</w:t>
      </w:r>
      <w:r w:rsidRPr="00B31B9C">
        <w:rPr>
          <w:rFonts w:cs="Simplified Arabic" w:hint="eastAsia"/>
          <w:sz w:val="28"/>
          <w:szCs w:val="28"/>
          <w:rtl/>
          <w:lang w:bidi="ar-DZ"/>
        </w:rPr>
        <w:t>حالبعضمنالباحثينأن</w:t>
      </w:r>
      <w:r w:rsidRPr="00B31B9C">
        <w:rPr>
          <w:rFonts w:cs="Simplified Arabic" w:hint="cs"/>
          <w:sz w:val="28"/>
          <w:szCs w:val="28"/>
          <w:rtl/>
          <w:lang w:bidi="ar-DZ"/>
        </w:rPr>
        <w:t>ّ</w:t>
      </w:r>
      <w:r w:rsidRPr="00B31B9C">
        <w:rPr>
          <w:rFonts w:cs="Simplified Arabic" w:hint="eastAsia"/>
          <w:sz w:val="28"/>
          <w:szCs w:val="28"/>
          <w:rtl/>
          <w:lang w:bidi="ar-DZ"/>
        </w:rPr>
        <w:t>بدايتهكانتعلىيدالربّاني</w:t>
      </w:r>
      <w:r w:rsidRPr="00B31B9C">
        <w:rPr>
          <w:rFonts w:cs="Simplified Arabic" w:hint="cs"/>
          <w:sz w:val="28"/>
          <w:szCs w:val="28"/>
          <w:rtl/>
          <w:lang w:bidi="ar-DZ"/>
        </w:rPr>
        <w:t>ّ</w:t>
      </w:r>
      <w:r w:rsidRPr="00B31B9C">
        <w:rPr>
          <w:rFonts w:cs="Simplified Arabic" w:hint="eastAsia"/>
          <w:sz w:val="28"/>
          <w:szCs w:val="28"/>
          <w:rtl/>
          <w:lang w:bidi="ar-DZ"/>
        </w:rPr>
        <w:t>ينفيحينأك</w:t>
      </w:r>
      <w:r w:rsidRPr="00B31B9C">
        <w:rPr>
          <w:rFonts w:cs="Simplified Arabic" w:hint="cs"/>
          <w:sz w:val="28"/>
          <w:szCs w:val="28"/>
          <w:rtl/>
          <w:lang w:bidi="ar-DZ"/>
        </w:rPr>
        <w:t>ّ</w:t>
      </w:r>
      <w:r w:rsidRPr="00B31B9C">
        <w:rPr>
          <w:rFonts w:cs="Simplified Arabic" w:hint="eastAsia"/>
          <w:sz w:val="28"/>
          <w:szCs w:val="28"/>
          <w:rtl/>
          <w:lang w:bidi="ar-DZ"/>
        </w:rPr>
        <w:t>دالبعضالآخرأن</w:t>
      </w:r>
      <w:r w:rsidRPr="00B31B9C">
        <w:rPr>
          <w:rFonts w:cs="Simplified Arabic" w:hint="cs"/>
          <w:sz w:val="28"/>
          <w:szCs w:val="28"/>
          <w:rtl/>
          <w:lang w:bidi="ar-DZ"/>
        </w:rPr>
        <w:t>ّ</w:t>
      </w:r>
      <w:r w:rsidRPr="00B31B9C">
        <w:rPr>
          <w:rFonts w:cs="Simplified Arabic" w:hint="eastAsia"/>
          <w:sz w:val="28"/>
          <w:szCs w:val="28"/>
          <w:rtl/>
          <w:lang w:bidi="ar-DZ"/>
        </w:rPr>
        <w:t>القر</w:t>
      </w:r>
      <w:r w:rsidRPr="00B31B9C">
        <w:rPr>
          <w:rFonts w:cs="Simplified Arabic" w:hint="cs"/>
          <w:sz w:val="28"/>
          <w:szCs w:val="28"/>
          <w:rtl/>
          <w:lang w:bidi="ar-DZ"/>
        </w:rPr>
        <w:t>ّ</w:t>
      </w:r>
      <w:r w:rsidRPr="00B31B9C">
        <w:rPr>
          <w:rFonts w:cs="Simplified Arabic" w:hint="eastAsia"/>
          <w:sz w:val="28"/>
          <w:szCs w:val="28"/>
          <w:rtl/>
          <w:lang w:bidi="ar-DZ"/>
        </w:rPr>
        <w:t>ائينسبقواالربّانيينفيذلك</w:t>
      </w:r>
      <w:r w:rsidRPr="00B31B9C">
        <w:rPr>
          <w:rFonts w:cs="Simplified Arabic" w:hint="cs"/>
          <w:sz w:val="28"/>
          <w:szCs w:val="28"/>
          <w:rtl/>
          <w:lang w:bidi="ar-DZ"/>
        </w:rPr>
        <w:t>؛</w:t>
      </w:r>
      <w:r w:rsidRPr="00B31B9C">
        <w:rPr>
          <w:rFonts w:cs="Simplified Arabic" w:hint="eastAsia"/>
          <w:sz w:val="28"/>
          <w:szCs w:val="28"/>
          <w:rtl/>
          <w:lang w:bidi="ar-DZ"/>
        </w:rPr>
        <w:t>لأنهمكانواأكثراهتماماًبالن</w:t>
      </w:r>
      <w:r w:rsidRPr="00B31B9C">
        <w:rPr>
          <w:rFonts w:cs="Simplified Arabic" w:hint="cs"/>
          <w:sz w:val="28"/>
          <w:szCs w:val="28"/>
          <w:rtl/>
          <w:lang w:bidi="ar-DZ"/>
        </w:rPr>
        <w:t>ّ</w:t>
      </w:r>
      <w:r w:rsidRPr="00B31B9C">
        <w:rPr>
          <w:rFonts w:cs="Simplified Arabic" w:hint="eastAsia"/>
          <w:sz w:val="28"/>
          <w:szCs w:val="28"/>
          <w:rtl/>
          <w:lang w:bidi="ar-DZ"/>
        </w:rPr>
        <w:t>حومنالربّاني</w:t>
      </w:r>
      <w:r w:rsidRPr="00B31B9C">
        <w:rPr>
          <w:rFonts w:cs="Simplified Arabic" w:hint="cs"/>
          <w:sz w:val="28"/>
          <w:szCs w:val="28"/>
          <w:rtl/>
          <w:lang w:bidi="ar-DZ"/>
        </w:rPr>
        <w:t>ّ</w:t>
      </w:r>
      <w:r w:rsidRPr="00B31B9C">
        <w:rPr>
          <w:rFonts w:cs="Simplified Arabic" w:hint="eastAsia"/>
          <w:sz w:val="28"/>
          <w:szCs w:val="28"/>
          <w:rtl/>
          <w:lang w:bidi="ar-DZ"/>
        </w:rPr>
        <w:t>ين،ومنخلالالش</w:t>
      </w:r>
      <w:r w:rsidRPr="00B31B9C">
        <w:rPr>
          <w:rFonts w:cs="Simplified Arabic" w:hint="cs"/>
          <w:sz w:val="28"/>
          <w:szCs w:val="28"/>
          <w:rtl/>
          <w:lang w:bidi="ar-DZ"/>
        </w:rPr>
        <w:t>ّ</w:t>
      </w:r>
      <w:r w:rsidRPr="00B31B9C">
        <w:rPr>
          <w:rFonts w:cs="Simplified Arabic" w:hint="eastAsia"/>
          <w:sz w:val="28"/>
          <w:szCs w:val="28"/>
          <w:rtl/>
          <w:lang w:bidi="ar-DZ"/>
        </w:rPr>
        <w:t>واهدالت</w:t>
      </w:r>
      <w:r w:rsidRPr="00B31B9C">
        <w:rPr>
          <w:rFonts w:cs="Simplified Arabic" w:hint="cs"/>
          <w:sz w:val="28"/>
          <w:szCs w:val="28"/>
          <w:rtl/>
          <w:lang w:bidi="ar-DZ"/>
        </w:rPr>
        <w:t>ّ</w:t>
      </w:r>
      <w:r w:rsidRPr="00B31B9C">
        <w:rPr>
          <w:rFonts w:cs="Simplified Arabic" w:hint="eastAsia"/>
          <w:sz w:val="28"/>
          <w:szCs w:val="28"/>
          <w:rtl/>
          <w:lang w:bidi="ar-DZ"/>
        </w:rPr>
        <w:t>اريخي</w:t>
      </w:r>
      <w:r w:rsidRPr="00B31B9C">
        <w:rPr>
          <w:rFonts w:cs="Simplified Arabic" w:hint="cs"/>
          <w:sz w:val="28"/>
          <w:szCs w:val="28"/>
          <w:rtl/>
          <w:lang w:bidi="ar-DZ"/>
        </w:rPr>
        <w:t>ّ</w:t>
      </w:r>
      <w:r w:rsidRPr="00B31B9C">
        <w:rPr>
          <w:rFonts w:cs="Simplified Arabic" w:hint="eastAsia"/>
          <w:sz w:val="28"/>
          <w:szCs w:val="28"/>
          <w:rtl/>
          <w:lang w:bidi="ar-DZ"/>
        </w:rPr>
        <w:t>ةنلاحظأنبدايةالن</w:t>
      </w:r>
      <w:r w:rsidR="001741A7">
        <w:rPr>
          <w:rFonts w:cs="Simplified Arabic" w:hint="cs"/>
          <w:sz w:val="28"/>
          <w:szCs w:val="28"/>
          <w:rtl/>
          <w:lang w:bidi="ar-DZ"/>
        </w:rPr>
        <w:t>ّ</w:t>
      </w:r>
      <w:r w:rsidRPr="00B31B9C">
        <w:rPr>
          <w:rFonts w:cs="Simplified Arabic" w:hint="eastAsia"/>
          <w:sz w:val="28"/>
          <w:szCs w:val="28"/>
          <w:rtl/>
          <w:lang w:bidi="ar-DZ"/>
        </w:rPr>
        <w:t>حوكانتعلىيدناسيبننوح</w:t>
      </w:r>
      <w:r w:rsidRPr="00B31B9C">
        <w:rPr>
          <w:rFonts w:cs="Simplified Arabic" w:hint="cs"/>
          <w:sz w:val="28"/>
          <w:szCs w:val="28"/>
          <w:rtl/>
          <w:lang w:bidi="ar-DZ"/>
        </w:rPr>
        <w:t>،</w:t>
      </w:r>
      <w:r w:rsidRPr="00B31B9C">
        <w:rPr>
          <w:rFonts w:cs="Simplified Arabic" w:hint="eastAsia"/>
          <w:sz w:val="28"/>
          <w:szCs w:val="28"/>
          <w:rtl/>
          <w:lang w:bidi="ar-DZ"/>
        </w:rPr>
        <w:t>وهومنالقر</w:t>
      </w:r>
      <w:r w:rsidRPr="00B31B9C">
        <w:rPr>
          <w:rFonts w:cs="Simplified Arabic" w:hint="cs"/>
          <w:sz w:val="28"/>
          <w:szCs w:val="28"/>
          <w:rtl/>
          <w:lang w:bidi="ar-DZ"/>
        </w:rPr>
        <w:t>ّ</w:t>
      </w:r>
      <w:r w:rsidRPr="00B31B9C">
        <w:rPr>
          <w:rFonts w:cs="Simplified Arabic" w:hint="eastAsia"/>
          <w:sz w:val="28"/>
          <w:szCs w:val="28"/>
          <w:rtl/>
          <w:lang w:bidi="ar-DZ"/>
        </w:rPr>
        <w:t>ائينفيالن</w:t>
      </w:r>
      <w:r w:rsidRPr="00B31B9C">
        <w:rPr>
          <w:rFonts w:cs="Simplified Arabic" w:hint="cs"/>
          <w:sz w:val="28"/>
          <w:szCs w:val="28"/>
          <w:rtl/>
          <w:lang w:bidi="ar-DZ"/>
        </w:rPr>
        <w:t>ّ</w:t>
      </w:r>
      <w:r w:rsidRPr="00B31B9C">
        <w:rPr>
          <w:rFonts w:cs="Simplified Arabic" w:hint="eastAsia"/>
          <w:sz w:val="28"/>
          <w:szCs w:val="28"/>
          <w:rtl/>
          <w:lang w:bidi="ar-DZ"/>
        </w:rPr>
        <w:t>صفالأو</w:t>
      </w:r>
      <w:r w:rsidRPr="00B31B9C">
        <w:rPr>
          <w:rFonts w:cs="Simplified Arabic" w:hint="cs"/>
          <w:sz w:val="28"/>
          <w:szCs w:val="28"/>
          <w:rtl/>
          <w:lang w:bidi="ar-DZ"/>
        </w:rPr>
        <w:t>ّ</w:t>
      </w:r>
      <w:r w:rsidRPr="00B31B9C">
        <w:rPr>
          <w:rFonts w:cs="Simplified Arabic" w:hint="eastAsia"/>
          <w:sz w:val="28"/>
          <w:szCs w:val="28"/>
          <w:rtl/>
          <w:lang w:bidi="ar-DZ"/>
        </w:rPr>
        <w:t>لمنالقر</w:t>
      </w:r>
      <w:r w:rsidRPr="00B31B9C">
        <w:rPr>
          <w:rFonts w:cs="Simplified Arabic" w:hint="eastAsia"/>
          <w:sz w:val="28"/>
          <w:szCs w:val="28"/>
          <w:rtl/>
          <w:lang w:bidi="ar-DZ"/>
        </w:rPr>
        <w:lastRenderedPageBreak/>
        <w:t>نالت</w:t>
      </w:r>
      <w:r w:rsidRPr="00B31B9C">
        <w:rPr>
          <w:rFonts w:cs="Simplified Arabic" w:hint="cs"/>
          <w:sz w:val="28"/>
          <w:szCs w:val="28"/>
          <w:rtl/>
          <w:lang w:bidi="ar-DZ"/>
        </w:rPr>
        <w:t>ّ</w:t>
      </w:r>
      <w:r w:rsidRPr="00B31B9C">
        <w:rPr>
          <w:rFonts w:cs="Simplified Arabic" w:hint="eastAsia"/>
          <w:sz w:val="28"/>
          <w:szCs w:val="28"/>
          <w:rtl/>
          <w:lang w:bidi="ar-DZ"/>
        </w:rPr>
        <w:t>اسعالميلادي</w:t>
      </w:r>
      <w:r w:rsidRPr="00B31B9C">
        <w:rPr>
          <w:rFonts w:cs="Simplified Arabic" w:hint="cs"/>
          <w:sz w:val="28"/>
          <w:szCs w:val="28"/>
          <w:rtl/>
          <w:lang w:bidi="ar-DZ"/>
        </w:rPr>
        <w:t>؛</w:t>
      </w:r>
      <w:r w:rsidRPr="00B31B9C">
        <w:rPr>
          <w:rFonts w:cs="Simplified Arabic" w:hint="eastAsia"/>
          <w:sz w:val="28"/>
          <w:szCs w:val="28"/>
          <w:rtl/>
          <w:lang w:bidi="ar-DZ"/>
        </w:rPr>
        <w:t>حيثكانتمؤل</w:t>
      </w:r>
      <w:r w:rsidRPr="00B31B9C">
        <w:rPr>
          <w:rFonts w:cs="Simplified Arabic" w:hint="cs"/>
          <w:sz w:val="28"/>
          <w:szCs w:val="28"/>
          <w:rtl/>
          <w:lang w:bidi="ar-DZ"/>
        </w:rPr>
        <w:t>ّ</w:t>
      </w:r>
      <w:r w:rsidRPr="00B31B9C">
        <w:rPr>
          <w:rFonts w:cs="Simplified Arabic" w:hint="eastAsia"/>
          <w:sz w:val="28"/>
          <w:szCs w:val="28"/>
          <w:rtl/>
          <w:lang w:bidi="ar-DZ"/>
        </w:rPr>
        <w:t>فاتهمكتوبةبالل</w:t>
      </w:r>
      <w:r w:rsidRPr="00B31B9C">
        <w:rPr>
          <w:rFonts w:cs="Simplified Arabic" w:hint="cs"/>
          <w:sz w:val="28"/>
          <w:szCs w:val="28"/>
          <w:rtl/>
          <w:lang w:bidi="ar-DZ"/>
        </w:rPr>
        <w:t>ّ</w:t>
      </w:r>
      <w:r w:rsidRPr="00B31B9C">
        <w:rPr>
          <w:rFonts w:cs="Simplified Arabic" w:hint="eastAsia"/>
          <w:sz w:val="28"/>
          <w:szCs w:val="28"/>
          <w:rtl/>
          <w:lang w:bidi="ar-DZ"/>
        </w:rPr>
        <w:t>غةالعبري</w:t>
      </w:r>
      <w:r w:rsidRPr="00B31B9C">
        <w:rPr>
          <w:rFonts w:cs="Simplified Arabic" w:hint="cs"/>
          <w:sz w:val="28"/>
          <w:szCs w:val="28"/>
          <w:rtl/>
          <w:lang w:bidi="ar-DZ"/>
        </w:rPr>
        <w:t>ّ</w:t>
      </w:r>
      <w:r w:rsidRPr="00B31B9C">
        <w:rPr>
          <w:rFonts w:cs="Simplified Arabic" w:hint="eastAsia"/>
          <w:sz w:val="28"/>
          <w:szCs w:val="28"/>
          <w:rtl/>
          <w:lang w:bidi="ar-DZ"/>
        </w:rPr>
        <w:t>ة،لأن</w:t>
      </w:r>
      <w:r w:rsidRPr="00B31B9C">
        <w:rPr>
          <w:rFonts w:cs="Simplified Arabic" w:hint="cs"/>
          <w:sz w:val="28"/>
          <w:szCs w:val="28"/>
          <w:rtl/>
          <w:lang w:bidi="ar-DZ"/>
        </w:rPr>
        <w:t>ّ</w:t>
      </w:r>
      <w:r w:rsidRPr="00B31B9C">
        <w:rPr>
          <w:rFonts w:cs="Simplified Arabic" w:hint="eastAsia"/>
          <w:sz w:val="28"/>
          <w:szCs w:val="28"/>
          <w:rtl/>
          <w:lang w:bidi="ar-DZ"/>
        </w:rPr>
        <w:t>همنالواضحأن</w:t>
      </w:r>
      <w:r w:rsidRPr="00B31B9C">
        <w:rPr>
          <w:rFonts w:cs="Simplified Arabic" w:hint="cs"/>
          <w:sz w:val="28"/>
          <w:szCs w:val="28"/>
          <w:rtl/>
          <w:lang w:bidi="ar-DZ"/>
        </w:rPr>
        <w:t>ّ</w:t>
      </w:r>
      <w:r w:rsidRPr="00B31B9C">
        <w:rPr>
          <w:rFonts w:cs="Simplified Arabic" w:hint="eastAsia"/>
          <w:sz w:val="28"/>
          <w:szCs w:val="28"/>
          <w:rtl/>
          <w:lang w:bidi="ar-DZ"/>
        </w:rPr>
        <w:t>اليهودلميستخدمواالل</w:t>
      </w:r>
      <w:r w:rsidRPr="00B31B9C">
        <w:rPr>
          <w:rFonts w:cs="Simplified Arabic" w:hint="cs"/>
          <w:sz w:val="28"/>
          <w:szCs w:val="28"/>
          <w:rtl/>
          <w:lang w:bidi="ar-DZ"/>
        </w:rPr>
        <w:t>ّ</w:t>
      </w:r>
      <w:r w:rsidRPr="00B31B9C">
        <w:rPr>
          <w:rFonts w:cs="Simplified Arabic" w:hint="eastAsia"/>
          <w:sz w:val="28"/>
          <w:szCs w:val="28"/>
          <w:rtl/>
          <w:lang w:bidi="ar-DZ"/>
        </w:rPr>
        <w:t>غةالعربي</w:t>
      </w:r>
      <w:r w:rsidRPr="00B31B9C">
        <w:rPr>
          <w:rFonts w:cs="Simplified Arabic" w:hint="cs"/>
          <w:sz w:val="28"/>
          <w:szCs w:val="28"/>
          <w:rtl/>
          <w:lang w:bidi="ar-DZ"/>
        </w:rPr>
        <w:t>ّ</w:t>
      </w:r>
      <w:r w:rsidRPr="00B31B9C">
        <w:rPr>
          <w:rFonts w:cs="Simplified Arabic" w:hint="eastAsia"/>
          <w:sz w:val="28"/>
          <w:szCs w:val="28"/>
          <w:rtl/>
          <w:lang w:bidi="ar-DZ"/>
        </w:rPr>
        <w:t>ةفينتاجاتهمقبلالقرنالعاشرالميلادي</w:t>
      </w:r>
      <w:r w:rsidR="001741A7">
        <w:rPr>
          <w:rFonts w:cs="Simplified Arabic" w:hint="cs"/>
          <w:sz w:val="28"/>
          <w:szCs w:val="28"/>
          <w:rtl/>
          <w:lang w:bidi="ar-DZ"/>
        </w:rPr>
        <w:t>ّ"</w:t>
      </w:r>
      <w:r w:rsidR="001741A7" w:rsidRPr="00B31B9C">
        <w:rPr>
          <w:rFonts w:cs="Simplified Arabic"/>
          <w:sz w:val="28"/>
          <w:szCs w:val="28"/>
          <w:vertAlign w:val="superscript"/>
          <w:rtl/>
          <w:lang w:bidi="ar-DZ"/>
        </w:rPr>
        <w:footnoteReference w:id="161"/>
      </w:r>
    </w:p>
    <w:p w:rsidR="00B31B9C" w:rsidRPr="00B31B9C" w:rsidRDefault="00B31B9C" w:rsidP="003F0D70">
      <w:pPr>
        <w:bidi/>
        <w:spacing w:after="0"/>
        <w:ind w:firstLine="565"/>
        <w:jc w:val="both"/>
        <w:rPr>
          <w:rFonts w:cs="Simplified Arabic"/>
          <w:sz w:val="28"/>
          <w:szCs w:val="28"/>
          <w:rtl/>
          <w:lang w:bidi="ar-DZ"/>
        </w:rPr>
      </w:pPr>
      <w:r w:rsidRPr="00B31B9C">
        <w:rPr>
          <w:rFonts w:cs="Simplified Arabic" w:hint="cs"/>
          <w:sz w:val="28"/>
          <w:szCs w:val="28"/>
          <w:rtl/>
          <w:lang w:bidi="ar-DZ"/>
        </w:rPr>
        <w:t xml:space="preserve">ونجد كذلك من القرّائين </w:t>
      </w:r>
      <w:r w:rsidRPr="00B31B9C">
        <w:rPr>
          <w:rFonts w:cs="Simplified Arabic" w:hint="eastAsia"/>
          <w:sz w:val="28"/>
          <w:szCs w:val="28"/>
          <w:rtl/>
          <w:lang w:bidi="ar-DZ"/>
        </w:rPr>
        <w:t>أبويعقوبيوسف</w:t>
      </w:r>
      <w:r w:rsidR="001F6E4C">
        <w:rPr>
          <w:rFonts w:cs="Simplified Arabic" w:hint="cs"/>
          <w:sz w:val="28"/>
          <w:szCs w:val="28"/>
          <w:rtl/>
          <w:lang w:bidi="ar-DZ"/>
        </w:rPr>
        <w:t>ا</w:t>
      </w:r>
      <w:r w:rsidRPr="00B31B9C">
        <w:rPr>
          <w:rFonts w:cs="Simplified Arabic" w:hint="eastAsia"/>
          <w:sz w:val="28"/>
          <w:szCs w:val="28"/>
          <w:rtl/>
          <w:lang w:bidi="ar-DZ"/>
        </w:rPr>
        <w:t>بننوح</w:t>
      </w:r>
      <w:r w:rsidRPr="00B31B9C">
        <w:rPr>
          <w:rFonts w:cs="Simplified Arabic" w:hint="cs"/>
          <w:sz w:val="28"/>
          <w:szCs w:val="28"/>
          <w:rtl/>
          <w:lang w:bidi="ar-DZ"/>
        </w:rPr>
        <w:t>ال</w:t>
      </w:r>
      <w:r w:rsidRPr="00B31B9C">
        <w:rPr>
          <w:rFonts w:cs="Simplified Arabic" w:hint="eastAsia"/>
          <w:sz w:val="28"/>
          <w:szCs w:val="28"/>
          <w:rtl/>
          <w:lang w:bidi="ar-DZ"/>
        </w:rPr>
        <w:t>معروففيالعبريةباسم</w:t>
      </w:r>
      <w:r w:rsidRPr="00B31B9C">
        <w:rPr>
          <w:rFonts w:cs="Simplified Arabic" w:hint="cs"/>
          <w:sz w:val="28"/>
          <w:szCs w:val="28"/>
          <w:rtl/>
          <w:lang w:bidi="ar-DZ"/>
        </w:rPr>
        <w:t>(</w:t>
      </w:r>
      <w:r w:rsidRPr="00B31B9C">
        <w:rPr>
          <w:rFonts w:cs="Simplified Arabic" w:hint="eastAsia"/>
          <w:sz w:val="28"/>
          <w:szCs w:val="28"/>
          <w:rtl/>
          <w:lang w:bidi="ar-DZ"/>
        </w:rPr>
        <w:t>يوسفبننوح</w:t>
      </w:r>
      <w:r w:rsidRPr="00B31B9C">
        <w:rPr>
          <w:rFonts w:cs="Simplified Arabic" w:hint="cs"/>
          <w:sz w:val="28"/>
          <w:szCs w:val="28"/>
          <w:rtl/>
          <w:lang w:bidi="ar-DZ"/>
        </w:rPr>
        <w:t>)</w:t>
      </w:r>
      <w:r w:rsidRPr="00B31B9C">
        <w:rPr>
          <w:rFonts w:cs="Simplified Arabic" w:hint="eastAsia"/>
          <w:sz w:val="28"/>
          <w:szCs w:val="28"/>
          <w:rtl/>
          <w:lang w:bidi="ar-DZ"/>
        </w:rPr>
        <w:t>عاشفيفلسطينفيمنتصفالقرنالعاشروبدايةالقرنالحاديعشر</w:t>
      </w:r>
      <w:r w:rsidRPr="00B31B9C">
        <w:rPr>
          <w:rFonts w:cs="Simplified Arabic" w:hint="cs"/>
          <w:sz w:val="28"/>
          <w:szCs w:val="28"/>
          <w:rtl/>
          <w:lang w:bidi="ar-DZ"/>
        </w:rPr>
        <w:t>.</w:t>
      </w:r>
      <w:r w:rsidRPr="00B31B9C">
        <w:rPr>
          <w:rFonts w:cs="Simplified Arabic" w:hint="eastAsia"/>
          <w:sz w:val="28"/>
          <w:szCs w:val="28"/>
          <w:rtl/>
          <w:lang w:bidi="ar-DZ"/>
        </w:rPr>
        <w:t>ويرىالمؤر</w:t>
      </w:r>
      <w:r w:rsidRPr="00B31B9C">
        <w:rPr>
          <w:rFonts w:cs="Simplified Arabic" w:hint="cs"/>
          <w:sz w:val="28"/>
          <w:szCs w:val="28"/>
          <w:rtl/>
          <w:lang w:bidi="ar-DZ"/>
        </w:rPr>
        <w:t>ّ</w:t>
      </w:r>
      <w:r w:rsidRPr="00B31B9C">
        <w:rPr>
          <w:rFonts w:cs="Simplified Arabic" w:hint="eastAsia"/>
          <w:sz w:val="28"/>
          <w:szCs w:val="28"/>
          <w:rtl/>
          <w:lang w:bidi="ar-DZ"/>
        </w:rPr>
        <w:t>خابنالهيتيأن</w:t>
      </w:r>
      <w:r w:rsidRPr="00B31B9C">
        <w:rPr>
          <w:rFonts w:cs="Simplified Arabic" w:hint="cs"/>
          <w:sz w:val="28"/>
          <w:szCs w:val="28"/>
          <w:rtl/>
          <w:lang w:bidi="ar-DZ"/>
        </w:rPr>
        <w:t>ّ</w:t>
      </w:r>
      <w:r w:rsidRPr="00B31B9C">
        <w:rPr>
          <w:rFonts w:cs="Simplified Arabic" w:hint="eastAsia"/>
          <w:sz w:val="28"/>
          <w:szCs w:val="28"/>
          <w:rtl/>
          <w:lang w:bidi="ar-DZ"/>
        </w:rPr>
        <w:t>ابننوحأنشأورأسمدرسةللعلمفيفلسطينعرفتباسم</w:t>
      </w:r>
      <w:r w:rsidRPr="00B31B9C">
        <w:rPr>
          <w:rFonts w:cs="Simplified Arabic" w:hint="cs"/>
          <w:sz w:val="28"/>
          <w:szCs w:val="28"/>
          <w:rtl/>
          <w:lang w:bidi="ar-DZ"/>
        </w:rPr>
        <w:t>(</w:t>
      </w:r>
      <w:r w:rsidRPr="00B31B9C">
        <w:rPr>
          <w:rFonts w:cs="Simplified Arabic" w:hint="eastAsia"/>
          <w:sz w:val="28"/>
          <w:szCs w:val="28"/>
          <w:rtl/>
          <w:lang w:bidi="ar-DZ"/>
        </w:rPr>
        <w:t>دارالعلم</w:t>
      </w:r>
      <w:r w:rsidRPr="00B31B9C">
        <w:rPr>
          <w:rFonts w:cs="Simplified Arabic" w:hint="cs"/>
          <w:sz w:val="28"/>
          <w:szCs w:val="28"/>
          <w:rtl/>
          <w:lang w:bidi="ar-DZ"/>
        </w:rPr>
        <w:t>)</w:t>
      </w:r>
      <w:r w:rsidRPr="00B31B9C">
        <w:rPr>
          <w:rFonts w:cs="Simplified Arabic" w:hint="eastAsia"/>
          <w:sz w:val="28"/>
          <w:szCs w:val="28"/>
          <w:rtl/>
          <w:lang w:bidi="ar-DZ"/>
        </w:rPr>
        <w:t>وبعدوفاةيوسفابننوحتسل</w:t>
      </w:r>
      <w:r w:rsidRPr="00B31B9C">
        <w:rPr>
          <w:rFonts w:cs="Simplified Arabic" w:hint="cs"/>
          <w:sz w:val="28"/>
          <w:szCs w:val="28"/>
          <w:rtl/>
          <w:lang w:bidi="ar-DZ"/>
        </w:rPr>
        <w:t>ّ</w:t>
      </w:r>
      <w:r w:rsidRPr="00B31B9C">
        <w:rPr>
          <w:rFonts w:cs="Simplified Arabic" w:hint="eastAsia"/>
          <w:sz w:val="28"/>
          <w:szCs w:val="28"/>
          <w:rtl/>
          <w:lang w:bidi="ar-DZ"/>
        </w:rPr>
        <w:t>مزعامةالمدرسةتلميذهأبوالفرجهارونابنالفرج</w:t>
      </w:r>
      <w:r w:rsidRPr="00B31B9C">
        <w:rPr>
          <w:rFonts w:cs="Simplified Arabic" w:hint="cs"/>
          <w:sz w:val="28"/>
          <w:szCs w:val="28"/>
          <w:rtl/>
          <w:lang w:bidi="ar-DZ"/>
        </w:rPr>
        <w:t xml:space="preserve">، </w:t>
      </w:r>
      <w:r w:rsidRPr="00B31B9C">
        <w:rPr>
          <w:rFonts w:cs="Simplified Arabic" w:hint="eastAsia"/>
          <w:sz w:val="28"/>
          <w:szCs w:val="28"/>
          <w:rtl/>
          <w:lang w:bidi="ar-DZ"/>
        </w:rPr>
        <w:t>وكانأكثرنشاطافي</w:t>
      </w:r>
      <w:r w:rsidRPr="00B31B9C">
        <w:rPr>
          <w:rFonts w:cs="Simplified Arabic" w:hint="cs"/>
          <w:sz w:val="28"/>
          <w:szCs w:val="28"/>
          <w:rtl/>
          <w:lang w:bidi="ar-DZ"/>
        </w:rPr>
        <w:t>إ</w:t>
      </w:r>
      <w:r w:rsidRPr="00B31B9C">
        <w:rPr>
          <w:rFonts w:cs="Simplified Arabic" w:hint="eastAsia"/>
          <w:sz w:val="28"/>
          <w:szCs w:val="28"/>
          <w:rtl/>
          <w:lang w:bidi="ar-DZ"/>
        </w:rPr>
        <w:t>دارتهاخلالالن</w:t>
      </w:r>
      <w:r w:rsidRPr="00B31B9C">
        <w:rPr>
          <w:rFonts w:cs="Simplified Arabic" w:hint="cs"/>
          <w:sz w:val="28"/>
          <w:szCs w:val="28"/>
          <w:rtl/>
          <w:lang w:bidi="ar-DZ"/>
        </w:rPr>
        <w:t>ّ</w:t>
      </w:r>
      <w:r w:rsidRPr="00B31B9C">
        <w:rPr>
          <w:rFonts w:cs="Simplified Arabic" w:hint="eastAsia"/>
          <w:sz w:val="28"/>
          <w:szCs w:val="28"/>
          <w:rtl/>
          <w:lang w:bidi="ar-DZ"/>
        </w:rPr>
        <w:t>صفالأولمنالقرنالحاديعشرللميلاد</w:t>
      </w:r>
      <w:r w:rsidRPr="00B31B9C">
        <w:rPr>
          <w:rFonts w:cs="Simplified Arabic" w:hint="cs"/>
          <w:sz w:val="28"/>
          <w:szCs w:val="28"/>
          <w:rtl/>
          <w:lang w:bidi="ar-DZ"/>
        </w:rPr>
        <w:t xml:space="preserve">. وكذلك </w:t>
      </w:r>
      <w:r w:rsidRPr="00B31B9C">
        <w:rPr>
          <w:rFonts w:cs="Simplified Arabic" w:hint="eastAsia"/>
          <w:sz w:val="28"/>
          <w:szCs w:val="28"/>
          <w:rtl/>
          <w:lang w:bidi="ar-DZ"/>
        </w:rPr>
        <w:t>ديفيدبنأبراهامالقرّائي</w:t>
      </w:r>
      <w:r w:rsidRPr="00B31B9C">
        <w:rPr>
          <w:rFonts w:cs="Simplified Arabic" w:hint="cs"/>
          <w:sz w:val="28"/>
          <w:szCs w:val="28"/>
          <w:rtl/>
          <w:lang w:bidi="ar-DZ"/>
        </w:rPr>
        <w:t>ّ</w:t>
      </w:r>
      <w:r w:rsidRPr="00B31B9C">
        <w:rPr>
          <w:rFonts w:cs="Simplified Arabic" w:hint="eastAsia"/>
          <w:sz w:val="28"/>
          <w:szCs w:val="28"/>
          <w:rtl/>
          <w:lang w:bidi="ar-DZ"/>
        </w:rPr>
        <w:t>المعروففيالل</w:t>
      </w:r>
      <w:r w:rsidRPr="00B31B9C">
        <w:rPr>
          <w:rFonts w:cs="Simplified Arabic" w:hint="cs"/>
          <w:sz w:val="28"/>
          <w:szCs w:val="28"/>
          <w:rtl/>
          <w:lang w:bidi="ar-DZ"/>
        </w:rPr>
        <w:t>ّ</w:t>
      </w:r>
      <w:r w:rsidRPr="00B31B9C">
        <w:rPr>
          <w:rFonts w:cs="Simplified Arabic" w:hint="eastAsia"/>
          <w:sz w:val="28"/>
          <w:szCs w:val="28"/>
          <w:rtl/>
          <w:lang w:bidi="ar-DZ"/>
        </w:rPr>
        <w:t>غةالعربي</w:t>
      </w:r>
      <w:r w:rsidRPr="00B31B9C">
        <w:rPr>
          <w:rFonts w:cs="Simplified Arabic" w:hint="cs"/>
          <w:sz w:val="28"/>
          <w:szCs w:val="28"/>
          <w:rtl/>
          <w:lang w:bidi="ar-DZ"/>
        </w:rPr>
        <w:t>ّ</w:t>
      </w:r>
      <w:r w:rsidRPr="00B31B9C">
        <w:rPr>
          <w:rFonts w:cs="Simplified Arabic" w:hint="eastAsia"/>
          <w:sz w:val="28"/>
          <w:szCs w:val="28"/>
          <w:rtl/>
          <w:lang w:bidi="ar-DZ"/>
        </w:rPr>
        <w:t>ةباسم</w:t>
      </w:r>
      <w:r w:rsidRPr="00B31B9C">
        <w:rPr>
          <w:rFonts w:cs="Simplified Arabic" w:hint="cs"/>
          <w:sz w:val="28"/>
          <w:szCs w:val="28"/>
          <w:rtl/>
          <w:lang w:bidi="ar-DZ"/>
        </w:rPr>
        <w:t>(</w:t>
      </w:r>
      <w:r w:rsidRPr="00B31B9C">
        <w:rPr>
          <w:rFonts w:cs="Simplified Arabic" w:hint="eastAsia"/>
          <w:sz w:val="28"/>
          <w:szCs w:val="28"/>
          <w:rtl/>
          <w:lang w:bidi="ar-DZ"/>
        </w:rPr>
        <w:t>أبوسليمانداودبنإبراهيمالفاسي</w:t>
      </w:r>
      <w:r w:rsidRPr="00B31B9C">
        <w:rPr>
          <w:rFonts w:cs="Simplified Arabic" w:hint="cs"/>
          <w:sz w:val="28"/>
          <w:szCs w:val="28"/>
          <w:rtl/>
          <w:lang w:bidi="ar-DZ"/>
        </w:rPr>
        <w:t xml:space="preserve">) </w:t>
      </w:r>
      <w:r w:rsidRPr="00B31B9C">
        <w:rPr>
          <w:rFonts w:cs="Simplified Arabic" w:hint="eastAsia"/>
          <w:sz w:val="28"/>
          <w:szCs w:val="28"/>
          <w:rtl/>
          <w:lang w:bidi="ar-DZ"/>
        </w:rPr>
        <w:t>وقدعاشلفترةطويلةفيفلسطينلدرجةأنأباالفرجهارونبنالفرجأطلقعليهاسم</w:t>
      </w:r>
      <w:r w:rsidRPr="00B31B9C">
        <w:rPr>
          <w:rFonts w:cs="Simplified Arabic" w:hint="cs"/>
          <w:sz w:val="28"/>
          <w:szCs w:val="28"/>
          <w:rtl/>
          <w:lang w:bidi="ar-DZ"/>
        </w:rPr>
        <w:t>(</w:t>
      </w:r>
      <w:r w:rsidRPr="00B31B9C">
        <w:rPr>
          <w:rFonts w:cs="Simplified Arabic" w:hint="eastAsia"/>
          <w:sz w:val="28"/>
          <w:szCs w:val="28"/>
          <w:rtl/>
          <w:lang w:bidi="ar-DZ"/>
        </w:rPr>
        <w:t>الن</w:t>
      </w:r>
      <w:r w:rsidRPr="00B31B9C">
        <w:rPr>
          <w:rFonts w:cs="Simplified Arabic" w:hint="cs"/>
          <w:sz w:val="28"/>
          <w:szCs w:val="28"/>
          <w:rtl/>
          <w:lang w:bidi="ar-DZ"/>
        </w:rPr>
        <w:t>ّ</w:t>
      </w:r>
      <w:r w:rsidRPr="00B31B9C">
        <w:rPr>
          <w:rFonts w:cs="Simplified Arabic" w:hint="eastAsia"/>
          <w:sz w:val="28"/>
          <w:szCs w:val="28"/>
          <w:rtl/>
          <w:lang w:bidi="ar-DZ"/>
        </w:rPr>
        <w:t>حوي</w:t>
      </w:r>
      <w:r w:rsidRPr="00B31B9C">
        <w:rPr>
          <w:rFonts w:cs="Simplified Arabic" w:hint="cs"/>
          <w:sz w:val="28"/>
          <w:szCs w:val="28"/>
          <w:rtl/>
          <w:lang w:bidi="ar-DZ"/>
        </w:rPr>
        <w:t>ّ</w:t>
      </w:r>
      <w:r w:rsidRPr="00B31B9C">
        <w:rPr>
          <w:rFonts w:cs="Simplified Arabic" w:hint="eastAsia"/>
          <w:sz w:val="28"/>
          <w:szCs w:val="28"/>
          <w:rtl/>
          <w:lang w:bidi="ar-DZ"/>
        </w:rPr>
        <w:t>الفلسطيني</w:t>
      </w:r>
      <w:r w:rsidRPr="00B31B9C">
        <w:rPr>
          <w:rFonts w:cs="Simplified Arabic" w:hint="cs"/>
          <w:sz w:val="28"/>
          <w:szCs w:val="28"/>
          <w:rtl/>
          <w:lang w:bidi="ar-DZ"/>
        </w:rPr>
        <w:t>ّ)</w:t>
      </w:r>
      <w:r w:rsidRPr="00B31B9C">
        <w:rPr>
          <w:rFonts w:cs="Simplified Arabic"/>
          <w:sz w:val="28"/>
          <w:szCs w:val="28"/>
          <w:rtl/>
          <w:lang w:bidi="ar-DZ"/>
        </w:rPr>
        <w:t xml:space="preserve">. </w:t>
      </w:r>
      <w:r w:rsidRPr="00B31B9C">
        <w:rPr>
          <w:rFonts w:cs="Simplified Arabic" w:hint="eastAsia"/>
          <w:sz w:val="28"/>
          <w:szCs w:val="28"/>
          <w:rtl/>
          <w:lang w:bidi="ar-DZ"/>
        </w:rPr>
        <w:t>وكانتفلسطينت</w:t>
      </w:r>
      <w:r w:rsidRPr="00B31B9C">
        <w:rPr>
          <w:rFonts w:cs="Simplified Arabic" w:hint="cs"/>
          <w:sz w:val="28"/>
          <w:szCs w:val="28"/>
          <w:rtl/>
          <w:lang w:bidi="ar-DZ"/>
        </w:rPr>
        <w:t>ُ</w:t>
      </w:r>
      <w:r w:rsidRPr="00B31B9C">
        <w:rPr>
          <w:rFonts w:cs="Simplified Arabic" w:hint="eastAsia"/>
          <w:sz w:val="28"/>
          <w:szCs w:val="28"/>
          <w:rtl/>
          <w:lang w:bidi="ar-DZ"/>
        </w:rPr>
        <w:t>ع</w:t>
      </w:r>
      <w:r w:rsidRPr="00B31B9C">
        <w:rPr>
          <w:rFonts w:cs="Simplified Arabic" w:hint="cs"/>
          <w:sz w:val="28"/>
          <w:szCs w:val="28"/>
          <w:rtl/>
          <w:lang w:bidi="ar-DZ"/>
        </w:rPr>
        <w:t>َ</w:t>
      </w:r>
      <w:r w:rsidRPr="00B31B9C">
        <w:rPr>
          <w:rFonts w:cs="Simplified Arabic" w:hint="eastAsia"/>
          <w:sz w:val="28"/>
          <w:szCs w:val="28"/>
          <w:rtl/>
          <w:lang w:bidi="ar-DZ"/>
        </w:rPr>
        <w:t>د</w:t>
      </w:r>
      <w:r w:rsidRPr="00B31B9C">
        <w:rPr>
          <w:rFonts w:cs="Simplified Arabic" w:hint="cs"/>
          <w:sz w:val="28"/>
          <w:szCs w:val="28"/>
          <w:rtl/>
          <w:lang w:bidi="ar-DZ"/>
        </w:rPr>
        <w:t>ُّ</w:t>
      </w:r>
      <w:r w:rsidRPr="00B31B9C">
        <w:rPr>
          <w:rFonts w:cs="Simplified Arabic" w:hint="eastAsia"/>
          <w:sz w:val="28"/>
          <w:szCs w:val="28"/>
          <w:rtl/>
          <w:lang w:bidi="ar-DZ"/>
        </w:rPr>
        <w:t>أحدالمراكزالت</w:t>
      </w:r>
      <w:r w:rsidRPr="00B31B9C">
        <w:rPr>
          <w:rFonts w:cs="Simplified Arabic" w:hint="cs"/>
          <w:sz w:val="28"/>
          <w:szCs w:val="28"/>
          <w:rtl/>
          <w:lang w:bidi="ar-DZ"/>
        </w:rPr>
        <w:t>ّ</w:t>
      </w:r>
      <w:r w:rsidRPr="00B31B9C">
        <w:rPr>
          <w:rFonts w:cs="Simplified Arabic" w:hint="eastAsia"/>
          <w:sz w:val="28"/>
          <w:szCs w:val="28"/>
          <w:rtl/>
          <w:lang w:bidi="ar-DZ"/>
        </w:rPr>
        <w:t>عليمي</w:t>
      </w:r>
      <w:r w:rsidRPr="00B31B9C">
        <w:rPr>
          <w:rFonts w:cs="Simplified Arabic" w:hint="cs"/>
          <w:sz w:val="28"/>
          <w:szCs w:val="28"/>
          <w:rtl/>
          <w:lang w:bidi="ar-DZ"/>
        </w:rPr>
        <w:t>ّ</w:t>
      </w:r>
      <w:r w:rsidRPr="00B31B9C">
        <w:rPr>
          <w:rFonts w:cs="Simplified Arabic" w:hint="eastAsia"/>
          <w:sz w:val="28"/>
          <w:szCs w:val="28"/>
          <w:rtl/>
          <w:lang w:bidi="ar-DZ"/>
        </w:rPr>
        <w:t>ةالقرّائي</w:t>
      </w:r>
      <w:r w:rsidRPr="00B31B9C">
        <w:rPr>
          <w:rFonts w:cs="Simplified Arabic" w:hint="cs"/>
          <w:sz w:val="28"/>
          <w:szCs w:val="28"/>
          <w:rtl/>
          <w:lang w:bidi="ar-DZ"/>
        </w:rPr>
        <w:t>ّ</w:t>
      </w:r>
      <w:r w:rsidRPr="00B31B9C">
        <w:rPr>
          <w:rFonts w:cs="Simplified Arabic" w:hint="eastAsia"/>
          <w:sz w:val="28"/>
          <w:szCs w:val="28"/>
          <w:rtl/>
          <w:lang w:bidi="ar-DZ"/>
        </w:rPr>
        <w:t>ةالكبرىمنذالن</w:t>
      </w:r>
      <w:r w:rsidRPr="00B31B9C">
        <w:rPr>
          <w:rFonts w:cs="Simplified Arabic" w:hint="cs"/>
          <w:sz w:val="28"/>
          <w:szCs w:val="28"/>
          <w:rtl/>
          <w:lang w:bidi="ar-DZ"/>
        </w:rPr>
        <w:t>ّ</w:t>
      </w:r>
      <w:r w:rsidRPr="00B31B9C">
        <w:rPr>
          <w:rFonts w:cs="Simplified Arabic" w:hint="eastAsia"/>
          <w:sz w:val="28"/>
          <w:szCs w:val="28"/>
          <w:rtl/>
          <w:lang w:bidi="ar-DZ"/>
        </w:rPr>
        <w:t>صفالث</w:t>
      </w:r>
      <w:r w:rsidRPr="00B31B9C">
        <w:rPr>
          <w:rFonts w:cs="Simplified Arabic" w:hint="cs"/>
          <w:sz w:val="28"/>
          <w:szCs w:val="28"/>
          <w:rtl/>
          <w:lang w:bidi="ar-DZ"/>
        </w:rPr>
        <w:t>ّ</w:t>
      </w:r>
      <w:r w:rsidRPr="00B31B9C">
        <w:rPr>
          <w:rFonts w:cs="Simplified Arabic" w:hint="eastAsia"/>
          <w:sz w:val="28"/>
          <w:szCs w:val="28"/>
          <w:rtl/>
          <w:lang w:bidi="ar-DZ"/>
        </w:rPr>
        <w:t>انيمنالقرنالعاشرحت</w:t>
      </w:r>
      <w:r w:rsidRPr="00B31B9C">
        <w:rPr>
          <w:rFonts w:cs="Simplified Arabic" w:hint="cs"/>
          <w:sz w:val="28"/>
          <w:szCs w:val="28"/>
          <w:rtl/>
          <w:lang w:bidi="ar-DZ"/>
        </w:rPr>
        <w:t>ّ</w:t>
      </w:r>
      <w:r w:rsidRPr="00B31B9C">
        <w:rPr>
          <w:rFonts w:cs="Simplified Arabic" w:hint="eastAsia"/>
          <w:sz w:val="28"/>
          <w:szCs w:val="28"/>
          <w:rtl/>
          <w:lang w:bidi="ar-DZ"/>
        </w:rPr>
        <w:t>ىالقرنالحاديعشر</w:t>
      </w:r>
      <w:r w:rsidRPr="00B31B9C">
        <w:rPr>
          <w:rFonts w:cs="Simplified Arabic" w:hint="cs"/>
          <w:sz w:val="28"/>
          <w:szCs w:val="28"/>
          <w:rtl/>
          <w:lang w:bidi="ar-DZ"/>
        </w:rPr>
        <w:t>. خلّف الفاسي معجما للّغة العبريّة أسماه (كتاب جامع الألفاظ) و</w:t>
      </w:r>
      <w:r w:rsidRPr="00B31B9C">
        <w:rPr>
          <w:rFonts w:cs="Simplified Arabic" w:hint="eastAsia"/>
          <w:sz w:val="28"/>
          <w:szCs w:val="28"/>
          <w:rtl/>
          <w:lang w:bidi="ar-DZ"/>
        </w:rPr>
        <w:t>فيصدرمقد</w:t>
      </w:r>
      <w:r w:rsidRPr="00B31B9C">
        <w:rPr>
          <w:rFonts w:cs="Simplified Arabic" w:hint="cs"/>
          <w:sz w:val="28"/>
          <w:szCs w:val="28"/>
          <w:rtl/>
          <w:lang w:bidi="ar-DZ"/>
        </w:rPr>
        <w:t>ّ</w:t>
      </w:r>
      <w:r w:rsidRPr="00B31B9C">
        <w:rPr>
          <w:rFonts w:cs="Simplified Arabic" w:hint="eastAsia"/>
          <w:sz w:val="28"/>
          <w:szCs w:val="28"/>
          <w:rtl/>
          <w:lang w:bidi="ar-DZ"/>
        </w:rPr>
        <w:t>م</w:t>
      </w:r>
      <w:r w:rsidRPr="00B31B9C">
        <w:rPr>
          <w:rFonts w:cs="Simplified Arabic" w:hint="cs"/>
          <w:sz w:val="28"/>
          <w:szCs w:val="28"/>
          <w:rtl/>
          <w:lang w:bidi="ar-DZ"/>
        </w:rPr>
        <w:t>ته</w:t>
      </w:r>
      <w:r w:rsidRPr="00B31B9C">
        <w:rPr>
          <w:rFonts w:cs="Simplified Arabic" w:hint="eastAsia"/>
          <w:sz w:val="28"/>
          <w:szCs w:val="28"/>
          <w:rtl/>
          <w:lang w:bidi="ar-DZ"/>
        </w:rPr>
        <w:t>وض</w:t>
      </w:r>
      <w:r w:rsidRPr="00B31B9C">
        <w:rPr>
          <w:rFonts w:cs="Simplified Arabic" w:hint="cs"/>
          <w:sz w:val="28"/>
          <w:szCs w:val="28"/>
          <w:rtl/>
          <w:lang w:bidi="ar-DZ"/>
        </w:rPr>
        <w:t>ّ</w:t>
      </w:r>
      <w:r w:rsidRPr="00B31B9C">
        <w:rPr>
          <w:rFonts w:cs="Simplified Arabic" w:hint="eastAsia"/>
          <w:sz w:val="28"/>
          <w:szCs w:val="28"/>
          <w:rtl/>
          <w:lang w:bidi="ar-DZ"/>
        </w:rPr>
        <w:t>حالغايةال</w:t>
      </w:r>
      <w:r w:rsidRPr="00B31B9C">
        <w:rPr>
          <w:rFonts w:cs="Simplified Arabic" w:hint="cs"/>
          <w:sz w:val="28"/>
          <w:szCs w:val="28"/>
          <w:rtl/>
          <w:lang w:bidi="ar-DZ"/>
        </w:rPr>
        <w:t>ّ</w:t>
      </w:r>
      <w:r w:rsidRPr="00B31B9C">
        <w:rPr>
          <w:rFonts w:cs="Simplified Arabic" w:hint="eastAsia"/>
          <w:sz w:val="28"/>
          <w:szCs w:val="28"/>
          <w:rtl/>
          <w:lang w:bidi="ar-DZ"/>
        </w:rPr>
        <w:t>تيمنأجلهاوضعمعجمه،وفيالجزءالث</w:t>
      </w:r>
      <w:r w:rsidRPr="00B31B9C">
        <w:rPr>
          <w:rFonts w:cs="Simplified Arabic" w:hint="cs"/>
          <w:sz w:val="28"/>
          <w:szCs w:val="28"/>
          <w:rtl/>
          <w:lang w:bidi="ar-DZ"/>
        </w:rPr>
        <w:t>ّ</w:t>
      </w:r>
      <w:r w:rsidRPr="00B31B9C">
        <w:rPr>
          <w:rFonts w:cs="Simplified Arabic" w:hint="eastAsia"/>
          <w:sz w:val="28"/>
          <w:szCs w:val="28"/>
          <w:rtl/>
          <w:lang w:bidi="ar-DZ"/>
        </w:rPr>
        <w:t>انيمنالمقدمةناقشبعضالقضاياالن</w:t>
      </w:r>
      <w:r w:rsidRPr="00B31B9C">
        <w:rPr>
          <w:rFonts w:cs="Simplified Arabic" w:hint="cs"/>
          <w:sz w:val="28"/>
          <w:szCs w:val="28"/>
          <w:rtl/>
          <w:lang w:bidi="ar-DZ"/>
        </w:rPr>
        <w:t>ّ</w:t>
      </w:r>
      <w:r w:rsidRPr="00B31B9C">
        <w:rPr>
          <w:rFonts w:cs="Simplified Arabic" w:hint="eastAsia"/>
          <w:sz w:val="28"/>
          <w:szCs w:val="28"/>
          <w:rtl/>
          <w:lang w:bidi="ar-DZ"/>
        </w:rPr>
        <w:t>حوي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 xml:space="preserve">. ونجد كذلك من القرائين </w:t>
      </w:r>
      <w:r w:rsidRPr="00B31B9C">
        <w:rPr>
          <w:rFonts w:cs="Simplified Arabic" w:hint="eastAsia"/>
          <w:sz w:val="28"/>
          <w:szCs w:val="28"/>
          <w:rtl/>
          <w:lang w:bidi="ar-DZ"/>
        </w:rPr>
        <w:t>أبوالفرجهارونابنالفرج</w:t>
      </w:r>
      <w:r w:rsidRPr="00B31B9C">
        <w:rPr>
          <w:rFonts w:cs="Simplified Arabic" w:hint="cs"/>
          <w:sz w:val="28"/>
          <w:szCs w:val="28"/>
          <w:rtl/>
          <w:lang w:bidi="ar-DZ"/>
        </w:rPr>
        <w:t xml:space="preserve">، </w:t>
      </w:r>
      <w:r w:rsidRPr="00B31B9C">
        <w:rPr>
          <w:rFonts w:cs="Simplified Arabic" w:hint="eastAsia"/>
          <w:sz w:val="28"/>
          <w:szCs w:val="28"/>
          <w:rtl/>
          <w:lang w:bidi="ar-DZ"/>
        </w:rPr>
        <w:t>وهونحويقرّائيعاشفيفلسطينفيالن</w:t>
      </w:r>
      <w:r w:rsidRPr="00B31B9C">
        <w:rPr>
          <w:rFonts w:cs="Simplified Arabic" w:hint="cs"/>
          <w:sz w:val="28"/>
          <w:szCs w:val="28"/>
          <w:rtl/>
          <w:lang w:bidi="ar-DZ"/>
        </w:rPr>
        <w:t>ّ</w:t>
      </w:r>
      <w:r w:rsidRPr="00B31B9C">
        <w:rPr>
          <w:rFonts w:cs="Simplified Arabic" w:hint="eastAsia"/>
          <w:sz w:val="28"/>
          <w:szCs w:val="28"/>
          <w:rtl/>
          <w:lang w:bidi="ar-DZ"/>
        </w:rPr>
        <w:t>صفالأو</w:t>
      </w:r>
      <w:r w:rsidRPr="00B31B9C">
        <w:rPr>
          <w:rFonts w:cs="Simplified Arabic" w:hint="cs"/>
          <w:sz w:val="28"/>
          <w:szCs w:val="28"/>
          <w:rtl/>
          <w:lang w:bidi="ar-DZ"/>
        </w:rPr>
        <w:t>ّ</w:t>
      </w:r>
      <w:r w:rsidRPr="00B31B9C">
        <w:rPr>
          <w:rFonts w:cs="Simplified Arabic" w:hint="eastAsia"/>
          <w:sz w:val="28"/>
          <w:szCs w:val="28"/>
          <w:rtl/>
          <w:lang w:bidi="ar-DZ"/>
        </w:rPr>
        <w:t>لمنالقرنالحاديعشرالميلادي</w:t>
      </w:r>
      <w:r w:rsidRPr="00B31B9C">
        <w:rPr>
          <w:rFonts w:cs="Simplified Arabic" w:hint="cs"/>
          <w:sz w:val="28"/>
          <w:szCs w:val="28"/>
          <w:rtl/>
          <w:lang w:bidi="ar-DZ"/>
        </w:rPr>
        <w:t>؛</w:t>
      </w:r>
      <w:r w:rsidRPr="00B31B9C">
        <w:rPr>
          <w:rFonts w:cs="Simplified Arabic" w:hint="eastAsia"/>
          <w:sz w:val="28"/>
          <w:szCs w:val="28"/>
          <w:rtl/>
          <w:lang w:bidi="ar-DZ"/>
        </w:rPr>
        <w:t>حيثكانينهلعلمهمنمدرسةالقرّائين</w:t>
      </w:r>
      <w:r w:rsidRPr="00B31B9C">
        <w:rPr>
          <w:rFonts w:cs="Simplified Arabic" w:hint="cs"/>
          <w:sz w:val="28"/>
          <w:szCs w:val="28"/>
          <w:rtl/>
          <w:lang w:bidi="ar-DZ"/>
        </w:rPr>
        <w:t xml:space="preserve"> (</w:t>
      </w:r>
      <w:r w:rsidRPr="00B31B9C">
        <w:rPr>
          <w:rFonts w:cs="Simplified Arabic" w:hint="eastAsia"/>
          <w:sz w:val="28"/>
          <w:szCs w:val="28"/>
          <w:rtl/>
          <w:lang w:bidi="ar-DZ"/>
        </w:rPr>
        <w:t>دارالعلم</w:t>
      </w:r>
      <w:r w:rsidRPr="00B31B9C">
        <w:rPr>
          <w:rFonts w:cs="Simplified Arabic" w:hint="cs"/>
          <w:sz w:val="28"/>
          <w:szCs w:val="28"/>
          <w:rtl/>
          <w:lang w:bidi="ar-DZ"/>
        </w:rPr>
        <w:t xml:space="preserve">) </w:t>
      </w:r>
      <w:r w:rsidRPr="00B31B9C">
        <w:rPr>
          <w:rFonts w:cs="Simplified Arabic" w:hint="eastAsia"/>
          <w:sz w:val="28"/>
          <w:szCs w:val="28"/>
          <w:rtl/>
          <w:lang w:bidi="ar-DZ"/>
        </w:rPr>
        <w:t>ال</w:t>
      </w:r>
      <w:r w:rsidRPr="00B31B9C">
        <w:rPr>
          <w:rFonts w:cs="Simplified Arabic" w:hint="cs"/>
          <w:sz w:val="28"/>
          <w:szCs w:val="28"/>
          <w:rtl/>
          <w:lang w:bidi="ar-DZ"/>
        </w:rPr>
        <w:t>ّ</w:t>
      </w:r>
      <w:r w:rsidRPr="00B31B9C">
        <w:rPr>
          <w:rFonts w:cs="Simplified Arabic" w:hint="eastAsia"/>
          <w:sz w:val="28"/>
          <w:szCs w:val="28"/>
          <w:rtl/>
          <w:lang w:bidi="ar-DZ"/>
        </w:rPr>
        <w:t>تيأنشأهاأستاذهأبويعقوبيوسفابننوح</w:t>
      </w:r>
      <w:r w:rsidRPr="00B31B9C">
        <w:rPr>
          <w:rFonts w:cs="Simplified Arabic" w:hint="cs"/>
          <w:sz w:val="28"/>
          <w:szCs w:val="28"/>
          <w:rtl/>
          <w:lang w:bidi="ar-DZ"/>
        </w:rPr>
        <w:t>،</w:t>
      </w:r>
      <w:r w:rsidRPr="00B31B9C">
        <w:rPr>
          <w:rFonts w:cs="Simplified Arabic" w:hint="eastAsia"/>
          <w:sz w:val="28"/>
          <w:szCs w:val="28"/>
          <w:rtl/>
          <w:lang w:bidi="ar-DZ"/>
        </w:rPr>
        <w:t>وضمّتطائفةمنأهلالعلمالقرّائينالذينكرسواأنفسهملخدمةالعلمفيمختلفميادينالمعرفة،بالإضافةإلىنحوالل</w:t>
      </w:r>
      <w:r w:rsidRPr="00B31B9C">
        <w:rPr>
          <w:rFonts w:cs="Simplified Arabic" w:hint="cs"/>
          <w:sz w:val="28"/>
          <w:szCs w:val="28"/>
          <w:rtl/>
          <w:lang w:bidi="ar-DZ"/>
        </w:rPr>
        <w:t>ّ</w:t>
      </w:r>
      <w:r w:rsidRPr="00B31B9C">
        <w:rPr>
          <w:rFonts w:cs="Simplified Arabic" w:hint="eastAsia"/>
          <w:sz w:val="28"/>
          <w:szCs w:val="28"/>
          <w:rtl/>
          <w:lang w:bidi="ar-DZ"/>
        </w:rPr>
        <w:t>غة،مثل</w:t>
      </w:r>
      <w:r w:rsidRPr="00B31B9C">
        <w:rPr>
          <w:rFonts w:cs="Simplified Arabic" w:hint="cs"/>
          <w:sz w:val="28"/>
          <w:szCs w:val="28"/>
          <w:rtl/>
          <w:lang w:bidi="ar-DZ"/>
        </w:rPr>
        <w:t>:</w:t>
      </w:r>
      <w:r w:rsidRPr="00B31B9C">
        <w:rPr>
          <w:rFonts w:cs="Simplified Arabic" w:hint="eastAsia"/>
          <w:sz w:val="28"/>
          <w:szCs w:val="28"/>
          <w:rtl/>
          <w:lang w:bidi="ar-DZ"/>
        </w:rPr>
        <w:t>الفلسفة</w:t>
      </w:r>
      <w:r w:rsidRPr="00B31B9C">
        <w:rPr>
          <w:rFonts w:cs="Simplified Arabic" w:hint="cs"/>
          <w:sz w:val="28"/>
          <w:szCs w:val="28"/>
          <w:rtl/>
          <w:lang w:bidi="ar-DZ"/>
        </w:rPr>
        <w:t>،</w:t>
      </w:r>
      <w:r w:rsidRPr="00B31B9C">
        <w:rPr>
          <w:rFonts w:cs="Simplified Arabic" w:hint="eastAsia"/>
          <w:sz w:val="28"/>
          <w:szCs w:val="28"/>
          <w:rtl/>
          <w:lang w:bidi="ar-DZ"/>
        </w:rPr>
        <w:t>والقانون</w:t>
      </w:r>
      <w:r w:rsidRPr="00B31B9C">
        <w:rPr>
          <w:rFonts w:cs="Simplified Arabic" w:hint="cs"/>
          <w:sz w:val="28"/>
          <w:szCs w:val="28"/>
          <w:rtl/>
          <w:lang w:bidi="ar-DZ"/>
        </w:rPr>
        <w:t>،</w:t>
      </w:r>
      <w:r w:rsidRPr="00B31B9C">
        <w:rPr>
          <w:rFonts w:cs="Simplified Arabic" w:hint="eastAsia"/>
          <w:sz w:val="28"/>
          <w:szCs w:val="28"/>
          <w:rtl/>
          <w:lang w:bidi="ar-DZ"/>
        </w:rPr>
        <w:t>و</w:t>
      </w:r>
      <w:r w:rsidRPr="00B31B9C">
        <w:rPr>
          <w:rFonts w:cs="Simplified Arabic" w:hint="cs"/>
          <w:sz w:val="28"/>
          <w:szCs w:val="28"/>
          <w:rtl/>
          <w:lang w:bidi="ar-DZ"/>
        </w:rPr>
        <w:t>ال</w:t>
      </w:r>
      <w:r w:rsidRPr="00B31B9C">
        <w:rPr>
          <w:rFonts w:cs="Simplified Arabic" w:hint="eastAsia"/>
          <w:sz w:val="28"/>
          <w:szCs w:val="28"/>
          <w:rtl/>
          <w:lang w:bidi="ar-DZ"/>
        </w:rPr>
        <w:t>ت</w:t>
      </w:r>
      <w:r w:rsidRPr="00B31B9C">
        <w:rPr>
          <w:rFonts w:cs="Simplified Arabic" w:hint="cs"/>
          <w:sz w:val="28"/>
          <w:szCs w:val="28"/>
          <w:rtl/>
          <w:lang w:bidi="ar-DZ"/>
        </w:rPr>
        <w:t>ّ</w:t>
      </w:r>
      <w:r w:rsidRPr="00B31B9C">
        <w:rPr>
          <w:rFonts w:cs="Simplified Arabic" w:hint="eastAsia"/>
          <w:sz w:val="28"/>
          <w:szCs w:val="28"/>
          <w:rtl/>
          <w:lang w:bidi="ar-DZ"/>
        </w:rPr>
        <w:t>فسير</w:t>
      </w:r>
      <w:r w:rsidRPr="00B31B9C">
        <w:rPr>
          <w:rFonts w:cs="Simplified Arabic" w:hint="cs"/>
          <w:sz w:val="28"/>
          <w:szCs w:val="28"/>
          <w:rtl/>
          <w:lang w:bidi="ar-DZ"/>
        </w:rPr>
        <w:t>،</w:t>
      </w:r>
      <w:r w:rsidRPr="00B31B9C">
        <w:rPr>
          <w:rFonts w:cs="Simplified Arabic" w:hint="eastAsia"/>
          <w:sz w:val="28"/>
          <w:szCs w:val="28"/>
          <w:rtl/>
          <w:lang w:bidi="ar-DZ"/>
        </w:rPr>
        <w:t>وترجمةالكتابالمقدس</w:t>
      </w:r>
      <w:r w:rsidRPr="00B31B9C">
        <w:rPr>
          <w:rFonts w:cs="Simplified Arabic"/>
          <w:sz w:val="28"/>
          <w:szCs w:val="28"/>
          <w:rtl/>
          <w:lang w:bidi="ar-DZ"/>
        </w:rPr>
        <w:t xml:space="preserve">. </w:t>
      </w:r>
      <w:r w:rsidRPr="00B31B9C">
        <w:rPr>
          <w:rFonts w:cs="Simplified Arabic" w:hint="eastAsia"/>
          <w:sz w:val="28"/>
          <w:szCs w:val="28"/>
          <w:rtl/>
          <w:lang w:bidi="ar-DZ"/>
        </w:rPr>
        <w:t>وبعدوفاةابننوحتول</w:t>
      </w:r>
      <w:r w:rsidRPr="00B31B9C">
        <w:rPr>
          <w:rFonts w:cs="Simplified Arabic" w:hint="cs"/>
          <w:sz w:val="28"/>
          <w:szCs w:val="28"/>
          <w:rtl/>
          <w:lang w:bidi="ar-DZ"/>
        </w:rPr>
        <w:t>ّ</w:t>
      </w:r>
      <w:r w:rsidRPr="00B31B9C">
        <w:rPr>
          <w:rFonts w:cs="Simplified Arabic" w:hint="eastAsia"/>
          <w:sz w:val="28"/>
          <w:szCs w:val="28"/>
          <w:rtl/>
          <w:lang w:bidi="ar-DZ"/>
        </w:rPr>
        <w:t>ىأبوالفرجرئاسةالمدرسة،وكتبفيهاالعديدمنأعمالهبالل</w:t>
      </w:r>
      <w:r w:rsidRPr="00B31B9C">
        <w:rPr>
          <w:rFonts w:cs="Simplified Arabic" w:hint="cs"/>
          <w:sz w:val="28"/>
          <w:szCs w:val="28"/>
          <w:rtl/>
          <w:lang w:bidi="ar-DZ"/>
        </w:rPr>
        <w:t>ّ</w:t>
      </w:r>
      <w:r w:rsidRPr="00B31B9C">
        <w:rPr>
          <w:rFonts w:cs="Simplified Arabic" w:hint="eastAsia"/>
          <w:sz w:val="28"/>
          <w:szCs w:val="28"/>
          <w:rtl/>
          <w:lang w:bidi="ar-DZ"/>
        </w:rPr>
        <w:t>غتينالعربي</w:t>
      </w:r>
      <w:r w:rsidRPr="00B31B9C">
        <w:rPr>
          <w:rFonts w:cs="Simplified Arabic" w:hint="cs"/>
          <w:sz w:val="28"/>
          <w:szCs w:val="28"/>
          <w:rtl/>
          <w:lang w:bidi="ar-DZ"/>
        </w:rPr>
        <w:t>ّ</w:t>
      </w:r>
      <w:r w:rsidRPr="00B31B9C">
        <w:rPr>
          <w:rFonts w:cs="Simplified Arabic" w:hint="eastAsia"/>
          <w:sz w:val="28"/>
          <w:szCs w:val="28"/>
          <w:rtl/>
          <w:lang w:bidi="ar-DZ"/>
        </w:rPr>
        <w:t>ةوالعبري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r w:rsidRPr="00B31B9C">
        <w:rPr>
          <w:rFonts w:cs="Simplified Arabic" w:hint="eastAsia"/>
          <w:sz w:val="28"/>
          <w:szCs w:val="28"/>
          <w:rtl/>
          <w:lang w:bidi="ar-DZ"/>
        </w:rPr>
        <w:t>وشواهدمنالكتابالمقدس</w:t>
      </w:r>
      <w:r w:rsidRPr="00B31B9C">
        <w:rPr>
          <w:rFonts w:cs="Simplified Arabic"/>
          <w:sz w:val="28"/>
          <w:szCs w:val="28"/>
          <w:rtl/>
          <w:lang w:bidi="ar-DZ"/>
        </w:rPr>
        <w:t>.</w:t>
      </w:r>
      <w:r w:rsidRPr="00B31B9C">
        <w:rPr>
          <w:rFonts w:cs="Simplified Arabic" w:hint="cs"/>
          <w:sz w:val="28"/>
          <w:szCs w:val="28"/>
          <w:rtl/>
          <w:lang w:bidi="ar-DZ"/>
        </w:rPr>
        <w:t>خلف كذلك أبو الفرج كتابا في نحو اللّغة العبرانيّة أسماه (</w:t>
      </w:r>
      <w:r w:rsidRPr="00B31B9C">
        <w:rPr>
          <w:rFonts w:cs="Simplified Arabic" w:hint="eastAsia"/>
          <w:sz w:val="28"/>
          <w:szCs w:val="28"/>
          <w:rtl/>
          <w:lang w:bidi="ar-DZ"/>
        </w:rPr>
        <w:t>الكافيفيالل</w:t>
      </w:r>
      <w:r w:rsidRPr="00B31B9C">
        <w:rPr>
          <w:rFonts w:cs="Simplified Arabic" w:hint="cs"/>
          <w:sz w:val="28"/>
          <w:szCs w:val="28"/>
          <w:rtl/>
          <w:lang w:bidi="ar-DZ"/>
        </w:rPr>
        <w:t>ّ</w:t>
      </w:r>
      <w:r w:rsidRPr="00B31B9C">
        <w:rPr>
          <w:rFonts w:cs="Simplified Arabic" w:hint="eastAsia"/>
          <w:sz w:val="28"/>
          <w:szCs w:val="28"/>
          <w:rtl/>
          <w:lang w:bidi="ar-DZ"/>
        </w:rPr>
        <w:t>غةالعبراني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 وهو ليس مؤلّفه الأوّل في النّحو العبريّ؛ بل كان قد سبقه مُؤلَّف آخر اسمه (</w:t>
      </w:r>
      <w:r w:rsidRPr="00B31B9C">
        <w:rPr>
          <w:rFonts w:cs="Simplified Arabic" w:hint="eastAsia"/>
          <w:sz w:val="28"/>
          <w:szCs w:val="28"/>
          <w:rtl/>
          <w:lang w:bidi="ar-DZ"/>
        </w:rPr>
        <w:t>الأصولوالفصولفيالل</w:t>
      </w:r>
      <w:r w:rsidRPr="00B31B9C">
        <w:rPr>
          <w:rFonts w:cs="Simplified Arabic" w:hint="cs"/>
          <w:sz w:val="28"/>
          <w:szCs w:val="28"/>
          <w:rtl/>
          <w:lang w:bidi="ar-DZ"/>
        </w:rPr>
        <w:t>ّ</w:t>
      </w:r>
      <w:r w:rsidRPr="00B31B9C">
        <w:rPr>
          <w:rFonts w:cs="Simplified Arabic" w:hint="eastAsia"/>
          <w:sz w:val="28"/>
          <w:szCs w:val="28"/>
          <w:rtl/>
          <w:lang w:bidi="ar-DZ"/>
        </w:rPr>
        <w:t>غةالعبراني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r w:rsidRPr="00B31B9C">
        <w:rPr>
          <w:rFonts w:cs="Simplified Arabic" w:hint="eastAsia"/>
          <w:sz w:val="28"/>
          <w:szCs w:val="28"/>
          <w:rtl/>
          <w:lang w:bidi="ar-DZ"/>
        </w:rPr>
        <w:t>وهوموسوعةللن</w:t>
      </w:r>
      <w:r w:rsidRPr="00B31B9C">
        <w:rPr>
          <w:rFonts w:cs="Simplified Arabic" w:hint="cs"/>
          <w:sz w:val="28"/>
          <w:szCs w:val="28"/>
          <w:rtl/>
          <w:lang w:bidi="ar-DZ"/>
        </w:rPr>
        <w:t>ّ</w:t>
      </w:r>
      <w:r w:rsidRPr="00B31B9C">
        <w:rPr>
          <w:rFonts w:cs="Simplified Arabic" w:hint="eastAsia"/>
          <w:sz w:val="28"/>
          <w:szCs w:val="28"/>
          <w:rtl/>
          <w:lang w:bidi="ar-DZ"/>
        </w:rPr>
        <w:t>حوالعبريفيالكتابالمقدس</w:t>
      </w:r>
      <w:r w:rsidRPr="00B31B9C">
        <w:rPr>
          <w:rFonts w:cs="Simplified Arabic" w:hint="cs"/>
          <w:sz w:val="28"/>
          <w:szCs w:val="28"/>
          <w:rtl/>
          <w:lang w:bidi="ar-DZ"/>
        </w:rPr>
        <w:t>.</w:t>
      </w:r>
      <w:r w:rsidR="003F0D70" w:rsidRPr="00B31B9C">
        <w:rPr>
          <w:rFonts w:cs="Simplified Arabic"/>
          <w:sz w:val="28"/>
          <w:szCs w:val="28"/>
          <w:vertAlign w:val="superscript"/>
          <w:rtl/>
          <w:lang w:bidi="ar-DZ"/>
        </w:rPr>
        <w:footnoteReference w:id="162"/>
      </w:r>
    </w:p>
    <w:p w:rsidR="00B31B9C" w:rsidRPr="00B31B9C" w:rsidRDefault="00B31B9C" w:rsidP="00830771">
      <w:pPr>
        <w:bidi/>
        <w:spacing w:after="0"/>
        <w:ind w:firstLine="565"/>
        <w:jc w:val="both"/>
        <w:rPr>
          <w:rFonts w:cs="Simplified Arabic"/>
          <w:sz w:val="28"/>
          <w:szCs w:val="28"/>
          <w:rtl/>
          <w:lang w:bidi="ar-DZ"/>
        </w:rPr>
      </w:pPr>
      <w:r w:rsidRPr="00B31B9C">
        <w:rPr>
          <w:rFonts w:cs="Simplified Arabic" w:hint="cs"/>
          <w:sz w:val="28"/>
          <w:szCs w:val="28"/>
          <w:rtl/>
          <w:lang w:bidi="ar-DZ"/>
        </w:rPr>
        <w:lastRenderedPageBreak/>
        <w:t xml:space="preserve">أمّا من الرّبانيين فنجد </w:t>
      </w:r>
      <w:r w:rsidRPr="00B31B9C">
        <w:rPr>
          <w:rFonts w:cs="Simplified Arabic" w:hint="eastAsia"/>
          <w:sz w:val="28"/>
          <w:szCs w:val="28"/>
          <w:rtl/>
          <w:lang w:bidi="ar-DZ"/>
        </w:rPr>
        <w:t>سعيدبنيوسفأبويعقوبالفيوميالمشهورب</w:t>
      </w:r>
      <w:r w:rsidRPr="00B31B9C">
        <w:rPr>
          <w:rFonts w:cs="Simplified Arabic" w:hint="cs"/>
          <w:sz w:val="28"/>
          <w:szCs w:val="28"/>
          <w:rtl/>
          <w:lang w:bidi="ar-DZ"/>
        </w:rPr>
        <w:t>ـ (</w:t>
      </w:r>
      <w:r w:rsidRPr="00B31B9C">
        <w:rPr>
          <w:rFonts w:cs="Simplified Arabic" w:hint="eastAsia"/>
          <w:sz w:val="28"/>
          <w:szCs w:val="28"/>
          <w:rtl/>
          <w:lang w:bidi="ar-DZ"/>
        </w:rPr>
        <w:t>سَعْدِيا</w:t>
      </w:r>
      <w:r w:rsidRPr="00B31B9C">
        <w:rPr>
          <w:rFonts w:cs="Simplified Arabic" w:hint="cs"/>
          <w:sz w:val="28"/>
          <w:szCs w:val="28"/>
          <w:rtl/>
          <w:lang w:bidi="ar-DZ"/>
        </w:rPr>
        <w:t>)</w:t>
      </w:r>
      <w:r w:rsidRPr="00B31B9C">
        <w:rPr>
          <w:rFonts w:cs="Simplified Arabic"/>
          <w:sz w:val="28"/>
          <w:szCs w:val="28"/>
          <w:rtl/>
          <w:lang w:bidi="ar-DZ"/>
        </w:rPr>
        <w:t xml:space="preserve"> (330</w:t>
      </w:r>
      <w:r w:rsidRPr="00B31B9C">
        <w:rPr>
          <w:rFonts w:cs="Simplified Arabic" w:hint="eastAsia"/>
          <w:sz w:val="28"/>
          <w:szCs w:val="28"/>
          <w:rtl/>
          <w:lang w:bidi="ar-DZ"/>
        </w:rPr>
        <w:t>هـ</w:t>
      </w:r>
      <w:r w:rsidRPr="00B31B9C">
        <w:rPr>
          <w:rFonts w:cs="Simplified Arabic" w:hint="cs"/>
          <w:sz w:val="28"/>
          <w:szCs w:val="28"/>
          <w:rtl/>
          <w:lang w:bidi="ar-DZ"/>
        </w:rPr>
        <w:t>=</w:t>
      </w:r>
      <w:r w:rsidRPr="00B31B9C">
        <w:rPr>
          <w:rFonts w:cs="Simplified Arabic"/>
          <w:sz w:val="28"/>
          <w:szCs w:val="28"/>
          <w:rtl/>
          <w:lang w:bidi="ar-DZ"/>
        </w:rPr>
        <w:t>942</w:t>
      </w:r>
      <w:r w:rsidRPr="00B31B9C">
        <w:rPr>
          <w:rFonts w:cs="Simplified Arabic" w:hint="eastAsia"/>
          <w:sz w:val="28"/>
          <w:szCs w:val="28"/>
          <w:rtl/>
          <w:lang w:bidi="ar-DZ"/>
        </w:rPr>
        <w:t>م</w:t>
      </w:r>
      <w:r w:rsidRPr="00B31B9C">
        <w:rPr>
          <w:rFonts w:cs="Simplified Arabic"/>
          <w:sz w:val="28"/>
          <w:szCs w:val="28"/>
          <w:rtl/>
          <w:lang w:bidi="ar-DZ"/>
        </w:rPr>
        <w:t>)</w:t>
      </w:r>
      <w:r w:rsidRPr="00B31B9C">
        <w:rPr>
          <w:rFonts w:cs="Simplified Arabic" w:hint="cs"/>
          <w:sz w:val="28"/>
          <w:szCs w:val="28"/>
          <w:rtl/>
          <w:lang w:bidi="ar-DZ"/>
        </w:rPr>
        <w:t xml:space="preserve"> في القرن العاشر الّذي ظهر تأثّره بالعرب جليًّا في العديد من أعماله الّتي أنجزها حول النّحو والمعجم العبريّين، ومن جملتها:</w:t>
      </w:r>
      <w:r w:rsidR="00830771" w:rsidRPr="002715BB">
        <w:rPr>
          <w:rStyle w:val="Appelnotedebasdep"/>
          <w:rFonts w:cs="Simplified Arabic"/>
          <w:sz w:val="28"/>
          <w:szCs w:val="28"/>
          <w:rtl/>
          <w:lang w:bidi="ar-DZ"/>
        </w:rPr>
        <w:footnoteReference w:id="163"/>
      </w:r>
    </w:p>
    <w:p w:rsidR="00B31B9C" w:rsidRPr="00B31B9C" w:rsidRDefault="00360754" w:rsidP="00360754">
      <w:pPr>
        <w:bidi/>
        <w:spacing w:after="0"/>
        <w:ind w:firstLine="565"/>
        <w:contextualSpacing/>
        <w:jc w:val="both"/>
        <w:rPr>
          <w:rFonts w:cs="Simplified Arabic"/>
          <w:sz w:val="28"/>
          <w:szCs w:val="28"/>
          <w:lang w:bidi="ar-DZ"/>
        </w:rPr>
      </w:pPr>
      <w:r>
        <w:rPr>
          <w:rFonts w:cs="Simplified Arabic" w:hint="cs"/>
          <w:sz w:val="28"/>
          <w:szCs w:val="28"/>
          <w:rtl/>
          <w:lang w:bidi="ar-DZ"/>
        </w:rPr>
        <w:t xml:space="preserve">1- </w:t>
      </w:r>
      <w:r w:rsidR="00B31B9C" w:rsidRPr="00B31B9C">
        <w:rPr>
          <w:rFonts w:cs="Simplified Arabic" w:hint="cs"/>
          <w:sz w:val="28"/>
          <w:szCs w:val="28"/>
          <w:rtl/>
          <w:lang w:bidi="ar-DZ"/>
        </w:rPr>
        <w:t>تأليف معجمآجرون(</w:t>
      </w:r>
      <w:r w:rsidR="00B31B9C" w:rsidRPr="00B31B9C">
        <w:rPr>
          <w:rFonts w:asciiTheme="majorBidi" w:hAnsiTheme="majorBidi" w:cstheme="majorBidi"/>
          <w:sz w:val="28"/>
          <w:szCs w:val="28"/>
          <w:lang w:bidi="ar-DZ"/>
        </w:rPr>
        <w:t>Agron</w:t>
      </w:r>
      <w:r w:rsidR="00B31B9C" w:rsidRPr="00B31B9C">
        <w:rPr>
          <w:rFonts w:cs="Simplified Arabic" w:hint="cs"/>
          <w:sz w:val="28"/>
          <w:szCs w:val="28"/>
          <w:rtl/>
          <w:lang w:bidi="ar-DZ"/>
        </w:rPr>
        <w:t>)الّذي أضاف عليه فيما بعد ترجمة عربيّة لكلماته، ومقدّمة عربية تحت عنوان جديد هو (كتاب الشّعر).</w:t>
      </w:r>
    </w:p>
    <w:p w:rsidR="00B31B9C" w:rsidRPr="00B31B9C" w:rsidRDefault="00360754" w:rsidP="00360754">
      <w:pPr>
        <w:bidi/>
        <w:spacing w:after="0"/>
        <w:ind w:firstLine="565"/>
        <w:contextualSpacing/>
        <w:jc w:val="both"/>
        <w:rPr>
          <w:rFonts w:cs="Simplified Arabic"/>
          <w:sz w:val="28"/>
          <w:szCs w:val="28"/>
          <w:lang w:bidi="ar-DZ"/>
        </w:rPr>
      </w:pPr>
      <w:r>
        <w:rPr>
          <w:rFonts w:cs="Simplified Arabic" w:hint="cs"/>
          <w:sz w:val="28"/>
          <w:szCs w:val="28"/>
          <w:rtl/>
          <w:lang w:bidi="ar-DZ"/>
        </w:rPr>
        <w:t xml:space="preserve">2- </w:t>
      </w:r>
      <w:r w:rsidR="00B31B9C" w:rsidRPr="00B31B9C">
        <w:rPr>
          <w:rFonts w:cs="Simplified Arabic" w:hint="cs"/>
          <w:sz w:val="28"/>
          <w:szCs w:val="28"/>
          <w:rtl/>
          <w:lang w:bidi="ar-DZ"/>
        </w:rPr>
        <w:t>تأليفه لكتاب (كتب في اللّغات) وهو كتاب في النّحو اشتمل على اثنتي عشرة رسالة نحويّة.</w:t>
      </w:r>
    </w:p>
    <w:p w:rsidR="00B31B9C" w:rsidRDefault="00360754" w:rsidP="00360754">
      <w:pPr>
        <w:bidi/>
        <w:spacing w:after="0"/>
        <w:ind w:firstLine="565"/>
        <w:contextualSpacing/>
        <w:jc w:val="both"/>
        <w:rPr>
          <w:rFonts w:cs="Simplified Arabic"/>
          <w:sz w:val="28"/>
          <w:szCs w:val="28"/>
          <w:lang w:bidi="ar-DZ"/>
        </w:rPr>
      </w:pPr>
      <w:r>
        <w:rPr>
          <w:rFonts w:cs="Simplified Arabic" w:hint="cs"/>
          <w:sz w:val="28"/>
          <w:szCs w:val="28"/>
          <w:rtl/>
          <w:lang w:bidi="ar-DZ"/>
        </w:rPr>
        <w:t xml:space="preserve">3- </w:t>
      </w:r>
      <w:r w:rsidR="00B31B9C" w:rsidRPr="00B31B9C">
        <w:rPr>
          <w:rFonts w:cs="Simplified Arabic" w:hint="cs"/>
          <w:sz w:val="28"/>
          <w:szCs w:val="28"/>
          <w:rtl/>
          <w:lang w:bidi="ar-DZ"/>
        </w:rPr>
        <w:t>شرح كتاب (الخليقة) الّذي درس فيه الأصوات الحلقيّة.</w:t>
      </w:r>
    </w:p>
    <w:p w:rsidR="00830771" w:rsidRDefault="00360754" w:rsidP="00360754">
      <w:pPr>
        <w:bidi/>
        <w:spacing w:after="0"/>
        <w:ind w:firstLine="565"/>
        <w:contextualSpacing/>
        <w:jc w:val="both"/>
        <w:rPr>
          <w:rFonts w:cs="Simplified Arabic"/>
          <w:sz w:val="28"/>
          <w:szCs w:val="28"/>
          <w:lang w:bidi="ar-DZ"/>
        </w:rPr>
      </w:pPr>
      <w:r>
        <w:rPr>
          <w:rFonts w:cs="Simplified Arabic" w:hint="cs"/>
          <w:sz w:val="28"/>
          <w:szCs w:val="28"/>
          <w:rtl/>
          <w:lang w:bidi="ar-DZ"/>
        </w:rPr>
        <w:t xml:space="preserve">4- </w:t>
      </w:r>
      <w:r w:rsidR="00830771">
        <w:rPr>
          <w:rFonts w:cs="Simplified Arabic" w:hint="cs"/>
          <w:sz w:val="28"/>
          <w:szCs w:val="28"/>
          <w:rtl/>
          <w:lang w:bidi="ar-DZ"/>
        </w:rPr>
        <w:t xml:space="preserve">تألفيه لمعجم </w:t>
      </w:r>
      <w:r w:rsidR="000627DD">
        <w:rPr>
          <w:rFonts w:cs="Simplified Arabic" w:hint="cs"/>
          <w:sz w:val="28"/>
          <w:szCs w:val="28"/>
          <w:rtl/>
          <w:lang w:bidi="ar-DZ"/>
        </w:rPr>
        <w:t>عبريّ في جز</w:t>
      </w:r>
      <w:r w:rsidR="00EE78DF">
        <w:rPr>
          <w:rFonts w:cs="Simplified Arabic" w:hint="cs"/>
          <w:sz w:val="28"/>
          <w:szCs w:val="28"/>
          <w:rtl/>
          <w:lang w:bidi="ar-DZ"/>
        </w:rPr>
        <w:t>ئ</w:t>
      </w:r>
      <w:r w:rsidR="000627DD">
        <w:rPr>
          <w:rFonts w:cs="Simplified Arabic" w:hint="cs"/>
          <w:sz w:val="28"/>
          <w:szCs w:val="28"/>
          <w:rtl/>
          <w:lang w:bidi="ar-DZ"/>
        </w:rPr>
        <w:t>ين رتّب في الأوّل الكلمات ترتيبا أبجديا بالنّسبة لأوائلها، ورتب في الثاني الكلمات بالنسبة لحروفها النّهائيّة.</w:t>
      </w:r>
    </w:p>
    <w:p w:rsidR="00AF76CC" w:rsidRPr="00AF76CC" w:rsidRDefault="00B31B9C" w:rsidP="00B36BA1">
      <w:pPr>
        <w:bidi/>
        <w:spacing w:after="0"/>
        <w:ind w:firstLine="565"/>
        <w:jc w:val="both"/>
        <w:rPr>
          <w:rFonts w:cs="Simplified Arabic"/>
          <w:sz w:val="28"/>
          <w:szCs w:val="28"/>
          <w:rtl/>
          <w:lang w:bidi="ar-DZ"/>
        </w:rPr>
      </w:pPr>
      <w:r w:rsidRPr="00B31B9C">
        <w:rPr>
          <w:rFonts w:cs="Simplified Arabic" w:hint="cs"/>
          <w:sz w:val="28"/>
          <w:szCs w:val="28"/>
          <w:rtl/>
          <w:lang w:bidi="ar-DZ"/>
        </w:rPr>
        <w:t>وممن عاصر سعيد الفيومي</w:t>
      </w:r>
      <w:r w:rsidR="00AF76CC">
        <w:rPr>
          <w:rFonts w:cs="Simplified Arabic" w:hint="cs"/>
          <w:sz w:val="28"/>
          <w:szCs w:val="28"/>
          <w:rtl/>
          <w:lang w:bidi="ar-DZ"/>
        </w:rPr>
        <w:t>ّ</w:t>
      </w:r>
      <w:r w:rsidRPr="00B31B9C">
        <w:rPr>
          <w:rFonts w:cs="Simplified Arabic" w:hint="cs"/>
          <w:sz w:val="28"/>
          <w:szCs w:val="28"/>
          <w:rtl/>
          <w:lang w:bidi="ar-DZ"/>
        </w:rPr>
        <w:t xml:space="preserve"> وتتلمذ معه على مدارس بغداد، أبو يوسف القرقساني، الّذي اشتغل كذلك بالنّحو وخل</w:t>
      </w:r>
      <w:r w:rsidR="006C2313">
        <w:rPr>
          <w:rFonts w:cs="Simplified Arabic" w:hint="cs"/>
          <w:sz w:val="28"/>
          <w:szCs w:val="28"/>
          <w:rtl/>
          <w:lang w:bidi="ar-DZ"/>
        </w:rPr>
        <w:t>ّ</w:t>
      </w:r>
      <w:r w:rsidRPr="00B31B9C">
        <w:rPr>
          <w:rFonts w:cs="Simplified Arabic" w:hint="cs"/>
          <w:sz w:val="28"/>
          <w:szCs w:val="28"/>
          <w:rtl/>
          <w:lang w:bidi="ar-DZ"/>
        </w:rPr>
        <w:t>ف عملان رائدان في هذا المجال، أحدهماتأليفوالآخرشرح.</w:t>
      </w:r>
      <w:r w:rsidR="00AF76CC" w:rsidRPr="00AF76CC">
        <w:rPr>
          <w:rFonts w:cs="Simplified Arabic"/>
          <w:sz w:val="28"/>
          <w:szCs w:val="28"/>
          <w:rtl/>
          <w:lang w:bidi="ar-DZ"/>
        </w:rPr>
        <w:t xml:space="preserve">وقد اعتبره مؤلف: </w:t>
      </w:r>
      <w:r w:rsidR="009A30D0">
        <w:rPr>
          <w:rFonts w:cs="Simplified Arabic" w:hint="cs"/>
          <w:sz w:val="28"/>
          <w:szCs w:val="28"/>
          <w:rtl/>
          <w:lang w:bidi="ar-DZ"/>
        </w:rPr>
        <w:t>(</w:t>
      </w:r>
      <w:r w:rsidR="00AF76CC" w:rsidRPr="00AF76CC">
        <w:rPr>
          <w:rFonts w:cs="Simplified Arabic"/>
          <w:sz w:val="28"/>
          <w:szCs w:val="28"/>
          <w:rtl/>
          <w:lang w:bidi="ar-DZ"/>
        </w:rPr>
        <w:t>التاريخ الأدبي للنحاة المعجم</w:t>
      </w:r>
      <w:r w:rsidR="009A30D0">
        <w:rPr>
          <w:rFonts w:cs="Simplified Arabic" w:hint="cs"/>
          <w:sz w:val="28"/>
          <w:szCs w:val="28"/>
          <w:rtl/>
          <w:lang w:bidi="ar-DZ"/>
        </w:rPr>
        <w:t>يّ</w:t>
      </w:r>
      <w:r w:rsidR="00AF76CC" w:rsidRPr="00AF76CC">
        <w:rPr>
          <w:rFonts w:cs="Simplified Arabic"/>
          <w:sz w:val="28"/>
          <w:szCs w:val="28"/>
          <w:rtl/>
          <w:lang w:bidi="ar-DZ"/>
        </w:rPr>
        <w:t>ين العبري</w:t>
      </w:r>
      <w:r w:rsidR="009A30D0">
        <w:rPr>
          <w:rFonts w:cs="Simplified Arabic" w:hint="cs"/>
          <w:sz w:val="28"/>
          <w:szCs w:val="28"/>
          <w:rtl/>
          <w:lang w:bidi="ar-DZ"/>
        </w:rPr>
        <w:t>ّ</w:t>
      </w:r>
      <w:r w:rsidR="00AF76CC" w:rsidRPr="00AF76CC">
        <w:rPr>
          <w:rFonts w:cs="Simplified Arabic"/>
          <w:sz w:val="28"/>
          <w:szCs w:val="28"/>
          <w:rtl/>
          <w:lang w:bidi="ar-DZ"/>
        </w:rPr>
        <w:t>ين</w:t>
      </w:r>
      <w:r w:rsidR="009A30D0">
        <w:rPr>
          <w:rFonts w:cs="Simplified Arabic" w:hint="cs"/>
          <w:sz w:val="28"/>
          <w:szCs w:val="28"/>
          <w:rtl/>
          <w:lang w:bidi="ar-DZ"/>
        </w:rPr>
        <w:t xml:space="preserve">) </w:t>
      </w:r>
      <w:r w:rsidR="009A30D0">
        <w:rPr>
          <w:rFonts w:cs="Simplified Arabic"/>
          <w:sz w:val="28"/>
          <w:szCs w:val="28"/>
          <w:rtl/>
          <w:lang w:bidi="ar-DZ"/>
        </w:rPr>
        <w:t>مثل</w:t>
      </w:r>
      <w:r w:rsidR="00AF76CC" w:rsidRPr="00AF76CC">
        <w:rPr>
          <w:rFonts w:cs="Simplified Arabic"/>
          <w:sz w:val="28"/>
          <w:szCs w:val="28"/>
          <w:rtl/>
          <w:lang w:bidi="ar-DZ"/>
        </w:rPr>
        <w:t>ا لأحسن نموذج لمدرسة القر</w:t>
      </w:r>
      <w:r w:rsidR="009A30D0">
        <w:rPr>
          <w:rFonts w:cs="Simplified Arabic" w:hint="cs"/>
          <w:sz w:val="28"/>
          <w:szCs w:val="28"/>
          <w:rtl/>
          <w:lang w:bidi="ar-DZ"/>
        </w:rPr>
        <w:t>ّ</w:t>
      </w:r>
      <w:r w:rsidR="00AF76CC" w:rsidRPr="00AF76CC">
        <w:rPr>
          <w:rFonts w:cs="Simplified Arabic"/>
          <w:sz w:val="28"/>
          <w:szCs w:val="28"/>
          <w:rtl/>
          <w:lang w:bidi="ar-DZ"/>
        </w:rPr>
        <w:t>ائين ووضعه في مرتبة تالية لسعيد الفيومي</w:t>
      </w:r>
      <w:r w:rsidR="009A30D0">
        <w:rPr>
          <w:rFonts w:cs="Simplified Arabic" w:hint="cs"/>
          <w:sz w:val="28"/>
          <w:szCs w:val="28"/>
          <w:rtl/>
          <w:lang w:bidi="ar-DZ"/>
        </w:rPr>
        <w:t>ّ</w:t>
      </w:r>
      <w:r w:rsidR="00AF76CC" w:rsidRPr="00AF76CC">
        <w:rPr>
          <w:rFonts w:cs="Simplified Arabic"/>
          <w:sz w:val="28"/>
          <w:szCs w:val="28"/>
          <w:rtl/>
          <w:lang w:bidi="ar-DZ"/>
        </w:rPr>
        <w:t xml:space="preserve"> وصف أبحاثه بالد</w:t>
      </w:r>
      <w:r w:rsidR="009A30D0">
        <w:rPr>
          <w:rFonts w:cs="Simplified Arabic" w:hint="cs"/>
          <w:sz w:val="28"/>
          <w:szCs w:val="28"/>
          <w:rtl/>
          <w:lang w:bidi="ar-DZ"/>
        </w:rPr>
        <w:t>ّ</w:t>
      </w:r>
      <w:r w:rsidR="00AF76CC" w:rsidRPr="00AF76CC">
        <w:rPr>
          <w:rFonts w:cs="Simplified Arabic"/>
          <w:sz w:val="28"/>
          <w:szCs w:val="28"/>
          <w:rtl/>
          <w:lang w:bidi="ar-DZ"/>
        </w:rPr>
        <w:t>قة والتعم</w:t>
      </w:r>
      <w:r w:rsidR="009A30D0">
        <w:rPr>
          <w:rFonts w:cs="Simplified Arabic" w:hint="cs"/>
          <w:sz w:val="28"/>
          <w:szCs w:val="28"/>
          <w:rtl/>
          <w:lang w:bidi="ar-DZ"/>
        </w:rPr>
        <w:t>ّ</w:t>
      </w:r>
      <w:r w:rsidR="00AF76CC" w:rsidRPr="00AF76CC">
        <w:rPr>
          <w:rFonts w:cs="Simplified Arabic"/>
          <w:sz w:val="28"/>
          <w:szCs w:val="28"/>
          <w:rtl/>
          <w:lang w:bidi="ar-DZ"/>
        </w:rPr>
        <w:t>ق في فهم اللغة العبري</w:t>
      </w:r>
      <w:r w:rsidR="009A30D0">
        <w:rPr>
          <w:rFonts w:cs="Simplified Arabic" w:hint="cs"/>
          <w:sz w:val="28"/>
          <w:szCs w:val="28"/>
          <w:rtl/>
          <w:lang w:bidi="ar-DZ"/>
        </w:rPr>
        <w:t>ّ</w:t>
      </w:r>
      <w:r w:rsidR="00AF76CC" w:rsidRPr="00AF76CC">
        <w:rPr>
          <w:rFonts w:cs="Simplified Arabic"/>
          <w:sz w:val="28"/>
          <w:szCs w:val="28"/>
          <w:rtl/>
          <w:lang w:bidi="ar-DZ"/>
        </w:rPr>
        <w:t>ة</w:t>
      </w:r>
      <w:r w:rsidR="009A30D0">
        <w:rPr>
          <w:rFonts w:cs="Simplified Arabic" w:hint="cs"/>
          <w:sz w:val="28"/>
          <w:szCs w:val="28"/>
          <w:rtl/>
          <w:lang w:bidi="ar-DZ"/>
        </w:rPr>
        <w:t>.</w:t>
      </w:r>
      <w:r w:rsidR="00B36BA1" w:rsidRPr="002715BB">
        <w:rPr>
          <w:rStyle w:val="Appelnotedebasdep"/>
          <w:rFonts w:cs="Simplified Arabic"/>
          <w:sz w:val="28"/>
          <w:szCs w:val="28"/>
          <w:rtl/>
          <w:lang w:bidi="ar-DZ"/>
        </w:rPr>
        <w:footnoteReference w:id="164"/>
      </w:r>
    </w:p>
    <w:p w:rsidR="00B31B9C" w:rsidRPr="00B31B9C" w:rsidRDefault="00B31B9C" w:rsidP="00EE78DF">
      <w:pPr>
        <w:bidi/>
        <w:spacing w:after="0"/>
        <w:ind w:firstLine="565"/>
        <w:jc w:val="both"/>
        <w:rPr>
          <w:rFonts w:cs="Simplified Arabic"/>
          <w:sz w:val="28"/>
          <w:szCs w:val="28"/>
          <w:rtl/>
          <w:lang w:bidi="ar-DZ"/>
        </w:rPr>
      </w:pPr>
      <w:r w:rsidRPr="00B31B9C">
        <w:rPr>
          <w:rFonts w:cs="Simplified Arabic" w:hint="cs"/>
          <w:sz w:val="28"/>
          <w:szCs w:val="28"/>
          <w:rtl/>
          <w:lang w:bidi="ar-DZ"/>
        </w:rPr>
        <w:t>وباستثناءكتبسعديافإنمؤلّفاتهذهالحقبةأُلَّفتجميعهافيالشّطرالغربيّمنالدّولةالإسلامية،فيشمالأفريقياوالأندلس؛ إذ "</w:t>
      </w:r>
      <w:r w:rsidRPr="00B31B9C">
        <w:rPr>
          <w:rFonts w:cs="Simplified Arabic" w:hint="eastAsia"/>
          <w:sz w:val="28"/>
          <w:szCs w:val="28"/>
          <w:rtl/>
          <w:lang w:bidi="ar-DZ"/>
        </w:rPr>
        <w:t>تعتبرالمدرسةالمغربي</w:t>
      </w:r>
      <w:r w:rsidRPr="00B31B9C">
        <w:rPr>
          <w:rFonts w:cs="Simplified Arabic" w:hint="cs"/>
          <w:sz w:val="28"/>
          <w:szCs w:val="28"/>
          <w:rtl/>
          <w:lang w:bidi="ar-DZ"/>
        </w:rPr>
        <w:t>ّ</w:t>
      </w:r>
      <w:r w:rsidRPr="00B31B9C">
        <w:rPr>
          <w:rFonts w:cs="Simplified Arabic" w:hint="eastAsia"/>
          <w:sz w:val="28"/>
          <w:szCs w:val="28"/>
          <w:rtl/>
          <w:lang w:bidi="ar-DZ"/>
        </w:rPr>
        <w:t>ةواحدةمنأهممدارسالن</w:t>
      </w:r>
      <w:r w:rsidRPr="00B31B9C">
        <w:rPr>
          <w:rFonts w:cs="Simplified Arabic" w:hint="cs"/>
          <w:sz w:val="28"/>
          <w:szCs w:val="28"/>
          <w:rtl/>
          <w:lang w:bidi="ar-DZ"/>
        </w:rPr>
        <w:t>ّ</w:t>
      </w:r>
      <w:r w:rsidRPr="00B31B9C">
        <w:rPr>
          <w:rFonts w:cs="Simplified Arabic" w:hint="eastAsia"/>
          <w:sz w:val="28"/>
          <w:szCs w:val="28"/>
          <w:rtl/>
          <w:lang w:bidi="ar-DZ"/>
        </w:rPr>
        <w:t>حوالعبري</w:t>
      </w:r>
      <w:r w:rsidRPr="00B31B9C">
        <w:rPr>
          <w:rFonts w:cs="Simplified Arabic" w:hint="cs"/>
          <w:sz w:val="28"/>
          <w:szCs w:val="28"/>
          <w:rtl/>
          <w:lang w:bidi="ar-DZ"/>
        </w:rPr>
        <w:t>ّ</w:t>
      </w:r>
      <w:r w:rsidRPr="00B31B9C">
        <w:rPr>
          <w:rFonts w:cs="Simplified Arabic" w:hint="eastAsia"/>
          <w:sz w:val="28"/>
          <w:szCs w:val="28"/>
          <w:rtl/>
          <w:lang w:bidi="ar-DZ"/>
        </w:rPr>
        <w:t>الث</w:t>
      </w:r>
      <w:r w:rsidRPr="00B31B9C">
        <w:rPr>
          <w:rFonts w:cs="Simplified Arabic" w:hint="cs"/>
          <w:sz w:val="28"/>
          <w:szCs w:val="28"/>
          <w:rtl/>
          <w:lang w:bidi="ar-DZ"/>
        </w:rPr>
        <w:t>ّ</w:t>
      </w:r>
      <w:r w:rsidRPr="00B31B9C">
        <w:rPr>
          <w:rFonts w:cs="Simplified Arabic" w:hint="eastAsia"/>
          <w:sz w:val="28"/>
          <w:szCs w:val="28"/>
          <w:rtl/>
          <w:lang w:bidi="ar-DZ"/>
        </w:rPr>
        <w:t>لاث،وهيمدرسةطبريةفلسطينالتيأنشأهايهوذاابناشيرفيالن</w:t>
      </w:r>
      <w:r w:rsidRPr="00B31B9C">
        <w:rPr>
          <w:rFonts w:cs="Simplified Arabic" w:hint="cs"/>
          <w:sz w:val="28"/>
          <w:szCs w:val="28"/>
          <w:rtl/>
          <w:lang w:bidi="ar-DZ"/>
        </w:rPr>
        <w:t>ّ</w:t>
      </w:r>
      <w:r w:rsidRPr="00B31B9C">
        <w:rPr>
          <w:rFonts w:cs="Simplified Arabic" w:hint="eastAsia"/>
          <w:sz w:val="28"/>
          <w:szCs w:val="28"/>
          <w:rtl/>
          <w:lang w:bidi="ar-DZ"/>
        </w:rPr>
        <w:t>صفالأولمنالقرنالعاشر،والمدرسةالعراقي</w:t>
      </w:r>
      <w:r w:rsidRPr="00B31B9C">
        <w:rPr>
          <w:rFonts w:cs="Simplified Arabic" w:hint="cs"/>
          <w:sz w:val="28"/>
          <w:szCs w:val="28"/>
          <w:rtl/>
          <w:lang w:bidi="ar-DZ"/>
        </w:rPr>
        <w:t>ّ</w:t>
      </w:r>
      <w:r w:rsidRPr="00B31B9C">
        <w:rPr>
          <w:rFonts w:cs="Simplified Arabic" w:hint="eastAsia"/>
          <w:sz w:val="28"/>
          <w:szCs w:val="28"/>
          <w:rtl/>
          <w:lang w:bidi="ar-DZ"/>
        </w:rPr>
        <w:t>ةالتيأس</w:t>
      </w:r>
      <w:r w:rsidRPr="00B31B9C">
        <w:rPr>
          <w:rFonts w:cs="Simplified Arabic" w:hint="cs"/>
          <w:sz w:val="28"/>
          <w:szCs w:val="28"/>
          <w:rtl/>
          <w:lang w:bidi="ar-DZ"/>
        </w:rPr>
        <w:t>ّ</w:t>
      </w:r>
      <w:r w:rsidRPr="00B31B9C">
        <w:rPr>
          <w:rFonts w:cs="Simplified Arabic" w:hint="eastAsia"/>
          <w:sz w:val="28"/>
          <w:szCs w:val="28"/>
          <w:rtl/>
          <w:lang w:bidi="ar-DZ"/>
        </w:rPr>
        <w:t>سهاسعدياجاؤونومعاصرهالقرّائيأبييوسفبنيعقوبالقرق</w:t>
      </w:r>
      <w:r w:rsidR="00A42EBF">
        <w:rPr>
          <w:rFonts w:cs="Simplified Arabic" w:hint="cs"/>
          <w:sz w:val="28"/>
          <w:szCs w:val="28"/>
          <w:rtl/>
          <w:lang w:bidi="ar-DZ"/>
        </w:rPr>
        <w:t>س</w:t>
      </w:r>
      <w:r w:rsidRPr="00B31B9C">
        <w:rPr>
          <w:rFonts w:cs="Simplified Arabic" w:hint="eastAsia"/>
          <w:sz w:val="28"/>
          <w:szCs w:val="28"/>
          <w:rtl/>
          <w:lang w:bidi="ar-DZ"/>
        </w:rPr>
        <w:t>انيفيأوائلالقرنالعاشر،والمدرسةالتيظهرتفيالمغربفيشمال</w:t>
      </w:r>
      <w:r w:rsidRPr="00B31B9C">
        <w:rPr>
          <w:rFonts w:cs="Simplified Arabic" w:hint="cs"/>
          <w:sz w:val="28"/>
          <w:szCs w:val="28"/>
          <w:rtl/>
          <w:lang w:bidi="ar-DZ"/>
        </w:rPr>
        <w:t>إ</w:t>
      </w:r>
      <w:r w:rsidRPr="00B31B9C">
        <w:rPr>
          <w:rFonts w:cs="Simplified Arabic" w:hint="eastAsia"/>
          <w:sz w:val="28"/>
          <w:szCs w:val="28"/>
          <w:rtl/>
          <w:lang w:bidi="ar-DZ"/>
        </w:rPr>
        <w:t>فريقياوالأندلسوضمّتيهوذابنقريش</w:t>
      </w:r>
      <w:r w:rsidRPr="00B31B9C">
        <w:rPr>
          <w:rFonts w:cs="Simplified Arabic" w:hint="cs"/>
          <w:sz w:val="28"/>
          <w:szCs w:val="28"/>
          <w:rtl/>
          <w:lang w:bidi="ar-DZ"/>
        </w:rPr>
        <w:t>،</w:t>
      </w:r>
      <w:r w:rsidRPr="00B31B9C">
        <w:rPr>
          <w:rFonts w:cs="Simplified Arabic" w:hint="eastAsia"/>
          <w:sz w:val="28"/>
          <w:szCs w:val="28"/>
          <w:rtl/>
          <w:lang w:bidi="ar-DZ"/>
        </w:rPr>
        <w:t>ودوناشبنتميم</w:t>
      </w:r>
      <w:r w:rsidRPr="00B31B9C">
        <w:rPr>
          <w:rFonts w:cs="Simplified Arabic" w:hint="cs"/>
          <w:sz w:val="28"/>
          <w:szCs w:val="28"/>
          <w:rtl/>
          <w:lang w:bidi="ar-DZ"/>
        </w:rPr>
        <w:t>،</w:t>
      </w:r>
      <w:r w:rsidRPr="00B31B9C">
        <w:rPr>
          <w:rFonts w:cs="Simplified Arabic" w:hint="eastAsia"/>
          <w:sz w:val="28"/>
          <w:szCs w:val="28"/>
          <w:rtl/>
          <w:lang w:bidi="ar-DZ"/>
        </w:rPr>
        <w:t>ودوناشبنلبراط</w:t>
      </w:r>
      <w:r w:rsidRPr="00B31B9C">
        <w:rPr>
          <w:rFonts w:cs="Simplified Arabic" w:hint="cs"/>
          <w:sz w:val="28"/>
          <w:szCs w:val="28"/>
          <w:rtl/>
          <w:lang w:bidi="ar-DZ"/>
        </w:rPr>
        <w:t>،</w:t>
      </w:r>
      <w:r w:rsidRPr="00B31B9C">
        <w:rPr>
          <w:rFonts w:cs="Simplified Arabic" w:hint="eastAsia"/>
          <w:sz w:val="28"/>
          <w:szCs w:val="28"/>
          <w:rtl/>
          <w:lang w:bidi="ar-DZ"/>
        </w:rPr>
        <w:t>ومناحيمابنساروق</w:t>
      </w:r>
      <w:r w:rsidR="00A42EBF">
        <w:rPr>
          <w:rFonts w:cs="Simplified Arabic" w:hint="cs"/>
          <w:sz w:val="28"/>
          <w:szCs w:val="28"/>
          <w:rtl/>
          <w:lang w:bidi="ar-DZ"/>
        </w:rPr>
        <w:t>"</w:t>
      </w:r>
      <w:r w:rsidRPr="00B31B9C">
        <w:rPr>
          <w:rFonts w:cs="Simplified Arabic" w:hint="cs"/>
          <w:sz w:val="28"/>
          <w:szCs w:val="28"/>
          <w:rtl/>
          <w:lang w:bidi="ar-DZ"/>
        </w:rPr>
        <w:t>.</w:t>
      </w:r>
      <w:r w:rsidR="00A42EBF" w:rsidRPr="00B31B9C">
        <w:rPr>
          <w:rFonts w:cs="Simplified Arabic"/>
          <w:sz w:val="28"/>
          <w:szCs w:val="28"/>
          <w:vertAlign w:val="superscript"/>
          <w:rtl/>
          <w:lang w:bidi="ar-DZ"/>
        </w:rPr>
        <w:footnoteReference w:id="165"/>
      </w:r>
      <w:r w:rsidRPr="00B31B9C">
        <w:rPr>
          <w:rFonts w:cs="Simplified Arabic" w:hint="cs"/>
          <w:sz w:val="28"/>
          <w:szCs w:val="28"/>
          <w:rtl/>
          <w:lang w:bidi="ar-DZ"/>
        </w:rPr>
        <w:t xml:space="preserve">فمن أعلام النحو العبري في المدرسة المغاربيّة نجد </w:t>
      </w:r>
      <w:r w:rsidRPr="00B31B9C">
        <w:rPr>
          <w:rFonts w:cs="Simplified Arabic" w:hint="eastAsia"/>
          <w:sz w:val="28"/>
          <w:szCs w:val="28"/>
          <w:rtl/>
          <w:lang w:bidi="ar-DZ"/>
        </w:rPr>
        <w:t>يهوذاابنقريش</w:t>
      </w:r>
      <w:r w:rsidRPr="00B31B9C">
        <w:rPr>
          <w:rFonts w:cs="Simplified Arabic" w:hint="cs"/>
          <w:sz w:val="28"/>
          <w:szCs w:val="28"/>
          <w:rtl/>
          <w:lang w:bidi="ar-DZ"/>
        </w:rPr>
        <w:t>، الّذي</w:t>
      </w:r>
      <w:r w:rsidRPr="00B31B9C">
        <w:rPr>
          <w:rFonts w:cs="Simplified Arabic" w:hint="eastAsia"/>
          <w:sz w:val="28"/>
          <w:szCs w:val="28"/>
          <w:rtl/>
          <w:lang w:bidi="ar-DZ"/>
        </w:rPr>
        <w:t>كانمعاصرالسعديا</w:t>
      </w:r>
      <w:r w:rsidRPr="00B31B9C">
        <w:rPr>
          <w:rFonts w:cs="Simplified Arabic" w:hint="cs"/>
          <w:sz w:val="28"/>
          <w:szCs w:val="28"/>
          <w:rtl/>
          <w:lang w:bidi="ar-DZ"/>
        </w:rPr>
        <w:t xml:space="preserve"> ومن مؤلّفاته (الرّسالة) الّتي </w:t>
      </w:r>
      <w:r w:rsidRPr="00B31B9C">
        <w:rPr>
          <w:rFonts w:cs="Simplified Arabic" w:hint="eastAsia"/>
          <w:sz w:val="28"/>
          <w:szCs w:val="28"/>
          <w:rtl/>
          <w:lang w:bidi="ar-DZ"/>
        </w:rPr>
        <w:t>كتبهابالل</w:t>
      </w:r>
      <w:r w:rsidRPr="00B31B9C">
        <w:rPr>
          <w:rFonts w:cs="Simplified Arabic" w:hint="cs"/>
          <w:sz w:val="28"/>
          <w:szCs w:val="28"/>
          <w:rtl/>
          <w:lang w:bidi="ar-DZ"/>
        </w:rPr>
        <w:t>ّ</w:t>
      </w:r>
      <w:r w:rsidRPr="00B31B9C">
        <w:rPr>
          <w:rFonts w:cs="Simplified Arabic" w:hint="eastAsia"/>
          <w:sz w:val="28"/>
          <w:szCs w:val="28"/>
          <w:rtl/>
          <w:lang w:bidi="ar-DZ"/>
        </w:rPr>
        <w:t>غةاليهودي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sz w:val="28"/>
          <w:szCs w:val="28"/>
          <w:rtl/>
          <w:lang w:bidi="ar-DZ"/>
        </w:rPr>
        <w:t>-</w:t>
      </w:r>
      <w:r w:rsidRPr="00B31B9C">
        <w:rPr>
          <w:rFonts w:cs="Simplified Arabic" w:hint="eastAsia"/>
          <w:sz w:val="28"/>
          <w:szCs w:val="28"/>
          <w:rtl/>
          <w:lang w:bidi="ar-DZ"/>
        </w:rPr>
        <w:t>العربي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r w:rsidRPr="00B31B9C">
        <w:rPr>
          <w:rFonts w:cs="Simplified Arabic" w:hint="eastAsia"/>
          <w:sz w:val="28"/>
          <w:szCs w:val="28"/>
          <w:rtl/>
          <w:lang w:bidi="ar-DZ"/>
        </w:rPr>
        <w:t>ووج</w:t>
      </w:r>
      <w:r w:rsidRPr="00B31B9C">
        <w:rPr>
          <w:rFonts w:cs="Simplified Arabic" w:hint="cs"/>
          <w:sz w:val="28"/>
          <w:szCs w:val="28"/>
          <w:rtl/>
          <w:lang w:bidi="ar-DZ"/>
        </w:rPr>
        <w:t>ّ</w:t>
      </w:r>
      <w:r w:rsidRPr="00B31B9C">
        <w:rPr>
          <w:rFonts w:cs="Simplified Arabic" w:hint="eastAsia"/>
          <w:sz w:val="28"/>
          <w:szCs w:val="28"/>
          <w:rtl/>
          <w:lang w:bidi="ar-DZ"/>
        </w:rPr>
        <w:t>ههاإلىيهودفاسيحذرهمفيهامنالاستخفافبدراسةترجومالت</w:t>
      </w:r>
      <w:r w:rsidRPr="00B31B9C">
        <w:rPr>
          <w:rFonts w:cs="Simplified Arabic" w:hint="cs"/>
          <w:sz w:val="28"/>
          <w:szCs w:val="28"/>
          <w:rtl/>
          <w:lang w:bidi="ar-DZ"/>
        </w:rPr>
        <w:t>ّ</w:t>
      </w:r>
      <w:r w:rsidRPr="00B31B9C">
        <w:rPr>
          <w:rFonts w:cs="Simplified Arabic" w:hint="eastAsia"/>
          <w:sz w:val="28"/>
          <w:szCs w:val="28"/>
          <w:rtl/>
          <w:lang w:bidi="ar-DZ"/>
        </w:rPr>
        <w:t>وراة</w:t>
      </w:r>
      <w:r w:rsidRPr="00B31B9C">
        <w:rPr>
          <w:rFonts w:cs="Simplified Arabic"/>
          <w:sz w:val="28"/>
          <w:szCs w:val="28"/>
          <w:rtl/>
          <w:lang w:bidi="ar-DZ"/>
        </w:rPr>
        <w:t xml:space="preserve">. </w:t>
      </w:r>
      <w:r w:rsidRPr="00B31B9C">
        <w:rPr>
          <w:rFonts w:cs="Simplified Arabic" w:hint="eastAsia"/>
          <w:sz w:val="28"/>
          <w:szCs w:val="28"/>
          <w:rtl/>
          <w:lang w:bidi="ar-DZ"/>
        </w:rPr>
        <w:t>وتوضحالرسالةالعلاقةبينالعربيةوالآرامية،وهيمقسمةإلىثلاثةفصوليعالجالمؤلففيفصلهاالأولعلاقةاللغةالعبريةباللغةالآرامية،ويبحثفيالفصلالثانيفيالمفرداتالتيتعودإلىعصرمابعدالعهدالقديم،بينمايخصصالفصلالثالثلبحثعلاقةاللغةالعرب</w:t>
      </w:r>
      <w:r w:rsidRPr="00B31B9C">
        <w:rPr>
          <w:rFonts w:cs="Simplified Arabic" w:hint="eastAsia"/>
          <w:sz w:val="28"/>
          <w:szCs w:val="28"/>
          <w:rtl/>
          <w:lang w:bidi="ar-DZ"/>
        </w:rPr>
        <w:lastRenderedPageBreak/>
        <w:t>يةباللغةالعبرية</w:t>
      </w:r>
      <w:r w:rsidRPr="00B31B9C">
        <w:rPr>
          <w:rFonts w:cs="Simplified Arabic" w:hint="cs"/>
          <w:sz w:val="28"/>
          <w:szCs w:val="28"/>
          <w:rtl/>
          <w:lang w:bidi="ar-DZ"/>
        </w:rPr>
        <w:t xml:space="preserve">. وكذلك </w:t>
      </w:r>
      <w:r w:rsidRPr="00B31B9C">
        <w:rPr>
          <w:rFonts w:cs="Simplified Arabic" w:hint="eastAsia"/>
          <w:sz w:val="28"/>
          <w:szCs w:val="28"/>
          <w:rtl/>
          <w:lang w:bidi="ar-DZ"/>
        </w:rPr>
        <w:t>دوناشابن</w:t>
      </w:r>
      <w:r w:rsidRPr="00B31B9C">
        <w:rPr>
          <w:rFonts w:cs="Simplified Arabic" w:hint="cs"/>
          <w:sz w:val="28"/>
          <w:szCs w:val="28"/>
          <w:rtl/>
          <w:lang w:bidi="ar-DZ"/>
        </w:rPr>
        <w:t xml:space="preserve">تميم </w:t>
      </w:r>
      <w:r w:rsidRPr="00B31B9C">
        <w:rPr>
          <w:rFonts w:cs="Simplified Arabic" w:hint="eastAsia"/>
          <w:sz w:val="28"/>
          <w:szCs w:val="28"/>
          <w:rtl/>
          <w:lang w:bidi="ar-DZ"/>
        </w:rPr>
        <w:t>وهومنالقيروانفيشمالأفريقيا</w:t>
      </w:r>
      <w:r w:rsidRPr="00B31B9C">
        <w:rPr>
          <w:rFonts w:cs="Simplified Arabic" w:hint="cs"/>
          <w:sz w:val="28"/>
          <w:szCs w:val="28"/>
          <w:rtl/>
          <w:lang w:bidi="ar-DZ"/>
        </w:rPr>
        <w:t>،</w:t>
      </w:r>
      <w:r w:rsidRPr="00B31B9C">
        <w:rPr>
          <w:rFonts w:cs="Simplified Arabic" w:hint="eastAsia"/>
          <w:sz w:val="28"/>
          <w:szCs w:val="28"/>
          <w:rtl/>
          <w:lang w:bidi="ar-DZ"/>
        </w:rPr>
        <w:t>وكان</w:t>
      </w:r>
      <w:r w:rsidRPr="00B31B9C">
        <w:rPr>
          <w:rFonts w:cs="Simplified Arabic" w:hint="cs"/>
          <w:sz w:val="28"/>
          <w:szCs w:val="28"/>
          <w:rtl/>
          <w:lang w:bidi="ar-DZ"/>
        </w:rPr>
        <w:t xml:space="preserve">كذلك </w:t>
      </w:r>
      <w:r w:rsidRPr="00B31B9C">
        <w:rPr>
          <w:rFonts w:cs="Simplified Arabic" w:hint="eastAsia"/>
          <w:sz w:val="28"/>
          <w:szCs w:val="28"/>
          <w:rtl/>
          <w:lang w:bidi="ar-DZ"/>
        </w:rPr>
        <w:t>معاصرالسعديا،وألفكتاباحاولفيهأنيبرهنأناللغةالعبريةأقدممنالل</w:t>
      </w:r>
      <w:r w:rsidRPr="00B31B9C">
        <w:rPr>
          <w:rFonts w:cs="Simplified Arabic" w:hint="cs"/>
          <w:sz w:val="28"/>
          <w:szCs w:val="28"/>
          <w:rtl/>
          <w:lang w:bidi="ar-DZ"/>
        </w:rPr>
        <w:t>ّ</w:t>
      </w:r>
      <w:r w:rsidRPr="00B31B9C">
        <w:rPr>
          <w:rFonts w:cs="Simplified Arabic" w:hint="eastAsia"/>
          <w:sz w:val="28"/>
          <w:szCs w:val="28"/>
          <w:rtl/>
          <w:lang w:bidi="ar-DZ"/>
        </w:rPr>
        <w:t>غةالعربي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r w:rsidR="00A42EBF" w:rsidRPr="00B31B9C">
        <w:rPr>
          <w:rFonts w:cs="Simplified Arabic"/>
          <w:sz w:val="28"/>
          <w:szCs w:val="28"/>
          <w:vertAlign w:val="superscript"/>
          <w:rtl/>
          <w:lang w:bidi="ar-DZ"/>
        </w:rPr>
        <w:footnoteReference w:id="166"/>
      </w:r>
    </w:p>
    <w:p w:rsidR="00B31B9C" w:rsidRPr="00B31B9C" w:rsidRDefault="00B31B9C" w:rsidP="00EE78DF">
      <w:pPr>
        <w:bidi/>
        <w:spacing w:after="0"/>
        <w:ind w:firstLine="565"/>
        <w:jc w:val="both"/>
        <w:rPr>
          <w:rFonts w:cs="Simplified Arabic"/>
          <w:sz w:val="28"/>
          <w:szCs w:val="28"/>
          <w:rtl/>
          <w:lang w:bidi="ar-DZ"/>
        </w:rPr>
      </w:pPr>
      <w:r w:rsidRPr="00B31B9C">
        <w:rPr>
          <w:rFonts w:cs="Simplified Arabic" w:hint="cs"/>
          <w:sz w:val="28"/>
          <w:szCs w:val="28"/>
          <w:rtl/>
          <w:lang w:bidi="ar-DZ"/>
        </w:rPr>
        <w:t xml:space="preserve">أما من أعلام النّحو العبريّ في المدرسة الأندلسيّة، فنجد </w:t>
      </w:r>
      <w:r w:rsidRPr="00B31B9C">
        <w:rPr>
          <w:rFonts w:cs="Simplified Arabic" w:hint="eastAsia"/>
          <w:sz w:val="28"/>
          <w:szCs w:val="28"/>
          <w:rtl/>
          <w:lang w:bidi="ar-DZ"/>
        </w:rPr>
        <w:t>مناحيمبنساروق</w:t>
      </w:r>
      <w:r w:rsidRPr="00B31B9C">
        <w:rPr>
          <w:rFonts w:cs="Simplified Arabic" w:hint="cs"/>
          <w:sz w:val="28"/>
          <w:szCs w:val="28"/>
          <w:rtl/>
          <w:lang w:bidi="ar-DZ"/>
        </w:rPr>
        <w:t xml:space="preserve"> الذي</w:t>
      </w:r>
      <w:r w:rsidRPr="00B31B9C">
        <w:rPr>
          <w:rFonts w:cs="Simplified Arabic" w:hint="eastAsia"/>
          <w:sz w:val="28"/>
          <w:szCs w:val="28"/>
          <w:rtl/>
          <w:lang w:bidi="ar-DZ"/>
        </w:rPr>
        <w:t>يعتبرأولعالملغوينحويظهرفيالأندلسفيحدود</w:t>
      </w:r>
      <w:r w:rsidRPr="00B31B9C">
        <w:rPr>
          <w:rFonts w:cs="Simplified Arabic" w:hint="cs"/>
          <w:sz w:val="28"/>
          <w:szCs w:val="28"/>
          <w:rtl/>
          <w:lang w:bidi="ar-DZ"/>
        </w:rPr>
        <w:t>(</w:t>
      </w:r>
      <w:r w:rsidRPr="00B31B9C">
        <w:rPr>
          <w:rFonts w:cs="Simplified Arabic"/>
          <w:sz w:val="28"/>
          <w:szCs w:val="28"/>
          <w:rtl/>
          <w:lang w:bidi="ar-DZ"/>
        </w:rPr>
        <w:t>960</w:t>
      </w:r>
      <w:r w:rsidRPr="00B31B9C">
        <w:rPr>
          <w:rFonts w:cs="Simplified Arabic" w:hint="eastAsia"/>
          <w:sz w:val="28"/>
          <w:szCs w:val="28"/>
          <w:rtl/>
          <w:lang w:bidi="ar-DZ"/>
        </w:rPr>
        <w:t>م</w:t>
      </w:r>
      <w:r w:rsidRPr="00B31B9C">
        <w:rPr>
          <w:rFonts w:cs="Simplified Arabic" w:hint="cs"/>
          <w:sz w:val="28"/>
          <w:szCs w:val="28"/>
          <w:rtl/>
          <w:lang w:bidi="ar-DZ"/>
        </w:rPr>
        <w:t>)ومن مؤلّفاته (</w:t>
      </w:r>
      <w:r w:rsidRPr="00B31B9C">
        <w:rPr>
          <w:rFonts w:cs="Simplified Arabic" w:hint="eastAsia"/>
          <w:sz w:val="28"/>
          <w:szCs w:val="28"/>
          <w:rtl/>
          <w:lang w:bidi="ar-DZ"/>
        </w:rPr>
        <w:t>المعجمالعبري</w:t>
      </w:r>
      <w:r w:rsidRPr="00B31B9C">
        <w:rPr>
          <w:rFonts w:cs="Simplified Arabic" w:hint="cs"/>
          <w:sz w:val="28"/>
          <w:szCs w:val="28"/>
          <w:rtl/>
          <w:lang w:bidi="ar-DZ"/>
        </w:rPr>
        <w:t>)</w:t>
      </w:r>
      <w:r w:rsidRPr="00B31B9C">
        <w:rPr>
          <w:rFonts w:cs="Simplified Arabic" w:hint="eastAsia"/>
          <w:sz w:val="28"/>
          <w:szCs w:val="28"/>
          <w:rtl/>
          <w:lang w:bidi="ar-DZ"/>
        </w:rPr>
        <w:t>الذييسمى</w:t>
      </w:r>
      <w:r w:rsidRPr="00B31B9C">
        <w:rPr>
          <w:rFonts w:cs="Simplified Arabic" w:hint="cs"/>
          <w:sz w:val="28"/>
          <w:szCs w:val="28"/>
          <w:rtl/>
          <w:lang w:bidi="ar-DZ"/>
        </w:rPr>
        <w:t>(</w:t>
      </w:r>
      <w:r w:rsidRPr="00B31B9C">
        <w:rPr>
          <w:rFonts w:cs="Simplified Arabic" w:hint="eastAsia"/>
          <w:sz w:val="28"/>
          <w:szCs w:val="28"/>
          <w:rtl/>
          <w:lang w:bidi="ar-DZ"/>
        </w:rPr>
        <w:t>محبريت</w:t>
      </w:r>
      <w:r w:rsidRPr="00B31B9C">
        <w:rPr>
          <w:rFonts w:cs="Simplified Arabic" w:hint="cs"/>
          <w:sz w:val="28"/>
          <w:szCs w:val="28"/>
          <w:rtl/>
          <w:lang w:bidi="ar-DZ"/>
        </w:rPr>
        <w:t>)</w:t>
      </w:r>
      <w:r w:rsidRPr="00B31B9C">
        <w:rPr>
          <w:rFonts w:cs="Simplified Arabic" w:hint="eastAsia"/>
          <w:sz w:val="28"/>
          <w:szCs w:val="28"/>
          <w:rtl/>
          <w:lang w:bidi="ar-DZ"/>
        </w:rPr>
        <w:t>أيالتفسيرات،ويعدأولعمللغويفيالعبريةويغطيجميعمفرداتالكتابالمقدس</w:t>
      </w:r>
      <w:r w:rsidRPr="00B31B9C">
        <w:rPr>
          <w:rFonts w:cs="Simplified Arabic"/>
          <w:sz w:val="28"/>
          <w:szCs w:val="28"/>
          <w:rtl/>
          <w:lang w:bidi="ar-DZ"/>
        </w:rPr>
        <w:t xml:space="preserve">. </w:t>
      </w:r>
      <w:r w:rsidRPr="00B31B9C">
        <w:rPr>
          <w:rFonts w:cs="Simplified Arabic" w:hint="eastAsia"/>
          <w:sz w:val="28"/>
          <w:szCs w:val="28"/>
          <w:rtl/>
          <w:lang w:bidi="ar-DZ"/>
        </w:rPr>
        <w:t>والكتابمستهلبمقدمةطويلةعنالنحوالعبري،وطريقتهفيالتأليفهيطريقةالن</w:t>
      </w:r>
      <w:r w:rsidRPr="00B31B9C">
        <w:rPr>
          <w:rFonts w:cs="Simplified Arabic" w:hint="cs"/>
          <w:sz w:val="28"/>
          <w:szCs w:val="28"/>
          <w:rtl/>
          <w:lang w:bidi="ar-DZ"/>
        </w:rPr>
        <w:t>ّ</w:t>
      </w:r>
      <w:r w:rsidRPr="00B31B9C">
        <w:rPr>
          <w:rFonts w:cs="Simplified Arabic" w:hint="eastAsia"/>
          <w:sz w:val="28"/>
          <w:szCs w:val="28"/>
          <w:rtl/>
          <w:lang w:bidi="ar-DZ"/>
        </w:rPr>
        <w:t>حاةالعرب،وقدأفادهذاالكتابالعلماءاليهودفيأوروباكثيرا،وكانسبباًفيقيامهمبدراساتلغويةمستفيضة،باعتبارهأولكتابنحوييكتبباللغةالعبرية،بعدأنكانتمؤلفاتاليهودالنحويةحتىذلكالحينتكتبباللغةالعربية</w:t>
      </w:r>
      <w:r w:rsidRPr="00B31B9C">
        <w:rPr>
          <w:rFonts w:cs="Simplified Arabic" w:hint="cs"/>
          <w:sz w:val="28"/>
          <w:szCs w:val="28"/>
          <w:rtl/>
          <w:lang w:bidi="ar-DZ"/>
        </w:rPr>
        <w:t xml:space="preserve">. وكذلك </w:t>
      </w:r>
      <w:r w:rsidRPr="00B31B9C">
        <w:rPr>
          <w:rFonts w:cs="Simplified Arabic" w:hint="eastAsia"/>
          <w:sz w:val="28"/>
          <w:szCs w:val="28"/>
          <w:rtl/>
          <w:lang w:bidi="ar-DZ"/>
        </w:rPr>
        <w:t>دوناشبنلبراطهاليفي</w:t>
      </w:r>
      <w:r w:rsidRPr="00B31B9C">
        <w:rPr>
          <w:rFonts w:cs="Simplified Arabic" w:hint="cs"/>
          <w:sz w:val="28"/>
          <w:szCs w:val="28"/>
          <w:rtl/>
          <w:lang w:bidi="ar-DZ"/>
        </w:rPr>
        <w:t xml:space="preserve"> الذي كان</w:t>
      </w:r>
      <w:r w:rsidRPr="00B31B9C">
        <w:rPr>
          <w:rFonts w:cs="Simplified Arabic" w:hint="eastAsia"/>
          <w:sz w:val="28"/>
          <w:szCs w:val="28"/>
          <w:rtl/>
          <w:lang w:bidi="ar-DZ"/>
        </w:rPr>
        <w:t>معاصرالمناحيم</w:t>
      </w:r>
      <w:r w:rsidRPr="00B31B9C">
        <w:rPr>
          <w:rFonts w:cs="Simplified Arabic" w:hint="cs"/>
          <w:sz w:val="28"/>
          <w:szCs w:val="28"/>
          <w:rtl/>
          <w:lang w:bidi="ar-DZ"/>
        </w:rPr>
        <w:t xml:space="preserve">،وقد </w:t>
      </w:r>
      <w:r w:rsidRPr="00B31B9C">
        <w:rPr>
          <w:rFonts w:cs="Simplified Arabic" w:hint="eastAsia"/>
          <w:sz w:val="28"/>
          <w:szCs w:val="28"/>
          <w:rtl/>
          <w:lang w:bidi="ar-DZ"/>
        </w:rPr>
        <w:t>ووقعتالنسخةالأصليةمنكتابمناحيم</w:t>
      </w:r>
      <w:r w:rsidRPr="00B31B9C">
        <w:rPr>
          <w:rFonts w:cs="Simplified Arabic" w:hint="cs"/>
          <w:sz w:val="28"/>
          <w:szCs w:val="28"/>
          <w:rtl/>
          <w:lang w:bidi="ar-DZ"/>
        </w:rPr>
        <w:t>(</w:t>
      </w:r>
      <w:r w:rsidRPr="00B31B9C">
        <w:rPr>
          <w:rFonts w:cs="Simplified Arabic" w:hint="eastAsia"/>
          <w:sz w:val="28"/>
          <w:szCs w:val="28"/>
          <w:rtl/>
          <w:lang w:bidi="ar-DZ"/>
        </w:rPr>
        <w:t>التفسيرات</w:t>
      </w:r>
      <w:r w:rsidRPr="00B31B9C">
        <w:rPr>
          <w:rFonts w:cs="Simplified Arabic" w:hint="cs"/>
          <w:sz w:val="28"/>
          <w:szCs w:val="28"/>
          <w:rtl/>
          <w:lang w:bidi="ar-DZ"/>
        </w:rPr>
        <w:t>)</w:t>
      </w:r>
      <w:r w:rsidRPr="00B31B9C">
        <w:rPr>
          <w:rFonts w:cs="Simplified Arabic" w:hint="eastAsia"/>
          <w:sz w:val="28"/>
          <w:szCs w:val="28"/>
          <w:rtl/>
          <w:lang w:bidi="ar-DZ"/>
        </w:rPr>
        <w:t>فييددوناش،فقرأهوكتبلهنقداًسماه</w:t>
      </w:r>
      <w:r w:rsidRPr="00B31B9C">
        <w:rPr>
          <w:rFonts w:cs="Simplified Arabic" w:hint="cs"/>
          <w:sz w:val="28"/>
          <w:szCs w:val="28"/>
          <w:rtl/>
          <w:lang w:bidi="ar-DZ"/>
        </w:rPr>
        <w:t>(</w:t>
      </w:r>
      <w:r w:rsidRPr="00B31B9C">
        <w:rPr>
          <w:rFonts w:cs="Simplified Arabic" w:hint="eastAsia"/>
          <w:sz w:val="28"/>
          <w:szCs w:val="28"/>
          <w:rtl/>
          <w:lang w:bidi="ar-DZ"/>
        </w:rPr>
        <w:t>الردود</w:t>
      </w:r>
      <w:r w:rsidRPr="00B31B9C">
        <w:rPr>
          <w:rFonts w:cs="Simplified Arabic" w:hint="cs"/>
          <w:sz w:val="28"/>
          <w:szCs w:val="28"/>
          <w:rtl/>
          <w:lang w:bidi="ar-DZ"/>
        </w:rPr>
        <w:t>)</w:t>
      </w:r>
      <w:r w:rsidRPr="00B31B9C">
        <w:rPr>
          <w:rFonts w:cs="Simplified Arabic" w:hint="eastAsia"/>
          <w:sz w:val="28"/>
          <w:szCs w:val="28"/>
          <w:rtl/>
          <w:lang w:bidi="ar-DZ"/>
        </w:rPr>
        <w:t>وهوكتابعظيمالأهميةلأنهمكتوببأسلوبشعري،ويعدأولشعرتعليمينحويفيالأدبالعبري</w:t>
      </w:r>
      <w:r w:rsidRPr="00B31B9C">
        <w:rPr>
          <w:rFonts w:cs="Simplified Arabic" w:hint="cs"/>
          <w:sz w:val="28"/>
          <w:szCs w:val="28"/>
          <w:rtl/>
          <w:lang w:bidi="ar-DZ"/>
        </w:rPr>
        <w:t xml:space="preserve">، </w:t>
      </w:r>
      <w:r w:rsidRPr="00B31B9C">
        <w:rPr>
          <w:rFonts w:cs="Simplified Arabic" w:hint="eastAsia"/>
          <w:sz w:val="28"/>
          <w:szCs w:val="28"/>
          <w:rtl/>
          <w:lang w:bidi="ar-DZ"/>
        </w:rPr>
        <w:t>ويدلعلىأنالنحوالعبريقدوصلفيالأندلسإلىمرحلةمتقدمة</w:t>
      </w:r>
      <w:r w:rsidRPr="00B31B9C">
        <w:rPr>
          <w:rFonts w:cs="Simplified Arabic"/>
          <w:sz w:val="28"/>
          <w:szCs w:val="28"/>
          <w:rtl/>
          <w:lang w:bidi="ar-DZ"/>
        </w:rPr>
        <w:t>.</w:t>
      </w:r>
      <w:r w:rsidRPr="00B31B9C">
        <w:rPr>
          <w:rFonts w:cs="Simplified Arabic" w:hint="cs"/>
          <w:sz w:val="28"/>
          <w:szCs w:val="28"/>
          <w:rtl/>
          <w:lang w:bidi="ar-DZ"/>
        </w:rPr>
        <w:t xml:space="preserve"> وكذلك </w:t>
      </w:r>
      <w:r w:rsidRPr="00B31B9C">
        <w:rPr>
          <w:rFonts w:cs="Simplified Arabic" w:hint="eastAsia"/>
          <w:sz w:val="28"/>
          <w:szCs w:val="28"/>
          <w:rtl/>
          <w:lang w:bidi="ar-DZ"/>
        </w:rPr>
        <w:t>أبوزكريابنداودالمشهورب</w:t>
      </w:r>
      <w:r w:rsidRPr="00B31B9C">
        <w:rPr>
          <w:rFonts w:cs="Simplified Arabic" w:hint="cs"/>
          <w:sz w:val="28"/>
          <w:szCs w:val="28"/>
          <w:rtl/>
          <w:lang w:bidi="ar-DZ"/>
        </w:rPr>
        <w:t>ـ (</w:t>
      </w:r>
      <w:r w:rsidRPr="00B31B9C">
        <w:rPr>
          <w:rFonts w:cs="Simplified Arabic" w:hint="eastAsia"/>
          <w:sz w:val="28"/>
          <w:szCs w:val="28"/>
          <w:rtl/>
          <w:lang w:bidi="ar-DZ"/>
        </w:rPr>
        <w:t>يهوذاحيّوج</w:t>
      </w:r>
      <w:r w:rsidRPr="00B31B9C">
        <w:rPr>
          <w:rFonts w:cs="Simplified Arabic" w:hint="cs"/>
          <w:sz w:val="28"/>
          <w:szCs w:val="28"/>
          <w:rtl/>
          <w:lang w:bidi="ar-DZ"/>
        </w:rPr>
        <w:t>)</w:t>
      </w:r>
      <w:r w:rsidRPr="00B31B9C">
        <w:rPr>
          <w:rFonts w:cs="Simplified Arabic"/>
          <w:sz w:val="28"/>
          <w:szCs w:val="28"/>
          <w:rtl/>
          <w:lang w:bidi="ar-DZ"/>
        </w:rPr>
        <w:t xml:space="preserve"> (1000</w:t>
      </w:r>
      <w:r w:rsidRPr="00B31B9C">
        <w:rPr>
          <w:rFonts w:cs="Simplified Arabic" w:hint="eastAsia"/>
          <w:sz w:val="28"/>
          <w:szCs w:val="28"/>
          <w:rtl/>
          <w:lang w:bidi="ar-DZ"/>
        </w:rPr>
        <w:t>م</w:t>
      </w:r>
      <w:r w:rsidRPr="00B31B9C">
        <w:rPr>
          <w:rFonts w:cs="Simplified Arabic"/>
          <w:sz w:val="28"/>
          <w:szCs w:val="28"/>
          <w:rtl/>
          <w:lang w:bidi="ar-DZ"/>
        </w:rPr>
        <w:t xml:space="preserve">) </w:t>
      </w:r>
      <w:r w:rsidRPr="00B31B9C">
        <w:rPr>
          <w:rFonts w:cs="Simplified Arabic" w:hint="eastAsia"/>
          <w:sz w:val="28"/>
          <w:szCs w:val="28"/>
          <w:rtl/>
          <w:lang w:bidi="ar-DZ"/>
        </w:rPr>
        <w:t>ولدفيمدينةفاسثمانتقلإلىقرطبةحيثعاشوتلقىتعليمهوتوفيفيها،ونالحيوجشهرةكبيرةفيالقرنالعاشرالميلادي،وكانمشهوراًعندالنحاةالعبريينالمتأخرينبأنهمؤسسالدراساتالعلمي</w:t>
      </w:r>
      <w:r w:rsidRPr="00B31B9C">
        <w:rPr>
          <w:rFonts w:cs="Simplified Arabic" w:hint="cs"/>
          <w:sz w:val="28"/>
          <w:szCs w:val="28"/>
          <w:rtl/>
          <w:lang w:bidi="ar-DZ"/>
        </w:rPr>
        <w:t>ّ</w:t>
      </w:r>
      <w:r w:rsidRPr="00B31B9C">
        <w:rPr>
          <w:rFonts w:cs="Simplified Arabic" w:hint="eastAsia"/>
          <w:sz w:val="28"/>
          <w:szCs w:val="28"/>
          <w:rtl/>
          <w:lang w:bidi="ar-DZ"/>
        </w:rPr>
        <w:t>ةللنحوالعبري</w:t>
      </w:r>
      <w:r w:rsidRPr="00B31B9C">
        <w:rPr>
          <w:rFonts w:cs="Simplified Arabic"/>
          <w:sz w:val="28"/>
          <w:szCs w:val="28"/>
          <w:rtl/>
          <w:lang w:bidi="ar-DZ"/>
        </w:rPr>
        <w:t>.</w:t>
      </w:r>
      <w:r w:rsidRPr="00B31B9C">
        <w:rPr>
          <w:rFonts w:cs="Simplified Arabic" w:hint="cs"/>
          <w:sz w:val="28"/>
          <w:szCs w:val="28"/>
          <w:rtl/>
          <w:lang w:bidi="ar-DZ"/>
        </w:rPr>
        <w:t xml:space="preserve"> ومن أهمّ مؤلّفاته في النّحو العبريّ (</w:t>
      </w:r>
      <w:r w:rsidRPr="00B31B9C">
        <w:rPr>
          <w:rFonts w:cs="Simplified Arabic" w:hint="eastAsia"/>
          <w:sz w:val="28"/>
          <w:szCs w:val="28"/>
          <w:rtl/>
          <w:lang w:bidi="ar-DZ"/>
        </w:rPr>
        <w:t>كتابالأفعالذواتحروفالل</w:t>
      </w:r>
      <w:r w:rsidRPr="00B31B9C">
        <w:rPr>
          <w:rFonts w:cs="Simplified Arabic" w:hint="cs"/>
          <w:sz w:val="28"/>
          <w:szCs w:val="28"/>
          <w:rtl/>
          <w:lang w:bidi="ar-DZ"/>
        </w:rPr>
        <w:t>ّ</w:t>
      </w:r>
      <w:r w:rsidRPr="00B31B9C">
        <w:rPr>
          <w:rFonts w:cs="Simplified Arabic" w:hint="eastAsia"/>
          <w:sz w:val="28"/>
          <w:szCs w:val="28"/>
          <w:rtl/>
          <w:lang w:bidi="ar-DZ"/>
        </w:rPr>
        <w:t>ينوالمد</w:t>
      </w:r>
      <w:r w:rsidRPr="00B31B9C">
        <w:rPr>
          <w:rFonts w:cs="Simplified Arabic" w:hint="cs"/>
          <w:sz w:val="28"/>
          <w:szCs w:val="28"/>
          <w:rtl/>
          <w:lang w:bidi="ar-DZ"/>
        </w:rPr>
        <w:t>)</w:t>
      </w:r>
      <w:r w:rsidRPr="00B31B9C">
        <w:rPr>
          <w:rFonts w:cs="Simplified Arabic" w:hint="eastAsia"/>
          <w:sz w:val="28"/>
          <w:szCs w:val="28"/>
          <w:rtl/>
          <w:lang w:bidi="ar-DZ"/>
        </w:rPr>
        <w:t>و</w:t>
      </w:r>
      <w:r w:rsidRPr="00B31B9C">
        <w:rPr>
          <w:rFonts w:cs="Simplified Arabic" w:hint="cs"/>
          <w:sz w:val="28"/>
          <w:szCs w:val="28"/>
          <w:rtl/>
          <w:lang w:bidi="ar-DZ"/>
        </w:rPr>
        <w:t>(</w:t>
      </w:r>
      <w:r w:rsidRPr="00B31B9C">
        <w:rPr>
          <w:rFonts w:cs="Simplified Arabic" w:hint="eastAsia"/>
          <w:sz w:val="28"/>
          <w:szCs w:val="28"/>
          <w:rtl/>
          <w:lang w:bidi="ar-DZ"/>
        </w:rPr>
        <w:t>كتابالأفعالذواتالمثلين</w:t>
      </w:r>
      <w:r w:rsidRPr="00B31B9C">
        <w:rPr>
          <w:rFonts w:cs="Simplified Arabic" w:hint="cs"/>
          <w:sz w:val="28"/>
          <w:szCs w:val="28"/>
          <w:rtl/>
          <w:lang w:bidi="ar-DZ"/>
        </w:rPr>
        <w:t>)</w:t>
      </w:r>
      <w:r w:rsidRPr="00B31B9C">
        <w:rPr>
          <w:rFonts w:cs="Simplified Arabic" w:hint="eastAsia"/>
          <w:sz w:val="28"/>
          <w:szCs w:val="28"/>
          <w:rtl/>
          <w:lang w:bidi="ar-DZ"/>
        </w:rPr>
        <w:t>وهماكتابانصاراعملاًأساسياًللنحوالعبريوأصبحامرتبطينباسممؤلفهما،وسمّياكتابيحيّوج</w:t>
      </w:r>
      <w:r w:rsidRPr="00B31B9C">
        <w:rPr>
          <w:rFonts w:cs="Simplified Arabic"/>
          <w:sz w:val="28"/>
          <w:szCs w:val="28"/>
          <w:rtl/>
          <w:lang w:bidi="ar-DZ"/>
        </w:rPr>
        <w:t xml:space="preserve">. </w:t>
      </w:r>
      <w:r w:rsidRPr="00B31B9C">
        <w:rPr>
          <w:rFonts w:cs="Simplified Arabic" w:hint="eastAsia"/>
          <w:sz w:val="28"/>
          <w:szCs w:val="28"/>
          <w:rtl/>
          <w:lang w:bidi="ar-DZ"/>
        </w:rPr>
        <w:t>وقدترجمامنالعربيةإلىالعبريةثلاثمرات،وأعيدتصياغتهمامراتعدة</w:t>
      </w:r>
      <w:r w:rsidRPr="00B31B9C">
        <w:rPr>
          <w:rFonts w:cs="Simplified Arabic" w:hint="cs"/>
          <w:sz w:val="28"/>
          <w:szCs w:val="28"/>
          <w:rtl/>
          <w:lang w:bidi="ar-DZ"/>
        </w:rPr>
        <w:t xml:space="preserve">. </w:t>
      </w:r>
      <w:r w:rsidRPr="00B31B9C">
        <w:rPr>
          <w:rFonts w:cs="Simplified Arabic" w:hint="eastAsia"/>
          <w:sz w:val="28"/>
          <w:szCs w:val="28"/>
          <w:rtl/>
          <w:lang w:bidi="ar-DZ"/>
        </w:rPr>
        <w:t>كماكتبحيوجرسالةأخرىتتعلقبقوانينالتلفظ،تحتعنوان</w:t>
      </w:r>
      <w:r w:rsidRPr="00B31B9C">
        <w:rPr>
          <w:rFonts w:cs="Simplified Arabic" w:hint="cs"/>
          <w:sz w:val="28"/>
          <w:szCs w:val="28"/>
          <w:rtl/>
          <w:lang w:bidi="ar-DZ"/>
        </w:rPr>
        <w:t>(</w:t>
      </w:r>
      <w:r w:rsidRPr="00B31B9C">
        <w:rPr>
          <w:rFonts w:cs="Simplified Arabic" w:hint="eastAsia"/>
          <w:sz w:val="28"/>
          <w:szCs w:val="28"/>
          <w:rtl/>
          <w:lang w:bidi="ar-DZ"/>
        </w:rPr>
        <w:t>التنقيط</w:t>
      </w:r>
      <w:r w:rsidRPr="00B31B9C">
        <w:rPr>
          <w:rFonts w:cs="Simplified Arabic" w:hint="cs"/>
          <w:sz w:val="28"/>
          <w:szCs w:val="28"/>
          <w:rtl/>
          <w:lang w:bidi="ar-DZ"/>
        </w:rPr>
        <w:t>)</w:t>
      </w:r>
      <w:r w:rsidRPr="00B31B9C">
        <w:rPr>
          <w:rFonts w:cs="Simplified Arabic" w:hint="eastAsia"/>
          <w:sz w:val="28"/>
          <w:szCs w:val="28"/>
          <w:rtl/>
          <w:lang w:bidi="ar-DZ"/>
        </w:rPr>
        <w:t>يعالجفيهنظامالتنقيطوتغيرحروفالعلةونظامالنبراتويشرحفيهالشفاوالدكش،ورسالةرابعةتحملاسم</w:t>
      </w:r>
      <w:r w:rsidRPr="00B31B9C">
        <w:rPr>
          <w:rFonts w:cs="Simplified Arabic" w:hint="cs"/>
          <w:sz w:val="28"/>
          <w:szCs w:val="28"/>
          <w:rtl/>
          <w:lang w:bidi="ar-DZ"/>
        </w:rPr>
        <w:t>(</w:t>
      </w:r>
      <w:r w:rsidRPr="00B31B9C">
        <w:rPr>
          <w:rFonts w:cs="Simplified Arabic" w:hint="eastAsia"/>
          <w:sz w:val="28"/>
          <w:szCs w:val="28"/>
          <w:rtl/>
          <w:lang w:bidi="ar-DZ"/>
        </w:rPr>
        <w:t>كتابالنتف</w:t>
      </w:r>
      <w:r w:rsidRPr="00B31B9C">
        <w:rPr>
          <w:rFonts w:cs="Simplified Arabic" w:hint="cs"/>
          <w:sz w:val="28"/>
          <w:szCs w:val="28"/>
          <w:rtl/>
          <w:lang w:bidi="ar-DZ"/>
        </w:rPr>
        <w:t>)</w:t>
      </w:r>
      <w:r w:rsidRPr="00B31B9C">
        <w:rPr>
          <w:rFonts w:cs="Simplified Arabic" w:hint="eastAsia"/>
          <w:sz w:val="28"/>
          <w:szCs w:val="28"/>
          <w:rtl/>
          <w:lang w:bidi="ar-DZ"/>
        </w:rPr>
        <w:t>وهوكتابفيالتفسيراللغوي</w:t>
      </w:r>
      <w:r w:rsidRPr="00B31B9C">
        <w:rPr>
          <w:rFonts w:cs="Simplified Arabic" w:hint="cs"/>
          <w:sz w:val="28"/>
          <w:szCs w:val="28"/>
          <w:rtl/>
          <w:lang w:bidi="ar-DZ"/>
        </w:rPr>
        <w:t xml:space="preserve">، </w:t>
      </w:r>
      <w:r w:rsidRPr="00B31B9C">
        <w:rPr>
          <w:rFonts w:cs="Simplified Arabic" w:hint="eastAsia"/>
          <w:sz w:val="28"/>
          <w:szCs w:val="28"/>
          <w:rtl/>
          <w:lang w:bidi="ar-DZ"/>
        </w:rPr>
        <w:t>إضافةإلىأعمالأخرىبدأهاولميكملها،إذتوفيفيذروةشبابهفيالعقدالأولمنالقرنالحاديعشرالميلادي</w:t>
      </w:r>
      <w:r w:rsidRPr="00B31B9C">
        <w:rPr>
          <w:rFonts w:cs="Simplified Arabic"/>
          <w:sz w:val="28"/>
          <w:szCs w:val="28"/>
          <w:rtl/>
          <w:lang w:bidi="ar-DZ"/>
        </w:rPr>
        <w:t>.</w:t>
      </w:r>
      <w:r w:rsidR="00EE78DF" w:rsidRPr="00B31B9C">
        <w:rPr>
          <w:rFonts w:cs="Simplified Arabic"/>
          <w:sz w:val="28"/>
          <w:szCs w:val="28"/>
          <w:vertAlign w:val="superscript"/>
          <w:rtl/>
          <w:lang w:bidi="ar-DZ"/>
        </w:rPr>
        <w:footnoteReference w:id="167"/>
      </w:r>
    </w:p>
    <w:p w:rsidR="00B31B9C" w:rsidRPr="00B31B9C" w:rsidRDefault="00B31B9C" w:rsidP="00EE78DF">
      <w:pPr>
        <w:bidi/>
        <w:spacing w:after="0"/>
        <w:ind w:firstLine="565"/>
        <w:jc w:val="both"/>
        <w:rPr>
          <w:rFonts w:cs="Simplified Arabic"/>
          <w:sz w:val="28"/>
          <w:szCs w:val="28"/>
          <w:rtl/>
          <w:lang w:bidi="ar-DZ"/>
        </w:rPr>
      </w:pPr>
      <w:r w:rsidRPr="00B31B9C">
        <w:rPr>
          <w:rFonts w:cs="Simplified Arabic" w:hint="cs"/>
          <w:sz w:val="28"/>
          <w:szCs w:val="28"/>
          <w:rtl/>
          <w:lang w:bidi="ar-DZ"/>
        </w:rPr>
        <w:t xml:space="preserve">ونجد كذلك </w:t>
      </w:r>
      <w:r w:rsidRPr="00B31B9C">
        <w:rPr>
          <w:rFonts w:cs="Simplified Arabic" w:hint="eastAsia"/>
          <w:sz w:val="28"/>
          <w:szCs w:val="28"/>
          <w:rtl/>
          <w:lang w:bidi="ar-DZ"/>
        </w:rPr>
        <w:t>منأعلامالنّحوالعبريّفيالمدرسةالأندلسيّةأبوالوليدمروانابنجناحالقرطبياليهودي</w:t>
      </w:r>
      <w:r w:rsidRPr="00B31B9C">
        <w:rPr>
          <w:rFonts w:cs="Simplified Arabic" w:hint="cs"/>
          <w:sz w:val="28"/>
          <w:szCs w:val="28"/>
          <w:rtl/>
          <w:lang w:bidi="ar-DZ"/>
        </w:rPr>
        <w:t>(</w:t>
      </w:r>
      <w:r w:rsidRPr="00B31B9C">
        <w:rPr>
          <w:rFonts w:cs="Simplified Arabic"/>
          <w:sz w:val="28"/>
          <w:szCs w:val="28"/>
          <w:rtl/>
          <w:lang w:bidi="ar-DZ"/>
        </w:rPr>
        <w:t>1055</w:t>
      </w:r>
      <w:r w:rsidRPr="00B31B9C">
        <w:rPr>
          <w:rFonts w:cs="Simplified Arabic" w:hint="eastAsia"/>
          <w:sz w:val="28"/>
          <w:szCs w:val="28"/>
          <w:rtl/>
          <w:lang w:bidi="ar-DZ"/>
        </w:rPr>
        <w:t>م</w:t>
      </w:r>
      <w:r w:rsidRPr="00B31B9C">
        <w:rPr>
          <w:rFonts w:cs="Simplified Arabic" w:hint="cs"/>
          <w:sz w:val="28"/>
          <w:szCs w:val="28"/>
          <w:rtl/>
          <w:lang w:bidi="ar-DZ"/>
        </w:rPr>
        <w:t>) المشهور بـ (</w:t>
      </w:r>
      <w:r w:rsidRPr="00B31B9C">
        <w:rPr>
          <w:rFonts w:cs="Simplified Arabic" w:hint="eastAsia"/>
          <w:sz w:val="28"/>
          <w:szCs w:val="28"/>
          <w:rtl/>
          <w:lang w:bidi="ar-DZ"/>
        </w:rPr>
        <w:t>ابنجناح</w:t>
      </w:r>
      <w:r w:rsidRPr="00B31B9C">
        <w:rPr>
          <w:rFonts w:cs="Simplified Arabic" w:hint="cs"/>
          <w:sz w:val="28"/>
          <w:szCs w:val="28"/>
          <w:rtl/>
          <w:lang w:bidi="ar-DZ"/>
        </w:rPr>
        <w:t>)</w:t>
      </w:r>
      <w:r w:rsidRPr="00B31B9C">
        <w:rPr>
          <w:rFonts w:cs="Simplified Arabic" w:hint="eastAsia"/>
          <w:sz w:val="28"/>
          <w:szCs w:val="28"/>
          <w:rtl/>
          <w:lang w:bidi="ar-DZ"/>
        </w:rPr>
        <w:t xml:space="preserve"> ويسمىبالعبري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r w:rsidRPr="00B31B9C">
        <w:rPr>
          <w:rFonts w:cs="Simplified Arabic" w:hint="eastAsia"/>
          <w:sz w:val="28"/>
          <w:szCs w:val="28"/>
          <w:rtl/>
          <w:lang w:bidi="ar-DZ"/>
        </w:rPr>
        <w:t>الحاخاميوحنا</w:t>
      </w:r>
      <w:r w:rsidRPr="00B31B9C">
        <w:rPr>
          <w:rFonts w:cs="Simplified Arabic" w:hint="cs"/>
          <w:sz w:val="28"/>
          <w:szCs w:val="28"/>
          <w:rtl/>
          <w:lang w:bidi="ar-DZ"/>
        </w:rPr>
        <w:t>)</w:t>
      </w:r>
      <w:r w:rsidRPr="00B31B9C">
        <w:rPr>
          <w:rFonts w:cs="Simplified Arabic" w:hint="eastAsia"/>
          <w:sz w:val="28"/>
          <w:szCs w:val="28"/>
          <w:rtl/>
          <w:lang w:bidi="ar-DZ"/>
        </w:rPr>
        <w:t>ويسميهالن</w:t>
      </w:r>
      <w:r w:rsidRPr="00B31B9C">
        <w:rPr>
          <w:rFonts w:cs="Simplified Arabic" w:hint="cs"/>
          <w:sz w:val="28"/>
          <w:szCs w:val="28"/>
          <w:rtl/>
          <w:lang w:bidi="ar-DZ"/>
        </w:rPr>
        <w:t>ّ</w:t>
      </w:r>
      <w:r w:rsidRPr="00B31B9C">
        <w:rPr>
          <w:rFonts w:cs="Simplified Arabic" w:hint="eastAsia"/>
          <w:sz w:val="28"/>
          <w:szCs w:val="28"/>
          <w:rtl/>
          <w:lang w:bidi="ar-DZ"/>
        </w:rPr>
        <w:t>صارى</w:t>
      </w:r>
      <w:r w:rsidRPr="00B31B9C">
        <w:rPr>
          <w:rFonts w:cs="Simplified Arabic" w:hint="cs"/>
          <w:sz w:val="28"/>
          <w:szCs w:val="28"/>
          <w:rtl/>
          <w:lang w:bidi="ar-DZ"/>
        </w:rPr>
        <w:t>(</w:t>
      </w:r>
      <w:r w:rsidRPr="00B31B9C">
        <w:rPr>
          <w:rFonts w:cs="Simplified Arabic" w:hint="eastAsia"/>
          <w:sz w:val="28"/>
          <w:szCs w:val="28"/>
          <w:rtl/>
          <w:lang w:bidi="ar-DZ"/>
        </w:rPr>
        <w:t>يونا</w:t>
      </w:r>
      <w:r w:rsidRPr="00B31B9C">
        <w:rPr>
          <w:rFonts w:cs="Simplified Arabic" w:hint="cs"/>
          <w:sz w:val="28"/>
          <w:szCs w:val="28"/>
          <w:rtl/>
          <w:lang w:bidi="ar-DZ"/>
        </w:rPr>
        <w:t>)</w:t>
      </w:r>
      <w:r w:rsidRPr="00B31B9C">
        <w:rPr>
          <w:rFonts w:cs="Simplified Arabic" w:hint="eastAsia"/>
          <w:sz w:val="28"/>
          <w:szCs w:val="28"/>
          <w:rtl/>
          <w:lang w:bidi="ar-DZ"/>
        </w:rPr>
        <w:t>أو</w:t>
      </w:r>
      <w:r w:rsidRPr="00B31B9C">
        <w:rPr>
          <w:rFonts w:cs="Simplified Arabic" w:hint="cs"/>
          <w:sz w:val="28"/>
          <w:szCs w:val="28"/>
          <w:rtl/>
          <w:lang w:bidi="ar-DZ"/>
        </w:rPr>
        <w:t>(</w:t>
      </w:r>
      <w:r w:rsidRPr="00B31B9C">
        <w:rPr>
          <w:rFonts w:cs="Simplified Arabic" w:hint="eastAsia"/>
          <w:sz w:val="28"/>
          <w:szCs w:val="28"/>
          <w:rtl/>
          <w:lang w:bidi="ar-DZ"/>
        </w:rPr>
        <w:t>مرينوس</w:t>
      </w:r>
      <w:r w:rsidRPr="00B31B9C">
        <w:rPr>
          <w:rFonts w:cs="Simplified Arabic" w:hint="cs"/>
          <w:sz w:val="28"/>
          <w:szCs w:val="28"/>
          <w:rtl/>
          <w:lang w:bidi="ar-DZ"/>
        </w:rPr>
        <w:t>)</w:t>
      </w:r>
      <w:r w:rsidRPr="00B31B9C">
        <w:rPr>
          <w:rFonts w:cs="Simplified Arabic"/>
          <w:sz w:val="28"/>
          <w:szCs w:val="28"/>
          <w:rtl/>
          <w:lang w:bidi="ar-DZ"/>
        </w:rPr>
        <w:t>.</w:t>
      </w:r>
      <w:r w:rsidRPr="00B31B9C">
        <w:rPr>
          <w:rFonts w:cs="Simplified Arabic" w:hint="eastAsia"/>
          <w:sz w:val="28"/>
          <w:szCs w:val="28"/>
          <w:rtl/>
          <w:lang w:bidi="ar-DZ"/>
        </w:rPr>
        <w:t>ت</w:t>
      </w:r>
      <w:r w:rsidRPr="00B31B9C">
        <w:rPr>
          <w:rFonts w:cs="Simplified Arabic" w:hint="cs"/>
          <w:sz w:val="28"/>
          <w:szCs w:val="28"/>
          <w:rtl/>
          <w:lang w:bidi="ar-DZ"/>
        </w:rPr>
        <w:t>ميّز</w:t>
      </w:r>
      <w:r w:rsidRPr="00B31B9C">
        <w:rPr>
          <w:rFonts w:cs="Simplified Arabic" w:hint="eastAsia"/>
          <w:sz w:val="28"/>
          <w:szCs w:val="28"/>
          <w:rtl/>
          <w:lang w:bidi="ar-DZ"/>
        </w:rPr>
        <w:t>تأعمالابنجناحفيالن</w:t>
      </w:r>
      <w:r w:rsidRPr="00B31B9C">
        <w:rPr>
          <w:rFonts w:cs="Simplified Arabic" w:hint="cs"/>
          <w:sz w:val="28"/>
          <w:szCs w:val="28"/>
          <w:rtl/>
          <w:lang w:bidi="ar-DZ"/>
        </w:rPr>
        <w:t>ّ</w:t>
      </w:r>
      <w:r w:rsidRPr="00B31B9C">
        <w:rPr>
          <w:rFonts w:cs="Simplified Arabic" w:hint="eastAsia"/>
          <w:sz w:val="28"/>
          <w:szCs w:val="28"/>
          <w:rtl/>
          <w:lang w:bidi="ar-DZ"/>
        </w:rPr>
        <w:t>حوالعبريبالغزارةوبكثيرمنالإبداع،وقدأعانهعلىذلكتضلعهفياللغةالعربيةوإتقانهلقواعدها،ودراستهلأمهاتكتبالنحوالعربيككتابسيبويه</w:t>
      </w:r>
      <w:r w:rsidRPr="00B31B9C">
        <w:rPr>
          <w:rFonts w:cs="Simplified Arabic" w:hint="cs"/>
          <w:sz w:val="28"/>
          <w:szCs w:val="28"/>
          <w:rtl/>
          <w:lang w:bidi="ar-DZ"/>
        </w:rPr>
        <w:t>، و</w:t>
      </w:r>
      <w:r w:rsidRPr="00B31B9C">
        <w:rPr>
          <w:rFonts w:cs="Simplified Arabic" w:hint="eastAsia"/>
          <w:sz w:val="28"/>
          <w:szCs w:val="28"/>
          <w:rtl/>
          <w:lang w:bidi="ar-DZ"/>
        </w:rPr>
        <w:t>منأهممؤلفاتابنجناحالن</w:t>
      </w:r>
      <w:r w:rsidRPr="00B31B9C">
        <w:rPr>
          <w:rFonts w:cs="Simplified Arabic" w:hint="cs"/>
          <w:sz w:val="28"/>
          <w:szCs w:val="28"/>
          <w:rtl/>
          <w:lang w:bidi="ar-DZ"/>
        </w:rPr>
        <w:t>ّ</w:t>
      </w:r>
      <w:r w:rsidRPr="00B31B9C">
        <w:rPr>
          <w:rFonts w:cs="Simplified Arabic" w:hint="eastAsia"/>
          <w:sz w:val="28"/>
          <w:szCs w:val="28"/>
          <w:rtl/>
          <w:lang w:bidi="ar-DZ"/>
        </w:rPr>
        <w:t>حوي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sz w:val="28"/>
          <w:szCs w:val="28"/>
          <w:rtl/>
          <w:lang w:bidi="ar-DZ"/>
        </w:rPr>
        <w:t xml:space="preserve">: </w:t>
      </w:r>
      <w:r w:rsidRPr="00B31B9C">
        <w:rPr>
          <w:rFonts w:cs="Simplified Arabic" w:hint="eastAsia"/>
          <w:sz w:val="28"/>
          <w:szCs w:val="28"/>
          <w:rtl/>
          <w:lang w:bidi="ar-DZ"/>
        </w:rPr>
        <w:t>كتابالمستلحقكتابالتشوير</w:t>
      </w:r>
      <w:r w:rsidRPr="00B31B9C">
        <w:rPr>
          <w:rFonts w:cs="Simplified Arabic" w:hint="cs"/>
          <w:sz w:val="28"/>
          <w:szCs w:val="28"/>
          <w:rtl/>
          <w:lang w:bidi="ar-DZ"/>
        </w:rPr>
        <w:t>،</w:t>
      </w:r>
      <w:r w:rsidRPr="00B31B9C">
        <w:rPr>
          <w:rFonts w:cs="Simplified Arabic" w:hint="eastAsia"/>
          <w:sz w:val="28"/>
          <w:szCs w:val="28"/>
          <w:rtl/>
          <w:lang w:bidi="ar-DZ"/>
        </w:rPr>
        <w:t>كتابالتنبيه،رسالةالت</w:t>
      </w:r>
      <w:r w:rsidRPr="00B31B9C">
        <w:rPr>
          <w:rFonts w:cs="Simplified Arabic" w:hint="cs"/>
          <w:sz w:val="28"/>
          <w:szCs w:val="28"/>
          <w:rtl/>
          <w:lang w:bidi="ar-DZ"/>
        </w:rPr>
        <w:t>ّ</w:t>
      </w:r>
      <w:r w:rsidRPr="00B31B9C">
        <w:rPr>
          <w:rFonts w:cs="Simplified Arabic" w:hint="eastAsia"/>
          <w:sz w:val="28"/>
          <w:szCs w:val="28"/>
          <w:rtl/>
          <w:lang w:bidi="ar-DZ"/>
        </w:rPr>
        <w:t>قريبوالت</w:t>
      </w:r>
      <w:r w:rsidRPr="00B31B9C">
        <w:rPr>
          <w:rFonts w:cs="Simplified Arabic" w:hint="cs"/>
          <w:sz w:val="28"/>
          <w:szCs w:val="28"/>
          <w:rtl/>
          <w:lang w:bidi="ar-DZ"/>
        </w:rPr>
        <w:t>ّ</w:t>
      </w:r>
      <w:r w:rsidRPr="00B31B9C">
        <w:rPr>
          <w:rFonts w:cs="Simplified Arabic" w:hint="eastAsia"/>
          <w:sz w:val="28"/>
          <w:szCs w:val="28"/>
          <w:rtl/>
          <w:lang w:bidi="ar-DZ"/>
        </w:rPr>
        <w:t>سهيل،كتابالت</w:t>
      </w:r>
      <w:r w:rsidRPr="00B31B9C">
        <w:rPr>
          <w:rFonts w:cs="Simplified Arabic" w:hint="cs"/>
          <w:sz w:val="28"/>
          <w:szCs w:val="28"/>
          <w:rtl/>
          <w:lang w:bidi="ar-DZ"/>
        </w:rPr>
        <w:t>ّ</w:t>
      </w:r>
      <w:r w:rsidRPr="00B31B9C">
        <w:rPr>
          <w:rFonts w:cs="Simplified Arabic" w:hint="eastAsia"/>
          <w:sz w:val="28"/>
          <w:szCs w:val="28"/>
          <w:rtl/>
          <w:lang w:bidi="ar-DZ"/>
        </w:rPr>
        <w:t>سوي</w:t>
      </w:r>
      <w:r w:rsidRPr="00B31B9C">
        <w:rPr>
          <w:rFonts w:cs="Simplified Arabic" w:hint="cs"/>
          <w:sz w:val="28"/>
          <w:szCs w:val="28"/>
          <w:rtl/>
          <w:lang w:bidi="ar-DZ"/>
        </w:rPr>
        <w:t>ّ</w:t>
      </w:r>
      <w:r w:rsidRPr="00B31B9C">
        <w:rPr>
          <w:rFonts w:cs="Simplified Arabic" w:hint="eastAsia"/>
          <w:sz w:val="28"/>
          <w:szCs w:val="28"/>
          <w:rtl/>
          <w:lang w:bidi="ar-DZ"/>
        </w:rPr>
        <w:t>ةديوانالت</w:t>
      </w:r>
      <w:r w:rsidRPr="00B31B9C">
        <w:rPr>
          <w:rFonts w:cs="Simplified Arabic" w:hint="cs"/>
          <w:sz w:val="28"/>
          <w:szCs w:val="28"/>
          <w:rtl/>
          <w:lang w:bidi="ar-DZ"/>
        </w:rPr>
        <w:t>ّ</w:t>
      </w:r>
      <w:r w:rsidRPr="00B31B9C">
        <w:rPr>
          <w:rFonts w:cs="Simplified Arabic" w:hint="eastAsia"/>
          <w:sz w:val="28"/>
          <w:szCs w:val="28"/>
          <w:rtl/>
          <w:lang w:bidi="ar-DZ"/>
        </w:rPr>
        <w:t>نقيح</w:t>
      </w:r>
      <w:r w:rsidRPr="00B31B9C">
        <w:rPr>
          <w:rFonts w:cs="Simplified Arabic" w:hint="cs"/>
          <w:sz w:val="28"/>
          <w:szCs w:val="28"/>
          <w:rtl/>
          <w:lang w:bidi="ar-DZ"/>
        </w:rPr>
        <w:t xml:space="preserve">، </w:t>
      </w:r>
      <w:r w:rsidRPr="00B31B9C">
        <w:rPr>
          <w:rFonts w:cs="Simplified Arabic" w:hint="eastAsia"/>
          <w:sz w:val="28"/>
          <w:szCs w:val="28"/>
          <w:rtl/>
          <w:lang w:bidi="ar-DZ"/>
        </w:rPr>
        <w:t>كتابالأصول،كتابالل</w:t>
      </w:r>
      <w:r w:rsidRPr="00B31B9C">
        <w:rPr>
          <w:rFonts w:cs="Simplified Arabic" w:hint="cs"/>
          <w:sz w:val="28"/>
          <w:szCs w:val="28"/>
          <w:rtl/>
          <w:lang w:bidi="ar-DZ"/>
        </w:rPr>
        <w:t>ّ</w:t>
      </w:r>
      <w:r w:rsidRPr="00B31B9C">
        <w:rPr>
          <w:rFonts w:cs="Simplified Arabic" w:hint="eastAsia"/>
          <w:sz w:val="28"/>
          <w:szCs w:val="28"/>
          <w:rtl/>
          <w:lang w:bidi="ar-DZ"/>
        </w:rPr>
        <w:t>معفينحوالل</w:t>
      </w:r>
      <w:r w:rsidRPr="00B31B9C">
        <w:rPr>
          <w:rFonts w:cs="Simplified Arabic" w:hint="cs"/>
          <w:sz w:val="28"/>
          <w:szCs w:val="28"/>
          <w:rtl/>
          <w:lang w:bidi="ar-DZ"/>
        </w:rPr>
        <w:t>ّ</w:t>
      </w:r>
      <w:r w:rsidRPr="00B31B9C">
        <w:rPr>
          <w:rFonts w:cs="Simplified Arabic" w:hint="eastAsia"/>
          <w:sz w:val="28"/>
          <w:szCs w:val="28"/>
          <w:rtl/>
          <w:lang w:bidi="ar-DZ"/>
        </w:rPr>
        <w:t>غةالعبري</w:t>
      </w:r>
      <w:r w:rsidRPr="00B31B9C">
        <w:rPr>
          <w:rFonts w:cs="Simplified Arabic" w:hint="cs"/>
          <w:sz w:val="28"/>
          <w:szCs w:val="28"/>
          <w:rtl/>
          <w:lang w:bidi="ar-DZ"/>
        </w:rPr>
        <w:t xml:space="preserve">ّ. وكذلك </w:t>
      </w:r>
      <w:r w:rsidRPr="00B31B9C">
        <w:rPr>
          <w:rFonts w:cs="Simplified Arabic" w:hint="eastAsia"/>
          <w:sz w:val="28"/>
          <w:szCs w:val="28"/>
          <w:rtl/>
          <w:lang w:bidi="ar-DZ"/>
        </w:rPr>
        <w:t>الربيشموئيلهناجيد</w:t>
      </w:r>
      <w:r w:rsidRPr="00B31B9C">
        <w:rPr>
          <w:rFonts w:cs="Simplified Arabic" w:hint="cs"/>
          <w:sz w:val="28"/>
          <w:szCs w:val="28"/>
          <w:rtl/>
          <w:lang w:bidi="ar-DZ"/>
        </w:rPr>
        <w:t xml:space="preserve"> المشهور بـ (ابن </w:t>
      </w:r>
      <w:r w:rsidRPr="00B31B9C">
        <w:rPr>
          <w:rFonts w:cs="Simplified Arabic" w:hint="eastAsia"/>
          <w:sz w:val="28"/>
          <w:szCs w:val="28"/>
          <w:rtl/>
          <w:lang w:bidi="ar-DZ"/>
        </w:rPr>
        <w:t>نغريلا</w:t>
      </w:r>
      <w:r w:rsidRPr="00B31B9C">
        <w:rPr>
          <w:rFonts w:cs="Simplified Arabic" w:hint="cs"/>
          <w:sz w:val="28"/>
          <w:szCs w:val="28"/>
          <w:rtl/>
          <w:lang w:bidi="ar-DZ"/>
        </w:rPr>
        <w:t>)</w:t>
      </w:r>
      <w:r w:rsidRPr="00B31B9C">
        <w:rPr>
          <w:rFonts w:cs="Simplified Arabic"/>
          <w:sz w:val="28"/>
          <w:szCs w:val="28"/>
          <w:rtl/>
          <w:lang w:bidi="ar-DZ"/>
        </w:rPr>
        <w:t xml:space="preserve"> (1056</w:t>
      </w:r>
      <w:r w:rsidRPr="00B31B9C">
        <w:rPr>
          <w:rFonts w:cs="Simplified Arabic" w:hint="eastAsia"/>
          <w:sz w:val="28"/>
          <w:szCs w:val="28"/>
          <w:rtl/>
          <w:lang w:bidi="ar-DZ"/>
        </w:rPr>
        <w:t>م</w:t>
      </w:r>
      <w:r w:rsidRPr="00B31B9C">
        <w:rPr>
          <w:rFonts w:cs="Simplified Arabic"/>
          <w:sz w:val="28"/>
          <w:szCs w:val="28"/>
          <w:rtl/>
          <w:lang w:bidi="ar-DZ"/>
        </w:rPr>
        <w:t xml:space="preserve">) </w:t>
      </w:r>
      <w:r w:rsidRPr="00B31B9C">
        <w:rPr>
          <w:rFonts w:cs="Simplified Arabic" w:hint="cs"/>
          <w:sz w:val="28"/>
          <w:szCs w:val="28"/>
          <w:rtl/>
          <w:lang w:bidi="ar-DZ"/>
        </w:rPr>
        <w:t xml:space="preserve">ومن </w:t>
      </w:r>
      <w:r w:rsidRPr="00B31B9C">
        <w:rPr>
          <w:rFonts w:cs="Simplified Arabic" w:hint="cs"/>
          <w:sz w:val="28"/>
          <w:szCs w:val="28"/>
          <w:rtl/>
          <w:lang w:bidi="ar-DZ"/>
        </w:rPr>
        <w:lastRenderedPageBreak/>
        <w:t>مؤلّفاته في النّحو العبريّ كتاب (</w:t>
      </w:r>
      <w:r w:rsidRPr="00B31B9C">
        <w:rPr>
          <w:rFonts w:cs="Simplified Arabic" w:hint="eastAsia"/>
          <w:sz w:val="28"/>
          <w:szCs w:val="28"/>
          <w:rtl/>
          <w:lang w:bidi="ar-DZ"/>
        </w:rPr>
        <w:t>الاستغناء</w:t>
      </w:r>
      <w:r w:rsidRPr="00B31B9C">
        <w:rPr>
          <w:rFonts w:cs="Simplified Arabic" w:hint="cs"/>
          <w:sz w:val="28"/>
          <w:szCs w:val="28"/>
          <w:rtl/>
          <w:lang w:bidi="ar-DZ"/>
        </w:rPr>
        <w:t>) في</w:t>
      </w:r>
      <w:r w:rsidRPr="00B31B9C">
        <w:rPr>
          <w:rFonts w:cs="Simplified Arabic" w:hint="eastAsia"/>
          <w:sz w:val="28"/>
          <w:szCs w:val="28"/>
          <w:rtl/>
          <w:lang w:bidi="ar-DZ"/>
        </w:rPr>
        <w:t>عشرينجزء،إذتأث</w:t>
      </w:r>
      <w:r w:rsidRPr="00B31B9C">
        <w:rPr>
          <w:rFonts w:cs="Simplified Arabic" w:hint="cs"/>
          <w:sz w:val="28"/>
          <w:szCs w:val="28"/>
          <w:rtl/>
          <w:lang w:bidi="ar-DZ"/>
        </w:rPr>
        <w:t>ّ</w:t>
      </w:r>
      <w:r w:rsidRPr="00B31B9C">
        <w:rPr>
          <w:rFonts w:cs="Simplified Arabic" w:hint="eastAsia"/>
          <w:sz w:val="28"/>
          <w:szCs w:val="28"/>
          <w:rtl/>
          <w:lang w:bidi="ar-DZ"/>
        </w:rPr>
        <w:t>رفيهبالن</w:t>
      </w:r>
      <w:r w:rsidRPr="00B31B9C">
        <w:rPr>
          <w:rFonts w:cs="Simplified Arabic" w:hint="cs"/>
          <w:sz w:val="28"/>
          <w:szCs w:val="28"/>
          <w:rtl/>
          <w:lang w:bidi="ar-DZ"/>
        </w:rPr>
        <w:t>ّ</w:t>
      </w:r>
      <w:r w:rsidRPr="00B31B9C">
        <w:rPr>
          <w:rFonts w:cs="Simplified Arabic" w:hint="eastAsia"/>
          <w:sz w:val="28"/>
          <w:szCs w:val="28"/>
          <w:rtl/>
          <w:lang w:bidi="ar-DZ"/>
        </w:rPr>
        <w:t>حوالعربي</w:t>
      </w:r>
      <w:r w:rsidRPr="00B31B9C">
        <w:rPr>
          <w:rFonts w:cs="Simplified Arabic" w:hint="cs"/>
          <w:sz w:val="28"/>
          <w:szCs w:val="28"/>
          <w:rtl/>
          <w:lang w:bidi="ar-DZ"/>
        </w:rPr>
        <w:t>معتبرا</w:t>
      </w:r>
      <w:r w:rsidRPr="00B31B9C">
        <w:rPr>
          <w:rFonts w:cs="Simplified Arabic" w:hint="eastAsia"/>
          <w:sz w:val="28"/>
          <w:szCs w:val="28"/>
          <w:rtl/>
          <w:lang w:bidi="ar-DZ"/>
        </w:rPr>
        <w:t>الأفعالالهائيةاللامبائيةاللامفيالأصل،قياساعلىاللغةالعربية</w:t>
      </w:r>
      <w:r w:rsidRPr="00B31B9C">
        <w:rPr>
          <w:rFonts w:cs="Simplified Arabic" w:hint="cs"/>
          <w:sz w:val="28"/>
          <w:szCs w:val="28"/>
          <w:rtl/>
          <w:lang w:bidi="ar-DZ"/>
        </w:rPr>
        <w:t>،</w:t>
      </w:r>
      <w:r w:rsidRPr="00B31B9C">
        <w:rPr>
          <w:rFonts w:cs="Simplified Arabic" w:hint="eastAsia"/>
          <w:sz w:val="28"/>
          <w:szCs w:val="28"/>
          <w:rtl/>
          <w:lang w:bidi="ar-DZ"/>
        </w:rPr>
        <w:t>وخالفبذلكحيّوجوابنجناح</w:t>
      </w:r>
      <w:r w:rsidRPr="00B31B9C">
        <w:rPr>
          <w:rFonts w:cs="Simplified Arabic"/>
          <w:sz w:val="28"/>
          <w:szCs w:val="28"/>
          <w:rtl/>
          <w:lang w:bidi="ar-DZ"/>
        </w:rPr>
        <w:t xml:space="preserve">. </w:t>
      </w:r>
      <w:r w:rsidRPr="00B31B9C">
        <w:rPr>
          <w:rFonts w:cs="Simplified Arabic" w:hint="eastAsia"/>
          <w:sz w:val="28"/>
          <w:szCs w:val="28"/>
          <w:rtl/>
          <w:lang w:bidi="ar-DZ"/>
        </w:rPr>
        <w:t>إضافةإلىذلكاقترحأنالعبريةتشبهالعربيةفيأنالفعللايتعدىلمفعولينفقطبللثلاثةمفاعيل،وقدنقدهابنبارونمشيراإلىأنالفعلفيالعبريةيتعدىإلىمفعولينليسغير</w:t>
      </w:r>
      <w:r w:rsidRPr="00B31B9C">
        <w:rPr>
          <w:rFonts w:cs="Simplified Arabic" w:hint="cs"/>
          <w:sz w:val="28"/>
          <w:szCs w:val="28"/>
          <w:rtl/>
          <w:lang w:bidi="ar-DZ"/>
        </w:rPr>
        <w:t>.</w:t>
      </w:r>
      <w:r w:rsidR="00EE78DF" w:rsidRPr="00B31B9C">
        <w:rPr>
          <w:rFonts w:cs="Simplified Arabic"/>
          <w:sz w:val="28"/>
          <w:szCs w:val="28"/>
          <w:vertAlign w:val="superscript"/>
          <w:rtl/>
          <w:lang w:bidi="ar-DZ"/>
        </w:rPr>
        <w:footnoteReference w:id="168"/>
      </w:r>
    </w:p>
    <w:p w:rsidR="00B31B9C" w:rsidRPr="00B31B9C" w:rsidRDefault="00B31B9C" w:rsidP="00EE78DF">
      <w:pPr>
        <w:bidi/>
        <w:spacing w:after="0"/>
        <w:ind w:firstLine="565"/>
        <w:jc w:val="both"/>
        <w:rPr>
          <w:rFonts w:cs="Simplified Arabic"/>
          <w:sz w:val="28"/>
          <w:szCs w:val="28"/>
          <w:rtl/>
          <w:lang w:bidi="ar-DZ"/>
        </w:rPr>
      </w:pPr>
      <w:r w:rsidRPr="00B31B9C">
        <w:rPr>
          <w:rFonts w:cs="Simplified Arabic" w:hint="cs"/>
          <w:sz w:val="28"/>
          <w:szCs w:val="28"/>
          <w:rtl/>
          <w:lang w:bidi="ar-DZ"/>
        </w:rPr>
        <w:t xml:space="preserve">ويضاف إلى هؤلاء من نحاة المدرسة الأندلسية في النحو العبري </w:t>
      </w:r>
      <w:r w:rsidRPr="00B31B9C">
        <w:rPr>
          <w:rFonts w:cs="Simplified Arabic" w:hint="eastAsia"/>
          <w:sz w:val="28"/>
          <w:szCs w:val="28"/>
          <w:rtl/>
          <w:lang w:bidi="ar-DZ"/>
        </w:rPr>
        <w:t>موسىشموئيلهاكوهينابنجقطيلة</w:t>
      </w:r>
      <w:r w:rsidRPr="00B31B9C">
        <w:rPr>
          <w:rFonts w:cs="Simplified Arabic" w:hint="cs"/>
          <w:sz w:val="28"/>
          <w:szCs w:val="28"/>
          <w:rtl/>
          <w:lang w:bidi="ar-DZ"/>
        </w:rPr>
        <w:t>ومن مؤلّفاته (</w:t>
      </w:r>
      <w:r w:rsidRPr="00B31B9C">
        <w:rPr>
          <w:rFonts w:cs="Simplified Arabic" w:hint="eastAsia"/>
          <w:sz w:val="28"/>
          <w:szCs w:val="28"/>
          <w:rtl/>
          <w:lang w:bidi="ar-DZ"/>
        </w:rPr>
        <w:t>كتابالمذك</w:t>
      </w:r>
      <w:r w:rsidRPr="00B31B9C">
        <w:rPr>
          <w:rFonts w:cs="Simplified Arabic" w:hint="cs"/>
          <w:sz w:val="28"/>
          <w:szCs w:val="28"/>
          <w:rtl/>
          <w:lang w:bidi="ar-DZ"/>
        </w:rPr>
        <w:t>ّ</w:t>
      </w:r>
      <w:r w:rsidRPr="00B31B9C">
        <w:rPr>
          <w:rFonts w:cs="Simplified Arabic" w:hint="eastAsia"/>
          <w:sz w:val="28"/>
          <w:szCs w:val="28"/>
          <w:rtl/>
          <w:lang w:bidi="ar-DZ"/>
        </w:rPr>
        <w:t>روالمؤن</w:t>
      </w:r>
      <w:r w:rsidRPr="00B31B9C">
        <w:rPr>
          <w:rFonts w:cs="Simplified Arabic" w:hint="cs"/>
          <w:sz w:val="28"/>
          <w:szCs w:val="28"/>
          <w:rtl/>
          <w:lang w:bidi="ar-DZ"/>
        </w:rPr>
        <w:t>ّ</w:t>
      </w:r>
      <w:r w:rsidRPr="00B31B9C">
        <w:rPr>
          <w:rFonts w:cs="Simplified Arabic" w:hint="eastAsia"/>
          <w:sz w:val="28"/>
          <w:szCs w:val="28"/>
          <w:rtl/>
          <w:lang w:bidi="ar-DZ"/>
        </w:rPr>
        <w:t>ث</w:t>
      </w:r>
      <w:r w:rsidRPr="00B31B9C">
        <w:rPr>
          <w:rFonts w:cs="Simplified Arabic" w:hint="cs"/>
          <w:sz w:val="28"/>
          <w:szCs w:val="28"/>
          <w:rtl/>
          <w:lang w:bidi="ar-DZ"/>
        </w:rPr>
        <w:t>)</w:t>
      </w:r>
      <w:r w:rsidRPr="00B31B9C">
        <w:rPr>
          <w:rFonts w:cs="Simplified Arabic" w:hint="eastAsia"/>
          <w:sz w:val="28"/>
          <w:szCs w:val="28"/>
          <w:rtl/>
          <w:lang w:bidi="ar-DZ"/>
        </w:rPr>
        <w:t>وهوعبارةعنمسردلأسماءعبريةوردتفيالكتابالمقدستُظهرخصائصصرفيةغيرمتوقعةللعددوللجنسبالمقارنةمعالنظامالصرفيللمفردأوحتىلكلماتلهاصيغتانللجمع،أيمسردللكلمات</w:t>
      </w:r>
      <w:r w:rsidRPr="00B31B9C">
        <w:rPr>
          <w:rFonts w:cs="Simplified Arabic" w:hint="cs"/>
          <w:sz w:val="28"/>
          <w:szCs w:val="28"/>
          <w:rtl/>
          <w:lang w:bidi="ar-DZ"/>
        </w:rPr>
        <w:t>(</w:t>
      </w:r>
      <w:r w:rsidRPr="00B31B9C">
        <w:rPr>
          <w:rFonts w:cs="Simplified Arabic" w:hint="eastAsia"/>
          <w:sz w:val="28"/>
          <w:szCs w:val="28"/>
          <w:rtl/>
          <w:lang w:bidi="ar-DZ"/>
        </w:rPr>
        <w:t>الغريبة</w:t>
      </w:r>
      <w:r w:rsidRPr="00B31B9C">
        <w:rPr>
          <w:rFonts w:cs="Simplified Arabic" w:hint="cs"/>
          <w:sz w:val="28"/>
          <w:szCs w:val="28"/>
          <w:rtl/>
          <w:lang w:bidi="ar-DZ"/>
        </w:rPr>
        <w:t>)</w:t>
      </w:r>
      <w:r w:rsidRPr="00B31B9C">
        <w:rPr>
          <w:rFonts w:cs="Simplified Arabic" w:hint="eastAsia"/>
          <w:sz w:val="28"/>
          <w:szCs w:val="28"/>
          <w:rtl/>
          <w:lang w:bidi="ar-DZ"/>
        </w:rPr>
        <w:t>وليس</w:t>
      </w:r>
      <w:r w:rsidRPr="00B31B9C">
        <w:rPr>
          <w:rFonts w:cs="Simplified Arabic" w:hint="cs"/>
          <w:sz w:val="28"/>
          <w:szCs w:val="28"/>
          <w:rtl/>
          <w:lang w:bidi="ar-DZ"/>
        </w:rPr>
        <w:t>(ا</w:t>
      </w:r>
      <w:r w:rsidRPr="00B31B9C">
        <w:rPr>
          <w:rFonts w:cs="Simplified Arabic" w:hint="eastAsia"/>
          <w:sz w:val="28"/>
          <w:szCs w:val="28"/>
          <w:rtl/>
          <w:lang w:bidi="ar-DZ"/>
        </w:rPr>
        <w:t>لش</w:t>
      </w:r>
      <w:r w:rsidRPr="00B31B9C">
        <w:rPr>
          <w:rFonts w:cs="Simplified Arabic" w:hint="cs"/>
          <w:sz w:val="28"/>
          <w:szCs w:val="28"/>
          <w:rtl/>
          <w:lang w:bidi="ar-DZ"/>
        </w:rPr>
        <w:t>ّ</w:t>
      </w:r>
      <w:r w:rsidRPr="00B31B9C">
        <w:rPr>
          <w:rFonts w:cs="Simplified Arabic" w:hint="eastAsia"/>
          <w:sz w:val="28"/>
          <w:szCs w:val="28"/>
          <w:rtl/>
          <w:lang w:bidi="ar-DZ"/>
        </w:rPr>
        <w:t>اذ</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w:t>
      </w:r>
      <w:r w:rsidRPr="00B31B9C">
        <w:rPr>
          <w:rFonts w:cs="Simplified Arabic" w:hint="eastAsia"/>
          <w:sz w:val="28"/>
          <w:szCs w:val="28"/>
          <w:rtl/>
          <w:lang w:bidi="ar-DZ"/>
        </w:rPr>
        <w:t>يغنيهالمؤل</w:t>
      </w:r>
      <w:r w:rsidRPr="00B31B9C">
        <w:rPr>
          <w:rFonts w:cs="Simplified Arabic" w:hint="cs"/>
          <w:sz w:val="28"/>
          <w:szCs w:val="28"/>
          <w:rtl/>
          <w:lang w:bidi="ar-DZ"/>
        </w:rPr>
        <w:t>ّ</w:t>
      </w:r>
      <w:r w:rsidRPr="00B31B9C">
        <w:rPr>
          <w:rFonts w:cs="Simplified Arabic" w:hint="eastAsia"/>
          <w:sz w:val="28"/>
          <w:szCs w:val="28"/>
          <w:rtl/>
          <w:lang w:bidi="ar-DZ"/>
        </w:rPr>
        <w:t>فأحيانابشروحاتهوملاحظاته</w:t>
      </w:r>
      <w:r w:rsidRPr="00B31B9C">
        <w:rPr>
          <w:rFonts w:cs="Simplified Arabic" w:hint="cs"/>
          <w:sz w:val="28"/>
          <w:szCs w:val="28"/>
          <w:rtl/>
          <w:lang w:bidi="ar-DZ"/>
        </w:rPr>
        <w:t xml:space="preserve">، كما </w:t>
      </w:r>
      <w:r w:rsidRPr="00B31B9C">
        <w:rPr>
          <w:rFonts w:cs="Simplified Arabic" w:hint="eastAsia"/>
          <w:sz w:val="28"/>
          <w:szCs w:val="28"/>
          <w:rtl/>
          <w:lang w:bidi="ar-DZ"/>
        </w:rPr>
        <w:t>ت</w:t>
      </w:r>
      <w:r w:rsidRPr="00B31B9C">
        <w:rPr>
          <w:rFonts w:cs="Simplified Arabic" w:hint="cs"/>
          <w:sz w:val="28"/>
          <w:szCs w:val="28"/>
          <w:rtl/>
          <w:lang w:bidi="ar-DZ"/>
        </w:rPr>
        <w:t>َ</w:t>
      </w:r>
      <w:r w:rsidRPr="00B31B9C">
        <w:rPr>
          <w:rFonts w:cs="Simplified Arabic" w:hint="eastAsia"/>
          <w:sz w:val="28"/>
          <w:szCs w:val="28"/>
          <w:rtl/>
          <w:lang w:bidi="ar-DZ"/>
        </w:rPr>
        <w:t>ر</w:t>
      </w:r>
      <w:r w:rsidRPr="00B31B9C">
        <w:rPr>
          <w:rFonts w:cs="Simplified Arabic" w:hint="cs"/>
          <w:sz w:val="28"/>
          <w:szCs w:val="28"/>
          <w:rtl/>
          <w:lang w:bidi="ar-DZ"/>
        </w:rPr>
        <w:t>ْ</w:t>
      </w:r>
      <w:r w:rsidRPr="00B31B9C">
        <w:rPr>
          <w:rFonts w:cs="Simplified Arabic" w:hint="eastAsia"/>
          <w:sz w:val="28"/>
          <w:szCs w:val="28"/>
          <w:rtl/>
          <w:lang w:bidi="ar-DZ"/>
        </w:rPr>
        <w:t>ج</w:t>
      </w:r>
      <w:r w:rsidRPr="00B31B9C">
        <w:rPr>
          <w:rFonts w:cs="Simplified Arabic" w:hint="cs"/>
          <w:sz w:val="28"/>
          <w:szCs w:val="28"/>
          <w:rtl/>
          <w:lang w:bidi="ar-DZ"/>
        </w:rPr>
        <w:t>َ</w:t>
      </w:r>
      <w:r w:rsidRPr="00B31B9C">
        <w:rPr>
          <w:rFonts w:cs="Simplified Arabic" w:hint="eastAsia"/>
          <w:sz w:val="28"/>
          <w:szCs w:val="28"/>
          <w:rtl/>
          <w:lang w:bidi="ar-DZ"/>
        </w:rPr>
        <w:t>مك</w:t>
      </w:r>
      <w:r w:rsidRPr="00B31B9C">
        <w:rPr>
          <w:rFonts w:cs="Simplified Arabic" w:hint="cs"/>
          <w:sz w:val="28"/>
          <w:szCs w:val="28"/>
          <w:rtl/>
          <w:lang w:bidi="ar-DZ"/>
        </w:rPr>
        <w:t>ُ</w:t>
      </w:r>
      <w:r w:rsidRPr="00B31B9C">
        <w:rPr>
          <w:rFonts w:cs="Simplified Arabic" w:hint="eastAsia"/>
          <w:sz w:val="28"/>
          <w:szCs w:val="28"/>
          <w:rtl/>
          <w:lang w:bidi="ar-DZ"/>
        </w:rPr>
        <w:t>ت</w:t>
      </w:r>
      <w:r w:rsidRPr="00B31B9C">
        <w:rPr>
          <w:rFonts w:cs="Simplified Arabic" w:hint="cs"/>
          <w:sz w:val="28"/>
          <w:szCs w:val="28"/>
          <w:rtl/>
          <w:lang w:bidi="ar-DZ"/>
        </w:rPr>
        <w:t>ُ</w:t>
      </w:r>
      <w:r w:rsidRPr="00B31B9C">
        <w:rPr>
          <w:rFonts w:cs="Simplified Arabic" w:hint="eastAsia"/>
          <w:sz w:val="28"/>
          <w:szCs w:val="28"/>
          <w:rtl/>
          <w:lang w:bidi="ar-DZ"/>
        </w:rPr>
        <w:t>بحيّوجإلىالل</w:t>
      </w:r>
      <w:r w:rsidRPr="00B31B9C">
        <w:rPr>
          <w:rFonts w:cs="Simplified Arabic" w:hint="cs"/>
          <w:sz w:val="28"/>
          <w:szCs w:val="28"/>
          <w:rtl/>
          <w:lang w:bidi="ar-DZ"/>
        </w:rPr>
        <w:t>ّ</w:t>
      </w:r>
      <w:r w:rsidRPr="00B31B9C">
        <w:rPr>
          <w:rFonts w:cs="Simplified Arabic" w:hint="eastAsia"/>
          <w:sz w:val="28"/>
          <w:szCs w:val="28"/>
          <w:rtl/>
          <w:lang w:bidi="ar-DZ"/>
        </w:rPr>
        <w:t>غةالعبري</w:t>
      </w:r>
      <w:r w:rsidRPr="00B31B9C">
        <w:rPr>
          <w:rFonts w:cs="Simplified Arabic" w:hint="cs"/>
          <w:sz w:val="28"/>
          <w:szCs w:val="28"/>
          <w:rtl/>
          <w:lang w:bidi="ar-DZ"/>
        </w:rPr>
        <w:t>ّ</w:t>
      </w:r>
      <w:r w:rsidRPr="00B31B9C">
        <w:rPr>
          <w:rFonts w:cs="Simplified Arabic" w:hint="eastAsia"/>
          <w:sz w:val="28"/>
          <w:szCs w:val="28"/>
          <w:rtl/>
          <w:lang w:bidi="ar-DZ"/>
        </w:rPr>
        <w:t>ة</w:t>
      </w:r>
      <w:r w:rsidRPr="00B31B9C">
        <w:rPr>
          <w:rFonts w:cs="Simplified Arabic" w:hint="cs"/>
          <w:sz w:val="28"/>
          <w:szCs w:val="28"/>
          <w:rtl/>
          <w:lang w:bidi="ar-DZ"/>
        </w:rPr>
        <w:t xml:space="preserve">. وكذلك </w:t>
      </w:r>
      <w:r w:rsidRPr="00B31B9C">
        <w:rPr>
          <w:rFonts w:cs="Simplified Arabic" w:hint="eastAsia"/>
          <w:sz w:val="28"/>
          <w:szCs w:val="28"/>
          <w:rtl/>
          <w:lang w:bidi="ar-DZ"/>
        </w:rPr>
        <w:t>أبوزكريايحيىابنبلعام</w:t>
      </w:r>
      <w:r w:rsidRPr="00B31B9C">
        <w:rPr>
          <w:rFonts w:cs="Simplified Arabic" w:hint="cs"/>
          <w:sz w:val="28"/>
          <w:szCs w:val="28"/>
          <w:rtl/>
          <w:lang w:bidi="ar-DZ"/>
        </w:rPr>
        <w:t xml:space="preserve"> الذي</w:t>
      </w:r>
      <w:r w:rsidRPr="00B31B9C">
        <w:rPr>
          <w:rFonts w:cs="Simplified Arabic" w:hint="eastAsia"/>
          <w:sz w:val="28"/>
          <w:szCs w:val="28"/>
          <w:rtl/>
          <w:lang w:bidi="ar-DZ"/>
        </w:rPr>
        <w:t>عاشفيالن</w:t>
      </w:r>
      <w:r w:rsidRPr="00B31B9C">
        <w:rPr>
          <w:rFonts w:cs="Simplified Arabic" w:hint="cs"/>
          <w:sz w:val="28"/>
          <w:szCs w:val="28"/>
          <w:rtl/>
          <w:lang w:bidi="ar-DZ"/>
        </w:rPr>
        <w:t>ّ</w:t>
      </w:r>
      <w:r w:rsidRPr="00B31B9C">
        <w:rPr>
          <w:rFonts w:cs="Simplified Arabic" w:hint="eastAsia"/>
          <w:sz w:val="28"/>
          <w:szCs w:val="28"/>
          <w:rtl/>
          <w:lang w:bidi="ar-DZ"/>
        </w:rPr>
        <w:t>صفالث</w:t>
      </w:r>
      <w:r w:rsidRPr="00B31B9C">
        <w:rPr>
          <w:rFonts w:cs="Simplified Arabic" w:hint="cs"/>
          <w:sz w:val="28"/>
          <w:szCs w:val="28"/>
          <w:rtl/>
          <w:lang w:bidi="ar-DZ"/>
        </w:rPr>
        <w:t>ّ</w:t>
      </w:r>
      <w:r w:rsidRPr="00B31B9C">
        <w:rPr>
          <w:rFonts w:cs="Simplified Arabic" w:hint="eastAsia"/>
          <w:sz w:val="28"/>
          <w:szCs w:val="28"/>
          <w:rtl/>
          <w:lang w:bidi="ar-DZ"/>
        </w:rPr>
        <w:t>انيمنالقرنالحاديعشر،لايعرفبالت</w:t>
      </w:r>
      <w:r w:rsidRPr="00B31B9C">
        <w:rPr>
          <w:rFonts w:cs="Simplified Arabic" w:hint="cs"/>
          <w:sz w:val="28"/>
          <w:szCs w:val="28"/>
          <w:rtl/>
          <w:lang w:bidi="ar-DZ"/>
        </w:rPr>
        <w:t>ّ</w:t>
      </w:r>
      <w:r w:rsidRPr="00B31B9C">
        <w:rPr>
          <w:rFonts w:cs="Simplified Arabic" w:hint="eastAsia"/>
          <w:sz w:val="28"/>
          <w:szCs w:val="28"/>
          <w:rtl/>
          <w:lang w:bidi="ar-DZ"/>
        </w:rPr>
        <w:t>حديدتاريخولادتهولاوفاته</w:t>
      </w:r>
      <w:r w:rsidRPr="00B31B9C">
        <w:rPr>
          <w:rFonts w:cs="Simplified Arabic"/>
          <w:sz w:val="28"/>
          <w:szCs w:val="28"/>
          <w:rtl/>
          <w:lang w:bidi="ar-DZ"/>
        </w:rPr>
        <w:t xml:space="preserve">. </w:t>
      </w:r>
      <w:r w:rsidRPr="00B31B9C">
        <w:rPr>
          <w:rFonts w:cs="Simplified Arabic" w:hint="cs"/>
          <w:sz w:val="28"/>
          <w:szCs w:val="28"/>
          <w:rtl/>
          <w:lang w:bidi="ar-DZ"/>
        </w:rPr>
        <w:t xml:space="preserve">له </w:t>
      </w:r>
      <w:r w:rsidRPr="00B31B9C">
        <w:rPr>
          <w:rFonts w:cs="Simplified Arabic" w:hint="eastAsia"/>
          <w:sz w:val="28"/>
          <w:szCs w:val="28"/>
          <w:rtl/>
          <w:lang w:bidi="ar-DZ"/>
        </w:rPr>
        <w:t>العديدمنالمقالاتفيالن</w:t>
      </w:r>
      <w:r w:rsidRPr="00B31B9C">
        <w:rPr>
          <w:rFonts w:cs="Simplified Arabic" w:hint="cs"/>
          <w:sz w:val="28"/>
          <w:szCs w:val="28"/>
          <w:rtl/>
          <w:lang w:bidi="ar-DZ"/>
        </w:rPr>
        <w:t>ّ</w:t>
      </w:r>
      <w:r w:rsidRPr="00B31B9C">
        <w:rPr>
          <w:rFonts w:cs="Simplified Arabic" w:hint="eastAsia"/>
          <w:sz w:val="28"/>
          <w:szCs w:val="28"/>
          <w:rtl/>
          <w:lang w:bidi="ar-DZ"/>
        </w:rPr>
        <w:t>حووالل</w:t>
      </w:r>
      <w:r w:rsidRPr="00B31B9C">
        <w:rPr>
          <w:rFonts w:cs="Simplified Arabic" w:hint="cs"/>
          <w:sz w:val="28"/>
          <w:szCs w:val="28"/>
          <w:rtl/>
          <w:lang w:bidi="ar-DZ"/>
        </w:rPr>
        <w:t>ّ</w:t>
      </w:r>
      <w:r w:rsidRPr="00B31B9C">
        <w:rPr>
          <w:rFonts w:cs="Simplified Arabic" w:hint="eastAsia"/>
          <w:sz w:val="28"/>
          <w:szCs w:val="28"/>
          <w:rtl/>
          <w:lang w:bidi="ar-DZ"/>
        </w:rPr>
        <w:t>غةبعنوان</w:t>
      </w:r>
      <w:r w:rsidRPr="00B31B9C">
        <w:rPr>
          <w:rFonts w:cs="Simplified Arabic"/>
          <w:sz w:val="28"/>
          <w:szCs w:val="28"/>
          <w:rtl/>
          <w:lang w:bidi="ar-DZ"/>
        </w:rPr>
        <w:t xml:space="preserve">: </w:t>
      </w:r>
      <w:r w:rsidRPr="00B31B9C">
        <w:rPr>
          <w:rFonts w:cs="Simplified Arabic" w:hint="eastAsia"/>
          <w:sz w:val="28"/>
          <w:szCs w:val="28"/>
          <w:rtl/>
          <w:lang w:bidi="ar-DZ"/>
        </w:rPr>
        <w:t>ماتشابهلفظهواختلفتمعناه</w:t>
      </w:r>
      <w:r w:rsidRPr="00B31B9C">
        <w:rPr>
          <w:rFonts w:cs="Simplified Arabic" w:hint="cs"/>
          <w:sz w:val="28"/>
          <w:szCs w:val="28"/>
          <w:rtl/>
          <w:lang w:bidi="ar-DZ"/>
        </w:rPr>
        <w:t>،</w:t>
      </w:r>
      <w:r w:rsidRPr="00B31B9C">
        <w:rPr>
          <w:rFonts w:cs="Simplified Arabic" w:hint="eastAsia"/>
          <w:sz w:val="28"/>
          <w:szCs w:val="28"/>
          <w:rtl/>
          <w:lang w:bidi="ar-DZ"/>
        </w:rPr>
        <w:t>وكتابالحروف</w:t>
      </w:r>
      <w:r w:rsidRPr="00B31B9C">
        <w:rPr>
          <w:rFonts w:cs="Simplified Arabic" w:hint="cs"/>
          <w:sz w:val="28"/>
          <w:szCs w:val="28"/>
          <w:rtl/>
          <w:lang w:bidi="ar-DZ"/>
        </w:rPr>
        <w:t>،</w:t>
      </w:r>
      <w:r w:rsidRPr="00B31B9C">
        <w:rPr>
          <w:rFonts w:cs="Simplified Arabic" w:hint="eastAsia"/>
          <w:sz w:val="28"/>
          <w:szCs w:val="28"/>
          <w:rtl/>
          <w:lang w:bidi="ar-DZ"/>
        </w:rPr>
        <w:t>وكتابفيالحركاتوالن</w:t>
      </w:r>
      <w:r w:rsidRPr="00B31B9C">
        <w:rPr>
          <w:rFonts w:cs="Simplified Arabic" w:hint="cs"/>
          <w:sz w:val="28"/>
          <w:szCs w:val="28"/>
          <w:rtl/>
          <w:lang w:bidi="ar-DZ"/>
        </w:rPr>
        <w:t>ّ</w:t>
      </w:r>
      <w:r w:rsidRPr="00B31B9C">
        <w:rPr>
          <w:rFonts w:cs="Simplified Arabic" w:hint="eastAsia"/>
          <w:sz w:val="28"/>
          <w:szCs w:val="28"/>
          <w:rtl/>
          <w:lang w:bidi="ar-DZ"/>
        </w:rPr>
        <w:t>براتيعرفباسمالمرشدلقراءالكتابالمقدس،وكتابالأفعالالمشتقةمنالأسماءفمنالمعروفأنابنبلعامكتبكلماقد</w:t>
      </w:r>
      <w:r w:rsidRPr="00B31B9C">
        <w:rPr>
          <w:rFonts w:cs="Simplified Arabic" w:hint="cs"/>
          <w:sz w:val="28"/>
          <w:szCs w:val="28"/>
          <w:rtl/>
          <w:lang w:bidi="ar-DZ"/>
        </w:rPr>
        <w:t>ّ</w:t>
      </w:r>
      <w:r w:rsidRPr="00B31B9C">
        <w:rPr>
          <w:rFonts w:cs="Simplified Arabic" w:hint="eastAsia"/>
          <w:sz w:val="28"/>
          <w:szCs w:val="28"/>
          <w:rtl/>
          <w:lang w:bidi="ar-DZ"/>
        </w:rPr>
        <w:t>مهمنأعمالفياليهوديةالعربيةوبالعبريةعلىحدسواءحيثكانيصوغهافيبعضالأحيانعلىشكلمنظوماتشعرية،بحسبالتقليدالشائعلدىالأندلسيين</w:t>
      </w:r>
      <w:r w:rsidRPr="00B31B9C">
        <w:rPr>
          <w:rFonts w:cs="Simplified Arabic"/>
          <w:sz w:val="28"/>
          <w:szCs w:val="28"/>
          <w:rtl/>
          <w:lang w:bidi="ar-DZ"/>
        </w:rPr>
        <w:t xml:space="preserve">. </w:t>
      </w:r>
      <w:r w:rsidRPr="00B31B9C">
        <w:rPr>
          <w:rFonts w:cs="Simplified Arabic" w:hint="eastAsia"/>
          <w:sz w:val="28"/>
          <w:szCs w:val="28"/>
          <w:rtl/>
          <w:lang w:bidi="ar-DZ"/>
        </w:rPr>
        <w:t>وكانخبيرافيالكتابالمقدسوالت</w:t>
      </w:r>
      <w:r w:rsidRPr="00B31B9C">
        <w:rPr>
          <w:rFonts w:cs="Simplified Arabic" w:hint="cs"/>
          <w:sz w:val="28"/>
          <w:szCs w:val="28"/>
          <w:rtl/>
          <w:lang w:bidi="ar-DZ"/>
        </w:rPr>
        <w:t>ّ</w:t>
      </w:r>
      <w:r w:rsidRPr="00B31B9C">
        <w:rPr>
          <w:rFonts w:cs="Simplified Arabic" w:hint="eastAsia"/>
          <w:sz w:val="28"/>
          <w:szCs w:val="28"/>
          <w:rtl/>
          <w:lang w:bidi="ar-DZ"/>
        </w:rPr>
        <w:t>لمودكماكانخبيرافيالقانون</w:t>
      </w:r>
      <w:r w:rsidRPr="00B31B9C">
        <w:rPr>
          <w:rFonts w:cs="Simplified Arabic" w:hint="cs"/>
          <w:sz w:val="28"/>
          <w:szCs w:val="28"/>
          <w:rtl/>
          <w:lang w:bidi="ar-DZ"/>
        </w:rPr>
        <w:t xml:space="preserve">. وكذلك </w:t>
      </w:r>
      <w:r w:rsidRPr="00B31B9C">
        <w:rPr>
          <w:rFonts w:cs="Simplified Arabic" w:hint="eastAsia"/>
          <w:sz w:val="28"/>
          <w:szCs w:val="28"/>
          <w:rtl/>
          <w:lang w:bidi="ar-DZ"/>
        </w:rPr>
        <w:t>إسحاقابنبارون</w:t>
      </w:r>
      <w:r w:rsidRPr="00B31B9C">
        <w:rPr>
          <w:rFonts w:cs="Simplified Arabic" w:hint="cs"/>
          <w:sz w:val="28"/>
          <w:szCs w:val="28"/>
          <w:rtl/>
          <w:lang w:bidi="ar-DZ"/>
        </w:rPr>
        <w:t xml:space="preserve"> المُكنَّى</w:t>
      </w:r>
      <w:r w:rsidRPr="00B31B9C">
        <w:rPr>
          <w:rFonts w:cs="Simplified Arabic" w:hint="eastAsia"/>
          <w:sz w:val="28"/>
          <w:szCs w:val="28"/>
          <w:rtl/>
          <w:lang w:bidi="ar-DZ"/>
        </w:rPr>
        <w:t>بـ</w:t>
      </w:r>
      <w:r w:rsidRPr="00B31B9C">
        <w:rPr>
          <w:rFonts w:cs="Simplified Arabic" w:hint="cs"/>
          <w:sz w:val="28"/>
          <w:szCs w:val="28"/>
          <w:rtl/>
          <w:lang w:bidi="ar-DZ"/>
        </w:rPr>
        <w:t xml:space="preserve"> (</w:t>
      </w:r>
      <w:r w:rsidRPr="00B31B9C">
        <w:rPr>
          <w:rFonts w:cs="Simplified Arabic" w:hint="eastAsia"/>
          <w:sz w:val="28"/>
          <w:szCs w:val="28"/>
          <w:rtl/>
          <w:lang w:bidi="ar-DZ"/>
        </w:rPr>
        <w:t>أبيإبراهيم</w:t>
      </w:r>
      <w:r w:rsidRPr="00B31B9C">
        <w:rPr>
          <w:rFonts w:cs="Simplified Arabic" w:hint="cs"/>
          <w:sz w:val="28"/>
          <w:szCs w:val="28"/>
          <w:rtl/>
          <w:lang w:bidi="ar-DZ"/>
        </w:rPr>
        <w:t>)</w:t>
      </w:r>
      <w:r w:rsidRPr="00B31B9C">
        <w:rPr>
          <w:rFonts w:cs="Simplified Arabic" w:hint="eastAsia"/>
          <w:sz w:val="28"/>
          <w:szCs w:val="28"/>
          <w:rtl/>
          <w:lang w:bidi="ar-DZ"/>
        </w:rPr>
        <w:t>عاشفيإسبانيافينهايةالقرنالحاديعشروبدايةالقرنالث</w:t>
      </w:r>
      <w:r w:rsidRPr="00B31B9C">
        <w:rPr>
          <w:rFonts w:cs="Simplified Arabic" w:hint="cs"/>
          <w:sz w:val="28"/>
          <w:szCs w:val="28"/>
          <w:rtl/>
          <w:lang w:bidi="ar-DZ"/>
        </w:rPr>
        <w:t>ّ</w:t>
      </w:r>
      <w:r w:rsidRPr="00B31B9C">
        <w:rPr>
          <w:rFonts w:cs="Simplified Arabic" w:hint="eastAsia"/>
          <w:sz w:val="28"/>
          <w:szCs w:val="28"/>
          <w:rtl/>
          <w:lang w:bidi="ar-DZ"/>
        </w:rPr>
        <w:t>انيعشرللميلاد،</w:t>
      </w:r>
      <w:r w:rsidRPr="00B31B9C">
        <w:rPr>
          <w:rFonts w:cs="Simplified Arabic" w:hint="cs"/>
          <w:sz w:val="28"/>
          <w:szCs w:val="28"/>
          <w:rtl/>
          <w:lang w:bidi="ar-DZ"/>
        </w:rPr>
        <w:t>له كتاب (</w:t>
      </w:r>
      <w:r w:rsidRPr="00B31B9C">
        <w:rPr>
          <w:rFonts w:cs="Simplified Arabic" w:hint="eastAsia"/>
          <w:sz w:val="28"/>
          <w:szCs w:val="28"/>
          <w:rtl/>
          <w:lang w:bidi="ar-DZ"/>
        </w:rPr>
        <w:t>الموازنةبيناللغةالعبرانيةوالعربية</w:t>
      </w:r>
      <w:r w:rsidRPr="00B31B9C">
        <w:rPr>
          <w:rFonts w:cs="Simplified Arabic" w:hint="cs"/>
          <w:sz w:val="28"/>
          <w:szCs w:val="28"/>
          <w:rtl/>
          <w:lang w:bidi="ar-DZ"/>
        </w:rPr>
        <w:t>)و</w:t>
      </w:r>
      <w:r w:rsidRPr="00B31B9C">
        <w:rPr>
          <w:rFonts w:cs="Simplified Arabic" w:hint="eastAsia"/>
          <w:sz w:val="28"/>
          <w:szCs w:val="28"/>
          <w:rtl/>
          <w:lang w:bidi="ar-DZ"/>
        </w:rPr>
        <w:t>هوكتاببيّنفيهابنبارونالعلاقةبيناللغتينالعربيةوالعبرية</w:t>
      </w:r>
      <w:r w:rsidRPr="00B31B9C">
        <w:rPr>
          <w:rFonts w:cs="Simplified Arabic"/>
          <w:sz w:val="28"/>
          <w:szCs w:val="28"/>
          <w:rtl/>
          <w:lang w:bidi="ar-DZ"/>
        </w:rPr>
        <w:t xml:space="preserve">. </w:t>
      </w:r>
      <w:r w:rsidRPr="00B31B9C">
        <w:rPr>
          <w:rFonts w:cs="Simplified Arabic" w:hint="cs"/>
          <w:sz w:val="28"/>
          <w:szCs w:val="28"/>
          <w:rtl/>
          <w:lang w:bidi="ar-DZ"/>
        </w:rPr>
        <w:t>و</w:t>
      </w:r>
      <w:r w:rsidRPr="00B31B9C">
        <w:rPr>
          <w:rFonts w:cs="Simplified Arabic" w:hint="eastAsia"/>
          <w:sz w:val="28"/>
          <w:szCs w:val="28"/>
          <w:rtl/>
          <w:lang w:bidi="ar-DZ"/>
        </w:rPr>
        <w:t>ينقسمإلىقسمينمختلفين،يتضمنأولاهمادراسةلنحواللغةالعبريةمعمقارنتهابالن</w:t>
      </w:r>
      <w:r w:rsidRPr="00B31B9C">
        <w:rPr>
          <w:rFonts w:cs="Simplified Arabic" w:hint="cs"/>
          <w:sz w:val="28"/>
          <w:szCs w:val="28"/>
          <w:rtl/>
          <w:lang w:bidi="ar-DZ"/>
        </w:rPr>
        <w:t>ّ</w:t>
      </w:r>
      <w:r w:rsidRPr="00B31B9C">
        <w:rPr>
          <w:rFonts w:cs="Simplified Arabic" w:hint="eastAsia"/>
          <w:sz w:val="28"/>
          <w:szCs w:val="28"/>
          <w:rtl/>
          <w:lang w:bidi="ar-DZ"/>
        </w:rPr>
        <w:t>حوالعربي،أمّاالقسمالثانيفيمثلعملامعجميايقارنالمؤلففيهجذوراللغةالعبري</w:t>
      </w:r>
      <w:r w:rsidR="00EE78DF">
        <w:rPr>
          <w:rFonts w:cs="Simplified Arabic" w:hint="cs"/>
          <w:sz w:val="28"/>
          <w:szCs w:val="28"/>
          <w:rtl/>
          <w:lang w:bidi="ar-DZ"/>
        </w:rPr>
        <w:t>ّ</w:t>
      </w:r>
      <w:r w:rsidRPr="00B31B9C">
        <w:rPr>
          <w:rFonts w:cs="Simplified Arabic" w:hint="eastAsia"/>
          <w:sz w:val="28"/>
          <w:szCs w:val="28"/>
          <w:rtl/>
          <w:lang w:bidi="ar-DZ"/>
        </w:rPr>
        <w:t>ةبالجذورفياللغةالعربية</w:t>
      </w:r>
      <w:r w:rsidRPr="00B31B9C">
        <w:rPr>
          <w:rFonts w:cs="Simplified Arabic" w:hint="cs"/>
          <w:sz w:val="28"/>
          <w:szCs w:val="28"/>
          <w:rtl/>
          <w:lang w:bidi="ar-DZ"/>
        </w:rPr>
        <w:t>.</w:t>
      </w:r>
      <w:r w:rsidR="00EE78DF" w:rsidRPr="00B31B9C">
        <w:rPr>
          <w:rFonts w:cs="Simplified Arabic"/>
          <w:sz w:val="28"/>
          <w:szCs w:val="28"/>
          <w:vertAlign w:val="superscript"/>
          <w:rtl/>
          <w:lang w:bidi="ar-DZ"/>
        </w:rPr>
        <w:footnoteReference w:id="169"/>
      </w:r>
    </w:p>
    <w:p w:rsidR="002C2142" w:rsidRPr="00B31B9C" w:rsidRDefault="006152BE" w:rsidP="006152BE">
      <w:pPr>
        <w:bidi/>
        <w:spacing w:after="0"/>
        <w:ind w:firstLine="565"/>
        <w:jc w:val="both"/>
        <w:rPr>
          <w:rFonts w:cs="Simplified Arabic"/>
          <w:sz w:val="28"/>
          <w:szCs w:val="28"/>
          <w:rtl/>
          <w:lang w:bidi="ar-DZ"/>
        </w:rPr>
      </w:pPr>
      <w:r w:rsidRPr="006152BE">
        <w:rPr>
          <w:rFonts w:cs="Simplified Arabic" w:hint="cs"/>
          <w:sz w:val="28"/>
          <w:szCs w:val="28"/>
          <w:rtl/>
          <w:lang w:bidi="ar-DZ"/>
        </w:rPr>
        <w:t>ويظهر تأث</w:t>
      </w:r>
      <w:r>
        <w:rPr>
          <w:rFonts w:cs="Simplified Arabic" w:hint="cs"/>
          <w:sz w:val="28"/>
          <w:szCs w:val="28"/>
          <w:rtl/>
          <w:lang w:bidi="ar-DZ"/>
        </w:rPr>
        <w:t>ّ</w:t>
      </w:r>
      <w:r w:rsidRPr="006152BE">
        <w:rPr>
          <w:rFonts w:cs="Simplified Arabic" w:hint="cs"/>
          <w:sz w:val="28"/>
          <w:szCs w:val="28"/>
          <w:rtl/>
          <w:lang w:bidi="ar-DZ"/>
        </w:rPr>
        <w:t>ر اليهود أكثر فأكثر بالنحو العربي الذي كانوا قد ألفو العديد من كتبهم في النحو العبري على منواله،</w:t>
      </w:r>
      <w:r w:rsidR="002C2142" w:rsidRPr="00B31B9C">
        <w:rPr>
          <w:rFonts w:cs="Simplified Arabic" w:hint="cs"/>
          <w:sz w:val="28"/>
          <w:szCs w:val="28"/>
          <w:rtl/>
          <w:lang w:bidi="ar-DZ"/>
        </w:rPr>
        <w:t xml:space="preserve">ومن مظاهر تأثّر </w:t>
      </w:r>
      <w:r w:rsidR="002C2142" w:rsidRPr="00A56625">
        <w:rPr>
          <w:rFonts w:cs="Simplified Arabic" w:hint="cs"/>
          <w:sz w:val="28"/>
          <w:szCs w:val="28"/>
          <w:rtl/>
          <w:lang w:bidi="ar-DZ"/>
        </w:rPr>
        <w:t xml:space="preserve">النّحو العبريّ بالنّحو العربيّ ظهور الحركات الثّلاث في النّحو العبريّ وبعض اصطلاحات النّحو العربيّ، كالفتحة، والكسرة، </w:t>
      </w:r>
      <w:r w:rsidRPr="00A56625">
        <w:rPr>
          <w:rFonts w:cs="Simplified Arabic" w:hint="cs"/>
          <w:sz w:val="28"/>
          <w:szCs w:val="28"/>
          <w:rtl/>
          <w:lang w:bidi="ar-DZ"/>
        </w:rPr>
        <w:t>والضّمة</w:t>
      </w:r>
      <w:r>
        <w:rPr>
          <w:rFonts w:cs="Simplified Arabic" w:hint="cs"/>
          <w:sz w:val="28"/>
          <w:szCs w:val="28"/>
          <w:rtl/>
          <w:lang w:bidi="ar-DZ"/>
        </w:rPr>
        <w:t>،</w:t>
      </w:r>
      <w:r w:rsidR="002C2142" w:rsidRPr="00B31B9C">
        <w:rPr>
          <w:rFonts w:cs="Simplified Arabic" w:hint="cs"/>
          <w:sz w:val="28"/>
          <w:szCs w:val="28"/>
          <w:rtl/>
          <w:lang w:bidi="ar-DZ"/>
        </w:rPr>
        <w:t xml:space="preserve"> وهو ما يؤكِّده المستشرق الألمانيّ </w:t>
      </w:r>
      <w:r w:rsidR="002C2142" w:rsidRPr="00B31B9C">
        <w:rPr>
          <w:rFonts w:cs="Simplified Arabic" w:hint="eastAsia"/>
          <w:sz w:val="28"/>
          <w:szCs w:val="28"/>
          <w:rtl/>
          <w:lang w:bidi="ar-DZ"/>
        </w:rPr>
        <w:t>هارتويجهيرسكفيلد</w:t>
      </w:r>
      <w:r w:rsidR="002C2142" w:rsidRPr="00B31B9C">
        <w:rPr>
          <w:rFonts w:cs="Simplified Arabic" w:hint="cs"/>
          <w:sz w:val="28"/>
          <w:szCs w:val="28"/>
          <w:rtl/>
          <w:lang w:bidi="ar-DZ"/>
        </w:rPr>
        <w:t xml:space="preserve"> (</w:t>
      </w:r>
      <w:r w:rsidR="002C2142" w:rsidRPr="00B31B9C">
        <w:rPr>
          <w:rFonts w:asciiTheme="majorBidi" w:hAnsiTheme="majorBidi" w:cstheme="majorBidi"/>
          <w:sz w:val="28"/>
          <w:szCs w:val="28"/>
          <w:rtl/>
          <w:lang w:bidi="ar-DZ"/>
        </w:rPr>
        <w:t>1934-1854 :</w:t>
      </w:r>
      <w:r w:rsidR="002C2142" w:rsidRPr="00B31B9C">
        <w:rPr>
          <w:rFonts w:asciiTheme="majorBidi" w:hAnsiTheme="majorBidi" w:cstheme="majorBidi"/>
          <w:sz w:val="28"/>
          <w:szCs w:val="28"/>
          <w:lang w:bidi="ar-DZ"/>
        </w:rPr>
        <w:t>Hartwig Hirschfeld</w:t>
      </w:r>
      <w:r w:rsidR="002C2142" w:rsidRPr="00B31B9C">
        <w:rPr>
          <w:rFonts w:cs="Simplified Arabic" w:hint="cs"/>
          <w:sz w:val="28"/>
          <w:szCs w:val="28"/>
          <w:rtl/>
          <w:lang w:bidi="ar-DZ"/>
        </w:rPr>
        <w:t>): "هناكشواهدمُؤكِّدةأنّالنّفوذالعربيّكانموجوداحتّىمنذاللّحظةالأولىللنّشاطاللّغويّالعبريّ</w:t>
      </w:r>
      <w:r w:rsidR="002C2142" w:rsidRPr="00B31B9C">
        <w:rPr>
          <w:rFonts w:cs="Simplified Arabic"/>
          <w:sz w:val="28"/>
          <w:szCs w:val="28"/>
          <w:rtl/>
          <w:lang w:bidi="ar-DZ"/>
        </w:rPr>
        <w:t xml:space="preserve">. </w:t>
      </w:r>
      <w:r w:rsidR="002C2142" w:rsidRPr="00B31B9C">
        <w:rPr>
          <w:rFonts w:cs="Simplified Arabic" w:hint="cs"/>
          <w:sz w:val="28"/>
          <w:szCs w:val="28"/>
          <w:rtl/>
          <w:lang w:bidi="ar-DZ"/>
        </w:rPr>
        <w:lastRenderedPageBreak/>
        <w:t>فإنّنانجدالأسماءالعبريّةللحركاتالثّلاثالرئيسيةهينفسهاالأسماءالعربية</w:t>
      </w:r>
      <w:r>
        <w:rPr>
          <w:rFonts w:cs="Simplified Arabic" w:hint="cs"/>
          <w:sz w:val="28"/>
          <w:szCs w:val="28"/>
          <w:rtl/>
          <w:lang w:bidi="ar-DZ"/>
        </w:rPr>
        <w:t>(</w:t>
      </w:r>
      <w:r w:rsidR="002C2142" w:rsidRPr="00B31B9C">
        <w:rPr>
          <w:rFonts w:cs="Simplified Arabic" w:hint="cs"/>
          <w:sz w:val="28"/>
          <w:szCs w:val="28"/>
          <w:rtl/>
          <w:lang w:bidi="ar-DZ"/>
        </w:rPr>
        <w:t>الفتحة</w:t>
      </w:r>
      <w:r>
        <w:rPr>
          <w:rFonts w:cs="Simplified Arabic" w:hint="cs"/>
          <w:sz w:val="28"/>
          <w:szCs w:val="28"/>
          <w:rtl/>
          <w:lang w:bidi="ar-DZ"/>
        </w:rPr>
        <w:t xml:space="preserve">، </w:t>
      </w:r>
      <w:r w:rsidR="002C2142" w:rsidRPr="00B31B9C">
        <w:rPr>
          <w:rFonts w:cs="Simplified Arabic" w:hint="cs"/>
          <w:sz w:val="28"/>
          <w:szCs w:val="28"/>
          <w:rtl/>
          <w:lang w:bidi="ar-DZ"/>
        </w:rPr>
        <w:t>الكسرة</w:t>
      </w:r>
      <w:r>
        <w:rPr>
          <w:rFonts w:cs="Simplified Arabic" w:hint="cs"/>
          <w:sz w:val="28"/>
          <w:szCs w:val="28"/>
          <w:rtl/>
          <w:lang w:bidi="ar-DZ"/>
        </w:rPr>
        <w:t xml:space="preserve">، </w:t>
      </w:r>
      <w:r w:rsidR="002C2142" w:rsidRPr="00B31B9C">
        <w:rPr>
          <w:rFonts w:cs="Simplified Arabic" w:hint="cs"/>
          <w:sz w:val="28"/>
          <w:szCs w:val="28"/>
          <w:rtl/>
          <w:lang w:bidi="ar-DZ"/>
        </w:rPr>
        <w:t>الض</w:t>
      </w:r>
      <w:r>
        <w:rPr>
          <w:rFonts w:cs="Simplified Arabic" w:hint="cs"/>
          <w:sz w:val="28"/>
          <w:szCs w:val="28"/>
          <w:rtl/>
          <w:lang w:bidi="ar-DZ"/>
        </w:rPr>
        <w:t>ّ</w:t>
      </w:r>
      <w:r w:rsidR="002C2142" w:rsidRPr="00B31B9C">
        <w:rPr>
          <w:rFonts w:cs="Simplified Arabic" w:hint="cs"/>
          <w:sz w:val="28"/>
          <w:szCs w:val="28"/>
          <w:rtl/>
          <w:lang w:bidi="ar-DZ"/>
        </w:rPr>
        <w:t>م</w:t>
      </w:r>
      <w:r>
        <w:rPr>
          <w:rFonts w:cs="Simplified Arabic" w:hint="cs"/>
          <w:sz w:val="28"/>
          <w:szCs w:val="28"/>
          <w:rtl/>
          <w:lang w:bidi="ar-DZ"/>
        </w:rPr>
        <w:t>ّ</w:t>
      </w:r>
      <w:r w:rsidR="002C2142" w:rsidRPr="00B31B9C">
        <w:rPr>
          <w:rFonts w:cs="Simplified Arabic" w:hint="cs"/>
          <w:sz w:val="28"/>
          <w:szCs w:val="28"/>
          <w:rtl/>
          <w:lang w:bidi="ar-DZ"/>
        </w:rPr>
        <w:t>ة</w:t>
      </w:r>
      <w:r>
        <w:rPr>
          <w:rFonts w:cs="Simplified Arabic" w:hint="cs"/>
          <w:sz w:val="28"/>
          <w:szCs w:val="28"/>
          <w:rtl/>
          <w:lang w:bidi="ar-DZ"/>
        </w:rPr>
        <w:t>)</w:t>
      </w:r>
      <w:r w:rsidR="002C2142" w:rsidRPr="00B31B9C">
        <w:rPr>
          <w:rFonts w:cs="Simplified Arabic" w:hint="cs"/>
          <w:sz w:val="28"/>
          <w:szCs w:val="28"/>
          <w:rtl/>
          <w:lang w:bidi="ar-DZ"/>
        </w:rPr>
        <w:t>وكذلكالكلمةالمستعملةللعلَّة تُعَدُّنقلاحرفيًّامنالعربيّة (حركة)</w:t>
      </w:r>
      <w:r w:rsidR="002C2142" w:rsidRPr="00B31B9C">
        <w:rPr>
          <w:rFonts w:cs="Simplified Arabic"/>
          <w:sz w:val="28"/>
          <w:szCs w:val="28"/>
          <w:rtl/>
          <w:lang w:bidi="ar-DZ"/>
        </w:rPr>
        <w:t>"</w:t>
      </w:r>
      <w:r w:rsidR="002C2142" w:rsidRPr="00B31B9C">
        <w:rPr>
          <w:rFonts w:cs="Simplified Arabic"/>
          <w:sz w:val="28"/>
          <w:szCs w:val="28"/>
          <w:vertAlign w:val="superscript"/>
          <w:rtl/>
          <w:lang w:bidi="ar-DZ"/>
        </w:rPr>
        <w:footnoteReference w:id="170"/>
      </w:r>
    </w:p>
    <w:p w:rsidR="0066477A" w:rsidRDefault="006152BE" w:rsidP="006152BE">
      <w:pPr>
        <w:bidi/>
        <w:spacing w:after="0"/>
        <w:ind w:firstLine="565"/>
        <w:jc w:val="both"/>
        <w:rPr>
          <w:rFonts w:cs="Simplified Arabic"/>
          <w:sz w:val="28"/>
          <w:szCs w:val="28"/>
          <w:rtl/>
          <w:lang w:bidi="ar-DZ"/>
        </w:rPr>
      </w:pPr>
      <w:r w:rsidRPr="006152BE">
        <w:rPr>
          <w:rFonts w:cs="Simplified Arabic" w:hint="cs"/>
          <w:sz w:val="28"/>
          <w:szCs w:val="28"/>
          <w:rtl/>
          <w:lang w:bidi="ar-DZ"/>
        </w:rPr>
        <w:t xml:space="preserve">ويظهر تأثر اليهود أكثر فأكثر بالنحو العربي الذي كانوا قد ألفو العديد من كتبهم في النحو العبري على منواله، ولعلّ ما يؤكد هذا التأثر هو اعترافات </w:t>
      </w:r>
      <w:r>
        <w:rPr>
          <w:rFonts w:cs="Simplified Arabic" w:hint="cs"/>
          <w:sz w:val="28"/>
          <w:szCs w:val="28"/>
          <w:rtl/>
          <w:lang w:bidi="ar-DZ"/>
        </w:rPr>
        <w:t>بعض المس</w:t>
      </w:r>
      <w:r w:rsidRPr="006152BE">
        <w:rPr>
          <w:rFonts w:cs="Simplified Arabic" w:hint="cs"/>
          <w:sz w:val="28"/>
          <w:szCs w:val="28"/>
          <w:rtl/>
          <w:lang w:bidi="ar-DZ"/>
        </w:rPr>
        <w:t xml:space="preserve">تشرقين إضافة إلى بعض الإشارات التي جاءت مبثوثة في ثنايا كتبهم، </w:t>
      </w:r>
      <w:r>
        <w:rPr>
          <w:rFonts w:cs="Simplified Arabic" w:hint="cs"/>
          <w:sz w:val="28"/>
          <w:szCs w:val="28"/>
          <w:rtl/>
          <w:lang w:bidi="ar-DZ"/>
        </w:rPr>
        <w:t>ف</w:t>
      </w:r>
      <w:r w:rsidRPr="00B31B9C">
        <w:rPr>
          <w:rFonts w:cs="Simplified Arabic" w:hint="cs"/>
          <w:sz w:val="28"/>
          <w:szCs w:val="28"/>
          <w:rtl/>
          <w:lang w:bidi="ar-DZ"/>
        </w:rPr>
        <w:t xml:space="preserve">من </w:t>
      </w:r>
      <w:r w:rsidRPr="006152BE">
        <w:rPr>
          <w:rFonts w:cs="Simplified Arabic" w:hint="cs"/>
          <w:sz w:val="28"/>
          <w:szCs w:val="28"/>
          <w:rtl/>
          <w:lang w:bidi="ar-DZ"/>
        </w:rPr>
        <w:t xml:space="preserve">مظاهر تأثّر النّحو العبريّ بالنّحو العربيّ ظهور الحركات الثّلاث في النّحو العبريّ وبعض اصطلاحات النّحو العربيّ، كالفتحة، والكسرة، ووالضّمة. وهو ما يؤكِّده المستشرق الألمانيّ </w:t>
      </w:r>
      <w:r w:rsidRPr="006152BE">
        <w:rPr>
          <w:rFonts w:cs="Simplified Arabic" w:hint="eastAsia"/>
          <w:sz w:val="28"/>
          <w:szCs w:val="28"/>
          <w:rtl/>
          <w:lang w:bidi="ar-DZ"/>
        </w:rPr>
        <w:t>هارتويجهيرسكفيلد</w:t>
      </w:r>
      <w:r w:rsidRPr="006152BE">
        <w:rPr>
          <w:rFonts w:cs="Simplified Arabic" w:hint="cs"/>
          <w:sz w:val="28"/>
          <w:szCs w:val="28"/>
          <w:rtl/>
          <w:lang w:bidi="ar-DZ"/>
        </w:rPr>
        <w:t xml:space="preserve"> (</w:t>
      </w:r>
      <w:r w:rsidRPr="006152BE">
        <w:rPr>
          <w:rFonts w:asciiTheme="majorBidi" w:hAnsiTheme="majorBidi" w:cstheme="majorBidi"/>
          <w:sz w:val="28"/>
          <w:szCs w:val="28"/>
          <w:rtl/>
          <w:lang w:bidi="ar-DZ"/>
        </w:rPr>
        <w:t>1934-1854 :</w:t>
      </w:r>
      <w:r w:rsidRPr="006152BE">
        <w:rPr>
          <w:rFonts w:asciiTheme="majorBidi" w:hAnsiTheme="majorBidi" w:cstheme="majorBidi"/>
          <w:sz w:val="28"/>
          <w:szCs w:val="28"/>
          <w:lang w:bidi="ar-DZ"/>
        </w:rPr>
        <w:t>Hartwig Hirschfeld</w:t>
      </w:r>
      <w:r w:rsidRPr="006152BE">
        <w:rPr>
          <w:rFonts w:cs="Simplified Arabic" w:hint="cs"/>
          <w:sz w:val="28"/>
          <w:szCs w:val="28"/>
          <w:rtl/>
          <w:lang w:bidi="ar-DZ"/>
        </w:rPr>
        <w:t>): "هناكشواهد</w:t>
      </w:r>
      <w:r w:rsidRPr="00B31B9C">
        <w:rPr>
          <w:rFonts w:cs="Simplified Arabic" w:hint="cs"/>
          <w:sz w:val="28"/>
          <w:szCs w:val="28"/>
          <w:rtl/>
          <w:lang w:bidi="ar-DZ"/>
        </w:rPr>
        <w:t>مُؤكِّدةأنّالنّفوذالعربيّكانموجوداحتّىمنذاللّحظةالأولىللنّشاطاللّغويّالعبريّ</w:t>
      </w:r>
      <w:r w:rsidRPr="00B31B9C">
        <w:rPr>
          <w:rFonts w:cs="Simplified Arabic"/>
          <w:sz w:val="28"/>
          <w:szCs w:val="28"/>
          <w:rtl/>
          <w:lang w:bidi="ar-DZ"/>
        </w:rPr>
        <w:t xml:space="preserve">. </w:t>
      </w:r>
      <w:r w:rsidRPr="00B31B9C">
        <w:rPr>
          <w:rFonts w:cs="Simplified Arabic" w:hint="cs"/>
          <w:sz w:val="28"/>
          <w:szCs w:val="28"/>
          <w:rtl/>
          <w:lang w:bidi="ar-DZ"/>
        </w:rPr>
        <w:t>فإنّنانجدالأسماءالعبريّةللحركاتالثّلاثالرئيسيةهينفسهاالأسماءالعربية</w:t>
      </w:r>
      <w:r w:rsidRPr="00B31B9C">
        <w:rPr>
          <w:rFonts w:cs="Simplified Arabic"/>
          <w:sz w:val="28"/>
          <w:szCs w:val="28"/>
          <w:rtl/>
          <w:lang w:bidi="ar-DZ"/>
        </w:rPr>
        <w:t xml:space="preserve"> "</w:t>
      </w:r>
      <w:r w:rsidRPr="00B31B9C">
        <w:rPr>
          <w:rFonts w:cs="Simplified Arabic" w:hint="cs"/>
          <w:sz w:val="28"/>
          <w:szCs w:val="28"/>
          <w:rtl/>
          <w:lang w:bidi="ar-DZ"/>
        </w:rPr>
        <w:t>الفتحة</w:t>
      </w:r>
      <w:r w:rsidRPr="00B31B9C">
        <w:rPr>
          <w:rFonts w:cs="Simplified Arabic"/>
          <w:sz w:val="28"/>
          <w:szCs w:val="28"/>
          <w:rtl/>
          <w:lang w:bidi="ar-DZ"/>
        </w:rPr>
        <w:t xml:space="preserve"> - </w:t>
      </w:r>
      <w:r w:rsidRPr="00B31B9C">
        <w:rPr>
          <w:rFonts w:cs="Simplified Arabic" w:hint="cs"/>
          <w:sz w:val="28"/>
          <w:szCs w:val="28"/>
          <w:rtl/>
          <w:lang w:bidi="ar-DZ"/>
        </w:rPr>
        <w:t>الكسرة</w:t>
      </w:r>
      <w:r w:rsidRPr="00B31B9C">
        <w:rPr>
          <w:rFonts w:cs="Simplified Arabic"/>
          <w:sz w:val="28"/>
          <w:szCs w:val="28"/>
          <w:rtl/>
          <w:lang w:bidi="ar-DZ"/>
        </w:rPr>
        <w:t xml:space="preserve">- </w:t>
      </w:r>
      <w:r w:rsidRPr="00B31B9C">
        <w:rPr>
          <w:rFonts w:cs="Simplified Arabic" w:hint="cs"/>
          <w:sz w:val="28"/>
          <w:szCs w:val="28"/>
          <w:rtl/>
          <w:lang w:bidi="ar-DZ"/>
        </w:rPr>
        <w:t>الضمة</w:t>
      </w:r>
      <w:r w:rsidRPr="00B31B9C">
        <w:rPr>
          <w:rFonts w:cs="Simplified Arabic"/>
          <w:sz w:val="28"/>
          <w:szCs w:val="28"/>
          <w:rtl/>
          <w:lang w:bidi="ar-DZ"/>
        </w:rPr>
        <w:t xml:space="preserve">". </w:t>
      </w:r>
      <w:r w:rsidRPr="00B31B9C">
        <w:rPr>
          <w:rFonts w:cs="Simplified Arabic" w:hint="cs"/>
          <w:sz w:val="28"/>
          <w:szCs w:val="28"/>
          <w:rtl/>
          <w:lang w:bidi="ar-DZ"/>
        </w:rPr>
        <w:t>وكذلكالكلمةالمستعملةللعلَّة تُعَدُّنقلاحرفيًّامنالعربيّة (حركة)</w:t>
      </w:r>
      <w:r w:rsidRPr="00B31B9C">
        <w:rPr>
          <w:rFonts w:cs="Simplified Arabic"/>
          <w:sz w:val="28"/>
          <w:szCs w:val="28"/>
          <w:rtl/>
          <w:lang w:bidi="ar-DZ"/>
        </w:rPr>
        <w:t>"</w:t>
      </w:r>
      <w:r w:rsidRPr="00B31B9C">
        <w:rPr>
          <w:rFonts w:cs="Simplified Arabic"/>
          <w:sz w:val="28"/>
          <w:szCs w:val="28"/>
          <w:vertAlign w:val="superscript"/>
          <w:rtl/>
          <w:lang w:bidi="ar-DZ"/>
        </w:rPr>
        <w:footnoteReference w:id="171"/>
      </w:r>
      <w:r w:rsidR="00B56651">
        <w:rPr>
          <w:rFonts w:cs="Simplified Arabic" w:hint="cs"/>
          <w:sz w:val="28"/>
          <w:szCs w:val="28"/>
          <w:rtl/>
          <w:lang w:bidi="ar-DZ"/>
        </w:rPr>
        <w:t>و</w:t>
      </w:r>
      <w:r w:rsidR="0066477A" w:rsidRPr="001741A7">
        <w:rPr>
          <w:rFonts w:cs="Simplified Arabic" w:hint="eastAsia"/>
          <w:sz w:val="28"/>
          <w:szCs w:val="28"/>
          <w:rtl/>
          <w:lang w:bidi="ar-DZ"/>
        </w:rPr>
        <w:t>عندالدكتورفؤادحسنينأن</w:t>
      </w:r>
      <w:r w:rsidR="002C2142">
        <w:rPr>
          <w:rFonts w:cs="Simplified Arabic" w:hint="cs"/>
          <w:sz w:val="28"/>
          <w:szCs w:val="28"/>
          <w:rtl/>
          <w:lang w:bidi="ar-DZ"/>
        </w:rPr>
        <w:t>ّ</w:t>
      </w:r>
      <w:r w:rsidR="0066477A" w:rsidRPr="001741A7">
        <w:rPr>
          <w:rFonts w:cs="Simplified Arabic" w:hint="eastAsia"/>
          <w:sz w:val="28"/>
          <w:szCs w:val="28"/>
          <w:rtl/>
          <w:lang w:bidi="ar-DZ"/>
        </w:rPr>
        <w:t>اليهوديدينونللكنعانيينبلغتهمالعبري</w:t>
      </w:r>
      <w:r w:rsidR="0066477A" w:rsidRPr="001741A7">
        <w:rPr>
          <w:rFonts w:cs="Simplified Arabic" w:hint="cs"/>
          <w:sz w:val="28"/>
          <w:szCs w:val="28"/>
          <w:rtl/>
          <w:lang w:bidi="ar-DZ"/>
        </w:rPr>
        <w:t>ّ</w:t>
      </w:r>
      <w:r w:rsidR="0066477A" w:rsidRPr="001741A7">
        <w:rPr>
          <w:rFonts w:cs="Simplified Arabic" w:hint="eastAsia"/>
          <w:sz w:val="28"/>
          <w:szCs w:val="28"/>
          <w:rtl/>
          <w:lang w:bidi="ar-DZ"/>
        </w:rPr>
        <w:t>ة،وللعربالمخضرمينبتذوقهذهاللغةوآدابها،وللمسلمينبوضعالكتبالعلمي</w:t>
      </w:r>
      <w:r w:rsidR="0066477A" w:rsidRPr="001741A7">
        <w:rPr>
          <w:rFonts w:cs="Simplified Arabic" w:hint="cs"/>
          <w:sz w:val="28"/>
          <w:szCs w:val="28"/>
          <w:rtl/>
          <w:lang w:bidi="ar-DZ"/>
        </w:rPr>
        <w:t>ّ</w:t>
      </w:r>
      <w:r w:rsidR="0066477A" w:rsidRPr="001741A7">
        <w:rPr>
          <w:rFonts w:cs="Simplified Arabic" w:hint="eastAsia"/>
          <w:sz w:val="28"/>
          <w:szCs w:val="28"/>
          <w:rtl/>
          <w:lang w:bidi="ar-DZ"/>
        </w:rPr>
        <w:t>ةوصرفها؛وذلكأنالعبريينهاجروامنشمالالجزيرةالعربيةحولمنتصفالألفالثاني</w:t>
      </w:r>
      <w:r w:rsidR="005E3FCC">
        <w:rPr>
          <w:rFonts w:cs="Simplified Arabic" w:hint="cs"/>
          <w:sz w:val="28"/>
          <w:szCs w:val="28"/>
          <w:rtl/>
          <w:lang w:bidi="ar-DZ"/>
        </w:rPr>
        <w:t>(</w:t>
      </w:r>
      <w:r w:rsidR="005E3FCC" w:rsidRPr="001741A7">
        <w:rPr>
          <w:rFonts w:cs="Simplified Arabic" w:hint="eastAsia"/>
          <w:sz w:val="28"/>
          <w:szCs w:val="28"/>
          <w:rtl/>
          <w:lang w:bidi="ar-DZ"/>
        </w:rPr>
        <w:t>ق</w:t>
      </w:r>
      <w:r w:rsidR="005E3FCC" w:rsidRPr="001741A7">
        <w:rPr>
          <w:rFonts w:cs="Simplified Arabic"/>
          <w:sz w:val="28"/>
          <w:szCs w:val="28"/>
          <w:rtl/>
          <w:lang w:bidi="ar-DZ"/>
        </w:rPr>
        <w:t>.</w:t>
      </w:r>
      <w:r w:rsidR="005E3FCC" w:rsidRPr="001741A7">
        <w:rPr>
          <w:rFonts w:cs="Simplified Arabic" w:hint="eastAsia"/>
          <w:sz w:val="28"/>
          <w:szCs w:val="28"/>
          <w:rtl/>
          <w:lang w:bidi="ar-DZ"/>
        </w:rPr>
        <w:t>م</w:t>
      </w:r>
      <w:r w:rsidR="005E3FCC">
        <w:rPr>
          <w:rFonts w:cs="Simplified Arabic" w:hint="cs"/>
          <w:sz w:val="28"/>
          <w:szCs w:val="28"/>
          <w:rtl/>
          <w:lang w:bidi="ar-DZ"/>
        </w:rPr>
        <w:t>)</w:t>
      </w:r>
      <w:r w:rsidR="0066477A" w:rsidRPr="001741A7">
        <w:rPr>
          <w:rFonts w:cs="Simplified Arabic" w:hint="eastAsia"/>
          <w:sz w:val="28"/>
          <w:szCs w:val="28"/>
          <w:rtl/>
          <w:lang w:bidi="ar-DZ"/>
        </w:rPr>
        <w:t>إلىفلسطينأوأرضكنعان،فوجدوافيهاشعبًاساميٍّاراقيًا،يتكلمالكنعانيةويكتببها،فلمااستقربالعبريينالمقامأخذوايتركونلغتهمالأصليةالتيجاءوا</w:t>
      </w:r>
      <w:r>
        <w:rPr>
          <w:rFonts w:cs="Simplified Arabic" w:hint="eastAsia"/>
          <w:sz w:val="28"/>
          <w:szCs w:val="28"/>
          <w:rtl/>
          <w:lang w:bidi="ar-DZ"/>
        </w:rPr>
        <w:t>بها</w:t>
      </w:r>
      <w:r w:rsidR="002C2142">
        <w:rPr>
          <w:rFonts w:cs="Simplified Arabic" w:hint="cs"/>
          <w:sz w:val="28"/>
          <w:szCs w:val="28"/>
          <w:rtl/>
          <w:lang w:bidi="ar-DZ"/>
        </w:rPr>
        <w:t>...</w:t>
      </w:r>
      <w:r w:rsidR="0066477A" w:rsidRPr="001741A7">
        <w:rPr>
          <w:rFonts w:cs="Simplified Arabic" w:hint="eastAsia"/>
          <w:sz w:val="28"/>
          <w:szCs w:val="28"/>
          <w:rtl/>
          <w:lang w:bidi="ar-DZ"/>
        </w:rPr>
        <w:t>حتىأصبحتقبيلالإسلامخليطامنالعبري</w:t>
      </w:r>
      <w:r w:rsidR="0066477A" w:rsidRPr="001741A7">
        <w:rPr>
          <w:rFonts w:cs="Simplified Arabic" w:hint="cs"/>
          <w:sz w:val="28"/>
          <w:szCs w:val="28"/>
          <w:rtl/>
          <w:lang w:bidi="ar-DZ"/>
        </w:rPr>
        <w:t>ّ</w:t>
      </w:r>
      <w:r w:rsidR="0066477A" w:rsidRPr="001741A7">
        <w:rPr>
          <w:rFonts w:cs="Simplified Arabic" w:hint="eastAsia"/>
          <w:sz w:val="28"/>
          <w:szCs w:val="28"/>
          <w:rtl/>
          <w:lang w:bidi="ar-DZ"/>
        </w:rPr>
        <w:t>ةوالكلداني</w:t>
      </w:r>
      <w:r w:rsidR="0066477A" w:rsidRPr="001741A7">
        <w:rPr>
          <w:rFonts w:cs="Simplified Arabic" w:hint="cs"/>
          <w:sz w:val="28"/>
          <w:szCs w:val="28"/>
          <w:rtl/>
          <w:lang w:bidi="ar-DZ"/>
        </w:rPr>
        <w:t>ّ</w:t>
      </w:r>
      <w:r w:rsidR="0066477A" w:rsidRPr="001741A7">
        <w:rPr>
          <w:rFonts w:cs="Simplified Arabic" w:hint="eastAsia"/>
          <w:sz w:val="28"/>
          <w:szCs w:val="28"/>
          <w:rtl/>
          <w:lang w:bidi="ar-DZ"/>
        </w:rPr>
        <w:t>ةواليونانيةالدارجةالتيلاأدبلها</w:t>
      </w:r>
      <w:r w:rsidR="0066477A" w:rsidRPr="001741A7">
        <w:rPr>
          <w:rFonts w:cs="Simplified Arabic" w:hint="cs"/>
          <w:sz w:val="28"/>
          <w:szCs w:val="28"/>
          <w:rtl/>
          <w:lang w:bidi="ar-DZ"/>
        </w:rPr>
        <w:t>.</w:t>
      </w:r>
      <w:r w:rsidR="0066477A" w:rsidRPr="001741A7">
        <w:rPr>
          <w:rFonts w:cs="Simplified Arabic"/>
          <w:sz w:val="28"/>
          <w:szCs w:val="28"/>
          <w:vertAlign w:val="superscript"/>
          <w:rtl/>
          <w:lang w:bidi="ar-DZ"/>
        </w:rPr>
        <w:footnoteReference w:id="172"/>
      </w:r>
    </w:p>
    <w:p w:rsidR="007572AB" w:rsidRDefault="007572AB" w:rsidP="008F6270">
      <w:pPr>
        <w:bidi/>
        <w:spacing w:after="0"/>
        <w:ind w:firstLine="565"/>
        <w:jc w:val="both"/>
        <w:rPr>
          <w:rFonts w:cs="Simplified Arabic"/>
          <w:sz w:val="28"/>
          <w:szCs w:val="28"/>
          <w:rtl/>
          <w:lang w:bidi="ar-DZ"/>
        </w:rPr>
      </w:pPr>
      <w:r>
        <w:rPr>
          <w:rFonts w:cs="Simplified Arabic" w:hint="cs"/>
          <w:sz w:val="28"/>
          <w:szCs w:val="28"/>
          <w:rtl/>
          <w:lang w:bidi="ar-DZ"/>
        </w:rPr>
        <w:t>وخلاصة القول</w:t>
      </w:r>
      <w:r w:rsidR="006152BE">
        <w:rPr>
          <w:rFonts w:cs="Simplified Arabic" w:hint="cs"/>
          <w:sz w:val="28"/>
          <w:szCs w:val="28"/>
          <w:rtl/>
          <w:lang w:bidi="ar-DZ"/>
        </w:rPr>
        <w:t xml:space="preserve"> إنّ موضوع </w:t>
      </w:r>
      <w:r w:rsidR="008F6270">
        <w:rPr>
          <w:rFonts w:cs="Simplified Arabic" w:hint="cs"/>
          <w:sz w:val="28"/>
          <w:szCs w:val="28"/>
          <w:rtl/>
          <w:lang w:bidi="ar-DZ"/>
        </w:rPr>
        <w:t xml:space="preserve">التأثير بالنّسبة للدّرس اللغوي عند العرب على الدّرس اللغويّ عند اليهود بارز </w:t>
      </w:r>
      <w:r w:rsidR="006152BE">
        <w:rPr>
          <w:rFonts w:cs="Simplified Arabic" w:hint="cs"/>
          <w:sz w:val="28"/>
          <w:szCs w:val="28"/>
          <w:rtl/>
          <w:lang w:bidi="ar-DZ"/>
        </w:rPr>
        <w:t>في العدي</w:t>
      </w:r>
      <w:r w:rsidR="008F6270">
        <w:rPr>
          <w:rFonts w:cs="Simplified Arabic" w:hint="cs"/>
          <w:sz w:val="28"/>
          <w:szCs w:val="28"/>
          <w:rtl/>
          <w:lang w:bidi="ar-DZ"/>
        </w:rPr>
        <w:t>د</w:t>
      </w:r>
      <w:r w:rsidR="006152BE">
        <w:rPr>
          <w:rFonts w:cs="Simplified Arabic" w:hint="cs"/>
          <w:sz w:val="28"/>
          <w:szCs w:val="28"/>
          <w:rtl/>
          <w:lang w:bidi="ar-DZ"/>
        </w:rPr>
        <w:t xml:space="preserve"> من </w:t>
      </w:r>
      <w:r w:rsidR="008F6270">
        <w:rPr>
          <w:rFonts w:cs="Simplified Arabic" w:hint="cs"/>
          <w:sz w:val="28"/>
          <w:szCs w:val="28"/>
          <w:rtl/>
          <w:lang w:bidi="ar-DZ"/>
        </w:rPr>
        <w:t>مناحي الدّراسات اللغويّة، أهمها النّحو والمعجم، وهي كما ذكرها أحمد مختار عمر، تتمثّل فيما يلي:</w:t>
      </w:r>
      <w:r w:rsidR="008F6270" w:rsidRPr="00B31B9C">
        <w:rPr>
          <w:rFonts w:cs="Simplified Arabic"/>
          <w:sz w:val="28"/>
          <w:szCs w:val="28"/>
          <w:vertAlign w:val="superscript"/>
          <w:rtl/>
          <w:lang w:bidi="ar-DZ"/>
        </w:rPr>
        <w:footnoteReference w:id="173"/>
      </w:r>
    </w:p>
    <w:p w:rsidR="00B31B9C" w:rsidRPr="00B31B9C" w:rsidRDefault="008F6270" w:rsidP="00B31B9C">
      <w:pPr>
        <w:bidi/>
        <w:spacing w:after="0"/>
        <w:ind w:firstLine="565"/>
        <w:jc w:val="both"/>
        <w:rPr>
          <w:rFonts w:cs="Simplified Arabic"/>
          <w:sz w:val="28"/>
          <w:szCs w:val="28"/>
          <w:rtl/>
          <w:lang w:bidi="ar-DZ"/>
        </w:rPr>
      </w:pPr>
      <w:r>
        <w:rPr>
          <w:rFonts w:cs="Simplified Arabic" w:hint="cs"/>
          <w:sz w:val="28"/>
          <w:szCs w:val="28"/>
          <w:rtl/>
          <w:lang w:bidi="ar-DZ"/>
        </w:rPr>
        <w:t>1</w:t>
      </w:r>
      <w:r w:rsidR="00B31B9C" w:rsidRPr="00B31B9C">
        <w:rPr>
          <w:rFonts w:cs="Simplified Arabic"/>
          <w:sz w:val="28"/>
          <w:szCs w:val="28"/>
          <w:rtl/>
          <w:lang w:bidi="ar-DZ"/>
        </w:rPr>
        <w:t xml:space="preserve">- </w:t>
      </w:r>
      <w:r w:rsidR="00B31B9C" w:rsidRPr="00B31B9C">
        <w:rPr>
          <w:rFonts w:cs="Simplified Arabic" w:hint="eastAsia"/>
          <w:sz w:val="28"/>
          <w:szCs w:val="28"/>
          <w:rtl/>
          <w:lang w:bidi="ar-DZ"/>
        </w:rPr>
        <w:t>ازدهارالدراساتاللغويةالعبريةبعدظهورالإسلام،وكانالنموذجالعربيهوالذياحتذاهالعبرانيونثمطوروه</w:t>
      </w:r>
      <w:r w:rsidR="00B31B9C" w:rsidRPr="00B31B9C">
        <w:rPr>
          <w:rFonts w:cs="Simplified Arabic"/>
          <w:sz w:val="28"/>
          <w:szCs w:val="28"/>
          <w:rtl/>
          <w:lang w:bidi="ar-DZ"/>
        </w:rPr>
        <w:t>.</w:t>
      </w:r>
    </w:p>
    <w:p w:rsidR="00B31B9C" w:rsidRPr="00B31B9C" w:rsidRDefault="008F6270" w:rsidP="00B31B9C">
      <w:pPr>
        <w:bidi/>
        <w:spacing w:after="0"/>
        <w:ind w:firstLine="565"/>
        <w:jc w:val="both"/>
        <w:rPr>
          <w:rFonts w:cs="Simplified Arabic"/>
          <w:sz w:val="28"/>
          <w:szCs w:val="28"/>
          <w:rtl/>
          <w:lang w:bidi="ar-DZ"/>
        </w:rPr>
      </w:pPr>
      <w:r>
        <w:rPr>
          <w:rFonts w:cs="Simplified Arabic" w:hint="cs"/>
          <w:sz w:val="28"/>
          <w:szCs w:val="28"/>
          <w:rtl/>
          <w:lang w:bidi="ar-DZ"/>
        </w:rPr>
        <w:t>2</w:t>
      </w:r>
      <w:r w:rsidR="00B31B9C" w:rsidRPr="00B31B9C">
        <w:rPr>
          <w:rFonts w:cs="Simplified Arabic"/>
          <w:sz w:val="28"/>
          <w:szCs w:val="28"/>
          <w:rtl/>
          <w:lang w:bidi="ar-DZ"/>
        </w:rPr>
        <w:t xml:space="preserve">- </w:t>
      </w:r>
      <w:r w:rsidR="00B31B9C" w:rsidRPr="00B31B9C">
        <w:rPr>
          <w:rFonts w:cs="Simplified Arabic" w:hint="eastAsia"/>
          <w:sz w:val="28"/>
          <w:szCs w:val="28"/>
          <w:rtl/>
          <w:lang w:bidi="ar-DZ"/>
        </w:rPr>
        <w:t>وجودشواهدمؤك</w:t>
      </w:r>
      <w:r w:rsidR="0066477A">
        <w:rPr>
          <w:rFonts w:cs="Simplified Arabic" w:hint="cs"/>
          <w:sz w:val="28"/>
          <w:szCs w:val="28"/>
          <w:rtl/>
          <w:lang w:bidi="ar-DZ"/>
        </w:rPr>
        <w:t>ّ</w:t>
      </w:r>
      <w:r w:rsidR="00B31B9C" w:rsidRPr="00B31B9C">
        <w:rPr>
          <w:rFonts w:cs="Simplified Arabic" w:hint="eastAsia"/>
          <w:sz w:val="28"/>
          <w:szCs w:val="28"/>
          <w:rtl/>
          <w:lang w:bidi="ar-DZ"/>
        </w:rPr>
        <w:t>دةأنالنفوذالعربيكانموجودًاحتىمنذاللحظةالأولىللنشاطاللغويالعبري،ويبدوذلكفيأسماءالحركاتالثلاث</w:t>
      </w:r>
      <w:r w:rsidR="00B31B9C" w:rsidRPr="00B31B9C">
        <w:rPr>
          <w:rFonts w:cs="Simplified Arabic"/>
          <w:sz w:val="28"/>
          <w:szCs w:val="28"/>
          <w:lang w:bidi="ar-DZ"/>
        </w:rPr>
        <w:t>.</w:t>
      </w:r>
    </w:p>
    <w:p w:rsidR="00B31B9C" w:rsidRPr="00B31B9C" w:rsidRDefault="008F6270" w:rsidP="00B31B9C">
      <w:pPr>
        <w:bidi/>
        <w:spacing w:after="0"/>
        <w:ind w:firstLine="565"/>
        <w:jc w:val="both"/>
        <w:rPr>
          <w:rFonts w:cs="Simplified Arabic"/>
          <w:sz w:val="28"/>
          <w:szCs w:val="28"/>
          <w:rtl/>
          <w:lang w:bidi="ar-DZ"/>
        </w:rPr>
      </w:pPr>
      <w:r>
        <w:rPr>
          <w:rFonts w:cs="Simplified Arabic" w:hint="cs"/>
          <w:sz w:val="28"/>
          <w:szCs w:val="28"/>
          <w:rtl/>
          <w:lang w:bidi="ar-DZ"/>
        </w:rPr>
        <w:t>3</w:t>
      </w:r>
      <w:r w:rsidR="00B31B9C" w:rsidRPr="00B31B9C">
        <w:rPr>
          <w:rFonts w:cs="Simplified Arabic"/>
          <w:sz w:val="28"/>
          <w:szCs w:val="28"/>
          <w:rtl/>
          <w:lang w:bidi="ar-DZ"/>
        </w:rPr>
        <w:t xml:space="preserve">- </w:t>
      </w:r>
      <w:r w:rsidR="00B31B9C" w:rsidRPr="00B31B9C">
        <w:rPr>
          <w:rFonts w:cs="Simplified Arabic" w:hint="eastAsia"/>
          <w:sz w:val="28"/>
          <w:szCs w:val="28"/>
          <w:rtl/>
          <w:lang w:bidi="ar-DZ"/>
        </w:rPr>
        <w:t>ظهورالثقافةالعربيةفيمؤلفاتأبويوسفالقرقسانيالنحوي</w:t>
      </w:r>
      <w:r w:rsidR="0066477A">
        <w:rPr>
          <w:rFonts w:cs="Simplified Arabic" w:hint="cs"/>
          <w:sz w:val="28"/>
          <w:szCs w:val="28"/>
          <w:rtl/>
          <w:lang w:bidi="ar-DZ"/>
        </w:rPr>
        <w:t>ّ</w:t>
      </w:r>
      <w:r w:rsidR="00B31B9C" w:rsidRPr="00B31B9C">
        <w:rPr>
          <w:rFonts w:cs="Simplified Arabic" w:hint="eastAsia"/>
          <w:sz w:val="28"/>
          <w:szCs w:val="28"/>
          <w:rtl/>
          <w:lang w:bidi="ar-DZ"/>
        </w:rPr>
        <w:t>ةالذيتتلمذعلىمدارسبغداد</w:t>
      </w:r>
      <w:r w:rsidR="00B31B9C" w:rsidRPr="00B31B9C">
        <w:rPr>
          <w:rFonts w:cs="Simplified Arabic"/>
          <w:sz w:val="28"/>
          <w:szCs w:val="28"/>
          <w:lang w:bidi="ar-DZ"/>
        </w:rPr>
        <w:t>.</w:t>
      </w:r>
    </w:p>
    <w:p w:rsidR="00B31B9C" w:rsidRPr="00B31B9C" w:rsidRDefault="008F6270" w:rsidP="00B31B9C">
      <w:pPr>
        <w:bidi/>
        <w:spacing w:after="0"/>
        <w:ind w:firstLine="565"/>
        <w:jc w:val="both"/>
        <w:rPr>
          <w:rFonts w:cs="Simplified Arabic"/>
          <w:sz w:val="28"/>
          <w:szCs w:val="28"/>
          <w:rtl/>
          <w:lang w:bidi="ar-DZ"/>
        </w:rPr>
      </w:pPr>
      <w:r>
        <w:rPr>
          <w:rFonts w:cs="Simplified Arabic" w:hint="cs"/>
          <w:sz w:val="28"/>
          <w:szCs w:val="28"/>
          <w:rtl/>
          <w:lang w:bidi="ar-DZ"/>
        </w:rPr>
        <w:t>4</w:t>
      </w:r>
      <w:r w:rsidR="00B31B9C" w:rsidRPr="00B31B9C">
        <w:rPr>
          <w:rFonts w:cs="Simplified Arabic"/>
          <w:sz w:val="28"/>
          <w:szCs w:val="28"/>
          <w:rtl/>
          <w:lang w:bidi="ar-DZ"/>
        </w:rPr>
        <w:t xml:space="preserve">- </w:t>
      </w:r>
      <w:r w:rsidR="00B31B9C" w:rsidRPr="00B31B9C">
        <w:rPr>
          <w:rFonts w:cs="Simplified Arabic" w:hint="eastAsia"/>
          <w:sz w:val="28"/>
          <w:szCs w:val="28"/>
          <w:rtl/>
          <w:lang w:bidi="ar-DZ"/>
        </w:rPr>
        <w:t>تأثيرالثقافةالعربيةعلىمؤلفاتيهوذابنحي</w:t>
      </w:r>
      <w:r w:rsidR="00EE78DF">
        <w:rPr>
          <w:rFonts w:cs="Simplified Arabic" w:hint="cs"/>
          <w:sz w:val="28"/>
          <w:szCs w:val="28"/>
          <w:rtl/>
          <w:lang w:bidi="ar-DZ"/>
        </w:rPr>
        <w:t>ّ</w:t>
      </w:r>
      <w:r w:rsidR="00B31B9C" w:rsidRPr="00B31B9C">
        <w:rPr>
          <w:rFonts w:cs="Simplified Arabic" w:hint="eastAsia"/>
          <w:sz w:val="28"/>
          <w:szCs w:val="28"/>
          <w:rtl/>
          <w:lang w:bidi="ar-DZ"/>
        </w:rPr>
        <w:t>وجالنحوية</w:t>
      </w:r>
      <w:r w:rsidR="00B31B9C" w:rsidRPr="00B31B9C">
        <w:rPr>
          <w:rFonts w:cs="Simplified Arabic"/>
          <w:sz w:val="28"/>
          <w:szCs w:val="28"/>
          <w:lang w:bidi="ar-DZ"/>
        </w:rPr>
        <w:t>.</w:t>
      </w:r>
    </w:p>
    <w:p w:rsidR="00B31B9C" w:rsidRPr="00B31B9C" w:rsidRDefault="008F6270" w:rsidP="0066477A">
      <w:pPr>
        <w:bidi/>
        <w:spacing w:after="0"/>
        <w:ind w:firstLine="565"/>
        <w:jc w:val="both"/>
        <w:rPr>
          <w:rFonts w:cs="Simplified Arabic"/>
          <w:sz w:val="28"/>
          <w:szCs w:val="28"/>
          <w:rtl/>
          <w:lang w:bidi="ar-DZ"/>
        </w:rPr>
      </w:pPr>
      <w:r>
        <w:rPr>
          <w:rFonts w:cs="Simplified Arabic" w:hint="cs"/>
          <w:sz w:val="28"/>
          <w:szCs w:val="28"/>
          <w:rtl/>
          <w:lang w:bidi="ar-DZ"/>
        </w:rPr>
        <w:lastRenderedPageBreak/>
        <w:t>5</w:t>
      </w:r>
      <w:r w:rsidR="00B31B9C" w:rsidRPr="00B31B9C">
        <w:rPr>
          <w:rFonts w:cs="Simplified Arabic"/>
          <w:sz w:val="28"/>
          <w:szCs w:val="28"/>
          <w:rtl/>
          <w:lang w:bidi="ar-DZ"/>
        </w:rPr>
        <w:t xml:space="preserve">- </w:t>
      </w:r>
      <w:r w:rsidR="00B31B9C" w:rsidRPr="00B31B9C">
        <w:rPr>
          <w:rFonts w:cs="Simplified Arabic" w:hint="eastAsia"/>
          <w:sz w:val="28"/>
          <w:szCs w:val="28"/>
          <w:rtl/>
          <w:lang w:bidi="ar-DZ"/>
        </w:rPr>
        <w:t>تأليفأبوالوليدبنجناحلكتابنحويعبريأسماه</w:t>
      </w:r>
      <w:r w:rsidR="0066477A">
        <w:rPr>
          <w:rFonts w:cs="Simplified Arabic" w:hint="cs"/>
          <w:sz w:val="28"/>
          <w:szCs w:val="28"/>
          <w:rtl/>
          <w:lang w:bidi="ar-DZ"/>
        </w:rPr>
        <w:t>(</w:t>
      </w:r>
      <w:r w:rsidR="00B31B9C" w:rsidRPr="00B31B9C">
        <w:rPr>
          <w:rFonts w:cs="Simplified Arabic" w:hint="eastAsia"/>
          <w:sz w:val="28"/>
          <w:szCs w:val="28"/>
          <w:rtl/>
          <w:lang w:bidi="ar-DZ"/>
        </w:rPr>
        <w:t>الل</w:t>
      </w:r>
      <w:r w:rsidR="00B31B9C" w:rsidRPr="00B31B9C">
        <w:rPr>
          <w:rFonts w:cs="Simplified Arabic" w:hint="cs"/>
          <w:sz w:val="28"/>
          <w:szCs w:val="28"/>
          <w:rtl/>
          <w:lang w:bidi="ar-DZ"/>
        </w:rPr>
        <w:t>ّ</w:t>
      </w:r>
      <w:r w:rsidR="00B31B9C" w:rsidRPr="00B31B9C">
        <w:rPr>
          <w:rFonts w:cs="Simplified Arabic" w:hint="eastAsia"/>
          <w:sz w:val="28"/>
          <w:szCs w:val="28"/>
          <w:rtl/>
          <w:lang w:bidi="ar-DZ"/>
        </w:rPr>
        <w:t>مع</w:t>
      </w:r>
      <w:r w:rsidR="0066477A">
        <w:rPr>
          <w:rFonts w:cs="Simplified Arabic" w:hint="cs"/>
          <w:sz w:val="28"/>
          <w:szCs w:val="28"/>
          <w:rtl/>
          <w:lang w:bidi="ar-DZ"/>
        </w:rPr>
        <w:t>)</w:t>
      </w:r>
      <w:r w:rsidR="00B31B9C" w:rsidRPr="00B31B9C">
        <w:rPr>
          <w:rFonts w:cs="Simplified Arabic" w:hint="eastAsia"/>
          <w:sz w:val="28"/>
          <w:szCs w:val="28"/>
          <w:rtl/>
          <w:lang w:bidi="ar-DZ"/>
        </w:rPr>
        <w:t>يسيرعلىالنمطالعربي</w:t>
      </w:r>
      <w:r w:rsidR="00B31B9C" w:rsidRPr="00B31B9C">
        <w:rPr>
          <w:rFonts w:cs="Simplified Arabic"/>
          <w:sz w:val="28"/>
          <w:szCs w:val="28"/>
          <w:rtl/>
          <w:lang w:bidi="ar-DZ"/>
        </w:rPr>
        <w:t>.</w:t>
      </w:r>
    </w:p>
    <w:p w:rsidR="00B31B9C" w:rsidRPr="008F6270" w:rsidRDefault="00B31B9C" w:rsidP="00B31B9C">
      <w:pPr>
        <w:bidi/>
        <w:spacing w:after="0"/>
        <w:ind w:firstLine="565"/>
        <w:jc w:val="both"/>
        <w:rPr>
          <w:rFonts w:cs="Simplified Arabic"/>
          <w:b/>
          <w:bCs/>
          <w:sz w:val="28"/>
          <w:szCs w:val="28"/>
          <w:rtl/>
          <w:lang w:bidi="ar-DZ"/>
        </w:rPr>
      </w:pPr>
      <w:r w:rsidRPr="008F6270">
        <w:rPr>
          <w:rFonts w:cs="Simplified Arabic"/>
          <w:b/>
          <w:bCs/>
          <w:sz w:val="28"/>
          <w:szCs w:val="28"/>
          <w:rtl/>
          <w:lang w:bidi="ar-DZ"/>
        </w:rPr>
        <w:t xml:space="preserve">تطبيق: </w:t>
      </w:r>
    </w:p>
    <w:p w:rsidR="00B31B9C" w:rsidRPr="008F6270" w:rsidRDefault="00B31B9C" w:rsidP="00B05A6E">
      <w:pPr>
        <w:bidi/>
        <w:spacing w:after="0"/>
        <w:ind w:firstLine="565"/>
        <w:jc w:val="both"/>
        <w:rPr>
          <w:rFonts w:cs="Simplified Arabic"/>
          <w:sz w:val="28"/>
          <w:szCs w:val="28"/>
          <w:rtl/>
          <w:lang w:bidi="ar-DZ"/>
        </w:rPr>
      </w:pPr>
      <w:r w:rsidRPr="008F6270">
        <w:rPr>
          <w:rFonts w:cs="Simplified Arabic"/>
          <w:b/>
          <w:bCs/>
          <w:sz w:val="28"/>
          <w:szCs w:val="28"/>
          <w:rtl/>
          <w:lang w:bidi="ar-DZ"/>
        </w:rPr>
        <w:t>س1-</w:t>
      </w:r>
      <w:r w:rsidR="0052076C">
        <w:rPr>
          <w:rFonts w:cs="Simplified Arabic" w:hint="cs"/>
          <w:sz w:val="28"/>
          <w:szCs w:val="28"/>
          <w:rtl/>
          <w:lang w:bidi="ar-DZ"/>
        </w:rPr>
        <w:t xml:space="preserve">حسب </w:t>
      </w:r>
      <w:r w:rsidR="00B05A6E">
        <w:rPr>
          <w:rFonts w:cs="Simplified Arabic" w:hint="cs"/>
          <w:sz w:val="28"/>
          <w:szCs w:val="28"/>
          <w:rtl/>
          <w:lang w:bidi="ar-DZ"/>
        </w:rPr>
        <w:t xml:space="preserve">دراستك لموضوع التّأثّير والتّأثّر في الدّراسات اللغويّة عند العرب قديما، </w:t>
      </w:r>
      <w:r w:rsidRPr="008F6270">
        <w:rPr>
          <w:rFonts w:cs="Simplified Arabic" w:hint="cs"/>
          <w:sz w:val="28"/>
          <w:szCs w:val="28"/>
          <w:rtl/>
          <w:lang w:bidi="ar-DZ"/>
        </w:rPr>
        <w:t>إلى ماذا يعود سبب تأث</w:t>
      </w:r>
      <w:r w:rsidR="00B05A6E">
        <w:rPr>
          <w:rFonts w:cs="Simplified Arabic" w:hint="cs"/>
          <w:sz w:val="28"/>
          <w:szCs w:val="28"/>
          <w:rtl/>
          <w:lang w:bidi="ar-DZ"/>
        </w:rPr>
        <w:t xml:space="preserve">ّر الدّراسات اللغويّة عند الفرس،أو </w:t>
      </w:r>
      <w:r w:rsidRPr="008F6270">
        <w:rPr>
          <w:rFonts w:cs="Simplified Arabic" w:hint="cs"/>
          <w:sz w:val="28"/>
          <w:szCs w:val="28"/>
          <w:rtl/>
          <w:lang w:bidi="ar-DZ"/>
        </w:rPr>
        <w:t>السّرياني</w:t>
      </w:r>
      <w:r w:rsidR="00B05A6E">
        <w:rPr>
          <w:rFonts w:cs="Simplified Arabic" w:hint="cs"/>
          <w:sz w:val="28"/>
          <w:szCs w:val="28"/>
          <w:rtl/>
          <w:lang w:bidi="ar-DZ"/>
        </w:rPr>
        <w:t>ّ</w:t>
      </w:r>
      <w:r w:rsidRPr="008F6270">
        <w:rPr>
          <w:rFonts w:cs="Simplified Arabic" w:hint="cs"/>
          <w:sz w:val="28"/>
          <w:szCs w:val="28"/>
          <w:rtl/>
          <w:lang w:bidi="ar-DZ"/>
        </w:rPr>
        <w:t xml:space="preserve">ين، </w:t>
      </w:r>
      <w:r w:rsidR="00B05A6E">
        <w:rPr>
          <w:rFonts w:cs="Simplified Arabic" w:hint="cs"/>
          <w:sz w:val="28"/>
          <w:szCs w:val="28"/>
          <w:rtl/>
          <w:lang w:bidi="ar-DZ"/>
        </w:rPr>
        <w:t xml:space="preserve">أو الأقباط، أو الأتراك، أو الهنود، أو اليهود بالدراسات اللغوية عند العرب، </w:t>
      </w:r>
      <w:r w:rsidR="00957D64">
        <w:rPr>
          <w:rFonts w:cs="Simplified Arabic" w:hint="cs"/>
          <w:sz w:val="28"/>
          <w:szCs w:val="28"/>
          <w:rtl/>
          <w:lang w:bidi="ar-DZ"/>
        </w:rPr>
        <w:t xml:space="preserve">هل </w:t>
      </w:r>
      <w:r w:rsidR="00B05A6E">
        <w:rPr>
          <w:rFonts w:cs="Simplified Arabic" w:hint="cs"/>
          <w:sz w:val="28"/>
          <w:szCs w:val="28"/>
          <w:rtl/>
          <w:lang w:bidi="ar-DZ"/>
        </w:rPr>
        <w:t xml:space="preserve">إلى </w:t>
      </w:r>
      <w:r w:rsidR="00B05A6E" w:rsidRPr="00B05A6E">
        <w:rPr>
          <w:rFonts w:cs="Simplified Arabic"/>
          <w:sz w:val="28"/>
          <w:szCs w:val="28"/>
          <w:rtl/>
          <w:lang w:bidi="ar-DZ"/>
        </w:rPr>
        <w:t>القرابة الحاصلة ب</w:t>
      </w:r>
      <w:r w:rsidR="00B05A6E">
        <w:rPr>
          <w:rFonts w:cs="Simplified Arabic"/>
          <w:sz w:val="28"/>
          <w:szCs w:val="28"/>
          <w:rtl/>
          <w:lang w:bidi="ar-DZ"/>
        </w:rPr>
        <w:t>ين هذه اللُّغات أم إلى الجوار؟</w:t>
      </w:r>
    </w:p>
    <w:p w:rsidR="008E6BD3" w:rsidRDefault="008E6BD3" w:rsidP="008F6270">
      <w:pPr>
        <w:bidi/>
        <w:ind w:firstLine="565"/>
        <w:jc w:val="both"/>
        <w:rPr>
          <w:rFonts w:cs="Simplified Arabic"/>
          <w:sz w:val="28"/>
          <w:szCs w:val="28"/>
          <w:rtl/>
          <w:lang w:bidi="ar-DZ"/>
        </w:rPr>
      </w:pPr>
      <w:r w:rsidRPr="007D3A18">
        <w:rPr>
          <w:rFonts w:cs="Simplified Arabic"/>
          <w:b/>
          <w:bCs/>
          <w:sz w:val="28"/>
          <w:szCs w:val="28"/>
          <w:rtl/>
          <w:lang w:bidi="ar-DZ"/>
        </w:rPr>
        <w:t>محاضرة (</w:t>
      </w:r>
      <w:r w:rsidR="00B31B9C">
        <w:rPr>
          <w:rFonts w:cs="Simplified Arabic" w:hint="cs"/>
          <w:b/>
          <w:bCs/>
          <w:sz w:val="28"/>
          <w:szCs w:val="28"/>
          <w:rtl/>
          <w:lang w:bidi="ar-DZ"/>
        </w:rPr>
        <w:t>7</w:t>
      </w:r>
      <w:r w:rsidRPr="007D3A18">
        <w:rPr>
          <w:rFonts w:cs="Simplified Arabic"/>
          <w:b/>
          <w:bCs/>
          <w:sz w:val="28"/>
          <w:szCs w:val="28"/>
          <w:rtl/>
          <w:lang w:bidi="ar-DZ"/>
        </w:rPr>
        <w:t xml:space="preserve">): </w:t>
      </w:r>
      <w:r w:rsidRPr="003C6881">
        <w:rPr>
          <w:rFonts w:cs="Simplified Arabic"/>
          <w:b/>
          <w:bCs/>
          <w:sz w:val="28"/>
          <w:szCs w:val="28"/>
          <w:rtl/>
          <w:lang w:bidi="ar-DZ"/>
        </w:rPr>
        <w:t xml:space="preserve">اللّسانيات العربيّة والغربيّة1: </w:t>
      </w:r>
      <w:r>
        <w:rPr>
          <w:rFonts w:cs="Simplified Arabic"/>
          <w:b/>
          <w:bCs/>
          <w:sz w:val="28"/>
          <w:szCs w:val="28"/>
          <w:rtl/>
          <w:lang w:bidi="ar-DZ"/>
        </w:rPr>
        <w:t>التَّ</w:t>
      </w:r>
      <w:r w:rsidRPr="003C6881">
        <w:rPr>
          <w:rFonts w:cs="Simplified Arabic"/>
          <w:b/>
          <w:bCs/>
          <w:sz w:val="28"/>
          <w:szCs w:val="28"/>
          <w:rtl/>
          <w:lang w:bidi="ar-DZ"/>
        </w:rPr>
        <w:t>أث</w:t>
      </w:r>
      <w:r>
        <w:rPr>
          <w:rFonts w:cs="Simplified Arabic"/>
          <w:b/>
          <w:bCs/>
          <w:sz w:val="28"/>
          <w:szCs w:val="28"/>
          <w:rtl/>
          <w:lang w:bidi="ar-DZ"/>
        </w:rPr>
        <w:t>ُّ</w:t>
      </w:r>
      <w:r w:rsidRPr="003C6881">
        <w:rPr>
          <w:rFonts w:cs="Simplified Arabic"/>
          <w:b/>
          <w:bCs/>
          <w:sz w:val="28"/>
          <w:szCs w:val="28"/>
          <w:rtl/>
          <w:lang w:bidi="ar-DZ"/>
        </w:rPr>
        <w:t>ر</w:t>
      </w:r>
      <w:r>
        <w:rPr>
          <w:rFonts w:cs="Simplified Arabic"/>
          <w:b/>
          <w:bCs/>
          <w:sz w:val="28"/>
          <w:szCs w:val="28"/>
          <w:rtl/>
          <w:lang w:bidi="ar-DZ"/>
        </w:rPr>
        <w:t>:</w:t>
      </w:r>
    </w:p>
    <w:p w:rsidR="008E6BD3" w:rsidRDefault="008E6BD3" w:rsidP="008E6BD3">
      <w:pPr>
        <w:bidi/>
        <w:spacing w:after="0"/>
        <w:ind w:firstLine="565"/>
        <w:jc w:val="both"/>
        <w:rPr>
          <w:rFonts w:cs="Simplified Arabic"/>
          <w:sz w:val="28"/>
          <w:szCs w:val="28"/>
          <w:rtl/>
          <w:lang w:bidi="ar-DZ"/>
        </w:rPr>
      </w:pPr>
      <w:r w:rsidRPr="0040025F">
        <w:rPr>
          <w:rFonts w:cs="Simplified Arabic"/>
          <w:b/>
          <w:bCs/>
          <w:sz w:val="28"/>
          <w:szCs w:val="28"/>
          <w:rtl/>
          <w:lang w:bidi="ar-DZ"/>
        </w:rPr>
        <w:t>تمهيد:</w:t>
      </w:r>
      <w:r>
        <w:rPr>
          <w:rFonts w:cs="Simplified Arabic"/>
          <w:sz w:val="28"/>
          <w:szCs w:val="28"/>
          <w:rtl/>
          <w:lang w:bidi="ar-DZ"/>
        </w:rPr>
        <w:t xml:space="preserve"> ظهر</w:t>
      </w:r>
      <w:r w:rsidRPr="002A6635">
        <w:rPr>
          <w:rFonts w:cs="Simplified Arabic"/>
          <w:sz w:val="28"/>
          <w:szCs w:val="28"/>
          <w:rtl/>
          <w:lang w:bidi="ar-DZ"/>
        </w:rPr>
        <w:t xml:space="preserve"> في </w:t>
      </w:r>
      <w:r>
        <w:rPr>
          <w:rFonts w:cs="Simplified Arabic"/>
          <w:sz w:val="28"/>
          <w:szCs w:val="28"/>
          <w:rtl/>
          <w:lang w:bidi="ar-DZ"/>
        </w:rPr>
        <w:t>ال</w:t>
      </w:r>
      <w:r w:rsidRPr="002A6635">
        <w:rPr>
          <w:rFonts w:cs="Simplified Arabic"/>
          <w:sz w:val="28"/>
          <w:szCs w:val="28"/>
          <w:rtl/>
          <w:lang w:bidi="ar-DZ"/>
        </w:rPr>
        <w:t xml:space="preserve">عصر </w:t>
      </w:r>
      <w:r>
        <w:rPr>
          <w:rFonts w:cs="Simplified Arabic"/>
          <w:sz w:val="28"/>
          <w:szCs w:val="28"/>
          <w:rtl/>
          <w:lang w:bidi="ar-DZ"/>
        </w:rPr>
        <w:t>الحديث</w:t>
      </w:r>
      <w:r w:rsidRPr="002A6635">
        <w:rPr>
          <w:rFonts w:cs="Simplified Arabic"/>
          <w:sz w:val="28"/>
          <w:szCs w:val="28"/>
          <w:rtl/>
          <w:lang w:bidi="ar-DZ"/>
        </w:rPr>
        <w:t xml:space="preserve"> بعد احتكاك الث</w:t>
      </w:r>
      <w:r>
        <w:rPr>
          <w:rFonts w:cs="Simplified Arabic"/>
          <w:sz w:val="28"/>
          <w:szCs w:val="28"/>
          <w:rtl/>
          <w:lang w:bidi="ar-DZ"/>
        </w:rPr>
        <w:t>ّ</w:t>
      </w:r>
      <w:r w:rsidRPr="002A6635">
        <w:rPr>
          <w:rFonts w:cs="Simplified Arabic"/>
          <w:sz w:val="28"/>
          <w:szCs w:val="28"/>
          <w:rtl/>
          <w:lang w:bidi="ar-DZ"/>
        </w:rPr>
        <w:t>قافة العربي</w:t>
      </w:r>
      <w:r>
        <w:rPr>
          <w:rFonts w:cs="Simplified Arabic"/>
          <w:sz w:val="28"/>
          <w:szCs w:val="28"/>
          <w:rtl/>
          <w:lang w:bidi="ar-DZ"/>
        </w:rPr>
        <w:t>ّ</w:t>
      </w:r>
      <w:r w:rsidRPr="002A6635">
        <w:rPr>
          <w:rFonts w:cs="Simplified Arabic"/>
          <w:sz w:val="28"/>
          <w:szCs w:val="28"/>
          <w:rtl/>
          <w:lang w:bidi="ar-DZ"/>
        </w:rPr>
        <w:t>ة بالث</w:t>
      </w:r>
      <w:r>
        <w:rPr>
          <w:rFonts w:cs="Simplified Arabic"/>
          <w:sz w:val="28"/>
          <w:szCs w:val="28"/>
          <w:rtl/>
          <w:lang w:bidi="ar-DZ"/>
        </w:rPr>
        <w:t>ّ</w:t>
      </w:r>
      <w:r w:rsidRPr="002A6635">
        <w:rPr>
          <w:rFonts w:cs="Simplified Arabic"/>
          <w:sz w:val="28"/>
          <w:szCs w:val="28"/>
          <w:rtl/>
          <w:lang w:bidi="ar-DZ"/>
        </w:rPr>
        <w:t>قافة الغربي</w:t>
      </w:r>
      <w:r>
        <w:rPr>
          <w:rFonts w:cs="Simplified Arabic"/>
          <w:sz w:val="28"/>
          <w:szCs w:val="28"/>
          <w:rtl/>
          <w:lang w:bidi="ar-DZ"/>
        </w:rPr>
        <w:t xml:space="preserve">ّة، وانتقال </w:t>
      </w:r>
      <w:r w:rsidRPr="002A6635">
        <w:rPr>
          <w:rFonts w:cs="Simplified Arabic"/>
          <w:sz w:val="28"/>
          <w:szCs w:val="28"/>
          <w:rtl/>
          <w:lang w:bidi="ar-DZ"/>
        </w:rPr>
        <w:t xml:space="preserve">العلوم </w:t>
      </w:r>
      <w:r>
        <w:rPr>
          <w:rFonts w:cs="Simplified Arabic"/>
          <w:sz w:val="28"/>
          <w:szCs w:val="28"/>
          <w:rtl/>
          <w:lang w:bidi="ar-DZ"/>
        </w:rPr>
        <w:t xml:space="preserve">الغربيّة إلى الحضارة العربيّة،دعوى </w:t>
      </w:r>
      <w:r w:rsidRPr="002A6635">
        <w:rPr>
          <w:rFonts w:cs="Simplified Arabic"/>
          <w:sz w:val="28"/>
          <w:szCs w:val="28"/>
          <w:rtl/>
          <w:lang w:bidi="ar-DZ"/>
        </w:rPr>
        <w:t>الت</w:t>
      </w:r>
      <w:r>
        <w:rPr>
          <w:rFonts w:cs="Simplified Arabic"/>
          <w:sz w:val="28"/>
          <w:szCs w:val="28"/>
          <w:rtl/>
          <w:lang w:bidi="ar-DZ"/>
        </w:rPr>
        <w:t>ّ</w:t>
      </w:r>
      <w:r w:rsidRPr="002A6635">
        <w:rPr>
          <w:rFonts w:cs="Simplified Arabic"/>
          <w:sz w:val="28"/>
          <w:szCs w:val="28"/>
          <w:rtl/>
          <w:lang w:bidi="ar-DZ"/>
        </w:rPr>
        <w:t>شكيكفي أصالة عدّة علوم لغوي</w:t>
      </w:r>
      <w:r>
        <w:rPr>
          <w:rFonts w:cs="Simplified Arabic"/>
          <w:sz w:val="28"/>
          <w:szCs w:val="28"/>
          <w:rtl/>
          <w:lang w:bidi="ar-DZ"/>
        </w:rPr>
        <w:t>ّ</w:t>
      </w:r>
      <w:r w:rsidRPr="002A6635">
        <w:rPr>
          <w:rFonts w:cs="Simplified Arabic"/>
          <w:sz w:val="28"/>
          <w:szCs w:val="28"/>
          <w:rtl/>
          <w:lang w:bidi="ar-DZ"/>
        </w:rPr>
        <w:t>ة</w:t>
      </w:r>
      <w:r>
        <w:rPr>
          <w:rFonts w:cs="Simplified Arabic"/>
          <w:sz w:val="28"/>
          <w:szCs w:val="28"/>
          <w:rtl/>
          <w:lang w:bidi="ar-DZ"/>
        </w:rPr>
        <w:t xml:space="preserve"> عند العرب</w:t>
      </w:r>
      <w:r w:rsidRPr="002A6635">
        <w:rPr>
          <w:rFonts w:cs="Simplified Arabic"/>
          <w:sz w:val="28"/>
          <w:szCs w:val="28"/>
          <w:rtl/>
          <w:lang w:bidi="ar-DZ"/>
        </w:rPr>
        <w:t xml:space="preserve">، </w:t>
      </w:r>
      <w:r>
        <w:rPr>
          <w:rFonts w:cs="Simplified Arabic"/>
          <w:sz w:val="28"/>
          <w:szCs w:val="28"/>
          <w:rtl/>
          <w:lang w:bidi="ar-DZ"/>
        </w:rPr>
        <w:t xml:space="preserve">اعتُبِرت من خلالها الدّراسات اللّغويّة الّتي عرفتها الحضارة العربيّة، نِتاجَ تأثُّر العرب بغيرهم من الأمم الّتي سبقتهم إلى دراسة اللّغة، بما فيها الهنود، واليونان، والرّومان. وتفرّق على أساسها الدّارسون المحدثون </w:t>
      </w:r>
      <w:r w:rsidRPr="0071036F">
        <w:rPr>
          <w:rFonts w:cs="Simplified Arabic"/>
          <w:sz w:val="28"/>
          <w:szCs w:val="28"/>
          <w:rtl/>
          <w:lang w:bidi="ar-DZ"/>
        </w:rPr>
        <w:t>بين مؤيّد ومعارض لفكرة الأصالة في الدّراسات اللّغويّة ال</w:t>
      </w:r>
      <w:r>
        <w:rPr>
          <w:rFonts w:cs="Simplified Arabic"/>
          <w:sz w:val="28"/>
          <w:szCs w:val="28"/>
          <w:rtl/>
          <w:lang w:bidi="ar-DZ"/>
        </w:rPr>
        <w:t>ّ</w:t>
      </w:r>
      <w:r w:rsidRPr="0071036F">
        <w:rPr>
          <w:rFonts w:cs="Simplified Arabic"/>
          <w:sz w:val="28"/>
          <w:szCs w:val="28"/>
          <w:rtl/>
          <w:lang w:bidi="ar-DZ"/>
        </w:rPr>
        <w:t>تي عرفتها الحضارة العربيّة</w:t>
      </w:r>
      <w:r>
        <w:rPr>
          <w:rFonts w:cs="Simplified Arabic"/>
          <w:sz w:val="28"/>
          <w:szCs w:val="28"/>
          <w:rtl/>
          <w:lang w:bidi="ar-DZ"/>
        </w:rPr>
        <w:t>،وأهمّ هذه العلوم اللّغويّة علم الأصوات، والصّناعة المعجميّة، وعلم النّحو:</w:t>
      </w:r>
    </w:p>
    <w:p w:rsidR="008E6BD3" w:rsidRDefault="008E6BD3" w:rsidP="008E6BD3">
      <w:pPr>
        <w:bidi/>
        <w:spacing w:after="0"/>
        <w:ind w:firstLine="565"/>
        <w:jc w:val="both"/>
        <w:rPr>
          <w:rFonts w:cs="Simplified Arabic"/>
          <w:sz w:val="28"/>
          <w:szCs w:val="28"/>
          <w:rtl/>
          <w:lang w:bidi="ar-DZ"/>
        </w:rPr>
      </w:pPr>
      <w:r w:rsidRPr="000D24B3">
        <w:rPr>
          <w:rFonts w:cs="Simplified Arabic"/>
          <w:b/>
          <w:bCs/>
          <w:sz w:val="28"/>
          <w:szCs w:val="28"/>
          <w:rtl/>
          <w:lang w:bidi="ar-DZ"/>
        </w:rPr>
        <w:t>1- علم الأصوات:</w:t>
      </w:r>
      <w:r>
        <w:rPr>
          <w:rFonts w:cs="Simplified Arabic"/>
          <w:sz w:val="28"/>
          <w:szCs w:val="28"/>
          <w:rtl/>
          <w:lang w:bidi="ar-DZ"/>
        </w:rPr>
        <w:t xml:space="preserve">تُعَدُّ الأصوات من الموضوعات اللّغويّة الّتي سارعت إلى دراستها شعوب الحضارات القديمة لما لها من أهمّية بالنّسبة إلى دراسة اللّغة، </w:t>
      </w:r>
      <w:r w:rsidRPr="006E1282">
        <w:rPr>
          <w:rFonts w:cs="Simplified Arabic"/>
          <w:sz w:val="28"/>
          <w:szCs w:val="28"/>
          <w:rtl/>
          <w:lang w:bidi="ar-DZ"/>
        </w:rPr>
        <w:t xml:space="preserve">فقد تعرّض الهنود، ثم اليونان، ثم الرّومان، ثم العرب إلى هذا النّوع من الدّراسات </w:t>
      </w:r>
      <w:r>
        <w:rPr>
          <w:rFonts w:cs="Simplified Arabic"/>
          <w:sz w:val="28"/>
          <w:szCs w:val="28"/>
          <w:rtl/>
          <w:lang w:bidi="ar-DZ"/>
        </w:rPr>
        <w:t>اللّغويّة؛ ما جعل العديد من الدّارسين المحدثين يذهب إلى أنّ دراسة الأصوات عند العرب، هي نتاجُ تَأثُّرٍ بغيرهم من الهنود أو اليونان ال</w:t>
      </w:r>
      <w:r w:rsidR="006C022E">
        <w:rPr>
          <w:rFonts w:cs="Simplified Arabic"/>
          <w:sz w:val="28"/>
          <w:szCs w:val="28"/>
          <w:rtl/>
          <w:lang w:bidi="ar-DZ"/>
        </w:rPr>
        <w:t>ّ</w:t>
      </w:r>
      <w:r>
        <w:rPr>
          <w:rFonts w:cs="Simplified Arabic"/>
          <w:sz w:val="28"/>
          <w:szCs w:val="28"/>
          <w:rtl/>
          <w:lang w:bidi="ar-DZ"/>
        </w:rPr>
        <w:t>ذين كان لهم السّبق في التّعرّض إلى هذا النّوع من الدّراسة اللّغويّة. ويعود القول بفكرة تأثّر العرب في دراستهم الصّوتيّة بالهنود واليونان لدى الدّارسين العرب، إلى جملة من الأسباب أهمّها:</w:t>
      </w:r>
      <w:r>
        <w:rPr>
          <w:rStyle w:val="Appelnotedebasdep"/>
          <w:rFonts w:cs="Simplified Arabic"/>
          <w:sz w:val="28"/>
          <w:szCs w:val="28"/>
          <w:rtl/>
          <w:lang w:bidi="ar-DZ"/>
        </w:rPr>
        <w:footnoteReference w:id="174"/>
      </w:r>
    </w:p>
    <w:p w:rsidR="008E6BD3" w:rsidRPr="009C7242" w:rsidRDefault="008E6BD3" w:rsidP="008E6BD3">
      <w:pPr>
        <w:bidi/>
        <w:spacing w:after="0"/>
        <w:ind w:firstLine="565"/>
        <w:jc w:val="both"/>
        <w:rPr>
          <w:rFonts w:cs="Simplified Arabic"/>
          <w:sz w:val="28"/>
          <w:szCs w:val="28"/>
          <w:rtl/>
          <w:lang w:bidi="ar-DZ"/>
        </w:rPr>
      </w:pPr>
      <w:r>
        <w:rPr>
          <w:rFonts w:cs="Simplified Arabic"/>
          <w:sz w:val="28"/>
          <w:szCs w:val="28"/>
          <w:rtl/>
          <w:lang w:bidi="ar-DZ"/>
        </w:rPr>
        <w:t xml:space="preserve">- </w:t>
      </w:r>
      <w:r w:rsidRPr="009C7242">
        <w:rPr>
          <w:rFonts w:cs="Simplified Arabic"/>
          <w:sz w:val="28"/>
          <w:szCs w:val="28"/>
          <w:rtl/>
          <w:lang w:bidi="ar-DZ"/>
        </w:rPr>
        <w:t>الظّهور المبكِّر لهذا الن</w:t>
      </w:r>
      <w:r w:rsidR="006C022E">
        <w:rPr>
          <w:rFonts w:cs="Simplified Arabic"/>
          <w:sz w:val="28"/>
          <w:szCs w:val="28"/>
          <w:rtl/>
          <w:lang w:bidi="ar-DZ"/>
        </w:rPr>
        <w:t>ّوع من الدّراسات اللّغويّة الّتي ت</w:t>
      </w:r>
      <w:r w:rsidRPr="009C7242">
        <w:rPr>
          <w:rFonts w:cs="Simplified Arabic"/>
          <w:sz w:val="28"/>
          <w:szCs w:val="28"/>
          <w:rtl/>
          <w:lang w:bidi="ar-DZ"/>
        </w:rPr>
        <w:t>حتاج إلى التّدرج</w:t>
      </w:r>
      <w:r>
        <w:rPr>
          <w:rFonts w:cs="Simplified Arabic"/>
          <w:sz w:val="28"/>
          <w:szCs w:val="28"/>
          <w:rtl/>
          <w:lang w:bidi="ar-DZ"/>
        </w:rPr>
        <w:t xml:space="preserve"> في نشأته</w:t>
      </w:r>
      <w:r w:rsidR="006C022E">
        <w:rPr>
          <w:rFonts w:cs="Simplified Arabic"/>
          <w:sz w:val="28"/>
          <w:szCs w:val="28"/>
          <w:rtl/>
          <w:lang w:bidi="ar-DZ"/>
        </w:rPr>
        <w:t>ا</w:t>
      </w:r>
      <w:r w:rsidRPr="009C7242">
        <w:rPr>
          <w:rFonts w:cs="Simplified Arabic"/>
          <w:sz w:val="28"/>
          <w:szCs w:val="28"/>
          <w:rtl/>
          <w:lang w:bidi="ar-DZ"/>
        </w:rPr>
        <w:t>؛</w:t>
      </w:r>
    </w:p>
    <w:p w:rsidR="008E6BD3" w:rsidRPr="007D7B48" w:rsidRDefault="008E6BD3" w:rsidP="008E6BD3">
      <w:pPr>
        <w:bidi/>
        <w:spacing w:after="0"/>
        <w:ind w:firstLine="565"/>
        <w:jc w:val="both"/>
        <w:rPr>
          <w:rFonts w:cs="Simplified Arabic"/>
          <w:sz w:val="28"/>
          <w:szCs w:val="28"/>
          <w:rtl/>
          <w:lang w:bidi="ar-DZ"/>
        </w:rPr>
      </w:pPr>
      <w:r w:rsidRPr="007D7B48">
        <w:rPr>
          <w:rFonts w:cs="Simplified Arabic"/>
          <w:sz w:val="28"/>
          <w:szCs w:val="28"/>
          <w:rtl/>
          <w:lang w:bidi="ar-DZ"/>
        </w:rPr>
        <w:t>- تأكيد المستشرقين</w:t>
      </w:r>
      <w:r w:rsidRPr="007D7B48">
        <w:rPr>
          <w:rStyle w:val="Appelnotedebasdep"/>
          <w:rFonts w:cs="Simplified Arabic"/>
          <w:sz w:val="28"/>
          <w:szCs w:val="28"/>
          <w:lang w:bidi="ar-DZ"/>
        </w:rPr>
        <w:footnoteReference w:customMarkFollows="1" w:id="175"/>
        <w:sym w:font="Symbol" w:char="F02A"/>
      </w:r>
      <w:r w:rsidRPr="007D7B48">
        <w:rPr>
          <w:rFonts w:cs="Simplified Arabic"/>
          <w:sz w:val="28"/>
          <w:szCs w:val="28"/>
          <w:rtl/>
          <w:lang w:bidi="ar-DZ"/>
        </w:rPr>
        <w:t>في تأريخهم للد</w:t>
      </w:r>
      <w:r>
        <w:rPr>
          <w:rFonts w:cs="Simplified Arabic"/>
          <w:sz w:val="28"/>
          <w:szCs w:val="28"/>
          <w:rtl/>
          <w:lang w:bidi="ar-DZ"/>
        </w:rPr>
        <w:t>ّ</w:t>
      </w:r>
      <w:r w:rsidRPr="007D7B48">
        <w:rPr>
          <w:rFonts w:cs="Simplified Arabic"/>
          <w:sz w:val="28"/>
          <w:szCs w:val="28"/>
          <w:rtl/>
          <w:lang w:bidi="ar-DZ"/>
        </w:rPr>
        <w:t>راسات الل</w:t>
      </w:r>
      <w:r>
        <w:rPr>
          <w:rFonts w:cs="Simplified Arabic"/>
          <w:sz w:val="28"/>
          <w:szCs w:val="28"/>
          <w:rtl/>
          <w:lang w:bidi="ar-DZ"/>
        </w:rPr>
        <w:t>ّ</w:t>
      </w:r>
      <w:r w:rsidRPr="007D7B48">
        <w:rPr>
          <w:rFonts w:cs="Simplified Arabic"/>
          <w:sz w:val="28"/>
          <w:szCs w:val="28"/>
          <w:rtl/>
          <w:lang w:bidi="ar-DZ"/>
        </w:rPr>
        <w:t>غوي</w:t>
      </w:r>
      <w:r>
        <w:rPr>
          <w:rFonts w:cs="Simplified Arabic"/>
          <w:sz w:val="28"/>
          <w:szCs w:val="28"/>
          <w:rtl/>
          <w:lang w:bidi="ar-DZ"/>
        </w:rPr>
        <w:t>ّ</w:t>
      </w:r>
      <w:r w:rsidRPr="007D7B48">
        <w:rPr>
          <w:rFonts w:cs="Simplified Arabic"/>
          <w:sz w:val="28"/>
          <w:szCs w:val="28"/>
          <w:rtl/>
          <w:lang w:bidi="ar-DZ"/>
        </w:rPr>
        <w:t>ة عند العرب على فكرة تأث</w:t>
      </w:r>
      <w:r>
        <w:rPr>
          <w:rFonts w:cs="Simplified Arabic"/>
          <w:sz w:val="28"/>
          <w:szCs w:val="28"/>
          <w:rtl/>
          <w:lang w:bidi="ar-DZ"/>
        </w:rPr>
        <w:t>ّ</w:t>
      </w:r>
      <w:r w:rsidRPr="007D7B48">
        <w:rPr>
          <w:rFonts w:cs="Simplified Arabic"/>
          <w:sz w:val="28"/>
          <w:szCs w:val="28"/>
          <w:rtl/>
          <w:lang w:bidi="ar-DZ"/>
        </w:rPr>
        <w:t>ر العرب في دراستهم الصّوتية بالهنود واليونان؛</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 إ</w:t>
      </w:r>
      <w:r w:rsidRPr="008E14BE">
        <w:rPr>
          <w:rFonts w:cs="Simplified Arabic"/>
          <w:sz w:val="28"/>
          <w:szCs w:val="28"/>
          <w:rtl/>
          <w:lang w:bidi="ar-DZ"/>
        </w:rPr>
        <w:t>همال ال</w:t>
      </w:r>
      <w:r>
        <w:rPr>
          <w:rFonts w:cs="Simplified Arabic"/>
          <w:sz w:val="28"/>
          <w:szCs w:val="28"/>
          <w:rtl/>
          <w:lang w:bidi="ar-DZ"/>
        </w:rPr>
        <w:t>دّارسين العرب للدّراسات</w:t>
      </w:r>
      <w:r w:rsidRPr="008E14BE">
        <w:rPr>
          <w:rFonts w:cs="Simplified Arabic"/>
          <w:sz w:val="28"/>
          <w:szCs w:val="28"/>
          <w:rtl/>
          <w:lang w:bidi="ar-DZ"/>
        </w:rPr>
        <w:t xml:space="preserve"> الصّوتيّة في عصر الدّول المتتابعة</w:t>
      </w:r>
      <w:r>
        <w:rPr>
          <w:rFonts w:cs="Simplified Arabic"/>
          <w:sz w:val="28"/>
          <w:szCs w:val="28"/>
          <w:rtl/>
          <w:lang w:bidi="ar-DZ"/>
        </w:rPr>
        <w:t>.</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lastRenderedPageBreak/>
        <w:t>وممّن ذهب من المستشرقين إلى القول بفكرة تأثّر العرب بغيرهم من الأمم في الدّراسة الصّوتيّة المستشرق الألمانيّ ك</w:t>
      </w:r>
      <w:r w:rsidR="006F2716">
        <w:rPr>
          <w:rFonts w:cs="Simplified Arabic"/>
          <w:sz w:val="28"/>
          <w:szCs w:val="28"/>
          <w:rtl/>
          <w:lang w:bidi="ar-DZ"/>
        </w:rPr>
        <w:t>َ</w:t>
      </w:r>
      <w:r>
        <w:rPr>
          <w:rFonts w:cs="Simplified Arabic"/>
          <w:sz w:val="28"/>
          <w:szCs w:val="28"/>
          <w:rtl/>
          <w:lang w:bidi="ar-DZ"/>
        </w:rPr>
        <w:t>ار</w:t>
      </w:r>
      <w:r w:rsidR="006F2716">
        <w:rPr>
          <w:rFonts w:cs="Simplified Arabic"/>
          <w:sz w:val="28"/>
          <w:szCs w:val="28"/>
          <w:rtl/>
          <w:lang w:bidi="ar-DZ"/>
        </w:rPr>
        <w:t>ْ</w:t>
      </w:r>
      <w:r>
        <w:rPr>
          <w:rFonts w:cs="Simplified Arabic"/>
          <w:sz w:val="28"/>
          <w:szCs w:val="28"/>
          <w:rtl/>
          <w:lang w:bidi="ar-DZ"/>
        </w:rPr>
        <w:t>ل ف</w:t>
      </w:r>
      <w:r w:rsidR="006F2716">
        <w:rPr>
          <w:rFonts w:cs="Simplified Arabic"/>
          <w:sz w:val="28"/>
          <w:szCs w:val="28"/>
          <w:rtl/>
          <w:lang w:bidi="ar-DZ"/>
        </w:rPr>
        <w:t>ُ</w:t>
      </w:r>
      <w:r>
        <w:rPr>
          <w:rFonts w:cs="Simplified Arabic"/>
          <w:sz w:val="28"/>
          <w:szCs w:val="28"/>
          <w:rtl/>
          <w:lang w:bidi="ar-DZ"/>
        </w:rPr>
        <w:t>ولَر</w:t>
      </w:r>
      <w:r w:rsidR="006F2716">
        <w:rPr>
          <w:rFonts w:cs="Simplified Arabic"/>
          <w:sz w:val="28"/>
          <w:szCs w:val="28"/>
          <w:rtl/>
          <w:lang w:bidi="ar-DZ"/>
        </w:rPr>
        <w:t>ْ</w:t>
      </w:r>
      <w:r>
        <w:rPr>
          <w:rFonts w:cs="Simplified Arabic"/>
          <w:sz w:val="28"/>
          <w:szCs w:val="28"/>
          <w:rtl/>
          <w:lang w:bidi="ar-DZ"/>
        </w:rPr>
        <w:t>س (</w:t>
      </w:r>
      <w:r w:rsidRPr="00CC3E58">
        <w:rPr>
          <w:rFonts w:asciiTheme="majorBidi" w:hAnsiTheme="majorBidi" w:cstheme="majorBidi"/>
          <w:sz w:val="28"/>
          <w:szCs w:val="28"/>
          <w:rtl/>
          <w:lang w:bidi="ar-DZ"/>
        </w:rPr>
        <w:t>1909:</w:t>
      </w:r>
      <w:r w:rsidRPr="00602FD8">
        <w:rPr>
          <w:rFonts w:asciiTheme="majorBidi" w:hAnsiTheme="majorBidi" w:cstheme="majorBidi"/>
          <w:sz w:val="28"/>
          <w:szCs w:val="28"/>
          <w:lang w:bidi="ar-DZ"/>
        </w:rPr>
        <w:t>Karl Vollers</w:t>
      </w:r>
      <w:r>
        <w:rPr>
          <w:rFonts w:cs="Simplified Arabic"/>
          <w:sz w:val="28"/>
          <w:szCs w:val="28"/>
          <w:rtl/>
          <w:lang w:bidi="ar-DZ"/>
        </w:rPr>
        <w:t>) الّذي أشار إلى بعض نقاط التماس بين بانيني (</w:t>
      </w:r>
      <w:r w:rsidRPr="0051715B">
        <w:rPr>
          <w:rFonts w:asciiTheme="majorBidi" w:hAnsiTheme="majorBidi" w:cstheme="majorBidi"/>
          <w:sz w:val="28"/>
          <w:szCs w:val="28"/>
          <w:lang w:bidi="ar-DZ"/>
        </w:rPr>
        <w:t>Panini</w:t>
      </w:r>
      <w:r>
        <w:rPr>
          <w:rFonts w:cs="Simplified Arabic"/>
          <w:sz w:val="28"/>
          <w:szCs w:val="28"/>
          <w:rtl/>
          <w:lang w:bidi="ar-DZ"/>
        </w:rPr>
        <w:t>) وبين العلوم الصّوتيّة اللّغويّة الّتي أنشأها الجيل الأوّل من النّحويّين العرب</w:t>
      </w:r>
      <w:r w:rsidR="004048BD">
        <w:rPr>
          <w:rFonts w:cs="Simplified Arabic"/>
          <w:sz w:val="28"/>
          <w:szCs w:val="28"/>
          <w:rtl/>
          <w:lang w:bidi="ar-DZ"/>
        </w:rPr>
        <w:t>،</w:t>
      </w:r>
      <w:r>
        <w:rPr>
          <w:rFonts w:cs="Simplified Arabic"/>
          <w:sz w:val="28"/>
          <w:szCs w:val="28"/>
          <w:rtl/>
          <w:lang w:bidi="ar-DZ"/>
        </w:rPr>
        <w:t xml:space="preserve"> كالخليل مثلا. وقد أخذت بهذا الزّعم دائرة المعارف الإسلاميّة</w:t>
      </w:r>
      <w:r w:rsidRPr="006A2575">
        <w:rPr>
          <w:rStyle w:val="Appelnotedebasdep"/>
          <w:rFonts w:cs="Simplified Arabic"/>
          <w:sz w:val="28"/>
          <w:szCs w:val="28"/>
          <w:lang w:bidi="ar-DZ"/>
        </w:rPr>
        <w:footnoteReference w:customMarkFollows="1" w:id="176"/>
        <w:sym w:font="Symbol" w:char="F02A"/>
      </w:r>
      <w:r>
        <w:rPr>
          <w:rFonts w:cs="Simplified Arabic"/>
          <w:sz w:val="28"/>
          <w:szCs w:val="28"/>
          <w:rtl/>
          <w:lang w:bidi="ar-DZ"/>
        </w:rPr>
        <w:t xml:space="preserve"> الّتي رأى فيها كاتب مادة (الخليل) أنّ الظّاهر أنّه رتّب معجمه على حروف الهجاء عند نحاة السّنسكريتيّة، وهي الّتي تبدأ بحروف الحلق. كما ذهب إلى القول بهذا الرّأي المستشرق التّركيّ ف</w:t>
      </w:r>
      <w:r w:rsidR="00BD3C55">
        <w:rPr>
          <w:rFonts w:cs="Simplified Arabic"/>
          <w:sz w:val="28"/>
          <w:szCs w:val="28"/>
          <w:rtl/>
          <w:lang w:bidi="ar-DZ"/>
        </w:rPr>
        <w:t>ُ</w:t>
      </w:r>
      <w:r>
        <w:rPr>
          <w:rFonts w:cs="Simplified Arabic"/>
          <w:sz w:val="28"/>
          <w:szCs w:val="28"/>
          <w:rtl/>
          <w:lang w:bidi="ar-DZ"/>
        </w:rPr>
        <w:t>ؤ</w:t>
      </w:r>
      <w:r w:rsidR="00BD3C55">
        <w:rPr>
          <w:rFonts w:cs="Simplified Arabic"/>
          <w:sz w:val="28"/>
          <w:szCs w:val="28"/>
          <w:rtl/>
          <w:lang w:bidi="ar-DZ"/>
        </w:rPr>
        <w:t>َ</w:t>
      </w:r>
      <w:r>
        <w:rPr>
          <w:rFonts w:cs="Simplified Arabic"/>
          <w:sz w:val="28"/>
          <w:szCs w:val="28"/>
          <w:rtl/>
          <w:lang w:bidi="ar-DZ"/>
        </w:rPr>
        <w:t>اد س</w:t>
      </w:r>
      <w:r w:rsidR="00BD3C55">
        <w:rPr>
          <w:rFonts w:cs="Simplified Arabic"/>
          <w:sz w:val="28"/>
          <w:szCs w:val="28"/>
          <w:rtl/>
          <w:lang w:bidi="ar-DZ"/>
        </w:rPr>
        <w:t>ِ</w:t>
      </w:r>
      <w:r>
        <w:rPr>
          <w:rFonts w:cs="Simplified Arabic"/>
          <w:sz w:val="28"/>
          <w:szCs w:val="28"/>
          <w:rtl/>
          <w:lang w:bidi="ar-DZ"/>
        </w:rPr>
        <w:t>ز</w:t>
      </w:r>
      <w:r w:rsidR="00BD3C55">
        <w:rPr>
          <w:rFonts w:cs="Simplified Arabic"/>
          <w:sz w:val="28"/>
          <w:szCs w:val="28"/>
          <w:rtl/>
          <w:lang w:bidi="ar-DZ"/>
        </w:rPr>
        <w:t>ْ</w:t>
      </w:r>
      <w:r>
        <w:rPr>
          <w:rFonts w:cs="Simplified Arabic"/>
          <w:sz w:val="28"/>
          <w:szCs w:val="28"/>
          <w:rtl/>
          <w:lang w:bidi="ar-DZ"/>
        </w:rPr>
        <w:t>ك</w:t>
      </w:r>
      <w:r w:rsidR="00BD3C55">
        <w:rPr>
          <w:rFonts w:cs="Simplified Arabic"/>
          <w:sz w:val="28"/>
          <w:szCs w:val="28"/>
          <w:rtl/>
          <w:lang w:bidi="ar-DZ"/>
        </w:rPr>
        <w:t>ِ</w:t>
      </w:r>
      <w:r>
        <w:rPr>
          <w:rFonts w:cs="Simplified Arabic"/>
          <w:sz w:val="28"/>
          <w:szCs w:val="28"/>
          <w:rtl/>
          <w:lang w:bidi="ar-DZ"/>
        </w:rPr>
        <w:t>ين (</w:t>
      </w:r>
      <w:r w:rsidRPr="002861BD">
        <w:rPr>
          <w:rFonts w:asciiTheme="majorBidi" w:hAnsiTheme="majorBidi" w:cstheme="majorBidi"/>
          <w:sz w:val="28"/>
          <w:szCs w:val="28"/>
          <w:lang w:bidi="ar-DZ"/>
        </w:rPr>
        <w:t>Fuat Sezgin</w:t>
      </w:r>
      <w:r>
        <w:rPr>
          <w:rFonts w:cs="Simplified Arabic"/>
          <w:sz w:val="28"/>
          <w:szCs w:val="28"/>
          <w:rtl/>
          <w:lang w:bidi="ar-DZ"/>
        </w:rPr>
        <w:t>) الّذي عدّ مسألة تأثّر الخليل بترتيب الهنود لحروف الأبجديّة تِبَعا لمخارجها</w:t>
      </w:r>
      <w:r w:rsidR="00757C2D">
        <w:rPr>
          <w:rFonts w:cs="Simplified Arabic"/>
          <w:sz w:val="28"/>
          <w:szCs w:val="28"/>
          <w:rtl/>
          <w:lang w:bidi="ar-DZ"/>
        </w:rPr>
        <w:t>،</w:t>
      </w:r>
      <w:r>
        <w:rPr>
          <w:rFonts w:cs="Simplified Arabic"/>
          <w:sz w:val="28"/>
          <w:szCs w:val="28"/>
          <w:rtl/>
          <w:lang w:bidi="ar-DZ"/>
        </w:rPr>
        <w:t xml:space="preserve"> أمرا مفروغا منه. وأكّد المستشرق الألماني م</w:t>
      </w:r>
      <w:r w:rsidR="00AC400D">
        <w:rPr>
          <w:rFonts w:cs="Simplified Arabic"/>
          <w:sz w:val="28"/>
          <w:szCs w:val="28"/>
          <w:rtl/>
          <w:lang w:bidi="ar-DZ"/>
        </w:rPr>
        <w:t>َ</w:t>
      </w:r>
      <w:r>
        <w:rPr>
          <w:rFonts w:cs="Simplified Arabic"/>
          <w:sz w:val="28"/>
          <w:szCs w:val="28"/>
          <w:rtl/>
          <w:lang w:bidi="ar-DZ"/>
        </w:rPr>
        <w:t>انف</w:t>
      </w:r>
      <w:r w:rsidR="00AC400D">
        <w:rPr>
          <w:rFonts w:cs="Simplified Arabic"/>
          <w:sz w:val="28"/>
          <w:szCs w:val="28"/>
          <w:rtl/>
          <w:lang w:bidi="ar-DZ"/>
        </w:rPr>
        <w:t>ْ</w:t>
      </w:r>
      <w:r>
        <w:rPr>
          <w:rFonts w:cs="Simplified Arabic"/>
          <w:sz w:val="28"/>
          <w:szCs w:val="28"/>
          <w:rtl/>
          <w:lang w:bidi="ar-DZ"/>
        </w:rPr>
        <w:t>ر</w:t>
      </w:r>
      <w:r w:rsidR="00AC400D">
        <w:rPr>
          <w:rFonts w:cs="Simplified Arabic"/>
          <w:sz w:val="28"/>
          <w:szCs w:val="28"/>
          <w:rtl/>
          <w:lang w:bidi="ar-DZ"/>
        </w:rPr>
        <w:t>ِ</w:t>
      </w:r>
      <w:r>
        <w:rPr>
          <w:rFonts w:cs="Simplified Arabic"/>
          <w:sz w:val="28"/>
          <w:szCs w:val="28"/>
          <w:rtl/>
          <w:lang w:bidi="ar-DZ"/>
        </w:rPr>
        <w:t>يد أ</w:t>
      </w:r>
      <w:r w:rsidR="00AC400D">
        <w:rPr>
          <w:rFonts w:cs="Simplified Arabic"/>
          <w:sz w:val="28"/>
          <w:szCs w:val="28"/>
          <w:rtl/>
          <w:lang w:bidi="ar-DZ"/>
        </w:rPr>
        <w:t>ُ</w:t>
      </w:r>
      <w:r>
        <w:rPr>
          <w:rFonts w:cs="Simplified Arabic"/>
          <w:sz w:val="28"/>
          <w:szCs w:val="28"/>
          <w:rtl/>
          <w:lang w:bidi="ar-DZ"/>
        </w:rPr>
        <w:t>ول</w:t>
      </w:r>
      <w:r w:rsidR="00AC400D">
        <w:rPr>
          <w:rFonts w:cs="Simplified Arabic"/>
          <w:sz w:val="28"/>
          <w:szCs w:val="28"/>
          <w:rtl/>
          <w:lang w:bidi="ar-DZ"/>
        </w:rPr>
        <w:t>ْ</w:t>
      </w:r>
      <w:r>
        <w:rPr>
          <w:rFonts w:cs="Simplified Arabic"/>
          <w:sz w:val="28"/>
          <w:szCs w:val="28"/>
          <w:rtl/>
          <w:lang w:bidi="ar-DZ"/>
        </w:rPr>
        <w:t>مان (</w:t>
      </w:r>
      <w:r w:rsidRPr="007C41E3">
        <w:rPr>
          <w:rFonts w:asciiTheme="majorBidi" w:hAnsiTheme="majorBidi" w:cstheme="majorBidi"/>
          <w:sz w:val="28"/>
          <w:szCs w:val="28"/>
          <w:lang w:bidi="ar-DZ"/>
        </w:rPr>
        <w:t>UllmanManfred</w:t>
      </w:r>
      <w:r>
        <w:rPr>
          <w:rFonts w:cs="Simplified Arabic"/>
          <w:sz w:val="28"/>
          <w:szCs w:val="28"/>
          <w:rtl/>
          <w:lang w:bidi="ar-DZ"/>
        </w:rPr>
        <w:t>) هذا التّأثر معتمدا في ذلك على رأي للمستشرق الألماني</w:t>
      </w:r>
      <w:r w:rsidR="00C311F2">
        <w:rPr>
          <w:rFonts w:cs="Simplified Arabic"/>
          <w:sz w:val="28"/>
          <w:szCs w:val="28"/>
          <w:rtl/>
          <w:lang w:bidi="ar-DZ"/>
        </w:rPr>
        <w:t>ّ</w:t>
      </w:r>
      <w:r>
        <w:rPr>
          <w:rFonts w:cs="Simplified Arabic"/>
          <w:sz w:val="28"/>
          <w:szCs w:val="28"/>
          <w:rtl/>
          <w:lang w:bidi="ar-DZ"/>
        </w:rPr>
        <w:t xml:space="preserve"> المعاصر </w:t>
      </w:r>
      <w:r w:rsidRPr="009E06E0">
        <w:rPr>
          <w:rFonts w:cs="Simplified Arabic"/>
          <w:sz w:val="28"/>
          <w:szCs w:val="28"/>
          <w:rtl/>
          <w:lang w:bidi="ar-DZ"/>
        </w:rPr>
        <w:t>س</w:t>
      </w:r>
      <w:r w:rsidR="00C311F2">
        <w:rPr>
          <w:rFonts w:cs="Simplified Arabic"/>
          <w:sz w:val="28"/>
          <w:szCs w:val="28"/>
          <w:rtl/>
          <w:lang w:bidi="ar-DZ"/>
        </w:rPr>
        <w:t>ِ</w:t>
      </w:r>
      <w:r w:rsidRPr="009E06E0">
        <w:rPr>
          <w:rFonts w:cs="Simplified Arabic"/>
          <w:sz w:val="28"/>
          <w:szCs w:val="28"/>
          <w:rtl/>
          <w:lang w:bidi="ar-DZ"/>
        </w:rPr>
        <w:t>ت</w:t>
      </w:r>
      <w:r w:rsidR="00C311F2">
        <w:rPr>
          <w:rFonts w:cs="Simplified Arabic"/>
          <w:sz w:val="28"/>
          <w:szCs w:val="28"/>
          <w:rtl/>
          <w:lang w:bidi="ar-DZ"/>
        </w:rPr>
        <w:t>ِ</w:t>
      </w:r>
      <w:r w:rsidRPr="009E06E0">
        <w:rPr>
          <w:rFonts w:cs="Simplified Arabic"/>
          <w:sz w:val="28"/>
          <w:szCs w:val="28"/>
          <w:rtl/>
          <w:lang w:bidi="ar-DZ"/>
        </w:rPr>
        <w:t>ف</w:t>
      </w:r>
      <w:r w:rsidR="00C311F2">
        <w:rPr>
          <w:rFonts w:cs="Simplified Arabic"/>
          <w:sz w:val="28"/>
          <w:szCs w:val="28"/>
          <w:rtl/>
          <w:lang w:bidi="ar-DZ"/>
        </w:rPr>
        <w:t>َ</w:t>
      </w:r>
      <w:r w:rsidRPr="009E06E0">
        <w:rPr>
          <w:rFonts w:cs="Simplified Arabic"/>
          <w:sz w:val="28"/>
          <w:szCs w:val="28"/>
          <w:rtl/>
          <w:lang w:bidi="ar-DZ"/>
        </w:rPr>
        <w:t>ان ف</w:t>
      </w:r>
      <w:r w:rsidR="00C311F2">
        <w:rPr>
          <w:rFonts w:cs="Simplified Arabic"/>
          <w:sz w:val="28"/>
          <w:szCs w:val="28"/>
          <w:rtl/>
          <w:lang w:bidi="ar-DZ"/>
        </w:rPr>
        <w:t>ِ</w:t>
      </w:r>
      <w:r w:rsidRPr="009E06E0">
        <w:rPr>
          <w:rFonts w:cs="Simplified Arabic"/>
          <w:sz w:val="28"/>
          <w:szCs w:val="28"/>
          <w:rtl/>
          <w:lang w:bidi="ar-DZ"/>
        </w:rPr>
        <w:t>يل</w:t>
      </w:r>
      <w:r w:rsidR="00C311F2">
        <w:rPr>
          <w:rFonts w:cs="Simplified Arabic"/>
          <w:sz w:val="28"/>
          <w:szCs w:val="28"/>
          <w:rtl/>
          <w:lang w:bidi="ar-DZ"/>
        </w:rPr>
        <w:t>ْ</w:t>
      </w:r>
      <w:r w:rsidRPr="009E06E0">
        <w:rPr>
          <w:rFonts w:cs="Simplified Arabic"/>
          <w:sz w:val="28"/>
          <w:szCs w:val="28"/>
          <w:rtl/>
          <w:lang w:bidi="ar-DZ"/>
        </w:rPr>
        <w:t>د</w:t>
      </w:r>
      <w:r>
        <w:rPr>
          <w:rFonts w:cs="Simplified Arabic"/>
          <w:sz w:val="28"/>
          <w:szCs w:val="28"/>
          <w:rtl/>
          <w:lang w:bidi="ar-DZ"/>
        </w:rPr>
        <w:t xml:space="preserve"> (</w:t>
      </w:r>
      <w:r w:rsidRPr="000A5814">
        <w:rPr>
          <w:rFonts w:asciiTheme="majorBidi" w:hAnsiTheme="majorBidi" w:cstheme="majorBidi"/>
          <w:sz w:val="28"/>
          <w:szCs w:val="28"/>
          <w:lang w:bidi="ar-DZ"/>
        </w:rPr>
        <w:t>WildStephan</w:t>
      </w:r>
      <w:r>
        <w:rPr>
          <w:rFonts w:cs="Simplified Arabic"/>
          <w:sz w:val="28"/>
          <w:szCs w:val="28"/>
          <w:rtl/>
          <w:lang w:bidi="ar-DZ"/>
        </w:rPr>
        <w:t>) بقوله: صنّف الخليل بن أحمد الفراهيديّ معجمه الشّامل (العين) ال</w:t>
      </w:r>
      <w:r w:rsidR="00C311F2">
        <w:rPr>
          <w:rFonts w:cs="Simplified Arabic"/>
          <w:sz w:val="28"/>
          <w:szCs w:val="28"/>
          <w:rtl/>
          <w:lang w:bidi="ar-DZ"/>
        </w:rPr>
        <w:t>ّ</w:t>
      </w:r>
      <w:r>
        <w:rPr>
          <w:rFonts w:cs="Simplified Arabic"/>
          <w:sz w:val="28"/>
          <w:szCs w:val="28"/>
          <w:rtl/>
          <w:lang w:bidi="ar-DZ"/>
        </w:rPr>
        <w:t>ذي نظّم فيه أصول الكلمات ومصادرها طبقا للقواعد الهنديّة، وفق نظام صوتيّ منطلقه حرف العين.</w:t>
      </w:r>
      <w:r>
        <w:rPr>
          <w:rStyle w:val="Appelnotedebasdep"/>
          <w:rFonts w:cs="Simplified Arabic"/>
          <w:sz w:val="28"/>
          <w:szCs w:val="28"/>
          <w:rtl/>
          <w:lang w:bidi="ar-DZ"/>
        </w:rPr>
        <w:footnoteReference w:id="177"/>
      </w:r>
    </w:p>
    <w:p w:rsidR="008E6BD3" w:rsidRDefault="008E6BD3" w:rsidP="008D74ED">
      <w:pPr>
        <w:bidi/>
        <w:spacing w:after="0"/>
        <w:ind w:firstLine="565"/>
        <w:jc w:val="both"/>
        <w:rPr>
          <w:rFonts w:cs="Simplified Arabic"/>
          <w:sz w:val="28"/>
          <w:szCs w:val="28"/>
          <w:rtl/>
          <w:lang w:bidi="ar-DZ"/>
        </w:rPr>
      </w:pPr>
      <w:r w:rsidRPr="00E70E8F">
        <w:rPr>
          <w:rFonts w:cs="Simplified Arabic"/>
          <w:sz w:val="28"/>
          <w:szCs w:val="28"/>
          <w:rtl/>
          <w:lang w:bidi="ar-DZ"/>
        </w:rPr>
        <w:t>وممن ذهب من الدّراسين العرب إلى القول بفكرة تأث</w:t>
      </w:r>
      <w:r w:rsidR="00C311F2">
        <w:rPr>
          <w:rFonts w:cs="Simplified Arabic"/>
          <w:sz w:val="28"/>
          <w:szCs w:val="28"/>
          <w:rtl/>
          <w:lang w:bidi="ar-DZ"/>
        </w:rPr>
        <w:t>ّ</w:t>
      </w:r>
      <w:r w:rsidRPr="00E70E8F">
        <w:rPr>
          <w:rFonts w:cs="Simplified Arabic"/>
          <w:sz w:val="28"/>
          <w:szCs w:val="28"/>
          <w:rtl/>
          <w:lang w:bidi="ar-DZ"/>
        </w:rPr>
        <w:t xml:space="preserve">ر العرب في دراستهم الصّوتيّة بالهنودشوقي ضيف </w:t>
      </w:r>
      <w:r>
        <w:rPr>
          <w:rFonts w:cs="Simplified Arabic"/>
          <w:sz w:val="28"/>
          <w:szCs w:val="28"/>
          <w:rtl/>
          <w:lang w:bidi="ar-DZ"/>
        </w:rPr>
        <w:t xml:space="preserve">(2005م) </w:t>
      </w:r>
      <w:r w:rsidRPr="00E70E8F">
        <w:rPr>
          <w:rFonts w:cs="Simplified Arabic"/>
          <w:sz w:val="28"/>
          <w:szCs w:val="28"/>
          <w:rtl/>
          <w:lang w:bidi="ar-DZ"/>
        </w:rPr>
        <w:t>الّذي ذهب إلى أنّ ترتيب الخليل لمادة معجمه</w:t>
      </w:r>
      <w:r w:rsidR="006C1027">
        <w:rPr>
          <w:rFonts w:cs="Simplified Arabic"/>
          <w:sz w:val="28"/>
          <w:szCs w:val="28"/>
          <w:rtl/>
          <w:lang w:bidi="ar-DZ"/>
        </w:rPr>
        <w:t>،</w:t>
      </w:r>
      <w:r w:rsidRPr="00E70E8F">
        <w:rPr>
          <w:rFonts w:cs="Simplified Arabic"/>
          <w:sz w:val="28"/>
          <w:szCs w:val="28"/>
          <w:rtl/>
          <w:lang w:bidi="ar-DZ"/>
        </w:rPr>
        <w:t xml:space="preserve"> وفقا لمخارج الحروف "هو صنيع يلتقي فيه بصنيع الهنود</w:t>
      </w:r>
      <w:r w:rsidR="00B14A11">
        <w:rPr>
          <w:rFonts w:cs="Simplified Arabic"/>
          <w:sz w:val="28"/>
          <w:szCs w:val="28"/>
          <w:rtl/>
          <w:lang w:bidi="ar-DZ"/>
        </w:rPr>
        <w:t>،</w:t>
      </w:r>
      <w:r w:rsidRPr="00E70E8F">
        <w:rPr>
          <w:rFonts w:cs="Simplified Arabic"/>
          <w:sz w:val="28"/>
          <w:szCs w:val="28"/>
          <w:rtl/>
          <w:lang w:bidi="ar-DZ"/>
        </w:rPr>
        <w:t xml:space="preserve"> في ترتيبهم لحروف لغتهم السّنسكريتيّة، ورب</w:t>
      </w:r>
      <w:r w:rsidR="0036527A">
        <w:rPr>
          <w:rFonts w:cs="Simplified Arabic"/>
          <w:sz w:val="28"/>
          <w:szCs w:val="28"/>
          <w:rtl/>
          <w:lang w:bidi="ar-DZ"/>
        </w:rPr>
        <w:t>ّ</w:t>
      </w:r>
      <w:r w:rsidRPr="00E70E8F">
        <w:rPr>
          <w:rFonts w:cs="Simplified Arabic"/>
          <w:sz w:val="28"/>
          <w:szCs w:val="28"/>
          <w:rtl/>
          <w:lang w:bidi="ar-DZ"/>
        </w:rPr>
        <w:t>ما عرف ذلك من بعض نازلتهم في موطنه."</w:t>
      </w:r>
      <w:r w:rsidRPr="00E70E8F">
        <w:rPr>
          <w:rStyle w:val="Appelnotedebasdep"/>
          <w:rFonts w:cs="Simplified Arabic"/>
          <w:sz w:val="28"/>
          <w:szCs w:val="28"/>
          <w:rtl/>
          <w:lang w:bidi="ar-DZ"/>
        </w:rPr>
        <w:footnoteReference w:id="178"/>
      </w:r>
      <w:r w:rsidRPr="00E70E8F">
        <w:rPr>
          <w:rFonts w:cs="Simplified Arabic"/>
          <w:sz w:val="28"/>
          <w:szCs w:val="28"/>
          <w:rtl/>
          <w:lang w:bidi="ar-DZ"/>
        </w:rPr>
        <w:t xml:space="preserve"> كما ذهب أحمد مختار عمر إلى القول بفكرة التّأثّر الجزئيّ للخليل بالهنود في</w:t>
      </w:r>
      <w:r>
        <w:rPr>
          <w:rFonts w:cs="Simplified Arabic"/>
          <w:sz w:val="28"/>
          <w:szCs w:val="28"/>
          <w:rtl/>
          <w:lang w:bidi="ar-DZ"/>
        </w:rPr>
        <w:t xml:space="preserve"> التّرتيب الصّوتي؛ حيث رأى أنّ هذا التّأثر المُحتمَل "</w:t>
      </w:r>
      <w:r w:rsidRPr="000E6343">
        <w:rPr>
          <w:rFonts w:cs="Simplified Arabic"/>
          <w:sz w:val="28"/>
          <w:szCs w:val="28"/>
          <w:rtl/>
          <w:lang w:bidi="ar-DZ"/>
        </w:rPr>
        <w:t>لا يتجاوز الت</w:t>
      </w:r>
      <w:r>
        <w:rPr>
          <w:rFonts w:cs="Simplified Arabic"/>
          <w:sz w:val="28"/>
          <w:szCs w:val="28"/>
          <w:rtl/>
          <w:lang w:bidi="ar-DZ"/>
        </w:rPr>
        <w:t>ّ</w:t>
      </w:r>
      <w:r w:rsidRPr="000E6343">
        <w:rPr>
          <w:rFonts w:cs="Simplified Arabic"/>
          <w:sz w:val="28"/>
          <w:szCs w:val="28"/>
          <w:rtl/>
          <w:lang w:bidi="ar-DZ"/>
        </w:rPr>
        <w:t>رتيب الص</w:t>
      </w:r>
      <w:r>
        <w:rPr>
          <w:rFonts w:cs="Simplified Arabic"/>
          <w:sz w:val="28"/>
          <w:szCs w:val="28"/>
          <w:rtl/>
          <w:lang w:bidi="ar-DZ"/>
        </w:rPr>
        <w:t>ّ</w:t>
      </w:r>
      <w:r w:rsidRPr="000E6343">
        <w:rPr>
          <w:rFonts w:cs="Simplified Arabic"/>
          <w:sz w:val="28"/>
          <w:szCs w:val="28"/>
          <w:rtl/>
          <w:lang w:bidi="ar-DZ"/>
        </w:rPr>
        <w:t>وتي للحروف الهجائي</w:t>
      </w:r>
      <w:r>
        <w:rPr>
          <w:rFonts w:cs="Simplified Arabic"/>
          <w:sz w:val="28"/>
          <w:szCs w:val="28"/>
          <w:rtl/>
          <w:lang w:bidi="ar-DZ"/>
        </w:rPr>
        <w:t>ّ</w:t>
      </w:r>
      <w:r w:rsidRPr="000E6343">
        <w:rPr>
          <w:rFonts w:cs="Simplified Arabic"/>
          <w:sz w:val="28"/>
          <w:szCs w:val="28"/>
          <w:rtl/>
          <w:lang w:bidi="ar-DZ"/>
        </w:rPr>
        <w:t>ة مع البدء بأعمقها مخرجًا، ولا يصح</w:t>
      </w:r>
      <w:r>
        <w:rPr>
          <w:rFonts w:cs="Simplified Arabic"/>
          <w:sz w:val="28"/>
          <w:szCs w:val="28"/>
          <w:rtl/>
          <w:lang w:bidi="ar-DZ"/>
        </w:rPr>
        <w:t>ّ</w:t>
      </w:r>
      <w:r w:rsidRPr="000E6343">
        <w:rPr>
          <w:rFonts w:cs="Simplified Arabic"/>
          <w:sz w:val="28"/>
          <w:szCs w:val="28"/>
          <w:rtl/>
          <w:lang w:bidi="ar-DZ"/>
        </w:rPr>
        <w:t xml:space="preserve"> أن</w:t>
      </w:r>
      <w:r>
        <w:rPr>
          <w:rFonts w:cs="Simplified Arabic"/>
          <w:sz w:val="28"/>
          <w:szCs w:val="28"/>
          <w:rtl/>
          <w:lang w:bidi="ar-DZ"/>
        </w:rPr>
        <w:t>ْ</w:t>
      </w:r>
      <w:r w:rsidRPr="000E6343">
        <w:rPr>
          <w:rFonts w:cs="Simplified Arabic"/>
          <w:sz w:val="28"/>
          <w:szCs w:val="28"/>
          <w:rtl/>
          <w:lang w:bidi="ar-DZ"/>
        </w:rPr>
        <w:t xml:space="preserve"> ي</w:t>
      </w:r>
      <w:r>
        <w:rPr>
          <w:rFonts w:cs="Simplified Arabic"/>
          <w:sz w:val="28"/>
          <w:szCs w:val="28"/>
          <w:rtl/>
          <w:lang w:bidi="ar-DZ"/>
        </w:rPr>
        <w:t>ُ</w:t>
      </w:r>
      <w:r w:rsidRPr="000E6343">
        <w:rPr>
          <w:rFonts w:cs="Simplified Arabic"/>
          <w:sz w:val="28"/>
          <w:szCs w:val="28"/>
          <w:rtl/>
          <w:lang w:bidi="ar-DZ"/>
        </w:rPr>
        <w:t>ب</w:t>
      </w:r>
      <w:r>
        <w:rPr>
          <w:rFonts w:cs="Simplified Arabic"/>
          <w:sz w:val="28"/>
          <w:szCs w:val="28"/>
          <w:rtl/>
          <w:lang w:bidi="ar-DZ"/>
        </w:rPr>
        <w:t>َ</w:t>
      </w:r>
      <w:r w:rsidRPr="000E6343">
        <w:rPr>
          <w:rFonts w:cs="Simplified Arabic"/>
          <w:sz w:val="28"/>
          <w:szCs w:val="28"/>
          <w:rtl/>
          <w:lang w:bidi="ar-DZ"/>
        </w:rPr>
        <w:t>الغ في مدى هذا الت</w:t>
      </w:r>
      <w:r>
        <w:rPr>
          <w:rFonts w:cs="Simplified Arabic"/>
          <w:sz w:val="28"/>
          <w:szCs w:val="28"/>
          <w:rtl/>
          <w:lang w:bidi="ar-DZ"/>
        </w:rPr>
        <w:t>ّ</w:t>
      </w:r>
      <w:r w:rsidRPr="000E6343">
        <w:rPr>
          <w:rFonts w:cs="Simplified Arabic"/>
          <w:sz w:val="28"/>
          <w:szCs w:val="28"/>
          <w:rtl/>
          <w:lang w:bidi="ar-DZ"/>
        </w:rPr>
        <w:t xml:space="preserve">أثير على نحو ما، فيقال </w:t>
      </w:r>
      <w:r>
        <w:rPr>
          <w:rFonts w:cs="Simplified Arabic"/>
          <w:sz w:val="28"/>
          <w:szCs w:val="28"/>
          <w:rtl/>
          <w:lang w:bidi="ar-DZ"/>
        </w:rPr>
        <w:t>مثل</w:t>
      </w:r>
      <w:r w:rsidRPr="000E6343">
        <w:rPr>
          <w:rFonts w:cs="Simplified Arabic"/>
          <w:sz w:val="28"/>
          <w:szCs w:val="28"/>
          <w:rtl/>
          <w:lang w:bidi="ar-DZ"/>
        </w:rPr>
        <w:t>ا: إن</w:t>
      </w:r>
      <w:r>
        <w:rPr>
          <w:rFonts w:cs="Simplified Arabic"/>
          <w:sz w:val="28"/>
          <w:szCs w:val="28"/>
          <w:rtl/>
          <w:lang w:bidi="ar-DZ"/>
        </w:rPr>
        <w:t>ّ</w:t>
      </w:r>
      <w:r w:rsidRPr="000E6343">
        <w:rPr>
          <w:rFonts w:cs="Simplified Arabic"/>
          <w:sz w:val="28"/>
          <w:szCs w:val="28"/>
          <w:rtl/>
          <w:lang w:bidi="ar-DZ"/>
        </w:rPr>
        <w:t xml:space="preserve"> هناك تأثيرًا صوتيًّا بوجه عام</w:t>
      </w:r>
      <w:r>
        <w:rPr>
          <w:rFonts w:cs="Simplified Arabic"/>
          <w:sz w:val="28"/>
          <w:szCs w:val="28"/>
          <w:rtl/>
          <w:lang w:bidi="ar-DZ"/>
        </w:rPr>
        <w:t>ّ</w:t>
      </w:r>
      <w:r w:rsidRPr="000E6343">
        <w:rPr>
          <w:rFonts w:cs="Simplified Arabic"/>
          <w:sz w:val="28"/>
          <w:szCs w:val="28"/>
          <w:rtl/>
          <w:lang w:bidi="ar-DZ"/>
        </w:rPr>
        <w:t xml:space="preserve"> على الل</w:t>
      </w:r>
      <w:r>
        <w:rPr>
          <w:rFonts w:cs="Simplified Arabic"/>
          <w:sz w:val="28"/>
          <w:szCs w:val="28"/>
          <w:rtl/>
          <w:lang w:bidi="ar-DZ"/>
        </w:rPr>
        <w:t>ّ</w:t>
      </w:r>
      <w:r w:rsidRPr="000E6343">
        <w:rPr>
          <w:rFonts w:cs="Simplified Arabic"/>
          <w:sz w:val="28"/>
          <w:szCs w:val="28"/>
          <w:rtl/>
          <w:lang w:bidi="ar-DZ"/>
        </w:rPr>
        <w:t>غوي</w:t>
      </w:r>
      <w:r>
        <w:rPr>
          <w:rFonts w:cs="Simplified Arabic"/>
          <w:sz w:val="28"/>
          <w:szCs w:val="28"/>
          <w:rtl/>
          <w:lang w:bidi="ar-DZ"/>
        </w:rPr>
        <w:t>ّ</w:t>
      </w:r>
      <w:r w:rsidRPr="000E6343">
        <w:rPr>
          <w:rFonts w:cs="Simplified Arabic"/>
          <w:sz w:val="28"/>
          <w:szCs w:val="28"/>
          <w:rtl/>
          <w:lang w:bidi="ar-DZ"/>
        </w:rPr>
        <w:t>ين العرب</w:t>
      </w:r>
      <w:r>
        <w:rPr>
          <w:rFonts w:cs="Simplified Arabic"/>
          <w:sz w:val="28"/>
          <w:szCs w:val="28"/>
          <w:rtl/>
          <w:lang w:bidi="ar-DZ"/>
        </w:rPr>
        <w:t xml:space="preserve">؛ لأنّ </w:t>
      </w:r>
      <w:r w:rsidRPr="006720AA">
        <w:rPr>
          <w:rFonts w:cs="Simplified Arabic"/>
          <w:sz w:val="28"/>
          <w:szCs w:val="28"/>
          <w:rtl/>
          <w:lang w:bidi="ar-DZ"/>
        </w:rPr>
        <w:t>الت</w:t>
      </w:r>
      <w:r>
        <w:rPr>
          <w:rFonts w:cs="Simplified Arabic"/>
          <w:sz w:val="28"/>
          <w:szCs w:val="28"/>
          <w:rtl/>
          <w:lang w:bidi="ar-DZ"/>
        </w:rPr>
        <w:t>ّ</w:t>
      </w:r>
      <w:r w:rsidRPr="006720AA">
        <w:rPr>
          <w:rFonts w:cs="Simplified Arabic"/>
          <w:sz w:val="28"/>
          <w:szCs w:val="28"/>
          <w:rtl/>
          <w:lang w:bidi="ar-DZ"/>
        </w:rPr>
        <w:t>رتيب الص</w:t>
      </w:r>
      <w:r>
        <w:rPr>
          <w:rFonts w:cs="Simplified Arabic"/>
          <w:sz w:val="28"/>
          <w:szCs w:val="28"/>
          <w:rtl/>
          <w:lang w:bidi="ar-DZ"/>
        </w:rPr>
        <w:t>ّ</w:t>
      </w:r>
      <w:r w:rsidRPr="006720AA">
        <w:rPr>
          <w:rFonts w:cs="Simplified Arabic"/>
          <w:sz w:val="28"/>
          <w:szCs w:val="28"/>
          <w:rtl/>
          <w:lang w:bidi="ar-DZ"/>
        </w:rPr>
        <w:t>وتي</w:t>
      </w:r>
      <w:r>
        <w:rPr>
          <w:rFonts w:cs="Simplified Arabic"/>
          <w:sz w:val="28"/>
          <w:szCs w:val="28"/>
          <w:rtl/>
          <w:lang w:bidi="ar-DZ"/>
        </w:rPr>
        <w:t>ّ</w:t>
      </w:r>
      <w:r w:rsidRPr="006720AA">
        <w:rPr>
          <w:rFonts w:cs="Simplified Arabic"/>
          <w:sz w:val="28"/>
          <w:szCs w:val="28"/>
          <w:rtl/>
          <w:lang w:bidi="ar-DZ"/>
        </w:rPr>
        <w:t xml:space="preserve"> عند الخليل -وغيره من الل</w:t>
      </w:r>
      <w:r>
        <w:rPr>
          <w:rFonts w:cs="Simplified Arabic"/>
          <w:sz w:val="28"/>
          <w:szCs w:val="28"/>
          <w:rtl/>
          <w:lang w:bidi="ar-DZ"/>
        </w:rPr>
        <w:t>ّ</w:t>
      </w:r>
      <w:r w:rsidRPr="006720AA">
        <w:rPr>
          <w:rFonts w:cs="Simplified Arabic"/>
          <w:sz w:val="28"/>
          <w:szCs w:val="28"/>
          <w:rtl/>
          <w:lang w:bidi="ar-DZ"/>
        </w:rPr>
        <w:t>غوي</w:t>
      </w:r>
      <w:r>
        <w:rPr>
          <w:rFonts w:cs="Simplified Arabic"/>
          <w:sz w:val="28"/>
          <w:szCs w:val="28"/>
          <w:rtl/>
          <w:lang w:bidi="ar-DZ"/>
        </w:rPr>
        <w:t>ّ</w:t>
      </w:r>
      <w:r w:rsidRPr="006720AA">
        <w:rPr>
          <w:rFonts w:cs="Simplified Arabic"/>
          <w:sz w:val="28"/>
          <w:szCs w:val="28"/>
          <w:rtl/>
          <w:lang w:bidi="ar-DZ"/>
        </w:rPr>
        <w:t>ين العرب- يختلف اختلافًا كبيرًا عن ترتيب الهنود</w:t>
      </w:r>
      <w:r>
        <w:rPr>
          <w:rFonts w:cs="Simplified Arabic"/>
          <w:sz w:val="28"/>
          <w:szCs w:val="28"/>
          <w:rtl/>
          <w:lang w:bidi="ar-DZ"/>
        </w:rPr>
        <w:t>."</w:t>
      </w:r>
      <w:r>
        <w:rPr>
          <w:rStyle w:val="Appelnotedebasdep"/>
          <w:rFonts w:cs="Simplified Arabic"/>
          <w:sz w:val="28"/>
          <w:szCs w:val="28"/>
          <w:rtl/>
          <w:lang w:bidi="ar-DZ"/>
        </w:rPr>
        <w:footnoteReference w:id="179"/>
      </w:r>
      <w:r>
        <w:rPr>
          <w:rFonts w:cs="Simplified Arabic"/>
          <w:sz w:val="28"/>
          <w:szCs w:val="28"/>
          <w:rtl/>
          <w:lang w:bidi="ar-DZ"/>
        </w:rPr>
        <w:t xml:space="preserve"> في حين ذهب بعض الدّارسين العرب إلى أنّ مصدر التّأثر هو اليونان وليس الهنود، معتبرين "أنّ الخليل أخذ ترتيب معجمه من المعاجم اليونانيّة، وأنّه لا فضل له في ذلك إلا أسبقيّته في النّقل. واحتجّ هؤلاء بحجج منها أنّ الخليل عرف اليونانيّة بحسب رواية للزّبيدي (379هـ) في كتابه </w:t>
      </w:r>
      <w:r>
        <w:rPr>
          <w:rFonts w:cs="Simplified Arabic"/>
          <w:sz w:val="28"/>
          <w:szCs w:val="28"/>
          <w:rtl/>
          <w:lang w:bidi="ar-DZ"/>
        </w:rPr>
        <w:lastRenderedPageBreak/>
        <w:t>(طبقات النّحويّين واللّغويّين) وأنّ الخليل تلق</w:t>
      </w:r>
      <w:r w:rsidR="0036527A">
        <w:rPr>
          <w:rFonts w:cs="Simplified Arabic"/>
          <w:sz w:val="28"/>
          <w:szCs w:val="28"/>
          <w:rtl/>
          <w:lang w:bidi="ar-DZ"/>
        </w:rPr>
        <w:t>ّ</w:t>
      </w:r>
      <w:r w:rsidR="008D74ED">
        <w:rPr>
          <w:rFonts w:cs="Simplified Arabic"/>
          <w:sz w:val="28"/>
          <w:szCs w:val="28"/>
          <w:rtl/>
          <w:lang w:bidi="ar-DZ"/>
        </w:rPr>
        <w:t xml:space="preserve">ى من </w:t>
      </w:r>
      <w:r>
        <w:rPr>
          <w:rFonts w:cs="Simplified Arabic"/>
          <w:sz w:val="28"/>
          <w:szCs w:val="28"/>
          <w:rtl/>
          <w:lang w:bidi="ar-DZ"/>
        </w:rPr>
        <w:t>ح</w:t>
      </w:r>
      <w:r w:rsidR="0036527A">
        <w:rPr>
          <w:rFonts w:cs="Simplified Arabic"/>
          <w:sz w:val="28"/>
          <w:szCs w:val="28"/>
          <w:rtl/>
          <w:lang w:bidi="ar-DZ"/>
        </w:rPr>
        <w:t>ُ</w:t>
      </w:r>
      <w:r>
        <w:rPr>
          <w:rFonts w:cs="Simplified Arabic"/>
          <w:sz w:val="28"/>
          <w:szCs w:val="28"/>
          <w:rtl/>
          <w:lang w:bidi="ar-DZ"/>
        </w:rPr>
        <w:t>ن</w:t>
      </w:r>
      <w:r w:rsidR="0036527A">
        <w:rPr>
          <w:rFonts w:cs="Simplified Arabic"/>
          <w:sz w:val="28"/>
          <w:szCs w:val="28"/>
          <w:rtl/>
          <w:lang w:bidi="ar-DZ"/>
        </w:rPr>
        <w:t>َ</w:t>
      </w:r>
      <w:r>
        <w:rPr>
          <w:rFonts w:cs="Simplified Arabic"/>
          <w:sz w:val="28"/>
          <w:szCs w:val="28"/>
          <w:rtl/>
          <w:lang w:bidi="ar-DZ"/>
        </w:rPr>
        <w:t>ي</w:t>
      </w:r>
      <w:r w:rsidR="0036527A">
        <w:rPr>
          <w:rFonts w:cs="Simplified Arabic"/>
          <w:sz w:val="28"/>
          <w:szCs w:val="28"/>
          <w:rtl/>
          <w:lang w:bidi="ar-DZ"/>
        </w:rPr>
        <w:t>ْ</w:t>
      </w:r>
      <w:r>
        <w:rPr>
          <w:rFonts w:cs="Simplified Arabic"/>
          <w:sz w:val="28"/>
          <w:szCs w:val="28"/>
          <w:rtl/>
          <w:lang w:bidi="ar-DZ"/>
        </w:rPr>
        <w:t>ن بن إسحاق (ت264هـ) ما ترجمه من تراث اليونان."</w:t>
      </w:r>
      <w:r>
        <w:rPr>
          <w:rStyle w:val="Appelnotedebasdep"/>
          <w:rFonts w:cs="Simplified Arabic"/>
          <w:sz w:val="28"/>
          <w:szCs w:val="28"/>
          <w:rtl/>
          <w:lang w:bidi="ar-DZ"/>
        </w:rPr>
        <w:footnoteReference w:id="180"/>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وقد أنكر العديد من الدّارسين فكرة تأثّر الخليل في هذا النّوع من الدّراسة اللّغويّة، بغيره من الهنود أو اليونان؛ مؤكّدين على أصالة الدّرس الصّوتيّ عند العرب؛ حيث "ذهبوا إلى أن</w:t>
      </w:r>
      <w:r w:rsidR="00D80C2C">
        <w:rPr>
          <w:rFonts w:cs="Simplified Arabic"/>
          <w:sz w:val="28"/>
          <w:szCs w:val="28"/>
          <w:rtl/>
          <w:lang w:bidi="ar-DZ"/>
        </w:rPr>
        <w:t>ّ</w:t>
      </w:r>
      <w:r>
        <w:rPr>
          <w:rFonts w:cs="Simplified Arabic"/>
          <w:sz w:val="28"/>
          <w:szCs w:val="28"/>
          <w:rtl/>
          <w:lang w:bidi="ar-DZ"/>
        </w:rPr>
        <w:t xml:space="preserve"> ترتيب الحروف على المخارج خاصّة، لا يمكن أن يكون م</w:t>
      </w:r>
      <w:r w:rsidR="00D80C2C">
        <w:rPr>
          <w:rFonts w:cs="Simplified Arabic"/>
          <w:sz w:val="28"/>
          <w:szCs w:val="28"/>
          <w:rtl/>
          <w:lang w:bidi="ar-DZ"/>
        </w:rPr>
        <w:t>ُ</w:t>
      </w:r>
      <w:r>
        <w:rPr>
          <w:rFonts w:cs="Simplified Arabic"/>
          <w:sz w:val="28"/>
          <w:szCs w:val="28"/>
          <w:rtl/>
          <w:lang w:bidi="ar-DZ"/>
        </w:rPr>
        <w:t>ست</w:t>
      </w:r>
      <w:r w:rsidR="00D80C2C">
        <w:rPr>
          <w:rFonts w:cs="Simplified Arabic"/>
          <w:sz w:val="28"/>
          <w:szCs w:val="28"/>
          <w:rtl/>
          <w:lang w:bidi="ar-DZ"/>
        </w:rPr>
        <w:t>َ</w:t>
      </w:r>
      <w:r>
        <w:rPr>
          <w:rFonts w:cs="Simplified Arabic"/>
          <w:sz w:val="28"/>
          <w:szCs w:val="28"/>
          <w:rtl/>
          <w:lang w:bidi="ar-DZ"/>
        </w:rPr>
        <w:t>م</w:t>
      </w:r>
      <w:r w:rsidR="00D80C2C">
        <w:rPr>
          <w:rFonts w:cs="Simplified Arabic"/>
          <w:sz w:val="28"/>
          <w:szCs w:val="28"/>
          <w:rtl/>
          <w:lang w:bidi="ar-DZ"/>
        </w:rPr>
        <w:t>َ</w:t>
      </w:r>
      <w:r>
        <w:rPr>
          <w:rFonts w:cs="Simplified Arabic"/>
          <w:sz w:val="28"/>
          <w:szCs w:val="28"/>
          <w:rtl/>
          <w:lang w:bidi="ar-DZ"/>
        </w:rPr>
        <w:t>دا من الهنديّة، ولا اليونانيّة، ولا السّريانيّة، ولا اللّغات الأخرى الّتي عرفها الشّرق الأدنى القديم. وقد أنكر هؤلاء معرفة الخليل باللّغات الأجنبيّة أساسا؛ لانعدام الدّليل على ذلك. وأبرز من ذهب هذا المذهب يوسف العشّ (1941م) وحسين نصّار (1956م) ومهدي المخزومي (</w:t>
      </w:r>
      <w:r w:rsidRPr="00594587">
        <w:rPr>
          <w:rFonts w:cs="Simplified Arabic"/>
          <w:sz w:val="28"/>
          <w:szCs w:val="28"/>
          <w:rtl/>
          <w:lang w:bidi="ar-DZ"/>
        </w:rPr>
        <w:t>1960م)."</w:t>
      </w:r>
      <w:r w:rsidRPr="00594587">
        <w:rPr>
          <w:rStyle w:val="Appelnotedebasdep"/>
          <w:rFonts w:cs="Simplified Arabic"/>
          <w:sz w:val="28"/>
          <w:szCs w:val="28"/>
          <w:rtl/>
          <w:lang w:bidi="ar-DZ"/>
        </w:rPr>
        <w:footnoteReference w:id="181"/>
      </w:r>
      <w:r w:rsidRPr="00594587">
        <w:rPr>
          <w:rFonts w:cs="Simplified Arabic"/>
          <w:sz w:val="28"/>
          <w:szCs w:val="28"/>
          <w:rtl/>
          <w:lang w:bidi="ar-DZ"/>
        </w:rPr>
        <w:t xml:space="preserve"> وممّن</w:t>
      </w:r>
      <w:r w:rsidRPr="00B22A29">
        <w:rPr>
          <w:rFonts w:cs="Simplified Arabic"/>
          <w:sz w:val="28"/>
          <w:szCs w:val="28"/>
          <w:rtl/>
          <w:lang w:bidi="ar-DZ"/>
        </w:rPr>
        <w:t xml:space="preserve"> أنكر من الدّارسين المستشرقين </w:t>
      </w:r>
      <w:r>
        <w:rPr>
          <w:rFonts w:cs="Simplified Arabic"/>
          <w:sz w:val="28"/>
          <w:szCs w:val="28"/>
          <w:rtl/>
          <w:lang w:bidi="ar-DZ"/>
        </w:rPr>
        <w:t xml:space="preserve">فكرة </w:t>
      </w:r>
      <w:r w:rsidRPr="00B22A29">
        <w:rPr>
          <w:rFonts w:cs="Simplified Arabic"/>
          <w:sz w:val="28"/>
          <w:szCs w:val="28"/>
          <w:rtl/>
          <w:lang w:bidi="ar-DZ"/>
        </w:rPr>
        <w:t xml:space="preserve">تأثّر </w:t>
      </w:r>
      <w:r>
        <w:rPr>
          <w:rFonts w:cs="Simplified Arabic"/>
          <w:sz w:val="28"/>
          <w:szCs w:val="28"/>
          <w:rtl/>
          <w:lang w:bidi="ar-DZ"/>
        </w:rPr>
        <w:t xml:space="preserve">العرب في دراستهم الصّوتيّة بالهنود، </w:t>
      </w:r>
      <w:r w:rsidRPr="00B22A29">
        <w:rPr>
          <w:rFonts w:cs="Simplified Arabic"/>
          <w:sz w:val="28"/>
          <w:szCs w:val="28"/>
          <w:rtl/>
          <w:lang w:bidi="ar-DZ"/>
        </w:rPr>
        <w:t>المستشرق</w:t>
      </w:r>
      <w:r>
        <w:rPr>
          <w:rFonts w:cs="Simplified Arabic"/>
          <w:sz w:val="28"/>
          <w:szCs w:val="28"/>
          <w:rtl/>
          <w:lang w:bidi="ar-DZ"/>
        </w:rPr>
        <w:t xml:space="preserve"> الألمانيّ </w:t>
      </w:r>
      <w:r w:rsidRPr="00677763">
        <w:rPr>
          <w:rFonts w:cs="Simplified Arabic"/>
          <w:sz w:val="28"/>
          <w:szCs w:val="28"/>
          <w:rtl/>
          <w:lang w:bidi="ar-DZ"/>
        </w:rPr>
        <w:t>بر</w:t>
      </w:r>
      <w:r w:rsidR="00D80C2C">
        <w:rPr>
          <w:rFonts w:cs="Simplified Arabic"/>
          <w:sz w:val="28"/>
          <w:szCs w:val="28"/>
          <w:rtl/>
          <w:lang w:bidi="ar-DZ"/>
        </w:rPr>
        <w:t>ِ</w:t>
      </w:r>
      <w:r w:rsidRPr="00677763">
        <w:rPr>
          <w:rFonts w:cs="Simplified Arabic"/>
          <w:sz w:val="28"/>
          <w:szCs w:val="28"/>
          <w:rtl/>
          <w:lang w:bidi="ar-DZ"/>
        </w:rPr>
        <w:t>ج</w:t>
      </w:r>
      <w:r w:rsidR="00D80C2C">
        <w:rPr>
          <w:rFonts w:cs="Simplified Arabic"/>
          <w:sz w:val="28"/>
          <w:szCs w:val="28"/>
          <w:rtl/>
          <w:lang w:bidi="ar-DZ"/>
        </w:rPr>
        <w:t>ِ</w:t>
      </w:r>
      <w:r w:rsidRPr="00677763">
        <w:rPr>
          <w:rFonts w:cs="Simplified Arabic"/>
          <w:sz w:val="28"/>
          <w:szCs w:val="28"/>
          <w:rtl/>
          <w:lang w:bidi="ar-DZ"/>
        </w:rPr>
        <w:t>ست</w:t>
      </w:r>
      <w:r w:rsidR="00D80C2C">
        <w:rPr>
          <w:rFonts w:cs="Simplified Arabic"/>
          <w:sz w:val="28"/>
          <w:szCs w:val="28"/>
          <w:rtl/>
          <w:lang w:bidi="ar-DZ"/>
        </w:rPr>
        <w:t>ْ</w:t>
      </w:r>
      <w:r w:rsidRPr="00677763">
        <w:rPr>
          <w:rFonts w:cs="Simplified Arabic"/>
          <w:sz w:val="28"/>
          <w:szCs w:val="28"/>
          <w:rtl/>
          <w:lang w:bidi="ar-DZ"/>
        </w:rPr>
        <w:t>ر</w:t>
      </w:r>
      <w:r w:rsidR="00D80C2C">
        <w:rPr>
          <w:rFonts w:cs="Simplified Arabic"/>
          <w:sz w:val="28"/>
          <w:szCs w:val="28"/>
          <w:rtl/>
          <w:lang w:bidi="ar-DZ"/>
        </w:rPr>
        <w:t>َ</w:t>
      </w:r>
      <w:r w:rsidRPr="00677763">
        <w:rPr>
          <w:rFonts w:cs="Simplified Arabic"/>
          <w:sz w:val="28"/>
          <w:szCs w:val="28"/>
          <w:rtl/>
          <w:lang w:bidi="ar-DZ"/>
        </w:rPr>
        <w:t>اسر ج</w:t>
      </w:r>
      <w:r w:rsidR="00D80C2C">
        <w:rPr>
          <w:rFonts w:cs="Simplified Arabic"/>
          <w:sz w:val="28"/>
          <w:szCs w:val="28"/>
          <w:rtl/>
          <w:lang w:bidi="ar-DZ"/>
        </w:rPr>
        <w:t>ُ</w:t>
      </w:r>
      <w:r w:rsidRPr="00677763">
        <w:rPr>
          <w:rFonts w:cs="Simplified Arabic"/>
          <w:sz w:val="28"/>
          <w:szCs w:val="28"/>
          <w:rtl/>
          <w:lang w:bidi="ar-DZ"/>
        </w:rPr>
        <w:t>وته</w:t>
      </w:r>
      <w:r w:rsidR="00174474">
        <w:rPr>
          <w:rFonts w:cs="Simplified Arabic"/>
          <w:sz w:val="28"/>
          <w:szCs w:val="28"/>
          <w:rtl/>
          <w:lang w:bidi="ar-DZ"/>
        </w:rPr>
        <w:t>ُ</w:t>
      </w:r>
      <w:r w:rsidRPr="00677763">
        <w:rPr>
          <w:rFonts w:cs="Simplified Arabic"/>
          <w:sz w:val="28"/>
          <w:szCs w:val="28"/>
          <w:rtl/>
          <w:lang w:bidi="ar-DZ"/>
        </w:rPr>
        <w:t xml:space="preserve">لف </w:t>
      </w:r>
      <w:r>
        <w:rPr>
          <w:rFonts w:cs="Simplified Arabic"/>
          <w:sz w:val="28"/>
          <w:szCs w:val="28"/>
          <w:rtl/>
          <w:lang w:bidi="ar-DZ"/>
        </w:rPr>
        <w:t>(</w:t>
      </w:r>
      <w:r w:rsidRPr="00725D52">
        <w:rPr>
          <w:rFonts w:asciiTheme="majorBidi" w:hAnsiTheme="majorBidi" w:cstheme="majorBidi"/>
          <w:sz w:val="28"/>
          <w:szCs w:val="28"/>
          <w:rtl/>
          <w:lang w:bidi="ar-DZ"/>
        </w:rPr>
        <w:t>1933:</w:t>
      </w:r>
      <w:r w:rsidRPr="00725D52">
        <w:rPr>
          <w:rFonts w:asciiTheme="majorBidi" w:hAnsiTheme="majorBidi" w:cstheme="majorBidi"/>
          <w:sz w:val="28"/>
          <w:szCs w:val="28"/>
          <w:lang w:bidi="ar-DZ"/>
        </w:rPr>
        <w:t>Gotthelf Bergsträsser</w:t>
      </w:r>
      <w:r>
        <w:rPr>
          <w:rFonts w:cs="Simplified Arabic"/>
          <w:sz w:val="28"/>
          <w:szCs w:val="28"/>
          <w:rtl/>
          <w:lang w:bidi="ar-DZ"/>
        </w:rPr>
        <w:t xml:space="preserve">)الّذي أقرّ بأنّه </w:t>
      </w:r>
      <w:r w:rsidRPr="00BF51A3">
        <w:rPr>
          <w:rFonts w:cs="Simplified Arabic"/>
          <w:sz w:val="28"/>
          <w:szCs w:val="28"/>
          <w:rtl/>
          <w:lang w:bidi="ar-DZ"/>
        </w:rPr>
        <w:t>"لم يسبق الأورب</w:t>
      </w:r>
      <w:r>
        <w:rPr>
          <w:rFonts w:cs="Simplified Arabic"/>
          <w:sz w:val="28"/>
          <w:szCs w:val="28"/>
          <w:rtl/>
          <w:lang w:bidi="ar-DZ"/>
        </w:rPr>
        <w:t>ّ</w:t>
      </w:r>
      <w:r w:rsidRPr="00BF51A3">
        <w:rPr>
          <w:rFonts w:cs="Simplified Arabic"/>
          <w:sz w:val="28"/>
          <w:szCs w:val="28"/>
          <w:rtl/>
          <w:lang w:bidi="ar-DZ"/>
        </w:rPr>
        <w:t>يين في هذا العلم إلا قومان من أقوام الش</w:t>
      </w:r>
      <w:r>
        <w:rPr>
          <w:rFonts w:cs="Simplified Arabic"/>
          <w:sz w:val="28"/>
          <w:szCs w:val="28"/>
          <w:rtl/>
          <w:lang w:bidi="ar-DZ"/>
        </w:rPr>
        <w:t>ّ</w:t>
      </w:r>
      <w:r w:rsidRPr="00BF51A3">
        <w:rPr>
          <w:rFonts w:cs="Simplified Arabic"/>
          <w:sz w:val="28"/>
          <w:szCs w:val="28"/>
          <w:rtl/>
          <w:lang w:bidi="ar-DZ"/>
        </w:rPr>
        <w:t>رق</w:t>
      </w:r>
      <w:r w:rsidR="00D80C2C">
        <w:rPr>
          <w:rFonts w:cs="Simplified Arabic"/>
          <w:sz w:val="28"/>
          <w:szCs w:val="28"/>
          <w:rtl/>
          <w:lang w:bidi="ar-DZ"/>
        </w:rPr>
        <w:t>،</w:t>
      </w:r>
      <w:r w:rsidRPr="00BF51A3">
        <w:rPr>
          <w:rFonts w:cs="Simplified Arabic"/>
          <w:sz w:val="28"/>
          <w:szCs w:val="28"/>
          <w:rtl/>
          <w:lang w:bidi="ar-DZ"/>
        </w:rPr>
        <w:t xml:space="preserve"> وهما أهل الهند... والعرب"</w:t>
      </w:r>
      <w:r>
        <w:rPr>
          <w:rStyle w:val="Appelnotedebasdep"/>
          <w:rFonts w:cs="Simplified Arabic"/>
          <w:sz w:val="28"/>
          <w:szCs w:val="28"/>
          <w:rtl/>
          <w:lang w:bidi="ar-DZ"/>
        </w:rPr>
        <w:footnoteReference w:id="182"/>
      </w:r>
      <w:r>
        <w:rPr>
          <w:rFonts w:cs="Simplified Arabic"/>
          <w:sz w:val="28"/>
          <w:szCs w:val="28"/>
          <w:rtl/>
          <w:lang w:bidi="ar-DZ"/>
        </w:rPr>
        <w:t xml:space="preserve"> والمستشرق </w:t>
      </w:r>
      <w:r w:rsidRPr="00B22A29">
        <w:rPr>
          <w:rFonts w:cs="Simplified Arabic"/>
          <w:sz w:val="28"/>
          <w:szCs w:val="28"/>
          <w:rtl/>
          <w:lang w:bidi="ar-DZ"/>
        </w:rPr>
        <w:t>الإنكليزي</w:t>
      </w:r>
      <w:r>
        <w:rPr>
          <w:rFonts w:cs="Simplified Arabic"/>
          <w:sz w:val="28"/>
          <w:szCs w:val="28"/>
          <w:rtl/>
          <w:lang w:bidi="ar-DZ"/>
        </w:rPr>
        <w:t xml:space="preserve">ّ </w:t>
      </w:r>
      <w:r w:rsidRPr="00150C4B">
        <w:rPr>
          <w:rFonts w:cs="Simplified Arabic"/>
          <w:sz w:val="28"/>
          <w:szCs w:val="28"/>
          <w:rtl/>
          <w:lang w:bidi="ar-DZ"/>
        </w:rPr>
        <w:t>ج</w:t>
      </w:r>
      <w:r w:rsidR="00174474">
        <w:rPr>
          <w:rFonts w:cs="Simplified Arabic"/>
          <w:sz w:val="28"/>
          <w:szCs w:val="28"/>
          <w:rtl/>
          <w:lang w:bidi="ar-DZ"/>
        </w:rPr>
        <w:t>ُ</w:t>
      </w:r>
      <w:r w:rsidRPr="00150C4B">
        <w:rPr>
          <w:rFonts w:cs="Simplified Arabic"/>
          <w:sz w:val="28"/>
          <w:szCs w:val="28"/>
          <w:rtl/>
          <w:lang w:bidi="ar-DZ"/>
        </w:rPr>
        <w:t>ون ر</w:t>
      </w:r>
      <w:r w:rsidR="00174474">
        <w:rPr>
          <w:rFonts w:cs="Simplified Arabic"/>
          <w:sz w:val="28"/>
          <w:szCs w:val="28"/>
          <w:rtl/>
          <w:lang w:bidi="ar-DZ"/>
        </w:rPr>
        <w:t>ُ</w:t>
      </w:r>
      <w:r w:rsidRPr="00150C4B">
        <w:rPr>
          <w:rFonts w:cs="Simplified Arabic"/>
          <w:sz w:val="28"/>
          <w:szCs w:val="28"/>
          <w:rtl/>
          <w:lang w:bidi="ar-DZ"/>
        </w:rPr>
        <w:t>وب</w:t>
      </w:r>
      <w:r w:rsidR="00174474">
        <w:rPr>
          <w:rFonts w:cs="Simplified Arabic"/>
          <w:sz w:val="28"/>
          <w:szCs w:val="28"/>
          <w:rtl/>
          <w:lang w:bidi="ar-DZ"/>
        </w:rPr>
        <w:t>ِ</w:t>
      </w:r>
      <w:r w:rsidRPr="00150C4B">
        <w:rPr>
          <w:rFonts w:cs="Simplified Arabic"/>
          <w:sz w:val="28"/>
          <w:szCs w:val="28"/>
          <w:rtl/>
          <w:lang w:bidi="ar-DZ"/>
        </w:rPr>
        <w:t>يرت ف</w:t>
      </w:r>
      <w:r w:rsidR="00174474">
        <w:rPr>
          <w:rFonts w:cs="Simplified Arabic"/>
          <w:sz w:val="28"/>
          <w:szCs w:val="28"/>
          <w:rtl/>
          <w:lang w:bidi="ar-DZ"/>
        </w:rPr>
        <w:t>ِ</w:t>
      </w:r>
      <w:r w:rsidRPr="00150C4B">
        <w:rPr>
          <w:rFonts w:cs="Simplified Arabic"/>
          <w:sz w:val="28"/>
          <w:szCs w:val="28"/>
          <w:rtl/>
          <w:lang w:bidi="ar-DZ"/>
        </w:rPr>
        <w:t>يرث</w:t>
      </w:r>
      <w:r>
        <w:rPr>
          <w:rFonts w:cs="Simplified Arabic"/>
          <w:sz w:val="28"/>
          <w:szCs w:val="28"/>
          <w:rtl/>
          <w:lang w:bidi="ar-DZ"/>
        </w:rPr>
        <w:t xml:space="preserve"> (</w:t>
      </w:r>
      <w:r w:rsidRPr="00725D52">
        <w:rPr>
          <w:rFonts w:asciiTheme="majorBidi" w:hAnsiTheme="majorBidi" w:cstheme="majorBidi"/>
          <w:sz w:val="28"/>
          <w:szCs w:val="28"/>
          <w:rtl/>
          <w:lang w:bidi="ar-DZ"/>
        </w:rPr>
        <w:t>1960:</w:t>
      </w:r>
      <w:r w:rsidRPr="00725D52">
        <w:rPr>
          <w:rFonts w:asciiTheme="majorBidi" w:hAnsiTheme="majorBidi" w:cstheme="majorBidi"/>
          <w:sz w:val="28"/>
          <w:szCs w:val="28"/>
          <w:lang w:bidi="ar-DZ"/>
        </w:rPr>
        <w:t>John Rupert Firth</w:t>
      </w:r>
      <w:r>
        <w:rPr>
          <w:rFonts w:cs="Simplified Arabic"/>
          <w:sz w:val="28"/>
          <w:szCs w:val="28"/>
          <w:rtl/>
          <w:lang w:bidi="ar-DZ"/>
        </w:rPr>
        <w:t xml:space="preserve">) الّذي قال: </w:t>
      </w:r>
      <w:r w:rsidRPr="00BF51A3">
        <w:rPr>
          <w:rFonts w:cs="Simplified Arabic"/>
          <w:sz w:val="28"/>
          <w:szCs w:val="28"/>
          <w:rtl/>
          <w:lang w:bidi="ar-DZ"/>
        </w:rPr>
        <w:t>"إن</w:t>
      </w:r>
      <w:r>
        <w:rPr>
          <w:rFonts w:cs="Simplified Arabic"/>
          <w:sz w:val="28"/>
          <w:szCs w:val="28"/>
          <w:rtl/>
          <w:lang w:bidi="ar-DZ"/>
        </w:rPr>
        <w:t>ّ</w:t>
      </w:r>
      <w:r w:rsidRPr="00BF51A3">
        <w:rPr>
          <w:rFonts w:cs="Simplified Arabic"/>
          <w:sz w:val="28"/>
          <w:szCs w:val="28"/>
          <w:rtl/>
          <w:lang w:bidi="ar-DZ"/>
        </w:rPr>
        <w:t xml:space="preserve"> علم الأصوات قد نما وشب</w:t>
      </w:r>
      <w:r>
        <w:rPr>
          <w:rFonts w:cs="Simplified Arabic"/>
          <w:sz w:val="28"/>
          <w:szCs w:val="28"/>
          <w:rtl/>
          <w:lang w:bidi="ar-DZ"/>
        </w:rPr>
        <w:t>َّ</w:t>
      </w:r>
      <w:r w:rsidRPr="00BF51A3">
        <w:rPr>
          <w:rFonts w:cs="Simplified Arabic"/>
          <w:sz w:val="28"/>
          <w:szCs w:val="28"/>
          <w:rtl/>
          <w:lang w:bidi="ar-DZ"/>
        </w:rPr>
        <w:t xml:space="preserve"> في خدمة لغتين م</w:t>
      </w:r>
      <w:r w:rsidR="00174474">
        <w:rPr>
          <w:rFonts w:cs="Simplified Arabic"/>
          <w:sz w:val="28"/>
          <w:szCs w:val="28"/>
          <w:rtl/>
          <w:lang w:bidi="ar-DZ"/>
        </w:rPr>
        <w:t>ُ</w:t>
      </w:r>
      <w:r w:rsidRPr="00BF51A3">
        <w:rPr>
          <w:rFonts w:cs="Simplified Arabic"/>
          <w:sz w:val="28"/>
          <w:szCs w:val="28"/>
          <w:rtl/>
          <w:lang w:bidi="ar-DZ"/>
        </w:rPr>
        <w:t>قد</w:t>
      </w:r>
      <w:r w:rsidR="00174474">
        <w:rPr>
          <w:rFonts w:cs="Simplified Arabic"/>
          <w:sz w:val="28"/>
          <w:szCs w:val="28"/>
          <w:rtl/>
          <w:lang w:bidi="ar-DZ"/>
        </w:rPr>
        <w:t>َّ</w:t>
      </w:r>
      <w:r w:rsidRPr="00BF51A3">
        <w:rPr>
          <w:rFonts w:cs="Simplified Arabic"/>
          <w:sz w:val="28"/>
          <w:szCs w:val="28"/>
          <w:rtl/>
          <w:lang w:bidi="ar-DZ"/>
        </w:rPr>
        <w:t>ستين هما الس</w:t>
      </w:r>
      <w:r>
        <w:rPr>
          <w:rFonts w:cs="Simplified Arabic"/>
          <w:sz w:val="28"/>
          <w:szCs w:val="28"/>
          <w:rtl/>
          <w:lang w:bidi="ar-DZ"/>
        </w:rPr>
        <w:t>ّ</w:t>
      </w:r>
      <w:r w:rsidRPr="00BF51A3">
        <w:rPr>
          <w:rFonts w:cs="Simplified Arabic"/>
          <w:sz w:val="28"/>
          <w:szCs w:val="28"/>
          <w:rtl/>
          <w:lang w:bidi="ar-DZ"/>
        </w:rPr>
        <w:t>نسكريتي</w:t>
      </w:r>
      <w:r>
        <w:rPr>
          <w:rFonts w:cs="Simplified Arabic"/>
          <w:sz w:val="28"/>
          <w:szCs w:val="28"/>
          <w:rtl/>
          <w:lang w:bidi="ar-DZ"/>
        </w:rPr>
        <w:t>ّ</w:t>
      </w:r>
      <w:r w:rsidRPr="00BF51A3">
        <w:rPr>
          <w:rFonts w:cs="Simplified Arabic"/>
          <w:sz w:val="28"/>
          <w:szCs w:val="28"/>
          <w:rtl/>
          <w:lang w:bidi="ar-DZ"/>
        </w:rPr>
        <w:t>ة والعربي</w:t>
      </w:r>
      <w:r>
        <w:rPr>
          <w:rFonts w:cs="Simplified Arabic"/>
          <w:sz w:val="28"/>
          <w:szCs w:val="28"/>
          <w:rtl/>
          <w:lang w:bidi="ar-DZ"/>
        </w:rPr>
        <w:t>ّ</w:t>
      </w:r>
      <w:r w:rsidRPr="00BF51A3">
        <w:rPr>
          <w:rFonts w:cs="Simplified Arabic"/>
          <w:sz w:val="28"/>
          <w:szCs w:val="28"/>
          <w:rtl/>
          <w:lang w:bidi="ar-DZ"/>
        </w:rPr>
        <w:t>ة</w:t>
      </w:r>
      <w:r>
        <w:rPr>
          <w:rFonts w:cs="Simplified Arabic"/>
          <w:sz w:val="28"/>
          <w:szCs w:val="28"/>
          <w:rtl/>
          <w:lang w:bidi="ar-DZ"/>
        </w:rPr>
        <w:t>"</w:t>
      </w:r>
      <w:r w:rsidR="007E25D1">
        <w:rPr>
          <w:rFonts w:cs="Simplified Arabic"/>
          <w:sz w:val="28"/>
          <w:szCs w:val="28"/>
          <w:rtl/>
          <w:lang w:bidi="ar-DZ"/>
        </w:rPr>
        <w:t>.</w:t>
      </w:r>
      <w:r>
        <w:rPr>
          <w:rStyle w:val="Appelnotedebasdep"/>
          <w:rFonts w:cs="Simplified Arabic"/>
          <w:sz w:val="28"/>
          <w:szCs w:val="28"/>
          <w:rtl/>
          <w:lang w:bidi="ar-DZ"/>
        </w:rPr>
        <w:footnoteReference w:id="183"/>
      </w:r>
      <w:r>
        <w:rPr>
          <w:rFonts w:cs="Simplified Arabic"/>
          <w:sz w:val="28"/>
          <w:szCs w:val="28"/>
          <w:rtl/>
          <w:lang w:bidi="ar-DZ"/>
        </w:rPr>
        <w:t xml:space="preserve"> معتبرا بذلك كلّ</w:t>
      </w:r>
      <w:r w:rsidR="00174474">
        <w:rPr>
          <w:rFonts w:cs="Simplified Arabic"/>
          <w:sz w:val="28"/>
          <w:szCs w:val="28"/>
          <w:rtl/>
          <w:lang w:bidi="ar-DZ"/>
        </w:rPr>
        <w:t>ٌ</w:t>
      </w:r>
      <w:r>
        <w:rPr>
          <w:rFonts w:cs="Simplified Arabic"/>
          <w:sz w:val="28"/>
          <w:szCs w:val="28"/>
          <w:rtl/>
          <w:lang w:bidi="ar-DZ"/>
        </w:rPr>
        <w:t xml:space="preserve"> منهما أنّ الدّراسة الصّوتيّة عند الهنود والعرب تستمدّ أصالتها من موضوع دراستها، وهو اللّغة السّنسكريتيّة عند الهنود واللّغة العربيّة عند العرب.وكذلك المستشرق الألمانيّ </w:t>
      </w:r>
      <w:r w:rsidRPr="00C150BC">
        <w:rPr>
          <w:rFonts w:cs="Simplified Arabic"/>
          <w:sz w:val="28"/>
          <w:szCs w:val="28"/>
          <w:rtl/>
          <w:lang w:bidi="ar-DZ"/>
        </w:rPr>
        <w:t>كارل بروكلمان</w:t>
      </w:r>
      <w:r>
        <w:rPr>
          <w:rFonts w:cs="Simplified Arabic"/>
          <w:sz w:val="28"/>
          <w:szCs w:val="28"/>
          <w:rtl/>
          <w:lang w:bidi="ar-DZ"/>
        </w:rPr>
        <w:t xml:space="preserve"> (</w:t>
      </w:r>
      <w:r w:rsidRPr="00725D52">
        <w:rPr>
          <w:rFonts w:asciiTheme="majorBidi" w:hAnsiTheme="majorBidi" w:cstheme="majorBidi"/>
          <w:sz w:val="28"/>
          <w:szCs w:val="28"/>
          <w:rtl/>
          <w:lang w:bidi="ar-DZ"/>
        </w:rPr>
        <w:t>1956:</w:t>
      </w:r>
      <w:r w:rsidRPr="00725D52">
        <w:rPr>
          <w:rFonts w:asciiTheme="majorBidi" w:hAnsiTheme="majorBidi" w:cstheme="majorBidi"/>
          <w:sz w:val="28"/>
          <w:szCs w:val="28"/>
          <w:lang w:bidi="ar-DZ"/>
        </w:rPr>
        <w:t>Carl Brockelmann</w:t>
      </w:r>
      <w:r>
        <w:rPr>
          <w:rFonts w:cs="Simplified Arabic"/>
          <w:sz w:val="28"/>
          <w:szCs w:val="28"/>
          <w:rtl/>
          <w:lang w:bidi="ar-DZ"/>
        </w:rPr>
        <w:t xml:space="preserve">)الّذي </w:t>
      </w:r>
      <w:r w:rsidRPr="00506E33">
        <w:rPr>
          <w:rFonts w:cs="Simplified Arabic"/>
          <w:sz w:val="28"/>
          <w:szCs w:val="28"/>
          <w:rtl/>
          <w:lang w:bidi="ar-DZ"/>
        </w:rPr>
        <w:t>"صرّح بعدم وجود تأثير هندي</w:t>
      </w:r>
      <w:r>
        <w:rPr>
          <w:rFonts w:cs="Simplified Arabic"/>
          <w:sz w:val="28"/>
          <w:szCs w:val="28"/>
          <w:rtl/>
          <w:lang w:bidi="ar-DZ"/>
        </w:rPr>
        <w:t>ّ</w:t>
      </w:r>
      <w:r w:rsidRPr="00506E33">
        <w:rPr>
          <w:rFonts w:cs="Simplified Arabic"/>
          <w:sz w:val="28"/>
          <w:szCs w:val="28"/>
          <w:rtl/>
          <w:lang w:bidi="ar-DZ"/>
        </w:rPr>
        <w:t xml:space="preserve"> في علم الأصوات العربيّة، وإنْ وُجِدت بعض المشابهات العارضة اتفاقا من طبيعة البحث."</w:t>
      </w:r>
      <w:r>
        <w:rPr>
          <w:rStyle w:val="Appelnotedebasdep"/>
          <w:rFonts w:cs="Simplified Arabic"/>
          <w:sz w:val="28"/>
          <w:szCs w:val="28"/>
          <w:rtl/>
          <w:lang w:bidi="ar-DZ"/>
        </w:rPr>
        <w:footnoteReference w:id="184"/>
      </w:r>
    </w:p>
    <w:p w:rsidR="008E6BD3" w:rsidRPr="002A3341" w:rsidRDefault="008E6BD3" w:rsidP="008E6BD3">
      <w:pPr>
        <w:bidi/>
        <w:spacing w:after="0"/>
        <w:ind w:firstLine="565"/>
        <w:jc w:val="both"/>
        <w:rPr>
          <w:rFonts w:cs="Simplified Arabic"/>
          <w:sz w:val="28"/>
          <w:szCs w:val="28"/>
          <w:rtl/>
          <w:lang w:bidi="ar-DZ"/>
        </w:rPr>
      </w:pPr>
      <w:r>
        <w:rPr>
          <w:rFonts w:cs="Simplified Arabic"/>
          <w:sz w:val="28"/>
          <w:szCs w:val="28"/>
          <w:rtl/>
          <w:lang w:bidi="ar-DZ"/>
        </w:rPr>
        <w:t xml:space="preserve">وممّن أنكر من الدّارسين العرب </w:t>
      </w:r>
      <w:r w:rsidRPr="00576F78">
        <w:rPr>
          <w:rFonts w:cs="Simplified Arabic"/>
          <w:sz w:val="28"/>
          <w:szCs w:val="28"/>
          <w:rtl/>
          <w:lang w:bidi="ar-DZ"/>
        </w:rPr>
        <w:t>فكرة تأثّر العرب في دراستهم الصّوتيّة بالهنود</w:t>
      </w:r>
      <w:r>
        <w:rPr>
          <w:rFonts w:cs="Simplified Arabic"/>
          <w:sz w:val="28"/>
          <w:szCs w:val="28"/>
          <w:rtl/>
          <w:lang w:bidi="ar-DZ"/>
        </w:rPr>
        <w:t xml:space="preserve"> أو اليونان</w:t>
      </w:r>
      <w:r w:rsidRPr="00576F78">
        <w:rPr>
          <w:rFonts w:cs="Simplified Arabic"/>
          <w:sz w:val="28"/>
          <w:szCs w:val="28"/>
          <w:rtl/>
          <w:lang w:bidi="ar-DZ"/>
        </w:rPr>
        <w:t xml:space="preserve">، </w:t>
      </w:r>
      <w:r w:rsidR="00C43A15">
        <w:rPr>
          <w:rFonts w:cs="Simplified Arabic"/>
          <w:sz w:val="28"/>
          <w:szCs w:val="28"/>
          <w:rtl/>
          <w:lang w:bidi="ar-DZ"/>
        </w:rPr>
        <w:t>مدافعا عن</w:t>
      </w:r>
      <w:r>
        <w:rPr>
          <w:rFonts w:cs="Simplified Arabic"/>
          <w:sz w:val="28"/>
          <w:szCs w:val="28"/>
          <w:rtl/>
          <w:lang w:bidi="ar-DZ"/>
        </w:rPr>
        <w:t xml:space="preserve"> أصالة الدّرس الصّوتيّ عند علماء العربيّة، </w:t>
      </w:r>
      <w:r w:rsidRPr="00F2665E">
        <w:rPr>
          <w:rFonts w:cs="Simplified Arabic"/>
          <w:sz w:val="28"/>
          <w:szCs w:val="28"/>
          <w:rtl/>
          <w:lang w:bidi="ar-DZ"/>
        </w:rPr>
        <w:t>كمال بشر (2015)</w:t>
      </w:r>
      <w:r>
        <w:rPr>
          <w:rFonts w:cs="Simplified Arabic"/>
          <w:sz w:val="28"/>
          <w:szCs w:val="28"/>
          <w:rtl/>
          <w:lang w:bidi="ar-DZ"/>
        </w:rPr>
        <w:t xml:space="preserve"> الّذي ذهب في مقال له حول (</w:t>
      </w:r>
      <w:r w:rsidRPr="002D5153">
        <w:rPr>
          <w:rFonts w:cs="Simplified Arabic"/>
          <w:sz w:val="28"/>
          <w:szCs w:val="28"/>
          <w:rtl/>
          <w:lang w:bidi="ar-DZ"/>
        </w:rPr>
        <w:t>جهودالعربفيالد</w:t>
      </w:r>
      <w:r>
        <w:rPr>
          <w:rFonts w:cs="Simplified Arabic"/>
          <w:sz w:val="28"/>
          <w:szCs w:val="28"/>
          <w:rtl/>
          <w:lang w:bidi="ar-DZ"/>
        </w:rPr>
        <w:t>ّ</w:t>
      </w:r>
      <w:r w:rsidRPr="002D5153">
        <w:rPr>
          <w:rFonts w:cs="Simplified Arabic"/>
          <w:sz w:val="28"/>
          <w:szCs w:val="28"/>
          <w:rtl/>
          <w:lang w:bidi="ar-DZ"/>
        </w:rPr>
        <w:t>راساتالص</w:t>
      </w:r>
      <w:r>
        <w:rPr>
          <w:rFonts w:cs="Simplified Arabic"/>
          <w:sz w:val="28"/>
          <w:szCs w:val="28"/>
          <w:rtl/>
          <w:lang w:bidi="ar-DZ"/>
        </w:rPr>
        <w:t>ّ</w:t>
      </w:r>
      <w:r w:rsidRPr="002D5153">
        <w:rPr>
          <w:rFonts w:cs="Simplified Arabic"/>
          <w:sz w:val="28"/>
          <w:szCs w:val="28"/>
          <w:rtl/>
          <w:lang w:bidi="ar-DZ"/>
        </w:rPr>
        <w:t>وتي</w:t>
      </w:r>
      <w:r>
        <w:rPr>
          <w:rFonts w:cs="Simplified Arabic"/>
          <w:sz w:val="28"/>
          <w:szCs w:val="28"/>
          <w:rtl/>
          <w:lang w:bidi="ar-DZ"/>
        </w:rPr>
        <w:t>ّ</w:t>
      </w:r>
      <w:r w:rsidRPr="002D5153">
        <w:rPr>
          <w:rFonts w:cs="Simplified Arabic"/>
          <w:sz w:val="28"/>
          <w:szCs w:val="28"/>
          <w:rtl/>
          <w:lang w:bidi="ar-DZ"/>
        </w:rPr>
        <w:t>ة</w:t>
      </w:r>
      <w:r>
        <w:rPr>
          <w:rFonts w:cs="Simplified Arabic"/>
          <w:sz w:val="28"/>
          <w:szCs w:val="28"/>
          <w:rtl/>
          <w:lang w:bidi="ar-DZ"/>
        </w:rPr>
        <w:t>) إلى القول: "</w:t>
      </w:r>
      <w:r w:rsidRPr="00084D4A">
        <w:rPr>
          <w:rFonts w:cs="Simplified Arabic"/>
          <w:sz w:val="28"/>
          <w:szCs w:val="28"/>
          <w:rtl/>
          <w:lang w:bidi="ar-DZ"/>
        </w:rPr>
        <w:t>في رأينا أن دراسة العرب لأصوات لغتهم، إن</w:t>
      </w:r>
      <w:r>
        <w:rPr>
          <w:rFonts w:cs="Simplified Arabic"/>
          <w:sz w:val="28"/>
          <w:szCs w:val="28"/>
          <w:rtl/>
          <w:lang w:bidi="ar-DZ"/>
        </w:rPr>
        <w:t>ّ</w:t>
      </w:r>
      <w:r w:rsidRPr="00084D4A">
        <w:rPr>
          <w:rFonts w:cs="Simplified Arabic"/>
          <w:sz w:val="28"/>
          <w:szCs w:val="28"/>
          <w:rtl/>
          <w:lang w:bidi="ar-DZ"/>
        </w:rPr>
        <w:t>ما هي دراسة أصيلة، ليست منقولةفي منهجها أو طريق الت</w:t>
      </w:r>
      <w:r>
        <w:rPr>
          <w:rFonts w:cs="Simplified Arabic"/>
          <w:sz w:val="28"/>
          <w:szCs w:val="28"/>
          <w:rtl/>
          <w:lang w:bidi="ar-DZ"/>
        </w:rPr>
        <w:t>ّ</w:t>
      </w:r>
      <w:r w:rsidRPr="00084D4A">
        <w:rPr>
          <w:rFonts w:cs="Simplified Arabic"/>
          <w:sz w:val="28"/>
          <w:szCs w:val="28"/>
          <w:rtl/>
          <w:lang w:bidi="ar-DZ"/>
        </w:rPr>
        <w:t>فكير فيها عن غيرهم من الأمم، والقول بأن</w:t>
      </w:r>
      <w:r>
        <w:rPr>
          <w:rFonts w:cs="Simplified Arabic"/>
          <w:sz w:val="28"/>
          <w:szCs w:val="28"/>
          <w:rtl/>
          <w:lang w:bidi="ar-DZ"/>
        </w:rPr>
        <w:t>ّ</w:t>
      </w:r>
      <w:r w:rsidRPr="00084D4A">
        <w:rPr>
          <w:rFonts w:cs="Simplified Arabic"/>
          <w:sz w:val="28"/>
          <w:szCs w:val="28"/>
          <w:rtl/>
          <w:lang w:bidi="ar-DZ"/>
        </w:rPr>
        <w:t>ها ترجع إلى أعمال</w:t>
      </w:r>
      <w:r w:rsidR="002371C9">
        <w:rPr>
          <w:rFonts w:cs="Simplified Arabic"/>
          <w:sz w:val="28"/>
          <w:szCs w:val="28"/>
          <w:rtl/>
          <w:lang w:bidi="ar-DZ"/>
        </w:rPr>
        <w:t>الهنود</w:t>
      </w:r>
      <w:r w:rsidRPr="00084D4A">
        <w:rPr>
          <w:rFonts w:cs="Simplified Arabic"/>
          <w:sz w:val="28"/>
          <w:szCs w:val="28"/>
          <w:rtl/>
          <w:lang w:bidi="ar-DZ"/>
        </w:rPr>
        <w:t xml:space="preserve"> أو اليونان في دراساتهم الص</w:t>
      </w:r>
      <w:r>
        <w:rPr>
          <w:rFonts w:cs="Simplified Arabic"/>
          <w:sz w:val="28"/>
          <w:szCs w:val="28"/>
          <w:rtl/>
          <w:lang w:bidi="ar-DZ"/>
        </w:rPr>
        <w:t>ّ</w:t>
      </w:r>
      <w:r w:rsidRPr="00084D4A">
        <w:rPr>
          <w:rFonts w:cs="Simplified Arabic"/>
          <w:sz w:val="28"/>
          <w:szCs w:val="28"/>
          <w:rtl/>
          <w:lang w:bidi="ar-DZ"/>
        </w:rPr>
        <w:t>وتي</w:t>
      </w:r>
      <w:r>
        <w:rPr>
          <w:rFonts w:cs="Simplified Arabic"/>
          <w:sz w:val="28"/>
          <w:szCs w:val="28"/>
          <w:rtl/>
          <w:lang w:bidi="ar-DZ"/>
        </w:rPr>
        <w:t>ّ</w:t>
      </w:r>
      <w:r w:rsidRPr="00084D4A">
        <w:rPr>
          <w:rFonts w:cs="Simplified Arabic"/>
          <w:sz w:val="28"/>
          <w:szCs w:val="28"/>
          <w:rtl/>
          <w:lang w:bidi="ar-DZ"/>
        </w:rPr>
        <w:t>ة، قول تعوزه الأدل</w:t>
      </w:r>
      <w:r>
        <w:rPr>
          <w:rFonts w:cs="Simplified Arabic"/>
          <w:sz w:val="28"/>
          <w:szCs w:val="28"/>
          <w:rtl/>
          <w:lang w:bidi="ar-DZ"/>
        </w:rPr>
        <w:t>ّ</w:t>
      </w:r>
      <w:r w:rsidRPr="00084D4A">
        <w:rPr>
          <w:rFonts w:cs="Simplified Arabic"/>
          <w:sz w:val="28"/>
          <w:szCs w:val="28"/>
          <w:rtl/>
          <w:lang w:bidi="ar-DZ"/>
        </w:rPr>
        <w:t>ة العلمي</w:t>
      </w:r>
      <w:r>
        <w:rPr>
          <w:rFonts w:cs="Simplified Arabic"/>
          <w:sz w:val="28"/>
          <w:szCs w:val="28"/>
          <w:rtl/>
          <w:lang w:bidi="ar-DZ"/>
        </w:rPr>
        <w:t>ّ</w:t>
      </w:r>
      <w:r w:rsidR="002371C9">
        <w:rPr>
          <w:rFonts w:cs="Simplified Arabic"/>
          <w:sz w:val="28"/>
          <w:szCs w:val="28"/>
          <w:rtl/>
          <w:lang w:bidi="ar-DZ"/>
        </w:rPr>
        <w:t>ة</w:t>
      </w:r>
      <w:r w:rsidRPr="00084D4A">
        <w:rPr>
          <w:rFonts w:cs="Simplified Arabic"/>
          <w:sz w:val="28"/>
          <w:szCs w:val="28"/>
          <w:rtl/>
          <w:lang w:bidi="ar-DZ"/>
        </w:rPr>
        <w:t xml:space="preserve"> ال</w:t>
      </w:r>
      <w:r>
        <w:rPr>
          <w:rFonts w:cs="Simplified Arabic"/>
          <w:sz w:val="28"/>
          <w:szCs w:val="28"/>
          <w:rtl/>
          <w:lang w:bidi="ar-DZ"/>
        </w:rPr>
        <w:t>ّ</w:t>
      </w:r>
      <w:r w:rsidRPr="00084D4A">
        <w:rPr>
          <w:rFonts w:cs="Simplified Arabic"/>
          <w:sz w:val="28"/>
          <w:szCs w:val="28"/>
          <w:rtl/>
          <w:lang w:bidi="ar-DZ"/>
        </w:rPr>
        <w:t>تي تستطيع أن</w:t>
      </w:r>
      <w:r>
        <w:rPr>
          <w:rFonts w:cs="Simplified Arabic"/>
          <w:sz w:val="28"/>
          <w:szCs w:val="28"/>
          <w:rtl/>
          <w:lang w:bidi="ar-DZ"/>
        </w:rPr>
        <w:t xml:space="preserve">ْ </w:t>
      </w:r>
      <w:r w:rsidRPr="00084D4A">
        <w:rPr>
          <w:rFonts w:cs="Simplified Arabic"/>
          <w:sz w:val="28"/>
          <w:szCs w:val="28"/>
          <w:rtl/>
          <w:lang w:bidi="ar-DZ"/>
        </w:rPr>
        <w:t>تؤك</w:t>
      </w:r>
      <w:r>
        <w:rPr>
          <w:rFonts w:cs="Simplified Arabic"/>
          <w:sz w:val="28"/>
          <w:szCs w:val="28"/>
          <w:rtl/>
          <w:lang w:bidi="ar-DZ"/>
        </w:rPr>
        <w:t>ِّ</w:t>
      </w:r>
      <w:r w:rsidRPr="00084D4A">
        <w:rPr>
          <w:rFonts w:cs="Simplified Arabic"/>
          <w:sz w:val="28"/>
          <w:szCs w:val="28"/>
          <w:rtl/>
          <w:lang w:bidi="ar-DZ"/>
        </w:rPr>
        <w:t>د هذا الز</w:t>
      </w:r>
      <w:r w:rsidR="002371C9">
        <w:rPr>
          <w:rFonts w:cs="Simplified Arabic"/>
          <w:sz w:val="28"/>
          <w:szCs w:val="28"/>
          <w:rtl/>
          <w:lang w:bidi="ar-DZ"/>
        </w:rPr>
        <w:t>ّ</w:t>
      </w:r>
      <w:r w:rsidRPr="00084D4A">
        <w:rPr>
          <w:rFonts w:cs="Simplified Arabic"/>
          <w:sz w:val="28"/>
          <w:szCs w:val="28"/>
          <w:rtl/>
          <w:lang w:bidi="ar-DZ"/>
        </w:rPr>
        <w:t>عم أو تنفيه، على أن</w:t>
      </w:r>
      <w:r w:rsidR="002371C9">
        <w:rPr>
          <w:rFonts w:cs="Simplified Arabic"/>
          <w:sz w:val="28"/>
          <w:szCs w:val="28"/>
          <w:rtl/>
          <w:lang w:bidi="ar-DZ"/>
        </w:rPr>
        <w:t>ّ</w:t>
      </w:r>
      <w:r w:rsidRPr="00084D4A">
        <w:rPr>
          <w:rFonts w:cs="Simplified Arabic"/>
          <w:sz w:val="28"/>
          <w:szCs w:val="28"/>
          <w:rtl/>
          <w:lang w:bidi="ar-DZ"/>
        </w:rPr>
        <w:t xml:space="preserve"> الن</w:t>
      </w:r>
      <w:r w:rsidR="002371C9">
        <w:rPr>
          <w:rFonts w:cs="Simplified Arabic"/>
          <w:sz w:val="28"/>
          <w:szCs w:val="28"/>
          <w:rtl/>
          <w:lang w:bidi="ar-DZ"/>
        </w:rPr>
        <w:t>ّ</w:t>
      </w:r>
      <w:r w:rsidRPr="00084D4A">
        <w:rPr>
          <w:rFonts w:cs="Simplified Arabic"/>
          <w:sz w:val="28"/>
          <w:szCs w:val="28"/>
          <w:rtl/>
          <w:lang w:bidi="ar-DZ"/>
        </w:rPr>
        <w:t xml:space="preserve">ظر </w:t>
      </w:r>
      <w:r w:rsidRPr="0076690D">
        <w:rPr>
          <w:rFonts w:cs="Simplified Arabic"/>
          <w:sz w:val="28"/>
          <w:szCs w:val="28"/>
          <w:rtl/>
          <w:lang w:bidi="ar-DZ"/>
        </w:rPr>
        <w:t>الد</w:t>
      </w:r>
      <w:r w:rsidR="002371C9">
        <w:rPr>
          <w:rFonts w:cs="Simplified Arabic"/>
          <w:sz w:val="28"/>
          <w:szCs w:val="28"/>
          <w:rtl/>
          <w:lang w:bidi="ar-DZ"/>
        </w:rPr>
        <w:t>ّ</w:t>
      </w:r>
      <w:r w:rsidRPr="0076690D">
        <w:rPr>
          <w:rFonts w:cs="Simplified Arabic"/>
          <w:sz w:val="28"/>
          <w:szCs w:val="28"/>
          <w:rtl/>
          <w:lang w:bidi="ar-DZ"/>
        </w:rPr>
        <w:t>قيق في جملة ما طلع علينا به علماء العربي</w:t>
      </w:r>
      <w:r w:rsidR="002371C9">
        <w:rPr>
          <w:rFonts w:cs="Simplified Arabic"/>
          <w:sz w:val="28"/>
          <w:szCs w:val="28"/>
          <w:rtl/>
          <w:lang w:bidi="ar-DZ"/>
        </w:rPr>
        <w:t>ّ</w:t>
      </w:r>
      <w:r w:rsidRPr="0076690D">
        <w:rPr>
          <w:rFonts w:cs="Simplified Arabic"/>
          <w:sz w:val="28"/>
          <w:szCs w:val="28"/>
          <w:rtl/>
          <w:lang w:bidi="ar-DZ"/>
        </w:rPr>
        <w:t>ة في مجال الأصوات الل</w:t>
      </w:r>
      <w:r w:rsidR="002371C9">
        <w:rPr>
          <w:rFonts w:cs="Simplified Arabic"/>
          <w:sz w:val="28"/>
          <w:szCs w:val="28"/>
          <w:rtl/>
          <w:lang w:bidi="ar-DZ"/>
        </w:rPr>
        <w:t>ّ</w:t>
      </w:r>
      <w:r w:rsidRPr="0076690D">
        <w:rPr>
          <w:rFonts w:cs="Simplified Arabic"/>
          <w:sz w:val="28"/>
          <w:szCs w:val="28"/>
          <w:rtl/>
          <w:lang w:bidi="ar-DZ"/>
        </w:rPr>
        <w:t>غوي</w:t>
      </w:r>
      <w:r w:rsidR="002371C9">
        <w:rPr>
          <w:rFonts w:cs="Simplified Arabic"/>
          <w:sz w:val="28"/>
          <w:szCs w:val="28"/>
          <w:rtl/>
          <w:lang w:bidi="ar-DZ"/>
        </w:rPr>
        <w:t>ّ</w:t>
      </w:r>
      <w:r w:rsidRPr="0076690D">
        <w:rPr>
          <w:rFonts w:cs="Simplified Arabic"/>
          <w:sz w:val="28"/>
          <w:szCs w:val="28"/>
          <w:rtl/>
          <w:lang w:bidi="ar-DZ"/>
        </w:rPr>
        <w:t>ة، يحملنا على الجزم بأن</w:t>
      </w:r>
      <w:r w:rsidR="002371C9">
        <w:rPr>
          <w:rFonts w:cs="Simplified Arabic"/>
          <w:sz w:val="28"/>
          <w:szCs w:val="28"/>
          <w:rtl/>
          <w:lang w:bidi="ar-DZ"/>
        </w:rPr>
        <w:t>ّ</w:t>
      </w:r>
      <w:r w:rsidRPr="0076690D">
        <w:rPr>
          <w:rFonts w:cs="Simplified Arabic"/>
          <w:sz w:val="28"/>
          <w:szCs w:val="28"/>
          <w:rtl/>
          <w:lang w:bidi="ar-DZ"/>
        </w:rPr>
        <w:t xml:space="preserve"> </w:t>
      </w:r>
      <w:r w:rsidRPr="0076690D">
        <w:rPr>
          <w:rFonts w:cs="Simplified Arabic"/>
          <w:sz w:val="28"/>
          <w:szCs w:val="28"/>
          <w:rtl/>
          <w:lang w:bidi="ar-DZ"/>
        </w:rPr>
        <w:lastRenderedPageBreak/>
        <w:t>هؤلاء العلماء كانوا يصدرون عن عقليتهم الخاص</w:t>
      </w:r>
      <w:r w:rsidR="002371C9">
        <w:rPr>
          <w:rFonts w:cs="Simplified Arabic"/>
          <w:sz w:val="28"/>
          <w:szCs w:val="28"/>
          <w:rtl/>
          <w:lang w:bidi="ar-DZ"/>
        </w:rPr>
        <w:t>ّ</w:t>
      </w:r>
      <w:r w:rsidRPr="0076690D">
        <w:rPr>
          <w:rFonts w:cs="Simplified Arabic"/>
          <w:sz w:val="28"/>
          <w:szCs w:val="28"/>
          <w:rtl/>
          <w:lang w:bidi="ar-DZ"/>
        </w:rPr>
        <w:t>ة، وثقافتهم العربي</w:t>
      </w:r>
      <w:r w:rsidR="002371C9">
        <w:rPr>
          <w:rFonts w:cs="Simplified Arabic"/>
          <w:sz w:val="28"/>
          <w:szCs w:val="28"/>
          <w:rtl/>
          <w:lang w:bidi="ar-DZ"/>
        </w:rPr>
        <w:t>ّ</w:t>
      </w:r>
      <w:r w:rsidRPr="0076690D">
        <w:rPr>
          <w:rFonts w:cs="Simplified Arabic"/>
          <w:sz w:val="28"/>
          <w:szCs w:val="28"/>
          <w:rtl/>
          <w:lang w:bidi="ar-DZ"/>
        </w:rPr>
        <w:t>ة."</w:t>
      </w:r>
      <w:r w:rsidRPr="0076690D">
        <w:rPr>
          <w:rStyle w:val="Appelnotedebasdep"/>
          <w:rFonts w:cs="Simplified Arabic"/>
          <w:sz w:val="28"/>
          <w:szCs w:val="28"/>
          <w:rtl/>
          <w:lang w:bidi="ar-DZ"/>
        </w:rPr>
        <w:footnoteReference w:id="185"/>
      </w:r>
      <w:r>
        <w:rPr>
          <w:rFonts w:cs="Simplified Arabic"/>
          <w:sz w:val="28"/>
          <w:szCs w:val="28"/>
          <w:rtl/>
          <w:lang w:bidi="ar-DZ"/>
        </w:rPr>
        <w:t xml:space="preserve"> وكذلك أحمد محمّد قدور الّذي أنكر أيّ تأثّر أجنبيّ جزئيٍّ أو كلّيٍّ </w:t>
      </w:r>
      <w:r w:rsidRPr="00B212D9">
        <w:rPr>
          <w:rFonts w:cs="Simplified Arabic"/>
          <w:sz w:val="28"/>
          <w:szCs w:val="28"/>
          <w:rtl/>
          <w:lang w:bidi="ar-DZ"/>
        </w:rPr>
        <w:t>للخليل بغيره من الهنو</w:t>
      </w:r>
      <w:r>
        <w:rPr>
          <w:rFonts w:cs="Simplified Arabic"/>
          <w:sz w:val="28"/>
          <w:szCs w:val="28"/>
          <w:rtl/>
          <w:lang w:bidi="ar-DZ"/>
        </w:rPr>
        <w:t>د أو اليونان</w:t>
      </w:r>
      <w:r w:rsidRPr="00B212D9">
        <w:rPr>
          <w:rFonts w:cs="Simplified Arabic"/>
          <w:sz w:val="28"/>
          <w:szCs w:val="28"/>
          <w:rtl/>
          <w:lang w:bidi="ar-DZ"/>
        </w:rPr>
        <w:t xml:space="preserve"> م</w:t>
      </w:r>
      <w:r>
        <w:rPr>
          <w:rFonts w:cs="Simplified Arabic"/>
          <w:sz w:val="28"/>
          <w:szCs w:val="28"/>
          <w:rtl/>
          <w:lang w:bidi="ar-DZ"/>
        </w:rPr>
        <w:t>ؤكِّدا</w:t>
      </w:r>
      <w:r w:rsidRPr="00B212D9">
        <w:rPr>
          <w:rFonts w:cs="Simplified Arabic"/>
          <w:sz w:val="28"/>
          <w:szCs w:val="28"/>
          <w:rtl/>
          <w:lang w:bidi="ar-DZ"/>
        </w:rPr>
        <w:t xml:space="preserve"> على أصالة </w:t>
      </w:r>
      <w:r>
        <w:rPr>
          <w:rFonts w:cs="Simplified Arabic"/>
          <w:sz w:val="28"/>
          <w:szCs w:val="28"/>
          <w:rtl/>
          <w:lang w:bidi="ar-DZ"/>
        </w:rPr>
        <w:t>الدّرس الصّوتيّ عند العرب، في كتاب ألّفه تحت عنوان (</w:t>
      </w:r>
      <w:r w:rsidRPr="00BA6473">
        <w:rPr>
          <w:rFonts w:cs="Simplified Arabic"/>
          <w:sz w:val="28"/>
          <w:szCs w:val="28"/>
          <w:rtl/>
          <w:lang w:bidi="ar-DZ"/>
        </w:rPr>
        <w:t xml:space="preserve">أصالة علم الأصوات عند الخليل من خلال مقدّمة كتاب </w:t>
      </w:r>
      <w:r w:rsidR="005E2151">
        <w:rPr>
          <w:rFonts w:cs="Simplified Arabic"/>
          <w:sz w:val="28"/>
          <w:szCs w:val="28"/>
          <w:rtl/>
          <w:lang w:bidi="ar-DZ"/>
        </w:rPr>
        <w:t>(</w:t>
      </w:r>
      <w:r w:rsidRPr="00BA6473">
        <w:rPr>
          <w:rFonts w:cs="Simplified Arabic"/>
          <w:sz w:val="28"/>
          <w:szCs w:val="28"/>
          <w:rtl/>
          <w:lang w:bidi="ar-DZ"/>
        </w:rPr>
        <w:t>العين</w:t>
      </w:r>
      <w:r>
        <w:rPr>
          <w:rFonts w:cs="Simplified Arabic"/>
          <w:sz w:val="28"/>
          <w:szCs w:val="28"/>
          <w:rtl/>
          <w:lang w:bidi="ar-DZ"/>
        </w:rPr>
        <w:t>) الذي ردّ فيه على افتراضات من سبقوه حول فكرة تأثّر الخليل في دراسته الصّوتيّة بالهنود أو اليونان، معتمدا في ذلك على الأدّلة التّاريخيّة والعقليّة.</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 xml:space="preserve">ففيما يتعلّق بالافتراض الأوّل حول </w:t>
      </w:r>
      <w:r w:rsidRPr="005567B5">
        <w:rPr>
          <w:rFonts w:cs="Simplified Arabic"/>
          <w:sz w:val="28"/>
          <w:szCs w:val="28"/>
          <w:rtl/>
          <w:lang w:bidi="ar-DZ"/>
        </w:rPr>
        <w:t>تأثّر الخليل في دراسته الصّوتيّة بالهنود، عن طريق نازلتهم في أرض العرب</w:t>
      </w:r>
      <w:r>
        <w:rPr>
          <w:rFonts w:cs="Simplified Arabic"/>
          <w:sz w:val="28"/>
          <w:szCs w:val="28"/>
          <w:rtl/>
          <w:lang w:bidi="ar-DZ"/>
        </w:rPr>
        <w:t xml:space="preserve"> كما</w:t>
      </w:r>
      <w:r w:rsidRPr="005567B5">
        <w:rPr>
          <w:rFonts w:cs="Simplified Arabic"/>
          <w:sz w:val="28"/>
          <w:szCs w:val="28"/>
          <w:rtl/>
          <w:lang w:bidi="ar-DZ"/>
        </w:rPr>
        <w:t xml:space="preserve"> ذهب إليه شوقي ضيف، </w:t>
      </w:r>
      <w:r>
        <w:rPr>
          <w:rFonts w:cs="Simplified Arabic"/>
          <w:sz w:val="28"/>
          <w:szCs w:val="28"/>
          <w:rtl/>
          <w:lang w:bidi="ar-DZ"/>
        </w:rPr>
        <w:t>ردّ أحمد محمد قدّور هذا الافتراض معتمدا على دليل عقلي</w:t>
      </w:r>
      <w:r w:rsidR="00D14BE4">
        <w:rPr>
          <w:rFonts w:cs="Simplified Arabic"/>
          <w:sz w:val="28"/>
          <w:szCs w:val="28"/>
          <w:rtl/>
          <w:lang w:bidi="ar-DZ"/>
        </w:rPr>
        <w:t>ّ،</w:t>
      </w:r>
      <w:r>
        <w:rPr>
          <w:rFonts w:cs="Simplified Arabic"/>
          <w:sz w:val="28"/>
          <w:szCs w:val="28"/>
          <w:rtl/>
          <w:lang w:bidi="ar-DZ"/>
        </w:rPr>
        <w:t xml:space="preserve"> ينفي تأث</w:t>
      </w:r>
      <w:r w:rsidR="00E437A3">
        <w:rPr>
          <w:rFonts w:cs="Simplified Arabic"/>
          <w:sz w:val="28"/>
          <w:szCs w:val="28"/>
          <w:rtl/>
          <w:lang w:bidi="ar-DZ"/>
        </w:rPr>
        <w:t>ّ</w:t>
      </w:r>
      <w:r>
        <w:rPr>
          <w:rFonts w:cs="Simplified Arabic"/>
          <w:sz w:val="28"/>
          <w:szCs w:val="28"/>
          <w:rtl/>
          <w:lang w:bidi="ar-DZ"/>
        </w:rPr>
        <w:t>ر الخليل بالدّرس الصّوتيّ عند الهنود عن طريق نازلتهم، وحجته في ذلك استحالةُ معرفة هؤلاء مم</w:t>
      </w:r>
      <w:r w:rsidR="00480126">
        <w:rPr>
          <w:rFonts w:cs="Simplified Arabic"/>
          <w:sz w:val="28"/>
          <w:szCs w:val="28"/>
          <w:rtl/>
          <w:lang w:bidi="ar-DZ"/>
        </w:rPr>
        <w:t>ّ</w:t>
      </w:r>
      <w:r>
        <w:rPr>
          <w:rFonts w:cs="Simplified Arabic"/>
          <w:sz w:val="28"/>
          <w:szCs w:val="28"/>
          <w:rtl/>
          <w:lang w:bidi="ar-DZ"/>
        </w:rPr>
        <w:t>ن نزل من الهنود بأرض البصرة بالعلوم اللّغويّة</w:t>
      </w:r>
      <w:r w:rsidRPr="004D3A6E">
        <w:rPr>
          <w:rFonts w:cs="Simplified Arabic"/>
          <w:sz w:val="28"/>
          <w:szCs w:val="28"/>
          <w:rtl/>
          <w:lang w:bidi="ar-DZ"/>
        </w:rPr>
        <w:t xml:space="preserve"> الّتي أسّسها علماؤهم</w:t>
      </w:r>
      <w:r>
        <w:rPr>
          <w:rFonts w:cs="Simplified Arabic"/>
          <w:sz w:val="28"/>
          <w:szCs w:val="28"/>
          <w:rtl/>
          <w:lang w:bidi="ar-DZ"/>
        </w:rPr>
        <w:t>، معرفةً ت</w:t>
      </w:r>
      <w:r w:rsidR="00E437A3">
        <w:rPr>
          <w:rFonts w:cs="Simplified Arabic"/>
          <w:sz w:val="28"/>
          <w:szCs w:val="28"/>
          <w:rtl/>
          <w:lang w:bidi="ar-DZ"/>
        </w:rPr>
        <w:t>ُ</w:t>
      </w:r>
      <w:r>
        <w:rPr>
          <w:rFonts w:cs="Simplified Arabic"/>
          <w:sz w:val="28"/>
          <w:szCs w:val="28"/>
          <w:rtl/>
          <w:lang w:bidi="ar-DZ"/>
        </w:rPr>
        <w:t>مكن</w:t>
      </w:r>
      <w:r w:rsidR="00E437A3">
        <w:rPr>
          <w:rFonts w:cs="Simplified Arabic"/>
          <w:sz w:val="28"/>
          <w:szCs w:val="28"/>
          <w:rtl/>
          <w:lang w:bidi="ar-DZ"/>
        </w:rPr>
        <w:t>ِّ</w:t>
      </w:r>
      <w:r>
        <w:rPr>
          <w:rFonts w:cs="Simplified Arabic"/>
          <w:sz w:val="28"/>
          <w:szCs w:val="28"/>
          <w:rtl/>
          <w:lang w:bidi="ar-DZ"/>
        </w:rPr>
        <w:t>هم من نقلها إلى غيرهم؛ حيث قال: "أمّا ما ذهب إليه شوقي ضيف، ممّا أضافه إلى مزاعم الأخذ عن الهنود، من أنّ الخليل ربما عرف هذا الدّرس الصّوتيّ من نازلة الهنود في البصرة في عصره، فأ</w:t>
      </w:r>
      <w:r w:rsidR="00E437A3">
        <w:rPr>
          <w:rFonts w:cs="Simplified Arabic"/>
          <w:sz w:val="28"/>
          <w:szCs w:val="28"/>
          <w:rtl/>
          <w:lang w:bidi="ar-DZ"/>
        </w:rPr>
        <w:t>َ</w:t>
      </w:r>
      <w:r>
        <w:rPr>
          <w:rFonts w:cs="Simplified Arabic"/>
          <w:sz w:val="28"/>
          <w:szCs w:val="28"/>
          <w:rtl/>
          <w:lang w:bidi="ar-DZ"/>
        </w:rPr>
        <w:t>م</w:t>
      </w:r>
      <w:r w:rsidR="00E437A3">
        <w:rPr>
          <w:rFonts w:cs="Simplified Arabic"/>
          <w:sz w:val="28"/>
          <w:szCs w:val="28"/>
          <w:rtl/>
          <w:lang w:bidi="ar-DZ"/>
        </w:rPr>
        <w:t>ْ</w:t>
      </w:r>
      <w:r>
        <w:rPr>
          <w:rFonts w:cs="Simplified Arabic"/>
          <w:sz w:val="28"/>
          <w:szCs w:val="28"/>
          <w:rtl/>
          <w:lang w:bidi="ar-DZ"/>
        </w:rPr>
        <w:t>ر ب</w:t>
      </w:r>
      <w:r w:rsidR="00E437A3">
        <w:rPr>
          <w:rFonts w:cs="Simplified Arabic"/>
          <w:sz w:val="28"/>
          <w:szCs w:val="28"/>
          <w:rtl/>
          <w:lang w:bidi="ar-DZ"/>
        </w:rPr>
        <w:t>َ</w:t>
      </w:r>
      <w:r>
        <w:rPr>
          <w:rFonts w:cs="Simplified Arabic"/>
          <w:sz w:val="28"/>
          <w:szCs w:val="28"/>
          <w:rtl/>
          <w:lang w:bidi="ar-DZ"/>
        </w:rPr>
        <w:t>يِّن الخطأ؛ لأن</w:t>
      </w:r>
      <w:r w:rsidR="00E437A3">
        <w:rPr>
          <w:rFonts w:cs="Simplified Arabic"/>
          <w:sz w:val="28"/>
          <w:szCs w:val="28"/>
          <w:rtl/>
          <w:lang w:bidi="ar-DZ"/>
        </w:rPr>
        <w:t>ّ فيه افتراضا يجعل الهنود عالِمِ</w:t>
      </w:r>
      <w:r>
        <w:rPr>
          <w:rFonts w:cs="Simplified Arabic"/>
          <w:sz w:val="28"/>
          <w:szCs w:val="28"/>
          <w:rtl/>
          <w:lang w:bidi="ar-DZ"/>
        </w:rPr>
        <w:t>ين بإنجازات علمائهم الدّقيقة، وإن كانوا تج</w:t>
      </w:r>
      <w:r w:rsidR="00FC626D">
        <w:rPr>
          <w:rFonts w:cs="Simplified Arabic"/>
          <w:sz w:val="28"/>
          <w:szCs w:val="28"/>
          <w:rtl/>
          <w:lang w:bidi="ar-DZ"/>
        </w:rPr>
        <w:t>ّ</w:t>
      </w:r>
      <w:r>
        <w:rPr>
          <w:rFonts w:cs="Simplified Arabic"/>
          <w:sz w:val="28"/>
          <w:szCs w:val="28"/>
          <w:rtl/>
          <w:lang w:bidi="ar-DZ"/>
        </w:rPr>
        <w:t>ارا أو بح</w:t>
      </w:r>
      <w:r w:rsidR="00FC626D">
        <w:rPr>
          <w:rFonts w:cs="Simplified Arabic"/>
          <w:sz w:val="28"/>
          <w:szCs w:val="28"/>
          <w:rtl/>
          <w:lang w:bidi="ar-DZ"/>
        </w:rPr>
        <w:t>ّ</w:t>
      </w:r>
      <w:r>
        <w:rPr>
          <w:rFonts w:cs="Simplified Arabic"/>
          <w:sz w:val="28"/>
          <w:szCs w:val="28"/>
          <w:rtl/>
          <w:lang w:bidi="ar-DZ"/>
        </w:rPr>
        <w:t>ارة، عِلْما يسمح لهم بنقلها إلى الأجانب، وإيصالها سليمة من التّحريف."</w:t>
      </w:r>
      <w:r>
        <w:rPr>
          <w:rStyle w:val="Appelnotedebasdep"/>
          <w:rFonts w:cs="Simplified Arabic"/>
          <w:sz w:val="28"/>
          <w:szCs w:val="28"/>
          <w:rtl/>
          <w:lang w:bidi="ar-DZ"/>
        </w:rPr>
        <w:footnoteReference w:id="186"/>
      </w:r>
    </w:p>
    <w:p w:rsidR="008E6BD3" w:rsidRDefault="008E6BD3" w:rsidP="00AA74AC">
      <w:pPr>
        <w:bidi/>
        <w:spacing w:after="0"/>
        <w:ind w:firstLine="565"/>
        <w:jc w:val="both"/>
        <w:rPr>
          <w:rFonts w:cs="Simplified Arabic"/>
          <w:sz w:val="28"/>
          <w:szCs w:val="28"/>
          <w:rtl/>
          <w:lang w:bidi="ar-DZ"/>
        </w:rPr>
      </w:pPr>
      <w:r>
        <w:rPr>
          <w:rFonts w:cs="Simplified Arabic"/>
          <w:sz w:val="28"/>
          <w:szCs w:val="28"/>
          <w:rtl/>
          <w:lang w:bidi="ar-DZ"/>
        </w:rPr>
        <w:t>أمّا فيما يتعلّق بالافتراض الثّاني حول تأثّر الخليل في دراسته الصّوتيّة باليونان، من خلال معرفته باللّغة السّريانيّة عن طريق حُنَيْن بن إسحاق (</w:t>
      </w:r>
      <w:r w:rsidRPr="00A24054">
        <w:rPr>
          <w:rFonts w:cs="Simplified Arabic"/>
          <w:sz w:val="28"/>
          <w:szCs w:val="28"/>
          <w:rtl/>
          <w:lang w:bidi="ar-DZ"/>
        </w:rPr>
        <w:t>ت264هـ</w:t>
      </w:r>
      <w:r>
        <w:rPr>
          <w:rFonts w:cs="Simplified Arabic"/>
          <w:sz w:val="28"/>
          <w:szCs w:val="28"/>
          <w:rtl/>
          <w:lang w:bidi="ar-DZ"/>
        </w:rPr>
        <w:t xml:space="preserve">) كما جاء به الزّبيديّ </w:t>
      </w:r>
      <w:r w:rsidRPr="00A96CCA">
        <w:rPr>
          <w:rFonts w:cs="Simplified Arabic"/>
          <w:sz w:val="28"/>
          <w:szCs w:val="28"/>
          <w:rtl/>
          <w:lang w:bidi="ar-DZ"/>
        </w:rPr>
        <w:t>(379هـ) في كتابه (طبقات النّحويّين واللّغويّين</w:t>
      </w:r>
      <w:r>
        <w:rPr>
          <w:rFonts w:cs="Simplified Arabic"/>
          <w:sz w:val="28"/>
          <w:szCs w:val="28"/>
          <w:rtl/>
          <w:lang w:bidi="ar-DZ"/>
        </w:rPr>
        <w:t xml:space="preserve">) فقد شكَّك </w:t>
      </w:r>
      <w:r w:rsidRPr="00EE0DBB">
        <w:rPr>
          <w:rFonts w:cs="Simplified Arabic"/>
          <w:sz w:val="28"/>
          <w:szCs w:val="28"/>
          <w:rtl/>
          <w:lang w:bidi="ar-DZ"/>
        </w:rPr>
        <w:t xml:space="preserve">أحمد محمّد قدور </w:t>
      </w:r>
      <w:r>
        <w:rPr>
          <w:rFonts w:cs="Simplified Arabic"/>
          <w:sz w:val="28"/>
          <w:szCs w:val="28"/>
          <w:rtl/>
          <w:lang w:bidi="ar-DZ"/>
        </w:rPr>
        <w:t xml:space="preserve">في هذا الافتراض، معتمدا في ذلك على دليل تاريخيّ، </w:t>
      </w:r>
      <w:r w:rsidRPr="00D7609F">
        <w:rPr>
          <w:rFonts w:cs="Simplified Arabic"/>
          <w:sz w:val="28"/>
          <w:szCs w:val="28"/>
          <w:rtl/>
          <w:lang w:bidi="ar-DZ"/>
        </w:rPr>
        <w:t xml:space="preserve">ينفي </w:t>
      </w:r>
      <w:r w:rsidRPr="005C50AD">
        <w:rPr>
          <w:rFonts w:cs="Simplified Arabic"/>
          <w:sz w:val="28"/>
          <w:szCs w:val="28"/>
          <w:rtl/>
          <w:lang w:bidi="ar-DZ"/>
        </w:rPr>
        <w:t>تأث</w:t>
      </w:r>
      <w:r>
        <w:rPr>
          <w:rFonts w:cs="Simplified Arabic"/>
          <w:sz w:val="28"/>
          <w:szCs w:val="28"/>
          <w:rtl/>
          <w:lang w:bidi="ar-DZ"/>
        </w:rPr>
        <w:t>ّ</w:t>
      </w:r>
      <w:r w:rsidRPr="005C50AD">
        <w:rPr>
          <w:rFonts w:cs="Simplified Arabic"/>
          <w:sz w:val="28"/>
          <w:szCs w:val="28"/>
          <w:rtl/>
          <w:lang w:bidi="ar-DZ"/>
        </w:rPr>
        <w:t xml:space="preserve">ر الخليل </w:t>
      </w:r>
      <w:r>
        <w:rPr>
          <w:rFonts w:cs="Simplified Arabic"/>
          <w:sz w:val="28"/>
          <w:szCs w:val="28"/>
          <w:rtl/>
          <w:lang w:bidi="ar-DZ"/>
        </w:rPr>
        <w:t>في دراسته الصّوتيّة ب</w:t>
      </w:r>
      <w:r w:rsidRPr="005C50AD">
        <w:rPr>
          <w:rFonts w:cs="Simplified Arabic"/>
          <w:sz w:val="28"/>
          <w:szCs w:val="28"/>
          <w:rtl/>
          <w:lang w:bidi="ar-DZ"/>
        </w:rPr>
        <w:t>ال</w:t>
      </w:r>
      <w:r>
        <w:rPr>
          <w:rFonts w:cs="Simplified Arabic"/>
          <w:sz w:val="28"/>
          <w:szCs w:val="28"/>
          <w:rtl/>
          <w:lang w:bidi="ar-DZ"/>
        </w:rPr>
        <w:t xml:space="preserve">يونان </w:t>
      </w:r>
      <w:r w:rsidR="00AA74AC">
        <w:rPr>
          <w:rFonts w:cs="Simplified Arabic"/>
          <w:sz w:val="28"/>
          <w:szCs w:val="28"/>
          <w:rtl/>
          <w:lang w:bidi="ar-DZ"/>
        </w:rPr>
        <w:t>عن طريق السّريان</w:t>
      </w:r>
      <w:r>
        <w:rPr>
          <w:rFonts w:cs="Simplified Arabic"/>
          <w:sz w:val="28"/>
          <w:szCs w:val="28"/>
          <w:rtl/>
          <w:lang w:bidi="ar-DZ"/>
        </w:rPr>
        <w:t>؛ "لأنّ الخليل تُوفِي قبل أنْ يُولَد حُن</w:t>
      </w:r>
      <w:r w:rsidR="003E085D">
        <w:rPr>
          <w:rFonts w:cs="Simplified Arabic"/>
          <w:sz w:val="28"/>
          <w:szCs w:val="28"/>
          <w:rtl/>
          <w:lang w:bidi="ar-DZ"/>
        </w:rPr>
        <w:t>َ</w:t>
      </w:r>
      <w:r>
        <w:rPr>
          <w:rFonts w:cs="Simplified Arabic"/>
          <w:sz w:val="28"/>
          <w:szCs w:val="28"/>
          <w:rtl/>
          <w:lang w:bidi="ar-DZ"/>
        </w:rPr>
        <w:t>يْن، ولم يدرك عصر التّرجمة الحقيقيّ. فالخليل توفي نحو عام (175هـ) على حين أنّ عصر تَراجِمة بغداد الذّهبيّ كان بين عامي (205هـ-256هـ) تقريبا؛ أي في القرن الثّالث."</w:t>
      </w:r>
      <w:r>
        <w:rPr>
          <w:rStyle w:val="Appelnotedebasdep"/>
          <w:rFonts w:cs="Simplified Arabic"/>
          <w:sz w:val="28"/>
          <w:szCs w:val="28"/>
          <w:rtl/>
          <w:lang w:bidi="ar-DZ"/>
        </w:rPr>
        <w:footnoteReference w:id="187"/>
      </w:r>
      <w:r>
        <w:rPr>
          <w:rFonts w:cs="Simplified Arabic"/>
          <w:sz w:val="28"/>
          <w:szCs w:val="28"/>
          <w:rtl/>
          <w:lang w:bidi="ar-DZ"/>
        </w:rPr>
        <w:t xml:space="preserve"> كما نفى أحمد محمّد قدّور أن يكون الخليل قد تأث</w:t>
      </w:r>
      <w:r w:rsidR="00E24563">
        <w:rPr>
          <w:rFonts w:cs="Simplified Arabic"/>
          <w:sz w:val="28"/>
          <w:szCs w:val="28"/>
          <w:rtl/>
          <w:lang w:bidi="ar-DZ"/>
        </w:rPr>
        <w:t>ّ</w:t>
      </w:r>
      <w:r>
        <w:rPr>
          <w:rFonts w:cs="Simplified Arabic"/>
          <w:sz w:val="28"/>
          <w:szCs w:val="28"/>
          <w:rtl/>
          <w:lang w:bidi="ar-DZ"/>
        </w:rPr>
        <w:t>ر في دراسته الصّوتيّة باليونان عن طريق التّرجمة، معتمدا في نفي هذا التّأثّر على طبيعة المصطلح المستعمل في الدّرس الصّوتيّ عند الخليل، الّذي يبتعد في طبيعته عن الدّخيل والمعرّب في التّعبير عن مصطلحات هذا النّوع من الدّراسة اللّغويّة؛ حيث قال</w:t>
      </w:r>
      <w:r w:rsidR="007F2DE3">
        <w:rPr>
          <w:rFonts w:cs="Simplified Arabic"/>
          <w:sz w:val="28"/>
          <w:szCs w:val="28"/>
          <w:rtl/>
          <w:lang w:bidi="ar-DZ"/>
        </w:rPr>
        <w:t>:</w:t>
      </w:r>
      <w:r>
        <w:rPr>
          <w:rFonts w:cs="Simplified Arabic"/>
          <w:sz w:val="28"/>
          <w:szCs w:val="28"/>
          <w:rtl/>
          <w:lang w:bidi="ar-DZ"/>
        </w:rPr>
        <w:t xml:space="preserve"> "ويسهم في التّأثر المزعوم بالتّرجمات </w:t>
      </w:r>
      <w:r>
        <w:rPr>
          <w:rFonts w:cs="Simplified Arabic"/>
          <w:sz w:val="28"/>
          <w:szCs w:val="28"/>
          <w:rtl/>
          <w:lang w:bidi="ar-DZ"/>
        </w:rPr>
        <w:lastRenderedPageBreak/>
        <w:t xml:space="preserve">خلوّ عمل الخليل الصّوتيّ من أيّ مصطلح دخيل </w:t>
      </w:r>
      <w:r w:rsidR="00300D78">
        <w:rPr>
          <w:rFonts w:cs="Simplified Arabic"/>
          <w:sz w:val="28"/>
          <w:szCs w:val="28"/>
          <w:rtl/>
          <w:lang w:bidi="ar-DZ"/>
        </w:rPr>
        <w:t>أو معرّب، فالعلوم الّتي تُتَلَقَّ</w:t>
      </w:r>
      <w:r>
        <w:rPr>
          <w:rFonts w:cs="Simplified Arabic"/>
          <w:sz w:val="28"/>
          <w:szCs w:val="28"/>
          <w:rtl/>
          <w:lang w:bidi="ar-DZ"/>
        </w:rPr>
        <w:t>ى عن طريق التّرجمة</w:t>
      </w:r>
      <w:r w:rsidR="00300D78">
        <w:rPr>
          <w:rFonts w:cs="Simplified Arabic"/>
          <w:sz w:val="28"/>
          <w:szCs w:val="28"/>
          <w:rtl/>
          <w:lang w:bidi="ar-DZ"/>
        </w:rPr>
        <w:t>،</w:t>
      </w:r>
      <w:r>
        <w:rPr>
          <w:rFonts w:cs="Simplified Arabic"/>
          <w:sz w:val="28"/>
          <w:szCs w:val="28"/>
          <w:rtl/>
          <w:lang w:bidi="ar-DZ"/>
        </w:rPr>
        <w:t xml:space="preserve"> تكون حافلة بالمصطلحات الدّخيلة؛ لأنّ تلق</w:t>
      </w:r>
      <w:r w:rsidR="00300D78">
        <w:rPr>
          <w:rFonts w:cs="Simplified Arabic"/>
          <w:sz w:val="28"/>
          <w:szCs w:val="28"/>
          <w:rtl/>
          <w:lang w:bidi="ar-DZ"/>
        </w:rPr>
        <w:t>ّ</w:t>
      </w:r>
      <w:r>
        <w:rPr>
          <w:rFonts w:cs="Simplified Arabic"/>
          <w:sz w:val="28"/>
          <w:szCs w:val="28"/>
          <w:rtl/>
          <w:lang w:bidi="ar-DZ"/>
        </w:rPr>
        <w:t>ي العلوم واقتراضها لا بدّ من أن يكون مصحوبا بجهازها المصطلحيّ. والأدل</w:t>
      </w:r>
      <w:r w:rsidR="00A65D0B">
        <w:rPr>
          <w:rFonts w:cs="Simplified Arabic"/>
          <w:sz w:val="28"/>
          <w:szCs w:val="28"/>
          <w:rtl/>
          <w:lang w:bidi="ar-DZ"/>
        </w:rPr>
        <w:t>ّ</w:t>
      </w:r>
      <w:r>
        <w:rPr>
          <w:rFonts w:cs="Simplified Arabic"/>
          <w:sz w:val="28"/>
          <w:szCs w:val="28"/>
          <w:rtl/>
          <w:lang w:bidi="ar-DZ"/>
        </w:rPr>
        <w:t>ة على ذلك كثيرة منها القديم والحديث."</w:t>
      </w:r>
      <w:r>
        <w:rPr>
          <w:rStyle w:val="Appelnotedebasdep"/>
          <w:rFonts w:cs="Simplified Arabic"/>
          <w:sz w:val="28"/>
          <w:szCs w:val="28"/>
          <w:rtl/>
          <w:lang w:bidi="ar-DZ"/>
        </w:rPr>
        <w:footnoteReference w:id="188"/>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وأثبت بهذا أحمد محمّد قدّور أصالة علم الأصوات عند العرب</w:t>
      </w:r>
      <w:r w:rsidR="008058F3">
        <w:rPr>
          <w:rFonts w:cs="Simplified Arabic"/>
          <w:sz w:val="28"/>
          <w:szCs w:val="28"/>
          <w:rtl/>
          <w:lang w:bidi="ar-DZ"/>
        </w:rPr>
        <w:t>، معتبرا أنّه قد ت</w:t>
      </w:r>
      <w:r w:rsidR="00E82576">
        <w:rPr>
          <w:rFonts w:cs="Simplified Arabic"/>
          <w:sz w:val="28"/>
          <w:szCs w:val="28"/>
          <w:rtl/>
          <w:lang w:bidi="ar-DZ"/>
        </w:rPr>
        <w:t>َ</w:t>
      </w:r>
      <w:r w:rsidR="008058F3">
        <w:rPr>
          <w:rFonts w:cs="Simplified Arabic"/>
          <w:sz w:val="28"/>
          <w:szCs w:val="28"/>
          <w:rtl/>
          <w:lang w:bidi="ar-DZ"/>
        </w:rPr>
        <w:t>هي</w:t>
      </w:r>
      <w:r w:rsidR="00E82576">
        <w:rPr>
          <w:rFonts w:cs="Simplified Arabic"/>
          <w:sz w:val="28"/>
          <w:szCs w:val="28"/>
          <w:rtl/>
          <w:lang w:bidi="ar-DZ"/>
        </w:rPr>
        <w:t>َّ</w:t>
      </w:r>
      <w:r w:rsidR="008058F3">
        <w:rPr>
          <w:rFonts w:cs="Simplified Arabic"/>
          <w:sz w:val="28"/>
          <w:szCs w:val="28"/>
          <w:rtl/>
          <w:lang w:bidi="ar-DZ"/>
        </w:rPr>
        <w:t>أ</w:t>
      </w:r>
      <w:r w:rsidR="00E82576">
        <w:rPr>
          <w:rFonts w:cs="Simplified Arabic"/>
          <w:sz w:val="28"/>
          <w:szCs w:val="28"/>
          <w:rtl/>
          <w:lang w:bidi="ar-DZ"/>
        </w:rPr>
        <w:t>َ</w:t>
      </w:r>
      <w:r>
        <w:rPr>
          <w:rFonts w:cs="Simplified Arabic"/>
          <w:sz w:val="28"/>
          <w:szCs w:val="28"/>
          <w:rtl/>
          <w:lang w:bidi="ar-DZ"/>
        </w:rPr>
        <w:t>ت</w:t>
      </w:r>
      <w:r w:rsidR="00E82576">
        <w:rPr>
          <w:rFonts w:cs="Simplified Arabic"/>
          <w:sz w:val="28"/>
          <w:szCs w:val="28"/>
          <w:rtl/>
          <w:lang w:bidi="ar-DZ"/>
        </w:rPr>
        <w:t>ْ</w:t>
      </w:r>
      <w:r>
        <w:rPr>
          <w:rFonts w:cs="Simplified Arabic"/>
          <w:sz w:val="28"/>
          <w:szCs w:val="28"/>
          <w:rtl/>
          <w:lang w:bidi="ar-DZ"/>
        </w:rPr>
        <w:t xml:space="preserve"> لنشأة هذا العلم في هذه الحضارة، من الأسباب ما جعلته يكون علما أصيلا مستقلا قائما بذاته.</w:t>
      </w:r>
      <w:r>
        <w:rPr>
          <w:rStyle w:val="Appelnotedebasdep"/>
          <w:rFonts w:cs="Simplified Arabic"/>
          <w:sz w:val="28"/>
          <w:szCs w:val="28"/>
          <w:rtl/>
          <w:lang w:bidi="ar-DZ"/>
        </w:rPr>
        <w:footnoteReference w:id="189"/>
      </w:r>
      <w:r>
        <w:rPr>
          <w:rFonts w:cs="Simplified Arabic"/>
          <w:sz w:val="28"/>
          <w:szCs w:val="28"/>
          <w:rtl/>
          <w:lang w:bidi="ar-DZ"/>
        </w:rPr>
        <w:t>معتمدا على ثلاثة أدلّة في إثبات أصالة الدّرس الصّوتي</w:t>
      </w:r>
      <w:r w:rsidR="00794062">
        <w:rPr>
          <w:rFonts w:cs="Simplified Arabic"/>
          <w:sz w:val="28"/>
          <w:szCs w:val="28"/>
          <w:rtl/>
          <w:lang w:bidi="ar-DZ"/>
        </w:rPr>
        <w:t>ّ</w:t>
      </w:r>
      <w:r>
        <w:rPr>
          <w:rFonts w:cs="Simplified Arabic"/>
          <w:sz w:val="28"/>
          <w:szCs w:val="28"/>
          <w:rtl/>
          <w:lang w:bidi="ar-DZ"/>
        </w:rPr>
        <w:t xml:space="preserve"> عند الخليل، منها ما هو عقليّ ومنها ما هو تاريخيّ، وهي:</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 xml:space="preserve">- </w:t>
      </w:r>
      <w:r w:rsidRPr="002D2C48">
        <w:rPr>
          <w:rFonts w:cs="Simplified Arabic"/>
          <w:sz w:val="28"/>
          <w:szCs w:val="28"/>
          <w:rtl/>
          <w:lang w:bidi="ar-DZ"/>
        </w:rPr>
        <w:t xml:space="preserve">استحالةُ معرفة </w:t>
      </w:r>
      <w:r>
        <w:rPr>
          <w:rFonts w:cs="Simplified Arabic"/>
          <w:sz w:val="28"/>
          <w:szCs w:val="28"/>
          <w:rtl/>
          <w:lang w:bidi="ar-DZ"/>
        </w:rPr>
        <w:t>الّذين</w:t>
      </w:r>
      <w:r w:rsidRPr="002D2C48">
        <w:rPr>
          <w:rFonts w:cs="Simplified Arabic"/>
          <w:sz w:val="28"/>
          <w:szCs w:val="28"/>
          <w:rtl/>
          <w:lang w:bidi="ar-DZ"/>
        </w:rPr>
        <w:t xml:space="preserve"> نزل</w:t>
      </w:r>
      <w:r>
        <w:rPr>
          <w:rFonts w:cs="Simplified Arabic"/>
          <w:sz w:val="28"/>
          <w:szCs w:val="28"/>
          <w:rtl/>
          <w:lang w:bidi="ar-DZ"/>
        </w:rPr>
        <w:t>وا بأرض</w:t>
      </w:r>
      <w:r w:rsidRPr="002D2C48">
        <w:rPr>
          <w:rFonts w:cs="Simplified Arabic"/>
          <w:sz w:val="28"/>
          <w:szCs w:val="28"/>
          <w:rtl/>
          <w:lang w:bidi="ar-DZ"/>
        </w:rPr>
        <w:t xml:space="preserve"> البصرة </w:t>
      </w:r>
      <w:r w:rsidRPr="005F0983">
        <w:rPr>
          <w:rFonts w:cs="Simplified Arabic"/>
          <w:sz w:val="28"/>
          <w:szCs w:val="28"/>
          <w:rtl/>
          <w:lang w:bidi="ar-DZ"/>
        </w:rPr>
        <w:t>من</w:t>
      </w:r>
      <w:r>
        <w:rPr>
          <w:rFonts w:cs="Simplified Arabic"/>
          <w:sz w:val="28"/>
          <w:szCs w:val="28"/>
          <w:rtl/>
          <w:lang w:bidi="ar-DZ"/>
        </w:rPr>
        <w:t xml:space="preserve"> الهنود،</w:t>
      </w:r>
      <w:r w:rsidRPr="002D2C48">
        <w:rPr>
          <w:rFonts w:cs="Simplified Arabic"/>
          <w:sz w:val="28"/>
          <w:szCs w:val="28"/>
          <w:rtl/>
          <w:lang w:bidi="ar-DZ"/>
        </w:rPr>
        <w:t>بالعلوم اللّغويّة الّتي أسّسها علماؤهم</w:t>
      </w:r>
      <w:r w:rsidRPr="00D8660B">
        <w:rPr>
          <w:rFonts w:cs="Simplified Arabic"/>
          <w:sz w:val="28"/>
          <w:szCs w:val="28"/>
          <w:rtl/>
          <w:lang w:bidi="ar-DZ"/>
        </w:rPr>
        <w:t>معرفةً ت</w:t>
      </w:r>
      <w:r>
        <w:rPr>
          <w:rFonts w:cs="Simplified Arabic"/>
          <w:sz w:val="28"/>
          <w:szCs w:val="28"/>
          <w:rtl/>
          <w:lang w:bidi="ar-DZ"/>
        </w:rPr>
        <w:t>ُ</w:t>
      </w:r>
      <w:r w:rsidRPr="00D8660B">
        <w:rPr>
          <w:rFonts w:cs="Simplified Arabic"/>
          <w:sz w:val="28"/>
          <w:szCs w:val="28"/>
          <w:rtl/>
          <w:lang w:bidi="ar-DZ"/>
        </w:rPr>
        <w:t>مك</w:t>
      </w:r>
      <w:r>
        <w:rPr>
          <w:rFonts w:cs="Simplified Arabic"/>
          <w:sz w:val="28"/>
          <w:szCs w:val="28"/>
          <w:rtl/>
          <w:lang w:bidi="ar-DZ"/>
        </w:rPr>
        <w:t>ِّ</w:t>
      </w:r>
      <w:r w:rsidRPr="00D8660B">
        <w:rPr>
          <w:rFonts w:cs="Simplified Arabic"/>
          <w:sz w:val="28"/>
          <w:szCs w:val="28"/>
          <w:rtl/>
          <w:lang w:bidi="ar-DZ"/>
        </w:rPr>
        <w:t>نهم من نقلها إلى غيرهم</w:t>
      </w:r>
      <w:r>
        <w:rPr>
          <w:rFonts w:cs="Simplified Arabic"/>
          <w:sz w:val="28"/>
          <w:szCs w:val="28"/>
          <w:rtl/>
          <w:lang w:bidi="ar-DZ"/>
        </w:rPr>
        <w:t>.</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 البعد الزّمنيّ بين الخليل و</w:t>
      </w:r>
      <w:r w:rsidRPr="00BE5CC0">
        <w:rPr>
          <w:rFonts w:cs="Simplified Arabic"/>
          <w:sz w:val="28"/>
          <w:szCs w:val="28"/>
          <w:rtl/>
          <w:lang w:bidi="ar-DZ"/>
        </w:rPr>
        <w:t>ح</w:t>
      </w:r>
      <w:r>
        <w:rPr>
          <w:rFonts w:cs="Simplified Arabic"/>
          <w:sz w:val="28"/>
          <w:szCs w:val="28"/>
          <w:rtl/>
          <w:lang w:bidi="ar-DZ"/>
        </w:rPr>
        <w:t>ُ</w:t>
      </w:r>
      <w:r w:rsidRPr="00BE5CC0">
        <w:rPr>
          <w:rFonts w:cs="Simplified Arabic"/>
          <w:sz w:val="28"/>
          <w:szCs w:val="28"/>
          <w:rtl/>
          <w:lang w:bidi="ar-DZ"/>
        </w:rPr>
        <w:t>ن</w:t>
      </w:r>
      <w:r>
        <w:rPr>
          <w:rFonts w:cs="Simplified Arabic"/>
          <w:sz w:val="28"/>
          <w:szCs w:val="28"/>
          <w:rtl/>
          <w:lang w:bidi="ar-DZ"/>
        </w:rPr>
        <w:t>َ</w:t>
      </w:r>
      <w:r w:rsidRPr="00BE5CC0">
        <w:rPr>
          <w:rFonts w:cs="Simplified Arabic"/>
          <w:sz w:val="28"/>
          <w:szCs w:val="28"/>
          <w:rtl/>
          <w:lang w:bidi="ar-DZ"/>
        </w:rPr>
        <w:t>ي</w:t>
      </w:r>
      <w:r>
        <w:rPr>
          <w:rFonts w:cs="Simplified Arabic"/>
          <w:sz w:val="28"/>
          <w:szCs w:val="28"/>
          <w:rtl/>
          <w:lang w:bidi="ar-DZ"/>
        </w:rPr>
        <w:t>ْ</w:t>
      </w:r>
      <w:r w:rsidRPr="00BE5CC0">
        <w:rPr>
          <w:rFonts w:cs="Simplified Arabic"/>
          <w:sz w:val="28"/>
          <w:szCs w:val="28"/>
          <w:rtl/>
          <w:lang w:bidi="ar-DZ"/>
        </w:rPr>
        <w:t xml:space="preserve">ن بن إسحاق </w:t>
      </w:r>
      <w:r>
        <w:rPr>
          <w:rFonts w:cs="Simplified Arabic"/>
          <w:sz w:val="28"/>
          <w:szCs w:val="28"/>
          <w:rtl/>
          <w:lang w:bidi="ar-DZ"/>
        </w:rPr>
        <w:t xml:space="preserve">الذي ادُّعِيَ أنّ الخليل قد تعلّم عنه السّريانيّة؛ </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 طبيعة المصطلح المستعمل في الدّراسة الصّوتيّة عند الخليل، الّذي يبتعد بدوره عن المعرب والدّخيل اللّذين يعدّان من خصائص التّرجمة.</w:t>
      </w:r>
    </w:p>
    <w:p w:rsidR="008E6BD3" w:rsidRDefault="008E6BD3" w:rsidP="008E6BD3">
      <w:pPr>
        <w:bidi/>
        <w:spacing w:after="0"/>
        <w:ind w:firstLine="565"/>
        <w:jc w:val="both"/>
        <w:rPr>
          <w:rFonts w:cs="Simplified Arabic"/>
          <w:sz w:val="28"/>
          <w:szCs w:val="28"/>
          <w:rtl/>
          <w:lang w:bidi="ar-DZ"/>
        </w:rPr>
      </w:pPr>
      <w:r w:rsidRPr="002D43A8">
        <w:rPr>
          <w:rFonts w:cs="Simplified Arabic"/>
          <w:b/>
          <w:bCs/>
          <w:sz w:val="28"/>
          <w:szCs w:val="28"/>
          <w:rtl/>
          <w:lang w:bidi="ar-DZ"/>
        </w:rPr>
        <w:t>2- الصّناعة المعجميّة:</w:t>
      </w:r>
      <w:r w:rsidRPr="00EE22CF">
        <w:rPr>
          <w:rFonts w:cs="Simplified Arabic"/>
          <w:sz w:val="28"/>
          <w:szCs w:val="28"/>
          <w:rtl/>
          <w:lang w:bidi="ar-DZ"/>
        </w:rPr>
        <w:t>تُعَدُّ الصّناعة المعجميّة من العلوم اللّغويّة الّتي أولتها شعوب الحضارات القديمة عناية فائقة، لما لها من دور في الحفاظ على اللّغات الّتي عرفتها هذه الحضارات</w:t>
      </w:r>
      <w:r w:rsidR="00056F8F">
        <w:rPr>
          <w:rFonts w:cs="Simplified Arabic"/>
          <w:sz w:val="28"/>
          <w:szCs w:val="28"/>
          <w:rtl/>
          <w:lang w:bidi="ar-DZ"/>
        </w:rPr>
        <w:t>،</w:t>
      </w:r>
      <w:r>
        <w:rPr>
          <w:rFonts w:cs="Simplified Arabic"/>
          <w:sz w:val="28"/>
          <w:szCs w:val="28"/>
          <w:rtl/>
          <w:lang w:bidi="ar-DZ"/>
        </w:rPr>
        <w:t xml:space="preserve"> الّتي شهدفيها هذا </w:t>
      </w:r>
      <w:r w:rsidRPr="002E35B7">
        <w:rPr>
          <w:rFonts w:cs="Simplified Arabic"/>
          <w:sz w:val="28"/>
          <w:szCs w:val="28"/>
          <w:rtl/>
          <w:lang w:bidi="ar-DZ"/>
        </w:rPr>
        <w:t>الن</w:t>
      </w:r>
      <w:r>
        <w:rPr>
          <w:rFonts w:cs="Simplified Arabic"/>
          <w:sz w:val="28"/>
          <w:szCs w:val="28"/>
          <w:rtl/>
          <w:lang w:bidi="ar-DZ"/>
        </w:rPr>
        <w:t>ّ</w:t>
      </w:r>
      <w:r w:rsidRPr="002E35B7">
        <w:rPr>
          <w:rFonts w:cs="Simplified Arabic"/>
          <w:sz w:val="28"/>
          <w:szCs w:val="28"/>
          <w:rtl/>
          <w:lang w:bidi="ar-DZ"/>
        </w:rPr>
        <w:t>وع من الد</w:t>
      </w:r>
      <w:r>
        <w:rPr>
          <w:rFonts w:cs="Simplified Arabic"/>
          <w:sz w:val="28"/>
          <w:szCs w:val="28"/>
          <w:rtl/>
          <w:lang w:bidi="ar-DZ"/>
        </w:rPr>
        <w:t>ّ</w:t>
      </w:r>
      <w:r w:rsidRPr="002E35B7">
        <w:rPr>
          <w:rFonts w:cs="Simplified Arabic"/>
          <w:sz w:val="28"/>
          <w:szCs w:val="28"/>
          <w:rtl/>
          <w:lang w:bidi="ar-DZ"/>
        </w:rPr>
        <w:t>راسات الل</w:t>
      </w:r>
      <w:r>
        <w:rPr>
          <w:rFonts w:cs="Simplified Arabic"/>
          <w:sz w:val="28"/>
          <w:szCs w:val="28"/>
          <w:rtl/>
          <w:lang w:bidi="ar-DZ"/>
        </w:rPr>
        <w:t>ّ</w:t>
      </w:r>
      <w:r w:rsidRPr="002E35B7">
        <w:rPr>
          <w:rFonts w:cs="Simplified Arabic"/>
          <w:sz w:val="28"/>
          <w:szCs w:val="28"/>
          <w:rtl/>
          <w:lang w:bidi="ar-DZ"/>
        </w:rPr>
        <w:t>غوي</w:t>
      </w:r>
      <w:r>
        <w:rPr>
          <w:rFonts w:cs="Simplified Arabic"/>
          <w:sz w:val="28"/>
          <w:szCs w:val="28"/>
          <w:rtl/>
          <w:lang w:bidi="ar-DZ"/>
        </w:rPr>
        <w:t>ّ</w:t>
      </w:r>
      <w:r w:rsidR="00056F8F">
        <w:rPr>
          <w:rFonts w:cs="Simplified Arabic"/>
          <w:sz w:val="28"/>
          <w:szCs w:val="28"/>
          <w:rtl/>
          <w:lang w:bidi="ar-DZ"/>
        </w:rPr>
        <w:t>ة</w:t>
      </w:r>
      <w:r w:rsidRPr="002E35B7">
        <w:rPr>
          <w:rFonts w:cs="Simplified Arabic"/>
          <w:sz w:val="28"/>
          <w:szCs w:val="28"/>
          <w:rtl/>
          <w:lang w:bidi="ar-DZ"/>
        </w:rPr>
        <w:t xml:space="preserve"> تطو</w:t>
      </w:r>
      <w:r>
        <w:rPr>
          <w:rFonts w:cs="Simplified Arabic"/>
          <w:sz w:val="28"/>
          <w:szCs w:val="28"/>
          <w:rtl/>
          <w:lang w:bidi="ar-DZ"/>
        </w:rPr>
        <w:t>ّرا ملحوظا عبر مراحل تاريخه</w:t>
      </w:r>
      <w:r w:rsidR="00056F8F">
        <w:rPr>
          <w:rFonts w:cs="Simplified Arabic"/>
          <w:sz w:val="28"/>
          <w:szCs w:val="28"/>
          <w:rtl/>
          <w:lang w:bidi="ar-DZ"/>
        </w:rPr>
        <w:t>،</w:t>
      </w:r>
      <w:r w:rsidRPr="002E35B7">
        <w:rPr>
          <w:rFonts w:cs="Simplified Arabic"/>
          <w:sz w:val="28"/>
          <w:szCs w:val="28"/>
          <w:rtl/>
          <w:lang w:bidi="ar-DZ"/>
        </w:rPr>
        <w:t xml:space="preserve"> بدءا بالهنود</w:t>
      </w:r>
      <w:r>
        <w:rPr>
          <w:rFonts w:cs="Simplified Arabic"/>
          <w:sz w:val="28"/>
          <w:szCs w:val="28"/>
          <w:rtl/>
          <w:lang w:bidi="ar-DZ"/>
        </w:rPr>
        <w:t>،</w:t>
      </w:r>
      <w:r w:rsidRPr="002E35B7">
        <w:rPr>
          <w:rFonts w:cs="Simplified Arabic"/>
          <w:sz w:val="28"/>
          <w:szCs w:val="28"/>
          <w:rtl/>
          <w:lang w:bidi="ar-DZ"/>
        </w:rPr>
        <w:t xml:space="preserve"> ثمّ اليونان</w:t>
      </w:r>
      <w:r>
        <w:rPr>
          <w:rFonts w:cs="Simplified Arabic"/>
          <w:sz w:val="28"/>
          <w:szCs w:val="28"/>
          <w:rtl/>
          <w:lang w:bidi="ar-DZ"/>
        </w:rPr>
        <w:t>، ثمّ العرب ما جعل العديد من الدّارسين المحدثين يذهب إلى أنّ الصّناعة المعجميّة عند العرب، هي نِتَاج تأثُّر بهذه الحضارات القديمة، الّتي يُشْهَد لها كذلك السَّبق في التّعرض لهذا النّوع من الدّراسة اللّغويّة.</w:t>
      </w:r>
    </w:p>
    <w:p w:rsidR="008E6BD3" w:rsidRPr="00816979" w:rsidRDefault="008E6BD3" w:rsidP="009D5608">
      <w:pPr>
        <w:bidi/>
        <w:spacing w:after="0"/>
        <w:ind w:firstLine="565"/>
        <w:jc w:val="both"/>
        <w:rPr>
          <w:rFonts w:cs="Simplified Arabic"/>
          <w:sz w:val="28"/>
          <w:szCs w:val="28"/>
          <w:rtl/>
          <w:lang w:bidi="ar-DZ"/>
        </w:rPr>
      </w:pPr>
      <w:r w:rsidRPr="00BE25E5">
        <w:rPr>
          <w:rFonts w:cs="Simplified Arabic"/>
          <w:sz w:val="28"/>
          <w:szCs w:val="28"/>
          <w:rtl/>
          <w:lang w:bidi="ar-DZ"/>
        </w:rPr>
        <w:t xml:space="preserve">وممّن ذهب من الدّارسين </w:t>
      </w:r>
      <w:r w:rsidR="009D5608">
        <w:rPr>
          <w:rFonts w:cs="Simplified Arabic"/>
          <w:sz w:val="28"/>
          <w:szCs w:val="28"/>
          <w:rtl/>
          <w:lang w:bidi="ar-DZ"/>
        </w:rPr>
        <w:t>المؤرِّخين</w:t>
      </w:r>
      <w:r w:rsidRPr="00BE25E5">
        <w:rPr>
          <w:rFonts w:cs="Simplified Arabic"/>
          <w:sz w:val="28"/>
          <w:szCs w:val="28"/>
          <w:rtl/>
          <w:lang w:bidi="ar-DZ"/>
        </w:rPr>
        <w:t xml:space="preserve"> للدّراسات اللّغويّة عند العرب إلى القول بفكرة تأثّر العرب في الصناعة المعجميّة بغيرهم من الهنود، محمّد إسماعيل النّدويّ الهنديّ (1979م) الّذي ذهب في كتابه (تاريخ الصّلات بين الهند والبلاد العربيّة) إلى القول بأنّ "الهنود قد أثّروا في وضع المناهج للقواميس العربيّة."</w:t>
      </w:r>
      <w:r w:rsidRPr="00BE25E5">
        <w:rPr>
          <w:rStyle w:val="Appelnotedebasdep"/>
          <w:rFonts w:cs="Simplified Arabic"/>
          <w:sz w:val="28"/>
          <w:szCs w:val="28"/>
          <w:rtl/>
          <w:lang w:bidi="ar-DZ"/>
        </w:rPr>
        <w:footnoteReference w:id="190"/>
      </w:r>
      <w:r w:rsidRPr="00BE25E5">
        <w:rPr>
          <w:rFonts w:cs="Simplified Arabic"/>
          <w:sz w:val="28"/>
          <w:szCs w:val="28"/>
          <w:rtl/>
          <w:lang w:bidi="ar-DZ"/>
        </w:rPr>
        <w:t xml:space="preserve"> وكذلك شوقي ضيف (2005م) الّذي اعتبر</w:t>
      </w:r>
      <w:r>
        <w:rPr>
          <w:rFonts w:cs="Simplified Arabic"/>
          <w:sz w:val="28"/>
          <w:szCs w:val="28"/>
          <w:rtl/>
          <w:lang w:bidi="ar-DZ"/>
        </w:rPr>
        <w:t xml:space="preserve"> أنّ "الخليل</w:t>
      </w:r>
      <w:r w:rsidRPr="00BE25E5">
        <w:rPr>
          <w:rFonts w:cs="Simplified Arabic"/>
          <w:sz w:val="28"/>
          <w:szCs w:val="28"/>
          <w:rtl/>
          <w:lang w:bidi="ar-DZ"/>
        </w:rPr>
        <w:t xml:space="preserve"> قد وضعمعجمًا للعربي</w:t>
      </w:r>
      <w:r>
        <w:rPr>
          <w:rFonts w:cs="Simplified Arabic"/>
          <w:sz w:val="28"/>
          <w:szCs w:val="28"/>
          <w:rtl/>
          <w:lang w:bidi="ar-DZ"/>
        </w:rPr>
        <w:t>ّ</w:t>
      </w:r>
      <w:r w:rsidRPr="00BE25E5">
        <w:rPr>
          <w:rFonts w:cs="Simplified Arabic"/>
          <w:sz w:val="28"/>
          <w:szCs w:val="28"/>
          <w:rtl/>
          <w:lang w:bidi="ar-DZ"/>
        </w:rPr>
        <w:t>ة بترتيب مخارج الحروف</w:t>
      </w:r>
      <w:r>
        <w:rPr>
          <w:rFonts w:cs="Simplified Arabic"/>
          <w:sz w:val="28"/>
          <w:szCs w:val="28"/>
          <w:rtl/>
          <w:lang w:bidi="ar-DZ"/>
        </w:rPr>
        <w:t>،</w:t>
      </w:r>
      <w:r w:rsidRPr="00BE25E5">
        <w:rPr>
          <w:rFonts w:cs="Simplified Arabic"/>
          <w:sz w:val="28"/>
          <w:szCs w:val="28"/>
          <w:rtl/>
          <w:lang w:bidi="ar-DZ"/>
        </w:rPr>
        <w:t xml:space="preserve"> متأثرًا بالهنود في ترتيب حروف </w:t>
      </w:r>
      <w:r>
        <w:rPr>
          <w:rFonts w:cs="Simplified Arabic"/>
          <w:sz w:val="28"/>
          <w:szCs w:val="28"/>
          <w:rtl/>
          <w:lang w:bidi="ar-DZ"/>
        </w:rPr>
        <w:t>لغتهم</w:t>
      </w:r>
      <w:r w:rsidRPr="00BE25E5">
        <w:rPr>
          <w:rFonts w:cs="Simplified Arabic"/>
          <w:sz w:val="28"/>
          <w:szCs w:val="28"/>
          <w:rtl/>
          <w:lang w:bidi="ar-DZ"/>
        </w:rPr>
        <w:t>.</w:t>
      </w:r>
      <w:r>
        <w:rPr>
          <w:rFonts w:cs="Simplified Arabic"/>
          <w:sz w:val="28"/>
          <w:szCs w:val="28"/>
          <w:rtl/>
          <w:lang w:bidi="ar-DZ"/>
        </w:rPr>
        <w:t>"</w:t>
      </w:r>
      <w:r>
        <w:rPr>
          <w:rStyle w:val="Appelnotedebasdep"/>
          <w:rFonts w:cs="Simplified Arabic"/>
          <w:sz w:val="28"/>
          <w:szCs w:val="28"/>
          <w:rtl/>
          <w:lang w:bidi="ar-DZ"/>
        </w:rPr>
        <w:footnoteReference w:id="191"/>
      </w:r>
    </w:p>
    <w:p w:rsidR="008E6BD3" w:rsidRDefault="008E6BD3" w:rsidP="008E6BD3">
      <w:pPr>
        <w:bidi/>
        <w:spacing w:after="0"/>
        <w:ind w:firstLine="565"/>
        <w:jc w:val="both"/>
        <w:rPr>
          <w:rFonts w:cs="Simplified Arabic"/>
          <w:sz w:val="28"/>
          <w:szCs w:val="28"/>
          <w:rtl/>
          <w:lang w:bidi="ar-DZ"/>
        </w:rPr>
      </w:pPr>
      <w:r w:rsidRPr="004D53E7">
        <w:rPr>
          <w:rFonts w:cs="Simplified Arabic"/>
          <w:sz w:val="28"/>
          <w:szCs w:val="28"/>
          <w:rtl/>
          <w:lang w:bidi="ar-DZ"/>
        </w:rPr>
        <w:lastRenderedPageBreak/>
        <w:t xml:space="preserve">وممّن أنكر من الدّارسين العرب تأثّر العرب في الصّناعة المعجميّة بالهنود، </w:t>
      </w:r>
      <w:r w:rsidRPr="00E379F6">
        <w:rPr>
          <w:rFonts w:cs="Simplified Arabic"/>
          <w:sz w:val="28"/>
          <w:szCs w:val="28"/>
          <w:rtl/>
          <w:lang w:bidi="ar-DZ"/>
        </w:rPr>
        <w:t>أحمد مختار عمر (2003م</w:t>
      </w:r>
      <w:r w:rsidRPr="000B4E57">
        <w:rPr>
          <w:rFonts w:cs="Simplified Arabic"/>
          <w:sz w:val="28"/>
          <w:szCs w:val="28"/>
          <w:rtl/>
          <w:lang w:bidi="ar-DZ"/>
        </w:rPr>
        <w:t xml:space="preserve">) </w:t>
      </w:r>
      <w:r>
        <w:rPr>
          <w:rFonts w:cs="Simplified Arabic"/>
          <w:sz w:val="28"/>
          <w:szCs w:val="28"/>
          <w:rtl/>
          <w:lang w:bidi="ar-DZ"/>
        </w:rPr>
        <w:t xml:space="preserve">في ردّه </w:t>
      </w:r>
      <w:r w:rsidRPr="00260288">
        <w:rPr>
          <w:rFonts w:cs="Simplified Arabic"/>
          <w:sz w:val="28"/>
          <w:szCs w:val="28"/>
          <w:rtl/>
          <w:lang w:bidi="ar-DZ"/>
        </w:rPr>
        <w:t xml:space="preserve">على زعم محمّد إسماعيل النّدويّ </w:t>
      </w:r>
      <w:r>
        <w:rPr>
          <w:rFonts w:cs="Simplified Arabic"/>
          <w:sz w:val="28"/>
          <w:szCs w:val="28"/>
          <w:rtl/>
          <w:lang w:bidi="ar-DZ"/>
        </w:rPr>
        <w:t xml:space="preserve">الّذي ذهب إلى القول بتأثّر العرب في صناعتهم المعجميّة بالهنود،دون أنْ ينكر أحمد مختار عمر </w:t>
      </w:r>
      <w:r w:rsidRPr="00260288">
        <w:rPr>
          <w:rFonts w:cs="Simplified Arabic"/>
          <w:sz w:val="28"/>
          <w:szCs w:val="28"/>
          <w:rtl/>
          <w:lang w:bidi="ar-DZ"/>
        </w:rPr>
        <w:t>في معالجته</w:t>
      </w:r>
      <w:r>
        <w:rPr>
          <w:rFonts w:cs="Simplified Arabic"/>
          <w:sz w:val="28"/>
          <w:szCs w:val="28"/>
          <w:rtl/>
          <w:lang w:bidi="ar-DZ"/>
        </w:rPr>
        <w:t xml:space="preserve"> مسألة التّأثر؛ </w:t>
      </w:r>
      <w:r w:rsidRPr="00CB2CD5">
        <w:rPr>
          <w:rFonts w:cs="Simplified Arabic"/>
          <w:sz w:val="28"/>
          <w:szCs w:val="28"/>
          <w:rtl/>
          <w:lang w:bidi="ar-DZ"/>
        </w:rPr>
        <w:t xml:space="preserve">تأثّر العرب في مرحلة متأخرة من تاريخ الصّناعة المعجميّة </w:t>
      </w:r>
      <w:r w:rsidR="00D270BC">
        <w:rPr>
          <w:rFonts w:cs="Simplified Arabic"/>
          <w:sz w:val="28"/>
          <w:szCs w:val="28"/>
          <w:rtl/>
          <w:lang w:bidi="ar-DZ"/>
        </w:rPr>
        <w:t xml:space="preserve">عندهم </w:t>
      </w:r>
      <w:r w:rsidRPr="00CB2CD5">
        <w:rPr>
          <w:rFonts w:cs="Simplified Arabic"/>
          <w:sz w:val="28"/>
          <w:szCs w:val="28"/>
          <w:rtl/>
          <w:lang w:bidi="ar-DZ"/>
        </w:rPr>
        <w:t xml:space="preserve">بالعبريّين؛ </w:t>
      </w:r>
      <w:r w:rsidRPr="00260288">
        <w:rPr>
          <w:rFonts w:cs="Simplified Arabic"/>
          <w:sz w:val="28"/>
          <w:szCs w:val="28"/>
          <w:rtl/>
          <w:lang w:bidi="ar-DZ"/>
        </w:rPr>
        <w:t>حيث قال</w:t>
      </w:r>
      <w:r>
        <w:rPr>
          <w:rFonts w:cs="Simplified Arabic"/>
          <w:sz w:val="28"/>
          <w:szCs w:val="28"/>
          <w:rtl/>
          <w:lang w:bidi="ar-DZ"/>
        </w:rPr>
        <w:t xml:space="preserve">: </w:t>
      </w:r>
      <w:r w:rsidRPr="004D53E7">
        <w:rPr>
          <w:rFonts w:cs="Simplified Arabic"/>
          <w:sz w:val="28"/>
          <w:szCs w:val="28"/>
          <w:rtl/>
          <w:lang w:bidi="ar-DZ"/>
        </w:rPr>
        <w:t>"</w:t>
      </w:r>
      <w:r w:rsidRPr="008D3673">
        <w:rPr>
          <w:rFonts w:cs="Simplified Arabic"/>
          <w:sz w:val="28"/>
          <w:szCs w:val="28"/>
          <w:rtl/>
          <w:lang w:bidi="ar-DZ"/>
        </w:rPr>
        <w:t>ليس هناك احتمال لوجود تأثير هندي</w:t>
      </w:r>
      <w:r>
        <w:rPr>
          <w:rFonts w:cs="Simplified Arabic"/>
          <w:sz w:val="28"/>
          <w:szCs w:val="28"/>
          <w:rtl/>
          <w:lang w:bidi="ar-DZ"/>
        </w:rPr>
        <w:t>ّ</w:t>
      </w:r>
      <w:r w:rsidRPr="008D3673">
        <w:rPr>
          <w:rFonts w:cs="Simplified Arabic"/>
          <w:sz w:val="28"/>
          <w:szCs w:val="28"/>
          <w:rtl/>
          <w:lang w:bidi="ar-DZ"/>
        </w:rPr>
        <w:t>على فن</w:t>
      </w:r>
      <w:r>
        <w:rPr>
          <w:rFonts w:cs="Simplified Arabic"/>
          <w:sz w:val="28"/>
          <w:szCs w:val="28"/>
          <w:rtl/>
          <w:lang w:bidi="ar-DZ"/>
        </w:rPr>
        <w:t>ّ</w:t>
      </w:r>
      <w:r w:rsidRPr="008D3673">
        <w:rPr>
          <w:rFonts w:cs="Simplified Arabic"/>
          <w:sz w:val="28"/>
          <w:szCs w:val="28"/>
          <w:rtl/>
          <w:lang w:bidi="ar-DZ"/>
        </w:rPr>
        <w:t xml:space="preserve"> المعاجم العربي</w:t>
      </w:r>
      <w:r>
        <w:rPr>
          <w:rFonts w:cs="Simplified Arabic"/>
          <w:sz w:val="28"/>
          <w:szCs w:val="28"/>
          <w:rtl/>
          <w:lang w:bidi="ar-DZ"/>
        </w:rPr>
        <w:t>ّ</w:t>
      </w:r>
      <w:r w:rsidRPr="008D3673">
        <w:rPr>
          <w:rFonts w:cs="Simplified Arabic"/>
          <w:sz w:val="28"/>
          <w:szCs w:val="28"/>
          <w:rtl/>
          <w:lang w:bidi="ar-DZ"/>
        </w:rPr>
        <w:t>ة، بل العكس هو الاحتمال القائم</w:t>
      </w:r>
      <w:r>
        <w:rPr>
          <w:rFonts w:cs="Simplified Arabic"/>
          <w:sz w:val="28"/>
          <w:szCs w:val="28"/>
          <w:rtl/>
          <w:lang w:bidi="ar-DZ"/>
        </w:rPr>
        <w:t xml:space="preserve">... </w:t>
      </w:r>
      <w:r w:rsidRPr="00A21E08">
        <w:rPr>
          <w:rFonts w:cs="Simplified Arabic"/>
          <w:sz w:val="28"/>
          <w:szCs w:val="28"/>
          <w:rtl/>
          <w:lang w:bidi="ar-DZ"/>
        </w:rPr>
        <w:t>ولا ندري كيف يكون الهنود</w:t>
      </w:r>
      <w:r>
        <w:rPr>
          <w:rFonts w:cs="Simplified Arabic"/>
          <w:sz w:val="28"/>
          <w:szCs w:val="28"/>
          <w:rtl/>
          <w:lang w:bidi="ar-DZ"/>
        </w:rPr>
        <w:t xml:space="preserve"> -</w:t>
      </w:r>
      <w:r w:rsidRPr="00A21E08">
        <w:rPr>
          <w:rFonts w:cs="Simplified Arabic"/>
          <w:sz w:val="28"/>
          <w:szCs w:val="28"/>
          <w:rtl/>
          <w:lang w:bidi="ar-DZ"/>
        </w:rPr>
        <w:t>كما يزعم الد</w:t>
      </w:r>
      <w:r w:rsidR="00D270BC">
        <w:rPr>
          <w:rFonts w:cs="Simplified Arabic"/>
          <w:sz w:val="28"/>
          <w:szCs w:val="28"/>
          <w:rtl/>
          <w:lang w:bidi="ar-DZ"/>
        </w:rPr>
        <w:t>ّ</w:t>
      </w:r>
      <w:r w:rsidRPr="00A21E08">
        <w:rPr>
          <w:rFonts w:cs="Simplified Arabic"/>
          <w:sz w:val="28"/>
          <w:szCs w:val="28"/>
          <w:rtl/>
          <w:lang w:bidi="ar-DZ"/>
        </w:rPr>
        <w:t>كتور محم</w:t>
      </w:r>
      <w:r>
        <w:rPr>
          <w:rFonts w:cs="Simplified Arabic"/>
          <w:sz w:val="28"/>
          <w:szCs w:val="28"/>
          <w:rtl/>
          <w:lang w:bidi="ar-DZ"/>
        </w:rPr>
        <w:t>ّ</w:t>
      </w:r>
      <w:r w:rsidRPr="00A21E08">
        <w:rPr>
          <w:rFonts w:cs="Simplified Arabic"/>
          <w:sz w:val="28"/>
          <w:szCs w:val="28"/>
          <w:rtl/>
          <w:lang w:bidi="ar-DZ"/>
        </w:rPr>
        <w:t>د إسماعيل الن</w:t>
      </w:r>
      <w:r>
        <w:rPr>
          <w:rFonts w:cs="Simplified Arabic"/>
          <w:sz w:val="28"/>
          <w:szCs w:val="28"/>
          <w:rtl/>
          <w:lang w:bidi="ar-DZ"/>
        </w:rPr>
        <w:t>ّ</w:t>
      </w:r>
      <w:r w:rsidRPr="00A21E08">
        <w:rPr>
          <w:rFonts w:cs="Simplified Arabic"/>
          <w:sz w:val="28"/>
          <w:szCs w:val="28"/>
          <w:rtl/>
          <w:lang w:bidi="ar-DZ"/>
        </w:rPr>
        <w:t>دوي</w:t>
      </w:r>
      <w:r>
        <w:rPr>
          <w:rFonts w:cs="Simplified Arabic"/>
          <w:sz w:val="28"/>
          <w:szCs w:val="28"/>
          <w:rtl/>
          <w:lang w:bidi="ar-DZ"/>
        </w:rPr>
        <w:t>ّ</w:t>
      </w:r>
      <w:r w:rsidRPr="00A21E08">
        <w:rPr>
          <w:rFonts w:cs="Simplified Arabic"/>
          <w:sz w:val="28"/>
          <w:szCs w:val="28"/>
          <w:rtl/>
          <w:lang w:bidi="ar-DZ"/>
        </w:rPr>
        <w:t>- قد أث</w:t>
      </w:r>
      <w:r w:rsidR="00D270BC">
        <w:rPr>
          <w:rFonts w:cs="Simplified Arabic"/>
          <w:sz w:val="28"/>
          <w:szCs w:val="28"/>
          <w:rtl/>
          <w:lang w:bidi="ar-DZ"/>
        </w:rPr>
        <w:t>ّ</w:t>
      </w:r>
      <w:r w:rsidRPr="00A21E08">
        <w:rPr>
          <w:rFonts w:cs="Simplified Arabic"/>
          <w:sz w:val="28"/>
          <w:szCs w:val="28"/>
          <w:rtl/>
          <w:lang w:bidi="ar-DZ"/>
        </w:rPr>
        <w:t>روافي وضع المناهج للقواميس العربي</w:t>
      </w:r>
      <w:r>
        <w:rPr>
          <w:rFonts w:cs="Simplified Arabic"/>
          <w:sz w:val="28"/>
          <w:szCs w:val="28"/>
          <w:rtl/>
          <w:lang w:bidi="ar-DZ"/>
        </w:rPr>
        <w:t>ّ</w:t>
      </w:r>
      <w:r w:rsidRPr="00A21E08">
        <w:rPr>
          <w:rFonts w:cs="Simplified Arabic"/>
          <w:sz w:val="28"/>
          <w:szCs w:val="28"/>
          <w:rtl/>
          <w:lang w:bidi="ar-DZ"/>
        </w:rPr>
        <w:t>ةولم يكن لديهم هم أنفسهم مناهج للقواميس الهندي</w:t>
      </w:r>
      <w:r w:rsidR="00D270BC">
        <w:rPr>
          <w:rFonts w:cs="Simplified Arabic"/>
          <w:sz w:val="28"/>
          <w:szCs w:val="28"/>
          <w:rtl/>
          <w:lang w:bidi="ar-DZ"/>
        </w:rPr>
        <w:t>ّ</w:t>
      </w:r>
      <w:r w:rsidRPr="00A21E08">
        <w:rPr>
          <w:rFonts w:cs="Simplified Arabic"/>
          <w:sz w:val="28"/>
          <w:szCs w:val="28"/>
          <w:rtl/>
          <w:lang w:bidi="ar-DZ"/>
        </w:rPr>
        <w:t>ة؟ بل لم يكن أي</w:t>
      </w:r>
      <w:r>
        <w:rPr>
          <w:rFonts w:cs="Simplified Arabic"/>
          <w:sz w:val="28"/>
          <w:szCs w:val="28"/>
          <w:rtl/>
          <w:lang w:bidi="ar-DZ"/>
        </w:rPr>
        <w:t>ّ</w:t>
      </w:r>
      <w:r w:rsidRPr="00A21E08">
        <w:rPr>
          <w:rFonts w:cs="Simplified Arabic"/>
          <w:sz w:val="28"/>
          <w:szCs w:val="28"/>
          <w:rtl/>
          <w:lang w:bidi="ar-DZ"/>
        </w:rPr>
        <w:t xml:space="preserve"> من معاجمهم قد حق</w:t>
      </w:r>
      <w:r w:rsidR="00D270BC">
        <w:rPr>
          <w:rFonts w:cs="Simplified Arabic"/>
          <w:sz w:val="28"/>
          <w:szCs w:val="28"/>
          <w:rtl/>
          <w:lang w:bidi="ar-DZ"/>
        </w:rPr>
        <w:t>ّ</w:t>
      </w:r>
      <w:r w:rsidRPr="00A21E08">
        <w:rPr>
          <w:rFonts w:cs="Simplified Arabic"/>
          <w:sz w:val="28"/>
          <w:szCs w:val="28"/>
          <w:rtl/>
          <w:lang w:bidi="ar-DZ"/>
        </w:rPr>
        <w:t>ق الن</w:t>
      </w:r>
      <w:r w:rsidR="00D270BC">
        <w:rPr>
          <w:rFonts w:cs="Simplified Arabic"/>
          <w:sz w:val="28"/>
          <w:szCs w:val="28"/>
          <w:rtl/>
          <w:lang w:bidi="ar-DZ"/>
        </w:rPr>
        <w:t>ّ</w:t>
      </w:r>
      <w:r w:rsidRPr="00A21E08">
        <w:rPr>
          <w:rFonts w:cs="Simplified Arabic"/>
          <w:sz w:val="28"/>
          <w:szCs w:val="28"/>
          <w:rtl/>
          <w:lang w:bidi="ar-DZ"/>
        </w:rPr>
        <w:t>موذج ال</w:t>
      </w:r>
      <w:r w:rsidR="00D270BC">
        <w:rPr>
          <w:rFonts w:cs="Simplified Arabic"/>
          <w:sz w:val="28"/>
          <w:szCs w:val="28"/>
          <w:rtl/>
          <w:lang w:bidi="ar-DZ"/>
        </w:rPr>
        <w:t>ّ</w:t>
      </w:r>
      <w:r w:rsidRPr="00A21E08">
        <w:rPr>
          <w:rFonts w:cs="Simplified Arabic"/>
          <w:sz w:val="28"/>
          <w:szCs w:val="28"/>
          <w:rtl/>
          <w:lang w:bidi="ar-DZ"/>
        </w:rPr>
        <w:t>ذي يجدر احتذاؤه.</w:t>
      </w:r>
      <w:r w:rsidRPr="004D53E7">
        <w:rPr>
          <w:rFonts w:cs="Simplified Arabic"/>
          <w:sz w:val="28"/>
          <w:szCs w:val="28"/>
          <w:rtl/>
          <w:lang w:bidi="ar-DZ"/>
        </w:rPr>
        <w:t>"</w:t>
      </w:r>
      <w:r>
        <w:rPr>
          <w:rStyle w:val="Appelnotedebasdep"/>
          <w:rFonts w:cs="Simplified Arabic"/>
          <w:sz w:val="28"/>
          <w:szCs w:val="28"/>
          <w:rtl/>
          <w:lang w:bidi="ar-DZ"/>
        </w:rPr>
        <w:footnoteReference w:id="192"/>
      </w:r>
      <w:r w:rsidRPr="004D53E7">
        <w:rPr>
          <w:rFonts w:cs="Simplified Arabic"/>
          <w:sz w:val="28"/>
          <w:szCs w:val="28"/>
          <w:rtl/>
          <w:lang w:bidi="ar-DZ"/>
        </w:rPr>
        <w:t xml:space="preserve"> مستدلا على ذلك بآراء </w:t>
      </w:r>
      <w:r>
        <w:rPr>
          <w:rFonts w:cs="Simplified Arabic"/>
          <w:sz w:val="28"/>
          <w:szCs w:val="28"/>
          <w:rtl/>
          <w:lang w:bidi="ar-DZ"/>
        </w:rPr>
        <w:t>عدّة مستشرقين حول مسألة ت</w:t>
      </w:r>
      <w:r w:rsidRPr="004D53E7">
        <w:rPr>
          <w:rFonts w:cs="Simplified Arabic"/>
          <w:sz w:val="28"/>
          <w:szCs w:val="28"/>
          <w:rtl/>
          <w:lang w:bidi="ar-DZ"/>
        </w:rPr>
        <w:t>أثّر</w:t>
      </w:r>
      <w:r>
        <w:rPr>
          <w:rFonts w:cs="Simplified Arabic"/>
          <w:sz w:val="28"/>
          <w:szCs w:val="28"/>
          <w:rtl/>
          <w:lang w:bidi="ar-DZ"/>
        </w:rPr>
        <w:t xml:space="preserve"> العرب بالهنود في الصناعة المعجميّة؛ حيث قال: "يقول </w:t>
      </w:r>
      <w:r w:rsidRPr="007F7CB5">
        <w:rPr>
          <w:rFonts w:cs="Simplified Arabic"/>
          <w:sz w:val="28"/>
          <w:szCs w:val="28"/>
          <w:rtl/>
          <w:lang w:bidi="ar-DZ"/>
        </w:rPr>
        <w:t>المستشرق البريطاني</w:t>
      </w:r>
      <w:r>
        <w:rPr>
          <w:rFonts w:cs="Simplified Arabic"/>
          <w:sz w:val="28"/>
          <w:szCs w:val="28"/>
          <w:rtl/>
          <w:lang w:bidi="ar-DZ"/>
        </w:rPr>
        <w:t>ّ</w:t>
      </w:r>
      <w:r w:rsidRPr="007F7CB5">
        <w:rPr>
          <w:rFonts w:cs="Simplified Arabic"/>
          <w:sz w:val="28"/>
          <w:szCs w:val="28"/>
          <w:rtl/>
          <w:lang w:bidi="ar-DZ"/>
        </w:rPr>
        <w:t xml:space="preserve"> جون هايوود (</w:t>
      </w:r>
      <w:r w:rsidRPr="007F7CB5">
        <w:rPr>
          <w:rFonts w:asciiTheme="majorBidi" w:hAnsiTheme="majorBidi" w:cstheme="majorBidi"/>
          <w:sz w:val="28"/>
          <w:szCs w:val="28"/>
          <w:lang w:bidi="ar-DZ"/>
        </w:rPr>
        <w:t>John Haywood</w:t>
      </w:r>
      <w:r w:rsidRPr="007F7CB5">
        <w:rPr>
          <w:rFonts w:cs="Simplified Arabic"/>
          <w:sz w:val="28"/>
          <w:szCs w:val="28"/>
          <w:rtl/>
          <w:lang w:bidi="ar-DZ"/>
        </w:rPr>
        <w:t>)</w:t>
      </w:r>
      <w:r>
        <w:rPr>
          <w:rFonts w:cs="Simplified Arabic"/>
          <w:sz w:val="28"/>
          <w:szCs w:val="28"/>
          <w:rtl/>
          <w:lang w:bidi="ar-DZ"/>
        </w:rPr>
        <w:t xml:space="preserve">: </w:t>
      </w:r>
      <w:r w:rsidRPr="00925A36">
        <w:rPr>
          <w:rFonts w:cs="Simplified Arabic"/>
          <w:sz w:val="28"/>
          <w:szCs w:val="28"/>
          <w:rtl/>
          <w:lang w:bidi="ar-DZ"/>
        </w:rPr>
        <w:t>ومن العدل أن</w:t>
      </w:r>
      <w:r>
        <w:rPr>
          <w:rFonts w:cs="Simplified Arabic"/>
          <w:sz w:val="28"/>
          <w:szCs w:val="28"/>
          <w:rtl/>
          <w:lang w:bidi="ar-DZ"/>
        </w:rPr>
        <w:t>ْ</w:t>
      </w:r>
      <w:r w:rsidRPr="00925A36">
        <w:rPr>
          <w:rFonts w:cs="Simplified Arabic"/>
          <w:sz w:val="28"/>
          <w:szCs w:val="28"/>
          <w:rtl/>
          <w:lang w:bidi="ar-DZ"/>
        </w:rPr>
        <w:t xml:space="preserve"> نقول: إن</w:t>
      </w:r>
      <w:r>
        <w:rPr>
          <w:rFonts w:cs="Simplified Arabic"/>
          <w:sz w:val="28"/>
          <w:szCs w:val="28"/>
          <w:rtl/>
          <w:lang w:bidi="ar-DZ"/>
        </w:rPr>
        <w:t>ّ</w:t>
      </w:r>
      <w:r w:rsidRPr="00925A36">
        <w:rPr>
          <w:rFonts w:cs="Simplified Arabic"/>
          <w:sz w:val="28"/>
          <w:szCs w:val="28"/>
          <w:rtl/>
          <w:lang w:bidi="ar-DZ"/>
        </w:rPr>
        <w:t xml:space="preserve"> فترة الن</w:t>
      </w:r>
      <w:r>
        <w:rPr>
          <w:rFonts w:cs="Simplified Arabic"/>
          <w:sz w:val="28"/>
          <w:szCs w:val="28"/>
          <w:rtl/>
          <w:lang w:bidi="ar-DZ"/>
        </w:rPr>
        <w:t>ّ</w:t>
      </w:r>
      <w:r w:rsidRPr="00925A36">
        <w:rPr>
          <w:rFonts w:cs="Simplified Arabic"/>
          <w:sz w:val="28"/>
          <w:szCs w:val="28"/>
          <w:rtl/>
          <w:lang w:bidi="ar-DZ"/>
        </w:rPr>
        <w:t>شاط المعجمي</w:t>
      </w:r>
      <w:r>
        <w:rPr>
          <w:rFonts w:cs="Simplified Arabic"/>
          <w:sz w:val="28"/>
          <w:szCs w:val="28"/>
          <w:rtl/>
          <w:lang w:bidi="ar-DZ"/>
        </w:rPr>
        <w:t>ّ</w:t>
      </w:r>
      <w:r w:rsidRPr="00925A36">
        <w:rPr>
          <w:rFonts w:cs="Simplified Arabic"/>
          <w:sz w:val="28"/>
          <w:szCs w:val="28"/>
          <w:rtl/>
          <w:lang w:bidi="ar-DZ"/>
        </w:rPr>
        <w:t xml:space="preserve"> الكبير في الهند كانت في القرن الث</w:t>
      </w:r>
      <w:r>
        <w:rPr>
          <w:rFonts w:cs="Simplified Arabic"/>
          <w:sz w:val="28"/>
          <w:szCs w:val="28"/>
          <w:rtl/>
          <w:lang w:bidi="ar-DZ"/>
        </w:rPr>
        <w:t>ّ</w:t>
      </w:r>
      <w:r w:rsidRPr="00925A36">
        <w:rPr>
          <w:rFonts w:cs="Simplified Arabic"/>
          <w:sz w:val="28"/>
          <w:szCs w:val="28"/>
          <w:rtl/>
          <w:lang w:bidi="ar-DZ"/>
        </w:rPr>
        <w:t>اني عشر، وهو وقت كان العرب فيه قد أنتجوا بعضًا من معاجمهم العظيمة. والن</w:t>
      </w:r>
      <w:r>
        <w:rPr>
          <w:rFonts w:cs="Simplified Arabic"/>
          <w:sz w:val="28"/>
          <w:szCs w:val="28"/>
          <w:rtl/>
          <w:lang w:bidi="ar-DZ"/>
        </w:rPr>
        <w:t>ّ</w:t>
      </w:r>
      <w:r w:rsidRPr="00925A36">
        <w:rPr>
          <w:rFonts w:cs="Simplified Arabic"/>
          <w:sz w:val="28"/>
          <w:szCs w:val="28"/>
          <w:rtl/>
          <w:lang w:bidi="ar-DZ"/>
        </w:rPr>
        <w:t>ظام المثالي</w:t>
      </w:r>
      <w:r>
        <w:rPr>
          <w:rFonts w:cs="Simplified Arabic"/>
          <w:sz w:val="28"/>
          <w:szCs w:val="28"/>
          <w:rtl/>
          <w:lang w:bidi="ar-DZ"/>
        </w:rPr>
        <w:t>ّ</w:t>
      </w:r>
      <w:r w:rsidRPr="00925A36">
        <w:rPr>
          <w:rFonts w:cs="Simplified Arabic"/>
          <w:sz w:val="28"/>
          <w:szCs w:val="28"/>
          <w:rtl/>
          <w:lang w:bidi="ar-DZ"/>
        </w:rPr>
        <w:t xml:space="preserve"> لم يوجد مطلقًا في معاجم الهنود. ربما بسبب الص</w:t>
      </w:r>
      <w:r>
        <w:rPr>
          <w:rFonts w:cs="Simplified Arabic"/>
          <w:sz w:val="28"/>
          <w:szCs w:val="28"/>
          <w:rtl/>
          <w:lang w:bidi="ar-DZ"/>
        </w:rPr>
        <w:t>ّ</w:t>
      </w:r>
      <w:r w:rsidRPr="00925A36">
        <w:rPr>
          <w:rFonts w:cs="Simplified Arabic"/>
          <w:sz w:val="28"/>
          <w:szCs w:val="28"/>
          <w:rtl/>
          <w:lang w:bidi="ar-DZ"/>
        </w:rPr>
        <w:t>ياغة الش</w:t>
      </w:r>
      <w:r>
        <w:rPr>
          <w:rFonts w:cs="Simplified Arabic"/>
          <w:sz w:val="28"/>
          <w:szCs w:val="28"/>
          <w:rtl/>
          <w:lang w:bidi="ar-DZ"/>
        </w:rPr>
        <w:t>ّ</w:t>
      </w:r>
      <w:r w:rsidRPr="00925A36">
        <w:rPr>
          <w:rFonts w:cs="Simplified Arabic"/>
          <w:sz w:val="28"/>
          <w:szCs w:val="28"/>
          <w:rtl/>
          <w:lang w:bidi="ar-DZ"/>
        </w:rPr>
        <w:t>عري</w:t>
      </w:r>
      <w:r>
        <w:rPr>
          <w:rFonts w:cs="Simplified Arabic"/>
          <w:sz w:val="28"/>
          <w:szCs w:val="28"/>
          <w:rtl/>
          <w:lang w:bidi="ar-DZ"/>
        </w:rPr>
        <w:t>ّ</w:t>
      </w:r>
      <w:r w:rsidRPr="00925A36">
        <w:rPr>
          <w:rFonts w:cs="Simplified Arabic"/>
          <w:sz w:val="28"/>
          <w:szCs w:val="28"/>
          <w:rtl/>
          <w:lang w:bidi="ar-DZ"/>
        </w:rPr>
        <w:t>ة، أو ربما لأن</w:t>
      </w:r>
      <w:r>
        <w:rPr>
          <w:rFonts w:cs="Simplified Arabic"/>
          <w:sz w:val="28"/>
          <w:szCs w:val="28"/>
          <w:rtl/>
          <w:lang w:bidi="ar-DZ"/>
        </w:rPr>
        <w:t>ّ</w:t>
      </w:r>
      <w:r w:rsidRPr="00925A36">
        <w:rPr>
          <w:rFonts w:cs="Simplified Arabic"/>
          <w:sz w:val="28"/>
          <w:szCs w:val="28"/>
          <w:rtl/>
          <w:lang w:bidi="ar-DZ"/>
        </w:rPr>
        <w:t xml:space="preserve"> المعاجم كانت تهدف عندهم إلى تيسير حفظها عن ظهر قلب</w:t>
      </w:r>
      <w:r>
        <w:rPr>
          <w:rFonts w:cs="Simplified Arabic"/>
          <w:sz w:val="28"/>
          <w:szCs w:val="28"/>
          <w:rtl/>
          <w:lang w:bidi="ar-DZ"/>
        </w:rPr>
        <w:t xml:space="preserve">. كما أضاف في هذا السّياق قائلا: </w:t>
      </w:r>
      <w:r w:rsidRPr="00513966">
        <w:rPr>
          <w:rFonts w:cs="Simplified Arabic"/>
          <w:sz w:val="28"/>
          <w:szCs w:val="28"/>
          <w:rtl/>
          <w:lang w:bidi="ar-DZ"/>
        </w:rPr>
        <w:t>"الحقيقة أن</w:t>
      </w:r>
      <w:r>
        <w:rPr>
          <w:rFonts w:cs="Simplified Arabic"/>
          <w:sz w:val="28"/>
          <w:szCs w:val="28"/>
          <w:rtl/>
          <w:lang w:bidi="ar-DZ"/>
        </w:rPr>
        <w:t>ّ</w:t>
      </w:r>
      <w:r w:rsidRPr="00513966">
        <w:rPr>
          <w:rFonts w:cs="Simplified Arabic"/>
          <w:sz w:val="28"/>
          <w:szCs w:val="28"/>
          <w:rtl/>
          <w:lang w:bidi="ar-DZ"/>
        </w:rPr>
        <w:t xml:space="preserve"> العرب في مجال المعاجم يحتلون مكان المركز سواء في الز</w:t>
      </w:r>
      <w:r>
        <w:rPr>
          <w:rFonts w:cs="Simplified Arabic"/>
          <w:sz w:val="28"/>
          <w:szCs w:val="28"/>
          <w:rtl/>
          <w:lang w:bidi="ar-DZ"/>
        </w:rPr>
        <w:t>ّ</w:t>
      </w:r>
      <w:r w:rsidRPr="00513966">
        <w:rPr>
          <w:rFonts w:cs="Simplified Arabic"/>
          <w:sz w:val="28"/>
          <w:szCs w:val="28"/>
          <w:rtl/>
          <w:lang w:bidi="ar-DZ"/>
        </w:rPr>
        <w:t>مان أو المكان بالن</w:t>
      </w:r>
      <w:r>
        <w:rPr>
          <w:rFonts w:cs="Simplified Arabic"/>
          <w:sz w:val="28"/>
          <w:szCs w:val="28"/>
          <w:rtl/>
          <w:lang w:bidi="ar-DZ"/>
        </w:rPr>
        <w:t>ّ</w:t>
      </w:r>
      <w:r w:rsidRPr="00513966">
        <w:rPr>
          <w:rFonts w:cs="Simplified Arabic"/>
          <w:sz w:val="28"/>
          <w:szCs w:val="28"/>
          <w:rtl/>
          <w:lang w:bidi="ar-DZ"/>
        </w:rPr>
        <w:t>سبة للعالم القديم والحديث</w:t>
      </w:r>
      <w:r w:rsidR="00D270BC">
        <w:rPr>
          <w:rFonts w:cs="Simplified Arabic"/>
          <w:sz w:val="28"/>
          <w:szCs w:val="28"/>
          <w:rtl/>
          <w:lang w:bidi="ar-DZ"/>
        </w:rPr>
        <w:t>،</w:t>
      </w:r>
      <w:r w:rsidRPr="00513966">
        <w:rPr>
          <w:rFonts w:cs="Simplified Arabic"/>
          <w:sz w:val="28"/>
          <w:szCs w:val="28"/>
          <w:rtl/>
          <w:lang w:bidi="ar-DZ"/>
        </w:rPr>
        <w:t xml:space="preserve"> وبالن</w:t>
      </w:r>
      <w:r>
        <w:rPr>
          <w:rFonts w:cs="Simplified Arabic"/>
          <w:sz w:val="28"/>
          <w:szCs w:val="28"/>
          <w:rtl/>
          <w:lang w:bidi="ar-DZ"/>
        </w:rPr>
        <w:t>ّ</w:t>
      </w:r>
      <w:r w:rsidRPr="00513966">
        <w:rPr>
          <w:rFonts w:cs="Simplified Arabic"/>
          <w:sz w:val="28"/>
          <w:szCs w:val="28"/>
          <w:rtl/>
          <w:lang w:bidi="ar-DZ"/>
        </w:rPr>
        <w:t>سبة للش</w:t>
      </w:r>
      <w:r>
        <w:rPr>
          <w:rFonts w:cs="Simplified Arabic"/>
          <w:sz w:val="28"/>
          <w:szCs w:val="28"/>
          <w:rtl/>
          <w:lang w:bidi="ar-DZ"/>
        </w:rPr>
        <w:t>ّ</w:t>
      </w:r>
      <w:r w:rsidRPr="00513966">
        <w:rPr>
          <w:rFonts w:cs="Simplified Arabic"/>
          <w:sz w:val="28"/>
          <w:szCs w:val="28"/>
          <w:rtl/>
          <w:lang w:bidi="ar-DZ"/>
        </w:rPr>
        <w:t>رق والغرب</w:t>
      </w:r>
      <w:r>
        <w:rPr>
          <w:rFonts w:cs="Simplified Arabic"/>
          <w:sz w:val="28"/>
          <w:szCs w:val="28"/>
          <w:rtl/>
          <w:lang w:bidi="ar-DZ"/>
        </w:rPr>
        <w:t>.</w:t>
      </w:r>
      <w:r w:rsidRPr="00513966">
        <w:rPr>
          <w:rFonts w:cs="Simplified Arabic"/>
          <w:sz w:val="28"/>
          <w:szCs w:val="28"/>
          <w:rtl/>
          <w:lang w:bidi="ar-DZ"/>
        </w:rPr>
        <w:t>"</w:t>
      </w:r>
      <w:r>
        <w:rPr>
          <w:rFonts w:cs="Simplified Arabic"/>
          <w:sz w:val="28"/>
          <w:szCs w:val="28"/>
          <w:rtl/>
          <w:lang w:bidi="ar-DZ"/>
        </w:rPr>
        <w:t xml:space="preserve"> ويقول </w:t>
      </w:r>
      <w:r w:rsidRPr="000268F0">
        <w:rPr>
          <w:rFonts w:cs="Simplified Arabic"/>
          <w:sz w:val="28"/>
          <w:szCs w:val="28"/>
          <w:rtl/>
          <w:lang w:bidi="ar-DZ"/>
        </w:rPr>
        <w:t>المستشرق الألماني</w:t>
      </w:r>
      <w:r>
        <w:rPr>
          <w:rFonts w:cs="Simplified Arabic"/>
          <w:sz w:val="28"/>
          <w:szCs w:val="28"/>
          <w:rtl/>
          <w:lang w:bidi="ar-DZ"/>
        </w:rPr>
        <w:t xml:space="preserve">ّ </w:t>
      </w:r>
      <w:r w:rsidRPr="000268F0">
        <w:rPr>
          <w:rFonts w:cs="Simplified Arabic"/>
          <w:sz w:val="28"/>
          <w:szCs w:val="28"/>
          <w:rtl/>
          <w:lang w:bidi="ar-DZ"/>
        </w:rPr>
        <w:t xml:space="preserve">أوتو ويبر </w:t>
      </w:r>
      <w:r>
        <w:rPr>
          <w:rFonts w:cs="Simplified Arabic"/>
          <w:sz w:val="28"/>
          <w:szCs w:val="28"/>
          <w:rtl/>
          <w:lang w:bidi="ar-DZ"/>
        </w:rPr>
        <w:t>(</w:t>
      </w:r>
      <w:r w:rsidRPr="000268F0">
        <w:rPr>
          <w:rFonts w:asciiTheme="majorBidi" w:hAnsiTheme="majorBidi" w:cstheme="majorBidi"/>
          <w:sz w:val="28"/>
          <w:szCs w:val="28"/>
          <w:lang w:bidi="ar-DZ"/>
        </w:rPr>
        <w:t>otto weber</w:t>
      </w:r>
      <w:r>
        <w:rPr>
          <w:rFonts w:cs="Simplified Arabic"/>
          <w:sz w:val="28"/>
          <w:szCs w:val="28"/>
          <w:rtl/>
          <w:lang w:bidi="ar-DZ"/>
        </w:rPr>
        <w:t>) "</w:t>
      </w:r>
      <w:r w:rsidRPr="00B47B0F">
        <w:rPr>
          <w:rFonts w:cs="Simplified Arabic"/>
          <w:sz w:val="28"/>
          <w:szCs w:val="28"/>
          <w:rtl/>
          <w:lang w:bidi="ar-DZ"/>
        </w:rPr>
        <w:t>إن</w:t>
      </w:r>
      <w:r>
        <w:rPr>
          <w:rFonts w:cs="Simplified Arabic"/>
          <w:sz w:val="28"/>
          <w:szCs w:val="28"/>
          <w:rtl/>
          <w:lang w:bidi="ar-DZ"/>
        </w:rPr>
        <w:t>ّ</w:t>
      </w:r>
      <w:r w:rsidRPr="00B47B0F">
        <w:rPr>
          <w:rFonts w:cs="Simplified Arabic"/>
          <w:sz w:val="28"/>
          <w:szCs w:val="28"/>
          <w:rtl/>
          <w:lang w:bidi="ar-DZ"/>
        </w:rPr>
        <w:t xml:space="preserve"> المعاجم الس</w:t>
      </w:r>
      <w:r>
        <w:rPr>
          <w:rFonts w:cs="Simplified Arabic"/>
          <w:sz w:val="28"/>
          <w:szCs w:val="28"/>
          <w:rtl/>
          <w:lang w:bidi="ar-DZ"/>
        </w:rPr>
        <w:t>ّ</w:t>
      </w:r>
      <w:r w:rsidRPr="00B47B0F">
        <w:rPr>
          <w:rFonts w:cs="Simplified Arabic"/>
          <w:sz w:val="28"/>
          <w:szCs w:val="28"/>
          <w:rtl/>
          <w:lang w:bidi="ar-DZ"/>
        </w:rPr>
        <w:t>نسكريتي</w:t>
      </w:r>
      <w:r>
        <w:rPr>
          <w:rFonts w:cs="Simplified Arabic"/>
          <w:sz w:val="28"/>
          <w:szCs w:val="28"/>
          <w:rtl/>
          <w:lang w:bidi="ar-DZ"/>
        </w:rPr>
        <w:t>ّ</w:t>
      </w:r>
      <w:r w:rsidRPr="00B47B0F">
        <w:rPr>
          <w:rFonts w:cs="Simplified Arabic"/>
          <w:sz w:val="28"/>
          <w:szCs w:val="28"/>
          <w:rtl/>
          <w:lang w:bidi="ar-DZ"/>
        </w:rPr>
        <w:t>ة بالمعنى العلمي</w:t>
      </w:r>
      <w:r>
        <w:rPr>
          <w:rFonts w:cs="Simplified Arabic"/>
          <w:sz w:val="28"/>
          <w:szCs w:val="28"/>
          <w:rtl/>
          <w:lang w:bidi="ar-DZ"/>
        </w:rPr>
        <w:t>ّ</w:t>
      </w:r>
      <w:r w:rsidRPr="00B47B0F">
        <w:rPr>
          <w:rFonts w:cs="Simplified Arabic"/>
          <w:sz w:val="28"/>
          <w:szCs w:val="28"/>
          <w:rtl/>
          <w:lang w:bidi="ar-DZ"/>
        </w:rPr>
        <w:t xml:space="preserve"> لم تظهر إلا في وقت متأخ</w:t>
      </w:r>
      <w:r>
        <w:rPr>
          <w:rFonts w:cs="Simplified Arabic"/>
          <w:sz w:val="28"/>
          <w:szCs w:val="28"/>
          <w:rtl/>
          <w:lang w:bidi="ar-DZ"/>
        </w:rPr>
        <w:t>ّ</w:t>
      </w:r>
      <w:r w:rsidRPr="00B47B0F">
        <w:rPr>
          <w:rFonts w:cs="Simplified Arabic"/>
          <w:sz w:val="28"/>
          <w:szCs w:val="28"/>
          <w:rtl/>
          <w:lang w:bidi="ar-DZ"/>
        </w:rPr>
        <w:t>ر</w:t>
      </w:r>
      <w:r>
        <w:rPr>
          <w:rFonts w:cs="Simplified Arabic"/>
          <w:sz w:val="28"/>
          <w:szCs w:val="28"/>
          <w:rtl/>
          <w:lang w:bidi="ar-DZ"/>
        </w:rPr>
        <w:t>."</w:t>
      </w:r>
      <w:r>
        <w:rPr>
          <w:rStyle w:val="Appelnotedebasdep"/>
          <w:rFonts w:cs="Simplified Arabic"/>
          <w:sz w:val="28"/>
          <w:szCs w:val="28"/>
          <w:rtl/>
          <w:lang w:bidi="ar-DZ"/>
        </w:rPr>
        <w:footnoteReference w:id="193"/>
      </w:r>
    </w:p>
    <w:p w:rsidR="008E6BD3" w:rsidRDefault="008E6BD3" w:rsidP="00461CD7">
      <w:pPr>
        <w:bidi/>
        <w:spacing w:after="0"/>
        <w:ind w:firstLine="565"/>
        <w:jc w:val="both"/>
        <w:rPr>
          <w:rFonts w:cs="Simplified Arabic"/>
          <w:sz w:val="28"/>
          <w:szCs w:val="28"/>
          <w:rtl/>
          <w:lang w:bidi="ar-DZ"/>
        </w:rPr>
      </w:pPr>
      <w:r>
        <w:rPr>
          <w:rFonts w:cs="Simplified Arabic"/>
          <w:sz w:val="28"/>
          <w:szCs w:val="28"/>
          <w:rtl/>
          <w:lang w:bidi="ar-DZ"/>
        </w:rPr>
        <w:t xml:space="preserve">أمّا عن احتمال تأثّر العرب </w:t>
      </w:r>
      <w:r w:rsidR="00461CD7">
        <w:rPr>
          <w:rFonts w:cs="Simplified Arabic"/>
          <w:sz w:val="28"/>
          <w:szCs w:val="28"/>
          <w:rtl/>
          <w:lang w:bidi="ar-DZ"/>
        </w:rPr>
        <w:t xml:space="preserve">بالعبريّين </w:t>
      </w:r>
      <w:r>
        <w:rPr>
          <w:rFonts w:cs="Simplified Arabic"/>
          <w:sz w:val="28"/>
          <w:szCs w:val="28"/>
          <w:rtl/>
          <w:lang w:bidi="ar-DZ"/>
        </w:rPr>
        <w:t>في مرحلة متأخّر من تاريخ الصّناعة المعجميّة</w:t>
      </w:r>
      <w:r w:rsidR="00461CD7">
        <w:rPr>
          <w:rFonts w:cs="Simplified Arabic"/>
          <w:sz w:val="28"/>
          <w:szCs w:val="28"/>
          <w:rtl/>
          <w:lang w:bidi="ar-DZ"/>
        </w:rPr>
        <w:t xml:space="preserve"> عندهم،</w:t>
      </w:r>
      <w:r>
        <w:rPr>
          <w:rFonts w:cs="Simplified Arabic"/>
          <w:sz w:val="28"/>
          <w:szCs w:val="28"/>
          <w:rtl/>
          <w:lang w:bidi="ar-DZ"/>
        </w:rPr>
        <w:t xml:space="preserve"> فقد قال أحمد مختار عمر: "</w:t>
      </w:r>
      <w:r w:rsidRPr="0061634E">
        <w:rPr>
          <w:rFonts w:cs="Simplified Arabic"/>
          <w:sz w:val="28"/>
          <w:szCs w:val="28"/>
          <w:rtl/>
          <w:lang w:bidi="ar-DZ"/>
        </w:rPr>
        <w:t>المجال الوحيد لاحتمال الت</w:t>
      </w:r>
      <w:r>
        <w:rPr>
          <w:rFonts w:cs="Simplified Arabic"/>
          <w:sz w:val="28"/>
          <w:szCs w:val="28"/>
          <w:rtl/>
          <w:lang w:bidi="ar-DZ"/>
        </w:rPr>
        <w:t>ّ</w:t>
      </w:r>
      <w:r w:rsidRPr="0061634E">
        <w:rPr>
          <w:rFonts w:cs="Simplified Arabic"/>
          <w:sz w:val="28"/>
          <w:szCs w:val="28"/>
          <w:rtl/>
          <w:lang w:bidi="ar-DZ"/>
        </w:rPr>
        <w:t>أثير العبري</w:t>
      </w:r>
      <w:r>
        <w:rPr>
          <w:rFonts w:cs="Simplified Arabic"/>
          <w:sz w:val="28"/>
          <w:szCs w:val="28"/>
          <w:rtl/>
          <w:lang w:bidi="ar-DZ"/>
        </w:rPr>
        <w:t>ّ</w:t>
      </w:r>
      <w:r w:rsidRPr="0061634E">
        <w:rPr>
          <w:rFonts w:cs="Simplified Arabic"/>
          <w:sz w:val="28"/>
          <w:szCs w:val="28"/>
          <w:rtl/>
          <w:lang w:bidi="ar-DZ"/>
        </w:rPr>
        <w:t xml:space="preserve"> على العرب في مجال الد</w:t>
      </w:r>
      <w:r>
        <w:rPr>
          <w:rFonts w:cs="Simplified Arabic"/>
          <w:sz w:val="28"/>
          <w:szCs w:val="28"/>
          <w:rtl/>
          <w:lang w:bidi="ar-DZ"/>
        </w:rPr>
        <w:t>ّ</w:t>
      </w:r>
      <w:r w:rsidRPr="0061634E">
        <w:rPr>
          <w:rFonts w:cs="Simplified Arabic"/>
          <w:sz w:val="28"/>
          <w:szCs w:val="28"/>
          <w:rtl/>
          <w:lang w:bidi="ar-DZ"/>
        </w:rPr>
        <w:t>راسات الل</w:t>
      </w:r>
      <w:r>
        <w:rPr>
          <w:rFonts w:cs="Simplified Arabic"/>
          <w:sz w:val="28"/>
          <w:szCs w:val="28"/>
          <w:rtl/>
          <w:lang w:bidi="ar-DZ"/>
        </w:rPr>
        <w:t>ّ</w:t>
      </w:r>
      <w:r w:rsidRPr="0061634E">
        <w:rPr>
          <w:rFonts w:cs="Simplified Arabic"/>
          <w:sz w:val="28"/>
          <w:szCs w:val="28"/>
          <w:rtl/>
          <w:lang w:bidi="ar-DZ"/>
        </w:rPr>
        <w:t>غوي</w:t>
      </w:r>
      <w:r>
        <w:rPr>
          <w:rFonts w:cs="Simplified Arabic"/>
          <w:sz w:val="28"/>
          <w:szCs w:val="28"/>
          <w:rtl/>
          <w:lang w:bidi="ar-DZ"/>
        </w:rPr>
        <w:t>ّ</w:t>
      </w:r>
      <w:r w:rsidRPr="0061634E">
        <w:rPr>
          <w:rFonts w:cs="Simplified Arabic"/>
          <w:sz w:val="28"/>
          <w:szCs w:val="28"/>
          <w:rtl/>
          <w:lang w:bidi="ar-DZ"/>
        </w:rPr>
        <w:t>ة هو الت</w:t>
      </w:r>
      <w:r>
        <w:rPr>
          <w:rFonts w:cs="Simplified Arabic"/>
          <w:sz w:val="28"/>
          <w:szCs w:val="28"/>
          <w:rtl/>
          <w:lang w:bidi="ar-DZ"/>
        </w:rPr>
        <w:t>ّ</w:t>
      </w:r>
      <w:r w:rsidRPr="0061634E">
        <w:rPr>
          <w:rFonts w:cs="Simplified Arabic"/>
          <w:sz w:val="28"/>
          <w:szCs w:val="28"/>
          <w:rtl/>
          <w:lang w:bidi="ar-DZ"/>
        </w:rPr>
        <w:t>رتيب المعجمي</w:t>
      </w:r>
      <w:r>
        <w:rPr>
          <w:rFonts w:cs="Simplified Arabic"/>
          <w:sz w:val="28"/>
          <w:szCs w:val="28"/>
          <w:rtl/>
          <w:lang w:bidi="ar-DZ"/>
        </w:rPr>
        <w:t>ّ</w:t>
      </w:r>
      <w:r w:rsidRPr="0061634E">
        <w:rPr>
          <w:rFonts w:cs="Simplified Arabic"/>
          <w:sz w:val="28"/>
          <w:szCs w:val="28"/>
          <w:rtl/>
          <w:lang w:bidi="ar-DZ"/>
        </w:rPr>
        <w:t xml:space="preserve"> بحسب القافية أو الباب والفصل. وقد س</w:t>
      </w:r>
      <w:r>
        <w:rPr>
          <w:rFonts w:cs="Simplified Arabic"/>
          <w:sz w:val="28"/>
          <w:szCs w:val="28"/>
          <w:rtl/>
          <w:lang w:bidi="ar-DZ"/>
        </w:rPr>
        <w:t>َ</w:t>
      </w:r>
      <w:r w:rsidRPr="0061634E">
        <w:rPr>
          <w:rFonts w:cs="Simplified Arabic"/>
          <w:sz w:val="28"/>
          <w:szCs w:val="28"/>
          <w:rtl/>
          <w:lang w:bidi="ar-DZ"/>
        </w:rPr>
        <w:t>ب</w:t>
      </w:r>
      <w:r>
        <w:rPr>
          <w:rFonts w:cs="Simplified Arabic"/>
          <w:sz w:val="28"/>
          <w:szCs w:val="28"/>
          <w:rtl/>
          <w:lang w:bidi="ar-DZ"/>
        </w:rPr>
        <w:t>َ</w:t>
      </w:r>
      <w:r w:rsidRPr="0061634E">
        <w:rPr>
          <w:rFonts w:cs="Simplified Arabic"/>
          <w:sz w:val="28"/>
          <w:szCs w:val="28"/>
          <w:rtl/>
          <w:lang w:bidi="ar-DZ"/>
        </w:rPr>
        <w:t>ق أن</w:t>
      </w:r>
      <w:r>
        <w:rPr>
          <w:rFonts w:cs="Simplified Arabic"/>
          <w:sz w:val="28"/>
          <w:szCs w:val="28"/>
          <w:rtl/>
          <w:lang w:bidi="ar-DZ"/>
        </w:rPr>
        <w:t>ْ</w:t>
      </w:r>
      <w:r w:rsidRPr="0061634E">
        <w:rPr>
          <w:rFonts w:cs="Simplified Arabic"/>
          <w:sz w:val="28"/>
          <w:szCs w:val="28"/>
          <w:rtl/>
          <w:lang w:bidi="ar-DZ"/>
        </w:rPr>
        <w:t xml:space="preserve"> ذكرنا أن</w:t>
      </w:r>
      <w:r>
        <w:rPr>
          <w:rFonts w:cs="Simplified Arabic"/>
          <w:sz w:val="28"/>
          <w:szCs w:val="28"/>
          <w:rtl/>
          <w:lang w:bidi="ar-DZ"/>
        </w:rPr>
        <w:t xml:space="preserve">ّ </w:t>
      </w:r>
      <w:r w:rsidRPr="0061634E">
        <w:rPr>
          <w:rFonts w:cs="Simplified Arabic"/>
          <w:sz w:val="28"/>
          <w:szCs w:val="28"/>
          <w:rtl/>
          <w:lang w:bidi="ar-DZ"/>
        </w:rPr>
        <w:t xml:space="preserve">سعيدًا الفيومي </w:t>
      </w:r>
      <w:r>
        <w:rPr>
          <w:rFonts w:cs="Simplified Arabic"/>
          <w:sz w:val="28"/>
          <w:szCs w:val="28"/>
          <w:rtl/>
          <w:lang w:bidi="ar-DZ"/>
        </w:rPr>
        <w:t>(</w:t>
      </w:r>
      <w:r w:rsidRPr="0061634E">
        <w:rPr>
          <w:rFonts w:cs="Simplified Arabic"/>
          <w:sz w:val="28"/>
          <w:szCs w:val="28"/>
          <w:rtl/>
          <w:lang w:bidi="ar-DZ"/>
        </w:rPr>
        <w:t>331هـ</w:t>
      </w:r>
      <w:r>
        <w:rPr>
          <w:rFonts w:cs="Simplified Arabic"/>
          <w:sz w:val="28"/>
          <w:szCs w:val="28"/>
          <w:rtl/>
          <w:lang w:bidi="ar-DZ"/>
        </w:rPr>
        <w:t>) قد وضع عمل</w:t>
      </w:r>
      <w:r w:rsidRPr="0061634E">
        <w:rPr>
          <w:rFonts w:cs="Simplified Arabic"/>
          <w:sz w:val="28"/>
          <w:szCs w:val="28"/>
          <w:rtl/>
          <w:lang w:bidi="ar-DZ"/>
        </w:rPr>
        <w:t xml:space="preserve">ا معجميًّا أسماه </w:t>
      </w:r>
      <w:r>
        <w:rPr>
          <w:rFonts w:cs="Simplified Arabic"/>
          <w:sz w:val="28"/>
          <w:szCs w:val="28"/>
          <w:rtl/>
          <w:lang w:bidi="ar-DZ"/>
        </w:rPr>
        <w:t>أَجْرُون (</w:t>
      </w:r>
      <w:r w:rsidRPr="001D1983">
        <w:rPr>
          <w:rFonts w:asciiTheme="majorBidi" w:hAnsiTheme="majorBidi" w:cstheme="majorBidi"/>
          <w:sz w:val="28"/>
          <w:szCs w:val="28"/>
          <w:lang w:bidi="ar-DZ"/>
        </w:rPr>
        <w:t>Agron</w:t>
      </w:r>
      <w:r>
        <w:rPr>
          <w:rFonts w:cs="Simplified Arabic"/>
          <w:sz w:val="28"/>
          <w:szCs w:val="28"/>
          <w:rtl/>
          <w:lang w:bidi="ar-DZ"/>
        </w:rPr>
        <w:t>)</w:t>
      </w:r>
      <w:r w:rsidRPr="0061634E">
        <w:rPr>
          <w:rFonts w:cs="Simplified Arabic"/>
          <w:sz w:val="28"/>
          <w:szCs w:val="28"/>
          <w:rtl/>
          <w:lang w:bidi="ar-DZ"/>
        </w:rPr>
        <w:t xml:space="preserve"> رت</w:t>
      </w:r>
      <w:r>
        <w:rPr>
          <w:rFonts w:cs="Simplified Arabic"/>
          <w:sz w:val="28"/>
          <w:szCs w:val="28"/>
          <w:rtl/>
          <w:lang w:bidi="ar-DZ"/>
        </w:rPr>
        <w:t>ّ</w:t>
      </w:r>
      <w:r w:rsidRPr="0061634E">
        <w:rPr>
          <w:rFonts w:cs="Simplified Arabic"/>
          <w:sz w:val="28"/>
          <w:szCs w:val="28"/>
          <w:rtl/>
          <w:lang w:bidi="ar-DZ"/>
        </w:rPr>
        <w:t>بة أو رت</w:t>
      </w:r>
      <w:r>
        <w:rPr>
          <w:rFonts w:cs="Simplified Arabic"/>
          <w:sz w:val="28"/>
          <w:szCs w:val="28"/>
          <w:rtl/>
          <w:lang w:bidi="ar-DZ"/>
        </w:rPr>
        <w:t>ّ</w:t>
      </w:r>
      <w:r w:rsidRPr="0061634E">
        <w:rPr>
          <w:rFonts w:cs="Simplified Arabic"/>
          <w:sz w:val="28"/>
          <w:szCs w:val="28"/>
          <w:rtl/>
          <w:lang w:bidi="ar-DZ"/>
        </w:rPr>
        <w:t>ب قسمًا منه -إذا أردنا الد</w:t>
      </w:r>
      <w:r>
        <w:rPr>
          <w:rFonts w:cs="Simplified Arabic"/>
          <w:sz w:val="28"/>
          <w:szCs w:val="28"/>
          <w:rtl/>
          <w:lang w:bidi="ar-DZ"/>
        </w:rPr>
        <w:t>ّ</w:t>
      </w:r>
      <w:r w:rsidRPr="0061634E">
        <w:rPr>
          <w:rFonts w:cs="Simplified Arabic"/>
          <w:sz w:val="28"/>
          <w:szCs w:val="28"/>
          <w:rtl/>
          <w:lang w:bidi="ar-DZ"/>
        </w:rPr>
        <w:t>قة - على الأواخر. وأو</w:t>
      </w:r>
      <w:r>
        <w:rPr>
          <w:rFonts w:cs="Simplified Arabic"/>
          <w:sz w:val="28"/>
          <w:szCs w:val="28"/>
          <w:rtl/>
          <w:lang w:bidi="ar-DZ"/>
        </w:rPr>
        <w:t>ّ</w:t>
      </w:r>
      <w:r w:rsidRPr="0061634E">
        <w:rPr>
          <w:rFonts w:cs="Simplified Arabic"/>
          <w:sz w:val="28"/>
          <w:szCs w:val="28"/>
          <w:rtl/>
          <w:lang w:bidi="ar-DZ"/>
        </w:rPr>
        <w:t>ل من عرفناه من المعجمي</w:t>
      </w:r>
      <w:r>
        <w:rPr>
          <w:rFonts w:cs="Simplified Arabic"/>
          <w:sz w:val="28"/>
          <w:szCs w:val="28"/>
          <w:rtl/>
          <w:lang w:bidi="ar-DZ"/>
        </w:rPr>
        <w:t>ّ</w:t>
      </w:r>
      <w:r w:rsidRPr="0061634E">
        <w:rPr>
          <w:rFonts w:cs="Simplified Arabic"/>
          <w:sz w:val="28"/>
          <w:szCs w:val="28"/>
          <w:rtl/>
          <w:lang w:bidi="ar-DZ"/>
        </w:rPr>
        <w:t>ين العرب يرت</w:t>
      </w:r>
      <w:r>
        <w:rPr>
          <w:rFonts w:cs="Simplified Arabic"/>
          <w:sz w:val="28"/>
          <w:szCs w:val="28"/>
          <w:rtl/>
          <w:lang w:bidi="ar-DZ"/>
        </w:rPr>
        <w:t>ّ</w:t>
      </w:r>
      <w:r w:rsidRPr="0061634E">
        <w:rPr>
          <w:rFonts w:cs="Simplified Arabic"/>
          <w:sz w:val="28"/>
          <w:szCs w:val="28"/>
          <w:rtl/>
          <w:lang w:bidi="ar-DZ"/>
        </w:rPr>
        <w:t xml:space="preserve">ب على الأواخر هو أبو بشر اليمان بن أبي اليمان </w:t>
      </w:r>
      <w:r>
        <w:rPr>
          <w:rFonts w:cs="Simplified Arabic"/>
          <w:sz w:val="28"/>
          <w:szCs w:val="28"/>
          <w:rtl/>
          <w:lang w:bidi="ar-DZ"/>
        </w:rPr>
        <w:t>(284</w:t>
      </w:r>
      <w:r w:rsidRPr="0061634E">
        <w:rPr>
          <w:rFonts w:cs="Simplified Arabic"/>
          <w:sz w:val="28"/>
          <w:szCs w:val="28"/>
          <w:rtl/>
          <w:lang w:bidi="ar-DZ"/>
        </w:rPr>
        <w:t>هـ</w:t>
      </w:r>
      <w:r>
        <w:rPr>
          <w:rFonts w:cs="Simplified Arabic"/>
          <w:sz w:val="28"/>
          <w:szCs w:val="28"/>
          <w:rtl/>
          <w:lang w:bidi="ar-DZ"/>
        </w:rPr>
        <w:t>)</w:t>
      </w:r>
      <w:r w:rsidRPr="0061634E">
        <w:rPr>
          <w:rFonts w:cs="Simplified Arabic"/>
          <w:sz w:val="28"/>
          <w:szCs w:val="28"/>
          <w:rtl/>
          <w:lang w:bidi="ar-DZ"/>
        </w:rPr>
        <w:t xml:space="preserve"> ثم</w:t>
      </w:r>
      <w:r>
        <w:rPr>
          <w:rFonts w:cs="Simplified Arabic"/>
          <w:sz w:val="28"/>
          <w:szCs w:val="28"/>
          <w:rtl/>
          <w:lang w:bidi="ar-DZ"/>
        </w:rPr>
        <w:t>ّ</w:t>
      </w:r>
      <w:r w:rsidRPr="0061634E">
        <w:rPr>
          <w:rFonts w:cs="Simplified Arabic"/>
          <w:sz w:val="28"/>
          <w:szCs w:val="28"/>
          <w:rtl/>
          <w:lang w:bidi="ar-DZ"/>
        </w:rPr>
        <w:t xml:space="preserve"> أبو إبراهيم إسحاق بن إبراهيم الفارابي </w:t>
      </w:r>
      <w:r>
        <w:rPr>
          <w:rFonts w:cs="Simplified Arabic"/>
          <w:sz w:val="28"/>
          <w:szCs w:val="28"/>
          <w:rtl/>
          <w:lang w:bidi="ar-DZ"/>
        </w:rPr>
        <w:t>(</w:t>
      </w:r>
      <w:r w:rsidRPr="0061634E">
        <w:rPr>
          <w:rFonts w:cs="Simplified Arabic"/>
          <w:sz w:val="28"/>
          <w:szCs w:val="28"/>
          <w:rtl/>
          <w:lang w:bidi="ar-DZ"/>
        </w:rPr>
        <w:t>370هـ</w:t>
      </w:r>
      <w:r>
        <w:rPr>
          <w:rFonts w:cs="Simplified Arabic"/>
          <w:sz w:val="28"/>
          <w:szCs w:val="28"/>
          <w:rtl/>
          <w:lang w:bidi="ar-DZ"/>
        </w:rPr>
        <w:t>)."</w:t>
      </w:r>
      <w:r>
        <w:rPr>
          <w:rStyle w:val="Appelnotedebasdep"/>
          <w:rFonts w:cs="Simplified Arabic"/>
          <w:sz w:val="28"/>
          <w:szCs w:val="28"/>
          <w:rtl/>
          <w:lang w:bidi="ar-DZ"/>
        </w:rPr>
        <w:footnoteReference w:id="194"/>
      </w:r>
    </w:p>
    <w:p w:rsidR="008E6BD3" w:rsidRDefault="008E6BD3" w:rsidP="008E6BD3">
      <w:pPr>
        <w:bidi/>
        <w:spacing w:after="0"/>
        <w:ind w:firstLine="565"/>
        <w:jc w:val="both"/>
        <w:rPr>
          <w:rFonts w:cs="Simplified Arabic"/>
          <w:sz w:val="28"/>
          <w:szCs w:val="28"/>
          <w:rtl/>
          <w:lang w:bidi="ar-DZ"/>
        </w:rPr>
      </w:pPr>
      <w:r w:rsidRPr="00CD1EB4">
        <w:rPr>
          <w:rFonts w:cs="Simplified Arabic"/>
          <w:sz w:val="28"/>
          <w:szCs w:val="28"/>
          <w:rtl/>
          <w:lang w:bidi="ar-DZ"/>
        </w:rPr>
        <w:t xml:space="preserve">وممّن أنكر </w:t>
      </w:r>
      <w:r>
        <w:rPr>
          <w:rFonts w:cs="Simplified Arabic"/>
          <w:sz w:val="28"/>
          <w:szCs w:val="28"/>
          <w:rtl/>
          <w:lang w:bidi="ar-DZ"/>
        </w:rPr>
        <w:t xml:space="preserve">كذلك </w:t>
      </w:r>
      <w:r w:rsidRPr="00CD1EB4">
        <w:rPr>
          <w:rFonts w:cs="Simplified Arabic"/>
          <w:sz w:val="28"/>
          <w:szCs w:val="28"/>
          <w:rtl/>
          <w:lang w:bidi="ar-DZ"/>
        </w:rPr>
        <w:t xml:space="preserve">من الدّارسين العرب تأثّر العرب في الصّناعة المعجميّة بالهنود، </w:t>
      </w:r>
      <w:r w:rsidRPr="004D53E7">
        <w:rPr>
          <w:rFonts w:cs="Simplified Arabic"/>
          <w:sz w:val="28"/>
          <w:szCs w:val="28"/>
          <w:rtl/>
          <w:lang w:bidi="ar-DZ"/>
        </w:rPr>
        <w:t xml:space="preserve">هند عبد الحليم محفوظ </w:t>
      </w:r>
      <w:r w:rsidRPr="00CD1EB4">
        <w:rPr>
          <w:rFonts w:cs="Simplified Arabic"/>
          <w:sz w:val="28"/>
          <w:szCs w:val="28"/>
          <w:rtl/>
          <w:lang w:bidi="ar-DZ"/>
        </w:rPr>
        <w:t xml:space="preserve">في </w:t>
      </w:r>
      <w:r>
        <w:rPr>
          <w:rFonts w:cs="Simplified Arabic"/>
          <w:sz w:val="28"/>
          <w:szCs w:val="28"/>
          <w:rtl/>
          <w:lang w:bidi="ar-DZ"/>
        </w:rPr>
        <w:t xml:space="preserve">مقال لها بعنوان </w:t>
      </w:r>
      <w:r w:rsidRPr="00272840">
        <w:rPr>
          <w:rFonts w:cs="Simplified Arabic"/>
          <w:sz w:val="28"/>
          <w:szCs w:val="28"/>
          <w:rtl/>
          <w:lang w:bidi="ar-DZ"/>
        </w:rPr>
        <w:t>"التّأثيرات الهنديّة في الدّراسات اللّغويّة العربيّة"</w:t>
      </w:r>
      <w:r>
        <w:rPr>
          <w:rFonts w:cs="Simplified Arabic"/>
          <w:sz w:val="28"/>
          <w:szCs w:val="28"/>
          <w:rtl/>
          <w:lang w:bidi="ar-DZ"/>
        </w:rPr>
        <w:t xml:space="preserve"> الّذي توصّلت فيه بعد تعرّضها </w:t>
      </w:r>
      <w:r>
        <w:rPr>
          <w:rFonts w:cs="Simplified Arabic"/>
          <w:sz w:val="28"/>
          <w:szCs w:val="28"/>
          <w:rtl/>
          <w:lang w:bidi="ar-DZ"/>
        </w:rPr>
        <w:lastRenderedPageBreak/>
        <w:t xml:space="preserve">لخصائص المعجم عند الهنود إلى أنّ "الأعمال المعجميّة الهنديّة حتّى القرن الحادي عشر الميلاديّ، </w:t>
      </w:r>
      <w:r w:rsidRPr="009553CD">
        <w:rPr>
          <w:rFonts w:cs="Simplified Arabic"/>
          <w:sz w:val="28"/>
          <w:szCs w:val="28"/>
          <w:rtl/>
          <w:lang w:bidi="ar-DZ"/>
        </w:rPr>
        <w:t xml:space="preserve">جاءت </w:t>
      </w:r>
      <w:r>
        <w:rPr>
          <w:rFonts w:cs="Simplified Arabic"/>
          <w:sz w:val="28"/>
          <w:szCs w:val="28"/>
          <w:rtl/>
          <w:lang w:bidi="ar-DZ"/>
        </w:rPr>
        <w:t>فاقدة أهمّ عنصرين من عناصر المعجم، وهما الشّمول والتّرتيب. وإذا كان القرن الثّاني عشر قد عُرِف عندهم بنشاط معجميّ كبير فقد كان ذلك بعد إنتاج العرب عددا من المعاجم العظيمة."</w:t>
      </w:r>
      <w:r>
        <w:rPr>
          <w:rStyle w:val="Appelnotedebasdep"/>
          <w:rFonts w:cs="Simplified Arabic"/>
          <w:sz w:val="28"/>
          <w:szCs w:val="28"/>
          <w:rtl/>
          <w:lang w:bidi="ar-DZ"/>
        </w:rPr>
        <w:footnoteReference w:id="195"/>
      </w:r>
      <w:r>
        <w:rPr>
          <w:rFonts w:cs="Simplified Arabic"/>
          <w:sz w:val="28"/>
          <w:szCs w:val="28"/>
          <w:rtl/>
          <w:lang w:bidi="ar-DZ"/>
        </w:rPr>
        <w:t xml:space="preserve">ومن جملة هذه الخصائص الّتي حدّدتها </w:t>
      </w:r>
      <w:r w:rsidRPr="00BC7B46">
        <w:rPr>
          <w:rFonts w:cs="Simplified Arabic"/>
          <w:sz w:val="28"/>
          <w:szCs w:val="28"/>
          <w:rtl/>
          <w:lang w:bidi="ar-DZ"/>
        </w:rPr>
        <w:t>عبد الحليم محفوظ</w:t>
      </w:r>
      <w:r w:rsidR="003B5EC8">
        <w:rPr>
          <w:rFonts w:cs="Simplified Arabic"/>
          <w:sz w:val="28"/>
          <w:szCs w:val="28"/>
          <w:rtl/>
          <w:lang w:bidi="ar-DZ"/>
        </w:rPr>
        <w:t xml:space="preserve"> للمعاجم الهنديّة، والتي </w:t>
      </w:r>
      <w:r>
        <w:rPr>
          <w:rFonts w:cs="Simplified Arabic"/>
          <w:sz w:val="28"/>
          <w:szCs w:val="28"/>
          <w:rtl/>
          <w:lang w:bidi="ar-DZ"/>
        </w:rPr>
        <w:t>ميّز</w:t>
      </w:r>
      <w:r w:rsidR="003B5EC8">
        <w:rPr>
          <w:rFonts w:cs="Simplified Arabic"/>
          <w:sz w:val="28"/>
          <w:szCs w:val="28"/>
          <w:rtl/>
          <w:lang w:bidi="ar-DZ"/>
        </w:rPr>
        <w:t>ت</w:t>
      </w:r>
      <w:r>
        <w:rPr>
          <w:rFonts w:cs="Simplified Arabic"/>
          <w:sz w:val="28"/>
          <w:szCs w:val="28"/>
          <w:rtl/>
          <w:lang w:bidi="ar-DZ"/>
        </w:rPr>
        <w:t>ها عن المعاجم العربية ما يلي:</w:t>
      </w:r>
      <w:r>
        <w:rPr>
          <w:rStyle w:val="Appelnotedebasdep"/>
          <w:rFonts w:cs="Simplified Arabic"/>
          <w:sz w:val="28"/>
          <w:szCs w:val="28"/>
          <w:rtl/>
          <w:lang w:bidi="ar-DZ"/>
        </w:rPr>
        <w:footnoteReference w:id="196"/>
      </w:r>
    </w:p>
    <w:p w:rsidR="003B5EC8" w:rsidRPr="00C911EC" w:rsidRDefault="003B5EC8" w:rsidP="00AF577E">
      <w:pPr>
        <w:bidi/>
        <w:spacing w:after="0"/>
        <w:ind w:firstLine="565"/>
        <w:jc w:val="both"/>
        <w:rPr>
          <w:rFonts w:cs="Simplified Arabic"/>
          <w:sz w:val="28"/>
          <w:szCs w:val="28"/>
          <w:rtl/>
          <w:lang w:bidi="ar-DZ"/>
        </w:rPr>
      </w:pPr>
      <w:r>
        <w:rPr>
          <w:rFonts w:cs="Simplified Arabic"/>
          <w:sz w:val="28"/>
          <w:szCs w:val="28"/>
          <w:rtl/>
          <w:lang w:bidi="ar-DZ"/>
        </w:rPr>
        <w:t xml:space="preserve">1- </w:t>
      </w:r>
      <w:r w:rsidRPr="00C911EC">
        <w:rPr>
          <w:rFonts w:cs="Simplified Arabic"/>
          <w:sz w:val="28"/>
          <w:szCs w:val="28"/>
          <w:rtl/>
          <w:lang w:bidi="ar-DZ"/>
        </w:rPr>
        <w:t>كت</w:t>
      </w:r>
      <w:r w:rsidR="00AF577E">
        <w:rPr>
          <w:rFonts w:cs="Simplified Arabic"/>
          <w:sz w:val="28"/>
          <w:szCs w:val="28"/>
          <w:rtl/>
          <w:lang w:bidi="ar-DZ"/>
        </w:rPr>
        <w:t>ا</w:t>
      </w:r>
      <w:r w:rsidRPr="00C911EC">
        <w:rPr>
          <w:rFonts w:cs="Simplified Arabic"/>
          <w:sz w:val="28"/>
          <w:szCs w:val="28"/>
          <w:rtl/>
          <w:lang w:bidi="ar-DZ"/>
        </w:rPr>
        <w:t>ب</w:t>
      </w:r>
      <w:r w:rsidR="00AF577E">
        <w:rPr>
          <w:rFonts w:cs="Simplified Arabic"/>
          <w:sz w:val="28"/>
          <w:szCs w:val="28"/>
          <w:rtl/>
          <w:lang w:bidi="ar-DZ"/>
        </w:rPr>
        <w:t>تها في شكل منظومات ليسهل حفظها؛خدمة ل</w:t>
      </w:r>
      <w:r w:rsidRPr="00C911EC">
        <w:rPr>
          <w:rFonts w:cs="Simplified Arabic"/>
          <w:sz w:val="28"/>
          <w:szCs w:val="28"/>
          <w:rtl/>
          <w:lang w:bidi="ar-DZ"/>
        </w:rPr>
        <w:t>لش</w:t>
      </w:r>
      <w:r w:rsidR="00AF577E">
        <w:rPr>
          <w:rFonts w:cs="Simplified Arabic"/>
          <w:sz w:val="28"/>
          <w:szCs w:val="28"/>
          <w:rtl/>
          <w:lang w:bidi="ar-DZ"/>
        </w:rPr>
        <w:t>ّ</w:t>
      </w:r>
      <w:r w:rsidRPr="00C911EC">
        <w:rPr>
          <w:rFonts w:cs="Simplified Arabic"/>
          <w:sz w:val="28"/>
          <w:szCs w:val="28"/>
          <w:rtl/>
          <w:lang w:bidi="ar-DZ"/>
        </w:rPr>
        <w:t>عراء</w:t>
      </w:r>
      <w:r w:rsidRPr="00C911EC">
        <w:rPr>
          <w:rFonts w:cs="Simplified Arabic"/>
          <w:sz w:val="28"/>
          <w:szCs w:val="28"/>
          <w:lang w:bidi="ar-DZ"/>
        </w:rPr>
        <w:t>.</w:t>
      </w:r>
    </w:p>
    <w:p w:rsidR="003B5EC8" w:rsidRPr="00C911EC" w:rsidRDefault="003B5EC8" w:rsidP="00AD6BF7">
      <w:pPr>
        <w:bidi/>
        <w:spacing w:after="0"/>
        <w:ind w:firstLine="565"/>
        <w:jc w:val="both"/>
        <w:rPr>
          <w:rFonts w:cs="Simplified Arabic"/>
          <w:sz w:val="28"/>
          <w:szCs w:val="28"/>
          <w:rtl/>
          <w:lang w:bidi="ar-DZ"/>
        </w:rPr>
      </w:pPr>
      <w:r>
        <w:rPr>
          <w:rFonts w:cs="Simplified Arabic"/>
          <w:sz w:val="28"/>
          <w:szCs w:val="28"/>
          <w:rtl/>
          <w:lang w:bidi="ar-DZ"/>
        </w:rPr>
        <w:t xml:space="preserve">2- </w:t>
      </w:r>
      <w:r w:rsidR="0053397D">
        <w:rPr>
          <w:rFonts w:cs="Simplified Arabic"/>
          <w:sz w:val="28"/>
          <w:szCs w:val="28"/>
          <w:rtl/>
          <w:lang w:bidi="ar-DZ"/>
        </w:rPr>
        <w:t>عدم</w:t>
      </w:r>
      <w:r w:rsidRPr="00C911EC">
        <w:rPr>
          <w:rFonts w:cs="Simplified Arabic"/>
          <w:sz w:val="28"/>
          <w:szCs w:val="28"/>
          <w:rtl/>
          <w:lang w:bidi="ar-DZ"/>
        </w:rPr>
        <w:t>خض</w:t>
      </w:r>
      <w:r w:rsidR="0053397D">
        <w:rPr>
          <w:rFonts w:cs="Simplified Arabic"/>
          <w:sz w:val="28"/>
          <w:szCs w:val="28"/>
          <w:rtl/>
          <w:lang w:bidi="ar-DZ"/>
        </w:rPr>
        <w:t>و</w:t>
      </w:r>
      <w:r w:rsidRPr="00C911EC">
        <w:rPr>
          <w:rFonts w:cs="Simplified Arabic"/>
          <w:sz w:val="28"/>
          <w:szCs w:val="28"/>
          <w:rtl/>
          <w:lang w:bidi="ar-DZ"/>
        </w:rPr>
        <w:t>ع</w:t>
      </w:r>
      <w:r w:rsidR="0053397D">
        <w:rPr>
          <w:rFonts w:cs="Simplified Arabic"/>
          <w:sz w:val="28"/>
          <w:szCs w:val="28"/>
          <w:rtl/>
          <w:lang w:bidi="ar-DZ"/>
        </w:rPr>
        <w:t>ها</w:t>
      </w:r>
      <w:r w:rsidRPr="00C911EC">
        <w:rPr>
          <w:rFonts w:cs="Simplified Arabic"/>
          <w:sz w:val="28"/>
          <w:szCs w:val="28"/>
          <w:rtl/>
          <w:lang w:bidi="ar-DZ"/>
        </w:rPr>
        <w:t xml:space="preserve"> لنظام معين، فبعضها يكتفي بالت</w:t>
      </w:r>
      <w:r w:rsidR="0053397D">
        <w:rPr>
          <w:rFonts w:cs="Simplified Arabic"/>
          <w:sz w:val="28"/>
          <w:szCs w:val="28"/>
          <w:rtl/>
          <w:lang w:bidi="ar-DZ"/>
        </w:rPr>
        <w:t>ّ</w:t>
      </w:r>
      <w:r w:rsidRPr="00C911EC">
        <w:rPr>
          <w:rFonts w:cs="Simplified Arabic"/>
          <w:sz w:val="28"/>
          <w:szCs w:val="28"/>
          <w:rtl/>
          <w:lang w:bidi="ar-DZ"/>
        </w:rPr>
        <w:t xml:space="preserve">صنيف الموضوعي، وبعضها </w:t>
      </w:r>
      <w:r w:rsidR="00AD6BF7">
        <w:rPr>
          <w:rFonts w:cs="Simplified Arabic"/>
          <w:sz w:val="28"/>
          <w:szCs w:val="28"/>
          <w:rtl/>
          <w:lang w:bidi="ar-DZ"/>
        </w:rPr>
        <w:t xml:space="preserve">يرتب الكلمات </w:t>
      </w:r>
      <w:r w:rsidRPr="00C911EC">
        <w:rPr>
          <w:rFonts w:cs="Simplified Arabic"/>
          <w:sz w:val="28"/>
          <w:szCs w:val="28"/>
          <w:rtl/>
          <w:lang w:bidi="ar-DZ"/>
        </w:rPr>
        <w:t>حسب الحروف الهجائية</w:t>
      </w:r>
      <w:r w:rsidR="00AD6BF7">
        <w:rPr>
          <w:rFonts w:cs="Simplified Arabic"/>
          <w:sz w:val="28"/>
          <w:szCs w:val="28"/>
          <w:rtl/>
          <w:lang w:bidi="ar-DZ"/>
        </w:rPr>
        <w:t xml:space="preserve">، إما </w:t>
      </w:r>
      <w:r w:rsidRPr="00C911EC">
        <w:rPr>
          <w:rFonts w:cs="Simplified Arabic"/>
          <w:sz w:val="28"/>
          <w:szCs w:val="28"/>
          <w:rtl/>
          <w:lang w:bidi="ar-DZ"/>
        </w:rPr>
        <w:t>حسب الحرف الأخير أو الأو</w:t>
      </w:r>
      <w:r w:rsidR="00AD6BF7">
        <w:rPr>
          <w:rFonts w:cs="Simplified Arabic"/>
          <w:sz w:val="28"/>
          <w:szCs w:val="28"/>
          <w:rtl/>
          <w:lang w:bidi="ar-DZ"/>
        </w:rPr>
        <w:t>ّ</w:t>
      </w:r>
      <w:r w:rsidRPr="00C911EC">
        <w:rPr>
          <w:rFonts w:cs="Simplified Arabic"/>
          <w:sz w:val="28"/>
          <w:szCs w:val="28"/>
          <w:rtl/>
          <w:lang w:bidi="ar-DZ"/>
        </w:rPr>
        <w:t>ل أو كليهما معا، وبعضها يأخذ في الاعتبار حجم الكلمة وعدد المقاطع ال</w:t>
      </w:r>
      <w:r w:rsidR="00782501">
        <w:rPr>
          <w:rFonts w:cs="Simplified Arabic"/>
          <w:sz w:val="28"/>
          <w:szCs w:val="28"/>
          <w:rtl/>
          <w:lang w:bidi="ar-DZ"/>
        </w:rPr>
        <w:t>ّ</w:t>
      </w:r>
      <w:r w:rsidRPr="00C911EC">
        <w:rPr>
          <w:rFonts w:cs="Simplified Arabic"/>
          <w:sz w:val="28"/>
          <w:szCs w:val="28"/>
          <w:rtl/>
          <w:lang w:bidi="ar-DZ"/>
        </w:rPr>
        <w:t>تي تحويها</w:t>
      </w:r>
      <w:r w:rsidRPr="00C911EC">
        <w:rPr>
          <w:rFonts w:cs="Simplified Arabic"/>
          <w:sz w:val="28"/>
          <w:szCs w:val="28"/>
          <w:lang w:bidi="ar-DZ"/>
        </w:rPr>
        <w:t>.</w:t>
      </w:r>
    </w:p>
    <w:p w:rsidR="003B5EC8" w:rsidRPr="00C911EC" w:rsidRDefault="003B5EC8" w:rsidP="00782501">
      <w:pPr>
        <w:bidi/>
        <w:spacing w:after="0"/>
        <w:ind w:firstLine="565"/>
        <w:jc w:val="both"/>
        <w:rPr>
          <w:rFonts w:cs="Simplified Arabic"/>
          <w:sz w:val="28"/>
          <w:szCs w:val="28"/>
          <w:rtl/>
          <w:lang w:bidi="ar-DZ"/>
        </w:rPr>
      </w:pPr>
      <w:r>
        <w:rPr>
          <w:rFonts w:cs="Simplified Arabic"/>
          <w:sz w:val="28"/>
          <w:szCs w:val="28"/>
          <w:rtl/>
          <w:lang w:bidi="ar-DZ"/>
        </w:rPr>
        <w:t xml:space="preserve">3- </w:t>
      </w:r>
      <w:r w:rsidR="00782501">
        <w:rPr>
          <w:rFonts w:cs="Simplified Arabic"/>
          <w:sz w:val="28"/>
          <w:szCs w:val="28"/>
          <w:rtl/>
          <w:lang w:bidi="ar-DZ"/>
        </w:rPr>
        <w:t xml:space="preserve">عدم التزامها </w:t>
      </w:r>
      <w:r w:rsidRPr="00C911EC">
        <w:rPr>
          <w:rFonts w:cs="Simplified Arabic"/>
          <w:sz w:val="28"/>
          <w:szCs w:val="28"/>
          <w:rtl/>
          <w:lang w:bidi="ar-DZ"/>
        </w:rPr>
        <w:t>بالش</w:t>
      </w:r>
      <w:r>
        <w:rPr>
          <w:rFonts w:cs="Simplified Arabic"/>
          <w:sz w:val="28"/>
          <w:szCs w:val="28"/>
          <w:rtl/>
          <w:lang w:bidi="ar-DZ"/>
        </w:rPr>
        <w:t>ّ</w:t>
      </w:r>
      <w:r w:rsidRPr="00C911EC">
        <w:rPr>
          <w:rFonts w:cs="Simplified Arabic"/>
          <w:sz w:val="28"/>
          <w:szCs w:val="28"/>
          <w:rtl/>
          <w:lang w:bidi="ar-DZ"/>
        </w:rPr>
        <w:t>مول والإحاطة</w:t>
      </w:r>
      <w:r w:rsidR="00782501">
        <w:rPr>
          <w:rFonts w:cs="Simplified Arabic"/>
          <w:sz w:val="28"/>
          <w:szCs w:val="28"/>
          <w:rtl/>
          <w:lang w:bidi="ar-DZ"/>
        </w:rPr>
        <w:t xml:space="preserve"> الل</w:t>
      </w:r>
      <w:r w:rsidR="00AD469A">
        <w:rPr>
          <w:rFonts w:cs="Simplified Arabic"/>
          <w:sz w:val="28"/>
          <w:szCs w:val="28"/>
          <w:rtl/>
          <w:lang w:bidi="ar-DZ"/>
        </w:rPr>
        <w:t>ّتي</w:t>
      </w:r>
      <w:r w:rsidR="00782501">
        <w:rPr>
          <w:rFonts w:cs="Simplified Arabic"/>
          <w:sz w:val="28"/>
          <w:szCs w:val="28"/>
          <w:rtl/>
          <w:lang w:bidi="ar-DZ"/>
        </w:rPr>
        <w:t>ن تعدّان من خصائص المعجم</w:t>
      </w:r>
      <w:r w:rsidRPr="00C911EC">
        <w:rPr>
          <w:rFonts w:cs="Simplified Arabic"/>
          <w:sz w:val="28"/>
          <w:szCs w:val="28"/>
          <w:lang w:bidi="ar-DZ"/>
        </w:rPr>
        <w:t>.</w:t>
      </w:r>
    </w:p>
    <w:p w:rsidR="003B5EC8" w:rsidRDefault="00C33021" w:rsidP="00CE39CA">
      <w:pPr>
        <w:bidi/>
        <w:spacing w:after="0"/>
        <w:ind w:firstLine="565"/>
        <w:jc w:val="both"/>
        <w:rPr>
          <w:rFonts w:cs="Simplified Arabic"/>
          <w:sz w:val="28"/>
          <w:szCs w:val="28"/>
          <w:rtl/>
          <w:lang w:bidi="ar-DZ"/>
        </w:rPr>
      </w:pPr>
      <w:r>
        <w:rPr>
          <w:rFonts w:cs="Simplified Arabic"/>
          <w:sz w:val="28"/>
          <w:szCs w:val="28"/>
          <w:rtl/>
          <w:lang w:bidi="ar-DZ"/>
        </w:rPr>
        <w:t>وخلصت</w:t>
      </w:r>
      <w:r w:rsidR="002A67A6">
        <w:rPr>
          <w:rFonts w:cs="Simplified Arabic"/>
          <w:sz w:val="28"/>
          <w:szCs w:val="28"/>
          <w:rtl/>
          <w:lang w:bidi="ar-DZ"/>
        </w:rPr>
        <w:t xml:space="preserve">هند </w:t>
      </w:r>
      <w:r w:rsidR="00964875" w:rsidRPr="00964875">
        <w:rPr>
          <w:rFonts w:cs="Simplified Arabic"/>
          <w:sz w:val="28"/>
          <w:szCs w:val="28"/>
          <w:rtl/>
          <w:lang w:bidi="ar-DZ"/>
        </w:rPr>
        <w:t xml:space="preserve">عبد الحليم محفوظ </w:t>
      </w:r>
      <w:r w:rsidR="002A67A6">
        <w:rPr>
          <w:rFonts w:cs="Simplified Arabic"/>
          <w:sz w:val="28"/>
          <w:szCs w:val="28"/>
          <w:rtl/>
          <w:lang w:bidi="ar-DZ"/>
        </w:rPr>
        <w:t>بعد تحديدها لخصائص ا</w:t>
      </w:r>
      <w:r w:rsidR="00964875" w:rsidRPr="00964875">
        <w:rPr>
          <w:rFonts w:cs="Simplified Arabic"/>
          <w:sz w:val="28"/>
          <w:szCs w:val="28"/>
          <w:rtl/>
          <w:lang w:bidi="ar-DZ"/>
        </w:rPr>
        <w:t xml:space="preserve">لمعاجم الهنديّة </w:t>
      </w:r>
      <w:r w:rsidR="00312608">
        <w:rPr>
          <w:rFonts w:cs="Simplified Arabic"/>
          <w:sz w:val="28"/>
          <w:szCs w:val="28"/>
          <w:rtl/>
          <w:lang w:bidi="ar-DZ"/>
        </w:rPr>
        <w:t xml:space="preserve">إلى أنّ </w:t>
      </w:r>
      <w:r w:rsidR="003B5EC8">
        <w:rPr>
          <w:rFonts w:cs="Simplified Arabic"/>
          <w:sz w:val="28"/>
          <w:szCs w:val="28"/>
          <w:rtl/>
          <w:lang w:bidi="ar-DZ"/>
        </w:rPr>
        <w:t>الأعمال المعجمي</w:t>
      </w:r>
      <w:r w:rsidR="00693A8B">
        <w:rPr>
          <w:rFonts w:cs="Simplified Arabic"/>
          <w:sz w:val="28"/>
          <w:szCs w:val="28"/>
          <w:rtl/>
          <w:lang w:bidi="ar-DZ"/>
        </w:rPr>
        <w:t>ّ</w:t>
      </w:r>
      <w:r w:rsidR="003B5EC8">
        <w:rPr>
          <w:rFonts w:cs="Simplified Arabic"/>
          <w:sz w:val="28"/>
          <w:szCs w:val="28"/>
          <w:rtl/>
          <w:lang w:bidi="ar-DZ"/>
        </w:rPr>
        <w:t>ة الهندي</w:t>
      </w:r>
      <w:r w:rsidR="00964875">
        <w:rPr>
          <w:rFonts w:cs="Simplified Arabic"/>
          <w:sz w:val="28"/>
          <w:szCs w:val="28"/>
          <w:rtl/>
          <w:lang w:bidi="ar-DZ"/>
        </w:rPr>
        <w:t>ّ</w:t>
      </w:r>
      <w:r w:rsidR="003B5EC8">
        <w:rPr>
          <w:rFonts w:cs="Simplified Arabic"/>
          <w:sz w:val="28"/>
          <w:szCs w:val="28"/>
          <w:rtl/>
          <w:lang w:bidi="ar-DZ"/>
        </w:rPr>
        <w:t>ة</w:t>
      </w:r>
      <w:r w:rsidR="003B5EC8" w:rsidRPr="00C911EC">
        <w:rPr>
          <w:rFonts w:cs="Simplified Arabic"/>
          <w:sz w:val="28"/>
          <w:szCs w:val="28"/>
          <w:rtl/>
          <w:lang w:bidi="ar-DZ"/>
        </w:rPr>
        <w:t xml:space="preserve"> حت</w:t>
      </w:r>
      <w:r w:rsidR="00964875">
        <w:rPr>
          <w:rFonts w:cs="Simplified Arabic"/>
          <w:sz w:val="28"/>
          <w:szCs w:val="28"/>
          <w:rtl/>
          <w:lang w:bidi="ar-DZ"/>
        </w:rPr>
        <w:t>ّ</w:t>
      </w:r>
      <w:r w:rsidR="003B5EC8" w:rsidRPr="00C911EC">
        <w:rPr>
          <w:rFonts w:cs="Simplified Arabic"/>
          <w:sz w:val="28"/>
          <w:szCs w:val="28"/>
          <w:rtl/>
          <w:lang w:bidi="ar-DZ"/>
        </w:rPr>
        <w:t>ى القرن الحادي عشر الميلادي</w:t>
      </w:r>
      <w:r w:rsidR="00693A8B">
        <w:rPr>
          <w:rFonts w:cs="Simplified Arabic"/>
          <w:sz w:val="28"/>
          <w:szCs w:val="28"/>
          <w:rtl/>
          <w:lang w:bidi="ar-DZ"/>
        </w:rPr>
        <w:t>ّ</w:t>
      </w:r>
      <w:r w:rsidR="003B5EC8" w:rsidRPr="00C911EC">
        <w:rPr>
          <w:rFonts w:cs="Simplified Arabic"/>
          <w:sz w:val="28"/>
          <w:szCs w:val="28"/>
          <w:rtl/>
          <w:lang w:bidi="ar-DZ"/>
        </w:rPr>
        <w:t xml:space="preserve">، </w:t>
      </w:r>
      <w:r w:rsidR="00312608">
        <w:rPr>
          <w:rFonts w:cs="Simplified Arabic"/>
          <w:sz w:val="28"/>
          <w:szCs w:val="28"/>
          <w:rtl/>
          <w:lang w:bidi="ar-DZ"/>
        </w:rPr>
        <w:t xml:space="preserve">جاءت </w:t>
      </w:r>
      <w:r w:rsidR="003B5EC8" w:rsidRPr="00C911EC">
        <w:rPr>
          <w:rFonts w:cs="Simplified Arabic"/>
          <w:sz w:val="28"/>
          <w:szCs w:val="28"/>
          <w:rtl/>
          <w:lang w:bidi="ar-DZ"/>
        </w:rPr>
        <w:t>فاقدة أهم</w:t>
      </w:r>
      <w:r w:rsidR="00964875">
        <w:rPr>
          <w:rFonts w:cs="Simplified Arabic"/>
          <w:sz w:val="28"/>
          <w:szCs w:val="28"/>
          <w:rtl/>
          <w:lang w:bidi="ar-DZ"/>
        </w:rPr>
        <w:t>ّ</w:t>
      </w:r>
      <w:r w:rsidR="00312608">
        <w:rPr>
          <w:rFonts w:cs="Simplified Arabic"/>
          <w:sz w:val="28"/>
          <w:szCs w:val="28"/>
          <w:rtl/>
          <w:lang w:bidi="ar-DZ"/>
        </w:rPr>
        <w:t xml:space="preserve">خصائص </w:t>
      </w:r>
      <w:r w:rsidR="003B5EC8" w:rsidRPr="00C911EC">
        <w:rPr>
          <w:rFonts w:cs="Simplified Arabic"/>
          <w:sz w:val="28"/>
          <w:szCs w:val="28"/>
          <w:rtl/>
          <w:lang w:bidi="ar-DZ"/>
        </w:rPr>
        <w:t>المعجم، وهما الش</w:t>
      </w:r>
      <w:r w:rsidR="003B5EC8">
        <w:rPr>
          <w:rFonts w:cs="Simplified Arabic"/>
          <w:sz w:val="28"/>
          <w:szCs w:val="28"/>
          <w:rtl/>
          <w:lang w:bidi="ar-DZ"/>
        </w:rPr>
        <w:t>ّ</w:t>
      </w:r>
      <w:r w:rsidR="003B5EC8" w:rsidRPr="00C911EC">
        <w:rPr>
          <w:rFonts w:cs="Simplified Arabic"/>
          <w:sz w:val="28"/>
          <w:szCs w:val="28"/>
          <w:rtl/>
          <w:lang w:bidi="ar-DZ"/>
        </w:rPr>
        <w:t>مول والت</w:t>
      </w:r>
      <w:r w:rsidR="003B5EC8">
        <w:rPr>
          <w:rFonts w:cs="Simplified Arabic"/>
          <w:sz w:val="28"/>
          <w:szCs w:val="28"/>
          <w:rtl/>
          <w:lang w:bidi="ar-DZ"/>
        </w:rPr>
        <w:t>ّ</w:t>
      </w:r>
      <w:r w:rsidR="00312608">
        <w:rPr>
          <w:rFonts w:cs="Simplified Arabic"/>
          <w:sz w:val="28"/>
          <w:szCs w:val="28"/>
          <w:rtl/>
          <w:lang w:bidi="ar-DZ"/>
        </w:rPr>
        <w:t xml:space="preserve">رتيب. </w:t>
      </w:r>
      <w:r w:rsidR="003B5EC8" w:rsidRPr="00C911EC">
        <w:rPr>
          <w:rFonts w:cs="Simplified Arabic"/>
          <w:sz w:val="28"/>
          <w:szCs w:val="28"/>
          <w:rtl/>
          <w:lang w:bidi="ar-DZ"/>
        </w:rPr>
        <w:t>وإذا كان القرن الث</w:t>
      </w:r>
      <w:r w:rsidR="003B5EC8">
        <w:rPr>
          <w:rFonts w:cs="Simplified Arabic"/>
          <w:sz w:val="28"/>
          <w:szCs w:val="28"/>
          <w:rtl/>
          <w:lang w:bidi="ar-DZ"/>
        </w:rPr>
        <w:t>ّ</w:t>
      </w:r>
      <w:r w:rsidR="003B5EC8" w:rsidRPr="00C911EC">
        <w:rPr>
          <w:rFonts w:cs="Simplified Arabic"/>
          <w:sz w:val="28"/>
          <w:szCs w:val="28"/>
          <w:rtl/>
          <w:lang w:bidi="ar-DZ"/>
        </w:rPr>
        <w:t>اني عشر قد عرف عندهم بنشاط معجمي</w:t>
      </w:r>
      <w:r w:rsidR="003B5EC8">
        <w:rPr>
          <w:rFonts w:cs="Simplified Arabic"/>
          <w:sz w:val="28"/>
          <w:szCs w:val="28"/>
          <w:rtl/>
          <w:lang w:bidi="ar-DZ"/>
        </w:rPr>
        <w:t>ّ</w:t>
      </w:r>
      <w:r w:rsidR="003B5EC8" w:rsidRPr="00C911EC">
        <w:rPr>
          <w:rFonts w:cs="Simplified Arabic"/>
          <w:sz w:val="28"/>
          <w:szCs w:val="28"/>
          <w:rtl/>
          <w:lang w:bidi="ar-DZ"/>
        </w:rPr>
        <w:t xml:space="preserve"> كبير، فقد كان ذلك بعد إنتاج العرب عدداً من المعاجم العظيمة.</w:t>
      </w:r>
      <w:r w:rsidR="00CE39CA">
        <w:rPr>
          <w:rStyle w:val="Appelnotedebasdep"/>
          <w:rFonts w:cs="Simplified Arabic"/>
          <w:sz w:val="28"/>
          <w:szCs w:val="28"/>
          <w:rtl/>
          <w:lang w:bidi="ar-DZ"/>
        </w:rPr>
        <w:footnoteReference w:id="197"/>
      </w:r>
    </w:p>
    <w:p w:rsidR="008E6BD3" w:rsidRDefault="008E6BD3" w:rsidP="00187B78">
      <w:pPr>
        <w:bidi/>
        <w:spacing w:after="0"/>
        <w:ind w:firstLine="565"/>
        <w:jc w:val="both"/>
        <w:rPr>
          <w:rFonts w:cs="Simplified Arabic"/>
          <w:sz w:val="28"/>
          <w:szCs w:val="28"/>
          <w:rtl/>
          <w:lang w:bidi="ar-DZ"/>
        </w:rPr>
      </w:pPr>
      <w:r>
        <w:rPr>
          <w:rFonts w:cs="Simplified Arabic"/>
          <w:b/>
          <w:bCs/>
          <w:sz w:val="28"/>
          <w:szCs w:val="28"/>
          <w:rtl/>
          <w:lang w:bidi="ar-DZ"/>
        </w:rPr>
        <w:t>3- علم النّحو</w:t>
      </w:r>
      <w:r w:rsidRPr="004C63C4">
        <w:rPr>
          <w:rFonts w:cs="Simplified Arabic"/>
          <w:b/>
          <w:bCs/>
          <w:sz w:val="28"/>
          <w:szCs w:val="28"/>
          <w:rtl/>
          <w:lang w:bidi="ar-DZ"/>
        </w:rPr>
        <w:t>:</w:t>
      </w:r>
      <w:r>
        <w:rPr>
          <w:rFonts w:cs="Simplified Arabic"/>
          <w:sz w:val="28"/>
          <w:szCs w:val="28"/>
          <w:rtl/>
          <w:lang w:bidi="ar-DZ"/>
        </w:rPr>
        <w:t>يُ</w:t>
      </w:r>
      <w:r w:rsidRPr="004C63C4">
        <w:rPr>
          <w:rFonts w:cs="Simplified Arabic"/>
          <w:sz w:val="28"/>
          <w:szCs w:val="28"/>
          <w:rtl/>
          <w:lang w:bidi="ar-DZ"/>
        </w:rPr>
        <w:t xml:space="preserve">عَدُّ </w:t>
      </w:r>
      <w:r>
        <w:rPr>
          <w:rFonts w:cs="Simplified Arabic"/>
          <w:sz w:val="28"/>
          <w:szCs w:val="28"/>
          <w:rtl/>
          <w:lang w:bidi="ar-DZ"/>
        </w:rPr>
        <w:t>النّحو</w:t>
      </w:r>
      <w:r w:rsidRPr="004C63C4">
        <w:rPr>
          <w:rFonts w:cs="Simplified Arabic"/>
          <w:sz w:val="28"/>
          <w:szCs w:val="28"/>
          <w:rtl/>
          <w:lang w:bidi="ar-DZ"/>
        </w:rPr>
        <w:t xml:space="preserve"> من العلوم اللّغويّة الّتي </w:t>
      </w:r>
      <w:r>
        <w:rPr>
          <w:rFonts w:cs="Simplified Arabic"/>
          <w:sz w:val="28"/>
          <w:szCs w:val="28"/>
          <w:rtl/>
          <w:lang w:bidi="ar-DZ"/>
        </w:rPr>
        <w:t>اهتمّت بها شعوب الحضارات القديمة، لِمَا له من دور في الحفاظ على اللّغات من الاندثار عبر الزّمن، فقد تعرّض الهنود ثم اليونان، إلى هذا الن</w:t>
      </w:r>
      <w:r w:rsidR="00C15056">
        <w:rPr>
          <w:rFonts w:cs="Simplified Arabic"/>
          <w:sz w:val="28"/>
          <w:szCs w:val="28"/>
          <w:rtl/>
          <w:lang w:bidi="ar-DZ"/>
        </w:rPr>
        <w:t>ّ</w:t>
      </w:r>
      <w:r>
        <w:rPr>
          <w:rFonts w:cs="Simplified Arabic"/>
          <w:sz w:val="28"/>
          <w:szCs w:val="28"/>
          <w:rtl/>
          <w:lang w:bidi="ar-DZ"/>
        </w:rPr>
        <w:t>وع من الدّراسة اللّغويّة، الّتي جاءت متشابهة في بعض أصولها مع الدّراسات النّحويّة عند العرب، ما جعل البعض من الدّارسين المحدثين، يعتبرون أن الدّراسة النّحويّة في هذه الحضارة، هي ن</w:t>
      </w:r>
      <w:r w:rsidR="00C15056">
        <w:rPr>
          <w:rFonts w:cs="Simplified Arabic"/>
          <w:sz w:val="28"/>
          <w:szCs w:val="28"/>
          <w:rtl/>
          <w:lang w:bidi="ar-DZ"/>
        </w:rPr>
        <w:t>ِ</w:t>
      </w:r>
      <w:r>
        <w:rPr>
          <w:rFonts w:cs="Simplified Arabic"/>
          <w:sz w:val="28"/>
          <w:szCs w:val="28"/>
          <w:rtl/>
          <w:lang w:bidi="ar-DZ"/>
        </w:rPr>
        <w:t>ت</w:t>
      </w:r>
      <w:r w:rsidR="00C15056">
        <w:rPr>
          <w:rFonts w:cs="Simplified Arabic"/>
          <w:sz w:val="28"/>
          <w:szCs w:val="28"/>
          <w:rtl/>
          <w:lang w:bidi="ar-DZ"/>
        </w:rPr>
        <w:t>َ</w:t>
      </w:r>
      <w:r>
        <w:rPr>
          <w:rFonts w:cs="Simplified Arabic"/>
          <w:sz w:val="28"/>
          <w:szCs w:val="28"/>
          <w:rtl/>
          <w:lang w:bidi="ar-DZ"/>
        </w:rPr>
        <w:t>اج</w:t>
      </w:r>
      <w:r w:rsidR="00C15056">
        <w:rPr>
          <w:rFonts w:cs="Simplified Arabic"/>
          <w:sz w:val="28"/>
          <w:szCs w:val="28"/>
          <w:rtl/>
          <w:lang w:bidi="ar-DZ"/>
        </w:rPr>
        <w:t>ُ</w:t>
      </w:r>
      <w:r>
        <w:rPr>
          <w:rFonts w:cs="Simplified Arabic"/>
          <w:sz w:val="28"/>
          <w:szCs w:val="28"/>
          <w:rtl/>
          <w:lang w:bidi="ar-DZ"/>
        </w:rPr>
        <w:t xml:space="preserve"> تأث</w:t>
      </w:r>
      <w:r w:rsidR="00C15056">
        <w:rPr>
          <w:rFonts w:cs="Simplified Arabic"/>
          <w:sz w:val="28"/>
          <w:szCs w:val="28"/>
          <w:rtl/>
          <w:lang w:bidi="ar-DZ"/>
        </w:rPr>
        <w:t>ّ</w:t>
      </w:r>
      <w:r>
        <w:rPr>
          <w:rFonts w:cs="Simplified Arabic"/>
          <w:sz w:val="28"/>
          <w:szCs w:val="28"/>
          <w:rtl/>
          <w:lang w:bidi="ar-DZ"/>
        </w:rPr>
        <w:t>ر بهذه الحضارات، مستشهدين على ذلك بعدّة مباحث تتعل</w:t>
      </w:r>
      <w:r w:rsidR="00C15056">
        <w:rPr>
          <w:rFonts w:cs="Simplified Arabic"/>
          <w:sz w:val="28"/>
          <w:szCs w:val="28"/>
          <w:rtl/>
          <w:lang w:bidi="ar-DZ"/>
        </w:rPr>
        <w:t>ّ</w:t>
      </w:r>
      <w:r>
        <w:rPr>
          <w:rFonts w:cs="Simplified Arabic"/>
          <w:sz w:val="28"/>
          <w:szCs w:val="28"/>
          <w:rtl/>
          <w:lang w:bidi="ar-DZ"/>
        </w:rPr>
        <w:t xml:space="preserve">ق بهذا العلم، والتي تشترك فيها الدّراسة النّحويّة عند العرب مع الدّراسة النّحويّة </w:t>
      </w:r>
      <w:r w:rsidRPr="00EE18F0">
        <w:rPr>
          <w:rFonts w:cs="Simplified Arabic"/>
          <w:sz w:val="28"/>
          <w:szCs w:val="28"/>
          <w:rtl/>
          <w:lang w:bidi="ar-DZ"/>
        </w:rPr>
        <w:t>عند اليونان،</w:t>
      </w:r>
      <w:r>
        <w:rPr>
          <w:rFonts w:cs="Simplified Arabic"/>
          <w:sz w:val="28"/>
          <w:szCs w:val="28"/>
          <w:rtl/>
          <w:lang w:bidi="ar-DZ"/>
        </w:rPr>
        <w:t xml:space="preserve"> في الوقت الّذي أنكر فيه العديد من الدّارسين فكرة تأثّر العرب في دراستهم النّحويّة باليونان، مستدلّين على ذلك بالبعد الزّمنيّ بين تاريخ وضع النّحو العربيّ وتاريخ اتّصال الحضارة </w:t>
      </w:r>
      <w:r>
        <w:rPr>
          <w:rFonts w:cs="Simplified Arabic"/>
          <w:sz w:val="28"/>
          <w:szCs w:val="28"/>
          <w:rtl/>
          <w:lang w:bidi="ar-DZ"/>
        </w:rPr>
        <w:lastRenderedPageBreak/>
        <w:t xml:space="preserve">العربيّة بالحضارة اليونانيّة. وقد تفرّق على هذا الأساس </w:t>
      </w:r>
      <w:r w:rsidR="00187B78">
        <w:rPr>
          <w:rFonts w:cs="Simplified Arabic"/>
          <w:sz w:val="28"/>
          <w:szCs w:val="28"/>
          <w:rtl/>
          <w:lang w:bidi="ar-DZ"/>
        </w:rPr>
        <w:t xml:space="preserve">المؤرِّخونللنّحو العربيّ </w:t>
      </w:r>
      <w:r>
        <w:rPr>
          <w:rFonts w:cs="Simplified Arabic"/>
          <w:sz w:val="28"/>
          <w:szCs w:val="28"/>
          <w:rtl/>
          <w:lang w:bidi="ar-DZ"/>
        </w:rPr>
        <w:t>حول فكرة التّأثر في الدّراسات النّحويّة العربيّة بين مؤيّد ومعارض، وتلخّصت مجمل آرائهم في ما يلي:</w:t>
      </w:r>
      <w:r w:rsidRPr="00976DFC">
        <w:rPr>
          <w:rStyle w:val="Appelnotedebasdep"/>
          <w:rFonts w:cs="Simplified Arabic"/>
          <w:sz w:val="28"/>
          <w:szCs w:val="28"/>
          <w:lang w:bidi="ar-DZ"/>
        </w:rPr>
        <w:footnoteReference w:customMarkFollows="1" w:id="198"/>
        <w:sym w:font="Symbol" w:char="F02A"/>
      </w:r>
    </w:p>
    <w:p w:rsidR="008E6BD3" w:rsidRPr="00D922C9" w:rsidRDefault="008E6BD3" w:rsidP="00E56CEB">
      <w:pPr>
        <w:bidi/>
        <w:spacing w:after="0"/>
        <w:ind w:firstLine="565"/>
        <w:jc w:val="both"/>
        <w:rPr>
          <w:rFonts w:cs="Simplified Arabic"/>
          <w:sz w:val="28"/>
          <w:szCs w:val="28"/>
          <w:rtl/>
          <w:lang w:bidi="ar-DZ"/>
        </w:rPr>
      </w:pPr>
      <w:r w:rsidRPr="00D922C9">
        <w:rPr>
          <w:rFonts w:cs="Simplified Arabic"/>
          <w:sz w:val="28"/>
          <w:szCs w:val="28"/>
          <w:rtl/>
          <w:lang w:bidi="ar-DZ"/>
        </w:rPr>
        <w:t xml:space="preserve">- </w:t>
      </w:r>
      <w:r>
        <w:rPr>
          <w:rFonts w:cs="Simplified Arabic"/>
          <w:sz w:val="28"/>
          <w:szCs w:val="28"/>
          <w:rtl/>
          <w:lang w:bidi="ar-DZ"/>
        </w:rPr>
        <w:t>تأثّر النّحو العربيّ</w:t>
      </w:r>
      <w:r w:rsidR="00E56CEB">
        <w:rPr>
          <w:rFonts w:cs="Simplified Arabic"/>
          <w:sz w:val="28"/>
          <w:szCs w:val="28"/>
          <w:rtl/>
          <w:lang w:bidi="ar-DZ"/>
        </w:rPr>
        <w:t xml:space="preserve">في نشأته </w:t>
      </w:r>
      <w:r>
        <w:rPr>
          <w:rFonts w:cs="Simplified Arabic"/>
          <w:sz w:val="28"/>
          <w:szCs w:val="28"/>
          <w:rtl/>
          <w:lang w:bidi="ar-DZ"/>
        </w:rPr>
        <w:t>بالمنطق/ النّحو اليونانيّ تأث</w:t>
      </w:r>
      <w:r w:rsidR="00E56CEB">
        <w:rPr>
          <w:rFonts w:cs="Simplified Arabic"/>
          <w:sz w:val="28"/>
          <w:szCs w:val="28"/>
          <w:rtl/>
          <w:lang w:bidi="ar-DZ"/>
        </w:rPr>
        <w:t>ّرا مباشرا</w:t>
      </w:r>
      <w:r w:rsidRPr="00D922C9">
        <w:rPr>
          <w:rFonts w:cs="Simplified Arabic"/>
          <w:sz w:val="28"/>
          <w:szCs w:val="28"/>
          <w:lang w:bidi="ar-DZ"/>
        </w:rPr>
        <w:t>.</w:t>
      </w:r>
    </w:p>
    <w:p w:rsidR="008E6BD3" w:rsidRPr="00010D7A" w:rsidRDefault="008E6BD3" w:rsidP="009C5BED">
      <w:pPr>
        <w:bidi/>
        <w:spacing w:after="0"/>
        <w:ind w:firstLine="565"/>
        <w:jc w:val="both"/>
        <w:rPr>
          <w:rFonts w:cs="Simplified Arabic"/>
          <w:sz w:val="28"/>
          <w:szCs w:val="28"/>
          <w:rtl/>
          <w:lang w:bidi="ar-DZ"/>
        </w:rPr>
      </w:pPr>
      <w:r w:rsidRPr="00D922C9">
        <w:rPr>
          <w:rFonts w:cs="Simplified Arabic"/>
          <w:sz w:val="28"/>
          <w:szCs w:val="28"/>
          <w:rtl/>
          <w:lang w:bidi="ar-DZ"/>
        </w:rPr>
        <w:t xml:space="preserve">- </w:t>
      </w:r>
      <w:r>
        <w:rPr>
          <w:rFonts w:cs="Simplified Arabic"/>
          <w:sz w:val="28"/>
          <w:szCs w:val="28"/>
          <w:rtl/>
          <w:lang w:bidi="ar-DZ"/>
        </w:rPr>
        <w:t xml:space="preserve">تأثّر النّحو العربيّ </w:t>
      </w:r>
      <w:r w:rsidR="009C5BED">
        <w:rPr>
          <w:rFonts w:cs="Simplified Arabic"/>
          <w:sz w:val="28"/>
          <w:szCs w:val="28"/>
          <w:rtl/>
          <w:lang w:bidi="ar-DZ"/>
        </w:rPr>
        <w:t xml:space="preserve">في نشأته </w:t>
      </w:r>
      <w:r w:rsidRPr="00010D7A">
        <w:rPr>
          <w:rFonts w:cs="Simplified Arabic"/>
          <w:sz w:val="28"/>
          <w:szCs w:val="28"/>
          <w:rtl/>
          <w:lang w:bidi="ar-DZ"/>
        </w:rPr>
        <w:t>بالمنطق/ النّحو اليونانيّ تأث</w:t>
      </w:r>
      <w:r w:rsidR="009C5BED">
        <w:rPr>
          <w:rFonts w:cs="Simplified Arabic"/>
          <w:sz w:val="28"/>
          <w:szCs w:val="28"/>
          <w:rtl/>
          <w:lang w:bidi="ar-DZ"/>
        </w:rPr>
        <w:t>ّ</w:t>
      </w:r>
      <w:r w:rsidRPr="00010D7A">
        <w:rPr>
          <w:rFonts w:cs="Simplified Arabic"/>
          <w:sz w:val="28"/>
          <w:szCs w:val="28"/>
          <w:rtl/>
          <w:lang w:bidi="ar-DZ"/>
        </w:rPr>
        <w:t>را</w:t>
      </w:r>
      <w:r>
        <w:rPr>
          <w:rFonts w:cs="Simplified Arabic"/>
          <w:sz w:val="28"/>
          <w:szCs w:val="28"/>
          <w:rtl/>
          <w:lang w:bidi="ar-DZ"/>
        </w:rPr>
        <w:t xml:space="preserve">غير </w:t>
      </w:r>
      <w:r w:rsidR="00987888">
        <w:rPr>
          <w:rFonts w:cs="Simplified Arabic"/>
          <w:sz w:val="28"/>
          <w:szCs w:val="28"/>
          <w:rtl/>
          <w:lang w:bidi="ar-DZ"/>
        </w:rPr>
        <w:t>مباشر</w:t>
      </w:r>
      <w:r>
        <w:rPr>
          <w:rFonts w:cs="Simplified Arabic"/>
          <w:sz w:val="28"/>
          <w:szCs w:val="28"/>
          <w:rtl/>
          <w:lang w:bidi="ar-DZ"/>
        </w:rPr>
        <w:t xml:space="preserve"> (عن طريق السريان)</w:t>
      </w:r>
      <w:r w:rsidRPr="00010D7A">
        <w:rPr>
          <w:rFonts w:cs="Simplified Arabic"/>
          <w:sz w:val="28"/>
          <w:szCs w:val="28"/>
          <w:lang w:bidi="ar-DZ"/>
        </w:rPr>
        <w:t>.</w:t>
      </w:r>
    </w:p>
    <w:p w:rsidR="008E6BD3" w:rsidRPr="00534E80" w:rsidRDefault="008E6BD3" w:rsidP="009C5BED">
      <w:pPr>
        <w:bidi/>
        <w:spacing w:after="0"/>
        <w:ind w:firstLine="565"/>
        <w:jc w:val="both"/>
        <w:rPr>
          <w:rFonts w:cs="Simplified Arabic"/>
          <w:sz w:val="28"/>
          <w:szCs w:val="28"/>
          <w:rtl/>
          <w:lang w:bidi="ar-DZ"/>
        </w:rPr>
      </w:pPr>
      <w:r w:rsidRPr="00534E80">
        <w:rPr>
          <w:rFonts w:cs="Simplified Arabic"/>
          <w:sz w:val="28"/>
          <w:szCs w:val="28"/>
          <w:rtl/>
          <w:lang w:bidi="ar-DZ"/>
        </w:rPr>
        <w:t xml:space="preserve">- تأثّر النّحو العربيّ </w:t>
      </w:r>
      <w:r w:rsidR="009C5BED" w:rsidRPr="00534E80">
        <w:rPr>
          <w:rFonts w:cs="Simplified Arabic"/>
          <w:sz w:val="28"/>
          <w:szCs w:val="28"/>
          <w:rtl/>
          <w:lang w:bidi="ar-DZ"/>
        </w:rPr>
        <w:t xml:space="preserve">في مرحلة متأخّرة من تاريخه </w:t>
      </w:r>
      <w:r w:rsidRPr="00534E80">
        <w:rPr>
          <w:rFonts w:cs="Simplified Arabic"/>
          <w:sz w:val="28"/>
          <w:szCs w:val="28"/>
          <w:rtl/>
          <w:lang w:bidi="ar-DZ"/>
        </w:rPr>
        <w:t>بالمنطق/ النّحو اليونانيّ</w:t>
      </w:r>
      <w:r w:rsidR="00534E80" w:rsidRPr="00534E80">
        <w:rPr>
          <w:rFonts w:cs="Simplified Arabic"/>
          <w:sz w:val="28"/>
          <w:szCs w:val="28"/>
          <w:rtl/>
          <w:lang w:bidi="ar-DZ"/>
        </w:rPr>
        <w:t xml:space="preserve"> تأثّرا مباشرا أو غير مباشر</w:t>
      </w:r>
      <w:r w:rsidRPr="00534E80">
        <w:rPr>
          <w:rFonts w:cs="Simplified Arabic"/>
          <w:sz w:val="28"/>
          <w:szCs w:val="28"/>
          <w:lang w:bidi="ar-DZ"/>
        </w:rPr>
        <w:t>.</w:t>
      </w:r>
    </w:p>
    <w:p w:rsidR="008E6BD3" w:rsidRDefault="008E6BD3" w:rsidP="008E6BD3">
      <w:pPr>
        <w:bidi/>
        <w:spacing w:after="0"/>
        <w:ind w:firstLine="565"/>
        <w:jc w:val="both"/>
        <w:rPr>
          <w:rFonts w:cs="Simplified Arabic"/>
          <w:sz w:val="28"/>
          <w:szCs w:val="28"/>
          <w:rtl/>
          <w:lang w:bidi="ar-DZ"/>
        </w:rPr>
      </w:pPr>
      <w:r w:rsidRPr="00615025">
        <w:rPr>
          <w:rFonts w:cs="Simplified Arabic"/>
          <w:sz w:val="28"/>
          <w:szCs w:val="28"/>
          <w:rtl/>
          <w:lang w:bidi="ar-DZ"/>
        </w:rPr>
        <w:t>وقد لخ</w:t>
      </w:r>
      <w:r>
        <w:rPr>
          <w:rFonts w:cs="Simplified Arabic"/>
          <w:sz w:val="28"/>
          <w:szCs w:val="28"/>
          <w:rtl/>
          <w:lang w:bidi="ar-DZ"/>
        </w:rPr>
        <w:t>ّ</w:t>
      </w:r>
      <w:r w:rsidRPr="00615025">
        <w:rPr>
          <w:rFonts w:cs="Simplified Arabic"/>
          <w:sz w:val="28"/>
          <w:szCs w:val="28"/>
          <w:rtl/>
          <w:lang w:bidi="ar-DZ"/>
        </w:rPr>
        <w:t xml:space="preserve">ص </w:t>
      </w:r>
      <w:r w:rsidRPr="00C1240E">
        <w:rPr>
          <w:rFonts w:cs="Simplified Arabic"/>
          <w:sz w:val="28"/>
          <w:szCs w:val="28"/>
          <w:rtl/>
          <w:lang w:bidi="ar-DZ"/>
        </w:rPr>
        <w:t>المستشرق</w:t>
      </w:r>
      <w:r>
        <w:rPr>
          <w:rFonts w:cs="Simplified Arabic"/>
          <w:sz w:val="28"/>
          <w:szCs w:val="28"/>
          <w:rtl/>
          <w:lang w:bidi="ar-DZ"/>
        </w:rPr>
        <w:t xml:space="preserve"> الألمانيالأستاذ</w:t>
      </w:r>
      <w:r w:rsidRPr="00C1240E">
        <w:rPr>
          <w:rFonts w:cs="Simplified Arabic"/>
          <w:sz w:val="28"/>
          <w:szCs w:val="28"/>
          <w:rtl/>
          <w:lang w:bidi="ar-DZ"/>
        </w:rPr>
        <w:t xml:space="preserve"> إ</w:t>
      </w:r>
      <w:r w:rsidR="0086569D">
        <w:rPr>
          <w:rFonts w:cs="Simplified Arabic"/>
          <w:sz w:val="28"/>
          <w:szCs w:val="28"/>
          <w:rtl/>
          <w:lang w:bidi="ar-DZ"/>
        </w:rPr>
        <w:t>ِ</w:t>
      </w:r>
      <w:r w:rsidRPr="00C1240E">
        <w:rPr>
          <w:rFonts w:cs="Simplified Arabic"/>
          <w:sz w:val="28"/>
          <w:szCs w:val="28"/>
          <w:rtl/>
          <w:lang w:bidi="ar-DZ"/>
        </w:rPr>
        <w:t>ين</w:t>
      </w:r>
      <w:r w:rsidR="0086569D">
        <w:rPr>
          <w:rFonts w:cs="Simplified Arabic"/>
          <w:sz w:val="28"/>
          <w:szCs w:val="28"/>
          <w:rtl/>
          <w:lang w:bidi="ar-DZ"/>
        </w:rPr>
        <w:t>ُ</w:t>
      </w:r>
      <w:r w:rsidRPr="00C1240E">
        <w:rPr>
          <w:rFonts w:cs="Simplified Arabic"/>
          <w:sz w:val="28"/>
          <w:szCs w:val="28"/>
          <w:rtl/>
          <w:lang w:bidi="ar-DZ"/>
        </w:rPr>
        <w:t>و ل</w:t>
      </w:r>
      <w:r w:rsidR="0086569D">
        <w:rPr>
          <w:rFonts w:cs="Simplified Arabic"/>
          <w:sz w:val="28"/>
          <w:szCs w:val="28"/>
          <w:rtl/>
          <w:lang w:bidi="ar-DZ"/>
        </w:rPr>
        <w:t>ِ</w:t>
      </w:r>
      <w:r w:rsidRPr="00C1240E">
        <w:rPr>
          <w:rFonts w:cs="Simplified Arabic"/>
          <w:sz w:val="28"/>
          <w:szCs w:val="28"/>
          <w:rtl/>
          <w:lang w:bidi="ar-DZ"/>
        </w:rPr>
        <w:t>يتم</w:t>
      </w:r>
      <w:r w:rsidR="0086569D">
        <w:rPr>
          <w:rFonts w:cs="Simplified Arabic"/>
          <w:sz w:val="28"/>
          <w:szCs w:val="28"/>
          <w:rtl/>
          <w:lang w:bidi="ar-DZ"/>
        </w:rPr>
        <w:t>َ</w:t>
      </w:r>
      <w:r w:rsidRPr="00C1240E">
        <w:rPr>
          <w:rFonts w:cs="Simplified Arabic"/>
          <w:sz w:val="28"/>
          <w:szCs w:val="28"/>
          <w:rtl/>
          <w:lang w:bidi="ar-DZ"/>
        </w:rPr>
        <w:t>ان</w:t>
      </w:r>
      <w:r>
        <w:rPr>
          <w:rFonts w:cs="Simplified Arabic"/>
          <w:sz w:val="28"/>
          <w:szCs w:val="28"/>
          <w:rtl/>
          <w:lang w:bidi="ar-DZ"/>
        </w:rPr>
        <w:t>(</w:t>
      </w:r>
      <w:r w:rsidRPr="00690380">
        <w:rPr>
          <w:rFonts w:asciiTheme="majorBidi" w:hAnsiTheme="majorBidi" w:cstheme="majorBidi"/>
          <w:sz w:val="28"/>
          <w:szCs w:val="28"/>
          <w:rtl/>
          <w:lang w:bidi="ar-DZ"/>
        </w:rPr>
        <w:t>1958:</w:t>
      </w:r>
      <w:r w:rsidRPr="00690380">
        <w:rPr>
          <w:rFonts w:asciiTheme="majorBidi" w:hAnsiTheme="majorBidi" w:cstheme="majorBidi"/>
          <w:sz w:val="28"/>
          <w:szCs w:val="28"/>
          <w:lang w:bidi="ar-DZ"/>
        </w:rPr>
        <w:t>Enno Littmann</w:t>
      </w:r>
      <w:r>
        <w:rPr>
          <w:rFonts w:cs="Simplified Arabic"/>
          <w:sz w:val="28"/>
          <w:szCs w:val="28"/>
          <w:rtl/>
          <w:lang w:bidi="ar-DZ"/>
        </w:rPr>
        <w:t xml:space="preserve">) </w:t>
      </w:r>
      <w:r w:rsidRPr="00615025">
        <w:rPr>
          <w:rFonts w:cs="Simplified Arabic"/>
          <w:sz w:val="28"/>
          <w:szCs w:val="28"/>
          <w:rtl/>
          <w:lang w:bidi="ar-DZ"/>
        </w:rPr>
        <w:t xml:space="preserve">معظم هذه الآراء </w:t>
      </w:r>
      <w:r>
        <w:rPr>
          <w:rFonts w:cs="Simplified Arabic"/>
          <w:sz w:val="28"/>
          <w:szCs w:val="28"/>
          <w:rtl/>
          <w:lang w:bidi="ar-DZ"/>
        </w:rPr>
        <w:t>الث</w:t>
      </w:r>
      <w:r w:rsidR="00BD71B3">
        <w:rPr>
          <w:rFonts w:cs="Simplified Arabic"/>
          <w:sz w:val="28"/>
          <w:szCs w:val="28"/>
          <w:rtl/>
          <w:lang w:bidi="ar-DZ"/>
        </w:rPr>
        <w:t>ّ</w:t>
      </w:r>
      <w:r>
        <w:rPr>
          <w:rFonts w:cs="Simplified Arabic"/>
          <w:sz w:val="28"/>
          <w:szCs w:val="28"/>
          <w:rtl/>
          <w:lang w:bidi="ar-DZ"/>
        </w:rPr>
        <w:t xml:space="preserve">لاثة </w:t>
      </w:r>
      <w:r w:rsidRPr="00615025">
        <w:rPr>
          <w:rFonts w:cs="Simplified Arabic"/>
          <w:sz w:val="28"/>
          <w:szCs w:val="28"/>
          <w:rtl/>
          <w:lang w:bidi="ar-DZ"/>
        </w:rPr>
        <w:t xml:space="preserve">في قوله: </w:t>
      </w:r>
      <w:r>
        <w:rPr>
          <w:rFonts w:cs="Simplified Arabic"/>
          <w:sz w:val="28"/>
          <w:szCs w:val="28"/>
          <w:rtl/>
          <w:lang w:bidi="ar-DZ"/>
        </w:rPr>
        <w:t>"اختلف العلماء الأوربّاويّون في أصل هذا العلم، فمنهم من قال: إنّه نُقِل من اليونان إلى بلاد العرب، وقَالَ آخرون نبت في أرض العرب... ورَأْيُنا مذهبٌ وسطٌ، وهو أنّه أبْدَعَ العَرَبُ علم النّحو في الابتداء، وأنّه لا يوجد في كتاب سيبويه إلا ما اخترعه هو والّذين تقدّموه، ولكن</w:t>
      </w:r>
      <w:r w:rsidR="0086569D">
        <w:rPr>
          <w:rFonts w:cs="Simplified Arabic"/>
          <w:sz w:val="28"/>
          <w:szCs w:val="28"/>
          <w:rtl/>
          <w:lang w:bidi="ar-DZ"/>
        </w:rPr>
        <w:t>ْ</w:t>
      </w:r>
      <w:r>
        <w:rPr>
          <w:rFonts w:cs="Simplified Arabic"/>
          <w:sz w:val="28"/>
          <w:szCs w:val="28"/>
          <w:rtl/>
          <w:lang w:bidi="ar-DZ"/>
        </w:rPr>
        <w:t xml:space="preserve"> لَمَّا تعلّم العرب الفلسفة اليونانيّة من السّريان في بلاد العراق، تعلّموا أيضا شيئا من النّحو."</w:t>
      </w:r>
      <w:r>
        <w:rPr>
          <w:rStyle w:val="Appelnotedebasdep"/>
          <w:rFonts w:cs="Simplified Arabic"/>
          <w:sz w:val="28"/>
          <w:szCs w:val="28"/>
          <w:rtl/>
          <w:lang w:bidi="ar-DZ"/>
        </w:rPr>
        <w:footnoteReference w:id="199"/>
      </w:r>
    </w:p>
    <w:p w:rsidR="008E6BD3" w:rsidRPr="00CC3DAE" w:rsidRDefault="008E6BD3" w:rsidP="008E6BD3">
      <w:pPr>
        <w:bidi/>
        <w:spacing w:after="0"/>
        <w:ind w:firstLine="565"/>
        <w:jc w:val="both"/>
        <w:rPr>
          <w:rFonts w:cs="Simplified Arabic"/>
          <w:b/>
          <w:bCs/>
          <w:sz w:val="28"/>
          <w:szCs w:val="28"/>
          <w:rtl/>
          <w:lang w:bidi="ar-DZ"/>
        </w:rPr>
      </w:pPr>
      <w:r>
        <w:rPr>
          <w:rFonts w:cs="Simplified Arabic"/>
          <w:b/>
          <w:bCs/>
          <w:sz w:val="28"/>
          <w:szCs w:val="28"/>
          <w:rtl/>
          <w:lang w:bidi="ar-DZ"/>
        </w:rPr>
        <w:t xml:space="preserve">1- </w:t>
      </w:r>
      <w:r w:rsidRPr="00CC3DAE">
        <w:rPr>
          <w:rFonts w:cs="Simplified Arabic"/>
          <w:b/>
          <w:bCs/>
          <w:sz w:val="28"/>
          <w:szCs w:val="28"/>
          <w:rtl/>
          <w:lang w:bidi="ar-DZ"/>
        </w:rPr>
        <w:t xml:space="preserve">تأثّر النّحو العربيّ </w:t>
      </w:r>
      <w:r>
        <w:rPr>
          <w:rFonts w:cs="Simplified Arabic"/>
          <w:b/>
          <w:bCs/>
          <w:sz w:val="28"/>
          <w:szCs w:val="28"/>
          <w:rtl/>
          <w:lang w:bidi="ar-DZ"/>
        </w:rPr>
        <w:t xml:space="preserve">في </w:t>
      </w:r>
      <w:r w:rsidRPr="00CC3DAE">
        <w:rPr>
          <w:rFonts w:cs="Simplified Arabic"/>
          <w:b/>
          <w:bCs/>
          <w:sz w:val="28"/>
          <w:szCs w:val="28"/>
          <w:rtl/>
          <w:lang w:bidi="ar-DZ"/>
        </w:rPr>
        <w:t>نشأته بالمنطق/ النّحو اليونانيّ تأث</w:t>
      </w:r>
      <w:r>
        <w:rPr>
          <w:rFonts w:cs="Simplified Arabic"/>
          <w:b/>
          <w:bCs/>
          <w:sz w:val="28"/>
          <w:szCs w:val="28"/>
          <w:rtl/>
          <w:lang w:bidi="ar-DZ"/>
        </w:rPr>
        <w:t>ّ</w:t>
      </w:r>
      <w:r w:rsidRPr="00CC3DAE">
        <w:rPr>
          <w:rFonts w:cs="Simplified Arabic"/>
          <w:b/>
          <w:bCs/>
          <w:sz w:val="28"/>
          <w:szCs w:val="28"/>
          <w:rtl/>
          <w:lang w:bidi="ar-DZ"/>
        </w:rPr>
        <w:t>را مباشرا</w:t>
      </w:r>
      <w:r w:rsidRPr="00E816AC">
        <w:rPr>
          <w:rFonts w:cs="Simplified Arabic"/>
          <w:b/>
          <w:bCs/>
          <w:sz w:val="28"/>
          <w:szCs w:val="28"/>
          <w:rtl/>
          <w:lang w:bidi="ar-DZ"/>
        </w:rPr>
        <w:t>:</w:t>
      </w:r>
      <w:r>
        <w:rPr>
          <w:rFonts w:cs="Simplified Arabic"/>
          <w:sz w:val="28"/>
          <w:szCs w:val="28"/>
          <w:rtl/>
          <w:lang w:bidi="ar-DZ"/>
        </w:rPr>
        <w:t>يُعَدُّالمستشرق الإيطالي</w:t>
      </w:r>
      <w:r w:rsidR="0086569D">
        <w:rPr>
          <w:rFonts w:cs="Simplified Arabic"/>
          <w:sz w:val="28"/>
          <w:szCs w:val="28"/>
          <w:rtl/>
          <w:lang w:bidi="ar-DZ"/>
        </w:rPr>
        <w:t>ّ</w:t>
      </w:r>
      <w:r>
        <w:rPr>
          <w:rFonts w:cs="Simplified Arabic"/>
          <w:sz w:val="28"/>
          <w:szCs w:val="28"/>
          <w:rtl/>
          <w:lang w:bidi="ar-DZ"/>
        </w:rPr>
        <w:t xml:space="preserve"> أ</w:t>
      </w:r>
      <w:r w:rsidR="0086569D">
        <w:rPr>
          <w:rFonts w:cs="Simplified Arabic"/>
          <w:sz w:val="28"/>
          <w:szCs w:val="28"/>
          <w:rtl/>
          <w:lang w:bidi="ar-DZ"/>
        </w:rPr>
        <w:t>َ</w:t>
      </w:r>
      <w:r>
        <w:rPr>
          <w:rFonts w:cs="Simplified Arabic"/>
          <w:sz w:val="28"/>
          <w:szCs w:val="28"/>
          <w:rtl/>
          <w:lang w:bidi="ar-DZ"/>
        </w:rPr>
        <w:t>ني</w:t>
      </w:r>
      <w:r w:rsidR="0086569D">
        <w:rPr>
          <w:rFonts w:cs="Simplified Arabic"/>
          <w:sz w:val="28"/>
          <w:szCs w:val="28"/>
          <w:rtl/>
          <w:lang w:bidi="ar-DZ"/>
        </w:rPr>
        <w:t>َ</w:t>
      </w:r>
      <w:r>
        <w:rPr>
          <w:rFonts w:cs="Simplified Arabic"/>
          <w:sz w:val="28"/>
          <w:szCs w:val="28"/>
          <w:rtl/>
          <w:lang w:bidi="ar-DZ"/>
        </w:rPr>
        <w:t>اس جو</w:t>
      </w:r>
      <w:r w:rsidR="0086569D">
        <w:rPr>
          <w:rFonts w:cs="Simplified Arabic"/>
          <w:sz w:val="28"/>
          <w:szCs w:val="28"/>
          <w:rtl/>
          <w:lang w:bidi="ar-DZ"/>
        </w:rPr>
        <w:t>ِ</w:t>
      </w:r>
      <w:r>
        <w:rPr>
          <w:rFonts w:cs="Simplified Arabic"/>
          <w:sz w:val="28"/>
          <w:szCs w:val="28"/>
          <w:rtl/>
          <w:lang w:bidi="ar-DZ"/>
        </w:rPr>
        <w:t>يد</w:t>
      </w:r>
      <w:r w:rsidR="0086569D">
        <w:rPr>
          <w:rFonts w:cs="Simplified Arabic"/>
          <w:sz w:val="28"/>
          <w:szCs w:val="28"/>
          <w:rtl/>
          <w:lang w:bidi="ar-DZ"/>
        </w:rPr>
        <w:t>ِ</w:t>
      </w:r>
      <w:r>
        <w:rPr>
          <w:rFonts w:cs="Simplified Arabic"/>
          <w:sz w:val="28"/>
          <w:szCs w:val="28"/>
          <w:rtl/>
          <w:lang w:bidi="ar-DZ"/>
        </w:rPr>
        <w:t>ي (</w:t>
      </w:r>
      <w:r w:rsidRPr="00C6406D">
        <w:rPr>
          <w:rFonts w:asciiTheme="majorBidi" w:hAnsiTheme="majorBidi" w:cstheme="majorBidi"/>
          <w:sz w:val="28"/>
          <w:szCs w:val="28"/>
          <w:rtl/>
          <w:lang w:bidi="ar-DZ"/>
        </w:rPr>
        <w:t>1935:</w:t>
      </w:r>
      <w:r w:rsidRPr="00C6406D">
        <w:rPr>
          <w:rFonts w:asciiTheme="majorBidi" w:hAnsiTheme="majorBidi" w:cstheme="majorBidi"/>
          <w:sz w:val="28"/>
          <w:szCs w:val="28"/>
          <w:lang w:bidi="ar-DZ"/>
        </w:rPr>
        <w:t xml:space="preserve">Ignazio </w:t>
      </w:r>
      <w:r w:rsidRPr="00B4568F">
        <w:rPr>
          <w:rFonts w:asciiTheme="majorBidi" w:hAnsiTheme="majorBidi" w:cstheme="majorBidi"/>
          <w:sz w:val="28"/>
          <w:szCs w:val="28"/>
          <w:lang w:bidi="ar-DZ"/>
        </w:rPr>
        <w:t>Guidi</w:t>
      </w:r>
      <w:r>
        <w:rPr>
          <w:rFonts w:cs="Simplified Arabic"/>
          <w:sz w:val="28"/>
          <w:szCs w:val="28"/>
          <w:rtl/>
          <w:lang w:bidi="ar-DZ"/>
        </w:rPr>
        <w:t>) أوّل من أشار إلى فكرة تأثّر النّحو العربيّ في نشأته بالمنطق اليونانيّ، دون أنْ يستدلّ على هذا الزّعم الّذي أكّده فيما بعد المستشرق الألماني</w:t>
      </w:r>
      <w:r w:rsidR="00204694">
        <w:rPr>
          <w:rFonts w:cs="Simplified Arabic"/>
          <w:sz w:val="28"/>
          <w:szCs w:val="28"/>
          <w:rtl/>
          <w:lang w:bidi="ar-DZ"/>
        </w:rPr>
        <w:t>ّ</w:t>
      </w:r>
      <w:r>
        <w:rPr>
          <w:rFonts w:cs="Simplified Arabic"/>
          <w:sz w:val="28"/>
          <w:szCs w:val="28"/>
          <w:rtl/>
          <w:lang w:bidi="ar-DZ"/>
        </w:rPr>
        <w:t xml:space="preserve"> أ</w:t>
      </w:r>
      <w:r w:rsidR="004E21BF">
        <w:rPr>
          <w:rFonts w:cs="Simplified Arabic"/>
          <w:sz w:val="28"/>
          <w:szCs w:val="28"/>
          <w:rtl/>
          <w:lang w:bidi="ar-DZ"/>
        </w:rPr>
        <w:t>َ</w:t>
      </w:r>
      <w:r>
        <w:rPr>
          <w:rFonts w:cs="Simplified Arabic"/>
          <w:sz w:val="28"/>
          <w:szCs w:val="28"/>
          <w:rtl/>
          <w:lang w:bidi="ar-DZ"/>
        </w:rPr>
        <w:t>د</w:t>
      </w:r>
      <w:r w:rsidR="004E21BF">
        <w:rPr>
          <w:rFonts w:cs="Simplified Arabic"/>
          <w:sz w:val="28"/>
          <w:szCs w:val="28"/>
          <w:rtl/>
          <w:lang w:bidi="ar-DZ"/>
        </w:rPr>
        <w:t>َ</w:t>
      </w:r>
      <w:r>
        <w:rPr>
          <w:rFonts w:cs="Simplified Arabic"/>
          <w:sz w:val="28"/>
          <w:szCs w:val="28"/>
          <w:rtl/>
          <w:lang w:bidi="ar-DZ"/>
        </w:rPr>
        <w:t>الب</w:t>
      </w:r>
      <w:r w:rsidR="004E21BF">
        <w:rPr>
          <w:rFonts w:cs="Simplified Arabic"/>
          <w:sz w:val="28"/>
          <w:szCs w:val="28"/>
          <w:rtl/>
          <w:lang w:bidi="ar-DZ"/>
        </w:rPr>
        <w:t>ِ</w:t>
      </w:r>
      <w:r>
        <w:rPr>
          <w:rFonts w:cs="Simplified Arabic"/>
          <w:sz w:val="28"/>
          <w:szCs w:val="28"/>
          <w:rtl/>
          <w:lang w:bidi="ar-DZ"/>
        </w:rPr>
        <w:t>ير م</w:t>
      </w:r>
      <w:r w:rsidR="004E21BF">
        <w:rPr>
          <w:rFonts w:cs="Simplified Arabic"/>
          <w:sz w:val="28"/>
          <w:szCs w:val="28"/>
          <w:rtl/>
          <w:lang w:bidi="ar-DZ"/>
        </w:rPr>
        <w:t>ِ</w:t>
      </w:r>
      <w:r>
        <w:rPr>
          <w:rFonts w:cs="Simplified Arabic"/>
          <w:sz w:val="28"/>
          <w:szCs w:val="28"/>
          <w:rtl/>
          <w:lang w:bidi="ar-DZ"/>
        </w:rPr>
        <w:t>ركس (</w:t>
      </w:r>
      <w:r>
        <w:rPr>
          <w:rFonts w:asciiTheme="majorBidi" w:hAnsiTheme="majorBidi" w:cstheme="majorBidi"/>
          <w:sz w:val="28"/>
          <w:szCs w:val="28"/>
          <w:rtl/>
          <w:lang w:bidi="ar-DZ"/>
        </w:rPr>
        <w:t>1909</w:t>
      </w:r>
      <w:r>
        <w:rPr>
          <w:rFonts w:cs="Simplified Arabic"/>
          <w:sz w:val="28"/>
          <w:szCs w:val="28"/>
          <w:rtl/>
          <w:lang w:bidi="ar-DZ"/>
        </w:rPr>
        <w:t>:</w:t>
      </w:r>
      <w:r w:rsidRPr="00DB2B04">
        <w:rPr>
          <w:rFonts w:asciiTheme="majorBidi" w:hAnsiTheme="majorBidi" w:cstheme="majorBidi"/>
          <w:sz w:val="28"/>
          <w:szCs w:val="28"/>
          <w:lang w:bidi="ar-DZ"/>
        </w:rPr>
        <w:t xml:space="preserve">Adalbertus </w:t>
      </w:r>
      <w:r w:rsidRPr="00C23166">
        <w:rPr>
          <w:rFonts w:asciiTheme="majorBidi" w:hAnsiTheme="majorBidi" w:cstheme="majorBidi"/>
          <w:sz w:val="28"/>
          <w:szCs w:val="28"/>
          <w:lang w:bidi="ar-DZ"/>
        </w:rPr>
        <w:t>Merx</w:t>
      </w:r>
      <w:r w:rsidRPr="00C23166">
        <w:rPr>
          <w:rFonts w:cs="Simplified Arabic"/>
          <w:sz w:val="28"/>
          <w:szCs w:val="28"/>
          <w:rtl/>
          <w:lang w:bidi="ar-DZ"/>
        </w:rPr>
        <w:t>) حينما ذهب سنة 1889 في كتابه (تاريخ صناعة النّحو عند السّريان) إلى القول بأنّ النّحو العربيّ مُؤسَّس وفق منطق أرسطو.</w:t>
      </w:r>
      <w:r w:rsidRPr="00C23166">
        <w:rPr>
          <w:rStyle w:val="Appelnotedebasdep"/>
          <w:rFonts w:cs="Simplified Arabic"/>
          <w:sz w:val="28"/>
          <w:szCs w:val="28"/>
          <w:rtl/>
          <w:lang w:bidi="ar-DZ"/>
        </w:rPr>
        <w:footnoteReference w:id="200"/>
      </w:r>
      <w:r w:rsidRPr="00C23166">
        <w:rPr>
          <w:rFonts w:cs="Simplified Arabic"/>
          <w:sz w:val="28"/>
          <w:szCs w:val="28"/>
          <w:rtl/>
          <w:lang w:bidi="ar-DZ"/>
        </w:rPr>
        <w:t xml:space="preserve"> محاولا إثبات هذا التّأثّر من خلال مقارنته بين جملة من المسائل الّتي يشترك فيها النّحو العربيّ مع المنطق/ النّحو اليونانيّ، كتقسيم الكلم، والتّمييز بين </w:t>
      </w:r>
      <w:r w:rsidRPr="00C23166">
        <w:rPr>
          <w:rFonts w:cs="Simplified Arabic"/>
          <w:sz w:val="28"/>
          <w:szCs w:val="28"/>
          <w:rtl/>
          <w:lang w:bidi="ar-DZ"/>
        </w:rPr>
        <w:lastRenderedPageBreak/>
        <w:t>الأزمنة الثّلاثة، ومفاهيم بعض المصطلحات النّحويّة: كمفهوم الأحداث، والصّرف والتّصريف والظّرف، والحال، والإعراب... إلخ.</w:t>
      </w:r>
      <w:r w:rsidRPr="00C23166">
        <w:rPr>
          <w:rStyle w:val="Appelnotedebasdep"/>
          <w:rFonts w:cs="Simplified Arabic"/>
          <w:sz w:val="28"/>
          <w:szCs w:val="28"/>
          <w:rtl/>
          <w:lang w:bidi="ar-DZ"/>
        </w:rPr>
        <w:footnoteReference w:id="201"/>
      </w:r>
    </w:p>
    <w:p w:rsidR="008E6BD3" w:rsidRDefault="008E6BD3" w:rsidP="008E6BD3">
      <w:pPr>
        <w:bidi/>
        <w:spacing w:after="0"/>
        <w:ind w:firstLine="565"/>
        <w:jc w:val="both"/>
        <w:rPr>
          <w:rFonts w:cs="Simplified Arabic"/>
          <w:sz w:val="28"/>
          <w:szCs w:val="28"/>
          <w:rtl/>
          <w:lang w:bidi="ar-DZ"/>
        </w:rPr>
      </w:pPr>
      <w:r w:rsidRPr="000D634C">
        <w:rPr>
          <w:rFonts w:cs="Simplified Arabic"/>
          <w:sz w:val="28"/>
          <w:szCs w:val="28"/>
          <w:rtl/>
          <w:lang w:bidi="ar-DZ"/>
        </w:rPr>
        <w:t xml:space="preserve">وممّن ذهب كذلك من المستشرقين </w:t>
      </w:r>
      <w:r>
        <w:rPr>
          <w:rFonts w:cs="Simplified Arabic"/>
          <w:sz w:val="28"/>
          <w:szCs w:val="28"/>
          <w:rtl/>
          <w:lang w:bidi="ar-DZ"/>
        </w:rPr>
        <w:t xml:space="preserve">بعد مركس </w:t>
      </w:r>
      <w:r w:rsidRPr="000D634C">
        <w:rPr>
          <w:rFonts w:cs="Simplified Arabic"/>
          <w:sz w:val="28"/>
          <w:szCs w:val="28"/>
          <w:rtl/>
          <w:lang w:bidi="ar-DZ"/>
        </w:rPr>
        <w:t xml:space="preserve">إلى القول بتأثّر النّحو العربيّ في نشأته بالمنطق اليونانيّ، </w:t>
      </w:r>
      <w:r w:rsidRPr="00DC198C">
        <w:rPr>
          <w:rFonts w:cs="Simplified Arabic"/>
          <w:sz w:val="28"/>
          <w:szCs w:val="28"/>
          <w:rtl/>
          <w:lang w:bidi="ar-DZ"/>
        </w:rPr>
        <w:t xml:space="preserve">المستشرق </w:t>
      </w:r>
      <w:r>
        <w:rPr>
          <w:rFonts w:cs="Simplified Arabic"/>
          <w:sz w:val="28"/>
          <w:szCs w:val="28"/>
          <w:rtl/>
          <w:lang w:bidi="ar-DZ"/>
        </w:rPr>
        <w:t>ال</w:t>
      </w:r>
      <w:r w:rsidRPr="008A2D3B">
        <w:rPr>
          <w:rFonts w:cs="Simplified Arabic"/>
          <w:sz w:val="28"/>
          <w:szCs w:val="28"/>
          <w:rtl/>
          <w:lang w:bidi="ar-DZ"/>
        </w:rPr>
        <w:t>هولندي</w:t>
      </w:r>
      <w:r>
        <w:rPr>
          <w:rFonts w:cs="Simplified Arabic"/>
          <w:sz w:val="28"/>
          <w:szCs w:val="28"/>
          <w:rtl/>
          <w:lang w:bidi="ar-DZ"/>
        </w:rPr>
        <w:t xml:space="preserve">ّ </w:t>
      </w:r>
      <w:r w:rsidRPr="008A2D3B">
        <w:rPr>
          <w:rFonts w:cs="Simplified Arabic"/>
          <w:sz w:val="28"/>
          <w:szCs w:val="28"/>
          <w:rtl/>
          <w:lang w:bidi="ar-DZ"/>
        </w:rPr>
        <w:t>ت</w:t>
      </w:r>
      <w:r w:rsidR="00506226">
        <w:rPr>
          <w:rFonts w:cs="Simplified Arabic"/>
          <w:sz w:val="28"/>
          <w:szCs w:val="28"/>
          <w:rtl/>
          <w:lang w:bidi="ar-DZ"/>
        </w:rPr>
        <w:t>ِ</w:t>
      </w:r>
      <w:r w:rsidRPr="008A2D3B">
        <w:rPr>
          <w:rFonts w:cs="Simplified Arabic"/>
          <w:sz w:val="28"/>
          <w:szCs w:val="28"/>
          <w:rtl/>
          <w:lang w:bidi="ar-DZ"/>
        </w:rPr>
        <w:t>جيت</w:t>
      </w:r>
      <w:r w:rsidR="00506226">
        <w:rPr>
          <w:rFonts w:cs="Simplified Arabic"/>
          <w:sz w:val="28"/>
          <w:szCs w:val="28"/>
          <w:rtl/>
          <w:lang w:bidi="ar-DZ"/>
        </w:rPr>
        <w:t>ْ</w:t>
      </w:r>
      <w:r w:rsidRPr="008A2D3B">
        <w:rPr>
          <w:rFonts w:cs="Simplified Arabic"/>
          <w:sz w:val="28"/>
          <w:szCs w:val="28"/>
          <w:rtl/>
          <w:lang w:bidi="ar-DZ"/>
        </w:rPr>
        <w:t>ز</w:t>
      </w:r>
      <w:r w:rsidR="00506226">
        <w:rPr>
          <w:rFonts w:cs="Simplified Arabic"/>
          <w:sz w:val="28"/>
          <w:szCs w:val="28"/>
          <w:rtl/>
          <w:lang w:bidi="ar-DZ"/>
        </w:rPr>
        <w:t>ِ</w:t>
      </w:r>
      <w:r w:rsidRPr="008A2D3B">
        <w:rPr>
          <w:rFonts w:cs="Simplified Arabic"/>
          <w:sz w:val="28"/>
          <w:szCs w:val="28"/>
          <w:rtl/>
          <w:lang w:bidi="ar-DZ"/>
        </w:rPr>
        <w:t xml:space="preserve">ي </w:t>
      </w:r>
      <w:r>
        <w:rPr>
          <w:rFonts w:cs="Simplified Arabic"/>
          <w:sz w:val="28"/>
          <w:szCs w:val="28"/>
          <w:rtl/>
          <w:lang w:bidi="ar-DZ"/>
        </w:rPr>
        <w:t>ج</w:t>
      </w:r>
      <w:r w:rsidR="00506226">
        <w:rPr>
          <w:rFonts w:cs="Simplified Arabic"/>
          <w:sz w:val="28"/>
          <w:szCs w:val="28"/>
          <w:rtl/>
          <w:lang w:bidi="ar-DZ"/>
        </w:rPr>
        <w:t>َ</w:t>
      </w:r>
      <w:r>
        <w:rPr>
          <w:rFonts w:cs="Simplified Arabic"/>
          <w:sz w:val="28"/>
          <w:szCs w:val="28"/>
          <w:rtl/>
          <w:lang w:bidi="ar-DZ"/>
        </w:rPr>
        <w:t>اك</w:t>
      </w:r>
      <w:r w:rsidR="00506226">
        <w:rPr>
          <w:rFonts w:cs="Simplified Arabic"/>
          <w:sz w:val="28"/>
          <w:szCs w:val="28"/>
          <w:rtl/>
          <w:lang w:bidi="ar-DZ"/>
        </w:rPr>
        <w:t>ُ</w:t>
      </w:r>
      <w:r>
        <w:rPr>
          <w:rFonts w:cs="Simplified Arabic"/>
          <w:sz w:val="28"/>
          <w:szCs w:val="28"/>
          <w:rtl/>
          <w:lang w:bidi="ar-DZ"/>
        </w:rPr>
        <w:t xml:space="preserve">وب </w:t>
      </w:r>
      <w:r w:rsidRPr="008A2D3B">
        <w:rPr>
          <w:rFonts w:cs="Simplified Arabic"/>
          <w:sz w:val="28"/>
          <w:szCs w:val="28"/>
          <w:rtl/>
          <w:lang w:bidi="ar-DZ"/>
        </w:rPr>
        <w:t>د</w:t>
      </w:r>
      <w:r w:rsidR="00506226">
        <w:rPr>
          <w:rFonts w:cs="Simplified Arabic"/>
          <w:sz w:val="28"/>
          <w:szCs w:val="28"/>
          <w:rtl/>
          <w:lang w:bidi="ar-DZ"/>
        </w:rPr>
        <w:t>ِ</w:t>
      </w:r>
      <w:r w:rsidRPr="008A2D3B">
        <w:rPr>
          <w:rFonts w:cs="Simplified Arabic"/>
          <w:sz w:val="28"/>
          <w:szCs w:val="28"/>
          <w:rtl/>
          <w:lang w:bidi="ar-DZ"/>
        </w:rPr>
        <w:t>ي ب</w:t>
      </w:r>
      <w:r w:rsidR="00506226">
        <w:rPr>
          <w:rFonts w:cs="Simplified Arabic"/>
          <w:sz w:val="28"/>
          <w:szCs w:val="28"/>
          <w:rtl/>
          <w:lang w:bidi="ar-DZ"/>
        </w:rPr>
        <w:t>ُ</w:t>
      </w:r>
      <w:r w:rsidRPr="008A2D3B">
        <w:rPr>
          <w:rFonts w:cs="Simplified Arabic"/>
          <w:sz w:val="28"/>
          <w:szCs w:val="28"/>
          <w:rtl/>
          <w:lang w:bidi="ar-DZ"/>
        </w:rPr>
        <w:t>ور</w:t>
      </w:r>
      <w:r>
        <w:rPr>
          <w:rFonts w:cs="Simplified Arabic"/>
          <w:sz w:val="28"/>
          <w:szCs w:val="28"/>
          <w:rtl/>
          <w:lang w:bidi="ar-DZ"/>
        </w:rPr>
        <w:t xml:space="preserve"> (</w:t>
      </w:r>
      <w:r w:rsidRPr="007B6444">
        <w:rPr>
          <w:rFonts w:asciiTheme="majorBidi" w:hAnsiTheme="majorBidi" w:cstheme="majorBidi"/>
          <w:sz w:val="28"/>
          <w:szCs w:val="28"/>
          <w:rtl/>
          <w:lang w:bidi="ar-DZ"/>
        </w:rPr>
        <w:t>1942:</w:t>
      </w:r>
      <w:r w:rsidRPr="007B6444">
        <w:rPr>
          <w:rFonts w:asciiTheme="majorBidi" w:hAnsiTheme="majorBidi" w:cstheme="majorBidi"/>
          <w:sz w:val="28"/>
          <w:szCs w:val="28"/>
          <w:lang w:bidi="ar-DZ"/>
        </w:rPr>
        <w:t>Tjitze Jacobs de Boer</w:t>
      </w:r>
      <w:r>
        <w:rPr>
          <w:rFonts w:cs="Simplified Arabic"/>
          <w:sz w:val="28"/>
          <w:szCs w:val="28"/>
          <w:rtl/>
          <w:lang w:bidi="ar-DZ"/>
        </w:rPr>
        <w:t>) مؤرّخ الفلسفة الإسلاميّة، وصاحب كتاب (تاريخ الفلسفة في الإسلام) الّذي قال: "إنّ الأبحاث اللّغويّة النّظريّة الّتي نشأت عند العرب في زمان مبكّر قد أحدثتها (المقولات) النّحويّة المنطقيّة الموجودة في كتاب (باري أرمينياس) الذي ألّفه أرسطو، وذلك مع ما موقع من تأثير الرّواقيّة في هذا النّشوء. ومن ثمّ ظهر القول بانقسام الكلام إلى الأقسام الثّلاثة."</w:t>
      </w:r>
      <w:r>
        <w:rPr>
          <w:rStyle w:val="Appelnotedebasdep"/>
          <w:rFonts w:cs="Simplified Arabic"/>
          <w:sz w:val="28"/>
          <w:szCs w:val="28"/>
          <w:rtl/>
          <w:lang w:bidi="ar-DZ"/>
        </w:rPr>
        <w:footnoteReference w:id="202"/>
      </w:r>
      <w:r>
        <w:rPr>
          <w:rFonts w:cs="Simplified Arabic"/>
          <w:sz w:val="28"/>
          <w:szCs w:val="28"/>
          <w:rtl/>
          <w:lang w:bidi="ar-DZ"/>
        </w:rPr>
        <w:t xml:space="preserve"> وكذلك المستشرق </w:t>
      </w:r>
      <w:r w:rsidRPr="00DC198C">
        <w:rPr>
          <w:rFonts w:cs="Simplified Arabic"/>
          <w:sz w:val="28"/>
          <w:szCs w:val="28"/>
          <w:rtl/>
          <w:lang w:bidi="ar-DZ"/>
        </w:rPr>
        <w:t>ال</w:t>
      </w:r>
      <w:r>
        <w:rPr>
          <w:rFonts w:cs="Simplified Arabic"/>
          <w:sz w:val="28"/>
          <w:szCs w:val="28"/>
          <w:rtl/>
          <w:lang w:bidi="ar-DZ"/>
        </w:rPr>
        <w:t>فرنس</w:t>
      </w:r>
      <w:r w:rsidRPr="00DC198C">
        <w:rPr>
          <w:rFonts w:cs="Simplified Arabic"/>
          <w:sz w:val="28"/>
          <w:szCs w:val="28"/>
          <w:rtl/>
          <w:lang w:bidi="ar-DZ"/>
        </w:rPr>
        <w:t xml:space="preserve">يّ </w:t>
      </w:r>
      <w:r>
        <w:rPr>
          <w:rFonts w:cs="Simplified Arabic"/>
          <w:sz w:val="28"/>
          <w:szCs w:val="28"/>
          <w:rtl/>
          <w:lang w:bidi="ar-DZ"/>
        </w:rPr>
        <w:t>الأب ه</w:t>
      </w:r>
      <w:r w:rsidR="00966530">
        <w:rPr>
          <w:rFonts w:cs="Simplified Arabic"/>
          <w:sz w:val="28"/>
          <w:szCs w:val="28"/>
          <w:rtl/>
          <w:lang w:bidi="ar-DZ"/>
        </w:rPr>
        <w:t>ِ</w:t>
      </w:r>
      <w:r>
        <w:rPr>
          <w:rFonts w:cs="Simplified Arabic"/>
          <w:sz w:val="28"/>
          <w:szCs w:val="28"/>
          <w:rtl/>
          <w:lang w:bidi="ar-DZ"/>
        </w:rPr>
        <w:t>ن</w:t>
      </w:r>
      <w:r w:rsidR="00966530">
        <w:rPr>
          <w:rFonts w:cs="Simplified Arabic"/>
          <w:sz w:val="28"/>
          <w:szCs w:val="28"/>
          <w:rtl/>
          <w:lang w:bidi="ar-DZ"/>
        </w:rPr>
        <w:t>ْ</w:t>
      </w:r>
      <w:r>
        <w:rPr>
          <w:rFonts w:cs="Simplified Arabic"/>
          <w:sz w:val="28"/>
          <w:szCs w:val="28"/>
          <w:rtl/>
          <w:lang w:bidi="ar-DZ"/>
        </w:rPr>
        <w:t>ر</w:t>
      </w:r>
      <w:r w:rsidR="00966530">
        <w:rPr>
          <w:rFonts w:cs="Simplified Arabic"/>
          <w:sz w:val="28"/>
          <w:szCs w:val="28"/>
          <w:rtl/>
          <w:lang w:bidi="ar-DZ"/>
        </w:rPr>
        <w:t>ِ</w:t>
      </w:r>
      <w:r>
        <w:rPr>
          <w:rFonts w:cs="Simplified Arabic"/>
          <w:sz w:val="28"/>
          <w:szCs w:val="28"/>
          <w:rtl/>
          <w:lang w:bidi="ar-DZ"/>
        </w:rPr>
        <w:t>ي فل</w:t>
      </w:r>
      <w:r w:rsidR="00966530">
        <w:rPr>
          <w:rFonts w:cs="Simplified Arabic"/>
          <w:sz w:val="28"/>
          <w:szCs w:val="28"/>
          <w:rtl/>
          <w:lang w:bidi="ar-DZ"/>
        </w:rPr>
        <w:t>ِ</w:t>
      </w:r>
      <w:r>
        <w:rPr>
          <w:rFonts w:cs="Simplified Arabic"/>
          <w:sz w:val="28"/>
          <w:szCs w:val="28"/>
          <w:rtl/>
          <w:lang w:bidi="ar-DZ"/>
        </w:rPr>
        <w:t>يش</w:t>
      </w:r>
      <w:r w:rsidRPr="00DC198C">
        <w:rPr>
          <w:rFonts w:cs="Simplified Arabic"/>
          <w:sz w:val="28"/>
          <w:szCs w:val="28"/>
          <w:rtl/>
          <w:lang w:bidi="ar-DZ"/>
        </w:rPr>
        <w:t xml:space="preserve"> (</w:t>
      </w:r>
      <w:r w:rsidRPr="00E85F1E">
        <w:rPr>
          <w:rFonts w:asciiTheme="majorBidi" w:hAnsiTheme="majorBidi" w:cstheme="majorBidi"/>
          <w:sz w:val="28"/>
          <w:szCs w:val="28"/>
          <w:rtl/>
          <w:lang w:bidi="ar-DZ"/>
        </w:rPr>
        <w:t>1985:</w:t>
      </w:r>
      <w:r w:rsidRPr="00E85F1E">
        <w:rPr>
          <w:rFonts w:asciiTheme="majorBidi" w:hAnsiTheme="majorBidi" w:cstheme="majorBidi"/>
          <w:sz w:val="28"/>
          <w:szCs w:val="28"/>
          <w:lang w:bidi="ar-DZ"/>
        </w:rPr>
        <w:t>Henr</w:t>
      </w:r>
      <w:r>
        <w:rPr>
          <w:rFonts w:asciiTheme="majorBidi" w:hAnsiTheme="majorBidi" w:cstheme="majorBidi"/>
          <w:sz w:val="28"/>
          <w:szCs w:val="28"/>
          <w:lang w:bidi="ar-DZ"/>
        </w:rPr>
        <w:t>i</w:t>
      </w:r>
      <w:r w:rsidRPr="00E85F1E">
        <w:rPr>
          <w:rFonts w:asciiTheme="majorBidi" w:hAnsiTheme="majorBidi" w:cstheme="majorBidi"/>
          <w:sz w:val="28"/>
          <w:szCs w:val="28"/>
          <w:lang w:bidi="ar-DZ"/>
        </w:rPr>
        <w:t xml:space="preserve"> Fleish</w:t>
      </w:r>
      <w:r w:rsidRPr="00DC198C">
        <w:rPr>
          <w:rFonts w:cs="Simplified Arabic"/>
          <w:sz w:val="28"/>
          <w:szCs w:val="28"/>
          <w:rtl/>
          <w:lang w:bidi="ar-DZ"/>
        </w:rPr>
        <w:t>)</w:t>
      </w:r>
      <w:r>
        <w:rPr>
          <w:rFonts w:cs="Simplified Arabic"/>
          <w:sz w:val="28"/>
          <w:szCs w:val="28"/>
          <w:rtl/>
          <w:lang w:bidi="ar-DZ"/>
        </w:rPr>
        <w:t xml:space="preserve"> الّذي ذهب إلى القول بتأثّر النّحو العربيّ بالمنطق الأرسطيّ دون تحفّظ؛ حيث قال: "إنّه من الواجب أنّ نشير إلى تأثير يونانيّ في النّحو العربيّ، فقد اقتبس الفكر النّحويّ العربيّ مفاهيم أصليّة من العلم اليونانيّ، لا من النّحو اليونانيّ ولكن من منطق أرسطو."</w:t>
      </w:r>
      <w:r>
        <w:rPr>
          <w:rStyle w:val="Appelnotedebasdep"/>
          <w:rFonts w:cs="Simplified Arabic"/>
          <w:sz w:val="28"/>
          <w:szCs w:val="28"/>
          <w:rtl/>
          <w:lang w:bidi="ar-DZ"/>
        </w:rPr>
        <w:footnoteReference w:id="203"/>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 xml:space="preserve">وممّن دافع عن هذا الرّأي من المستشرقين، </w:t>
      </w:r>
      <w:r w:rsidRPr="00DC198C">
        <w:rPr>
          <w:rFonts w:cs="Simplified Arabic"/>
          <w:sz w:val="28"/>
          <w:szCs w:val="28"/>
          <w:rtl/>
          <w:lang w:bidi="ar-DZ"/>
        </w:rPr>
        <w:t>المستشرق الهولنديّ ك</w:t>
      </w:r>
      <w:r w:rsidR="00966530">
        <w:rPr>
          <w:rFonts w:cs="Simplified Arabic"/>
          <w:sz w:val="28"/>
          <w:szCs w:val="28"/>
          <w:rtl/>
          <w:lang w:bidi="ar-DZ"/>
        </w:rPr>
        <w:t>ِ</w:t>
      </w:r>
      <w:r w:rsidRPr="00DC198C">
        <w:rPr>
          <w:rFonts w:cs="Simplified Arabic"/>
          <w:sz w:val="28"/>
          <w:szCs w:val="28"/>
          <w:rtl/>
          <w:lang w:bidi="ar-DZ"/>
        </w:rPr>
        <w:t>يس فرست</w:t>
      </w:r>
      <w:r w:rsidR="00966530">
        <w:rPr>
          <w:rFonts w:cs="Simplified Arabic"/>
          <w:sz w:val="28"/>
          <w:szCs w:val="28"/>
          <w:rtl/>
          <w:lang w:bidi="ar-DZ"/>
        </w:rPr>
        <w:t>ِ</w:t>
      </w:r>
      <w:r w:rsidRPr="00DC198C">
        <w:rPr>
          <w:rFonts w:cs="Simplified Arabic"/>
          <w:sz w:val="28"/>
          <w:szCs w:val="28"/>
          <w:rtl/>
          <w:lang w:bidi="ar-DZ"/>
        </w:rPr>
        <w:t>يغ (</w:t>
      </w:r>
      <w:r w:rsidRPr="00B1674E">
        <w:rPr>
          <w:rFonts w:asciiTheme="majorBidi" w:hAnsiTheme="majorBidi" w:cstheme="majorBidi"/>
          <w:sz w:val="28"/>
          <w:szCs w:val="28"/>
          <w:lang w:bidi="ar-DZ"/>
        </w:rPr>
        <w:t>Versteegh Kees</w:t>
      </w:r>
      <w:r w:rsidRPr="00DC198C">
        <w:rPr>
          <w:rFonts w:cs="Simplified Arabic"/>
          <w:sz w:val="28"/>
          <w:szCs w:val="28"/>
          <w:rtl/>
          <w:lang w:bidi="ar-DZ"/>
        </w:rPr>
        <w:t>)</w:t>
      </w:r>
      <w:r>
        <w:rPr>
          <w:rFonts w:cs="Simplified Arabic"/>
          <w:sz w:val="28"/>
          <w:szCs w:val="28"/>
          <w:rtl/>
          <w:lang w:bidi="ar-DZ"/>
        </w:rPr>
        <w:t xml:space="preserve"> الّذي أكّد على فرضية تأثّر النّحو العربيّ بالنّحو اليونانيّ لا المنطق اليونانيّ، في كتابه (عناصر يونانيّة في الفكر اللّغويّ العربيّ</w:t>
      </w:r>
      <w:r w:rsidRPr="00E8016A">
        <w:rPr>
          <w:rStyle w:val="Appelnotedebasdep"/>
          <w:rFonts w:cs="Simplified Arabic"/>
          <w:sz w:val="28"/>
          <w:szCs w:val="28"/>
          <w:lang w:bidi="ar-DZ"/>
        </w:rPr>
        <w:footnoteReference w:customMarkFollows="1" w:id="204"/>
        <w:sym w:font="Symbol" w:char="F02A"/>
      </w:r>
      <w:r>
        <w:rPr>
          <w:rFonts w:cs="Simplified Arabic"/>
          <w:sz w:val="28"/>
          <w:szCs w:val="28"/>
          <w:rtl/>
          <w:lang w:bidi="ar-DZ"/>
        </w:rPr>
        <w:t>) "بعد أنْ تعرّض في الفصل الأول منه إلى مناقشة العديد من فرضيات من سبقوه، ومن هذه الفرضيات فرضية م</w:t>
      </w:r>
      <w:r w:rsidR="00966530">
        <w:rPr>
          <w:rFonts w:cs="Simplified Arabic"/>
          <w:sz w:val="28"/>
          <w:szCs w:val="28"/>
          <w:rtl/>
          <w:lang w:bidi="ar-DZ"/>
        </w:rPr>
        <w:t>ِ</w:t>
      </w:r>
      <w:r>
        <w:rPr>
          <w:rFonts w:cs="Simplified Arabic"/>
          <w:sz w:val="28"/>
          <w:szCs w:val="28"/>
          <w:rtl/>
          <w:lang w:bidi="ar-DZ"/>
        </w:rPr>
        <w:t>ير</w:t>
      </w:r>
      <w:r w:rsidR="00966530">
        <w:rPr>
          <w:rFonts w:cs="Simplified Arabic"/>
          <w:sz w:val="28"/>
          <w:szCs w:val="28"/>
          <w:rtl/>
          <w:lang w:bidi="ar-DZ"/>
        </w:rPr>
        <w:t>ْ</w:t>
      </w:r>
      <w:r>
        <w:rPr>
          <w:rFonts w:cs="Simplified Arabic"/>
          <w:sz w:val="28"/>
          <w:szCs w:val="28"/>
          <w:rtl/>
          <w:lang w:bidi="ar-DZ"/>
        </w:rPr>
        <w:t>كس (</w:t>
      </w:r>
      <w:r w:rsidRPr="00770124">
        <w:rPr>
          <w:rFonts w:asciiTheme="majorBidi" w:hAnsiTheme="majorBidi" w:cstheme="majorBidi"/>
          <w:sz w:val="28"/>
          <w:szCs w:val="28"/>
          <w:lang w:bidi="ar-DZ"/>
        </w:rPr>
        <w:t>Merx</w:t>
      </w:r>
      <w:r>
        <w:rPr>
          <w:rFonts w:cs="Simplified Arabic"/>
          <w:sz w:val="28"/>
          <w:szCs w:val="28"/>
          <w:rtl/>
          <w:lang w:bidi="ar-DZ"/>
        </w:rPr>
        <w:t>) حول أثر المنطق الأرسطيّ في نشأة النّحو العربيّ، وفرضية إبراهيم مدكور الّذي ذهب إلى الرّأي نفسه، وفرضية م</w:t>
      </w:r>
      <w:r w:rsidR="004A54A9">
        <w:rPr>
          <w:rFonts w:cs="Simplified Arabic"/>
          <w:sz w:val="28"/>
          <w:szCs w:val="28"/>
          <w:rtl/>
          <w:lang w:bidi="ar-DZ"/>
        </w:rPr>
        <w:t>َ</w:t>
      </w:r>
      <w:r>
        <w:rPr>
          <w:rFonts w:cs="Simplified Arabic"/>
          <w:sz w:val="28"/>
          <w:szCs w:val="28"/>
          <w:rtl/>
          <w:lang w:bidi="ar-DZ"/>
        </w:rPr>
        <w:t>ايكل. ج. ك</w:t>
      </w:r>
      <w:r w:rsidR="004A54A9">
        <w:rPr>
          <w:rFonts w:cs="Simplified Arabic"/>
          <w:sz w:val="28"/>
          <w:szCs w:val="28"/>
          <w:rtl/>
          <w:lang w:bidi="ar-DZ"/>
        </w:rPr>
        <w:t>َ</w:t>
      </w:r>
      <w:r>
        <w:rPr>
          <w:rFonts w:cs="Simplified Arabic"/>
          <w:sz w:val="28"/>
          <w:szCs w:val="28"/>
          <w:rtl/>
          <w:lang w:bidi="ar-DZ"/>
        </w:rPr>
        <w:t>ار</w:t>
      </w:r>
      <w:r w:rsidR="004A54A9">
        <w:rPr>
          <w:rFonts w:cs="Simplified Arabic"/>
          <w:sz w:val="28"/>
          <w:szCs w:val="28"/>
          <w:rtl/>
          <w:lang w:bidi="ar-DZ"/>
        </w:rPr>
        <w:t>ْ</w:t>
      </w:r>
      <w:r>
        <w:rPr>
          <w:rFonts w:cs="Simplified Arabic"/>
          <w:sz w:val="28"/>
          <w:szCs w:val="28"/>
          <w:rtl/>
          <w:lang w:bidi="ar-DZ"/>
        </w:rPr>
        <w:t xml:space="preserve">تر </w:t>
      </w:r>
      <w:r w:rsidRPr="0074151C">
        <w:rPr>
          <w:rFonts w:cs="Simplified Arabic"/>
          <w:sz w:val="28"/>
          <w:szCs w:val="28"/>
          <w:rtl/>
          <w:lang w:bidi="ar-DZ"/>
        </w:rPr>
        <w:t>(</w:t>
      </w:r>
      <w:r w:rsidRPr="0074151C">
        <w:rPr>
          <w:rFonts w:asciiTheme="majorBidi" w:hAnsiTheme="majorBidi" w:cstheme="majorBidi"/>
          <w:sz w:val="28"/>
          <w:szCs w:val="28"/>
          <w:lang w:bidi="ar-DZ"/>
        </w:rPr>
        <w:t>Michael. G. Carter</w:t>
      </w:r>
      <w:r w:rsidRPr="0074151C">
        <w:rPr>
          <w:rFonts w:cs="Simplified Arabic"/>
          <w:sz w:val="28"/>
          <w:szCs w:val="28"/>
          <w:rtl/>
          <w:lang w:bidi="ar-DZ"/>
        </w:rPr>
        <w:t>)</w:t>
      </w:r>
      <w:r>
        <w:rPr>
          <w:rFonts w:cs="Simplified Arabic"/>
          <w:sz w:val="28"/>
          <w:szCs w:val="28"/>
          <w:rtl/>
          <w:lang w:bidi="ar-DZ"/>
        </w:rPr>
        <w:t xml:space="preserve"> الّتي مؤدّاها أنّ النّحاة العرب قد تأثّروا بالنّظريّات والمناهج الّتي كانت متَّبعة في الشّريعة والفقه، لا بالمنطق اليوناني.</w:t>
      </w:r>
      <w:r>
        <w:rPr>
          <w:rStyle w:val="Appelnotedebasdep"/>
          <w:rFonts w:cs="Simplified Arabic"/>
          <w:sz w:val="28"/>
          <w:szCs w:val="28"/>
          <w:rtl/>
          <w:lang w:bidi="ar-DZ"/>
        </w:rPr>
        <w:footnoteReference w:id="205"/>
      </w:r>
      <w:r>
        <w:rPr>
          <w:rFonts w:cs="Simplified Arabic"/>
          <w:sz w:val="28"/>
          <w:szCs w:val="28"/>
          <w:rtl/>
          <w:lang w:bidi="ar-DZ"/>
        </w:rPr>
        <w:t xml:space="preserve"> معتبرا بعد مناقشته مجمل هذه الفرضيات "أنّ الاتّصال المباشر بمدارس النّحو </w:t>
      </w:r>
      <w:r>
        <w:rPr>
          <w:rFonts w:cs="Simplified Arabic"/>
          <w:sz w:val="28"/>
          <w:szCs w:val="28"/>
          <w:rtl/>
          <w:lang w:bidi="ar-DZ"/>
        </w:rPr>
        <w:lastRenderedPageBreak/>
        <w:t>اليونانيّ، هو ما يمكن أنْ يفسّر الظّهور المفاجئ لنموذج نحويّ متكامل على يد الخليل وسيبويه كما أنّه هو الذي يمكن أنْ يفسّر بعض الت</w:t>
      </w:r>
      <w:r w:rsidR="004A54A9">
        <w:rPr>
          <w:rFonts w:cs="Simplified Arabic"/>
          <w:sz w:val="28"/>
          <w:szCs w:val="28"/>
          <w:rtl/>
          <w:lang w:bidi="ar-DZ"/>
        </w:rPr>
        <w:t>ّ</w:t>
      </w:r>
      <w:r>
        <w:rPr>
          <w:rFonts w:cs="Simplified Arabic"/>
          <w:sz w:val="28"/>
          <w:szCs w:val="28"/>
          <w:rtl/>
          <w:lang w:bidi="ar-DZ"/>
        </w:rPr>
        <w:t>شابهات المدهشة بين النّحو العربيّ والنّحو اليونانيّ."</w:t>
      </w:r>
      <w:r>
        <w:rPr>
          <w:rStyle w:val="Appelnotedebasdep"/>
          <w:rFonts w:cs="Simplified Arabic"/>
          <w:sz w:val="28"/>
          <w:szCs w:val="28"/>
          <w:rtl/>
          <w:lang w:bidi="ar-DZ"/>
        </w:rPr>
        <w:footnoteReference w:id="206"/>
      </w:r>
    </w:p>
    <w:p w:rsidR="008E6BD3" w:rsidRDefault="008E6BD3" w:rsidP="008E6BD3">
      <w:pPr>
        <w:bidi/>
        <w:spacing w:after="0"/>
        <w:ind w:firstLine="565"/>
        <w:jc w:val="both"/>
        <w:rPr>
          <w:rFonts w:cs="Simplified Arabic"/>
          <w:sz w:val="28"/>
          <w:szCs w:val="28"/>
          <w:rtl/>
          <w:lang w:bidi="ar-DZ"/>
        </w:rPr>
      </w:pPr>
      <w:r w:rsidRPr="000E53DC">
        <w:rPr>
          <w:rFonts w:cs="Simplified Arabic"/>
          <w:sz w:val="28"/>
          <w:szCs w:val="28"/>
          <w:rtl/>
          <w:lang w:bidi="ar-DZ"/>
        </w:rPr>
        <w:t>وممّن ذهب من الدّارسين العرب إلى القول ب</w:t>
      </w:r>
      <w:r>
        <w:rPr>
          <w:rFonts w:cs="Simplified Arabic"/>
          <w:sz w:val="28"/>
          <w:szCs w:val="28"/>
          <w:rtl/>
          <w:lang w:bidi="ar-DZ"/>
        </w:rPr>
        <w:t xml:space="preserve">فكرة </w:t>
      </w:r>
      <w:r w:rsidRPr="000E53DC">
        <w:rPr>
          <w:rFonts w:cs="Simplified Arabic"/>
          <w:sz w:val="28"/>
          <w:szCs w:val="28"/>
          <w:rtl/>
          <w:lang w:bidi="ar-DZ"/>
        </w:rPr>
        <w:t xml:space="preserve">تأثّر النّحو العربيّ بالمنطق اليونانيّ في نشأته </w:t>
      </w:r>
      <w:r w:rsidRPr="001D5BCE">
        <w:rPr>
          <w:rFonts w:cs="Simplified Arabic"/>
          <w:sz w:val="28"/>
          <w:szCs w:val="28"/>
          <w:rtl/>
          <w:lang w:bidi="ar-DZ"/>
        </w:rPr>
        <w:t>أحمد أمين(1954م)</w:t>
      </w:r>
      <w:r>
        <w:rPr>
          <w:rFonts w:cs="Simplified Arabic"/>
          <w:sz w:val="28"/>
          <w:szCs w:val="28"/>
          <w:rtl/>
          <w:lang w:bidi="ar-DZ"/>
        </w:rPr>
        <w:t xml:space="preserve"> الّذي ذهب إلى أنّ تأثّر النّحو العربيّ بالمنطق اليونانيّ في نشأته كان ضعيفا مقارنة بالمراحل المتأخّرة من تاريخه؛ </w:t>
      </w:r>
      <w:r w:rsidRPr="00F21F83">
        <w:rPr>
          <w:rFonts w:cs="Simplified Arabic"/>
          <w:sz w:val="28"/>
          <w:szCs w:val="28"/>
          <w:rtl/>
          <w:lang w:bidi="ar-DZ"/>
        </w:rPr>
        <w:t xml:space="preserve">حيث قال </w:t>
      </w:r>
      <w:r>
        <w:rPr>
          <w:rFonts w:cs="Simplified Arabic"/>
          <w:sz w:val="28"/>
          <w:szCs w:val="28"/>
          <w:rtl/>
          <w:lang w:bidi="ar-DZ"/>
        </w:rPr>
        <w:t>"و</w:t>
      </w:r>
      <w:r w:rsidRPr="00F21F83">
        <w:rPr>
          <w:rFonts w:cs="Simplified Arabic"/>
          <w:sz w:val="28"/>
          <w:szCs w:val="28"/>
          <w:rtl/>
          <w:lang w:bidi="ar-DZ"/>
        </w:rPr>
        <w:t>الّذي يظهر لي أنّ تأثير اليونان والسّريان في العصر الأوّل لوضع النّحو كان تأثيرا ضعيفا، ورب</w:t>
      </w:r>
      <w:r w:rsidR="00AF50B5">
        <w:rPr>
          <w:rFonts w:cs="Simplified Arabic"/>
          <w:sz w:val="28"/>
          <w:szCs w:val="28"/>
          <w:rtl/>
          <w:lang w:bidi="ar-DZ"/>
        </w:rPr>
        <w:t>ّ</w:t>
      </w:r>
      <w:r w:rsidRPr="00F21F83">
        <w:rPr>
          <w:rFonts w:cs="Simplified Arabic"/>
          <w:sz w:val="28"/>
          <w:szCs w:val="28"/>
          <w:rtl/>
          <w:lang w:bidi="ar-DZ"/>
        </w:rPr>
        <w:t>ما كان أكبر الأثر أثرا غير مباشر، كاستخدام آلة القياس والتّوسع بواسطتها في وضع القواعد الن</w:t>
      </w:r>
      <w:r w:rsidR="00C922C6">
        <w:rPr>
          <w:rFonts w:cs="Simplified Arabic"/>
          <w:sz w:val="28"/>
          <w:szCs w:val="28"/>
          <w:rtl/>
          <w:lang w:bidi="ar-DZ"/>
        </w:rPr>
        <w:t>ّ</w:t>
      </w:r>
      <w:r w:rsidRPr="00F21F83">
        <w:rPr>
          <w:rFonts w:cs="Simplified Arabic"/>
          <w:sz w:val="28"/>
          <w:szCs w:val="28"/>
          <w:rtl/>
          <w:lang w:bidi="ar-DZ"/>
        </w:rPr>
        <w:t>حويّة، فلمّا نُقِل</w:t>
      </w:r>
      <w:r w:rsidR="005245D1">
        <w:rPr>
          <w:rFonts w:cs="Simplified Arabic"/>
          <w:sz w:val="28"/>
          <w:szCs w:val="28"/>
          <w:rtl/>
          <w:lang w:bidi="ar-DZ"/>
        </w:rPr>
        <w:t>َ</w:t>
      </w:r>
      <w:r w:rsidRPr="00F21F83">
        <w:rPr>
          <w:rFonts w:cs="Simplified Arabic"/>
          <w:sz w:val="28"/>
          <w:szCs w:val="28"/>
          <w:rtl/>
          <w:lang w:bidi="ar-DZ"/>
        </w:rPr>
        <w:t>ت الفلسفة اليونانيّة، واشتغل بها المتكلّمون أوّلا والفلاسفة ثانيا، وعرفوا المنطق وما إليه، تأثّر</w:t>
      </w:r>
      <w:r>
        <w:rPr>
          <w:rFonts w:cs="Simplified Arabic"/>
          <w:sz w:val="28"/>
          <w:szCs w:val="28"/>
          <w:rtl/>
          <w:lang w:bidi="ar-DZ"/>
        </w:rPr>
        <w:t xml:space="preserve"> النّحو بذلك في قواعده وعِلَلِه</w:t>
      </w:r>
      <w:r w:rsidRPr="00F21F83">
        <w:rPr>
          <w:rFonts w:cs="Simplified Arabic"/>
          <w:sz w:val="28"/>
          <w:szCs w:val="28"/>
          <w:rtl/>
          <w:lang w:bidi="ar-DZ"/>
        </w:rPr>
        <w:t>."</w:t>
      </w:r>
      <w:r>
        <w:rPr>
          <w:rStyle w:val="Appelnotedebasdep"/>
          <w:rFonts w:cs="Simplified Arabic"/>
          <w:sz w:val="28"/>
          <w:szCs w:val="28"/>
          <w:rtl/>
          <w:lang w:bidi="ar-DZ"/>
        </w:rPr>
        <w:footnoteReference w:id="207"/>
      </w:r>
      <w:r>
        <w:rPr>
          <w:rFonts w:cs="Simplified Arabic"/>
          <w:sz w:val="28"/>
          <w:szCs w:val="28"/>
          <w:rtl/>
          <w:lang w:bidi="ar-DZ"/>
        </w:rPr>
        <w:t xml:space="preserve"> كما تعرّض أحمد أمين في موضع آخر ل</w:t>
      </w:r>
      <w:r w:rsidRPr="00F21F83">
        <w:rPr>
          <w:rFonts w:cs="Simplified Arabic"/>
          <w:sz w:val="28"/>
          <w:szCs w:val="28"/>
          <w:rtl/>
          <w:lang w:bidi="ar-DZ"/>
        </w:rPr>
        <w:t>بعض مظاهر هذا الت</w:t>
      </w:r>
      <w:r w:rsidR="00EE7964">
        <w:rPr>
          <w:rFonts w:cs="Simplified Arabic"/>
          <w:sz w:val="28"/>
          <w:szCs w:val="28"/>
          <w:rtl/>
          <w:lang w:bidi="ar-DZ"/>
        </w:rPr>
        <w:t>ّ</w:t>
      </w:r>
      <w:r w:rsidRPr="00F21F83">
        <w:rPr>
          <w:rFonts w:cs="Simplified Arabic"/>
          <w:sz w:val="28"/>
          <w:szCs w:val="28"/>
          <w:rtl/>
          <w:lang w:bidi="ar-DZ"/>
        </w:rPr>
        <w:t>أثّر للن</w:t>
      </w:r>
      <w:r w:rsidR="00EE7964">
        <w:rPr>
          <w:rFonts w:cs="Simplified Arabic"/>
          <w:sz w:val="28"/>
          <w:szCs w:val="28"/>
          <w:rtl/>
          <w:lang w:bidi="ar-DZ"/>
        </w:rPr>
        <w:t>ّ</w:t>
      </w:r>
      <w:r w:rsidRPr="00F21F83">
        <w:rPr>
          <w:rFonts w:cs="Simplified Arabic"/>
          <w:sz w:val="28"/>
          <w:szCs w:val="28"/>
          <w:rtl/>
          <w:lang w:bidi="ar-DZ"/>
        </w:rPr>
        <w:t>حو العربيّ بالمنطق اليونانيّ</w:t>
      </w:r>
      <w:r>
        <w:rPr>
          <w:rFonts w:cs="Simplified Arabic"/>
          <w:sz w:val="28"/>
          <w:szCs w:val="28"/>
          <w:rtl/>
          <w:lang w:bidi="ar-DZ"/>
        </w:rPr>
        <w:t xml:space="preserve">، قائلا "تقرأ كتاب سيبويه فتجد ترتيبا وتبويبا منطقيّا، يبدأ بتقسيم الكلمة إلى اسم، وفعل، وحرف، ثمّ يعرّف كلّ قسم ويأتي بأمثلته ويذكر أحكامه، وهكذا. ومن ذلك أنّ أرسطو قال: إنّ الزّمان والمكان كالوعاء للأشياء؛ إذ لا بدّ لكلّ شيء مخلوق أنْ يكون واقعا في زمان من الأزمنة؛ وفي مكان من الأمكنة، فهمّنا كالوعاء له. وهذا أصل تسمية النّحويّين للمفعول فيه </w:t>
      </w:r>
      <w:r>
        <w:rPr>
          <w:rFonts w:cs="Simplified Arabic"/>
          <w:sz w:val="28"/>
          <w:szCs w:val="28"/>
          <w:rtl/>
          <w:lang w:bidi="ar-DZ"/>
        </w:rPr>
        <w:lastRenderedPageBreak/>
        <w:t>ظرفا؛ أي وعاءً، وكما أُلِّف كتاب (ايساغوجى</w:t>
      </w:r>
      <w:r w:rsidRPr="00CD132A">
        <w:rPr>
          <w:rStyle w:val="Appelnotedebasdep"/>
          <w:rFonts w:cs="Simplified Arabic"/>
          <w:sz w:val="28"/>
          <w:szCs w:val="28"/>
          <w:lang w:bidi="ar-DZ"/>
        </w:rPr>
        <w:footnoteReference w:customMarkFollows="1" w:id="208"/>
        <w:sym w:font="Symbol" w:char="F02A"/>
      </w:r>
      <w:r>
        <w:rPr>
          <w:rFonts w:cs="Simplified Arabic"/>
          <w:sz w:val="28"/>
          <w:szCs w:val="28"/>
          <w:rtl/>
          <w:lang w:bidi="ar-DZ"/>
        </w:rPr>
        <w:t>) أي المقدّمة أو المدخل في المنطق؛ ألَّف ابن فارس مقدّمة في النّحو."</w:t>
      </w:r>
      <w:r>
        <w:rPr>
          <w:rStyle w:val="Appelnotedebasdep"/>
          <w:rFonts w:cs="Simplified Arabic"/>
          <w:sz w:val="28"/>
          <w:szCs w:val="28"/>
          <w:rtl/>
          <w:lang w:bidi="ar-DZ"/>
        </w:rPr>
        <w:footnoteReference w:id="209"/>
      </w:r>
    </w:p>
    <w:p w:rsidR="008E6BD3" w:rsidRPr="00A85852" w:rsidRDefault="008E6BD3" w:rsidP="008E6BD3">
      <w:pPr>
        <w:bidi/>
        <w:spacing w:after="0"/>
        <w:ind w:firstLine="565"/>
        <w:jc w:val="both"/>
        <w:rPr>
          <w:rFonts w:cs="Simplified Arabic"/>
          <w:sz w:val="28"/>
          <w:szCs w:val="28"/>
          <w:rtl/>
          <w:lang w:bidi="ar-DZ"/>
        </w:rPr>
      </w:pPr>
      <w:r w:rsidRPr="00A85852">
        <w:rPr>
          <w:rFonts w:cs="Simplified Arabic"/>
          <w:sz w:val="28"/>
          <w:szCs w:val="28"/>
          <w:rtl/>
          <w:lang w:bidi="ar-DZ"/>
        </w:rPr>
        <w:t>بينما ذهب في هذا الصّدد عبد الرّحمن أيّوب (2013هـ) إلى أنّ مصدر التّأثر هو الهنود وليس اليونان، معتبرا "أنّ سيبويه قد تأثّر في تبويب كتابه بالطّريقة الهنديّة في التّأليف، الّتي تقوم على أسس ثلاثة هي العناية بالأصوات ومخارجها، وعدم الاهتمام بالنّظريّات والتّقسيمات العقليّة، والاعتماد على أشكال الألفاظ في تقسيمها إلى أنواع."</w:t>
      </w:r>
      <w:r w:rsidRPr="00A85852">
        <w:rPr>
          <w:rStyle w:val="Appelnotedebasdep"/>
          <w:rFonts w:cs="Simplified Arabic"/>
          <w:sz w:val="28"/>
          <w:szCs w:val="28"/>
          <w:rtl/>
          <w:lang w:bidi="ar-DZ"/>
        </w:rPr>
        <w:footnoteReference w:id="210"/>
      </w:r>
    </w:p>
    <w:p w:rsidR="008E6BD3" w:rsidRDefault="008E6BD3" w:rsidP="008E6BD3">
      <w:pPr>
        <w:bidi/>
        <w:spacing w:after="0"/>
        <w:ind w:firstLine="565"/>
        <w:jc w:val="both"/>
        <w:rPr>
          <w:rFonts w:cs="Simplified Arabic"/>
          <w:sz w:val="28"/>
          <w:szCs w:val="28"/>
          <w:rtl/>
          <w:lang w:bidi="ar-DZ"/>
        </w:rPr>
      </w:pPr>
      <w:r w:rsidRPr="00B22A29">
        <w:rPr>
          <w:rFonts w:cs="Simplified Arabic"/>
          <w:sz w:val="28"/>
          <w:szCs w:val="28"/>
          <w:rtl/>
          <w:lang w:bidi="ar-DZ"/>
        </w:rPr>
        <w:t>وممّن أنكر من الدّارسين المستشرقين هذا الزّعم القائل بتأثّر النّحو العربيّ في نشأته بالمنطق ال</w:t>
      </w:r>
      <w:r>
        <w:rPr>
          <w:rFonts w:cs="Simplified Arabic"/>
          <w:sz w:val="28"/>
          <w:szCs w:val="28"/>
          <w:rtl/>
          <w:lang w:bidi="ar-DZ"/>
        </w:rPr>
        <w:t>يوناني</w:t>
      </w:r>
      <w:r w:rsidRPr="00B22A29">
        <w:rPr>
          <w:rFonts w:cs="Simplified Arabic"/>
          <w:sz w:val="28"/>
          <w:szCs w:val="28"/>
          <w:rtl/>
          <w:lang w:bidi="ar-DZ"/>
        </w:rPr>
        <w:t xml:space="preserve"> المستشرق الإنكليزي</w:t>
      </w:r>
      <w:r>
        <w:rPr>
          <w:rFonts w:cs="Simplified Arabic"/>
          <w:sz w:val="28"/>
          <w:szCs w:val="28"/>
          <w:rtl/>
          <w:lang w:bidi="ar-DZ"/>
        </w:rPr>
        <w:t>ّم</w:t>
      </w:r>
      <w:r w:rsidR="00E868C4">
        <w:rPr>
          <w:rFonts w:cs="Simplified Arabic"/>
          <w:sz w:val="28"/>
          <w:szCs w:val="28"/>
          <w:rtl/>
          <w:lang w:bidi="ar-DZ"/>
        </w:rPr>
        <w:t>َ</w:t>
      </w:r>
      <w:r>
        <w:rPr>
          <w:rFonts w:cs="Simplified Arabic"/>
          <w:sz w:val="28"/>
          <w:szCs w:val="28"/>
          <w:rtl/>
          <w:lang w:bidi="ar-DZ"/>
        </w:rPr>
        <w:t>ايكل ك</w:t>
      </w:r>
      <w:r w:rsidR="00E868C4">
        <w:rPr>
          <w:rFonts w:cs="Simplified Arabic"/>
          <w:sz w:val="28"/>
          <w:szCs w:val="28"/>
          <w:rtl/>
          <w:lang w:bidi="ar-DZ"/>
        </w:rPr>
        <w:t>َ</w:t>
      </w:r>
      <w:r>
        <w:rPr>
          <w:rFonts w:cs="Simplified Arabic"/>
          <w:sz w:val="28"/>
          <w:szCs w:val="28"/>
          <w:rtl/>
          <w:lang w:bidi="ar-DZ"/>
        </w:rPr>
        <w:t>ار</w:t>
      </w:r>
      <w:r w:rsidR="00E868C4">
        <w:rPr>
          <w:rFonts w:cs="Simplified Arabic"/>
          <w:sz w:val="28"/>
          <w:szCs w:val="28"/>
          <w:rtl/>
          <w:lang w:bidi="ar-DZ"/>
        </w:rPr>
        <w:t>ْ</w:t>
      </w:r>
      <w:r>
        <w:rPr>
          <w:rFonts w:cs="Simplified Arabic"/>
          <w:sz w:val="28"/>
          <w:szCs w:val="28"/>
          <w:rtl/>
          <w:lang w:bidi="ar-DZ"/>
        </w:rPr>
        <w:t>تر(</w:t>
      </w:r>
      <w:r w:rsidRPr="00E916D1">
        <w:rPr>
          <w:rFonts w:asciiTheme="majorBidi" w:hAnsiTheme="majorBidi" w:cstheme="majorBidi"/>
          <w:sz w:val="28"/>
          <w:szCs w:val="28"/>
          <w:lang w:bidi="ar-DZ"/>
        </w:rPr>
        <w:t>Michael</w:t>
      </w:r>
      <w:r>
        <w:rPr>
          <w:rFonts w:asciiTheme="majorBidi" w:hAnsiTheme="majorBidi" w:cstheme="minorBidi"/>
          <w:sz w:val="28"/>
          <w:szCs w:val="28"/>
          <w:lang w:bidi="ar-DZ"/>
        </w:rPr>
        <w:t>.</w:t>
      </w:r>
      <w:r w:rsidRPr="00E916D1">
        <w:rPr>
          <w:rFonts w:asciiTheme="majorBidi" w:hAnsiTheme="majorBidi" w:cstheme="majorBidi"/>
          <w:sz w:val="28"/>
          <w:szCs w:val="28"/>
          <w:lang w:bidi="ar-DZ"/>
        </w:rPr>
        <w:t xml:space="preserve"> G. Carter</w:t>
      </w:r>
      <w:r>
        <w:rPr>
          <w:rFonts w:cs="Simplified Arabic"/>
          <w:sz w:val="28"/>
          <w:szCs w:val="28"/>
          <w:rtl/>
          <w:lang w:bidi="ar-DZ"/>
        </w:rPr>
        <w:t xml:space="preserve">) </w:t>
      </w:r>
      <w:r w:rsidRPr="00B22A29">
        <w:rPr>
          <w:rFonts w:cs="Simplified Arabic"/>
          <w:sz w:val="28"/>
          <w:szCs w:val="28"/>
          <w:rtl/>
          <w:lang w:bidi="ar-DZ"/>
        </w:rPr>
        <w:t>ال</w:t>
      </w:r>
      <w:r>
        <w:rPr>
          <w:rFonts w:cs="Simplified Arabic"/>
          <w:sz w:val="28"/>
          <w:szCs w:val="28"/>
          <w:rtl/>
          <w:lang w:bidi="ar-DZ"/>
        </w:rPr>
        <w:t>ّ</w:t>
      </w:r>
      <w:r w:rsidRPr="00B22A29">
        <w:rPr>
          <w:rFonts w:cs="Simplified Arabic"/>
          <w:sz w:val="28"/>
          <w:szCs w:val="28"/>
          <w:rtl/>
          <w:lang w:bidi="ar-DZ"/>
        </w:rPr>
        <w:t>ذي دافع عن فكرة الأصالة في النّحو العربيّ في مقال نشره تحت عنوان (في أصول النّحو العربيّ)</w:t>
      </w:r>
      <w:r>
        <w:rPr>
          <w:rFonts w:cs="Simplified Arabic"/>
          <w:sz w:val="28"/>
          <w:szCs w:val="28"/>
          <w:rtl/>
          <w:lang w:bidi="ar-DZ"/>
        </w:rPr>
        <w:t xml:space="preserve"> معتبرا من خلاله أنّ "النّحاة العرب قد تأثّروا بالنّظريّات والمناهج الّتي كانت متَّبعة في الشّريعة والفقه"</w:t>
      </w:r>
      <w:r>
        <w:rPr>
          <w:rStyle w:val="Appelnotedebasdep"/>
          <w:rFonts w:cs="Simplified Arabic"/>
          <w:sz w:val="28"/>
          <w:szCs w:val="28"/>
          <w:rtl/>
          <w:lang w:bidi="ar-DZ"/>
        </w:rPr>
        <w:footnoteReference w:id="211"/>
      </w:r>
      <w:r>
        <w:rPr>
          <w:rFonts w:cs="Simplified Arabic"/>
          <w:sz w:val="28"/>
          <w:szCs w:val="28"/>
          <w:rtl/>
          <w:lang w:bidi="ar-DZ"/>
        </w:rPr>
        <w:t xml:space="preserve"> وليس بالمنطق اليونانيّ. وكذلك </w:t>
      </w:r>
      <w:r w:rsidRPr="006069FA">
        <w:rPr>
          <w:rFonts w:cs="Simplified Arabic"/>
          <w:sz w:val="28"/>
          <w:szCs w:val="28"/>
          <w:rtl/>
          <w:lang w:bidi="ar-DZ"/>
        </w:rPr>
        <w:t>المستشرق الفرنسيّ ج</w:t>
      </w:r>
      <w:r w:rsidR="00E868C4">
        <w:rPr>
          <w:rFonts w:cs="Simplified Arabic"/>
          <w:sz w:val="28"/>
          <w:szCs w:val="28"/>
          <w:rtl/>
          <w:lang w:bidi="ar-DZ"/>
        </w:rPr>
        <w:t>ِ</w:t>
      </w:r>
      <w:r w:rsidRPr="006069FA">
        <w:rPr>
          <w:rFonts w:cs="Simplified Arabic"/>
          <w:sz w:val="28"/>
          <w:szCs w:val="28"/>
          <w:rtl/>
          <w:lang w:bidi="ar-DZ"/>
        </w:rPr>
        <w:t>ير</w:t>
      </w:r>
      <w:r w:rsidR="00E868C4">
        <w:rPr>
          <w:rFonts w:cs="Simplified Arabic"/>
          <w:sz w:val="28"/>
          <w:szCs w:val="28"/>
          <w:rtl/>
          <w:lang w:bidi="ar-DZ"/>
        </w:rPr>
        <w:t>َ</w:t>
      </w:r>
      <w:r w:rsidRPr="006069FA">
        <w:rPr>
          <w:rFonts w:cs="Simplified Arabic"/>
          <w:sz w:val="28"/>
          <w:szCs w:val="28"/>
          <w:rtl/>
          <w:lang w:bidi="ar-DZ"/>
        </w:rPr>
        <w:t>ار تر</w:t>
      </w:r>
      <w:r w:rsidR="00E868C4">
        <w:rPr>
          <w:rFonts w:cs="Simplified Arabic"/>
          <w:sz w:val="28"/>
          <w:szCs w:val="28"/>
          <w:rtl/>
          <w:lang w:bidi="ar-DZ"/>
        </w:rPr>
        <w:t>ُ</w:t>
      </w:r>
      <w:r w:rsidRPr="006069FA">
        <w:rPr>
          <w:rFonts w:cs="Simplified Arabic"/>
          <w:sz w:val="28"/>
          <w:szCs w:val="28"/>
          <w:rtl/>
          <w:lang w:bidi="ar-DZ"/>
        </w:rPr>
        <w:t>وبو</w:t>
      </w:r>
      <w:r>
        <w:rPr>
          <w:rFonts w:cs="Simplified Arabic"/>
          <w:sz w:val="28"/>
          <w:szCs w:val="28"/>
          <w:rtl/>
          <w:lang w:bidi="ar-DZ"/>
        </w:rPr>
        <w:t xml:space="preserve"> (</w:t>
      </w:r>
      <w:r w:rsidRPr="003D6D23">
        <w:rPr>
          <w:rFonts w:asciiTheme="majorBidi" w:hAnsiTheme="majorBidi" w:cstheme="majorBidi"/>
          <w:sz w:val="28"/>
          <w:szCs w:val="28"/>
          <w:lang w:bidi="ar-DZ"/>
        </w:rPr>
        <w:t>Gerard Troupeau</w:t>
      </w:r>
      <w:r>
        <w:rPr>
          <w:rFonts w:cs="Simplified Arabic"/>
          <w:sz w:val="28"/>
          <w:szCs w:val="28"/>
          <w:rtl/>
          <w:lang w:bidi="ar-DZ"/>
        </w:rPr>
        <w:t>)الّذي اعتمد</w:t>
      </w:r>
      <w:r w:rsidRPr="006069FA">
        <w:rPr>
          <w:rFonts w:cs="Simplified Arabic"/>
          <w:sz w:val="28"/>
          <w:szCs w:val="28"/>
          <w:rtl/>
          <w:lang w:bidi="ar-DZ"/>
        </w:rPr>
        <w:t xml:space="preserve"> في نفي هذا التّأثر على المقارنة بين المفاهيم النّحويّة للنّحو العربيّ والنّحو اليوناني</w:t>
      </w:r>
      <w:r w:rsidR="00435E0E">
        <w:rPr>
          <w:rFonts w:cs="Simplified Arabic"/>
          <w:sz w:val="28"/>
          <w:szCs w:val="28"/>
          <w:rtl/>
          <w:lang w:bidi="ar-DZ"/>
        </w:rPr>
        <w:t>ّ</w:t>
      </w:r>
      <w:r w:rsidRPr="006069FA">
        <w:rPr>
          <w:rFonts w:cs="Simplified Arabic"/>
          <w:sz w:val="28"/>
          <w:szCs w:val="28"/>
          <w:rtl/>
          <w:lang w:bidi="ar-DZ"/>
        </w:rPr>
        <w:t xml:space="preserve"> من جهة، والتّاريخ من جهة، وممّا توصّل إليه في مقارنته بين النّحو </w:t>
      </w:r>
      <w:r w:rsidRPr="006069FA">
        <w:rPr>
          <w:rFonts w:cs="Simplified Arabic"/>
          <w:sz w:val="28"/>
          <w:szCs w:val="28"/>
          <w:rtl/>
          <w:lang w:bidi="ar-DZ"/>
        </w:rPr>
        <w:lastRenderedPageBreak/>
        <w:t xml:space="preserve">العربيّ والنّحو </w:t>
      </w:r>
      <w:r>
        <w:rPr>
          <w:rFonts w:cs="Simplified Arabic"/>
          <w:sz w:val="28"/>
          <w:szCs w:val="28"/>
          <w:rtl/>
          <w:lang w:bidi="ar-DZ"/>
        </w:rPr>
        <w:t xml:space="preserve">اليونانيّ في </w:t>
      </w:r>
      <w:r w:rsidRPr="006069FA">
        <w:rPr>
          <w:rFonts w:cs="Simplified Arabic"/>
          <w:sz w:val="28"/>
          <w:szCs w:val="28"/>
          <w:rtl/>
          <w:lang w:bidi="ar-DZ"/>
        </w:rPr>
        <w:t xml:space="preserve">تقسيم </w:t>
      </w:r>
      <w:r>
        <w:rPr>
          <w:rFonts w:cs="Simplified Arabic"/>
          <w:sz w:val="28"/>
          <w:szCs w:val="28"/>
          <w:rtl/>
          <w:lang w:bidi="ar-DZ"/>
        </w:rPr>
        <w:t>الكلام</w:t>
      </w:r>
      <w:r w:rsidRPr="006069FA">
        <w:rPr>
          <w:rFonts w:cs="Simplified Arabic"/>
          <w:sz w:val="28"/>
          <w:szCs w:val="28"/>
          <w:rtl/>
          <w:lang w:bidi="ar-DZ"/>
        </w:rPr>
        <w:t xml:space="preserve">، وبعض مفاهيم المصطلحات النّحويّة، بما فيها: </w:t>
      </w:r>
      <w:r>
        <w:rPr>
          <w:rFonts w:cs="Simplified Arabic"/>
          <w:sz w:val="28"/>
          <w:szCs w:val="28"/>
          <w:rtl/>
          <w:lang w:bidi="ar-DZ"/>
        </w:rPr>
        <w:t>الإعراب،</w:t>
      </w:r>
      <w:r w:rsidRPr="006069FA">
        <w:rPr>
          <w:rFonts w:cs="Simplified Arabic"/>
          <w:sz w:val="28"/>
          <w:szCs w:val="28"/>
          <w:rtl/>
          <w:lang w:bidi="ar-DZ"/>
        </w:rPr>
        <w:t xml:space="preserve"> والصّرف، والتّصريف، والحركة، أنّه "من النّاحيّة اللّغويّة، يبدو من المستحيل أن تكون هذه المصطلحات الأربعة، منقولة من اليونانيّة إلى العربيّة؛ لأنّ المفاهيم الّتي تدلّ عليها تتباعد في النّظامين كلّ التّباعد."</w:t>
      </w:r>
      <w:r w:rsidRPr="006069FA">
        <w:rPr>
          <w:rStyle w:val="Appelnotedebasdep"/>
          <w:rFonts w:cs="Simplified Arabic"/>
          <w:sz w:val="28"/>
          <w:szCs w:val="28"/>
          <w:rtl/>
          <w:lang w:bidi="ar-DZ"/>
        </w:rPr>
        <w:footnoteReference w:id="212"/>
      </w:r>
      <w:r w:rsidR="009177DD">
        <w:rPr>
          <w:rFonts w:cs="Simplified Arabic"/>
          <w:sz w:val="28"/>
          <w:szCs w:val="28"/>
          <w:rtl/>
          <w:lang w:bidi="ar-DZ"/>
        </w:rPr>
        <w:t xml:space="preserve"> أمّا </w:t>
      </w:r>
      <w:r w:rsidRPr="006069FA">
        <w:rPr>
          <w:rFonts w:cs="Simplified Arabic"/>
          <w:sz w:val="28"/>
          <w:szCs w:val="28"/>
          <w:rtl/>
          <w:lang w:bidi="ar-DZ"/>
        </w:rPr>
        <w:t>ما توصّل إليه من اعتماده على التّاريخ،</w:t>
      </w:r>
      <w:r w:rsidR="00F82107">
        <w:rPr>
          <w:rFonts w:cs="Simplified Arabic"/>
          <w:sz w:val="28"/>
          <w:szCs w:val="28"/>
          <w:rtl/>
          <w:lang w:bidi="ar-DZ"/>
        </w:rPr>
        <w:t xml:space="preserve"> فهو</w:t>
      </w:r>
      <w:r w:rsidRPr="006069FA">
        <w:rPr>
          <w:rFonts w:cs="Simplified Arabic"/>
          <w:sz w:val="28"/>
          <w:szCs w:val="28"/>
          <w:rtl/>
          <w:lang w:bidi="ar-DZ"/>
        </w:rPr>
        <w:t xml:space="preserve"> أنّ "النّحاة القدامى لم يستط</w:t>
      </w:r>
      <w:r>
        <w:rPr>
          <w:rFonts w:cs="Simplified Arabic"/>
          <w:sz w:val="28"/>
          <w:szCs w:val="28"/>
          <w:rtl/>
          <w:lang w:bidi="ar-DZ"/>
        </w:rPr>
        <w:t>ي</w:t>
      </w:r>
      <w:r w:rsidRPr="006069FA">
        <w:rPr>
          <w:rFonts w:cs="Simplified Arabic"/>
          <w:sz w:val="28"/>
          <w:szCs w:val="28"/>
          <w:rtl/>
          <w:lang w:bidi="ar-DZ"/>
        </w:rPr>
        <w:t>عوا أن</w:t>
      </w:r>
      <w:r w:rsidR="00F82107">
        <w:rPr>
          <w:rFonts w:cs="Simplified Arabic"/>
          <w:sz w:val="28"/>
          <w:szCs w:val="28"/>
          <w:rtl/>
          <w:lang w:bidi="ar-DZ"/>
        </w:rPr>
        <w:t>ْ</w:t>
      </w:r>
      <w:r w:rsidRPr="006069FA">
        <w:rPr>
          <w:rFonts w:cs="Simplified Arabic"/>
          <w:sz w:val="28"/>
          <w:szCs w:val="28"/>
          <w:rtl/>
          <w:lang w:bidi="ar-DZ"/>
        </w:rPr>
        <w:t xml:space="preserve"> يعرفوا المنطق اليوناني</w:t>
      </w:r>
      <w:r w:rsidR="00F82107">
        <w:rPr>
          <w:rFonts w:cs="Simplified Arabic"/>
          <w:sz w:val="28"/>
          <w:szCs w:val="28"/>
          <w:rtl/>
          <w:lang w:bidi="ar-DZ"/>
        </w:rPr>
        <w:t>ّ</w:t>
      </w:r>
      <w:r w:rsidRPr="006069FA">
        <w:rPr>
          <w:rFonts w:cs="Simplified Arabic"/>
          <w:sz w:val="28"/>
          <w:szCs w:val="28"/>
          <w:rtl/>
          <w:lang w:bidi="ar-DZ"/>
        </w:rPr>
        <w:t xml:space="preserve"> في القرن الثّاني للهجرة، الثّامن للميلاد، إذ إنّ تآليف أرسطو لم تنتقل بعد إلى اللّغة العربيّة؛ فإنّنا</w:t>
      </w:r>
      <w:r>
        <w:rPr>
          <w:rFonts w:cs="Simplified Arabic"/>
          <w:sz w:val="28"/>
          <w:szCs w:val="28"/>
          <w:rtl/>
          <w:lang w:bidi="ar-DZ"/>
        </w:rPr>
        <w:t xml:space="preserve"> نعلم أن</w:t>
      </w:r>
      <w:r w:rsidR="00F82107">
        <w:rPr>
          <w:rFonts w:cs="Simplified Arabic"/>
          <w:sz w:val="28"/>
          <w:szCs w:val="28"/>
          <w:rtl/>
          <w:lang w:bidi="ar-DZ"/>
        </w:rPr>
        <w:t>ّ</w:t>
      </w:r>
      <w:r>
        <w:rPr>
          <w:rFonts w:cs="Simplified Arabic"/>
          <w:sz w:val="28"/>
          <w:szCs w:val="28"/>
          <w:rtl/>
          <w:lang w:bidi="ar-DZ"/>
        </w:rPr>
        <w:t xml:space="preserve"> الكتاب في (العبارة) والكتاب في (المقولات) لم يترجما إلا في القرن الثّالث للهجرة، التّاسع للميلاد على يد ح</w:t>
      </w:r>
      <w:r w:rsidR="003E085D">
        <w:rPr>
          <w:rFonts w:cs="Simplified Arabic"/>
          <w:sz w:val="28"/>
          <w:szCs w:val="28"/>
          <w:rtl/>
          <w:lang w:bidi="ar-DZ"/>
        </w:rPr>
        <w:t>ُ</w:t>
      </w:r>
      <w:r>
        <w:rPr>
          <w:rFonts w:cs="Simplified Arabic"/>
          <w:sz w:val="28"/>
          <w:szCs w:val="28"/>
          <w:rtl/>
          <w:lang w:bidi="ar-DZ"/>
        </w:rPr>
        <w:t>ن</w:t>
      </w:r>
      <w:r w:rsidR="003E085D">
        <w:rPr>
          <w:rFonts w:cs="Simplified Arabic"/>
          <w:sz w:val="28"/>
          <w:szCs w:val="28"/>
          <w:rtl/>
          <w:lang w:bidi="ar-DZ"/>
        </w:rPr>
        <w:t>َ</w:t>
      </w:r>
      <w:r>
        <w:rPr>
          <w:rFonts w:cs="Simplified Arabic"/>
          <w:sz w:val="28"/>
          <w:szCs w:val="28"/>
          <w:rtl/>
          <w:lang w:bidi="ar-DZ"/>
        </w:rPr>
        <w:t>ي</w:t>
      </w:r>
      <w:r w:rsidR="003E085D">
        <w:rPr>
          <w:rFonts w:cs="Simplified Arabic"/>
          <w:sz w:val="28"/>
          <w:szCs w:val="28"/>
          <w:rtl/>
          <w:lang w:bidi="ar-DZ"/>
        </w:rPr>
        <w:t>ْ</w:t>
      </w:r>
      <w:r>
        <w:rPr>
          <w:rFonts w:cs="Simplified Arabic"/>
          <w:sz w:val="28"/>
          <w:szCs w:val="28"/>
          <w:rtl/>
          <w:lang w:bidi="ar-DZ"/>
        </w:rPr>
        <w:t>ن بن إسحاق؛ كما نعلم أنّ الكتاب (في الشّعر) لم يُتَرجم إلا في القرن الرّابع للهجرة، العاشر للميلاد، على يد متّى بن يونس."</w:t>
      </w:r>
      <w:r>
        <w:rPr>
          <w:rStyle w:val="Appelnotedebasdep"/>
          <w:rFonts w:cs="Simplified Arabic"/>
          <w:sz w:val="28"/>
          <w:szCs w:val="28"/>
          <w:rtl/>
          <w:lang w:bidi="ar-DZ"/>
        </w:rPr>
        <w:footnoteReference w:id="213"/>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 xml:space="preserve">أمّا مّن أنكر من الدّارسين العرب هذا الزّعم القائل بتأثّر النّحو العربيّ في نشأته بالنّحو اليونانيّ </w:t>
      </w:r>
      <w:r w:rsidRPr="00DE67C1">
        <w:rPr>
          <w:rFonts w:cs="Simplified Arabic"/>
          <w:sz w:val="28"/>
          <w:szCs w:val="28"/>
          <w:rtl/>
          <w:lang w:bidi="ar-DZ"/>
        </w:rPr>
        <w:t xml:space="preserve">شوقي ضيف (2005م) </w:t>
      </w:r>
      <w:r>
        <w:rPr>
          <w:rFonts w:cs="Simplified Arabic"/>
          <w:sz w:val="28"/>
          <w:szCs w:val="28"/>
          <w:rtl/>
          <w:lang w:bidi="ar-DZ"/>
        </w:rPr>
        <w:t xml:space="preserve">الّذي نفى أيّ تأثّر أجنبيّ للنّحو العربيّ في نشأته؛ حيث قال </w:t>
      </w:r>
      <w:r w:rsidRPr="00D427C4">
        <w:rPr>
          <w:rFonts w:cs="Simplified Arabic"/>
          <w:sz w:val="28"/>
          <w:szCs w:val="28"/>
          <w:rtl/>
          <w:lang w:bidi="ar-DZ"/>
        </w:rPr>
        <w:t>"وحاول بعض المستشرقين أنْ يصلوا بين نشوء النّحو في البصرة</w:t>
      </w:r>
      <w:r w:rsidR="00C4620A">
        <w:rPr>
          <w:rFonts w:cs="Simplified Arabic"/>
          <w:sz w:val="28"/>
          <w:szCs w:val="28"/>
          <w:rtl/>
          <w:lang w:bidi="ar-DZ"/>
        </w:rPr>
        <w:t>،</w:t>
      </w:r>
      <w:r w:rsidRPr="00D427C4">
        <w:rPr>
          <w:rFonts w:cs="Simplified Arabic"/>
          <w:sz w:val="28"/>
          <w:szCs w:val="28"/>
          <w:rtl/>
          <w:lang w:bidi="ar-DZ"/>
        </w:rPr>
        <w:t xml:space="preserve"> والنّحو السّريانيّ واليونانيّ والهنديّ</w:t>
      </w:r>
      <w:r w:rsidR="00C4620A">
        <w:rPr>
          <w:rFonts w:cs="Simplified Arabic"/>
          <w:sz w:val="28"/>
          <w:szCs w:val="28"/>
          <w:rtl/>
          <w:lang w:bidi="ar-DZ"/>
        </w:rPr>
        <w:t>،</w:t>
      </w:r>
      <w:r w:rsidRPr="00D427C4">
        <w:rPr>
          <w:rFonts w:cs="Simplified Arabic"/>
          <w:sz w:val="28"/>
          <w:szCs w:val="28"/>
          <w:rtl/>
          <w:lang w:bidi="ar-DZ"/>
        </w:rPr>
        <w:t xml:space="preserve"> غير أنّه لا يمكن إثبات شيء من ذلك إثباتا علميّا</w:t>
      </w:r>
      <w:r w:rsidR="006A3AB0">
        <w:rPr>
          <w:rFonts w:cs="Simplified Arabic"/>
          <w:sz w:val="28"/>
          <w:szCs w:val="28"/>
          <w:rtl/>
          <w:lang w:bidi="ar-DZ"/>
        </w:rPr>
        <w:t xml:space="preserve">، </w:t>
      </w:r>
      <w:r w:rsidRPr="00D427C4">
        <w:rPr>
          <w:rFonts w:cs="Simplified Arabic"/>
          <w:sz w:val="28"/>
          <w:szCs w:val="28"/>
          <w:rtl/>
          <w:lang w:bidi="ar-DZ"/>
        </w:rPr>
        <w:t xml:space="preserve">وخاصّة أنّ النّحو العربيّ </w:t>
      </w:r>
      <w:r>
        <w:rPr>
          <w:rFonts w:cs="Simplified Arabic"/>
          <w:sz w:val="28"/>
          <w:szCs w:val="28"/>
          <w:rtl/>
          <w:lang w:bidi="ar-DZ"/>
        </w:rPr>
        <w:t>يدور على نظريّة العامل</w:t>
      </w:r>
      <w:r w:rsidR="00C4620A">
        <w:rPr>
          <w:rFonts w:cs="Simplified Arabic"/>
          <w:sz w:val="28"/>
          <w:szCs w:val="28"/>
          <w:rtl/>
          <w:lang w:bidi="ar-DZ"/>
        </w:rPr>
        <w:t>،</w:t>
      </w:r>
      <w:r w:rsidRPr="00D427C4">
        <w:rPr>
          <w:rFonts w:cs="Simplified Arabic"/>
          <w:sz w:val="28"/>
          <w:szCs w:val="28"/>
          <w:rtl/>
          <w:lang w:bidi="ar-DZ"/>
        </w:rPr>
        <w:t xml:space="preserve"> وهي لا توجد في أيّ نحو أجنبيّ، وكلّ ما يمكن أن يقال إنّه ربما عرف نحاة البصرة الأوّلون أنّ لبعض اللّغات الأجنبيّة نحوا، فحاولوا أنْ يضعوا نحوا للعربيّة</w:t>
      </w:r>
      <w:r w:rsidR="002255FC">
        <w:rPr>
          <w:rFonts w:cs="Simplified Arabic"/>
          <w:sz w:val="28"/>
          <w:szCs w:val="28"/>
          <w:rtl/>
          <w:lang w:bidi="ar-DZ"/>
        </w:rPr>
        <w:t>،</w:t>
      </w:r>
      <w:r w:rsidRPr="00D427C4">
        <w:rPr>
          <w:rFonts w:cs="Simplified Arabic"/>
          <w:sz w:val="28"/>
          <w:szCs w:val="28"/>
          <w:rtl/>
          <w:lang w:bidi="ar-DZ"/>
        </w:rPr>
        <w:t xml:space="preserve"> راجعين في ذلك إلى ملكاتهم العقليّة الّتي كانت قد ر</w:t>
      </w:r>
      <w:r w:rsidR="002255FC">
        <w:rPr>
          <w:rFonts w:cs="Simplified Arabic"/>
          <w:sz w:val="28"/>
          <w:szCs w:val="28"/>
          <w:rtl/>
          <w:lang w:bidi="ar-DZ"/>
        </w:rPr>
        <w:t>َ</w:t>
      </w:r>
      <w:r w:rsidRPr="00D427C4">
        <w:rPr>
          <w:rFonts w:cs="Simplified Arabic"/>
          <w:sz w:val="28"/>
          <w:szCs w:val="28"/>
          <w:rtl/>
          <w:lang w:bidi="ar-DZ"/>
        </w:rPr>
        <w:t>ق</w:t>
      </w:r>
      <w:r w:rsidR="002255FC">
        <w:rPr>
          <w:rFonts w:cs="Simplified Arabic"/>
          <w:sz w:val="28"/>
          <w:szCs w:val="28"/>
          <w:rtl/>
          <w:lang w:bidi="ar-DZ"/>
        </w:rPr>
        <w:t>ِ</w:t>
      </w:r>
      <w:r w:rsidRPr="00D427C4">
        <w:rPr>
          <w:rFonts w:cs="Simplified Arabic"/>
          <w:sz w:val="28"/>
          <w:szCs w:val="28"/>
          <w:rtl/>
          <w:lang w:bidi="ar-DZ"/>
        </w:rPr>
        <w:t>ي</w:t>
      </w:r>
      <w:r w:rsidR="002255FC">
        <w:rPr>
          <w:rFonts w:cs="Simplified Arabic"/>
          <w:sz w:val="28"/>
          <w:szCs w:val="28"/>
          <w:rtl/>
          <w:lang w:bidi="ar-DZ"/>
        </w:rPr>
        <w:t>َ</w:t>
      </w:r>
      <w:r w:rsidRPr="00D427C4">
        <w:rPr>
          <w:rFonts w:cs="Simplified Arabic"/>
          <w:sz w:val="28"/>
          <w:szCs w:val="28"/>
          <w:rtl/>
          <w:lang w:bidi="ar-DZ"/>
        </w:rPr>
        <w:t>ت ر</w:t>
      </w:r>
      <w:r w:rsidR="002255FC">
        <w:rPr>
          <w:rFonts w:cs="Simplified Arabic"/>
          <w:sz w:val="28"/>
          <w:szCs w:val="28"/>
          <w:rtl/>
          <w:lang w:bidi="ar-DZ"/>
        </w:rPr>
        <w:t>ُ</w:t>
      </w:r>
      <w:r w:rsidRPr="00D427C4">
        <w:rPr>
          <w:rFonts w:cs="Simplified Arabic"/>
          <w:sz w:val="28"/>
          <w:szCs w:val="28"/>
          <w:rtl/>
          <w:lang w:bidi="ar-DZ"/>
        </w:rPr>
        <w:t>ق</w:t>
      </w:r>
      <w:r w:rsidR="002255FC">
        <w:rPr>
          <w:rFonts w:cs="Simplified Arabic"/>
          <w:sz w:val="28"/>
          <w:szCs w:val="28"/>
          <w:rtl/>
          <w:lang w:bidi="ar-DZ"/>
        </w:rPr>
        <w:t>َ</w:t>
      </w:r>
      <w:r w:rsidRPr="00D427C4">
        <w:rPr>
          <w:rFonts w:cs="Simplified Arabic"/>
          <w:sz w:val="28"/>
          <w:szCs w:val="28"/>
          <w:rtl/>
          <w:lang w:bidi="ar-DZ"/>
        </w:rPr>
        <w:t>ي</w:t>
      </w:r>
      <w:r w:rsidR="002255FC">
        <w:rPr>
          <w:rFonts w:cs="Simplified Arabic"/>
          <w:sz w:val="28"/>
          <w:szCs w:val="28"/>
          <w:rtl/>
          <w:lang w:bidi="ar-DZ"/>
        </w:rPr>
        <w:t>ًّ</w:t>
      </w:r>
      <w:r w:rsidRPr="00D427C4">
        <w:rPr>
          <w:rFonts w:cs="Simplified Arabic"/>
          <w:sz w:val="28"/>
          <w:szCs w:val="28"/>
          <w:rtl/>
          <w:lang w:bidi="ar-DZ"/>
        </w:rPr>
        <w:t>ا بعيدا، بتأثير ما وقوفوا عليه من الث</w:t>
      </w:r>
      <w:r>
        <w:rPr>
          <w:rFonts w:cs="Simplified Arabic"/>
          <w:sz w:val="28"/>
          <w:szCs w:val="28"/>
          <w:rtl/>
          <w:lang w:bidi="ar-DZ"/>
        </w:rPr>
        <w:t>ّ</w:t>
      </w:r>
      <w:r w:rsidRPr="00D427C4">
        <w:rPr>
          <w:rFonts w:cs="Simplified Arabic"/>
          <w:sz w:val="28"/>
          <w:szCs w:val="28"/>
          <w:rtl/>
          <w:lang w:bidi="ar-DZ"/>
        </w:rPr>
        <w:t>قافات الأجنبي</w:t>
      </w:r>
      <w:r>
        <w:rPr>
          <w:rFonts w:cs="Simplified Arabic"/>
          <w:sz w:val="28"/>
          <w:szCs w:val="28"/>
          <w:rtl/>
          <w:lang w:bidi="ar-DZ"/>
        </w:rPr>
        <w:t>ّ</w:t>
      </w:r>
      <w:r w:rsidRPr="00D427C4">
        <w:rPr>
          <w:rFonts w:cs="Simplified Arabic"/>
          <w:sz w:val="28"/>
          <w:szCs w:val="28"/>
          <w:rtl/>
          <w:lang w:bidi="ar-DZ"/>
        </w:rPr>
        <w:t>ة، وخاص</w:t>
      </w:r>
      <w:r w:rsidR="00F8182C">
        <w:rPr>
          <w:rFonts w:cs="Simplified Arabic"/>
          <w:sz w:val="28"/>
          <w:szCs w:val="28"/>
          <w:rtl/>
          <w:lang w:bidi="ar-DZ"/>
        </w:rPr>
        <w:t>ّ</w:t>
      </w:r>
      <w:r w:rsidRPr="00D427C4">
        <w:rPr>
          <w:rFonts w:cs="Simplified Arabic"/>
          <w:sz w:val="28"/>
          <w:szCs w:val="28"/>
          <w:rtl/>
          <w:lang w:bidi="ar-DZ"/>
        </w:rPr>
        <w:t>ة الفلسفة اليوناني</w:t>
      </w:r>
      <w:r w:rsidR="002255FC">
        <w:rPr>
          <w:rFonts w:cs="Simplified Arabic"/>
          <w:sz w:val="28"/>
          <w:szCs w:val="28"/>
          <w:rtl/>
          <w:lang w:bidi="ar-DZ"/>
        </w:rPr>
        <w:t>ّ</w:t>
      </w:r>
      <w:r w:rsidRPr="00D427C4">
        <w:rPr>
          <w:rFonts w:cs="Simplified Arabic"/>
          <w:sz w:val="28"/>
          <w:szCs w:val="28"/>
          <w:rtl/>
          <w:lang w:bidi="ar-DZ"/>
        </w:rPr>
        <w:t>ة وما يتص</w:t>
      </w:r>
      <w:r w:rsidR="00F8182C">
        <w:rPr>
          <w:rFonts w:cs="Simplified Arabic"/>
          <w:sz w:val="28"/>
          <w:szCs w:val="28"/>
          <w:rtl/>
          <w:lang w:bidi="ar-DZ"/>
        </w:rPr>
        <w:t>ّ</w:t>
      </w:r>
      <w:r w:rsidRPr="00D427C4">
        <w:rPr>
          <w:rFonts w:cs="Simplified Arabic"/>
          <w:sz w:val="28"/>
          <w:szCs w:val="28"/>
          <w:rtl/>
          <w:lang w:bidi="ar-DZ"/>
        </w:rPr>
        <w:t>ل بها من المنطق، مما دع</w:t>
      </w:r>
      <w:r>
        <w:rPr>
          <w:rFonts w:cs="Simplified Arabic"/>
          <w:sz w:val="28"/>
          <w:szCs w:val="28"/>
          <w:rtl/>
          <w:lang w:bidi="ar-DZ"/>
        </w:rPr>
        <w:t>ّ</w:t>
      </w:r>
      <w:r w:rsidRPr="00D427C4">
        <w:rPr>
          <w:rFonts w:cs="Simplified Arabic"/>
          <w:sz w:val="28"/>
          <w:szCs w:val="28"/>
          <w:rtl/>
          <w:lang w:bidi="ar-DZ"/>
        </w:rPr>
        <w:t>م عقولهم دعما قوي</w:t>
      </w:r>
      <w:r w:rsidR="00F8182C">
        <w:rPr>
          <w:rFonts w:cs="Simplified Arabic"/>
          <w:sz w:val="28"/>
          <w:szCs w:val="28"/>
          <w:rtl/>
          <w:lang w:bidi="ar-DZ"/>
        </w:rPr>
        <w:t>ّ</w:t>
      </w:r>
      <w:r w:rsidRPr="00D427C4">
        <w:rPr>
          <w:rFonts w:cs="Simplified Arabic"/>
          <w:sz w:val="28"/>
          <w:szCs w:val="28"/>
          <w:rtl/>
          <w:lang w:bidi="ar-DZ"/>
        </w:rPr>
        <w:t>ا، وجعلها مستعد</w:t>
      </w:r>
      <w:r w:rsidR="00F8182C">
        <w:rPr>
          <w:rFonts w:cs="Simplified Arabic"/>
          <w:sz w:val="28"/>
          <w:szCs w:val="28"/>
          <w:rtl/>
          <w:lang w:bidi="ar-DZ"/>
        </w:rPr>
        <w:t>ّ</w:t>
      </w:r>
      <w:r w:rsidRPr="00D427C4">
        <w:rPr>
          <w:rFonts w:cs="Simplified Arabic"/>
          <w:sz w:val="28"/>
          <w:szCs w:val="28"/>
          <w:rtl/>
          <w:lang w:bidi="ar-DZ"/>
        </w:rPr>
        <w:t>ة لأن</w:t>
      </w:r>
      <w:r w:rsidR="00F8182C">
        <w:rPr>
          <w:rFonts w:cs="Simplified Arabic"/>
          <w:sz w:val="28"/>
          <w:szCs w:val="28"/>
          <w:rtl/>
          <w:lang w:bidi="ar-DZ"/>
        </w:rPr>
        <w:t>ْ</w:t>
      </w:r>
      <w:r w:rsidRPr="00D427C4">
        <w:rPr>
          <w:rFonts w:cs="Simplified Arabic"/>
          <w:sz w:val="28"/>
          <w:szCs w:val="28"/>
          <w:rtl/>
          <w:lang w:bidi="ar-DZ"/>
        </w:rPr>
        <w:t xml:space="preserve"> تستنبط قواعد النّحو وعلله وأقيسته</w:t>
      </w:r>
      <w:r>
        <w:rPr>
          <w:rFonts w:cs="Simplified Arabic"/>
          <w:sz w:val="28"/>
          <w:szCs w:val="28"/>
          <w:rtl/>
          <w:lang w:bidi="ar-DZ"/>
        </w:rPr>
        <w:t>.</w:t>
      </w:r>
      <w:r w:rsidRPr="00D427C4">
        <w:rPr>
          <w:rFonts w:cs="Simplified Arabic"/>
          <w:sz w:val="28"/>
          <w:szCs w:val="28"/>
          <w:rtl/>
          <w:lang w:bidi="ar-DZ"/>
        </w:rPr>
        <w:t>"</w:t>
      </w:r>
      <w:r w:rsidRPr="00D427C4">
        <w:rPr>
          <w:rStyle w:val="Appelnotedebasdep"/>
          <w:rFonts w:cs="Simplified Arabic"/>
          <w:sz w:val="28"/>
          <w:szCs w:val="28"/>
          <w:rtl/>
          <w:lang w:bidi="ar-DZ"/>
        </w:rPr>
        <w:footnoteReference w:id="214"/>
      </w:r>
    </w:p>
    <w:p w:rsidR="008E6BD3" w:rsidRDefault="008E6BD3" w:rsidP="00F8182C">
      <w:pPr>
        <w:bidi/>
        <w:spacing w:after="0"/>
        <w:ind w:firstLine="565"/>
        <w:jc w:val="both"/>
        <w:rPr>
          <w:rFonts w:cs="Simplified Arabic"/>
          <w:sz w:val="28"/>
          <w:szCs w:val="28"/>
          <w:rtl/>
          <w:lang w:bidi="ar-DZ"/>
        </w:rPr>
      </w:pPr>
      <w:r>
        <w:rPr>
          <w:rFonts w:cs="Simplified Arabic"/>
          <w:sz w:val="28"/>
          <w:szCs w:val="28"/>
          <w:rtl/>
          <w:lang w:bidi="ar-DZ"/>
        </w:rPr>
        <w:t>و</w:t>
      </w:r>
      <w:r w:rsidRPr="002E3913">
        <w:rPr>
          <w:rFonts w:cs="Simplified Arabic"/>
          <w:sz w:val="28"/>
          <w:szCs w:val="28"/>
          <w:rtl/>
          <w:lang w:bidi="ar-DZ"/>
        </w:rPr>
        <w:t xml:space="preserve">أمّا مّن أنكر من الدّارسين العرب هذا الزّعم القائل بتأثّر النّحو العربيّ في نشأته </w:t>
      </w:r>
      <w:r>
        <w:rPr>
          <w:rFonts w:cs="Simplified Arabic"/>
          <w:sz w:val="28"/>
          <w:szCs w:val="28"/>
          <w:rtl/>
          <w:lang w:bidi="ar-DZ"/>
        </w:rPr>
        <w:t xml:space="preserve">بالمنطق الأرسطيّ، عبد الرّحمن الحاج صالح الذي دافع دفاعا شديدا عن فكرة الأصالة في النّحو العربيّ في القرون الأولى لوضعه، </w:t>
      </w:r>
      <w:r w:rsidRPr="002F0CA7">
        <w:rPr>
          <w:rFonts w:cs="Simplified Arabic"/>
          <w:sz w:val="28"/>
          <w:szCs w:val="28"/>
          <w:rtl/>
          <w:lang w:bidi="ar-DZ"/>
        </w:rPr>
        <w:t xml:space="preserve">دون أنْ ينكر تأثّر النّحو العربيّ </w:t>
      </w:r>
      <w:r w:rsidR="00F8182C" w:rsidRPr="002F0CA7">
        <w:rPr>
          <w:rFonts w:cs="Simplified Arabic"/>
          <w:sz w:val="28"/>
          <w:szCs w:val="28"/>
          <w:rtl/>
          <w:lang w:bidi="ar-DZ"/>
        </w:rPr>
        <w:t xml:space="preserve">في </w:t>
      </w:r>
      <w:r w:rsidR="00F8182C">
        <w:rPr>
          <w:rFonts w:cs="Simplified Arabic"/>
          <w:sz w:val="28"/>
          <w:szCs w:val="28"/>
          <w:rtl/>
          <w:lang w:bidi="ar-DZ"/>
        </w:rPr>
        <w:t>مرحلة</w:t>
      </w:r>
      <w:r w:rsidR="00F8182C" w:rsidRPr="002F0CA7">
        <w:rPr>
          <w:rFonts w:cs="Simplified Arabic"/>
          <w:sz w:val="28"/>
          <w:szCs w:val="28"/>
          <w:rtl/>
          <w:lang w:bidi="ar-DZ"/>
        </w:rPr>
        <w:t xml:space="preserve"> متأخّرة</w:t>
      </w:r>
      <w:r w:rsidR="00F8182C">
        <w:rPr>
          <w:rFonts w:cs="Simplified Arabic"/>
          <w:sz w:val="28"/>
          <w:szCs w:val="28"/>
          <w:rtl/>
          <w:lang w:bidi="ar-DZ"/>
        </w:rPr>
        <w:t xml:space="preserve"> من تاريخه</w:t>
      </w:r>
      <w:r w:rsidRPr="002F0CA7">
        <w:rPr>
          <w:rFonts w:cs="Simplified Arabic"/>
          <w:sz w:val="28"/>
          <w:szCs w:val="28"/>
          <w:rtl/>
          <w:lang w:bidi="ar-DZ"/>
        </w:rPr>
        <w:t>بالمنطق اليونانيّ</w:t>
      </w:r>
      <w:r w:rsidR="009132BD">
        <w:rPr>
          <w:rFonts w:cs="Simplified Arabic"/>
          <w:sz w:val="28"/>
          <w:szCs w:val="28"/>
          <w:rtl/>
          <w:lang w:bidi="ar-DZ"/>
        </w:rPr>
        <w:t>، منتقدا بذلك م</w:t>
      </w:r>
      <w:r w:rsidR="0076413F">
        <w:rPr>
          <w:rFonts w:cs="Simplified Arabic"/>
          <w:sz w:val="28"/>
          <w:szCs w:val="28"/>
          <w:rtl/>
          <w:lang w:bidi="ar-DZ"/>
        </w:rPr>
        <w:t>ِ</w:t>
      </w:r>
      <w:r>
        <w:rPr>
          <w:rFonts w:cs="Simplified Arabic"/>
          <w:sz w:val="28"/>
          <w:szCs w:val="28"/>
          <w:rtl/>
          <w:lang w:bidi="ar-DZ"/>
        </w:rPr>
        <w:t>ر</w:t>
      </w:r>
      <w:r w:rsidR="0076413F">
        <w:rPr>
          <w:rFonts w:cs="Simplified Arabic"/>
          <w:sz w:val="28"/>
          <w:szCs w:val="28"/>
          <w:rtl/>
          <w:lang w:bidi="ar-DZ"/>
        </w:rPr>
        <w:t>ْ</w:t>
      </w:r>
      <w:r>
        <w:rPr>
          <w:rFonts w:cs="Simplified Arabic"/>
          <w:sz w:val="28"/>
          <w:szCs w:val="28"/>
          <w:rtl/>
          <w:lang w:bidi="ar-DZ"/>
        </w:rPr>
        <w:t xml:space="preserve">كس فيما ذهب إليه من هذا الزّعم القائل بتأثّر النّحو العربيّ بالمنطق الأرسطيّ </w:t>
      </w:r>
      <w:r w:rsidR="009132BD">
        <w:rPr>
          <w:rFonts w:cs="Simplified Arabic"/>
          <w:sz w:val="28"/>
          <w:szCs w:val="28"/>
          <w:rtl/>
          <w:lang w:bidi="ar-DZ"/>
        </w:rPr>
        <w:t>في نشأته، معتمدا في نقده لزعم م</w:t>
      </w:r>
      <w:r w:rsidR="0076413F">
        <w:rPr>
          <w:rFonts w:cs="Simplified Arabic"/>
          <w:sz w:val="28"/>
          <w:szCs w:val="28"/>
          <w:rtl/>
          <w:lang w:bidi="ar-DZ"/>
        </w:rPr>
        <w:t>ِ</w:t>
      </w:r>
      <w:r>
        <w:rPr>
          <w:rFonts w:cs="Simplified Arabic"/>
          <w:sz w:val="28"/>
          <w:szCs w:val="28"/>
          <w:rtl/>
          <w:lang w:bidi="ar-DZ"/>
        </w:rPr>
        <w:t>ر</w:t>
      </w:r>
      <w:r w:rsidR="0076413F">
        <w:rPr>
          <w:rFonts w:cs="Simplified Arabic"/>
          <w:sz w:val="28"/>
          <w:szCs w:val="28"/>
          <w:rtl/>
          <w:lang w:bidi="ar-DZ"/>
        </w:rPr>
        <w:t>ْ</w:t>
      </w:r>
      <w:r>
        <w:rPr>
          <w:rFonts w:cs="Simplified Arabic"/>
          <w:sz w:val="28"/>
          <w:szCs w:val="28"/>
          <w:rtl/>
          <w:lang w:bidi="ar-DZ"/>
        </w:rPr>
        <w:t>كس على الأدلّة العقليّة والتّاريخيّة.</w:t>
      </w:r>
      <w:r w:rsidRPr="00E86CB8">
        <w:rPr>
          <w:rFonts w:cs="Simplified Arabic"/>
          <w:sz w:val="28"/>
          <w:szCs w:val="28"/>
          <w:vertAlign w:val="superscript"/>
          <w:rtl/>
          <w:lang w:bidi="ar-DZ"/>
        </w:rPr>
        <w:footnoteReference w:id="215"/>
      </w:r>
      <w:r>
        <w:rPr>
          <w:rFonts w:cs="Simplified Arabic"/>
          <w:sz w:val="28"/>
          <w:szCs w:val="28"/>
          <w:rtl/>
          <w:lang w:bidi="ar-DZ"/>
        </w:rPr>
        <w:t xml:space="preserve">منتهيا بقوله "إنّ النّحو العربيّ لم يتأثّر في ابتداء نشأته بمنطق أرسطو، لا في مناهج بحثه ولا في مضمونه التّحليليّ، فإنّه لا يدين بشيء أصلا فيما ابتناه أوّل </w:t>
      </w:r>
      <w:r>
        <w:rPr>
          <w:rFonts w:cs="Simplified Arabic"/>
          <w:sz w:val="28"/>
          <w:szCs w:val="28"/>
          <w:rtl/>
          <w:lang w:bidi="ar-DZ"/>
        </w:rPr>
        <w:lastRenderedPageBreak/>
        <w:t>أمره للثّقافة اليونانيّة."</w:t>
      </w:r>
      <w:r w:rsidRPr="00E86CB8">
        <w:rPr>
          <w:rFonts w:cs="Simplified Arabic"/>
          <w:sz w:val="28"/>
          <w:szCs w:val="28"/>
          <w:vertAlign w:val="superscript"/>
          <w:rtl/>
          <w:lang w:bidi="ar-DZ"/>
        </w:rPr>
        <w:footnoteReference w:id="216"/>
      </w:r>
      <w:r>
        <w:rPr>
          <w:rFonts w:cs="Simplified Arabic"/>
          <w:sz w:val="28"/>
          <w:szCs w:val="28"/>
          <w:rtl/>
          <w:lang w:bidi="ar-DZ"/>
        </w:rPr>
        <w:t xml:space="preserve"> وكذلك محيّ الدّين محسب الّذي خصّص في ترجمته لبعض من فصول كتاب (</w:t>
      </w:r>
      <w:r w:rsidRPr="00B31649">
        <w:rPr>
          <w:rFonts w:cs="Simplified Arabic"/>
          <w:sz w:val="28"/>
          <w:szCs w:val="28"/>
          <w:rtl/>
          <w:lang w:bidi="ar-DZ"/>
        </w:rPr>
        <w:t>عناصر يونانيّة في الفكر اللّغويّ العربيّ</w:t>
      </w:r>
      <w:r>
        <w:rPr>
          <w:rFonts w:cs="Simplified Arabic"/>
          <w:sz w:val="28"/>
          <w:szCs w:val="28"/>
          <w:rtl/>
          <w:lang w:bidi="ar-DZ"/>
        </w:rPr>
        <w:t>) فصلا تحت عنوان (</w:t>
      </w:r>
      <w:r w:rsidRPr="008268B3">
        <w:rPr>
          <w:rFonts w:cs="Simplified Arabic"/>
          <w:sz w:val="28"/>
          <w:szCs w:val="28"/>
          <w:rtl/>
          <w:lang w:bidi="ar-DZ"/>
        </w:rPr>
        <w:t>قراءة نقدي</w:t>
      </w:r>
      <w:r w:rsidR="0076413F">
        <w:rPr>
          <w:rFonts w:cs="Simplified Arabic"/>
          <w:sz w:val="28"/>
          <w:szCs w:val="28"/>
          <w:rtl/>
          <w:lang w:bidi="ar-DZ"/>
        </w:rPr>
        <w:t>ّ</w:t>
      </w:r>
      <w:r w:rsidRPr="008268B3">
        <w:rPr>
          <w:rFonts w:cs="Simplified Arabic"/>
          <w:sz w:val="28"/>
          <w:szCs w:val="28"/>
          <w:rtl/>
          <w:lang w:bidi="ar-DZ"/>
        </w:rPr>
        <w:t>ة في فرضي</w:t>
      </w:r>
      <w:r w:rsidR="0076413F">
        <w:rPr>
          <w:rFonts w:cs="Simplified Arabic"/>
          <w:sz w:val="28"/>
          <w:szCs w:val="28"/>
          <w:rtl/>
          <w:lang w:bidi="ar-DZ"/>
        </w:rPr>
        <w:t>ّ</w:t>
      </w:r>
      <w:r w:rsidRPr="008268B3">
        <w:rPr>
          <w:rFonts w:cs="Simplified Arabic"/>
          <w:sz w:val="28"/>
          <w:szCs w:val="28"/>
          <w:rtl/>
          <w:lang w:bidi="ar-DZ"/>
        </w:rPr>
        <w:t>ة ك</w:t>
      </w:r>
      <w:r w:rsidR="0076413F">
        <w:rPr>
          <w:rFonts w:cs="Simplified Arabic"/>
          <w:sz w:val="28"/>
          <w:szCs w:val="28"/>
          <w:rtl/>
          <w:lang w:bidi="ar-DZ"/>
        </w:rPr>
        <w:t>ِ</w:t>
      </w:r>
      <w:r w:rsidRPr="008268B3">
        <w:rPr>
          <w:rFonts w:cs="Simplified Arabic"/>
          <w:sz w:val="28"/>
          <w:szCs w:val="28"/>
          <w:rtl/>
          <w:lang w:bidi="ar-DZ"/>
        </w:rPr>
        <w:t>يس فرست</w:t>
      </w:r>
      <w:r w:rsidR="0076413F">
        <w:rPr>
          <w:rFonts w:cs="Simplified Arabic"/>
          <w:sz w:val="28"/>
          <w:szCs w:val="28"/>
          <w:rtl/>
          <w:lang w:bidi="ar-DZ"/>
        </w:rPr>
        <w:t>ِ</w:t>
      </w:r>
      <w:r w:rsidRPr="008268B3">
        <w:rPr>
          <w:rFonts w:cs="Simplified Arabic"/>
          <w:sz w:val="28"/>
          <w:szCs w:val="28"/>
          <w:rtl/>
          <w:lang w:bidi="ar-DZ"/>
        </w:rPr>
        <w:t>يغ حول نشأة النّحو العربيّ</w:t>
      </w:r>
      <w:r>
        <w:rPr>
          <w:rFonts w:cs="Simplified Arabic"/>
          <w:sz w:val="28"/>
          <w:szCs w:val="28"/>
          <w:rtl/>
          <w:lang w:bidi="ar-DZ"/>
        </w:rPr>
        <w:t>) تعر</w:t>
      </w:r>
      <w:r w:rsidR="0076413F">
        <w:rPr>
          <w:rFonts w:cs="Simplified Arabic"/>
          <w:sz w:val="28"/>
          <w:szCs w:val="28"/>
          <w:rtl/>
          <w:lang w:bidi="ar-DZ"/>
        </w:rPr>
        <w:t>ّ</w:t>
      </w:r>
      <w:r>
        <w:rPr>
          <w:rFonts w:cs="Simplified Arabic"/>
          <w:sz w:val="28"/>
          <w:szCs w:val="28"/>
          <w:rtl/>
          <w:lang w:bidi="ar-DZ"/>
        </w:rPr>
        <w:t>ض فيه إلى نقد فرست</w:t>
      </w:r>
      <w:r w:rsidR="005F0B3D">
        <w:rPr>
          <w:rFonts w:cs="Simplified Arabic"/>
          <w:sz w:val="28"/>
          <w:szCs w:val="28"/>
          <w:rtl/>
          <w:lang w:bidi="ar-DZ"/>
        </w:rPr>
        <w:t>ِ</w:t>
      </w:r>
      <w:r>
        <w:rPr>
          <w:rFonts w:cs="Simplified Arabic"/>
          <w:sz w:val="28"/>
          <w:szCs w:val="28"/>
          <w:rtl/>
          <w:lang w:bidi="ar-DZ"/>
        </w:rPr>
        <w:t>يغ حول فرضيّة تأثر النّحو العربي</w:t>
      </w:r>
      <w:r w:rsidR="005F0B3D">
        <w:rPr>
          <w:rFonts w:cs="Simplified Arabic"/>
          <w:sz w:val="28"/>
          <w:szCs w:val="28"/>
          <w:rtl/>
          <w:lang w:bidi="ar-DZ"/>
        </w:rPr>
        <w:t>ّ</w:t>
      </w:r>
      <w:r w:rsidR="00C62C6E">
        <w:rPr>
          <w:rFonts w:cs="Simplified Arabic"/>
          <w:sz w:val="28"/>
          <w:szCs w:val="28"/>
          <w:rtl/>
          <w:lang w:bidi="ar-DZ"/>
        </w:rPr>
        <w:t xml:space="preserve"> في نشأته</w:t>
      </w:r>
      <w:r>
        <w:rPr>
          <w:rFonts w:cs="Simplified Arabic"/>
          <w:sz w:val="28"/>
          <w:szCs w:val="28"/>
          <w:rtl/>
          <w:lang w:bidi="ar-DZ"/>
        </w:rPr>
        <w:t xml:space="preserve"> بالن</w:t>
      </w:r>
      <w:r w:rsidR="005F0B3D">
        <w:rPr>
          <w:rFonts w:cs="Simplified Arabic"/>
          <w:sz w:val="28"/>
          <w:szCs w:val="28"/>
          <w:rtl/>
          <w:lang w:bidi="ar-DZ"/>
        </w:rPr>
        <w:t>ّ</w:t>
      </w:r>
      <w:r>
        <w:rPr>
          <w:rFonts w:cs="Simplified Arabic"/>
          <w:sz w:val="28"/>
          <w:szCs w:val="28"/>
          <w:rtl/>
          <w:lang w:bidi="ar-DZ"/>
        </w:rPr>
        <w:t>حو اليوناني</w:t>
      </w:r>
      <w:r w:rsidR="005F0B3D">
        <w:rPr>
          <w:rFonts w:cs="Simplified Arabic"/>
          <w:sz w:val="28"/>
          <w:szCs w:val="28"/>
          <w:rtl/>
          <w:lang w:bidi="ar-DZ"/>
        </w:rPr>
        <w:t>ّ</w:t>
      </w:r>
      <w:r>
        <w:rPr>
          <w:rFonts w:cs="Simplified Arabic"/>
          <w:sz w:val="28"/>
          <w:szCs w:val="28"/>
          <w:rtl/>
          <w:lang w:bidi="ar-DZ"/>
        </w:rPr>
        <w:t>.</w:t>
      </w:r>
      <w:r>
        <w:rPr>
          <w:rStyle w:val="Appelnotedebasdep"/>
          <w:rFonts w:cs="Simplified Arabic"/>
          <w:sz w:val="28"/>
          <w:szCs w:val="28"/>
          <w:rtl/>
          <w:lang w:bidi="ar-DZ"/>
        </w:rPr>
        <w:footnoteReference w:id="217"/>
      </w:r>
    </w:p>
    <w:p w:rsidR="008E6BD3" w:rsidRPr="00615ED7" w:rsidRDefault="008E6BD3" w:rsidP="008E6BD3">
      <w:pPr>
        <w:bidi/>
        <w:spacing w:after="0"/>
        <w:ind w:firstLine="565"/>
        <w:jc w:val="both"/>
        <w:rPr>
          <w:rFonts w:cs="Simplified Arabic"/>
          <w:sz w:val="28"/>
          <w:szCs w:val="28"/>
          <w:rtl/>
          <w:lang w:bidi="ar-DZ"/>
        </w:rPr>
      </w:pPr>
      <w:r w:rsidRPr="00615ED7">
        <w:rPr>
          <w:rFonts w:cs="Simplified Arabic"/>
          <w:sz w:val="28"/>
          <w:szCs w:val="28"/>
          <w:rtl/>
          <w:lang w:bidi="ar-DZ"/>
        </w:rPr>
        <w:t>وأمّا من أنكر من الدّارسين العرب تأثّر النّحو العربيّ في نشأته بالهنود</w:t>
      </w:r>
      <w:r w:rsidR="00360CE6">
        <w:rPr>
          <w:rFonts w:cs="Simplified Arabic"/>
          <w:sz w:val="28"/>
          <w:szCs w:val="28"/>
          <w:rtl/>
          <w:lang w:bidi="ar-DZ"/>
        </w:rPr>
        <w:t>،</w:t>
      </w:r>
      <w:r w:rsidRPr="00615ED7">
        <w:rPr>
          <w:rFonts w:cs="Simplified Arabic"/>
          <w:sz w:val="28"/>
          <w:szCs w:val="28"/>
          <w:rtl/>
          <w:lang w:bidi="ar-DZ"/>
        </w:rPr>
        <w:t xml:space="preserve"> أحمد مختار عمر في ردّه على عبد الرّحمن أيوب الّذي زعم تأثّر سيبويه في تبويبه كتابه (الكتاب) بالهنود، معتمدا في نفي هذا الزّعم على عدّة أدلّة أهمّها:</w:t>
      </w:r>
      <w:r w:rsidRPr="00615ED7">
        <w:rPr>
          <w:rStyle w:val="Appelnotedebasdep"/>
          <w:rFonts w:cs="Simplified Arabic"/>
          <w:sz w:val="28"/>
          <w:szCs w:val="28"/>
          <w:rtl/>
          <w:lang w:bidi="ar-DZ"/>
        </w:rPr>
        <w:footnoteReference w:id="218"/>
      </w:r>
    </w:p>
    <w:p w:rsidR="008E6BD3" w:rsidRPr="00873289" w:rsidRDefault="008E6BD3" w:rsidP="008E6BD3">
      <w:pPr>
        <w:bidi/>
        <w:spacing w:after="0"/>
        <w:ind w:firstLine="565"/>
        <w:jc w:val="both"/>
        <w:rPr>
          <w:rFonts w:cs="Simplified Arabic"/>
          <w:sz w:val="28"/>
          <w:szCs w:val="28"/>
          <w:rtl/>
          <w:lang w:bidi="ar-DZ"/>
        </w:rPr>
      </w:pPr>
      <w:r>
        <w:rPr>
          <w:rFonts w:cs="Simplified Arabic"/>
          <w:sz w:val="28"/>
          <w:szCs w:val="28"/>
          <w:rtl/>
          <w:lang w:bidi="ar-DZ"/>
        </w:rPr>
        <w:t>1</w:t>
      </w:r>
      <w:r w:rsidRPr="00873289">
        <w:rPr>
          <w:rFonts w:cs="Simplified Arabic"/>
          <w:sz w:val="28"/>
          <w:szCs w:val="28"/>
          <w:rtl/>
          <w:lang w:bidi="ar-DZ"/>
        </w:rPr>
        <w:t xml:space="preserve">- </w:t>
      </w:r>
      <w:r>
        <w:rPr>
          <w:rFonts w:cs="Simplified Arabic"/>
          <w:sz w:val="28"/>
          <w:szCs w:val="28"/>
          <w:rtl/>
          <w:lang w:bidi="ar-DZ"/>
        </w:rPr>
        <w:t>تعدّد المدارس النّحويّة عند الهنود ما ينفي عن سيبويه تأثّره بالتّبويب النّحويّ عند بانيني</w:t>
      </w:r>
      <w:r w:rsidRPr="00873289">
        <w:rPr>
          <w:rFonts w:cs="Simplified Arabic"/>
          <w:sz w:val="28"/>
          <w:szCs w:val="28"/>
          <w:lang w:bidi="ar-DZ"/>
        </w:rPr>
        <w:t>.</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2</w:t>
      </w:r>
      <w:r w:rsidRPr="00873289">
        <w:rPr>
          <w:rFonts w:cs="Simplified Arabic"/>
          <w:sz w:val="28"/>
          <w:szCs w:val="28"/>
          <w:rtl/>
          <w:lang w:bidi="ar-DZ"/>
        </w:rPr>
        <w:t xml:space="preserve">- </w:t>
      </w:r>
      <w:r>
        <w:rPr>
          <w:rFonts w:cs="Simplified Arabic"/>
          <w:sz w:val="28"/>
          <w:szCs w:val="28"/>
          <w:rtl/>
          <w:lang w:bidi="ar-DZ"/>
        </w:rPr>
        <w:t>اختلاف منهج بانيني في تبويبه لكتاب النّحو الهنديّ أشتادهياي (</w:t>
      </w:r>
      <w:r w:rsidRPr="00FF0E45">
        <w:rPr>
          <w:rFonts w:asciiTheme="majorBidi" w:hAnsiTheme="majorBidi" w:cstheme="majorBidi"/>
          <w:sz w:val="28"/>
          <w:szCs w:val="28"/>
          <w:lang w:bidi="ar-DZ"/>
        </w:rPr>
        <w:t>Ashtadhyayi</w:t>
      </w:r>
      <w:r>
        <w:rPr>
          <w:rFonts w:cs="Simplified Arabic"/>
          <w:sz w:val="28"/>
          <w:szCs w:val="28"/>
          <w:rtl/>
          <w:lang w:bidi="ar-DZ"/>
        </w:rPr>
        <w:t>) عن منهج سيبويه في تبويبه لكتابه الكتاب؛ من حيث عدد الأبواب والقواعد، وطبيعة المادّة النّحويّة الّتي يتضمّنها كلّ باب</w:t>
      </w:r>
      <w:r w:rsidR="0008321F">
        <w:rPr>
          <w:rFonts w:cs="Simplified Arabic"/>
          <w:sz w:val="28"/>
          <w:szCs w:val="28"/>
          <w:rtl/>
          <w:lang w:bidi="ar-DZ"/>
        </w:rPr>
        <w:t>،</w:t>
      </w:r>
      <w:r>
        <w:rPr>
          <w:rFonts w:cs="Simplified Arabic"/>
          <w:sz w:val="28"/>
          <w:szCs w:val="28"/>
          <w:rtl/>
          <w:lang w:bidi="ar-DZ"/>
        </w:rPr>
        <w:t xml:space="preserve"> وطريقة ترتيب هذه الأبواب داخل الكتاب.</w:t>
      </w:r>
    </w:p>
    <w:p w:rsidR="008E6BD3" w:rsidRPr="00873289" w:rsidRDefault="008E6BD3" w:rsidP="008E6BD3">
      <w:pPr>
        <w:bidi/>
        <w:spacing w:after="0"/>
        <w:ind w:firstLine="565"/>
        <w:jc w:val="both"/>
        <w:rPr>
          <w:rFonts w:cs="Simplified Arabic"/>
          <w:sz w:val="28"/>
          <w:szCs w:val="28"/>
          <w:rtl/>
          <w:lang w:bidi="ar-DZ"/>
        </w:rPr>
      </w:pPr>
      <w:r>
        <w:rPr>
          <w:rFonts w:cs="Simplified Arabic"/>
          <w:sz w:val="28"/>
          <w:szCs w:val="28"/>
          <w:rtl/>
          <w:lang w:bidi="ar-DZ"/>
        </w:rPr>
        <w:t>3</w:t>
      </w:r>
      <w:r w:rsidRPr="00873289">
        <w:rPr>
          <w:rFonts w:cs="Simplified Arabic"/>
          <w:sz w:val="28"/>
          <w:szCs w:val="28"/>
          <w:rtl/>
          <w:lang w:bidi="ar-DZ"/>
        </w:rPr>
        <w:t xml:space="preserve">- </w:t>
      </w:r>
      <w:r>
        <w:rPr>
          <w:rFonts w:cs="Simplified Arabic"/>
          <w:sz w:val="28"/>
          <w:szCs w:val="28"/>
          <w:rtl/>
          <w:lang w:bidi="ar-DZ"/>
        </w:rPr>
        <w:t xml:space="preserve">عدم تخلّص </w:t>
      </w:r>
      <w:r w:rsidRPr="00873289">
        <w:rPr>
          <w:rFonts w:cs="Simplified Arabic"/>
          <w:sz w:val="28"/>
          <w:szCs w:val="28"/>
          <w:rtl/>
          <w:lang w:bidi="ar-DZ"/>
        </w:rPr>
        <w:t>الن</w:t>
      </w:r>
      <w:r>
        <w:rPr>
          <w:rFonts w:cs="Simplified Arabic"/>
          <w:sz w:val="28"/>
          <w:szCs w:val="28"/>
          <w:rtl/>
          <w:lang w:bidi="ar-DZ"/>
        </w:rPr>
        <w:t>ّ</w:t>
      </w:r>
      <w:r w:rsidRPr="00873289">
        <w:rPr>
          <w:rFonts w:cs="Simplified Arabic"/>
          <w:sz w:val="28"/>
          <w:szCs w:val="28"/>
          <w:rtl/>
          <w:lang w:bidi="ar-DZ"/>
        </w:rPr>
        <w:t>حو الهندي</w:t>
      </w:r>
      <w:r>
        <w:rPr>
          <w:rFonts w:cs="Simplified Arabic"/>
          <w:sz w:val="28"/>
          <w:szCs w:val="28"/>
          <w:rtl/>
          <w:lang w:bidi="ar-DZ"/>
        </w:rPr>
        <w:t>ّ</w:t>
      </w:r>
      <w:r w:rsidRPr="00873289">
        <w:rPr>
          <w:rFonts w:cs="Simplified Arabic"/>
          <w:sz w:val="28"/>
          <w:szCs w:val="28"/>
          <w:rtl/>
          <w:lang w:bidi="ar-DZ"/>
        </w:rPr>
        <w:t xml:space="preserve"> من سلطان الفلسفة </w:t>
      </w:r>
      <w:r>
        <w:rPr>
          <w:rFonts w:cs="Simplified Arabic"/>
          <w:sz w:val="28"/>
          <w:szCs w:val="28"/>
          <w:rtl/>
          <w:lang w:bidi="ar-DZ"/>
        </w:rPr>
        <w:t>خلافا لما</w:t>
      </w:r>
      <w:r w:rsidRPr="00873289">
        <w:rPr>
          <w:rFonts w:cs="Simplified Arabic"/>
          <w:sz w:val="28"/>
          <w:szCs w:val="28"/>
          <w:rtl/>
          <w:lang w:bidi="ar-DZ"/>
        </w:rPr>
        <w:t xml:space="preserve"> صر</w:t>
      </w:r>
      <w:r>
        <w:rPr>
          <w:rFonts w:cs="Simplified Arabic"/>
          <w:sz w:val="28"/>
          <w:szCs w:val="28"/>
          <w:rtl/>
          <w:lang w:bidi="ar-DZ"/>
        </w:rPr>
        <w:t>ّ</w:t>
      </w:r>
      <w:r w:rsidRPr="00873289">
        <w:rPr>
          <w:rFonts w:cs="Simplified Arabic"/>
          <w:sz w:val="28"/>
          <w:szCs w:val="28"/>
          <w:rtl/>
          <w:lang w:bidi="ar-DZ"/>
        </w:rPr>
        <w:t xml:space="preserve">ح </w:t>
      </w:r>
      <w:r>
        <w:rPr>
          <w:rFonts w:cs="Simplified Arabic"/>
          <w:sz w:val="28"/>
          <w:szCs w:val="28"/>
          <w:rtl/>
          <w:lang w:bidi="ar-DZ"/>
        </w:rPr>
        <w:t>به عبد الرّحمن أيّوب.</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4</w:t>
      </w:r>
      <w:r w:rsidRPr="00873289">
        <w:rPr>
          <w:rFonts w:cs="Simplified Arabic"/>
          <w:sz w:val="28"/>
          <w:szCs w:val="28"/>
          <w:rtl/>
          <w:lang w:bidi="ar-DZ"/>
        </w:rPr>
        <w:t xml:space="preserve">- </w:t>
      </w:r>
      <w:r w:rsidRPr="00F77AE6">
        <w:rPr>
          <w:rFonts w:cs="Simplified Arabic"/>
          <w:sz w:val="28"/>
          <w:szCs w:val="28"/>
          <w:rtl/>
          <w:lang w:bidi="ar-DZ"/>
        </w:rPr>
        <w:t xml:space="preserve">عدم مخالفة كتاب سيبويه </w:t>
      </w:r>
      <w:r w:rsidRPr="00873289">
        <w:rPr>
          <w:rFonts w:cs="Simplified Arabic"/>
          <w:sz w:val="28"/>
          <w:szCs w:val="28"/>
          <w:rtl/>
          <w:lang w:bidi="ar-DZ"/>
        </w:rPr>
        <w:t>المتأخ</w:t>
      </w:r>
      <w:r>
        <w:rPr>
          <w:rFonts w:cs="Simplified Arabic"/>
          <w:sz w:val="28"/>
          <w:szCs w:val="28"/>
          <w:rtl/>
          <w:lang w:bidi="ar-DZ"/>
        </w:rPr>
        <w:t>ّ</w:t>
      </w:r>
      <w:r w:rsidRPr="00873289">
        <w:rPr>
          <w:rFonts w:cs="Simplified Arabic"/>
          <w:sz w:val="28"/>
          <w:szCs w:val="28"/>
          <w:rtl/>
          <w:lang w:bidi="ar-DZ"/>
        </w:rPr>
        <w:t>رين</w:t>
      </w:r>
      <w:r w:rsidRPr="00F77AE6">
        <w:rPr>
          <w:rFonts w:cs="Simplified Arabic"/>
          <w:sz w:val="28"/>
          <w:szCs w:val="28"/>
          <w:rtl/>
          <w:lang w:bidi="ar-DZ"/>
        </w:rPr>
        <w:t xml:space="preserve"> في عدم تأثّره بالمنطق، وعدم اهتمامه بالنّظريّات والتّقسيمات العقليّ</w:t>
      </w:r>
      <w:r>
        <w:rPr>
          <w:rFonts w:cs="Simplified Arabic"/>
          <w:sz w:val="28"/>
          <w:szCs w:val="28"/>
          <w:rtl/>
          <w:lang w:bidi="ar-DZ"/>
        </w:rPr>
        <w:t>ة كما ذهب إليه</w:t>
      </w:r>
      <w:r w:rsidRPr="00752D09">
        <w:rPr>
          <w:rFonts w:cs="Simplified Arabic"/>
          <w:sz w:val="28"/>
          <w:szCs w:val="28"/>
          <w:rtl/>
          <w:lang w:bidi="ar-DZ"/>
        </w:rPr>
        <w:t xml:space="preserve"> عبد الرّحمن أيّوب</w:t>
      </w:r>
      <w:r>
        <w:rPr>
          <w:rFonts w:cs="Simplified Arabic"/>
          <w:sz w:val="28"/>
          <w:szCs w:val="28"/>
          <w:rtl/>
          <w:lang w:bidi="ar-DZ"/>
        </w:rPr>
        <w:t>.</w:t>
      </w:r>
    </w:p>
    <w:p w:rsidR="008E6BD3" w:rsidRPr="005772ED" w:rsidRDefault="008E6BD3" w:rsidP="008E6BD3">
      <w:pPr>
        <w:bidi/>
        <w:spacing w:after="0"/>
        <w:ind w:firstLine="565"/>
        <w:jc w:val="both"/>
        <w:rPr>
          <w:rFonts w:cs="Simplified Arabic"/>
          <w:b/>
          <w:bCs/>
          <w:sz w:val="28"/>
          <w:szCs w:val="28"/>
          <w:rtl/>
          <w:lang w:bidi="ar-DZ"/>
        </w:rPr>
      </w:pPr>
      <w:r w:rsidRPr="002478ED">
        <w:rPr>
          <w:rFonts w:cs="Simplified Arabic"/>
          <w:b/>
          <w:bCs/>
          <w:sz w:val="28"/>
          <w:szCs w:val="28"/>
          <w:rtl/>
          <w:lang w:bidi="ar-DZ"/>
        </w:rPr>
        <w:t xml:space="preserve">2- </w:t>
      </w:r>
      <w:r w:rsidRPr="005772ED">
        <w:rPr>
          <w:rFonts w:cs="Simplified Arabic"/>
          <w:b/>
          <w:bCs/>
          <w:sz w:val="28"/>
          <w:szCs w:val="28"/>
          <w:rtl/>
          <w:lang w:bidi="ar-DZ"/>
        </w:rPr>
        <w:t xml:space="preserve">تأثّر النّحو العربيّ </w:t>
      </w:r>
      <w:r>
        <w:rPr>
          <w:rFonts w:cs="Simplified Arabic"/>
          <w:b/>
          <w:bCs/>
          <w:sz w:val="28"/>
          <w:szCs w:val="28"/>
          <w:rtl/>
          <w:lang w:bidi="ar-DZ"/>
        </w:rPr>
        <w:t>في</w:t>
      </w:r>
      <w:r w:rsidRPr="005772ED">
        <w:rPr>
          <w:rFonts w:cs="Simplified Arabic"/>
          <w:b/>
          <w:bCs/>
          <w:sz w:val="28"/>
          <w:szCs w:val="28"/>
          <w:rtl/>
          <w:lang w:bidi="ar-DZ"/>
        </w:rPr>
        <w:t xml:space="preserve"> نشأته بالمنطق/ النّحو اليونانيّتأث</w:t>
      </w:r>
      <w:r>
        <w:rPr>
          <w:rFonts w:cs="Simplified Arabic"/>
          <w:b/>
          <w:bCs/>
          <w:sz w:val="28"/>
          <w:szCs w:val="28"/>
          <w:rtl/>
          <w:lang w:bidi="ar-DZ"/>
        </w:rPr>
        <w:t>ّ</w:t>
      </w:r>
      <w:r w:rsidRPr="005772ED">
        <w:rPr>
          <w:rFonts w:cs="Simplified Arabic"/>
          <w:b/>
          <w:bCs/>
          <w:sz w:val="28"/>
          <w:szCs w:val="28"/>
          <w:rtl/>
          <w:lang w:bidi="ar-DZ"/>
        </w:rPr>
        <w:t xml:space="preserve">را غير مباشراعن </w:t>
      </w:r>
      <w:r>
        <w:rPr>
          <w:rFonts w:cs="Simplified Arabic"/>
          <w:b/>
          <w:bCs/>
          <w:sz w:val="28"/>
          <w:szCs w:val="28"/>
          <w:rtl/>
          <w:lang w:bidi="ar-DZ"/>
        </w:rPr>
        <w:t xml:space="preserve">طريق السّريان: </w:t>
      </w:r>
      <w:r w:rsidRPr="0028766F">
        <w:rPr>
          <w:rFonts w:cs="Simplified Arabic"/>
          <w:sz w:val="28"/>
          <w:szCs w:val="28"/>
          <w:rtl/>
          <w:lang w:bidi="ar-DZ"/>
        </w:rPr>
        <w:t>لم</w:t>
      </w:r>
      <w:r>
        <w:rPr>
          <w:rFonts w:cs="Simplified Arabic"/>
          <w:sz w:val="28"/>
          <w:szCs w:val="28"/>
          <w:rtl/>
          <w:lang w:bidi="ar-DZ"/>
        </w:rPr>
        <w:t>ّ</w:t>
      </w:r>
      <w:r w:rsidRPr="0028766F">
        <w:rPr>
          <w:rFonts w:cs="Simplified Arabic"/>
          <w:sz w:val="28"/>
          <w:szCs w:val="28"/>
          <w:rtl/>
          <w:lang w:bidi="ar-DZ"/>
        </w:rPr>
        <w:t>ا استحال إثبات الت</w:t>
      </w:r>
      <w:r>
        <w:rPr>
          <w:rFonts w:cs="Simplified Arabic"/>
          <w:sz w:val="28"/>
          <w:szCs w:val="28"/>
          <w:rtl/>
          <w:lang w:bidi="ar-DZ"/>
        </w:rPr>
        <w:t>ّأثّ</w:t>
      </w:r>
      <w:r w:rsidRPr="0028766F">
        <w:rPr>
          <w:rFonts w:cs="Simplified Arabic"/>
          <w:sz w:val="28"/>
          <w:szCs w:val="28"/>
          <w:rtl/>
          <w:lang w:bidi="ar-DZ"/>
        </w:rPr>
        <w:t>رالمباشر</w:t>
      </w:r>
      <w:r>
        <w:rPr>
          <w:rFonts w:cs="Simplified Arabic"/>
          <w:sz w:val="28"/>
          <w:szCs w:val="28"/>
          <w:rtl/>
          <w:lang w:bidi="ar-DZ"/>
        </w:rPr>
        <w:t xml:space="preserve"> ل</w:t>
      </w:r>
      <w:r w:rsidRPr="0028766F">
        <w:rPr>
          <w:rFonts w:cs="Simplified Arabic"/>
          <w:sz w:val="28"/>
          <w:szCs w:val="28"/>
          <w:rtl/>
          <w:lang w:bidi="ar-DZ"/>
        </w:rPr>
        <w:t>لن</w:t>
      </w:r>
      <w:r>
        <w:rPr>
          <w:rFonts w:cs="Simplified Arabic"/>
          <w:sz w:val="28"/>
          <w:szCs w:val="28"/>
          <w:rtl/>
          <w:lang w:bidi="ar-DZ"/>
        </w:rPr>
        <w:t>ّ</w:t>
      </w:r>
      <w:r w:rsidRPr="0028766F">
        <w:rPr>
          <w:rFonts w:cs="Simplified Arabic"/>
          <w:sz w:val="28"/>
          <w:szCs w:val="28"/>
          <w:rtl/>
          <w:lang w:bidi="ar-DZ"/>
        </w:rPr>
        <w:t>حو العربي</w:t>
      </w:r>
      <w:r>
        <w:rPr>
          <w:rFonts w:cs="Simplified Arabic"/>
          <w:sz w:val="28"/>
          <w:szCs w:val="28"/>
          <w:rtl/>
          <w:lang w:bidi="ar-DZ"/>
        </w:rPr>
        <w:t xml:space="preserve">ّفي نشأته بالمنطق أو النّحو </w:t>
      </w:r>
      <w:r w:rsidRPr="0028766F">
        <w:rPr>
          <w:rFonts w:cs="Simplified Arabic"/>
          <w:sz w:val="28"/>
          <w:szCs w:val="28"/>
          <w:rtl/>
          <w:lang w:bidi="ar-DZ"/>
        </w:rPr>
        <w:t>اليوناني</w:t>
      </w:r>
      <w:r>
        <w:rPr>
          <w:rFonts w:cs="Simplified Arabic"/>
          <w:sz w:val="28"/>
          <w:szCs w:val="28"/>
          <w:rtl/>
          <w:lang w:bidi="ar-DZ"/>
        </w:rPr>
        <w:t>ّ</w:t>
      </w:r>
      <w:r w:rsidRPr="0028766F">
        <w:rPr>
          <w:rFonts w:cs="Simplified Arabic"/>
          <w:sz w:val="28"/>
          <w:szCs w:val="28"/>
          <w:rtl/>
          <w:lang w:bidi="ar-DZ"/>
        </w:rPr>
        <w:t xml:space="preserve">، </w:t>
      </w:r>
      <w:r>
        <w:rPr>
          <w:rFonts w:cs="Simplified Arabic"/>
          <w:sz w:val="28"/>
          <w:szCs w:val="28"/>
          <w:rtl/>
          <w:lang w:bidi="ar-DZ"/>
        </w:rPr>
        <w:t>فقد ذهب بعضهم إلى القول بفكرة ال</w:t>
      </w:r>
      <w:r w:rsidRPr="0028766F">
        <w:rPr>
          <w:rFonts w:cs="Simplified Arabic"/>
          <w:sz w:val="28"/>
          <w:szCs w:val="28"/>
          <w:rtl/>
          <w:lang w:bidi="ar-DZ"/>
        </w:rPr>
        <w:t>ت</w:t>
      </w:r>
      <w:r>
        <w:rPr>
          <w:rFonts w:cs="Simplified Arabic"/>
          <w:sz w:val="28"/>
          <w:szCs w:val="28"/>
          <w:rtl/>
          <w:lang w:bidi="ar-DZ"/>
        </w:rPr>
        <w:t>ّأثّ</w:t>
      </w:r>
      <w:r w:rsidRPr="0028766F">
        <w:rPr>
          <w:rFonts w:cs="Simplified Arabic"/>
          <w:sz w:val="28"/>
          <w:szCs w:val="28"/>
          <w:rtl/>
          <w:lang w:bidi="ar-DZ"/>
        </w:rPr>
        <w:t xml:space="preserve">ر غير المباشر </w:t>
      </w:r>
      <w:r>
        <w:rPr>
          <w:rFonts w:cs="Simplified Arabic"/>
          <w:sz w:val="28"/>
          <w:szCs w:val="28"/>
          <w:rtl/>
          <w:lang w:bidi="ar-DZ"/>
        </w:rPr>
        <w:t xml:space="preserve">للنّحو العربيّ بالمنطق أو النّحو </w:t>
      </w:r>
      <w:r w:rsidRPr="0028766F">
        <w:rPr>
          <w:rFonts w:cs="Simplified Arabic"/>
          <w:sz w:val="28"/>
          <w:szCs w:val="28"/>
          <w:rtl/>
          <w:lang w:bidi="ar-DZ"/>
        </w:rPr>
        <w:t>اليوناني</w:t>
      </w:r>
      <w:r>
        <w:rPr>
          <w:rFonts w:cs="Simplified Arabic"/>
          <w:sz w:val="28"/>
          <w:szCs w:val="28"/>
          <w:rtl/>
          <w:lang w:bidi="ar-DZ"/>
        </w:rPr>
        <w:t>ّ</w:t>
      </w:r>
      <w:r w:rsidRPr="0028766F">
        <w:rPr>
          <w:rFonts w:cs="Simplified Arabic"/>
          <w:sz w:val="28"/>
          <w:szCs w:val="28"/>
          <w:rtl/>
          <w:lang w:bidi="ar-DZ"/>
        </w:rPr>
        <w:t xml:space="preserve"> عن طريق الس</w:t>
      </w:r>
      <w:r>
        <w:rPr>
          <w:rFonts w:cs="Simplified Arabic"/>
          <w:sz w:val="28"/>
          <w:szCs w:val="28"/>
          <w:rtl/>
          <w:lang w:bidi="ar-DZ"/>
        </w:rPr>
        <w:t>ّ</w:t>
      </w:r>
      <w:r w:rsidRPr="0028766F">
        <w:rPr>
          <w:rFonts w:cs="Simplified Arabic"/>
          <w:sz w:val="28"/>
          <w:szCs w:val="28"/>
          <w:rtl/>
          <w:lang w:bidi="ar-DZ"/>
        </w:rPr>
        <w:t>ريان</w:t>
      </w:r>
      <w:r w:rsidRPr="008A7AE6">
        <w:rPr>
          <w:rFonts w:cs="Simplified Arabic"/>
          <w:sz w:val="28"/>
          <w:szCs w:val="28"/>
          <w:rtl/>
          <w:lang w:bidi="ar-DZ"/>
        </w:rPr>
        <w:t xml:space="preserve">سواء عن طريق </w:t>
      </w:r>
      <w:r>
        <w:rPr>
          <w:rFonts w:cs="Simplified Arabic"/>
          <w:sz w:val="28"/>
          <w:szCs w:val="28"/>
          <w:rtl/>
          <w:lang w:bidi="ar-DZ"/>
        </w:rPr>
        <w:t>ترجمتهم</w:t>
      </w:r>
      <w:r w:rsidRPr="00B55D75">
        <w:rPr>
          <w:rStyle w:val="Appelnotedebasdep"/>
          <w:rFonts w:cs="Simplified Arabic"/>
          <w:sz w:val="28"/>
          <w:szCs w:val="28"/>
          <w:lang w:bidi="ar-DZ"/>
        </w:rPr>
        <w:footnoteReference w:customMarkFollows="1" w:id="219"/>
        <w:sym w:font="Symbol" w:char="F02A"/>
      </w:r>
      <w:r>
        <w:rPr>
          <w:rFonts w:cs="Simplified Arabic"/>
          <w:sz w:val="28"/>
          <w:szCs w:val="28"/>
          <w:rtl/>
          <w:lang w:bidi="ar-DZ"/>
        </w:rPr>
        <w:t>ل</w:t>
      </w:r>
      <w:r w:rsidRPr="008A7AE6">
        <w:rPr>
          <w:rFonts w:cs="Simplified Arabic"/>
          <w:sz w:val="28"/>
          <w:szCs w:val="28"/>
          <w:rtl/>
          <w:lang w:bidi="ar-DZ"/>
        </w:rPr>
        <w:t>كتب المنطق اليونانيّة إلى السّريانيّة، أو عن طريق النّحو السّريانيّ</w:t>
      </w:r>
      <w:r w:rsidRPr="00B55D75">
        <w:rPr>
          <w:rStyle w:val="Appelnotedebasdep"/>
          <w:rFonts w:cs="Simplified Arabic"/>
          <w:sz w:val="28"/>
          <w:szCs w:val="28"/>
          <w:lang w:bidi="ar-DZ"/>
        </w:rPr>
        <w:footnoteReference w:customMarkFollows="1" w:id="220"/>
        <w:sym w:font="Symbol" w:char="F02A"/>
      </w:r>
      <w:r>
        <w:rPr>
          <w:rFonts w:cs="Simplified Arabic"/>
          <w:sz w:val="28"/>
          <w:szCs w:val="28"/>
          <w:rtl/>
          <w:lang w:bidi="ar-DZ"/>
        </w:rPr>
        <w:t xml:space="preserve"> الذي وضعه</w:t>
      </w:r>
      <w:r w:rsidRPr="00575A3B">
        <w:rPr>
          <w:rFonts w:cs="Simplified Arabic"/>
          <w:sz w:val="28"/>
          <w:szCs w:val="28"/>
          <w:rtl/>
          <w:lang w:bidi="ar-DZ"/>
        </w:rPr>
        <w:t xml:space="preserve"> الس</w:t>
      </w:r>
      <w:r>
        <w:rPr>
          <w:rFonts w:cs="Simplified Arabic"/>
          <w:sz w:val="28"/>
          <w:szCs w:val="28"/>
          <w:rtl/>
          <w:lang w:bidi="ar-DZ"/>
        </w:rPr>
        <w:t>ّ</w:t>
      </w:r>
      <w:r w:rsidRPr="00575A3B">
        <w:rPr>
          <w:rFonts w:cs="Simplified Arabic"/>
          <w:sz w:val="28"/>
          <w:szCs w:val="28"/>
          <w:rtl/>
          <w:lang w:bidi="ar-DZ"/>
        </w:rPr>
        <w:t>ريان للغتهم</w:t>
      </w:r>
      <w:r>
        <w:rPr>
          <w:rFonts w:cs="Simplified Arabic"/>
          <w:sz w:val="28"/>
          <w:szCs w:val="28"/>
          <w:rtl/>
          <w:lang w:bidi="ar-DZ"/>
        </w:rPr>
        <w:t xml:space="preserve"> متأثّرين في وضعه بالمنطق اليونانيّ</w:t>
      </w:r>
      <w:r w:rsidRPr="00575A3B">
        <w:rPr>
          <w:rFonts w:cs="Simplified Arabic"/>
          <w:sz w:val="28"/>
          <w:szCs w:val="28"/>
          <w:rtl/>
          <w:lang w:bidi="ar-DZ"/>
        </w:rPr>
        <w:t>.</w:t>
      </w:r>
      <w:r w:rsidRPr="0061223C">
        <w:rPr>
          <w:rFonts w:cs="Simplified Arabic"/>
          <w:sz w:val="28"/>
          <w:szCs w:val="28"/>
          <w:vertAlign w:val="superscript"/>
          <w:rtl/>
          <w:lang w:bidi="ar-DZ"/>
        </w:rPr>
        <w:footnoteReference w:id="221"/>
      </w:r>
    </w:p>
    <w:p w:rsidR="008E6BD3" w:rsidRPr="003B5DFE" w:rsidRDefault="008E6BD3" w:rsidP="005007BF">
      <w:pPr>
        <w:bidi/>
        <w:spacing w:after="0"/>
        <w:ind w:firstLine="565"/>
        <w:jc w:val="both"/>
        <w:rPr>
          <w:rFonts w:cs="Simplified Arabic"/>
          <w:sz w:val="28"/>
          <w:szCs w:val="28"/>
          <w:rtl/>
          <w:lang w:bidi="ar-DZ"/>
        </w:rPr>
      </w:pPr>
      <w:r>
        <w:rPr>
          <w:rFonts w:cs="Simplified Arabic"/>
          <w:sz w:val="28"/>
          <w:szCs w:val="28"/>
          <w:rtl/>
          <w:lang w:bidi="ar-DZ"/>
        </w:rPr>
        <w:lastRenderedPageBreak/>
        <w:t xml:space="preserve">وممّن ذهب من الدّارسين العرب إلى القول بفكرة التّأثّر غير المباشر للنّحو العربيّ بالمنطق اليونانيّ، بطريق غير مباشرة عن طريق ترجمة السّريان لكتب المنطق اليونانيّة، </w:t>
      </w:r>
      <w:r w:rsidRPr="00FF0D37">
        <w:rPr>
          <w:rFonts w:cs="Simplified Arabic"/>
          <w:sz w:val="28"/>
          <w:szCs w:val="28"/>
          <w:rtl/>
          <w:lang w:bidi="ar-DZ"/>
        </w:rPr>
        <w:t xml:space="preserve">إبراهيم بَيُّومي مدكور (1996م) </w:t>
      </w:r>
      <w:r>
        <w:rPr>
          <w:rFonts w:cs="Simplified Arabic"/>
          <w:sz w:val="28"/>
          <w:szCs w:val="28"/>
          <w:rtl/>
          <w:lang w:bidi="ar-DZ"/>
        </w:rPr>
        <w:t>الذي ذهب في مقال له بعنوان (</w:t>
      </w:r>
      <w:r w:rsidRPr="00B205E0">
        <w:rPr>
          <w:rFonts w:cs="Simplified Arabic"/>
          <w:sz w:val="28"/>
          <w:szCs w:val="28"/>
          <w:rtl/>
          <w:lang w:bidi="ar-DZ"/>
        </w:rPr>
        <w:t>منطق أرسطو والنّ</w:t>
      </w:r>
      <w:r>
        <w:rPr>
          <w:rFonts w:cs="Simplified Arabic"/>
          <w:sz w:val="28"/>
          <w:szCs w:val="28"/>
          <w:rtl/>
          <w:lang w:bidi="ar-DZ"/>
        </w:rPr>
        <w:t xml:space="preserve">حو العربيّ) إلى القول بأنّه: </w:t>
      </w:r>
      <w:r w:rsidRPr="003B5DFE">
        <w:rPr>
          <w:rFonts w:cs="Simplified Arabic"/>
          <w:sz w:val="28"/>
          <w:szCs w:val="28"/>
          <w:rtl/>
          <w:lang w:bidi="ar-DZ"/>
        </w:rPr>
        <w:t>"من الث</w:t>
      </w:r>
      <w:r>
        <w:rPr>
          <w:rFonts w:cs="Simplified Arabic"/>
          <w:sz w:val="28"/>
          <w:szCs w:val="28"/>
          <w:rtl/>
          <w:lang w:bidi="ar-DZ"/>
        </w:rPr>
        <w:t>ّ</w:t>
      </w:r>
      <w:r w:rsidRPr="003B5DFE">
        <w:rPr>
          <w:rFonts w:cs="Simplified Arabic"/>
          <w:sz w:val="28"/>
          <w:szCs w:val="28"/>
          <w:rtl/>
          <w:lang w:bidi="ar-DZ"/>
        </w:rPr>
        <w:t>ابت أن</w:t>
      </w:r>
      <w:r>
        <w:rPr>
          <w:rFonts w:cs="Simplified Arabic"/>
          <w:sz w:val="28"/>
          <w:szCs w:val="28"/>
          <w:rtl/>
          <w:lang w:bidi="ar-DZ"/>
        </w:rPr>
        <w:t>ّ</w:t>
      </w:r>
      <w:r w:rsidRPr="003B5DFE">
        <w:rPr>
          <w:rFonts w:cs="Simplified Arabic"/>
          <w:sz w:val="28"/>
          <w:szCs w:val="28"/>
          <w:rtl/>
          <w:lang w:bidi="ar-DZ"/>
        </w:rPr>
        <w:t xml:space="preserve"> كتب أرسطو المنطقي</w:t>
      </w:r>
      <w:r>
        <w:rPr>
          <w:rFonts w:cs="Simplified Arabic"/>
          <w:sz w:val="28"/>
          <w:szCs w:val="28"/>
          <w:rtl/>
          <w:lang w:bidi="ar-DZ"/>
        </w:rPr>
        <w:t>ّ</w:t>
      </w:r>
      <w:r w:rsidRPr="003B5DFE">
        <w:rPr>
          <w:rFonts w:cs="Simplified Arabic"/>
          <w:sz w:val="28"/>
          <w:szCs w:val="28"/>
          <w:rtl/>
          <w:lang w:bidi="ar-DZ"/>
        </w:rPr>
        <w:t>ة</w:t>
      </w:r>
      <w:r>
        <w:rPr>
          <w:rFonts w:cs="Simplified Arabic"/>
          <w:sz w:val="28"/>
          <w:szCs w:val="28"/>
          <w:rtl/>
          <w:lang w:bidi="ar-DZ"/>
        </w:rPr>
        <w:t xml:space="preserve">... </w:t>
      </w:r>
      <w:r w:rsidRPr="003B5DFE">
        <w:rPr>
          <w:rFonts w:cs="Simplified Arabic"/>
          <w:sz w:val="28"/>
          <w:szCs w:val="28"/>
          <w:rtl/>
          <w:lang w:bidi="ar-DZ"/>
        </w:rPr>
        <w:t>كانت معروفة لدى الس</w:t>
      </w:r>
      <w:r>
        <w:rPr>
          <w:rFonts w:cs="Simplified Arabic"/>
          <w:sz w:val="28"/>
          <w:szCs w:val="28"/>
          <w:rtl/>
          <w:lang w:bidi="ar-DZ"/>
        </w:rPr>
        <w:t>ّ</w:t>
      </w:r>
      <w:r w:rsidRPr="003B5DFE">
        <w:rPr>
          <w:rFonts w:cs="Simplified Arabic"/>
          <w:sz w:val="28"/>
          <w:szCs w:val="28"/>
          <w:rtl/>
          <w:lang w:bidi="ar-DZ"/>
        </w:rPr>
        <w:t>ريان، وقد ت</w:t>
      </w:r>
      <w:r w:rsidR="00C428A7">
        <w:rPr>
          <w:rFonts w:cs="Simplified Arabic"/>
          <w:sz w:val="28"/>
          <w:szCs w:val="28"/>
          <w:rtl/>
          <w:lang w:bidi="ar-DZ"/>
        </w:rPr>
        <w:t>ُ</w:t>
      </w:r>
      <w:r w:rsidRPr="003B5DFE">
        <w:rPr>
          <w:rFonts w:cs="Simplified Arabic"/>
          <w:sz w:val="28"/>
          <w:szCs w:val="28"/>
          <w:rtl/>
          <w:lang w:bidi="ar-DZ"/>
        </w:rPr>
        <w:t>ر</w:t>
      </w:r>
      <w:r w:rsidR="00C428A7">
        <w:rPr>
          <w:rFonts w:cs="Simplified Arabic"/>
          <w:sz w:val="28"/>
          <w:szCs w:val="28"/>
          <w:rtl/>
          <w:lang w:bidi="ar-DZ"/>
        </w:rPr>
        <w:t>ْ</w:t>
      </w:r>
      <w:r w:rsidRPr="003B5DFE">
        <w:rPr>
          <w:rFonts w:cs="Simplified Arabic"/>
          <w:sz w:val="28"/>
          <w:szCs w:val="28"/>
          <w:rtl/>
          <w:lang w:bidi="ar-DZ"/>
        </w:rPr>
        <w:t>ج</w:t>
      </w:r>
      <w:r w:rsidR="00C428A7">
        <w:rPr>
          <w:rFonts w:cs="Simplified Arabic"/>
          <w:sz w:val="28"/>
          <w:szCs w:val="28"/>
          <w:rtl/>
          <w:lang w:bidi="ar-DZ"/>
        </w:rPr>
        <w:t>ِ</w:t>
      </w:r>
      <w:r w:rsidRPr="003B5DFE">
        <w:rPr>
          <w:rFonts w:cs="Simplified Arabic"/>
          <w:sz w:val="28"/>
          <w:szCs w:val="28"/>
          <w:rtl/>
          <w:lang w:bidi="ar-DZ"/>
        </w:rPr>
        <w:t>مت إلى لغتهم قبل الإسلام. والمهم</w:t>
      </w:r>
      <w:r>
        <w:rPr>
          <w:rFonts w:cs="Simplified Arabic"/>
          <w:sz w:val="28"/>
          <w:szCs w:val="28"/>
          <w:rtl/>
          <w:lang w:bidi="ar-DZ"/>
        </w:rPr>
        <w:t>ّ</w:t>
      </w:r>
      <w:r w:rsidRPr="003B5DFE">
        <w:rPr>
          <w:rFonts w:cs="Simplified Arabic"/>
          <w:sz w:val="28"/>
          <w:szCs w:val="28"/>
          <w:rtl/>
          <w:lang w:bidi="ar-DZ"/>
        </w:rPr>
        <w:t xml:space="preserve"> أن</w:t>
      </w:r>
      <w:r>
        <w:rPr>
          <w:rFonts w:cs="Simplified Arabic"/>
          <w:sz w:val="28"/>
          <w:szCs w:val="28"/>
          <w:rtl/>
          <w:lang w:bidi="ar-DZ"/>
        </w:rPr>
        <w:t>ّ</w:t>
      </w:r>
      <w:r w:rsidRPr="003B5DFE">
        <w:rPr>
          <w:rFonts w:cs="Simplified Arabic"/>
          <w:sz w:val="28"/>
          <w:szCs w:val="28"/>
          <w:rtl/>
          <w:lang w:bidi="ar-DZ"/>
        </w:rPr>
        <w:t>ها ترجمت إلى الل</w:t>
      </w:r>
      <w:r>
        <w:rPr>
          <w:rFonts w:cs="Simplified Arabic"/>
          <w:sz w:val="28"/>
          <w:szCs w:val="28"/>
          <w:rtl/>
          <w:lang w:bidi="ar-DZ"/>
        </w:rPr>
        <w:t>ّ</w:t>
      </w:r>
      <w:r w:rsidRPr="003B5DFE">
        <w:rPr>
          <w:rFonts w:cs="Simplified Arabic"/>
          <w:sz w:val="28"/>
          <w:szCs w:val="28"/>
          <w:rtl/>
          <w:lang w:bidi="ar-DZ"/>
        </w:rPr>
        <w:t>غة العربي</w:t>
      </w:r>
      <w:r>
        <w:rPr>
          <w:rFonts w:cs="Simplified Arabic"/>
          <w:sz w:val="28"/>
          <w:szCs w:val="28"/>
          <w:rtl/>
          <w:lang w:bidi="ar-DZ"/>
        </w:rPr>
        <w:t>ّ</w:t>
      </w:r>
      <w:r w:rsidRPr="003B5DFE">
        <w:rPr>
          <w:rFonts w:cs="Simplified Arabic"/>
          <w:sz w:val="28"/>
          <w:szCs w:val="28"/>
          <w:rtl/>
          <w:lang w:bidi="ar-DZ"/>
        </w:rPr>
        <w:t>ة منذ الن</w:t>
      </w:r>
      <w:r>
        <w:rPr>
          <w:rFonts w:cs="Simplified Arabic"/>
          <w:sz w:val="28"/>
          <w:szCs w:val="28"/>
          <w:rtl/>
          <w:lang w:bidi="ar-DZ"/>
        </w:rPr>
        <w:t>ّ</w:t>
      </w:r>
      <w:r w:rsidRPr="003B5DFE">
        <w:rPr>
          <w:rFonts w:cs="Simplified Arabic"/>
          <w:sz w:val="28"/>
          <w:szCs w:val="28"/>
          <w:rtl/>
          <w:lang w:bidi="ar-DZ"/>
        </w:rPr>
        <w:t>صف الأول من القرن الث</w:t>
      </w:r>
      <w:r>
        <w:rPr>
          <w:rFonts w:cs="Simplified Arabic"/>
          <w:sz w:val="28"/>
          <w:szCs w:val="28"/>
          <w:rtl/>
          <w:lang w:bidi="ar-DZ"/>
        </w:rPr>
        <w:t>ّ</w:t>
      </w:r>
      <w:r w:rsidRPr="003B5DFE">
        <w:rPr>
          <w:rFonts w:cs="Simplified Arabic"/>
          <w:sz w:val="28"/>
          <w:szCs w:val="28"/>
          <w:rtl/>
          <w:lang w:bidi="ar-DZ"/>
        </w:rPr>
        <w:t>اني الهجري</w:t>
      </w:r>
      <w:r w:rsidR="000C25F7">
        <w:rPr>
          <w:rFonts w:cs="Simplified Arabic"/>
          <w:sz w:val="28"/>
          <w:szCs w:val="28"/>
          <w:rtl/>
          <w:lang w:bidi="ar-DZ"/>
        </w:rPr>
        <w:t>ّ</w:t>
      </w:r>
      <w:r w:rsidRPr="003B5DFE">
        <w:rPr>
          <w:rFonts w:cs="Simplified Arabic"/>
          <w:sz w:val="28"/>
          <w:szCs w:val="28"/>
          <w:rtl/>
          <w:lang w:bidi="ar-DZ"/>
        </w:rPr>
        <w:t>... فهي إذن ثروة جديدة ن</w:t>
      </w:r>
      <w:r>
        <w:rPr>
          <w:rFonts w:cs="Simplified Arabic"/>
          <w:sz w:val="28"/>
          <w:szCs w:val="28"/>
          <w:rtl/>
          <w:lang w:bidi="ar-DZ"/>
        </w:rPr>
        <w:t>ُ</w:t>
      </w:r>
      <w:r w:rsidRPr="003B5DFE">
        <w:rPr>
          <w:rFonts w:cs="Simplified Arabic"/>
          <w:sz w:val="28"/>
          <w:szCs w:val="28"/>
          <w:rtl/>
          <w:lang w:bidi="ar-DZ"/>
        </w:rPr>
        <w:t>ق</w:t>
      </w:r>
      <w:r>
        <w:rPr>
          <w:rFonts w:cs="Simplified Arabic"/>
          <w:sz w:val="28"/>
          <w:szCs w:val="28"/>
          <w:rtl/>
          <w:lang w:bidi="ar-DZ"/>
        </w:rPr>
        <w:t>ِ</w:t>
      </w:r>
      <w:r w:rsidRPr="003B5DFE">
        <w:rPr>
          <w:rFonts w:cs="Simplified Arabic"/>
          <w:sz w:val="28"/>
          <w:szCs w:val="28"/>
          <w:rtl/>
          <w:lang w:bidi="ar-DZ"/>
        </w:rPr>
        <w:t>لت إلى العالم العربي</w:t>
      </w:r>
      <w:r w:rsidR="000C25F7">
        <w:rPr>
          <w:rFonts w:cs="Simplified Arabic"/>
          <w:sz w:val="28"/>
          <w:szCs w:val="28"/>
          <w:rtl/>
          <w:lang w:bidi="ar-DZ"/>
        </w:rPr>
        <w:t>ّ</w:t>
      </w:r>
      <w:r w:rsidRPr="003B5DFE">
        <w:rPr>
          <w:rFonts w:cs="Simplified Arabic"/>
          <w:sz w:val="28"/>
          <w:szCs w:val="28"/>
          <w:rtl/>
          <w:lang w:bidi="ar-DZ"/>
        </w:rPr>
        <w:t>. ولا بد</w:t>
      </w:r>
      <w:r w:rsidR="000C25F7">
        <w:rPr>
          <w:rFonts w:cs="Simplified Arabic"/>
          <w:sz w:val="28"/>
          <w:szCs w:val="28"/>
          <w:rtl/>
          <w:lang w:bidi="ar-DZ"/>
        </w:rPr>
        <w:t>ّ</w:t>
      </w:r>
      <w:r w:rsidRPr="003B5DFE">
        <w:rPr>
          <w:rFonts w:cs="Simplified Arabic"/>
          <w:sz w:val="28"/>
          <w:szCs w:val="28"/>
          <w:rtl/>
          <w:lang w:bidi="ar-DZ"/>
        </w:rPr>
        <w:t xml:space="preserve"> أن</w:t>
      </w:r>
      <w:r w:rsidR="000C25F7">
        <w:rPr>
          <w:rFonts w:cs="Simplified Arabic"/>
          <w:sz w:val="28"/>
          <w:szCs w:val="28"/>
          <w:rtl/>
          <w:lang w:bidi="ar-DZ"/>
        </w:rPr>
        <w:t>ّ</w:t>
      </w:r>
      <w:r w:rsidRPr="003B5DFE">
        <w:rPr>
          <w:rFonts w:cs="Simplified Arabic"/>
          <w:sz w:val="28"/>
          <w:szCs w:val="28"/>
          <w:rtl/>
          <w:lang w:bidi="ar-DZ"/>
        </w:rPr>
        <w:t>ها ق</w:t>
      </w:r>
      <w:r w:rsidR="000C25F7">
        <w:rPr>
          <w:rFonts w:cs="Simplified Arabic"/>
          <w:sz w:val="28"/>
          <w:szCs w:val="28"/>
          <w:rtl/>
          <w:lang w:bidi="ar-DZ"/>
        </w:rPr>
        <w:t>ُ</w:t>
      </w:r>
      <w:r w:rsidRPr="003B5DFE">
        <w:rPr>
          <w:rFonts w:cs="Simplified Arabic"/>
          <w:sz w:val="28"/>
          <w:szCs w:val="28"/>
          <w:rtl/>
          <w:lang w:bidi="ar-DZ"/>
        </w:rPr>
        <w:t>وب</w:t>
      </w:r>
      <w:r w:rsidR="000C25F7">
        <w:rPr>
          <w:rFonts w:cs="Simplified Arabic"/>
          <w:sz w:val="28"/>
          <w:szCs w:val="28"/>
          <w:rtl/>
          <w:lang w:bidi="ar-DZ"/>
        </w:rPr>
        <w:t>ِ</w:t>
      </w:r>
      <w:r w:rsidRPr="003B5DFE">
        <w:rPr>
          <w:rFonts w:cs="Simplified Arabic"/>
          <w:sz w:val="28"/>
          <w:szCs w:val="28"/>
          <w:rtl/>
          <w:lang w:bidi="ar-DZ"/>
        </w:rPr>
        <w:t>لت بما تستحق</w:t>
      </w:r>
      <w:r w:rsidR="000C25F7">
        <w:rPr>
          <w:rFonts w:cs="Simplified Arabic"/>
          <w:sz w:val="28"/>
          <w:szCs w:val="28"/>
          <w:rtl/>
          <w:lang w:bidi="ar-DZ"/>
        </w:rPr>
        <w:t>ّ</w:t>
      </w:r>
      <w:r w:rsidRPr="003B5DFE">
        <w:rPr>
          <w:rFonts w:cs="Simplified Arabic"/>
          <w:sz w:val="28"/>
          <w:szCs w:val="28"/>
          <w:rtl/>
          <w:lang w:bidi="ar-DZ"/>
        </w:rPr>
        <w:t xml:space="preserve"> من </w:t>
      </w:r>
      <w:r>
        <w:rPr>
          <w:rFonts w:cs="Simplified Arabic"/>
          <w:sz w:val="28"/>
          <w:szCs w:val="28"/>
          <w:rtl/>
          <w:lang w:bidi="ar-DZ"/>
        </w:rPr>
        <w:t>تقدير،</w:t>
      </w:r>
      <w:r w:rsidRPr="003B5DFE">
        <w:rPr>
          <w:rFonts w:cs="Simplified Arabic"/>
          <w:sz w:val="28"/>
          <w:szCs w:val="28"/>
          <w:rtl/>
          <w:lang w:bidi="ar-DZ"/>
        </w:rPr>
        <w:t xml:space="preserve"> إن</w:t>
      </w:r>
      <w:r>
        <w:rPr>
          <w:rFonts w:cs="Simplified Arabic"/>
          <w:sz w:val="28"/>
          <w:szCs w:val="28"/>
          <w:rtl/>
          <w:lang w:bidi="ar-DZ"/>
        </w:rPr>
        <w:t>ْ</w:t>
      </w:r>
      <w:r w:rsidRPr="003B5DFE">
        <w:rPr>
          <w:rFonts w:cs="Simplified Arabic"/>
          <w:sz w:val="28"/>
          <w:szCs w:val="28"/>
          <w:rtl/>
          <w:lang w:bidi="ar-DZ"/>
        </w:rPr>
        <w:t xml:space="preserve"> م</w:t>
      </w:r>
      <w:r>
        <w:rPr>
          <w:rFonts w:cs="Simplified Arabic"/>
          <w:sz w:val="28"/>
          <w:szCs w:val="28"/>
          <w:rtl/>
          <w:lang w:bidi="ar-DZ"/>
        </w:rPr>
        <w:t>ِ</w:t>
      </w:r>
      <w:r w:rsidRPr="003B5DFE">
        <w:rPr>
          <w:rFonts w:cs="Simplified Arabic"/>
          <w:sz w:val="28"/>
          <w:szCs w:val="28"/>
          <w:rtl/>
          <w:lang w:bidi="ar-DZ"/>
        </w:rPr>
        <w:t>ن</w:t>
      </w:r>
      <w:r>
        <w:rPr>
          <w:rFonts w:cs="Simplified Arabic"/>
          <w:sz w:val="28"/>
          <w:szCs w:val="28"/>
          <w:rtl/>
          <w:lang w:bidi="ar-DZ"/>
        </w:rPr>
        <w:t>ْ</w:t>
      </w:r>
      <w:r w:rsidRPr="003B5DFE">
        <w:rPr>
          <w:rFonts w:cs="Simplified Arabic"/>
          <w:sz w:val="28"/>
          <w:szCs w:val="28"/>
          <w:rtl/>
          <w:lang w:bidi="ar-DZ"/>
        </w:rPr>
        <w:t xml:space="preserve"> سيبويه أو م</w:t>
      </w:r>
      <w:r>
        <w:rPr>
          <w:rFonts w:cs="Simplified Arabic"/>
          <w:sz w:val="28"/>
          <w:szCs w:val="28"/>
          <w:rtl/>
          <w:lang w:bidi="ar-DZ"/>
        </w:rPr>
        <w:t>َ</w:t>
      </w:r>
      <w:r w:rsidRPr="003B5DFE">
        <w:rPr>
          <w:rFonts w:cs="Simplified Arabic"/>
          <w:sz w:val="28"/>
          <w:szCs w:val="28"/>
          <w:rtl/>
          <w:lang w:bidi="ar-DZ"/>
        </w:rPr>
        <w:t>ن</w:t>
      </w:r>
      <w:r>
        <w:rPr>
          <w:rFonts w:cs="Simplified Arabic"/>
          <w:sz w:val="28"/>
          <w:szCs w:val="28"/>
          <w:rtl/>
          <w:lang w:bidi="ar-DZ"/>
        </w:rPr>
        <w:t>ْ</w:t>
      </w:r>
      <w:r w:rsidRPr="003B5DFE">
        <w:rPr>
          <w:rFonts w:cs="Simplified Arabic"/>
          <w:sz w:val="28"/>
          <w:szCs w:val="28"/>
          <w:rtl/>
          <w:lang w:bidi="ar-DZ"/>
        </w:rPr>
        <w:t xml:space="preserve"> سبقه مم</w:t>
      </w:r>
      <w:r w:rsidR="000C25F7">
        <w:rPr>
          <w:rFonts w:cs="Simplified Arabic"/>
          <w:sz w:val="28"/>
          <w:szCs w:val="28"/>
          <w:rtl/>
          <w:lang w:bidi="ar-DZ"/>
        </w:rPr>
        <w:t>ّ</w:t>
      </w:r>
      <w:r w:rsidRPr="003B5DFE">
        <w:rPr>
          <w:rFonts w:cs="Simplified Arabic"/>
          <w:sz w:val="28"/>
          <w:szCs w:val="28"/>
          <w:rtl/>
          <w:lang w:bidi="ar-DZ"/>
        </w:rPr>
        <w:t>ن اشتغلوا بالمسائل الن</w:t>
      </w:r>
      <w:r w:rsidR="000C25F7">
        <w:rPr>
          <w:rFonts w:cs="Simplified Arabic"/>
          <w:sz w:val="28"/>
          <w:szCs w:val="28"/>
          <w:rtl/>
          <w:lang w:bidi="ar-DZ"/>
        </w:rPr>
        <w:t>ّ</w:t>
      </w:r>
      <w:r w:rsidRPr="003B5DFE">
        <w:rPr>
          <w:rFonts w:cs="Simplified Arabic"/>
          <w:sz w:val="28"/>
          <w:szCs w:val="28"/>
          <w:rtl/>
          <w:lang w:bidi="ar-DZ"/>
        </w:rPr>
        <w:t>حوي</w:t>
      </w:r>
      <w:r w:rsidR="000C25F7">
        <w:rPr>
          <w:rFonts w:cs="Simplified Arabic"/>
          <w:sz w:val="28"/>
          <w:szCs w:val="28"/>
          <w:rtl/>
          <w:lang w:bidi="ar-DZ"/>
        </w:rPr>
        <w:t>ّ</w:t>
      </w:r>
      <w:r w:rsidRPr="003B5DFE">
        <w:rPr>
          <w:rFonts w:cs="Simplified Arabic"/>
          <w:sz w:val="28"/>
          <w:szCs w:val="28"/>
          <w:rtl/>
          <w:lang w:bidi="ar-DZ"/>
        </w:rPr>
        <w:t>ة</w:t>
      </w:r>
      <w:r w:rsidR="005007BF">
        <w:rPr>
          <w:rFonts w:cs="Simplified Arabic"/>
          <w:sz w:val="28"/>
          <w:szCs w:val="28"/>
          <w:rtl/>
          <w:lang w:bidi="ar-DZ"/>
        </w:rPr>
        <w:t>،</w:t>
      </w:r>
      <w:r w:rsidRPr="003B5DFE">
        <w:rPr>
          <w:rFonts w:cs="Simplified Arabic"/>
          <w:sz w:val="28"/>
          <w:szCs w:val="28"/>
          <w:rtl/>
          <w:lang w:bidi="ar-DZ"/>
        </w:rPr>
        <w:t xml:space="preserve"> على أن</w:t>
      </w:r>
      <w:r>
        <w:rPr>
          <w:rFonts w:cs="Simplified Arabic"/>
          <w:sz w:val="28"/>
          <w:szCs w:val="28"/>
          <w:rtl/>
          <w:lang w:bidi="ar-DZ"/>
        </w:rPr>
        <w:t>ّ</w:t>
      </w:r>
      <w:r w:rsidRPr="003B5DFE">
        <w:rPr>
          <w:rFonts w:cs="Simplified Arabic"/>
          <w:sz w:val="28"/>
          <w:szCs w:val="28"/>
          <w:rtl/>
          <w:lang w:bidi="ar-DZ"/>
        </w:rPr>
        <w:t xml:space="preserve"> هناك </w:t>
      </w:r>
      <w:r>
        <w:rPr>
          <w:rFonts w:cs="Simplified Arabic"/>
          <w:sz w:val="28"/>
          <w:szCs w:val="28"/>
          <w:rtl/>
          <w:lang w:bidi="ar-DZ"/>
        </w:rPr>
        <w:t>عمل</w:t>
      </w:r>
      <w:r w:rsidRPr="003B5DFE">
        <w:rPr>
          <w:rFonts w:cs="Simplified Arabic"/>
          <w:sz w:val="28"/>
          <w:szCs w:val="28"/>
          <w:rtl/>
          <w:lang w:bidi="ar-DZ"/>
        </w:rPr>
        <w:t>ا مشابهًا تم</w:t>
      </w:r>
      <w:r>
        <w:rPr>
          <w:rFonts w:cs="Simplified Arabic"/>
          <w:sz w:val="28"/>
          <w:szCs w:val="28"/>
          <w:rtl/>
          <w:lang w:bidi="ar-DZ"/>
        </w:rPr>
        <w:t>ّ</w:t>
      </w:r>
      <w:r w:rsidRPr="003B5DFE">
        <w:rPr>
          <w:rFonts w:cs="Simplified Arabic"/>
          <w:sz w:val="28"/>
          <w:szCs w:val="28"/>
          <w:rtl/>
          <w:lang w:bidi="ar-DZ"/>
        </w:rPr>
        <w:t xml:space="preserve"> على مقربة من نحاة العرب الأ</w:t>
      </w:r>
      <w:r w:rsidR="00306E0D">
        <w:rPr>
          <w:rFonts w:cs="Simplified Arabic"/>
          <w:sz w:val="28"/>
          <w:szCs w:val="28"/>
          <w:rtl/>
          <w:lang w:bidi="ar-DZ"/>
        </w:rPr>
        <w:t>ُ</w:t>
      </w:r>
      <w:r w:rsidRPr="003B5DFE">
        <w:rPr>
          <w:rFonts w:cs="Simplified Arabic"/>
          <w:sz w:val="28"/>
          <w:szCs w:val="28"/>
          <w:rtl/>
          <w:lang w:bidi="ar-DZ"/>
        </w:rPr>
        <w:t>و</w:t>
      </w:r>
      <w:r w:rsidR="00306E0D">
        <w:rPr>
          <w:rFonts w:cs="Simplified Arabic"/>
          <w:sz w:val="28"/>
          <w:szCs w:val="28"/>
          <w:rtl/>
          <w:lang w:bidi="ar-DZ"/>
        </w:rPr>
        <w:t>َّ</w:t>
      </w:r>
      <w:r w:rsidRPr="003B5DFE">
        <w:rPr>
          <w:rFonts w:cs="Simplified Arabic"/>
          <w:sz w:val="28"/>
          <w:szCs w:val="28"/>
          <w:rtl/>
          <w:lang w:bidi="ar-DZ"/>
        </w:rPr>
        <w:t>ل</w:t>
      </w:r>
      <w:r w:rsidR="001D56D1">
        <w:rPr>
          <w:rFonts w:cs="Simplified Arabic"/>
          <w:sz w:val="28"/>
          <w:szCs w:val="28"/>
          <w:rtl/>
          <w:lang w:bidi="ar-DZ"/>
        </w:rPr>
        <w:t>،</w:t>
      </w:r>
      <w:r w:rsidRPr="003B5DFE">
        <w:rPr>
          <w:rFonts w:cs="Simplified Arabic"/>
          <w:sz w:val="28"/>
          <w:szCs w:val="28"/>
          <w:rtl/>
          <w:lang w:bidi="ar-DZ"/>
        </w:rPr>
        <w:t xml:space="preserve"> وهو وضع الن</w:t>
      </w:r>
      <w:r>
        <w:rPr>
          <w:rFonts w:cs="Simplified Arabic"/>
          <w:sz w:val="28"/>
          <w:szCs w:val="28"/>
          <w:rtl/>
          <w:lang w:bidi="ar-DZ"/>
        </w:rPr>
        <w:t>ّ</w:t>
      </w:r>
      <w:r w:rsidRPr="003B5DFE">
        <w:rPr>
          <w:rFonts w:cs="Simplified Arabic"/>
          <w:sz w:val="28"/>
          <w:szCs w:val="28"/>
          <w:rtl/>
          <w:lang w:bidi="ar-DZ"/>
        </w:rPr>
        <w:t>حو الس</w:t>
      </w:r>
      <w:r w:rsidR="001D56D1">
        <w:rPr>
          <w:rFonts w:cs="Simplified Arabic"/>
          <w:sz w:val="28"/>
          <w:szCs w:val="28"/>
          <w:rtl/>
          <w:lang w:bidi="ar-DZ"/>
        </w:rPr>
        <w:t>ّ</w:t>
      </w:r>
      <w:r w:rsidRPr="003B5DFE">
        <w:rPr>
          <w:rFonts w:cs="Simplified Arabic"/>
          <w:sz w:val="28"/>
          <w:szCs w:val="28"/>
          <w:rtl/>
          <w:lang w:bidi="ar-DZ"/>
        </w:rPr>
        <w:t>رياني</w:t>
      </w:r>
      <w:r w:rsidR="001D56D1">
        <w:rPr>
          <w:rFonts w:cs="Simplified Arabic"/>
          <w:sz w:val="28"/>
          <w:szCs w:val="28"/>
          <w:rtl/>
          <w:lang w:bidi="ar-DZ"/>
        </w:rPr>
        <w:t>ّ</w:t>
      </w:r>
      <w:r w:rsidRPr="003B5DFE">
        <w:rPr>
          <w:rFonts w:cs="Simplified Arabic"/>
          <w:sz w:val="28"/>
          <w:szCs w:val="28"/>
          <w:rtl/>
          <w:lang w:bidi="ar-DZ"/>
        </w:rPr>
        <w:t>في القرن الس</w:t>
      </w:r>
      <w:r>
        <w:rPr>
          <w:rFonts w:cs="Simplified Arabic"/>
          <w:sz w:val="28"/>
          <w:szCs w:val="28"/>
          <w:rtl/>
          <w:lang w:bidi="ar-DZ"/>
        </w:rPr>
        <w:t>ّ</w:t>
      </w:r>
      <w:r w:rsidRPr="003B5DFE">
        <w:rPr>
          <w:rFonts w:cs="Simplified Arabic"/>
          <w:sz w:val="28"/>
          <w:szCs w:val="28"/>
          <w:rtl/>
          <w:lang w:bidi="ar-DZ"/>
        </w:rPr>
        <w:t>ادس الميلادي</w:t>
      </w:r>
      <w:r w:rsidR="001D56D1">
        <w:rPr>
          <w:rFonts w:cs="Simplified Arabic"/>
          <w:sz w:val="28"/>
          <w:szCs w:val="28"/>
          <w:rtl/>
          <w:lang w:bidi="ar-DZ"/>
        </w:rPr>
        <w:t>ّ،</w:t>
      </w:r>
      <w:r w:rsidRPr="003B5DFE">
        <w:rPr>
          <w:rFonts w:cs="Simplified Arabic"/>
          <w:sz w:val="28"/>
          <w:szCs w:val="28"/>
          <w:rtl/>
          <w:lang w:bidi="ar-DZ"/>
        </w:rPr>
        <w:t xml:space="preserve"> ولا شك</w:t>
      </w:r>
      <w:r>
        <w:rPr>
          <w:rFonts w:cs="Simplified Arabic"/>
          <w:sz w:val="28"/>
          <w:szCs w:val="28"/>
          <w:rtl/>
          <w:lang w:bidi="ar-DZ"/>
        </w:rPr>
        <w:t>ّ</w:t>
      </w:r>
      <w:r w:rsidRPr="003B5DFE">
        <w:rPr>
          <w:rFonts w:cs="Simplified Arabic"/>
          <w:sz w:val="28"/>
          <w:szCs w:val="28"/>
          <w:rtl/>
          <w:lang w:bidi="ar-DZ"/>
        </w:rPr>
        <w:t xml:space="preserve"> في أن</w:t>
      </w:r>
      <w:r>
        <w:rPr>
          <w:rFonts w:cs="Simplified Arabic"/>
          <w:sz w:val="28"/>
          <w:szCs w:val="28"/>
          <w:rtl/>
          <w:lang w:bidi="ar-DZ"/>
        </w:rPr>
        <w:t>ّ</w:t>
      </w:r>
      <w:r w:rsidRPr="003B5DFE">
        <w:rPr>
          <w:rFonts w:cs="Simplified Arabic"/>
          <w:sz w:val="28"/>
          <w:szCs w:val="28"/>
          <w:rtl/>
          <w:lang w:bidi="ar-DZ"/>
        </w:rPr>
        <w:t xml:space="preserve"> هذا الن</w:t>
      </w:r>
      <w:r>
        <w:rPr>
          <w:rFonts w:cs="Simplified Arabic"/>
          <w:sz w:val="28"/>
          <w:szCs w:val="28"/>
          <w:rtl/>
          <w:lang w:bidi="ar-DZ"/>
        </w:rPr>
        <w:t>ّ</w:t>
      </w:r>
      <w:r w:rsidRPr="003B5DFE">
        <w:rPr>
          <w:rFonts w:cs="Simplified Arabic"/>
          <w:sz w:val="28"/>
          <w:szCs w:val="28"/>
          <w:rtl/>
          <w:lang w:bidi="ar-DZ"/>
        </w:rPr>
        <w:t>حو قد تأث</w:t>
      </w:r>
      <w:r w:rsidR="001D56D1">
        <w:rPr>
          <w:rFonts w:cs="Simplified Arabic"/>
          <w:sz w:val="28"/>
          <w:szCs w:val="28"/>
          <w:rtl/>
          <w:lang w:bidi="ar-DZ"/>
        </w:rPr>
        <w:t>ّ</w:t>
      </w:r>
      <w:r w:rsidRPr="003B5DFE">
        <w:rPr>
          <w:rFonts w:cs="Simplified Arabic"/>
          <w:sz w:val="28"/>
          <w:szCs w:val="28"/>
          <w:rtl/>
          <w:lang w:bidi="ar-DZ"/>
        </w:rPr>
        <w:t>ر بالن</w:t>
      </w:r>
      <w:r>
        <w:rPr>
          <w:rFonts w:cs="Simplified Arabic"/>
          <w:sz w:val="28"/>
          <w:szCs w:val="28"/>
          <w:rtl/>
          <w:lang w:bidi="ar-DZ"/>
        </w:rPr>
        <w:t>ّ</w:t>
      </w:r>
      <w:r w:rsidRPr="003B5DFE">
        <w:rPr>
          <w:rFonts w:cs="Simplified Arabic"/>
          <w:sz w:val="28"/>
          <w:szCs w:val="28"/>
          <w:rtl/>
          <w:lang w:bidi="ar-DZ"/>
        </w:rPr>
        <w:t>حو اليوناني</w:t>
      </w:r>
      <w:r w:rsidR="001D56D1">
        <w:rPr>
          <w:rFonts w:cs="Simplified Arabic"/>
          <w:sz w:val="28"/>
          <w:szCs w:val="28"/>
          <w:rtl/>
          <w:lang w:bidi="ar-DZ"/>
        </w:rPr>
        <w:t>ّ</w:t>
      </w:r>
      <w:r w:rsidRPr="003B5DFE">
        <w:rPr>
          <w:rFonts w:cs="Simplified Arabic"/>
          <w:sz w:val="28"/>
          <w:szCs w:val="28"/>
          <w:rtl/>
          <w:lang w:bidi="ar-DZ"/>
        </w:rPr>
        <w:t xml:space="preserve"> ومنطق أرسطو. ومن بين واضعيه والمشتغلين به مترجمون ات</w:t>
      </w:r>
      <w:r w:rsidR="001D56D1">
        <w:rPr>
          <w:rFonts w:cs="Simplified Arabic"/>
          <w:sz w:val="28"/>
          <w:szCs w:val="28"/>
          <w:rtl/>
          <w:lang w:bidi="ar-DZ"/>
        </w:rPr>
        <w:t>ّ</w:t>
      </w:r>
      <w:r w:rsidRPr="003B5DFE">
        <w:rPr>
          <w:rFonts w:cs="Simplified Arabic"/>
          <w:sz w:val="28"/>
          <w:szCs w:val="28"/>
          <w:rtl/>
          <w:lang w:bidi="ar-DZ"/>
        </w:rPr>
        <w:t>صلوا بالعرب ونح</w:t>
      </w:r>
      <w:r w:rsidR="001D56D1">
        <w:rPr>
          <w:rFonts w:cs="Simplified Arabic"/>
          <w:sz w:val="28"/>
          <w:szCs w:val="28"/>
          <w:rtl/>
          <w:lang w:bidi="ar-DZ"/>
        </w:rPr>
        <w:t>ّ</w:t>
      </w:r>
      <w:r w:rsidRPr="003B5DFE">
        <w:rPr>
          <w:rFonts w:cs="Simplified Arabic"/>
          <w:sz w:val="28"/>
          <w:szCs w:val="28"/>
          <w:rtl/>
          <w:lang w:bidi="ar-DZ"/>
        </w:rPr>
        <w:t>اتهم وعاشوا معهم. فيعقوب الر</w:t>
      </w:r>
      <w:r>
        <w:rPr>
          <w:rFonts w:cs="Simplified Arabic"/>
          <w:sz w:val="28"/>
          <w:szCs w:val="28"/>
          <w:rtl/>
          <w:lang w:bidi="ar-DZ"/>
        </w:rPr>
        <w:t>ّ</w:t>
      </w:r>
      <w:r w:rsidRPr="003B5DFE">
        <w:rPr>
          <w:rFonts w:cs="Simplified Arabic"/>
          <w:sz w:val="28"/>
          <w:szCs w:val="28"/>
          <w:rtl/>
          <w:lang w:bidi="ar-DZ"/>
        </w:rPr>
        <w:t xml:space="preserve">هاوي </w:t>
      </w:r>
      <w:r>
        <w:rPr>
          <w:rFonts w:cs="Simplified Arabic"/>
          <w:sz w:val="28"/>
          <w:szCs w:val="28"/>
          <w:rtl/>
          <w:lang w:bidi="ar-DZ"/>
        </w:rPr>
        <w:t>له</w:t>
      </w:r>
      <w:r w:rsidRPr="003B5DFE">
        <w:rPr>
          <w:rFonts w:cs="Simplified Arabic"/>
          <w:sz w:val="28"/>
          <w:szCs w:val="28"/>
          <w:rtl/>
          <w:lang w:bidi="ar-DZ"/>
        </w:rPr>
        <w:t xml:space="preserve"> شأنه في وضع الن</w:t>
      </w:r>
      <w:r>
        <w:rPr>
          <w:rFonts w:cs="Simplified Arabic"/>
          <w:sz w:val="28"/>
          <w:szCs w:val="28"/>
          <w:rtl/>
          <w:lang w:bidi="ar-DZ"/>
        </w:rPr>
        <w:t>ّ</w:t>
      </w:r>
      <w:r w:rsidRPr="003B5DFE">
        <w:rPr>
          <w:rFonts w:cs="Simplified Arabic"/>
          <w:sz w:val="28"/>
          <w:szCs w:val="28"/>
          <w:rtl/>
          <w:lang w:bidi="ar-DZ"/>
        </w:rPr>
        <w:t>حو الس</w:t>
      </w:r>
      <w:r>
        <w:rPr>
          <w:rFonts w:cs="Simplified Arabic"/>
          <w:sz w:val="28"/>
          <w:szCs w:val="28"/>
          <w:rtl/>
          <w:lang w:bidi="ar-DZ"/>
        </w:rPr>
        <w:t>ّ</w:t>
      </w:r>
      <w:r w:rsidRPr="003B5DFE">
        <w:rPr>
          <w:rFonts w:cs="Simplified Arabic"/>
          <w:sz w:val="28"/>
          <w:szCs w:val="28"/>
          <w:rtl/>
          <w:lang w:bidi="ar-DZ"/>
        </w:rPr>
        <w:t>رياني</w:t>
      </w:r>
      <w:r>
        <w:rPr>
          <w:rFonts w:cs="Simplified Arabic"/>
          <w:sz w:val="28"/>
          <w:szCs w:val="28"/>
          <w:rtl/>
          <w:lang w:bidi="ar-DZ"/>
        </w:rPr>
        <w:t>ّ</w:t>
      </w:r>
      <w:r w:rsidRPr="003B5DFE">
        <w:rPr>
          <w:rFonts w:cs="Simplified Arabic"/>
          <w:sz w:val="28"/>
          <w:szCs w:val="28"/>
          <w:rtl/>
          <w:lang w:bidi="ar-DZ"/>
        </w:rPr>
        <w:t>، وهو معروف في الأوساط العربي</w:t>
      </w:r>
      <w:r>
        <w:rPr>
          <w:rFonts w:cs="Simplified Arabic"/>
          <w:sz w:val="28"/>
          <w:szCs w:val="28"/>
          <w:rtl/>
          <w:lang w:bidi="ar-DZ"/>
        </w:rPr>
        <w:t>ّ</w:t>
      </w:r>
      <w:r w:rsidRPr="003B5DFE">
        <w:rPr>
          <w:rFonts w:cs="Simplified Arabic"/>
          <w:sz w:val="28"/>
          <w:szCs w:val="28"/>
          <w:rtl/>
          <w:lang w:bidi="ar-DZ"/>
        </w:rPr>
        <w:t>ة، وح</w:t>
      </w:r>
      <w:r w:rsidR="001D56D1">
        <w:rPr>
          <w:rFonts w:cs="Simplified Arabic"/>
          <w:sz w:val="28"/>
          <w:szCs w:val="28"/>
          <w:rtl/>
          <w:lang w:bidi="ar-DZ"/>
        </w:rPr>
        <w:t>ُ</w:t>
      </w:r>
      <w:r w:rsidRPr="003B5DFE">
        <w:rPr>
          <w:rFonts w:cs="Simplified Arabic"/>
          <w:sz w:val="28"/>
          <w:szCs w:val="28"/>
          <w:rtl/>
          <w:lang w:bidi="ar-DZ"/>
        </w:rPr>
        <w:t>ن</w:t>
      </w:r>
      <w:r w:rsidR="001D56D1">
        <w:rPr>
          <w:rFonts w:cs="Simplified Arabic"/>
          <w:sz w:val="28"/>
          <w:szCs w:val="28"/>
          <w:rtl/>
          <w:lang w:bidi="ar-DZ"/>
        </w:rPr>
        <w:t>َ</w:t>
      </w:r>
      <w:r w:rsidRPr="003B5DFE">
        <w:rPr>
          <w:rFonts w:cs="Simplified Arabic"/>
          <w:sz w:val="28"/>
          <w:szCs w:val="28"/>
          <w:rtl/>
          <w:lang w:bidi="ar-DZ"/>
        </w:rPr>
        <w:t>ين بن إسحاق مت</w:t>
      </w:r>
      <w:r w:rsidR="005007BF">
        <w:rPr>
          <w:rFonts w:cs="Simplified Arabic"/>
          <w:sz w:val="28"/>
          <w:szCs w:val="28"/>
          <w:rtl/>
          <w:lang w:bidi="ar-DZ"/>
        </w:rPr>
        <w:t xml:space="preserve">رجم آخر معاصر للخليل وسيبويه، </w:t>
      </w:r>
      <w:r w:rsidRPr="003B5DFE">
        <w:rPr>
          <w:rFonts w:cs="Simplified Arabic"/>
          <w:sz w:val="28"/>
          <w:szCs w:val="28"/>
          <w:rtl/>
          <w:lang w:bidi="ar-DZ"/>
        </w:rPr>
        <w:t>ومن اليسير أن</w:t>
      </w:r>
      <w:r>
        <w:rPr>
          <w:rFonts w:cs="Simplified Arabic"/>
          <w:sz w:val="28"/>
          <w:szCs w:val="28"/>
          <w:rtl/>
          <w:lang w:bidi="ar-DZ"/>
        </w:rPr>
        <w:t>ْ</w:t>
      </w:r>
      <w:r w:rsidRPr="003B5DFE">
        <w:rPr>
          <w:rFonts w:cs="Simplified Arabic"/>
          <w:sz w:val="28"/>
          <w:szCs w:val="28"/>
          <w:rtl/>
          <w:lang w:bidi="ar-DZ"/>
        </w:rPr>
        <w:t xml:space="preserve"> نتصو</w:t>
      </w:r>
      <w:r>
        <w:rPr>
          <w:rFonts w:cs="Simplified Arabic"/>
          <w:sz w:val="28"/>
          <w:szCs w:val="28"/>
          <w:rtl/>
          <w:lang w:bidi="ar-DZ"/>
        </w:rPr>
        <w:t>ّ</w:t>
      </w:r>
      <w:r w:rsidRPr="003B5DFE">
        <w:rPr>
          <w:rFonts w:cs="Simplified Arabic"/>
          <w:sz w:val="28"/>
          <w:szCs w:val="28"/>
          <w:rtl/>
          <w:lang w:bidi="ar-DZ"/>
        </w:rPr>
        <w:t>ر أن</w:t>
      </w:r>
      <w:r>
        <w:rPr>
          <w:rFonts w:cs="Simplified Arabic"/>
          <w:sz w:val="28"/>
          <w:szCs w:val="28"/>
          <w:rtl/>
          <w:lang w:bidi="ar-DZ"/>
        </w:rPr>
        <w:t>ّ</w:t>
      </w:r>
      <w:r w:rsidRPr="003B5DFE">
        <w:rPr>
          <w:rFonts w:cs="Simplified Arabic"/>
          <w:sz w:val="28"/>
          <w:szCs w:val="28"/>
          <w:rtl/>
          <w:lang w:bidi="ar-DZ"/>
        </w:rPr>
        <w:t>ه قد تبادل</w:t>
      </w:r>
      <w:r w:rsidR="005007BF">
        <w:rPr>
          <w:rFonts w:cs="Simplified Arabic"/>
          <w:sz w:val="28"/>
          <w:szCs w:val="28"/>
          <w:rtl/>
          <w:lang w:bidi="ar-DZ"/>
        </w:rPr>
        <w:t xml:space="preserve">، </w:t>
      </w:r>
      <w:r w:rsidRPr="003B5DFE">
        <w:rPr>
          <w:rFonts w:cs="Simplified Arabic"/>
          <w:sz w:val="28"/>
          <w:szCs w:val="28"/>
          <w:rtl/>
          <w:lang w:bidi="ar-DZ"/>
        </w:rPr>
        <w:t>مع الخليل بعض القواعد الن</w:t>
      </w:r>
      <w:r>
        <w:rPr>
          <w:rFonts w:cs="Simplified Arabic"/>
          <w:sz w:val="28"/>
          <w:szCs w:val="28"/>
          <w:rtl/>
          <w:lang w:bidi="ar-DZ"/>
        </w:rPr>
        <w:t>ّ</w:t>
      </w:r>
      <w:r w:rsidRPr="003B5DFE">
        <w:rPr>
          <w:rFonts w:cs="Simplified Arabic"/>
          <w:sz w:val="28"/>
          <w:szCs w:val="28"/>
          <w:rtl/>
          <w:lang w:bidi="ar-DZ"/>
        </w:rPr>
        <w:t>حوي</w:t>
      </w:r>
      <w:r>
        <w:rPr>
          <w:rFonts w:cs="Simplified Arabic"/>
          <w:sz w:val="28"/>
          <w:szCs w:val="28"/>
          <w:rtl/>
          <w:lang w:bidi="ar-DZ"/>
        </w:rPr>
        <w:t>ّ</w:t>
      </w:r>
      <w:r w:rsidRPr="003B5DFE">
        <w:rPr>
          <w:rFonts w:cs="Simplified Arabic"/>
          <w:sz w:val="28"/>
          <w:szCs w:val="28"/>
          <w:rtl/>
          <w:lang w:bidi="ar-DZ"/>
        </w:rPr>
        <w:t>ة</w:t>
      </w:r>
      <w:r>
        <w:rPr>
          <w:rFonts w:cs="Simplified Arabic"/>
          <w:sz w:val="28"/>
          <w:szCs w:val="28"/>
          <w:rtl/>
          <w:lang w:bidi="ar-DZ"/>
        </w:rPr>
        <w:t>."</w:t>
      </w:r>
      <w:r>
        <w:rPr>
          <w:rStyle w:val="Appelnotedebasdep"/>
          <w:rFonts w:cs="Simplified Arabic"/>
          <w:sz w:val="28"/>
          <w:szCs w:val="28"/>
          <w:rtl/>
          <w:lang w:bidi="ar-DZ"/>
        </w:rPr>
        <w:footnoteReference w:id="222"/>
      </w:r>
    </w:p>
    <w:p w:rsidR="008E6BD3" w:rsidRDefault="008E6BD3" w:rsidP="008E6F77">
      <w:pPr>
        <w:bidi/>
        <w:spacing w:after="0"/>
        <w:ind w:firstLine="565"/>
        <w:jc w:val="both"/>
        <w:rPr>
          <w:rFonts w:cs="Simplified Arabic"/>
          <w:sz w:val="28"/>
          <w:szCs w:val="28"/>
          <w:rtl/>
          <w:lang w:bidi="ar-DZ"/>
        </w:rPr>
      </w:pPr>
      <w:r w:rsidRPr="00C0240F">
        <w:rPr>
          <w:rFonts w:cs="Simplified Arabic"/>
          <w:sz w:val="28"/>
          <w:szCs w:val="28"/>
          <w:rtl/>
          <w:lang w:bidi="ar-DZ"/>
        </w:rPr>
        <w:t>وممّن ذهب من الدّارسين العرب إلى القول بفكرة التّأثّر غير المباشر للنّحو العربيّ</w:t>
      </w:r>
      <w:r w:rsidR="008E6F77">
        <w:rPr>
          <w:rFonts w:cs="Simplified Arabic"/>
          <w:sz w:val="28"/>
          <w:szCs w:val="28"/>
          <w:rtl/>
          <w:lang w:bidi="ar-DZ"/>
        </w:rPr>
        <w:t xml:space="preserve">في نشأته </w:t>
      </w:r>
      <w:r>
        <w:rPr>
          <w:rFonts w:cs="Simplified Arabic"/>
          <w:sz w:val="28"/>
          <w:szCs w:val="28"/>
          <w:rtl/>
          <w:lang w:bidi="ar-DZ"/>
        </w:rPr>
        <w:t>بالنّحو اليونانيّ</w:t>
      </w:r>
      <w:r w:rsidRPr="00C0240F">
        <w:rPr>
          <w:rFonts w:cs="Simplified Arabic"/>
          <w:sz w:val="28"/>
          <w:szCs w:val="28"/>
          <w:rtl/>
          <w:lang w:bidi="ar-DZ"/>
        </w:rPr>
        <w:t xml:space="preserve">، </w:t>
      </w:r>
      <w:r w:rsidRPr="00276DA3">
        <w:rPr>
          <w:rFonts w:cs="Simplified Arabic"/>
          <w:sz w:val="28"/>
          <w:szCs w:val="28"/>
          <w:rtl/>
          <w:lang w:bidi="ar-DZ"/>
        </w:rPr>
        <w:t xml:space="preserve">عن طريق </w:t>
      </w:r>
      <w:r>
        <w:rPr>
          <w:rFonts w:cs="Simplified Arabic"/>
          <w:sz w:val="28"/>
          <w:szCs w:val="28"/>
          <w:rtl/>
          <w:lang w:bidi="ar-DZ"/>
        </w:rPr>
        <w:t>النّحو السّريانيّ ال</w:t>
      </w:r>
      <w:r w:rsidR="008E6F77">
        <w:rPr>
          <w:rFonts w:cs="Simplified Arabic"/>
          <w:sz w:val="28"/>
          <w:szCs w:val="28"/>
          <w:rtl/>
          <w:lang w:bidi="ar-DZ"/>
        </w:rPr>
        <w:t>ّ</w:t>
      </w:r>
      <w:r>
        <w:rPr>
          <w:rFonts w:cs="Simplified Arabic"/>
          <w:sz w:val="28"/>
          <w:szCs w:val="28"/>
          <w:rtl/>
          <w:lang w:bidi="ar-DZ"/>
        </w:rPr>
        <w:t>ذي تأث</w:t>
      </w:r>
      <w:r w:rsidR="008E6F77">
        <w:rPr>
          <w:rFonts w:cs="Simplified Arabic"/>
          <w:sz w:val="28"/>
          <w:szCs w:val="28"/>
          <w:rtl/>
          <w:lang w:bidi="ar-DZ"/>
        </w:rPr>
        <w:t>ّ</w:t>
      </w:r>
      <w:r>
        <w:rPr>
          <w:rFonts w:cs="Simplified Arabic"/>
          <w:sz w:val="28"/>
          <w:szCs w:val="28"/>
          <w:rtl/>
          <w:lang w:bidi="ar-DZ"/>
        </w:rPr>
        <w:t>ر بدوره بالنّحو اليونانيّ</w:t>
      </w:r>
      <w:r w:rsidR="008E6F77">
        <w:rPr>
          <w:rFonts w:cs="Simplified Arabic"/>
          <w:sz w:val="28"/>
          <w:szCs w:val="28"/>
          <w:rtl/>
          <w:lang w:bidi="ar-DZ"/>
        </w:rPr>
        <w:t>،</w:t>
      </w:r>
      <w:r w:rsidRPr="006E2E18">
        <w:rPr>
          <w:rFonts w:cs="Simplified Arabic"/>
          <w:sz w:val="28"/>
          <w:szCs w:val="28"/>
          <w:rtl/>
          <w:lang w:bidi="ar-DZ"/>
        </w:rPr>
        <w:t>جرجي زيدان (1914م) ال</w:t>
      </w:r>
      <w:r w:rsidR="008E6F77">
        <w:rPr>
          <w:rFonts w:cs="Simplified Arabic"/>
          <w:sz w:val="28"/>
          <w:szCs w:val="28"/>
          <w:rtl/>
          <w:lang w:bidi="ar-DZ"/>
        </w:rPr>
        <w:t>ّ</w:t>
      </w:r>
      <w:r w:rsidRPr="006E2E18">
        <w:rPr>
          <w:rFonts w:cs="Simplified Arabic"/>
          <w:sz w:val="28"/>
          <w:szCs w:val="28"/>
          <w:rtl/>
          <w:lang w:bidi="ar-DZ"/>
        </w:rPr>
        <w:t>ذي افترض أنّ العرب تأث</w:t>
      </w:r>
      <w:r w:rsidR="008E6F77">
        <w:rPr>
          <w:rFonts w:cs="Simplified Arabic"/>
          <w:sz w:val="28"/>
          <w:szCs w:val="28"/>
          <w:rtl/>
          <w:lang w:bidi="ar-DZ"/>
        </w:rPr>
        <w:t>ّ</w:t>
      </w:r>
      <w:r w:rsidRPr="006E2E18">
        <w:rPr>
          <w:rFonts w:cs="Simplified Arabic"/>
          <w:sz w:val="28"/>
          <w:szCs w:val="28"/>
          <w:rtl/>
          <w:lang w:bidi="ar-DZ"/>
        </w:rPr>
        <w:t>روا في وضع نحو لغتهم، بما أُلِّف في نحو اللّغة السّريانيّة الذي كان قد وضُعِ</w:t>
      </w:r>
      <w:r>
        <w:rPr>
          <w:rFonts w:cs="Simplified Arabic"/>
          <w:sz w:val="28"/>
          <w:szCs w:val="28"/>
          <w:rtl/>
          <w:lang w:bidi="ar-DZ"/>
        </w:rPr>
        <w:t xml:space="preserve"> قبل وضع الن</w:t>
      </w:r>
      <w:r w:rsidR="00B56C77">
        <w:rPr>
          <w:rFonts w:cs="Simplified Arabic"/>
          <w:sz w:val="28"/>
          <w:szCs w:val="28"/>
          <w:rtl/>
          <w:lang w:bidi="ar-DZ"/>
        </w:rPr>
        <w:t>ّ</w:t>
      </w:r>
      <w:r>
        <w:rPr>
          <w:rFonts w:cs="Simplified Arabic"/>
          <w:sz w:val="28"/>
          <w:szCs w:val="28"/>
          <w:rtl/>
          <w:lang w:bidi="ar-DZ"/>
        </w:rPr>
        <w:t>حو العربي</w:t>
      </w:r>
      <w:r w:rsidR="00B56C77">
        <w:rPr>
          <w:rFonts w:cs="Simplified Arabic"/>
          <w:sz w:val="28"/>
          <w:szCs w:val="28"/>
          <w:rtl/>
          <w:lang w:bidi="ar-DZ"/>
        </w:rPr>
        <w:t>ّ</w:t>
      </w:r>
      <w:r w:rsidR="00013BD3">
        <w:rPr>
          <w:rFonts w:cs="Simplified Arabic"/>
          <w:sz w:val="28"/>
          <w:szCs w:val="28"/>
          <w:rtl/>
          <w:lang w:bidi="ar-DZ"/>
        </w:rPr>
        <w:t>، في منتصف القرن الخامس للميلاد؛</w:t>
      </w:r>
      <w:r>
        <w:rPr>
          <w:rFonts w:cs="Simplified Arabic"/>
          <w:sz w:val="28"/>
          <w:szCs w:val="28"/>
          <w:rtl/>
          <w:lang w:bidi="ar-DZ"/>
        </w:rPr>
        <w:t xml:space="preserve"> حيث قال: </w:t>
      </w:r>
      <w:r w:rsidRPr="003B5DFE">
        <w:rPr>
          <w:rFonts w:cs="Simplified Arabic"/>
          <w:sz w:val="28"/>
          <w:szCs w:val="28"/>
          <w:rtl/>
          <w:lang w:bidi="ar-DZ"/>
        </w:rPr>
        <w:t>"ويغل</w:t>
      </w:r>
      <w:r>
        <w:rPr>
          <w:rFonts w:cs="Simplified Arabic"/>
          <w:sz w:val="28"/>
          <w:szCs w:val="28"/>
          <w:rtl/>
          <w:lang w:bidi="ar-DZ"/>
        </w:rPr>
        <w:t>ُ</w:t>
      </w:r>
      <w:r w:rsidRPr="003B5DFE">
        <w:rPr>
          <w:rFonts w:cs="Simplified Arabic"/>
          <w:sz w:val="28"/>
          <w:szCs w:val="28"/>
          <w:rtl/>
          <w:lang w:bidi="ar-DZ"/>
        </w:rPr>
        <w:t>ب على ظن</w:t>
      </w:r>
      <w:r>
        <w:rPr>
          <w:rFonts w:cs="Simplified Arabic"/>
          <w:sz w:val="28"/>
          <w:szCs w:val="28"/>
          <w:rtl/>
          <w:lang w:bidi="ar-DZ"/>
        </w:rPr>
        <w:t>ّ</w:t>
      </w:r>
      <w:r w:rsidRPr="003B5DFE">
        <w:rPr>
          <w:rFonts w:cs="Simplified Arabic"/>
          <w:sz w:val="28"/>
          <w:szCs w:val="28"/>
          <w:rtl/>
          <w:lang w:bidi="ar-DZ"/>
        </w:rPr>
        <w:t>نا أن</w:t>
      </w:r>
      <w:r>
        <w:rPr>
          <w:rFonts w:cs="Simplified Arabic"/>
          <w:sz w:val="28"/>
          <w:szCs w:val="28"/>
          <w:rtl/>
          <w:lang w:bidi="ar-DZ"/>
        </w:rPr>
        <w:t>ّ العرب</w:t>
      </w:r>
      <w:r w:rsidRPr="003B5DFE">
        <w:rPr>
          <w:rFonts w:cs="Simplified Arabic"/>
          <w:sz w:val="28"/>
          <w:szCs w:val="28"/>
          <w:rtl/>
          <w:lang w:bidi="ar-DZ"/>
        </w:rPr>
        <w:t xml:space="preserve"> نسجوا في تبويب الن</w:t>
      </w:r>
      <w:r>
        <w:rPr>
          <w:rFonts w:cs="Simplified Arabic"/>
          <w:sz w:val="28"/>
          <w:szCs w:val="28"/>
          <w:rtl/>
          <w:lang w:bidi="ar-DZ"/>
        </w:rPr>
        <w:t>ّ</w:t>
      </w:r>
      <w:r w:rsidRPr="003B5DFE">
        <w:rPr>
          <w:rFonts w:cs="Simplified Arabic"/>
          <w:sz w:val="28"/>
          <w:szCs w:val="28"/>
          <w:rtl/>
          <w:lang w:bidi="ar-DZ"/>
        </w:rPr>
        <w:t>حو على منوال الس</w:t>
      </w:r>
      <w:r>
        <w:rPr>
          <w:rFonts w:cs="Simplified Arabic"/>
          <w:sz w:val="28"/>
          <w:szCs w:val="28"/>
          <w:rtl/>
          <w:lang w:bidi="ar-DZ"/>
        </w:rPr>
        <w:t>ّ</w:t>
      </w:r>
      <w:r w:rsidRPr="003B5DFE">
        <w:rPr>
          <w:rFonts w:cs="Simplified Arabic"/>
          <w:sz w:val="28"/>
          <w:szCs w:val="28"/>
          <w:rtl/>
          <w:lang w:bidi="ar-DZ"/>
        </w:rPr>
        <w:t>ريان</w:t>
      </w:r>
      <w:r>
        <w:rPr>
          <w:rFonts w:cs="Simplified Arabic"/>
          <w:sz w:val="28"/>
          <w:szCs w:val="28"/>
          <w:rtl/>
          <w:lang w:bidi="ar-DZ"/>
        </w:rPr>
        <w:t>؛</w:t>
      </w:r>
      <w:r w:rsidRPr="003B5DFE">
        <w:rPr>
          <w:rFonts w:cs="Simplified Arabic"/>
          <w:sz w:val="28"/>
          <w:szCs w:val="28"/>
          <w:rtl/>
          <w:lang w:bidi="ar-DZ"/>
        </w:rPr>
        <w:t xml:space="preserve"> لأن</w:t>
      </w:r>
      <w:r>
        <w:rPr>
          <w:rFonts w:cs="Simplified Arabic"/>
          <w:sz w:val="28"/>
          <w:szCs w:val="28"/>
          <w:rtl/>
          <w:lang w:bidi="ar-DZ"/>
        </w:rPr>
        <w:t>ّ</w:t>
      </w:r>
      <w:r w:rsidRPr="003B5DFE">
        <w:rPr>
          <w:rFonts w:cs="Simplified Arabic"/>
          <w:sz w:val="28"/>
          <w:szCs w:val="28"/>
          <w:rtl/>
          <w:lang w:bidi="ar-DZ"/>
        </w:rPr>
        <w:t xml:space="preserve"> الس</w:t>
      </w:r>
      <w:r>
        <w:rPr>
          <w:rFonts w:cs="Simplified Arabic"/>
          <w:sz w:val="28"/>
          <w:szCs w:val="28"/>
          <w:rtl/>
          <w:lang w:bidi="ar-DZ"/>
        </w:rPr>
        <w:t>ّ</w:t>
      </w:r>
      <w:r w:rsidRPr="003B5DFE">
        <w:rPr>
          <w:rFonts w:cs="Simplified Arabic"/>
          <w:sz w:val="28"/>
          <w:szCs w:val="28"/>
          <w:rtl/>
          <w:lang w:bidi="ar-DZ"/>
        </w:rPr>
        <w:t>ريان دو</w:t>
      </w:r>
      <w:r>
        <w:rPr>
          <w:rFonts w:cs="Simplified Arabic"/>
          <w:sz w:val="28"/>
          <w:szCs w:val="28"/>
          <w:rtl/>
          <w:lang w:bidi="ar-DZ"/>
        </w:rPr>
        <w:t>ّ</w:t>
      </w:r>
      <w:r w:rsidRPr="003B5DFE">
        <w:rPr>
          <w:rFonts w:cs="Simplified Arabic"/>
          <w:sz w:val="28"/>
          <w:szCs w:val="28"/>
          <w:rtl/>
          <w:lang w:bidi="ar-DZ"/>
        </w:rPr>
        <w:t>نوا نحوهم، وأل</w:t>
      </w:r>
      <w:r>
        <w:rPr>
          <w:rFonts w:cs="Simplified Arabic"/>
          <w:sz w:val="28"/>
          <w:szCs w:val="28"/>
          <w:rtl/>
          <w:lang w:bidi="ar-DZ"/>
        </w:rPr>
        <w:t>ّ</w:t>
      </w:r>
      <w:r w:rsidRPr="003B5DFE">
        <w:rPr>
          <w:rFonts w:cs="Simplified Arabic"/>
          <w:sz w:val="28"/>
          <w:szCs w:val="28"/>
          <w:rtl/>
          <w:lang w:bidi="ar-DZ"/>
        </w:rPr>
        <w:t>فوا فيه الكتب في أواسط القرن الخامس الميلادي</w:t>
      </w:r>
      <w:r>
        <w:rPr>
          <w:rFonts w:cs="Simplified Arabic"/>
          <w:sz w:val="28"/>
          <w:szCs w:val="28"/>
          <w:rtl/>
          <w:lang w:bidi="ar-DZ"/>
        </w:rPr>
        <w:t>ّ، وأوّل من باشر ذلك منهم الأسقف</w:t>
      </w:r>
      <w:r w:rsidRPr="003B5DFE">
        <w:rPr>
          <w:rFonts w:cs="Simplified Arabic"/>
          <w:sz w:val="28"/>
          <w:szCs w:val="28"/>
          <w:rtl/>
          <w:lang w:bidi="ar-DZ"/>
        </w:rPr>
        <w:t xml:space="preserve"> يعقوب الر</w:t>
      </w:r>
      <w:r>
        <w:rPr>
          <w:rFonts w:cs="Simplified Arabic"/>
          <w:sz w:val="28"/>
          <w:szCs w:val="28"/>
          <w:rtl/>
          <w:lang w:bidi="ar-DZ"/>
        </w:rPr>
        <w:t>ّ</w:t>
      </w:r>
      <w:r w:rsidRPr="003B5DFE">
        <w:rPr>
          <w:rFonts w:cs="Simplified Arabic"/>
          <w:sz w:val="28"/>
          <w:szCs w:val="28"/>
          <w:rtl/>
          <w:lang w:bidi="ar-DZ"/>
        </w:rPr>
        <w:t>هاوي</w:t>
      </w:r>
      <w:r>
        <w:rPr>
          <w:rFonts w:cs="Simplified Arabic"/>
          <w:sz w:val="28"/>
          <w:szCs w:val="28"/>
          <w:rtl/>
          <w:lang w:bidi="ar-DZ"/>
        </w:rPr>
        <w:t xml:space="preserve"> (460هـ)... </w:t>
      </w:r>
      <w:r w:rsidRPr="003B5DFE">
        <w:rPr>
          <w:rFonts w:cs="Simplified Arabic"/>
          <w:sz w:val="28"/>
          <w:szCs w:val="28"/>
          <w:rtl/>
          <w:lang w:bidi="ar-DZ"/>
        </w:rPr>
        <w:t>ويؤي</w:t>
      </w:r>
      <w:r>
        <w:rPr>
          <w:rFonts w:cs="Simplified Arabic"/>
          <w:sz w:val="28"/>
          <w:szCs w:val="28"/>
          <w:rtl/>
          <w:lang w:bidi="ar-DZ"/>
        </w:rPr>
        <w:t>ّ</w:t>
      </w:r>
      <w:r w:rsidRPr="003B5DFE">
        <w:rPr>
          <w:rFonts w:cs="Simplified Arabic"/>
          <w:sz w:val="28"/>
          <w:szCs w:val="28"/>
          <w:rtl/>
          <w:lang w:bidi="ar-DZ"/>
        </w:rPr>
        <w:t>د ذلك أن</w:t>
      </w:r>
      <w:r>
        <w:rPr>
          <w:rFonts w:cs="Simplified Arabic"/>
          <w:sz w:val="28"/>
          <w:szCs w:val="28"/>
          <w:rtl/>
          <w:lang w:bidi="ar-DZ"/>
        </w:rPr>
        <w:t>ّ</w:t>
      </w:r>
      <w:r w:rsidRPr="003B5DFE">
        <w:rPr>
          <w:rFonts w:cs="Simplified Arabic"/>
          <w:sz w:val="28"/>
          <w:szCs w:val="28"/>
          <w:rtl/>
          <w:lang w:bidi="ar-DZ"/>
        </w:rPr>
        <w:t xml:space="preserve"> العرب </w:t>
      </w:r>
      <w:r>
        <w:rPr>
          <w:rFonts w:cs="Simplified Arabic"/>
          <w:sz w:val="28"/>
          <w:szCs w:val="28"/>
          <w:rtl/>
          <w:lang w:bidi="ar-DZ"/>
        </w:rPr>
        <w:t>بدأ</w:t>
      </w:r>
      <w:r w:rsidRPr="003B5DFE">
        <w:rPr>
          <w:rFonts w:cs="Simplified Arabic"/>
          <w:sz w:val="28"/>
          <w:szCs w:val="28"/>
          <w:rtl/>
          <w:lang w:bidi="ar-DZ"/>
        </w:rPr>
        <w:t xml:space="preserve">وا </w:t>
      </w:r>
      <w:r>
        <w:rPr>
          <w:rFonts w:cs="Simplified Arabic"/>
          <w:sz w:val="28"/>
          <w:szCs w:val="28"/>
          <w:rtl/>
          <w:lang w:bidi="ar-DZ"/>
        </w:rPr>
        <w:t>ب</w:t>
      </w:r>
      <w:r w:rsidRPr="003B5DFE">
        <w:rPr>
          <w:rFonts w:cs="Simplified Arabic"/>
          <w:sz w:val="28"/>
          <w:szCs w:val="28"/>
          <w:rtl/>
          <w:lang w:bidi="ar-DZ"/>
        </w:rPr>
        <w:t>وضع الن</w:t>
      </w:r>
      <w:r>
        <w:rPr>
          <w:rFonts w:cs="Simplified Arabic"/>
          <w:sz w:val="28"/>
          <w:szCs w:val="28"/>
          <w:rtl/>
          <w:lang w:bidi="ar-DZ"/>
        </w:rPr>
        <w:t>ّ</w:t>
      </w:r>
      <w:r w:rsidRPr="003B5DFE">
        <w:rPr>
          <w:rFonts w:cs="Simplified Arabic"/>
          <w:sz w:val="28"/>
          <w:szCs w:val="28"/>
          <w:rtl/>
          <w:lang w:bidi="ar-DZ"/>
        </w:rPr>
        <w:t xml:space="preserve">حو وهم </w:t>
      </w:r>
      <w:r>
        <w:rPr>
          <w:rFonts w:cs="Simplified Arabic"/>
          <w:sz w:val="28"/>
          <w:szCs w:val="28"/>
          <w:rtl/>
          <w:lang w:bidi="ar-DZ"/>
        </w:rPr>
        <w:t xml:space="preserve">في </w:t>
      </w:r>
      <w:r w:rsidRPr="003B5DFE">
        <w:rPr>
          <w:rFonts w:cs="Simplified Arabic"/>
          <w:sz w:val="28"/>
          <w:szCs w:val="28"/>
          <w:rtl/>
          <w:lang w:bidi="ar-DZ"/>
        </w:rPr>
        <w:t>العراق</w:t>
      </w:r>
      <w:r>
        <w:rPr>
          <w:rFonts w:cs="Simplified Arabic"/>
          <w:sz w:val="28"/>
          <w:szCs w:val="28"/>
          <w:rtl/>
          <w:lang w:bidi="ar-DZ"/>
        </w:rPr>
        <w:t>،</w:t>
      </w:r>
      <w:r w:rsidRPr="003B5DFE">
        <w:rPr>
          <w:rFonts w:cs="Simplified Arabic"/>
          <w:sz w:val="28"/>
          <w:szCs w:val="28"/>
          <w:rtl/>
          <w:lang w:bidi="ar-DZ"/>
        </w:rPr>
        <w:t xml:space="preserve"> بين الس</w:t>
      </w:r>
      <w:r>
        <w:rPr>
          <w:rFonts w:cs="Simplified Arabic"/>
          <w:sz w:val="28"/>
          <w:szCs w:val="28"/>
          <w:rtl/>
          <w:lang w:bidi="ar-DZ"/>
        </w:rPr>
        <w:t>ّ</w:t>
      </w:r>
      <w:r w:rsidRPr="003B5DFE">
        <w:rPr>
          <w:rFonts w:cs="Simplified Arabic"/>
          <w:sz w:val="28"/>
          <w:szCs w:val="28"/>
          <w:rtl/>
          <w:lang w:bidi="ar-DZ"/>
        </w:rPr>
        <w:t>ريان والكلدان. وأقسام الكلام في العربي</w:t>
      </w:r>
      <w:r w:rsidR="00966E1F">
        <w:rPr>
          <w:rFonts w:cs="Simplified Arabic"/>
          <w:sz w:val="28"/>
          <w:szCs w:val="28"/>
          <w:rtl/>
          <w:lang w:bidi="ar-DZ"/>
        </w:rPr>
        <w:t>ّ</w:t>
      </w:r>
      <w:r w:rsidRPr="003B5DFE">
        <w:rPr>
          <w:rFonts w:cs="Simplified Arabic"/>
          <w:sz w:val="28"/>
          <w:szCs w:val="28"/>
          <w:rtl/>
          <w:lang w:bidi="ar-DZ"/>
        </w:rPr>
        <w:t>ة هي نفس أقسامه في الس</w:t>
      </w:r>
      <w:r>
        <w:rPr>
          <w:rFonts w:cs="Simplified Arabic"/>
          <w:sz w:val="28"/>
          <w:szCs w:val="28"/>
          <w:rtl/>
          <w:lang w:bidi="ar-DZ"/>
        </w:rPr>
        <w:t>ّ</w:t>
      </w:r>
      <w:r w:rsidRPr="003B5DFE">
        <w:rPr>
          <w:rFonts w:cs="Simplified Arabic"/>
          <w:sz w:val="28"/>
          <w:szCs w:val="28"/>
          <w:rtl/>
          <w:lang w:bidi="ar-DZ"/>
        </w:rPr>
        <w:t>رياني</w:t>
      </w:r>
      <w:r>
        <w:rPr>
          <w:rFonts w:cs="Simplified Arabic"/>
          <w:sz w:val="28"/>
          <w:szCs w:val="28"/>
          <w:rtl/>
          <w:lang w:bidi="ar-DZ"/>
        </w:rPr>
        <w:t>ّ</w:t>
      </w:r>
      <w:r w:rsidRPr="003B5DFE">
        <w:rPr>
          <w:rFonts w:cs="Simplified Arabic"/>
          <w:sz w:val="28"/>
          <w:szCs w:val="28"/>
          <w:rtl/>
          <w:lang w:bidi="ar-DZ"/>
        </w:rPr>
        <w:t>ة</w:t>
      </w:r>
      <w:r>
        <w:rPr>
          <w:rFonts w:cs="Simplified Arabic"/>
          <w:sz w:val="28"/>
          <w:szCs w:val="28"/>
          <w:rtl/>
          <w:lang w:bidi="ar-DZ"/>
        </w:rPr>
        <w:t>."</w:t>
      </w:r>
      <w:r>
        <w:rPr>
          <w:rStyle w:val="Appelnotedebasdep"/>
          <w:rFonts w:cs="Simplified Arabic"/>
          <w:sz w:val="28"/>
          <w:szCs w:val="28"/>
          <w:rtl/>
          <w:lang w:bidi="ar-DZ"/>
        </w:rPr>
        <w:footnoteReference w:id="223"/>
      </w:r>
      <w:r>
        <w:rPr>
          <w:rFonts w:cs="Simplified Arabic"/>
          <w:sz w:val="28"/>
          <w:szCs w:val="28"/>
          <w:rtl/>
          <w:lang w:bidi="ar-DZ"/>
        </w:rPr>
        <w:t xml:space="preserve"> وكذلك فؤاد حنّا ترزي الّذي ذهب في كتابه (في أصول اللّغة والنّحو) إلى القول: "بأنّ النّحو العربيّ تأثّر </w:t>
      </w:r>
      <w:r>
        <w:rPr>
          <w:rFonts w:cs="Simplified Arabic"/>
          <w:sz w:val="28"/>
          <w:szCs w:val="28"/>
          <w:rtl/>
          <w:lang w:bidi="ar-DZ"/>
        </w:rPr>
        <w:lastRenderedPageBreak/>
        <w:t>إبّان نشأته في الحقبة ال</w:t>
      </w:r>
      <w:r w:rsidR="00966E1F">
        <w:rPr>
          <w:rFonts w:cs="Simplified Arabic"/>
          <w:sz w:val="28"/>
          <w:szCs w:val="28"/>
          <w:rtl/>
          <w:lang w:bidi="ar-DZ"/>
        </w:rPr>
        <w:t>ّ</w:t>
      </w:r>
      <w:r>
        <w:rPr>
          <w:rFonts w:cs="Simplified Arabic"/>
          <w:sz w:val="28"/>
          <w:szCs w:val="28"/>
          <w:rtl/>
          <w:lang w:bidi="ar-DZ"/>
        </w:rPr>
        <w:t>تي بين أبي الأسود وسيبويه، بالن</w:t>
      </w:r>
      <w:r w:rsidR="00B96487">
        <w:rPr>
          <w:rFonts w:cs="Simplified Arabic"/>
          <w:sz w:val="28"/>
          <w:szCs w:val="28"/>
          <w:rtl/>
          <w:lang w:bidi="ar-DZ"/>
        </w:rPr>
        <w:t>ّ</w:t>
      </w:r>
      <w:r>
        <w:rPr>
          <w:rFonts w:cs="Simplified Arabic"/>
          <w:sz w:val="28"/>
          <w:szCs w:val="28"/>
          <w:rtl/>
          <w:lang w:bidi="ar-DZ"/>
        </w:rPr>
        <w:t>حو السّريانيّ الّذي كان قد تأثّر بدوره بالنّحو والمنطق اليوناني</w:t>
      </w:r>
      <w:r w:rsidR="00966E1F">
        <w:rPr>
          <w:rFonts w:cs="Simplified Arabic"/>
          <w:sz w:val="28"/>
          <w:szCs w:val="28"/>
          <w:rtl/>
          <w:lang w:bidi="ar-DZ"/>
        </w:rPr>
        <w:t>َّ</w:t>
      </w:r>
      <w:r>
        <w:rPr>
          <w:rFonts w:cs="Simplified Arabic"/>
          <w:sz w:val="28"/>
          <w:szCs w:val="28"/>
          <w:rtl/>
          <w:lang w:bidi="ar-DZ"/>
        </w:rPr>
        <w:t>ي</w:t>
      </w:r>
      <w:r w:rsidR="00966E1F">
        <w:rPr>
          <w:rFonts w:cs="Simplified Arabic"/>
          <w:sz w:val="28"/>
          <w:szCs w:val="28"/>
          <w:rtl/>
          <w:lang w:bidi="ar-DZ"/>
        </w:rPr>
        <w:t>ْ</w:t>
      </w:r>
      <w:r>
        <w:rPr>
          <w:rFonts w:cs="Simplified Arabic"/>
          <w:sz w:val="28"/>
          <w:szCs w:val="28"/>
          <w:rtl/>
          <w:lang w:bidi="ar-DZ"/>
        </w:rPr>
        <w:t>ن. ولم يكن العلماء السّريان هم السَّبيل الوحيد لهذا التّأثر؛ بل اشترك معهم أولئك الموالي من السّريان الّذين استعربوا، وأسهموا في الدّراسات النّحويّة العربيّة إسهاما مباشرا، لا نستثني منهم منْ كان عراقيّ الأصل أو فارسيه."</w:t>
      </w:r>
      <w:r>
        <w:rPr>
          <w:rStyle w:val="Appelnotedebasdep"/>
          <w:rFonts w:cs="Simplified Arabic"/>
          <w:sz w:val="28"/>
          <w:szCs w:val="28"/>
          <w:rtl/>
          <w:lang w:bidi="ar-DZ"/>
        </w:rPr>
        <w:footnoteReference w:id="224"/>
      </w:r>
      <w:r>
        <w:rPr>
          <w:rFonts w:cs="Simplified Arabic"/>
          <w:sz w:val="28"/>
          <w:szCs w:val="28"/>
          <w:rtl/>
          <w:lang w:bidi="ar-DZ"/>
        </w:rPr>
        <w:t xml:space="preserve"> مستدلا في تأكيده هذا النّوع من التّأثّر بتقسيم الكلم العربيّة، وبعض الاصطلاحات النّحويّة الّتي يشترك فيها نحو اللّغة العربيّة مع نحو اللّغة السّريانيّة.</w:t>
      </w:r>
      <w:r>
        <w:rPr>
          <w:rStyle w:val="Appelnotedebasdep"/>
          <w:rFonts w:cs="Simplified Arabic"/>
          <w:sz w:val="28"/>
          <w:szCs w:val="28"/>
          <w:rtl/>
          <w:lang w:bidi="ar-DZ"/>
        </w:rPr>
        <w:footnoteReference w:id="225"/>
      </w:r>
    </w:p>
    <w:p w:rsidR="008E6BD3" w:rsidRDefault="008E6BD3" w:rsidP="0061477C">
      <w:pPr>
        <w:bidi/>
        <w:spacing w:after="0"/>
        <w:ind w:firstLine="565"/>
        <w:jc w:val="both"/>
        <w:rPr>
          <w:rFonts w:cs="Simplified Arabic"/>
          <w:sz w:val="28"/>
          <w:szCs w:val="28"/>
          <w:rtl/>
          <w:lang w:bidi="ar-DZ"/>
        </w:rPr>
      </w:pPr>
      <w:r w:rsidRPr="008A4481">
        <w:rPr>
          <w:rFonts w:cs="Simplified Arabic"/>
          <w:sz w:val="28"/>
          <w:szCs w:val="28"/>
          <w:rtl/>
          <w:lang w:bidi="ar-DZ"/>
        </w:rPr>
        <w:t xml:space="preserve">وممّن أنكر من </w:t>
      </w:r>
      <w:r>
        <w:rPr>
          <w:rFonts w:cs="Simplified Arabic"/>
          <w:sz w:val="28"/>
          <w:szCs w:val="28"/>
          <w:rtl/>
          <w:lang w:bidi="ar-DZ"/>
        </w:rPr>
        <w:t>الد</w:t>
      </w:r>
      <w:r w:rsidR="00B96487">
        <w:rPr>
          <w:rFonts w:cs="Simplified Arabic"/>
          <w:sz w:val="28"/>
          <w:szCs w:val="28"/>
          <w:rtl/>
          <w:lang w:bidi="ar-DZ"/>
        </w:rPr>
        <w:t>ّ</w:t>
      </w:r>
      <w:r>
        <w:rPr>
          <w:rFonts w:cs="Simplified Arabic"/>
          <w:sz w:val="28"/>
          <w:szCs w:val="28"/>
          <w:rtl/>
          <w:lang w:bidi="ar-DZ"/>
        </w:rPr>
        <w:t xml:space="preserve">ارسين </w:t>
      </w:r>
      <w:r w:rsidRPr="008A4481">
        <w:rPr>
          <w:rFonts w:cs="Simplified Arabic"/>
          <w:sz w:val="28"/>
          <w:szCs w:val="28"/>
          <w:rtl/>
          <w:lang w:bidi="ar-DZ"/>
        </w:rPr>
        <w:t>المستشرقين تأثّر النّحو العربيّ في نشأته بالمنطق اليونانيّ بطريق غير مباشرة عن طريق السّريان</w:t>
      </w:r>
      <w:r>
        <w:rPr>
          <w:rFonts w:cs="Simplified Arabic"/>
          <w:sz w:val="28"/>
          <w:szCs w:val="28"/>
          <w:rtl/>
          <w:lang w:bidi="ar-DZ"/>
        </w:rPr>
        <w:t>،</w:t>
      </w:r>
      <w:r w:rsidRPr="008A4481">
        <w:rPr>
          <w:rFonts w:cs="Simplified Arabic"/>
          <w:sz w:val="28"/>
          <w:szCs w:val="28"/>
          <w:rtl/>
          <w:lang w:bidi="ar-DZ"/>
        </w:rPr>
        <w:t xml:space="preserve"> سواء عن طريق كتب المنطق اليوناني</w:t>
      </w:r>
      <w:r>
        <w:rPr>
          <w:rFonts w:cs="Simplified Arabic"/>
          <w:sz w:val="28"/>
          <w:szCs w:val="28"/>
          <w:rtl/>
          <w:lang w:bidi="ar-DZ"/>
        </w:rPr>
        <w:t>ّ</w:t>
      </w:r>
      <w:r w:rsidRPr="008A4481">
        <w:rPr>
          <w:rFonts w:cs="Simplified Arabic"/>
          <w:sz w:val="28"/>
          <w:szCs w:val="28"/>
          <w:rtl/>
          <w:lang w:bidi="ar-DZ"/>
        </w:rPr>
        <w:t xml:space="preserve">ة </w:t>
      </w:r>
      <w:r w:rsidR="00B96487">
        <w:rPr>
          <w:rFonts w:cs="Simplified Arabic"/>
          <w:sz w:val="28"/>
          <w:szCs w:val="28"/>
          <w:rtl/>
          <w:lang w:bidi="ar-DZ"/>
        </w:rPr>
        <w:t>المُ</w:t>
      </w:r>
      <w:r w:rsidR="00B96487" w:rsidRPr="008A4481">
        <w:rPr>
          <w:rFonts w:cs="Simplified Arabic"/>
          <w:sz w:val="28"/>
          <w:szCs w:val="28"/>
          <w:rtl/>
          <w:lang w:bidi="ar-DZ"/>
        </w:rPr>
        <w:t>ت</w:t>
      </w:r>
      <w:r w:rsidR="00995BBF">
        <w:rPr>
          <w:rFonts w:cs="Simplified Arabic"/>
          <w:sz w:val="28"/>
          <w:szCs w:val="28"/>
          <w:rtl/>
          <w:lang w:bidi="ar-DZ"/>
        </w:rPr>
        <w:t>َ</w:t>
      </w:r>
      <w:r w:rsidR="00B96487" w:rsidRPr="008A4481">
        <w:rPr>
          <w:rFonts w:cs="Simplified Arabic"/>
          <w:sz w:val="28"/>
          <w:szCs w:val="28"/>
          <w:rtl/>
          <w:lang w:bidi="ar-DZ"/>
        </w:rPr>
        <w:t>ر</w:t>
      </w:r>
      <w:r w:rsidR="00B96487">
        <w:rPr>
          <w:rFonts w:cs="Simplified Arabic"/>
          <w:sz w:val="28"/>
          <w:szCs w:val="28"/>
          <w:rtl/>
          <w:lang w:bidi="ar-DZ"/>
        </w:rPr>
        <w:t>ْ</w:t>
      </w:r>
      <w:r w:rsidR="00B96487" w:rsidRPr="008A4481">
        <w:rPr>
          <w:rFonts w:cs="Simplified Arabic"/>
          <w:sz w:val="28"/>
          <w:szCs w:val="28"/>
          <w:rtl/>
          <w:lang w:bidi="ar-DZ"/>
        </w:rPr>
        <w:t>ج</w:t>
      </w:r>
      <w:r w:rsidR="00B96487">
        <w:rPr>
          <w:rFonts w:cs="Simplified Arabic"/>
          <w:sz w:val="28"/>
          <w:szCs w:val="28"/>
          <w:rtl/>
          <w:lang w:bidi="ar-DZ"/>
        </w:rPr>
        <w:t>َ</w:t>
      </w:r>
      <w:r w:rsidR="00B96487" w:rsidRPr="008A4481">
        <w:rPr>
          <w:rFonts w:cs="Simplified Arabic"/>
          <w:sz w:val="28"/>
          <w:szCs w:val="28"/>
          <w:rtl/>
          <w:lang w:bidi="ar-DZ"/>
        </w:rPr>
        <w:t xml:space="preserve">مة </w:t>
      </w:r>
      <w:r w:rsidRPr="008A4481">
        <w:rPr>
          <w:rFonts w:cs="Simplified Arabic"/>
          <w:sz w:val="28"/>
          <w:szCs w:val="28"/>
          <w:rtl/>
          <w:lang w:bidi="ar-DZ"/>
        </w:rPr>
        <w:t>إلى السّرياني</w:t>
      </w:r>
      <w:r>
        <w:rPr>
          <w:rFonts w:cs="Simplified Arabic"/>
          <w:sz w:val="28"/>
          <w:szCs w:val="28"/>
          <w:rtl/>
          <w:lang w:bidi="ar-DZ"/>
        </w:rPr>
        <w:t>ّ</w:t>
      </w:r>
      <w:r w:rsidRPr="008A4481">
        <w:rPr>
          <w:rFonts w:cs="Simplified Arabic"/>
          <w:sz w:val="28"/>
          <w:szCs w:val="28"/>
          <w:rtl/>
          <w:lang w:bidi="ar-DZ"/>
        </w:rPr>
        <w:t>ة، أو عن طريق الن</w:t>
      </w:r>
      <w:r>
        <w:rPr>
          <w:rFonts w:cs="Simplified Arabic"/>
          <w:sz w:val="28"/>
          <w:szCs w:val="28"/>
          <w:rtl/>
          <w:lang w:bidi="ar-DZ"/>
        </w:rPr>
        <w:t>ّ</w:t>
      </w:r>
      <w:r w:rsidRPr="008A4481">
        <w:rPr>
          <w:rFonts w:cs="Simplified Arabic"/>
          <w:sz w:val="28"/>
          <w:szCs w:val="28"/>
          <w:rtl/>
          <w:lang w:bidi="ar-DZ"/>
        </w:rPr>
        <w:t>حو الس</w:t>
      </w:r>
      <w:r>
        <w:rPr>
          <w:rFonts w:cs="Simplified Arabic"/>
          <w:sz w:val="28"/>
          <w:szCs w:val="28"/>
          <w:rtl/>
          <w:lang w:bidi="ar-DZ"/>
        </w:rPr>
        <w:t>ّ</w:t>
      </w:r>
      <w:r w:rsidRPr="008A4481">
        <w:rPr>
          <w:rFonts w:cs="Simplified Arabic"/>
          <w:sz w:val="28"/>
          <w:szCs w:val="28"/>
          <w:rtl/>
          <w:lang w:bidi="ar-DZ"/>
        </w:rPr>
        <w:t>رياني</w:t>
      </w:r>
      <w:r>
        <w:rPr>
          <w:rFonts w:cs="Simplified Arabic"/>
          <w:sz w:val="28"/>
          <w:szCs w:val="28"/>
          <w:rtl/>
          <w:lang w:bidi="ar-DZ"/>
        </w:rPr>
        <w:t>ّ</w:t>
      </w:r>
      <w:r w:rsidRPr="008A4481">
        <w:rPr>
          <w:rFonts w:cs="Simplified Arabic"/>
          <w:sz w:val="28"/>
          <w:szCs w:val="28"/>
          <w:rtl/>
          <w:lang w:bidi="ar-DZ"/>
        </w:rPr>
        <w:t>، المستشرق الفرنسيّ ج</w:t>
      </w:r>
      <w:r w:rsidR="00647A31">
        <w:rPr>
          <w:rFonts w:cs="Simplified Arabic"/>
          <w:sz w:val="28"/>
          <w:szCs w:val="28"/>
          <w:rtl/>
          <w:lang w:bidi="ar-DZ"/>
        </w:rPr>
        <w:t>ِ</w:t>
      </w:r>
      <w:r w:rsidRPr="008A4481">
        <w:rPr>
          <w:rFonts w:cs="Simplified Arabic"/>
          <w:sz w:val="28"/>
          <w:szCs w:val="28"/>
          <w:rtl/>
          <w:lang w:bidi="ar-DZ"/>
        </w:rPr>
        <w:t>ير</w:t>
      </w:r>
      <w:r w:rsidR="00647A31">
        <w:rPr>
          <w:rFonts w:cs="Simplified Arabic"/>
          <w:sz w:val="28"/>
          <w:szCs w:val="28"/>
          <w:rtl/>
          <w:lang w:bidi="ar-DZ"/>
        </w:rPr>
        <w:t>َ</w:t>
      </w:r>
      <w:r w:rsidRPr="008A4481">
        <w:rPr>
          <w:rFonts w:cs="Simplified Arabic"/>
          <w:sz w:val="28"/>
          <w:szCs w:val="28"/>
          <w:rtl/>
          <w:lang w:bidi="ar-DZ"/>
        </w:rPr>
        <w:t>ار تروب</w:t>
      </w:r>
      <w:r w:rsidR="00647A31">
        <w:rPr>
          <w:rFonts w:cs="Simplified Arabic"/>
          <w:sz w:val="28"/>
          <w:szCs w:val="28"/>
          <w:rtl/>
          <w:lang w:bidi="ar-DZ"/>
        </w:rPr>
        <w:t>ُ</w:t>
      </w:r>
      <w:r w:rsidRPr="008A4481">
        <w:rPr>
          <w:rFonts w:cs="Simplified Arabic"/>
          <w:sz w:val="28"/>
          <w:szCs w:val="28"/>
          <w:rtl/>
          <w:lang w:bidi="ar-DZ"/>
        </w:rPr>
        <w:t>و</w:t>
      </w:r>
      <w:r w:rsidRPr="00D42A66">
        <w:rPr>
          <w:rFonts w:cs="Simplified Arabic"/>
          <w:sz w:val="28"/>
          <w:szCs w:val="28"/>
          <w:rtl/>
          <w:lang w:bidi="ar-DZ"/>
        </w:rPr>
        <w:t>(</w:t>
      </w:r>
      <w:r w:rsidRPr="00D42A66">
        <w:rPr>
          <w:rFonts w:asciiTheme="majorBidi" w:hAnsiTheme="majorBidi" w:cstheme="majorBidi"/>
          <w:sz w:val="28"/>
          <w:szCs w:val="28"/>
          <w:lang w:bidi="ar-DZ"/>
        </w:rPr>
        <w:t>Gerard Troupeau</w:t>
      </w:r>
      <w:r w:rsidRPr="00D42A66">
        <w:rPr>
          <w:rFonts w:cs="Simplified Arabic"/>
          <w:sz w:val="28"/>
          <w:szCs w:val="28"/>
          <w:rtl/>
          <w:lang w:bidi="ar-DZ"/>
        </w:rPr>
        <w:t>)</w:t>
      </w:r>
      <w:r w:rsidRPr="008A4481">
        <w:rPr>
          <w:rFonts w:cs="Simplified Arabic"/>
          <w:sz w:val="28"/>
          <w:szCs w:val="28"/>
          <w:rtl/>
          <w:lang w:bidi="ar-DZ"/>
        </w:rPr>
        <w:t xml:space="preserve"> ال</w:t>
      </w:r>
      <w:r w:rsidR="00E108C2">
        <w:rPr>
          <w:rFonts w:cs="Simplified Arabic"/>
          <w:sz w:val="28"/>
          <w:szCs w:val="28"/>
          <w:rtl/>
          <w:lang w:bidi="ar-DZ"/>
        </w:rPr>
        <w:t>ّ</w:t>
      </w:r>
      <w:r w:rsidRPr="008A4481">
        <w:rPr>
          <w:rFonts w:cs="Simplified Arabic"/>
          <w:sz w:val="28"/>
          <w:szCs w:val="28"/>
          <w:rtl/>
          <w:lang w:bidi="ar-DZ"/>
        </w:rPr>
        <w:t>ذي قال في نفي تأث</w:t>
      </w:r>
      <w:r>
        <w:rPr>
          <w:rFonts w:cs="Simplified Arabic"/>
          <w:sz w:val="28"/>
          <w:szCs w:val="28"/>
          <w:rtl/>
          <w:lang w:bidi="ar-DZ"/>
        </w:rPr>
        <w:t>ّ</w:t>
      </w:r>
      <w:r w:rsidRPr="008A4481">
        <w:rPr>
          <w:rFonts w:cs="Simplified Arabic"/>
          <w:sz w:val="28"/>
          <w:szCs w:val="28"/>
          <w:rtl/>
          <w:lang w:bidi="ar-DZ"/>
        </w:rPr>
        <w:t>ر الن</w:t>
      </w:r>
      <w:r>
        <w:rPr>
          <w:rFonts w:cs="Simplified Arabic"/>
          <w:sz w:val="28"/>
          <w:szCs w:val="28"/>
          <w:rtl/>
          <w:lang w:bidi="ar-DZ"/>
        </w:rPr>
        <w:t>ّ</w:t>
      </w:r>
      <w:r w:rsidRPr="008A4481">
        <w:rPr>
          <w:rFonts w:cs="Simplified Arabic"/>
          <w:sz w:val="28"/>
          <w:szCs w:val="28"/>
          <w:rtl/>
          <w:lang w:bidi="ar-DZ"/>
        </w:rPr>
        <w:t>حو العربي</w:t>
      </w:r>
      <w:r>
        <w:rPr>
          <w:rFonts w:cs="Simplified Arabic"/>
          <w:sz w:val="28"/>
          <w:szCs w:val="28"/>
          <w:rtl/>
          <w:lang w:bidi="ar-DZ"/>
        </w:rPr>
        <w:t>ّ</w:t>
      </w:r>
      <w:r w:rsidRPr="008A4481">
        <w:rPr>
          <w:rFonts w:cs="Simplified Arabic"/>
          <w:sz w:val="28"/>
          <w:szCs w:val="28"/>
          <w:rtl/>
          <w:lang w:bidi="ar-DZ"/>
        </w:rPr>
        <w:t xml:space="preserve"> بالن</w:t>
      </w:r>
      <w:r>
        <w:rPr>
          <w:rFonts w:cs="Simplified Arabic"/>
          <w:sz w:val="28"/>
          <w:szCs w:val="28"/>
          <w:rtl/>
          <w:lang w:bidi="ar-DZ"/>
        </w:rPr>
        <w:t>ّ</w:t>
      </w:r>
      <w:r w:rsidRPr="008A4481">
        <w:rPr>
          <w:rFonts w:cs="Simplified Arabic"/>
          <w:sz w:val="28"/>
          <w:szCs w:val="28"/>
          <w:rtl/>
          <w:lang w:bidi="ar-DZ"/>
        </w:rPr>
        <w:t>حو ال</w:t>
      </w:r>
      <w:r>
        <w:rPr>
          <w:rFonts w:cs="Simplified Arabic"/>
          <w:sz w:val="28"/>
          <w:szCs w:val="28"/>
          <w:rtl/>
          <w:lang w:bidi="ar-DZ"/>
        </w:rPr>
        <w:t xml:space="preserve">يونانيّ عن طريق كتب المنطق اليونانيّة </w:t>
      </w:r>
      <w:r w:rsidR="00995BBF">
        <w:rPr>
          <w:rFonts w:cs="Simplified Arabic"/>
          <w:sz w:val="28"/>
          <w:szCs w:val="28"/>
          <w:rtl/>
          <w:lang w:bidi="ar-DZ"/>
        </w:rPr>
        <w:t xml:space="preserve">المُتَرْجَمة </w:t>
      </w:r>
      <w:r>
        <w:rPr>
          <w:rFonts w:cs="Simplified Arabic"/>
          <w:sz w:val="28"/>
          <w:szCs w:val="28"/>
          <w:rtl/>
          <w:lang w:bidi="ar-DZ"/>
        </w:rPr>
        <w:t>إلى السّريانيّة</w:t>
      </w:r>
      <w:r w:rsidRPr="008A4481">
        <w:rPr>
          <w:rFonts w:cs="Simplified Arabic"/>
          <w:sz w:val="28"/>
          <w:szCs w:val="28"/>
          <w:rtl/>
          <w:lang w:bidi="ar-DZ"/>
        </w:rPr>
        <w:t>، بعد بحثه في مصادرهم النّحويّة: "غير أنّنا لا نجد أيّ دليل في المصادر السّريانيّة، ولا في المصادر العربيّة، على أنّ النّحاة العرب القدامى قد اتّصلوا بالنّحاة السّريان، أو تعلّموا اللّغة السّريانيّة."</w:t>
      </w:r>
      <w:r w:rsidRPr="008A4481">
        <w:rPr>
          <w:rStyle w:val="Appelnotedebasdep"/>
          <w:rFonts w:cs="Simplified Arabic"/>
          <w:sz w:val="28"/>
          <w:szCs w:val="28"/>
          <w:rtl/>
          <w:lang w:bidi="ar-DZ"/>
        </w:rPr>
        <w:footnoteReference w:id="226"/>
      </w:r>
      <w:r w:rsidR="0061477C">
        <w:rPr>
          <w:rFonts w:cs="Simplified Arabic"/>
          <w:sz w:val="28"/>
          <w:szCs w:val="28"/>
          <w:rtl/>
          <w:lang w:bidi="ar-DZ"/>
        </w:rPr>
        <w:t xml:space="preserve">كما </w:t>
      </w:r>
      <w:r w:rsidRPr="00A06E4B">
        <w:rPr>
          <w:rFonts w:cs="Simplified Arabic"/>
          <w:sz w:val="28"/>
          <w:szCs w:val="28"/>
          <w:rtl/>
          <w:lang w:bidi="ar-DZ"/>
        </w:rPr>
        <w:t>قال في نفي تأث</w:t>
      </w:r>
      <w:r>
        <w:rPr>
          <w:rFonts w:cs="Simplified Arabic"/>
          <w:sz w:val="28"/>
          <w:szCs w:val="28"/>
          <w:rtl/>
          <w:lang w:bidi="ar-DZ"/>
        </w:rPr>
        <w:t>ّ</w:t>
      </w:r>
      <w:r w:rsidRPr="00A06E4B">
        <w:rPr>
          <w:rFonts w:cs="Simplified Arabic"/>
          <w:sz w:val="28"/>
          <w:szCs w:val="28"/>
          <w:rtl/>
          <w:lang w:bidi="ar-DZ"/>
        </w:rPr>
        <w:t>ر الن</w:t>
      </w:r>
      <w:r>
        <w:rPr>
          <w:rFonts w:cs="Simplified Arabic"/>
          <w:sz w:val="28"/>
          <w:szCs w:val="28"/>
          <w:rtl/>
          <w:lang w:bidi="ar-DZ"/>
        </w:rPr>
        <w:t>ّ</w:t>
      </w:r>
      <w:r w:rsidRPr="00A06E4B">
        <w:rPr>
          <w:rFonts w:cs="Simplified Arabic"/>
          <w:sz w:val="28"/>
          <w:szCs w:val="28"/>
          <w:rtl/>
          <w:lang w:bidi="ar-DZ"/>
        </w:rPr>
        <w:t>حو العربي</w:t>
      </w:r>
      <w:r>
        <w:rPr>
          <w:rFonts w:cs="Simplified Arabic"/>
          <w:sz w:val="28"/>
          <w:szCs w:val="28"/>
          <w:rtl/>
          <w:lang w:bidi="ar-DZ"/>
        </w:rPr>
        <w:t xml:space="preserve">ّبالمنطق اليونانيّ عن طريق </w:t>
      </w:r>
      <w:r w:rsidRPr="00A06E4B">
        <w:rPr>
          <w:rFonts w:cs="Simplified Arabic"/>
          <w:sz w:val="28"/>
          <w:szCs w:val="28"/>
          <w:rtl/>
          <w:lang w:bidi="ar-DZ"/>
        </w:rPr>
        <w:t>الن</w:t>
      </w:r>
      <w:r>
        <w:rPr>
          <w:rFonts w:cs="Simplified Arabic"/>
          <w:sz w:val="28"/>
          <w:szCs w:val="28"/>
          <w:rtl/>
          <w:lang w:bidi="ar-DZ"/>
        </w:rPr>
        <w:t>ّ</w:t>
      </w:r>
      <w:r w:rsidRPr="00A06E4B">
        <w:rPr>
          <w:rFonts w:cs="Simplified Arabic"/>
          <w:sz w:val="28"/>
          <w:szCs w:val="28"/>
          <w:rtl/>
          <w:lang w:bidi="ar-DZ"/>
        </w:rPr>
        <w:t>حو الس</w:t>
      </w:r>
      <w:r>
        <w:rPr>
          <w:rFonts w:cs="Simplified Arabic"/>
          <w:sz w:val="28"/>
          <w:szCs w:val="28"/>
          <w:rtl/>
          <w:lang w:bidi="ar-DZ"/>
        </w:rPr>
        <w:t>ّ</w:t>
      </w:r>
      <w:r w:rsidRPr="00A06E4B">
        <w:rPr>
          <w:rFonts w:cs="Simplified Arabic"/>
          <w:sz w:val="28"/>
          <w:szCs w:val="28"/>
          <w:rtl/>
          <w:lang w:bidi="ar-DZ"/>
        </w:rPr>
        <w:t>رياني</w:t>
      </w:r>
      <w:r>
        <w:rPr>
          <w:rFonts w:cs="Simplified Arabic"/>
          <w:sz w:val="28"/>
          <w:szCs w:val="28"/>
          <w:rtl/>
          <w:lang w:bidi="ar-DZ"/>
        </w:rPr>
        <w:t>ّ</w:t>
      </w:r>
      <w:r w:rsidR="005B3D7E">
        <w:rPr>
          <w:rFonts w:cs="Simplified Arabic"/>
          <w:sz w:val="28"/>
          <w:szCs w:val="28"/>
          <w:rtl/>
          <w:lang w:bidi="ar-DZ"/>
        </w:rPr>
        <w:t>:</w:t>
      </w:r>
      <w:r w:rsidRPr="008A4481">
        <w:rPr>
          <w:rFonts w:cs="Simplified Arabic"/>
          <w:sz w:val="28"/>
          <w:szCs w:val="28"/>
          <w:rtl/>
          <w:lang w:bidi="ar-DZ"/>
        </w:rPr>
        <w:t>"</w:t>
      </w:r>
      <w:r>
        <w:rPr>
          <w:rFonts w:cs="Simplified Arabic"/>
          <w:sz w:val="28"/>
          <w:szCs w:val="28"/>
          <w:rtl/>
          <w:lang w:bidi="ar-DZ"/>
        </w:rPr>
        <w:t>إنّ</w:t>
      </w:r>
      <w:r w:rsidRPr="008A4481">
        <w:rPr>
          <w:rFonts w:cs="Simplified Arabic"/>
          <w:sz w:val="28"/>
          <w:szCs w:val="28"/>
          <w:rtl/>
          <w:lang w:bidi="ar-DZ"/>
        </w:rPr>
        <w:t xml:space="preserve"> النّحو اليونانيّ لم يستطع أن</w:t>
      </w:r>
      <w:r>
        <w:rPr>
          <w:rFonts w:cs="Simplified Arabic"/>
          <w:sz w:val="28"/>
          <w:szCs w:val="28"/>
          <w:rtl/>
          <w:lang w:bidi="ar-DZ"/>
        </w:rPr>
        <w:t>ْ</w:t>
      </w:r>
      <w:r w:rsidRPr="008A4481">
        <w:rPr>
          <w:rFonts w:cs="Simplified Arabic"/>
          <w:sz w:val="28"/>
          <w:szCs w:val="28"/>
          <w:rtl/>
          <w:lang w:bidi="ar-DZ"/>
        </w:rPr>
        <w:t xml:space="preserve"> يؤثّر على النّحو العربيّ بواسطة النّحو السّريانيّ؛ وبعكس</w:t>
      </w:r>
      <w:r>
        <w:rPr>
          <w:rFonts w:cs="Simplified Arabic"/>
          <w:sz w:val="28"/>
          <w:szCs w:val="28"/>
          <w:rtl/>
          <w:lang w:bidi="ar-DZ"/>
        </w:rPr>
        <w:t xml:space="preserve"> ذلك، في القرن الحادي عشر، نرى إ</w:t>
      </w:r>
      <w:r w:rsidR="004856D8">
        <w:rPr>
          <w:rFonts w:cs="Simplified Arabic"/>
          <w:sz w:val="28"/>
          <w:szCs w:val="28"/>
          <w:rtl/>
          <w:lang w:bidi="ar-DZ"/>
        </w:rPr>
        <w:t>يليا مطران طيرهان</w:t>
      </w:r>
      <w:r w:rsidRPr="008A4481">
        <w:rPr>
          <w:rFonts w:cs="Simplified Arabic"/>
          <w:sz w:val="28"/>
          <w:szCs w:val="28"/>
          <w:rtl/>
          <w:lang w:bidi="ar-DZ"/>
        </w:rPr>
        <w:t>يصنّف كتابا في النّحو السّريانيّ</w:t>
      </w:r>
      <w:r w:rsidR="004856D8">
        <w:rPr>
          <w:rFonts w:cs="Simplified Arabic"/>
          <w:sz w:val="28"/>
          <w:szCs w:val="28"/>
          <w:rtl/>
          <w:lang w:bidi="ar-DZ"/>
        </w:rPr>
        <w:t>،</w:t>
      </w:r>
      <w:r w:rsidRPr="008A4481">
        <w:rPr>
          <w:rFonts w:cs="Simplified Arabic"/>
          <w:sz w:val="28"/>
          <w:szCs w:val="28"/>
          <w:rtl/>
          <w:lang w:bidi="ar-DZ"/>
        </w:rPr>
        <w:t xml:space="preserve"> ي</w:t>
      </w:r>
      <w:r w:rsidR="004856D8">
        <w:rPr>
          <w:rFonts w:cs="Simplified Arabic"/>
          <w:sz w:val="28"/>
          <w:szCs w:val="28"/>
          <w:rtl/>
          <w:lang w:bidi="ar-DZ"/>
        </w:rPr>
        <w:t>ُ</w:t>
      </w:r>
      <w:r w:rsidRPr="008A4481">
        <w:rPr>
          <w:rFonts w:cs="Simplified Arabic"/>
          <w:sz w:val="28"/>
          <w:szCs w:val="28"/>
          <w:rtl/>
          <w:lang w:bidi="ar-DZ"/>
        </w:rPr>
        <w:t>د</w:t>
      </w:r>
      <w:r w:rsidR="004856D8">
        <w:rPr>
          <w:rFonts w:cs="Simplified Arabic"/>
          <w:sz w:val="28"/>
          <w:szCs w:val="28"/>
          <w:rtl/>
          <w:lang w:bidi="ar-DZ"/>
        </w:rPr>
        <w:t>ْ</w:t>
      </w:r>
      <w:r w:rsidRPr="008A4481">
        <w:rPr>
          <w:rFonts w:cs="Simplified Arabic"/>
          <w:sz w:val="28"/>
          <w:szCs w:val="28"/>
          <w:rtl/>
          <w:lang w:bidi="ar-DZ"/>
        </w:rPr>
        <w:t>خ</w:t>
      </w:r>
      <w:r w:rsidR="004856D8">
        <w:rPr>
          <w:rFonts w:cs="Simplified Arabic"/>
          <w:sz w:val="28"/>
          <w:szCs w:val="28"/>
          <w:rtl/>
          <w:lang w:bidi="ar-DZ"/>
        </w:rPr>
        <w:t>ِ</w:t>
      </w:r>
      <w:r w:rsidRPr="008A4481">
        <w:rPr>
          <w:rFonts w:cs="Simplified Arabic"/>
          <w:sz w:val="28"/>
          <w:szCs w:val="28"/>
          <w:rtl/>
          <w:lang w:bidi="ar-DZ"/>
        </w:rPr>
        <w:t>ل فيه النّظام العربيّ؛ فالنّحو العربيّ هو ال</w:t>
      </w:r>
      <w:r>
        <w:rPr>
          <w:rFonts w:cs="Simplified Arabic"/>
          <w:sz w:val="28"/>
          <w:szCs w:val="28"/>
          <w:rtl/>
          <w:lang w:bidi="ar-DZ"/>
        </w:rPr>
        <w:t>ّ</w:t>
      </w:r>
      <w:r w:rsidRPr="008A4481">
        <w:rPr>
          <w:rFonts w:cs="Simplified Arabic"/>
          <w:sz w:val="28"/>
          <w:szCs w:val="28"/>
          <w:rtl/>
          <w:lang w:bidi="ar-DZ"/>
        </w:rPr>
        <w:t>ذي أث</w:t>
      </w:r>
      <w:r>
        <w:rPr>
          <w:rFonts w:cs="Simplified Arabic"/>
          <w:sz w:val="28"/>
          <w:szCs w:val="28"/>
          <w:rtl/>
          <w:lang w:bidi="ar-DZ"/>
        </w:rPr>
        <w:t>ّ</w:t>
      </w:r>
      <w:r w:rsidRPr="008A4481">
        <w:rPr>
          <w:rFonts w:cs="Simplified Arabic"/>
          <w:sz w:val="28"/>
          <w:szCs w:val="28"/>
          <w:rtl/>
          <w:lang w:bidi="ar-DZ"/>
        </w:rPr>
        <w:t>ر في النّحو السّرياني</w:t>
      </w:r>
      <w:r>
        <w:rPr>
          <w:rFonts w:cs="Simplified Arabic"/>
          <w:sz w:val="28"/>
          <w:szCs w:val="28"/>
          <w:rtl/>
          <w:lang w:bidi="ar-DZ"/>
        </w:rPr>
        <w:t>ّ</w:t>
      </w:r>
      <w:r w:rsidRPr="008A4481">
        <w:rPr>
          <w:rFonts w:cs="Simplified Arabic"/>
          <w:sz w:val="28"/>
          <w:szCs w:val="28"/>
          <w:rtl/>
          <w:lang w:bidi="ar-DZ"/>
        </w:rPr>
        <w:t>."</w:t>
      </w:r>
      <w:r w:rsidRPr="008A4481">
        <w:rPr>
          <w:rStyle w:val="Appelnotedebasdep"/>
          <w:rFonts w:cs="Simplified Arabic"/>
          <w:sz w:val="28"/>
          <w:szCs w:val="28"/>
          <w:rtl/>
          <w:lang w:bidi="ar-DZ"/>
        </w:rPr>
        <w:footnoteReference w:id="227"/>
      </w:r>
    </w:p>
    <w:p w:rsidR="008E6BD3" w:rsidRPr="00B64033" w:rsidRDefault="008E6BD3" w:rsidP="00B66140">
      <w:pPr>
        <w:bidi/>
        <w:spacing w:after="0"/>
        <w:ind w:firstLine="565"/>
        <w:jc w:val="both"/>
        <w:rPr>
          <w:rFonts w:cs="Simplified Arabic"/>
          <w:sz w:val="28"/>
          <w:szCs w:val="28"/>
          <w:rtl/>
          <w:lang w:bidi="ar-DZ"/>
        </w:rPr>
      </w:pPr>
      <w:r>
        <w:rPr>
          <w:rFonts w:cs="Simplified Arabic"/>
          <w:sz w:val="28"/>
          <w:szCs w:val="28"/>
          <w:rtl/>
          <w:lang w:bidi="ar-DZ"/>
        </w:rPr>
        <w:t>أم</w:t>
      </w:r>
      <w:r w:rsidR="00021B08">
        <w:rPr>
          <w:rFonts w:cs="Simplified Arabic"/>
          <w:sz w:val="28"/>
          <w:szCs w:val="28"/>
          <w:rtl/>
          <w:lang w:bidi="ar-DZ"/>
        </w:rPr>
        <w:t>ّ</w:t>
      </w:r>
      <w:r>
        <w:rPr>
          <w:rFonts w:cs="Simplified Arabic"/>
          <w:sz w:val="28"/>
          <w:szCs w:val="28"/>
          <w:rtl/>
          <w:lang w:bidi="ar-DZ"/>
        </w:rPr>
        <w:t>ا م</w:t>
      </w:r>
      <w:r w:rsidRPr="00687994">
        <w:rPr>
          <w:rFonts w:cs="Simplified Arabic"/>
          <w:sz w:val="28"/>
          <w:szCs w:val="28"/>
          <w:rtl/>
          <w:lang w:bidi="ar-DZ"/>
        </w:rPr>
        <w:t>ن أنكر من</w:t>
      </w:r>
      <w:r>
        <w:rPr>
          <w:rFonts w:cs="Simplified Arabic"/>
          <w:sz w:val="28"/>
          <w:szCs w:val="28"/>
          <w:rtl/>
          <w:lang w:bidi="ar-DZ"/>
        </w:rPr>
        <w:t>َ</w:t>
      </w:r>
      <w:r w:rsidRPr="00687994">
        <w:rPr>
          <w:rFonts w:cs="Simplified Arabic"/>
          <w:sz w:val="28"/>
          <w:szCs w:val="28"/>
          <w:rtl/>
          <w:lang w:bidi="ar-DZ"/>
        </w:rPr>
        <w:t xml:space="preserve"> الد</w:t>
      </w:r>
      <w:r>
        <w:rPr>
          <w:rFonts w:cs="Simplified Arabic"/>
          <w:sz w:val="28"/>
          <w:szCs w:val="28"/>
          <w:rtl/>
          <w:lang w:bidi="ar-DZ"/>
        </w:rPr>
        <w:t>ّ</w:t>
      </w:r>
      <w:r w:rsidRPr="00687994">
        <w:rPr>
          <w:rFonts w:cs="Simplified Arabic"/>
          <w:sz w:val="28"/>
          <w:szCs w:val="28"/>
          <w:rtl/>
          <w:lang w:bidi="ar-DZ"/>
        </w:rPr>
        <w:t>ارسين ال</w:t>
      </w:r>
      <w:r>
        <w:rPr>
          <w:rFonts w:cs="Simplified Arabic"/>
          <w:sz w:val="28"/>
          <w:szCs w:val="28"/>
          <w:rtl/>
          <w:lang w:bidi="ar-DZ"/>
        </w:rPr>
        <w:t>عرب</w:t>
      </w:r>
      <w:r w:rsidRPr="00687994">
        <w:rPr>
          <w:rFonts w:cs="Simplified Arabic"/>
          <w:sz w:val="28"/>
          <w:szCs w:val="28"/>
          <w:rtl/>
          <w:lang w:bidi="ar-DZ"/>
        </w:rPr>
        <w:t xml:space="preserve"> تأثّر النّحو العربيّ في نشأته بالمنطق اليونانيّ بطريق غير مباشرة عن طريق السّريان</w:t>
      </w:r>
      <w:r>
        <w:rPr>
          <w:rFonts w:cs="Simplified Arabic"/>
          <w:sz w:val="28"/>
          <w:szCs w:val="28"/>
          <w:rtl/>
          <w:lang w:bidi="ar-DZ"/>
        </w:rPr>
        <w:t>،</w:t>
      </w:r>
      <w:r w:rsidRPr="00687994">
        <w:rPr>
          <w:rFonts w:cs="Simplified Arabic"/>
          <w:sz w:val="28"/>
          <w:szCs w:val="28"/>
          <w:rtl/>
          <w:lang w:bidi="ar-DZ"/>
        </w:rPr>
        <w:t xml:space="preserve"> سواء عن طريق كتب المنطق اليونانيّة </w:t>
      </w:r>
      <w:r w:rsidR="00021B08">
        <w:rPr>
          <w:rFonts w:cs="Simplified Arabic"/>
          <w:sz w:val="28"/>
          <w:szCs w:val="28"/>
          <w:rtl/>
          <w:lang w:bidi="ar-DZ"/>
        </w:rPr>
        <w:t>المُ</w:t>
      </w:r>
      <w:r w:rsidR="00021B08" w:rsidRPr="00687994">
        <w:rPr>
          <w:rFonts w:cs="Simplified Arabic"/>
          <w:sz w:val="28"/>
          <w:szCs w:val="28"/>
          <w:rtl/>
          <w:lang w:bidi="ar-DZ"/>
        </w:rPr>
        <w:t>ت</w:t>
      </w:r>
      <w:r w:rsidR="00021B08">
        <w:rPr>
          <w:rFonts w:cs="Simplified Arabic"/>
          <w:sz w:val="28"/>
          <w:szCs w:val="28"/>
          <w:rtl/>
          <w:lang w:bidi="ar-DZ"/>
        </w:rPr>
        <w:t>َ</w:t>
      </w:r>
      <w:r w:rsidR="00021B08" w:rsidRPr="00687994">
        <w:rPr>
          <w:rFonts w:cs="Simplified Arabic"/>
          <w:sz w:val="28"/>
          <w:szCs w:val="28"/>
          <w:rtl/>
          <w:lang w:bidi="ar-DZ"/>
        </w:rPr>
        <w:t>ر</w:t>
      </w:r>
      <w:r w:rsidR="00021B08">
        <w:rPr>
          <w:rFonts w:cs="Simplified Arabic"/>
          <w:sz w:val="28"/>
          <w:szCs w:val="28"/>
          <w:rtl/>
          <w:lang w:bidi="ar-DZ"/>
        </w:rPr>
        <w:t>ْ</w:t>
      </w:r>
      <w:r w:rsidR="00021B08" w:rsidRPr="00687994">
        <w:rPr>
          <w:rFonts w:cs="Simplified Arabic"/>
          <w:sz w:val="28"/>
          <w:szCs w:val="28"/>
          <w:rtl/>
          <w:lang w:bidi="ar-DZ"/>
        </w:rPr>
        <w:t>ج</w:t>
      </w:r>
      <w:r w:rsidR="00021B08">
        <w:rPr>
          <w:rFonts w:cs="Simplified Arabic"/>
          <w:sz w:val="28"/>
          <w:szCs w:val="28"/>
          <w:rtl/>
          <w:lang w:bidi="ar-DZ"/>
        </w:rPr>
        <w:t>َ</w:t>
      </w:r>
      <w:r w:rsidR="00021B08" w:rsidRPr="00687994">
        <w:rPr>
          <w:rFonts w:cs="Simplified Arabic"/>
          <w:sz w:val="28"/>
          <w:szCs w:val="28"/>
          <w:rtl/>
          <w:lang w:bidi="ar-DZ"/>
        </w:rPr>
        <w:t>م</w:t>
      </w:r>
      <w:r w:rsidR="00021B08">
        <w:rPr>
          <w:rFonts w:cs="Simplified Arabic"/>
          <w:sz w:val="28"/>
          <w:szCs w:val="28"/>
          <w:rtl/>
          <w:lang w:bidi="ar-DZ"/>
        </w:rPr>
        <w:t>َ</w:t>
      </w:r>
      <w:r w:rsidR="00021B08" w:rsidRPr="00687994">
        <w:rPr>
          <w:rFonts w:cs="Simplified Arabic"/>
          <w:sz w:val="28"/>
          <w:szCs w:val="28"/>
          <w:rtl/>
          <w:lang w:bidi="ar-DZ"/>
        </w:rPr>
        <w:t xml:space="preserve">ة </w:t>
      </w:r>
      <w:r w:rsidRPr="00687994">
        <w:rPr>
          <w:rFonts w:cs="Simplified Arabic"/>
          <w:sz w:val="28"/>
          <w:szCs w:val="28"/>
          <w:rtl/>
          <w:lang w:bidi="ar-DZ"/>
        </w:rPr>
        <w:t xml:space="preserve">إلى السّريانيّة، أو عن طريق النّحو السّريانيّ، </w:t>
      </w:r>
      <w:r>
        <w:rPr>
          <w:rFonts w:cs="Simplified Arabic"/>
          <w:sz w:val="28"/>
          <w:szCs w:val="28"/>
          <w:rtl/>
          <w:lang w:bidi="ar-DZ"/>
        </w:rPr>
        <w:t>أحمد مختار عمر الّذي ذهب إلى أنّه لا يجب الاعتماد على مجرد السّبق الزّمنيّ أو التّجاور المكانيّ</w:t>
      </w:r>
      <w:r w:rsidR="00CF6F63">
        <w:rPr>
          <w:rFonts w:cs="Simplified Arabic"/>
          <w:sz w:val="28"/>
          <w:szCs w:val="28"/>
          <w:rtl/>
          <w:lang w:bidi="ar-DZ"/>
        </w:rPr>
        <w:t>،</w:t>
      </w:r>
      <w:r>
        <w:rPr>
          <w:rFonts w:cs="Simplified Arabic"/>
          <w:sz w:val="28"/>
          <w:szCs w:val="28"/>
          <w:rtl/>
          <w:lang w:bidi="ar-DZ"/>
        </w:rPr>
        <w:t xml:space="preserve"> أو التّشابه الجزئيّ</w:t>
      </w:r>
      <w:r w:rsidR="00CF6F63">
        <w:rPr>
          <w:rFonts w:cs="Simplified Arabic"/>
          <w:sz w:val="28"/>
          <w:szCs w:val="28"/>
          <w:rtl/>
          <w:lang w:bidi="ar-DZ"/>
        </w:rPr>
        <w:t>،</w:t>
      </w:r>
      <w:r>
        <w:rPr>
          <w:rFonts w:cs="Simplified Arabic"/>
          <w:sz w:val="28"/>
          <w:szCs w:val="28"/>
          <w:rtl/>
          <w:lang w:bidi="ar-DZ"/>
        </w:rPr>
        <w:t xml:space="preserve"> في إثبات هذا التّأثّر المنسوب إلى النَّحو العربيِّ</w:t>
      </w:r>
      <w:r w:rsidR="00CF6F63">
        <w:rPr>
          <w:rFonts w:cs="Simplified Arabic"/>
          <w:sz w:val="28"/>
          <w:szCs w:val="28"/>
          <w:rtl/>
          <w:lang w:bidi="ar-DZ"/>
        </w:rPr>
        <w:t>،</w:t>
      </w:r>
      <w:r>
        <w:rPr>
          <w:rFonts w:cs="Simplified Arabic"/>
          <w:sz w:val="28"/>
          <w:szCs w:val="28"/>
          <w:rtl/>
          <w:lang w:bidi="ar-DZ"/>
        </w:rPr>
        <w:t xml:space="preserve"> معتبرا أنّ "</w:t>
      </w:r>
      <w:r w:rsidRPr="00B64033">
        <w:rPr>
          <w:rFonts w:cs="Simplified Arabic"/>
          <w:sz w:val="28"/>
          <w:szCs w:val="28"/>
          <w:rtl/>
          <w:lang w:bidi="ar-DZ"/>
        </w:rPr>
        <w:t>الن</w:t>
      </w:r>
      <w:r>
        <w:rPr>
          <w:rFonts w:cs="Simplified Arabic"/>
          <w:sz w:val="28"/>
          <w:szCs w:val="28"/>
          <w:rtl/>
          <w:lang w:bidi="ar-DZ"/>
        </w:rPr>
        <w:t>ّ</w:t>
      </w:r>
      <w:r w:rsidRPr="00B64033">
        <w:rPr>
          <w:rFonts w:cs="Simplified Arabic"/>
          <w:sz w:val="28"/>
          <w:szCs w:val="28"/>
          <w:rtl/>
          <w:lang w:bidi="ar-DZ"/>
        </w:rPr>
        <w:t>حو العربي</w:t>
      </w:r>
      <w:r>
        <w:rPr>
          <w:rFonts w:cs="Simplified Arabic"/>
          <w:sz w:val="28"/>
          <w:szCs w:val="28"/>
          <w:rtl/>
          <w:lang w:bidi="ar-DZ"/>
        </w:rPr>
        <w:t>ّ</w:t>
      </w:r>
      <w:r w:rsidRPr="00B64033">
        <w:rPr>
          <w:rFonts w:cs="Simplified Arabic"/>
          <w:sz w:val="28"/>
          <w:szCs w:val="28"/>
          <w:rtl/>
          <w:lang w:bidi="ar-DZ"/>
        </w:rPr>
        <w:t xml:space="preserve"> قد مر</w:t>
      </w:r>
      <w:r>
        <w:rPr>
          <w:rFonts w:cs="Simplified Arabic"/>
          <w:sz w:val="28"/>
          <w:szCs w:val="28"/>
          <w:rtl/>
          <w:lang w:bidi="ar-DZ"/>
        </w:rPr>
        <w:t>ّ</w:t>
      </w:r>
      <w:r w:rsidRPr="00B64033">
        <w:rPr>
          <w:rFonts w:cs="Simplified Arabic"/>
          <w:sz w:val="28"/>
          <w:szCs w:val="28"/>
          <w:rtl/>
          <w:lang w:bidi="ar-DZ"/>
        </w:rPr>
        <w:t xml:space="preserve"> بمراحل تطويري</w:t>
      </w:r>
      <w:r>
        <w:rPr>
          <w:rFonts w:cs="Simplified Arabic"/>
          <w:sz w:val="28"/>
          <w:szCs w:val="28"/>
          <w:rtl/>
          <w:lang w:bidi="ar-DZ"/>
        </w:rPr>
        <w:t>ّ</w:t>
      </w:r>
      <w:r w:rsidRPr="00B64033">
        <w:rPr>
          <w:rFonts w:cs="Simplified Arabic"/>
          <w:sz w:val="28"/>
          <w:szCs w:val="28"/>
          <w:rtl/>
          <w:lang w:bidi="ar-DZ"/>
        </w:rPr>
        <w:t>ة كثيرة</w:t>
      </w:r>
      <w:r>
        <w:rPr>
          <w:rFonts w:cs="Simplified Arabic"/>
          <w:sz w:val="28"/>
          <w:szCs w:val="28"/>
          <w:rtl/>
          <w:lang w:bidi="ar-DZ"/>
        </w:rPr>
        <w:t>،</w:t>
      </w:r>
      <w:r w:rsidRPr="00B64033">
        <w:rPr>
          <w:rFonts w:cs="Simplified Arabic"/>
          <w:sz w:val="28"/>
          <w:szCs w:val="28"/>
          <w:rtl/>
          <w:lang w:bidi="ar-DZ"/>
        </w:rPr>
        <w:t xml:space="preserve"> قبل أن</w:t>
      </w:r>
      <w:r>
        <w:rPr>
          <w:rFonts w:cs="Simplified Arabic"/>
          <w:sz w:val="28"/>
          <w:szCs w:val="28"/>
          <w:rtl/>
          <w:lang w:bidi="ar-DZ"/>
        </w:rPr>
        <w:t>ْ</w:t>
      </w:r>
      <w:r w:rsidRPr="00B64033">
        <w:rPr>
          <w:rFonts w:cs="Simplified Arabic"/>
          <w:sz w:val="28"/>
          <w:szCs w:val="28"/>
          <w:rtl/>
          <w:lang w:bidi="ar-DZ"/>
        </w:rPr>
        <w:t xml:space="preserve"> يصل إلى مرحلة الن</w:t>
      </w:r>
      <w:r>
        <w:rPr>
          <w:rFonts w:cs="Simplified Arabic"/>
          <w:sz w:val="28"/>
          <w:szCs w:val="28"/>
          <w:rtl/>
          <w:lang w:bidi="ar-DZ"/>
        </w:rPr>
        <w:t>ّ</w:t>
      </w:r>
      <w:r w:rsidRPr="00B64033">
        <w:rPr>
          <w:rFonts w:cs="Simplified Arabic"/>
          <w:sz w:val="28"/>
          <w:szCs w:val="28"/>
          <w:rtl/>
          <w:lang w:bidi="ar-DZ"/>
        </w:rPr>
        <w:t>ضج، وأن</w:t>
      </w:r>
      <w:r>
        <w:rPr>
          <w:rFonts w:cs="Simplified Arabic"/>
          <w:sz w:val="28"/>
          <w:szCs w:val="28"/>
          <w:rtl/>
          <w:lang w:bidi="ar-DZ"/>
        </w:rPr>
        <w:t>ّ</w:t>
      </w:r>
      <w:r w:rsidRPr="00B64033">
        <w:rPr>
          <w:rFonts w:cs="Simplified Arabic"/>
          <w:sz w:val="28"/>
          <w:szCs w:val="28"/>
          <w:rtl/>
          <w:lang w:bidi="ar-DZ"/>
        </w:rPr>
        <w:t xml:space="preserve"> الفترة الز</w:t>
      </w:r>
      <w:r>
        <w:rPr>
          <w:rFonts w:cs="Simplified Arabic"/>
          <w:sz w:val="28"/>
          <w:szCs w:val="28"/>
          <w:rtl/>
          <w:lang w:bidi="ar-DZ"/>
        </w:rPr>
        <w:t>ّ</w:t>
      </w:r>
      <w:r w:rsidRPr="00B64033">
        <w:rPr>
          <w:rFonts w:cs="Simplified Arabic"/>
          <w:sz w:val="28"/>
          <w:szCs w:val="28"/>
          <w:rtl/>
          <w:lang w:bidi="ar-DZ"/>
        </w:rPr>
        <w:t>مني</w:t>
      </w:r>
      <w:r>
        <w:rPr>
          <w:rFonts w:cs="Simplified Arabic"/>
          <w:sz w:val="28"/>
          <w:szCs w:val="28"/>
          <w:rtl/>
          <w:lang w:bidi="ar-DZ"/>
        </w:rPr>
        <w:t>ّ</w:t>
      </w:r>
      <w:r w:rsidRPr="00B64033">
        <w:rPr>
          <w:rFonts w:cs="Simplified Arabic"/>
          <w:sz w:val="28"/>
          <w:szCs w:val="28"/>
          <w:rtl/>
          <w:lang w:bidi="ar-DZ"/>
        </w:rPr>
        <w:t>ة بين نشأة الن</w:t>
      </w:r>
      <w:r>
        <w:rPr>
          <w:rFonts w:cs="Simplified Arabic"/>
          <w:sz w:val="28"/>
          <w:szCs w:val="28"/>
          <w:rtl/>
          <w:lang w:bidi="ar-DZ"/>
        </w:rPr>
        <w:t>ّ</w:t>
      </w:r>
      <w:r w:rsidRPr="00B64033">
        <w:rPr>
          <w:rFonts w:cs="Simplified Arabic"/>
          <w:sz w:val="28"/>
          <w:szCs w:val="28"/>
          <w:rtl/>
          <w:lang w:bidi="ar-DZ"/>
        </w:rPr>
        <w:t>حو وكتاب سيبويه</w:t>
      </w:r>
      <w:r>
        <w:rPr>
          <w:rFonts w:cs="Simplified Arabic"/>
          <w:sz w:val="28"/>
          <w:szCs w:val="28"/>
          <w:rtl/>
          <w:lang w:bidi="ar-DZ"/>
        </w:rPr>
        <w:t>،</w:t>
      </w:r>
      <w:r w:rsidRPr="00B64033">
        <w:rPr>
          <w:rFonts w:cs="Simplified Arabic"/>
          <w:sz w:val="28"/>
          <w:szCs w:val="28"/>
          <w:rtl/>
          <w:lang w:bidi="ar-DZ"/>
        </w:rPr>
        <w:t xml:space="preserve"> تزيد على المائة عام. وهي كافية جدًّا لخلق نحو عربي</w:t>
      </w:r>
      <w:r>
        <w:rPr>
          <w:rFonts w:cs="Simplified Arabic"/>
          <w:sz w:val="28"/>
          <w:szCs w:val="28"/>
          <w:rtl/>
          <w:lang w:bidi="ar-DZ"/>
        </w:rPr>
        <w:t>ّ</w:t>
      </w:r>
      <w:r w:rsidRPr="00B64033">
        <w:rPr>
          <w:rFonts w:cs="Simplified Arabic"/>
          <w:sz w:val="28"/>
          <w:szCs w:val="28"/>
          <w:rtl/>
          <w:lang w:bidi="ar-DZ"/>
        </w:rPr>
        <w:t xml:space="preserve"> ناضج متطو</w:t>
      </w:r>
      <w:r>
        <w:rPr>
          <w:rFonts w:cs="Simplified Arabic"/>
          <w:sz w:val="28"/>
          <w:szCs w:val="28"/>
          <w:rtl/>
          <w:lang w:bidi="ar-DZ"/>
        </w:rPr>
        <w:t>ّ</w:t>
      </w:r>
      <w:r w:rsidRPr="00B64033">
        <w:rPr>
          <w:rFonts w:cs="Simplified Arabic"/>
          <w:sz w:val="28"/>
          <w:szCs w:val="28"/>
          <w:rtl/>
          <w:lang w:bidi="ar-DZ"/>
        </w:rPr>
        <w:t>ر بدون الن</w:t>
      </w:r>
      <w:r>
        <w:rPr>
          <w:rFonts w:cs="Simplified Arabic"/>
          <w:sz w:val="28"/>
          <w:szCs w:val="28"/>
          <w:rtl/>
          <w:lang w:bidi="ar-DZ"/>
        </w:rPr>
        <w:t>ّ</w:t>
      </w:r>
      <w:r w:rsidRPr="00B64033">
        <w:rPr>
          <w:rFonts w:cs="Simplified Arabic"/>
          <w:sz w:val="28"/>
          <w:szCs w:val="28"/>
          <w:rtl/>
          <w:lang w:bidi="ar-DZ"/>
        </w:rPr>
        <w:t>قل الحرفي</w:t>
      </w:r>
      <w:r>
        <w:rPr>
          <w:rFonts w:cs="Simplified Arabic"/>
          <w:sz w:val="28"/>
          <w:szCs w:val="28"/>
          <w:rtl/>
          <w:lang w:bidi="ar-DZ"/>
        </w:rPr>
        <w:t>ّ</w:t>
      </w:r>
      <w:r w:rsidRPr="00B64033">
        <w:rPr>
          <w:rFonts w:cs="Simplified Arabic"/>
          <w:sz w:val="28"/>
          <w:szCs w:val="28"/>
          <w:rtl/>
          <w:lang w:bidi="ar-DZ"/>
        </w:rPr>
        <w:t xml:space="preserve"> من نحو آخر</w:t>
      </w:r>
      <w:r w:rsidRPr="00B64033">
        <w:rPr>
          <w:rFonts w:cs="Simplified Arabic"/>
          <w:sz w:val="28"/>
          <w:szCs w:val="28"/>
          <w:lang w:bidi="ar-DZ"/>
        </w:rPr>
        <w:t>.</w:t>
      </w:r>
      <w:r>
        <w:rPr>
          <w:rFonts w:cs="Simplified Arabic"/>
          <w:sz w:val="28"/>
          <w:szCs w:val="28"/>
          <w:rtl/>
          <w:lang w:bidi="ar-DZ"/>
        </w:rPr>
        <w:t>"</w:t>
      </w:r>
      <w:r w:rsidRPr="005C337B">
        <w:rPr>
          <w:rFonts w:cs="Simplified Arabic"/>
          <w:sz w:val="28"/>
          <w:szCs w:val="28"/>
          <w:vertAlign w:val="superscript"/>
          <w:rtl/>
          <w:lang w:bidi="ar-DZ"/>
        </w:rPr>
        <w:footnoteReference w:id="228"/>
      </w:r>
      <w:r>
        <w:rPr>
          <w:rFonts w:cs="Simplified Arabic"/>
          <w:sz w:val="28"/>
          <w:szCs w:val="28"/>
          <w:rtl/>
          <w:lang w:bidi="ar-DZ"/>
        </w:rPr>
        <w:t xml:space="preserve"> دون أنْ يُنْ</w:t>
      </w:r>
      <w:r w:rsidR="00B66140">
        <w:rPr>
          <w:rFonts w:cs="Simplified Arabic"/>
          <w:sz w:val="28"/>
          <w:szCs w:val="28"/>
          <w:rtl/>
          <w:lang w:bidi="ar-DZ"/>
        </w:rPr>
        <w:t xml:space="preserve">كر أحمد مختار عمر تأثُّر </w:t>
      </w:r>
      <w:r>
        <w:rPr>
          <w:rFonts w:cs="Simplified Arabic"/>
          <w:sz w:val="28"/>
          <w:szCs w:val="28"/>
          <w:rtl/>
          <w:lang w:bidi="ar-DZ"/>
        </w:rPr>
        <w:t>العرب</w:t>
      </w:r>
      <w:r w:rsidR="00B66140">
        <w:rPr>
          <w:rFonts w:cs="Simplified Arabic"/>
          <w:sz w:val="28"/>
          <w:szCs w:val="28"/>
          <w:rtl/>
          <w:lang w:bidi="ar-DZ"/>
        </w:rPr>
        <w:t xml:space="preserve">بالسّريانيّين </w:t>
      </w:r>
      <w:r>
        <w:rPr>
          <w:rFonts w:cs="Simplified Arabic"/>
          <w:sz w:val="28"/>
          <w:szCs w:val="28"/>
          <w:rtl/>
          <w:lang w:bidi="ar-DZ"/>
        </w:rPr>
        <w:t>في بعض المسائل الّتي تتعلّق بالخطّ العربي</w:t>
      </w:r>
      <w:r w:rsidR="00B66140">
        <w:rPr>
          <w:rFonts w:cs="Simplified Arabic"/>
          <w:sz w:val="28"/>
          <w:szCs w:val="28"/>
          <w:rtl/>
          <w:lang w:bidi="ar-DZ"/>
        </w:rPr>
        <w:t>ّ، والّتي منها الحروف الأبجديّة</w:t>
      </w:r>
      <w:r>
        <w:rPr>
          <w:rFonts w:cs="Simplified Arabic"/>
          <w:sz w:val="28"/>
          <w:szCs w:val="28"/>
          <w:rtl/>
          <w:lang w:bidi="ar-DZ"/>
        </w:rPr>
        <w:t xml:space="preserve"> ونقط الإعراب؛ حيث قال: "</w:t>
      </w:r>
      <w:r w:rsidRPr="00B64033">
        <w:rPr>
          <w:rFonts w:cs="Simplified Arabic"/>
          <w:sz w:val="28"/>
          <w:szCs w:val="28"/>
          <w:rtl/>
          <w:lang w:bidi="ar-DZ"/>
        </w:rPr>
        <w:t>وإذا كن</w:t>
      </w:r>
      <w:r w:rsidR="00990111">
        <w:rPr>
          <w:rFonts w:cs="Simplified Arabic"/>
          <w:sz w:val="28"/>
          <w:szCs w:val="28"/>
          <w:rtl/>
          <w:lang w:bidi="ar-DZ"/>
        </w:rPr>
        <w:t>ّ</w:t>
      </w:r>
      <w:r w:rsidRPr="00B64033">
        <w:rPr>
          <w:rFonts w:cs="Simplified Arabic"/>
          <w:sz w:val="28"/>
          <w:szCs w:val="28"/>
          <w:rtl/>
          <w:lang w:bidi="ar-DZ"/>
        </w:rPr>
        <w:t>ا قد ترد</w:t>
      </w:r>
      <w:r>
        <w:rPr>
          <w:rFonts w:cs="Simplified Arabic"/>
          <w:sz w:val="28"/>
          <w:szCs w:val="28"/>
          <w:rtl/>
          <w:lang w:bidi="ar-DZ"/>
        </w:rPr>
        <w:t>ّ</w:t>
      </w:r>
      <w:r w:rsidRPr="00B64033">
        <w:rPr>
          <w:rFonts w:cs="Simplified Arabic"/>
          <w:sz w:val="28"/>
          <w:szCs w:val="28"/>
          <w:rtl/>
          <w:lang w:bidi="ar-DZ"/>
        </w:rPr>
        <w:t>دنا في إثبات الأثر الس</w:t>
      </w:r>
      <w:r>
        <w:rPr>
          <w:rFonts w:cs="Simplified Arabic"/>
          <w:sz w:val="28"/>
          <w:szCs w:val="28"/>
          <w:rtl/>
          <w:lang w:bidi="ar-DZ"/>
        </w:rPr>
        <w:t>ّ</w:t>
      </w:r>
      <w:r w:rsidRPr="00B64033">
        <w:rPr>
          <w:rFonts w:cs="Simplified Arabic"/>
          <w:sz w:val="28"/>
          <w:szCs w:val="28"/>
          <w:rtl/>
          <w:lang w:bidi="ar-DZ"/>
        </w:rPr>
        <w:t>رياني</w:t>
      </w:r>
      <w:r>
        <w:rPr>
          <w:rFonts w:cs="Simplified Arabic"/>
          <w:sz w:val="28"/>
          <w:szCs w:val="28"/>
          <w:rtl/>
          <w:lang w:bidi="ar-DZ"/>
        </w:rPr>
        <w:t>ّ</w:t>
      </w:r>
      <w:r w:rsidRPr="00B64033">
        <w:rPr>
          <w:rFonts w:cs="Simplified Arabic"/>
          <w:sz w:val="28"/>
          <w:szCs w:val="28"/>
          <w:rtl/>
          <w:lang w:bidi="ar-DZ"/>
        </w:rPr>
        <w:t xml:space="preserve"> على الن</w:t>
      </w:r>
      <w:r>
        <w:rPr>
          <w:rFonts w:cs="Simplified Arabic"/>
          <w:sz w:val="28"/>
          <w:szCs w:val="28"/>
          <w:rtl/>
          <w:lang w:bidi="ar-DZ"/>
        </w:rPr>
        <w:t>ّ</w:t>
      </w:r>
      <w:r w:rsidRPr="00B64033">
        <w:rPr>
          <w:rFonts w:cs="Simplified Arabic"/>
          <w:sz w:val="28"/>
          <w:szCs w:val="28"/>
          <w:rtl/>
          <w:lang w:bidi="ar-DZ"/>
        </w:rPr>
        <w:t>حو العربي</w:t>
      </w:r>
      <w:r>
        <w:rPr>
          <w:rFonts w:cs="Simplified Arabic"/>
          <w:sz w:val="28"/>
          <w:szCs w:val="28"/>
          <w:rtl/>
          <w:lang w:bidi="ar-DZ"/>
        </w:rPr>
        <w:t>ّ،</w:t>
      </w:r>
      <w:r w:rsidRPr="00B64033">
        <w:rPr>
          <w:rFonts w:cs="Simplified Arabic"/>
          <w:sz w:val="28"/>
          <w:szCs w:val="28"/>
          <w:rtl/>
          <w:lang w:bidi="ar-DZ"/>
        </w:rPr>
        <w:t xml:space="preserve"> فيبدو أن</w:t>
      </w:r>
      <w:r>
        <w:rPr>
          <w:rFonts w:cs="Simplified Arabic"/>
          <w:sz w:val="28"/>
          <w:szCs w:val="28"/>
          <w:rtl/>
          <w:lang w:bidi="ar-DZ"/>
        </w:rPr>
        <w:t>ّ</w:t>
      </w:r>
      <w:r w:rsidRPr="00B64033">
        <w:rPr>
          <w:rFonts w:cs="Simplified Arabic"/>
          <w:sz w:val="28"/>
          <w:szCs w:val="28"/>
          <w:rtl/>
          <w:lang w:bidi="ar-DZ"/>
        </w:rPr>
        <w:t xml:space="preserve"> هناك نقطتين لا مجال لإنكار أثر الس</w:t>
      </w:r>
      <w:r>
        <w:rPr>
          <w:rFonts w:cs="Simplified Arabic"/>
          <w:sz w:val="28"/>
          <w:szCs w:val="28"/>
          <w:rtl/>
          <w:lang w:bidi="ar-DZ"/>
        </w:rPr>
        <w:t>ّ</w:t>
      </w:r>
      <w:r w:rsidRPr="00B64033">
        <w:rPr>
          <w:rFonts w:cs="Simplified Arabic"/>
          <w:sz w:val="28"/>
          <w:szCs w:val="28"/>
          <w:rtl/>
          <w:lang w:bidi="ar-DZ"/>
        </w:rPr>
        <w:t>ريان فيهما على العرب</w:t>
      </w:r>
      <w:r>
        <w:rPr>
          <w:rFonts w:cs="Simplified Arabic"/>
          <w:sz w:val="28"/>
          <w:szCs w:val="28"/>
          <w:rtl/>
          <w:lang w:bidi="ar-DZ"/>
        </w:rPr>
        <w:t>،</w:t>
      </w:r>
      <w:r w:rsidRPr="00B64033">
        <w:rPr>
          <w:rFonts w:cs="Simplified Arabic"/>
          <w:sz w:val="28"/>
          <w:szCs w:val="28"/>
          <w:rtl/>
          <w:lang w:bidi="ar-DZ"/>
        </w:rPr>
        <w:t xml:space="preserve"> وهما</w:t>
      </w:r>
      <w:r w:rsidRPr="00B64033">
        <w:rPr>
          <w:rFonts w:cs="Simplified Arabic"/>
          <w:sz w:val="28"/>
          <w:szCs w:val="28"/>
          <w:lang w:bidi="ar-DZ"/>
        </w:rPr>
        <w:t>:</w:t>
      </w:r>
    </w:p>
    <w:p w:rsidR="008E6BD3" w:rsidRPr="00B64033" w:rsidRDefault="008E6BD3" w:rsidP="008E6BD3">
      <w:pPr>
        <w:bidi/>
        <w:spacing w:after="0"/>
        <w:ind w:firstLine="565"/>
        <w:jc w:val="both"/>
        <w:rPr>
          <w:rFonts w:cs="Simplified Arabic"/>
          <w:sz w:val="28"/>
          <w:szCs w:val="28"/>
          <w:rtl/>
          <w:lang w:bidi="ar-DZ"/>
        </w:rPr>
      </w:pPr>
      <w:r>
        <w:rPr>
          <w:rFonts w:cs="Simplified Arabic"/>
          <w:sz w:val="28"/>
          <w:szCs w:val="28"/>
          <w:rtl/>
          <w:lang w:bidi="ar-DZ"/>
        </w:rPr>
        <w:t xml:space="preserve">1- </w:t>
      </w:r>
      <w:r w:rsidRPr="00B64033">
        <w:rPr>
          <w:rFonts w:cs="Simplified Arabic"/>
          <w:sz w:val="28"/>
          <w:szCs w:val="28"/>
          <w:rtl/>
          <w:lang w:bidi="ar-DZ"/>
        </w:rPr>
        <w:t>الأبجدي</w:t>
      </w:r>
      <w:r>
        <w:rPr>
          <w:rFonts w:cs="Simplified Arabic"/>
          <w:sz w:val="28"/>
          <w:szCs w:val="28"/>
          <w:rtl/>
          <w:lang w:bidi="ar-DZ"/>
        </w:rPr>
        <w:t>ّ</w:t>
      </w:r>
      <w:r w:rsidRPr="00B64033">
        <w:rPr>
          <w:rFonts w:cs="Simplified Arabic"/>
          <w:sz w:val="28"/>
          <w:szCs w:val="28"/>
          <w:rtl/>
          <w:lang w:bidi="ar-DZ"/>
        </w:rPr>
        <w:t>ة الن</w:t>
      </w:r>
      <w:r>
        <w:rPr>
          <w:rFonts w:cs="Simplified Arabic"/>
          <w:sz w:val="28"/>
          <w:szCs w:val="28"/>
          <w:rtl/>
          <w:lang w:bidi="ar-DZ"/>
        </w:rPr>
        <w:t>ّ</w:t>
      </w:r>
      <w:r w:rsidRPr="00B64033">
        <w:rPr>
          <w:rFonts w:cs="Simplified Arabic"/>
          <w:sz w:val="28"/>
          <w:szCs w:val="28"/>
          <w:rtl/>
          <w:lang w:bidi="ar-DZ"/>
        </w:rPr>
        <w:t>بطي</w:t>
      </w:r>
      <w:r>
        <w:rPr>
          <w:rFonts w:cs="Simplified Arabic"/>
          <w:sz w:val="28"/>
          <w:szCs w:val="28"/>
          <w:rtl/>
          <w:lang w:bidi="ar-DZ"/>
        </w:rPr>
        <w:t>ّ</w:t>
      </w:r>
      <w:r w:rsidRPr="00B64033">
        <w:rPr>
          <w:rFonts w:cs="Simplified Arabic"/>
          <w:sz w:val="28"/>
          <w:szCs w:val="28"/>
          <w:rtl/>
          <w:lang w:bidi="ar-DZ"/>
        </w:rPr>
        <w:t>ة</w:t>
      </w:r>
      <w:r w:rsidRPr="0022306C">
        <w:rPr>
          <w:rStyle w:val="Appelnotedebasdep"/>
          <w:rFonts w:cs="Simplified Arabic"/>
          <w:sz w:val="28"/>
          <w:szCs w:val="28"/>
          <w:lang w:bidi="ar-DZ"/>
        </w:rPr>
        <w:footnoteReference w:customMarkFollows="1" w:id="229"/>
        <w:sym w:font="Symbol" w:char="F02A"/>
      </w:r>
      <w:r w:rsidRPr="00B64033">
        <w:rPr>
          <w:rFonts w:cs="Simplified Arabic"/>
          <w:sz w:val="28"/>
          <w:szCs w:val="28"/>
          <w:rtl/>
          <w:lang w:bidi="ar-DZ"/>
        </w:rPr>
        <w:t xml:space="preserve"> التي استعارها العرب لكتابتهم</w:t>
      </w:r>
      <w:r>
        <w:rPr>
          <w:rFonts w:cs="Simplified Arabic"/>
          <w:sz w:val="28"/>
          <w:szCs w:val="28"/>
          <w:rtl/>
          <w:lang w:bidi="ar-DZ"/>
        </w:rPr>
        <w:t>،</w:t>
      </w:r>
      <w:r w:rsidRPr="00B64033">
        <w:rPr>
          <w:rFonts w:cs="Simplified Arabic"/>
          <w:sz w:val="28"/>
          <w:szCs w:val="28"/>
          <w:rtl/>
          <w:lang w:bidi="ar-DZ"/>
        </w:rPr>
        <w:t xml:space="preserve"> والخ</w:t>
      </w:r>
      <w:r>
        <w:rPr>
          <w:rFonts w:cs="Simplified Arabic"/>
          <w:sz w:val="28"/>
          <w:szCs w:val="28"/>
          <w:rtl/>
          <w:lang w:bidi="ar-DZ"/>
        </w:rPr>
        <w:t>ّ</w:t>
      </w:r>
      <w:r w:rsidRPr="00B64033">
        <w:rPr>
          <w:rFonts w:cs="Simplified Arabic"/>
          <w:sz w:val="28"/>
          <w:szCs w:val="28"/>
          <w:rtl/>
          <w:lang w:bidi="ar-DZ"/>
        </w:rPr>
        <w:t>ط النبطي</w:t>
      </w:r>
      <w:r>
        <w:rPr>
          <w:rFonts w:cs="Simplified Arabic"/>
          <w:sz w:val="28"/>
          <w:szCs w:val="28"/>
          <w:rtl/>
          <w:lang w:bidi="ar-DZ"/>
        </w:rPr>
        <w:t>ّ</w:t>
      </w:r>
      <w:r w:rsidRPr="00B64033">
        <w:rPr>
          <w:rFonts w:cs="Simplified Arabic"/>
          <w:sz w:val="28"/>
          <w:szCs w:val="28"/>
          <w:rtl/>
          <w:lang w:bidi="ar-DZ"/>
        </w:rPr>
        <w:t xml:space="preserve"> مشتق من الآرامي</w:t>
      </w:r>
      <w:r>
        <w:rPr>
          <w:rFonts w:cs="Simplified Arabic"/>
          <w:sz w:val="28"/>
          <w:szCs w:val="28"/>
          <w:rtl/>
          <w:lang w:bidi="ar-DZ"/>
        </w:rPr>
        <w:t>ّ.</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2- نقط الإعراب ال</w:t>
      </w:r>
      <w:r w:rsidR="00990111">
        <w:rPr>
          <w:rFonts w:cs="Simplified Arabic"/>
          <w:sz w:val="28"/>
          <w:szCs w:val="28"/>
          <w:rtl/>
          <w:lang w:bidi="ar-DZ"/>
        </w:rPr>
        <w:t>ّ</w:t>
      </w:r>
      <w:r>
        <w:rPr>
          <w:rFonts w:cs="Simplified Arabic"/>
          <w:sz w:val="28"/>
          <w:szCs w:val="28"/>
          <w:rtl/>
          <w:lang w:bidi="ar-DZ"/>
        </w:rPr>
        <w:t>ذي ي</w:t>
      </w:r>
      <w:r w:rsidR="00990111">
        <w:rPr>
          <w:rFonts w:cs="Simplified Arabic"/>
          <w:sz w:val="28"/>
          <w:szCs w:val="28"/>
          <w:rtl/>
          <w:lang w:bidi="ar-DZ"/>
        </w:rPr>
        <w:t>ُ</w:t>
      </w:r>
      <w:r>
        <w:rPr>
          <w:rFonts w:cs="Simplified Arabic"/>
          <w:sz w:val="28"/>
          <w:szCs w:val="28"/>
          <w:rtl/>
          <w:lang w:bidi="ar-DZ"/>
        </w:rPr>
        <w:t>ن</w:t>
      </w:r>
      <w:r w:rsidR="00990111">
        <w:rPr>
          <w:rFonts w:cs="Simplified Arabic"/>
          <w:sz w:val="28"/>
          <w:szCs w:val="28"/>
          <w:rtl/>
          <w:lang w:bidi="ar-DZ"/>
        </w:rPr>
        <w:t>ْ</w:t>
      </w:r>
      <w:r>
        <w:rPr>
          <w:rFonts w:cs="Simplified Arabic"/>
          <w:sz w:val="28"/>
          <w:szCs w:val="28"/>
          <w:rtl/>
          <w:lang w:bidi="ar-DZ"/>
        </w:rPr>
        <w:t>س</w:t>
      </w:r>
      <w:r w:rsidR="00990111">
        <w:rPr>
          <w:rFonts w:cs="Simplified Arabic"/>
          <w:sz w:val="28"/>
          <w:szCs w:val="28"/>
          <w:rtl/>
          <w:lang w:bidi="ar-DZ"/>
        </w:rPr>
        <w:t>َ</w:t>
      </w:r>
      <w:r>
        <w:rPr>
          <w:rFonts w:cs="Simplified Arabic"/>
          <w:sz w:val="28"/>
          <w:szCs w:val="28"/>
          <w:rtl/>
          <w:lang w:bidi="ar-DZ"/>
        </w:rPr>
        <w:t>ب إلى أبي</w:t>
      </w:r>
      <w:r w:rsidRPr="00B64033">
        <w:rPr>
          <w:rFonts w:cs="Simplified Arabic"/>
          <w:sz w:val="28"/>
          <w:szCs w:val="28"/>
          <w:rtl/>
          <w:lang w:bidi="ar-DZ"/>
        </w:rPr>
        <w:t xml:space="preserve"> الأسود</w:t>
      </w:r>
      <w:r>
        <w:rPr>
          <w:rFonts w:cs="Simplified Arabic"/>
          <w:sz w:val="28"/>
          <w:szCs w:val="28"/>
          <w:rtl/>
          <w:lang w:bidi="ar-DZ"/>
        </w:rPr>
        <w:t xml:space="preserve">، وهي </w:t>
      </w:r>
      <w:r w:rsidRPr="00B64033">
        <w:rPr>
          <w:rFonts w:cs="Simplified Arabic"/>
          <w:sz w:val="28"/>
          <w:szCs w:val="28"/>
          <w:rtl/>
          <w:lang w:bidi="ar-DZ"/>
        </w:rPr>
        <w:t>إحدى طرق الش</w:t>
      </w:r>
      <w:r>
        <w:rPr>
          <w:rFonts w:cs="Simplified Arabic"/>
          <w:sz w:val="28"/>
          <w:szCs w:val="28"/>
          <w:rtl/>
          <w:lang w:bidi="ar-DZ"/>
        </w:rPr>
        <w:t>ّ</w:t>
      </w:r>
      <w:r w:rsidRPr="00B64033">
        <w:rPr>
          <w:rFonts w:cs="Simplified Arabic"/>
          <w:sz w:val="28"/>
          <w:szCs w:val="28"/>
          <w:rtl/>
          <w:lang w:bidi="ar-DZ"/>
        </w:rPr>
        <w:t>كل عند الس</w:t>
      </w:r>
      <w:r>
        <w:rPr>
          <w:rFonts w:cs="Simplified Arabic"/>
          <w:sz w:val="28"/>
          <w:szCs w:val="28"/>
          <w:rtl/>
          <w:lang w:bidi="ar-DZ"/>
        </w:rPr>
        <w:t>ّ</w:t>
      </w:r>
      <w:r w:rsidRPr="00B64033">
        <w:rPr>
          <w:rFonts w:cs="Simplified Arabic"/>
          <w:sz w:val="28"/>
          <w:szCs w:val="28"/>
          <w:rtl/>
          <w:lang w:bidi="ar-DZ"/>
        </w:rPr>
        <w:t>ريان</w:t>
      </w:r>
      <w:r>
        <w:rPr>
          <w:rFonts w:cs="Simplified Arabic"/>
          <w:sz w:val="28"/>
          <w:szCs w:val="28"/>
          <w:rtl/>
          <w:lang w:bidi="ar-DZ"/>
        </w:rPr>
        <w:t>."</w:t>
      </w:r>
      <w:r w:rsidRPr="00D53B88">
        <w:rPr>
          <w:rFonts w:cs="Simplified Arabic"/>
          <w:sz w:val="28"/>
          <w:szCs w:val="28"/>
          <w:vertAlign w:val="superscript"/>
          <w:rtl/>
          <w:lang w:bidi="ar-DZ"/>
        </w:rPr>
        <w:footnoteReference w:id="230"/>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ويتّفق أحمد مختار عمر في هذا الرّأي مع المستشرق الألمانيّ كارل بروكلمان (</w:t>
      </w:r>
      <w:r w:rsidRPr="00F027ED">
        <w:rPr>
          <w:rFonts w:asciiTheme="majorBidi" w:hAnsiTheme="majorBidi" w:cstheme="majorBidi"/>
          <w:sz w:val="28"/>
          <w:szCs w:val="28"/>
          <w:rtl/>
          <w:lang w:bidi="ar-DZ"/>
        </w:rPr>
        <w:t>1956:</w:t>
      </w:r>
      <w:r w:rsidRPr="00F027ED">
        <w:rPr>
          <w:rFonts w:asciiTheme="majorBidi" w:hAnsiTheme="majorBidi" w:cstheme="majorBidi"/>
          <w:sz w:val="28"/>
          <w:szCs w:val="28"/>
          <w:lang w:bidi="ar-DZ"/>
        </w:rPr>
        <w:t>CarlBrockelmann</w:t>
      </w:r>
      <w:r>
        <w:rPr>
          <w:rFonts w:cs="Simplified Arabic"/>
          <w:sz w:val="28"/>
          <w:szCs w:val="28"/>
          <w:rtl/>
          <w:lang w:bidi="ar-DZ"/>
        </w:rPr>
        <w:t>) الّذي ذهب إلى القول بأنّه "يبدو حقّا كذلك أنّ الخليل ابتكر شكل الحروف، وعلامات القراءة، استنادا إلى نماذج سريانيّة."</w:t>
      </w:r>
      <w:r>
        <w:rPr>
          <w:rStyle w:val="Appelnotedebasdep"/>
          <w:rFonts w:cs="Simplified Arabic"/>
          <w:sz w:val="28"/>
          <w:szCs w:val="28"/>
          <w:rtl/>
          <w:lang w:bidi="ar-DZ"/>
        </w:rPr>
        <w:footnoteReference w:id="231"/>
      </w:r>
    </w:p>
    <w:p w:rsidR="008E6BD3" w:rsidRPr="002B1328" w:rsidRDefault="008E6BD3" w:rsidP="008E6BD3">
      <w:pPr>
        <w:bidi/>
        <w:spacing w:after="0"/>
        <w:ind w:firstLine="565"/>
        <w:jc w:val="both"/>
        <w:rPr>
          <w:rFonts w:cs="Simplified Arabic"/>
          <w:sz w:val="28"/>
          <w:szCs w:val="28"/>
          <w:rtl/>
          <w:lang w:bidi="ar-DZ"/>
        </w:rPr>
      </w:pPr>
      <w:r w:rsidRPr="00D94984">
        <w:rPr>
          <w:rFonts w:cs="Simplified Arabic"/>
          <w:b/>
          <w:bCs/>
          <w:sz w:val="28"/>
          <w:szCs w:val="28"/>
          <w:rtl/>
          <w:lang w:bidi="ar-DZ"/>
        </w:rPr>
        <w:t xml:space="preserve">3- </w:t>
      </w:r>
      <w:r w:rsidRPr="002B1328">
        <w:rPr>
          <w:rFonts w:cs="Simplified Arabic"/>
          <w:b/>
          <w:bCs/>
          <w:sz w:val="28"/>
          <w:szCs w:val="28"/>
          <w:rtl/>
          <w:lang w:bidi="ar-DZ"/>
        </w:rPr>
        <w:t xml:space="preserve">تأثّر النّحو العربيّ في مرحلة متأخّرة من تاريخه </w:t>
      </w:r>
      <w:r>
        <w:rPr>
          <w:rFonts w:cs="Simplified Arabic"/>
          <w:b/>
          <w:bCs/>
          <w:sz w:val="28"/>
          <w:szCs w:val="28"/>
          <w:rtl/>
          <w:lang w:bidi="ar-DZ"/>
        </w:rPr>
        <w:t xml:space="preserve">بالمنطق/ النّحو اليونانيّ تأثرا </w:t>
      </w:r>
      <w:r w:rsidRPr="00D94984">
        <w:rPr>
          <w:rFonts w:cs="Simplified Arabic"/>
          <w:b/>
          <w:bCs/>
          <w:sz w:val="28"/>
          <w:szCs w:val="28"/>
          <w:rtl/>
          <w:lang w:bidi="ar-DZ"/>
        </w:rPr>
        <w:t>مباشرًا أو غير مباشر</w:t>
      </w:r>
      <w:r>
        <w:rPr>
          <w:rFonts w:cs="Simplified Arabic"/>
          <w:b/>
          <w:bCs/>
          <w:sz w:val="28"/>
          <w:szCs w:val="28"/>
          <w:rtl/>
          <w:lang w:bidi="ar-DZ"/>
        </w:rPr>
        <w:t xml:space="preserve">: </w:t>
      </w:r>
      <w:r w:rsidRPr="00DB616D">
        <w:rPr>
          <w:rFonts w:cs="Simplified Arabic"/>
          <w:sz w:val="28"/>
          <w:szCs w:val="28"/>
          <w:rtl/>
          <w:lang w:bidi="ar-DZ"/>
        </w:rPr>
        <w:t xml:space="preserve">اعتمد هذا الرّأي معظم الدّارسين ممّن أرّخوا للنّحو العربيّ؛ حيث ذهبوا </w:t>
      </w:r>
      <w:r>
        <w:rPr>
          <w:rFonts w:cs="Simplified Arabic"/>
          <w:sz w:val="28"/>
          <w:szCs w:val="28"/>
          <w:rtl/>
          <w:lang w:bidi="ar-DZ"/>
        </w:rPr>
        <w:t>إلى القول بفكرة ت</w:t>
      </w:r>
      <w:r w:rsidRPr="00DB616D">
        <w:rPr>
          <w:rFonts w:cs="Simplified Arabic"/>
          <w:sz w:val="28"/>
          <w:szCs w:val="28"/>
          <w:rtl/>
          <w:lang w:bidi="ar-DZ"/>
        </w:rPr>
        <w:t>أث</w:t>
      </w:r>
      <w:r>
        <w:rPr>
          <w:rFonts w:cs="Simplified Arabic"/>
          <w:sz w:val="28"/>
          <w:szCs w:val="28"/>
          <w:rtl/>
          <w:lang w:bidi="ar-DZ"/>
        </w:rPr>
        <w:t>ّ</w:t>
      </w:r>
      <w:r w:rsidRPr="00DB616D">
        <w:rPr>
          <w:rFonts w:cs="Simplified Arabic"/>
          <w:sz w:val="28"/>
          <w:szCs w:val="28"/>
          <w:rtl/>
          <w:lang w:bidi="ar-DZ"/>
        </w:rPr>
        <w:t xml:space="preserve">ر النّحو العربيّ في </w:t>
      </w:r>
      <w:r>
        <w:rPr>
          <w:rFonts w:cs="Simplified Arabic"/>
          <w:sz w:val="28"/>
          <w:szCs w:val="28"/>
          <w:rtl/>
          <w:lang w:bidi="ar-DZ"/>
        </w:rPr>
        <w:t>مر</w:t>
      </w:r>
      <w:r w:rsidRPr="00DB616D">
        <w:rPr>
          <w:rFonts w:cs="Simplified Arabic"/>
          <w:sz w:val="28"/>
          <w:szCs w:val="28"/>
          <w:rtl/>
          <w:lang w:bidi="ar-DZ"/>
        </w:rPr>
        <w:t>حل</w:t>
      </w:r>
      <w:r>
        <w:rPr>
          <w:rFonts w:cs="Simplified Arabic"/>
          <w:sz w:val="28"/>
          <w:szCs w:val="28"/>
          <w:rtl/>
          <w:lang w:bidi="ar-DZ"/>
        </w:rPr>
        <w:t>ة</w:t>
      </w:r>
      <w:r w:rsidRPr="00DB616D">
        <w:rPr>
          <w:rFonts w:cs="Simplified Arabic"/>
          <w:sz w:val="28"/>
          <w:szCs w:val="28"/>
          <w:rtl/>
          <w:lang w:bidi="ar-DZ"/>
        </w:rPr>
        <w:t xml:space="preserve"> متأخّرة من تاريخه</w:t>
      </w:r>
      <w:r>
        <w:rPr>
          <w:rFonts w:cs="Simplified Arabic"/>
          <w:sz w:val="28"/>
          <w:szCs w:val="28"/>
          <w:rtl/>
          <w:lang w:bidi="ar-DZ"/>
        </w:rPr>
        <w:t xml:space="preserve"> بالمنطق أو النّحو اليونانيّ</w:t>
      </w:r>
      <w:r w:rsidRPr="00DB616D">
        <w:rPr>
          <w:rFonts w:cs="Simplified Arabic"/>
          <w:sz w:val="28"/>
          <w:szCs w:val="28"/>
          <w:rtl/>
          <w:lang w:bidi="ar-DZ"/>
        </w:rPr>
        <w:t xml:space="preserve">، سواء كان </w:t>
      </w:r>
      <w:r>
        <w:rPr>
          <w:rFonts w:cs="Simplified Arabic"/>
          <w:sz w:val="28"/>
          <w:szCs w:val="28"/>
          <w:rtl/>
          <w:lang w:bidi="ar-DZ"/>
        </w:rPr>
        <w:t>هذا التّأثّ</w:t>
      </w:r>
      <w:r w:rsidRPr="00DB616D">
        <w:rPr>
          <w:rFonts w:cs="Simplified Arabic"/>
          <w:sz w:val="28"/>
          <w:szCs w:val="28"/>
          <w:rtl/>
          <w:lang w:bidi="ar-DZ"/>
        </w:rPr>
        <w:t>ر مباشرًا أو غير مباشر</w:t>
      </w:r>
      <w:r>
        <w:rPr>
          <w:rFonts w:cs="Simplified Arabic"/>
          <w:sz w:val="28"/>
          <w:szCs w:val="28"/>
          <w:rtl/>
          <w:lang w:bidi="ar-DZ"/>
        </w:rPr>
        <w:t>،</w:t>
      </w:r>
      <w:r w:rsidRPr="00DB616D">
        <w:rPr>
          <w:rFonts w:cs="Simplified Arabic"/>
          <w:sz w:val="28"/>
          <w:szCs w:val="28"/>
          <w:rtl/>
          <w:lang w:bidi="ar-DZ"/>
        </w:rPr>
        <w:t xml:space="preserve"> وسواء كان التّأث</w:t>
      </w:r>
      <w:r>
        <w:rPr>
          <w:rFonts w:cs="Simplified Arabic"/>
          <w:sz w:val="28"/>
          <w:szCs w:val="28"/>
          <w:rtl/>
          <w:lang w:bidi="ar-DZ"/>
        </w:rPr>
        <w:t>ّ</w:t>
      </w:r>
      <w:r w:rsidRPr="00DB616D">
        <w:rPr>
          <w:rFonts w:cs="Simplified Arabic"/>
          <w:sz w:val="28"/>
          <w:szCs w:val="28"/>
          <w:rtl/>
          <w:lang w:bidi="ar-DZ"/>
        </w:rPr>
        <w:t xml:space="preserve">ر عن طريق النّحو اليونانيّ أو المنطق </w:t>
      </w:r>
      <w:r w:rsidRPr="002715BB">
        <w:rPr>
          <w:rFonts w:cs="Simplified Arabic"/>
          <w:sz w:val="28"/>
          <w:szCs w:val="28"/>
          <w:rtl/>
          <w:lang w:bidi="ar-DZ"/>
        </w:rPr>
        <w:t>اليونانيّ.</w:t>
      </w:r>
      <w:r w:rsidRPr="002715BB">
        <w:rPr>
          <w:rStyle w:val="Appelnotedebasdep"/>
          <w:rFonts w:cs="Simplified Arabic"/>
          <w:sz w:val="28"/>
          <w:szCs w:val="28"/>
          <w:rtl/>
          <w:lang w:bidi="ar-DZ"/>
        </w:rPr>
        <w:footnoteReference w:id="232"/>
      </w:r>
      <w:r w:rsidRPr="002715BB">
        <w:rPr>
          <w:rFonts w:cs="Simplified Arabic"/>
          <w:sz w:val="28"/>
          <w:szCs w:val="28"/>
          <w:rtl/>
          <w:lang w:bidi="ar-DZ"/>
        </w:rPr>
        <w:t>مميّزين بذلك بين مرحلتين من تاريخ نشأة النّحو؛ مرحلة الأصالة ومرحلة التّأثر باليونان.</w:t>
      </w:r>
    </w:p>
    <w:p w:rsidR="008E6BD3" w:rsidRDefault="008E6BD3" w:rsidP="008E6BD3">
      <w:pPr>
        <w:bidi/>
        <w:spacing w:after="0"/>
        <w:ind w:firstLine="565"/>
        <w:jc w:val="both"/>
        <w:rPr>
          <w:rFonts w:cs="Simplified Arabic"/>
          <w:sz w:val="28"/>
          <w:szCs w:val="28"/>
          <w:rtl/>
          <w:lang w:bidi="ar-DZ"/>
        </w:rPr>
      </w:pPr>
      <w:r w:rsidRPr="006A750D">
        <w:rPr>
          <w:rFonts w:cs="Simplified Arabic"/>
          <w:sz w:val="28"/>
          <w:szCs w:val="28"/>
          <w:rtl/>
          <w:lang w:bidi="ar-DZ"/>
        </w:rPr>
        <w:t xml:space="preserve">وممّن ذهب من </w:t>
      </w:r>
      <w:r>
        <w:rPr>
          <w:rFonts w:cs="Simplified Arabic"/>
          <w:sz w:val="28"/>
          <w:szCs w:val="28"/>
          <w:rtl/>
          <w:lang w:bidi="ar-DZ"/>
        </w:rPr>
        <w:t xml:space="preserve">الدّارسين </w:t>
      </w:r>
      <w:r w:rsidRPr="006A750D">
        <w:rPr>
          <w:rFonts w:cs="Simplified Arabic"/>
          <w:sz w:val="28"/>
          <w:szCs w:val="28"/>
          <w:rtl/>
          <w:lang w:bidi="ar-DZ"/>
        </w:rPr>
        <w:t>المستشرقين إلى القول ب</w:t>
      </w:r>
      <w:r>
        <w:rPr>
          <w:rFonts w:cs="Simplified Arabic"/>
          <w:sz w:val="28"/>
          <w:szCs w:val="28"/>
          <w:rtl/>
          <w:lang w:bidi="ar-DZ"/>
        </w:rPr>
        <w:t xml:space="preserve">فكرة </w:t>
      </w:r>
      <w:r w:rsidRPr="006A750D">
        <w:rPr>
          <w:rFonts w:cs="Simplified Arabic"/>
          <w:sz w:val="28"/>
          <w:szCs w:val="28"/>
          <w:rtl/>
          <w:lang w:bidi="ar-DZ"/>
        </w:rPr>
        <w:t xml:space="preserve">تأثّر النّحو العربيّ في </w:t>
      </w:r>
      <w:r>
        <w:rPr>
          <w:rFonts w:cs="Simplified Arabic"/>
          <w:sz w:val="28"/>
          <w:szCs w:val="28"/>
          <w:rtl/>
          <w:lang w:bidi="ar-DZ"/>
        </w:rPr>
        <w:t>مرحلة متأخّرة من تاريخه</w:t>
      </w:r>
      <w:r w:rsidRPr="006A750D">
        <w:rPr>
          <w:rFonts w:cs="Simplified Arabic"/>
          <w:sz w:val="28"/>
          <w:szCs w:val="28"/>
          <w:rtl/>
          <w:lang w:bidi="ar-DZ"/>
        </w:rPr>
        <w:t xml:space="preserve"> بالمنطق اليونانيّ، </w:t>
      </w:r>
      <w:r w:rsidRPr="00B25574">
        <w:rPr>
          <w:rFonts w:cs="Simplified Arabic"/>
          <w:sz w:val="28"/>
          <w:szCs w:val="28"/>
          <w:rtl/>
          <w:lang w:bidi="ar-DZ"/>
        </w:rPr>
        <w:t>المستشرق الألماني</w:t>
      </w:r>
      <w:r>
        <w:rPr>
          <w:rFonts w:cs="Simplified Arabic"/>
          <w:sz w:val="28"/>
          <w:szCs w:val="28"/>
          <w:rtl/>
          <w:lang w:bidi="ar-DZ"/>
        </w:rPr>
        <w:t>ّ</w:t>
      </w:r>
      <w:r w:rsidRPr="00B25574">
        <w:rPr>
          <w:rFonts w:cs="Simplified Arabic"/>
          <w:sz w:val="28"/>
          <w:szCs w:val="28"/>
          <w:rtl/>
          <w:lang w:bidi="ar-DZ"/>
        </w:rPr>
        <w:t xml:space="preserve"> الأستاذ إينو ليتمان(</w:t>
      </w:r>
      <w:r w:rsidRPr="00B245D7">
        <w:rPr>
          <w:rFonts w:asciiTheme="majorBidi" w:hAnsiTheme="majorBidi" w:cstheme="majorBidi"/>
          <w:sz w:val="28"/>
          <w:szCs w:val="28"/>
          <w:rtl/>
          <w:lang w:bidi="ar-DZ"/>
        </w:rPr>
        <w:t>1958:</w:t>
      </w:r>
      <w:r w:rsidRPr="00B245D7">
        <w:rPr>
          <w:rFonts w:asciiTheme="majorBidi" w:hAnsiTheme="majorBidi" w:cstheme="majorBidi"/>
          <w:sz w:val="28"/>
          <w:szCs w:val="28"/>
          <w:lang w:bidi="ar-DZ"/>
        </w:rPr>
        <w:t>Enno Littmann</w:t>
      </w:r>
      <w:r w:rsidRPr="00B25574">
        <w:rPr>
          <w:rFonts w:cs="Simplified Arabic"/>
          <w:sz w:val="28"/>
          <w:szCs w:val="28"/>
          <w:rtl/>
          <w:lang w:bidi="ar-DZ"/>
        </w:rPr>
        <w:t xml:space="preserve">) </w:t>
      </w:r>
      <w:r>
        <w:rPr>
          <w:rFonts w:cs="Simplified Arabic"/>
          <w:sz w:val="28"/>
          <w:szCs w:val="28"/>
          <w:rtl/>
          <w:lang w:bidi="ar-DZ"/>
        </w:rPr>
        <w:t>الذي ذهب من فكرة التّأثر مذهبا وسطا، معتبرا "أنّه قد أبْدَعَ العَرَبُ علم النّحو في الابتداء، وأنّه لا يوجد في كتاب سيبويه إلا ما اخترعه هو والّذين تقدّموه، ولكن لمَّا تعلّم العرب الفلسفة اليونانيّة من السّريان في بلاد العراق تعلّموا أيضا شيئا من النّحو، وهو الن</w:t>
      </w:r>
      <w:r w:rsidR="00990111">
        <w:rPr>
          <w:rFonts w:cs="Simplified Arabic"/>
          <w:sz w:val="28"/>
          <w:szCs w:val="28"/>
          <w:rtl/>
          <w:lang w:bidi="ar-DZ"/>
        </w:rPr>
        <w:t>ّ</w:t>
      </w:r>
      <w:r>
        <w:rPr>
          <w:rFonts w:cs="Simplified Arabic"/>
          <w:sz w:val="28"/>
          <w:szCs w:val="28"/>
          <w:rtl/>
          <w:lang w:bidi="ar-DZ"/>
        </w:rPr>
        <w:t>حو ال</w:t>
      </w:r>
      <w:r w:rsidR="00990111">
        <w:rPr>
          <w:rFonts w:cs="Simplified Arabic"/>
          <w:sz w:val="28"/>
          <w:szCs w:val="28"/>
          <w:rtl/>
          <w:lang w:bidi="ar-DZ"/>
        </w:rPr>
        <w:t>ّ</w:t>
      </w:r>
      <w:r>
        <w:rPr>
          <w:rFonts w:cs="Simplified Arabic"/>
          <w:sz w:val="28"/>
          <w:szCs w:val="28"/>
          <w:rtl/>
          <w:lang w:bidi="ar-DZ"/>
        </w:rPr>
        <w:t>ذي كتبه أرسططاليس الفيلسوف، وبرهان هذا أنّ تقسيم الكلمة مختلف؛ قال سيبويه: فالكلم اسم وفعل وحرف جاء لمعنى ليس</w:t>
      </w:r>
      <w:r w:rsidR="00555ED0">
        <w:rPr>
          <w:rFonts w:cs="Simplified Arabic"/>
          <w:sz w:val="28"/>
          <w:szCs w:val="28"/>
          <w:rtl/>
          <w:lang w:bidi="ar-DZ"/>
        </w:rPr>
        <w:t xml:space="preserve"> باسم ولا فعل، وهذا تقسيم أصليّ</w:t>
      </w:r>
      <w:r>
        <w:rPr>
          <w:rFonts w:cs="Simplified Arabic"/>
          <w:sz w:val="28"/>
          <w:szCs w:val="28"/>
          <w:rtl/>
          <w:lang w:bidi="ar-DZ"/>
        </w:rPr>
        <w:t xml:space="preserve"> أمّا الفلسفة فيقسم فيها الكلام إلى اسم وكلمة ورباط؛ أي الاسم هو الاسم، والكلمة هي الفعل، والرّباط هو الحرف، وهذه الكلمات اسم وكلمة ورباط، ت</w:t>
      </w:r>
      <w:r w:rsidR="00401AB1">
        <w:rPr>
          <w:rFonts w:cs="Simplified Arabic"/>
          <w:sz w:val="28"/>
          <w:szCs w:val="28"/>
          <w:rtl/>
          <w:lang w:bidi="ar-DZ"/>
        </w:rPr>
        <w:t>ُ</w:t>
      </w:r>
      <w:r>
        <w:rPr>
          <w:rFonts w:cs="Simplified Arabic"/>
          <w:sz w:val="28"/>
          <w:szCs w:val="28"/>
          <w:rtl/>
          <w:lang w:bidi="ar-DZ"/>
        </w:rPr>
        <w:t>رج</w:t>
      </w:r>
      <w:r w:rsidR="00401AB1">
        <w:rPr>
          <w:rFonts w:cs="Simplified Arabic"/>
          <w:sz w:val="28"/>
          <w:szCs w:val="28"/>
          <w:rtl/>
          <w:lang w:bidi="ar-DZ"/>
        </w:rPr>
        <w:t>ِ</w:t>
      </w:r>
      <w:r>
        <w:rPr>
          <w:rFonts w:cs="Simplified Arabic"/>
          <w:sz w:val="28"/>
          <w:szCs w:val="28"/>
          <w:rtl/>
          <w:lang w:bidi="ar-DZ"/>
        </w:rPr>
        <w:t>م</w:t>
      </w:r>
      <w:r w:rsidR="00401AB1">
        <w:rPr>
          <w:rFonts w:cs="Simplified Arabic"/>
          <w:sz w:val="28"/>
          <w:szCs w:val="28"/>
          <w:rtl/>
          <w:lang w:bidi="ar-DZ"/>
        </w:rPr>
        <w:t>َ</w:t>
      </w:r>
      <w:r>
        <w:rPr>
          <w:rFonts w:cs="Simplified Arabic"/>
          <w:sz w:val="28"/>
          <w:szCs w:val="28"/>
          <w:rtl/>
          <w:lang w:bidi="ar-DZ"/>
        </w:rPr>
        <w:t>ت من اليوناني</w:t>
      </w:r>
      <w:r w:rsidR="00401AB1">
        <w:rPr>
          <w:rFonts w:cs="Simplified Arabic"/>
          <w:sz w:val="28"/>
          <w:szCs w:val="28"/>
          <w:rtl/>
          <w:lang w:bidi="ar-DZ"/>
        </w:rPr>
        <w:t>ّ</w:t>
      </w:r>
      <w:r>
        <w:rPr>
          <w:rFonts w:cs="Simplified Arabic"/>
          <w:sz w:val="28"/>
          <w:szCs w:val="28"/>
          <w:rtl/>
          <w:lang w:bidi="ar-DZ"/>
        </w:rPr>
        <w:t xml:space="preserve"> إلى السرياني</w:t>
      </w:r>
      <w:r w:rsidR="00401AB1">
        <w:rPr>
          <w:rFonts w:cs="Simplified Arabic"/>
          <w:sz w:val="28"/>
          <w:szCs w:val="28"/>
          <w:rtl/>
          <w:lang w:bidi="ar-DZ"/>
        </w:rPr>
        <w:t>ّ</w:t>
      </w:r>
      <w:r>
        <w:rPr>
          <w:rFonts w:cs="Simplified Arabic"/>
          <w:sz w:val="28"/>
          <w:szCs w:val="28"/>
          <w:rtl/>
          <w:lang w:bidi="ar-DZ"/>
        </w:rPr>
        <w:t xml:space="preserve"> ومن السّريانيّ إلى العربيّ</w:t>
      </w:r>
      <w:r w:rsidR="00A25A4B">
        <w:rPr>
          <w:rFonts w:cs="Simplified Arabic"/>
          <w:sz w:val="28"/>
          <w:szCs w:val="28"/>
          <w:rtl/>
          <w:lang w:bidi="ar-DZ"/>
        </w:rPr>
        <w:t>؛</w:t>
      </w:r>
      <w:r>
        <w:rPr>
          <w:rFonts w:cs="Simplified Arabic"/>
          <w:sz w:val="28"/>
          <w:szCs w:val="28"/>
          <w:rtl/>
          <w:lang w:bidi="ar-DZ"/>
        </w:rPr>
        <w:t xml:space="preserve"> فَسُمّيت هكذا في كتب الفلسفة لا في كتب النحو؛ أما كلمات اسم، وفعل، وحرف، فإنّها اصطلاحات عربيّة ما تُرجِمت ولا نُقِلَت."</w:t>
      </w:r>
      <w:r>
        <w:rPr>
          <w:rStyle w:val="Appelnotedebasdep"/>
          <w:rFonts w:cs="Simplified Arabic"/>
          <w:sz w:val="28"/>
          <w:szCs w:val="28"/>
          <w:rtl/>
          <w:lang w:bidi="ar-DZ"/>
        </w:rPr>
        <w:footnoteReference w:id="233"/>
      </w:r>
    </w:p>
    <w:p w:rsidR="008E6BD3" w:rsidRDefault="0086291C" w:rsidP="00100360">
      <w:pPr>
        <w:bidi/>
        <w:spacing w:after="0"/>
        <w:ind w:firstLine="565"/>
        <w:jc w:val="both"/>
        <w:rPr>
          <w:rFonts w:cs="Simplified Arabic"/>
          <w:sz w:val="28"/>
          <w:szCs w:val="28"/>
          <w:rtl/>
          <w:lang w:bidi="ar-DZ"/>
        </w:rPr>
      </w:pPr>
      <w:r>
        <w:rPr>
          <w:rFonts w:cs="Simplified Arabic"/>
          <w:sz w:val="28"/>
          <w:szCs w:val="28"/>
          <w:rtl/>
          <w:lang w:bidi="ar-DZ"/>
        </w:rPr>
        <w:t xml:space="preserve">أمّامن </w:t>
      </w:r>
      <w:r w:rsidR="008E6BD3" w:rsidRPr="00D72776">
        <w:rPr>
          <w:rFonts w:cs="Simplified Arabic"/>
          <w:sz w:val="28"/>
          <w:szCs w:val="28"/>
          <w:rtl/>
          <w:lang w:bidi="ar-DZ"/>
        </w:rPr>
        <w:t>ذهب من الد</w:t>
      </w:r>
      <w:r>
        <w:rPr>
          <w:rFonts w:cs="Simplified Arabic"/>
          <w:sz w:val="28"/>
          <w:szCs w:val="28"/>
          <w:rtl/>
          <w:lang w:bidi="ar-DZ"/>
        </w:rPr>
        <w:t>ّ</w:t>
      </w:r>
      <w:r w:rsidR="008E6BD3" w:rsidRPr="00D72776">
        <w:rPr>
          <w:rFonts w:cs="Simplified Arabic"/>
          <w:sz w:val="28"/>
          <w:szCs w:val="28"/>
          <w:rtl/>
          <w:lang w:bidi="ar-DZ"/>
        </w:rPr>
        <w:t xml:space="preserve">ارسين </w:t>
      </w:r>
      <w:r w:rsidR="008E6BD3">
        <w:rPr>
          <w:rFonts w:cs="Simplified Arabic"/>
          <w:sz w:val="28"/>
          <w:szCs w:val="28"/>
          <w:rtl/>
          <w:lang w:bidi="ar-DZ"/>
        </w:rPr>
        <w:t>العرب</w:t>
      </w:r>
      <w:r w:rsidR="008E6BD3" w:rsidRPr="00D72776">
        <w:rPr>
          <w:rFonts w:cs="Simplified Arabic"/>
          <w:sz w:val="28"/>
          <w:szCs w:val="28"/>
          <w:rtl/>
          <w:lang w:bidi="ar-DZ"/>
        </w:rPr>
        <w:t xml:space="preserve"> إلى القول بفكرة تأثّر النّحو العربيّ في مرحلة متأخرة من تاريخه بالمنطق اليونانيّ، </w:t>
      </w:r>
      <w:r w:rsidR="008E6BD3">
        <w:rPr>
          <w:rFonts w:cs="Simplified Arabic"/>
          <w:sz w:val="28"/>
          <w:szCs w:val="28"/>
          <w:rtl/>
          <w:lang w:bidi="ar-DZ"/>
        </w:rPr>
        <w:t>عبد الر</w:t>
      </w:r>
      <w:r>
        <w:rPr>
          <w:rFonts w:cs="Simplified Arabic"/>
          <w:sz w:val="28"/>
          <w:szCs w:val="28"/>
          <w:rtl/>
          <w:lang w:bidi="ar-DZ"/>
        </w:rPr>
        <w:t>ّ</w:t>
      </w:r>
      <w:r w:rsidR="008E6BD3">
        <w:rPr>
          <w:rFonts w:cs="Simplified Arabic"/>
          <w:sz w:val="28"/>
          <w:szCs w:val="28"/>
          <w:rtl/>
          <w:lang w:bidi="ar-DZ"/>
        </w:rPr>
        <w:t>حمن الحاج صالح الّذي ذهب إلى القول: "أمّا ظهور المنطق في النّحو العربيّ فليس الرّمانيّ (384هـ) أوّل من سلك طريق المناطقة في تحليله للعربيّة، فقد أشار الزجاجيّ (337هـ) في كتابه (الإيضاح في علل النّحو) أنّ لابن كيسان (325هـ) في كتبه حدودا للاسم غير هذا، هي من جنس حدود النّحويّين، وحدَّه في الكتاب المختار</w:t>
      </w:r>
      <w:r w:rsidR="008E6BD3" w:rsidRPr="002469AE">
        <w:rPr>
          <w:rStyle w:val="Appelnotedebasdep"/>
          <w:rFonts w:cs="Simplified Arabic"/>
          <w:sz w:val="28"/>
          <w:szCs w:val="28"/>
          <w:lang w:bidi="ar-DZ"/>
        </w:rPr>
        <w:footnoteReference w:customMarkFollows="1" w:id="234"/>
        <w:sym w:font="Symbol" w:char="F02A"/>
      </w:r>
      <w:r w:rsidR="008E6BD3">
        <w:rPr>
          <w:rFonts w:cs="Simplified Arabic"/>
          <w:sz w:val="28"/>
          <w:szCs w:val="28"/>
          <w:rtl/>
          <w:lang w:bidi="ar-DZ"/>
        </w:rPr>
        <w:t xml:space="preserve"> بمثل الحدّ الذي ذكرناه من كلام المنطقيّين. وحددّ الزّجاج الاسم بما يقارب تحديد المناطقة (صوت دال على معنى غير دال على زمان ولا مكان)."</w:t>
      </w:r>
      <w:r w:rsidR="008E6BD3">
        <w:rPr>
          <w:rStyle w:val="Appelnotedebasdep"/>
          <w:rFonts w:cs="Simplified Arabic"/>
          <w:sz w:val="28"/>
          <w:szCs w:val="28"/>
          <w:rtl/>
          <w:lang w:bidi="ar-DZ"/>
        </w:rPr>
        <w:footnoteReference w:id="235"/>
      </w:r>
      <w:r w:rsidR="008E6BD3">
        <w:rPr>
          <w:rFonts w:cs="Simplified Arabic"/>
          <w:sz w:val="28"/>
          <w:szCs w:val="28"/>
          <w:rtl/>
          <w:lang w:bidi="ar-DZ"/>
        </w:rPr>
        <w:t xml:space="preserve"> وكذلك </w:t>
      </w:r>
      <w:r w:rsidR="008E6BD3" w:rsidRPr="00502BD6">
        <w:rPr>
          <w:rFonts w:cs="Simplified Arabic"/>
          <w:sz w:val="28"/>
          <w:szCs w:val="28"/>
          <w:rtl/>
          <w:lang w:bidi="ar-DZ"/>
        </w:rPr>
        <w:t xml:space="preserve">أحمد مختار عمر </w:t>
      </w:r>
      <w:r w:rsidR="008E6BD3">
        <w:rPr>
          <w:rFonts w:cs="Simplified Arabic"/>
          <w:sz w:val="28"/>
          <w:szCs w:val="28"/>
          <w:rtl/>
          <w:lang w:bidi="ar-DZ"/>
        </w:rPr>
        <w:t xml:space="preserve">(2003م) </w:t>
      </w:r>
      <w:r w:rsidR="008E6BD3" w:rsidRPr="00502BD6">
        <w:rPr>
          <w:rFonts w:cs="Simplified Arabic"/>
          <w:sz w:val="28"/>
          <w:szCs w:val="28"/>
          <w:rtl/>
          <w:lang w:bidi="ar-DZ"/>
        </w:rPr>
        <w:t xml:space="preserve">الذي عالج قضية التّأثر بشكل مستفيض في مبحث </w:t>
      </w:r>
      <w:r w:rsidR="00100360">
        <w:rPr>
          <w:rFonts w:cs="Simplified Arabic"/>
          <w:sz w:val="28"/>
          <w:szCs w:val="28"/>
          <w:rtl/>
          <w:lang w:bidi="ar-DZ"/>
        </w:rPr>
        <w:t>مستقلّ</w:t>
      </w:r>
      <w:r w:rsidR="008E6BD3" w:rsidRPr="00502BD6">
        <w:rPr>
          <w:rFonts w:cs="Simplified Arabic"/>
          <w:sz w:val="28"/>
          <w:szCs w:val="28"/>
          <w:rtl/>
          <w:lang w:bidi="ar-DZ"/>
        </w:rPr>
        <w:t xml:space="preserve"> تضمّنه ك</w:t>
      </w:r>
      <w:r w:rsidR="008E6BD3">
        <w:rPr>
          <w:rFonts w:cs="Simplified Arabic"/>
          <w:sz w:val="28"/>
          <w:szCs w:val="28"/>
          <w:rtl/>
          <w:lang w:bidi="ar-DZ"/>
        </w:rPr>
        <w:t>تابه (البحث اللّغويّ عند العرب)</w:t>
      </w:r>
      <w:r w:rsidR="008E6BD3" w:rsidRPr="00502BD6">
        <w:rPr>
          <w:rFonts w:cs="Simplified Arabic"/>
          <w:sz w:val="28"/>
          <w:szCs w:val="28"/>
          <w:rtl/>
          <w:lang w:bidi="ar-DZ"/>
        </w:rPr>
        <w:t xml:space="preserve"> حيث ذهب فيه من قضية تأثّر النحو العربيّ بالمنطق اليوناني في المرحلة الأولى لوضعه مذهب المنكر، دون أن</w:t>
      </w:r>
      <w:r w:rsidR="008E6BD3">
        <w:rPr>
          <w:rFonts w:cs="Simplified Arabic"/>
          <w:sz w:val="28"/>
          <w:szCs w:val="28"/>
          <w:rtl/>
          <w:lang w:bidi="ar-DZ"/>
        </w:rPr>
        <w:t>ْ</w:t>
      </w:r>
      <w:r w:rsidR="008E6BD3" w:rsidRPr="00502BD6">
        <w:rPr>
          <w:rFonts w:cs="Simplified Arabic"/>
          <w:sz w:val="28"/>
          <w:szCs w:val="28"/>
          <w:rtl/>
          <w:lang w:bidi="ar-DZ"/>
        </w:rPr>
        <w:t xml:space="preserve"> ينفي تأثره جزئيّا في مرحلة متأخرة؛ فقال: "إننا</w:t>
      </w:r>
      <w:r w:rsidR="008E6BD3" w:rsidRPr="00A967A5">
        <w:rPr>
          <w:rFonts w:cs="Simplified Arabic"/>
          <w:sz w:val="28"/>
          <w:szCs w:val="28"/>
          <w:rtl/>
          <w:lang w:bidi="ar-DZ"/>
        </w:rPr>
        <w:t xml:space="preserve"> نترد</w:t>
      </w:r>
      <w:r w:rsidR="008E6BD3">
        <w:rPr>
          <w:rFonts w:cs="Simplified Arabic"/>
          <w:sz w:val="28"/>
          <w:szCs w:val="28"/>
          <w:rtl/>
          <w:lang w:bidi="ar-DZ"/>
        </w:rPr>
        <w:t>ّ</w:t>
      </w:r>
      <w:r w:rsidR="008E6BD3" w:rsidRPr="00A967A5">
        <w:rPr>
          <w:rFonts w:cs="Simplified Arabic"/>
          <w:sz w:val="28"/>
          <w:szCs w:val="28"/>
          <w:rtl/>
          <w:lang w:bidi="ar-DZ"/>
        </w:rPr>
        <w:t>د كثيرًا في ق</w:t>
      </w:r>
      <w:r w:rsidR="008E6BD3">
        <w:rPr>
          <w:rFonts w:cs="Simplified Arabic"/>
          <w:sz w:val="28"/>
          <w:szCs w:val="28"/>
          <w:rtl/>
          <w:lang w:bidi="ar-DZ"/>
        </w:rPr>
        <w:t>َ</w:t>
      </w:r>
      <w:r w:rsidR="008E6BD3" w:rsidRPr="00A967A5">
        <w:rPr>
          <w:rFonts w:cs="Simplified Arabic"/>
          <w:sz w:val="28"/>
          <w:szCs w:val="28"/>
          <w:rtl/>
          <w:lang w:bidi="ar-DZ"/>
        </w:rPr>
        <w:t>بول الر</w:t>
      </w:r>
      <w:r w:rsidR="008E6BD3">
        <w:rPr>
          <w:rFonts w:cs="Simplified Arabic"/>
          <w:sz w:val="28"/>
          <w:szCs w:val="28"/>
          <w:rtl/>
          <w:lang w:bidi="ar-DZ"/>
        </w:rPr>
        <w:t>ّ</w:t>
      </w:r>
      <w:r w:rsidR="008E6BD3" w:rsidRPr="00A967A5">
        <w:rPr>
          <w:rFonts w:cs="Simplified Arabic"/>
          <w:sz w:val="28"/>
          <w:szCs w:val="28"/>
          <w:rtl/>
          <w:lang w:bidi="ar-DZ"/>
        </w:rPr>
        <w:t>أي القائل بوقوع الن</w:t>
      </w:r>
      <w:r w:rsidR="00100360">
        <w:rPr>
          <w:rFonts w:cs="Simplified Arabic"/>
          <w:sz w:val="28"/>
          <w:szCs w:val="28"/>
          <w:rtl/>
          <w:lang w:bidi="ar-DZ"/>
        </w:rPr>
        <w:t>ّ</w:t>
      </w:r>
      <w:r w:rsidR="008E6BD3" w:rsidRPr="00A967A5">
        <w:rPr>
          <w:rFonts w:cs="Simplified Arabic"/>
          <w:sz w:val="28"/>
          <w:szCs w:val="28"/>
          <w:rtl/>
          <w:lang w:bidi="ar-DZ"/>
        </w:rPr>
        <w:t>حو العربي</w:t>
      </w:r>
      <w:r w:rsidR="00100360">
        <w:rPr>
          <w:rFonts w:cs="Simplified Arabic"/>
          <w:sz w:val="28"/>
          <w:szCs w:val="28"/>
          <w:rtl/>
          <w:lang w:bidi="ar-DZ"/>
        </w:rPr>
        <w:t>ّ</w:t>
      </w:r>
      <w:r w:rsidR="008E6BD3" w:rsidRPr="00A967A5">
        <w:rPr>
          <w:rFonts w:cs="Simplified Arabic"/>
          <w:sz w:val="28"/>
          <w:szCs w:val="28"/>
          <w:rtl/>
          <w:lang w:bidi="ar-DZ"/>
        </w:rPr>
        <w:t xml:space="preserve"> تحت سيطرة الفلسفة اليوناني</w:t>
      </w:r>
      <w:r w:rsidR="00037349">
        <w:rPr>
          <w:rFonts w:cs="Simplified Arabic"/>
          <w:sz w:val="28"/>
          <w:szCs w:val="28"/>
          <w:rtl/>
          <w:lang w:bidi="ar-DZ"/>
        </w:rPr>
        <w:t>ّ</w:t>
      </w:r>
      <w:r w:rsidR="008E6BD3" w:rsidRPr="00A967A5">
        <w:rPr>
          <w:rFonts w:cs="Simplified Arabic"/>
          <w:sz w:val="28"/>
          <w:szCs w:val="28"/>
          <w:rtl/>
          <w:lang w:bidi="ar-DZ"/>
        </w:rPr>
        <w:t>ة. ومجر</w:t>
      </w:r>
      <w:r w:rsidR="00AB6E4A">
        <w:rPr>
          <w:rFonts w:cs="Simplified Arabic"/>
          <w:sz w:val="28"/>
          <w:szCs w:val="28"/>
          <w:rtl/>
          <w:lang w:bidi="ar-DZ"/>
        </w:rPr>
        <w:t>ّ</w:t>
      </w:r>
      <w:r w:rsidR="008E6BD3" w:rsidRPr="00A967A5">
        <w:rPr>
          <w:rFonts w:cs="Simplified Arabic"/>
          <w:sz w:val="28"/>
          <w:szCs w:val="28"/>
          <w:rtl/>
          <w:lang w:bidi="ar-DZ"/>
        </w:rPr>
        <w:t>دالت</w:t>
      </w:r>
      <w:r w:rsidR="008E6BD3">
        <w:rPr>
          <w:rFonts w:cs="Simplified Arabic"/>
          <w:sz w:val="28"/>
          <w:szCs w:val="28"/>
          <w:rtl/>
          <w:lang w:bidi="ar-DZ"/>
        </w:rPr>
        <w:t>ّ</w:t>
      </w:r>
      <w:r w:rsidR="008E6BD3" w:rsidRPr="00A967A5">
        <w:rPr>
          <w:rFonts w:cs="Simplified Arabic"/>
          <w:sz w:val="28"/>
          <w:szCs w:val="28"/>
          <w:rtl/>
          <w:lang w:bidi="ar-DZ"/>
        </w:rPr>
        <w:t>شابه في تقسيم أو أكثر</w:t>
      </w:r>
      <w:r w:rsidR="008E6BD3">
        <w:rPr>
          <w:rFonts w:cs="Simplified Arabic"/>
          <w:sz w:val="28"/>
          <w:szCs w:val="28"/>
          <w:rtl/>
          <w:lang w:bidi="ar-DZ"/>
        </w:rPr>
        <w:t xml:space="preserve"> أو في بعض المصطلحات</w:t>
      </w:r>
      <w:r w:rsidR="008E6BD3" w:rsidRPr="00A967A5">
        <w:rPr>
          <w:rFonts w:cs="Simplified Arabic"/>
          <w:sz w:val="28"/>
          <w:szCs w:val="28"/>
          <w:rtl/>
          <w:lang w:bidi="ar-DZ"/>
        </w:rPr>
        <w:t>،لا ينهض</w:t>
      </w:r>
      <w:r w:rsidR="008E6BD3">
        <w:rPr>
          <w:rFonts w:cs="Simplified Arabic"/>
          <w:sz w:val="28"/>
          <w:szCs w:val="28"/>
          <w:rtl/>
          <w:lang w:bidi="ar-DZ"/>
        </w:rPr>
        <w:t xml:space="preserve"> دليل</w:t>
      </w:r>
      <w:r w:rsidR="008E6BD3" w:rsidRPr="00A967A5">
        <w:rPr>
          <w:rFonts w:cs="Simplified Arabic"/>
          <w:sz w:val="28"/>
          <w:szCs w:val="28"/>
          <w:rtl/>
          <w:lang w:bidi="ar-DZ"/>
        </w:rPr>
        <w:t>ا لإثبات مثل هذه الد</w:t>
      </w:r>
      <w:r w:rsidR="008E6BD3">
        <w:rPr>
          <w:rFonts w:cs="Simplified Arabic"/>
          <w:sz w:val="28"/>
          <w:szCs w:val="28"/>
          <w:rtl/>
          <w:lang w:bidi="ar-DZ"/>
        </w:rPr>
        <w:t>ّ</w:t>
      </w:r>
      <w:r w:rsidR="008E6BD3" w:rsidRPr="00A967A5">
        <w:rPr>
          <w:rFonts w:cs="Simplified Arabic"/>
          <w:sz w:val="28"/>
          <w:szCs w:val="28"/>
          <w:rtl/>
          <w:lang w:bidi="ar-DZ"/>
        </w:rPr>
        <w:t>عو</w:t>
      </w:r>
      <w:r w:rsidR="008E6BD3">
        <w:rPr>
          <w:rFonts w:cs="Simplified Arabic"/>
          <w:sz w:val="28"/>
          <w:szCs w:val="28"/>
          <w:rtl/>
          <w:lang w:bidi="ar-DZ"/>
        </w:rPr>
        <w:t>ى العريضة. وقد سبق أن</w:t>
      </w:r>
      <w:r w:rsidR="00AB6E4A">
        <w:rPr>
          <w:rFonts w:cs="Simplified Arabic"/>
          <w:sz w:val="28"/>
          <w:szCs w:val="28"/>
          <w:rtl/>
          <w:lang w:bidi="ar-DZ"/>
        </w:rPr>
        <w:t>ْ</w:t>
      </w:r>
      <w:r w:rsidR="008E6BD3">
        <w:rPr>
          <w:rFonts w:cs="Simplified Arabic"/>
          <w:sz w:val="28"/>
          <w:szCs w:val="28"/>
          <w:rtl/>
          <w:lang w:bidi="ar-DZ"/>
        </w:rPr>
        <w:t xml:space="preserve"> رأينا مثل</w:t>
      </w:r>
      <w:r w:rsidR="008E6BD3" w:rsidRPr="00A967A5">
        <w:rPr>
          <w:rFonts w:cs="Simplified Arabic"/>
          <w:sz w:val="28"/>
          <w:szCs w:val="28"/>
          <w:rtl/>
          <w:lang w:bidi="ar-DZ"/>
        </w:rPr>
        <w:t>ا أن</w:t>
      </w:r>
      <w:r w:rsidR="00AB6E4A">
        <w:rPr>
          <w:rFonts w:cs="Simplified Arabic"/>
          <w:sz w:val="28"/>
          <w:szCs w:val="28"/>
          <w:rtl/>
          <w:lang w:bidi="ar-DZ"/>
        </w:rPr>
        <w:t>ّ</w:t>
      </w:r>
      <w:r w:rsidR="008E6BD3" w:rsidRPr="00A967A5">
        <w:rPr>
          <w:rFonts w:cs="Simplified Arabic"/>
          <w:sz w:val="28"/>
          <w:szCs w:val="28"/>
          <w:rtl/>
          <w:lang w:bidi="ar-DZ"/>
        </w:rPr>
        <w:t xml:space="preserve"> أقسام ال</w:t>
      </w:r>
      <w:r w:rsidR="008E6BD3">
        <w:rPr>
          <w:rFonts w:cs="Simplified Arabic"/>
          <w:sz w:val="28"/>
          <w:szCs w:val="28"/>
          <w:rtl/>
          <w:lang w:bidi="ar-DZ"/>
        </w:rPr>
        <w:t>ك</w:t>
      </w:r>
      <w:r w:rsidR="008E6BD3" w:rsidRPr="00A967A5">
        <w:rPr>
          <w:rFonts w:cs="Simplified Arabic"/>
          <w:sz w:val="28"/>
          <w:szCs w:val="28"/>
          <w:rtl/>
          <w:lang w:bidi="ar-DZ"/>
        </w:rPr>
        <w:t>لام موجودة كذلك عند الهنود، ولا شك أنها موجودة أيضًا عند شعوب أخرى. والأمر قد لا يخرج عن مجرد الت</w:t>
      </w:r>
      <w:r w:rsidR="008E6BD3">
        <w:rPr>
          <w:rFonts w:cs="Simplified Arabic"/>
          <w:sz w:val="28"/>
          <w:szCs w:val="28"/>
          <w:rtl/>
          <w:lang w:bidi="ar-DZ"/>
        </w:rPr>
        <w:t>ّ</w:t>
      </w:r>
      <w:r w:rsidR="008E6BD3" w:rsidRPr="00A967A5">
        <w:rPr>
          <w:rFonts w:cs="Simplified Arabic"/>
          <w:sz w:val="28"/>
          <w:szCs w:val="28"/>
          <w:rtl/>
          <w:lang w:bidi="ar-DZ"/>
        </w:rPr>
        <w:t>شابه بطريق المصادفة، أو عن الت</w:t>
      </w:r>
      <w:r w:rsidR="008E6BD3">
        <w:rPr>
          <w:rFonts w:cs="Simplified Arabic"/>
          <w:sz w:val="28"/>
          <w:szCs w:val="28"/>
          <w:rtl/>
          <w:lang w:bidi="ar-DZ"/>
        </w:rPr>
        <w:t>ّ</w:t>
      </w:r>
      <w:r w:rsidR="008E6BD3" w:rsidRPr="00A967A5">
        <w:rPr>
          <w:rFonts w:cs="Simplified Arabic"/>
          <w:sz w:val="28"/>
          <w:szCs w:val="28"/>
          <w:rtl/>
          <w:lang w:bidi="ar-DZ"/>
        </w:rPr>
        <w:t>أثر الجزئي</w:t>
      </w:r>
      <w:r w:rsidR="008E6BD3">
        <w:rPr>
          <w:rFonts w:cs="Simplified Arabic"/>
          <w:sz w:val="28"/>
          <w:szCs w:val="28"/>
          <w:rtl/>
          <w:lang w:bidi="ar-DZ"/>
        </w:rPr>
        <w:t>ّ</w:t>
      </w:r>
      <w:r w:rsidR="008E6BD3" w:rsidRPr="00A967A5">
        <w:rPr>
          <w:rFonts w:cs="Simplified Arabic"/>
          <w:sz w:val="28"/>
          <w:szCs w:val="28"/>
          <w:rtl/>
          <w:lang w:bidi="ar-DZ"/>
        </w:rPr>
        <w:t xml:space="preserve"> ابتداء من أواخر القرن الث</w:t>
      </w:r>
      <w:r w:rsidR="008E6BD3">
        <w:rPr>
          <w:rFonts w:cs="Simplified Arabic"/>
          <w:sz w:val="28"/>
          <w:szCs w:val="28"/>
          <w:rtl/>
          <w:lang w:bidi="ar-DZ"/>
        </w:rPr>
        <w:t>ّ</w:t>
      </w:r>
      <w:r w:rsidR="008E6BD3" w:rsidRPr="00A967A5">
        <w:rPr>
          <w:rFonts w:cs="Simplified Arabic"/>
          <w:sz w:val="28"/>
          <w:szCs w:val="28"/>
          <w:rtl/>
          <w:lang w:bidi="ar-DZ"/>
        </w:rPr>
        <w:t>الث</w:t>
      </w:r>
      <w:r w:rsidR="008E6BD3">
        <w:rPr>
          <w:rFonts w:cs="Simplified Arabic"/>
          <w:sz w:val="28"/>
          <w:szCs w:val="28"/>
          <w:rtl/>
          <w:lang w:bidi="ar-DZ"/>
        </w:rPr>
        <w:t>؛</w:t>
      </w:r>
      <w:r w:rsidR="008E6BD3" w:rsidRPr="00A967A5">
        <w:rPr>
          <w:rFonts w:cs="Simplified Arabic"/>
          <w:sz w:val="28"/>
          <w:szCs w:val="28"/>
          <w:rtl/>
          <w:lang w:bidi="ar-DZ"/>
        </w:rPr>
        <w:t xml:space="preserve"> حيث ظهرت الت</w:t>
      </w:r>
      <w:r w:rsidR="008E6BD3">
        <w:rPr>
          <w:rFonts w:cs="Simplified Arabic"/>
          <w:sz w:val="28"/>
          <w:szCs w:val="28"/>
          <w:rtl/>
          <w:lang w:bidi="ar-DZ"/>
        </w:rPr>
        <w:t>ّ</w:t>
      </w:r>
      <w:r w:rsidR="008E6BD3" w:rsidRPr="00A967A5">
        <w:rPr>
          <w:rFonts w:cs="Simplified Arabic"/>
          <w:sz w:val="28"/>
          <w:szCs w:val="28"/>
          <w:rtl/>
          <w:lang w:bidi="ar-DZ"/>
        </w:rPr>
        <w:t>رجمات الأولى للأعمال الفلسفي</w:t>
      </w:r>
      <w:r w:rsidR="008E6BD3">
        <w:rPr>
          <w:rFonts w:cs="Simplified Arabic"/>
          <w:sz w:val="28"/>
          <w:szCs w:val="28"/>
          <w:rtl/>
          <w:lang w:bidi="ar-DZ"/>
        </w:rPr>
        <w:t>ّ</w:t>
      </w:r>
      <w:r w:rsidR="008E6BD3" w:rsidRPr="00A967A5">
        <w:rPr>
          <w:rFonts w:cs="Simplified Arabic"/>
          <w:sz w:val="28"/>
          <w:szCs w:val="28"/>
          <w:rtl/>
          <w:lang w:bidi="ar-DZ"/>
        </w:rPr>
        <w:t>ة اليوناني</w:t>
      </w:r>
      <w:r w:rsidR="008E6BD3">
        <w:rPr>
          <w:rFonts w:cs="Simplified Arabic"/>
          <w:sz w:val="28"/>
          <w:szCs w:val="28"/>
          <w:rtl/>
          <w:lang w:bidi="ar-DZ"/>
        </w:rPr>
        <w:t>ّ</w:t>
      </w:r>
      <w:r w:rsidR="008E6BD3" w:rsidRPr="00A967A5">
        <w:rPr>
          <w:rFonts w:cs="Simplified Arabic"/>
          <w:sz w:val="28"/>
          <w:szCs w:val="28"/>
          <w:rtl/>
          <w:lang w:bidi="ar-DZ"/>
        </w:rPr>
        <w:t>ة، ولا يصح</w:t>
      </w:r>
      <w:r w:rsidR="008E6BD3">
        <w:rPr>
          <w:rFonts w:cs="Simplified Arabic"/>
          <w:sz w:val="28"/>
          <w:szCs w:val="28"/>
          <w:rtl/>
          <w:lang w:bidi="ar-DZ"/>
        </w:rPr>
        <w:t>ّ</w:t>
      </w:r>
      <w:r w:rsidR="008E6BD3" w:rsidRPr="00A967A5">
        <w:rPr>
          <w:rFonts w:cs="Simplified Arabic"/>
          <w:sz w:val="28"/>
          <w:szCs w:val="28"/>
          <w:rtl/>
          <w:lang w:bidi="ar-DZ"/>
        </w:rPr>
        <w:t xml:space="preserve"> أن</w:t>
      </w:r>
      <w:r w:rsidR="008E6BD3">
        <w:rPr>
          <w:rFonts w:cs="Simplified Arabic"/>
          <w:sz w:val="28"/>
          <w:szCs w:val="28"/>
          <w:rtl/>
          <w:lang w:bidi="ar-DZ"/>
        </w:rPr>
        <w:t>ّ</w:t>
      </w:r>
      <w:r w:rsidR="008E6BD3" w:rsidRPr="00A967A5">
        <w:rPr>
          <w:rFonts w:cs="Simplified Arabic"/>
          <w:sz w:val="28"/>
          <w:szCs w:val="28"/>
          <w:rtl/>
          <w:lang w:bidi="ar-DZ"/>
        </w:rPr>
        <w:t xml:space="preserve"> نغفل في هذا المقام الت</w:t>
      </w:r>
      <w:r w:rsidR="008E6BD3">
        <w:rPr>
          <w:rFonts w:cs="Simplified Arabic"/>
          <w:sz w:val="28"/>
          <w:szCs w:val="28"/>
          <w:rtl/>
          <w:lang w:bidi="ar-DZ"/>
        </w:rPr>
        <w:t>ّ</w:t>
      </w:r>
      <w:r w:rsidR="008E6BD3" w:rsidRPr="00A967A5">
        <w:rPr>
          <w:rFonts w:cs="Simplified Arabic"/>
          <w:sz w:val="28"/>
          <w:szCs w:val="28"/>
          <w:rtl/>
          <w:lang w:bidi="ar-DZ"/>
        </w:rPr>
        <w:t>أثير المعتزلي</w:t>
      </w:r>
      <w:r w:rsidR="00AB6E4A">
        <w:rPr>
          <w:rFonts w:cs="Simplified Arabic"/>
          <w:sz w:val="28"/>
          <w:szCs w:val="28"/>
          <w:rtl/>
          <w:lang w:bidi="ar-DZ"/>
        </w:rPr>
        <w:t>ّ</w:t>
      </w:r>
      <w:r w:rsidR="008E6BD3" w:rsidRPr="00A967A5">
        <w:rPr>
          <w:rFonts w:cs="Simplified Arabic"/>
          <w:sz w:val="28"/>
          <w:szCs w:val="28"/>
          <w:rtl/>
          <w:lang w:bidi="ar-DZ"/>
        </w:rPr>
        <w:t xml:space="preserve"> على المناهج الن</w:t>
      </w:r>
      <w:r w:rsidR="008E6BD3">
        <w:rPr>
          <w:rFonts w:cs="Simplified Arabic"/>
          <w:sz w:val="28"/>
          <w:szCs w:val="28"/>
          <w:rtl/>
          <w:lang w:bidi="ar-DZ"/>
        </w:rPr>
        <w:t>ّ</w:t>
      </w:r>
      <w:r w:rsidR="008E6BD3" w:rsidRPr="00A967A5">
        <w:rPr>
          <w:rFonts w:cs="Simplified Arabic"/>
          <w:sz w:val="28"/>
          <w:szCs w:val="28"/>
          <w:rtl/>
          <w:lang w:bidi="ar-DZ"/>
        </w:rPr>
        <w:t>حوي</w:t>
      </w:r>
      <w:r w:rsidR="008E6BD3">
        <w:rPr>
          <w:rFonts w:cs="Simplified Arabic"/>
          <w:sz w:val="28"/>
          <w:szCs w:val="28"/>
          <w:rtl/>
          <w:lang w:bidi="ar-DZ"/>
        </w:rPr>
        <w:t>ّ</w:t>
      </w:r>
      <w:r w:rsidR="008E6BD3" w:rsidRPr="00A967A5">
        <w:rPr>
          <w:rFonts w:cs="Simplified Arabic"/>
          <w:sz w:val="28"/>
          <w:szCs w:val="28"/>
          <w:rtl/>
          <w:lang w:bidi="ar-DZ"/>
        </w:rPr>
        <w:t>ة العربي</w:t>
      </w:r>
      <w:r w:rsidR="008E6BD3">
        <w:rPr>
          <w:rFonts w:cs="Simplified Arabic"/>
          <w:sz w:val="28"/>
          <w:szCs w:val="28"/>
          <w:rtl/>
          <w:lang w:bidi="ar-DZ"/>
        </w:rPr>
        <w:t>ّ</w:t>
      </w:r>
      <w:r w:rsidR="008E6BD3" w:rsidRPr="00A967A5">
        <w:rPr>
          <w:rFonts w:cs="Simplified Arabic"/>
          <w:sz w:val="28"/>
          <w:szCs w:val="28"/>
          <w:rtl/>
          <w:lang w:bidi="ar-DZ"/>
        </w:rPr>
        <w:t>ة</w:t>
      </w:r>
      <w:r w:rsidR="008E6BD3">
        <w:rPr>
          <w:rFonts w:cs="Simplified Arabic"/>
          <w:sz w:val="28"/>
          <w:szCs w:val="28"/>
          <w:rtl/>
          <w:lang w:bidi="ar-DZ"/>
        </w:rPr>
        <w:t>،</w:t>
      </w:r>
      <w:r w:rsidR="008E6BD3" w:rsidRPr="00A967A5">
        <w:rPr>
          <w:rFonts w:cs="Simplified Arabic"/>
          <w:sz w:val="28"/>
          <w:szCs w:val="28"/>
          <w:rtl/>
          <w:lang w:bidi="ar-DZ"/>
        </w:rPr>
        <w:t xml:space="preserve"> وبخاص</w:t>
      </w:r>
      <w:r w:rsidR="008E6BD3">
        <w:rPr>
          <w:rFonts w:cs="Simplified Arabic"/>
          <w:sz w:val="28"/>
          <w:szCs w:val="28"/>
          <w:rtl/>
          <w:lang w:bidi="ar-DZ"/>
        </w:rPr>
        <w:t>ّ</w:t>
      </w:r>
      <w:r w:rsidR="008E6BD3" w:rsidRPr="00A967A5">
        <w:rPr>
          <w:rFonts w:cs="Simplified Arabic"/>
          <w:sz w:val="28"/>
          <w:szCs w:val="28"/>
          <w:rtl/>
          <w:lang w:bidi="ar-DZ"/>
        </w:rPr>
        <w:t>ة على نظري</w:t>
      </w:r>
      <w:r w:rsidR="008E6BD3">
        <w:rPr>
          <w:rFonts w:cs="Simplified Arabic"/>
          <w:sz w:val="28"/>
          <w:szCs w:val="28"/>
          <w:rtl/>
          <w:lang w:bidi="ar-DZ"/>
        </w:rPr>
        <w:t>ّ</w:t>
      </w:r>
      <w:r w:rsidR="008E6BD3" w:rsidRPr="00A967A5">
        <w:rPr>
          <w:rFonts w:cs="Simplified Arabic"/>
          <w:sz w:val="28"/>
          <w:szCs w:val="28"/>
          <w:rtl/>
          <w:lang w:bidi="ar-DZ"/>
        </w:rPr>
        <w:t>ة العامل.</w:t>
      </w:r>
      <w:r w:rsidR="008E6BD3">
        <w:rPr>
          <w:rFonts w:cs="Simplified Arabic"/>
          <w:sz w:val="28"/>
          <w:szCs w:val="28"/>
          <w:rtl/>
          <w:lang w:bidi="ar-DZ"/>
        </w:rPr>
        <w:t>"</w:t>
      </w:r>
      <w:r w:rsidR="008E6BD3" w:rsidRPr="002B5047">
        <w:rPr>
          <w:rFonts w:cs="Simplified Arabic"/>
          <w:sz w:val="28"/>
          <w:szCs w:val="28"/>
          <w:vertAlign w:val="superscript"/>
          <w:rtl/>
          <w:lang w:bidi="ar-DZ"/>
        </w:rPr>
        <w:footnoteReference w:id="236"/>
      </w:r>
    </w:p>
    <w:p w:rsidR="008E6BD3" w:rsidRPr="00C4616E" w:rsidRDefault="008E6BD3" w:rsidP="008E6BD3">
      <w:pPr>
        <w:bidi/>
        <w:spacing w:after="0"/>
        <w:ind w:firstLine="565"/>
        <w:jc w:val="both"/>
        <w:rPr>
          <w:rFonts w:cs="Simplified Arabic"/>
          <w:b/>
          <w:bCs/>
          <w:sz w:val="28"/>
          <w:szCs w:val="28"/>
          <w:rtl/>
          <w:lang w:bidi="ar-DZ"/>
        </w:rPr>
      </w:pPr>
      <w:r w:rsidRPr="00502BD6">
        <w:rPr>
          <w:rFonts w:cs="Simplified Arabic"/>
          <w:sz w:val="28"/>
          <w:szCs w:val="28"/>
          <w:rtl/>
          <w:lang w:bidi="ar-DZ"/>
        </w:rPr>
        <w:t xml:space="preserve">وممّن </w:t>
      </w:r>
      <w:r>
        <w:rPr>
          <w:rFonts w:cs="Simplified Arabic"/>
          <w:sz w:val="28"/>
          <w:szCs w:val="28"/>
          <w:rtl/>
          <w:lang w:bidi="ar-DZ"/>
        </w:rPr>
        <w:t>ذهب كذلك من الدّارسين العرب إلى القول بفكرة تأثر النّحو العربي في مرحلة متأخرة من تاريخه بالمنطق اليوناني عبده الرّاجحيّ (2010م) الّذي اعتمد في إثباته هذا التّأثر على التّاريخ والمقارنة بين طبيعة المادّة النّحويّة عند النّحاة والمادّة النّحويّة عند أرسطو، وممّا توصّل إليه من اعتماده على التّاريخ في إثبات هذا التّأثر، أنّ</w:t>
      </w:r>
      <w:r w:rsidR="00D525CA">
        <w:rPr>
          <w:rFonts w:cs="Simplified Arabic"/>
          <w:sz w:val="28"/>
          <w:szCs w:val="28"/>
          <w:rtl/>
          <w:lang w:bidi="ar-DZ"/>
        </w:rPr>
        <w:t>ه</w:t>
      </w:r>
      <w:r w:rsidR="006E0CD4">
        <w:rPr>
          <w:rFonts w:cs="Simplified Arabic"/>
          <w:sz w:val="28"/>
          <w:szCs w:val="28"/>
          <w:rtl/>
          <w:lang w:bidi="ar-DZ"/>
        </w:rPr>
        <w:t xml:space="preserve"> "</w:t>
      </w:r>
      <w:r>
        <w:rPr>
          <w:rFonts w:cs="Simplified Arabic"/>
          <w:sz w:val="28"/>
          <w:szCs w:val="28"/>
          <w:rtl/>
          <w:lang w:bidi="ar-DZ"/>
        </w:rPr>
        <w:t>إذا كان التّاريخ لا يقطع بشيء في المراحل الأولى لتأسيس المنهج، فإنّه يؤكّد اتّصال النّحاة بالمنطق منذ القرن الثّالث. والباحثون الّذين يرفضون قضية تأثّر النّحو العربيّ بالمنطق الأرسطيّ، يستندون إلى ما صرّح به بعض علماء العربيّة من رفض المنطق، وما جرى من مناظرات بين المناطقة والنّحاة، وبخاصّة في القرن الرّابع."</w:t>
      </w:r>
      <w:r w:rsidRPr="00424F52">
        <w:rPr>
          <w:rFonts w:cs="Simplified Arabic"/>
          <w:sz w:val="28"/>
          <w:szCs w:val="28"/>
          <w:vertAlign w:val="superscript"/>
          <w:rtl/>
          <w:lang w:bidi="ar-DZ"/>
        </w:rPr>
        <w:footnoteReference w:id="237"/>
      </w:r>
    </w:p>
    <w:p w:rsidR="008E6BD3" w:rsidRDefault="006E0CD4" w:rsidP="004A303A">
      <w:pPr>
        <w:bidi/>
        <w:spacing w:after="0"/>
        <w:ind w:firstLine="565"/>
        <w:jc w:val="both"/>
        <w:rPr>
          <w:rFonts w:cs="Simplified Arabic"/>
          <w:sz w:val="28"/>
          <w:szCs w:val="28"/>
          <w:rtl/>
          <w:lang w:bidi="ar-DZ"/>
        </w:rPr>
      </w:pPr>
      <w:r>
        <w:rPr>
          <w:rFonts w:cs="Simplified Arabic"/>
          <w:sz w:val="28"/>
          <w:szCs w:val="28"/>
          <w:rtl/>
          <w:lang w:bidi="ar-DZ"/>
        </w:rPr>
        <w:t xml:space="preserve">أمّا </w:t>
      </w:r>
      <w:r w:rsidR="008E6BD3">
        <w:rPr>
          <w:rFonts w:cs="Simplified Arabic"/>
          <w:sz w:val="28"/>
          <w:szCs w:val="28"/>
          <w:rtl/>
          <w:lang w:bidi="ar-DZ"/>
        </w:rPr>
        <w:t xml:space="preserve">ما توصّل إليه </w:t>
      </w:r>
      <w:r>
        <w:rPr>
          <w:rFonts w:cs="Simplified Arabic"/>
          <w:sz w:val="28"/>
          <w:szCs w:val="28"/>
          <w:rtl/>
          <w:lang w:bidi="ar-DZ"/>
        </w:rPr>
        <w:t xml:space="preserve">عبده الرّاجحيّ </w:t>
      </w:r>
      <w:r w:rsidR="008E6BD3">
        <w:rPr>
          <w:rFonts w:cs="Simplified Arabic"/>
          <w:sz w:val="28"/>
          <w:szCs w:val="28"/>
          <w:rtl/>
          <w:lang w:bidi="ar-DZ"/>
        </w:rPr>
        <w:t xml:space="preserve">من اعتماده </w:t>
      </w:r>
      <w:r w:rsidR="00017D45">
        <w:rPr>
          <w:rFonts w:cs="Simplified Arabic"/>
          <w:sz w:val="28"/>
          <w:szCs w:val="28"/>
          <w:rtl/>
          <w:lang w:bidi="ar-DZ"/>
        </w:rPr>
        <w:t xml:space="preserve">في إثبات هذا التّأثر </w:t>
      </w:r>
      <w:r w:rsidR="008E6BD3">
        <w:rPr>
          <w:rFonts w:cs="Simplified Arabic"/>
          <w:sz w:val="28"/>
          <w:szCs w:val="28"/>
          <w:rtl/>
          <w:lang w:bidi="ar-DZ"/>
        </w:rPr>
        <w:t>على المقارنة بين طبيعة المادّة العلميّة للنّحو العربيّ في مرحلة متأخ</w:t>
      </w:r>
      <w:r w:rsidR="003C6150">
        <w:rPr>
          <w:rFonts w:cs="Simplified Arabic"/>
          <w:sz w:val="28"/>
          <w:szCs w:val="28"/>
          <w:rtl/>
          <w:lang w:bidi="ar-DZ"/>
        </w:rPr>
        <w:t>ّ</w:t>
      </w:r>
      <w:r w:rsidR="008E6BD3">
        <w:rPr>
          <w:rFonts w:cs="Simplified Arabic"/>
          <w:sz w:val="28"/>
          <w:szCs w:val="28"/>
          <w:rtl/>
          <w:lang w:bidi="ar-DZ"/>
        </w:rPr>
        <w:t>رة، وال</w:t>
      </w:r>
      <w:r w:rsidR="00017D45">
        <w:rPr>
          <w:rFonts w:cs="Simplified Arabic"/>
          <w:sz w:val="28"/>
          <w:szCs w:val="28"/>
          <w:rtl/>
          <w:lang w:bidi="ar-DZ"/>
        </w:rPr>
        <w:t>مادّة العلميّة للنّحو عند أرسطو</w:t>
      </w:r>
      <w:r w:rsidR="008E6BD3">
        <w:rPr>
          <w:rFonts w:cs="Simplified Arabic"/>
          <w:sz w:val="28"/>
          <w:szCs w:val="28"/>
          <w:rtl/>
          <w:lang w:bidi="ar-DZ"/>
        </w:rPr>
        <w:t>، بعد مقارنته بين التّعريف والتّعليل عند سيبويه من جهة؛ والتّعريف والتّعليل عند النّحاة المتأخرّين وأرسطو من جهة "أنّ النّحاة الأوائل الذين تأسّس عندهم منهج النّحو، لم يطبقوا التّعريف الأرسطيّ، ولا تظهر من كتاباتهم أنّهم كانوا على معرفة قويّة به. وكتاب سيبويه يكاد يخلو من التّعريف على وجه العموم. فهو مثلا لم يعرف الفاعل ولا الحال ولا البدل، ولا غير ذلك من أبواب النّحو، وهو يكتفي في الأغلب الأعمّ بذكر اسم الباب ثمّ يبدأ مباشرة في عرض القواعد الم</w:t>
      </w:r>
      <w:r w:rsidR="00DC3F2F">
        <w:rPr>
          <w:rFonts w:cs="Simplified Arabic"/>
          <w:sz w:val="28"/>
          <w:szCs w:val="28"/>
          <w:rtl/>
          <w:lang w:bidi="ar-DZ"/>
        </w:rPr>
        <w:t>ُ</w:t>
      </w:r>
      <w:r w:rsidR="008E6BD3">
        <w:rPr>
          <w:rFonts w:cs="Simplified Arabic"/>
          <w:sz w:val="28"/>
          <w:szCs w:val="28"/>
          <w:rtl/>
          <w:lang w:bidi="ar-DZ"/>
        </w:rPr>
        <w:t>ستخل</w:t>
      </w:r>
      <w:r w:rsidR="00DC3F2F">
        <w:rPr>
          <w:rFonts w:cs="Simplified Arabic"/>
          <w:sz w:val="28"/>
          <w:szCs w:val="28"/>
          <w:rtl/>
          <w:lang w:bidi="ar-DZ"/>
        </w:rPr>
        <w:t>َ</w:t>
      </w:r>
      <w:r w:rsidR="008E6BD3">
        <w:rPr>
          <w:rFonts w:cs="Simplified Arabic"/>
          <w:sz w:val="28"/>
          <w:szCs w:val="28"/>
          <w:rtl/>
          <w:lang w:bidi="ar-DZ"/>
        </w:rPr>
        <w:t>ص</w:t>
      </w:r>
      <w:r w:rsidR="00DC3F2F">
        <w:rPr>
          <w:rFonts w:cs="Simplified Arabic"/>
          <w:sz w:val="28"/>
          <w:szCs w:val="28"/>
          <w:rtl/>
          <w:lang w:bidi="ar-DZ"/>
        </w:rPr>
        <w:t>َ</w:t>
      </w:r>
      <w:r w:rsidR="008E6BD3">
        <w:rPr>
          <w:rFonts w:cs="Simplified Arabic"/>
          <w:sz w:val="28"/>
          <w:szCs w:val="28"/>
          <w:rtl/>
          <w:lang w:bidi="ar-DZ"/>
        </w:rPr>
        <w:t>ة من الاستعمال، فيقول مثلا: (هذا باب الفاعل ال</w:t>
      </w:r>
      <w:r w:rsidR="00EF46FB">
        <w:rPr>
          <w:rFonts w:cs="Simplified Arabic"/>
          <w:sz w:val="28"/>
          <w:szCs w:val="28"/>
          <w:rtl/>
          <w:lang w:bidi="ar-DZ"/>
        </w:rPr>
        <w:t>ّ</w:t>
      </w:r>
      <w:r w:rsidR="008E6BD3">
        <w:rPr>
          <w:rFonts w:cs="Simplified Arabic"/>
          <w:sz w:val="28"/>
          <w:szCs w:val="28"/>
          <w:rtl/>
          <w:lang w:bidi="ar-DZ"/>
        </w:rPr>
        <w:t>ذي يتعدّاه فعله إلى مفعوله، وذلك قولك: ضرب عبد الله زيدا، فعبد الله ارتفع ههنا كما ارتفع في ذهب، أو يقول: (اعلم أنّ النّداء كل اسم مضاف فيه فهو نصب على إظهار الفعل المتروك إظهاره، والمفرد رُفِع وهو في موضع اسم منصوب."</w:t>
      </w:r>
      <w:r w:rsidR="008E6BD3">
        <w:rPr>
          <w:rStyle w:val="Appelnotedebasdep"/>
          <w:rFonts w:cs="Simplified Arabic"/>
          <w:sz w:val="28"/>
          <w:szCs w:val="28"/>
          <w:rtl/>
          <w:lang w:bidi="ar-DZ"/>
        </w:rPr>
        <w:footnoteReference w:id="238"/>
      </w:r>
      <w:r w:rsidR="008E6BD3">
        <w:rPr>
          <w:rFonts w:cs="Simplified Arabic"/>
          <w:sz w:val="28"/>
          <w:szCs w:val="28"/>
          <w:rtl/>
          <w:lang w:bidi="ar-DZ"/>
        </w:rPr>
        <w:t xml:space="preserve"> حيث جاء اعتماد سيبويه في تعريف الأبواب النّحويّة على التّمثيل لا على التّعريف الأرسطي</w:t>
      </w:r>
      <w:r w:rsidR="00FC5856">
        <w:rPr>
          <w:rFonts w:cs="Simplified Arabic"/>
          <w:sz w:val="28"/>
          <w:szCs w:val="28"/>
          <w:rtl/>
          <w:lang w:bidi="ar-DZ"/>
        </w:rPr>
        <w:t>ّ</w:t>
      </w:r>
      <w:r w:rsidR="008E6BD3">
        <w:rPr>
          <w:rFonts w:cs="Simplified Arabic"/>
          <w:sz w:val="28"/>
          <w:szCs w:val="28"/>
          <w:rtl/>
          <w:lang w:bidi="ar-DZ"/>
        </w:rPr>
        <w:t>، كما تدل عليه معظم أبواب الكتاب. "فإذا انتقلنا إلى القرن الرّابع وجدنا الأمر يختلف اختلافا كبيرا، وتأك</w:t>
      </w:r>
      <w:r w:rsidR="003944E0">
        <w:rPr>
          <w:rFonts w:cs="Simplified Arabic"/>
          <w:sz w:val="28"/>
          <w:szCs w:val="28"/>
          <w:rtl/>
          <w:lang w:bidi="ar-DZ"/>
        </w:rPr>
        <w:t>َّ</w:t>
      </w:r>
      <w:r w:rsidR="008E6BD3">
        <w:rPr>
          <w:rFonts w:cs="Simplified Arabic"/>
          <w:sz w:val="28"/>
          <w:szCs w:val="28"/>
          <w:rtl/>
          <w:lang w:bidi="ar-DZ"/>
        </w:rPr>
        <w:t>د اتّصال النّحاة بالمنطق الأرسطيّ، وبمنهجه في التّعريف. وليس مهمّا أنْ يكونوا قد طبّقوه في تعريفاتهم، وإنّما المهمّ أنّ وجوده بين أيديهم أفضى بهم إلى مناقشته مناقشة واعية، نتج عنها اختيار طريقة أخرى في التّعريف، ولعلّ الزّجاجي</w:t>
      </w:r>
      <w:r w:rsidR="006F1FFF">
        <w:rPr>
          <w:rFonts w:cs="Simplified Arabic"/>
          <w:sz w:val="28"/>
          <w:szCs w:val="28"/>
          <w:rtl/>
          <w:lang w:bidi="ar-DZ"/>
        </w:rPr>
        <w:t>ّ</w:t>
      </w:r>
      <w:r w:rsidR="008E6BD3">
        <w:rPr>
          <w:rFonts w:cs="Simplified Arabic"/>
          <w:sz w:val="28"/>
          <w:szCs w:val="28"/>
          <w:rtl/>
          <w:lang w:bidi="ar-DZ"/>
        </w:rPr>
        <w:t xml:space="preserve"> (337هـ) خير من يمثّل هذا الاتّجاه، فالنّحو عنده أوّلا (علم قياسيّ ومسبار لأكثر العلوم لا يُقبَل إلا ببراهين وحجج) و(الحدّ هو الدّال على حقيقة الشّيء) وهذا يتّفق مع التّعريف الأرسطيّ في الوصول إلى (الماهية)."</w:t>
      </w:r>
      <w:r w:rsidR="008E6BD3" w:rsidRPr="00CE1C7D">
        <w:rPr>
          <w:rFonts w:cs="Simplified Arabic"/>
          <w:sz w:val="28"/>
          <w:szCs w:val="28"/>
          <w:vertAlign w:val="superscript"/>
          <w:rtl/>
          <w:lang w:bidi="ar-DZ"/>
        </w:rPr>
        <w:footnoteReference w:id="239"/>
      </w:r>
    </w:p>
    <w:p w:rsidR="008E6BD3" w:rsidRDefault="008E6BD3" w:rsidP="00B2100A">
      <w:pPr>
        <w:bidi/>
        <w:spacing w:after="0"/>
        <w:ind w:firstLine="565"/>
        <w:jc w:val="both"/>
        <w:rPr>
          <w:rFonts w:cs="Simplified Arabic"/>
          <w:sz w:val="28"/>
          <w:szCs w:val="28"/>
          <w:rtl/>
          <w:lang w:bidi="ar-DZ"/>
        </w:rPr>
      </w:pPr>
      <w:r>
        <w:rPr>
          <w:rFonts w:cs="Simplified Arabic"/>
          <w:sz w:val="28"/>
          <w:szCs w:val="28"/>
          <w:rtl/>
          <w:lang w:bidi="ar-DZ"/>
        </w:rPr>
        <w:t>وهذا عن التّعريف أمّا العلل فقد أثبت عبده الراجحي كذلك من خلالها هذا التّأثر بالمنطق الأرسطي، معتمدا على ما جاء به الزّجاجي</w:t>
      </w:r>
      <w:r w:rsidR="00DC078C">
        <w:rPr>
          <w:rFonts w:cs="Simplified Arabic"/>
          <w:sz w:val="28"/>
          <w:szCs w:val="28"/>
          <w:rtl/>
          <w:lang w:bidi="ar-DZ"/>
        </w:rPr>
        <w:t>ّ</w:t>
      </w:r>
      <w:r>
        <w:rPr>
          <w:rFonts w:cs="Simplified Arabic"/>
          <w:sz w:val="28"/>
          <w:szCs w:val="28"/>
          <w:rtl/>
          <w:lang w:bidi="ar-DZ"/>
        </w:rPr>
        <w:t xml:space="preserve"> (337هـ) الذي ألّف كتابه (الإيضاح في علل النّحو) مقسما فيه العلل إلى ثلاثة أقسام: علل تعليميّة، وعلل قياسي</w:t>
      </w:r>
      <w:r w:rsidR="00DC078C">
        <w:rPr>
          <w:rFonts w:cs="Simplified Arabic"/>
          <w:sz w:val="28"/>
          <w:szCs w:val="28"/>
          <w:rtl/>
          <w:lang w:bidi="ar-DZ"/>
        </w:rPr>
        <w:t>ّ</w:t>
      </w:r>
      <w:r>
        <w:rPr>
          <w:rFonts w:cs="Simplified Arabic"/>
          <w:sz w:val="28"/>
          <w:szCs w:val="28"/>
          <w:rtl/>
          <w:lang w:bidi="ar-DZ"/>
        </w:rPr>
        <w:t>ة، وعلل جدلي</w:t>
      </w:r>
      <w:r w:rsidR="00DC078C">
        <w:rPr>
          <w:rFonts w:cs="Simplified Arabic"/>
          <w:sz w:val="28"/>
          <w:szCs w:val="28"/>
          <w:rtl/>
          <w:lang w:bidi="ar-DZ"/>
        </w:rPr>
        <w:t>ّ</w:t>
      </w:r>
      <w:r>
        <w:rPr>
          <w:rFonts w:cs="Simplified Arabic"/>
          <w:sz w:val="28"/>
          <w:szCs w:val="28"/>
          <w:rtl/>
          <w:lang w:bidi="ar-DZ"/>
        </w:rPr>
        <w:t>ة. ثم</w:t>
      </w:r>
      <w:r w:rsidR="00DC078C">
        <w:rPr>
          <w:rFonts w:cs="Simplified Arabic"/>
          <w:sz w:val="28"/>
          <w:szCs w:val="28"/>
          <w:rtl/>
          <w:lang w:bidi="ar-DZ"/>
        </w:rPr>
        <w:t>ّ</w:t>
      </w:r>
      <w:r>
        <w:rPr>
          <w:rFonts w:cs="Simplified Arabic"/>
          <w:sz w:val="28"/>
          <w:szCs w:val="28"/>
          <w:rtl/>
          <w:lang w:bidi="ar-DZ"/>
        </w:rPr>
        <w:t xml:space="preserve"> جاء بعده ابن جني (392هـ) الذي ترس</w:t>
      </w:r>
      <w:r w:rsidR="00DC078C">
        <w:rPr>
          <w:rFonts w:cs="Simplified Arabic"/>
          <w:sz w:val="28"/>
          <w:szCs w:val="28"/>
          <w:rtl/>
          <w:lang w:bidi="ar-DZ"/>
        </w:rPr>
        <w:t>ّ</w:t>
      </w:r>
      <w:r>
        <w:rPr>
          <w:rFonts w:cs="Simplified Arabic"/>
          <w:sz w:val="28"/>
          <w:szCs w:val="28"/>
          <w:rtl/>
          <w:lang w:bidi="ar-DZ"/>
        </w:rPr>
        <w:t>خت في كتابه (الخصائص) مباحث العلّة، بعد أن اعتبر أنّ البحث في العلل إنّما يعني كشف ما أرادته العرب منها فعلا</w:t>
      </w:r>
      <w:r w:rsidR="00B2100A">
        <w:rPr>
          <w:rFonts w:cs="Simplified Arabic"/>
          <w:sz w:val="28"/>
          <w:szCs w:val="28"/>
          <w:rtl/>
          <w:lang w:bidi="ar-DZ"/>
        </w:rPr>
        <w:t>.</w:t>
      </w:r>
      <w:r w:rsidRPr="00CE1C7D">
        <w:rPr>
          <w:rFonts w:cs="Simplified Arabic"/>
          <w:sz w:val="28"/>
          <w:szCs w:val="28"/>
          <w:vertAlign w:val="superscript"/>
          <w:rtl/>
          <w:lang w:bidi="ar-DZ"/>
        </w:rPr>
        <w:footnoteReference w:id="240"/>
      </w:r>
      <w:r>
        <w:rPr>
          <w:rFonts w:cs="Simplified Arabic"/>
          <w:sz w:val="28"/>
          <w:szCs w:val="28"/>
          <w:rtl/>
          <w:lang w:bidi="ar-DZ"/>
        </w:rPr>
        <w:t xml:space="preserve"> وكلّ هذا يدلّ دلالة قطعيّة على تأثر الن</w:t>
      </w:r>
      <w:r w:rsidR="00437B4D">
        <w:rPr>
          <w:rFonts w:cs="Simplified Arabic"/>
          <w:sz w:val="28"/>
          <w:szCs w:val="28"/>
          <w:rtl/>
          <w:lang w:bidi="ar-DZ"/>
        </w:rPr>
        <w:t>ّ</w:t>
      </w:r>
      <w:r>
        <w:rPr>
          <w:rFonts w:cs="Simplified Arabic"/>
          <w:sz w:val="28"/>
          <w:szCs w:val="28"/>
          <w:rtl/>
          <w:lang w:bidi="ar-DZ"/>
        </w:rPr>
        <w:t>حو العربيّ في مرحلة متأخ</w:t>
      </w:r>
      <w:r w:rsidR="00437B4D">
        <w:rPr>
          <w:rFonts w:cs="Simplified Arabic"/>
          <w:sz w:val="28"/>
          <w:szCs w:val="28"/>
          <w:rtl/>
          <w:lang w:bidi="ar-DZ"/>
        </w:rPr>
        <w:t>ِّ</w:t>
      </w:r>
      <w:r>
        <w:rPr>
          <w:rFonts w:cs="Simplified Arabic"/>
          <w:sz w:val="28"/>
          <w:szCs w:val="28"/>
          <w:rtl/>
          <w:lang w:bidi="ar-DZ"/>
        </w:rPr>
        <w:t xml:space="preserve">رة من تاريخه بالمنطق الأرسطيّ. </w:t>
      </w:r>
    </w:p>
    <w:p w:rsidR="008E6BD3" w:rsidRDefault="008E6BD3" w:rsidP="00C66583">
      <w:pPr>
        <w:bidi/>
        <w:spacing w:after="0"/>
        <w:ind w:firstLine="565"/>
        <w:jc w:val="both"/>
        <w:rPr>
          <w:rFonts w:cs="Simplified Arabic"/>
          <w:sz w:val="28"/>
          <w:szCs w:val="28"/>
          <w:rtl/>
          <w:lang w:bidi="ar-DZ"/>
        </w:rPr>
      </w:pPr>
      <w:r>
        <w:rPr>
          <w:rFonts w:cs="Simplified Arabic"/>
          <w:sz w:val="28"/>
          <w:szCs w:val="28"/>
          <w:rtl/>
          <w:lang w:bidi="ar-DZ"/>
        </w:rPr>
        <w:t>وهذا الرّأي الّذي أجمع عليه معظم الدّارسين المؤرّخين للنّحو</w:t>
      </w:r>
      <w:r w:rsidR="00C66583">
        <w:rPr>
          <w:rFonts w:cs="Simplified Arabic"/>
          <w:sz w:val="28"/>
          <w:szCs w:val="28"/>
          <w:rtl/>
          <w:lang w:bidi="ar-DZ"/>
        </w:rPr>
        <w:t>،</w:t>
      </w:r>
      <w:r>
        <w:rPr>
          <w:rFonts w:cs="Simplified Arabic"/>
          <w:sz w:val="28"/>
          <w:szCs w:val="28"/>
          <w:rtl/>
          <w:lang w:bidi="ar-DZ"/>
        </w:rPr>
        <w:t xml:space="preserve"> هو ما نذهب إليه في ترجيح الآ</w:t>
      </w:r>
      <w:r w:rsidR="00D5188B">
        <w:rPr>
          <w:rFonts w:cs="Simplified Arabic"/>
          <w:sz w:val="28"/>
          <w:szCs w:val="28"/>
          <w:rtl/>
          <w:lang w:bidi="ar-DZ"/>
        </w:rPr>
        <w:t xml:space="preserve">راء المتضاربة حول فكرة التّأثّر؛ لاعتبارين اثنين </w:t>
      </w:r>
      <w:r>
        <w:rPr>
          <w:rFonts w:cs="Simplified Arabic"/>
          <w:sz w:val="28"/>
          <w:szCs w:val="28"/>
          <w:rtl/>
          <w:lang w:bidi="ar-DZ"/>
        </w:rPr>
        <w:t>هما:</w:t>
      </w:r>
    </w:p>
    <w:p w:rsidR="008E6BD3" w:rsidRPr="00E92A1D" w:rsidRDefault="008E6BD3" w:rsidP="008E6BD3">
      <w:pPr>
        <w:bidi/>
        <w:spacing w:after="0"/>
        <w:ind w:firstLine="565"/>
        <w:jc w:val="both"/>
        <w:rPr>
          <w:rFonts w:cs="Simplified Arabic"/>
          <w:sz w:val="28"/>
          <w:szCs w:val="28"/>
          <w:rtl/>
          <w:lang w:bidi="ar-DZ"/>
        </w:rPr>
      </w:pPr>
      <w:r>
        <w:rPr>
          <w:rFonts w:cs="Simplified Arabic"/>
          <w:sz w:val="28"/>
          <w:szCs w:val="28"/>
          <w:rtl/>
          <w:lang w:bidi="ar-DZ"/>
        </w:rPr>
        <w:t xml:space="preserve">- وقوف هذا الرّأي بين الآراء المتضاربة حول قضية تأثّر النّحو العربيّ بالمنطق اليونانيّ موقفا وسطا؛ لا ينفي الأصالة ولا ينكر التّأثر، في فصله بين مرحلتين من مراحل نشأة النّحو </w:t>
      </w:r>
      <w:r w:rsidR="00E92A1D">
        <w:rPr>
          <w:rFonts w:cs="Simplified Arabic"/>
          <w:sz w:val="28"/>
          <w:szCs w:val="28"/>
          <w:rtl/>
          <w:lang w:bidi="ar-DZ"/>
        </w:rPr>
        <w:t>العربيّ.</w:t>
      </w:r>
    </w:p>
    <w:p w:rsidR="008E6BD3" w:rsidRDefault="008E6BD3" w:rsidP="008E6BD3">
      <w:pPr>
        <w:bidi/>
        <w:spacing w:after="0"/>
        <w:ind w:firstLine="565"/>
        <w:jc w:val="both"/>
        <w:rPr>
          <w:rFonts w:cs="Simplified Arabic"/>
          <w:sz w:val="28"/>
          <w:szCs w:val="28"/>
          <w:rtl/>
          <w:lang w:bidi="ar-DZ"/>
        </w:rPr>
      </w:pPr>
      <w:r>
        <w:rPr>
          <w:rFonts w:cs="Simplified Arabic"/>
          <w:sz w:val="28"/>
          <w:szCs w:val="28"/>
          <w:rtl/>
          <w:lang w:bidi="ar-DZ"/>
        </w:rPr>
        <w:t xml:space="preserve">- </w:t>
      </w:r>
      <w:r w:rsidR="00437B4D">
        <w:rPr>
          <w:rFonts w:cs="Simplified Arabic"/>
          <w:sz w:val="28"/>
          <w:szCs w:val="28"/>
          <w:rtl/>
          <w:lang w:bidi="ar-DZ"/>
        </w:rPr>
        <w:t>إثبات معظم الكتب المؤرّخة للدّراسات</w:t>
      </w:r>
      <w:r w:rsidR="00DC078C">
        <w:rPr>
          <w:rFonts w:cs="Simplified Arabic"/>
          <w:sz w:val="28"/>
          <w:szCs w:val="28"/>
          <w:rtl/>
          <w:lang w:bidi="ar-DZ"/>
        </w:rPr>
        <w:t>الل</w:t>
      </w:r>
      <w:r w:rsidR="00437B4D">
        <w:rPr>
          <w:rFonts w:cs="Simplified Arabic"/>
          <w:sz w:val="28"/>
          <w:szCs w:val="28"/>
          <w:rtl/>
          <w:lang w:bidi="ar-DZ"/>
        </w:rPr>
        <w:t>ّ</w:t>
      </w:r>
      <w:r w:rsidR="00DC078C">
        <w:rPr>
          <w:rFonts w:cs="Simplified Arabic"/>
          <w:sz w:val="28"/>
          <w:szCs w:val="28"/>
          <w:rtl/>
          <w:lang w:bidi="ar-DZ"/>
        </w:rPr>
        <w:t>غويّ</w:t>
      </w:r>
      <w:r w:rsidR="00437B4D">
        <w:rPr>
          <w:rFonts w:cs="Simplified Arabic"/>
          <w:sz w:val="28"/>
          <w:szCs w:val="28"/>
          <w:rtl/>
          <w:lang w:bidi="ar-DZ"/>
        </w:rPr>
        <w:t>ة</w:t>
      </w:r>
      <w:r w:rsidR="00DC078C">
        <w:rPr>
          <w:rFonts w:cs="Simplified Arabic"/>
          <w:sz w:val="28"/>
          <w:szCs w:val="28"/>
          <w:rtl/>
          <w:lang w:bidi="ar-DZ"/>
        </w:rPr>
        <w:t xml:space="preserve"> عند العرب</w:t>
      </w:r>
      <w:r>
        <w:rPr>
          <w:rFonts w:cs="Simplified Arabic"/>
          <w:sz w:val="28"/>
          <w:szCs w:val="28"/>
          <w:rtl/>
          <w:lang w:bidi="ar-DZ"/>
        </w:rPr>
        <w:t xml:space="preserve"> هذا التّأثر، اعتمادا على التّاريخ والمقارنة بين طبيعة المادة العلميّة للنّحو العربيّ في مراحله الأولى ومراحله المتأخّرة، والّتي تتقارب في كثير من مفاهيمها مع المنطق الأرسطيّ</w:t>
      </w:r>
      <w:r w:rsidR="00B563EE">
        <w:rPr>
          <w:rFonts w:cs="Simplified Arabic"/>
          <w:sz w:val="28"/>
          <w:szCs w:val="28"/>
          <w:rtl/>
          <w:lang w:bidi="ar-DZ"/>
        </w:rPr>
        <w:t>،</w:t>
      </w:r>
      <w:r>
        <w:rPr>
          <w:rFonts w:cs="Simplified Arabic"/>
          <w:sz w:val="28"/>
          <w:szCs w:val="28"/>
          <w:rtl/>
          <w:lang w:bidi="ar-DZ"/>
        </w:rPr>
        <w:t xml:space="preserve"> كالحدود، والاصطلاحات النّحويّة، والعلّة، وغيرها من مباحث هذا العلم.</w:t>
      </w:r>
    </w:p>
    <w:p w:rsidR="00710376" w:rsidRPr="006B38E2" w:rsidRDefault="008E6BD3" w:rsidP="00710376">
      <w:pPr>
        <w:bidi/>
        <w:spacing w:after="0"/>
        <w:ind w:firstLine="565"/>
        <w:jc w:val="both"/>
        <w:rPr>
          <w:rFonts w:cs="Simplified Arabic"/>
          <w:b/>
          <w:bCs/>
          <w:sz w:val="28"/>
          <w:szCs w:val="28"/>
          <w:rtl/>
          <w:lang w:bidi="ar-DZ"/>
        </w:rPr>
      </w:pPr>
      <w:r w:rsidRPr="006B38E2">
        <w:rPr>
          <w:rFonts w:cs="Simplified Arabic"/>
          <w:b/>
          <w:bCs/>
          <w:sz w:val="28"/>
          <w:szCs w:val="28"/>
          <w:rtl/>
          <w:lang w:bidi="ar-DZ"/>
        </w:rPr>
        <w:t>تطبيق:</w:t>
      </w:r>
    </w:p>
    <w:p w:rsidR="008E6BD3" w:rsidRPr="006B38E2" w:rsidRDefault="008E6BD3" w:rsidP="00710376">
      <w:pPr>
        <w:bidi/>
        <w:spacing w:after="0"/>
        <w:ind w:firstLine="565"/>
        <w:jc w:val="both"/>
        <w:rPr>
          <w:rFonts w:cs="Simplified Arabic"/>
          <w:b/>
          <w:bCs/>
          <w:sz w:val="28"/>
          <w:szCs w:val="28"/>
          <w:rtl/>
          <w:lang w:bidi="ar-DZ"/>
        </w:rPr>
      </w:pPr>
      <w:r w:rsidRPr="006B38E2">
        <w:rPr>
          <w:rFonts w:cs="Simplified Arabic"/>
          <w:sz w:val="28"/>
          <w:szCs w:val="28"/>
          <w:rtl/>
          <w:lang w:bidi="ar-DZ"/>
        </w:rPr>
        <w:t>س1- يمكن التّمييز في مبحث الأصالة في اللّسانيات العربيّة</w:t>
      </w:r>
      <w:r w:rsidR="00BA5720">
        <w:rPr>
          <w:rFonts w:cs="Simplified Arabic"/>
          <w:sz w:val="28"/>
          <w:szCs w:val="28"/>
          <w:rtl/>
          <w:lang w:bidi="ar-DZ"/>
        </w:rPr>
        <w:t>،</w:t>
      </w:r>
      <w:r w:rsidRPr="006B38E2">
        <w:rPr>
          <w:rFonts w:cs="Simplified Arabic"/>
          <w:sz w:val="28"/>
          <w:szCs w:val="28"/>
          <w:rtl/>
          <w:lang w:bidi="ar-DZ"/>
        </w:rPr>
        <w:t xml:space="preserve"> بين مرحلتين </w:t>
      </w:r>
      <w:r w:rsidR="007E7618" w:rsidRPr="006B38E2">
        <w:rPr>
          <w:rFonts w:cs="Simplified Arabic"/>
          <w:sz w:val="28"/>
          <w:szCs w:val="28"/>
          <w:rtl/>
          <w:lang w:bidi="ar-DZ"/>
        </w:rPr>
        <w:t>من</w:t>
      </w:r>
      <w:r w:rsidR="00E3538D">
        <w:rPr>
          <w:rFonts w:cs="Simplified Arabic"/>
          <w:sz w:val="28"/>
          <w:szCs w:val="28"/>
          <w:rtl/>
          <w:lang w:bidi="ar-DZ"/>
        </w:rPr>
        <w:t xml:space="preserve"> مراحل</w:t>
      </w:r>
      <w:r w:rsidR="007E7618" w:rsidRPr="006B38E2">
        <w:rPr>
          <w:rFonts w:cs="Simplified Arabic"/>
          <w:sz w:val="28"/>
          <w:szCs w:val="28"/>
          <w:rtl/>
          <w:lang w:bidi="ar-DZ"/>
        </w:rPr>
        <w:t xml:space="preserve"> تاريخ نشأة النّحو العربيّ</w:t>
      </w:r>
      <w:r w:rsidR="00E3538D">
        <w:rPr>
          <w:rFonts w:cs="Simplified Arabic"/>
          <w:sz w:val="28"/>
          <w:szCs w:val="28"/>
          <w:rtl/>
          <w:lang w:bidi="ar-DZ"/>
        </w:rPr>
        <w:t>،</w:t>
      </w:r>
      <w:r w:rsidRPr="006B38E2">
        <w:rPr>
          <w:rFonts w:cs="Simplified Arabic"/>
          <w:sz w:val="28"/>
          <w:szCs w:val="28"/>
          <w:rtl/>
          <w:lang w:bidi="ar-DZ"/>
        </w:rPr>
        <w:t xml:space="preserve"> اذكرهما مع التّمثيل</w:t>
      </w:r>
      <w:r w:rsidR="003D0553" w:rsidRPr="006B38E2">
        <w:rPr>
          <w:rFonts w:cs="Simplified Arabic"/>
          <w:sz w:val="28"/>
          <w:szCs w:val="28"/>
          <w:rtl/>
          <w:lang w:bidi="ar-DZ"/>
        </w:rPr>
        <w:t xml:space="preserve"> لهما من ماد</w:t>
      </w:r>
      <w:r w:rsidR="003E61C5" w:rsidRPr="006B38E2">
        <w:rPr>
          <w:rFonts w:cs="Simplified Arabic"/>
          <w:sz w:val="28"/>
          <w:szCs w:val="28"/>
          <w:rtl/>
          <w:lang w:bidi="ar-DZ"/>
        </w:rPr>
        <w:t>ّ</w:t>
      </w:r>
      <w:r w:rsidR="003D0553" w:rsidRPr="006B38E2">
        <w:rPr>
          <w:rFonts w:cs="Simplified Arabic"/>
          <w:sz w:val="28"/>
          <w:szCs w:val="28"/>
          <w:rtl/>
          <w:lang w:bidi="ar-DZ"/>
        </w:rPr>
        <w:t>ة هذا العلم</w:t>
      </w:r>
      <w:r w:rsidRPr="006B38E2">
        <w:rPr>
          <w:rFonts w:cs="Simplified Arabic"/>
          <w:sz w:val="28"/>
          <w:szCs w:val="28"/>
          <w:rtl/>
          <w:lang w:bidi="ar-DZ"/>
        </w:rPr>
        <w:t>؟</w:t>
      </w:r>
    </w:p>
    <w:p w:rsidR="00880243" w:rsidRDefault="00880243" w:rsidP="00D60DF2">
      <w:pPr>
        <w:bidi/>
        <w:spacing w:after="0"/>
        <w:ind w:firstLine="565"/>
        <w:jc w:val="both"/>
        <w:rPr>
          <w:rFonts w:cs="Simplified Arabic"/>
          <w:sz w:val="28"/>
          <w:szCs w:val="28"/>
          <w:rtl/>
          <w:lang w:bidi="ar-DZ"/>
        </w:rPr>
      </w:pPr>
      <w:r w:rsidRPr="006B38E2">
        <w:rPr>
          <w:rFonts w:cs="Simplified Arabic"/>
          <w:sz w:val="28"/>
          <w:szCs w:val="28"/>
          <w:rtl/>
          <w:lang w:bidi="ar-DZ"/>
        </w:rPr>
        <w:t xml:space="preserve">س2- هل يمكن عدّ مبحث الأصالة في اللّسانيات العربيّة، مبحثًا تاريخيّا يعمل </w:t>
      </w:r>
      <w:r w:rsidR="00D60DF2">
        <w:rPr>
          <w:rFonts w:cs="Simplified Arabic"/>
          <w:sz w:val="28"/>
          <w:szCs w:val="28"/>
          <w:rtl/>
          <w:lang w:bidi="ar-DZ"/>
        </w:rPr>
        <w:t>على</w:t>
      </w:r>
      <w:r w:rsidRPr="006B38E2">
        <w:rPr>
          <w:rFonts w:cs="Simplified Arabic"/>
          <w:sz w:val="28"/>
          <w:szCs w:val="28"/>
          <w:rtl/>
          <w:lang w:bidi="ar-DZ"/>
        </w:rPr>
        <w:t xml:space="preserve"> إثبات أصالة الدّرس اللّغويّ عند العرب</w:t>
      </w:r>
      <w:r w:rsidR="00D60DF2">
        <w:rPr>
          <w:rFonts w:cs="Simplified Arabic"/>
          <w:sz w:val="28"/>
          <w:szCs w:val="28"/>
          <w:rtl/>
          <w:lang w:bidi="ar-DZ"/>
        </w:rPr>
        <w:t>،</w:t>
      </w:r>
      <w:r w:rsidRPr="006B38E2">
        <w:rPr>
          <w:rFonts w:cs="Simplified Arabic"/>
          <w:sz w:val="28"/>
          <w:szCs w:val="28"/>
          <w:rtl/>
          <w:lang w:bidi="ar-DZ"/>
        </w:rPr>
        <w:t xml:space="preserve"> أم مبحثا لسانيّا يقدّم إضافة نوعيّة للّسانيات العربيّة؟</w:t>
      </w:r>
    </w:p>
    <w:p w:rsidR="00B57DBB" w:rsidRPr="00B57DBB" w:rsidRDefault="00B57DBB" w:rsidP="00B57DBB">
      <w:pPr>
        <w:bidi/>
        <w:spacing w:after="0"/>
        <w:ind w:firstLine="565"/>
        <w:jc w:val="both"/>
        <w:rPr>
          <w:rFonts w:cs="Simplified Arabic"/>
          <w:b/>
          <w:bCs/>
          <w:sz w:val="28"/>
          <w:szCs w:val="28"/>
          <w:rtl/>
          <w:lang w:bidi="ar-DZ"/>
        </w:rPr>
      </w:pPr>
      <w:r w:rsidRPr="00B57DBB">
        <w:rPr>
          <w:rFonts w:cs="Simplified Arabic"/>
          <w:b/>
          <w:bCs/>
          <w:sz w:val="28"/>
          <w:szCs w:val="28"/>
          <w:rtl/>
          <w:lang w:bidi="ar-DZ"/>
        </w:rPr>
        <w:t>المحاضرة (</w:t>
      </w:r>
      <w:r w:rsidRPr="00B57DBB">
        <w:rPr>
          <w:rFonts w:cs="Simplified Arabic" w:hint="cs"/>
          <w:b/>
          <w:bCs/>
          <w:sz w:val="28"/>
          <w:szCs w:val="28"/>
          <w:rtl/>
          <w:lang w:bidi="ar-DZ"/>
        </w:rPr>
        <w:t>8</w:t>
      </w:r>
      <w:r w:rsidRPr="00B57DBB">
        <w:rPr>
          <w:rFonts w:cs="Simplified Arabic"/>
          <w:b/>
          <w:bCs/>
          <w:sz w:val="28"/>
          <w:szCs w:val="28"/>
          <w:rtl/>
          <w:lang w:bidi="ar-DZ"/>
        </w:rPr>
        <w:t xml:space="preserve">): </w:t>
      </w:r>
      <w:r w:rsidRPr="00B57DBB">
        <w:rPr>
          <w:rFonts w:cs="Simplified Arabic" w:hint="cs"/>
          <w:b/>
          <w:bCs/>
          <w:sz w:val="28"/>
          <w:szCs w:val="28"/>
          <w:rtl/>
          <w:lang w:bidi="ar-DZ"/>
        </w:rPr>
        <w:t>اللّسانياتالتّمهيديّةواللّسانياتالمتخصّصة:</w:t>
      </w:r>
    </w:p>
    <w:p w:rsidR="00A666E5" w:rsidRDefault="00B97F3A" w:rsidP="006D4A90">
      <w:pPr>
        <w:bidi/>
        <w:spacing w:after="0"/>
        <w:ind w:firstLine="565"/>
        <w:jc w:val="both"/>
        <w:rPr>
          <w:rFonts w:ascii="Times New Roman" w:eastAsia="SimSun" w:hAnsi="Times New Roman" w:cs="Simplified Arabic"/>
          <w:b/>
          <w:sz w:val="28"/>
          <w:szCs w:val="28"/>
          <w:rtl/>
          <w:lang w:eastAsia="zh-CN" w:bidi="ar-DZ"/>
        </w:rPr>
      </w:pPr>
      <w:r w:rsidRPr="00B87CDB">
        <w:rPr>
          <w:rFonts w:ascii="Times New Roman" w:eastAsia="SimSun" w:hAnsi="Times New Roman" w:cs="Simplified Arabic"/>
          <w:bCs/>
          <w:sz w:val="28"/>
          <w:szCs w:val="28"/>
          <w:rtl/>
          <w:lang w:eastAsia="zh-CN" w:bidi="ar-DZ"/>
        </w:rPr>
        <w:t>تمهيد:</w:t>
      </w:r>
      <w:r w:rsidR="00D85213">
        <w:rPr>
          <w:rFonts w:ascii="Times New Roman" w:eastAsia="SimSun" w:hAnsi="Times New Roman" w:cs="Simplified Arabic" w:hint="cs"/>
          <w:b/>
          <w:sz w:val="28"/>
          <w:szCs w:val="28"/>
          <w:rtl/>
          <w:lang w:eastAsia="zh-CN" w:bidi="ar-DZ"/>
        </w:rPr>
        <w:t xml:space="preserve">عرفتالدّراسات اللّغويّة في الحضارة العربيّة بعد احتكاكها بالثّقافة الغربيّة، واطّلاعها على مستجدّات البحث اللّساني في أوروپا وأمريكا، عدّة أنواع من البحوث </w:t>
      </w:r>
      <w:r w:rsidR="00453282">
        <w:rPr>
          <w:rFonts w:ascii="Times New Roman" w:eastAsia="SimSun" w:hAnsi="Times New Roman" w:cs="Simplified Arabic" w:hint="cs"/>
          <w:b/>
          <w:sz w:val="28"/>
          <w:szCs w:val="28"/>
          <w:rtl/>
          <w:lang w:eastAsia="zh-CN" w:bidi="ar-DZ"/>
        </w:rPr>
        <w:t xml:space="preserve">اللسانيّة كانت قد </w:t>
      </w:r>
      <w:r w:rsidR="003167D0">
        <w:rPr>
          <w:rFonts w:ascii="Times New Roman" w:eastAsia="SimSun" w:hAnsi="Times New Roman" w:cs="Simplified Arabic" w:hint="cs"/>
          <w:b/>
          <w:sz w:val="28"/>
          <w:szCs w:val="28"/>
          <w:rtl/>
          <w:lang w:eastAsia="zh-CN" w:bidi="ar-DZ"/>
        </w:rPr>
        <w:t xml:space="preserve">أطّرت </w:t>
      </w:r>
      <w:r w:rsidR="006D4A90">
        <w:rPr>
          <w:rFonts w:ascii="Times New Roman" w:eastAsia="SimSun" w:hAnsi="Times New Roman" w:cs="Simplified Arabic" w:hint="cs"/>
          <w:b/>
          <w:sz w:val="28"/>
          <w:szCs w:val="28"/>
          <w:rtl/>
          <w:lang w:eastAsia="zh-CN" w:bidi="ar-DZ"/>
        </w:rPr>
        <w:t>ل</w:t>
      </w:r>
      <w:r w:rsidR="003167D0">
        <w:rPr>
          <w:rFonts w:ascii="Times New Roman" w:eastAsia="SimSun" w:hAnsi="Times New Roman" w:cs="Simplified Arabic" w:hint="cs"/>
          <w:b/>
          <w:sz w:val="28"/>
          <w:szCs w:val="28"/>
          <w:rtl/>
          <w:lang w:eastAsia="zh-CN" w:bidi="ar-DZ"/>
        </w:rPr>
        <w:t xml:space="preserve">لبحث اللغوي عند العرب </w:t>
      </w:r>
      <w:r w:rsidR="006D4A90">
        <w:rPr>
          <w:rFonts w:ascii="Times New Roman" w:eastAsia="SimSun" w:hAnsi="Times New Roman" w:cs="Simplified Arabic" w:hint="cs"/>
          <w:b/>
          <w:sz w:val="28"/>
          <w:szCs w:val="28"/>
          <w:rtl/>
          <w:lang w:eastAsia="zh-CN" w:bidi="ar-DZ"/>
        </w:rPr>
        <w:t>في العصر الحديث</w:t>
      </w:r>
      <w:r w:rsidR="003167D0">
        <w:rPr>
          <w:rFonts w:ascii="Times New Roman" w:eastAsia="SimSun" w:hAnsi="Times New Roman" w:cs="Simplified Arabic" w:hint="cs"/>
          <w:b/>
          <w:sz w:val="28"/>
          <w:szCs w:val="28"/>
          <w:rtl/>
          <w:lang w:eastAsia="zh-CN" w:bidi="ar-DZ"/>
        </w:rPr>
        <w:t xml:space="preserve">، </w:t>
      </w:r>
      <w:r w:rsidR="00A666E5" w:rsidRPr="00A666E5">
        <w:rPr>
          <w:rFonts w:ascii="Times New Roman" w:eastAsia="SimSun" w:hAnsi="Times New Roman" w:cs="Simplified Arabic"/>
          <w:b/>
          <w:sz w:val="28"/>
          <w:szCs w:val="28"/>
          <w:rtl/>
          <w:lang w:eastAsia="zh-CN" w:bidi="ar-DZ"/>
        </w:rPr>
        <w:t xml:space="preserve">شملت الكتابات </w:t>
      </w:r>
      <w:r w:rsidR="00A666E5">
        <w:rPr>
          <w:rFonts w:ascii="Times New Roman" w:eastAsia="SimSun" w:hAnsi="Times New Roman" w:cs="Simplified Arabic"/>
          <w:b/>
          <w:sz w:val="28"/>
          <w:szCs w:val="28"/>
          <w:rtl/>
          <w:lang w:eastAsia="zh-CN" w:bidi="ar-DZ"/>
        </w:rPr>
        <w:t>التّمهيديّة</w:t>
      </w:r>
      <w:r w:rsidR="00A666E5">
        <w:rPr>
          <w:rFonts w:ascii="Times New Roman" w:eastAsia="SimSun" w:hAnsi="Times New Roman" w:cs="Simplified Arabic" w:hint="cs"/>
          <w:b/>
          <w:sz w:val="28"/>
          <w:szCs w:val="28"/>
          <w:rtl/>
          <w:lang w:eastAsia="zh-CN" w:bidi="ar-DZ"/>
        </w:rPr>
        <w:t xml:space="preserve"> أ</w:t>
      </w:r>
      <w:r w:rsidR="006D4A90">
        <w:rPr>
          <w:rFonts w:ascii="Times New Roman" w:eastAsia="SimSun" w:hAnsi="Times New Roman" w:cs="Simplified Arabic" w:hint="cs"/>
          <w:b/>
          <w:sz w:val="28"/>
          <w:szCs w:val="28"/>
          <w:rtl/>
          <w:lang w:eastAsia="zh-CN" w:bidi="ar-DZ"/>
        </w:rPr>
        <w:t>و الكتابات</w:t>
      </w:r>
      <w:r w:rsidR="0099710D">
        <w:rPr>
          <w:rFonts w:ascii="Times New Roman" w:eastAsia="SimSun" w:hAnsi="Times New Roman" w:cs="Simplified Arabic" w:hint="cs"/>
          <w:b/>
          <w:sz w:val="28"/>
          <w:szCs w:val="28"/>
          <w:rtl/>
          <w:lang w:eastAsia="zh-CN" w:bidi="ar-DZ"/>
        </w:rPr>
        <w:t>التي استهدفت تقديم اللسانيات إلى ا</w:t>
      </w:r>
      <w:r w:rsidR="00A666E5">
        <w:rPr>
          <w:rFonts w:ascii="Times New Roman" w:eastAsia="SimSun" w:hAnsi="Times New Roman" w:cs="Simplified Arabic" w:hint="cs"/>
          <w:b/>
          <w:sz w:val="28"/>
          <w:szCs w:val="28"/>
          <w:rtl/>
          <w:lang w:eastAsia="zh-CN" w:bidi="ar-DZ"/>
        </w:rPr>
        <w:t>لقارئ العربيّ،</w:t>
      </w:r>
      <w:r w:rsidR="00A666E5" w:rsidRPr="00A666E5">
        <w:rPr>
          <w:rFonts w:ascii="Times New Roman" w:eastAsia="SimSun" w:hAnsi="Times New Roman" w:cs="Simplified Arabic"/>
          <w:b/>
          <w:sz w:val="28"/>
          <w:szCs w:val="28"/>
          <w:rtl/>
          <w:lang w:eastAsia="zh-CN" w:bidi="ar-DZ"/>
        </w:rPr>
        <w:t xml:space="preserve"> والكتابة في التراث أو لسانيات التّراث، والكتابة في لسانيات العربيّة أو اللّسانيات المتخصّصة، وهي </w:t>
      </w:r>
      <w:r w:rsidR="0099710D">
        <w:rPr>
          <w:rFonts w:ascii="Times New Roman" w:eastAsia="SimSun" w:hAnsi="Times New Roman" w:cs="Simplified Arabic" w:hint="cs"/>
          <w:b/>
          <w:sz w:val="28"/>
          <w:szCs w:val="28"/>
          <w:rtl/>
          <w:lang w:eastAsia="zh-CN" w:bidi="ar-DZ"/>
        </w:rPr>
        <w:t>الكتابات التي استطاعت من خلالها اللسانيات أن تجد لنفسها طريقا إلى البحث اللغويّ عند العرب أو اللسانيات العربيّة</w:t>
      </w:r>
      <w:r w:rsidR="006D4A90">
        <w:rPr>
          <w:rFonts w:ascii="Times New Roman" w:eastAsia="SimSun" w:hAnsi="Times New Roman" w:cs="Simplified Arabic" w:hint="cs"/>
          <w:b/>
          <w:sz w:val="28"/>
          <w:szCs w:val="28"/>
          <w:rtl/>
          <w:lang w:eastAsia="zh-CN" w:bidi="ar-DZ"/>
        </w:rPr>
        <w:t xml:space="preserve"> بالمفهوم الحديث</w:t>
      </w:r>
      <w:r w:rsidR="0099710D">
        <w:rPr>
          <w:rFonts w:ascii="Times New Roman" w:eastAsia="SimSun" w:hAnsi="Times New Roman" w:cs="Simplified Arabic" w:hint="cs"/>
          <w:b/>
          <w:sz w:val="28"/>
          <w:szCs w:val="28"/>
          <w:rtl/>
          <w:lang w:eastAsia="zh-CN" w:bidi="ar-DZ"/>
        </w:rPr>
        <w:t xml:space="preserve">، بعد أن كانت موضوعات البحث </w:t>
      </w:r>
      <w:r w:rsidR="006D4A90">
        <w:rPr>
          <w:rFonts w:ascii="Times New Roman" w:eastAsia="SimSun" w:hAnsi="Times New Roman" w:cs="Simplified Arabic" w:hint="cs"/>
          <w:b/>
          <w:sz w:val="28"/>
          <w:szCs w:val="28"/>
          <w:rtl/>
          <w:lang w:eastAsia="zh-CN" w:bidi="ar-DZ"/>
        </w:rPr>
        <w:t xml:space="preserve">في اللغةعند العرب </w:t>
      </w:r>
      <w:r w:rsidR="0099710D">
        <w:rPr>
          <w:rFonts w:ascii="Times New Roman" w:eastAsia="SimSun" w:hAnsi="Times New Roman" w:cs="Simplified Arabic" w:hint="cs"/>
          <w:b/>
          <w:sz w:val="28"/>
          <w:szCs w:val="28"/>
          <w:rtl/>
          <w:lang w:eastAsia="zh-CN" w:bidi="ar-DZ"/>
        </w:rPr>
        <w:t xml:space="preserve">مقتصرة على دراسة النّحو، والبلاغة، وفقه اللغة وغيرها من </w:t>
      </w:r>
      <w:r w:rsidR="006D4A90">
        <w:rPr>
          <w:rFonts w:ascii="Times New Roman" w:eastAsia="SimSun" w:hAnsi="Times New Roman" w:cs="Simplified Arabic" w:hint="cs"/>
          <w:b/>
          <w:sz w:val="28"/>
          <w:szCs w:val="28"/>
          <w:rtl/>
          <w:lang w:eastAsia="zh-CN" w:bidi="ar-DZ"/>
        </w:rPr>
        <w:t>ال</w:t>
      </w:r>
      <w:r w:rsidR="0099710D">
        <w:rPr>
          <w:rFonts w:ascii="Times New Roman" w:eastAsia="SimSun" w:hAnsi="Times New Roman" w:cs="Simplified Arabic" w:hint="cs"/>
          <w:b/>
          <w:sz w:val="28"/>
          <w:szCs w:val="28"/>
          <w:rtl/>
          <w:lang w:eastAsia="zh-CN" w:bidi="ar-DZ"/>
        </w:rPr>
        <w:t xml:space="preserve">موضوعات </w:t>
      </w:r>
      <w:r w:rsidR="006D4A90">
        <w:rPr>
          <w:rFonts w:ascii="Times New Roman" w:eastAsia="SimSun" w:hAnsi="Times New Roman" w:cs="Simplified Arabic" w:hint="cs"/>
          <w:b/>
          <w:sz w:val="28"/>
          <w:szCs w:val="28"/>
          <w:rtl/>
          <w:lang w:eastAsia="zh-CN" w:bidi="ar-DZ"/>
        </w:rPr>
        <w:t>المتّصلة ب</w:t>
      </w:r>
      <w:r w:rsidR="0099710D">
        <w:rPr>
          <w:rFonts w:ascii="Times New Roman" w:eastAsia="SimSun" w:hAnsi="Times New Roman" w:cs="Simplified Arabic" w:hint="cs"/>
          <w:b/>
          <w:sz w:val="28"/>
          <w:szCs w:val="28"/>
          <w:rtl/>
          <w:lang w:eastAsia="zh-CN" w:bidi="ar-DZ"/>
        </w:rPr>
        <w:t xml:space="preserve">علوم </w:t>
      </w:r>
      <w:r w:rsidR="006D4A90">
        <w:rPr>
          <w:rFonts w:ascii="Times New Roman" w:eastAsia="SimSun" w:hAnsi="Times New Roman" w:cs="Simplified Arabic" w:hint="cs"/>
          <w:b/>
          <w:sz w:val="28"/>
          <w:szCs w:val="28"/>
          <w:rtl/>
          <w:lang w:eastAsia="zh-CN" w:bidi="ar-DZ"/>
        </w:rPr>
        <w:t>اللغة</w:t>
      </w:r>
      <w:r w:rsidR="003167D0">
        <w:rPr>
          <w:rFonts w:ascii="Times New Roman" w:eastAsia="SimSun" w:hAnsi="Times New Roman" w:cs="Simplified Arabic" w:hint="cs"/>
          <w:b/>
          <w:sz w:val="28"/>
          <w:szCs w:val="28"/>
          <w:rtl/>
          <w:lang w:eastAsia="zh-CN" w:bidi="ar-DZ"/>
        </w:rPr>
        <w:t xml:space="preserve">. </w:t>
      </w:r>
      <w:r w:rsidR="00A666E5">
        <w:rPr>
          <w:rFonts w:ascii="Times New Roman" w:eastAsia="SimSun" w:hAnsi="Times New Roman" w:cs="Simplified Arabic" w:hint="cs"/>
          <w:b/>
          <w:sz w:val="28"/>
          <w:szCs w:val="28"/>
          <w:rtl/>
          <w:lang w:eastAsia="zh-CN" w:bidi="ar-DZ"/>
        </w:rPr>
        <w:t xml:space="preserve">وفي ما يلي عرض لأهمّ ما يميّز كلّ </w:t>
      </w:r>
      <w:r w:rsidR="006D4A90">
        <w:rPr>
          <w:rFonts w:ascii="Times New Roman" w:eastAsia="SimSun" w:hAnsi="Times New Roman" w:cs="Simplified Arabic" w:hint="cs"/>
          <w:b/>
          <w:sz w:val="28"/>
          <w:szCs w:val="28"/>
          <w:rtl/>
          <w:lang w:eastAsia="zh-CN" w:bidi="ar-DZ"/>
        </w:rPr>
        <w:t xml:space="preserve">نوع من أنواع هذه الكتابات اللسانيّة </w:t>
      </w:r>
      <w:r w:rsidR="00684DCC">
        <w:rPr>
          <w:rFonts w:ascii="Times New Roman" w:eastAsia="SimSun" w:hAnsi="Times New Roman" w:cs="Simplified Arabic" w:hint="cs"/>
          <w:b/>
          <w:sz w:val="28"/>
          <w:szCs w:val="28"/>
          <w:rtl/>
          <w:lang w:eastAsia="zh-CN" w:bidi="ar-DZ"/>
        </w:rPr>
        <w:t xml:space="preserve">حسب ما ورد عند مصطفى غلفان وحافظ إسماعيل علوي </w:t>
      </w:r>
      <w:r w:rsidR="003167D0">
        <w:rPr>
          <w:rFonts w:ascii="Times New Roman" w:eastAsia="SimSun" w:hAnsi="Times New Roman" w:cs="Simplified Arabic" w:hint="cs"/>
          <w:b/>
          <w:sz w:val="28"/>
          <w:szCs w:val="28"/>
          <w:rtl/>
          <w:lang w:eastAsia="zh-CN" w:bidi="ar-DZ"/>
        </w:rPr>
        <w:t xml:space="preserve">وغيرهما </w:t>
      </w:r>
      <w:r w:rsidR="00684DCC">
        <w:rPr>
          <w:rFonts w:ascii="Times New Roman" w:eastAsia="SimSun" w:hAnsi="Times New Roman" w:cs="Simplified Arabic" w:hint="cs"/>
          <w:b/>
          <w:sz w:val="28"/>
          <w:szCs w:val="28"/>
          <w:rtl/>
          <w:lang w:eastAsia="zh-CN" w:bidi="ar-DZ"/>
        </w:rPr>
        <w:t>مم</w:t>
      </w:r>
      <w:r w:rsidR="003167D0">
        <w:rPr>
          <w:rFonts w:ascii="Times New Roman" w:eastAsia="SimSun" w:hAnsi="Times New Roman" w:cs="Simplified Arabic" w:hint="cs"/>
          <w:b/>
          <w:sz w:val="28"/>
          <w:szCs w:val="28"/>
          <w:rtl/>
          <w:lang w:eastAsia="zh-CN" w:bidi="ar-DZ"/>
        </w:rPr>
        <w:t>ّ</w:t>
      </w:r>
      <w:r w:rsidR="00684DCC">
        <w:rPr>
          <w:rFonts w:ascii="Times New Roman" w:eastAsia="SimSun" w:hAnsi="Times New Roman" w:cs="Simplified Arabic" w:hint="cs"/>
          <w:b/>
          <w:sz w:val="28"/>
          <w:szCs w:val="28"/>
          <w:rtl/>
          <w:lang w:eastAsia="zh-CN" w:bidi="ar-DZ"/>
        </w:rPr>
        <w:t>ن تبنى هذا ال</w:t>
      </w:r>
      <w:r w:rsidR="003167D0">
        <w:rPr>
          <w:rFonts w:ascii="Times New Roman" w:eastAsia="SimSun" w:hAnsi="Times New Roman" w:cs="Simplified Arabic" w:hint="cs"/>
          <w:b/>
          <w:sz w:val="28"/>
          <w:szCs w:val="28"/>
          <w:rtl/>
          <w:lang w:eastAsia="zh-CN" w:bidi="ar-DZ"/>
        </w:rPr>
        <w:t>اتّجاه في تقسيم البحوث الل</w:t>
      </w:r>
      <w:r w:rsidR="006D4A90">
        <w:rPr>
          <w:rFonts w:ascii="Times New Roman" w:eastAsia="SimSun" w:hAnsi="Times New Roman" w:cs="Simplified Arabic" w:hint="cs"/>
          <w:b/>
          <w:sz w:val="28"/>
          <w:szCs w:val="28"/>
          <w:rtl/>
          <w:lang w:eastAsia="zh-CN" w:bidi="ar-DZ"/>
        </w:rPr>
        <w:t>سانيّة</w:t>
      </w:r>
      <w:r w:rsidR="003167D0">
        <w:rPr>
          <w:rFonts w:ascii="Times New Roman" w:eastAsia="SimSun" w:hAnsi="Times New Roman" w:cs="Simplified Arabic" w:hint="cs"/>
          <w:b/>
          <w:sz w:val="28"/>
          <w:szCs w:val="28"/>
          <w:rtl/>
          <w:lang w:eastAsia="zh-CN" w:bidi="ar-DZ"/>
        </w:rPr>
        <w:t xml:space="preserve"> عند العرب حديثا</w:t>
      </w:r>
      <w:r w:rsidR="00684DCC">
        <w:rPr>
          <w:rFonts w:ascii="Times New Roman" w:eastAsia="SimSun" w:hAnsi="Times New Roman" w:cs="Simplified Arabic" w:hint="cs"/>
          <w:b/>
          <w:sz w:val="28"/>
          <w:szCs w:val="28"/>
          <w:rtl/>
          <w:lang w:eastAsia="zh-CN" w:bidi="ar-DZ"/>
        </w:rPr>
        <w:t>:</w:t>
      </w:r>
    </w:p>
    <w:p w:rsidR="00AA3B28" w:rsidRDefault="00042DA3" w:rsidP="003F18C2">
      <w:pPr>
        <w:bidi/>
        <w:spacing w:after="0"/>
        <w:ind w:firstLine="565"/>
        <w:jc w:val="both"/>
        <w:rPr>
          <w:rFonts w:ascii="Times New Roman" w:eastAsia="SimSun" w:hAnsi="Times New Roman" w:cs="Simplified Arabic"/>
          <w:b/>
          <w:sz w:val="28"/>
          <w:szCs w:val="28"/>
          <w:rtl/>
          <w:lang w:eastAsia="zh-CN" w:bidi="ar-DZ"/>
        </w:rPr>
      </w:pPr>
      <w:r w:rsidRPr="00042DA3">
        <w:rPr>
          <w:rFonts w:ascii="Times New Roman" w:eastAsia="SimSun" w:hAnsi="Times New Roman" w:cs="Simplified Arabic" w:hint="cs"/>
          <w:bCs/>
          <w:sz w:val="28"/>
          <w:szCs w:val="28"/>
          <w:rtl/>
          <w:lang w:eastAsia="zh-CN" w:bidi="ar-DZ"/>
        </w:rPr>
        <w:t xml:space="preserve">أوّلا- اللّسانيات التّمهيديّة: </w:t>
      </w:r>
      <w:r w:rsidR="00300446" w:rsidRPr="00300446">
        <w:rPr>
          <w:rFonts w:ascii="Times New Roman" w:eastAsia="SimSun" w:hAnsi="Times New Roman" w:cs="Simplified Arabic" w:hint="cs"/>
          <w:b/>
          <w:sz w:val="28"/>
          <w:szCs w:val="28"/>
          <w:rtl/>
          <w:lang w:eastAsia="zh-CN" w:bidi="ar-DZ"/>
        </w:rPr>
        <w:t>ينطبق هذا النّوع من الكتابات اللّسانيّة على الكتابات ال</w:t>
      </w:r>
      <w:r w:rsidR="00300446">
        <w:rPr>
          <w:rFonts w:ascii="Times New Roman" w:eastAsia="SimSun" w:hAnsi="Times New Roman" w:cs="Simplified Arabic" w:hint="cs"/>
          <w:b/>
          <w:sz w:val="28"/>
          <w:szCs w:val="28"/>
          <w:rtl/>
          <w:lang w:eastAsia="zh-CN" w:bidi="ar-DZ"/>
        </w:rPr>
        <w:t>ّ</w:t>
      </w:r>
      <w:r w:rsidR="00300446" w:rsidRPr="00300446">
        <w:rPr>
          <w:rFonts w:ascii="Times New Roman" w:eastAsia="SimSun" w:hAnsi="Times New Roman" w:cs="Simplified Arabic" w:hint="cs"/>
          <w:b/>
          <w:sz w:val="28"/>
          <w:szCs w:val="28"/>
          <w:rtl/>
          <w:lang w:eastAsia="zh-CN" w:bidi="ar-DZ"/>
        </w:rPr>
        <w:t>تي عملت على تقديم اللّسانيات إلى القارئ العربيّ، لتشمل كلّ ما ك</w:t>
      </w:r>
      <w:r w:rsidR="00300446">
        <w:rPr>
          <w:rFonts w:ascii="Times New Roman" w:eastAsia="SimSun" w:hAnsi="Times New Roman" w:cs="Simplified Arabic" w:hint="cs"/>
          <w:b/>
          <w:sz w:val="28"/>
          <w:szCs w:val="28"/>
          <w:rtl/>
          <w:lang w:eastAsia="zh-CN" w:bidi="ar-DZ"/>
        </w:rPr>
        <w:t>ُ</w:t>
      </w:r>
      <w:r w:rsidR="00300446" w:rsidRPr="00300446">
        <w:rPr>
          <w:rFonts w:ascii="Times New Roman" w:eastAsia="SimSun" w:hAnsi="Times New Roman" w:cs="Simplified Arabic" w:hint="cs"/>
          <w:b/>
          <w:sz w:val="28"/>
          <w:szCs w:val="28"/>
          <w:rtl/>
          <w:lang w:eastAsia="zh-CN" w:bidi="ar-DZ"/>
        </w:rPr>
        <w:t>ت</w:t>
      </w:r>
      <w:r w:rsidR="00300446">
        <w:rPr>
          <w:rFonts w:ascii="Times New Roman" w:eastAsia="SimSun" w:hAnsi="Times New Roman" w:cs="Simplified Arabic" w:hint="cs"/>
          <w:b/>
          <w:sz w:val="28"/>
          <w:szCs w:val="28"/>
          <w:rtl/>
          <w:lang w:eastAsia="zh-CN" w:bidi="ar-DZ"/>
        </w:rPr>
        <w:t>ِ</w:t>
      </w:r>
      <w:r w:rsidR="00300446" w:rsidRPr="00300446">
        <w:rPr>
          <w:rFonts w:ascii="Times New Roman" w:eastAsia="SimSun" w:hAnsi="Times New Roman" w:cs="Simplified Arabic" w:hint="cs"/>
          <w:b/>
          <w:sz w:val="28"/>
          <w:szCs w:val="28"/>
          <w:rtl/>
          <w:lang w:eastAsia="zh-CN" w:bidi="ar-DZ"/>
        </w:rPr>
        <w:t>ب</w:t>
      </w:r>
      <w:r w:rsidR="00300446">
        <w:rPr>
          <w:rFonts w:ascii="Times New Roman" w:eastAsia="SimSun" w:hAnsi="Times New Roman" w:cs="Simplified Arabic" w:hint="cs"/>
          <w:b/>
          <w:sz w:val="28"/>
          <w:szCs w:val="28"/>
          <w:rtl/>
          <w:lang w:eastAsia="zh-CN" w:bidi="ar-DZ"/>
        </w:rPr>
        <w:t>َ</w:t>
      </w:r>
      <w:r w:rsidR="00300446" w:rsidRPr="00300446">
        <w:rPr>
          <w:rFonts w:ascii="Times New Roman" w:eastAsia="SimSun" w:hAnsi="Times New Roman" w:cs="Simplified Arabic" w:hint="cs"/>
          <w:b/>
          <w:sz w:val="28"/>
          <w:szCs w:val="28"/>
          <w:rtl/>
          <w:lang w:eastAsia="zh-CN" w:bidi="ar-DZ"/>
        </w:rPr>
        <w:t xml:space="preserve"> حول موضوع الل</w:t>
      </w:r>
      <w:r w:rsidR="00300446">
        <w:rPr>
          <w:rFonts w:ascii="Times New Roman" w:eastAsia="SimSun" w:hAnsi="Times New Roman" w:cs="Simplified Arabic" w:hint="cs"/>
          <w:b/>
          <w:sz w:val="28"/>
          <w:szCs w:val="28"/>
          <w:rtl/>
          <w:lang w:eastAsia="zh-CN" w:bidi="ar-DZ"/>
        </w:rPr>
        <w:t>ّسا</w:t>
      </w:r>
      <w:r w:rsidR="00300446" w:rsidRPr="00300446">
        <w:rPr>
          <w:rFonts w:ascii="Times New Roman" w:eastAsia="SimSun" w:hAnsi="Times New Roman" w:cs="Simplified Arabic" w:hint="cs"/>
          <w:b/>
          <w:sz w:val="28"/>
          <w:szCs w:val="28"/>
          <w:rtl/>
          <w:lang w:eastAsia="zh-CN" w:bidi="ar-DZ"/>
        </w:rPr>
        <w:t>ني</w:t>
      </w:r>
      <w:r w:rsidR="00300446">
        <w:rPr>
          <w:rFonts w:ascii="Times New Roman" w:eastAsia="SimSun" w:hAnsi="Times New Roman" w:cs="Simplified Arabic" w:hint="cs"/>
          <w:b/>
          <w:sz w:val="28"/>
          <w:szCs w:val="28"/>
          <w:rtl/>
          <w:lang w:eastAsia="zh-CN" w:bidi="ar-DZ"/>
        </w:rPr>
        <w:t>ا</w:t>
      </w:r>
      <w:r w:rsidR="00300446" w:rsidRPr="00300446">
        <w:rPr>
          <w:rFonts w:ascii="Times New Roman" w:eastAsia="SimSun" w:hAnsi="Times New Roman" w:cs="Simplified Arabic" w:hint="cs"/>
          <w:b/>
          <w:sz w:val="28"/>
          <w:szCs w:val="28"/>
          <w:rtl/>
          <w:lang w:eastAsia="zh-CN" w:bidi="ar-DZ"/>
        </w:rPr>
        <w:t>ت</w:t>
      </w:r>
      <w:r w:rsidR="00797B44">
        <w:rPr>
          <w:rFonts w:ascii="Times New Roman" w:eastAsia="SimSun" w:hAnsi="Times New Roman" w:cs="Simplified Arabic" w:hint="cs"/>
          <w:b/>
          <w:sz w:val="28"/>
          <w:szCs w:val="28"/>
          <w:rtl/>
          <w:lang w:eastAsia="zh-CN" w:bidi="ar-DZ"/>
        </w:rPr>
        <w:t>،</w:t>
      </w:r>
      <w:r w:rsidR="00300446" w:rsidRPr="00300446">
        <w:rPr>
          <w:rFonts w:ascii="Times New Roman" w:eastAsia="SimSun" w:hAnsi="Times New Roman" w:cs="Simplified Arabic" w:hint="cs"/>
          <w:b/>
          <w:sz w:val="28"/>
          <w:szCs w:val="28"/>
          <w:rtl/>
          <w:lang w:eastAsia="zh-CN" w:bidi="ar-DZ"/>
        </w:rPr>
        <w:t xml:space="preserve"> ومنهجها</w:t>
      </w:r>
      <w:r w:rsidR="00797B44">
        <w:rPr>
          <w:rFonts w:ascii="Times New Roman" w:eastAsia="SimSun" w:hAnsi="Times New Roman" w:cs="Simplified Arabic" w:hint="cs"/>
          <w:b/>
          <w:sz w:val="28"/>
          <w:szCs w:val="28"/>
          <w:rtl/>
          <w:lang w:eastAsia="zh-CN" w:bidi="ar-DZ"/>
        </w:rPr>
        <w:t>،</w:t>
      </w:r>
      <w:r w:rsidR="00D305E1">
        <w:rPr>
          <w:rFonts w:ascii="Times New Roman" w:eastAsia="SimSun" w:hAnsi="Times New Roman" w:cs="Simplified Arabic" w:hint="cs"/>
          <w:b/>
          <w:sz w:val="28"/>
          <w:szCs w:val="28"/>
          <w:rtl/>
          <w:lang w:eastAsia="zh-CN" w:bidi="ar-DZ"/>
        </w:rPr>
        <w:t>و</w:t>
      </w:r>
      <w:r w:rsidR="00300446" w:rsidRPr="00300446">
        <w:rPr>
          <w:rFonts w:ascii="Times New Roman" w:eastAsia="SimSun" w:hAnsi="Times New Roman" w:cs="Simplified Arabic" w:hint="cs"/>
          <w:b/>
          <w:sz w:val="28"/>
          <w:szCs w:val="28"/>
          <w:rtl/>
          <w:lang w:eastAsia="zh-CN" w:bidi="ar-DZ"/>
        </w:rPr>
        <w:t xml:space="preserve">أهم المدارس التي </w:t>
      </w:r>
      <w:r w:rsidR="006D4A90">
        <w:rPr>
          <w:rFonts w:ascii="Times New Roman" w:eastAsia="SimSun" w:hAnsi="Times New Roman" w:cs="Simplified Arabic" w:hint="cs"/>
          <w:b/>
          <w:sz w:val="28"/>
          <w:szCs w:val="28"/>
          <w:rtl/>
          <w:lang w:eastAsia="zh-CN" w:bidi="ar-DZ"/>
        </w:rPr>
        <w:t>عرفتها</w:t>
      </w:r>
      <w:r w:rsidR="00D305E1">
        <w:rPr>
          <w:rFonts w:ascii="Times New Roman" w:eastAsia="SimSun" w:hAnsi="Times New Roman" w:cs="Simplified Arabic" w:hint="cs"/>
          <w:b/>
          <w:sz w:val="28"/>
          <w:szCs w:val="28"/>
          <w:rtl/>
          <w:lang w:eastAsia="zh-CN" w:bidi="ar-DZ"/>
        </w:rPr>
        <w:t xml:space="preserve"> خلال مراحل تاريخها، </w:t>
      </w:r>
      <w:r w:rsidR="00DA3123">
        <w:rPr>
          <w:rFonts w:ascii="Times New Roman" w:eastAsia="SimSun" w:hAnsi="Times New Roman" w:cs="Simplified Arabic" w:hint="cs"/>
          <w:b/>
          <w:sz w:val="28"/>
          <w:szCs w:val="28"/>
          <w:rtl/>
          <w:lang w:eastAsia="zh-CN" w:bidi="ar-DZ"/>
        </w:rPr>
        <w:t xml:space="preserve">بهدف تبسيط المعرفة المتعلّقة بهذا العلم الوافد؛ </w:t>
      </w:r>
      <w:r w:rsidR="00D305E1">
        <w:rPr>
          <w:rFonts w:ascii="Times New Roman" w:eastAsia="SimSun" w:hAnsi="Times New Roman" w:cs="Simplified Arabic" w:hint="cs"/>
          <w:b/>
          <w:sz w:val="28"/>
          <w:szCs w:val="28"/>
          <w:rtl/>
          <w:lang w:eastAsia="zh-CN" w:bidi="ar-DZ"/>
        </w:rPr>
        <w:t xml:space="preserve">ولهذا </w:t>
      </w:r>
      <w:r w:rsidR="00300446" w:rsidRPr="00300446">
        <w:rPr>
          <w:rFonts w:ascii="Times New Roman" w:eastAsia="SimSun" w:hAnsi="Times New Roman" w:cs="Simplified Arabic" w:hint="cs"/>
          <w:b/>
          <w:sz w:val="28"/>
          <w:szCs w:val="28"/>
          <w:rtl/>
          <w:lang w:eastAsia="zh-CN" w:bidi="ar-DZ"/>
        </w:rPr>
        <w:t>ذهب</w:t>
      </w:r>
      <w:r w:rsidR="00D305E1">
        <w:rPr>
          <w:rFonts w:ascii="Times New Roman" w:eastAsia="SimSun" w:hAnsi="Times New Roman" w:cs="Simplified Arabic" w:hint="cs"/>
          <w:b/>
          <w:sz w:val="28"/>
          <w:szCs w:val="28"/>
          <w:rtl/>
          <w:lang w:eastAsia="zh-CN" w:bidi="ar-DZ"/>
        </w:rPr>
        <w:t xml:space="preserve"> مصطفى غلفان إل</w:t>
      </w:r>
      <w:r w:rsidR="00D305E1" w:rsidRPr="00E7663A">
        <w:rPr>
          <w:rFonts w:ascii="Times New Roman" w:eastAsia="SimSun" w:hAnsi="Times New Roman" w:cs="Simplified Arabic" w:hint="cs"/>
          <w:b/>
          <w:sz w:val="28"/>
          <w:szCs w:val="28"/>
          <w:rtl/>
          <w:lang w:eastAsia="zh-CN" w:bidi="ar-DZ"/>
        </w:rPr>
        <w:t xml:space="preserve">ى تحديدها </w:t>
      </w:r>
      <w:r w:rsidR="00A26B86" w:rsidRPr="00E7663A">
        <w:rPr>
          <w:rFonts w:ascii="Times New Roman" w:eastAsia="SimSun" w:hAnsi="Times New Roman" w:cs="Simplified Arabic" w:hint="cs"/>
          <w:b/>
          <w:sz w:val="28"/>
          <w:szCs w:val="28"/>
          <w:rtl/>
          <w:lang w:eastAsia="zh-CN" w:bidi="ar-DZ"/>
        </w:rPr>
        <w:t xml:space="preserve">بناء على موضوعها ومنهجها وهدفها، </w:t>
      </w:r>
      <w:r w:rsidR="00D305E1" w:rsidRPr="00E7663A">
        <w:rPr>
          <w:rFonts w:ascii="Times New Roman" w:eastAsia="SimSun" w:hAnsi="Times New Roman" w:cs="Simplified Arabic" w:hint="cs"/>
          <w:b/>
          <w:sz w:val="28"/>
          <w:szCs w:val="28"/>
          <w:rtl/>
          <w:lang w:eastAsia="zh-CN" w:bidi="ar-DZ"/>
        </w:rPr>
        <w:t>على أنّها تلك الكتابات الّتي</w:t>
      </w:r>
      <w:r w:rsidR="00E7663A" w:rsidRPr="00E7663A">
        <w:rPr>
          <w:rFonts w:cs="Simplified Arabic" w:hint="cs"/>
          <w:sz w:val="28"/>
          <w:szCs w:val="28"/>
          <w:rtl/>
          <w:lang w:bidi="ar-DZ"/>
        </w:rPr>
        <w:t xml:space="preserve">"يتشكّل موضوعها </w:t>
      </w:r>
      <w:r w:rsidR="00C46CBC" w:rsidRPr="00E7663A">
        <w:rPr>
          <w:rFonts w:cs="Simplified Arabic" w:hint="cs"/>
          <w:sz w:val="28"/>
          <w:szCs w:val="28"/>
          <w:rtl/>
          <w:lang w:bidi="ar-DZ"/>
        </w:rPr>
        <w:t>ممّا تقدّمه النّظريّات اللّسانيّة الحديثة من مبادئ ومناهج جديدة في در</w:t>
      </w:r>
      <w:r w:rsidR="00E7663A" w:rsidRPr="00E7663A">
        <w:rPr>
          <w:rFonts w:cs="Simplified Arabic" w:hint="cs"/>
          <w:sz w:val="28"/>
          <w:szCs w:val="28"/>
          <w:rtl/>
          <w:lang w:bidi="ar-DZ"/>
        </w:rPr>
        <w:t xml:space="preserve">اسة اللّغة البشريّة بصفة عامّة؛ حيث </w:t>
      </w:r>
      <w:r w:rsidR="00C46CBC" w:rsidRPr="00E7663A">
        <w:rPr>
          <w:rFonts w:cs="Simplified Arabic" w:hint="cs"/>
          <w:sz w:val="28"/>
          <w:szCs w:val="28"/>
          <w:rtl/>
          <w:lang w:bidi="ar-DZ"/>
        </w:rPr>
        <w:t>تعتمد هذه الكتابة المنهج التّعليميّ القائم على التّوضيح والتّبيان والشّرح، وما يتطلّبه كلّ ذلك من وسائل مساعدة، كالأمثلة والرّسوم البيانيّة، وتروم هذه الكتابة تقديم اللّسانيات ومفاهيمها النّظريّة والمنهجيّة بشكل مبسّط، قصد تيسير المعرفة اللّسانيّة للقارئ العربيّ، سواء كان مبتدئا ي</w:t>
      </w:r>
      <w:r w:rsidR="00E7663A" w:rsidRPr="00E7663A">
        <w:rPr>
          <w:rFonts w:cs="Simplified Arabic" w:hint="cs"/>
          <w:sz w:val="28"/>
          <w:szCs w:val="28"/>
          <w:rtl/>
          <w:lang w:bidi="ar-DZ"/>
        </w:rPr>
        <w:t>َ</w:t>
      </w:r>
      <w:r w:rsidR="00C46CBC" w:rsidRPr="00E7663A">
        <w:rPr>
          <w:rFonts w:cs="Simplified Arabic" w:hint="cs"/>
          <w:sz w:val="28"/>
          <w:szCs w:val="28"/>
          <w:rtl/>
          <w:lang w:bidi="ar-DZ"/>
        </w:rPr>
        <w:t>ل</w:t>
      </w:r>
      <w:r w:rsidR="00E7663A" w:rsidRPr="00E7663A">
        <w:rPr>
          <w:rFonts w:cs="Simplified Arabic" w:hint="cs"/>
          <w:sz w:val="28"/>
          <w:szCs w:val="28"/>
          <w:rtl/>
          <w:lang w:bidi="ar-DZ"/>
        </w:rPr>
        <w:t>ِ</w:t>
      </w:r>
      <w:r w:rsidR="00C46CBC" w:rsidRPr="00E7663A">
        <w:rPr>
          <w:rFonts w:cs="Simplified Arabic" w:hint="cs"/>
          <w:sz w:val="28"/>
          <w:szCs w:val="28"/>
          <w:rtl/>
          <w:lang w:bidi="ar-DZ"/>
        </w:rPr>
        <w:t>ج</w:t>
      </w:r>
      <w:r w:rsidR="00E7663A" w:rsidRPr="00E7663A">
        <w:rPr>
          <w:rFonts w:cs="Simplified Arabic" w:hint="cs"/>
          <w:sz w:val="28"/>
          <w:szCs w:val="28"/>
          <w:rtl/>
          <w:lang w:bidi="ar-DZ"/>
        </w:rPr>
        <w:t>ُ</w:t>
      </w:r>
      <w:r w:rsidR="00C46CBC" w:rsidRPr="00E7663A">
        <w:rPr>
          <w:rFonts w:cs="Simplified Arabic" w:hint="cs"/>
          <w:sz w:val="28"/>
          <w:szCs w:val="28"/>
          <w:rtl/>
          <w:lang w:bidi="ar-DZ"/>
        </w:rPr>
        <w:t xml:space="preserve"> عالم التّخّصّص، أو ق</w:t>
      </w:r>
      <w:r w:rsidR="00E7663A" w:rsidRPr="00E7663A">
        <w:rPr>
          <w:rFonts w:cs="Simplified Arabic" w:hint="cs"/>
          <w:sz w:val="28"/>
          <w:szCs w:val="28"/>
          <w:rtl/>
          <w:lang w:bidi="ar-DZ"/>
        </w:rPr>
        <w:t>ا</w:t>
      </w:r>
      <w:r w:rsidR="00C46CBC" w:rsidRPr="00E7663A">
        <w:rPr>
          <w:rFonts w:cs="Simplified Arabic" w:hint="cs"/>
          <w:sz w:val="28"/>
          <w:szCs w:val="28"/>
          <w:rtl/>
          <w:lang w:bidi="ar-DZ"/>
        </w:rPr>
        <w:t>رئا ينشد التّسلّح باللّسانيات للاستفادة منها في مجالات فكريّة أخرى من فكر عربيّ، أو نقد أدبيّ، أو تاريخ أو ما شابه ذلك."</w:t>
      </w:r>
      <w:r w:rsidR="008311BB" w:rsidRPr="00E7663A">
        <w:rPr>
          <w:rStyle w:val="Appelnotedebasdep"/>
          <w:rFonts w:cs="Simplified Arabic"/>
          <w:sz w:val="28"/>
          <w:szCs w:val="28"/>
          <w:rtl/>
          <w:lang w:bidi="ar-DZ"/>
        </w:rPr>
        <w:footnoteReference w:id="241"/>
      </w:r>
      <w:r w:rsidR="00D305E1">
        <w:rPr>
          <w:rFonts w:ascii="Times New Roman" w:eastAsia="SimSun" w:hAnsi="Times New Roman" w:cs="Simplified Arabic" w:hint="cs"/>
          <w:b/>
          <w:sz w:val="28"/>
          <w:szCs w:val="28"/>
          <w:rtl/>
          <w:lang w:eastAsia="zh-CN" w:bidi="ar-DZ"/>
        </w:rPr>
        <w:t xml:space="preserve">وهي تشمل في عناوينها كلّ ما تضمّن مصطلح </w:t>
      </w:r>
      <w:r w:rsidR="00B00459">
        <w:rPr>
          <w:rFonts w:ascii="Times New Roman" w:eastAsia="SimSun" w:hAnsi="Times New Roman" w:cs="Simplified Arabic" w:hint="cs"/>
          <w:b/>
          <w:sz w:val="28"/>
          <w:szCs w:val="28"/>
          <w:rtl/>
          <w:lang w:eastAsia="zh-CN" w:bidi="ar-DZ"/>
        </w:rPr>
        <w:t>(</w:t>
      </w:r>
      <w:r w:rsidR="00D305E1">
        <w:rPr>
          <w:rFonts w:ascii="Times New Roman" w:eastAsia="SimSun" w:hAnsi="Times New Roman" w:cs="Simplified Arabic" w:hint="cs"/>
          <w:b/>
          <w:sz w:val="28"/>
          <w:szCs w:val="28"/>
          <w:rtl/>
          <w:lang w:eastAsia="zh-CN" w:bidi="ar-DZ"/>
        </w:rPr>
        <w:t>مدخل</w:t>
      </w:r>
      <w:r w:rsidR="00B00459">
        <w:rPr>
          <w:rFonts w:ascii="Times New Roman" w:eastAsia="SimSun" w:hAnsi="Times New Roman" w:cs="Simplified Arabic" w:hint="cs"/>
          <w:b/>
          <w:sz w:val="28"/>
          <w:szCs w:val="28"/>
          <w:rtl/>
          <w:lang w:eastAsia="zh-CN" w:bidi="ar-DZ"/>
        </w:rPr>
        <w:t>)أ</w:t>
      </w:r>
      <w:r w:rsidR="00D305E1">
        <w:rPr>
          <w:rFonts w:ascii="Times New Roman" w:eastAsia="SimSun" w:hAnsi="Times New Roman" w:cs="Simplified Arabic" w:hint="cs"/>
          <w:b/>
          <w:sz w:val="28"/>
          <w:szCs w:val="28"/>
          <w:rtl/>
          <w:lang w:eastAsia="zh-CN" w:bidi="ar-DZ"/>
        </w:rPr>
        <w:t>و</w:t>
      </w:r>
      <w:r w:rsidR="00E7663A">
        <w:rPr>
          <w:rFonts w:ascii="Times New Roman" w:eastAsia="SimSun" w:hAnsi="Times New Roman" w:cs="Simplified Arabic" w:hint="cs"/>
          <w:b/>
          <w:sz w:val="28"/>
          <w:szCs w:val="28"/>
          <w:rtl/>
          <w:lang w:eastAsia="zh-CN" w:bidi="ar-DZ"/>
        </w:rPr>
        <w:t xml:space="preserve">(مبادئ) أو </w:t>
      </w:r>
      <w:r w:rsidR="00B00459">
        <w:rPr>
          <w:rFonts w:ascii="Times New Roman" w:eastAsia="SimSun" w:hAnsi="Times New Roman" w:cs="Simplified Arabic" w:hint="cs"/>
          <w:b/>
          <w:sz w:val="28"/>
          <w:szCs w:val="28"/>
          <w:rtl/>
          <w:lang w:eastAsia="zh-CN" w:bidi="ar-DZ"/>
        </w:rPr>
        <w:t>(</w:t>
      </w:r>
      <w:r w:rsidR="00D305E1">
        <w:rPr>
          <w:rFonts w:ascii="Times New Roman" w:eastAsia="SimSun" w:hAnsi="Times New Roman" w:cs="Simplified Arabic" w:hint="cs"/>
          <w:b/>
          <w:sz w:val="28"/>
          <w:szCs w:val="28"/>
          <w:rtl/>
          <w:lang w:eastAsia="zh-CN" w:bidi="ar-DZ"/>
        </w:rPr>
        <w:t>مدارس</w:t>
      </w:r>
      <w:r w:rsidR="00B00459">
        <w:rPr>
          <w:rFonts w:ascii="Times New Roman" w:eastAsia="SimSun" w:hAnsi="Times New Roman" w:cs="Simplified Arabic" w:hint="cs"/>
          <w:b/>
          <w:sz w:val="28"/>
          <w:szCs w:val="28"/>
          <w:rtl/>
          <w:lang w:eastAsia="zh-CN" w:bidi="ar-DZ"/>
        </w:rPr>
        <w:t>)</w:t>
      </w:r>
      <w:r w:rsidR="00E7663A">
        <w:rPr>
          <w:rFonts w:ascii="Times New Roman" w:eastAsia="SimSun" w:hAnsi="Times New Roman" w:cs="Simplified Arabic" w:hint="cs"/>
          <w:b/>
          <w:sz w:val="28"/>
          <w:szCs w:val="28"/>
          <w:rtl/>
          <w:lang w:eastAsia="zh-CN" w:bidi="ar-DZ"/>
        </w:rPr>
        <w:t>أ</w:t>
      </w:r>
      <w:r w:rsidR="00D305E1">
        <w:rPr>
          <w:rFonts w:ascii="Times New Roman" w:eastAsia="SimSun" w:hAnsi="Times New Roman" w:cs="Simplified Arabic" w:hint="cs"/>
          <w:b/>
          <w:sz w:val="28"/>
          <w:szCs w:val="28"/>
          <w:rtl/>
          <w:lang w:eastAsia="zh-CN" w:bidi="ar-DZ"/>
        </w:rPr>
        <w:t>و</w:t>
      </w:r>
      <w:r w:rsidR="00B00459">
        <w:rPr>
          <w:rFonts w:ascii="Times New Roman" w:eastAsia="SimSun" w:hAnsi="Times New Roman" w:cs="Simplified Arabic" w:hint="cs"/>
          <w:b/>
          <w:sz w:val="28"/>
          <w:szCs w:val="28"/>
          <w:rtl/>
          <w:lang w:eastAsia="zh-CN" w:bidi="ar-DZ"/>
        </w:rPr>
        <w:t>(</w:t>
      </w:r>
      <w:r w:rsidR="00D305E1">
        <w:rPr>
          <w:rFonts w:ascii="Times New Roman" w:eastAsia="SimSun" w:hAnsi="Times New Roman" w:cs="Simplified Arabic" w:hint="cs"/>
          <w:b/>
          <w:sz w:val="28"/>
          <w:szCs w:val="28"/>
          <w:rtl/>
          <w:lang w:eastAsia="zh-CN" w:bidi="ar-DZ"/>
        </w:rPr>
        <w:t>تاريخ</w:t>
      </w:r>
      <w:r w:rsidR="00B00459">
        <w:rPr>
          <w:rFonts w:ascii="Times New Roman" w:eastAsia="SimSun" w:hAnsi="Times New Roman" w:cs="Simplified Arabic" w:hint="cs"/>
          <w:b/>
          <w:sz w:val="28"/>
          <w:szCs w:val="28"/>
          <w:rtl/>
          <w:lang w:eastAsia="zh-CN" w:bidi="ar-DZ"/>
        </w:rPr>
        <w:t>)</w:t>
      </w:r>
      <w:r w:rsidR="00E7663A">
        <w:rPr>
          <w:rFonts w:ascii="Times New Roman" w:eastAsia="SimSun" w:hAnsi="Times New Roman" w:cs="Simplified Arabic" w:hint="cs"/>
          <w:b/>
          <w:sz w:val="28"/>
          <w:szCs w:val="28"/>
          <w:rtl/>
          <w:lang w:eastAsia="zh-CN" w:bidi="ar-DZ"/>
        </w:rPr>
        <w:t>أ</w:t>
      </w:r>
      <w:r w:rsidR="00D305E1">
        <w:rPr>
          <w:rFonts w:ascii="Times New Roman" w:eastAsia="SimSun" w:hAnsi="Times New Roman" w:cs="Simplified Arabic" w:hint="cs"/>
          <w:b/>
          <w:sz w:val="28"/>
          <w:szCs w:val="28"/>
          <w:rtl/>
          <w:lang w:eastAsia="zh-CN" w:bidi="ar-DZ"/>
        </w:rPr>
        <w:t xml:space="preserve">وغيرها من العناوين </w:t>
      </w:r>
      <w:r w:rsidR="00DA3123">
        <w:rPr>
          <w:rFonts w:ascii="Times New Roman" w:eastAsia="SimSun" w:hAnsi="Times New Roman" w:cs="Simplified Arabic" w:hint="cs"/>
          <w:b/>
          <w:sz w:val="28"/>
          <w:szCs w:val="28"/>
          <w:rtl/>
          <w:lang w:eastAsia="zh-CN" w:bidi="ar-DZ"/>
        </w:rPr>
        <w:t>الّتي تشدّ القارئ إليها ليطلع من خلالها على</w:t>
      </w:r>
      <w:r w:rsidR="00D305E1">
        <w:rPr>
          <w:rFonts w:ascii="Times New Roman" w:eastAsia="SimSun" w:hAnsi="Times New Roman" w:cs="Simplified Arabic" w:hint="cs"/>
          <w:b/>
          <w:sz w:val="28"/>
          <w:szCs w:val="28"/>
          <w:rtl/>
          <w:lang w:eastAsia="zh-CN" w:bidi="ar-DZ"/>
        </w:rPr>
        <w:t xml:space="preserve"> هذا العلم الوافد</w:t>
      </w:r>
      <w:r w:rsidR="00DA3123">
        <w:rPr>
          <w:rFonts w:ascii="Times New Roman" w:eastAsia="SimSun" w:hAnsi="Times New Roman" w:cs="Simplified Arabic" w:hint="cs"/>
          <w:b/>
          <w:sz w:val="28"/>
          <w:szCs w:val="28"/>
          <w:rtl/>
          <w:lang w:eastAsia="zh-CN" w:bidi="ar-DZ"/>
        </w:rPr>
        <w:t>؛ إمّا</w:t>
      </w:r>
      <w:r w:rsidR="00D305E1">
        <w:rPr>
          <w:rFonts w:ascii="Times New Roman" w:eastAsia="SimSun" w:hAnsi="Times New Roman" w:cs="Simplified Arabic" w:hint="cs"/>
          <w:b/>
          <w:sz w:val="28"/>
          <w:szCs w:val="28"/>
          <w:rtl/>
          <w:lang w:eastAsia="zh-CN" w:bidi="ar-DZ"/>
        </w:rPr>
        <w:t xml:space="preserve"> بهدف </w:t>
      </w:r>
      <w:r w:rsidR="00DA3123">
        <w:rPr>
          <w:rFonts w:ascii="Times New Roman" w:eastAsia="SimSun" w:hAnsi="Times New Roman" w:cs="Simplified Arabic" w:hint="cs"/>
          <w:b/>
          <w:sz w:val="28"/>
          <w:szCs w:val="28"/>
          <w:rtl/>
          <w:lang w:eastAsia="zh-CN" w:bidi="ar-DZ"/>
        </w:rPr>
        <w:t>تحصيل</w:t>
      </w:r>
      <w:r w:rsidR="00D305E1">
        <w:rPr>
          <w:rFonts w:ascii="Times New Roman" w:eastAsia="SimSun" w:hAnsi="Times New Roman" w:cs="Simplified Arabic" w:hint="cs"/>
          <w:b/>
          <w:sz w:val="28"/>
          <w:szCs w:val="28"/>
          <w:rtl/>
          <w:lang w:eastAsia="zh-CN" w:bidi="ar-DZ"/>
        </w:rPr>
        <w:t xml:space="preserve"> المعر</w:t>
      </w:r>
      <w:r w:rsidR="00B00459">
        <w:rPr>
          <w:rFonts w:ascii="Times New Roman" w:eastAsia="SimSun" w:hAnsi="Times New Roman" w:cs="Simplified Arabic" w:hint="cs"/>
          <w:b/>
          <w:sz w:val="28"/>
          <w:szCs w:val="28"/>
          <w:rtl/>
          <w:lang w:eastAsia="zh-CN" w:bidi="ar-DZ"/>
        </w:rPr>
        <w:t xml:space="preserve">فة المتعلّقة بموضوع هذا العلم، أو </w:t>
      </w:r>
      <w:r w:rsidR="00D305E1">
        <w:rPr>
          <w:rFonts w:ascii="Times New Roman" w:eastAsia="SimSun" w:hAnsi="Times New Roman" w:cs="Simplified Arabic" w:hint="cs"/>
          <w:b/>
          <w:sz w:val="28"/>
          <w:szCs w:val="28"/>
          <w:rtl/>
          <w:lang w:eastAsia="zh-CN" w:bidi="ar-DZ"/>
        </w:rPr>
        <w:t xml:space="preserve">معرفة </w:t>
      </w:r>
      <w:r w:rsidR="00B00459">
        <w:rPr>
          <w:rFonts w:ascii="Times New Roman" w:eastAsia="SimSun" w:hAnsi="Times New Roman" w:cs="Simplified Arabic" w:hint="cs"/>
          <w:b/>
          <w:sz w:val="28"/>
          <w:szCs w:val="28"/>
          <w:rtl/>
          <w:lang w:eastAsia="zh-CN" w:bidi="ar-DZ"/>
        </w:rPr>
        <w:t>تاريخه عبر مدارسه</w:t>
      </w:r>
      <w:r w:rsidR="00D305E1">
        <w:rPr>
          <w:rFonts w:ascii="Times New Roman" w:eastAsia="SimSun" w:hAnsi="Times New Roman" w:cs="Simplified Arabic" w:hint="cs"/>
          <w:b/>
          <w:sz w:val="28"/>
          <w:szCs w:val="28"/>
          <w:rtl/>
          <w:lang w:eastAsia="zh-CN" w:bidi="ar-DZ"/>
        </w:rPr>
        <w:t>، أو استثمار نتائجه</w:t>
      </w:r>
      <w:r w:rsidR="00B00459">
        <w:rPr>
          <w:rFonts w:ascii="Times New Roman" w:eastAsia="SimSun" w:hAnsi="Times New Roman" w:cs="Simplified Arabic" w:hint="cs"/>
          <w:b/>
          <w:sz w:val="28"/>
          <w:szCs w:val="28"/>
          <w:rtl/>
          <w:lang w:eastAsia="zh-CN" w:bidi="ar-DZ"/>
        </w:rPr>
        <w:t xml:space="preserve"> في مختلف البحوث اللغويّة، أو طلب ثقافة لسانيّة، ومهما يكن فهي مُوجَّهة إلى قارئ مبتدئ، يجهل كلّيا أو جزئيّا طبيعة هذا العلم، ولهذا فهي تجنح إلى التّبسيط والابتعاد عن الت</w:t>
      </w:r>
      <w:r w:rsidR="00C901FA">
        <w:rPr>
          <w:rFonts w:ascii="Times New Roman" w:eastAsia="SimSun" w:hAnsi="Times New Roman" w:cs="Simplified Arabic" w:hint="cs"/>
          <w:b/>
          <w:sz w:val="28"/>
          <w:szCs w:val="28"/>
          <w:rtl/>
          <w:lang w:eastAsia="zh-CN" w:bidi="ar-DZ"/>
        </w:rPr>
        <w:t>ّ</w:t>
      </w:r>
      <w:r w:rsidR="00B00459">
        <w:rPr>
          <w:rFonts w:ascii="Times New Roman" w:eastAsia="SimSun" w:hAnsi="Times New Roman" w:cs="Simplified Arabic" w:hint="cs"/>
          <w:b/>
          <w:sz w:val="28"/>
          <w:szCs w:val="28"/>
          <w:rtl/>
          <w:lang w:eastAsia="zh-CN" w:bidi="ar-DZ"/>
        </w:rPr>
        <w:t>عقيد، ولعلّ أشهر هذه الكتابات الّتي تنضويّ تحت هذا النّوع من البحوث اللّسانيّة العربيّة، كتاب علي عبد الواحد وافي</w:t>
      </w:r>
      <w:r w:rsidR="00C901FA">
        <w:rPr>
          <w:rFonts w:ascii="Times New Roman" w:eastAsia="SimSun" w:hAnsi="Times New Roman" w:cs="Simplified Arabic" w:hint="cs"/>
          <w:b/>
          <w:sz w:val="28"/>
          <w:szCs w:val="28"/>
          <w:rtl/>
          <w:lang w:eastAsia="zh-CN" w:bidi="ar-DZ"/>
        </w:rPr>
        <w:t xml:space="preserve"> (</w:t>
      </w:r>
      <w:r w:rsidR="00E7663A">
        <w:rPr>
          <w:rFonts w:ascii="Times New Roman" w:eastAsia="SimSun" w:hAnsi="Times New Roman" w:cs="Simplified Arabic" w:hint="cs"/>
          <w:b/>
          <w:sz w:val="28"/>
          <w:szCs w:val="28"/>
          <w:rtl/>
          <w:lang w:eastAsia="zh-CN" w:bidi="ar-DZ"/>
        </w:rPr>
        <w:t>علم اللغة</w:t>
      </w:r>
      <w:r w:rsidR="00C901FA">
        <w:rPr>
          <w:rFonts w:ascii="Times New Roman" w:eastAsia="SimSun" w:hAnsi="Times New Roman" w:cs="Simplified Arabic" w:hint="cs"/>
          <w:b/>
          <w:sz w:val="28"/>
          <w:szCs w:val="28"/>
          <w:rtl/>
          <w:lang w:eastAsia="zh-CN" w:bidi="ar-DZ"/>
        </w:rPr>
        <w:t xml:space="preserve">) </w:t>
      </w:r>
      <w:r w:rsidR="00E7663A">
        <w:rPr>
          <w:rFonts w:ascii="Times New Roman" w:eastAsia="SimSun" w:hAnsi="Times New Roman" w:cs="Simplified Arabic" w:hint="cs"/>
          <w:b/>
          <w:sz w:val="28"/>
          <w:szCs w:val="28"/>
          <w:rtl/>
          <w:lang w:eastAsia="zh-CN" w:bidi="ar-DZ"/>
        </w:rPr>
        <w:t xml:space="preserve">وكتاب محمود السّعران (علم اللغة: مقدمة للقارئ العربيّ) وكتاب توفيق محمّد شاهين (علم اللغة </w:t>
      </w:r>
      <w:r w:rsidR="00E7663A" w:rsidRPr="00E7663A">
        <w:rPr>
          <w:rFonts w:ascii="Times New Roman" w:eastAsia="SimSun" w:hAnsi="Times New Roman" w:cs="Simplified Arabic" w:hint="cs"/>
          <w:b/>
          <w:sz w:val="28"/>
          <w:szCs w:val="28"/>
          <w:rtl/>
          <w:lang w:eastAsia="zh-CN" w:bidi="ar-DZ"/>
        </w:rPr>
        <w:t xml:space="preserve">العامّ) </w:t>
      </w:r>
      <w:r w:rsidR="00C901FA" w:rsidRPr="00E7663A">
        <w:rPr>
          <w:rFonts w:ascii="Times New Roman" w:eastAsia="SimSun" w:hAnsi="Times New Roman" w:cs="Simplified Arabic" w:hint="cs"/>
          <w:b/>
          <w:sz w:val="28"/>
          <w:szCs w:val="28"/>
          <w:rtl/>
          <w:lang w:eastAsia="zh-CN" w:bidi="ar-DZ"/>
        </w:rPr>
        <w:t xml:space="preserve">وكتاب </w:t>
      </w:r>
      <w:r w:rsidR="00E7663A" w:rsidRPr="00E7663A">
        <w:rPr>
          <w:rFonts w:ascii="Times New Roman" w:eastAsia="SimSun" w:hAnsi="Times New Roman" w:cs="Simplified Arabic" w:hint="cs"/>
          <w:b/>
          <w:sz w:val="28"/>
          <w:szCs w:val="28"/>
          <w:rtl/>
          <w:lang w:eastAsia="zh-CN" w:bidi="ar-DZ"/>
        </w:rPr>
        <w:t>عبد الص</w:t>
      </w:r>
      <w:r w:rsidR="00E7663A">
        <w:rPr>
          <w:rFonts w:ascii="Times New Roman" w:eastAsia="SimSun" w:hAnsi="Times New Roman" w:cs="Simplified Arabic" w:hint="cs"/>
          <w:b/>
          <w:sz w:val="28"/>
          <w:szCs w:val="28"/>
          <w:rtl/>
          <w:lang w:eastAsia="zh-CN" w:bidi="ar-DZ"/>
        </w:rPr>
        <w:t>ّ</w:t>
      </w:r>
      <w:r w:rsidR="00E7663A" w:rsidRPr="00E7663A">
        <w:rPr>
          <w:rFonts w:ascii="Times New Roman" w:eastAsia="SimSun" w:hAnsi="Times New Roman" w:cs="Simplified Arabic" w:hint="cs"/>
          <w:b/>
          <w:sz w:val="28"/>
          <w:szCs w:val="28"/>
          <w:rtl/>
          <w:lang w:eastAsia="zh-CN" w:bidi="ar-DZ"/>
        </w:rPr>
        <w:t xml:space="preserve">بور شاهين </w:t>
      </w:r>
      <w:r w:rsidR="00C901FA" w:rsidRPr="00E7663A">
        <w:rPr>
          <w:rFonts w:ascii="Times New Roman" w:eastAsia="SimSun" w:hAnsi="Times New Roman" w:cs="Simplified Arabic" w:hint="cs"/>
          <w:b/>
          <w:sz w:val="28"/>
          <w:szCs w:val="28"/>
          <w:rtl/>
          <w:lang w:eastAsia="zh-CN" w:bidi="ar-DZ"/>
        </w:rPr>
        <w:t>(</w:t>
      </w:r>
      <w:r w:rsidR="00E7663A" w:rsidRPr="00E7663A">
        <w:rPr>
          <w:rFonts w:ascii="Times New Roman" w:eastAsia="SimSun" w:hAnsi="Times New Roman" w:cs="Simplified Arabic" w:hint="cs"/>
          <w:b/>
          <w:sz w:val="28"/>
          <w:szCs w:val="28"/>
          <w:rtl/>
          <w:lang w:eastAsia="zh-CN" w:bidi="ar-DZ"/>
        </w:rPr>
        <w:t>في علم الل</w:t>
      </w:r>
      <w:r w:rsidR="008D3650">
        <w:rPr>
          <w:rFonts w:ascii="Times New Roman" w:eastAsia="SimSun" w:hAnsi="Times New Roman" w:cs="Simplified Arabic" w:hint="cs"/>
          <w:b/>
          <w:sz w:val="28"/>
          <w:szCs w:val="28"/>
          <w:rtl/>
          <w:lang w:eastAsia="zh-CN" w:bidi="ar-DZ"/>
        </w:rPr>
        <w:t>ّ</w:t>
      </w:r>
      <w:r w:rsidR="00E7663A" w:rsidRPr="00E7663A">
        <w:rPr>
          <w:rFonts w:ascii="Times New Roman" w:eastAsia="SimSun" w:hAnsi="Times New Roman" w:cs="Simplified Arabic" w:hint="cs"/>
          <w:b/>
          <w:sz w:val="28"/>
          <w:szCs w:val="28"/>
          <w:rtl/>
          <w:lang w:eastAsia="zh-CN" w:bidi="ar-DZ"/>
        </w:rPr>
        <w:t>غة العام</w:t>
      </w:r>
      <w:r w:rsidR="008D3650">
        <w:rPr>
          <w:rFonts w:ascii="Times New Roman" w:eastAsia="SimSun" w:hAnsi="Times New Roman" w:cs="Simplified Arabic" w:hint="cs"/>
          <w:b/>
          <w:sz w:val="28"/>
          <w:szCs w:val="28"/>
          <w:rtl/>
          <w:lang w:eastAsia="zh-CN" w:bidi="ar-DZ"/>
        </w:rPr>
        <w:t>ّ</w:t>
      </w:r>
      <w:r w:rsidR="00C901FA" w:rsidRPr="00E7663A">
        <w:rPr>
          <w:rFonts w:ascii="Times New Roman" w:eastAsia="SimSun" w:hAnsi="Times New Roman" w:cs="Simplified Arabic" w:hint="cs"/>
          <w:b/>
          <w:sz w:val="28"/>
          <w:szCs w:val="28"/>
          <w:rtl/>
          <w:lang w:eastAsia="zh-CN" w:bidi="ar-DZ"/>
        </w:rPr>
        <w:t xml:space="preserve">) </w:t>
      </w:r>
      <w:r w:rsidR="00E7663A">
        <w:rPr>
          <w:rFonts w:ascii="Times New Roman" w:eastAsia="SimSun" w:hAnsi="Times New Roman" w:cs="Simplified Arabic" w:hint="cs"/>
          <w:b/>
          <w:sz w:val="28"/>
          <w:szCs w:val="28"/>
          <w:rtl/>
          <w:lang w:eastAsia="zh-CN" w:bidi="ar-DZ"/>
        </w:rPr>
        <w:t>وكتاب ميشال زكريا (الألسنيّة علم اللغة الحديث: المبادئ والأعلام) وكتاب رمضان عبد الت</w:t>
      </w:r>
      <w:r w:rsidR="008D3650">
        <w:rPr>
          <w:rFonts w:ascii="Times New Roman" w:eastAsia="SimSun" w:hAnsi="Times New Roman" w:cs="Simplified Arabic" w:hint="cs"/>
          <w:b/>
          <w:sz w:val="28"/>
          <w:szCs w:val="28"/>
          <w:rtl/>
          <w:lang w:eastAsia="zh-CN" w:bidi="ar-DZ"/>
        </w:rPr>
        <w:t>ّ</w:t>
      </w:r>
      <w:r w:rsidR="00E7663A">
        <w:rPr>
          <w:rFonts w:ascii="Times New Roman" w:eastAsia="SimSun" w:hAnsi="Times New Roman" w:cs="Simplified Arabic" w:hint="cs"/>
          <w:b/>
          <w:sz w:val="28"/>
          <w:szCs w:val="28"/>
          <w:rtl/>
          <w:lang w:eastAsia="zh-CN" w:bidi="ar-DZ"/>
        </w:rPr>
        <w:t>و</w:t>
      </w:r>
      <w:r w:rsidR="008D3650">
        <w:rPr>
          <w:rFonts w:ascii="Times New Roman" w:eastAsia="SimSun" w:hAnsi="Times New Roman" w:cs="Simplified Arabic" w:hint="cs"/>
          <w:b/>
          <w:sz w:val="28"/>
          <w:szCs w:val="28"/>
          <w:rtl/>
          <w:lang w:eastAsia="zh-CN" w:bidi="ar-DZ"/>
        </w:rPr>
        <w:t>ّ</w:t>
      </w:r>
      <w:r w:rsidR="00E7663A">
        <w:rPr>
          <w:rFonts w:ascii="Times New Roman" w:eastAsia="SimSun" w:hAnsi="Times New Roman" w:cs="Simplified Arabic" w:hint="cs"/>
          <w:b/>
          <w:sz w:val="28"/>
          <w:szCs w:val="28"/>
          <w:rtl/>
          <w:lang w:eastAsia="zh-CN" w:bidi="ar-DZ"/>
        </w:rPr>
        <w:t>اب (</w:t>
      </w:r>
      <w:r w:rsidR="008D3650">
        <w:rPr>
          <w:rFonts w:ascii="Times New Roman" w:eastAsia="SimSun" w:hAnsi="Times New Roman" w:cs="Simplified Arabic" w:hint="cs"/>
          <w:b/>
          <w:sz w:val="28"/>
          <w:szCs w:val="28"/>
          <w:rtl/>
          <w:lang w:eastAsia="zh-CN" w:bidi="ar-DZ"/>
        </w:rPr>
        <w:t>المدخل إلى علم اللغة ومناهج البحث فيه</w:t>
      </w:r>
      <w:r w:rsidR="00CC2269">
        <w:rPr>
          <w:rFonts w:ascii="Times New Roman" w:eastAsia="SimSun" w:hAnsi="Times New Roman" w:cs="Simplified Arabic" w:hint="cs"/>
          <w:b/>
          <w:sz w:val="28"/>
          <w:szCs w:val="28"/>
          <w:rtl/>
          <w:lang w:eastAsia="zh-CN" w:bidi="ar-DZ"/>
        </w:rPr>
        <w:t xml:space="preserve">) وكتاب صالح الكشو (مدخل في اللسانيات) وكتاب محمود فهمي حجازي (مدخل إلى علم اللغة) وكتاب محمد علي الخولي (مدخل إلى علم اللغة) وكتاب خولة طالب الإبراهيميّ (مبادئ اللسانيات) وكتاب الطيّب دبّة (مبادئ اللسانيات البنويّة) </w:t>
      </w:r>
      <w:r w:rsidR="00E7663A">
        <w:rPr>
          <w:rFonts w:ascii="Times New Roman" w:eastAsia="SimSun" w:hAnsi="Times New Roman" w:cs="Simplified Arabic" w:hint="cs"/>
          <w:b/>
          <w:sz w:val="28"/>
          <w:szCs w:val="28"/>
          <w:rtl/>
          <w:lang w:eastAsia="zh-CN" w:bidi="ar-DZ"/>
        </w:rPr>
        <w:t xml:space="preserve">وغيرها </w:t>
      </w:r>
      <w:r w:rsidR="00CC2269">
        <w:rPr>
          <w:rFonts w:ascii="Times New Roman" w:eastAsia="SimSun" w:hAnsi="Times New Roman" w:cs="Simplified Arabic" w:hint="cs"/>
          <w:b/>
          <w:sz w:val="28"/>
          <w:szCs w:val="28"/>
          <w:rtl/>
          <w:lang w:eastAsia="zh-CN" w:bidi="ar-DZ"/>
        </w:rPr>
        <w:t>من المؤلفات التي حاولت تبسيط اللسانيات إلى القارئ العربي</w:t>
      </w:r>
      <w:r w:rsidR="00AA3B28">
        <w:rPr>
          <w:rFonts w:ascii="Times New Roman" w:eastAsia="SimSun" w:hAnsi="Times New Roman" w:cs="Simplified Arabic" w:hint="cs"/>
          <w:b/>
          <w:sz w:val="28"/>
          <w:szCs w:val="28"/>
          <w:rtl/>
          <w:lang w:eastAsia="zh-CN" w:bidi="ar-DZ"/>
        </w:rPr>
        <w:t>ّ.</w:t>
      </w:r>
      <w:r w:rsidR="003F18C2" w:rsidRPr="00E7663A">
        <w:rPr>
          <w:rStyle w:val="Appelnotedebasdep"/>
          <w:rFonts w:cs="Simplified Arabic"/>
          <w:sz w:val="28"/>
          <w:szCs w:val="28"/>
          <w:rtl/>
          <w:lang w:bidi="ar-DZ"/>
        </w:rPr>
        <w:footnoteReference w:id="242"/>
      </w:r>
    </w:p>
    <w:p w:rsidR="00AA3B28" w:rsidRDefault="00CC2269" w:rsidP="00AA3B28">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hint="cs"/>
          <w:b/>
          <w:sz w:val="28"/>
          <w:szCs w:val="28"/>
          <w:rtl/>
          <w:lang w:eastAsia="zh-CN" w:bidi="ar-DZ"/>
        </w:rPr>
        <w:t>وعموما فإنّ</w:t>
      </w:r>
      <w:r w:rsidR="00AA3B28">
        <w:rPr>
          <w:rFonts w:ascii="Times New Roman" w:eastAsia="SimSun" w:hAnsi="Times New Roman" w:cs="Simplified Arabic" w:hint="cs"/>
          <w:b/>
          <w:sz w:val="28"/>
          <w:szCs w:val="28"/>
          <w:rtl/>
          <w:lang w:eastAsia="zh-CN" w:bidi="ar-DZ"/>
        </w:rPr>
        <w:t xml:space="preserve"> معظمهذه الكتاباتوإنّ نجح</w:t>
      </w:r>
      <w:r w:rsidR="003F18C2">
        <w:rPr>
          <w:rFonts w:ascii="Times New Roman" w:eastAsia="SimSun" w:hAnsi="Times New Roman" w:cs="Simplified Arabic" w:hint="cs"/>
          <w:b/>
          <w:sz w:val="28"/>
          <w:szCs w:val="28"/>
          <w:rtl/>
          <w:lang w:eastAsia="zh-CN" w:bidi="ar-DZ"/>
        </w:rPr>
        <w:t>ت</w:t>
      </w:r>
      <w:r w:rsidR="00AA3B28">
        <w:rPr>
          <w:rFonts w:ascii="Times New Roman" w:eastAsia="SimSun" w:hAnsi="Times New Roman" w:cs="Simplified Arabic" w:hint="cs"/>
          <w:b/>
          <w:sz w:val="28"/>
          <w:szCs w:val="28"/>
          <w:rtl/>
          <w:lang w:eastAsia="zh-CN" w:bidi="ar-DZ"/>
        </w:rPr>
        <w:t xml:space="preserve"> حسب -مصطفى غلفان- في مهمّته</w:t>
      </w:r>
      <w:r w:rsidR="003F18C2">
        <w:rPr>
          <w:rFonts w:ascii="Times New Roman" w:eastAsia="SimSun" w:hAnsi="Times New Roman" w:cs="Simplified Arabic" w:hint="cs"/>
          <w:b/>
          <w:sz w:val="28"/>
          <w:szCs w:val="28"/>
          <w:rtl/>
          <w:lang w:eastAsia="zh-CN" w:bidi="ar-DZ"/>
        </w:rPr>
        <w:t>ا</w:t>
      </w:r>
      <w:r w:rsidR="00AA3B28">
        <w:rPr>
          <w:rFonts w:ascii="Times New Roman" w:eastAsia="SimSun" w:hAnsi="Times New Roman" w:cs="Simplified Arabic" w:hint="cs"/>
          <w:b/>
          <w:sz w:val="28"/>
          <w:szCs w:val="28"/>
          <w:rtl/>
          <w:lang w:eastAsia="zh-CN" w:bidi="ar-DZ"/>
        </w:rPr>
        <w:t xml:space="preserve"> التاريخيّة محقّق</w:t>
      </w:r>
      <w:r w:rsidR="003F18C2">
        <w:rPr>
          <w:rFonts w:ascii="Times New Roman" w:eastAsia="SimSun" w:hAnsi="Times New Roman" w:cs="Simplified Arabic" w:hint="cs"/>
          <w:b/>
          <w:sz w:val="28"/>
          <w:szCs w:val="28"/>
          <w:rtl/>
          <w:lang w:eastAsia="zh-CN" w:bidi="ar-DZ"/>
        </w:rPr>
        <w:t>ة</w:t>
      </w:r>
      <w:r w:rsidR="00AA3B28">
        <w:rPr>
          <w:rFonts w:ascii="Times New Roman" w:eastAsia="SimSun" w:hAnsi="Times New Roman" w:cs="Simplified Arabic" w:hint="cs"/>
          <w:b/>
          <w:sz w:val="28"/>
          <w:szCs w:val="28"/>
          <w:rtl/>
          <w:lang w:eastAsia="zh-CN" w:bidi="ar-DZ"/>
        </w:rPr>
        <w:t xml:space="preserve"> بذلك هدفه</w:t>
      </w:r>
      <w:r w:rsidR="003F18C2">
        <w:rPr>
          <w:rFonts w:ascii="Times New Roman" w:eastAsia="SimSun" w:hAnsi="Times New Roman" w:cs="Simplified Arabic" w:hint="cs"/>
          <w:b/>
          <w:sz w:val="28"/>
          <w:szCs w:val="28"/>
          <w:rtl/>
          <w:lang w:eastAsia="zh-CN" w:bidi="ar-DZ"/>
        </w:rPr>
        <w:t>ا</w:t>
      </w:r>
      <w:r w:rsidR="00AA3B28">
        <w:rPr>
          <w:rFonts w:ascii="Times New Roman" w:eastAsia="SimSun" w:hAnsi="Times New Roman" w:cs="Simplified Arabic" w:hint="cs"/>
          <w:b/>
          <w:sz w:val="28"/>
          <w:szCs w:val="28"/>
          <w:rtl/>
          <w:lang w:eastAsia="zh-CN" w:bidi="ar-DZ"/>
        </w:rPr>
        <w:t xml:space="preserve"> الأساس في نشر الفكر اللسانيّ الحديث داخل الأوساط الثّقافية العربيّة، إلا أنّ هذا لا يمنع من القول بأنّ هذا الن</w:t>
      </w:r>
      <w:r w:rsidR="003F18C2">
        <w:rPr>
          <w:rFonts w:ascii="Times New Roman" w:eastAsia="SimSun" w:hAnsi="Times New Roman" w:cs="Simplified Arabic" w:hint="cs"/>
          <w:b/>
          <w:sz w:val="28"/>
          <w:szCs w:val="28"/>
          <w:rtl/>
          <w:lang w:eastAsia="zh-CN" w:bidi="ar-DZ"/>
        </w:rPr>
        <w:t>ّ</w:t>
      </w:r>
      <w:r w:rsidR="00AA3B28">
        <w:rPr>
          <w:rFonts w:ascii="Times New Roman" w:eastAsia="SimSun" w:hAnsi="Times New Roman" w:cs="Simplified Arabic" w:hint="cs"/>
          <w:b/>
          <w:sz w:val="28"/>
          <w:szCs w:val="28"/>
          <w:rtl/>
          <w:lang w:eastAsia="zh-CN" w:bidi="ar-DZ"/>
        </w:rPr>
        <w:t>جاح الذي حق</w:t>
      </w:r>
      <w:r w:rsidR="003F18C2">
        <w:rPr>
          <w:rFonts w:ascii="Times New Roman" w:eastAsia="SimSun" w:hAnsi="Times New Roman" w:cs="Simplified Arabic" w:hint="cs"/>
          <w:b/>
          <w:sz w:val="28"/>
          <w:szCs w:val="28"/>
          <w:rtl/>
          <w:lang w:eastAsia="zh-CN" w:bidi="ar-DZ"/>
        </w:rPr>
        <w:t>ّ</w:t>
      </w:r>
      <w:r w:rsidR="00AA3B28">
        <w:rPr>
          <w:rFonts w:ascii="Times New Roman" w:eastAsia="SimSun" w:hAnsi="Times New Roman" w:cs="Simplified Arabic" w:hint="cs"/>
          <w:b/>
          <w:sz w:val="28"/>
          <w:szCs w:val="28"/>
          <w:rtl/>
          <w:lang w:eastAsia="zh-CN" w:bidi="ar-DZ"/>
        </w:rPr>
        <w:t>قته المؤلّفات الأولى بدأ اليوم يتراجع لأسباب عديدة بعضها يتعلّق بالكتابة التمهيديّة نفسها</w:t>
      </w:r>
      <w:r w:rsidR="003F18C2">
        <w:rPr>
          <w:rFonts w:ascii="Times New Roman" w:eastAsia="SimSun" w:hAnsi="Times New Roman" w:cs="Simplified Arabic" w:hint="cs"/>
          <w:b/>
          <w:sz w:val="28"/>
          <w:szCs w:val="28"/>
          <w:rtl/>
          <w:lang w:eastAsia="zh-CN" w:bidi="ar-DZ"/>
        </w:rPr>
        <w:t>،</w:t>
      </w:r>
      <w:r w:rsidR="00AA3B28">
        <w:rPr>
          <w:rFonts w:ascii="Times New Roman" w:eastAsia="SimSun" w:hAnsi="Times New Roman" w:cs="Simplified Arabic" w:hint="cs"/>
          <w:b/>
          <w:sz w:val="28"/>
          <w:szCs w:val="28"/>
          <w:rtl/>
          <w:lang w:eastAsia="zh-CN" w:bidi="ar-DZ"/>
        </w:rPr>
        <w:t xml:space="preserve"> وبعضها يرتبط بمسائل أخرى تخرج عن طبيعة هذه الكتابة</w:t>
      </w:r>
      <w:r w:rsidR="003F18C2">
        <w:rPr>
          <w:rFonts w:ascii="Times New Roman" w:eastAsia="SimSun" w:hAnsi="Times New Roman" w:cs="Simplified Arabic" w:hint="cs"/>
          <w:b/>
          <w:sz w:val="28"/>
          <w:szCs w:val="28"/>
          <w:rtl/>
          <w:lang w:eastAsia="zh-CN" w:bidi="ar-DZ"/>
        </w:rPr>
        <w:t>؛</w:t>
      </w:r>
      <w:r w:rsidR="00AA3B28">
        <w:rPr>
          <w:rFonts w:ascii="Times New Roman" w:eastAsia="SimSun" w:hAnsi="Times New Roman" w:cs="Simplified Arabic" w:hint="cs"/>
          <w:b/>
          <w:sz w:val="28"/>
          <w:szCs w:val="28"/>
          <w:rtl/>
          <w:lang w:eastAsia="zh-CN" w:bidi="ar-DZ"/>
        </w:rPr>
        <w:t xml:space="preserve"> بما فيها مستوى تدريس اللسانيات في بعض الجامعات العربيّة الذي يتجاوز مستوى هذه الكتابات، وتراجع الاهتمام باللسانيات في الأوساط الثّقافيّة، وكذا المستوى العلميّ الجيّد الذي وصلته بعض الكتابات اللسانيّة العربيّة، وهذا التّراجع المرتبط بالكتابة التمهيديّة تعود أسبابه إلى القصور المنهجي</w:t>
      </w:r>
      <w:r w:rsidR="003F18C2">
        <w:rPr>
          <w:rFonts w:ascii="Times New Roman" w:eastAsia="SimSun" w:hAnsi="Times New Roman" w:cs="Simplified Arabic" w:hint="cs"/>
          <w:b/>
          <w:sz w:val="28"/>
          <w:szCs w:val="28"/>
          <w:rtl/>
          <w:lang w:eastAsia="zh-CN" w:bidi="ar-DZ"/>
        </w:rPr>
        <w:t>ّ</w:t>
      </w:r>
      <w:r w:rsidR="00AA3B28">
        <w:rPr>
          <w:rFonts w:ascii="Times New Roman" w:eastAsia="SimSun" w:hAnsi="Times New Roman" w:cs="Simplified Arabic" w:hint="cs"/>
          <w:b/>
          <w:sz w:val="28"/>
          <w:szCs w:val="28"/>
          <w:rtl/>
          <w:lang w:eastAsia="zh-CN" w:bidi="ar-DZ"/>
        </w:rPr>
        <w:t xml:space="preserve"> والمعرفي في هذه الكتابات والذي يمكن إجماله فيما يلي:</w:t>
      </w:r>
      <w:r w:rsidR="00AA3B28" w:rsidRPr="00E7663A">
        <w:rPr>
          <w:rStyle w:val="Appelnotedebasdep"/>
          <w:rFonts w:cs="Simplified Arabic"/>
          <w:sz w:val="28"/>
          <w:szCs w:val="28"/>
          <w:rtl/>
          <w:lang w:bidi="ar-DZ"/>
        </w:rPr>
        <w:footnoteReference w:id="243"/>
      </w:r>
    </w:p>
    <w:p w:rsidR="00AA3B28" w:rsidRDefault="00AA3B28" w:rsidP="003F18C2">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hint="cs"/>
          <w:b/>
          <w:sz w:val="28"/>
          <w:szCs w:val="28"/>
          <w:rtl/>
          <w:lang w:eastAsia="zh-CN" w:bidi="ar-DZ"/>
        </w:rPr>
        <w:t xml:space="preserve">1- الارتباك في تحديد مجال البحث اللسانيّ </w:t>
      </w:r>
      <w:r w:rsidR="003F18C2">
        <w:rPr>
          <w:rFonts w:ascii="Times New Roman" w:eastAsia="SimSun" w:hAnsi="Times New Roman" w:cs="Simplified Arabic" w:hint="cs"/>
          <w:b/>
          <w:sz w:val="28"/>
          <w:szCs w:val="28"/>
          <w:rtl/>
          <w:lang w:eastAsia="zh-CN" w:bidi="ar-DZ"/>
        </w:rPr>
        <w:t>من حيث المفهوم والمنهج.</w:t>
      </w:r>
    </w:p>
    <w:p w:rsidR="00AA3B28" w:rsidRDefault="00AA3B28" w:rsidP="00AA3B28">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hint="cs"/>
          <w:b/>
          <w:sz w:val="28"/>
          <w:szCs w:val="28"/>
          <w:rtl/>
          <w:lang w:eastAsia="zh-CN" w:bidi="ar-DZ"/>
        </w:rPr>
        <w:t>2- افتقارها إلى تقنيات الت</w:t>
      </w:r>
      <w:r w:rsidR="003F18C2">
        <w:rPr>
          <w:rFonts w:ascii="Times New Roman" w:eastAsia="SimSun" w:hAnsi="Times New Roman" w:cs="Simplified Arabic" w:hint="cs"/>
          <w:b/>
          <w:sz w:val="28"/>
          <w:szCs w:val="28"/>
          <w:rtl/>
          <w:lang w:eastAsia="zh-CN" w:bidi="ar-DZ"/>
        </w:rPr>
        <w:t>ّ</w:t>
      </w:r>
      <w:r>
        <w:rPr>
          <w:rFonts w:ascii="Times New Roman" w:eastAsia="SimSun" w:hAnsi="Times New Roman" w:cs="Simplified Arabic" w:hint="cs"/>
          <w:b/>
          <w:sz w:val="28"/>
          <w:szCs w:val="28"/>
          <w:rtl/>
          <w:lang w:eastAsia="zh-CN" w:bidi="ar-DZ"/>
        </w:rPr>
        <w:t>حليل اللساني.</w:t>
      </w:r>
    </w:p>
    <w:p w:rsidR="00AA3B28" w:rsidRDefault="00AA3B28" w:rsidP="00AA3B28">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hint="cs"/>
          <w:b/>
          <w:sz w:val="28"/>
          <w:szCs w:val="28"/>
          <w:rtl/>
          <w:lang w:eastAsia="zh-CN" w:bidi="ar-DZ"/>
        </w:rPr>
        <w:t>3- ترويجها لبعض الأخطاء المعرفي</w:t>
      </w:r>
      <w:r w:rsidR="003F18C2">
        <w:rPr>
          <w:rFonts w:ascii="Times New Roman" w:eastAsia="SimSun" w:hAnsi="Times New Roman" w:cs="Simplified Arabic" w:hint="cs"/>
          <w:b/>
          <w:sz w:val="28"/>
          <w:szCs w:val="28"/>
          <w:rtl/>
          <w:lang w:eastAsia="zh-CN" w:bidi="ar-DZ"/>
        </w:rPr>
        <w:t>ّ</w:t>
      </w:r>
      <w:r>
        <w:rPr>
          <w:rFonts w:ascii="Times New Roman" w:eastAsia="SimSun" w:hAnsi="Times New Roman" w:cs="Simplified Arabic" w:hint="cs"/>
          <w:b/>
          <w:sz w:val="28"/>
          <w:szCs w:val="28"/>
          <w:rtl/>
          <w:lang w:eastAsia="zh-CN" w:bidi="ar-DZ"/>
        </w:rPr>
        <w:t>ة.</w:t>
      </w:r>
    </w:p>
    <w:p w:rsidR="00AA3B28" w:rsidRDefault="00AA3B28" w:rsidP="00AA3B28">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hint="cs"/>
          <w:b/>
          <w:sz w:val="28"/>
          <w:szCs w:val="28"/>
          <w:rtl/>
          <w:lang w:eastAsia="zh-CN" w:bidi="ar-DZ"/>
        </w:rPr>
        <w:t>4- عدم مواكبتها لتطور البحث اللساني ونماذجه.</w:t>
      </w:r>
    </w:p>
    <w:p w:rsidR="00AA3B28" w:rsidRDefault="00DA1DA8" w:rsidP="008C3A38">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hint="cs"/>
          <w:b/>
          <w:sz w:val="28"/>
          <w:szCs w:val="28"/>
          <w:rtl/>
          <w:lang w:eastAsia="zh-CN" w:bidi="ar-DZ"/>
        </w:rPr>
        <w:t>ويضاف إلى جملة هذه الأسباب ارتباك هذه الكتابات اللسانيّة في تحديد نوع القارئ المستهدف بهذه الكتابة، وهذا "باعتبار أنّ تحديد طبيعة القارئ المتلقّي بالنّسبة إلى الكتابة اللسانيّة التّمهيديّة، سواء من حيث نوعية ثقافته العامّة، أو من حيث مستواه المعرفيّ في مجال البحث اللغويّ يلعب دورا كبيرا في مدى تحقيق المهم</w:t>
      </w:r>
      <w:r w:rsidR="006C2EA8">
        <w:rPr>
          <w:rFonts w:ascii="Times New Roman" w:eastAsia="SimSun" w:hAnsi="Times New Roman" w:cs="Simplified Arabic" w:hint="cs"/>
          <w:b/>
          <w:sz w:val="28"/>
          <w:szCs w:val="28"/>
          <w:rtl/>
          <w:lang w:eastAsia="zh-CN" w:bidi="ar-DZ"/>
        </w:rPr>
        <w:t>ّ</w:t>
      </w:r>
      <w:r>
        <w:rPr>
          <w:rFonts w:ascii="Times New Roman" w:eastAsia="SimSun" w:hAnsi="Times New Roman" w:cs="Simplified Arabic" w:hint="cs"/>
          <w:b/>
          <w:sz w:val="28"/>
          <w:szCs w:val="28"/>
          <w:rtl/>
          <w:lang w:eastAsia="zh-CN" w:bidi="ar-DZ"/>
        </w:rPr>
        <w:t>ة الملقاة على هذا الضرب من الكتابة، والمتمثّلة في تيسير المعرفة وتقريبها من ذهن القارئ العربيّ، سواء كان قارئا عاديا أم له معرفة نسبيّة</w:t>
      </w:r>
      <w:r w:rsidR="009E12C3">
        <w:rPr>
          <w:rFonts w:ascii="Times New Roman" w:eastAsia="SimSun" w:hAnsi="Times New Roman" w:cs="Simplified Arabic" w:hint="cs"/>
          <w:b/>
          <w:sz w:val="28"/>
          <w:szCs w:val="28"/>
          <w:rtl/>
          <w:lang w:eastAsia="zh-CN" w:bidi="ar-DZ"/>
        </w:rPr>
        <w:t xml:space="preserve"> باللسانيات"</w:t>
      </w:r>
      <w:r w:rsidR="009E12C3" w:rsidRPr="00E7663A">
        <w:rPr>
          <w:rStyle w:val="Appelnotedebasdep"/>
          <w:rFonts w:cs="Simplified Arabic"/>
          <w:sz w:val="28"/>
          <w:szCs w:val="28"/>
          <w:rtl/>
          <w:lang w:bidi="ar-DZ"/>
        </w:rPr>
        <w:footnoteReference w:id="244"/>
      </w:r>
      <w:r w:rsidR="008C3A38">
        <w:rPr>
          <w:rFonts w:ascii="Times New Roman" w:eastAsia="SimSun" w:hAnsi="Times New Roman" w:cs="Simplified Arabic" w:hint="cs"/>
          <w:b/>
          <w:sz w:val="28"/>
          <w:szCs w:val="28"/>
          <w:rtl/>
          <w:lang w:eastAsia="zh-CN" w:bidi="ar-DZ"/>
        </w:rPr>
        <w:t>إذ رغم نجاح بعض المؤل</w:t>
      </w:r>
      <w:r w:rsidR="006C2EA8">
        <w:rPr>
          <w:rFonts w:ascii="Times New Roman" w:eastAsia="SimSun" w:hAnsi="Times New Roman" w:cs="Simplified Arabic" w:hint="cs"/>
          <w:b/>
          <w:sz w:val="28"/>
          <w:szCs w:val="28"/>
          <w:rtl/>
          <w:lang w:eastAsia="zh-CN" w:bidi="ar-DZ"/>
        </w:rPr>
        <w:t>ّ</w:t>
      </w:r>
      <w:r w:rsidR="008C3A38">
        <w:rPr>
          <w:rFonts w:ascii="Times New Roman" w:eastAsia="SimSun" w:hAnsi="Times New Roman" w:cs="Simplified Arabic" w:hint="cs"/>
          <w:b/>
          <w:sz w:val="28"/>
          <w:szCs w:val="28"/>
          <w:rtl/>
          <w:lang w:eastAsia="zh-CN" w:bidi="ar-DZ"/>
        </w:rPr>
        <w:t>فات اللساني</w:t>
      </w:r>
      <w:r w:rsidR="006C2EA8">
        <w:rPr>
          <w:rFonts w:ascii="Times New Roman" w:eastAsia="SimSun" w:hAnsi="Times New Roman" w:cs="Simplified Arabic" w:hint="cs"/>
          <w:b/>
          <w:sz w:val="28"/>
          <w:szCs w:val="28"/>
          <w:rtl/>
          <w:lang w:eastAsia="zh-CN" w:bidi="ar-DZ"/>
        </w:rPr>
        <w:t>ّ</w:t>
      </w:r>
      <w:r w:rsidR="008C3A38">
        <w:rPr>
          <w:rFonts w:ascii="Times New Roman" w:eastAsia="SimSun" w:hAnsi="Times New Roman" w:cs="Simplified Arabic" w:hint="cs"/>
          <w:b/>
          <w:sz w:val="28"/>
          <w:szCs w:val="28"/>
          <w:rtl/>
          <w:lang w:eastAsia="zh-CN" w:bidi="ar-DZ"/>
        </w:rPr>
        <w:t>ة التمهيديّة في تحديد قارئها إلا أن</w:t>
      </w:r>
      <w:r w:rsidR="006C2EA8">
        <w:rPr>
          <w:rFonts w:ascii="Times New Roman" w:eastAsia="SimSun" w:hAnsi="Times New Roman" w:cs="Simplified Arabic" w:hint="cs"/>
          <w:b/>
          <w:sz w:val="28"/>
          <w:szCs w:val="28"/>
          <w:rtl/>
          <w:lang w:eastAsia="zh-CN" w:bidi="ar-DZ"/>
        </w:rPr>
        <w:t>ّ</w:t>
      </w:r>
      <w:r w:rsidR="008C3A38">
        <w:rPr>
          <w:rFonts w:ascii="Times New Roman" w:eastAsia="SimSun" w:hAnsi="Times New Roman" w:cs="Simplified Arabic" w:hint="cs"/>
          <w:b/>
          <w:sz w:val="28"/>
          <w:szCs w:val="28"/>
          <w:rtl/>
          <w:lang w:eastAsia="zh-CN" w:bidi="ar-DZ"/>
        </w:rPr>
        <w:t xml:space="preserve"> مؤل</w:t>
      </w:r>
      <w:r w:rsidR="006C2EA8">
        <w:rPr>
          <w:rFonts w:ascii="Times New Roman" w:eastAsia="SimSun" w:hAnsi="Times New Roman" w:cs="Simplified Arabic" w:hint="cs"/>
          <w:b/>
          <w:sz w:val="28"/>
          <w:szCs w:val="28"/>
          <w:rtl/>
          <w:lang w:eastAsia="zh-CN" w:bidi="ar-DZ"/>
        </w:rPr>
        <w:t>ّ</w:t>
      </w:r>
      <w:r w:rsidR="008C3A38">
        <w:rPr>
          <w:rFonts w:ascii="Times New Roman" w:eastAsia="SimSun" w:hAnsi="Times New Roman" w:cs="Simplified Arabic" w:hint="cs"/>
          <w:b/>
          <w:sz w:val="28"/>
          <w:szCs w:val="28"/>
          <w:rtl/>
          <w:lang w:eastAsia="zh-CN" w:bidi="ar-DZ"/>
        </w:rPr>
        <w:t>فات أخرى كثيرة لم تهتد إلى تحديد صائب ودقيق لهذا القارئ، حتى وإن كانت مؤل</w:t>
      </w:r>
      <w:r w:rsidR="006C2EA8">
        <w:rPr>
          <w:rFonts w:ascii="Times New Roman" w:eastAsia="SimSun" w:hAnsi="Times New Roman" w:cs="Simplified Arabic" w:hint="cs"/>
          <w:b/>
          <w:sz w:val="28"/>
          <w:szCs w:val="28"/>
          <w:rtl/>
          <w:lang w:eastAsia="zh-CN" w:bidi="ar-DZ"/>
        </w:rPr>
        <w:t>ّ</w:t>
      </w:r>
      <w:r w:rsidR="008C3A38">
        <w:rPr>
          <w:rFonts w:ascii="Times New Roman" w:eastAsia="SimSun" w:hAnsi="Times New Roman" w:cs="Simplified Arabic" w:hint="cs"/>
          <w:b/>
          <w:sz w:val="28"/>
          <w:szCs w:val="28"/>
          <w:rtl/>
          <w:lang w:eastAsia="zh-CN" w:bidi="ar-DZ"/>
        </w:rPr>
        <w:t>فات تمهيديّة تبسيطيّة، مثلما جاء في كتاب (علم اللسان) الذي يقول صاحبه، "لا أستطيع أن أتكه</w:t>
      </w:r>
      <w:r w:rsidR="006C2EA8">
        <w:rPr>
          <w:rFonts w:ascii="Times New Roman" w:eastAsia="SimSun" w:hAnsi="Times New Roman" w:cs="Simplified Arabic" w:hint="cs"/>
          <w:b/>
          <w:sz w:val="28"/>
          <w:szCs w:val="28"/>
          <w:rtl/>
          <w:lang w:eastAsia="zh-CN" w:bidi="ar-DZ"/>
        </w:rPr>
        <w:t>ّ</w:t>
      </w:r>
      <w:r w:rsidR="008C3A38">
        <w:rPr>
          <w:rFonts w:ascii="Times New Roman" w:eastAsia="SimSun" w:hAnsi="Times New Roman" w:cs="Simplified Arabic" w:hint="cs"/>
          <w:b/>
          <w:sz w:val="28"/>
          <w:szCs w:val="28"/>
          <w:rtl/>
          <w:lang w:eastAsia="zh-CN" w:bidi="ar-DZ"/>
        </w:rPr>
        <w:t>ن من يكون قارئي الآن، ولا أستطيع أن أخمّن أيّة عينين تتابعان الآن حروف كتابي هذا وكلماته وأسطره، ولا أدري في أي</w:t>
      </w:r>
      <w:r w:rsidR="006C2EA8">
        <w:rPr>
          <w:rFonts w:ascii="Times New Roman" w:eastAsia="SimSun" w:hAnsi="Times New Roman" w:cs="Simplified Arabic" w:hint="cs"/>
          <w:b/>
          <w:sz w:val="28"/>
          <w:szCs w:val="28"/>
          <w:rtl/>
          <w:lang w:eastAsia="zh-CN" w:bidi="ar-DZ"/>
        </w:rPr>
        <w:t>ّ</w:t>
      </w:r>
      <w:r w:rsidR="008C3A38">
        <w:rPr>
          <w:rFonts w:ascii="Times New Roman" w:eastAsia="SimSun" w:hAnsi="Times New Roman" w:cs="Simplified Arabic" w:hint="cs"/>
          <w:b/>
          <w:sz w:val="28"/>
          <w:szCs w:val="28"/>
          <w:rtl/>
          <w:lang w:eastAsia="zh-CN" w:bidi="ar-DZ"/>
        </w:rPr>
        <w:t>ة يد وقع، أهي يد يافع يتوق للمعرفة، ويتحرّق لها، أم يد شاب بدأ يحدّد موقعه في حياة مجتمعنا، أمّ أنها يد كهل اعتاد على موقف محدّد من كلّ جديد أو قديم؟"</w:t>
      </w:r>
      <w:r w:rsidR="008C3A38" w:rsidRPr="00E7663A">
        <w:rPr>
          <w:rStyle w:val="Appelnotedebasdep"/>
          <w:rFonts w:cs="Simplified Arabic"/>
          <w:sz w:val="28"/>
          <w:szCs w:val="28"/>
          <w:rtl/>
          <w:lang w:bidi="ar-DZ"/>
        </w:rPr>
        <w:footnoteReference w:id="245"/>
      </w:r>
    </w:p>
    <w:p w:rsidR="00AA3B28" w:rsidRDefault="005F2948" w:rsidP="00AE1C14">
      <w:pPr>
        <w:bidi/>
        <w:spacing w:after="0"/>
        <w:ind w:firstLine="565"/>
        <w:jc w:val="both"/>
        <w:rPr>
          <w:rFonts w:ascii="Times New Roman" w:eastAsia="SimSun" w:hAnsi="Times New Roman" w:cs="Simplified Arabic"/>
          <w:b/>
          <w:sz w:val="28"/>
          <w:szCs w:val="28"/>
          <w:rtl/>
          <w:lang w:eastAsia="zh-CN" w:bidi="ar-DZ"/>
        </w:rPr>
      </w:pPr>
      <w:r>
        <w:rPr>
          <w:rFonts w:ascii="Times New Roman" w:eastAsia="SimSun" w:hAnsi="Times New Roman" w:cs="Simplified Arabic" w:hint="cs"/>
          <w:b/>
          <w:sz w:val="28"/>
          <w:szCs w:val="28"/>
          <w:rtl/>
          <w:lang w:eastAsia="zh-CN" w:bidi="ar-DZ"/>
        </w:rPr>
        <w:t xml:space="preserve">وختاما يمكن القول </w:t>
      </w:r>
      <w:r w:rsidR="00AE1C14">
        <w:rPr>
          <w:rFonts w:ascii="Times New Roman" w:eastAsia="SimSun" w:hAnsi="Times New Roman" w:cs="Simplified Arabic" w:hint="cs"/>
          <w:b/>
          <w:sz w:val="28"/>
          <w:szCs w:val="28"/>
          <w:rtl/>
          <w:lang w:eastAsia="zh-CN" w:bidi="ar-DZ"/>
        </w:rPr>
        <w:t>ب</w:t>
      </w:r>
      <w:r>
        <w:rPr>
          <w:rFonts w:ascii="Times New Roman" w:eastAsia="SimSun" w:hAnsi="Times New Roman" w:cs="Simplified Arabic" w:hint="cs"/>
          <w:b/>
          <w:sz w:val="28"/>
          <w:szCs w:val="28"/>
          <w:rtl/>
          <w:lang w:eastAsia="zh-CN" w:bidi="ar-DZ"/>
        </w:rPr>
        <w:t>أنّ الكتابة التّمهيديّة تسعى جاهدة من خلال موضوعها إلى تقريب هذا العلم من القارئ العربيّ مستعينة في ذلك بم</w:t>
      </w:r>
      <w:r w:rsidR="00AE1C14">
        <w:rPr>
          <w:rFonts w:ascii="Times New Roman" w:eastAsia="SimSun" w:hAnsi="Times New Roman" w:cs="Simplified Arabic" w:hint="cs"/>
          <w:b/>
          <w:sz w:val="28"/>
          <w:szCs w:val="28"/>
          <w:rtl/>
          <w:lang w:eastAsia="zh-CN" w:bidi="ar-DZ"/>
        </w:rPr>
        <w:t>بادئ الشرح والتحليل كمنهج تعلميّ</w:t>
      </w:r>
      <w:r>
        <w:rPr>
          <w:rFonts w:ascii="Times New Roman" w:eastAsia="SimSun" w:hAnsi="Times New Roman" w:cs="Simplified Arabic" w:hint="cs"/>
          <w:b/>
          <w:sz w:val="28"/>
          <w:szCs w:val="28"/>
          <w:rtl/>
          <w:lang w:eastAsia="zh-CN" w:bidi="ar-DZ"/>
        </w:rPr>
        <w:t xml:space="preserve">، وغايتها </w:t>
      </w:r>
      <w:r w:rsidR="00AE1C14">
        <w:rPr>
          <w:rFonts w:ascii="Times New Roman" w:eastAsia="SimSun" w:hAnsi="Times New Roman" w:cs="Simplified Arabic" w:hint="cs"/>
          <w:b/>
          <w:sz w:val="28"/>
          <w:szCs w:val="28"/>
          <w:rtl/>
          <w:lang w:eastAsia="zh-CN" w:bidi="ar-DZ"/>
        </w:rPr>
        <w:t xml:space="preserve">تبسيط المعرفة اللسانية للقارئ العربيّ، ورغم محاولتها تحقيق هذا الهدف إلى أنّها ظلت عاجزة عن تحقيقه أمام مع ما تعرفه نظريات البحث اللساني من تطوّرات مستمرة ومستجدّة على مستوى البحث العلميّ، إضافة إلى قلة المصادر والمراجع المترجمة عن اللغات الأجنبية مصدر المعرفة اللسانية، وعدم التّحكم في اللغات الأجنبيّة من قبل الباحثين، وبخاصّة إذا علمنا أنّ معظم ما يكتب في اللسانيات هو وافد إمّا باللغة الإنجليزية أو الفرنسية، وغيرها من الأسباب الخارجة عن طبيعة هذه الكتابة. </w:t>
      </w:r>
    </w:p>
    <w:p w:rsidR="00E154B4" w:rsidRPr="00667F84" w:rsidRDefault="00C02029" w:rsidP="00FD62BB">
      <w:pPr>
        <w:bidi/>
        <w:spacing w:after="0"/>
        <w:ind w:firstLine="565"/>
        <w:jc w:val="both"/>
        <w:rPr>
          <w:rFonts w:cs="Simplified Arabic"/>
          <w:sz w:val="28"/>
          <w:szCs w:val="28"/>
          <w:rtl/>
          <w:lang w:bidi="ar-DZ"/>
        </w:rPr>
      </w:pPr>
      <w:r>
        <w:rPr>
          <w:rFonts w:ascii="Times New Roman" w:eastAsia="SimSun" w:hAnsi="Times New Roman" w:cs="Simplified Arabic" w:hint="cs"/>
          <w:bCs/>
          <w:sz w:val="28"/>
          <w:szCs w:val="28"/>
          <w:rtl/>
          <w:lang w:eastAsia="zh-CN" w:bidi="ar-DZ"/>
        </w:rPr>
        <w:t>ثانيا</w:t>
      </w:r>
      <w:r w:rsidR="005A53F6">
        <w:rPr>
          <w:rFonts w:ascii="Times New Roman" w:eastAsia="SimSun" w:hAnsi="Times New Roman" w:cs="Simplified Arabic" w:hint="cs"/>
          <w:bCs/>
          <w:sz w:val="28"/>
          <w:szCs w:val="28"/>
          <w:rtl/>
          <w:lang w:eastAsia="zh-CN" w:bidi="ar-DZ"/>
        </w:rPr>
        <w:t>- لسانيات التّراث</w:t>
      </w:r>
      <w:r w:rsidR="005A53F6" w:rsidRPr="00042DA3">
        <w:rPr>
          <w:rFonts w:ascii="Times New Roman" w:eastAsia="SimSun" w:hAnsi="Times New Roman" w:cs="Simplified Arabic" w:hint="cs"/>
          <w:bCs/>
          <w:sz w:val="28"/>
          <w:szCs w:val="28"/>
          <w:rtl/>
          <w:lang w:eastAsia="zh-CN" w:bidi="ar-DZ"/>
        </w:rPr>
        <w:t>:</w:t>
      </w:r>
      <w:r w:rsidR="005A53F6" w:rsidRPr="00300446">
        <w:rPr>
          <w:rFonts w:ascii="Times New Roman" w:eastAsia="SimSun" w:hAnsi="Times New Roman" w:cs="Simplified Arabic" w:hint="cs"/>
          <w:b/>
          <w:sz w:val="28"/>
          <w:szCs w:val="28"/>
          <w:rtl/>
          <w:lang w:eastAsia="zh-CN" w:bidi="ar-DZ"/>
        </w:rPr>
        <w:t>ينطبق هذا النّوع من الكتابات اللّسانيّة على الكتابات ال</w:t>
      </w:r>
      <w:r w:rsidR="005A53F6">
        <w:rPr>
          <w:rFonts w:ascii="Times New Roman" w:eastAsia="SimSun" w:hAnsi="Times New Roman" w:cs="Simplified Arabic" w:hint="cs"/>
          <w:b/>
          <w:sz w:val="28"/>
          <w:szCs w:val="28"/>
          <w:rtl/>
          <w:lang w:eastAsia="zh-CN" w:bidi="ar-DZ"/>
        </w:rPr>
        <w:t>ّ</w:t>
      </w:r>
      <w:r w:rsidR="005A53F6" w:rsidRPr="00300446">
        <w:rPr>
          <w:rFonts w:ascii="Times New Roman" w:eastAsia="SimSun" w:hAnsi="Times New Roman" w:cs="Simplified Arabic" w:hint="cs"/>
          <w:b/>
          <w:sz w:val="28"/>
          <w:szCs w:val="28"/>
          <w:rtl/>
          <w:lang w:eastAsia="zh-CN" w:bidi="ar-DZ"/>
        </w:rPr>
        <w:t xml:space="preserve">تي عملت على </w:t>
      </w:r>
      <w:r w:rsidR="005A53F6">
        <w:rPr>
          <w:rFonts w:ascii="Times New Roman" w:eastAsia="SimSun" w:hAnsi="Times New Roman" w:cs="Simplified Arabic" w:hint="cs"/>
          <w:b/>
          <w:sz w:val="28"/>
          <w:szCs w:val="28"/>
          <w:rtl/>
          <w:lang w:eastAsia="zh-CN" w:bidi="ar-DZ"/>
        </w:rPr>
        <w:t>المقارنة بين نتائج اللّسانيات ونتائج الدّراسات اللّغويّة الّتي عرفتها الحضارة العربيّة، في محاولة منها إثبات السّبق للدارسين العرب في تحقيق مجمل النتّائج الّتي توصّلت إليها اللّسانيات</w:t>
      </w:r>
      <w:r w:rsidR="002F5AD9">
        <w:rPr>
          <w:rFonts w:ascii="Times New Roman" w:eastAsia="SimSun" w:hAnsi="Times New Roman" w:cs="Simplified Arabic" w:hint="cs"/>
          <w:b/>
          <w:sz w:val="28"/>
          <w:szCs w:val="28"/>
          <w:rtl/>
          <w:lang w:eastAsia="zh-CN" w:bidi="ar-DZ"/>
        </w:rPr>
        <w:t xml:space="preserve">؛ </w:t>
      </w:r>
      <w:r w:rsidR="005A53F6">
        <w:rPr>
          <w:rFonts w:ascii="Times New Roman" w:eastAsia="SimSun" w:hAnsi="Times New Roman" w:cs="Simplified Arabic" w:hint="cs"/>
          <w:b/>
          <w:sz w:val="28"/>
          <w:szCs w:val="28"/>
          <w:rtl/>
          <w:lang w:eastAsia="zh-CN" w:bidi="ar-DZ"/>
        </w:rPr>
        <w:t xml:space="preserve">ولهذا </w:t>
      </w:r>
      <w:r w:rsidR="002F5AD9">
        <w:rPr>
          <w:rFonts w:ascii="Times New Roman" w:eastAsia="SimSun" w:hAnsi="Times New Roman" w:cs="Simplified Arabic" w:hint="cs"/>
          <w:b/>
          <w:sz w:val="28"/>
          <w:szCs w:val="28"/>
          <w:rtl/>
          <w:lang w:eastAsia="zh-CN" w:bidi="ar-DZ"/>
        </w:rPr>
        <w:t>عرّفها</w:t>
      </w:r>
      <w:r w:rsidR="005A53F6">
        <w:rPr>
          <w:rFonts w:ascii="Times New Roman" w:eastAsia="SimSun" w:hAnsi="Times New Roman" w:cs="Simplified Arabic" w:hint="cs"/>
          <w:b/>
          <w:sz w:val="28"/>
          <w:szCs w:val="28"/>
          <w:rtl/>
          <w:lang w:eastAsia="zh-CN" w:bidi="ar-DZ"/>
        </w:rPr>
        <w:t xml:space="preserve"> مصطفى غلفان </w:t>
      </w:r>
      <w:r w:rsidR="002F5AD9">
        <w:rPr>
          <w:rFonts w:ascii="Times New Roman" w:eastAsia="SimSun" w:hAnsi="Times New Roman" w:cs="Simplified Arabic" w:hint="cs"/>
          <w:b/>
          <w:sz w:val="28"/>
          <w:szCs w:val="28"/>
          <w:rtl/>
          <w:lang w:eastAsia="zh-CN" w:bidi="ar-DZ"/>
        </w:rPr>
        <w:t>على أنّها</w:t>
      </w:r>
      <w:r w:rsidR="005E5C41">
        <w:rPr>
          <w:rFonts w:ascii="Times New Roman" w:eastAsia="SimSun" w:hAnsi="Times New Roman" w:cs="Simplified Arabic" w:hint="cs"/>
          <w:b/>
          <w:sz w:val="28"/>
          <w:szCs w:val="28"/>
          <w:rtl/>
          <w:lang w:eastAsia="zh-CN" w:bidi="ar-DZ"/>
        </w:rPr>
        <w:t xml:space="preserve">تلك </w:t>
      </w:r>
      <w:r w:rsidR="005E5C41" w:rsidRPr="001F2DF5">
        <w:rPr>
          <w:rFonts w:ascii="Times New Roman" w:eastAsia="SimSun" w:hAnsi="Times New Roman" w:cs="Simplified Arabic" w:hint="cs"/>
          <w:b/>
          <w:sz w:val="28"/>
          <w:szCs w:val="28"/>
          <w:rtl/>
          <w:lang w:eastAsia="zh-CN" w:bidi="ar-DZ"/>
        </w:rPr>
        <w:t xml:space="preserve">الكتابات التي </w:t>
      </w:r>
      <w:r w:rsidR="00DC2EB5" w:rsidRPr="001F2DF5">
        <w:rPr>
          <w:rFonts w:cs="Simplified Arabic" w:hint="cs"/>
          <w:sz w:val="28"/>
          <w:szCs w:val="28"/>
          <w:rtl/>
          <w:lang w:bidi="ar-DZ"/>
        </w:rPr>
        <w:t>"</w:t>
      </w:r>
      <w:r w:rsidR="005E5C41" w:rsidRPr="001F2DF5">
        <w:rPr>
          <w:rFonts w:cs="Simplified Arabic" w:hint="cs"/>
          <w:sz w:val="28"/>
          <w:szCs w:val="28"/>
          <w:rtl/>
          <w:lang w:bidi="ar-DZ"/>
        </w:rPr>
        <w:t>ت</w:t>
      </w:r>
      <w:r w:rsidR="00DC2EB5" w:rsidRPr="001F2DF5">
        <w:rPr>
          <w:rFonts w:cs="Simplified Arabic" w:hint="cs"/>
          <w:sz w:val="28"/>
          <w:szCs w:val="28"/>
          <w:rtl/>
          <w:lang w:bidi="ar-DZ"/>
        </w:rPr>
        <w:t>تّخذ التُّراثَ اللّغويّ العربيّ القديم في شموليّته موضوعا لدراساته المتنوّعة</w:t>
      </w:r>
      <w:r w:rsidR="005E5C41" w:rsidRPr="001F2DF5">
        <w:rPr>
          <w:rFonts w:cs="Simplified Arabic" w:hint="cs"/>
          <w:sz w:val="28"/>
          <w:szCs w:val="28"/>
          <w:rtl/>
          <w:lang w:bidi="ar-DZ"/>
        </w:rPr>
        <w:t xml:space="preserve">،مع اعتماد </w:t>
      </w:r>
      <w:r w:rsidR="00DC2EB5" w:rsidRPr="001F2DF5">
        <w:rPr>
          <w:rFonts w:cs="Simplified Arabic" w:hint="cs"/>
          <w:sz w:val="28"/>
          <w:szCs w:val="28"/>
          <w:rtl/>
          <w:lang w:bidi="ar-DZ"/>
        </w:rPr>
        <w:t>منهج القراءة أو إعادة القراءة</w:t>
      </w:r>
      <w:r w:rsidR="005E5C41" w:rsidRPr="001F2DF5">
        <w:rPr>
          <w:rFonts w:cs="Simplified Arabic" w:hint="cs"/>
          <w:sz w:val="28"/>
          <w:szCs w:val="28"/>
          <w:rtl/>
          <w:lang w:bidi="ar-DZ"/>
        </w:rPr>
        <w:t xml:space="preserve">،وحصر </w:t>
      </w:r>
      <w:r w:rsidR="00DC2EB5" w:rsidRPr="001F2DF5">
        <w:rPr>
          <w:rFonts w:cs="Simplified Arabic" w:hint="cs"/>
          <w:sz w:val="28"/>
          <w:szCs w:val="28"/>
          <w:rtl/>
          <w:lang w:bidi="ar-DZ"/>
        </w:rPr>
        <w:t>غايات</w:t>
      </w:r>
      <w:r w:rsidR="005E5C41" w:rsidRPr="001F2DF5">
        <w:rPr>
          <w:rFonts w:cs="Simplified Arabic" w:hint="cs"/>
          <w:sz w:val="28"/>
          <w:szCs w:val="28"/>
          <w:rtl/>
          <w:lang w:bidi="ar-DZ"/>
        </w:rPr>
        <w:t>ها</w:t>
      </w:r>
      <w:r w:rsidR="00DC2EB5" w:rsidRPr="001F2DF5">
        <w:rPr>
          <w:rFonts w:cs="Simplified Arabic" w:hint="cs"/>
          <w:sz w:val="28"/>
          <w:szCs w:val="28"/>
          <w:rtl/>
          <w:lang w:bidi="ar-DZ"/>
        </w:rPr>
        <w:t xml:space="preserve"> وأهدافها</w:t>
      </w:r>
      <w:r w:rsidR="005E5C41" w:rsidRPr="001F2DF5">
        <w:rPr>
          <w:rFonts w:cs="Simplified Arabic" w:hint="cs"/>
          <w:sz w:val="28"/>
          <w:szCs w:val="28"/>
          <w:rtl/>
          <w:lang w:bidi="ar-DZ"/>
        </w:rPr>
        <w:t xml:space="preserve"> في </w:t>
      </w:r>
      <w:r w:rsidR="00DC2EB5" w:rsidRPr="001F2DF5">
        <w:rPr>
          <w:rFonts w:cs="Simplified Arabic" w:hint="cs"/>
          <w:sz w:val="28"/>
          <w:szCs w:val="28"/>
          <w:rtl/>
          <w:lang w:bidi="ar-DZ"/>
        </w:rPr>
        <w:t>قراءة التّصوّرات اللّغويّة العربيّة القديمة وتأويلها وفق ما وصل إليه البحث اللّساني الحديث، والتّوفيق بين نتائج الفكر اللّغويّ القديم والنّظريّات اللّسانيّة الحديثة، وبالتّالي إخراجها في حلّة جديدة تبي</w:t>
      </w:r>
      <w:r w:rsidR="00667F84">
        <w:rPr>
          <w:rFonts w:cs="Simplified Arabic" w:hint="cs"/>
          <w:sz w:val="28"/>
          <w:szCs w:val="28"/>
          <w:rtl/>
          <w:lang w:bidi="ar-DZ"/>
        </w:rPr>
        <w:t>ّن قيمتها التّاريخية والحضاريّة.</w:t>
      </w:r>
      <w:r w:rsidR="00DC2EB5" w:rsidRPr="001F2DF5">
        <w:rPr>
          <w:rFonts w:cs="Simplified Arabic" w:hint="cs"/>
          <w:sz w:val="28"/>
          <w:szCs w:val="28"/>
          <w:rtl/>
          <w:lang w:bidi="ar-DZ"/>
        </w:rPr>
        <w:t>"</w:t>
      </w:r>
      <w:r w:rsidR="008311BB" w:rsidRPr="001F2DF5">
        <w:rPr>
          <w:rStyle w:val="Appelnotedebasdep"/>
          <w:rFonts w:cs="Simplified Arabic"/>
          <w:sz w:val="28"/>
          <w:szCs w:val="28"/>
          <w:rtl/>
          <w:lang w:bidi="ar-DZ"/>
        </w:rPr>
        <w:footnoteReference w:id="246"/>
      </w:r>
      <w:r w:rsidR="00907C8D">
        <w:rPr>
          <w:rFonts w:cs="Simplified Arabic" w:hint="cs"/>
          <w:sz w:val="28"/>
          <w:szCs w:val="28"/>
          <w:rtl/>
          <w:lang w:bidi="ar-DZ"/>
        </w:rPr>
        <w:t>ويمكن الت</w:t>
      </w:r>
      <w:r w:rsidR="00667F84">
        <w:rPr>
          <w:rFonts w:cs="Simplified Arabic" w:hint="cs"/>
          <w:sz w:val="28"/>
          <w:szCs w:val="28"/>
          <w:rtl/>
          <w:lang w:bidi="ar-DZ"/>
        </w:rPr>
        <w:t>ّ</w:t>
      </w:r>
      <w:r w:rsidR="00907C8D">
        <w:rPr>
          <w:rFonts w:cs="Simplified Arabic" w:hint="cs"/>
          <w:sz w:val="28"/>
          <w:szCs w:val="28"/>
          <w:rtl/>
          <w:lang w:bidi="ar-DZ"/>
        </w:rPr>
        <w:t xml:space="preserve">مثيل لهذا الاتجاه </w:t>
      </w:r>
      <w:r w:rsidR="00010BCD">
        <w:rPr>
          <w:rFonts w:cs="Simplified Arabic" w:hint="cs"/>
          <w:sz w:val="28"/>
          <w:szCs w:val="28"/>
          <w:rtl/>
          <w:lang w:bidi="ar-DZ"/>
        </w:rPr>
        <w:t xml:space="preserve">بكتاب محمد أحمد أبو الفرج (المعاجم اللغوية في ضوء دراسة علم اللغة الحديث) وكتاب حسام البهنساوي (التراث اللغويّ العربيّ وعلم اللغة الحديث) </w:t>
      </w:r>
      <w:r w:rsidR="00F26372">
        <w:rPr>
          <w:rFonts w:cs="Simplified Arabic" w:hint="cs"/>
          <w:sz w:val="28"/>
          <w:szCs w:val="28"/>
          <w:rtl/>
          <w:lang w:bidi="ar-DZ"/>
        </w:rPr>
        <w:t xml:space="preserve">أو (أهمية الربط بين التفكير اللغويّ عند العرب ونظريات البحث اللغويّ الحديث) </w:t>
      </w:r>
      <w:r w:rsidR="00010BCD">
        <w:rPr>
          <w:rFonts w:cs="Simplified Arabic" w:hint="cs"/>
          <w:sz w:val="28"/>
          <w:szCs w:val="28"/>
          <w:rtl/>
          <w:lang w:bidi="ar-DZ"/>
        </w:rPr>
        <w:t xml:space="preserve">وكتاب هيام كريدية (مكانة البحث اللغويّ العربيّ القديم من علم اللغة الحديث) وكتاب صبحي الصّالح (أصول الألسنيّة عند النّحاة العرب) وكتاب نهاد الموسى (نظريّة النحو العربيّ في ضوء مناهج النّظر اللغويّ الحديث) </w:t>
      </w:r>
      <w:r w:rsidR="00F26372">
        <w:rPr>
          <w:rFonts w:cs="Simplified Arabic" w:hint="cs"/>
          <w:sz w:val="28"/>
          <w:szCs w:val="28"/>
          <w:rtl/>
          <w:lang w:bidi="ar-DZ"/>
        </w:rPr>
        <w:t>وكتاب عبده الراجحي (النّحو العربيّ والدّرس الحديث) وكتاب عبد السلام المسدي (التّفكير اللساني في الحضارة العربيّة)وكتاب</w:t>
      </w:r>
      <w:r w:rsidR="00907C8D">
        <w:rPr>
          <w:rFonts w:cs="Simplified Arabic" w:hint="cs"/>
          <w:sz w:val="28"/>
          <w:szCs w:val="28"/>
          <w:rtl/>
          <w:lang w:bidi="ar-DZ"/>
        </w:rPr>
        <w:t xml:space="preserve"> عبد الر</w:t>
      </w:r>
      <w:r w:rsidR="00F26372">
        <w:rPr>
          <w:rFonts w:cs="Simplified Arabic" w:hint="cs"/>
          <w:sz w:val="28"/>
          <w:szCs w:val="28"/>
          <w:rtl/>
          <w:lang w:bidi="ar-DZ"/>
        </w:rPr>
        <w:t>ّ</w:t>
      </w:r>
      <w:r w:rsidR="00907C8D">
        <w:rPr>
          <w:rFonts w:cs="Simplified Arabic" w:hint="cs"/>
          <w:sz w:val="28"/>
          <w:szCs w:val="28"/>
          <w:rtl/>
          <w:lang w:bidi="ar-DZ"/>
        </w:rPr>
        <w:t>حمن الحاج صالح</w:t>
      </w:r>
      <w:r w:rsidR="00F26372">
        <w:rPr>
          <w:rFonts w:cs="Simplified Arabic" w:hint="cs"/>
          <w:sz w:val="28"/>
          <w:szCs w:val="28"/>
          <w:rtl/>
          <w:lang w:bidi="ar-DZ"/>
        </w:rPr>
        <w:t xml:space="preserve"> (المدرسة الخليلية الحديثة والدّراسات اللسانيّة في العالم العربيّ) وغيرها من المؤلفات التي تستهدف المقارنة بين نتائج اللسانيات والدّرس اللغوي القديم عند العرب.</w:t>
      </w:r>
      <w:r w:rsidR="007429CD" w:rsidRPr="00E7663A">
        <w:rPr>
          <w:rStyle w:val="Appelnotedebasdep"/>
          <w:rFonts w:cs="Simplified Arabic"/>
          <w:sz w:val="28"/>
          <w:szCs w:val="28"/>
          <w:rtl/>
          <w:lang w:bidi="ar-DZ"/>
        </w:rPr>
        <w:footnoteReference w:id="247"/>
      </w:r>
      <w:r w:rsidR="00036782" w:rsidRPr="00667F84">
        <w:rPr>
          <w:rFonts w:cs="Simplified Arabic" w:hint="cs"/>
          <w:sz w:val="28"/>
          <w:szCs w:val="28"/>
          <w:rtl/>
          <w:lang w:bidi="ar-DZ"/>
        </w:rPr>
        <w:t>و</w:t>
      </w:r>
      <w:r w:rsidR="00FD62BB">
        <w:rPr>
          <w:rFonts w:cs="Simplified Arabic" w:hint="cs"/>
          <w:sz w:val="28"/>
          <w:szCs w:val="28"/>
          <w:rtl/>
          <w:lang w:bidi="ar-DZ"/>
        </w:rPr>
        <w:t xml:space="preserve">القراءة عند هؤلاء </w:t>
      </w:r>
      <w:r w:rsidR="00036782" w:rsidRPr="00667F84">
        <w:rPr>
          <w:rFonts w:cs="Simplified Arabic" w:hint="cs"/>
          <w:sz w:val="28"/>
          <w:szCs w:val="28"/>
          <w:rtl/>
          <w:lang w:bidi="ar-DZ"/>
        </w:rPr>
        <w:t>يمكن تفسير</w:t>
      </w:r>
      <w:r w:rsidR="00FD62BB">
        <w:rPr>
          <w:rFonts w:cs="Simplified Arabic" w:hint="cs"/>
          <w:sz w:val="28"/>
          <w:szCs w:val="28"/>
          <w:rtl/>
          <w:lang w:bidi="ar-DZ"/>
        </w:rPr>
        <w:t>ها</w:t>
      </w:r>
      <w:r w:rsidR="00036782" w:rsidRPr="00667F84">
        <w:rPr>
          <w:rFonts w:cs="Simplified Arabic" w:hint="cs"/>
          <w:sz w:val="28"/>
          <w:szCs w:val="28"/>
          <w:rtl/>
          <w:lang w:bidi="ar-DZ"/>
        </w:rPr>
        <w:t xml:space="preserve"> -حسب ما جاء به مصطفى غلفان- في </w:t>
      </w:r>
      <w:r w:rsidR="00E154B4" w:rsidRPr="00667F84">
        <w:rPr>
          <w:rFonts w:cs="Simplified Arabic" w:hint="cs"/>
          <w:sz w:val="28"/>
          <w:szCs w:val="28"/>
          <w:rtl/>
          <w:lang w:bidi="ar-DZ"/>
        </w:rPr>
        <w:t>ثلاثة اتجاهات:</w:t>
      </w:r>
      <w:r w:rsidR="00E154B4" w:rsidRPr="00667F84">
        <w:rPr>
          <w:rStyle w:val="Appelnotedebasdep"/>
          <w:rFonts w:cs="Simplified Arabic"/>
          <w:sz w:val="28"/>
          <w:szCs w:val="28"/>
          <w:rtl/>
          <w:lang w:bidi="ar-DZ"/>
        </w:rPr>
        <w:footnoteReference w:id="248"/>
      </w:r>
    </w:p>
    <w:p w:rsidR="00E154B4" w:rsidRPr="00667F84" w:rsidRDefault="00E154B4" w:rsidP="00E154B4">
      <w:pPr>
        <w:bidi/>
        <w:spacing w:after="0"/>
        <w:ind w:firstLine="565"/>
        <w:jc w:val="both"/>
        <w:rPr>
          <w:rFonts w:cs="Simplified Arabic"/>
          <w:sz w:val="28"/>
          <w:szCs w:val="28"/>
          <w:rtl/>
          <w:lang w:bidi="ar-DZ"/>
        </w:rPr>
      </w:pPr>
      <w:r w:rsidRPr="00667F84">
        <w:rPr>
          <w:rFonts w:cs="Simplified Arabic" w:hint="cs"/>
          <w:sz w:val="28"/>
          <w:szCs w:val="28"/>
          <w:rtl/>
          <w:lang w:bidi="ar-DZ"/>
        </w:rPr>
        <w:t>- قراءة تفاعليّة تحاول إعطاء النظرية اللسانية العربيّة القديمة مكانتها اللائقة بها في إطار مراحل الفكر اللغويّ الإنسانيّ</w:t>
      </w:r>
      <w:r w:rsidR="00FD62BB">
        <w:rPr>
          <w:rFonts w:cs="Simplified Arabic" w:hint="cs"/>
          <w:sz w:val="28"/>
          <w:szCs w:val="28"/>
          <w:rtl/>
          <w:lang w:bidi="ar-DZ"/>
        </w:rPr>
        <w:t>،</w:t>
      </w:r>
      <w:r w:rsidRPr="00667F84">
        <w:rPr>
          <w:rFonts w:cs="Simplified Arabic" w:hint="cs"/>
          <w:sz w:val="28"/>
          <w:szCs w:val="28"/>
          <w:rtl/>
          <w:lang w:bidi="ar-DZ"/>
        </w:rPr>
        <w:t xml:space="preserve"> لخلق نوع من التفاعل بين الفكر اللغويّ العربي القديم والنظ</w:t>
      </w:r>
      <w:r w:rsidR="00667F84">
        <w:rPr>
          <w:rFonts w:cs="Simplified Arabic" w:hint="cs"/>
          <w:sz w:val="28"/>
          <w:szCs w:val="28"/>
          <w:rtl/>
          <w:lang w:bidi="ar-DZ"/>
        </w:rPr>
        <w:t>ر</w:t>
      </w:r>
      <w:r w:rsidRPr="00667F84">
        <w:rPr>
          <w:rFonts w:cs="Simplified Arabic" w:hint="cs"/>
          <w:sz w:val="28"/>
          <w:szCs w:val="28"/>
          <w:rtl/>
          <w:lang w:bidi="ar-DZ"/>
        </w:rPr>
        <w:t>يات اللسانية الحديثة القائم على الأخذ والعطاء والقرض والاقتراض بينهما</w:t>
      </w:r>
      <w:r w:rsidR="00E02E17">
        <w:rPr>
          <w:rFonts w:cs="Simplified Arabic" w:hint="cs"/>
          <w:sz w:val="28"/>
          <w:szCs w:val="28"/>
          <w:rtl/>
          <w:lang w:bidi="ar-DZ"/>
        </w:rPr>
        <w:t>، وخير من يمثلها كتابات أحمد المتوكل في النحو الوظيفيّ.</w:t>
      </w:r>
    </w:p>
    <w:p w:rsidR="00E154B4" w:rsidRPr="00667F84" w:rsidRDefault="00E154B4" w:rsidP="00E154B4">
      <w:pPr>
        <w:bidi/>
        <w:spacing w:after="0"/>
        <w:ind w:firstLine="565"/>
        <w:jc w:val="both"/>
        <w:rPr>
          <w:rFonts w:cs="Simplified Arabic"/>
          <w:sz w:val="28"/>
          <w:szCs w:val="28"/>
          <w:rtl/>
          <w:lang w:bidi="ar-DZ"/>
        </w:rPr>
      </w:pPr>
      <w:r w:rsidRPr="00667F84">
        <w:rPr>
          <w:rFonts w:cs="Simplified Arabic" w:hint="cs"/>
          <w:sz w:val="28"/>
          <w:szCs w:val="28"/>
          <w:rtl/>
          <w:lang w:bidi="ar-DZ"/>
        </w:rPr>
        <w:t>- قراءة تمجيديّة تنوه بالتراث اللغويّ وتضفي عليه هالة من العظمة واضحة إياه في درجة علميّة أعلى من النظريات اللسانية الحديثة</w:t>
      </w:r>
      <w:r w:rsidR="00E02E17">
        <w:rPr>
          <w:rFonts w:cs="Simplified Arabic" w:hint="cs"/>
          <w:sz w:val="28"/>
          <w:szCs w:val="28"/>
          <w:rtl/>
          <w:lang w:bidi="ar-DZ"/>
        </w:rPr>
        <w:t>، وهي القراءة الغالبة على معظم هذه الكتابات.</w:t>
      </w:r>
    </w:p>
    <w:p w:rsidR="00E154B4" w:rsidRPr="00667F84" w:rsidRDefault="00E154B4" w:rsidP="00E02E17">
      <w:pPr>
        <w:bidi/>
        <w:spacing w:after="0"/>
        <w:ind w:firstLine="565"/>
        <w:jc w:val="both"/>
        <w:rPr>
          <w:rFonts w:cs="Simplified Arabic"/>
          <w:sz w:val="28"/>
          <w:szCs w:val="28"/>
          <w:rtl/>
          <w:lang w:bidi="ar-DZ"/>
        </w:rPr>
      </w:pPr>
      <w:r w:rsidRPr="00667F84">
        <w:rPr>
          <w:rFonts w:cs="Simplified Arabic" w:hint="cs"/>
          <w:sz w:val="28"/>
          <w:szCs w:val="28"/>
          <w:rtl/>
          <w:lang w:bidi="ar-DZ"/>
        </w:rPr>
        <w:t>- قراءة إصلاحية تستهدف تخليص النحو العربيّ من الشوائب والمعوقات العالقة به من تجريد وتعليل وحذف وعامل وتقدير</w:t>
      </w:r>
      <w:r w:rsidR="00E02E17">
        <w:rPr>
          <w:rFonts w:cs="Simplified Arabic" w:hint="cs"/>
          <w:sz w:val="28"/>
          <w:szCs w:val="28"/>
          <w:rtl/>
          <w:lang w:bidi="ar-DZ"/>
        </w:rPr>
        <w:t xml:space="preserve">، كما جاء عند تمام حسان في نظرية تظافر القرائن، أو عبد الصبور شاهين في معالجة مشكلات الصرف العربيّ. </w:t>
      </w:r>
    </w:p>
    <w:p w:rsidR="00036782" w:rsidRPr="00905EF0" w:rsidRDefault="00667F84" w:rsidP="009A4E66">
      <w:pPr>
        <w:bidi/>
        <w:spacing w:after="0"/>
        <w:ind w:firstLine="565"/>
        <w:jc w:val="both"/>
        <w:rPr>
          <w:rFonts w:cs="Simplified Arabic"/>
          <w:sz w:val="28"/>
          <w:szCs w:val="28"/>
          <w:rtl/>
          <w:lang w:bidi="ar-DZ"/>
        </w:rPr>
      </w:pPr>
      <w:r w:rsidRPr="00FD62BB">
        <w:rPr>
          <w:rFonts w:cs="Simplified Arabic" w:hint="cs"/>
          <w:sz w:val="28"/>
          <w:szCs w:val="28"/>
          <w:rtl/>
          <w:lang w:bidi="ar-DZ"/>
        </w:rPr>
        <w:t xml:space="preserve">والقراءة الأولى يمكن اعتبارها بمثابة </w:t>
      </w:r>
      <w:r w:rsidR="00FD62BB">
        <w:rPr>
          <w:rFonts w:cs="Simplified Arabic" w:hint="cs"/>
          <w:sz w:val="28"/>
          <w:szCs w:val="28"/>
          <w:rtl/>
          <w:lang w:bidi="ar-DZ"/>
        </w:rPr>
        <w:t>تعريف بالتّراث،</w:t>
      </w:r>
      <w:r w:rsidR="00375323">
        <w:rPr>
          <w:rFonts w:cs="Simplified Arabic" w:hint="cs"/>
          <w:sz w:val="28"/>
          <w:szCs w:val="28"/>
          <w:rtl/>
          <w:lang w:bidi="ar-DZ"/>
        </w:rPr>
        <w:t xml:space="preserve"> من حيث هو امتداد للفكر اللغويّ العربيّ القديم، مع إمكانية </w:t>
      </w:r>
      <w:r w:rsidR="00DC17DC" w:rsidRPr="00FD62BB">
        <w:rPr>
          <w:rFonts w:cs="Simplified Arabic" w:hint="cs"/>
          <w:sz w:val="28"/>
          <w:szCs w:val="28"/>
          <w:rtl/>
          <w:lang w:bidi="ar-DZ"/>
        </w:rPr>
        <w:t xml:space="preserve">إقامة جسور تواصل بين هذا التراث واللسانيات، بما يجعل التّراث مع اللسانيات في علاقة </w:t>
      </w:r>
      <w:r w:rsidR="009A4E66">
        <w:rPr>
          <w:rFonts w:cs="Simplified Arabic" w:hint="cs"/>
          <w:sz w:val="28"/>
          <w:szCs w:val="28"/>
          <w:rtl/>
          <w:lang w:bidi="ar-DZ"/>
        </w:rPr>
        <w:t>تواصل دائمة بينهما</w:t>
      </w:r>
      <w:r w:rsidR="00DC17DC" w:rsidRPr="00FD62BB">
        <w:rPr>
          <w:rFonts w:cs="Simplified Arabic" w:hint="cs"/>
          <w:sz w:val="28"/>
          <w:szCs w:val="28"/>
          <w:rtl/>
          <w:lang w:bidi="ar-DZ"/>
        </w:rPr>
        <w:t xml:space="preserve">، </w:t>
      </w:r>
      <w:r w:rsidR="00375323">
        <w:rPr>
          <w:rFonts w:cs="Simplified Arabic" w:hint="cs"/>
          <w:sz w:val="28"/>
          <w:szCs w:val="28"/>
          <w:rtl/>
          <w:lang w:bidi="ar-DZ"/>
        </w:rPr>
        <w:t xml:space="preserve">وهذا النّوع من القراءة يمكن اعتباره </w:t>
      </w:r>
      <w:r w:rsidR="00FD62BB">
        <w:rPr>
          <w:rFonts w:cs="Simplified Arabic" w:hint="cs"/>
          <w:sz w:val="28"/>
          <w:szCs w:val="28"/>
          <w:rtl/>
          <w:lang w:bidi="ar-DZ"/>
        </w:rPr>
        <w:t>"</w:t>
      </w:r>
      <w:r w:rsidR="00375323">
        <w:rPr>
          <w:rFonts w:cs="Simplified Arabic" w:hint="cs"/>
          <w:sz w:val="28"/>
          <w:szCs w:val="28"/>
          <w:rtl/>
          <w:lang w:bidi="ar-DZ"/>
        </w:rPr>
        <w:t>ي</w:t>
      </w:r>
      <w:r w:rsidR="00FD62BB">
        <w:rPr>
          <w:rFonts w:cs="Simplified Arabic" w:hint="cs"/>
          <w:sz w:val="28"/>
          <w:szCs w:val="28"/>
          <w:rtl/>
          <w:lang w:bidi="ar-DZ"/>
        </w:rPr>
        <w:t>ندرج في إطار المشروع الحضاري العربي الرامي إلى إبراز قيمة التراث العربيّ وإعطائه المكانة التي يستحقها ضمن الفكر اللساني الحديث</w:t>
      </w:r>
      <w:r w:rsidR="00E02E17">
        <w:rPr>
          <w:rFonts w:cs="Simplified Arabic" w:hint="cs"/>
          <w:sz w:val="28"/>
          <w:szCs w:val="28"/>
          <w:rtl/>
          <w:lang w:bidi="ar-DZ"/>
        </w:rPr>
        <w:t>.</w:t>
      </w:r>
      <w:r w:rsidR="00FD62BB">
        <w:rPr>
          <w:rFonts w:cs="Simplified Arabic" w:hint="cs"/>
          <w:sz w:val="28"/>
          <w:szCs w:val="28"/>
          <w:rtl/>
          <w:lang w:bidi="ar-DZ"/>
        </w:rPr>
        <w:t>"</w:t>
      </w:r>
      <w:r w:rsidR="00FD62BB" w:rsidRPr="00667F84">
        <w:rPr>
          <w:rStyle w:val="Appelnotedebasdep"/>
          <w:rFonts w:cs="Simplified Arabic"/>
          <w:sz w:val="28"/>
          <w:szCs w:val="28"/>
          <w:rtl/>
          <w:lang w:bidi="ar-DZ"/>
        </w:rPr>
        <w:footnoteReference w:id="249"/>
      </w:r>
      <w:r w:rsidRPr="00FD62BB">
        <w:rPr>
          <w:rFonts w:cs="Simplified Arabic" w:hint="cs"/>
          <w:sz w:val="28"/>
          <w:szCs w:val="28"/>
          <w:rtl/>
          <w:lang w:bidi="ar-DZ"/>
        </w:rPr>
        <w:t xml:space="preserve">أما القراءة الثانية فيمكن اعتبارها بمثابة </w:t>
      </w:r>
      <w:r w:rsidR="00DC17DC" w:rsidRPr="00FD62BB">
        <w:rPr>
          <w:rFonts w:cs="Simplified Arabic" w:hint="cs"/>
          <w:sz w:val="28"/>
          <w:szCs w:val="28"/>
          <w:rtl/>
          <w:lang w:bidi="ar-DZ"/>
        </w:rPr>
        <w:t xml:space="preserve">قطيعة </w:t>
      </w:r>
      <w:r w:rsidR="009A4E66">
        <w:rPr>
          <w:rFonts w:cs="Simplified Arabic" w:hint="cs"/>
          <w:sz w:val="28"/>
          <w:szCs w:val="28"/>
          <w:rtl/>
          <w:lang w:bidi="ar-DZ"/>
        </w:rPr>
        <w:t>إ</w:t>
      </w:r>
      <w:r w:rsidR="00E02E17">
        <w:rPr>
          <w:rFonts w:cs="Simplified Arabic" w:hint="cs"/>
          <w:sz w:val="28"/>
          <w:szCs w:val="28"/>
          <w:rtl/>
          <w:lang w:bidi="ar-DZ"/>
        </w:rPr>
        <w:t>بستيمولوجيّة مع اللسانيات</w:t>
      </w:r>
      <w:r w:rsidR="00DC17DC" w:rsidRPr="00FD62BB">
        <w:rPr>
          <w:rFonts w:cs="Simplified Arabic" w:hint="cs"/>
          <w:sz w:val="28"/>
          <w:szCs w:val="28"/>
          <w:rtl/>
          <w:lang w:bidi="ar-DZ"/>
        </w:rPr>
        <w:t xml:space="preserve">، من حيث </w:t>
      </w:r>
      <w:r w:rsidR="00E02E17">
        <w:rPr>
          <w:rFonts w:cs="Simplified Arabic" w:hint="cs"/>
          <w:sz w:val="28"/>
          <w:szCs w:val="28"/>
          <w:rtl/>
          <w:lang w:bidi="ar-DZ"/>
        </w:rPr>
        <w:t>م</w:t>
      </w:r>
      <w:r w:rsidR="00375323">
        <w:rPr>
          <w:rFonts w:cs="Simplified Arabic" w:hint="cs"/>
          <w:sz w:val="28"/>
          <w:szCs w:val="28"/>
          <w:rtl/>
          <w:lang w:bidi="ar-DZ"/>
        </w:rPr>
        <w:t>حاول</w:t>
      </w:r>
      <w:r w:rsidR="00E02E17">
        <w:rPr>
          <w:rFonts w:cs="Simplified Arabic" w:hint="cs"/>
          <w:sz w:val="28"/>
          <w:szCs w:val="28"/>
          <w:rtl/>
          <w:lang w:bidi="ar-DZ"/>
        </w:rPr>
        <w:t>ة</w:t>
      </w:r>
      <w:r w:rsidR="009A4E66">
        <w:rPr>
          <w:rFonts w:cs="Simplified Arabic" w:hint="cs"/>
          <w:sz w:val="28"/>
          <w:szCs w:val="28"/>
          <w:rtl/>
          <w:lang w:bidi="ar-DZ"/>
        </w:rPr>
        <w:t xml:space="preserve">للانتصار للتراث على حساب اللسانيات، أو </w:t>
      </w:r>
      <w:r w:rsidR="00375323">
        <w:rPr>
          <w:rFonts w:cs="Simplified Arabic" w:hint="cs"/>
          <w:sz w:val="28"/>
          <w:szCs w:val="28"/>
          <w:rtl/>
          <w:lang w:bidi="ar-DZ"/>
        </w:rPr>
        <w:t xml:space="preserve">إقصاء </w:t>
      </w:r>
      <w:r w:rsidR="00E02E17">
        <w:rPr>
          <w:rFonts w:cs="Simplified Arabic" w:hint="cs"/>
          <w:sz w:val="28"/>
          <w:szCs w:val="28"/>
          <w:rtl/>
          <w:lang w:bidi="ar-DZ"/>
        </w:rPr>
        <w:t>هذا العلممن الدرّس اللغويّ العربيّ</w:t>
      </w:r>
      <w:r w:rsidR="009A4E66">
        <w:rPr>
          <w:rFonts w:cs="Simplified Arabic" w:hint="cs"/>
          <w:sz w:val="28"/>
          <w:szCs w:val="28"/>
          <w:rtl/>
          <w:lang w:bidi="ar-DZ"/>
        </w:rPr>
        <w:t xml:space="preserve"> الحديث</w:t>
      </w:r>
      <w:r w:rsidR="00E02E17">
        <w:rPr>
          <w:rFonts w:cs="Simplified Arabic" w:hint="cs"/>
          <w:sz w:val="28"/>
          <w:szCs w:val="28"/>
          <w:rtl/>
          <w:lang w:bidi="ar-DZ"/>
        </w:rPr>
        <w:t xml:space="preserve">، وهي </w:t>
      </w:r>
      <w:r w:rsidR="009A4E66">
        <w:rPr>
          <w:rFonts w:cs="Simplified Arabic" w:hint="cs"/>
          <w:sz w:val="28"/>
          <w:szCs w:val="28"/>
          <w:rtl/>
          <w:lang w:bidi="ar-DZ"/>
        </w:rPr>
        <w:t xml:space="preserve">سمة </w:t>
      </w:r>
      <w:r w:rsidR="00E02E17">
        <w:rPr>
          <w:rFonts w:cs="Simplified Arabic" w:hint="cs"/>
          <w:sz w:val="28"/>
          <w:szCs w:val="28"/>
          <w:rtl/>
          <w:lang w:bidi="ar-DZ"/>
        </w:rPr>
        <w:t xml:space="preserve">أغلب الدّراسات التي تسير في هذا الاتّجاه عند مصطفى غلفان. </w:t>
      </w:r>
      <w:r w:rsidR="00375323">
        <w:rPr>
          <w:rFonts w:cs="Simplified Arabic" w:hint="cs"/>
          <w:sz w:val="28"/>
          <w:szCs w:val="28"/>
          <w:rtl/>
          <w:lang w:bidi="ar-DZ"/>
        </w:rPr>
        <w:t xml:space="preserve">وأما </w:t>
      </w:r>
      <w:r w:rsidRPr="00FD62BB">
        <w:rPr>
          <w:rFonts w:cs="Simplified Arabic" w:hint="cs"/>
          <w:sz w:val="28"/>
          <w:szCs w:val="28"/>
          <w:rtl/>
          <w:lang w:bidi="ar-DZ"/>
        </w:rPr>
        <w:t xml:space="preserve">القراءة الثالثة </w:t>
      </w:r>
      <w:r w:rsidR="00375323">
        <w:rPr>
          <w:rFonts w:cs="Simplified Arabic" w:hint="cs"/>
          <w:sz w:val="28"/>
          <w:szCs w:val="28"/>
          <w:rtl/>
          <w:lang w:bidi="ar-DZ"/>
        </w:rPr>
        <w:t>ف</w:t>
      </w:r>
      <w:r w:rsidRPr="00FD62BB">
        <w:rPr>
          <w:rFonts w:cs="Simplified Arabic" w:hint="cs"/>
          <w:sz w:val="28"/>
          <w:szCs w:val="28"/>
          <w:rtl/>
          <w:lang w:bidi="ar-DZ"/>
        </w:rPr>
        <w:t xml:space="preserve">يمكن اعتبارها بمثابة </w:t>
      </w:r>
      <w:r w:rsidR="00375323">
        <w:rPr>
          <w:rFonts w:cs="Simplified Arabic" w:hint="cs"/>
          <w:sz w:val="28"/>
          <w:szCs w:val="28"/>
          <w:rtl/>
          <w:lang w:bidi="ar-DZ"/>
        </w:rPr>
        <w:t xml:space="preserve">قراءة </w:t>
      </w:r>
      <w:r w:rsidR="00E02E17">
        <w:rPr>
          <w:rFonts w:cs="Simplified Arabic" w:hint="cs"/>
          <w:sz w:val="28"/>
          <w:szCs w:val="28"/>
          <w:rtl/>
          <w:lang w:bidi="ar-DZ"/>
        </w:rPr>
        <w:t xml:space="preserve">نفعيّة، من حيث هي محاولة للاستفادة من نتائج اللسانيات </w:t>
      </w:r>
      <w:r w:rsidR="00375323">
        <w:rPr>
          <w:rFonts w:cs="Simplified Arabic" w:hint="cs"/>
          <w:sz w:val="28"/>
          <w:szCs w:val="28"/>
          <w:rtl/>
          <w:lang w:bidi="ar-DZ"/>
        </w:rPr>
        <w:t>في معالجة المشكلات اللغوية.</w:t>
      </w:r>
      <w:r w:rsidR="009A4E66">
        <w:rPr>
          <w:rFonts w:cs="Simplified Arabic" w:hint="cs"/>
          <w:sz w:val="28"/>
          <w:szCs w:val="28"/>
          <w:rtl/>
          <w:lang w:bidi="ar-DZ"/>
        </w:rPr>
        <w:t xml:space="preserve"> ويذهب مصطفى غلفان من النوع الثاني من القراءة إلى أنّ</w:t>
      </w:r>
      <w:r w:rsidR="00036782">
        <w:rPr>
          <w:rFonts w:cs="Simplified Arabic" w:hint="cs"/>
          <w:sz w:val="28"/>
          <w:szCs w:val="28"/>
          <w:rtl/>
          <w:lang w:bidi="ar-DZ"/>
        </w:rPr>
        <w:t xml:space="preserve"> أغلب هذه الدّراسات تحركها دوافع نفسية أكثر منها علمية، </w:t>
      </w:r>
      <w:r w:rsidR="00E10187">
        <w:rPr>
          <w:rFonts w:cs="Simplified Arabic" w:hint="cs"/>
          <w:sz w:val="28"/>
          <w:szCs w:val="28"/>
          <w:rtl/>
          <w:lang w:bidi="ar-DZ"/>
        </w:rPr>
        <w:t>وهي</w:t>
      </w:r>
      <w:r w:rsidR="00036782">
        <w:rPr>
          <w:rFonts w:cs="Simplified Arabic" w:hint="cs"/>
          <w:sz w:val="28"/>
          <w:szCs w:val="28"/>
          <w:rtl/>
          <w:lang w:bidi="ar-DZ"/>
        </w:rPr>
        <w:t xml:space="preserve"> إثبات السّبق التاريخي للتراث اللغويّ العربيّ مقارنة باللسانيات، ومن خلال المقارنة بين نتائج هذا التراث ونتائج اللسانيات يؤكّد أنصار هذا الاتجاه على ضرورة التخلّي عن اللسانيات أو الاقتصار في دراسة اللغة على الت</w:t>
      </w:r>
      <w:r w:rsidR="00E10187">
        <w:rPr>
          <w:rFonts w:cs="Simplified Arabic" w:hint="cs"/>
          <w:sz w:val="28"/>
          <w:szCs w:val="28"/>
          <w:rtl/>
          <w:lang w:bidi="ar-DZ"/>
        </w:rPr>
        <w:t>ّ</w:t>
      </w:r>
      <w:r w:rsidR="00036782">
        <w:rPr>
          <w:rFonts w:cs="Simplified Arabic" w:hint="cs"/>
          <w:sz w:val="28"/>
          <w:szCs w:val="28"/>
          <w:rtl/>
          <w:lang w:bidi="ar-DZ"/>
        </w:rPr>
        <w:t>راث، مع العلم "أن</w:t>
      </w:r>
      <w:r w:rsidR="0032276E">
        <w:rPr>
          <w:rFonts w:cs="Simplified Arabic" w:hint="cs"/>
          <w:sz w:val="28"/>
          <w:szCs w:val="28"/>
          <w:rtl/>
          <w:lang w:bidi="ar-DZ"/>
        </w:rPr>
        <w:t>ّ</w:t>
      </w:r>
      <w:r w:rsidR="00036782">
        <w:rPr>
          <w:rFonts w:cs="Simplified Arabic" w:hint="cs"/>
          <w:sz w:val="28"/>
          <w:szCs w:val="28"/>
          <w:rtl/>
          <w:lang w:bidi="ar-DZ"/>
        </w:rPr>
        <w:t xml:space="preserve"> القراءة في هذا الاتّجاه والتي تقوم على إعادة قراءة التّراث اللغويّ العربيّ، ومقارنته بنتائج الدّرس اللساني</w:t>
      </w:r>
      <w:r w:rsidR="0032276E">
        <w:rPr>
          <w:rFonts w:cs="Simplified Arabic" w:hint="cs"/>
          <w:sz w:val="28"/>
          <w:szCs w:val="28"/>
          <w:rtl/>
          <w:lang w:bidi="ar-DZ"/>
        </w:rPr>
        <w:t>ّ</w:t>
      </w:r>
      <w:r w:rsidR="00036782">
        <w:rPr>
          <w:rFonts w:cs="Simplified Arabic" w:hint="cs"/>
          <w:sz w:val="28"/>
          <w:szCs w:val="28"/>
          <w:rtl/>
          <w:lang w:bidi="ar-DZ"/>
        </w:rPr>
        <w:t xml:space="preserve"> الحديث بغية إثبات السّبق أو المماثلة أو التّفوّق (...) لا تراعي الخلفيات الإبستيمولوجيّة التي تجعل أسس البحث اللغويّ ومنطلقاته مختلفة كلّيا عن مثيلاتها في اللسانيات، وكلّ ذلك يجعل القراءة تقوم على أسس مفارقة، تحرّكها أسباب نفسيّة بالدّرجة الأولى، يمكن أن نلخّصها فيما يلي:"</w:t>
      </w:r>
      <w:r w:rsidR="00036782">
        <w:rPr>
          <w:rStyle w:val="Appelnotedebasdep"/>
          <w:rFonts w:cs="Simplified Arabic"/>
          <w:sz w:val="28"/>
          <w:szCs w:val="28"/>
          <w:rtl/>
          <w:lang w:bidi="ar-DZ"/>
        </w:rPr>
        <w:footnoteReference w:id="250"/>
      </w:r>
    </w:p>
    <w:p w:rsidR="00036782" w:rsidRDefault="00036782" w:rsidP="00036782">
      <w:pPr>
        <w:bidi/>
        <w:spacing w:after="0"/>
        <w:ind w:firstLine="565"/>
        <w:jc w:val="both"/>
        <w:rPr>
          <w:rFonts w:cs="Simplified Arabic"/>
          <w:sz w:val="28"/>
          <w:szCs w:val="28"/>
          <w:rtl/>
          <w:lang w:bidi="ar-DZ"/>
        </w:rPr>
      </w:pPr>
      <w:r>
        <w:rPr>
          <w:rFonts w:cs="Simplified Arabic" w:hint="cs"/>
          <w:sz w:val="28"/>
          <w:szCs w:val="28"/>
          <w:rtl/>
          <w:lang w:bidi="ar-DZ"/>
        </w:rPr>
        <w:t>- عقدة التّراث التي ما زالت حاضرة بشكل قويّ في ذاكرة الإنسان العربيّ ولا تفارقها؛</w:t>
      </w:r>
    </w:p>
    <w:p w:rsidR="00036782" w:rsidRDefault="00036782" w:rsidP="00036782">
      <w:pPr>
        <w:bidi/>
        <w:spacing w:after="0"/>
        <w:ind w:firstLine="565"/>
        <w:jc w:val="both"/>
        <w:rPr>
          <w:rFonts w:cs="Simplified Arabic"/>
          <w:sz w:val="28"/>
          <w:szCs w:val="28"/>
          <w:rtl/>
          <w:lang w:bidi="ar-DZ"/>
        </w:rPr>
      </w:pPr>
      <w:r>
        <w:rPr>
          <w:rFonts w:cs="Simplified Arabic" w:hint="cs"/>
          <w:sz w:val="28"/>
          <w:szCs w:val="28"/>
          <w:rtl/>
          <w:lang w:bidi="ar-DZ"/>
        </w:rPr>
        <w:t>- الصّراع الذي كرّسه بعض الوصفيّين العرب (الصّراع بين الوصفية والمعياريّة) بعد نقدهم للتّراث اللغويّ العربيّ، ومحاولة إحلال المنهج الوصفيّ بديلا عنه؛</w:t>
      </w:r>
    </w:p>
    <w:p w:rsidR="00036782" w:rsidRDefault="00036782" w:rsidP="00036782">
      <w:pPr>
        <w:bidi/>
        <w:spacing w:after="0"/>
        <w:ind w:firstLine="565"/>
        <w:jc w:val="both"/>
        <w:rPr>
          <w:rFonts w:cs="Simplified Arabic"/>
          <w:sz w:val="28"/>
          <w:szCs w:val="28"/>
          <w:lang w:bidi="ar-DZ"/>
        </w:rPr>
      </w:pPr>
      <w:r>
        <w:rPr>
          <w:rFonts w:cs="Simplified Arabic" w:hint="cs"/>
          <w:sz w:val="28"/>
          <w:szCs w:val="28"/>
          <w:rtl/>
          <w:lang w:bidi="ar-DZ"/>
        </w:rPr>
        <w:t>- التهميش الذي طال التّراث اللغويّ العربيّ من بعض اللسانيّين الغربيّين الذين أرّخو للفكر اللغويّ الإنسانيّ، فلم ينل التراث اللغويّ العربيّ حظّه من تلك الكتابات.</w:t>
      </w:r>
    </w:p>
    <w:p w:rsidR="006368EE" w:rsidRDefault="00946AA0" w:rsidP="00F47C06">
      <w:pPr>
        <w:bidi/>
        <w:spacing w:after="0"/>
        <w:ind w:firstLine="565"/>
        <w:jc w:val="both"/>
        <w:rPr>
          <w:rFonts w:cs="Simplified Arabic"/>
          <w:sz w:val="28"/>
          <w:szCs w:val="28"/>
          <w:rtl/>
          <w:lang w:bidi="ar-DZ"/>
        </w:rPr>
      </w:pPr>
      <w:r w:rsidRPr="003F2356">
        <w:rPr>
          <w:rFonts w:cs="Simplified Arabic" w:hint="cs"/>
          <w:sz w:val="28"/>
          <w:szCs w:val="28"/>
          <w:rtl/>
          <w:lang w:bidi="ar-DZ"/>
        </w:rPr>
        <w:t>ويضاف إلى مجمل هذه الأسباب التي تجعل التراث عند هؤلاء في مرتبة التّقديس، هاجس الخوف على اللغة العربيّة من اللسانيات</w:t>
      </w:r>
      <w:r w:rsidR="003F2356">
        <w:rPr>
          <w:rFonts w:cs="Simplified Arabic" w:hint="cs"/>
          <w:sz w:val="28"/>
          <w:szCs w:val="28"/>
          <w:rtl/>
          <w:lang w:bidi="ar-DZ"/>
        </w:rPr>
        <w:t>؛ حيث</w:t>
      </w:r>
      <w:r w:rsidRPr="003F2356">
        <w:rPr>
          <w:rFonts w:cs="Simplified Arabic" w:hint="cs"/>
          <w:sz w:val="28"/>
          <w:szCs w:val="28"/>
          <w:rtl/>
          <w:lang w:bidi="ar-DZ"/>
        </w:rPr>
        <w:t xml:space="preserve"> إنّ العربية عند هؤلاء </w:t>
      </w:r>
      <w:r w:rsidR="00D86D49" w:rsidRPr="003F2356">
        <w:rPr>
          <w:rFonts w:cs="Simplified Arabic" w:hint="cs"/>
          <w:sz w:val="28"/>
          <w:szCs w:val="28"/>
          <w:rtl/>
          <w:lang w:bidi="ar-DZ"/>
        </w:rPr>
        <w:t>هي لغة مقدّسة تفوق جميع اللغات البشريّة قيمة وقدرة على التّعبير، كما أن لها تاريخا طويلا مقارنة بغيرها من اللغات، وبالتالي لا يمكن وصفها باعتماد مبادئ اللسانيات الحديثة أو الغربيّة بتعبير هؤلاء اللسانيّين.</w:t>
      </w:r>
      <w:r w:rsidR="00D86D49" w:rsidRPr="003F2356">
        <w:rPr>
          <w:rStyle w:val="Appelnotedebasdep"/>
          <w:rFonts w:cs="Simplified Arabic"/>
          <w:sz w:val="28"/>
          <w:szCs w:val="28"/>
          <w:rtl/>
          <w:lang w:bidi="ar-DZ"/>
        </w:rPr>
        <w:footnoteReference w:id="251"/>
      </w:r>
      <w:r w:rsidR="009A4E66">
        <w:rPr>
          <w:rFonts w:cs="Simplified Arabic" w:hint="cs"/>
          <w:sz w:val="28"/>
          <w:szCs w:val="28"/>
          <w:rtl/>
          <w:lang w:bidi="ar-DZ"/>
        </w:rPr>
        <w:t>إضافة إلى عوائق تلقي هذا العلم في الوطن العربي، والتي</w:t>
      </w:r>
      <w:r w:rsidR="00D22067">
        <w:rPr>
          <w:rFonts w:cs="Simplified Arabic" w:hint="cs"/>
          <w:sz w:val="28"/>
          <w:szCs w:val="28"/>
          <w:rtl/>
          <w:lang w:bidi="ar-DZ"/>
        </w:rPr>
        <w:t xml:space="preserve"> يحركها </w:t>
      </w:r>
      <w:r w:rsidR="009A4E66">
        <w:rPr>
          <w:rFonts w:cs="Simplified Arabic" w:hint="cs"/>
          <w:sz w:val="28"/>
          <w:szCs w:val="28"/>
          <w:rtl/>
          <w:lang w:bidi="ar-DZ"/>
        </w:rPr>
        <w:t xml:space="preserve">في العادة </w:t>
      </w:r>
      <w:r w:rsidR="00D22067">
        <w:rPr>
          <w:rFonts w:cs="Simplified Arabic" w:hint="cs"/>
          <w:sz w:val="28"/>
          <w:szCs w:val="28"/>
          <w:rtl/>
          <w:lang w:bidi="ar-DZ"/>
        </w:rPr>
        <w:t>هاجس الخوف على اللغة العربيّة وعلى النّحو العربي من اللسانيات، ومن التغيّرات التي قد تطرأ عليهما، وما قد ينجم عن ذلك من فساد للسان العر</w:t>
      </w:r>
      <w:r>
        <w:rPr>
          <w:rFonts w:cs="Simplified Arabic" w:hint="cs"/>
          <w:sz w:val="28"/>
          <w:szCs w:val="28"/>
          <w:rtl/>
          <w:lang w:bidi="ar-DZ"/>
        </w:rPr>
        <w:t>بيّ؛</w:t>
      </w:r>
      <w:r w:rsidR="00D22067">
        <w:rPr>
          <w:rFonts w:cs="Simplified Arabic" w:hint="cs"/>
          <w:sz w:val="28"/>
          <w:szCs w:val="28"/>
          <w:rtl/>
          <w:lang w:bidi="ar-DZ"/>
        </w:rPr>
        <w:t xml:space="preserve"> فلأيّ شيء نأخذ باللسانيات وفي تراثنا، ما يكفي لوصف اللغة العربيّة ودراستها؟ وهل من المعقول أن نترك تراثنا الزّاخر ونستبدل</w:t>
      </w:r>
      <w:r w:rsidR="003F2356">
        <w:rPr>
          <w:rFonts w:cs="Simplified Arabic" w:hint="cs"/>
          <w:sz w:val="28"/>
          <w:szCs w:val="28"/>
          <w:rtl/>
          <w:lang w:bidi="ar-DZ"/>
        </w:rPr>
        <w:t>ه بهذه الدّراسات الحديثة العهد؟</w:t>
      </w:r>
      <w:r w:rsidR="00D22067">
        <w:rPr>
          <w:rStyle w:val="Appelnotedebasdep"/>
          <w:rFonts w:cs="Simplified Arabic"/>
          <w:sz w:val="28"/>
          <w:szCs w:val="28"/>
          <w:rtl/>
          <w:lang w:bidi="ar-DZ"/>
        </w:rPr>
        <w:footnoteReference w:id="252"/>
      </w:r>
      <w:r w:rsidR="00D22067">
        <w:rPr>
          <w:rFonts w:cs="Simplified Arabic" w:hint="cs"/>
          <w:sz w:val="28"/>
          <w:szCs w:val="28"/>
          <w:rtl/>
          <w:lang w:bidi="ar-DZ"/>
        </w:rPr>
        <w:t xml:space="preserve"> كل هذه الأسئلة وغيرها مما يحركك في نفوس هؤلاء الدعوة إلى فكرة القطيعة مع اللسانيات والاقتصار على ما ورد في التراث العربي من دراسات </w:t>
      </w:r>
      <w:r w:rsidR="003F2356">
        <w:rPr>
          <w:rFonts w:cs="Simplified Arabic" w:hint="cs"/>
          <w:sz w:val="28"/>
          <w:szCs w:val="28"/>
          <w:rtl/>
          <w:lang w:bidi="ar-DZ"/>
        </w:rPr>
        <w:t>لغويّة في دراسة اللغة العربيّة</w:t>
      </w:r>
      <w:r w:rsidR="00D22067">
        <w:rPr>
          <w:rFonts w:cs="Simplified Arabic" w:hint="cs"/>
          <w:sz w:val="28"/>
          <w:szCs w:val="28"/>
          <w:rtl/>
          <w:lang w:bidi="ar-DZ"/>
        </w:rPr>
        <w:t>.</w:t>
      </w:r>
      <w:r w:rsidR="00565BEB">
        <w:rPr>
          <w:rFonts w:cs="Simplified Arabic" w:hint="cs"/>
          <w:sz w:val="28"/>
          <w:szCs w:val="28"/>
          <w:rtl/>
          <w:lang w:bidi="ar-DZ"/>
        </w:rPr>
        <w:t xml:space="preserve"> ولكن ما لا يمكن أن يفهمه هؤلاء هو أنّ اللغة العربي</w:t>
      </w:r>
      <w:r w:rsidR="00070150">
        <w:rPr>
          <w:rFonts w:cs="Simplified Arabic" w:hint="cs"/>
          <w:sz w:val="28"/>
          <w:szCs w:val="28"/>
          <w:rtl/>
          <w:lang w:bidi="ar-DZ"/>
        </w:rPr>
        <w:t>ّ</w:t>
      </w:r>
      <w:r w:rsidR="00565BEB">
        <w:rPr>
          <w:rFonts w:cs="Simplified Arabic" w:hint="cs"/>
          <w:sz w:val="28"/>
          <w:szCs w:val="28"/>
          <w:rtl/>
          <w:lang w:bidi="ar-DZ"/>
        </w:rPr>
        <w:t xml:space="preserve">ة لغة كغيرها من سائر اللغات </w:t>
      </w:r>
      <w:r w:rsidR="00070150" w:rsidRPr="00070150">
        <w:rPr>
          <w:rFonts w:cs="Simplified Arabic" w:hint="cs"/>
          <w:sz w:val="28"/>
          <w:szCs w:val="28"/>
          <w:rtl/>
          <w:lang w:bidi="ar-DZ"/>
        </w:rPr>
        <w:t>"وليست في هذا كما يدّعي بعض اللغويّين العرب، لغة متميّزة تنفرد بخصائص لا توجد في لغات أخرى، ومن ثمّة لا يمكن وصفها بالاعتماد على النّظريات الغربيّة التي بنيت لوصف لغات أوروبيّة، بل العربيّة لغة كسائر اللغات البشريّة. فاللغة العربيّة بصفتها (لغة) تنتمي إلى مجموعة اللغات الطّبيعيّة، وتشترك معها في عدد من الخصائص (الصّوتيّة، والتركيبيّة، والدّلاليّة) وتضبطها قيود ومبادئ تضبط غيرها من اللغات. وبصفتها (عربيّة) تختصّ بمجموعة من الخصائص التي لا توجد في كلّ اللغات، وإنما توجد في بعض اللغات. وكونها (عربيّة) لا يعني أنّها تنفرد بخصائص لا توجد في أيّة لغة من اللغات، بل لا نكاد نجد ظاهرة في اللغة العربيّة إلا ونجد لها مثيلا في لغة أو لغات أخرى، هند-أوربّية كانت أو غير هند-أوربيّة"</w:t>
      </w:r>
      <w:r w:rsidR="00070150" w:rsidRPr="00070150">
        <w:rPr>
          <w:rFonts w:ascii="Simplified Arabic" w:eastAsiaTheme="minorHAnsi" w:hAnsi="Simplified Arabic" w:cs="Simplified Arabic"/>
          <w:sz w:val="30"/>
          <w:szCs w:val="30"/>
          <w:vertAlign w:val="superscript"/>
          <w:rtl/>
          <w:lang w:eastAsia="en-US" w:bidi="ar-DZ"/>
        </w:rPr>
        <w:footnoteReference w:id="253"/>
      </w:r>
    </w:p>
    <w:p w:rsidR="006368EE" w:rsidRDefault="00075999" w:rsidP="00C37593">
      <w:pPr>
        <w:bidi/>
        <w:spacing w:after="0"/>
        <w:ind w:firstLine="565"/>
        <w:jc w:val="both"/>
        <w:rPr>
          <w:rFonts w:cs="Simplified Arabic"/>
          <w:sz w:val="28"/>
          <w:szCs w:val="28"/>
          <w:rtl/>
          <w:lang w:bidi="ar-DZ"/>
        </w:rPr>
      </w:pPr>
      <w:r>
        <w:rPr>
          <w:rFonts w:cs="Simplified Arabic" w:hint="cs"/>
          <w:sz w:val="28"/>
          <w:szCs w:val="28"/>
          <w:rtl/>
          <w:lang w:bidi="ar-DZ"/>
        </w:rPr>
        <w:t xml:space="preserve">إنّ من جملة الانتقادات التي وجّهت إلى أصحاب هذا الاتجاه هو تلك النّظرة غير الموضوعية </w:t>
      </w:r>
      <w:r w:rsidR="00F6544B">
        <w:rPr>
          <w:rFonts w:cs="Simplified Arabic" w:hint="cs"/>
          <w:sz w:val="28"/>
          <w:szCs w:val="28"/>
          <w:rtl/>
          <w:lang w:bidi="ar-DZ"/>
        </w:rPr>
        <w:t>ا</w:t>
      </w:r>
      <w:r w:rsidR="00396C51">
        <w:rPr>
          <w:rFonts w:cs="Simplified Arabic" w:hint="cs"/>
          <w:sz w:val="28"/>
          <w:szCs w:val="28"/>
          <w:rtl/>
          <w:lang w:bidi="ar-DZ"/>
        </w:rPr>
        <w:t>للغة العربية من جهة و</w:t>
      </w:r>
      <w:r>
        <w:rPr>
          <w:rFonts w:cs="Simplified Arabic" w:hint="cs"/>
          <w:sz w:val="28"/>
          <w:szCs w:val="28"/>
          <w:rtl/>
          <w:lang w:bidi="ar-DZ"/>
        </w:rPr>
        <w:t xml:space="preserve">اللسانيات </w:t>
      </w:r>
      <w:r w:rsidR="00396C51">
        <w:rPr>
          <w:rFonts w:cs="Simplified Arabic" w:hint="cs"/>
          <w:sz w:val="28"/>
          <w:szCs w:val="28"/>
          <w:rtl/>
          <w:lang w:bidi="ar-DZ"/>
        </w:rPr>
        <w:t>من جهة أخرى، "فالتّقديس الذي يعطى للّغة العربيّة ينمّ عن فهم مغلوط للكثير من أقوال علماء العربيّة، وتجاهل بعضها أحيانا، فكثير من نصوص التّراث تشير إلى عدم أفضلية لغة على أخرى، كما أن التعامل مع النصوص التي تتحدث عن تميّز اللغة العربيّة وأفضليتها لم تفهم حقّ فهمها، فالكثير من النّصوص التي تتحدّث عن هذا النّوع من التّمييز، إنّما تثبت تفوّق العربيّة على بعض اللهجات، وهذا التّمييز ظلّ غائبا على أفهام البعض، فمما يجب التأكيد عليه أنّ العرب القدماء لم يميّزوا تمييزا واضحا بين اللغة واللهجة، وكثيرا ما عبٍّروا باللهجة عن اللغة واللسان"</w:t>
      </w:r>
      <w:r w:rsidR="00396C51">
        <w:rPr>
          <w:rStyle w:val="Appelnotedebasdep"/>
          <w:rFonts w:cs="Simplified Arabic"/>
          <w:sz w:val="28"/>
          <w:szCs w:val="28"/>
          <w:rtl/>
          <w:lang w:bidi="ar-DZ"/>
        </w:rPr>
        <w:footnoteReference w:id="254"/>
      </w:r>
      <w:r w:rsidR="006368EE" w:rsidRPr="00070150">
        <w:rPr>
          <w:rFonts w:cs="Simplified Arabic" w:hint="cs"/>
          <w:sz w:val="28"/>
          <w:szCs w:val="28"/>
          <w:rtl/>
          <w:lang w:bidi="ar-DZ"/>
        </w:rPr>
        <w:t>كما أنّ النّظريّة اللسانيّة في هذا "</w:t>
      </w:r>
      <w:r w:rsidR="006368EE">
        <w:rPr>
          <w:rFonts w:cs="Simplified Arabic" w:hint="cs"/>
          <w:sz w:val="28"/>
          <w:szCs w:val="28"/>
          <w:rtl/>
          <w:lang w:bidi="ar-DZ"/>
        </w:rPr>
        <w:t>هي نظرية</w:t>
      </w:r>
      <w:r w:rsidR="006368EE" w:rsidRPr="00070150">
        <w:rPr>
          <w:rFonts w:cs="Simplified Arabic" w:hint="cs"/>
          <w:sz w:val="28"/>
          <w:szCs w:val="28"/>
          <w:rtl/>
          <w:lang w:bidi="ar-DZ"/>
        </w:rPr>
        <w:t xml:space="preserve"> كسائر النّظريات، هي بناء عقلي يتوق إلى ربط أكبر عدد ممكن من الظّواهر الملاحظة بقوانين خاصّة، تكوّن مجموعة منسّقة يحكمها مبدأ عامّ هو مبدأ التّفسير، ويمكن تمثّلها كمجموعة من المفاهيم الأساسيّة، ومجموعة من المسلّمات تستنتج منها النتائج التفسيريّة للنظريّة"</w:t>
      </w:r>
      <w:r w:rsidR="006368EE" w:rsidRPr="00070150">
        <w:rPr>
          <w:rFonts w:ascii="Simplified Arabic" w:eastAsiaTheme="minorHAnsi" w:hAnsi="Simplified Arabic" w:cs="Simplified Arabic"/>
          <w:sz w:val="30"/>
          <w:szCs w:val="30"/>
          <w:vertAlign w:val="superscript"/>
          <w:rtl/>
          <w:lang w:eastAsia="en-US" w:bidi="ar-DZ"/>
        </w:rPr>
        <w:footnoteReference w:id="255"/>
      </w:r>
      <w:r w:rsidR="006368EE">
        <w:rPr>
          <w:rFonts w:cs="Simplified Arabic" w:hint="cs"/>
          <w:sz w:val="28"/>
          <w:szCs w:val="28"/>
          <w:rtl/>
          <w:lang w:bidi="ar-DZ"/>
        </w:rPr>
        <w:t xml:space="preserve"> أو هي بعبارة أخرى </w:t>
      </w:r>
      <w:r w:rsidR="006368EE" w:rsidRPr="00070150">
        <w:rPr>
          <w:rFonts w:cs="Simplified Arabic" w:hint="cs"/>
          <w:sz w:val="28"/>
          <w:szCs w:val="28"/>
          <w:rtl/>
          <w:lang w:bidi="ar-DZ"/>
        </w:rPr>
        <w:t>اجتهاد عقليّ يتوق إلى تفسير أكبر عدد ممكن من الظواهر لردّها إلى قاعدة مشتركة أو نظريّة واحدة، شأنها في ذلك شأن نظريات العلوم الأخرى التي تستهدف جمع أكبر عدد ممن</w:t>
      </w:r>
      <w:r w:rsidR="006368EE">
        <w:rPr>
          <w:rFonts w:cs="Simplified Arabic" w:hint="cs"/>
          <w:sz w:val="28"/>
          <w:szCs w:val="28"/>
          <w:rtl/>
          <w:lang w:bidi="ar-DZ"/>
        </w:rPr>
        <w:t xml:space="preserve"> من الظواهر في تفسير علمي واحد. ثمّ إنّ بناء لسانيات للغة العربيّة في إطار الدّرس اللسانيّ العربيّ العلميّ المنشود ليس مرتبطا نظريّا بالفكر اللغويّ العربيّ القديم؛ يمكننا في كلّ وقت وحين أن نصوغ نظريّة لسانيّة ندرس بها اللغة العربيّة، أو أيّ لغة أخرى، في استقلال كليّ عن النّحو العربيّ، وعما قاله القدامى من اللغويّين والنّحاة بشأن اللغة</w:t>
      </w:r>
      <w:r w:rsidR="006368EE">
        <w:rPr>
          <w:rStyle w:val="Appelnotedebasdep"/>
          <w:rFonts w:cs="Simplified Arabic"/>
          <w:sz w:val="28"/>
          <w:szCs w:val="28"/>
          <w:rtl/>
          <w:lang w:bidi="ar-DZ"/>
        </w:rPr>
        <w:footnoteReference w:id="256"/>
      </w:r>
      <w:r w:rsidR="006368EE">
        <w:rPr>
          <w:rFonts w:cs="Simplified Arabic" w:hint="cs"/>
          <w:sz w:val="28"/>
          <w:szCs w:val="28"/>
          <w:rtl/>
          <w:lang w:bidi="ar-DZ"/>
        </w:rPr>
        <w:t>.</w:t>
      </w:r>
    </w:p>
    <w:p w:rsidR="00D431C6" w:rsidRDefault="00C37593" w:rsidP="00D431C6">
      <w:pPr>
        <w:bidi/>
        <w:spacing w:after="0"/>
        <w:ind w:firstLine="565"/>
        <w:jc w:val="both"/>
        <w:rPr>
          <w:rFonts w:cs="Simplified Arabic"/>
          <w:sz w:val="28"/>
          <w:szCs w:val="28"/>
          <w:rtl/>
          <w:lang w:bidi="ar-DZ"/>
        </w:rPr>
      </w:pPr>
      <w:r>
        <w:rPr>
          <w:rFonts w:cs="Simplified Arabic" w:hint="cs"/>
          <w:sz w:val="28"/>
          <w:szCs w:val="28"/>
          <w:rtl/>
          <w:lang w:bidi="ar-DZ"/>
        </w:rPr>
        <w:t>كما أنّ تعدّد القراءة اللسانية</w:t>
      </w:r>
      <w:r w:rsidR="00CA625F">
        <w:rPr>
          <w:rFonts w:cs="Simplified Arabic" w:hint="cs"/>
          <w:sz w:val="28"/>
          <w:szCs w:val="28"/>
          <w:rtl/>
          <w:lang w:bidi="ar-DZ"/>
        </w:rPr>
        <w:t xml:space="preserve"> للتراث</w:t>
      </w:r>
      <w:r>
        <w:rPr>
          <w:rFonts w:cs="Simplified Arabic" w:hint="cs"/>
          <w:sz w:val="28"/>
          <w:szCs w:val="28"/>
          <w:rtl/>
          <w:lang w:bidi="ar-DZ"/>
        </w:rPr>
        <w:t xml:space="preserve"> تحمل هؤلاء </w:t>
      </w:r>
      <w:r w:rsidR="00CA625F">
        <w:rPr>
          <w:rFonts w:cs="Simplified Arabic" w:hint="cs"/>
          <w:sz w:val="28"/>
          <w:szCs w:val="28"/>
          <w:rtl/>
          <w:lang w:bidi="ar-DZ"/>
        </w:rPr>
        <w:t>على الوقوع في مغالطة إبستمولوجية، وهي ا</w:t>
      </w:r>
      <w:r>
        <w:rPr>
          <w:rFonts w:cs="Simplified Arabic" w:hint="cs"/>
          <w:sz w:val="28"/>
          <w:szCs w:val="28"/>
          <w:rtl/>
          <w:lang w:bidi="ar-DZ"/>
        </w:rPr>
        <w:t xml:space="preserve">لقول بتعدّد نظريات البحث اللسانيّ في هذا التراث، فكثير من نظريات البحث اللساني </w:t>
      </w:r>
      <w:r w:rsidR="006368EE">
        <w:rPr>
          <w:rFonts w:cs="Simplified Arabic" w:hint="cs"/>
          <w:sz w:val="28"/>
          <w:szCs w:val="28"/>
          <w:rtl/>
          <w:lang w:bidi="ar-DZ"/>
        </w:rPr>
        <w:t xml:space="preserve">اعتبرت حاضرة </w:t>
      </w:r>
      <w:r w:rsidR="00CA625F">
        <w:rPr>
          <w:rFonts w:cs="Simplified Arabic" w:hint="cs"/>
          <w:sz w:val="28"/>
          <w:szCs w:val="28"/>
          <w:rtl/>
          <w:lang w:bidi="ar-DZ"/>
        </w:rPr>
        <w:t xml:space="preserve">فيه وبقوة عند الجرجاني أو سيبويه، </w:t>
      </w:r>
      <w:r w:rsidR="00D431C6">
        <w:rPr>
          <w:rFonts w:cs="Simplified Arabic" w:hint="cs"/>
          <w:sz w:val="28"/>
          <w:szCs w:val="28"/>
          <w:rtl/>
          <w:lang w:bidi="ar-DZ"/>
        </w:rPr>
        <w:t>و</w:t>
      </w:r>
      <w:r w:rsidR="00CA625F">
        <w:rPr>
          <w:rFonts w:cs="Simplified Arabic" w:hint="cs"/>
          <w:sz w:val="28"/>
          <w:szCs w:val="28"/>
          <w:rtl/>
          <w:lang w:bidi="ar-DZ"/>
        </w:rPr>
        <w:t xml:space="preserve">من أوّله إلى آخره، </w:t>
      </w:r>
      <w:r w:rsidR="00396C51">
        <w:rPr>
          <w:rFonts w:cs="Simplified Arabic" w:hint="cs"/>
          <w:sz w:val="28"/>
          <w:szCs w:val="28"/>
          <w:rtl/>
          <w:lang w:bidi="ar-DZ"/>
        </w:rPr>
        <w:t>"</w:t>
      </w:r>
      <w:r w:rsidR="003B1F41">
        <w:rPr>
          <w:rFonts w:cs="Simplified Arabic" w:hint="cs"/>
          <w:sz w:val="28"/>
          <w:szCs w:val="28"/>
          <w:rtl/>
          <w:lang w:bidi="ar-DZ"/>
        </w:rPr>
        <w:t>ف</w:t>
      </w:r>
      <w:r w:rsidR="00396C51">
        <w:rPr>
          <w:rFonts w:cs="Simplified Arabic" w:hint="cs"/>
          <w:sz w:val="28"/>
          <w:szCs w:val="28"/>
          <w:rtl/>
          <w:lang w:bidi="ar-DZ"/>
        </w:rPr>
        <w:t xml:space="preserve">إذا تناولنا مثلا المستوى النّحويّ هذا التراث اللغويّ العربيّ، فإنّنا نعرف أنّه يشكّل منظومة مرجعيّة خاصّة بالثقافة العربيّة الإسلاميّة القديمة، إنّه نسق فكري وضع في فترة تاريخيّة محدّدة نتيجة عوامل معيّنة، وقام على أسس فكريّة معيّنة باعتباره جزءا من بنية ثقافية عامّة هي الثّقافة العربيّة بمختلف مكوّناتها الحضاريّة (فكريّة، واجتماعيّة، ودينيّة، وسياسيّة) غير أنّ تعدّد القراءات يفقد التّراث اللغويّ العربيّ (خصوصيته) الحضاريّة، وذلك عندما </w:t>
      </w:r>
      <w:r w:rsidR="00396C51" w:rsidRPr="00F6544B">
        <w:rPr>
          <w:rFonts w:cs="Simplified Arabic" w:hint="cs"/>
          <w:sz w:val="28"/>
          <w:szCs w:val="28"/>
          <w:rtl/>
          <w:lang w:bidi="ar-DZ"/>
        </w:rPr>
        <w:t xml:space="preserve">نجعله قابلا لأن يصاغ حاضرا ومستقبلا في أيّ نظريّة لسانيّة ممكنة اليوم وغدا، ما تنتهي إليه القراءة هو أنّه كلّما ظهرت </w:t>
      </w:r>
      <w:r w:rsidR="003B1F41" w:rsidRPr="00F6544B">
        <w:rPr>
          <w:rFonts w:cs="Simplified Arabic" w:hint="cs"/>
          <w:sz w:val="28"/>
          <w:szCs w:val="28"/>
          <w:rtl/>
          <w:lang w:bidi="ar-DZ"/>
        </w:rPr>
        <w:t xml:space="preserve">نظريّة لسانية ممكنة اليوم وغدا، </w:t>
      </w:r>
      <w:r w:rsidR="00396C51" w:rsidRPr="00F6544B">
        <w:rPr>
          <w:rFonts w:cs="Simplified Arabic" w:hint="cs"/>
          <w:sz w:val="28"/>
          <w:szCs w:val="28"/>
          <w:rtl/>
          <w:lang w:bidi="ar-DZ"/>
        </w:rPr>
        <w:t>فإنّ النّحو العربيّ يكون قادرا على احتوائها، إنّ لغويا مثل الجرجانيّ مثلا اعتبر</w:t>
      </w:r>
      <w:r w:rsidR="00396C51">
        <w:rPr>
          <w:rFonts w:cs="Simplified Arabic" w:hint="cs"/>
          <w:sz w:val="28"/>
          <w:szCs w:val="28"/>
          <w:rtl/>
          <w:lang w:bidi="ar-DZ"/>
        </w:rPr>
        <w:t xml:space="preserve"> بنيويا وصفياً ثمّ منظّرا لما عُرِف بالأفعال اللغويّة (</w:t>
      </w:r>
      <w:r w:rsidR="00396C51" w:rsidRPr="00E7524A">
        <w:rPr>
          <w:rFonts w:asciiTheme="majorBidi" w:hAnsiTheme="majorBidi" w:cstheme="majorBidi"/>
          <w:sz w:val="28"/>
          <w:szCs w:val="28"/>
          <w:lang w:bidi="ar-DZ"/>
        </w:rPr>
        <w:t>Actes de langage</w:t>
      </w:r>
      <w:r w:rsidR="00396C51">
        <w:rPr>
          <w:rFonts w:cs="Simplified Arabic" w:hint="cs"/>
          <w:sz w:val="28"/>
          <w:szCs w:val="28"/>
          <w:rtl/>
          <w:lang w:bidi="ar-DZ"/>
        </w:rPr>
        <w:t>) كما وردت عند أوستين وسورل ثمّ اعتبر نحويّا توليديّا ودلاليا توليديا ثمّ وظيفيا مثل ماتيزوس، وفيرباس، ودانش"</w:t>
      </w:r>
      <w:r w:rsidR="00396C51">
        <w:rPr>
          <w:rStyle w:val="Appelnotedebasdep"/>
          <w:rFonts w:cs="Simplified Arabic"/>
          <w:sz w:val="28"/>
          <w:szCs w:val="28"/>
          <w:rtl/>
          <w:lang w:bidi="ar-DZ"/>
        </w:rPr>
        <w:footnoteReference w:id="257"/>
      </w:r>
      <w:r w:rsidR="00396C51">
        <w:rPr>
          <w:rFonts w:cs="Simplified Arabic" w:hint="cs"/>
          <w:sz w:val="28"/>
          <w:szCs w:val="28"/>
          <w:rtl/>
          <w:lang w:bidi="ar-DZ"/>
        </w:rPr>
        <w:t xml:space="preserve">. </w:t>
      </w:r>
      <w:r w:rsidR="00CA625F">
        <w:rPr>
          <w:rFonts w:cs="Simplified Arabic" w:hint="cs"/>
          <w:sz w:val="28"/>
          <w:szCs w:val="28"/>
          <w:rtl/>
          <w:lang w:bidi="ar-DZ"/>
        </w:rPr>
        <w:t>كما اعتبر سيبويه بنيويا تارة وتحويليا تارة أخرى.</w:t>
      </w:r>
      <w:r w:rsidR="00CA625F">
        <w:rPr>
          <w:rStyle w:val="Appelnotedebasdep"/>
          <w:rFonts w:cs="Simplified Arabic"/>
          <w:sz w:val="28"/>
          <w:szCs w:val="28"/>
          <w:rtl/>
          <w:lang w:bidi="ar-DZ"/>
        </w:rPr>
        <w:footnoteReference w:id="258"/>
      </w:r>
    </w:p>
    <w:p w:rsidR="00396C51" w:rsidRDefault="00396C51" w:rsidP="00D431C6">
      <w:pPr>
        <w:bidi/>
        <w:spacing w:after="0"/>
        <w:ind w:firstLine="565"/>
        <w:jc w:val="both"/>
        <w:rPr>
          <w:rFonts w:cs="Simplified Arabic"/>
          <w:sz w:val="28"/>
          <w:szCs w:val="28"/>
          <w:rtl/>
          <w:lang w:bidi="ar-DZ"/>
        </w:rPr>
      </w:pPr>
      <w:r>
        <w:rPr>
          <w:rFonts w:cs="Simplified Arabic" w:hint="cs"/>
          <w:sz w:val="28"/>
          <w:szCs w:val="28"/>
          <w:rtl/>
          <w:lang w:bidi="ar-DZ"/>
        </w:rPr>
        <w:t>إنّنا عندما نقول بأنّ النحو العربيّ بنيويّ في أسسه المنهجيّة والنّظريّة ثمّ نعود فنبيّن بأنّه توليديّ تحويليّ في أصوله ومصطلحاته، نقع دون شكّ في مفارقة منهجيّة ومغالطة إبستيمولوجيّة، إنّ ما يكون بنيويّا تصنيفيّا لا يمكنه أن يكون في الوقت ذاته توليديّا تحويليّا، نظرا لاختلاف الأسس النّظريّة والمنهجيّة بين التّصوّرين. إنّ النّحو العربيّ لا يمكن أن يكون ماهيتين أو أكثر في الوقت ذاته، إنّنا لا ننفي عن النّحو العربيّ خصوصيته وأصالته، وإنّما نؤكد أنّ هذا التراث يشكّل نسقا معرفيا محدّدا بزمان ومكان</w:t>
      </w:r>
      <w:r>
        <w:rPr>
          <w:rStyle w:val="Appelnotedebasdep"/>
          <w:rFonts w:cs="Simplified Arabic"/>
          <w:sz w:val="28"/>
          <w:szCs w:val="28"/>
          <w:rtl/>
          <w:lang w:bidi="ar-DZ"/>
        </w:rPr>
        <w:footnoteReference w:id="259"/>
      </w:r>
      <w:r>
        <w:rPr>
          <w:rFonts w:cs="Simplified Arabic" w:hint="cs"/>
          <w:sz w:val="28"/>
          <w:szCs w:val="28"/>
          <w:rtl/>
          <w:lang w:bidi="ar-DZ"/>
        </w:rPr>
        <w:t>.</w:t>
      </w:r>
    </w:p>
    <w:p w:rsidR="003B1F41" w:rsidRDefault="00C50BAE" w:rsidP="00D431C6">
      <w:pPr>
        <w:bidi/>
        <w:spacing w:after="0"/>
        <w:ind w:firstLine="565"/>
        <w:jc w:val="both"/>
        <w:rPr>
          <w:rFonts w:cs="Simplified Arabic"/>
          <w:sz w:val="28"/>
          <w:szCs w:val="28"/>
          <w:rtl/>
          <w:lang w:bidi="ar-DZ"/>
        </w:rPr>
      </w:pPr>
      <w:r>
        <w:rPr>
          <w:rFonts w:cs="Simplified Arabic" w:hint="cs"/>
          <w:sz w:val="28"/>
          <w:szCs w:val="28"/>
          <w:rtl/>
          <w:lang w:bidi="ar-DZ"/>
        </w:rPr>
        <w:t>إنّ تأكيد لسانيات التّراث وعزمها على المقارنة -على الرّغم من إدراكها لفسادها- يؤكد أنّ الدّافع إلى هذا النّوع من المقارنة دافع نفسيّ بالدّرجة الأولى، هدفه الاطمئنان إلى عصريّة التّراث اللغويّ العربيّ، ومحاولة ربطه بالتّيار اللسانيّ العالميّ. ولكن ما تتغافل عنه القراءة أنّ غضّ النّظر عن الاختلافات الزّمنيّة والفوارق الحضاريّة والثقافية، وتجريد النّتاج الفكريّ عن زمانه، وعن الحضارة التي أنتجته، هو تجريد له عن جزء معناه ومغزاه، وهذا ما يقود إلى فهم جزئيّ إن لم نقل إنّه يقود إلى سوء فهم كليّ له</w:t>
      </w:r>
      <w:r w:rsidR="00D431C6">
        <w:rPr>
          <w:rFonts w:cs="Simplified Arabic" w:hint="cs"/>
          <w:sz w:val="28"/>
          <w:szCs w:val="28"/>
          <w:rtl/>
          <w:lang w:bidi="ar-DZ"/>
        </w:rPr>
        <w:t>.</w:t>
      </w:r>
      <w:r>
        <w:rPr>
          <w:rStyle w:val="Appelnotedebasdep"/>
          <w:rFonts w:cs="Simplified Arabic"/>
          <w:sz w:val="28"/>
          <w:szCs w:val="28"/>
          <w:rtl/>
          <w:lang w:bidi="ar-DZ"/>
        </w:rPr>
        <w:footnoteReference w:id="260"/>
      </w:r>
      <w:r w:rsidR="00D431C6">
        <w:rPr>
          <w:rFonts w:cs="Simplified Arabic" w:hint="cs"/>
          <w:sz w:val="28"/>
          <w:szCs w:val="28"/>
          <w:rtl/>
          <w:lang w:bidi="ar-DZ"/>
        </w:rPr>
        <w:t xml:space="preserve"> و</w:t>
      </w:r>
      <w:r w:rsidR="003B1F41">
        <w:rPr>
          <w:rFonts w:cs="Simplified Arabic" w:hint="cs"/>
          <w:sz w:val="28"/>
          <w:szCs w:val="28"/>
          <w:rtl/>
          <w:lang w:bidi="ar-DZ"/>
        </w:rPr>
        <w:t>"لا شكّ أنّ توظيف المبادئ اللسانيّة في دراسة الفكر العربيّ القديم في جميع جوانبه مسألة مستحبّة. كما أنّ البحث في الفكر اللغويّ العربيّ القديم أمر لا مفرّ منه، بل إنّه ضروريّ لوضع تاريخ يليق بمكانة هذا الفكر، لكن هذا البحث مهما كان جادّا ومفيدا فإنّه لا يطوّر البحث في اللغة العربيّة نفسها. إن لسانيات التّراث تعيد بأسلوب حديث ما قاله القدامى من لغويّين ونحّاة وبلاغيّين، دون أن يساهم ذلك في دراسة اللغة العربيّة دراسة علميّة في مستوى ما تحقّق في الدّرس اللسانيّ الحديث"</w:t>
      </w:r>
      <w:r w:rsidR="003B1F41">
        <w:rPr>
          <w:rStyle w:val="Appelnotedebasdep"/>
          <w:rFonts w:cs="Simplified Arabic"/>
          <w:sz w:val="28"/>
          <w:szCs w:val="28"/>
          <w:rtl/>
          <w:lang w:bidi="ar-DZ"/>
        </w:rPr>
        <w:footnoteReference w:id="261"/>
      </w:r>
      <w:r w:rsidR="003B1F41">
        <w:rPr>
          <w:rFonts w:cs="Simplified Arabic" w:hint="cs"/>
          <w:sz w:val="28"/>
          <w:szCs w:val="28"/>
          <w:rtl/>
          <w:lang w:bidi="ar-DZ"/>
        </w:rPr>
        <w:t xml:space="preserve">. </w:t>
      </w:r>
    </w:p>
    <w:p w:rsidR="003B1F41" w:rsidRDefault="003B1F41" w:rsidP="003B1F41">
      <w:pPr>
        <w:bidi/>
        <w:spacing w:after="0"/>
        <w:ind w:firstLine="565"/>
        <w:jc w:val="both"/>
        <w:rPr>
          <w:rFonts w:cs="Simplified Arabic"/>
          <w:sz w:val="28"/>
          <w:szCs w:val="28"/>
          <w:rtl/>
          <w:lang w:bidi="ar-DZ"/>
        </w:rPr>
      </w:pPr>
      <w:r>
        <w:rPr>
          <w:rFonts w:cs="Simplified Arabic" w:hint="cs"/>
          <w:sz w:val="28"/>
          <w:szCs w:val="28"/>
          <w:rtl/>
          <w:lang w:bidi="ar-DZ"/>
        </w:rPr>
        <w:t>إنّ الممارسة اللسانيّة المتّبعة في لسانيات التّراث لا تساهم في تجديد البحث اللسانيّ للغة العربيّة، وقد يخطئ من يعتقد أنّنا سنجد في اللسانيات الأولى مقابلا للسانيات الحديثة أو طريقا عربيّا إليها، فالمستقبل ليس بالضرورة امتدادا للماضي لأنّ التاريخ سلسلة منعطفات وكلّ علم يستجيب لإشكالية زمانهّ"</w:t>
      </w:r>
      <w:r>
        <w:rPr>
          <w:rStyle w:val="Appelnotedebasdep"/>
          <w:rFonts w:cs="Simplified Arabic"/>
          <w:sz w:val="28"/>
          <w:szCs w:val="28"/>
          <w:rtl/>
          <w:lang w:bidi="ar-DZ"/>
        </w:rPr>
        <w:footnoteReference w:id="262"/>
      </w:r>
      <w:r>
        <w:rPr>
          <w:rFonts w:cs="Simplified Arabic" w:hint="cs"/>
          <w:sz w:val="28"/>
          <w:szCs w:val="28"/>
          <w:rtl/>
          <w:lang w:bidi="ar-DZ"/>
        </w:rPr>
        <w:t>.</w:t>
      </w:r>
    </w:p>
    <w:p w:rsidR="00030F43" w:rsidRDefault="00030F43" w:rsidP="00030F43">
      <w:pPr>
        <w:bidi/>
        <w:spacing w:after="0"/>
        <w:ind w:firstLine="565"/>
        <w:jc w:val="both"/>
        <w:rPr>
          <w:rFonts w:cs="Simplified Arabic"/>
          <w:sz w:val="28"/>
          <w:szCs w:val="28"/>
          <w:rtl/>
          <w:lang w:bidi="ar-DZ"/>
        </w:rPr>
      </w:pPr>
      <w:r>
        <w:rPr>
          <w:rFonts w:cs="Simplified Arabic" w:hint="cs"/>
          <w:sz w:val="28"/>
          <w:szCs w:val="28"/>
          <w:rtl/>
          <w:lang w:bidi="ar-DZ"/>
        </w:rPr>
        <w:t>كما أنّ عزل التراث عن سياقه التاريخي يجعلنا نخرج من مجرد القراءة إلى التّأويل، ومن دراسة اللغة العربية -موضوع اللسانيات- بهدف الوصف والتفسير إلى المقارنة لا غير، "فالدّراسات اللغويّة التي تندرج في إطار لسانيات التّراث لا تهتمّ بالموضوع بالمعنى الذي سبق تحديده، إنّها لا تتناول اللغة العربيّة باعتبارها بنية مكوّنة من مستويات مختلفة، إنّ غاية الكتابة اللسانية القرائيّة هي التّوفيق بين التصورات اللغويّة القديمة ومضامين الدّرس اللساني الحديث، إنّها تتعالى عن موضوعها الأصليّ لينصبّ اهتمامها حول التّراث اللغويّ، فهي لا تصف ولا تفسّر الظّواهر اللغويّة العربيّة، إنّ قراءة الفكر اللغويّ العربيّ القديم أو إعادة قراءته في ضوء اللسانيات يوحي بأنّ موضوع اللسانيات الأساس هو تأويل التّراث وليس دراسة اللغة في حدّ ذاتها"</w:t>
      </w:r>
      <w:r>
        <w:rPr>
          <w:rStyle w:val="Appelnotedebasdep"/>
          <w:rFonts w:cs="Simplified Arabic"/>
          <w:sz w:val="28"/>
          <w:szCs w:val="28"/>
          <w:rtl/>
          <w:lang w:bidi="ar-DZ"/>
        </w:rPr>
        <w:footnoteReference w:id="263"/>
      </w:r>
      <w:r>
        <w:rPr>
          <w:rFonts w:cs="Simplified Arabic" w:hint="cs"/>
          <w:sz w:val="28"/>
          <w:szCs w:val="28"/>
          <w:rtl/>
          <w:lang w:bidi="ar-DZ"/>
        </w:rPr>
        <w:t xml:space="preserve">. </w:t>
      </w:r>
    </w:p>
    <w:p w:rsidR="00437E95" w:rsidRDefault="00C02029" w:rsidP="00AC4ED0">
      <w:pPr>
        <w:bidi/>
        <w:spacing w:after="0"/>
        <w:ind w:firstLine="565"/>
        <w:jc w:val="both"/>
        <w:rPr>
          <w:rFonts w:cs="Simplified Arabic"/>
          <w:sz w:val="28"/>
          <w:szCs w:val="28"/>
          <w:rtl/>
          <w:lang w:bidi="ar-DZ"/>
        </w:rPr>
      </w:pPr>
      <w:r>
        <w:rPr>
          <w:rFonts w:ascii="Times New Roman" w:eastAsia="SimSun" w:hAnsi="Times New Roman" w:cs="Simplified Arabic" w:hint="cs"/>
          <w:bCs/>
          <w:sz w:val="28"/>
          <w:szCs w:val="28"/>
          <w:rtl/>
          <w:lang w:eastAsia="zh-CN" w:bidi="ar-DZ"/>
        </w:rPr>
        <w:t>ثالثا- لسانيات العربيّة/ اللّسانيات المتخصّصة</w:t>
      </w:r>
      <w:r w:rsidRPr="00042DA3">
        <w:rPr>
          <w:rFonts w:ascii="Times New Roman" w:eastAsia="SimSun" w:hAnsi="Times New Roman" w:cs="Simplified Arabic" w:hint="cs"/>
          <w:bCs/>
          <w:sz w:val="28"/>
          <w:szCs w:val="28"/>
          <w:rtl/>
          <w:lang w:eastAsia="zh-CN" w:bidi="ar-DZ"/>
        </w:rPr>
        <w:t>:</w:t>
      </w:r>
      <w:r w:rsidR="002A3893" w:rsidRPr="00030F43">
        <w:rPr>
          <w:rFonts w:cs="Simplified Arabic"/>
          <w:sz w:val="28"/>
          <w:szCs w:val="28"/>
          <w:rtl/>
          <w:lang w:bidi="ar-DZ"/>
        </w:rPr>
        <w:t xml:space="preserve">يطلق مصطلح لسانيات العربيّة </w:t>
      </w:r>
      <w:r w:rsidR="00030F43">
        <w:rPr>
          <w:rFonts w:cs="Simplified Arabic" w:hint="cs"/>
          <w:sz w:val="28"/>
          <w:szCs w:val="28"/>
          <w:rtl/>
          <w:lang w:bidi="ar-DZ"/>
        </w:rPr>
        <w:t xml:space="preserve">عند مصطفى غلفان </w:t>
      </w:r>
      <w:r w:rsidR="002A3893" w:rsidRPr="00030F43">
        <w:rPr>
          <w:rFonts w:cs="Simplified Arabic"/>
          <w:sz w:val="28"/>
          <w:szCs w:val="28"/>
          <w:rtl/>
          <w:lang w:bidi="ar-DZ"/>
        </w:rPr>
        <w:t>ع</w:t>
      </w:r>
      <w:r w:rsidR="00030F43">
        <w:rPr>
          <w:rFonts w:cs="Simplified Arabic"/>
          <w:sz w:val="28"/>
          <w:szCs w:val="28"/>
          <w:rtl/>
          <w:lang w:bidi="ar-DZ"/>
        </w:rPr>
        <w:t>لى الكتابة اللّسانيّة المتخصّصة</w:t>
      </w:r>
      <w:r w:rsidR="002A3893" w:rsidRPr="00030F43">
        <w:rPr>
          <w:rFonts w:cs="Simplified Arabic"/>
          <w:sz w:val="28"/>
          <w:szCs w:val="28"/>
          <w:rtl/>
          <w:lang w:bidi="ar-DZ"/>
        </w:rPr>
        <w:t xml:space="preserve"> الّتي تعتمد اللّغة العربيّة موضوعاً تشتغل به، ويتمحور حوله كلّ اهتماماتها. ويتمّ النّظر</w:t>
      </w:r>
      <w:r w:rsidR="00030F43">
        <w:rPr>
          <w:rFonts w:cs="Simplified Arabic" w:hint="cs"/>
          <w:sz w:val="28"/>
          <w:szCs w:val="28"/>
          <w:rtl/>
          <w:lang w:bidi="ar-DZ"/>
        </w:rPr>
        <w:t xml:space="preserve"> فيهإلى </w:t>
      </w:r>
      <w:r w:rsidR="002A3893" w:rsidRPr="00030F43">
        <w:rPr>
          <w:rFonts w:cs="Simplified Arabic"/>
          <w:sz w:val="28"/>
          <w:szCs w:val="28"/>
          <w:rtl/>
          <w:lang w:bidi="ar-DZ"/>
        </w:rPr>
        <w:t>للّغة العربيّة باعتبارها نسقا صوريّا أو وظيفيّا، يمكن وصفه أو تفسيره في مختلف المستويات المعروفة في التّحليل اللّساني الحديث. ولا يخرج منهج</w:t>
      </w:r>
      <w:r w:rsidR="00030F43">
        <w:rPr>
          <w:rFonts w:cs="Simplified Arabic" w:hint="cs"/>
          <w:sz w:val="28"/>
          <w:szCs w:val="28"/>
          <w:rtl/>
          <w:lang w:bidi="ar-DZ"/>
        </w:rPr>
        <w:t>ها</w:t>
      </w:r>
      <w:r w:rsidR="002A3893" w:rsidRPr="00030F43">
        <w:rPr>
          <w:rFonts w:cs="Simplified Arabic"/>
          <w:sz w:val="28"/>
          <w:szCs w:val="28"/>
          <w:rtl/>
          <w:lang w:bidi="ar-DZ"/>
        </w:rPr>
        <w:t xml:space="preserve"> في</w:t>
      </w:r>
      <w:r w:rsidR="00030F43">
        <w:rPr>
          <w:rFonts w:cs="Simplified Arabic" w:hint="cs"/>
          <w:sz w:val="28"/>
          <w:szCs w:val="28"/>
          <w:rtl/>
          <w:lang w:bidi="ar-DZ"/>
        </w:rPr>
        <w:t>ه</w:t>
      </w:r>
      <w:r w:rsidR="002A3893" w:rsidRPr="00030F43">
        <w:rPr>
          <w:rFonts w:cs="Simplified Arabic"/>
          <w:sz w:val="28"/>
          <w:szCs w:val="28"/>
          <w:rtl/>
          <w:lang w:bidi="ar-DZ"/>
        </w:rPr>
        <w:t xml:space="preserve"> عن نطاق المناهج العلميّة المتداولة في البحث اللّساني العالميّ، منذ منتصف القرن التّاسع عشر، مثل المنهج التاريخيّ</w:t>
      </w:r>
      <w:r w:rsidR="00030F43">
        <w:rPr>
          <w:rFonts w:cs="Simplified Arabic"/>
          <w:sz w:val="28"/>
          <w:szCs w:val="28"/>
          <w:rtl/>
          <w:lang w:bidi="ar-DZ"/>
        </w:rPr>
        <w:t>، والمقارن، والوصفيّ والتّقابلي</w:t>
      </w:r>
      <w:r w:rsidR="00030F43">
        <w:rPr>
          <w:rFonts w:cs="Simplified Arabic" w:hint="cs"/>
          <w:sz w:val="28"/>
          <w:szCs w:val="28"/>
          <w:rtl/>
          <w:lang w:bidi="ar-DZ"/>
        </w:rPr>
        <w:t>.</w:t>
      </w:r>
      <w:r w:rsidR="002A3893" w:rsidRPr="00030F43">
        <w:rPr>
          <w:rFonts w:cs="Simplified Arabic"/>
          <w:sz w:val="28"/>
          <w:szCs w:val="28"/>
          <w:rtl/>
          <w:lang w:bidi="ar-DZ"/>
        </w:rPr>
        <w:t xml:space="preserve"> وتسعى لسانيات العربيّة من حيث الهدف إلى تقديم وصف جديد لبنيات اللّغة العربيّة، على نهجٍ غير معروف في الثّقافة اللّغويّة العربيّة القديمة، وفق ما وصل إليه البحث اللّسانيّ العامّ."</w:t>
      </w:r>
      <w:r w:rsidR="002A3893" w:rsidRPr="00030F43">
        <w:rPr>
          <w:rStyle w:val="Appelnotedebasdep"/>
          <w:rFonts w:cs="Simplified Arabic"/>
          <w:sz w:val="28"/>
          <w:szCs w:val="28"/>
          <w:rtl/>
          <w:lang w:bidi="ar-DZ"/>
        </w:rPr>
        <w:footnoteReference w:id="264"/>
      </w:r>
      <w:r w:rsidR="000B21B7">
        <w:rPr>
          <w:rFonts w:cs="Simplified Arabic" w:hint="cs"/>
          <w:sz w:val="28"/>
          <w:szCs w:val="28"/>
          <w:rtl/>
          <w:lang w:bidi="ar-DZ"/>
        </w:rPr>
        <w:t xml:space="preserve"> وينطبق هذا الات</w:t>
      </w:r>
      <w:r w:rsidR="00F47C06">
        <w:rPr>
          <w:rFonts w:cs="Simplified Arabic" w:hint="cs"/>
          <w:sz w:val="28"/>
          <w:szCs w:val="28"/>
          <w:rtl/>
          <w:lang w:bidi="ar-DZ"/>
        </w:rPr>
        <w:t>ّ</w:t>
      </w:r>
      <w:r w:rsidR="000B21B7">
        <w:rPr>
          <w:rFonts w:cs="Simplified Arabic" w:hint="cs"/>
          <w:sz w:val="28"/>
          <w:szCs w:val="28"/>
          <w:rtl/>
          <w:lang w:bidi="ar-DZ"/>
        </w:rPr>
        <w:t xml:space="preserve">جاه عند مصطفى غلفان </w:t>
      </w:r>
      <w:r w:rsidR="00437E95">
        <w:rPr>
          <w:rFonts w:cs="Simplified Arabic" w:hint="cs"/>
          <w:sz w:val="28"/>
          <w:szCs w:val="28"/>
          <w:rtl/>
          <w:lang w:bidi="ar-DZ"/>
        </w:rPr>
        <w:t xml:space="preserve">وحافظ إسماعيل علوي </w:t>
      </w:r>
      <w:r w:rsidR="000B21B7">
        <w:rPr>
          <w:rFonts w:cs="Simplified Arabic" w:hint="cs"/>
          <w:sz w:val="28"/>
          <w:szCs w:val="28"/>
          <w:rtl/>
          <w:lang w:bidi="ar-DZ"/>
        </w:rPr>
        <w:t>على الكتابات التوليديّة</w:t>
      </w:r>
      <w:r w:rsidR="00437E95">
        <w:rPr>
          <w:rFonts w:cs="Simplified Arabic" w:hint="cs"/>
          <w:sz w:val="28"/>
          <w:szCs w:val="28"/>
          <w:rtl/>
          <w:lang w:bidi="ar-DZ"/>
        </w:rPr>
        <w:t xml:space="preserve"> التي عرفتها الدراسات اللغوية في الحضارة العربية،</w:t>
      </w:r>
      <w:r w:rsidR="00AC4ED0">
        <w:rPr>
          <w:rFonts w:cs="Simplified Arabic" w:hint="cs"/>
          <w:sz w:val="28"/>
          <w:szCs w:val="28"/>
          <w:rtl/>
          <w:lang w:bidi="ar-DZ"/>
        </w:rPr>
        <w:t>مع</w:t>
      </w:r>
      <w:r w:rsidR="00437E95" w:rsidRPr="00437E95">
        <w:rPr>
          <w:rFonts w:cs="Simplified Arabic"/>
          <w:sz w:val="28"/>
          <w:szCs w:val="28"/>
          <w:rtl/>
          <w:lang w:bidi="ar-DZ"/>
        </w:rPr>
        <w:t>مازن الوعر، وميشال زكريا</w:t>
      </w:r>
      <w:r w:rsidR="00437E95">
        <w:rPr>
          <w:rFonts w:cs="Simplified Arabic" w:hint="cs"/>
          <w:sz w:val="28"/>
          <w:szCs w:val="28"/>
          <w:rtl/>
          <w:lang w:bidi="ar-DZ"/>
        </w:rPr>
        <w:t>،</w:t>
      </w:r>
      <w:r w:rsidR="00437E95" w:rsidRPr="00437E95">
        <w:rPr>
          <w:rFonts w:cs="Simplified Arabic"/>
          <w:sz w:val="28"/>
          <w:szCs w:val="28"/>
          <w:rtl/>
          <w:lang w:bidi="ar-DZ"/>
        </w:rPr>
        <w:t xml:space="preserve"> وخليل عمايرة</w:t>
      </w:r>
      <w:r w:rsidR="00437E95">
        <w:rPr>
          <w:rFonts w:cs="Simplified Arabic" w:hint="cs"/>
          <w:sz w:val="28"/>
          <w:szCs w:val="28"/>
          <w:rtl/>
          <w:lang w:bidi="ar-DZ"/>
        </w:rPr>
        <w:t>،</w:t>
      </w:r>
      <w:r w:rsidR="00AC4ED0">
        <w:rPr>
          <w:rFonts w:cs="Simplified Arabic"/>
          <w:sz w:val="28"/>
          <w:szCs w:val="28"/>
          <w:rtl/>
          <w:lang w:bidi="ar-DZ"/>
        </w:rPr>
        <w:t>داود عبده</w:t>
      </w:r>
      <w:r w:rsidR="00AC4ED0">
        <w:rPr>
          <w:rFonts w:cs="Simplified Arabic" w:hint="cs"/>
          <w:sz w:val="28"/>
          <w:szCs w:val="28"/>
          <w:rtl/>
          <w:lang w:bidi="ar-DZ"/>
        </w:rPr>
        <w:t xml:space="preserve">، </w:t>
      </w:r>
      <w:r w:rsidR="00437E95">
        <w:rPr>
          <w:rFonts w:cs="Simplified Arabic"/>
          <w:sz w:val="28"/>
          <w:szCs w:val="28"/>
          <w:rtl/>
          <w:lang w:bidi="ar-DZ"/>
        </w:rPr>
        <w:t>و</w:t>
      </w:r>
      <w:r w:rsidR="00437E95">
        <w:rPr>
          <w:rFonts w:cs="Simplified Arabic" w:hint="cs"/>
          <w:sz w:val="28"/>
          <w:szCs w:val="28"/>
          <w:rtl/>
          <w:lang w:bidi="ar-DZ"/>
        </w:rPr>
        <w:t xml:space="preserve">محمد </w:t>
      </w:r>
      <w:r w:rsidR="00AC4ED0">
        <w:rPr>
          <w:rFonts w:cs="Simplified Arabic" w:hint="cs"/>
          <w:sz w:val="28"/>
          <w:szCs w:val="28"/>
          <w:rtl/>
          <w:lang w:bidi="ar-DZ"/>
        </w:rPr>
        <w:t xml:space="preserve">علي </w:t>
      </w:r>
      <w:r w:rsidR="00437E95">
        <w:rPr>
          <w:rFonts w:cs="Simplified Arabic" w:hint="cs"/>
          <w:sz w:val="28"/>
          <w:szCs w:val="28"/>
          <w:rtl/>
          <w:lang w:bidi="ar-DZ"/>
        </w:rPr>
        <w:t xml:space="preserve">الخولي من خلال </w:t>
      </w:r>
      <w:r w:rsidR="00437E95">
        <w:rPr>
          <w:rFonts w:cs="Simplified Arabic"/>
          <w:sz w:val="28"/>
          <w:szCs w:val="28"/>
          <w:rtl/>
          <w:lang w:bidi="ar-DZ"/>
        </w:rPr>
        <w:t>نظرية الأ</w:t>
      </w:r>
      <w:r w:rsidR="00437E95" w:rsidRPr="00437E95">
        <w:rPr>
          <w:rFonts w:cs="Simplified Arabic"/>
          <w:sz w:val="28"/>
          <w:szCs w:val="28"/>
          <w:rtl/>
          <w:lang w:bidi="ar-DZ"/>
        </w:rPr>
        <w:t>حوال</w:t>
      </w:r>
      <w:r w:rsidR="00437E95">
        <w:rPr>
          <w:rFonts w:cs="Simplified Arabic" w:hint="cs"/>
          <w:sz w:val="28"/>
          <w:szCs w:val="28"/>
          <w:rtl/>
          <w:lang w:bidi="ar-DZ"/>
        </w:rPr>
        <w:t xml:space="preserve">، </w:t>
      </w:r>
      <w:r w:rsidR="00437E95" w:rsidRPr="00437E95">
        <w:rPr>
          <w:rFonts w:cs="Simplified Arabic"/>
          <w:sz w:val="28"/>
          <w:szCs w:val="28"/>
          <w:rtl/>
          <w:lang w:bidi="ar-DZ"/>
        </w:rPr>
        <w:t>والفاسي الفهري</w:t>
      </w:r>
      <w:r w:rsidR="00437E95">
        <w:rPr>
          <w:rFonts w:cs="Simplified Arabic" w:hint="cs"/>
          <w:sz w:val="28"/>
          <w:szCs w:val="28"/>
          <w:rtl/>
          <w:lang w:bidi="ar-DZ"/>
        </w:rPr>
        <w:t xml:space="preserve"> من خلال </w:t>
      </w:r>
      <w:r w:rsidR="00437E95" w:rsidRPr="00437E95">
        <w:rPr>
          <w:rFonts w:cs="Simplified Arabic"/>
          <w:sz w:val="28"/>
          <w:szCs w:val="28"/>
          <w:rtl/>
          <w:lang w:bidi="ar-DZ"/>
        </w:rPr>
        <w:t>نموذج النحو المعجمي الوظيفي</w:t>
      </w:r>
      <w:r w:rsidR="00437E95">
        <w:rPr>
          <w:rFonts w:cs="Simplified Arabic" w:hint="cs"/>
          <w:sz w:val="28"/>
          <w:szCs w:val="28"/>
          <w:rtl/>
          <w:lang w:bidi="ar-DZ"/>
        </w:rPr>
        <w:t>ّ</w:t>
      </w:r>
      <w:r w:rsidR="00437E95" w:rsidRPr="00437E95">
        <w:rPr>
          <w:rFonts w:cs="Simplified Arabic"/>
          <w:sz w:val="28"/>
          <w:szCs w:val="28"/>
          <w:rtl/>
          <w:lang w:bidi="ar-DZ"/>
        </w:rPr>
        <w:t xml:space="preserve">، </w:t>
      </w:r>
      <w:r w:rsidR="00437E95">
        <w:rPr>
          <w:rFonts w:cs="Simplified Arabic" w:hint="cs"/>
          <w:sz w:val="28"/>
          <w:szCs w:val="28"/>
          <w:rtl/>
          <w:lang w:bidi="ar-DZ"/>
        </w:rPr>
        <w:t xml:space="preserve">إلى جانب الكتابات التداولية </w:t>
      </w:r>
      <w:r w:rsidR="00AC4ED0">
        <w:rPr>
          <w:rFonts w:cs="Simplified Arabic" w:hint="cs"/>
          <w:sz w:val="28"/>
          <w:szCs w:val="28"/>
          <w:rtl/>
          <w:lang w:bidi="ar-DZ"/>
        </w:rPr>
        <w:t xml:space="preserve">التي عرفتها اللغة العربية </w:t>
      </w:r>
      <w:r w:rsidR="00437E95">
        <w:rPr>
          <w:rFonts w:cs="Simplified Arabic" w:hint="cs"/>
          <w:sz w:val="28"/>
          <w:szCs w:val="28"/>
          <w:rtl/>
          <w:lang w:bidi="ar-DZ"/>
        </w:rPr>
        <w:t>مع أ</w:t>
      </w:r>
      <w:r w:rsidR="00AC4ED0">
        <w:rPr>
          <w:rFonts w:cs="Simplified Arabic" w:hint="cs"/>
          <w:sz w:val="28"/>
          <w:szCs w:val="28"/>
          <w:rtl/>
          <w:lang w:bidi="ar-DZ"/>
        </w:rPr>
        <w:t xml:space="preserve">علامنظريّة </w:t>
      </w:r>
      <w:r w:rsidR="00437E95">
        <w:rPr>
          <w:rFonts w:cs="Simplified Arabic" w:hint="cs"/>
          <w:sz w:val="28"/>
          <w:szCs w:val="28"/>
          <w:rtl/>
          <w:lang w:bidi="ar-DZ"/>
        </w:rPr>
        <w:t>النحو الوظيفي</w:t>
      </w:r>
      <w:r w:rsidR="00AC4ED0">
        <w:rPr>
          <w:rFonts w:cs="Simplified Arabic" w:hint="cs"/>
          <w:sz w:val="28"/>
          <w:szCs w:val="28"/>
          <w:rtl/>
          <w:lang w:bidi="ar-DZ"/>
        </w:rPr>
        <w:t xml:space="preserve">ّ بما فيها أحمد المتوكل، </w:t>
      </w:r>
      <w:r w:rsidR="00437E95" w:rsidRPr="00437E95">
        <w:rPr>
          <w:rFonts w:cs="Simplified Arabic"/>
          <w:sz w:val="28"/>
          <w:szCs w:val="28"/>
          <w:rtl/>
          <w:lang w:bidi="ar-DZ"/>
        </w:rPr>
        <w:t>وغيرها من ال</w:t>
      </w:r>
      <w:r w:rsidR="00AC4ED0">
        <w:rPr>
          <w:rFonts w:cs="Simplified Arabic" w:hint="cs"/>
          <w:sz w:val="28"/>
          <w:szCs w:val="28"/>
          <w:rtl/>
          <w:lang w:bidi="ar-DZ"/>
        </w:rPr>
        <w:t>كتابات</w:t>
      </w:r>
      <w:r w:rsidR="00437E95" w:rsidRPr="00437E95">
        <w:rPr>
          <w:rFonts w:cs="Simplified Arabic"/>
          <w:sz w:val="28"/>
          <w:szCs w:val="28"/>
          <w:rtl/>
          <w:lang w:bidi="ar-DZ"/>
        </w:rPr>
        <w:t xml:space="preserve"> التي </w:t>
      </w:r>
      <w:r w:rsidR="00AC4ED0">
        <w:rPr>
          <w:rFonts w:cs="Simplified Arabic" w:hint="cs"/>
          <w:sz w:val="28"/>
          <w:szCs w:val="28"/>
          <w:rtl/>
          <w:lang w:bidi="ar-DZ"/>
        </w:rPr>
        <w:t xml:space="preserve">عملت علىتطبيق نظريات البحث اللساني على اللغة العربيّةفي محاولة منها تقديم نماذج جديدة لوصف بنيات اللغة العربية، </w:t>
      </w:r>
      <w:r w:rsidR="00437E95" w:rsidRPr="00437E95">
        <w:rPr>
          <w:rFonts w:cs="Simplified Arabic"/>
          <w:sz w:val="28"/>
          <w:szCs w:val="28"/>
          <w:rtl/>
          <w:lang w:bidi="ar-DZ"/>
        </w:rPr>
        <w:t>مع محاول بعض منها إغناء نظريات البحث اللساني موضوع التطبيق، كإسهام منها في التنظير اللسانيّ العالميّ.</w:t>
      </w:r>
    </w:p>
    <w:p w:rsidR="002506F8" w:rsidRDefault="00AC4ED0" w:rsidP="002506F8">
      <w:pPr>
        <w:bidi/>
        <w:spacing w:after="0"/>
        <w:ind w:firstLine="565"/>
        <w:jc w:val="both"/>
        <w:rPr>
          <w:rFonts w:cs="Simplified Arabic"/>
          <w:sz w:val="28"/>
          <w:szCs w:val="28"/>
          <w:rtl/>
          <w:lang w:bidi="ar-DZ"/>
        </w:rPr>
      </w:pPr>
      <w:r>
        <w:rPr>
          <w:rFonts w:cs="Simplified Arabic" w:hint="cs"/>
          <w:sz w:val="28"/>
          <w:szCs w:val="28"/>
          <w:rtl/>
          <w:lang w:bidi="ar-DZ"/>
        </w:rPr>
        <w:t xml:space="preserve">ولكن </w:t>
      </w:r>
      <w:r w:rsidR="00437E95">
        <w:rPr>
          <w:rFonts w:cs="Simplified Arabic" w:hint="cs"/>
          <w:sz w:val="28"/>
          <w:szCs w:val="28"/>
          <w:rtl/>
          <w:lang w:bidi="ar-DZ"/>
        </w:rPr>
        <w:t>أفضل من يمثّل هذا الاتّجاه في الدراسات اللغوية العربيّة حسب -مصطفى غلفان وحافظ إسماعيل علوي- عبد القادر الفاسي الفهريّ من خلال تطبيقه لنموذج النحو المعجمي الوظيفي الذي يعدّ أحد</w:t>
      </w:r>
      <w:r>
        <w:rPr>
          <w:rFonts w:cs="Simplified Arabic" w:hint="cs"/>
          <w:sz w:val="28"/>
          <w:szCs w:val="28"/>
          <w:rtl/>
          <w:lang w:bidi="ar-DZ"/>
        </w:rPr>
        <w:t>ث</w:t>
      </w:r>
      <w:r w:rsidR="00437E95">
        <w:rPr>
          <w:rFonts w:cs="Simplified Arabic" w:hint="cs"/>
          <w:sz w:val="28"/>
          <w:szCs w:val="28"/>
          <w:rtl/>
          <w:lang w:bidi="ar-DZ"/>
        </w:rPr>
        <w:t xml:space="preserve"> نماذج النظريّة التوليدية التحويليّة على اللغة العربيّة، وتوظيفه لهذا النموذج في تحليله اللساني لقضايا اللغة العربيّة؛ صرفا وتركيبا ودلالة، وأحمد المتوكّل الذي قام بتطبيق نظريّة النّحو الوظيفيّ التي أسسها الهولندي سيمون ديك على اللغة العربيّة، وقدّم من خلالها وصف لقواعد اللغة العربيّة دلالة وتركيبا وتداولا.</w:t>
      </w:r>
      <w:r w:rsidR="00437E95">
        <w:rPr>
          <w:rStyle w:val="Appelnotedebasdep"/>
          <w:rFonts w:cs="Simplified Arabic"/>
          <w:sz w:val="28"/>
          <w:szCs w:val="28"/>
          <w:rtl/>
          <w:lang w:bidi="ar-DZ"/>
        </w:rPr>
        <w:footnoteReference w:id="265"/>
      </w:r>
      <w:r w:rsidR="002506F8">
        <w:rPr>
          <w:rFonts w:cs="Simplified Arabic" w:hint="cs"/>
          <w:sz w:val="28"/>
          <w:szCs w:val="28"/>
          <w:rtl/>
          <w:lang w:bidi="ar-DZ"/>
        </w:rPr>
        <w:t xml:space="preserve"> "فقد سمت كتابات الفاسي الفهريّ وداود عبده وخليل عمايرة، وأحمد المتوكّل وغيرهم، بالبحث اللساني العربيّ إلى مستوى عال من الضبط والدّقة، وتميّزت باهتمامها بالمعطيات اللغويّة موضوع التحليل، مختلفة نسبيا عما اشتغل به القدامى مستعينين في وصف وتفسير ظواهر اللغة العربية باللهجات العربيّة الحديثة."</w:t>
      </w:r>
      <w:r w:rsidR="002506F8" w:rsidRPr="00E509C1">
        <w:rPr>
          <w:rStyle w:val="Appelnotedebasdep"/>
          <w:rFonts w:cs="Simplified Arabic"/>
          <w:sz w:val="28"/>
          <w:szCs w:val="28"/>
          <w:rtl/>
          <w:lang w:bidi="ar-DZ"/>
        </w:rPr>
        <w:footnoteReference w:id="266"/>
      </w:r>
    </w:p>
    <w:p w:rsidR="00C92F53" w:rsidRDefault="00C92F53" w:rsidP="002506F8">
      <w:pPr>
        <w:bidi/>
        <w:spacing w:after="0"/>
        <w:ind w:firstLine="565"/>
        <w:jc w:val="both"/>
        <w:rPr>
          <w:rFonts w:cs="Simplified Arabic"/>
          <w:sz w:val="28"/>
          <w:szCs w:val="28"/>
          <w:rtl/>
          <w:lang w:bidi="ar-DZ"/>
        </w:rPr>
      </w:pPr>
      <w:r>
        <w:rPr>
          <w:rFonts w:cs="Simplified Arabic" w:hint="cs"/>
          <w:sz w:val="28"/>
          <w:szCs w:val="28"/>
          <w:rtl/>
          <w:lang w:bidi="ar-DZ"/>
        </w:rPr>
        <w:t>وما يحسب لهذا الات</w:t>
      </w:r>
      <w:r w:rsidR="002506F8">
        <w:rPr>
          <w:rFonts w:cs="Simplified Arabic" w:hint="cs"/>
          <w:sz w:val="28"/>
          <w:szCs w:val="28"/>
          <w:rtl/>
          <w:lang w:bidi="ar-DZ"/>
        </w:rPr>
        <w:t>ّ</w:t>
      </w:r>
      <w:r>
        <w:rPr>
          <w:rFonts w:cs="Simplified Arabic" w:hint="cs"/>
          <w:sz w:val="28"/>
          <w:szCs w:val="28"/>
          <w:rtl/>
          <w:lang w:bidi="ar-DZ"/>
        </w:rPr>
        <w:t xml:space="preserve">جاه </w:t>
      </w:r>
      <w:r w:rsidR="002506F8">
        <w:rPr>
          <w:rFonts w:cs="Simplified Arabic" w:hint="cs"/>
          <w:sz w:val="28"/>
          <w:szCs w:val="28"/>
          <w:rtl/>
          <w:lang w:bidi="ar-DZ"/>
        </w:rPr>
        <w:t>أنّه تمكّن من وضع اللبنات الأولى لنحو عربيّ علمي يستمدّ مصادره وأسسه النظريّة والمنهجيّة من أحدث النماذج اللسانية متجاوزة مرحلة النقد الوجّه للنحو العربي القديم، وقد تأتى لها ذلك بفضل ما تزوّدت به من أسس وأصول منهجيّة واضحة المعالم، وتقيدها المطلق بشروط النظرية اللسانيّة العلميّة من اشتغال بالمعطيات وتحديد الإطار النّظريّ وصياغة صوريّة."</w:t>
      </w:r>
      <w:r w:rsidR="002506F8" w:rsidRPr="00E509C1">
        <w:rPr>
          <w:rStyle w:val="Appelnotedebasdep"/>
          <w:rFonts w:cs="Simplified Arabic"/>
          <w:sz w:val="28"/>
          <w:szCs w:val="28"/>
          <w:rtl/>
          <w:lang w:bidi="ar-DZ"/>
        </w:rPr>
        <w:footnoteReference w:id="267"/>
      </w:r>
      <w:r w:rsidR="002506F8">
        <w:rPr>
          <w:rFonts w:cs="Simplified Arabic" w:hint="cs"/>
          <w:sz w:val="28"/>
          <w:szCs w:val="28"/>
          <w:rtl/>
          <w:lang w:bidi="ar-DZ"/>
        </w:rPr>
        <w:t xml:space="preserve"> كما </w:t>
      </w:r>
      <w:r>
        <w:rPr>
          <w:rFonts w:cs="Simplified Arabic" w:hint="cs"/>
          <w:sz w:val="28"/>
          <w:szCs w:val="28"/>
          <w:rtl/>
          <w:lang w:bidi="ar-DZ"/>
        </w:rPr>
        <w:t xml:space="preserve">أنّه </w:t>
      </w:r>
      <w:r w:rsidR="002506F8">
        <w:rPr>
          <w:rFonts w:cs="Simplified Arabic" w:hint="cs"/>
          <w:sz w:val="28"/>
          <w:szCs w:val="28"/>
          <w:rtl/>
          <w:lang w:bidi="ar-DZ"/>
        </w:rPr>
        <w:t>و</w:t>
      </w:r>
      <w:r>
        <w:rPr>
          <w:rFonts w:cs="Simplified Arabic" w:hint="cs"/>
          <w:sz w:val="28"/>
          <w:szCs w:val="28"/>
          <w:rtl/>
          <w:lang w:bidi="ar-DZ"/>
        </w:rPr>
        <w:t xml:space="preserve">بالرغم مما </w:t>
      </w:r>
      <w:r w:rsidR="00AC4ED0">
        <w:rPr>
          <w:rFonts w:cs="Simplified Arabic" w:hint="cs"/>
          <w:sz w:val="28"/>
          <w:szCs w:val="28"/>
          <w:rtl/>
          <w:lang w:bidi="ar-DZ"/>
        </w:rPr>
        <w:t xml:space="preserve">عرفه من </w:t>
      </w:r>
      <w:r w:rsidR="002506F8">
        <w:rPr>
          <w:rFonts w:cs="Simplified Arabic" w:hint="cs"/>
          <w:sz w:val="28"/>
          <w:szCs w:val="28"/>
          <w:rtl/>
          <w:lang w:bidi="ar-DZ"/>
        </w:rPr>
        <w:t xml:space="preserve">مضايقات على مستوى التنظير أو التطبيق </w:t>
      </w:r>
      <w:r w:rsidR="00AC4ED0">
        <w:rPr>
          <w:rFonts w:cs="Simplified Arabic" w:hint="cs"/>
          <w:sz w:val="28"/>
          <w:szCs w:val="28"/>
          <w:rtl/>
          <w:lang w:bidi="ar-DZ"/>
        </w:rPr>
        <w:t>إلا أن</w:t>
      </w:r>
      <w:r w:rsidR="002506F8">
        <w:rPr>
          <w:rFonts w:cs="Simplified Arabic" w:hint="cs"/>
          <w:sz w:val="28"/>
          <w:szCs w:val="28"/>
          <w:rtl/>
          <w:lang w:bidi="ar-DZ"/>
        </w:rPr>
        <w:t>ّه</w:t>
      </w:r>
      <w:r w:rsidR="00AC4ED0">
        <w:rPr>
          <w:rFonts w:cs="Simplified Arabic" w:hint="cs"/>
          <w:sz w:val="28"/>
          <w:szCs w:val="28"/>
          <w:rtl/>
          <w:lang w:bidi="ar-DZ"/>
        </w:rPr>
        <w:t xml:space="preserve"> استطاع أن يزيل تلك النظرة </w:t>
      </w:r>
      <w:r w:rsidR="002506F8">
        <w:rPr>
          <w:rFonts w:cs="Simplified Arabic" w:hint="cs"/>
          <w:sz w:val="28"/>
          <w:szCs w:val="28"/>
          <w:rtl/>
          <w:lang w:bidi="ar-DZ"/>
        </w:rPr>
        <w:t>القاصرة</w:t>
      </w:r>
      <w:r w:rsidR="00AC4ED0">
        <w:rPr>
          <w:rFonts w:cs="Simplified Arabic" w:hint="cs"/>
          <w:sz w:val="28"/>
          <w:szCs w:val="28"/>
          <w:rtl/>
          <w:lang w:bidi="ar-DZ"/>
        </w:rPr>
        <w:t xml:space="preserve"> تجاه </w:t>
      </w:r>
      <w:r w:rsidR="002506F8">
        <w:rPr>
          <w:rFonts w:cs="Simplified Arabic" w:hint="cs"/>
          <w:sz w:val="28"/>
          <w:szCs w:val="28"/>
          <w:rtl/>
          <w:lang w:bidi="ar-DZ"/>
        </w:rPr>
        <w:t>اللغة العربية و</w:t>
      </w:r>
      <w:r w:rsidR="00AC4ED0">
        <w:rPr>
          <w:rFonts w:cs="Simplified Arabic" w:hint="cs"/>
          <w:sz w:val="28"/>
          <w:szCs w:val="28"/>
          <w:rtl/>
          <w:lang w:bidi="ar-DZ"/>
        </w:rPr>
        <w:t xml:space="preserve">اللسانيات </w:t>
      </w:r>
      <w:r w:rsidR="002506F8">
        <w:rPr>
          <w:rFonts w:cs="Simplified Arabic" w:hint="cs"/>
          <w:sz w:val="28"/>
          <w:szCs w:val="28"/>
          <w:rtl/>
          <w:lang w:bidi="ar-DZ"/>
        </w:rPr>
        <w:t xml:space="preserve">إذ </w:t>
      </w:r>
      <w:r>
        <w:rPr>
          <w:rFonts w:cs="Simplified Arabic" w:hint="cs"/>
          <w:sz w:val="28"/>
          <w:szCs w:val="28"/>
          <w:rtl/>
          <w:lang w:bidi="ar-DZ"/>
        </w:rPr>
        <w:t>"كان من النّتائج المباشرة لهذه الدّراسات أن تغيرت النّظرة إلى اللغة العربيّة التي أصبح ينظر إليها في ضوء الدّراسات اللسانية على أنّها لغة طبيعيّة لا تختلف في شيء عن باقي اللغات العالميّة الأخرى، كما لم يعد التجديد في البحث اللساني العربيّ مقصورا على الباحثين المستعربين كما كان عليه الأمر في بداية القرن العشرين، بل إنّ بعض الكتابات اللسانية كالتي عند الفاسي الفهري والمتوكل، ساهمت بشكل ملحوظ في إغناء بعض النّماذج الغربيّة نفسها، وبالتّالي تبيّن أنّ الممارسة اللسانيّة العربيّة لم تعد مجرّد تطبيق حرفيّ أعمى كما يدّعي البعض ذلك."</w:t>
      </w:r>
      <w:r w:rsidRPr="00E509C1">
        <w:rPr>
          <w:rStyle w:val="Appelnotedebasdep"/>
          <w:rFonts w:cs="Simplified Arabic"/>
          <w:sz w:val="28"/>
          <w:szCs w:val="28"/>
          <w:rtl/>
          <w:lang w:bidi="ar-DZ"/>
        </w:rPr>
        <w:footnoteReference w:id="268"/>
      </w:r>
    </w:p>
    <w:p w:rsidR="001345B6" w:rsidRPr="000F2C00" w:rsidRDefault="001345B6" w:rsidP="001345B6">
      <w:pPr>
        <w:bidi/>
        <w:spacing w:after="0"/>
        <w:ind w:firstLine="565"/>
        <w:jc w:val="both"/>
        <w:rPr>
          <w:rFonts w:cs="Simplified Arabic"/>
          <w:b/>
          <w:bCs/>
          <w:sz w:val="28"/>
          <w:szCs w:val="28"/>
          <w:rtl/>
          <w:lang w:bidi="ar-DZ"/>
        </w:rPr>
      </w:pPr>
      <w:r w:rsidRPr="000F2C00">
        <w:rPr>
          <w:rFonts w:cs="Simplified Arabic"/>
          <w:b/>
          <w:bCs/>
          <w:sz w:val="28"/>
          <w:szCs w:val="28"/>
          <w:rtl/>
          <w:lang w:bidi="ar-DZ"/>
        </w:rPr>
        <w:t>تطبيق:</w:t>
      </w:r>
    </w:p>
    <w:p w:rsidR="001345B6" w:rsidRDefault="001345B6" w:rsidP="00E06BEF">
      <w:pPr>
        <w:bidi/>
        <w:spacing w:after="0"/>
        <w:ind w:firstLine="565"/>
        <w:jc w:val="both"/>
        <w:rPr>
          <w:rFonts w:cs="Simplified Arabic"/>
          <w:b/>
          <w:bCs/>
          <w:sz w:val="28"/>
          <w:szCs w:val="28"/>
          <w:rtl/>
          <w:lang w:bidi="ar-DZ"/>
        </w:rPr>
      </w:pPr>
      <w:r>
        <w:rPr>
          <w:rFonts w:cs="Simplified Arabic"/>
          <w:sz w:val="28"/>
          <w:szCs w:val="28"/>
          <w:rtl/>
          <w:lang w:bidi="ar-DZ"/>
        </w:rPr>
        <w:t>س1</w:t>
      </w:r>
      <w:r>
        <w:rPr>
          <w:rFonts w:cs="Simplified Arabic" w:hint="cs"/>
          <w:sz w:val="28"/>
          <w:szCs w:val="28"/>
          <w:rtl/>
          <w:lang w:bidi="ar-DZ"/>
        </w:rPr>
        <w:t xml:space="preserve">- </w:t>
      </w:r>
      <w:r w:rsidRPr="006A5127">
        <w:rPr>
          <w:rFonts w:cs="Simplified Arabic" w:hint="eastAsia"/>
          <w:sz w:val="28"/>
          <w:szCs w:val="28"/>
          <w:rtl/>
          <w:lang w:bidi="ar-DZ"/>
        </w:rPr>
        <w:t>استناداإلىمعرفتكبمختلف</w:t>
      </w:r>
      <w:r>
        <w:rPr>
          <w:rFonts w:cs="Simplified Arabic" w:hint="cs"/>
          <w:sz w:val="28"/>
          <w:szCs w:val="28"/>
          <w:rtl/>
          <w:lang w:bidi="ar-DZ"/>
        </w:rPr>
        <w:t xml:space="preserve">التوجّهات التي عرفتها اللسانيات العربيّة مع مختلف أنواع الكتابات اللسانية الحديثة؛ إلام يعود الفضل في تأسيس لسانيات عربية حقيقية بالمفهوم الحديث للسانيات، هل إلى </w:t>
      </w:r>
      <w:r w:rsidR="00E06BEF">
        <w:rPr>
          <w:rFonts w:cs="Simplified Arabic" w:hint="cs"/>
          <w:sz w:val="28"/>
          <w:szCs w:val="28"/>
          <w:rtl/>
          <w:lang w:bidi="ar-DZ"/>
        </w:rPr>
        <w:t xml:space="preserve">أعلام </w:t>
      </w:r>
      <w:r>
        <w:rPr>
          <w:rFonts w:cs="Simplified Arabic" w:hint="cs"/>
          <w:sz w:val="28"/>
          <w:szCs w:val="28"/>
          <w:rtl/>
          <w:lang w:bidi="ar-DZ"/>
        </w:rPr>
        <w:t xml:space="preserve">لسانيات التراث أم </w:t>
      </w:r>
      <w:r w:rsidR="00E06BEF">
        <w:rPr>
          <w:rFonts w:cs="Simplified Arabic" w:hint="cs"/>
          <w:sz w:val="28"/>
          <w:szCs w:val="28"/>
          <w:rtl/>
          <w:lang w:bidi="ar-DZ"/>
        </w:rPr>
        <w:t xml:space="preserve">أصحاب </w:t>
      </w:r>
      <w:r>
        <w:rPr>
          <w:rFonts w:cs="Simplified Arabic" w:hint="cs"/>
          <w:sz w:val="28"/>
          <w:szCs w:val="28"/>
          <w:rtl/>
          <w:lang w:bidi="ar-DZ"/>
        </w:rPr>
        <w:t>الكتابات التمهيدية أم إلى أعلام لسانيات العربية</w:t>
      </w:r>
      <w:r>
        <w:rPr>
          <w:rFonts w:cs="Simplified Arabic"/>
          <w:sz w:val="28"/>
          <w:szCs w:val="28"/>
          <w:rtl/>
          <w:lang w:bidi="ar-DZ"/>
        </w:rPr>
        <w:t>؟</w:t>
      </w:r>
      <w:r>
        <w:rPr>
          <w:rFonts w:cs="Simplified Arabic" w:hint="cs"/>
          <w:sz w:val="28"/>
          <w:szCs w:val="28"/>
          <w:rtl/>
          <w:lang w:bidi="ar-DZ"/>
        </w:rPr>
        <w:t>ولماذا؟</w:t>
      </w:r>
    </w:p>
    <w:p w:rsidR="00C5013A" w:rsidRDefault="00C5013A" w:rsidP="00EC7C1C">
      <w:pPr>
        <w:bidi/>
        <w:jc w:val="both"/>
        <w:rPr>
          <w:rFonts w:cs="Simplified Arabic"/>
          <w:b/>
          <w:bCs/>
          <w:sz w:val="28"/>
          <w:szCs w:val="28"/>
          <w:rtl/>
          <w:lang w:bidi="ar-DZ"/>
        </w:rPr>
      </w:pPr>
      <w:r w:rsidRPr="008A4E1E">
        <w:rPr>
          <w:rFonts w:cs="Simplified Arabic"/>
          <w:b/>
          <w:bCs/>
          <w:sz w:val="28"/>
          <w:szCs w:val="28"/>
          <w:rtl/>
          <w:lang w:bidi="ar-DZ"/>
        </w:rPr>
        <w:t>المحاضرة (</w:t>
      </w:r>
      <w:r w:rsidRPr="008A4E1E">
        <w:rPr>
          <w:rFonts w:cs="Simplified Arabic" w:hint="cs"/>
          <w:b/>
          <w:bCs/>
          <w:sz w:val="28"/>
          <w:szCs w:val="28"/>
          <w:rtl/>
          <w:lang w:bidi="ar-DZ"/>
        </w:rPr>
        <w:t>09</w:t>
      </w:r>
      <w:r w:rsidRPr="008A4E1E">
        <w:rPr>
          <w:rFonts w:cs="Simplified Arabic"/>
          <w:b/>
          <w:bCs/>
          <w:sz w:val="28"/>
          <w:szCs w:val="28"/>
          <w:rtl/>
          <w:lang w:bidi="ar-DZ"/>
        </w:rPr>
        <w:t>):</w:t>
      </w:r>
      <w:r w:rsidRPr="008A4E1E">
        <w:rPr>
          <w:rFonts w:cs="Simplified Arabic" w:hint="cs"/>
          <w:b/>
          <w:bCs/>
          <w:sz w:val="28"/>
          <w:szCs w:val="28"/>
          <w:rtl/>
          <w:lang w:bidi="ar-DZ"/>
        </w:rPr>
        <w:t>البحوث اللّسانيّة العربيّة الحديثة:</w:t>
      </w:r>
    </w:p>
    <w:p w:rsidR="00CD218D" w:rsidRDefault="00E0574F" w:rsidP="002A3893">
      <w:pPr>
        <w:bidi/>
        <w:spacing w:after="0"/>
        <w:ind w:firstLine="565"/>
        <w:jc w:val="both"/>
        <w:rPr>
          <w:rFonts w:cs="Simplified Arabic"/>
          <w:sz w:val="28"/>
          <w:szCs w:val="28"/>
          <w:rtl/>
          <w:lang w:bidi="ar-DZ"/>
        </w:rPr>
      </w:pPr>
      <w:r w:rsidRPr="008A4E1E">
        <w:rPr>
          <w:rFonts w:cs="Simplified Arabic" w:hint="cs"/>
          <w:b/>
          <w:bCs/>
          <w:sz w:val="28"/>
          <w:szCs w:val="28"/>
          <w:rtl/>
          <w:lang w:bidi="ar-DZ"/>
        </w:rPr>
        <w:t>تمهيد:</w:t>
      </w:r>
      <w:r w:rsidR="00BE0E6B" w:rsidRPr="00082F6D">
        <w:rPr>
          <w:rFonts w:cs="Simplified Arabic" w:hint="eastAsia"/>
          <w:sz w:val="28"/>
          <w:szCs w:val="28"/>
          <w:rtl/>
          <w:lang w:bidi="ar-DZ"/>
        </w:rPr>
        <w:t>كانلاتِّصالالحضارةالعربيّةبالحضارةالغربيّة</w:t>
      </w:r>
      <w:r w:rsidR="00B04CEB" w:rsidRPr="00082F6D">
        <w:rPr>
          <w:rFonts w:cs="Simplified Arabic" w:hint="cs"/>
          <w:sz w:val="28"/>
          <w:szCs w:val="28"/>
          <w:rtl/>
          <w:lang w:bidi="ar-DZ"/>
        </w:rPr>
        <w:t>بعد</w:t>
      </w:r>
      <w:r w:rsidR="00BE0E6B" w:rsidRPr="00082F6D">
        <w:rPr>
          <w:rFonts w:cs="Simplified Arabic" w:hint="cs"/>
          <w:sz w:val="28"/>
          <w:szCs w:val="28"/>
          <w:rtl/>
          <w:lang w:bidi="ar-DZ"/>
        </w:rPr>
        <w:t xml:space="preserve"> حملة نابليون بونا</w:t>
      </w:r>
      <w:r w:rsidR="00973B93">
        <w:rPr>
          <w:rFonts w:ascii="Simplified Arabic" w:hAnsi="Simplified Arabic" w:cs="Simplified Arabic" w:hint="cs"/>
          <w:sz w:val="28"/>
          <w:szCs w:val="28"/>
          <w:rtl/>
          <w:lang w:bidi="ar-DZ"/>
        </w:rPr>
        <w:t>پ</w:t>
      </w:r>
      <w:r w:rsidR="00BE0E6B" w:rsidRPr="00082F6D">
        <w:rPr>
          <w:rFonts w:cs="Simplified Arabic" w:hint="cs"/>
          <w:sz w:val="28"/>
          <w:szCs w:val="28"/>
          <w:rtl/>
          <w:lang w:bidi="ar-DZ"/>
        </w:rPr>
        <w:t xml:space="preserve">ارت على مصر </w:t>
      </w:r>
      <w:r w:rsidR="00BE0E6B" w:rsidRPr="00082F6D">
        <w:rPr>
          <w:rFonts w:cs="Simplified Arabic"/>
          <w:sz w:val="28"/>
          <w:szCs w:val="28"/>
          <w:rtl/>
          <w:lang w:bidi="ar-DZ"/>
        </w:rPr>
        <w:t>(1798-1801</w:t>
      </w:r>
      <w:r w:rsidR="00BE0E6B" w:rsidRPr="00082F6D">
        <w:rPr>
          <w:rFonts w:cs="Simplified Arabic" w:hint="eastAsia"/>
          <w:sz w:val="28"/>
          <w:szCs w:val="28"/>
          <w:rtl/>
          <w:lang w:bidi="ar-DZ"/>
        </w:rPr>
        <w:t>م</w:t>
      </w:r>
      <w:r w:rsidR="00BE0E6B" w:rsidRPr="00082F6D">
        <w:rPr>
          <w:rFonts w:cs="Simplified Arabic"/>
          <w:sz w:val="28"/>
          <w:szCs w:val="28"/>
          <w:rtl/>
          <w:lang w:bidi="ar-DZ"/>
        </w:rPr>
        <w:t>)</w:t>
      </w:r>
      <w:r w:rsidR="00BE0E6B" w:rsidRPr="00082F6D">
        <w:rPr>
          <w:rFonts w:cs="Simplified Arabic" w:hint="eastAsia"/>
          <w:sz w:val="28"/>
          <w:szCs w:val="28"/>
          <w:rtl/>
          <w:lang w:bidi="ar-DZ"/>
        </w:rPr>
        <w:t>دورٌمُهمٌّفيتطوّرالدّراساتاللّغويّةالّتيعرفتهاالحضارةالعربيّةفيالعصر</w:t>
      </w:r>
      <w:r w:rsidR="003324F4">
        <w:rPr>
          <w:rFonts w:cs="Simplified Arabic" w:hint="eastAsia"/>
          <w:sz w:val="28"/>
          <w:szCs w:val="28"/>
          <w:rtl/>
          <w:lang w:bidi="ar-DZ"/>
        </w:rPr>
        <w:t>الحديث</w:t>
      </w:r>
      <w:r w:rsidR="00082F6D" w:rsidRPr="00082F6D">
        <w:rPr>
          <w:rFonts w:cs="Simplified Arabic" w:hint="cs"/>
          <w:sz w:val="28"/>
          <w:szCs w:val="28"/>
          <w:rtl/>
          <w:lang w:bidi="ar-DZ"/>
        </w:rPr>
        <w:t xml:space="preserve">فقد أولت هذه الدّراسات عنايتها </w:t>
      </w:r>
      <w:r w:rsidR="00BE0E6B" w:rsidRPr="00082F6D">
        <w:rPr>
          <w:rFonts w:cs="Simplified Arabic" w:hint="cs"/>
          <w:sz w:val="28"/>
          <w:szCs w:val="28"/>
          <w:rtl/>
          <w:lang w:bidi="ar-DZ"/>
        </w:rPr>
        <w:t>بكلّ ما هو وافد على حضارتها من علوم لغويّة</w:t>
      </w:r>
      <w:r w:rsidR="00210558" w:rsidRPr="00082F6D">
        <w:rPr>
          <w:rFonts w:cs="Simplified Arabic" w:hint="cs"/>
          <w:sz w:val="28"/>
          <w:szCs w:val="28"/>
          <w:rtl/>
          <w:lang w:bidi="ar-DZ"/>
        </w:rPr>
        <w:t xml:space="preserve">، </w:t>
      </w:r>
      <w:r w:rsidR="00BE0E6B" w:rsidRPr="00082F6D">
        <w:rPr>
          <w:rFonts w:cs="Simplified Arabic" w:hint="cs"/>
          <w:sz w:val="28"/>
          <w:szCs w:val="28"/>
          <w:rtl/>
          <w:lang w:bidi="ar-DZ"/>
        </w:rPr>
        <w:t xml:space="preserve">واستطاعت </w:t>
      </w:r>
      <w:r w:rsidR="00715BD2" w:rsidRPr="00082F6D">
        <w:rPr>
          <w:rFonts w:cs="Simplified Arabic" w:hint="cs"/>
          <w:sz w:val="28"/>
          <w:szCs w:val="28"/>
          <w:rtl/>
          <w:lang w:bidi="ar-DZ"/>
        </w:rPr>
        <w:t>بفضل البعثات الطّلابيّة إلى أور</w:t>
      </w:r>
      <w:r w:rsidR="002A3893">
        <w:rPr>
          <w:rFonts w:ascii="Simplified Arabic" w:hAnsi="Simplified Arabic" w:cs="Simplified Arabic" w:hint="cs"/>
          <w:sz w:val="28"/>
          <w:szCs w:val="28"/>
          <w:rtl/>
          <w:lang w:bidi="ar-DZ"/>
        </w:rPr>
        <w:t>وپ</w:t>
      </w:r>
      <w:r w:rsidR="00715BD2" w:rsidRPr="00082F6D">
        <w:rPr>
          <w:rFonts w:cs="Simplified Arabic" w:hint="cs"/>
          <w:sz w:val="28"/>
          <w:szCs w:val="28"/>
          <w:rtl/>
          <w:lang w:bidi="ar-DZ"/>
        </w:rPr>
        <w:t>ّا وأمريكا، أنْ تعمل على الاستفادة من هذه العلوم في مختلف الدّراسات اللّغويّة</w:t>
      </w:r>
      <w:r w:rsidR="003B34B2" w:rsidRPr="00082F6D">
        <w:rPr>
          <w:rFonts w:cs="Simplified Arabic" w:hint="cs"/>
          <w:sz w:val="28"/>
          <w:szCs w:val="28"/>
          <w:rtl/>
          <w:lang w:bidi="ar-DZ"/>
        </w:rPr>
        <w:t xml:space="preserve"> الّتي عُرِفت فيما بعد باللّسانيات العربيّة الحديثة</w:t>
      </w:r>
      <w:r w:rsidR="009A72BA" w:rsidRPr="00082F6D">
        <w:rPr>
          <w:rFonts w:cs="Simplified Arabic" w:hint="cs"/>
          <w:sz w:val="28"/>
          <w:szCs w:val="28"/>
          <w:rtl/>
          <w:lang w:bidi="ar-DZ"/>
        </w:rPr>
        <w:t>.</w:t>
      </w:r>
      <w:r w:rsidR="00715BD2" w:rsidRPr="00082F6D">
        <w:rPr>
          <w:rFonts w:cs="Simplified Arabic" w:hint="cs"/>
          <w:sz w:val="28"/>
          <w:szCs w:val="28"/>
          <w:rtl/>
          <w:lang w:bidi="ar-DZ"/>
        </w:rPr>
        <w:t xml:space="preserve"> و</w:t>
      </w:r>
      <w:r w:rsidR="009A72BA" w:rsidRPr="00082F6D">
        <w:rPr>
          <w:rFonts w:cs="Simplified Arabic" w:hint="cs"/>
          <w:sz w:val="28"/>
          <w:szCs w:val="28"/>
          <w:rtl/>
          <w:lang w:bidi="ar-DZ"/>
        </w:rPr>
        <w:t>قد</w:t>
      </w:r>
      <w:r w:rsidR="0027282E" w:rsidRPr="00082F6D">
        <w:rPr>
          <w:rFonts w:cs="Simplified Arabic" w:hint="cs"/>
          <w:sz w:val="28"/>
          <w:szCs w:val="28"/>
          <w:rtl/>
          <w:lang w:bidi="ar-DZ"/>
        </w:rPr>
        <w:t xml:space="preserve"> انبثق</w:t>
      </w:r>
      <w:r w:rsidR="009A72BA" w:rsidRPr="00082F6D">
        <w:rPr>
          <w:rFonts w:cs="Simplified Arabic" w:hint="cs"/>
          <w:sz w:val="28"/>
          <w:szCs w:val="28"/>
          <w:rtl/>
          <w:lang w:bidi="ar-DZ"/>
        </w:rPr>
        <w:t xml:space="preserve"> عن هذه الدّراسات </w:t>
      </w:r>
      <w:r w:rsidR="00644186" w:rsidRPr="00082F6D">
        <w:rPr>
          <w:rFonts w:cs="Simplified Arabic" w:hint="cs"/>
          <w:sz w:val="28"/>
          <w:szCs w:val="28"/>
          <w:rtl/>
          <w:lang w:bidi="ar-DZ"/>
        </w:rPr>
        <w:t>اللّغويّة</w:t>
      </w:r>
      <w:r w:rsidR="0027282E">
        <w:rPr>
          <w:rFonts w:cs="Simplified Arabic" w:hint="cs"/>
          <w:sz w:val="28"/>
          <w:szCs w:val="28"/>
          <w:rtl/>
          <w:lang w:bidi="ar-DZ"/>
        </w:rPr>
        <w:t>في مصر تحديدا</w:t>
      </w:r>
      <w:r w:rsidR="00EC7C1C">
        <w:rPr>
          <w:rFonts w:cs="Simplified Arabic" w:hint="cs"/>
          <w:sz w:val="28"/>
          <w:szCs w:val="28"/>
          <w:rtl/>
          <w:lang w:bidi="ar-DZ"/>
        </w:rPr>
        <w:t xml:space="preserve"> وبعضٍ من أقطار الوطن العربيّ</w:t>
      </w:r>
      <w:r w:rsidR="0027282E">
        <w:rPr>
          <w:rFonts w:cs="Simplified Arabic" w:hint="cs"/>
          <w:sz w:val="28"/>
          <w:szCs w:val="28"/>
          <w:rtl/>
          <w:lang w:bidi="ar-DZ"/>
        </w:rPr>
        <w:t xml:space="preserve">، </w:t>
      </w:r>
      <w:r w:rsidR="00644186">
        <w:rPr>
          <w:rFonts w:cs="Simplified Arabic" w:hint="cs"/>
          <w:sz w:val="28"/>
          <w:szCs w:val="28"/>
          <w:rtl/>
          <w:lang w:bidi="ar-DZ"/>
        </w:rPr>
        <w:t>اتّجاهان أساسا</w:t>
      </w:r>
      <w:r w:rsidR="0027282E">
        <w:rPr>
          <w:rFonts w:cs="Simplified Arabic" w:hint="cs"/>
          <w:sz w:val="28"/>
          <w:szCs w:val="28"/>
          <w:rtl/>
          <w:lang w:bidi="ar-DZ"/>
        </w:rPr>
        <w:t xml:space="preserve">ن </w:t>
      </w:r>
      <w:r w:rsidR="009A72BA">
        <w:rPr>
          <w:rFonts w:cs="Simplified Arabic" w:hint="cs"/>
          <w:sz w:val="28"/>
          <w:szCs w:val="28"/>
          <w:rtl/>
          <w:lang w:bidi="ar-DZ"/>
        </w:rPr>
        <w:t>تزامن</w:t>
      </w:r>
      <w:r w:rsidR="0027282E">
        <w:rPr>
          <w:rFonts w:cs="Simplified Arabic" w:hint="cs"/>
          <w:sz w:val="28"/>
          <w:szCs w:val="28"/>
          <w:rtl/>
          <w:lang w:bidi="ar-DZ"/>
        </w:rPr>
        <w:t>ا</w:t>
      </w:r>
      <w:r w:rsidR="00715BD2">
        <w:rPr>
          <w:rFonts w:cs="Simplified Arabic" w:hint="cs"/>
          <w:sz w:val="28"/>
          <w:szCs w:val="28"/>
          <w:rtl/>
          <w:lang w:bidi="ar-DZ"/>
        </w:rPr>
        <w:t xml:space="preserve"> مع تطوّر </w:t>
      </w:r>
      <w:r w:rsidR="009A72BA">
        <w:rPr>
          <w:rFonts w:cs="Simplified Arabic" w:hint="cs"/>
          <w:sz w:val="28"/>
          <w:szCs w:val="28"/>
          <w:rtl/>
          <w:lang w:bidi="ar-DZ"/>
        </w:rPr>
        <w:t>اللّسانيات</w:t>
      </w:r>
      <w:r w:rsidR="0027282E">
        <w:rPr>
          <w:rFonts w:cs="Simplified Arabic" w:hint="cs"/>
          <w:sz w:val="28"/>
          <w:szCs w:val="28"/>
          <w:rtl/>
          <w:lang w:bidi="ar-DZ"/>
        </w:rPr>
        <w:t xml:space="preserve"> في </w:t>
      </w:r>
      <w:r w:rsidR="009A72BA">
        <w:rPr>
          <w:rFonts w:cs="Simplified Arabic" w:hint="cs"/>
          <w:sz w:val="28"/>
          <w:szCs w:val="28"/>
          <w:rtl/>
          <w:lang w:bidi="ar-DZ"/>
        </w:rPr>
        <w:t>الحضارة</w:t>
      </w:r>
      <w:r w:rsidR="0027282E">
        <w:rPr>
          <w:rFonts w:cs="Simplified Arabic" w:hint="cs"/>
          <w:sz w:val="28"/>
          <w:szCs w:val="28"/>
          <w:rtl/>
          <w:lang w:bidi="ar-DZ"/>
        </w:rPr>
        <w:t xml:space="preserve"> الغربيّة</w:t>
      </w:r>
      <w:r w:rsidR="009A72BA">
        <w:rPr>
          <w:rFonts w:cs="Simplified Arabic" w:hint="cs"/>
          <w:sz w:val="28"/>
          <w:szCs w:val="28"/>
          <w:rtl/>
          <w:lang w:bidi="ar-DZ"/>
        </w:rPr>
        <w:t xml:space="preserve">، </w:t>
      </w:r>
      <w:r w:rsidR="0027282E">
        <w:rPr>
          <w:rFonts w:cs="Simplified Arabic" w:hint="cs"/>
          <w:sz w:val="28"/>
          <w:szCs w:val="28"/>
          <w:rtl/>
          <w:lang w:bidi="ar-DZ"/>
        </w:rPr>
        <w:t>أحدهما الاتّجاه التّاريخي</w:t>
      </w:r>
      <w:r w:rsidR="00082F6D">
        <w:rPr>
          <w:rFonts w:cs="Simplified Arabic" w:hint="cs"/>
          <w:sz w:val="28"/>
          <w:szCs w:val="28"/>
          <w:rtl/>
          <w:lang w:bidi="ar-DZ"/>
        </w:rPr>
        <w:t>ّ</w:t>
      </w:r>
      <w:r w:rsidR="0027282E">
        <w:rPr>
          <w:rFonts w:cs="Simplified Arabic" w:hint="cs"/>
          <w:sz w:val="28"/>
          <w:szCs w:val="28"/>
          <w:rtl/>
          <w:lang w:bidi="ar-DZ"/>
        </w:rPr>
        <w:t>-المقارن الّذي مثّل المرحلة الأوليّة لنشأة اللّسانيات في الغرب، والآخر الاتّجاه الوصفيّ الّذي مثّل بداية نشأة اللّسانيات في هذه الحضارة.</w:t>
      </w:r>
      <w:r w:rsidR="0038114B">
        <w:rPr>
          <w:rFonts w:cs="Simplified Arabic" w:hint="cs"/>
          <w:sz w:val="28"/>
          <w:szCs w:val="28"/>
          <w:rtl/>
          <w:lang w:bidi="ar-DZ"/>
        </w:rPr>
        <w:t xml:space="preserve">وعلى الرّغم من أنّ </w:t>
      </w:r>
      <w:r w:rsidR="003B34B2">
        <w:rPr>
          <w:rFonts w:cs="Simplified Arabic" w:hint="cs"/>
          <w:sz w:val="28"/>
          <w:szCs w:val="28"/>
          <w:rtl/>
          <w:lang w:bidi="ar-DZ"/>
        </w:rPr>
        <w:t xml:space="preserve">هذه </w:t>
      </w:r>
      <w:r w:rsidR="0038114B">
        <w:rPr>
          <w:rFonts w:cs="Simplified Arabic" w:hint="cs"/>
          <w:sz w:val="28"/>
          <w:szCs w:val="28"/>
          <w:rtl/>
          <w:lang w:bidi="ar-DZ"/>
        </w:rPr>
        <w:t>الدّراسات التي تبنّت المناهج الغربيّة لم ت</w:t>
      </w:r>
      <w:r w:rsidR="00644186">
        <w:rPr>
          <w:rFonts w:cs="Simplified Arabic" w:hint="cs"/>
          <w:sz w:val="28"/>
          <w:szCs w:val="28"/>
          <w:rtl/>
          <w:lang w:bidi="ar-DZ"/>
        </w:rPr>
        <w:t>َ</w:t>
      </w:r>
      <w:r w:rsidR="0038114B">
        <w:rPr>
          <w:rFonts w:cs="Simplified Arabic" w:hint="cs"/>
          <w:sz w:val="28"/>
          <w:szCs w:val="28"/>
          <w:rtl/>
          <w:lang w:bidi="ar-DZ"/>
        </w:rPr>
        <w:t>ع</w:t>
      </w:r>
      <w:r w:rsidR="00644186">
        <w:rPr>
          <w:rFonts w:cs="Simplified Arabic" w:hint="cs"/>
          <w:sz w:val="28"/>
          <w:szCs w:val="28"/>
          <w:rtl/>
          <w:lang w:bidi="ar-DZ"/>
        </w:rPr>
        <w:t>ْ</w:t>
      </w:r>
      <w:r w:rsidR="0038114B">
        <w:rPr>
          <w:rFonts w:cs="Simplified Arabic" w:hint="cs"/>
          <w:sz w:val="28"/>
          <w:szCs w:val="28"/>
          <w:rtl/>
          <w:lang w:bidi="ar-DZ"/>
        </w:rPr>
        <w:t>ر</w:t>
      </w:r>
      <w:r w:rsidR="00644186">
        <w:rPr>
          <w:rFonts w:cs="Simplified Arabic" w:hint="cs"/>
          <w:sz w:val="28"/>
          <w:szCs w:val="28"/>
          <w:rtl/>
          <w:lang w:bidi="ar-DZ"/>
        </w:rPr>
        <w:t>ِ</w:t>
      </w:r>
      <w:r w:rsidR="0038114B">
        <w:rPr>
          <w:rFonts w:cs="Simplified Arabic" w:hint="cs"/>
          <w:sz w:val="28"/>
          <w:szCs w:val="28"/>
          <w:rtl/>
          <w:lang w:bidi="ar-DZ"/>
        </w:rPr>
        <w:t>ف مصطلح اللّسانيات إلاّ في أواسط السّت</w:t>
      </w:r>
      <w:r w:rsidR="00F53541">
        <w:rPr>
          <w:rFonts w:cs="Simplified Arabic" w:hint="cs"/>
          <w:sz w:val="28"/>
          <w:szCs w:val="28"/>
          <w:rtl/>
          <w:lang w:bidi="ar-DZ"/>
        </w:rPr>
        <w:t>ّ</w:t>
      </w:r>
      <w:r w:rsidR="0038114B">
        <w:rPr>
          <w:rFonts w:cs="Simplified Arabic" w:hint="cs"/>
          <w:sz w:val="28"/>
          <w:szCs w:val="28"/>
          <w:rtl/>
          <w:lang w:bidi="ar-DZ"/>
        </w:rPr>
        <w:t xml:space="preserve">ينات </w:t>
      </w:r>
      <w:r w:rsidR="00644186">
        <w:rPr>
          <w:rFonts w:cs="Simplified Arabic" w:hint="cs"/>
          <w:sz w:val="28"/>
          <w:szCs w:val="28"/>
          <w:rtl/>
          <w:lang w:bidi="ar-DZ"/>
        </w:rPr>
        <w:t xml:space="preserve">من القرن العشرين، إلا أنّ بعض المؤرّخين </w:t>
      </w:r>
      <w:r w:rsidR="003B4A06">
        <w:rPr>
          <w:rFonts w:cs="Simplified Arabic" w:hint="cs"/>
          <w:sz w:val="28"/>
          <w:szCs w:val="28"/>
          <w:rtl/>
          <w:lang w:bidi="ar-DZ"/>
        </w:rPr>
        <w:t xml:space="preserve">للدّراسات اللّغويّةفي الحضارة العربيّة، </w:t>
      </w:r>
      <w:r w:rsidR="00644186">
        <w:rPr>
          <w:rFonts w:cs="Simplified Arabic" w:hint="cs"/>
          <w:sz w:val="28"/>
          <w:szCs w:val="28"/>
          <w:rtl/>
          <w:lang w:bidi="ar-DZ"/>
        </w:rPr>
        <w:t xml:space="preserve">آثر استخدام هذا المصطلح </w:t>
      </w:r>
      <w:r w:rsidR="00210558">
        <w:rPr>
          <w:rFonts w:cs="Simplified Arabic" w:hint="cs"/>
          <w:sz w:val="28"/>
          <w:szCs w:val="28"/>
          <w:rtl/>
          <w:lang w:bidi="ar-DZ"/>
        </w:rPr>
        <w:t xml:space="preserve">(اللّسانيّة العربيّة الحديثة) </w:t>
      </w:r>
      <w:r w:rsidR="00644186">
        <w:rPr>
          <w:rFonts w:cs="Simplified Arabic" w:hint="cs"/>
          <w:sz w:val="28"/>
          <w:szCs w:val="28"/>
          <w:rtl/>
          <w:lang w:bidi="ar-DZ"/>
        </w:rPr>
        <w:t>للتّمييز</w:t>
      </w:r>
      <w:r w:rsidR="0038114B">
        <w:rPr>
          <w:rFonts w:cs="Simplified Arabic" w:hint="cs"/>
          <w:sz w:val="28"/>
          <w:szCs w:val="28"/>
          <w:rtl/>
          <w:lang w:bidi="ar-DZ"/>
        </w:rPr>
        <w:t xml:space="preserve"> بينها وبين </w:t>
      </w:r>
      <w:r w:rsidR="00905F59">
        <w:rPr>
          <w:rFonts w:cs="Simplified Arabic" w:hint="cs"/>
          <w:sz w:val="28"/>
          <w:szCs w:val="28"/>
          <w:rtl/>
          <w:lang w:bidi="ar-DZ"/>
        </w:rPr>
        <w:t>الدّراسات اللّغويّة التّقليديّة</w:t>
      </w:r>
      <w:r w:rsidR="00644186">
        <w:rPr>
          <w:rFonts w:cs="Simplified Arabic" w:hint="cs"/>
          <w:sz w:val="28"/>
          <w:szCs w:val="28"/>
          <w:rtl/>
          <w:lang w:bidi="ar-DZ"/>
        </w:rPr>
        <w:t xml:space="preserve">، </w:t>
      </w:r>
      <w:r w:rsidR="00905F59">
        <w:rPr>
          <w:rFonts w:cs="Simplified Arabic" w:hint="cs"/>
          <w:sz w:val="28"/>
          <w:szCs w:val="28"/>
          <w:rtl/>
          <w:lang w:bidi="ar-DZ"/>
        </w:rPr>
        <w:t xml:space="preserve">وأحيانا </w:t>
      </w:r>
      <w:r w:rsidR="0038114B">
        <w:rPr>
          <w:rFonts w:cs="Simplified Arabic" w:hint="cs"/>
          <w:sz w:val="28"/>
          <w:szCs w:val="28"/>
          <w:rtl/>
          <w:lang w:bidi="ar-DZ"/>
        </w:rPr>
        <w:t xml:space="preserve">بينها وبين الدّراسات اللّغويّة الّتي تبنّت المنهج </w:t>
      </w:r>
      <w:r w:rsidR="00644186">
        <w:rPr>
          <w:rFonts w:cs="Simplified Arabic" w:hint="cs"/>
          <w:sz w:val="28"/>
          <w:szCs w:val="28"/>
          <w:rtl/>
          <w:lang w:bidi="ar-DZ"/>
        </w:rPr>
        <w:t>الفيلولوجيّ</w:t>
      </w:r>
      <w:r w:rsidR="0038114B">
        <w:rPr>
          <w:rFonts w:cs="Simplified Arabic" w:hint="cs"/>
          <w:sz w:val="28"/>
          <w:szCs w:val="28"/>
          <w:rtl/>
          <w:lang w:bidi="ar-DZ"/>
        </w:rPr>
        <w:t xml:space="preserve"> والمقارن.</w:t>
      </w:r>
      <w:r w:rsidR="000A79DD">
        <w:rPr>
          <w:rStyle w:val="Appelnotedebasdep"/>
          <w:rFonts w:cs="Simplified Arabic"/>
          <w:sz w:val="28"/>
          <w:szCs w:val="28"/>
          <w:rtl/>
          <w:lang w:bidi="ar-DZ"/>
        </w:rPr>
        <w:footnoteReference w:id="269"/>
      </w:r>
    </w:p>
    <w:p w:rsidR="007C366B" w:rsidRPr="007437CC" w:rsidRDefault="0027282E" w:rsidP="001B3193">
      <w:pPr>
        <w:bidi/>
        <w:spacing w:after="0"/>
        <w:ind w:firstLine="565"/>
        <w:jc w:val="both"/>
        <w:rPr>
          <w:rFonts w:cs="Simplified Arabic"/>
          <w:sz w:val="28"/>
          <w:szCs w:val="28"/>
          <w:rtl/>
          <w:lang w:bidi="ar-DZ"/>
        </w:rPr>
      </w:pPr>
      <w:r>
        <w:rPr>
          <w:rFonts w:cs="Simplified Arabic" w:hint="cs"/>
          <w:b/>
          <w:bCs/>
          <w:sz w:val="28"/>
          <w:szCs w:val="28"/>
          <w:rtl/>
          <w:lang w:bidi="ar-DZ"/>
        </w:rPr>
        <w:t xml:space="preserve">أوّلا- </w:t>
      </w:r>
      <w:r w:rsidRPr="0027282E">
        <w:rPr>
          <w:rFonts w:cs="Simplified Arabic" w:hint="cs"/>
          <w:b/>
          <w:bCs/>
          <w:sz w:val="28"/>
          <w:szCs w:val="28"/>
          <w:rtl/>
          <w:lang w:bidi="ar-DZ"/>
        </w:rPr>
        <w:t>الاتّجاه الت</w:t>
      </w:r>
      <w:r>
        <w:rPr>
          <w:rFonts w:cs="Simplified Arabic" w:hint="cs"/>
          <w:b/>
          <w:bCs/>
          <w:sz w:val="28"/>
          <w:szCs w:val="28"/>
          <w:rtl/>
          <w:lang w:bidi="ar-DZ"/>
        </w:rPr>
        <w:t>ّ</w:t>
      </w:r>
      <w:r w:rsidRPr="0027282E">
        <w:rPr>
          <w:rFonts w:cs="Simplified Arabic" w:hint="cs"/>
          <w:b/>
          <w:bCs/>
          <w:sz w:val="28"/>
          <w:szCs w:val="28"/>
          <w:rtl/>
          <w:lang w:bidi="ar-DZ"/>
        </w:rPr>
        <w:t>اريخيّ-المقارن:</w:t>
      </w:r>
      <w:r w:rsidR="007437CC" w:rsidRPr="007437CC">
        <w:rPr>
          <w:rFonts w:cs="Simplified Arabic" w:hint="cs"/>
          <w:sz w:val="28"/>
          <w:szCs w:val="28"/>
          <w:rtl/>
          <w:lang w:bidi="ar-DZ"/>
        </w:rPr>
        <w:t xml:space="preserve">ظهرت ملامح </w:t>
      </w:r>
      <w:r w:rsidR="001515AE">
        <w:rPr>
          <w:rFonts w:cs="Simplified Arabic" w:hint="cs"/>
          <w:sz w:val="28"/>
          <w:szCs w:val="28"/>
          <w:rtl/>
          <w:lang w:bidi="ar-DZ"/>
        </w:rPr>
        <w:t xml:space="preserve">التّأثر بهذا الاتّجاه </w:t>
      </w:r>
      <w:r w:rsidR="007437CC" w:rsidRPr="007437CC">
        <w:rPr>
          <w:rFonts w:cs="Simplified Arabic" w:hint="cs"/>
          <w:sz w:val="28"/>
          <w:szCs w:val="28"/>
          <w:rtl/>
          <w:lang w:bidi="ar-DZ"/>
        </w:rPr>
        <w:t xml:space="preserve">في </w:t>
      </w:r>
      <w:r w:rsidR="001515AE">
        <w:rPr>
          <w:rFonts w:cs="Simplified Arabic" w:hint="cs"/>
          <w:sz w:val="28"/>
          <w:szCs w:val="28"/>
          <w:rtl/>
          <w:lang w:bidi="ar-DZ"/>
        </w:rPr>
        <w:t xml:space="preserve">اللّسانيات العربيّة الحديثة في </w:t>
      </w:r>
      <w:r w:rsidR="007437CC" w:rsidRPr="007437CC">
        <w:rPr>
          <w:rFonts w:cs="Simplified Arabic" w:hint="cs"/>
          <w:sz w:val="28"/>
          <w:szCs w:val="28"/>
          <w:rtl/>
          <w:lang w:bidi="ar-DZ"/>
        </w:rPr>
        <w:t xml:space="preserve">كتابات بعض </w:t>
      </w:r>
      <w:r w:rsidR="009145AC">
        <w:rPr>
          <w:rFonts w:cs="Simplified Arabic" w:hint="cs"/>
          <w:sz w:val="28"/>
          <w:szCs w:val="28"/>
          <w:rtl/>
          <w:lang w:bidi="ar-DZ"/>
        </w:rPr>
        <w:t>لغويي عصر النّهضة،</w:t>
      </w:r>
      <w:r w:rsidR="001B3193">
        <w:rPr>
          <w:rFonts w:cs="Simplified Arabic" w:hint="cs"/>
          <w:sz w:val="28"/>
          <w:szCs w:val="28"/>
          <w:rtl/>
          <w:lang w:bidi="ar-DZ"/>
        </w:rPr>
        <w:t>خلال القرن التّاسع عشر تحديدا، مع</w:t>
      </w:r>
      <w:r w:rsidR="00A62911">
        <w:rPr>
          <w:rFonts w:cs="Simplified Arabic" w:hint="cs"/>
          <w:sz w:val="28"/>
          <w:szCs w:val="28"/>
          <w:rtl/>
          <w:lang w:bidi="ar-DZ"/>
        </w:rPr>
        <w:t xml:space="preserve"> إبراهيم اليازجيّ، ور</w:t>
      </w:r>
      <w:r w:rsidR="005F5273">
        <w:rPr>
          <w:rFonts w:cs="Simplified Arabic" w:hint="cs"/>
          <w:sz w:val="28"/>
          <w:szCs w:val="28"/>
          <w:rtl/>
          <w:lang w:bidi="ar-DZ"/>
        </w:rPr>
        <w:t>فاعة الطّهطاويّ، وجرجي زيدان</w:t>
      </w:r>
      <w:r w:rsidR="009145AC">
        <w:rPr>
          <w:rFonts w:cs="Simplified Arabic" w:hint="cs"/>
          <w:sz w:val="28"/>
          <w:szCs w:val="28"/>
          <w:rtl/>
          <w:lang w:bidi="ar-DZ"/>
        </w:rPr>
        <w:t xml:space="preserve">، وغيرهم ممّن سلكوا في دراستهم اللّغويّة مسلكا أخر بعيدا عن </w:t>
      </w:r>
      <w:r w:rsidR="004D6E0B">
        <w:rPr>
          <w:rFonts w:cs="Simplified Arabic" w:hint="cs"/>
          <w:sz w:val="28"/>
          <w:szCs w:val="28"/>
          <w:rtl/>
          <w:lang w:bidi="ar-DZ"/>
        </w:rPr>
        <w:t>الدّراسات الل</w:t>
      </w:r>
      <w:r w:rsidR="001515AE">
        <w:rPr>
          <w:rFonts w:cs="Simplified Arabic" w:hint="cs"/>
          <w:sz w:val="28"/>
          <w:szCs w:val="28"/>
          <w:rtl/>
          <w:lang w:bidi="ar-DZ"/>
        </w:rPr>
        <w:t>ّ</w:t>
      </w:r>
      <w:r w:rsidR="004D6E0B">
        <w:rPr>
          <w:rFonts w:cs="Simplified Arabic" w:hint="cs"/>
          <w:sz w:val="28"/>
          <w:szCs w:val="28"/>
          <w:rtl/>
          <w:lang w:bidi="ar-DZ"/>
        </w:rPr>
        <w:t>غوي</w:t>
      </w:r>
      <w:r w:rsidR="001515AE">
        <w:rPr>
          <w:rFonts w:cs="Simplified Arabic" w:hint="cs"/>
          <w:sz w:val="28"/>
          <w:szCs w:val="28"/>
          <w:rtl/>
          <w:lang w:bidi="ar-DZ"/>
        </w:rPr>
        <w:t>ّ</w:t>
      </w:r>
      <w:r w:rsidR="004D6E0B">
        <w:rPr>
          <w:rFonts w:cs="Simplified Arabic" w:hint="cs"/>
          <w:sz w:val="28"/>
          <w:szCs w:val="28"/>
          <w:rtl/>
          <w:lang w:bidi="ar-DZ"/>
        </w:rPr>
        <w:t xml:space="preserve">ة </w:t>
      </w:r>
      <w:r w:rsidR="001515AE">
        <w:rPr>
          <w:rFonts w:cs="Simplified Arabic" w:hint="cs"/>
          <w:sz w:val="28"/>
          <w:szCs w:val="28"/>
          <w:rtl/>
          <w:lang w:bidi="ar-DZ"/>
        </w:rPr>
        <w:t>التّقليديّ</w:t>
      </w:r>
      <w:r w:rsidR="00470FFB">
        <w:rPr>
          <w:rFonts w:cs="Simplified Arabic" w:hint="cs"/>
          <w:sz w:val="28"/>
          <w:szCs w:val="28"/>
          <w:rtl/>
          <w:lang w:bidi="ar-DZ"/>
        </w:rPr>
        <w:t>ة:</w:t>
      </w:r>
      <w:r w:rsidR="001515AE">
        <w:rPr>
          <w:rFonts w:cs="Simplified Arabic" w:hint="cs"/>
          <w:sz w:val="28"/>
          <w:szCs w:val="28"/>
          <w:rtl/>
          <w:lang w:bidi="ar-DZ"/>
        </w:rPr>
        <w:t xml:space="preserve"> كالنّحو</w:t>
      </w:r>
      <w:r w:rsidR="00470FFB">
        <w:rPr>
          <w:rFonts w:cs="Simplified Arabic" w:hint="cs"/>
          <w:sz w:val="28"/>
          <w:szCs w:val="28"/>
          <w:rtl/>
          <w:lang w:bidi="ar-DZ"/>
        </w:rPr>
        <w:t>،</w:t>
      </w:r>
      <w:r w:rsidR="001515AE">
        <w:rPr>
          <w:rFonts w:cs="Simplified Arabic" w:hint="cs"/>
          <w:sz w:val="28"/>
          <w:szCs w:val="28"/>
          <w:rtl/>
          <w:lang w:bidi="ar-DZ"/>
        </w:rPr>
        <w:t xml:space="preserve"> والبلاغة، وفقه اللّغة. وي</w:t>
      </w:r>
      <w:r w:rsidR="00CA7140">
        <w:rPr>
          <w:rFonts w:cs="Simplified Arabic" w:hint="cs"/>
          <w:sz w:val="28"/>
          <w:szCs w:val="28"/>
          <w:rtl/>
          <w:lang w:bidi="ar-DZ"/>
        </w:rPr>
        <w:t>ُ</w:t>
      </w:r>
      <w:r w:rsidR="001515AE">
        <w:rPr>
          <w:rFonts w:cs="Simplified Arabic" w:hint="cs"/>
          <w:sz w:val="28"/>
          <w:szCs w:val="28"/>
          <w:rtl/>
          <w:lang w:bidi="ar-DZ"/>
        </w:rPr>
        <w:t>ع</w:t>
      </w:r>
      <w:r w:rsidR="00CA7140">
        <w:rPr>
          <w:rFonts w:cs="Simplified Arabic" w:hint="cs"/>
          <w:sz w:val="28"/>
          <w:szCs w:val="28"/>
          <w:rtl/>
          <w:lang w:bidi="ar-DZ"/>
        </w:rPr>
        <w:t>َ</w:t>
      </w:r>
      <w:r w:rsidR="001515AE">
        <w:rPr>
          <w:rFonts w:cs="Simplified Arabic" w:hint="cs"/>
          <w:sz w:val="28"/>
          <w:szCs w:val="28"/>
          <w:rtl/>
          <w:lang w:bidi="ar-DZ"/>
        </w:rPr>
        <w:t>دّ</w:t>
      </w:r>
      <w:r w:rsidR="00CA7140">
        <w:rPr>
          <w:rFonts w:cs="Simplified Arabic" w:hint="cs"/>
          <w:sz w:val="28"/>
          <w:szCs w:val="28"/>
          <w:rtl/>
          <w:lang w:bidi="ar-DZ"/>
        </w:rPr>
        <w:t>ُ</w:t>
      </w:r>
      <w:r w:rsidR="00396A57">
        <w:rPr>
          <w:rFonts w:cs="Simplified Arabic" w:hint="cs"/>
          <w:sz w:val="28"/>
          <w:szCs w:val="28"/>
          <w:rtl/>
          <w:lang w:bidi="ar-DZ"/>
        </w:rPr>
        <w:t xml:space="preserve">إبراهيم اليازجيّ </w:t>
      </w:r>
      <w:r w:rsidR="001515AE">
        <w:rPr>
          <w:rFonts w:cs="Simplified Arabic" w:hint="cs"/>
          <w:sz w:val="28"/>
          <w:szCs w:val="28"/>
          <w:rtl/>
          <w:lang w:bidi="ar-DZ"/>
        </w:rPr>
        <w:t xml:space="preserve">أوّل من اتّجه </w:t>
      </w:r>
      <w:r w:rsidR="00396A57">
        <w:rPr>
          <w:rFonts w:cs="Simplified Arabic" w:hint="cs"/>
          <w:sz w:val="28"/>
          <w:szCs w:val="28"/>
          <w:rtl/>
          <w:lang w:bidi="ar-DZ"/>
        </w:rPr>
        <w:t>في دراسته للغة العربيّة اتّجاها مقارنا، في محاضرة له بعنوان (أصل اللّغات السّاميّة) نُشِرَت سنة 1881م بمجلّة المُقتطَف، والّتي تعرّض من خلالها إلى الأصول المشتركة بين العربيّة والعبريّة والآراميّة.</w:t>
      </w:r>
      <w:r w:rsidR="008A147B">
        <w:rPr>
          <w:rStyle w:val="Appelnotedebasdep"/>
          <w:rFonts w:cs="Simplified Arabic"/>
          <w:sz w:val="28"/>
          <w:szCs w:val="28"/>
          <w:rtl/>
          <w:lang w:bidi="ar-DZ"/>
        </w:rPr>
        <w:footnoteReference w:id="270"/>
      </w:r>
    </w:p>
    <w:p w:rsidR="00DC13C5" w:rsidRDefault="00396A57" w:rsidP="00B733B8">
      <w:pPr>
        <w:bidi/>
        <w:spacing w:after="0"/>
        <w:ind w:firstLine="565"/>
        <w:jc w:val="both"/>
        <w:rPr>
          <w:rFonts w:cs="Simplified Arabic"/>
          <w:sz w:val="28"/>
          <w:szCs w:val="28"/>
          <w:rtl/>
          <w:lang w:bidi="ar-DZ"/>
        </w:rPr>
      </w:pPr>
      <w:r w:rsidRPr="00396A57">
        <w:rPr>
          <w:rFonts w:cs="Simplified Arabic" w:hint="cs"/>
          <w:sz w:val="28"/>
          <w:szCs w:val="28"/>
          <w:rtl/>
          <w:lang w:bidi="ar-DZ"/>
        </w:rPr>
        <w:t>وتتجلّى كذلك ملامح</w:t>
      </w:r>
      <w:r>
        <w:rPr>
          <w:rFonts w:cs="Simplified Arabic" w:hint="cs"/>
          <w:sz w:val="28"/>
          <w:szCs w:val="28"/>
          <w:rtl/>
          <w:lang w:bidi="ar-DZ"/>
        </w:rPr>
        <w:t xml:space="preserve"> هذا التّأثر بالمنهج التّاريخي-المقارن لدى رفاعة الطّهطاوي في </w:t>
      </w:r>
      <w:r w:rsidR="0041476E">
        <w:rPr>
          <w:rFonts w:cs="Simplified Arabic" w:hint="cs"/>
          <w:sz w:val="28"/>
          <w:szCs w:val="28"/>
          <w:rtl/>
          <w:lang w:bidi="ar-DZ"/>
        </w:rPr>
        <w:t xml:space="preserve">عقده أصول المقارنة بين اللّغتين العربيّة والفرنسيّة في ما يتعلّق بالمحسّنات البديعيّة، </w:t>
      </w:r>
      <w:r w:rsidR="00FB0C95">
        <w:rPr>
          <w:rFonts w:cs="Simplified Arabic" w:hint="cs"/>
          <w:sz w:val="28"/>
          <w:szCs w:val="28"/>
          <w:rtl/>
          <w:lang w:bidi="ar-DZ"/>
        </w:rPr>
        <w:t xml:space="preserve">وكذا الجناس والتّوريّة، متجاوزا هذا المستوى البلاغيّ إلى مستويات أخرى لا تقلّ قيمة عنه، وهو المقارنة بين هاتين اللّغتين في بعض الأصول والمباني وكذا تصريف المفردات، </w:t>
      </w:r>
      <w:r w:rsidR="0041476E">
        <w:rPr>
          <w:rFonts w:cs="Simplified Arabic" w:hint="cs"/>
          <w:sz w:val="28"/>
          <w:szCs w:val="28"/>
          <w:rtl/>
          <w:lang w:bidi="ar-DZ"/>
        </w:rPr>
        <w:t xml:space="preserve">وهذا في محاولة منه تصحيح بعض الاعتقادات المغلوطة الّتي كانت منتشرة </w:t>
      </w:r>
      <w:r w:rsidR="00FB0C95">
        <w:rPr>
          <w:rFonts w:cs="Simplified Arabic" w:hint="cs"/>
          <w:sz w:val="28"/>
          <w:szCs w:val="28"/>
          <w:rtl/>
          <w:lang w:bidi="ar-DZ"/>
        </w:rPr>
        <w:t xml:space="preserve">بين أبناء قومه، وخاصة في الأزهر، والّتي منها أنّ الفرنسيّة </w:t>
      </w:r>
      <w:r w:rsidR="00283909">
        <w:rPr>
          <w:rFonts w:cs="Simplified Arabic" w:hint="cs"/>
          <w:sz w:val="28"/>
          <w:szCs w:val="28"/>
          <w:rtl/>
          <w:lang w:bidi="ar-DZ"/>
        </w:rPr>
        <w:t>كباقي اللّغات الأعجميّة لا حظّ لها من الفصاحة والبلاغة والبيان؛ بل ولا نصيب لها حتّى من القواعد، مفنّدا</w:t>
      </w:r>
      <w:r w:rsidR="00FB0C95">
        <w:rPr>
          <w:rFonts w:cs="Simplified Arabic" w:hint="cs"/>
          <w:sz w:val="28"/>
          <w:szCs w:val="28"/>
          <w:rtl/>
          <w:lang w:bidi="ar-DZ"/>
        </w:rPr>
        <w:t xml:space="preserve"> هذا بقوله</w:t>
      </w:r>
      <w:r w:rsidR="00283909">
        <w:rPr>
          <w:rFonts w:cs="Simplified Arabic" w:hint="cs"/>
          <w:sz w:val="28"/>
          <w:szCs w:val="28"/>
          <w:rtl/>
          <w:lang w:bidi="ar-DZ"/>
        </w:rPr>
        <w:t>:</w:t>
      </w:r>
      <w:r w:rsidR="00984A1C">
        <w:rPr>
          <w:rFonts w:cs="Simplified Arabic" w:hint="cs"/>
          <w:sz w:val="28"/>
          <w:szCs w:val="28"/>
          <w:rtl/>
          <w:lang w:bidi="ar-DZ"/>
        </w:rPr>
        <w:t>إنّ اللّغة الفرنساويّة كغيرها من اللّغات الإفرنجيّة، لها اصطلاح خاصّ بها، وعليه ينبني نحوها وصرفها، وعروضها</w:t>
      </w:r>
      <w:r w:rsidR="00714F3C">
        <w:rPr>
          <w:rFonts w:cs="Simplified Arabic" w:hint="cs"/>
          <w:sz w:val="28"/>
          <w:szCs w:val="28"/>
          <w:rtl/>
          <w:lang w:bidi="ar-DZ"/>
        </w:rPr>
        <w:t xml:space="preserve">، وقوافيها، وبيانها، وخطّها، وإنشاؤها، </w:t>
      </w:r>
      <w:r w:rsidR="00DC13C5">
        <w:rPr>
          <w:rFonts w:cs="Simplified Arabic" w:hint="cs"/>
          <w:sz w:val="28"/>
          <w:szCs w:val="28"/>
          <w:rtl/>
          <w:lang w:bidi="ar-DZ"/>
        </w:rPr>
        <w:t>ومعانيها، وهذا ما يُسمّى أغراماتيقي، فحينئذ سائر اللّغات ذات القواعد لها فنّ يجمع قواعدها، فحينئذ ليست اللّغة العربيّة هي المقصورة على ذلك</w:t>
      </w:r>
      <w:r w:rsidR="00FB0C95">
        <w:rPr>
          <w:rFonts w:cs="Simplified Arabic" w:hint="cs"/>
          <w:sz w:val="28"/>
          <w:szCs w:val="28"/>
          <w:rtl/>
          <w:lang w:bidi="ar-DZ"/>
        </w:rPr>
        <w:t>.</w:t>
      </w:r>
      <w:r w:rsidR="005124A7">
        <w:rPr>
          <w:rStyle w:val="Appelnotedebasdep"/>
          <w:rFonts w:cs="Simplified Arabic"/>
          <w:sz w:val="28"/>
          <w:szCs w:val="28"/>
          <w:rtl/>
          <w:lang w:bidi="ar-DZ"/>
        </w:rPr>
        <w:footnoteReference w:id="271"/>
      </w:r>
    </w:p>
    <w:p w:rsidR="001B360E" w:rsidRDefault="001B3193" w:rsidP="00547D46">
      <w:pPr>
        <w:bidi/>
        <w:spacing w:after="0"/>
        <w:ind w:firstLine="565"/>
        <w:jc w:val="both"/>
        <w:rPr>
          <w:rFonts w:cs="Simplified Arabic"/>
          <w:sz w:val="28"/>
          <w:szCs w:val="28"/>
          <w:rtl/>
          <w:lang w:bidi="ar-DZ"/>
        </w:rPr>
      </w:pPr>
      <w:r>
        <w:rPr>
          <w:rFonts w:cs="Simplified Arabic" w:hint="cs"/>
          <w:sz w:val="28"/>
          <w:szCs w:val="28"/>
          <w:rtl/>
          <w:lang w:bidi="ar-DZ"/>
        </w:rPr>
        <w:t>و</w:t>
      </w:r>
      <w:r w:rsidR="005146EF">
        <w:rPr>
          <w:rFonts w:cs="Simplified Arabic" w:hint="cs"/>
          <w:sz w:val="28"/>
          <w:szCs w:val="28"/>
          <w:rtl/>
          <w:lang w:bidi="ar-DZ"/>
        </w:rPr>
        <w:t xml:space="preserve">قد </w:t>
      </w:r>
      <w:r>
        <w:rPr>
          <w:rFonts w:cs="Simplified Arabic" w:hint="cs"/>
          <w:sz w:val="28"/>
          <w:szCs w:val="28"/>
          <w:rtl/>
          <w:lang w:bidi="ar-DZ"/>
        </w:rPr>
        <w:t xml:space="preserve">ظهرت تجلّيات </w:t>
      </w:r>
      <w:r w:rsidR="006E0EC8">
        <w:rPr>
          <w:rFonts w:cs="Simplified Arabic" w:hint="cs"/>
          <w:sz w:val="28"/>
          <w:szCs w:val="28"/>
          <w:rtl/>
          <w:lang w:bidi="ar-DZ"/>
        </w:rPr>
        <w:t>المنهج التّاريخيّ-المقارن خلال هذه المرحلة</w:t>
      </w:r>
      <w:r w:rsidR="0041527D">
        <w:rPr>
          <w:rFonts w:cs="Simplified Arabic" w:hint="cs"/>
          <w:sz w:val="28"/>
          <w:szCs w:val="28"/>
          <w:rtl/>
          <w:lang w:bidi="ar-DZ"/>
        </w:rPr>
        <w:t xml:space="preserve"> بشكل أكبر،</w:t>
      </w:r>
      <w:r w:rsidR="003A2264">
        <w:rPr>
          <w:rFonts w:cs="Simplified Arabic" w:hint="cs"/>
          <w:sz w:val="28"/>
          <w:szCs w:val="28"/>
          <w:rtl/>
          <w:lang w:bidi="ar-DZ"/>
        </w:rPr>
        <w:t>في كتابات جرجي زيدان</w:t>
      </w:r>
      <w:r w:rsidR="00547D46">
        <w:rPr>
          <w:rFonts w:cs="Simplified Arabic" w:hint="cs"/>
          <w:sz w:val="28"/>
          <w:szCs w:val="28"/>
          <w:rtl/>
          <w:lang w:bidi="ar-DZ"/>
        </w:rPr>
        <w:t xml:space="preserve">،وبالتّحديد </w:t>
      </w:r>
      <w:r w:rsidR="00574FA6">
        <w:rPr>
          <w:rFonts w:cs="Simplified Arabic" w:hint="cs"/>
          <w:sz w:val="28"/>
          <w:szCs w:val="28"/>
          <w:rtl/>
          <w:lang w:bidi="ar-DZ"/>
        </w:rPr>
        <w:t xml:space="preserve">في كتابيه </w:t>
      </w:r>
      <w:r w:rsidR="005146EF">
        <w:rPr>
          <w:rFonts w:cs="Simplified Arabic" w:hint="cs"/>
          <w:sz w:val="28"/>
          <w:szCs w:val="28"/>
          <w:rtl/>
          <w:lang w:bidi="ar-DZ"/>
        </w:rPr>
        <w:t>(الفلسفة اللّغويّة والألفاظ العربيّة) الص</w:t>
      </w:r>
      <w:r w:rsidR="00BC6CF9">
        <w:rPr>
          <w:rFonts w:cs="Simplified Arabic" w:hint="cs"/>
          <w:sz w:val="28"/>
          <w:szCs w:val="28"/>
          <w:rtl/>
          <w:lang w:bidi="ar-DZ"/>
        </w:rPr>
        <w:t>ّ</w:t>
      </w:r>
      <w:r w:rsidR="005146EF">
        <w:rPr>
          <w:rFonts w:cs="Simplified Arabic" w:hint="cs"/>
          <w:sz w:val="28"/>
          <w:szCs w:val="28"/>
          <w:rtl/>
          <w:lang w:bidi="ar-DZ"/>
        </w:rPr>
        <w:t xml:space="preserve">ادر سنة 1886م، </w:t>
      </w:r>
      <w:r w:rsidR="006A7B16">
        <w:rPr>
          <w:rFonts w:cs="Simplified Arabic" w:hint="cs"/>
          <w:sz w:val="28"/>
          <w:szCs w:val="28"/>
          <w:rtl/>
          <w:lang w:bidi="ar-DZ"/>
        </w:rPr>
        <w:t>و</w:t>
      </w:r>
      <w:r w:rsidR="00574FA6">
        <w:rPr>
          <w:rFonts w:cs="Simplified Arabic" w:hint="cs"/>
          <w:sz w:val="28"/>
          <w:szCs w:val="28"/>
          <w:rtl/>
          <w:lang w:bidi="ar-DZ"/>
        </w:rPr>
        <w:t>(اللّغة العربيّة كائن حيّ) الصّادر سنة 1904م</w:t>
      </w:r>
      <w:r w:rsidR="003A2264">
        <w:rPr>
          <w:rFonts w:cs="Simplified Arabic" w:hint="cs"/>
          <w:sz w:val="28"/>
          <w:szCs w:val="28"/>
          <w:rtl/>
          <w:lang w:bidi="ar-DZ"/>
        </w:rPr>
        <w:t xml:space="preserve">؛ حيث </w:t>
      </w:r>
      <w:r w:rsidR="006A7B16">
        <w:rPr>
          <w:rFonts w:cs="Simplified Arabic" w:hint="cs"/>
          <w:sz w:val="28"/>
          <w:szCs w:val="28"/>
          <w:rtl/>
          <w:lang w:bidi="ar-DZ"/>
        </w:rPr>
        <w:t xml:space="preserve">ضمّن جرجي زيدان كتابه الأوّل بعض الملاحظات الّتي </w:t>
      </w:r>
      <w:r w:rsidR="00031A64">
        <w:rPr>
          <w:rFonts w:cs="Simplified Arabic" w:hint="cs"/>
          <w:sz w:val="28"/>
          <w:szCs w:val="28"/>
          <w:rtl/>
          <w:lang w:bidi="ar-DZ"/>
        </w:rPr>
        <w:t xml:space="preserve">سجّلها أثناء مطالعته لبعض العلوم اللّغويّة، </w:t>
      </w:r>
      <w:r w:rsidR="005F6B25">
        <w:rPr>
          <w:rFonts w:cs="Simplified Arabic" w:hint="cs"/>
          <w:sz w:val="28"/>
          <w:szCs w:val="28"/>
          <w:rtl/>
          <w:lang w:bidi="ar-DZ"/>
        </w:rPr>
        <w:t>و</w:t>
      </w:r>
      <w:r w:rsidR="00031A64">
        <w:rPr>
          <w:rFonts w:cs="Simplified Arabic" w:hint="cs"/>
          <w:sz w:val="28"/>
          <w:szCs w:val="28"/>
          <w:rtl/>
          <w:lang w:bidi="ar-DZ"/>
        </w:rPr>
        <w:t xml:space="preserve">يدلّ استخدامه </w:t>
      </w:r>
      <w:r w:rsidR="005F6B25">
        <w:rPr>
          <w:rFonts w:cs="Simplified Arabic" w:hint="cs"/>
          <w:sz w:val="28"/>
          <w:szCs w:val="28"/>
          <w:rtl/>
          <w:lang w:bidi="ar-DZ"/>
        </w:rPr>
        <w:t>لهذه العبارة</w:t>
      </w:r>
      <w:r w:rsidR="00031A64">
        <w:rPr>
          <w:rFonts w:cs="Simplified Arabic" w:hint="cs"/>
          <w:sz w:val="28"/>
          <w:szCs w:val="28"/>
          <w:rtl/>
          <w:lang w:bidi="ar-DZ"/>
        </w:rPr>
        <w:t xml:space="preserve"> (العلوم اللّغويّة) </w:t>
      </w:r>
      <w:r w:rsidR="005F6B25">
        <w:rPr>
          <w:rFonts w:cs="Simplified Arabic" w:hint="cs"/>
          <w:sz w:val="28"/>
          <w:szCs w:val="28"/>
          <w:rtl/>
          <w:lang w:bidi="ar-DZ"/>
        </w:rPr>
        <w:t xml:space="preserve">في هذا الكتاب، </w:t>
      </w:r>
      <w:r w:rsidR="00031A64">
        <w:rPr>
          <w:rFonts w:cs="Simplified Arabic" w:hint="cs"/>
          <w:sz w:val="28"/>
          <w:szCs w:val="28"/>
          <w:rtl/>
          <w:lang w:bidi="ar-DZ"/>
        </w:rPr>
        <w:t xml:space="preserve">على اطّلاعه على </w:t>
      </w:r>
      <w:r w:rsidR="005F6B25">
        <w:rPr>
          <w:rFonts w:cs="Simplified Arabic" w:hint="cs"/>
          <w:sz w:val="28"/>
          <w:szCs w:val="28"/>
          <w:rtl/>
          <w:lang w:bidi="ar-DZ"/>
        </w:rPr>
        <w:t>جديد</w:t>
      </w:r>
      <w:r w:rsidR="00031A64">
        <w:rPr>
          <w:rFonts w:cs="Simplified Arabic" w:hint="cs"/>
          <w:sz w:val="28"/>
          <w:szCs w:val="28"/>
          <w:rtl/>
          <w:lang w:bidi="ar-DZ"/>
        </w:rPr>
        <w:t xml:space="preserve"> البحث اللّغويّ الّذي </w:t>
      </w:r>
      <w:r w:rsidR="00991BFD">
        <w:rPr>
          <w:rFonts w:cs="Simplified Arabic" w:hint="cs"/>
          <w:sz w:val="28"/>
          <w:szCs w:val="28"/>
          <w:rtl/>
          <w:lang w:bidi="ar-DZ"/>
        </w:rPr>
        <w:t>عرفته أور</w:t>
      </w:r>
      <w:r w:rsidR="005F6B25">
        <w:rPr>
          <w:rFonts w:cs="Simplified Arabic" w:hint="cs"/>
          <w:sz w:val="28"/>
          <w:szCs w:val="28"/>
          <w:rtl/>
          <w:lang w:bidi="ar-DZ"/>
        </w:rPr>
        <w:t>و</w:t>
      </w:r>
      <w:r w:rsidR="00991BFD">
        <w:rPr>
          <w:rFonts w:cs="Simplified Arabic" w:hint="cs"/>
          <w:sz w:val="28"/>
          <w:szCs w:val="28"/>
          <w:rtl/>
          <w:lang w:bidi="ar-DZ"/>
        </w:rPr>
        <w:t>بّا آنذاك.</w:t>
      </w:r>
      <w:r w:rsidR="00991BFD">
        <w:rPr>
          <w:rStyle w:val="Appelnotedebasdep"/>
          <w:rFonts w:cs="Simplified Arabic"/>
          <w:sz w:val="28"/>
          <w:szCs w:val="28"/>
          <w:rtl/>
          <w:lang w:bidi="ar-DZ"/>
        </w:rPr>
        <w:footnoteReference w:id="272"/>
      </w:r>
      <w:r w:rsidR="005F6B25">
        <w:rPr>
          <w:rFonts w:cs="Simplified Arabic" w:hint="cs"/>
          <w:sz w:val="28"/>
          <w:szCs w:val="28"/>
          <w:rtl/>
          <w:lang w:bidi="ar-DZ"/>
        </w:rPr>
        <w:t xml:space="preserve"> ومن تجلّيات المنهج المقارن في هذا الكتاب </w:t>
      </w:r>
      <w:r w:rsidR="00801A3C">
        <w:rPr>
          <w:rFonts w:cs="Simplified Arabic" w:hint="cs"/>
          <w:sz w:val="28"/>
          <w:szCs w:val="28"/>
          <w:rtl/>
          <w:lang w:bidi="ar-DZ"/>
        </w:rPr>
        <w:t>الّذي خصّصه جرجي زيدان ل</w:t>
      </w:r>
      <w:r w:rsidR="00235A8D">
        <w:rPr>
          <w:rFonts w:cs="Simplified Arabic" w:hint="cs"/>
          <w:sz w:val="28"/>
          <w:szCs w:val="28"/>
          <w:rtl/>
          <w:lang w:bidi="ar-DZ"/>
        </w:rPr>
        <w:t>ل</w:t>
      </w:r>
      <w:r w:rsidR="00801A3C">
        <w:rPr>
          <w:rFonts w:cs="Simplified Arabic" w:hint="cs"/>
          <w:sz w:val="28"/>
          <w:szCs w:val="28"/>
          <w:rtl/>
          <w:lang w:bidi="ar-DZ"/>
        </w:rPr>
        <w:t xml:space="preserve">حديث عن </w:t>
      </w:r>
      <w:r w:rsidR="001801A2">
        <w:rPr>
          <w:rFonts w:cs="Simplified Arabic" w:hint="cs"/>
          <w:sz w:val="28"/>
          <w:szCs w:val="28"/>
          <w:rtl/>
          <w:lang w:bidi="ar-DZ"/>
        </w:rPr>
        <w:t>أصل اللّغات</w:t>
      </w:r>
      <w:r w:rsidR="00801A3C">
        <w:rPr>
          <w:rFonts w:cs="Simplified Arabic" w:hint="cs"/>
          <w:sz w:val="28"/>
          <w:szCs w:val="28"/>
          <w:rtl/>
          <w:lang w:bidi="ar-DZ"/>
        </w:rPr>
        <w:t xml:space="preserve">، </w:t>
      </w:r>
      <w:r w:rsidR="00DA7BE9">
        <w:rPr>
          <w:rFonts w:cs="Simplified Arabic" w:hint="cs"/>
          <w:sz w:val="28"/>
          <w:szCs w:val="28"/>
          <w:rtl/>
          <w:lang w:bidi="ar-DZ"/>
        </w:rPr>
        <w:t xml:space="preserve">متأثّرا بنظريّة التّطوّر </w:t>
      </w:r>
      <w:r w:rsidR="00696BD5">
        <w:rPr>
          <w:rFonts w:cs="Simplified Arabic" w:hint="cs"/>
          <w:sz w:val="28"/>
          <w:szCs w:val="28"/>
          <w:rtl/>
          <w:lang w:bidi="ar-DZ"/>
        </w:rPr>
        <w:t>أو المذهب الطّبيعيّ</w:t>
      </w:r>
      <w:r w:rsidR="0081087F" w:rsidRPr="00DA7BE9">
        <w:rPr>
          <w:rStyle w:val="Appelnotedebasdep"/>
          <w:rFonts w:cs="Simplified Arabic"/>
          <w:sz w:val="28"/>
          <w:szCs w:val="28"/>
          <w:lang w:bidi="ar-DZ"/>
        </w:rPr>
        <w:footnoteReference w:customMarkFollows="1" w:id="273"/>
        <w:sym w:font="Symbol" w:char="F02A"/>
      </w:r>
      <w:r w:rsidR="00DA7BE9">
        <w:rPr>
          <w:rFonts w:cs="Simplified Arabic" w:hint="cs"/>
          <w:sz w:val="28"/>
          <w:szCs w:val="28"/>
          <w:rtl/>
          <w:lang w:bidi="ar-DZ"/>
        </w:rPr>
        <w:t xml:space="preserve">عند شلايشر </w:t>
      </w:r>
      <w:r w:rsidR="0081087F" w:rsidRPr="0081087F">
        <w:rPr>
          <w:rFonts w:cs="Simplified Arabic"/>
          <w:sz w:val="28"/>
          <w:szCs w:val="28"/>
          <w:rtl/>
          <w:lang w:bidi="ar-DZ"/>
        </w:rPr>
        <w:t>(</w:t>
      </w:r>
      <w:r w:rsidR="0081087F" w:rsidRPr="0081087F">
        <w:rPr>
          <w:rFonts w:asciiTheme="majorBidi" w:hAnsiTheme="majorBidi" w:cstheme="majorBidi"/>
          <w:sz w:val="28"/>
          <w:szCs w:val="28"/>
          <w:lang w:bidi="ar-DZ"/>
        </w:rPr>
        <w:t>August Achleicher: 1821-1868</w:t>
      </w:r>
      <w:r w:rsidR="0081087F" w:rsidRPr="0081087F">
        <w:rPr>
          <w:rFonts w:cs="Simplified Arabic"/>
          <w:sz w:val="28"/>
          <w:szCs w:val="28"/>
          <w:rtl/>
          <w:lang w:bidi="ar-DZ"/>
        </w:rPr>
        <w:t>)</w:t>
      </w:r>
      <w:r w:rsidR="0081087F">
        <w:rPr>
          <w:rFonts w:cs="Simplified Arabic" w:hint="cs"/>
          <w:sz w:val="28"/>
          <w:szCs w:val="28"/>
          <w:rtl/>
          <w:lang w:bidi="ar-DZ"/>
        </w:rPr>
        <w:t xml:space="preserve">مقارنته بين </w:t>
      </w:r>
      <w:r w:rsidR="006C4D45">
        <w:rPr>
          <w:rFonts w:cs="Simplified Arabic" w:hint="cs"/>
          <w:sz w:val="28"/>
          <w:szCs w:val="28"/>
          <w:rtl/>
          <w:lang w:bidi="ar-DZ"/>
        </w:rPr>
        <w:t>العربيّة</w:t>
      </w:r>
      <w:r w:rsidR="0081087F">
        <w:rPr>
          <w:rFonts w:cs="Simplified Arabic" w:hint="cs"/>
          <w:sz w:val="28"/>
          <w:szCs w:val="28"/>
          <w:rtl/>
          <w:lang w:bidi="ar-DZ"/>
        </w:rPr>
        <w:t>و</w:t>
      </w:r>
      <w:r w:rsidR="001B360E" w:rsidRPr="001B360E">
        <w:rPr>
          <w:rFonts w:cs="Simplified Arabic" w:hint="cs"/>
          <w:sz w:val="28"/>
          <w:szCs w:val="28"/>
          <w:rtl/>
          <w:lang w:bidi="ar-DZ"/>
        </w:rPr>
        <w:t>أخواتهامناللّغاتالسّامية،أوبينالسّامياتوفصائلأخرى</w:t>
      </w:r>
      <w:r w:rsidR="0036215C">
        <w:rPr>
          <w:rFonts w:cs="Simplified Arabic" w:hint="cs"/>
          <w:sz w:val="28"/>
          <w:szCs w:val="28"/>
          <w:rtl/>
          <w:lang w:bidi="ar-DZ"/>
        </w:rPr>
        <w:t xml:space="preserve">، </w:t>
      </w:r>
      <w:r w:rsidR="00235A8D">
        <w:rPr>
          <w:rFonts w:cs="Simplified Arabic" w:hint="cs"/>
          <w:sz w:val="28"/>
          <w:szCs w:val="28"/>
          <w:rtl/>
          <w:lang w:bidi="ar-DZ"/>
        </w:rPr>
        <w:t>في بع</w:t>
      </w:r>
      <w:r w:rsidR="001801A2">
        <w:rPr>
          <w:rFonts w:cs="Simplified Arabic" w:hint="cs"/>
          <w:sz w:val="28"/>
          <w:szCs w:val="28"/>
          <w:rtl/>
          <w:lang w:bidi="ar-DZ"/>
        </w:rPr>
        <w:t>ض</w:t>
      </w:r>
      <w:r w:rsidR="00235A8D">
        <w:rPr>
          <w:rFonts w:cs="Simplified Arabic" w:hint="cs"/>
          <w:sz w:val="28"/>
          <w:szCs w:val="28"/>
          <w:rtl/>
          <w:lang w:bidi="ar-DZ"/>
        </w:rPr>
        <w:t xml:space="preserve"> الأصول الل</w:t>
      </w:r>
      <w:r w:rsidR="001801A2">
        <w:rPr>
          <w:rFonts w:cs="Simplified Arabic" w:hint="cs"/>
          <w:sz w:val="28"/>
          <w:szCs w:val="28"/>
          <w:rtl/>
          <w:lang w:bidi="ar-DZ"/>
        </w:rPr>
        <w:t>ّ</w:t>
      </w:r>
      <w:r w:rsidR="00235A8D">
        <w:rPr>
          <w:rFonts w:cs="Simplified Arabic" w:hint="cs"/>
          <w:sz w:val="28"/>
          <w:szCs w:val="28"/>
          <w:rtl/>
          <w:lang w:bidi="ar-DZ"/>
        </w:rPr>
        <w:t>غويّة</w:t>
      </w:r>
      <w:r w:rsidR="00E605DC">
        <w:rPr>
          <w:rFonts w:cs="Simplified Arabic" w:hint="cs"/>
          <w:sz w:val="28"/>
          <w:szCs w:val="28"/>
          <w:rtl/>
          <w:lang w:bidi="ar-DZ"/>
        </w:rPr>
        <w:t>ل</w:t>
      </w:r>
      <w:r w:rsidR="0036215C">
        <w:rPr>
          <w:rFonts w:cs="Simplified Arabic" w:hint="cs"/>
          <w:sz w:val="28"/>
          <w:szCs w:val="28"/>
          <w:rtl/>
          <w:lang w:bidi="ar-DZ"/>
        </w:rPr>
        <w:t>لألفاظ القديمة</w:t>
      </w:r>
      <w:r w:rsidR="00235A8D">
        <w:rPr>
          <w:rFonts w:cs="Simplified Arabic" w:hint="cs"/>
          <w:sz w:val="28"/>
          <w:szCs w:val="28"/>
          <w:rtl/>
          <w:lang w:bidi="ar-DZ"/>
        </w:rPr>
        <w:t xml:space="preserve">، </w:t>
      </w:r>
      <w:r w:rsidR="0036215C">
        <w:rPr>
          <w:rFonts w:cs="Simplified Arabic" w:hint="cs"/>
          <w:sz w:val="28"/>
          <w:szCs w:val="28"/>
          <w:rtl/>
          <w:lang w:bidi="ar-DZ"/>
        </w:rPr>
        <w:t>بما فيها الضّمائر، والأعداد وأسماء ضروريّات الحياة: كالط</w:t>
      </w:r>
      <w:r w:rsidR="001B360E">
        <w:rPr>
          <w:rFonts w:cs="Simplified Arabic" w:hint="cs"/>
          <w:sz w:val="28"/>
          <w:szCs w:val="28"/>
          <w:rtl/>
          <w:lang w:bidi="ar-DZ"/>
        </w:rPr>
        <w:t>ّعام، والشّراب، والمأوى، والملبس</w:t>
      </w:r>
      <w:r w:rsidR="0036215C">
        <w:rPr>
          <w:rFonts w:cs="Simplified Arabic" w:hint="cs"/>
          <w:sz w:val="28"/>
          <w:szCs w:val="28"/>
          <w:rtl/>
          <w:lang w:bidi="ar-DZ"/>
        </w:rPr>
        <w:t>.</w:t>
      </w:r>
      <w:r w:rsidR="00A03433">
        <w:rPr>
          <w:rStyle w:val="Appelnotedebasdep"/>
          <w:rFonts w:cs="Simplified Arabic"/>
          <w:sz w:val="28"/>
          <w:szCs w:val="28"/>
          <w:rtl/>
          <w:lang w:bidi="ar-DZ"/>
        </w:rPr>
        <w:footnoteReference w:id="274"/>
      </w:r>
      <w:r w:rsidR="001B360E">
        <w:rPr>
          <w:rFonts w:cs="Simplified Arabic" w:hint="cs"/>
          <w:sz w:val="28"/>
          <w:szCs w:val="28"/>
          <w:rtl/>
          <w:lang w:bidi="ar-DZ"/>
        </w:rPr>
        <w:t xml:space="preserve">ومن جملة </w:t>
      </w:r>
      <w:r w:rsidR="00307BEA">
        <w:rPr>
          <w:rFonts w:cs="Simplified Arabic" w:hint="cs"/>
          <w:sz w:val="28"/>
          <w:szCs w:val="28"/>
          <w:rtl/>
          <w:lang w:bidi="ar-DZ"/>
        </w:rPr>
        <w:t xml:space="preserve">القضايا الّتي دافع عنها جرجي زيدان في إثباته لنظريّة التّطوّر بالنّسبة لهذه اللّغات، عن طريق مقارنته بين </w:t>
      </w:r>
      <w:r w:rsidR="00307BEA" w:rsidRPr="00307BEA">
        <w:rPr>
          <w:rFonts w:cs="Simplified Arabic" w:hint="cs"/>
          <w:sz w:val="28"/>
          <w:szCs w:val="28"/>
          <w:rtl/>
          <w:lang w:bidi="ar-DZ"/>
        </w:rPr>
        <w:t xml:space="preserve">بعضالأصولاللّغويّةللألفاظالقديمة </w:t>
      </w:r>
      <w:r w:rsidR="00307BEA">
        <w:rPr>
          <w:rFonts w:cs="Simplified Arabic" w:hint="cs"/>
          <w:sz w:val="28"/>
          <w:szCs w:val="28"/>
          <w:rtl/>
          <w:lang w:bidi="ar-DZ"/>
        </w:rPr>
        <w:t>فيها</w:t>
      </w:r>
      <w:r w:rsidR="001B360E">
        <w:rPr>
          <w:rFonts w:cs="Simplified Arabic" w:hint="cs"/>
          <w:sz w:val="28"/>
          <w:szCs w:val="28"/>
          <w:rtl/>
          <w:lang w:bidi="ar-DZ"/>
        </w:rPr>
        <w:t>، ما يلي:</w:t>
      </w:r>
      <w:r w:rsidR="00B471E3">
        <w:rPr>
          <w:rStyle w:val="Appelnotedebasdep"/>
          <w:rFonts w:cs="Simplified Arabic"/>
          <w:sz w:val="28"/>
          <w:szCs w:val="28"/>
          <w:rtl/>
          <w:lang w:bidi="ar-DZ"/>
        </w:rPr>
        <w:footnoteReference w:id="275"/>
      </w:r>
    </w:p>
    <w:p w:rsidR="001B360E" w:rsidRPr="00495B4C" w:rsidRDefault="00307BEA" w:rsidP="00495B4C">
      <w:pPr>
        <w:bidi/>
        <w:spacing w:after="0"/>
        <w:jc w:val="both"/>
        <w:rPr>
          <w:rFonts w:cs="Simplified Arabic"/>
          <w:sz w:val="24"/>
          <w:szCs w:val="24"/>
          <w:rtl/>
          <w:lang w:bidi="ar-DZ"/>
        </w:rPr>
      </w:pPr>
      <w:r>
        <w:rPr>
          <w:rFonts w:cs="Simplified Arabic" w:hint="cs"/>
          <w:sz w:val="28"/>
          <w:szCs w:val="28"/>
          <w:rtl/>
          <w:lang w:bidi="ar-DZ"/>
        </w:rPr>
        <w:t xml:space="preserve">1- </w:t>
      </w:r>
      <w:r w:rsidRPr="00307BEA">
        <w:rPr>
          <w:rFonts w:cs="Simplified Arabic" w:hint="cs"/>
          <w:sz w:val="28"/>
          <w:szCs w:val="28"/>
          <w:rtl/>
          <w:lang w:bidi="ar-DZ"/>
        </w:rPr>
        <w:t>إنّ الألفاظ المتقاربة لفظا ومعنى هي تنوّعات لفظ واحد.</w:t>
      </w:r>
      <w:r w:rsidR="00495B4C" w:rsidRPr="00495B4C">
        <w:rPr>
          <w:rStyle w:val="Appelnotedebasdep"/>
          <w:rFonts w:cs="Simplified Arabic"/>
          <w:sz w:val="24"/>
          <w:szCs w:val="24"/>
          <w:lang w:bidi="ar-DZ"/>
        </w:rPr>
        <w:footnoteReference w:customMarkFollows="1" w:id="276"/>
        <w:sym w:font="Symbol" w:char="F02A"/>
      </w:r>
    </w:p>
    <w:p w:rsidR="00307BEA" w:rsidRDefault="00307BEA" w:rsidP="00307BEA">
      <w:pPr>
        <w:bidi/>
        <w:spacing w:after="0"/>
        <w:jc w:val="both"/>
        <w:rPr>
          <w:rFonts w:cs="Simplified Arabic"/>
          <w:sz w:val="28"/>
          <w:szCs w:val="28"/>
          <w:rtl/>
          <w:lang w:bidi="ar-DZ"/>
        </w:rPr>
      </w:pPr>
      <w:r>
        <w:rPr>
          <w:rFonts w:cs="Simplified Arabic" w:hint="cs"/>
          <w:sz w:val="28"/>
          <w:szCs w:val="28"/>
          <w:rtl/>
          <w:lang w:bidi="ar-DZ"/>
        </w:rPr>
        <w:t>2- إنّ الألفاظ المانعة الدّالة على معنى في غيرها، إنّما هي بقايا ألفاظ ذات معنى في نفسها.</w:t>
      </w:r>
      <w:r w:rsidR="00495B4C" w:rsidRPr="00495B4C">
        <w:rPr>
          <w:rStyle w:val="Appelnotedebasdep"/>
          <w:rFonts w:cs="Simplified Arabic"/>
          <w:sz w:val="28"/>
          <w:szCs w:val="28"/>
          <w:lang w:bidi="ar-DZ"/>
        </w:rPr>
        <w:footnoteReference w:customMarkFollows="1" w:id="277"/>
        <w:sym w:font="Symbol" w:char="F02A"/>
      </w:r>
    </w:p>
    <w:p w:rsidR="00307BEA" w:rsidRPr="00307BEA" w:rsidRDefault="00307BEA" w:rsidP="00A277FA">
      <w:pPr>
        <w:bidi/>
        <w:spacing w:after="0"/>
        <w:jc w:val="both"/>
        <w:rPr>
          <w:rFonts w:cs="Simplified Arabic"/>
          <w:sz w:val="28"/>
          <w:szCs w:val="28"/>
          <w:rtl/>
          <w:lang w:bidi="ar-DZ"/>
        </w:rPr>
      </w:pPr>
      <w:r>
        <w:rPr>
          <w:rFonts w:cs="Simplified Arabic" w:hint="cs"/>
          <w:sz w:val="28"/>
          <w:szCs w:val="28"/>
          <w:rtl/>
          <w:lang w:bidi="ar-DZ"/>
        </w:rPr>
        <w:t xml:space="preserve">3- إنّ الألفاظ </w:t>
      </w:r>
      <w:r w:rsidR="00714632">
        <w:rPr>
          <w:rFonts w:cs="Simplified Arabic" w:hint="cs"/>
          <w:sz w:val="28"/>
          <w:szCs w:val="28"/>
          <w:rtl/>
          <w:lang w:bidi="ar-DZ"/>
        </w:rPr>
        <w:t>المانعة الدّالة على معنى في نفسها، يرد معظمها بالاستقراء إلى أصول ثنائيّة تحاكي أصواتا طبيعيّة</w:t>
      </w:r>
      <w:r w:rsidR="00A277FA">
        <w:rPr>
          <w:rFonts w:cs="Simplified Arabic" w:hint="cs"/>
          <w:sz w:val="28"/>
          <w:szCs w:val="28"/>
          <w:rtl/>
          <w:lang w:bidi="ar-DZ"/>
        </w:rPr>
        <w:t>.</w:t>
      </w:r>
      <w:r w:rsidR="00A277FA" w:rsidRPr="00A277FA">
        <w:rPr>
          <w:rStyle w:val="Appelnotedebasdep"/>
          <w:rFonts w:cs="Simplified Arabic"/>
          <w:sz w:val="28"/>
          <w:szCs w:val="28"/>
          <w:lang w:bidi="ar-DZ"/>
        </w:rPr>
        <w:footnoteReference w:customMarkFollows="1" w:id="278"/>
        <w:sym w:font="Symbol" w:char="F02A"/>
      </w:r>
    </w:p>
    <w:p w:rsidR="002426E2" w:rsidRDefault="002426E2" w:rsidP="000703BB">
      <w:pPr>
        <w:bidi/>
        <w:spacing w:after="0"/>
        <w:jc w:val="both"/>
        <w:rPr>
          <w:rFonts w:cs="Simplified Arabic"/>
          <w:sz w:val="28"/>
          <w:szCs w:val="28"/>
          <w:rtl/>
          <w:lang w:bidi="ar-DZ"/>
        </w:rPr>
      </w:pPr>
      <w:r>
        <w:rPr>
          <w:rFonts w:cs="Simplified Arabic" w:hint="cs"/>
          <w:sz w:val="28"/>
          <w:szCs w:val="28"/>
          <w:rtl/>
          <w:lang w:bidi="ar-DZ"/>
        </w:rPr>
        <w:t>4- إنّ جميع الألفاظ المطلقة قابلة الرّدّ بالاستقراء إلى لفظ واحد أو بضعة ألفاظ.</w:t>
      </w:r>
      <w:r w:rsidR="00451B36" w:rsidRPr="00451B36">
        <w:rPr>
          <w:rStyle w:val="Appelnotedebasdep"/>
          <w:rFonts w:cs="Simplified Arabic"/>
          <w:sz w:val="28"/>
          <w:szCs w:val="28"/>
          <w:lang w:bidi="ar-DZ"/>
        </w:rPr>
        <w:footnoteReference w:customMarkFollows="1" w:id="279"/>
        <w:sym w:font="Symbol" w:char="F02A"/>
      </w:r>
    </w:p>
    <w:p w:rsidR="001B360E" w:rsidRDefault="002426E2" w:rsidP="002426E2">
      <w:pPr>
        <w:bidi/>
        <w:spacing w:after="0"/>
        <w:jc w:val="both"/>
        <w:rPr>
          <w:rFonts w:cs="Simplified Arabic"/>
          <w:sz w:val="28"/>
          <w:szCs w:val="28"/>
          <w:rtl/>
          <w:lang w:bidi="ar-DZ"/>
        </w:rPr>
      </w:pPr>
      <w:r>
        <w:rPr>
          <w:rFonts w:cs="Simplified Arabic" w:hint="cs"/>
          <w:sz w:val="28"/>
          <w:szCs w:val="28"/>
          <w:rtl/>
          <w:lang w:bidi="ar-DZ"/>
        </w:rPr>
        <w:t>5- إنّ ما يُستعمَل للدّلالة المعنويّة من الألفاظ، وُضع أصلا للدّلالة الحسيّة ثمّ حُمِل على المجاز للتّشابه في الصّور الذّهنيّة.</w:t>
      </w:r>
      <w:r w:rsidR="00963369" w:rsidRPr="00963369">
        <w:rPr>
          <w:rStyle w:val="Appelnotedebasdep"/>
          <w:rFonts w:cs="Simplified Arabic"/>
          <w:sz w:val="28"/>
          <w:szCs w:val="28"/>
          <w:lang w:bidi="ar-DZ"/>
        </w:rPr>
        <w:footnoteReference w:customMarkFollows="1" w:id="280"/>
        <w:sym w:font="Symbol" w:char="F02A"/>
      </w:r>
    </w:p>
    <w:p w:rsidR="00A61CF3" w:rsidRDefault="00A567AD" w:rsidP="006D755F">
      <w:pPr>
        <w:bidi/>
        <w:spacing w:after="0"/>
        <w:ind w:firstLine="565"/>
        <w:jc w:val="both"/>
        <w:rPr>
          <w:rFonts w:cs="Simplified Arabic"/>
          <w:sz w:val="28"/>
          <w:szCs w:val="28"/>
          <w:rtl/>
          <w:lang w:bidi="ar-DZ"/>
        </w:rPr>
      </w:pPr>
      <w:r>
        <w:rPr>
          <w:rFonts w:cs="Simplified Arabic" w:hint="cs"/>
          <w:sz w:val="28"/>
          <w:szCs w:val="28"/>
          <w:rtl/>
          <w:lang w:bidi="ar-DZ"/>
        </w:rPr>
        <w:t xml:space="preserve">وظهرت ملامح هذا التّأثّر بنظريّة شلايشر عند جرجي زيدان في كتاب </w:t>
      </w:r>
      <w:r w:rsidR="00A61CF3">
        <w:rPr>
          <w:rFonts w:cs="Simplified Arabic" w:hint="cs"/>
          <w:sz w:val="28"/>
          <w:szCs w:val="28"/>
          <w:rtl/>
          <w:lang w:bidi="ar-DZ"/>
        </w:rPr>
        <w:t>(اللّغة العربيّة كائن حيّ) ال</w:t>
      </w:r>
      <w:r w:rsidR="003B74F6">
        <w:rPr>
          <w:rFonts w:cs="Simplified Arabic" w:hint="cs"/>
          <w:sz w:val="28"/>
          <w:szCs w:val="28"/>
          <w:rtl/>
          <w:lang w:bidi="ar-DZ"/>
        </w:rPr>
        <w:t>ّ</w:t>
      </w:r>
      <w:r w:rsidR="00A61CF3">
        <w:rPr>
          <w:rFonts w:cs="Simplified Arabic" w:hint="cs"/>
          <w:sz w:val="28"/>
          <w:szCs w:val="28"/>
          <w:rtl/>
          <w:lang w:bidi="ar-DZ"/>
        </w:rPr>
        <w:t xml:space="preserve">ذي </w:t>
      </w:r>
      <w:r>
        <w:rPr>
          <w:rFonts w:cs="Simplified Arabic" w:hint="cs"/>
          <w:sz w:val="28"/>
          <w:szCs w:val="28"/>
          <w:rtl/>
          <w:lang w:bidi="ar-DZ"/>
        </w:rPr>
        <w:t xml:space="preserve">خصّصه للحديث عن </w:t>
      </w:r>
      <w:r w:rsidR="00A61CF3">
        <w:rPr>
          <w:rFonts w:cs="Simplified Arabic" w:hint="cs"/>
          <w:sz w:val="28"/>
          <w:szCs w:val="28"/>
          <w:rtl/>
          <w:lang w:bidi="ar-DZ"/>
        </w:rPr>
        <w:t>حياة اللّغة العربيّة</w:t>
      </w:r>
      <w:r>
        <w:rPr>
          <w:rFonts w:cs="Simplified Arabic" w:hint="cs"/>
          <w:sz w:val="28"/>
          <w:szCs w:val="28"/>
          <w:rtl/>
          <w:lang w:bidi="ar-DZ"/>
        </w:rPr>
        <w:t>،</w:t>
      </w:r>
      <w:r w:rsidR="00A61CF3">
        <w:rPr>
          <w:rFonts w:cs="Simplified Arabic" w:hint="cs"/>
          <w:sz w:val="28"/>
          <w:szCs w:val="28"/>
          <w:rtl/>
          <w:lang w:bidi="ar-DZ"/>
        </w:rPr>
        <w:t xml:space="preserve"> بد</w:t>
      </w:r>
      <w:r w:rsidR="006952E3">
        <w:rPr>
          <w:rFonts w:cs="Simplified Arabic" w:hint="cs"/>
          <w:sz w:val="28"/>
          <w:szCs w:val="28"/>
          <w:rtl/>
          <w:lang w:bidi="ar-DZ"/>
        </w:rPr>
        <w:t>ءا</w:t>
      </w:r>
      <w:r w:rsidR="00A61CF3">
        <w:rPr>
          <w:rFonts w:cs="Simplified Arabic" w:hint="cs"/>
          <w:sz w:val="28"/>
          <w:szCs w:val="28"/>
          <w:rtl/>
          <w:lang w:bidi="ar-DZ"/>
        </w:rPr>
        <w:t>بالعصر الجاهليّ وانتهاء بعصر النّهضة الحديثة</w:t>
      </w:r>
      <w:r>
        <w:rPr>
          <w:rFonts w:cs="Simplified Arabic" w:hint="cs"/>
          <w:sz w:val="28"/>
          <w:szCs w:val="28"/>
          <w:rtl/>
          <w:lang w:bidi="ar-DZ"/>
        </w:rPr>
        <w:t xml:space="preserve"> في مصر</w:t>
      </w:r>
      <w:r w:rsidR="006952E3">
        <w:rPr>
          <w:rFonts w:cs="Simplified Arabic" w:hint="cs"/>
          <w:sz w:val="28"/>
          <w:szCs w:val="28"/>
          <w:rtl/>
          <w:lang w:bidi="ar-DZ"/>
        </w:rPr>
        <w:t xml:space="preserve">؛ حيث وظّف فيه من العبارات ما يدلّ على </w:t>
      </w:r>
      <w:r w:rsidR="00A61CF3">
        <w:rPr>
          <w:rFonts w:cs="Simplified Arabic" w:hint="cs"/>
          <w:sz w:val="28"/>
          <w:szCs w:val="28"/>
          <w:rtl/>
          <w:lang w:bidi="ar-DZ"/>
        </w:rPr>
        <w:t>تأثّره بالمذهب الطّبيعيّ</w:t>
      </w:r>
      <w:r w:rsidR="006952E3">
        <w:rPr>
          <w:rFonts w:cs="Simplified Arabic" w:hint="cs"/>
          <w:sz w:val="28"/>
          <w:szCs w:val="28"/>
          <w:rtl/>
          <w:lang w:bidi="ar-DZ"/>
        </w:rPr>
        <w:t xml:space="preserve"> في دراسة حياة اللّغة</w:t>
      </w:r>
      <w:r w:rsidR="00A61CF3">
        <w:rPr>
          <w:rFonts w:cs="Simplified Arabic" w:hint="cs"/>
          <w:sz w:val="28"/>
          <w:szCs w:val="28"/>
          <w:rtl/>
          <w:lang w:bidi="ar-DZ"/>
        </w:rPr>
        <w:t>، ومن ذلك قوله</w:t>
      </w:r>
      <w:r w:rsidR="006952E3">
        <w:rPr>
          <w:rFonts w:cs="Simplified Arabic" w:hint="cs"/>
          <w:sz w:val="28"/>
          <w:szCs w:val="28"/>
          <w:rtl/>
          <w:lang w:bidi="ar-DZ"/>
        </w:rPr>
        <w:t xml:space="preserve">: فاللّغة كائن حيّ نامٍ خاضع لناموس الارتقاء، </w:t>
      </w:r>
      <w:r w:rsidR="007853FD">
        <w:rPr>
          <w:rFonts w:cs="Simplified Arabic" w:hint="cs"/>
          <w:sz w:val="28"/>
          <w:szCs w:val="28"/>
          <w:rtl/>
          <w:lang w:bidi="ar-DZ"/>
        </w:rPr>
        <w:t xml:space="preserve">أو </w:t>
      </w:r>
      <w:r w:rsidR="007853FD" w:rsidRPr="000F54F3">
        <w:rPr>
          <w:rFonts w:cs="Simplified Arabic" w:hint="cs"/>
          <w:sz w:val="28"/>
          <w:szCs w:val="28"/>
          <w:rtl/>
          <w:lang w:bidi="ar-DZ"/>
        </w:rPr>
        <w:t>قوله: وقد دثر من اللّغة كثير من الاصطلاحات القديمة، وقام مقامها مصطلحات جديدة، شأن الكائنات الحيّة الخاضعة لناموس الارتقاء.</w:t>
      </w:r>
      <w:r w:rsidR="000522D3" w:rsidRPr="000F54F3">
        <w:rPr>
          <w:rStyle w:val="Appelnotedebasdep"/>
          <w:rFonts w:cs="Simplified Arabic"/>
          <w:sz w:val="28"/>
          <w:szCs w:val="28"/>
          <w:rtl/>
          <w:lang w:bidi="ar-DZ"/>
        </w:rPr>
        <w:footnoteReference w:id="281"/>
      </w:r>
    </w:p>
    <w:p w:rsidR="00F22AD3" w:rsidRDefault="006D755F" w:rsidP="00DF10B5">
      <w:pPr>
        <w:bidi/>
        <w:spacing w:after="0"/>
        <w:ind w:firstLine="565"/>
        <w:jc w:val="both"/>
        <w:rPr>
          <w:rFonts w:cs="Simplified Arabic"/>
          <w:sz w:val="28"/>
          <w:szCs w:val="28"/>
          <w:rtl/>
          <w:lang w:bidi="ar-DZ"/>
        </w:rPr>
      </w:pPr>
      <w:r>
        <w:rPr>
          <w:rFonts w:cs="Simplified Arabic" w:hint="cs"/>
          <w:b/>
          <w:bCs/>
          <w:sz w:val="28"/>
          <w:szCs w:val="28"/>
          <w:rtl/>
          <w:lang w:bidi="ar-DZ"/>
        </w:rPr>
        <w:t>ثانيا</w:t>
      </w:r>
      <w:r w:rsidR="00821042">
        <w:rPr>
          <w:rFonts w:cs="Simplified Arabic" w:hint="cs"/>
          <w:b/>
          <w:bCs/>
          <w:sz w:val="28"/>
          <w:szCs w:val="28"/>
          <w:rtl/>
          <w:lang w:bidi="ar-DZ"/>
        </w:rPr>
        <w:t xml:space="preserve">- </w:t>
      </w:r>
      <w:r w:rsidR="00821042" w:rsidRPr="00821042">
        <w:rPr>
          <w:rFonts w:cs="Simplified Arabic" w:hint="cs"/>
          <w:b/>
          <w:bCs/>
          <w:sz w:val="28"/>
          <w:szCs w:val="28"/>
          <w:rtl/>
          <w:lang w:bidi="ar-DZ"/>
        </w:rPr>
        <w:t>الاتّجاه الوصفيّ</w:t>
      </w:r>
      <w:r w:rsidR="00FC6DF3">
        <w:rPr>
          <w:rFonts w:cs="Simplified Arabic" w:hint="cs"/>
          <w:b/>
          <w:bCs/>
          <w:sz w:val="28"/>
          <w:szCs w:val="28"/>
          <w:rtl/>
          <w:lang w:bidi="ar-DZ"/>
        </w:rPr>
        <w:t>-</w:t>
      </w:r>
      <w:r w:rsidR="00D86973">
        <w:rPr>
          <w:rFonts w:cs="Simplified Arabic" w:hint="cs"/>
          <w:b/>
          <w:bCs/>
          <w:sz w:val="28"/>
          <w:szCs w:val="28"/>
          <w:rtl/>
          <w:lang w:bidi="ar-DZ"/>
        </w:rPr>
        <w:t>البنويّ</w:t>
      </w:r>
      <w:r w:rsidR="00821042" w:rsidRPr="00821042">
        <w:rPr>
          <w:rFonts w:cs="Simplified Arabic" w:hint="cs"/>
          <w:b/>
          <w:bCs/>
          <w:sz w:val="28"/>
          <w:szCs w:val="28"/>
          <w:rtl/>
          <w:lang w:bidi="ar-DZ"/>
        </w:rPr>
        <w:t>:</w:t>
      </w:r>
      <w:r w:rsidR="004D233B">
        <w:rPr>
          <w:rFonts w:cs="Simplified Arabic" w:hint="cs"/>
          <w:sz w:val="28"/>
          <w:szCs w:val="28"/>
          <w:rtl/>
          <w:lang w:bidi="ar-DZ"/>
        </w:rPr>
        <w:t>يرتبط ظهور هذا الاتّجاه في اللّسانيات العربيّة الحديثة</w:t>
      </w:r>
      <w:r w:rsidR="007C4302">
        <w:rPr>
          <w:rFonts w:cs="Simplified Arabic" w:hint="cs"/>
          <w:sz w:val="28"/>
          <w:szCs w:val="28"/>
          <w:rtl/>
          <w:lang w:bidi="ar-DZ"/>
        </w:rPr>
        <w:t>،</w:t>
      </w:r>
      <w:r w:rsidR="004D233B">
        <w:rPr>
          <w:rFonts w:cs="Simplified Arabic" w:hint="cs"/>
          <w:sz w:val="28"/>
          <w:szCs w:val="28"/>
          <w:rtl/>
          <w:lang w:bidi="ar-DZ"/>
        </w:rPr>
        <w:t xml:space="preserve"> بعودة البعثات الطّلابيّة من الجامعات الأور</w:t>
      </w:r>
      <w:r w:rsidR="007C4302">
        <w:rPr>
          <w:rFonts w:cs="Simplified Arabic" w:hint="cs"/>
          <w:sz w:val="28"/>
          <w:szCs w:val="28"/>
          <w:rtl/>
          <w:lang w:bidi="ar-DZ"/>
        </w:rPr>
        <w:t>و</w:t>
      </w:r>
      <w:r w:rsidR="004D233B">
        <w:rPr>
          <w:rFonts w:cs="Simplified Arabic" w:hint="cs"/>
          <w:sz w:val="28"/>
          <w:szCs w:val="28"/>
          <w:rtl/>
          <w:lang w:bidi="ar-DZ"/>
        </w:rPr>
        <w:t>بيّة إلى مصر</w:t>
      </w:r>
      <w:r w:rsidR="009D3016">
        <w:rPr>
          <w:rFonts w:cs="Simplified Arabic" w:hint="cs"/>
          <w:sz w:val="28"/>
          <w:szCs w:val="28"/>
          <w:rtl/>
          <w:lang w:bidi="ar-DZ"/>
        </w:rPr>
        <w:t xml:space="preserve"> خلال القرن الماضي</w:t>
      </w:r>
      <w:r w:rsidR="004D233B">
        <w:rPr>
          <w:rFonts w:cs="Simplified Arabic" w:hint="cs"/>
          <w:sz w:val="28"/>
          <w:szCs w:val="28"/>
          <w:rtl/>
          <w:lang w:bidi="ar-DZ"/>
        </w:rPr>
        <w:t>، وعلى رأسهم</w:t>
      </w:r>
      <w:r w:rsidR="00264756">
        <w:rPr>
          <w:rFonts w:cs="Simplified Arabic" w:hint="cs"/>
          <w:sz w:val="28"/>
          <w:szCs w:val="28"/>
          <w:rtl/>
          <w:lang w:bidi="ar-DZ"/>
        </w:rPr>
        <w:t xml:space="preserve"> إبراهيم أ</w:t>
      </w:r>
      <w:r w:rsidR="00E414D8">
        <w:rPr>
          <w:rFonts w:cs="Simplified Arabic" w:hint="cs"/>
          <w:sz w:val="28"/>
          <w:szCs w:val="28"/>
          <w:rtl/>
          <w:lang w:bidi="ar-DZ"/>
        </w:rPr>
        <w:t>نيس</w:t>
      </w:r>
      <w:r w:rsidR="009D3016">
        <w:rPr>
          <w:rFonts w:cs="Simplified Arabic" w:hint="cs"/>
          <w:sz w:val="28"/>
          <w:szCs w:val="28"/>
          <w:rtl/>
          <w:lang w:bidi="ar-DZ"/>
        </w:rPr>
        <w:t xml:space="preserve">، </w:t>
      </w:r>
      <w:r w:rsidR="00264756">
        <w:rPr>
          <w:rFonts w:cs="Simplified Arabic" w:hint="cs"/>
          <w:sz w:val="28"/>
          <w:szCs w:val="28"/>
          <w:rtl/>
          <w:lang w:bidi="ar-DZ"/>
        </w:rPr>
        <w:t xml:space="preserve">وعبد الرّحمن أيّوب، وتمام حسّان، وكمال بشر، ومحمود السّعران ...إلخ، </w:t>
      </w:r>
      <w:r w:rsidR="009D3016">
        <w:rPr>
          <w:rFonts w:cs="Simplified Arabic" w:hint="cs"/>
          <w:sz w:val="28"/>
          <w:szCs w:val="28"/>
          <w:rtl/>
          <w:lang w:bidi="ar-DZ"/>
        </w:rPr>
        <w:t xml:space="preserve">وغيرهم ممن عملوا على نقل نتائج هذا العلم إلى الوطن العربيّ، </w:t>
      </w:r>
      <w:r w:rsidR="00264756">
        <w:rPr>
          <w:rFonts w:cs="Simplified Arabic" w:hint="cs"/>
          <w:sz w:val="28"/>
          <w:szCs w:val="28"/>
          <w:rtl/>
          <w:lang w:bidi="ar-DZ"/>
        </w:rPr>
        <w:t xml:space="preserve">وهو التّاريخ الّذي يُجسّد </w:t>
      </w:r>
      <w:r w:rsidR="007C4302">
        <w:rPr>
          <w:rFonts w:cs="Simplified Arabic" w:hint="cs"/>
          <w:sz w:val="28"/>
          <w:szCs w:val="28"/>
          <w:rtl/>
          <w:lang w:bidi="ar-DZ"/>
        </w:rPr>
        <w:t xml:space="preserve">عند البعض </w:t>
      </w:r>
      <w:r w:rsidR="00264756">
        <w:rPr>
          <w:rFonts w:cs="Simplified Arabic" w:hint="cs"/>
          <w:sz w:val="28"/>
          <w:szCs w:val="28"/>
          <w:rtl/>
          <w:lang w:bidi="ar-DZ"/>
        </w:rPr>
        <w:t xml:space="preserve">البداية الفعلية لنشأة اللّسانيات العربيّة الحديثة، لارتباطه بتاريخ ظهور </w:t>
      </w:r>
      <w:r w:rsidR="00FC6DF3">
        <w:rPr>
          <w:rFonts w:cs="Simplified Arabic" w:hint="cs"/>
          <w:sz w:val="28"/>
          <w:szCs w:val="28"/>
          <w:rtl/>
          <w:lang w:bidi="ar-DZ"/>
        </w:rPr>
        <w:t>هذا العلم في الحضارة العربيّة خلال العصر الحديث</w:t>
      </w:r>
      <w:r w:rsidR="000A2061">
        <w:rPr>
          <w:rFonts w:cs="Simplified Arabic" w:hint="cs"/>
          <w:sz w:val="28"/>
          <w:szCs w:val="28"/>
          <w:rtl/>
          <w:lang w:bidi="ar-DZ"/>
        </w:rPr>
        <w:t>.</w:t>
      </w:r>
      <w:r w:rsidR="00264756">
        <w:rPr>
          <w:rStyle w:val="Appelnotedebasdep"/>
          <w:rFonts w:cs="Simplified Arabic"/>
          <w:sz w:val="28"/>
          <w:szCs w:val="28"/>
          <w:rtl/>
          <w:lang w:bidi="ar-DZ"/>
        </w:rPr>
        <w:footnoteReference w:id="282"/>
      </w:r>
      <w:r w:rsidR="007C4302">
        <w:rPr>
          <w:rFonts w:cs="Simplified Arabic" w:hint="cs"/>
          <w:sz w:val="28"/>
          <w:szCs w:val="28"/>
          <w:rtl/>
          <w:lang w:bidi="ar-DZ"/>
        </w:rPr>
        <w:t xml:space="preserve">ويعود تاريخ ظهور هذا الاتّجاه في اللّسانيات العربيّة الحديثة، إلى </w:t>
      </w:r>
      <w:r w:rsidR="000A2061">
        <w:rPr>
          <w:rFonts w:cs="Simplified Arabic" w:hint="cs"/>
          <w:sz w:val="28"/>
          <w:szCs w:val="28"/>
          <w:rtl/>
          <w:lang w:bidi="ar-DZ"/>
        </w:rPr>
        <w:t xml:space="preserve">صدور أوّل كتاب </w:t>
      </w:r>
      <w:r w:rsidR="00FC6DF3">
        <w:rPr>
          <w:rFonts w:cs="Simplified Arabic" w:hint="cs"/>
          <w:sz w:val="28"/>
          <w:szCs w:val="28"/>
          <w:rtl/>
          <w:lang w:bidi="ar-DZ"/>
        </w:rPr>
        <w:t>في نقد النّحو العربيّ لعبد الرّحمن أيوب وهو كتاب (دراسات نقديّة في النّحو العربيّ) الصّادر سنة 1957</w:t>
      </w:r>
      <w:r w:rsidR="00DF10B5">
        <w:rPr>
          <w:rFonts w:cs="Simplified Arabic" w:hint="cs"/>
          <w:sz w:val="28"/>
          <w:szCs w:val="28"/>
          <w:rtl/>
          <w:lang w:bidi="ar-DZ"/>
        </w:rPr>
        <w:t>،</w:t>
      </w:r>
      <w:r w:rsidR="000A2061">
        <w:rPr>
          <w:rFonts w:cs="Simplified Arabic" w:hint="cs"/>
          <w:sz w:val="28"/>
          <w:szCs w:val="28"/>
          <w:rtl/>
          <w:lang w:bidi="ar-DZ"/>
        </w:rPr>
        <w:t>ثم تلاه</w:t>
      </w:r>
      <w:r w:rsidR="00F22AD3">
        <w:rPr>
          <w:rFonts w:cs="Simplified Arabic" w:hint="cs"/>
          <w:sz w:val="28"/>
          <w:szCs w:val="28"/>
          <w:rtl/>
          <w:lang w:bidi="ar-DZ"/>
        </w:rPr>
        <w:t xml:space="preserve"> في السّنة المواليّة كتاب تمام حسّان (اللّغة بين المعياريّة والوصفيّة) الصّادر سنة (1958)</w:t>
      </w:r>
      <w:r w:rsidR="0065011E">
        <w:rPr>
          <w:rFonts w:cs="Simplified Arabic" w:hint="cs"/>
          <w:sz w:val="28"/>
          <w:szCs w:val="28"/>
          <w:rtl/>
          <w:lang w:bidi="ar-DZ"/>
        </w:rPr>
        <w:t xml:space="preserve">. وقد </w:t>
      </w:r>
      <w:r w:rsidR="00A21D45">
        <w:rPr>
          <w:rFonts w:cs="Simplified Arabic" w:hint="cs"/>
          <w:sz w:val="28"/>
          <w:szCs w:val="28"/>
          <w:rtl/>
          <w:lang w:bidi="ar-DZ"/>
        </w:rPr>
        <w:t>صَدَرَ عن</w:t>
      </w:r>
      <w:r w:rsidR="0065011E">
        <w:rPr>
          <w:rFonts w:cs="Simplified Arabic" w:hint="cs"/>
          <w:sz w:val="28"/>
          <w:szCs w:val="28"/>
          <w:rtl/>
          <w:lang w:bidi="ar-DZ"/>
        </w:rPr>
        <w:t xml:space="preserve"> هذا الاتّجاه </w:t>
      </w:r>
      <w:r w:rsidR="00F22AD3">
        <w:rPr>
          <w:rFonts w:cs="Simplified Arabic" w:hint="cs"/>
          <w:sz w:val="28"/>
          <w:szCs w:val="28"/>
          <w:rtl/>
          <w:lang w:bidi="ar-DZ"/>
        </w:rPr>
        <w:t xml:space="preserve">بدوره </w:t>
      </w:r>
      <w:r w:rsidR="0065011E">
        <w:rPr>
          <w:rFonts w:cs="Simplified Arabic" w:hint="cs"/>
          <w:sz w:val="28"/>
          <w:szCs w:val="28"/>
          <w:rtl/>
          <w:lang w:bidi="ar-DZ"/>
        </w:rPr>
        <w:t xml:space="preserve">-حسب حلمي خليل- ثلاثة اتّجاهات وصفيّة، </w:t>
      </w:r>
      <w:r w:rsidR="00F22AD3">
        <w:rPr>
          <w:rFonts w:cs="Simplified Arabic" w:hint="cs"/>
          <w:sz w:val="28"/>
          <w:szCs w:val="28"/>
          <w:rtl/>
          <w:lang w:bidi="ar-DZ"/>
        </w:rPr>
        <w:t>شملت:</w:t>
      </w:r>
      <w:r w:rsidR="00F22AD3">
        <w:rPr>
          <w:rStyle w:val="Appelnotedebasdep"/>
          <w:rFonts w:cs="Simplified Arabic"/>
          <w:sz w:val="28"/>
          <w:szCs w:val="28"/>
          <w:rtl/>
          <w:lang w:bidi="ar-DZ"/>
        </w:rPr>
        <w:footnoteReference w:id="283"/>
      </w:r>
    </w:p>
    <w:p w:rsidR="00F22AD3" w:rsidRDefault="00F22AD3" w:rsidP="00F22AD3">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F015CE">
        <w:rPr>
          <w:rFonts w:cs="Simplified Arabic" w:hint="cs"/>
          <w:sz w:val="28"/>
          <w:szCs w:val="28"/>
          <w:rtl/>
          <w:lang w:bidi="ar-DZ"/>
        </w:rPr>
        <w:t>الوصفيّة ونقد التّراث اللّغوي</w:t>
      </w:r>
      <w:r>
        <w:rPr>
          <w:rFonts w:cs="Simplified Arabic" w:hint="cs"/>
          <w:sz w:val="28"/>
          <w:szCs w:val="28"/>
          <w:rtl/>
          <w:lang w:bidi="ar-DZ"/>
        </w:rPr>
        <w:t>ّ العربيّ؛</w:t>
      </w:r>
    </w:p>
    <w:p w:rsidR="00F22AD3" w:rsidRDefault="00F22AD3" w:rsidP="00F22AD3">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F015CE">
        <w:rPr>
          <w:rFonts w:cs="Simplified Arabic" w:hint="cs"/>
          <w:sz w:val="28"/>
          <w:szCs w:val="28"/>
          <w:rtl/>
          <w:lang w:bidi="ar-DZ"/>
        </w:rPr>
        <w:t>التّحليل البنويّ لل</w:t>
      </w:r>
      <w:r>
        <w:rPr>
          <w:rFonts w:cs="Simplified Arabic" w:hint="cs"/>
          <w:sz w:val="28"/>
          <w:szCs w:val="28"/>
          <w:rtl/>
          <w:lang w:bidi="ar-DZ"/>
        </w:rPr>
        <w:t>ّغة؛</w:t>
      </w:r>
    </w:p>
    <w:p w:rsidR="00264756" w:rsidRDefault="00F22AD3" w:rsidP="00F22AD3">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F015CE">
        <w:rPr>
          <w:rFonts w:cs="Simplified Arabic" w:hint="cs"/>
          <w:sz w:val="28"/>
          <w:szCs w:val="28"/>
          <w:rtl/>
          <w:lang w:bidi="ar-DZ"/>
        </w:rPr>
        <w:t xml:space="preserve">تطبيق النّظريّة </w:t>
      </w:r>
      <w:r w:rsidR="005D002D">
        <w:rPr>
          <w:rFonts w:cs="Simplified Arabic" w:hint="cs"/>
          <w:sz w:val="28"/>
          <w:szCs w:val="28"/>
          <w:rtl/>
          <w:lang w:bidi="ar-DZ"/>
        </w:rPr>
        <w:t>الل</w:t>
      </w:r>
      <w:r>
        <w:rPr>
          <w:rFonts w:cs="Simplified Arabic" w:hint="cs"/>
          <w:sz w:val="28"/>
          <w:szCs w:val="28"/>
          <w:rtl/>
          <w:lang w:bidi="ar-DZ"/>
        </w:rPr>
        <w:t xml:space="preserve">غويّة </w:t>
      </w:r>
      <w:r w:rsidR="00F015CE">
        <w:rPr>
          <w:rFonts w:cs="Simplified Arabic" w:hint="cs"/>
          <w:sz w:val="28"/>
          <w:szCs w:val="28"/>
          <w:rtl/>
          <w:lang w:bidi="ar-DZ"/>
        </w:rPr>
        <w:t xml:space="preserve">الحديثة </w:t>
      </w:r>
      <w:r w:rsidR="005D002D">
        <w:rPr>
          <w:rFonts w:cs="Simplified Arabic" w:hint="cs"/>
          <w:sz w:val="28"/>
          <w:szCs w:val="28"/>
          <w:rtl/>
          <w:lang w:bidi="ar-DZ"/>
        </w:rPr>
        <w:t>على الل</w:t>
      </w:r>
      <w:r w:rsidR="00F015CE">
        <w:rPr>
          <w:rFonts w:cs="Simplified Arabic" w:hint="cs"/>
          <w:sz w:val="28"/>
          <w:szCs w:val="28"/>
          <w:rtl/>
          <w:lang w:bidi="ar-DZ"/>
        </w:rPr>
        <w:t>غة العربيّة</w:t>
      </w:r>
      <w:r>
        <w:rPr>
          <w:rFonts w:cs="Simplified Arabic" w:hint="cs"/>
          <w:sz w:val="28"/>
          <w:szCs w:val="28"/>
          <w:rtl/>
          <w:lang w:bidi="ar-DZ"/>
        </w:rPr>
        <w:t>.</w:t>
      </w:r>
    </w:p>
    <w:p w:rsidR="005E263F" w:rsidRDefault="0065011E" w:rsidP="000B689E">
      <w:pPr>
        <w:bidi/>
        <w:spacing w:after="0"/>
        <w:ind w:firstLine="565"/>
        <w:jc w:val="both"/>
        <w:rPr>
          <w:rFonts w:cs="Simplified Arabic"/>
          <w:sz w:val="28"/>
          <w:szCs w:val="28"/>
          <w:rtl/>
          <w:lang w:bidi="ar-DZ"/>
        </w:rPr>
      </w:pPr>
      <w:r w:rsidRPr="005E263F">
        <w:rPr>
          <w:rFonts w:cs="Simplified Arabic" w:hint="cs"/>
          <w:b/>
          <w:bCs/>
          <w:sz w:val="28"/>
          <w:szCs w:val="28"/>
          <w:rtl/>
          <w:lang w:bidi="ar-DZ"/>
        </w:rPr>
        <w:t>1- الوصفيّة ونقد التّراث اللّغويّ العربيّ:</w:t>
      </w:r>
      <w:r w:rsidR="00C04DDF" w:rsidRPr="005E263F">
        <w:rPr>
          <w:rFonts w:cs="Simplified Arabic" w:hint="cs"/>
          <w:sz w:val="28"/>
          <w:szCs w:val="28"/>
          <w:rtl/>
          <w:lang w:bidi="ar-DZ"/>
        </w:rPr>
        <w:t xml:space="preserve">تزعّم هذا الاتّجاه </w:t>
      </w:r>
      <w:r w:rsidR="00DF10B5" w:rsidRPr="005E263F">
        <w:rPr>
          <w:rFonts w:cs="Simplified Arabic" w:hint="cs"/>
          <w:sz w:val="28"/>
          <w:szCs w:val="28"/>
          <w:rtl/>
          <w:lang w:bidi="ar-DZ"/>
        </w:rPr>
        <w:t>كلّ من عبد الرّحمن أيّوب وتمام حسّان</w:t>
      </w:r>
      <w:r w:rsidR="006A324B" w:rsidRPr="005E263F">
        <w:rPr>
          <w:rFonts w:cs="Simplified Arabic" w:hint="cs"/>
          <w:sz w:val="28"/>
          <w:szCs w:val="28"/>
          <w:rtl/>
          <w:lang w:bidi="ar-DZ"/>
        </w:rPr>
        <w:t xml:space="preserve"> من خلال كتابيهما (دراسات نقديّة في النّحو العربيّ) و(اللّغة بين المعياريّة والوصفيّة) وهما الكتابان اللّذان تعرض كلّ منهما إلى نقد نظريّة النّحو العربيّ، معتمدين في ذلك على أحدث ما توصّلت إليه اللّسانيات في تلك المرحلة، ولو بشيء من التّأخر</w:t>
      </w:r>
      <w:r w:rsidR="002F1CC8">
        <w:rPr>
          <w:rFonts w:cs="Simplified Arabic" w:hint="cs"/>
          <w:sz w:val="28"/>
          <w:szCs w:val="28"/>
          <w:rtl/>
          <w:lang w:bidi="ar-DZ"/>
        </w:rPr>
        <w:t xml:space="preserve"> عن تاريخ نشأتها</w:t>
      </w:r>
      <w:r w:rsidR="006A324B" w:rsidRPr="005E263F">
        <w:rPr>
          <w:rFonts w:cs="Simplified Arabic" w:hint="cs"/>
          <w:sz w:val="28"/>
          <w:szCs w:val="28"/>
          <w:rtl/>
          <w:lang w:bidi="ar-DZ"/>
        </w:rPr>
        <w:t xml:space="preserve">؛ حيث </w:t>
      </w:r>
      <w:r w:rsidR="00D757CC" w:rsidRPr="005E263F">
        <w:rPr>
          <w:rFonts w:cs="Simplified Arabic" w:hint="cs"/>
          <w:sz w:val="28"/>
          <w:szCs w:val="28"/>
          <w:rtl/>
          <w:lang w:bidi="ar-DZ"/>
        </w:rPr>
        <w:t xml:space="preserve">جاء الكتاب الأوّل مثلما يدلّ عليه عنوانه دعوة صارخة إلى </w:t>
      </w:r>
      <w:r w:rsidR="005E263F" w:rsidRPr="005E263F">
        <w:rPr>
          <w:rFonts w:cs="Simplified Arabic" w:hint="cs"/>
          <w:sz w:val="28"/>
          <w:szCs w:val="28"/>
          <w:rtl/>
          <w:lang w:bidi="ar-DZ"/>
        </w:rPr>
        <w:t>بناء نحو جديد،</w:t>
      </w:r>
      <w:r w:rsidR="00017F6C">
        <w:rPr>
          <w:rFonts w:cs="Simplified Arabic" w:hint="cs"/>
          <w:sz w:val="28"/>
          <w:szCs w:val="28"/>
          <w:rtl/>
          <w:lang w:bidi="ar-DZ"/>
        </w:rPr>
        <w:t xml:space="preserve">وهذا </w:t>
      </w:r>
      <w:r w:rsidR="006E77E4">
        <w:rPr>
          <w:rFonts w:cs="Simplified Arabic" w:hint="cs"/>
          <w:sz w:val="28"/>
          <w:szCs w:val="28"/>
          <w:rtl/>
          <w:lang w:bidi="ar-DZ"/>
        </w:rPr>
        <w:t>بعد ما "بلغت الشّكوى من النّحو العربيّ مدى أصبح من غير الممكن أن يُتجاهَل</w:t>
      </w:r>
      <w:r w:rsidR="00017F6C">
        <w:rPr>
          <w:rFonts w:cs="Simplified Arabic" w:hint="cs"/>
          <w:sz w:val="28"/>
          <w:szCs w:val="28"/>
          <w:rtl/>
          <w:lang w:bidi="ar-DZ"/>
        </w:rPr>
        <w:t xml:space="preserve">، وكثر حديث النّاس عن الحاجة إلى نحو جديد. وظنّ الكثير أنّ الأمر لا يعدو إعادة تدوين النّظريّات النّحويّة بأسلوب </w:t>
      </w:r>
      <w:r w:rsidR="00017F6C" w:rsidRPr="00BD0870">
        <w:rPr>
          <w:rFonts w:cs="Simplified Arabic" w:hint="cs"/>
          <w:sz w:val="28"/>
          <w:szCs w:val="28"/>
          <w:rtl/>
          <w:lang w:bidi="ar-DZ"/>
        </w:rPr>
        <w:t xml:space="preserve">حديث. </w:t>
      </w:r>
      <w:r w:rsidR="000B689E" w:rsidRPr="00BD0870">
        <w:rPr>
          <w:rFonts w:cs="Simplified Arabic" w:hint="cs"/>
          <w:sz w:val="28"/>
          <w:szCs w:val="28"/>
          <w:rtl/>
          <w:lang w:bidi="ar-DZ"/>
        </w:rPr>
        <w:t xml:space="preserve">ولكنّ الأمر </w:t>
      </w:r>
      <w:r w:rsidR="00017F6C" w:rsidRPr="00BD0870">
        <w:rPr>
          <w:rFonts w:cs="Simplified Arabic" w:hint="cs"/>
          <w:sz w:val="28"/>
          <w:szCs w:val="28"/>
          <w:rtl/>
          <w:lang w:bidi="ar-DZ"/>
        </w:rPr>
        <w:t>أ</w:t>
      </w:r>
      <w:r w:rsidR="00F514B3">
        <w:rPr>
          <w:rFonts w:cs="Simplified Arabic" w:hint="cs"/>
          <w:sz w:val="28"/>
          <w:szCs w:val="28"/>
          <w:rtl/>
          <w:lang w:bidi="ar-DZ"/>
        </w:rPr>
        <w:t>َ</w:t>
      </w:r>
      <w:r w:rsidR="00017F6C" w:rsidRPr="00BD0870">
        <w:rPr>
          <w:rFonts w:cs="Simplified Arabic" w:hint="cs"/>
          <w:sz w:val="28"/>
          <w:szCs w:val="28"/>
          <w:rtl/>
          <w:lang w:bidi="ar-DZ"/>
        </w:rPr>
        <w:t>عم</w:t>
      </w:r>
      <w:r w:rsidR="00F514B3">
        <w:rPr>
          <w:rFonts w:cs="Simplified Arabic" w:hint="cs"/>
          <w:sz w:val="28"/>
          <w:szCs w:val="28"/>
          <w:rtl/>
          <w:lang w:bidi="ar-DZ"/>
        </w:rPr>
        <w:t>َ</w:t>
      </w:r>
      <w:r w:rsidR="00017F6C" w:rsidRPr="00BD0870">
        <w:rPr>
          <w:rFonts w:cs="Simplified Arabic" w:hint="cs"/>
          <w:sz w:val="28"/>
          <w:szCs w:val="28"/>
          <w:rtl/>
          <w:lang w:bidi="ar-DZ"/>
        </w:rPr>
        <w:t>ق</w:t>
      </w:r>
      <w:r w:rsidR="00F514B3">
        <w:rPr>
          <w:rFonts w:cs="Simplified Arabic" w:hint="cs"/>
          <w:sz w:val="28"/>
          <w:szCs w:val="28"/>
          <w:rtl/>
          <w:lang w:bidi="ar-DZ"/>
        </w:rPr>
        <w:t>ُ</w:t>
      </w:r>
      <w:r w:rsidR="00017F6C" w:rsidRPr="00BD0870">
        <w:rPr>
          <w:rFonts w:cs="Simplified Arabic" w:hint="cs"/>
          <w:sz w:val="28"/>
          <w:szCs w:val="28"/>
          <w:rtl/>
          <w:lang w:bidi="ar-DZ"/>
        </w:rPr>
        <w:t xml:space="preserve"> من كلّ هذا، فالنّحو العربيّ شأنه في ذلك شأن ثقافتنا التّقليديّة في عمومها، يقوم على</w:t>
      </w:r>
      <w:r w:rsidR="00017F6C">
        <w:rPr>
          <w:rFonts w:cs="Simplified Arabic" w:hint="cs"/>
          <w:sz w:val="28"/>
          <w:szCs w:val="28"/>
          <w:rtl/>
          <w:lang w:bidi="ar-DZ"/>
        </w:rPr>
        <w:t xml:space="preserve"> نوع من التّفكير الجزئيّ الّذي يُعنى بالمثال قبل أن يُعنى بالنّظريّة. ومن أجل هذا جهد النّحاة في تأويل ما أشكل على القاعدة من أمثلة، أكثر ممّا جهدوا في مراجعة منطقهم ونظريّاتهم على ضوء ما ي</w:t>
      </w:r>
      <w:r w:rsidR="009C4763">
        <w:rPr>
          <w:rFonts w:cs="Simplified Arabic" w:hint="cs"/>
          <w:sz w:val="28"/>
          <w:szCs w:val="28"/>
          <w:rtl/>
          <w:lang w:bidi="ar-DZ"/>
        </w:rPr>
        <w:t>ُ</w:t>
      </w:r>
      <w:r w:rsidR="00017F6C">
        <w:rPr>
          <w:rFonts w:cs="Simplified Arabic" w:hint="cs"/>
          <w:sz w:val="28"/>
          <w:szCs w:val="28"/>
          <w:rtl/>
          <w:lang w:bidi="ar-DZ"/>
        </w:rPr>
        <w:t>شك</w:t>
      </w:r>
      <w:r w:rsidR="009C4763">
        <w:rPr>
          <w:rFonts w:cs="Simplified Arabic" w:hint="cs"/>
          <w:sz w:val="28"/>
          <w:szCs w:val="28"/>
          <w:rtl/>
          <w:lang w:bidi="ar-DZ"/>
        </w:rPr>
        <w:t>ِ</w:t>
      </w:r>
      <w:r w:rsidR="00017F6C">
        <w:rPr>
          <w:rFonts w:cs="Simplified Arabic" w:hint="cs"/>
          <w:sz w:val="28"/>
          <w:szCs w:val="28"/>
          <w:rtl/>
          <w:lang w:bidi="ar-DZ"/>
        </w:rPr>
        <w:t>ل عليها.</w:t>
      </w:r>
      <w:r w:rsidR="006E77E4">
        <w:rPr>
          <w:rFonts w:cs="Simplified Arabic" w:hint="cs"/>
          <w:sz w:val="28"/>
          <w:szCs w:val="28"/>
          <w:rtl/>
          <w:lang w:bidi="ar-DZ"/>
        </w:rPr>
        <w:t>"</w:t>
      </w:r>
      <w:r w:rsidR="006E77E4">
        <w:rPr>
          <w:rStyle w:val="Appelnotedebasdep"/>
          <w:rFonts w:cs="Simplified Arabic"/>
          <w:sz w:val="28"/>
          <w:szCs w:val="28"/>
          <w:rtl/>
          <w:lang w:bidi="ar-DZ"/>
        </w:rPr>
        <w:footnoteReference w:id="284"/>
      </w:r>
      <w:r w:rsidR="00385213">
        <w:rPr>
          <w:rFonts w:cs="Simplified Arabic" w:hint="cs"/>
          <w:sz w:val="28"/>
          <w:szCs w:val="28"/>
          <w:rtl/>
          <w:lang w:bidi="ar-DZ"/>
        </w:rPr>
        <w:t xml:space="preserve">واعتبر </w:t>
      </w:r>
      <w:r w:rsidR="0076723D">
        <w:rPr>
          <w:rFonts w:cs="Simplified Arabic" w:hint="cs"/>
          <w:sz w:val="28"/>
          <w:szCs w:val="28"/>
          <w:rtl/>
          <w:lang w:bidi="ar-DZ"/>
        </w:rPr>
        <w:t xml:space="preserve">حلمي خليل هذا النّوع من النّقد الموجّه إلى النّحو العربيّ فيه </w:t>
      </w:r>
      <w:r w:rsidR="00663436">
        <w:rPr>
          <w:rFonts w:cs="Simplified Arabic" w:hint="cs"/>
          <w:sz w:val="28"/>
          <w:szCs w:val="28"/>
          <w:rtl/>
          <w:lang w:bidi="ar-DZ"/>
        </w:rPr>
        <w:t>نوع منال</w:t>
      </w:r>
      <w:r w:rsidR="0076723D">
        <w:rPr>
          <w:rFonts w:cs="Simplified Arabic" w:hint="cs"/>
          <w:sz w:val="28"/>
          <w:szCs w:val="28"/>
          <w:rtl/>
          <w:lang w:bidi="ar-DZ"/>
        </w:rPr>
        <w:t>ت</w:t>
      </w:r>
      <w:r w:rsidR="00663436">
        <w:rPr>
          <w:rFonts w:cs="Simplified Arabic" w:hint="cs"/>
          <w:sz w:val="28"/>
          <w:szCs w:val="28"/>
          <w:rtl/>
          <w:lang w:bidi="ar-DZ"/>
        </w:rPr>
        <w:t xml:space="preserve">ّعميم؛ </w:t>
      </w:r>
      <w:r w:rsidR="006253AC">
        <w:rPr>
          <w:rFonts w:cs="Simplified Arabic" w:hint="cs"/>
          <w:sz w:val="28"/>
          <w:szCs w:val="28"/>
          <w:rtl/>
          <w:lang w:bidi="ar-DZ"/>
        </w:rPr>
        <w:t xml:space="preserve">على </w:t>
      </w:r>
      <w:r w:rsidR="00663436">
        <w:rPr>
          <w:rFonts w:cs="Simplified Arabic" w:hint="cs"/>
          <w:sz w:val="28"/>
          <w:szCs w:val="28"/>
          <w:rtl/>
          <w:lang w:bidi="ar-DZ"/>
        </w:rPr>
        <w:t xml:space="preserve">اعتباره </w:t>
      </w:r>
      <w:r w:rsidR="006253AC">
        <w:rPr>
          <w:rFonts w:cs="Simplified Arabic" w:hint="cs"/>
          <w:sz w:val="28"/>
          <w:szCs w:val="28"/>
          <w:rtl/>
          <w:lang w:bidi="ar-DZ"/>
        </w:rPr>
        <w:t>أنّه قد</w:t>
      </w:r>
      <w:r w:rsidR="00663436">
        <w:rPr>
          <w:rFonts w:cs="Simplified Arabic" w:hint="cs"/>
          <w:sz w:val="28"/>
          <w:szCs w:val="28"/>
          <w:rtl/>
          <w:lang w:bidi="ar-DZ"/>
        </w:rPr>
        <w:t xml:space="preserve"> أسقط هذا النّوع من النّقد على جميع مظاهر الحياة في الثّقافة العربيّة </w:t>
      </w:r>
      <w:r w:rsidR="00971B11">
        <w:rPr>
          <w:rFonts w:cs="Simplified Arabic" w:hint="cs"/>
          <w:sz w:val="28"/>
          <w:szCs w:val="28"/>
          <w:rtl/>
          <w:lang w:bidi="ar-DZ"/>
        </w:rPr>
        <w:t>ال</w:t>
      </w:r>
      <w:r w:rsidR="00027AD3">
        <w:rPr>
          <w:rFonts w:cs="Simplified Arabic" w:hint="cs"/>
          <w:sz w:val="28"/>
          <w:szCs w:val="28"/>
          <w:rtl/>
          <w:lang w:bidi="ar-DZ"/>
        </w:rPr>
        <w:t>ّ</w:t>
      </w:r>
      <w:r w:rsidR="00971B11">
        <w:rPr>
          <w:rFonts w:cs="Simplified Arabic" w:hint="cs"/>
          <w:sz w:val="28"/>
          <w:szCs w:val="28"/>
          <w:rtl/>
          <w:lang w:bidi="ar-DZ"/>
        </w:rPr>
        <w:t xml:space="preserve">تي وصف إيّاها بالثّقافة التّقليديّة، </w:t>
      </w:r>
      <w:r w:rsidR="00663436">
        <w:rPr>
          <w:rFonts w:cs="Simplified Arabic" w:hint="cs"/>
          <w:sz w:val="28"/>
          <w:szCs w:val="28"/>
          <w:rtl/>
          <w:lang w:bidi="ar-DZ"/>
        </w:rPr>
        <w:t>وال</w:t>
      </w:r>
      <w:r w:rsidR="00971B11">
        <w:rPr>
          <w:rFonts w:cs="Simplified Arabic" w:hint="cs"/>
          <w:sz w:val="28"/>
          <w:szCs w:val="28"/>
          <w:rtl/>
          <w:lang w:bidi="ar-DZ"/>
        </w:rPr>
        <w:t>ّ</w:t>
      </w:r>
      <w:r w:rsidR="00663436">
        <w:rPr>
          <w:rFonts w:cs="Simplified Arabic" w:hint="cs"/>
          <w:sz w:val="28"/>
          <w:szCs w:val="28"/>
          <w:rtl/>
          <w:lang w:bidi="ar-DZ"/>
        </w:rPr>
        <w:t xml:space="preserve">تي صارت </w:t>
      </w:r>
      <w:r w:rsidR="00971B11">
        <w:rPr>
          <w:rFonts w:cs="Simplified Arabic" w:hint="cs"/>
          <w:sz w:val="28"/>
          <w:szCs w:val="28"/>
          <w:rtl/>
          <w:lang w:bidi="ar-DZ"/>
        </w:rPr>
        <w:t xml:space="preserve">حسبه </w:t>
      </w:r>
      <w:r w:rsidR="00663436">
        <w:rPr>
          <w:rFonts w:cs="Simplified Arabic" w:hint="cs"/>
          <w:sz w:val="28"/>
          <w:szCs w:val="28"/>
          <w:rtl/>
          <w:lang w:bidi="ar-DZ"/>
        </w:rPr>
        <w:t>تحتاج بالضّرورة إلى تجديد أمام مختلف التّغيّرات الط</w:t>
      </w:r>
      <w:r w:rsidR="005717C1">
        <w:rPr>
          <w:rFonts w:cs="Simplified Arabic" w:hint="cs"/>
          <w:sz w:val="28"/>
          <w:szCs w:val="28"/>
          <w:rtl/>
          <w:lang w:bidi="ar-DZ"/>
        </w:rPr>
        <w:t xml:space="preserve">ّارئة على هذه الحياة، وبالتّالي </w:t>
      </w:r>
      <w:r w:rsidR="00663436">
        <w:rPr>
          <w:rFonts w:cs="Simplified Arabic" w:hint="cs"/>
          <w:sz w:val="28"/>
          <w:szCs w:val="28"/>
          <w:rtl/>
          <w:lang w:bidi="ar-DZ"/>
        </w:rPr>
        <w:t>فالنّحو العربيّ شأنه في ذلك شأن هذه الحياة لا بدّ له من تجديد.</w:t>
      </w:r>
      <w:r w:rsidR="00CF0A32">
        <w:rPr>
          <w:rFonts w:cs="Simplified Arabic" w:hint="cs"/>
          <w:sz w:val="28"/>
          <w:szCs w:val="28"/>
          <w:rtl/>
          <w:lang w:bidi="ar-DZ"/>
        </w:rPr>
        <w:t xml:space="preserve"> كما أنّ </w:t>
      </w:r>
      <w:r w:rsidR="00175878">
        <w:rPr>
          <w:rFonts w:cs="Simplified Arabic" w:hint="cs"/>
          <w:sz w:val="28"/>
          <w:szCs w:val="28"/>
          <w:rtl/>
          <w:lang w:bidi="ar-DZ"/>
        </w:rPr>
        <w:t>وصف علماء اللّغة ا</w:t>
      </w:r>
      <w:r w:rsidR="00CF0A32">
        <w:rPr>
          <w:rFonts w:cs="Simplified Arabic" w:hint="cs"/>
          <w:sz w:val="28"/>
          <w:szCs w:val="28"/>
          <w:rtl/>
          <w:lang w:bidi="ar-DZ"/>
        </w:rPr>
        <w:t xml:space="preserve">لعربيّة القدماء والنّحو العربيّ </w:t>
      </w:r>
      <w:r w:rsidR="00B46231">
        <w:rPr>
          <w:rFonts w:cs="Simplified Arabic" w:hint="cs"/>
          <w:sz w:val="28"/>
          <w:szCs w:val="28"/>
          <w:rtl/>
          <w:lang w:bidi="ar-DZ"/>
        </w:rPr>
        <w:t xml:space="preserve">بمصطلح </w:t>
      </w:r>
      <w:r w:rsidR="00175878">
        <w:rPr>
          <w:rFonts w:cs="Simplified Arabic" w:hint="cs"/>
          <w:sz w:val="28"/>
          <w:szCs w:val="28"/>
          <w:rtl/>
          <w:lang w:bidi="ar-DZ"/>
        </w:rPr>
        <w:t>(التّقل</w:t>
      </w:r>
      <w:r w:rsidR="002D07B6">
        <w:rPr>
          <w:rFonts w:cs="Simplified Arabic" w:hint="cs"/>
          <w:sz w:val="28"/>
          <w:szCs w:val="28"/>
          <w:rtl/>
          <w:lang w:bidi="ar-DZ"/>
        </w:rPr>
        <w:t>يديّة) هو تبنّي</w:t>
      </w:r>
      <w:r w:rsidR="00E476A8">
        <w:rPr>
          <w:rFonts w:cs="Simplified Arabic" w:hint="cs"/>
          <w:sz w:val="28"/>
          <w:szCs w:val="28"/>
          <w:rtl/>
          <w:lang w:bidi="ar-DZ"/>
        </w:rPr>
        <w:t xml:space="preserve"> لوجهة نظر أوروبي</w:t>
      </w:r>
      <w:r w:rsidR="00CF0A32">
        <w:rPr>
          <w:rFonts w:cs="Simplified Arabic" w:hint="cs"/>
          <w:sz w:val="28"/>
          <w:szCs w:val="28"/>
          <w:rtl/>
          <w:lang w:bidi="ar-DZ"/>
        </w:rPr>
        <w:t>ّ</w:t>
      </w:r>
      <w:r w:rsidR="00E476A8">
        <w:rPr>
          <w:rFonts w:cs="Simplified Arabic" w:hint="cs"/>
          <w:sz w:val="28"/>
          <w:szCs w:val="28"/>
          <w:rtl/>
          <w:lang w:bidi="ar-DZ"/>
        </w:rPr>
        <w:t xml:space="preserve">ة، في دراسة تاريخ الفكر اللّغويّ الإنسانيّ، وهو وصف </w:t>
      </w:r>
      <w:r w:rsidR="00396BF6">
        <w:rPr>
          <w:rFonts w:cs="Simplified Arabic" w:hint="cs"/>
          <w:sz w:val="28"/>
          <w:szCs w:val="28"/>
          <w:rtl/>
          <w:lang w:bidi="ar-DZ"/>
        </w:rPr>
        <w:t>ينطبق عندهم على</w:t>
      </w:r>
      <w:r w:rsidR="00E476A8">
        <w:rPr>
          <w:rFonts w:cs="Simplified Arabic" w:hint="cs"/>
          <w:sz w:val="28"/>
          <w:szCs w:val="28"/>
          <w:rtl/>
          <w:lang w:bidi="ar-DZ"/>
        </w:rPr>
        <w:t xml:space="preserve"> الدّراسات اللّغويّة قبل دي سوسير في مقابل النّظريّات اللّغويّة الحديثة.</w:t>
      </w:r>
      <w:r w:rsidR="00396BF6">
        <w:rPr>
          <w:rStyle w:val="Appelnotedebasdep"/>
          <w:rFonts w:cs="Simplified Arabic"/>
          <w:sz w:val="28"/>
          <w:szCs w:val="28"/>
          <w:rtl/>
          <w:lang w:bidi="ar-DZ"/>
        </w:rPr>
        <w:footnoteReference w:id="285"/>
      </w:r>
    </w:p>
    <w:p w:rsidR="00155004" w:rsidRDefault="006253AC" w:rsidP="00155004">
      <w:pPr>
        <w:bidi/>
        <w:spacing w:after="0"/>
        <w:ind w:firstLine="565"/>
        <w:jc w:val="both"/>
        <w:rPr>
          <w:rFonts w:cs="Simplified Arabic"/>
          <w:sz w:val="28"/>
          <w:szCs w:val="28"/>
          <w:rtl/>
          <w:lang w:bidi="ar-DZ"/>
        </w:rPr>
      </w:pPr>
      <w:r>
        <w:rPr>
          <w:rFonts w:cs="Simplified Arabic" w:hint="cs"/>
          <w:sz w:val="28"/>
          <w:szCs w:val="28"/>
          <w:rtl/>
          <w:lang w:bidi="ar-DZ"/>
        </w:rPr>
        <w:t xml:space="preserve">ومهما يكن من وجهة نظر حول آراء الباحثين في نقد عبد الرّحمن أيّوب لنظريّة النّحو العربيّ، فقد دعا من دون تصريح منه إلى ضرورة </w:t>
      </w:r>
      <w:r w:rsidRPr="005E263F">
        <w:rPr>
          <w:rFonts w:cs="Simplified Arabic" w:hint="cs"/>
          <w:sz w:val="28"/>
          <w:szCs w:val="28"/>
          <w:rtl/>
          <w:lang w:bidi="ar-DZ"/>
        </w:rPr>
        <w:t xml:space="preserve">الاعتماد </w:t>
      </w:r>
      <w:r w:rsidR="003C1D87">
        <w:rPr>
          <w:rFonts w:cs="Simplified Arabic" w:hint="cs"/>
          <w:sz w:val="28"/>
          <w:szCs w:val="28"/>
          <w:rtl/>
          <w:lang w:bidi="ar-DZ"/>
        </w:rPr>
        <w:t xml:space="preserve">في تجديد نظريّة النّحو العربيّ </w:t>
      </w:r>
      <w:r w:rsidRPr="005E263F">
        <w:rPr>
          <w:rFonts w:cs="Simplified Arabic" w:hint="cs"/>
          <w:sz w:val="28"/>
          <w:szCs w:val="28"/>
          <w:rtl/>
          <w:lang w:bidi="ar-DZ"/>
        </w:rPr>
        <w:t xml:space="preserve">على </w:t>
      </w:r>
      <w:r w:rsidR="003C1D87">
        <w:rPr>
          <w:rFonts w:cs="Simplified Arabic" w:hint="cs"/>
          <w:sz w:val="28"/>
          <w:szCs w:val="28"/>
          <w:rtl/>
          <w:lang w:bidi="ar-DZ"/>
        </w:rPr>
        <w:t xml:space="preserve">أحدث ما توصّلت إليه الدّارسات اللّغويّة في العصر الحديث، والتي "اتّسمت حسبه </w:t>
      </w:r>
      <w:r>
        <w:rPr>
          <w:rFonts w:cs="Simplified Arabic" w:hint="cs"/>
          <w:sz w:val="28"/>
          <w:szCs w:val="28"/>
          <w:rtl/>
          <w:lang w:bidi="ar-DZ"/>
        </w:rPr>
        <w:t xml:space="preserve">بموضوعيّة البحث، </w:t>
      </w:r>
      <w:r w:rsidR="003C1D87">
        <w:rPr>
          <w:rFonts w:cs="Simplified Arabic" w:hint="cs"/>
          <w:sz w:val="28"/>
          <w:szCs w:val="28"/>
          <w:rtl/>
          <w:lang w:bidi="ar-DZ"/>
        </w:rPr>
        <w:t xml:space="preserve">بعد أن </w:t>
      </w:r>
      <w:r>
        <w:rPr>
          <w:rFonts w:cs="Simplified Arabic" w:hint="cs"/>
          <w:sz w:val="28"/>
          <w:szCs w:val="28"/>
          <w:rtl/>
          <w:lang w:bidi="ar-DZ"/>
        </w:rPr>
        <w:t xml:space="preserve">اقتنع اللّغويّون </w:t>
      </w:r>
      <w:r w:rsidR="003C1D87">
        <w:rPr>
          <w:rFonts w:cs="Simplified Arabic" w:hint="cs"/>
          <w:sz w:val="28"/>
          <w:szCs w:val="28"/>
          <w:rtl/>
          <w:lang w:bidi="ar-DZ"/>
        </w:rPr>
        <w:t xml:space="preserve">فيه </w:t>
      </w:r>
      <w:r>
        <w:rPr>
          <w:rFonts w:cs="Simplified Arabic" w:hint="cs"/>
          <w:sz w:val="28"/>
          <w:szCs w:val="28"/>
          <w:rtl/>
          <w:lang w:bidi="ar-DZ"/>
        </w:rPr>
        <w:t>بأن يكونوا وصّافين للظّواهر اللّغويّة لا مفلسفين لها."</w:t>
      </w:r>
      <w:r w:rsidR="003C1D87">
        <w:rPr>
          <w:rStyle w:val="Appelnotedebasdep"/>
          <w:rFonts w:cs="Simplified Arabic"/>
          <w:sz w:val="28"/>
          <w:szCs w:val="28"/>
          <w:rtl/>
          <w:lang w:bidi="ar-DZ"/>
        </w:rPr>
        <w:footnoteReference w:id="286"/>
      </w:r>
      <w:r w:rsidR="003F4396">
        <w:rPr>
          <w:rFonts w:cs="Simplified Arabic" w:hint="cs"/>
          <w:sz w:val="28"/>
          <w:szCs w:val="28"/>
          <w:rtl/>
          <w:lang w:bidi="ar-DZ"/>
        </w:rPr>
        <w:t xml:space="preserve">مشيدا في الوقت ذاته بالمدرسة التّحليليّة الشّكليّة </w:t>
      </w:r>
      <w:r w:rsidR="00155004">
        <w:rPr>
          <w:rFonts w:cs="Simplified Arabic" w:hint="cs"/>
          <w:sz w:val="28"/>
          <w:szCs w:val="28"/>
          <w:rtl/>
          <w:lang w:bidi="ar-DZ"/>
        </w:rPr>
        <w:t>أو ما يُسمَّى في عرف اللّسانيات العربيّة بالمدرسة التّوزيعيّة الّتي ظهرت مع كلّ من زيليگ هاريس وبلومفيلد، و</w:t>
      </w:r>
      <w:r w:rsidR="003F4396">
        <w:rPr>
          <w:rFonts w:cs="Simplified Arabic" w:hint="cs"/>
          <w:sz w:val="28"/>
          <w:szCs w:val="28"/>
          <w:rtl/>
          <w:lang w:bidi="ar-DZ"/>
        </w:rPr>
        <w:t>ال</w:t>
      </w:r>
      <w:r w:rsidR="00155004">
        <w:rPr>
          <w:rFonts w:cs="Simplified Arabic" w:hint="cs"/>
          <w:sz w:val="28"/>
          <w:szCs w:val="28"/>
          <w:rtl/>
          <w:lang w:bidi="ar-DZ"/>
        </w:rPr>
        <w:t>ّ</w:t>
      </w:r>
      <w:r w:rsidR="003F4396">
        <w:rPr>
          <w:rFonts w:cs="Simplified Arabic" w:hint="cs"/>
          <w:sz w:val="28"/>
          <w:szCs w:val="28"/>
          <w:rtl/>
          <w:lang w:bidi="ar-DZ"/>
        </w:rPr>
        <w:t>تي اعتم</w:t>
      </w:r>
      <w:r w:rsidR="00155004">
        <w:rPr>
          <w:rFonts w:cs="Simplified Arabic" w:hint="cs"/>
          <w:sz w:val="28"/>
          <w:szCs w:val="28"/>
          <w:rtl/>
          <w:lang w:bidi="ar-DZ"/>
        </w:rPr>
        <w:t>د</w:t>
      </w:r>
      <w:r w:rsidR="003F4396">
        <w:rPr>
          <w:rFonts w:cs="Simplified Arabic" w:hint="cs"/>
          <w:sz w:val="28"/>
          <w:szCs w:val="28"/>
          <w:rtl/>
          <w:lang w:bidi="ar-DZ"/>
        </w:rPr>
        <w:t xml:space="preserve">ها </w:t>
      </w:r>
      <w:r w:rsidR="00155004">
        <w:rPr>
          <w:rFonts w:cs="Simplified Arabic" w:hint="cs"/>
          <w:sz w:val="28"/>
          <w:szCs w:val="28"/>
          <w:rtl/>
          <w:lang w:bidi="ar-DZ"/>
        </w:rPr>
        <w:t xml:space="preserve">عبد الرّحمن أيوب أساسا لتجديد نظرّيّة النّحو العربيّ. </w:t>
      </w:r>
    </w:p>
    <w:p w:rsidR="00FA3EEE" w:rsidRDefault="003C1D87" w:rsidP="00037381">
      <w:pPr>
        <w:bidi/>
        <w:spacing w:after="0"/>
        <w:ind w:firstLine="565"/>
        <w:jc w:val="both"/>
        <w:rPr>
          <w:rFonts w:cs="Simplified Arabic"/>
          <w:sz w:val="28"/>
          <w:szCs w:val="28"/>
          <w:rtl/>
          <w:lang w:bidi="ar-DZ"/>
        </w:rPr>
      </w:pPr>
      <w:r w:rsidRPr="005E263F">
        <w:rPr>
          <w:rFonts w:cs="Simplified Arabic" w:hint="cs"/>
          <w:sz w:val="28"/>
          <w:szCs w:val="28"/>
          <w:rtl/>
          <w:lang w:bidi="ar-DZ"/>
        </w:rPr>
        <w:t>ومن جملة ما تعرّض إليه عبد الر</w:t>
      </w:r>
      <w:r w:rsidR="003F4396">
        <w:rPr>
          <w:rFonts w:cs="Simplified Arabic" w:hint="cs"/>
          <w:sz w:val="28"/>
          <w:szCs w:val="28"/>
          <w:rtl/>
          <w:lang w:bidi="ar-DZ"/>
        </w:rPr>
        <w:t>ّ</w:t>
      </w:r>
      <w:r w:rsidRPr="005E263F">
        <w:rPr>
          <w:rFonts w:cs="Simplified Arabic" w:hint="cs"/>
          <w:sz w:val="28"/>
          <w:szCs w:val="28"/>
          <w:rtl/>
          <w:lang w:bidi="ar-DZ"/>
        </w:rPr>
        <w:t xml:space="preserve">حمن أيوب في </w:t>
      </w:r>
      <w:r w:rsidR="00155004">
        <w:rPr>
          <w:rFonts w:cs="Simplified Arabic" w:hint="cs"/>
          <w:sz w:val="28"/>
          <w:szCs w:val="28"/>
          <w:rtl/>
          <w:lang w:bidi="ar-DZ"/>
        </w:rPr>
        <w:t xml:space="preserve">هذا الكتاب الّذي خصّصه لنقد نظريّة النّحو العربيّ بناء على ما جاء في هذه النّظريّة، </w:t>
      </w:r>
      <w:r w:rsidR="00037381">
        <w:rPr>
          <w:rFonts w:cs="Simplified Arabic" w:hint="cs"/>
          <w:sz w:val="28"/>
          <w:szCs w:val="28"/>
          <w:rtl/>
          <w:lang w:bidi="ar-DZ"/>
        </w:rPr>
        <w:t xml:space="preserve">مخصّصا الجزء الأوّل منه للكلمة والجزء الثّاني للجملة أو الكلام على حدّ تعبيره، </w:t>
      </w:r>
      <w:r w:rsidR="001814C1">
        <w:rPr>
          <w:rFonts w:cs="Simplified Arabic" w:hint="cs"/>
          <w:sz w:val="28"/>
          <w:szCs w:val="28"/>
          <w:rtl/>
          <w:lang w:bidi="ar-DZ"/>
        </w:rPr>
        <w:t xml:space="preserve">معتمدا التّرتيب ذاته المعتمد عند النّحاة في ترتيب الأبواب النّحويّة، </w:t>
      </w:r>
      <w:r w:rsidRPr="005E263F">
        <w:rPr>
          <w:rFonts w:cs="Simplified Arabic" w:hint="cs"/>
          <w:sz w:val="28"/>
          <w:szCs w:val="28"/>
          <w:rtl/>
          <w:lang w:bidi="ar-DZ"/>
        </w:rPr>
        <w:t>هو إعادة تقسيم الكلم العربيّة باعتبار اللّفظ</w:t>
      </w:r>
      <w:r w:rsidR="00155004">
        <w:rPr>
          <w:rFonts w:cs="Simplified Arabic" w:hint="cs"/>
          <w:sz w:val="28"/>
          <w:szCs w:val="28"/>
          <w:rtl/>
          <w:lang w:bidi="ar-DZ"/>
        </w:rPr>
        <w:t xml:space="preserve"> (العلامات</w:t>
      </w:r>
      <w:r w:rsidR="00456D40">
        <w:rPr>
          <w:rFonts w:cs="Simplified Arabic" w:hint="cs"/>
          <w:sz w:val="28"/>
          <w:szCs w:val="28"/>
          <w:rtl/>
          <w:lang w:bidi="ar-DZ"/>
        </w:rPr>
        <w:t xml:space="preserve"> اللّفظيّة</w:t>
      </w:r>
      <w:r w:rsidR="00155004">
        <w:rPr>
          <w:rFonts w:cs="Simplified Arabic" w:hint="cs"/>
          <w:sz w:val="28"/>
          <w:szCs w:val="28"/>
          <w:rtl/>
          <w:lang w:bidi="ar-DZ"/>
        </w:rPr>
        <w:t>) لا المعنى</w:t>
      </w:r>
      <w:r w:rsidR="00456D40">
        <w:rPr>
          <w:rFonts w:cs="Simplified Arabic" w:hint="cs"/>
          <w:sz w:val="28"/>
          <w:szCs w:val="28"/>
          <w:rtl/>
          <w:lang w:bidi="ar-DZ"/>
        </w:rPr>
        <w:t xml:space="preserve">أو الإعراب كما دأب على تقسيمها النّحاة، وهذا </w:t>
      </w:r>
      <w:r w:rsidR="00155004">
        <w:rPr>
          <w:rFonts w:cs="Simplified Arabic" w:hint="cs"/>
          <w:sz w:val="28"/>
          <w:szCs w:val="28"/>
          <w:rtl/>
          <w:lang w:bidi="ar-DZ"/>
        </w:rPr>
        <w:t xml:space="preserve">بعد أن تعرّض إلى تحديد مفهوم كلّ من اللّفظ، والقول، والكلم، والكلام عند النّحاة، منتقدا </w:t>
      </w:r>
      <w:r w:rsidR="00456D40">
        <w:rPr>
          <w:rFonts w:cs="Simplified Arabic" w:hint="cs"/>
          <w:sz w:val="28"/>
          <w:szCs w:val="28"/>
          <w:rtl/>
          <w:lang w:bidi="ar-DZ"/>
        </w:rPr>
        <w:t>إياهم</w:t>
      </w:r>
      <w:r w:rsidR="00155004">
        <w:rPr>
          <w:rFonts w:cs="Simplified Arabic" w:hint="cs"/>
          <w:sz w:val="28"/>
          <w:szCs w:val="28"/>
          <w:rtl/>
          <w:lang w:bidi="ar-DZ"/>
        </w:rPr>
        <w:t xml:space="preserve"> في ما ذهبوا إليه من تقسيم الكلم </w:t>
      </w:r>
      <w:r w:rsidR="005976C8">
        <w:rPr>
          <w:rFonts w:cs="Simplified Arabic" w:hint="cs"/>
          <w:sz w:val="28"/>
          <w:szCs w:val="28"/>
          <w:rtl/>
          <w:lang w:bidi="ar-DZ"/>
        </w:rPr>
        <w:t>ال</w:t>
      </w:r>
      <w:r w:rsidR="00155004">
        <w:rPr>
          <w:rFonts w:cs="Simplified Arabic" w:hint="cs"/>
          <w:sz w:val="28"/>
          <w:szCs w:val="28"/>
          <w:rtl/>
          <w:lang w:bidi="ar-DZ"/>
        </w:rPr>
        <w:t>ث</w:t>
      </w:r>
      <w:r w:rsidR="005976C8">
        <w:rPr>
          <w:rFonts w:cs="Simplified Arabic" w:hint="cs"/>
          <w:sz w:val="28"/>
          <w:szCs w:val="28"/>
          <w:rtl/>
          <w:lang w:bidi="ar-DZ"/>
        </w:rPr>
        <w:t xml:space="preserve">ّلاث </w:t>
      </w:r>
      <w:r w:rsidR="00455C46">
        <w:rPr>
          <w:rFonts w:cs="Simplified Arabic" w:hint="cs"/>
          <w:sz w:val="28"/>
          <w:szCs w:val="28"/>
          <w:rtl/>
          <w:lang w:bidi="ar-DZ"/>
        </w:rPr>
        <w:t>(</w:t>
      </w:r>
      <w:r w:rsidR="00456D40">
        <w:rPr>
          <w:rFonts w:cs="Simplified Arabic" w:hint="cs"/>
          <w:sz w:val="28"/>
          <w:szCs w:val="28"/>
          <w:rtl/>
          <w:lang w:bidi="ar-DZ"/>
        </w:rPr>
        <w:t>ال</w:t>
      </w:r>
      <w:r w:rsidR="00456D40" w:rsidRPr="005E263F">
        <w:rPr>
          <w:rFonts w:cs="Simplified Arabic" w:hint="cs"/>
          <w:sz w:val="28"/>
          <w:szCs w:val="28"/>
          <w:rtl/>
          <w:lang w:bidi="ar-DZ"/>
        </w:rPr>
        <w:t>اسم و</w:t>
      </w:r>
      <w:r w:rsidR="00456D40">
        <w:rPr>
          <w:rFonts w:cs="Simplified Arabic" w:hint="cs"/>
          <w:sz w:val="28"/>
          <w:szCs w:val="28"/>
          <w:rtl/>
          <w:lang w:bidi="ar-DZ"/>
        </w:rPr>
        <w:t>ال</w:t>
      </w:r>
      <w:r w:rsidR="00456D40" w:rsidRPr="005E263F">
        <w:rPr>
          <w:rFonts w:cs="Simplified Arabic" w:hint="cs"/>
          <w:sz w:val="28"/>
          <w:szCs w:val="28"/>
          <w:rtl/>
          <w:lang w:bidi="ar-DZ"/>
        </w:rPr>
        <w:t>فعل و</w:t>
      </w:r>
      <w:r w:rsidR="00456D40">
        <w:rPr>
          <w:rFonts w:cs="Simplified Arabic" w:hint="cs"/>
          <w:sz w:val="28"/>
          <w:szCs w:val="28"/>
          <w:rtl/>
          <w:lang w:bidi="ar-DZ"/>
        </w:rPr>
        <w:t>ال</w:t>
      </w:r>
      <w:r w:rsidR="00455C46">
        <w:rPr>
          <w:rFonts w:cs="Simplified Arabic" w:hint="cs"/>
          <w:sz w:val="28"/>
          <w:szCs w:val="28"/>
          <w:rtl/>
          <w:lang w:bidi="ar-DZ"/>
        </w:rPr>
        <w:t>حرف)</w:t>
      </w:r>
      <w:r w:rsidR="005976C8">
        <w:rPr>
          <w:rFonts w:cs="Simplified Arabic" w:hint="cs"/>
          <w:sz w:val="28"/>
          <w:szCs w:val="28"/>
          <w:rtl/>
          <w:lang w:bidi="ar-DZ"/>
        </w:rPr>
        <w:t xml:space="preserve">على أساس المعنى، حيث اعتبر أنّ </w:t>
      </w:r>
      <w:r w:rsidR="00776C6C">
        <w:rPr>
          <w:rFonts w:cs="Simplified Arabic" w:hint="cs"/>
          <w:sz w:val="28"/>
          <w:szCs w:val="28"/>
          <w:rtl/>
          <w:lang w:bidi="ar-DZ"/>
        </w:rPr>
        <w:t xml:space="preserve">"النّحاة في هذا التّقسيم قد أخطأوا الصّواب؛ فكلمة (إلى) قد دلّت على معنى في نفسها، هو العلاقة الّتي تضفيها على الكلمة الّتي تشير للحدث، والكلمة التي تشير للذّات في المثال السّابق، ولو كانت هذه العلاقة موجودة في هاتين الكلمتين، لأدّت المعنى دون حاجة إلى وجود الكلمة (إلى) ولكان </w:t>
      </w:r>
      <w:r w:rsidR="00221827">
        <w:rPr>
          <w:rFonts w:cs="Simplified Arabic" w:hint="cs"/>
          <w:sz w:val="28"/>
          <w:szCs w:val="28"/>
          <w:rtl/>
          <w:lang w:bidi="ar-DZ"/>
        </w:rPr>
        <w:t>من الممكن أن نقول: ذهب الولد عليّ</w:t>
      </w:r>
      <w:r w:rsidR="00776C6C">
        <w:rPr>
          <w:rFonts w:cs="Simplified Arabic" w:hint="cs"/>
          <w:sz w:val="28"/>
          <w:szCs w:val="28"/>
          <w:rtl/>
          <w:lang w:bidi="ar-DZ"/>
        </w:rPr>
        <w:t>، لت</w:t>
      </w:r>
      <w:r w:rsidR="00EE589F">
        <w:rPr>
          <w:rFonts w:cs="Simplified Arabic" w:hint="cs"/>
          <w:sz w:val="28"/>
          <w:szCs w:val="28"/>
          <w:rtl/>
          <w:lang w:bidi="ar-DZ"/>
        </w:rPr>
        <w:t>ُ</w:t>
      </w:r>
      <w:r w:rsidR="00776C6C">
        <w:rPr>
          <w:rFonts w:cs="Simplified Arabic" w:hint="cs"/>
          <w:sz w:val="28"/>
          <w:szCs w:val="28"/>
          <w:rtl/>
          <w:lang w:bidi="ar-DZ"/>
        </w:rPr>
        <w:t>فيد المعنى ال</w:t>
      </w:r>
      <w:r w:rsidR="00EE589F">
        <w:rPr>
          <w:rFonts w:cs="Simplified Arabic" w:hint="cs"/>
          <w:sz w:val="28"/>
          <w:szCs w:val="28"/>
          <w:rtl/>
          <w:lang w:bidi="ar-DZ"/>
        </w:rPr>
        <w:t>َّ</w:t>
      </w:r>
      <w:r w:rsidR="00776C6C">
        <w:rPr>
          <w:rFonts w:cs="Simplified Arabic" w:hint="cs"/>
          <w:sz w:val="28"/>
          <w:szCs w:val="28"/>
          <w:rtl/>
          <w:lang w:bidi="ar-DZ"/>
        </w:rPr>
        <w:t xml:space="preserve">ذي يُستفاد من الجملة (ذهب الولد </w:t>
      </w:r>
      <w:r w:rsidR="00221827">
        <w:rPr>
          <w:rFonts w:cs="Simplified Arabic" w:hint="cs"/>
          <w:sz w:val="28"/>
          <w:szCs w:val="28"/>
          <w:rtl/>
          <w:lang w:bidi="ar-DZ"/>
        </w:rPr>
        <w:t xml:space="preserve">إلى </w:t>
      </w:r>
      <w:r w:rsidR="00776C6C">
        <w:rPr>
          <w:rFonts w:cs="Simplified Arabic" w:hint="cs"/>
          <w:sz w:val="28"/>
          <w:szCs w:val="28"/>
          <w:rtl/>
          <w:lang w:bidi="ar-DZ"/>
        </w:rPr>
        <w:t>عليّ)</w:t>
      </w:r>
      <w:r w:rsidR="00000D3D">
        <w:rPr>
          <w:rFonts w:cs="Simplified Arabic" w:hint="cs"/>
          <w:sz w:val="28"/>
          <w:szCs w:val="28"/>
          <w:rtl/>
          <w:lang w:bidi="ar-DZ"/>
        </w:rPr>
        <w:t>.</w:t>
      </w:r>
      <w:r w:rsidR="005976C8">
        <w:rPr>
          <w:rFonts w:cs="Simplified Arabic" w:hint="cs"/>
          <w:sz w:val="28"/>
          <w:szCs w:val="28"/>
          <w:rtl/>
          <w:lang w:bidi="ar-DZ"/>
        </w:rPr>
        <w:t>"</w:t>
      </w:r>
      <w:r w:rsidR="00000D3D">
        <w:rPr>
          <w:rStyle w:val="Appelnotedebasdep"/>
          <w:rFonts w:cs="Simplified Arabic"/>
          <w:sz w:val="28"/>
          <w:szCs w:val="28"/>
          <w:rtl/>
          <w:lang w:bidi="ar-DZ"/>
        </w:rPr>
        <w:footnoteReference w:id="287"/>
      </w:r>
      <w:r w:rsidR="00776C6C">
        <w:rPr>
          <w:rFonts w:cs="Simplified Arabic" w:hint="cs"/>
          <w:sz w:val="28"/>
          <w:szCs w:val="28"/>
          <w:rtl/>
          <w:lang w:bidi="ar-DZ"/>
        </w:rPr>
        <w:t xml:space="preserve"> ويبرّر عبد الرّحمن هذا الخطأ ال</w:t>
      </w:r>
      <w:r w:rsidR="00642735">
        <w:rPr>
          <w:rFonts w:cs="Simplified Arabic" w:hint="cs"/>
          <w:sz w:val="28"/>
          <w:szCs w:val="28"/>
          <w:rtl/>
          <w:lang w:bidi="ar-DZ"/>
        </w:rPr>
        <w:t>ّ</w:t>
      </w:r>
      <w:r w:rsidR="00776C6C">
        <w:rPr>
          <w:rFonts w:cs="Simplified Arabic" w:hint="cs"/>
          <w:sz w:val="28"/>
          <w:szCs w:val="28"/>
          <w:rtl/>
          <w:lang w:bidi="ar-DZ"/>
        </w:rPr>
        <w:t>ذي وقع فيه النّحاة في تصنيفهم لوحدات اللّ</w:t>
      </w:r>
      <w:r w:rsidR="00B96ACB">
        <w:rPr>
          <w:rFonts w:cs="Simplified Arabic" w:hint="cs"/>
          <w:sz w:val="28"/>
          <w:szCs w:val="28"/>
          <w:rtl/>
          <w:lang w:bidi="ar-DZ"/>
        </w:rPr>
        <w:t>غة على أساس المعنى</w:t>
      </w:r>
      <w:r w:rsidR="00776C6C">
        <w:rPr>
          <w:rFonts w:cs="Simplified Arabic" w:hint="cs"/>
          <w:sz w:val="28"/>
          <w:szCs w:val="28"/>
          <w:rtl/>
          <w:lang w:bidi="ar-DZ"/>
        </w:rPr>
        <w:t xml:space="preserve"> بتأثّرهم بالمنطق الأرسطيّ الّذي ي</w:t>
      </w:r>
      <w:r w:rsidR="00DB3231">
        <w:rPr>
          <w:rFonts w:cs="Simplified Arabic" w:hint="cs"/>
          <w:sz w:val="28"/>
          <w:szCs w:val="28"/>
          <w:rtl/>
          <w:lang w:bidi="ar-DZ"/>
        </w:rPr>
        <w:t>ُ</w:t>
      </w:r>
      <w:r w:rsidR="00776C6C">
        <w:rPr>
          <w:rFonts w:cs="Simplified Arabic" w:hint="cs"/>
          <w:sz w:val="28"/>
          <w:szCs w:val="28"/>
          <w:rtl/>
          <w:lang w:bidi="ar-DZ"/>
        </w:rPr>
        <w:t>قس</w:t>
      </w:r>
      <w:r w:rsidR="00DB3231">
        <w:rPr>
          <w:rFonts w:cs="Simplified Arabic" w:hint="cs"/>
          <w:sz w:val="28"/>
          <w:szCs w:val="28"/>
          <w:rtl/>
          <w:lang w:bidi="ar-DZ"/>
        </w:rPr>
        <w:t>ِّ</w:t>
      </w:r>
      <w:r w:rsidR="00776C6C">
        <w:rPr>
          <w:rFonts w:cs="Simplified Arabic" w:hint="cs"/>
          <w:sz w:val="28"/>
          <w:szCs w:val="28"/>
          <w:rtl/>
          <w:lang w:bidi="ar-DZ"/>
        </w:rPr>
        <w:t>م هذه الأجناس الثّلاثة من الكلم من حيث دلالتها في الوجود؛ حيث قال: "لقد وقع النّحاة في هذا الخطأ</w:t>
      </w:r>
      <w:r w:rsidR="00B96ACB">
        <w:rPr>
          <w:rFonts w:cs="Simplified Arabic" w:hint="cs"/>
          <w:sz w:val="28"/>
          <w:szCs w:val="28"/>
          <w:rtl/>
          <w:lang w:bidi="ar-DZ"/>
        </w:rPr>
        <w:t xml:space="preserve">؛ </w:t>
      </w:r>
      <w:r w:rsidR="00776C6C">
        <w:rPr>
          <w:rFonts w:cs="Simplified Arabic" w:hint="cs"/>
          <w:sz w:val="28"/>
          <w:szCs w:val="28"/>
          <w:rtl/>
          <w:lang w:bidi="ar-DZ"/>
        </w:rPr>
        <w:t>لأنّهم كانوا في الواقع متأثّرين بالفلسفة الإغريقيّة عن الموجوداتأكثر مم</w:t>
      </w:r>
      <w:r w:rsidR="00000D3D">
        <w:rPr>
          <w:rFonts w:cs="Simplified Arabic" w:hint="cs"/>
          <w:sz w:val="28"/>
          <w:szCs w:val="28"/>
          <w:rtl/>
          <w:lang w:bidi="ar-DZ"/>
        </w:rPr>
        <w:t>ّ</w:t>
      </w:r>
      <w:r w:rsidR="00776C6C">
        <w:rPr>
          <w:rFonts w:cs="Simplified Arabic" w:hint="cs"/>
          <w:sz w:val="28"/>
          <w:szCs w:val="28"/>
          <w:rtl/>
          <w:lang w:bidi="ar-DZ"/>
        </w:rPr>
        <w:t xml:space="preserve">ا كانوا </w:t>
      </w:r>
      <w:r w:rsidR="00000D3D">
        <w:rPr>
          <w:rFonts w:cs="Simplified Arabic" w:hint="cs"/>
          <w:sz w:val="28"/>
          <w:szCs w:val="28"/>
          <w:rtl/>
          <w:lang w:bidi="ar-DZ"/>
        </w:rPr>
        <w:t>يدر</w:t>
      </w:r>
      <w:r w:rsidR="00951765">
        <w:rPr>
          <w:rFonts w:cs="Simplified Arabic" w:hint="cs"/>
          <w:sz w:val="28"/>
          <w:szCs w:val="28"/>
          <w:rtl/>
          <w:lang w:bidi="ar-DZ"/>
        </w:rPr>
        <w:t>ّ</w:t>
      </w:r>
      <w:r w:rsidR="00000D3D">
        <w:rPr>
          <w:rFonts w:cs="Simplified Arabic" w:hint="cs"/>
          <w:sz w:val="28"/>
          <w:szCs w:val="28"/>
          <w:rtl/>
          <w:lang w:bidi="ar-DZ"/>
        </w:rPr>
        <w:t>سون خصائص الألفاظ العربيّة ذاتها، ليقسّموها على أساسٍ من هذه الخصائص.</w:t>
      </w:r>
      <w:r w:rsidR="00776C6C">
        <w:rPr>
          <w:rFonts w:cs="Simplified Arabic" w:hint="cs"/>
          <w:sz w:val="28"/>
          <w:szCs w:val="28"/>
          <w:rtl/>
          <w:lang w:bidi="ar-DZ"/>
        </w:rPr>
        <w:t>"</w:t>
      </w:r>
      <w:r w:rsidR="00000D3D">
        <w:rPr>
          <w:rStyle w:val="Appelnotedebasdep"/>
          <w:rFonts w:cs="Simplified Arabic"/>
          <w:sz w:val="28"/>
          <w:szCs w:val="28"/>
          <w:rtl/>
          <w:lang w:bidi="ar-DZ"/>
        </w:rPr>
        <w:footnoteReference w:id="288"/>
      </w:r>
    </w:p>
    <w:p w:rsidR="00DB42FC" w:rsidRDefault="00221827" w:rsidP="0048384E">
      <w:pPr>
        <w:bidi/>
        <w:spacing w:after="0"/>
        <w:ind w:firstLine="565"/>
        <w:jc w:val="both"/>
        <w:rPr>
          <w:rFonts w:cs="Simplified Arabic"/>
          <w:sz w:val="28"/>
          <w:szCs w:val="28"/>
          <w:rtl/>
          <w:lang w:bidi="ar-DZ"/>
        </w:rPr>
      </w:pPr>
      <w:r>
        <w:rPr>
          <w:rFonts w:cs="Simplified Arabic" w:hint="cs"/>
          <w:sz w:val="28"/>
          <w:szCs w:val="28"/>
          <w:rtl/>
          <w:lang w:bidi="ar-DZ"/>
        </w:rPr>
        <w:t xml:space="preserve">ومثلما انتقد عبد الرّحمن أيّوب النّحاة العرب في تقسيمهم </w:t>
      </w:r>
      <w:r w:rsidR="0026141D">
        <w:rPr>
          <w:rFonts w:cs="Simplified Arabic" w:hint="cs"/>
          <w:sz w:val="28"/>
          <w:szCs w:val="28"/>
          <w:rtl/>
          <w:lang w:bidi="ar-DZ"/>
        </w:rPr>
        <w:t xml:space="preserve">لأقسام الكلم على أساس معنويّ، رفض كذلك تعليلهم للإعراب والبناء فيها بفرضيّة الضّعف والقوّة، </w:t>
      </w:r>
      <w:r w:rsidR="00DB42FC">
        <w:rPr>
          <w:rFonts w:cs="Simplified Arabic" w:hint="cs"/>
          <w:sz w:val="28"/>
          <w:szCs w:val="28"/>
          <w:rtl/>
          <w:lang w:bidi="ar-DZ"/>
        </w:rPr>
        <w:t xml:space="preserve">بعد أنّ خصّ النّحاة الكلمة القويّة بالإعراب كما في الأسماء والضّعيفة بالبناء كما في الأفعال والحروف، مع تعليل الإعراب في </w:t>
      </w:r>
      <w:r w:rsidR="00066377">
        <w:rPr>
          <w:rFonts w:cs="Simplified Arabic" w:hint="cs"/>
          <w:sz w:val="28"/>
          <w:szCs w:val="28"/>
          <w:rtl/>
          <w:lang w:bidi="ar-DZ"/>
        </w:rPr>
        <w:t>الأسماء</w:t>
      </w:r>
      <w:r w:rsidR="00DB42FC">
        <w:rPr>
          <w:rFonts w:cs="Simplified Arabic" w:hint="cs"/>
          <w:sz w:val="28"/>
          <w:szCs w:val="28"/>
          <w:rtl/>
          <w:lang w:bidi="ar-DZ"/>
        </w:rPr>
        <w:t xml:space="preserve"> بحاجتها إلى تحديد معناها؛ حيث اعتبر عبد الرّحمن أيّوب في نقده لهذين الافتراضين </w:t>
      </w:r>
      <w:r w:rsidR="00066377">
        <w:rPr>
          <w:rFonts w:cs="Simplified Arabic" w:hint="cs"/>
          <w:sz w:val="28"/>
          <w:szCs w:val="28"/>
          <w:rtl/>
          <w:lang w:bidi="ar-DZ"/>
        </w:rPr>
        <w:t xml:space="preserve">أنّ </w:t>
      </w:r>
      <w:r w:rsidR="00D21124">
        <w:rPr>
          <w:rFonts w:cs="Simplified Arabic" w:hint="cs"/>
          <w:sz w:val="28"/>
          <w:szCs w:val="28"/>
          <w:rtl/>
          <w:lang w:bidi="ar-DZ"/>
        </w:rPr>
        <w:t>"</w:t>
      </w:r>
      <w:r w:rsidR="00DB42FC">
        <w:rPr>
          <w:rFonts w:cs="Simplified Arabic" w:hint="cs"/>
          <w:sz w:val="28"/>
          <w:szCs w:val="28"/>
          <w:rtl/>
          <w:lang w:bidi="ar-DZ"/>
        </w:rPr>
        <w:t>هذا التّعليل يستلزم أن تكون اللّغة قد وُضعت وضعا صناعي</w:t>
      </w:r>
      <w:r w:rsidR="00BB16F7">
        <w:rPr>
          <w:rFonts w:cs="Simplified Arabic" w:hint="cs"/>
          <w:sz w:val="28"/>
          <w:szCs w:val="28"/>
          <w:rtl/>
          <w:lang w:bidi="ar-DZ"/>
        </w:rPr>
        <w:t>ّ</w:t>
      </w:r>
      <w:r w:rsidR="00DB42FC">
        <w:rPr>
          <w:rFonts w:cs="Simplified Arabic" w:hint="cs"/>
          <w:sz w:val="28"/>
          <w:szCs w:val="28"/>
          <w:rtl/>
          <w:lang w:bidi="ar-DZ"/>
        </w:rPr>
        <w:t>ا، فخصّص واضعها صيغا ثابتة للأسماء، وأخ</w:t>
      </w:r>
      <w:r w:rsidR="00D21124">
        <w:rPr>
          <w:rFonts w:cs="Simplified Arabic" w:hint="cs"/>
          <w:sz w:val="28"/>
          <w:szCs w:val="28"/>
          <w:rtl/>
          <w:lang w:bidi="ar-DZ"/>
        </w:rPr>
        <w:t xml:space="preserve">رى للأفعال، وثالثة للحروف، مع أنّ الثّابت أنّ اللّغة لم تُوضَع ولكنّها نشأت، وأنّ تطوّر استعمال الصّيغ قد يجعل بعض الصّيغ الّتي كانت تستعمل في وقت ما استعمال الأسماء، تستعمل في وقت آخر استعمال الأفعال أو استعمال الحروف. </w:t>
      </w:r>
      <w:r w:rsidR="00066377">
        <w:rPr>
          <w:rFonts w:cs="Simplified Arabic" w:hint="cs"/>
          <w:sz w:val="28"/>
          <w:szCs w:val="28"/>
          <w:rtl/>
          <w:lang w:bidi="ar-DZ"/>
        </w:rPr>
        <w:t xml:space="preserve">كما أنّ </w:t>
      </w:r>
      <w:r w:rsidR="00D21124">
        <w:rPr>
          <w:rFonts w:cs="Simplified Arabic" w:hint="cs"/>
          <w:sz w:val="28"/>
          <w:szCs w:val="28"/>
          <w:rtl/>
          <w:lang w:bidi="ar-DZ"/>
        </w:rPr>
        <w:t xml:space="preserve">افتراض القوة في الاسم والضّعف في الفعل والحرف، </w:t>
      </w:r>
      <w:r w:rsidR="00066377">
        <w:rPr>
          <w:rFonts w:cs="Simplified Arabic" w:hint="cs"/>
          <w:sz w:val="28"/>
          <w:szCs w:val="28"/>
          <w:rtl/>
          <w:lang w:bidi="ar-DZ"/>
        </w:rPr>
        <w:t>مع أنّ</w:t>
      </w:r>
      <w:r w:rsidR="00D21124">
        <w:rPr>
          <w:rFonts w:cs="Simplified Arabic" w:hint="cs"/>
          <w:sz w:val="28"/>
          <w:szCs w:val="28"/>
          <w:rtl/>
          <w:lang w:bidi="ar-DZ"/>
        </w:rPr>
        <w:t xml:space="preserve"> الكلمة الّتي نُطلِق عليها (اسم) ليست لهذا أقوى من الكلمة الّتي نطلق عليها (حرف) أو الكلمة التي نطلق عليها (فعل)فالجميع يتكوّن من مجموعة من الأصوات</w:t>
      </w:r>
      <w:r w:rsidR="00066377">
        <w:rPr>
          <w:rFonts w:cs="Simplified Arabic" w:hint="cs"/>
          <w:sz w:val="28"/>
          <w:szCs w:val="28"/>
          <w:rtl/>
          <w:lang w:bidi="ar-DZ"/>
        </w:rPr>
        <w:t>، و</w:t>
      </w:r>
      <w:r w:rsidR="00D21124">
        <w:rPr>
          <w:rFonts w:cs="Simplified Arabic" w:hint="cs"/>
          <w:sz w:val="28"/>
          <w:szCs w:val="28"/>
          <w:rtl/>
          <w:lang w:bidi="ar-DZ"/>
        </w:rPr>
        <w:t>لا مجال</w:t>
      </w:r>
      <w:r w:rsidR="00066377">
        <w:rPr>
          <w:rFonts w:cs="Simplified Arabic" w:hint="cs"/>
          <w:sz w:val="28"/>
          <w:szCs w:val="28"/>
          <w:rtl/>
          <w:lang w:bidi="ar-DZ"/>
        </w:rPr>
        <w:t xml:space="preserve"> فيه</w:t>
      </w:r>
      <w:r w:rsidR="00D21124">
        <w:rPr>
          <w:rFonts w:cs="Simplified Arabic" w:hint="cs"/>
          <w:sz w:val="28"/>
          <w:szCs w:val="28"/>
          <w:rtl/>
          <w:lang w:bidi="ar-DZ"/>
        </w:rPr>
        <w:t xml:space="preserve"> لافتراض قوّة أو ضعف."</w:t>
      </w:r>
      <w:r w:rsidR="00066377">
        <w:rPr>
          <w:rStyle w:val="Appelnotedebasdep"/>
          <w:rFonts w:cs="Simplified Arabic"/>
          <w:sz w:val="28"/>
          <w:szCs w:val="28"/>
          <w:rtl/>
          <w:lang w:bidi="ar-DZ"/>
        </w:rPr>
        <w:footnoteReference w:id="289"/>
      </w:r>
      <w:r w:rsidR="00066377">
        <w:rPr>
          <w:rFonts w:cs="Simplified Arabic" w:hint="cs"/>
          <w:sz w:val="28"/>
          <w:szCs w:val="28"/>
          <w:rtl/>
          <w:lang w:bidi="ar-DZ"/>
        </w:rPr>
        <w:t xml:space="preserve"> وهذا فيما يتعلّق بنقده لتعليل الإعراب والبناء في الكلم الثّلاث، أمّا فيما يتعلّق بنقده </w:t>
      </w:r>
      <w:r w:rsidR="0048384E">
        <w:rPr>
          <w:rFonts w:cs="Simplified Arabic" w:hint="cs"/>
          <w:sz w:val="28"/>
          <w:szCs w:val="28"/>
          <w:rtl/>
          <w:lang w:bidi="ar-DZ"/>
        </w:rPr>
        <w:t>لافتراض</w:t>
      </w:r>
      <w:r w:rsidR="00066377">
        <w:rPr>
          <w:rFonts w:cs="Simplified Arabic" w:hint="cs"/>
          <w:sz w:val="28"/>
          <w:szCs w:val="28"/>
          <w:rtl/>
          <w:lang w:bidi="ar-DZ"/>
        </w:rPr>
        <w:t xml:space="preserve"> النّحاة حاجة الأسماء إلى الإعراب ب</w:t>
      </w:r>
      <w:r w:rsidR="0048384E">
        <w:rPr>
          <w:rFonts w:cs="Simplified Arabic" w:hint="cs"/>
          <w:sz w:val="28"/>
          <w:szCs w:val="28"/>
          <w:rtl/>
          <w:lang w:bidi="ar-DZ"/>
        </w:rPr>
        <w:t xml:space="preserve">سبب </w:t>
      </w:r>
      <w:r w:rsidR="00066377">
        <w:rPr>
          <w:rFonts w:cs="Simplified Arabic" w:hint="cs"/>
          <w:sz w:val="28"/>
          <w:szCs w:val="28"/>
          <w:rtl/>
          <w:lang w:bidi="ar-DZ"/>
        </w:rPr>
        <w:t xml:space="preserve">حاجتها إلى </w:t>
      </w:r>
      <w:r w:rsidR="0048384E">
        <w:rPr>
          <w:rFonts w:cs="Simplified Arabic" w:hint="cs"/>
          <w:sz w:val="28"/>
          <w:szCs w:val="28"/>
          <w:rtl/>
          <w:lang w:bidi="ar-DZ"/>
        </w:rPr>
        <w:t xml:space="preserve">التّمييز بين مختلف معانيها، فقد اعتبر كذلك عبد الرّحمن أيّوب أنّ هذا الافتراض كذلك مردود وحجّته في ذلك أنّ </w:t>
      </w:r>
      <w:r w:rsidR="00066377">
        <w:rPr>
          <w:rFonts w:cs="Simplified Arabic" w:hint="cs"/>
          <w:sz w:val="28"/>
          <w:szCs w:val="28"/>
          <w:rtl/>
          <w:lang w:bidi="ar-DZ"/>
        </w:rPr>
        <w:t>"</w:t>
      </w:r>
      <w:r w:rsidR="0048384E">
        <w:rPr>
          <w:rFonts w:cs="Simplified Arabic" w:hint="cs"/>
          <w:sz w:val="28"/>
          <w:szCs w:val="28"/>
          <w:rtl/>
          <w:lang w:bidi="ar-DZ"/>
        </w:rPr>
        <w:t xml:space="preserve">هناك بعض التّركيبات الّتي تحتاج إلى التّفريق في الدّلالة بين بعضها والبعض مع عدم اختلاف علامات الإعراب، كما في الفاعل والمبتدأ بالنّسبة للجمل الفعليّة والجمل الاسميّة، وثانيها أنّ هناك بعض الحالات الإعرابيّة المختلفة في الدّلالة مع اتّحاد علامات إعرابها، كما في الفاعل ونائب الفعل بالنّسبة للجمل الفعليّة، ومعنى هذا </w:t>
      </w:r>
      <w:r w:rsidR="00066377">
        <w:rPr>
          <w:rFonts w:cs="Simplified Arabic" w:hint="cs"/>
          <w:sz w:val="28"/>
          <w:szCs w:val="28"/>
          <w:rtl/>
          <w:lang w:bidi="ar-DZ"/>
        </w:rPr>
        <w:t>عدم وجود تلازم بين وجود العلامة الإعرابيّة وبين الحاجة لتمييز المعاني التّركيبيّة المختلفة، وإذا انعدم التّلازم انعدمت السّببيّة."</w:t>
      </w:r>
      <w:r w:rsidR="0048384E">
        <w:rPr>
          <w:rStyle w:val="Appelnotedebasdep"/>
          <w:rFonts w:cs="Simplified Arabic"/>
          <w:sz w:val="28"/>
          <w:szCs w:val="28"/>
          <w:rtl/>
          <w:lang w:bidi="ar-DZ"/>
        </w:rPr>
        <w:footnoteReference w:id="290"/>
      </w:r>
    </w:p>
    <w:p w:rsidR="00066377" w:rsidRDefault="00BD11A9" w:rsidP="0070768C">
      <w:pPr>
        <w:bidi/>
        <w:spacing w:after="0"/>
        <w:ind w:firstLine="565"/>
        <w:jc w:val="both"/>
        <w:rPr>
          <w:rFonts w:cs="Simplified Arabic"/>
          <w:sz w:val="28"/>
          <w:szCs w:val="28"/>
          <w:rtl/>
          <w:lang w:bidi="ar-DZ"/>
        </w:rPr>
      </w:pPr>
      <w:r>
        <w:rPr>
          <w:rFonts w:cs="Simplified Arabic" w:hint="cs"/>
          <w:sz w:val="28"/>
          <w:szCs w:val="28"/>
          <w:rtl/>
          <w:lang w:bidi="ar-DZ"/>
        </w:rPr>
        <w:t xml:space="preserve">ولا يقف عبد الرّحمن أيّوب في نقده للنّحو العربيّ عند حدود تقسيم الكلم أو تعليل الإعراب والبناء فيها، بل يتجاوزه إلى بقيّة أنواع </w:t>
      </w:r>
      <w:r w:rsidR="008126EF">
        <w:rPr>
          <w:rFonts w:cs="Simplified Arabic" w:hint="cs"/>
          <w:sz w:val="28"/>
          <w:szCs w:val="28"/>
          <w:rtl/>
          <w:lang w:bidi="ar-DZ"/>
        </w:rPr>
        <w:t xml:space="preserve">الاسم من حيث التّعريف والتّنكير، </w:t>
      </w:r>
      <w:r w:rsidR="003577B1">
        <w:rPr>
          <w:rFonts w:cs="Simplified Arabic" w:hint="cs"/>
          <w:sz w:val="28"/>
          <w:szCs w:val="28"/>
          <w:rtl/>
          <w:lang w:bidi="ar-DZ"/>
        </w:rPr>
        <w:t>أ</w:t>
      </w:r>
      <w:r w:rsidR="00943620">
        <w:rPr>
          <w:rFonts w:cs="Simplified Arabic" w:hint="cs"/>
          <w:sz w:val="28"/>
          <w:szCs w:val="28"/>
          <w:rtl/>
          <w:lang w:bidi="ar-DZ"/>
        </w:rPr>
        <w:t>و بقيّة الأنواع الأخرى كالضّمير</w:t>
      </w:r>
      <w:r w:rsidR="003577B1">
        <w:rPr>
          <w:rFonts w:cs="Simplified Arabic" w:hint="cs"/>
          <w:sz w:val="28"/>
          <w:szCs w:val="28"/>
          <w:rtl/>
          <w:lang w:bidi="ar-DZ"/>
        </w:rPr>
        <w:t xml:space="preserve">والعلم، واسم الإشارة، والأسماء الموصولة، </w:t>
      </w:r>
      <w:r w:rsidR="008126EF">
        <w:rPr>
          <w:rFonts w:cs="Simplified Arabic" w:hint="cs"/>
          <w:sz w:val="28"/>
          <w:szCs w:val="28"/>
          <w:rtl/>
          <w:lang w:bidi="ar-DZ"/>
        </w:rPr>
        <w:t xml:space="preserve">رافضا </w:t>
      </w:r>
      <w:r w:rsidR="003577B1">
        <w:rPr>
          <w:rFonts w:cs="Simplified Arabic" w:hint="cs"/>
          <w:sz w:val="28"/>
          <w:szCs w:val="28"/>
          <w:rtl/>
          <w:lang w:bidi="ar-DZ"/>
        </w:rPr>
        <w:t xml:space="preserve">في كلّ منها </w:t>
      </w:r>
      <w:r w:rsidR="008126EF">
        <w:rPr>
          <w:rFonts w:cs="Simplified Arabic" w:hint="cs"/>
          <w:sz w:val="28"/>
          <w:szCs w:val="28"/>
          <w:rtl/>
          <w:lang w:bidi="ar-DZ"/>
        </w:rPr>
        <w:t xml:space="preserve">التّحديد الّدلاليّ </w:t>
      </w:r>
      <w:r w:rsidR="003577B1">
        <w:rPr>
          <w:rFonts w:cs="Simplified Arabic" w:hint="cs"/>
          <w:sz w:val="28"/>
          <w:szCs w:val="28"/>
          <w:rtl/>
          <w:lang w:bidi="ar-DZ"/>
        </w:rPr>
        <w:t>الذي اعتمده النّحاة في تحديدها أو تعريفها.</w:t>
      </w:r>
      <w:r w:rsidR="0070768C">
        <w:rPr>
          <w:rStyle w:val="Appelnotedebasdep"/>
          <w:rFonts w:cs="Simplified Arabic"/>
          <w:sz w:val="28"/>
          <w:szCs w:val="28"/>
          <w:rtl/>
          <w:lang w:bidi="ar-DZ"/>
        </w:rPr>
        <w:footnoteReference w:id="291"/>
      </w:r>
    </w:p>
    <w:p w:rsidR="00E70ADE" w:rsidRDefault="003A220A" w:rsidP="00455C46">
      <w:pPr>
        <w:bidi/>
        <w:spacing w:after="0"/>
        <w:ind w:firstLine="565"/>
        <w:jc w:val="both"/>
        <w:rPr>
          <w:rFonts w:cs="Simplified Arabic"/>
          <w:sz w:val="28"/>
          <w:szCs w:val="28"/>
          <w:rtl/>
          <w:lang w:bidi="ar-DZ"/>
        </w:rPr>
      </w:pPr>
      <w:r>
        <w:rPr>
          <w:rFonts w:cs="Simplified Arabic" w:hint="cs"/>
          <w:sz w:val="28"/>
          <w:szCs w:val="28"/>
          <w:rtl/>
          <w:lang w:bidi="ar-DZ"/>
        </w:rPr>
        <w:t>ومثلما ينطبق على الجزء الأوّل من الكتاب الّذي خصّصه عبد الرّحمن أيّوب لنقد النّحاة في تحديد طبيعة الكلمة أو أقسام الكلم وأنواع الاسم، ينطبق على الجزء الثّاني من هذا الكتاب ال</w:t>
      </w:r>
      <w:r w:rsidR="00A40E4E">
        <w:rPr>
          <w:rFonts w:cs="Simplified Arabic" w:hint="cs"/>
          <w:sz w:val="28"/>
          <w:szCs w:val="28"/>
          <w:rtl/>
          <w:lang w:bidi="ar-DZ"/>
        </w:rPr>
        <w:t>ّذي</w:t>
      </w:r>
      <w:r>
        <w:rPr>
          <w:rFonts w:cs="Simplified Arabic" w:hint="cs"/>
          <w:sz w:val="28"/>
          <w:szCs w:val="28"/>
          <w:rtl/>
          <w:lang w:bidi="ar-DZ"/>
        </w:rPr>
        <w:t xml:space="preserve"> خصّصه عبد الرّحمن أيّوب لنقد النّحاة في تصوّر طبيعة الجملة وأقسامها،</w:t>
      </w:r>
      <w:r w:rsidR="00A40E4E">
        <w:rPr>
          <w:rFonts w:cs="Simplified Arabic" w:hint="cs"/>
          <w:sz w:val="28"/>
          <w:szCs w:val="28"/>
          <w:rtl/>
          <w:lang w:bidi="ar-DZ"/>
        </w:rPr>
        <w:t xml:space="preserve"> بعد أن</w:t>
      </w:r>
      <w:r w:rsidR="00A40E4E" w:rsidRPr="00A40E4E">
        <w:rPr>
          <w:rFonts w:cs="Simplified Arabic" w:hint="eastAsia"/>
          <w:sz w:val="28"/>
          <w:szCs w:val="28"/>
          <w:rtl/>
          <w:lang w:bidi="ar-DZ"/>
        </w:rPr>
        <w:t>اعتبرأنّالنّحاةكذلكقداعتمدوافي</w:t>
      </w:r>
      <w:r w:rsidR="00A40E4E">
        <w:rPr>
          <w:rFonts w:cs="Simplified Arabic" w:hint="eastAsia"/>
          <w:sz w:val="28"/>
          <w:szCs w:val="28"/>
          <w:rtl/>
          <w:lang w:bidi="ar-DZ"/>
        </w:rPr>
        <w:t>تحديد</w:t>
      </w:r>
      <w:r w:rsidR="00A40E4E">
        <w:rPr>
          <w:rFonts w:cs="Simplified Arabic" w:hint="cs"/>
          <w:sz w:val="28"/>
          <w:szCs w:val="28"/>
          <w:rtl/>
          <w:lang w:bidi="ar-DZ"/>
        </w:rPr>
        <w:t xml:space="preserve"> الجملة وأنواعها، </w:t>
      </w:r>
      <w:r w:rsidR="00A40E4E" w:rsidRPr="00A40E4E">
        <w:rPr>
          <w:rFonts w:cs="Simplified Arabic" w:hint="eastAsia"/>
          <w:sz w:val="28"/>
          <w:szCs w:val="28"/>
          <w:rtl/>
          <w:lang w:bidi="ar-DZ"/>
        </w:rPr>
        <w:t>علىالمعنىوبالتّحديدعلىمفهومالقضيةعندالمناطقةأوالفلاسفة،منتقداإياهمكذلكفيهذاالتّحديد</w:t>
      </w:r>
      <w:r w:rsidR="00A40E4E">
        <w:rPr>
          <w:rFonts w:cs="Simplified Arabic" w:hint="cs"/>
          <w:sz w:val="28"/>
          <w:szCs w:val="28"/>
          <w:rtl/>
          <w:lang w:bidi="ar-DZ"/>
        </w:rPr>
        <w:t>،</w:t>
      </w:r>
      <w:r w:rsidR="00A40E4E" w:rsidRPr="00A40E4E">
        <w:rPr>
          <w:rFonts w:cs="Simplified Arabic" w:hint="eastAsia"/>
          <w:sz w:val="28"/>
          <w:szCs w:val="28"/>
          <w:rtl/>
          <w:lang w:bidi="ar-DZ"/>
        </w:rPr>
        <w:t>وفيتقسيمالجملة</w:t>
      </w:r>
      <w:r w:rsidR="00A40E4E">
        <w:rPr>
          <w:rFonts w:cs="Simplified Arabic" w:hint="cs"/>
          <w:sz w:val="28"/>
          <w:szCs w:val="28"/>
          <w:rtl/>
          <w:lang w:bidi="ar-DZ"/>
        </w:rPr>
        <w:t xml:space="preserve">بحسب هذا الاعتبار </w:t>
      </w:r>
      <w:r w:rsidR="00A40E4E" w:rsidRPr="00A40E4E">
        <w:rPr>
          <w:rFonts w:cs="Simplified Arabic" w:hint="eastAsia"/>
          <w:sz w:val="28"/>
          <w:szCs w:val="28"/>
          <w:rtl/>
          <w:lang w:bidi="ar-DZ"/>
        </w:rPr>
        <w:t>إلىاسميّةوفعليّة،وهذابعدأنْوقفعلىتحديدالنّحاةلمفهومالكلامبأنّه</w:t>
      </w:r>
      <w:r w:rsidR="00E70ADE">
        <w:rPr>
          <w:rFonts w:cs="Simplified Arabic" w:hint="cs"/>
          <w:sz w:val="28"/>
          <w:szCs w:val="28"/>
          <w:rtl/>
          <w:lang w:bidi="ar-DZ"/>
        </w:rPr>
        <w:t>"ما دلّ على أكثر من معنى مفرد وأفاد فائدة تامّة."</w:t>
      </w:r>
      <w:r w:rsidR="00CE2943">
        <w:rPr>
          <w:rStyle w:val="Appelnotedebasdep"/>
          <w:rFonts w:cs="Simplified Arabic"/>
          <w:sz w:val="28"/>
          <w:szCs w:val="28"/>
          <w:rtl/>
          <w:lang w:bidi="ar-DZ"/>
        </w:rPr>
        <w:footnoteReference w:id="292"/>
      </w:r>
      <w:r w:rsidR="00E70ADE">
        <w:rPr>
          <w:rFonts w:cs="Simplified Arabic" w:hint="cs"/>
          <w:sz w:val="28"/>
          <w:szCs w:val="28"/>
          <w:rtl/>
          <w:lang w:bidi="ar-DZ"/>
        </w:rPr>
        <w:t xml:space="preserve"> معتبرا من خلاله أنّ الكلام بهذا هو أعمّ من الجملة، بعد أنْ لاحظ أنّه ينطبق على جملة واحدة وعلى أكثر من جملة، وهو تعريف قري</w:t>
      </w:r>
      <w:r w:rsidR="00A249A0">
        <w:rPr>
          <w:rFonts w:cs="Simplified Arabic" w:hint="cs"/>
          <w:sz w:val="28"/>
          <w:szCs w:val="28"/>
          <w:rtl/>
          <w:lang w:bidi="ar-DZ"/>
        </w:rPr>
        <w:t xml:space="preserve">ب من رأي علماء اللّغة المحدثين الذين فرّقوا حسبه بين الجملة باعتبارها أمرا واقعيّا، والجملة باعتبارها نموذجا يصاغ على قياسٍ منه العديد من الجمل الواقعيّة، ويمثّل لذلك بعبارة (المبتدأ والخبر) الّتي تصف نموذج الجملة الاسميّة، وعبارة (محمّد قائم) الّتي تصف مثالا واقعيّا لهذا النّموذج، </w:t>
      </w:r>
      <w:r w:rsidR="00CE2943">
        <w:rPr>
          <w:rFonts w:cs="Simplified Arabic" w:hint="cs"/>
          <w:sz w:val="28"/>
          <w:szCs w:val="28"/>
          <w:rtl/>
          <w:lang w:bidi="ar-DZ"/>
        </w:rPr>
        <w:t xml:space="preserve">كما ذهب إلى أنّه </w:t>
      </w:r>
      <w:r w:rsidR="00A249A0">
        <w:rPr>
          <w:rFonts w:cs="Simplified Arabic" w:hint="cs"/>
          <w:sz w:val="28"/>
          <w:szCs w:val="28"/>
          <w:rtl/>
          <w:lang w:bidi="ar-DZ"/>
        </w:rPr>
        <w:t xml:space="preserve">إذا صحّ أنّ العبارة الأولى تصف نموذج الجملة بالاسميّة، وأنّ الثّانية تصف مثالا لها، فإنّه من اللاّزم أن نفرّق بين نماذج الجمل الّتي تُوجد في لغة من اللّغات، </w:t>
      </w:r>
      <w:r w:rsidR="00CE2943">
        <w:rPr>
          <w:rFonts w:cs="Simplified Arabic" w:hint="cs"/>
          <w:sz w:val="28"/>
          <w:szCs w:val="28"/>
          <w:rtl/>
          <w:lang w:bidi="ar-DZ"/>
        </w:rPr>
        <w:t>وبين الأمثلة التي تتردّد في استعمالنا لكلّ منها.وأنّ مجموع نماذج الجمل في لغة من اللّغات هو ما يُسمّى بعلم النّحو (</w:t>
      </w:r>
      <w:r w:rsidR="00CE2943" w:rsidRPr="00CE2943">
        <w:rPr>
          <w:rFonts w:asciiTheme="majorBidi" w:hAnsiTheme="majorBidi" w:cstheme="majorBidi"/>
          <w:sz w:val="28"/>
          <w:szCs w:val="28"/>
        </w:rPr>
        <w:t>Santax</w:t>
      </w:r>
      <w:r w:rsidR="00CE2943">
        <w:rPr>
          <w:rFonts w:cs="Simplified Arabic" w:hint="cs"/>
          <w:sz w:val="28"/>
          <w:szCs w:val="28"/>
          <w:rtl/>
          <w:lang w:bidi="ar-DZ"/>
        </w:rPr>
        <w:t>) أمّا الأمثلة التّطبيقيّة لهذه النّماذج فليست علما؛ بل أحداثا واقعيّة سمّاها علماء اللّغة المحدثون بالكلام.</w:t>
      </w:r>
      <w:r w:rsidR="00CE2943">
        <w:rPr>
          <w:rStyle w:val="Appelnotedebasdep"/>
          <w:rFonts w:cs="Simplified Arabic"/>
          <w:sz w:val="28"/>
          <w:szCs w:val="28"/>
          <w:rtl/>
          <w:lang w:bidi="ar-DZ"/>
        </w:rPr>
        <w:footnoteReference w:id="293"/>
      </w:r>
    </w:p>
    <w:p w:rsidR="0048384E" w:rsidRDefault="00FE1DEE" w:rsidP="003F0FFC">
      <w:pPr>
        <w:bidi/>
        <w:spacing w:after="0"/>
        <w:ind w:firstLine="565"/>
        <w:jc w:val="both"/>
        <w:rPr>
          <w:rFonts w:cs="Simplified Arabic"/>
          <w:sz w:val="28"/>
          <w:szCs w:val="28"/>
          <w:rtl/>
          <w:lang w:bidi="ar-DZ"/>
        </w:rPr>
      </w:pPr>
      <w:r>
        <w:rPr>
          <w:rFonts w:cs="Simplified Arabic" w:hint="cs"/>
          <w:sz w:val="28"/>
          <w:szCs w:val="28"/>
          <w:rtl/>
          <w:lang w:bidi="ar-DZ"/>
        </w:rPr>
        <w:t xml:space="preserve">وفيما يتعلّق بنقد عبد الرّحمن أيّوب للنّحاة القدماء في تحديد طبيعة الجملة، فقد ذهب إلى أنّ هؤلاء النّحاة </w:t>
      </w:r>
      <w:r w:rsidR="00D70C63">
        <w:rPr>
          <w:rFonts w:cs="Simplified Arabic" w:hint="cs"/>
          <w:sz w:val="28"/>
          <w:szCs w:val="28"/>
          <w:rtl/>
          <w:lang w:bidi="ar-DZ"/>
        </w:rPr>
        <w:t xml:space="preserve">كذلك تأثّروا بالمنطق في تحديد طبيعتها؛ حيث ذهب إلى أنّه "على آثار من تفكير المناطقة سار علماء اللّغة العرب، فقالوا بدورهم بأنّ الجملة تتكوّن من كلمات، كما تتكوّن القضيّة من دلالات على الأحداث أو الذّوات، أمّا أجزاء الجملة فهي المسند إليه والمسند والرّابطة، وهي نفس أجزاء القضيّة المنطقيّة مع اختلاف في التّسميّة، هذا ما قاله البلاغيّون. أمّا النّحويّون فلم يقولوا بأنّ الرّابطة جزء من الجملة؛ لأنّ الجملة الاسميّة </w:t>
      </w:r>
      <w:r w:rsidR="003F0FFC">
        <w:rPr>
          <w:rFonts w:cs="Simplified Arabic" w:hint="cs"/>
          <w:sz w:val="28"/>
          <w:szCs w:val="28"/>
          <w:rtl/>
          <w:lang w:bidi="ar-DZ"/>
        </w:rPr>
        <w:t>العربيّة ليس فيها رابطة لفظيّة؛ ولكنّهم يقولون بوجود الرّابطة في حالة واحدة، هي حالة كون خبر المبتدأ ظرفا أو جارا ومجرورا، حيث يرون أنّه متعلّق بمحذوف تقديره (كائن) وهذا المحذوف هو نظير الرّابطة في اللّغات الّتي تستعمل الرّوابط اللّفظيّة: كالإنجليزيّة، والإغريقيّة بعد عصر هوميروس."</w:t>
      </w:r>
      <w:r w:rsidR="003F0FFC">
        <w:rPr>
          <w:rStyle w:val="Appelnotedebasdep"/>
          <w:rFonts w:cs="Simplified Arabic"/>
          <w:sz w:val="28"/>
          <w:szCs w:val="28"/>
          <w:rtl/>
          <w:lang w:bidi="ar-DZ"/>
        </w:rPr>
        <w:footnoteReference w:id="294"/>
      </w:r>
    </w:p>
    <w:p w:rsidR="00D70C63" w:rsidRDefault="003F0FFC" w:rsidP="00C8049E">
      <w:pPr>
        <w:bidi/>
        <w:spacing w:after="0"/>
        <w:ind w:firstLine="565"/>
        <w:jc w:val="both"/>
        <w:rPr>
          <w:rFonts w:cs="Simplified Arabic"/>
          <w:sz w:val="28"/>
          <w:szCs w:val="28"/>
          <w:rtl/>
          <w:lang w:bidi="ar-DZ"/>
        </w:rPr>
      </w:pPr>
      <w:r>
        <w:rPr>
          <w:rFonts w:cs="Simplified Arabic" w:hint="cs"/>
          <w:sz w:val="28"/>
          <w:szCs w:val="28"/>
          <w:rtl/>
          <w:lang w:bidi="ar-DZ"/>
        </w:rPr>
        <w:t>أمّا فيما يتعلّق بتقسيم النّحاة أنماط الجمل إلى اسميّة وفعليّة، فقد ذهب عبد الرّحمن أيّوب إلى أنّ النّحاة كذلك قد أخطأوا في تصنيف بعض الجمل تحت هذين الصّنفين</w:t>
      </w:r>
      <w:r w:rsidR="00311971">
        <w:rPr>
          <w:rFonts w:cs="Simplified Arabic" w:hint="cs"/>
          <w:sz w:val="28"/>
          <w:szCs w:val="28"/>
          <w:rtl/>
          <w:lang w:bidi="ar-DZ"/>
        </w:rPr>
        <w:t>:</w:t>
      </w:r>
      <w:r>
        <w:rPr>
          <w:rFonts w:cs="Simplified Arabic" w:hint="cs"/>
          <w:sz w:val="28"/>
          <w:szCs w:val="28"/>
          <w:rtl/>
          <w:lang w:bidi="ar-DZ"/>
        </w:rPr>
        <w:t xml:space="preserve"> كجملة النّداء</w:t>
      </w:r>
      <w:r w:rsidR="00311971">
        <w:rPr>
          <w:rFonts w:cs="Simplified Arabic" w:hint="cs"/>
          <w:sz w:val="28"/>
          <w:szCs w:val="28"/>
          <w:rtl/>
          <w:lang w:bidi="ar-DZ"/>
        </w:rPr>
        <w:t>،</w:t>
      </w:r>
      <w:r>
        <w:rPr>
          <w:rFonts w:cs="Simplified Arabic" w:hint="cs"/>
          <w:sz w:val="28"/>
          <w:szCs w:val="28"/>
          <w:rtl/>
          <w:lang w:bidi="ar-DZ"/>
        </w:rPr>
        <w:t xml:space="preserve"> وجملة </w:t>
      </w:r>
      <w:r w:rsidR="00311971">
        <w:rPr>
          <w:rFonts w:cs="Simplified Arabic" w:hint="cs"/>
          <w:sz w:val="28"/>
          <w:szCs w:val="28"/>
          <w:rtl/>
          <w:lang w:bidi="ar-DZ"/>
        </w:rPr>
        <w:t xml:space="preserve">المدح والذّم مع </w:t>
      </w:r>
      <w:r>
        <w:rPr>
          <w:rFonts w:cs="Simplified Arabic" w:hint="cs"/>
          <w:sz w:val="28"/>
          <w:szCs w:val="28"/>
          <w:rtl/>
          <w:lang w:bidi="ar-DZ"/>
        </w:rPr>
        <w:t>(نعم</w:t>
      </w:r>
      <w:r w:rsidR="00311971">
        <w:rPr>
          <w:rFonts w:cs="Simplified Arabic" w:hint="cs"/>
          <w:sz w:val="28"/>
          <w:szCs w:val="28"/>
          <w:rtl/>
          <w:lang w:bidi="ar-DZ"/>
        </w:rPr>
        <w:t>،</w:t>
      </w:r>
      <w:r>
        <w:rPr>
          <w:rFonts w:cs="Simplified Arabic" w:hint="cs"/>
          <w:sz w:val="28"/>
          <w:szCs w:val="28"/>
          <w:rtl/>
          <w:lang w:bidi="ar-DZ"/>
        </w:rPr>
        <w:t xml:space="preserve"> وبئس) </w:t>
      </w:r>
      <w:r w:rsidR="00311971">
        <w:rPr>
          <w:rFonts w:cs="Simplified Arabic" w:hint="cs"/>
          <w:sz w:val="28"/>
          <w:szCs w:val="28"/>
          <w:rtl/>
          <w:lang w:bidi="ar-DZ"/>
        </w:rPr>
        <w:t>وجملة التّعجب، حيث قال: "</w:t>
      </w:r>
      <w:r w:rsidR="00C8049E">
        <w:rPr>
          <w:rFonts w:cs="Simplified Arabic" w:hint="cs"/>
          <w:sz w:val="28"/>
          <w:szCs w:val="28"/>
          <w:rtl/>
          <w:lang w:bidi="ar-DZ"/>
        </w:rPr>
        <w:t xml:space="preserve">إنّ </w:t>
      </w:r>
      <w:r w:rsidR="00311971">
        <w:rPr>
          <w:rFonts w:cs="Simplified Arabic" w:hint="cs"/>
          <w:sz w:val="28"/>
          <w:szCs w:val="28"/>
          <w:rtl/>
          <w:lang w:bidi="ar-DZ"/>
        </w:rPr>
        <w:t xml:space="preserve">النّحاة العرب </w:t>
      </w:r>
      <w:r w:rsidR="00C8049E">
        <w:rPr>
          <w:rFonts w:cs="Simplified Arabic" w:hint="cs"/>
          <w:sz w:val="28"/>
          <w:szCs w:val="28"/>
          <w:rtl/>
          <w:lang w:bidi="ar-DZ"/>
        </w:rPr>
        <w:t xml:space="preserve">يقولون </w:t>
      </w:r>
      <w:r w:rsidR="00311971">
        <w:rPr>
          <w:rFonts w:cs="Simplified Arabic" w:hint="cs"/>
          <w:sz w:val="28"/>
          <w:szCs w:val="28"/>
          <w:rtl/>
          <w:lang w:bidi="ar-DZ"/>
        </w:rPr>
        <w:t>بأن</w:t>
      </w:r>
      <w:r w:rsidR="00C3797A">
        <w:rPr>
          <w:rFonts w:cs="Simplified Arabic" w:hint="cs"/>
          <w:sz w:val="28"/>
          <w:szCs w:val="28"/>
          <w:rtl/>
          <w:lang w:bidi="ar-DZ"/>
        </w:rPr>
        <w:t>ّ</w:t>
      </w:r>
      <w:r w:rsidR="00311971">
        <w:rPr>
          <w:rFonts w:cs="Simplified Arabic" w:hint="cs"/>
          <w:sz w:val="28"/>
          <w:szCs w:val="28"/>
          <w:rtl/>
          <w:lang w:bidi="ar-DZ"/>
        </w:rPr>
        <w:t xml:space="preserve"> الجملة على نوعين</w:t>
      </w:r>
      <w:r w:rsidR="00C8049E">
        <w:rPr>
          <w:rFonts w:cs="Simplified Arabic" w:hint="cs"/>
          <w:sz w:val="28"/>
          <w:szCs w:val="28"/>
          <w:rtl/>
          <w:lang w:bidi="ar-DZ"/>
        </w:rPr>
        <w:t>:</w:t>
      </w:r>
      <w:r w:rsidR="00311971">
        <w:rPr>
          <w:rFonts w:cs="Simplified Arabic" w:hint="cs"/>
          <w:sz w:val="28"/>
          <w:szCs w:val="28"/>
          <w:rtl/>
          <w:lang w:bidi="ar-DZ"/>
        </w:rPr>
        <w:t xml:space="preserve"> اسميّة وفعليّة، وقد جعلوا من الجمل الفعليّة جملة النّداء، وجملة نعم وبئس، وجملة التّعجّب، ونحن لا نرى رأي النّحاة هذا، فعندنا أنّ الجمل في العربيّة نوعان: إسناديّة وغير إسناديّة. والجمل الإسناديّة تنحصر في الجمل الاسميّة والجمل الفعليّة</w:t>
      </w:r>
      <w:r w:rsidR="00C8049E">
        <w:rPr>
          <w:rFonts w:cs="Simplified Arabic" w:hint="cs"/>
          <w:sz w:val="28"/>
          <w:szCs w:val="28"/>
          <w:rtl/>
          <w:lang w:bidi="ar-DZ"/>
        </w:rPr>
        <w:t>. أمّا الجمل غير الإسناديّة، فهي: جملة النّداء، وجملة نعم وبئس، وجملة التّعجّب. وهذه لا يمكن أن تُعتبر من الجمل الفعليّة لمجرّد تأويل النّحاة لها بعبارات فعليّة.</w:t>
      </w:r>
      <w:r w:rsidR="00311971">
        <w:rPr>
          <w:rFonts w:cs="Simplified Arabic" w:hint="cs"/>
          <w:sz w:val="28"/>
          <w:szCs w:val="28"/>
          <w:rtl/>
          <w:lang w:bidi="ar-DZ"/>
        </w:rPr>
        <w:t>"</w:t>
      </w:r>
      <w:r w:rsidR="00C8049E">
        <w:rPr>
          <w:rStyle w:val="Appelnotedebasdep"/>
          <w:rFonts w:cs="Simplified Arabic"/>
          <w:sz w:val="28"/>
          <w:szCs w:val="28"/>
          <w:rtl/>
          <w:lang w:bidi="ar-DZ"/>
        </w:rPr>
        <w:footnoteReference w:id="295"/>
      </w:r>
    </w:p>
    <w:p w:rsidR="00A773C6" w:rsidRDefault="006A5B6A" w:rsidP="00A773C6">
      <w:pPr>
        <w:bidi/>
        <w:spacing w:after="0"/>
        <w:ind w:firstLine="565"/>
        <w:jc w:val="both"/>
        <w:rPr>
          <w:rFonts w:cs="Simplified Arabic"/>
          <w:sz w:val="28"/>
          <w:szCs w:val="28"/>
          <w:rtl/>
          <w:lang w:bidi="ar-DZ"/>
        </w:rPr>
      </w:pPr>
      <w:r>
        <w:rPr>
          <w:rFonts w:cs="Simplified Arabic" w:hint="cs"/>
          <w:sz w:val="28"/>
          <w:szCs w:val="28"/>
          <w:rtl/>
          <w:lang w:bidi="ar-DZ"/>
        </w:rPr>
        <w:t>وخت</w:t>
      </w:r>
      <w:r w:rsidR="008D7DB1">
        <w:rPr>
          <w:rFonts w:cs="Simplified Arabic" w:hint="cs"/>
          <w:sz w:val="28"/>
          <w:szCs w:val="28"/>
          <w:rtl/>
          <w:lang w:bidi="ar-DZ"/>
        </w:rPr>
        <w:t>ا</w:t>
      </w:r>
      <w:r>
        <w:rPr>
          <w:rFonts w:cs="Simplified Arabic" w:hint="cs"/>
          <w:sz w:val="28"/>
          <w:szCs w:val="28"/>
          <w:rtl/>
          <w:lang w:bidi="ar-DZ"/>
        </w:rPr>
        <w:t>ما فإنّ من جملة ما توصّل إليه ح</w:t>
      </w:r>
      <w:r w:rsidR="00BD015A">
        <w:rPr>
          <w:rFonts w:cs="Simplified Arabic" w:hint="cs"/>
          <w:sz w:val="28"/>
          <w:szCs w:val="28"/>
          <w:rtl/>
          <w:lang w:bidi="ar-DZ"/>
        </w:rPr>
        <w:t>ل</w:t>
      </w:r>
      <w:r>
        <w:rPr>
          <w:rFonts w:cs="Simplified Arabic" w:hint="cs"/>
          <w:sz w:val="28"/>
          <w:szCs w:val="28"/>
          <w:rtl/>
          <w:lang w:bidi="ar-DZ"/>
        </w:rPr>
        <w:t>مي خليل في نقد عبد الرّح</w:t>
      </w:r>
      <w:r w:rsidR="003C06D3">
        <w:rPr>
          <w:rFonts w:cs="Simplified Arabic" w:hint="cs"/>
          <w:sz w:val="28"/>
          <w:szCs w:val="28"/>
          <w:rtl/>
          <w:lang w:bidi="ar-DZ"/>
        </w:rPr>
        <w:t>من أيّوب لنظريّة النّحو العربيّ</w:t>
      </w:r>
      <w:r w:rsidR="00BD015A">
        <w:rPr>
          <w:rFonts w:cs="Simplified Arabic" w:hint="cs"/>
          <w:sz w:val="28"/>
          <w:szCs w:val="28"/>
          <w:rtl/>
          <w:lang w:bidi="ar-DZ"/>
        </w:rPr>
        <w:t xml:space="preserve"> ومحاولة تجديده لهذه النّظريّة، </w:t>
      </w:r>
      <w:r>
        <w:rPr>
          <w:rFonts w:cs="Simplified Arabic" w:hint="cs"/>
          <w:sz w:val="28"/>
          <w:szCs w:val="28"/>
          <w:rtl/>
          <w:lang w:bidi="ar-DZ"/>
        </w:rPr>
        <w:t>أنّ</w:t>
      </w:r>
      <w:r w:rsidR="00BD015A">
        <w:rPr>
          <w:rFonts w:cs="Simplified Arabic" w:hint="cs"/>
          <w:sz w:val="28"/>
          <w:szCs w:val="28"/>
          <w:rtl/>
          <w:lang w:bidi="ar-DZ"/>
        </w:rPr>
        <w:t xml:space="preserve"> نقده </w:t>
      </w:r>
      <w:r w:rsidR="00F727E6">
        <w:rPr>
          <w:rFonts w:cs="Simplified Arabic" w:hint="cs"/>
          <w:sz w:val="28"/>
          <w:szCs w:val="28"/>
          <w:rtl/>
          <w:lang w:bidi="ar-DZ"/>
        </w:rPr>
        <w:t xml:space="preserve">لهذا النّحو </w:t>
      </w:r>
      <w:r w:rsidR="00BD015A">
        <w:rPr>
          <w:rFonts w:cs="Simplified Arabic" w:hint="cs"/>
          <w:sz w:val="28"/>
          <w:szCs w:val="28"/>
          <w:rtl/>
          <w:lang w:bidi="ar-DZ"/>
        </w:rPr>
        <w:t>يقوم أساسا على ثلاث خصائص</w:t>
      </w:r>
      <w:r w:rsidR="00F727E6">
        <w:rPr>
          <w:rFonts w:cs="Simplified Arabic" w:hint="cs"/>
          <w:sz w:val="28"/>
          <w:szCs w:val="28"/>
          <w:rtl/>
          <w:lang w:bidi="ar-DZ"/>
        </w:rPr>
        <w:t xml:space="preserve"> أو مبادئ</w:t>
      </w:r>
      <w:r w:rsidR="00A773C6">
        <w:rPr>
          <w:rFonts w:cs="Simplified Arabic" w:hint="cs"/>
          <w:sz w:val="28"/>
          <w:szCs w:val="28"/>
          <w:rtl/>
          <w:lang w:bidi="ar-DZ"/>
        </w:rPr>
        <w:t>، اعتبرها منهجه في نقد هذا النّحو، وهي:</w:t>
      </w:r>
      <w:r w:rsidR="00A773C6">
        <w:rPr>
          <w:rStyle w:val="Appelnotedebasdep"/>
          <w:rFonts w:cs="Simplified Arabic"/>
          <w:sz w:val="28"/>
          <w:szCs w:val="28"/>
          <w:rtl/>
          <w:lang w:bidi="ar-DZ"/>
        </w:rPr>
        <w:footnoteReference w:id="296"/>
      </w:r>
    </w:p>
    <w:p w:rsidR="00A773C6" w:rsidRDefault="00A773C6" w:rsidP="00A773C6">
      <w:pPr>
        <w:bidi/>
        <w:spacing w:after="0"/>
        <w:ind w:firstLine="565"/>
        <w:jc w:val="both"/>
        <w:rPr>
          <w:rFonts w:cs="Simplified Arabic"/>
          <w:sz w:val="28"/>
          <w:szCs w:val="28"/>
          <w:rtl/>
          <w:lang w:bidi="ar-DZ"/>
        </w:rPr>
      </w:pPr>
      <w:r>
        <w:rPr>
          <w:rFonts w:cs="Simplified Arabic" w:hint="cs"/>
          <w:sz w:val="28"/>
          <w:szCs w:val="28"/>
          <w:rtl/>
          <w:lang w:bidi="ar-DZ"/>
        </w:rPr>
        <w:t xml:space="preserve">1- </w:t>
      </w:r>
      <w:r w:rsidR="00BD015A">
        <w:rPr>
          <w:rFonts w:cs="Simplified Arabic" w:hint="cs"/>
          <w:sz w:val="28"/>
          <w:szCs w:val="28"/>
          <w:rtl/>
          <w:lang w:bidi="ar-DZ"/>
        </w:rPr>
        <w:t>الوصفيّة في مق</w:t>
      </w:r>
      <w:r>
        <w:rPr>
          <w:rFonts w:cs="Simplified Arabic" w:hint="cs"/>
          <w:sz w:val="28"/>
          <w:szCs w:val="28"/>
          <w:rtl/>
          <w:lang w:bidi="ar-DZ"/>
        </w:rPr>
        <w:t>ابل التّعليل الفلسفيّ والمنطقيّ.</w:t>
      </w:r>
    </w:p>
    <w:p w:rsidR="00A773C6" w:rsidRDefault="00A773C6" w:rsidP="00A773C6">
      <w:pPr>
        <w:bidi/>
        <w:spacing w:after="0"/>
        <w:ind w:firstLine="565"/>
        <w:jc w:val="both"/>
        <w:rPr>
          <w:rFonts w:cs="Simplified Arabic"/>
          <w:sz w:val="28"/>
          <w:szCs w:val="28"/>
          <w:rtl/>
          <w:lang w:bidi="ar-DZ"/>
        </w:rPr>
      </w:pPr>
      <w:r>
        <w:rPr>
          <w:rFonts w:cs="Simplified Arabic" w:hint="cs"/>
          <w:sz w:val="28"/>
          <w:szCs w:val="28"/>
          <w:rtl/>
          <w:lang w:bidi="ar-DZ"/>
        </w:rPr>
        <w:t xml:space="preserve">2- </w:t>
      </w:r>
      <w:r w:rsidR="00BD015A">
        <w:rPr>
          <w:rFonts w:cs="Simplified Arabic" w:hint="cs"/>
          <w:sz w:val="28"/>
          <w:szCs w:val="28"/>
          <w:rtl/>
          <w:lang w:bidi="ar-DZ"/>
        </w:rPr>
        <w:t>استبعاد المعنى أو الدّلالة في تصن</w:t>
      </w:r>
      <w:r>
        <w:rPr>
          <w:rFonts w:cs="Simplified Arabic" w:hint="cs"/>
          <w:sz w:val="28"/>
          <w:szCs w:val="28"/>
          <w:rtl/>
          <w:lang w:bidi="ar-DZ"/>
        </w:rPr>
        <w:t>يف الوحدات اللّغويّة.</w:t>
      </w:r>
    </w:p>
    <w:p w:rsidR="00BD015A" w:rsidRDefault="00A773C6" w:rsidP="00A773C6">
      <w:pPr>
        <w:bidi/>
        <w:spacing w:after="0"/>
        <w:ind w:firstLine="565"/>
        <w:jc w:val="both"/>
        <w:rPr>
          <w:rFonts w:cs="Simplified Arabic"/>
          <w:sz w:val="28"/>
          <w:szCs w:val="28"/>
          <w:rtl/>
          <w:lang w:bidi="ar-DZ"/>
        </w:rPr>
      </w:pPr>
      <w:r>
        <w:rPr>
          <w:rFonts w:cs="Simplified Arabic" w:hint="cs"/>
          <w:sz w:val="28"/>
          <w:szCs w:val="28"/>
          <w:rtl/>
          <w:lang w:bidi="ar-DZ"/>
        </w:rPr>
        <w:t xml:space="preserve">3- </w:t>
      </w:r>
      <w:r w:rsidR="00BD015A">
        <w:rPr>
          <w:rFonts w:cs="Simplified Arabic" w:hint="cs"/>
          <w:sz w:val="28"/>
          <w:szCs w:val="28"/>
          <w:rtl/>
          <w:lang w:bidi="ar-DZ"/>
        </w:rPr>
        <w:t>الاعتماد على الشّكل والوظيفة أساسا للتّصنيف.</w:t>
      </w:r>
    </w:p>
    <w:p w:rsidR="00A773C6" w:rsidRDefault="00A773C6" w:rsidP="00C77B8A">
      <w:pPr>
        <w:bidi/>
        <w:spacing w:after="0"/>
        <w:ind w:firstLine="565"/>
        <w:jc w:val="both"/>
        <w:rPr>
          <w:rFonts w:cs="Simplified Arabic"/>
          <w:sz w:val="28"/>
          <w:szCs w:val="28"/>
          <w:rtl/>
          <w:lang w:bidi="ar-DZ"/>
        </w:rPr>
      </w:pPr>
      <w:r>
        <w:rPr>
          <w:rFonts w:cs="Simplified Arabic" w:hint="cs"/>
          <w:sz w:val="28"/>
          <w:szCs w:val="28"/>
          <w:rtl/>
          <w:lang w:bidi="ar-DZ"/>
        </w:rPr>
        <w:t xml:space="preserve">كما خلص من نقده هذا إلى أنّ </w:t>
      </w:r>
      <w:r w:rsidR="00B825DE">
        <w:rPr>
          <w:rFonts w:cs="Simplified Arabic" w:hint="cs"/>
          <w:sz w:val="28"/>
          <w:szCs w:val="28"/>
          <w:rtl/>
          <w:lang w:bidi="ar-DZ"/>
        </w:rPr>
        <w:t xml:space="preserve">عبد الرّحمن أيّوب يعدّ بجهده هذا من دعاة التّيسير لا التّجديد، باعتباره قد توقّف عند حدود الأبواب النّحويّة التي عُرِفت عند النّحاة القدماء، ولم يتجاوزها إلى التّجديد فيها، مثلما عُرِف مع أصحاب تطبيق النّظريات اللّسانيّة الغربيّة على اللّغة العربيّة، </w:t>
      </w:r>
      <w:r w:rsidR="003C06D3">
        <w:rPr>
          <w:rFonts w:cs="Simplified Arabic" w:hint="cs"/>
          <w:sz w:val="28"/>
          <w:szCs w:val="28"/>
          <w:rtl/>
          <w:lang w:bidi="ar-DZ"/>
        </w:rPr>
        <w:t xml:space="preserve">"ومع ذلك فلا شكّ أنّ دراسات الدّكتور أيّوب في النّحو العربيّ، قد أفادت التّفكير النّحويّ واللّغوّيّ بتقديم نظريّة لغويّة مضبوطة، وإنْ لم تشرح شرحا كاملا </w:t>
      </w:r>
      <w:r w:rsidR="00B825DE">
        <w:rPr>
          <w:rFonts w:cs="Simplified Arabic" w:hint="cs"/>
          <w:sz w:val="28"/>
          <w:szCs w:val="28"/>
          <w:rtl/>
          <w:lang w:bidi="ar-DZ"/>
        </w:rPr>
        <w:t>يوضّح أبعادها ومنهجها، ولكنّها لم تصل إلى نتائج تطبيقيّة؛ بل اكتفت بالنّقد وأبقت على أبواب النّحو التّقليديّة كما هي ولم تقترح بديلا، مما يجعل عمل الدّكتور أيّوب في هذا الكتاب، يقترب من أعمال أصحاب دعوات التّيسير والإصلاح، لو</w:t>
      </w:r>
      <w:r w:rsidR="00984AF6">
        <w:rPr>
          <w:rFonts w:cs="Simplified Arabic" w:hint="cs"/>
          <w:sz w:val="28"/>
          <w:szCs w:val="28"/>
          <w:rtl/>
          <w:lang w:bidi="ar-DZ"/>
        </w:rPr>
        <w:t>لا استناده لنظريّة لغويّة حديثة</w:t>
      </w:r>
      <w:r w:rsidR="00B825DE">
        <w:rPr>
          <w:rFonts w:cs="Simplified Arabic" w:hint="cs"/>
          <w:sz w:val="28"/>
          <w:szCs w:val="28"/>
          <w:rtl/>
          <w:lang w:bidi="ar-DZ"/>
        </w:rPr>
        <w:t>وكانت قضيّة المعنى بما له من صلة بالتّحليل النّحويّ، من أهمّ القضايا التي أثارها هذا الكتاب، والّتي تميّزت بها أعمال الوصفيّين العرب."</w:t>
      </w:r>
      <w:r w:rsidR="00C77B8A">
        <w:rPr>
          <w:rStyle w:val="Appelnotedebasdep"/>
          <w:rFonts w:cs="Simplified Arabic"/>
          <w:sz w:val="28"/>
          <w:szCs w:val="28"/>
          <w:rtl/>
          <w:lang w:bidi="ar-DZ"/>
        </w:rPr>
        <w:footnoteReference w:id="297"/>
      </w:r>
    </w:p>
    <w:p w:rsidR="00966DAF" w:rsidRDefault="00BA4E3D" w:rsidP="005C7197">
      <w:pPr>
        <w:bidi/>
        <w:spacing w:after="0"/>
        <w:ind w:firstLine="565"/>
        <w:jc w:val="both"/>
        <w:rPr>
          <w:rFonts w:cs="Simplified Arabic"/>
          <w:sz w:val="28"/>
          <w:szCs w:val="28"/>
          <w:rtl/>
          <w:lang w:bidi="ar-DZ"/>
        </w:rPr>
      </w:pPr>
      <w:r>
        <w:rPr>
          <w:rFonts w:cs="Simplified Arabic" w:hint="cs"/>
          <w:sz w:val="28"/>
          <w:szCs w:val="28"/>
          <w:rtl/>
          <w:lang w:bidi="ar-DZ"/>
        </w:rPr>
        <w:t>وإذا كان عبد الر</w:t>
      </w:r>
      <w:r w:rsidR="00FE7CC7">
        <w:rPr>
          <w:rFonts w:cs="Simplified Arabic" w:hint="cs"/>
          <w:sz w:val="28"/>
          <w:szCs w:val="28"/>
          <w:rtl/>
          <w:lang w:bidi="ar-DZ"/>
        </w:rPr>
        <w:t>ّ</w:t>
      </w:r>
      <w:r>
        <w:rPr>
          <w:rFonts w:cs="Simplified Arabic" w:hint="cs"/>
          <w:sz w:val="28"/>
          <w:szCs w:val="28"/>
          <w:rtl/>
          <w:lang w:bidi="ar-DZ"/>
        </w:rPr>
        <w:t xml:space="preserve">حمن أيّوب قد انطلق في نقده </w:t>
      </w:r>
      <w:r w:rsidR="00A75B0C">
        <w:rPr>
          <w:rFonts w:cs="Simplified Arabic" w:hint="cs"/>
          <w:sz w:val="28"/>
          <w:szCs w:val="28"/>
          <w:rtl/>
          <w:lang w:bidi="ar-DZ"/>
        </w:rPr>
        <w:t>للنّحو العربيّ</w:t>
      </w:r>
      <w:r>
        <w:rPr>
          <w:rFonts w:cs="Simplified Arabic" w:hint="cs"/>
          <w:sz w:val="28"/>
          <w:szCs w:val="28"/>
          <w:rtl/>
          <w:lang w:bidi="ar-DZ"/>
        </w:rPr>
        <w:t xml:space="preserve">من مدرسة التّحليل الشّكليّ أو التّوزيعيّة في اللّسانيات، </w:t>
      </w:r>
      <w:r w:rsidR="00AE6D0D">
        <w:rPr>
          <w:rFonts w:cs="Simplified Arabic" w:hint="cs"/>
          <w:sz w:val="28"/>
          <w:szCs w:val="28"/>
          <w:rtl/>
          <w:lang w:bidi="ar-DZ"/>
        </w:rPr>
        <w:t xml:space="preserve">واصفا </w:t>
      </w:r>
      <w:r w:rsidR="00A75B0C">
        <w:rPr>
          <w:rFonts w:cs="Simplified Arabic" w:hint="cs"/>
          <w:sz w:val="28"/>
          <w:szCs w:val="28"/>
          <w:rtl/>
          <w:lang w:bidi="ar-DZ"/>
        </w:rPr>
        <w:t>إيّاه</w:t>
      </w:r>
      <w:r w:rsidR="00AE6D0D">
        <w:rPr>
          <w:rFonts w:cs="Simplified Arabic" w:hint="cs"/>
          <w:sz w:val="28"/>
          <w:szCs w:val="28"/>
          <w:rtl/>
          <w:lang w:bidi="ar-DZ"/>
        </w:rPr>
        <w:t xml:space="preserve"> ب</w:t>
      </w:r>
      <w:r w:rsidR="00A75B0C">
        <w:rPr>
          <w:rFonts w:cs="Simplified Arabic" w:hint="cs"/>
          <w:sz w:val="28"/>
          <w:szCs w:val="28"/>
          <w:rtl/>
          <w:lang w:bidi="ar-DZ"/>
        </w:rPr>
        <w:t xml:space="preserve">الدّراسة </w:t>
      </w:r>
      <w:r w:rsidR="00AE6D0D">
        <w:rPr>
          <w:rFonts w:cs="Simplified Arabic" w:hint="cs"/>
          <w:sz w:val="28"/>
          <w:szCs w:val="28"/>
          <w:rtl/>
          <w:lang w:bidi="ar-DZ"/>
        </w:rPr>
        <w:t xml:space="preserve">التّقليديّة، </w:t>
      </w:r>
      <w:r>
        <w:rPr>
          <w:rFonts w:cs="Simplified Arabic" w:hint="cs"/>
          <w:sz w:val="28"/>
          <w:szCs w:val="28"/>
          <w:rtl/>
          <w:lang w:bidi="ar-DZ"/>
        </w:rPr>
        <w:t xml:space="preserve">فإنّ تمام حسّان قد انطلق </w:t>
      </w:r>
      <w:r w:rsidR="007E737B">
        <w:rPr>
          <w:rFonts w:cs="Simplified Arabic" w:hint="cs"/>
          <w:sz w:val="28"/>
          <w:szCs w:val="28"/>
          <w:rtl/>
          <w:lang w:bidi="ar-DZ"/>
        </w:rPr>
        <w:t>كذلك في نقده لهذا النّحو، مما توصّلت إليه اللّسانيات في مطلع القرن العشرين</w:t>
      </w:r>
      <w:r w:rsidR="00B7111C">
        <w:rPr>
          <w:rFonts w:cs="Simplified Arabic" w:hint="cs"/>
          <w:sz w:val="28"/>
          <w:szCs w:val="28"/>
          <w:rtl/>
          <w:lang w:bidi="ar-DZ"/>
        </w:rPr>
        <w:t xml:space="preserve"> وهو المنهج الوصفيّ</w:t>
      </w:r>
      <w:r w:rsidR="00A75B0C">
        <w:rPr>
          <w:rFonts w:cs="Simplified Arabic" w:hint="cs"/>
          <w:sz w:val="28"/>
          <w:szCs w:val="28"/>
          <w:rtl/>
          <w:lang w:bidi="ar-DZ"/>
        </w:rPr>
        <w:t>واصفا إياه</w:t>
      </w:r>
      <w:r w:rsidR="007E737B">
        <w:rPr>
          <w:rFonts w:cs="Simplified Arabic" w:hint="cs"/>
          <w:sz w:val="28"/>
          <w:szCs w:val="28"/>
          <w:rtl/>
          <w:lang w:bidi="ar-DZ"/>
        </w:rPr>
        <w:t xml:space="preserve"> ب</w:t>
      </w:r>
      <w:r w:rsidR="00A75B0C">
        <w:rPr>
          <w:rFonts w:cs="Simplified Arabic" w:hint="cs"/>
          <w:sz w:val="28"/>
          <w:szCs w:val="28"/>
          <w:rtl/>
          <w:lang w:bidi="ar-DZ"/>
        </w:rPr>
        <w:t xml:space="preserve">الدّراسة </w:t>
      </w:r>
      <w:r w:rsidR="007E737B">
        <w:rPr>
          <w:rFonts w:cs="Simplified Arabic" w:hint="cs"/>
          <w:sz w:val="28"/>
          <w:szCs w:val="28"/>
          <w:rtl/>
          <w:lang w:bidi="ar-DZ"/>
        </w:rPr>
        <w:t>ال</w:t>
      </w:r>
      <w:r>
        <w:rPr>
          <w:rFonts w:cs="Simplified Arabic" w:hint="cs"/>
          <w:sz w:val="28"/>
          <w:szCs w:val="28"/>
          <w:rtl/>
          <w:lang w:bidi="ar-DZ"/>
        </w:rPr>
        <w:t>م</w:t>
      </w:r>
      <w:r w:rsidR="007E737B">
        <w:rPr>
          <w:rFonts w:cs="Simplified Arabic" w:hint="cs"/>
          <w:sz w:val="28"/>
          <w:szCs w:val="28"/>
          <w:rtl/>
          <w:lang w:bidi="ar-DZ"/>
        </w:rPr>
        <w:t xml:space="preserve">عياريّة في مقابل الوصفيّة الّتي بشّر بها ضمن </w:t>
      </w:r>
      <w:r w:rsidR="00B7111C">
        <w:rPr>
          <w:rFonts w:cs="Simplified Arabic" w:hint="cs"/>
          <w:sz w:val="28"/>
          <w:szCs w:val="28"/>
          <w:rtl/>
          <w:lang w:bidi="ar-DZ"/>
        </w:rPr>
        <w:t xml:space="preserve">كتابه </w:t>
      </w:r>
      <w:r w:rsidR="007E737B">
        <w:rPr>
          <w:rFonts w:cs="Simplified Arabic" w:hint="cs"/>
          <w:sz w:val="28"/>
          <w:szCs w:val="28"/>
          <w:rtl/>
          <w:lang w:bidi="ar-DZ"/>
        </w:rPr>
        <w:t xml:space="preserve">(اللّغة بين المعياريّة والوصفيّة) </w:t>
      </w:r>
      <w:r w:rsidR="00B7111C">
        <w:rPr>
          <w:rFonts w:cs="Simplified Arabic" w:hint="cs"/>
          <w:sz w:val="28"/>
          <w:szCs w:val="28"/>
          <w:rtl/>
          <w:lang w:bidi="ar-DZ"/>
        </w:rPr>
        <w:t>الص</w:t>
      </w:r>
      <w:r w:rsidR="006C1432">
        <w:rPr>
          <w:rFonts w:cs="Simplified Arabic" w:hint="cs"/>
          <w:sz w:val="28"/>
          <w:szCs w:val="28"/>
          <w:rtl/>
          <w:lang w:bidi="ar-DZ"/>
        </w:rPr>
        <w:t>ّ</w:t>
      </w:r>
      <w:r w:rsidR="00B7111C">
        <w:rPr>
          <w:rFonts w:cs="Simplified Arabic" w:hint="cs"/>
          <w:sz w:val="28"/>
          <w:szCs w:val="28"/>
          <w:rtl/>
          <w:lang w:bidi="ar-DZ"/>
        </w:rPr>
        <w:t>ادر سنة بعد نشر عبد الرّحمن أيّوب كتابه (</w:t>
      </w:r>
      <w:r w:rsidR="00B7111C" w:rsidRPr="00B7111C">
        <w:rPr>
          <w:rFonts w:cs="Simplified Arabic" w:hint="cs"/>
          <w:sz w:val="28"/>
          <w:szCs w:val="28"/>
          <w:rtl/>
          <w:lang w:bidi="ar-DZ"/>
        </w:rPr>
        <w:t>دراساتنقديّةفيالنّحوالعربيّ</w:t>
      </w:r>
      <w:r w:rsidR="00B7111C">
        <w:rPr>
          <w:rFonts w:cs="Simplified Arabic" w:hint="cs"/>
          <w:sz w:val="28"/>
          <w:szCs w:val="28"/>
          <w:rtl/>
          <w:lang w:bidi="ar-DZ"/>
        </w:rPr>
        <w:t xml:space="preserve">) </w:t>
      </w:r>
      <w:r w:rsidR="007E737B">
        <w:rPr>
          <w:rFonts w:cs="Simplified Arabic" w:hint="cs"/>
          <w:sz w:val="28"/>
          <w:szCs w:val="28"/>
          <w:rtl/>
          <w:lang w:bidi="ar-DZ"/>
        </w:rPr>
        <w:t>وعلى هذا الأساس ف</w:t>
      </w:r>
      <w:r w:rsidR="00B7111C">
        <w:rPr>
          <w:rFonts w:cs="Simplified Arabic" w:hint="cs"/>
          <w:sz w:val="28"/>
          <w:szCs w:val="28"/>
          <w:rtl/>
          <w:lang w:bidi="ar-DZ"/>
        </w:rPr>
        <w:t xml:space="preserve">قد جاء نقده </w:t>
      </w:r>
      <w:r w:rsidR="007E737B">
        <w:rPr>
          <w:rFonts w:cs="Simplified Arabic" w:hint="cs"/>
          <w:sz w:val="28"/>
          <w:szCs w:val="28"/>
          <w:rtl/>
          <w:lang w:bidi="ar-DZ"/>
        </w:rPr>
        <w:t xml:space="preserve">لهذا </w:t>
      </w:r>
      <w:r w:rsidR="00B7111C">
        <w:rPr>
          <w:rFonts w:cs="Simplified Arabic" w:hint="cs"/>
          <w:sz w:val="28"/>
          <w:szCs w:val="28"/>
          <w:rtl/>
          <w:lang w:bidi="ar-DZ"/>
        </w:rPr>
        <w:t xml:space="preserve">النّحو منصبّا </w:t>
      </w:r>
      <w:r w:rsidR="006C1432">
        <w:rPr>
          <w:rFonts w:cs="Simplified Arabic" w:hint="cs"/>
          <w:sz w:val="28"/>
          <w:szCs w:val="28"/>
          <w:rtl/>
          <w:lang w:bidi="ar-DZ"/>
        </w:rPr>
        <w:t>على موضوعين أساس</w:t>
      </w:r>
      <w:r w:rsidR="00B7111C">
        <w:rPr>
          <w:rFonts w:cs="Simplified Arabic" w:hint="cs"/>
          <w:sz w:val="28"/>
          <w:szCs w:val="28"/>
          <w:rtl/>
          <w:lang w:bidi="ar-DZ"/>
        </w:rPr>
        <w:t xml:space="preserve">ين، </w:t>
      </w:r>
      <w:r w:rsidR="00A75B0C">
        <w:rPr>
          <w:rFonts w:cs="Simplified Arabic" w:hint="cs"/>
          <w:sz w:val="28"/>
          <w:szCs w:val="28"/>
          <w:rtl/>
          <w:lang w:bidi="ar-DZ"/>
        </w:rPr>
        <w:t>أولهما</w:t>
      </w:r>
      <w:r w:rsidR="00B7111C">
        <w:rPr>
          <w:rFonts w:cs="Simplified Arabic" w:hint="cs"/>
          <w:sz w:val="28"/>
          <w:szCs w:val="28"/>
          <w:rtl/>
          <w:lang w:bidi="ar-DZ"/>
        </w:rPr>
        <w:t xml:space="preserve"> يرتبط بالمنهج،</w:t>
      </w:r>
      <w:r w:rsidR="006C1432">
        <w:rPr>
          <w:rFonts w:cs="Simplified Arabic" w:hint="cs"/>
          <w:sz w:val="28"/>
          <w:szCs w:val="28"/>
          <w:rtl/>
          <w:lang w:bidi="ar-DZ"/>
        </w:rPr>
        <w:t xml:space="preserve"> وهو الدّعوة إلى المنهج الوصفيّ في دراسة اللّغة، </w:t>
      </w:r>
      <w:r w:rsidR="005845E9">
        <w:rPr>
          <w:rFonts w:cs="Simplified Arabic" w:hint="cs"/>
          <w:sz w:val="28"/>
          <w:szCs w:val="28"/>
          <w:rtl/>
          <w:lang w:bidi="ar-DZ"/>
        </w:rPr>
        <w:t>والثّاني يرتبط بال</w:t>
      </w:r>
      <w:r w:rsidR="00A75B0C">
        <w:rPr>
          <w:rFonts w:cs="Simplified Arabic" w:hint="cs"/>
          <w:sz w:val="28"/>
          <w:szCs w:val="28"/>
          <w:rtl/>
          <w:lang w:bidi="ar-DZ"/>
        </w:rPr>
        <w:t>مادّة العلميّة</w:t>
      </w:r>
      <w:r w:rsidR="00C759BC">
        <w:rPr>
          <w:rFonts w:cs="Simplified Arabic" w:hint="cs"/>
          <w:sz w:val="28"/>
          <w:szCs w:val="28"/>
          <w:rtl/>
          <w:lang w:bidi="ar-DZ"/>
        </w:rPr>
        <w:t xml:space="preserve"> للتّراث ال</w:t>
      </w:r>
      <w:r w:rsidR="005C7197">
        <w:rPr>
          <w:rFonts w:cs="Simplified Arabic" w:hint="cs"/>
          <w:sz w:val="28"/>
          <w:szCs w:val="28"/>
          <w:rtl/>
          <w:lang w:bidi="ar-DZ"/>
        </w:rPr>
        <w:t>نّحويّ</w:t>
      </w:r>
      <w:r w:rsidR="00C759BC">
        <w:rPr>
          <w:rFonts w:cs="Simplified Arabic" w:hint="cs"/>
          <w:sz w:val="28"/>
          <w:szCs w:val="28"/>
          <w:rtl/>
          <w:lang w:bidi="ar-DZ"/>
        </w:rPr>
        <w:t xml:space="preserve"> عند ا</w:t>
      </w:r>
      <w:r w:rsidR="005C7197">
        <w:rPr>
          <w:rFonts w:cs="Simplified Arabic" w:hint="cs"/>
          <w:sz w:val="28"/>
          <w:szCs w:val="28"/>
          <w:rtl/>
          <w:lang w:bidi="ar-DZ"/>
        </w:rPr>
        <w:t>لقدماء</w:t>
      </w:r>
      <w:r w:rsidR="00A75B0C">
        <w:rPr>
          <w:rFonts w:cs="Simplified Arabic" w:hint="cs"/>
          <w:sz w:val="28"/>
          <w:szCs w:val="28"/>
          <w:rtl/>
          <w:lang w:bidi="ar-DZ"/>
        </w:rPr>
        <w:t>، وهو</w:t>
      </w:r>
      <w:r w:rsidR="00A75B0C" w:rsidRPr="00A75B0C">
        <w:rPr>
          <w:rFonts w:cs="Simplified Arabic" w:hint="cs"/>
          <w:sz w:val="28"/>
          <w:szCs w:val="28"/>
          <w:rtl/>
          <w:lang w:bidi="ar-DZ"/>
        </w:rPr>
        <w:t>نقدالتّفكيراللّغويّالعربيّالقديم،ووصفهبالمعياريّة</w:t>
      </w:r>
      <w:r w:rsidR="006C1432">
        <w:rPr>
          <w:rFonts w:cs="Simplified Arabic" w:hint="cs"/>
          <w:sz w:val="28"/>
          <w:szCs w:val="28"/>
          <w:rtl/>
          <w:lang w:bidi="ar-DZ"/>
        </w:rPr>
        <w:t>.</w:t>
      </w:r>
      <w:r w:rsidR="00FD04D1">
        <w:rPr>
          <w:rStyle w:val="Appelnotedebasdep"/>
          <w:rFonts w:cs="Simplified Arabic"/>
          <w:sz w:val="28"/>
          <w:szCs w:val="28"/>
          <w:rtl/>
          <w:lang w:bidi="ar-DZ"/>
        </w:rPr>
        <w:footnoteReference w:id="298"/>
      </w:r>
      <w:r w:rsidR="00264731">
        <w:rPr>
          <w:rFonts w:cs="Simplified Arabic" w:hint="cs"/>
          <w:sz w:val="28"/>
          <w:szCs w:val="28"/>
          <w:rtl/>
          <w:lang w:bidi="ar-DZ"/>
        </w:rPr>
        <w:t xml:space="preserve"> وقد جاء هدفه من هذا الكتاب مرتبطا بهذين الموضوعين بالتّحديد حيث يقول في مقدّمة كتابه (اللّغة بين المعياريّة والوصفيّة): "</w:t>
      </w:r>
      <w:r w:rsidR="00B377A2">
        <w:rPr>
          <w:rFonts w:cs="Simplified Arabic" w:hint="cs"/>
          <w:sz w:val="28"/>
          <w:szCs w:val="28"/>
          <w:rtl/>
          <w:lang w:bidi="ar-DZ"/>
        </w:rPr>
        <w:t xml:space="preserve">لقد اتّجهت نفسي </w:t>
      </w:r>
      <w:r w:rsidR="000C1C0C">
        <w:rPr>
          <w:rFonts w:cs="Simplified Arabic" w:hint="cs"/>
          <w:sz w:val="28"/>
          <w:szCs w:val="28"/>
          <w:rtl/>
          <w:lang w:bidi="ar-DZ"/>
        </w:rPr>
        <w:t>إلى دراسة المعياريّة والوصفيّة، حين رأيت النّاس في معظمهم يشكون داءً في النّحو العربيّ، لا يستطيعون تشخيصه؛ فإذا أرادوا تشخيص هذا الدّاء، انصرفوا دون قصد إلى سرد أعراضه؛ فتكلّموا في جزئيّات النّحو، لا في صلب المنهج. وشتّان بين من ينقد أجزاء المادّة، وبين من يريد علاج الفلسفة الّتي انبنت عليها دراستها. لهذا فكّرت في أمر الدّراسات العربيّة القديمة، من حيث المنهج لا من حيث التّفاصيل، وجعلت تفكيري في أمرها مستضيئا بمناهج الدّراسات اللّغويّة الحديثة.</w:t>
      </w:r>
      <w:r w:rsidR="00264731">
        <w:rPr>
          <w:rFonts w:cs="Simplified Arabic" w:hint="cs"/>
          <w:sz w:val="28"/>
          <w:szCs w:val="28"/>
          <w:rtl/>
          <w:lang w:bidi="ar-DZ"/>
        </w:rPr>
        <w:t>"</w:t>
      </w:r>
      <w:r w:rsidR="00996534">
        <w:rPr>
          <w:rStyle w:val="Appelnotedebasdep"/>
          <w:rFonts w:cs="Simplified Arabic"/>
          <w:sz w:val="28"/>
          <w:szCs w:val="28"/>
          <w:rtl/>
          <w:lang w:bidi="ar-DZ"/>
        </w:rPr>
        <w:footnoteReference w:id="299"/>
      </w:r>
    </w:p>
    <w:p w:rsidR="005C7197" w:rsidRDefault="00B6141D" w:rsidP="005C7197">
      <w:pPr>
        <w:bidi/>
        <w:spacing w:after="0"/>
        <w:ind w:firstLine="565"/>
        <w:jc w:val="both"/>
        <w:rPr>
          <w:rFonts w:cs="Simplified Arabic"/>
          <w:sz w:val="28"/>
          <w:szCs w:val="28"/>
          <w:rtl/>
          <w:lang w:bidi="ar-DZ"/>
        </w:rPr>
      </w:pPr>
      <w:r w:rsidRPr="00C16F38">
        <w:rPr>
          <w:rFonts w:cs="Simplified Arabic" w:hint="cs"/>
          <w:sz w:val="28"/>
          <w:szCs w:val="28"/>
          <w:rtl/>
          <w:lang w:bidi="ar-DZ"/>
        </w:rPr>
        <w:t xml:space="preserve">ويميّز تمام حسان في نقده </w:t>
      </w:r>
      <w:r w:rsidR="00C759BC" w:rsidRPr="00C16F38">
        <w:rPr>
          <w:rFonts w:cs="Simplified Arabic" w:hint="cs"/>
          <w:sz w:val="28"/>
          <w:szCs w:val="28"/>
          <w:rtl/>
          <w:lang w:bidi="ar-DZ"/>
        </w:rPr>
        <w:t>لهذا التّراث</w:t>
      </w:r>
      <w:r w:rsidR="005C7197">
        <w:rPr>
          <w:rFonts w:cs="Simplified Arabic" w:hint="cs"/>
          <w:sz w:val="28"/>
          <w:szCs w:val="28"/>
          <w:rtl/>
          <w:lang w:bidi="ar-DZ"/>
        </w:rPr>
        <w:t xml:space="preserve"> النّحويّ</w:t>
      </w:r>
      <w:r w:rsidRPr="00C16F38">
        <w:rPr>
          <w:rFonts w:cs="Simplified Arabic" w:hint="cs"/>
          <w:sz w:val="28"/>
          <w:szCs w:val="28"/>
          <w:rtl/>
          <w:lang w:bidi="ar-DZ"/>
        </w:rPr>
        <w:t xml:space="preserve">، </w:t>
      </w:r>
      <w:r w:rsidR="00C16F38">
        <w:rPr>
          <w:rFonts w:cs="Simplified Arabic" w:hint="cs"/>
          <w:sz w:val="28"/>
          <w:szCs w:val="28"/>
          <w:rtl/>
          <w:lang w:bidi="ar-DZ"/>
        </w:rPr>
        <w:t xml:space="preserve">بعد أن اعتبر أنّ مشكلة النّحو بالتّحديد هي مشكلة منهج، </w:t>
      </w:r>
      <w:r w:rsidRPr="00C16F38">
        <w:rPr>
          <w:rFonts w:cs="Simplified Arabic" w:hint="cs"/>
          <w:sz w:val="28"/>
          <w:szCs w:val="28"/>
          <w:rtl/>
          <w:lang w:bidi="ar-DZ"/>
        </w:rPr>
        <w:t>بين مرحلتين من تاريخ الدّراسات اللّغويّة</w:t>
      </w:r>
      <w:r w:rsidR="00C759BC" w:rsidRPr="00C16F38">
        <w:rPr>
          <w:rFonts w:cs="Simplified Arabic" w:hint="cs"/>
          <w:sz w:val="28"/>
          <w:szCs w:val="28"/>
          <w:rtl/>
          <w:lang w:bidi="ar-DZ"/>
        </w:rPr>
        <w:t xml:space="preserve"> عند العرب</w:t>
      </w:r>
      <w:r w:rsidRPr="00C16F38">
        <w:rPr>
          <w:rFonts w:cs="Simplified Arabic" w:hint="cs"/>
          <w:sz w:val="28"/>
          <w:szCs w:val="28"/>
          <w:rtl/>
          <w:lang w:bidi="ar-DZ"/>
        </w:rPr>
        <w:t xml:space="preserve">، مرحلة المنهج الوصفيّ </w:t>
      </w:r>
      <w:r w:rsidR="00C759BC" w:rsidRPr="00C16F38">
        <w:rPr>
          <w:rFonts w:cs="Simplified Arabic" w:hint="cs"/>
          <w:sz w:val="28"/>
          <w:szCs w:val="28"/>
          <w:rtl/>
          <w:lang w:bidi="ar-DZ"/>
        </w:rPr>
        <w:t>و</w:t>
      </w:r>
      <w:r w:rsidRPr="00C16F38">
        <w:rPr>
          <w:rFonts w:cs="Simplified Arabic" w:hint="cs"/>
          <w:sz w:val="28"/>
          <w:szCs w:val="28"/>
          <w:rtl/>
          <w:lang w:bidi="ar-DZ"/>
        </w:rPr>
        <w:t xml:space="preserve">هي </w:t>
      </w:r>
      <w:r w:rsidR="00C759BC" w:rsidRPr="00C16F38">
        <w:rPr>
          <w:rFonts w:cs="Simplified Arabic" w:hint="cs"/>
          <w:sz w:val="28"/>
          <w:szCs w:val="28"/>
          <w:rtl/>
          <w:lang w:bidi="ar-DZ"/>
        </w:rPr>
        <w:t xml:space="preserve">الّتي تنتهي بعصر الاستشهاد، </w:t>
      </w:r>
      <w:r w:rsidR="005C7197">
        <w:rPr>
          <w:rFonts w:cs="Simplified Arabic" w:hint="cs"/>
          <w:sz w:val="28"/>
          <w:szCs w:val="28"/>
          <w:rtl/>
          <w:lang w:bidi="ar-DZ"/>
        </w:rPr>
        <w:t xml:space="preserve">ومرحلة المنهج المعياريّ وهي الّتي تتّضح بعد هذا العصر، </w:t>
      </w:r>
      <w:r w:rsidR="00C16F38">
        <w:rPr>
          <w:rFonts w:cs="Simplified Arabic" w:hint="cs"/>
          <w:sz w:val="28"/>
          <w:szCs w:val="28"/>
          <w:rtl/>
          <w:lang w:bidi="ar-DZ"/>
        </w:rPr>
        <w:t xml:space="preserve">كما صرّح </w:t>
      </w:r>
      <w:r w:rsidR="005C7197">
        <w:rPr>
          <w:rFonts w:cs="Simplified Arabic" w:hint="cs"/>
          <w:sz w:val="28"/>
          <w:szCs w:val="28"/>
          <w:rtl/>
          <w:lang w:bidi="ar-DZ"/>
        </w:rPr>
        <w:t>ب</w:t>
      </w:r>
      <w:r w:rsidR="00C16F38">
        <w:rPr>
          <w:rFonts w:cs="Simplified Arabic" w:hint="cs"/>
          <w:sz w:val="28"/>
          <w:szCs w:val="28"/>
          <w:rtl/>
          <w:lang w:bidi="ar-DZ"/>
        </w:rPr>
        <w:t xml:space="preserve">ذلك قائلا: </w:t>
      </w:r>
      <w:r w:rsidR="00C759BC" w:rsidRPr="00C16F38">
        <w:rPr>
          <w:rFonts w:cs="Simplified Arabic"/>
          <w:sz w:val="28"/>
          <w:szCs w:val="28"/>
          <w:rtl/>
          <w:lang w:bidi="ar-DZ"/>
        </w:rPr>
        <w:t>"</w:t>
      </w:r>
      <w:r w:rsidR="00C759BC" w:rsidRPr="00C16F38">
        <w:rPr>
          <w:rFonts w:cs="Simplified Arabic" w:hint="cs"/>
          <w:sz w:val="28"/>
          <w:szCs w:val="28"/>
          <w:rtl/>
          <w:lang w:bidi="ar-DZ"/>
        </w:rPr>
        <w:t>نظر</w:t>
      </w:r>
      <w:r w:rsidR="00C16F38">
        <w:rPr>
          <w:rFonts w:cs="Simplified Arabic" w:hint="cs"/>
          <w:sz w:val="28"/>
          <w:szCs w:val="28"/>
          <w:rtl/>
          <w:lang w:bidi="ar-DZ"/>
        </w:rPr>
        <w:t>ت</w:t>
      </w:r>
      <w:r w:rsidR="00C759BC" w:rsidRPr="00C16F38">
        <w:rPr>
          <w:rFonts w:cs="Simplified Arabic" w:hint="cs"/>
          <w:sz w:val="28"/>
          <w:szCs w:val="28"/>
          <w:rtl/>
          <w:lang w:bidi="ar-DZ"/>
        </w:rPr>
        <w:t>فيكتباللّغةالعربيّة،ففطن</w:t>
      </w:r>
      <w:r w:rsidR="00C16F38">
        <w:rPr>
          <w:rFonts w:cs="Simplified Arabic" w:hint="cs"/>
          <w:sz w:val="28"/>
          <w:szCs w:val="28"/>
          <w:rtl/>
          <w:lang w:bidi="ar-DZ"/>
        </w:rPr>
        <w:t>ت</w:t>
      </w:r>
      <w:r w:rsidR="00C759BC" w:rsidRPr="00C16F38">
        <w:rPr>
          <w:rFonts w:cs="Simplified Arabic" w:hint="cs"/>
          <w:sz w:val="28"/>
          <w:szCs w:val="28"/>
          <w:rtl/>
          <w:lang w:bidi="ar-DZ"/>
        </w:rPr>
        <w:t>إلىأنّأساسالشّكوىهوتغلّبالمعياريّةفيمنهجحقّهأنيعتمدعلىالوصفأوّلاوأخيرا</w:t>
      </w:r>
      <w:r w:rsidR="00C16F38">
        <w:rPr>
          <w:rFonts w:cs="Simplified Arabic" w:hint="cs"/>
          <w:sz w:val="28"/>
          <w:szCs w:val="28"/>
          <w:rtl/>
          <w:lang w:bidi="ar-DZ"/>
        </w:rPr>
        <w:t>،</w:t>
      </w:r>
      <w:r w:rsidR="00C759BC" w:rsidRPr="00C16F38">
        <w:rPr>
          <w:rFonts w:cs="Simplified Arabic" w:hint="cs"/>
          <w:sz w:val="28"/>
          <w:szCs w:val="28"/>
          <w:rtl/>
          <w:lang w:bidi="ar-DZ"/>
        </w:rPr>
        <w:t>وإنّهذهالمعياريّةلتتّضحفيطريقةالتّناول،كماتتّضحفيطريقةالتّعبير،فيجمهرةكتبالنّحو،والصّرف،والبلاغة</w:t>
      </w:r>
      <w:r w:rsidR="005C7197">
        <w:rPr>
          <w:rFonts w:cs="Simplified Arabic" w:hint="cs"/>
          <w:sz w:val="28"/>
          <w:szCs w:val="28"/>
          <w:rtl/>
          <w:lang w:bidi="ar-DZ"/>
        </w:rPr>
        <w:t>.</w:t>
      </w:r>
      <w:r w:rsidR="00C759BC" w:rsidRPr="00C16F38">
        <w:rPr>
          <w:rFonts w:cs="Simplified Arabic" w:hint="cs"/>
          <w:sz w:val="28"/>
          <w:szCs w:val="28"/>
          <w:rtl/>
          <w:lang w:bidi="ar-DZ"/>
        </w:rPr>
        <w:t>لا</w:t>
      </w:r>
      <w:r w:rsidR="00C759BC" w:rsidRPr="00C759BC">
        <w:rPr>
          <w:rFonts w:cs="Simplified Arabic" w:hint="cs"/>
          <w:sz w:val="28"/>
          <w:szCs w:val="28"/>
          <w:rtl/>
          <w:lang w:bidi="ar-DZ"/>
        </w:rPr>
        <w:t>نكادنستثنيمنهاإلاقلّةظهرتفيأوّلعهدالعرببهذهالدّراسات،فقامتعلىالوصففيالكثيرمنأبوابها،ولمتقعفيالمعياريّةحينوقعتفيهاإلامنقبيلالتّوسعفيالتّعبير،منذلك</w:t>
      </w:r>
      <w:r w:rsidR="00C759BC" w:rsidRPr="00C759BC">
        <w:rPr>
          <w:rFonts w:cs="Simplified Arabic"/>
          <w:sz w:val="28"/>
          <w:szCs w:val="28"/>
          <w:rtl/>
          <w:lang w:bidi="ar-DZ"/>
        </w:rPr>
        <w:t xml:space="preserve">: </w:t>
      </w:r>
      <w:r w:rsidR="00C759BC" w:rsidRPr="00C759BC">
        <w:rPr>
          <w:rFonts w:cs="Simplified Arabic" w:hint="cs"/>
          <w:sz w:val="28"/>
          <w:szCs w:val="28"/>
          <w:rtl/>
          <w:lang w:bidi="ar-DZ"/>
        </w:rPr>
        <w:t>كتابسيبويه،وكتاباعبدالقاهرالجرجانيّ</w:t>
      </w:r>
      <w:r w:rsidR="00C759BC" w:rsidRPr="00C759BC">
        <w:rPr>
          <w:rFonts w:cs="Simplified Arabic"/>
          <w:sz w:val="28"/>
          <w:szCs w:val="28"/>
          <w:rtl/>
          <w:lang w:bidi="ar-DZ"/>
        </w:rPr>
        <w:t xml:space="preserve"> (</w:t>
      </w:r>
      <w:r w:rsidR="00C759BC" w:rsidRPr="00C759BC">
        <w:rPr>
          <w:rFonts w:cs="Simplified Arabic" w:hint="cs"/>
          <w:sz w:val="28"/>
          <w:szCs w:val="28"/>
          <w:rtl/>
          <w:lang w:bidi="ar-DZ"/>
        </w:rPr>
        <w:t>أسرارالبلاغة</w:t>
      </w:r>
      <w:r w:rsidR="00C759BC" w:rsidRPr="00C759BC">
        <w:rPr>
          <w:rFonts w:cs="Simplified Arabic"/>
          <w:sz w:val="28"/>
          <w:szCs w:val="28"/>
          <w:rtl/>
          <w:lang w:bidi="ar-DZ"/>
        </w:rPr>
        <w:t xml:space="preserve">) </w:t>
      </w:r>
      <w:r w:rsidR="00C759BC" w:rsidRPr="00C759BC">
        <w:rPr>
          <w:rFonts w:cs="Simplified Arabic" w:hint="cs"/>
          <w:sz w:val="28"/>
          <w:szCs w:val="28"/>
          <w:rtl/>
          <w:lang w:bidi="ar-DZ"/>
        </w:rPr>
        <w:t>و</w:t>
      </w:r>
      <w:r w:rsidR="00C759BC" w:rsidRPr="00C759BC">
        <w:rPr>
          <w:rFonts w:cs="Simplified Arabic"/>
          <w:sz w:val="28"/>
          <w:szCs w:val="28"/>
          <w:rtl/>
          <w:lang w:bidi="ar-DZ"/>
        </w:rPr>
        <w:t>(</w:t>
      </w:r>
      <w:r w:rsidR="00C759BC" w:rsidRPr="00C759BC">
        <w:rPr>
          <w:rFonts w:cs="Simplified Arabic" w:hint="cs"/>
          <w:sz w:val="28"/>
          <w:szCs w:val="28"/>
          <w:rtl/>
          <w:lang w:bidi="ar-DZ"/>
        </w:rPr>
        <w:t>دلائلالإعجاز</w:t>
      </w:r>
      <w:r w:rsidR="00C759BC" w:rsidRPr="005C7197">
        <w:rPr>
          <w:rFonts w:cs="Simplified Arabic"/>
          <w:sz w:val="28"/>
          <w:szCs w:val="28"/>
          <w:rtl/>
          <w:lang w:bidi="ar-DZ"/>
        </w:rPr>
        <w:t>).</w:t>
      </w:r>
      <w:r w:rsidR="005C7197" w:rsidRPr="005C7197">
        <w:rPr>
          <w:rFonts w:cs="Simplified Arabic" w:hint="cs"/>
          <w:sz w:val="28"/>
          <w:szCs w:val="28"/>
          <w:rtl/>
          <w:lang w:bidi="ar-DZ"/>
        </w:rPr>
        <w:t xml:space="preserve"> فلمّا انتهى عصر الاستشهاد وكان على اللّغويّين أن يستمرّوا في دراسة اللّغة، دون أنْ تتجدّد الشّواهد في أيديهم، وجدوا أنفسهم بموضع اضطروا فيه إلى أن يدوروا حول ما وضعه السّلف من قواعد، فجعلوا كلامهم عنها لا عن مادّة اللّغة، ولم يعد ثمّة مكان للاستقراء، لأنّ السّلف في نظرهم كانوا قد أتمّوا هذه العمليّة، وأوقفوا العمل فيها برفض الجديد من الشّواهد؛ وهنا بدأ فرض القواعد على الأمثلة، وبدأت التّمرينات العقليّة في تركيب الجمل، وبدأ القول بالوجوب والجواز، وأصبحت القواعد سيّدة النّصوص."</w:t>
      </w:r>
      <w:r w:rsidR="005C7197" w:rsidRPr="005C7197">
        <w:rPr>
          <w:rStyle w:val="Appelnotedebasdep"/>
          <w:rFonts w:cs="Simplified Arabic"/>
          <w:sz w:val="28"/>
          <w:szCs w:val="28"/>
          <w:rtl/>
          <w:lang w:bidi="ar-DZ"/>
        </w:rPr>
        <w:footnoteReference w:id="300"/>
      </w:r>
    </w:p>
    <w:p w:rsidR="004E5E2A" w:rsidRDefault="004E5E2A" w:rsidP="00A879F2">
      <w:pPr>
        <w:bidi/>
        <w:spacing w:after="0"/>
        <w:ind w:firstLine="565"/>
        <w:jc w:val="both"/>
        <w:rPr>
          <w:rFonts w:cs="Simplified Arabic"/>
          <w:sz w:val="28"/>
          <w:szCs w:val="28"/>
          <w:rtl/>
          <w:lang w:bidi="ar-DZ"/>
        </w:rPr>
      </w:pPr>
      <w:r>
        <w:rPr>
          <w:rFonts w:cs="Simplified Arabic" w:hint="cs"/>
          <w:sz w:val="28"/>
          <w:szCs w:val="28"/>
          <w:rtl/>
          <w:lang w:bidi="ar-DZ"/>
        </w:rPr>
        <w:t xml:space="preserve">وقد استهل تمام حسان كتابه هذا بناء على </w:t>
      </w:r>
      <w:r w:rsidR="00953088">
        <w:rPr>
          <w:rFonts w:cs="Simplified Arabic" w:hint="cs"/>
          <w:sz w:val="28"/>
          <w:szCs w:val="28"/>
          <w:rtl/>
          <w:lang w:bidi="ar-DZ"/>
        </w:rPr>
        <w:t xml:space="preserve">هذا </w:t>
      </w:r>
      <w:r>
        <w:rPr>
          <w:rFonts w:cs="Simplified Arabic" w:hint="cs"/>
          <w:sz w:val="28"/>
          <w:szCs w:val="28"/>
          <w:rtl/>
          <w:lang w:bidi="ar-DZ"/>
        </w:rPr>
        <w:t xml:space="preserve">التّمييز بين مرحلتين من تاريخ الدّراسات اللّغويّة عند العرب، بحديثه عن </w:t>
      </w:r>
      <w:r w:rsidR="00953088">
        <w:rPr>
          <w:rFonts w:cs="Simplified Arabic" w:hint="cs"/>
          <w:sz w:val="28"/>
          <w:szCs w:val="28"/>
          <w:rtl/>
          <w:lang w:bidi="ar-DZ"/>
        </w:rPr>
        <w:t xml:space="preserve">اجتماعيّة اللّغة، معتبرا إيّاها "الأداة الوحيدة التي تمكّن الفرد من الدّخول في نطاق المجتمع الذي يعيش فيه، ولولا اللّغة لظلّ الفرد حبيس العزلة الاجتماعيّة، غير عالم بكلّ ما يجري حوله من الأحداث الفرديّة والاجتماعيّة، </w:t>
      </w:r>
      <w:r w:rsidR="006047C2">
        <w:rPr>
          <w:rFonts w:cs="Simplified Arabic" w:hint="cs"/>
          <w:sz w:val="28"/>
          <w:szCs w:val="28"/>
          <w:rtl/>
          <w:lang w:bidi="ar-DZ"/>
        </w:rPr>
        <w:t xml:space="preserve">وإذا صحّ ما يراه بعض العلماء من أنّ التّفكير لا يتمّ بلا كلمات، فلابدّ أن يكون الفرد الذي تعوزه اللّغة </w:t>
      </w:r>
      <w:r w:rsidR="006047C2">
        <w:rPr>
          <w:rFonts w:cs="Simplified Arabic"/>
          <w:sz w:val="28"/>
          <w:szCs w:val="28"/>
          <w:rtl/>
          <w:lang w:bidi="ar-DZ"/>
        </w:rPr>
        <w:t>–</w:t>
      </w:r>
      <w:r w:rsidR="006047C2">
        <w:rPr>
          <w:rFonts w:cs="Simplified Arabic" w:hint="cs"/>
          <w:sz w:val="28"/>
          <w:szCs w:val="28"/>
          <w:rtl/>
          <w:lang w:bidi="ar-DZ"/>
        </w:rPr>
        <w:t>إذا وجد- يعوزه التّفكير الفطريّ أيضا."</w:t>
      </w:r>
      <w:r w:rsidR="006047C2" w:rsidRPr="005C7197">
        <w:rPr>
          <w:rStyle w:val="Appelnotedebasdep"/>
          <w:rFonts w:cs="Simplified Arabic"/>
          <w:sz w:val="28"/>
          <w:szCs w:val="28"/>
          <w:rtl/>
          <w:lang w:bidi="ar-DZ"/>
        </w:rPr>
        <w:footnoteReference w:id="301"/>
      </w:r>
      <w:r w:rsidR="006047C2">
        <w:rPr>
          <w:rFonts w:cs="Simplified Arabic" w:hint="cs"/>
          <w:sz w:val="28"/>
          <w:szCs w:val="28"/>
          <w:rtl/>
          <w:lang w:bidi="ar-DZ"/>
        </w:rPr>
        <w:t xml:space="preserve"> من دون أن ينسى تمام حسّان ذلك الجانب الفرديّ من اللّغة، الذي يمكن الفرد من "الإحساس بفرديّته في وسط الخضم الاجتماعيّ، باعتبار أنّه لكلّ منّا أسلوبا معيّنا لا في المسالك الشّخصيّة فحسب، وإنّما في الاستعمال اللّغويّ أيضا</w:t>
      </w:r>
      <w:r w:rsidR="004A7AA5">
        <w:rPr>
          <w:rFonts w:cs="Simplified Arabic" w:hint="cs"/>
          <w:sz w:val="28"/>
          <w:szCs w:val="28"/>
          <w:rtl/>
          <w:lang w:bidi="ar-DZ"/>
        </w:rPr>
        <w:t>.</w:t>
      </w:r>
      <w:r w:rsidR="006047C2">
        <w:rPr>
          <w:rFonts w:cs="Simplified Arabic" w:hint="cs"/>
          <w:sz w:val="28"/>
          <w:szCs w:val="28"/>
          <w:rtl/>
          <w:lang w:bidi="ar-DZ"/>
        </w:rPr>
        <w:t xml:space="preserve"> وإنّ المرء منّا ليخاطب نفسه على الدّوام، فقد يفكّر بصوت عال، وقد يقيّد في مفكّرته موعدا ليذكّر نفسه به في زمنه المُحدَّد؛ فهو يكتب بنفسه لنفسه؛ فيعطي اللّغة طابعا من الاجتماعيّة الفرديّة، إن صحّ هذا التّعبير."</w:t>
      </w:r>
      <w:r w:rsidR="006047C2" w:rsidRPr="005C7197">
        <w:rPr>
          <w:rStyle w:val="Appelnotedebasdep"/>
          <w:rFonts w:cs="Simplified Arabic"/>
          <w:sz w:val="28"/>
          <w:szCs w:val="28"/>
          <w:rtl/>
          <w:lang w:bidi="ar-DZ"/>
        </w:rPr>
        <w:footnoteReference w:id="302"/>
      </w:r>
      <w:r w:rsidR="00CB3B2D">
        <w:rPr>
          <w:rFonts w:cs="Simplified Arabic" w:hint="cs"/>
          <w:sz w:val="28"/>
          <w:szCs w:val="28"/>
          <w:rtl/>
          <w:lang w:bidi="ar-DZ"/>
        </w:rPr>
        <w:t xml:space="preserve"> وأمّام هذه الخاصّية الّتي تتميّز بها اللّغة وهي الخاصّية الاجتماعيّة، اعتبر تمام حسّان أنّه "لا ينبغي إذا أن يقطع الباحث الصّلة بين اللّغة والمجتمع. وإذا كان كلّ نشاط اجتماعيّ تتمّ دراسته عن طريق الملاحظة والوصف، فلا شكّ أنّ اللّغة -وهي نشاط اجتماعيّ- يجب أنْ تُدْرَسَ كذلك بالملاحظة والوصف، إذا أُرِيد لدراستها أن تكون جدّية منتجة."</w:t>
      </w:r>
      <w:r w:rsidR="009E7547" w:rsidRPr="005C7197">
        <w:rPr>
          <w:rStyle w:val="Appelnotedebasdep"/>
          <w:rFonts w:cs="Simplified Arabic"/>
          <w:sz w:val="28"/>
          <w:szCs w:val="28"/>
          <w:rtl/>
          <w:lang w:bidi="ar-DZ"/>
        </w:rPr>
        <w:footnoteReference w:id="303"/>
      </w:r>
      <w:r w:rsidR="00A879F2">
        <w:rPr>
          <w:rFonts w:cs="Simplified Arabic" w:hint="cs"/>
          <w:sz w:val="28"/>
          <w:szCs w:val="28"/>
          <w:rtl/>
          <w:lang w:bidi="ar-DZ"/>
        </w:rPr>
        <w:t>ويتّضح بهذا الفرق بين الوصفيّة الّتي دعا إليها عبدّ الرّحمن أيّوب والوصفيّة الّتي دعا إليها تمام حسّان، فيما ينبغي أنْ يُوصَف من هذه اللّغة؛ بحيث إذا كانت الوصفيّة الّتي دعا إليها عبد الرّحمن أيّوب وصفيّة تحتكم إلى الشّكل دون المعنى، فإنّ الوصفيّة التي دعا إليها تمام حسّان، تعتمد الشّكل بالدّرجة الأولى وتوليّ المعنى أهمّية بالغة.</w:t>
      </w:r>
      <w:r w:rsidR="00A879F2">
        <w:rPr>
          <w:rStyle w:val="Appelnotedebasdep"/>
          <w:rFonts w:cs="Simplified Arabic"/>
          <w:sz w:val="28"/>
          <w:szCs w:val="28"/>
          <w:rtl/>
          <w:lang w:bidi="ar-DZ"/>
        </w:rPr>
        <w:footnoteReference w:id="304"/>
      </w:r>
      <w:r w:rsidR="006B114F">
        <w:rPr>
          <w:rFonts w:cs="Simplified Arabic" w:hint="cs"/>
          <w:sz w:val="28"/>
          <w:szCs w:val="28"/>
          <w:rtl/>
          <w:lang w:bidi="ar-DZ"/>
        </w:rPr>
        <w:t xml:space="preserve">وقد اعتبر بهذا تمام حسّان </w:t>
      </w:r>
      <w:r w:rsidR="00A879F2">
        <w:rPr>
          <w:rFonts w:cs="Simplified Arabic" w:hint="cs"/>
          <w:sz w:val="28"/>
          <w:szCs w:val="28"/>
          <w:rtl/>
          <w:lang w:bidi="ar-DZ"/>
        </w:rPr>
        <w:t xml:space="preserve">بعد عبد الرّحمن أيّوب المنهج </w:t>
      </w:r>
      <w:r w:rsidR="00A879F2" w:rsidRPr="00AF049A">
        <w:rPr>
          <w:rFonts w:cs="Simplified Arabic" w:hint="cs"/>
          <w:sz w:val="28"/>
          <w:szCs w:val="28"/>
          <w:rtl/>
          <w:lang w:bidi="ar-DZ"/>
        </w:rPr>
        <w:t>الوصفيّ</w:t>
      </w:r>
      <w:r w:rsidR="00A879F2">
        <w:rPr>
          <w:rFonts w:cs="Simplified Arabic" w:hint="cs"/>
          <w:sz w:val="28"/>
          <w:szCs w:val="28"/>
          <w:rtl/>
          <w:lang w:bidi="ar-DZ"/>
        </w:rPr>
        <w:t xml:space="preserve"> الأنسب لدراسة اللّغة عملا</w:t>
      </w:r>
      <w:r w:rsidR="006B114F" w:rsidRPr="00AF049A">
        <w:rPr>
          <w:rFonts w:cs="Simplified Arabic" w:hint="cs"/>
          <w:sz w:val="28"/>
          <w:szCs w:val="28"/>
          <w:rtl/>
          <w:lang w:bidi="ar-DZ"/>
        </w:rPr>
        <w:t xml:space="preserve"> بمنهج اللّسانيات في القرن العشرين، </w:t>
      </w:r>
      <w:r w:rsidR="00E2603E" w:rsidRPr="00AF049A">
        <w:rPr>
          <w:rFonts w:cs="Simplified Arabic" w:hint="cs"/>
          <w:sz w:val="28"/>
          <w:szCs w:val="28"/>
          <w:rtl/>
          <w:lang w:bidi="ar-DZ"/>
        </w:rPr>
        <w:t xml:space="preserve">محدّدا مبادئ هذا المنهج </w:t>
      </w:r>
      <w:r w:rsidR="005F1722" w:rsidRPr="00AF049A">
        <w:rPr>
          <w:rFonts w:cs="Simplified Arabic" w:hint="cs"/>
          <w:sz w:val="28"/>
          <w:szCs w:val="28"/>
          <w:rtl/>
          <w:lang w:bidi="ar-DZ"/>
        </w:rPr>
        <w:t>في دراسة اللّغة في ثلاث</w:t>
      </w:r>
      <w:r w:rsidR="009E0343">
        <w:rPr>
          <w:rFonts w:cs="Simplified Arabic" w:hint="cs"/>
          <w:sz w:val="28"/>
          <w:szCs w:val="28"/>
          <w:rtl/>
          <w:lang w:bidi="ar-DZ"/>
        </w:rPr>
        <w:t>ة</w:t>
      </w:r>
      <w:r w:rsidR="005F1722" w:rsidRPr="00AF049A">
        <w:rPr>
          <w:rFonts w:cs="Simplified Arabic" w:hint="cs"/>
          <w:sz w:val="28"/>
          <w:szCs w:val="28"/>
          <w:rtl/>
          <w:lang w:bidi="ar-DZ"/>
        </w:rPr>
        <w:t xml:space="preserve"> مبادئ أساسيّة</w:t>
      </w:r>
      <w:r w:rsidR="00AF049A" w:rsidRPr="00AF049A">
        <w:rPr>
          <w:rFonts w:cs="Simplified Arabic" w:hint="cs"/>
          <w:sz w:val="28"/>
          <w:szCs w:val="28"/>
          <w:rtl/>
          <w:lang w:bidi="ar-DZ"/>
        </w:rPr>
        <w:t>،هي</w:t>
      </w:r>
      <w:r w:rsidR="00E2603E" w:rsidRPr="00AF049A">
        <w:rPr>
          <w:rFonts w:cs="Simplified Arabic" w:hint="cs"/>
          <w:sz w:val="28"/>
          <w:szCs w:val="28"/>
          <w:rtl/>
          <w:lang w:bidi="ar-DZ"/>
        </w:rPr>
        <w:t>:</w:t>
      </w:r>
      <w:r w:rsidR="00AF049A" w:rsidRPr="005C7197">
        <w:rPr>
          <w:rStyle w:val="Appelnotedebasdep"/>
          <w:rFonts w:cs="Simplified Arabic"/>
          <w:sz w:val="28"/>
          <w:szCs w:val="28"/>
          <w:rtl/>
          <w:lang w:bidi="ar-DZ"/>
        </w:rPr>
        <w:footnoteReference w:id="305"/>
      </w:r>
    </w:p>
    <w:p w:rsidR="00E2603E" w:rsidRDefault="00E2603E" w:rsidP="005F1722">
      <w:pPr>
        <w:bidi/>
        <w:spacing w:after="0"/>
        <w:ind w:firstLine="565"/>
        <w:jc w:val="both"/>
        <w:rPr>
          <w:rFonts w:cs="Simplified Arabic"/>
          <w:sz w:val="28"/>
          <w:szCs w:val="28"/>
          <w:rtl/>
          <w:lang w:bidi="ar-DZ"/>
        </w:rPr>
      </w:pPr>
      <w:r>
        <w:rPr>
          <w:rFonts w:cs="Simplified Arabic" w:hint="cs"/>
          <w:sz w:val="28"/>
          <w:szCs w:val="28"/>
          <w:rtl/>
          <w:lang w:bidi="ar-DZ"/>
        </w:rPr>
        <w:t xml:space="preserve">1- </w:t>
      </w:r>
      <w:r w:rsidR="005F1722">
        <w:rPr>
          <w:rFonts w:cs="Simplified Arabic" w:hint="cs"/>
          <w:sz w:val="28"/>
          <w:szCs w:val="28"/>
          <w:rtl/>
          <w:lang w:bidi="ar-DZ"/>
        </w:rPr>
        <w:t>عدم إخضاع الظّواهر اللّغويّة للقوانين الّتي يضعها الدّارس، حيث عبّر تمام حسّان عن هذا المبدأ بقوله</w:t>
      </w:r>
      <w:r w:rsidR="00D83586">
        <w:rPr>
          <w:rFonts w:cs="Simplified Arabic" w:hint="cs"/>
          <w:sz w:val="28"/>
          <w:szCs w:val="28"/>
          <w:rtl/>
          <w:lang w:bidi="ar-DZ"/>
        </w:rPr>
        <w:t>:</w:t>
      </w:r>
      <w:r w:rsidR="005F1722">
        <w:rPr>
          <w:rFonts w:cs="Simplified Arabic" w:hint="cs"/>
          <w:sz w:val="28"/>
          <w:szCs w:val="28"/>
          <w:rtl/>
          <w:lang w:bidi="ar-DZ"/>
        </w:rPr>
        <w:t xml:space="preserve"> "إنّ الباحث في تشريح الجسم الإنسانيّ لا يُتوقَّع منه أن يعبّر عن أفكاره بقوله: يجب أن تكون العضلة الفلانيّة بهذا الوضع، أو يجب أن يكون العظم الفلانيّ بهذا الحجم أو الصّورة. وأنّ الباحث في تشريح اللّغة </w:t>
      </w:r>
      <w:r w:rsidR="005F1722">
        <w:rPr>
          <w:rFonts w:cs="Simplified Arabic"/>
          <w:sz w:val="28"/>
          <w:szCs w:val="28"/>
          <w:rtl/>
          <w:lang w:bidi="ar-DZ"/>
        </w:rPr>
        <w:t>–</w:t>
      </w:r>
      <w:r w:rsidR="005F1722">
        <w:rPr>
          <w:rFonts w:cs="Simplified Arabic" w:hint="cs"/>
          <w:sz w:val="28"/>
          <w:szCs w:val="28"/>
          <w:rtl/>
          <w:lang w:bidi="ar-DZ"/>
        </w:rPr>
        <w:t>والمقصود هنا تحليلها تحليلا دراسيّا- لا ينبغي أن يعبّر عن موقفه من موضوعه بالنّصّ على ما يجوز وما لا يجوز، وهمّ اللّغويّ لهذا السّبب أن يصف الحقائق لا أن يفرض القواعد."</w:t>
      </w:r>
      <w:r w:rsidR="005F1722" w:rsidRPr="005C7197">
        <w:rPr>
          <w:rStyle w:val="Appelnotedebasdep"/>
          <w:rFonts w:cs="Simplified Arabic"/>
          <w:sz w:val="28"/>
          <w:szCs w:val="28"/>
          <w:rtl/>
          <w:lang w:bidi="ar-DZ"/>
        </w:rPr>
        <w:footnoteReference w:id="306"/>
      </w:r>
    </w:p>
    <w:p w:rsidR="00E2603E" w:rsidRDefault="00E2603E" w:rsidP="00ED0E59">
      <w:pPr>
        <w:bidi/>
        <w:spacing w:after="0"/>
        <w:ind w:firstLine="565"/>
        <w:jc w:val="both"/>
        <w:rPr>
          <w:rFonts w:cs="Simplified Arabic"/>
          <w:sz w:val="28"/>
          <w:szCs w:val="28"/>
          <w:rtl/>
          <w:lang w:bidi="ar-DZ"/>
        </w:rPr>
      </w:pPr>
      <w:r>
        <w:rPr>
          <w:rFonts w:cs="Simplified Arabic" w:hint="cs"/>
          <w:sz w:val="28"/>
          <w:szCs w:val="28"/>
          <w:rtl/>
          <w:lang w:bidi="ar-DZ"/>
        </w:rPr>
        <w:t xml:space="preserve">2- </w:t>
      </w:r>
      <w:r w:rsidR="00ED0E59">
        <w:rPr>
          <w:rFonts w:cs="Simplified Arabic" w:hint="cs"/>
          <w:sz w:val="28"/>
          <w:szCs w:val="28"/>
          <w:rtl/>
          <w:lang w:bidi="ar-DZ"/>
        </w:rPr>
        <w:t>التّركيز في الدّراسة الوصفيّة على جميع المستويات الّتي تتشكّل منها اللّغة</w:t>
      </w:r>
      <w:r w:rsidR="00AF049A">
        <w:rPr>
          <w:rFonts w:cs="Simplified Arabic" w:hint="cs"/>
          <w:sz w:val="28"/>
          <w:szCs w:val="28"/>
          <w:rtl/>
          <w:lang w:bidi="ar-DZ"/>
        </w:rPr>
        <w:t>، بدءا بالمستوى الصّوتي وانتهاء بالمستوى التّركيبيّ الّذي يُحدِّد موقع الكلمات فيه.</w:t>
      </w:r>
    </w:p>
    <w:p w:rsidR="00ED0E59" w:rsidRDefault="00E2603E" w:rsidP="00ED0E59">
      <w:pPr>
        <w:bidi/>
        <w:spacing w:after="0"/>
        <w:ind w:firstLine="565"/>
        <w:jc w:val="both"/>
        <w:rPr>
          <w:rFonts w:cs="Simplified Arabic"/>
          <w:sz w:val="28"/>
          <w:szCs w:val="28"/>
          <w:rtl/>
          <w:lang w:bidi="ar-DZ"/>
        </w:rPr>
      </w:pPr>
      <w:r>
        <w:rPr>
          <w:rFonts w:cs="Simplified Arabic" w:hint="cs"/>
          <w:sz w:val="28"/>
          <w:szCs w:val="28"/>
          <w:rtl/>
          <w:lang w:bidi="ar-DZ"/>
        </w:rPr>
        <w:t xml:space="preserve">3- </w:t>
      </w:r>
      <w:r w:rsidR="00ED0E59">
        <w:rPr>
          <w:rFonts w:cs="Simplified Arabic" w:hint="cs"/>
          <w:sz w:val="28"/>
          <w:szCs w:val="28"/>
          <w:rtl/>
          <w:lang w:bidi="ar-DZ"/>
        </w:rPr>
        <w:t>اختيار مرحلة</w:t>
      </w:r>
      <w:r w:rsidR="00ED0E59" w:rsidRPr="004B6888">
        <w:rPr>
          <w:rFonts w:cs="Simplified Arabic" w:hint="eastAsia"/>
          <w:sz w:val="28"/>
          <w:szCs w:val="28"/>
          <w:rtl/>
          <w:lang w:bidi="ar-DZ"/>
        </w:rPr>
        <w:t>زمني</w:t>
      </w:r>
      <w:r w:rsidR="00ED0E59">
        <w:rPr>
          <w:rFonts w:cs="Simplified Arabic" w:hint="cs"/>
          <w:sz w:val="28"/>
          <w:szCs w:val="28"/>
          <w:rtl/>
          <w:lang w:bidi="ar-DZ"/>
        </w:rPr>
        <w:t>ّ</w:t>
      </w:r>
      <w:r w:rsidR="00ED0E59" w:rsidRPr="004B6888">
        <w:rPr>
          <w:rFonts w:cs="Simplified Arabic" w:hint="eastAsia"/>
          <w:sz w:val="28"/>
          <w:szCs w:val="28"/>
          <w:rtl/>
          <w:lang w:bidi="ar-DZ"/>
        </w:rPr>
        <w:t>ةمحد</w:t>
      </w:r>
      <w:r w:rsidR="00ED0E59">
        <w:rPr>
          <w:rFonts w:cs="Simplified Arabic" w:hint="cs"/>
          <w:sz w:val="28"/>
          <w:szCs w:val="28"/>
          <w:rtl/>
          <w:lang w:bidi="ar-DZ"/>
        </w:rPr>
        <w:t>ّ</w:t>
      </w:r>
      <w:r w:rsidR="00ED0E59" w:rsidRPr="004B6888">
        <w:rPr>
          <w:rFonts w:cs="Simplified Arabic" w:hint="eastAsia"/>
          <w:sz w:val="28"/>
          <w:szCs w:val="28"/>
          <w:rtl/>
          <w:lang w:bidi="ar-DZ"/>
        </w:rPr>
        <w:t>دةمنتاريخالل</w:t>
      </w:r>
      <w:r w:rsidR="00ED0E59">
        <w:rPr>
          <w:rFonts w:cs="Simplified Arabic" w:hint="cs"/>
          <w:sz w:val="28"/>
          <w:szCs w:val="28"/>
          <w:rtl/>
          <w:lang w:bidi="ar-DZ"/>
        </w:rPr>
        <w:t>ّ</w:t>
      </w:r>
      <w:r w:rsidR="00ED0E59" w:rsidRPr="004B6888">
        <w:rPr>
          <w:rFonts w:cs="Simplified Arabic" w:hint="eastAsia"/>
          <w:sz w:val="28"/>
          <w:szCs w:val="28"/>
          <w:rtl/>
          <w:lang w:bidi="ar-DZ"/>
        </w:rPr>
        <w:t>غة</w:t>
      </w:r>
      <w:r w:rsidR="00ED0E59">
        <w:rPr>
          <w:rFonts w:cs="Simplified Arabic" w:hint="cs"/>
          <w:sz w:val="28"/>
          <w:szCs w:val="28"/>
          <w:rtl/>
          <w:lang w:bidi="ar-DZ"/>
        </w:rPr>
        <w:t xml:space="preserve">موضوعا للدّراسة أو الوصف، مع التّركيز في هذه العمليّة </w:t>
      </w:r>
      <w:r w:rsidR="00ED0E59" w:rsidRPr="004B6888">
        <w:rPr>
          <w:rFonts w:cs="Simplified Arabic" w:hint="eastAsia"/>
          <w:sz w:val="28"/>
          <w:szCs w:val="28"/>
          <w:rtl/>
          <w:lang w:bidi="ar-DZ"/>
        </w:rPr>
        <w:t>على</w:t>
      </w:r>
      <w:r w:rsidR="00ED0E59">
        <w:rPr>
          <w:rFonts w:cs="Simplified Arabic" w:hint="cs"/>
          <w:sz w:val="28"/>
          <w:szCs w:val="28"/>
          <w:rtl/>
          <w:lang w:bidi="ar-DZ"/>
        </w:rPr>
        <w:t>الصّفات المشتركة بين الظّواهر اللّغويّة الّتي تُعدُّ بدورها قواعد لغويّة لا معايير وصفيّة.</w:t>
      </w:r>
    </w:p>
    <w:p w:rsidR="00983524" w:rsidRDefault="0051277C" w:rsidP="00C40E19">
      <w:pPr>
        <w:bidi/>
        <w:spacing w:after="0"/>
        <w:ind w:firstLine="565"/>
        <w:jc w:val="both"/>
        <w:rPr>
          <w:rFonts w:cs="Simplified Arabic"/>
          <w:sz w:val="28"/>
          <w:szCs w:val="28"/>
          <w:rtl/>
          <w:lang w:bidi="ar-DZ"/>
        </w:rPr>
      </w:pPr>
      <w:r w:rsidRPr="00A879F2">
        <w:rPr>
          <w:rFonts w:cs="Simplified Arabic" w:hint="cs"/>
          <w:sz w:val="28"/>
          <w:szCs w:val="28"/>
          <w:rtl/>
          <w:lang w:bidi="ar-DZ"/>
        </w:rPr>
        <w:t>ومن</w:t>
      </w:r>
      <w:r w:rsidR="00A879F2" w:rsidRPr="00A879F2">
        <w:rPr>
          <w:rFonts w:cs="Simplified Arabic" w:hint="cs"/>
          <w:sz w:val="28"/>
          <w:szCs w:val="28"/>
          <w:rtl/>
          <w:lang w:bidi="ar-DZ"/>
        </w:rPr>
        <w:t xml:space="preserve"> جملة</w:t>
      </w:r>
      <w:r w:rsidRPr="00A879F2">
        <w:rPr>
          <w:rFonts w:cs="Simplified Arabic" w:hint="cs"/>
          <w:sz w:val="28"/>
          <w:szCs w:val="28"/>
          <w:rtl/>
          <w:lang w:bidi="ar-DZ"/>
        </w:rPr>
        <w:t xml:space="preserve"> الانتقادات ال</w:t>
      </w:r>
      <w:r w:rsidR="00BC2576" w:rsidRPr="00A879F2">
        <w:rPr>
          <w:rFonts w:cs="Simplified Arabic" w:hint="cs"/>
          <w:sz w:val="28"/>
          <w:szCs w:val="28"/>
          <w:rtl/>
          <w:lang w:bidi="ar-DZ"/>
        </w:rPr>
        <w:t>ّ</w:t>
      </w:r>
      <w:r w:rsidRPr="00A879F2">
        <w:rPr>
          <w:rFonts w:cs="Simplified Arabic" w:hint="cs"/>
          <w:sz w:val="28"/>
          <w:szCs w:val="28"/>
          <w:rtl/>
          <w:lang w:bidi="ar-DZ"/>
        </w:rPr>
        <w:t>تي وج</w:t>
      </w:r>
      <w:r w:rsidR="00BC2576" w:rsidRPr="00A879F2">
        <w:rPr>
          <w:rFonts w:cs="Simplified Arabic" w:hint="cs"/>
          <w:sz w:val="28"/>
          <w:szCs w:val="28"/>
          <w:rtl/>
          <w:lang w:bidi="ar-DZ"/>
        </w:rPr>
        <w:t>ّ</w:t>
      </w:r>
      <w:r w:rsidRPr="00A879F2">
        <w:rPr>
          <w:rFonts w:cs="Simplified Arabic" w:hint="cs"/>
          <w:sz w:val="28"/>
          <w:szCs w:val="28"/>
          <w:rtl/>
          <w:lang w:bidi="ar-DZ"/>
        </w:rPr>
        <w:t>هها تمام حسان إلى النّحاة العرب في تعاملهم مع هذا المنهج، أنّهم فرضوا بعض ال</w:t>
      </w:r>
      <w:r w:rsidR="00BC2576" w:rsidRPr="00A879F2">
        <w:rPr>
          <w:rFonts w:cs="Simplified Arabic" w:hint="cs"/>
          <w:sz w:val="28"/>
          <w:szCs w:val="28"/>
          <w:rtl/>
          <w:lang w:bidi="ar-DZ"/>
        </w:rPr>
        <w:t>ق</w:t>
      </w:r>
      <w:r w:rsidRPr="00A879F2">
        <w:rPr>
          <w:rFonts w:cs="Simplified Arabic" w:hint="cs"/>
          <w:sz w:val="28"/>
          <w:szCs w:val="28"/>
          <w:rtl/>
          <w:lang w:bidi="ar-DZ"/>
        </w:rPr>
        <w:t>واعد على بعض الاستعمالات الل</w:t>
      </w:r>
      <w:r w:rsidR="00873673" w:rsidRPr="00A879F2">
        <w:rPr>
          <w:rFonts w:cs="Simplified Arabic" w:hint="cs"/>
          <w:sz w:val="28"/>
          <w:szCs w:val="28"/>
          <w:rtl/>
          <w:lang w:bidi="ar-DZ"/>
        </w:rPr>
        <w:t>ّ</w:t>
      </w:r>
      <w:r w:rsidRPr="00A879F2">
        <w:rPr>
          <w:rFonts w:cs="Simplified Arabic" w:hint="cs"/>
          <w:sz w:val="28"/>
          <w:szCs w:val="28"/>
          <w:rtl/>
          <w:lang w:bidi="ar-DZ"/>
        </w:rPr>
        <w:t>غويّة التي خالفت القواعد، من دون أن</w:t>
      </w:r>
      <w:r w:rsidR="007B01A0">
        <w:rPr>
          <w:rFonts w:cs="Simplified Arabic" w:hint="cs"/>
          <w:sz w:val="28"/>
          <w:szCs w:val="28"/>
          <w:rtl/>
          <w:lang w:bidi="ar-DZ"/>
        </w:rPr>
        <w:t>ْ</w:t>
      </w:r>
      <w:r w:rsidRPr="00A879F2">
        <w:rPr>
          <w:rFonts w:cs="Simplified Arabic" w:hint="cs"/>
          <w:sz w:val="28"/>
          <w:szCs w:val="28"/>
          <w:rtl/>
          <w:lang w:bidi="ar-DZ"/>
        </w:rPr>
        <w:t xml:space="preserve"> يدركوا هذا التّطوّر الاجتماعي</w:t>
      </w:r>
      <w:r w:rsidR="00873673" w:rsidRPr="00A879F2">
        <w:rPr>
          <w:rFonts w:cs="Simplified Arabic" w:hint="cs"/>
          <w:sz w:val="28"/>
          <w:szCs w:val="28"/>
          <w:rtl/>
          <w:lang w:bidi="ar-DZ"/>
        </w:rPr>
        <w:t>ّ</w:t>
      </w:r>
      <w:r w:rsidRPr="00A879F2">
        <w:rPr>
          <w:rFonts w:cs="Simplified Arabic" w:hint="cs"/>
          <w:sz w:val="28"/>
          <w:szCs w:val="28"/>
          <w:rtl/>
          <w:lang w:bidi="ar-DZ"/>
        </w:rPr>
        <w:t xml:space="preserve"> الحاصل على مستوى اللّغة فوقعوا في المعياريّة، ومن الأمثلة ال</w:t>
      </w:r>
      <w:r w:rsidR="00A879F2">
        <w:rPr>
          <w:rFonts w:cs="Simplified Arabic" w:hint="cs"/>
          <w:sz w:val="28"/>
          <w:szCs w:val="28"/>
          <w:rtl/>
          <w:lang w:bidi="ar-DZ"/>
        </w:rPr>
        <w:t>ّ</w:t>
      </w:r>
      <w:r w:rsidRPr="00A879F2">
        <w:rPr>
          <w:rFonts w:cs="Simplified Arabic" w:hint="cs"/>
          <w:sz w:val="28"/>
          <w:szCs w:val="28"/>
          <w:rtl/>
          <w:lang w:bidi="ar-DZ"/>
        </w:rPr>
        <w:t>تي يوردها تمام حسان حول هذا الموضوع</w:t>
      </w:r>
      <w:r w:rsidR="007B01A0">
        <w:rPr>
          <w:rFonts w:cs="Simplified Arabic" w:hint="cs"/>
          <w:sz w:val="28"/>
          <w:szCs w:val="28"/>
          <w:rtl/>
          <w:lang w:bidi="ar-DZ"/>
        </w:rPr>
        <w:t>،المسائل الخلافيّة بين النّحاة البصريّين والكوفيّين، والتي أسفرت عن عدّة اصطلاحات تدلّ دلالة صارخة على تجذّر هذا المنهج في دراستهم النّحويّة، ومن أمثلة هذه الاصطلاحات: مصطلح الوجوب، والجواز، والامتناع،</w:t>
      </w:r>
      <w:r w:rsidR="00C40E19" w:rsidRPr="005C7197">
        <w:rPr>
          <w:rStyle w:val="Appelnotedebasdep"/>
          <w:rFonts w:cs="Simplified Arabic"/>
          <w:sz w:val="28"/>
          <w:szCs w:val="28"/>
          <w:rtl/>
          <w:lang w:bidi="ar-DZ"/>
        </w:rPr>
        <w:footnoteReference w:id="307"/>
      </w:r>
      <w:r w:rsidR="00C40E19">
        <w:rPr>
          <w:rFonts w:cs="Simplified Arabic" w:hint="cs"/>
          <w:sz w:val="28"/>
          <w:szCs w:val="28"/>
          <w:rtl/>
          <w:lang w:bidi="ar-DZ"/>
        </w:rPr>
        <w:t xml:space="preserve">وعلى هذا الأساس فقد </w:t>
      </w:r>
      <w:r w:rsidR="00A879F2">
        <w:rPr>
          <w:rFonts w:cs="Simplified Arabic" w:hint="cs"/>
          <w:sz w:val="28"/>
          <w:szCs w:val="28"/>
          <w:rtl/>
          <w:lang w:bidi="ar-DZ"/>
        </w:rPr>
        <w:t xml:space="preserve">ميّز </w:t>
      </w:r>
      <w:r w:rsidR="00C40E19">
        <w:rPr>
          <w:rFonts w:cs="Simplified Arabic" w:hint="cs"/>
          <w:sz w:val="28"/>
          <w:szCs w:val="28"/>
          <w:rtl/>
          <w:lang w:bidi="ar-DZ"/>
        </w:rPr>
        <w:t>تمام حسّان بين نوعين من الدّراسات</w:t>
      </w:r>
      <w:r w:rsidR="00A879F2">
        <w:rPr>
          <w:rFonts w:cs="Simplified Arabic" w:hint="cs"/>
          <w:sz w:val="28"/>
          <w:szCs w:val="28"/>
          <w:rtl/>
          <w:lang w:bidi="ar-DZ"/>
        </w:rPr>
        <w:t xml:space="preserve"> اللّغويّة "أحدهما ال</w:t>
      </w:r>
      <w:r w:rsidR="00C40E19">
        <w:rPr>
          <w:rFonts w:cs="Simplified Arabic" w:hint="cs"/>
          <w:sz w:val="28"/>
          <w:szCs w:val="28"/>
          <w:rtl/>
          <w:lang w:bidi="ar-DZ"/>
        </w:rPr>
        <w:t>ّ</w:t>
      </w:r>
      <w:r w:rsidR="00A879F2">
        <w:rPr>
          <w:rFonts w:cs="Simplified Arabic" w:hint="cs"/>
          <w:sz w:val="28"/>
          <w:szCs w:val="28"/>
          <w:rtl/>
          <w:lang w:bidi="ar-DZ"/>
        </w:rPr>
        <w:t>ذي يعمد إلى اللّغة؛ فيتّ</w:t>
      </w:r>
      <w:r w:rsidR="00C40E19">
        <w:rPr>
          <w:rFonts w:cs="Simplified Arabic" w:hint="cs"/>
          <w:sz w:val="28"/>
          <w:szCs w:val="28"/>
          <w:rtl/>
          <w:lang w:bidi="ar-DZ"/>
        </w:rPr>
        <w:t>خذها مادّة للملاحظة، والاستقراء</w:t>
      </w:r>
      <w:r w:rsidR="00A879F2">
        <w:rPr>
          <w:rFonts w:cs="Simplified Arabic" w:hint="cs"/>
          <w:sz w:val="28"/>
          <w:szCs w:val="28"/>
          <w:rtl/>
          <w:lang w:bidi="ar-DZ"/>
        </w:rPr>
        <w:t xml:space="preserve"> والوصف، ويجعل نواحي الشّ</w:t>
      </w:r>
      <w:r w:rsidR="00550F75">
        <w:rPr>
          <w:rFonts w:cs="Simplified Arabic" w:hint="cs"/>
          <w:sz w:val="28"/>
          <w:szCs w:val="28"/>
          <w:rtl/>
          <w:lang w:bidi="ar-DZ"/>
        </w:rPr>
        <w:t>ِ</w:t>
      </w:r>
      <w:r w:rsidR="00A879F2">
        <w:rPr>
          <w:rFonts w:cs="Simplified Arabic" w:hint="cs"/>
          <w:sz w:val="28"/>
          <w:szCs w:val="28"/>
          <w:rtl/>
          <w:lang w:bidi="ar-DZ"/>
        </w:rPr>
        <w:t>ر</w:t>
      </w:r>
      <w:r w:rsidR="00550F75">
        <w:rPr>
          <w:rFonts w:cs="Simplified Arabic" w:hint="cs"/>
          <w:sz w:val="28"/>
          <w:szCs w:val="28"/>
          <w:rtl/>
          <w:lang w:bidi="ar-DZ"/>
        </w:rPr>
        <w:t>ْ</w:t>
      </w:r>
      <w:r w:rsidR="00A879F2">
        <w:rPr>
          <w:rFonts w:cs="Simplified Arabic" w:hint="cs"/>
          <w:sz w:val="28"/>
          <w:szCs w:val="28"/>
          <w:rtl/>
          <w:lang w:bidi="ar-DZ"/>
        </w:rPr>
        <w:t>ك</w:t>
      </w:r>
      <w:r w:rsidR="00550F75">
        <w:rPr>
          <w:rFonts w:cs="Simplified Arabic" w:hint="cs"/>
          <w:sz w:val="28"/>
          <w:szCs w:val="28"/>
          <w:rtl/>
          <w:lang w:bidi="ar-DZ"/>
        </w:rPr>
        <w:t>َ</w:t>
      </w:r>
      <w:r w:rsidR="00A879F2">
        <w:rPr>
          <w:rFonts w:cs="Simplified Arabic" w:hint="cs"/>
          <w:sz w:val="28"/>
          <w:szCs w:val="28"/>
          <w:rtl/>
          <w:lang w:bidi="ar-DZ"/>
        </w:rPr>
        <w:t xml:space="preserve">ة فيما وقع عليه الاستقراء قواعد، لا يُنظر إليها باعتبارها معايير يجب اتّباعها، وإنّما تُفهم باعتبارها تعبيرات عن الوظائف اللّغويّة </w:t>
      </w:r>
      <w:r w:rsidR="00B1417C">
        <w:rPr>
          <w:rFonts w:cs="Simplified Arabic" w:hint="cs"/>
          <w:sz w:val="28"/>
          <w:szCs w:val="28"/>
          <w:rtl/>
          <w:lang w:bidi="ar-DZ"/>
        </w:rPr>
        <w:t xml:space="preserve">الّتي تؤدّيها الوحدات اللّغويّة الّتي وقع </w:t>
      </w:r>
      <w:r w:rsidR="00893B44">
        <w:rPr>
          <w:rFonts w:cs="Simplified Arabic" w:hint="cs"/>
          <w:sz w:val="28"/>
          <w:szCs w:val="28"/>
          <w:rtl/>
          <w:lang w:bidi="ar-DZ"/>
        </w:rPr>
        <w:t>عليها الاستقراء، سواءًا كانت هذه الوحدات صوتيّة، أم صرفيّة، أم نحويّة، أم معجميّة. وأمّا النّوع الثّاني من الدّراسات اللّغويّة، فهو ذلك الذي يغلّب القاعدة على النّص، فيجعلها قانونا حتميّا</w:t>
      </w:r>
      <w:r w:rsidR="00550F75">
        <w:rPr>
          <w:rFonts w:cs="Simplified Arabic" w:hint="cs"/>
          <w:sz w:val="28"/>
          <w:szCs w:val="28"/>
          <w:rtl/>
          <w:lang w:bidi="ar-DZ"/>
        </w:rPr>
        <w:t xml:space="preserve"> يجب احترامه وطاعته، </w:t>
      </w:r>
      <w:r w:rsidR="00983524">
        <w:rPr>
          <w:rFonts w:cs="Simplified Arabic" w:hint="cs"/>
          <w:sz w:val="28"/>
          <w:szCs w:val="28"/>
          <w:rtl/>
          <w:lang w:bidi="ar-DZ"/>
        </w:rPr>
        <w:t>حتّى على هؤلاء الذين نشأوا في حِجْرِ اللّغة، وشبّوا على استعمالها، فاكتسبوا ما كان القدماء يطلقون عليه السّليقة اللّغويّة."</w:t>
      </w:r>
      <w:r w:rsidR="00983524" w:rsidRPr="005C7197">
        <w:rPr>
          <w:rStyle w:val="Appelnotedebasdep"/>
          <w:rFonts w:cs="Simplified Arabic"/>
          <w:sz w:val="28"/>
          <w:szCs w:val="28"/>
          <w:rtl/>
          <w:lang w:bidi="ar-DZ"/>
        </w:rPr>
        <w:footnoteReference w:id="308"/>
      </w:r>
    </w:p>
    <w:p w:rsidR="00FB748D" w:rsidRPr="00B9740D" w:rsidRDefault="00983524" w:rsidP="00FB748D">
      <w:pPr>
        <w:bidi/>
        <w:spacing w:after="0"/>
        <w:ind w:firstLine="565"/>
        <w:jc w:val="both"/>
        <w:rPr>
          <w:rFonts w:cs="Simplified Arabic"/>
          <w:sz w:val="28"/>
          <w:szCs w:val="28"/>
          <w:rtl/>
          <w:lang w:bidi="ar-DZ"/>
        </w:rPr>
      </w:pPr>
      <w:r>
        <w:rPr>
          <w:rFonts w:cs="Simplified Arabic" w:hint="cs"/>
          <w:sz w:val="28"/>
          <w:szCs w:val="28"/>
          <w:rtl/>
          <w:lang w:bidi="ar-DZ"/>
        </w:rPr>
        <w:t>وقد اعتبر تمام حسان بهذا التّفريق بين هذين النّوعين الدراسة اللّغويّة، النّوع الأول من الدّراسة ينطبق على الدّراسات اللّغويّة الحديثة</w:t>
      </w:r>
      <w:r w:rsidR="00F5354B">
        <w:rPr>
          <w:rFonts w:cs="Simplified Arabic" w:hint="cs"/>
          <w:sz w:val="28"/>
          <w:szCs w:val="28"/>
          <w:rtl/>
          <w:lang w:bidi="ar-DZ"/>
        </w:rPr>
        <w:t xml:space="preserve"> التي تجعل اللّغة موضوعا للوصف، وتستخدم لذلك من المناهج ما يضمن الموضوعيّة التّامّة لهذا الوصف، وذلك باتّخاذ متكلّم من أبنا اللّغة التي يراد </w:t>
      </w:r>
      <w:r w:rsidR="00C40B76">
        <w:rPr>
          <w:rFonts w:cs="Simplified Arabic" w:hint="cs"/>
          <w:sz w:val="28"/>
          <w:szCs w:val="28"/>
          <w:rtl/>
          <w:lang w:bidi="ar-DZ"/>
        </w:rPr>
        <w:t>دراستها مساعد</w:t>
      </w:r>
      <w:r w:rsidR="00F5354B">
        <w:rPr>
          <w:rFonts w:cs="Simplified Arabic" w:hint="cs"/>
          <w:sz w:val="28"/>
          <w:szCs w:val="28"/>
          <w:rtl/>
          <w:lang w:bidi="ar-DZ"/>
        </w:rPr>
        <w:t>ا</w:t>
      </w:r>
      <w:r w:rsidR="00C40B76">
        <w:rPr>
          <w:rFonts w:cs="Simplified Arabic" w:hint="cs"/>
          <w:sz w:val="28"/>
          <w:szCs w:val="28"/>
          <w:rtl/>
          <w:lang w:bidi="ar-DZ"/>
        </w:rPr>
        <w:t xml:space="preserve"> للبحث</w:t>
      </w:r>
      <w:r>
        <w:rPr>
          <w:rFonts w:cs="Simplified Arabic" w:hint="cs"/>
          <w:sz w:val="28"/>
          <w:szCs w:val="28"/>
          <w:rtl/>
          <w:lang w:bidi="ar-DZ"/>
        </w:rPr>
        <w:t xml:space="preserve">، في حين أنّ النّوع الثّاني </w:t>
      </w:r>
      <w:r w:rsidR="00C40B76">
        <w:rPr>
          <w:rFonts w:cs="Simplified Arabic" w:hint="cs"/>
          <w:sz w:val="28"/>
          <w:szCs w:val="28"/>
          <w:rtl/>
          <w:lang w:bidi="ar-DZ"/>
        </w:rPr>
        <w:t>يتمثّل في النّحو التّعليميّ الّذي يتعلّمه الغلمان في المدارس.</w:t>
      </w:r>
      <w:r w:rsidR="00E30423" w:rsidRPr="005C7197">
        <w:rPr>
          <w:rStyle w:val="Appelnotedebasdep"/>
          <w:rFonts w:cs="Simplified Arabic"/>
          <w:sz w:val="28"/>
          <w:szCs w:val="28"/>
          <w:rtl/>
          <w:lang w:bidi="ar-DZ"/>
        </w:rPr>
        <w:footnoteReference w:id="309"/>
      </w:r>
      <w:r w:rsidR="00E30423">
        <w:rPr>
          <w:rFonts w:cs="Simplified Arabic" w:hint="cs"/>
          <w:sz w:val="28"/>
          <w:szCs w:val="28"/>
          <w:rtl/>
          <w:lang w:bidi="ar-DZ"/>
        </w:rPr>
        <w:t xml:space="preserve"> ويرى </w:t>
      </w:r>
      <w:r w:rsidR="009B0805">
        <w:rPr>
          <w:rFonts w:cs="Simplified Arabic" w:hint="cs"/>
          <w:sz w:val="28"/>
          <w:szCs w:val="28"/>
          <w:rtl/>
          <w:lang w:bidi="ar-DZ"/>
        </w:rPr>
        <w:t xml:space="preserve">تمام حسان </w:t>
      </w:r>
      <w:r w:rsidR="00E30423">
        <w:rPr>
          <w:rFonts w:cs="Simplified Arabic" w:hint="cs"/>
          <w:sz w:val="28"/>
          <w:szCs w:val="28"/>
          <w:rtl/>
          <w:lang w:bidi="ar-DZ"/>
        </w:rPr>
        <w:t xml:space="preserve">بناء على هذا أنّ </w:t>
      </w:r>
      <w:r w:rsidR="009B0805">
        <w:rPr>
          <w:rFonts w:cs="Simplified Arabic" w:hint="cs"/>
          <w:sz w:val="28"/>
          <w:szCs w:val="28"/>
          <w:rtl/>
          <w:lang w:bidi="ar-DZ"/>
        </w:rPr>
        <w:t xml:space="preserve">النّحو العربيّ ينطبق عليه النّوع الثّاني من الدّراسة، بعد أن اعتبر أنّ </w:t>
      </w:r>
      <w:r w:rsidR="009C7B10">
        <w:rPr>
          <w:rFonts w:cs="Simplified Arabic" w:hint="cs"/>
          <w:sz w:val="28"/>
          <w:szCs w:val="28"/>
          <w:rtl/>
          <w:lang w:bidi="ar-DZ"/>
        </w:rPr>
        <w:t>كتب النّحو التي بين أيدينا، ولا سيما ما كُتب منها في عصر متأخّر متأثّرة</w:t>
      </w:r>
      <w:r w:rsidR="00643F6B">
        <w:rPr>
          <w:rFonts w:cs="Simplified Arabic" w:hint="cs"/>
          <w:sz w:val="28"/>
          <w:szCs w:val="28"/>
          <w:rtl/>
          <w:lang w:bidi="ar-DZ"/>
        </w:rPr>
        <w:t xml:space="preserve"> بشكل صارخ</w:t>
      </w:r>
      <w:r w:rsidR="009C7B10">
        <w:rPr>
          <w:rFonts w:cs="Simplified Arabic" w:hint="cs"/>
          <w:sz w:val="28"/>
          <w:szCs w:val="28"/>
          <w:rtl/>
          <w:lang w:bidi="ar-DZ"/>
        </w:rPr>
        <w:t xml:space="preserve"> بالمنهج المعياريّ</w:t>
      </w:r>
      <w:r w:rsidR="00643F6B">
        <w:rPr>
          <w:rFonts w:cs="Simplified Arabic" w:hint="cs"/>
          <w:sz w:val="28"/>
          <w:szCs w:val="28"/>
          <w:rtl/>
          <w:lang w:bidi="ar-DZ"/>
        </w:rPr>
        <w:t>،</w:t>
      </w:r>
      <w:r w:rsidR="009C7B10">
        <w:rPr>
          <w:rFonts w:cs="Simplified Arabic" w:hint="cs"/>
          <w:sz w:val="28"/>
          <w:szCs w:val="28"/>
          <w:rtl/>
          <w:lang w:bidi="ar-DZ"/>
        </w:rPr>
        <w:t xml:space="preserve"> وهو ما لاحظه على كتب ابن هشام، بما فيها: المغني، والشّذور، وأوضح المسالك. كما اعتبر أنّ النّحاة الأولين بما فيهم سيبويه نفسه، قد وقعوا في هذا الخطأ المنهجيّ في دراسة اللّغة</w:t>
      </w:r>
      <w:r w:rsidR="00643F6B">
        <w:rPr>
          <w:rFonts w:cs="Simplified Arabic" w:hint="cs"/>
          <w:sz w:val="28"/>
          <w:szCs w:val="28"/>
          <w:rtl/>
          <w:lang w:bidi="ar-DZ"/>
        </w:rPr>
        <w:t xml:space="preserve">، والأمر نفسه ينطبق على الدّراسات النّحويّة عند كلّ من الإغريق والرّومان،وهذا </w:t>
      </w:r>
      <w:r w:rsidR="009C7B10">
        <w:rPr>
          <w:rFonts w:cs="Simplified Arabic" w:hint="cs"/>
          <w:sz w:val="28"/>
          <w:szCs w:val="28"/>
          <w:rtl/>
          <w:lang w:bidi="ar-DZ"/>
        </w:rPr>
        <w:t xml:space="preserve">لسببين </w:t>
      </w:r>
      <w:r w:rsidR="00643F6B">
        <w:rPr>
          <w:rFonts w:cs="Simplified Arabic" w:hint="cs"/>
          <w:sz w:val="28"/>
          <w:szCs w:val="28"/>
          <w:rtl/>
          <w:lang w:bidi="ar-DZ"/>
        </w:rPr>
        <w:t>اثنين</w:t>
      </w:r>
      <w:r w:rsidR="00FB748D">
        <w:rPr>
          <w:rFonts w:cs="Simplified Arabic" w:hint="cs"/>
          <w:sz w:val="28"/>
          <w:szCs w:val="28"/>
          <w:rtl/>
          <w:lang w:bidi="ar-DZ"/>
        </w:rPr>
        <w:t xml:space="preserve">: الأوّل يرتبط بشمول </w:t>
      </w:r>
      <w:r w:rsidR="00FB748D" w:rsidRPr="00FB748D">
        <w:rPr>
          <w:rFonts w:cs="Simplified Arabic" w:hint="cs"/>
          <w:sz w:val="28"/>
          <w:szCs w:val="28"/>
          <w:rtl/>
          <w:lang w:bidi="ar-DZ"/>
        </w:rPr>
        <w:t xml:space="preserve">دراستهم النّحويّة مراحل متعاقبة من تاريخ اللّغة، دون </w:t>
      </w:r>
      <w:r w:rsidR="00FB748D">
        <w:rPr>
          <w:rFonts w:cs="Simplified Arabic" w:hint="cs"/>
          <w:sz w:val="28"/>
          <w:szCs w:val="28"/>
          <w:rtl/>
          <w:lang w:bidi="ar-DZ"/>
        </w:rPr>
        <w:t>إدراك</w:t>
      </w:r>
      <w:r w:rsidR="00FB748D" w:rsidRPr="00FB748D">
        <w:rPr>
          <w:rFonts w:cs="Simplified Arabic" w:hint="cs"/>
          <w:sz w:val="28"/>
          <w:szCs w:val="28"/>
          <w:rtl/>
          <w:lang w:bidi="ar-DZ"/>
        </w:rPr>
        <w:t xml:space="preserve"> مختلف الت</w:t>
      </w:r>
      <w:r w:rsidR="007B01A0">
        <w:rPr>
          <w:rFonts w:cs="Simplified Arabic" w:hint="cs"/>
          <w:sz w:val="28"/>
          <w:szCs w:val="28"/>
          <w:rtl/>
          <w:lang w:bidi="ar-DZ"/>
        </w:rPr>
        <w:t>ّ</w:t>
      </w:r>
      <w:r w:rsidR="00FB748D" w:rsidRPr="00FB748D">
        <w:rPr>
          <w:rFonts w:cs="Simplified Arabic" w:hint="cs"/>
          <w:sz w:val="28"/>
          <w:szCs w:val="28"/>
          <w:rtl/>
          <w:lang w:bidi="ar-DZ"/>
        </w:rPr>
        <w:t>غيّرات الطّارئة عليها.</w:t>
      </w:r>
      <w:r w:rsidR="00FB748D">
        <w:rPr>
          <w:rFonts w:cs="Simplified Arabic" w:hint="cs"/>
          <w:sz w:val="28"/>
          <w:szCs w:val="28"/>
          <w:rtl/>
          <w:lang w:bidi="ar-DZ"/>
        </w:rPr>
        <w:t xml:space="preserve"> والثّاني يرتبط بوصف لهجات متعدّدة للغة واحدة دون </w:t>
      </w:r>
      <w:r w:rsidR="00FB748D" w:rsidRPr="00FB748D">
        <w:rPr>
          <w:rFonts w:cs="Simplified Arabic" w:hint="cs"/>
          <w:sz w:val="28"/>
          <w:szCs w:val="28"/>
          <w:rtl/>
          <w:lang w:bidi="ar-DZ"/>
        </w:rPr>
        <w:t>إدراك الفوارق بينها.</w:t>
      </w:r>
      <w:r w:rsidR="00FB748D" w:rsidRPr="00FB748D">
        <w:rPr>
          <w:rStyle w:val="Appelnotedebasdep"/>
          <w:rFonts w:cs="Simplified Arabic"/>
          <w:sz w:val="28"/>
          <w:szCs w:val="28"/>
          <w:rtl/>
          <w:lang w:bidi="ar-DZ"/>
        </w:rPr>
        <w:footnoteReference w:id="310"/>
      </w:r>
      <w:r w:rsidR="00FB748D" w:rsidRPr="00FB748D">
        <w:rPr>
          <w:rFonts w:cs="Simplified Arabic" w:hint="cs"/>
          <w:sz w:val="28"/>
          <w:szCs w:val="28"/>
          <w:rtl/>
          <w:lang w:bidi="ar-DZ"/>
        </w:rPr>
        <w:t xml:space="preserve"> ولذلك اعتبر تمام حسّان أنّ ملامح المنهج المعياريّ قد ظهرت </w:t>
      </w:r>
      <w:r w:rsidR="00FB748D" w:rsidRPr="00B9740D">
        <w:rPr>
          <w:rFonts w:cs="Simplified Arabic" w:hint="cs"/>
          <w:sz w:val="28"/>
          <w:szCs w:val="28"/>
          <w:rtl/>
          <w:lang w:bidi="ar-DZ"/>
        </w:rPr>
        <w:t>جليّة عند النّحاة العرب في ثلاثة مباحث أساسيّة:</w:t>
      </w:r>
      <w:r w:rsidR="00FB748D" w:rsidRPr="00B9740D">
        <w:rPr>
          <w:rStyle w:val="Appelnotedebasdep"/>
          <w:rFonts w:cs="Simplified Arabic"/>
          <w:sz w:val="28"/>
          <w:szCs w:val="28"/>
          <w:rtl/>
          <w:lang w:bidi="ar-DZ"/>
        </w:rPr>
        <w:footnoteReference w:id="311"/>
      </w:r>
    </w:p>
    <w:p w:rsidR="00FB748D" w:rsidRPr="00B9740D" w:rsidRDefault="00D22669" w:rsidP="00FB748D">
      <w:pPr>
        <w:bidi/>
        <w:spacing w:after="0"/>
        <w:ind w:firstLine="565"/>
        <w:jc w:val="both"/>
        <w:rPr>
          <w:rFonts w:cs="Simplified Arabic"/>
          <w:sz w:val="28"/>
          <w:szCs w:val="28"/>
          <w:rtl/>
          <w:lang w:bidi="ar-DZ"/>
        </w:rPr>
      </w:pPr>
      <w:r w:rsidRPr="00B9740D">
        <w:rPr>
          <w:rFonts w:cs="Simplified Arabic" w:hint="cs"/>
          <w:sz w:val="28"/>
          <w:szCs w:val="28"/>
          <w:rtl/>
          <w:lang w:bidi="ar-DZ"/>
        </w:rPr>
        <w:t>1- القياس والتّعليل.</w:t>
      </w:r>
    </w:p>
    <w:p w:rsidR="00D22669" w:rsidRPr="00B9740D" w:rsidRDefault="00D22669" w:rsidP="00B9740D">
      <w:pPr>
        <w:bidi/>
        <w:spacing w:after="0"/>
        <w:ind w:firstLine="565"/>
        <w:jc w:val="both"/>
        <w:rPr>
          <w:rFonts w:cs="Simplified Arabic"/>
          <w:sz w:val="28"/>
          <w:szCs w:val="28"/>
          <w:rtl/>
          <w:lang w:bidi="ar-DZ"/>
        </w:rPr>
      </w:pPr>
      <w:r w:rsidRPr="00B9740D">
        <w:rPr>
          <w:rFonts w:cs="Simplified Arabic" w:hint="cs"/>
          <w:sz w:val="28"/>
          <w:szCs w:val="28"/>
          <w:rtl/>
          <w:lang w:bidi="ar-DZ"/>
        </w:rPr>
        <w:t xml:space="preserve">2- </w:t>
      </w:r>
      <w:r w:rsidR="00B9740D" w:rsidRPr="00B9740D">
        <w:rPr>
          <w:rFonts w:cs="Simplified Arabic" w:hint="cs"/>
          <w:sz w:val="28"/>
          <w:szCs w:val="28"/>
          <w:rtl/>
          <w:lang w:bidi="ar-DZ"/>
        </w:rPr>
        <w:t xml:space="preserve">اعتماد </w:t>
      </w:r>
      <w:r w:rsidRPr="00B9740D">
        <w:rPr>
          <w:rFonts w:cs="Simplified Arabic" w:hint="cs"/>
          <w:sz w:val="28"/>
          <w:szCs w:val="28"/>
          <w:rtl/>
          <w:lang w:bidi="ar-DZ"/>
        </w:rPr>
        <w:t>المعيار الصّوابيّ</w:t>
      </w:r>
      <w:r w:rsidR="00B9740D" w:rsidRPr="00B9740D">
        <w:rPr>
          <w:rFonts w:cs="Simplified Arabic" w:hint="cs"/>
          <w:sz w:val="28"/>
          <w:szCs w:val="28"/>
          <w:rtl/>
          <w:lang w:bidi="ar-DZ"/>
        </w:rPr>
        <w:t xml:space="preserve"> أو معيار الخطأ والصّواب</w:t>
      </w:r>
      <w:r w:rsidRPr="00B9740D">
        <w:rPr>
          <w:rFonts w:cs="Simplified Arabic" w:hint="cs"/>
          <w:sz w:val="28"/>
          <w:szCs w:val="28"/>
          <w:rtl/>
          <w:lang w:bidi="ar-DZ"/>
        </w:rPr>
        <w:t>.</w:t>
      </w:r>
    </w:p>
    <w:p w:rsidR="00FB748D" w:rsidRDefault="00D22669" w:rsidP="00D22669">
      <w:pPr>
        <w:bidi/>
        <w:spacing w:after="0"/>
        <w:ind w:firstLine="565"/>
        <w:jc w:val="both"/>
        <w:rPr>
          <w:rFonts w:cs="Simplified Arabic"/>
          <w:sz w:val="28"/>
          <w:szCs w:val="28"/>
          <w:rtl/>
          <w:lang w:bidi="ar-DZ"/>
        </w:rPr>
      </w:pPr>
      <w:r w:rsidRPr="00B9740D">
        <w:rPr>
          <w:rFonts w:cs="Simplified Arabic" w:hint="cs"/>
          <w:sz w:val="28"/>
          <w:szCs w:val="28"/>
          <w:rtl/>
          <w:lang w:bidi="ar-DZ"/>
        </w:rPr>
        <w:t xml:space="preserve">3- الاعتقاد بطبيعيّة اللّغة </w:t>
      </w:r>
      <w:r w:rsidR="00B9740D" w:rsidRPr="00B9740D">
        <w:rPr>
          <w:rFonts w:cs="Simplified Arabic" w:hint="cs"/>
          <w:sz w:val="28"/>
          <w:szCs w:val="28"/>
          <w:rtl/>
          <w:lang w:bidi="ar-DZ"/>
        </w:rPr>
        <w:t>لا ا</w:t>
      </w:r>
      <w:r w:rsidRPr="00B9740D">
        <w:rPr>
          <w:rFonts w:cs="Simplified Arabic" w:hint="cs"/>
          <w:sz w:val="28"/>
          <w:szCs w:val="28"/>
          <w:rtl/>
          <w:lang w:bidi="ar-DZ"/>
        </w:rPr>
        <w:t>كتساب</w:t>
      </w:r>
      <w:r w:rsidR="00B9740D" w:rsidRPr="00B9740D">
        <w:rPr>
          <w:rFonts w:cs="Simplified Arabic" w:hint="cs"/>
          <w:sz w:val="28"/>
          <w:szCs w:val="28"/>
          <w:rtl/>
          <w:lang w:bidi="ar-DZ"/>
        </w:rPr>
        <w:t>ها (اللّغة طبع وليست مكتسبة)</w:t>
      </w:r>
      <w:r w:rsidRPr="00B9740D">
        <w:rPr>
          <w:rFonts w:cs="Simplified Arabic" w:hint="cs"/>
          <w:sz w:val="28"/>
          <w:szCs w:val="28"/>
          <w:rtl/>
          <w:lang w:bidi="ar-DZ"/>
        </w:rPr>
        <w:t>.</w:t>
      </w:r>
    </w:p>
    <w:p w:rsidR="00AC2545" w:rsidRDefault="00C40E19" w:rsidP="00FE4814">
      <w:pPr>
        <w:bidi/>
        <w:spacing w:after="0"/>
        <w:ind w:firstLine="565"/>
        <w:jc w:val="both"/>
        <w:rPr>
          <w:rFonts w:cs="Simplified Arabic"/>
          <w:sz w:val="28"/>
          <w:szCs w:val="28"/>
          <w:rtl/>
          <w:lang w:bidi="ar-DZ"/>
        </w:rPr>
      </w:pPr>
      <w:r w:rsidRPr="0065011E">
        <w:rPr>
          <w:rFonts w:cs="Simplified Arabic" w:hint="cs"/>
          <w:b/>
          <w:bCs/>
          <w:sz w:val="28"/>
          <w:szCs w:val="28"/>
          <w:rtl/>
          <w:lang w:bidi="ar-DZ"/>
        </w:rPr>
        <w:t>2- التّحليل البنويّ للغة:</w:t>
      </w:r>
      <w:r w:rsidRPr="00F94171">
        <w:rPr>
          <w:rFonts w:cs="Simplified Arabic" w:hint="cs"/>
          <w:sz w:val="28"/>
          <w:szCs w:val="28"/>
          <w:rtl/>
          <w:lang w:bidi="ar-DZ"/>
        </w:rPr>
        <w:t xml:space="preserve">تزعّم هذا الاتّجاه كذلك بعض </w:t>
      </w:r>
      <w:r w:rsidR="009B5387">
        <w:rPr>
          <w:rFonts w:cs="Simplified Arabic" w:hint="cs"/>
          <w:sz w:val="28"/>
          <w:szCs w:val="28"/>
          <w:rtl/>
          <w:lang w:bidi="ar-DZ"/>
        </w:rPr>
        <w:t xml:space="preserve">اللّسانيّين العرب المحدثين، </w:t>
      </w:r>
      <w:r w:rsidRPr="00F94171">
        <w:rPr>
          <w:rFonts w:cs="Simplified Arabic" w:hint="cs"/>
          <w:sz w:val="28"/>
          <w:szCs w:val="28"/>
          <w:rtl/>
          <w:lang w:bidi="ar-DZ"/>
        </w:rPr>
        <w:t>ممن درس في الجامعات الأوربيّة</w:t>
      </w:r>
      <w:r w:rsidR="009B5387">
        <w:rPr>
          <w:rFonts w:cs="Simplified Arabic" w:hint="cs"/>
          <w:sz w:val="28"/>
          <w:szCs w:val="28"/>
          <w:rtl/>
          <w:lang w:bidi="ar-DZ"/>
        </w:rPr>
        <w:t>،</w:t>
      </w:r>
      <w:r w:rsidRPr="00F94171">
        <w:rPr>
          <w:rFonts w:cs="Simplified Arabic" w:hint="cs"/>
          <w:sz w:val="28"/>
          <w:szCs w:val="28"/>
          <w:rtl/>
          <w:lang w:bidi="ar-DZ"/>
        </w:rPr>
        <w:t xml:space="preserve"> وكان له اطّلاع ببعض مناهج الل</w:t>
      </w:r>
      <w:r>
        <w:rPr>
          <w:rFonts w:cs="Simplified Arabic" w:hint="cs"/>
          <w:sz w:val="28"/>
          <w:szCs w:val="28"/>
          <w:rtl/>
          <w:lang w:bidi="ar-DZ"/>
        </w:rPr>
        <w:t>ّ</w:t>
      </w:r>
      <w:r w:rsidRPr="00F94171">
        <w:rPr>
          <w:rFonts w:cs="Simplified Arabic" w:hint="cs"/>
          <w:sz w:val="28"/>
          <w:szCs w:val="28"/>
          <w:rtl/>
          <w:lang w:bidi="ar-DZ"/>
        </w:rPr>
        <w:t>سانيات في المر</w:t>
      </w:r>
      <w:r w:rsidR="009B5387">
        <w:rPr>
          <w:rFonts w:cs="Simplified Arabic" w:hint="cs"/>
          <w:sz w:val="28"/>
          <w:szCs w:val="28"/>
          <w:rtl/>
          <w:lang w:bidi="ar-DZ"/>
        </w:rPr>
        <w:t>احل</w:t>
      </w:r>
      <w:r w:rsidRPr="00F94171">
        <w:rPr>
          <w:rFonts w:cs="Simplified Arabic" w:hint="cs"/>
          <w:sz w:val="28"/>
          <w:szCs w:val="28"/>
          <w:rtl/>
          <w:lang w:bidi="ar-DZ"/>
        </w:rPr>
        <w:t xml:space="preserve"> الأولى من تاريخها، وهي مرحلة الاتّجاه البنويّ، فقد طبق العديد من أنصار هذا الاتّجاه، </w:t>
      </w:r>
      <w:r w:rsidR="009B5387">
        <w:rPr>
          <w:rFonts w:cs="Simplified Arabic" w:hint="cs"/>
          <w:sz w:val="28"/>
          <w:szCs w:val="28"/>
          <w:rtl/>
          <w:lang w:bidi="ar-DZ"/>
        </w:rPr>
        <w:t xml:space="preserve">بعضا من مبادئ هذا المنهج على مختلف مستويات اللّغة العربيّة من دون الإشارة إلى مصطلح البنويّة ضمن أبحاثهم اللّسانيّة، </w:t>
      </w:r>
      <w:r w:rsidRPr="00F94171">
        <w:rPr>
          <w:rFonts w:cs="Simplified Arabic" w:hint="cs"/>
          <w:sz w:val="28"/>
          <w:szCs w:val="28"/>
          <w:rtl/>
          <w:lang w:bidi="ar-DZ"/>
        </w:rPr>
        <w:t xml:space="preserve">معتبرين أنّ هذا </w:t>
      </w:r>
      <w:r w:rsidR="009B5387">
        <w:rPr>
          <w:rFonts w:cs="Simplified Arabic" w:hint="cs"/>
          <w:sz w:val="28"/>
          <w:szCs w:val="28"/>
          <w:rtl/>
          <w:lang w:bidi="ar-DZ"/>
        </w:rPr>
        <w:t xml:space="preserve">النّوع من </w:t>
      </w:r>
      <w:r w:rsidRPr="00F94171">
        <w:rPr>
          <w:rFonts w:cs="Simplified Arabic" w:hint="cs"/>
          <w:sz w:val="28"/>
          <w:szCs w:val="28"/>
          <w:rtl/>
          <w:lang w:bidi="ar-DZ"/>
        </w:rPr>
        <w:t xml:space="preserve">التّحليل يمكن </w:t>
      </w:r>
      <w:r w:rsidR="009B5387">
        <w:rPr>
          <w:rFonts w:cs="Simplified Arabic" w:hint="cs"/>
          <w:sz w:val="28"/>
          <w:szCs w:val="28"/>
          <w:rtl/>
          <w:lang w:bidi="ar-DZ"/>
        </w:rPr>
        <w:t>أ</w:t>
      </w:r>
      <w:r w:rsidRPr="00F94171">
        <w:rPr>
          <w:rFonts w:cs="Simplified Arabic" w:hint="cs"/>
          <w:sz w:val="28"/>
          <w:szCs w:val="28"/>
          <w:rtl/>
          <w:lang w:bidi="ar-DZ"/>
        </w:rPr>
        <w:t>ن يغطي الكثير من عوائق الت</w:t>
      </w:r>
      <w:r w:rsidR="009B5387">
        <w:rPr>
          <w:rFonts w:cs="Simplified Arabic" w:hint="cs"/>
          <w:sz w:val="28"/>
          <w:szCs w:val="28"/>
          <w:rtl/>
          <w:lang w:bidi="ar-DZ"/>
        </w:rPr>
        <w:t>ّ</w:t>
      </w:r>
      <w:r w:rsidRPr="00F94171">
        <w:rPr>
          <w:rFonts w:cs="Simplified Arabic" w:hint="cs"/>
          <w:sz w:val="28"/>
          <w:szCs w:val="28"/>
          <w:rtl/>
          <w:lang w:bidi="ar-DZ"/>
        </w:rPr>
        <w:t>حليل الل</w:t>
      </w:r>
      <w:r w:rsidR="009B5387">
        <w:rPr>
          <w:rFonts w:cs="Simplified Arabic" w:hint="cs"/>
          <w:sz w:val="28"/>
          <w:szCs w:val="28"/>
          <w:rtl/>
          <w:lang w:bidi="ar-DZ"/>
        </w:rPr>
        <w:t>ّ</w:t>
      </w:r>
      <w:r w:rsidRPr="00F94171">
        <w:rPr>
          <w:rFonts w:cs="Simplified Arabic" w:hint="cs"/>
          <w:sz w:val="28"/>
          <w:szCs w:val="28"/>
          <w:rtl/>
          <w:lang w:bidi="ar-DZ"/>
        </w:rPr>
        <w:t>غوي القديم.</w:t>
      </w:r>
      <w:r>
        <w:rPr>
          <w:rFonts w:cs="Simplified Arabic" w:hint="cs"/>
          <w:sz w:val="28"/>
          <w:szCs w:val="28"/>
          <w:rtl/>
          <w:lang w:bidi="ar-DZ"/>
        </w:rPr>
        <w:t xml:space="preserve"> وكما </w:t>
      </w:r>
      <w:r w:rsidR="009B5387">
        <w:rPr>
          <w:rFonts w:cs="Simplified Arabic" w:hint="cs"/>
          <w:sz w:val="28"/>
          <w:szCs w:val="28"/>
          <w:rtl/>
          <w:lang w:bidi="ar-DZ"/>
        </w:rPr>
        <w:t xml:space="preserve">أشار إليه حلمي خليل </w:t>
      </w:r>
      <w:r>
        <w:rPr>
          <w:rFonts w:cs="Simplified Arabic" w:hint="cs"/>
          <w:sz w:val="28"/>
          <w:szCs w:val="28"/>
          <w:rtl/>
          <w:lang w:bidi="ar-DZ"/>
        </w:rPr>
        <w:t>فإنّه بالرّغم من أنّ هؤلاء اللّسانيين المحدثين الذين تبنّوا المنهج الوصفيّ في التّحليل البنويّ</w:t>
      </w:r>
      <w:r w:rsidR="009B5387">
        <w:rPr>
          <w:rFonts w:cs="Simplified Arabic" w:hint="cs"/>
          <w:sz w:val="28"/>
          <w:szCs w:val="28"/>
          <w:rtl/>
          <w:lang w:bidi="ar-DZ"/>
        </w:rPr>
        <w:t xml:space="preserve">، لم يستخدموا مصطلح البنويّة، إلا أنّهم كانوا يطبقون مبادئ هذا المنهج في التّحليل اللّغويّ، مطبّقين إياه على مختلف مستويات اللّغة العربيّة </w:t>
      </w:r>
      <w:r w:rsidR="00AC2545">
        <w:rPr>
          <w:rFonts w:cs="Simplified Arabic" w:hint="cs"/>
          <w:sz w:val="28"/>
          <w:szCs w:val="28"/>
          <w:rtl/>
          <w:lang w:bidi="ar-DZ"/>
        </w:rPr>
        <w:t xml:space="preserve">بما فيها: </w:t>
      </w:r>
      <w:r w:rsidR="009B5387">
        <w:rPr>
          <w:rFonts w:cs="Simplified Arabic" w:hint="cs"/>
          <w:sz w:val="28"/>
          <w:szCs w:val="28"/>
          <w:rtl/>
          <w:lang w:bidi="ar-DZ"/>
        </w:rPr>
        <w:t>الصّوتيّ، والصّرفيّ، والتّركيبيّ، والدّلاليّة، أو مقتصرين فيه على مستوى واحد من هذه المستويات. ومن اللّسانين العرب المحدثين الذين اشتملت دراستهم البنويّة على جميع مستويات اللّغة العربيّة</w:t>
      </w:r>
      <w:r w:rsidR="00AC2545">
        <w:rPr>
          <w:rFonts w:cs="Simplified Arabic" w:hint="cs"/>
          <w:sz w:val="28"/>
          <w:szCs w:val="28"/>
          <w:rtl/>
          <w:lang w:bidi="ar-DZ"/>
        </w:rPr>
        <w:t xml:space="preserve">، </w:t>
      </w:r>
      <w:r w:rsidR="009B5387" w:rsidRPr="009B5387">
        <w:rPr>
          <w:rFonts w:cs="Simplified Arabic" w:hint="cs"/>
          <w:sz w:val="28"/>
          <w:szCs w:val="28"/>
          <w:rtl/>
          <w:lang w:bidi="ar-DZ"/>
        </w:rPr>
        <w:t>تمامحسّانفيكتابه</w:t>
      </w:r>
      <w:r w:rsidR="009B5387" w:rsidRPr="009B5387">
        <w:rPr>
          <w:rFonts w:cs="Simplified Arabic"/>
          <w:sz w:val="28"/>
          <w:szCs w:val="28"/>
          <w:rtl/>
          <w:lang w:bidi="ar-DZ"/>
        </w:rPr>
        <w:t xml:space="preserve"> (</w:t>
      </w:r>
      <w:r w:rsidR="00AC2545">
        <w:rPr>
          <w:rFonts w:cs="Simplified Arabic" w:hint="cs"/>
          <w:sz w:val="28"/>
          <w:szCs w:val="28"/>
          <w:rtl/>
          <w:lang w:bidi="ar-DZ"/>
        </w:rPr>
        <w:t>مناهج البحث في اللّغة</w:t>
      </w:r>
      <w:r w:rsidR="009B5387" w:rsidRPr="009B5387">
        <w:rPr>
          <w:rFonts w:cs="Simplified Arabic"/>
          <w:sz w:val="28"/>
          <w:szCs w:val="28"/>
          <w:rtl/>
          <w:lang w:bidi="ar-DZ"/>
        </w:rPr>
        <w:t>)</w:t>
      </w:r>
      <w:r w:rsidR="00AC2545">
        <w:rPr>
          <w:rFonts w:cs="Simplified Arabic" w:hint="cs"/>
          <w:sz w:val="28"/>
          <w:szCs w:val="28"/>
          <w:rtl/>
          <w:lang w:bidi="ar-DZ"/>
        </w:rPr>
        <w:t xml:space="preserve"> ومحمود السّعران في كتابه (علم اللّغة مقدّمة للقارئ العربيّ) الصّادرين عام (1955) و(1962) على التّوالي، أمّا </w:t>
      </w:r>
      <w:r w:rsidR="00AC2545" w:rsidRPr="00AC2545">
        <w:rPr>
          <w:rFonts w:cs="Simplified Arabic" w:hint="cs"/>
          <w:sz w:val="28"/>
          <w:szCs w:val="28"/>
          <w:rtl/>
          <w:lang w:bidi="ar-DZ"/>
        </w:rPr>
        <w:t>مناللّسانينالعربالمحدثينالذين</w:t>
      </w:r>
      <w:r w:rsidR="00AC2545">
        <w:rPr>
          <w:rFonts w:cs="Simplified Arabic" w:hint="cs"/>
          <w:sz w:val="28"/>
          <w:szCs w:val="28"/>
          <w:rtl/>
          <w:lang w:bidi="ar-DZ"/>
        </w:rPr>
        <w:t>اقتصرت</w:t>
      </w:r>
      <w:r w:rsidR="00AC2545" w:rsidRPr="00AC2545">
        <w:rPr>
          <w:rFonts w:cs="Simplified Arabic" w:hint="cs"/>
          <w:sz w:val="28"/>
          <w:szCs w:val="28"/>
          <w:rtl/>
          <w:lang w:bidi="ar-DZ"/>
        </w:rPr>
        <w:t>دراستهمالبنويّةعلى</w:t>
      </w:r>
      <w:r w:rsidR="00AC2545">
        <w:rPr>
          <w:rFonts w:cs="Simplified Arabic" w:hint="cs"/>
          <w:sz w:val="28"/>
          <w:szCs w:val="28"/>
          <w:rtl/>
          <w:lang w:bidi="ar-DZ"/>
        </w:rPr>
        <w:t>مستوى واحد من هذه المستويات</w:t>
      </w:r>
      <w:r w:rsidR="00AC2545" w:rsidRPr="00AC2545">
        <w:rPr>
          <w:rFonts w:cs="Simplified Arabic" w:hint="cs"/>
          <w:sz w:val="28"/>
          <w:szCs w:val="28"/>
          <w:rtl/>
          <w:lang w:bidi="ar-DZ"/>
        </w:rPr>
        <w:t>،</w:t>
      </w:r>
      <w:r w:rsidR="00AC2545">
        <w:rPr>
          <w:rFonts w:cs="Simplified Arabic" w:hint="cs"/>
          <w:sz w:val="28"/>
          <w:szCs w:val="28"/>
          <w:rtl/>
          <w:lang w:bidi="ar-DZ"/>
        </w:rPr>
        <w:t xml:space="preserve"> فعبد الرّحمن أيّوب في كتابه (أصوات اللّغة) الصّادر سنة (1968) وكمال بشر في كتابه (علم اللّغة العام) الصّادر سنة (1971) ضمن الجزء أو الفصل المخصَّص لعلم الأصوات.</w:t>
      </w:r>
      <w:r w:rsidR="00FE4814">
        <w:rPr>
          <w:rStyle w:val="Appelnotedebasdep"/>
          <w:rFonts w:cs="Simplified Arabic"/>
          <w:sz w:val="28"/>
          <w:szCs w:val="28"/>
          <w:rtl/>
          <w:lang w:bidi="ar-DZ"/>
        </w:rPr>
        <w:footnoteReference w:id="312"/>
      </w:r>
      <w:r w:rsidR="00B44D43">
        <w:rPr>
          <w:rFonts w:cs="Simplified Arabic" w:hint="cs"/>
          <w:sz w:val="28"/>
          <w:szCs w:val="28"/>
          <w:rtl/>
          <w:lang w:bidi="ar-DZ"/>
        </w:rPr>
        <w:t>وستقتصر هذه الدّراسة بدورها على الكتابين الأوّلين اقتداء بمنهج حلمي خليل في عرض مبادئ هذا الاتجاه.</w:t>
      </w:r>
    </w:p>
    <w:p w:rsidR="003B7750" w:rsidRDefault="00E001E3" w:rsidP="00DA05B4">
      <w:pPr>
        <w:bidi/>
        <w:spacing w:after="0"/>
        <w:ind w:firstLine="565"/>
        <w:jc w:val="both"/>
        <w:rPr>
          <w:rFonts w:cs="Simplified Arabic"/>
          <w:sz w:val="28"/>
          <w:szCs w:val="28"/>
          <w:rtl/>
          <w:lang w:bidi="ar-DZ"/>
        </w:rPr>
      </w:pPr>
      <w:r w:rsidRPr="005A60E5">
        <w:rPr>
          <w:rFonts w:cs="Simplified Arabic"/>
          <w:b/>
          <w:bCs/>
          <w:sz w:val="28"/>
          <w:szCs w:val="28"/>
          <w:rtl/>
          <w:lang w:bidi="ar-DZ"/>
        </w:rPr>
        <w:t>2-</w:t>
      </w:r>
      <w:r w:rsidRPr="005A60E5">
        <w:rPr>
          <w:rFonts w:cs="Simplified Arabic" w:hint="cs"/>
          <w:b/>
          <w:bCs/>
          <w:sz w:val="28"/>
          <w:szCs w:val="28"/>
          <w:rtl/>
          <w:lang w:bidi="ar-DZ"/>
        </w:rPr>
        <w:t>1</w:t>
      </w:r>
      <w:r w:rsidR="005A60E5" w:rsidRPr="005A60E5">
        <w:rPr>
          <w:rFonts w:cs="Simplified Arabic" w:hint="cs"/>
          <w:b/>
          <w:bCs/>
          <w:sz w:val="28"/>
          <w:szCs w:val="28"/>
          <w:rtl/>
          <w:lang w:bidi="ar-DZ"/>
        </w:rPr>
        <w:t>مناهجالبحثفياللّغة لتمام حسّان</w:t>
      </w:r>
      <w:r w:rsidRPr="005A60E5">
        <w:rPr>
          <w:rFonts w:cs="Simplified Arabic"/>
          <w:b/>
          <w:bCs/>
          <w:sz w:val="28"/>
          <w:szCs w:val="28"/>
          <w:rtl/>
          <w:lang w:bidi="ar-DZ"/>
        </w:rPr>
        <w:t>:</w:t>
      </w:r>
      <w:r w:rsidR="002F1CC8">
        <w:rPr>
          <w:rFonts w:cs="Simplified Arabic" w:hint="cs"/>
          <w:sz w:val="28"/>
          <w:szCs w:val="28"/>
          <w:rtl/>
          <w:lang w:bidi="ar-DZ"/>
        </w:rPr>
        <w:t>يتكامل هذا الكتاب كما أشار إلى ذلك حلمي خليل مع كتاب</w:t>
      </w:r>
      <w:r w:rsidR="005A60E5">
        <w:rPr>
          <w:rFonts w:cs="Simplified Arabic" w:hint="cs"/>
          <w:sz w:val="28"/>
          <w:szCs w:val="28"/>
          <w:rtl/>
          <w:lang w:bidi="ar-DZ"/>
        </w:rPr>
        <w:t xml:space="preserve"> (الل</w:t>
      </w:r>
      <w:r w:rsidR="00A1537D">
        <w:rPr>
          <w:rFonts w:cs="Simplified Arabic" w:hint="cs"/>
          <w:sz w:val="28"/>
          <w:szCs w:val="28"/>
          <w:rtl/>
          <w:lang w:bidi="ar-DZ"/>
        </w:rPr>
        <w:t>ّ</w:t>
      </w:r>
      <w:r w:rsidR="005A60E5">
        <w:rPr>
          <w:rFonts w:cs="Simplified Arabic" w:hint="cs"/>
          <w:sz w:val="28"/>
          <w:szCs w:val="28"/>
          <w:rtl/>
          <w:lang w:bidi="ar-DZ"/>
        </w:rPr>
        <w:t xml:space="preserve">غة بين المعياريّة والوصفيّة) </w:t>
      </w:r>
      <w:r w:rsidR="00A1537D">
        <w:rPr>
          <w:rFonts w:cs="Simplified Arabic" w:hint="cs"/>
          <w:sz w:val="28"/>
          <w:szCs w:val="28"/>
          <w:rtl/>
          <w:lang w:bidi="ar-DZ"/>
        </w:rPr>
        <w:t>الص</w:t>
      </w:r>
      <w:r w:rsidR="00783B07">
        <w:rPr>
          <w:rFonts w:cs="Simplified Arabic" w:hint="cs"/>
          <w:sz w:val="28"/>
          <w:szCs w:val="28"/>
          <w:rtl/>
          <w:lang w:bidi="ar-DZ"/>
        </w:rPr>
        <w:t>ّ</w:t>
      </w:r>
      <w:r w:rsidR="00A1537D">
        <w:rPr>
          <w:rFonts w:cs="Simplified Arabic" w:hint="cs"/>
          <w:sz w:val="28"/>
          <w:szCs w:val="28"/>
          <w:rtl/>
          <w:lang w:bidi="ar-DZ"/>
        </w:rPr>
        <w:t>ادر سنة (</w:t>
      </w:r>
      <w:r w:rsidR="002F1CC8">
        <w:rPr>
          <w:rFonts w:cs="Simplified Arabic" w:hint="cs"/>
          <w:sz w:val="28"/>
          <w:szCs w:val="28"/>
          <w:rtl/>
          <w:lang w:bidi="ar-DZ"/>
        </w:rPr>
        <w:t>1958</w:t>
      </w:r>
      <w:r w:rsidR="00A1537D">
        <w:rPr>
          <w:rFonts w:cs="Simplified Arabic" w:hint="cs"/>
          <w:sz w:val="28"/>
          <w:szCs w:val="28"/>
          <w:rtl/>
          <w:lang w:bidi="ar-DZ"/>
        </w:rPr>
        <w:t xml:space="preserve">) </w:t>
      </w:r>
      <w:r w:rsidR="002F1CC8">
        <w:rPr>
          <w:rFonts w:cs="Simplified Arabic" w:hint="cs"/>
          <w:sz w:val="28"/>
          <w:szCs w:val="28"/>
          <w:rtl/>
          <w:lang w:bidi="ar-DZ"/>
        </w:rPr>
        <w:t xml:space="preserve">والذي يتناول بدوره الأصول المنهجيّة والمبادئ النّظريّة للمنهج الوصفيّ، وإن كان هذا الكتاب </w:t>
      </w:r>
      <w:r w:rsidR="00714D5C">
        <w:rPr>
          <w:rFonts w:cs="Simplified Arabic" w:hint="cs"/>
          <w:sz w:val="28"/>
          <w:szCs w:val="28"/>
          <w:rtl/>
          <w:lang w:bidi="ar-DZ"/>
        </w:rPr>
        <w:t>(</w:t>
      </w:r>
      <w:r w:rsidR="00714D5C" w:rsidRPr="00714D5C">
        <w:rPr>
          <w:rFonts w:cs="Simplified Arabic" w:hint="cs"/>
          <w:sz w:val="28"/>
          <w:szCs w:val="28"/>
          <w:rtl/>
          <w:lang w:bidi="ar-DZ"/>
        </w:rPr>
        <w:t>مناهجالبحثفياللّغة</w:t>
      </w:r>
      <w:r w:rsidR="00714D5C">
        <w:rPr>
          <w:rFonts w:cs="Simplified Arabic" w:hint="cs"/>
          <w:sz w:val="28"/>
          <w:szCs w:val="28"/>
          <w:rtl/>
          <w:lang w:bidi="ar-DZ"/>
        </w:rPr>
        <w:t>) الذي تناول بدوره التّحليل البنوي للّغة</w:t>
      </w:r>
      <w:r w:rsidR="009E259B">
        <w:rPr>
          <w:rFonts w:cs="Simplified Arabic" w:hint="cs"/>
          <w:sz w:val="28"/>
          <w:szCs w:val="28"/>
          <w:rtl/>
          <w:lang w:bidi="ar-DZ"/>
        </w:rPr>
        <w:t>،</w:t>
      </w:r>
      <w:r w:rsidR="002F1CC8">
        <w:rPr>
          <w:rFonts w:cs="Simplified Arabic" w:hint="cs"/>
          <w:sz w:val="28"/>
          <w:szCs w:val="28"/>
          <w:rtl/>
          <w:lang w:bidi="ar-DZ"/>
        </w:rPr>
        <w:t xml:space="preserve">قد </w:t>
      </w:r>
      <w:r w:rsidR="00714D5C">
        <w:rPr>
          <w:rFonts w:cs="Simplified Arabic" w:hint="cs"/>
          <w:sz w:val="28"/>
          <w:szCs w:val="28"/>
          <w:rtl/>
          <w:lang w:bidi="ar-DZ"/>
        </w:rPr>
        <w:t>سبقه إلى الظّهوركما أشار إلي ذلك</w:t>
      </w:r>
      <w:r w:rsidR="0079070D">
        <w:rPr>
          <w:rFonts w:cs="Simplified Arabic" w:hint="cs"/>
          <w:sz w:val="28"/>
          <w:szCs w:val="28"/>
          <w:rtl/>
          <w:lang w:bidi="ar-DZ"/>
        </w:rPr>
        <w:t xml:space="preserve"> تمام حسان في مقدّمة كتابه (اللّغة بين المعيارية والوصفيّة)</w:t>
      </w:r>
      <w:r w:rsidR="00E45EA5">
        <w:rPr>
          <w:rFonts w:cs="Simplified Arabic" w:hint="cs"/>
          <w:sz w:val="28"/>
          <w:szCs w:val="28"/>
          <w:rtl/>
          <w:lang w:bidi="ar-DZ"/>
        </w:rPr>
        <w:t xml:space="preserve">. </w:t>
      </w:r>
      <w:r w:rsidR="003B7750">
        <w:rPr>
          <w:rFonts w:cs="Simplified Arabic" w:hint="cs"/>
          <w:sz w:val="28"/>
          <w:szCs w:val="28"/>
          <w:rtl/>
          <w:lang w:bidi="ar-DZ"/>
        </w:rPr>
        <w:t>وقد استخدم تمام حسان مصطلح (مناهج) في هذا الكتاب استخداما خاصّا، يدلّ على ما اصطلح عليه علماء اللّسانيات المحدثون بالمستوى اللّغويّ (</w:t>
      </w:r>
      <w:r w:rsidR="00E45EA5" w:rsidRPr="00E45EA5">
        <w:rPr>
          <w:rFonts w:asciiTheme="majorBidi" w:hAnsiTheme="majorBidi" w:cstheme="majorBidi"/>
          <w:sz w:val="28"/>
          <w:szCs w:val="28"/>
          <w:lang w:bidi="ar-DZ"/>
        </w:rPr>
        <w:t>Levels</w:t>
      </w:r>
      <w:r w:rsidR="003B7750">
        <w:rPr>
          <w:rFonts w:cs="Simplified Arabic" w:hint="cs"/>
          <w:sz w:val="28"/>
          <w:szCs w:val="28"/>
          <w:rtl/>
          <w:lang w:bidi="ar-DZ"/>
        </w:rPr>
        <w:t xml:space="preserve">) ولهذا قسّم هذه المستويات أو المناهج حسبه إلى </w:t>
      </w:r>
      <w:r w:rsidR="00BF0B45">
        <w:rPr>
          <w:rFonts w:cs="Simplified Arabic" w:hint="cs"/>
          <w:sz w:val="28"/>
          <w:szCs w:val="28"/>
          <w:rtl/>
          <w:lang w:bidi="ar-DZ"/>
        </w:rPr>
        <w:t>ستّة</w:t>
      </w:r>
      <w:r w:rsidR="003B7750">
        <w:rPr>
          <w:rFonts w:cs="Simplified Arabic" w:hint="cs"/>
          <w:sz w:val="28"/>
          <w:szCs w:val="28"/>
          <w:rtl/>
          <w:lang w:bidi="ar-DZ"/>
        </w:rPr>
        <w:t xml:space="preserve"> أقسام</w:t>
      </w:r>
      <w:r w:rsidR="00BF0B45">
        <w:rPr>
          <w:rFonts w:cs="Simplified Arabic" w:hint="cs"/>
          <w:sz w:val="28"/>
          <w:szCs w:val="28"/>
          <w:rtl/>
          <w:lang w:bidi="ar-DZ"/>
        </w:rPr>
        <w:t>،</w:t>
      </w:r>
      <w:r w:rsidR="00DA05B4">
        <w:rPr>
          <w:rFonts w:cs="Simplified Arabic" w:hint="cs"/>
          <w:sz w:val="28"/>
          <w:szCs w:val="28"/>
          <w:rtl/>
          <w:lang w:bidi="ar-DZ"/>
        </w:rPr>
        <w:t>جاعلا المعجم والدّلالة ضمن قسمين مستقليّن، لا قسما واحدا كما هو معهود في تاريخ اللّسانيات الحديثة</w:t>
      </w:r>
      <w:r w:rsidR="008C3EC4">
        <w:rPr>
          <w:rFonts w:cs="Simplified Arabic" w:hint="cs"/>
          <w:sz w:val="28"/>
          <w:szCs w:val="28"/>
          <w:rtl/>
          <w:lang w:bidi="ar-DZ"/>
        </w:rPr>
        <w:t xml:space="preserve"> أو التّحليل اللّسانيّ الحديث</w:t>
      </w:r>
      <w:r w:rsidR="00DA05B4">
        <w:rPr>
          <w:rFonts w:cs="Simplified Arabic" w:hint="cs"/>
          <w:sz w:val="28"/>
          <w:szCs w:val="28"/>
          <w:rtl/>
          <w:lang w:bidi="ar-DZ"/>
        </w:rPr>
        <w:t xml:space="preserve">، </w:t>
      </w:r>
      <w:r w:rsidR="003B7750">
        <w:rPr>
          <w:rFonts w:cs="Simplified Arabic" w:hint="cs"/>
          <w:sz w:val="28"/>
          <w:szCs w:val="28"/>
          <w:rtl/>
          <w:lang w:bidi="ar-DZ"/>
        </w:rPr>
        <w:t>تشمل:</w:t>
      </w:r>
      <w:r w:rsidR="00E45EA5">
        <w:rPr>
          <w:rStyle w:val="Appelnotedebasdep"/>
          <w:rFonts w:cs="Simplified Arabic"/>
          <w:sz w:val="28"/>
          <w:szCs w:val="28"/>
          <w:rtl/>
          <w:lang w:bidi="ar-DZ"/>
        </w:rPr>
        <w:footnoteReference w:id="313"/>
      </w:r>
    </w:p>
    <w:p w:rsidR="003B7750" w:rsidRDefault="003B7750" w:rsidP="003B7750">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BF0B45">
        <w:rPr>
          <w:rFonts w:cs="Simplified Arabic" w:hint="cs"/>
          <w:sz w:val="28"/>
          <w:szCs w:val="28"/>
          <w:rtl/>
          <w:lang w:bidi="ar-DZ"/>
        </w:rPr>
        <w:t>منهج الأصوات (</w:t>
      </w:r>
      <w:r w:rsidR="005C0745">
        <w:rPr>
          <w:rFonts w:cs="Simplified Arabic" w:hint="cs"/>
          <w:sz w:val="28"/>
          <w:szCs w:val="28"/>
          <w:rtl/>
          <w:lang w:bidi="ar-DZ"/>
        </w:rPr>
        <w:t>الفوناتيك</w:t>
      </w:r>
      <w:r w:rsidR="00BF0B45">
        <w:rPr>
          <w:rFonts w:cs="Simplified Arabic" w:hint="cs"/>
          <w:sz w:val="28"/>
          <w:szCs w:val="28"/>
          <w:rtl/>
          <w:lang w:bidi="ar-DZ"/>
        </w:rPr>
        <w:t>)</w:t>
      </w:r>
    </w:p>
    <w:p w:rsidR="003B7750" w:rsidRDefault="003B7750" w:rsidP="003B7750">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BF0B45">
        <w:rPr>
          <w:rFonts w:cs="Simplified Arabic" w:hint="cs"/>
          <w:sz w:val="28"/>
          <w:szCs w:val="28"/>
          <w:rtl/>
          <w:lang w:bidi="ar-DZ"/>
        </w:rPr>
        <w:t>منهج التّشكيل الصّوتيّ (</w:t>
      </w:r>
      <w:r w:rsidR="005C0745">
        <w:rPr>
          <w:rFonts w:cs="Simplified Arabic" w:hint="cs"/>
          <w:sz w:val="28"/>
          <w:szCs w:val="28"/>
          <w:rtl/>
          <w:lang w:bidi="ar-DZ"/>
        </w:rPr>
        <w:t>الفونولوجيا</w:t>
      </w:r>
      <w:r w:rsidR="00BF0B45">
        <w:rPr>
          <w:rFonts w:cs="Simplified Arabic" w:hint="cs"/>
          <w:sz w:val="28"/>
          <w:szCs w:val="28"/>
          <w:rtl/>
          <w:lang w:bidi="ar-DZ"/>
        </w:rPr>
        <w:t>)</w:t>
      </w:r>
    </w:p>
    <w:p w:rsidR="003B7750" w:rsidRDefault="003B7750" w:rsidP="005C0745">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BF0B45">
        <w:rPr>
          <w:rFonts w:cs="Simplified Arabic" w:hint="cs"/>
          <w:sz w:val="28"/>
          <w:szCs w:val="28"/>
          <w:rtl/>
          <w:lang w:bidi="ar-DZ"/>
        </w:rPr>
        <w:t>منهج الصّرف</w:t>
      </w:r>
    </w:p>
    <w:p w:rsidR="003B7750" w:rsidRDefault="003B7750" w:rsidP="005C0745">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BF0B45">
        <w:rPr>
          <w:rFonts w:cs="Simplified Arabic" w:hint="cs"/>
          <w:sz w:val="28"/>
          <w:szCs w:val="28"/>
          <w:rtl/>
          <w:lang w:bidi="ar-DZ"/>
        </w:rPr>
        <w:t>منهج النّح</w:t>
      </w:r>
      <w:r w:rsidR="005C0745">
        <w:rPr>
          <w:rFonts w:cs="Simplified Arabic" w:hint="cs"/>
          <w:sz w:val="28"/>
          <w:szCs w:val="28"/>
          <w:rtl/>
          <w:lang w:bidi="ar-DZ"/>
        </w:rPr>
        <w:t>و</w:t>
      </w:r>
    </w:p>
    <w:p w:rsidR="003B7750" w:rsidRDefault="00BF0B45" w:rsidP="005C0745">
      <w:pPr>
        <w:bidi/>
        <w:spacing w:after="0"/>
        <w:ind w:firstLine="565"/>
        <w:jc w:val="both"/>
        <w:rPr>
          <w:rFonts w:cs="Simplified Arabic"/>
          <w:sz w:val="28"/>
          <w:szCs w:val="28"/>
          <w:rtl/>
          <w:lang w:bidi="ar-DZ"/>
        </w:rPr>
      </w:pPr>
      <w:r>
        <w:rPr>
          <w:rFonts w:cs="Simplified Arabic" w:hint="cs"/>
          <w:sz w:val="28"/>
          <w:szCs w:val="28"/>
          <w:rtl/>
          <w:lang w:bidi="ar-DZ"/>
        </w:rPr>
        <w:t>- منهج المعجم</w:t>
      </w:r>
    </w:p>
    <w:p w:rsidR="00714D5C" w:rsidRDefault="00BF0B45" w:rsidP="005C0745">
      <w:pPr>
        <w:bidi/>
        <w:spacing w:after="0"/>
        <w:ind w:firstLine="565"/>
        <w:jc w:val="both"/>
        <w:rPr>
          <w:rFonts w:cs="Simplified Arabic"/>
          <w:sz w:val="28"/>
          <w:szCs w:val="28"/>
          <w:rtl/>
          <w:lang w:bidi="ar-DZ"/>
        </w:rPr>
      </w:pPr>
      <w:r>
        <w:rPr>
          <w:rFonts w:cs="Simplified Arabic" w:hint="cs"/>
          <w:sz w:val="28"/>
          <w:szCs w:val="28"/>
          <w:rtl/>
          <w:lang w:bidi="ar-DZ"/>
        </w:rPr>
        <w:t>- منهج الدّلالة</w:t>
      </w:r>
    </w:p>
    <w:p w:rsidR="00685EB4" w:rsidRDefault="005C0745" w:rsidP="002216FB">
      <w:pPr>
        <w:bidi/>
        <w:spacing w:after="0"/>
        <w:ind w:firstLine="565"/>
        <w:jc w:val="both"/>
        <w:rPr>
          <w:rFonts w:cs="Simplified Arabic"/>
          <w:sz w:val="28"/>
          <w:szCs w:val="28"/>
          <w:rtl/>
          <w:lang w:bidi="ar-DZ"/>
        </w:rPr>
      </w:pPr>
      <w:r>
        <w:rPr>
          <w:rFonts w:cs="Simplified Arabic" w:hint="cs"/>
          <w:sz w:val="28"/>
          <w:szCs w:val="28"/>
          <w:rtl/>
          <w:lang w:bidi="ar-DZ"/>
        </w:rPr>
        <w:t xml:space="preserve">وقد </w:t>
      </w:r>
      <w:r w:rsidR="00CF4E92">
        <w:rPr>
          <w:rFonts w:cs="Simplified Arabic" w:hint="cs"/>
          <w:sz w:val="28"/>
          <w:szCs w:val="28"/>
          <w:rtl/>
          <w:lang w:bidi="ar-DZ"/>
        </w:rPr>
        <w:t>انطل</w:t>
      </w:r>
      <w:r>
        <w:rPr>
          <w:rFonts w:cs="Simplified Arabic" w:hint="cs"/>
          <w:sz w:val="28"/>
          <w:szCs w:val="28"/>
          <w:rtl/>
          <w:lang w:bidi="ar-DZ"/>
        </w:rPr>
        <w:t>ق تمام حسان في تحليله البنويّ لل</w:t>
      </w:r>
      <w:r w:rsidR="00685EB4">
        <w:rPr>
          <w:rFonts w:cs="Simplified Arabic" w:hint="cs"/>
          <w:sz w:val="28"/>
          <w:szCs w:val="28"/>
          <w:rtl/>
          <w:lang w:bidi="ar-DZ"/>
        </w:rPr>
        <w:t>ّ</w:t>
      </w:r>
      <w:r>
        <w:rPr>
          <w:rFonts w:cs="Simplified Arabic" w:hint="cs"/>
          <w:sz w:val="28"/>
          <w:szCs w:val="28"/>
          <w:rtl/>
          <w:lang w:bidi="ar-DZ"/>
        </w:rPr>
        <w:t>غة</w:t>
      </w:r>
      <w:r w:rsidR="00685EB4">
        <w:rPr>
          <w:rFonts w:cs="Simplified Arabic" w:hint="cs"/>
          <w:sz w:val="28"/>
          <w:szCs w:val="28"/>
          <w:rtl/>
          <w:lang w:bidi="ar-DZ"/>
        </w:rPr>
        <w:t xml:space="preserve"> العربيّة على وجه الخصوص</w:t>
      </w:r>
      <w:r>
        <w:rPr>
          <w:rFonts w:cs="Simplified Arabic" w:hint="cs"/>
          <w:sz w:val="28"/>
          <w:szCs w:val="28"/>
          <w:rtl/>
          <w:lang w:bidi="ar-DZ"/>
        </w:rPr>
        <w:t xml:space="preserve">، </w:t>
      </w:r>
      <w:r w:rsidR="00CF4E92">
        <w:rPr>
          <w:rFonts w:cs="Simplified Arabic" w:hint="cs"/>
          <w:sz w:val="28"/>
          <w:szCs w:val="28"/>
          <w:rtl/>
          <w:lang w:bidi="ar-DZ"/>
        </w:rPr>
        <w:t xml:space="preserve">كما ذهب إليه حلمي خليل، </w:t>
      </w:r>
      <w:r>
        <w:rPr>
          <w:rFonts w:cs="Simplified Arabic" w:hint="cs"/>
          <w:sz w:val="28"/>
          <w:szCs w:val="28"/>
          <w:rtl/>
          <w:lang w:bidi="ar-DZ"/>
        </w:rPr>
        <w:t xml:space="preserve">من </w:t>
      </w:r>
      <w:r w:rsidR="00CF4E92">
        <w:rPr>
          <w:rFonts w:cs="Simplified Arabic" w:hint="cs"/>
          <w:sz w:val="28"/>
          <w:szCs w:val="28"/>
          <w:rtl/>
          <w:lang w:bidi="ar-DZ"/>
        </w:rPr>
        <w:t xml:space="preserve">نظريّة اعتبرها جاءت نتيجة </w:t>
      </w:r>
      <w:r w:rsidR="00685EB4">
        <w:rPr>
          <w:rFonts w:cs="Simplified Arabic" w:hint="cs"/>
          <w:sz w:val="28"/>
          <w:szCs w:val="28"/>
          <w:rtl/>
          <w:lang w:bidi="ar-DZ"/>
        </w:rPr>
        <w:t>تجارب قرون في الغرب؛ فهيكلها غربيّ، وتطبيقها على اللّغة العربيّة هو القسط الذي اعتبر تمام حسّان نفسه مسؤولا عنه في هذا الكتاب. وهذا التّطبيق لهذه النّظريّة على اللّغة العربيّة كما ذهب إليه تمام حسّان يتمّ على مستوى اللّغة العربيّة الفصحى أوّلا وقبل كلّ شيء مع إمكانيّة تطبيقه</w:t>
      </w:r>
      <w:r w:rsidR="002216FB">
        <w:rPr>
          <w:rFonts w:cs="Simplified Arabic" w:hint="cs"/>
          <w:sz w:val="28"/>
          <w:szCs w:val="28"/>
          <w:rtl/>
          <w:lang w:bidi="ar-DZ"/>
        </w:rPr>
        <w:t>ا</w:t>
      </w:r>
      <w:r w:rsidR="00685EB4">
        <w:rPr>
          <w:rFonts w:cs="Simplified Arabic" w:hint="cs"/>
          <w:sz w:val="28"/>
          <w:szCs w:val="28"/>
          <w:rtl/>
          <w:lang w:bidi="ar-DZ"/>
        </w:rPr>
        <w:t xml:space="preserve"> على اللّهجات العامّ</w:t>
      </w:r>
      <w:r w:rsidR="000A77D1">
        <w:rPr>
          <w:rFonts w:cs="Simplified Arabic" w:hint="cs"/>
          <w:sz w:val="28"/>
          <w:szCs w:val="28"/>
          <w:rtl/>
          <w:lang w:bidi="ar-DZ"/>
        </w:rPr>
        <w:t>ية حين يقضي الأمر ذلك</w:t>
      </w:r>
      <w:r w:rsidR="002216FB">
        <w:rPr>
          <w:rFonts w:cs="Simplified Arabic" w:hint="cs"/>
          <w:sz w:val="28"/>
          <w:szCs w:val="28"/>
          <w:rtl/>
          <w:lang w:bidi="ar-DZ"/>
        </w:rPr>
        <w:t>؛</w:t>
      </w:r>
      <w:r w:rsidR="000A77D1">
        <w:rPr>
          <w:rFonts w:cs="Simplified Arabic" w:hint="cs"/>
          <w:sz w:val="28"/>
          <w:szCs w:val="28"/>
          <w:rtl/>
          <w:lang w:bidi="ar-DZ"/>
        </w:rPr>
        <w:t xml:space="preserve"> ما يعني أنّنا في هذا الكتاب أمام نظريّة غربيّة مع تطبيق لها على </w:t>
      </w:r>
      <w:r w:rsidR="000C46B7">
        <w:rPr>
          <w:rFonts w:cs="Simplified Arabic" w:hint="cs"/>
          <w:sz w:val="28"/>
          <w:szCs w:val="28"/>
          <w:rtl/>
          <w:lang w:bidi="ar-DZ"/>
        </w:rPr>
        <w:t>اللّغة العربيّة.</w:t>
      </w:r>
      <w:r w:rsidR="002216FB">
        <w:rPr>
          <w:rFonts w:cs="Simplified Arabic" w:hint="cs"/>
          <w:sz w:val="28"/>
          <w:szCs w:val="28"/>
          <w:rtl/>
          <w:lang w:bidi="ar-DZ"/>
        </w:rPr>
        <w:t xml:space="preserve"> وهذه النّظريّة بشكل عامّ هي نظريّة دي سوسير، التي تظهر من خلال حديث تمام حسان عن استقلال المنهج اللغويّ، والفرق بين اللّغة والكلام، والدّراسة التّاريخيّة والدّراسة الوصفيّة، وتعدّد الأنظمة اللّغويّة في اللّغة الواحدة أو ما يسمّى بمستويات التّحليل اللّسانيّ</w:t>
      </w:r>
      <w:r w:rsidR="0073615A">
        <w:rPr>
          <w:rFonts w:cs="Simplified Arabic" w:hint="cs"/>
          <w:sz w:val="28"/>
          <w:szCs w:val="28"/>
          <w:rtl/>
          <w:lang w:bidi="ar-DZ"/>
        </w:rPr>
        <w:t>/ اللّغويّ</w:t>
      </w:r>
      <w:r w:rsidR="002216FB">
        <w:rPr>
          <w:rFonts w:cs="Simplified Arabic" w:hint="cs"/>
          <w:sz w:val="28"/>
          <w:szCs w:val="28"/>
          <w:rtl/>
          <w:lang w:bidi="ar-DZ"/>
        </w:rPr>
        <w:t>.</w:t>
      </w:r>
      <w:r w:rsidR="002216FB">
        <w:rPr>
          <w:rStyle w:val="Appelnotedebasdep"/>
          <w:rFonts w:cs="Simplified Arabic"/>
          <w:sz w:val="28"/>
          <w:szCs w:val="28"/>
          <w:rtl/>
          <w:lang w:bidi="ar-DZ"/>
        </w:rPr>
        <w:footnoteReference w:id="314"/>
      </w:r>
    </w:p>
    <w:p w:rsidR="00685EB4" w:rsidRDefault="00E51309" w:rsidP="0073615A">
      <w:pPr>
        <w:bidi/>
        <w:spacing w:after="0"/>
        <w:ind w:firstLine="565"/>
        <w:jc w:val="both"/>
        <w:rPr>
          <w:rFonts w:cs="Simplified Arabic"/>
          <w:sz w:val="28"/>
          <w:szCs w:val="28"/>
          <w:rtl/>
          <w:lang w:bidi="ar-DZ"/>
        </w:rPr>
      </w:pPr>
      <w:r>
        <w:rPr>
          <w:rFonts w:cs="Simplified Arabic" w:hint="cs"/>
          <w:sz w:val="28"/>
          <w:szCs w:val="28"/>
          <w:rtl/>
          <w:lang w:bidi="ar-DZ"/>
        </w:rPr>
        <w:t>وفي تطبيق تمام حسّان لهذه النّظريّة على اللّغة العربيّة، عمد إلى شرح طريقة تناول كلّ مستوى من مستويات التّحليل اللّسانيّ على حدة، مع تمثيل لها من اللّغة العربيّة</w:t>
      </w:r>
      <w:r w:rsidR="0073615A">
        <w:rPr>
          <w:rFonts w:cs="Simplified Arabic" w:hint="cs"/>
          <w:sz w:val="28"/>
          <w:szCs w:val="28"/>
          <w:rtl/>
          <w:lang w:bidi="ar-DZ"/>
        </w:rPr>
        <w:t>،</w:t>
      </w:r>
      <w:r>
        <w:rPr>
          <w:rFonts w:cs="Simplified Arabic" w:hint="cs"/>
          <w:sz w:val="28"/>
          <w:szCs w:val="28"/>
          <w:rtl/>
          <w:lang w:bidi="ar-DZ"/>
        </w:rPr>
        <w:t xml:space="preserve"> وتظهر أهمّية هذا</w:t>
      </w:r>
      <w:r w:rsidR="0073615A">
        <w:rPr>
          <w:rFonts w:cs="Simplified Arabic" w:hint="cs"/>
          <w:sz w:val="28"/>
          <w:szCs w:val="28"/>
          <w:rtl/>
          <w:lang w:bidi="ar-DZ"/>
        </w:rPr>
        <w:t xml:space="preserve"> الشّرح أو التّطبيق، في استخدام مبادئ النّظريّة اللّغويّة الحديثة ومصطلحاتها، في التّحليل بصورة مباشرة وعلميّة. ويظهر على هذا الأساس التّصوّر البنويّ للغة عند تمام حسان، في تعدّد مستويات التّحليل اللّسانيّ، أو تعدّد الأنظمة اللّغويّة داخل اللّغة الواحدة بتعبيره، وعلاقة كلّ نظام منها بالآخر.</w:t>
      </w:r>
      <w:r w:rsidR="0073615A">
        <w:rPr>
          <w:rStyle w:val="Appelnotedebasdep"/>
          <w:rFonts w:cs="Simplified Arabic"/>
          <w:sz w:val="28"/>
          <w:szCs w:val="28"/>
          <w:rtl/>
          <w:lang w:bidi="ar-DZ"/>
        </w:rPr>
        <w:footnoteReference w:id="315"/>
      </w:r>
    </w:p>
    <w:p w:rsidR="00432332" w:rsidRDefault="00432332" w:rsidP="00E42CCA">
      <w:pPr>
        <w:bidi/>
        <w:spacing w:after="0"/>
        <w:ind w:firstLine="565"/>
        <w:jc w:val="both"/>
        <w:rPr>
          <w:rFonts w:cs="Simplified Arabic"/>
          <w:sz w:val="28"/>
          <w:szCs w:val="28"/>
          <w:rtl/>
          <w:lang w:bidi="ar-DZ"/>
        </w:rPr>
      </w:pPr>
      <w:r>
        <w:rPr>
          <w:rFonts w:cs="Simplified Arabic" w:hint="cs"/>
          <w:sz w:val="28"/>
          <w:szCs w:val="28"/>
          <w:rtl/>
          <w:lang w:bidi="ar-DZ"/>
        </w:rPr>
        <w:t xml:space="preserve">ويتشكّل المستوى/ النّظام الأوّل من هذه الأنظمة، وهو المستوى </w:t>
      </w:r>
      <w:r w:rsidRPr="00432332">
        <w:rPr>
          <w:rFonts w:cs="Simplified Arabic" w:hint="cs"/>
          <w:sz w:val="28"/>
          <w:szCs w:val="28"/>
          <w:rtl/>
          <w:lang w:bidi="ar-DZ"/>
        </w:rPr>
        <w:t>الصّوتيّ، عن طريق عنصرين أساسين، أحدهما عضويّ وهو جهاز النّطق والآخر صوتيّ وهو صفات الأصوات</w:t>
      </w:r>
      <w:r>
        <w:rPr>
          <w:rFonts w:cs="Simplified Arabic" w:hint="cs"/>
          <w:sz w:val="28"/>
          <w:szCs w:val="28"/>
          <w:rtl/>
          <w:lang w:bidi="ar-DZ"/>
        </w:rPr>
        <w:t xml:space="preserve">، ويتمّ دراسة هذا المستوى من اللّغة على أساس فرديّ لا جمعيّ، باعتماد متكلّم من متكلّمي اللّغة نموذجا للوصف، ويتمّ هذا الوصف عن طريق الملاحظة الحسّيّة المتمثّلة في الأذن البشريّة، والتّسجيل الصّوتيّ، مع ضرورة اعتماد الآلات الحديثة: كالبلاتوغرافيا أو الحنك الصّناعيّ؛ لتحديد بصمة أو موضع اللّسان،  والكيموغرافيا لرصد تعرّجات أو حركة الذّبذبات الصّوتية، وصور الأشعة </w:t>
      </w:r>
      <w:r w:rsidR="00E42CCA">
        <w:rPr>
          <w:rFonts w:cs="Simplified Arabic" w:hint="cs"/>
          <w:sz w:val="28"/>
          <w:szCs w:val="28"/>
          <w:rtl/>
          <w:lang w:bidi="ar-DZ"/>
        </w:rPr>
        <w:t>لتحديد وضعية</w:t>
      </w:r>
      <w:r>
        <w:rPr>
          <w:rFonts w:cs="Simplified Arabic" w:hint="cs"/>
          <w:sz w:val="28"/>
          <w:szCs w:val="28"/>
          <w:rtl/>
          <w:lang w:bidi="ar-DZ"/>
        </w:rPr>
        <w:t xml:space="preserve"> الجهاز النّطقيّ </w:t>
      </w:r>
      <w:r w:rsidR="003759F4">
        <w:rPr>
          <w:rFonts w:cs="Simplified Arabic" w:hint="cs"/>
          <w:sz w:val="28"/>
          <w:szCs w:val="28"/>
          <w:rtl/>
          <w:lang w:bidi="ar-DZ"/>
        </w:rPr>
        <w:t>أثناء نطقه با</w:t>
      </w:r>
      <w:r>
        <w:rPr>
          <w:rFonts w:cs="Simplified Arabic" w:hint="cs"/>
          <w:sz w:val="28"/>
          <w:szCs w:val="28"/>
          <w:rtl/>
          <w:lang w:bidi="ar-DZ"/>
        </w:rPr>
        <w:t>لأصوات.</w:t>
      </w:r>
      <w:r w:rsidR="00480D7D">
        <w:rPr>
          <w:rStyle w:val="Appelnotedebasdep"/>
          <w:rFonts w:cs="Simplified Arabic"/>
          <w:sz w:val="28"/>
          <w:szCs w:val="28"/>
          <w:rtl/>
          <w:lang w:bidi="ar-DZ"/>
        </w:rPr>
        <w:footnoteReference w:id="316"/>
      </w:r>
    </w:p>
    <w:p w:rsidR="00432332" w:rsidRDefault="000D150F" w:rsidP="00C248C0">
      <w:pPr>
        <w:bidi/>
        <w:spacing w:after="0"/>
        <w:ind w:firstLine="565"/>
        <w:jc w:val="both"/>
        <w:rPr>
          <w:rFonts w:cs="Simplified Arabic"/>
          <w:sz w:val="28"/>
          <w:szCs w:val="28"/>
          <w:rtl/>
          <w:lang w:bidi="ar-DZ"/>
        </w:rPr>
      </w:pPr>
      <w:r>
        <w:rPr>
          <w:rFonts w:cs="Simplified Arabic" w:hint="cs"/>
          <w:sz w:val="28"/>
          <w:szCs w:val="28"/>
          <w:rtl/>
          <w:lang w:bidi="ar-DZ"/>
        </w:rPr>
        <w:t xml:space="preserve">وفي تحليله لأصوات اللّغة العربيّة </w:t>
      </w:r>
      <w:r w:rsidR="00410E74">
        <w:rPr>
          <w:rFonts w:cs="Simplified Arabic" w:hint="cs"/>
          <w:sz w:val="28"/>
          <w:szCs w:val="28"/>
          <w:rtl/>
          <w:lang w:bidi="ar-DZ"/>
        </w:rPr>
        <w:t>وفقا لهذه النّظريّة (التّحليل البنويّ للغة)</w:t>
      </w:r>
      <w:r>
        <w:rPr>
          <w:rFonts w:cs="Simplified Arabic" w:hint="cs"/>
          <w:sz w:val="28"/>
          <w:szCs w:val="28"/>
          <w:rtl/>
          <w:lang w:bidi="ar-DZ"/>
        </w:rPr>
        <w:t xml:space="preserve"> اعتبر تمام حسان أنّ الكتابة الصّوتية</w:t>
      </w:r>
      <w:r w:rsidR="00410E74">
        <w:rPr>
          <w:rFonts w:cs="Simplified Arabic" w:hint="cs"/>
          <w:sz w:val="28"/>
          <w:szCs w:val="28"/>
          <w:rtl/>
          <w:lang w:bidi="ar-DZ"/>
        </w:rPr>
        <w:t>،</w:t>
      </w:r>
      <w:r>
        <w:rPr>
          <w:rFonts w:cs="Simplified Arabic" w:hint="cs"/>
          <w:sz w:val="28"/>
          <w:szCs w:val="28"/>
          <w:rtl/>
          <w:lang w:bidi="ar-DZ"/>
        </w:rPr>
        <w:t xml:space="preserve"> أنسب لتمث</w:t>
      </w:r>
      <w:r w:rsidR="00410E74">
        <w:rPr>
          <w:rFonts w:cs="Simplified Arabic" w:hint="cs"/>
          <w:sz w:val="28"/>
          <w:szCs w:val="28"/>
          <w:rtl/>
          <w:lang w:bidi="ar-DZ"/>
        </w:rPr>
        <w:t>ّ</w:t>
      </w:r>
      <w:r>
        <w:rPr>
          <w:rFonts w:cs="Simplified Arabic" w:hint="cs"/>
          <w:sz w:val="28"/>
          <w:szCs w:val="28"/>
          <w:rtl/>
          <w:lang w:bidi="ar-DZ"/>
        </w:rPr>
        <w:t xml:space="preserve">ل </w:t>
      </w:r>
      <w:r w:rsidR="00167257">
        <w:rPr>
          <w:rFonts w:cs="Simplified Arabic" w:hint="cs"/>
          <w:sz w:val="28"/>
          <w:szCs w:val="28"/>
          <w:rtl/>
          <w:lang w:bidi="ar-DZ"/>
        </w:rPr>
        <w:t>أصوات الل</w:t>
      </w:r>
      <w:r w:rsidR="00410E74">
        <w:rPr>
          <w:rFonts w:cs="Simplified Arabic" w:hint="cs"/>
          <w:sz w:val="28"/>
          <w:szCs w:val="28"/>
          <w:rtl/>
          <w:lang w:bidi="ar-DZ"/>
        </w:rPr>
        <w:t>ّ</w:t>
      </w:r>
      <w:r w:rsidR="00167257">
        <w:rPr>
          <w:rFonts w:cs="Simplified Arabic" w:hint="cs"/>
          <w:sz w:val="28"/>
          <w:szCs w:val="28"/>
          <w:rtl/>
          <w:lang w:bidi="ar-DZ"/>
        </w:rPr>
        <w:t>غة العربية وأكثر دقّة من الكتابة الأبجديّة</w:t>
      </w:r>
      <w:r w:rsidR="00410E74">
        <w:rPr>
          <w:rFonts w:cs="Simplified Arabic" w:hint="cs"/>
          <w:sz w:val="28"/>
          <w:szCs w:val="28"/>
          <w:rtl/>
          <w:lang w:bidi="ar-DZ"/>
        </w:rPr>
        <w:t xml:space="preserve"> أو العادية التي تعاني العربيّة من قصور واضح في التّعبير بها، عن أنواع الصّوائت المختلفة المستخدمة فيها.</w:t>
      </w:r>
      <w:r w:rsidR="00C248C0">
        <w:rPr>
          <w:rStyle w:val="Appelnotedebasdep"/>
          <w:rFonts w:cs="Simplified Arabic"/>
          <w:sz w:val="28"/>
          <w:szCs w:val="28"/>
          <w:rtl/>
          <w:lang w:bidi="ar-DZ"/>
        </w:rPr>
        <w:footnoteReference w:id="317"/>
      </w:r>
      <w:r w:rsidR="00410E74">
        <w:rPr>
          <w:rFonts w:cs="Simplified Arabic" w:hint="cs"/>
          <w:sz w:val="28"/>
          <w:szCs w:val="28"/>
          <w:rtl/>
          <w:lang w:bidi="ar-DZ"/>
        </w:rPr>
        <w:t>كما اعتبر تمام حسّان أنّ القيم الخلافيّة -وهي التي تستخدم في الت</w:t>
      </w:r>
      <w:r w:rsidR="00C248C0">
        <w:rPr>
          <w:rFonts w:cs="Simplified Arabic" w:hint="cs"/>
          <w:sz w:val="28"/>
          <w:szCs w:val="28"/>
          <w:rtl/>
          <w:lang w:bidi="ar-DZ"/>
        </w:rPr>
        <w:t>ّميي</w:t>
      </w:r>
      <w:r w:rsidR="00410E74">
        <w:rPr>
          <w:rFonts w:cs="Simplified Arabic" w:hint="cs"/>
          <w:sz w:val="28"/>
          <w:szCs w:val="28"/>
          <w:rtl/>
          <w:lang w:bidi="ar-DZ"/>
        </w:rPr>
        <w:t>ز بين الأصوات</w:t>
      </w:r>
      <w:r w:rsidR="009557EE">
        <w:rPr>
          <w:rFonts w:cs="Simplified Arabic" w:hint="cs"/>
          <w:sz w:val="28"/>
          <w:szCs w:val="28"/>
          <w:rtl/>
          <w:lang w:bidi="ar-DZ"/>
        </w:rPr>
        <w:t xml:space="preserve"> ومخارجها-</w:t>
      </w:r>
      <w:r w:rsidR="00410E74">
        <w:rPr>
          <w:rFonts w:cs="Simplified Arabic" w:hint="cs"/>
          <w:sz w:val="28"/>
          <w:szCs w:val="28"/>
          <w:rtl/>
          <w:lang w:bidi="ar-DZ"/>
        </w:rPr>
        <w:t xml:space="preserve"> أنجع طريقة لتصنيف أصوات اللّغة العربيّة</w:t>
      </w:r>
      <w:r w:rsidR="00B62BE4">
        <w:rPr>
          <w:rFonts w:cs="Simplified Arabic" w:hint="cs"/>
          <w:sz w:val="28"/>
          <w:szCs w:val="28"/>
          <w:rtl/>
          <w:lang w:bidi="ar-DZ"/>
        </w:rPr>
        <w:t xml:space="preserve"> أو التّمييز فيما بينها</w:t>
      </w:r>
      <w:r w:rsidR="00410E74">
        <w:rPr>
          <w:rFonts w:cs="Simplified Arabic" w:hint="cs"/>
          <w:sz w:val="28"/>
          <w:szCs w:val="28"/>
          <w:rtl/>
          <w:lang w:bidi="ar-DZ"/>
        </w:rPr>
        <w:t xml:space="preserve">، من تلك التي تعتمد على </w:t>
      </w:r>
      <w:r w:rsidR="00F96435">
        <w:rPr>
          <w:rFonts w:cs="Simplified Arabic" w:hint="cs"/>
          <w:sz w:val="28"/>
          <w:szCs w:val="28"/>
          <w:rtl/>
          <w:lang w:bidi="ar-DZ"/>
        </w:rPr>
        <w:t>الصّفة والمخ</w:t>
      </w:r>
      <w:r w:rsidR="00410E74">
        <w:rPr>
          <w:rFonts w:cs="Simplified Arabic" w:hint="cs"/>
          <w:sz w:val="28"/>
          <w:szCs w:val="28"/>
          <w:rtl/>
          <w:lang w:bidi="ar-DZ"/>
        </w:rPr>
        <w:t xml:space="preserve">رج؛ فالجهر والهمس من الصّفات التي </w:t>
      </w:r>
      <w:r w:rsidR="009557EE">
        <w:rPr>
          <w:rFonts w:cs="Simplified Arabic" w:hint="cs"/>
          <w:sz w:val="28"/>
          <w:szCs w:val="28"/>
          <w:rtl/>
          <w:lang w:bidi="ar-DZ"/>
        </w:rPr>
        <w:t xml:space="preserve">تختلف فيها الأصوات وتتقابل ولو اتّحدت مخارجها، </w:t>
      </w:r>
      <w:r w:rsidR="00C248C0">
        <w:rPr>
          <w:rFonts w:cs="Simplified Arabic" w:hint="cs"/>
          <w:sz w:val="28"/>
          <w:szCs w:val="28"/>
          <w:rtl/>
          <w:lang w:bidi="ar-DZ"/>
        </w:rPr>
        <w:t>كما في صوتي الدّال والتّاء</w:t>
      </w:r>
      <w:r w:rsidR="009C64A8">
        <w:rPr>
          <w:rFonts w:cs="Simplified Arabic" w:hint="cs"/>
          <w:sz w:val="28"/>
          <w:szCs w:val="28"/>
          <w:rtl/>
          <w:lang w:bidi="ar-DZ"/>
        </w:rPr>
        <w:t xml:space="preserve"> والزّاي والسّين؛ فالصّوت الأوّل من كلّ زوج مجهور والثّاني مهموس، والزّوج الأوّل شديد والثّاني رخو، والزّوجان معا من الأصوات الأسنانية اللّثويّة، وليس لنا </w:t>
      </w:r>
      <w:r w:rsidR="006F5522">
        <w:rPr>
          <w:rFonts w:cs="Simplified Arabic" w:hint="cs"/>
          <w:sz w:val="28"/>
          <w:szCs w:val="28"/>
          <w:rtl/>
          <w:lang w:bidi="ar-DZ"/>
        </w:rPr>
        <w:t>بهذا أمام اشتراك كلّ زوج منها في الصّفات والمخرج،إمكانية التّمييز فيما بينها</w:t>
      </w:r>
      <w:r w:rsidR="009C64A8">
        <w:rPr>
          <w:rFonts w:cs="Simplified Arabic" w:hint="cs"/>
          <w:sz w:val="28"/>
          <w:szCs w:val="28"/>
          <w:rtl/>
          <w:lang w:bidi="ar-DZ"/>
        </w:rPr>
        <w:t xml:space="preserve">، سوى الاعتماد على القيم الخلافيّة، </w:t>
      </w:r>
      <w:r w:rsidR="00FD388D">
        <w:rPr>
          <w:rFonts w:cs="Simplified Arabic" w:hint="cs"/>
          <w:sz w:val="28"/>
          <w:szCs w:val="28"/>
          <w:rtl/>
          <w:lang w:bidi="ar-DZ"/>
        </w:rPr>
        <w:t>وهي التي ت</w:t>
      </w:r>
      <w:r w:rsidR="009F6380">
        <w:rPr>
          <w:rFonts w:cs="Simplified Arabic" w:hint="cs"/>
          <w:sz w:val="28"/>
          <w:szCs w:val="28"/>
          <w:rtl/>
          <w:lang w:bidi="ar-DZ"/>
        </w:rPr>
        <w:t>َ</w:t>
      </w:r>
      <w:r w:rsidR="00FD388D">
        <w:rPr>
          <w:rFonts w:cs="Simplified Arabic" w:hint="cs"/>
          <w:sz w:val="28"/>
          <w:szCs w:val="28"/>
          <w:rtl/>
          <w:lang w:bidi="ar-DZ"/>
        </w:rPr>
        <w:t>عتب</w:t>
      </w:r>
      <w:r w:rsidR="009F6380">
        <w:rPr>
          <w:rFonts w:cs="Simplified Arabic" w:hint="cs"/>
          <w:sz w:val="28"/>
          <w:szCs w:val="28"/>
          <w:rtl/>
          <w:lang w:bidi="ar-DZ"/>
        </w:rPr>
        <w:t>ِ</w:t>
      </w:r>
      <w:r w:rsidR="00FD388D">
        <w:rPr>
          <w:rFonts w:cs="Simplified Arabic" w:hint="cs"/>
          <w:sz w:val="28"/>
          <w:szCs w:val="28"/>
          <w:rtl/>
          <w:lang w:bidi="ar-DZ"/>
        </w:rPr>
        <w:t xml:space="preserve">ر حسب تمام حسان، بعض معنى (الدّال) صوتا شديدا مجهورا، وبعض معناه أنّه ليس (تاءً) ولا (زايا) مع اشتراك بينه وبين الأوّل في الشّدّة، وبينه وبين الثّاني في </w:t>
      </w:r>
      <w:r w:rsidR="000D4044">
        <w:rPr>
          <w:rFonts w:cs="Simplified Arabic" w:hint="cs"/>
          <w:sz w:val="28"/>
          <w:szCs w:val="28"/>
          <w:rtl/>
          <w:lang w:bidi="ar-DZ"/>
        </w:rPr>
        <w:t>الجهر، وهذا الجزء الثّاني من المعنى هو ما يسمّيه تمام حسان بالقيم الخلافيّة.</w:t>
      </w:r>
      <w:r w:rsidR="00A05CAA">
        <w:rPr>
          <w:rStyle w:val="Appelnotedebasdep"/>
          <w:rFonts w:cs="Simplified Arabic"/>
          <w:sz w:val="28"/>
          <w:szCs w:val="28"/>
          <w:rtl/>
          <w:lang w:bidi="ar-DZ"/>
        </w:rPr>
        <w:footnoteReference w:id="318"/>
      </w:r>
    </w:p>
    <w:p w:rsidR="005B03DE" w:rsidRDefault="001202E6" w:rsidP="00875934">
      <w:pPr>
        <w:bidi/>
        <w:spacing w:after="0"/>
        <w:ind w:firstLine="565"/>
        <w:jc w:val="both"/>
        <w:rPr>
          <w:rFonts w:cs="Simplified Arabic"/>
          <w:sz w:val="28"/>
          <w:szCs w:val="28"/>
          <w:rtl/>
          <w:lang w:bidi="ar-DZ"/>
        </w:rPr>
      </w:pPr>
      <w:r>
        <w:rPr>
          <w:rFonts w:cs="Simplified Arabic" w:hint="cs"/>
          <w:sz w:val="28"/>
          <w:szCs w:val="28"/>
          <w:rtl/>
          <w:lang w:bidi="ar-DZ"/>
        </w:rPr>
        <w:t>أمّا فيما يتعلّق بتحليله للمستوى الفونولوجيّ أونظام التّشكيل الصّوتيّ كما يسميه، فقد اعتبر تمام حسّان</w:t>
      </w:r>
      <w:r w:rsidR="009B03DA">
        <w:rPr>
          <w:rFonts w:cs="Simplified Arabic" w:hint="cs"/>
          <w:sz w:val="28"/>
          <w:szCs w:val="28"/>
          <w:rtl/>
          <w:lang w:bidi="ar-DZ"/>
        </w:rPr>
        <w:t xml:space="preserve"> من خلاله أنّ هذا المستوى من اللّغة، هو وحده الكفيل بالتّمييز بين الصّحاح </w:t>
      </w:r>
      <w:r w:rsidR="00D83F46">
        <w:rPr>
          <w:rFonts w:cs="Simplified Arabic" w:hint="cs"/>
          <w:sz w:val="28"/>
          <w:szCs w:val="28"/>
          <w:rtl/>
          <w:lang w:bidi="ar-DZ"/>
        </w:rPr>
        <w:t xml:space="preserve">والعلّل من الأصوات </w:t>
      </w:r>
      <w:r w:rsidR="009B03DA">
        <w:rPr>
          <w:rFonts w:cs="Simplified Arabic" w:hint="cs"/>
          <w:sz w:val="28"/>
          <w:szCs w:val="28"/>
          <w:rtl/>
          <w:lang w:bidi="ar-DZ"/>
        </w:rPr>
        <w:t xml:space="preserve">أو الصّوامت والصّوائت كما هو </w:t>
      </w:r>
      <w:r w:rsidR="00D83F46">
        <w:rPr>
          <w:rFonts w:cs="Simplified Arabic" w:hint="cs"/>
          <w:sz w:val="28"/>
          <w:szCs w:val="28"/>
          <w:rtl/>
          <w:lang w:bidi="ar-DZ"/>
        </w:rPr>
        <w:t>متعارف</w:t>
      </w:r>
      <w:r w:rsidR="009B03DA">
        <w:rPr>
          <w:rFonts w:cs="Simplified Arabic" w:hint="cs"/>
          <w:sz w:val="28"/>
          <w:szCs w:val="28"/>
          <w:rtl/>
          <w:lang w:bidi="ar-DZ"/>
        </w:rPr>
        <w:t xml:space="preserve"> عليه في </w:t>
      </w:r>
      <w:r w:rsidR="00137BC2">
        <w:rPr>
          <w:rFonts w:cs="Simplified Arabic" w:hint="cs"/>
          <w:sz w:val="28"/>
          <w:szCs w:val="28"/>
          <w:rtl/>
          <w:lang w:bidi="ar-DZ"/>
        </w:rPr>
        <w:t>علم الأصوات</w:t>
      </w:r>
      <w:r w:rsidR="009B03DA">
        <w:rPr>
          <w:rFonts w:cs="Simplified Arabic" w:hint="cs"/>
          <w:sz w:val="28"/>
          <w:szCs w:val="28"/>
          <w:rtl/>
          <w:lang w:bidi="ar-DZ"/>
        </w:rPr>
        <w:t xml:space="preserve">، </w:t>
      </w:r>
      <w:r w:rsidR="003D02CC">
        <w:rPr>
          <w:rFonts w:cs="Simplified Arabic" w:hint="cs"/>
          <w:sz w:val="28"/>
          <w:szCs w:val="28"/>
          <w:rtl/>
          <w:lang w:bidi="ar-DZ"/>
        </w:rPr>
        <w:t>وذلك لأنّ بعض الصّوائت تقع صائتة تارة وصامتة تارة أخرى، ومنهج الت</w:t>
      </w:r>
      <w:r w:rsidR="005E1855">
        <w:rPr>
          <w:rFonts w:cs="Simplified Arabic" w:hint="cs"/>
          <w:sz w:val="28"/>
          <w:szCs w:val="28"/>
          <w:rtl/>
          <w:lang w:bidi="ar-DZ"/>
        </w:rPr>
        <w:t>ّ</w:t>
      </w:r>
      <w:r w:rsidR="003D02CC">
        <w:rPr>
          <w:rFonts w:cs="Simplified Arabic" w:hint="cs"/>
          <w:sz w:val="28"/>
          <w:szCs w:val="28"/>
          <w:rtl/>
          <w:lang w:bidi="ar-DZ"/>
        </w:rPr>
        <w:t>شكيل الصّوتي</w:t>
      </w:r>
      <w:r w:rsidR="005E1855">
        <w:rPr>
          <w:rFonts w:cs="Simplified Arabic" w:hint="cs"/>
          <w:sz w:val="28"/>
          <w:szCs w:val="28"/>
          <w:rtl/>
          <w:lang w:bidi="ar-DZ"/>
        </w:rPr>
        <w:t>ّ</w:t>
      </w:r>
      <w:r w:rsidR="003D02CC">
        <w:rPr>
          <w:rFonts w:cs="Simplified Arabic" w:hint="cs"/>
          <w:sz w:val="28"/>
          <w:szCs w:val="28"/>
          <w:rtl/>
          <w:lang w:bidi="ar-DZ"/>
        </w:rPr>
        <w:t xml:space="preserve"> وحده من يستطيع أن يحدِّد </w:t>
      </w:r>
      <w:r w:rsidR="00D83F46">
        <w:rPr>
          <w:rFonts w:cs="Simplified Arabic" w:hint="cs"/>
          <w:sz w:val="28"/>
          <w:szCs w:val="28"/>
          <w:rtl/>
          <w:lang w:bidi="ar-DZ"/>
        </w:rPr>
        <w:t xml:space="preserve">تحديدا دقيقا، </w:t>
      </w:r>
      <w:r w:rsidR="003D02CC">
        <w:rPr>
          <w:rFonts w:cs="Simplified Arabic" w:hint="cs"/>
          <w:sz w:val="28"/>
          <w:szCs w:val="28"/>
          <w:rtl/>
          <w:lang w:bidi="ar-DZ"/>
        </w:rPr>
        <w:t xml:space="preserve">ما إذا كان الحرف صائتا أو صامتا، مشيرا إلى أنّه لم يرد إلى هذا الحدّ أيّ تعريف أو تفريق </w:t>
      </w:r>
      <w:r w:rsidR="008E70FA">
        <w:rPr>
          <w:rFonts w:cs="Simplified Arabic" w:hint="cs"/>
          <w:sz w:val="28"/>
          <w:szCs w:val="28"/>
          <w:rtl/>
          <w:lang w:bidi="ar-DZ"/>
        </w:rPr>
        <w:t xml:space="preserve">دقيق </w:t>
      </w:r>
      <w:r w:rsidR="003D02CC">
        <w:rPr>
          <w:rFonts w:cs="Simplified Arabic" w:hint="cs"/>
          <w:sz w:val="28"/>
          <w:szCs w:val="28"/>
          <w:rtl/>
          <w:lang w:bidi="ar-DZ"/>
        </w:rPr>
        <w:t>يقوم على الفصل بين ما هو أصواتيوما هو تشكيليّ من الصّحاح والعلل،</w:t>
      </w:r>
      <w:r w:rsidR="000662BC">
        <w:rPr>
          <w:rFonts w:cs="Simplified Arabic" w:hint="cs"/>
          <w:sz w:val="28"/>
          <w:szCs w:val="28"/>
          <w:rtl/>
          <w:lang w:bidi="ar-DZ"/>
        </w:rPr>
        <w:t>رغم</w:t>
      </w:r>
      <w:r w:rsidR="00D83F46">
        <w:rPr>
          <w:rFonts w:cs="Simplified Arabic" w:hint="cs"/>
          <w:sz w:val="28"/>
          <w:szCs w:val="28"/>
          <w:rtl/>
          <w:lang w:bidi="ar-DZ"/>
        </w:rPr>
        <w:t xml:space="preserve"> تلك المحاولات التي اعتمدت </w:t>
      </w:r>
      <w:r w:rsidR="000662BC">
        <w:rPr>
          <w:rFonts w:cs="Simplified Arabic" w:hint="cs"/>
          <w:sz w:val="28"/>
          <w:szCs w:val="28"/>
          <w:rtl/>
          <w:lang w:bidi="ar-DZ"/>
        </w:rPr>
        <w:t xml:space="preserve">على الأساس </w:t>
      </w:r>
      <w:r w:rsidR="008E70FA">
        <w:rPr>
          <w:rFonts w:cs="Simplified Arabic" w:hint="cs"/>
          <w:sz w:val="28"/>
          <w:szCs w:val="28"/>
          <w:rtl/>
          <w:lang w:bidi="ar-DZ"/>
        </w:rPr>
        <w:t xml:space="preserve">النّطقيّ (فيسيولوجيّ) </w:t>
      </w:r>
      <w:r w:rsidR="000662BC">
        <w:rPr>
          <w:rFonts w:cs="Simplified Arabic" w:hint="cs"/>
          <w:sz w:val="28"/>
          <w:szCs w:val="28"/>
          <w:rtl/>
          <w:lang w:bidi="ar-DZ"/>
        </w:rPr>
        <w:t xml:space="preserve">أو </w:t>
      </w:r>
      <w:r w:rsidR="008E70FA">
        <w:rPr>
          <w:rFonts w:cs="Simplified Arabic" w:hint="cs"/>
          <w:sz w:val="28"/>
          <w:szCs w:val="28"/>
          <w:rtl/>
          <w:lang w:bidi="ar-DZ"/>
        </w:rPr>
        <w:t xml:space="preserve">الفيزيائيّ (الصّوتيّ) </w:t>
      </w:r>
      <w:r w:rsidR="000662BC">
        <w:rPr>
          <w:rFonts w:cs="Simplified Arabic" w:hint="cs"/>
          <w:sz w:val="28"/>
          <w:szCs w:val="28"/>
          <w:rtl/>
          <w:lang w:bidi="ar-DZ"/>
        </w:rPr>
        <w:t xml:space="preserve">أو جمعت بينهما؛ للتمييز بين ما هو </w:t>
      </w:r>
      <w:r w:rsidR="008E70FA">
        <w:rPr>
          <w:rFonts w:cs="Simplified Arabic" w:hint="cs"/>
          <w:sz w:val="28"/>
          <w:szCs w:val="28"/>
          <w:rtl/>
          <w:lang w:bidi="ar-DZ"/>
        </w:rPr>
        <w:t xml:space="preserve">صحيحوما هو علّة من الأصوات، </w:t>
      </w:r>
      <w:r w:rsidR="000662BC">
        <w:rPr>
          <w:rFonts w:cs="Simplified Arabic" w:hint="cs"/>
          <w:sz w:val="28"/>
          <w:szCs w:val="28"/>
          <w:rtl/>
          <w:lang w:bidi="ar-DZ"/>
        </w:rPr>
        <w:t xml:space="preserve">باستثناء </w:t>
      </w:r>
      <w:r w:rsidR="00C44F97">
        <w:rPr>
          <w:rFonts w:cs="Simplified Arabic" w:hint="cs"/>
          <w:sz w:val="28"/>
          <w:szCs w:val="28"/>
          <w:rtl/>
          <w:lang w:bidi="ar-DZ"/>
        </w:rPr>
        <w:t xml:space="preserve">مؤسّس اللّسانيات </w:t>
      </w:r>
      <w:r w:rsidR="000662BC">
        <w:rPr>
          <w:rFonts w:cs="Simplified Arabic" w:hint="cs"/>
          <w:sz w:val="28"/>
          <w:szCs w:val="28"/>
          <w:rtl/>
          <w:lang w:bidi="ar-DZ"/>
        </w:rPr>
        <w:t xml:space="preserve">دي سوسير </w:t>
      </w:r>
      <w:r w:rsidR="005B03DE">
        <w:rPr>
          <w:rFonts w:cs="Simplified Arabic" w:hint="cs"/>
          <w:sz w:val="28"/>
          <w:szCs w:val="28"/>
          <w:rtl/>
          <w:lang w:bidi="ar-DZ"/>
        </w:rPr>
        <w:t>و</w:t>
      </w:r>
      <w:r w:rsidR="00C44F97">
        <w:rPr>
          <w:rFonts w:cs="Simplified Arabic" w:hint="cs"/>
          <w:sz w:val="28"/>
          <w:szCs w:val="28"/>
          <w:rtl/>
          <w:lang w:bidi="ar-DZ"/>
        </w:rPr>
        <w:t xml:space="preserve">عالم الأصوات </w:t>
      </w:r>
      <w:r w:rsidR="005B03DE">
        <w:rPr>
          <w:rFonts w:cs="Simplified Arabic" w:hint="cs"/>
          <w:sz w:val="28"/>
          <w:szCs w:val="28"/>
          <w:rtl/>
          <w:lang w:bidi="ar-DZ"/>
        </w:rPr>
        <w:t>كينيث بايك اللّذيْن توخيا استخدام اصطلاحات مزدوجة؛ للدّلالة على اختلاف النّظرة إلى الصّحاح والعلل، باختلاف الأصوات والتّشكيل الصّوتيّ.</w:t>
      </w:r>
      <w:r w:rsidR="00875934">
        <w:rPr>
          <w:rStyle w:val="Appelnotedebasdep"/>
          <w:rFonts w:cs="Simplified Arabic"/>
          <w:sz w:val="28"/>
          <w:szCs w:val="28"/>
          <w:rtl/>
          <w:lang w:bidi="ar-DZ"/>
        </w:rPr>
        <w:footnoteReference w:id="319"/>
      </w:r>
    </w:p>
    <w:p w:rsidR="001D3433" w:rsidRDefault="009019FF" w:rsidP="001D3433">
      <w:pPr>
        <w:bidi/>
        <w:spacing w:after="0"/>
        <w:ind w:firstLine="565"/>
        <w:jc w:val="both"/>
        <w:rPr>
          <w:rFonts w:cs="Simplified Arabic"/>
          <w:sz w:val="28"/>
          <w:szCs w:val="28"/>
          <w:rtl/>
          <w:lang w:bidi="ar-DZ"/>
        </w:rPr>
      </w:pPr>
      <w:r>
        <w:rPr>
          <w:rFonts w:cs="Simplified Arabic" w:hint="cs"/>
          <w:sz w:val="28"/>
          <w:szCs w:val="28"/>
          <w:rtl/>
          <w:lang w:bidi="ar-DZ"/>
        </w:rPr>
        <w:t>وفيما يتعلّق بالتّمييز بين الصّحاح والعلل بالنّسبة لأصوات اللّغة العربيّة،</w:t>
      </w:r>
      <w:r w:rsidR="00CA5D66">
        <w:rPr>
          <w:rFonts w:cs="Simplified Arabic" w:hint="cs"/>
          <w:sz w:val="28"/>
          <w:szCs w:val="28"/>
          <w:rtl/>
          <w:lang w:bidi="ar-DZ"/>
        </w:rPr>
        <w:t xml:space="preserve">تعرّض تمام حسان إلى معاني الحرف في اللّغة العربيّة، </w:t>
      </w:r>
      <w:r w:rsidR="00A34100">
        <w:rPr>
          <w:rFonts w:cs="Simplified Arabic" w:hint="cs"/>
          <w:sz w:val="28"/>
          <w:szCs w:val="28"/>
          <w:rtl/>
          <w:lang w:bidi="ar-DZ"/>
        </w:rPr>
        <w:t xml:space="preserve">معتمدا إياه في التّعبير عمّا </w:t>
      </w:r>
      <w:r w:rsidR="002D5ED6">
        <w:rPr>
          <w:rFonts w:cs="Simplified Arabic" w:hint="cs"/>
          <w:sz w:val="28"/>
          <w:szCs w:val="28"/>
          <w:rtl/>
          <w:lang w:bidi="ar-DZ"/>
        </w:rPr>
        <w:t>اصطلح عليهب</w:t>
      </w:r>
      <w:r w:rsidR="00A34100">
        <w:rPr>
          <w:rFonts w:cs="Simplified Arabic" w:hint="cs"/>
          <w:sz w:val="28"/>
          <w:szCs w:val="28"/>
          <w:rtl/>
          <w:lang w:bidi="ar-DZ"/>
        </w:rPr>
        <w:t xml:space="preserve">الوحدات التّشكيليّة، </w:t>
      </w:r>
      <w:r w:rsidR="00756873">
        <w:rPr>
          <w:rFonts w:cs="Simplified Arabic" w:hint="cs"/>
          <w:sz w:val="28"/>
          <w:szCs w:val="28"/>
          <w:rtl/>
          <w:lang w:bidi="ar-DZ"/>
        </w:rPr>
        <w:t xml:space="preserve">معتبرا أنّ ما يندرج من أصوات </w:t>
      </w:r>
      <w:r w:rsidR="00572DE2">
        <w:rPr>
          <w:rFonts w:cs="Simplified Arabic" w:hint="cs"/>
          <w:sz w:val="28"/>
          <w:szCs w:val="28"/>
          <w:rtl/>
          <w:lang w:bidi="ar-DZ"/>
        </w:rPr>
        <w:t>هذه اللّغة</w:t>
      </w:r>
      <w:r w:rsidR="00756873">
        <w:rPr>
          <w:rFonts w:cs="Simplified Arabic" w:hint="cs"/>
          <w:sz w:val="28"/>
          <w:szCs w:val="28"/>
          <w:rtl/>
          <w:lang w:bidi="ar-DZ"/>
        </w:rPr>
        <w:t xml:space="preserve"> ضمن الحروف العربيّة الصّحيحة</w:t>
      </w:r>
      <w:r w:rsidR="00AA309F">
        <w:rPr>
          <w:rFonts w:cs="Simplified Arabic" w:hint="cs"/>
          <w:sz w:val="28"/>
          <w:szCs w:val="28"/>
          <w:rtl/>
          <w:lang w:bidi="ar-DZ"/>
        </w:rPr>
        <w:t xml:space="preserve">، </w:t>
      </w:r>
      <w:r w:rsidR="00756873">
        <w:rPr>
          <w:rFonts w:cs="Simplified Arabic" w:hint="cs"/>
          <w:sz w:val="28"/>
          <w:szCs w:val="28"/>
          <w:rtl/>
          <w:lang w:bidi="ar-DZ"/>
        </w:rPr>
        <w:t xml:space="preserve">هي مجمل الثّمانية والعشرين حرفا التي تبتدئ بالهمزة وتنتهي بالواو والياء غير المديّتين، أما </w:t>
      </w:r>
      <w:r w:rsidR="00CF6CD2">
        <w:rPr>
          <w:rFonts w:cs="Simplified Arabic" w:hint="cs"/>
          <w:sz w:val="28"/>
          <w:szCs w:val="28"/>
          <w:rtl/>
          <w:lang w:bidi="ar-DZ"/>
        </w:rPr>
        <w:t>حروف العلّةف</w:t>
      </w:r>
      <w:r w:rsidR="00756873">
        <w:rPr>
          <w:rFonts w:cs="Simplified Arabic" w:hint="cs"/>
          <w:sz w:val="28"/>
          <w:szCs w:val="28"/>
          <w:rtl/>
          <w:lang w:bidi="ar-DZ"/>
        </w:rPr>
        <w:t xml:space="preserve">تشمل الكسرة </w:t>
      </w:r>
      <w:r w:rsidR="002D5ED6">
        <w:rPr>
          <w:rFonts w:cs="Simplified Arabic" w:hint="cs"/>
          <w:sz w:val="28"/>
          <w:szCs w:val="28"/>
          <w:rtl/>
          <w:lang w:bidi="ar-DZ"/>
        </w:rPr>
        <w:t xml:space="preserve">وياء المدّ </w:t>
      </w:r>
      <w:r w:rsidR="00756873">
        <w:rPr>
          <w:rFonts w:cs="Simplified Arabic" w:hint="cs"/>
          <w:sz w:val="28"/>
          <w:szCs w:val="28"/>
          <w:rtl/>
          <w:lang w:bidi="ar-DZ"/>
        </w:rPr>
        <w:t xml:space="preserve"> والفتحة وألف المدّ، والضّمة </w:t>
      </w:r>
      <w:r w:rsidR="00AA309F">
        <w:rPr>
          <w:rFonts w:cs="Simplified Arabic" w:hint="cs"/>
          <w:sz w:val="28"/>
          <w:szCs w:val="28"/>
          <w:rtl/>
          <w:lang w:bidi="ar-DZ"/>
        </w:rPr>
        <w:t>و</w:t>
      </w:r>
      <w:r w:rsidR="00756873">
        <w:rPr>
          <w:rFonts w:cs="Simplified Arabic" w:hint="cs"/>
          <w:sz w:val="28"/>
          <w:szCs w:val="28"/>
          <w:rtl/>
          <w:lang w:bidi="ar-DZ"/>
        </w:rPr>
        <w:t xml:space="preserve">واو </w:t>
      </w:r>
      <w:r w:rsidR="004F6B9B">
        <w:rPr>
          <w:rFonts w:cs="Simplified Arabic" w:hint="cs"/>
          <w:sz w:val="28"/>
          <w:szCs w:val="28"/>
          <w:rtl/>
          <w:lang w:bidi="ar-DZ"/>
        </w:rPr>
        <w:t>المدّ</w:t>
      </w:r>
      <w:r w:rsidR="00CF6CD2">
        <w:rPr>
          <w:rFonts w:cs="Simplified Arabic" w:hint="cs"/>
          <w:sz w:val="28"/>
          <w:szCs w:val="28"/>
          <w:rtl/>
          <w:lang w:bidi="ar-DZ"/>
        </w:rPr>
        <w:t xml:space="preserve">. </w:t>
      </w:r>
      <w:r w:rsidR="004F6B9B">
        <w:rPr>
          <w:rFonts w:cs="Simplified Arabic" w:hint="cs"/>
          <w:sz w:val="28"/>
          <w:szCs w:val="28"/>
          <w:rtl/>
          <w:lang w:bidi="ar-DZ"/>
        </w:rPr>
        <w:t xml:space="preserve">مشيرا في الوقت ذاته إلى ضرورة التّفريق بين ما هو تشكيليّ يدرس الحروف، وما هو أصواتي </w:t>
      </w:r>
      <w:r w:rsidR="00CF6CD2">
        <w:rPr>
          <w:rFonts w:cs="Simplified Arabic" w:hint="cs"/>
          <w:sz w:val="28"/>
          <w:szCs w:val="28"/>
          <w:rtl/>
          <w:lang w:bidi="ar-DZ"/>
        </w:rPr>
        <w:t>يدرس الأصوات بالطّبع</w:t>
      </w:r>
      <w:r w:rsidR="006A6F9D">
        <w:rPr>
          <w:rFonts w:cs="Simplified Arabic" w:hint="cs"/>
          <w:sz w:val="28"/>
          <w:szCs w:val="28"/>
          <w:rtl/>
          <w:lang w:bidi="ar-DZ"/>
        </w:rPr>
        <w:t>.</w:t>
      </w:r>
      <w:r w:rsidR="006A6F9D">
        <w:rPr>
          <w:rStyle w:val="Appelnotedebasdep"/>
          <w:rFonts w:cs="Simplified Arabic"/>
          <w:sz w:val="28"/>
          <w:szCs w:val="28"/>
          <w:rtl/>
          <w:lang w:bidi="ar-DZ"/>
        </w:rPr>
        <w:footnoteReference w:id="320"/>
      </w:r>
      <w:r w:rsidR="00626A55">
        <w:rPr>
          <w:rFonts w:cs="Simplified Arabic" w:hint="cs"/>
          <w:sz w:val="28"/>
          <w:szCs w:val="28"/>
          <w:rtl/>
          <w:lang w:bidi="ar-DZ"/>
        </w:rPr>
        <w:t xml:space="preserve">معتبرا أنّ التّطريز اللّغويّ أو التّوزيع والوظيفة </w:t>
      </w:r>
      <w:r w:rsidR="00F646BC">
        <w:rPr>
          <w:rFonts w:cs="Simplified Arabic"/>
          <w:sz w:val="28"/>
          <w:szCs w:val="28"/>
          <w:rtl/>
          <w:lang w:bidi="ar-DZ"/>
        </w:rPr>
        <w:t>–</w:t>
      </w:r>
      <w:r w:rsidR="00F646BC">
        <w:rPr>
          <w:rFonts w:cs="Simplified Arabic" w:hint="cs"/>
          <w:sz w:val="28"/>
          <w:szCs w:val="28"/>
          <w:rtl/>
          <w:lang w:bidi="ar-DZ"/>
        </w:rPr>
        <w:t xml:space="preserve">كما ذهبت إليه مدرسة براﮔ- </w:t>
      </w:r>
      <w:r w:rsidR="00626A55">
        <w:rPr>
          <w:rFonts w:cs="Simplified Arabic" w:hint="cs"/>
          <w:sz w:val="28"/>
          <w:szCs w:val="28"/>
          <w:rtl/>
          <w:lang w:bidi="ar-DZ"/>
        </w:rPr>
        <w:t>هما الأساس في تحديد عدد هذه الحروف</w:t>
      </w:r>
      <w:r w:rsidR="00F646BC">
        <w:rPr>
          <w:rFonts w:cs="Simplified Arabic" w:hint="cs"/>
          <w:sz w:val="28"/>
          <w:szCs w:val="28"/>
          <w:rtl/>
          <w:lang w:bidi="ar-DZ"/>
        </w:rPr>
        <w:t xml:space="preserve"> في أيّ لغة من اللّغات، </w:t>
      </w:r>
      <w:r w:rsidR="006A6F9D">
        <w:rPr>
          <w:rFonts w:cs="Simplified Arabic" w:hint="cs"/>
          <w:sz w:val="28"/>
          <w:szCs w:val="28"/>
          <w:rtl/>
          <w:lang w:bidi="ar-DZ"/>
        </w:rPr>
        <w:t>وكذا طبيعتها من حيث الصّحة والاعتلال</w:t>
      </w:r>
      <w:r w:rsidR="00F646BC">
        <w:rPr>
          <w:rFonts w:cs="Simplified Arabic" w:hint="cs"/>
          <w:sz w:val="28"/>
          <w:szCs w:val="28"/>
          <w:rtl/>
          <w:lang w:bidi="ar-DZ"/>
        </w:rPr>
        <w:t>.</w:t>
      </w:r>
      <w:r w:rsidR="007324D1">
        <w:rPr>
          <w:rStyle w:val="Appelnotedebasdep"/>
          <w:rFonts w:cs="Simplified Arabic"/>
          <w:sz w:val="28"/>
          <w:szCs w:val="28"/>
          <w:rtl/>
          <w:lang w:bidi="ar-DZ"/>
        </w:rPr>
        <w:footnoteReference w:id="321"/>
      </w:r>
    </w:p>
    <w:p w:rsidR="0050719C" w:rsidRDefault="00182520" w:rsidP="00956F5E">
      <w:pPr>
        <w:bidi/>
        <w:spacing w:after="0"/>
        <w:ind w:firstLine="565"/>
        <w:jc w:val="both"/>
        <w:rPr>
          <w:rFonts w:cs="Simplified Arabic"/>
          <w:sz w:val="28"/>
          <w:szCs w:val="28"/>
          <w:rtl/>
          <w:lang w:bidi="ar-DZ"/>
        </w:rPr>
      </w:pPr>
      <w:r>
        <w:rPr>
          <w:rFonts w:cs="Simplified Arabic" w:hint="cs"/>
          <w:sz w:val="28"/>
          <w:szCs w:val="28"/>
          <w:rtl/>
          <w:lang w:bidi="ar-DZ"/>
        </w:rPr>
        <w:t xml:space="preserve">وفي حديثه عن تقسيم </w:t>
      </w:r>
      <w:r w:rsidR="002D5ED6">
        <w:rPr>
          <w:rFonts w:cs="Simplified Arabic" w:hint="cs"/>
          <w:sz w:val="28"/>
          <w:szCs w:val="28"/>
          <w:rtl/>
          <w:lang w:bidi="ar-DZ"/>
        </w:rPr>
        <w:t>هذه الحروف أو الوحدات التّشكيليّة كما اصطلح عليها</w:t>
      </w:r>
      <w:r w:rsidR="00151954">
        <w:rPr>
          <w:rFonts w:cs="Simplified Arabic" w:hint="cs"/>
          <w:sz w:val="28"/>
          <w:szCs w:val="28"/>
          <w:rtl/>
          <w:lang w:bidi="ar-DZ"/>
        </w:rPr>
        <w:t>، ا</w:t>
      </w:r>
      <w:r w:rsidR="002D5ED6">
        <w:rPr>
          <w:rFonts w:cs="Simplified Arabic" w:hint="cs"/>
          <w:sz w:val="28"/>
          <w:szCs w:val="28"/>
          <w:rtl/>
          <w:lang w:bidi="ar-DZ"/>
        </w:rPr>
        <w:t xml:space="preserve">عتمد </w:t>
      </w:r>
      <w:r w:rsidR="001D3433">
        <w:rPr>
          <w:rFonts w:cs="Simplified Arabic" w:hint="cs"/>
          <w:sz w:val="28"/>
          <w:szCs w:val="28"/>
          <w:rtl/>
          <w:lang w:bidi="ar-DZ"/>
        </w:rPr>
        <w:t xml:space="preserve">تمام حسّان </w:t>
      </w:r>
      <w:r w:rsidR="002D5ED6">
        <w:rPr>
          <w:rFonts w:cs="Simplified Arabic" w:hint="cs"/>
          <w:sz w:val="28"/>
          <w:szCs w:val="28"/>
          <w:rtl/>
          <w:lang w:bidi="ar-DZ"/>
        </w:rPr>
        <w:t xml:space="preserve">جملة من المصطلحات الّتي تعبّر عن التّحليل البنويّ؛ بما فيها مصطلح </w:t>
      </w:r>
      <w:r w:rsidR="00141FC7">
        <w:rPr>
          <w:rFonts w:cs="Simplified Arabic" w:hint="cs"/>
          <w:sz w:val="28"/>
          <w:szCs w:val="28"/>
          <w:rtl/>
          <w:lang w:bidi="ar-DZ"/>
        </w:rPr>
        <w:t>(</w:t>
      </w:r>
      <w:r w:rsidR="002D5ED6">
        <w:rPr>
          <w:rFonts w:cs="Simplified Arabic" w:hint="cs"/>
          <w:sz w:val="28"/>
          <w:szCs w:val="28"/>
          <w:rtl/>
          <w:lang w:bidi="ar-DZ"/>
        </w:rPr>
        <w:t>العلاقة</w:t>
      </w:r>
      <w:r w:rsidR="00141FC7">
        <w:rPr>
          <w:rFonts w:cs="Simplified Arabic" w:hint="cs"/>
          <w:sz w:val="28"/>
          <w:szCs w:val="28"/>
          <w:rtl/>
          <w:lang w:bidi="ar-DZ"/>
        </w:rPr>
        <w:t>)</w:t>
      </w:r>
      <w:r w:rsidR="002D5ED6">
        <w:rPr>
          <w:rFonts w:cs="Simplified Arabic" w:hint="cs"/>
          <w:sz w:val="28"/>
          <w:szCs w:val="28"/>
          <w:rtl/>
          <w:lang w:bidi="ar-DZ"/>
        </w:rPr>
        <w:t xml:space="preserve"> الّذي </w:t>
      </w:r>
      <w:r w:rsidR="00141FC7">
        <w:rPr>
          <w:rFonts w:cs="Simplified Arabic" w:hint="cs"/>
          <w:sz w:val="28"/>
          <w:szCs w:val="28"/>
          <w:rtl/>
          <w:lang w:bidi="ar-DZ"/>
        </w:rPr>
        <w:t xml:space="preserve">استخدمه للتّعبير عن صفة الشِّركة أو التّخالف بين صحيح وصحيح، كعلاقة الجهر المدركة إيجابيا بين (د-ز) وسلبيّا بين (د-ت) أيّ أنّها جهة شركة بين الزّوج الأوّل، وجهة اختلاف في الزّوج الثّاني. وكذا مصطلح (الميل) </w:t>
      </w:r>
      <w:r w:rsidR="00610F69">
        <w:rPr>
          <w:rFonts w:cs="Simplified Arabic" w:hint="cs"/>
          <w:sz w:val="28"/>
          <w:szCs w:val="28"/>
          <w:rtl/>
          <w:lang w:bidi="ar-DZ"/>
        </w:rPr>
        <w:t xml:space="preserve">الذي </w:t>
      </w:r>
      <w:r w:rsidR="001D3433">
        <w:rPr>
          <w:rFonts w:cs="Simplified Arabic" w:hint="cs"/>
          <w:sz w:val="28"/>
          <w:szCs w:val="28"/>
          <w:rtl/>
          <w:lang w:bidi="ar-DZ"/>
        </w:rPr>
        <w:t>أطلقه على ظاهرة لم يُخلَق لها اصطلاح فيما كُتب عن علم اللّغة، وهي الميل بالمخرج الأصليّ أثناء النّطق إلى تدخل مخرج آخر، كالذي نسمّيه</w:t>
      </w:r>
      <w:r w:rsidR="00177C37">
        <w:rPr>
          <w:rFonts w:cs="Simplified Arabic" w:hint="cs"/>
          <w:sz w:val="28"/>
          <w:szCs w:val="28"/>
          <w:rtl/>
          <w:lang w:bidi="ar-DZ"/>
        </w:rPr>
        <w:t xml:space="preserve"> الإطباق، وما نسمّيه التّغوير، وذلك الذي نسمّيه التّحليق</w:t>
      </w:r>
      <w:r w:rsidR="00177C37" w:rsidRPr="00177C37">
        <w:rPr>
          <w:rFonts w:cs="Simplified Arabic" w:hint="cs"/>
          <w:sz w:val="28"/>
          <w:szCs w:val="28"/>
          <w:rtl/>
          <w:lang w:bidi="ar-DZ"/>
        </w:rPr>
        <w:t>.</w:t>
      </w:r>
      <w:r w:rsidR="001D3433">
        <w:rPr>
          <w:rStyle w:val="Appelnotedebasdep"/>
          <w:rFonts w:cs="Simplified Arabic"/>
          <w:sz w:val="28"/>
          <w:szCs w:val="28"/>
          <w:rtl/>
          <w:lang w:bidi="ar-DZ"/>
        </w:rPr>
        <w:footnoteReference w:id="322"/>
      </w:r>
      <w:r w:rsidR="00086418">
        <w:rPr>
          <w:rFonts w:cs="Simplified Arabic" w:hint="cs"/>
          <w:sz w:val="28"/>
          <w:szCs w:val="28"/>
          <w:rtl/>
          <w:lang w:bidi="ar-DZ"/>
        </w:rPr>
        <w:t xml:space="preserve"> لينتقل بعدها إلى الحديث عن نظريّة الفونيم</w:t>
      </w:r>
      <w:r w:rsidR="00666AF2">
        <w:rPr>
          <w:rFonts w:cs="Simplified Arabic" w:hint="cs"/>
          <w:sz w:val="28"/>
          <w:szCs w:val="28"/>
          <w:rtl/>
          <w:lang w:bidi="ar-DZ"/>
        </w:rPr>
        <w:t>،</w:t>
      </w:r>
      <w:r w:rsidR="00086418">
        <w:rPr>
          <w:rFonts w:cs="Simplified Arabic" w:hint="cs"/>
          <w:sz w:val="28"/>
          <w:szCs w:val="28"/>
          <w:rtl/>
          <w:lang w:bidi="ar-DZ"/>
        </w:rPr>
        <w:t xml:space="preserve"> معتبرا أنّه يأخذ في أح</w:t>
      </w:r>
      <w:r w:rsidR="00E704E5">
        <w:rPr>
          <w:rFonts w:cs="Simplified Arabic" w:hint="cs"/>
          <w:sz w:val="28"/>
          <w:szCs w:val="28"/>
          <w:rtl/>
          <w:lang w:bidi="ar-DZ"/>
        </w:rPr>
        <w:t>د معانيه معنى الحرف الذي اعتبره أعمّ من الصّوت،</w:t>
      </w:r>
      <w:r w:rsidR="0050719C">
        <w:rPr>
          <w:rFonts w:cs="Simplified Arabic" w:hint="cs"/>
          <w:sz w:val="28"/>
          <w:szCs w:val="28"/>
          <w:rtl/>
          <w:lang w:bidi="ar-DZ"/>
        </w:rPr>
        <w:t xml:space="preserve">مشيرا </w:t>
      </w:r>
      <w:r w:rsidR="00C021A6">
        <w:rPr>
          <w:rFonts w:cs="Simplified Arabic" w:hint="cs"/>
          <w:sz w:val="28"/>
          <w:szCs w:val="28"/>
          <w:rtl/>
          <w:lang w:bidi="ar-DZ"/>
        </w:rPr>
        <w:t xml:space="preserve">في الوقت </w:t>
      </w:r>
      <w:r w:rsidR="0050719C">
        <w:rPr>
          <w:rFonts w:cs="Simplified Arabic" w:hint="cs"/>
          <w:sz w:val="28"/>
          <w:szCs w:val="28"/>
          <w:rtl/>
          <w:lang w:bidi="ar-DZ"/>
        </w:rPr>
        <w:t>نفسه إلى اختلاف نظرة علماء الأصوات إ</w:t>
      </w:r>
      <w:r w:rsidR="00666AF2">
        <w:rPr>
          <w:rFonts w:cs="Simplified Arabic" w:hint="cs"/>
          <w:sz w:val="28"/>
          <w:szCs w:val="28"/>
          <w:rtl/>
          <w:lang w:bidi="ar-DZ"/>
        </w:rPr>
        <w:t>لى معنى الفونيم</w:t>
      </w:r>
      <w:r w:rsidR="0050719C">
        <w:rPr>
          <w:rFonts w:cs="Simplified Arabic" w:hint="cs"/>
          <w:sz w:val="28"/>
          <w:szCs w:val="28"/>
          <w:rtl/>
          <w:lang w:bidi="ar-DZ"/>
        </w:rPr>
        <w:t xml:space="preserve"> بين النّظرة </w:t>
      </w:r>
      <w:r w:rsidR="001C1CE7">
        <w:rPr>
          <w:rFonts w:cs="Simplified Arabic" w:hint="cs"/>
          <w:sz w:val="28"/>
          <w:szCs w:val="28"/>
          <w:rtl/>
          <w:lang w:bidi="ar-DZ"/>
        </w:rPr>
        <w:t>العضويّة التّركيبيّة، والنّظرة العقليّة، والنّظرة الوظيفيّة التّركيبيّة.</w:t>
      </w:r>
      <w:r w:rsidR="00AB7807">
        <w:rPr>
          <w:rStyle w:val="Appelnotedebasdep"/>
          <w:rFonts w:cs="Simplified Arabic"/>
          <w:sz w:val="28"/>
          <w:szCs w:val="28"/>
          <w:rtl/>
          <w:lang w:bidi="ar-DZ"/>
        </w:rPr>
        <w:footnoteReference w:id="323"/>
      </w:r>
      <w:r w:rsidR="00C021A6">
        <w:rPr>
          <w:rFonts w:cs="Simplified Arabic" w:hint="cs"/>
          <w:sz w:val="28"/>
          <w:szCs w:val="28"/>
          <w:rtl/>
          <w:lang w:bidi="ar-DZ"/>
        </w:rPr>
        <w:t xml:space="preserve">ومهما يكن من اختلاف بين علماء الأصوات أو اللّسانيات في النّظر إلى طبيعة الفونيم؛ فإنّها تتفق في مجملها على أنّ الفونيم هو وحدة التّحليل البنويّ الصّغرى، سواء كان </w:t>
      </w:r>
      <w:r w:rsidR="00F80877">
        <w:rPr>
          <w:rFonts w:cs="Simplified Arabic" w:hint="cs"/>
          <w:sz w:val="28"/>
          <w:szCs w:val="28"/>
          <w:rtl/>
          <w:lang w:bidi="ar-DZ"/>
        </w:rPr>
        <w:t>وجوده ذهنيا</w:t>
      </w:r>
      <w:r w:rsidR="00AB7807">
        <w:rPr>
          <w:rFonts w:cs="Simplified Arabic" w:hint="cs"/>
          <w:sz w:val="28"/>
          <w:szCs w:val="28"/>
          <w:rtl/>
          <w:lang w:bidi="ar-DZ"/>
        </w:rPr>
        <w:t>،</w:t>
      </w:r>
      <w:r w:rsidR="001C1CE7">
        <w:rPr>
          <w:rFonts w:cs="Simplified Arabic" w:hint="cs"/>
          <w:sz w:val="28"/>
          <w:szCs w:val="28"/>
          <w:rtl/>
          <w:lang w:bidi="ar-DZ"/>
        </w:rPr>
        <w:t xml:space="preserve">أو نفسيا، </w:t>
      </w:r>
      <w:r w:rsidR="00F80877">
        <w:rPr>
          <w:rFonts w:cs="Simplified Arabic" w:hint="cs"/>
          <w:sz w:val="28"/>
          <w:szCs w:val="28"/>
          <w:rtl/>
          <w:lang w:bidi="ar-DZ"/>
        </w:rPr>
        <w:t>أو ماديا</w:t>
      </w:r>
      <w:r w:rsidR="001C1CE7">
        <w:rPr>
          <w:rFonts w:cs="Simplified Arabic" w:hint="cs"/>
          <w:sz w:val="28"/>
          <w:szCs w:val="28"/>
          <w:rtl/>
          <w:lang w:bidi="ar-DZ"/>
        </w:rPr>
        <w:t xml:space="preserve"> لغويا</w:t>
      </w:r>
      <w:r w:rsidR="00AB57E1">
        <w:rPr>
          <w:rFonts w:cs="Simplified Arabic" w:hint="cs"/>
          <w:sz w:val="28"/>
          <w:szCs w:val="28"/>
          <w:rtl/>
          <w:lang w:bidi="ar-DZ"/>
        </w:rPr>
        <w:t xml:space="preserve">، </w:t>
      </w:r>
      <w:r w:rsidR="005F2D42">
        <w:rPr>
          <w:rFonts w:cs="Simplified Arabic" w:hint="cs"/>
          <w:sz w:val="28"/>
          <w:szCs w:val="28"/>
          <w:rtl/>
          <w:lang w:bidi="ar-DZ"/>
        </w:rPr>
        <w:t>وأنّه أصغر ما يحدث اختلافا في المعنى بين الكلمات، و</w:t>
      </w:r>
      <w:r w:rsidR="00AC2B84">
        <w:rPr>
          <w:rFonts w:cs="Simplified Arabic" w:hint="cs"/>
          <w:sz w:val="28"/>
          <w:szCs w:val="28"/>
          <w:rtl/>
          <w:lang w:bidi="ar-DZ"/>
        </w:rPr>
        <w:t>هو لا يقوم بهذه</w:t>
      </w:r>
      <w:r w:rsidR="005F2D42">
        <w:rPr>
          <w:rFonts w:cs="Simplified Arabic" w:hint="cs"/>
          <w:sz w:val="28"/>
          <w:szCs w:val="28"/>
          <w:rtl/>
          <w:lang w:bidi="ar-DZ"/>
        </w:rPr>
        <w:t xml:space="preserve"> الوظيفة </w:t>
      </w:r>
      <w:r w:rsidR="00F80877">
        <w:rPr>
          <w:rFonts w:cs="Simplified Arabic" w:hint="cs"/>
          <w:sz w:val="28"/>
          <w:szCs w:val="28"/>
          <w:rtl/>
          <w:lang w:bidi="ar-DZ"/>
        </w:rPr>
        <w:t>إلا من خلال المجاورة في السّياق؛ ولهذا كان قد تعرّض تمام حسّان إلى هذا الموضوع (</w:t>
      </w:r>
      <w:r w:rsidR="00F80877" w:rsidRPr="00F80877">
        <w:rPr>
          <w:rFonts w:cs="Simplified Arabic" w:hint="cs"/>
          <w:sz w:val="28"/>
          <w:szCs w:val="28"/>
          <w:rtl/>
          <w:lang w:bidi="ar-DZ"/>
        </w:rPr>
        <w:t>المجاورةفيالسّياق</w:t>
      </w:r>
      <w:r w:rsidR="00F80877">
        <w:rPr>
          <w:rFonts w:cs="Simplified Arabic" w:hint="cs"/>
          <w:sz w:val="28"/>
          <w:szCs w:val="28"/>
          <w:rtl/>
          <w:lang w:bidi="ar-DZ"/>
        </w:rPr>
        <w:t xml:space="preserve">) مشيرا من خلاله إلى عدم </w:t>
      </w:r>
      <w:r w:rsidR="005D011B">
        <w:rPr>
          <w:rFonts w:cs="Simplified Arabic" w:hint="cs"/>
          <w:sz w:val="28"/>
          <w:szCs w:val="28"/>
          <w:rtl/>
          <w:lang w:bidi="ar-DZ"/>
        </w:rPr>
        <w:t>إمكانية تجاور كلّ الحروف؛ باعتبار أن بعضها لا يقبل التّجاور، وهذا يرجع بالدّرجة الأولى إلى شكل المقطع، ومخرج الحرف المجاوِر وصفاته، وكذا الملحقات الصّرفيّة.</w:t>
      </w:r>
      <w:r w:rsidR="00CA4695">
        <w:rPr>
          <w:rStyle w:val="Appelnotedebasdep"/>
          <w:rFonts w:cs="Simplified Arabic"/>
          <w:sz w:val="28"/>
          <w:szCs w:val="28"/>
          <w:rtl/>
          <w:lang w:bidi="ar-DZ"/>
        </w:rPr>
        <w:footnoteReference w:id="324"/>
      </w:r>
      <w:r w:rsidR="00AB7807">
        <w:rPr>
          <w:rFonts w:cs="Simplified Arabic" w:hint="cs"/>
          <w:sz w:val="28"/>
          <w:szCs w:val="28"/>
          <w:rtl/>
          <w:lang w:bidi="ar-DZ"/>
        </w:rPr>
        <w:t xml:space="preserve"> كما تعرّض </w:t>
      </w:r>
      <w:r w:rsidR="00EA7EA5">
        <w:rPr>
          <w:rFonts w:cs="Simplified Arabic" w:hint="cs"/>
          <w:sz w:val="28"/>
          <w:szCs w:val="28"/>
          <w:rtl/>
          <w:lang w:bidi="ar-DZ"/>
        </w:rPr>
        <w:t xml:space="preserve">تمام حسّان </w:t>
      </w:r>
      <w:r w:rsidR="00AB7807">
        <w:rPr>
          <w:rFonts w:cs="Simplified Arabic" w:hint="cs"/>
          <w:sz w:val="28"/>
          <w:szCs w:val="28"/>
          <w:rtl/>
          <w:lang w:bidi="ar-DZ"/>
        </w:rPr>
        <w:t xml:space="preserve">إلى مفهوم كلّ من المقطع </w:t>
      </w:r>
      <w:r w:rsidR="00EA7EA5">
        <w:rPr>
          <w:rFonts w:cs="Simplified Arabic" w:hint="cs"/>
          <w:sz w:val="28"/>
          <w:szCs w:val="28"/>
          <w:rtl/>
          <w:lang w:bidi="ar-DZ"/>
        </w:rPr>
        <w:t xml:space="preserve">وأنواعه في اللّغة العربيّة، </w:t>
      </w:r>
      <w:r w:rsidR="00AB7807">
        <w:rPr>
          <w:rFonts w:cs="Simplified Arabic" w:hint="cs"/>
          <w:sz w:val="28"/>
          <w:szCs w:val="28"/>
          <w:rtl/>
          <w:lang w:bidi="ar-DZ"/>
        </w:rPr>
        <w:t>والموقعيّة</w:t>
      </w:r>
      <w:r w:rsidR="00956F5E">
        <w:rPr>
          <w:rFonts w:cs="Simplified Arabic" w:hint="cs"/>
          <w:sz w:val="28"/>
          <w:szCs w:val="28"/>
          <w:rtl/>
          <w:lang w:bidi="ar-DZ"/>
        </w:rPr>
        <w:t xml:space="preserve">، </w:t>
      </w:r>
      <w:r w:rsidR="00EA7EA5">
        <w:rPr>
          <w:rFonts w:cs="Simplified Arabic" w:hint="cs"/>
          <w:sz w:val="28"/>
          <w:szCs w:val="28"/>
          <w:rtl/>
          <w:lang w:bidi="ar-DZ"/>
        </w:rPr>
        <w:t>بما فيها موقعية البدا</w:t>
      </w:r>
      <w:r w:rsidR="008948F6">
        <w:rPr>
          <w:rFonts w:cs="Simplified Arabic" w:hint="cs"/>
          <w:sz w:val="28"/>
          <w:szCs w:val="28"/>
          <w:rtl/>
          <w:lang w:bidi="ar-DZ"/>
        </w:rPr>
        <w:t>ية، والوسط، والنّهاية  والشّيوع الذي ينطبق حسبه على الإجهار والإهماس، والقوة والضّعف، والتّفخيم والتّرقيق، والكمية والنّبر، والتّنغيم</w:t>
      </w:r>
      <w:r w:rsidR="00AB7807">
        <w:rPr>
          <w:rFonts w:cs="Simplified Arabic" w:hint="cs"/>
          <w:sz w:val="28"/>
          <w:szCs w:val="28"/>
          <w:rtl/>
          <w:lang w:bidi="ar-DZ"/>
        </w:rPr>
        <w:t xml:space="preserve">؛ باعتبارها </w:t>
      </w:r>
      <w:r w:rsidR="0046161D">
        <w:rPr>
          <w:rFonts w:cs="Simplified Arabic" w:hint="cs"/>
          <w:sz w:val="28"/>
          <w:szCs w:val="28"/>
          <w:rtl/>
          <w:lang w:bidi="ar-DZ"/>
        </w:rPr>
        <w:t xml:space="preserve">ظواهر </w:t>
      </w:r>
      <w:r w:rsidR="008948F6">
        <w:rPr>
          <w:rFonts w:cs="Simplified Arabic" w:hint="cs"/>
          <w:sz w:val="28"/>
          <w:szCs w:val="28"/>
          <w:rtl/>
          <w:lang w:bidi="ar-DZ"/>
        </w:rPr>
        <w:t xml:space="preserve">تشكيليّة، </w:t>
      </w:r>
      <w:r w:rsidR="00AB6D40">
        <w:rPr>
          <w:rFonts w:cs="Simplified Arabic" w:hint="cs"/>
          <w:sz w:val="28"/>
          <w:szCs w:val="28"/>
          <w:rtl/>
          <w:lang w:bidi="ar-DZ"/>
        </w:rPr>
        <w:t>ترتبط بما ي</w:t>
      </w:r>
      <w:r w:rsidR="0006336E">
        <w:rPr>
          <w:rFonts w:cs="Simplified Arabic" w:hint="cs"/>
          <w:sz w:val="28"/>
          <w:szCs w:val="28"/>
          <w:rtl/>
          <w:lang w:bidi="ar-DZ"/>
        </w:rPr>
        <w:t>ُ</w:t>
      </w:r>
      <w:r w:rsidR="00AB6D40">
        <w:rPr>
          <w:rFonts w:cs="Simplified Arabic" w:hint="cs"/>
          <w:sz w:val="28"/>
          <w:szCs w:val="28"/>
          <w:rtl/>
          <w:lang w:bidi="ar-DZ"/>
        </w:rPr>
        <w:t>سم</w:t>
      </w:r>
      <w:r w:rsidR="0006336E">
        <w:rPr>
          <w:rFonts w:cs="Simplified Arabic" w:hint="cs"/>
          <w:sz w:val="28"/>
          <w:szCs w:val="28"/>
          <w:rtl/>
          <w:lang w:bidi="ar-DZ"/>
        </w:rPr>
        <w:t>َّ</w:t>
      </w:r>
      <w:r w:rsidR="00AB6D40">
        <w:rPr>
          <w:rFonts w:cs="Simplified Arabic" w:hint="cs"/>
          <w:sz w:val="28"/>
          <w:szCs w:val="28"/>
          <w:rtl/>
          <w:lang w:bidi="ar-DZ"/>
        </w:rPr>
        <w:t>ى عنده منهج التّشكيل الصّوتيّ أو الفونولوجيا.</w:t>
      </w:r>
      <w:r w:rsidR="00956F5E">
        <w:rPr>
          <w:rStyle w:val="Appelnotedebasdep"/>
          <w:rFonts w:cs="Simplified Arabic"/>
          <w:sz w:val="28"/>
          <w:szCs w:val="28"/>
          <w:rtl/>
          <w:lang w:bidi="ar-DZ"/>
        </w:rPr>
        <w:footnoteReference w:id="325"/>
      </w:r>
    </w:p>
    <w:p w:rsidR="00CF18BE" w:rsidRDefault="00025814" w:rsidP="008A08F6">
      <w:pPr>
        <w:bidi/>
        <w:spacing w:after="0"/>
        <w:ind w:firstLine="565"/>
        <w:jc w:val="both"/>
        <w:rPr>
          <w:rFonts w:cs="Simplified Arabic"/>
          <w:sz w:val="28"/>
          <w:szCs w:val="28"/>
          <w:rtl/>
          <w:lang w:bidi="ar-DZ"/>
        </w:rPr>
      </w:pPr>
      <w:r>
        <w:rPr>
          <w:rFonts w:cs="Simplified Arabic" w:hint="cs"/>
          <w:sz w:val="28"/>
          <w:szCs w:val="28"/>
          <w:rtl/>
          <w:lang w:bidi="ar-DZ"/>
        </w:rPr>
        <w:t>وأم</w:t>
      </w:r>
      <w:r w:rsidR="00626844">
        <w:rPr>
          <w:rFonts w:cs="Simplified Arabic" w:hint="cs"/>
          <w:sz w:val="28"/>
          <w:szCs w:val="28"/>
          <w:rtl/>
          <w:lang w:bidi="ar-DZ"/>
        </w:rPr>
        <w:t>ّ</w:t>
      </w:r>
      <w:r>
        <w:rPr>
          <w:rFonts w:cs="Simplified Arabic" w:hint="cs"/>
          <w:sz w:val="28"/>
          <w:szCs w:val="28"/>
          <w:rtl/>
          <w:lang w:bidi="ar-DZ"/>
        </w:rPr>
        <w:t>ا فيما يتعل</w:t>
      </w:r>
      <w:r w:rsidR="00626844">
        <w:rPr>
          <w:rFonts w:cs="Simplified Arabic" w:hint="cs"/>
          <w:sz w:val="28"/>
          <w:szCs w:val="28"/>
          <w:rtl/>
          <w:lang w:bidi="ar-DZ"/>
        </w:rPr>
        <w:t>ّ</w:t>
      </w:r>
      <w:r>
        <w:rPr>
          <w:rFonts w:cs="Simplified Arabic" w:hint="cs"/>
          <w:sz w:val="28"/>
          <w:szCs w:val="28"/>
          <w:rtl/>
          <w:lang w:bidi="ar-DZ"/>
        </w:rPr>
        <w:t xml:space="preserve">ق بتحليل المستوى الصّرفيّ </w:t>
      </w:r>
      <w:r w:rsidR="00626844">
        <w:rPr>
          <w:rFonts w:cs="Simplified Arabic" w:hint="cs"/>
          <w:sz w:val="28"/>
          <w:szCs w:val="28"/>
          <w:rtl/>
          <w:lang w:bidi="ar-DZ"/>
        </w:rPr>
        <w:t>أو منهج الصّ</w:t>
      </w:r>
      <w:r w:rsidR="0043615A">
        <w:rPr>
          <w:rFonts w:cs="Simplified Arabic" w:hint="cs"/>
          <w:sz w:val="28"/>
          <w:szCs w:val="28"/>
          <w:rtl/>
          <w:lang w:bidi="ar-DZ"/>
        </w:rPr>
        <w:t>رف كما يسمّي</w:t>
      </w:r>
      <w:r w:rsidR="00626844">
        <w:rPr>
          <w:rFonts w:cs="Simplified Arabic" w:hint="cs"/>
          <w:sz w:val="28"/>
          <w:szCs w:val="28"/>
          <w:rtl/>
          <w:lang w:bidi="ar-DZ"/>
        </w:rPr>
        <w:t xml:space="preserve">ه تمام حسان، فقد تعرّض من خلاله إلى مفهوم المورفيم، </w:t>
      </w:r>
      <w:r w:rsidR="00087DCA">
        <w:rPr>
          <w:rFonts w:cs="Simplified Arabic" w:hint="cs"/>
          <w:sz w:val="28"/>
          <w:szCs w:val="28"/>
          <w:rtl/>
          <w:lang w:bidi="ar-DZ"/>
        </w:rPr>
        <w:t xml:space="preserve">مشيرا إلى غموض معناه عند الكثير من الباحثين في اللّغة، </w:t>
      </w:r>
      <w:r w:rsidR="00626844">
        <w:rPr>
          <w:rFonts w:cs="Simplified Arabic" w:hint="cs"/>
          <w:sz w:val="28"/>
          <w:szCs w:val="28"/>
          <w:rtl/>
          <w:lang w:bidi="ar-DZ"/>
        </w:rPr>
        <w:t xml:space="preserve">معتمدا </w:t>
      </w:r>
      <w:r w:rsidR="0043615A">
        <w:rPr>
          <w:rFonts w:cs="Simplified Arabic" w:hint="cs"/>
          <w:sz w:val="28"/>
          <w:szCs w:val="28"/>
          <w:rtl/>
          <w:lang w:bidi="ar-DZ"/>
        </w:rPr>
        <w:t xml:space="preserve">في تحديده على ما جاء به </w:t>
      </w:r>
      <w:r w:rsidR="00087DCA">
        <w:rPr>
          <w:rFonts w:asciiTheme="majorBidi" w:hAnsiTheme="majorBidi" w:cs="Simplified Arabic" w:hint="cs"/>
          <w:sz w:val="28"/>
          <w:szCs w:val="28"/>
          <w:rtl/>
          <w:lang w:bidi="ar-DZ"/>
        </w:rPr>
        <w:t>ﭭ</w:t>
      </w:r>
      <w:r w:rsidR="0043615A" w:rsidRPr="0043615A">
        <w:rPr>
          <w:rFonts w:cs="Simplified Arabic" w:hint="cs"/>
          <w:sz w:val="28"/>
          <w:szCs w:val="28"/>
          <w:rtl/>
          <w:lang w:bidi="ar-DZ"/>
        </w:rPr>
        <w:t>ندريس (</w:t>
      </w:r>
      <w:r w:rsidR="00087DCA" w:rsidRPr="0043615A">
        <w:rPr>
          <w:rFonts w:asciiTheme="majorBidi" w:hAnsiTheme="majorBidi" w:cstheme="majorBidi"/>
          <w:sz w:val="28"/>
          <w:szCs w:val="28"/>
          <w:lang w:bidi="ar-DZ"/>
        </w:rPr>
        <w:t>Vendryes</w:t>
      </w:r>
      <w:r w:rsidR="0043615A" w:rsidRPr="0043615A">
        <w:rPr>
          <w:rFonts w:cs="Simplified Arabic" w:hint="cs"/>
          <w:sz w:val="28"/>
          <w:szCs w:val="28"/>
          <w:rtl/>
          <w:lang w:bidi="ar-DZ"/>
        </w:rPr>
        <w:t>)</w:t>
      </w:r>
      <w:r w:rsidR="00087DCA">
        <w:rPr>
          <w:rFonts w:cs="Simplified Arabic" w:hint="cs"/>
          <w:sz w:val="28"/>
          <w:szCs w:val="28"/>
          <w:rtl/>
          <w:lang w:bidi="ar-DZ"/>
        </w:rPr>
        <w:t>وهو أنّ المورفيمات في اعتباره عناصر صرفيّة، تربط بين الأفكار التي يتكوّن منها المعنى العام للجملة، وهذه الأفكار واضحة في السّيمانتيمات أو نواة المعنى المعجميّ.</w:t>
      </w:r>
      <w:r w:rsidR="00087DCA">
        <w:rPr>
          <w:rStyle w:val="Appelnotedebasdep"/>
          <w:rFonts w:cs="Simplified Arabic"/>
          <w:sz w:val="28"/>
          <w:szCs w:val="28"/>
          <w:rtl/>
          <w:lang w:bidi="ar-DZ"/>
        </w:rPr>
        <w:footnoteReference w:id="326"/>
      </w:r>
      <w:r w:rsidR="007E73F0">
        <w:rPr>
          <w:rFonts w:cs="Simplified Arabic" w:hint="cs"/>
          <w:sz w:val="28"/>
          <w:szCs w:val="28"/>
          <w:rtl/>
          <w:lang w:bidi="ar-DZ"/>
        </w:rPr>
        <w:t xml:space="preserve"> وهذا التّعريف حسب حلمي خليل غير واضح لاعتماد تمام حسان فيه على فندريس بدل بلومفيلد، حيث شرح تمام </w:t>
      </w:r>
      <w:r w:rsidR="00251F82">
        <w:rPr>
          <w:rFonts w:cs="Simplified Arabic" w:hint="cs"/>
          <w:sz w:val="28"/>
          <w:szCs w:val="28"/>
          <w:rtl/>
          <w:lang w:bidi="ar-DZ"/>
        </w:rPr>
        <w:t xml:space="preserve">حسان هذا التّعريف، ممثلا له بجملة (الحصان يجري) معتبرا السّيمانتيم في هذه الصّورة عنصرا لغويّا يعبّر عن الفكرة التي في الذّهن، كفكرة الحصان وفكرة الجريّ، وهو من ثمّ يرى أنّ المورفيمات تعبّر عن العلاقات بين هذه السّيمانتيمات، وبناء على ذلك يحدّد مصطلح المورفيم، بقوله: إنّ المورفيم في عمومه عنصر </w:t>
      </w:r>
      <w:r w:rsidR="00290244">
        <w:rPr>
          <w:rFonts w:cs="Simplified Arabic" w:hint="cs"/>
          <w:sz w:val="28"/>
          <w:szCs w:val="28"/>
          <w:rtl/>
          <w:lang w:bidi="ar-DZ"/>
        </w:rPr>
        <w:t xml:space="preserve">صوتيّ </w:t>
      </w:r>
      <w:r w:rsidR="00251F82">
        <w:rPr>
          <w:rFonts w:cs="Simplified Arabic" w:hint="cs"/>
          <w:sz w:val="28"/>
          <w:szCs w:val="28"/>
          <w:rtl/>
          <w:lang w:bidi="ar-DZ"/>
        </w:rPr>
        <w:t>أو مقطع أو عدّة مقاطع</w:t>
      </w:r>
      <w:r w:rsidR="00290244">
        <w:rPr>
          <w:rFonts w:cs="Simplified Arabic" w:hint="cs"/>
          <w:sz w:val="28"/>
          <w:szCs w:val="28"/>
          <w:rtl/>
          <w:lang w:bidi="ar-DZ"/>
        </w:rPr>
        <w:t>، ت</w:t>
      </w:r>
      <w:r w:rsidR="00251F82">
        <w:rPr>
          <w:rFonts w:cs="Simplified Arabic" w:hint="cs"/>
          <w:sz w:val="28"/>
          <w:szCs w:val="28"/>
          <w:rtl/>
          <w:lang w:bidi="ar-DZ"/>
        </w:rPr>
        <w:t xml:space="preserve">دلّ على العلاقات بين الأفكار في الجملة. وهذا التّعريف </w:t>
      </w:r>
      <w:r w:rsidR="00251F82">
        <w:rPr>
          <w:rFonts w:cs="Simplified Arabic"/>
          <w:sz w:val="28"/>
          <w:szCs w:val="28"/>
          <w:rtl/>
          <w:lang w:bidi="ar-DZ"/>
        </w:rPr>
        <w:t>–</w:t>
      </w:r>
      <w:r w:rsidR="00251F82">
        <w:rPr>
          <w:rFonts w:cs="Simplified Arabic" w:hint="cs"/>
          <w:sz w:val="28"/>
          <w:szCs w:val="28"/>
          <w:rtl/>
          <w:lang w:bidi="ar-DZ"/>
        </w:rPr>
        <w:t>إن صحّ- ليس إلا نوعا واحدا من أنواع المورفيمات.</w:t>
      </w:r>
      <w:r w:rsidR="00251F82">
        <w:rPr>
          <w:rStyle w:val="Appelnotedebasdep"/>
          <w:rFonts w:cs="Simplified Arabic"/>
          <w:sz w:val="28"/>
          <w:szCs w:val="28"/>
          <w:rtl/>
          <w:lang w:bidi="ar-DZ"/>
        </w:rPr>
        <w:footnoteReference w:id="327"/>
      </w:r>
    </w:p>
    <w:p w:rsidR="00290244" w:rsidRDefault="00A320E6" w:rsidP="007F4747">
      <w:pPr>
        <w:bidi/>
        <w:spacing w:after="0"/>
        <w:ind w:firstLine="565"/>
        <w:jc w:val="both"/>
        <w:rPr>
          <w:rFonts w:cs="Simplified Arabic"/>
          <w:sz w:val="28"/>
          <w:szCs w:val="28"/>
          <w:rtl/>
          <w:lang w:bidi="ar-DZ"/>
        </w:rPr>
      </w:pPr>
      <w:r>
        <w:rPr>
          <w:rFonts w:cs="Simplified Arabic" w:hint="cs"/>
          <w:sz w:val="28"/>
          <w:szCs w:val="28"/>
          <w:rtl/>
          <w:lang w:bidi="ar-DZ"/>
        </w:rPr>
        <w:t>و</w:t>
      </w:r>
      <w:r w:rsidR="00151EB5">
        <w:rPr>
          <w:rFonts w:cs="Simplified Arabic" w:hint="cs"/>
          <w:sz w:val="28"/>
          <w:szCs w:val="28"/>
          <w:rtl/>
          <w:lang w:bidi="ar-DZ"/>
        </w:rPr>
        <w:t xml:space="preserve">لم يقف تمام حسان عند حدود مفهوم المورفيم؛ بل تجاوزه إلى تحديد مفهوم الصّيغة الّتي اعتبرها بالنّسبة للمورفيم علامة، وبالنّسبة لأمثلتها المختلفة ميزان صرفيّ، </w:t>
      </w:r>
      <w:r w:rsidR="00EC692E">
        <w:rPr>
          <w:rFonts w:cs="Simplified Arabic" w:hint="cs"/>
          <w:sz w:val="28"/>
          <w:szCs w:val="28"/>
          <w:rtl/>
          <w:lang w:bidi="ar-DZ"/>
        </w:rPr>
        <w:t>أو بالأحرى ملخّص شكليّ لطائفة من الكلمات، تقف منها موقف العنوان من التّفصيل الذي تحته. وفي شرحه للمعنى الأوّل للصيغة وهو العلامة، الذي لا بدّ لها فيه أن تدلّ على معنى خاصّ هو معنى المورفيم، ميّز تمام حسان بين معنى العلامة الصّرفيّة التي هي الصيغة، وبين معنى الكلمة التي هي المثال، معتبرا أنّ المعنى الأوّل وظيفيّ والثّاني معجميّ.</w:t>
      </w:r>
      <w:r w:rsidR="00BE050A">
        <w:rPr>
          <w:rStyle w:val="Appelnotedebasdep"/>
          <w:rFonts w:cs="Simplified Arabic"/>
          <w:sz w:val="28"/>
          <w:szCs w:val="28"/>
          <w:rtl/>
          <w:lang w:bidi="ar-DZ"/>
        </w:rPr>
        <w:footnoteReference w:id="328"/>
      </w:r>
      <w:r w:rsidR="00BE050A">
        <w:rPr>
          <w:rFonts w:cs="Simplified Arabic" w:hint="cs"/>
          <w:sz w:val="28"/>
          <w:szCs w:val="28"/>
          <w:rtl/>
          <w:lang w:bidi="ar-DZ"/>
        </w:rPr>
        <w:t>كما لم يقف تمام حسان عند حدود مفهوم الص</w:t>
      </w:r>
      <w:r w:rsidR="00CF70B3">
        <w:rPr>
          <w:rFonts w:cs="Simplified Arabic" w:hint="cs"/>
          <w:sz w:val="28"/>
          <w:szCs w:val="28"/>
          <w:rtl/>
          <w:lang w:bidi="ar-DZ"/>
        </w:rPr>
        <w:t>ّ</w:t>
      </w:r>
      <w:r w:rsidR="00BE050A">
        <w:rPr>
          <w:rFonts w:cs="Simplified Arabic" w:hint="cs"/>
          <w:sz w:val="28"/>
          <w:szCs w:val="28"/>
          <w:rtl/>
          <w:lang w:bidi="ar-DZ"/>
        </w:rPr>
        <w:t>يغة</w:t>
      </w:r>
      <w:r w:rsidR="00D7232F">
        <w:rPr>
          <w:rFonts w:cs="Simplified Arabic" w:hint="cs"/>
          <w:sz w:val="28"/>
          <w:szCs w:val="28"/>
          <w:rtl/>
          <w:lang w:bidi="ar-DZ"/>
        </w:rPr>
        <w:t>؛</w:t>
      </w:r>
      <w:r w:rsidR="00BE050A">
        <w:rPr>
          <w:rFonts w:cs="Simplified Arabic" w:hint="cs"/>
          <w:sz w:val="28"/>
          <w:szCs w:val="28"/>
          <w:rtl/>
          <w:lang w:bidi="ar-DZ"/>
        </w:rPr>
        <w:t xml:space="preserve"> بل تجاوزه إلى معنى الاشتق</w:t>
      </w:r>
      <w:r w:rsidR="00250927">
        <w:rPr>
          <w:rFonts w:cs="Simplified Arabic" w:hint="cs"/>
          <w:sz w:val="28"/>
          <w:szCs w:val="28"/>
          <w:rtl/>
          <w:lang w:bidi="ar-DZ"/>
        </w:rPr>
        <w:t>ا</w:t>
      </w:r>
      <w:r w:rsidR="00203863">
        <w:rPr>
          <w:rFonts w:cs="Simplified Arabic" w:hint="cs"/>
          <w:sz w:val="28"/>
          <w:szCs w:val="28"/>
          <w:rtl/>
          <w:lang w:bidi="ar-DZ"/>
        </w:rPr>
        <w:t>ق و</w:t>
      </w:r>
      <w:r>
        <w:rPr>
          <w:rFonts w:cs="Simplified Arabic" w:hint="cs"/>
          <w:sz w:val="28"/>
          <w:szCs w:val="28"/>
          <w:rtl/>
          <w:lang w:bidi="ar-DZ"/>
        </w:rPr>
        <w:t>كيفيّة اشتقاق الرّباعيّ على أساس أنّ ال</w:t>
      </w:r>
      <w:r w:rsidR="005B0962">
        <w:rPr>
          <w:rFonts w:cs="Simplified Arabic" w:hint="cs"/>
          <w:sz w:val="28"/>
          <w:szCs w:val="28"/>
          <w:rtl/>
          <w:lang w:bidi="ar-DZ"/>
        </w:rPr>
        <w:t>أصل</w:t>
      </w:r>
      <w:r>
        <w:rPr>
          <w:rFonts w:cs="Simplified Arabic" w:hint="cs"/>
          <w:sz w:val="28"/>
          <w:szCs w:val="28"/>
          <w:rtl/>
          <w:lang w:bidi="ar-DZ"/>
        </w:rPr>
        <w:t xml:space="preserve"> في الكلمات العربيّة هو الثّلاثيّ،خاتما هذا الباب بالحديث عن الملحقات</w:t>
      </w:r>
      <w:r w:rsidR="007F4747">
        <w:rPr>
          <w:rFonts w:cs="Simplified Arabic" w:hint="cs"/>
          <w:sz w:val="28"/>
          <w:szCs w:val="28"/>
          <w:rtl/>
          <w:lang w:bidi="ar-DZ"/>
        </w:rPr>
        <w:t xml:space="preserve"> الصّرفيّة الّتي تشمل حسبه حروف الزّيادة، والأدوات، والضّمائر المتّصلة، وكذا الجدول التّصريفيّ الخاص بتوزيع أو تصريف الأفعال.</w:t>
      </w:r>
      <w:r w:rsidR="00814773">
        <w:rPr>
          <w:rStyle w:val="Appelnotedebasdep"/>
          <w:rFonts w:cs="Simplified Arabic"/>
          <w:sz w:val="28"/>
          <w:szCs w:val="28"/>
          <w:rtl/>
          <w:lang w:bidi="ar-DZ"/>
        </w:rPr>
        <w:footnoteReference w:id="329"/>
      </w:r>
    </w:p>
    <w:p w:rsidR="00853D76" w:rsidRDefault="005066EF" w:rsidP="00D1081B">
      <w:pPr>
        <w:bidi/>
        <w:spacing w:after="0"/>
        <w:ind w:firstLine="565"/>
        <w:jc w:val="both"/>
        <w:rPr>
          <w:rFonts w:cs="Simplified Arabic"/>
          <w:sz w:val="28"/>
          <w:szCs w:val="28"/>
          <w:rtl/>
          <w:lang w:bidi="ar-DZ"/>
        </w:rPr>
      </w:pPr>
      <w:r>
        <w:rPr>
          <w:rFonts w:cs="Simplified Arabic" w:hint="cs"/>
          <w:sz w:val="28"/>
          <w:szCs w:val="28"/>
          <w:rtl/>
          <w:lang w:bidi="ar-DZ"/>
        </w:rPr>
        <w:t>وأما تحليل المستوى النّحويّ أو منهج النّحو كما يسميه تمام حسان كذلك، ف</w:t>
      </w:r>
      <w:r w:rsidR="00826286">
        <w:rPr>
          <w:rFonts w:cs="Simplified Arabic" w:hint="cs"/>
          <w:sz w:val="28"/>
          <w:szCs w:val="28"/>
          <w:rtl/>
          <w:lang w:bidi="ar-DZ"/>
        </w:rPr>
        <w:t xml:space="preserve">هو عنده كما عند البنويّين بتعبير حلمي خليل، عبارة عن دراسة العلاقات بين أبوابه (النّحو) مُمَثلة في الكلمات التي في النّصّ. وهو يحلّل ويدرس هذه العلاقات </w:t>
      </w:r>
      <w:r w:rsidR="00EA0A2D">
        <w:rPr>
          <w:rFonts w:cs="Simplified Arabic" w:hint="cs"/>
          <w:sz w:val="28"/>
          <w:szCs w:val="28"/>
          <w:rtl/>
          <w:lang w:bidi="ar-DZ"/>
        </w:rPr>
        <w:t>على أساس شكليّ خالص مقتفيا في ذلك أثر مدرسة بلومفيلد، في استبعاده المعنى من التّحليل النّحويّ؛ ولذلك كان مفهوم النّحو عنده هو دراسة الجمل التامة من ناحية العلاقات الأفقيّة أو السّنتاجماتية (</w:t>
      </w:r>
      <w:r w:rsidR="00EA0A2D" w:rsidRPr="00EA0A2D">
        <w:rPr>
          <w:rFonts w:asciiTheme="majorBidi" w:hAnsiTheme="majorBidi" w:cstheme="majorBidi"/>
          <w:sz w:val="28"/>
          <w:szCs w:val="28"/>
          <w:lang w:bidi="ar-DZ"/>
        </w:rPr>
        <w:t>Syntagmatic relations</w:t>
      </w:r>
      <w:r w:rsidR="00EA0A2D">
        <w:rPr>
          <w:rFonts w:cs="Simplified Arabic" w:hint="cs"/>
          <w:sz w:val="28"/>
          <w:szCs w:val="28"/>
          <w:rtl/>
          <w:lang w:bidi="ar-DZ"/>
        </w:rPr>
        <w:t>) كما يسميها أو السّياقيّة، في مقابل الصّرف الذي يدرس العلاقات الرّأسيّة (</w:t>
      </w:r>
      <w:r w:rsidR="00EA0A2D">
        <w:rPr>
          <w:rFonts w:asciiTheme="majorBidi" w:hAnsiTheme="majorBidi" w:cstheme="majorBidi"/>
          <w:sz w:val="28"/>
          <w:szCs w:val="28"/>
          <w:lang w:bidi="ar-DZ"/>
        </w:rPr>
        <w:t>Paradig</w:t>
      </w:r>
      <w:r w:rsidR="00EA0A2D" w:rsidRPr="00EA0A2D">
        <w:rPr>
          <w:rFonts w:asciiTheme="majorBidi" w:hAnsiTheme="majorBidi" w:cstheme="majorBidi"/>
          <w:sz w:val="28"/>
          <w:szCs w:val="28"/>
          <w:lang w:bidi="ar-DZ"/>
        </w:rPr>
        <w:t>matic relations</w:t>
      </w:r>
      <w:r w:rsidR="00EA0A2D">
        <w:rPr>
          <w:rFonts w:cs="Simplified Arabic" w:hint="cs"/>
          <w:sz w:val="28"/>
          <w:szCs w:val="28"/>
          <w:rtl/>
          <w:lang w:bidi="ar-DZ"/>
        </w:rPr>
        <w:t>) أو الجدوليّة كما يسميها كذلك.</w:t>
      </w:r>
      <w:r w:rsidR="002A0E42">
        <w:rPr>
          <w:rStyle w:val="Appelnotedebasdep"/>
          <w:rFonts w:cs="Simplified Arabic"/>
          <w:sz w:val="28"/>
          <w:szCs w:val="28"/>
          <w:rtl/>
          <w:lang w:bidi="ar-DZ"/>
        </w:rPr>
        <w:footnoteReference w:id="330"/>
      </w:r>
      <w:r w:rsidR="00EA0A2D">
        <w:rPr>
          <w:rFonts w:cs="Simplified Arabic"/>
          <w:sz w:val="28"/>
          <w:szCs w:val="28"/>
          <w:lang w:bidi="ar-DZ"/>
        </w:rPr>
        <w:t> </w:t>
      </w:r>
      <w:r w:rsidR="00EA0A2D">
        <w:rPr>
          <w:rFonts w:cs="Simplified Arabic" w:hint="cs"/>
          <w:sz w:val="28"/>
          <w:szCs w:val="28"/>
          <w:rtl/>
          <w:lang w:bidi="ar-DZ"/>
        </w:rPr>
        <w:t xml:space="preserve"> وبغض النّظر عن دقة ترجمة </w:t>
      </w:r>
      <w:r w:rsidR="002A0E42">
        <w:rPr>
          <w:rFonts w:cs="Simplified Arabic" w:hint="cs"/>
          <w:sz w:val="28"/>
          <w:szCs w:val="28"/>
          <w:rtl/>
          <w:lang w:bidi="ar-DZ"/>
        </w:rPr>
        <w:t xml:space="preserve">هذه المصطلحات أو عدم دقّتها؛ فإنّ مفهوم النّحو عنده هو عبارة عن تحليل لبنية الجملة، يقوم على تصنيف عناصرها تصنيفا شكليا وظيفيّا، بعيدا عما يسمّيه المعنى النّفسيّ أو المعنى الذي تتحدث عنه نظريّة المعرفة؛ لأنّه يباعد كما يقول بين الفلسفة والدّراسات اللّغويّة، ويريد أن يجعل المعلومات اللّغويّة كلها </w:t>
      </w:r>
      <w:r w:rsidR="00D1081B">
        <w:rPr>
          <w:rFonts w:cs="Simplified Arabic" w:hint="cs"/>
          <w:sz w:val="28"/>
          <w:szCs w:val="28"/>
          <w:rtl/>
          <w:lang w:bidi="ar-DZ"/>
        </w:rPr>
        <w:t>برا</w:t>
      </w:r>
      <w:r w:rsidR="00D1081B">
        <w:rPr>
          <w:rFonts w:ascii="Simplified Arabic" w:hAnsi="Simplified Arabic" w:cs="Simplified Arabic"/>
          <w:sz w:val="28"/>
          <w:szCs w:val="28"/>
          <w:rtl/>
          <w:lang w:bidi="ar-DZ"/>
        </w:rPr>
        <w:t>گ</w:t>
      </w:r>
      <w:r w:rsidR="002A0E42">
        <w:rPr>
          <w:rFonts w:cs="Simplified Arabic" w:hint="cs"/>
          <w:sz w:val="28"/>
          <w:szCs w:val="28"/>
          <w:rtl/>
          <w:lang w:bidi="ar-DZ"/>
        </w:rPr>
        <w:t>ماتية، تنبني على الاستقراء بالحسّ، لا الحدس والتّخمين.</w:t>
      </w:r>
      <w:r w:rsidR="00C872F3">
        <w:rPr>
          <w:rStyle w:val="Appelnotedebasdep"/>
          <w:rFonts w:cs="Simplified Arabic"/>
          <w:sz w:val="28"/>
          <w:szCs w:val="28"/>
          <w:rtl/>
          <w:lang w:bidi="ar-DZ"/>
        </w:rPr>
        <w:footnoteReference w:id="331"/>
      </w:r>
    </w:p>
    <w:p w:rsidR="0016623C" w:rsidRDefault="005A4A9B" w:rsidP="00D1081B">
      <w:pPr>
        <w:bidi/>
        <w:spacing w:after="0"/>
        <w:ind w:firstLine="565"/>
        <w:jc w:val="both"/>
        <w:rPr>
          <w:rFonts w:cs="Simplified Arabic"/>
          <w:sz w:val="28"/>
          <w:szCs w:val="28"/>
          <w:rtl/>
          <w:lang w:bidi="ar-DZ"/>
        </w:rPr>
      </w:pPr>
      <w:r>
        <w:rPr>
          <w:rFonts w:cs="Simplified Arabic" w:hint="cs"/>
          <w:sz w:val="28"/>
          <w:szCs w:val="28"/>
          <w:rtl/>
          <w:lang w:bidi="ar-DZ"/>
        </w:rPr>
        <w:t>ويذهب تمام حسان بناء على هذه النّظرة ال</w:t>
      </w:r>
      <w:r w:rsidR="00D1081B">
        <w:rPr>
          <w:rFonts w:cs="Simplified Arabic" w:hint="cs"/>
          <w:sz w:val="28"/>
          <w:szCs w:val="28"/>
          <w:rtl/>
          <w:lang w:bidi="ar-DZ"/>
        </w:rPr>
        <w:t>برا</w:t>
      </w:r>
      <w:r w:rsidR="00D1081B">
        <w:rPr>
          <w:rFonts w:ascii="Simplified Arabic" w:hAnsi="Simplified Arabic" w:cs="Simplified Arabic"/>
          <w:sz w:val="28"/>
          <w:szCs w:val="28"/>
          <w:rtl/>
          <w:lang w:bidi="ar-DZ"/>
        </w:rPr>
        <w:t>گ</w:t>
      </w:r>
      <w:r>
        <w:rPr>
          <w:rFonts w:cs="Simplified Arabic" w:hint="cs"/>
          <w:sz w:val="28"/>
          <w:szCs w:val="28"/>
          <w:rtl/>
          <w:lang w:bidi="ar-DZ"/>
        </w:rPr>
        <w:t xml:space="preserve">ماتية إلى النّحو، إلى إعادة النّظر في تصنيف أقسام الكلام العربيّ، تصنيفا شكليا، تبعا لشكلها الإملائيّ، أو الصّرفيّ، أو </w:t>
      </w:r>
      <w:r w:rsidR="00087270">
        <w:rPr>
          <w:rFonts w:cs="Simplified Arabic" w:hint="cs"/>
          <w:sz w:val="28"/>
          <w:szCs w:val="28"/>
          <w:rtl/>
          <w:lang w:bidi="ar-DZ"/>
        </w:rPr>
        <w:t xml:space="preserve">طريقة تواردها في السّياق في علاقتها بما قبلها وما بعدها، </w:t>
      </w:r>
      <w:r w:rsidR="005B3F33">
        <w:rPr>
          <w:rFonts w:cs="Simplified Arabic" w:hint="cs"/>
          <w:sz w:val="28"/>
          <w:szCs w:val="28"/>
          <w:rtl/>
          <w:lang w:bidi="ar-DZ"/>
        </w:rPr>
        <w:t xml:space="preserve">أو </w:t>
      </w:r>
      <w:r>
        <w:rPr>
          <w:rFonts w:cs="Simplified Arabic" w:hint="cs"/>
          <w:sz w:val="28"/>
          <w:szCs w:val="28"/>
          <w:rtl/>
          <w:lang w:bidi="ar-DZ"/>
        </w:rPr>
        <w:t>المعنى</w:t>
      </w:r>
      <w:r w:rsidR="005B3F33">
        <w:rPr>
          <w:rFonts w:cs="Simplified Arabic" w:hint="cs"/>
          <w:sz w:val="28"/>
          <w:szCs w:val="28"/>
          <w:rtl/>
          <w:lang w:bidi="ar-DZ"/>
        </w:rPr>
        <w:t xml:space="preserve"> العامّأو </w:t>
      </w:r>
      <w:r>
        <w:rPr>
          <w:rFonts w:cs="Simplified Arabic" w:hint="cs"/>
          <w:sz w:val="28"/>
          <w:szCs w:val="28"/>
          <w:rtl/>
          <w:lang w:bidi="ar-DZ"/>
        </w:rPr>
        <w:t xml:space="preserve">الوظيفيّ، </w:t>
      </w:r>
      <w:r w:rsidR="005B3F33">
        <w:rPr>
          <w:rFonts w:cs="Simplified Arabic" w:hint="cs"/>
          <w:sz w:val="28"/>
          <w:szCs w:val="28"/>
          <w:rtl/>
          <w:lang w:bidi="ar-DZ"/>
        </w:rPr>
        <w:t>م</w:t>
      </w:r>
      <w:r>
        <w:rPr>
          <w:rFonts w:cs="Simplified Arabic" w:hint="cs"/>
          <w:sz w:val="28"/>
          <w:szCs w:val="28"/>
          <w:rtl/>
          <w:lang w:bidi="ar-DZ"/>
        </w:rPr>
        <w:t>ضيف</w:t>
      </w:r>
      <w:r w:rsidR="005B3F33">
        <w:rPr>
          <w:rFonts w:cs="Simplified Arabic" w:hint="cs"/>
          <w:sz w:val="28"/>
          <w:szCs w:val="28"/>
          <w:rtl/>
          <w:lang w:bidi="ar-DZ"/>
        </w:rPr>
        <w:t>ا</w:t>
      </w:r>
      <w:r>
        <w:rPr>
          <w:rFonts w:cs="Simplified Arabic" w:hint="cs"/>
          <w:sz w:val="28"/>
          <w:szCs w:val="28"/>
          <w:rtl/>
          <w:lang w:bidi="ar-DZ"/>
        </w:rPr>
        <w:t xml:space="preserve"> معيارا آخر </w:t>
      </w:r>
      <w:r w:rsidR="005B3F33">
        <w:rPr>
          <w:rFonts w:cs="Simplified Arabic" w:hint="cs"/>
          <w:sz w:val="28"/>
          <w:szCs w:val="28"/>
          <w:rtl/>
          <w:lang w:bidi="ar-DZ"/>
        </w:rPr>
        <w:t>وهو الوظيفة الاجتماعيّة</w:t>
      </w:r>
      <w:r>
        <w:rPr>
          <w:rFonts w:cs="Simplified Arabic" w:hint="cs"/>
          <w:sz w:val="28"/>
          <w:szCs w:val="28"/>
          <w:rtl/>
          <w:lang w:bidi="ar-DZ"/>
        </w:rPr>
        <w:t xml:space="preserve"> لينتهيّ بناء على هذه المعايير إلى أنّ أقسام الكلام في اللّغة العربيّة أربعة لا ثلاثة، كما ذهب إليه النّحاة القدماء، وهي: الاسم، والفعل، والضّمير، والأداة.</w:t>
      </w:r>
      <w:r w:rsidR="00255EF4">
        <w:rPr>
          <w:rStyle w:val="Appelnotedebasdep"/>
          <w:rFonts w:cs="Simplified Arabic"/>
          <w:sz w:val="28"/>
          <w:szCs w:val="28"/>
          <w:rtl/>
          <w:lang w:bidi="ar-DZ"/>
        </w:rPr>
        <w:footnoteReference w:id="332"/>
      </w:r>
      <w:r w:rsidR="00595C65">
        <w:rPr>
          <w:rFonts w:cs="Simplified Arabic" w:hint="cs"/>
          <w:sz w:val="28"/>
          <w:szCs w:val="28"/>
          <w:rtl/>
          <w:lang w:bidi="ar-DZ"/>
        </w:rPr>
        <w:t xml:space="preserve"> متعرّضا إلىأدوات ترابطها في السّياق </w:t>
      </w:r>
      <w:r w:rsidR="00142402">
        <w:rPr>
          <w:rFonts w:cs="Simplified Arabic" w:hint="cs"/>
          <w:sz w:val="28"/>
          <w:szCs w:val="28"/>
          <w:rtl/>
          <w:lang w:bidi="ar-DZ"/>
        </w:rPr>
        <w:t>تحت عنوان ما يُسمَّى بالتّماسك السّياقيّ والتّوافق السّياقيّ</w:t>
      </w:r>
      <w:r w:rsidR="00BD108D">
        <w:rPr>
          <w:rFonts w:cs="Simplified Arabic" w:hint="cs"/>
          <w:sz w:val="28"/>
          <w:szCs w:val="28"/>
          <w:rtl/>
          <w:lang w:bidi="ar-DZ"/>
        </w:rPr>
        <w:t xml:space="preserve">؛ حيث اعتبر الأول يحصل بين </w:t>
      </w:r>
      <w:r w:rsidR="005E03AD">
        <w:rPr>
          <w:rFonts w:cs="Simplified Arabic" w:hint="cs"/>
          <w:sz w:val="28"/>
          <w:szCs w:val="28"/>
          <w:rtl/>
          <w:lang w:bidi="ar-DZ"/>
        </w:rPr>
        <w:t>الأبواب النّحويّة،</w:t>
      </w:r>
      <w:r w:rsidR="00BD108D">
        <w:rPr>
          <w:rFonts w:cs="Simplified Arabic" w:hint="cs"/>
          <w:sz w:val="28"/>
          <w:szCs w:val="28"/>
          <w:rtl/>
          <w:lang w:bidi="ar-DZ"/>
        </w:rPr>
        <w:t xml:space="preserve">ويتجلّى في </w:t>
      </w:r>
      <w:r w:rsidR="002F4670">
        <w:rPr>
          <w:rFonts w:cs="Simplified Arabic" w:hint="cs"/>
          <w:sz w:val="28"/>
          <w:szCs w:val="28"/>
          <w:rtl/>
          <w:lang w:bidi="ar-DZ"/>
        </w:rPr>
        <w:t>الحالة (الإعراب) والزّمن (ماضي، مضارع، أمر) والجهة (</w:t>
      </w:r>
      <w:r w:rsidR="005E03AD">
        <w:rPr>
          <w:rFonts w:cs="Simplified Arabic" w:hint="cs"/>
          <w:sz w:val="28"/>
          <w:szCs w:val="28"/>
          <w:rtl/>
          <w:lang w:bidi="ar-DZ"/>
        </w:rPr>
        <w:t>التّخصيص</w:t>
      </w:r>
      <w:r w:rsidR="002F4670">
        <w:rPr>
          <w:rFonts w:cs="Simplified Arabic" w:hint="cs"/>
          <w:sz w:val="28"/>
          <w:szCs w:val="28"/>
          <w:rtl/>
          <w:lang w:bidi="ar-DZ"/>
        </w:rPr>
        <w:t xml:space="preserve">) </w:t>
      </w:r>
      <w:r w:rsidR="00BD108D">
        <w:rPr>
          <w:rFonts w:cs="Simplified Arabic" w:hint="cs"/>
          <w:sz w:val="28"/>
          <w:szCs w:val="28"/>
          <w:rtl/>
          <w:lang w:bidi="ar-DZ"/>
        </w:rPr>
        <w:t>والثّاني يحصل بين المبتدأ والخبر في الجملة الاسميّة، والفعل والفاعل في الجملة الفعليّة، كما يحصل بين التّابع ومتبوعه، وي</w:t>
      </w:r>
      <w:r w:rsidR="002F4670">
        <w:rPr>
          <w:rFonts w:cs="Simplified Arabic" w:hint="cs"/>
          <w:sz w:val="28"/>
          <w:szCs w:val="28"/>
          <w:rtl/>
          <w:lang w:bidi="ar-DZ"/>
        </w:rPr>
        <w:t>ت</w:t>
      </w:r>
      <w:r w:rsidR="00BD108D">
        <w:rPr>
          <w:rFonts w:cs="Simplified Arabic" w:hint="cs"/>
          <w:sz w:val="28"/>
          <w:szCs w:val="28"/>
          <w:rtl/>
          <w:lang w:bidi="ar-DZ"/>
        </w:rPr>
        <w:t xml:space="preserve">جلّى في </w:t>
      </w:r>
      <w:r w:rsidR="00BD108D" w:rsidRPr="00BD108D">
        <w:rPr>
          <w:rFonts w:cs="Simplified Arabic" w:hint="eastAsia"/>
          <w:sz w:val="28"/>
          <w:szCs w:val="28"/>
          <w:rtl/>
          <w:lang w:bidi="ar-DZ"/>
        </w:rPr>
        <w:t>النّوع</w:t>
      </w:r>
      <w:r w:rsidR="00BD108D" w:rsidRPr="00BD108D">
        <w:rPr>
          <w:rFonts w:cs="Simplified Arabic"/>
          <w:sz w:val="28"/>
          <w:szCs w:val="28"/>
          <w:rtl/>
          <w:lang w:bidi="ar-DZ"/>
        </w:rPr>
        <w:t xml:space="preserve"> (</w:t>
      </w:r>
      <w:r w:rsidR="00BD108D" w:rsidRPr="00BD108D">
        <w:rPr>
          <w:rFonts w:cs="Simplified Arabic" w:hint="eastAsia"/>
          <w:sz w:val="28"/>
          <w:szCs w:val="28"/>
          <w:rtl/>
          <w:lang w:bidi="ar-DZ"/>
        </w:rPr>
        <w:t>التّذكيروالتّأنيث</w:t>
      </w:r>
      <w:r w:rsidR="00BD108D" w:rsidRPr="00BD108D">
        <w:rPr>
          <w:rFonts w:cs="Simplified Arabic"/>
          <w:sz w:val="28"/>
          <w:szCs w:val="28"/>
          <w:rtl/>
          <w:lang w:bidi="ar-DZ"/>
        </w:rPr>
        <w:t xml:space="preserve">) </w:t>
      </w:r>
      <w:r w:rsidR="00BD108D" w:rsidRPr="00BD108D">
        <w:rPr>
          <w:rFonts w:cs="Simplified Arabic" w:hint="eastAsia"/>
          <w:sz w:val="28"/>
          <w:szCs w:val="28"/>
          <w:rtl/>
          <w:lang w:bidi="ar-DZ"/>
        </w:rPr>
        <w:t>والعدد</w:t>
      </w:r>
      <w:r w:rsidR="00BD108D" w:rsidRPr="00BD108D">
        <w:rPr>
          <w:rFonts w:cs="Simplified Arabic"/>
          <w:sz w:val="28"/>
          <w:szCs w:val="28"/>
          <w:rtl/>
          <w:lang w:bidi="ar-DZ"/>
        </w:rPr>
        <w:t xml:space="preserve"> (</w:t>
      </w:r>
      <w:r w:rsidR="00BD108D" w:rsidRPr="00BD108D">
        <w:rPr>
          <w:rFonts w:cs="Simplified Arabic" w:hint="eastAsia"/>
          <w:sz w:val="28"/>
          <w:szCs w:val="28"/>
          <w:rtl/>
          <w:lang w:bidi="ar-DZ"/>
        </w:rPr>
        <w:t>الإفراد،والتّثنية،والجمع</w:t>
      </w:r>
      <w:r w:rsidR="0016623C">
        <w:rPr>
          <w:rFonts w:cs="Simplified Arabic"/>
          <w:sz w:val="28"/>
          <w:szCs w:val="28"/>
          <w:rtl/>
          <w:lang w:bidi="ar-DZ"/>
        </w:rPr>
        <w:t>)</w:t>
      </w:r>
      <w:r w:rsidR="00BD108D" w:rsidRPr="00BD108D">
        <w:rPr>
          <w:rFonts w:cs="Simplified Arabic" w:hint="eastAsia"/>
          <w:sz w:val="28"/>
          <w:szCs w:val="28"/>
          <w:rtl/>
          <w:lang w:bidi="ar-DZ"/>
        </w:rPr>
        <w:t>والشّخص</w:t>
      </w:r>
      <w:r w:rsidR="00BD108D" w:rsidRPr="00BD108D">
        <w:rPr>
          <w:rFonts w:cs="Simplified Arabic"/>
          <w:sz w:val="28"/>
          <w:szCs w:val="28"/>
          <w:rtl/>
          <w:lang w:bidi="ar-DZ"/>
        </w:rPr>
        <w:t xml:space="preserve"> (</w:t>
      </w:r>
      <w:r w:rsidR="00BD108D" w:rsidRPr="00BD108D">
        <w:rPr>
          <w:rFonts w:cs="Simplified Arabic" w:hint="eastAsia"/>
          <w:sz w:val="28"/>
          <w:szCs w:val="28"/>
          <w:rtl/>
          <w:lang w:bidi="ar-DZ"/>
        </w:rPr>
        <w:t>التّكلم،والحضور،والغيبة</w:t>
      </w:r>
      <w:r w:rsidR="00BD108D" w:rsidRPr="00BD108D">
        <w:rPr>
          <w:rFonts w:cs="Simplified Arabic"/>
          <w:sz w:val="28"/>
          <w:szCs w:val="28"/>
          <w:rtl/>
          <w:lang w:bidi="ar-DZ"/>
        </w:rPr>
        <w:t>).</w:t>
      </w:r>
      <w:r w:rsidR="0016623C">
        <w:rPr>
          <w:rStyle w:val="Appelnotedebasdep"/>
          <w:rFonts w:cs="Simplified Arabic"/>
          <w:sz w:val="28"/>
          <w:szCs w:val="28"/>
          <w:rtl/>
          <w:lang w:bidi="ar-DZ"/>
        </w:rPr>
        <w:footnoteReference w:id="333"/>
      </w:r>
    </w:p>
    <w:p w:rsidR="00142402" w:rsidRDefault="00142402" w:rsidP="008E4D97">
      <w:pPr>
        <w:bidi/>
        <w:spacing w:after="0"/>
        <w:ind w:firstLine="565"/>
        <w:jc w:val="both"/>
        <w:rPr>
          <w:rFonts w:cs="Simplified Arabic"/>
          <w:sz w:val="28"/>
          <w:szCs w:val="28"/>
          <w:rtl/>
          <w:lang w:bidi="ar-DZ"/>
        </w:rPr>
      </w:pPr>
      <w:r>
        <w:rPr>
          <w:rFonts w:cs="Simplified Arabic" w:hint="cs"/>
          <w:sz w:val="28"/>
          <w:szCs w:val="28"/>
          <w:rtl/>
          <w:lang w:bidi="ar-DZ"/>
        </w:rPr>
        <w:t>وقد ذهب حلمي خليل من هذا كلّه</w:t>
      </w:r>
      <w:r w:rsidR="0016623C">
        <w:rPr>
          <w:rFonts w:cs="Simplified Arabic" w:hint="cs"/>
          <w:sz w:val="28"/>
          <w:szCs w:val="28"/>
          <w:rtl/>
          <w:lang w:bidi="ar-DZ"/>
        </w:rPr>
        <w:t>،</w:t>
      </w:r>
      <w:r>
        <w:rPr>
          <w:rFonts w:cs="Simplified Arabic" w:hint="cs"/>
          <w:sz w:val="28"/>
          <w:szCs w:val="28"/>
          <w:rtl/>
          <w:lang w:bidi="ar-DZ"/>
        </w:rPr>
        <w:t xml:space="preserve"> إلى أنّ </w:t>
      </w:r>
      <w:r w:rsidR="00BD108D">
        <w:rPr>
          <w:rFonts w:cs="Simplified Arabic" w:hint="cs"/>
          <w:sz w:val="28"/>
          <w:szCs w:val="28"/>
          <w:rtl/>
          <w:lang w:bidi="ar-DZ"/>
        </w:rPr>
        <w:t xml:space="preserve">تمام حسان قد اعتمد في </w:t>
      </w:r>
      <w:r w:rsidR="0016623C">
        <w:rPr>
          <w:rFonts w:cs="Simplified Arabic" w:hint="cs"/>
          <w:sz w:val="28"/>
          <w:szCs w:val="28"/>
          <w:rtl/>
          <w:lang w:bidi="ar-DZ"/>
        </w:rPr>
        <w:t>دراسته للعلاقة داخل الجملة؛ من حيث علاقة الفعل بالفاعل والمبتدأ بالخبر،</w:t>
      </w:r>
      <w:r w:rsidR="00BD108D">
        <w:rPr>
          <w:rFonts w:cs="Simplified Arabic" w:hint="cs"/>
          <w:sz w:val="28"/>
          <w:szCs w:val="28"/>
          <w:rtl/>
          <w:lang w:bidi="ar-DZ"/>
        </w:rPr>
        <w:t xml:space="preserve"> على نظري</w:t>
      </w:r>
      <w:r w:rsidR="0016623C">
        <w:rPr>
          <w:rFonts w:cs="Simplified Arabic" w:hint="cs"/>
          <w:sz w:val="28"/>
          <w:szCs w:val="28"/>
          <w:rtl/>
          <w:lang w:bidi="ar-DZ"/>
        </w:rPr>
        <w:t>ّ</w:t>
      </w:r>
      <w:r w:rsidR="00BD108D">
        <w:rPr>
          <w:rFonts w:cs="Simplified Arabic" w:hint="cs"/>
          <w:sz w:val="28"/>
          <w:szCs w:val="28"/>
          <w:rtl/>
          <w:lang w:bidi="ar-DZ"/>
        </w:rPr>
        <w:t>ة ال</w:t>
      </w:r>
      <w:r w:rsidR="0016623C">
        <w:rPr>
          <w:rFonts w:cs="Simplified Arabic" w:hint="cs"/>
          <w:sz w:val="28"/>
          <w:szCs w:val="28"/>
          <w:rtl/>
          <w:lang w:bidi="ar-DZ"/>
        </w:rPr>
        <w:t>فصائل النّحوية عند بل</w:t>
      </w:r>
      <w:r w:rsidR="00BD108D">
        <w:rPr>
          <w:rFonts w:cs="Simplified Arabic" w:hint="cs"/>
          <w:sz w:val="28"/>
          <w:szCs w:val="28"/>
          <w:rtl/>
          <w:lang w:bidi="ar-DZ"/>
        </w:rPr>
        <w:t xml:space="preserve">ومفيلد، </w:t>
      </w:r>
      <w:r w:rsidR="0016623C">
        <w:rPr>
          <w:rFonts w:cs="Simplified Arabic" w:hint="cs"/>
          <w:sz w:val="28"/>
          <w:szCs w:val="28"/>
          <w:rtl/>
          <w:lang w:bidi="ar-DZ"/>
        </w:rPr>
        <w:t>من دو أن يربط بين الفصائل النّحويّة، والمورفيمات، وأنواعها، ووظيفتها في بيان بعض هذه الفصائل.</w:t>
      </w:r>
      <w:r w:rsidR="008E4D97">
        <w:rPr>
          <w:rStyle w:val="Appelnotedebasdep"/>
          <w:rFonts w:cs="Simplified Arabic"/>
          <w:sz w:val="28"/>
          <w:szCs w:val="28"/>
          <w:rtl/>
          <w:lang w:bidi="ar-DZ"/>
        </w:rPr>
        <w:footnoteReference w:id="334"/>
      </w:r>
    </w:p>
    <w:p w:rsidR="00A50E7B" w:rsidRDefault="00D3177F" w:rsidP="002C0D38">
      <w:pPr>
        <w:bidi/>
        <w:spacing w:after="0"/>
        <w:ind w:firstLine="565"/>
        <w:jc w:val="both"/>
        <w:rPr>
          <w:rFonts w:cs="Simplified Arabic"/>
          <w:sz w:val="28"/>
          <w:szCs w:val="28"/>
          <w:rtl/>
          <w:lang w:bidi="ar-DZ"/>
        </w:rPr>
      </w:pPr>
      <w:r>
        <w:rPr>
          <w:rFonts w:cs="Simplified Arabic" w:hint="cs"/>
          <w:sz w:val="28"/>
          <w:szCs w:val="28"/>
          <w:rtl/>
          <w:lang w:bidi="ar-DZ"/>
        </w:rPr>
        <w:t xml:space="preserve">وفي ما يتعلقّ بالمستوى الدّلاليّ أو منهج الدّلالة عند تمام حسان، فقد فصل تمام حسان بين المعجم والدّلالة </w:t>
      </w:r>
      <w:r w:rsidR="006437BE">
        <w:rPr>
          <w:rFonts w:cs="Simplified Arabic" w:hint="cs"/>
          <w:sz w:val="28"/>
          <w:szCs w:val="28"/>
          <w:rtl/>
          <w:lang w:bidi="ar-DZ"/>
        </w:rPr>
        <w:t>أو بين ما يسميه منهج المعجم ومنهج الدّلالة في مبحثين مستقلّين</w:t>
      </w:r>
      <w:r>
        <w:rPr>
          <w:rFonts w:cs="Simplified Arabic" w:hint="cs"/>
          <w:sz w:val="28"/>
          <w:szCs w:val="28"/>
          <w:rtl/>
          <w:lang w:bidi="ar-DZ"/>
        </w:rPr>
        <w:t xml:space="preserve">، معتبرا الأوّل </w:t>
      </w:r>
      <w:r w:rsidR="006437BE">
        <w:rPr>
          <w:rFonts w:cs="Simplified Arabic" w:hint="cs"/>
          <w:sz w:val="28"/>
          <w:szCs w:val="28"/>
          <w:rtl/>
          <w:lang w:bidi="ar-DZ"/>
        </w:rPr>
        <w:t>يدور في دراسته حول الكلمة إيضاحا وشرحا</w:t>
      </w:r>
      <w:r w:rsidR="00667848">
        <w:rPr>
          <w:rFonts w:cs="Simplified Arabic" w:hint="cs"/>
          <w:sz w:val="28"/>
          <w:szCs w:val="28"/>
          <w:rtl/>
          <w:lang w:bidi="ar-DZ"/>
        </w:rPr>
        <w:t>؛ ليجلوَ منها ما ي</w:t>
      </w:r>
      <w:r w:rsidR="00E220CF">
        <w:rPr>
          <w:rFonts w:cs="Simplified Arabic" w:hint="cs"/>
          <w:sz w:val="28"/>
          <w:szCs w:val="28"/>
          <w:rtl/>
          <w:lang w:bidi="ar-DZ"/>
        </w:rPr>
        <w:t xml:space="preserve">سمّيه المعنى المعجميّ الذي </w:t>
      </w:r>
      <w:r w:rsidR="00E220CF">
        <w:rPr>
          <w:rFonts w:cs="Simplified Arabic" w:hint="eastAsia"/>
          <w:sz w:val="28"/>
          <w:szCs w:val="28"/>
          <w:rtl/>
          <w:lang w:bidi="ar-DZ"/>
        </w:rPr>
        <w:t>أشار</w:t>
      </w:r>
      <w:r w:rsidR="00E220CF">
        <w:rPr>
          <w:rFonts w:cs="Simplified Arabic" w:hint="cs"/>
          <w:sz w:val="28"/>
          <w:szCs w:val="28"/>
          <w:rtl/>
          <w:lang w:bidi="ar-DZ"/>
        </w:rPr>
        <w:t xml:space="preserve"> إلى قصوره في </w:t>
      </w:r>
      <w:r w:rsidR="00667848">
        <w:rPr>
          <w:rFonts w:cs="Simplified Arabic" w:hint="cs"/>
          <w:sz w:val="28"/>
          <w:szCs w:val="28"/>
          <w:rtl/>
          <w:lang w:bidi="ar-DZ"/>
        </w:rPr>
        <w:t xml:space="preserve">تحديد المعنى الاجتماعيّ أو الدّلاليّ الذي يرتبط بالموقف، </w:t>
      </w:r>
      <w:r w:rsidR="00081F03">
        <w:rPr>
          <w:rFonts w:cs="Simplified Arabic" w:hint="cs"/>
          <w:sz w:val="28"/>
          <w:szCs w:val="28"/>
          <w:rtl/>
          <w:lang w:bidi="ar-DZ"/>
        </w:rPr>
        <w:t xml:space="preserve">ولهذا قصر </w:t>
      </w:r>
      <w:r w:rsidR="00E46F26">
        <w:rPr>
          <w:rFonts w:cs="Simplified Arabic" w:hint="cs"/>
          <w:sz w:val="28"/>
          <w:szCs w:val="28"/>
          <w:rtl/>
          <w:lang w:bidi="ar-DZ"/>
        </w:rPr>
        <w:t xml:space="preserve">هذا المبحث على تحديدمعنى </w:t>
      </w:r>
      <w:r w:rsidR="00A7586C">
        <w:rPr>
          <w:rFonts w:cs="Simplified Arabic" w:hint="cs"/>
          <w:sz w:val="28"/>
          <w:szCs w:val="28"/>
          <w:rtl/>
          <w:lang w:bidi="ar-DZ"/>
        </w:rPr>
        <w:t xml:space="preserve">الكلمة </w:t>
      </w:r>
      <w:r w:rsidR="00E46F26">
        <w:rPr>
          <w:rFonts w:cs="Simplified Arabic" w:hint="cs"/>
          <w:sz w:val="28"/>
          <w:szCs w:val="28"/>
          <w:rtl/>
          <w:lang w:bidi="ar-DZ"/>
        </w:rPr>
        <w:t>و</w:t>
      </w:r>
      <w:r w:rsidR="00A50E7B">
        <w:rPr>
          <w:rFonts w:cs="Simplified Arabic" w:hint="cs"/>
          <w:sz w:val="28"/>
          <w:szCs w:val="28"/>
          <w:rtl/>
          <w:lang w:bidi="ar-DZ"/>
        </w:rPr>
        <w:t xml:space="preserve">بيان وظيفة </w:t>
      </w:r>
      <w:r w:rsidR="00E46F26">
        <w:rPr>
          <w:rFonts w:cs="Simplified Arabic" w:hint="cs"/>
          <w:sz w:val="28"/>
          <w:szCs w:val="28"/>
          <w:rtl/>
          <w:lang w:bidi="ar-DZ"/>
        </w:rPr>
        <w:t>المعجم</w:t>
      </w:r>
      <w:r w:rsidR="00A50E7B">
        <w:rPr>
          <w:rFonts w:cs="Simplified Arabic" w:hint="cs"/>
          <w:sz w:val="28"/>
          <w:szCs w:val="28"/>
          <w:rtl/>
          <w:lang w:bidi="ar-DZ"/>
        </w:rPr>
        <w:t xml:space="preserve"> بالنّسبة إليها</w:t>
      </w:r>
      <w:r w:rsidR="00E46F26">
        <w:rPr>
          <w:rFonts w:cs="Simplified Arabic" w:hint="cs"/>
          <w:sz w:val="28"/>
          <w:szCs w:val="28"/>
          <w:rtl/>
          <w:lang w:bidi="ar-DZ"/>
        </w:rPr>
        <w:t>، معرفا الكلمة تعريفا يختلف كلّي</w:t>
      </w:r>
      <w:r w:rsidR="00D034EE">
        <w:rPr>
          <w:rFonts w:cs="Simplified Arabic" w:hint="cs"/>
          <w:sz w:val="28"/>
          <w:szCs w:val="28"/>
          <w:rtl/>
          <w:lang w:bidi="ar-DZ"/>
        </w:rPr>
        <w:t>ّ</w:t>
      </w:r>
      <w:r w:rsidR="00E46F26">
        <w:rPr>
          <w:rFonts w:cs="Simplified Arabic" w:hint="cs"/>
          <w:sz w:val="28"/>
          <w:szCs w:val="28"/>
          <w:rtl/>
          <w:lang w:bidi="ar-DZ"/>
        </w:rPr>
        <w:t>ة ع</w:t>
      </w:r>
      <w:r w:rsidR="00A50E7B">
        <w:rPr>
          <w:rFonts w:cs="Simplified Arabic" w:hint="cs"/>
          <w:sz w:val="28"/>
          <w:szCs w:val="28"/>
          <w:rtl/>
          <w:lang w:bidi="ar-DZ"/>
        </w:rPr>
        <w:t xml:space="preserve">ن تعريف </w:t>
      </w:r>
      <w:r w:rsidR="00E46F26">
        <w:rPr>
          <w:rFonts w:cs="Simplified Arabic" w:hint="cs"/>
          <w:sz w:val="28"/>
          <w:szCs w:val="28"/>
          <w:rtl/>
          <w:lang w:bidi="ar-DZ"/>
        </w:rPr>
        <w:t>من سبقوه من اللّغويّين العرب القدامى أو اللّسانيّ</w:t>
      </w:r>
      <w:r w:rsidR="00A50E7B">
        <w:rPr>
          <w:rFonts w:cs="Simplified Arabic" w:hint="cs"/>
          <w:sz w:val="28"/>
          <w:szCs w:val="28"/>
          <w:rtl/>
          <w:lang w:bidi="ar-DZ"/>
        </w:rPr>
        <w:t xml:space="preserve">ين المحدثين، </w:t>
      </w:r>
      <w:r w:rsidR="00E46F26">
        <w:rPr>
          <w:rFonts w:cs="Simplified Arabic" w:hint="cs"/>
          <w:sz w:val="28"/>
          <w:szCs w:val="28"/>
          <w:rtl/>
          <w:lang w:bidi="ar-DZ"/>
        </w:rPr>
        <w:t xml:space="preserve">بأنّها "صيغة ذات وظيفة لغويّة معيّنة في تركيب الجملة، تقوم بدور وحدة من وحدات المعجم، وتصلح لأن تُفرَد، أو تُحذَف، أو تُحشَى، أو يُغيَّر موضوعها، أو يُستبدَل بها غيرها في السّياق، وترجع في مادّتها غالبا إلى </w:t>
      </w:r>
      <w:r w:rsidR="00E46F26">
        <w:rPr>
          <w:rFonts w:cs="Simplified Arabic" w:hint="eastAsia"/>
          <w:sz w:val="28"/>
          <w:szCs w:val="28"/>
          <w:rtl/>
          <w:lang w:bidi="ar-DZ"/>
        </w:rPr>
        <w:t>أصول</w:t>
      </w:r>
      <w:r w:rsidR="00E46F26">
        <w:rPr>
          <w:rFonts w:cs="Simplified Arabic" w:hint="cs"/>
          <w:sz w:val="28"/>
          <w:szCs w:val="28"/>
          <w:rtl/>
          <w:lang w:bidi="ar-DZ"/>
        </w:rPr>
        <w:t xml:space="preserve"> ثلاثة، وقد تلحق بها زوائد."</w:t>
      </w:r>
      <w:r w:rsidR="00A50E7B">
        <w:rPr>
          <w:rStyle w:val="Appelnotedebasdep"/>
          <w:rFonts w:cs="Simplified Arabic"/>
          <w:sz w:val="28"/>
          <w:szCs w:val="28"/>
          <w:rtl/>
          <w:lang w:bidi="ar-DZ"/>
        </w:rPr>
        <w:footnoteReference w:id="335"/>
      </w:r>
      <w:r w:rsidR="00A50E7B">
        <w:rPr>
          <w:rFonts w:cs="Simplified Arabic" w:hint="cs"/>
          <w:sz w:val="28"/>
          <w:szCs w:val="28"/>
          <w:rtl/>
          <w:lang w:bidi="ar-DZ"/>
        </w:rPr>
        <w:t xml:space="preserve"> ومحدّدا وظيفة المعجم بخمس و</w:t>
      </w:r>
      <w:r w:rsidR="00D034EE">
        <w:rPr>
          <w:rFonts w:cs="Simplified Arabic" w:hint="cs"/>
          <w:sz w:val="28"/>
          <w:szCs w:val="28"/>
          <w:rtl/>
          <w:lang w:bidi="ar-DZ"/>
        </w:rPr>
        <w:t xml:space="preserve">ظائف، هي معرفة الهجاء، والنّطق، والتّحديد </w:t>
      </w:r>
      <w:r w:rsidR="00A50E7B">
        <w:rPr>
          <w:rFonts w:cs="Simplified Arabic" w:hint="cs"/>
          <w:sz w:val="28"/>
          <w:szCs w:val="28"/>
          <w:rtl/>
          <w:lang w:bidi="ar-DZ"/>
        </w:rPr>
        <w:t>الجراماطيقيّ (جنس الكلمة) إلى جانب شرح معنى الكلمة.</w:t>
      </w:r>
      <w:r w:rsidR="00A50E7B">
        <w:rPr>
          <w:rStyle w:val="Appelnotedebasdep"/>
          <w:rFonts w:cs="Simplified Arabic"/>
          <w:sz w:val="28"/>
          <w:szCs w:val="28"/>
          <w:rtl/>
          <w:lang w:bidi="ar-DZ"/>
        </w:rPr>
        <w:footnoteReference w:id="336"/>
      </w:r>
      <w:r w:rsidR="00AC64EC">
        <w:rPr>
          <w:rFonts w:cs="Simplified Arabic" w:hint="cs"/>
          <w:sz w:val="28"/>
          <w:szCs w:val="28"/>
          <w:rtl/>
          <w:lang w:bidi="ar-DZ"/>
        </w:rPr>
        <w:t xml:space="preserve"> والثّاني </w:t>
      </w:r>
      <w:r w:rsidR="00D52339">
        <w:rPr>
          <w:rFonts w:cs="Simplified Arabic" w:hint="cs"/>
          <w:sz w:val="28"/>
          <w:szCs w:val="28"/>
          <w:rtl/>
          <w:lang w:bidi="ar-DZ"/>
        </w:rPr>
        <w:t xml:space="preserve">(منهج الدّلالة) </w:t>
      </w:r>
      <w:r w:rsidR="00A20C76">
        <w:rPr>
          <w:rFonts w:cs="Simplified Arabic" w:hint="cs"/>
          <w:sz w:val="28"/>
          <w:szCs w:val="28"/>
          <w:rtl/>
          <w:lang w:bidi="ar-DZ"/>
        </w:rPr>
        <w:t xml:space="preserve">يدرس المعنى، </w:t>
      </w:r>
      <w:r w:rsidR="00E461E9">
        <w:rPr>
          <w:rFonts w:cs="Simplified Arabic" w:hint="cs"/>
          <w:sz w:val="28"/>
          <w:szCs w:val="28"/>
          <w:rtl/>
          <w:lang w:bidi="ar-DZ"/>
        </w:rPr>
        <w:t>مقس</w:t>
      </w:r>
      <w:r w:rsidR="007B5683">
        <w:rPr>
          <w:rFonts w:cs="Simplified Arabic" w:hint="cs"/>
          <w:sz w:val="28"/>
          <w:szCs w:val="28"/>
          <w:rtl/>
          <w:lang w:bidi="ar-DZ"/>
        </w:rPr>
        <w:t>ِّ</w:t>
      </w:r>
      <w:r w:rsidR="00E461E9">
        <w:rPr>
          <w:rFonts w:cs="Simplified Arabic" w:hint="cs"/>
          <w:sz w:val="28"/>
          <w:szCs w:val="28"/>
          <w:rtl/>
          <w:lang w:bidi="ar-DZ"/>
        </w:rPr>
        <w:t xml:space="preserve">ما إيّاه </w:t>
      </w:r>
      <w:r w:rsidR="00D52339">
        <w:rPr>
          <w:rFonts w:cs="Simplified Arabic" w:hint="cs"/>
          <w:sz w:val="28"/>
          <w:szCs w:val="28"/>
          <w:rtl/>
          <w:lang w:bidi="ar-DZ"/>
        </w:rPr>
        <w:t>إلى علمين: علم الدّلالة التّاريخيّ الذي يُعنَى بدراسة تغيّر المعنى، و</w:t>
      </w:r>
      <w:r w:rsidR="00402654">
        <w:rPr>
          <w:rFonts w:cs="Simplified Arabic" w:hint="cs"/>
          <w:sz w:val="28"/>
          <w:szCs w:val="28"/>
          <w:rtl/>
          <w:lang w:bidi="ar-DZ"/>
        </w:rPr>
        <w:t>علم الدّلالة الوصفيّ أو الآنيّ</w:t>
      </w:r>
      <w:r w:rsidR="00D52339">
        <w:rPr>
          <w:rFonts w:cs="Simplified Arabic" w:hint="cs"/>
          <w:sz w:val="28"/>
          <w:szCs w:val="28"/>
          <w:rtl/>
          <w:lang w:bidi="ar-DZ"/>
        </w:rPr>
        <w:t xml:space="preserve"> الذي يُعنَ</w:t>
      </w:r>
      <w:r w:rsidR="00246259">
        <w:rPr>
          <w:rFonts w:cs="Simplified Arabic" w:hint="cs"/>
          <w:sz w:val="28"/>
          <w:szCs w:val="28"/>
          <w:rtl/>
          <w:lang w:bidi="ar-DZ"/>
        </w:rPr>
        <w:t>ى بدراسة المعنى الثّابت</w:t>
      </w:r>
      <w:r w:rsidR="00402654">
        <w:rPr>
          <w:rFonts w:cs="Simplified Arabic" w:hint="cs"/>
          <w:sz w:val="28"/>
          <w:szCs w:val="28"/>
          <w:rtl/>
          <w:lang w:bidi="ar-DZ"/>
        </w:rPr>
        <w:t>،</w:t>
      </w:r>
      <w:r w:rsidR="00D52339">
        <w:rPr>
          <w:rFonts w:cs="Simplified Arabic" w:hint="cs"/>
          <w:sz w:val="28"/>
          <w:szCs w:val="28"/>
          <w:rtl/>
          <w:lang w:bidi="ar-DZ"/>
        </w:rPr>
        <w:t xml:space="preserve"> مستعرضا</w:t>
      </w:r>
      <w:r w:rsidR="000A2777">
        <w:rPr>
          <w:rFonts w:cs="Simplified Arabic" w:hint="cs"/>
          <w:sz w:val="28"/>
          <w:szCs w:val="28"/>
          <w:rtl/>
          <w:lang w:bidi="ar-DZ"/>
        </w:rPr>
        <w:t xml:space="preserve"> آراء اللّسانيّين المحدثين من أمثال دي سوسير، وأوجدن وريتشارد، وبل</w:t>
      </w:r>
      <w:r w:rsidR="002C0D38">
        <w:rPr>
          <w:rFonts w:cs="Simplified Arabic" w:hint="cs"/>
          <w:sz w:val="28"/>
          <w:szCs w:val="28"/>
          <w:rtl/>
          <w:lang w:bidi="ar-DZ"/>
        </w:rPr>
        <w:t>و</w:t>
      </w:r>
      <w:r w:rsidR="000A2777">
        <w:rPr>
          <w:rFonts w:cs="Simplified Arabic" w:hint="cs"/>
          <w:sz w:val="28"/>
          <w:szCs w:val="28"/>
          <w:rtl/>
          <w:lang w:bidi="ar-DZ"/>
        </w:rPr>
        <w:t xml:space="preserve">مفيلد، </w:t>
      </w:r>
      <w:r w:rsidR="00246259">
        <w:rPr>
          <w:rFonts w:cs="Simplified Arabic" w:hint="cs"/>
          <w:sz w:val="28"/>
          <w:szCs w:val="28"/>
          <w:rtl/>
          <w:lang w:bidi="ar-DZ"/>
        </w:rPr>
        <w:t xml:space="preserve">في </w:t>
      </w:r>
      <w:r w:rsidR="00CA6E0B">
        <w:rPr>
          <w:rFonts w:cs="Simplified Arabic" w:hint="cs"/>
          <w:sz w:val="28"/>
          <w:szCs w:val="28"/>
          <w:rtl/>
          <w:lang w:bidi="ar-DZ"/>
        </w:rPr>
        <w:t xml:space="preserve">بيان </w:t>
      </w:r>
      <w:r w:rsidR="00246259">
        <w:rPr>
          <w:rFonts w:cs="Simplified Arabic" w:hint="cs"/>
          <w:sz w:val="28"/>
          <w:szCs w:val="28"/>
          <w:rtl/>
          <w:lang w:bidi="ar-DZ"/>
        </w:rPr>
        <w:t>طبيعة العلاقة بين اللّفظ والمعنى.</w:t>
      </w:r>
      <w:r w:rsidR="00402654">
        <w:rPr>
          <w:rStyle w:val="Appelnotedebasdep"/>
          <w:rFonts w:cs="Simplified Arabic"/>
          <w:sz w:val="28"/>
          <w:szCs w:val="28"/>
          <w:rtl/>
          <w:lang w:bidi="ar-DZ"/>
        </w:rPr>
        <w:footnoteReference w:id="337"/>
      </w:r>
      <w:r w:rsidR="00402654">
        <w:rPr>
          <w:rFonts w:cs="Simplified Arabic" w:hint="cs"/>
          <w:sz w:val="28"/>
          <w:szCs w:val="28"/>
          <w:rtl/>
          <w:lang w:bidi="ar-DZ"/>
        </w:rPr>
        <w:t xml:space="preserve"> ويرى حلمي خليل أنّ خلاصة ما في هذا العرض أنّ تمام حسّان ربط </w:t>
      </w:r>
      <w:r w:rsidR="002C0D38">
        <w:rPr>
          <w:rFonts w:cs="Simplified Arabic" w:hint="cs"/>
          <w:sz w:val="28"/>
          <w:szCs w:val="28"/>
          <w:rtl/>
          <w:lang w:bidi="ar-DZ"/>
        </w:rPr>
        <w:t xml:space="preserve">في التّحليل الدّلاليّ </w:t>
      </w:r>
      <w:r w:rsidR="00402654">
        <w:rPr>
          <w:rFonts w:cs="Simplified Arabic" w:hint="cs"/>
          <w:sz w:val="28"/>
          <w:szCs w:val="28"/>
          <w:rtl/>
          <w:lang w:bidi="ar-DZ"/>
        </w:rPr>
        <w:t xml:space="preserve">بين النّظرة </w:t>
      </w:r>
      <w:r w:rsidR="00CA6E0B">
        <w:rPr>
          <w:rFonts w:cs="Simplified Arabic" w:hint="cs"/>
          <w:sz w:val="28"/>
          <w:szCs w:val="28"/>
          <w:rtl/>
          <w:lang w:bidi="ar-DZ"/>
        </w:rPr>
        <w:t>الأستاتيكيّة</w:t>
      </w:r>
      <w:r w:rsidR="002C0D38">
        <w:rPr>
          <w:rFonts w:cs="Simplified Arabic" w:hint="cs"/>
          <w:sz w:val="28"/>
          <w:szCs w:val="28"/>
          <w:rtl/>
          <w:lang w:bidi="ar-DZ"/>
        </w:rPr>
        <w:t xml:space="preserve"> (الآنيّة)ونظريّة فيرث في السّياق ودوره في المعنى  وهنا يتخلّى عن فكرة استبعاد المعنى في التّحليل اللّغويّ، ويعود إليها من خلال نظريّة فيرث التي يربط فيها التّحليل البنويّ بالمعنى.</w:t>
      </w:r>
      <w:r w:rsidR="002C0D38">
        <w:rPr>
          <w:rStyle w:val="Appelnotedebasdep"/>
          <w:rFonts w:cs="Simplified Arabic"/>
          <w:sz w:val="28"/>
          <w:szCs w:val="28"/>
          <w:rtl/>
          <w:lang w:bidi="ar-DZ"/>
        </w:rPr>
        <w:footnoteReference w:id="338"/>
      </w:r>
    </w:p>
    <w:p w:rsidR="0008715F" w:rsidRDefault="0008715F" w:rsidP="00E461E9">
      <w:pPr>
        <w:bidi/>
        <w:spacing w:after="0"/>
        <w:ind w:firstLine="565"/>
        <w:jc w:val="both"/>
        <w:rPr>
          <w:rFonts w:cs="Simplified Arabic"/>
          <w:sz w:val="28"/>
          <w:szCs w:val="28"/>
          <w:rtl/>
          <w:lang w:bidi="ar-DZ"/>
        </w:rPr>
      </w:pPr>
      <w:r>
        <w:rPr>
          <w:rFonts w:cs="Simplified Arabic" w:hint="cs"/>
          <w:sz w:val="28"/>
          <w:szCs w:val="28"/>
          <w:rtl/>
          <w:lang w:bidi="ar-DZ"/>
        </w:rPr>
        <w:t xml:space="preserve">وخلاصة ما ذهب إليه حلمي خليل </w:t>
      </w:r>
      <w:r w:rsidR="002A660A">
        <w:rPr>
          <w:rFonts w:cs="Simplified Arabic" w:hint="cs"/>
          <w:sz w:val="28"/>
          <w:szCs w:val="28"/>
          <w:rtl/>
          <w:lang w:bidi="ar-DZ"/>
        </w:rPr>
        <w:t xml:space="preserve">مما جاء به تمام حسّان في تحليله البنوي للّغة العربيّة، أنّ تمام حسّان قد </w:t>
      </w:r>
      <w:r w:rsidR="00823824">
        <w:rPr>
          <w:rFonts w:cs="Simplified Arabic" w:hint="cs"/>
          <w:sz w:val="28"/>
          <w:szCs w:val="28"/>
          <w:rtl/>
          <w:lang w:bidi="ar-DZ"/>
        </w:rPr>
        <w:t>"</w:t>
      </w:r>
      <w:r w:rsidR="002A660A">
        <w:rPr>
          <w:rFonts w:cs="Simplified Arabic" w:hint="cs"/>
          <w:sz w:val="28"/>
          <w:szCs w:val="28"/>
          <w:rtl/>
          <w:lang w:bidi="ar-DZ"/>
        </w:rPr>
        <w:t>قدّم في كتابه (مناهج البحث في اللّغة) التّحليل البنويّ للّغة، ربما لأوّل مرّة باللّغة الع</w:t>
      </w:r>
      <w:r w:rsidR="00823824">
        <w:rPr>
          <w:rFonts w:cs="Simplified Arabic" w:hint="cs"/>
          <w:sz w:val="28"/>
          <w:szCs w:val="28"/>
          <w:rtl/>
          <w:lang w:bidi="ar-DZ"/>
        </w:rPr>
        <w:t xml:space="preserve">ربيّة </w:t>
      </w:r>
      <w:r w:rsidR="002A660A">
        <w:rPr>
          <w:rFonts w:cs="Simplified Arabic" w:hint="cs"/>
          <w:sz w:val="28"/>
          <w:szCs w:val="28"/>
          <w:rtl/>
          <w:lang w:bidi="ar-DZ"/>
        </w:rPr>
        <w:t xml:space="preserve"> رغم أنّه لم يستعمل مصطلح </w:t>
      </w:r>
      <w:r w:rsidR="00823824">
        <w:rPr>
          <w:rFonts w:cs="Simplified Arabic" w:hint="cs"/>
          <w:sz w:val="28"/>
          <w:szCs w:val="28"/>
          <w:rtl/>
          <w:lang w:bidi="ar-DZ"/>
        </w:rPr>
        <w:t>البنويّة في كتابه، كما قدّم هذا التّحليل من خلال نظريات مختلفة؛ بل متعارضة، أو من خلال عدّة مدارس لغويّة، بدءا بدي سوسير، ثمّ نظريّة بلومفيلد السّلوكيّة، ونظريّة فيرث في السّياق، ولذلك كانت المصطلحات اللّغويّة في الكتاب، تتأرجح بين هذه النّظريات المختلفة، ولعلّ السّبب في ذلك أنّ فكرة التّحليل إلى مستويات أو نظم داخليّة في اللّغة، وعلاقة هذه النّظم بعضها ببعض، كانت الشّغل الشّاغل لهؤلاء الوصفيّين، في تلك الفترة من تاريخ الفكر اللّغويّ العربيّ؛ لجدّتها وطرافتها، في مقابل التّحليل اللّغويّ التّقليديّ الذي لم يرتبط بهذه النّظم</w:t>
      </w:r>
      <w:r w:rsidR="00154E23">
        <w:rPr>
          <w:rFonts w:cs="Simplified Arabic" w:hint="cs"/>
          <w:sz w:val="28"/>
          <w:szCs w:val="28"/>
          <w:rtl/>
          <w:lang w:bidi="ar-DZ"/>
        </w:rPr>
        <w:t xml:space="preserve"> اللّغويّة ارتباطا ظاهرا وواضحا</w:t>
      </w:r>
      <w:r w:rsidR="00823824">
        <w:rPr>
          <w:rFonts w:cs="Simplified Arabic" w:hint="cs"/>
          <w:sz w:val="28"/>
          <w:szCs w:val="28"/>
          <w:rtl/>
          <w:lang w:bidi="ar-DZ"/>
        </w:rPr>
        <w:t xml:space="preserve"> كما هي في علم اللّغة الحديث."</w:t>
      </w:r>
      <w:r w:rsidR="00154E23">
        <w:rPr>
          <w:rStyle w:val="Appelnotedebasdep"/>
          <w:rFonts w:cs="Simplified Arabic"/>
          <w:sz w:val="28"/>
          <w:szCs w:val="28"/>
          <w:rtl/>
          <w:lang w:bidi="ar-DZ"/>
        </w:rPr>
        <w:footnoteReference w:id="339"/>
      </w:r>
    </w:p>
    <w:p w:rsidR="001C7636" w:rsidRDefault="00717DC4" w:rsidP="00AC039E">
      <w:pPr>
        <w:bidi/>
        <w:spacing w:after="0"/>
        <w:ind w:firstLine="565"/>
        <w:jc w:val="both"/>
        <w:rPr>
          <w:rFonts w:cs="Simplified Arabic"/>
          <w:sz w:val="28"/>
          <w:szCs w:val="28"/>
          <w:rtl/>
          <w:lang w:bidi="ar-DZ"/>
        </w:rPr>
      </w:pPr>
      <w:r w:rsidRPr="003F2989">
        <w:rPr>
          <w:rFonts w:cs="Simplified Arabic"/>
          <w:b/>
          <w:bCs/>
          <w:sz w:val="28"/>
          <w:szCs w:val="28"/>
          <w:rtl/>
          <w:lang w:bidi="ar-DZ"/>
        </w:rPr>
        <w:t>2-</w:t>
      </w:r>
      <w:r w:rsidRPr="003F2989">
        <w:rPr>
          <w:rFonts w:cs="Simplified Arabic" w:hint="cs"/>
          <w:b/>
          <w:bCs/>
          <w:sz w:val="28"/>
          <w:szCs w:val="28"/>
          <w:rtl/>
          <w:lang w:bidi="ar-DZ"/>
        </w:rPr>
        <w:t>2علم اللّغة: مقدّمة للقارئ العربيّ لمحمود السّعران</w:t>
      </w:r>
      <w:r w:rsidRPr="003F2989">
        <w:rPr>
          <w:rFonts w:cs="Simplified Arabic"/>
          <w:b/>
          <w:bCs/>
          <w:sz w:val="28"/>
          <w:szCs w:val="28"/>
          <w:rtl/>
          <w:lang w:bidi="ar-DZ"/>
        </w:rPr>
        <w:t>:</w:t>
      </w:r>
      <w:r w:rsidRPr="003F2989">
        <w:rPr>
          <w:rFonts w:cs="Simplified Arabic" w:hint="cs"/>
          <w:sz w:val="28"/>
          <w:szCs w:val="28"/>
          <w:rtl/>
          <w:lang w:bidi="ar-DZ"/>
        </w:rPr>
        <w:t xml:space="preserve"> ي</w:t>
      </w:r>
      <w:r w:rsidR="000F7114" w:rsidRPr="003F2989">
        <w:rPr>
          <w:rFonts w:cs="Simplified Arabic" w:hint="cs"/>
          <w:sz w:val="28"/>
          <w:szCs w:val="28"/>
          <w:rtl/>
          <w:lang w:bidi="ar-DZ"/>
        </w:rPr>
        <w:t>ُ</w:t>
      </w:r>
      <w:r w:rsidRPr="003F2989">
        <w:rPr>
          <w:rFonts w:cs="Simplified Arabic" w:hint="cs"/>
          <w:sz w:val="28"/>
          <w:szCs w:val="28"/>
          <w:rtl/>
          <w:lang w:bidi="ar-DZ"/>
        </w:rPr>
        <w:t>ع</w:t>
      </w:r>
      <w:r w:rsidR="000F7114" w:rsidRPr="003F2989">
        <w:rPr>
          <w:rFonts w:cs="Simplified Arabic" w:hint="cs"/>
          <w:sz w:val="28"/>
          <w:szCs w:val="28"/>
          <w:rtl/>
          <w:lang w:bidi="ar-DZ"/>
        </w:rPr>
        <w:t>َ</w:t>
      </w:r>
      <w:r w:rsidRPr="003F2989">
        <w:rPr>
          <w:rFonts w:cs="Simplified Arabic" w:hint="cs"/>
          <w:sz w:val="28"/>
          <w:szCs w:val="28"/>
          <w:rtl/>
          <w:lang w:bidi="ar-DZ"/>
        </w:rPr>
        <w:t>دّ</w:t>
      </w:r>
      <w:r w:rsidR="000F7114" w:rsidRPr="003F2989">
        <w:rPr>
          <w:rFonts w:cs="Simplified Arabic" w:hint="cs"/>
          <w:sz w:val="28"/>
          <w:szCs w:val="28"/>
          <w:rtl/>
          <w:lang w:bidi="ar-DZ"/>
        </w:rPr>
        <w:t>ُ</w:t>
      </w:r>
      <w:r w:rsidRPr="003F2989">
        <w:rPr>
          <w:rFonts w:cs="Simplified Arabic" w:hint="cs"/>
          <w:sz w:val="28"/>
          <w:szCs w:val="28"/>
          <w:rtl/>
          <w:lang w:bidi="ar-DZ"/>
        </w:rPr>
        <w:t xml:space="preserve"> كتاب محمود السّعران (علم اللّغة مقدّمة للقارئ العربيّ) الصّادر سنة (1962) ثاني الكتب ال</w:t>
      </w:r>
      <w:r w:rsidR="00C60185">
        <w:rPr>
          <w:rFonts w:cs="Simplified Arabic" w:hint="cs"/>
          <w:sz w:val="28"/>
          <w:szCs w:val="28"/>
          <w:rtl/>
          <w:lang w:bidi="ar-DZ"/>
        </w:rPr>
        <w:t>ّ</w:t>
      </w:r>
      <w:r w:rsidRPr="003F2989">
        <w:rPr>
          <w:rFonts w:cs="Simplified Arabic" w:hint="cs"/>
          <w:sz w:val="28"/>
          <w:szCs w:val="28"/>
          <w:rtl/>
          <w:lang w:bidi="ar-DZ"/>
        </w:rPr>
        <w:t xml:space="preserve">تي اعتمدت </w:t>
      </w:r>
      <w:r w:rsidR="00A174AB" w:rsidRPr="003F2989">
        <w:rPr>
          <w:rFonts w:cs="Simplified Arabic" w:hint="cs"/>
          <w:sz w:val="28"/>
          <w:szCs w:val="28"/>
          <w:rtl/>
          <w:lang w:bidi="ar-DZ"/>
        </w:rPr>
        <w:t xml:space="preserve">منهج </w:t>
      </w:r>
      <w:r w:rsidRPr="003F2989">
        <w:rPr>
          <w:rFonts w:cs="Simplified Arabic" w:hint="cs"/>
          <w:sz w:val="28"/>
          <w:szCs w:val="28"/>
          <w:rtl/>
          <w:lang w:bidi="ar-DZ"/>
        </w:rPr>
        <w:t>التّحليل البنويّ في عرضها لمبادئ هذا العلم على القارئ العربيّ، م</w:t>
      </w:r>
      <w:r w:rsidR="003F2989">
        <w:rPr>
          <w:rFonts w:cs="Simplified Arabic" w:hint="cs"/>
          <w:sz w:val="28"/>
          <w:szCs w:val="28"/>
          <w:rtl/>
          <w:lang w:bidi="ar-DZ"/>
        </w:rPr>
        <w:t>ُ</w:t>
      </w:r>
      <w:r w:rsidRPr="003F2989">
        <w:rPr>
          <w:rFonts w:cs="Simplified Arabic" w:hint="cs"/>
          <w:sz w:val="28"/>
          <w:szCs w:val="28"/>
          <w:rtl/>
          <w:lang w:bidi="ar-DZ"/>
        </w:rPr>
        <w:t>ستهد</w:t>
      </w:r>
      <w:r w:rsidR="003F2989">
        <w:rPr>
          <w:rFonts w:cs="Simplified Arabic" w:hint="cs"/>
          <w:sz w:val="28"/>
          <w:szCs w:val="28"/>
          <w:rtl/>
          <w:lang w:bidi="ar-DZ"/>
        </w:rPr>
        <w:t>ِ</w:t>
      </w:r>
      <w:r w:rsidRPr="003F2989">
        <w:rPr>
          <w:rFonts w:cs="Simplified Arabic" w:hint="cs"/>
          <w:sz w:val="28"/>
          <w:szCs w:val="28"/>
          <w:rtl/>
          <w:lang w:bidi="ar-DZ"/>
        </w:rPr>
        <w:t>فة بهذا التّحليل كذلك مختلف مستويات الل</w:t>
      </w:r>
      <w:r w:rsidR="000A79CF" w:rsidRPr="003F2989">
        <w:rPr>
          <w:rFonts w:cs="Simplified Arabic" w:hint="cs"/>
          <w:sz w:val="28"/>
          <w:szCs w:val="28"/>
          <w:rtl/>
          <w:lang w:bidi="ar-DZ"/>
        </w:rPr>
        <w:t>ّ</w:t>
      </w:r>
      <w:r w:rsidRPr="003F2989">
        <w:rPr>
          <w:rFonts w:cs="Simplified Arabic" w:hint="cs"/>
          <w:sz w:val="28"/>
          <w:szCs w:val="28"/>
          <w:rtl/>
          <w:lang w:bidi="ar-DZ"/>
        </w:rPr>
        <w:t>غة العربيّة، وإن</w:t>
      </w:r>
      <w:r w:rsidR="003F2989">
        <w:rPr>
          <w:rFonts w:cs="Simplified Arabic" w:hint="cs"/>
          <w:sz w:val="28"/>
          <w:szCs w:val="28"/>
          <w:rtl/>
          <w:lang w:bidi="ar-DZ"/>
        </w:rPr>
        <w:t>ْ</w:t>
      </w:r>
      <w:r w:rsidRPr="003F2989">
        <w:rPr>
          <w:rFonts w:cs="Simplified Arabic" w:hint="cs"/>
          <w:sz w:val="28"/>
          <w:szCs w:val="28"/>
          <w:rtl/>
          <w:lang w:bidi="ar-DZ"/>
        </w:rPr>
        <w:t xml:space="preserve"> كان مؤلّ</w:t>
      </w:r>
      <w:r w:rsidR="00382F06">
        <w:rPr>
          <w:rFonts w:cs="Simplified Arabic" w:hint="cs"/>
          <w:sz w:val="28"/>
          <w:szCs w:val="28"/>
          <w:rtl/>
          <w:lang w:bidi="ar-DZ"/>
        </w:rPr>
        <w:t>ِ</w:t>
      </w:r>
      <w:r w:rsidRPr="003F2989">
        <w:rPr>
          <w:rFonts w:cs="Simplified Arabic" w:hint="cs"/>
          <w:sz w:val="28"/>
          <w:szCs w:val="28"/>
          <w:rtl/>
          <w:lang w:bidi="ar-DZ"/>
        </w:rPr>
        <w:t>فه قد ق</w:t>
      </w:r>
      <w:r w:rsidR="00382F06">
        <w:rPr>
          <w:rFonts w:cs="Simplified Arabic" w:hint="cs"/>
          <w:sz w:val="28"/>
          <w:szCs w:val="28"/>
          <w:rtl/>
          <w:lang w:bidi="ar-DZ"/>
        </w:rPr>
        <w:t>َ</w:t>
      </w:r>
      <w:r w:rsidRPr="003F2989">
        <w:rPr>
          <w:rFonts w:cs="Simplified Arabic" w:hint="cs"/>
          <w:sz w:val="28"/>
          <w:szCs w:val="28"/>
          <w:rtl/>
          <w:lang w:bidi="ar-DZ"/>
        </w:rPr>
        <w:t>ص</w:t>
      </w:r>
      <w:r w:rsidR="00382F06">
        <w:rPr>
          <w:rFonts w:cs="Simplified Arabic" w:hint="cs"/>
          <w:sz w:val="28"/>
          <w:szCs w:val="28"/>
          <w:rtl/>
          <w:lang w:bidi="ar-DZ"/>
        </w:rPr>
        <w:t>َ</w:t>
      </w:r>
      <w:r w:rsidRPr="003F2989">
        <w:rPr>
          <w:rFonts w:cs="Simplified Arabic" w:hint="cs"/>
          <w:sz w:val="28"/>
          <w:szCs w:val="28"/>
          <w:rtl/>
          <w:lang w:bidi="ar-DZ"/>
        </w:rPr>
        <w:t>د من تأليف</w:t>
      </w:r>
      <w:r w:rsidR="001C7636">
        <w:rPr>
          <w:rFonts w:cs="Simplified Arabic" w:hint="cs"/>
          <w:sz w:val="28"/>
          <w:szCs w:val="28"/>
          <w:rtl/>
          <w:lang w:bidi="ar-DZ"/>
        </w:rPr>
        <w:t>هل</w:t>
      </w:r>
      <w:r w:rsidR="00663C99" w:rsidRPr="003F2989">
        <w:rPr>
          <w:rFonts w:cs="Simplified Arabic" w:hint="cs"/>
          <w:sz w:val="28"/>
          <w:szCs w:val="28"/>
          <w:rtl/>
          <w:lang w:bidi="ar-DZ"/>
        </w:rPr>
        <w:t>هذا الكتاب الّذي قسّمه إلى خمسة أبواب</w:t>
      </w:r>
      <w:r w:rsidR="001C7636">
        <w:rPr>
          <w:rFonts w:cs="Simplified Arabic" w:hint="cs"/>
          <w:sz w:val="28"/>
          <w:szCs w:val="28"/>
          <w:rtl/>
          <w:lang w:bidi="ar-DZ"/>
        </w:rPr>
        <w:t xml:space="preserve"> "محاولة تبسيط حقائق هذا العلم قدر الإمكان، مع الحرص على الدّقة والسّلامة في عرض مادّته؛ حتّى يستقلّ القارئ المبتدئ بتحصيل ما فيه ومدارسته، وينتقل منه آمنا إلى مطالعة أصول هذا العلم منقولة إلى العربيّة أو مكتوبة بلغاتها."</w:t>
      </w:r>
      <w:r w:rsidR="001C7636">
        <w:rPr>
          <w:rStyle w:val="Appelnotedebasdep"/>
          <w:rFonts w:cs="Simplified Arabic"/>
          <w:sz w:val="28"/>
          <w:szCs w:val="28"/>
          <w:rtl/>
          <w:lang w:bidi="ar-DZ"/>
        </w:rPr>
        <w:footnoteReference w:id="340"/>
      </w:r>
      <w:r w:rsidR="004641BA">
        <w:rPr>
          <w:rFonts w:cs="Simplified Arabic" w:hint="cs"/>
          <w:sz w:val="28"/>
          <w:szCs w:val="28"/>
          <w:rtl/>
          <w:lang w:bidi="ar-DZ"/>
        </w:rPr>
        <w:t>وعلى هذا الأساس فقد اعتبر حلمي خليل أنّ هذا الكتاب</w:t>
      </w:r>
      <w:r w:rsidR="00AC039E">
        <w:rPr>
          <w:rFonts w:cs="Simplified Arabic" w:hint="cs"/>
          <w:sz w:val="28"/>
          <w:szCs w:val="28"/>
          <w:rtl/>
          <w:lang w:bidi="ar-DZ"/>
        </w:rPr>
        <w:t xml:space="preserve">، بالرّغم مما يفصلنا عن تاريخ إصداره من زمن، إلا أنهّ لا يزال من المصادر </w:t>
      </w:r>
      <w:r w:rsidR="004641BA">
        <w:rPr>
          <w:rFonts w:cs="Simplified Arabic" w:hint="cs"/>
          <w:sz w:val="28"/>
          <w:szCs w:val="28"/>
          <w:rtl/>
          <w:lang w:bidi="ar-DZ"/>
        </w:rPr>
        <w:t>المهمّة</w:t>
      </w:r>
      <w:r w:rsidR="00AC039E">
        <w:rPr>
          <w:rFonts w:cs="Simplified Arabic" w:hint="cs"/>
          <w:sz w:val="28"/>
          <w:szCs w:val="28"/>
          <w:rtl/>
          <w:lang w:bidi="ar-DZ"/>
        </w:rPr>
        <w:t xml:space="preserve"> بالنّسبة للسانيات واللّسانيات البنويّة بشكل خاصّ؛ حيث يرى أنّه </w:t>
      </w:r>
      <w:r w:rsidR="00157C94">
        <w:rPr>
          <w:rFonts w:cs="Simplified Arabic" w:hint="cs"/>
          <w:sz w:val="28"/>
          <w:szCs w:val="28"/>
          <w:rtl/>
          <w:lang w:bidi="ar-DZ"/>
        </w:rPr>
        <w:t xml:space="preserve">"بالرّغم من مُضي أكثر من </w:t>
      </w:r>
      <w:r w:rsidR="004641BA">
        <w:rPr>
          <w:rFonts w:cs="Simplified Arabic" w:hint="cs"/>
          <w:sz w:val="28"/>
          <w:szCs w:val="28"/>
          <w:rtl/>
          <w:lang w:bidi="ar-DZ"/>
        </w:rPr>
        <w:t>نصف</w:t>
      </w:r>
      <w:r w:rsidR="00157C94">
        <w:rPr>
          <w:rFonts w:cs="Simplified Arabic" w:hint="cs"/>
          <w:sz w:val="28"/>
          <w:szCs w:val="28"/>
          <w:rtl/>
          <w:lang w:bidi="ar-DZ"/>
        </w:rPr>
        <w:t xml:space="preserve"> قرن تقريبا على صدور هذا الكتاب، إلا أنّه ما </w:t>
      </w:r>
      <w:r w:rsidR="004641BA">
        <w:rPr>
          <w:rFonts w:cs="Simplified Arabic" w:hint="cs"/>
          <w:sz w:val="28"/>
          <w:szCs w:val="28"/>
          <w:rtl/>
          <w:lang w:bidi="ar-DZ"/>
        </w:rPr>
        <w:t>ي</w:t>
      </w:r>
      <w:r w:rsidR="00157C94">
        <w:rPr>
          <w:rFonts w:cs="Simplified Arabic" w:hint="cs"/>
          <w:sz w:val="28"/>
          <w:szCs w:val="28"/>
          <w:rtl/>
          <w:lang w:bidi="ar-DZ"/>
        </w:rPr>
        <w:t xml:space="preserve">زال صالحا لتقديم الأصول النّظريّة والتّحليليّة للبنويّة الوصفيّة؛ بل لعلّه الكتاب الوحيد من بين كتب الوصفيّين التي اهتمّت بالإطار التّاريخيّ للفكر اللّغويّ الإنسانيّ؛ بما له من صلة بتطوّر علم اللّغة بعامّة </w:t>
      </w:r>
      <w:r w:rsidR="004641BA">
        <w:rPr>
          <w:rFonts w:cs="Simplified Arabic" w:hint="cs"/>
          <w:sz w:val="28"/>
          <w:szCs w:val="28"/>
          <w:rtl/>
          <w:lang w:bidi="ar-DZ"/>
        </w:rPr>
        <w:t>والبنويّة الوصفيّة خاصّة."</w:t>
      </w:r>
      <w:r w:rsidR="00AC039E">
        <w:rPr>
          <w:rStyle w:val="Appelnotedebasdep"/>
          <w:rFonts w:cs="Simplified Arabic"/>
          <w:sz w:val="28"/>
          <w:szCs w:val="28"/>
          <w:rtl/>
          <w:lang w:bidi="ar-DZ"/>
        </w:rPr>
        <w:footnoteReference w:id="341"/>
      </w:r>
    </w:p>
    <w:p w:rsidR="002D56C7" w:rsidRDefault="002D56C7" w:rsidP="0091539B">
      <w:pPr>
        <w:bidi/>
        <w:spacing w:after="0"/>
        <w:ind w:firstLine="565"/>
        <w:jc w:val="both"/>
        <w:rPr>
          <w:rFonts w:cs="Simplified Arabic"/>
          <w:sz w:val="28"/>
          <w:szCs w:val="28"/>
          <w:rtl/>
          <w:lang w:bidi="ar-DZ"/>
        </w:rPr>
      </w:pPr>
      <w:r>
        <w:rPr>
          <w:rFonts w:cs="Simplified Arabic" w:hint="cs"/>
          <w:sz w:val="28"/>
          <w:szCs w:val="28"/>
          <w:rtl/>
          <w:lang w:bidi="ar-DZ"/>
        </w:rPr>
        <w:t>وبالرّغم من طغيان الجانب التّاريخيّ على معظم مباحث الكتاب-كما أشار إلى ذلك حلميّ خليل-</w:t>
      </w:r>
      <w:r>
        <w:rPr>
          <w:rStyle w:val="Appelnotedebasdep"/>
          <w:rFonts w:cs="Simplified Arabic"/>
          <w:sz w:val="28"/>
          <w:szCs w:val="28"/>
          <w:rtl/>
          <w:lang w:bidi="ar-DZ"/>
        </w:rPr>
        <w:footnoteReference w:id="342"/>
      </w:r>
      <w:r>
        <w:rPr>
          <w:rFonts w:cs="Simplified Arabic" w:hint="cs"/>
          <w:sz w:val="28"/>
          <w:szCs w:val="28"/>
          <w:rtl/>
          <w:lang w:bidi="ar-DZ"/>
        </w:rPr>
        <w:t xml:space="preserve"> إلا أنّنا نلحظ بشكل لافت للنّظر، تأثّر صاحب الكتاب بأصول البنيويّة، خاصّة حينما يتعلّق الأمر بتحديد طبيعة اللّغة، أو اللّسانيات، أو علاقة هذا العلم بغيره من العلوم، أو في ا</w:t>
      </w:r>
      <w:r w:rsidR="00A53377">
        <w:rPr>
          <w:rFonts w:cs="Simplified Arabic" w:hint="cs"/>
          <w:sz w:val="28"/>
          <w:szCs w:val="28"/>
          <w:rtl/>
          <w:lang w:bidi="ar-DZ"/>
        </w:rPr>
        <w:t xml:space="preserve">لتّاريخ لمختلف مراحل هذا العلم؛ </w:t>
      </w:r>
      <w:r w:rsidR="00AC039E">
        <w:rPr>
          <w:rFonts w:cs="Simplified Arabic" w:hint="cs"/>
          <w:sz w:val="28"/>
          <w:szCs w:val="28"/>
          <w:rtl/>
          <w:lang w:bidi="ar-DZ"/>
        </w:rPr>
        <w:t xml:space="preserve">فبالنّسبة لمفهوم اللّسانيات </w:t>
      </w:r>
      <w:r w:rsidR="00A53377">
        <w:rPr>
          <w:rFonts w:cs="Simplified Arabic" w:hint="cs"/>
          <w:sz w:val="28"/>
          <w:szCs w:val="28"/>
          <w:rtl/>
          <w:lang w:bidi="ar-DZ"/>
        </w:rPr>
        <w:t xml:space="preserve">أو علم اللّغة بتعبير </w:t>
      </w:r>
      <w:r w:rsidR="00AC039E">
        <w:rPr>
          <w:rFonts w:cs="Simplified Arabic" w:hint="cs"/>
          <w:sz w:val="28"/>
          <w:szCs w:val="28"/>
          <w:rtl/>
          <w:lang w:bidi="ar-DZ"/>
        </w:rPr>
        <w:t xml:space="preserve">محمود السّعران </w:t>
      </w:r>
      <w:r w:rsidR="00A53377">
        <w:rPr>
          <w:rFonts w:cs="Simplified Arabic" w:hint="cs"/>
          <w:sz w:val="28"/>
          <w:szCs w:val="28"/>
          <w:rtl/>
          <w:lang w:bidi="ar-DZ"/>
        </w:rPr>
        <w:t xml:space="preserve">يرى </w:t>
      </w:r>
      <w:r w:rsidR="00AC039E">
        <w:rPr>
          <w:rFonts w:cs="Simplified Arabic" w:hint="cs"/>
          <w:sz w:val="28"/>
          <w:szCs w:val="28"/>
          <w:rtl/>
          <w:lang w:bidi="ar-DZ"/>
        </w:rPr>
        <w:t>أنّ الل</w:t>
      </w:r>
      <w:r w:rsidR="006550AB">
        <w:rPr>
          <w:rFonts w:cs="Simplified Arabic" w:hint="cs"/>
          <w:sz w:val="28"/>
          <w:szCs w:val="28"/>
          <w:rtl/>
          <w:lang w:bidi="ar-DZ"/>
        </w:rPr>
        <w:t>ّ</w:t>
      </w:r>
      <w:r w:rsidR="00AC039E">
        <w:rPr>
          <w:rFonts w:cs="Simplified Arabic" w:hint="cs"/>
          <w:sz w:val="28"/>
          <w:szCs w:val="28"/>
          <w:rtl/>
          <w:lang w:bidi="ar-DZ"/>
        </w:rPr>
        <w:t xml:space="preserve">سانيات هي </w:t>
      </w:r>
      <w:r w:rsidR="00AC6A91">
        <w:rPr>
          <w:rFonts w:cs="Simplified Arabic" w:hint="cs"/>
          <w:sz w:val="28"/>
          <w:szCs w:val="28"/>
          <w:rtl/>
          <w:lang w:bidi="ar-DZ"/>
        </w:rPr>
        <w:t>"العلم الذي يتّخذ اللّغة موضوعا له"</w:t>
      </w:r>
      <w:r w:rsidR="008B7A21">
        <w:rPr>
          <w:rStyle w:val="Appelnotedebasdep"/>
          <w:rFonts w:cs="Simplified Arabic"/>
          <w:sz w:val="28"/>
          <w:szCs w:val="28"/>
          <w:rtl/>
          <w:lang w:bidi="ar-DZ"/>
        </w:rPr>
        <w:footnoteReference w:id="343"/>
      </w:r>
      <w:r w:rsidR="00AC6A91">
        <w:rPr>
          <w:rFonts w:cs="Simplified Arabic" w:hint="cs"/>
          <w:sz w:val="28"/>
          <w:szCs w:val="28"/>
          <w:rtl/>
          <w:lang w:bidi="ar-DZ"/>
        </w:rPr>
        <w:t xml:space="preserve"> معتمدا في </w:t>
      </w:r>
      <w:r w:rsidR="006550AB">
        <w:rPr>
          <w:rFonts w:cs="Simplified Arabic" w:hint="cs"/>
          <w:sz w:val="28"/>
          <w:szCs w:val="28"/>
          <w:rtl/>
          <w:lang w:bidi="ar-DZ"/>
        </w:rPr>
        <w:t xml:space="preserve">تعزيز هذا المفهوم على ما جاء به دي سوسير من تحديدطبيعة هذا العلم؛ حيث قال: </w:t>
      </w:r>
      <w:r w:rsidR="00AC6A91">
        <w:rPr>
          <w:rFonts w:cs="Simplified Arabic" w:hint="cs"/>
          <w:sz w:val="28"/>
          <w:szCs w:val="28"/>
          <w:rtl/>
          <w:lang w:bidi="ar-DZ"/>
        </w:rPr>
        <w:t>"قال فرديناند دي سوسير في (محاضرات في علم اللّغة العام) إنّ موضوع علم اللّغة الوحيد والصّحيح هو اللّغة مُعتبرة في ذاتها ومن أجل ذاتها."</w:t>
      </w:r>
      <w:r w:rsidR="008B7A21">
        <w:rPr>
          <w:rStyle w:val="Appelnotedebasdep"/>
          <w:rFonts w:cs="Simplified Arabic"/>
          <w:sz w:val="28"/>
          <w:szCs w:val="28"/>
          <w:rtl/>
          <w:lang w:bidi="ar-DZ"/>
        </w:rPr>
        <w:footnoteReference w:id="344"/>
      </w:r>
      <w:r w:rsidR="006550AB">
        <w:rPr>
          <w:rFonts w:cs="Simplified Arabic" w:hint="cs"/>
          <w:sz w:val="28"/>
          <w:szCs w:val="28"/>
          <w:rtl/>
          <w:lang w:bidi="ar-DZ"/>
        </w:rPr>
        <w:t>ثمّ يشرع في شرح هذا التّعريف ليصل من خلاله إ</w:t>
      </w:r>
      <w:r w:rsidR="006550AB">
        <w:rPr>
          <w:rFonts w:cs="Simplified Arabic" w:hint="eastAsia"/>
          <w:sz w:val="28"/>
          <w:szCs w:val="28"/>
          <w:rtl/>
          <w:lang w:bidi="ar-DZ"/>
        </w:rPr>
        <w:t>لى</w:t>
      </w:r>
      <w:r w:rsidR="006550AB">
        <w:rPr>
          <w:rFonts w:cs="Simplified Arabic" w:hint="cs"/>
          <w:sz w:val="28"/>
          <w:szCs w:val="28"/>
          <w:rtl/>
          <w:lang w:bidi="ar-DZ"/>
        </w:rPr>
        <w:t xml:space="preserve"> أنّ المقصود بدراسة اللّغة من أجل ذاتها، هو "دراستها دراسة موضوعيّة، تستهدف الكشف عن حقيقتها</w:t>
      </w:r>
      <w:r w:rsidR="008B7A21">
        <w:rPr>
          <w:rFonts w:cs="Simplified Arabic" w:hint="cs"/>
          <w:sz w:val="28"/>
          <w:szCs w:val="28"/>
          <w:rtl/>
          <w:lang w:bidi="ar-DZ"/>
        </w:rPr>
        <w:t>؛ فليس</w:t>
      </w:r>
      <w:r w:rsidR="006550AB">
        <w:rPr>
          <w:rFonts w:cs="Simplified Arabic" w:hint="cs"/>
          <w:sz w:val="28"/>
          <w:szCs w:val="28"/>
          <w:rtl/>
          <w:lang w:bidi="ar-DZ"/>
        </w:rPr>
        <w:t xml:space="preserve"> من موضوع دراسته أن يحقّق أغراضا تربويّة مثلا، أو أيّة أغراض علميّة أخرى، إنّه لا يدرسها هادفا إلى ترقيّتها، أو إلى تصحيح جوانب منها أو تعديل آخر، إنّ عمله قاصر على أن يصفها ويحلّلها بطريقة موضوعيّة."</w:t>
      </w:r>
      <w:r w:rsidR="008B7A21">
        <w:rPr>
          <w:rStyle w:val="Appelnotedebasdep"/>
          <w:rFonts w:cs="Simplified Arabic"/>
          <w:sz w:val="28"/>
          <w:szCs w:val="28"/>
          <w:rtl/>
          <w:lang w:bidi="ar-DZ"/>
        </w:rPr>
        <w:footnoteReference w:id="345"/>
      </w:r>
      <w:r w:rsidR="00A53377">
        <w:rPr>
          <w:rFonts w:cs="Simplified Arabic" w:hint="cs"/>
          <w:sz w:val="28"/>
          <w:szCs w:val="28"/>
          <w:rtl/>
          <w:lang w:bidi="ar-DZ"/>
        </w:rPr>
        <w:t xml:space="preserve">وإلى جانب </w:t>
      </w:r>
      <w:r w:rsidR="002F77BB">
        <w:rPr>
          <w:rFonts w:cs="Simplified Arabic" w:hint="cs"/>
          <w:sz w:val="28"/>
          <w:szCs w:val="28"/>
          <w:rtl/>
          <w:lang w:bidi="ar-DZ"/>
        </w:rPr>
        <w:t xml:space="preserve">الوقوف على </w:t>
      </w:r>
      <w:r w:rsidR="00A53377">
        <w:rPr>
          <w:rFonts w:cs="Simplified Arabic" w:hint="cs"/>
          <w:sz w:val="28"/>
          <w:szCs w:val="28"/>
          <w:rtl/>
          <w:lang w:bidi="ar-DZ"/>
        </w:rPr>
        <w:t xml:space="preserve">مفهوم دي سوسير للّغة أو اللّسانيات يقف </w:t>
      </w:r>
      <w:r w:rsidR="002F77BB">
        <w:rPr>
          <w:rFonts w:cs="Simplified Arabic" w:hint="cs"/>
          <w:sz w:val="28"/>
          <w:szCs w:val="28"/>
          <w:rtl/>
          <w:lang w:bidi="ar-DZ"/>
        </w:rPr>
        <w:t xml:space="preserve">محمود السّعران </w:t>
      </w:r>
      <w:r w:rsidR="00A53377">
        <w:rPr>
          <w:rFonts w:cs="Simplified Arabic" w:hint="cs"/>
          <w:sz w:val="28"/>
          <w:szCs w:val="28"/>
          <w:rtl/>
          <w:lang w:bidi="ar-DZ"/>
        </w:rPr>
        <w:t xml:space="preserve">على تحديد </w:t>
      </w:r>
      <w:r w:rsidR="002F77BB">
        <w:rPr>
          <w:rFonts w:cs="Simplified Arabic" w:hint="cs"/>
          <w:sz w:val="28"/>
          <w:szCs w:val="28"/>
          <w:rtl/>
          <w:lang w:bidi="ar-DZ"/>
        </w:rPr>
        <w:t xml:space="preserve">طبيعة اللّغة </w:t>
      </w:r>
      <w:r w:rsidR="00A53377">
        <w:rPr>
          <w:rFonts w:cs="Simplified Arabic" w:hint="cs"/>
          <w:sz w:val="28"/>
          <w:szCs w:val="28"/>
          <w:rtl/>
          <w:lang w:bidi="ar-DZ"/>
        </w:rPr>
        <w:t>عند إدوار سابير</w:t>
      </w:r>
      <w:r w:rsidR="003623F8">
        <w:rPr>
          <w:rFonts w:cs="Simplified Arabic" w:hint="cs"/>
          <w:sz w:val="28"/>
          <w:szCs w:val="28"/>
          <w:rtl/>
          <w:lang w:bidi="ar-DZ"/>
        </w:rPr>
        <w:t xml:space="preserve"> الّذي ينفيّ بشكلّ قطعيّ أن تكون اللّغة غريزة بيولوجيّة</w:t>
      </w:r>
      <w:r w:rsidR="006435F5">
        <w:rPr>
          <w:rFonts w:cs="Simplified Arabic" w:hint="cs"/>
          <w:sz w:val="28"/>
          <w:szCs w:val="28"/>
          <w:rtl/>
          <w:lang w:bidi="ar-DZ"/>
        </w:rPr>
        <w:t xml:space="preserve"> موروثة، </w:t>
      </w:r>
      <w:r w:rsidR="003623F8">
        <w:rPr>
          <w:rFonts w:cs="Simplified Arabic" w:hint="cs"/>
          <w:sz w:val="28"/>
          <w:szCs w:val="28"/>
          <w:rtl/>
          <w:lang w:bidi="ar-DZ"/>
        </w:rPr>
        <w:t>تنمو مع الإنسان وتتطوّر بتطوّر هذا النّمو</w:t>
      </w:r>
      <w:r w:rsidR="00A53377">
        <w:rPr>
          <w:rFonts w:cs="Simplified Arabic" w:hint="cs"/>
          <w:sz w:val="28"/>
          <w:szCs w:val="28"/>
          <w:rtl/>
          <w:lang w:bidi="ar-DZ"/>
        </w:rPr>
        <w:t xml:space="preserve">؛ </w:t>
      </w:r>
      <w:r w:rsidR="003623F8">
        <w:rPr>
          <w:rFonts w:cs="Simplified Arabic" w:hint="cs"/>
          <w:sz w:val="28"/>
          <w:szCs w:val="28"/>
          <w:rtl/>
          <w:lang w:bidi="ar-DZ"/>
        </w:rPr>
        <w:t>حيث يقول: "</w:t>
      </w:r>
      <w:r w:rsidR="006435F5">
        <w:rPr>
          <w:rFonts w:cs="Simplified Arabic" w:hint="cs"/>
          <w:sz w:val="28"/>
          <w:szCs w:val="28"/>
          <w:rtl/>
          <w:lang w:bidi="ar-DZ"/>
        </w:rPr>
        <w:t>إنّ الكلام ليس نشاطا بسيطا ينتجه عضو أو أعضاء تلائم الغرض</w:t>
      </w:r>
      <w:r w:rsidR="0091539B">
        <w:rPr>
          <w:rFonts w:cs="Simplified Arabic" w:hint="cs"/>
          <w:sz w:val="28"/>
          <w:szCs w:val="28"/>
          <w:rtl/>
          <w:lang w:bidi="ar-DZ"/>
        </w:rPr>
        <w:t xml:space="preserve"> بطريقة بيولوجيّة. إنّه نسيج من الملاءمات معقّد التّعقيد، ومتنقّل أبدا -في المخّ، وفي الجهاز العصبيّ، وفي أعضاء النّطق والسّمع- ومتّجه نحو الغاية المرجوة، غاية التّوصيل.</w:t>
      </w:r>
      <w:r w:rsidR="003623F8">
        <w:rPr>
          <w:rFonts w:cs="Simplified Arabic" w:hint="cs"/>
          <w:sz w:val="28"/>
          <w:szCs w:val="28"/>
          <w:rtl/>
          <w:lang w:bidi="ar-DZ"/>
        </w:rPr>
        <w:t>"</w:t>
      </w:r>
      <w:r w:rsidR="0091539B">
        <w:rPr>
          <w:rStyle w:val="Appelnotedebasdep"/>
          <w:rFonts w:cs="Simplified Arabic"/>
          <w:sz w:val="28"/>
          <w:szCs w:val="28"/>
          <w:rtl/>
          <w:lang w:bidi="ar-DZ"/>
        </w:rPr>
        <w:footnoteReference w:id="346"/>
      </w:r>
      <w:r w:rsidR="00A53377">
        <w:rPr>
          <w:rFonts w:cs="Simplified Arabic" w:hint="cs"/>
          <w:sz w:val="28"/>
          <w:szCs w:val="28"/>
          <w:rtl/>
          <w:lang w:bidi="ar-DZ"/>
        </w:rPr>
        <w:t>ليظهر</w:t>
      </w:r>
      <w:r w:rsidR="0091539B">
        <w:rPr>
          <w:rFonts w:cs="Simplified Arabic" w:hint="cs"/>
          <w:sz w:val="28"/>
          <w:szCs w:val="28"/>
          <w:rtl/>
          <w:lang w:bidi="ar-DZ"/>
        </w:rPr>
        <w:t xml:space="preserve">بذلك </w:t>
      </w:r>
      <w:r w:rsidR="006435F5">
        <w:rPr>
          <w:rFonts w:cs="Simplified Arabic" w:hint="cs"/>
          <w:sz w:val="28"/>
          <w:szCs w:val="28"/>
          <w:rtl/>
          <w:lang w:bidi="ar-DZ"/>
        </w:rPr>
        <w:t xml:space="preserve">تأثّر محمود السّعرانبهذا المنهج </w:t>
      </w:r>
      <w:r w:rsidR="00A53377">
        <w:rPr>
          <w:rFonts w:cs="Simplified Arabic" w:hint="cs"/>
          <w:sz w:val="28"/>
          <w:szCs w:val="28"/>
          <w:rtl/>
          <w:lang w:bidi="ar-DZ"/>
        </w:rPr>
        <w:t xml:space="preserve">بشكل </w:t>
      </w:r>
      <w:r w:rsidR="006435F5">
        <w:rPr>
          <w:rFonts w:cs="Simplified Arabic" w:hint="cs"/>
          <w:sz w:val="28"/>
          <w:szCs w:val="28"/>
          <w:rtl/>
          <w:lang w:bidi="ar-DZ"/>
        </w:rPr>
        <w:t>قطعيّ</w:t>
      </w:r>
      <w:r w:rsidR="00A53377">
        <w:rPr>
          <w:rFonts w:cs="Simplified Arabic" w:hint="cs"/>
          <w:sz w:val="28"/>
          <w:szCs w:val="28"/>
          <w:rtl/>
          <w:lang w:bidi="ar-DZ"/>
        </w:rPr>
        <w:t>، وبخاصّة حينما يتعلق الأمر بالحديث عن علاقة اللّسانيات بغيرها من العلوم</w:t>
      </w:r>
      <w:r w:rsidR="002F77BB">
        <w:rPr>
          <w:rFonts w:cs="Simplified Arabic" w:hint="cs"/>
          <w:sz w:val="28"/>
          <w:szCs w:val="28"/>
          <w:rtl/>
          <w:lang w:bidi="ar-DZ"/>
        </w:rPr>
        <w:t>؛</w:t>
      </w:r>
      <w:r w:rsidR="00A53377">
        <w:rPr>
          <w:rFonts w:cs="Simplified Arabic" w:hint="cs"/>
          <w:sz w:val="28"/>
          <w:szCs w:val="28"/>
          <w:rtl/>
          <w:lang w:bidi="ar-DZ"/>
        </w:rPr>
        <w:t xml:space="preserve"> بما فيها علم </w:t>
      </w:r>
      <w:r w:rsidR="0091539B">
        <w:rPr>
          <w:rFonts w:cs="Simplified Arabic" w:hint="cs"/>
          <w:sz w:val="28"/>
          <w:szCs w:val="28"/>
          <w:rtl/>
          <w:lang w:bidi="ar-DZ"/>
        </w:rPr>
        <w:t>الاجتماع</w:t>
      </w:r>
      <w:r w:rsidR="00A53377">
        <w:rPr>
          <w:rFonts w:cs="Simplified Arabic" w:hint="cs"/>
          <w:sz w:val="28"/>
          <w:szCs w:val="28"/>
          <w:rtl/>
          <w:lang w:bidi="ar-DZ"/>
        </w:rPr>
        <w:t xml:space="preserve">، </w:t>
      </w:r>
      <w:r w:rsidR="0091539B">
        <w:rPr>
          <w:rFonts w:cs="Simplified Arabic" w:hint="cs"/>
          <w:sz w:val="28"/>
          <w:szCs w:val="28"/>
          <w:rtl/>
          <w:lang w:bidi="ar-DZ"/>
        </w:rPr>
        <w:t>والأنثروبولوجيا (علم الأجناس البشريّة) وعلم الوراثة، وعلم وظائف الأعضاء، وعلم التّشريح، وعلم أمراض الكلام، والتّاريخ، والجغرافيا.</w:t>
      </w:r>
      <w:r w:rsidR="0091539B">
        <w:rPr>
          <w:rStyle w:val="Appelnotedebasdep"/>
          <w:rFonts w:cs="Simplified Arabic"/>
          <w:sz w:val="28"/>
          <w:szCs w:val="28"/>
          <w:rtl/>
          <w:lang w:bidi="ar-DZ"/>
        </w:rPr>
        <w:footnoteReference w:id="347"/>
      </w:r>
    </w:p>
    <w:p w:rsidR="004653FF" w:rsidRDefault="006550AB" w:rsidP="004D6B3C">
      <w:pPr>
        <w:bidi/>
        <w:spacing w:after="0"/>
        <w:ind w:firstLine="565"/>
        <w:jc w:val="both"/>
        <w:rPr>
          <w:rFonts w:cs="Simplified Arabic"/>
          <w:sz w:val="28"/>
          <w:szCs w:val="28"/>
          <w:rtl/>
          <w:lang w:bidi="ar-DZ"/>
        </w:rPr>
      </w:pPr>
      <w:r>
        <w:rPr>
          <w:rFonts w:cs="Simplified Arabic" w:hint="cs"/>
          <w:sz w:val="28"/>
          <w:szCs w:val="28"/>
          <w:rtl/>
          <w:lang w:bidi="ar-DZ"/>
        </w:rPr>
        <w:t>و</w:t>
      </w:r>
      <w:r w:rsidR="00C966AC">
        <w:rPr>
          <w:rFonts w:cs="Simplified Arabic" w:hint="cs"/>
          <w:sz w:val="28"/>
          <w:szCs w:val="28"/>
          <w:rtl/>
          <w:lang w:bidi="ar-DZ"/>
        </w:rPr>
        <w:t>من منطلق المفهوم الحقيقيّ للّسانيات والهدف من تأسيس هذا العلم</w:t>
      </w:r>
      <w:r w:rsidR="002F77BB">
        <w:rPr>
          <w:rFonts w:cs="Simplified Arabic" w:hint="cs"/>
          <w:sz w:val="28"/>
          <w:szCs w:val="28"/>
          <w:rtl/>
          <w:lang w:bidi="ar-DZ"/>
        </w:rPr>
        <w:t>، والعلاقة القائمة بينه وبين مختلف العلوم المجاورة،</w:t>
      </w:r>
      <w:r w:rsidR="00C966AC">
        <w:rPr>
          <w:rFonts w:cs="Simplified Arabic" w:hint="cs"/>
          <w:sz w:val="28"/>
          <w:szCs w:val="28"/>
          <w:rtl/>
          <w:lang w:bidi="ar-DZ"/>
        </w:rPr>
        <w:t xml:space="preserve"> راح محمود السّعران </w:t>
      </w:r>
      <w:r w:rsidR="002F77BB">
        <w:rPr>
          <w:rFonts w:cs="Simplified Arabic" w:hint="cs"/>
          <w:sz w:val="28"/>
          <w:szCs w:val="28"/>
          <w:rtl/>
          <w:lang w:bidi="ar-DZ"/>
        </w:rPr>
        <w:t>ل</w:t>
      </w:r>
      <w:r w:rsidR="00C966AC">
        <w:rPr>
          <w:rFonts w:cs="Simplified Arabic" w:hint="cs"/>
          <w:sz w:val="28"/>
          <w:szCs w:val="28"/>
          <w:rtl/>
          <w:lang w:bidi="ar-DZ"/>
        </w:rPr>
        <w:t>ي</w:t>
      </w:r>
      <w:r w:rsidR="00224417">
        <w:rPr>
          <w:rFonts w:cs="Simplified Arabic" w:hint="cs"/>
          <w:sz w:val="28"/>
          <w:szCs w:val="28"/>
          <w:rtl/>
          <w:lang w:bidi="ar-DZ"/>
        </w:rPr>
        <w:t>ُ</w:t>
      </w:r>
      <w:r w:rsidR="002F77BB">
        <w:rPr>
          <w:rFonts w:cs="Simplified Arabic" w:hint="cs"/>
          <w:sz w:val="28"/>
          <w:szCs w:val="28"/>
          <w:rtl/>
          <w:lang w:bidi="ar-DZ"/>
        </w:rPr>
        <w:t>فصِّ</w:t>
      </w:r>
      <w:r w:rsidR="00C966AC">
        <w:rPr>
          <w:rFonts w:cs="Simplified Arabic" w:hint="cs"/>
          <w:sz w:val="28"/>
          <w:szCs w:val="28"/>
          <w:rtl/>
          <w:lang w:bidi="ar-DZ"/>
        </w:rPr>
        <w:t xml:space="preserve">ل في كلّ جوانب اللّغة </w:t>
      </w:r>
      <w:r w:rsidR="002A6328">
        <w:rPr>
          <w:rFonts w:cs="Simplified Arabic" w:hint="cs"/>
          <w:sz w:val="28"/>
          <w:szCs w:val="28"/>
          <w:rtl/>
          <w:lang w:bidi="ar-DZ"/>
        </w:rPr>
        <w:t xml:space="preserve">من مستويات، </w:t>
      </w:r>
      <w:r w:rsidR="00224417">
        <w:rPr>
          <w:rFonts w:cs="Simplified Arabic" w:hint="cs"/>
          <w:sz w:val="28"/>
          <w:szCs w:val="28"/>
          <w:rtl/>
          <w:lang w:bidi="ar-DZ"/>
        </w:rPr>
        <w:t>بدءا بالمستوى الصّوتيّ</w:t>
      </w:r>
      <w:r w:rsidR="004653FF">
        <w:rPr>
          <w:rFonts w:cs="Simplified Arabic" w:hint="cs"/>
          <w:sz w:val="28"/>
          <w:szCs w:val="28"/>
          <w:rtl/>
          <w:lang w:bidi="ar-DZ"/>
        </w:rPr>
        <w:t>،</w:t>
      </w:r>
      <w:r w:rsidR="00224417">
        <w:rPr>
          <w:rFonts w:cs="Simplified Arabic" w:hint="cs"/>
          <w:sz w:val="28"/>
          <w:szCs w:val="28"/>
          <w:rtl/>
          <w:lang w:bidi="ar-DZ"/>
        </w:rPr>
        <w:t xml:space="preserve"> و</w:t>
      </w:r>
      <w:r w:rsidR="004653FF">
        <w:rPr>
          <w:rFonts w:cs="Simplified Arabic" w:hint="cs"/>
          <w:sz w:val="28"/>
          <w:szCs w:val="28"/>
          <w:rtl/>
          <w:lang w:bidi="ar-DZ"/>
        </w:rPr>
        <w:t>مرورا بالمستوى النّحويّ، و</w:t>
      </w:r>
      <w:r w:rsidR="00224417">
        <w:rPr>
          <w:rFonts w:cs="Simplified Arabic" w:hint="cs"/>
          <w:sz w:val="28"/>
          <w:szCs w:val="28"/>
          <w:rtl/>
          <w:lang w:bidi="ar-DZ"/>
        </w:rPr>
        <w:t xml:space="preserve">انتهاء بالمستوى </w:t>
      </w:r>
      <w:r w:rsidR="00DC7077">
        <w:rPr>
          <w:rFonts w:cs="Simplified Arabic" w:hint="cs"/>
          <w:sz w:val="28"/>
          <w:szCs w:val="28"/>
          <w:rtl/>
          <w:lang w:bidi="ar-DZ"/>
        </w:rPr>
        <w:t>الدّ</w:t>
      </w:r>
      <w:r w:rsidR="002F77BB">
        <w:rPr>
          <w:rFonts w:cs="Simplified Arabic" w:hint="cs"/>
          <w:sz w:val="28"/>
          <w:szCs w:val="28"/>
          <w:rtl/>
          <w:lang w:bidi="ar-DZ"/>
        </w:rPr>
        <w:t>لاليّ</w:t>
      </w:r>
      <w:r w:rsidR="00934B70">
        <w:rPr>
          <w:rFonts w:cs="Simplified Arabic" w:hint="cs"/>
          <w:sz w:val="28"/>
          <w:szCs w:val="28"/>
          <w:rtl/>
          <w:lang w:bidi="ar-DZ"/>
        </w:rPr>
        <w:t xml:space="preserve">، مع الإشارة إلى أنّه أوّل من استخدم مصطلح </w:t>
      </w:r>
      <w:r w:rsidR="00ED6490">
        <w:rPr>
          <w:rFonts w:cs="Simplified Arabic" w:hint="cs"/>
          <w:sz w:val="28"/>
          <w:szCs w:val="28"/>
          <w:rtl/>
          <w:lang w:bidi="ar-DZ"/>
        </w:rPr>
        <w:t>(بني</w:t>
      </w:r>
      <w:r w:rsidR="00934B70">
        <w:rPr>
          <w:rFonts w:cs="Simplified Arabic" w:hint="cs"/>
          <w:sz w:val="28"/>
          <w:szCs w:val="28"/>
          <w:rtl/>
          <w:lang w:bidi="ar-DZ"/>
        </w:rPr>
        <w:t>ة</w:t>
      </w:r>
      <w:r w:rsidR="00ED6490">
        <w:rPr>
          <w:rFonts w:cs="Simplified Arabic" w:hint="cs"/>
          <w:sz w:val="28"/>
          <w:szCs w:val="28"/>
          <w:rtl/>
          <w:lang w:bidi="ar-DZ"/>
        </w:rPr>
        <w:t>)</w:t>
      </w:r>
      <w:r w:rsidR="00934B70">
        <w:rPr>
          <w:rFonts w:cs="Simplified Arabic" w:hint="cs"/>
          <w:sz w:val="28"/>
          <w:szCs w:val="28"/>
          <w:rtl/>
          <w:lang w:bidi="ar-DZ"/>
        </w:rPr>
        <w:t xml:space="preserve"> في هذا النّوع من التّحليل.</w:t>
      </w:r>
      <w:r w:rsidR="00ED6490">
        <w:rPr>
          <w:rStyle w:val="Appelnotedebasdep"/>
          <w:rFonts w:cs="Simplified Arabic"/>
          <w:sz w:val="28"/>
          <w:szCs w:val="28"/>
          <w:rtl/>
          <w:lang w:bidi="ar-DZ"/>
        </w:rPr>
        <w:footnoteReference w:id="348"/>
      </w:r>
      <w:r w:rsidR="00DC7077">
        <w:rPr>
          <w:rFonts w:cs="Simplified Arabic" w:hint="cs"/>
          <w:sz w:val="28"/>
          <w:szCs w:val="28"/>
          <w:rtl/>
          <w:lang w:bidi="ar-DZ"/>
        </w:rPr>
        <w:t xml:space="preserve"> وبالنّسبة للمستوى الأوّل </w:t>
      </w:r>
      <w:r w:rsidR="00ED6490">
        <w:rPr>
          <w:rFonts w:cs="Simplified Arabic" w:hint="cs"/>
          <w:sz w:val="28"/>
          <w:szCs w:val="28"/>
          <w:rtl/>
          <w:lang w:bidi="ar-DZ"/>
        </w:rPr>
        <w:t xml:space="preserve">وهو المستوى الصّوتيّ </w:t>
      </w:r>
      <w:r w:rsidR="00DC7077">
        <w:rPr>
          <w:rFonts w:cs="Simplified Arabic" w:hint="cs"/>
          <w:sz w:val="28"/>
          <w:szCs w:val="28"/>
          <w:rtl/>
          <w:lang w:bidi="ar-DZ"/>
        </w:rPr>
        <w:t>ذهب محمود السّعران إلى تتبع مختلف مراحل تاريخ هذا العلم في الحضارات القديمة وصولا إلى العصر الحديث</w:t>
      </w:r>
      <w:r w:rsidR="003623F8">
        <w:rPr>
          <w:rFonts w:cs="Simplified Arabic" w:hint="cs"/>
          <w:sz w:val="28"/>
          <w:szCs w:val="28"/>
          <w:rtl/>
          <w:lang w:bidi="ar-DZ"/>
        </w:rPr>
        <w:t>؛</w:t>
      </w:r>
      <w:r w:rsidR="00DC7077">
        <w:rPr>
          <w:rFonts w:cs="Simplified Arabic" w:hint="cs"/>
          <w:sz w:val="28"/>
          <w:szCs w:val="28"/>
          <w:rtl/>
          <w:lang w:bidi="ar-DZ"/>
        </w:rPr>
        <w:t xml:space="preserve"> حيث يرى أنّ هذا العلم نشأن عند اليونان</w:t>
      </w:r>
      <w:r w:rsidR="00ED6490">
        <w:rPr>
          <w:rFonts w:cs="Simplified Arabic" w:hint="cs"/>
          <w:sz w:val="28"/>
          <w:szCs w:val="28"/>
          <w:rtl/>
          <w:lang w:bidi="ar-DZ"/>
        </w:rPr>
        <w:t xml:space="preserve">،ثّم الرّومان، ثم الهنود، ثم </w:t>
      </w:r>
      <w:r w:rsidR="00DC7077">
        <w:rPr>
          <w:rFonts w:cs="Simplified Arabic" w:hint="cs"/>
          <w:sz w:val="28"/>
          <w:szCs w:val="28"/>
          <w:rtl/>
          <w:lang w:bidi="ar-DZ"/>
        </w:rPr>
        <w:t>العرب</w:t>
      </w:r>
      <w:r w:rsidR="00ED6490">
        <w:rPr>
          <w:rFonts w:cs="Simplified Arabic" w:hint="cs"/>
          <w:sz w:val="28"/>
          <w:szCs w:val="28"/>
          <w:rtl/>
          <w:lang w:bidi="ar-DZ"/>
        </w:rPr>
        <w:t>،ليتطوّر فيما بعد في العصر الحديث على يد علماء الل</w:t>
      </w:r>
      <w:r w:rsidR="007535F2">
        <w:rPr>
          <w:rFonts w:cs="Simplified Arabic" w:hint="cs"/>
          <w:sz w:val="28"/>
          <w:szCs w:val="28"/>
          <w:rtl/>
          <w:lang w:bidi="ar-DZ"/>
        </w:rPr>
        <w:t>ّ</w:t>
      </w:r>
      <w:r w:rsidR="00ED6490">
        <w:rPr>
          <w:rFonts w:cs="Simplified Arabic" w:hint="cs"/>
          <w:sz w:val="28"/>
          <w:szCs w:val="28"/>
          <w:rtl/>
          <w:lang w:bidi="ar-DZ"/>
        </w:rPr>
        <w:t>سانيات المحدثين في كلّ من أورو</w:t>
      </w:r>
      <w:r w:rsidR="006820EE">
        <w:rPr>
          <w:rFonts w:cs="Simplified Arabic" w:hint="cs"/>
          <w:sz w:val="28"/>
          <w:szCs w:val="28"/>
          <w:rtl/>
          <w:lang w:bidi="ar-DZ"/>
        </w:rPr>
        <w:t>پ</w:t>
      </w:r>
      <w:r w:rsidR="00ED6490">
        <w:rPr>
          <w:rFonts w:cs="Simplified Arabic" w:hint="cs"/>
          <w:sz w:val="28"/>
          <w:szCs w:val="28"/>
          <w:rtl/>
          <w:lang w:bidi="ar-DZ"/>
        </w:rPr>
        <w:t>ا وأمريكا.</w:t>
      </w:r>
      <w:r w:rsidR="007535F2">
        <w:rPr>
          <w:rStyle w:val="Appelnotedebasdep"/>
          <w:rFonts w:cs="Simplified Arabic"/>
          <w:sz w:val="28"/>
          <w:szCs w:val="28"/>
          <w:rtl/>
          <w:lang w:bidi="ar-DZ"/>
        </w:rPr>
        <w:footnoteReference w:id="349"/>
      </w:r>
      <w:r w:rsidR="006820EE">
        <w:rPr>
          <w:rFonts w:cs="Simplified Arabic" w:hint="cs"/>
          <w:sz w:val="28"/>
          <w:szCs w:val="28"/>
          <w:rtl/>
          <w:lang w:bidi="ar-DZ"/>
        </w:rPr>
        <w:t>لينتقل فيما بعد</w:t>
      </w:r>
      <w:r w:rsidR="00BA5E0C">
        <w:rPr>
          <w:rFonts w:cs="Simplified Arabic" w:hint="cs"/>
          <w:sz w:val="28"/>
          <w:szCs w:val="28"/>
          <w:rtl/>
          <w:lang w:bidi="ar-DZ"/>
        </w:rPr>
        <w:t xml:space="preserve"> محمود السّعران</w:t>
      </w:r>
      <w:r w:rsidR="006820EE">
        <w:rPr>
          <w:rFonts w:cs="Simplified Arabic" w:hint="cs"/>
          <w:sz w:val="28"/>
          <w:szCs w:val="28"/>
          <w:rtl/>
          <w:lang w:bidi="ar-DZ"/>
        </w:rPr>
        <w:t xml:space="preserve"> للحديث عن صورة هذا العلم في العصر الحاضر؛ حيث صار يش</w:t>
      </w:r>
      <w:r w:rsidR="001A17F4">
        <w:rPr>
          <w:rFonts w:cs="Simplified Arabic" w:hint="cs"/>
          <w:sz w:val="28"/>
          <w:szCs w:val="28"/>
          <w:rtl/>
          <w:lang w:bidi="ar-DZ"/>
        </w:rPr>
        <w:t>ت</w:t>
      </w:r>
      <w:r w:rsidR="006820EE">
        <w:rPr>
          <w:rFonts w:cs="Simplified Arabic" w:hint="cs"/>
          <w:sz w:val="28"/>
          <w:szCs w:val="28"/>
          <w:rtl/>
          <w:lang w:bidi="ar-DZ"/>
        </w:rPr>
        <w:t xml:space="preserve">مل </w:t>
      </w:r>
      <w:r w:rsidR="001A17F4">
        <w:rPr>
          <w:rFonts w:cs="Simplified Arabic" w:hint="cs"/>
          <w:sz w:val="28"/>
          <w:szCs w:val="28"/>
          <w:rtl/>
          <w:lang w:bidi="ar-DZ"/>
        </w:rPr>
        <w:t xml:space="preserve">بدوره على </w:t>
      </w:r>
      <w:r w:rsidR="00616FAD">
        <w:rPr>
          <w:rFonts w:cs="Simplified Arabic" w:hint="cs"/>
          <w:sz w:val="28"/>
          <w:szCs w:val="28"/>
          <w:rtl/>
          <w:lang w:bidi="ar-DZ"/>
        </w:rPr>
        <w:t>أربعة</w:t>
      </w:r>
      <w:r w:rsidR="001A17F4">
        <w:rPr>
          <w:rFonts w:cs="Simplified Arabic" w:hint="cs"/>
          <w:sz w:val="28"/>
          <w:szCs w:val="28"/>
          <w:rtl/>
          <w:lang w:bidi="ar-DZ"/>
        </w:rPr>
        <w:t xml:space="preserve"> علوم </w:t>
      </w:r>
      <w:r w:rsidR="004D6B3C">
        <w:rPr>
          <w:rFonts w:cs="Simplified Arabic" w:hint="cs"/>
          <w:sz w:val="28"/>
          <w:szCs w:val="28"/>
          <w:rtl/>
          <w:lang w:bidi="ar-DZ"/>
        </w:rPr>
        <w:t>فرعيّة</w:t>
      </w:r>
      <w:r w:rsidR="006820EE">
        <w:rPr>
          <w:rFonts w:cs="Simplified Arabic" w:hint="cs"/>
          <w:sz w:val="28"/>
          <w:szCs w:val="28"/>
          <w:rtl/>
          <w:lang w:bidi="ar-DZ"/>
        </w:rPr>
        <w:t>، كلّ منها يشمل بدراسته جانبا من ج</w:t>
      </w:r>
      <w:r w:rsidR="001A17F4">
        <w:rPr>
          <w:rFonts w:cs="Simplified Arabic" w:hint="cs"/>
          <w:sz w:val="28"/>
          <w:szCs w:val="28"/>
          <w:rtl/>
          <w:lang w:bidi="ar-DZ"/>
        </w:rPr>
        <w:t>و</w:t>
      </w:r>
      <w:r w:rsidR="006820EE">
        <w:rPr>
          <w:rFonts w:cs="Simplified Arabic" w:hint="cs"/>
          <w:sz w:val="28"/>
          <w:szCs w:val="28"/>
          <w:rtl/>
          <w:lang w:bidi="ar-DZ"/>
        </w:rPr>
        <w:t>انب</w:t>
      </w:r>
      <w:r w:rsidR="001A17F4">
        <w:rPr>
          <w:rFonts w:cs="Simplified Arabic" w:hint="cs"/>
          <w:sz w:val="28"/>
          <w:szCs w:val="28"/>
          <w:rtl/>
          <w:lang w:bidi="ar-DZ"/>
        </w:rPr>
        <w:t xml:space="preserve"> دراسة</w:t>
      </w:r>
      <w:r w:rsidR="006820EE">
        <w:rPr>
          <w:rFonts w:cs="Simplified Arabic" w:hint="cs"/>
          <w:sz w:val="28"/>
          <w:szCs w:val="28"/>
          <w:rtl/>
          <w:lang w:bidi="ar-DZ"/>
        </w:rPr>
        <w:t xml:space="preserve"> الأصوات</w:t>
      </w:r>
      <w:r w:rsidR="001A17F4">
        <w:rPr>
          <w:rFonts w:cs="Simplified Arabic" w:hint="cs"/>
          <w:sz w:val="28"/>
          <w:szCs w:val="28"/>
          <w:rtl/>
          <w:lang w:bidi="ar-DZ"/>
        </w:rPr>
        <w:t xml:space="preserve">؛ بما فيها علم الأصوات </w:t>
      </w:r>
      <w:r w:rsidR="00F16BB1">
        <w:rPr>
          <w:rFonts w:cs="Simplified Arabic" w:hint="cs"/>
          <w:sz w:val="28"/>
          <w:szCs w:val="28"/>
          <w:rtl/>
          <w:lang w:bidi="ar-DZ"/>
        </w:rPr>
        <w:t xml:space="preserve">النّطقيّ أو </w:t>
      </w:r>
      <w:r w:rsidR="001A17F4">
        <w:rPr>
          <w:rFonts w:cs="Simplified Arabic" w:hint="cs"/>
          <w:sz w:val="28"/>
          <w:szCs w:val="28"/>
          <w:rtl/>
          <w:lang w:bidi="ar-DZ"/>
        </w:rPr>
        <w:t xml:space="preserve">الفيزيولوجيّ (الدّراسة الصّوتيّة الفسيولوجيّة) </w:t>
      </w:r>
      <w:r w:rsidR="00537DAC" w:rsidRPr="00F16BB1">
        <w:rPr>
          <w:rFonts w:cs="Simplified Arabic" w:hint="cs"/>
          <w:sz w:val="28"/>
          <w:szCs w:val="28"/>
          <w:rtl/>
          <w:lang w:bidi="ar-DZ"/>
        </w:rPr>
        <w:t>الذي ي</w:t>
      </w:r>
      <w:r w:rsidR="00370BA3" w:rsidRPr="00F16BB1">
        <w:rPr>
          <w:rFonts w:cs="Simplified Arabic" w:hint="cs"/>
          <w:sz w:val="28"/>
          <w:szCs w:val="28"/>
          <w:rtl/>
          <w:lang w:bidi="ar-DZ"/>
        </w:rPr>
        <w:t>ُ</w:t>
      </w:r>
      <w:r w:rsidR="001A17F4" w:rsidRPr="00F16BB1">
        <w:rPr>
          <w:rFonts w:cs="Simplified Arabic" w:hint="cs"/>
          <w:sz w:val="28"/>
          <w:szCs w:val="28"/>
          <w:rtl/>
          <w:lang w:bidi="ar-DZ"/>
        </w:rPr>
        <w:t>ع</w:t>
      </w:r>
      <w:r w:rsidR="00370BA3" w:rsidRPr="00F16BB1">
        <w:rPr>
          <w:rFonts w:cs="Simplified Arabic" w:hint="cs"/>
          <w:sz w:val="28"/>
          <w:szCs w:val="28"/>
          <w:rtl/>
          <w:lang w:bidi="ar-DZ"/>
        </w:rPr>
        <w:t>ْ</w:t>
      </w:r>
      <w:r w:rsidR="001A17F4" w:rsidRPr="00F16BB1">
        <w:rPr>
          <w:rFonts w:cs="Simplified Arabic" w:hint="cs"/>
          <w:sz w:val="28"/>
          <w:szCs w:val="28"/>
          <w:rtl/>
          <w:lang w:bidi="ar-DZ"/>
        </w:rPr>
        <w:t>ن</w:t>
      </w:r>
      <w:r w:rsidR="00370BA3" w:rsidRPr="00F16BB1">
        <w:rPr>
          <w:rFonts w:cs="Simplified Arabic" w:hint="cs"/>
          <w:sz w:val="28"/>
          <w:szCs w:val="28"/>
          <w:rtl/>
          <w:lang w:bidi="ar-DZ"/>
        </w:rPr>
        <w:t>َ</w:t>
      </w:r>
      <w:r w:rsidR="001A17F4" w:rsidRPr="00F16BB1">
        <w:rPr>
          <w:rFonts w:cs="Simplified Arabic" w:hint="cs"/>
          <w:sz w:val="28"/>
          <w:szCs w:val="28"/>
          <w:rtl/>
          <w:lang w:bidi="ar-DZ"/>
        </w:rPr>
        <w:t xml:space="preserve">ى بدراسة </w:t>
      </w:r>
      <w:r w:rsidR="00F16BB1" w:rsidRPr="00F16BB1">
        <w:rPr>
          <w:rFonts w:cs="Simplified Arabic" w:hint="cs"/>
          <w:sz w:val="28"/>
          <w:szCs w:val="28"/>
          <w:rtl/>
          <w:lang w:bidi="ar-DZ"/>
        </w:rPr>
        <w:t>أعضاء النّطق؛ بما فيها الرّئتان، والحلق أو الحنجرة، والفم</w:t>
      </w:r>
      <w:r w:rsidR="004D6B3C">
        <w:rPr>
          <w:rFonts w:cs="Simplified Arabic" w:hint="cs"/>
          <w:sz w:val="28"/>
          <w:szCs w:val="28"/>
          <w:rtl/>
          <w:lang w:bidi="ar-DZ"/>
        </w:rPr>
        <w:t>،</w:t>
      </w:r>
      <w:r w:rsidR="00F16BB1" w:rsidRPr="00F16BB1">
        <w:rPr>
          <w:rFonts w:cs="Simplified Arabic" w:hint="cs"/>
          <w:sz w:val="28"/>
          <w:szCs w:val="28"/>
          <w:rtl/>
          <w:lang w:bidi="ar-DZ"/>
        </w:rPr>
        <w:t xml:space="preserve"> أو </w:t>
      </w:r>
      <w:r w:rsidR="001A17F4" w:rsidRPr="00F16BB1">
        <w:rPr>
          <w:rFonts w:cs="Simplified Arabic" w:hint="eastAsia"/>
          <w:sz w:val="28"/>
          <w:szCs w:val="28"/>
          <w:rtl/>
          <w:lang w:bidi="ar-DZ"/>
        </w:rPr>
        <w:t>حركاتالمتكل</w:t>
      </w:r>
      <w:r w:rsidR="001A17F4" w:rsidRPr="00F16BB1">
        <w:rPr>
          <w:rFonts w:cs="Simplified Arabic" w:hint="cs"/>
          <w:sz w:val="28"/>
          <w:szCs w:val="28"/>
          <w:rtl/>
          <w:lang w:bidi="ar-DZ"/>
        </w:rPr>
        <w:t>ّ</w:t>
      </w:r>
      <w:r w:rsidR="001A17F4" w:rsidRPr="00F16BB1">
        <w:rPr>
          <w:rFonts w:cs="Simplified Arabic" w:hint="eastAsia"/>
          <w:sz w:val="28"/>
          <w:szCs w:val="28"/>
          <w:rtl/>
          <w:lang w:bidi="ar-DZ"/>
        </w:rPr>
        <w:t>مال</w:t>
      </w:r>
      <w:r w:rsidR="001A17F4" w:rsidRPr="00F16BB1">
        <w:rPr>
          <w:rFonts w:cs="Simplified Arabic" w:hint="cs"/>
          <w:sz w:val="28"/>
          <w:szCs w:val="28"/>
          <w:rtl/>
          <w:lang w:bidi="ar-DZ"/>
        </w:rPr>
        <w:t>ّ</w:t>
      </w:r>
      <w:r w:rsidR="001A17F4" w:rsidRPr="00F16BB1">
        <w:rPr>
          <w:rFonts w:cs="Simplified Arabic" w:hint="eastAsia"/>
          <w:sz w:val="28"/>
          <w:szCs w:val="28"/>
          <w:rtl/>
          <w:lang w:bidi="ar-DZ"/>
        </w:rPr>
        <w:t>تيت</w:t>
      </w:r>
      <w:r w:rsidR="001A17F4" w:rsidRPr="00F16BB1">
        <w:rPr>
          <w:rFonts w:cs="Simplified Arabic" w:hint="cs"/>
          <w:sz w:val="28"/>
          <w:szCs w:val="28"/>
          <w:rtl/>
          <w:lang w:bidi="ar-DZ"/>
        </w:rPr>
        <w:t>ُ</w:t>
      </w:r>
      <w:r w:rsidR="001A17F4" w:rsidRPr="00F16BB1">
        <w:rPr>
          <w:rFonts w:cs="Simplified Arabic" w:hint="eastAsia"/>
          <w:sz w:val="28"/>
          <w:szCs w:val="28"/>
          <w:rtl/>
          <w:lang w:bidi="ar-DZ"/>
        </w:rPr>
        <w:t>ح</w:t>
      </w:r>
      <w:r w:rsidR="001A17F4" w:rsidRPr="00F16BB1">
        <w:rPr>
          <w:rFonts w:cs="Simplified Arabic" w:hint="cs"/>
          <w:sz w:val="28"/>
          <w:szCs w:val="28"/>
          <w:rtl/>
          <w:lang w:bidi="ar-DZ"/>
        </w:rPr>
        <w:t>ْ</w:t>
      </w:r>
      <w:r w:rsidR="001A17F4" w:rsidRPr="00F16BB1">
        <w:rPr>
          <w:rFonts w:cs="Simplified Arabic" w:hint="eastAsia"/>
          <w:sz w:val="28"/>
          <w:szCs w:val="28"/>
          <w:rtl/>
          <w:lang w:bidi="ar-DZ"/>
        </w:rPr>
        <w:t>د</w:t>
      </w:r>
      <w:r w:rsidR="001A17F4" w:rsidRPr="00F16BB1">
        <w:rPr>
          <w:rFonts w:cs="Simplified Arabic" w:hint="cs"/>
          <w:sz w:val="28"/>
          <w:szCs w:val="28"/>
          <w:rtl/>
          <w:lang w:bidi="ar-DZ"/>
        </w:rPr>
        <w:t>ِ</w:t>
      </w:r>
      <w:r w:rsidR="001A17F4" w:rsidRPr="00F16BB1">
        <w:rPr>
          <w:rFonts w:cs="Simplified Arabic" w:hint="eastAsia"/>
          <w:sz w:val="28"/>
          <w:szCs w:val="28"/>
          <w:rtl/>
          <w:lang w:bidi="ar-DZ"/>
        </w:rPr>
        <w:t>ثالص</w:t>
      </w:r>
      <w:r w:rsidR="001A17F4" w:rsidRPr="00F16BB1">
        <w:rPr>
          <w:rFonts w:cs="Simplified Arabic" w:hint="cs"/>
          <w:sz w:val="28"/>
          <w:szCs w:val="28"/>
          <w:rtl/>
          <w:lang w:bidi="ar-DZ"/>
        </w:rPr>
        <w:t>ّ</w:t>
      </w:r>
      <w:r w:rsidR="00F16BB1" w:rsidRPr="00F16BB1">
        <w:rPr>
          <w:rFonts w:cs="Simplified Arabic" w:hint="eastAsia"/>
          <w:sz w:val="28"/>
          <w:szCs w:val="28"/>
          <w:rtl/>
          <w:lang w:bidi="ar-DZ"/>
        </w:rPr>
        <w:t>وت</w:t>
      </w:r>
      <w:r w:rsidR="00D51204" w:rsidRPr="00F16BB1">
        <w:rPr>
          <w:rFonts w:cs="Simplified Arabic" w:hint="cs"/>
          <w:sz w:val="28"/>
          <w:szCs w:val="28"/>
          <w:rtl/>
          <w:lang w:bidi="ar-DZ"/>
        </w:rPr>
        <w:t>.</w:t>
      </w:r>
      <w:r w:rsidR="00370BA3" w:rsidRPr="00F16BB1">
        <w:rPr>
          <w:rFonts w:cs="Simplified Arabic" w:hint="cs"/>
          <w:sz w:val="28"/>
          <w:szCs w:val="28"/>
          <w:rtl/>
          <w:lang w:bidi="ar-DZ"/>
        </w:rPr>
        <w:t>والثّاني علم الأصوات الفيزيائيّ (الدّراسة الصّوتيّة الفيزيقيّة)</w:t>
      </w:r>
      <w:r w:rsidR="00616FAD" w:rsidRPr="00F16BB1">
        <w:rPr>
          <w:rFonts w:cs="Simplified Arabic" w:hint="cs"/>
          <w:sz w:val="28"/>
          <w:szCs w:val="28"/>
          <w:rtl/>
          <w:lang w:bidi="ar-DZ"/>
        </w:rPr>
        <w:t xml:space="preserve">الذي يُعْنَى بدراسة </w:t>
      </w:r>
      <w:r w:rsidR="00616FAD" w:rsidRPr="00F16BB1">
        <w:rPr>
          <w:rFonts w:cs="Simplified Arabic" w:hint="eastAsia"/>
          <w:sz w:val="28"/>
          <w:szCs w:val="28"/>
          <w:rtl/>
          <w:lang w:bidi="ar-DZ"/>
        </w:rPr>
        <w:t>انتقالالص</w:t>
      </w:r>
      <w:r w:rsidR="00D51204" w:rsidRPr="00F16BB1">
        <w:rPr>
          <w:rFonts w:cs="Simplified Arabic" w:hint="cs"/>
          <w:sz w:val="28"/>
          <w:szCs w:val="28"/>
          <w:rtl/>
          <w:lang w:bidi="ar-DZ"/>
        </w:rPr>
        <w:t>ّ</w:t>
      </w:r>
      <w:r w:rsidR="00616FAD" w:rsidRPr="00F16BB1">
        <w:rPr>
          <w:rFonts w:cs="Simplified Arabic" w:hint="eastAsia"/>
          <w:sz w:val="28"/>
          <w:szCs w:val="28"/>
          <w:rtl/>
          <w:lang w:bidi="ar-DZ"/>
        </w:rPr>
        <w:t>وتفيالهواء،أوالموجاتالص</w:t>
      </w:r>
      <w:r w:rsidR="00D51204" w:rsidRPr="00F16BB1">
        <w:rPr>
          <w:rFonts w:cs="Simplified Arabic" w:hint="cs"/>
          <w:sz w:val="28"/>
          <w:szCs w:val="28"/>
          <w:rtl/>
          <w:lang w:bidi="ar-DZ"/>
        </w:rPr>
        <w:t>ّ</w:t>
      </w:r>
      <w:r w:rsidR="00616FAD" w:rsidRPr="00F16BB1">
        <w:rPr>
          <w:rFonts w:cs="Simplified Arabic" w:hint="eastAsia"/>
          <w:sz w:val="28"/>
          <w:szCs w:val="28"/>
          <w:rtl/>
          <w:lang w:bidi="ar-DZ"/>
        </w:rPr>
        <w:t>وتي</w:t>
      </w:r>
      <w:r w:rsidR="00D51204" w:rsidRPr="00F16BB1">
        <w:rPr>
          <w:rFonts w:cs="Simplified Arabic" w:hint="cs"/>
          <w:sz w:val="28"/>
          <w:szCs w:val="28"/>
          <w:rtl/>
          <w:lang w:bidi="ar-DZ"/>
        </w:rPr>
        <w:t>ّ</w:t>
      </w:r>
      <w:r w:rsidR="00616FAD" w:rsidRPr="00F16BB1">
        <w:rPr>
          <w:rFonts w:cs="Simplified Arabic" w:hint="eastAsia"/>
          <w:sz w:val="28"/>
          <w:szCs w:val="28"/>
          <w:rtl/>
          <w:lang w:bidi="ar-DZ"/>
        </w:rPr>
        <w:t>ة</w:t>
      </w:r>
      <w:r w:rsidR="00D51204" w:rsidRPr="00F16BB1">
        <w:rPr>
          <w:rFonts w:cs="Simplified Arabic" w:hint="cs"/>
          <w:sz w:val="28"/>
          <w:szCs w:val="28"/>
          <w:rtl/>
          <w:lang w:bidi="ar-DZ"/>
        </w:rPr>
        <w:t>.</w:t>
      </w:r>
      <w:r w:rsidR="00616FAD" w:rsidRPr="00F16BB1">
        <w:rPr>
          <w:rFonts w:cs="Simplified Arabic" w:hint="cs"/>
          <w:sz w:val="28"/>
          <w:szCs w:val="28"/>
          <w:rtl/>
          <w:lang w:bidi="ar-DZ"/>
        </w:rPr>
        <w:t xml:space="preserve"> والثّالث علم الأصوات السّمعيّ </w:t>
      </w:r>
      <w:r w:rsidR="00370BA3" w:rsidRPr="00F16BB1">
        <w:rPr>
          <w:rFonts w:cs="Simplified Arabic" w:hint="cs"/>
          <w:sz w:val="28"/>
          <w:szCs w:val="28"/>
          <w:rtl/>
          <w:lang w:bidi="ar-DZ"/>
        </w:rPr>
        <w:t>ا</w:t>
      </w:r>
      <w:r w:rsidR="00537DAC" w:rsidRPr="00F16BB1">
        <w:rPr>
          <w:rFonts w:cs="Simplified Arabic" w:hint="cs"/>
          <w:sz w:val="28"/>
          <w:szCs w:val="28"/>
          <w:rtl/>
          <w:lang w:bidi="ar-DZ"/>
        </w:rPr>
        <w:t>لّذي ي</w:t>
      </w:r>
      <w:r w:rsidR="00370BA3" w:rsidRPr="00F16BB1">
        <w:rPr>
          <w:rFonts w:cs="Simplified Arabic" w:hint="cs"/>
          <w:sz w:val="28"/>
          <w:szCs w:val="28"/>
          <w:rtl/>
          <w:lang w:bidi="ar-DZ"/>
        </w:rPr>
        <w:t xml:space="preserve">ُعْنَى بدراسة </w:t>
      </w:r>
      <w:r w:rsidR="00376A15" w:rsidRPr="00F16BB1">
        <w:rPr>
          <w:rFonts w:cs="Simplified Arabic" w:hint="eastAsia"/>
          <w:sz w:val="28"/>
          <w:szCs w:val="28"/>
          <w:rtl/>
          <w:lang w:bidi="ar-DZ"/>
        </w:rPr>
        <w:t>استقبالأذنالس</w:t>
      </w:r>
      <w:r w:rsidR="00376A15" w:rsidRPr="00F16BB1">
        <w:rPr>
          <w:rFonts w:cs="Simplified Arabic" w:hint="cs"/>
          <w:sz w:val="28"/>
          <w:szCs w:val="28"/>
          <w:rtl/>
          <w:lang w:bidi="ar-DZ"/>
        </w:rPr>
        <w:t>ّ</w:t>
      </w:r>
      <w:r w:rsidR="00376A15" w:rsidRPr="00F16BB1">
        <w:rPr>
          <w:rFonts w:cs="Simplified Arabic" w:hint="eastAsia"/>
          <w:sz w:val="28"/>
          <w:szCs w:val="28"/>
          <w:rtl/>
          <w:lang w:bidi="ar-DZ"/>
        </w:rPr>
        <w:t>امعللص</w:t>
      </w:r>
      <w:r w:rsidR="00376A15" w:rsidRPr="00F16BB1">
        <w:rPr>
          <w:rFonts w:cs="Simplified Arabic" w:hint="cs"/>
          <w:sz w:val="28"/>
          <w:szCs w:val="28"/>
          <w:rtl/>
          <w:lang w:bidi="ar-DZ"/>
        </w:rPr>
        <w:t>ّ</w:t>
      </w:r>
      <w:r w:rsidR="00376A15" w:rsidRPr="00F16BB1">
        <w:rPr>
          <w:rFonts w:cs="Simplified Arabic" w:hint="eastAsia"/>
          <w:sz w:val="28"/>
          <w:szCs w:val="28"/>
          <w:rtl/>
          <w:lang w:bidi="ar-DZ"/>
        </w:rPr>
        <w:t>وت،أوالد</w:t>
      </w:r>
      <w:r w:rsidR="00376A15" w:rsidRPr="00F16BB1">
        <w:rPr>
          <w:rFonts w:cs="Simplified Arabic" w:hint="cs"/>
          <w:sz w:val="28"/>
          <w:szCs w:val="28"/>
          <w:rtl/>
          <w:lang w:bidi="ar-DZ"/>
        </w:rPr>
        <w:t>ّ</w:t>
      </w:r>
      <w:r w:rsidR="00376A15" w:rsidRPr="00F16BB1">
        <w:rPr>
          <w:rFonts w:cs="Simplified Arabic" w:hint="eastAsia"/>
          <w:sz w:val="28"/>
          <w:szCs w:val="28"/>
          <w:rtl/>
          <w:lang w:bidi="ar-DZ"/>
        </w:rPr>
        <w:t>ورال</w:t>
      </w:r>
      <w:r w:rsidR="00376A15" w:rsidRPr="00F16BB1">
        <w:rPr>
          <w:rFonts w:cs="Simplified Arabic" w:hint="cs"/>
          <w:sz w:val="28"/>
          <w:szCs w:val="28"/>
          <w:rtl/>
          <w:lang w:bidi="ar-DZ"/>
        </w:rPr>
        <w:t>ّ</w:t>
      </w:r>
      <w:r w:rsidR="00376A15" w:rsidRPr="00F16BB1">
        <w:rPr>
          <w:rFonts w:cs="Simplified Arabic" w:hint="eastAsia"/>
          <w:sz w:val="28"/>
          <w:szCs w:val="28"/>
          <w:rtl/>
          <w:lang w:bidi="ar-DZ"/>
        </w:rPr>
        <w:t>ذيتقومبهطبلةأذنالس</w:t>
      </w:r>
      <w:r w:rsidR="00376A15" w:rsidRPr="00F16BB1">
        <w:rPr>
          <w:rFonts w:cs="Simplified Arabic" w:hint="cs"/>
          <w:sz w:val="28"/>
          <w:szCs w:val="28"/>
          <w:rtl/>
          <w:lang w:bidi="ar-DZ"/>
        </w:rPr>
        <w:t>ّ</w:t>
      </w:r>
      <w:r w:rsidR="00376A15" w:rsidRPr="00F16BB1">
        <w:rPr>
          <w:rFonts w:cs="Simplified Arabic" w:hint="eastAsia"/>
          <w:sz w:val="28"/>
          <w:szCs w:val="28"/>
          <w:rtl/>
          <w:lang w:bidi="ar-DZ"/>
        </w:rPr>
        <w:t>امع</w:t>
      </w:r>
      <w:r w:rsidR="00376A15" w:rsidRPr="00F16BB1">
        <w:rPr>
          <w:rFonts w:cs="Simplified Arabic" w:hint="cs"/>
          <w:sz w:val="28"/>
          <w:szCs w:val="28"/>
          <w:rtl/>
          <w:lang w:bidi="ar-DZ"/>
        </w:rPr>
        <w:t xml:space="preserve">في </w:t>
      </w:r>
      <w:r w:rsidR="00376A15" w:rsidRPr="00F16BB1">
        <w:rPr>
          <w:rFonts w:cs="Simplified Arabic" w:hint="eastAsia"/>
          <w:sz w:val="28"/>
          <w:szCs w:val="28"/>
          <w:rtl/>
          <w:lang w:bidi="ar-DZ"/>
        </w:rPr>
        <w:t>استقبالالص</w:t>
      </w:r>
      <w:r w:rsidR="00376A15" w:rsidRPr="00F16BB1">
        <w:rPr>
          <w:rFonts w:cs="Simplified Arabic" w:hint="cs"/>
          <w:sz w:val="28"/>
          <w:szCs w:val="28"/>
          <w:rtl/>
          <w:lang w:bidi="ar-DZ"/>
        </w:rPr>
        <w:t>ّ</w:t>
      </w:r>
      <w:r w:rsidR="00376A15" w:rsidRPr="00F16BB1">
        <w:rPr>
          <w:rFonts w:cs="Simplified Arabic" w:hint="eastAsia"/>
          <w:sz w:val="28"/>
          <w:szCs w:val="28"/>
          <w:rtl/>
          <w:lang w:bidi="ar-DZ"/>
        </w:rPr>
        <w:t>وت</w:t>
      </w:r>
      <w:r w:rsidR="00616FAD" w:rsidRPr="00F16BB1">
        <w:rPr>
          <w:rFonts w:cs="Simplified Arabic" w:hint="cs"/>
          <w:sz w:val="28"/>
          <w:szCs w:val="28"/>
          <w:rtl/>
          <w:lang w:bidi="ar-DZ"/>
        </w:rPr>
        <w:t xml:space="preserve"> من دون الإشارة إلى اسمه</w:t>
      </w:r>
      <w:r w:rsidR="00376A15" w:rsidRPr="00F16BB1">
        <w:rPr>
          <w:rFonts w:cs="Simplified Arabic" w:hint="cs"/>
          <w:sz w:val="28"/>
          <w:szCs w:val="28"/>
          <w:rtl/>
          <w:lang w:bidi="ar-DZ"/>
        </w:rPr>
        <w:t>.</w:t>
      </w:r>
      <w:r w:rsidR="00BA5E0C" w:rsidRPr="00F16BB1">
        <w:rPr>
          <w:rStyle w:val="Appelnotedebasdep"/>
          <w:rFonts w:cs="Simplified Arabic"/>
          <w:sz w:val="28"/>
          <w:szCs w:val="28"/>
          <w:rtl/>
          <w:lang w:bidi="ar-DZ"/>
        </w:rPr>
        <w:footnoteReference w:id="350"/>
      </w:r>
      <w:r w:rsidR="004314BC" w:rsidRPr="00F16BB1">
        <w:rPr>
          <w:rFonts w:cs="Simplified Arabic" w:hint="cs"/>
          <w:sz w:val="28"/>
          <w:szCs w:val="28"/>
          <w:rtl/>
          <w:lang w:bidi="ar-DZ"/>
        </w:rPr>
        <w:t>وا</w:t>
      </w:r>
      <w:r w:rsidR="00D51204" w:rsidRPr="00F16BB1">
        <w:rPr>
          <w:rFonts w:cs="Simplified Arabic" w:hint="cs"/>
          <w:sz w:val="28"/>
          <w:szCs w:val="28"/>
          <w:rtl/>
          <w:lang w:bidi="ar-DZ"/>
        </w:rPr>
        <w:t>لّرابع</w:t>
      </w:r>
      <w:r w:rsidR="004653FF">
        <w:rPr>
          <w:rFonts w:cs="Simplified Arabic" w:hint="cs"/>
          <w:sz w:val="28"/>
          <w:szCs w:val="28"/>
          <w:rtl/>
          <w:lang w:bidi="ar-DZ"/>
        </w:rPr>
        <w:t xml:space="preserve">علم الأصوات الفونولوجي </w:t>
      </w:r>
      <w:r w:rsidR="004314BC" w:rsidRPr="00F16BB1">
        <w:rPr>
          <w:rFonts w:cs="Simplified Arabic" w:hint="cs"/>
          <w:sz w:val="28"/>
          <w:szCs w:val="28"/>
          <w:rtl/>
          <w:lang w:bidi="ar-DZ"/>
        </w:rPr>
        <w:t>الذي أرجأ الحديث عنه للمبحث الأخير من هذا الباب الّذي</w:t>
      </w:r>
      <w:r w:rsidR="004653FF">
        <w:rPr>
          <w:rFonts w:cs="Simplified Arabic" w:hint="cs"/>
          <w:sz w:val="28"/>
          <w:szCs w:val="28"/>
          <w:rtl/>
          <w:lang w:bidi="ar-DZ"/>
        </w:rPr>
        <w:t xml:space="preserve"> خصّصه للحديث عن دراسة الأصوات.</w:t>
      </w:r>
    </w:p>
    <w:p w:rsidR="00A94DBF" w:rsidRDefault="00A94DBF" w:rsidP="00A94DBF">
      <w:pPr>
        <w:bidi/>
        <w:spacing w:after="0"/>
        <w:ind w:firstLine="565"/>
        <w:jc w:val="both"/>
        <w:rPr>
          <w:rFonts w:cs="Simplified Arabic"/>
          <w:sz w:val="28"/>
          <w:szCs w:val="28"/>
          <w:rtl/>
          <w:lang w:bidi="ar-DZ"/>
        </w:rPr>
      </w:pPr>
      <w:r>
        <w:rPr>
          <w:rFonts w:cs="Simplified Arabic" w:hint="cs"/>
          <w:sz w:val="28"/>
          <w:szCs w:val="28"/>
          <w:rtl/>
          <w:lang w:bidi="ar-DZ"/>
        </w:rPr>
        <w:t>وينتقل</w:t>
      </w:r>
      <w:r w:rsidR="00BA5E0C">
        <w:rPr>
          <w:rFonts w:cs="Simplified Arabic" w:hint="cs"/>
          <w:sz w:val="28"/>
          <w:szCs w:val="28"/>
          <w:rtl/>
          <w:lang w:bidi="ar-DZ"/>
        </w:rPr>
        <w:t xml:space="preserve"> بعد</w:t>
      </w:r>
      <w:r w:rsidR="006F3F39">
        <w:rPr>
          <w:rFonts w:cs="Simplified Arabic" w:hint="cs"/>
          <w:sz w:val="28"/>
          <w:szCs w:val="28"/>
          <w:rtl/>
          <w:lang w:bidi="ar-DZ"/>
        </w:rPr>
        <w:t>ها</w:t>
      </w:r>
      <w:r>
        <w:rPr>
          <w:rFonts w:cs="Simplified Arabic" w:hint="cs"/>
          <w:sz w:val="28"/>
          <w:szCs w:val="28"/>
          <w:rtl/>
          <w:lang w:bidi="ar-DZ"/>
        </w:rPr>
        <w:t xml:space="preserve">كذلك </w:t>
      </w:r>
      <w:r w:rsidR="00BA5E0C">
        <w:rPr>
          <w:rFonts w:cs="Simplified Arabic" w:hint="cs"/>
          <w:sz w:val="28"/>
          <w:szCs w:val="28"/>
          <w:rtl/>
          <w:lang w:bidi="ar-DZ"/>
        </w:rPr>
        <w:t xml:space="preserve">محمود السّعران إلى الحديث عن </w:t>
      </w:r>
      <w:r w:rsidR="005C5D07">
        <w:rPr>
          <w:rFonts w:cs="Simplified Arabic" w:hint="cs"/>
          <w:sz w:val="28"/>
          <w:szCs w:val="28"/>
          <w:rtl/>
          <w:lang w:bidi="ar-DZ"/>
        </w:rPr>
        <w:t>مختلف آلات دراسة الأصوات تحت ما ي</w:t>
      </w:r>
      <w:r w:rsidR="00103B16">
        <w:rPr>
          <w:rFonts w:cs="Simplified Arabic" w:hint="cs"/>
          <w:sz w:val="28"/>
          <w:szCs w:val="28"/>
          <w:rtl/>
          <w:lang w:bidi="ar-DZ"/>
        </w:rPr>
        <w:t>ُ</w:t>
      </w:r>
      <w:r w:rsidR="005C5D07">
        <w:rPr>
          <w:rFonts w:cs="Simplified Arabic" w:hint="cs"/>
          <w:sz w:val="28"/>
          <w:szCs w:val="28"/>
          <w:rtl/>
          <w:lang w:bidi="ar-DZ"/>
        </w:rPr>
        <w:t>سمّ</w:t>
      </w:r>
      <w:r w:rsidR="00103B16">
        <w:rPr>
          <w:rFonts w:cs="Simplified Arabic" w:hint="cs"/>
          <w:sz w:val="28"/>
          <w:szCs w:val="28"/>
          <w:rtl/>
          <w:lang w:bidi="ar-DZ"/>
        </w:rPr>
        <w:t>َ</w:t>
      </w:r>
      <w:r w:rsidR="005C5D07">
        <w:rPr>
          <w:rFonts w:cs="Simplified Arabic" w:hint="cs"/>
          <w:sz w:val="28"/>
          <w:szCs w:val="28"/>
          <w:rtl/>
          <w:lang w:bidi="ar-DZ"/>
        </w:rPr>
        <w:t xml:space="preserve">ى بالدّراسة الصّوتيّة الآليّة أو علم الأصوات التّجريبيّ، </w:t>
      </w:r>
      <w:r w:rsidR="00103B16">
        <w:rPr>
          <w:rFonts w:cs="Simplified Arabic" w:hint="cs"/>
          <w:sz w:val="28"/>
          <w:szCs w:val="28"/>
          <w:rtl/>
          <w:lang w:bidi="ar-DZ"/>
        </w:rPr>
        <w:t>متتبعا بذلك نهج تمام حسّان في التّعريف بأهم الآلات المستخدمة في دراسة الصّوت اللّغويّ عند المحدثين، مع مقابلاتها الأجنبيّة تجنّبا للخلط المصطلحيّ على القارئ العربيّ</w:t>
      </w:r>
      <w:r>
        <w:rPr>
          <w:rFonts w:cs="Simplified Arabic" w:hint="cs"/>
          <w:sz w:val="28"/>
          <w:szCs w:val="28"/>
          <w:rtl/>
          <w:lang w:bidi="ar-DZ"/>
        </w:rPr>
        <w:t xml:space="preserve"> بين مختلف هذه الآلات. ومن </w:t>
      </w:r>
      <w:r w:rsidR="00103B16">
        <w:rPr>
          <w:rFonts w:cs="Simplified Arabic" w:hint="cs"/>
          <w:sz w:val="28"/>
          <w:szCs w:val="28"/>
          <w:rtl/>
          <w:lang w:bidi="ar-DZ"/>
        </w:rPr>
        <w:t xml:space="preserve">أهمّ هذه الآلات التي عرض إليها محمود السّعران بالوصف والشّرح: </w:t>
      </w:r>
      <w:r w:rsidR="00103B16" w:rsidRPr="00103B16">
        <w:rPr>
          <w:rFonts w:cs="Simplified Arabic" w:hint="eastAsia"/>
          <w:sz w:val="28"/>
          <w:szCs w:val="28"/>
          <w:rtl/>
          <w:lang w:bidi="ar-DZ"/>
        </w:rPr>
        <w:t>م</w:t>
      </w:r>
      <w:r w:rsidR="00103B16">
        <w:rPr>
          <w:rFonts w:cs="Simplified Arabic" w:hint="cs"/>
          <w:sz w:val="28"/>
          <w:szCs w:val="28"/>
          <w:rtl/>
          <w:lang w:bidi="ar-DZ"/>
        </w:rPr>
        <w:t>ِ</w:t>
      </w:r>
      <w:r w:rsidR="00103B16" w:rsidRPr="00103B16">
        <w:rPr>
          <w:rFonts w:cs="Simplified Arabic" w:hint="eastAsia"/>
          <w:sz w:val="28"/>
          <w:szCs w:val="28"/>
          <w:rtl/>
          <w:lang w:bidi="ar-DZ"/>
        </w:rPr>
        <w:t>جه</w:t>
      </w:r>
      <w:r w:rsidR="00103B16">
        <w:rPr>
          <w:rFonts w:cs="Simplified Arabic" w:hint="cs"/>
          <w:sz w:val="28"/>
          <w:szCs w:val="28"/>
          <w:rtl/>
          <w:lang w:bidi="ar-DZ"/>
        </w:rPr>
        <w:t>َ</w:t>
      </w:r>
      <w:r w:rsidR="00103B16" w:rsidRPr="00103B16">
        <w:rPr>
          <w:rFonts w:cs="Simplified Arabic" w:hint="eastAsia"/>
          <w:sz w:val="28"/>
          <w:szCs w:val="28"/>
          <w:rtl/>
          <w:lang w:bidi="ar-DZ"/>
        </w:rPr>
        <w:t>رالح</w:t>
      </w:r>
      <w:r w:rsidR="003F229E">
        <w:rPr>
          <w:rFonts w:cs="Simplified Arabic" w:hint="cs"/>
          <w:sz w:val="28"/>
          <w:szCs w:val="28"/>
          <w:rtl/>
          <w:lang w:bidi="ar-DZ"/>
        </w:rPr>
        <w:t>ُ</w:t>
      </w:r>
      <w:r w:rsidR="00103B16" w:rsidRPr="00103B16">
        <w:rPr>
          <w:rFonts w:cs="Simplified Arabic" w:hint="eastAsia"/>
          <w:sz w:val="28"/>
          <w:szCs w:val="28"/>
          <w:rtl/>
          <w:lang w:bidi="ar-DZ"/>
        </w:rPr>
        <w:t>نجرة</w:t>
      </w:r>
      <w:r w:rsidR="00103B16" w:rsidRPr="00103B16">
        <w:rPr>
          <w:rFonts w:cs="Simplified Arabic" w:hint="cs"/>
          <w:sz w:val="28"/>
          <w:szCs w:val="28"/>
          <w:rtl/>
          <w:lang w:bidi="ar-DZ"/>
        </w:rPr>
        <w:t xml:space="preserve">، </w:t>
      </w:r>
      <w:r w:rsidR="00103B16">
        <w:rPr>
          <w:rFonts w:cs="Simplified Arabic" w:hint="cs"/>
          <w:sz w:val="28"/>
          <w:szCs w:val="28"/>
          <w:rtl/>
          <w:lang w:bidi="ar-DZ"/>
        </w:rPr>
        <w:t>و</w:t>
      </w:r>
      <w:r w:rsidR="00103B16" w:rsidRPr="00103B16">
        <w:rPr>
          <w:rFonts w:cs="Simplified Arabic" w:hint="eastAsia"/>
          <w:sz w:val="28"/>
          <w:szCs w:val="28"/>
          <w:rtl/>
          <w:lang w:bidi="ar-DZ"/>
        </w:rPr>
        <w:t>آلةتسوندبيرجيت</w:t>
      </w:r>
      <w:r w:rsidR="00103B16">
        <w:rPr>
          <w:rFonts w:cs="Simplified Arabic" w:hint="cs"/>
          <w:sz w:val="28"/>
          <w:szCs w:val="28"/>
          <w:rtl/>
          <w:lang w:bidi="ar-DZ"/>
        </w:rPr>
        <w:t xml:space="preserve">، </w:t>
      </w:r>
      <w:r w:rsidR="00103B16" w:rsidRPr="00103B16">
        <w:rPr>
          <w:rFonts w:cs="Simplified Arabic" w:hint="cs"/>
          <w:sz w:val="28"/>
          <w:szCs w:val="28"/>
          <w:rtl/>
          <w:lang w:bidi="ar-DZ"/>
        </w:rPr>
        <w:t>و</w:t>
      </w:r>
      <w:r w:rsidR="00103B16" w:rsidRPr="00103B16">
        <w:rPr>
          <w:rFonts w:cs="Simplified Arabic" w:hint="eastAsia"/>
          <w:sz w:val="28"/>
          <w:szCs w:val="28"/>
          <w:rtl/>
          <w:lang w:bidi="ar-DZ"/>
        </w:rPr>
        <w:t>آلةشيندلروهوير</w:t>
      </w:r>
      <w:r w:rsidR="00103B16">
        <w:rPr>
          <w:rFonts w:cs="Simplified Arabic" w:hint="cs"/>
          <w:sz w:val="28"/>
          <w:szCs w:val="28"/>
          <w:rtl/>
          <w:lang w:bidi="ar-DZ"/>
        </w:rPr>
        <w:t xml:space="preserve">، </w:t>
      </w:r>
      <w:r w:rsidR="00103B16" w:rsidRPr="003F229E">
        <w:rPr>
          <w:rFonts w:cs="Simplified Arabic" w:hint="cs"/>
          <w:sz w:val="28"/>
          <w:szCs w:val="28"/>
          <w:rtl/>
          <w:lang w:bidi="ar-DZ"/>
        </w:rPr>
        <w:t>و</w:t>
      </w:r>
      <w:r w:rsidR="00103B16" w:rsidRPr="003F229E">
        <w:rPr>
          <w:rFonts w:cs="Simplified Arabic" w:hint="eastAsia"/>
          <w:sz w:val="28"/>
          <w:szCs w:val="28"/>
          <w:rtl/>
          <w:lang w:bidi="ar-DZ"/>
        </w:rPr>
        <w:t>البلاتوجرافيا</w:t>
      </w:r>
      <w:r w:rsidR="00103B16" w:rsidRPr="003F229E">
        <w:rPr>
          <w:rFonts w:cs="Simplified Arabic" w:hint="cs"/>
          <w:sz w:val="28"/>
          <w:szCs w:val="28"/>
          <w:rtl/>
          <w:lang w:bidi="ar-DZ"/>
        </w:rPr>
        <w:t>(الأحناك الصّناعيّة) و</w:t>
      </w:r>
      <w:r w:rsidR="00103B16" w:rsidRPr="003F229E">
        <w:rPr>
          <w:rFonts w:cs="Simplified Arabic" w:hint="eastAsia"/>
          <w:sz w:val="28"/>
          <w:szCs w:val="28"/>
          <w:rtl/>
          <w:lang w:bidi="ar-DZ"/>
        </w:rPr>
        <w:t>الكيموجراف</w:t>
      </w:r>
      <w:r w:rsidR="00103B16" w:rsidRPr="003F229E">
        <w:rPr>
          <w:rFonts w:cs="Simplified Arabic" w:hint="cs"/>
          <w:sz w:val="28"/>
          <w:szCs w:val="28"/>
          <w:rtl/>
          <w:lang w:bidi="ar-DZ"/>
        </w:rPr>
        <w:t>، و</w:t>
      </w:r>
      <w:r w:rsidR="00103B16" w:rsidRPr="003F229E">
        <w:rPr>
          <w:rFonts w:cs="Simplified Arabic" w:hint="eastAsia"/>
          <w:sz w:val="28"/>
          <w:szCs w:val="28"/>
          <w:rtl/>
          <w:lang w:bidi="ar-DZ"/>
        </w:rPr>
        <w:t>الأوسويلوجراف</w:t>
      </w:r>
      <w:r w:rsidR="003F229E" w:rsidRPr="003F229E">
        <w:rPr>
          <w:rFonts w:cs="Simplified Arabic" w:hint="cs"/>
          <w:sz w:val="28"/>
          <w:szCs w:val="28"/>
          <w:rtl/>
          <w:lang w:bidi="ar-DZ"/>
        </w:rPr>
        <w:t>، و</w:t>
      </w:r>
      <w:r w:rsidR="003F229E" w:rsidRPr="003F229E">
        <w:rPr>
          <w:rFonts w:cs="Simplified Arabic" w:hint="eastAsia"/>
          <w:sz w:val="28"/>
          <w:szCs w:val="28"/>
          <w:rtl/>
          <w:lang w:bidi="ar-DZ"/>
        </w:rPr>
        <w:t>أشعةإكس</w:t>
      </w:r>
      <w:r w:rsidR="003F229E" w:rsidRPr="003F229E">
        <w:rPr>
          <w:rFonts w:cs="Simplified Arabic" w:hint="cs"/>
          <w:sz w:val="28"/>
          <w:szCs w:val="28"/>
          <w:rtl/>
          <w:lang w:bidi="ar-DZ"/>
        </w:rPr>
        <w:t>، و</w:t>
      </w:r>
      <w:r w:rsidR="003F229E" w:rsidRPr="003F229E">
        <w:rPr>
          <w:rFonts w:cs="Simplified Arabic" w:hint="eastAsia"/>
          <w:sz w:val="28"/>
          <w:szCs w:val="28"/>
          <w:rtl/>
          <w:lang w:bidi="ar-DZ"/>
        </w:rPr>
        <w:t>أسطواناتالجراموفون</w:t>
      </w:r>
      <w:r w:rsidR="003F229E" w:rsidRPr="003F229E">
        <w:rPr>
          <w:rFonts w:cs="Simplified Arabic" w:hint="cs"/>
          <w:sz w:val="28"/>
          <w:szCs w:val="28"/>
          <w:rtl/>
          <w:lang w:bidi="ar-DZ"/>
        </w:rPr>
        <w:t>، و</w:t>
      </w:r>
      <w:r w:rsidR="003F229E" w:rsidRPr="003F229E">
        <w:rPr>
          <w:rFonts w:cs="Simplified Arabic" w:hint="eastAsia"/>
          <w:sz w:val="28"/>
          <w:szCs w:val="28"/>
          <w:rtl/>
          <w:lang w:bidi="ar-DZ"/>
        </w:rPr>
        <w:t>أسطوانات</w:t>
      </w:r>
      <w:r w:rsidR="003F229E" w:rsidRPr="003F229E">
        <w:rPr>
          <w:rFonts w:cs="Simplified Arabic" w:hint="cs"/>
          <w:sz w:val="28"/>
          <w:szCs w:val="28"/>
          <w:rtl/>
          <w:lang w:bidi="ar-DZ"/>
        </w:rPr>
        <w:t xml:space="preserve"> التّسجيل، و</w:t>
      </w:r>
      <w:r w:rsidR="003F229E" w:rsidRPr="003F229E">
        <w:rPr>
          <w:rFonts w:cs="Simplified Arabic" w:hint="eastAsia"/>
          <w:sz w:val="28"/>
          <w:szCs w:val="28"/>
          <w:rtl/>
          <w:lang w:bidi="ar-DZ"/>
        </w:rPr>
        <w:t>الن</w:t>
      </w:r>
      <w:r w:rsidR="003F229E" w:rsidRPr="003F229E">
        <w:rPr>
          <w:rFonts w:cs="Simplified Arabic" w:hint="cs"/>
          <w:sz w:val="28"/>
          <w:szCs w:val="28"/>
          <w:rtl/>
          <w:lang w:bidi="ar-DZ"/>
        </w:rPr>
        <w:t>ّ</w:t>
      </w:r>
      <w:r w:rsidR="003F229E" w:rsidRPr="003F229E">
        <w:rPr>
          <w:rFonts w:cs="Simplified Arabic" w:hint="eastAsia"/>
          <w:sz w:val="28"/>
          <w:szCs w:val="28"/>
          <w:rtl/>
          <w:lang w:bidi="ar-DZ"/>
        </w:rPr>
        <w:t>ماذجوالخرائط</w:t>
      </w:r>
      <w:r w:rsidR="003F229E" w:rsidRPr="003F229E">
        <w:rPr>
          <w:rFonts w:cs="Simplified Arabic" w:hint="cs"/>
          <w:sz w:val="28"/>
          <w:szCs w:val="28"/>
          <w:rtl/>
          <w:lang w:bidi="ar-DZ"/>
        </w:rPr>
        <w:t xml:space="preserve"> الخاصّة بأعضاء النّطق أو الأذن في أيّ حالة </w:t>
      </w:r>
      <w:r w:rsidR="003F229E" w:rsidRPr="00A94DBF">
        <w:rPr>
          <w:rFonts w:cs="Simplified Arabic" w:hint="cs"/>
          <w:sz w:val="28"/>
          <w:szCs w:val="28"/>
          <w:rtl/>
          <w:lang w:bidi="ar-DZ"/>
        </w:rPr>
        <w:t>من حالة النّطق أو استقبال الصّوت؛ إلى جانب الأذن الس</w:t>
      </w:r>
      <w:r w:rsidR="004653FF" w:rsidRPr="00A94DBF">
        <w:rPr>
          <w:rFonts w:cs="Simplified Arabic" w:hint="cs"/>
          <w:sz w:val="28"/>
          <w:szCs w:val="28"/>
          <w:rtl/>
          <w:lang w:bidi="ar-DZ"/>
        </w:rPr>
        <w:t>ّ</w:t>
      </w:r>
      <w:r w:rsidR="003F229E" w:rsidRPr="00A94DBF">
        <w:rPr>
          <w:rFonts w:cs="Simplified Arabic" w:hint="cs"/>
          <w:sz w:val="28"/>
          <w:szCs w:val="28"/>
          <w:rtl/>
          <w:lang w:bidi="ar-DZ"/>
        </w:rPr>
        <w:t>ماعيّة أو المرهفة كما يسم</w:t>
      </w:r>
      <w:r w:rsidR="004653FF" w:rsidRPr="00A94DBF">
        <w:rPr>
          <w:rFonts w:cs="Simplified Arabic" w:hint="cs"/>
          <w:sz w:val="28"/>
          <w:szCs w:val="28"/>
          <w:rtl/>
          <w:lang w:bidi="ar-DZ"/>
        </w:rPr>
        <w:t>ّ</w:t>
      </w:r>
      <w:r w:rsidR="003F229E" w:rsidRPr="00A94DBF">
        <w:rPr>
          <w:rFonts w:cs="Simplified Arabic" w:hint="cs"/>
          <w:sz w:val="28"/>
          <w:szCs w:val="28"/>
          <w:rtl/>
          <w:lang w:bidi="ar-DZ"/>
        </w:rPr>
        <w:t>يها محمود السّعران.</w:t>
      </w:r>
      <w:r w:rsidR="003F229E" w:rsidRPr="00A94DBF">
        <w:rPr>
          <w:rStyle w:val="Appelnotedebasdep"/>
          <w:rFonts w:cs="Simplified Arabic"/>
          <w:sz w:val="28"/>
          <w:szCs w:val="28"/>
          <w:rtl/>
          <w:lang w:bidi="ar-DZ"/>
        </w:rPr>
        <w:footnoteReference w:id="351"/>
      </w:r>
      <w:r w:rsidR="00885BD4" w:rsidRPr="00A94DBF">
        <w:rPr>
          <w:rFonts w:cs="Simplified Arabic" w:hint="cs"/>
          <w:sz w:val="28"/>
          <w:szCs w:val="28"/>
          <w:rtl/>
          <w:lang w:bidi="ar-DZ"/>
        </w:rPr>
        <w:t>لينتقل فيما بعد</w:t>
      </w:r>
      <w:r w:rsidR="00885BD4">
        <w:rPr>
          <w:rFonts w:cs="Simplified Arabic" w:hint="cs"/>
          <w:sz w:val="28"/>
          <w:szCs w:val="28"/>
          <w:rtl/>
          <w:lang w:bidi="ar-DZ"/>
        </w:rPr>
        <w:t>للحديث عن الكتابة الصّوتيّة التي اعتبرها وسيلة من وسائل هذا العلم أو أداة بالمعنى الحقيقيّ، في الوقت الذي تُعَدُّ فيه بالنّسبة لهذا العلم نتيجة، بعد أنْ استطاع علماء الأصوات أن يحدّدوا الصّفات المشتركة بين مختلف اللّغات، ليضعوا لها فيما بعد رسما موحّدا، يسا</w:t>
      </w:r>
      <w:r w:rsidR="00776116">
        <w:rPr>
          <w:rFonts w:cs="Simplified Arabic" w:hint="cs"/>
          <w:sz w:val="28"/>
          <w:szCs w:val="28"/>
          <w:rtl/>
          <w:lang w:bidi="ar-DZ"/>
        </w:rPr>
        <w:t>عدهم في التّعبير عن هذه الأصوات، سمّي فيما بعد بالكتابة الصّوتيّة الّتي هي عبارة عن نظام خاصّ من الرّموز الكتابيّة</w:t>
      </w:r>
      <w:r w:rsidR="00412AE8">
        <w:rPr>
          <w:rFonts w:cs="Simplified Arabic" w:hint="cs"/>
          <w:sz w:val="28"/>
          <w:szCs w:val="28"/>
          <w:rtl/>
          <w:lang w:bidi="ar-DZ"/>
        </w:rPr>
        <w:t xml:space="preserve">، تمّ وضعه بعد المشاكل التي واجهتها اللّغات في تمثّل بعض الأصوات اللّغويّة في عمليّة التّرجمة على مستوى الأعلام أو المصطلحات الأجنبيّة. </w:t>
      </w:r>
    </w:p>
    <w:p w:rsidR="00A94DBF" w:rsidRDefault="00E31DF8" w:rsidP="00A94DBF">
      <w:pPr>
        <w:bidi/>
        <w:spacing w:after="0"/>
        <w:ind w:firstLine="565"/>
        <w:jc w:val="both"/>
        <w:rPr>
          <w:rFonts w:cs="Simplified Arabic"/>
          <w:sz w:val="28"/>
          <w:szCs w:val="28"/>
          <w:rtl/>
          <w:lang w:bidi="ar-DZ"/>
        </w:rPr>
      </w:pPr>
      <w:r>
        <w:rPr>
          <w:rFonts w:cs="Simplified Arabic" w:hint="cs"/>
          <w:sz w:val="28"/>
          <w:szCs w:val="28"/>
          <w:rtl/>
          <w:lang w:bidi="ar-DZ"/>
        </w:rPr>
        <w:t>وقد عرض محمود السّعران في هذا المبحث بالتّحديد لأنواع الكتابة الصّوتيّة التي عرفها هذا العلم بداية من تأسيس هذا النّظام في الكتابة، بدءا بنظام (الكلام المنثور) لگريم بِل، و(الخطّ الألفبائيّ) ل</w:t>
      </w:r>
      <w:r w:rsidR="00F91F05">
        <w:rPr>
          <w:rFonts w:cs="Simplified Arabic" w:hint="cs"/>
          <w:sz w:val="28"/>
          <w:szCs w:val="28"/>
          <w:rtl/>
          <w:lang w:bidi="ar-DZ"/>
        </w:rPr>
        <w:t xml:space="preserve">أتو </w:t>
      </w:r>
      <w:r>
        <w:rPr>
          <w:rFonts w:cs="Simplified Arabic" w:hint="cs"/>
          <w:sz w:val="28"/>
          <w:szCs w:val="28"/>
          <w:rtl/>
          <w:lang w:bidi="ar-DZ"/>
        </w:rPr>
        <w:t xml:space="preserve">يسبرسن، </w:t>
      </w:r>
      <w:r w:rsidR="00F91F05">
        <w:rPr>
          <w:rFonts w:cs="Simplified Arabic" w:hint="cs"/>
          <w:sz w:val="28"/>
          <w:szCs w:val="28"/>
          <w:rtl/>
          <w:lang w:bidi="ar-DZ"/>
        </w:rPr>
        <w:t>ومرورا ببعض الألف باءات الّتي استخدمت لكتابة بعض اللّغات المنتميّة إلى أصل واحد أو منطقة جغرافية واحدة، بما فيها (</w:t>
      </w:r>
      <w:r w:rsidR="00F91F05" w:rsidRPr="00F91F05">
        <w:rPr>
          <w:rFonts w:cs="Simplified Arabic" w:hint="eastAsia"/>
          <w:sz w:val="28"/>
          <w:szCs w:val="28"/>
          <w:rtl/>
          <w:lang w:bidi="ar-DZ"/>
        </w:rPr>
        <w:t>ألفباء</w:t>
      </w:r>
      <w:r w:rsidR="00F91F05">
        <w:rPr>
          <w:rFonts w:cs="Simplified Arabic" w:hint="cs"/>
          <w:sz w:val="28"/>
          <w:szCs w:val="28"/>
          <w:rtl/>
          <w:lang w:bidi="ar-DZ"/>
        </w:rPr>
        <w:t>)</w:t>
      </w:r>
      <w:r w:rsidR="00F91F05" w:rsidRPr="00F91F05">
        <w:rPr>
          <w:rFonts w:cs="Simplified Arabic" w:hint="eastAsia"/>
          <w:sz w:val="28"/>
          <w:szCs w:val="28"/>
          <w:rtl/>
          <w:lang w:bidi="ar-DZ"/>
        </w:rPr>
        <w:t>لبسيوس المستعملةلكتابةالل</w:t>
      </w:r>
      <w:r w:rsidR="00F91F05">
        <w:rPr>
          <w:rFonts w:cs="Simplified Arabic" w:hint="cs"/>
          <w:sz w:val="28"/>
          <w:szCs w:val="28"/>
          <w:rtl/>
          <w:lang w:bidi="ar-DZ"/>
        </w:rPr>
        <w:t>ّ</w:t>
      </w:r>
      <w:r w:rsidR="00F91F05" w:rsidRPr="00F91F05">
        <w:rPr>
          <w:rFonts w:cs="Simplified Arabic" w:hint="eastAsia"/>
          <w:sz w:val="28"/>
          <w:szCs w:val="28"/>
          <w:rtl/>
          <w:lang w:bidi="ar-DZ"/>
        </w:rPr>
        <w:t>غاتالإفريقي</w:t>
      </w:r>
      <w:r w:rsidR="00F91F05">
        <w:rPr>
          <w:rFonts w:cs="Simplified Arabic" w:hint="cs"/>
          <w:sz w:val="28"/>
          <w:szCs w:val="28"/>
          <w:rtl/>
          <w:lang w:bidi="ar-DZ"/>
        </w:rPr>
        <w:t>ّ</w:t>
      </w:r>
      <w:r w:rsidR="00F91F05" w:rsidRPr="00F91F05">
        <w:rPr>
          <w:rFonts w:cs="Simplified Arabic" w:hint="eastAsia"/>
          <w:sz w:val="28"/>
          <w:szCs w:val="28"/>
          <w:rtl/>
          <w:lang w:bidi="ar-DZ"/>
        </w:rPr>
        <w:t>ة</w:t>
      </w:r>
      <w:r w:rsidR="00F91F05">
        <w:rPr>
          <w:rFonts w:cs="Simplified Arabic" w:hint="cs"/>
          <w:sz w:val="28"/>
          <w:szCs w:val="28"/>
          <w:rtl/>
          <w:lang w:bidi="ar-DZ"/>
        </w:rPr>
        <w:t xml:space="preserve">، </w:t>
      </w:r>
      <w:r w:rsidR="00F91F05" w:rsidRPr="00F91F05">
        <w:rPr>
          <w:rFonts w:cs="Simplified Arabic" w:hint="eastAsia"/>
          <w:sz w:val="28"/>
          <w:szCs w:val="28"/>
          <w:rtl/>
          <w:lang w:bidi="ar-DZ"/>
        </w:rPr>
        <w:t>وألفباء</w:t>
      </w:r>
      <w:r w:rsidR="00F91F05">
        <w:rPr>
          <w:rFonts w:cs="Simplified Arabic" w:hint="cs"/>
          <w:sz w:val="28"/>
          <w:szCs w:val="28"/>
          <w:rtl/>
          <w:lang w:bidi="ar-DZ"/>
        </w:rPr>
        <w:t>(</w:t>
      </w:r>
      <w:r w:rsidR="00F91F05" w:rsidRPr="00F91F05">
        <w:rPr>
          <w:rFonts w:cs="Simplified Arabic" w:hint="eastAsia"/>
          <w:sz w:val="28"/>
          <w:szCs w:val="28"/>
          <w:rtl/>
          <w:lang w:bidi="ar-DZ"/>
        </w:rPr>
        <w:t>لونديل</w:t>
      </w:r>
      <w:r w:rsidR="00F91F05">
        <w:rPr>
          <w:rFonts w:cs="Simplified Arabic" w:hint="cs"/>
          <w:sz w:val="28"/>
          <w:szCs w:val="28"/>
          <w:rtl/>
          <w:lang w:bidi="ar-DZ"/>
        </w:rPr>
        <w:t>)</w:t>
      </w:r>
      <w:r w:rsidR="00F91F05" w:rsidRPr="00F91F05">
        <w:rPr>
          <w:rFonts w:cs="Simplified Arabic" w:hint="eastAsia"/>
          <w:sz w:val="28"/>
          <w:szCs w:val="28"/>
          <w:rtl/>
          <w:lang w:bidi="ar-DZ"/>
        </w:rPr>
        <w:t>المستعملةلكتابةالل</w:t>
      </w:r>
      <w:r w:rsidR="00F91F05">
        <w:rPr>
          <w:rFonts w:cs="Simplified Arabic" w:hint="cs"/>
          <w:sz w:val="28"/>
          <w:szCs w:val="28"/>
          <w:rtl/>
          <w:lang w:bidi="ar-DZ"/>
        </w:rPr>
        <w:t>ّ</w:t>
      </w:r>
      <w:r w:rsidR="00F91F05" w:rsidRPr="00F91F05">
        <w:rPr>
          <w:rFonts w:cs="Simplified Arabic" w:hint="eastAsia"/>
          <w:sz w:val="28"/>
          <w:szCs w:val="28"/>
          <w:rtl/>
          <w:lang w:bidi="ar-DZ"/>
        </w:rPr>
        <w:t>هجاتالس</w:t>
      </w:r>
      <w:r w:rsidR="00F91F05">
        <w:rPr>
          <w:rFonts w:cs="Simplified Arabic" w:hint="cs"/>
          <w:sz w:val="28"/>
          <w:szCs w:val="28"/>
          <w:rtl/>
          <w:lang w:bidi="ar-DZ"/>
        </w:rPr>
        <w:t>ّ</w:t>
      </w:r>
      <w:r w:rsidR="00F91F05" w:rsidRPr="00F91F05">
        <w:rPr>
          <w:rFonts w:cs="Simplified Arabic" w:hint="eastAsia"/>
          <w:sz w:val="28"/>
          <w:szCs w:val="28"/>
          <w:rtl/>
          <w:lang w:bidi="ar-DZ"/>
        </w:rPr>
        <w:t>ويدي</w:t>
      </w:r>
      <w:r w:rsidR="00F91F05">
        <w:rPr>
          <w:rFonts w:cs="Simplified Arabic" w:hint="cs"/>
          <w:sz w:val="28"/>
          <w:szCs w:val="28"/>
          <w:rtl/>
          <w:lang w:bidi="ar-DZ"/>
        </w:rPr>
        <w:t>ّ</w:t>
      </w:r>
      <w:r w:rsidR="00F91F05" w:rsidRPr="00F91F05">
        <w:rPr>
          <w:rFonts w:cs="Simplified Arabic" w:hint="eastAsia"/>
          <w:sz w:val="28"/>
          <w:szCs w:val="28"/>
          <w:rtl/>
          <w:lang w:bidi="ar-DZ"/>
        </w:rPr>
        <w:t>ة،وألفباء</w:t>
      </w:r>
      <w:r w:rsidR="00F91F05">
        <w:rPr>
          <w:rFonts w:cs="Simplified Arabic" w:hint="cs"/>
          <w:sz w:val="28"/>
          <w:szCs w:val="28"/>
          <w:rtl/>
          <w:lang w:bidi="ar-DZ"/>
        </w:rPr>
        <w:t>(</w:t>
      </w:r>
      <w:r w:rsidR="00F91F05" w:rsidRPr="00F91F05">
        <w:rPr>
          <w:rFonts w:cs="Simplified Arabic" w:hint="eastAsia"/>
          <w:sz w:val="28"/>
          <w:szCs w:val="28"/>
          <w:rtl/>
          <w:lang w:bidi="ar-DZ"/>
        </w:rPr>
        <w:t>بريمر</w:t>
      </w:r>
      <w:r w:rsidR="00F91F05">
        <w:rPr>
          <w:rFonts w:cs="Simplified Arabic" w:hint="cs"/>
          <w:sz w:val="28"/>
          <w:szCs w:val="28"/>
          <w:rtl/>
          <w:lang w:bidi="ar-DZ"/>
        </w:rPr>
        <w:t>)</w:t>
      </w:r>
      <w:r w:rsidR="00F91F05" w:rsidRPr="00F91F05">
        <w:rPr>
          <w:rFonts w:cs="Simplified Arabic" w:hint="eastAsia"/>
          <w:sz w:val="28"/>
          <w:szCs w:val="28"/>
          <w:rtl/>
          <w:lang w:bidi="ar-DZ"/>
        </w:rPr>
        <w:t>المستعملةلكتابةالل</w:t>
      </w:r>
      <w:r w:rsidR="00F91F05">
        <w:rPr>
          <w:rFonts w:cs="Simplified Arabic" w:hint="cs"/>
          <w:sz w:val="28"/>
          <w:szCs w:val="28"/>
          <w:rtl/>
          <w:lang w:bidi="ar-DZ"/>
        </w:rPr>
        <w:t>ّ</w:t>
      </w:r>
      <w:r w:rsidR="00F91F05" w:rsidRPr="00F91F05">
        <w:rPr>
          <w:rFonts w:cs="Simplified Arabic" w:hint="eastAsia"/>
          <w:sz w:val="28"/>
          <w:szCs w:val="28"/>
          <w:rtl/>
          <w:lang w:bidi="ar-DZ"/>
        </w:rPr>
        <w:t>هجاتالألماني</w:t>
      </w:r>
      <w:r w:rsidR="00F91F05">
        <w:rPr>
          <w:rFonts w:cs="Simplified Arabic" w:hint="cs"/>
          <w:sz w:val="28"/>
          <w:szCs w:val="28"/>
          <w:rtl/>
          <w:lang w:bidi="ar-DZ"/>
        </w:rPr>
        <w:t>ّ</w:t>
      </w:r>
      <w:r w:rsidR="00F91F05" w:rsidRPr="00F91F05">
        <w:rPr>
          <w:rFonts w:cs="Simplified Arabic" w:hint="eastAsia"/>
          <w:sz w:val="28"/>
          <w:szCs w:val="28"/>
          <w:rtl/>
          <w:lang w:bidi="ar-DZ"/>
        </w:rPr>
        <w:t>ة،وألفباء</w:t>
      </w:r>
      <w:r w:rsidR="00F91F05">
        <w:rPr>
          <w:rFonts w:cs="Simplified Arabic" w:hint="cs"/>
          <w:sz w:val="28"/>
          <w:szCs w:val="28"/>
          <w:rtl/>
          <w:lang w:bidi="ar-DZ"/>
        </w:rPr>
        <w:t>(</w:t>
      </w:r>
      <w:r w:rsidR="00F91F05" w:rsidRPr="00F91F05">
        <w:rPr>
          <w:rFonts w:cs="Simplified Arabic" w:hint="eastAsia"/>
          <w:sz w:val="28"/>
          <w:szCs w:val="28"/>
          <w:rtl/>
          <w:lang w:bidi="ar-DZ"/>
        </w:rPr>
        <w:t>الجمعي</w:t>
      </w:r>
      <w:r w:rsidR="00F91F05">
        <w:rPr>
          <w:rFonts w:cs="Simplified Arabic" w:hint="cs"/>
          <w:sz w:val="28"/>
          <w:szCs w:val="28"/>
          <w:rtl/>
          <w:lang w:bidi="ar-DZ"/>
        </w:rPr>
        <w:t>ّ</w:t>
      </w:r>
      <w:r w:rsidR="00F91F05" w:rsidRPr="00F91F05">
        <w:rPr>
          <w:rFonts w:cs="Simplified Arabic" w:hint="eastAsia"/>
          <w:sz w:val="28"/>
          <w:szCs w:val="28"/>
          <w:rtl/>
          <w:lang w:bidi="ar-DZ"/>
        </w:rPr>
        <w:t>ةالأنثروبول</w:t>
      </w:r>
      <w:r w:rsidR="00F91F05">
        <w:rPr>
          <w:rFonts w:cs="Simplified Arabic" w:hint="cs"/>
          <w:sz w:val="28"/>
          <w:szCs w:val="28"/>
          <w:rtl/>
          <w:lang w:bidi="ar-DZ"/>
        </w:rPr>
        <w:t>و</w:t>
      </w:r>
      <w:r w:rsidR="00F91F05" w:rsidRPr="00F91F05">
        <w:rPr>
          <w:rFonts w:cs="Simplified Arabic" w:hint="eastAsia"/>
          <w:sz w:val="28"/>
          <w:szCs w:val="28"/>
          <w:rtl/>
          <w:lang w:bidi="ar-DZ"/>
        </w:rPr>
        <w:t>جي</w:t>
      </w:r>
      <w:r w:rsidR="00F91F05">
        <w:rPr>
          <w:rFonts w:cs="Simplified Arabic" w:hint="cs"/>
          <w:sz w:val="28"/>
          <w:szCs w:val="28"/>
          <w:rtl/>
          <w:lang w:bidi="ar-DZ"/>
        </w:rPr>
        <w:t>ّ</w:t>
      </w:r>
      <w:r w:rsidR="00F91F05" w:rsidRPr="00F91F05">
        <w:rPr>
          <w:rFonts w:cs="Simplified Arabic" w:hint="eastAsia"/>
          <w:sz w:val="28"/>
          <w:szCs w:val="28"/>
          <w:rtl/>
          <w:lang w:bidi="ar-DZ"/>
        </w:rPr>
        <w:t>ةالأمريكي</w:t>
      </w:r>
      <w:r w:rsidR="00F91F05">
        <w:rPr>
          <w:rFonts w:cs="Simplified Arabic" w:hint="cs"/>
          <w:sz w:val="28"/>
          <w:szCs w:val="28"/>
          <w:rtl/>
          <w:lang w:bidi="ar-DZ"/>
        </w:rPr>
        <w:t>ّ</w:t>
      </w:r>
      <w:r w:rsidR="00F91F05" w:rsidRPr="00F91F05">
        <w:rPr>
          <w:rFonts w:cs="Simplified Arabic" w:hint="eastAsia"/>
          <w:sz w:val="28"/>
          <w:szCs w:val="28"/>
          <w:rtl/>
          <w:lang w:bidi="ar-DZ"/>
        </w:rPr>
        <w:t>ة</w:t>
      </w:r>
      <w:r w:rsidR="00F91F05">
        <w:rPr>
          <w:rFonts w:cs="Simplified Arabic" w:hint="cs"/>
          <w:sz w:val="28"/>
          <w:szCs w:val="28"/>
          <w:rtl/>
          <w:lang w:bidi="ar-DZ"/>
        </w:rPr>
        <w:t xml:space="preserve">) </w:t>
      </w:r>
      <w:r w:rsidR="00F91F05" w:rsidRPr="00F91F05">
        <w:rPr>
          <w:rFonts w:cs="Simplified Arabic" w:hint="eastAsia"/>
          <w:sz w:val="28"/>
          <w:szCs w:val="28"/>
          <w:rtl/>
          <w:lang w:bidi="ar-DZ"/>
        </w:rPr>
        <w:t>المستعملةلكتابةالل</w:t>
      </w:r>
      <w:r w:rsidR="00F91F05">
        <w:rPr>
          <w:rFonts w:cs="Simplified Arabic" w:hint="cs"/>
          <w:sz w:val="28"/>
          <w:szCs w:val="28"/>
          <w:rtl/>
          <w:lang w:bidi="ar-DZ"/>
        </w:rPr>
        <w:t>ّ</w:t>
      </w:r>
      <w:r w:rsidR="00F91F05" w:rsidRPr="00F91F05">
        <w:rPr>
          <w:rFonts w:cs="Simplified Arabic" w:hint="eastAsia"/>
          <w:sz w:val="28"/>
          <w:szCs w:val="28"/>
          <w:rtl/>
          <w:lang w:bidi="ar-DZ"/>
        </w:rPr>
        <w:t>هجاتالهندي</w:t>
      </w:r>
      <w:r w:rsidR="00F91F05">
        <w:rPr>
          <w:rFonts w:cs="Simplified Arabic" w:hint="cs"/>
          <w:sz w:val="28"/>
          <w:szCs w:val="28"/>
          <w:rtl/>
          <w:lang w:bidi="ar-DZ"/>
        </w:rPr>
        <w:t>ّ</w:t>
      </w:r>
      <w:r w:rsidR="00F91F05" w:rsidRPr="00F91F05">
        <w:rPr>
          <w:rFonts w:cs="Simplified Arabic" w:hint="eastAsia"/>
          <w:sz w:val="28"/>
          <w:szCs w:val="28"/>
          <w:rtl/>
          <w:lang w:bidi="ar-DZ"/>
        </w:rPr>
        <w:t>ة</w:t>
      </w:r>
      <w:r w:rsidR="00F91F05" w:rsidRPr="00F91F05">
        <w:rPr>
          <w:rFonts w:cs="Simplified Arabic"/>
          <w:sz w:val="28"/>
          <w:szCs w:val="28"/>
          <w:rtl/>
          <w:lang w:bidi="ar-DZ"/>
        </w:rPr>
        <w:t>.</w:t>
      </w:r>
      <w:r w:rsidR="00F91F05">
        <w:rPr>
          <w:rFonts w:cs="Simplified Arabic" w:hint="cs"/>
          <w:sz w:val="28"/>
          <w:szCs w:val="28"/>
          <w:rtl/>
          <w:lang w:bidi="ar-DZ"/>
        </w:rPr>
        <w:t xml:space="preserve"> وانتهاء </w:t>
      </w:r>
      <w:r w:rsidR="00DC7C6D">
        <w:rPr>
          <w:rFonts w:cs="Simplified Arabic" w:hint="cs"/>
          <w:sz w:val="28"/>
          <w:szCs w:val="28"/>
          <w:rtl/>
          <w:lang w:bidi="ar-DZ"/>
        </w:rPr>
        <w:t>بأشهر أنواع</w:t>
      </w:r>
      <w:r w:rsidR="00DC7C6D" w:rsidRPr="00DC7C6D">
        <w:rPr>
          <w:rFonts w:cs="Simplified Arabic" w:hint="eastAsia"/>
          <w:sz w:val="28"/>
          <w:szCs w:val="28"/>
          <w:rtl/>
          <w:lang w:bidi="ar-DZ"/>
        </w:rPr>
        <w:t>الكتابةالص</w:t>
      </w:r>
      <w:r w:rsidR="00DC7C6D">
        <w:rPr>
          <w:rFonts w:cs="Simplified Arabic" w:hint="cs"/>
          <w:sz w:val="28"/>
          <w:szCs w:val="28"/>
          <w:rtl/>
          <w:lang w:bidi="ar-DZ"/>
        </w:rPr>
        <w:t>ّ</w:t>
      </w:r>
      <w:r w:rsidR="00DC7C6D" w:rsidRPr="00DC7C6D">
        <w:rPr>
          <w:rFonts w:cs="Simplified Arabic" w:hint="eastAsia"/>
          <w:sz w:val="28"/>
          <w:szCs w:val="28"/>
          <w:rtl/>
          <w:lang w:bidi="ar-DZ"/>
        </w:rPr>
        <w:t>وتية،وأكثرهشيوعا</w:t>
      </w:r>
      <w:r w:rsidR="00DC7C6D">
        <w:rPr>
          <w:rFonts w:cs="Simplified Arabic" w:hint="cs"/>
          <w:sz w:val="28"/>
          <w:szCs w:val="28"/>
          <w:rtl/>
          <w:lang w:bidi="ar-DZ"/>
        </w:rPr>
        <w:t xml:space="preserve"> وهو (</w:t>
      </w:r>
      <w:r w:rsidR="00DC7C6D" w:rsidRPr="00DC7C6D">
        <w:rPr>
          <w:rFonts w:cs="Simplified Arabic" w:hint="eastAsia"/>
          <w:sz w:val="28"/>
          <w:szCs w:val="28"/>
          <w:rtl/>
          <w:lang w:bidi="ar-DZ"/>
        </w:rPr>
        <w:t>ألفباءالجمعي</w:t>
      </w:r>
      <w:r w:rsidR="00DC7C6D">
        <w:rPr>
          <w:rFonts w:cs="Simplified Arabic" w:hint="cs"/>
          <w:sz w:val="28"/>
          <w:szCs w:val="28"/>
          <w:rtl/>
          <w:lang w:bidi="ar-DZ"/>
        </w:rPr>
        <w:t>ّ</w:t>
      </w:r>
      <w:r w:rsidR="00DC7C6D" w:rsidRPr="00DC7C6D">
        <w:rPr>
          <w:rFonts w:cs="Simplified Arabic" w:hint="eastAsia"/>
          <w:sz w:val="28"/>
          <w:szCs w:val="28"/>
          <w:rtl/>
          <w:lang w:bidi="ar-DZ"/>
        </w:rPr>
        <w:t>ةالص</w:t>
      </w:r>
      <w:r w:rsidR="00DC7C6D">
        <w:rPr>
          <w:rFonts w:cs="Simplified Arabic" w:hint="cs"/>
          <w:sz w:val="28"/>
          <w:szCs w:val="28"/>
          <w:rtl/>
          <w:lang w:bidi="ar-DZ"/>
        </w:rPr>
        <w:t>ّ</w:t>
      </w:r>
      <w:r w:rsidR="00DC7C6D" w:rsidRPr="00DC7C6D">
        <w:rPr>
          <w:rFonts w:cs="Simplified Arabic" w:hint="eastAsia"/>
          <w:sz w:val="28"/>
          <w:szCs w:val="28"/>
          <w:rtl/>
          <w:lang w:bidi="ar-DZ"/>
        </w:rPr>
        <w:t>وتي</w:t>
      </w:r>
      <w:r w:rsidR="00DC7C6D">
        <w:rPr>
          <w:rFonts w:cs="Simplified Arabic" w:hint="cs"/>
          <w:sz w:val="28"/>
          <w:szCs w:val="28"/>
          <w:rtl/>
          <w:lang w:bidi="ar-DZ"/>
        </w:rPr>
        <w:t>ّ</w:t>
      </w:r>
      <w:r w:rsidR="00DC7C6D" w:rsidRPr="00DC7C6D">
        <w:rPr>
          <w:rFonts w:cs="Simplified Arabic" w:hint="eastAsia"/>
          <w:sz w:val="28"/>
          <w:szCs w:val="28"/>
          <w:rtl/>
          <w:lang w:bidi="ar-DZ"/>
        </w:rPr>
        <w:t>ةالد</w:t>
      </w:r>
      <w:r w:rsidR="00DC7C6D">
        <w:rPr>
          <w:rFonts w:cs="Simplified Arabic" w:hint="cs"/>
          <w:sz w:val="28"/>
          <w:szCs w:val="28"/>
          <w:rtl/>
          <w:lang w:bidi="ar-DZ"/>
        </w:rPr>
        <w:t>ّ</w:t>
      </w:r>
      <w:r w:rsidR="00DC7C6D" w:rsidRPr="00DC7C6D">
        <w:rPr>
          <w:rFonts w:cs="Simplified Arabic" w:hint="eastAsia"/>
          <w:sz w:val="28"/>
          <w:szCs w:val="28"/>
          <w:rtl/>
          <w:lang w:bidi="ar-DZ"/>
        </w:rPr>
        <w:t>ولي</w:t>
      </w:r>
      <w:r w:rsidR="00DC7C6D">
        <w:rPr>
          <w:rFonts w:cs="Simplified Arabic" w:hint="cs"/>
          <w:sz w:val="28"/>
          <w:szCs w:val="28"/>
          <w:rtl/>
          <w:lang w:bidi="ar-DZ"/>
        </w:rPr>
        <w:t>ّ</w:t>
      </w:r>
      <w:r w:rsidR="00DC7C6D" w:rsidRPr="00DC7C6D">
        <w:rPr>
          <w:rFonts w:cs="Simplified Arabic" w:hint="eastAsia"/>
          <w:sz w:val="28"/>
          <w:szCs w:val="28"/>
          <w:rtl/>
          <w:lang w:bidi="ar-DZ"/>
        </w:rPr>
        <w:t>ة</w:t>
      </w:r>
      <w:r w:rsidR="00DC7C6D">
        <w:rPr>
          <w:rFonts w:cs="Simplified Arabic" w:hint="cs"/>
          <w:sz w:val="28"/>
          <w:szCs w:val="28"/>
          <w:rtl/>
          <w:lang w:bidi="ar-DZ"/>
        </w:rPr>
        <w:t xml:space="preserve">) التي اشترك في وضعها العديد من علماء الصّوتيات المنتمين إلى هذه الجمعيّة، بما فيهم: </w:t>
      </w:r>
      <w:r w:rsidR="00DC7C6D" w:rsidRPr="00DC7C6D">
        <w:rPr>
          <w:rFonts w:cs="Simplified Arabic" w:hint="eastAsia"/>
          <w:sz w:val="28"/>
          <w:szCs w:val="28"/>
          <w:rtl/>
          <w:lang w:bidi="ar-DZ"/>
        </w:rPr>
        <w:t>إليس</w:t>
      </w:r>
      <w:r w:rsidR="00DC7C6D">
        <w:rPr>
          <w:rFonts w:cs="Simplified Arabic" w:hint="cs"/>
          <w:sz w:val="28"/>
          <w:szCs w:val="28"/>
          <w:rtl/>
          <w:lang w:bidi="ar-DZ"/>
        </w:rPr>
        <w:t>،</w:t>
      </w:r>
      <w:r w:rsidR="00DC7C6D" w:rsidRPr="00DC7C6D">
        <w:rPr>
          <w:rFonts w:cs="Simplified Arabic" w:hint="eastAsia"/>
          <w:sz w:val="28"/>
          <w:szCs w:val="28"/>
          <w:rtl/>
          <w:lang w:bidi="ar-DZ"/>
        </w:rPr>
        <w:t>وهنريسويت،وباسي</w:t>
      </w:r>
      <w:r w:rsidR="00DC7C6D">
        <w:rPr>
          <w:rFonts w:cs="Simplified Arabic" w:hint="cs"/>
          <w:sz w:val="28"/>
          <w:szCs w:val="28"/>
          <w:rtl/>
          <w:lang w:bidi="ar-DZ"/>
        </w:rPr>
        <w:t>،</w:t>
      </w:r>
      <w:r w:rsidR="00DC7C6D" w:rsidRPr="00DC7C6D">
        <w:rPr>
          <w:rFonts w:cs="Simplified Arabic" w:hint="eastAsia"/>
          <w:sz w:val="28"/>
          <w:szCs w:val="28"/>
          <w:rtl/>
          <w:lang w:bidi="ar-DZ"/>
        </w:rPr>
        <w:t>ودانيالجونز</w:t>
      </w:r>
      <w:r w:rsidR="00DC7C6D" w:rsidRPr="00DC7C6D">
        <w:rPr>
          <w:rFonts w:cs="Simplified Arabic"/>
          <w:sz w:val="28"/>
          <w:szCs w:val="28"/>
          <w:rtl/>
          <w:lang w:bidi="ar-DZ"/>
        </w:rPr>
        <w:t>.</w:t>
      </w:r>
      <w:r w:rsidR="00A64E84">
        <w:rPr>
          <w:rStyle w:val="Appelnotedebasdep"/>
          <w:rFonts w:cs="Simplified Arabic"/>
          <w:sz w:val="28"/>
          <w:szCs w:val="28"/>
          <w:rtl/>
          <w:lang w:bidi="ar-DZ"/>
        </w:rPr>
        <w:footnoteReference w:id="352"/>
      </w:r>
    </w:p>
    <w:p w:rsidR="00885BD4" w:rsidRPr="00D51204" w:rsidRDefault="00A64E84" w:rsidP="00A94DBF">
      <w:pPr>
        <w:bidi/>
        <w:spacing w:after="0"/>
        <w:ind w:firstLine="565"/>
        <w:jc w:val="both"/>
        <w:rPr>
          <w:rFonts w:cs="Simplified Arabic"/>
          <w:sz w:val="28"/>
          <w:szCs w:val="28"/>
          <w:highlight w:val="green"/>
          <w:rtl/>
          <w:lang w:bidi="ar-DZ"/>
        </w:rPr>
      </w:pPr>
      <w:r>
        <w:rPr>
          <w:rFonts w:cs="Simplified Arabic" w:hint="cs"/>
          <w:sz w:val="28"/>
          <w:szCs w:val="28"/>
          <w:rtl/>
          <w:lang w:bidi="ar-DZ"/>
        </w:rPr>
        <w:t>لينتهي محمود السّعران في الجزء الأوّل من هذا الباب إلى حاجة الدّراسات اللّغويّة في الحضارة العربيّة حديثا</w:t>
      </w:r>
      <w:r w:rsidR="009D3B7B">
        <w:rPr>
          <w:rFonts w:cs="Simplified Arabic" w:hint="cs"/>
          <w:sz w:val="28"/>
          <w:szCs w:val="28"/>
          <w:rtl/>
          <w:lang w:bidi="ar-DZ"/>
        </w:rPr>
        <w:t>،</w:t>
      </w:r>
      <w:r>
        <w:rPr>
          <w:rFonts w:cs="Simplified Arabic" w:hint="cs"/>
          <w:sz w:val="28"/>
          <w:szCs w:val="28"/>
          <w:rtl/>
          <w:lang w:bidi="ar-DZ"/>
        </w:rPr>
        <w:t xml:space="preserve"> إلى هذا النّوع من الدّراسات اللّغويّة</w:t>
      </w:r>
      <w:r w:rsidR="00580007">
        <w:rPr>
          <w:rFonts w:cs="Simplified Arabic" w:hint="cs"/>
          <w:sz w:val="28"/>
          <w:szCs w:val="28"/>
          <w:rtl/>
          <w:lang w:bidi="ar-DZ"/>
        </w:rPr>
        <w:t xml:space="preserve"> (الدّراسة الصّوتيّة)أمام ما يمكن أن يقدّمه لدراس اللّغة بصفة عامّة أو أيّ لهجة من لهجاتها بصفة خاصّة؛ باعتباره ممن يمكّ</w:t>
      </w:r>
      <w:r w:rsidR="00A94DBF">
        <w:rPr>
          <w:rFonts w:cs="Simplified Arabic" w:hint="cs"/>
          <w:sz w:val="28"/>
          <w:szCs w:val="28"/>
          <w:rtl/>
          <w:lang w:bidi="ar-DZ"/>
        </w:rPr>
        <w:t>ِ</w:t>
      </w:r>
      <w:r w:rsidR="00580007">
        <w:rPr>
          <w:rFonts w:cs="Simplified Arabic" w:hint="cs"/>
          <w:sz w:val="28"/>
          <w:szCs w:val="28"/>
          <w:rtl/>
          <w:lang w:bidi="ar-DZ"/>
        </w:rPr>
        <w:t xml:space="preserve">ن من الوقوف على دراسة اللّغة دراسة علميّة تقوم على الملاحظة والوصف، أو ممن يعين على فهم معاني بعض الألفاظ المتشابهة في النّطق، أو على دراسة اللّغة دراسة تاريخيّة أو مقارنة، </w:t>
      </w:r>
      <w:r w:rsidR="00A94DBF">
        <w:rPr>
          <w:rFonts w:cs="Simplified Arabic" w:hint="cs"/>
          <w:sz w:val="28"/>
          <w:szCs w:val="28"/>
          <w:rtl/>
          <w:lang w:bidi="ar-DZ"/>
        </w:rPr>
        <w:t>أو</w:t>
      </w:r>
      <w:r w:rsidR="00E22844">
        <w:rPr>
          <w:rFonts w:cs="Simplified Arabic" w:hint="cs"/>
          <w:sz w:val="28"/>
          <w:szCs w:val="28"/>
          <w:rtl/>
          <w:lang w:bidi="ar-DZ"/>
        </w:rPr>
        <w:t xml:space="preserve"> وضع أبجديات دقيقة للغات التي لم تكتب بعد، وإصلاح الأبجديات التّقليديّة لتكون أدّق تمثيلا للنّطق، أو اعتماده في </w:t>
      </w:r>
      <w:r w:rsidR="00E22844" w:rsidRPr="00E22844">
        <w:rPr>
          <w:rFonts w:cs="Simplified Arabic" w:hint="cs"/>
          <w:sz w:val="28"/>
          <w:szCs w:val="28"/>
          <w:rtl/>
          <w:lang w:bidi="ar-DZ"/>
        </w:rPr>
        <w:t xml:space="preserve">تمثيل نطق </w:t>
      </w:r>
      <w:r w:rsidR="00E22844" w:rsidRPr="00E22844">
        <w:rPr>
          <w:rFonts w:cs="Simplified Arabic" w:hint="eastAsia"/>
          <w:sz w:val="28"/>
          <w:szCs w:val="28"/>
          <w:rtl/>
          <w:lang w:bidi="ar-DZ"/>
        </w:rPr>
        <w:t>المفردات</w:t>
      </w:r>
      <w:r w:rsidR="00E22844" w:rsidRPr="00E22844">
        <w:rPr>
          <w:rFonts w:cs="Simplified Arabic" w:hint="cs"/>
          <w:sz w:val="28"/>
          <w:szCs w:val="28"/>
          <w:rtl/>
          <w:lang w:bidi="ar-DZ"/>
        </w:rPr>
        <w:t xml:space="preserve"> على مستوى المعجم، </w:t>
      </w:r>
      <w:r w:rsidR="00E22844" w:rsidRPr="00E22844">
        <w:rPr>
          <w:rFonts w:cs="Simplified Arabic" w:hint="eastAsia"/>
          <w:sz w:val="28"/>
          <w:szCs w:val="28"/>
          <w:rtl/>
          <w:lang w:bidi="ar-DZ"/>
        </w:rPr>
        <w:t>باصطناعنظاممنالر</w:t>
      </w:r>
      <w:r w:rsidR="00E22844" w:rsidRPr="00E22844">
        <w:rPr>
          <w:rFonts w:cs="Simplified Arabic" w:hint="cs"/>
          <w:sz w:val="28"/>
          <w:szCs w:val="28"/>
          <w:rtl/>
          <w:lang w:bidi="ar-DZ"/>
        </w:rPr>
        <w:t>ّ</w:t>
      </w:r>
      <w:r w:rsidR="00E22844" w:rsidRPr="00E22844">
        <w:rPr>
          <w:rFonts w:cs="Simplified Arabic" w:hint="eastAsia"/>
          <w:sz w:val="28"/>
          <w:szCs w:val="28"/>
          <w:rtl/>
          <w:lang w:bidi="ar-DZ"/>
        </w:rPr>
        <w:t>موزالكتابي</w:t>
      </w:r>
      <w:r w:rsidR="00E22844" w:rsidRPr="00E22844">
        <w:rPr>
          <w:rFonts w:cs="Simplified Arabic" w:hint="cs"/>
          <w:sz w:val="28"/>
          <w:szCs w:val="28"/>
          <w:rtl/>
          <w:lang w:bidi="ar-DZ"/>
        </w:rPr>
        <w:t>ّ</w:t>
      </w:r>
      <w:r w:rsidR="00E22844" w:rsidRPr="00E22844">
        <w:rPr>
          <w:rFonts w:cs="Simplified Arabic" w:hint="eastAsia"/>
          <w:sz w:val="28"/>
          <w:szCs w:val="28"/>
          <w:rtl/>
          <w:lang w:bidi="ar-DZ"/>
        </w:rPr>
        <w:t>ةأدقتمثيلاللنطقمنالأبجديةالتقليدية</w:t>
      </w:r>
      <w:r w:rsidR="00E22844" w:rsidRPr="00E22844">
        <w:rPr>
          <w:rFonts w:cs="Simplified Arabic"/>
          <w:sz w:val="28"/>
          <w:szCs w:val="28"/>
          <w:rtl/>
          <w:lang w:bidi="ar-DZ"/>
        </w:rPr>
        <w:t>.</w:t>
      </w:r>
      <w:r w:rsidR="00E22844">
        <w:rPr>
          <w:rFonts w:cs="Simplified Arabic" w:hint="cs"/>
          <w:sz w:val="28"/>
          <w:szCs w:val="28"/>
          <w:rtl/>
          <w:lang w:bidi="ar-DZ"/>
        </w:rPr>
        <w:t xml:space="preserve"> بالإضافة إلى الاستعانة به في </w:t>
      </w:r>
      <w:r w:rsidR="00E22844" w:rsidRPr="00E22844">
        <w:rPr>
          <w:rFonts w:cs="Simplified Arabic" w:hint="eastAsia"/>
          <w:sz w:val="28"/>
          <w:szCs w:val="28"/>
          <w:rtl/>
          <w:lang w:bidi="ar-DZ"/>
        </w:rPr>
        <w:t>إجادةنطقالل</w:t>
      </w:r>
      <w:r w:rsidR="00E22844">
        <w:rPr>
          <w:rFonts w:cs="Simplified Arabic" w:hint="cs"/>
          <w:sz w:val="28"/>
          <w:szCs w:val="28"/>
          <w:rtl/>
          <w:lang w:bidi="ar-DZ"/>
        </w:rPr>
        <w:t>ّ</w:t>
      </w:r>
      <w:r w:rsidR="00E22844" w:rsidRPr="00E22844">
        <w:rPr>
          <w:rFonts w:cs="Simplified Arabic" w:hint="eastAsia"/>
          <w:sz w:val="28"/>
          <w:szCs w:val="28"/>
          <w:rtl/>
          <w:lang w:bidi="ar-DZ"/>
        </w:rPr>
        <w:t>غة</w:t>
      </w:r>
      <w:r w:rsidR="00E22844">
        <w:rPr>
          <w:rFonts w:cs="Simplified Arabic" w:hint="cs"/>
          <w:sz w:val="28"/>
          <w:szCs w:val="28"/>
          <w:rtl/>
          <w:lang w:bidi="ar-DZ"/>
        </w:rPr>
        <w:t xml:space="preserve">الأولى أو </w:t>
      </w:r>
      <w:r w:rsidR="00E22844" w:rsidRPr="00E22844">
        <w:rPr>
          <w:rFonts w:cs="Simplified Arabic" w:hint="eastAsia"/>
          <w:sz w:val="28"/>
          <w:szCs w:val="28"/>
          <w:rtl/>
          <w:lang w:bidi="ar-DZ"/>
        </w:rPr>
        <w:t>الأصلي</w:t>
      </w:r>
      <w:r w:rsidR="00E22844">
        <w:rPr>
          <w:rFonts w:cs="Simplified Arabic" w:hint="cs"/>
          <w:sz w:val="28"/>
          <w:szCs w:val="28"/>
          <w:rtl/>
          <w:lang w:bidi="ar-DZ"/>
        </w:rPr>
        <w:t>ّ</w:t>
      </w:r>
      <w:r w:rsidR="00E22844" w:rsidRPr="00E22844">
        <w:rPr>
          <w:rFonts w:cs="Simplified Arabic" w:hint="eastAsia"/>
          <w:sz w:val="28"/>
          <w:szCs w:val="28"/>
          <w:rtl/>
          <w:lang w:bidi="ar-DZ"/>
        </w:rPr>
        <w:t>ةوتعل</w:t>
      </w:r>
      <w:r w:rsidR="00E22844">
        <w:rPr>
          <w:rFonts w:cs="Simplified Arabic" w:hint="cs"/>
          <w:sz w:val="28"/>
          <w:szCs w:val="28"/>
          <w:rtl/>
          <w:lang w:bidi="ar-DZ"/>
        </w:rPr>
        <w:t>ّ</w:t>
      </w:r>
      <w:r w:rsidR="00E22844" w:rsidRPr="00E22844">
        <w:rPr>
          <w:rFonts w:cs="Simplified Arabic" w:hint="eastAsia"/>
          <w:sz w:val="28"/>
          <w:szCs w:val="28"/>
          <w:rtl/>
          <w:lang w:bidi="ar-DZ"/>
        </w:rPr>
        <w:t>منطقالل</w:t>
      </w:r>
      <w:r w:rsidR="00E22844">
        <w:rPr>
          <w:rFonts w:cs="Simplified Arabic" w:hint="cs"/>
          <w:sz w:val="28"/>
          <w:szCs w:val="28"/>
          <w:rtl/>
          <w:lang w:bidi="ar-DZ"/>
        </w:rPr>
        <w:t>ّ</w:t>
      </w:r>
      <w:r w:rsidR="00E22844" w:rsidRPr="00E22844">
        <w:rPr>
          <w:rFonts w:cs="Simplified Arabic" w:hint="eastAsia"/>
          <w:sz w:val="28"/>
          <w:szCs w:val="28"/>
          <w:rtl/>
          <w:lang w:bidi="ar-DZ"/>
        </w:rPr>
        <w:t>غاتالأجنبي</w:t>
      </w:r>
      <w:r w:rsidR="00E22844">
        <w:rPr>
          <w:rFonts w:cs="Simplified Arabic" w:hint="cs"/>
          <w:sz w:val="28"/>
          <w:szCs w:val="28"/>
          <w:rtl/>
          <w:lang w:bidi="ar-DZ"/>
        </w:rPr>
        <w:t>ّ</w:t>
      </w:r>
      <w:r w:rsidR="00E22844" w:rsidRPr="00E22844">
        <w:rPr>
          <w:rFonts w:cs="Simplified Arabic" w:hint="eastAsia"/>
          <w:sz w:val="28"/>
          <w:szCs w:val="28"/>
          <w:rtl/>
          <w:lang w:bidi="ar-DZ"/>
        </w:rPr>
        <w:t>ة</w:t>
      </w:r>
      <w:r w:rsidR="00E22844">
        <w:rPr>
          <w:rFonts w:cs="Simplified Arabic" w:hint="cs"/>
          <w:sz w:val="28"/>
          <w:szCs w:val="28"/>
          <w:rtl/>
          <w:lang w:bidi="ar-DZ"/>
        </w:rPr>
        <w:t>.</w:t>
      </w:r>
      <w:r w:rsidR="00B73AD2">
        <w:rPr>
          <w:rStyle w:val="Appelnotedebasdep"/>
          <w:rFonts w:cs="Simplified Arabic"/>
          <w:sz w:val="28"/>
          <w:szCs w:val="28"/>
          <w:rtl/>
          <w:lang w:bidi="ar-DZ"/>
        </w:rPr>
        <w:footnoteReference w:id="353"/>
      </w:r>
      <w:r w:rsidR="00A94DBF">
        <w:rPr>
          <w:rFonts w:cs="Simplified Arabic" w:hint="cs"/>
          <w:sz w:val="28"/>
          <w:szCs w:val="28"/>
          <w:rtl/>
          <w:lang w:bidi="ar-DZ"/>
        </w:rPr>
        <w:t>و</w:t>
      </w:r>
      <w:r w:rsidR="00E22844">
        <w:rPr>
          <w:rFonts w:cs="Simplified Arabic" w:hint="cs"/>
          <w:sz w:val="28"/>
          <w:szCs w:val="28"/>
          <w:rtl/>
          <w:lang w:bidi="ar-DZ"/>
        </w:rPr>
        <w:t xml:space="preserve">يعتبر من خلاله محمود السّعران أنّ من </w:t>
      </w:r>
      <w:r>
        <w:rPr>
          <w:rFonts w:cs="Simplified Arabic" w:hint="cs"/>
          <w:sz w:val="28"/>
          <w:szCs w:val="28"/>
          <w:rtl/>
          <w:lang w:bidi="ar-DZ"/>
        </w:rPr>
        <w:t xml:space="preserve">أسباب تخلّف </w:t>
      </w:r>
      <w:r w:rsidR="009D3B7B">
        <w:rPr>
          <w:rFonts w:cs="Simplified Arabic" w:hint="cs"/>
          <w:sz w:val="28"/>
          <w:szCs w:val="28"/>
          <w:rtl/>
          <w:lang w:bidi="ar-DZ"/>
        </w:rPr>
        <w:t xml:space="preserve">الدّراسات اللّغويّة </w:t>
      </w:r>
      <w:r w:rsidR="00E22844">
        <w:rPr>
          <w:rFonts w:cs="Simplified Arabic" w:hint="cs"/>
          <w:sz w:val="28"/>
          <w:szCs w:val="28"/>
          <w:rtl/>
          <w:lang w:bidi="ar-DZ"/>
        </w:rPr>
        <w:t xml:space="preserve">العربيّة </w:t>
      </w:r>
      <w:r w:rsidR="00B73AD2">
        <w:rPr>
          <w:rFonts w:cs="Simplified Arabic" w:hint="cs"/>
          <w:sz w:val="28"/>
          <w:szCs w:val="28"/>
          <w:rtl/>
          <w:lang w:bidi="ar-DZ"/>
        </w:rPr>
        <w:t xml:space="preserve">حديثا، أو عجزها عن </w:t>
      </w:r>
      <w:r>
        <w:rPr>
          <w:rFonts w:cs="Simplified Arabic" w:hint="cs"/>
          <w:sz w:val="28"/>
          <w:szCs w:val="28"/>
          <w:rtl/>
          <w:lang w:bidi="ar-DZ"/>
        </w:rPr>
        <w:t>معالجة مختلف قضايا العربيّة في العصر الر</w:t>
      </w:r>
      <w:r w:rsidR="002F1804">
        <w:rPr>
          <w:rFonts w:cs="Simplified Arabic" w:hint="cs"/>
          <w:sz w:val="28"/>
          <w:szCs w:val="28"/>
          <w:rtl/>
          <w:lang w:bidi="ar-DZ"/>
        </w:rPr>
        <w:t>ّ</w:t>
      </w:r>
      <w:r w:rsidR="00B73AD2">
        <w:rPr>
          <w:rFonts w:cs="Simplified Arabic" w:hint="cs"/>
          <w:sz w:val="28"/>
          <w:szCs w:val="28"/>
          <w:rtl/>
          <w:lang w:bidi="ar-DZ"/>
        </w:rPr>
        <w:t>اهن</w:t>
      </w:r>
      <w:r w:rsidR="002F1804">
        <w:rPr>
          <w:rFonts w:cs="Simplified Arabic" w:hint="cs"/>
          <w:sz w:val="28"/>
          <w:szCs w:val="28"/>
          <w:rtl/>
          <w:lang w:bidi="ar-DZ"/>
        </w:rPr>
        <w:t xml:space="preserve">؛ بما فيها </w:t>
      </w:r>
      <w:r w:rsidR="002F1804" w:rsidRPr="002F1804">
        <w:rPr>
          <w:rFonts w:cs="Simplified Arabic" w:hint="cs"/>
          <w:sz w:val="28"/>
          <w:szCs w:val="28"/>
          <w:rtl/>
          <w:lang w:bidi="ar-DZ"/>
        </w:rPr>
        <w:t xml:space="preserve">تأسيس نحو </w:t>
      </w:r>
      <w:r w:rsidR="002F1804" w:rsidRPr="002F1804">
        <w:rPr>
          <w:rFonts w:cs="Simplified Arabic" w:hint="eastAsia"/>
          <w:sz w:val="28"/>
          <w:szCs w:val="28"/>
          <w:rtl/>
          <w:lang w:bidi="ar-DZ"/>
        </w:rPr>
        <w:t>للعربي</w:t>
      </w:r>
      <w:r w:rsidR="002F1804" w:rsidRPr="002F1804">
        <w:rPr>
          <w:rFonts w:cs="Simplified Arabic" w:hint="cs"/>
          <w:sz w:val="28"/>
          <w:szCs w:val="28"/>
          <w:rtl/>
          <w:lang w:bidi="ar-DZ"/>
        </w:rPr>
        <w:t>ّ</w:t>
      </w:r>
      <w:r w:rsidR="002F1804" w:rsidRPr="002F1804">
        <w:rPr>
          <w:rFonts w:cs="Simplified Arabic" w:hint="eastAsia"/>
          <w:sz w:val="28"/>
          <w:szCs w:val="28"/>
          <w:rtl/>
          <w:lang w:bidi="ar-DZ"/>
        </w:rPr>
        <w:t>ةعلىالأصولالحديثة</w:t>
      </w:r>
      <w:r w:rsidR="002F1804" w:rsidRPr="002F1804">
        <w:rPr>
          <w:rFonts w:cs="Simplified Arabic" w:hint="cs"/>
          <w:sz w:val="28"/>
          <w:szCs w:val="28"/>
          <w:rtl/>
          <w:lang w:bidi="ar-DZ"/>
        </w:rPr>
        <w:t>، أو دراسة</w:t>
      </w:r>
      <w:r w:rsidR="002F1804" w:rsidRPr="002F1804">
        <w:rPr>
          <w:rFonts w:cs="Simplified Arabic" w:hint="eastAsia"/>
          <w:sz w:val="28"/>
          <w:szCs w:val="28"/>
          <w:rtl/>
          <w:lang w:bidi="ar-DZ"/>
        </w:rPr>
        <w:t>الل</w:t>
      </w:r>
      <w:r w:rsidR="002F1804" w:rsidRPr="002F1804">
        <w:rPr>
          <w:rFonts w:cs="Simplified Arabic" w:hint="cs"/>
          <w:sz w:val="28"/>
          <w:szCs w:val="28"/>
          <w:rtl/>
          <w:lang w:bidi="ar-DZ"/>
        </w:rPr>
        <w:t>ّ</w:t>
      </w:r>
      <w:r w:rsidR="002F1804" w:rsidRPr="002F1804">
        <w:rPr>
          <w:rFonts w:cs="Simplified Arabic" w:hint="eastAsia"/>
          <w:sz w:val="28"/>
          <w:szCs w:val="28"/>
          <w:rtl/>
          <w:lang w:bidi="ar-DZ"/>
        </w:rPr>
        <w:t>هجاتالعربي</w:t>
      </w:r>
      <w:r w:rsidR="002F1804" w:rsidRPr="002F1804">
        <w:rPr>
          <w:rFonts w:cs="Simplified Arabic" w:hint="cs"/>
          <w:sz w:val="28"/>
          <w:szCs w:val="28"/>
          <w:rtl/>
          <w:lang w:bidi="ar-DZ"/>
        </w:rPr>
        <w:t>ّ</w:t>
      </w:r>
      <w:r w:rsidR="002F1804" w:rsidRPr="002F1804">
        <w:rPr>
          <w:rFonts w:cs="Simplified Arabic" w:hint="eastAsia"/>
          <w:sz w:val="28"/>
          <w:szCs w:val="28"/>
          <w:rtl/>
          <w:lang w:bidi="ar-DZ"/>
        </w:rPr>
        <w:t>ةالحي</w:t>
      </w:r>
      <w:r w:rsidR="002F1804" w:rsidRPr="002F1804">
        <w:rPr>
          <w:rFonts w:cs="Simplified Arabic" w:hint="cs"/>
          <w:sz w:val="28"/>
          <w:szCs w:val="28"/>
          <w:rtl/>
          <w:lang w:bidi="ar-DZ"/>
        </w:rPr>
        <w:t>ّ</w:t>
      </w:r>
      <w:r w:rsidR="002F1804" w:rsidRPr="002F1804">
        <w:rPr>
          <w:rFonts w:cs="Simplified Arabic" w:hint="eastAsia"/>
          <w:sz w:val="28"/>
          <w:szCs w:val="28"/>
          <w:rtl/>
          <w:lang w:bidi="ar-DZ"/>
        </w:rPr>
        <w:t>ة،</w:t>
      </w:r>
      <w:r w:rsidR="002F1804" w:rsidRPr="002F1804">
        <w:rPr>
          <w:rFonts w:cs="Simplified Arabic" w:hint="cs"/>
          <w:sz w:val="28"/>
          <w:szCs w:val="28"/>
          <w:rtl/>
          <w:lang w:bidi="ar-DZ"/>
        </w:rPr>
        <w:t xml:space="preserve">أو المقارنة بينها وبين </w:t>
      </w:r>
      <w:r w:rsidR="002F1804" w:rsidRPr="002F1804">
        <w:rPr>
          <w:rFonts w:cs="Simplified Arabic" w:hint="eastAsia"/>
          <w:sz w:val="28"/>
          <w:szCs w:val="28"/>
          <w:rtl/>
          <w:lang w:bidi="ar-DZ"/>
        </w:rPr>
        <w:t>اللهجاتالقديمة</w:t>
      </w:r>
      <w:r w:rsidR="002F1804" w:rsidRPr="002F1804">
        <w:rPr>
          <w:rFonts w:cs="Simplified Arabic" w:hint="cs"/>
          <w:sz w:val="28"/>
          <w:szCs w:val="28"/>
          <w:rtl/>
          <w:lang w:bidi="ar-DZ"/>
        </w:rPr>
        <w:t xml:space="preserve">، أو </w:t>
      </w:r>
      <w:r w:rsidR="002F1804" w:rsidRPr="002F1804">
        <w:rPr>
          <w:rFonts w:cs="Simplified Arabic" w:hint="eastAsia"/>
          <w:sz w:val="28"/>
          <w:szCs w:val="28"/>
          <w:rtl/>
          <w:lang w:bidi="ar-DZ"/>
        </w:rPr>
        <w:t>تبسيطالن</w:t>
      </w:r>
      <w:r w:rsidR="002F1804" w:rsidRPr="002F1804">
        <w:rPr>
          <w:rFonts w:cs="Simplified Arabic" w:hint="cs"/>
          <w:sz w:val="28"/>
          <w:szCs w:val="28"/>
          <w:rtl/>
          <w:lang w:bidi="ar-DZ"/>
        </w:rPr>
        <w:t>ّ</w:t>
      </w:r>
      <w:r w:rsidR="002F1804" w:rsidRPr="002F1804">
        <w:rPr>
          <w:rFonts w:cs="Simplified Arabic" w:hint="eastAsia"/>
          <w:sz w:val="28"/>
          <w:szCs w:val="28"/>
          <w:rtl/>
          <w:lang w:bidi="ar-DZ"/>
        </w:rPr>
        <w:t>حوأوإصلاحالكتابة،</w:t>
      </w:r>
      <w:r w:rsidR="002F1804" w:rsidRPr="002F1804">
        <w:rPr>
          <w:rFonts w:cs="Simplified Arabic" w:hint="cs"/>
          <w:sz w:val="28"/>
          <w:szCs w:val="28"/>
          <w:rtl/>
          <w:lang w:bidi="ar-DZ"/>
        </w:rPr>
        <w:t>كأحد</w:t>
      </w:r>
      <w:r w:rsidR="002F1804" w:rsidRPr="002F1804">
        <w:rPr>
          <w:rFonts w:cs="Simplified Arabic" w:hint="eastAsia"/>
          <w:sz w:val="28"/>
          <w:szCs w:val="28"/>
          <w:rtl/>
          <w:lang w:bidi="ar-DZ"/>
        </w:rPr>
        <w:t>المحاولاتالت</w:t>
      </w:r>
      <w:r w:rsidR="002F1804">
        <w:rPr>
          <w:rFonts w:cs="Simplified Arabic" w:hint="cs"/>
          <w:sz w:val="28"/>
          <w:szCs w:val="28"/>
          <w:rtl/>
          <w:lang w:bidi="ar-DZ"/>
        </w:rPr>
        <w:t>ّ</w:t>
      </w:r>
      <w:r w:rsidR="002F1804" w:rsidRPr="002F1804">
        <w:rPr>
          <w:rFonts w:cs="Simplified Arabic" w:hint="eastAsia"/>
          <w:sz w:val="28"/>
          <w:szCs w:val="28"/>
          <w:rtl/>
          <w:lang w:bidi="ar-DZ"/>
        </w:rPr>
        <w:t>ربوي</w:t>
      </w:r>
      <w:r w:rsidR="002F1804">
        <w:rPr>
          <w:rFonts w:cs="Simplified Arabic" w:hint="cs"/>
          <w:sz w:val="28"/>
          <w:szCs w:val="28"/>
          <w:rtl/>
          <w:lang w:bidi="ar-DZ"/>
        </w:rPr>
        <w:t>ّ</w:t>
      </w:r>
      <w:r w:rsidR="002F1804" w:rsidRPr="002F1804">
        <w:rPr>
          <w:rFonts w:cs="Simplified Arabic" w:hint="eastAsia"/>
          <w:sz w:val="28"/>
          <w:szCs w:val="28"/>
          <w:rtl/>
          <w:lang w:bidi="ar-DZ"/>
        </w:rPr>
        <w:t>ة</w:t>
      </w:r>
      <w:r w:rsidR="002F1804" w:rsidRPr="002F1804">
        <w:rPr>
          <w:rFonts w:cs="Simplified Arabic" w:hint="cs"/>
          <w:sz w:val="28"/>
          <w:szCs w:val="28"/>
          <w:rtl/>
          <w:lang w:bidi="ar-DZ"/>
        </w:rPr>
        <w:t xml:space="preserve"> لتيسير قواعد العربيّة على المتعلّمين، </w:t>
      </w:r>
      <w:r w:rsidR="002F1804">
        <w:rPr>
          <w:rFonts w:cs="Simplified Arabic" w:hint="cs"/>
          <w:sz w:val="28"/>
          <w:szCs w:val="28"/>
          <w:rtl/>
          <w:lang w:bidi="ar-DZ"/>
        </w:rPr>
        <w:t>أو تيسير القراءات القرآنيّة عن طريق كتابتها بصورة أدقّ، تبيّن ما بينها من وجوه الخلاف</w:t>
      </w:r>
      <w:r w:rsidR="002F1804" w:rsidRPr="002F1804">
        <w:rPr>
          <w:rFonts w:cs="Simplified Arabic" w:hint="cs"/>
          <w:sz w:val="28"/>
          <w:szCs w:val="28"/>
          <w:rtl/>
          <w:lang w:bidi="ar-DZ"/>
        </w:rPr>
        <w:t xml:space="preserve">، </w:t>
      </w:r>
      <w:r w:rsidR="002F1804" w:rsidRPr="002F1804">
        <w:rPr>
          <w:rFonts w:cs="Simplified Arabic" w:hint="eastAsia"/>
          <w:sz w:val="28"/>
          <w:szCs w:val="28"/>
          <w:rtl/>
          <w:lang w:bidi="ar-DZ"/>
        </w:rPr>
        <w:t>بحيثيكونتعل</w:t>
      </w:r>
      <w:r w:rsidR="002F1804">
        <w:rPr>
          <w:rFonts w:cs="Simplified Arabic" w:hint="cs"/>
          <w:sz w:val="28"/>
          <w:szCs w:val="28"/>
          <w:rtl/>
          <w:lang w:bidi="ar-DZ"/>
        </w:rPr>
        <w:t>ّ</w:t>
      </w:r>
      <w:r w:rsidR="002F1804" w:rsidRPr="002F1804">
        <w:rPr>
          <w:rFonts w:cs="Simplified Arabic" w:hint="eastAsia"/>
          <w:sz w:val="28"/>
          <w:szCs w:val="28"/>
          <w:rtl/>
          <w:lang w:bidi="ar-DZ"/>
        </w:rPr>
        <w:t>مهاأبسطوأيسرمنأخذهاعنطريقكتبالت</w:t>
      </w:r>
      <w:r w:rsidR="002F1804" w:rsidRPr="002F1804">
        <w:rPr>
          <w:rFonts w:cs="Simplified Arabic" w:hint="cs"/>
          <w:sz w:val="28"/>
          <w:szCs w:val="28"/>
          <w:rtl/>
          <w:lang w:bidi="ar-DZ"/>
        </w:rPr>
        <w:t>ّ</w:t>
      </w:r>
      <w:r w:rsidR="002F1804" w:rsidRPr="002F1804">
        <w:rPr>
          <w:rFonts w:cs="Simplified Arabic" w:hint="eastAsia"/>
          <w:sz w:val="28"/>
          <w:szCs w:val="28"/>
          <w:rtl/>
          <w:lang w:bidi="ar-DZ"/>
        </w:rPr>
        <w:t>جويد</w:t>
      </w:r>
      <w:r w:rsidR="00B73AD2">
        <w:rPr>
          <w:rFonts w:cs="Simplified Arabic" w:hint="cs"/>
          <w:sz w:val="28"/>
          <w:szCs w:val="28"/>
          <w:rtl/>
          <w:lang w:bidi="ar-DZ"/>
        </w:rPr>
        <w:t>، كلّ هذامردّه بالدّرجة الأولى إلى عدم الاستناد إلى هذا العلم في معالجة هذه القضايا التي يعدّ فيها علماء اللّسانيات العرب المحدثين علم الأصوات من باب التّرف علميّ.</w:t>
      </w:r>
      <w:r w:rsidR="00B73AD2">
        <w:rPr>
          <w:rStyle w:val="Appelnotedebasdep"/>
          <w:rFonts w:cs="Simplified Arabic"/>
          <w:sz w:val="28"/>
          <w:szCs w:val="28"/>
          <w:rtl/>
          <w:lang w:bidi="ar-DZ"/>
        </w:rPr>
        <w:footnoteReference w:id="354"/>
      </w:r>
      <w:r>
        <w:rPr>
          <w:rFonts w:cs="Simplified Arabic" w:hint="cs"/>
          <w:sz w:val="28"/>
          <w:szCs w:val="28"/>
          <w:rtl/>
          <w:lang w:bidi="ar-DZ"/>
        </w:rPr>
        <w:t>والحقيقة إنّ هذا لا ي</w:t>
      </w:r>
      <w:r w:rsidR="00B73AD2">
        <w:rPr>
          <w:rFonts w:cs="Simplified Arabic" w:hint="cs"/>
          <w:sz w:val="28"/>
          <w:szCs w:val="28"/>
          <w:rtl/>
          <w:lang w:bidi="ar-DZ"/>
        </w:rPr>
        <w:t>ُعَ</w:t>
      </w:r>
      <w:r>
        <w:rPr>
          <w:rFonts w:cs="Simplified Arabic" w:hint="cs"/>
          <w:sz w:val="28"/>
          <w:szCs w:val="28"/>
          <w:rtl/>
          <w:lang w:bidi="ar-DZ"/>
        </w:rPr>
        <w:t>دّ</w:t>
      </w:r>
      <w:r w:rsidR="00B73AD2">
        <w:rPr>
          <w:rFonts w:cs="Simplified Arabic" w:hint="cs"/>
          <w:sz w:val="28"/>
          <w:szCs w:val="28"/>
          <w:rtl/>
          <w:lang w:bidi="ar-DZ"/>
        </w:rPr>
        <w:t>ُ</w:t>
      </w:r>
      <w:r>
        <w:rPr>
          <w:rFonts w:cs="Simplified Arabic" w:hint="cs"/>
          <w:sz w:val="28"/>
          <w:szCs w:val="28"/>
          <w:rtl/>
          <w:lang w:bidi="ar-DZ"/>
        </w:rPr>
        <w:t xml:space="preserve"> سوى جزء</w:t>
      </w:r>
      <w:r w:rsidR="000E456D">
        <w:rPr>
          <w:rFonts w:cs="Simplified Arabic" w:hint="cs"/>
          <w:sz w:val="28"/>
          <w:szCs w:val="28"/>
          <w:rtl/>
          <w:lang w:bidi="ar-DZ"/>
        </w:rPr>
        <w:t>ا</w:t>
      </w:r>
      <w:r>
        <w:rPr>
          <w:rFonts w:cs="Simplified Arabic" w:hint="cs"/>
          <w:sz w:val="28"/>
          <w:szCs w:val="28"/>
          <w:rtl/>
          <w:lang w:bidi="ar-DZ"/>
        </w:rPr>
        <w:t xml:space="preserve"> لا يتجز</w:t>
      </w:r>
      <w:r w:rsidR="000E456D">
        <w:rPr>
          <w:rFonts w:cs="Simplified Arabic" w:hint="cs"/>
          <w:sz w:val="28"/>
          <w:szCs w:val="28"/>
          <w:rtl/>
          <w:lang w:bidi="ar-DZ"/>
        </w:rPr>
        <w:t>ّ</w:t>
      </w:r>
      <w:r w:rsidR="00B73AD2">
        <w:rPr>
          <w:rFonts w:cs="Simplified Arabic" w:hint="cs"/>
          <w:sz w:val="28"/>
          <w:szCs w:val="28"/>
          <w:rtl/>
          <w:lang w:bidi="ar-DZ"/>
        </w:rPr>
        <w:t>أ</w:t>
      </w:r>
      <w:r>
        <w:rPr>
          <w:rFonts w:cs="Simplified Arabic" w:hint="cs"/>
          <w:sz w:val="28"/>
          <w:szCs w:val="28"/>
          <w:rtl/>
          <w:lang w:bidi="ar-DZ"/>
        </w:rPr>
        <w:t xml:space="preserve"> من حجم المشكلة ال</w:t>
      </w:r>
      <w:r w:rsidR="000E456D">
        <w:rPr>
          <w:rFonts w:cs="Simplified Arabic" w:hint="cs"/>
          <w:sz w:val="28"/>
          <w:szCs w:val="28"/>
          <w:rtl/>
          <w:lang w:bidi="ar-DZ"/>
        </w:rPr>
        <w:t>ّ</w:t>
      </w:r>
      <w:r>
        <w:rPr>
          <w:rFonts w:cs="Simplified Arabic" w:hint="cs"/>
          <w:sz w:val="28"/>
          <w:szCs w:val="28"/>
          <w:rtl/>
          <w:lang w:bidi="ar-DZ"/>
        </w:rPr>
        <w:t xml:space="preserve">تي </w:t>
      </w:r>
      <w:r w:rsidR="00B73AD2">
        <w:rPr>
          <w:rFonts w:cs="Simplified Arabic" w:hint="cs"/>
          <w:sz w:val="28"/>
          <w:szCs w:val="28"/>
          <w:rtl/>
          <w:lang w:bidi="ar-DZ"/>
        </w:rPr>
        <w:t>يعاني منها البحث اللّغويّ في الوطن العربيّ عموما، إذا ما استثنينا تلك المحاولات الجادّة لتأسيس كتابة لسانية عربيّة، تعمل على استثمار نتائج اللّسانيات بمختلف فروعها في معالجة مختلف قضايا العربيّة، وت</w:t>
      </w:r>
      <w:r w:rsidR="004E51FF">
        <w:rPr>
          <w:rFonts w:cs="Simplified Arabic" w:hint="cs"/>
          <w:sz w:val="28"/>
          <w:szCs w:val="28"/>
          <w:rtl/>
          <w:lang w:bidi="ar-DZ"/>
        </w:rPr>
        <w:t xml:space="preserve">سهم في بناء </w:t>
      </w:r>
      <w:r w:rsidR="00B73AD2">
        <w:rPr>
          <w:rFonts w:cs="Simplified Arabic" w:hint="cs"/>
          <w:sz w:val="28"/>
          <w:szCs w:val="28"/>
          <w:rtl/>
          <w:lang w:bidi="ar-DZ"/>
        </w:rPr>
        <w:t xml:space="preserve">البحث اللّساني العالميّ. </w:t>
      </w:r>
    </w:p>
    <w:p w:rsidR="000C4E12" w:rsidRDefault="00A64E84" w:rsidP="000C4E12">
      <w:pPr>
        <w:bidi/>
        <w:spacing w:after="0"/>
        <w:ind w:firstLine="565"/>
        <w:jc w:val="both"/>
        <w:rPr>
          <w:rFonts w:cs="Simplified Arabic"/>
          <w:sz w:val="28"/>
          <w:szCs w:val="28"/>
          <w:rtl/>
          <w:lang w:bidi="ar-DZ"/>
        </w:rPr>
      </w:pPr>
      <w:r w:rsidRPr="00850862">
        <w:rPr>
          <w:rFonts w:cs="Simplified Arabic" w:hint="cs"/>
          <w:sz w:val="28"/>
          <w:szCs w:val="28"/>
          <w:rtl/>
          <w:lang w:bidi="ar-DZ"/>
        </w:rPr>
        <w:t>وينتقل محمود السّعران من خلال الجزء الثّاني من الباب المخصّص للدّراسات الصّوتيّة للحديث عن عمليّة النّطق</w:t>
      </w:r>
      <w:r w:rsidR="00464D07" w:rsidRPr="00850862">
        <w:rPr>
          <w:rFonts w:cs="Simplified Arabic" w:hint="cs"/>
          <w:sz w:val="28"/>
          <w:szCs w:val="28"/>
          <w:rtl/>
          <w:lang w:bidi="ar-DZ"/>
        </w:rPr>
        <w:t>، كفرع من علم الأصوات أو الدّراسات الصّوتيّة</w:t>
      </w:r>
      <w:r w:rsidR="00850862">
        <w:rPr>
          <w:rFonts w:cs="Simplified Arabic" w:hint="cs"/>
          <w:sz w:val="28"/>
          <w:szCs w:val="28"/>
          <w:rtl/>
          <w:lang w:bidi="ar-DZ"/>
        </w:rPr>
        <w:t xml:space="preserve">؛ حيث تعرّض من خلاله إلى مختلف أعضاء النّطق الأساسيّة والفرعيّة، </w:t>
      </w:r>
      <w:r w:rsidR="000F7AAF">
        <w:rPr>
          <w:rFonts w:cs="Simplified Arabic" w:hint="cs"/>
          <w:sz w:val="28"/>
          <w:szCs w:val="28"/>
          <w:rtl/>
          <w:lang w:bidi="ar-DZ"/>
        </w:rPr>
        <w:t xml:space="preserve">مع تحديد مختلف الأوضاع الّتي يأخذها كلّ عضو في عمليّة النّطق، وتشمل هذه الأعضاء: </w:t>
      </w:r>
      <w:r w:rsidR="00850862">
        <w:rPr>
          <w:rFonts w:cs="Simplified Arabic" w:hint="cs"/>
          <w:sz w:val="28"/>
          <w:szCs w:val="28"/>
          <w:rtl/>
          <w:lang w:bidi="ar-DZ"/>
        </w:rPr>
        <w:t xml:space="preserve">الحنك (سقف الحنك) </w:t>
      </w:r>
      <w:r w:rsidR="000429F6">
        <w:rPr>
          <w:rFonts w:cs="Simplified Arabic" w:hint="cs"/>
          <w:sz w:val="28"/>
          <w:szCs w:val="28"/>
          <w:rtl/>
          <w:lang w:bidi="ar-DZ"/>
        </w:rPr>
        <w:t>بأقسامه الثّلاث</w:t>
      </w:r>
      <w:r w:rsidR="000F7AAF">
        <w:rPr>
          <w:rFonts w:cs="Simplified Arabic" w:hint="cs"/>
          <w:sz w:val="28"/>
          <w:szCs w:val="28"/>
          <w:rtl/>
          <w:lang w:bidi="ar-DZ"/>
        </w:rPr>
        <w:t xml:space="preserve"> (مقدمة الحنك، ووسطه، وأقصاه)</w:t>
      </w:r>
      <w:r w:rsidR="00850862">
        <w:rPr>
          <w:rFonts w:cs="Simplified Arabic" w:hint="cs"/>
          <w:sz w:val="28"/>
          <w:szCs w:val="28"/>
          <w:rtl/>
          <w:lang w:bidi="ar-DZ"/>
        </w:rPr>
        <w:t xml:space="preserve">والفراغ الحلقيّ (التّجويف الحلقيّ) والحنجرة، والغلصمة، والوتران الصّوتيّان (الحبال الصّوتيّة) </w:t>
      </w:r>
      <w:r w:rsidR="0076118C">
        <w:rPr>
          <w:rFonts w:cs="Simplified Arabic" w:hint="cs"/>
          <w:sz w:val="28"/>
          <w:szCs w:val="28"/>
          <w:rtl/>
          <w:lang w:bidi="ar-DZ"/>
        </w:rPr>
        <w:t>واللّس</w:t>
      </w:r>
      <w:r w:rsidR="00850862">
        <w:rPr>
          <w:rFonts w:cs="Simplified Arabic" w:hint="cs"/>
          <w:sz w:val="28"/>
          <w:szCs w:val="28"/>
          <w:rtl/>
          <w:lang w:bidi="ar-DZ"/>
        </w:rPr>
        <w:t>ان،</w:t>
      </w:r>
      <w:r w:rsidR="000F7AAF">
        <w:rPr>
          <w:rFonts w:cs="Simplified Arabic" w:hint="cs"/>
          <w:sz w:val="28"/>
          <w:szCs w:val="28"/>
          <w:rtl/>
          <w:lang w:bidi="ar-DZ"/>
        </w:rPr>
        <w:t xml:space="preserve"> بأقسامه الثّلاث (أقصى اللّسان، ووسطه، وطرفه)</w:t>
      </w:r>
      <w:r w:rsidR="00850862">
        <w:rPr>
          <w:rFonts w:cs="Simplified Arabic" w:hint="cs"/>
          <w:sz w:val="28"/>
          <w:szCs w:val="28"/>
          <w:rtl/>
          <w:lang w:bidi="ar-DZ"/>
        </w:rPr>
        <w:t xml:space="preserve"> والشّفتان، </w:t>
      </w:r>
      <w:r w:rsidR="0076118C">
        <w:rPr>
          <w:rFonts w:cs="Simplified Arabic" w:hint="cs"/>
          <w:sz w:val="28"/>
          <w:szCs w:val="28"/>
          <w:rtl/>
          <w:lang w:bidi="ar-DZ"/>
        </w:rPr>
        <w:t>وال</w:t>
      </w:r>
      <w:r w:rsidR="000F7AAF">
        <w:rPr>
          <w:rFonts w:cs="Simplified Arabic" w:hint="cs"/>
          <w:sz w:val="28"/>
          <w:szCs w:val="28"/>
          <w:rtl/>
          <w:lang w:bidi="ar-DZ"/>
        </w:rPr>
        <w:t>أسنان.</w:t>
      </w:r>
      <w:r w:rsidR="000F7AAF">
        <w:rPr>
          <w:rStyle w:val="Appelnotedebasdep"/>
          <w:rFonts w:cs="Simplified Arabic"/>
          <w:sz w:val="28"/>
          <w:szCs w:val="28"/>
          <w:rtl/>
          <w:lang w:bidi="ar-DZ"/>
        </w:rPr>
        <w:footnoteReference w:id="355"/>
      </w:r>
      <w:r w:rsidR="00464D07" w:rsidRPr="00850862">
        <w:rPr>
          <w:rFonts w:cs="Simplified Arabic" w:hint="cs"/>
          <w:sz w:val="28"/>
          <w:szCs w:val="28"/>
          <w:rtl/>
          <w:lang w:bidi="ar-DZ"/>
        </w:rPr>
        <w:t>ليمر</w:t>
      </w:r>
      <w:r w:rsidR="000F7AAF">
        <w:rPr>
          <w:rFonts w:cs="Simplified Arabic" w:hint="cs"/>
          <w:sz w:val="28"/>
          <w:szCs w:val="28"/>
          <w:rtl/>
          <w:lang w:bidi="ar-DZ"/>
        </w:rPr>
        <w:t xml:space="preserve">ّ </w:t>
      </w:r>
      <w:r w:rsidR="00464D07" w:rsidRPr="00850862">
        <w:rPr>
          <w:rFonts w:cs="Simplified Arabic" w:hint="cs"/>
          <w:sz w:val="28"/>
          <w:szCs w:val="28"/>
          <w:rtl/>
          <w:lang w:bidi="ar-DZ"/>
        </w:rPr>
        <w:t>بعده</w:t>
      </w:r>
      <w:r w:rsidR="00DD0E0D">
        <w:rPr>
          <w:rFonts w:cs="Simplified Arabic" w:hint="cs"/>
          <w:sz w:val="28"/>
          <w:szCs w:val="28"/>
          <w:rtl/>
          <w:lang w:bidi="ar-DZ"/>
        </w:rPr>
        <w:t xml:space="preserve">ا محمود السّعران إلى </w:t>
      </w:r>
      <w:r w:rsidR="004A0F99">
        <w:rPr>
          <w:rFonts w:cs="Simplified Arabic" w:hint="cs"/>
          <w:sz w:val="28"/>
          <w:szCs w:val="28"/>
          <w:rtl/>
          <w:lang w:bidi="ar-DZ"/>
        </w:rPr>
        <w:t xml:space="preserve">الحديث عن آليّة نطق الأصوات عبر مختلف مجاري التّنفس؛ أين تعترض هذه الأعضاء مجراه محدثة هذه الأصوات اللّغويّة التي نسمعها؛ حيث </w:t>
      </w:r>
      <w:r w:rsidR="004A0F99" w:rsidRPr="0009347D">
        <w:rPr>
          <w:rFonts w:cs="Simplified Arabic" w:hint="cs"/>
          <w:sz w:val="28"/>
          <w:szCs w:val="28"/>
          <w:rtl/>
          <w:lang w:bidi="ar-DZ"/>
        </w:rPr>
        <w:t xml:space="preserve">اعتبر أنّ </w:t>
      </w:r>
      <w:r w:rsidR="004A0F99" w:rsidRPr="0009347D">
        <w:rPr>
          <w:rFonts w:cs="Simplified Arabic" w:hint="eastAsia"/>
          <w:sz w:val="28"/>
          <w:szCs w:val="28"/>
          <w:rtl/>
          <w:lang w:bidi="ar-DZ"/>
        </w:rPr>
        <w:t>معظمالأصواتالكلاميةيحدثهاعمودهوائيمتحركيجريخلالفراغضيقفيالفم،أوالأنف،أوالحلق</w:t>
      </w:r>
      <w:r w:rsidR="004A0F99" w:rsidRPr="0009347D">
        <w:rPr>
          <w:rFonts w:cs="Simplified Arabic"/>
          <w:sz w:val="28"/>
          <w:szCs w:val="28"/>
          <w:rtl/>
          <w:lang w:bidi="ar-DZ"/>
        </w:rPr>
        <w:t>.</w:t>
      </w:r>
      <w:r w:rsidR="004A0F99" w:rsidRPr="0009347D">
        <w:rPr>
          <w:rFonts w:cs="Simplified Arabic" w:hint="cs"/>
          <w:sz w:val="28"/>
          <w:szCs w:val="28"/>
          <w:rtl/>
          <w:lang w:bidi="ar-DZ"/>
        </w:rPr>
        <w:t xml:space="preserve">.. </w:t>
      </w:r>
      <w:r w:rsidR="0009347D" w:rsidRPr="0009347D">
        <w:rPr>
          <w:rFonts w:cs="Simplified Arabic" w:hint="eastAsia"/>
          <w:sz w:val="28"/>
          <w:szCs w:val="28"/>
          <w:rtl/>
          <w:lang w:bidi="ar-DZ"/>
        </w:rPr>
        <w:t>و</w:t>
      </w:r>
      <w:r w:rsidR="004A0F99" w:rsidRPr="0009347D">
        <w:rPr>
          <w:rFonts w:cs="Simplified Arabic" w:hint="eastAsia"/>
          <w:sz w:val="28"/>
          <w:szCs w:val="28"/>
          <w:rtl/>
          <w:lang w:bidi="ar-DZ"/>
        </w:rPr>
        <w:t>الر</w:t>
      </w:r>
      <w:r w:rsidR="0009347D" w:rsidRPr="0009347D">
        <w:rPr>
          <w:rFonts w:cs="Simplified Arabic" w:hint="cs"/>
          <w:sz w:val="28"/>
          <w:szCs w:val="28"/>
          <w:rtl/>
          <w:lang w:bidi="ar-DZ"/>
        </w:rPr>
        <w:t>ّ</w:t>
      </w:r>
      <w:r w:rsidR="004A0F99" w:rsidRPr="0009347D">
        <w:rPr>
          <w:rFonts w:cs="Simplified Arabic" w:hint="eastAsia"/>
          <w:sz w:val="28"/>
          <w:szCs w:val="28"/>
          <w:rtl/>
          <w:lang w:bidi="ar-DZ"/>
        </w:rPr>
        <w:t>ئتانفيهذهالحال</w:t>
      </w:r>
      <w:r w:rsidR="0009347D" w:rsidRPr="0009347D">
        <w:rPr>
          <w:rFonts w:cs="Simplified Arabic" w:hint="eastAsia"/>
          <w:sz w:val="28"/>
          <w:szCs w:val="28"/>
          <w:rtl/>
          <w:lang w:bidi="ar-DZ"/>
        </w:rPr>
        <w:t>مصدر</w:t>
      </w:r>
      <w:r w:rsidR="0009347D" w:rsidRPr="0009347D">
        <w:rPr>
          <w:rFonts w:cs="Simplified Arabic" w:hint="cs"/>
          <w:sz w:val="28"/>
          <w:szCs w:val="28"/>
          <w:rtl/>
          <w:lang w:bidi="ar-DZ"/>
        </w:rPr>
        <w:t xml:space="preserve">ُ </w:t>
      </w:r>
      <w:r w:rsidR="004A0F99" w:rsidRPr="0009347D">
        <w:rPr>
          <w:rFonts w:cs="Simplified Arabic" w:hint="eastAsia"/>
          <w:sz w:val="28"/>
          <w:szCs w:val="28"/>
          <w:rtl/>
          <w:lang w:bidi="ar-DZ"/>
        </w:rPr>
        <w:t>مجرىالهواءهمامبدأالعمودالهوائي</w:t>
      </w:r>
      <w:r w:rsidR="0009347D" w:rsidRPr="0009347D">
        <w:rPr>
          <w:rFonts w:cs="Simplified Arabic" w:hint="cs"/>
          <w:sz w:val="28"/>
          <w:szCs w:val="28"/>
          <w:rtl/>
          <w:lang w:bidi="ar-DZ"/>
        </w:rPr>
        <w:t>ّ،</w:t>
      </w:r>
      <w:r w:rsidR="004A0F99" w:rsidRPr="0009347D">
        <w:rPr>
          <w:rFonts w:cs="Simplified Arabic" w:hint="eastAsia"/>
          <w:sz w:val="28"/>
          <w:szCs w:val="28"/>
          <w:rtl/>
          <w:lang w:bidi="ar-DZ"/>
        </w:rPr>
        <w:t>وجميعأصواتالل</w:t>
      </w:r>
      <w:r w:rsidR="0009347D" w:rsidRPr="0009347D">
        <w:rPr>
          <w:rFonts w:cs="Simplified Arabic" w:hint="cs"/>
          <w:sz w:val="28"/>
          <w:szCs w:val="28"/>
          <w:rtl/>
          <w:lang w:bidi="ar-DZ"/>
        </w:rPr>
        <w:t>ّ</w:t>
      </w:r>
      <w:r w:rsidR="004A0F99" w:rsidRPr="0009347D">
        <w:rPr>
          <w:rFonts w:cs="Simplified Arabic" w:hint="eastAsia"/>
          <w:sz w:val="28"/>
          <w:szCs w:val="28"/>
          <w:rtl/>
          <w:lang w:bidi="ar-DZ"/>
        </w:rPr>
        <w:t>غةالعربي</w:t>
      </w:r>
      <w:r w:rsidR="0009347D" w:rsidRPr="0009347D">
        <w:rPr>
          <w:rFonts w:cs="Simplified Arabic" w:hint="cs"/>
          <w:sz w:val="28"/>
          <w:szCs w:val="28"/>
          <w:rtl/>
          <w:lang w:bidi="ar-DZ"/>
        </w:rPr>
        <w:t>ّ</w:t>
      </w:r>
      <w:r w:rsidR="004A0F99" w:rsidRPr="0009347D">
        <w:rPr>
          <w:rFonts w:cs="Simplified Arabic" w:hint="eastAsia"/>
          <w:sz w:val="28"/>
          <w:szCs w:val="28"/>
          <w:rtl/>
          <w:lang w:bidi="ar-DZ"/>
        </w:rPr>
        <w:t>ةفينطقهاالط</w:t>
      </w:r>
      <w:r w:rsidR="000C4E12">
        <w:rPr>
          <w:rFonts w:cs="Simplified Arabic" w:hint="cs"/>
          <w:sz w:val="28"/>
          <w:szCs w:val="28"/>
          <w:rtl/>
          <w:lang w:bidi="ar-DZ"/>
        </w:rPr>
        <w:t>ّ</w:t>
      </w:r>
      <w:r w:rsidR="004A0F99" w:rsidRPr="0009347D">
        <w:rPr>
          <w:rFonts w:cs="Simplified Arabic" w:hint="eastAsia"/>
          <w:sz w:val="28"/>
          <w:szCs w:val="28"/>
          <w:rtl/>
          <w:lang w:bidi="ar-DZ"/>
        </w:rPr>
        <w:t>بيعي</w:t>
      </w:r>
      <w:r w:rsidR="000C4E12">
        <w:rPr>
          <w:rFonts w:cs="Simplified Arabic" w:hint="cs"/>
          <w:sz w:val="28"/>
          <w:szCs w:val="28"/>
          <w:rtl/>
          <w:lang w:bidi="ar-DZ"/>
        </w:rPr>
        <w:t>ّ</w:t>
      </w:r>
      <w:r w:rsidR="004A0F99" w:rsidRPr="0009347D">
        <w:rPr>
          <w:rFonts w:cs="Simplified Arabic" w:hint="eastAsia"/>
          <w:sz w:val="28"/>
          <w:szCs w:val="28"/>
          <w:rtl/>
          <w:lang w:bidi="ar-DZ"/>
        </w:rPr>
        <w:t>،تكونالر</w:t>
      </w:r>
      <w:r w:rsidR="0009347D">
        <w:rPr>
          <w:rFonts w:cs="Simplified Arabic" w:hint="cs"/>
          <w:sz w:val="28"/>
          <w:szCs w:val="28"/>
          <w:rtl/>
          <w:lang w:bidi="ar-DZ"/>
        </w:rPr>
        <w:t>ّ</w:t>
      </w:r>
      <w:r w:rsidR="004A0F99" w:rsidRPr="0009347D">
        <w:rPr>
          <w:rFonts w:cs="Simplified Arabic" w:hint="eastAsia"/>
          <w:sz w:val="28"/>
          <w:szCs w:val="28"/>
          <w:rtl/>
          <w:lang w:bidi="ar-DZ"/>
        </w:rPr>
        <w:t>ئتانهماباعثالمجرىالهوائيالمتخذفينطقها</w:t>
      </w:r>
      <w:r w:rsidR="000C4E12">
        <w:rPr>
          <w:rFonts w:cs="Simplified Arabic" w:hint="cs"/>
          <w:sz w:val="28"/>
          <w:szCs w:val="28"/>
          <w:rtl/>
          <w:lang w:bidi="ar-DZ"/>
        </w:rPr>
        <w:t xml:space="preserve">. </w:t>
      </w:r>
      <w:r w:rsidR="0009347D">
        <w:rPr>
          <w:rFonts w:cs="Simplified Arabic" w:hint="cs"/>
          <w:sz w:val="28"/>
          <w:szCs w:val="28"/>
          <w:rtl/>
          <w:lang w:bidi="ar-DZ"/>
        </w:rPr>
        <w:t>مع</w:t>
      </w:r>
      <w:r w:rsidR="000C4E12">
        <w:rPr>
          <w:rFonts w:cs="Simplified Arabic" w:hint="cs"/>
          <w:sz w:val="28"/>
          <w:szCs w:val="28"/>
          <w:rtl/>
          <w:lang w:bidi="ar-DZ"/>
        </w:rPr>
        <w:t>إشارته إلى إ</w:t>
      </w:r>
      <w:r w:rsidR="0009347D">
        <w:rPr>
          <w:rFonts w:cs="Simplified Arabic" w:hint="cs"/>
          <w:sz w:val="28"/>
          <w:szCs w:val="28"/>
          <w:rtl/>
          <w:lang w:bidi="ar-DZ"/>
        </w:rPr>
        <w:t>مكانية أن</w:t>
      </w:r>
      <w:r w:rsidR="000C4E12">
        <w:rPr>
          <w:rFonts w:cs="Simplified Arabic" w:hint="cs"/>
          <w:sz w:val="28"/>
          <w:szCs w:val="28"/>
          <w:rtl/>
          <w:lang w:bidi="ar-DZ"/>
        </w:rPr>
        <w:t>ْ</w:t>
      </w:r>
      <w:r w:rsidR="0009347D">
        <w:rPr>
          <w:rFonts w:cs="Simplified Arabic" w:hint="cs"/>
          <w:sz w:val="28"/>
          <w:szCs w:val="28"/>
          <w:rtl/>
          <w:lang w:bidi="ar-DZ"/>
        </w:rPr>
        <w:t xml:space="preserve"> يبدأ مجرى الهواء في مواضع أخرى من غير الرّئتين</w:t>
      </w:r>
      <w:r w:rsidR="000C4E12">
        <w:rPr>
          <w:rFonts w:cs="Simplified Arabic" w:hint="cs"/>
          <w:sz w:val="28"/>
          <w:szCs w:val="28"/>
          <w:rtl/>
          <w:lang w:bidi="ar-DZ"/>
        </w:rPr>
        <w:t xml:space="preserve"> بالنّسبة لنطق بعض الأصوات الكلاميّة في بعض اللّغات الأجنبيّة، وهي ما يسمّى حسب محمود السّعران بأصوات المصمصة.</w:t>
      </w:r>
      <w:r w:rsidR="0009347D">
        <w:rPr>
          <w:rStyle w:val="Appelnotedebasdep"/>
          <w:rFonts w:cs="Simplified Arabic"/>
          <w:sz w:val="28"/>
          <w:szCs w:val="28"/>
          <w:rtl/>
          <w:lang w:bidi="ar-DZ"/>
        </w:rPr>
        <w:footnoteReference w:id="356"/>
      </w:r>
    </w:p>
    <w:p w:rsidR="000D0866" w:rsidRDefault="000C4E12" w:rsidP="00E37CAA">
      <w:pPr>
        <w:bidi/>
        <w:spacing w:after="0"/>
        <w:ind w:firstLine="565"/>
        <w:jc w:val="both"/>
        <w:rPr>
          <w:rFonts w:cs="Simplified Arabic"/>
          <w:sz w:val="28"/>
          <w:szCs w:val="28"/>
          <w:rtl/>
          <w:lang w:bidi="ar-DZ"/>
        </w:rPr>
      </w:pPr>
      <w:r>
        <w:rPr>
          <w:rFonts w:cs="Simplified Arabic" w:hint="cs"/>
          <w:sz w:val="28"/>
          <w:szCs w:val="28"/>
          <w:rtl/>
          <w:lang w:bidi="ar-DZ"/>
        </w:rPr>
        <w:t>وقد خل</w:t>
      </w:r>
      <w:r w:rsidR="004519BF">
        <w:rPr>
          <w:rFonts w:cs="Simplified Arabic" w:hint="cs"/>
          <w:sz w:val="28"/>
          <w:szCs w:val="28"/>
          <w:rtl/>
          <w:lang w:bidi="ar-DZ"/>
        </w:rPr>
        <w:t>ُ</w:t>
      </w:r>
      <w:r>
        <w:rPr>
          <w:rFonts w:cs="Simplified Arabic" w:hint="cs"/>
          <w:sz w:val="28"/>
          <w:szCs w:val="28"/>
          <w:rtl/>
          <w:lang w:bidi="ar-DZ"/>
        </w:rPr>
        <w:t>ص محمود السّعران من هذا كلّه إلى أنّ عمليّة نطق الأصوات أو الآليّة الّتي يتمّ بها نطق أيّ صوت من الأصوات</w:t>
      </w:r>
      <w:r w:rsidR="004519BF">
        <w:rPr>
          <w:rFonts w:cs="Simplified Arabic" w:hint="cs"/>
          <w:sz w:val="28"/>
          <w:szCs w:val="28"/>
          <w:rtl/>
          <w:lang w:bidi="ar-DZ"/>
        </w:rPr>
        <w:t xml:space="preserve"> اللّغويّة</w:t>
      </w:r>
      <w:r>
        <w:rPr>
          <w:rFonts w:cs="Simplified Arabic" w:hint="cs"/>
          <w:sz w:val="28"/>
          <w:szCs w:val="28"/>
          <w:rtl/>
          <w:lang w:bidi="ar-DZ"/>
        </w:rPr>
        <w:t xml:space="preserve">، </w:t>
      </w:r>
      <w:r w:rsidR="004519BF">
        <w:rPr>
          <w:rFonts w:cs="Simplified Arabic" w:hint="cs"/>
          <w:sz w:val="28"/>
          <w:szCs w:val="28"/>
          <w:rtl/>
          <w:lang w:bidi="ar-DZ"/>
        </w:rPr>
        <w:t xml:space="preserve">هي الأساس المتعمد في تصنيف الأصوات، </w:t>
      </w:r>
      <w:r>
        <w:rPr>
          <w:rFonts w:cs="Simplified Arabic" w:hint="cs"/>
          <w:sz w:val="28"/>
          <w:szCs w:val="28"/>
          <w:rtl/>
          <w:lang w:bidi="ar-DZ"/>
        </w:rPr>
        <w:t>حسب موضع النّطق</w:t>
      </w:r>
      <w:r w:rsidR="004519BF">
        <w:rPr>
          <w:rFonts w:cs="Simplified Arabic" w:hint="cs"/>
          <w:sz w:val="28"/>
          <w:szCs w:val="28"/>
          <w:rtl/>
          <w:lang w:bidi="ar-DZ"/>
        </w:rPr>
        <w:t xml:space="preserve"> إلى شفويّة، </w:t>
      </w:r>
      <w:r w:rsidR="004519BF" w:rsidRPr="004519BF">
        <w:rPr>
          <w:rFonts w:cs="Simplified Arabic" w:hint="eastAsia"/>
          <w:sz w:val="28"/>
          <w:szCs w:val="28"/>
          <w:rtl/>
          <w:lang w:bidi="ar-DZ"/>
        </w:rPr>
        <w:t>ولثوي</w:t>
      </w:r>
      <w:r w:rsidR="004519BF">
        <w:rPr>
          <w:rFonts w:cs="Simplified Arabic" w:hint="cs"/>
          <w:sz w:val="28"/>
          <w:szCs w:val="28"/>
          <w:rtl/>
          <w:lang w:bidi="ar-DZ"/>
        </w:rPr>
        <w:t>ّ</w:t>
      </w:r>
      <w:r w:rsidR="004519BF" w:rsidRPr="004519BF">
        <w:rPr>
          <w:rFonts w:cs="Simplified Arabic" w:hint="eastAsia"/>
          <w:sz w:val="28"/>
          <w:szCs w:val="28"/>
          <w:rtl/>
          <w:lang w:bidi="ar-DZ"/>
        </w:rPr>
        <w:t>ة،ولهوي</w:t>
      </w:r>
      <w:r w:rsidR="003E5117">
        <w:rPr>
          <w:rFonts w:cs="Simplified Arabic" w:hint="cs"/>
          <w:sz w:val="28"/>
          <w:szCs w:val="28"/>
          <w:rtl/>
          <w:lang w:bidi="ar-DZ"/>
        </w:rPr>
        <w:t>ّ</w:t>
      </w:r>
      <w:r w:rsidR="004519BF" w:rsidRPr="004519BF">
        <w:rPr>
          <w:rFonts w:cs="Simplified Arabic" w:hint="eastAsia"/>
          <w:sz w:val="28"/>
          <w:szCs w:val="28"/>
          <w:rtl/>
          <w:lang w:bidi="ar-DZ"/>
        </w:rPr>
        <w:t>ة</w:t>
      </w:r>
      <w:r w:rsidR="004519BF">
        <w:rPr>
          <w:rFonts w:cs="Simplified Arabic" w:hint="cs"/>
          <w:sz w:val="28"/>
          <w:szCs w:val="28"/>
          <w:rtl/>
          <w:lang w:bidi="ar-DZ"/>
        </w:rPr>
        <w:t>،</w:t>
      </w:r>
      <w:r w:rsidR="004519BF" w:rsidRPr="004519BF">
        <w:rPr>
          <w:rFonts w:cs="Simplified Arabic" w:hint="eastAsia"/>
          <w:sz w:val="28"/>
          <w:szCs w:val="28"/>
          <w:rtl/>
          <w:lang w:bidi="ar-DZ"/>
        </w:rPr>
        <w:t>وحنكي</w:t>
      </w:r>
      <w:r w:rsidR="004519BF">
        <w:rPr>
          <w:rFonts w:cs="Simplified Arabic" w:hint="cs"/>
          <w:sz w:val="28"/>
          <w:szCs w:val="28"/>
          <w:rtl/>
          <w:lang w:bidi="ar-DZ"/>
        </w:rPr>
        <w:t>ّ</w:t>
      </w:r>
      <w:r w:rsidR="004519BF" w:rsidRPr="004519BF">
        <w:rPr>
          <w:rFonts w:cs="Simplified Arabic" w:hint="eastAsia"/>
          <w:sz w:val="28"/>
          <w:szCs w:val="28"/>
          <w:rtl/>
          <w:lang w:bidi="ar-DZ"/>
        </w:rPr>
        <w:t>ة،وحلقي</w:t>
      </w:r>
      <w:r w:rsidR="004519BF">
        <w:rPr>
          <w:rFonts w:cs="Simplified Arabic" w:hint="cs"/>
          <w:sz w:val="28"/>
          <w:szCs w:val="28"/>
          <w:rtl/>
          <w:lang w:bidi="ar-DZ"/>
        </w:rPr>
        <w:t>ّ</w:t>
      </w:r>
      <w:r w:rsidR="004519BF" w:rsidRPr="004519BF">
        <w:rPr>
          <w:rFonts w:cs="Simplified Arabic" w:hint="eastAsia"/>
          <w:sz w:val="28"/>
          <w:szCs w:val="28"/>
          <w:rtl/>
          <w:lang w:bidi="ar-DZ"/>
        </w:rPr>
        <w:t>ة</w:t>
      </w:r>
      <w:r w:rsidR="004519BF">
        <w:rPr>
          <w:rFonts w:cs="Simplified Arabic" w:hint="cs"/>
          <w:sz w:val="28"/>
          <w:szCs w:val="28"/>
          <w:rtl/>
          <w:lang w:bidi="ar-DZ"/>
        </w:rPr>
        <w:t>،</w:t>
      </w:r>
      <w:r w:rsidR="004519BF" w:rsidRPr="004519BF">
        <w:rPr>
          <w:rFonts w:cs="Simplified Arabic" w:hint="eastAsia"/>
          <w:sz w:val="28"/>
          <w:szCs w:val="28"/>
          <w:rtl/>
          <w:lang w:bidi="ar-DZ"/>
        </w:rPr>
        <w:t>وسن</w:t>
      </w:r>
      <w:r w:rsidR="004519BF">
        <w:rPr>
          <w:rFonts w:cs="Simplified Arabic" w:hint="cs"/>
          <w:sz w:val="28"/>
          <w:szCs w:val="28"/>
          <w:rtl/>
          <w:lang w:bidi="ar-DZ"/>
        </w:rPr>
        <w:t>ّ</w:t>
      </w:r>
      <w:r w:rsidR="004519BF" w:rsidRPr="004519BF">
        <w:rPr>
          <w:rFonts w:cs="Simplified Arabic" w:hint="eastAsia"/>
          <w:sz w:val="28"/>
          <w:szCs w:val="28"/>
          <w:rtl/>
          <w:lang w:bidi="ar-DZ"/>
        </w:rPr>
        <w:t>ي</w:t>
      </w:r>
      <w:r w:rsidR="004519BF">
        <w:rPr>
          <w:rFonts w:cs="Simplified Arabic" w:hint="cs"/>
          <w:sz w:val="28"/>
          <w:szCs w:val="28"/>
          <w:rtl/>
          <w:lang w:bidi="ar-DZ"/>
        </w:rPr>
        <w:t>ّة</w:t>
      </w:r>
      <w:r w:rsidR="004519BF" w:rsidRPr="004519BF">
        <w:rPr>
          <w:rFonts w:cs="Simplified Arabic"/>
          <w:sz w:val="28"/>
          <w:szCs w:val="28"/>
          <w:rtl/>
          <w:lang w:bidi="ar-DZ"/>
        </w:rPr>
        <w:t xml:space="preserve">... </w:t>
      </w:r>
      <w:r w:rsidR="004519BF" w:rsidRPr="004519BF">
        <w:rPr>
          <w:rFonts w:cs="Simplified Arabic" w:hint="eastAsia"/>
          <w:sz w:val="28"/>
          <w:szCs w:val="28"/>
          <w:rtl/>
          <w:lang w:bidi="ar-DZ"/>
        </w:rPr>
        <w:t>إلخ</w:t>
      </w:r>
      <w:r w:rsidR="004519BF" w:rsidRPr="004519BF">
        <w:rPr>
          <w:rFonts w:cs="Simplified Arabic"/>
          <w:sz w:val="28"/>
          <w:szCs w:val="28"/>
          <w:rtl/>
          <w:lang w:bidi="ar-DZ"/>
        </w:rPr>
        <w:t>.</w:t>
      </w:r>
      <w:r w:rsidR="004519BF">
        <w:rPr>
          <w:rFonts w:cs="Simplified Arabic" w:hint="cs"/>
          <w:sz w:val="28"/>
          <w:szCs w:val="28"/>
          <w:rtl/>
          <w:lang w:bidi="ar-DZ"/>
        </w:rPr>
        <w:t xml:space="preserve"> أو </w:t>
      </w:r>
      <w:r w:rsidR="004519BF">
        <w:rPr>
          <w:rFonts w:cs="Simplified Arabic" w:hint="eastAsia"/>
          <w:sz w:val="28"/>
          <w:szCs w:val="28"/>
          <w:rtl/>
          <w:lang w:bidi="ar-DZ"/>
        </w:rPr>
        <w:t>حسب</w:t>
      </w:r>
      <w:r w:rsidR="004519BF" w:rsidRPr="00DD0E0D">
        <w:rPr>
          <w:rFonts w:cs="Simplified Arabic" w:hint="eastAsia"/>
          <w:sz w:val="28"/>
          <w:szCs w:val="28"/>
          <w:rtl/>
          <w:lang w:bidi="ar-DZ"/>
        </w:rPr>
        <w:t>طريقةالن</w:t>
      </w:r>
      <w:r w:rsidR="004519BF">
        <w:rPr>
          <w:rFonts w:cs="Simplified Arabic" w:hint="cs"/>
          <w:sz w:val="28"/>
          <w:szCs w:val="28"/>
          <w:rtl/>
          <w:lang w:bidi="ar-DZ"/>
        </w:rPr>
        <w:t>ّ</w:t>
      </w:r>
      <w:r w:rsidR="004519BF" w:rsidRPr="00DD0E0D">
        <w:rPr>
          <w:rFonts w:cs="Simplified Arabic" w:hint="eastAsia"/>
          <w:sz w:val="28"/>
          <w:szCs w:val="28"/>
          <w:rtl/>
          <w:lang w:bidi="ar-DZ"/>
        </w:rPr>
        <w:t>طق</w:t>
      </w:r>
      <w:r w:rsidR="004519BF">
        <w:rPr>
          <w:rFonts w:cs="Simplified Arabic" w:hint="cs"/>
          <w:sz w:val="28"/>
          <w:szCs w:val="28"/>
          <w:rtl/>
          <w:lang w:bidi="ar-DZ"/>
        </w:rPr>
        <w:t xml:space="preserve"> أو هيئتها،إلى</w:t>
      </w:r>
      <w:r w:rsidR="004519BF" w:rsidRPr="00DD0E0D">
        <w:rPr>
          <w:rFonts w:cs="Simplified Arabic" w:hint="eastAsia"/>
          <w:sz w:val="28"/>
          <w:szCs w:val="28"/>
          <w:rtl/>
          <w:lang w:bidi="ar-DZ"/>
        </w:rPr>
        <w:t>صوتانفجاريأواحتكاكي</w:t>
      </w:r>
      <w:r w:rsidR="004519BF">
        <w:rPr>
          <w:rFonts w:cs="Simplified Arabic" w:hint="cs"/>
          <w:sz w:val="28"/>
          <w:szCs w:val="28"/>
          <w:rtl/>
          <w:lang w:bidi="ar-DZ"/>
        </w:rPr>
        <w:t>ّ</w:t>
      </w:r>
      <w:r w:rsidR="004519BF" w:rsidRPr="00DD0E0D">
        <w:rPr>
          <w:rFonts w:cs="Simplified Arabic"/>
          <w:sz w:val="28"/>
          <w:szCs w:val="28"/>
          <w:rtl/>
          <w:lang w:bidi="ar-DZ"/>
        </w:rPr>
        <w:t xml:space="preserve">... </w:t>
      </w:r>
      <w:r w:rsidR="004519BF" w:rsidRPr="00DD0E0D">
        <w:rPr>
          <w:rFonts w:cs="Simplified Arabic" w:hint="eastAsia"/>
          <w:sz w:val="28"/>
          <w:szCs w:val="28"/>
          <w:rtl/>
          <w:lang w:bidi="ar-DZ"/>
        </w:rPr>
        <w:t>إلخ</w:t>
      </w:r>
      <w:r w:rsidR="004519BF">
        <w:rPr>
          <w:rFonts w:cs="Simplified Arabic" w:hint="cs"/>
          <w:sz w:val="28"/>
          <w:szCs w:val="28"/>
          <w:rtl/>
          <w:lang w:bidi="ar-DZ"/>
        </w:rPr>
        <w:t xml:space="preserve">، أو حسب ما </w:t>
      </w:r>
      <w:r w:rsidR="00DD0E0D" w:rsidRPr="00DD0E0D">
        <w:rPr>
          <w:rFonts w:cs="Simplified Arabic" w:hint="eastAsia"/>
          <w:sz w:val="28"/>
          <w:szCs w:val="28"/>
          <w:rtl/>
          <w:lang w:bidi="ar-DZ"/>
        </w:rPr>
        <w:t>يعترضمجرىالهواءفي</w:t>
      </w:r>
      <w:r w:rsidR="004519BF">
        <w:rPr>
          <w:rFonts w:cs="Simplified Arabic" w:hint="cs"/>
          <w:sz w:val="28"/>
          <w:szCs w:val="28"/>
          <w:rtl/>
          <w:lang w:bidi="ar-DZ"/>
        </w:rPr>
        <w:t xml:space="preserve">الحلق وهما </w:t>
      </w:r>
      <w:r w:rsidR="004519BF">
        <w:rPr>
          <w:rFonts w:cs="Simplified Arabic" w:hint="eastAsia"/>
          <w:sz w:val="28"/>
          <w:szCs w:val="28"/>
          <w:rtl/>
          <w:lang w:bidi="ar-DZ"/>
        </w:rPr>
        <w:t>الوتر</w:t>
      </w:r>
      <w:r w:rsidR="004519BF">
        <w:rPr>
          <w:rFonts w:cs="Simplified Arabic" w:hint="cs"/>
          <w:sz w:val="28"/>
          <w:szCs w:val="28"/>
          <w:rtl/>
          <w:lang w:bidi="ar-DZ"/>
        </w:rPr>
        <w:t>ا</w:t>
      </w:r>
      <w:r w:rsidR="00DD0E0D" w:rsidRPr="00DD0E0D">
        <w:rPr>
          <w:rFonts w:cs="Simplified Arabic" w:hint="eastAsia"/>
          <w:sz w:val="28"/>
          <w:szCs w:val="28"/>
          <w:rtl/>
          <w:lang w:bidi="ar-DZ"/>
        </w:rPr>
        <w:t>نالص</w:t>
      </w:r>
      <w:r w:rsidR="004519BF">
        <w:rPr>
          <w:rFonts w:cs="Simplified Arabic" w:hint="cs"/>
          <w:sz w:val="28"/>
          <w:szCs w:val="28"/>
          <w:rtl/>
          <w:lang w:bidi="ar-DZ"/>
        </w:rPr>
        <w:t>ّ</w:t>
      </w:r>
      <w:r w:rsidR="00DD0E0D" w:rsidRPr="00DD0E0D">
        <w:rPr>
          <w:rFonts w:cs="Simplified Arabic" w:hint="eastAsia"/>
          <w:sz w:val="28"/>
          <w:szCs w:val="28"/>
          <w:rtl/>
          <w:lang w:bidi="ar-DZ"/>
        </w:rPr>
        <w:t>وتي</w:t>
      </w:r>
      <w:r w:rsidR="004519BF">
        <w:rPr>
          <w:rFonts w:cs="Simplified Arabic" w:hint="cs"/>
          <w:sz w:val="28"/>
          <w:szCs w:val="28"/>
          <w:rtl/>
          <w:lang w:bidi="ar-DZ"/>
        </w:rPr>
        <w:t>ّان</w:t>
      </w:r>
      <w:r w:rsidR="00DD0E0D" w:rsidRPr="00DD0E0D">
        <w:rPr>
          <w:rFonts w:cs="Simplified Arabic" w:hint="eastAsia"/>
          <w:sz w:val="28"/>
          <w:szCs w:val="28"/>
          <w:rtl/>
          <w:lang w:bidi="ar-DZ"/>
        </w:rPr>
        <w:t>منتذبذبالوترينأوعدمتذبذبهما،إلىمجهورة</w:t>
      </w:r>
      <w:r w:rsidR="004519BF">
        <w:rPr>
          <w:rFonts w:cs="Simplified Arabic" w:hint="cs"/>
          <w:sz w:val="28"/>
          <w:szCs w:val="28"/>
          <w:rtl/>
          <w:lang w:bidi="ar-DZ"/>
        </w:rPr>
        <w:t xml:space="preserve">، </w:t>
      </w:r>
      <w:r w:rsidR="00DD0E0D" w:rsidRPr="00DD0E0D">
        <w:rPr>
          <w:rFonts w:cs="Simplified Arabic" w:hint="eastAsia"/>
          <w:sz w:val="28"/>
          <w:szCs w:val="28"/>
          <w:rtl/>
          <w:lang w:bidi="ar-DZ"/>
        </w:rPr>
        <w:t>ومهموسة</w:t>
      </w:r>
      <w:r w:rsidR="00DD0E0D" w:rsidRPr="00A05D5A">
        <w:rPr>
          <w:rFonts w:cs="Simplified Arabic"/>
          <w:sz w:val="28"/>
          <w:szCs w:val="28"/>
          <w:rtl/>
          <w:lang w:bidi="ar-DZ"/>
        </w:rPr>
        <w:t>.</w:t>
      </w:r>
      <w:r w:rsidR="004519BF" w:rsidRPr="00A05D5A">
        <w:rPr>
          <w:rStyle w:val="Appelnotedebasdep"/>
          <w:rFonts w:cs="Simplified Arabic"/>
          <w:sz w:val="28"/>
          <w:szCs w:val="28"/>
          <w:rtl/>
          <w:lang w:bidi="ar-DZ"/>
        </w:rPr>
        <w:footnoteReference w:id="357"/>
      </w:r>
      <w:r w:rsidR="0050440B" w:rsidRPr="00A05D5A">
        <w:rPr>
          <w:rFonts w:cs="Simplified Arabic" w:hint="cs"/>
          <w:sz w:val="28"/>
          <w:szCs w:val="28"/>
          <w:rtl/>
          <w:lang w:bidi="ar-DZ"/>
        </w:rPr>
        <w:t>ليعرض فيما بعدُ إلى تحديد طبيعة الصّوت اللّغويّ أو الصّوت الكلاميّ بتعبيره، والذي</w:t>
      </w:r>
      <w:r w:rsidR="00182420">
        <w:rPr>
          <w:rFonts w:cs="Simplified Arabic" w:hint="cs"/>
          <w:sz w:val="28"/>
          <w:szCs w:val="28"/>
          <w:rtl/>
          <w:lang w:bidi="ar-DZ"/>
        </w:rPr>
        <w:t>اعتمد في تحديده على تعريف دانيال جونز للصّوت اللّغويّ؛ حيث يرى أنّ "الصّوت الكلاميّ عند دانيال جونز هو أصغر قطعة قابلة للت</w:t>
      </w:r>
      <w:r w:rsidR="006E3657">
        <w:rPr>
          <w:rFonts w:cs="Simplified Arabic" w:hint="cs"/>
          <w:sz w:val="28"/>
          <w:szCs w:val="28"/>
          <w:rtl/>
          <w:lang w:bidi="ar-DZ"/>
        </w:rPr>
        <w:t>ّ</w:t>
      </w:r>
      <w:r w:rsidR="00182420">
        <w:rPr>
          <w:rFonts w:cs="Simplified Arabic" w:hint="cs"/>
          <w:sz w:val="28"/>
          <w:szCs w:val="28"/>
          <w:rtl/>
          <w:lang w:bidi="ar-DZ"/>
        </w:rPr>
        <w:t>بادل"</w:t>
      </w:r>
      <w:r w:rsidR="007C6E45">
        <w:rPr>
          <w:rStyle w:val="Appelnotedebasdep"/>
          <w:rFonts w:cs="Simplified Arabic"/>
          <w:sz w:val="28"/>
          <w:szCs w:val="28"/>
          <w:rtl/>
          <w:lang w:bidi="ar-DZ"/>
        </w:rPr>
        <w:footnoteReference w:id="358"/>
      </w:r>
      <w:r w:rsidR="00182420">
        <w:rPr>
          <w:rFonts w:cs="Simplified Arabic" w:hint="cs"/>
          <w:sz w:val="28"/>
          <w:szCs w:val="28"/>
          <w:rtl/>
          <w:lang w:bidi="ar-DZ"/>
        </w:rPr>
        <w:t xml:space="preserve"> من دون أن يستند على تعريف القدماء أو اللّسانيّين المحدثين</w:t>
      </w:r>
      <w:r w:rsidR="006E3657">
        <w:rPr>
          <w:rFonts w:cs="Simplified Arabic" w:hint="cs"/>
          <w:sz w:val="28"/>
          <w:szCs w:val="28"/>
          <w:rtl/>
          <w:lang w:bidi="ar-DZ"/>
        </w:rPr>
        <w:t xml:space="preserve"> أو النّظريّة الوظيفيّة التي انكب أعلامها على دراسة هذا المستوى من اللّغة بشكل مستفيض، وهذا باعتباره يرى هذا </w:t>
      </w:r>
      <w:r w:rsidR="00182420">
        <w:rPr>
          <w:rFonts w:cs="Simplified Arabic" w:hint="cs"/>
          <w:sz w:val="28"/>
          <w:szCs w:val="28"/>
          <w:rtl/>
          <w:lang w:bidi="ar-DZ"/>
        </w:rPr>
        <w:t xml:space="preserve">التّعريف </w:t>
      </w:r>
      <w:r w:rsidR="006E3657">
        <w:rPr>
          <w:rFonts w:cs="Simplified Arabic" w:hint="cs"/>
          <w:sz w:val="28"/>
          <w:szCs w:val="28"/>
          <w:rtl/>
          <w:lang w:bidi="ar-DZ"/>
        </w:rPr>
        <w:t>الأنسب لتحديد هذا المستوى من اللّغة، وب</w:t>
      </w:r>
      <w:r w:rsidR="00182420">
        <w:rPr>
          <w:rFonts w:cs="Simplified Arabic" w:hint="cs"/>
          <w:sz w:val="28"/>
          <w:szCs w:val="28"/>
          <w:rtl/>
          <w:lang w:bidi="ar-DZ"/>
        </w:rPr>
        <w:t xml:space="preserve">خاصّة </w:t>
      </w:r>
      <w:r w:rsidR="006E3657">
        <w:rPr>
          <w:rFonts w:cs="Simplified Arabic" w:hint="cs"/>
          <w:sz w:val="28"/>
          <w:szCs w:val="28"/>
          <w:rtl/>
          <w:lang w:bidi="ar-DZ"/>
        </w:rPr>
        <w:t xml:space="preserve">مع نفي النّظريّة الطّبيعيّة أو الفيزيائيّة </w:t>
      </w:r>
      <w:r w:rsidR="00B72D1C">
        <w:rPr>
          <w:rFonts w:cs="Simplified Arabic" w:hint="cs"/>
          <w:sz w:val="28"/>
          <w:szCs w:val="28"/>
          <w:rtl/>
          <w:lang w:bidi="ar-DZ"/>
        </w:rPr>
        <w:t>لوجود هذا النّوع من السّلاسل على مستوى الكلام؛ حيث يرى أنّ "تقسيم سلاسل الكلام إلى أقسام أو قطع أو عناصر، نسمّيها (الأصوات الكلاميّة) أمر ملائم لتحقيق أغراض الدّراسة اللّغويّة</w:t>
      </w:r>
      <w:r w:rsidR="00A05D5A">
        <w:rPr>
          <w:rFonts w:cs="Simplified Arabic" w:hint="cs"/>
          <w:sz w:val="28"/>
          <w:szCs w:val="28"/>
          <w:rtl/>
          <w:lang w:bidi="ar-DZ"/>
        </w:rPr>
        <w:t xml:space="preserve"> ...</w:t>
      </w:r>
      <w:r w:rsidR="00B72D1C">
        <w:rPr>
          <w:rFonts w:cs="Simplified Arabic" w:hint="cs"/>
          <w:sz w:val="28"/>
          <w:szCs w:val="28"/>
          <w:rtl/>
          <w:lang w:bidi="ar-DZ"/>
        </w:rPr>
        <w:t xml:space="preserve"> والواقع أنّه قد ثبت أنّ ما نسمّيه في الدّراسات اللّغويّة (الصّوت الكلاميّ) لا وجود له من وجهة نظر علم الطّبيعة (الفيزياء) كما ثبت أنّه إذا ول</w:t>
      </w:r>
      <w:r w:rsidR="007C6E45">
        <w:rPr>
          <w:rFonts w:cs="Simplified Arabic" w:hint="cs"/>
          <w:sz w:val="28"/>
          <w:szCs w:val="28"/>
          <w:rtl/>
          <w:lang w:bidi="ar-DZ"/>
        </w:rPr>
        <w:t>يَ</w:t>
      </w:r>
      <w:r w:rsidR="00B72D1C">
        <w:rPr>
          <w:rFonts w:cs="Simplified Arabic" w:hint="cs"/>
          <w:sz w:val="28"/>
          <w:szCs w:val="28"/>
          <w:rtl/>
          <w:lang w:bidi="ar-DZ"/>
        </w:rPr>
        <w:t xml:space="preserve"> عنصر من العناصر التي نسمّيها (الصّوت الكلاميّ) </w:t>
      </w:r>
      <w:r w:rsidR="007C6E45">
        <w:rPr>
          <w:rFonts w:cs="Simplified Arabic" w:hint="cs"/>
          <w:sz w:val="28"/>
          <w:szCs w:val="28"/>
          <w:rtl/>
          <w:lang w:bidi="ar-DZ"/>
        </w:rPr>
        <w:t>عنصرا آخر فالأغلب أنّهما يتداخلان تدريجيّا؛ فقد اتّضح أنّ خواص ما نسمّيه (الصّوت الكلاميّ) تبدأ عادة في الظّهور قبل أن ينتهي (الصّوت الكلاميّ) السّابق له، وأنّهما يستمرّان في إظهار خواصّهما بعد أن يبدأ الصّوت التّالي."</w:t>
      </w:r>
      <w:r w:rsidR="007C6E45">
        <w:rPr>
          <w:rStyle w:val="Appelnotedebasdep"/>
          <w:rFonts w:cs="Simplified Arabic"/>
          <w:sz w:val="28"/>
          <w:szCs w:val="28"/>
          <w:rtl/>
          <w:lang w:bidi="ar-DZ"/>
        </w:rPr>
        <w:footnoteReference w:id="359"/>
      </w:r>
      <w:r w:rsidR="00A05D5A">
        <w:rPr>
          <w:rFonts w:cs="Simplified Arabic" w:hint="cs"/>
          <w:sz w:val="28"/>
          <w:szCs w:val="28"/>
          <w:rtl/>
          <w:lang w:bidi="ar-DZ"/>
        </w:rPr>
        <w:t xml:space="preserve">وهو ما يؤكّد نفي وجود هذا النّوع من الأصوات اللّغويّة بالنّسبة لأصحاب النّظريّة الطّبيعيّة؛ فانعدام وجود مواضع للفصل بين مختلف هذه الأصوات أو عدم وضوحها بشكل بارز يمكن من تحديد كلّ صوت أو تمييزه عن بقيّة الأصوات، يجعل إمكانية الاعتراف بهذا المستوى لدى علماء الطّبيعة أمرا متعذّرا. </w:t>
      </w:r>
    </w:p>
    <w:p w:rsidR="00816423" w:rsidRDefault="000D0866" w:rsidP="0055068C">
      <w:pPr>
        <w:bidi/>
        <w:spacing w:after="0"/>
        <w:ind w:firstLine="565"/>
        <w:jc w:val="both"/>
        <w:rPr>
          <w:rFonts w:cs="Simplified Arabic"/>
          <w:sz w:val="28"/>
          <w:szCs w:val="28"/>
          <w:rtl/>
          <w:lang w:bidi="ar-DZ"/>
        </w:rPr>
      </w:pPr>
      <w:r w:rsidRPr="0055068C">
        <w:rPr>
          <w:rFonts w:cs="Simplified Arabic" w:hint="cs"/>
          <w:sz w:val="28"/>
          <w:szCs w:val="28"/>
          <w:rtl/>
          <w:lang w:bidi="ar-DZ"/>
        </w:rPr>
        <w:t>و</w:t>
      </w:r>
      <w:r w:rsidR="00182420" w:rsidRPr="0055068C">
        <w:rPr>
          <w:rFonts w:cs="Simplified Arabic" w:hint="cs"/>
          <w:sz w:val="28"/>
          <w:szCs w:val="28"/>
          <w:rtl/>
          <w:lang w:bidi="ar-DZ"/>
        </w:rPr>
        <w:t xml:space="preserve">ينتهي بعد هذا كلّه </w:t>
      </w:r>
      <w:r w:rsidR="00A05D5A" w:rsidRPr="0055068C">
        <w:rPr>
          <w:rFonts w:cs="Simplified Arabic" w:hint="cs"/>
          <w:sz w:val="28"/>
          <w:szCs w:val="28"/>
          <w:rtl/>
          <w:lang w:bidi="ar-DZ"/>
        </w:rPr>
        <w:t xml:space="preserve">محمود السّعران </w:t>
      </w:r>
      <w:r w:rsidR="00182420" w:rsidRPr="0055068C">
        <w:rPr>
          <w:rFonts w:cs="Simplified Arabic" w:hint="cs"/>
          <w:sz w:val="28"/>
          <w:szCs w:val="28"/>
          <w:rtl/>
          <w:lang w:bidi="ar-DZ"/>
        </w:rPr>
        <w:t>إلى تقديم وصف لأصوات الل</w:t>
      </w:r>
      <w:r w:rsidR="00A05D5A" w:rsidRPr="0055068C">
        <w:rPr>
          <w:rFonts w:cs="Simplified Arabic" w:hint="cs"/>
          <w:sz w:val="28"/>
          <w:szCs w:val="28"/>
          <w:rtl/>
          <w:lang w:bidi="ar-DZ"/>
        </w:rPr>
        <w:t>ّ</w:t>
      </w:r>
      <w:r w:rsidR="00182420" w:rsidRPr="0055068C">
        <w:rPr>
          <w:rFonts w:cs="Simplified Arabic" w:hint="cs"/>
          <w:sz w:val="28"/>
          <w:szCs w:val="28"/>
          <w:rtl/>
          <w:lang w:bidi="ar-DZ"/>
        </w:rPr>
        <w:t xml:space="preserve">غة العربيّة وفق هذا العلم الحديث أو ما يسمّى بالدّراسة الصّوتيّة عنده، </w:t>
      </w:r>
      <w:r w:rsidR="00DF1377" w:rsidRPr="0055068C">
        <w:rPr>
          <w:rFonts w:cs="Simplified Arabic" w:hint="cs"/>
          <w:sz w:val="28"/>
          <w:szCs w:val="28"/>
          <w:rtl/>
          <w:lang w:bidi="ar-DZ"/>
        </w:rPr>
        <w:t xml:space="preserve">إلى جانب التّمثيل لكلّ صوت من أصواتها حسب طبيعة الصّفة التي ينطق بها </w:t>
      </w:r>
      <w:r w:rsidR="00A91438" w:rsidRPr="0055068C">
        <w:rPr>
          <w:rFonts w:cs="Simplified Arabic" w:hint="cs"/>
          <w:sz w:val="28"/>
          <w:szCs w:val="28"/>
          <w:rtl/>
          <w:lang w:bidi="ar-DZ"/>
        </w:rPr>
        <w:t xml:space="preserve">عن طريق ما يُسمّى </w:t>
      </w:r>
      <w:r w:rsidR="00DF1377" w:rsidRPr="0055068C">
        <w:rPr>
          <w:rFonts w:cs="Simplified Arabic" w:hint="cs"/>
          <w:sz w:val="28"/>
          <w:szCs w:val="28"/>
          <w:rtl/>
          <w:lang w:bidi="ar-DZ"/>
        </w:rPr>
        <w:t xml:space="preserve">بالكتابة الصّوتيّة. ويشمل هذا الوصف تقسيم الأصوات من حيث </w:t>
      </w:r>
      <w:r w:rsidR="000C2971" w:rsidRPr="0055068C">
        <w:rPr>
          <w:rFonts w:cs="Simplified Arabic" w:hint="cs"/>
          <w:sz w:val="28"/>
          <w:szCs w:val="28"/>
          <w:rtl/>
          <w:lang w:bidi="ar-DZ"/>
        </w:rPr>
        <w:t xml:space="preserve">اعتراض مجرى الهواء </w:t>
      </w:r>
      <w:r w:rsidR="00DF1377" w:rsidRPr="0055068C">
        <w:rPr>
          <w:rFonts w:cs="Simplified Arabic" w:hint="cs"/>
          <w:sz w:val="28"/>
          <w:szCs w:val="28"/>
          <w:rtl/>
          <w:lang w:bidi="ar-DZ"/>
        </w:rPr>
        <w:t xml:space="preserve">إلى صوامت وصوائت، ومن حيث </w:t>
      </w:r>
      <w:r w:rsidR="000C2971" w:rsidRPr="0055068C">
        <w:rPr>
          <w:rFonts w:cs="Simplified Arabic" w:hint="cs"/>
          <w:sz w:val="28"/>
          <w:szCs w:val="28"/>
          <w:rtl/>
          <w:lang w:bidi="ar-DZ"/>
        </w:rPr>
        <w:t>طريقة النّطق</w:t>
      </w:r>
      <w:r w:rsidR="000C2971">
        <w:rPr>
          <w:rFonts w:cs="Simplified Arabic" w:hint="cs"/>
          <w:sz w:val="28"/>
          <w:szCs w:val="28"/>
          <w:rtl/>
          <w:lang w:bidi="ar-DZ"/>
        </w:rPr>
        <w:t xml:space="preserve"> أو حالة مم</w:t>
      </w:r>
      <w:r w:rsidR="009E7C3D">
        <w:rPr>
          <w:rFonts w:cs="Simplified Arabic" w:hint="cs"/>
          <w:sz w:val="28"/>
          <w:szCs w:val="28"/>
          <w:rtl/>
          <w:lang w:bidi="ar-DZ"/>
        </w:rPr>
        <w:t>رّ الهواء عند موضع النّطق، إلى ا</w:t>
      </w:r>
      <w:r w:rsidR="000C2971">
        <w:rPr>
          <w:rFonts w:cs="Simplified Arabic" w:hint="cs"/>
          <w:sz w:val="28"/>
          <w:szCs w:val="28"/>
          <w:rtl/>
          <w:lang w:bidi="ar-DZ"/>
        </w:rPr>
        <w:t>نفجاريّة، وانفجاريّة احتكاكيّة، وغناء (أنفيّة) ومنحرفة، ومكر</w:t>
      </w:r>
      <w:r w:rsidR="00B3691D">
        <w:rPr>
          <w:rFonts w:cs="Simplified Arabic" w:hint="cs"/>
          <w:sz w:val="28"/>
          <w:szCs w:val="28"/>
          <w:rtl/>
          <w:lang w:bidi="ar-DZ"/>
        </w:rPr>
        <w:t>َّ</w:t>
      </w:r>
      <w:r w:rsidR="000C2971">
        <w:rPr>
          <w:rFonts w:cs="Simplified Arabic" w:hint="cs"/>
          <w:sz w:val="28"/>
          <w:szCs w:val="28"/>
          <w:rtl/>
          <w:lang w:bidi="ar-DZ"/>
        </w:rPr>
        <w:t xml:space="preserve">رة، ومستلبة (مستلّة) </w:t>
      </w:r>
      <w:r w:rsidR="004C690C">
        <w:rPr>
          <w:rFonts w:cs="Simplified Arabic" w:hint="cs"/>
          <w:sz w:val="28"/>
          <w:szCs w:val="28"/>
          <w:rtl/>
          <w:lang w:bidi="ar-DZ"/>
        </w:rPr>
        <w:t>واحتكاكيّة، ومتماد</w:t>
      </w:r>
      <w:r w:rsidR="00B3691D">
        <w:rPr>
          <w:rFonts w:cs="Simplified Arabic" w:hint="cs"/>
          <w:sz w:val="28"/>
          <w:szCs w:val="28"/>
          <w:rtl/>
          <w:lang w:bidi="ar-DZ"/>
        </w:rPr>
        <w:t xml:space="preserve">ة غير احتكاكيّة، وأشباه الصّوائت (أنصاف الصّوائت). وحسب موضع النّطق، إلى </w:t>
      </w:r>
      <w:r w:rsidR="00B3691D" w:rsidRPr="00657552">
        <w:rPr>
          <w:rFonts w:cs="Simplified Arabic" w:hint="eastAsia"/>
          <w:sz w:val="28"/>
          <w:szCs w:val="28"/>
          <w:rtl/>
          <w:lang w:bidi="ar-DZ"/>
        </w:rPr>
        <w:t>شفتاني</w:t>
      </w:r>
      <w:r w:rsidR="00657552" w:rsidRPr="00657552">
        <w:rPr>
          <w:rFonts w:cs="Simplified Arabic" w:hint="cs"/>
          <w:sz w:val="28"/>
          <w:szCs w:val="28"/>
          <w:rtl/>
          <w:lang w:bidi="ar-DZ"/>
        </w:rPr>
        <w:t>، و</w:t>
      </w:r>
      <w:r w:rsidR="00B3691D" w:rsidRPr="00657552">
        <w:rPr>
          <w:rFonts w:cs="Simplified Arabic" w:hint="eastAsia"/>
          <w:sz w:val="28"/>
          <w:szCs w:val="28"/>
          <w:rtl/>
          <w:lang w:bidi="ar-DZ"/>
        </w:rPr>
        <w:t>شفويسن</w:t>
      </w:r>
      <w:r w:rsidR="00657552" w:rsidRPr="00657552">
        <w:rPr>
          <w:rFonts w:cs="Simplified Arabic" w:hint="cs"/>
          <w:sz w:val="28"/>
          <w:szCs w:val="28"/>
          <w:rtl/>
          <w:lang w:bidi="ar-DZ"/>
        </w:rPr>
        <w:t>ّ</w:t>
      </w:r>
      <w:r w:rsidR="00B3691D" w:rsidRPr="00657552">
        <w:rPr>
          <w:rFonts w:cs="Simplified Arabic" w:hint="eastAsia"/>
          <w:sz w:val="28"/>
          <w:szCs w:val="28"/>
          <w:rtl/>
          <w:lang w:bidi="ar-DZ"/>
        </w:rPr>
        <w:t>ي</w:t>
      </w:r>
      <w:r w:rsidR="00657552" w:rsidRPr="00657552">
        <w:rPr>
          <w:rFonts w:cs="Simplified Arabic" w:hint="cs"/>
          <w:sz w:val="28"/>
          <w:szCs w:val="28"/>
          <w:rtl/>
          <w:lang w:bidi="ar-DZ"/>
        </w:rPr>
        <w:t>، و</w:t>
      </w:r>
      <w:r w:rsidR="00B3691D" w:rsidRPr="00657552">
        <w:rPr>
          <w:rFonts w:cs="Simplified Arabic" w:hint="eastAsia"/>
          <w:sz w:val="28"/>
          <w:szCs w:val="28"/>
          <w:rtl/>
          <w:lang w:bidi="ar-DZ"/>
        </w:rPr>
        <w:t>سن</w:t>
      </w:r>
      <w:r w:rsidR="00657552" w:rsidRPr="00657552">
        <w:rPr>
          <w:rFonts w:cs="Simplified Arabic" w:hint="cs"/>
          <w:sz w:val="28"/>
          <w:szCs w:val="28"/>
          <w:rtl/>
          <w:lang w:bidi="ar-DZ"/>
        </w:rPr>
        <w:t>ّ</w:t>
      </w:r>
      <w:r w:rsidR="00B3691D" w:rsidRPr="00657552">
        <w:rPr>
          <w:rFonts w:cs="Simplified Arabic" w:hint="eastAsia"/>
          <w:sz w:val="28"/>
          <w:szCs w:val="28"/>
          <w:rtl/>
          <w:lang w:bidi="ar-DZ"/>
        </w:rPr>
        <w:t>ي</w:t>
      </w:r>
      <w:r w:rsidR="00657552" w:rsidRPr="00657552">
        <w:rPr>
          <w:rFonts w:cs="Simplified Arabic" w:hint="cs"/>
          <w:sz w:val="28"/>
          <w:szCs w:val="28"/>
          <w:rtl/>
          <w:lang w:bidi="ar-DZ"/>
        </w:rPr>
        <w:t>، و</w:t>
      </w:r>
      <w:r w:rsidR="00B3691D" w:rsidRPr="00657552">
        <w:rPr>
          <w:rFonts w:cs="Simplified Arabic" w:hint="eastAsia"/>
          <w:sz w:val="28"/>
          <w:szCs w:val="28"/>
          <w:rtl/>
          <w:lang w:bidi="ar-DZ"/>
        </w:rPr>
        <w:t>ممابينالأسنان</w:t>
      </w:r>
      <w:r w:rsidR="00657552" w:rsidRPr="00657552">
        <w:rPr>
          <w:rFonts w:cs="Simplified Arabic" w:hint="cs"/>
          <w:sz w:val="28"/>
          <w:szCs w:val="28"/>
          <w:rtl/>
          <w:lang w:bidi="ar-DZ"/>
        </w:rPr>
        <w:t>، و</w:t>
      </w:r>
      <w:r w:rsidR="00B3691D" w:rsidRPr="00657552">
        <w:rPr>
          <w:rFonts w:cs="Simplified Arabic" w:hint="eastAsia"/>
          <w:sz w:val="28"/>
          <w:szCs w:val="28"/>
          <w:rtl/>
          <w:lang w:bidi="ar-DZ"/>
        </w:rPr>
        <w:t>لثوي</w:t>
      </w:r>
      <w:r w:rsidR="00657552" w:rsidRPr="00657552">
        <w:rPr>
          <w:rFonts w:cs="Simplified Arabic" w:hint="cs"/>
          <w:sz w:val="28"/>
          <w:szCs w:val="28"/>
          <w:rtl/>
          <w:lang w:bidi="ar-DZ"/>
        </w:rPr>
        <w:t>، و</w:t>
      </w:r>
      <w:r w:rsidR="00B3691D" w:rsidRPr="00657552">
        <w:rPr>
          <w:rFonts w:cs="Simplified Arabic" w:hint="eastAsia"/>
          <w:sz w:val="28"/>
          <w:szCs w:val="28"/>
          <w:rtl/>
          <w:lang w:bidi="ar-DZ"/>
        </w:rPr>
        <w:t>لثويحنكي</w:t>
      </w:r>
      <w:r w:rsidR="00657552" w:rsidRPr="00657552">
        <w:rPr>
          <w:rFonts w:cs="Simplified Arabic" w:hint="cs"/>
          <w:sz w:val="28"/>
          <w:szCs w:val="28"/>
          <w:rtl/>
          <w:lang w:bidi="ar-DZ"/>
        </w:rPr>
        <w:t>، و</w:t>
      </w:r>
      <w:r w:rsidR="00B3691D" w:rsidRPr="00657552">
        <w:rPr>
          <w:rFonts w:cs="Simplified Arabic" w:hint="eastAsia"/>
          <w:sz w:val="28"/>
          <w:szCs w:val="28"/>
          <w:rtl/>
          <w:lang w:bidi="ar-DZ"/>
        </w:rPr>
        <w:t>حنكيوسيط</w:t>
      </w:r>
      <w:r w:rsidR="00657552" w:rsidRPr="00657552">
        <w:rPr>
          <w:rFonts w:cs="Simplified Arabic" w:hint="cs"/>
          <w:sz w:val="28"/>
          <w:szCs w:val="28"/>
          <w:rtl/>
          <w:lang w:bidi="ar-DZ"/>
        </w:rPr>
        <w:t>، و</w:t>
      </w:r>
      <w:r w:rsidR="00B3691D" w:rsidRPr="00657552">
        <w:rPr>
          <w:rFonts w:cs="Simplified Arabic" w:hint="eastAsia"/>
          <w:sz w:val="28"/>
          <w:szCs w:val="28"/>
          <w:rtl/>
          <w:lang w:bidi="ar-DZ"/>
        </w:rPr>
        <w:t>حنكيقص</w:t>
      </w:r>
      <w:r w:rsidR="00657552" w:rsidRPr="00657552">
        <w:rPr>
          <w:rFonts w:cs="Simplified Arabic" w:hint="cs"/>
          <w:sz w:val="28"/>
          <w:szCs w:val="28"/>
          <w:rtl/>
          <w:lang w:bidi="ar-DZ"/>
        </w:rPr>
        <w:t>ّ</w:t>
      </w:r>
      <w:r w:rsidR="00B3691D" w:rsidRPr="00657552">
        <w:rPr>
          <w:rFonts w:cs="Simplified Arabic" w:hint="eastAsia"/>
          <w:sz w:val="28"/>
          <w:szCs w:val="28"/>
          <w:rtl/>
          <w:lang w:bidi="ar-DZ"/>
        </w:rPr>
        <w:t>ي</w:t>
      </w:r>
      <w:r w:rsidR="00657552" w:rsidRPr="00657552">
        <w:rPr>
          <w:rFonts w:cs="Simplified Arabic" w:hint="cs"/>
          <w:sz w:val="28"/>
          <w:szCs w:val="28"/>
          <w:rtl/>
          <w:lang w:bidi="ar-DZ"/>
        </w:rPr>
        <w:t xml:space="preserve"> و</w:t>
      </w:r>
      <w:r w:rsidR="00B3691D" w:rsidRPr="00657552">
        <w:rPr>
          <w:rFonts w:cs="Simplified Arabic" w:hint="eastAsia"/>
          <w:sz w:val="28"/>
          <w:szCs w:val="28"/>
          <w:rtl/>
          <w:lang w:bidi="ar-DZ"/>
        </w:rPr>
        <w:t>لهوي</w:t>
      </w:r>
      <w:r w:rsidR="00657552" w:rsidRPr="00657552">
        <w:rPr>
          <w:rFonts w:cs="Simplified Arabic" w:hint="cs"/>
          <w:sz w:val="28"/>
          <w:szCs w:val="28"/>
          <w:rtl/>
          <w:lang w:bidi="ar-DZ"/>
        </w:rPr>
        <w:t>، و</w:t>
      </w:r>
      <w:r w:rsidR="00B3691D" w:rsidRPr="00657552">
        <w:rPr>
          <w:rFonts w:cs="Simplified Arabic" w:hint="eastAsia"/>
          <w:sz w:val="28"/>
          <w:szCs w:val="28"/>
          <w:rtl/>
          <w:lang w:bidi="ar-DZ"/>
        </w:rPr>
        <w:t>حلقي</w:t>
      </w:r>
      <w:r w:rsidR="00657552" w:rsidRPr="00657552">
        <w:rPr>
          <w:rFonts w:cs="Simplified Arabic" w:hint="cs"/>
          <w:sz w:val="28"/>
          <w:szCs w:val="28"/>
          <w:rtl/>
          <w:lang w:bidi="ar-DZ"/>
        </w:rPr>
        <w:t>، و</w:t>
      </w:r>
      <w:r w:rsidR="00B3691D" w:rsidRPr="00657552">
        <w:rPr>
          <w:rFonts w:cs="Simplified Arabic" w:hint="eastAsia"/>
          <w:sz w:val="28"/>
          <w:szCs w:val="28"/>
          <w:rtl/>
          <w:lang w:bidi="ar-DZ"/>
        </w:rPr>
        <w:t>حنجري</w:t>
      </w:r>
      <w:r w:rsidR="00A91438">
        <w:rPr>
          <w:rFonts w:cs="Simplified Arabic" w:hint="cs"/>
          <w:sz w:val="28"/>
          <w:szCs w:val="28"/>
          <w:rtl/>
          <w:lang w:bidi="ar-DZ"/>
        </w:rPr>
        <w:t xml:space="preserve">.وهذا التّقسيم بالنّسبة للصّوامت، أمّا الصّوائت فقد اعتمد في تقسيمها أو تصنيفها على العضو المسؤول عن عمليّة نطقها وهما اللّسان والشّفتان؛ باعتبارهما العضوان الأساسيان اللّذان لهما دخل في تغيير شكل الممرّ الهوائيّ في حالة النّطق بالصّوائت، وعلى هذا الأساس تمّ تقسيم هذا النّوع من الأصوات بحسب </w:t>
      </w:r>
      <w:r w:rsidR="00816423">
        <w:rPr>
          <w:rFonts w:cs="Simplified Arabic" w:hint="cs"/>
          <w:sz w:val="28"/>
          <w:szCs w:val="28"/>
          <w:rtl/>
          <w:lang w:bidi="ar-DZ"/>
        </w:rPr>
        <w:t>الجزء الذي يُرْفَعُ من اللّسان، إما الأمامي أو الوسطيّ أو الخلفيّ، إلى أماميّة وخلفيّة ووسطى، ودرجة رفعه، إمّا ضيق أو نصف ضيق، أو مفتوح أو نصف مفتوح، إلى ضيقة ونصف ضيقة (شبه ضيقة) ومفتوحة ونصف مفتوحة (شبه مفتوحة).</w:t>
      </w:r>
      <w:r w:rsidR="0055068C">
        <w:rPr>
          <w:rStyle w:val="Appelnotedebasdep"/>
          <w:rFonts w:cs="Simplified Arabic"/>
          <w:sz w:val="28"/>
          <w:szCs w:val="28"/>
          <w:rtl/>
          <w:lang w:bidi="ar-DZ"/>
        </w:rPr>
        <w:footnoteReference w:id="360"/>
      </w:r>
      <w:r w:rsidR="0055068C">
        <w:rPr>
          <w:rFonts w:cs="Simplified Arabic" w:hint="cs"/>
          <w:sz w:val="28"/>
          <w:szCs w:val="28"/>
          <w:rtl/>
          <w:lang w:bidi="ar-DZ"/>
        </w:rPr>
        <w:t xml:space="preserve"> ويعدُّ هذا التّصنيف للأصوات اللّغويّة عند محمود السّعران من التّصنيفات المعتمدة عند أصحاب التّحليل البنويّ في المدرسة البنويّة الأوروبيّة أو المدرسة البنويّة الأمريكيّة. </w:t>
      </w:r>
    </w:p>
    <w:p w:rsidR="004214E5" w:rsidRDefault="003F7118" w:rsidP="00D55BFF">
      <w:pPr>
        <w:bidi/>
        <w:spacing w:after="0"/>
        <w:ind w:firstLine="565"/>
        <w:jc w:val="both"/>
        <w:rPr>
          <w:rFonts w:cs="Simplified Arabic"/>
          <w:sz w:val="28"/>
          <w:szCs w:val="28"/>
          <w:rtl/>
          <w:lang w:bidi="ar-DZ"/>
        </w:rPr>
      </w:pPr>
      <w:r>
        <w:rPr>
          <w:rFonts w:cs="Simplified Arabic" w:hint="cs"/>
          <w:sz w:val="28"/>
          <w:szCs w:val="28"/>
          <w:rtl/>
          <w:lang w:bidi="ar-DZ"/>
        </w:rPr>
        <w:t>و</w:t>
      </w:r>
      <w:r w:rsidR="00B4426F">
        <w:rPr>
          <w:rFonts w:cs="Simplified Arabic" w:hint="cs"/>
          <w:sz w:val="28"/>
          <w:szCs w:val="28"/>
          <w:rtl/>
          <w:lang w:bidi="ar-DZ"/>
        </w:rPr>
        <w:t xml:space="preserve">يعرض بعدها </w:t>
      </w:r>
      <w:r>
        <w:rPr>
          <w:rFonts w:cs="Simplified Arabic" w:hint="cs"/>
          <w:sz w:val="28"/>
          <w:szCs w:val="28"/>
          <w:rtl/>
          <w:lang w:bidi="ar-DZ"/>
        </w:rPr>
        <w:t xml:space="preserve">محمود السّعران </w:t>
      </w:r>
      <w:r w:rsidR="00257010">
        <w:rPr>
          <w:rFonts w:cs="Simplified Arabic" w:hint="cs"/>
          <w:sz w:val="28"/>
          <w:szCs w:val="28"/>
          <w:rtl/>
          <w:lang w:bidi="ar-DZ"/>
        </w:rPr>
        <w:t xml:space="preserve">في نهاية هذا الفصل </w:t>
      </w:r>
      <w:r w:rsidR="00B4426F">
        <w:rPr>
          <w:rFonts w:cs="Simplified Arabic" w:hint="cs"/>
          <w:sz w:val="28"/>
          <w:szCs w:val="28"/>
          <w:rtl/>
          <w:lang w:bidi="ar-DZ"/>
        </w:rPr>
        <w:t xml:space="preserve">إلى الحديث عن بعض الظّواهر الصّوتيّة </w:t>
      </w:r>
      <w:r>
        <w:rPr>
          <w:rFonts w:cs="Simplified Arabic" w:hint="cs"/>
          <w:sz w:val="28"/>
          <w:szCs w:val="28"/>
          <w:rtl/>
          <w:lang w:bidi="ar-DZ"/>
        </w:rPr>
        <w:t>الفوق مقطعيّة، أو ما ي</w:t>
      </w:r>
      <w:r w:rsidR="00AC7555">
        <w:rPr>
          <w:rFonts w:cs="Simplified Arabic" w:hint="cs"/>
          <w:sz w:val="28"/>
          <w:szCs w:val="28"/>
          <w:rtl/>
          <w:lang w:bidi="ar-DZ"/>
        </w:rPr>
        <w:t>ُ</w:t>
      </w:r>
      <w:r>
        <w:rPr>
          <w:rFonts w:cs="Simplified Arabic" w:hint="cs"/>
          <w:sz w:val="28"/>
          <w:szCs w:val="28"/>
          <w:rtl/>
          <w:lang w:bidi="ar-DZ"/>
        </w:rPr>
        <w:t>سم</w:t>
      </w:r>
      <w:r w:rsidR="00AC7555">
        <w:rPr>
          <w:rFonts w:cs="Simplified Arabic" w:hint="cs"/>
          <w:sz w:val="28"/>
          <w:szCs w:val="28"/>
          <w:rtl/>
          <w:lang w:bidi="ar-DZ"/>
        </w:rPr>
        <w:t>َّ</w:t>
      </w:r>
      <w:r>
        <w:rPr>
          <w:rFonts w:cs="Simplified Arabic" w:hint="cs"/>
          <w:sz w:val="28"/>
          <w:szCs w:val="28"/>
          <w:rtl/>
          <w:lang w:bidi="ar-DZ"/>
        </w:rPr>
        <w:t xml:space="preserve">ى حسبه أصوات اللّغة </w:t>
      </w:r>
      <w:r w:rsidR="00B4426F">
        <w:rPr>
          <w:rFonts w:cs="Simplified Arabic" w:hint="cs"/>
          <w:sz w:val="28"/>
          <w:szCs w:val="28"/>
          <w:rtl/>
          <w:lang w:bidi="ar-DZ"/>
        </w:rPr>
        <w:t>في الكلام</w:t>
      </w:r>
      <w:r w:rsidR="008F0ED8">
        <w:rPr>
          <w:rFonts w:cs="Simplified Arabic" w:hint="cs"/>
          <w:sz w:val="28"/>
          <w:szCs w:val="28"/>
          <w:rtl/>
          <w:lang w:bidi="ar-DZ"/>
        </w:rPr>
        <w:t xml:space="preserve"> المتّصل</w:t>
      </w:r>
      <w:r w:rsidR="00B4426F">
        <w:rPr>
          <w:rFonts w:cs="Simplified Arabic" w:hint="cs"/>
          <w:sz w:val="28"/>
          <w:szCs w:val="28"/>
          <w:rtl/>
          <w:lang w:bidi="ar-DZ"/>
        </w:rPr>
        <w:t xml:space="preserve">، </w:t>
      </w:r>
      <w:r w:rsidR="00E37CAA">
        <w:rPr>
          <w:rFonts w:cs="Simplified Arabic" w:hint="cs"/>
          <w:sz w:val="28"/>
          <w:szCs w:val="28"/>
          <w:rtl/>
          <w:lang w:bidi="ar-DZ"/>
        </w:rPr>
        <w:t>و</w:t>
      </w:r>
      <w:r>
        <w:rPr>
          <w:rFonts w:cs="Simplified Arabic" w:hint="cs"/>
          <w:sz w:val="28"/>
          <w:szCs w:val="28"/>
          <w:rtl/>
          <w:lang w:bidi="ar-DZ"/>
        </w:rPr>
        <w:t>ال</w:t>
      </w:r>
      <w:r w:rsidR="00AC7555">
        <w:rPr>
          <w:rFonts w:cs="Simplified Arabic" w:hint="cs"/>
          <w:sz w:val="28"/>
          <w:szCs w:val="28"/>
          <w:rtl/>
          <w:lang w:bidi="ar-DZ"/>
        </w:rPr>
        <w:t>ّ</w:t>
      </w:r>
      <w:r>
        <w:rPr>
          <w:rFonts w:cs="Simplified Arabic" w:hint="cs"/>
          <w:sz w:val="28"/>
          <w:szCs w:val="28"/>
          <w:rtl/>
          <w:lang w:bidi="ar-DZ"/>
        </w:rPr>
        <w:t xml:space="preserve">تي </w:t>
      </w:r>
      <w:r w:rsidR="00E37CAA">
        <w:rPr>
          <w:rFonts w:cs="Simplified Arabic" w:hint="cs"/>
          <w:sz w:val="28"/>
          <w:szCs w:val="28"/>
          <w:rtl/>
          <w:lang w:bidi="ar-DZ"/>
        </w:rPr>
        <w:t xml:space="preserve">تشمل </w:t>
      </w:r>
      <w:r>
        <w:rPr>
          <w:rFonts w:cs="Simplified Arabic" w:hint="cs"/>
          <w:sz w:val="28"/>
          <w:szCs w:val="28"/>
          <w:rtl/>
          <w:lang w:bidi="ar-DZ"/>
        </w:rPr>
        <w:t xml:space="preserve">عنده </w:t>
      </w:r>
      <w:r w:rsidR="00E37CAA">
        <w:rPr>
          <w:rFonts w:cs="Simplified Arabic" w:hint="cs"/>
          <w:sz w:val="28"/>
          <w:szCs w:val="28"/>
          <w:rtl/>
          <w:lang w:bidi="ar-DZ"/>
        </w:rPr>
        <w:t xml:space="preserve">كّلا من </w:t>
      </w:r>
      <w:r>
        <w:rPr>
          <w:rFonts w:cs="Simplified Arabic" w:hint="cs"/>
          <w:sz w:val="28"/>
          <w:szCs w:val="28"/>
          <w:rtl/>
          <w:lang w:bidi="ar-DZ"/>
        </w:rPr>
        <w:t>البروز (الجهارة) والارتكاز</w:t>
      </w:r>
      <w:r w:rsidR="00AC7555">
        <w:rPr>
          <w:rFonts w:cs="Simplified Arabic" w:hint="cs"/>
          <w:sz w:val="28"/>
          <w:szCs w:val="28"/>
          <w:rtl/>
          <w:lang w:bidi="ar-DZ"/>
        </w:rPr>
        <w:t xml:space="preserve"> بأنواعه </w:t>
      </w:r>
      <w:r w:rsidR="008F0ED8">
        <w:rPr>
          <w:rFonts w:cs="Simplified Arabic" w:hint="cs"/>
          <w:sz w:val="28"/>
          <w:szCs w:val="28"/>
          <w:rtl/>
          <w:lang w:bidi="ar-DZ"/>
        </w:rPr>
        <w:t xml:space="preserve">القويّ، والضّعيف، والثّانويّ (الوسيط) </w:t>
      </w:r>
      <w:r>
        <w:rPr>
          <w:rFonts w:cs="Simplified Arabic" w:hint="cs"/>
          <w:sz w:val="28"/>
          <w:szCs w:val="28"/>
          <w:rtl/>
          <w:lang w:bidi="ar-DZ"/>
        </w:rPr>
        <w:t>والتّنغيم</w:t>
      </w:r>
      <w:r w:rsidR="008F0ED8">
        <w:rPr>
          <w:rFonts w:cs="Simplified Arabic" w:hint="cs"/>
          <w:sz w:val="28"/>
          <w:szCs w:val="28"/>
          <w:rtl/>
          <w:lang w:bidi="ar-DZ"/>
        </w:rPr>
        <w:t xml:space="preserve"> بنوعيه المرتفع (الصّاعد) والمنخفض (الهابط)</w:t>
      </w:r>
      <w:r w:rsidR="00AC7555">
        <w:rPr>
          <w:rFonts w:cs="Simplified Arabic" w:hint="cs"/>
          <w:sz w:val="28"/>
          <w:szCs w:val="28"/>
          <w:rtl/>
          <w:lang w:bidi="ar-DZ"/>
        </w:rPr>
        <w:t>معتبرا أنّ ما ندعوه بالنّبر، يعود أساسا إلى هذين العاملين الأخيرين وهما الارتكاز والتّنغيم.</w:t>
      </w:r>
      <w:r w:rsidR="008F0ED8">
        <w:rPr>
          <w:rStyle w:val="Appelnotedebasdep"/>
          <w:rFonts w:cs="Simplified Arabic"/>
          <w:sz w:val="28"/>
          <w:szCs w:val="28"/>
          <w:rtl/>
          <w:lang w:bidi="ar-DZ"/>
        </w:rPr>
        <w:footnoteReference w:id="361"/>
      </w:r>
      <w:r>
        <w:rPr>
          <w:rFonts w:cs="Simplified Arabic" w:hint="cs"/>
          <w:sz w:val="28"/>
          <w:szCs w:val="28"/>
          <w:rtl/>
          <w:lang w:bidi="ar-DZ"/>
        </w:rPr>
        <w:t>من دون أن يضع مفهوما دقيقا لكلّ منه</w:t>
      </w:r>
      <w:r w:rsidR="008F0ED8">
        <w:rPr>
          <w:rFonts w:cs="Simplified Arabic" w:hint="cs"/>
          <w:sz w:val="28"/>
          <w:szCs w:val="28"/>
          <w:rtl/>
          <w:lang w:bidi="ar-DZ"/>
        </w:rPr>
        <w:t>م</w:t>
      </w:r>
      <w:r>
        <w:rPr>
          <w:rFonts w:cs="Simplified Arabic" w:hint="cs"/>
          <w:sz w:val="28"/>
          <w:szCs w:val="28"/>
          <w:rtl/>
          <w:lang w:bidi="ar-DZ"/>
        </w:rPr>
        <w:t xml:space="preserve">ا، </w:t>
      </w:r>
      <w:r w:rsidR="001A7EBB">
        <w:rPr>
          <w:rFonts w:cs="Simplified Arabic" w:hint="cs"/>
          <w:sz w:val="28"/>
          <w:szCs w:val="28"/>
          <w:rtl/>
          <w:lang w:bidi="ar-DZ"/>
        </w:rPr>
        <w:t>ل</w:t>
      </w:r>
      <w:r w:rsidR="00DF1377">
        <w:rPr>
          <w:rFonts w:cs="Simplified Arabic" w:hint="cs"/>
          <w:sz w:val="28"/>
          <w:szCs w:val="28"/>
          <w:rtl/>
          <w:lang w:bidi="ar-DZ"/>
        </w:rPr>
        <w:t>يختم هذا الباب الم</w:t>
      </w:r>
      <w:r w:rsidR="008F0ED8">
        <w:rPr>
          <w:rFonts w:cs="Simplified Arabic" w:hint="cs"/>
          <w:sz w:val="28"/>
          <w:szCs w:val="28"/>
          <w:rtl/>
          <w:lang w:bidi="ar-DZ"/>
        </w:rPr>
        <w:t>ُ</w:t>
      </w:r>
      <w:r w:rsidR="00DF1377">
        <w:rPr>
          <w:rFonts w:cs="Simplified Arabic" w:hint="cs"/>
          <w:sz w:val="28"/>
          <w:szCs w:val="28"/>
          <w:rtl/>
          <w:lang w:bidi="ar-DZ"/>
        </w:rPr>
        <w:t xml:space="preserve">خصَّص للدراسة الصّوتيّة أو علم الأصوات، </w:t>
      </w:r>
      <w:r w:rsidR="001A7EBB">
        <w:rPr>
          <w:rFonts w:cs="Simplified Arabic" w:hint="cs"/>
          <w:sz w:val="28"/>
          <w:szCs w:val="28"/>
          <w:rtl/>
          <w:lang w:bidi="ar-DZ"/>
        </w:rPr>
        <w:t>بحديثه عن الد</w:t>
      </w:r>
      <w:r w:rsidR="005C571A">
        <w:rPr>
          <w:rFonts w:cs="Simplified Arabic" w:hint="cs"/>
          <w:sz w:val="28"/>
          <w:szCs w:val="28"/>
          <w:rtl/>
          <w:lang w:bidi="ar-DZ"/>
        </w:rPr>
        <w:t>ّ</w:t>
      </w:r>
      <w:r w:rsidR="001A7EBB">
        <w:rPr>
          <w:rFonts w:cs="Simplified Arabic" w:hint="cs"/>
          <w:sz w:val="28"/>
          <w:szCs w:val="28"/>
          <w:rtl/>
          <w:lang w:bidi="ar-DZ"/>
        </w:rPr>
        <w:t>راسة الفونولوجي</w:t>
      </w:r>
      <w:r w:rsidR="008F0ED8">
        <w:rPr>
          <w:rFonts w:cs="Simplified Arabic" w:hint="cs"/>
          <w:sz w:val="28"/>
          <w:szCs w:val="28"/>
          <w:rtl/>
          <w:lang w:bidi="ar-DZ"/>
        </w:rPr>
        <w:t>ّ</w:t>
      </w:r>
      <w:r w:rsidR="001A7EBB">
        <w:rPr>
          <w:rFonts w:cs="Simplified Arabic" w:hint="cs"/>
          <w:sz w:val="28"/>
          <w:szCs w:val="28"/>
          <w:rtl/>
          <w:lang w:bidi="ar-DZ"/>
        </w:rPr>
        <w:t>ة أو ما ي</w:t>
      </w:r>
      <w:r w:rsidR="008F0ED8">
        <w:rPr>
          <w:rFonts w:cs="Simplified Arabic" w:hint="cs"/>
          <w:sz w:val="28"/>
          <w:szCs w:val="28"/>
          <w:rtl/>
          <w:lang w:bidi="ar-DZ"/>
        </w:rPr>
        <w:t>ُ</w:t>
      </w:r>
      <w:r w:rsidR="001A7EBB">
        <w:rPr>
          <w:rFonts w:cs="Simplified Arabic" w:hint="cs"/>
          <w:sz w:val="28"/>
          <w:szCs w:val="28"/>
          <w:rtl/>
          <w:lang w:bidi="ar-DZ"/>
        </w:rPr>
        <w:t>سم</w:t>
      </w:r>
      <w:r w:rsidR="008F0ED8">
        <w:rPr>
          <w:rFonts w:cs="Simplified Arabic" w:hint="cs"/>
          <w:sz w:val="28"/>
          <w:szCs w:val="28"/>
          <w:rtl/>
          <w:lang w:bidi="ar-DZ"/>
        </w:rPr>
        <w:t>َّ</w:t>
      </w:r>
      <w:r w:rsidR="001A7EBB">
        <w:rPr>
          <w:rFonts w:cs="Simplified Arabic" w:hint="cs"/>
          <w:sz w:val="28"/>
          <w:szCs w:val="28"/>
          <w:rtl/>
          <w:lang w:bidi="ar-DZ"/>
        </w:rPr>
        <w:t>ى بعلم الأصوات الوظيفيّ الذي ظهر مع أصحاب المنهج الوظيفيّ أو الد</w:t>
      </w:r>
      <w:r w:rsidR="008F0ED8">
        <w:rPr>
          <w:rFonts w:cs="Simplified Arabic" w:hint="cs"/>
          <w:sz w:val="28"/>
          <w:szCs w:val="28"/>
          <w:rtl/>
          <w:lang w:bidi="ar-DZ"/>
        </w:rPr>
        <w:t>ّ</w:t>
      </w:r>
      <w:r w:rsidR="001A7EBB">
        <w:rPr>
          <w:rFonts w:cs="Simplified Arabic" w:hint="cs"/>
          <w:sz w:val="28"/>
          <w:szCs w:val="28"/>
          <w:rtl/>
          <w:lang w:bidi="ar-DZ"/>
        </w:rPr>
        <w:t>راسة الوظيفي</w:t>
      </w:r>
      <w:r w:rsidR="008F0ED8">
        <w:rPr>
          <w:rFonts w:cs="Simplified Arabic" w:hint="cs"/>
          <w:sz w:val="28"/>
          <w:szCs w:val="28"/>
          <w:rtl/>
          <w:lang w:bidi="ar-DZ"/>
        </w:rPr>
        <w:t>ّ</w:t>
      </w:r>
      <w:r w:rsidR="001A7EBB">
        <w:rPr>
          <w:rFonts w:cs="Simplified Arabic" w:hint="cs"/>
          <w:sz w:val="28"/>
          <w:szCs w:val="28"/>
          <w:rtl/>
          <w:lang w:bidi="ar-DZ"/>
        </w:rPr>
        <w:t>ة لل</w:t>
      </w:r>
      <w:r w:rsidR="008F0ED8">
        <w:rPr>
          <w:rFonts w:cs="Simplified Arabic" w:hint="cs"/>
          <w:sz w:val="28"/>
          <w:szCs w:val="28"/>
          <w:rtl/>
          <w:lang w:bidi="ar-DZ"/>
        </w:rPr>
        <w:t>ّ</w:t>
      </w:r>
      <w:r w:rsidR="001A7EBB">
        <w:rPr>
          <w:rFonts w:cs="Simplified Arabic" w:hint="cs"/>
          <w:sz w:val="28"/>
          <w:szCs w:val="28"/>
          <w:rtl/>
          <w:lang w:bidi="ar-DZ"/>
        </w:rPr>
        <w:t>غة، وقد اعتبر من خلاله أن أصوات الل</w:t>
      </w:r>
      <w:r w:rsidR="008F0ED8">
        <w:rPr>
          <w:rFonts w:cs="Simplified Arabic" w:hint="cs"/>
          <w:sz w:val="28"/>
          <w:szCs w:val="28"/>
          <w:rtl/>
          <w:lang w:bidi="ar-DZ"/>
        </w:rPr>
        <w:t>ّ</w:t>
      </w:r>
      <w:r w:rsidR="001A7EBB">
        <w:rPr>
          <w:rFonts w:cs="Simplified Arabic" w:hint="cs"/>
          <w:sz w:val="28"/>
          <w:szCs w:val="28"/>
          <w:rtl/>
          <w:lang w:bidi="ar-DZ"/>
        </w:rPr>
        <w:t>غة العربي</w:t>
      </w:r>
      <w:r w:rsidR="008F0ED8">
        <w:rPr>
          <w:rFonts w:cs="Simplified Arabic" w:hint="cs"/>
          <w:sz w:val="28"/>
          <w:szCs w:val="28"/>
          <w:rtl/>
          <w:lang w:bidi="ar-DZ"/>
        </w:rPr>
        <w:t>ّ</w:t>
      </w:r>
      <w:r w:rsidR="001A7EBB">
        <w:rPr>
          <w:rFonts w:cs="Simplified Arabic" w:hint="cs"/>
          <w:sz w:val="28"/>
          <w:szCs w:val="28"/>
          <w:rtl/>
          <w:lang w:bidi="ar-DZ"/>
        </w:rPr>
        <w:t>ة شأنها في ذلك شأن الل</w:t>
      </w:r>
      <w:r w:rsidR="008F0ED8">
        <w:rPr>
          <w:rFonts w:cs="Simplified Arabic" w:hint="cs"/>
          <w:sz w:val="28"/>
          <w:szCs w:val="28"/>
          <w:rtl/>
          <w:lang w:bidi="ar-DZ"/>
        </w:rPr>
        <w:t>ّ</w:t>
      </w:r>
      <w:r w:rsidR="001A7EBB">
        <w:rPr>
          <w:rFonts w:cs="Simplified Arabic" w:hint="cs"/>
          <w:sz w:val="28"/>
          <w:szCs w:val="28"/>
          <w:rtl/>
          <w:lang w:bidi="ar-DZ"/>
        </w:rPr>
        <w:t>غات الأخرى</w:t>
      </w:r>
      <w:r w:rsidR="008F0ED8">
        <w:rPr>
          <w:rFonts w:cs="Simplified Arabic" w:hint="cs"/>
          <w:sz w:val="28"/>
          <w:szCs w:val="28"/>
          <w:rtl/>
          <w:lang w:bidi="ar-DZ"/>
        </w:rPr>
        <w:t>،</w:t>
      </w:r>
      <w:r w:rsidR="001A7EBB" w:rsidRPr="004314BC">
        <w:rPr>
          <w:rFonts w:cs="Simplified Arabic" w:hint="cs"/>
          <w:sz w:val="28"/>
          <w:szCs w:val="28"/>
          <w:rtl/>
          <w:lang w:bidi="ar-DZ"/>
        </w:rPr>
        <w:t>تمي</w:t>
      </w:r>
      <w:r w:rsidR="00D55BFF" w:rsidRPr="004314BC">
        <w:rPr>
          <w:rFonts w:cs="Simplified Arabic" w:hint="cs"/>
          <w:sz w:val="28"/>
          <w:szCs w:val="28"/>
          <w:rtl/>
          <w:lang w:bidi="ar-DZ"/>
        </w:rPr>
        <w:t>ّ</w:t>
      </w:r>
      <w:r w:rsidR="001A7EBB" w:rsidRPr="004314BC">
        <w:rPr>
          <w:rFonts w:cs="Simplified Arabic" w:hint="cs"/>
          <w:sz w:val="28"/>
          <w:szCs w:val="28"/>
          <w:rtl/>
          <w:lang w:bidi="ar-DZ"/>
        </w:rPr>
        <w:t>ز بين نوعين من الأصوات</w:t>
      </w:r>
      <w:r w:rsidR="00D55BFF" w:rsidRPr="004314BC">
        <w:rPr>
          <w:rFonts w:cs="Simplified Arabic" w:hint="cs"/>
          <w:sz w:val="28"/>
          <w:szCs w:val="28"/>
          <w:rtl/>
          <w:lang w:bidi="ar-DZ"/>
        </w:rPr>
        <w:t xml:space="preserve"> أو الفونيمات</w:t>
      </w:r>
      <w:r w:rsidR="00070493" w:rsidRPr="004314BC">
        <w:rPr>
          <w:rFonts w:cs="Simplified Arabic" w:hint="cs"/>
          <w:sz w:val="28"/>
          <w:szCs w:val="28"/>
          <w:rtl/>
          <w:lang w:bidi="ar-DZ"/>
        </w:rPr>
        <w:t>؛</w:t>
      </w:r>
      <w:r w:rsidR="00D55BFF" w:rsidRPr="004314BC">
        <w:rPr>
          <w:rFonts w:cs="Simplified Arabic" w:hint="cs"/>
          <w:sz w:val="28"/>
          <w:szCs w:val="28"/>
          <w:rtl/>
          <w:lang w:bidi="ar-DZ"/>
        </w:rPr>
        <w:t xml:space="preserve">فونيمات تقابليّة </w:t>
      </w:r>
      <w:r w:rsidR="00070493" w:rsidRPr="004314BC">
        <w:rPr>
          <w:rFonts w:cs="Simplified Arabic" w:hint="cs"/>
          <w:sz w:val="28"/>
          <w:szCs w:val="28"/>
          <w:rtl/>
          <w:lang w:bidi="ar-DZ"/>
        </w:rPr>
        <w:t xml:space="preserve">(الوحدات الوظيفيّة) </w:t>
      </w:r>
      <w:r w:rsidR="00D55BFF" w:rsidRPr="004314BC">
        <w:rPr>
          <w:rFonts w:cs="Simplified Arabic" w:hint="cs"/>
          <w:sz w:val="28"/>
          <w:szCs w:val="28"/>
          <w:rtl/>
          <w:lang w:bidi="ar-DZ"/>
        </w:rPr>
        <w:t>وفونيمات غير تقابليّة</w:t>
      </w:r>
      <w:r w:rsidR="00070493" w:rsidRPr="004314BC">
        <w:rPr>
          <w:rFonts w:cs="Simplified Arabic" w:hint="cs"/>
          <w:sz w:val="28"/>
          <w:szCs w:val="28"/>
          <w:rtl/>
          <w:lang w:bidi="ar-DZ"/>
        </w:rPr>
        <w:t xml:space="preserve"> (الأصوات المحسوسة التي لا حصر لها)</w:t>
      </w:r>
      <w:r w:rsidR="00D55BFF" w:rsidRPr="004314BC">
        <w:rPr>
          <w:rFonts w:cs="Simplified Arabic" w:hint="cs"/>
          <w:sz w:val="28"/>
          <w:szCs w:val="28"/>
          <w:rtl/>
          <w:lang w:bidi="ar-DZ"/>
        </w:rPr>
        <w:t xml:space="preserve"> وهو ما عُرِّف في أدبيات النّظريّة الوظيفيّة ب</w:t>
      </w:r>
      <w:r w:rsidR="001A7EBB" w:rsidRPr="004314BC">
        <w:rPr>
          <w:rFonts w:cs="Simplified Arabic" w:hint="cs"/>
          <w:sz w:val="28"/>
          <w:szCs w:val="28"/>
          <w:rtl/>
          <w:lang w:bidi="ar-DZ"/>
        </w:rPr>
        <w:t>الأصوات الوظيفيّة والأصوات غير الوظيفيّة.</w:t>
      </w:r>
      <w:r w:rsidR="00D55BFF" w:rsidRPr="004314BC">
        <w:rPr>
          <w:rFonts w:cs="Simplified Arabic" w:hint="cs"/>
          <w:sz w:val="28"/>
          <w:szCs w:val="28"/>
          <w:rtl/>
          <w:lang w:bidi="ar-DZ"/>
        </w:rPr>
        <w:t>بعد</w:t>
      </w:r>
      <w:r w:rsidR="00E42AEF" w:rsidRPr="004314BC">
        <w:rPr>
          <w:rFonts w:cs="Simplified Arabic" w:hint="cs"/>
          <w:sz w:val="28"/>
          <w:szCs w:val="28"/>
          <w:rtl/>
          <w:lang w:bidi="ar-DZ"/>
        </w:rPr>
        <w:t xml:space="preserve"> أنّ</w:t>
      </w:r>
      <w:r w:rsidR="00D55BFF">
        <w:rPr>
          <w:rFonts w:cs="Simplified Arabic" w:hint="cs"/>
          <w:sz w:val="28"/>
          <w:szCs w:val="28"/>
          <w:rtl/>
          <w:lang w:bidi="ar-DZ"/>
        </w:rPr>
        <w:t xml:space="preserve"> أشارإلى أنّ </w:t>
      </w:r>
      <w:r w:rsidR="00E42AEF">
        <w:rPr>
          <w:rFonts w:cs="Simplified Arabic" w:hint="cs"/>
          <w:sz w:val="28"/>
          <w:szCs w:val="28"/>
          <w:rtl/>
          <w:lang w:bidi="ar-DZ"/>
        </w:rPr>
        <w:t>"</w:t>
      </w:r>
      <w:r w:rsidR="00E42AEF" w:rsidRPr="00E42AEF">
        <w:rPr>
          <w:rFonts w:cs="Simplified Arabic" w:hint="eastAsia"/>
          <w:sz w:val="28"/>
          <w:szCs w:val="28"/>
          <w:rtl/>
          <w:lang w:bidi="ar-DZ"/>
        </w:rPr>
        <w:t>الأصواتالتيتستعملهالغةمنالل</w:t>
      </w:r>
      <w:r w:rsidR="0037623A">
        <w:rPr>
          <w:rFonts w:cs="Simplified Arabic" w:hint="cs"/>
          <w:sz w:val="28"/>
          <w:szCs w:val="28"/>
          <w:rtl/>
          <w:lang w:bidi="ar-DZ"/>
        </w:rPr>
        <w:t>ّ</w:t>
      </w:r>
      <w:r w:rsidR="00E42AEF" w:rsidRPr="00E42AEF">
        <w:rPr>
          <w:rFonts w:cs="Simplified Arabic" w:hint="eastAsia"/>
          <w:sz w:val="28"/>
          <w:szCs w:val="28"/>
          <w:rtl/>
          <w:lang w:bidi="ar-DZ"/>
        </w:rPr>
        <w:t>غاتإذاكانتمحدودةالعدد</w:t>
      </w:r>
      <w:r w:rsidR="00E42AEF">
        <w:rPr>
          <w:rFonts w:cs="Simplified Arabic" w:hint="cs"/>
          <w:sz w:val="28"/>
          <w:szCs w:val="28"/>
          <w:rtl/>
          <w:lang w:bidi="ar-DZ"/>
        </w:rPr>
        <w:t>؛</w:t>
      </w:r>
      <w:r w:rsidR="00E42AEF" w:rsidRPr="00E42AEF">
        <w:rPr>
          <w:rFonts w:cs="Simplified Arabic" w:hint="eastAsia"/>
          <w:sz w:val="28"/>
          <w:szCs w:val="28"/>
          <w:rtl/>
          <w:lang w:bidi="ar-DZ"/>
        </w:rPr>
        <w:t>فإنهذاالت</w:t>
      </w:r>
      <w:r w:rsidR="0037623A">
        <w:rPr>
          <w:rFonts w:cs="Simplified Arabic" w:hint="cs"/>
          <w:sz w:val="28"/>
          <w:szCs w:val="28"/>
          <w:rtl/>
          <w:lang w:bidi="ar-DZ"/>
        </w:rPr>
        <w:t>ّ</w:t>
      </w:r>
      <w:r w:rsidR="00E42AEF" w:rsidRPr="00E42AEF">
        <w:rPr>
          <w:rFonts w:cs="Simplified Arabic" w:hint="eastAsia"/>
          <w:sz w:val="28"/>
          <w:szCs w:val="28"/>
          <w:rtl/>
          <w:lang w:bidi="ar-DZ"/>
        </w:rPr>
        <w:t>حديدقائمعلىأساستجريدي</w:t>
      </w:r>
      <w:r w:rsidR="00E42AEF">
        <w:rPr>
          <w:rFonts w:cs="Simplified Arabic" w:hint="cs"/>
          <w:sz w:val="28"/>
          <w:szCs w:val="28"/>
          <w:rtl/>
          <w:lang w:bidi="ar-DZ"/>
        </w:rPr>
        <w:t>... لأ</w:t>
      </w:r>
      <w:r w:rsidR="00E42AEF" w:rsidRPr="00E42AEF">
        <w:rPr>
          <w:rFonts w:cs="Simplified Arabic" w:hint="eastAsia"/>
          <w:sz w:val="28"/>
          <w:szCs w:val="28"/>
          <w:rtl/>
          <w:lang w:bidi="ar-DZ"/>
        </w:rPr>
        <w:t>ن</w:t>
      </w:r>
      <w:r w:rsidR="00E42AEF">
        <w:rPr>
          <w:rFonts w:cs="Simplified Arabic" w:hint="cs"/>
          <w:sz w:val="28"/>
          <w:szCs w:val="28"/>
          <w:rtl/>
          <w:lang w:bidi="ar-DZ"/>
        </w:rPr>
        <w:t>ّ</w:t>
      </w:r>
      <w:r w:rsidR="00E42AEF" w:rsidRPr="00E42AEF">
        <w:rPr>
          <w:rFonts w:cs="Simplified Arabic" w:hint="eastAsia"/>
          <w:sz w:val="28"/>
          <w:szCs w:val="28"/>
          <w:rtl/>
          <w:lang w:bidi="ar-DZ"/>
        </w:rPr>
        <w:t>أصواتأيلغةمنالل</w:t>
      </w:r>
      <w:r w:rsidR="001233E0">
        <w:rPr>
          <w:rFonts w:cs="Simplified Arabic" w:hint="cs"/>
          <w:sz w:val="28"/>
          <w:szCs w:val="28"/>
          <w:rtl/>
          <w:lang w:bidi="ar-DZ"/>
        </w:rPr>
        <w:t>ّ</w:t>
      </w:r>
      <w:r w:rsidR="00E42AEF" w:rsidRPr="00E42AEF">
        <w:rPr>
          <w:rFonts w:cs="Simplified Arabic" w:hint="eastAsia"/>
          <w:sz w:val="28"/>
          <w:szCs w:val="28"/>
          <w:rtl/>
          <w:lang w:bidi="ar-DZ"/>
        </w:rPr>
        <w:t>غاتلاحد</w:t>
      </w:r>
      <w:r w:rsidR="0037623A">
        <w:rPr>
          <w:rFonts w:cs="Simplified Arabic" w:hint="cs"/>
          <w:sz w:val="28"/>
          <w:szCs w:val="28"/>
          <w:rtl/>
          <w:lang w:bidi="ar-DZ"/>
        </w:rPr>
        <w:t>ّ</w:t>
      </w:r>
      <w:r w:rsidR="00E42AEF" w:rsidRPr="00E42AEF">
        <w:rPr>
          <w:rFonts w:cs="Simplified Arabic" w:hint="eastAsia"/>
          <w:sz w:val="28"/>
          <w:szCs w:val="28"/>
          <w:rtl/>
          <w:lang w:bidi="ar-DZ"/>
        </w:rPr>
        <w:t>لهافيواقعالأمر</w:t>
      </w:r>
      <w:r w:rsidR="00E42AEF">
        <w:rPr>
          <w:rFonts w:cs="Simplified Arabic" w:hint="cs"/>
          <w:sz w:val="28"/>
          <w:szCs w:val="28"/>
          <w:rtl/>
          <w:lang w:bidi="ar-DZ"/>
        </w:rPr>
        <w:t>،</w:t>
      </w:r>
      <w:r w:rsidR="00E42AEF">
        <w:rPr>
          <w:rFonts w:cs="Simplified Arabic" w:hint="eastAsia"/>
          <w:sz w:val="28"/>
          <w:szCs w:val="28"/>
          <w:rtl/>
          <w:lang w:bidi="ar-DZ"/>
        </w:rPr>
        <w:t>و</w:t>
      </w:r>
      <w:r w:rsidR="00E42AEF">
        <w:rPr>
          <w:rFonts w:cs="Simplified Arabic" w:hint="cs"/>
          <w:sz w:val="28"/>
          <w:szCs w:val="28"/>
          <w:rtl/>
          <w:lang w:bidi="ar-DZ"/>
        </w:rPr>
        <w:t>أ</w:t>
      </w:r>
      <w:r w:rsidR="00E42AEF" w:rsidRPr="00E42AEF">
        <w:rPr>
          <w:rFonts w:cs="Simplified Arabic" w:hint="eastAsia"/>
          <w:sz w:val="28"/>
          <w:szCs w:val="28"/>
          <w:rtl/>
          <w:lang w:bidi="ar-DZ"/>
        </w:rPr>
        <w:t>ن</w:t>
      </w:r>
      <w:r w:rsidR="00E42AEF">
        <w:rPr>
          <w:rFonts w:cs="Simplified Arabic" w:hint="cs"/>
          <w:sz w:val="28"/>
          <w:szCs w:val="28"/>
          <w:rtl/>
          <w:lang w:bidi="ar-DZ"/>
        </w:rPr>
        <w:t>ّ</w:t>
      </w:r>
      <w:r w:rsidR="00E42AEF" w:rsidRPr="00E42AEF">
        <w:rPr>
          <w:rFonts w:cs="Simplified Arabic" w:hint="eastAsia"/>
          <w:sz w:val="28"/>
          <w:szCs w:val="28"/>
          <w:rtl/>
          <w:lang w:bidi="ar-DZ"/>
        </w:rPr>
        <w:t>مانسميهصوتًاواحدًاقديترد</w:t>
      </w:r>
      <w:r w:rsidR="0037623A">
        <w:rPr>
          <w:rFonts w:cs="Simplified Arabic" w:hint="cs"/>
          <w:sz w:val="28"/>
          <w:szCs w:val="28"/>
          <w:rtl/>
          <w:lang w:bidi="ar-DZ"/>
        </w:rPr>
        <w:t>ّ</w:t>
      </w:r>
      <w:r w:rsidR="00E42AEF" w:rsidRPr="00E42AEF">
        <w:rPr>
          <w:rFonts w:cs="Simplified Arabic" w:hint="eastAsia"/>
          <w:sz w:val="28"/>
          <w:szCs w:val="28"/>
          <w:rtl/>
          <w:lang w:bidi="ar-DZ"/>
        </w:rPr>
        <w:t>دبنفسهأكثرمنمرةفيكلمةمنالكلمات</w:t>
      </w:r>
      <w:r w:rsidR="0037623A">
        <w:rPr>
          <w:rFonts w:cs="Simplified Arabic" w:hint="cs"/>
          <w:sz w:val="28"/>
          <w:szCs w:val="28"/>
          <w:rtl/>
          <w:lang w:bidi="ar-DZ"/>
        </w:rPr>
        <w:t>؛</w:t>
      </w:r>
      <w:r w:rsidR="00E42AEF" w:rsidRPr="00E42AEF">
        <w:rPr>
          <w:rFonts w:cs="Simplified Arabic" w:hint="eastAsia"/>
          <w:sz w:val="28"/>
          <w:szCs w:val="28"/>
          <w:rtl/>
          <w:lang w:bidi="ar-DZ"/>
        </w:rPr>
        <w:t>ولكن</w:t>
      </w:r>
      <w:r w:rsidR="0037623A">
        <w:rPr>
          <w:rFonts w:cs="Simplified Arabic" w:hint="cs"/>
          <w:sz w:val="28"/>
          <w:szCs w:val="28"/>
          <w:rtl/>
          <w:lang w:bidi="ar-DZ"/>
        </w:rPr>
        <w:t>ّ</w:t>
      </w:r>
      <w:r w:rsidR="00E42AEF" w:rsidRPr="00E42AEF">
        <w:rPr>
          <w:rFonts w:cs="Simplified Arabic" w:hint="eastAsia"/>
          <w:sz w:val="28"/>
          <w:szCs w:val="28"/>
          <w:rtl/>
          <w:lang w:bidi="ar-DZ"/>
        </w:rPr>
        <w:t>هينطلقفيكلمرةبصورةخاصة،فالفتحةالأولىفيقولنا</w:t>
      </w:r>
      <w:r w:rsidR="00E42AEF">
        <w:rPr>
          <w:rFonts w:cs="Simplified Arabic" w:hint="cs"/>
          <w:sz w:val="28"/>
          <w:szCs w:val="28"/>
          <w:rtl/>
          <w:lang w:bidi="ar-DZ"/>
        </w:rPr>
        <w:t>(</w:t>
      </w:r>
      <w:r w:rsidR="00E42AEF" w:rsidRPr="00E42AEF">
        <w:rPr>
          <w:rFonts w:cs="Simplified Arabic" w:hint="eastAsia"/>
          <w:sz w:val="28"/>
          <w:szCs w:val="28"/>
          <w:rtl/>
          <w:lang w:bidi="ar-DZ"/>
        </w:rPr>
        <w:t>بَطَرَ</w:t>
      </w:r>
      <w:r w:rsidR="00E42AEF">
        <w:rPr>
          <w:rFonts w:cs="Simplified Arabic" w:hint="cs"/>
          <w:sz w:val="28"/>
          <w:szCs w:val="28"/>
          <w:rtl/>
          <w:lang w:bidi="ar-DZ"/>
        </w:rPr>
        <w:t>)</w:t>
      </w:r>
      <w:r w:rsidR="00E42AEF" w:rsidRPr="00E42AEF">
        <w:rPr>
          <w:rFonts w:cs="Simplified Arabic" w:hint="eastAsia"/>
          <w:sz w:val="28"/>
          <w:szCs w:val="28"/>
          <w:rtl/>
          <w:lang w:bidi="ar-DZ"/>
        </w:rPr>
        <w:t>مثلاغيرالفتحةالث</w:t>
      </w:r>
      <w:r w:rsidR="00E42AEF">
        <w:rPr>
          <w:rFonts w:cs="Simplified Arabic" w:hint="cs"/>
          <w:sz w:val="28"/>
          <w:szCs w:val="28"/>
          <w:rtl/>
          <w:lang w:bidi="ar-DZ"/>
        </w:rPr>
        <w:t>ّ</w:t>
      </w:r>
      <w:r w:rsidR="00E42AEF" w:rsidRPr="00E42AEF">
        <w:rPr>
          <w:rFonts w:cs="Simplified Arabic" w:hint="eastAsia"/>
          <w:sz w:val="28"/>
          <w:szCs w:val="28"/>
          <w:rtl/>
          <w:lang w:bidi="ar-DZ"/>
        </w:rPr>
        <w:t>انيةمنالن</w:t>
      </w:r>
      <w:r w:rsidR="00E42AEF">
        <w:rPr>
          <w:rFonts w:cs="Simplified Arabic" w:hint="cs"/>
          <w:sz w:val="28"/>
          <w:szCs w:val="28"/>
          <w:rtl/>
          <w:lang w:bidi="ar-DZ"/>
        </w:rPr>
        <w:t>ّ</w:t>
      </w:r>
      <w:r w:rsidR="00E42AEF" w:rsidRPr="00E42AEF">
        <w:rPr>
          <w:rFonts w:cs="Simplified Arabic" w:hint="eastAsia"/>
          <w:sz w:val="28"/>
          <w:szCs w:val="28"/>
          <w:rtl/>
          <w:lang w:bidi="ar-DZ"/>
        </w:rPr>
        <w:t>احيةالص</w:t>
      </w:r>
      <w:r w:rsidR="00E42AEF">
        <w:rPr>
          <w:rFonts w:cs="Simplified Arabic" w:hint="cs"/>
          <w:sz w:val="28"/>
          <w:szCs w:val="28"/>
          <w:rtl/>
          <w:lang w:bidi="ar-DZ"/>
        </w:rPr>
        <w:t>ّ</w:t>
      </w:r>
      <w:r w:rsidR="00E42AEF" w:rsidRPr="00E42AEF">
        <w:rPr>
          <w:rFonts w:cs="Simplified Arabic" w:hint="eastAsia"/>
          <w:sz w:val="28"/>
          <w:szCs w:val="28"/>
          <w:rtl/>
          <w:lang w:bidi="ar-DZ"/>
        </w:rPr>
        <w:t>وتي</w:t>
      </w:r>
      <w:r w:rsidR="00E42AEF">
        <w:rPr>
          <w:rFonts w:cs="Simplified Arabic" w:hint="cs"/>
          <w:sz w:val="28"/>
          <w:szCs w:val="28"/>
          <w:rtl/>
          <w:lang w:bidi="ar-DZ"/>
        </w:rPr>
        <w:t>ّ</w:t>
      </w:r>
      <w:r w:rsidR="00E42AEF" w:rsidRPr="00E42AEF">
        <w:rPr>
          <w:rFonts w:cs="Simplified Arabic" w:hint="eastAsia"/>
          <w:sz w:val="28"/>
          <w:szCs w:val="28"/>
          <w:rtl/>
          <w:lang w:bidi="ar-DZ"/>
        </w:rPr>
        <w:t>ة،وغيرالفتحةالث</w:t>
      </w:r>
      <w:r w:rsidR="00E42AEF">
        <w:rPr>
          <w:rFonts w:cs="Simplified Arabic" w:hint="cs"/>
          <w:sz w:val="28"/>
          <w:szCs w:val="28"/>
          <w:rtl/>
          <w:lang w:bidi="ar-DZ"/>
        </w:rPr>
        <w:t>ّ</w:t>
      </w:r>
      <w:r w:rsidR="00E42AEF" w:rsidRPr="00E42AEF">
        <w:rPr>
          <w:rFonts w:cs="Simplified Arabic" w:hint="eastAsia"/>
          <w:sz w:val="28"/>
          <w:szCs w:val="28"/>
          <w:rtl/>
          <w:lang w:bidi="ar-DZ"/>
        </w:rPr>
        <w:t>الثة</w:t>
      </w:r>
      <w:r w:rsidR="0037623A">
        <w:rPr>
          <w:rFonts w:cs="Simplified Arabic" w:hint="cs"/>
          <w:sz w:val="28"/>
          <w:szCs w:val="28"/>
          <w:rtl/>
          <w:lang w:bidi="ar-DZ"/>
        </w:rPr>
        <w:t>...</w:t>
      </w:r>
      <w:r w:rsidR="00E42AEF" w:rsidRPr="00E42AEF">
        <w:rPr>
          <w:rFonts w:cs="Simplified Arabic" w:hint="eastAsia"/>
          <w:sz w:val="28"/>
          <w:szCs w:val="28"/>
          <w:rtl/>
          <w:lang w:bidi="ar-DZ"/>
        </w:rPr>
        <w:t>إنهذهالفتحات</w:t>
      </w:r>
      <w:r w:rsidR="00E42AEF" w:rsidRPr="00E42AEF">
        <w:rPr>
          <w:rFonts w:cs="Simplified Arabic"/>
          <w:sz w:val="28"/>
          <w:szCs w:val="28"/>
          <w:rtl/>
          <w:lang w:bidi="ar-DZ"/>
        </w:rPr>
        <w:t xml:space="preserve"> -</w:t>
      </w:r>
      <w:r w:rsidR="00E42AEF" w:rsidRPr="00E42AEF">
        <w:rPr>
          <w:rFonts w:cs="Simplified Arabic" w:hint="eastAsia"/>
          <w:sz w:val="28"/>
          <w:szCs w:val="28"/>
          <w:rtl/>
          <w:lang w:bidi="ar-DZ"/>
        </w:rPr>
        <w:t>وهيمختلفةمنحيثتكوينها</w:t>
      </w:r>
      <w:r w:rsidR="00E42AEF" w:rsidRPr="00E42AEF">
        <w:rPr>
          <w:rFonts w:cs="Simplified Arabic"/>
          <w:sz w:val="28"/>
          <w:szCs w:val="28"/>
          <w:rtl/>
          <w:lang w:bidi="ar-DZ"/>
        </w:rPr>
        <w:t xml:space="preserve">- </w:t>
      </w:r>
      <w:r w:rsidR="00E42AEF" w:rsidRPr="00E42AEF">
        <w:rPr>
          <w:rFonts w:cs="Simplified Arabic" w:hint="eastAsia"/>
          <w:sz w:val="28"/>
          <w:szCs w:val="28"/>
          <w:rtl/>
          <w:lang w:bidi="ar-DZ"/>
        </w:rPr>
        <w:t>متطابقةمنحيثالوظيفةالل</w:t>
      </w:r>
      <w:r w:rsidR="0037623A">
        <w:rPr>
          <w:rFonts w:cs="Simplified Arabic" w:hint="cs"/>
          <w:sz w:val="28"/>
          <w:szCs w:val="28"/>
          <w:rtl/>
          <w:lang w:bidi="ar-DZ"/>
        </w:rPr>
        <w:t>ّ</w:t>
      </w:r>
      <w:r w:rsidR="00E42AEF" w:rsidRPr="00E42AEF">
        <w:rPr>
          <w:rFonts w:cs="Simplified Arabic" w:hint="eastAsia"/>
          <w:sz w:val="28"/>
          <w:szCs w:val="28"/>
          <w:rtl/>
          <w:lang w:bidi="ar-DZ"/>
        </w:rPr>
        <w:t>غوي</w:t>
      </w:r>
      <w:r w:rsidR="0037623A">
        <w:rPr>
          <w:rFonts w:cs="Simplified Arabic" w:hint="cs"/>
          <w:sz w:val="28"/>
          <w:szCs w:val="28"/>
          <w:rtl/>
          <w:lang w:bidi="ar-DZ"/>
        </w:rPr>
        <w:t>ّ</w:t>
      </w:r>
      <w:r w:rsidR="00E42AEF" w:rsidRPr="00E42AEF">
        <w:rPr>
          <w:rFonts w:cs="Simplified Arabic" w:hint="eastAsia"/>
          <w:sz w:val="28"/>
          <w:szCs w:val="28"/>
          <w:rtl/>
          <w:lang w:bidi="ar-DZ"/>
        </w:rPr>
        <w:t>ةال</w:t>
      </w:r>
      <w:r w:rsidR="0037623A">
        <w:rPr>
          <w:rFonts w:cs="Simplified Arabic" w:hint="cs"/>
          <w:sz w:val="28"/>
          <w:szCs w:val="28"/>
          <w:rtl/>
          <w:lang w:bidi="ar-DZ"/>
        </w:rPr>
        <w:t>ّ</w:t>
      </w:r>
      <w:r w:rsidR="00E42AEF" w:rsidRPr="00E42AEF">
        <w:rPr>
          <w:rFonts w:cs="Simplified Arabic" w:hint="eastAsia"/>
          <w:sz w:val="28"/>
          <w:szCs w:val="28"/>
          <w:rtl/>
          <w:lang w:bidi="ar-DZ"/>
        </w:rPr>
        <w:t>تيتؤد</w:t>
      </w:r>
      <w:r w:rsidR="0037623A">
        <w:rPr>
          <w:rFonts w:cs="Simplified Arabic" w:hint="cs"/>
          <w:sz w:val="28"/>
          <w:szCs w:val="28"/>
          <w:rtl/>
          <w:lang w:bidi="ar-DZ"/>
        </w:rPr>
        <w:t>ّ</w:t>
      </w:r>
      <w:r w:rsidR="00E42AEF" w:rsidRPr="00E42AEF">
        <w:rPr>
          <w:rFonts w:cs="Simplified Arabic" w:hint="eastAsia"/>
          <w:sz w:val="28"/>
          <w:szCs w:val="28"/>
          <w:rtl/>
          <w:lang w:bidi="ar-DZ"/>
        </w:rPr>
        <w:t>يها</w:t>
      </w:r>
      <w:r w:rsidR="00E42AEF" w:rsidRPr="00E42AEF">
        <w:rPr>
          <w:rFonts w:cs="Simplified Arabic"/>
          <w:sz w:val="28"/>
          <w:szCs w:val="28"/>
          <w:rtl/>
          <w:lang w:bidi="ar-DZ"/>
        </w:rPr>
        <w:t>.</w:t>
      </w:r>
      <w:r w:rsidR="0037623A">
        <w:rPr>
          <w:rFonts w:cs="Simplified Arabic" w:hint="cs"/>
          <w:sz w:val="28"/>
          <w:szCs w:val="28"/>
          <w:rtl/>
          <w:lang w:bidi="ar-DZ"/>
        </w:rPr>
        <w:t>"</w:t>
      </w:r>
      <w:r w:rsidR="00244770">
        <w:rPr>
          <w:rStyle w:val="Appelnotedebasdep"/>
          <w:rFonts w:cs="Simplified Arabic"/>
          <w:sz w:val="28"/>
          <w:szCs w:val="28"/>
          <w:rtl/>
          <w:lang w:bidi="ar-DZ"/>
        </w:rPr>
        <w:footnoteReference w:id="362"/>
      </w:r>
      <w:r w:rsidR="0037623A">
        <w:rPr>
          <w:rFonts w:cs="Simplified Arabic" w:hint="cs"/>
          <w:sz w:val="28"/>
          <w:szCs w:val="28"/>
          <w:rtl/>
          <w:lang w:bidi="ar-DZ"/>
        </w:rPr>
        <w:t xml:space="preserve">وهذه الوظيفة </w:t>
      </w:r>
      <w:r w:rsidR="00244770">
        <w:rPr>
          <w:rFonts w:cs="Simplified Arabic" w:hint="cs"/>
          <w:sz w:val="28"/>
          <w:szCs w:val="28"/>
          <w:rtl/>
          <w:lang w:bidi="ar-DZ"/>
        </w:rPr>
        <w:t xml:space="preserve">التي تؤدّيها الفتحة على مستوى اللّغة، </w:t>
      </w:r>
      <w:r w:rsidR="0037623A">
        <w:rPr>
          <w:rFonts w:cs="Simplified Arabic" w:hint="cs"/>
          <w:sz w:val="28"/>
          <w:szCs w:val="28"/>
          <w:rtl/>
          <w:lang w:bidi="ar-DZ"/>
        </w:rPr>
        <w:t>ليست سوى النّطقُ بالصّوت مفتوحا</w:t>
      </w:r>
      <w:r w:rsidR="00244770">
        <w:rPr>
          <w:rFonts w:cs="Simplified Arabic" w:hint="cs"/>
          <w:sz w:val="28"/>
          <w:szCs w:val="28"/>
          <w:rtl/>
          <w:lang w:bidi="ar-DZ"/>
        </w:rPr>
        <w:t>؛ أي على الهيئة التي يكون فيها الفمّ مفتوحا</w:t>
      </w:r>
      <w:r w:rsidR="00753151">
        <w:rPr>
          <w:rFonts w:cs="Simplified Arabic" w:hint="cs"/>
          <w:sz w:val="28"/>
          <w:szCs w:val="28"/>
          <w:rtl/>
          <w:lang w:bidi="ar-DZ"/>
        </w:rPr>
        <w:t xml:space="preserve"> أو غير مغلق بشكلّ كليّ كما في الضّمة</w:t>
      </w:r>
      <w:r w:rsidR="00244770">
        <w:rPr>
          <w:rFonts w:cs="Simplified Arabic" w:hint="cs"/>
          <w:sz w:val="28"/>
          <w:szCs w:val="28"/>
          <w:rtl/>
          <w:lang w:bidi="ar-DZ"/>
        </w:rPr>
        <w:t>.</w:t>
      </w:r>
      <w:r w:rsidR="004214E5">
        <w:rPr>
          <w:rFonts w:cs="Simplified Arabic" w:hint="cs"/>
          <w:sz w:val="28"/>
          <w:szCs w:val="28"/>
          <w:rtl/>
          <w:lang w:bidi="ar-DZ"/>
        </w:rPr>
        <w:t>"</w:t>
      </w:r>
      <w:r w:rsidR="004214E5" w:rsidRPr="004214E5">
        <w:rPr>
          <w:rFonts w:cs="Simplified Arabic" w:hint="eastAsia"/>
          <w:sz w:val="28"/>
          <w:szCs w:val="28"/>
          <w:rtl/>
          <w:lang w:bidi="ar-DZ"/>
        </w:rPr>
        <w:t>وهذاالت</w:t>
      </w:r>
      <w:r w:rsidR="004214E5">
        <w:rPr>
          <w:rFonts w:cs="Simplified Arabic" w:hint="cs"/>
          <w:sz w:val="28"/>
          <w:szCs w:val="28"/>
          <w:rtl/>
          <w:lang w:bidi="ar-DZ"/>
        </w:rPr>
        <w:t>ّ</w:t>
      </w:r>
      <w:r w:rsidR="004214E5" w:rsidRPr="004214E5">
        <w:rPr>
          <w:rFonts w:cs="Simplified Arabic" w:hint="eastAsia"/>
          <w:sz w:val="28"/>
          <w:szCs w:val="28"/>
          <w:rtl/>
          <w:lang w:bidi="ar-DZ"/>
        </w:rPr>
        <w:t>طابقمنناحية،بين</w:t>
      </w:r>
      <w:r w:rsidR="004214E5">
        <w:rPr>
          <w:rFonts w:cs="Simplified Arabic" w:hint="cs"/>
          <w:sz w:val="28"/>
          <w:szCs w:val="28"/>
          <w:rtl/>
          <w:lang w:bidi="ar-DZ"/>
        </w:rPr>
        <w:t>ا</w:t>
      </w:r>
      <w:r w:rsidR="004214E5" w:rsidRPr="004214E5">
        <w:rPr>
          <w:rFonts w:cs="Simplified Arabic" w:hint="eastAsia"/>
          <w:sz w:val="28"/>
          <w:szCs w:val="28"/>
          <w:rtl/>
          <w:lang w:bidi="ar-DZ"/>
        </w:rPr>
        <w:t>لت</w:t>
      </w:r>
      <w:r w:rsidR="004214E5">
        <w:rPr>
          <w:rFonts w:cs="Simplified Arabic" w:hint="cs"/>
          <w:sz w:val="28"/>
          <w:szCs w:val="28"/>
          <w:rtl/>
          <w:lang w:bidi="ar-DZ"/>
        </w:rPr>
        <w:t>ّ</w:t>
      </w:r>
      <w:r w:rsidR="004214E5" w:rsidRPr="004214E5">
        <w:rPr>
          <w:rFonts w:cs="Simplified Arabic" w:hint="eastAsia"/>
          <w:sz w:val="28"/>
          <w:szCs w:val="28"/>
          <w:rtl/>
          <w:lang w:bidi="ar-DZ"/>
        </w:rPr>
        <w:t>نو</w:t>
      </w:r>
      <w:r w:rsidR="004214E5">
        <w:rPr>
          <w:rFonts w:cs="Simplified Arabic" w:hint="cs"/>
          <w:sz w:val="28"/>
          <w:szCs w:val="28"/>
          <w:rtl/>
          <w:lang w:bidi="ar-DZ"/>
        </w:rPr>
        <w:t>ّ</w:t>
      </w:r>
      <w:r w:rsidR="004214E5" w:rsidRPr="004214E5">
        <w:rPr>
          <w:rFonts w:cs="Simplified Arabic" w:hint="eastAsia"/>
          <w:sz w:val="28"/>
          <w:szCs w:val="28"/>
          <w:rtl/>
          <w:lang w:bidi="ar-DZ"/>
        </w:rPr>
        <w:t>عاتأوالأفرادالكثيرة</w:t>
      </w:r>
      <w:r w:rsidR="004214E5">
        <w:rPr>
          <w:rFonts w:cs="Simplified Arabic" w:hint="eastAsia"/>
          <w:sz w:val="28"/>
          <w:szCs w:val="28"/>
          <w:rtl/>
          <w:lang w:bidi="ar-DZ"/>
        </w:rPr>
        <w:t>ل</w:t>
      </w:r>
      <w:r w:rsidR="004214E5" w:rsidRPr="004214E5">
        <w:rPr>
          <w:rFonts w:cs="Simplified Arabic" w:hint="eastAsia"/>
          <w:sz w:val="28"/>
          <w:szCs w:val="28"/>
          <w:rtl/>
          <w:lang w:bidi="ar-DZ"/>
        </w:rPr>
        <w:t>وحدةصوتي</w:t>
      </w:r>
      <w:r w:rsidR="004214E5">
        <w:rPr>
          <w:rFonts w:cs="Simplified Arabic" w:hint="cs"/>
          <w:sz w:val="28"/>
          <w:szCs w:val="28"/>
          <w:rtl/>
          <w:lang w:bidi="ar-DZ"/>
        </w:rPr>
        <w:t>ّ</w:t>
      </w:r>
      <w:r w:rsidR="004214E5" w:rsidRPr="004214E5">
        <w:rPr>
          <w:rFonts w:cs="Simplified Arabic" w:hint="eastAsia"/>
          <w:sz w:val="28"/>
          <w:szCs w:val="28"/>
          <w:rtl/>
          <w:lang w:bidi="ar-DZ"/>
        </w:rPr>
        <w:t>ةمعي</w:t>
      </w:r>
      <w:r w:rsidR="004214E5">
        <w:rPr>
          <w:rFonts w:cs="Simplified Arabic" w:hint="cs"/>
          <w:sz w:val="28"/>
          <w:szCs w:val="28"/>
          <w:rtl/>
          <w:lang w:bidi="ar-DZ"/>
        </w:rPr>
        <w:t>ّ</w:t>
      </w:r>
      <w:r w:rsidR="004214E5" w:rsidRPr="004214E5">
        <w:rPr>
          <w:rFonts w:cs="Simplified Arabic" w:hint="eastAsia"/>
          <w:sz w:val="28"/>
          <w:szCs w:val="28"/>
          <w:rtl/>
          <w:lang w:bidi="ar-DZ"/>
        </w:rPr>
        <w:t>نة،هوالذييرد</w:t>
      </w:r>
      <w:r w:rsidR="004214E5">
        <w:rPr>
          <w:rFonts w:cs="Simplified Arabic" w:hint="cs"/>
          <w:sz w:val="28"/>
          <w:szCs w:val="28"/>
          <w:rtl/>
          <w:lang w:bidi="ar-DZ"/>
        </w:rPr>
        <w:t>ّ</w:t>
      </w:r>
      <w:r w:rsidR="004214E5">
        <w:rPr>
          <w:rFonts w:cs="Simplified Arabic" w:hint="eastAsia"/>
          <w:sz w:val="28"/>
          <w:szCs w:val="28"/>
          <w:rtl/>
          <w:lang w:bidi="ar-DZ"/>
        </w:rPr>
        <w:t>ال</w:t>
      </w:r>
      <w:r w:rsidR="004214E5">
        <w:rPr>
          <w:rFonts w:cs="Simplified Arabic" w:hint="cs"/>
          <w:sz w:val="28"/>
          <w:szCs w:val="28"/>
          <w:rtl/>
          <w:lang w:bidi="ar-DZ"/>
        </w:rPr>
        <w:t>أ</w:t>
      </w:r>
      <w:r w:rsidR="004214E5" w:rsidRPr="004214E5">
        <w:rPr>
          <w:rFonts w:cs="Simplified Arabic" w:hint="eastAsia"/>
          <w:sz w:val="28"/>
          <w:szCs w:val="28"/>
          <w:rtl/>
          <w:lang w:bidi="ar-DZ"/>
        </w:rPr>
        <w:t>صو</w:t>
      </w:r>
      <w:r w:rsidR="004214E5">
        <w:rPr>
          <w:rFonts w:cs="Simplified Arabic" w:hint="cs"/>
          <w:sz w:val="28"/>
          <w:szCs w:val="28"/>
          <w:rtl/>
          <w:lang w:bidi="ar-DZ"/>
        </w:rPr>
        <w:t>ا</w:t>
      </w:r>
      <w:r w:rsidR="004214E5" w:rsidRPr="004214E5">
        <w:rPr>
          <w:rFonts w:cs="Simplified Arabic" w:hint="eastAsia"/>
          <w:sz w:val="28"/>
          <w:szCs w:val="28"/>
          <w:rtl/>
          <w:lang w:bidi="ar-DZ"/>
        </w:rPr>
        <w:t>تالكثيرةالمستعملةفيلغةمنالل</w:t>
      </w:r>
      <w:r w:rsidR="004214E5">
        <w:rPr>
          <w:rFonts w:cs="Simplified Arabic" w:hint="cs"/>
          <w:sz w:val="28"/>
          <w:szCs w:val="28"/>
          <w:rtl/>
          <w:lang w:bidi="ar-DZ"/>
        </w:rPr>
        <w:t>ّ</w:t>
      </w:r>
      <w:r w:rsidR="004214E5" w:rsidRPr="004214E5">
        <w:rPr>
          <w:rFonts w:cs="Simplified Arabic" w:hint="eastAsia"/>
          <w:sz w:val="28"/>
          <w:szCs w:val="28"/>
          <w:rtl/>
          <w:lang w:bidi="ar-DZ"/>
        </w:rPr>
        <w:t>غاتمحدودة</w:t>
      </w:r>
      <w:r w:rsidR="004214E5">
        <w:rPr>
          <w:rFonts w:cs="Simplified Arabic" w:hint="cs"/>
          <w:sz w:val="28"/>
          <w:szCs w:val="28"/>
          <w:rtl/>
          <w:lang w:bidi="ar-DZ"/>
        </w:rPr>
        <w:t>،</w:t>
      </w:r>
      <w:r w:rsidR="004214E5" w:rsidRPr="004214E5">
        <w:rPr>
          <w:rFonts w:cs="Simplified Arabic" w:hint="eastAsia"/>
          <w:sz w:val="28"/>
          <w:szCs w:val="28"/>
          <w:rtl/>
          <w:lang w:bidi="ar-DZ"/>
        </w:rPr>
        <w:t>وهوالذييمكننامنتحليلالس</w:t>
      </w:r>
      <w:r w:rsidR="004214E5">
        <w:rPr>
          <w:rFonts w:cs="Simplified Arabic" w:hint="cs"/>
          <w:sz w:val="28"/>
          <w:szCs w:val="28"/>
          <w:rtl/>
          <w:lang w:bidi="ar-DZ"/>
        </w:rPr>
        <w:t>ّ</w:t>
      </w:r>
      <w:r w:rsidR="004214E5" w:rsidRPr="004214E5">
        <w:rPr>
          <w:rFonts w:cs="Simplified Arabic" w:hint="eastAsia"/>
          <w:sz w:val="28"/>
          <w:szCs w:val="28"/>
          <w:rtl/>
          <w:lang w:bidi="ar-DZ"/>
        </w:rPr>
        <w:t>لسلةالكلامي</w:t>
      </w:r>
      <w:r w:rsidR="004214E5">
        <w:rPr>
          <w:rFonts w:cs="Simplified Arabic" w:hint="cs"/>
          <w:sz w:val="28"/>
          <w:szCs w:val="28"/>
          <w:rtl/>
          <w:lang w:bidi="ar-DZ"/>
        </w:rPr>
        <w:t>ّ</w:t>
      </w:r>
      <w:r w:rsidR="004214E5" w:rsidRPr="004214E5">
        <w:rPr>
          <w:rFonts w:cs="Simplified Arabic" w:hint="eastAsia"/>
          <w:sz w:val="28"/>
          <w:szCs w:val="28"/>
          <w:rtl/>
          <w:lang w:bidi="ar-DZ"/>
        </w:rPr>
        <w:t>ةإلىوحداتمتمايزةمنحيثالد</w:t>
      </w:r>
      <w:r w:rsidR="004214E5">
        <w:rPr>
          <w:rFonts w:cs="Simplified Arabic" w:hint="cs"/>
          <w:sz w:val="28"/>
          <w:szCs w:val="28"/>
          <w:rtl/>
          <w:lang w:bidi="ar-DZ"/>
        </w:rPr>
        <w:t>ّ</w:t>
      </w:r>
      <w:r w:rsidR="004214E5" w:rsidRPr="004214E5">
        <w:rPr>
          <w:rFonts w:cs="Simplified Arabic" w:hint="eastAsia"/>
          <w:sz w:val="28"/>
          <w:szCs w:val="28"/>
          <w:rtl/>
          <w:lang w:bidi="ar-DZ"/>
        </w:rPr>
        <w:t>لالةالل</w:t>
      </w:r>
      <w:r w:rsidR="004214E5">
        <w:rPr>
          <w:rFonts w:cs="Simplified Arabic" w:hint="cs"/>
          <w:sz w:val="28"/>
          <w:szCs w:val="28"/>
          <w:rtl/>
          <w:lang w:bidi="ar-DZ"/>
        </w:rPr>
        <w:t>ّ</w:t>
      </w:r>
      <w:r w:rsidR="004214E5" w:rsidRPr="004214E5">
        <w:rPr>
          <w:rFonts w:cs="Simplified Arabic" w:hint="eastAsia"/>
          <w:sz w:val="28"/>
          <w:szCs w:val="28"/>
          <w:rtl/>
          <w:lang w:bidi="ar-DZ"/>
        </w:rPr>
        <w:t>غوي</w:t>
      </w:r>
      <w:r w:rsidR="004214E5">
        <w:rPr>
          <w:rFonts w:cs="Simplified Arabic" w:hint="cs"/>
          <w:sz w:val="28"/>
          <w:szCs w:val="28"/>
          <w:rtl/>
          <w:lang w:bidi="ar-DZ"/>
        </w:rPr>
        <w:t>ّ</w:t>
      </w:r>
      <w:r w:rsidR="004214E5" w:rsidRPr="004214E5">
        <w:rPr>
          <w:rFonts w:cs="Simplified Arabic" w:hint="eastAsia"/>
          <w:sz w:val="28"/>
          <w:szCs w:val="28"/>
          <w:rtl/>
          <w:lang w:bidi="ar-DZ"/>
        </w:rPr>
        <w:t>ة،وعلىهذاالأساسنعتبرالفتحاتالث</w:t>
      </w:r>
      <w:r w:rsidR="004214E5">
        <w:rPr>
          <w:rFonts w:cs="Simplified Arabic" w:hint="cs"/>
          <w:sz w:val="28"/>
          <w:szCs w:val="28"/>
          <w:rtl/>
          <w:lang w:bidi="ar-DZ"/>
        </w:rPr>
        <w:t>ّ</w:t>
      </w:r>
      <w:r w:rsidR="004214E5" w:rsidRPr="004214E5">
        <w:rPr>
          <w:rFonts w:cs="Simplified Arabic" w:hint="eastAsia"/>
          <w:sz w:val="28"/>
          <w:szCs w:val="28"/>
          <w:rtl/>
          <w:lang w:bidi="ar-DZ"/>
        </w:rPr>
        <w:t>لاث،المختلفةصوتيًا،فيكلمة</w:t>
      </w:r>
      <w:r w:rsidR="004214E5">
        <w:rPr>
          <w:rFonts w:cs="Simplified Arabic" w:hint="cs"/>
          <w:sz w:val="28"/>
          <w:szCs w:val="28"/>
          <w:rtl/>
          <w:lang w:bidi="ar-DZ"/>
        </w:rPr>
        <w:t>(</w:t>
      </w:r>
      <w:r w:rsidR="004214E5" w:rsidRPr="004214E5">
        <w:rPr>
          <w:rFonts w:cs="Simplified Arabic" w:hint="eastAsia"/>
          <w:sz w:val="28"/>
          <w:szCs w:val="28"/>
          <w:rtl/>
          <w:lang w:bidi="ar-DZ"/>
        </w:rPr>
        <w:t>ب</w:t>
      </w:r>
      <w:r w:rsidR="00650F15">
        <w:rPr>
          <w:rFonts w:cs="Simplified Arabic" w:hint="cs"/>
          <w:sz w:val="28"/>
          <w:szCs w:val="28"/>
          <w:rtl/>
          <w:lang w:bidi="ar-DZ"/>
        </w:rPr>
        <w:t>َ</w:t>
      </w:r>
      <w:r w:rsidR="004214E5" w:rsidRPr="004214E5">
        <w:rPr>
          <w:rFonts w:cs="Simplified Arabic" w:hint="eastAsia"/>
          <w:sz w:val="28"/>
          <w:szCs w:val="28"/>
          <w:rtl/>
          <w:lang w:bidi="ar-DZ"/>
        </w:rPr>
        <w:t>ط</w:t>
      </w:r>
      <w:r w:rsidR="00650F15">
        <w:rPr>
          <w:rFonts w:cs="Simplified Arabic" w:hint="cs"/>
          <w:sz w:val="28"/>
          <w:szCs w:val="28"/>
          <w:rtl/>
          <w:lang w:bidi="ar-DZ"/>
        </w:rPr>
        <w:t>َ</w:t>
      </w:r>
      <w:r w:rsidR="004214E5" w:rsidRPr="004214E5">
        <w:rPr>
          <w:rFonts w:cs="Simplified Arabic" w:hint="eastAsia"/>
          <w:sz w:val="28"/>
          <w:szCs w:val="28"/>
          <w:rtl/>
          <w:lang w:bidi="ar-DZ"/>
        </w:rPr>
        <w:t>ر</w:t>
      </w:r>
      <w:r w:rsidR="00650F15">
        <w:rPr>
          <w:rFonts w:cs="Simplified Arabic" w:hint="cs"/>
          <w:sz w:val="28"/>
          <w:szCs w:val="28"/>
          <w:rtl/>
          <w:lang w:bidi="ar-DZ"/>
        </w:rPr>
        <w:t>َ</w:t>
      </w:r>
      <w:r w:rsidR="004214E5">
        <w:rPr>
          <w:rFonts w:cs="Simplified Arabic" w:hint="cs"/>
          <w:sz w:val="28"/>
          <w:szCs w:val="28"/>
          <w:rtl/>
          <w:lang w:bidi="ar-DZ"/>
        </w:rPr>
        <w:t>)</w:t>
      </w:r>
      <w:r w:rsidR="004214E5" w:rsidRPr="004214E5">
        <w:rPr>
          <w:rFonts w:cs="Simplified Arabic" w:hint="eastAsia"/>
          <w:sz w:val="28"/>
          <w:szCs w:val="28"/>
          <w:rtl/>
          <w:lang w:bidi="ar-DZ"/>
        </w:rPr>
        <w:t>تنوعاتوأفرادالنفسالفونيم؛فإن</w:t>
      </w:r>
      <w:r w:rsidR="004214E5">
        <w:rPr>
          <w:rFonts w:cs="Simplified Arabic" w:hint="cs"/>
          <w:sz w:val="28"/>
          <w:szCs w:val="28"/>
          <w:rtl/>
          <w:lang w:bidi="ar-DZ"/>
        </w:rPr>
        <w:t>ّ</w:t>
      </w:r>
      <w:r w:rsidR="004214E5" w:rsidRPr="004214E5">
        <w:rPr>
          <w:rFonts w:cs="Simplified Arabic" w:hint="eastAsia"/>
          <w:sz w:val="28"/>
          <w:szCs w:val="28"/>
          <w:rtl/>
          <w:lang w:bidi="ar-DZ"/>
        </w:rPr>
        <w:t>أي</w:t>
      </w:r>
      <w:r w:rsidR="004214E5">
        <w:rPr>
          <w:rFonts w:cs="Simplified Arabic" w:hint="cs"/>
          <w:sz w:val="28"/>
          <w:szCs w:val="28"/>
          <w:rtl/>
          <w:lang w:bidi="ar-DZ"/>
        </w:rPr>
        <w:t>ّ</w:t>
      </w:r>
      <w:r w:rsidR="004214E5" w:rsidRPr="004214E5">
        <w:rPr>
          <w:rFonts w:cs="Simplified Arabic" w:hint="eastAsia"/>
          <w:sz w:val="28"/>
          <w:szCs w:val="28"/>
          <w:rtl/>
          <w:lang w:bidi="ar-DZ"/>
        </w:rPr>
        <w:t>واحدةمنهالوو</w:t>
      </w:r>
      <w:r w:rsidR="004214E5">
        <w:rPr>
          <w:rFonts w:cs="Simplified Arabic" w:hint="cs"/>
          <w:sz w:val="28"/>
          <w:szCs w:val="28"/>
          <w:rtl/>
          <w:lang w:bidi="ar-DZ"/>
        </w:rPr>
        <w:t>ُ</w:t>
      </w:r>
      <w:r w:rsidR="004214E5" w:rsidRPr="004214E5">
        <w:rPr>
          <w:rFonts w:cs="Simplified Arabic" w:hint="eastAsia"/>
          <w:sz w:val="28"/>
          <w:szCs w:val="28"/>
          <w:rtl/>
          <w:lang w:bidi="ar-DZ"/>
        </w:rPr>
        <w:t>ض</w:t>
      </w:r>
      <w:r w:rsidR="004214E5">
        <w:rPr>
          <w:rFonts w:cs="Simplified Arabic" w:hint="cs"/>
          <w:sz w:val="28"/>
          <w:szCs w:val="28"/>
          <w:rtl/>
          <w:lang w:bidi="ar-DZ"/>
        </w:rPr>
        <w:t>ِ</w:t>
      </w:r>
      <w:r w:rsidR="004214E5" w:rsidRPr="004214E5">
        <w:rPr>
          <w:rFonts w:cs="Simplified Arabic" w:hint="eastAsia"/>
          <w:sz w:val="28"/>
          <w:szCs w:val="28"/>
          <w:rtl/>
          <w:lang w:bidi="ar-DZ"/>
        </w:rPr>
        <w:t>ع</w:t>
      </w:r>
      <w:r w:rsidR="004214E5">
        <w:rPr>
          <w:rFonts w:cs="Simplified Arabic" w:hint="cs"/>
          <w:sz w:val="28"/>
          <w:szCs w:val="28"/>
          <w:rtl/>
          <w:lang w:bidi="ar-DZ"/>
        </w:rPr>
        <w:t>َ</w:t>
      </w:r>
      <w:r w:rsidR="004214E5" w:rsidRPr="004214E5">
        <w:rPr>
          <w:rFonts w:cs="Simplified Arabic" w:hint="eastAsia"/>
          <w:sz w:val="28"/>
          <w:szCs w:val="28"/>
          <w:rtl/>
          <w:lang w:bidi="ar-DZ"/>
        </w:rPr>
        <w:t>ت</w:t>
      </w:r>
      <w:r w:rsidR="004214E5">
        <w:rPr>
          <w:rFonts w:cs="Simplified Arabic" w:hint="cs"/>
          <w:sz w:val="28"/>
          <w:szCs w:val="28"/>
          <w:rtl/>
          <w:lang w:bidi="ar-DZ"/>
        </w:rPr>
        <w:t>ْ</w:t>
      </w:r>
      <w:r w:rsidR="004214E5" w:rsidRPr="004214E5">
        <w:rPr>
          <w:rFonts w:cs="Simplified Arabic" w:hint="eastAsia"/>
          <w:sz w:val="28"/>
          <w:szCs w:val="28"/>
          <w:rtl/>
          <w:lang w:bidi="ar-DZ"/>
        </w:rPr>
        <w:t>مكانوحدةأخرىفيأي</w:t>
      </w:r>
      <w:r w:rsidR="004214E5">
        <w:rPr>
          <w:rFonts w:cs="Simplified Arabic" w:hint="cs"/>
          <w:sz w:val="28"/>
          <w:szCs w:val="28"/>
          <w:rtl/>
          <w:lang w:bidi="ar-DZ"/>
        </w:rPr>
        <w:t>ّ</w:t>
      </w:r>
      <w:r w:rsidR="004214E5" w:rsidRPr="004214E5">
        <w:rPr>
          <w:rFonts w:cs="Simplified Arabic" w:hint="eastAsia"/>
          <w:sz w:val="28"/>
          <w:szCs w:val="28"/>
          <w:rtl/>
          <w:lang w:bidi="ar-DZ"/>
        </w:rPr>
        <w:t>كلمةمنالكلماتالعربي</w:t>
      </w:r>
      <w:r w:rsidR="004214E5">
        <w:rPr>
          <w:rFonts w:cs="Simplified Arabic" w:hint="cs"/>
          <w:sz w:val="28"/>
          <w:szCs w:val="28"/>
          <w:rtl/>
          <w:lang w:bidi="ar-DZ"/>
        </w:rPr>
        <w:t>ّ</w:t>
      </w:r>
      <w:r w:rsidR="004214E5" w:rsidRPr="004214E5">
        <w:rPr>
          <w:rFonts w:cs="Simplified Arabic" w:hint="eastAsia"/>
          <w:sz w:val="28"/>
          <w:szCs w:val="28"/>
          <w:rtl/>
          <w:lang w:bidi="ar-DZ"/>
        </w:rPr>
        <w:t>ةلماتغي</w:t>
      </w:r>
      <w:r w:rsidR="004214E5">
        <w:rPr>
          <w:rFonts w:cs="Simplified Arabic" w:hint="cs"/>
          <w:sz w:val="28"/>
          <w:szCs w:val="28"/>
          <w:rtl/>
          <w:lang w:bidi="ar-DZ"/>
        </w:rPr>
        <w:t>ّ</w:t>
      </w:r>
      <w:r w:rsidR="004214E5" w:rsidRPr="004214E5">
        <w:rPr>
          <w:rFonts w:cs="Simplified Arabic" w:hint="eastAsia"/>
          <w:sz w:val="28"/>
          <w:szCs w:val="28"/>
          <w:rtl/>
          <w:lang w:bidi="ar-DZ"/>
        </w:rPr>
        <w:t>رمعناها</w:t>
      </w:r>
      <w:r w:rsidR="004214E5" w:rsidRPr="004214E5">
        <w:rPr>
          <w:rFonts w:cs="Simplified Arabic"/>
          <w:sz w:val="28"/>
          <w:szCs w:val="28"/>
          <w:rtl/>
          <w:lang w:bidi="ar-DZ"/>
        </w:rPr>
        <w:t>.</w:t>
      </w:r>
      <w:r w:rsidR="004214E5">
        <w:rPr>
          <w:rFonts w:cs="Simplified Arabic" w:hint="cs"/>
          <w:sz w:val="28"/>
          <w:szCs w:val="28"/>
          <w:rtl/>
          <w:lang w:bidi="ar-DZ"/>
        </w:rPr>
        <w:t>"</w:t>
      </w:r>
      <w:r w:rsidR="004214E5">
        <w:rPr>
          <w:rStyle w:val="Appelnotedebasdep"/>
          <w:rFonts w:cs="Simplified Arabic"/>
          <w:sz w:val="28"/>
          <w:szCs w:val="28"/>
          <w:rtl/>
          <w:lang w:bidi="ar-DZ"/>
        </w:rPr>
        <w:footnoteReference w:id="363"/>
      </w:r>
    </w:p>
    <w:p w:rsidR="00211D9D" w:rsidRDefault="004214E5" w:rsidP="004F0A7B">
      <w:pPr>
        <w:bidi/>
        <w:spacing w:after="0"/>
        <w:ind w:firstLine="565"/>
        <w:jc w:val="both"/>
        <w:rPr>
          <w:rFonts w:cs="Simplified Arabic"/>
          <w:sz w:val="28"/>
          <w:szCs w:val="28"/>
          <w:rtl/>
          <w:lang w:bidi="ar-DZ"/>
        </w:rPr>
      </w:pPr>
      <w:r w:rsidRPr="00D55BFF">
        <w:rPr>
          <w:rFonts w:cs="Simplified Arabic" w:hint="cs"/>
          <w:sz w:val="28"/>
          <w:szCs w:val="28"/>
          <w:rtl/>
          <w:lang w:bidi="ar-DZ"/>
        </w:rPr>
        <w:t xml:space="preserve">كما </w:t>
      </w:r>
      <w:r w:rsidR="00D55BFF">
        <w:rPr>
          <w:rFonts w:cs="Simplified Arabic" w:hint="cs"/>
          <w:sz w:val="28"/>
          <w:szCs w:val="28"/>
          <w:rtl/>
          <w:lang w:bidi="ar-DZ"/>
        </w:rPr>
        <w:t>أشا</w:t>
      </w:r>
      <w:r w:rsidRPr="00D55BFF">
        <w:rPr>
          <w:rFonts w:cs="Simplified Arabic" w:hint="cs"/>
          <w:sz w:val="28"/>
          <w:szCs w:val="28"/>
          <w:rtl/>
          <w:lang w:bidi="ar-DZ"/>
        </w:rPr>
        <w:t xml:space="preserve">ر محمود السّعران إلى أنّ </w:t>
      </w:r>
      <w:r w:rsidRPr="00D55BFF">
        <w:rPr>
          <w:rFonts w:cs="Simplified Arabic" w:hint="eastAsia"/>
          <w:sz w:val="28"/>
          <w:szCs w:val="28"/>
          <w:rtl/>
          <w:lang w:bidi="ar-DZ"/>
        </w:rPr>
        <w:t>الت</w:t>
      </w:r>
      <w:r w:rsidRPr="00D55BFF">
        <w:rPr>
          <w:rFonts w:cs="Simplified Arabic" w:hint="cs"/>
          <w:sz w:val="28"/>
          <w:szCs w:val="28"/>
          <w:rtl/>
          <w:lang w:bidi="ar-DZ"/>
        </w:rPr>
        <w:t>ّ</w:t>
      </w:r>
      <w:r w:rsidRPr="00D55BFF">
        <w:rPr>
          <w:rFonts w:cs="Simplified Arabic" w:hint="eastAsia"/>
          <w:sz w:val="28"/>
          <w:szCs w:val="28"/>
          <w:rtl/>
          <w:lang w:bidi="ar-DZ"/>
        </w:rPr>
        <w:t>صو</w:t>
      </w:r>
      <w:r w:rsidRPr="00D55BFF">
        <w:rPr>
          <w:rFonts w:cs="Simplified Arabic" w:hint="cs"/>
          <w:sz w:val="28"/>
          <w:szCs w:val="28"/>
          <w:rtl/>
          <w:lang w:bidi="ar-DZ"/>
        </w:rPr>
        <w:t>ّ</w:t>
      </w:r>
      <w:r w:rsidRPr="00D55BFF">
        <w:rPr>
          <w:rFonts w:cs="Simplified Arabic" w:hint="eastAsia"/>
          <w:sz w:val="28"/>
          <w:szCs w:val="28"/>
          <w:rtl/>
          <w:lang w:bidi="ar-DZ"/>
        </w:rPr>
        <w:t>رالخاص</w:t>
      </w:r>
      <w:r w:rsidRPr="00D55BFF">
        <w:rPr>
          <w:rFonts w:cs="Simplified Arabic" w:hint="cs"/>
          <w:sz w:val="28"/>
          <w:szCs w:val="28"/>
          <w:rtl/>
          <w:lang w:bidi="ar-DZ"/>
        </w:rPr>
        <w:t>ّ</w:t>
      </w:r>
      <w:r w:rsidR="00D55BFF" w:rsidRPr="00D55BFF">
        <w:rPr>
          <w:rFonts w:cs="Simplified Arabic" w:hint="eastAsia"/>
          <w:sz w:val="28"/>
          <w:szCs w:val="28"/>
          <w:rtl/>
          <w:lang w:bidi="ar-DZ"/>
        </w:rPr>
        <w:t>بالفونيم</w:t>
      </w:r>
      <w:r w:rsidRPr="00D55BFF">
        <w:rPr>
          <w:rFonts w:cs="Simplified Arabic" w:hint="eastAsia"/>
          <w:sz w:val="28"/>
          <w:szCs w:val="28"/>
          <w:rtl/>
          <w:lang w:bidi="ar-DZ"/>
        </w:rPr>
        <w:t>بالمعنىال</w:t>
      </w:r>
      <w:r w:rsidR="00D55BFF" w:rsidRPr="00D55BFF">
        <w:rPr>
          <w:rFonts w:cs="Simplified Arabic" w:hint="cs"/>
          <w:sz w:val="28"/>
          <w:szCs w:val="28"/>
          <w:rtl/>
          <w:lang w:bidi="ar-DZ"/>
        </w:rPr>
        <w:t>ّ</w:t>
      </w:r>
      <w:r w:rsidRPr="00D55BFF">
        <w:rPr>
          <w:rFonts w:cs="Simplified Arabic" w:hint="eastAsia"/>
          <w:sz w:val="28"/>
          <w:szCs w:val="28"/>
          <w:rtl/>
          <w:lang w:bidi="ar-DZ"/>
        </w:rPr>
        <w:t>ذيقد</w:t>
      </w:r>
      <w:r w:rsidR="00D55BFF" w:rsidRPr="00D55BFF">
        <w:rPr>
          <w:rFonts w:cs="Simplified Arabic" w:hint="cs"/>
          <w:sz w:val="28"/>
          <w:szCs w:val="28"/>
          <w:rtl/>
          <w:lang w:bidi="ar-DZ"/>
        </w:rPr>
        <w:t>ّ</w:t>
      </w:r>
      <w:r w:rsidR="00D55BFF">
        <w:rPr>
          <w:rFonts w:cs="Simplified Arabic" w:hint="eastAsia"/>
          <w:sz w:val="28"/>
          <w:szCs w:val="28"/>
          <w:rtl/>
          <w:lang w:bidi="ar-DZ"/>
        </w:rPr>
        <w:t>م</w:t>
      </w:r>
      <w:r w:rsidRPr="00D55BFF">
        <w:rPr>
          <w:rFonts w:cs="Simplified Arabic" w:hint="eastAsia"/>
          <w:sz w:val="28"/>
          <w:szCs w:val="28"/>
          <w:rtl/>
          <w:lang w:bidi="ar-DZ"/>
        </w:rPr>
        <w:t>ه،</w:t>
      </w:r>
      <w:r w:rsidR="00070493">
        <w:rPr>
          <w:rFonts w:cs="Simplified Arabic" w:hint="cs"/>
          <w:sz w:val="28"/>
          <w:szCs w:val="28"/>
          <w:rtl/>
          <w:lang w:bidi="ar-DZ"/>
        </w:rPr>
        <w:t xml:space="preserve">وهو إمكانيّة حدوث الصّوت الواحد على مستوى النّطق بكم من صوت أو فونيم، </w:t>
      </w:r>
      <w:r w:rsidR="00D55BFF">
        <w:rPr>
          <w:rFonts w:cs="Simplified Arabic" w:hint="cs"/>
          <w:sz w:val="28"/>
          <w:szCs w:val="28"/>
          <w:rtl/>
          <w:lang w:bidi="ar-DZ"/>
        </w:rPr>
        <w:t xml:space="preserve">يعدّ </w:t>
      </w:r>
      <w:r w:rsidRPr="00D55BFF">
        <w:rPr>
          <w:rFonts w:cs="Simplified Arabic" w:hint="eastAsia"/>
          <w:sz w:val="28"/>
          <w:szCs w:val="28"/>
          <w:rtl/>
          <w:lang w:bidi="ar-DZ"/>
        </w:rPr>
        <w:t>تصو</w:t>
      </w:r>
      <w:r w:rsidR="00D55BFF" w:rsidRPr="00D55BFF">
        <w:rPr>
          <w:rFonts w:cs="Simplified Arabic" w:hint="cs"/>
          <w:sz w:val="28"/>
          <w:szCs w:val="28"/>
          <w:rtl/>
          <w:lang w:bidi="ar-DZ"/>
        </w:rPr>
        <w:t>ّ</w:t>
      </w:r>
      <w:r w:rsidRPr="00D55BFF">
        <w:rPr>
          <w:rFonts w:cs="Simplified Arabic" w:hint="eastAsia"/>
          <w:sz w:val="28"/>
          <w:szCs w:val="28"/>
          <w:rtl/>
          <w:lang w:bidi="ar-DZ"/>
        </w:rPr>
        <w:t>ر</w:t>
      </w:r>
      <w:r w:rsidR="00D55BFF">
        <w:rPr>
          <w:rFonts w:cs="Simplified Arabic" w:hint="cs"/>
          <w:sz w:val="28"/>
          <w:szCs w:val="28"/>
          <w:rtl/>
          <w:lang w:bidi="ar-DZ"/>
        </w:rPr>
        <w:t>ا</w:t>
      </w:r>
      <w:r w:rsidRPr="00D55BFF">
        <w:rPr>
          <w:rFonts w:cs="Simplified Arabic" w:hint="eastAsia"/>
          <w:sz w:val="28"/>
          <w:szCs w:val="28"/>
          <w:rtl/>
          <w:lang w:bidi="ar-DZ"/>
        </w:rPr>
        <w:t>جدحديثفيعلمالل</w:t>
      </w:r>
      <w:r w:rsidR="00D55BFF">
        <w:rPr>
          <w:rFonts w:cs="Simplified Arabic" w:hint="cs"/>
          <w:sz w:val="28"/>
          <w:szCs w:val="28"/>
          <w:rtl/>
          <w:lang w:bidi="ar-DZ"/>
        </w:rPr>
        <w:t>ّ</w:t>
      </w:r>
      <w:r w:rsidRPr="00D55BFF">
        <w:rPr>
          <w:rFonts w:cs="Simplified Arabic" w:hint="eastAsia"/>
          <w:sz w:val="28"/>
          <w:szCs w:val="28"/>
          <w:rtl/>
          <w:lang w:bidi="ar-DZ"/>
        </w:rPr>
        <w:t>غةوفيعلمالأصواتالل</w:t>
      </w:r>
      <w:r w:rsidR="00D55BFF">
        <w:rPr>
          <w:rFonts w:cs="Simplified Arabic" w:hint="cs"/>
          <w:sz w:val="28"/>
          <w:szCs w:val="28"/>
          <w:rtl/>
          <w:lang w:bidi="ar-DZ"/>
        </w:rPr>
        <w:t>ّ</w:t>
      </w:r>
      <w:r w:rsidRPr="00D55BFF">
        <w:rPr>
          <w:rFonts w:cs="Simplified Arabic" w:hint="eastAsia"/>
          <w:sz w:val="28"/>
          <w:szCs w:val="28"/>
          <w:rtl/>
          <w:lang w:bidi="ar-DZ"/>
        </w:rPr>
        <w:t>غوي</w:t>
      </w:r>
      <w:r w:rsidR="00D55BFF">
        <w:rPr>
          <w:rFonts w:cs="Simplified Arabic" w:hint="cs"/>
          <w:sz w:val="28"/>
          <w:szCs w:val="28"/>
          <w:rtl/>
          <w:lang w:bidi="ar-DZ"/>
        </w:rPr>
        <w:t>ّ</w:t>
      </w:r>
      <w:r w:rsidRPr="00D55BFF">
        <w:rPr>
          <w:rFonts w:cs="Simplified Arabic" w:hint="eastAsia"/>
          <w:sz w:val="28"/>
          <w:szCs w:val="28"/>
          <w:rtl/>
          <w:lang w:bidi="ar-DZ"/>
        </w:rPr>
        <w:t>ة،</w:t>
      </w:r>
      <w:r w:rsidR="00D55BFF">
        <w:rPr>
          <w:rStyle w:val="Appelnotedebasdep"/>
          <w:rFonts w:cs="Simplified Arabic"/>
          <w:sz w:val="28"/>
          <w:szCs w:val="28"/>
          <w:rtl/>
          <w:lang w:bidi="ar-DZ"/>
        </w:rPr>
        <w:footnoteReference w:id="364"/>
      </w:r>
      <w:r>
        <w:rPr>
          <w:rFonts w:cs="Simplified Arabic" w:hint="cs"/>
          <w:sz w:val="28"/>
          <w:szCs w:val="28"/>
          <w:rtl/>
          <w:lang w:bidi="ar-DZ"/>
        </w:rPr>
        <w:t xml:space="preserve">رغم مضي </w:t>
      </w:r>
      <w:r w:rsidR="00C762DD">
        <w:rPr>
          <w:rFonts w:cs="Simplified Arabic" w:hint="cs"/>
          <w:sz w:val="28"/>
          <w:szCs w:val="28"/>
          <w:rtl/>
          <w:lang w:bidi="ar-DZ"/>
        </w:rPr>
        <w:t>ما يقارب الثّلاثين</w:t>
      </w:r>
      <w:r>
        <w:rPr>
          <w:rFonts w:cs="Simplified Arabic" w:hint="cs"/>
          <w:sz w:val="28"/>
          <w:szCs w:val="28"/>
          <w:rtl/>
          <w:lang w:bidi="ar-DZ"/>
        </w:rPr>
        <w:t xml:space="preserve"> سنة </w:t>
      </w:r>
      <w:r w:rsidR="00C762DD">
        <w:rPr>
          <w:rFonts w:cs="Simplified Arabic" w:hint="cs"/>
          <w:sz w:val="28"/>
          <w:szCs w:val="28"/>
          <w:rtl/>
          <w:lang w:bidi="ar-DZ"/>
        </w:rPr>
        <w:t xml:space="preserve">أو أكثر </w:t>
      </w:r>
      <w:r>
        <w:rPr>
          <w:rFonts w:cs="Simplified Arabic" w:hint="cs"/>
          <w:sz w:val="28"/>
          <w:szCs w:val="28"/>
          <w:rtl/>
          <w:lang w:bidi="ar-DZ"/>
        </w:rPr>
        <w:t>على ظهوره مع أصحاب المدرسة الوظيفي</w:t>
      </w:r>
      <w:r w:rsidR="00D55BFF">
        <w:rPr>
          <w:rFonts w:cs="Simplified Arabic" w:hint="cs"/>
          <w:sz w:val="28"/>
          <w:szCs w:val="28"/>
          <w:rtl/>
          <w:lang w:bidi="ar-DZ"/>
        </w:rPr>
        <w:t>ّ</w:t>
      </w:r>
      <w:r>
        <w:rPr>
          <w:rFonts w:cs="Simplified Arabic" w:hint="cs"/>
          <w:sz w:val="28"/>
          <w:szCs w:val="28"/>
          <w:rtl/>
          <w:lang w:bidi="ar-DZ"/>
        </w:rPr>
        <w:t>ة</w:t>
      </w:r>
      <w:r w:rsidR="00C762DD">
        <w:rPr>
          <w:rFonts w:cs="Simplified Arabic" w:hint="cs"/>
          <w:sz w:val="28"/>
          <w:szCs w:val="28"/>
          <w:rtl/>
          <w:lang w:bidi="ar-DZ"/>
        </w:rPr>
        <w:t>بين سنتي 1928-1939</w:t>
      </w:r>
      <w:r w:rsidR="00D55BFF">
        <w:rPr>
          <w:rFonts w:cs="Simplified Arabic" w:hint="cs"/>
          <w:sz w:val="28"/>
          <w:szCs w:val="28"/>
          <w:rtl/>
          <w:lang w:bidi="ar-DZ"/>
        </w:rPr>
        <w:t>،</w:t>
      </w:r>
      <w:r w:rsidR="00650F15">
        <w:rPr>
          <w:rFonts w:cs="Simplified Arabic" w:hint="cs"/>
          <w:sz w:val="28"/>
          <w:szCs w:val="28"/>
          <w:rtl/>
          <w:lang w:bidi="ar-DZ"/>
        </w:rPr>
        <w:t xml:space="preserve"> مقارن</w:t>
      </w:r>
      <w:r w:rsidR="00070493">
        <w:rPr>
          <w:rFonts w:cs="Simplified Arabic" w:hint="cs"/>
          <w:sz w:val="28"/>
          <w:szCs w:val="28"/>
          <w:rtl/>
          <w:lang w:bidi="ar-DZ"/>
        </w:rPr>
        <w:t>ة</w:t>
      </w:r>
      <w:r w:rsidR="00D55BFF">
        <w:rPr>
          <w:rFonts w:cs="Simplified Arabic" w:hint="cs"/>
          <w:sz w:val="28"/>
          <w:szCs w:val="28"/>
          <w:rtl/>
          <w:lang w:bidi="ar-DZ"/>
        </w:rPr>
        <w:t xml:space="preserve"> بتاريخ إصدار هذا الكتاب، </w:t>
      </w:r>
      <w:r w:rsidR="00070493">
        <w:rPr>
          <w:rFonts w:cs="Simplified Arabic" w:hint="cs"/>
          <w:sz w:val="28"/>
          <w:szCs w:val="28"/>
          <w:rtl/>
          <w:lang w:bidi="ar-DZ"/>
        </w:rPr>
        <w:t xml:space="preserve">ليشير من خلاله إلى أنّ أصوات اللّغة العربيّة عموما ينطبق عليها هذا التّقسيم، </w:t>
      </w:r>
      <w:r w:rsidR="00C374B1">
        <w:rPr>
          <w:rFonts w:cs="Simplified Arabic" w:hint="cs"/>
          <w:sz w:val="28"/>
          <w:szCs w:val="28"/>
          <w:rtl/>
          <w:lang w:bidi="ar-DZ"/>
        </w:rPr>
        <w:t>بين التي لا تقابل صوتيّ بينها كما في النّونات المختلفة بالنّسبة لصوت النّون عموما، و</w:t>
      </w:r>
      <w:r w:rsidR="00070493">
        <w:rPr>
          <w:rFonts w:cs="Simplified Arabic" w:hint="cs"/>
          <w:sz w:val="28"/>
          <w:szCs w:val="28"/>
          <w:rtl/>
          <w:lang w:bidi="ar-DZ"/>
        </w:rPr>
        <w:t xml:space="preserve">بين التي بينها تقابل صوتيّ كما في </w:t>
      </w:r>
      <w:r w:rsidR="00C374B1">
        <w:rPr>
          <w:rFonts w:cs="Simplified Arabic" w:hint="cs"/>
          <w:sz w:val="28"/>
          <w:szCs w:val="28"/>
          <w:rtl/>
          <w:lang w:bidi="ar-DZ"/>
        </w:rPr>
        <w:t>صوتي الدّال والتاء بالنسبة لكلمة (داء) والضّمة والفتحة بالنّسبة لصوت الرّاء في كلمة (كرم) حيث تشير الفتحة (كَرَم) إلى اسميتها والضّمة (كرُم) إلى فعليتها، أو الفتحة والكسرة بالنّسبة لكلمة (سفر) حيث تشير الفتحة (سَفر) إلى جماعة المسافرين، والكسرة (سِفر) إلى الكتاب.</w:t>
      </w:r>
      <w:r w:rsidR="00C374B1">
        <w:rPr>
          <w:rStyle w:val="Appelnotedebasdep"/>
          <w:rFonts w:cs="Simplified Arabic"/>
          <w:sz w:val="28"/>
          <w:szCs w:val="28"/>
          <w:rtl/>
          <w:lang w:bidi="ar-DZ"/>
        </w:rPr>
        <w:footnoteReference w:id="365"/>
      </w:r>
      <w:r w:rsidR="00C374B1">
        <w:rPr>
          <w:rFonts w:cs="Simplified Arabic" w:hint="cs"/>
          <w:sz w:val="28"/>
          <w:szCs w:val="28"/>
          <w:rtl/>
          <w:lang w:bidi="ar-DZ"/>
        </w:rPr>
        <w:t xml:space="preserve"> ليخلص من هذا كلّه </w:t>
      </w:r>
      <w:r w:rsidR="00C374B1">
        <w:rPr>
          <w:rFonts w:cs="Simplified Arabic" w:hint="eastAsia"/>
          <w:sz w:val="28"/>
          <w:szCs w:val="28"/>
          <w:rtl/>
          <w:lang w:bidi="ar-DZ"/>
        </w:rPr>
        <w:t>على</w:t>
      </w:r>
      <w:r w:rsidR="00C374B1">
        <w:rPr>
          <w:rFonts w:cs="Simplified Arabic" w:hint="cs"/>
          <w:sz w:val="28"/>
          <w:szCs w:val="28"/>
          <w:rtl/>
          <w:lang w:bidi="ar-DZ"/>
        </w:rPr>
        <w:t xml:space="preserve"> أنّ </w:t>
      </w:r>
      <w:r w:rsidR="00211D9D">
        <w:rPr>
          <w:rFonts w:cs="Simplified Arabic" w:hint="cs"/>
          <w:sz w:val="28"/>
          <w:szCs w:val="28"/>
          <w:rtl/>
          <w:lang w:bidi="ar-DZ"/>
        </w:rPr>
        <w:t>هذه</w:t>
      </w:r>
      <w:r w:rsidR="00C374B1">
        <w:rPr>
          <w:rFonts w:cs="Simplified Arabic" w:hint="cs"/>
          <w:sz w:val="28"/>
          <w:szCs w:val="28"/>
          <w:rtl/>
          <w:lang w:bidi="ar-DZ"/>
        </w:rPr>
        <w:t xml:space="preserve"> ال</w:t>
      </w:r>
      <w:r w:rsidR="00C374B1">
        <w:rPr>
          <w:rFonts w:cs="Simplified Arabic" w:hint="eastAsia"/>
          <w:sz w:val="28"/>
          <w:szCs w:val="28"/>
          <w:rtl/>
          <w:lang w:bidi="ar-DZ"/>
        </w:rPr>
        <w:t>قيم</w:t>
      </w:r>
      <w:r w:rsidR="00C374B1">
        <w:rPr>
          <w:rFonts w:cs="Simplified Arabic" w:hint="cs"/>
          <w:sz w:val="28"/>
          <w:szCs w:val="28"/>
          <w:rtl/>
          <w:lang w:bidi="ar-DZ"/>
        </w:rPr>
        <w:t xml:space="preserve"> الخلافيّة </w:t>
      </w:r>
      <w:r w:rsidR="00211D9D">
        <w:rPr>
          <w:rFonts w:cs="Simplified Arabic" w:hint="cs"/>
          <w:sz w:val="28"/>
          <w:szCs w:val="28"/>
          <w:rtl/>
          <w:lang w:bidi="ar-DZ"/>
        </w:rPr>
        <w:t xml:space="preserve">بين الأصوات اللّغويّة، سواء كان هذا الخلاف تقابلا أو ليس تقابلا </w:t>
      </w:r>
      <w:r w:rsidR="00C374B1">
        <w:rPr>
          <w:rFonts w:cs="Simplified Arabic" w:hint="cs"/>
          <w:sz w:val="28"/>
          <w:szCs w:val="28"/>
          <w:rtl/>
          <w:lang w:bidi="ar-DZ"/>
        </w:rPr>
        <w:t xml:space="preserve">ليست واحدة </w:t>
      </w:r>
      <w:r w:rsidR="00211D9D">
        <w:rPr>
          <w:rFonts w:cs="Simplified Arabic" w:hint="cs"/>
          <w:sz w:val="28"/>
          <w:szCs w:val="28"/>
          <w:rtl/>
          <w:lang w:bidi="ar-DZ"/>
        </w:rPr>
        <w:t>بالنّسبةل</w:t>
      </w:r>
      <w:r w:rsidR="00C374B1">
        <w:rPr>
          <w:rFonts w:cs="Simplified Arabic" w:hint="cs"/>
          <w:sz w:val="28"/>
          <w:szCs w:val="28"/>
          <w:rtl/>
          <w:lang w:bidi="ar-DZ"/>
        </w:rPr>
        <w:t xml:space="preserve">جميع اللّغات، </w:t>
      </w:r>
      <w:r w:rsidR="00211D9D">
        <w:rPr>
          <w:rFonts w:cs="Simplified Arabic" w:hint="cs"/>
          <w:sz w:val="28"/>
          <w:szCs w:val="28"/>
          <w:rtl/>
          <w:lang w:bidi="ar-DZ"/>
        </w:rPr>
        <w:t>وبخاصّة بالنّسبة للأصوات التي يجمع بينها تقابل؛ لأنّ "</w:t>
      </w:r>
      <w:r w:rsidR="00211D9D" w:rsidRPr="00211D9D">
        <w:rPr>
          <w:rFonts w:cs="Simplified Arabic" w:hint="eastAsia"/>
          <w:sz w:val="28"/>
          <w:szCs w:val="28"/>
          <w:rtl/>
          <w:lang w:bidi="ar-DZ"/>
        </w:rPr>
        <w:t>أزواجالأصواتالتييحدثبينها</w:t>
      </w:r>
      <w:r w:rsidR="00211D9D">
        <w:rPr>
          <w:rFonts w:cs="Simplified Arabic" w:hint="cs"/>
          <w:sz w:val="28"/>
          <w:szCs w:val="28"/>
          <w:rtl/>
          <w:lang w:bidi="ar-DZ"/>
        </w:rPr>
        <w:t>(</w:t>
      </w:r>
      <w:r w:rsidR="00211D9D" w:rsidRPr="00211D9D">
        <w:rPr>
          <w:rFonts w:cs="Simplified Arabic" w:hint="eastAsia"/>
          <w:sz w:val="28"/>
          <w:szCs w:val="28"/>
          <w:rtl/>
          <w:lang w:bidi="ar-DZ"/>
        </w:rPr>
        <w:t>تقابل</w:t>
      </w:r>
      <w:r w:rsidR="00211D9D">
        <w:rPr>
          <w:rFonts w:cs="Simplified Arabic" w:hint="cs"/>
          <w:sz w:val="28"/>
          <w:szCs w:val="28"/>
          <w:rtl/>
          <w:lang w:bidi="ar-DZ"/>
        </w:rPr>
        <w:t>)</w:t>
      </w:r>
      <w:r w:rsidR="00211D9D" w:rsidRPr="00211D9D">
        <w:rPr>
          <w:rFonts w:cs="Simplified Arabic" w:hint="eastAsia"/>
          <w:sz w:val="28"/>
          <w:szCs w:val="28"/>
          <w:rtl/>
          <w:lang w:bidi="ar-DZ"/>
        </w:rPr>
        <w:t>تختلففيلغةعنهافيأخرىعدداونوعا،ومنهذاأن</w:t>
      </w:r>
      <w:r w:rsidR="00211D9D">
        <w:rPr>
          <w:rFonts w:cs="Simplified Arabic" w:hint="cs"/>
          <w:sz w:val="28"/>
          <w:szCs w:val="28"/>
          <w:rtl/>
          <w:lang w:bidi="ar-DZ"/>
        </w:rPr>
        <w:t>(</w:t>
      </w:r>
      <w:r w:rsidR="00211D9D" w:rsidRPr="00211D9D">
        <w:rPr>
          <w:rFonts w:cs="Simplified Arabic" w:hint="eastAsia"/>
          <w:sz w:val="28"/>
          <w:szCs w:val="28"/>
          <w:rtl/>
          <w:lang w:bidi="ar-DZ"/>
        </w:rPr>
        <w:t>الس</w:t>
      </w:r>
      <w:r w:rsidR="00211D9D">
        <w:rPr>
          <w:rFonts w:cs="Simplified Arabic" w:hint="cs"/>
          <w:sz w:val="28"/>
          <w:szCs w:val="28"/>
          <w:rtl/>
          <w:lang w:bidi="ar-DZ"/>
        </w:rPr>
        <w:t>ّ</w:t>
      </w:r>
      <w:r w:rsidR="00211D9D" w:rsidRPr="00211D9D">
        <w:rPr>
          <w:rFonts w:cs="Simplified Arabic" w:hint="eastAsia"/>
          <w:sz w:val="28"/>
          <w:szCs w:val="28"/>
          <w:rtl/>
          <w:lang w:bidi="ar-DZ"/>
        </w:rPr>
        <w:t>ين</w:t>
      </w:r>
      <w:r w:rsidR="00211D9D">
        <w:rPr>
          <w:rFonts w:cs="Simplified Arabic" w:hint="cs"/>
          <w:sz w:val="28"/>
          <w:szCs w:val="28"/>
          <w:rtl/>
          <w:lang w:bidi="ar-DZ"/>
        </w:rPr>
        <w:t>)</w:t>
      </w:r>
      <w:r w:rsidR="00211D9D" w:rsidRPr="00211D9D">
        <w:rPr>
          <w:rFonts w:cs="Simplified Arabic" w:hint="eastAsia"/>
          <w:sz w:val="28"/>
          <w:szCs w:val="28"/>
          <w:rtl/>
          <w:lang w:bidi="ar-DZ"/>
        </w:rPr>
        <w:t>ومجهوره</w:t>
      </w:r>
      <w:r w:rsidR="00211D9D">
        <w:rPr>
          <w:rFonts w:cs="Simplified Arabic" w:hint="cs"/>
          <w:sz w:val="28"/>
          <w:szCs w:val="28"/>
          <w:rtl/>
          <w:lang w:bidi="ar-DZ"/>
        </w:rPr>
        <w:t>(</w:t>
      </w:r>
      <w:r w:rsidR="00211D9D" w:rsidRPr="00211D9D">
        <w:rPr>
          <w:rFonts w:cs="Simplified Arabic" w:hint="eastAsia"/>
          <w:sz w:val="28"/>
          <w:szCs w:val="28"/>
          <w:rtl/>
          <w:lang w:bidi="ar-DZ"/>
        </w:rPr>
        <w:t>الز</w:t>
      </w:r>
      <w:r w:rsidR="00211D9D">
        <w:rPr>
          <w:rFonts w:cs="Simplified Arabic" w:hint="cs"/>
          <w:sz w:val="28"/>
          <w:szCs w:val="28"/>
          <w:rtl/>
          <w:lang w:bidi="ar-DZ"/>
        </w:rPr>
        <w:t>ّ</w:t>
      </w:r>
      <w:r w:rsidR="00211D9D" w:rsidRPr="00211D9D">
        <w:rPr>
          <w:rFonts w:cs="Simplified Arabic" w:hint="eastAsia"/>
          <w:sz w:val="28"/>
          <w:szCs w:val="28"/>
          <w:rtl/>
          <w:lang w:bidi="ar-DZ"/>
        </w:rPr>
        <w:t>اي</w:t>
      </w:r>
      <w:r w:rsidR="00211D9D">
        <w:rPr>
          <w:rFonts w:cs="Simplified Arabic" w:hint="cs"/>
          <w:sz w:val="28"/>
          <w:szCs w:val="28"/>
          <w:rtl/>
          <w:lang w:bidi="ar-DZ"/>
        </w:rPr>
        <w:t>)</w:t>
      </w:r>
      <w:r w:rsidR="00211D9D" w:rsidRPr="00211D9D">
        <w:rPr>
          <w:rFonts w:cs="Simplified Arabic" w:hint="eastAsia"/>
          <w:sz w:val="28"/>
          <w:szCs w:val="28"/>
          <w:rtl/>
          <w:lang w:bidi="ar-DZ"/>
        </w:rPr>
        <w:t>زوجبينهتقابلفيالعربية،فنحننقول</w:t>
      </w:r>
      <w:r w:rsidR="00221AB4">
        <w:rPr>
          <w:rFonts w:cs="Simplified Arabic" w:hint="cs"/>
          <w:sz w:val="28"/>
          <w:szCs w:val="28"/>
          <w:rtl/>
          <w:lang w:bidi="ar-DZ"/>
        </w:rPr>
        <w:t xml:space="preserve"> (</w:t>
      </w:r>
      <w:r w:rsidR="00211D9D" w:rsidRPr="00211D9D">
        <w:rPr>
          <w:rFonts w:cs="Simplified Arabic" w:hint="eastAsia"/>
          <w:sz w:val="28"/>
          <w:szCs w:val="28"/>
          <w:rtl/>
          <w:lang w:bidi="ar-DZ"/>
        </w:rPr>
        <w:t>سارو</w:t>
      </w:r>
      <w:r w:rsidR="00221AB4">
        <w:rPr>
          <w:rFonts w:cs="Simplified Arabic" w:hint="cs"/>
          <w:sz w:val="28"/>
          <w:szCs w:val="28"/>
          <w:rtl/>
          <w:lang w:bidi="ar-DZ"/>
        </w:rPr>
        <w:t>(</w:t>
      </w:r>
      <w:r w:rsidR="00211D9D" w:rsidRPr="00211D9D">
        <w:rPr>
          <w:rFonts w:cs="Simplified Arabic" w:hint="eastAsia"/>
          <w:sz w:val="28"/>
          <w:szCs w:val="28"/>
          <w:rtl/>
          <w:lang w:bidi="ar-DZ"/>
        </w:rPr>
        <w:t>زار</w:t>
      </w:r>
      <w:r w:rsidR="00221AB4">
        <w:rPr>
          <w:rFonts w:cs="Simplified Arabic" w:hint="cs"/>
          <w:sz w:val="28"/>
          <w:szCs w:val="28"/>
          <w:rtl/>
          <w:lang w:bidi="ar-DZ"/>
        </w:rPr>
        <w:t>)</w:t>
      </w:r>
      <w:r w:rsidR="00211D9D" w:rsidRPr="00211D9D">
        <w:rPr>
          <w:rFonts w:cs="Simplified Arabic" w:hint="eastAsia"/>
          <w:sz w:val="28"/>
          <w:szCs w:val="28"/>
          <w:rtl/>
          <w:lang w:bidi="ar-DZ"/>
        </w:rPr>
        <w:t>وهذاالتقابلنفسهقائمفيالفرنسي</w:t>
      </w:r>
      <w:r w:rsidR="00221AB4">
        <w:rPr>
          <w:rFonts w:cs="Simplified Arabic" w:hint="cs"/>
          <w:sz w:val="28"/>
          <w:szCs w:val="28"/>
          <w:rtl/>
          <w:lang w:bidi="ar-DZ"/>
        </w:rPr>
        <w:t>ّ</w:t>
      </w:r>
      <w:r w:rsidR="00211D9D" w:rsidRPr="00211D9D">
        <w:rPr>
          <w:rFonts w:cs="Simplified Arabic" w:hint="eastAsia"/>
          <w:sz w:val="28"/>
          <w:szCs w:val="28"/>
          <w:rtl/>
          <w:lang w:bidi="ar-DZ"/>
        </w:rPr>
        <w:t>ة،فهذهالل</w:t>
      </w:r>
      <w:r w:rsidR="00221AB4">
        <w:rPr>
          <w:rFonts w:cs="Simplified Arabic" w:hint="cs"/>
          <w:sz w:val="28"/>
          <w:szCs w:val="28"/>
          <w:rtl/>
          <w:lang w:bidi="ar-DZ"/>
        </w:rPr>
        <w:t>ّ</w:t>
      </w:r>
      <w:r w:rsidR="00211D9D" w:rsidRPr="00211D9D">
        <w:rPr>
          <w:rFonts w:cs="Simplified Arabic" w:hint="eastAsia"/>
          <w:sz w:val="28"/>
          <w:szCs w:val="28"/>
          <w:rtl/>
          <w:lang w:bidi="ar-DZ"/>
        </w:rPr>
        <w:t>غةتمي</w:t>
      </w:r>
      <w:r w:rsidR="00221AB4">
        <w:rPr>
          <w:rFonts w:cs="Simplified Arabic" w:hint="cs"/>
          <w:sz w:val="28"/>
          <w:szCs w:val="28"/>
          <w:rtl/>
          <w:lang w:bidi="ar-DZ"/>
        </w:rPr>
        <w:t>ّ</w:t>
      </w:r>
      <w:r w:rsidR="00211D9D" w:rsidRPr="00211D9D">
        <w:rPr>
          <w:rFonts w:cs="Simplified Arabic" w:hint="eastAsia"/>
          <w:sz w:val="28"/>
          <w:szCs w:val="28"/>
          <w:rtl/>
          <w:lang w:bidi="ar-DZ"/>
        </w:rPr>
        <w:t>زبين</w:t>
      </w:r>
      <w:r w:rsidR="00221AB4">
        <w:rPr>
          <w:rFonts w:cs="Simplified Arabic" w:hint="cs"/>
          <w:sz w:val="28"/>
          <w:szCs w:val="28"/>
          <w:rtl/>
          <w:lang w:bidi="ar-DZ"/>
        </w:rPr>
        <w:t>(</w:t>
      </w:r>
      <w:r w:rsidR="00221AB4" w:rsidRPr="00211D9D">
        <w:rPr>
          <w:rFonts w:cs="Simplified Arabic"/>
          <w:sz w:val="28"/>
          <w:szCs w:val="28"/>
          <w:lang w:bidi="ar-DZ"/>
        </w:rPr>
        <w:t>Baisser</w:t>
      </w:r>
      <w:r w:rsidR="00221AB4">
        <w:rPr>
          <w:rFonts w:cs="Simplified Arabic" w:hint="cs"/>
          <w:sz w:val="28"/>
          <w:szCs w:val="28"/>
          <w:rtl/>
          <w:lang w:bidi="ar-DZ"/>
        </w:rPr>
        <w:t xml:space="preserve">) </w:t>
      </w:r>
      <w:r w:rsidR="00211D9D" w:rsidRPr="00211D9D">
        <w:rPr>
          <w:rFonts w:cs="Simplified Arabic" w:hint="eastAsia"/>
          <w:sz w:val="28"/>
          <w:szCs w:val="28"/>
          <w:rtl/>
          <w:lang w:bidi="ar-DZ"/>
        </w:rPr>
        <w:t>بمعنى</w:t>
      </w:r>
      <w:r w:rsidR="00221AB4">
        <w:rPr>
          <w:rFonts w:cs="Simplified Arabic" w:hint="cs"/>
          <w:sz w:val="28"/>
          <w:szCs w:val="28"/>
          <w:rtl/>
          <w:lang w:bidi="ar-DZ"/>
        </w:rPr>
        <w:t>(</w:t>
      </w:r>
      <w:r w:rsidR="00211D9D" w:rsidRPr="00211D9D">
        <w:rPr>
          <w:rFonts w:cs="Simplified Arabic" w:hint="eastAsia"/>
          <w:sz w:val="28"/>
          <w:szCs w:val="28"/>
          <w:rtl/>
          <w:lang w:bidi="ar-DZ"/>
        </w:rPr>
        <w:t>أنينزل</w:t>
      </w:r>
      <w:r w:rsidR="00221AB4">
        <w:rPr>
          <w:rFonts w:cs="Simplified Arabic" w:hint="cs"/>
          <w:sz w:val="28"/>
          <w:szCs w:val="28"/>
          <w:rtl/>
          <w:lang w:bidi="ar-DZ"/>
        </w:rPr>
        <w:t>)</w:t>
      </w:r>
      <w:r w:rsidR="00211D9D" w:rsidRPr="00211D9D">
        <w:rPr>
          <w:rFonts w:cs="Simplified Arabic" w:hint="eastAsia"/>
          <w:sz w:val="28"/>
          <w:szCs w:val="28"/>
          <w:rtl/>
          <w:lang w:bidi="ar-DZ"/>
        </w:rPr>
        <w:t>أو</w:t>
      </w:r>
      <w:r w:rsidR="00221AB4">
        <w:rPr>
          <w:rFonts w:cs="Simplified Arabic" w:hint="cs"/>
          <w:sz w:val="28"/>
          <w:szCs w:val="28"/>
          <w:rtl/>
          <w:lang w:bidi="ar-DZ"/>
        </w:rPr>
        <w:t>(</w:t>
      </w:r>
      <w:r w:rsidR="00211D9D" w:rsidRPr="00211D9D">
        <w:rPr>
          <w:rFonts w:cs="Simplified Arabic" w:hint="eastAsia"/>
          <w:sz w:val="28"/>
          <w:szCs w:val="28"/>
          <w:rtl/>
          <w:lang w:bidi="ar-DZ"/>
        </w:rPr>
        <w:t>أنيخفض</w:t>
      </w:r>
      <w:r w:rsidR="00221AB4">
        <w:rPr>
          <w:rFonts w:cs="Simplified Arabic" w:hint="cs"/>
          <w:sz w:val="28"/>
          <w:szCs w:val="28"/>
          <w:rtl/>
          <w:lang w:bidi="ar-DZ"/>
        </w:rPr>
        <w:t>)</w:t>
      </w:r>
      <w:r w:rsidR="00211D9D" w:rsidRPr="00211D9D">
        <w:rPr>
          <w:rFonts w:cs="Simplified Arabic" w:hint="eastAsia"/>
          <w:sz w:val="28"/>
          <w:szCs w:val="28"/>
          <w:rtl/>
          <w:lang w:bidi="ar-DZ"/>
        </w:rPr>
        <w:t>أو</w:t>
      </w:r>
      <w:r w:rsidR="00221AB4">
        <w:rPr>
          <w:rFonts w:cs="Simplified Arabic" w:hint="cs"/>
          <w:sz w:val="28"/>
          <w:szCs w:val="28"/>
          <w:rtl/>
          <w:lang w:bidi="ar-DZ"/>
        </w:rPr>
        <w:t>(</w:t>
      </w:r>
      <w:r w:rsidR="00211D9D" w:rsidRPr="00211D9D">
        <w:rPr>
          <w:rFonts w:cs="Simplified Arabic" w:hint="eastAsia"/>
          <w:sz w:val="28"/>
          <w:szCs w:val="28"/>
          <w:rtl/>
          <w:lang w:bidi="ar-DZ"/>
        </w:rPr>
        <w:t>أنيهد</w:t>
      </w:r>
      <w:r w:rsidR="00221AB4">
        <w:rPr>
          <w:rFonts w:cs="Simplified Arabic" w:hint="cs"/>
          <w:sz w:val="28"/>
          <w:szCs w:val="28"/>
          <w:rtl/>
          <w:lang w:bidi="ar-DZ"/>
        </w:rPr>
        <w:t>ئ)</w:t>
      </w:r>
      <w:r w:rsidR="00211D9D" w:rsidRPr="00211D9D">
        <w:rPr>
          <w:rFonts w:cs="Simplified Arabic" w:hint="eastAsia"/>
          <w:sz w:val="28"/>
          <w:szCs w:val="28"/>
          <w:rtl/>
          <w:lang w:bidi="ar-DZ"/>
        </w:rPr>
        <w:t>وبين</w:t>
      </w:r>
      <w:r w:rsidR="00221AB4">
        <w:rPr>
          <w:rFonts w:cs="Simplified Arabic" w:hint="cs"/>
          <w:sz w:val="28"/>
          <w:szCs w:val="28"/>
          <w:rtl/>
          <w:lang w:bidi="ar-DZ"/>
        </w:rPr>
        <w:t>(</w:t>
      </w:r>
      <w:r w:rsidR="00211D9D" w:rsidRPr="00211D9D">
        <w:rPr>
          <w:rFonts w:cs="Simplified Arabic"/>
          <w:sz w:val="28"/>
          <w:szCs w:val="28"/>
          <w:lang w:bidi="ar-DZ"/>
        </w:rPr>
        <w:t>Baiser</w:t>
      </w:r>
      <w:r w:rsidR="00221AB4">
        <w:rPr>
          <w:rFonts w:cs="Simplified Arabic" w:hint="cs"/>
          <w:sz w:val="28"/>
          <w:szCs w:val="28"/>
          <w:rtl/>
          <w:lang w:bidi="ar-DZ"/>
        </w:rPr>
        <w:t>)</w:t>
      </w:r>
      <w:r w:rsidR="00211D9D" w:rsidRPr="00211D9D">
        <w:rPr>
          <w:rFonts w:cs="Simplified Arabic" w:hint="eastAsia"/>
          <w:sz w:val="28"/>
          <w:szCs w:val="28"/>
          <w:rtl/>
          <w:lang w:bidi="ar-DZ"/>
        </w:rPr>
        <w:t>بمعنى</w:t>
      </w:r>
      <w:r w:rsidR="00221AB4">
        <w:rPr>
          <w:rFonts w:cs="Simplified Arabic" w:hint="cs"/>
          <w:sz w:val="28"/>
          <w:szCs w:val="28"/>
          <w:rtl/>
          <w:lang w:bidi="ar-DZ"/>
        </w:rPr>
        <w:t>(</w:t>
      </w:r>
      <w:r w:rsidR="00211D9D" w:rsidRPr="00211D9D">
        <w:rPr>
          <w:rFonts w:cs="Simplified Arabic" w:hint="eastAsia"/>
          <w:sz w:val="28"/>
          <w:szCs w:val="28"/>
          <w:rtl/>
          <w:lang w:bidi="ar-DZ"/>
        </w:rPr>
        <w:t>أنيقب</w:t>
      </w:r>
      <w:r w:rsidR="00221AB4">
        <w:rPr>
          <w:rFonts w:cs="Simplified Arabic" w:hint="cs"/>
          <w:sz w:val="28"/>
          <w:szCs w:val="28"/>
          <w:rtl/>
          <w:lang w:bidi="ar-DZ"/>
        </w:rPr>
        <w:t>ِّ</w:t>
      </w:r>
      <w:r w:rsidR="00211D9D" w:rsidRPr="00211D9D">
        <w:rPr>
          <w:rFonts w:cs="Simplified Arabic" w:hint="eastAsia"/>
          <w:sz w:val="28"/>
          <w:szCs w:val="28"/>
          <w:rtl/>
          <w:lang w:bidi="ar-DZ"/>
        </w:rPr>
        <w:t>ل</w:t>
      </w:r>
      <w:r w:rsidR="00221AB4">
        <w:rPr>
          <w:rFonts w:cs="Simplified Arabic" w:hint="cs"/>
          <w:sz w:val="28"/>
          <w:szCs w:val="28"/>
          <w:rtl/>
          <w:lang w:bidi="ar-DZ"/>
        </w:rPr>
        <w:t>)</w:t>
      </w:r>
      <w:r w:rsidR="00211D9D" w:rsidRPr="00211D9D">
        <w:rPr>
          <w:rFonts w:cs="Simplified Arabic" w:hint="eastAsia"/>
          <w:sz w:val="28"/>
          <w:szCs w:val="28"/>
          <w:rtl/>
          <w:lang w:bidi="ar-DZ"/>
        </w:rPr>
        <w:t>وهذاالت</w:t>
      </w:r>
      <w:r w:rsidR="00221AB4">
        <w:rPr>
          <w:rFonts w:cs="Simplified Arabic" w:hint="cs"/>
          <w:sz w:val="28"/>
          <w:szCs w:val="28"/>
          <w:rtl/>
          <w:lang w:bidi="ar-DZ"/>
        </w:rPr>
        <w:t>ّ</w:t>
      </w:r>
      <w:r w:rsidR="00211D9D" w:rsidRPr="00211D9D">
        <w:rPr>
          <w:rFonts w:cs="Simplified Arabic" w:hint="eastAsia"/>
          <w:sz w:val="28"/>
          <w:szCs w:val="28"/>
          <w:rtl/>
          <w:lang w:bidi="ar-DZ"/>
        </w:rPr>
        <w:t>مييزلايقومإلاعلىأساسالت</w:t>
      </w:r>
      <w:r w:rsidR="00221AB4">
        <w:rPr>
          <w:rFonts w:cs="Simplified Arabic" w:hint="cs"/>
          <w:sz w:val="28"/>
          <w:szCs w:val="28"/>
          <w:rtl/>
          <w:lang w:bidi="ar-DZ"/>
        </w:rPr>
        <w:t>ّ</w:t>
      </w:r>
      <w:r w:rsidR="00211D9D" w:rsidRPr="00211D9D">
        <w:rPr>
          <w:rFonts w:cs="Simplified Arabic" w:hint="eastAsia"/>
          <w:sz w:val="28"/>
          <w:szCs w:val="28"/>
          <w:rtl/>
          <w:lang w:bidi="ar-DZ"/>
        </w:rPr>
        <w:t>قابلبينالس</w:t>
      </w:r>
      <w:r w:rsidR="00221AB4">
        <w:rPr>
          <w:rFonts w:cs="Simplified Arabic" w:hint="cs"/>
          <w:sz w:val="28"/>
          <w:szCs w:val="28"/>
          <w:rtl/>
          <w:lang w:bidi="ar-DZ"/>
        </w:rPr>
        <w:t>ّ</w:t>
      </w:r>
      <w:r w:rsidR="00211D9D" w:rsidRPr="00211D9D">
        <w:rPr>
          <w:rFonts w:cs="Simplified Arabic" w:hint="eastAsia"/>
          <w:sz w:val="28"/>
          <w:szCs w:val="28"/>
          <w:rtl/>
          <w:lang w:bidi="ar-DZ"/>
        </w:rPr>
        <w:t>ينوالز</w:t>
      </w:r>
      <w:r w:rsidR="00221AB4">
        <w:rPr>
          <w:rFonts w:cs="Simplified Arabic" w:hint="cs"/>
          <w:sz w:val="28"/>
          <w:szCs w:val="28"/>
          <w:rtl/>
          <w:lang w:bidi="ar-DZ"/>
        </w:rPr>
        <w:t>ّ</w:t>
      </w:r>
      <w:r w:rsidR="00211D9D" w:rsidRPr="00211D9D">
        <w:rPr>
          <w:rFonts w:cs="Simplified Arabic" w:hint="eastAsia"/>
          <w:sz w:val="28"/>
          <w:szCs w:val="28"/>
          <w:rtl/>
          <w:lang w:bidi="ar-DZ"/>
        </w:rPr>
        <w:t>ايليسغير</w:t>
      </w:r>
      <w:r w:rsidR="00211D9D" w:rsidRPr="00211D9D">
        <w:rPr>
          <w:rFonts w:cs="Simplified Arabic"/>
          <w:sz w:val="28"/>
          <w:szCs w:val="28"/>
          <w:rtl/>
          <w:lang w:bidi="ar-DZ"/>
        </w:rPr>
        <w:t>.</w:t>
      </w:r>
      <w:r w:rsidR="00211D9D" w:rsidRPr="00211D9D">
        <w:rPr>
          <w:rFonts w:cs="Simplified Arabic" w:hint="eastAsia"/>
          <w:sz w:val="28"/>
          <w:szCs w:val="28"/>
          <w:rtl/>
          <w:lang w:bidi="ar-DZ"/>
        </w:rPr>
        <w:t>ولكنالل</w:t>
      </w:r>
      <w:r w:rsidR="00221AB4">
        <w:rPr>
          <w:rFonts w:cs="Simplified Arabic" w:hint="cs"/>
          <w:sz w:val="28"/>
          <w:szCs w:val="28"/>
          <w:rtl/>
          <w:lang w:bidi="ar-DZ"/>
        </w:rPr>
        <w:t>ّ</w:t>
      </w:r>
      <w:r w:rsidR="00211D9D" w:rsidRPr="00211D9D">
        <w:rPr>
          <w:rFonts w:cs="Simplified Arabic" w:hint="eastAsia"/>
          <w:sz w:val="28"/>
          <w:szCs w:val="28"/>
          <w:rtl/>
          <w:lang w:bidi="ar-DZ"/>
        </w:rPr>
        <w:t>غةالإسباني</w:t>
      </w:r>
      <w:r w:rsidR="00221AB4">
        <w:rPr>
          <w:rFonts w:cs="Simplified Arabic" w:hint="cs"/>
          <w:sz w:val="28"/>
          <w:szCs w:val="28"/>
          <w:rtl/>
          <w:lang w:bidi="ar-DZ"/>
        </w:rPr>
        <w:t>ّ</w:t>
      </w:r>
      <w:r w:rsidR="00211D9D" w:rsidRPr="00211D9D">
        <w:rPr>
          <w:rFonts w:cs="Simplified Arabic" w:hint="eastAsia"/>
          <w:sz w:val="28"/>
          <w:szCs w:val="28"/>
          <w:rtl/>
          <w:lang w:bidi="ar-DZ"/>
        </w:rPr>
        <w:t>ة،معأن</w:t>
      </w:r>
      <w:r w:rsidR="00221AB4">
        <w:rPr>
          <w:rFonts w:cs="Simplified Arabic" w:hint="cs"/>
          <w:sz w:val="28"/>
          <w:szCs w:val="28"/>
          <w:rtl/>
          <w:lang w:bidi="ar-DZ"/>
        </w:rPr>
        <w:t>ّ</w:t>
      </w:r>
      <w:r w:rsidR="00211D9D" w:rsidRPr="00211D9D">
        <w:rPr>
          <w:rFonts w:cs="Simplified Arabic" w:hint="eastAsia"/>
          <w:sz w:val="28"/>
          <w:szCs w:val="28"/>
          <w:rtl/>
          <w:lang w:bidi="ar-DZ"/>
        </w:rPr>
        <w:t>هاتعرفصوت</w:t>
      </w:r>
      <w:r w:rsidR="00221AB4">
        <w:rPr>
          <w:rFonts w:cs="Simplified Arabic" w:hint="cs"/>
          <w:sz w:val="28"/>
          <w:szCs w:val="28"/>
          <w:rtl/>
          <w:lang w:bidi="ar-DZ"/>
        </w:rPr>
        <w:t>(</w:t>
      </w:r>
      <w:r w:rsidR="00211D9D" w:rsidRPr="00211D9D">
        <w:rPr>
          <w:rFonts w:cs="Simplified Arabic" w:hint="eastAsia"/>
          <w:sz w:val="28"/>
          <w:szCs w:val="28"/>
          <w:rtl/>
          <w:lang w:bidi="ar-DZ"/>
        </w:rPr>
        <w:t>الس</w:t>
      </w:r>
      <w:r w:rsidR="00221AB4">
        <w:rPr>
          <w:rFonts w:cs="Simplified Arabic" w:hint="cs"/>
          <w:sz w:val="28"/>
          <w:szCs w:val="28"/>
          <w:rtl/>
          <w:lang w:bidi="ar-DZ"/>
        </w:rPr>
        <w:t>ّ</w:t>
      </w:r>
      <w:r w:rsidR="00211D9D" w:rsidRPr="00211D9D">
        <w:rPr>
          <w:rFonts w:cs="Simplified Arabic" w:hint="eastAsia"/>
          <w:sz w:val="28"/>
          <w:szCs w:val="28"/>
          <w:rtl/>
          <w:lang w:bidi="ar-DZ"/>
        </w:rPr>
        <w:t>ين</w:t>
      </w:r>
      <w:r w:rsidR="00221AB4">
        <w:rPr>
          <w:rFonts w:cs="Simplified Arabic" w:hint="cs"/>
          <w:sz w:val="28"/>
          <w:szCs w:val="28"/>
          <w:rtl/>
          <w:lang w:bidi="ar-DZ"/>
        </w:rPr>
        <w:t>)</w:t>
      </w:r>
      <w:r w:rsidR="00211D9D" w:rsidRPr="00211D9D">
        <w:rPr>
          <w:rFonts w:cs="Simplified Arabic" w:hint="eastAsia"/>
          <w:sz w:val="28"/>
          <w:szCs w:val="28"/>
          <w:rtl/>
          <w:lang w:bidi="ar-DZ"/>
        </w:rPr>
        <w:t>وتعرفصوت</w:t>
      </w:r>
      <w:r w:rsidR="00221AB4">
        <w:rPr>
          <w:rFonts w:cs="Simplified Arabic" w:hint="cs"/>
          <w:sz w:val="28"/>
          <w:szCs w:val="28"/>
          <w:rtl/>
          <w:lang w:bidi="ar-DZ"/>
        </w:rPr>
        <w:t>(</w:t>
      </w:r>
      <w:r w:rsidR="00211D9D" w:rsidRPr="00211D9D">
        <w:rPr>
          <w:rFonts w:cs="Simplified Arabic" w:hint="eastAsia"/>
          <w:sz w:val="28"/>
          <w:szCs w:val="28"/>
          <w:rtl/>
          <w:lang w:bidi="ar-DZ"/>
        </w:rPr>
        <w:t>الز</w:t>
      </w:r>
      <w:r w:rsidR="00221AB4">
        <w:rPr>
          <w:rFonts w:cs="Simplified Arabic" w:hint="cs"/>
          <w:sz w:val="28"/>
          <w:szCs w:val="28"/>
          <w:rtl/>
          <w:lang w:bidi="ar-DZ"/>
        </w:rPr>
        <w:t>ّ</w:t>
      </w:r>
      <w:r w:rsidR="00211D9D" w:rsidRPr="00211D9D">
        <w:rPr>
          <w:rFonts w:cs="Simplified Arabic" w:hint="eastAsia"/>
          <w:sz w:val="28"/>
          <w:szCs w:val="28"/>
          <w:rtl/>
          <w:lang w:bidi="ar-DZ"/>
        </w:rPr>
        <w:t>اي</w:t>
      </w:r>
      <w:r w:rsidR="00221AB4">
        <w:rPr>
          <w:rFonts w:cs="Simplified Arabic" w:hint="cs"/>
          <w:sz w:val="28"/>
          <w:szCs w:val="28"/>
          <w:rtl/>
          <w:lang w:bidi="ar-DZ"/>
        </w:rPr>
        <w:t>)</w:t>
      </w:r>
      <w:r w:rsidR="00211D9D" w:rsidRPr="00211D9D">
        <w:rPr>
          <w:rFonts w:cs="Simplified Arabic" w:hint="eastAsia"/>
          <w:sz w:val="28"/>
          <w:szCs w:val="28"/>
          <w:rtl/>
          <w:lang w:bidi="ar-DZ"/>
        </w:rPr>
        <w:t>لاتعرفهذاالت</w:t>
      </w:r>
      <w:r w:rsidR="00221AB4">
        <w:rPr>
          <w:rFonts w:cs="Simplified Arabic" w:hint="cs"/>
          <w:sz w:val="28"/>
          <w:szCs w:val="28"/>
          <w:rtl/>
          <w:lang w:bidi="ar-DZ"/>
        </w:rPr>
        <w:t>ّ</w:t>
      </w:r>
      <w:r w:rsidR="00211D9D" w:rsidRPr="00211D9D">
        <w:rPr>
          <w:rFonts w:cs="Simplified Arabic" w:hint="eastAsia"/>
          <w:sz w:val="28"/>
          <w:szCs w:val="28"/>
          <w:rtl/>
          <w:lang w:bidi="ar-DZ"/>
        </w:rPr>
        <w:t>قابلالذيي</w:t>
      </w:r>
      <w:r w:rsidR="00221AB4">
        <w:rPr>
          <w:rFonts w:cs="Simplified Arabic" w:hint="cs"/>
          <w:sz w:val="28"/>
          <w:szCs w:val="28"/>
          <w:rtl/>
          <w:lang w:bidi="ar-DZ"/>
        </w:rPr>
        <w:t>ُ</w:t>
      </w:r>
      <w:r w:rsidR="00211D9D" w:rsidRPr="00211D9D">
        <w:rPr>
          <w:rFonts w:cs="Simplified Arabic" w:hint="eastAsia"/>
          <w:sz w:val="28"/>
          <w:szCs w:val="28"/>
          <w:rtl/>
          <w:lang w:bidi="ar-DZ"/>
        </w:rPr>
        <w:t>ت</w:t>
      </w:r>
      <w:r w:rsidR="00221AB4">
        <w:rPr>
          <w:rFonts w:cs="Simplified Arabic" w:hint="cs"/>
          <w:sz w:val="28"/>
          <w:szCs w:val="28"/>
          <w:rtl/>
          <w:lang w:bidi="ar-DZ"/>
        </w:rPr>
        <w:t>َّ</w:t>
      </w:r>
      <w:r w:rsidR="00211D9D" w:rsidRPr="00211D9D">
        <w:rPr>
          <w:rFonts w:cs="Simplified Arabic" w:hint="eastAsia"/>
          <w:sz w:val="28"/>
          <w:szCs w:val="28"/>
          <w:rtl/>
          <w:lang w:bidi="ar-DZ"/>
        </w:rPr>
        <w:t>خذللت</w:t>
      </w:r>
      <w:r w:rsidR="00221AB4">
        <w:rPr>
          <w:rFonts w:cs="Simplified Arabic" w:hint="cs"/>
          <w:sz w:val="28"/>
          <w:szCs w:val="28"/>
          <w:rtl/>
          <w:lang w:bidi="ar-DZ"/>
        </w:rPr>
        <w:t>ّ</w:t>
      </w:r>
      <w:r w:rsidR="00211D9D" w:rsidRPr="00211D9D">
        <w:rPr>
          <w:rFonts w:cs="Simplified Arabic" w:hint="eastAsia"/>
          <w:sz w:val="28"/>
          <w:szCs w:val="28"/>
          <w:rtl/>
          <w:lang w:bidi="ar-DZ"/>
        </w:rPr>
        <w:t>فريقبينالمعاني؛وذلكلأن</w:t>
      </w:r>
      <w:r w:rsidR="00221AB4">
        <w:rPr>
          <w:rFonts w:cs="Simplified Arabic" w:hint="cs"/>
          <w:sz w:val="28"/>
          <w:szCs w:val="28"/>
          <w:rtl/>
          <w:lang w:bidi="ar-DZ"/>
        </w:rPr>
        <w:t>(</w:t>
      </w:r>
      <w:r w:rsidR="00211D9D" w:rsidRPr="00211D9D">
        <w:rPr>
          <w:rFonts w:cs="Simplified Arabic" w:hint="eastAsia"/>
          <w:sz w:val="28"/>
          <w:szCs w:val="28"/>
          <w:rtl/>
          <w:lang w:bidi="ar-DZ"/>
        </w:rPr>
        <w:t>الس</w:t>
      </w:r>
      <w:r w:rsidR="00221AB4">
        <w:rPr>
          <w:rFonts w:cs="Simplified Arabic" w:hint="cs"/>
          <w:sz w:val="28"/>
          <w:szCs w:val="28"/>
          <w:rtl/>
          <w:lang w:bidi="ar-DZ"/>
        </w:rPr>
        <w:t>ّ</w:t>
      </w:r>
      <w:r w:rsidR="00211D9D" w:rsidRPr="00211D9D">
        <w:rPr>
          <w:rFonts w:cs="Simplified Arabic" w:hint="eastAsia"/>
          <w:sz w:val="28"/>
          <w:szCs w:val="28"/>
          <w:rtl/>
          <w:lang w:bidi="ar-DZ"/>
        </w:rPr>
        <w:t>ين</w:t>
      </w:r>
      <w:r w:rsidR="00221AB4">
        <w:rPr>
          <w:rFonts w:cs="Simplified Arabic" w:hint="cs"/>
          <w:sz w:val="28"/>
          <w:szCs w:val="28"/>
          <w:rtl/>
          <w:lang w:bidi="ar-DZ"/>
        </w:rPr>
        <w:t>)</w:t>
      </w:r>
      <w:r w:rsidR="00211D9D" w:rsidRPr="00211D9D">
        <w:rPr>
          <w:rFonts w:cs="Simplified Arabic" w:hint="eastAsia"/>
          <w:sz w:val="28"/>
          <w:szCs w:val="28"/>
          <w:rtl/>
          <w:lang w:bidi="ar-DZ"/>
        </w:rPr>
        <w:t>و</w:t>
      </w:r>
      <w:r w:rsidR="00221AB4">
        <w:rPr>
          <w:rFonts w:cs="Simplified Arabic" w:hint="cs"/>
          <w:sz w:val="28"/>
          <w:szCs w:val="28"/>
          <w:rtl/>
          <w:lang w:bidi="ar-DZ"/>
        </w:rPr>
        <w:t>(</w:t>
      </w:r>
      <w:r w:rsidR="00211D9D" w:rsidRPr="00211D9D">
        <w:rPr>
          <w:rFonts w:cs="Simplified Arabic" w:hint="eastAsia"/>
          <w:sz w:val="28"/>
          <w:szCs w:val="28"/>
          <w:rtl/>
          <w:lang w:bidi="ar-DZ"/>
        </w:rPr>
        <w:t>الز</w:t>
      </w:r>
      <w:r w:rsidR="00221AB4">
        <w:rPr>
          <w:rFonts w:cs="Simplified Arabic" w:hint="cs"/>
          <w:sz w:val="28"/>
          <w:szCs w:val="28"/>
          <w:rtl/>
          <w:lang w:bidi="ar-DZ"/>
        </w:rPr>
        <w:t>ّ</w:t>
      </w:r>
      <w:r w:rsidR="00211D9D" w:rsidRPr="00211D9D">
        <w:rPr>
          <w:rFonts w:cs="Simplified Arabic" w:hint="eastAsia"/>
          <w:sz w:val="28"/>
          <w:szCs w:val="28"/>
          <w:rtl/>
          <w:lang w:bidi="ar-DZ"/>
        </w:rPr>
        <w:t>اي</w:t>
      </w:r>
      <w:r w:rsidR="00221AB4">
        <w:rPr>
          <w:rFonts w:cs="Simplified Arabic" w:hint="cs"/>
          <w:sz w:val="28"/>
          <w:szCs w:val="28"/>
          <w:rtl/>
          <w:lang w:bidi="ar-DZ"/>
        </w:rPr>
        <w:t>)</w:t>
      </w:r>
      <w:r w:rsidR="00211D9D" w:rsidRPr="00211D9D">
        <w:rPr>
          <w:rFonts w:cs="Simplified Arabic" w:hint="eastAsia"/>
          <w:sz w:val="28"/>
          <w:szCs w:val="28"/>
          <w:rtl/>
          <w:lang w:bidi="ar-DZ"/>
        </w:rPr>
        <w:t>فيالإسباني</w:t>
      </w:r>
      <w:r w:rsidR="00221AB4">
        <w:rPr>
          <w:rFonts w:cs="Simplified Arabic" w:hint="cs"/>
          <w:sz w:val="28"/>
          <w:szCs w:val="28"/>
          <w:rtl/>
          <w:lang w:bidi="ar-DZ"/>
        </w:rPr>
        <w:t>ّ</w:t>
      </w:r>
      <w:r w:rsidR="00211D9D" w:rsidRPr="00211D9D">
        <w:rPr>
          <w:rFonts w:cs="Simplified Arabic" w:hint="eastAsia"/>
          <w:sz w:val="28"/>
          <w:szCs w:val="28"/>
          <w:rtl/>
          <w:lang w:bidi="ar-DZ"/>
        </w:rPr>
        <w:t>ة</w:t>
      </w:r>
      <w:r w:rsidR="00221AB4">
        <w:rPr>
          <w:rFonts w:cs="Simplified Arabic" w:hint="cs"/>
          <w:sz w:val="28"/>
          <w:szCs w:val="28"/>
          <w:rtl/>
          <w:lang w:bidi="ar-DZ"/>
        </w:rPr>
        <w:t>(</w:t>
      </w:r>
      <w:r w:rsidR="00211D9D" w:rsidRPr="00211D9D">
        <w:rPr>
          <w:rFonts w:cs="Simplified Arabic" w:hint="eastAsia"/>
          <w:sz w:val="28"/>
          <w:szCs w:val="28"/>
          <w:rtl/>
          <w:lang w:bidi="ar-DZ"/>
        </w:rPr>
        <w:t>فر</w:t>
      </w:r>
      <w:r w:rsidR="00221AB4">
        <w:rPr>
          <w:rFonts w:cs="Simplified Arabic" w:hint="cs"/>
          <w:sz w:val="28"/>
          <w:szCs w:val="28"/>
          <w:rtl/>
          <w:lang w:bidi="ar-DZ"/>
        </w:rPr>
        <w:t>د</w:t>
      </w:r>
      <w:r w:rsidR="00211D9D" w:rsidRPr="00211D9D">
        <w:rPr>
          <w:rFonts w:cs="Simplified Arabic" w:hint="eastAsia"/>
          <w:sz w:val="28"/>
          <w:szCs w:val="28"/>
          <w:rtl/>
          <w:lang w:bidi="ar-DZ"/>
        </w:rPr>
        <w:t>ان</w:t>
      </w:r>
      <w:r w:rsidR="00221AB4">
        <w:rPr>
          <w:rFonts w:cs="Simplified Arabic" w:hint="cs"/>
          <w:sz w:val="28"/>
          <w:szCs w:val="28"/>
          <w:rtl/>
          <w:lang w:bidi="ar-DZ"/>
        </w:rPr>
        <w:t>)</w:t>
      </w:r>
      <w:r w:rsidR="00211D9D" w:rsidRPr="00211D9D">
        <w:rPr>
          <w:rFonts w:cs="Simplified Arabic" w:hint="eastAsia"/>
          <w:sz w:val="28"/>
          <w:szCs w:val="28"/>
          <w:rtl/>
          <w:lang w:bidi="ar-DZ"/>
        </w:rPr>
        <w:t>منفونيمواحدوليسا</w:t>
      </w:r>
      <w:r w:rsidR="00221AB4">
        <w:rPr>
          <w:rFonts w:cs="Simplified Arabic" w:hint="cs"/>
          <w:sz w:val="28"/>
          <w:szCs w:val="28"/>
          <w:rtl/>
          <w:lang w:bidi="ar-DZ"/>
        </w:rPr>
        <w:t>(</w:t>
      </w:r>
      <w:r w:rsidR="00211D9D" w:rsidRPr="00211D9D">
        <w:rPr>
          <w:rFonts w:cs="Simplified Arabic" w:hint="eastAsia"/>
          <w:sz w:val="28"/>
          <w:szCs w:val="28"/>
          <w:rtl/>
          <w:lang w:bidi="ar-DZ"/>
        </w:rPr>
        <w:t>ف</w:t>
      </w:r>
      <w:r w:rsidR="00221AB4">
        <w:rPr>
          <w:rFonts w:cs="Simplified Arabic" w:hint="cs"/>
          <w:sz w:val="28"/>
          <w:szCs w:val="28"/>
          <w:rtl/>
          <w:lang w:bidi="ar-DZ"/>
        </w:rPr>
        <w:t>و</w:t>
      </w:r>
      <w:r w:rsidR="00211D9D" w:rsidRPr="00211D9D">
        <w:rPr>
          <w:rFonts w:cs="Simplified Arabic" w:hint="eastAsia"/>
          <w:sz w:val="28"/>
          <w:szCs w:val="28"/>
          <w:rtl/>
          <w:lang w:bidi="ar-DZ"/>
        </w:rPr>
        <w:t>نيمين</w:t>
      </w:r>
      <w:r w:rsidR="00221AB4">
        <w:rPr>
          <w:rFonts w:cs="Simplified Arabic" w:hint="cs"/>
          <w:sz w:val="28"/>
          <w:szCs w:val="28"/>
          <w:rtl/>
          <w:lang w:bidi="ar-DZ"/>
        </w:rPr>
        <w:t>)."</w:t>
      </w:r>
      <w:r w:rsidR="00221AB4">
        <w:rPr>
          <w:rStyle w:val="Appelnotedebasdep"/>
          <w:rFonts w:cs="Simplified Arabic"/>
          <w:sz w:val="28"/>
          <w:szCs w:val="28"/>
          <w:rtl/>
          <w:lang w:bidi="ar-DZ"/>
        </w:rPr>
        <w:footnoteReference w:id="366"/>
      </w:r>
      <w:r w:rsidR="004F0A7B">
        <w:rPr>
          <w:rFonts w:cs="Simplified Arabic" w:hint="cs"/>
          <w:sz w:val="28"/>
          <w:szCs w:val="28"/>
          <w:rtl/>
          <w:lang w:bidi="ar-DZ"/>
        </w:rPr>
        <w:t>وهذا م</w:t>
      </w:r>
      <w:r w:rsidR="00221AB4">
        <w:rPr>
          <w:rFonts w:cs="Simplified Arabic" w:hint="cs"/>
          <w:sz w:val="28"/>
          <w:szCs w:val="28"/>
          <w:rtl/>
          <w:lang w:bidi="ar-DZ"/>
        </w:rPr>
        <w:t>م</w:t>
      </w:r>
      <w:r w:rsidR="004F0A7B">
        <w:rPr>
          <w:rFonts w:cs="Simplified Arabic" w:hint="cs"/>
          <w:sz w:val="28"/>
          <w:szCs w:val="28"/>
          <w:rtl/>
          <w:lang w:bidi="ar-DZ"/>
        </w:rPr>
        <w:t>ّ</w:t>
      </w:r>
      <w:r w:rsidR="00221AB4">
        <w:rPr>
          <w:rFonts w:cs="Simplified Arabic" w:hint="cs"/>
          <w:sz w:val="28"/>
          <w:szCs w:val="28"/>
          <w:rtl/>
          <w:lang w:bidi="ar-DZ"/>
        </w:rPr>
        <w:t>ا ي</w:t>
      </w:r>
      <w:r w:rsidR="004F0A7B">
        <w:rPr>
          <w:rFonts w:cs="Simplified Arabic" w:hint="cs"/>
          <w:sz w:val="28"/>
          <w:szCs w:val="28"/>
          <w:rtl/>
          <w:lang w:bidi="ar-DZ"/>
        </w:rPr>
        <w:t xml:space="preserve">ستلزم بالضّرورة وضع نظام فونيمي مستقلّ خاصّ بكلّ لغة من اللّغات التي تتوفّر على هذه الخاصّية؛ أي القيّم الخلافيّة بين الأصوات، سواء كان هذا الاختلاف تقابلا أو ليس تقابلا. </w:t>
      </w:r>
    </w:p>
    <w:p w:rsidR="004F0A7B" w:rsidRDefault="00221AB4" w:rsidP="00D1081B">
      <w:pPr>
        <w:bidi/>
        <w:spacing w:after="0"/>
        <w:ind w:firstLine="565"/>
        <w:jc w:val="both"/>
        <w:rPr>
          <w:rFonts w:cs="Simplified Arabic"/>
          <w:sz w:val="28"/>
          <w:szCs w:val="28"/>
          <w:rtl/>
          <w:lang w:bidi="ar-DZ"/>
        </w:rPr>
      </w:pPr>
      <w:r>
        <w:rPr>
          <w:rFonts w:cs="Simplified Arabic" w:hint="cs"/>
          <w:sz w:val="28"/>
          <w:szCs w:val="28"/>
          <w:rtl/>
          <w:lang w:bidi="ar-DZ"/>
        </w:rPr>
        <w:t xml:space="preserve">وينتهي محمود السّعران من هذا المبحث المتعلّق بعلم الأصوات الفونولوجيّ أو الفونولوجيا كما اصطلح على تسميته، إلى أنّ هذا التّحليل </w:t>
      </w:r>
      <w:r w:rsidR="004F0A7B">
        <w:rPr>
          <w:rFonts w:cs="Simplified Arabic" w:hint="cs"/>
          <w:sz w:val="28"/>
          <w:szCs w:val="28"/>
          <w:rtl/>
          <w:lang w:bidi="ar-DZ"/>
        </w:rPr>
        <w:t xml:space="preserve">الوظيفيّ </w:t>
      </w:r>
      <w:r w:rsidR="004F0A7B" w:rsidRPr="004F0A7B">
        <w:rPr>
          <w:rFonts w:cs="Simplified Arabic" w:hint="eastAsia"/>
          <w:sz w:val="28"/>
          <w:szCs w:val="28"/>
          <w:rtl/>
          <w:lang w:bidi="ar-DZ"/>
        </w:rPr>
        <w:t>مكم</w:t>
      </w:r>
      <w:r w:rsidR="004F0A7B">
        <w:rPr>
          <w:rFonts w:cs="Simplified Arabic" w:hint="cs"/>
          <w:sz w:val="28"/>
          <w:szCs w:val="28"/>
          <w:rtl/>
          <w:lang w:bidi="ar-DZ"/>
        </w:rPr>
        <w:t>ِّ</w:t>
      </w:r>
      <w:r w:rsidR="004F0A7B" w:rsidRPr="004F0A7B">
        <w:rPr>
          <w:rFonts w:cs="Simplified Arabic" w:hint="eastAsia"/>
          <w:sz w:val="28"/>
          <w:szCs w:val="28"/>
          <w:rtl/>
          <w:lang w:bidi="ar-DZ"/>
        </w:rPr>
        <w:t>لبالض</w:t>
      </w:r>
      <w:r w:rsidR="004F0A7B">
        <w:rPr>
          <w:rFonts w:cs="Simplified Arabic" w:hint="cs"/>
          <w:sz w:val="28"/>
          <w:szCs w:val="28"/>
          <w:rtl/>
          <w:lang w:bidi="ar-DZ"/>
        </w:rPr>
        <w:t>ّ</w:t>
      </w:r>
      <w:r w:rsidR="004F0A7B" w:rsidRPr="004F0A7B">
        <w:rPr>
          <w:rFonts w:cs="Simplified Arabic" w:hint="eastAsia"/>
          <w:sz w:val="28"/>
          <w:szCs w:val="28"/>
          <w:rtl/>
          <w:lang w:bidi="ar-DZ"/>
        </w:rPr>
        <w:t>رورةللت</w:t>
      </w:r>
      <w:r w:rsidR="004F0A7B">
        <w:rPr>
          <w:rFonts w:cs="Simplified Arabic" w:hint="cs"/>
          <w:sz w:val="28"/>
          <w:szCs w:val="28"/>
          <w:rtl/>
          <w:lang w:bidi="ar-DZ"/>
        </w:rPr>
        <w:t>ّ</w:t>
      </w:r>
      <w:r w:rsidR="004F0A7B" w:rsidRPr="004F0A7B">
        <w:rPr>
          <w:rFonts w:cs="Simplified Arabic" w:hint="eastAsia"/>
          <w:sz w:val="28"/>
          <w:szCs w:val="28"/>
          <w:rtl/>
          <w:lang w:bidi="ar-DZ"/>
        </w:rPr>
        <w:t>حليلالفيزيائي</w:t>
      </w:r>
      <w:r w:rsidR="004F0A7B">
        <w:rPr>
          <w:rFonts w:cs="Simplified Arabic" w:hint="cs"/>
          <w:sz w:val="28"/>
          <w:szCs w:val="28"/>
          <w:rtl/>
          <w:lang w:bidi="ar-DZ"/>
        </w:rPr>
        <w:t>ّ</w:t>
      </w:r>
      <w:r w:rsidR="004F0A7B" w:rsidRPr="004F0A7B">
        <w:rPr>
          <w:rFonts w:cs="Simplified Arabic" w:hint="eastAsia"/>
          <w:sz w:val="28"/>
          <w:szCs w:val="28"/>
          <w:rtl/>
          <w:lang w:bidi="ar-DZ"/>
        </w:rPr>
        <w:t>والفسيولوجي</w:t>
      </w:r>
      <w:r w:rsidR="004F0A7B">
        <w:rPr>
          <w:rFonts w:cs="Simplified Arabic" w:hint="cs"/>
          <w:sz w:val="28"/>
          <w:szCs w:val="28"/>
          <w:rtl/>
          <w:lang w:bidi="ar-DZ"/>
        </w:rPr>
        <w:t>ّ</w:t>
      </w:r>
      <w:r w:rsidR="004F0A7B" w:rsidRPr="004F0A7B">
        <w:rPr>
          <w:rFonts w:cs="Simplified Arabic" w:hint="eastAsia"/>
          <w:sz w:val="28"/>
          <w:szCs w:val="28"/>
          <w:rtl/>
          <w:lang w:bidi="ar-DZ"/>
        </w:rPr>
        <w:t>للأصواتوالن</w:t>
      </w:r>
      <w:r w:rsidR="004F0A7B">
        <w:rPr>
          <w:rFonts w:cs="Simplified Arabic" w:hint="cs"/>
          <w:sz w:val="28"/>
          <w:szCs w:val="28"/>
          <w:rtl/>
          <w:lang w:bidi="ar-DZ"/>
        </w:rPr>
        <w:t>ّ</w:t>
      </w:r>
      <w:r w:rsidR="004F0A7B" w:rsidRPr="004F0A7B">
        <w:rPr>
          <w:rFonts w:cs="Simplified Arabic" w:hint="eastAsia"/>
          <w:sz w:val="28"/>
          <w:szCs w:val="28"/>
          <w:rtl/>
          <w:lang w:bidi="ar-DZ"/>
        </w:rPr>
        <w:t>طوقعام</w:t>
      </w:r>
      <w:r w:rsidR="004F0A7B">
        <w:rPr>
          <w:rFonts w:cs="Simplified Arabic" w:hint="cs"/>
          <w:sz w:val="28"/>
          <w:szCs w:val="28"/>
          <w:rtl/>
          <w:lang w:bidi="ar-DZ"/>
        </w:rPr>
        <w:t>ّ</w:t>
      </w:r>
      <w:r w:rsidR="004F0A7B" w:rsidRPr="004F0A7B">
        <w:rPr>
          <w:rFonts w:cs="Simplified Arabic" w:hint="eastAsia"/>
          <w:sz w:val="28"/>
          <w:szCs w:val="28"/>
          <w:rtl/>
          <w:lang w:bidi="ar-DZ"/>
        </w:rPr>
        <w:t>ة،وليسهذابمغنعنذاك</w:t>
      </w:r>
      <w:r w:rsidR="004F0A7B" w:rsidRPr="004F0A7B">
        <w:rPr>
          <w:rFonts w:cs="Simplified Arabic"/>
          <w:sz w:val="28"/>
          <w:szCs w:val="28"/>
          <w:rtl/>
          <w:lang w:bidi="ar-DZ"/>
        </w:rPr>
        <w:t>.</w:t>
      </w:r>
      <w:r w:rsidR="004F0A7B">
        <w:rPr>
          <w:rFonts w:cs="Simplified Arabic" w:hint="cs"/>
          <w:sz w:val="28"/>
          <w:szCs w:val="28"/>
          <w:rtl/>
          <w:lang w:bidi="ar-DZ"/>
        </w:rPr>
        <w:t xml:space="preserve"> رغم محاولة بعضهم -ومدرسة </w:t>
      </w:r>
      <w:r w:rsidR="00D1081B">
        <w:rPr>
          <w:rFonts w:cs="Simplified Arabic" w:hint="cs"/>
          <w:sz w:val="28"/>
          <w:szCs w:val="28"/>
          <w:rtl/>
          <w:lang w:bidi="ar-DZ"/>
        </w:rPr>
        <w:t>برا</w:t>
      </w:r>
      <w:r w:rsidR="00D1081B">
        <w:rPr>
          <w:rFonts w:ascii="Simplified Arabic" w:hAnsi="Simplified Arabic" w:cs="Simplified Arabic"/>
          <w:sz w:val="28"/>
          <w:szCs w:val="28"/>
          <w:rtl/>
          <w:lang w:bidi="ar-DZ"/>
        </w:rPr>
        <w:t>گ</w:t>
      </w:r>
      <w:r w:rsidR="004F0A7B">
        <w:rPr>
          <w:rFonts w:cs="Simplified Arabic" w:hint="cs"/>
          <w:sz w:val="28"/>
          <w:szCs w:val="28"/>
          <w:rtl/>
          <w:lang w:bidi="ar-DZ"/>
        </w:rPr>
        <w:t xml:space="preserve"> بالتّحديد- الفصل بين المجالين معتبرا علم الأصوات الفيزيائيّ (</w:t>
      </w:r>
      <w:r w:rsidR="004F0A7B" w:rsidRPr="004F0A7B">
        <w:rPr>
          <w:rFonts w:asciiTheme="majorBidi" w:hAnsiTheme="majorBidi" w:cstheme="majorBidi"/>
          <w:sz w:val="28"/>
          <w:szCs w:val="28"/>
          <w:lang w:bidi="ar-DZ"/>
        </w:rPr>
        <w:t>phonetics</w:t>
      </w:r>
      <w:r w:rsidR="004F0A7B">
        <w:rPr>
          <w:rFonts w:cs="Simplified Arabic" w:hint="cs"/>
          <w:sz w:val="28"/>
          <w:szCs w:val="28"/>
          <w:rtl/>
          <w:lang w:bidi="ar-DZ"/>
        </w:rPr>
        <w:t>) علم طبيعيّ وعلم الأصوات الوظيفيّ (</w:t>
      </w:r>
      <w:r w:rsidR="004F0A7B" w:rsidRPr="004F0A7B">
        <w:rPr>
          <w:rFonts w:asciiTheme="majorBidi" w:hAnsiTheme="majorBidi" w:cstheme="majorBidi"/>
          <w:sz w:val="28"/>
          <w:szCs w:val="28"/>
          <w:lang w:bidi="ar-DZ"/>
        </w:rPr>
        <w:t>phonology</w:t>
      </w:r>
      <w:r w:rsidR="004F0A7B">
        <w:rPr>
          <w:rFonts w:cs="Simplified Arabic" w:hint="cs"/>
          <w:sz w:val="28"/>
          <w:szCs w:val="28"/>
          <w:rtl/>
          <w:lang w:bidi="ar-DZ"/>
        </w:rPr>
        <w:t>)</w:t>
      </w:r>
      <w:r w:rsidR="000737E8">
        <w:rPr>
          <w:rFonts w:cs="Simplified Arabic" w:hint="cs"/>
          <w:sz w:val="28"/>
          <w:szCs w:val="28"/>
          <w:rtl/>
          <w:lang w:bidi="ar-DZ"/>
        </w:rPr>
        <w:t xml:space="preserve"> علم لغويّ؛ لأنّه ودون التّحليل الفزيائيّ والفيزيولوجيّ لجميع ظواهر النّطق، يجهل اللّغويّ الطّبيعة الحسيّة للتّقابلات المقرّرة. إنّ هذين النّوعين من الدّراسة يعتمد أحدهما على الآخر، وهما متكاملان، ومن العبث أن نحاول أن نقرّر أيّهما أفضل من أخيه. وتبعا لهذا يحسن تجميع الدّراستين معا تحت التّسمية العامّة التّقليديّة (علم الأصوات اللّغويّ).</w:t>
      </w:r>
      <w:r w:rsidR="000737E8">
        <w:rPr>
          <w:rStyle w:val="Appelnotedebasdep"/>
          <w:rFonts w:cs="Simplified Arabic"/>
          <w:sz w:val="28"/>
          <w:szCs w:val="28"/>
          <w:rtl/>
          <w:lang w:bidi="ar-DZ"/>
        </w:rPr>
        <w:footnoteReference w:id="367"/>
      </w:r>
      <w:r w:rsidR="000737E8">
        <w:rPr>
          <w:rFonts w:cs="Simplified Arabic" w:hint="cs"/>
          <w:sz w:val="28"/>
          <w:szCs w:val="28"/>
          <w:rtl/>
          <w:lang w:bidi="ar-DZ"/>
        </w:rPr>
        <w:t xml:space="preserve"> وبهذا يقرّر محمود السّعران أنّ هذين العلمين هما فرعان عن علم أشمل هو علم الأصوات العام أو علم الأصوات اللّغويّة كما اصطلح على تسميته، وأنّ على العربيّة حتّى تكون دراستها دراسة علميّة أن تعتمد على هذا العلم بمختلف فروعه في دراسة هذا الجانب أو المستوى من اللّغة وهو المستوى الصّوتي</w:t>
      </w:r>
      <w:r w:rsidR="00913F38">
        <w:rPr>
          <w:rFonts w:cs="Simplified Arabic" w:hint="cs"/>
          <w:sz w:val="28"/>
          <w:szCs w:val="28"/>
          <w:rtl/>
          <w:lang w:bidi="ar-DZ"/>
        </w:rPr>
        <w:t>ّ</w:t>
      </w:r>
      <w:r w:rsidR="000737E8">
        <w:rPr>
          <w:rFonts w:cs="Simplified Arabic" w:hint="cs"/>
          <w:sz w:val="28"/>
          <w:szCs w:val="28"/>
          <w:rtl/>
          <w:lang w:bidi="ar-DZ"/>
        </w:rPr>
        <w:t>.</w:t>
      </w:r>
    </w:p>
    <w:p w:rsidR="00D95A98" w:rsidRPr="00961373" w:rsidRDefault="004F0A7B" w:rsidP="001E597A">
      <w:pPr>
        <w:bidi/>
        <w:spacing w:after="0"/>
        <w:ind w:firstLine="565"/>
        <w:jc w:val="both"/>
        <w:rPr>
          <w:rFonts w:cs="Simplified Arabic"/>
          <w:sz w:val="28"/>
          <w:szCs w:val="28"/>
          <w:rtl/>
          <w:lang w:bidi="ar-DZ"/>
        </w:rPr>
      </w:pPr>
      <w:r>
        <w:rPr>
          <w:rFonts w:cs="Simplified Arabic" w:hint="cs"/>
          <w:sz w:val="28"/>
          <w:szCs w:val="28"/>
          <w:rtl/>
          <w:lang w:bidi="ar-DZ"/>
        </w:rPr>
        <w:t xml:space="preserve">وهذا فيما يتعلّق بالمستوى الأوّل وهو مستوى الأصوات، أما فيما يتعلّق بالمستوى النّحويّ فقد انطلق محمود السّعران في تحليله </w:t>
      </w:r>
      <w:r w:rsidRPr="0020742C">
        <w:rPr>
          <w:rFonts w:cs="Simplified Arabic" w:hint="cs"/>
          <w:sz w:val="28"/>
          <w:szCs w:val="28"/>
          <w:rtl/>
          <w:lang w:bidi="ar-DZ"/>
        </w:rPr>
        <w:t>اعتمادا على ما ج</w:t>
      </w:r>
      <w:r w:rsidR="003D6FDD" w:rsidRPr="0020742C">
        <w:rPr>
          <w:rFonts w:cs="Simplified Arabic" w:hint="cs"/>
          <w:sz w:val="28"/>
          <w:szCs w:val="28"/>
          <w:rtl/>
          <w:lang w:bidi="ar-DZ"/>
        </w:rPr>
        <w:t>ا</w:t>
      </w:r>
      <w:r w:rsidRPr="0020742C">
        <w:rPr>
          <w:rFonts w:cs="Simplified Arabic" w:hint="cs"/>
          <w:sz w:val="28"/>
          <w:szCs w:val="28"/>
          <w:rtl/>
          <w:lang w:bidi="ar-DZ"/>
        </w:rPr>
        <w:t xml:space="preserve">ء في المدرسة </w:t>
      </w:r>
      <w:r w:rsidR="00C57792" w:rsidRPr="0020742C">
        <w:rPr>
          <w:rFonts w:cs="Simplified Arabic" w:hint="cs"/>
          <w:sz w:val="28"/>
          <w:szCs w:val="28"/>
          <w:rtl/>
          <w:lang w:bidi="ar-DZ"/>
        </w:rPr>
        <w:t xml:space="preserve">البنويّة الأمريكيّة أو بالأحرى </w:t>
      </w:r>
      <w:r w:rsidRPr="0020742C">
        <w:rPr>
          <w:rFonts w:cs="Simplified Arabic" w:hint="cs"/>
          <w:sz w:val="28"/>
          <w:szCs w:val="28"/>
          <w:rtl/>
          <w:lang w:bidi="ar-DZ"/>
        </w:rPr>
        <w:t>التّوزيعيّة</w:t>
      </w:r>
      <w:r w:rsidR="0062448C" w:rsidRPr="0020742C">
        <w:rPr>
          <w:rFonts w:cs="Simplified Arabic" w:hint="cs"/>
          <w:sz w:val="28"/>
          <w:szCs w:val="28"/>
          <w:rtl/>
          <w:lang w:bidi="ar-DZ"/>
        </w:rPr>
        <w:t xml:space="preserve"> عند بلومفيلد وج</w:t>
      </w:r>
      <w:r w:rsidR="0020742C">
        <w:rPr>
          <w:rFonts w:cs="Simplified Arabic" w:hint="cs"/>
          <w:sz w:val="28"/>
          <w:szCs w:val="28"/>
          <w:rtl/>
          <w:lang w:bidi="ar-DZ"/>
        </w:rPr>
        <w:t>وزيف</w:t>
      </w:r>
      <w:r w:rsidR="0062448C" w:rsidRPr="0020742C">
        <w:rPr>
          <w:rFonts w:cs="Simplified Arabic" w:hint="cs"/>
          <w:sz w:val="28"/>
          <w:szCs w:val="28"/>
          <w:rtl/>
          <w:lang w:bidi="ar-DZ"/>
        </w:rPr>
        <w:t xml:space="preserve"> فندريس</w:t>
      </w:r>
      <w:r w:rsidRPr="0020742C">
        <w:rPr>
          <w:rFonts w:cs="Simplified Arabic" w:hint="cs"/>
          <w:sz w:val="28"/>
          <w:szCs w:val="28"/>
          <w:rtl/>
          <w:lang w:bidi="ar-DZ"/>
        </w:rPr>
        <w:t xml:space="preserve">، معتبرا أنّ </w:t>
      </w:r>
      <w:r w:rsidR="001E597A" w:rsidRPr="0020742C">
        <w:rPr>
          <w:rFonts w:cs="Simplified Arabic" w:hint="cs"/>
          <w:sz w:val="28"/>
          <w:szCs w:val="28"/>
          <w:rtl/>
          <w:lang w:bidi="ar-DZ"/>
        </w:rPr>
        <w:t>التّحليل النّحويّ</w:t>
      </w:r>
      <w:r w:rsidR="00C57792" w:rsidRPr="0020742C">
        <w:rPr>
          <w:rFonts w:cs="Simplified Arabic" w:hint="cs"/>
          <w:sz w:val="28"/>
          <w:szCs w:val="28"/>
          <w:rtl/>
          <w:lang w:bidi="ar-DZ"/>
        </w:rPr>
        <w:t xml:space="preserve"> وفق هذه المدرسة يتمّ على مستويين، مستوى المورفولوجيا ومستوى النّظم (التّنظيم) وكلاهما ي</w:t>
      </w:r>
      <w:r w:rsidR="0062448C" w:rsidRPr="0020742C">
        <w:rPr>
          <w:rFonts w:cs="Simplified Arabic" w:hint="cs"/>
          <w:sz w:val="28"/>
          <w:szCs w:val="28"/>
          <w:rtl/>
          <w:lang w:bidi="ar-DZ"/>
        </w:rPr>
        <w:t>ُ</w:t>
      </w:r>
      <w:r w:rsidR="00C57792" w:rsidRPr="0020742C">
        <w:rPr>
          <w:rFonts w:cs="Simplified Arabic" w:hint="cs"/>
          <w:sz w:val="28"/>
          <w:szCs w:val="28"/>
          <w:rtl/>
          <w:lang w:bidi="ar-DZ"/>
        </w:rPr>
        <w:t>ن</w:t>
      </w:r>
      <w:r w:rsidR="0062448C" w:rsidRPr="0020742C">
        <w:rPr>
          <w:rFonts w:cs="Simplified Arabic" w:hint="cs"/>
          <w:sz w:val="28"/>
          <w:szCs w:val="28"/>
          <w:rtl/>
          <w:lang w:bidi="ar-DZ"/>
        </w:rPr>
        <w:t>ْ</w:t>
      </w:r>
      <w:r w:rsidR="00C57792" w:rsidRPr="0020742C">
        <w:rPr>
          <w:rFonts w:cs="Simplified Arabic" w:hint="cs"/>
          <w:sz w:val="28"/>
          <w:szCs w:val="28"/>
          <w:rtl/>
          <w:lang w:bidi="ar-DZ"/>
        </w:rPr>
        <w:t>ط</w:t>
      </w:r>
      <w:r w:rsidR="0062448C" w:rsidRPr="0020742C">
        <w:rPr>
          <w:rFonts w:cs="Simplified Arabic" w:hint="cs"/>
          <w:sz w:val="28"/>
          <w:szCs w:val="28"/>
          <w:rtl/>
          <w:lang w:bidi="ar-DZ"/>
        </w:rPr>
        <w:t>َ</w:t>
      </w:r>
      <w:r w:rsidR="00C57792" w:rsidRPr="0020742C">
        <w:rPr>
          <w:rFonts w:cs="Simplified Arabic" w:hint="cs"/>
          <w:sz w:val="28"/>
          <w:szCs w:val="28"/>
          <w:rtl/>
          <w:lang w:bidi="ar-DZ"/>
        </w:rPr>
        <w:t>ل</w:t>
      </w:r>
      <w:r w:rsidR="0062448C" w:rsidRPr="0020742C">
        <w:rPr>
          <w:rFonts w:cs="Simplified Arabic" w:hint="cs"/>
          <w:sz w:val="28"/>
          <w:szCs w:val="28"/>
          <w:rtl/>
          <w:lang w:bidi="ar-DZ"/>
        </w:rPr>
        <w:t>َ</w:t>
      </w:r>
      <w:r w:rsidR="00C57792" w:rsidRPr="0020742C">
        <w:rPr>
          <w:rFonts w:cs="Simplified Arabic" w:hint="cs"/>
          <w:sz w:val="28"/>
          <w:szCs w:val="28"/>
          <w:rtl/>
          <w:lang w:bidi="ar-DZ"/>
        </w:rPr>
        <w:t>ق</w:t>
      </w:r>
      <w:r w:rsidR="00C57792">
        <w:rPr>
          <w:rFonts w:cs="Simplified Arabic" w:hint="cs"/>
          <w:sz w:val="28"/>
          <w:szCs w:val="28"/>
          <w:rtl/>
          <w:lang w:bidi="ar-DZ"/>
        </w:rPr>
        <w:t xml:space="preserve"> في تحليله من المفهوم </w:t>
      </w:r>
      <w:r w:rsidR="0062448C">
        <w:rPr>
          <w:rFonts w:cs="Simplified Arabic" w:hint="cs"/>
          <w:sz w:val="28"/>
          <w:szCs w:val="28"/>
          <w:rtl/>
          <w:lang w:bidi="ar-DZ"/>
        </w:rPr>
        <w:t xml:space="preserve">الصّوريّ أو </w:t>
      </w:r>
      <w:r w:rsidR="00C57792">
        <w:rPr>
          <w:rFonts w:cs="Simplified Arabic" w:hint="cs"/>
          <w:sz w:val="28"/>
          <w:szCs w:val="28"/>
          <w:rtl/>
          <w:lang w:bidi="ar-DZ"/>
        </w:rPr>
        <w:t>الشّكليّ للّغة</w:t>
      </w:r>
      <w:r w:rsidR="0062448C">
        <w:rPr>
          <w:rFonts w:cs="Simplified Arabic" w:hint="cs"/>
          <w:sz w:val="28"/>
          <w:szCs w:val="28"/>
          <w:rtl/>
          <w:lang w:bidi="ar-DZ"/>
        </w:rPr>
        <w:t>؛ لأنّ "</w:t>
      </w:r>
      <w:r w:rsidR="0062448C" w:rsidRPr="0062448C">
        <w:rPr>
          <w:rFonts w:cs="Simplified Arabic" w:hint="eastAsia"/>
          <w:sz w:val="28"/>
          <w:szCs w:val="28"/>
          <w:rtl/>
          <w:lang w:bidi="ar-DZ"/>
        </w:rPr>
        <w:t>كل</w:t>
      </w:r>
      <w:r w:rsidR="0062448C">
        <w:rPr>
          <w:rFonts w:cs="Simplified Arabic" w:hint="cs"/>
          <w:sz w:val="28"/>
          <w:szCs w:val="28"/>
          <w:rtl/>
          <w:lang w:bidi="ar-DZ"/>
        </w:rPr>
        <w:t>ّ</w:t>
      </w:r>
      <w:r w:rsidR="0062448C" w:rsidRPr="0062448C">
        <w:rPr>
          <w:rFonts w:cs="Simplified Arabic" w:hint="eastAsia"/>
          <w:sz w:val="28"/>
          <w:szCs w:val="28"/>
          <w:rtl/>
          <w:lang w:bidi="ar-DZ"/>
        </w:rPr>
        <w:t>لغةتعرضالمعانيبطر</w:t>
      </w:r>
      <w:r w:rsidR="0062448C">
        <w:rPr>
          <w:rFonts w:cs="Simplified Arabic" w:hint="cs"/>
          <w:sz w:val="28"/>
          <w:szCs w:val="28"/>
          <w:rtl/>
          <w:lang w:bidi="ar-DZ"/>
        </w:rPr>
        <w:t>ائ</w:t>
      </w:r>
      <w:r w:rsidR="0062448C" w:rsidRPr="0062448C">
        <w:rPr>
          <w:rFonts w:cs="Simplified Arabic" w:hint="eastAsia"/>
          <w:sz w:val="28"/>
          <w:szCs w:val="28"/>
          <w:rtl/>
          <w:lang w:bidi="ar-DZ"/>
        </w:rPr>
        <w:t>قخاصة،ونحننتلقىهذهالمعانيمرتبةبالت</w:t>
      </w:r>
      <w:r w:rsidR="0062448C">
        <w:rPr>
          <w:rFonts w:cs="Simplified Arabic" w:hint="cs"/>
          <w:sz w:val="28"/>
          <w:szCs w:val="28"/>
          <w:rtl/>
          <w:lang w:bidi="ar-DZ"/>
        </w:rPr>
        <w:t>ّ</w:t>
      </w:r>
      <w:r w:rsidR="0062448C" w:rsidRPr="0062448C">
        <w:rPr>
          <w:rFonts w:cs="Simplified Arabic" w:hint="eastAsia"/>
          <w:sz w:val="28"/>
          <w:szCs w:val="28"/>
          <w:rtl/>
          <w:lang w:bidi="ar-DZ"/>
        </w:rPr>
        <w:t>رتيبالذيي</w:t>
      </w:r>
      <w:r w:rsidR="0062448C">
        <w:rPr>
          <w:rFonts w:cs="Simplified Arabic" w:hint="cs"/>
          <w:sz w:val="28"/>
          <w:szCs w:val="28"/>
          <w:rtl/>
          <w:lang w:bidi="ar-DZ"/>
        </w:rPr>
        <w:t>ُ</w:t>
      </w:r>
      <w:r w:rsidR="0062448C" w:rsidRPr="0062448C">
        <w:rPr>
          <w:rFonts w:cs="Simplified Arabic" w:hint="eastAsia"/>
          <w:sz w:val="28"/>
          <w:szCs w:val="28"/>
          <w:rtl/>
          <w:lang w:bidi="ar-DZ"/>
        </w:rPr>
        <w:t>قد</w:t>
      </w:r>
      <w:r w:rsidR="0062448C">
        <w:rPr>
          <w:rFonts w:cs="Simplified Arabic" w:hint="cs"/>
          <w:sz w:val="28"/>
          <w:szCs w:val="28"/>
          <w:rtl/>
          <w:lang w:bidi="ar-DZ"/>
        </w:rPr>
        <w:t>ِّ</w:t>
      </w:r>
      <w:r w:rsidR="0062448C" w:rsidRPr="0062448C">
        <w:rPr>
          <w:rFonts w:cs="Simplified Arabic" w:hint="eastAsia"/>
          <w:sz w:val="28"/>
          <w:szCs w:val="28"/>
          <w:rtl/>
          <w:lang w:bidi="ar-DZ"/>
        </w:rPr>
        <w:t>مهإليناالكلام،أيفيالص</w:t>
      </w:r>
      <w:r w:rsidR="0062448C">
        <w:rPr>
          <w:rFonts w:cs="Simplified Arabic" w:hint="cs"/>
          <w:sz w:val="28"/>
          <w:szCs w:val="28"/>
          <w:rtl/>
          <w:lang w:bidi="ar-DZ"/>
        </w:rPr>
        <w:t>ّ</w:t>
      </w:r>
      <w:r w:rsidR="0062448C" w:rsidRPr="0062448C">
        <w:rPr>
          <w:rFonts w:cs="Simplified Arabic" w:hint="eastAsia"/>
          <w:sz w:val="28"/>
          <w:szCs w:val="28"/>
          <w:rtl/>
          <w:lang w:bidi="ar-DZ"/>
        </w:rPr>
        <w:t>ورأوالأشكالالل</w:t>
      </w:r>
      <w:r w:rsidR="0062448C">
        <w:rPr>
          <w:rFonts w:cs="Simplified Arabic" w:hint="cs"/>
          <w:sz w:val="28"/>
          <w:szCs w:val="28"/>
          <w:rtl/>
          <w:lang w:bidi="ar-DZ"/>
        </w:rPr>
        <w:t>ّ</w:t>
      </w:r>
      <w:r w:rsidR="0062448C" w:rsidRPr="0062448C">
        <w:rPr>
          <w:rFonts w:cs="Simplified Arabic" w:hint="eastAsia"/>
          <w:sz w:val="28"/>
          <w:szCs w:val="28"/>
          <w:rtl/>
          <w:lang w:bidi="ar-DZ"/>
        </w:rPr>
        <w:t>فظي</w:t>
      </w:r>
      <w:r w:rsidR="0062448C">
        <w:rPr>
          <w:rFonts w:cs="Simplified Arabic" w:hint="cs"/>
          <w:sz w:val="28"/>
          <w:szCs w:val="28"/>
          <w:rtl/>
          <w:lang w:bidi="ar-DZ"/>
        </w:rPr>
        <w:t>ّ</w:t>
      </w:r>
      <w:r w:rsidR="0062448C" w:rsidRPr="0062448C">
        <w:rPr>
          <w:rFonts w:cs="Simplified Arabic" w:hint="eastAsia"/>
          <w:sz w:val="28"/>
          <w:szCs w:val="28"/>
          <w:rtl/>
          <w:lang w:bidi="ar-DZ"/>
        </w:rPr>
        <w:t>ةال</w:t>
      </w:r>
      <w:r w:rsidR="0062448C">
        <w:rPr>
          <w:rFonts w:cs="Simplified Arabic" w:hint="cs"/>
          <w:sz w:val="28"/>
          <w:szCs w:val="28"/>
          <w:rtl/>
          <w:lang w:bidi="ar-DZ"/>
        </w:rPr>
        <w:t>ّ</w:t>
      </w:r>
      <w:r w:rsidR="0062448C" w:rsidRPr="0062448C">
        <w:rPr>
          <w:rFonts w:cs="Simplified Arabic" w:hint="eastAsia"/>
          <w:sz w:val="28"/>
          <w:szCs w:val="28"/>
          <w:rtl/>
          <w:lang w:bidi="ar-DZ"/>
        </w:rPr>
        <w:t>تييظهربهاالكلام</w:t>
      </w:r>
      <w:r w:rsidR="0062448C">
        <w:rPr>
          <w:rFonts w:cs="Simplified Arabic" w:hint="cs"/>
          <w:sz w:val="28"/>
          <w:szCs w:val="28"/>
          <w:rtl/>
          <w:lang w:bidi="ar-DZ"/>
        </w:rPr>
        <w:t>.</w:t>
      </w:r>
      <w:r w:rsidR="00380B00">
        <w:rPr>
          <w:rFonts w:cs="Simplified Arabic" w:hint="cs"/>
          <w:sz w:val="28"/>
          <w:szCs w:val="28"/>
          <w:rtl/>
          <w:lang w:bidi="ar-DZ"/>
        </w:rPr>
        <w:t xml:space="preserve">.. ومن أهمّ صفات التّحليل النّحويّ لهذه الأشكال اللّفظيّة </w:t>
      </w:r>
      <w:r w:rsidR="0062448C" w:rsidRPr="0062448C">
        <w:rPr>
          <w:rFonts w:cs="Simplified Arabic" w:hint="eastAsia"/>
          <w:sz w:val="28"/>
          <w:szCs w:val="28"/>
          <w:rtl/>
          <w:lang w:bidi="ar-DZ"/>
        </w:rPr>
        <w:t>أنيستبعد</w:t>
      </w:r>
      <w:r w:rsidR="00380B00">
        <w:rPr>
          <w:rFonts w:cs="Simplified Arabic" w:hint="cs"/>
          <w:sz w:val="28"/>
          <w:szCs w:val="28"/>
          <w:rtl/>
          <w:lang w:bidi="ar-DZ"/>
        </w:rPr>
        <w:t xml:space="preserve">عالم اللّغة </w:t>
      </w:r>
      <w:r w:rsidR="0062448C" w:rsidRPr="0062448C">
        <w:rPr>
          <w:rFonts w:cs="Simplified Arabic" w:hint="eastAsia"/>
          <w:sz w:val="28"/>
          <w:szCs w:val="28"/>
          <w:rtl/>
          <w:lang w:bidi="ar-DZ"/>
        </w:rPr>
        <w:t>الأصولالفلسفي</w:t>
      </w:r>
      <w:r w:rsidR="00380B00">
        <w:rPr>
          <w:rFonts w:cs="Simplified Arabic" w:hint="cs"/>
          <w:sz w:val="28"/>
          <w:szCs w:val="28"/>
          <w:rtl/>
          <w:lang w:bidi="ar-DZ"/>
        </w:rPr>
        <w:t>ّ</w:t>
      </w:r>
      <w:r w:rsidR="0062448C" w:rsidRPr="0062448C">
        <w:rPr>
          <w:rFonts w:cs="Simplified Arabic" w:hint="eastAsia"/>
          <w:sz w:val="28"/>
          <w:szCs w:val="28"/>
          <w:rtl/>
          <w:lang w:bidi="ar-DZ"/>
        </w:rPr>
        <w:t>ةالقديمة</w:t>
      </w:r>
      <w:r w:rsidR="00380B00">
        <w:rPr>
          <w:rFonts w:cs="Simplified Arabic" w:hint="cs"/>
          <w:sz w:val="28"/>
          <w:szCs w:val="28"/>
          <w:rtl/>
          <w:lang w:bidi="ar-DZ"/>
        </w:rPr>
        <w:t xml:space="preserve"> في التّحليل</w:t>
      </w:r>
      <w:r w:rsidR="0062448C" w:rsidRPr="0062448C">
        <w:rPr>
          <w:rFonts w:cs="Simplified Arabic"/>
          <w:sz w:val="28"/>
          <w:szCs w:val="28"/>
          <w:rtl/>
          <w:lang w:bidi="ar-DZ"/>
        </w:rPr>
        <w:t xml:space="preserve">. </w:t>
      </w:r>
      <w:r w:rsidR="00380B00">
        <w:rPr>
          <w:rFonts w:cs="Simplified Arabic" w:hint="cs"/>
          <w:sz w:val="28"/>
          <w:szCs w:val="28"/>
          <w:rtl/>
          <w:lang w:bidi="ar-DZ"/>
        </w:rPr>
        <w:t xml:space="preserve">كما </w:t>
      </w:r>
      <w:r w:rsidR="0062448C" w:rsidRPr="0062448C">
        <w:rPr>
          <w:rFonts w:cs="Simplified Arabic" w:hint="eastAsia"/>
          <w:sz w:val="28"/>
          <w:szCs w:val="28"/>
          <w:rtl/>
          <w:lang w:bidi="ar-DZ"/>
        </w:rPr>
        <w:t>يستبعد</w:t>
      </w:r>
      <w:r w:rsidR="00380B00">
        <w:rPr>
          <w:rFonts w:cs="Simplified Arabic" w:hint="cs"/>
          <w:sz w:val="28"/>
          <w:szCs w:val="28"/>
          <w:rtl/>
          <w:lang w:bidi="ar-DZ"/>
        </w:rPr>
        <w:t xml:space="preserve">أيضا </w:t>
      </w:r>
      <w:r w:rsidR="0062448C" w:rsidRPr="0062448C">
        <w:rPr>
          <w:rFonts w:cs="Simplified Arabic" w:hint="eastAsia"/>
          <w:sz w:val="28"/>
          <w:szCs w:val="28"/>
          <w:rtl/>
          <w:lang w:bidi="ar-DZ"/>
        </w:rPr>
        <w:t>الت</w:t>
      </w:r>
      <w:r w:rsidR="00380B00">
        <w:rPr>
          <w:rFonts w:cs="Simplified Arabic" w:hint="cs"/>
          <w:sz w:val="28"/>
          <w:szCs w:val="28"/>
          <w:rtl/>
          <w:lang w:bidi="ar-DZ"/>
        </w:rPr>
        <w:t>ّ</w:t>
      </w:r>
      <w:r w:rsidR="0062448C" w:rsidRPr="0062448C">
        <w:rPr>
          <w:rFonts w:cs="Simplified Arabic" w:hint="eastAsia"/>
          <w:sz w:val="28"/>
          <w:szCs w:val="28"/>
          <w:rtl/>
          <w:lang w:bidi="ar-DZ"/>
        </w:rPr>
        <w:t>قديراتالعقلي</w:t>
      </w:r>
      <w:r w:rsidR="00380B00">
        <w:rPr>
          <w:rFonts w:cs="Simplified Arabic" w:hint="cs"/>
          <w:sz w:val="28"/>
          <w:szCs w:val="28"/>
          <w:rtl/>
          <w:lang w:bidi="ar-DZ"/>
        </w:rPr>
        <w:t>ّ</w:t>
      </w:r>
      <w:r w:rsidR="00380B00">
        <w:rPr>
          <w:rFonts w:cs="Simplified Arabic" w:hint="eastAsia"/>
          <w:sz w:val="28"/>
          <w:szCs w:val="28"/>
          <w:rtl/>
          <w:lang w:bidi="ar-DZ"/>
        </w:rPr>
        <w:t>ة</w:t>
      </w:r>
      <w:r w:rsidR="0062448C" w:rsidRPr="0062448C">
        <w:rPr>
          <w:rFonts w:cs="Simplified Arabic" w:hint="eastAsia"/>
          <w:sz w:val="28"/>
          <w:szCs w:val="28"/>
          <w:rtl/>
          <w:lang w:bidi="ar-DZ"/>
        </w:rPr>
        <w:t>وماإليهامنتأويلوتفسير</w:t>
      </w:r>
      <w:r w:rsidR="0062448C" w:rsidRPr="0062448C">
        <w:rPr>
          <w:rFonts w:cs="Simplified Arabic"/>
          <w:sz w:val="28"/>
          <w:szCs w:val="28"/>
          <w:rtl/>
          <w:lang w:bidi="ar-DZ"/>
        </w:rPr>
        <w:t xml:space="preserve">. </w:t>
      </w:r>
      <w:r w:rsidR="00380B00">
        <w:rPr>
          <w:rFonts w:cs="Simplified Arabic" w:hint="cs"/>
          <w:sz w:val="28"/>
          <w:szCs w:val="28"/>
          <w:rtl/>
          <w:lang w:bidi="ar-DZ"/>
        </w:rPr>
        <w:t xml:space="preserve">ومن ثمّ؛ فإنّ </w:t>
      </w:r>
      <w:r w:rsidR="0062448C" w:rsidRPr="0062448C">
        <w:rPr>
          <w:rFonts w:cs="Simplified Arabic" w:hint="eastAsia"/>
          <w:sz w:val="28"/>
          <w:szCs w:val="28"/>
          <w:rtl/>
          <w:lang w:bidi="ar-DZ"/>
        </w:rPr>
        <w:t>أهمماي</w:t>
      </w:r>
      <w:r w:rsidR="00380B00">
        <w:rPr>
          <w:rFonts w:cs="Simplified Arabic" w:hint="cs"/>
          <w:sz w:val="28"/>
          <w:szCs w:val="28"/>
          <w:rtl/>
          <w:lang w:bidi="ar-DZ"/>
        </w:rPr>
        <w:t>ُ</w:t>
      </w:r>
      <w:r w:rsidR="0062448C" w:rsidRPr="0062448C">
        <w:rPr>
          <w:rFonts w:cs="Simplified Arabic" w:hint="eastAsia"/>
          <w:sz w:val="28"/>
          <w:szCs w:val="28"/>
          <w:rtl/>
          <w:lang w:bidi="ar-DZ"/>
        </w:rPr>
        <w:t>وص</w:t>
      </w:r>
      <w:r w:rsidR="00380B00">
        <w:rPr>
          <w:rFonts w:cs="Simplified Arabic" w:hint="cs"/>
          <w:sz w:val="28"/>
          <w:szCs w:val="28"/>
          <w:rtl/>
          <w:lang w:bidi="ar-DZ"/>
        </w:rPr>
        <w:t>َ</w:t>
      </w:r>
      <w:r w:rsidR="0062448C" w:rsidRPr="0062448C">
        <w:rPr>
          <w:rFonts w:cs="Simplified Arabic" w:hint="eastAsia"/>
          <w:sz w:val="28"/>
          <w:szCs w:val="28"/>
          <w:rtl/>
          <w:lang w:bidi="ar-DZ"/>
        </w:rPr>
        <w:t>فبه</w:t>
      </w:r>
      <w:r w:rsidR="001E597A">
        <w:rPr>
          <w:rFonts w:cs="Simplified Arabic" w:hint="cs"/>
          <w:sz w:val="28"/>
          <w:szCs w:val="28"/>
          <w:rtl/>
          <w:lang w:bidi="ar-DZ"/>
        </w:rPr>
        <w:t xml:space="preserve">هذا التّحليل النّحويّ أنّه </w:t>
      </w:r>
      <w:r w:rsidR="00380B00">
        <w:rPr>
          <w:rFonts w:cs="Simplified Arabic" w:hint="cs"/>
          <w:sz w:val="28"/>
          <w:szCs w:val="28"/>
          <w:rtl/>
          <w:lang w:bidi="ar-DZ"/>
        </w:rPr>
        <w:t>(</w:t>
      </w:r>
      <w:r w:rsidR="0062448C" w:rsidRPr="0062448C">
        <w:rPr>
          <w:rFonts w:cs="Simplified Arabic" w:hint="eastAsia"/>
          <w:sz w:val="28"/>
          <w:szCs w:val="28"/>
          <w:rtl/>
          <w:lang w:bidi="ar-DZ"/>
        </w:rPr>
        <w:t>شكلي</w:t>
      </w:r>
      <w:r w:rsidR="00380B00">
        <w:rPr>
          <w:rFonts w:cs="Simplified Arabic" w:hint="cs"/>
          <w:sz w:val="28"/>
          <w:szCs w:val="28"/>
          <w:rtl/>
          <w:lang w:bidi="ar-DZ"/>
        </w:rPr>
        <w:t>ّ)</w:t>
      </w:r>
      <w:r w:rsidR="0062448C" w:rsidRPr="0062448C">
        <w:rPr>
          <w:rFonts w:cs="Simplified Arabic" w:hint="eastAsia"/>
          <w:sz w:val="28"/>
          <w:szCs w:val="28"/>
          <w:rtl/>
          <w:lang w:bidi="ar-DZ"/>
        </w:rPr>
        <w:t>أو</w:t>
      </w:r>
      <w:r w:rsidR="00380B00">
        <w:rPr>
          <w:rFonts w:cs="Simplified Arabic" w:hint="cs"/>
          <w:sz w:val="28"/>
          <w:szCs w:val="28"/>
          <w:rtl/>
          <w:lang w:bidi="ar-DZ"/>
        </w:rPr>
        <w:t>(</w:t>
      </w:r>
      <w:r w:rsidR="0062448C" w:rsidRPr="0062448C">
        <w:rPr>
          <w:rFonts w:cs="Simplified Arabic" w:hint="eastAsia"/>
          <w:sz w:val="28"/>
          <w:szCs w:val="28"/>
          <w:rtl/>
          <w:lang w:bidi="ar-DZ"/>
        </w:rPr>
        <w:t>صوري</w:t>
      </w:r>
      <w:r w:rsidR="001E597A">
        <w:rPr>
          <w:rFonts w:cs="Simplified Arabic" w:hint="cs"/>
          <w:sz w:val="28"/>
          <w:szCs w:val="28"/>
          <w:rtl/>
          <w:lang w:bidi="ar-DZ"/>
        </w:rPr>
        <w:t>ّ</w:t>
      </w:r>
      <w:r w:rsidR="00380B00">
        <w:rPr>
          <w:rFonts w:cs="Simplified Arabic" w:hint="cs"/>
          <w:sz w:val="28"/>
          <w:szCs w:val="28"/>
          <w:rtl/>
          <w:lang w:bidi="ar-DZ"/>
        </w:rPr>
        <w:t>)</w:t>
      </w:r>
      <w:r w:rsidR="001E597A">
        <w:rPr>
          <w:rFonts w:cs="Simplified Arabic" w:hint="cs"/>
          <w:sz w:val="28"/>
          <w:szCs w:val="28"/>
          <w:rtl/>
          <w:lang w:bidi="ar-DZ"/>
        </w:rPr>
        <w:t>لأ</w:t>
      </w:r>
      <w:r w:rsidR="0062448C" w:rsidRPr="0062448C">
        <w:rPr>
          <w:rFonts w:cs="Simplified Arabic" w:hint="eastAsia"/>
          <w:sz w:val="28"/>
          <w:szCs w:val="28"/>
          <w:rtl/>
          <w:lang w:bidi="ar-DZ"/>
        </w:rPr>
        <w:t>ن</w:t>
      </w:r>
      <w:r w:rsidR="00380B00">
        <w:rPr>
          <w:rFonts w:cs="Simplified Arabic" w:hint="cs"/>
          <w:sz w:val="28"/>
          <w:szCs w:val="28"/>
          <w:rtl/>
          <w:lang w:bidi="ar-DZ"/>
        </w:rPr>
        <w:t>ّ</w:t>
      </w:r>
      <w:r w:rsidR="0062448C" w:rsidRPr="0062448C">
        <w:rPr>
          <w:rFonts w:cs="Simplified Arabic" w:hint="eastAsia"/>
          <w:sz w:val="28"/>
          <w:szCs w:val="28"/>
          <w:rtl/>
          <w:lang w:bidi="ar-DZ"/>
        </w:rPr>
        <w:t>هينظرإلىالص</w:t>
      </w:r>
      <w:r w:rsidR="00380B00">
        <w:rPr>
          <w:rFonts w:cs="Simplified Arabic" w:hint="cs"/>
          <w:sz w:val="28"/>
          <w:szCs w:val="28"/>
          <w:rtl/>
          <w:lang w:bidi="ar-DZ"/>
        </w:rPr>
        <w:t>ّ</w:t>
      </w:r>
      <w:r w:rsidR="00380B00">
        <w:rPr>
          <w:rFonts w:cs="Simplified Arabic" w:hint="eastAsia"/>
          <w:sz w:val="28"/>
          <w:szCs w:val="28"/>
          <w:rtl/>
          <w:lang w:bidi="ar-DZ"/>
        </w:rPr>
        <w:t>ور</w:t>
      </w:r>
      <w:r w:rsidR="0062448C" w:rsidRPr="0062448C">
        <w:rPr>
          <w:rFonts w:cs="Simplified Arabic" w:hint="eastAsia"/>
          <w:sz w:val="28"/>
          <w:szCs w:val="28"/>
          <w:rtl/>
          <w:lang w:bidi="ar-DZ"/>
        </w:rPr>
        <w:t>الل</w:t>
      </w:r>
      <w:r w:rsidR="00380B00">
        <w:rPr>
          <w:rFonts w:cs="Simplified Arabic" w:hint="cs"/>
          <w:sz w:val="28"/>
          <w:szCs w:val="28"/>
          <w:rtl/>
          <w:lang w:bidi="ar-DZ"/>
        </w:rPr>
        <w:t>ّ</w:t>
      </w:r>
      <w:r w:rsidR="0062448C" w:rsidRPr="0062448C">
        <w:rPr>
          <w:rFonts w:cs="Simplified Arabic" w:hint="eastAsia"/>
          <w:sz w:val="28"/>
          <w:szCs w:val="28"/>
          <w:rtl/>
          <w:lang w:bidi="ar-DZ"/>
        </w:rPr>
        <w:t>فظي</w:t>
      </w:r>
      <w:r w:rsidR="00380B00">
        <w:rPr>
          <w:rFonts w:cs="Simplified Arabic" w:hint="cs"/>
          <w:sz w:val="28"/>
          <w:szCs w:val="28"/>
          <w:rtl/>
          <w:lang w:bidi="ar-DZ"/>
        </w:rPr>
        <w:t>ّ</w:t>
      </w:r>
      <w:r w:rsidR="0062448C" w:rsidRPr="0062448C">
        <w:rPr>
          <w:rFonts w:cs="Simplified Arabic" w:hint="eastAsia"/>
          <w:sz w:val="28"/>
          <w:szCs w:val="28"/>
          <w:rtl/>
          <w:lang w:bidi="ar-DZ"/>
        </w:rPr>
        <w:t>ةالمختلفةالتيتعرضهالغةمنالل</w:t>
      </w:r>
      <w:r w:rsidR="00380B00">
        <w:rPr>
          <w:rFonts w:cs="Simplified Arabic" w:hint="cs"/>
          <w:sz w:val="28"/>
          <w:szCs w:val="28"/>
          <w:rtl/>
          <w:lang w:bidi="ar-DZ"/>
        </w:rPr>
        <w:t>ّ</w:t>
      </w:r>
      <w:r w:rsidR="0062448C" w:rsidRPr="0062448C">
        <w:rPr>
          <w:rFonts w:cs="Simplified Arabic" w:hint="eastAsia"/>
          <w:sz w:val="28"/>
          <w:szCs w:val="28"/>
          <w:rtl/>
          <w:lang w:bidi="ar-DZ"/>
        </w:rPr>
        <w:t>غاتثم</w:t>
      </w:r>
      <w:r w:rsidR="00380B00">
        <w:rPr>
          <w:rFonts w:cs="Simplified Arabic" w:hint="cs"/>
          <w:sz w:val="28"/>
          <w:szCs w:val="28"/>
          <w:rtl/>
          <w:lang w:bidi="ar-DZ"/>
        </w:rPr>
        <w:t>ّ</w:t>
      </w:r>
      <w:r w:rsidR="0062448C" w:rsidRPr="0062448C">
        <w:rPr>
          <w:rFonts w:cs="Simplified Arabic" w:hint="eastAsia"/>
          <w:sz w:val="28"/>
          <w:szCs w:val="28"/>
          <w:rtl/>
          <w:lang w:bidi="ar-DZ"/>
        </w:rPr>
        <w:t>يصن</w:t>
      </w:r>
      <w:r w:rsidR="00380B00">
        <w:rPr>
          <w:rFonts w:cs="Simplified Arabic" w:hint="cs"/>
          <w:sz w:val="28"/>
          <w:szCs w:val="28"/>
          <w:rtl/>
          <w:lang w:bidi="ar-DZ"/>
        </w:rPr>
        <w:t>ّ</w:t>
      </w:r>
      <w:r w:rsidR="0062448C" w:rsidRPr="0062448C">
        <w:rPr>
          <w:rFonts w:cs="Simplified Arabic" w:hint="eastAsia"/>
          <w:sz w:val="28"/>
          <w:szCs w:val="28"/>
          <w:rtl/>
          <w:lang w:bidi="ar-DZ"/>
        </w:rPr>
        <w:t>فهاعلىأسسمعي</w:t>
      </w:r>
      <w:r w:rsidR="00380B00">
        <w:rPr>
          <w:rFonts w:cs="Simplified Arabic" w:hint="cs"/>
          <w:sz w:val="28"/>
          <w:szCs w:val="28"/>
          <w:rtl/>
          <w:lang w:bidi="ar-DZ"/>
        </w:rPr>
        <w:t>ّ</w:t>
      </w:r>
      <w:r w:rsidR="0062448C" w:rsidRPr="0062448C">
        <w:rPr>
          <w:rFonts w:cs="Simplified Arabic" w:hint="eastAsia"/>
          <w:sz w:val="28"/>
          <w:szCs w:val="28"/>
          <w:rtl/>
          <w:lang w:bidi="ar-DZ"/>
        </w:rPr>
        <w:t>نة،ثميصفالعلاقاتالن</w:t>
      </w:r>
      <w:r w:rsidR="00146E19">
        <w:rPr>
          <w:rFonts w:cs="Simplified Arabic" w:hint="cs"/>
          <w:sz w:val="28"/>
          <w:szCs w:val="28"/>
          <w:rtl/>
          <w:lang w:bidi="ar-DZ"/>
        </w:rPr>
        <w:t>ّ</w:t>
      </w:r>
      <w:r w:rsidR="0062448C" w:rsidRPr="0062448C">
        <w:rPr>
          <w:rFonts w:cs="Simplified Arabic" w:hint="eastAsia"/>
          <w:sz w:val="28"/>
          <w:szCs w:val="28"/>
          <w:rtl/>
          <w:lang w:bidi="ar-DZ"/>
        </w:rPr>
        <w:t>اشئةبينالكلماتفي</w:t>
      </w:r>
      <w:r w:rsidR="00380B00">
        <w:rPr>
          <w:rFonts w:cs="Simplified Arabic" w:hint="cs"/>
          <w:sz w:val="28"/>
          <w:szCs w:val="28"/>
          <w:rtl/>
          <w:lang w:bidi="ar-DZ"/>
        </w:rPr>
        <w:t>(</w:t>
      </w:r>
      <w:r w:rsidR="0062448C" w:rsidRPr="0062448C">
        <w:rPr>
          <w:rFonts w:cs="Simplified Arabic" w:hint="eastAsia"/>
          <w:sz w:val="28"/>
          <w:szCs w:val="28"/>
          <w:rtl/>
          <w:lang w:bidi="ar-DZ"/>
        </w:rPr>
        <w:t>الجملة</w:t>
      </w:r>
      <w:r w:rsidR="00380B00">
        <w:rPr>
          <w:rFonts w:cs="Simplified Arabic" w:hint="cs"/>
          <w:sz w:val="28"/>
          <w:szCs w:val="28"/>
          <w:rtl/>
          <w:lang w:bidi="ar-DZ"/>
        </w:rPr>
        <w:t>)</w:t>
      </w:r>
      <w:r w:rsidR="0062448C" w:rsidRPr="0062448C">
        <w:rPr>
          <w:rFonts w:cs="Simplified Arabic" w:hint="eastAsia"/>
          <w:sz w:val="28"/>
          <w:szCs w:val="28"/>
          <w:rtl/>
          <w:lang w:bidi="ar-DZ"/>
        </w:rPr>
        <w:t>وصفاموضوعي</w:t>
      </w:r>
      <w:r w:rsidR="001E597A">
        <w:rPr>
          <w:rFonts w:cs="Simplified Arabic" w:hint="cs"/>
          <w:sz w:val="28"/>
          <w:szCs w:val="28"/>
          <w:rtl/>
          <w:lang w:bidi="ar-DZ"/>
        </w:rPr>
        <w:t>ّ</w:t>
      </w:r>
      <w:r w:rsidR="0062448C" w:rsidRPr="0062448C">
        <w:rPr>
          <w:rFonts w:cs="Simplified Arabic" w:hint="eastAsia"/>
          <w:sz w:val="28"/>
          <w:szCs w:val="28"/>
          <w:rtl/>
          <w:lang w:bidi="ar-DZ"/>
        </w:rPr>
        <w:t>ا</w:t>
      </w:r>
      <w:r w:rsidR="0062448C" w:rsidRPr="0062448C">
        <w:rPr>
          <w:rFonts w:cs="Simplified Arabic"/>
          <w:sz w:val="28"/>
          <w:szCs w:val="28"/>
          <w:rtl/>
          <w:lang w:bidi="ar-DZ"/>
        </w:rPr>
        <w:t xml:space="preserve">. </w:t>
      </w:r>
      <w:r w:rsidR="001E597A">
        <w:rPr>
          <w:rFonts w:cs="Simplified Arabic" w:hint="cs"/>
          <w:sz w:val="28"/>
          <w:szCs w:val="28"/>
          <w:rtl/>
          <w:lang w:bidi="ar-DZ"/>
        </w:rPr>
        <w:t xml:space="preserve">وهذا التّحليل </w:t>
      </w:r>
      <w:r w:rsidR="001E597A">
        <w:rPr>
          <w:rFonts w:cs="Simplified Arabic"/>
          <w:sz w:val="28"/>
          <w:szCs w:val="28"/>
          <w:rtl/>
          <w:lang w:bidi="ar-DZ"/>
        </w:rPr>
        <w:t>–</w:t>
      </w:r>
      <w:r w:rsidR="001E597A">
        <w:rPr>
          <w:rFonts w:cs="Simplified Arabic" w:hint="cs"/>
          <w:sz w:val="28"/>
          <w:szCs w:val="28"/>
          <w:rtl/>
          <w:lang w:bidi="ar-DZ"/>
        </w:rPr>
        <w:t xml:space="preserve">كما يرى السّعران- من ناحية أخرى </w:t>
      </w:r>
      <w:r w:rsidR="0062448C" w:rsidRPr="0062448C">
        <w:rPr>
          <w:rFonts w:cs="Simplified Arabic" w:hint="eastAsia"/>
          <w:sz w:val="28"/>
          <w:szCs w:val="28"/>
          <w:rtl/>
          <w:lang w:bidi="ar-DZ"/>
        </w:rPr>
        <w:t>هو</w:t>
      </w:r>
      <w:r w:rsidR="00380B00">
        <w:rPr>
          <w:rFonts w:cs="Simplified Arabic" w:hint="cs"/>
          <w:sz w:val="28"/>
          <w:szCs w:val="28"/>
          <w:rtl/>
          <w:lang w:bidi="ar-DZ"/>
        </w:rPr>
        <w:t>(</w:t>
      </w:r>
      <w:r w:rsidR="001E597A">
        <w:rPr>
          <w:rFonts w:cs="Simplified Arabic" w:hint="cs"/>
          <w:sz w:val="28"/>
          <w:szCs w:val="28"/>
          <w:rtl/>
          <w:lang w:bidi="ar-DZ"/>
        </w:rPr>
        <w:t xml:space="preserve">تحليل </w:t>
      </w:r>
      <w:r w:rsidR="0062448C" w:rsidRPr="0062448C">
        <w:rPr>
          <w:rFonts w:cs="Simplified Arabic" w:hint="eastAsia"/>
          <w:sz w:val="28"/>
          <w:szCs w:val="28"/>
          <w:rtl/>
          <w:lang w:bidi="ar-DZ"/>
        </w:rPr>
        <w:t>وظيفي</w:t>
      </w:r>
      <w:r w:rsidR="001E597A">
        <w:rPr>
          <w:rFonts w:cs="Simplified Arabic" w:hint="cs"/>
          <w:sz w:val="28"/>
          <w:szCs w:val="28"/>
          <w:rtl/>
          <w:lang w:bidi="ar-DZ"/>
        </w:rPr>
        <w:t>ّ</w:t>
      </w:r>
      <w:r w:rsidR="00380B00">
        <w:rPr>
          <w:rFonts w:cs="Simplified Arabic" w:hint="cs"/>
          <w:sz w:val="28"/>
          <w:szCs w:val="28"/>
          <w:rtl/>
          <w:lang w:bidi="ar-DZ"/>
        </w:rPr>
        <w:t>)</w:t>
      </w:r>
      <w:r w:rsidR="0062448C" w:rsidRPr="0062448C">
        <w:rPr>
          <w:rFonts w:cs="Simplified Arabic" w:hint="eastAsia"/>
          <w:sz w:val="28"/>
          <w:szCs w:val="28"/>
          <w:rtl/>
          <w:lang w:bidi="ar-DZ"/>
        </w:rPr>
        <w:t>لأن</w:t>
      </w:r>
      <w:r w:rsidR="001E597A">
        <w:rPr>
          <w:rFonts w:cs="Simplified Arabic" w:hint="cs"/>
          <w:sz w:val="28"/>
          <w:szCs w:val="28"/>
          <w:rtl/>
          <w:lang w:bidi="ar-DZ"/>
        </w:rPr>
        <w:t>ّ</w:t>
      </w:r>
      <w:r w:rsidR="0062448C" w:rsidRPr="0062448C">
        <w:rPr>
          <w:rFonts w:cs="Simplified Arabic" w:hint="eastAsia"/>
          <w:sz w:val="28"/>
          <w:szCs w:val="28"/>
          <w:rtl/>
          <w:lang w:bidi="ar-DZ"/>
        </w:rPr>
        <w:t>هيقومكذلكعلىإدراك</w:t>
      </w:r>
      <w:r w:rsidR="00380B00">
        <w:rPr>
          <w:rFonts w:cs="Simplified Arabic" w:hint="cs"/>
          <w:sz w:val="28"/>
          <w:szCs w:val="28"/>
          <w:rtl/>
          <w:lang w:bidi="ar-DZ"/>
        </w:rPr>
        <w:t>(</w:t>
      </w:r>
      <w:r w:rsidR="0062448C" w:rsidRPr="00961373">
        <w:rPr>
          <w:rFonts w:cs="Simplified Arabic" w:hint="eastAsia"/>
          <w:sz w:val="28"/>
          <w:szCs w:val="28"/>
          <w:rtl/>
          <w:lang w:bidi="ar-DZ"/>
        </w:rPr>
        <w:t>الد</w:t>
      </w:r>
      <w:r w:rsidR="001E597A" w:rsidRPr="00961373">
        <w:rPr>
          <w:rFonts w:cs="Simplified Arabic" w:hint="cs"/>
          <w:sz w:val="28"/>
          <w:szCs w:val="28"/>
          <w:rtl/>
          <w:lang w:bidi="ar-DZ"/>
        </w:rPr>
        <w:t>ّ</w:t>
      </w:r>
      <w:r w:rsidR="0062448C" w:rsidRPr="00961373">
        <w:rPr>
          <w:rFonts w:cs="Simplified Arabic" w:hint="eastAsia"/>
          <w:sz w:val="28"/>
          <w:szCs w:val="28"/>
          <w:rtl/>
          <w:lang w:bidi="ar-DZ"/>
        </w:rPr>
        <w:t>ور</w:t>
      </w:r>
      <w:r w:rsidR="00380B00" w:rsidRPr="00961373">
        <w:rPr>
          <w:rFonts w:cs="Simplified Arabic" w:hint="cs"/>
          <w:sz w:val="28"/>
          <w:szCs w:val="28"/>
          <w:rtl/>
          <w:lang w:bidi="ar-DZ"/>
        </w:rPr>
        <w:t>)</w:t>
      </w:r>
      <w:r w:rsidR="0062448C" w:rsidRPr="00961373">
        <w:rPr>
          <w:rFonts w:cs="Simplified Arabic" w:hint="eastAsia"/>
          <w:sz w:val="28"/>
          <w:szCs w:val="28"/>
          <w:rtl/>
          <w:lang w:bidi="ar-DZ"/>
        </w:rPr>
        <w:t>الذيتقومبهالكلمةفيالجملة</w:t>
      </w:r>
      <w:r w:rsidR="00074783" w:rsidRPr="00961373">
        <w:rPr>
          <w:rFonts w:cs="Simplified Arabic" w:hint="cs"/>
          <w:sz w:val="28"/>
          <w:szCs w:val="28"/>
          <w:rtl/>
          <w:lang w:bidi="ar-DZ"/>
        </w:rPr>
        <w:t>.</w:t>
      </w:r>
      <w:r w:rsidR="00380B00" w:rsidRPr="00961373">
        <w:rPr>
          <w:rFonts w:cs="Simplified Arabic" w:hint="cs"/>
          <w:sz w:val="28"/>
          <w:szCs w:val="28"/>
          <w:rtl/>
          <w:lang w:bidi="ar-DZ"/>
        </w:rPr>
        <w:t>"</w:t>
      </w:r>
      <w:r w:rsidR="001E597A" w:rsidRPr="00961373">
        <w:rPr>
          <w:rStyle w:val="Appelnotedebasdep"/>
          <w:rFonts w:cs="Simplified Arabic"/>
          <w:sz w:val="28"/>
          <w:szCs w:val="28"/>
          <w:rtl/>
          <w:lang w:bidi="ar-DZ"/>
        </w:rPr>
        <w:footnoteReference w:id="368"/>
      </w:r>
    </w:p>
    <w:p w:rsidR="00B525A6" w:rsidRDefault="00874BCD" w:rsidP="00B525A6">
      <w:pPr>
        <w:bidi/>
        <w:spacing w:after="0"/>
        <w:ind w:firstLine="565"/>
        <w:jc w:val="both"/>
        <w:rPr>
          <w:rFonts w:cs="Simplified Arabic"/>
          <w:sz w:val="28"/>
          <w:szCs w:val="28"/>
          <w:rtl/>
          <w:lang w:bidi="ar-DZ"/>
        </w:rPr>
      </w:pPr>
      <w:r w:rsidRPr="00D95A98">
        <w:rPr>
          <w:rFonts w:cs="Simplified Arabic" w:hint="cs"/>
          <w:sz w:val="28"/>
          <w:szCs w:val="28"/>
          <w:rtl/>
          <w:lang w:bidi="ar-DZ"/>
        </w:rPr>
        <w:t xml:space="preserve">ثمّ يعرض محمود السّعران إلى العلاقة التي تجمع بين التّحليل السّابق الفونولوجيّ والتّحليل النّحويّ </w:t>
      </w:r>
      <w:r w:rsidR="00D95A98" w:rsidRPr="00D95A98">
        <w:rPr>
          <w:rFonts w:cs="Simplified Arabic" w:hint="cs"/>
          <w:sz w:val="28"/>
          <w:szCs w:val="28"/>
          <w:rtl/>
          <w:lang w:bidi="ar-DZ"/>
        </w:rPr>
        <w:t>معتبرا</w:t>
      </w:r>
      <w:r w:rsidR="00D95A98">
        <w:rPr>
          <w:rFonts w:cs="Simplified Arabic" w:hint="cs"/>
          <w:sz w:val="28"/>
          <w:szCs w:val="28"/>
          <w:rtl/>
          <w:lang w:bidi="ar-DZ"/>
        </w:rPr>
        <w:t xml:space="preserve"> كلاهما يمكن عدّه تحليلا شكليّا حيث يقول: </w:t>
      </w:r>
      <w:r w:rsidR="00586F1D">
        <w:rPr>
          <w:rFonts w:cs="Simplified Arabic" w:hint="cs"/>
          <w:sz w:val="28"/>
          <w:szCs w:val="28"/>
          <w:rtl/>
          <w:lang w:bidi="ar-DZ"/>
        </w:rPr>
        <w:t>"</w:t>
      </w:r>
      <w:r w:rsidR="00D95A98" w:rsidRPr="00D95A98">
        <w:rPr>
          <w:rFonts w:cs="Simplified Arabic" w:hint="cs"/>
          <w:sz w:val="28"/>
          <w:szCs w:val="28"/>
          <w:rtl/>
          <w:lang w:bidi="ar-DZ"/>
        </w:rPr>
        <w:t>إنكلا</w:t>
      </w:r>
      <w:r w:rsidR="00D95A98">
        <w:rPr>
          <w:rFonts w:cs="Simplified Arabic" w:hint="cs"/>
          <w:sz w:val="28"/>
          <w:szCs w:val="28"/>
          <w:rtl/>
          <w:lang w:bidi="ar-DZ"/>
        </w:rPr>
        <w:t>من (</w:t>
      </w:r>
      <w:r w:rsidR="00D95A98" w:rsidRPr="00D95A98">
        <w:rPr>
          <w:rFonts w:cs="Simplified Arabic" w:hint="cs"/>
          <w:sz w:val="28"/>
          <w:szCs w:val="28"/>
          <w:rtl/>
          <w:lang w:bidi="ar-DZ"/>
        </w:rPr>
        <w:t>الت</w:t>
      </w:r>
      <w:r w:rsidR="00D95A98">
        <w:rPr>
          <w:rFonts w:cs="Simplified Arabic" w:hint="cs"/>
          <w:sz w:val="28"/>
          <w:szCs w:val="28"/>
          <w:rtl/>
          <w:lang w:bidi="ar-DZ"/>
        </w:rPr>
        <w:t>ّ</w:t>
      </w:r>
      <w:r w:rsidR="00D95A98" w:rsidRPr="00D95A98">
        <w:rPr>
          <w:rFonts w:cs="Simplified Arabic" w:hint="cs"/>
          <w:sz w:val="28"/>
          <w:szCs w:val="28"/>
          <w:rtl/>
          <w:lang w:bidi="ar-DZ"/>
        </w:rPr>
        <w:t>حليلالفونولوجي</w:t>
      </w:r>
      <w:r w:rsidR="00D95A98">
        <w:rPr>
          <w:rFonts w:cs="Simplified Arabic" w:hint="cs"/>
          <w:sz w:val="28"/>
          <w:szCs w:val="28"/>
          <w:rtl/>
          <w:lang w:bidi="ar-DZ"/>
        </w:rPr>
        <w:t>ّ)</w:t>
      </w:r>
      <w:r w:rsidR="00D95A98" w:rsidRPr="00D95A98">
        <w:rPr>
          <w:rFonts w:cs="Simplified Arabic" w:hint="cs"/>
          <w:sz w:val="28"/>
          <w:szCs w:val="28"/>
          <w:rtl/>
          <w:lang w:bidi="ar-DZ"/>
        </w:rPr>
        <w:t>و</w:t>
      </w:r>
      <w:r w:rsidR="00D95A98">
        <w:rPr>
          <w:rFonts w:cs="Simplified Arabic" w:hint="cs"/>
          <w:sz w:val="28"/>
          <w:szCs w:val="28"/>
          <w:rtl/>
          <w:lang w:bidi="ar-DZ"/>
        </w:rPr>
        <w:t>(</w:t>
      </w:r>
      <w:r w:rsidR="00D95A98" w:rsidRPr="00D95A98">
        <w:rPr>
          <w:rFonts w:cs="Simplified Arabic" w:hint="cs"/>
          <w:sz w:val="28"/>
          <w:szCs w:val="28"/>
          <w:rtl/>
          <w:lang w:bidi="ar-DZ"/>
        </w:rPr>
        <w:t>الت</w:t>
      </w:r>
      <w:r w:rsidR="00D95A98">
        <w:rPr>
          <w:rFonts w:cs="Simplified Arabic" w:hint="cs"/>
          <w:sz w:val="28"/>
          <w:szCs w:val="28"/>
          <w:rtl/>
          <w:lang w:bidi="ar-DZ"/>
        </w:rPr>
        <w:t>ّ</w:t>
      </w:r>
      <w:r w:rsidR="00D95A98" w:rsidRPr="00D95A98">
        <w:rPr>
          <w:rFonts w:cs="Simplified Arabic" w:hint="cs"/>
          <w:sz w:val="28"/>
          <w:szCs w:val="28"/>
          <w:rtl/>
          <w:lang w:bidi="ar-DZ"/>
        </w:rPr>
        <w:t>حليلالن</w:t>
      </w:r>
      <w:r w:rsidR="00D95A98">
        <w:rPr>
          <w:rFonts w:cs="Simplified Arabic" w:hint="cs"/>
          <w:sz w:val="28"/>
          <w:szCs w:val="28"/>
          <w:rtl/>
          <w:lang w:bidi="ar-DZ"/>
        </w:rPr>
        <w:t>ّ</w:t>
      </w:r>
      <w:r w:rsidR="00D95A98" w:rsidRPr="00D95A98">
        <w:rPr>
          <w:rFonts w:cs="Simplified Arabic" w:hint="cs"/>
          <w:sz w:val="28"/>
          <w:szCs w:val="28"/>
          <w:rtl/>
          <w:lang w:bidi="ar-DZ"/>
        </w:rPr>
        <w:t>حوي</w:t>
      </w:r>
      <w:r w:rsidR="00D95A98">
        <w:rPr>
          <w:rFonts w:cs="Simplified Arabic" w:hint="cs"/>
          <w:sz w:val="28"/>
          <w:szCs w:val="28"/>
          <w:rtl/>
          <w:lang w:bidi="ar-DZ"/>
        </w:rPr>
        <w:t>ّ)</w:t>
      </w:r>
      <w:r w:rsidR="00D95A98" w:rsidRPr="00D95A98">
        <w:rPr>
          <w:rFonts w:cs="Simplified Arabic" w:hint="cs"/>
          <w:sz w:val="28"/>
          <w:szCs w:val="28"/>
          <w:rtl/>
          <w:lang w:bidi="ar-DZ"/>
        </w:rPr>
        <w:t>تحليلشكلي</w:t>
      </w:r>
      <w:r w:rsidR="00D95A98">
        <w:rPr>
          <w:rFonts w:cs="Simplified Arabic" w:hint="cs"/>
          <w:sz w:val="28"/>
          <w:szCs w:val="28"/>
          <w:rtl/>
          <w:lang w:bidi="ar-DZ"/>
        </w:rPr>
        <w:t>ّ</w:t>
      </w:r>
      <w:r w:rsidR="00D95A98" w:rsidRPr="00D95A98">
        <w:rPr>
          <w:rFonts w:cs="Simplified Arabic"/>
          <w:sz w:val="28"/>
          <w:szCs w:val="28"/>
          <w:rtl/>
          <w:lang w:bidi="ar-DZ"/>
        </w:rPr>
        <w:t xml:space="preserve">. </w:t>
      </w:r>
      <w:r w:rsidR="00D95A98" w:rsidRPr="00D95A98">
        <w:rPr>
          <w:rFonts w:cs="Simplified Arabic" w:hint="cs"/>
          <w:sz w:val="28"/>
          <w:szCs w:val="28"/>
          <w:rtl/>
          <w:lang w:bidi="ar-DZ"/>
        </w:rPr>
        <w:t>والت</w:t>
      </w:r>
      <w:r w:rsidR="00D95A98">
        <w:rPr>
          <w:rFonts w:cs="Simplified Arabic" w:hint="cs"/>
          <w:sz w:val="28"/>
          <w:szCs w:val="28"/>
          <w:rtl/>
          <w:lang w:bidi="ar-DZ"/>
        </w:rPr>
        <w:t>ّ</w:t>
      </w:r>
      <w:r w:rsidR="00D95A98" w:rsidRPr="00D95A98">
        <w:rPr>
          <w:rFonts w:cs="Simplified Arabic" w:hint="cs"/>
          <w:sz w:val="28"/>
          <w:szCs w:val="28"/>
          <w:rtl/>
          <w:lang w:bidi="ar-DZ"/>
        </w:rPr>
        <w:t>حليلالفونولوجي</w:t>
      </w:r>
      <w:r w:rsidR="00D95A98">
        <w:rPr>
          <w:rFonts w:cs="Simplified Arabic" w:hint="cs"/>
          <w:sz w:val="28"/>
          <w:szCs w:val="28"/>
          <w:rtl/>
          <w:lang w:bidi="ar-DZ"/>
        </w:rPr>
        <w:t>ّ</w:t>
      </w:r>
      <w:r w:rsidR="00D95A98" w:rsidRPr="00D95A98">
        <w:rPr>
          <w:rFonts w:cs="Simplified Arabic" w:hint="cs"/>
          <w:sz w:val="28"/>
          <w:szCs w:val="28"/>
          <w:rtl/>
          <w:lang w:bidi="ar-DZ"/>
        </w:rPr>
        <w:t>ينبغيفيدراسةلغةمنالل</w:t>
      </w:r>
      <w:r w:rsidR="00D95A98">
        <w:rPr>
          <w:rFonts w:cs="Simplified Arabic" w:hint="cs"/>
          <w:sz w:val="28"/>
          <w:szCs w:val="28"/>
          <w:rtl/>
          <w:lang w:bidi="ar-DZ"/>
        </w:rPr>
        <w:t>ّ</w:t>
      </w:r>
      <w:r w:rsidR="00D95A98" w:rsidRPr="00D95A98">
        <w:rPr>
          <w:rFonts w:cs="Simplified Arabic" w:hint="cs"/>
          <w:sz w:val="28"/>
          <w:szCs w:val="28"/>
          <w:rtl/>
          <w:lang w:bidi="ar-DZ"/>
        </w:rPr>
        <w:t>غات،أنيتم</w:t>
      </w:r>
      <w:r w:rsidR="00D95A98">
        <w:rPr>
          <w:rFonts w:cs="Simplified Arabic" w:hint="cs"/>
          <w:sz w:val="28"/>
          <w:szCs w:val="28"/>
          <w:rtl/>
          <w:lang w:bidi="ar-DZ"/>
        </w:rPr>
        <w:t>ّ</w:t>
      </w:r>
      <w:r w:rsidR="00D95A98" w:rsidRPr="00D95A98">
        <w:rPr>
          <w:rFonts w:cs="Simplified Arabic" w:hint="cs"/>
          <w:sz w:val="28"/>
          <w:szCs w:val="28"/>
          <w:rtl/>
          <w:lang w:bidi="ar-DZ"/>
        </w:rPr>
        <w:t>قبلالت</w:t>
      </w:r>
      <w:r w:rsidR="00D95A98">
        <w:rPr>
          <w:rFonts w:cs="Simplified Arabic" w:hint="cs"/>
          <w:sz w:val="28"/>
          <w:szCs w:val="28"/>
          <w:rtl/>
          <w:lang w:bidi="ar-DZ"/>
        </w:rPr>
        <w:t>ّ</w:t>
      </w:r>
      <w:r w:rsidR="00D95A98" w:rsidRPr="00D95A98">
        <w:rPr>
          <w:rFonts w:cs="Simplified Arabic" w:hint="cs"/>
          <w:sz w:val="28"/>
          <w:szCs w:val="28"/>
          <w:rtl/>
          <w:lang w:bidi="ar-DZ"/>
        </w:rPr>
        <w:t>حليلالن</w:t>
      </w:r>
      <w:r w:rsidR="00D95A98">
        <w:rPr>
          <w:rFonts w:cs="Simplified Arabic" w:hint="cs"/>
          <w:sz w:val="28"/>
          <w:szCs w:val="28"/>
          <w:rtl/>
          <w:lang w:bidi="ar-DZ"/>
        </w:rPr>
        <w:t>ّ</w:t>
      </w:r>
      <w:r w:rsidR="00D95A98" w:rsidRPr="00D95A98">
        <w:rPr>
          <w:rFonts w:cs="Simplified Arabic" w:hint="cs"/>
          <w:sz w:val="28"/>
          <w:szCs w:val="28"/>
          <w:rtl/>
          <w:lang w:bidi="ar-DZ"/>
        </w:rPr>
        <w:t>حوي</w:t>
      </w:r>
      <w:r w:rsidR="00D95A98">
        <w:rPr>
          <w:rFonts w:cs="Simplified Arabic" w:hint="cs"/>
          <w:sz w:val="28"/>
          <w:szCs w:val="28"/>
          <w:rtl/>
          <w:lang w:bidi="ar-DZ"/>
        </w:rPr>
        <w:t>ّ</w:t>
      </w:r>
      <w:r w:rsidR="00D95A98" w:rsidRPr="00D95A98">
        <w:rPr>
          <w:rFonts w:cs="Simplified Arabic" w:hint="cs"/>
          <w:sz w:val="28"/>
          <w:szCs w:val="28"/>
          <w:rtl/>
          <w:lang w:bidi="ar-DZ"/>
        </w:rPr>
        <w:t>لها،كماينبغيأنيتمدونأيإشارةإلى،أوأي</w:t>
      </w:r>
      <w:r w:rsidR="00D95A98">
        <w:rPr>
          <w:rFonts w:cs="Simplified Arabic" w:hint="cs"/>
          <w:sz w:val="28"/>
          <w:szCs w:val="28"/>
          <w:rtl/>
          <w:lang w:bidi="ar-DZ"/>
        </w:rPr>
        <w:t>ّ</w:t>
      </w:r>
      <w:r w:rsidR="00D95A98" w:rsidRPr="00D95A98">
        <w:rPr>
          <w:rFonts w:cs="Simplified Arabic" w:hint="cs"/>
          <w:sz w:val="28"/>
          <w:szCs w:val="28"/>
          <w:rtl/>
          <w:lang w:bidi="ar-DZ"/>
        </w:rPr>
        <w:t>اعتماد</w:t>
      </w:r>
      <w:r w:rsidR="00D95A98">
        <w:rPr>
          <w:rFonts w:cs="Simplified Arabic" w:hint="cs"/>
          <w:sz w:val="28"/>
          <w:szCs w:val="28"/>
          <w:rtl/>
          <w:lang w:bidi="ar-DZ"/>
        </w:rPr>
        <w:t>على(</w:t>
      </w:r>
      <w:r w:rsidR="00D95A98" w:rsidRPr="00D95A98">
        <w:rPr>
          <w:rFonts w:cs="Simplified Arabic" w:hint="cs"/>
          <w:sz w:val="28"/>
          <w:szCs w:val="28"/>
          <w:rtl/>
          <w:lang w:bidi="ar-DZ"/>
        </w:rPr>
        <w:t>الوحداتالن</w:t>
      </w:r>
      <w:r w:rsidR="00D95A98">
        <w:rPr>
          <w:rFonts w:cs="Simplified Arabic" w:hint="cs"/>
          <w:sz w:val="28"/>
          <w:szCs w:val="28"/>
          <w:rtl/>
          <w:lang w:bidi="ar-DZ"/>
        </w:rPr>
        <w:t>ّ</w:t>
      </w:r>
      <w:r w:rsidR="00D95A98" w:rsidRPr="00D95A98">
        <w:rPr>
          <w:rFonts w:cs="Simplified Arabic" w:hint="cs"/>
          <w:sz w:val="28"/>
          <w:szCs w:val="28"/>
          <w:rtl/>
          <w:lang w:bidi="ar-DZ"/>
        </w:rPr>
        <w:t>حوي</w:t>
      </w:r>
      <w:r w:rsidR="00D95A98">
        <w:rPr>
          <w:rFonts w:cs="Simplified Arabic" w:hint="cs"/>
          <w:sz w:val="28"/>
          <w:szCs w:val="28"/>
          <w:rtl/>
          <w:lang w:bidi="ar-DZ"/>
        </w:rPr>
        <w:t>ّ</w:t>
      </w:r>
      <w:r w:rsidR="00D95A98" w:rsidRPr="00D95A98">
        <w:rPr>
          <w:rFonts w:cs="Simplified Arabic" w:hint="cs"/>
          <w:sz w:val="28"/>
          <w:szCs w:val="28"/>
          <w:rtl/>
          <w:lang w:bidi="ar-DZ"/>
        </w:rPr>
        <w:t>ة</w:t>
      </w:r>
      <w:r w:rsidR="00D95A98">
        <w:rPr>
          <w:rFonts w:cs="Simplified Arabic" w:hint="cs"/>
          <w:sz w:val="28"/>
          <w:szCs w:val="28"/>
          <w:rtl/>
          <w:lang w:bidi="ar-DZ"/>
        </w:rPr>
        <w:t>)</w:t>
      </w:r>
      <w:r w:rsidR="00D95A98" w:rsidRPr="00D95A98">
        <w:rPr>
          <w:rFonts w:cs="Simplified Arabic" w:hint="cs"/>
          <w:sz w:val="28"/>
          <w:szCs w:val="28"/>
          <w:rtl/>
          <w:lang w:bidi="ar-DZ"/>
        </w:rPr>
        <w:t>مثل</w:t>
      </w:r>
      <w:r w:rsidR="00D95A98">
        <w:rPr>
          <w:rFonts w:cs="Simplified Arabic" w:hint="cs"/>
          <w:sz w:val="28"/>
          <w:szCs w:val="28"/>
          <w:rtl/>
          <w:lang w:bidi="ar-DZ"/>
        </w:rPr>
        <w:t>:</w:t>
      </w:r>
      <w:r w:rsidR="00D95A98" w:rsidRPr="00D95A98">
        <w:rPr>
          <w:rFonts w:cs="Simplified Arabic" w:hint="cs"/>
          <w:sz w:val="28"/>
          <w:szCs w:val="28"/>
          <w:rtl/>
          <w:lang w:bidi="ar-DZ"/>
        </w:rPr>
        <w:t>المورفيماتوالكلماتأوالفصائلالنحوية</w:t>
      </w:r>
      <w:r w:rsidR="00D95A98">
        <w:rPr>
          <w:rFonts w:cs="Simplified Arabic" w:hint="cs"/>
          <w:sz w:val="28"/>
          <w:szCs w:val="28"/>
          <w:rtl/>
          <w:lang w:bidi="ar-DZ"/>
        </w:rPr>
        <w:t>:</w:t>
      </w:r>
      <w:r w:rsidR="00D95A98" w:rsidRPr="00D95A98">
        <w:rPr>
          <w:rFonts w:cs="Simplified Arabic" w:hint="cs"/>
          <w:sz w:val="28"/>
          <w:szCs w:val="28"/>
          <w:rtl/>
          <w:lang w:bidi="ar-DZ"/>
        </w:rPr>
        <w:t>كالجنس،</w:t>
      </w:r>
      <w:r w:rsidR="00D95A98">
        <w:rPr>
          <w:rFonts w:cs="Simplified Arabic" w:hint="cs"/>
          <w:sz w:val="28"/>
          <w:szCs w:val="28"/>
          <w:rtl/>
          <w:lang w:bidi="ar-DZ"/>
        </w:rPr>
        <w:t>و</w:t>
      </w:r>
      <w:r w:rsidR="00D95A98" w:rsidRPr="00D95A98">
        <w:rPr>
          <w:rFonts w:cs="Simplified Arabic" w:hint="cs"/>
          <w:sz w:val="28"/>
          <w:szCs w:val="28"/>
          <w:rtl/>
          <w:lang w:bidi="ar-DZ"/>
        </w:rPr>
        <w:t>العدد،والز</w:t>
      </w:r>
      <w:r w:rsidR="00D95A98">
        <w:rPr>
          <w:rFonts w:cs="Simplified Arabic" w:hint="cs"/>
          <w:sz w:val="28"/>
          <w:szCs w:val="28"/>
          <w:rtl/>
          <w:lang w:bidi="ar-DZ"/>
        </w:rPr>
        <w:t>ّ</w:t>
      </w:r>
      <w:r w:rsidR="00D95A98" w:rsidRPr="00D95A98">
        <w:rPr>
          <w:rFonts w:cs="Simplified Arabic" w:hint="cs"/>
          <w:sz w:val="28"/>
          <w:szCs w:val="28"/>
          <w:rtl/>
          <w:lang w:bidi="ar-DZ"/>
        </w:rPr>
        <w:t>من</w:t>
      </w:r>
      <w:r w:rsidR="00D95A98" w:rsidRPr="00D95A98">
        <w:rPr>
          <w:rFonts w:cs="Simplified Arabic"/>
          <w:sz w:val="28"/>
          <w:szCs w:val="28"/>
          <w:rtl/>
          <w:lang w:bidi="ar-DZ"/>
        </w:rPr>
        <w:t xml:space="preserve">... </w:t>
      </w:r>
      <w:r w:rsidR="00D95A98" w:rsidRPr="00D95A98">
        <w:rPr>
          <w:rFonts w:cs="Simplified Arabic" w:hint="cs"/>
          <w:sz w:val="28"/>
          <w:szCs w:val="28"/>
          <w:rtl/>
          <w:lang w:bidi="ar-DZ"/>
        </w:rPr>
        <w:t>إلخ</w:t>
      </w:r>
      <w:r w:rsidR="00D95A98" w:rsidRPr="00D95A98">
        <w:rPr>
          <w:rFonts w:cs="Simplified Arabic"/>
          <w:sz w:val="28"/>
          <w:szCs w:val="28"/>
          <w:rtl/>
          <w:lang w:bidi="ar-DZ"/>
        </w:rPr>
        <w:t xml:space="preserve">. </w:t>
      </w:r>
      <w:r w:rsidR="00D95A98" w:rsidRPr="00D95A98">
        <w:rPr>
          <w:rFonts w:cs="Simplified Arabic" w:hint="cs"/>
          <w:sz w:val="28"/>
          <w:szCs w:val="28"/>
          <w:rtl/>
          <w:lang w:bidi="ar-DZ"/>
        </w:rPr>
        <w:t>وهكذات</w:t>
      </w:r>
      <w:r w:rsidR="00D95A98">
        <w:rPr>
          <w:rFonts w:cs="Simplified Arabic" w:hint="cs"/>
          <w:sz w:val="28"/>
          <w:szCs w:val="28"/>
          <w:rtl/>
          <w:lang w:bidi="ar-DZ"/>
        </w:rPr>
        <w:t>ُ</w:t>
      </w:r>
      <w:r w:rsidR="00D95A98" w:rsidRPr="00D95A98">
        <w:rPr>
          <w:rFonts w:cs="Simplified Arabic" w:hint="cs"/>
          <w:sz w:val="28"/>
          <w:szCs w:val="28"/>
          <w:rtl/>
          <w:lang w:bidi="ar-DZ"/>
        </w:rPr>
        <w:t>عت</w:t>
      </w:r>
      <w:r w:rsidR="00D95A98">
        <w:rPr>
          <w:rFonts w:cs="Simplified Arabic" w:hint="cs"/>
          <w:sz w:val="28"/>
          <w:szCs w:val="28"/>
          <w:rtl/>
          <w:lang w:bidi="ar-DZ"/>
        </w:rPr>
        <w:t>َ</w:t>
      </w:r>
      <w:r w:rsidR="00D95A98" w:rsidRPr="00D95A98">
        <w:rPr>
          <w:rFonts w:cs="Simplified Arabic" w:hint="cs"/>
          <w:sz w:val="28"/>
          <w:szCs w:val="28"/>
          <w:rtl/>
          <w:lang w:bidi="ar-DZ"/>
        </w:rPr>
        <w:t>بر</w:t>
      </w:r>
      <w:r w:rsidR="00D95A98">
        <w:rPr>
          <w:rFonts w:cs="Simplified Arabic" w:hint="cs"/>
          <w:sz w:val="28"/>
          <w:szCs w:val="28"/>
          <w:rtl/>
          <w:lang w:bidi="ar-DZ"/>
        </w:rPr>
        <w:t>(</w:t>
      </w:r>
      <w:r w:rsidR="00D95A98" w:rsidRPr="00D95A98">
        <w:rPr>
          <w:rFonts w:cs="Simplified Arabic" w:hint="cs"/>
          <w:sz w:val="28"/>
          <w:szCs w:val="28"/>
          <w:rtl/>
          <w:lang w:bidi="ar-DZ"/>
        </w:rPr>
        <w:t>الفونولوجيا</w:t>
      </w:r>
      <w:r w:rsidR="00D95A98">
        <w:rPr>
          <w:rFonts w:cs="Simplified Arabic" w:hint="cs"/>
          <w:sz w:val="28"/>
          <w:szCs w:val="28"/>
          <w:rtl/>
          <w:lang w:bidi="ar-DZ"/>
        </w:rPr>
        <w:t>)</w:t>
      </w:r>
      <w:r w:rsidR="00D95A98" w:rsidRPr="00D95A98">
        <w:rPr>
          <w:rFonts w:cs="Simplified Arabic" w:hint="cs"/>
          <w:sz w:val="28"/>
          <w:szCs w:val="28"/>
          <w:rtl/>
          <w:lang w:bidi="ar-DZ"/>
        </w:rPr>
        <w:t>الحلقةالوسطىبينمادةالن</w:t>
      </w:r>
      <w:r w:rsidR="00D95A98">
        <w:rPr>
          <w:rFonts w:cs="Simplified Arabic" w:hint="cs"/>
          <w:sz w:val="28"/>
          <w:szCs w:val="28"/>
          <w:rtl/>
          <w:lang w:bidi="ar-DZ"/>
        </w:rPr>
        <w:t>ُّ</w:t>
      </w:r>
      <w:r w:rsidR="00D95A98" w:rsidRPr="00D95A98">
        <w:rPr>
          <w:rFonts w:cs="Simplified Arabic" w:hint="cs"/>
          <w:sz w:val="28"/>
          <w:szCs w:val="28"/>
          <w:rtl/>
          <w:lang w:bidi="ar-DZ"/>
        </w:rPr>
        <w:t>طق</w:t>
      </w:r>
      <w:r w:rsidR="00D95A98">
        <w:rPr>
          <w:rFonts w:cs="Simplified Arabic" w:hint="cs"/>
          <w:sz w:val="28"/>
          <w:szCs w:val="28"/>
          <w:rtl/>
          <w:lang w:bidi="ar-DZ"/>
        </w:rPr>
        <w:t xml:space="preserve">، </w:t>
      </w:r>
      <w:r w:rsidR="00D95A98" w:rsidRPr="00D95A98">
        <w:rPr>
          <w:rFonts w:cs="Simplified Arabic" w:hint="cs"/>
          <w:sz w:val="28"/>
          <w:szCs w:val="28"/>
          <w:rtl/>
          <w:lang w:bidi="ar-DZ"/>
        </w:rPr>
        <w:t>وهيموضوعالد</w:t>
      </w:r>
      <w:r w:rsidR="00D95A98">
        <w:rPr>
          <w:rFonts w:cs="Simplified Arabic" w:hint="cs"/>
          <w:sz w:val="28"/>
          <w:szCs w:val="28"/>
          <w:rtl/>
          <w:lang w:bidi="ar-DZ"/>
        </w:rPr>
        <w:t>ّ</w:t>
      </w:r>
      <w:r w:rsidR="00D95A98" w:rsidRPr="00D95A98">
        <w:rPr>
          <w:rFonts w:cs="Simplified Arabic" w:hint="cs"/>
          <w:sz w:val="28"/>
          <w:szCs w:val="28"/>
          <w:rtl/>
          <w:lang w:bidi="ar-DZ"/>
        </w:rPr>
        <w:t>راسةالص</w:t>
      </w:r>
      <w:r w:rsidR="00D95A98">
        <w:rPr>
          <w:rFonts w:cs="Simplified Arabic" w:hint="cs"/>
          <w:sz w:val="28"/>
          <w:szCs w:val="28"/>
          <w:rtl/>
          <w:lang w:bidi="ar-DZ"/>
        </w:rPr>
        <w:t>ّ</w:t>
      </w:r>
      <w:r w:rsidR="00D95A98" w:rsidRPr="00D95A98">
        <w:rPr>
          <w:rFonts w:cs="Simplified Arabic" w:hint="cs"/>
          <w:sz w:val="28"/>
          <w:szCs w:val="28"/>
          <w:rtl/>
          <w:lang w:bidi="ar-DZ"/>
        </w:rPr>
        <w:t>وتي</w:t>
      </w:r>
      <w:r w:rsidR="00D95A98">
        <w:rPr>
          <w:rFonts w:cs="Simplified Arabic" w:hint="cs"/>
          <w:sz w:val="28"/>
          <w:szCs w:val="28"/>
          <w:rtl/>
          <w:lang w:bidi="ar-DZ"/>
        </w:rPr>
        <w:t>ّ</w:t>
      </w:r>
      <w:r w:rsidR="00D95A98" w:rsidRPr="00D95A98">
        <w:rPr>
          <w:rFonts w:cs="Simplified Arabic" w:hint="cs"/>
          <w:sz w:val="28"/>
          <w:szCs w:val="28"/>
          <w:rtl/>
          <w:lang w:bidi="ar-DZ"/>
        </w:rPr>
        <w:t>ةباستثناءالد</w:t>
      </w:r>
      <w:r w:rsidR="00D95A98">
        <w:rPr>
          <w:rFonts w:cs="Simplified Arabic" w:hint="cs"/>
          <w:sz w:val="28"/>
          <w:szCs w:val="28"/>
          <w:rtl/>
          <w:lang w:bidi="ar-DZ"/>
        </w:rPr>
        <w:t>ّ</w:t>
      </w:r>
      <w:r w:rsidR="00D95A98" w:rsidRPr="00D95A98">
        <w:rPr>
          <w:rFonts w:cs="Simplified Arabic" w:hint="cs"/>
          <w:sz w:val="28"/>
          <w:szCs w:val="28"/>
          <w:rtl/>
          <w:lang w:bidi="ar-DZ"/>
        </w:rPr>
        <w:t>راسةالفونولوجي</w:t>
      </w:r>
      <w:r w:rsidR="00D95A98">
        <w:rPr>
          <w:rFonts w:cs="Simplified Arabic" w:hint="cs"/>
          <w:sz w:val="28"/>
          <w:szCs w:val="28"/>
          <w:rtl/>
          <w:lang w:bidi="ar-DZ"/>
        </w:rPr>
        <w:t>ّ</w:t>
      </w:r>
      <w:r w:rsidR="00D95A98" w:rsidRPr="00D95A98">
        <w:rPr>
          <w:rFonts w:cs="Simplified Arabic" w:hint="cs"/>
          <w:sz w:val="28"/>
          <w:szCs w:val="28"/>
          <w:rtl/>
          <w:lang w:bidi="ar-DZ"/>
        </w:rPr>
        <w:t>ةبطبيعةالحال،والت</w:t>
      </w:r>
      <w:r w:rsidR="00D95A98">
        <w:rPr>
          <w:rFonts w:cs="Simplified Arabic" w:hint="cs"/>
          <w:sz w:val="28"/>
          <w:szCs w:val="28"/>
          <w:rtl/>
          <w:lang w:bidi="ar-DZ"/>
        </w:rPr>
        <w:t>ّ</w:t>
      </w:r>
      <w:r w:rsidR="00D95A98" w:rsidRPr="00D95A98">
        <w:rPr>
          <w:rFonts w:cs="Simplified Arabic" w:hint="cs"/>
          <w:sz w:val="28"/>
          <w:szCs w:val="28"/>
          <w:rtl/>
          <w:lang w:bidi="ar-DZ"/>
        </w:rPr>
        <w:t>حليلالن</w:t>
      </w:r>
      <w:r w:rsidR="00D95A98">
        <w:rPr>
          <w:rFonts w:cs="Simplified Arabic" w:hint="cs"/>
          <w:sz w:val="28"/>
          <w:szCs w:val="28"/>
          <w:rtl/>
          <w:lang w:bidi="ar-DZ"/>
        </w:rPr>
        <w:t>ّ</w:t>
      </w:r>
      <w:r w:rsidR="00D95A98" w:rsidRPr="00D95A98">
        <w:rPr>
          <w:rFonts w:cs="Simplified Arabic" w:hint="cs"/>
          <w:sz w:val="28"/>
          <w:szCs w:val="28"/>
          <w:rtl/>
          <w:lang w:bidi="ar-DZ"/>
        </w:rPr>
        <w:t>حوي</w:t>
      </w:r>
      <w:r w:rsidR="00D95A98">
        <w:rPr>
          <w:rFonts w:cs="Simplified Arabic" w:hint="cs"/>
          <w:sz w:val="28"/>
          <w:szCs w:val="28"/>
          <w:rtl/>
          <w:lang w:bidi="ar-DZ"/>
        </w:rPr>
        <w:t>ّ."</w:t>
      </w:r>
      <w:r w:rsidR="00247C51">
        <w:rPr>
          <w:rStyle w:val="Appelnotedebasdep"/>
          <w:rFonts w:cs="Simplified Arabic"/>
          <w:sz w:val="28"/>
          <w:szCs w:val="28"/>
          <w:rtl/>
          <w:lang w:bidi="ar-DZ"/>
        </w:rPr>
        <w:footnoteReference w:id="369"/>
      </w:r>
      <w:r w:rsidR="00D95A98">
        <w:rPr>
          <w:rFonts w:cs="Simplified Arabic" w:hint="cs"/>
          <w:sz w:val="28"/>
          <w:szCs w:val="28"/>
          <w:rtl/>
          <w:lang w:bidi="ar-DZ"/>
        </w:rPr>
        <w:t xml:space="preserve"> أم</w:t>
      </w:r>
      <w:r w:rsidR="00247C51">
        <w:rPr>
          <w:rFonts w:cs="Simplified Arabic" w:hint="cs"/>
          <w:sz w:val="28"/>
          <w:szCs w:val="28"/>
          <w:rtl/>
          <w:lang w:bidi="ar-DZ"/>
        </w:rPr>
        <w:t>ّ</w:t>
      </w:r>
      <w:r w:rsidR="00D95A98">
        <w:rPr>
          <w:rFonts w:cs="Simplified Arabic" w:hint="cs"/>
          <w:sz w:val="28"/>
          <w:szCs w:val="28"/>
          <w:rtl/>
          <w:lang w:bidi="ar-DZ"/>
        </w:rPr>
        <w:t>ا الفرق بين هاتين الد</w:t>
      </w:r>
      <w:r w:rsidR="00247C51">
        <w:rPr>
          <w:rFonts w:cs="Simplified Arabic" w:hint="cs"/>
          <w:sz w:val="28"/>
          <w:szCs w:val="28"/>
          <w:rtl/>
          <w:lang w:bidi="ar-DZ"/>
        </w:rPr>
        <w:t xml:space="preserve">ّراستين أو التّحليلَيْنِ الشَكليَيْنِ؛ </w:t>
      </w:r>
      <w:r w:rsidR="00951895">
        <w:rPr>
          <w:rFonts w:cs="Simplified Arabic" w:hint="cs"/>
          <w:sz w:val="28"/>
          <w:szCs w:val="28"/>
          <w:rtl/>
          <w:lang w:bidi="ar-DZ"/>
        </w:rPr>
        <w:t xml:space="preserve">أي التّحليل الفونولوجيّ والتّحليل النّحويّ؛ </w:t>
      </w:r>
      <w:r w:rsidR="00247C51">
        <w:rPr>
          <w:rFonts w:cs="Simplified Arabic" w:hint="cs"/>
          <w:sz w:val="28"/>
          <w:szCs w:val="28"/>
          <w:rtl/>
          <w:lang w:bidi="ar-DZ"/>
        </w:rPr>
        <w:t xml:space="preserve">فيرى محمود السّعران أنّ </w:t>
      </w:r>
      <w:r w:rsidR="00951895">
        <w:rPr>
          <w:rFonts w:cs="Simplified Arabic" w:hint="cs"/>
          <w:sz w:val="28"/>
          <w:szCs w:val="28"/>
          <w:rtl/>
          <w:lang w:bidi="ar-DZ"/>
        </w:rPr>
        <w:t xml:space="preserve">الفرق بينهما؛ </w:t>
      </w:r>
      <w:r w:rsidR="00D95A98">
        <w:rPr>
          <w:rFonts w:cs="Simplified Arabic" w:hint="cs"/>
          <w:sz w:val="28"/>
          <w:szCs w:val="28"/>
          <w:rtl/>
          <w:lang w:bidi="ar-DZ"/>
        </w:rPr>
        <w:t xml:space="preserve">يكمن </w:t>
      </w:r>
      <w:r w:rsidR="00D37922">
        <w:rPr>
          <w:rFonts w:cs="Simplified Arabic" w:hint="cs"/>
          <w:sz w:val="28"/>
          <w:szCs w:val="28"/>
          <w:rtl/>
          <w:lang w:bidi="ar-DZ"/>
        </w:rPr>
        <w:t xml:space="preserve">بالدّرجة الأولى في العناصر </w:t>
      </w:r>
      <w:r w:rsidR="00951895">
        <w:rPr>
          <w:rFonts w:cs="Simplified Arabic" w:hint="cs"/>
          <w:sz w:val="28"/>
          <w:szCs w:val="28"/>
          <w:rtl/>
          <w:lang w:bidi="ar-DZ"/>
        </w:rPr>
        <w:t xml:space="preserve">الشّكليّة </w:t>
      </w:r>
      <w:r w:rsidR="00D37922">
        <w:rPr>
          <w:rFonts w:cs="Simplified Arabic" w:hint="cs"/>
          <w:sz w:val="28"/>
          <w:szCs w:val="28"/>
          <w:rtl/>
          <w:lang w:bidi="ar-DZ"/>
        </w:rPr>
        <w:t>النّاتجة عن هذا التّحليل</w:t>
      </w:r>
      <w:r w:rsidR="00951895">
        <w:rPr>
          <w:rFonts w:cs="Simplified Arabic" w:hint="cs"/>
          <w:sz w:val="28"/>
          <w:szCs w:val="28"/>
          <w:rtl/>
          <w:lang w:bidi="ar-DZ"/>
        </w:rPr>
        <w:t xml:space="preserve"> أو ذاك</w:t>
      </w:r>
      <w:r w:rsidR="00D37922">
        <w:rPr>
          <w:rFonts w:cs="Simplified Arabic" w:hint="cs"/>
          <w:sz w:val="28"/>
          <w:szCs w:val="28"/>
          <w:rtl/>
          <w:lang w:bidi="ar-DZ"/>
        </w:rPr>
        <w:t xml:space="preserve">؛ </w:t>
      </w:r>
      <w:r w:rsidR="00D37922" w:rsidRPr="00D37922">
        <w:rPr>
          <w:rFonts w:cs="Simplified Arabic"/>
          <w:sz w:val="28"/>
          <w:szCs w:val="28"/>
          <w:rtl/>
          <w:lang w:bidi="ar-DZ"/>
        </w:rPr>
        <w:t>"</w:t>
      </w:r>
      <w:r w:rsidR="00987C18">
        <w:rPr>
          <w:rFonts w:cs="Simplified Arabic" w:hint="cs"/>
          <w:sz w:val="28"/>
          <w:szCs w:val="28"/>
          <w:rtl/>
          <w:lang w:bidi="ar-DZ"/>
        </w:rPr>
        <w:t>لأنّ (</w:t>
      </w:r>
      <w:r w:rsidR="00D37922" w:rsidRPr="00D37922">
        <w:rPr>
          <w:rFonts w:cs="Simplified Arabic" w:hint="cs"/>
          <w:sz w:val="28"/>
          <w:szCs w:val="28"/>
          <w:rtl/>
          <w:lang w:bidi="ar-DZ"/>
        </w:rPr>
        <w:t>الفونيم</w:t>
      </w:r>
      <w:r w:rsidR="00987C18">
        <w:rPr>
          <w:rFonts w:cs="Simplified Arabic" w:hint="cs"/>
          <w:sz w:val="28"/>
          <w:szCs w:val="28"/>
          <w:rtl/>
          <w:lang w:bidi="ar-DZ"/>
        </w:rPr>
        <w:t>)</w:t>
      </w:r>
      <w:r w:rsidR="00D37922" w:rsidRPr="00D37922">
        <w:rPr>
          <w:rFonts w:cs="Simplified Arabic" w:hint="cs"/>
          <w:sz w:val="28"/>
          <w:szCs w:val="28"/>
          <w:rtl/>
          <w:lang w:bidi="ar-DZ"/>
        </w:rPr>
        <w:t>و</w:t>
      </w:r>
      <w:r w:rsidR="00987C18">
        <w:rPr>
          <w:rFonts w:cs="Simplified Arabic" w:hint="cs"/>
          <w:sz w:val="28"/>
          <w:szCs w:val="28"/>
          <w:rtl/>
          <w:lang w:bidi="ar-DZ"/>
        </w:rPr>
        <w:t>(</w:t>
      </w:r>
      <w:r w:rsidR="00D37922" w:rsidRPr="00D37922">
        <w:rPr>
          <w:rFonts w:cs="Simplified Arabic" w:hint="cs"/>
          <w:sz w:val="28"/>
          <w:szCs w:val="28"/>
          <w:rtl/>
          <w:lang w:bidi="ar-DZ"/>
        </w:rPr>
        <w:t>المقطع</w:t>
      </w:r>
      <w:r w:rsidR="00987C18">
        <w:rPr>
          <w:rFonts w:cs="Simplified Arabic" w:hint="cs"/>
          <w:sz w:val="28"/>
          <w:szCs w:val="28"/>
          <w:rtl/>
          <w:lang w:bidi="ar-DZ"/>
        </w:rPr>
        <w:t>)</w:t>
      </w:r>
      <w:r w:rsidR="00D37922" w:rsidRPr="00D37922">
        <w:rPr>
          <w:rFonts w:cs="Simplified Arabic" w:hint="cs"/>
          <w:sz w:val="28"/>
          <w:szCs w:val="28"/>
          <w:rtl/>
          <w:lang w:bidi="ar-DZ"/>
        </w:rPr>
        <w:t>هماالعنصرانالأساسيانفيالت</w:t>
      </w:r>
      <w:r w:rsidR="00D37922">
        <w:rPr>
          <w:rFonts w:cs="Simplified Arabic" w:hint="cs"/>
          <w:sz w:val="28"/>
          <w:szCs w:val="28"/>
          <w:rtl/>
          <w:lang w:bidi="ar-DZ"/>
        </w:rPr>
        <w:t>ّ</w:t>
      </w:r>
      <w:r w:rsidR="00D37922" w:rsidRPr="00D37922">
        <w:rPr>
          <w:rFonts w:cs="Simplified Arabic" w:hint="cs"/>
          <w:sz w:val="28"/>
          <w:szCs w:val="28"/>
          <w:rtl/>
          <w:lang w:bidi="ar-DZ"/>
        </w:rPr>
        <w:t>حليلالفونولوجي</w:t>
      </w:r>
      <w:r w:rsidR="00D37922">
        <w:rPr>
          <w:rFonts w:cs="Simplified Arabic" w:hint="cs"/>
          <w:sz w:val="28"/>
          <w:szCs w:val="28"/>
          <w:rtl/>
          <w:lang w:bidi="ar-DZ"/>
        </w:rPr>
        <w:t>ّ</w:t>
      </w:r>
      <w:r w:rsidR="00D37922" w:rsidRPr="00D37922">
        <w:rPr>
          <w:rFonts w:cs="Simplified Arabic" w:hint="cs"/>
          <w:sz w:val="28"/>
          <w:szCs w:val="28"/>
          <w:rtl/>
          <w:lang w:bidi="ar-DZ"/>
        </w:rPr>
        <w:t>،و</w:t>
      </w:r>
      <w:r w:rsidR="00987C18">
        <w:rPr>
          <w:rFonts w:cs="Simplified Arabic" w:hint="cs"/>
          <w:sz w:val="28"/>
          <w:szCs w:val="28"/>
          <w:rtl/>
          <w:lang w:bidi="ar-DZ"/>
        </w:rPr>
        <w:t>(</w:t>
      </w:r>
      <w:r w:rsidR="00D37922" w:rsidRPr="00D37922">
        <w:rPr>
          <w:rFonts w:cs="Simplified Arabic" w:hint="cs"/>
          <w:sz w:val="28"/>
          <w:szCs w:val="28"/>
          <w:rtl/>
          <w:lang w:bidi="ar-DZ"/>
        </w:rPr>
        <w:t>المورفيم</w:t>
      </w:r>
      <w:r w:rsidR="00987C18">
        <w:rPr>
          <w:rFonts w:cs="Simplified Arabic" w:hint="cs"/>
          <w:sz w:val="28"/>
          <w:szCs w:val="28"/>
          <w:rtl/>
          <w:lang w:bidi="ar-DZ"/>
        </w:rPr>
        <w:t>)</w:t>
      </w:r>
      <w:r w:rsidR="00D37922" w:rsidRPr="00D37922">
        <w:rPr>
          <w:rFonts w:cs="Simplified Arabic" w:hint="cs"/>
          <w:sz w:val="28"/>
          <w:szCs w:val="28"/>
          <w:rtl/>
          <w:lang w:bidi="ar-DZ"/>
        </w:rPr>
        <w:t>و</w:t>
      </w:r>
      <w:r w:rsidR="00987C18">
        <w:rPr>
          <w:rFonts w:cs="Simplified Arabic" w:hint="cs"/>
          <w:sz w:val="28"/>
          <w:szCs w:val="28"/>
          <w:rtl/>
          <w:lang w:bidi="ar-DZ"/>
        </w:rPr>
        <w:t>(</w:t>
      </w:r>
      <w:r w:rsidR="00D37922" w:rsidRPr="00D37922">
        <w:rPr>
          <w:rFonts w:cs="Simplified Arabic" w:hint="cs"/>
          <w:sz w:val="28"/>
          <w:szCs w:val="28"/>
          <w:rtl/>
          <w:lang w:bidi="ar-DZ"/>
        </w:rPr>
        <w:t>الكلمة</w:t>
      </w:r>
      <w:r w:rsidR="00987C18">
        <w:rPr>
          <w:rFonts w:cs="Simplified Arabic" w:hint="cs"/>
          <w:sz w:val="28"/>
          <w:szCs w:val="28"/>
          <w:rtl/>
          <w:lang w:bidi="ar-DZ"/>
        </w:rPr>
        <w:t>)</w:t>
      </w:r>
      <w:r w:rsidR="00D37922" w:rsidRPr="00D37922">
        <w:rPr>
          <w:rFonts w:cs="Simplified Arabic" w:hint="cs"/>
          <w:sz w:val="28"/>
          <w:szCs w:val="28"/>
          <w:rtl/>
          <w:lang w:bidi="ar-DZ"/>
        </w:rPr>
        <w:t>هماالعنصرانالأساسيانالل</w:t>
      </w:r>
      <w:r w:rsidR="00D37922">
        <w:rPr>
          <w:rFonts w:cs="Simplified Arabic" w:hint="cs"/>
          <w:sz w:val="28"/>
          <w:szCs w:val="28"/>
          <w:rtl/>
          <w:lang w:bidi="ar-DZ"/>
        </w:rPr>
        <w:t>ّ</w:t>
      </w:r>
      <w:r w:rsidR="00D37922" w:rsidRPr="00D37922">
        <w:rPr>
          <w:rFonts w:cs="Simplified Arabic" w:hint="cs"/>
          <w:sz w:val="28"/>
          <w:szCs w:val="28"/>
          <w:rtl/>
          <w:lang w:bidi="ar-DZ"/>
        </w:rPr>
        <w:t>ذانيدرسه</w:t>
      </w:r>
      <w:r w:rsidR="00C825A9">
        <w:rPr>
          <w:rFonts w:cs="Simplified Arabic" w:hint="cs"/>
          <w:sz w:val="28"/>
          <w:szCs w:val="28"/>
          <w:rtl/>
          <w:lang w:bidi="ar-DZ"/>
        </w:rPr>
        <w:t>م</w:t>
      </w:r>
      <w:r w:rsidR="00D37922" w:rsidRPr="00D37922">
        <w:rPr>
          <w:rFonts w:cs="Simplified Arabic" w:hint="cs"/>
          <w:sz w:val="28"/>
          <w:szCs w:val="28"/>
          <w:rtl/>
          <w:lang w:bidi="ar-DZ"/>
        </w:rPr>
        <w:t>االن</w:t>
      </w:r>
      <w:r w:rsidR="00D37922">
        <w:rPr>
          <w:rFonts w:cs="Simplified Arabic" w:hint="cs"/>
          <w:sz w:val="28"/>
          <w:szCs w:val="28"/>
          <w:rtl/>
          <w:lang w:bidi="ar-DZ"/>
        </w:rPr>
        <w:t>ّ</w:t>
      </w:r>
      <w:r w:rsidR="00D37922" w:rsidRPr="00D37922">
        <w:rPr>
          <w:rFonts w:cs="Simplified Arabic" w:hint="cs"/>
          <w:sz w:val="28"/>
          <w:szCs w:val="28"/>
          <w:rtl/>
          <w:lang w:bidi="ar-DZ"/>
        </w:rPr>
        <w:t>حو</w:t>
      </w:r>
      <w:r w:rsidR="00D37922" w:rsidRPr="00D37922">
        <w:rPr>
          <w:rFonts w:cs="Simplified Arabic"/>
          <w:sz w:val="28"/>
          <w:szCs w:val="28"/>
          <w:rtl/>
          <w:lang w:bidi="ar-DZ"/>
        </w:rPr>
        <w:t xml:space="preserve">. </w:t>
      </w:r>
      <w:r w:rsidR="00D37922" w:rsidRPr="00D37922">
        <w:rPr>
          <w:rFonts w:cs="Simplified Arabic" w:hint="cs"/>
          <w:sz w:val="28"/>
          <w:szCs w:val="28"/>
          <w:rtl/>
          <w:lang w:bidi="ar-DZ"/>
        </w:rPr>
        <w:t>وإنالمورفيموالكلمة</w:t>
      </w:r>
      <w:r w:rsidR="00586F1D">
        <w:rPr>
          <w:rFonts w:cs="Simplified Arabic" w:hint="cs"/>
          <w:sz w:val="28"/>
          <w:szCs w:val="28"/>
          <w:rtl/>
          <w:lang w:bidi="ar-DZ"/>
        </w:rPr>
        <w:t xml:space="preserve">، </w:t>
      </w:r>
      <w:r w:rsidR="00D37922" w:rsidRPr="00D37922">
        <w:rPr>
          <w:rFonts w:cs="Simplified Arabic" w:hint="cs"/>
          <w:sz w:val="28"/>
          <w:szCs w:val="28"/>
          <w:rtl/>
          <w:lang w:bidi="ar-DZ"/>
        </w:rPr>
        <w:t>همانموذجانيترد</w:t>
      </w:r>
      <w:r w:rsidR="00D37922">
        <w:rPr>
          <w:rFonts w:cs="Simplified Arabic" w:hint="cs"/>
          <w:sz w:val="28"/>
          <w:szCs w:val="28"/>
          <w:rtl/>
          <w:lang w:bidi="ar-DZ"/>
        </w:rPr>
        <w:t>ّ</w:t>
      </w:r>
      <w:r w:rsidR="00D37922" w:rsidRPr="00D37922">
        <w:rPr>
          <w:rFonts w:cs="Simplified Arabic" w:hint="cs"/>
          <w:sz w:val="28"/>
          <w:szCs w:val="28"/>
          <w:rtl/>
          <w:lang w:bidi="ar-DZ"/>
        </w:rPr>
        <w:t>دانفيالس</w:t>
      </w:r>
      <w:r w:rsidR="00D37922">
        <w:rPr>
          <w:rFonts w:cs="Simplified Arabic" w:hint="cs"/>
          <w:sz w:val="28"/>
          <w:szCs w:val="28"/>
          <w:rtl/>
          <w:lang w:bidi="ar-DZ"/>
        </w:rPr>
        <w:t>ّ</w:t>
      </w:r>
      <w:r w:rsidR="00D37922" w:rsidRPr="00D37922">
        <w:rPr>
          <w:rFonts w:cs="Simplified Arabic" w:hint="cs"/>
          <w:sz w:val="28"/>
          <w:szCs w:val="28"/>
          <w:rtl/>
          <w:lang w:bidi="ar-DZ"/>
        </w:rPr>
        <w:t>لسلةالكلامي</w:t>
      </w:r>
      <w:r w:rsidR="00D37922">
        <w:rPr>
          <w:rFonts w:cs="Simplified Arabic" w:hint="cs"/>
          <w:sz w:val="28"/>
          <w:szCs w:val="28"/>
          <w:rtl/>
          <w:lang w:bidi="ar-DZ"/>
        </w:rPr>
        <w:t>ّ</w:t>
      </w:r>
      <w:r w:rsidR="00D37922" w:rsidRPr="00D37922">
        <w:rPr>
          <w:rFonts w:cs="Simplified Arabic" w:hint="cs"/>
          <w:sz w:val="28"/>
          <w:szCs w:val="28"/>
          <w:rtl/>
          <w:lang w:bidi="ar-DZ"/>
        </w:rPr>
        <w:t>ةمنطبيعةمنفصلةعنطبيعةالن</w:t>
      </w:r>
      <w:r w:rsidR="00D37922">
        <w:rPr>
          <w:rFonts w:cs="Simplified Arabic" w:hint="cs"/>
          <w:sz w:val="28"/>
          <w:szCs w:val="28"/>
          <w:rtl/>
          <w:lang w:bidi="ar-DZ"/>
        </w:rPr>
        <w:t>ّ</w:t>
      </w:r>
      <w:r w:rsidR="00D37922" w:rsidRPr="00D37922">
        <w:rPr>
          <w:rFonts w:cs="Simplified Arabic" w:hint="cs"/>
          <w:sz w:val="28"/>
          <w:szCs w:val="28"/>
          <w:rtl/>
          <w:lang w:bidi="ar-DZ"/>
        </w:rPr>
        <w:t>ماذجالمترد</w:t>
      </w:r>
      <w:r w:rsidR="00D37922">
        <w:rPr>
          <w:rFonts w:cs="Simplified Arabic" w:hint="cs"/>
          <w:sz w:val="28"/>
          <w:szCs w:val="28"/>
          <w:rtl/>
          <w:lang w:bidi="ar-DZ"/>
        </w:rPr>
        <w:t>ّ</w:t>
      </w:r>
      <w:r w:rsidR="00D37922" w:rsidRPr="00D37922">
        <w:rPr>
          <w:rFonts w:cs="Simplified Arabic" w:hint="cs"/>
          <w:sz w:val="28"/>
          <w:szCs w:val="28"/>
          <w:rtl/>
          <w:lang w:bidi="ar-DZ"/>
        </w:rPr>
        <w:t>دةفيالكلام</w:t>
      </w:r>
      <w:r w:rsidR="00586F1D">
        <w:rPr>
          <w:rFonts w:cs="Simplified Arabic" w:hint="cs"/>
          <w:sz w:val="28"/>
          <w:szCs w:val="28"/>
          <w:rtl/>
          <w:lang w:bidi="ar-DZ"/>
        </w:rPr>
        <w:t>،</w:t>
      </w:r>
      <w:r w:rsidR="00D37922" w:rsidRPr="00D37922">
        <w:rPr>
          <w:rFonts w:cs="Simplified Arabic" w:hint="cs"/>
          <w:sz w:val="28"/>
          <w:szCs w:val="28"/>
          <w:rtl/>
          <w:lang w:bidi="ar-DZ"/>
        </w:rPr>
        <w:t>والتيت</w:t>
      </w:r>
      <w:r w:rsidR="00D37922">
        <w:rPr>
          <w:rFonts w:cs="Simplified Arabic" w:hint="cs"/>
          <w:sz w:val="28"/>
          <w:szCs w:val="28"/>
          <w:rtl/>
          <w:lang w:bidi="ar-DZ"/>
        </w:rPr>
        <w:t>ُ</w:t>
      </w:r>
      <w:r w:rsidR="00D37922" w:rsidRPr="00D37922">
        <w:rPr>
          <w:rFonts w:cs="Simplified Arabic" w:hint="cs"/>
          <w:sz w:val="28"/>
          <w:szCs w:val="28"/>
          <w:rtl/>
          <w:lang w:bidi="ar-DZ"/>
        </w:rPr>
        <w:t>فس</w:t>
      </w:r>
      <w:r w:rsidR="00D37922">
        <w:rPr>
          <w:rFonts w:cs="Simplified Arabic" w:hint="cs"/>
          <w:sz w:val="28"/>
          <w:szCs w:val="28"/>
          <w:rtl/>
          <w:lang w:bidi="ar-DZ"/>
        </w:rPr>
        <w:t>َّ</w:t>
      </w:r>
      <w:r w:rsidR="00D37922" w:rsidRPr="00D37922">
        <w:rPr>
          <w:rFonts w:cs="Simplified Arabic" w:hint="cs"/>
          <w:sz w:val="28"/>
          <w:szCs w:val="28"/>
          <w:rtl/>
          <w:lang w:bidi="ar-DZ"/>
        </w:rPr>
        <w:t>رعلىأساس</w:t>
      </w:r>
      <w:r w:rsidR="00586F1D">
        <w:rPr>
          <w:rFonts w:cs="Simplified Arabic" w:hint="cs"/>
          <w:sz w:val="28"/>
          <w:szCs w:val="28"/>
          <w:rtl/>
          <w:lang w:bidi="ar-DZ"/>
        </w:rPr>
        <w:t>فونولوجي</w:t>
      </w:r>
      <w:r w:rsidR="00951895">
        <w:rPr>
          <w:rFonts w:cs="Simplified Arabic" w:hint="cs"/>
          <w:sz w:val="28"/>
          <w:szCs w:val="28"/>
          <w:rtl/>
          <w:lang w:bidi="ar-DZ"/>
        </w:rPr>
        <w:t>،</w:t>
      </w:r>
      <w:r w:rsidR="00D37922" w:rsidRPr="00D37922">
        <w:rPr>
          <w:rFonts w:cs="Simplified Arabic" w:hint="cs"/>
          <w:sz w:val="28"/>
          <w:szCs w:val="28"/>
          <w:rtl/>
          <w:lang w:bidi="ar-DZ"/>
        </w:rPr>
        <w:t>وذلك</w:t>
      </w:r>
      <w:r w:rsidR="00D37922">
        <w:rPr>
          <w:rFonts w:cs="Simplified Arabic" w:hint="cs"/>
          <w:sz w:val="28"/>
          <w:szCs w:val="28"/>
          <w:rtl/>
          <w:lang w:bidi="ar-DZ"/>
        </w:rPr>
        <w:t xml:space="preserve">كنماذج </w:t>
      </w:r>
      <w:r w:rsidR="00D37922" w:rsidRPr="00D37922">
        <w:rPr>
          <w:rFonts w:cs="Simplified Arabic" w:hint="cs"/>
          <w:sz w:val="28"/>
          <w:szCs w:val="28"/>
          <w:rtl/>
          <w:lang w:bidi="ar-DZ"/>
        </w:rPr>
        <w:t>البنيةالمقطعي</w:t>
      </w:r>
      <w:r w:rsidR="00D37922">
        <w:rPr>
          <w:rFonts w:cs="Simplified Arabic" w:hint="cs"/>
          <w:sz w:val="28"/>
          <w:szCs w:val="28"/>
          <w:rtl/>
          <w:lang w:bidi="ar-DZ"/>
        </w:rPr>
        <w:t>ّ</w:t>
      </w:r>
      <w:r w:rsidR="00D37922" w:rsidRPr="00D37922">
        <w:rPr>
          <w:rFonts w:cs="Simplified Arabic" w:hint="cs"/>
          <w:sz w:val="28"/>
          <w:szCs w:val="28"/>
          <w:rtl/>
          <w:lang w:bidi="ar-DZ"/>
        </w:rPr>
        <w:t>ة</w:t>
      </w:r>
      <w:r w:rsidR="00D37922">
        <w:rPr>
          <w:rFonts w:cs="Simplified Arabic" w:hint="cs"/>
          <w:sz w:val="28"/>
          <w:szCs w:val="28"/>
          <w:rtl/>
          <w:lang w:bidi="ar-DZ"/>
        </w:rPr>
        <w:t xml:space="preserve"> (</w:t>
      </w:r>
      <w:r w:rsidR="00D37922" w:rsidRPr="00D37922">
        <w:rPr>
          <w:rFonts w:cs="Simplified Arabic" w:hint="cs"/>
          <w:sz w:val="28"/>
          <w:szCs w:val="28"/>
          <w:rtl/>
          <w:lang w:bidi="ar-DZ"/>
        </w:rPr>
        <w:t>الت</w:t>
      </w:r>
      <w:r w:rsidR="00D37922">
        <w:rPr>
          <w:rFonts w:cs="Simplified Arabic" w:hint="cs"/>
          <w:sz w:val="28"/>
          <w:szCs w:val="28"/>
          <w:rtl/>
          <w:lang w:bidi="ar-DZ"/>
        </w:rPr>
        <w:t>ّ</w:t>
      </w:r>
      <w:r w:rsidR="00D37922" w:rsidRPr="00D37922">
        <w:rPr>
          <w:rFonts w:cs="Simplified Arabic" w:hint="cs"/>
          <w:sz w:val="28"/>
          <w:szCs w:val="28"/>
          <w:rtl/>
          <w:lang w:bidi="ar-DZ"/>
        </w:rPr>
        <w:t>ركيبالمقطعي</w:t>
      </w:r>
      <w:r w:rsidR="00D37922">
        <w:rPr>
          <w:rFonts w:cs="Simplified Arabic" w:hint="cs"/>
          <w:sz w:val="28"/>
          <w:szCs w:val="28"/>
          <w:rtl/>
          <w:lang w:bidi="ar-DZ"/>
        </w:rPr>
        <w:t>ّ).</w:t>
      </w:r>
      <w:r w:rsidR="00D37922">
        <w:rPr>
          <w:rFonts w:cs="Simplified Arabic"/>
          <w:sz w:val="28"/>
          <w:szCs w:val="28"/>
          <w:rtl/>
          <w:lang w:bidi="ar-DZ"/>
        </w:rPr>
        <w:t>"</w:t>
      </w:r>
      <w:r w:rsidR="00586F1D">
        <w:rPr>
          <w:rStyle w:val="Appelnotedebasdep"/>
          <w:rFonts w:cs="Simplified Arabic"/>
          <w:sz w:val="28"/>
          <w:szCs w:val="28"/>
          <w:rtl/>
          <w:lang w:bidi="ar-DZ"/>
        </w:rPr>
        <w:footnoteReference w:id="370"/>
      </w:r>
    </w:p>
    <w:p w:rsidR="00B525A6" w:rsidRDefault="00146E19" w:rsidP="00945C13">
      <w:pPr>
        <w:bidi/>
        <w:spacing w:after="0"/>
        <w:ind w:firstLine="565"/>
        <w:jc w:val="both"/>
        <w:rPr>
          <w:rFonts w:cs="Simplified Arabic"/>
          <w:sz w:val="28"/>
          <w:szCs w:val="28"/>
          <w:rtl/>
          <w:lang w:bidi="ar-DZ"/>
        </w:rPr>
      </w:pPr>
      <w:r>
        <w:rPr>
          <w:rFonts w:cs="Simplified Arabic" w:hint="cs"/>
          <w:sz w:val="28"/>
          <w:szCs w:val="28"/>
          <w:rtl/>
          <w:lang w:bidi="ar-DZ"/>
        </w:rPr>
        <w:t xml:space="preserve">ومن هذا المنطلق الذي فرّق فيه محمود السّعران بين التّحليل الفونولوجيّ والتّحليل النّحويّ، راح يفصّل في طريقة تحليل هذه المورفيمات </w:t>
      </w:r>
      <w:r w:rsidR="00B525A6">
        <w:rPr>
          <w:rFonts w:cs="Simplified Arabic" w:hint="cs"/>
          <w:sz w:val="28"/>
          <w:szCs w:val="28"/>
          <w:rtl/>
          <w:lang w:bidi="ar-DZ"/>
        </w:rPr>
        <w:t>على مستوى النّحو و</w:t>
      </w:r>
      <w:r>
        <w:rPr>
          <w:rFonts w:cs="Simplified Arabic" w:hint="cs"/>
          <w:sz w:val="28"/>
          <w:szCs w:val="28"/>
          <w:rtl/>
          <w:lang w:bidi="ar-DZ"/>
        </w:rPr>
        <w:t xml:space="preserve">النّحو الوصفيّ </w:t>
      </w:r>
      <w:r w:rsidR="00B525A6">
        <w:rPr>
          <w:rFonts w:cs="Simplified Arabic" w:hint="cs"/>
          <w:sz w:val="28"/>
          <w:szCs w:val="28"/>
          <w:rtl/>
          <w:lang w:bidi="ar-DZ"/>
        </w:rPr>
        <w:t xml:space="preserve">بالتّحديد، وقد أشار حلمّي خليل في هذا الموضع بالتّحديد إلى أنّ محمود السّعران "بغضّ النّظر عن تقسيمه لهذه الوحدات النّحويّة إلى مورفيمات وكلمات؛ إذ الكلمات تدخل في إطار المورفيمات الحرّة، طبقا لتقسيم بلومفيلد لها؛ فإنّنا نلمح عنده محاولة للتّوفيق بين آراء بلومفيلد التّصنيفيّة الشّكليّة واستبعادها للمعنى، وآراء فيرث الذي ينطلق في </w:t>
      </w:r>
      <w:r w:rsidR="00B525A6" w:rsidRPr="00987C18">
        <w:rPr>
          <w:rFonts w:cs="Simplified Arabic" w:hint="cs"/>
          <w:sz w:val="28"/>
          <w:szCs w:val="28"/>
          <w:rtl/>
          <w:lang w:bidi="ar-DZ"/>
        </w:rPr>
        <w:t>نظريته من المعنى."</w:t>
      </w:r>
      <w:r w:rsidR="00B525A6" w:rsidRPr="00987C18">
        <w:rPr>
          <w:rStyle w:val="Appelnotedebasdep"/>
          <w:rFonts w:cs="Simplified Arabic"/>
          <w:sz w:val="28"/>
          <w:szCs w:val="28"/>
          <w:rtl/>
          <w:lang w:bidi="ar-DZ"/>
        </w:rPr>
        <w:footnoteReference w:id="371"/>
      </w:r>
      <w:r w:rsidR="00B525A6" w:rsidRPr="00987C18">
        <w:rPr>
          <w:rFonts w:cs="Simplified Arabic" w:hint="cs"/>
          <w:sz w:val="28"/>
          <w:szCs w:val="28"/>
          <w:rtl/>
          <w:lang w:bidi="ar-DZ"/>
        </w:rPr>
        <w:t xml:space="preserve"> ويتجلّى</w:t>
      </w:r>
      <w:r w:rsidR="00B525A6">
        <w:rPr>
          <w:rFonts w:cs="Simplified Arabic" w:hint="cs"/>
          <w:sz w:val="28"/>
          <w:szCs w:val="28"/>
          <w:rtl/>
          <w:lang w:bidi="ar-DZ"/>
        </w:rPr>
        <w:t xml:space="preserve"> هذا في قوله</w:t>
      </w:r>
      <w:r w:rsidR="006B1D66">
        <w:rPr>
          <w:rFonts w:cs="Simplified Arabic" w:hint="cs"/>
          <w:sz w:val="28"/>
          <w:szCs w:val="28"/>
          <w:rtl/>
          <w:lang w:bidi="ar-DZ"/>
        </w:rPr>
        <w:t>:</w:t>
      </w:r>
      <w:r w:rsidR="00B525A6">
        <w:rPr>
          <w:rFonts w:cs="Simplified Arabic" w:hint="cs"/>
          <w:sz w:val="28"/>
          <w:szCs w:val="28"/>
          <w:rtl/>
          <w:lang w:bidi="ar-DZ"/>
        </w:rPr>
        <w:t xml:space="preserve"> "إنّ ا</w:t>
      </w:r>
      <w:r w:rsidR="00B525A6" w:rsidRPr="006324C1">
        <w:rPr>
          <w:rFonts w:cs="Simplified Arabic" w:hint="cs"/>
          <w:sz w:val="28"/>
          <w:szCs w:val="28"/>
          <w:rtl/>
          <w:lang w:bidi="ar-DZ"/>
        </w:rPr>
        <w:t>لحقائقالأساسي</w:t>
      </w:r>
      <w:r w:rsidR="00B525A6">
        <w:rPr>
          <w:rFonts w:cs="Simplified Arabic" w:hint="cs"/>
          <w:sz w:val="28"/>
          <w:szCs w:val="28"/>
          <w:rtl/>
          <w:lang w:bidi="ar-DZ"/>
        </w:rPr>
        <w:t>ّ</w:t>
      </w:r>
      <w:r w:rsidR="00B525A6" w:rsidRPr="006324C1">
        <w:rPr>
          <w:rFonts w:cs="Simplified Arabic" w:hint="cs"/>
          <w:sz w:val="28"/>
          <w:szCs w:val="28"/>
          <w:rtl/>
          <w:lang w:bidi="ar-DZ"/>
        </w:rPr>
        <w:t>ةالتيتقومعليهاالأسسالن</w:t>
      </w:r>
      <w:r w:rsidR="00B525A6">
        <w:rPr>
          <w:rFonts w:cs="Simplified Arabic" w:hint="cs"/>
          <w:sz w:val="28"/>
          <w:szCs w:val="28"/>
          <w:rtl/>
          <w:lang w:bidi="ar-DZ"/>
        </w:rPr>
        <w:t>ّ</w:t>
      </w:r>
      <w:r w:rsidR="00B525A6" w:rsidRPr="006324C1">
        <w:rPr>
          <w:rFonts w:cs="Simplified Arabic" w:hint="cs"/>
          <w:sz w:val="28"/>
          <w:szCs w:val="28"/>
          <w:rtl/>
          <w:lang w:bidi="ar-DZ"/>
        </w:rPr>
        <w:t>حوي</w:t>
      </w:r>
      <w:r w:rsidR="00B525A6">
        <w:rPr>
          <w:rFonts w:cs="Simplified Arabic" w:hint="cs"/>
          <w:sz w:val="28"/>
          <w:szCs w:val="28"/>
          <w:rtl/>
          <w:lang w:bidi="ar-DZ"/>
        </w:rPr>
        <w:t>ّ</w:t>
      </w:r>
      <w:r w:rsidR="00B525A6" w:rsidRPr="006324C1">
        <w:rPr>
          <w:rFonts w:cs="Simplified Arabic" w:hint="cs"/>
          <w:sz w:val="28"/>
          <w:szCs w:val="28"/>
          <w:rtl/>
          <w:lang w:bidi="ar-DZ"/>
        </w:rPr>
        <w:t>ة</w:t>
      </w:r>
      <w:r w:rsidR="00B525A6">
        <w:rPr>
          <w:rFonts w:cs="Simplified Arabic" w:hint="cs"/>
          <w:sz w:val="28"/>
          <w:szCs w:val="28"/>
          <w:rtl/>
          <w:lang w:bidi="ar-DZ"/>
        </w:rPr>
        <w:t xml:space="preserve">، </w:t>
      </w:r>
      <w:r w:rsidR="00B525A6" w:rsidRPr="006324C1">
        <w:rPr>
          <w:rFonts w:cs="Simplified Arabic" w:hint="cs"/>
          <w:sz w:val="28"/>
          <w:szCs w:val="28"/>
          <w:rtl/>
          <w:lang w:bidi="ar-DZ"/>
        </w:rPr>
        <w:t>يبي</w:t>
      </w:r>
      <w:r w:rsidR="00B525A6">
        <w:rPr>
          <w:rFonts w:cs="Simplified Arabic" w:hint="cs"/>
          <w:sz w:val="28"/>
          <w:szCs w:val="28"/>
          <w:rtl/>
          <w:lang w:bidi="ar-DZ"/>
        </w:rPr>
        <w:t>ّ</w:t>
      </w:r>
      <w:r w:rsidR="00B525A6" w:rsidRPr="006324C1">
        <w:rPr>
          <w:rFonts w:cs="Simplified Arabic" w:hint="cs"/>
          <w:sz w:val="28"/>
          <w:szCs w:val="28"/>
          <w:rtl/>
          <w:lang w:bidi="ar-DZ"/>
        </w:rPr>
        <w:t>نأن</w:t>
      </w:r>
      <w:r w:rsidR="00B525A6">
        <w:rPr>
          <w:rFonts w:cs="Simplified Arabic" w:hint="cs"/>
          <w:sz w:val="28"/>
          <w:szCs w:val="28"/>
          <w:rtl/>
          <w:lang w:bidi="ar-DZ"/>
        </w:rPr>
        <w:t>ّ</w:t>
      </w:r>
      <w:r w:rsidR="00B525A6" w:rsidRPr="006324C1">
        <w:rPr>
          <w:rFonts w:cs="Simplified Arabic" w:hint="cs"/>
          <w:sz w:val="28"/>
          <w:szCs w:val="28"/>
          <w:rtl/>
          <w:lang w:bidi="ar-DZ"/>
        </w:rPr>
        <w:t>اللجوءإلىالمعنى</w:t>
      </w:r>
      <w:r w:rsidR="00B525A6">
        <w:rPr>
          <w:rFonts w:cs="Simplified Arabic" w:hint="cs"/>
          <w:sz w:val="28"/>
          <w:szCs w:val="28"/>
          <w:rtl/>
          <w:lang w:bidi="ar-DZ"/>
        </w:rPr>
        <w:t>(</w:t>
      </w:r>
      <w:r w:rsidR="00B525A6" w:rsidRPr="006324C1">
        <w:rPr>
          <w:rFonts w:cs="Simplified Arabic" w:hint="cs"/>
          <w:sz w:val="28"/>
          <w:szCs w:val="28"/>
          <w:rtl/>
          <w:lang w:bidi="ar-DZ"/>
        </w:rPr>
        <w:t>كماي</w:t>
      </w:r>
      <w:r w:rsidR="00B525A6">
        <w:rPr>
          <w:rFonts w:cs="Simplified Arabic" w:hint="cs"/>
          <w:sz w:val="28"/>
          <w:szCs w:val="28"/>
          <w:rtl/>
          <w:lang w:bidi="ar-DZ"/>
        </w:rPr>
        <w:t>ُ</w:t>
      </w:r>
      <w:r w:rsidR="00B525A6" w:rsidRPr="006324C1">
        <w:rPr>
          <w:rFonts w:cs="Simplified Arabic" w:hint="cs"/>
          <w:sz w:val="28"/>
          <w:szCs w:val="28"/>
          <w:rtl/>
          <w:lang w:bidi="ar-DZ"/>
        </w:rPr>
        <w:t>فه</w:t>
      </w:r>
      <w:r w:rsidR="00B525A6">
        <w:rPr>
          <w:rFonts w:cs="Simplified Arabic" w:hint="cs"/>
          <w:sz w:val="28"/>
          <w:szCs w:val="28"/>
          <w:rtl/>
          <w:lang w:bidi="ar-DZ"/>
        </w:rPr>
        <w:t>َ</w:t>
      </w:r>
      <w:r w:rsidR="00B525A6" w:rsidRPr="006324C1">
        <w:rPr>
          <w:rFonts w:cs="Simplified Arabic" w:hint="cs"/>
          <w:sz w:val="28"/>
          <w:szCs w:val="28"/>
          <w:rtl/>
          <w:lang w:bidi="ar-DZ"/>
        </w:rPr>
        <w:t>معادةأوإلىالمعنىعلىالمستوىالد</w:t>
      </w:r>
      <w:r w:rsidR="00B525A6">
        <w:rPr>
          <w:rFonts w:cs="Simplified Arabic" w:hint="cs"/>
          <w:sz w:val="28"/>
          <w:szCs w:val="28"/>
          <w:rtl/>
          <w:lang w:bidi="ar-DZ"/>
        </w:rPr>
        <w:t>ّ</w:t>
      </w:r>
      <w:r w:rsidR="00B525A6" w:rsidRPr="006324C1">
        <w:rPr>
          <w:rFonts w:cs="Simplified Arabic" w:hint="cs"/>
          <w:sz w:val="28"/>
          <w:szCs w:val="28"/>
          <w:rtl/>
          <w:lang w:bidi="ar-DZ"/>
        </w:rPr>
        <w:t>لالي</w:t>
      </w:r>
      <w:r w:rsidR="00B525A6">
        <w:rPr>
          <w:rFonts w:cs="Simplified Arabic" w:hint="cs"/>
          <w:sz w:val="28"/>
          <w:szCs w:val="28"/>
          <w:rtl/>
          <w:lang w:bidi="ar-DZ"/>
        </w:rPr>
        <w:t>ّ)</w:t>
      </w:r>
      <w:r w:rsidR="00B525A6" w:rsidRPr="006324C1">
        <w:rPr>
          <w:rFonts w:cs="Simplified Arabic" w:hint="cs"/>
          <w:sz w:val="28"/>
          <w:szCs w:val="28"/>
          <w:rtl/>
          <w:lang w:bidi="ar-DZ"/>
        </w:rPr>
        <w:t>لاضرورةله،وأن</w:t>
      </w:r>
      <w:r w:rsidR="00B525A6">
        <w:rPr>
          <w:rFonts w:cs="Simplified Arabic" w:hint="cs"/>
          <w:sz w:val="28"/>
          <w:szCs w:val="28"/>
          <w:rtl/>
          <w:lang w:bidi="ar-DZ"/>
        </w:rPr>
        <w:t>ّ</w:t>
      </w:r>
      <w:r w:rsidR="00B525A6" w:rsidRPr="006324C1">
        <w:rPr>
          <w:rFonts w:cs="Simplified Arabic" w:hint="cs"/>
          <w:sz w:val="28"/>
          <w:szCs w:val="28"/>
          <w:rtl/>
          <w:lang w:bidi="ar-DZ"/>
        </w:rPr>
        <w:t>هعندمايصطدمبالش</w:t>
      </w:r>
      <w:r w:rsidR="00B525A6">
        <w:rPr>
          <w:rFonts w:cs="Simplified Arabic" w:hint="cs"/>
          <w:sz w:val="28"/>
          <w:szCs w:val="28"/>
          <w:rtl/>
          <w:lang w:bidi="ar-DZ"/>
        </w:rPr>
        <w:t>ّ</w:t>
      </w:r>
      <w:r w:rsidR="00B525A6" w:rsidRPr="006324C1">
        <w:rPr>
          <w:rFonts w:cs="Simplified Arabic" w:hint="cs"/>
          <w:sz w:val="28"/>
          <w:szCs w:val="28"/>
          <w:rtl/>
          <w:lang w:bidi="ar-DZ"/>
        </w:rPr>
        <w:t>واهدالش</w:t>
      </w:r>
      <w:r w:rsidR="00B525A6">
        <w:rPr>
          <w:rFonts w:cs="Simplified Arabic" w:hint="cs"/>
          <w:sz w:val="28"/>
          <w:szCs w:val="28"/>
          <w:rtl/>
          <w:lang w:bidi="ar-DZ"/>
        </w:rPr>
        <w:t>ّ</w:t>
      </w:r>
      <w:r w:rsidR="00B525A6" w:rsidRPr="006324C1">
        <w:rPr>
          <w:rFonts w:cs="Simplified Arabic" w:hint="cs"/>
          <w:sz w:val="28"/>
          <w:szCs w:val="28"/>
          <w:rtl/>
          <w:lang w:bidi="ar-DZ"/>
        </w:rPr>
        <w:t>كلي</w:t>
      </w:r>
      <w:r w:rsidR="00B525A6">
        <w:rPr>
          <w:rFonts w:cs="Simplified Arabic" w:hint="cs"/>
          <w:sz w:val="28"/>
          <w:szCs w:val="28"/>
          <w:rtl/>
          <w:lang w:bidi="ar-DZ"/>
        </w:rPr>
        <w:t>ّ</w:t>
      </w:r>
      <w:r w:rsidR="00B525A6" w:rsidRPr="006324C1">
        <w:rPr>
          <w:rFonts w:cs="Simplified Arabic" w:hint="cs"/>
          <w:sz w:val="28"/>
          <w:szCs w:val="28"/>
          <w:rtl/>
          <w:lang w:bidi="ar-DZ"/>
        </w:rPr>
        <w:t>ةيكونمضل</w:t>
      </w:r>
      <w:r w:rsidR="00B525A6">
        <w:rPr>
          <w:rFonts w:cs="Simplified Arabic" w:hint="cs"/>
          <w:sz w:val="28"/>
          <w:szCs w:val="28"/>
          <w:rtl/>
          <w:lang w:bidi="ar-DZ"/>
        </w:rPr>
        <w:t>ّ</w:t>
      </w:r>
      <w:r w:rsidR="00B525A6" w:rsidRPr="006324C1">
        <w:rPr>
          <w:rFonts w:cs="Simplified Arabic" w:hint="cs"/>
          <w:sz w:val="28"/>
          <w:szCs w:val="28"/>
          <w:rtl/>
          <w:lang w:bidi="ar-DZ"/>
        </w:rPr>
        <w:t>لا</w:t>
      </w:r>
      <w:r w:rsidR="00B525A6" w:rsidRPr="006324C1">
        <w:rPr>
          <w:rFonts w:cs="Simplified Arabic"/>
          <w:sz w:val="28"/>
          <w:szCs w:val="28"/>
          <w:rtl/>
          <w:lang w:bidi="ar-DZ"/>
        </w:rPr>
        <w:t xml:space="preserve">. </w:t>
      </w:r>
      <w:r w:rsidR="00B525A6" w:rsidRPr="006324C1">
        <w:rPr>
          <w:rFonts w:cs="Simplified Arabic" w:hint="cs"/>
          <w:sz w:val="28"/>
          <w:szCs w:val="28"/>
          <w:rtl/>
          <w:lang w:bidi="ar-DZ"/>
        </w:rPr>
        <w:t>وفيماعدامايصحمنأنالماد</w:t>
      </w:r>
      <w:r w:rsidR="00B525A6">
        <w:rPr>
          <w:rFonts w:cs="Simplified Arabic" w:hint="cs"/>
          <w:sz w:val="28"/>
          <w:szCs w:val="28"/>
          <w:rtl/>
          <w:lang w:bidi="ar-DZ"/>
        </w:rPr>
        <w:t>ّ</w:t>
      </w:r>
      <w:r w:rsidR="00B525A6" w:rsidRPr="006324C1">
        <w:rPr>
          <w:rFonts w:cs="Simplified Arabic" w:hint="cs"/>
          <w:sz w:val="28"/>
          <w:szCs w:val="28"/>
          <w:rtl/>
          <w:lang w:bidi="ar-DZ"/>
        </w:rPr>
        <w:t>ةالل</w:t>
      </w:r>
      <w:r w:rsidR="00B525A6">
        <w:rPr>
          <w:rFonts w:cs="Simplified Arabic" w:hint="cs"/>
          <w:sz w:val="28"/>
          <w:szCs w:val="28"/>
          <w:rtl/>
          <w:lang w:bidi="ar-DZ"/>
        </w:rPr>
        <w:t>ّ</w:t>
      </w:r>
      <w:r w:rsidR="00B525A6" w:rsidRPr="006324C1">
        <w:rPr>
          <w:rFonts w:cs="Simplified Arabic" w:hint="cs"/>
          <w:sz w:val="28"/>
          <w:szCs w:val="28"/>
          <w:rtl/>
          <w:lang w:bidi="ar-DZ"/>
        </w:rPr>
        <w:t>غوي</w:t>
      </w:r>
      <w:r w:rsidR="00B525A6">
        <w:rPr>
          <w:rFonts w:cs="Simplified Arabic" w:hint="cs"/>
          <w:sz w:val="28"/>
          <w:szCs w:val="28"/>
          <w:rtl/>
          <w:lang w:bidi="ar-DZ"/>
        </w:rPr>
        <w:t>ّ</w:t>
      </w:r>
      <w:r w:rsidR="00B525A6" w:rsidRPr="006324C1">
        <w:rPr>
          <w:rFonts w:cs="Simplified Arabic" w:hint="cs"/>
          <w:sz w:val="28"/>
          <w:szCs w:val="28"/>
          <w:rtl/>
          <w:lang w:bidi="ar-DZ"/>
        </w:rPr>
        <w:t>ةكل</w:t>
      </w:r>
      <w:r w:rsidR="00B525A6">
        <w:rPr>
          <w:rFonts w:cs="Simplified Arabic" w:hint="cs"/>
          <w:sz w:val="28"/>
          <w:szCs w:val="28"/>
          <w:rtl/>
          <w:lang w:bidi="ar-DZ"/>
        </w:rPr>
        <w:t>ّ</w:t>
      </w:r>
      <w:r w:rsidR="00B525A6" w:rsidRPr="006324C1">
        <w:rPr>
          <w:rFonts w:cs="Simplified Arabic" w:hint="cs"/>
          <w:sz w:val="28"/>
          <w:szCs w:val="28"/>
          <w:rtl/>
          <w:lang w:bidi="ar-DZ"/>
        </w:rPr>
        <w:t>هاذاتمعنىعلىمستوياتمختلفة</w:t>
      </w:r>
      <w:r w:rsidR="00B525A6">
        <w:rPr>
          <w:rFonts w:cs="Simplified Arabic" w:hint="cs"/>
          <w:sz w:val="28"/>
          <w:szCs w:val="28"/>
          <w:rtl/>
          <w:lang w:bidi="ar-DZ"/>
        </w:rPr>
        <w:t>(</w:t>
      </w:r>
      <w:r w:rsidR="00B525A6" w:rsidRPr="006324C1">
        <w:rPr>
          <w:rFonts w:cs="Simplified Arabic" w:hint="cs"/>
          <w:sz w:val="28"/>
          <w:szCs w:val="28"/>
          <w:rtl/>
          <w:lang w:bidi="ar-DZ"/>
        </w:rPr>
        <w:t>هيالمستوىالفونولوجي</w:t>
      </w:r>
      <w:r w:rsidR="00B525A6">
        <w:rPr>
          <w:rFonts w:cs="Simplified Arabic" w:hint="cs"/>
          <w:sz w:val="28"/>
          <w:szCs w:val="28"/>
          <w:rtl/>
          <w:lang w:bidi="ar-DZ"/>
        </w:rPr>
        <w:t>ّ</w:t>
      </w:r>
      <w:r w:rsidR="00B525A6" w:rsidRPr="006324C1">
        <w:rPr>
          <w:rFonts w:cs="Simplified Arabic" w:hint="cs"/>
          <w:sz w:val="28"/>
          <w:szCs w:val="28"/>
          <w:rtl/>
          <w:lang w:bidi="ar-DZ"/>
        </w:rPr>
        <w:t>والمستوىالن</w:t>
      </w:r>
      <w:r w:rsidR="00B525A6">
        <w:rPr>
          <w:rFonts w:cs="Simplified Arabic" w:hint="cs"/>
          <w:sz w:val="28"/>
          <w:szCs w:val="28"/>
          <w:rtl/>
          <w:lang w:bidi="ar-DZ"/>
        </w:rPr>
        <w:t>ّ</w:t>
      </w:r>
      <w:r w:rsidR="00B525A6" w:rsidRPr="006324C1">
        <w:rPr>
          <w:rFonts w:cs="Simplified Arabic" w:hint="cs"/>
          <w:sz w:val="28"/>
          <w:szCs w:val="28"/>
          <w:rtl/>
          <w:lang w:bidi="ar-DZ"/>
        </w:rPr>
        <w:t>حوي</w:t>
      </w:r>
      <w:r w:rsidR="00B525A6">
        <w:rPr>
          <w:rFonts w:cs="Simplified Arabic" w:hint="cs"/>
          <w:sz w:val="28"/>
          <w:szCs w:val="28"/>
          <w:rtl/>
          <w:lang w:bidi="ar-DZ"/>
        </w:rPr>
        <w:t>...</w:t>
      </w:r>
      <w:r w:rsidR="00B525A6" w:rsidRPr="006324C1">
        <w:rPr>
          <w:rFonts w:cs="Simplified Arabic" w:hint="cs"/>
          <w:sz w:val="28"/>
          <w:szCs w:val="28"/>
          <w:rtl/>
          <w:lang w:bidi="ar-DZ"/>
        </w:rPr>
        <w:t>إلخ</w:t>
      </w:r>
      <w:r w:rsidR="00B525A6">
        <w:rPr>
          <w:rFonts w:cs="Simplified Arabic" w:hint="cs"/>
          <w:sz w:val="28"/>
          <w:szCs w:val="28"/>
          <w:rtl/>
          <w:lang w:bidi="ar-DZ"/>
        </w:rPr>
        <w:t>)</w:t>
      </w:r>
      <w:r w:rsidR="00B525A6" w:rsidRPr="00987C18">
        <w:rPr>
          <w:rFonts w:cs="Simplified Arabic" w:hint="cs"/>
          <w:sz w:val="28"/>
          <w:szCs w:val="28"/>
          <w:rtl/>
          <w:lang w:bidi="ar-DZ"/>
        </w:rPr>
        <w:t>فلالجوءإلى المعنى فيتقديرالأسسالنّحويّة."</w:t>
      </w:r>
      <w:r w:rsidR="00B525A6" w:rsidRPr="00987C18">
        <w:rPr>
          <w:rStyle w:val="Appelnotedebasdep"/>
          <w:rFonts w:cs="Simplified Arabic"/>
          <w:sz w:val="28"/>
          <w:szCs w:val="28"/>
          <w:rtl/>
          <w:lang w:bidi="ar-DZ"/>
        </w:rPr>
        <w:footnoteReference w:id="372"/>
      </w:r>
      <w:r w:rsidR="00B525A6" w:rsidRPr="00987C18">
        <w:rPr>
          <w:rFonts w:cs="Simplified Arabic" w:hint="cs"/>
          <w:sz w:val="28"/>
          <w:szCs w:val="28"/>
          <w:rtl/>
          <w:lang w:bidi="ar-DZ"/>
        </w:rPr>
        <w:t>وبعدها مباشرة ينفي هذا قائلا: "ولاحاجةبناإلىأننقولإنّهذالايتضمّناستبعاداتّخاذالمعانيفيالبدء،معالمَأومشيراتفيالمراحلالأولىمنالتّحقيقالنّحوي</w:t>
      </w:r>
      <w:r w:rsidR="00B525A6" w:rsidRPr="00987C18">
        <w:rPr>
          <w:rFonts w:cs="Simplified Arabic"/>
          <w:sz w:val="28"/>
          <w:szCs w:val="28"/>
          <w:rtl/>
          <w:lang w:bidi="ar-DZ"/>
        </w:rPr>
        <w:t xml:space="preserve">. </w:t>
      </w:r>
      <w:r w:rsidR="00B525A6" w:rsidRPr="00987C18">
        <w:rPr>
          <w:rFonts w:cs="Simplified Arabic" w:hint="cs"/>
          <w:sz w:val="28"/>
          <w:szCs w:val="28"/>
          <w:rtl/>
          <w:lang w:bidi="ar-DZ"/>
        </w:rPr>
        <w:t>كماأنماقلناهمنأنالتّحليلالنّحويّلايلجأإلىالمعنى،لايتضمّنأنعرضنظامنحويما،ينبغيألايقرّرأيمعانأوفصائلدلاليّة،ترتبطارتباطاوثيقاأوضعيفا</w:t>
      </w:r>
      <w:r w:rsidR="00B525A6" w:rsidRPr="00945C13">
        <w:rPr>
          <w:rFonts w:cs="Simplified Arabic" w:hint="cs"/>
          <w:sz w:val="28"/>
          <w:szCs w:val="28"/>
          <w:rtl/>
          <w:lang w:bidi="ar-DZ"/>
        </w:rPr>
        <w:t>بالفصائلالشّكليّة،ولوأنّهمنالواضحأنالأفضلأنأمثالهذهالمعانيينبغيأنتقرّرفيعباراتموضوعيّة</w:t>
      </w:r>
      <w:r w:rsidR="00B525A6" w:rsidRPr="00945C13">
        <w:rPr>
          <w:rFonts w:cs="Simplified Arabic"/>
          <w:sz w:val="28"/>
          <w:szCs w:val="28"/>
          <w:rtl/>
          <w:lang w:bidi="ar-DZ"/>
        </w:rPr>
        <w:t>.</w:t>
      </w:r>
      <w:r w:rsidR="00B525A6" w:rsidRPr="00945C13">
        <w:rPr>
          <w:rFonts w:cs="Simplified Arabic" w:hint="cs"/>
          <w:sz w:val="28"/>
          <w:szCs w:val="28"/>
          <w:rtl/>
          <w:lang w:bidi="ar-DZ"/>
        </w:rPr>
        <w:t>"</w:t>
      </w:r>
      <w:r w:rsidR="00B525A6" w:rsidRPr="00945C13">
        <w:rPr>
          <w:rStyle w:val="Appelnotedebasdep"/>
          <w:rFonts w:cs="Simplified Arabic"/>
          <w:sz w:val="28"/>
          <w:szCs w:val="28"/>
          <w:rtl/>
          <w:lang w:bidi="ar-DZ"/>
        </w:rPr>
        <w:footnoteReference w:id="373"/>
      </w:r>
      <w:r w:rsidR="00B525A6" w:rsidRPr="00945C13">
        <w:rPr>
          <w:rFonts w:cs="Simplified Arabic" w:hint="cs"/>
          <w:sz w:val="28"/>
          <w:szCs w:val="28"/>
          <w:rtl/>
          <w:lang w:bidi="ar-DZ"/>
        </w:rPr>
        <w:t xml:space="preserve"> إلا أنّنا </w:t>
      </w:r>
      <w:r w:rsidR="00FF1484" w:rsidRPr="00945C13">
        <w:rPr>
          <w:rFonts w:cs="Simplified Arabic" w:hint="cs"/>
          <w:sz w:val="28"/>
          <w:szCs w:val="28"/>
          <w:rtl/>
          <w:lang w:bidi="ar-DZ"/>
        </w:rPr>
        <w:t xml:space="preserve">لا </w:t>
      </w:r>
      <w:r w:rsidR="00B525A6" w:rsidRPr="00945C13">
        <w:rPr>
          <w:rFonts w:cs="Simplified Arabic" w:hint="cs"/>
          <w:sz w:val="28"/>
          <w:szCs w:val="28"/>
          <w:rtl/>
          <w:lang w:bidi="ar-DZ"/>
        </w:rPr>
        <w:t xml:space="preserve">نرى </w:t>
      </w:r>
      <w:r w:rsidR="00FF1484" w:rsidRPr="00945C13">
        <w:rPr>
          <w:rFonts w:cs="Simplified Arabic" w:hint="cs"/>
          <w:sz w:val="28"/>
          <w:szCs w:val="28"/>
          <w:rtl/>
          <w:lang w:bidi="ar-DZ"/>
        </w:rPr>
        <w:t>في هذين القولين محاولة للت</w:t>
      </w:r>
      <w:r w:rsidR="00945C13" w:rsidRPr="00945C13">
        <w:rPr>
          <w:rFonts w:cs="Simplified Arabic" w:hint="cs"/>
          <w:sz w:val="28"/>
          <w:szCs w:val="28"/>
          <w:rtl/>
          <w:lang w:bidi="ar-DZ"/>
        </w:rPr>
        <w:t>ّ</w:t>
      </w:r>
      <w:r w:rsidR="00FF1484" w:rsidRPr="00945C13">
        <w:rPr>
          <w:rFonts w:cs="Simplified Arabic" w:hint="cs"/>
          <w:sz w:val="28"/>
          <w:szCs w:val="28"/>
          <w:rtl/>
          <w:lang w:bidi="ar-DZ"/>
        </w:rPr>
        <w:t>وفيق بين منهجين مختلفين في دراسة اللّغة، أحدهما بنويّ والآخر سياقيّ أو تداوليّ، ل</w:t>
      </w:r>
      <w:r w:rsidR="00B525A6" w:rsidRPr="00945C13">
        <w:rPr>
          <w:rFonts w:cs="Simplified Arabic" w:hint="cs"/>
          <w:sz w:val="28"/>
          <w:szCs w:val="28"/>
          <w:rtl/>
          <w:lang w:bidi="ar-DZ"/>
        </w:rPr>
        <w:t>أنّ استعانة علم النّحو بعل</w:t>
      </w:r>
      <w:r w:rsidR="00945C13">
        <w:rPr>
          <w:rFonts w:cs="Simplified Arabic" w:hint="cs"/>
          <w:sz w:val="28"/>
          <w:szCs w:val="28"/>
          <w:rtl/>
          <w:lang w:bidi="ar-DZ"/>
        </w:rPr>
        <w:t>م الدّلالة أو المعجم تحديدا</w:t>
      </w:r>
      <w:r w:rsidR="00FF1484" w:rsidRPr="00945C13">
        <w:rPr>
          <w:rFonts w:cs="Simplified Arabic" w:hint="cs"/>
          <w:sz w:val="28"/>
          <w:szCs w:val="28"/>
          <w:rtl/>
          <w:lang w:bidi="ar-DZ"/>
        </w:rPr>
        <w:t xml:space="preserve"> حسب محمود السعران مرتبط بظرف آنيّ، لا يتجاوز </w:t>
      </w:r>
      <w:r w:rsidR="00945C13" w:rsidRPr="00945C13">
        <w:rPr>
          <w:rFonts w:cs="Simplified Arabic" w:hint="cs"/>
          <w:sz w:val="28"/>
          <w:szCs w:val="28"/>
          <w:rtl/>
          <w:lang w:bidi="ar-DZ"/>
        </w:rPr>
        <w:t xml:space="preserve">فيه </w:t>
      </w:r>
      <w:r w:rsidR="00945C13">
        <w:rPr>
          <w:rFonts w:cs="Simplified Arabic" w:hint="cs"/>
          <w:sz w:val="28"/>
          <w:szCs w:val="28"/>
          <w:rtl/>
          <w:lang w:bidi="ar-DZ"/>
        </w:rPr>
        <w:t xml:space="preserve">الاستعانة بهذا العلم في </w:t>
      </w:r>
      <w:r w:rsidR="00945C13" w:rsidRPr="00945C13">
        <w:rPr>
          <w:rFonts w:cs="Simplified Arabic" w:hint="cs"/>
          <w:sz w:val="28"/>
          <w:szCs w:val="28"/>
          <w:rtl/>
          <w:lang w:bidi="ar-DZ"/>
        </w:rPr>
        <w:t>تحديد طبيع</w:t>
      </w:r>
      <w:r w:rsidR="00945C13">
        <w:rPr>
          <w:rFonts w:cs="Simplified Arabic" w:hint="cs"/>
          <w:sz w:val="28"/>
          <w:szCs w:val="28"/>
          <w:rtl/>
          <w:lang w:bidi="ar-DZ"/>
        </w:rPr>
        <w:t>ة المقولا</w:t>
      </w:r>
      <w:r w:rsidR="00FF1484" w:rsidRPr="00945C13">
        <w:rPr>
          <w:rFonts w:cs="Simplified Arabic" w:hint="cs"/>
          <w:sz w:val="28"/>
          <w:szCs w:val="28"/>
          <w:rtl/>
          <w:lang w:bidi="ar-DZ"/>
        </w:rPr>
        <w:t>ت النّحوية، أو تصنيفها، حسب دلالتها في المعجم</w:t>
      </w:r>
      <w:r w:rsidR="00945C13" w:rsidRPr="00945C13">
        <w:rPr>
          <w:rFonts w:cs="Simplified Arabic" w:hint="cs"/>
          <w:sz w:val="28"/>
          <w:szCs w:val="28"/>
          <w:rtl/>
          <w:lang w:bidi="ar-DZ"/>
        </w:rPr>
        <w:t xml:space="preserve"> كالاسميّة، والفعليّة والحرفيّة، أو الفصائل النحويّة</w:t>
      </w:r>
      <w:r w:rsidR="00FF1484" w:rsidRPr="00945C13">
        <w:rPr>
          <w:rFonts w:cs="Simplified Arabic" w:hint="cs"/>
          <w:sz w:val="28"/>
          <w:szCs w:val="28"/>
          <w:rtl/>
          <w:lang w:bidi="ar-DZ"/>
        </w:rPr>
        <w:t xml:space="preserve">، </w:t>
      </w:r>
      <w:r w:rsidR="00945C13">
        <w:rPr>
          <w:rFonts w:cs="Simplified Arabic" w:hint="cs"/>
          <w:sz w:val="28"/>
          <w:szCs w:val="28"/>
          <w:rtl/>
          <w:lang w:bidi="ar-DZ"/>
        </w:rPr>
        <w:t xml:space="preserve">كالجنس، والعدد، والشّخص، </w:t>
      </w:r>
      <w:r w:rsidR="006B1D66" w:rsidRPr="00945C13">
        <w:rPr>
          <w:rFonts w:cs="Simplified Arabic" w:hint="cs"/>
          <w:sz w:val="28"/>
          <w:szCs w:val="28"/>
          <w:rtl/>
          <w:lang w:bidi="ar-DZ"/>
        </w:rPr>
        <w:t>كما سيأتي بيانه.</w:t>
      </w:r>
    </w:p>
    <w:p w:rsidR="002A1515" w:rsidRDefault="00B525A6" w:rsidP="00771B1B">
      <w:pPr>
        <w:bidi/>
        <w:spacing w:after="0"/>
        <w:ind w:firstLine="565"/>
        <w:jc w:val="both"/>
        <w:rPr>
          <w:rFonts w:cs="Simplified Arabic"/>
          <w:sz w:val="28"/>
          <w:szCs w:val="28"/>
          <w:rtl/>
          <w:lang w:bidi="ar-DZ"/>
        </w:rPr>
      </w:pPr>
      <w:r>
        <w:rPr>
          <w:rFonts w:cs="Simplified Arabic" w:hint="cs"/>
          <w:sz w:val="28"/>
          <w:szCs w:val="28"/>
          <w:rtl/>
          <w:lang w:bidi="ar-DZ"/>
        </w:rPr>
        <w:t xml:space="preserve">ومهما يكن من موقف تجاه ما ذهب إليه محمود السّعران في استبعاد المعنى من الدّراسة النّحويّة أو اعتباره جزءا منها؛ فإنّ طريقة تفصيله في دراسة المورفيمات </w:t>
      </w:r>
      <w:r w:rsidR="00FF1484">
        <w:rPr>
          <w:rFonts w:cs="Simplified Arabic" w:hint="cs"/>
          <w:sz w:val="28"/>
          <w:szCs w:val="28"/>
          <w:rtl/>
          <w:lang w:bidi="ar-DZ"/>
        </w:rPr>
        <w:t xml:space="preserve">وفقا لمنهج النّحو الوصفيّ تتمّ على مستويين -مثلما أشار إليه سابقا- </w:t>
      </w:r>
      <w:r w:rsidR="003568C7">
        <w:rPr>
          <w:rFonts w:cs="Simplified Arabic" w:hint="cs"/>
          <w:sz w:val="28"/>
          <w:szCs w:val="28"/>
          <w:rtl/>
          <w:lang w:bidi="ar-DZ"/>
        </w:rPr>
        <w:t>ال</w:t>
      </w:r>
      <w:r w:rsidR="00FF1484">
        <w:rPr>
          <w:rFonts w:cs="Simplified Arabic" w:hint="cs"/>
          <w:sz w:val="28"/>
          <w:szCs w:val="28"/>
          <w:rtl/>
          <w:lang w:bidi="ar-DZ"/>
        </w:rPr>
        <w:t>مستوى</w:t>
      </w:r>
      <w:r w:rsidR="003568C7">
        <w:rPr>
          <w:rFonts w:cs="Simplified Arabic" w:hint="cs"/>
          <w:sz w:val="28"/>
          <w:szCs w:val="28"/>
          <w:rtl/>
          <w:lang w:bidi="ar-DZ"/>
        </w:rPr>
        <w:t xml:space="preserve"> الأوّل وهو مستوى </w:t>
      </w:r>
      <w:r w:rsidR="00146E19">
        <w:rPr>
          <w:rFonts w:cs="Simplified Arabic" w:hint="cs"/>
          <w:sz w:val="28"/>
          <w:szCs w:val="28"/>
          <w:rtl/>
          <w:lang w:bidi="ar-DZ"/>
        </w:rPr>
        <w:t>المورفولوجيا</w:t>
      </w:r>
      <w:r w:rsidR="003568C7">
        <w:rPr>
          <w:rFonts w:cs="Simplified Arabic" w:hint="cs"/>
          <w:sz w:val="28"/>
          <w:szCs w:val="28"/>
          <w:rtl/>
          <w:lang w:bidi="ar-DZ"/>
        </w:rPr>
        <w:t xml:space="preserve"> مثلما اصطلح على تسميته</w:t>
      </w:r>
      <w:r w:rsidR="00146E19">
        <w:rPr>
          <w:rFonts w:cs="Simplified Arabic" w:hint="cs"/>
          <w:sz w:val="28"/>
          <w:szCs w:val="28"/>
          <w:rtl/>
          <w:lang w:bidi="ar-DZ"/>
        </w:rPr>
        <w:t>، وهو مصطلح مشتق من اللّفظ اليونانيّ (</w:t>
      </w:r>
      <w:r w:rsidR="00146E19" w:rsidRPr="002627A7">
        <w:rPr>
          <w:rFonts w:asciiTheme="majorBidi" w:hAnsiTheme="majorBidi" w:cstheme="majorBidi"/>
          <w:sz w:val="28"/>
          <w:szCs w:val="28"/>
          <w:lang w:bidi="ar-DZ"/>
        </w:rPr>
        <w:t>morphé</w:t>
      </w:r>
      <w:r w:rsidR="00146E19">
        <w:rPr>
          <w:rFonts w:cs="Simplified Arabic" w:hint="cs"/>
          <w:sz w:val="28"/>
          <w:szCs w:val="28"/>
          <w:rtl/>
          <w:lang w:bidi="ar-DZ"/>
        </w:rPr>
        <w:t xml:space="preserve">) الذي يَعنِي (شكل) أو (صورة) </w:t>
      </w:r>
      <w:r w:rsidR="003568C7">
        <w:rPr>
          <w:rFonts w:cs="Simplified Arabic" w:hint="cs"/>
          <w:sz w:val="28"/>
          <w:szCs w:val="28"/>
          <w:rtl/>
          <w:lang w:bidi="ar-DZ"/>
        </w:rPr>
        <w:t>و</w:t>
      </w:r>
      <w:r w:rsidR="00146E19">
        <w:rPr>
          <w:rFonts w:cs="Simplified Arabic" w:hint="cs"/>
          <w:sz w:val="28"/>
          <w:szCs w:val="28"/>
          <w:rtl/>
          <w:lang w:bidi="ar-DZ"/>
        </w:rPr>
        <w:t>يُعنَى بدراسة العلاقات التي تنشأ بين المدركات</w:t>
      </w:r>
      <w:r w:rsidR="002A1515">
        <w:rPr>
          <w:rFonts w:cs="Simplified Arabic" w:hint="cs"/>
          <w:sz w:val="28"/>
          <w:szCs w:val="28"/>
          <w:rtl/>
          <w:lang w:bidi="ar-DZ"/>
        </w:rPr>
        <w:t xml:space="preserve"> أو المعاني؛</w:t>
      </w:r>
      <w:r w:rsidR="00146E19">
        <w:rPr>
          <w:rFonts w:cs="Simplified Arabic" w:hint="cs"/>
          <w:sz w:val="28"/>
          <w:szCs w:val="28"/>
          <w:rtl/>
          <w:lang w:bidi="ar-DZ"/>
        </w:rPr>
        <w:t xml:space="preserve"> أي </w:t>
      </w:r>
      <w:r w:rsidR="002A1515">
        <w:rPr>
          <w:rFonts w:cs="Simplified Arabic" w:hint="cs"/>
          <w:sz w:val="28"/>
          <w:szCs w:val="28"/>
          <w:rtl/>
          <w:lang w:bidi="ar-DZ"/>
        </w:rPr>
        <w:t>بين هذه المورفيمات و</w:t>
      </w:r>
      <w:r w:rsidR="00146E19">
        <w:rPr>
          <w:rFonts w:cs="Simplified Arabic" w:hint="cs"/>
          <w:sz w:val="28"/>
          <w:szCs w:val="28"/>
          <w:rtl/>
          <w:lang w:bidi="ar-DZ"/>
        </w:rPr>
        <w:t>ما تدلّ عليه في العالم الخارجيّ.</w:t>
      </w:r>
      <w:r w:rsidR="00146E19">
        <w:rPr>
          <w:rStyle w:val="Appelnotedebasdep"/>
          <w:rFonts w:cs="Simplified Arabic"/>
          <w:sz w:val="28"/>
          <w:szCs w:val="28"/>
          <w:rtl/>
          <w:lang w:bidi="ar-DZ"/>
        </w:rPr>
        <w:footnoteReference w:id="374"/>
      </w:r>
      <w:r w:rsidR="003568C7">
        <w:rPr>
          <w:rFonts w:cs="Simplified Arabic" w:hint="cs"/>
          <w:sz w:val="28"/>
          <w:szCs w:val="28"/>
          <w:rtl/>
          <w:lang w:bidi="ar-DZ"/>
        </w:rPr>
        <w:t xml:space="preserve">لهذا راح يفصّل ضمن هذه الدّراسة </w:t>
      </w:r>
      <w:r w:rsidR="00CD7A6F">
        <w:rPr>
          <w:rFonts w:cs="Simplified Arabic" w:hint="cs"/>
          <w:sz w:val="28"/>
          <w:szCs w:val="28"/>
          <w:rtl/>
          <w:lang w:bidi="ar-DZ"/>
        </w:rPr>
        <w:t xml:space="preserve">بين مختلف أنواع المورفيمات </w:t>
      </w:r>
      <w:r w:rsidR="00D74499">
        <w:rPr>
          <w:rFonts w:cs="Simplified Arabic" w:hint="cs"/>
          <w:sz w:val="28"/>
          <w:szCs w:val="28"/>
          <w:rtl/>
          <w:lang w:bidi="ar-DZ"/>
        </w:rPr>
        <w:t xml:space="preserve">على مستوى اللّغة العربيّة تحديدا، </w:t>
      </w:r>
      <w:r w:rsidR="00CD7A6F">
        <w:rPr>
          <w:rFonts w:cs="Simplified Arabic" w:hint="cs"/>
          <w:sz w:val="28"/>
          <w:szCs w:val="28"/>
          <w:rtl/>
          <w:lang w:bidi="ar-DZ"/>
        </w:rPr>
        <w:t xml:space="preserve">بينما يكون فيه </w:t>
      </w:r>
      <w:r w:rsidR="002A1515">
        <w:rPr>
          <w:rFonts w:cs="Simplified Arabic" w:hint="cs"/>
          <w:sz w:val="28"/>
          <w:szCs w:val="28"/>
          <w:rtl/>
          <w:lang w:bidi="ar-DZ"/>
        </w:rPr>
        <w:t xml:space="preserve">المورفيم عنصرا صوتيا؛ أيّ صوتا واحدا، أو مقطعا، أو أكثر من مقطع، أو كلمة مستقلّة، يلحق الكلمات الدّالة على المعانيّ، لتحديد طبيعة الكلمة من حيث </w:t>
      </w:r>
      <w:r w:rsidR="00B33669">
        <w:rPr>
          <w:rFonts w:cs="Simplified Arabic" w:hint="cs"/>
          <w:sz w:val="28"/>
          <w:szCs w:val="28"/>
          <w:rtl/>
          <w:lang w:bidi="ar-DZ"/>
        </w:rPr>
        <w:t>فصيلتها النّحوية (اسميّة أو فعليّة)</w:t>
      </w:r>
      <w:r w:rsidR="002A1515">
        <w:rPr>
          <w:rFonts w:cs="Simplified Arabic" w:hint="cs"/>
          <w:sz w:val="28"/>
          <w:szCs w:val="28"/>
          <w:rtl/>
          <w:lang w:bidi="ar-DZ"/>
        </w:rPr>
        <w:t xml:space="preserve"> أو من حيث </w:t>
      </w:r>
      <w:r w:rsidR="00B33669">
        <w:rPr>
          <w:rFonts w:cs="Simplified Arabic" w:hint="cs"/>
          <w:sz w:val="28"/>
          <w:szCs w:val="28"/>
          <w:rtl/>
          <w:lang w:bidi="ar-DZ"/>
        </w:rPr>
        <w:t>الجنس (مذكرة أو مؤنّثة) أو من حيث العدد (مفردة، أو مؤنّثة، أو جمع) أو من حيث الشّّخص (متكلّم، أو مخاطب، أو غائب). مع الإشارة إلى موضع هذه المورفيمات بالنّسبة للكمات التي تلحق بها وهو إما سابق</w:t>
      </w:r>
      <w:r w:rsidR="001648A8">
        <w:rPr>
          <w:rFonts w:cs="Simplified Arabic" w:hint="cs"/>
          <w:sz w:val="28"/>
          <w:szCs w:val="28"/>
          <w:rtl/>
          <w:lang w:bidi="ar-DZ"/>
        </w:rPr>
        <w:t>ة</w:t>
      </w:r>
      <w:r w:rsidR="00B33669">
        <w:rPr>
          <w:rFonts w:cs="Simplified Arabic" w:hint="cs"/>
          <w:sz w:val="28"/>
          <w:szCs w:val="28"/>
          <w:rtl/>
          <w:lang w:bidi="ar-DZ"/>
        </w:rPr>
        <w:t>: كياء المضارعة في (يضرب) أو لاحق</w:t>
      </w:r>
      <w:r w:rsidR="001648A8">
        <w:rPr>
          <w:rFonts w:cs="Simplified Arabic" w:hint="cs"/>
          <w:sz w:val="28"/>
          <w:szCs w:val="28"/>
          <w:rtl/>
          <w:lang w:bidi="ar-DZ"/>
        </w:rPr>
        <w:t>ة</w:t>
      </w:r>
      <w:r w:rsidR="00B33669">
        <w:rPr>
          <w:rFonts w:cs="Simplified Arabic" w:hint="cs"/>
          <w:sz w:val="28"/>
          <w:szCs w:val="28"/>
          <w:rtl/>
          <w:lang w:bidi="ar-DZ"/>
        </w:rPr>
        <w:t>:</w:t>
      </w:r>
      <w:r w:rsidR="001648A8">
        <w:rPr>
          <w:rFonts w:cs="Simplified Arabic" w:hint="cs"/>
          <w:sz w:val="28"/>
          <w:szCs w:val="28"/>
          <w:rtl/>
          <w:lang w:bidi="ar-DZ"/>
        </w:rPr>
        <w:t xml:space="preserve"> كما في واو الجماعة في (يضربون) أو حشو: كألف (ضارب)</w:t>
      </w:r>
      <w:r w:rsidR="00385BD6">
        <w:rPr>
          <w:rFonts w:cs="Simplified Arabic" w:hint="cs"/>
          <w:sz w:val="28"/>
          <w:szCs w:val="28"/>
          <w:rtl/>
          <w:lang w:bidi="ar-DZ"/>
        </w:rPr>
        <w:t>أو جزءا منها كحركة الرّاء في (اضرِب) أو الباء في (ضاربَة)</w:t>
      </w:r>
      <w:r w:rsidR="00B33669">
        <w:rPr>
          <w:rFonts w:cs="Simplified Arabic" w:hint="cs"/>
          <w:sz w:val="28"/>
          <w:szCs w:val="28"/>
          <w:rtl/>
          <w:lang w:bidi="ar-DZ"/>
        </w:rPr>
        <w:t xml:space="preserve"> أو مستقل</w:t>
      </w:r>
      <w:r w:rsidR="00471F74">
        <w:rPr>
          <w:rFonts w:cs="Simplified Arabic" w:hint="cs"/>
          <w:sz w:val="28"/>
          <w:szCs w:val="28"/>
          <w:rtl/>
          <w:lang w:bidi="ar-DZ"/>
        </w:rPr>
        <w:t>ةك</w:t>
      </w:r>
      <w:r w:rsidR="00B33669">
        <w:rPr>
          <w:rFonts w:cs="Simplified Arabic" w:hint="cs"/>
          <w:sz w:val="28"/>
          <w:szCs w:val="28"/>
          <w:rtl/>
          <w:lang w:bidi="ar-DZ"/>
        </w:rPr>
        <w:t>الضمائر المنفصلة</w:t>
      </w:r>
      <w:r w:rsidR="00471F74">
        <w:rPr>
          <w:rFonts w:cs="Simplified Arabic" w:hint="cs"/>
          <w:sz w:val="28"/>
          <w:szCs w:val="28"/>
          <w:rtl/>
          <w:lang w:bidi="ar-DZ"/>
        </w:rPr>
        <w:t xml:space="preserve"> في نحو قولك: هما قالتا.</w:t>
      </w:r>
      <w:r w:rsidR="00B33669">
        <w:rPr>
          <w:rFonts w:cs="Simplified Arabic" w:hint="cs"/>
          <w:sz w:val="28"/>
          <w:szCs w:val="28"/>
          <w:rtl/>
          <w:lang w:bidi="ar-DZ"/>
        </w:rPr>
        <w:t xml:space="preserve"> إلى جانب خاصيّة التّصريف فيما يتصرّف من هذه المورفيمات التي اعتبرها صوتيّة</w:t>
      </w:r>
      <w:r w:rsidR="00385BD6">
        <w:rPr>
          <w:rFonts w:cs="Simplified Arabic" w:hint="cs"/>
          <w:sz w:val="28"/>
          <w:szCs w:val="28"/>
          <w:rtl/>
          <w:lang w:bidi="ar-DZ"/>
        </w:rPr>
        <w:t>،ككان وأخواتها، وأفعال الشّروع</w:t>
      </w:r>
      <w:r w:rsidR="00471F74">
        <w:rPr>
          <w:rFonts w:cs="Simplified Arabic" w:hint="cs"/>
          <w:sz w:val="28"/>
          <w:szCs w:val="28"/>
          <w:rtl/>
          <w:lang w:bidi="ar-DZ"/>
        </w:rPr>
        <w:t>.</w:t>
      </w:r>
      <w:r w:rsidR="00975C6D">
        <w:rPr>
          <w:rStyle w:val="Appelnotedebasdep"/>
          <w:rFonts w:cs="Simplified Arabic"/>
          <w:sz w:val="28"/>
          <w:szCs w:val="28"/>
          <w:rtl/>
          <w:lang w:bidi="ar-DZ"/>
        </w:rPr>
        <w:footnoteReference w:id="375"/>
      </w:r>
      <w:r w:rsidR="00944317">
        <w:rPr>
          <w:rFonts w:cs="Simplified Arabic" w:hint="cs"/>
          <w:sz w:val="28"/>
          <w:szCs w:val="28"/>
          <w:rtl/>
          <w:lang w:bidi="ar-DZ"/>
        </w:rPr>
        <w:t xml:space="preserve"> وبين ما يكون فيه المورفيم </w:t>
      </w:r>
      <w:r w:rsidR="008266DA">
        <w:rPr>
          <w:rFonts w:cs="Simplified Arabic" w:hint="cs"/>
          <w:sz w:val="28"/>
          <w:szCs w:val="28"/>
          <w:rtl/>
          <w:lang w:bidi="ar-DZ"/>
        </w:rPr>
        <w:t xml:space="preserve">تغييرا في طبيعة العناصر الصّائتة أو ترتيبها، </w:t>
      </w:r>
      <w:r w:rsidR="00944317">
        <w:rPr>
          <w:rFonts w:cs="Simplified Arabic" w:hint="cs"/>
          <w:sz w:val="28"/>
          <w:szCs w:val="28"/>
          <w:rtl/>
          <w:lang w:bidi="ar-DZ"/>
        </w:rPr>
        <w:t xml:space="preserve">كما في جمع التّكسير </w:t>
      </w:r>
      <w:r w:rsidR="008266DA">
        <w:rPr>
          <w:rFonts w:cs="Simplified Arabic" w:hint="cs"/>
          <w:sz w:val="28"/>
          <w:szCs w:val="28"/>
          <w:rtl/>
          <w:lang w:bidi="ar-DZ"/>
        </w:rPr>
        <w:t xml:space="preserve">بالنّسبة </w:t>
      </w:r>
      <w:r w:rsidR="000048C8">
        <w:rPr>
          <w:rFonts w:cs="Simplified Arabic" w:hint="cs"/>
          <w:sz w:val="28"/>
          <w:szCs w:val="28"/>
          <w:rtl/>
          <w:lang w:bidi="ar-DZ"/>
        </w:rPr>
        <w:t xml:space="preserve">لكلمة: </w:t>
      </w:r>
      <w:r w:rsidR="008266DA">
        <w:rPr>
          <w:rFonts w:cs="Simplified Arabic" w:hint="cs"/>
          <w:sz w:val="28"/>
          <w:szCs w:val="28"/>
          <w:rtl/>
          <w:lang w:bidi="ar-DZ"/>
        </w:rPr>
        <w:t>جَمل جِمَال، وخَروف خِراف، وكَبير كِبار، وبَيت بُيوت</w:t>
      </w:r>
      <w:r w:rsidR="000048C8">
        <w:rPr>
          <w:rFonts w:cs="Simplified Arabic" w:hint="cs"/>
          <w:sz w:val="28"/>
          <w:szCs w:val="28"/>
          <w:rtl/>
          <w:lang w:bidi="ar-DZ"/>
        </w:rPr>
        <w:t>.</w:t>
      </w:r>
      <w:r w:rsidR="008266DA">
        <w:rPr>
          <w:rFonts w:cs="Simplified Arabic" w:hint="cs"/>
          <w:sz w:val="28"/>
          <w:szCs w:val="28"/>
          <w:rtl/>
          <w:lang w:bidi="ar-DZ"/>
        </w:rPr>
        <w:t>أو</w:t>
      </w:r>
      <w:r w:rsidR="000048C8">
        <w:rPr>
          <w:rFonts w:cs="Simplified Arabic" w:hint="cs"/>
          <w:sz w:val="28"/>
          <w:szCs w:val="28"/>
          <w:rtl/>
          <w:lang w:bidi="ar-DZ"/>
        </w:rPr>
        <w:t xml:space="preserve">اشتقاق المبنيّ للمجهول من المبني للعلوم كما في كلمة: فُتِحَ من فَتَح، وقِيل من قَال، ودُعي من دَعا، وأُكرم من أَكرم، وانفُصل من انفَصل، واستُخرِج من استَخرَج ونحوها. أو التّمييز بين اسم الفاعل واسم المفعول، كما في: ممضِي وممضَى، ومذِيع مذَاع، ومستخرِج </w:t>
      </w:r>
      <w:r w:rsidR="000048C8" w:rsidRPr="00380BFC">
        <w:rPr>
          <w:rFonts w:cs="Simplified Arabic" w:hint="cs"/>
          <w:sz w:val="28"/>
          <w:szCs w:val="28"/>
          <w:rtl/>
          <w:lang w:bidi="ar-DZ"/>
        </w:rPr>
        <w:t>ومستخرَج) والتّنغيم والارتكاز والوقف.</w:t>
      </w:r>
      <w:r w:rsidR="000048C8" w:rsidRPr="00380BFC">
        <w:rPr>
          <w:rStyle w:val="Appelnotedebasdep"/>
          <w:rFonts w:cs="Simplified Arabic"/>
          <w:sz w:val="28"/>
          <w:szCs w:val="28"/>
          <w:rtl/>
          <w:lang w:bidi="ar-DZ"/>
        </w:rPr>
        <w:footnoteReference w:id="376"/>
      </w:r>
      <w:r w:rsidR="000048C8" w:rsidRPr="00380BFC">
        <w:rPr>
          <w:rFonts w:cs="Simplified Arabic" w:hint="cs"/>
          <w:sz w:val="28"/>
          <w:szCs w:val="28"/>
          <w:rtl/>
          <w:lang w:bidi="ar-DZ"/>
        </w:rPr>
        <w:t xml:space="preserve"> إضافة إلى القسم الثّالث من هذه المورفيمات وهو ما يكون فيه المورفيم</w:t>
      </w:r>
      <w:r w:rsidR="00380BFC">
        <w:rPr>
          <w:rFonts w:cs="Simplified Arabic" w:hint="cs"/>
          <w:sz w:val="28"/>
          <w:szCs w:val="28"/>
          <w:rtl/>
          <w:lang w:bidi="ar-DZ"/>
        </w:rPr>
        <w:t>موضعا تحتلّه الكلمة، وهو ينطبق بشكل أكبر على اللّغات الهندو-أوروپيّة الّتي لا تعتمد على خاصّية الإعراب في بيان الوظائف النّحويّة كما في اللّغات الحامية-السّامية؛ بل تعتمد بالدّرجة الأولى على الرّتبة في بيان هذه الوظائف، ويمثّل محمود السّعران لهذا النّوع من المورفيمات بالمثال التّقليديّ الذي تورده الكتب الفرنسيّة خاصّة، وهو (</w:t>
      </w:r>
      <w:r w:rsidR="00380BFC" w:rsidRPr="00380BFC">
        <w:rPr>
          <w:rFonts w:asciiTheme="majorBidi" w:hAnsiTheme="majorBidi" w:cstheme="majorBidi"/>
          <w:sz w:val="28"/>
          <w:szCs w:val="28"/>
          <w:lang w:bidi="ar-DZ"/>
        </w:rPr>
        <w:t>Pierre Frappe Paul</w:t>
      </w:r>
      <w:r w:rsidR="00380BFC">
        <w:rPr>
          <w:rFonts w:cs="Simplified Arabic" w:hint="cs"/>
          <w:sz w:val="28"/>
          <w:szCs w:val="28"/>
          <w:rtl/>
          <w:lang w:bidi="ar-DZ"/>
        </w:rPr>
        <w:t>)</w:t>
      </w:r>
      <w:r w:rsidR="00E071E8">
        <w:rPr>
          <w:rFonts w:cs="Simplified Arabic" w:hint="cs"/>
          <w:sz w:val="28"/>
          <w:szCs w:val="28"/>
          <w:rtl/>
          <w:lang w:bidi="ar-DZ"/>
        </w:rPr>
        <w:t xml:space="preserve"> الذي ي</w:t>
      </w:r>
      <w:r w:rsidR="00380BFC">
        <w:rPr>
          <w:rFonts w:cs="Simplified Arabic" w:hint="cs"/>
          <w:sz w:val="28"/>
          <w:szCs w:val="28"/>
          <w:rtl/>
          <w:lang w:bidi="ar-DZ"/>
        </w:rPr>
        <w:t>عني بالعربيّة (</w:t>
      </w:r>
      <w:r w:rsidR="0090027E">
        <w:rPr>
          <w:rFonts w:cs="Simplified Arabic" w:hint="cs"/>
          <w:sz w:val="28"/>
          <w:szCs w:val="28"/>
          <w:rtl/>
          <w:lang w:bidi="ar-DZ"/>
        </w:rPr>
        <w:t>پ</w:t>
      </w:r>
      <w:r w:rsidR="00380BFC">
        <w:rPr>
          <w:rFonts w:cs="Simplified Arabic" w:hint="cs"/>
          <w:sz w:val="28"/>
          <w:szCs w:val="28"/>
          <w:rtl/>
          <w:lang w:bidi="ar-DZ"/>
        </w:rPr>
        <w:t xml:space="preserve">يير يضرب </w:t>
      </w:r>
      <w:r w:rsidR="0090027E">
        <w:rPr>
          <w:rFonts w:cs="Simplified Arabic" w:hint="cs"/>
          <w:sz w:val="28"/>
          <w:szCs w:val="28"/>
          <w:rtl/>
          <w:lang w:bidi="ar-DZ"/>
        </w:rPr>
        <w:t>پ</w:t>
      </w:r>
      <w:r w:rsidR="00380BFC">
        <w:rPr>
          <w:rFonts w:cs="Simplified Arabic" w:hint="cs"/>
          <w:sz w:val="28"/>
          <w:szCs w:val="28"/>
          <w:rtl/>
          <w:lang w:bidi="ar-DZ"/>
        </w:rPr>
        <w:t>ول)</w:t>
      </w:r>
      <w:r w:rsidR="00E071E8">
        <w:rPr>
          <w:rFonts w:cs="Simplified Arabic" w:hint="cs"/>
          <w:sz w:val="28"/>
          <w:szCs w:val="28"/>
          <w:rtl/>
          <w:lang w:bidi="ar-DZ"/>
        </w:rPr>
        <w:t xml:space="preserve"> والذي</w:t>
      </w:r>
      <w:r w:rsidR="00380BFC">
        <w:rPr>
          <w:rFonts w:cs="Simplified Arabic" w:hint="cs"/>
          <w:sz w:val="28"/>
          <w:szCs w:val="28"/>
          <w:rtl/>
          <w:lang w:bidi="ar-DZ"/>
        </w:rPr>
        <w:t xml:space="preserve"> لو وضعنا </w:t>
      </w:r>
      <w:r w:rsidR="00E071E8">
        <w:rPr>
          <w:rFonts w:cs="Simplified Arabic" w:hint="cs"/>
          <w:sz w:val="28"/>
          <w:szCs w:val="28"/>
          <w:rtl/>
          <w:lang w:bidi="ar-DZ"/>
        </w:rPr>
        <w:t>فيه</w:t>
      </w:r>
      <w:r w:rsidR="00380BFC">
        <w:rPr>
          <w:rFonts w:cs="Simplified Arabic" w:hint="cs"/>
          <w:sz w:val="28"/>
          <w:szCs w:val="28"/>
          <w:rtl/>
          <w:lang w:bidi="ar-DZ"/>
        </w:rPr>
        <w:t xml:space="preserve"> (</w:t>
      </w:r>
      <w:r w:rsidR="0090027E">
        <w:rPr>
          <w:rFonts w:cs="Simplified Arabic" w:hint="cs"/>
          <w:sz w:val="28"/>
          <w:szCs w:val="28"/>
          <w:rtl/>
          <w:lang w:bidi="ar-DZ"/>
        </w:rPr>
        <w:t>پ</w:t>
      </w:r>
      <w:r w:rsidR="00380BFC">
        <w:rPr>
          <w:rFonts w:cs="Simplified Arabic" w:hint="cs"/>
          <w:sz w:val="28"/>
          <w:szCs w:val="28"/>
          <w:rtl/>
          <w:lang w:bidi="ar-DZ"/>
        </w:rPr>
        <w:t>ول) مكان (</w:t>
      </w:r>
      <w:r w:rsidR="0090027E">
        <w:rPr>
          <w:rFonts w:cs="Simplified Arabic" w:hint="cs"/>
          <w:sz w:val="28"/>
          <w:szCs w:val="28"/>
          <w:rtl/>
          <w:lang w:bidi="ar-DZ"/>
        </w:rPr>
        <w:t>پ</w:t>
      </w:r>
      <w:r w:rsidR="00380BFC">
        <w:rPr>
          <w:rFonts w:cs="Simplified Arabic" w:hint="cs"/>
          <w:sz w:val="28"/>
          <w:szCs w:val="28"/>
          <w:rtl/>
          <w:lang w:bidi="ar-DZ"/>
        </w:rPr>
        <w:t xml:space="preserve">يير) لأصبح </w:t>
      </w:r>
      <w:r w:rsidR="00E071E8">
        <w:rPr>
          <w:rFonts w:cs="Simplified Arabic" w:hint="cs"/>
          <w:sz w:val="28"/>
          <w:szCs w:val="28"/>
          <w:rtl/>
          <w:lang w:bidi="ar-DZ"/>
        </w:rPr>
        <w:t>فيه</w:t>
      </w:r>
      <w:r w:rsidR="0090027E">
        <w:rPr>
          <w:rFonts w:cs="Simplified Arabic" w:hint="cs"/>
          <w:sz w:val="28"/>
          <w:szCs w:val="28"/>
          <w:rtl/>
          <w:lang w:bidi="ar-DZ"/>
        </w:rPr>
        <w:t xml:space="preserve"> (پول) هو الضّارب و(پيير) هو المضروب.</w:t>
      </w:r>
      <w:r w:rsidR="00E071E8" w:rsidRPr="00380BFC">
        <w:rPr>
          <w:rStyle w:val="Appelnotedebasdep"/>
          <w:rFonts w:cs="Simplified Arabic"/>
          <w:sz w:val="28"/>
          <w:szCs w:val="28"/>
          <w:rtl/>
          <w:lang w:bidi="ar-DZ"/>
        </w:rPr>
        <w:footnoteReference w:id="377"/>
      </w:r>
    </w:p>
    <w:p w:rsidR="00CF1F8F" w:rsidRDefault="0090027E" w:rsidP="00CC49D8">
      <w:pPr>
        <w:bidi/>
        <w:spacing w:after="0"/>
        <w:ind w:firstLine="565"/>
        <w:jc w:val="both"/>
        <w:rPr>
          <w:rFonts w:cs="Simplified Arabic"/>
          <w:sz w:val="28"/>
          <w:szCs w:val="28"/>
          <w:rtl/>
          <w:lang w:bidi="ar-DZ"/>
        </w:rPr>
      </w:pPr>
      <w:r>
        <w:rPr>
          <w:rFonts w:cs="Simplified Arabic" w:hint="cs"/>
          <w:sz w:val="28"/>
          <w:szCs w:val="28"/>
          <w:rtl/>
          <w:lang w:bidi="ar-DZ"/>
        </w:rPr>
        <w:t xml:space="preserve">وينتقل بعدها محمود السّعران إلى </w:t>
      </w:r>
      <w:r w:rsidR="00D43724">
        <w:rPr>
          <w:rFonts w:cs="Simplified Arabic" w:hint="cs"/>
          <w:sz w:val="28"/>
          <w:szCs w:val="28"/>
          <w:rtl/>
          <w:lang w:bidi="ar-DZ"/>
        </w:rPr>
        <w:t xml:space="preserve">المستوى الثّاني من الدّراسة النّحويّة للمورفيمات، وهو النّظم أو التّنظيم، معتبرا إيّاه </w:t>
      </w:r>
      <w:r w:rsidR="001C35EC">
        <w:rPr>
          <w:rFonts w:cs="Simplified Arabic" w:hint="cs"/>
          <w:sz w:val="28"/>
          <w:szCs w:val="28"/>
          <w:rtl/>
          <w:lang w:bidi="ar-DZ"/>
        </w:rPr>
        <w:t>"يُعنَى بترتيب الكلمات في الجمل؛ أي أنّه يدرس الطّرق التي تتألّف بها الجمل من الكلمات؛ فدراسة النّظم في جوهرها هدفها تحديد القواعد المألوفة في ترتيب الأقسام (الطّبقات) الشّكليّة."</w:t>
      </w:r>
      <w:r w:rsidR="001C35EC" w:rsidRPr="00380BFC">
        <w:rPr>
          <w:rStyle w:val="Appelnotedebasdep"/>
          <w:rFonts w:cs="Simplified Arabic"/>
          <w:sz w:val="28"/>
          <w:szCs w:val="28"/>
          <w:rtl/>
          <w:lang w:bidi="ar-DZ"/>
        </w:rPr>
        <w:footnoteReference w:id="378"/>
      </w:r>
      <w:r w:rsidR="001C35EC">
        <w:rPr>
          <w:rFonts w:cs="Simplified Arabic" w:hint="cs"/>
          <w:sz w:val="28"/>
          <w:szCs w:val="28"/>
          <w:rtl/>
          <w:lang w:bidi="ar-DZ"/>
        </w:rPr>
        <w:t xml:space="preserve"> وبمعنى آخر فإنّ النّظم هنا يُقْصَدُ به عند محمود السّعران مجموعة القواعد النّحويّة التي تُحدِّد طريقة رصف الكلمات بعضها إلى جانب بعض، مع بيان العلاقات النّحويّة القائمة بينها، كالفاعليّة، والمفعوليّة، والإضافة، والتّبعيّة وغيرها من العلاقات النّحويّة. ليختم محمود السّعران حديثه عن مستوى المورفولوجيا ومستوى النّظم في التّحليل</w:t>
      </w:r>
      <w:r w:rsidR="003C60AF">
        <w:rPr>
          <w:rFonts w:cs="Simplified Arabic" w:hint="cs"/>
          <w:sz w:val="28"/>
          <w:szCs w:val="28"/>
          <w:rtl/>
          <w:lang w:bidi="ar-DZ"/>
        </w:rPr>
        <w:t xml:space="preserve"> النّ</w:t>
      </w:r>
      <w:r w:rsidR="001C35EC">
        <w:rPr>
          <w:rFonts w:cs="Simplified Arabic" w:hint="cs"/>
          <w:sz w:val="28"/>
          <w:szCs w:val="28"/>
          <w:rtl/>
          <w:lang w:bidi="ar-DZ"/>
        </w:rPr>
        <w:t>حويّ للمورفيمات، ب</w:t>
      </w:r>
      <w:r w:rsidR="00CF1F8F">
        <w:rPr>
          <w:rFonts w:cs="Simplified Arabic" w:hint="cs"/>
          <w:sz w:val="28"/>
          <w:szCs w:val="28"/>
          <w:rtl/>
          <w:lang w:bidi="ar-DZ"/>
        </w:rPr>
        <w:t xml:space="preserve">الحديث عن </w:t>
      </w:r>
      <w:r w:rsidR="001C35EC">
        <w:rPr>
          <w:rFonts w:cs="Simplified Arabic" w:hint="cs"/>
          <w:sz w:val="28"/>
          <w:szCs w:val="28"/>
          <w:rtl/>
          <w:lang w:bidi="ar-DZ"/>
        </w:rPr>
        <w:t xml:space="preserve">منهج </w:t>
      </w:r>
      <w:r w:rsidR="00CF1F8F">
        <w:rPr>
          <w:rFonts w:cs="Simplified Arabic" w:hint="cs"/>
          <w:sz w:val="28"/>
          <w:szCs w:val="28"/>
          <w:rtl/>
          <w:lang w:bidi="ar-DZ"/>
        </w:rPr>
        <w:t>الدّراسة اللّسانيّة الحديثة لكل</w:t>
      </w:r>
      <w:r w:rsidR="003C60AF">
        <w:rPr>
          <w:rFonts w:cs="Simplified Arabic" w:hint="cs"/>
          <w:sz w:val="28"/>
          <w:szCs w:val="28"/>
          <w:rtl/>
          <w:lang w:bidi="ar-DZ"/>
        </w:rPr>
        <w:t>ِّ</w:t>
      </w:r>
      <w:r w:rsidR="00CF1F8F">
        <w:rPr>
          <w:rFonts w:cs="Simplified Arabic" w:hint="cs"/>
          <w:sz w:val="28"/>
          <w:szCs w:val="28"/>
          <w:rtl/>
          <w:lang w:bidi="ar-DZ"/>
        </w:rPr>
        <w:t xml:space="preserve"> منهما، وبالتّحديد المنهج الشّكليّ أو المنهج البنويّ عند المدرسة التّوزيعيّة؛ </w:t>
      </w:r>
      <w:r w:rsidR="003C60AF">
        <w:rPr>
          <w:rFonts w:cs="Simplified Arabic" w:hint="cs"/>
          <w:sz w:val="28"/>
          <w:szCs w:val="28"/>
          <w:rtl/>
          <w:lang w:bidi="ar-DZ"/>
        </w:rPr>
        <w:t>منتقدا المنهج التّقليديّ في دراسته لهذين المستويين، بعد أن وقف على كلام لعالم النّفس الأمريكيّ جون بيسيل كارول (</w:t>
      </w:r>
      <w:r w:rsidR="003C60AF" w:rsidRPr="00B54507">
        <w:rPr>
          <w:rFonts w:asciiTheme="majorBidi" w:hAnsiTheme="majorBidi" w:cstheme="majorBidi"/>
          <w:sz w:val="28"/>
          <w:szCs w:val="28"/>
          <w:lang w:bidi="ar-DZ"/>
        </w:rPr>
        <w:t>John Bissell Carroll</w:t>
      </w:r>
      <w:r w:rsidR="003C60AF">
        <w:rPr>
          <w:rFonts w:cs="Simplified Arabic" w:hint="cs"/>
          <w:sz w:val="28"/>
          <w:szCs w:val="28"/>
          <w:rtl/>
          <w:lang w:bidi="ar-DZ"/>
        </w:rPr>
        <w:t xml:space="preserve">) </w:t>
      </w:r>
      <w:r w:rsidR="009C7DDE">
        <w:rPr>
          <w:rFonts w:cs="Simplified Arabic" w:hint="cs"/>
          <w:sz w:val="28"/>
          <w:szCs w:val="28"/>
          <w:rtl/>
          <w:lang w:bidi="ar-DZ"/>
        </w:rPr>
        <w:t>يصف</w:t>
      </w:r>
      <w:r w:rsidR="003C60AF">
        <w:rPr>
          <w:rFonts w:cs="Simplified Arabic" w:hint="cs"/>
          <w:sz w:val="28"/>
          <w:szCs w:val="28"/>
          <w:rtl/>
          <w:lang w:bidi="ar-DZ"/>
        </w:rPr>
        <w:t xml:space="preserve"> في</w:t>
      </w:r>
      <w:r w:rsidR="009C7DDE">
        <w:rPr>
          <w:rFonts w:cs="Simplified Arabic" w:hint="cs"/>
          <w:sz w:val="28"/>
          <w:szCs w:val="28"/>
          <w:rtl/>
          <w:lang w:bidi="ar-DZ"/>
        </w:rPr>
        <w:t>ه</w:t>
      </w:r>
      <w:r w:rsidR="003C60AF">
        <w:rPr>
          <w:rFonts w:cs="Simplified Arabic" w:hint="cs"/>
          <w:sz w:val="28"/>
          <w:szCs w:val="28"/>
          <w:rtl/>
          <w:lang w:bidi="ar-DZ"/>
        </w:rPr>
        <w:t xml:space="preserve"> التّحليل الذي يعتمد المعنى في دراسة </w:t>
      </w:r>
      <w:r w:rsidR="009C7DDE">
        <w:rPr>
          <w:rFonts w:cs="Simplified Arabic" w:hint="cs"/>
          <w:sz w:val="28"/>
          <w:szCs w:val="28"/>
          <w:rtl/>
          <w:lang w:bidi="ar-DZ"/>
        </w:rPr>
        <w:t>هذا المستوى (المستوى النّحويّ) بمنهجيه المورفولوجيا والنّظم؛ حيث قال: "يقول الأستاذ كارول: إنّ المنهج التّقليديّ المتّبع في دراسة (المورفولوجيا) و(النّظم) هو التّحقّق من أقسام الكلام المختلفة (الاسم، الفعل، ...إلخ) وملاحظة التّغيّرات التي تطرأ عليها من النّاحيّة الشّكليّة في الظّروف النّحويّة المختلفة، ووصف ترتيب هذه الأشكال في جمل طبقا (لمعاني) هذه الجمل. وكان الاعتقاد أنّ لكلّ قسم من أقسام الكلام وظيفة محدّدة؛ فالأسماء تدلّ على (الأشياء) وأحيانا على (الأشخاص) والأفعال تدلّ على (الأحداث) والصّفات تدلّ على (الكيفيّات)."</w:t>
      </w:r>
      <w:r w:rsidR="00CC49D8" w:rsidRPr="00380BFC">
        <w:rPr>
          <w:rStyle w:val="Appelnotedebasdep"/>
          <w:rFonts w:cs="Simplified Arabic"/>
          <w:sz w:val="28"/>
          <w:szCs w:val="28"/>
          <w:rtl/>
          <w:lang w:bidi="ar-DZ"/>
        </w:rPr>
        <w:footnoteReference w:id="379"/>
      </w:r>
      <w:r w:rsidR="009C7DDE">
        <w:rPr>
          <w:rFonts w:cs="Simplified Arabic" w:hint="cs"/>
          <w:sz w:val="28"/>
          <w:szCs w:val="28"/>
          <w:rtl/>
          <w:lang w:bidi="ar-DZ"/>
        </w:rPr>
        <w:t xml:space="preserve"> والذي</w:t>
      </w:r>
      <w:r w:rsidR="003C60AF">
        <w:rPr>
          <w:rFonts w:cs="Simplified Arabic" w:hint="cs"/>
          <w:sz w:val="28"/>
          <w:szCs w:val="28"/>
          <w:rtl/>
          <w:lang w:bidi="ar-DZ"/>
        </w:rPr>
        <w:t xml:space="preserve"> اعتبر من خلاله أنّ هذه الط</w:t>
      </w:r>
      <w:r w:rsidR="009C7DDE">
        <w:rPr>
          <w:rFonts w:cs="Simplified Arabic" w:hint="cs"/>
          <w:sz w:val="28"/>
          <w:szCs w:val="28"/>
          <w:rtl/>
          <w:lang w:bidi="ar-DZ"/>
        </w:rPr>
        <w:t>ّ</w:t>
      </w:r>
      <w:r w:rsidR="003C60AF">
        <w:rPr>
          <w:rFonts w:cs="Simplified Arabic" w:hint="cs"/>
          <w:sz w:val="28"/>
          <w:szCs w:val="28"/>
          <w:rtl/>
          <w:lang w:bidi="ar-DZ"/>
        </w:rPr>
        <w:t xml:space="preserve">ريقة أثبتت </w:t>
      </w:r>
      <w:r w:rsidR="002619E1">
        <w:rPr>
          <w:rFonts w:cs="Simplified Arabic" w:hint="cs"/>
          <w:sz w:val="28"/>
          <w:szCs w:val="28"/>
          <w:rtl/>
          <w:lang w:bidi="ar-DZ"/>
        </w:rPr>
        <w:t>صلاحيّتها، عندما طُبّقت على لغات من العائلة الهندو-أوروبيّة، ولكنّها تحتاج إلى تعديلات جوهريّة عندما تطّبقّ على لغات معيّنة تختلف بنيتها، كالإنجليزيّة مثلا؛ الّتي لا إمكانيّة فيها لاعتبار أفعال من نحو (</w:t>
      </w:r>
      <w:r w:rsidR="002619E1" w:rsidRPr="002619E1">
        <w:rPr>
          <w:rFonts w:asciiTheme="majorBidi" w:hAnsiTheme="majorBidi" w:cstheme="majorBidi"/>
          <w:sz w:val="28"/>
          <w:szCs w:val="28"/>
          <w:lang w:bidi="ar-DZ"/>
        </w:rPr>
        <w:t>besemm,happen , mak, hit,</w:t>
      </w:r>
      <w:r w:rsidR="002619E1">
        <w:rPr>
          <w:rFonts w:cs="Simplified Arabic" w:hint="cs"/>
          <w:sz w:val="28"/>
          <w:szCs w:val="28"/>
          <w:rtl/>
          <w:lang w:bidi="ar-DZ"/>
        </w:rPr>
        <w:t>)أو ما يسمّى بالأفعال الرّوابط، دالّة على أحداث؛ إضافة إلى أنّ هذه الأفعال لا تقع دائما في نفس ا</w:t>
      </w:r>
      <w:r w:rsidR="00CC49D8">
        <w:rPr>
          <w:rFonts w:cs="Simplified Arabic" w:hint="cs"/>
          <w:sz w:val="28"/>
          <w:szCs w:val="28"/>
          <w:rtl/>
          <w:lang w:bidi="ar-DZ"/>
        </w:rPr>
        <w:t>ل</w:t>
      </w:r>
      <w:r w:rsidR="002619E1">
        <w:rPr>
          <w:rFonts w:cs="Simplified Arabic" w:hint="cs"/>
          <w:sz w:val="28"/>
          <w:szCs w:val="28"/>
          <w:rtl/>
          <w:lang w:bidi="ar-DZ"/>
        </w:rPr>
        <w:t>مواضع في تركيبات الجمل.</w:t>
      </w:r>
      <w:r w:rsidR="00CC49D8" w:rsidRPr="00380BFC">
        <w:rPr>
          <w:rStyle w:val="Appelnotedebasdep"/>
          <w:rFonts w:cs="Simplified Arabic"/>
          <w:sz w:val="28"/>
          <w:szCs w:val="28"/>
          <w:rtl/>
          <w:lang w:bidi="ar-DZ"/>
        </w:rPr>
        <w:footnoteReference w:id="380"/>
      </w:r>
      <w:r w:rsidR="002619E1">
        <w:rPr>
          <w:rFonts w:cs="Simplified Arabic" w:hint="cs"/>
          <w:sz w:val="28"/>
          <w:szCs w:val="28"/>
          <w:rtl/>
          <w:lang w:bidi="ar-DZ"/>
        </w:rPr>
        <w:t xml:space="preserve"> لينتهي محمود السّعران من هذا التّحليل إلى أنّ </w:t>
      </w:r>
      <w:r w:rsidR="00CC49D8">
        <w:rPr>
          <w:rFonts w:cs="Simplified Arabic" w:hint="cs"/>
          <w:sz w:val="28"/>
          <w:szCs w:val="28"/>
          <w:rtl/>
          <w:lang w:bidi="ar-DZ"/>
        </w:rPr>
        <w:t>"الخطأ الأساسيّ في الطُّرق التّقليديّة في المورفولوجيا والنّظم، أنّ المبادئ التي قامت عليها، بالإضافة إلى عنايتها البالغة بالتّحلي</w:t>
      </w:r>
      <w:r w:rsidR="00F60005">
        <w:rPr>
          <w:rFonts w:cs="Simplified Arabic" w:hint="cs"/>
          <w:sz w:val="28"/>
          <w:szCs w:val="28"/>
          <w:rtl/>
          <w:lang w:bidi="ar-DZ"/>
        </w:rPr>
        <w:t>ل المنطقيّ إلى أقسام أو فصائل، ع</w:t>
      </w:r>
      <w:r w:rsidR="00CC49D8">
        <w:rPr>
          <w:rFonts w:cs="Simplified Arabic" w:hint="cs"/>
          <w:sz w:val="28"/>
          <w:szCs w:val="28"/>
          <w:rtl/>
          <w:lang w:bidi="ar-DZ"/>
        </w:rPr>
        <w:t>لى أساس (المعنى) قد أدّيا إلى معرفة نتائج التّحليل مقدّما."</w:t>
      </w:r>
      <w:r w:rsidR="00CC49D8" w:rsidRPr="00380BFC">
        <w:rPr>
          <w:rStyle w:val="Appelnotedebasdep"/>
          <w:rFonts w:cs="Simplified Arabic"/>
          <w:sz w:val="28"/>
          <w:szCs w:val="28"/>
          <w:rtl/>
          <w:lang w:bidi="ar-DZ"/>
        </w:rPr>
        <w:footnoteReference w:id="381"/>
      </w:r>
    </w:p>
    <w:p w:rsidR="0049292D" w:rsidRDefault="00401AAF" w:rsidP="0049292D">
      <w:pPr>
        <w:bidi/>
        <w:spacing w:after="0"/>
        <w:ind w:firstLine="565"/>
        <w:jc w:val="both"/>
        <w:rPr>
          <w:rFonts w:cs="Simplified Arabic"/>
          <w:sz w:val="28"/>
          <w:szCs w:val="28"/>
          <w:rtl/>
          <w:lang w:bidi="ar-DZ"/>
        </w:rPr>
      </w:pPr>
      <w:r>
        <w:rPr>
          <w:rFonts w:cs="Simplified Arabic" w:hint="cs"/>
          <w:sz w:val="28"/>
          <w:szCs w:val="28"/>
          <w:rtl/>
          <w:lang w:bidi="ar-DZ"/>
        </w:rPr>
        <w:t>وفي معرض عرضه لمنهج علم اللّغة الحديث في تحليل هذا المستوى من اللّغة أو المستوى النّحويّ، وبالتّحديد مستوى المورفولوجيا ومستوى النّظم، أكّد محمود السّعران على أ</w:t>
      </w:r>
      <w:r w:rsidR="00ED4667">
        <w:rPr>
          <w:rFonts w:cs="Simplified Arabic" w:hint="cs"/>
          <w:sz w:val="28"/>
          <w:szCs w:val="28"/>
          <w:rtl/>
          <w:lang w:bidi="ar-DZ"/>
        </w:rPr>
        <w:t>نّ "علم اللّغة الحديث قد نجح في التّغلّب على هذا الاتّجاه العقليّ، وفي خَلق تحليلات موضوعيّة للّغة. وإنّ اللّغويّين ليجابهوا صعوبات بالغة في القيام بهذه التّحليلات، ولكن أصول المنهج الحديث أصبحت راسخة.</w:t>
      </w:r>
      <w:r>
        <w:rPr>
          <w:rFonts w:cs="Simplified Arabic" w:hint="cs"/>
          <w:sz w:val="28"/>
          <w:szCs w:val="28"/>
          <w:rtl/>
          <w:lang w:bidi="ar-DZ"/>
        </w:rPr>
        <w:t>"</w:t>
      </w:r>
      <w:r w:rsidR="00BA019A" w:rsidRPr="00380BFC">
        <w:rPr>
          <w:rStyle w:val="Appelnotedebasdep"/>
          <w:rFonts w:cs="Simplified Arabic"/>
          <w:sz w:val="28"/>
          <w:szCs w:val="28"/>
          <w:rtl/>
          <w:lang w:bidi="ar-DZ"/>
        </w:rPr>
        <w:footnoteReference w:id="382"/>
      </w:r>
      <w:r>
        <w:rPr>
          <w:rFonts w:cs="Simplified Arabic" w:hint="cs"/>
          <w:sz w:val="28"/>
          <w:szCs w:val="28"/>
          <w:rtl/>
          <w:lang w:bidi="ar-DZ"/>
        </w:rPr>
        <w:t>وأمّا عن طريقة التّحليل في هذا العلم الحديث فيشير محمود السّعران إلى أنّ "ا</w:t>
      </w:r>
      <w:r w:rsidR="00ED4667">
        <w:rPr>
          <w:rFonts w:cs="Simplified Arabic" w:hint="cs"/>
          <w:sz w:val="28"/>
          <w:szCs w:val="28"/>
          <w:rtl/>
          <w:lang w:bidi="ar-DZ"/>
        </w:rPr>
        <w:t>للّغويّ يبدأ تحليله بالوصول إلى (فونيمات) اللّغة التي يدرسها، ثمّ يبحث بعد ذلك عن طرق يقسّم بها الكلام المنطوق إلى وحدات (شكليّة). وإنّ كلّ وحدة شكليّة</w:t>
      </w:r>
      <w:r w:rsidR="00BA019A">
        <w:rPr>
          <w:rFonts w:cs="Simplified Arabic" w:hint="cs"/>
          <w:sz w:val="28"/>
          <w:szCs w:val="28"/>
          <w:rtl/>
          <w:lang w:bidi="ar-DZ"/>
        </w:rPr>
        <w:t xml:space="preserve"> تتكوّن من مجموعة من الفونيمات، وسيجد مجموعات كبيرة من الفونيمات كثيرة الورود في المادّة التي يحلّلها، ولكنّه لا يستطيع الجزم بأنّ كلّ هذه المجموعات تكوّن وحدات حقيقيّة في اللّغة؛ فربما كان بعض هذه المجموعات يتألّف من نهاية وحدة وبدء الوحدة التّاليّة. ولكن من حسن الحظّ أنّ في كلّ لغة بعض الخصائص (السّمات) التكوينيّة، من شأنها أن تهدي ل</w:t>
      </w:r>
      <w:r w:rsidR="006325B4">
        <w:rPr>
          <w:rFonts w:cs="Simplified Arabic" w:hint="cs"/>
          <w:sz w:val="28"/>
          <w:szCs w:val="28"/>
          <w:rtl/>
          <w:lang w:bidi="ar-DZ"/>
        </w:rPr>
        <w:t xml:space="preserve">لوصول إلى الحدود بين الوحدات... </w:t>
      </w:r>
      <w:r w:rsidR="00BA019A">
        <w:rPr>
          <w:rFonts w:cs="Simplified Arabic" w:hint="cs"/>
          <w:sz w:val="28"/>
          <w:szCs w:val="28"/>
          <w:rtl/>
          <w:lang w:bidi="ar-DZ"/>
        </w:rPr>
        <w:t>ويستطيع اللّغويّ بالاهتداء بهذه الخصائص التّكوينيّة، وبغيرها من الظّواهر أن يحدّد ما يُسمّى المورفيمات الخاصّة باللّغة.</w:t>
      </w:r>
      <w:r w:rsidR="009D0F0A">
        <w:rPr>
          <w:rFonts w:cs="Simplified Arabic" w:hint="cs"/>
          <w:sz w:val="28"/>
          <w:szCs w:val="28"/>
          <w:rtl/>
          <w:lang w:bidi="ar-DZ"/>
        </w:rPr>
        <w:t>.. وبعد تحديد مورفيمات اللّغة؛ يأخذ اللّغويّ في دراسة</w:t>
      </w:r>
      <w:r w:rsidR="006325B4">
        <w:rPr>
          <w:rFonts w:cs="Simplified Arabic" w:hint="cs"/>
          <w:sz w:val="28"/>
          <w:szCs w:val="28"/>
          <w:rtl/>
          <w:lang w:bidi="ar-DZ"/>
        </w:rPr>
        <w:t xml:space="preserve"> الطّرق التي تأتلف بها المورفيمات في كلمات، والطّرق التي تأتلف بها المورفيمات في كلمات، والطّرق التي تتغيّر بها المورفيمات في التّركيبات النّحويّة المختلفة، وهذه الدّراسة تُعرف باسم المورفولوجيا. ثمّ يأخذ في </w:t>
      </w:r>
      <w:r w:rsidR="006325B4" w:rsidRPr="0049292D">
        <w:rPr>
          <w:rFonts w:cs="Simplified Arabic" w:hint="cs"/>
          <w:sz w:val="28"/>
          <w:szCs w:val="28"/>
          <w:rtl/>
          <w:lang w:bidi="ar-DZ"/>
        </w:rPr>
        <w:t>دراسة النّظم.</w:t>
      </w:r>
      <w:r w:rsidRPr="0049292D">
        <w:rPr>
          <w:rFonts w:cs="Simplified Arabic" w:hint="cs"/>
          <w:sz w:val="28"/>
          <w:szCs w:val="28"/>
          <w:rtl/>
          <w:lang w:bidi="ar-DZ"/>
        </w:rPr>
        <w:t>"</w:t>
      </w:r>
      <w:r w:rsidR="009D0F0A" w:rsidRPr="0049292D">
        <w:rPr>
          <w:rStyle w:val="Appelnotedebasdep"/>
          <w:rFonts w:cs="Simplified Arabic"/>
          <w:sz w:val="28"/>
          <w:szCs w:val="28"/>
          <w:rtl/>
          <w:lang w:bidi="ar-DZ"/>
        </w:rPr>
        <w:footnoteReference w:id="383"/>
      </w:r>
      <w:r w:rsidR="009D0F0A" w:rsidRPr="0049292D">
        <w:rPr>
          <w:rFonts w:cs="Simplified Arabic" w:hint="cs"/>
          <w:sz w:val="28"/>
          <w:szCs w:val="28"/>
          <w:rtl/>
          <w:lang w:bidi="ar-DZ"/>
        </w:rPr>
        <w:t xml:space="preserve"> وبهذه المراحل </w:t>
      </w:r>
      <w:r w:rsidR="006325B4" w:rsidRPr="0049292D">
        <w:rPr>
          <w:rFonts w:cs="Simplified Arabic" w:hint="cs"/>
          <w:sz w:val="28"/>
          <w:szCs w:val="28"/>
          <w:rtl/>
          <w:lang w:bidi="ar-DZ"/>
        </w:rPr>
        <w:t xml:space="preserve">الثّلاث </w:t>
      </w:r>
      <w:r w:rsidR="009D0F0A" w:rsidRPr="0049292D">
        <w:rPr>
          <w:rFonts w:cs="Simplified Arabic" w:hint="cs"/>
          <w:sz w:val="28"/>
          <w:szCs w:val="28"/>
          <w:rtl/>
          <w:lang w:bidi="ar-DZ"/>
        </w:rPr>
        <w:t>حدّد محمود السّعران طريقة التّحليل الشّكلي أو البنوي للّغة، معتبرا فيها أنّ دراسة اللّغة أو تحليلها وفقا لهذا المنهج، يقتضي المرور بثلاثة مراحل لا غير، وهي أوّلا؛ التّمييز بين الفونيمات، ثم ثانيا؛ تحديد المورفيمات وهذا بالنّسبة لمنهج الفونولوجيا، ثمّ أخيرا تحديد طريقة ترتيب هذه المورفيمات في اللّغة وهو منهج النّظم كما يسمّيه. في استبعاد كلّي للمعنى من هذا التّحليل، وإنّ كان لابدّ من دراسته فلتكن دراسة المعنى الش</w:t>
      </w:r>
      <w:r w:rsidR="006325B4" w:rsidRPr="0049292D">
        <w:rPr>
          <w:rFonts w:cs="Simplified Arabic" w:hint="cs"/>
          <w:sz w:val="28"/>
          <w:szCs w:val="28"/>
          <w:rtl/>
          <w:lang w:bidi="ar-DZ"/>
        </w:rPr>
        <w:t>ّ</w:t>
      </w:r>
      <w:r w:rsidR="009D0F0A" w:rsidRPr="0049292D">
        <w:rPr>
          <w:rFonts w:cs="Simplified Arabic" w:hint="cs"/>
          <w:sz w:val="28"/>
          <w:szCs w:val="28"/>
          <w:rtl/>
          <w:lang w:bidi="ar-DZ"/>
        </w:rPr>
        <w:t>كلي</w:t>
      </w:r>
      <w:r w:rsidR="006325B4" w:rsidRPr="0049292D">
        <w:rPr>
          <w:rFonts w:cs="Simplified Arabic" w:hint="cs"/>
          <w:sz w:val="28"/>
          <w:szCs w:val="28"/>
          <w:rtl/>
          <w:lang w:bidi="ar-DZ"/>
        </w:rPr>
        <w:t>ّ</w:t>
      </w:r>
      <w:r w:rsidR="00E00192" w:rsidRPr="0049292D">
        <w:rPr>
          <w:rFonts w:cs="Simplified Arabic" w:hint="cs"/>
          <w:sz w:val="28"/>
          <w:szCs w:val="28"/>
          <w:rtl/>
          <w:lang w:bidi="ar-DZ"/>
        </w:rPr>
        <w:t xml:space="preserve"> (البنويّ) </w:t>
      </w:r>
      <w:r w:rsidR="009D0F0A" w:rsidRPr="0049292D">
        <w:rPr>
          <w:rFonts w:cs="Simplified Arabic" w:hint="cs"/>
          <w:sz w:val="28"/>
          <w:szCs w:val="28"/>
          <w:rtl/>
          <w:lang w:bidi="ar-DZ"/>
        </w:rPr>
        <w:t>ليس إلا؛ حيث أورد في هذا السّ</w:t>
      </w:r>
      <w:r w:rsidR="006325B4" w:rsidRPr="0049292D">
        <w:rPr>
          <w:rFonts w:cs="Simplified Arabic" w:hint="cs"/>
          <w:sz w:val="28"/>
          <w:szCs w:val="28"/>
          <w:rtl/>
          <w:lang w:bidi="ar-DZ"/>
        </w:rPr>
        <w:t xml:space="preserve">ياق </w:t>
      </w:r>
      <w:r w:rsidR="00E00192" w:rsidRPr="0049292D">
        <w:rPr>
          <w:rFonts w:cs="Simplified Arabic" w:hint="cs"/>
          <w:sz w:val="28"/>
          <w:szCs w:val="28"/>
          <w:rtl/>
          <w:lang w:bidi="ar-DZ"/>
        </w:rPr>
        <w:t>تعريفا للنّحو عند عالم اللّغة الأمريكيّ تشارلزكاربنترفرايز (</w:t>
      </w:r>
      <w:r w:rsidR="00E00192" w:rsidRPr="0049292D">
        <w:rPr>
          <w:rFonts w:asciiTheme="majorBidi" w:hAnsiTheme="majorBidi" w:cstheme="majorBidi"/>
          <w:sz w:val="28"/>
          <w:szCs w:val="28"/>
          <w:lang w:bidi="ar-DZ"/>
        </w:rPr>
        <w:t>Charles Carpenter Fries</w:t>
      </w:r>
      <w:r w:rsidR="00E00192" w:rsidRPr="0049292D">
        <w:rPr>
          <w:rFonts w:cs="Simplified Arabic" w:hint="cs"/>
          <w:sz w:val="28"/>
          <w:szCs w:val="28"/>
          <w:rtl/>
          <w:lang w:bidi="ar-DZ"/>
        </w:rPr>
        <w:t>) الذي يقول فيه "إنّ نحو لغة من اللّغات يتكوّن من الوسائل (الصّور) الّتي تحدّد المعاني الخاصّة بالبنيّة"</w:t>
      </w:r>
      <w:r w:rsidR="00E00192" w:rsidRPr="0049292D">
        <w:rPr>
          <w:rStyle w:val="Appelnotedebasdep"/>
          <w:rFonts w:cs="Simplified Arabic"/>
          <w:sz w:val="28"/>
          <w:szCs w:val="28"/>
          <w:rtl/>
          <w:lang w:bidi="ar-DZ"/>
        </w:rPr>
        <w:footnoteReference w:id="384"/>
      </w:r>
      <w:r w:rsidR="00E00192" w:rsidRPr="0049292D">
        <w:rPr>
          <w:rFonts w:cs="Simplified Arabic" w:hint="cs"/>
          <w:sz w:val="28"/>
          <w:szCs w:val="28"/>
          <w:rtl/>
          <w:lang w:bidi="ar-DZ"/>
        </w:rPr>
        <w:t xml:space="preserve"> و</w:t>
      </w:r>
      <w:r w:rsidR="006325B4" w:rsidRPr="0049292D">
        <w:rPr>
          <w:rFonts w:cs="Simplified Arabic" w:hint="cs"/>
          <w:sz w:val="28"/>
          <w:szCs w:val="28"/>
          <w:rtl/>
          <w:lang w:bidi="ar-DZ"/>
        </w:rPr>
        <w:t>كلاما للأستاذ كارول</w:t>
      </w:r>
      <w:r w:rsidR="00E00192" w:rsidRPr="0049292D">
        <w:rPr>
          <w:rFonts w:cs="Simplified Arabic" w:hint="cs"/>
          <w:sz w:val="28"/>
          <w:szCs w:val="28"/>
          <w:rtl/>
          <w:lang w:bidi="ar-DZ"/>
        </w:rPr>
        <w:t xml:space="preserve"> يشرح فيه هذا التّعريف</w:t>
      </w:r>
      <w:r w:rsidR="009D0F0A" w:rsidRPr="0049292D">
        <w:rPr>
          <w:rFonts w:cs="Simplified Arabic" w:hint="cs"/>
          <w:sz w:val="28"/>
          <w:szCs w:val="28"/>
          <w:rtl/>
          <w:lang w:bidi="ar-DZ"/>
        </w:rPr>
        <w:t>، يؤكّد فيه على هذه الحقيقة</w:t>
      </w:r>
      <w:r w:rsidR="00E00192" w:rsidRPr="0049292D">
        <w:rPr>
          <w:rFonts w:cs="Simplified Arabic" w:hint="cs"/>
          <w:sz w:val="28"/>
          <w:szCs w:val="28"/>
          <w:rtl/>
          <w:lang w:bidi="ar-DZ"/>
        </w:rPr>
        <w:t xml:space="preserve"> بالنّسبة للنّحو</w:t>
      </w:r>
      <w:r w:rsidR="009D0F0A" w:rsidRPr="0049292D">
        <w:rPr>
          <w:rFonts w:cs="Simplified Arabic" w:hint="cs"/>
          <w:sz w:val="28"/>
          <w:szCs w:val="28"/>
          <w:rtl/>
          <w:lang w:bidi="ar-DZ"/>
        </w:rPr>
        <w:t>، وهي</w:t>
      </w:r>
      <w:r w:rsidR="00E00192" w:rsidRPr="0049292D">
        <w:rPr>
          <w:rFonts w:cs="Simplified Arabic" w:hint="cs"/>
          <w:sz w:val="28"/>
          <w:szCs w:val="28"/>
          <w:rtl/>
          <w:lang w:bidi="ar-DZ"/>
        </w:rPr>
        <w:t xml:space="preserve"> دراسة المعنى الشّكليّ؛ حيث قال: </w:t>
      </w:r>
      <w:r w:rsidR="009D0F0A" w:rsidRPr="0049292D">
        <w:rPr>
          <w:rFonts w:cs="Simplified Arabic" w:hint="cs"/>
          <w:sz w:val="28"/>
          <w:szCs w:val="28"/>
          <w:rtl/>
          <w:lang w:bidi="ar-DZ"/>
        </w:rPr>
        <w:t>"</w:t>
      </w:r>
      <w:r w:rsidR="00E00192" w:rsidRPr="0049292D">
        <w:rPr>
          <w:rFonts w:cs="Simplified Arabic" w:hint="cs"/>
          <w:sz w:val="28"/>
          <w:szCs w:val="28"/>
          <w:rtl/>
          <w:lang w:bidi="ar-DZ"/>
        </w:rPr>
        <w:t xml:space="preserve">إنّ (معاني البنية الّغويّة) هي تلك المعاني التي تحملها نماذج من التّرتيب، واختيار الشّكليّة في مقابل (المعاني القاموسيّة) معاني الأشكال ذاتها. ومن أمثلة (معاني البنية) التي يحدّدها تركيب الجملة، تلك المعاني التي تدور على ما إذا كانت الجملة تقريرا، أو استفهاما، أو رجاء...إلخ. </w:t>
      </w:r>
      <w:r w:rsidR="0049292D" w:rsidRPr="0049292D">
        <w:rPr>
          <w:rFonts w:cs="Simplified Arabic" w:hint="cs"/>
          <w:sz w:val="28"/>
          <w:szCs w:val="28"/>
          <w:rtl/>
          <w:lang w:bidi="ar-DZ"/>
        </w:rPr>
        <w:t>ومن (معاني البنية) ما يتعلّق بالأدوار التي تؤدّيها العناصر المختلفة المشار إليها (من، أو ماذا الذي أحدث الحدث...إلخ) والزّمن النّسبيّ الذي يصدق عنه القول. وإنّ تقرير (معاني البنية) الخاصّة بالجنس و(زمن الفعل) و(هيئة الفعل) وغيرها، جزء من وصف نظام أيّ لغة من اللغات. ومع ذلك ينبغي أن نتحقّق م</w:t>
      </w:r>
      <w:r w:rsidR="0049292D">
        <w:rPr>
          <w:rFonts w:cs="Simplified Arabic" w:hint="cs"/>
          <w:sz w:val="28"/>
          <w:szCs w:val="28"/>
          <w:rtl/>
          <w:lang w:bidi="ar-DZ"/>
        </w:rPr>
        <w:t>ن أنّ هذه المعاني، ليست إلا معاني (شكليّة) و(خاصّة بالبنيّة)."</w:t>
      </w:r>
      <w:r w:rsidR="0049292D" w:rsidRPr="00380BFC">
        <w:rPr>
          <w:rStyle w:val="Appelnotedebasdep"/>
          <w:rFonts w:cs="Simplified Arabic"/>
          <w:sz w:val="28"/>
          <w:szCs w:val="28"/>
          <w:rtl/>
          <w:lang w:bidi="ar-DZ"/>
        </w:rPr>
        <w:footnoteReference w:id="385"/>
      </w:r>
    </w:p>
    <w:p w:rsidR="002A3D70" w:rsidRPr="009668DD" w:rsidRDefault="005B0D74" w:rsidP="008F67E0">
      <w:pPr>
        <w:bidi/>
        <w:spacing w:after="0"/>
        <w:ind w:firstLine="565"/>
        <w:jc w:val="both"/>
        <w:rPr>
          <w:rFonts w:cs="Simplified Arabic"/>
          <w:sz w:val="28"/>
          <w:szCs w:val="28"/>
          <w:rtl/>
          <w:lang w:bidi="ar-DZ"/>
        </w:rPr>
      </w:pPr>
      <w:r w:rsidRPr="009668DD">
        <w:rPr>
          <w:rFonts w:cs="Simplified Arabic" w:hint="cs"/>
          <w:sz w:val="28"/>
          <w:szCs w:val="28"/>
          <w:rtl/>
          <w:lang w:bidi="ar-DZ"/>
        </w:rPr>
        <w:t>ويختم محمود السّعران حديثه عن منهج علم الل</w:t>
      </w:r>
      <w:r w:rsidR="0049292D" w:rsidRPr="009668DD">
        <w:rPr>
          <w:rFonts w:cs="Simplified Arabic" w:hint="cs"/>
          <w:sz w:val="28"/>
          <w:szCs w:val="28"/>
          <w:rtl/>
          <w:lang w:bidi="ar-DZ"/>
        </w:rPr>
        <w:t>ّ</w:t>
      </w:r>
      <w:r w:rsidRPr="009668DD">
        <w:rPr>
          <w:rFonts w:cs="Simplified Arabic" w:hint="cs"/>
          <w:sz w:val="28"/>
          <w:szCs w:val="28"/>
          <w:rtl/>
          <w:lang w:bidi="ar-DZ"/>
        </w:rPr>
        <w:t>غة الحديث في التّحليل النّحوي</w:t>
      </w:r>
      <w:r w:rsidR="0049292D" w:rsidRPr="009668DD">
        <w:rPr>
          <w:rFonts w:cs="Simplified Arabic" w:hint="cs"/>
          <w:sz w:val="28"/>
          <w:szCs w:val="28"/>
          <w:rtl/>
          <w:lang w:bidi="ar-DZ"/>
        </w:rPr>
        <w:t>،</w:t>
      </w:r>
      <w:r w:rsidRPr="009668DD">
        <w:rPr>
          <w:rFonts w:cs="Simplified Arabic" w:hint="cs"/>
          <w:sz w:val="28"/>
          <w:szCs w:val="28"/>
          <w:rtl/>
          <w:lang w:bidi="ar-DZ"/>
        </w:rPr>
        <w:t xml:space="preserve"> بحديثه عن الفصائل النّحويّة، أو ما يُسمَّى بأقسام الكلام عند النّحاة وسماتها الدّلاليّة </w:t>
      </w:r>
      <w:r w:rsidR="002A3D70" w:rsidRPr="009668DD">
        <w:rPr>
          <w:rFonts w:cs="Simplified Arabic" w:hint="cs"/>
          <w:sz w:val="28"/>
          <w:szCs w:val="28"/>
          <w:rtl/>
          <w:lang w:bidi="ar-DZ"/>
        </w:rPr>
        <w:t xml:space="preserve">(المعجميّة) </w:t>
      </w:r>
      <w:r w:rsidRPr="009668DD">
        <w:rPr>
          <w:rFonts w:cs="Simplified Arabic" w:hint="cs"/>
          <w:sz w:val="28"/>
          <w:szCs w:val="28"/>
          <w:rtl/>
          <w:lang w:bidi="ar-DZ"/>
        </w:rPr>
        <w:t xml:space="preserve">في النّحو، </w:t>
      </w:r>
      <w:r w:rsidR="002A3D70" w:rsidRPr="009668DD">
        <w:rPr>
          <w:rFonts w:cs="Simplified Arabic" w:hint="cs"/>
          <w:sz w:val="28"/>
          <w:szCs w:val="28"/>
          <w:rtl/>
          <w:lang w:bidi="ar-DZ"/>
        </w:rPr>
        <w:t>كالجنس من حيث التّذكير والتّأنيث، والعدد من حيث الإفراد</w:t>
      </w:r>
      <w:r w:rsidR="009668DD">
        <w:rPr>
          <w:rFonts w:cs="Simplified Arabic" w:hint="cs"/>
          <w:sz w:val="28"/>
          <w:szCs w:val="28"/>
          <w:rtl/>
          <w:lang w:bidi="ar-DZ"/>
        </w:rPr>
        <w:t>،</w:t>
      </w:r>
      <w:r w:rsidR="002A3D70" w:rsidRPr="009668DD">
        <w:rPr>
          <w:rFonts w:cs="Simplified Arabic" w:hint="cs"/>
          <w:sz w:val="28"/>
          <w:szCs w:val="28"/>
          <w:rtl/>
          <w:lang w:bidi="ar-DZ"/>
        </w:rPr>
        <w:t xml:space="preserve"> والتّثنيّة، والجمع، وطبيعة الشّخص من حيث </w:t>
      </w:r>
      <w:r w:rsidR="009668DD" w:rsidRPr="009668DD">
        <w:rPr>
          <w:rFonts w:cs="Simplified Arabic" w:hint="cs"/>
          <w:sz w:val="28"/>
          <w:szCs w:val="28"/>
          <w:rtl/>
          <w:lang w:bidi="ar-DZ"/>
        </w:rPr>
        <w:t>كونه م</w:t>
      </w:r>
      <w:r w:rsidR="002A3D70" w:rsidRPr="009668DD">
        <w:rPr>
          <w:rFonts w:cs="Simplified Arabic" w:hint="cs"/>
          <w:sz w:val="28"/>
          <w:szCs w:val="28"/>
          <w:rtl/>
          <w:lang w:bidi="ar-DZ"/>
        </w:rPr>
        <w:t>تكلّ</w:t>
      </w:r>
      <w:r w:rsidR="009668DD" w:rsidRPr="009668DD">
        <w:rPr>
          <w:rFonts w:cs="Simplified Arabic" w:hint="cs"/>
          <w:sz w:val="28"/>
          <w:szCs w:val="28"/>
          <w:rtl/>
          <w:lang w:bidi="ar-DZ"/>
        </w:rPr>
        <w:t>ِ</w:t>
      </w:r>
      <w:r w:rsidR="002A3D70" w:rsidRPr="009668DD">
        <w:rPr>
          <w:rFonts w:cs="Simplified Arabic" w:hint="cs"/>
          <w:sz w:val="28"/>
          <w:szCs w:val="28"/>
          <w:rtl/>
          <w:lang w:bidi="ar-DZ"/>
        </w:rPr>
        <w:t>م</w:t>
      </w:r>
      <w:r w:rsidR="009668DD" w:rsidRPr="009668DD">
        <w:rPr>
          <w:rFonts w:cs="Simplified Arabic" w:hint="cs"/>
          <w:sz w:val="28"/>
          <w:szCs w:val="28"/>
          <w:rtl/>
          <w:lang w:bidi="ar-DZ"/>
        </w:rPr>
        <w:t>ا</w:t>
      </w:r>
      <w:r w:rsidR="002A3D70" w:rsidRPr="009668DD">
        <w:rPr>
          <w:rFonts w:cs="Simplified Arabic" w:hint="cs"/>
          <w:sz w:val="28"/>
          <w:szCs w:val="28"/>
          <w:rtl/>
          <w:lang w:bidi="ar-DZ"/>
        </w:rPr>
        <w:t xml:space="preserve">، </w:t>
      </w:r>
      <w:r w:rsidR="009668DD" w:rsidRPr="009668DD">
        <w:rPr>
          <w:rFonts w:cs="Simplified Arabic" w:hint="cs"/>
          <w:sz w:val="28"/>
          <w:szCs w:val="28"/>
          <w:rtl/>
          <w:lang w:bidi="ar-DZ"/>
        </w:rPr>
        <w:t xml:space="preserve">أو </w:t>
      </w:r>
      <w:r w:rsidR="002A3D70" w:rsidRPr="009668DD">
        <w:rPr>
          <w:rFonts w:cs="Simplified Arabic" w:hint="cs"/>
          <w:sz w:val="28"/>
          <w:szCs w:val="28"/>
          <w:rtl/>
          <w:lang w:bidi="ar-DZ"/>
        </w:rPr>
        <w:t>مخاط</w:t>
      </w:r>
      <w:r w:rsidR="009668DD" w:rsidRPr="009668DD">
        <w:rPr>
          <w:rFonts w:cs="Simplified Arabic" w:hint="cs"/>
          <w:sz w:val="28"/>
          <w:szCs w:val="28"/>
          <w:rtl/>
          <w:lang w:bidi="ar-DZ"/>
        </w:rPr>
        <w:t>َ</w:t>
      </w:r>
      <w:r w:rsidR="002A3D70" w:rsidRPr="009668DD">
        <w:rPr>
          <w:rFonts w:cs="Simplified Arabic" w:hint="cs"/>
          <w:sz w:val="28"/>
          <w:szCs w:val="28"/>
          <w:rtl/>
          <w:lang w:bidi="ar-DZ"/>
        </w:rPr>
        <w:t>ب</w:t>
      </w:r>
      <w:r w:rsidR="009668DD" w:rsidRPr="009668DD">
        <w:rPr>
          <w:rFonts w:cs="Simplified Arabic" w:hint="cs"/>
          <w:sz w:val="28"/>
          <w:szCs w:val="28"/>
          <w:rtl/>
          <w:lang w:bidi="ar-DZ"/>
        </w:rPr>
        <w:t>ا</w:t>
      </w:r>
      <w:r w:rsidR="002A3D70" w:rsidRPr="009668DD">
        <w:rPr>
          <w:rFonts w:cs="Simplified Arabic" w:hint="cs"/>
          <w:sz w:val="28"/>
          <w:szCs w:val="28"/>
          <w:rtl/>
          <w:lang w:bidi="ar-DZ"/>
        </w:rPr>
        <w:t xml:space="preserve">، </w:t>
      </w:r>
      <w:r w:rsidR="009668DD" w:rsidRPr="009668DD">
        <w:rPr>
          <w:rFonts w:cs="Simplified Arabic" w:hint="cs"/>
          <w:sz w:val="28"/>
          <w:szCs w:val="28"/>
          <w:rtl/>
          <w:lang w:bidi="ar-DZ"/>
        </w:rPr>
        <w:t xml:space="preserve">أو </w:t>
      </w:r>
      <w:r w:rsidR="002A3D70" w:rsidRPr="009668DD">
        <w:rPr>
          <w:rFonts w:cs="Simplified Arabic" w:hint="cs"/>
          <w:sz w:val="28"/>
          <w:szCs w:val="28"/>
          <w:rtl/>
          <w:lang w:bidi="ar-DZ"/>
        </w:rPr>
        <w:t>غائب</w:t>
      </w:r>
      <w:r w:rsidR="009668DD" w:rsidRPr="009668DD">
        <w:rPr>
          <w:rFonts w:cs="Simplified Arabic" w:hint="cs"/>
          <w:sz w:val="28"/>
          <w:szCs w:val="28"/>
          <w:rtl/>
          <w:lang w:bidi="ar-DZ"/>
        </w:rPr>
        <w:t>ا</w:t>
      </w:r>
      <w:r w:rsidR="009668DD">
        <w:rPr>
          <w:rFonts w:cs="Simplified Arabic" w:hint="cs"/>
          <w:sz w:val="28"/>
          <w:szCs w:val="28"/>
          <w:rtl/>
          <w:lang w:bidi="ar-DZ"/>
        </w:rPr>
        <w:t>،</w:t>
      </w:r>
      <w:r w:rsidR="009668DD" w:rsidRPr="009668DD">
        <w:rPr>
          <w:rFonts w:cs="Simplified Arabic" w:hint="cs"/>
          <w:sz w:val="28"/>
          <w:szCs w:val="28"/>
          <w:rtl/>
          <w:lang w:bidi="ar-DZ"/>
        </w:rPr>
        <w:t xml:space="preserve"> والزّ</w:t>
      </w:r>
      <w:r w:rsidR="009668DD">
        <w:rPr>
          <w:rFonts w:cs="Simplified Arabic" w:hint="cs"/>
          <w:sz w:val="28"/>
          <w:szCs w:val="28"/>
          <w:rtl/>
          <w:lang w:bidi="ar-DZ"/>
        </w:rPr>
        <w:t>من بالنّسبة للفعل، من حيث المُ</w:t>
      </w:r>
      <w:r w:rsidR="009668DD" w:rsidRPr="009668DD">
        <w:rPr>
          <w:rFonts w:cs="Simplified Arabic" w:hint="cs"/>
          <w:sz w:val="28"/>
          <w:szCs w:val="28"/>
          <w:rtl/>
          <w:lang w:bidi="ar-DZ"/>
        </w:rPr>
        <w:t>ضي والمضارع</w:t>
      </w:r>
      <w:r w:rsidR="009668DD">
        <w:rPr>
          <w:rFonts w:cs="Simplified Arabic" w:hint="cs"/>
          <w:sz w:val="28"/>
          <w:szCs w:val="28"/>
          <w:rtl/>
          <w:lang w:bidi="ar-DZ"/>
        </w:rPr>
        <w:t>ة</w:t>
      </w:r>
      <w:r w:rsidR="009668DD" w:rsidRPr="009668DD">
        <w:rPr>
          <w:rFonts w:cs="Simplified Arabic" w:hint="cs"/>
          <w:sz w:val="28"/>
          <w:szCs w:val="28"/>
          <w:rtl/>
          <w:lang w:bidi="ar-DZ"/>
        </w:rPr>
        <w:t xml:space="preserve"> والأمر، والملكيّة من حيث الإضافة أو التّبعيّة، </w:t>
      </w:r>
      <w:r w:rsidR="009668DD">
        <w:rPr>
          <w:rFonts w:cs="Simplified Arabic" w:hint="cs"/>
          <w:sz w:val="28"/>
          <w:szCs w:val="28"/>
          <w:rtl/>
          <w:lang w:bidi="ar-DZ"/>
        </w:rPr>
        <w:t>وهي المعاني التي أطلق عليها محمود السّعران اسم الفصائل النّحويّة، مشيرا إلى اختلافها بين اللّغات عددا ونوعا. و</w:t>
      </w:r>
      <w:r w:rsidR="00D26F99">
        <w:rPr>
          <w:rFonts w:cs="Simplified Arabic" w:hint="cs"/>
          <w:sz w:val="28"/>
          <w:szCs w:val="28"/>
          <w:rtl/>
          <w:lang w:bidi="ar-DZ"/>
        </w:rPr>
        <w:t xml:space="preserve">إلى أنّ </w:t>
      </w:r>
      <w:r w:rsidR="009668DD">
        <w:rPr>
          <w:rFonts w:cs="Simplified Arabic" w:hint="cs"/>
          <w:sz w:val="28"/>
          <w:szCs w:val="28"/>
          <w:rtl/>
          <w:lang w:bidi="ar-DZ"/>
        </w:rPr>
        <w:t>الم</w:t>
      </w:r>
      <w:r w:rsidR="00D26F99">
        <w:rPr>
          <w:rFonts w:cs="Simplified Arabic" w:hint="cs"/>
          <w:sz w:val="28"/>
          <w:szCs w:val="28"/>
          <w:rtl/>
          <w:lang w:bidi="ar-DZ"/>
        </w:rPr>
        <w:t>ُ</w:t>
      </w:r>
      <w:r w:rsidR="009668DD">
        <w:rPr>
          <w:rFonts w:cs="Simplified Arabic" w:hint="cs"/>
          <w:sz w:val="28"/>
          <w:szCs w:val="28"/>
          <w:rtl/>
          <w:lang w:bidi="ar-DZ"/>
        </w:rPr>
        <w:t>عوّ</w:t>
      </w:r>
      <w:r w:rsidR="00D26F99">
        <w:rPr>
          <w:rFonts w:cs="Simplified Arabic" w:hint="cs"/>
          <w:sz w:val="28"/>
          <w:szCs w:val="28"/>
          <w:rtl/>
          <w:lang w:bidi="ar-DZ"/>
        </w:rPr>
        <w:t>ِ</w:t>
      </w:r>
      <w:r w:rsidR="009668DD">
        <w:rPr>
          <w:rFonts w:cs="Simplified Arabic" w:hint="cs"/>
          <w:sz w:val="28"/>
          <w:szCs w:val="28"/>
          <w:rtl/>
          <w:lang w:bidi="ar-DZ"/>
        </w:rPr>
        <w:t>ل في تحديدها يجب أنْ ينظر فيما تؤدّيه هذه الكلمات من وظيفةعلى مستوى الكلام، وعلى الشّكل الذي تت</w:t>
      </w:r>
      <w:r w:rsidR="006B213D">
        <w:rPr>
          <w:rFonts w:cs="Simplified Arabic" w:hint="cs"/>
          <w:sz w:val="28"/>
          <w:szCs w:val="28"/>
          <w:rtl/>
          <w:lang w:bidi="ar-DZ"/>
        </w:rPr>
        <w:t>ّ</w:t>
      </w:r>
      <w:r w:rsidR="009668DD">
        <w:rPr>
          <w:rFonts w:cs="Simplified Arabic" w:hint="cs"/>
          <w:sz w:val="28"/>
          <w:szCs w:val="28"/>
          <w:rtl/>
          <w:lang w:bidi="ar-DZ"/>
        </w:rPr>
        <w:t>خذه فيه</w:t>
      </w:r>
      <w:r w:rsidR="00D26F99">
        <w:rPr>
          <w:rFonts w:cs="Simplified Arabic" w:hint="cs"/>
          <w:sz w:val="28"/>
          <w:szCs w:val="28"/>
          <w:rtl/>
          <w:lang w:bidi="ar-DZ"/>
        </w:rPr>
        <w:t>؛</w:t>
      </w:r>
      <w:r w:rsidR="006B213D">
        <w:rPr>
          <w:rFonts w:cs="Simplified Arabic" w:hint="cs"/>
          <w:sz w:val="28"/>
          <w:szCs w:val="28"/>
          <w:rtl/>
          <w:lang w:bidi="ar-DZ"/>
        </w:rPr>
        <w:t xml:space="preserve"> لكي يستطيع أن يحدّد مختلف الفصائل</w:t>
      </w:r>
      <w:r w:rsidR="008F67E0">
        <w:rPr>
          <w:rFonts w:cs="Simplified Arabic" w:hint="cs"/>
          <w:sz w:val="28"/>
          <w:szCs w:val="28"/>
          <w:rtl/>
          <w:lang w:bidi="ar-DZ"/>
        </w:rPr>
        <w:t xml:space="preserve"> النّحويّة بالنّسبة للغة من الل</w:t>
      </w:r>
      <w:r w:rsidR="006B213D">
        <w:rPr>
          <w:rFonts w:cs="Simplified Arabic" w:hint="cs"/>
          <w:sz w:val="28"/>
          <w:szCs w:val="28"/>
          <w:rtl/>
          <w:lang w:bidi="ar-DZ"/>
        </w:rPr>
        <w:t>غات.</w:t>
      </w:r>
      <w:r w:rsidR="003336B1">
        <w:rPr>
          <w:rFonts w:cs="Simplified Arabic" w:hint="cs"/>
          <w:sz w:val="28"/>
          <w:szCs w:val="28"/>
          <w:rtl/>
          <w:lang w:bidi="ar-DZ"/>
        </w:rPr>
        <w:t xml:space="preserve"> وإلى أنّ (المورفولوجيا العامّة) ترى من واجبها أنْ ت</w:t>
      </w:r>
      <w:r w:rsidR="008F67E0">
        <w:rPr>
          <w:rFonts w:cs="Simplified Arabic" w:hint="cs"/>
          <w:sz w:val="28"/>
          <w:szCs w:val="28"/>
          <w:rtl/>
          <w:lang w:bidi="ar-DZ"/>
        </w:rPr>
        <w:t>ُ</w:t>
      </w:r>
      <w:r w:rsidR="003336B1">
        <w:rPr>
          <w:rFonts w:cs="Simplified Arabic" w:hint="cs"/>
          <w:sz w:val="28"/>
          <w:szCs w:val="28"/>
          <w:rtl/>
          <w:lang w:bidi="ar-DZ"/>
        </w:rPr>
        <w:t>صنّ</w:t>
      </w:r>
      <w:r w:rsidR="008F67E0">
        <w:rPr>
          <w:rFonts w:cs="Simplified Arabic" w:hint="cs"/>
          <w:sz w:val="28"/>
          <w:szCs w:val="28"/>
          <w:rtl/>
          <w:lang w:bidi="ar-DZ"/>
        </w:rPr>
        <w:t>ِ</w:t>
      </w:r>
      <w:r w:rsidR="003336B1">
        <w:rPr>
          <w:rFonts w:cs="Simplified Arabic" w:hint="cs"/>
          <w:sz w:val="28"/>
          <w:szCs w:val="28"/>
          <w:rtl/>
          <w:lang w:bidi="ar-DZ"/>
        </w:rPr>
        <w:t>ف هذه الفصائل</w:t>
      </w:r>
      <w:r w:rsidR="008F67E0">
        <w:rPr>
          <w:rFonts w:cs="Simplified Arabic" w:hint="cs"/>
          <w:sz w:val="28"/>
          <w:szCs w:val="28"/>
          <w:rtl/>
          <w:lang w:bidi="ar-DZ"/>
        </w:rPr>
        <w:t xml:space="preserve">، وأن تصل إلى ماهيتها؛ من خلال بناء نظريّة عامّة للفصائل النّحويّة تتجاوز </w:t>
      </w:r>
      <w:r w:rsidR="003336B1">
        <w:rPr>
          <w:rFonts w:cs="Simplified Arabic" w:hint="cs"/>
          <w:sz w:val="28"/>
          <w:szCs w:val="28"/>
          <w:rtl/>
          <w:lang w:bidi="ar-DZ"/>
        </w:rPr>
        <w:t xml:space="preserve">كلّ </w:t>
      </w:r>
      <w:r w:rsidR="008F67E0">
        <w:rPr>
          <w:rFonts w:cs="Simplified Arabic" w:hint="cs"/>
          <w:sz w:val="28"/>
          <w:szCs w:val="28"/>
          <w:rtl/>
          <w:lang w:bidi="ar-DZ"/>
        </w:rPr>
        <w:t xml:space="preserve">هذه </w:t>
      </w:r>
      <w:r w:rsidR="003336B1">
        <w:rPr>
          <w:rFonts w:cs="Simplified Arabic" w:hint="cs"/>
          <w:sz w:val="28"/>
          <w:szCs w:val="28"/>
          <w:rtl/>
          <w:lang w:bidi="ar-DZ"/>
        </w:rPr>
        <w:t>الاختلافات</w:t>
      </w:r>
      <w:r w:rsidR="008F67E0">
        <w:rPr>
          <w:rFonts w:cs="Simplified Arabic" w:hint="cs"/>
          <w:sz w:val="28"/>
          <w:szCs w:val="28"/>
          <w:rtl/>
          <w:lang w:bidi="ar-DZ"/>
        </w:rPr>
        <w:t>.</w:t>
      </w:r>
      <w:r w:rsidR="006B213D" w:rsidRPr="00380BFC">
        <w:rPr>
          <w:rStyle w:val="Appelnotedebasdep"/>
          <w:rFonts w:cs="Simplified Arabic"/>
          <w:sz w:val="28"/>
          <w:szCs w:val="28"/>
          <w:rtl/>
          <w:lang w:bidi="ar-DZ"/>
        </w:rPr>
        <w:footnoteReference w:id="386"/>
      </w:r>
    </w:p>
    <w:p w:rsidR="002A3D70" w:rsidRPr="008F67E0" w:rsidRDefault="008F67E0" w:rsidP="00224FB2">
      <w:pPr>
        <w:bidi/>
        <w:spacing w:after="0"/>
        <w:ind w:firstLine="565"/>
        <w:jc w:val="both"/>
        <w:rPr>
          <w:rFonts w:cs="Simplified Arabic"/>
          <w:sz w:val="28"/>
          <w:szCs w:val="28"/>
          <w:rtl/>
          <w:lang w:bidi="ar-DZ"/>
        </w:rPr>
      </w:pPr>
      <w:r w:rsidRPr="008F67E0">
        <w:rPr>
          <w:rFonts w:cs="Simplified Arabic" w:hint="cs"/>
          <w:sz w:val="28"/>
          <w:szCs w:val="28"/>
          <w:rtl/>
          <w:lang w:bidi="ar-DZ"/>
        </w:rPr>
        <w:t xml:space="preserve">ويركّز محمود السّعران في حديثه عن هذه الفصائل النّحويّة </w:t>
      </w:r>
      <w:r w:rsidR="007C5772">
        <w:rPr>
          <w:rFonts w:cs="Simplified Arabic" w:hint="cs"/>
          <w:sz w:val="28"/>
          <w:szCs w:val="28"/>
          <w:rtl/>
          <w:lang w:bidi="ar-DZ"/>
        </w:rPr>
        <w:t>على فصيلة الجنس، باعتبارهالعنصر ال</w:t>
      </w:r>
      <w:r w:rsidRPr="008F67E0">
        <w:rPr>
          <w:rFonts w:cs="Simplified Arabic" w:hint="cs"/>
          <w:sz w:val="28"/>
          <w:szCs w:val="28"/>
          <w:rtl/>
          <w:lang w:bidi="ar-DZ"/>
        </w:rPr>
        <w:t xml:space="preserve">أكثر </w:t>
      </w:r>
      <w:r w:rsidR="00F333AA">
        <w:rPr>
          <w:rFonts w:cs="Simplified Arabic" w:hint="cs"/>
          <w:sz w:val="28"/>
          <w:szCs w:val="28"/>
          <w:rtl/>
          <w:lang w:bidi="ar-DZ"/>
        </w:rPr>
        <w:t>ظهورا</w:t>
      </w:r>
      <w:r w:rsidR="007C5772">
        <w:rPr>
          <w:rFonts w:cs="Simplified Arabic" w:hint="cs"/>
          <w:sz w:val="28"/>
          <w:szCs w:val="28"/>
          <w:rtl/>
          <w:lang w:bidi="ar-DZ"/>
        </w:rPr>
        <w:t xml:space="preserve"> في</w:t>
      </w:r>
      <w:r>
        <w:rPr>
          <w:rFonts w:cs="Simplified Arabic" w:hint="cs"/>
          <w:sz w:val="28"/>
          <w:szCs w:val="28"/>
          <w:rtl/>
          <w:lang w:bidi="ar-DZ"/>
        </w:rPr>
        <w:t xml:space="preserve"> اللّغات الطّبيعيّة</w:t>
      </w:r>
      <w:r w:rsidR="007C5772">
        <w:rPr>
          <w:rFonts w:cs="Simplified Arabic" w:hint="cs"/>
          <w:sz w:val="28"/>
          <w:szCs w:val="28"/>
          <w:rtl/>
          <w:lang w:bidi="ar-DZ"/>
        </w:rPr>
        <w:t>،مشيرا من خلاله</w:t>
      </w:r>
      <w:r w:rsidRPr="008F67E0">
        <w:rPr>
          <w:rFonts w:cs="Simplified Arabic" w:hint="cs"/>
          <w:sz w:val="28"/>
          <w:szCs w:val="28"/>
          <w:rtl/>
          <w:lang w:bidi="ar-DZ"/>
        </w:rPr>
        <w:t xml:space="preserve"> إلى أنّ </w:t>
      </w:r>
      <w:r w:rsidR="007C5772">
        <w:rPr>
          <w:rFonts w:cs="Simplified Arabic" w:hint="cs"/>
          <w:sz w:val="28"/>
          <w:szCs w:val="28"/>
          <w:rtl/>
          <w:lang w:bidi="ar-DZ"/>
        </w:rPr>
        <w:t xml:space="preserve">الجنس اللّغويّ ليس بالضّرورة مطابقا للجنس في العالم أو </w:t>
      </w:r>
      <w:r w:rsidR="00F333AA">
        <w:rPr>
          <w:rFonts w:cs="Simplified Arabic" w:hint="cs"/>
          <w:sz w:val="28"/>
          <w:szCs w:val="28"/>
          <w:rtl/>
          <w:lang w:bidi="ar-DZ"/>
        </w:rPr>
        <w:t xml:space="preserve">الواقع </w:t>
      </w:r>
      <w:r w:rsidR="007C5772">
        <w:rPr>
          <w:rFonts w:cs="Simplified Arabic" w:hint="cs"/>
          <w:sz w:val="28"/>
          <w:szCs w:val="28"/>
          <w:rtl/>
          <w:lang w:bidi="ar-DZ"/>
        </w:rPr>
        <w:t>الطّبيعيّ</w:t>
      </w:r>
      <w:r w:rsidR="00F86CB8">
        <w:rPr>
          <w:rFonts w:cs="Simplified Arabic" w:hint="cs"/>
          <w:sz w:val="28"/>
          <w:szCs w:val="28"/>
          <w:rtl/>
          <w:lang w:bidi="ar-DZ"/>
        </w:rPr>
        <w:t>؛ فالتّواضع أو الاصطلاح  هو الذي ذكّر (الهواء) وأنّث (الأرض) و(السّماء)في العربيّة، وإلا لما اختلفت ال</w:t>
      </w:r>
      <w:r w:rsidR="00224FB2">
        <w:rPr>
          <w:rFonts w:cs="Simplified Arabic" w:hint="cs"/>
          <w:sz w:val="28"/>
          <w:szCs w:val="28"/>
          <w:rtl/>
          <w:lang w:bidi="ar-DZ"/>
        </w:rPr>
        <w:t>لّغات في تذكير الأسماء وتأنيثها.</w:t>
      </w:r>
      <w:r w:rsidR="00F86CB8">
        <w:rPr>
          <w:rFonts w:cs="Simplified Arabic" w:hint="cs"/>
          <w:sz w:val="28"/>
          <w:szCs w:val="28"/>
          <w:rtl/>
          <w:lang w:bidi="ar-DZ"/>
        </w:rPr>
        <w:t>وأنّ دراسة تاريخيّة لفصيلة الجنس في لغة من اللّغات، تدلّ دلالة قطعيّة على أنّه خاضع للتّغيّر مثله في ذلك مثل الأصوات والمعاني. وأنّ اللّغات لا تسير على نمط واحد في التّمييز بين الأسماء من حيث الجنس، فالعربيّة تقتصر في تمييز الجنس على صفة التّذكير والتّأنيث في حين تتجاوزهما الإغريقيّة إلى صفة ثالثة وهي صفة الحيادة (الجنس المحايد).</w:t>
      </w:r>
      <w:r w:rsidR="004A54FF" w:rsidRPr="00380BFC">
        <w:rPr>
          <w:rStyle w:val="Appelnotedebasdep"/>
          <w:rFonts w:cs="Simplified Arabic"/>
          <w:sz w:val="28"/>
          <w:szCs w:val="28"/>
          <w:rtl/>
          <w:lang w:bidi="ar-DZ"/>
        </w:rPr>
        <w:footnoteReference w:id="387"/>
      </w:r>
      <w:r w:rsidR="004A54FF">
        <w:rPr>
          <w:rFonts w:cs="Simplified Arabic" w:hint="cs"/>
          <w:sz w:val="28"/>
          <w:szCs w:val="28"/>
          <w:rtl/>
          <w:lang w:bidi="ar-DZ"/>
        </w:rPr>
        <w:t xml:space="preserve">كما تعرّض من خلاله إلى العلامات الشّكليّة التي يمكن من خلالها التّمييز بين الجنسين في هذه </w:t>
      </w:r>
      <w:r w:rsidR="00224FB2">
        <w:rPr>
          <w:rFonts w:cs="Simplified Arabic" w:hint="cs"/>
          <w:sz w:val="28"/>
          <w:szCs w:val="28"/>
          <w:rtl/>
          <w:lang w:bidi="ar-DZ"/>
        </w:rPr>
        <w:t>اللّغات؛ فالعربيّة مثلا تحدِّد تذكير الاسم أو تأنيثه عن طريق (الإسناد) و(الصّفة) والذي يبيّن أنّ (السّماء) مذكرة أو مؤنّثة هو وصفها، كأن نقول: السّماء صافيّة، لا (الصّافي) أو الإخبار عنها كأن نقول (أمطرت السّماء) لا (أمطر). أمّا الفرنسيّة الحديثة لا يُحدِّد فيها تذكير الاسم أو تأنيثه علامةٌ شكليّة تلحق الاسم، إنّ الأداة والصّفة اللتين تصحبان الاسم هما اللتان تختلفان صيغة تبعا لاختلاف الجنس؛ فالمذكر تصحبه الأداة (</w:t>
      </w:r>
      <w:r w:rsidR="00224FB2" w:rsidRPr="00224FB2">
        <w:rPr>
          <w:rFonts w:asciiTheme="majorBidi" w:hAnsiTheme="majorBidi" w:cstheme="majorBidi"/>
          <w:sz w:val="28"/>
          <w:szCs w:val="28"/>
        </w:rPr>
        <w:t>le</w:t>
      </w:r>
      <w:r w:rsidR="00224FB2">
        <w:rPr>
          <w:rFonts w:cs="Simplified Arabic" w:hint="cs"/>
          <w:sz w:val="28"/>
          <w:szCs w:val="28"/>
          <w:rtl/>
          <w:lang w:bidi="ar-DZ"/>
        </w:rPr>
        <w:t>) فيقال (</w:t>
      </w:r>
      <w:r w:rsidR="00224FB2" w:rsidRPr="00224FB2">
        <w:rPr>
          <w:rFonts w:asciiTheme="majorBidi" w:hAnsiTheme="majorBidi" w:cstheme="majorBidi"/>
          <w:sz w:val="28"/>
          <w:szCs w:val="28"/>
          <w:lang w:bidi="ar-DZ"/>
        </w:rPr>
        <w:t>le soleil</w:t>
      </w:r>
      <w:r w:rsidR="00224FB2">
        <w:rPr>
          <w:rFonts w:cs="Simplified Arabic" w:hint="cs"/>
          <w:sz w:val="28"/>
          <w:szCs w:val="28"/>
          <w:rtl/>
          <w:lang w:bidi="ar-DZ"/>
        </w:rPr>
        <w:t>) أي الشّمس؛ والمؤنّث تصحبه الأداة (</w:t>
      </w:r>
      <w:r w:rsidR="00224FB2" w:rsidRPr="00224FB2">
        <w:rPr>
          <w:rFonts w:asciiTheme="majorBidi" w:hAnsiTheme="majorBidi" w:cstheme="majorBidi"/>
          <w:sz w:val="28"/>
          <w:szCs w:val="28"/>
          <w:lang w:bidi="ar-DZ"/>
        </w:rPr>
        <w:t>la</w:t>
      </w:r>
      <w:r w:rsidR="00224FB2">
        <w:rPr>
          <w:rFonts w:cs="Simplified Arabic" w:hint="cs"/>
          <w:sz w:val="28"/>
          <w:szCs w:val="28"/>
          <w:rtl/>
          <w:lang w:bidi="ar-DZ"/>
        </w:rPr>
        <w:t>) فيقال (</w:t>
      </w:r>
      <w:r w:rsidR="00224FB2" w:rsidRPr="00224FB2">
        <w:rPr>
          <w:rFonts w:asciiTheme="majorBidi" w:hAnsiTheme="majorBidi" w:cstheme="majorBidi"/>
          <w:sz w:val="28"/>
          <w:szCs w:val="28"/>
          <w:lang w:bidi="ar-DZ"/>
        </w:rPr>
        <w:t>la fille</w:t>
      </w:r>
      <w:r w:rsidR="00224FB2">
        <w:rPr>
          <w:rFonts w:cs="Simplified Arabic" w:hint="cs"/>
          <w:sz w:val="28"/>
          <w:szCs w:val="28"/>
          <w:rtl/>
          <w:lang w:bidi="ar-DZ"/>
        </w:rPr>
        <w:t xml:space="preserve">) </w:t>
      </w:r>
      <w:r w:rsidR="00224FB2">
        <w:rPr>
          <w:rFonts w:cs="Simplified Arabic" w:hint="eastAsia"/>
          <w:sz w:val="28"/>
          <w:szCs w:val="28"/>
          <w:rtl/>
          <w:lang w:bidi="ar-DZ"/>
        </w:rPr>
        <w:t>أي</w:t>
      </w:r>
      <w:r w:rsidR="00224FB2">
        <w:rPr>
          <w:rFonts w:cs="Simplified Arabic" w:hint="cs"/>
          <w:sz w:val="28"/>
          <w:szCs w:val="28"/>
          <w:rtl/>
          <w:lang w:bidi="ar-DZ"/>
        </w:rPr>
        <w:t xml:space="preserve"> الفتاة."</w:t>
      </w:r>
      <w:r w:rsidR="00224FB2" w:rsidRPr="00380BFC">
        <w:rPr>
          <w:rStyle w:val="Appelnotedebasdep"/>
          <w:rFonts w:cs="Simplified Arabic"/>
          <w:sz w:val="28"/>
          <w:szCs w:val="28"/>
          <w:rtl/>
          <w:lang w:bidi="ar-DZ"/>
        </w:rPr>
        <w:footnoteReference w:id="388"/>
      </w:r>
    </w:p>
    <w:p w:rsidR="005548DB" w:rsidRDefault="0018402D" w:rsidP="005548DB">
      <w:pPr>
        <w:bidi/>
        <w:spacing w:after="0"/>
        <w:ind w:firstLine="565"/>
        <w:jc w:val="both"/>
        <w:rPr>
          <w:rFonts w:cs="Simplified Arabic"/>
          <w:sz w:val="28"/>
          <w:szCs w:val="28"/>
          <w:rtl/>
          <w:lang w:bidi="ar-DZ"/>
        </w:rPr>
      </w:pPr>
      <w:r w:rsidRPr="005548DB">
        <w:rPr>
          <w:rFonts w:cs="Simplified Arabic" w:hint="cs"/>
          <w:sz w:val="28"/>
          <w:szCs w:val="28"/>
          <w:rtl/>
          <w:lang w:bidi="ar-DZ"/>
        </w:rPr>
        <w:t xml:space="preserve">هذا وتحدّث محمود السّعران عقب هذا المبحث مباشرة عن </w:t>
      </w:r>
      <w:r w:rsidR="00A04C78" w:rsidRPr="005548DB">
        <w:rPr>
          <w:rFonts w:cs="Simplified Arabic" w:hint="cs"/>
          <w:sz w:val="28"/>
          <w:szCs w:val="28"/>
          <w:rtl/>
          <w:lang w:bidi="ar-DZ"/>
        </w:rPr>
        <w:t>أصول النّحو الصّرفي</w:t>
      </w:r>
      <w:r w:rsidR="00636B37" w:rsidRPr="005548DB">
        <w:rPr>
          <w:rFonts w:cs="Simplified Arabic" w:hint="cs"/>
          <w:sz w:val="28"/>
          <w:szCs w:val="28"/>
          <w:rtl/>
          <w:lang w:bidi="ar-DZ"/>
        </w:rPr>
        <w:t>ّ</w:t>
      </w:r>
      <w:r w:rsidRPr="005548DB">
        <w:rPr>
          <w:rFonts w:cs="Simplified Arabic" w:hint="cs"/>
          <w:sz w:val="28"/>
          <w:szCs w:val="28"/>
          <w:rtl/>
          <w:lang w:bidi="ar-DZ"/>
        </w:rPr>
        <w:t>،</w:t>
      </w:r>
      <w:r w:rsidR="00A04C78" w:rsidRPr="005548DB">
        <w:rPr>
          <w:rFonts w:cs="Simplified Arabic" w:hint="cs"/>
          <w:sz w:val="28"/>
          <w:szCs w:val="28"/>
          <w:rtl/>
          <w:lang w:bidi="ar-DZ"/>
        </w:rPr>
        <w:t xml:space="preserve"> التي اعتبر من خلالها أنّ </w:t>
      </w:r>
      <w:r w:rsidR="004048BB" w:rsidRPr="005548DB">
        <w:rPr>
          <w:rFonts w:cs="Simplified Arabic" w:hint="cs"/>
          <w:sz w:val="28"/>
          <w:szCs w:val="28"/>
          <w:rtl/>
          <w:lang w:bidi="ar-DZ"/>
        </w:rPr>
        <w:t xml:space="preserve">تحديد الفصائل النّحويّة </w:t>
      </w:r>
      <w:r w:rsidR="00A04C78" w:rsidRPr="005548DB">
        <w:rPr>
          <w:rFonts w:cs="Simplified Arabic" w:hint="cs"/>
          <w:sz w:val="28"/>
          <w:szCs w:val="28"/>
          <w:rtl/>
          <w:lang w:bidi="ar-DZ"/>
        </w:rPr>
        <w:t>للمورفيمات أو الكلمات</w:t>
      </w:r>
      <w:r w:rsidR="004A388B" w:rsidRPr="005548DB">
        <w:rPr>
          <w:rFonts w:cs="Simplified Arabic" w:hint="cs"/>
          <w:sz w:val="28"/>
          <w:szCs w:val="28"/>
          <w:rtl/>
          <w:lang w:bidi="ar-DZ"/>
        </w:rPr>
        <w:t xml:space="preserve">،أو ما أطلق عليه اسم (معانيالأشكالالنّحويّة)وهو يقصد به المعنى النّحويّ والمعجميّ أو الفصيلة التي تنتمي إليها، </w:t>
      </w:r>
      <w:r w:rsidR="00A04C78" w:rsidRPr="005548DB">
        <w:rPr>
          <w:rFonts w:cs="Simplified Arabic" w:hint="cs"/>
          <w:sz w:val="28"/>
          <w:szCs w:val="28"/>
          <w:rtl/>
          <w:lang w:bidi="ar-DZ"/>
        </w:rPr>
        <w:t>لاب</w:t>
      </w:r>
      <w:r w:rsidR="00636B37" w:rsidRPr="005548DB">
        <w:rPr>
          <w:rFonts w:cs="Simplified Arabic" w:hint="cs"/>
          <w:sz w:val="28"/>
          <w:szCs w:val="28"/>
          <w:rtl/>
          <w:lang w:bidi="ar-DZ"/>
        </w:rPr>
        <w:t>ُ</w:t>
      </w:r>
      <w:r w:rsidR="00A04C78" w:rsidRPr="005548DB">
        <w:rPr>
          <w:rFonts w:cs="Simplified Arabic" w:hint="cs"/>
          <w:sz w:val="28"/>
          <w:szCs w:val="28"/>
          <w:rtl/>
          <w:lang w:bidi="ar-DZ"/>
        </w:rPr>
        <w:t>دّ</w:t>
      </w:r>
      <w:r w:rsidR="00636B37" w:rsidRPr="005548DB">
        <w:rPr>
          <w:rFonts w:cs="Simplified Arabic" w:hint="cs"/>
          <w:sz w:val="28"/>
          <w:szCs w:val="28"/>
          <w:rtl/>
          <w:lang w:bidi="ar-DZ"/>
        </w:rPr>
        <w:t>َ</w:t>
      </w:r>
      <w:r w:rsidR="00A04C78" w:rsidRPr="005548DB">
        <w:rPr>
          <w:rFonts w:cs="Simplified Arabic" w:hint="cs"/>
          <w:sz w:val="28"/>
          <w:szCs w:val="28"/>
          <w:rtl/>
          <w:lang w:bidi="ar-DZ"/>
        </w:rPr>
        <w:t xml:space="preserve"> أن تُ</w:t>
      </w:r>
      <w:r w:rsidR="00636B37" w:rsidRPr="005548DB">
        <w:rPr>
          <w:rFonts w:cs="Simplified Arabic" w:hint="cs"/>
          <w:sz w:val="28"/>
          <w:szCs w:val="28"/>
          <w:rtl/>
          <w:lang w:bidi="ar-DZ"/>
        </w:rPr>
        <w:t>راعى فيه</w:t>
      </w:r>
      <w:r w:rsidR="00A04C78">
        <w:rPr>
          <w:rFonts w:cs="Simplified Arabic" w:hint="cs"/>
          <w:sz w:val="28"/>
          <w:szCs w:val="28"/>
          <w:rtl/>
          <w:lang w:bidi="ar-DZ"/>
        </w:rPr>
        <w:t xml:space="preserve"> الفروق بين اللّغات في </w:t>
      </w:r>
      <w:r w:rsidR="00CE3304">
        <w:rPr>
          <w:rFonts w:cs="Simplified Arabic" w:hint="cs"/>
          <w:sz w:val="28"/>
          <w:szCs w:val="28"/>
          <w:rtl/>
          <w:lang w:bidi="ar-DZ"/>
        </w:rPr>
        <w:t xml:space="preserve">معاني </w:t>
      </w:r>
      <w:r w:rsidR="00636B37">
        <w:rPr>
          <w:rFonts w:cs="Simplified Arabic" w:hint="cs"/>
          <w:sz w:val="28"/>
          <w:szCs w:val="28"/>
          <w:rtl/>
          <w:lang w:bidi="ar-DZ"/>
        </w:rPr>
        <w:t xml:space="preserve">هذه </w:t>
      </w:r>
      <w:r w:rsidR="00CE3304">
        <w:rPr>
          <w:rFonts w:cs="Simplified Arabic" w:hint="cs"/>
          <w:sz w:val="28"/>
          <w:szCs w:val="28"/>
          <w:rtl/>
          <w:lang w:bidi="ar-DZ"/>
        </w:rPr>
        <w:t>الأشكال النّحويّة</w:t>
      </w:r>
      <w:r w:rsidR="00636B37">
        <w:rPr>
          <w:rFonts w:cs="Simplified Arabic" w:hint="cs"/>
          <w:sz w:val="28"/>
          <w:szCs w:val="28"/>
          <w:rtl/>
          <w:lang w:bidi="ar-DZ"/>
        </w:rPr>
        <w:t xml:space="preserve"> التي تأخ</w:t>
      </w:r>
      <w:r w:rsidR="00854106">
        <w:rPr>
          <w:rFonts w:cs="Simplified Arabic" w:hint="cs"/>
          <w:sz w:val="28"/>
          <w:szCs w:val="28"/>
          <w:rtl/>
          <w:lang w:bidi="ar-DZ"/>
        </w:rPr>
        <w:t xml:space="preserve">ذها هذه </w:t>
      </w:r>
      <w:r w:rsidR="00636B37">
        <w:rPr>
          <w:rFonts w:cs="Simplified Arabic" w:hint="cs"/>
          <w:sz w:val="28"/>
          <w:szCs w:val="28"/>
          <w:rtl/>
          <w:lang w:bidi="ar-DZ"/>
        </w:rPr>
        <w:t>المورفيمات</w:t>
      </w:r>
      <w:r w:rsidR="00CE3304">
        <w:rPr>
          <w:rFonts w:cs="Simplified Arabic" w:hint="cs"/>
          <w:sz w:val="28"/>
          <w:szCs w:val="28"/>
          <w:rtl/>
          <w:lang w:bidi="ar-DZ"/>
        </w:rPr>
        <w:t xml:space="preserve">؛ </w:t>
      </w:r>
      <w:r w:rsidR="00C91036">
        <w:rPr>
          <w:rFonts w:cs="Simplified Arabic" w:hint="cs"/>
          <w:sz w:val="28"/>
          <w:szCs w:val="28"/>
          <w:rtl/>
          <w:lang w:bidi="ar-DZ"/>
        </w:rPr>
        <w:t xml:space="preserve">والعلاقة القائمة بين هذه الأشكال والمعاني ضمن </w:t>
      </w:r>
      <w:r w:rsidR="00854106">
        <w:rPr>
          <w:rFonts w:cs="Simplified Arabic" w:hint="cs"/>
          <w:sz w:val="28"/>
          <w:szCs w:val="28"/>
          <w:rtl/>
          <w:lang w:bidi="ar-DZ"/>
        </w:rPr>
        <w:t>ا</w:t>
      </w:r>
      <w:r w:rsidR="00C91036">
        <w:rPr>
          <w:rFonts w:cs="Simplified Arabic" w:hint="cs"/>
          <w:sz w:val="28"/>
          <w:szCs w:val="28"/>
          <w:rtl/>
          <w:lang w:bidi="ar-DZ"/>
        </w:rPr>
        <w:t>للّغة الواحدة؛ ل</w:t>
      </w:r>
      <w:r w:rsidR="00CE3304">
        <w:rPr>
          <w:rFonts w:cs="Simplified Arabic" w:hint="cs"/>
          <w:sz w:val="28"/>
          <w:szCs w:val="28"/>
          <w:rtl/>
          <w:lang w:bidi="ar-DZ"/>
        </w:rPr>
        <w:t>أنّ "</w:t>
      </w:r>
      <w:r w:rsidR="00C91036">
        <w:rPr>
          <w:rFonts w:cs="Simplified Arabic" w:hint="cs"/>
          <w:sz w:val="28"/>
          <w:szCs w:val="28"/>
          <w:rtl/>
          <w:lang w:bidi="ar-DZ"/>
        </w:rPr>
        <w:t>معنى (المذكّر) في اللغة التي تُقسِّم الاسم إلى مذكَّر ومؤنَّث ليس إلا، غير معنى المذكّر في اللغة التي ت</w:t>
      </w:r>
      <w:r w:rsidR="005548DB">
        <w:rPr>
          <w:rFonts w:cs="Simplified Arabic" w:hint="cs"/>
          <w:sz w:val="28"/>
          <w:szCs w:val="28"/>
          <w:rtl/>
          <w:lang w:bidi="ar-DZ"/>
        </w:rPr>
        <w:t>ُ</w:t>
      </w:r>
      <w:r w:rsidR="00C91036">
        <w:rPr>
          <w:rFonts w:cs="Simplified Arabic" w:hint="cs"/>
          <w:sz w:val="28"/>
          <w:szCs w:val="28"/>
          <w:rtl/>
          <w:lang w:bidi="ar-DZ"/>
        </w:rPr>
        <w:t>قسّ</w:t>
      </w:r>
      <w:r w:rsidR="005548DB">
        <w:rPr>
          <w:rFonts w:cs="Simplified Arabic" w:hint="cs"/>
          <w:sz w:val="28"/>
          <w:szCs w:val="28"/>
          <w:rtl/>
          <w:lang w:bidi="ar-DZ"/>
        </w:rPr>
        <w:t>ِ</w:t>
      </w:r>
      <w:r w:rsidR="00C91036">
        <w:rPr>
          <w:rFonts w:cs="Simplified Arabic" w:hint="cs"/>
          <w:sz w:val="28"/>
          <w:szCs w:val="28"/>
          <w:rtl/>
          <w:lang w:bidi="ar-DZ"/>
        </w:rPr>
        <w:t>م الاسم إلى (مذكّر) و(ومؤنّث) و(محايد). والاسم (المفرد)في اللغة</w:t>
      </w:r>
      <w:r w:rsidR="00854106">
        <w:rPr>
          <w:rFonts w:cs="Simplified Arabic" w:hint="cs"/>
          <w:sz w:val="28"/>
          <w:szCs w:val="28"/>
          <w:rtl/>
          <w:lang w:bidi="ar-DZ"/>
        </w:rPr>
        <w:t xml:space="preserve"> التي تتبع نظاما ثنائيا في تقسيم الاسم؛ من حيث العدد إلى مفرد وجمع، ذو معنى نحويّ، غير المعنى النّحويّ للمفرد في اللغة التي تتبع في تقسيم الاسم من هذه النّاحية نظاما ثلاثيا (مفرد) (ومثنّى) و(جمع).</w:t>
      </w:r>
      <w:r w:rsidR="00CE3304">
        <w:rPr>
          <w:rFonts w:cs="Simplified Arabic" w:hint="cs"/>
          <w:sz w:val="28"/>
          <w:szCs w:val="28"/>
          <w:rtl/>
          <w:lang w:bidi="ar-DZ"/>
        </w:rPr>
        <w:t>"</w:t>
      </w:r>
      <w:r w:rsidR="00854106" w:rsidRPr="00380BFC">
        <w:rPr>
          <w:rStyle w:val="Appelnotedebasdep"/>
          <w:rFonts w:cs="Simplified Arabic"/>
          <w:sz w:val="28"/>
          <w:szCs w:val="28"/>
          <w:rtl/>
          <w:lang w:bidi="ar-DZ"/>
        </w:rPr>
        <w:footnoteReference w:id="389"/>
      </w:r>
      <w:r w:rsidR="00854106">
        <w:rPr>
          <w:rFonts w:cs="Simplified Arabic" w:hint="cs"/>
          <w:sz w:val="28"/>
          <w:szCs w:val="28"/>
          <w:rtl/>
          <w:lang w:bidi="ar-DZ"/>
        </w:rPr>
        <w:t xml:space="preserve">كما أشار إلى أنّ الفصيلة النّحويّة نفسها يختلف معناها باختلاف اللّغات، </w:t>
      </w:r>
      <w:r w:rsidR="004A388B">
        <w:rPr>
          <w:rFonts w:cs="Simplified Arabic" w:hint="cs"/>
          <w:sz w:val="28"/>
          <w:szCs w:val="28"/>
          <w:rtl/>
          <w:lang w:bidi="ar-DZ"/>
        </w:rPr>
        <w:t>"فالاسم فصيلة نحويّة يتحدّد معناها، باعتبار ما تقابله في اللّغة موضوع الدّرس؛ فمعنى الاسم في اللغة التي تتبع نظاما نحويّا ثلاثيّا، تنقسم فيه الكلمة إلى (اسم) و(فعل) و(أداة) يختلف عن معنى الاسم في نظام نحويّ خماسيّ تنقسم فيه الكلمة إلى (اسم) و(فعل) و(أداة) و(صفة) و(ضمير)."</w:t>
      </w:r>
      <w:r w:rsidR="00F46066" w:rsidRPr="00380BFC">
        <w:rPr>
          <w:rStyle w:val="Appelnotedebasdep"/>
          <w:rFonts w:cs="Simplified Arabic"/>
          <w:sz w:val="28"/>
          <w:szCs w:val="28"/>
          <w:rtl/>
          <w:lang w:bidi="ar-DZ"/>
        </w:rPr>
        <w:footnoteReference w:id="390"/>
      </w:r>
      <w:r w:rsidR="004A388B">
        <w:rPr>
          <w:rFonts w:cs="Simplified Arabic" w:hint="cs"/>
          <w:sz w:val="28"/>
          <w:szCs w:val="28"/>
          <w:rtl/>
          <w:lang w:bidi="ar-DZ"/>
        </w:rPr>
        <w:t xml:space="preserve"> وعلى هذا الأساس أكّد محمود السّعران على ضرورة مراعاة (النّظام الدّاخليّ للعلاقات) </w:t>
      </w:r>
      <w:r w:rsidR="00CD4AE6">
        <w:rPr>
          <w:rFonts w:cs="Simplified Arabic" w:hint="cs"/>
          <w:sz w:val="28"/>
          <w:szCs w:val="28"/>
          <w:rtl/>
          <w:lang w:bidi="ar-DZ"/>
        </w:rPr>
        <w:t xml:space="preserve">وهو يقصد به كذلك العلاقة المتبادلة بين العناصر الشّكليّة (المورفيمات) وهذه المعاني (الفصائل النّحويّة) </w:t>
      </w:r>
      <w:r w:rsidR="004A388B">
        <w:rPr>
          <w:rFonts w:cs="Simplified Arabic" w:hint="cs"/>
          <w:sz w:val="28"/>
          <w:szCs w:val="28"/>
          <w:rtl/>
          <w:lang w:bidi="ar-DZ"/>
        </w:rPr>
        <w:t>في تصنيف هذه المورفيمات، وتحديد فصيلتها النّحويّة، باعتباره أساس الوصف النّحويّ السّل</w:t>
      </w:r>
      <w:r w:rsidR="00CD4AE6">
        <w:rPr>
          <w:rFonts w:cs="Simplified Arabic" w:hint="cs"/>
          <w:sz w:val="28"/>
          <w:szCs w:val="28"/>
          <w:rtl/>
          <w:lang w:bidi="ar-DZ"/>
        </w:rPr>
        <w:t>ي</w:t>
      </w:r>
      <w:r w:rsidR="004A388B">
        <w:rPr>
          <w:rFonts w:cs="Simplified Arabic" w:hint="cs"/>
          <w:sz w:val="28"/>
          <w:szCs w:val="28"/>
          <w:rtl/>
          <w:lang w:bidi="ar-DZ"/>
        </w:rPr>
        <w:t>م، والنّظام الذي يقرّر المعاني على المستوى</w:t>
      </w:r>
      <w:r w:rsidR="00CD4AE6">
        <w:rPr>
          <w:rFonts w:cs="Simplified Arabic" w:hint="cs"/>
          <w:sz w:val="28"/>
          <w:szCs w:val="28"/>
          <w:rtl/>
          <w:lang w:bidi="ar-DZ"/>
        </w:rPr>
        <w:t xml:space="preserve"> النّحويّ في مصطلحات وظيفيّ مناسبة للغة البحث؛ بل يُعَدُّ النّموذج الذي يحتفظ به ويحقّقه كلّ متكلّم من أهل اللّغة في حياته اليوميّة.</w:t>
      </w:r>
      <w:r w:rsidR="00CD4AE6" w:rsidRPr="00380BFC">
        <w:rPr>
          <w:rStyle w:val="Appelnotedebasdep"/>
          <w:rFonts w:cs="Simplified Arabic"/>
          <w:sz w:val="28"/>
          <w:szCs w:val="28"/>
          <w:rtl/>
          <w:lang w:bidi="ar-DZ"/>
        </w:rPr>
        <w:footnoteReference w:id="391"/>
      </w:r>
      <w:r w:rsidR="00CE3304">
        <w:rPr>
          <w:rFonts w:cs="Simplified Arabic" w:hint="cs"/>
          <w:sz w:val="28"/>
          <w:szCs w:val="28"/>
          <w:rtl/>
          <w:lang w:bidi="ar-DZ"/>
        </w:rPr>
        <w:t xml:space="preserve">مع تقديمه لمجموعة من الوصايا للواصف النّحويّ </w:t>
      </w:r>
      <w:r w:rsidR="00F46066">
        <w:rPr>
          <w:rFonts w:cs="Simplified Arabic" w:hint="cs"/>
          <w:sz w:val="28"/>
          <w:szCs w:val="28"/>
          <w:rtl/>
          <w:lang w:bidi="ar-DZ"/>
        </w:rPr>
        <w:t>في وصفه لما يسمى بالأشكال النّحويّة، والنّظام النّحويّ، والأقسام النّحويّة، والبنية الشكليّة، واللغة المتخصّصة، والد</w:t>
      </w:r>
      <w:r w:rsidR="005548DB">
        <w:rPr>
          <w:rFonts w:cs="Simplified Arabic" w:hint="cs"/>
          <w:sz w:val="28"/>
          <w:szCs w:val="28"/>
          <w:rtl/>
          <w:lang w:bidi="ar-DZ"/>
        </w:rPr>
        <w:t>ّ</w:t>
      </w:r>
      <w:r w:rsidR="00F46066">
        <w:rPr>
          <w:rFonts w:cs="Simplified Arabic" w:hint="cs"/>
          <w:sz w:val="28"/>
          <w:szCs w:val="28"/>
          <w:rtl/>
          <w:lang w:bidi="ar-DZ"/>
        </w:rPr>
        <w:t xml:space="preserve">خيل من الألفاظ، والأقسام النّظميّة، والوظائف النّظميّة، وكل ما له صلة بهذا المستوى من اللغة أو المستوى النّحويّ، </w:t>
      </w:r>
      <w:r w:rsidR="005548DB">
        <w:rPr>
          <w:rFonts w:cs="Simplified Arabic" w:hint="cs"/>
          <w:sz w:val="28"/>
          <w:szCs w:val="28"/>
          <w:rtl/>
          <w:lang w:bidi="ar-DZ"/>
        </w:rPr>
        <w:t>مركزا اهتمامه الأوّل على هذه الخاصّية في عمليّة الوصف، وهي أنّ المبادئ العامّة المقرّرة في الوصف النّحويّ ينبغي أن تُحدَّد بالنّسبة لنظام اللّغة موضوع البحث.</w:t>
      </w:r>
      <w:r w:rsidR="005548DB" w:rsidRPr="00380BFC">
        <w:rPr>
          <w:rStyle w:val="Appelnotedebasdep"/>
          <w:rFonts w:cs="Simplified Arabic"/>
          <w:sz w:val="28"/>
          <w:szCs w:val="28"/>
          <w:rtl/>
          <w:lang w:bidi="ar-DZ"/>
        </w:rPr>
        <w:footnoteReference w:id="392"/>
      </w:r>
    </w:p>
    <w:p w:rsidR="00F76D6D" w:rsidRDefault="00197E51" w:rsidP="008F72B2">
      <w:pPr>
        <w:bidi/>
        <w:spacing w:after="0"/>
        <w:ind w:firstLine="565"/>
        <w:jc w:val="both"/>
        <w:rPr>
          <w:rFonts w:cs="Simplified Arabic"/>
          <w:sz w:val="28"/>
          <w:szCs w:val="28"/>
          <w:rtl/>
          <w:lang w:bidi="ar-DZ"/>
        </w:rPr>
      </w:pPr>
      <w:r w:rsidRPr="00420E80">
        <w:rPr>
          <w:rFonts w:cs="Simplified Arabic" w:hint="cs"/>
          <w:sz w:val="28"/>
          <w:szCs w:val="28"/>
          <w:rtl/>
          <w:lang w:bidi="ar-DZ"/>
        </w:rPr>
        <w:t>وختاما تعرّض محمود السّعران في هذا الباب الذي خصّصه للحديث عن المستوى النّحويّ ومنهج الدّراسة النّحويّة فيه، إلى الحديث عن</w:t>
      </w:r>
      <w:r w:rsidR="007A5187">
        <w:rPr>
          <w:rFonts w:cs="Simplified Arabic" w:hint="cs"/>
          <w:sz w:val="28"/>
          <w:szCs w:val="28"/>
          <w:rtl/>
          <w:lang w:bidi="ar-DZ"/>
        </w:rPr>
        <w:t xml:space="preserve"> النّحو المقارن</w:t>
      </w:r>
      <w:r w:rsidRPr="00420E80">
        <w:rPr>
          <w:rFonts w:cs="Simplified Arabic" w:hint="cs"/>
          <w:sz w:val="28"/>
          <w:szCs w:val="28"/>
          <w:rtl/>
          <w:lang w:bidi="ar-DZ"/>
        </w:rPr>
        <w:t xml:space="preserve">، </w:t>
      </w:r>
      <w:r w:rsidR="007A5187">
        <w:rPr>
          <w:rFonts w:cs="Simplified Arabic" w:hint="cs"/>
          <w:sz w:val="28"/>
          <w:szCs w:val="28"/>
          <w:rtl/>
          <w:lang w:bidi="ar-DZ"/>
        </w:rPr>
        <w:t xml:space="preserve">وهذا </w:t>
      </w:r>
      <w:r w:rsidRPr="00420E80">
        <w:rPr>
          <w:rFonts w:cs="Simplified Arabic" w:hint="cs"/>
          <w:sz w:val="28"/>
          <w:szCs w:val="28"/>
          <w:rtl/>
          <w:lang w:bidi="ar-DZ"/>
        </w:rPr>
        <w:t>بعد تعرّ</w:t>
      </w:r>
      <w:r w:rsidR="00420E80">
        <w:rPr>
          <w:rFonts w:cs="Simplified Arabic" w:hint="cs"/>
          <w:sz w:val="28"/>
          <w:szCs w:val="28"/>
          <w:rtl/>
          <w:lang w:bidi="ar-DZ"/>
        </w:rPr>
        <w:t>ُضه إلى</w:t>
      </w:r>
      <w:r w:rsidRPr="00420E80">
        <w:rPr>
          <w:rFonts w:cs="Simplified Arabic" w:hint="cs"/>
          <w:sz w:val="28"/>
          <w:szCs w:val="28"/>
          <w:rtl/>
          <w:lang w:bidi="ar-DZ"/>
        </w:rPr>
        <w:t xml:space="preserve"> كلّ من المنهج الوصفيّ والمنهج التّاريخيّ</w:t>
      </w:r>
      <w:r w:rsidR="00F76D6D">
        <w:rPr>
          <w:rFonts w:cs="Simplified Arabic" w:hint="cs"/>
          <w:sz w:val="28"/>
          <w:szCs w:val="28"/>
          <w:rtl/>
          <w:lang w:bidi="ar-DZ"/>
        </w:rPr>
        <w:t xml:space="preserve"> والمنهج المقارن في الدّراسة اللّغويّة</w:t>
      </w:r>
      <w:r w:rsidRPr="00420E80">
        <w:rPr>
          <w:rFonts w:cs="Simplified Arabic" w:hint="cs"/>
          <w:sz w:val="28"/>
          <w:szCs w:val="28"/>
          <w:rtl/>
          <w:lang w:bidi="ar-DZ"/>
        </w:rPr>
        <w:t xml:space="preserve">، </w:t>
      </w:r>
      <w:r w:rsidR="00F76D6D">
        <w:rPr>
          <w:rFonts w:cs="Simplified Arabic" w:hint="cs"/>
          <w:sz w:val="28"/>
          <w:szCs w:val="28"/>
          <w:rtl/>
          <w:lang w:bidi="ar-DZ"/>
        </w:rPr>
        <w:t>وموضوع كلّ منهج على حدة وغايته، ليخل</w:t>
      </w:r>
      <w:r w:rsidR="00846B2D">
        <w:rPr>
          <w:rFonts w:cs="Simplified Arabic" w:hint="cs"/>
          <w:sz w:val="28"/>
          <w:szCs w:val="28"/>
          <w:rtl/>
          <w:lang w:bidi="ar-DZ"/>
        </w:rPr>
        <w:t>ُ</w:t>
      </w:r>
      <w:r w:rsidR="00F76D6D">
        <w:rPr>
          <w:rFonts w:cs="Simplified Arabic" w:hint="cs"/>
          <w:sz w:val="28"/>
          <w:szCs w:val="28"/>
          <w:rtl/>
          <w:lang w:bidi="ar-DZ"/>
        </w:rPr>
        <w:t xml:space="preserve">ص من خلالها إلى أنّ </w:t>
      </w:r>
      <w:r w:rsidR="00E83D42">
        <w:rPr>
          <w:rFonts w:cs="Simplified Arabic" w:hint="cs"/>
          <w:sz w:val="28"/>
          <w:szCs w:val="28"/>
          <w:rtl/>
          <w:lang w:bidi="ar-DZ"/>
        </w:rPr>
        <w:t>"منهج الدّراسة اللّغويّة المقارنة من الدّقة والسّلامة والقوّة، بحيث إنّها مكّنت بلومفيلد من إعادة بناء بعض اشكال ما يُسمّى (اللّغة الألجونكيّة) الأصلّية أو الأمّ ومكّنت (هوورف) من أن يحدّد معالم (اللغة الأوتو-أزتكيّة) الأصليّة، وهي لغة م</w:t>
      </w:r>
      <w:r w:rsidR="004859A9">
        <w:rPr>
          <w:rFonts w:cs="Simplified Arabic" w:hint="cs"/>
          <w:sz w:val="28"/>
          <w:szCs w:val="28"/>
          <w:rtl/>
          <w:lang w:bidi="ar-DZ"/>
        </w:rPr>
        <w:t>ُ</w:t>
      </w:r>
      <w:r w:rsidR="00E83D42">
        <w:rPr>
          <w:rFonts w:cs="Simplified Arabic" w:hint="cs"/>
          <w:sz w:val="28"/>
          <w:szCs w:val="28"/>
          <w:rtl/>
          <w:lang w:bidi="ar-DZ"/>
        </w:rPr>
        <w:t>فترض</w:t>
      </w:r>
      <w:r w:rsidR="004859A9">
        <w:rPr>
          <w:rFonts w:cs="Simplified Arabic" w:hint="cs"/>
          <w:sz w:val="28"/>
          <w:szCs w:val="28"/>
          <w:rtl/>
          <w:lang w:bidi="ar-DZ"/>
        </w:rPr>
        <w:t>َ</w:t>
      </w:r>
      <w:r w:rsidR="00E83D42">
        <w:rPr>
          <w:rFonts w:cs="Simplified Arabic" w:hint="cs"/>
          <w:sz w:val="28"/>
          <w:szCs w:val="28"/>
          <w:rtl/>
          <w:lang w:bidi="ar-DZ"/>
        </w:rPr>
        <w:t>ة لمجموعة من اللغات مُستعملَة في الجنوب الغربيّ من أمريكا الشّماليّة، وفي بلاد المكسيك."</w:t>
      </w:r>
      <w:r w:rsidR="00E83D42" w:rsidRPr="00380BFC">
        <w:rPr>
          <w:rStyle w:val="Appelnotedebasdep"/>
          <w:rFonts w:cs="Simplified Arabic"/>
          <w:sz w:val="28"/>
          <w:szCs w:val="28"/>
          <w:rtl/>
          <w:lang w:bidi="ar-DZ"/>
        </w:rPr>
        <w:footnoteReference w:id="393"/>
      </w:r>
      <w:r w:rsidR="00E83D42">
        <w:rPr>
          <w:rFonts w:cs="Simplified Arabic" w:hint="cs"/>
          <w:sz w:val="28"/>
          <w:szCs w:val="28"/>
          <w:rtl/>
          <w:lang w:bidi="ar-DZ"/>
        </w:rPr>
        <w:t xml:space="preserve"> وفي الوقت ذاته يُقِرُّ أنّ الم</w:t>
      </w:r>
      <w:r w:rsidR="00CB5F5D">
        <w:rPr>
          <w:rFonts w:cs="Simplified Arabic" w:hint="cs"/>
          <w:sz w:val="28"/>
          <w:szCs w:val="28"/>
          <w:rtl/>
          <w:lang w:bidi="ar-DZ"/>
        </w:rPr>
        <w:t>ُ</w:t>
      </w:r>
      <w:r w:rsidR="00E83D42">
        <w:rPr>
          <w:rFonts w:cs="Simplified Arabic" w:hint="cs"/>
          <w:sz w:val="28"/>
          <w:szCs w:val="28"/>
          <w:rtl/>
          <w:lang w:bidi="ar-DZ"/>
        </w:rPr>
        <w:t>قارن</w:t>
      </w:r>
      <w:r w:rsidR="00CB5F5D">
        <w:rPr>
          <w:rFonts w:cs="Simplified Arabic" w:hint="cs"/>
          <w:sz w:val="28"/>
          <w:szCs w:val="28"/>
          <w:rtl/>
          <w:lang w:bidi="ar-DZ"/>
        </w:rPr>
        <w:t>َ</w:t>
      </w:r>
      <w:r w:rsidR="00E83D42">
        <w:rPr>
          <w:rFonts w:cs="Simplified Arabic" w:hint="cs"/>
          <w:sz w:val="28"/>
          <w:szCs w:val="28"/>
          <w:rtl/>
          <w:lang w:bidi="ar-DZ"/>
        </w:rPr>
        <w:t xml:space="preserve">ة </w:t>
      </w:r>
      <w:r w:rsidR="004859A9">
        <w:rPr>
          <w:rFonts w:cs="Simplified Arabic" w:hint="cs"/>
          <w:sz w:val="28"/>
          <w:szCs w:val="28"/>
          <w:rtl/>
          <w:lang w:bidi="ar-DZ"/>
        </w:rPr>
        <w:t>عادة ما تكون منهجا قاصرا في أحايين كثير</w:t>
      </w:r>
      <w:r w:rsidR="0098646E">
        <w:rPr>
          <w:rFonts w:cs="Simplified Arabic" w:hint="cs"/>
          <w:sz w:val="28"/>
          <w:szCs w:val="28"/>
          <w:rtl/>
          <w:lang w:bidi="ar-DZ"/>
        </w:rPr>
        <w:t>ة</w:t>
      </w:r>
      <w:r w:rsidR="004859A9">
        <w:rPr>
          <w:rFonts w:cs="Simplified Arabic" w:hint="cs"/>
          <w:sz w:val="28"/>
          <w:szCs w:val="28"/>
          <w:rtl/>
          <w:lang w:bidi="ar-DZ"/>
        </w:rPr>
        <w:t xml:space="preserve">، </w:t>
      </w:r>
      <w:r w:rsidR="0098646E">
        <w:rPr>
          <w:rFonts w:cs="Simplified Arabic" w:hint="cs"/>
          <w:sz w:val="28"/>
          <w:szCs w:val="28"/>
          <w:rtl/>
          <w:lang w:bidi="ar-DZ"/>
        </w:rPr>
        <w:t xml:space="preserve">خاصّة حينما يتعلق الأمر بالمفردات، "فعلى الرّغم مما يقدّمه المنهج المقارن من فوائد جلّى </w:t>
      </w:r>
      <w:r w:rsidR="008F72B2">
        <w:rPr>
          <w:rFonts w:cs="Simplified Arabic" w:hint="cs"/>
          <w:sz w:val="28"/>
          <w:szCs w:val="28"/>
          <w:rtl/>
          <w:lang w:bidi="ar-DZ"/>
        </w:rPr>
        <w:t>للدّراسة اللّغويّة، إلا أنّه يبدو قاصرا في حالات كثير. ومن ذلك مثلا أنّ (الشّبه) الذي يلاحظه المقارنون بين مجموعة اللغات المدروسة غالبا ما يكون خدّاعا لا سيما في موضوع المفردات."</w:t>
      </w:r>
      <w:r w:rsidR="008F72B2" w:rsidRPr="00380BFC">
        <w:rPr>
          <w:rStyle w:val="Appelnotedebasdep"/>
          <w:rFonts w:cs="Simplified Arabic"/>
          <w:sz w:val="28"/>
          <w:szCs w:val="28"/>
          <w:rtl/>
          <w:lang w:bidi="ar-DZ"/>
        </w:rPr>
        <w:footnoteReference w:id="394"/>
      </w:r>
    </w:p>
    <w:p w:rsidR="002129D5" w:rsidRDefault="00CC48B4" w:rsidP="002814BA">
      <w:pPr>
        <w:bidi/>
        <w:spacing w:after="0"/>
        <w:ind w:firstLine="565"/>
        <w:jc w:val="both"/>
        <w:rPr>
          <w:rFonts w:cs="Simplified Arabic"/>
          <w:sz w:val="28"/>
          <w:szCs w:val="28"/>
          <w:rtl/>
          <w:lang w:bidi="ar-DZ"/>
        </w:rPr>
      </w:pPr>
      <w:r w:rsidRPr="00CC48B4">
        <w:rPr>
          <w:rFonts w:cs="Simplified Arabic" w:hint="cs"/>
          <w:sz w:val="28"/>
          <w:szCs w:val="28"/>
          <w:rtl/>
          <w:lang w:bidi="ar-DZ"/>
        </w:rPr>
        <w:t xml:space="preserve">وأمّا فيما يتعلّق بالمستوى الدّلاليّ </w:t>
      </w:r>
      <w:r>
        <w:rPr>
          <w:rFonts w:cs="Simplified Arabic" w:hint="cs"/>
          <w:sz w:val="28"/>
          <w:szCs w:val="28"/>
          <w:rtl/>
          <w:lang w:bidi="ar-DZ"/>
        </w:rPr>
        <w:t xml:space="preserve">وهو آخر مستوى في التّحليل البنويّ عند محمود السّعران، فإنّه يعتبر أنّ الدّلالة في هذا التّحليل هي </w:t>
      </w:r>
      <w:r w:rsidR="00233268">
        <w:rPr>
          <w:rFonts w:cs="Simplified Arabic" w:hint="cs"/>
          <w:sz w:val="28"/>
          <w:szCs w:val="28"/>
          <w:rtl/>
          <w:lang w:bidi="ar-DZ"/>
        </w:rPr>
        <w:t xml:space="preserve">غاية </w:t>
      </w:r>
      <w:r w:rsidR="0072330B">
        <w:rPr>
          <w:rFonts w:cs="Simplified Arabic" w:hint="cs"/>
          <w:sz w:val="28"/>
          <w:szCs w:val="28"/>
          <w:rtl/>
          <w:lang w:bidi="ar-DZ"/>
        </w:rPr>
        <w:t>الدّراسات الصّوتيّة، والفونولوجيّة، والنّحويّة، وحتّى القاموسيّة (المعجميّة).</w:t>
      </w:r>
      <w:r w:rsidR="0072330B" w:rsidRPr="00380BFC">
        <w:rPr>
          <w:rStyle w:val="Appelnotedebasdep"/>
          <w:rFonts w:cs="Simplified Arabic"/>
          <w:sz w:val="28"/>
          <w:szCs w:val="28"/>
          <w:rtl/>
          <w:lang w:bidi="ar-DZ"/>
        </w:rPr>
        <w:footnoteReference w:id="395"/>
      </w:r>
      <w:r w:rsidR="0072330B">
        <w:rPr>
          <w:rFonts w:cs="Simplified Arabic" w:hint="cs"/>
          <w:sz w:val="28"/>
          <w:szCs w:val="28"/>
          <w:rtl/>
          <w:lang w:bidi="ar-DZ"/>
        </w:rPr>
        <w:t xml:space="preserve"> وقد ذهب حلمي خليل إلى أنّ هذا المستوى من التّحليل البنويّ عند محمود السّعران يغلب عليه الجانب التّاريخيّ أكثر من التّحليليّ</w:t>
      </w:r>
      <w:r w:rsidR="000541E3">
        <w:rPr>
          <w:rFonts w:cs="Simplified Arabic" w:hint="cs"/>
          <w:sz w:val="28"/>
          <w:szCs w:val="28"/>
          <w:rtl/>
          <w:lang w:bidi="ar-DZ"/>
        </w:rPr>
        <w:t>؛</w:t>
      </w:r>
      <w:r w:rsidR="000541E3" w:rsidRPr="00945C13">
        <w:rPr>
          <w:rStyle w:val="Appelnotedebasdep"/>
          <w:rFonts w:cs="Simplified Arabic"/>
          <w:sz w:val="28"/>
          <w:szCs w:val="28"/>
          <w:rtl/>
          <w:lang w:bidi="ar-DZ"/>
        </w:rPr>
        <w:footnoteReference w:id="396"/>
      </w:r>
      <w:r w:rsidR="0072330B">
        <w:rPr>
          <w:rFonts w:cs="Simplified Arabic" w:hint="cs"/>
          <w:sz w:val="28"/>
          <w:szCs w:val="28"/>
          <w:rtl/>
          <w:lang w:bidi="ar-DZ"/>
        </w:rPr>
        <w:t xml:space="preserve"> وذلك لأنّه لم يستثمر مبادئ هذا العلم في التّحليل البنويّ للغة العربيّة فيما يتعلّق بهذا المستوى، كما فعل مع المستويين الأوّلين</w:t>
      </w:r>
      <w:r w:rsidR="000541E3">
        <w:rPr>
          <w:rFonts w:cs="Simplified Arabic" w:hint="cs"/>
          <w:sz w:val="28"/>
          <w:szCs w:val="28"/>
          <w:rtl/>
          <w:lang w:bidi="ar-DZ"/>
        </w:rPr>
        <w:t xml:space="preserve"> وهما المستوى الصوتيّ والنّحويّ؛</w:t>
      </w:r>
      <w:r w:rsidR="0072330B">
        <w:rPr>
          <w:rFonts w:cs="Simplified Arabic" w:hint="cs"/>
          <w:sz w:val="28"/>
          <w:szCs w:val="28"/>
          <w:rtl/>
          <w:lang w:bidi="ar-DZ"/>
        </w:rPr>
        <w:t xml:space="preserve"> فهو تعرّض بعد حديثه عن قصور المعنى القاموسيّ أو المعجميّ، وكذا طريقة تحصيل المعنى أو اكتسابه عند الطّفل، والفرق بين المعنى المنطقي</w:t>
      </w:r>
      <w:r w:rsidR="00862A4D">
        <w:rPr>
          <w:rFonts w:cs="Simplified Arabic" w:hint="cs"/>
          <w:sz w:val="28"/>
          <w:szCs w:val="28"/>
          <w:rtl/>
          <w:lang w:bidi="ar-DZ"/>
        </w:rPr>
        <w:t>ّ</w:t>
      </w:r>
      <w:r w:rsidR="0072330B">
        <w:rPr>
          <w:rFonts w:cs="Simplified Arabic" w:hint="cs"/>
          <w:sz w:val="28"/>
          <w:szCs w:val="28"/>
          <w:rtl/>
          <w:lang w:bidi="ar-DZ"/>
        </w:rPr>
        <w:t xml:space="preserve"> والمعنى النّفسي</w:t>
      </w:r>
      <w:r w:rsidR="00862A4D">
        <w:rPr>
          <w:rFonts w:cs="Simplified Arabic" w:hint="cs"/>
          <w:sz w:val="28"/>
          <w:szCs w:val="28"/>
          <w:rtl/>
          <w:lang w:bidi="ar-DZ"/>
        </w:rPr>
        <w:t>ّ</w:t>
      </w:r>
      <w:r w:rsidR="006F64FC">
        <w:rPr>
          <w:rFonts w:cs="Simplified Arabic" w:hint="cs"/>
          <w:sz w:val="28"/>
          <w:szCs w:val="28"/>
          <w:rtl/>
          <w:lang w:bidi="ar-DZ"/>
        </w:rPr>
        <w:t>في الدّلالة</w:t>
      </w:r>
      <w:r w:rsidR="0072330B">
        <w:rPr>
          <w:rFonts w:cs="Simplified Arabic" w:hint="cs"/>
          <w:sz w:val="28"/>
          <w:szCs w:val="28"/>
          <w:rtl/>
          <w:lang w:bidi="ar-DZ"/>
        </w:rPr>
        <w:t>، و</w:t>
      </w:r>
      <w:r w:rsidR="006F64FC">
        <w:rPr>
          <w:rFonts w:cs="Simplified Arabic" w:hint="cs"/>
          <w:sz w:val="28"/>
          <w:szCs w:val="28"/>
          <w:rtl/>
          <w:lang w:bidi="ar-DZ"/>
        </w:rPr>
        <w:t>أنواعال</w:t>
      </w:r>
      <w:r w:rsidR="0072330B">
        <w:rPr>
          <w:rFonts w:cs="Simplified Arabic" w:hint="cs"/>
          <w:sz w:val="28"/>
          <w:szCs w:val="28"/>
          <w:rtl/>
          <w:lang w:bidi="ar-DZ"/>
        </w:rPr>
        <w:t>ت</w:t>
      </w:r>
      <w:r w:rsidR="006F64FC">
        <w:rPr>
          <w:rFonts w:cs="Simplified Arabic" w:hint="cs"/>
          <w:sz w:val="28"/>
          <w:szCs w:val="28"/>
          <w:rtl/>
          <w:lang w:bidi="ar-DZ"/>
        </w:rPr>
        <w:t>ّغيّر الدّلاليّ</w:t>
      </w:r>
      <w:r w:rsidR="0072330B">
        <w:rPr>
          <w:rFonts w:cs="Simplified Arabic" w:hint="cs"/>
          <w:sz w:val="28"/>
          <w:szCs w:val="28"/>
          <w:rtl/>
          <w:lang w:bidi="ar-DZ"/>
        </w:rPr>
        <w:t xml:space="preserve">، إلى </w:t>
      </w:r>
      <w:r w:rsidR="006F64FC">
        <w:rPr>
          <w:rFonts w:cs="Simplified Arabic" w:hint="cs"/>
          <w:sz w:val="28"/>
          <w:szCs w:val="28"/>
          <w:rtl/>
          <w:lang w:bidi="ar-DZ"/>
        </w:rPr>
        <w:t xml:space="preserve">نشأة هذا العلم عند علماء الغرب،وتحديدا </w:t>
      </w:r>
      <w:r w:rsidR="0013350F">
        <w:rPr>
          <w:rFonts w:cs="Simplified Arabic" w:hint="cs"/>
          <w:sz w:val="28"/>
          <w:szCs w:val="28"/>
          <w:rtl/>
          <w:lang w:bidi="ar-DZ"/>
        </w:rPr>
        <w:t xml:space="preserve">عند </w:t>
      </w:r>
      <w:r w:rsidR="006F64FC">
        <w:rPr>
          <w:rFonts w:cs="Simplified Arabic" w:hint="cs"/>
          <w:sz w:val="28"/>
          <w:szCs w:val="28"/>
          <w:rtl/>
          <w:lang w:bidi="ar-DZ"/>
        </w:rPr>
        <w:t>كلّ</w:t>
      </w:r>
      <w:r w:rsidR="0013350F">
        <w:rPr>
          <w:rFonts w:cs="Simplified Arabic" w:hint="cs"/>
          <w:sz w:val="28"/>
          <w:szCs w:val="28"/>
          <w:rtl/>
          <w:lang w:bidi="ar-DZ"/>
        </w:rPr>
        <w:t>ٍ</w:t>
      </w:r>
      <w:r w:rsidR="006F64FC">
        <w:rPr>
          <w:rFonts w:cs="Simplified Arabic" w:hint="cs"/>
          <w:sz w:val="28"/>
          <w:szCs w:val="28"/>
          <w:rtl/>
          <w:lang w:bidi="ar-DZ"/>
        </w:rPr>
        <w:t xml:space="preserve"> من </w:t>
      </w:r>
      <w:r w:rsidR="006F64FC" w:rsidRPr="006F64FC">
        <w:rPr>
          <w:rFonts w:cs="Simplified Arabic" w:hint="eastAsia"/>
          <w:sz w:val="28"/>
          <w:szCs w:val="28"/>
          <w:rtl/>
          <w:lang w:bidi="ar-DZ"/>
        </w:rPr>
        <w:t>ميشيل</w:t>
      </w:r>
      <w:r w:rsidR="006F64FC">
        <w:rPr>
          <w:rFonts w:cs="Simplified Arabic" w:hint="eastAsia"/>
          <w:sz w:val="28"/>
          <w:szCs w:val="28"/>
          <w:rtl/>
          <w:lang w:bidi="ar-DZ"/>
        </w:rPr>
        <w:t>ب</w:t>
      </w:r>
      <w:r w:rsidR="00862A4D">
        <w:rPr>
          <w:rFonts w:cs="Simplified Arabic" w:hint="cs"/>
          <w:sz w:val="28"/>
          <w:szCs w:val="28"/>
          <w:rtl/>
          <w:lang w:bidi="ar-DZ"/>
        </w:rPr>
        <w:t>َ</w:t>
      </w:r>
      <w:r w:rsidR="006F64FC" w:rsidRPr="006F64FC">
        <w:rPr>
          <w:rFonts w:cs="Simplified Arabic" w:hint="eastAsia"/>
          <w:sz w:val="28"/>
          <w:szCs w:val="28"/>
          <w:rtl/>
          <w:lang w:bidi="ar-DZ"/>
        </w:rPr>
        <w:t>ر</w:t>
      </w:r>
      <w:r w:rsidR="00862A4D">
        <w:rPr>
          <w:rFonts w:cs="Simplified Arabic" w:hint="cs"/>
          <w:sz w:val="28"/>
          <w:szCs w:val="28"/>
          <w:rtl/>
          <w:lang w:bidi="ar-DZ"/>
        </w:rPr>
        <w:t>َ</w:t>
      </w:r>
      <w:r w:rsidR="006F64FC" w:rsidRPr="006F64FC">
        <w:rPr>
          <w:rFonts w:cs="Simplified Arabic" w:hint="eastAsia"/>
          <w:sz w:val="28"/>
          <w:szCs w:val="28"/>
          <w:rtl/>
          <w:lang w:bidi="ar-DZ"/>
        </w:rPr>
        <w:t>ي</w:t>
      </w:r>
      <w:r w:rsidR="00862A4D">
        <w:rPr>
          <w:rFonts w:cs="Simplified Arabic" w:hint="cs"/>
          <w:sz w:val="28"/>
          <w:szCs w:val="28"/>
          <w:rtl/>
          <w:lang w:bidi="ar-DZ"/>
        </w:rPr>
        <w:t>ِ</w:t>
      </w:r>
      <w:r w:rsidR="006F64FC" w:rsidRPr="006F64FC">
        <w:rPr>
          <w:rFonts w:cs="Simplified Arabic" w:hint="eastAsia"/>
          <w:sz w:val="28"/>
          <w:szCs w:val="28"/>
          <w:rtl/>
          <w:lang w:bidi="ar-DZ"/>
        </w:rPr>
        <w:t>يل</w:t>
      </w:r>
      <w:r w:rsidR="006F64FC">
        <w:rPr>
          <w:rFonts w:cs="Simplified Arabic" w:hint="cs"/>
          <w:sz w:val="28"/>
          <w:szCs w:val="28"/>
          <w:rtl/>
          <w:lang w:bidi="ar-DZ"/>
        </w:rPr>
        <w:t xml:space="preserve"> (</w:t>
      </w:r>
      <w:r w:rsidR="006F64FC" w:rsidRPr="006F64FC">
        <w:rPr>
          <w:rFonts w:asciiTheme="majorBidi" w:hAnsiTheme="majorBidi" w:cstheme="majorBidi"/>
          <w:sz w:val="28"/>
          <w:szCs w:val="28"/>
          <w:lang w:bidi="ar-DZ"/>
        </w:rPr>
        <w:t>Michel Breal</w:t>
      </w:r>
      <w:r w:rsidR="006F64FC">
        <w:rPr>
          <w:rFonts w:cs="Simplified Arabic" w:hint="cs"/>
          <w:sz w:val="28"/>
          <w:szCs w:val="28"/>
          <w:rtl/>
          <w:lang w:bidi="ar-DZ"/>
        </w:rPr>
        <w:t>) و</w:t>
      </w:r>
      <w:r w:rsidR="006F64FC" w:rsidRPr="006F64FC">
        <w:rPr>
          <w:rFonts w:cs="Simplified Arabic" w:hint="eastAsia"/>
          <w:sz w:val="28"/>
          <w:szCs w:val="28"/>
          <w:rtl/>
          <w:lang w:bidi="ar-DZ"/>
        </w:rPr>
        <w:t>أوجدن</w:t>
      </w:r>
      <w:r w:rsidR="006F64FC">
        <w:rPr>
          <w:rFonts w:cs="Simplified Arabic" w:hint="cs"/>
          <w:sz w:val="28"/>
          <w:szCs w:val="28"/>
          <w:rtl/>
          <w:lang w:bidi="ar-DZ"/>
        </w:rPr>
        <w:t>(</w:t>
      </w:r>
      <w:r w:rsidR="006F64FC" w:rsidRPr="006F64FC">
        <w:rPr>
          <w:rFonts w:asciiTheme="majorBidi" w:hAnsiTheme="majorBidi" w:cstheme="majorBidi"/>
          <w:sz w:val="28"/>
          <w:szCs w:val="28"/>
          <w:lang w:bidi="ar-DZ"/>
        </w:rPr>
        <w:t>Ogdan</w:t>
      </w:r>
      <w:r w:rsidR="006F64FC">
        <w:rPr>
          <w:rFonts w:cs="Simplified Arabic" w:hint="cs"/>
          <w:sz w:val="28"/>
          <w:szCs w:val="28"/>
          <w:rtl/>
          <w:lang w:bidi="ar-DZ"/>
        </w:rPr>
        <w:t>)</w:t>
      </w:r>
      <w:r w:rsidR="006F64FC" w:rsidRPr="006F64FC">
        <w:rPr>
          <w:rFonts w:cs="Simplified Arabic" w:hint="eastAsia"/>
          <w:sz w:val="28"/>
          <w:szCs w:val="28"/>
          <w:rtl/>
          <w:lang w:bidi="ar-DZ"/>
        </w:rPr>
        <w:t>وريتشاردز</w:t>
      </w:r>
      <w:r w:rsidR="006F64FC">
        <w:rPr>
          <w:rFonts w:cs="Simplified Arabic" w:hint="cs"/>
          <w:sz w:val="28"/>
          <w:szCs w:val="28"/>
          <w:rtl/>
          <w:lang w:bidi="ar-DZ"/>
        </w:rPr>
        <w:t xml:space="preserve"> (</w:t>
      </w:r>
      <w:r w:rsidR="006F64FC" w:rsidRPr="006F64FC">
        <w:rPr>
          <w:rFonts w:asciiTheme="majorBidi" w:hAnsiTheme="majorBidi" w:cstheme="majorBidi"/>
          <w:sz w:val="28"/>
          <w:szCs w:val="28"/>
          <w:lang w:bidi="ar-DZ"/>
        </w:rPr>
        <w:t>Richards</w:t>
      </w:r>
      <w:r w:rsidR="006F64FC">
        <w:rPr>
          <w:rFonts w:cs="Simplified Arabic" w:hint="cs"/>
          <w:sz w:val="28"/>
          <w:szCs w:val="28"/>
          <w:rtl/>
          <w:lang w:bidi="ar-DZ"/>
        </w:rPr>
        <w:t xml:space="preserve">) </w:t>
      </w:r>
      <w:r w:rsidR="0013350F">
        <w:rPr>
          <w:rFonts w:cs="Simplified Arabic" w:hint="cs"/>
          <w:sz w:val="28"/>
          <w:szCs w:val="28"/>
          <w:rtl/>
          <w:lang w:bidi="ar-DZ"/>
        </w:rPr>
        <w:t>وبر</w:t>
      </w:r>
      <w:r w:rsidR="00862A4D">
        <w:rPr>
          <w:rFonts w:cs="Simplified Arabic" w:hint="cs"/>
          <w:sz w:val="28"/>
          <w:szCs w:val="28"/>
          <w:rtl/>
          <w:lang w:bidi="ar-DZ"/>
        </w:rPr>
        <w:t>ِ</w:t>
      </w:r>
      <w:r w:rsidR="0013350F">
        <w:rPr>
          <w:rFonts w:cs="Simplified Arabic" w:hint="cs"/>
          <w:sz w:val="28"/>
          <w:szCs w:val="28"/>
          <w:rtl/>
          <w:lang w:bidi="ar-DZ"/>
        </w:rPr>
        <w:t>دجمان (</w:t>
      </w:r>
      <w:r w:rsidR="0013350F" w:rsidRPr="0013350F">
        <w:rPr>
          <w:rFonts w:asciiTheme="majorBidi" w:hAnsiTheme="majorBidi" w:cstheme="majorBidi"/>
          <w:sz w:val="28"/>
          <w:szCs w:val="28"/>
          <w:lang w:bidi="ar-DZ"/>
        </w:rPr>
        <w:t>Bridgman</w:t>
      </w:r>
      <w:r w:rsidR="0013350F">
        <w:rPr>
          <w:rFonts w:cs="Simplified Arabic" w:hint="cs"/>
          <w:sz w:val="28"/>
          <w:szCs w:val="28"/>
          <w:rtl/>
          <w:lang w:bidi="ar-DZ"/>
        </w:rPr>
        <w:t>) وثورمان أرنولد</w:t>
      </w:r>
      <w:r w:rsidR="00917DAB">
        <w:rPr>
          <w:rFonts w:cs="Simplified Arabic" w:hint="cs"/>
          <w:sz w:val="28"/>
          <w:szCs w:val="28"/>
          <w:rtl/>
          <w:lang w:bidi="ar-DZ"/>
        </w:rPr>
        <w:t xml:space="preserve"> (</w:t>
      </w:r>
      <w:r w:rsidR="00917DAB" w:rsidRPr="00917DAB">
        <w:rPr>
          <w:rFonts w:asciiTheme="majorBidi" w:hAnsiTheme="majorBidi" w:cstheme="majorBidi"/>
          <w:sz w:val="28"/>
          <w:szCs w:val="28"/>
          <w:lang w:bidi="ar-DZ"/>
        </w:rPr>
        <w:t>Thurman Arnold</w:t>
      </w:r>
      <w:r w:rsidR="00917DAB">
        <w:rPr>
          <w:rFonts w:cs="Simplified Arabic" w:hint="cs"/>
          <w:sz w:val="28"/>
          <w:szCs w:val="28"/>
          <w:rtl/>
          <w:lang w:bidi="ar-DZ"/>
        </w:rPr>
        <w:t>)</w:t>
      </w:r>
      <w:r w:rsidR="00862A4D">
        <w:rPr>
          <w:rFonts w:cs="Simplified Arabic" w:hint="cs"/>
          <w:sz w:val="28"/>
          <w:szCs w:val="28"/>
          <w:rtl/>
          <w:lang w:bidi="ar-DZ"/>
        </w:rPr>
        <w:t>و</w:t>
      </w:r>
      <w:r w:rsidR="00862A4D" w:rsidRPr="00862A4D">
        <w:rPr>
          <w:rFonts w:cs="Simplified Arabic" w:hint="eastAsia"/>
          <w:sz w:val="28"/>
          <w:szCs w:val="28"/>
          <w:rtl/>
          <w:lang w:bidi="ar-DZ"/>
        </w:rPr>
        <w:t>ألفريدكورزيبسكي</w:t>
      </w:r>
      <w:r w:rsidR="00862A4D">
        <w:rPr>
          <w:rFonts w:cs="Simplified Arabic" w:hint="cs"/>
          <w:sz w:val="28"/>
          <w:szCs w:val="28"/>
          <w:rtl/>
          <w:lang w:bidi="ar-DZ"/>
        </w:rPr>
        <w:t>(</w:t>
      </w:r>
      <w:r w:rsidR="00862A4D" w:rsidRPr="00862A4D">
        <w:rPr>
          <w:rFonts w:asciiTheme="majorBidi" w:hAnsiTheme="majorBidi" w:cstheme="majorBidi"/>
          <w:sz w:val="28"/>
          <w:szCs w:val="28"/>
          <w:lang w:bidi="ar-DZ"/>
        </w:rPr>
        <w:t>Alfred Korzybski</w:t>
      </w:r>
      <w:r w:rsidR="00862A4D">
        <w:rPr>
          <w:rFonts w:cs="Simplified Arabic" w:hint="cs"/>
          <w:sz w:val="28"/>
          <w:szCs w:val="28"/>
          <w:rtl/>
          <w:lang w:bidi="ar-DZ"/>
        </w:rPr>
        <w:t>) و</w:t>
      </w:r>
      <w:r w:rsidR="00862A4D" w:rsidRPr="00862A4D">
        <w:rPr>
          <w:rFonts w:cs="Simplified Arabic" w:hint="eastAsia"/>
          <w:sz w:val="28"/>
          <w:szCs w:val="28"/>
          <w:rtl/>
          <w:lang w:bidi="ar-DZ"/>
        </w:rPr>
        <w:t>ستيوارت</w:t>
      </w:r>
      <w:r w:rsidR="00862A4D">
        <w:rPr>
          <w:rFonts w:cs="Simplified Arabic" w:hint="cs"/>
          <w:sz w:val="28"/>
          <w:szCs w:val="28"/>
          <w:rtl/>
          <w:lang w:bidi="ar-DZ"/>
        </w:rPr>
        <w:t>ت</w:t>
      </w:r>
      <w:r w:rsidR="00862A4D">
        <w:rPr>
          <w:rFonts w:cs="Simplified Arabic" w:hint="eastAsia"/>
          <w:sz w:val="28"/>
          <w:szCs w:val="28"/>
          <w:rtl/>
          <w:lang w:bidi="ar-DZ"/>
        </w:rPr>
        <w:t>شي</w:t>
      </w:r>
      <w:r w:rsidR="00862A4D">
        <w:rPr>
          <w:rFonts w:cs="Simplified Arabic" w:hint="cs"/>
          <w:sz w:val="28"/>
          <w:szCs w:val="28"/>
          <w:rtl/>
          <w:lang w:bidi="ar-DZ"/>
        </w:rPr>
        <w:t>ز (</w:t>
      </w:r>
      <w:r w:rsidR="00862A4D" w:rsidRPr="00862A4D">
        <w:rPr>
          <w:rFonts w:asciiTheme="majorBidi" w:hAnsiTheme="majorBidi" w:cstheme="majorBidi"/>
          <w:sz w:val="28"/>
          <w:szCs w:val="28"/>
          <w:lang w:bidi="ar-DZ"/>
        </w:rPr>
        <w:t>Stewart</w:t>
      </w:r>
      <w:r w:rsidR="00862A4D" w:rsidRPr="00862A4D">
        <w:rPr>
          <w:rFonts w:asciiTheme="majorBidi" w:hAnsiTheme="majorBidi" w:cstheme="majorBidi"/>
          <w:sz w:val="28"/>
          <w:szCs w:val="28"/>
        </w:rPr>
        <w:t xml:space="preserve"> Chase</w:t>
      </w:r>
      <w:r w:rsidR="000541E3">
        <w:rPr>
          <w:rFonts w:cs="Simplified Arabic" w:hint="cs"/>
          <w:sz w:val="28"/>
          <w:szCs w:val="28"/>
          <w:rtl/>
          <w:lang w:bidi="ar-DZ"/>
        </w:rPr>
        <w:t xml:space="preserve">) </w:t>
      </w:r>
      <w:r w:rsidR="006F64FC">
        <w:rPr>
          <w:rFonts w:cs="Simplified Arabic" w:hint="cs"/>
          <w:sz w:val="28"/>
          <w:szCs w:val="28"/>
          <w:rtl/>
          <w:lang w:bidi="ar-DZ"/>
        </w:rPr>
        <w:t>وهذا في المبحث المخصّص لدراسة (مناهج دراسة المعنى)</w:t>
      </w:r>
      <w:r w:rsidR="000541E3">
        <w:rPr>
          <w:rFonts w:cs="Simplified Arabic" w:hint="cs"/>
          <w:sz w:val="28"/>
          <w:szCs w:val="28"/>
          <w:rtl/>
          <w:lang w:bidi="ar-DZ"/>
        </w:rPr>
        <w:t xml:space="preserve"> ليختم هذا المبحث بحديثه عن نظريات علم الدّلالة.</w:t>
      </w:r>
      <w:r w:rsidR="00080A10" w:rsidRPr="00380BFC">
        <w:rPr>
          <w:rStyle w:val="Appelnotedebasdep"/>
          <w:rFonts w:cs="Simplified Arabic"/>
          <w:sz w:val="28"/>
          <w:szCs w:val="28"/>
          <w:rtl/>
          <w:lang w:bidi="ar-DZ"/>
        </w:rPr>
        <w:footnoteReference w:id="397"/>
      </w:r>
    </w:p>
    <w:p w:rsidR="0072330B" w:rsidRPr="0072330B" w:rsidRDefault="00080A10" w:rsidP="00591160">
      <w:pPr>
        <w:bidi/>
        <w:spacing w:after="0"/>
        <w:ind w:firstLine="565"/>
        <w:jc w:val="both"/>
        <w:rPr>
          <w:rFonts w:cs="Simplified Arabic"/>
          <w:sz w:val="28"/>
          <w:szCs w:val="28"/>
          <w:rtl/>
          <w:lang w:bidi="ar-DZ"/>
        </w:rPr>
      </w:pPr>
      <w:r>
        <w:rPr>
          <w:rFonts w:cs="Simplified Arabic" w:hint="cs"/>
          <w:sz w:val="28"/>
          <w:szCs w:val="28"/>
          <w:rtl/>
          <w:lang w:bidi="ar-DZ"/>
        </w:rPr>
        <w:t>ويذهب حلمي خليل كذلك فيما يتعلّق بالتّحليل البنويّ لمستوى الدّلالة عند محمود السّعران إلى أنّ محمود السّعران، يظهر بشكل واضح تأثّره في دراسة هذا المستوى من اللغة، ب</w:t>
      </w:r>
      <w:r w:rsidR="00AA1F6F">
        <w:rPr>
          <w:rFonts w:cs="Simplified Arabic" w:hint="cs"/>
          <w:sz w:val="28"/>
          <w:szCs w:val="28"/>
          <w:rtl/>
          <w:lang w:bidi="ar-DZ"/>
        </w:rPr>
        <w:t>المدرسة الاجتماعيّة الإنجليزيّة التي يمثّلها فيرث؛ وهذا باعتبار أنّ "السّياق عنده أو العناصر غير اللغويّة ذات دخل كبير في تحديد المعنى؛ بل هي جزء من الموقف الكلاميّ يتمثّل في شخصية المتكلّم والسّامع، وما بينهما من علاقات، وما يحيط الكلام من ظروف وملابسات ويدلّل على ذلك بنصوص وعبارات يستقيها أحيانا من الشّعر الجاهليّ، وأمثال العرب والقرآن الكريم والشّعر الصّوفيّ والأحاديث اليوميّة."</w:t>
      </w:r>
      <w:r w:rsidR="00AA1F6F" w:rsidRPr="00945C13">
        <w:rPr>
          <w:rStyle w:val="Appelnotedebasdep"/>
          <w:rFonts w:cs="Simplified Arabic"/>
          <w:sz w:val="28"/>
          <w:szCs w:val="28"/>
          <w:rtl/>
          <w:lang w:bidi="ar-DZ"/>
        </w:rPr>
        <w:footnoteReference w:id="398"/>
      </w:r>
      <w:r w:rsidR="00AA1F6F">
        <w:rPr>
          <w:rFonts w:cs="Simplified Arabic" w:hint="cs"/>
          <w:sz w:val="28"/>
          <w:szCs w:val="28"/>
          <w:rtl/>
          <w:lang w:bidi="ar-DZ"/>
        </w:rPr>
        <w:t xml:space="preserve"> في محاولة منه إثبات قصور المعنى المعجميّ أو القاموسيّ كما يسمّيه.  </w:t>
      </w:r>
    </w:p>
    <w:p w:rsidR="00591160" w:rsidRDefault="00AA1F6F" w:rsidP="00F12292">
      <w:pPr>
        <w:bidi/>
        <w:spacing w:after="0"/>
        <w:ind w:firstLine="565"/>
        <w:jc w:val="both"/>
        <w:rPr>
          <w:rFonts w:cs="Simplified Arabic"/>
          <w:sz w:val="28"/>
          <w:szCs w:val="28"/>
          <w:rtl/>
          <w:lang w:bidi="ar-DZ"/>
        </w:rPr>
      </w:pPr>
      <w:r w:rsidRPr="00AA1F6F">
        <w:rPr>
          <w:rFonts w:cs="Simplified Arabic" w:hint="cs"/>
          <w:sz w:val="28"/>
          <w:szCs w:val="28"/>
          <w:rtl/>
          <w:lang w:bidi="ar-DZ"/>
        </w:rPr>
        <w:t xml:space="preserve">أمّا عن </w:t>
      </w:r>
      <w:r>
        <w:rPr>
          <w:rFonts w:cs="Simplified Arabic" w:hint="cs"/>
          <w:sz w:val="28"/>
          <w:szCs w:val="28"/>
          <w:rtl/>
          <w:lang w:bidi="ar-DZ"/>
        </w:rPr>
        <w:t xml:space="preserve">طريقة تحصيل المعنى أو اكتسابه عند الطّفل، فيرى حلمي خليل أنّ محمود السّعران يرى أنّ طريقة اكتساب هذا المستوى من اللغة عند الطّفل خاصّة، يكون عن طريق </w:t>
      </w:r>
      <w:r w:rsidR="00591160">
        <w:rPr>
          <w:rFonts w:cs="Simplified Arabic" w:hint="cs"/>
          <w:sz w:val="28"/>
          <w:szCs w:val="28"/>
          <w:rtl/>
          <w:lang w:bidi="ar-DZ"/>
        </w:rPr>
        <w:t xml:space="preserve">السّماع والتّقليد، وإن كانت النّظريّة اللغويّة المعاصرة قد رفضت فكرة التّقليدمن أساسها؛ لتفسير النّمو اللّغويّ عند الطّفل، ونادت بالقدرة الفطريّة التي يُولَد الطّفل مزوّدا بها، والتي تعينه </w:t>
      </w:r>
      <w:r w:rsidR="00DA5CE3">
        <w:rPr>
          <w:rFonts w:cs="Simplified Arabic" w:hint="cs"/>
          <w:sz w:val="28"/>
          <w:szCs w:val="28"/>
          <w:rtl/>
          <w:lang w:bidi="ar-DZ"/>
        </w:rPr>
        <w:t>على</w:t>
      </w:r>
      <w:r w:rsidR="00591160">
        <w:rPr>
          <w:rFonts w:cs="Simplified Arabic" w:hint="cs"/>
          <w:sz w:val="28"/>
          <w:szCs w:val="28"/>
          <w:rtl/>
          <w:lang w:bidi="ar-DZ"/>
        </w:rPr>
        <w:t xml:space="preserve"> التّحكم في مستويات اللّغة المختلفة.</w:t>
      </w:r>
      <w:r w:rsidR="00DA5CE3" w:rsidRPr="00945C13">
        <w:rPr>
          <w:rStyle w:val="Appelnotedebasdep"/>
          <w:rFonts w:cs="Simplified Arabic"/>
          <w:sz w:val="28"/>
          <w:szCs w:val="28"/>
          <w:rtl/>
          <w:lang w:bidi="ar-DZ"/>
        </w:rPr>
        <w:footnoteReference w:id="399"/>
      </w:r>
      <w:r w:rsidR="00591160">
        <w:rPr>
          <w:rFonts w:cs="Simplified Arabic" w:hint="cs"/>
          <w:sz w:val="28"/>
          <w:szCs w:val="28"/>
          <w:rtl/>
          <w:lang w:bidi="ar-DZ"/>
        </w:rPr>
        <w:t>مشيرا من خلال هذا إلى ال</w:t>
      </w:r>
      <w:r w:rsidR="00DA5CE3">
        <w:rPr>
          <w:rFonts w:cs="Simplified Arabic" w:hint="cs"/>
          <w:sz w:val="28"/>
          <w:szCs w:val="28"/>
          <w:rtl/>
          <w:lang w:bidi="ar-DZ"/>
        </w:rPr>
        <w:t>نّظريّة التّوليديّة التّحويليّة التي لم يكن محمود السعران على إطلاع بها أصلا أو لم يدركها قطُّ، باعتبار أن تاريخ وفاته كان بعد ظهور هذه النّظريّة بست سنوات فقط.</w:t>
      </w:r>
    </w:p>
    <w:p w:rsidR="00DA5CE3" w:rsidRDefault="00F12292" w:rsidP="004D49B1">
      <w:pPr>
        <w:bidi/>
        <w:spacing w:after="0"/>
        <w:ind w:firstLine="565"/>
        <w:jc w:val="both"/>
        <w:rPr>
          <w:rFonts w:cs="Simplified Arabic"/>
          <w:sz w:val="28"/>
          <w:szCs w:val="28"/>
          <w:rtl/>
          <w:lang w:bidi="ar-DZ"/>
        </w:rPr>
      </w:pPr>
      <w:r>
        <w:rPr>
          <w:rFonts w:cs="Simplified Arabic" w:hint="cs"/>
          <w:sz w:val="28"/>
          <w:szCs w:val="28"/>
          <w:rtl/>
          <w:lang w:bidi="ar-DZ"/>
        </w:rPr>
        <w:t>وأمّا عن تمييز محمود السّعران بين نوعين من المعنى أو الدّلالة، فيرى حلمي خليل أن محمود السّعران قد وقف في تحليله للمعنى على نوعين من الدّلالة الخاصّة باللفظ، وهما المضمون المنطقيّ الذي يعادل عنده المعنى المعجميّ، والمضمون النّفسيّ الذي يختلف من فرد إلى فرد، طبقا لثقافته وطبقته الاجتماعيّة، كما خلُص إلى أنّنا لا نستعمل الكلمات بمعناها المنطقيّ منفصلا عن مضمونها النّفسيّ."</w:t>
      </w:r>
      <w:r w:rsidR="008F07E0" w:rsidRPr="00945C13">
        <w:rPr>
          <w:rStyle w:val="Appelnotedebasdep"/>
          <w:rFonts w:cs="Simplified Arabic"/>
          <w:sz w:val="28"/>
          <w:szCs w:val="28"/>
          <w:rtl/>
          <w:lang w:bidi="ar-DZ"/>
        </w:rPr>
        <w:footnoteReference w:id="400"/>
      </w:r>
      <w:r w:rsidR="00C26A32">
        <w:rPr>
          <w:rFonts w:cs="Simplified Arabic" w:hint="cs"/>
          <w:sz w:val="28"/>
          <w:szCs w:val="28"/>
          <w:rtl/>
          <w:lang w:bidi="ar-DZ"/>
        </w:rPr>
        <w:t xml:space="preserve"> وهذا ما يعني أنّ الم</w:t>
      </w:r>
      <w:r w:rsidR="001F2F44">
        <w:rPr>
          <w:rFonts w:cs="Simplified Arabic" w:hint="cs"/>
          <w:sz w:val="28"/>
          <w:szCs w:val="28"/>
          <w:rtl/>
          <w:lang w:bidi="ar-DZ"/>
        </w:rPr>
        <w:t>َ</w:t>
      </w:r>
      <w:r w:rsidR="00C26A32">
        <w:rPr>
          <w:rFonts w:cs="Simplified Arabic" w:hint="cs"/>
          <w:sz w:val="28"/>
          <w:szCs w:val="28"/>
          <w:rtl/>
          <w:lang w:bidi="ar-DZ"/>
        </w:rPr>
        <w:t>عني</w:t>
      </w:r>
      <w:r w:rsidR="001F2F44">
        <w:rPr>
          <w:rFonts w:cs="Simplified Arabic" w:hint="cs"/>
          <w:sz w:val="28"/>
          <w:szCs w:val="28"/>
          <w:rtl/>
          <w:lang w:bidi="ar-DZ"/>
        </w:rPr>
        <w:t>َ</w:t>
      </w:r>
      <w:r w:rsidR="00C26A32">
        <w:rPr>
          <w:rFonts w:cs="Simplified Arabic" w:hint="cs"/>
          <w:sz w:val="28"/>
          <w:szCs w:val="28"/>
          <w:rtl/>
          <w:lang w:bidi="ar-DZ"/>
        </w:rPr>
        <w:t>ي</w:t>
      </w:r>
      <w:r w:rsidR="001F2F44">
        <w:rPr>
          <w:rFonts w:cs="Simplified Arabic" w:hint="cs"/>
          <w:sz w:val="28"/>
          <w:szCs w:val="28"/>
          <w:rtl/>
          <w:lang w:bidi="ar-DZ"/>
        </w:rPr>
        <w:t>ن يظلان حاضري</w:t>
      </w:r>
      <w:r w:rsidR="00C26A32">
        <w:rPr>
          <w:rFonts w:cs="Simplified Arabic" w:hint="cs"/>
          <w:sz w:val="28"/>
          <w:szCs w:val="28"/>
          <w:rtl/>
          <w:lang w:bidi="ar-DZ"/>
        </w:rPr>
        <w:t>ن مع بعضهما البعض في جميع الأحوال التي ت</w:t>
      </w:r>
      <w:r w:rsidR="001F2F44">
        <w:rPr>
          <w:rFonts w:cs="Simplified Arabic" w:hint="cs"/>
          <w:sz w:val="28"/>
          <w:szCs w:val="28"/>
          <w:rtl/>
          <w:lang w:bidi="ar-DZ"/>
        </w:rPr>
        <w:t>ُ</w:t>
      </w:r>
      <w:r w:rsidR="00C26A32">
        <w:rPr>
          <w:rFonts w:cs="Simplified Arabic" w:hint="cs"/>
          <w:sz w:val="28"/>
          <w:szCs w:val="28"/>
          <w:rtl/>
          <w:lang w:bidi="ar-DZ"/>
        </w:rPr>
        <w:t>ستخد</w:t>
      </w:r>
      <w:r w:rsidR="001F2F44">
        <w:rPr>
          <w:rFonts w:cs="Simplified Arabic" w:hint="cs"/>
          <w:sz w:val="28"/>
          <w:szCs w:val="28"/>
          <w:rtl/>
          <w:lang w:bidi="ar-DZ"/>
        </w:rPr>
        <w:t>َ</w:t>
      </w:r>
      <w:r w:rsidR="004D49B1">
        <w:rPr>
          <w:rFonts w:cs="Simplified Arabic" w:hint="cs"/>
          <w:sz w:val="28"/>
          <w:szCs w:val="28"/>
          <w:rtl/>
          <w:lang w:bidi="ar-DZ"/>
        </w:rPr>
        <w:t>م فيه الألفاظ لنقل المعاني</w:t>
      </w:r>
      <w:r w:rsidR="00C26A32">
        <w:rPr>
          <w:rFonts w:cs="Simplified Arabic" w:hint="cs"/>
          <w:sz w:val="28"/>
          <w:szCs w:val="28"/>
          <w:rtl/>
          <w:lang w:bidi="ar-DZ"/>
        </w:rPr>
        <w:t>.</w:t>
      </w:r>
    </w:p>
    <w:p w:rsidR="004D49B1" w:rsidRDefault="00F50526" w:rsidP="007F1A41">
      <w:pPr>
        <w:bidi/>
        <w:spacing w:after="0"/>
        <w:ind w:firstLine="565"/>
        <w:jc w:val="both"/>
        <w:rPr>
          <w:rFonts w:cs="Simplified Arabic"/>
          <w:sz w:val="28"/>
          <w:szCs w:val="28"/>
          <w:rtl/>
          <w:lang w:bidi="ar-DZ"/>
        </w:rPr>
      </w:pPr>
      <w:r>
        <w:rPr>
          <w:rFonts w:cs="Simplified Arabic" w:hint="cs"/>
          <w:sz w:val="28"/>
          <w:szCs w:val="28"/>
          <w:rtl/>
          <w:lang w:bidi="ar-DZ"/>
        </w:rPr>
        <w:t>ويعرج فيما بعد حلمي خليل إلى ما ي</w:t>
      </w:r>
      <w:r w:rsidR="00F93980">
        <w:rPr>
          <w:rFonts w:cs="Simplified Arabic" w:hint="cs"/>
          <w:sz w:val="28"/>
          <w:szCs w:val="28"/>
          <w:rtl/>
          <w:lang w:bidi="ar-DZ"/>
        </w:rPr>
        <w:t>ُ</w:t>
      </w:r>
      <w:r>
        <w:rPr>
          <w:rFonts w:cs="Simplified Arabic" w:hint="cs"/>
          <w:sz w:val="28"/>
          <w:szCs w:val="28"/>
          <w:rtl/>
          <w:lang w:bidi="ar-DZ"/>
        </w:rPr>
        <w:t>سم</w:t>
      </w:r>
      <w:r w:rsidR="00F93980">
        <w:rPr>
          <w:rFonts w:cs="Simplified Arabic" w:hint="cs"/>
          <w:sz w:val="28"/>
          <w:szCs w:val="28"/>
          <w:rtl/>
          <w:lang w:bidi="ar-DZ"/>
        </w:rPr>
        <w:t>َّ</w:t>
      </w:r>
      <w:r>
        <w:rPr>
          <w:rFonts w:cs="Simplified Arabic" w:hint="cs"/>
          <w:sz w:val="28"/>
          <w:szCs w:val="28"/>
          <w:rtl/>
          <w:lang w:bidi="ar-DZ"/>
        </w:rPr>
        <w:t xml:space="preserve">ى عند علماء الدّلالة بقوانين تغيّر المعنى، </w:t>
      </w:r>
      <w:r w:rsidR="00A92BDB">
        <w:rPr>
          <w:rFonts w:cs="Simplified Arabic" w:hint="cs"/>
          <w:sz w:val="28"/>
          <w:szCs w:val="28"/>
          <w:rtl/>
          <w:lang w:bidi="ar-DZ"/>
        </w:rPr>
        <w:t>ليعرض إلى أنواع التّغيّر الدّلاليّ عند محمود السّعران، والتي من بينها التّغيّر الانحطاطيّ، والتّغيّر المتساميّ، وتغيّر التّعميم، وتغيّر التّخصيص. ثمّ إلى علاقة هذا التّغيّر الدّلاليّ بالتّاريخ الثّقافيّ</w:t>
      </w:r>
      <w:r w:rsidR="007F1A41">
        <w:rPr>
          <w:rFonts w:cs="Simplified Arabic" w:hint="cs"/>
          <w:sz w:val="28"/>
          <w:szCs w:val="28"/>
          <w:rtl/>
          <w:lang w:bidi="ar-DZ"/>
        </w:rPr>
        <w:t xml:space="preserve"> للمجتمعات</w:t>
      </w:r>
      <w:r w:rsidR="00A92BDB">
        <w:rPr>
          <w:rFonts w:cs="Simplified Arabic" w:hint="cs"/>
          <w:sz w:val="28"/>
          <w:szCs w:val="28"/>
          <w:rtl/>
          <w:lang w:bidi="ar-DZ"/>
        </w:rPr>
        <w:t xml:space="preserve">. مشيرا في الوقت ذاته إلى أنّ محمود السّعران وتحت عنوان (مناهج دراسة المعنى)عرض </w:t>
      </w:r>
      <w:r w:rsidR="007F1A41">
        <w:rPr>
          <w:rFonts w:cs="Simplified Arabic" w:hint="cs"/>
          <w:sz w:val="28"/>
          <w:szCs w:val="28"/>
          <w:rtl/>
          <w:lang w:bidi="ar-DZ"/>
        </w:rPr>
        <w:t>لتاريخ الدّرس الدّلاليّ منذ نشأته على يد (ميشال برييل) عام (1897م) وحتّى ظهور نظريّة فيرث في الأربعينات من هذا القرن (القرن العشرين) مقسّما هذا التّاريخ إلى قسمين: الأوّل خاص بكتابات غير اللغويّين، والثّاني خاصّ بكتابات علماء اللغة في دراسة الدّلالة.</w:t>
      </w:r>
      <w:r w:rsidR="007F1A41" w:rsidRPr="00945C13">
        <w:rPr>
          <w:rStyle w:val="Appelnotedebasdep"/>
          <w:rFonts w:cs="Simplified Arabic"/>
          <w:sz w:val="28"/>
          <w:szCs w:val="28"/>
          <w:rtl/>
          <w:lang w:bidi="ar-DZ"/>
        </w:rPr>
        <w:footnoteReference w:id="401"/>
      </w:r>
    </w:p>
    <w:p w:rsidR="007D20C7" w:rsidRDefault="0075156D" w:rsidP="0036279B">
      <w:pPr>
        <w:bidi/>
        <w:spacing w:after="0"/>
        <w:ind w:firstLine="565"/>
        <w:jc w:val="both"/>
        <w:rPr>
          <w:rFonts w:cs="Simplified Arabic"/>
          <w:sz w:val="28"/>
          <w:szCs w:val="28"/>
          <w:rtl/>
          <w:lang w:bidi="ar-DZ"/>
        </w:rPr>
      </w:pPr>
      <w:r>
        <w:rPr>
          <w:rFonts w:cs="Simplified Arabic" w:hint="cs"/>
          <w:sz w:val="28"/>
          <w:szCs w:val="28"/>
          <w:rtl/>
          <w:lang w:bidi="ar-DZ"/>
        </w:rPr>
        <w:t>وأمّا فيما يتعلّق بنظريات البحث في الدّلالة؛ فقد اعتبر حلمي خليل أنّ محمود السّعران ي</w:t>
      </w:r>
      <w:r w:rsidR="0001652D">
        <w:rPr>
          <w:rFonts w:cs="Simplified Arabic" w:hint="cs"/>
          <w:sz w:val="28"/>
          <w:szCs w:val="28"/>
          <w:rtl/>
          <w:lang w:bidi="ar-DZ"/>
        </w:rPr>
        <w:t>َ</w:t>
      </w:r>
      <w:r>
        <w:rPr>
          <w:rFonts w:cs="Simplified Arabic" w:hint="cs"/>
          <w:sz w:val="28"/>
          <w:szCs w:val="28"/>
          <w:rtl/>
          <w:lang w:bidi="ar-DZ"/>
        </w:rPr>
        <w:t>عتب</w:t>
      </w:r>
      <w:r w:rsidR="0001652D">
        <w:rPr>
          <w:rFonts w:cs="Simplified Arabic" w:hint="cs"/>
          <w:sz w:val="28"/>
          <w:szCs w:val="28"/>
          <w:rtl/>
          <w:lang w:bidi="ar-DZ"/>
        </w:rPr>
        <w:t>ِ</w:t>
      </w:r>
      <w:r>
        <w:rPr>
          <w:rFonts w:cs="Simplified Arabic" w:hint="cs"/>
          <w:sz w:val="28"/>
          <w:szCs w:val="28"/>
          <w:rtl/>
          <w:lang w:bidi="ar-DZ"/>
        </w:rPr>
        <w:t>ر</w:t>
      </w:r>
      <w:r w:rsidR="0001652D">
        <w:rPr>
          <w:rFonts w:cs="Simplified Arabic" w:hint="cs"/>
          <w:sz w:val="28"/>
          <w:szCs w:val="28"/>
          <w:rtl/>
          <w:lang w:bidi="ar-DZ"/>
        </w:rPr>
        <w:t>ُ</w:t>
      </w:r>
      <w:r>
        <w:rPr>
          <w:rFonts w:cs="Simplified Arabic" w:hint="cs"/>
          <w:sz w:val="28"/>
          <w:szCs w:val="28"/>
          <w:rtl/>
          <w:lang w:bidi="ar-DZ"/>
        </w:rPr>
        <w:t xml:space="preserve"> أنّ نظريات البحث في المعنى أو الدّلالة، تبدأ عند جميع علماء اللغة من دي سوسير مؤسّس المدرسة الاجتماعيّة في دراسة اللغة، والتي استند في بنائها على </w:t>
      </w:r>
      <w:r w:rsidR="007D20C7">
        <w:rPr>
          <w:rFonts w:cs="Simplified Arabic" w:hint="cs"/>
          <w:sz w:val="28"/>
          <w:szCs w:val="28"/>
          <w:rtl/>
          <w:lang w:bidi="ar-DZ"/>
        </w:rPr>
        <w:t xml:space="preserve">نظريّة </w:t>
      </w:r>
      <w:r>
        <w:rPr>
          <w:rFonts w:cs="Simplified Arabic" w:hint="cs"/>
          <w:sz w:val="28"/>
          <w:szCs w:val="28"/>
          <w:rtl/>
          <w:lang w:bidi="ar-DZ"/>
        </w:rPr>
        <w:t>دوركايم (</w:t>
      </w:r>
      <w:r w:rsidR="007D20C7" w:rsidRPr="007D20C7">
        <w:rPr>
          <w:rFonts w:asciiTheme="majorBidi" w:hAnsiTheme="majorBidi" w:cstheme="majorBidi"/>
          <w:sz w:val="28"/>
          <w:szCs w:val="28"/>
          <w:lang w:bidi="ar-DZ"/>
        </w:rPr>
        <w:t>Émile Durkheim</w:t>
      </w:r>
      <w:r>
        <w:rPr>
          <w:rFonts w:cs="Simplified Arabic" w:hint="cs"/>
          <w:sz w:val="28"/>
          <w:szCs w:val="28"/>
          <w:rtl/>
          <w:lang w:bidi="ar-DZ"/>
        </w:rPr>
        <w:t xml:space="preserve">) </w:t>
      </w:r>
      <w:r w:rsidR="007D20C7">
        <w:rPr>
          <w:rFonts w:cs="Simplified Arabic" w:hint="cs"/>
          <w:sz w:val="28"/>
          <w:szCs w:val="28"/>
          <w:rtl/>
          <w:lang w:bidi="ar-DZ"/>
        </w:rPr>
        <w:t>في علم الاجتماع، والتي ت</w:t>
      </w:r>
      <w:r w:rsidR="00FD7479">
        <w:rPr>
          <w:rFonts w:cs="Simplified Arabic" w:hint="cs"/>
          <w:sz w:val="28"/>
          <w:szCs w:val="28"/>
          <w:rtl/>
          <w:lang w:bidi="ar-DZ"/>
        </w:rPr>
        <w:t>ُ</w:t>
      </w:r>
      <w:r w:rsidR="007D20C7">
        <w:rPr>
          <w:rFonts w:cs="Simplified Arabic" w:hint="cs"/>
          <w:sz w:val="28"/>
          <w:szCs w:val="28"/>
          <w:rtl/>
          <w:lang w:bidi="ar-DZ"/>
        </w:rPr>
        <w:t>ص</w:t>
      </w:r>
      <w:r w:rsidR="005126B6">
        <w:rPr>
          <w:rFonts w:cs="Simplified Arabic" w:hint="cs"/>
          <w:sz w:val="28"/>
          <w:szCs w:val="28"/>
          <w:rtl/>
          <w:lang w:bidi="ar-DZ"/>
        </w:rPr>
        <w:t>ْ</w:t>
      </w:r>
      <w:r w:rsidR="007D20C7">
        <w:rPr>
          <w:rFonts w:cs="Simplified Arabic" w:hint="cs"/>
          <w:sz w:val="28"/>
          <w:szCs w:val="28"/>
          <w:rtl/>
          <w:lang w:bidi="ar-DZ"/>
        </w:rPr>
        <w:t>ب</w:t>
      </w:r>
      <w:r w:rsidR="00FD7479">
        <w:rPr>
          <w:rFonts w:cs="Simplified Arabic" w:hint="cs"/>
          <w:sz w:val="28"/>
          <w:szCs w:val="28"/>
          <w:rtl/>
          <w:lang w:bidi="ar-DZ"/>
        </w:rPr>
        <w:t>ِ</w:t>
      </w:r>
      <w:r w:rsidR="007D20C7">
        <w:rPr>
          <w:rFonts w:cs="Simplified Arabic" w:hint="cs"/>
          <w:sz w:val="28"/>
          <w:szCs w:val="28"/>
          <w:rtl/>
          <w:lang w:bidi="ar-DZ"/>
        </w:rPr>
        <w:t>ح فيها اللغة من جملة الظ</w:t>
      </w:r>
      <w:r w:rsidR="00FD7479">
        <w:rPr>
          <w:rFonts w:cs="Simplified Arabic" w:hint="cs"/>
          <w:sz w:val="28"/>
          <w:szCs w:val="28"/>
          <w:rtl/>
          <w:lang w:bidi="ar-DZ"/>
        </w:rPr>
        <w:t>ّ</w:t>
      </w:r>
      <w:r w:rsidR="007D20C7">
        <w:rPr>
          <w:rFonts w:cs="Simplified Arabic" w:hint="cs"/>
          <w:sz w:val="28"/>
          <w:szCs w:val="28"/>
          <w:rtl/>
          <w:lang w:bidi="ar-DZ"/>
        </w:rPr>
        <w:t>واهر الاجتماعيّة أو ظاهرة اجتماعيّة في حدّ ذاتها.</w:t>
      </w:r>
      <w:r w:rsidR="00637BE6">
        <w:rPr>
          <w:rFonts w:cs="Simplified Arabic" w:hint="cs"/>
          <w:sz w:val="28"/>
          <w:szCs w:val="28"/>
          <w:rtl/>
          <w:lang w:bidi="ar-DZ"/>
        </w:rPr>
        <w:t xml:space="preserve"> مفرّقا في الوقت ذاته بين ثالوث دي سوسير الشّهير (اللغة واللسان والكلام) لينتهي إلى أنّ لغة مجتمع معيّن هي شيء أو ظاهرة مستقلّة عن الفرد. وأنّ الكلمات من حيث هي علامات ذات وجود مستقلّ في كلّ لسان عن الفرد، وأنّ معناها اجتماعيّ في جوهره؛ ولذلك فإنّ القيمة اللغويّة للكلمة تكمن في شيئين: الفكرة والصّور</w:t>
      </w:r>
      <w:r w:rsidR="00E36226">
        <w:rPr>
          <w:rFonts w:cs="Simplified Arabic" w:hint="cs"/>
          <w:sz w:val="28"/>
          <w:szCs w:val="28"/>
          <w:rtl/>
          <w:lang w:bidi="ar-DZ"/>
        </w:rPr>
        <w:t>ة السّمعيّة التي تدعو الفكرة؛</w:t>
      </w:r>
      <w:r w:rsidR="00637BE6">
        <w:rPr>
          <w:rFonts w:cs="Simplified Arabic" w:hint="cs"/>
          <w:sz w:val="28"/>
          <w:szCs w:val="28"/>
          <w:rtl/>
          <w:lang w:bidi="ar-DZ"/>
        </w:rPr>
        <w:t xml:space="preserve"> ولذلك فإنّ الكلمة داخل النّظام اللغويّ، كما يقول دي سوسير، ما هي إلا علامة لغويّة نفرّق بها بين فكرتين، وأنّ قيمة كلّ علامة تتوقّف على وجود سائر العلامات الأخرى.</w:t>
      </w:r>
      <w:r w:rsidR="0036279B" w:rsidRPr="00945C13">
        <w:rPr>
          <w:rStyle w:val="Appelnotedebasdep"/>
          <w:rFonts w:cs="Simplified Arabic"/>
          <w:sz w:val="28"/>
          <w:szCs w:val="28"/>
          <w:rtl/>
          <w:lang w:bidi="ar-DZ"/>
        </w:rPr>
        <w:footnoteReference w:id="402"/>
      </w:r>
    </w:p>
    <w:p w:rsidR="004D49B1" w:rsidRDefault="00530B15" w:rsidP="00FE09B1">
      <w:pPr>
        <w:bidi/>
        <w:spacing w:after="0"/>
        <w:ind w:firstLine="565"/>
        <w:jc w:val="both"/>
        <w:rPr>
          <w:rFonts w:cs="Simplified Arabic"/>
          <w:sz w:val="28"/>
          <w:szCs w:val="28"/>
          <w:rtl/>
          <w:lang w:bidi="ar-DZ"/>
        </w:rPr>
      </w:pPr>
      <w:r>
        <w:rPr>
          <w:rFonts w:cs="Simplified Arabic" w:hint="cs"/>
          <w:sz w:val="28"/>
          <w:szCs w:val="28"/>
          <w:rtl/>
          <w:lang w:bidi="ar-DZ"/>
        </w:rPr>
        <w:t>و</w:t>
      </w:r>
      <w:r w:rsidR="00CC66D8">
        <w:rPr>
          <w:rFonts w:cs="Simplified Arabic" w:hint="cs"/>
          <w:sz w:val="28"/>
          <w:szCs w:val="28"/>
          <w:rtl/>
          <w:lang w:bidi="ar-DZ"/>
        </w:rPr>
        <w:t>ع</w:t>
      </w:r>
      <w:r>
        <w:rPr>
          <w:rFonts w:cs="Simplified Arabic" w:hint="cs"/>
          <w:sz w:val="28"/>
          <w:szCs w:val="28"/>
          <w:rtl/>
          <w:lang w:bidi="ar-DZ"/>
        </w:rPr>
        <w:t>َ</w:t>
      </w:r>
      <w:r w:rsidR="00CC66D8">
        <w:rPr>
          <w:rFonts w:cs="Simplified Arabic" w:hint="cs"/>
          <w:sz w:val="28"/>
          <w:szCs w:val="28"/>
          <w:rtl/>
          <w:lang w:bidi="ar-DZ"/>
        </w:rPr>
        <w:t>ر</w:t>
      </w:r>
      <w:r>
        <w:rPr>
          <w:rFonts w:cs="Simplified Arabic" w:hint="cs"/>
          <w:sz w:val="28"/>
          <w:szCs w:val="28"/>
          <w:rtl/>
          <w:lang w:bidi="ar-DZ"/>
        </w:rPr>
        <w:t>َ</w:t>
      </w:r>
      <w:r w:rsidR="00CC66D8">
        <w:rPr>
          <w:rFonts w:cs="Simplified Arabic" w:hint="cs"/>
          <w:sz w:val="28"/>
          <w:szCs w:val="28"/>
          <w:rtl/>
          <w:lang w:bidi="ar-DZ"/>
        </w:rPr>
        <w:t>ض</w:t>
      </w:r>
      <w:r w:rsidR="006A6366">
        <w:rPr>
          <w:rFonts w:cs="Simplified Arabic" w:hint="cs"/>
          <w:sz w:val="28"/>
          <w:szCs w:val="28"/>
          <w:rtl/>
          <w:lang w:bidi="ar-DZ"/>
        </w:rPr>
        <w:t>ُ</w:t>
      </w:r>
      <w:r w:rsidR="00CC66D8">
        <w:rPr>
          <w:rFonts w:cs="Simplified Arabic" w:hint="cs"/>
          <w:sz w:val="28"/>
          <w:szCs w:val="28"/>
          <w:rtl/>
          <w:lang w:bidi="ar-DZ"/>
        </w:rPr>
        <w:t xml:space="preserve"> فيما بَعْدُ </w:t>
      </w:r>
      <w:r>
        <w:rPr>
          <w:rFonts w:cs="Simplified Arabic" w:hint="cs"/>
          <w:sz w:val="28"/>
          <w:szCs w:val="28"/>
          <w:rtl/>
          <w:lang w:bidi="ar-DZ"/>
        </w:rPr>
        <w:t xml:space="preserve">حلمي خليل إلى ما عَرَض إليه محمود السّعران في المبحث المخصّص لنظريات البحث في الدّلالة بعد النّظريّة الاجتماعيّة عند دي سوسير، وهي </w:t>
      </w:r>
      <w:r w:rsidR="00B63247">
        <w:rPr>
          <w:rFonts w:cs="Simplified Arabic" w:hint="cs"/>
          <w:sz w:val="28"/>
          <w:szCs w:val="28"/>
          <w:rtl/>
          <w:lang w:bidi="ar-DZ"/>
        </w:rPr>
        <w:t>ال</w:t>
      </w:r>
      <w:r>
        <w:rPr>
          <w:rFonts w:cs="Simplified Arabic" w:hint="cs"/>
          <w:sz w:val="28"/>
          <w:szCs w:val="28"/>
          <w:rtl/>
          <w:lang w:bidi="ar-DZ"/>
        </w:rPr>
        <w:t>مدرسة السّ</w:t>
      </w:r>
      <w:r w:rsidR="00B63247">
        <w:rPr>
          <w:rFonts w:cs="Simplified Arabic" w:hint="cs"/>
          <w:sz w:val="28"/>
          <w:szCs w:val="28"/>
          <w:rtl/>
          <w:lang w:bidi="ar-DZ"/>
        </w:rPr>
        <w:t>لوكيّة عند بلومفيلد</w:t>
      </w:r>
      <w:r>
        <w:rPr>
          <w:rFonts w:cs="Simplified Arabic" w:hint="cs"/>
          <w:sz w:val="28"/>
          <w:szCs w:val="28"/>
          <w:rtl/>
          <w:lang w:bidi="ar-DZ"/>
        </w:rPr>
        <w:t xml:space="preserve"> التي اعتبر من خلالها أن</w:t>
      </w:r>
      <w:r w:rsidR="00B63247">
        <w:rPr>
          <w:rFonts w:cs="Simplified Arabic" w:hint="cs"/>
          <w:sz w:val="28"/>
          <w:szCs w:val="28"/>
          <w:rtl/>
          <w:lang w:bidi="ar-DZ"/>
        </w:rPr>
        <w:t>ّ</w:t>
      </w:r>
      <w:r>
        <w:rPr>
          <w:rFonts w:cs="Simplified Arabic" w:hint="cs"/>
          <w:sz w:val="28"/>
          <w:szCs w:val="28"/>
          <w:rtl/>
          <w:lang w:bidi="ar-DZ"/>
        </w:rPr>
        <w:t xml:space="preserve"> عمليّة توليد المعاني في لغة من اللغات لا يمكن أن ت</w:t>
      </w:r>
      <w:r w:rsidR="007C099B">
        <w:rPr>
          <w:rFonts w:cs="Simplified Arabic" w:hint="cs"/>
          <w:sz w:val="28"/>
          <w:szCs w:val="28"/>
          <w:rtl/>
          <w:lang w:bidi="ar-DZ"/>
        </w:rPr>
        <w:t>ُ</w:t>
      </w:r>
      <w:r>
        <w:rPr>
          <w:rFonts w:cs="Simplified Arabic" w:hint="cs"/>
          <w:sz w:val="28"/>
          <w:szCs w:val="28"/>
          <w:rtl/>
          <w:lang w:bidi="ar-DZ"/>
        </w:rPr>
        <w:t>فس</w:t>
      </w:r>
      <w:r w:rsidR="007C099B">
        <w:rPr>
          <w:rFonts w:cs="Simplified Arabic" w:hint="cs"/>
          <w:sz w:val="28"/>
          <w:szCs w:val="28"/>
          <w:rtl/>
          <w:lang w:bidi="ar-DZ"/>
        </w:rPr>
        <w:t>َّ</w:t>
      </w:r>
      <w:r>
        <w:rPr>
          <w:rFonts w:cs="Simplified Arabic" w:hint="cs"/>
          <w:sz w:val="28"/>
          <w:szCs w:val="28"/>
          <w:rtl/>
          <w:lang w:bidi="ar-DZ"/>
        </w:rPr>
        <w:t>ر إلا من خلال نظريّة المثير والاستجابة، وأن</w:t>
      </w:r>
      <w:r w:rsidR="007C099B">
        <w:rPr>
          <w:rFonts w:cs="Simplified Arabic" w:hint="cs"/>
          <w:sz w:val="28"/>
          <w:szCs w:val="28"/>
          <w:rtl/>
          <w:lang w:bidi="ar-DZ"/>
        </w:rPr>
        <w:t>ّ ما ينطبق على المعاني الحسيّة: كالجوع والملح في الطّعام، ينطبق على المعاني غير الحسيّة: ك</w:t>
      </w:r>
      <w:r w:rsidR="007C099B" w:rsidRPr="007C099B">
        <w:rPr>
          <w:rFonts w:cs="Simplified Arabic" w:hint="eastAsia"/>
          <w:sz w:val="28"/>
          <w:szCs w:val="28"/>
          <w:rtl/>
          <w:lang w:bidi="ar-DZ"/>
        </w:rPr>
        <w:t>الحب</w:t>
      </w:r>
      <w:r w:rsidR="00BE3983">
        <w:rPr>
          <w:rFonts w:cs="Simplified Arabic" w:hint="cs"/>
          <w:sz w:val="28"/>
          <w:szCs w:val="28"/>
          <w:rtl/>
          <w:lang w:bidi="ar-DZ"/>
        </w:rPr>
        <w:t>ِّ</w:t>
      </w:r>
      <w:r w:rsidR="007C099B" w:rsidRPr="007C099B">
        <w:rPr>
          <w:rFonts w:cs="Simplified Arabic" w:hint="eastAsia"/>
          <w:sz w:val="28"/>
          <w:szCs w:val="28"/>
          <w:rtl/>
          <w:lang w:bidi="ar-DZ"/>
        </w:rPr>
        <w:t>والكره</w:t>
      </w:r>
      <w:r w:rsidR="007C099B">
        <w:rPr>
          <w:rFonts w:cs="Simplified Arabic" w:hint="cs"/>
          <w:sz w:val="28"/>
          <w:szCs w:val="28"/>
          <w:rtl/>
          <w:lang w:bidi="ar-DZ"/>
        </w:rPr>
        <w:t xml:space="preserve"> في الشّعور؛بل وينطبق على عمليّة النّطق بأكملها.</w:t>
      </w:r>
      <w:r w:rsidR="00BE3983" w:rsidRPr="00945C13">
        <w:rPr>
          <w:rStyle w:val="Appelnotedebasdep"/>
          <w:rFonts w:cs="Simplified Arabic"/>
          <w:sz w:val="28"/>
          <w:szCs w:val="28"/>
          <w:rtl/>
          <w:lang w:bidi="ar-DZ"/>
        </w:rPr>
        <w:footnoteReference w:id="403"/>
      </w:r>
      <w:r w:rsidR="009F7FA9">
        <w:rPr>
          <w:rFonts w:cs="Simplified Arabic" w:hint="cs"/>
          <w:sz w:val="28"/>
          <w:szCs w:val="28"/>
          <w:rtl/>
          <w:lang w:bidi="ar-DZ"/>
        </w:rPr>
        <w:t xml:space="preserve"> ليختم بعدها حلمي خليل حديثه عن نظريات علم الدّلالة عند محمود السّعران بما ختم به محمود السّعران حديث عن هذا الموضوع، وهو المدرسة الاجتماعيّة عند فيرث </w:t>
      </w:r>
      <w:r w:rsidR="000F6655">
        <w:rPr>
          <w:rFonts w:cs="Simplified Arabic" w:hint="cs"/>
          <w:sz w:val="28"/>
          <w:szCs w:val="28"/>
          <w:rtl/>
          <w:lang w:bidi="ar-DZ"/>
        </w:rPr>
        <w:t xml:space="preserve">التي اعتبرها السّعران آخر المدارس اللغويّة التي اهتمت بالمعنى، هذا ما يجعله "يقف عندها بالتّفصيل عارضا لآراء مالينوفسكي التي أقام عليها فيرث نظريّة سياق الحال؛ حيث يرى محمود السّعران أنّ هذه المدرسة تنظر إلى المعنى على أنّه وحدة مركّبة من مجموعة من الوظائف اللغويّة الصّوتيّة، والفونولوجيّة، والمورفولوجيّة، والنّحويّة، والمعجميّة؛ ولكي نصل إلى حقيقة المعنى </w:t>
      </w:r>
      <w:r w:rsidR="00B50C25">
        <w:rPr>
          <w:rFonts w:cs="Simplified Arabic" w:hint="cs"/>
          <w:sz w:val="28"/>
          <w:szCs w:val="28"/>
          <w:rtl/>
          <w:lang w:bidi="ar-DZ"/>
        </w:rPr>
        <w:t>لا بدّ من تحليل هذه الوحدة على هذه المستويات اللغويّة، مع بيان العوامل الخارجيّة والسّياق الاجتماعيّ أو بعبارة أخرى، المعنى المقالي</w:t>
      </w:r>
      <w:r w:rsidR="00485506">
        <w:rPr>
          <w:rFonts w:cs="Simplified Arabic" w:hint="cs"/>
          <w:sz w:val="28"/>
          <w:szCs w:val="28"/>
          <w:rtl/>
          <w:lang w:bidi="ar-DZ"/>
        </w:rPr>
        <w:t>ّ</w:t>
      </w:r>
      <w:r w:rsidR="00B50C25">
        <w:rPr>
          <w:rFonts w:cs="Simplified Arabic" w:hint="cs"/>
          <w:sz w:val="28"/>
          <w:szCs w:val="28"/>
          <w:rtl/>
          <w:lang w:bidi="ar-DZ"/>
        </w:rPr>
        <w:t xml:space="preserve"> والمعنى المقامي</w:t>
      </w:r>
      <w:r w:rsidR="00485506">
        <w:rPr>
          <w:rFonts w:cs="Simplified Arabic" w:hint="cs"/>
          <w:sz w:val="28"/>
          <w:szCs w:val="28"/>
          <w:rtl/>
          <w:lang w:bidi="ar-DZ"/>
        </w:rPr>
        <w:t>ّ</w:t>
      </w:r>
      <w:r w:rsidR="00B50C25">
        <w:rPr>
          <w:rFonts w:cs="Simplified Arabic" w:hint="cs"/>
          <w:sz w:val="28"/>
          <w:szCs w:val="28"/>
          <w:rtl/>
          <w:lang w:bidi="ar-DZ"/>
        </w:rPr>
        <w:t xml:space="preserve"> للكلام."</w:t>
      </w:r>
      <w:r w:rsidR="00FE09B1" w:rsidRPr="00945C13">
        <w:rPr>
          <w:rStyle w:val="Appelnotedebasdep"/>
          <w:rFonts w:cs="Simplified Arabic"/>
          <w:sz w:val="28"/>
          <w:szCs w:val="28"/>
          <w:rtl/>
          <w:lang w:bidi="ar-DZ"/>
        </w:rPr>
        <w:footnoteReference w:id="404"/>
      </w:r>
    </w:p>
    <w:p w:rsidR="004D49B1" w:rsidRPr="00AA1F6F" w:rsidRDefault="00485506" w:rsidP="00A231A9">
      <w:pPr>
        <w:bidi/>
        <w:spacing w:after="0"/>
        <w:ind w:firstLine="565"/>
        <w:jc w:val="both"/>
        <w:rPr>
          <w:rFonts w:cs="Simplified Arabic"/>
          <w:sz w:val="28"/>
          <w:szCs w:val="28"/>
          <w:rtl/>
          <w:lang w:bidi="ar-DZ"/>
        </w:rPr>
      </w:pPr>
      <w:r>
        <w:rPr>
          <w:rFonts w:cs="Simplified Arabic" w:hint="cs"/>
          <w:sz w:val="28"/>
          <w:szCs w:val="28"/>
          <w:rtl/>
          <w:lang w:bidi="ar-DZ"/>
        </w:rPr>
        <w:t>ويشير حلمي خليل في ختام حديثه عن طريقة التّحليل البنويّ للغة عند محمد السّعران إلى أنّ آخر ما خ</w:t>
      </w:r>
      <w:r w:rsidR="00916CD1">
        <w:rPr>
          <w:rFonts w:cs="Simplified Arabic" w:hint="cs"/>
          <w:sz w:val="28"/>
          <w:szCs w:val="28"/>
          <w:rtl/>
          <w:lang w:bidi="ar-DZ"/>
        </w:rPr>
        <w:t>َ</w:t>
      </w:r>
      <w:r>
        <w:rPr>
          <w:rFonts w:cs="Simplified Arabic" w:hint="cs"/>
          <w:sz w:val="28"/>
          <w:szCs w:val="28"/>
          <w:rtl/>
          <w:lang w:bidi="ar-DZ"/>
        </w:rPr>
        <w:t>ت</w:t>
      </w:r>
      <w:r w:rsidR="00916CD1">
        <w:rPr>
          <w:rFonts w:cs="Simplified Arabic" w:hint="cs"/>
          <w:sz w:val="28"/>
          <w:szCs w:val="28"/>
          <w:rtl/>
          <w:lang w:bidi="ar-DZ"/>
        </w:rPr>
        <w:t>َ</w:t>
      </w:r>
      <w:r>
        <w:rPr>
          <w:rFonts w:cs="Simplified Arabic" w:hint="cs"/>
          <w:sz w:val="28"/>
          <w:szCs w:val="28"/>
          <w:rtl/>
          <w:lang w:bidi="ar-DZ"/>
        </w:rPr>
        <w:t>م</w:t>
      </w:r>
      <w:r w:rsidR="00916CD1">
        <w:rPr>
          <w:rFonts w:cs="Simplified Arabic" w:hint="cs"/>
          <w:sz w:val="28"/>
          <w:szCs w:val="28"/>
          <w:rtl/>
          <w:lang w:bidi="ar-DZ"/>
        </w:rPr>
        <w:t>َ</w:t>
      </w:r>
      <w:r>
        <w:rPr>
          <w:rFonts w:cs="Simplified Arabic" w:hint="cs"/>
          <w:sz w:val="28"/>
          <w:szCs w:val="28"/>
          <w:rtl/>
          <w:lang w:bidi="ar-DZ"/>
        </w:rPr>
        <w:t xml:space="preserve"> به السّعران كتابه (علم اللغة: مقدّمة للقارئ العربيّ) هو فصل </w:t>
      </w:r>
      <w:r>
        <w:rPr>
          <w:rFonts w:cs="Simplified Arabic"/>
          <w:sz w:val="28"/>
          <w:szCs w:val="28"/>
          <w:rtl/>
          <w:lang w:bidi="ar-DZ"/>
        </w:rPr>
        <w:t>–</w:t>
      </w:r>
      <w:r>
        <w:rPr>
          <w:rFonts w:cs="Simplified Arabic" w:hint="cs"/>
          <w:sz w:val="28"/>
          <w:szCs w:val="28"/>
          <w:rtl/>
          <w:lang w:bidi="ar-DZ"/>
        </w:rPr>
        <w:t>وإن كان في الحقيقة باب- عن تاريخ الدّراسات اللغويّة، وهو موضوع يكاد هو والدّكتور أيّوب أن ينفردا بالكتابة فيه، غير أنّ ما كتبه محمود السّعران، إذا ما ق</w:t>
      </w:r>
      <w:r w:rsidR="00A07395">
        <w:rPr>
          <w:rFonts w:cs="Simplified Arabic" w:hint="cs"/>
          <w:sz w:val="28"/>
          <w:szCs w:val="28"/>
          <w:rtl/>
          <w:lang w:bidi="ar-DZ"/>
        </w:rPr>
        <w:t>ُ</w:t>
      </w:r>
      <w:r>
        <w:rPr>
          <w:rFonts w:cs="Simplified Arabic" w:hint="cs"/>
          <w:sz w:val="28"/>
          <w:szCs w:val="28"/>
          <w:rtl/>
          <w:lang w:bidi="ar-DZ"/>
        </w:rPr>
        <w:t>ور</w:t>
      </w:r>
      <w:r w:rsidR="00A07395">
        <w:rPr>
          <w:rFonts w:cs="Simplified Arabic" w:hint="cs"/>
          <w:sz w:val="28"/>
          <w:szCs w:val="28"/>
          <w:rtl/>
          <w:lang w:bidi="ar-DZ"/>
        </w:rPr>
        <w:t>ِ</w:t>
      </w:r>
      <w:r>
        <w:rPr>
          <w:rFonts w:cs="Simplified Arabic" w:hint="cs"/>
          <w:sz w:val="28"/>
          <w:szCs w:val="28"/>
          <w:rtl/>
          <w:lang w:bidi="ar-DZ"/>
        </w:rPr>
        <w:t>ن بما كُتِب حوله باللغة العربيّة، يُعدُّ أكثر شمولا رغم إيجازه الشّديد.</w:t>
      </w:r>
      <w:r w:rsidR="00A231A9" w:rsidRPr="00945C13">
        <w:rPr>
          <w:rStyle w:val="Appelnotedebasdep"/>
          <w:rFonts w:cs="Simplified Arabic"/>
          <w:sz w:val="28"/>
          <w:szCs w:val="28"/>
          <w:rtl/>
          <w:lang w:bidi="ar-DZ"/>
        </w:rPr>
        <w:footnoteReference w:id="405"/>
      </w:r>
    </w:p>
    <w:p w:rsidR="00050BAA" w:rsidRDefault="002814BA" w:rsidP="00F6051B">
      <w:pPr>
        <w:bidi/>
        <w:spacing w:after="0"/>
        <w:ind w:firstLine="565"/>
        <w:jc w:val="both"/>
        <w:rPr>
          <w:rFonts w:cs="Simplified Arabic"/>
          <w:sz w:val="28"/>
          <w:szCs w:val="28"/>
          <w:rtl/>
          <w:lang w:bidi="ar-DZ"/>
        </w:rPr>
      </w:pPr>
      <w:r w:rsidRPr="003E0463">
        <w:rPr>
          <w:rFonts w:cs="Simplified Arabic" w:hint="cs"/>
          <w:sz w:val="28"/>
          <w:szCs w:val="28"/>
          <w:rtl/>
          <w:lang w:bidi="ar-DZ"/>
        </w:rPr>
        <w:t>و</w:t>
      </w:r>
      <w:r w:rsidR="00675F7C">
        <w:rPr>
          <w:rFonts w:cs="Simplified Arabic" w:hint="cs"/>
          <w:sz w:val="28"/>
          <w:szCs w:val="28"/>
          <w:rtl/>
          <w:lang w:bidi="ar-DZ"/>
        </w:rPr>
        <w:t>بهذا يكون محمود السّعران قد قدّم تحليلا شاملا لجميع مستويات اللّغة العربيّة على النّهج الذي ع</w:t>
      </w:r>
      <w:r>
        <w:rPr>
          <w:rFonts w:cs="Simplified Arabic" w:hint="cs"/>
          <w:sz w:val="28"/>
          <w:szCs w:val="28"/>
          <w:rtl/>
          <w:lang w:bidi="ar-DZ"/>
        </w:rPr>
        <w:t>ُ</w:t>
      </w:r>
      <w:r w:rsidR="00675F7C">
        <w:rPr>
          <w:rFonts w:cs="Simplified Arabic" w:hint="cs"/>
          <w:sz w:val="28"/>
          <w:szCs w:val="28"/>
          <w:rtl/>
          <w:lang w:bidi="ar-DZ"/>
        </w:rPr>
        <w:t>ر</w:t>
      </w:r>
      <w:r>
        <w:rPr>
          <w:rFonts w:cs="Simplified Arabic" w:hint="cs"/>
          <w:sz w:val="28"/>
          <w:szCs w:val="28"/>
          <w:rtl/>
          <w:lang w:bidi="ar-DZ"/>
        </w:rPr>
        <w:t>ِ</w:t>
      </w:r>
      <w:r w:rsidR="00675F7C">
        <w:rPr>
          <w:rFonts w:cs="Simplified Arabic" w:hint="cs"/>
          <w:sz w:val="28"/>
          <w:szCs w:val="28"/>
          <w:rtl/>
          <w:lang w:bidi="ar-DZ"/>
        </w:rPr>
        <w:t>ف عند أصحاب التّحليل البنويّ بدءا ب</w:t>
      </w:r>
      <w:r w:rsidR="00050BAA">
        <w:rPr>
          <w:rFonts w:cs="Simplified Arabic" w:hint="cs"/>
          <w:sz w:val="28"/>
          <w:szCs w:val="28"/>
          <w:rtl/>
          <w:lang w:bidi="ar-DZ"/>
        </w:rPr>
        <w:t>ال</w:t>
      </w:r>
      <w:r w:rsidR="00675F7C">
        <w:rPr>
          <w:rFonts w:cs="Simplified Arabic" w:hint="cs"/>
          <w:sz w:val="28"/>
          <w:szCs w:val="28"/>
          <w:rtl/>
          <w:lang w:bidi="ar-DZ"/>
        </w:rPr>
        <w:t>مدرسة</w:t>
      </w:r>
      <w:r w:rsidR="00050BAA">
        <w:rPr>
          <w:rFonts w:cs="Simplified Arabic" w:hint="cs"/>
          <w:sz w:val="28"/>
          <w:szCs w:val="28"/>
          <w:rtl/>
          <w:lang w:bidi="ar-DZ"/>
        </w:rPr>
        <w:t xml:space="preserve"> الوظيفيّة عند أندري مارتينيّ، ومرورا بالمدرسة التوزيعيّة عند بلومفي</w:t>
      </w:r>
      <w:r w:rsidR="001E64FA">
        <w:rPr>
          <w:rFonts w:cs="Simplified Arabic" w:hint="cs"/>
          <w:sz w:val="28"/>
          <w:szCs w:val="28"/>
          <w:rtl/>
          <w:lang w:bidi="ar-DZ"/>
        </w:rPr>
        <w:t>ل</w:t>
      </w:r>
      <w:r w:rsidR="00050BAA">
        <w:rPr>
          <w:rFonts w:cs="Simplified Arabic" w:hint="cs"/>
          <w:sz w:val="28"/>
          <w:szCs w:val="28"/>
          <w:rtl/>
          <w:lang w:bidi="ar-DZ"/>
        </w:rPr>
        <w:t xml:space="preserve">د، وانتهاءً بالمدرسة السّياقيّة عند فيرث، والتي اعتمد كلا منها في تحليل مستوى من مستويات اللغة العربيّة بما فيها المستوى الصّوتيّ، والمستوى النّحويّ، والمستوى الدّلاليّ. </w:t>
      </w:r>
      <w:r w:rsidR="00AB7C68">
        <w:rPr>
          <w:rFonts w:cs="Simplified Arabic" w:hint="cs"/>
          <w:sz w:val="28"/>
          <w:szCs w:val="28"/>
          <w:rtl/>
          <w:lang w:bidi="ar-DZ"/>
        </w:rPr>
        <w:t xml:space="preserve">وقد ذهب حلميّ خليل من </w:t>
      </w:r>
      <w:r w:rsidR="00EF38A3">
        <w:rPr>
          <w:rFonts w:cs="Simplified Arabic" w:hint="cs"/>
          <w:sz w:val="28"/>
          <w:szCs w:val="28"/>
          <w:rtl/>
          <w:lang w:bidi="ar-DZ"/>
        </w:rPr>
        <w:t>كتاب محمود السّعران (علم اللغة: مقدّمة للقارئ العربيّ)</w:t>
      </w:r>
      <w:r w:rsidR="00AB7C68">
        <w:rPr>
          <w:rFonts w:cs="Simplified Arabic" w:hint="cs"/>
          <w:sz w:val="28"/>
          <w:szCs w:val="28"/>
          <w:rtl/>
          <w:lang w:bidi="ar-DZ"/>
        </w:rPr>
        <w:t xml:space="preserve"> إلى أنّه "بهذا الكتاب يكتمل الجانب النّظريّ في البنيويّة الوصفيّة في دراسة اللغة؛ من حيث الأصول العامّة ومستويات التّحليل اللّغويّ. ولا شكّ أنّ دعاة الوصفيّة م</w:t>
      </w:r>
      <w:r w:rsidR="00040526">
        <w:rPr>
          <w:rFonts w:cs="Simplified Arabic" w:hint="cs"/>
          <w:sz w:val="28"/>
          <w:szCs w:val="28"/>
          <w:rtl/>
          <w:lang w:bidi="ar-DZ"/>
        </w:rPr>
        <w:t>ُ</w:t>
      </w:r>
      <w:r w:rsidR="00AB7C68">
        <w:rPr>
          <w:rFonts w:cs="Simplified Arabic" w:hint="cs"/>
          <w:sz w:val="28"/>
          <w:szCs w:val="28"/>
          <w:rtl/>
          <w:lang w:bidi="ar-DZ"/>
        </w:rPr>
        <w:t>مث</w:t>
      </w:r>
      <w:r w:rsidR="00040526">
        <w:rPr>
          <w:rFonts w:cs="Simplified Arabic" w:hint="cs"/>
          <w:sz w:val="28"/>
          <w:szCs w:val="28"/>
          <w:rtl/>
          <w:lang w:bidi="ar-DZ"/>
        </w:rPr>
        <w:t>َّ</w:t>
      </w:r>
      <w:r w:rsidR="00AB7C68">
        <w:rPr>
          <w:rFonts w:cs="Simplified Arabic" w:hint="cs"/>
          <w:sz w:val="28"/>
          <w:szCs w:val="28"/>
          <w:rtl/>
          <w:lang w:bidi="ar-DZ"/>
        </w:rPr>
        <w:t xml:space="preserve">لين في الدّكتور عبد الرّحمن أيوب، والدّكتور </w:t>
      </w:r>
      <w:r w:rsidR="00BC5CEC">
        <w:rPr>
          <w:rFonts w:cs="Simplified Arabic" w:hint="cs"/>
          <w:sz w:val="28"/>
          <w:szCs w:val="28"/>
          <w:rtl/>
          <w:lang w:bidi="ar-DZ"/>
        </w:rPr>
        <w:t>تمام حسّان</w:t>
      </w:r>
      <w:r w:rsidR="00AB7C68">
        <w:rPr>
          <w:rFonts w:cs="Simplified Arabic" w:hint="cs"/>
          <w:sz w:val="28"/>
          <w:szCs w:val="28"/>
          <w:rtl/>
          <w:lang w:bidi="ar-DZ"/>
        </w:rPr>
        <w:t xml:space="preserve"> والدّكتور كمال بشر، والدّكتو</w:t>
      </w:r>
      <w:r w:rsidR="00AB7C68" w:rsidRPr="00F6051B">
        <w:rPr>
          <w:rFonts w:cs="Simplified Arabic" w:hint="cs"/>
          <w:sz w:val="28"/>
          <w:szCs w:val="28"/>
          <w:rtl/>
          <w:lang w:bidi="ar-DZ"/>
        </w:rPr>
        <w:t xml:space="preserve">ر محمود السّعران، قد استطاعوا بما كتبوه </w:t>
      </w:r>
      <w:r w:rsidR="00BC5CEC" w:rsidRPr="00F6051B">
        <w:rPr>
          <w:rFonts w:cs="Simplified Arabic" w:hint="cs"/>
          <w:sz w:val="28"/>
          <w:szCs w:val="28"/>
          <w:rtl/>
          <w:lang w:bidi="ar-DZ"/>
        </w:rPr>
        <w:t>أو أذاعوه حول الوصفيّة</w:t>
      </w:r>
      <w:r w:rsidR="00EF38A3" w:rsidRPr="00F6051B">
        <w:rPr>
          <w:rFonts w:cs="Simplified Arabic" w:hint="cs"/>
          <w:sz w:val="28"/>
          <w:szCs w:val="28"/>
          <w:rtl/>
          <w:lang w:bidi="ar-DZ"/>
        </w:rPr>
        <w:t xml:space="preserve"> زعزعة بعض الأفكار والأصول التي قام عليها التّفكير اللغويّ العربيّ التّقليديّ."</w:t>
      </w:r>
      <w:r w:rsidR="00EF38A3" w:rsidRPr="00F6051B">
        <w:rPr>
          <w:rStyle w:val="Appelnotedebasdep"/>
          <w:rFonts w:cs="Simplified Arabic"/>
          <w:sz w:val="28"/>
          <w:szCs w:val="28"/>
          <w:rtl/>
          <w:lang w:bidi="ar-DZ"/>
        </w:rPr>
        <w:footnoteReference w:id="406"/>
      </w:r>
      <w:r w:rsidR="00EF38A3" w:rsidRPr="00F6051B">
        <w:rPr>
          <w:rFonts w:cs="Simplified Arabic" w:hint="cs"/>
          <w:sz w:val="28"/>
          <w:szCs w:val="28"/>
          <w:rtl/>
          <w:lang w:bidi="ar-DZ"/>
        </w:rPr>
        <w:t xml:space="preserve"> ومن جملة </w:t>
      </w:r>
      <w:r w:rsidR="007573C0" w:rsidRPr="00F6051B">
        <w:rPr>
          <w:rFonts w:cs="Simplified Arabic" w:hint="cs"/>
          <w:sz w:val="28"/>
          <w:szCs w:val="28"/>
          <w:rtl/>
          <w:lang w:bidi="ar-DZ"/>
        </w:rPr>
        <w:t xml:space="preserve">ما حقّقه </w:t>
      </w:r>
      <w:r w:rsidR="00E1183F" w:rsidRPr="00F6051B">
        <w:rPr>
          <w:rFonts w:cs="Simplified Arabic" w:hint="cs"/>
          <w:sz w:val="28"/>
          <w:szCs w:val="28"/>
          <w:rtl/>
          <w:lang w:bidi="ar-DZ"/>
        </w:rPr>
        <w:t xml:space="preserve">الاتّجاه الوصفيّ في جانبه النّظريّ </w:t>
      </w:r>
      <w:r w:rsidR="00BC5CEC" w:rsidRPr="00F6051B">
        <w:rPr>
          <w:rFonts w:cs="Simplified Arabic" w:hint="cs"/>
          <w:sz w:val="28"/>
          <w:szCs w:val="28"/>
          <w:rtl/>
          <w:lang w:bidi="ar-DZ"/>
        </w:rPr>
        <w:t>-حسب حلمي خليل- رغم أنّ دعوته لم تسفر طيلة عشر سنوات أو تزيد عن نموذج كامل لتحليل اللغة العربيّة ودراستها بناء على البنويّة الوصفيّة</w:t>
      </w:r>
      <w:r w:rsidR="00F6051B" w:rsidRPr="00F6051B">
        <w:rPr>
          <w:rFonts w:cs="Simplified Arabic" w:hint="cs"/>
          <w:sz w:val="28"/>
          <w:szCs w:val="28"/>
          <w:rtl/>
          <w:lang w:bidi="ar-DZ"/>
        </w:rPr>
        <w:t xml:space="preserve"> التي اعتنقها ودع</w:t>
      </w:r>
      <w:r w:rsidR="00BC5CEC" w:rsidRPr="00F6051B">
        <w:rPr>
          <w:rFonts w:cs="Simplified Arabic" w:hint="cs"/>
          <w:sz w:val="28"/>
          <w:szCs w:val="28"/>
          <w:rtl/>
          <w:lang w:bidi="ar-DZ"/>
        </w:rPr>
        <w:t xml:space="preserve">ا إليها، </w:t>
      </w:r>
      <w:r w:rsidR="00F6051B" w:rsidRPr="00F6051B">
        <w:rPr>
          <w:rFonts w:cs="Simplified Arabic" w:hint="cs"/>
          <w:sz w:val="28"/>
          <w:szCs w:val="28"/>
          <w:rtl/>
          <w:lang w:bidi="ar-DZ"/>
        </w:rPr>
        <w:t>بعد أن كانت معظم أعماله تنصبّ على تطبيقات جزئيّة من اللغة العربيّة وعلى مستوى من مستوياتها؛ حيث كان يكتفي أحيانا بالمثال أو الظّاهرة المنفصلة دون النّظر الشّامل لمستويات التّحليل اللغويّ للعربيّة داخل إطار نموذج جديد، ما يلي</w:t>
      </w:r>
      <w:r w:rsidR="00EF38A3" w:rsidRPr="00F6051B">
        <w:rPr>
          <w:rFonts w:cs="Simplified Arabic" w:hint="cs"/>
          <w:sz w:val="28"/>
          <w:szCs w:val="28"/>
          <w:rtl/>
          <w:lang w:bidi="ar-DZ"/>
        </w:rPr>
        <w:t>:</w:t>
      </w:r>
      <w:r w:rsidR="00EF38A3" w:rsidRPr="00F6051B">
        <w:rPr>
          <w:rStyle w:val="Appelnotedebasdep"/>
          <w:rFonts w:cs="Simplified Arabic"/>
          <w:sz w:val="28"/>
          <w:szCs w:val="28"/>
          <w:rtl/>
          <w:lang w:bidi="ar-DZ"/>
        </w:rPr>
        <w:footnoteReference w:id="407"/>
      </w:r>
    </w:p>
    <w:p w:rsidR="007573C0" w:rsidRDefault="007573C0" w:rsidP="006652D5">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F6051B">
        <w:rPr>
          <w:rFonts w:cs="Simplified Arabic" w:hint="cs"/>
          <w:sz w:val="28"/>
          <w:szCs w:val="28"/>
          <w:rtl/>
          <w:lang w:bidi="ar-DZ"/>
        </w:rPr>
        <w:t xml:space="preserve">التمّكن من </w:t>
      </w:r>
      <w:r>
        <w:rPr>
          <w:rFonts w:cs="Simplified Arabic" w:hint="cs"/>
          <w:sz w:val="28"/>
          <w:szCs w:val="28"/>
          <w:rtl/>
          <w:lang w:bidi="ar-DZ"/>
        </w:rPr>
        <w:t>نشر مبادئ علم اللغة الحديث وأصوله النّظريّة بين مختلف الدّارسين المحدثين</w:t>
      </w:r>
      <w:r w:rsidR="006652D5" w:rsidRPr="00F6051B">
        <w:rPr>
          <w:rFonts w:cs="Simplified Arabic" w:hint="eastAsia"/>
          <w:sz w:val="28"/>
          <w:szCs w:val="28"/>
          <w:rtl/>
          <w:lang w:bidi="ar-DZ"/>
        </w:rPr>
        <w:t>طيلةهذهالسّنواتالعشر</w:t>
      </w:r>
      <w:r w:rsidR="006652D5">
        <w:rPr>
          <w:rFonts w:cs="Simplified Arabic" w:hint="cs"/>
          <w:sz w:val="28"/>
          <w:szCs w:val="28"/>
          <w:rtl/>
          <w:lang w:bidi="ar-DZ"/>
        </w:rPr>
        <w:t>.</w:t>
      </w:r>
    </w:p>
    <w:p w:rsidR="007573C0" w:rsidRDefault="00F6051B" w:rsidP="007573C0">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CB4130">
        <w:rPr>
          <w:rFonts w:cs="Simplified Arabic" w:hint="cs"/>
          <w:sz w:val="28"/>
          <w:szCs w:val="28"/>
          <w:rtl/>
          <w:lang w:bidi="ar-DZ"/>
        </w:rPr>
        <w:t xml:space="preserve">إزاحة فكرة اكتمال علوم اللغة العربيّة </w:t>
      </w:r>
      <w:r w:rsidR="00CB4130">
        <w:rPr>
          <w:rFonts w:cs="Simplified Arabic"/>
          <w:sz w:val="28"/>
          <w:szCs w:val="28"/>
          <w:rtl/>
          <w:lang w:bidi="ar-DZ"/>
        </w:rPr>
        <w:t>–</w:t>
      </w:r>
      <w:r w:rsidR="00CB4130">
        <w:rPr>
          <w:rFonts w:cs="Simplified Arabic" w:hint="cs"/>
          <w:sz w:val="28"/>
          <w:szCs w:val="28"/>
          <w:rtl/>
          <w:lang w:bidi="ar-DZ"/>
        </w:rPr>
        <w:t>على الأقل- داخل الجامعات</w:t>
      </w:r>
      <w:r w:rsidR="00263453">
        <w:rPr>
          <w:rFonts w:cs="Simplified Arabic" w:hint="cs"/>
          <w:sz w:val="28"/>
          <w:szCs w:val="28"/>
          <w:rtl/>
          <w:lang w:bidi="ar-DZ"/>
        </w:rPr>
        <w:t>، وعدم احتياج اللغة العربيّة لنظريّات أجنبيّة تُطبَّق</w:t>
      </w:r>
      <w:r w:rsidR="006652D5">
        <w:rPr>
          <w:rFonts w:cs="Simplified Arabic" w:hint="cs"/>
          <w:sz w:val="28"/>
          <w:szCs w:val="28"/>
          <w:rtl/>
          <w:lang w:bidi="ar-DZ"/>
        </w:rPr>
        <w:t xml:space="preserve"> عليها.</w:t>
      </w:r>
    </w:p>
    <w:p w:rsidR="00263453" w:rsidRDefault="00263453" w:rsidP="002A2E26">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2A2E26">
        <w:rPr>
          <w:rFonts w:cs="Simplified Arabic" w:hint="cs"/>
          <w:sz w:val="28"/>
          <w:szCs w:val="28"/>
          <w:rtl/>
          <w:lang w:bidi="ar-DZ"/>
        </w:rPr>
        <w:t>التّفرقة بين دراسة اللّغة من حيث هي ظاهرة إنسانيّة عامّة، ودراسة اللغة من حيث هي لغة مُعيَّنة، الأمر الذي لم يلتفت إليه علماء العربيّة القدماء، وعُدَّ عند دعاة الوصفيّة من الأصول الجوهريّة التي قدّموها للفكر اللغويّ العربيّ الحديث.</w:t>
      </w:r>
    </w:p>
    <w:p w:rsidR="002A2E26" w:rsidRDefault="002A2E26" w:rsidP="00550242">
      <w:pPr>
        <w:bidi/>
        <w:spacing w:after="0"/>
        <w:ind w:firstLine="565"/>
        <w:jc w:val="both"/>
        <w:rPr>
          <w:rFonts w:cs="Simplified Arabic"/>
          <w:sz w:val="28"/>
          <w:szCs w:val="28"/>
          <w:rtl/>
          <w:lang w:bidi="ar-DZ"/>
        </w:rPr>
      </w:pPr>
      <w:r>
        <w:rPr>
          <w:rFonts w:cs="Simplified Arabic" w:hint="cs"/>
          <w:sz w:val="28"/>
          <w:szCs w:val="28"/>
          <w:rtl/>
          <w:lang w:bidi="ar-DZ"/>
        </w:rPr>
        <w:t xml:space="preserve">- التّعرّض إلى فكرة </w:t>
      </w:r>
      <w:r w:rsidR="00550242">
        <w:rPr>
          <w:rFonts w:cs="Simplified Arabic" w:hint="cs"/>
          <w:sz w:val="28"/>
          <w:szCs w:val="28"/>
          <w:rtl/>
          <w:lang w:bidi="ar-DZ"/>
        </w:rPr>
        <w:t>التّطوّر اللغويّ والدّراسة التّاريخيّة للغة، فيما يُعرَف بالتّفرقة بين الدّراسة الآنيّة (</w:t>
      </w:r>
      <w:r w:rsidR="00550242" w:rsidRPr="00550242">
        <w:rPr>
          <w:rFonts w:asciiTheme="majorBidi" w:hAnsiTheme="majorBidi" w:cstheme="majorBidi"/>
          <w:sz w:val="28"/>
          <w:szCs w:val="28"/>
          <w:lang w:bidi="ar-DZ"/>
        </w:rPr>
        <w:t>Synchronique</w:t>
      </w:r>
      <w:r w:rsidR="00550242">
        <w:rPr>
          <w:rFonts w:cs="Simplified Arabic" w:hint="cs"/>
          <w:sz w:val="28"/>
          <w:szCs w:val="28"/>
          <w:rtl/>
          <w:lang w:bidi="ar-DZ"/>
        </w:rPr>
        <w:t>) والدّراسة التّاريخيّة (</w:t>
      </w:r>
      <w:r w:rsidR="00550242" w:rsidRPr="00550242">
        <w:rPr>
          <w:rFonts w:asciiTheme="majorBidi" w:hAnsiTheme="majorBidi" w:cstheme="majorBidi"/>
          <w:sz w:val="28"/>
          <w:szCs w:val="28"/>
          <w:lang w:bidi="ar-DZ"/>
        </w:rPr>
        <w:t>Dychronique</w:t>
      </w:r>
      <w:r w:rsidR="00550242">
        <w:rPr>
          <w:rFonts w:cs="Simplified Arabic" w:hint="cs"/>
          <w:sz w:val="28"/>
          <w:szCs w:val="28"/>
          <w:rtl/>
          <w:lang w:bidi="ar-DZ"/>
        </w:rPr>
        <w:t>) وهي الفكرة التي لم تكن ملحوظة أو ذات وجود فعّال في توجيه التّفكير اللغويّ عند البصريّين أو الكوفيّين أو من جاء بعدم من علماء اللغة</w:t>
      </w:r>
      <w:r w:rsidR="00CC6719">
        <w:rPr>
          <w:rFonts w:cs="Simplified Arabic" w:hint="cs"/>
          <w:sz w:val="28"/>
          <w:szCs w:val="28"/>
          <w:rtl/>
          <w:lang w:bidi="ar-DZ"/>
        </w:rPr>
        <w:t>، وإنْ وُجِدت آثارها في بعض من جوانب التّراث اللغويّ العربيّ</w:t>
      </w:r>
      <w:r w:rsidR="00550242">
        <w:rPr>
          <w:rFonts w:cs="Simplified Arabic" w:hint="cs"/>
          <w:sz w:val="28"/>
          <w:szCs w:val="28"/>
          <w:rtl/>
          <w:lang w:bidi="ar-DZ"/>
        </w:rPr>
        <w:t>.</w:t>
      </w:r>
    </w:p>
    <w:p w:rsidR="00CC6719" w:rsidRDefault="00CC6719" w:rsidP="00CC6719">
      <w:pPr>
        <w:bidi/>
        <w:spacing w:after="0"/>
        <w:ind w:firstLine="565"/>
        <w:jc w:val="both"/>
        <w:rPr>
          <w:rFonts w:cs="Simplified Arabic"/>
          <w:sz w:val="28"/>
          <w:szCs w:val="28"/>
          <w:rtl/>
          <w:lang w:bidi="ar-DZ"/>
        </w:rPr>
      </w:pPr>
      <w:r>
        <w:rPr>
          <w:rFonts w:cs="Simplified Arabic" w:hint="cs"/>
          <w:sz w:val="28"/>
          <w:szCs w:val="28"/>
          <w:rtl/>
          <w:lang w:bidi="ar-DZ"/>
        </w:rPr>
        <w:t xml:space="preserve">- التّفرقة بين دراسة اللغة </w:t>
      </w:r>
      <w:r w:rsidR="000661F6">
        <w:rPr>
          <w:rFonts w:cs="Simplified Arabic" w:hint="cs"/>
          <w:sz w:val="28"/>
          <w:szCs w:val="28"/>
          <w:rtl/>
          <w:lang w:bidi="ar-DZ"/>
        </w:rPr>
        <w:t>ال</w:t>
      </w:r>
      <w:r>
        <w:rPr>
          <w:rFonts w:cs="Simplified Arabic" w:hint="cs"/>
          <w:sz w:val="28"/>
          <w:szCs w:val="28"/>
          <w:rtl/>
          <w:lang w:bidi="ar-DZ"/>
        </w:rPr>
        <w:t xml:space="preserve">منطوقة ودراسة اللغة </w:t>
      </w:r>
      <w:r w:rsidR="000661F6">
        <w:rPr>
          <w:rFonts w:cs="Simplified Arabic" w:hint="cs"/>
          <w:sz w:val="28"/>
          <w:szCs w:val="28"/>
          <w:rtl/>
          <w:lang w:bidi="ar-DZ"/>
        </w:rPr>
        <w:t>المكتوبة</w:t>
      </w:r>
      <w:r w:rsidR="006652D5">
        <w:rPr>
          <w:rFonts w:cs="Simplified Arabic" w:hint="cs"/>
          <w:sz w:val="28"/>
          <w:szCs w:val="28"/>
          <w:rtl/>
          <w:lang w:bidi="ar-DZ"/>
        </w:rPr>
        <w:t>؛ باعتبار أنّ لكلّ منهما نظاما خاصّا يختلف عن الآخر، وهو ما لم يلحظه القدماء في تحليلاتهم اللغويّة.</w:t>
      </w:r>
    </w:p>
    <w:p w:rsidR="006652D5" w:rsidRDefault="006652D5" w:rsidP="006652D5">
      <w:pPr>
        <w:bidi/>
        <w:spacing w:after="0"/>
        <w:ind w:firstLine="565"/>
        <w:jc w:val="both"/>
        <w:rPr>
          <w:rFonts w:cs="Simplified Arabic"/>
          <w:sz w:val="28"/>
          <w:szCs w:val="28"/>
          <w:rtl/>
          <w:lang w:bidi="ar-DZ"/>
        </w:rPr>
      </w:pPr>
      <w:r>
        <w:rPr>
          <w:rFonts w:cs="Simplified Arabic" w:hint="cs"/>
          <w:sz w:val="28"/>
          <w:szCs w:val="28"/>
          <w:rtl/>
          <w:lang w:bidi="ar-DZ"/>
        </w:rPr>
        <w:t>- تقديم مبدأ الموضوعيّة في الدّراسة اللغويّة؛ من حيث اعتماده على وصف الأشكال اللغويّة ورصدها وتصنيفها، دون تقويمها أو الحكم عليها؛ فليست هناك لغة أفضل من لغة أو لهجة أفضل من لهجة، وإنّما مهمّة عالم اللغة تنحصر كما تصوّرها أصحاب هذا الاتّجاه في الوصف والتّحليل والتّصنيف، ومن ثمّ أصبحت اللغة العربيّة من حيث هي لغة، تستوي مع غيرها من اللغات الأخرى.</w:t>
      </w:r>
    </w:p>
    <w:p w:rsidR="00550242" w:rsidRDefault="00550242" w:rsidP="00550242">
      <w:pPr>
        <w:bidi/>
        <w:spacing w:after="0"/>
        <w:ind w:firstLine="565"/>
        <w:jc w:val="both"/>
        <w:rPr>
          <w:rFonts w:cs="Simplified Arabic"/>
          <w:sz w:val="28"/>
          <w:szCs w:val="28"/>
          <w:rtl/>
          <w:lang w:bidi="ar-DZ"/>
        </w:rPr>
      </w:pPr>
      <w:r>
        <w:rPr>
          <w:rFonts w:cs="Simplified Arabic" w:hint="cs"/>
          <w:sz w:val="28"/>
          <w:szCs w:val="28"/>
          <w:rtl/>
          <w:lang w:bidi="ar-DZ"/>
        </w:rPr>
        <w:t xml:space="preserve">- </w:t>
      </w:r>
      <w:r w:rsidR="006652D5">
        <w:rPr>
          <w:rFonts w:cs="Simplified Arabic" w:hint="cs"/>
          <w:sz w:val="28"/>
          <w:szCs w:val="28"/>
          <w:rtl/>
          <w:lang w:bidi="ar-DZ"/>
        </w:rPr>
        <w:t xml:space="preserve">إبعاد فكرة </w:t>
      </w:r>
      <w:r w:rsidR="00E96210">
        <w:rPr>
          <w:rFonts w:cs="Simplified Arabic" w:hint="cs"/>
          <w:sz w:val="28"/>
          <w:szCs w:val="28"/>
          <w:rtl/>
          <w:lang w:bidi="ar-DZ"/>
        </w:rPr>
        <w:t>التّعليل أو التّفس</w:t>
      </w:r>
      <w:r w:rsidR="00D360B1">
        <w:rPr>
          <w:rFonts w:cs="Simplified Arabic" w:hint="cs"/>
          <w:sz w:val="28"/>
          <w:szCs w:val="28"/>
          <w:rtl/>
          <w:lang w:bidi="ar-DZ"/>
        </w:rPr>
        <w:t xml:space="preserve">ير سواء في التّحليل اللغويّ أو في </w:t>
      </w:r>
      <w:r w:rsidR="00E96210">
        <w:rPr>
          <w:rFonts w:cs="Simplified Arabic" w:hint="cs"/>
          <w:sz w:val="28"/>
          <w:szCs w:val="28"/>
          <w:rtl/>
          <w:lang w:bidi="ar-DZ"/>
        </w:rPr>
        <w:t xml:space="preserve">استعمالات </w:t>
      </w:r>
      <w:r w:rsidR="00D360B1">
        <w:rPr>
          <w:rFonts w:cs="Simplified Arabic" w:hint="cs"/>
          <w:sz w:val="28"/>
          <w:szCs w:val="28"/>
          <w:rtl/>
          <w:lang w:bidi="ar-DZ"/>
        </w:rPr>
        <w:t xml:space="preserve">لغويّة معيّنة، وهي الفكرة التي ارتبطت بفكرة الصّواب والخطأ التي لا ينبغي أنْ توجّه الدّراسة اللغويّة، </w:t>
      </w:r>
      <w:r w:rsidR="00200121">
        <w:rPr>
          <w:rFonts w:cs="Simplified Arabic" w:hint="cs"/>
          <w:sz w:val="28"/>
          <w:szCs w:val="28"/>
          <w:rtl/>
          <w:lang w:bidi="ar-DZ"/>
        </w:rPr>
        <w:t>أو بعبارة أخرى ارتبطت بالمعياريّة التي تجافي الوصفيّة وتنحرف بعلم اللغة عن الموضوعيّة.</w:t>
      </w:r>
    </w:p>
    <w:p w:rsidR="00A76957" w:rsidRDefault="00373201" w:rsidP="00A76957">
      <w:pPr>
        <w:bidi/>
        <w:spacing w:after="0"/>
        <w:ind w:firstLine="565"/>
        <w:jc w:val="both"/>
        <w:rPr>
          <w:rFonts w:cs="Simplified Arabic"/>
          <w:sz w:val="28"/>
          <w:szCs w:val="28"/>
          <w:rtl/>
          <w:lang w:bidi="ar-DZ"/>
        </w:rPr>
      </w:pPr>
      <w:r w:rsidRPr="00A034F6">
        <w:rPr>
          <w:rFonts w:cs="Simplified Arabic" w:hint="cs"/>
          <w:b/>
          <w:bCs/>
          <w:sz w:val="28"/>
          <w:szCs w:val="28"/>
          <w:rtl/>
          <w:lang w:bidi="ar-DZ"/>
        </w:rPr>
        <w:t xml:space="preserve">3- تطبيق النّظريّة اللغويّة </w:t>
      </w:r>
      <w:r w:rsidR="005D002D" w:rsidRPr="00A034F6">
        <w:rPr>
          <w:rFonts w:cs="Simplified Arabic" w:hint="cs"/>
          <w:b/>
          <w:bCs/>
          <w:sz w:val="28"/>
          <w:szCs w:val="28"/>
          <w:rtl/>
          <w:lang w:bidi="ar-DZ"/>
        </w:rPr>
        <w:t>الحديثة على الل</w:t>
      </w:r>
      <w:r w:rsidRPr="00A034F6">
        <w:rPr>
          <w:rFonts w:cs="Simplified Arabic" w:hint="cs"/>
          <w:b/>
          <w:bCs/>
          <w:sz w:val="28"/>
          <w:szCs w:val="28"/>
          <w:rtl/>
          <w:lang w:bidi="ar-DZ"/>
        </w:rPr>
        <w:t>غة العربيّة:</w:t>
      </w:r>
      <w:r w:rsidR="00354786" w:rsidRPr="00A034F6">
        <w:rPr>
          <w:rFonts w:cs="Simplified Arabic" w:hint="cs"/>
          <w:sz w:val="28"/>
          <w:szCs w:val="28"/>
          <w:rtl/>
          <w:lang w:bidi="ar-DZ"/>
        </w:rPr>
        <w:t xml:space="preserve">يذهب حلمي خليلفي هذا الاتّجاه </w:t>
      </w:r>
      <w:r w:rsidR="00E7757B" w:rsidRPr="00A034F6">
        <w:rPr>
          <w:rFonts w:cs="Simplified Arabic" w:hint="cs"/>
          <w:sz w:val="28"/>
          <w:szCs w:val="28"/>
          <w:rtl/>
          <w:lang w:bidi="ar-DZ"/>
        </w:rPr>
        <w:t xml:space="preserve">إلى أنّ تمام حسّان من خلال كتابه (اللغة العربيّة معناها ومبناها) يقف </w:t>
      </w:r>
      <w:r w:rsidRPr="00A034F6">
        <w:rPr>
          <w:rFonts w:cs="Simplified Arabic" w:hint="cs"/>
          <w:sz w:val="28"/>
          <w:szCs w:val="28"/>
          <w:rtl/>
          <w:lang w:bidi="ar-DZ"/>
        </w:rPr>
        <w:t>وح</w:t>
      </w:r>
      <w:r w:rsidR="00E7757B" w:rsidRPr="00A034F6">
        <w:rPr>
          <w:rFonts w:cs="Simplified Arabic" w:hint="cs"/>
          <w:sz w:val="28"/>
          <w:szCs w:val="28"/>
          <w:rtl/>
          <w:lang w:bidi="ar-DZ"/>
        </w:rPr>
        <w:t>يدافي مجال تطبيق النّظريّة اللغويّة الحديثة على اللغة ا</w:t>
      </w:r>
      <w:r w:rsidR="00CF36F2">
        <w:rPr>
          <w:rFonts w:cs="Simplified Arabic" w:hint="cs"/>
          <w:sz w:val="28"/>
          <w:szCs w:val="28"/>
          <w:rtl/>
          <w:lang w:bidi="ar-DZ"/>
        </w:rPr>
        <w:t xml:space="preserve">لعربيّة، مع الأخذ بعين الاعتبار </w:t>
      </w:r>
      <w:r w:rsidR="00E7757B" w:rsidRPr="00A034F6">
        <w:rPr>
          <w:rFonts w:cs="Simplified Arabic" w:hint="cs"/>
          <w:sz w:val="28"/>
          <w:szCs w:val="28"/>
          <w:rtl/>
          <w:lang w:bidi="ar-DZ"/>
        </w:rPr>
        <w:t>أنّ ما يعنيه بهذه النّظريّة (النّظريّة اللغويّة الحديثة)هو الإطار العامّ والتّحليليّ للبنويّة ال</w:t>
      </w:r>
      <w:r w:rsidR="004E0F4E">
        <w:rPr>
          <w:rFonts w:cs="Simplified Arabic" w:hint="cs"/>
          <w:sz w:val="28"/>
          <w:szCs w:val="28"/>
          <w:rtl/>
          <w:lang w:bidi="ar-DZ"/>
        </w:rPr>
        <w:t>وصفيّة</w:t>
      </w:r>
      <w:r w:rsidR="00CF36F2">
        <w:rPr>
          <w:rFonts w:cs="Simplified Arabic" w:hint="cs"/>
          <w:sz w:val="28"/>
          <w:szCs w:val="28"/>
          <w:rtl/>
          <w:lang w:bidi="ar-DZ"/>
        </w:rPr>
        <w:t>،</w:t>
      </w:r>
      <w:r w:rsidR="00E7757B" w:rsidRPr="00A034F6">
        <w:rPr>
          <w:rFonts w:cs="Simplified Arabic" w:hint="cs"/>
          <w:sz w:val="28"/>
          <w:szCs w:val="28"/>
          <w:rtl/>
          <w:lang w:bidi="ar-DZ"/>
        </w:rPr>
        <w:t xml:space="preserve">التي سيطرت على الفكر اللغويّ إلى ما قبل ظهور نظريّة تشومسكي في رأي بعض المؤرّخين، </w:t>
      </w:r>
      <w:r w:rsidR="0057217D" w:rsidRPr="00A034F6">
        <w:rPr>
          <w:rFonts w:cs="Simplified Arabic" w:hint="cs"/>
          <w:sz w:val="28"/>
          <w:szCs w:val="28"/>
          <w:rtl/>
          <w:lang w:bidi="ar-DZ"/>
        </w:rPr>
        <w:t xml:space="preserve">كما يعني بها </w:t>
      </w:r>
      <w:r w:rsidR="004E0F4E">
        <w:rPr>
          <w:rFonts w:cs="Simplified Arabic" w:hint="cs"/>
          <w:sz w:val="28"/>
          <w:szCs w:val="28"/>
          <w:rtl/>
          <w:lang w:bidi="ar-DZ"/>
        </w:rPr>
        <w:t>-</w:t>
      </w:r>
      <w:r w:rsidR="0057217D" w:rsidRPr="00A034F6">
        <w:rPr>
          <w:rFonts w:cs="Simplified Arabic" w:hint="cs"/>
          <w:sz w:val="28"/>
          <w:szCs w:val="28"/>
          <w:rtl/>
          <w:lang w:bidi="ar-DZ"/>
        </w:rPr>
        <w:t>بصورة خاصّة</w:t>
      </w:r>
      <w:r w:rsidR="004E0F4E">
        <w:rPr>
          <w:rFonts w:cs="Simplified Arabic" w:hint="cs"/>
          <w:sz w:val="28"/>
          <w:szCs w:val="28"/>
          <w:rtl/>
          <w:lang w:bidi="ar-DZ"/>
        </w:rPr>
        <w:t>-</w:t>
      </w:r>
      <w:r w:rsidR="0057217D" w:rsidRPr="00A034F6">
        <w:rPr>
          <w:rFonts w:cs="Simplified Arabic" w:hint="cs"/>
          <w:sz w:val="28"/>
          <w:szCs w:val="28"/>
          <w:rtl/>
          <w:lang w:bidi="ar-DZ"/>
        </w:rPr>
        <w:t xml:space="preserve"> نظريّة فيرث اللغويّة، </w:t>
      </w:r>
      <w:r w:rsidR="00A034F6" w:rsidRPr="00A034F6">
        <w:rPr>
          <w:rFonts w:cs="Simplified Arabic" w:hint="cs"/>
          <w:sz w:val="28"/>
          <w:szCs w:val="28"/>
          <w:rtl/>
          <w:lang w:bidi="ar-DZ"/>
        </w:rPr>
        <w:t>أو</w:t>
      </w:r>
      <w:r w:rsidR="004E0F4E">
        <w:rPr>
          <w:rFonts w:cs="Simplified Arabic" w:hint="cs"/>
          <w:sz w:val="28"/>
          <w:szCs w:val="28"/>
          <w:rtl/>
          <w:lang w:bidi="ar-DZ"/>
        </w:rPr>
        <w:t xml:space="preserve"> بعبارة أخرى، أنّ</w:t>
      </w:r>
      <w:r w:rsidR="00A034F6" w:rsidRPr="00A034F6">
        <w:rPr>
          <w:rFonts w:cs="Simplified Arabic" w:hint="cs"/>
          <w:sz w:val="28"/>
          <w:szCs w:val="28"/>
          <w:rtl/>
          <w:lang w:bidi="ar-DZ"/>
        </w:rPr>
        <w:t xml:space="preserve"> النّظريّة</w:t>
      </w:r>
      <w:r w:rsidR="004E0F4E">
        <w:rPr>
          <w:rFonts w:cs="Simplified Arabic" w:hint="cs"/>
          <w:sz w:val="28"/>
          <w:szCs w:val="28"/>
          <w:rtl/>
          <w:lang w:bidi="ar-DZ"/>
        </w:rPr>
        <w:t xml:space="preserve"> اللغويّة</w:t>
      </w:r>
      <w:r w:rsidR="00A034F6" w:rsidRPr="00A034F6">
        <w:rPr>
          <w:rFonts w:cs="Simplified Arabic" w:hint="cs"/>
          <w:sz w:val="28"/>
          <w:szCs w:val="28"/>
          <w:rtl/>
          <w:lang w:bidi="ar-DZ"/>
        </w:rPr>
        <w:t xml:space="preserve"> التي طبقّها تمام حسّان </w:t>
      </w:r>
      <w:r w:rsidR="004E0F4E">
        <w:rPr>
          <w:rFonts w:cs="Simplified Arabic" w:hint="cs"/>
          <w:sz w:val="28"/>
          <w:szCs w:val="28"/>
          <w:rtl/>
          <w:lang w:bidi="ar-DZ"/>
        </w:rPr>
        <w:t xml:space="preserve">في دراسته </w:t>
      </w:r>
      <w:r w:rsidR="00A034F6" w:rsidRPr="00A034F6">
        <w:rPr>
          <w:rFonts w:cs="Simplified Arabic" w:hint="cs"/>
          <w:sz w:val="28"/>
          <w:szCs w:val="28"/>
          <w:rtl/>
          <w:lang w:bidi="ar-DZ"/>
        </w:rPr>
        <w:t>للغة العربيّة</w:t>
      </w:r>
      <w:r w:rsidR="004E0F4E">
        <w:rPr>
          <w:rFonts w:cs="Simplified Arabic" w:hint="cs"/>
          <w:sz w:val="28"/>
          <w:szCs w:val="28"/>
          <w:rtl/>
          <w:lang w:bidi="ar-DZ"/>
        </w:rPr>
        <w:t xml:space="preserve"> هي نظريّة فيرث</w:t>
      </w:r>
      <w:r w:rsidR="00A034F6" w:rsidRPr="00A034F6">
        <w:rPr>
          <w:rFonts w:cs="Simplified Arabic" w:hint="cs"/>
          <w:sz w:val="28"/>
          <w:szCs w:val="28"/>
          <w:rtl/>
          <w:lang w:bidi="ar-DZ"/>
        </w:rPr>
        <w:t xml:space="preserve">، </w:t>
      </w:r>
      <w:r w:rsidR="004E0F4E">
        <w:rPr>
          <w:rFonts w:cs="Simplified Arabic" w:hint="cs"/>
          <w:sz w:val="28"/>
          <w:szCs w:val="28"/>
          <w:rtl/>
          <w:lang w:bidi="ar-DZ"/>
        </w:rPr>
        <w:t>وهي</w:t>
      </w:r>
      <w:r w:rsidR="00A034F6" w:rsidRPr="00A034F6">
        <w:rPr>
          <w:rFonts w:cs="Simplified Arabic" w:hint="cs"/>
          <w:sz w:val="28"/>
          <w:szCs w:val="28"/>
          <w:rtl/>
          <w:lang w:bidi="ar-DZ"/>
        </w:rPr>
        <w:t xml:space="preserve"> النّظريّة التي تأثّر بها كلّ من تمام حسان، وكمال</w:t>
      </w:r>
      <w:r w:rsidR="00CF36F2">
        <w:rPr>
          <w:rFonts w:cs="Simplified Arabic" w:hint="cs"/>
          <w:sz w:val="28"/>
          <w:szCs w:val="28"/>
          <w:rtl/>
          <w:lang w:bidi="ar-DZ"/>
        </w:rPr>
        <w:t xml:space="preserve"> بشر، </w:t>
      </w:r>
      <w:r w:rsidR="004E0F4E">
        <w:rPr>
          <w:rFonts w:cs="Simplified Arabic" w:hint="cs"/>
          <w:sz w:val="28"/>
          <w:szCs w:val="28"/>
          <w:rtl/>
          <w:lang w:bidi="ar-DZ"/>
        </w:rPr>
        <w:t xml:space="preserve">ومحمود </w:t>
      </w:r>
      <w:r w:rsidR="004E0F4E" w:rsidRPr="00CF36F2">
        <w:rPr>
          <w:rFonts w:cs="Simplified Arabic" w:hint="cs"/>
          <w:sz w:val="28"/>
          <w:szCs w:val="28"/>
          <w:rtl/>
          <w:lang w:bidi="ar-DZ"/>
        </w:rPr>
        <w:t>السّعران.</w:t>
      </w:r>
      <w:r w:rsidR="00CF36F2" w:rsidRPr="00CF36F2">
        <w:rPr>
          <w:rFonts w:cs="Simplified Arabic" w:hint="cs"/>
          <w:sz w:val="28"/>
          <w:szCs w:val="28"/>
          <w:rtl/>
          <w:lang w:bidi="ar-DZ"/>
        </w:rPr>
        <w:t>كما يذهب من هذا الكتاب تحديدا، إلا أنّه محاولة التّطبيق الوحيدة التي أسفر عنها الات</w:t>
      </w:r>
      <w:r w:rsidR="003966E1">
        <w:rPr>
          <w:rFonts w:cs="Simplified Arabic" w:hint="cs"/>
          <w:sz w:val="28"/>
          <w:szCs w:val="28"/>
          <w:rtl/>
          <w:lang w:bidi="ar-DZ"/>
        </w:rPr>
        <w:t>ّ</w:t>
      </w:r>
      <w:r w:rsidR="00CF36F2" w:rsidRPr="00CF36F2">
        <w:rPr>
          <w:rFonts w:cs="Simplified Arabic" w:hint="cs"/>
          <w:sz w:val="28"/>
          <w:szCs w:val="28"/>
          <w:rtl/>
          <w:lang w:bidi="ar-DZ"/>
        </w:rPr>
        <w:t>جاه الوصفيّ.</w:t>
      </w:r>
      <w:r w:rsidR="00CF36F2" w:rsidRPr="00CF36F2">
        <w:rPr>
          <w:rStyle w:val="Appelnotedebasdep"/>
          <w:rFonts w:cs="Simplified Arabic"/>
          <w:sz w:val="28"/>
          <w:szCs w:val="28"/>
          <w:rtl/>
          <w:lang w:bidi="ar-DZ"/>
        </w:rPr>
        <w:footnoteReference w:id="408"/>
      </w:r>
    </w:p>
    <w:p w:rsidR="001D28D5" w:rsidRDefault="00761EFB" w:rsidP="00CD5532">
      <w:pPr>
        <w:bidi/>
        <w:spacing w:after="0"/>
        <w:ind w:firstLine="565"/>
        <w:jc w:val="both"/>
        <w:rPr>
          <w:rFonts w:cs="Simplified Arabic"/>
          <w:sz w:val="28"/>
          <w:szCs w:val="28"/>
          <w:rtl/>
          <w:lang w:bidi="ar-DZ"/>
        </w:rPr>
      </w:pPr>
      <w:r w:rsidRPr="00D1062D">
        <w:rPr>
          <w:rFonts w:cs="Simplified Arabic" w:hint="cs"/>
          <w:sz w:val="28"/>
          <w:szCs w:val="28"/>
          <w:rtl/>
          <w:lang w:bidi="ar-DZ"/>
        </w:rPr>
        <w:t>وفي معر</w:t>
      </w:r>
      <w:r w:rsidR="00C96D9B">
        <w:rPr>
          <w:rFonts w:cs="Simplified Arabic" w:hint="cs"/>
          <w:sz w:val="28"/>
          <w:szCs w:val="28"/>
          <w:rtl/>
          <w:lang w:bidi="ar-DZ"/>
        </w:rPr>
        <w:t>ِ</w:t>
      </w:r>
      <w:r w:rsidRPr="00D1062D">
        <w:rPr>
          <w:rFonts w:cs="Simplified Arabic" w:hint="cs"/>
          <w:sz w:val="28"/>
          <w:szCs w:val="28"/>
          <w:rtl/>
          <w:lang w:bidi="ar-DZ"/>
        </w:rPr>
        <w:t>ض و</w:t>
      </w:r>
      <w:r w:rsidR="00C96D9B">
        <w:rPr>
          <w:rFonts w:cs="Simplified Arabic" w:hint="cs"/>
          <w:sz w:val="28"/>
          <w:szCs w:val="28"/>
          <w:rtl/>
          <w:lang w:bidi="ar-DZ"/>
        </w:rPr>
        <w:t>َ</w:t>
      </w:r>
      <w:r w:rsidRPr="00D1062D">
        <w:rPr>
          <w:rFonts w:cs="Simplified Arabic" w:hint="cs"/>
          <w:sz w:val="28"/>
          <w:szCs w:val="28"/>
          <w:rtl/>
          <w:lang w:bidi="ar-DZ"/>
        </w:rPr>
        <w:t>ص</w:t>
      </w:r>
      <w:r w:rsidR="00C96D9B">
        <w:rPr>
          <w:rFonts w:cs="Simplified Arabic" w:hint="cs"/>
          <w:sz w:val="28"/>
          <w:szCs w:val="28"/>
          <w:rtl/>
          <w:lang w:bidi="ar-DZ"/>
        </w:rPr>
        <w:t>ْ</w:t>
      </w:r>
      <w:r w:rsidRPr="00D1062D">
        <w:rPr>
          <w:rFonts w:cs="Simplified Arabic" w:hint="cs"/>
          <w:sz w:val="28"/>
          <w:szCs w:val="28"/>
          <w:rtl/>
          <w:lang w:bidi="ar-DZ"/>
        </w:rPr>
        <w:t>ف</w:t>
      </w:r>
      <w:r w:rsidR="00C96D9B">
        <w:rPr>
          <w:rFonts w:cs="Simplified Arabic" w:hint="cs"/>
          <w:sz w:val="28"/>
          <w:szCs w:val="28"/>
          <w:rtl/>
          <w:lang w:bidi="ar-DZ"/>
        </w:rPr>
        <w:t>ِ</w:t>
      </w:r>
      <w:r w:rsidRPr="00D1062D">
        <w:rPr>
          <w:rFonts w:cs="Simplified Arabic" w:hint="cs"/>
          <w:sz w:val="28"/>
          <w:szCs w:val="28"/>
          <w:rtl/>
          <w:lang w:bidi="ar-DZ"/>
        </w:rPr>
        <w:t xml:space="preserve"> حلمي خليل ل</w:t>
      </w:r>
      <w:r w:rsidR="007915DC">
        <w:rPr>
          <w:rFonts w:cs="Simplified Arabic" w:hint="cs"/>
          <w:sz w:val="28"/>
          <w:szCs w:val="28"/>
          <w:rtl/>
          <w:lang w:bidi="ar-DZ"/>
        </w:rPr>
        <w:t xml:space="preserve">موضوع </w:t>
      </w:r>
      <w:r w:rsidRPr="00D1062D">
        <w:rPr>
          <w:rFonts w:cs="Simplified Arabic" w:hint="cs"/>
          <w:sz w:val="28"/>
          <w:szCs w:val="28"/>
          <w:rtl/>
          <w:lang w:bidi="ar-DZ"/>
        </w:rPr>
        <w:t>هذا الكتاب</w:t>
      </w:r>
      <w:r w:rsidR="007915DC">
        <w:rPr>
          <w:rFonts w:cs="Simplified Arabic" w:hint="cs"/>
          <w:sz w:val="28"/>
          <w:szCs w:val="28"/>
          <w:rtl/>
          <w:lang w:bidi="ar-DZ"/>
        </w:rPr>
        <w:t>،</w:t>
      </w:r>
      <w:r w:rsidRPr="00D1062D">
        <w:rPr>
          <w:rFonts w:cs="Simplified Arabic" w:hint="cs"/>
          <w:sz w:val="28"/>
          <w:szCs w:val="28"/>
          <w:rtl/>
          <w:lang w:bidi="ar-DZ"/>
        </w:rPr>
        <w:t xml:space="preserve"> يرى أنّه ليس نموذج</w:t>
      </w:r>
      <w:r w:rsidR="00D1062D" w:rsidRPr="00D1062D">
        <w:rPr>
          <w:rFonts w:cs="Simplified Arabic" w:hint="cs"/>
          <w:sz w:val="28"/>
          <w:szCs w:val="28"/>
          <w:rtl/>
          <w:lang w:bidi="ar-DZ"/>
        </w:rPr>
        <w:t>ا</w:t>
      </w:r>
      <w:r w:rsidRPr="00D1062D">
        <w:rPr>
          <w:rFonts w:cs="Simplified Arabic" w:hint="cs"/>
          <w:sz w:val="28"/>
          <w:szCs w:val="28"/>
          <w:rtl/>
          <w:lang w:bidi="ar-DZ"/>
        </w:rPr>
        <w:t>وصف</w:t>
      </w:r>
      <w:r w:rsidR="00922E1C" w:rsidRPr="00D1062D">
        <w:rPr>
          <w:rFonts w:cs="Simplified Arabic" w:hint="cs"/>
          <w:sz w:val="28"/>
          <w:szCs w:val="28"/>
          <w:rtl/>
          <w:lang w:bidi="ar-DZ"/>
        </w:rPr>
        <w:t>ي</w:t>
      </w:r>
      <w:r w:rsidR="00C96D9B">
        <w:rPr>
          <w:rFonts w:cs="Simplified Arabic" w:hint="cs"/>
          <w:sz w:val="28"/>
          <w:szCs w:val="28"/>
          <w:rtl/>
          <w:lang w:bidi="ar-DZ"/>
        </w:rPr>
        <w:t>ًّ</w:t>
      </w:r>
      <w:r w:rsidR="00922E1C" w:rsidRPr="00D1062D">
        <w:rPr>
          <w:rFonts w:cs="Simplified Arabic" w:hint="cs"/>
          <w:sz w:val="28"/>
          <w:szCs w:val="28"/>
          <w:rtl/>
          <w:lang w:bidi="ar-DZ"/>
        </w:rPr>
        <w:t xml:space="preserve">ا للغة العربيّة الكلاسيكيّة، </w:t>
      </w:r>
      <w:r w:rsidRPr="00D1062D">
        <w:rPr>
          <w:rFonts w:cs="Simplified Arabic" w:hint="cs"/>
          <w:sz w:val="28"/>
          <w:szCs w:val="28"/>
          <w:rtl/>
          <w:lang w:bidi="ar-DZ"/>
        </w:rPr>
        <w:t>أو المستعملة في هذا العصر، أو ف</w:t>
      </w:r>
      <w:r w:rsidR="00D1062D" w:rsidRPr="00D1062D">
        <w:rPr>
          <w:rFonts w:cs="Simplified Arabic" w:hint="cs"/>
          <w:sz w:val="28"/>
          <w:szCs w:val="28"/>
          <w:rtl/>
          <w:lang w:bidi="ar-DZ"/>
        </w:rPr>
        <w:t xml:space="preserve">ي أيّ عصر من عصور العربيّة، أو </w:t>
      </w:r>
      <w:r w:rsidR="00922E1C" w:rsidRPr="00D1062D">
        <w:rPr>
          <w:rFonts w:cs="Simplified Arabic" w:hint="cs"/>
          <w:sz w:val="28"/>
          <w:szCs w:val="28"/>
          <w:rtl/>
          <w:lang w:bidi="ar-DZ"/>
        </w:rPr>
        <w:t>إ</w:t>
      </w:r>
      <w:r w:rsidRPr="00D1062D">
        <w:rPr>
          <w:rFonts w:cs="Simplified Arabic" w:hint="cs"/>
          <w:sz w:val="28"/>
          <w:szCs w:val="28"/>
          <w:rtl/>
          <w:lang w:bidi="ar-DZ"/>
        </w:rPr>
        <w:t>حدى لهجاتها، وإنّما ه</w:t>
      </w:r>
      <w:r w:rsidR="00922E1C" w:rsidRPr="00D1062D">
        <w:rPr>
          <w:rFonts w:cs="Simplified Arabic" w:hint="cs"/>
          <w:sz w:val="28"/>
          <w:szCs w:val="28"/>
          <w:rtl/>
          <w:lang w:bidi="ar-DZ"/>
        </w:rPr>
        <w:t>و من قبيل إعاد</w:t>
      </w:r>
      <w:r w:rsidR="00C96D9B">
        <w:rPr>
          <w:rFonts w:cs="Simplified Arabic" w:hint="cs"/>
          <w:sz w:val="28"/>
          <w:szCs w:val="28"/>
          <w:rtl/>
          <w:lang w:bidi="ar-DZ"/>
        </w:rPr>
        <w:t>ة النّظر فيما جاء في كتب النّحو</w:t>
      </w:r>
      <w:r w:rsidR="00922E1C" w:rsidRPr="00D1062D">
        <w:rPr>
          <w:rFonts w:cs="Simplified Arabic" w:hint="cs"/>
          <w:sz w:val="28"/>
          <w:szCs w:val="28"/>
          <w:rtl/>
          <w:lang w:bidi="ar-DZ"/>
        </w:rPr>
        <w:t xml:space="preserve"> والصّرف</w:t>
      </w:r>
      <w:r w:rsidR="00C96D9B">
        <w:rPr>
          <w:rFonts w:cs="Simplified Arabic" w:hint="cs"/>
          <w:sz w:val="28"/>
          <w:szCs w:val="28"/>
          <w:rtl/>
          <w:lang w:bidi="ar-DZ"/>
        </w:rPr>
        <w:t>،</w:t>
      </w:r>
      <w:r w:rsidR="00922E1C" w:rsidRPr="00D1062D">
        <w:rPr>
          <w:rFonts w:cs="Simplified Arabic" w:hint="cs"/>
          <w:sz w:val="28"/>
          <w:szCs w:val="28"/>
          <w:rtl/>
          <w:lang w:bidi="ar-DZ"/>
        </w:rPr>
        <w:t xml:space="preserve"> م</w:t>
      </w:r>
      <w:r w:rsidR="00D1062D">
        <w:rPr>
          <w:rFonts w:cs="Simplified Arabic" w:hint="cs"/>
          <w:sz w:val="28"/>
          <w:szCs w:val="28"/>
          <w:rtl/>
          <w:lang w:bidi="ar-DZ"/>
        </w:rPr>
        <w:t>ن وصف للغة العربيّة الكلاسيكيّة</w:t>
      </w:r>
      <w:r w:rsidR="00A76957">
        <w:rPr>
          <w:rFonts w:cs="Simplified Arabic" w:hint="cs"/>
          <w:sz w:val="28"/>
          <w:szCs w:val="28"/>
          <w:rtl/>
          <w:lang w:bidi="ar-DZ"/>
        </w:rPr>
        <w:t xml:space="preserve">، </w:t>
      </w:r>
      <w:r w:rsidR="00922E1C" w:rsidRPr="00D1062D">
        <w:rPr>
          <w:rFonts w:cs="Simplified Arabic" w:hint="cs"/>
          <w:sz w:val="28"/>
          <w:szCs w:val="28"/>
          <w:rtl/>
          <w:lang w:bidi="ar-DZ"/>
        </w:rPr>
        <w:t>وبعبارة أخرى هو قراءة جديدة للتّراث اللغويّ العربيّ من منظور</w:t>
      </w:r>
      <w:r w:rsidR="00D1062D" w:rsidRPr="00D1062D">
        <w:rPr>
          <w:rFonts w:cs="Simplified Arabic" w:hint="cs"/>
          <w:sz w:val="28"/>
          <w:szCs w:val="28"/>
          <w:rtl/>
          <w:lang w:bidi="ar-DZ"/>
        </w:rPr>
        <w:t xml:space="preserve"> علم اللغة الحديث، وإذا شئنا الدّقة من خلال نظريّة من نظريات علم اللغة الحديث، وهي نظرية السّياق عند فيرث؛ ولهذا فهو يرى أنّ تمام حسّان يخالف بهذا أوّل مبدأ من مبادئ الوصفيّة التي دعا إليها</w:t>
      </w:r>
      <w:r w:rsidR="00D1062D">
        <w:rPr>
          <w:rFonts w:cs="Simplified Arabic" w:hint="cs"/>
          <w:sz w:val="28"/>
          <w:szCs w:val="28"/>
          <w:rtl/>
          <w:lang w:bidi="ar-DZ"/>
        </w:rPr>
        <w:t xml:space="preserve"> وبشّر بها</w:t>
      </w:r>
      <w:r w:rsidR="001D28D5">
        <w:rPr>
          <w:rFonts w:cs="Simplified Arabic" w:hint="cs"/>
          <w:sz w:val="28"/>
          <w:szCs w:val="28"/>
          <w:rtl/>
          <w:lang w:bidi="ar-DZ"/>
        </w:rPr>
        <w:t xml:space="preserve">، في مقدّمة كتابه قائلا: </w:t>
      </w:r>
      <w:r w:rsidR="000D20C2" w:rsidRPr="000D20C2">
        <w:rPr>
          <w:rFonts w:cs="Simplified Arabic" w:hint="eastAsia"/>
          <w:sz w:val="28"/>
          <w:szCs w:val="28"/>
          <w:rtl/>
          <w:lang w:bidi="ar-DZ"/>
        </w:rPr>
        <w:t>ومجالهذاالبحثهواللغةالعربي</w:t>
      </w:r>
      <w:r w:rsidR="000D20C2">
        <w:rPr>
          <w:rFonts w:cs="Simplified Arabic" w:hint="cs"/>
          <w:sz w:val="28"/>
          <w:szCs w:val="28"/>
          <w:rtl/>
          <w:lang w:bidi="ar-DZ"/>
        </w:rPr>
        <w:t>ّ</w:t>
      </w:r>
      <w:r w:rsidR="000D20C2" w:rsidRPr="000D20C2">
        <w:rPr>
          <w:rFonts w:cs="Simplified Arabic" w:hint="eastAsia"/>
          <w:sz w:val="28"/>
          <w:szCs w:val="28"/>
          <w:rtl/>
          <w:lang w:bidi="ar-DZ"/>
        </w:rPr>
        <w:t>ةالفصحىبفروعدراستهاالمختلفة،فليسهذاالكتاب</w:t>
      </w:r>
      <w:r w:rsidR="000D20C2">
        <w:rPr>
          <w:rFonts w:cs="Simplified Arabic" w:hint="eastAsia"/>
          <w:sz w:val="28"/>
          <w:szCs w:val="28"/>
          <w:rtl/>
          <w:lang w:bidi="ar-DZ"/>
        </w:rPr>
        <w:t>كت</w:t>
      </w:r>
      <w:r w:rsidR="000D20C2">
        <w:rPr>
          <w:rFonts w:cs="Simplified Arabic" w:hint="cs"/>
          <w:sz w:val="28"/>
          <w:szCs w:val="28"/>
          <w:rtl/>
          <w:lang w:bidi="ar-DZ"/>
        </w:rPr>
        <w:t>ا</w:t>
      </w:r>
      <w:r w:rsidR="000D20C2">
        <w:rPr>
          <w:rFonts w:cs="Simplified Arabic" w:hint="eastAsia"/>
          <w:sz w:val="28"/>
          <w:szCs w:val="28"/>
          <w:rtl/>
          <w:lang w:bidi="ar-DZ"/>
        </w:rPr>
        <w:t>ب</w:t>
      </w:r>
      <w:r w:rsidR="000D20C2" w:rsidRPr="000D20C2">
        <w:rPr>
          <w:rFonts w:cs="Simplified Arabic" w:hint="eastAsia"/>
          <w:sz w:val="28"/>
          <w:szCs w:val="28"/>
          <w:rtl/>
          <w:lang w:bidi="ar-DZ"/>
        </w:rPr>
        <w:t>افيفرعٍمعينٍمنفروعهذهالد</w:t>
      </w:r>
      <w:r w:rsidR="000D20C2">
        <w:rPr>
          <w:rFonts w:cs="Simplified Arabic" w:hint="cs"/>
          <w:sz w:val="28"/>
          <w:szCs w:val="28"/>
          <w:rtl/>
          <w:lang w:bidi="ar-DZ"/>
        </w:rPr>
        <w:t>ّ</w:t>
      </w:r>
      <w:r w:rsidR="000D20C2" w:rsidRPr="000D20C2">
        <w:rPr>
          <w:rFonts w:cs="Simplified Arabic" w:hint="eastAsia"/>
          <w:sz w:val="28"/>
          <w:szCs w:val="28"/>
          <w:rtl/>
          <w:lang w:bidi="ar-DZ"/>
        </w:rPr>
        <w:t>راسات</w:t>
      </w:r>
      <w:r w:rsidR="000D20C2" w:rsidRPr="000D20C2">
        <w:rPr>
          <w:rFonts w:cs="Simplified Arabic"/>
          <w:sz w:val="28"/>
          <w:szCs w:val="28"/>
          <w:rtl/>
          <w:lang w:bidi="ar-DZ"/>
        </w:rPr>
        <w:t xml:space="preserve">, </w:t>
      </w:r>
      <w:r w:rsidR="000D20C2" w:rsidRPr="000D20C2">
        <w:rPr>
          <w:rFonts w:cs="Simplified Arabic" w:hint="eastAsia"/>
          <w:sz w:val="28"/>
          <w:szCs w:val="28"/>
          <w:rtl/>
          <w:lang w:bidi="ar-DZ"/>
        </w:rPr>
        <w:t>ولكن</w:t>
      </w:r>
      <w:r w:rsidR="000D20C2">
        <w:rPr>
          <w:rFonts w:cs="Simplified Arabic" w:hint="cs"/>
          <w:sz w:val="28"/>
          <w:szCs w:val="28"/>
          <w:rtl/>
          <w:lang w:bidi="ar-DZ"/>
        </w:rPr>
        <w:t>ّ</w:t>
      </w:r>
      <w:r w:rsidR="000D20C2" w:rsidRPr="000D20C2">
        <w:rPr>
          <w:rFonts w:cs="Simplified Arabic" w:hint="eastAsia"/>
          <w:sz w:val="28"/>
          <w:szCs w:val="28"/>
          <w:rtl/>
          <w:lang w:bidi="ar-DZ"/>
        </w:rPr>
        <w:t>هيجولفيها</w:t>
      </w:r>
      <w:r w:rsidR="000D20C2" w:rsidRPr="000D20C2">
        <w:rPr>
          <w:rFonts w:cs="Simplified Arabic"/>
          <w:sz w:val="28"/>
          <w:szCs w:val="28"/>
          <w:rtl/>
          <w:lang w:bidi="ar-DZ"/>
        </w:rPr>
        <w:t xml:space="preserve">, </w:t>
      </w:r>
      <w:r w:rsidR="000D20C2" w:rsidRPr="000D20C2">
        <w:rPr>
          <w:rFonts w:cs="Simplified Arabic" w:hint="eastAsia"/>
          <w:sz w:val="28"/>
          <w:szCs w:val="28"/>
          <w:rtl/>
          <w:lang w:bidi="ar-DZ"/>
        </w:rPr>
        <w:t>ويأخذمنكل</w:t>
      </w:r>
      <w:r w:rsidR="000D20C2">
        <w:rPr>
          <w:rFonts w:cs="Simplified Arabic" w:hint="cs"/>
          <w:sz w:val="28"/>
          <w:szCs w:val="28"/>
          <w:rtl/>
          <w:lang w:bidi="ar-DZ"/>
        </w:rPr>
        <w:t>ّ</w:t>
      </w:r>
      <w:r w:rsidR="000D20C2" w:rsidRPr="000D20C2">
        <w:rPr>
          <w:rFonts w:cs="Simplified Arabic" w:hint="eastAsia"/>
          <w:sz w:val="28"/>
          <w:szCs w:val="28"/>
          <w:rtl/>
          <w:lang w:bidi="ar-DZ"/>
        </w:rPr>
        <w:t>فرعمنهامايراهبحاجةإلىمعاودةالعلاجعلىطريقةتختلفاختلافًاعظيمًاأويسيرًاعنالط</w:t>
      </w:r>
      <w:r w:rsidR="000D20C2">
        <w:rPr>
          <w:rFonts w:cs="Simplified Arabic" w:hint="cs"/>
          <w:sz w:val="28"/>
          <w:szCs w:val="28"/>
          <w:rtl/>
          <w:lang w:bidi="ar-DZ"/>
        </w:rPr>
        <w:t>ّ</w:t>
      </w:r>
      <w:r w:rsidR="000D20C2" w:rsidRPr="000D20C2">
        <w:rPr>
          <w:rFonts w:cs="Simplified Arabic" w:hint="eastAsia"/>
          <w:sz w:val="28"/>
          <w:szCs w:val="28"/>
          <w:rtl/>
          <w:lang w:bidi="ar-DZ"/>
        </w:rPr>
        <w:t>ريقةالتيارتضاهاالقدماء</w:t>
      </w:r>
      <w:r w:rsidR="000D20C2" w:rsidRPr="000D20C2">
        <w:rPr>
          <w:rFonts w:cs="Simplified Arabic"/>
          <w:sz w:val="28"/>
          <w:szCs w:val="28"/>
          <w:rtl/>
          <w:lang w:bidi="ar-DZ"/>
        </w:rPr>
        <w:t xml:space="preserve">, </w:t>
      </w:r>
      <w:r w:rsidR="000D20C2" w:rsidRPr="000D20C2">
        <w:rPr>
          <w:rFonts w:cs="Simplified Arabic" w:hint="eastAsia"/>
          <w:sz w:val="28"/>
          <w:szCs w:val="28"/>
          <w:rtl/>
          <w:lang w:bidi="ar-DZ"/>
        </w:rPr>
        <w:t>ثمينتهيأخيرًاإلىنتيجةمختلفةأيضًا</w:t>
      </w:r>
      <w:r w:rsidR="000D20C2" w:rsidRPr="000D20C2">
        <w:rPr>
          <w:rFonts w:cs="Simplified Arabic"/>
          <w:sz w:val="28"/>
          <w:szCs w:val="28"/>
          <w:rtl/>
          <w:lang w:bidi="ar-DZ"/>
        </w:rPr>
        <w:t>.</w:t>
      </w:r>
      <w:r w:rsidR="001D28D5">
        <w:rPr>
          <w:rFonts w:cs="Simplified Arabic" w:hint="cs"/>
          <w:sz w:val="28"/>
          <w:szCs w:val="28"/>
          <w:rtl/>
          <w:lang w:bidi="ar-DZ"/>
        </w:rPr>
        <w:t xml:space="preserve"> كما يذهب من هذا الكتاب كلّه إلى أنّنا أمام دراسة </w:t>
      </w:r>
      <w:r w:rsidR="00504E3C">
        <w:rPr>
          <w:rFonts w:cs="Simplified Arabic" w:hint="cs"/>
          <w:sz w:val="28"/>
          <w:szCs w:val="28"/>
          <w:rtl/>
          <w:lang w:bidi="ar-DZ"/>
        </w:rPr>
        <w:t xml:space="preserve">تقوم على دراسة سابقة، ولسنا أمام وصف جديد للغة العربيّة الكلاسيكيّة أو اللغة </w:t>
      </w:r>
      <w:r w:rsidR="00CD5532">
        <w:rPr>
          <w:rFonts w:cs="Simplified Arabic" w:hint="cs"/>
          <w:sz w:val="28"/>
          <w:szCs w:val="28"/>
          <w:rtl/>
          <w:lang w:bidi="ar-DZ"/>
        </w:rPr>
        <w:t xml:space="preserve">العربيّة المعاصرة، أو كما يقول: </w:t>
      </w:r>
      <w:r w:rsidR="00CD5532" w:rsidRPr="000D20C2">
        <w:rPr>
          <w:rFonts w:cs="Simplified Arabic" w:hint="eastAsia"/>
          <w:sz w:val="28"/>
          <w:szCs w:val="28"/>
          <w:rtl/>
          <w:lang w:bidi="ar-DZ"/>
        </w:rPr>
        <w:t>والغايةالتيأسعىوراءهابهذاالبحثأنألقيضوءًاجديدًاكاشفًاعلىالت</w:t>
      </w:r>
      <w:r w:rsidR="00CD5532">
        <w:rPr>
          <w:rFonts w:cs="Simplified Arabic" w:hint="cs"/>
          <w:sz w:val="28"/>
          <w:szCs w:val="28"/>
          <w:rtl/>
          <w:lang w:bidi="ar-DZ"/>
        </w:rPr>
        <w:t>ّ</w:t>
      </w:r>
      <w:r w:rsidR="00CD5532" w:rsidRPr="000D20C2">
        <w:rPr>
          <w:rFonts w:cs="Simplified Arabic" w:hint="eastAsia"/>
          <w:sz w:val="28"/>
          <w:szCs w:val="28"/>
          <w:rtl/>
          <w:lang w:bidi="ar-DZ"/>
        </w:rPr>
        <w:t>راثاللغوي</w:t>
      </w:r>
      <w:r w:rsidR="00CD5532">
        <w:rPr>
          <w:rFonts w:cs="Simplified Arabic" w:hint="cs"/>
          <w:sz w:val="28"/>
          <w:szCs w:val="28"/>
          <w:rtl/>
          <w:lang w:bidi="ar-DZ"/>
        </w:rPr>
        <w:t>ّ</w:t>
      </w:r>
      <w:r w:rsidR="00CD5532" w:rsidRPr="000D20C2">
        <w:rPr>
          <w:rFonts w:cs="Simplified Arabic" w:hint="eastAsia"/>
          <w:sz w:val="28"/>
          <w:szCs w:val="28"/>
          <w:rtl/>
          <w:lang w:bidi="ar-DZ"/>
        </w:rPr>
        <w:t>العربي</w:t>
      </w:r>
      <w:r w:rsidR="00CD5532">
        <w:rPr>
          <w:rFonts w:cs="Simplified Arabic" w:hint="cs"/>
          <w:sz w:val="28"/>
          <w:szCs w:val="28"/>
          <w:rtl/>
          <w:lang w:bidi="ar-DZ"/>
        </w:rPr>
        <w:t>ّ</w:t>
      </w:r>
      <w:r w:rsidR="00CD5532" w:rsidRPr="000D20C2">
        <w:rPr>
          <w:rFonts w:cs="Simplified Arabic" w:hint="eastAsia"/>
          <w:sz w:val="28"/>
          <w:szCs w:val="28"/>
          <w:rtl/>
          <w:lang w:bidi="ar-DZ"/>
        </w:rPr>
        <w:t>كل</w:t>
      </w:r>
      <w:r w:rsidR="00CD5532">
        <w:rPr>
          <w:rFonts w:cs="Simplified Arabic" w:hint="cs"/>
          <w:sz w:val="28"/>
          <w:szCs w:val="28"/>
          <w:rtl/>
          <w:lang w:bidi="ar-DZ"/>
        </w:rPr>
        <w:t>ّ</w:t>
      </w:r>
      <w:r w:rsidR="00CD5532" w:rsidRPr="000D20C2">
        <w:rPr>
          <w:rFonts w:cs="Simplified Arabic" w:hint="eastAsia"/>
          <w:sz w:val="28"/>
          <w:szCs w:val="28"/>
          <w:rtl/>
          <w:lang w:bidi="ar-DZ"/>
        </w:rPr>
        <w:t>ه</w:t>
      </w:r>
      <w:r w:rsidR="00CD5532" w:rsidRPr="000D20C2">
        <w:rPr>
          <w:rFonts w:cs="Simplified Arabic"/>
          <w:sz w:val="28"/>
          <w:szCs w:val="28"/>
          <w:rtl/>
          <w:lang w:bidi="ar-DZ"/>
        </w:rPr>
        <w:t xml:space="preserve">, </w:t>
      </w:r>
      <w:r w:rsidR="00CD5532" w:rsidRPr="000D20C2">
        <w:rPr>
          <w:rFonts w:cs="Simplified Arabic" w:hint="eastAsia"/>
          <w:sz w:val="28"/>
          <w:szCs w:val="28"/>
          <w:rtl/>
          <w:lang w:bidi="ar-DZ"/>
        </w:rPr>
        <w:t>منبعثًامنالمنهجالوصفيفيدراسةاللغة</w:t>
      </w:r>
      <w:r w:rsidR="00CD5532" w:rsidRPr="000D20C2">
        <w:rPr>
          <w:rFonts w:cs="Simplified Arabic"/>
          <w:sz w:val="28"/>
          <w:szCs w:val="28"/>
          <w:rtl/>
          <w:lang w:bidi="ar-DZ"/>
        </w:rPr>
        <w:t>.</w:t>
      </w:r>
      <w:r w:rsidR="00CD5532" w:rsidRPr="00D1062D">
        <w:rPr>
          <w:rStyle w:val="Appelnotedebasdep"/>
          <w:rFonts w:cs="Simplified Arabic"/>
          <w:sz w:val="28"/>
          <w:szCs w:val="28"/>
          <w:rtl/>
          <w:lang w:bidi="ar-DZ"/>
        </w:rPr>
        <w:footnoteReference w:id="409"/>
      </w:r>
    </w:p>
    <w:p w:rsidR="007150E9" w:rsidRDefault="00CD5532" w:rsidP="00E27BDF">
      <w:pPr>
        <w:bidi/>
        <w:spacing w:after="0"/>
        <w:ind w:firstLine="565"/>
        <w:jc w:val="both"/>
        <w:rPr>
          <w:rFonts w:cs="Simplified Arabic"/>
          <w:sz w:val="28"/>
          <w:szCs w:val="28"/>
          <w:rtl/>
          <w:lang w:bidi="ar-DZ"/>
        </w:rPr>
      </w:pPr>
      <w:r>
        <w:rPr>
          <w:rFonts w:cs="Simplified Arabic" w:hint="cs"/>
          <w:sz w:val="28"/>
          <w:szCs w:val="28"/>
          <w:rtl/>
          <w:lang w:bidi="ar-DZ"/>
        </w:rPr>
        <w:t>ويقررّ حلمي خليل في الأخير، أنّه لما كان المنهج الوصفيّ ليس من مهامه الأساسيّة إعادة النّظر في نماذج وصفيّة أو تحليليّة أخرى، وإنّما يقوم على دراسة اللغة المنطوقة والمستعملة فعلا، فقد اعتبر تمام حسّان أنّ ع</w:t>
      </w:r>
      <w:r w:rsidR="008102EA">
        <w:rPr>
          <w:rFonts w:cs="Simplified Arabic" w:hint="cs"/>
          <w:sz w:val="28"/>
          <w:szCs w:val="28"/>
          <w:rtl/>
          <w:lang w:bidi="ar-DZ"/>
        </w:rPr>
        <w:t>مله هذا تطبيق</w:t>
      </w:r>
      <w:r>
        <w:rPr>
          <w:rFonts w:cs="Simplified Arabic" w:hint="cs"/>
          <w:sz w:val="28"/>
          <w:szCs w:val="28"/>
          <w:rtl/>
          <w:lang w:bidi="ar-DZ"/>
        </w:rPr>
        <w:t xml:space="preserve"> من لون جديد للنّظريّة الوصفيّة، كما ذهب إليه: </w:t>
      </w:r>
      <w:r w:rsidR="008102EA" w:rsidRPr="008102EA">
        <w:rPr>
          <w:rFonts w:cs="Simplified Arabic" w:hint="eastAsia"/>
          <w:sz w:val="28"/>
          <w:szCs w:val="28"/>
          <w:rtl/>
          <w:lang w:bidi="ar-DZ"/>
        </w:rPr>
        <w:t>وهذاالت</w:t>
      </w:r>
      <w:r w:rsidR="008102EA">
        <w:rPr>
          <w:rFonts w:cs="Simplified Arabic" w:hint="cs"/>
          <w:sz w:val="28"/>
          <w:szCs w:val="28"/>
          <w:rtl/>
          <w:lang w:bidi="ar-DZ"/>
        </w:rPr>
        <w:t>ّ</w:t>
      </w:r>
      <w:r w:rsidR="008102EA" w:rsidRPr="008102EA">
        <w:rPr>
          <w:rFonts w:cs="Simplified Arabic" w:hint="eastAsia"/>
          <w:sz w:val="28"/>
          <w:szCs w:val="28"/>
          <w:rtl/>
          <w:lang w:bidi="ar-DZ"/>
        </w:rPr>
        <w:t>طبيقالجديدللنظر</w:t>
      </w:r>
      <w:r w:rsidR="008102EA">
        <w:rPr>
          <w:rFonts w:cs="Simplified Arabic" w:hint="cs"/>
          <w:sz w:val="28"/>
          <w:szCs w:val="28"/>
          <w:rtl/>
          <w:lang w:bidi="ar-DZ"/>
        </w:rPr>
        <w:t>يّ</w:t>
      </w:r>
      <w:r w:rsidR="008102EA" w:rsidRPr="008102EA">
        <w:rPr>
          <w:rFonts w:cs="Simplified Arabic" w:hint="eastAsia"/>
          <w:sz w:val="28"/>
          <w:szCs w:val="28"/>
          <w:rtl/>
          <w:lang w:bidi="ar-DZ"/>
        </w:rPr>
        <w:t>ةالوصفي</w:t>
      </w:r>
      <w:r w:rsidR="008102EA">
        <w:rPr>
          <w:rFonts w:cs="Simplified Arabic" w:hint="cs"/>
          <w:sz w:val="28"/>
          <w:szCs w:val="28"/>
          <w:rtl/>
          <w:lang w:bidi="ar-DZ"/>
        </w:rPr>
        <w:t>ّ</w:t>
      </w:r>
      <w:r w:rsidR="008102EA" w:rsidRPr="008102EA">
        <w:rPr>
          <w:rFonts w:cs="Simplified Arabic" w:hint="eastAsia"/>
          <w:sz w:val="28"/>
          <w:szCs w:val="28"/>
          <w:rtl/>
          <w:lang w:bidi="ar-DZ"/>
        </w:rPr>
        <w:t>ةفيهذاالكتابيعتبر</w:t>
      </w:r>
      <w:r w:rsidR="008102EA" w:rsidRPr="008102EA">
        <w:rPr>
          <w:rFonts w:cs="Simplified Arabic"/>
          <w:sz w:val="28"/>
          <w:szCs w:val="28"/>
          <w:rtl/>
          <w:lang w:bidi="ar-DZ"/>
        </w:rPr>
        <w:t xml:space="preserve"> -</w:t>
      </w:r>
      <w:r w:rsidR="008102EA" w:rsidRPr="008102EA">
        <w:rPr>
          <w:rFonts w:cs="Simplified Arabic" w:hint="eastAsia"/>
          <w:sz w:val="28"/>
          <w:szCs w:val="28"/>
          <w:rtl/>
          <w:lang w:bidi="ar-DZ"/>
        </w:rPr>
        <w:t>معالت</w:t>
      </w:r>
      <w:r w:rsidR="008102EA">
        <w:rPr>
          <w:rFonts w:cs="Simplified Arabic" w:hint="cs"/>
          <w:sz w:val="28"/>
          <w:szCs w:val="28"/>
          <w:rtl/>
          <w:lang w:bidi="ar-DZ"/>
        </w:rPr>
        <w:t>ّ</w:t>
      </w:r>
      <w:r w:rsidR="008102EA" w:rsidRPr="008102EA">
        <w:rPr>
          <w:rFonts w:cs="Simplified Arabic" w:hint="eastAsia"/>
          <w:sz w:val="28"/>
          <w:szCs w:val="28"/>
          <w:rtl/>
          <w:lang w:bidi="ar-DZ"/>
        </w:rPr>
        <w:t>حل</w:t>
      </w:r>
      <w:r w:rsidR="008102EA">
        <w:rPr>
          <w:rFonts w:cs="Simplified Arabic" w:hint="cs"/>
          <w:sz w:val="28"/>
          <w:szCs w:val="28"/>
          <w:rtl/>
          <w:lang w:bidi="ar-DZ"/>
        </w:rPr>
        <w:t>ّ</w:t>
      </w:r>
      <w:r w:rsidR="008102EA" w:rsidRPr="008102EA">
        <w:rPr>
          <w:rFonts w:cs="Simplified Arabic" w:hint="eastAsia"/>
          <w:sz w:val="28"/>
          <w:szCs w:val="28"/>
          <w:rtl/>
          <w:lang w:bidi="ar-DZ"/>
        </w:rPr>
        <w:t>يبماينبغيليمنالت</w:t>
      </w:r>
      <w:r w:rsidR="008102EA">
        <w:rPr>
          <w:rFonts w:cs="Simplified Arabic" w:hint="cs"/>
          <w:sz w:val="28"/>
          <w:szCs w:val="28"/>
          <w:rtl/>
          <w:lang w:bidi="ar-DZ"/>
        </w:rPr>
        <w:t>ّ</w:t>
      </w:r>
      <w:r w:rsidR="008102EA" w:rsidRPr="008102EA">
        <w:rPr>
          <w:rFonts w:cs="Simplified Arabic" w:hint="eastAsia"/>
          <w:sz w:val="28"/>
          <w:szCs w:val="28"/>
          <w:rtl/>
          <w:lang w:bidi="ar-DZ"/>
        </w:rPr>
        <w:t>واضع</w:t>
      </w:r>
      <w:r w:rsidR="008102EA" w:rsidRPr="008102EA">
        <w:rPr>
          <w:rFonts w:cs="Simplified Arabic"/>
          <w:sz w:val="28"/>
          <w:szCs w:val="28"/>
          <w:rtl/>
          <w:lang w:bidi="ar-DZ"/>
        </w:rPr>
        <w:t xml:space="preserve">- </w:t>
      </w:r>
      <w:r w:rsidR="008102EA" w:rsidRPr="008102EA">
        <w:rPr>
          <w:rFonts w:cs="Simplified Arabic" w:hint="eastAsia"/>
          <w:sz w:val="28"/>
          <w:szCs w:val="28"/>
          <w:rtl/>
          <w:lang w:bidi="ar-DZ"/>
        </w:rPr>
        <w:t>أجرأمحاولةشاملةلإعادةترتيبالأفكاراللغوي</w:t>
      </w:r>
      <w:r w:rsidR="008102EA">
        <w:rPr>
          <w:rFonts w:cs="Simplified Arabic" w:hint="cs"/>
          <w:sz w:val="28"/>
          <w:szCs w:val="28"/>
          <w:rtl/>
          <w:lang w:bidi="ar-DZ"/>
        </w:rPr>
        <w:t>ّ</w:t>
      </w:r>
      <w:r w:rsidR="008102EA" w:rsidRPr="008102EA">
        <w:rPr>
          <w:rFonts w:cs="Simplified Arabic" w:hint="eastAsia"/>
          <w:sz w:val="28"/>
          <w:szCs w:val="28"/>
          <w:rtl/>
          <w:lang w:bidi="ar-DZ"/>
        </w:rPr>
        <w:t>ة</w:t>
      </w:r>
      <w:r w:rsidR="008102EA">
        <w:rPr>
          <w:rFonts w:cs="Simplified Arabic" w:hint="cs"/>
          <w:sz w:val="28"/>
          <w:szCs w:val="28"/>
          <w:rtl/>
          <w:lang w:bidi="ar-DZ"/>
        </w:rPr>
        <w:t>،</w:t>
      </w:r>
      <w:r w:rsidR="008102EA" w:rsidRPr="008102EA">
        <w:rPr>
          <w:rFonts w:cs="Simplified Arabic" w:hint="eastAsia"/>
          <w:sz w:val="28"/>
          <w:szCs w:val="28"/>
          <w:rtl/>
          <w:lang w:bidi="ar-DZ"/>
        </w:rPr>
        <w:t>تجريبعدسيبويهوعبدالقاهر</w:t>
      </w:r>
      <w:r w:rsidR="008102EA" w:rsidRPr="008102EA">
        <w:rPr>
          <w:rFonts w:cs="Simplified Arabic"/>
          <w:sz w:val="28"/>
          <w:szCs w:val="28"/>
          <w:rtl/>
          <w:lang w:bidi="ar-DZ"/>
        </w:rPr>
        <w:t>.</w:t>
      </w:r>
      <w:r>
        <w:rPr>
          <w:rFonts w:cs="Simplified Arabic" w:hint="cs"/>
          <w:sz w:val="28"/>
          <w:szCs w:val="28"/>
          <w:rtl/>
          <w:lang w:bidi="ar-DZ"/>
        </w:rPr>
        <w:t xml:space="preserve">ليصل </w:t>
      </w:r>
      <w:r w:rsidR="008102EA">
        <w:rPr>
          <w:rFonts w:cs="Simplified Arabic" w:hint="cs"/>
          <w:sz w:val="28"/>
          <w:szCs w:val="28"/>
          <w:rtl/>
          <w:lang w:bidi="ar-DZ"/>
        </w:rPr>
        <w:t xml:space="preserve">في الأخير إلى </w:t>
      </w:r>
      <w:r w:rsidR="00E27BDF">
        <w:rPr>
          <w:rFonts w:cs="Simplified Arabic" w:hint="cs"/>
          <w:sz w:val="28"/>
          <w:szCs w:val="28"/>
          <w:rtl/>
          <w:lang w:bidi="ar-DZ"/>
        </w:rPr>
        <w:t xml:space="preserve">نتيجة مفادها </w:t>
      </w:r>
      <w:r w:rsidR="007150E9">
        <w:rPr>
          <w:rFonts w:cs="Simplified Arabic" w:hint="cs"/>
          <w:sz w:val="28"/>
          <w:szCs w:val="28"/>
          <w:rtl/>
          <w:lang w:bidi="ar-DZ"/>
        </w:rPr>
        <w:t xml:space="preserve">أنّ اللغة العربيّة لم تكن هي مجال البحث كما قال؛ بل ما في كتب النّحو والصّرف، أو بصفة خاصّة، أنّ النّموذج البصريّ كان هو مجال البحث، ومعنى هذا أنّنا لسنا بصدد نموذج جديد ينطلق من مادّة لغويّة مسموعة، أو من مستوى استعمالي معيّن، يحاول وصفه وتصنيفه. وإنّما نحن </w:t>
      </w:r>
      <w:r w:rsidR="007150E9">
        <w:rPr>
          <w:rFonts w:cs="Simplified Arabic"/>
          <w:sz w:val="28"/>
          <w:szCs w:val="28"/>
          <w:rtl/>
          <w:lang w:bidi="ar-DZ"/>
        </w:rPr>
        <w:t>–</w:t>
      </w:r>
      <w:r w:rsidR="007150E9">
        <w:rPr>
          <w:rFonts w:cs="Simplified Arabic" w:hint="cs"/>
          <w:sz w:val="28"/>
          <w:szCs w:val="28"/>
          <w:rtl/>
          <w:lang w:bidi="ar-DZ"/>
        </w:rPr>
        <w:t xml:space="preserve">كما </w:t>
      </w:r>
      <w:r w:rsidR="007915DC">
        <w:rPr>
          <w:rFonts w:cs="Simplified Arabic" w:hint="cs"/>
          <w:sz w:val="28"/>
          <w:szCs w:val="28"/>
          <w:rtl/>
          <w:lang w:bidi="ar-DZ"/>
        </w:rPr>
        <w:t>قال</w:t>
      </w:r>
      <w:r w:rsidR="007150E9">
        <w:rPr>
          <w:rFonts w:cs="Simplified Arabic" w:hint="cs"/>
          <w:sz w:val="28"/>
          <w:szCs w:val="28"/>
          <w:rtl/>
          <w:lang w:bidi="ar-DZ"/>
        </w:rPr>
        <w:t>- أمام قراءة جديدة للتّراث اللغويّ العربيّ، ومحاولة إعادة تصنيفه وفق نظريّة يحدّدها</w:t>
      </w:r>
      <w:r w:rsidR="00E27BDF">
        <w:rPr>
          <w:rFonts w:cs="Simplified Arabic" w:hint="cs"/>
          <w:sz w:val="28"/>
          <w:szCs w:val="28"/>
          <w:rtl/>
          <w:lang w:bidi="ar-DZ"/>
        </w:rPr>
        <w:t xml:space="preserve"> الدّكتور تمام حسّان، حيث يقول: </w:t>
      </w:r>
      <w:r w:rsidR="007150E9" w:rsidRPr="007150E9">
        <w:rPr>
          <w:rFonts w:cs="Simplified Arabic" w:hint="eastAsia"/>
          <w:sz w:val="28"/>
          <w:szCs w:val="28"/>
          <w:rtl/>
          <w:lang w:bidi="ar-DZ"/>
        </w:rPr>
        <w:t>وإذاكانمجالهذاالكتابهوالفروعالمختلفةلدراسةاللغةالعربي</w:t>
      </w:r>
      <w:r w:rsidR="00E27BDF">
        <w:rPr>
          <w:rFonts w:cs="Simplified Arabic" w:hint="cs"/>
          <w:sz w:val="28"/>
          <w:szCs w:val="28"/>
          <w:rtl/>
          <w:lang w:bidi="ar-DZ"/>
        </w:rPr>
        <w:t>ّ</w:t>
      </w:r>
      <w:r w:rsidR="007150E9" w:rsidRPr="007150E9">
        <w:rPr>
          <w:rFonts w:cs="Simplified Arabic" w:hint="eastAsia"/>
          <w:sz w:val="28"/>
          <w:szCs w:val="28"/>
          <w:rtl/>
          <w:lang w:bidi="ar-DZ"/>
        </w:rPr>
        <w:t>ةالفصحى</w:t>
      </w:r>
      <w:r w:rsidR="007150E9" w:rsidRPr="007150E9">
        <w:rPr>
          <w:rFonts w:cs="Simplified Arabic"/>
          <w:sz w:val="28"/>
          <w:szCs w:val="28"/>
          <w:rtl/>
          <w:lang w:bidi="ar-DZ"/>
        </w:rPr>
        <w:t xml:space="preserve">, </w:t>
      </w:r>
      <w:r w:rsidR="007150E9" w:rsidRPr="007150E9">
        <w:rPr>
          <w:rFonts w:cs="Simplified Arabic" w:hint="eastAsia"/>
          <w:sz w:val="28"/>
          <w:szCs w:val="28"/>
          <w:rtl/>
          <w:lang w:bidi="ar-DZ"/>
        </w:rPr>
        <w:t>فلابُدَّأنيكونالمعنىهوالموضوعالأخص</w:t>
      </w:r>
      <w:r w:rsidR="00E27BDF">
        <w:rPr>
          <w:rFonts w:cs="Simplified Arabic" w:hint="cs"/>
          <w:sz w:val="28"/>
          <w:szCs w:val="28"/>
          <w:rtl/>
          <w:lang w:bidi="ar-DZ"/>
        </w:rPr>
        <w:t>ّ</w:t>
      </w:r>
      <w:r w:rsidR="007150E9" w:rsidRPr="007150E9">
        <w:rPr>
          <w:rFonts w:cs="Simplified Arabic" w:hint="eastAsia"/>
          <w:sz w:val="28"/>
          <w:szCs w:val="28"/>
          <w:rtl/>
          <w:lang w:bidi="ar-DZ"/>
        </w:rPr>
        <w:t>لهذاالكتاب؛لأن</w:t>
      </w:r>
      <w:r w:rsidR="00E27BDF">
        <w:rPr>
          <w:rFonts w:cs="Simplified Arabic" w:hint="cs"/>
          <w:sz w:val="28"/>
          <w:szCs w:val="28"/>
          <w:rtl/>
          <w:lang w:bidi="ar-DZ"/>
        </w:rPr>
        <w:t>ّ</w:t>
      </w:r>
      <w:r w:rsidR="007150E9" w:rsidRPr="007150E9">
        <w:rPr>
          <w:rFonts w:cs="Simplified Arabic" w:hint="eastAsia"/>
          <w:sz w:val="28"/>
          <w:szCs w:val="28"/>
          <w:rtl/>
          <w:lang w:bidi="ar-DZ"/>
        </w:rPr>
        <w:t>كل</w:t>
      </w:r>
      <w:r w:rsidR="00E27BDF">
        <w:rPr>
          <w:rFonts w:cs="Simplified Arabic" w:hint="cs"/>
          <w:sz w:val="28"/>
          <w:szCs w:val="28"/>
          <w:rtl/>
          <w:lang w:bidi="ar-DZ"/>
        </w:rPr>
        <w:t>ّ</w:t>
      </w:r>
      <w:r w:rsidR="007150E9" w:rsidRPr="007150E9">
        <w:rPr>
          <w:rFonts w:cs="Simplified Arabic" w:hint="eastAsia"/>
          <w:sz w:val="28"/>
          <w:szCs w:val="28"/>
          <w:rtl/>
          <w:lang w:bidi="ar-DZ"/>
        </w:rPr>
        <w:t>دراسةلغوي</w:t>
      </w:r>
      <w:r w:rsidR="00E27BDF">
        <w:rPr>
          <w:rFonts w:cs="Simplified Arabic" w:hint="cs"/>
          <w:sz w:val="28"/>
          <w:szCs w:val="28"/>
          <w:rtl/>
          <w:lang w:bidi="ar-DZ"/>
        </w:rPr>
        <w:t>ّ</w:t>
      </w:r>
      <w:r w:rsidR="007150E9" w:rsidRPr="007150E9">
        <w:rPr>
          <w:rFonts w:cs="Simplified Arabic" w:hint="eastAsia"/>
          <w:sz w:val="28"/>
          <w:szCs w:val="28"/>
          <w:rtl/>
          <w:lang w:bidi="ar-DZ"/>
        </w:rPr>
        <w:t>ة</w:t>
      </w:r>
      <w:r w:rsidR="007150E9" w:rsidRPr="007150E9">
        <w:rPr>
          <w:rFonts w:cs="Simplified Arabic"/>
          <w:sz w:val="28"/>
          <w:szCs w:val="28"/>
          <w:rtl/>
          <w:lang w:bidi="ar-DZ"/>
        </w:rPr>
        <w:t xml:space="preserve"> -</w:t>
      </w:r>
      <w:r w:rsidR="007150E9" w:rsidRPr="007150E9">
        <w:rPr>
          <w:rFonts w:cs="Simplified Arabic" w:hint="eastAsia"/>
          <w:sz w:val="28"/>
          <w:szCs w:val="28"/>
          <w:rtl/>
          <w:lang w:bidi="ar-DZ"/>
        </w:rPr>
        <w:t>لافيالفصحىفقط</w:t>
      </w:r>
      <w:r w:rsidR="00E27BDF">
        <w:rPr>
          <w:rFonts w:cs="Simplified Arabic" w:hint="cs"/>
          <w:sz w:val="28"/>
          <w:szCs w:val="28"/>
          <w:rtl/>
          <w:lang w:bidi="ar-DZ"/>
        </w:rPr>
        <w:t>،</w:t>
      </w:r>
      <w:r w:rsidR="007150E9" w:rsidRPr="007150E9">
        <w:rPr>
          <w:rFonts w:cs="Simplified Arabic" w:hint="eastAsia"/>
          <w:sz w:val="28"/>
          <w:szCs w:val="28"/>
          <w:rtl/>
          <w:lang w:bidi="ar-DZ"/>
        </w:rPr>
        <w:t>بلفيكل</w:t>
      </w:r>
      <w:r w:rsidR="00E27BDF">
        <w:rPr>
          <w:rFonts w:cs="Simplified Arabic" w:hint="cs"/>
          <w:sz w:val="28"/>
          <w:szCs w:val="28"/>
          <w:rtl/>
          <w:lang w:bidi="ar-DZ"/>
        </w:rPr>
        <w:t>ّ</w:t>
      </w:r>
      <w:r w:rsidR="007150E9" w:rsidRPr="007150E9">
        <w:rPr>
          <w:rFonts w:cs="Simplified Arabic" w:hint="eastAsia"/>
          <w:sz w:val="28"/>
          <w:szCs w:val="28"/>
          <w:rtl/>
          <w:lang w:bidi="ar-DZ"/>
        </w:rPr>
        <w:t>لغةمنلغاتالعالم</w:t>
      </w:r>
      <w:r w:rsidR="007150E9" w:rsidRPr="007150E9">
        <w:rPr>
          <w:rFonts w:cs="Simplified Arabic"/>
          <w:sz w:val="28"/>
          <w:szCs w:val="28"/>
          <w:rtl/>
          <w:lang w:bidi="ar-DZ"/>
        </w:rPr>
        <w:t xml:space="preserve">- </w:t>
      </w:r>
      <w:r w:rsidR="007150E9" w:rsidRPr="007150E9">
        <w:rPr>
          <w:rFonts w:cs="Simplified Arabic" w:hint="eastAsia"/>
          <w:sz w:val="28"/>
          <w:szCs w:val="28"/>
          <w:rtl/>
          <w:lang w:bidi="ar-DZ"/>
        </w:rPr>
        <w:t>لابُدَّأنيكونموضوعهاالأولوالأخيرهوالمعنى</w:t>
      </w:r>
      <w:r w:rsidR="00E27BDF">
        <w:rPr>
          <w:rFonts w:cs="Simplified Arabic" w:hint="cs"/>
          <w:sz w:val="28"/>
          <w:szCs w:val="28"/>
          <w:rtl/>
          <w:lang w:bidi="ar-DZ"/>
        </w:rPr>
        <w:t>،</w:t>
      </w:r>
      <w:r w:rsidR="007150E9" w:rsidRPr="007150E9">
        <w:rPr>
          <w:rFonts w:cs="Simplified Arabic" w:hint="eastAsia"/>
          <w:sz w:val="28"/>
          <w:szCs w:val="28"/>
          <w:rtl/>
          <w:lang w:bidi="ar-DZ"/>
        </w:rPr>
        <w:t>وكيفي</w:t>
      </w:r>
      <w:r w:rsidR="00E27BDF">
        <w:rPr>
          <w:rFonts w:cs="Simplified Arabic" w:hint="cs"/>
          <w:sz w:val="28"/>
          <w:szCs w:val="28"/>
          <w:rtl/>
          <w:lang w:bidi="ar-DZ"/>
        </w:rPr>
        <w:t>ّ</w:t>
      </w:r>
      <w:r w:rsidR="007150E9" w:rsidRPr="007150E9">
        <w:rPr>
          <w:rFonts w:cs="Simplified Arabic" w:hint="eastAsia"/>
          <w:sz w:val="28"/>
          <w:szCs w:val="28"/>
          <w:rtl/>
          <w:lang w:bidi="ar-DZ"/>
        </w:rPr>
        <w:t>ةارتباطهبأشكالالت</w:t>
      </w:r>
      <w:r w:rsidR="00E27BDF">
        <w:rPr>
          <w:rFonts w:cs="Simplified Arabic" w:hint="cs"/>
          <w:sz w:val="28"/>
          <w:szCs w:val="28"/>
          <w:rtl/>
          <w:lang w:bidi="ar-DZ"/>
        </w:rPr>
        <w:t>ّ</w:t>
      </w:r>
      <w:r w:rsidR="007150E9" w:rsidRPr="007150E9">
        <w:rPr>
          <w:rFonts w:cs="Simplified Arabic" w:hint="eastAsia"/>
          <w:sz w:val="28"/>
          <w:szCs w:val="28"/>
          <w:rtl/>
          <w:lang w:bidi="ar-DZ"/>
        </w:rPr>
        <w:t>عبيرالمختلفة،فالارتباطبينالش</w:t>
      </w:r>
      <w:r w:rsidR="00E27BDF">
        <w:rPr>
          <w:rFonts w:cs="Simplified Arabic" w:hint="cs"/>
          <w:sz w:val="28"/>
          <w:szCs w:val="28"/>
          <w:rtl/>
          <w:lang w:bidi="ar-DZ"/>
        </w:rPr>
        <w:t>ّ</w:t>
      </w:r>
      <w:r w:rsidR="007150E9" w:rsidRPr="007150E9">
        <w:rPr>
          <w:rFonts w:cs="Simplified Arabic" w:hint="eastAsia"/>
          <w:sz w:val="28"/>
          <w:szCs w:val="28"/>
          <w:rtl/>
          <w:lang w:bidi="ar-DZ"/>
        </w:rPr>
        <w:t>كلوالوظيفة</w:t>
      </w:r>
      <w:r w:rsidR="00E27BDF">
        <w:rPr>
          <w:rFonts w:cs="Simplified Arabic" w:hint="cs"/>
          <w:sz w:val="28"/>
          <w:szCs w:val="28"/>
          <w:rtl/>
          <w:lang w:bidi="ar-DZ"/>
        </w:rPr>
        <w:t>،</w:t>
      </w:r>
      <w:r w:rsidR="007150E9" w:rsidRPr="007150E9">
        <w:rPr>
          <w:rFonts w:cs="Simplified Arabic" w:hint="eastAsia"/>
          <w:sz w:val="28"/>
          <w:szCs w:val="28"/>
          <w:rtl/>
          <w:lang w:bidi="ar-DZ"/>
        </w:rPr>
        <w:t>هواللغة</w:t>
      </w:r>
      <w:r w:rsidR="00E27BDF">
        <w:rPr>
          <w:rFonts w:cs="Simplified Arabic" w:hint="cs"/>
          <w:sz w:val="28"/>
          <w:szCs w:val="28"/>
          <w:rtl/>
          <w:lang w:bidi="ar-DZ"/>
        </w:rPr>
        <w:t>،</w:t>
      </w:r>
      <w:r w:rsidR="007150E9" w:rsidRPr="007150E9">
        <w:rPr>
          <w:rFonts w:cs="Simplified Arabic" w:hint="eastAsia"/>
          <w:sz w:val="28"/>
          <w:szCs w:val="28"/>
          <w:rtl/>
          <w:lang w:bidi="ar-DZ"/>
        </w:rPr>
        <w:t>وهوالعرف</w:t>
      </w:r>
      <w:r w:rsidR="00E27BDF">
        <w:rPr>
          <w:rFonts w:cs="Simplified Arabic" w:hint="cs"/>
          <w:sz w:val="28"/>
          <w:szCs w:val="28"/>
          <w:rtl/>
          <w:lang w:bidi="ar-DZ"/>
        </w:rPr>
        <w:t>،</w:t>
      </w:r>
      <w:r w:rsidR="007150E9" w:rsidRPr="007150E9">
        <w:rPr>
          <w:rFonts w:cs="Simplified Arabic" w:hint="eastAsia"/>
          <w:sz w:val="28"/>
          <w:szCs w:val="28"/>
          <w:rtl/>
          <w:lang w:bidi="ar-DZ"/>
        </w:rPr>
        <w:t>وهوصلةالمبنىبالمعنى</w:t>
      </w:r>
      <w:r w:rsidR="007150E9" w:rsidRPr="007150E9">
        <w:rPr>
          <w:rFonts w:cs="Simplified Arabic"/>
          <w:sz w:val="28"/>
          <w:szCs w:val="28"/>
          <w:rtl/>
          <w:lang w:bidi="ar-DZ"/>
        </w:rPr>
        <w:t xml:space="preserve">. </w:t>
      </w:r>
      <w:r w:rsidR="007150E9" w:rsidRPr="007150E9">
        <w:rPr>
          <w:rFonts w:cs="Simplified Arabic" w:hint="eastAsia"/>
          <w:sz w:val="28"/>
          <w:szCs w:val="28"/>
          <w:rtl/>
          <w:lang w:bidi="ar-DZ"/>
        </w:rPr>
        <w:t>وهذاالن</w:t>
      </w:r>
      <w:r w:rsidR="00E27BDF">
        <w:rPr>
          <w:rFonts w:cs="Simplified Arabic" w:hint="cs"/>
          <w:sz w:val="28"/>
          <w:szCs w:val="28"/>
          <w:rtl/>
          <w:lang w:bidi="ar-DZ"/>
        </w:rPr>
        <w:t>ّ</w:t>
      </w:r>
      <w:r w:rsidR="007150E9" w:rsidRPr="007150E9">
        <w:rPr>
          <w:rFonts w:cs="Simplified Arabic" w:hint="eastAsia"/>
          <w:sz w:val="28"/>
          <w:szCs w:val="28"/>
          <w:rtl/>
          <w:lang w:bidi="ar-DZ"/>
        </w:rPr>
        <w:t>وعمنالن</w:t>
      </w:r>
      <w:r w:rsidR="00E27BDF">
        <w:rPr>
          <w:rFonts w:cs="Simplified Arabic" w:hint="cs"/>
          <w:sz w:val="28"/>
          <w:szCs w:val="28"/>
          <w:rtl/>
          <w:lang w:bidi="ar-DZ"/>
        </w:rPr>
        <w:t>ّ</w:t>
      </w:r>
      <w:r w:rsidR="007150E9" w:rsidRPr="007150E9">
        <w:rPr>
          <w:rFonts w:cs="Simplified Arabic" w:hint="eastAsia"/>
          <w:sz w:val="28"/>
          <w:szCs w:val="28"/>
          <w:rtl/>
          <w:lang w:bidi="ar-DZ"/>
        </w:rPr>
        <w:t>ظرإلىالمشكلة</w:t>
      </w:r>
      <w:r w:rsidR="00E27BDF">
        <w:rPr>
          <w:rFonts w:cs="Simplified Arabic" w:hint="cs"/>
          <w:sz w:val="28"/>
          <w:szCs w:val="28"/>
          <w:rtl/>
          <w:lang w:bidi="ar-DZ"/>
        </w:rPr>
        <w:t>،</w:t>
      </w:r>
      <w:r w:rsidR="007150E9" w:rsidRPr="007150E9">
        <w:rPr>
          <w:rFonts w:cs="Simplified Arabic" w:hint="eastAsia"/>
          <w:sz w:val="28"/>
          <w:szCs w:val="28"/>
          <w:rtl/>
          <w:lang w:bidi="ar-DZ"/>
        </w:rPr>
        <w:t>يمتد</w:t>
      </w:r>
      <w:r w:rsidR="00E27BDF">
        <w:rPr>
          <w:rFonts w:cs="Simplified Arabic" w:hint="cs"/>
          <w:sz w:val="28"/>
          <w:szCs w:val="28"/>
          <w:rtl/>
          <w:lang w:bidi="ar-DZ"/>
        </w:rPr>
        <w:t>ّ</w:t>
      </w:r>
      <w:r w:rsidR="007150E9" w:rsidRPr="007150E9">
        <w:rPr>
          <w:rFonts w:cs="Simplified Arabic" w:hint="eastAsia"/>
          <w:sz w:val="28"/>
          <w:szCs w:val="28"/>
          <w:rtl/>
          <w:lang w:bidi="ar-DZ"/>
        </w:rPr>
        <w:t>منالأصواتإلىالص</w:t>
      </w:r>
      <w:r w:rsidR="00E27BDF">
        <w:rPr>
          <w:rFonts w:cs="Simplified Arabic" w:hint="cs"/>
          <w:sz w:val="28"/>
          <w:szCs w:val="28"/>
          <w:rtl/>
          <w:lang w:bidi="ar-DZ"/>
        </w:rPr>
        <w:t>ّ</w:t>
      </w:r>
      <w:r w:rsidR="007150E9" w:rsidRPr="007150E9">
        <w:rPr>
          <w:rFonts w:cs="Simplified Arabic" w:hint="eastAsia"/>
          <w:sz w:val="28"/>
          <w:szCs w:val="28"/>
          <w:rtl/>
          <w:lang w:bidi="ar-DZ"/>
        </w:rPr>
        <w:t>رفإلىالن</w:t>
      </w:r>
      <w:r w:rsidR="00E27BDF">
        <w:rPr>
          <w:rFonts w:cs="Simplified Arabic" w:hint="cs"/>
          <w:sz w:val="28"/>
          <w:szCs w:val="28"/>
          <w:rtl/>
          <w:lang w:bidi="ar-DZ"/>
        </w:rPr>
        <w:t>ّ</w:t>
      </w:r>
      <w:r w:rsidR="007150E9" w:rsidRPr="007150E9">
        <w:rPr>
          <w:rFonts w:cs="Simplified Arabic" w:hint="eastAsia"/>
          <w:sz w:val="28"/>
          <w:szCs w:val="28"/>
          <w:rtl/>
          <w:lang w:bidi="ar-DZ"/>
        </w:rPr>
        <w:t>حوإلىالمعجمإلىالد</w:t>
      </w:r>
      <w:r w:rsidR="00E27BDF">
        <w:rPr>
          <w:rFonts w:cs="Simplified Arabic" w:hint="cs"/>
          <w:sz w:val="28"/>
          <w:szCs w:val="28"/>
          <w:rtl/>
          <w:lang w:bidi="ar-DZ"/>
        </w:rPr>
        <w:t>ّ</w:t>
      </w:r>
      <w:r w:rsidR="007150E9" w:rsidRPr="007150E9">
        <w:rPr>
          <w:rFonts w:cs="Simplified Arabic" w:hint="eastAsia"/>
          <w:sz w:val="28"/>
          <w:szCs w:val="28"/>
          <w:rtl/>
          <w:lang w:bidi="ar-DZ"/>
        </w:rPr>
        <w:t>لالة</w:t>
      </w:r>
      <w:r w:rsidR="00E27BDF">
        <w:rPr>
          <w:rFonts w:cs="Simplified Arabic" w:hint="cs"/>
          <w:sz w:val="28"/>
          <w:szCs w:val="28"/>
          <w:rtl/>
          <w:lang w:bidi="ar-DZ"/>
        </w:rPr>
        <w:t>.</w:t>
      </w:r>
      <w:r w:rsidR="00E27BDF" w:rsidRPr="00D1062D">
        <w:rPr>
          <w:rStyle w:val="Appelnotedebasdep"/>
          <w:rFonts w:cs="Simplified Arabic"/>
          <w:sz w:val="28"/>
          <w:szCs w:val="28"/>
          <w:rtl/>
          <w:lang w:bidi="ar-DZ"/>
        </w:rPr>
        <w:footnoteReference w:id="410"/>
      </w:r>
    </w:p>
    <w:p w:rsidR="00CD5532" w:rsidRDefault="007915DC" w:rsidP="00F41EDC">
      <w:pPr>
        <w:bidi/>
        <w:spacing w:after="0"/>
        <w:ind w:firstLine="565"/>
        <w:jc w:val="both"/>
        <w:rPr>
          <w:rFonts w:cs="Simplified Arabic"/>
          <w:sz w:val="28"/>
          <w:szCs w:val="28"/>
          <w:rtl/>
          <w:lang w:bidi="ar-DZ"/>
        </w:rPr>
      </w:pPr>
      <w:r>
        <w:rPr>
          <w:rFonts w:cs="Simplified Arabic" w:hint="cs"/>
          <w:sz w:val="28"/>
          <w:szCs w:val="28"/>
          <w:rtl/>
          <w:lang w:bidi="ar-DZ"/>
        </w:rPr>
        <w:t>ويذهب حلمي خليل تعليقا على رأي تمام حسّان</w:t>
      </w:r>
      <w:r w:rsidR="0033422C">
        <w:rPr>
          <w:rFonts w:cs="Simplified Arabic" w:hint="cs"/>
          <w:sz w:val="28"/>
          <w:szCs w:val="28"/>
          <w:rtl/>
          <w:lang w:bidi="ar-DZ"/>
        </w:rPr>
        <w:t xml:space="preserve"> حول الأهمّية الكبرى التي يوليها للمعنى في دراسة اللغة بصفة عامّة، إلى القول بأنّه: </w:t>
      </w:r>
      <w:r>
        <w:rPr>
          <w:rFonts w:cs="Simplified Arabic" w:hint="cs"/>
          <w:sz w:val="28"/>
          <w:szCs w:val="28"/>
          <w:rtl/>
          <w:lang w:bidi="ar-DZ"/>
        </w:rPr>
        <w:t xml:space="preserve">بالرّغم </w:t>
      </w:r>
      <w:r w:rsidR="0033422C">
        <w:rPr>
          <w:rFonts w:cs="Simplified Arabic" w:hint="cs"/>
          <w:sz w:val="28"/>
          <w:szCs w:val="28"/>
          <w:rtl/>
          <w:lang w:bidi="ar-DZ"/>
        </w:rPr>
        <w:t>من أنّهي</w:t>
      </w:r>
      <w:r>
        <w:rPr>
          <w:rFonts w:cs="Simplified Arabic" w:hint="cs"/>
          <w:sz w:val="28"/>
          <w:szCs w:val="28"/>
          <w:rtl/>
          <w:lang w:bidi="ar-DZ"/>
        </w:rPr>
        <w:t>رى ما يراه الدّكتور تمام حسّان من أهمّية بالغة لدور المعنى في اللغة، إلا أنّ بعض المدارس اللغويّة</w:t>
      </w:r>
      <w:r w:rsidR="00E23B6E">
        <w:rPr>
          <w:rFonts w:cs="Simplified Arabic" w:hint="cs"/>
          <w:sz w:val="28"/>
          <w:szCs w:val="28"/>
          <w:rtl/>
          <w:lang w:bidi="ar-DZ"/>
        </w:rPr>
        <w:t xml:space="preserve">،كمدرسة بلومفيلد مثلا، لم تر هذا الرّأي، وأقامت تحليلها اللغويّ على أساس من الشّكل الخالص، واقتصرت مهمّتها على التّوزيع والتّصنيف. ومعنى هذا أنّ كلّ دراسة لغويّة قد لا ترى بالضّرورة أنّ المعنى هو محور موضوعها الأوّل، ومع ذلك فإنّ قضية المعنى كانت المنطلق التي بدأت منه الدّراسات اللغويّة التّقليديّة، التي يتّخذ منها الدّكتور تمام أساسا لدراسته... ومعنى هذا أنّ المبدأ الذي ينطلق منه الدّكتور تمام حسّان في قراءاته الجديدة للتّراث اللغويّ، هو نفس المبدأ </w:t>
      </w:r>
      <w:r w:rsidR="0033422C">
        <w:rPr>
          <w:rFonts w:cs="Simplified Arabic" w:hint="cs"/>
          <w:sz w:val="28"/>
          <w:szCs w:val="28"/>
          <w:rtl/>
          <w:lang w:bidi="ar-DZ"/>
        </w:rPr>
        <w:t>الذي صدر عنه هذا التّراث -</w:t>
      </w:r>
      <w:r w:rsidR="00E23B6E">
        <w:rPr>
          <w:rFonts w:cs="Simplified Arabic" w:hint="cs"/>
          <w:sz w:val="28"/>
          <w:szCs w:val="28"/>
          <w:rtl/>
          <w:lang w:bidi="ar-DZ"/>
        </w:rPr>
        <w:t xml:space="preserve">هو كما </w:t>
      </w:r>
      <w:r w:rsidR="0033422C">
        <w:rPr>
          <w:rFonts w:cs="Simplified Arabic" w:hint="cs"/>
          <w:sz w:val="28"/>
          <w:szCs w:val="28"/>
          <w:rtl/>
          <w:lang w:bidi="ar-DZ"/>
        </w:rPr>
        <w:t>قال ابن جنّي الإبانة عن المعاني-</w:t>
      </w:r>
      <w:r w:rsidR="00E23B6E">
        <w:rPr>
          <w:rFonts w:cs="Simplified Arabic" w:hint="cs"/>
          <w:sz w:val="28"/>
          <w:szCs w:val="28"/>
          <w:rtl/>
          <w:lang w:bidi="ar-DZ"/>
        </w:rPr>
        <w:t xml:space="preserve"> ومع ذلك يقرّر الدّكتور تمام، أنّ الدّراسات </w:t>
      </w:r>
      <w:r w:rsidR="0033422C">
        <w:rPr>
          <w:rFonts w:cs="Simplified Arabic" w:hint="cs"/>
          <w:sz w:val="28"/>
          <w:szCs w:val="28"/>
          <w:rtl/>
          <w:lang w:bidi="ar-DZ"/>
        </w:rPr>
        <w:t xml:space="preserve">اللغويّة العربيّة، </w:t>
      </w:r>
      <w:r w:rsidR="0033422C" w:rsidRPr="00F41EDC">
        <w:rPr>
          <w:rFonts w:cs="Simplified Arabic" w:hint="cs"/>
          <w:sz w:val="28"/>
          <w:szCs w:val="28"/>
          <w:rtl/>
          <w:lang w:bidi="ar-DZ"/>
        </w:rPr>
        <w:t xml:space="preserve">اتّسمت </w:t>
      </w:r>
      <w:r w:rsidR="0048026C" w:rsidRPr="00F41EDC">
        <w:rPr>
          <w:rFonts w:cs="Simplified Arabic" w:hint="eastAsia"/>
          <w:sz w:val="28"/>
          <w:szCs w:val="28"/>
          <w:rtl/>
          <w:lang w:bidi="ar-DZ"/>
        </w:rPr>
        <w:t>بسمةالاتجاهإلىالمبنىأساسًا</w:t>
      </w:r>
      <w:r w:rsidR="0048026C" w:rsidRPr="00F41EDC">
        <w:rPr>
          <w:rFonts w:cs="Simplified Arabic"/>
          <w:sz w:val="28"/>
          <w:szCs w:val="28"/>
          <w:rtl/>
          <w:lang w:bidi="ar-DZ"/>
        </w:rPr>
        <w:t xml:space="preserve">, </w:t>
      </w:r>
      <w:r w:rsidR="0048026C" w:rsidRPr="00F41EDC">
        <w:rPr>
          <w:rFonts w:cs="Simplified Arabic" w:hint="eastAsia"/>
          <w:sz w:val="28"/>
          <w:szCs w:val="28"/>
          <w:rtl/>
          <w:lang w:bidi="ar-DZ"/>
        </w:rPr>
        <w:t>ولميكنقصدهاإلىالمعنىإلا</w:t>
      </w:r>
      <w:r w:rsidR="0048026C" w:rsidRPr="00F41EDC">
        <w:rPr>
          <w:rFonts w:cs="Simplified Arabic" w:hint="cs"/>
          <w:sz w:val="28"/>
          <w:szCs w:val="28"/>
          <w:rtl/>
          <w:lang w:bidi="ar-DZ"/>
        </w:rPr>
        <w:t>ّ</w:t>
      </w:r>
      <w:r w:rsidR="0048026C" w:rsidRPr="00F41EDC">
        <w:rPr>
          <w:rFonts w:cs="Simplified Arabic" w:hint="eastAsia"/>
          <w:sz w:val="28"/>
          <w:szCs w:val="28"/>
          <w:rtl/>
          <w:lang w:bidi="ar-DZ"/>
        </w:rPr>
        <w:t>تبعًا</w:t>
      </w:r>
      <w:r w:rsidR="0048026C" w:rsidRPr="00F41EDC">
        <w:rPr>
          <w:rFonts w:cs="Simplified Arabic" w:hint="cs"/>
          <w:sz w:val="28"/>
          <w:szCs w:val="28"/>
          <w:rtl/>
          <w:lang w:bidi="ar-DZ"/>
        </w:rPr>
        <w:t xml:space="preserve">، </w:t>
      </w:r>
      <w:r w:rsidR="0048026C" w:rsidRPr="00F41EDC">
        <w:rPr>
          <w:rFonts w:cs="Simplified Arabic" w:hint="eastAsia"/>
          <w:sz w:val="28"/>
          <w:szCs w:val="28"/>
          <w:rtl/>
          <w:lang w:bidi="ar-DZ"/>
        </w:rPr>
        <w:t>وعلىاستحياء</w:t>
      </w:r>
      <w:r w:rsidR="0048026C" w:rsidRPr="00F41EDC">
        <w:rPr>
          <w:rFonts w:cs="Simplified Arabic" w:hint="cs"/>
          <w:sz w:val="28"/>
          <w:szCs w:val="28"/>
          <w:rtl/>
          <w:lang w:bidi="ar-DZ"/>
        </w:rPr>
        <w:t>. وذلك لأنّ المعنى عنده</w:t>
      </w:r>
      <w:r w:rsidR="0048026C">
        <w:rPr>
          <w:rFonts w:cs="Simplified Arabic" w:hint="cs"/>
          <w:sz w:val="28"/>
          <w:szCs w:val="28"/>
          <w:rtl/>
          <w:lang w:bidi="ar-DZ"/>
        </w:rPr>
        <w:t xml:space="preserve"> له مفهوم خاصّ يختلف عن مفهوم المعنى عند القدماء، فهو كما يقول: </w:t>
      </w:r>
      <w:r w:rsidR="00B147F9" w:rsidRPr="00B147F9">
        <w:rPr>
          <w:rFonts w:cs="Simplified Arabic" w:hint="eastAsia"/>
          <w:sz w:val="28"/>
          <w:szCs w:val="28"/>
          <w:rtl/>
          <w:lang w:bidi="ar-DZ"/>
        </w:rPr>
        <w:t>وللدراساتاللغويةالحديثةاهتمامخاصبدراسةالمعنى</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يقويهويدعمهأنالمعنىفينظرالدراساتصدًىمنأصداءالاعترافباللغةكظاهرةاجتماعية</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ونتيجةلتشابكالعواملالمختلفةفيإطارسياقالثقافةالشعبيةمنعاداتٍوتقاليدوفلكلوروأغانٍومناهجعملوطرقمعيشةوهلمجرّا</w:t>
      </w:r>
      <w:r w:rsidR="0048026C">
        <w:rPr>
          <w:rFonts w:cs="Simplified Arabic"/>
          <w:sz w:val="28"/>
          <w:szCs w:val="28"/>
          <w:rtl/>
          <w:lang w:bidi="ar-DZ"/>
        </w:rPr>
        <w:t>.</w:t>
      </w:r>
      <w:r w:rsidR="0048026C">
        <w:rPr>
          <w:rFonts w:cs="Simplified Arabic" w:hint="cs"/>
          <w:sz w:val="28"/>
          <w:szCs w:val="28"/>
          <w:rtl/>
          <w:lang w:bidi="ar-DZ"/>
        </w:rPr>
        <w:t xml:space="preserve">.. </w:t>
      </w:r>
      <w:r w:rsidR="00B147F9" w:rsidRPr="00B147F9">
        <w:rPr>
          <w:rFonts w:cs="Simplified Arabic" w:hint="eastAsia"/>
          <w:sz w:val="28"/>
          <w:szCs w:val="28"/>
          <w:rtl/>
          <w:lang w:bidi="ar-DZ"/>
        </w:rPr>
        <w:t>ومنهناأيضًادعتالحاجةالمنهجي</w:t>
      </w:r>
      <w:r w:rsidR="0048026C">
        <w:rPr>
          <w:rFonts w:cs="Simplified Arabic" w:hint="cs"/>
          <w:sz w:val="28"/>
          <w:szCs w:val="28"/>
          <w:rtl/>
          <w:lang w:bidi="ar-DZ"/>
        </w:rPr>
        <w:t>ّ</w:t>
      </w:r>
      <w:r w:rsidR="00B147F9" w:rsidRPr="00B147F9">
        <w:rPr>
          <w:rFonts w:cs="Simplified Arabic" w:hint="eastAsia"/>
          <w:sz w:val="28"/>
          <w:szCs w:val="28"/>
          <w:rtl/>
          <w:lang w:bidi="ar-DZ"/>
        </w:rPr>
        <w:t>ةإلىتشقيقالمعنىإلىثلاثةمعانٍفرعي</w:t>
      </w:r>
      <w:r w:rsidR="00D33776">
        <w:rPr>
          <w:rFonts w:cs="Simplified Arabic" w:hint="cs"/>
          <w:sz w:val="28"/>
          <w:szCs w:val="28"/>
          <w:rtl/>
          <w:lang w:bidi="ar-DZ"/>
        </w:rPr>
        <w:t>ّ</w:t>
      </w:r>
      <w:r w:rsidR="00B147F9" w:rsidRPr="00B147F9">
        <w:rPr>
          <w:rFonts w:cs="Simplified Arabic" w:hint="eastAsia"/>
          <w:sz w:val="28"/>
          <w:szCs w:val="28"/>
          <w:rtl/>
          <w:lang w:bidi="ar-DZ"/>
        </w:rPr>
        <w:t>ة</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أحدها</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المعنىالوظيفي</w:t>
      </w:r>
      <w:r w:rsidR="00D33776">
        <w:rPr>
          <w:rFonts w:cs="Simplified Arabic" w:hint="cs"/>
          <w:sz w:val="28"/>
          <w:szCs w:val="28"/>
          <w:rtl/>
          <w:lang w:bidi="ar-DZ"/>
        </w:rPr>
        <w:t>ّ</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وهووظيفة</w:t>
      </w:r>
      <w:r w:rsidR="005403B7">
        <w:rPr>
          <w:rFonts w:cs="Simplified Arabic" w:hint="eastAsia"/>
          <w:sz w:val="28"/>
          <w:szCs w:val="28"/>
          <w:rtl/>
          <w:lang w:bidi="ar-DZ"/>
        </w:rPr>
        <w:t>الجز</w:t>
      </w:r>
      <w:r w:rsidR="00B147F9" w:rsidRPr="00B147F9">
        <w:rPr>
          <w:rFonts w:cs="Simplified Arabic" w:hint="eastAsia"/>
          <w:sz w:val="28"/>
          <w:szCs w:val="28"/>
          <w:rtl/>
          <w:lang w:bidi="ar-DZ"/>
        </w:rPr>
        <w:t>ءالت</w:t>
      </w:r>
      <w:r w:rsidR="005403B7">
        <w:rPr>
          <w:rFonts w:cs="Simplified Arabic" w:hint="cs"/>
          <w:sz w:val="28"/>
          <w:szCs w:val="28"/>
          <w:rtl/>
          <w:lang w:bidi="ar-DZ"/>
        </w:rPr>
        <w:t>ّ</w:t>
      </w:r>
      <w:r w:rsidR="00B147F9" w:rsidRPr="00B147F9">
        <w:rPr>
          <w:rFonts w:cs="Simplified Arabic" w:hint="eastAsia"/>
          <w:sz w:val="28"/>
          <w:szCs w:val="28"/>
          <w:rtl/>
          <w:lang w:bidi="ar-DZ"/>
        </w:rPr>
        <w:t>حليلي</w:t>
      </w:r>
      <w:r w:rsidR="005403B7">
        <w:rPr>
          <w:rFonts w:cs="Simplified Arabic" w:hint="cs"/>
          <w:sz w:val="28"/>
          <w:szCs w:val="28"/>
          <w:rtl/>
          <w:lang w:bidi="ar-DZ"/>
        </w:rPr>
        <w:t>ّ</w:t>
      </w:r>
      <w:r w:rsidR="00B147F9" w:rsidRPr="00B147F9">
        <w:rPr>
          <w:rFonts w:cs="Simplified Arabic" w:hint="eastAsia"/>
          <w:sz w:val="28"/>
          <w:szCs w:val="28"/>
          <w:rtl/>
          <w:lang w:bidi="ar-DZ"/>
        </w:rPr>
        <w:t>فيالن</w:t>
      </w:r>
      <w:r w:rsidR="005403B7">
        <w:rPr>
          <w:rFonts w:cs="Simplified Arabic" w:hint="cs"/>
          <w:sz w:val="28"/>
          <w:szCs w:val="28"/>
          <w:rtl/>
          <w:lang w:bidi="ar-DZ"/>
        </w:rPr>
        <w:t>ّ</w:t>
      </w:r>
      <w:r w:rsidR="00B147F9" w:rsidRPr="00B147F9">
        <w:rPr>
          <w:rFonts w:cs="Simplified Arabic" w:hint="eastAsia"/>
          <w:sz w:val="28"/>
          <w:szCs w:val="28"/>
          <w:rtl/>
          <w:lang w:bidi="ar-DZ"/>
        </w:rPr>
        <w:t>ظامأوفيالس</w:t>
      </w:r>
      <w:r w:rsidR="005403B7">
        <w:rPr>
          <w:rFonts w:cs="Simplified Arabic" w:hint="cs"/>
          <w:sz w:val="28"/>
          <w:szCs w:val="28"/>
          <w:rtl/>
          <w:lang w:bidi="ar-DZ"/>
        </w:rPr>
        <w:t>ّ</w:t>
      </w:r>
      <w:r w:rsidR="00B147F9" w:rsidRPr="00B147F9">
        <w:rPr>
          <w:rFonts w:cs="Simplified Arabic" w:hint="eastAsia"/>
          <w:sz w:val="28"/>
          <w:szCs w:val="28"/>
          <w:rtl/>
          <w:lang w:bidi="ar-DZ"/>
        </w:rPr>
        <w:t>ياقعلىحد</w:t>
      </w:r>
      <w:r w:rsidR="005403B7">
        <w:rPr>
          <w:rFonts w:cs="Simplified Arabic" w:hint="cs"/>
          <w:sz w:val="28"/>
          <w:szCs w:val="28"/>
          <w:rtl/>
          <w:lang w:bidi="ar-DZ"/>
        </w:rPr>
        <w:t>ّ</w:t>
      </w:r>
      <w:r w:rsidR="00B147F9" w:rsidRPr="00B147F9">
        <w:rPr>
          <w:rFonts w:cs="Simplified Arabic" w:hint="eastAsia"/>
          <w:sz w:val="28"/>
          <w:szCs w:val="28"/>
          <w:rtl/>
          <w:lang w:bidi="ar-DZ"/>
        </w:rPr>
        <w:t>سواء</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والث</w:t>
      </w:r>
      <w:r w:rsidR="005403B7">
        <w:rPr>
          <w:rFonts w:cs="Simplified Arabic" w:hint="cs"/>
          <w:sz w:val="28"/>
          <w:szCs w:val="28"/>
          <w:rtl/>
          <w:lang w:bidi="ar-DZ"/>
        </w:rPr>
        <w:t>ّ</w:t>
      </w:r>
      <w:r w:rsidR="00B147F9" w:rsidRPr="00B147F9">
        <w:rPr>
          <w:rFonts w:cs="Simplified Arabic" w:hint="eastAsia"/>
          <w:sz w:val="28"/>
          <w:szCs w:val="28"/>
          <w:rtl/>
          <w:lang w:bidi="ar-DZ"/>
        </w:rPr>
        <w:t>اني</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المعنىالمعجمي</w:t>
      </w:r>
      <w:r w:rsidR="005403B7">
        <w:rPr>
          <w:rFonts w:cs="Simplified Arabic" w:hint="cs"/>
          <w:sz w:val="28"/>
          <w:szCs w:val="28"/>
          <w:rtl/>
          <w:lang w:bidi="ar-DZ"/>
        </w:rPr>
        <w:t>ّ</w:t>
      </w:r>
      <w:r w:rsidR="00B147F9" w:rsidRPr="00B147F9">
        <w:rPr>
          <w:rFonts w:cs="Simplified Arabic" w:hint="eastAsia"/>
          <w:sz w:val="28"/>
          <w:szCs w:val="28"/>
          <w:rtl/>
          <w:lang w:bidi="ar-DZ"/>
        </w:rPr>
        <w:t>للكلمة</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وكلاهمامتعد</w:t>
      </w:r>
      <w:r w:rsidR="005403B7">
        <w:rPr>
          <w:rFonts w:cs="Simplified Arabic" w:hint="cs"/>
          <w:sz w:val="28"/>
          <w:szCs w:val="28"/>
          <w:rtl/>
          <w:lang w:bidi="ar-DZ"/>
        </w:rPr>
        <w:t>ّ</w:t>
      </w:r>
      <w:r w:rsidR="00B147F9" w:rsidRPr="00B147F9">
        <w:rPr>
          <w:rFonts w:cs="Simplified Arabic" w:hint="eastAsia"/>
          <w:sz w:val="28"/>
          <w:szCs w:val="28"/>
          <w:rtl/>
          <w:lang w:bidi="ar-DZ"/>
        </w:rPr>
        <w:t>دومحتملخارجالس</w:t>
      </w:r>
      <w:r w:rsidR="005403B7">
        <w:rPr>
          <w:rFonts w:cs="Simplified Arabic" w:hint="cs"/>
          <w:sz w:val="28"/>
          <w:szCs w:val="28"/>
          <w:rtl/>
          <w:lang w:bidi="ar-DZ"/>
        </w:rPr>
        <w:t>ّ</w:t>
      </w:r>
      <w:r w:rsidR="00B147F9" w:rsidRPr="00B147F9">
        <w:rPr>
          <w:rFonts w:cs="Simplified Arabic" w:hint="eastAsia"/>
          <w:sz w:val="28"/>
          <w:szCs w:val="28"/>
          <w:rtl/>
          <w:lang w:bidi="ar-DZ"/>
        </w:rPr>
        <w:t>ياق</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وواحدفقطفيالس</w:t>
      </w:r>
      <w:r w:rsidR="005403B7">
        <w:rPr>
          <w:rFonts w:cs="Simplified Arabic" w:hint="cs"/>
          <w:sz w:val="28"/>
          <w:szCs w:val="28"/>
          <w:rtl/>
          <w:lang w:bidi="ar-DZ"/>
        </w:rPr>
        <w:t>ّ</w:t>
      </w:r>
      <w:r w:rsidR="00B147F9" w:rsidRPr="00B147F9">
        <w:rPr>
          <w:rFonts w:cs="Simplified Arabic" w:hint="eastAsia"/>
          <w:sz w:val="28"/>
          <w:szCs w:val="28"/>
          <w:rtl/>
          <w:lang w:bidi="ar-DZ"/>
        </w:rPr>
        <w:t>ياقوالث</w:t>
      </w:r>
      <w:r w:rsidR="005403B7">
        <w:rPr>
          <w:rFonts w:cs="Simplified Arabic" w:hint="cs"/>
          <w:sz w:val="28"/>
          <w:szCs w:val="28"/>
          <w:rtl/>
          <w:lang w:bidi="ar-DZ"/>
        </w:rPr>
        <w:t>ّ</w:t>
      </w:r>
      <w:r w:rsidR="00B147F9" w:rsidRPr="00B147F9">
        <w:rPr>
          <w:rFonts w:cs="Simplified Arabic" w:hint="eastAsia"/>
          <w:sz w:val="28"/>
          <w:szCs w:val="28"/>
          <w:rtl/>
          <w:lang w:bidi="ar-DZ"/>
        </w:rPr>
        <w:t>الث</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المعنىالاجتماعي</w:t>
      </w:r>
      <w:r w:rsidR="005403B7">
        <w:rPr>
          <w:rFonts w:cs="Simplified Arabic" w:hint="cs"/>
          <w:sz w:val="28"/>
          <w:szCs w:val="28"/>
          <w:rtl/>
          <w:lang w:bidi="ar-DZ"/>
        </w:rPr>
        <w:t>ّ</w:t>
      </w:r>
      <w:r w:rsidR="00B147F9" w:rsidRPr="00B147F9">
        <w:rPr>
          <w:rFonts w:cs="Simplified Arabic" w:hint="eastAsia"/>
          <w:sz w:val="28"/>
          <w:szCs w:val="28"/>
          <w:rtl/>
          <w:lang w:bidi="ar-DZ"/>
        </w:rPr>
        <w:t>أومعنىالمقام</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وهوأشملمنسابقيه</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ويت</w:t>
      </w:r>
      <w:r w:rsidR="0048026C">
        <w:rPr>
          <w:rFonts w:cs="Simplified Arabic" w:hint="cs"/>
          <w:sz w:val="28"/>
          <w:szCs w:val="28"/>
          <w:rtl/>
          <w:lang w:bidi="ar-DZ"/>
        </w:rPr>
        <w:t>ّ</w:t>
      </w:r>
      <w:r w:rsidR="00B147F9" w:rsidRPr="00B147F9">
        <w:rPr>
          <w:rFonts w:cs="Simplified Arabic" w:hint="eastAsia"/>
          <w:sz w:val="28"/>
          <w:szCs w:val="28"/>
          <w:rtl/>
          <w:lang w:bidi="ar-DZ"/>
        </w:rPr>
        <w:t>صلبهما</w:t>
      </w:r>
      <w:r w:rsidR="0048026C">
        <w:rPr>
          <w:rFonts w:cs="Simplified Arabic" w:hint="eastAsia"/>
          <w:sz w:val="28"/>
          <w:szCs w:val="28"/>
          <w:rtl/>
          <w:lang w:bidi="ar-DZ"/>
        </w:rPr>
        <w:t>ع</w:t>
      </w:r>
      <w:r w:rsidR="0048026C">
        <w:rPr>
          <w:rFonts w:cs="Simplified Arabic" w:hint="cs"/>
          <w:sz w:val="28"/>
          <w:szCs w:val="28"/>
          <w:rtl/>
          <w:lang w:bidi="ar-DZ"/>
        </w:rPr>
        <w:t>ن</w:t>
      </w:r>
      <w:r w:rsidR="00B147F9" w:rsidRPr="00B147F9">
        <w:rPr>
          <w:rFonts w:cs="Simplified Arabic" w:hint="eastAsia"/>
          <w:sz w:val="28"/>
          <w:szCs w:val="28"/>
          <w:rtl/>
          <w:lang w:bidi="ar-DZ"/>
        </w:rPr>
        <w:t>طريقالمكامنة</w:t>
      </w:r>
      <w:r w:rsidR="00E73CFA" w:rsidRPr="00E73CFA">
        <w:rPr>
          <w:rStyle w:val="Appelnotedebasdep"/>
          <w:rFonts w:cs="Simplified Arabic"/>
          <w:sz w:val="28"/>
          <w:szCs w:val="28"/>
          <w:lang w:bidi="ar-DZ"/>
        </w:rPr>
        <w:footnoteReference w:customMarkFollows="1" w:id="411"/>
        <w:sym w:font="Symbol" w:char="F02A"/>
      </w:r>
      <w:r w:rsidR="00B147F9" w:rsidRPr="00B147F9">
        <w:rPr>
          <w:rFonts w:cs="Simplified Arabic" w:hint="eastAsia"/>
          <w:sz w:val="28"/>
          <w:szCs w:val="28"/>
          <w:rtl/>
          <w:lang w:bidi="ar-DZ"/>
        </w:rPr>
        <w:t>لأن</w:t>
      </w:r>
      <w:r w:rsidR="005403B7">
        <w:rPr>
          <w:rFonts w:cs="Simplified Arabic" w:hint="cs"/>
          <w:sz w:val="28"/>
          <w:szCs w:val="28"/>
          <w:rtl/>
          <w:lang w:bidi="ar-DZ"/>
        </w:rPr>
        <w:t>ّ</w:t>
      </w:r>
      <w:r w:rsidR="00B147F9" w:rsidRPr="00B147F9">
        <w:rPr>
          <w:rFonts w:cs="Simplified Arabic" w:hint="eastAsia"/>
          <w:sz w:val="28"/>
          <w:szCs w:val="28"/>
          <w:rtl/>
          <w:lang w:bidi="ar-DZ"/>
        </w:rPr>
        <w:t>هيشملهما</w:t>
      </w:r>
      <w:r w:rsidR="005403B7">
        <w:rPr>
          <w:rFonts w:cs="Simplified Arabic" w:hint="cs"/>
          <w:sz w:val="28"/>
          <w:szCs w:val="28"/>
          <w:rtl/>
          <w:lang w:bidi="ar-DZ"/>
        </w:rPr>
        <w:t>؛</w:t>
      </w:r>
      <w:r w:rsidR="00B147F9" w:rsidRPr="00B147F9">
        <w:rPr>
          <w:rFonts w:cs="Simplified Arabic" w:hint="eastAsia"/>
          <w:sz w:val="28"/>
          <w:szCs w:val="28"/>
          <w:rtl/>
          <w:lang w:bidi="ar-DZ"/>
        </w:rPr>
        <w:t>ليكونبهماوبالمقاممعبرًاعنمعنىالس</w:t>
      </w:r>
      <w:r w:rsidR="005403B7">
        <w:rPr>
          <w:rFonts w:cs="Simplified Arabic" w:hint="cs"/>
          <w:sz w:val="28"/>
          <w:szCs w:val="28"/>
          <w:rtl/>
          <w:lang w:bidi="ar-DZ"/>
        </w:rPr>
        <w:t>ّ</w:t>
      </w:r>
      <w:r w:rsidR="00B147F9" w:rsidRPr="00B147F9">
        <w:rPr>
          <w:rFonts w:cs="Simplified Arabic" w:hint="eastAsia"/>
          <w:sz w:val="28"/>
          <w:szCs w:val="28"/>
          <w:rtl/>
          <w:lang w:bidi="ar-DZ"/>
        </w:rPr>
        <w:t>ياقفيإطارالحياةالاجتماعي</w:t>
      </w:r>
      <w:r w:rsidR="005403B7">
        <w:rPr>
          <w:rFonts w:cs="Simplified Arabic" w:hint="cs"/>
          <w:sz w:val="28"/>
          <w:szCs w:val="28"/>
          <w:rtl/>
          <w:lang w:bidi="ar-DZ"/>
        </w:rPr>
        <w:t>ّ</w:t>
      </w:r>
      <w:r w:rsidR="00B147F9" w:rsidRPr="00B147F9">
        <w:rPr>
          <w:rFonts w:cs="Simplified Arabic" w:hint="eastAsia"/>
          <w:sz w:val="28"/>
          <w:szCs w:val="28"/>
          <w:rtl/>
          <w:lang w:bidi="ar-DZ"/>
        </w:rPr>
        <w:t>ة</w:t>
      </w:r>
      <w:r w:rsidR="0048026C">
        <w:rPr>
          <w:rFonts w:cs="Simplified Arabic" w:hint="cs"/>
          <w:sz w:val="28"/>
          <w:szCs w:val="28"/>
          <w:rtl/>
          <w:lang w:bidi="ar-DZ"/>
        </w:rPr>
        <w:t xml:space="preserve">. </w:t>
      </w:r>
      <w:r w:rsidR="00B147F9" w:rsidRPr="00B147F9">
        <w:rPr>
          <w:rFonts w:cs="Simplified Arabic" w:hint="eastAsia"/>
          <w:sz w:val="28"/>
          <w:szCs w:val="28"/>
          <w:rtl/>
          <w:lang w:bidi="ar-DZ"/>
        </w:rPr>
        <w:t>وهذاالت</w:t>
      </w:r>
      <w:r w:rsidR="0048026C">
        <w:rPr>
          <w:rFonts w:cs="Simplified Arabic" w:hint="cs"/>
          <w:sz w:val="28"/>
          <w:szCs w:val="28"/>
          <w:rtl/>
          <w:lang w:bidi="ar-DZ"/>
        </w:rPr>
        <w:t>ّ</w:t>
      </w:r>
      <w:r w:rsidR="00B147F9" w:rsidRPr="00B147F9">
        <w:rPr>
          <w:rFonts w:cs="Simplified Arabic" w:hint="eastAsia"/>
          <w:sz w:val="28"/>
          <w:szCs w:val="28"/>
          <w:rtl/>
          <w:lang w:bidi="ar-DZ"/>
        </w:rPr>
        <w:t>شقيقهوماأسهمتبهالد</w:t>
      </w:r>
      <w:r w:rsidR="0048026C">
        <w:rPr>
          <w:rFonts w:cs="Simplified Arabic" w:hint="cs"/>
          <w:sz w:val="28"/>
          <w:szCs w:val="28"/>
          <w:rtl/>
          <w:lang w:bidi="ar-DZ"/>
        </w:rPr>
        <w:t>ّ</w:t>
      </w:r>
      <w:r w:rsidR="00B147F9" w:rsidRPr="00B147F9">
        <w:rPr>
          <w:rFonts w:cs="Simplified Arabic" w:hint="eastAsia"/>
          <w:sz w:val="28"/>
          <w:szCs w:val="28"/>
          <w:rtl/>
          <w:lang w:bidi="ar-DZ"/>
        </w:rPr>
        <w:t>راساتاللغوي</w:t>
      </w:r>
      <w:r w:rsidR="0048026C">
        <w:rPr>
          <w:rFonts w:cs="Simplified Arabic" w:hint="cs"/>
          <w:sz w:val="28"/>
          <w:szCs w:val="28"/>
          <w:rtl/>
          <w:lang w:bidi="ar-DZ"/>
        </w:rPr>
        <w:t>ّ</w:t>
      </w:r>
      <w:r w:rsidR="00B147F9" w:rsidRPr="00B147F9">
        <w:rPr>
          <w:rFonts w:cs="Simplified Arabic" w:hint="eastAsia"/>
          <w:sz w:val="28"/>
          <w:szCs w:val="28"/>
          <w:rtl/>
          <w:lang w:bidi="ar-DZ"/>
        </w:rPr>
        <w:t>ةالحديثةفيمحاولةالكشفعنالمعنىاللغوي</w:t>
      </w:r>
      <w:r w:rsidR="0048026C">
        <w:rPr>
          <w:rFonts w:cs="Simplified Arabic" w:hint="cs"/>
          <w:sz w:val="28"/>
          <w:szCs w:val="28"/>
          <w:rtl/>
          <w:lang w:bidi="ar-DZ"/>
        </w:rPr>
        <w:t>ّ</w:t>
      </w:r>
      <w:r w:rsidR="00B147F9" w:rsidRPr="00B147F9">
        <w:rPr>
          <w:rFonts w:cs="Simplified Arabic"/>
          <w:sz w:val="28"/>
          <w:szCs w:val="28"/>
          <w:rtl/>
          <w:lang w:bidi="ar-DZ"/>
        </w:rPr>
        <w:t xml:space="preserve">, </w:t>
      </w:r>
      <w:r w:rsidR="00B147F9" w:rsidRPr="00B147F9">
        <w:rPr>
          <w:rFonts w:cs="Simplified Arabic" w:hint="eastAsia"/>
          <w:sz w:val="28"/>
          <w:szCs w:val="28"/>
          <w:rtl/>
          <w:lang w:bidi="ar-DZ"/>
        </w:rPr>
        <w:t>وسنحاولفيهذاالكتابأن</w:t>
      </w:r>
      <w:r w:rsidR="0048026C">
        <w:rPr>
          <w:rFonts w:cs="Simplified Arabic" w:hint="cs"/>
          <w:sz w:val="28"/>
          <w:szCs w:val="28"/>
          <w:rtl/>
          <w:lang w:bidi="ar-DZ"/>
        </w:rPr>
        <w:t>ْ</w:t>
      </w:r>
      <w:r w:rsidR="00B147F9" w:rsidRPr="00B147F9">
        <w:rPr>
          <w:rFonts w:cs="Simplified Arabic" w:hint="eastAsia"/>
          <w:sz w:val="28"/>
          <w:szCs w:val="28"/>
          <w:rtl/>
          <w:lang w:bidi="ar-DZ"/>
        </w:rPr>
        <w:t>نطبقهعلىاللغةالعربي</w:t>
      </w:r>
      <w:r w:rsidR="0048026C">
        <w:rPr>
          <w:rFonts w:cs="Simplified Arabic" w:hint="cs"/>
          <w:sz w:val="28"/>
          <w:szCs w:val="28"/>
          <w:rtl/>
          <w:lang w:bidi="ar-DZ"/>
        </w:rPr>
        <w:t>ّ</w:t>
      </w:r>
      <w:r w:rsidR="00B147F9" w:rsidRPr="00B147F9">
        <w:rPr>
          <w:rFonts w:cs="Simplified Arabic" w:hint="eastAsia"/>
          <w:sz w:val="28"/>
          <w:szCs w:val="28"/>
          <w:rtl/>
          <w:lang w:bidi="ar-DZ"/>
        </w:rPr>
        <w:t>ةالفصحى</w:t>
      </w:r>
      <w:r w:rsidR="00F41EDC">
        <w:rPr>
          <w:rFonts w:cs="Simplified Arabic" w:hint="cs"/>
          <w:sz w:val="28"/>
          <w:szCs w:val="28"/>
          <w:rtl/>
          <w:lang w:bidi="ar-DZ"/>
        </w:rPr>
        <w:t>.</w:t>
      </w:r>
      <w:r w:rsidR="00F41EDC" w:rsidRPr="00D1062D">
        <w:rPr>
          <w:rStyle w:val="Appelnotedebasdep"/>
          <w:rFonts w:cs="Simplified Arabic"/>
          <w:sz w:val="28"/>
          <w:szCs w:val="28"/>
          <w:rtl/>
          <w:lang w:bidi="ar-DZ"/>
        </w:rPr>
        <w:footnoteReference w:id="412"/>
      </w:r>
    </w:p>
    <w:p w:rsidR="00E04455" w:rsidRDefault="00F41EDC" w:rsidP="00E04455">
      <w:pPr>
        <w:bidi/>
        <w:spacing w:after="0"/>
        <w:ind w:firstLine="565"/>
        <w:jc w:val="both"/>
        <w:rPr>
          <w:rFonts w:cs="Simplified Arabic"/>
          <w:sz w:val="28"/>
          <w:szCs w:val="28"/>
          <w:rtl/>
          <w:lang w:bidi="ar-DZ"/>
        </w:rPr>
      </w:pPr>
      <w:r w:rsidRPr="000E2084">
        <w:rPr>
          <w:rFonts w:cs="Simplified Arabic" w:hint="cs"/>
          <w:sz w:val="28"/>
          <w:szCs w:val="28"/>
          <w:rtl/>
          <w:lang w:bidi="ar-DZ"/>
        </w:rPr>
        <w:t>ويقر</w:t>
      </w:r>
      <w:r w:rsidR="00EB6CD3" w:rsidRPr="000E2084">
        <w:rPr>
          <w:rFonts w:cs="Simplified Arabic" w:hint="cs"/>
          <w:sz w:val="28"/>
          <w:szCs w:val="28"/>
          <w:rtl/>
          <w:lang w:bidi="ar-DZ"/>
        </w:rPr>
        <w:t>ّ</w:t>
      </w:r>
      <w:r w:rsidRPr="000E2084">
        <w:rPr>
          <w:rFonts w:cs="Simplified Arabic" w:hint="cs"/>
          <w:sz w:val="28"/>
          <w:szCs w:val="28"/>
          <w:rtl/>
          <w:lang w:bidi="ar-DZ"/>
        </w:rPr>
        <w:t>ر حلمي خليل في الأخير حول رأيه في مفهوم المعنى عند تمام</w:t>
      </w:r>
      <w:r w:rsidRPr="00E04455">
        <w:rPr>
          <w:rFonts w:cs="Simplified Arabic" w:hint="cs"/>
          <w:sz w:val="28"/>
          <w:szCs w:val="28"/>
          <w:rtl/>
          <w:lang w:bidi="ar-DZ"/>
        </w:rPr>
        <w:t xml:space="preserve"> حسان، بأنّ </w:t>
      </w:r>
      <w:r w:rsidR="00B147F9" w:rsidRPr="00E04455">
        <w:rPr>
          <w:rFonts w:cs="Simplified Arabic" w:hint="cs"/>
          <w:sz w:val="28"/>
          <w:szCs w:val="28"/>
          <w:rtl/>
          <w:lang w:bidi="ar-DZ"/>
        </w:rPr>
        <w:t xml:space="preserve">هذا </w:t>
      </w:r>
      <w:r w:rsidR="00EB6CD3" w:rsidRPr="00E04455">
        <w:rPr>
          <w:rFonts w:cs="Simplified Arabic" w:hint="cs"/>
          <w:sz w:val="28"/>
          <w:szCs w:val="28"/>
          <w:rtl/>
          <w:lang w:bidi="ar-DZ"/>
        </w:rPr>
        <w:t>ال</w:t>
      </w:r>
      <w:r w:rsidR="00B147F9" w:rsidRPr="00E04455">
        <w:rPr>
          <w:rFonts w:cs="Simplified Arabic" w:hint="cs"/>
          <w:sz w:val="28"/>
          <w:szCs w:val="28"/>
          <w:rtl/>
          <w:lang w:bidi="ar-DZ"/>
        </w:rPr>
        <w:t>مفهوم منتزع انتزاعا مباشرا من نظريّة السّياق عند فيرث، ومع ذلك فهو لا يك</w:t>
      </w:r>
      <w:r w:rsidR="0051324E" w:rsidRPr="00E04455">
        <w:rPr>
          <w:rFonts w:cs="Simplified Arabic" w:hint="cs"/>
          <w:sz w:val="28"/>
          <w:szCs w:val="28"/>
          <w:rtl/>
          <w:lang w:bidi="ar-DZ"/>
        </w:rPr>
        <w:t>ا</w:t>
      </w:r>
      <w:r w:rsidR="00B147F9" w:rsidRPr="00E04455">
        <w:rPr>
          <w:rFonts w:cs="Simplified Arabic" w:hint="cs"/>
          <w:sz w:val="28"/>
          <w:szCs w:val="28"/>
          <w:rtl/>
          <w:lang w:bidi="ar-DZ"/>
        </w:rPr>
        <w:t xml:space="preserve">د يختلف عن مفهوم المعنى في التّراث العربيّ إلا من ناحية التّنظير، </w:t>
      </w:r>
      <w:r w:rsidR="00E05A4B" w:rsidRPr="00E04455">
        <w:rPr>
          <w:rFonts w:cs="Simplified Arabic" w:hint="cs"/>
          <w:sz w:val="28"/>
          <w:szCs w:val="28"/>
          <w:rtl/>
          <w:lang w:bidi="ar-DZ"/>
        </w:rPr>
        <w:t>و</w:t>
      </w:r>
      <w:r w:rsidR="00B147F9" w:rsidRPr="00E04455">
        <w:rPr>
          <w:rFonts w:cs="Simplified Arabic" w:hint="cs"/>
          <w:sz w:val="28"/>
          <w:szCs w:val="28"/>
          <w:rtl/>
          <w:lang w:bidi="ar-DZ"/>
        </w:rPr>
        <w:t>التّراث</w:t>
      </w:r>
      <w:r w:rsidR="0051324E" w:rsidRPr="00E04455">
        <w:rPr>
          <w:rFonts w:cs="Simplified Arabic" w:hint="cs"/>
          <w:sz w:val="28"/>
          <w:szCs w:val="28"/>
          <w:rtl/>
          <w:lang w:bidi="ar-DZ"/>
        </w:rPr>
        <w:t xml:space="preserve"> العربيّ لا اللغويّ وحده؛ لأنّ هذا الإدراك لحقيقة المعنى وتشقيقاته، </w:t>
      </w:r>
      <w:r w:rsidR="00E05A4B" w:rsidRPr="00E04455">
        <w:rPr>
          <w:rFonts w:cs="Simplified Arabic" w:hint="cs"/>
          <w:sz w:val="28"/>
          <w:szCs w:val="28"/>
          <w:rtl/>
          <w:lang w:bidi="ar-DZ"/>
        </w:rPr>
        <w:t>مبثوث</w:t>
      </w:r>
      <w:r w:rsidR="0051324E" w:rsidRPr="00E04455">
        <w:rPr>
          <w:rFonts w:cs="Simplified Arabic" w:hint="cs"/>
          <w:sz w:val="28"/>
          <w:szCs w:val="28"/>
          <w:rtl/>
          <w:lang w:bidi="ar-DZ"/>
        </w:rPr>
        <w:t xml:space="preserve"> بصور شتّى في التّراث العربيّ من تفسير، وأصول، وبلاغة، ونحو، وصرف... ومعنى هذا أنّ نظريّة المعنى وارتباطها بالسّياق، لم</w:t>
      </w:r>
      <w:r w:rsidR="0051324E">
        <w:rPr>
          <w:rFonts w:cs="Simplified Arabic" w:hint="cs"/>
          <w:sz w:val="28"/>
          <w:szCs w:val="28"/>
          <w:rtl/>
          <w:lang w:bidi="ar-DZ"/>
        </w:rPr>
        <w:t xml:space="preserve"> تكن بعيدة عن علماء العربيّة من لغويّين وبلاغيّ</w:t>
      </w:r>
      <w:r w:rsidR="00E05A4B">
        <w:rPr>
          <w:rFonts w:cs="Simplified Arabic" w:hint="cs"/>
          <w:sz w:val="28"/>
          <w:szCs w:val="28"/>
          <w:rtl/>
          <w:lang w:bidi="ar-DZ"/>
        </w:rPr>
        <w:t xml:space="preserve">ين وفقهاء. </w:t>
      </w:r>
      <w:r w:rsidR="005403B7">
        <w:rPr>
          <w:rFonts w:cs="Simplified Arabic" w:hint="cs"/>
          <w:sz w:val="28"/>
          <w:szCs w:val="28"/>
          <w:rtl/>
          <w:lang w:bidi="ar-DZ"/>
        </w:rPr>
        <w:t>مستدلا</w:t>
      </w:r>
      <w:r w:rsidR="00D63AFA">
        <w:rPr>
          <w:rFonts w:cs="Simplified Arabic" w:hint="cs"/>
          <w:sz w:val="28"/>
          <w:szCs w:val="28"/>
          <w:rtl/>
          <w:lang w:bidi="ar-DZ"/>
        </w:rPr>
        <w:t xml:space="preserve">ّعلى ذلكبما أورده الجرجانيّ من تفريقه بين المعنى </w:t>
      </w:r>
      <w:r w:rsidR="00FF74FC">
        <w:rPr>
          <w:rFonts w:cs="Simplified Arabic" w:hint="cs"/>
          <w:sz w:val="28"/>
          <w:szCs w:val="28"/>
          <w:rtl/>
          <w:lang w:bidi="ar-DZ"/>
        </w:rPr>
        <w:t>الوظيف</w:t>
      </w:r>
      <w:r w:rsidR="00D63AFA">
        <w:rPr>
          <w:rFonts w:cs="Simplified Arabic" w:hint="cs"/>
          <w:sz w:val="28"/>
          <w:szCs w:val="28"/>
          <w:rtl/>
          <w:lang w:bidi="ar-DZ"/>
        </w:rPr>
        <w:t>يّ</w:t>
      </w:r>
      <w:r w:rsidR="00FF74FC">
        <w:rPr>
          <w:rFonts w:cs="Simplified Arabic" w:hint="cs"/>
          <w:sz w:val="28"/>
          <w:szCs w:val="28"/>
          <w:rtl/>
          <w:lang w:bidi="ar-DZ"/>
        </w:rPr>
        <w:t xml:space="preserve"> والمعنى المقاميّ </w:t>
      </w:r>
      <w:r w:rsidR="00B67C26">
        <w:rPr>
          <w:rFonts w:cs="Simplified Arabic" w:hint="cs"/>
          <w:sz w:val="28"/>
          <w:szCs w:val="28"/>
          <w:rtl/>
          <w:lang w:bidi="ar-DZ"/>
        </w:rPr>
        <w:t>للكلمات في نظمها، وهذا</w:t>
      </w:r>
      <w:r w:rsidR="00FF74FC">
        <w:rPr>
          <w:rFonts w:cs="Simplified Arabic" w:hint="cs"/>
          <w:sz w:val="28"/>
          <w:szCs w:val="28"/>
          <w:rtl/>
          <w:lang w:bidi="ar-DZ"/>
        </w:rPr>
        <w:t xml:space="preserve"> في باب (</w:t>
      </w:r>
      <w:r w:rsidR="00FF74FC" w:rsidRPr="00FF74FC">
        <w:rPr>
          <w:rFonts w:cs="Simplified Arabic" w:hint="cs"/>
          <w:sz w:val="28"/>
          <w:szCs w:val="28"/>
          <w:rtl/>
          <w:lang w:bidi="ar-DZ"/>
        </w:rPr>
        <w:t>مزاياالن</w:t>
      </w:r>
      <w:r w:rsidR="00B67C26">
        <w:rPr>
          <w:rFonts w:cs="Simplified Arabic" w:hint="cs"/>
          <w:sz w:val="28"/>
          <w:szCs w:val="28"/>
          <w:rtl/>
          <w:lang w:bidi="ar-DZ"/>
        </w:rPr>
        <w:t>ّ</w:t>
      </w:r>
      <w:r w:rsidR="00FF74FC" w:rsidRPr="00FF74FC">
        <w:rPr>
          <w:rFonts w:cs="Simplified Arabic" w:hint="cs"/>
          <w:sz w:val="28"/>
          <w:szCs w:val="28"/>
          <w:rtl/>
          <w:lang w:bidi="ar-DZ"/>
        </w:rPr>
        <w:t>ظمبحسبالمعانيوالأغراض</w:t>
      </w:r>
      <w:r w:rsidR="00FF74FC">
        <w:rPr>
          <w:rFonts w:cs="Simplified Arabic" w:hint="cs"/>
          <w:sz w:val="28"/>
          <w:szCs w:val="28"/>
          <w:rtl/>
          <w:lang w:bidi="ar-DZ"/>
        </w:rPr>
        <w:t xml:space="preserve">) أو من تقسيمه </w:t>
      </w:r>
      <w:r w:rsidR="00B67C26">
        <w:rPr>
          <w:rFonts w:cs="Simplified Arabic" w:hint="cs"/>
          <w:sz w:val="28"/>
          <w:szCs w:val="28"/>
          <w:rtl/>
          <w:lang w:bidi="ar-DZ"/>
        </w:rPr>
        <w:t xml:space="preserve">لمعنى الخبر الذي يتضمّنه الإسناد إلى معنى مقالي وآخر سياقيّ يرتبط </w:t>
      </w:r>
      <w:r w:rsidR="00E04455">
        <w:rPr>
          <w:rFonts w:cs="Simplified Arabic" w:hint="cs"/>
          <w:sz w:val="28"/>
          <w:szCs w:val="28"/>
          <w:rtl/>
          <w:lang w:bidi="ar-DZ"/>
        </w:rPr>
        <w:t>ب</w:t>
      </w:r>
      <w:r w:rsidR="00B67C26">
        <w:rPr>
          <w:rFonts w:cs="Simplified Arabic" w:hint="cs"/>
          <w:sz w:val="28"/>
          <w:szCs w:val="28"/>
          <w:rtl/>
          <w:lang w:bidi="ar-DZ"/>
        </w:rPr>
        <w:t xml:space="preserve">المرسل والمستقبل، </w:t>
      </w:r>
      <w:r w:rsidR="00FF74FC">
        <w:rPr>
          <w:rFonts w:cs="Simplified Arabic" w:hint="cs"/>
          <w:sz w:val="28"/>
          <w:szCs w:val="28"/>
          <w:rtl/>
          <w:lang w:bidi="ar-DZ"/>
        </w:rPr>
        <w:t>ضمن باب (</w:t>
      </w:r>
      <w:r w:rsidR="00FF74FC" w:rsidRPr="00FF74FC">
        <w:rPr>
          <w:rFonts w:cs="Simplified Arabic" w:hint="cs"/>
          <w:sz w:val="28"/>
          <w:szCs w:val="28"/>
          <w:rtl/>
          <w:lang w:bidi="ar-DZ"/>
        </w:rPr>
        <w:t>الخبرومايتحق</w:t>
      </w:r>
      <w:r w:rsidR="00FF74FC">
        <w:rPr>
          <w:rFonts w:cs="Simplified Arabic" w:hint="cs"/>
          <w:sz w:val="28"/>
          <w:szCs w:val="28"/>
          <w:rtl/>
          <w:lang w:bidi="ar-DZ"/>
        </w:rPr>
        <w:t>ّ</w:t>
      </w:r>
      <w:r w:rsidR="00FF74FC" w:rsidRPr="00FF74FC">
        <w:rPr>
          <w:rFonts w:cs="Simplified Arabic" w:hint="cs"/>
          <w:sz w:val="28"/>
          <w:szCs w:val="28"/>
          <w:rtl/>
          <w:lang w:bidi="ar-DZ"/>
        </w:rPr>
        <w:t>قبهالإسناد</w:t>
      </w:r>
      <w:r w:rsidR="00FF74FC">
        <w:rPr>
          <w:rFonts w:cs="Simplified Arabic" w:hint="cs"/>
          <w:sz w:val="28"/>
          <w:szCs w:val="28"/>
          <w:rtl/>
          <w:lang w:bidi="ar-DZ"/>
        </w:rPr>
        <w:t>).</w:t>
      </w:r>
      <w:r w:rsidR="00E04455">
        <w:rPr>
          <w:rFonts w:cs="Simplified Arabic" w:hint="cs"/>
          <w:sz w:val="28"/>
          <w:szCs w:val="28"/>
          <w:rtl/>
          <w:lang w:bidi="ar-DZ"/>
        </w:rPr>
        <w:t>وهو</w:t>
      </w:r>
      <w:r w:rsidR="00A420D6">
        <w:rPr>
          <w:rFonts w:cs="Simplified Arabic" w:hint="cs"/>
          <w:sz w:val="28"/>
          <w:szCs w:val="28"/>
          <w:rtl/>
          <w:lang w:bidi="ar-DZ"/>
        </w:rPr>
        <w:t>م</w:t>
      </w:r>
      <w:r w:rsidR="00E04455">
        <w:rPr>
          <w:rFonts w:cs="Simplified Arabic" w:hint="cs"/>
          <w:sz w:val="28"/>
          <w:szCs w:val="28"/>
          <w:rtl/>
          <w:lang w:bidi="ar-DZ"/>
        </w:rPr>
        <w:t>ا يعني حسب حلمي خليل أنّ نظريّة المعنى وارتباطها بالسّياق</w:t>
      </w:r>
      <w:r w:rsidR="00A420D6">
        <w:rPr>
          <w:rFonts w:cs="Simplified Arabic" w:hint="cs"/>
          <w:sz w:val="28"/>
          <w:szCs w:val="28"/>
          <w:rtl/>
          <w:lang w:bidi="ar-DZ"/>
        </w:rPr>
        <w:t>،</w:t>
      </w:r>
      <w:r w:rsidR="00E04455">
        <w:rPr>
          <w:rFonts w:cs="Simplified Arabic" w:hint="cs"/>
          <w:sz w:val="28"/>
          <w:szCs w:val="28"/>
          <w:rtl/>
          <w:lang w:bidi="ar-DZ"/>
        </w:rPr>
        <w:t xml:space="preserve"> لم تكن بعيدة عن علماء العربيّة، من لغويّين وبلاغيّين وفقهاء.</w:t>
      </w:r>
      <w:r w:rsidR="00E04455" w:rsidRPr="00D1062D">
        <w:rPr>
          <w:rStyle w:val="Appelnotedebasdep"/>
          <w:rFonts w:cs="Simplified Arabic"/>
          <w:sz w:val="28"/>
          <w:szCs w:val="28"/>
          <w:rtl/>
          <w:lang w:bidi="ar-DZ"/>
        </w:rPr>
        <w:footnoteReference w:id="413"/>
      </w:r>
    </w:p>
    <w:p w:rsidR="00E05A4B" w:rsidRDefault="00A420D6" w:rsidP="00932644">
      <w:pPr>
        <w:bidi/>
        <w:spacing w:after="0"/>
        <w:ind w:firstLine="565"/>
        <w:jc w:val="both"/>
        <w:rPr>
          <w:rFonts w:cs="Simplified Arabic"/>
          <w:sz w:val="28"/>
          <w:szCs w:val="28"/>
          <w:rtl/>
          <w:lang w:bidi="ar-DZ"/>
        </w:rPr>
      </w:pPr>
      <w:r>
        <w:rPr>
          <w:rFonts w:cs="Simplified Arabic" w:hint="cs"/>
          <w:sz w:val="28"/>
          <w:szCs w:val="28"/>
          <w:rtl/>
          <w:lang w:bidi="ar-DZ"/>
        </w:rPr>
        <w:t>ليذهب بعدها حلمي خليل إلى أنّ ما قرّره تمام حسّان بشأن الت</w:t>
      </w:r>
      <w:r w:rsidR="00F44178">
        <w:rPr>
          <w:rFonts w:cs="Simplified Arabic" w:hint="cs"/>
          <w:sz w:val="28"/>
          <w:szCs w:val="28"/>
          <w:rtl/>
          <w:lang w:bidi="ar-DZ"/>
        </w:rPr>
        <w:t>ّ</w:t>
      </w:r>
      <w:r>
        <w:rPr>
          <w:rFonts w:cs="Simplified Arabic" w:hint="cs"/>
          <w:sz w:val="28"/>
          <w:szCs w:val="28"/>
          <w:rtl/>
          <w:lang w:bidi="ar-DZ"/>
        </w:rPr>
        <w:t>راث اللغويّ العربي</w:t>
      </w:r>
      <w:r w:rsidR="00F44178">
        <w:rPr>
          <w:rFonts w:cs="Simplified Arabic" w:hint="cs"/>
          <w:sz w:val="28"/>
          <w:szCs w:val="28"/>
          <w:rtl/>
          <w:lang w:bidi="ar-DZ"/>
        </w:rPr>
        <w:t xml:space="preserve">ّ، من أنّ </w:t>
      </w:r>
      <w:r w:rsidR="0085194E" w:rsidRPr="001F26E5">
        <w:rPr>
          <w:rFonts w:cs="Simplified Arabic" w:hint="eastAsia"/>
          <w:sz w:val="28"/>
          <w:szCs w:val="28"/>
          <w:rtl/>
          <w:lang w:bidi="ar-DZ"/>
        </w:rPr>
        <w:t>الد</w:t>
      </w:r>
      <w:r w:rsidR="00F44178" w:rsidRPr="001F26E5">
        <w:rPr>
          <w:rFonts w:cs="Simplified Arabic" w:hint="cs"/>
          <w:sz w:val="28"/>
          <w:szCs w:val="28"/>
          <w:rtl/>
          <w:lang w:bidi="ar-DZ"/>
        </w:rPr>
        <w:t>ّ</w:t>
      </w:r>
      <w:r w:rsidR="0085194E" w:rsidRPr="001F26E5">
        <w:rPr>
          <w:rFonts w:cs="Simplified Arabic" w:hint="eastAsia"/>
          <w:sz w:val="28"/>
          <w:szCs w:val="28"/>
          <w:rtl/>
          <w:lang w:bidi="ar-DZ"/>
        </w:rPr>
        <w:t>راساتاللغوي</w:t>
      </w:r>
      <w:r w:rsidR="00F44178" w:rsidRPr="001F26E5">
        <w:rPr>
          <w:rFonts w:cs="Simplified Arabic" w:hint="cs"/>
          <w:sz w:val="28"/>
          <w:szCs w:val="28"/>
          <w:rtl/>
          <w:lang w:bidi="ar-DZ"/>
        </w:rPr>
        <w:t>ّ</w:t>
      </w:r>
      <w:r w:rsidR="0085194E" w:rsidRPr="001F26E5">
        <w:rPr>
          <w:rFonts w:cs="Simplified Arabic" w:hint="eastAsia"/>
          <w:sz w:val="28"/>
          <w:szCs w:val="28"/>
          <w:rtl/>
          <w:lang w:bidi="ar-DZ"/>
        </w:rPr>
        <w:t>ة</w:t>
      </w:r>
      <w:r w:rsidR="00F44178" w:rsidRPr="001F26E5">
        <w:rPr>
          <w:rFonts w:cs="Simplified Arabic" w:hint="cs"/>
          <w:sz w:val="28"/>
          <w:szCs w:val="28"/>
          <w:rtl/>
          <w:lang w:bidi="ar-DZ"/>
        </w:rPr>
        <w:t xml:space="preserve">عند </w:t>
      </w:r>
      <w:r w:rsidR="00F44178" w:rsidRPr="001F26E5">
        <w:rPr>
          <w:rFonts w:cs="Simplified Arabic" w:hint="eastAsia"/>
          <w:sz w:val="28"/>
          <w:szCs w:val="28"/>
          <w:rtl/>
          <w:lang w:bidi="ar-DZ"/>
        </w:rPr>
        <w:t>العرب</w:t>
      </w:r>
      <w:r w:rsidR="00F44178" w:rsidRPr="001F26E5">
        <w:rPr>
          <w:rFonts w:cs="Simplified Arabic" w:hint="cs"/>
          <w:sz w:val="28"/>
          <w:szCs w:val="28"/>
          <w:rtl/>
          <w:lang w:bidi="ar-DZ"/>
        </w:rPr>
        <w:t>تتّجه</w:t>
      </w:r>
      <w:r w:rsidR="00F44178" w:rsidRPr="001F26E5">
        <w:rPr>
          <w:rFonts w:cs="Simplified Arabic" w:hint="eastAsia"/>
          <w:sz w:val="28"/>
          <w:szCs w:val="28"/>
          <w:rtl/>
          <w:lang w:bidi="ar-DZ"/>
        </w:rPr>
        <w:t xml:space="preserve">أساسًا </w:t>
      </w:r>
      <w:r w:rsidR="0085194E" w:rsidRPr="001F26E5">
        <w:rPr>
          <w:rFonts w:cs="Simplified Arabic" w:hint="eastAsia"/>
          <w:sz w:val="28"/>
          <w:szCs w:val="28"/>
          <w:rtl/>
          <w:lang w:bidi="ar-DZ"/>
        </w:rPr>
        <w:t>إلىالمبنى</w:t>
      </w:r>
      <w:r w:rsidR="0085194E" w:rsidRPr="001F26E5">
        <w:rPr>
          <w:rFonts w:cs="Simplified Arabic"/>
          <w:sz w:val="28"/>
          <w:szCs w:val="28"/>
          <w:rtl/>
          <w:lang w:bidi="ar-DZ"/>
        </w:rPr>
        <w:t xml:space="preserve">, </w:t>
      </w:r>
      <w:r w:rsidR="0085194E" w:rsidRPr="001F26E5">
        <w:rPr>
          <w:rFonts w:cs="Simplified Arabic" w:hint="eastAsia"/>
          <w:sz w:val="28"/>
          <w:szCs w:val="28"/>
          <w:rtl/>
          <w:lang w:bidi="ar-DZ"/>
        </w:rPr>
        <w:t>ولميكنقصدهاالمعنىإلا</w:t>
      </w:r>
      <w:r w:rsidR="0085194E" w:rsidRPr="001F26E5">
        <w:rPr>
          <w:rFonts w:cs="Simplified Arabic" w:hint="cs"/>
          <w:sz w:val="28"/>
          <w:szCs w:val="28"/>
          <w:rtl/>
          <w:lang w:bidi="ar-DZ"/>
        </w:rPr>
        <w:t>ّ</w:t>
      </w:r>
      <w:r w:rsidR="0085194E" w:rsidRPr="001F26E5">
        <w:rPr>
          <w:rFonts w:cs="Simplified Arabic" w:hint="eastAsia"/>
          <w:sz w:val="28"/>
          <w:szCs w:val="28"/>
          <w:rtl/>
          <w:lang w:bidi="ar-DZ"/>
        </w:rPr>
        <w:t>علىاستحياء</w:t>
      </w:r>
      <w:r w:rsidR="00F44178" w:rsidRPr="001F26E5">
        <w:rPr>
          <w:rFonts w:cs="Simplified Arabic" w:hint="cs"/>
          <w:sz w:val="28"/>
          <w:szCs w:val="28"/>
          <w:rtl/>
          <w:lang w:bidi="ar-DZ"/>
        </w:rPr>
        <w:t xml:space="preserve">، </w:t>
      </w:r>
      <w:r w:rsidR="00E05A4B" w:rsidRPr="001F26E5">
        <w:rPr>
          <w:rFonts w:cs="Simplified Arabic" w:hint="cs"/>
          <w:sz w:val="28"/>
          <w:szCs w:val="28"/>
          <w:rtl/>
          <w:lang w:bidi="ar-DZ"/>
        </w:rPr>
        <w:t>يعود</w:t>
      </w:r>
      <w:r w:rsidR="00E05A4B">
        <w:rPr>
          <w:rFonts w:cs="Simplified Arabic" w:hint="cs"/>
          <w:sz w:val="28"/>
          <w:szCs w:val="28"/>
          <w:rtl/>
          <w:lang w:bidi="ar-DZ"/>
        </w:rPr>
        <w:t xml:space="preserve"> فينقضه في آخر كتابه، </w:t>
      </w:r>
      <w:r w:rsidR="0085194E">
        <w:rPr>
          <w:rFonts w:cs="Simplified Arabic" w:hint="cs"/>
          <w:sz w:val="28"/>
          <w:szCs w:val="28"/>
          <w:rtl/>
          <w:lang w:bidi="ar-DZ"/>
        </w:rPr>
        <w:t>وهو يث</w:t>
      </w:r>
      <w:r w:rsidR="00F44178">
        <w:rPr>
          <w:rFonts w:cs="Simplified Arabic" w:hint="cs"/>
          <w:sz w:val="28"/>
          <w:szCs w:val="28"/>
          <w:rtl/>
          <w:lang w:bidi="ar-DZ"/>
        </w:rPr>
        <w:t>ْ</w:t>
      </w:r>
      <w:r w:rsidR="0085194E">
        <w:rPr>
          <w:rFonts w:cs="Simplified Arabic" w:hint="cs"/>
          <w:sz w:val="28"/>
          <w:szCs w:val="28"/>
          <w:rtl/>
          <w:lang w:bidi="ar-DZ"/>
        </w:rPr>
        <w:t xml:space="preserve">بت لعلماء البلاغة العرب، سبقهم لعلماء اللغة في العصر الحديث، في إدراك نظريّة السّياق، وهو ما اعتبره أيضا في مقدّمة الكتاب، نتيجة من النّتائج التي أسفر عنها البحث اللغويّ الحديث؛ حيث </w:t>
      </w:r>
      <w:r w:rsidR="00052ECD">
        <w:rPr>
          <w:rFonts w:cs="Simplified Arabic" w:hint="cs"/>
          <w:sz w:val="28"/>
          <w:szCs w:val="28"/>
          <w:rtl/>
          <w:lang w:bidi="ar-DZ"/>
        </w:rPr>
        <w:t>قال</w:t>
      </w:r>
      <w:r w:rsidR="0085194E">
        <w:rPr>
          <w:rFonts w:cs="Simplified Arabic" w:hint="cs"/>
          <w:sz w:val="28"/>
          <w:szCs w:val="28"/>
          <w:rtl/>
          <w:lang w:bidi="ar-DZ"/>
        </w:rPr>
        <w:t>: وحين</w:t>
      </w:r>
      <w:r w:rsidR="00052ECD">
        <w:rPr>
          <w:rFonts w:cs="Simplified Arabic" w:hint="cs"/>
          <w:sz w:val="28"/>
          <w:szCs w:val="28"/>
          <w:rtl/>
          <w:lang w:bidi="ar-DZ"/>
        </w:rPr>
        <w:t xml:space="preserve"> قال البلاغيّون لكلّ مقام مقال، ولكلّ كلمة مع صاحبتها مقام، وقَعوا على عبارتين من جوامع الكلم، يصدقان على دراسة المعنى في كلّ اللغات </w:t>
      </w:r>
      <w:r w:rsidR="003977DA">
        <w:rPr>
          <w:rFonts w:cs="Simplified Arabic" w:hint="cs"/>
          <w:sz w:val="28"/>
          <w:szCs w:val="28"/>
          <w:rtl/>
          <w:lang w:bidi="ar-DZ"/>
        </w:rPr>
        <w:t>-</w:t>
      </w:r>
      <w:r w:rsidR="00052ECD">
        <w:rPr>
          <w:rFonts w:cs="Simplified Arabic" w:hint="cs"/>
          <w:sz w:val="28"/>
          <w:szCs w:val="28"/>
          <w:rtl/>
          <w:lang w:bidi="ar-DZ"/>
        </w:rPr>
        <w:t>لا في العربيّة الفصحى فقط</w:t>
      </w:r>
      <w:r w:rsidR="003977DA">
        <w:rPr>
          <w:rFonts w:cs="Simplified Arabic" w:hint="cs"/>
          <w:sz w:val="28"/>
          <w:szCs w:val="28"/>
          <w:rtl/>
          <w:lang w:bidi="ar-DZ"/>
        </w:rPr>
        <w:t>-</w:t>
      </w:r>
      <w:r w:rsidR="00052ECD">
        <w:rPr>
          <w:rFonts w:cs="Simplified Arabic" w:hint="cs"/>
          <w:sz w:val="28"/>
          <w:szCs w:val="28"/>
          <w:rtl/>
          <w:lang w:bidi="ar-DZ"/>
        </w:rPr>
        <w:t xml:space="preserve"> وتصلحان للتّطبيق في إطار كلّ الثّقافات على السّواء. ولم يكن مالينوفسكي وهو يصوغ مصطلحه الشّهير</w:t>
      </w:r>
      <w:r w:rsidR="004F0721">
        <w:rPr>
          <w:rFonts w:cs="Simplified Arabic" w:hint="cs"/>
          <w:sz w:val="28"/>
          <w:szCs w:val="28"/>
          <w:rtl/>
          <w:lang w:bidi="ar-DZ"/>
        </w:rPr>
        <w:t xml:space="preserve"> بسياق الوضع/ الاستعمال</w:t>
      </w:r>
      <w:r w:rsidR="00052ECD" w:rsidRPr="00932644">
        <w:rPr>
          <w:rFonts w:cs="Simplified Arabic" w:hint="cs"/>
          <w:sz w:val="28"/>
          <w:szCs w:val="28"/>
          <w:rtl/>
          <w:lang w:bidi="ar-DZ"/>
        </w:rPr>
        <w:t>(</w:t>
      </w:r>
      <w:r w:rsidRPr="00932644">
        <w:rPr>
          <w:rFonts w:asciiTheme="majorBidi" w:hAnsiTheme="majorBidi" w:cstheme="majorBidi"/>
          <w:sz w:val="28"/>
          <w:szCs w:val="28"/>
          <w:lang w:val="en-GB" w:bidi="ar-DZ"/>
        </w:rPr>
        <w:t>Context of situ</w:t>
      </w:r>
      <w:r w:rsidRPr="00932644">
        <w:rPr>
          <w:rFonts w:asciiTheme="majorBidi" w:hAnsiTheme="majorBidi" w:cstheme="majorBidi"/>
          <w:sz w:val="28"/>
          <w:szCs w:val="28"/>
        </w:rPr>
        <w:t>ation</w:t>
      </w:r>
      <w:r w:rsidR="00052ECD" w:rsidRPr="00932644">
        <w:rPr>
          <w:rFonts w:cs="Simplified Arabic" w:hint="cs"/>
          <w:sz w:val="28"/>
          <w:szCs w:val="28"/>
          <w:rtl/>
          <w:lang w:bidi="ar-DZ"/>
        </w:rPr>
        <w:t>) يعلم</w:t>
      </w:r>
      <w:r w:rsidR="00052ECD">
        <w:rPr>
          <w:rFonts w:cs="Simplified Arabic" w:hint="cs"/>
          <w:sz w:val="28"/>
          <w:szCs w:val="28"/>
          <w:rtl/>
          <w:lang w:bidi="ar-DZ"/>
        </w:rPr>
        <w:t xml:space="preserve"> أنّه مسبوق إلى مفهوم هذا المصطلح بألف سنة أو ما فوقها. إنّ الذين عرفوا هذا المفهوم قبله سجّلوه في كتب لهم تحت اصطلاح المقام؛ ولكن كتبهم هذه لم تجد من الدّعاية على المستوى العالميّ ما وجده اصطلاح </w:t>
      </w:r>
      <w:r w:rsidR="00052ECD" w:rsidRPr="001F26E5">
        <w:rPr>
          <w:rFonts w:cs="Simplified Arabic" w:hint="cs"/>
          <w:sz w:val="28"/>
          <w:szCs w:val="28"/>
          <w:rtl/>
          <w:lang w:bidi="ar-DZ"/>
        </w:rPr>
        <w:t>مالينوف</w:t>
      </w:r>
      <w:r w:rsidR="00F77A4F" w:rsidRPr="001F26E5">
        <w:rPr>
          <w:rFonts w:cs="Simplified Arabic" w:hint="cs"/>
          <w:sz w:val="28"/>
          <w:szCs w:val="28"/>
          <w:rtl/>
          <w:lang w:bidi="ar-DZ"/>
        </w:rPr>
        <w:t>سكي</w:t>
      </w:r>
      <w:r w:rsidR="00052ECD" w:rsidRPr="001F26E5">
        <w:rPr>
          <w:rFonts w:cs="Simplified Arabic" w:hint="cs"/>
          <w:sz w:val="28"/>
          <w:szCs w:val="28"/>
          <w:rtl/>
          <w:lang w:bidi="ar-DZ"/>
        </w:rPr>
        <w:t>.أمّا عن اهتمام النّحاة بدراسة المعنى فيقول:</w:t>
      </w:r>
      <w:r w:rsidR="00C2083C" w:rsidRPr="001F26E5">
        <w:rPr>
          <w:rFonts w:cs="Simplified Arabic" w:hint="cs"/>
          <w:sz w:val="28"/>
          <w:szCs w:val="28"/>
          <w:rtl/>
          <w:lang w:bidi="ar-DZ"/>
        </w:rPr>
        <w:t xml:space="preserve"> ولم يكن أقلّ من هاتين العبارتين صدقا في تحليل اللغة بصفة عامّة، ما سبق النّحاة العرب إليه من قولهم الإعراب فرع المعنى فهذه أيضا، واحدة من جوامع الكم إذا فهمنا بالإعراب معنى التّحليل؛ لأنّ كلّ تحليل لا يكون إلا عند فهم المعنى الوظيفيّ لكلّ مبنى من مباني السّياق</w:t>
      </w:r>
      <w:r w:rsidR="00FE11CC" w:rsidRPr="001F26E5">
        <w:rPr>
          <w:rFonts w:cs="Simplified Arabic" w:hint="cs"/>
          <w:sz w:val="28"/>
          <w:szCs w:val="28"/>
          <w:rtl/>
          <w:lang w:bidi="ar-DZ"/>
        </w:rPr>
        <w:t>.</w:t>
      </w:r>
      <w:r w:rsidR="00052ECD" w:rsidRPr="001F26E5">
        <w:rPr>
          <w:rStyle w:val="Appelnotedebasdep"/>
          <w:rFonts w:cs="Simplified Arabic"/>
          <w:sz w:val="28"/>
          <w:szCs w:val="28"/>
          <w:rtl/>
          <w:lang w:bidi="ar-DZ"/>
        </w:rPr>
        <w:footnoteReference w:id="414"/>
      </w:r>
    </w:p>
    <w:p w:rsidR="00E05A4B" w:rsidRDefault="00C2083C" w:rsidP="00932644">
      <w:pPr>
        <w:bidi/>
        <w:spacing w:after="0"/>
        <w:ind w:firstLine="565"/>
        <w:jc w:val="both"/>
        <w:rPr>
          <w:rFonts w:cs="Simplified Arabic"/>
          <w:sz w:val="28"/>
          <w:szCs w:val="28"/>
          <w:rtl/>
          <w:lang w:bidi="ar-DZ"/>
        </w:rPr>
      </w:pPr>
      <w:r>
        <w:rPr>
          <w:rFonts w:cs="Simplified Arabic" w:hint="cs"/>
          <w:sz w:val="28"/>
          <w:szCs w:val="28"/>
          <w:rtl/>
          <w:lang w:bidi="ar-DZ"/>
        </w:rPr>
        <w:t xml:space="preserve">وخلاصة ما توصّل إليه حلمي خليل من </w:t>
      </w:r>
      <w:r w:rsidR="00932644">
        <w:rPr>
          <w:rFonts w:cs="Simplified Arabic" w:hint="cs"/>
          <w:sz w:val="28"/>
          <w:szCs w:val="28"/>
          <w:rtl/>
          <w:lang w:bidi="ar-DZ"/>
        </w:rPr>
        <w:t xml:space="preserve">موضوع هذه الكتاب </w:t>
      </w:r>
      <w:r>
        <w:rPr>
          <w:rFonts w:cs="Simplified Arabic" w:hint="cs"/>
          <w:sz w:val="28"/>
          <w:szCs w:val="28"/>
          <w:rtl/>
          <w:lang w:bidi="ar-DZ"/>
        </w:rPr>
        <w:t>كلّه</w:t>
      </w:r>
      <w:r w:rsidR="00932644">
        <w:rPr>
          <w:rFonts w:cs="Simplified Arabic" w:hint="cs"/>
          <w:sz w:val="28"/>
          <w:szCs w:val="28"/>
          <w:rtl/>
          <w:lang w:bidi="ar-DZ"/>
        </w:rPr>
        <w:t>،</w:t>
      </w:r>
      <w:r>
        <w:rPr>
          <w:rFonts w:cs="Simplified Arabic" w:hint="cs"/>
          <w:sz w:val="28"/>
          <w:szCs w:val="28"/>
          <w:rtl/>
          <w:lang w:bidi="ar-DZ"/>
        </w:rPr>
        <w:t xml:space="preserve"> أنّ كتاب تمام حسّان (اللغة العربيّة معناها مبناها) يقوم على دعامتين هم</w:t>
      </w:r>
      <w:r w:rsidRPr="00F44178">
        <w:rPr>
          <w:rFonts w:cs="Simplified Arabic" w:hint="cs"/>
          <w:sz w:val="28"/>
          <w:szCs w:val="28"/>
          <w:rtl/>
          <w:lang w:bidi="ar-DZ"/>
        </w:rPr>
        <w:t>ا:</w:t>
      </w:r>
      <w:r w:rsidR="004A2737" w:rsidRPr="00F44178">
        <w:rPr>
          <w:rStyle w:val="Appelnotedebasdep"/>
          <w:rFonts w:cs="Simplified Arabic"/>
          <w:sz w:val="28"/>
          <w:szCs w:val="28"/>
          <w:rtl/>
          <w:lang w:bidi="ar-DZ"/>
        </w:rPr>
        <w:footnoteReference w:id="415"/>
      </w:r>
    </w:p>
    <w:p w:rsidR="00C2083C" w:rsidRDefault="00C2083C" w:rsidP="00C2083C">
      <w:pPr>
        <w:bidi/>
        <w:spacing w:after="0"/>
        <w:ind w:firstLine="565"/>
        <w:jc w:val="both"/>
        <w:rPr>
          <w:rFonts w:cs="Simplified Arabic"/>
          <w:sz w:val="28"/>
          <w:szCs w:val="28"/>
          <w:rtl/>
          <w:lang w:bidi="ar-DZ"/>
        </w:rPr>
      </w:pPr>
      <w:r>
        <w:rPr>
          <w:rFonts w:cs="Simplified Arabic" w:hint="cs"/>
          <w:sz w:val="28"/>
          <w:szCs w:val="28"/>
          <w:rtl/>
          <w:lang w:bidi="ar-DZ"/>
        </w:rPr>
        <w:t xml:space="preserve">1- </w:t>
      </w:r>
      <w:r w:rsidR="00DB2955">
        <w:rPr>
          <w:rFonts w:cs="Simplified Arabic" w:hint="cs"/>
          <w:sz w:val="28"/>
          <w:szCs w:val="28"/>
          <w:rtl/>
          <w:lang w:bidi="ar-DZ"/>
        </w:rPr>
        <w:t xml:space="preserve">الدّراسات اللغويّة العربيّة </w:t>
      </w:r>
      <w:r w:rsidR="00FE11CC">
        <w:rPr>
          <w:rFonts w:cs="Simplified Arabic" w:hint="cs"/>
          <w:sz w:val="28"/>
          <w:szCs w:val="28"/>
          <w:rtl/>
          <w:lang w:bidi="ar-DZ"/>
        </w:rPr>
        <w:t>كما تتمثّل في كتب النّحو، والصّرف، والبلاغة.</w:t>
      </w:r>
    </w:p>
    <w:p w:rsidR="00FE11CC" w:rsidRDefault="00FE11CC" w:rsidP="00FE11CC">
      <w:pPr>
        <w:bidi/>
        <w:spacing w:after="0"/>
        <w:ind w:firstLine="565"/>
        <w:jc w:val="both"/>
        <w:rPr>
          <w:rFonts w:cs="Simplified Arabic"/>
          <w:sz w:val="28"/>
          <w:szCs w:val="28"/>
          <w:rtl/>
          <w:lang w:bidi="ar-DZ"/>
        </w:rPr>
      </w:pPr>
      <w:r>
        <w:rPr>
          <w:rFonts w:cs="Simplified Arabic" w:hint="cs"/>
          <w:sz w:val="28"/>
          <w:szCs w:val="28"/>
          <w:rtl/>
          <w:lang w:bidi="ar-DZ"/>
        </w:rPr>
        <w:t>2- النّظر إلى هذه الدّراسات من خلال قضيّة المعنى كما تتمثّل أساسا في نظريّة السّياق عند فيرث.</w:t>
      </w:r>
    </w:p>
    <w:p w:rsidR="00FE11CC" w:rsidRPr="00E05A4B" w:rsidRDefault="004A2737" w:rsidP="004F0721">
      <w:pPr>
        <w:bidi/>
        <w:spacing w:after="0"/>
        <w:ind w:firstLine="565"/>
        <w:jc w:val="both"/>
        <w:rPr>
          <w:rFonts w:cs="Simplified Arabic"/>
          <w:sz w:val="28"/>
          <w:szCs w:val="28"/>
          <w:rtl/>
          <w:lang w:bidi="ar-DZ"/>
        </w:rPr>
      </w:pPr>
      <w:r>
        <w:rPr>
          <w:rFonts w:cs="Simplified Arabic" w:hint="cs"/>
          <w:sz w:val="28"/>
          <w:szCs w:val="28"/>
          <w:rtl/>
          <w:lang w:bidi="ar-DZ"/>
        </w:rPr>
        <w:t xml:space="preserve">فإذا تمّ التّسليم </w:t>
      </w:r>
      <w:r w:rsidR="00F44178">
        <w:rPr>
          <w:rFonts w:cs="Simplified Arabic" w:hint="cs"/>
          <w:sz w:val="28"/>
          <w:szCs w:val="28"/>
          <w:rtl/>
          <w:lang w:bidi="ar-DZ"/>
        </w:rPr>
        <w:t>-</w:t>
      </w:r>
      <w:r>
        <w:rPr>
          <w:rFonts w:cs="Simplified Arabic" w:hint="cs"/>
          <w:sz w:val="28"/>
          <w:szCs w:val="28"/>
          <w:rtl/>
          <w:lang w:bidi="ar-DZ"/>
        </w:rPr>
        <w:t>حسب حلمي خليل</w:t>
      </w:r>
      <w:r w:rsidR="00F44178">
        <w:rPr>
          <w:rFonts w:cs="Simplified Arabic" w:hint="cs"/>
          <w:sz w:val="28"/>
          <w:szCs w:val="28"/>
          <w:rtl/>
          <w:lang w:bidi="ar-DZ"/>
        </w:rPr>
        <w:t>-</w:t>
      </w:r>
      <w:r>
        <w:rPr>
          <w:rFonts w:cs="Simplified Arabic" w:hint="cs"/>
          <w:sz w:val="28"/>
          <w:szCs w:val="28"/>
          <w:rtl/>
          <w:lang w:bidi="ar-DZ"/>
        </w:rPr>
        <w:t xml:space="preserve"> بأنّ اللغة شيء، ودراسة اللغة وفق نظريّة معيّنة، ووضع نموذج لها شيء آخر، </w:t>
      </w:r>
      <w:r w:rsidR="00932644">
        <w:rPr>
          <w:rFonts w:cs="Simplified Arabic" w:hint="cs"/>
          <w:sz w:val="28"/>
          <w:szCs w:val="28"/>
          <w:rtl/>
          <w:lang w:bidi="ar-DZ"/>
        </w:rPr>
        <w:t>تمّ الخروج</w:t>
      </w:r>
      <w:r>
        <w:rPr>
          <w:rFonts w:cs="Simplified Arabic" w:hint="cs"/>
          <w:sz w:val="28"/>
          <w:szCs w:val="28"/>
          <w:rtl/>
          <w:lang w:bidi="ar-DZ"/>
        </w:rPr>
        <w:t xml:space="preserve"> بنتيجة واحدة، هي أنّ اللغة العربيّة الفصحى لم تكن موضوع الكتاب، وإنّما الدّراسات اللغويّة العربيّة التّقليديّة، كانت المنطلق الأوّل الذي بنى عليه تمام حسّان دراسته، وهو تسليم غير مباشر بقبول المستوى اللغويّ الذي أقام عليه القدماء درسهم للعربيّة، وهو ما أخذه عليهم أيضا، حيث يقول: والمعروف أنّ النّحاة درسوا</w:t>
      </w:r>
      <w:r w:rsidR="00CC23E9">
        <w:rPr>
          <w:rFonts w:cs="Simplified Arabic" w:hint="cs"/>
          <w:sz w:val="28"/>
          <w:szCs w:val="28"/>
          <w:rtl/>
          <w:lang w:bidi="ar-DZ"/>
        </w:rPr>
        <w:t xml:space="preserve"> لهجات عربيّة متعدّدة ليستخرجوا منها نظاما نحويّا موحّدا، وأنّهم فوق ذلك درسوا هذه اللهجات في أطوار متعدّدة من نموّها، ولم يفطنوا إلى ضرورة الفصل بين مرحلة ومرحلة أخرى من تطوّر اللغة... فأخذوا شواهدهم من فترة لغويّة دامت أكثر من خمسة قرون كاملة. أما قضيّة المعنى وهي الدّعامة الثّانية، </w:t>
      </w:r>
      <w:r w:rsidR="00932644">
        <w:rPr>
          <w:rFonts w:cs="Simplified Arabic" w:hint="cs"/>
          <w:sz w:val="28"/>
          <w:szCs w:val="28"/>
          <w:rtl/>
          <w:lang w:bidi="ar-DZ"/>
        </w:rPr>
        <w:t>ا</w:t>
      </w:r>
      <w:r w:rsidR="00CC23E9">
        <w:rPr>
          <w:rFonts w:cs="Simplified Arabic" w:hint="cs"/>
          <w:sz w:val="28"/>
          <w:szCs w:val="28"/>
          <w:rtl/>
          <w:lang w:bidi="ar-DZ"/>
        </w:rPr>
        <w:t>لتي أقام عليها دراسته فقد رأينا كيف كان القدماء يصدرون عنها</w:t>
      </w:r>
      <w:r w:rsidR="00932644">
        <w:rPr>
          <w:rFonts w:cs="Simplified Arabic" w:hint="cs"/>
          <w:sz w:val="28"/>
          <w:szCs w:val="28"/>
          <w:rtl/>
          <w:lang w:bidi="ar-DZ"/>
        </w:rPr>
        <w:t>،</w:t>
      </w:r>
      <w:r w:rsidR="00CC23E9">
        <w:rPr>
          <w:rFonts w:cs="Simplified Arabic" w:hint="cs"/>
          <w:sz w:val="28"/>
          <w:szCs w:val="28"/>
          <w:rtl/>
          <w:lang w:bidi="ar-DZ"/>
        </w:rPr>
        <w:t xml:space="preserve"> وإن بثّوا وعيهم بها في عبارات جامعة، نظرات تحليليّة جزئيّة، وخاصّة عند علماء البلاغة، دون التّنظير المألوف في النّظريّة اللغويّة </w:t>
      </w:r>
      <w:r w:rsidR="00CC23E9" w:rsidRPr="0056120E">
        <w:rPr>
          <w:rFonts w:cs="Simplified Arabic" w:hint="cs"/>
          <w:sz w:val="28"/>
          <w:szCs w:val="28"/>
          <w:rtl/>
          <w:lang w:bidi="ar-DZ"/>
        </w:rPr>
        <w:t>الحديثة.</w:t>
      </w:r>
      <w:r w:rsidR="0056120E">
        <w:rPr>
          <w:rFonts w:cs="Simplified Arabic" w:hint="cs"/>
          <w:sz w:val="28"/>
          <w:szCs w:val="28"/>
          <w:rtl/>
          <w:lang w:bidi="ar-DZ"/>
        </w:rPr>
        <w:t>ليقرّر في الأخير حلمي خليل أنّه إذا كانت المادّة قديمة والنّظريّة أيضا ذات أصول قديمة، فما الجديد في هذا الكتاب؛ حتّى يعدّه صاحبه نموذجا جديدا لوصف اللغة العربيّة، في مقابل النّموذجين البصريّ والكوفيّ كما يقول.</w:t>
      </w:r>
      <w:r w:rsidR="00CC23E9" w:rsidRPr="0056120E">
        <w:rPr>
          <w:rStyle w:val="Appelnotedebasdep"/>
          <w:rFonts w:cs="Simplified Arabic"/>
          <w:sz w:val="28"/>
          <w:szCs w:val="28"/>
          <w:rtl/>
          <w:lang w:bidi="ar-DZ"/>
        </w:rPr>
        <w:footnoteReference w:id="416"/>
      </w:r>
      <w:r w:rsidR="00932644">
        <w:rPr>
          <w:rFonts w:cs="Simplified Arabic" w:hint="cs"/>
          <w:sz w:val="28"/>
          <w:szCs w:val="28"/>
          <w:rtl/>
          <w:lang w:bidi="ar-DZ"/>
        </w:rPr>
        <w:t>موجّها بذلك نقده إلى موضوع الكتاب</w:t>
      </w:r>
      <w:r w:rsidR="004F0721">
        <w:rPr>
          <w:rFonts w:cs="Simplified Arabic" w:hint="cs"/>
          <w:sz w:val="28"/>
          <w:szCs w:val="28"/>
          <w:rtl/>
          <w:lang w:bidi="ar-DZ"/>
        </w:rPr>
        <w:t xml:space="preserve"> الذي</w:t>
      </w:r>
      <w:r w:rsidR="00932644">
        <w:rPr>
          <w:rFonts w:cs="Simplified Arabic" w:hint="cs"/>
          <w:sz w:val="28"/>
          <w:szCs w:val="28"/>
          <w:rtl/>
          <w:lang w:bidi="ar-DZ"/>
        </w:rPr>
        <w:t xml:space="preserve"> يتناول ب</w:t>
      </w:r>
      <w:r w:rsidR="004F0721">
        <w:rPr>
          <w:rFonts w:cs="Simplified Arabic" w:hint="cs"/>
          <w:sz w:val="28"/>
          <w:szCs w:val="28"/>
          <w:rtl/>
          <w:lang w:bidi="ar-DZ"/>
        </w:rPr>
        <w:t xml:space="preserve">الوصف </w:t>
      </w:r>
      <w:r w:rsidR="00932644">
        <w:rPr>
          <w:rFonts w:cs="Simplified Arabic" w:hint="cs"/>
          <w:sz w:val="28"/>
          <w:szCs w:val="28"/>
          <w:rtl/>
          <w:lang w:bidi="ar-DZ"/>
        </w:rPr>
        <w:t>نظريّة النّحو العربيّ كما رسمها النّحاة والبلاغيّون</w:t>
      </w:r>
      <w:r w:rsidR="004F0721">
        <w:rPr>
          <w:rFonts w:cs="Simplified Arabic" w:hint="cs"/>
          <w:sz w:val="28"/>
          <w:szCs w:val="28"/>
          <w:rtl/>
          <w:lang w:bidi="ar-DZ"/>
        </w:rPr>
        <w:t>، لا اللغة العربيّة خلال مرحلة من مراحل تاريخها، كما يقتضيه المنهج الوصفّي البنويّ،</w:t>
      </w:r>
      <w:r w:rsidR="00932644">
        <w:rPr>
          <w:rFonts w:cs="Simplified Arabic" w:hint="cs"/>
          <w:sz w:val="28"/>
          <w:szCs w:val="28"/>
          <w:rtl/>
          <w:lang w:bidi="ar-DZ"/>
        </w:rPr>
        <w:t xml:space="preserve"> والنّظريّة السّياقيّة عند فيرث التي تمتدّ أصولها</w:t>
      </w:r>
      <w:r w:rsidR="004F0721">
        <w:rPr>
          <w:rFonts w:cs="Simplified Arabic" w:hint="cs"/>
          <w:sz w:val="28"/>
          <w:szCs w:val="28"/>
          <w:rtl/>
          <w:lang w:bidi="ar-DZ"/>
        </w:rPr>
        <w:t xml:space="preserve"> -حسب حلمي خليل-</w:t>
      </w:r>
      <w:r w:rsidR="00932644">
        <w:rPr>
          <w:rFonts w:cs="Simplified Arabic" w:hint="cs"/>
          <w:sz w:val="28"/>
          <w:szCs w:val="28"/>
          <w:rtl/>
          <w:lang w:bidi="ar-DZ"/>
        </w:rPr>
        <w:t xml:space="preserve"> إلى علماء البلاغة العربيّة، في محاولة منه إثبات الأسبقيّة للتراث</w:t>
      </w:r>
      <w:r w:rsidR="004F0721">
        <w:rPr>
          <w:rFonts w:cs="Simplified Arabic" w:hint="cs"/>
          <w:sz w:val="28"/>
          <w:szCs w:val="28"/>
          <w:rtl/>
          <w:lang w:bidi="ar-DZ"/>
        </w:rPr>
        <w:t xml:space="preserve"> اللغويّ</w:t>
      </w:r>
      <w:r w:rsidR="00932644">
        <w:rPr>
          <w:rFonts w:cs="Simplified Arabic" w:hint="cs"/>
          <w:sz w:val="28"/>
          <w:szCs w:val="28"/>
          <w:rtl/>
          <w:lang w:bidi="ar-DZ"/>
        </w:rPr>
        <w:t xml:space="preserve"> العربيّ على فيرث في دراسة المعنى أو ربط اللغة ب</w:t>
      </w:r>
      <w:r w:rsidR="004F0721">
        <w:rPr>
          <w:rFonts w:cs="Simplified Arabic" w:hint="cs"/>
          <w:sz w:val="28"/>
          <w:szCs w:val="28"/>
          <w:rtl/>
          <w:lang w:bidi="ar-DZ"/>
        </w:rPr>
        <w:t>السّياقأو المقام في دراسة النّحو</w:t>
      </w:r>
      <w:r w:rsidR="00932644">
        <w:rPr>
          <w:rFonts w:cs="Simplified Arabic" w:hint="cs"/>
          <w:sz w:val="28"/>
          <w:szCs w:val="28"/>
          <w:rtl/>
          <w:lang w:bidi="ar-DZ"/>
        </w:rPr>
        <w:t>.</w:t>
      </w:r>
    </w:p>
    <w:p w:rsidR="007D7634" w:rsidRDefault="004A2737" w:rsidP="007D7634">
      <w:pPr>
        <w:bidi/>
        <w:spacing w:after="0"/>
        <w:ind w:firstLine="565"/>
        <w:jc w:val="both"/>
        <w:rPr>
          <w:rFonts w:cs="Simplified Arabic"/>
          <w:sz w:val="28"/>
          <w:szCs w:val="28"/>
          <w:rtl/>
          <w:lang w:bidi="ar-DZ"/>
        </w:rPr>
      </w:pPr>
      <w:r>
        <w:rPr>
          <w:rFonts w:cs="Simplified Arabic" w:hint="cs"/>
          <w:sz w:val="28"/>
          <w:szCs w:val="28"/>
          <w:rtl/>
          <w:lang w:bidi="ar-DZ"/>
        </w:rPr>
        <w:t xml:space="preserve">وينتقل حلمي خليل بعد نقده لموضوع </w:t>
      </w:r>
      <w:r w:rsidR="001F26E5">
        <w:rPr>
          <w:rFonts w:cs="Simplified Arabic" w:hint="cs"/>
          <w:sz w:val="28"/>
          <w:szCs w:val="28"/>
          <w:rtl/>
          <w:lang w:bidi="ar-DZ"/>
        </w:rPr>
        <w:t xml:space="preserve">هذا </w:t>
      </w:r>
      <w:r>
        <w:rPr>
          <w:rFonts w:cs="Simplified Arabic" w:hint="cs"/>
          <w:sz w:val="28"/>
          <w:szCs w:val="28"/>
          <w:rtl/>
          <w:lang w:bidi="ar-DZ"/>
        </w:rPr>
        <w:t xml:space="preserve">الكتاب، إلى عرض ما جاء فيه من دراسة، </w:t>
      </w:r>
      <w:r w:rsidR="0056120E">
        <w:rPr>
          <w:rFonts w:cs="Simplified Arabic" w:hint="cs"/>
          <w:sz w:val="28"/>
          <w:szCs w:val="28"/>
          <w:rtl/>
          <w:lang w:bidi="ar-DZ"/>
        </w:rPr>
        <w:t>قائلا: وإذا استبعدنا الجوانب النّظريّة في كلّ فصل من فصول الكتاب، وهي غالبا ما تتناول بعض مفاهيم النّظريّة اللغويّة الحديثة ومصطلحاتها، وجدنا الكتاب يخلص إلى تقسيم يختلف حقّا عن تقسيم القدماء للدّرس النّحويّ والصّرفيّ، فهو يلتزم في إعادة التّرتيب، كما يقول، بفكرة المستويات (</w:t>
      </w:r>
      <w:r w:rsidR="007D7634" w:rsidRPr="007D7634">
        <w:rPr>
          <w:rFonts w:asciiTheme="majorBidi" w:hAnsiTheme="majorBidi" w:cstheme="majorBidi"/>
          <w:sz w:val="28"/>
          <w:szCs w:val="28"/>
          <w:lang w:bidi="ar-DZ"/>
        </w:rPr>
        <w:t>Levels</w:t>
      </w:r>
      <w:r w:rsidR="0056120E">
        <w:rPr>
          <w:rFonts w:cs="Simplified Arabic" w:hint="cs"/>
          <w:sz w:val="28"/>
          <w:szCs w:val="28"/>
          <w:rtl/>
          <w:lang w:bidi="ar-DZ"/>
        </w:rPr>
        <w:t>) أو النّظام (</w:t>
      </w:r>
      <w:r w:rsidR="007D7634" w:rsidRPr="007D7634">
        <w:rPr>
          <w:rFonts w:asciiTheme="majorBidi" w:hAnsiTheme="majorBidi" w:cstheme="majorBidi"/>
          <w:sz w:val="28"/>
          <w:szCs w:val="28"/>
          <w:lang w:bidi="ar-DZ"/>
        </w:rPr>
        <w:t>System</w:t>
      </w:r>
      <w:r w:rsidR="0056120E">
        <w:rPr>
          <w:rFonts w:cs="Simplified Arabic" w:hint="cs"/>
          <w:sz w:val="28"/>
          <w:szCs w:val="28"/>
          <w:rtl/>
          <w:lang w:bidi="ar-DZ"/>
        </w:rPr>
        <w:t xml:space="preserve">) التي استقرّ عليها المفهوم البنويّ الوصفيّ في دراسة اللغة، وهي فكرة لم يلتزم بها القدماء فعلا. </w:t>
      </w:r>
      <w:r w:rsidR="007D7634">
        <w:rPr>
          <w:rFonts w:cs="Simplified Arabic" w:hint="cs"/>
          <w:sz w:val="28"/>
          <w:szCs w:val="28"/>
          <w:rtl/>
          <w:lang w:bidi="ar-DZ"/>
        </w:rPr>
        <w:t>مع عرضهل</w:t>
      </w:r>
      <w:r w:rsidR="0056120E">
        <w:rPr>
          <w:rFonts w:cs="Simplified Arabic" w:hint="cs"/>
          <w:sz w:val="28"/>
          <w:szCs w:val="28"/>
          <w:rtl/>
          <w:lang w:bidi="ar-DZ"/>
        </w:rPr>
        <w:t xml:space="preserve">هذه </w:t>
      </w:r>
      <w:r w:rsidR="0056120E" w:rsidRPr="007D7634">
        <w:rPr>
          <w:rFonts w:cs="Simplified Arabic" w:hint="cs"/>
          <w:sz w:val="28"/>
          <w:szCs w:val="28"/>
          <w:rtl/>
          <w:lang w:bidi="ar-DZ"/>
        </w:rPr>
        <w:t xml:space="preserve">المستويات وفقا </w:t>
      </w:r>
      <w:r w:rsidR="007D7634" w:rsidRPr="007D7634">
        <w:rPr>
          <w:rFonts w:cs="Simplified Arabic" w:hint="cs"/>
          <w:sz w:val="28"/>
          <w:szCs w:val="28"/>
          <w:rtl/>
          <w:lang w:bidi="ar-DZ"/>
        </w:rPr>
        <w:t>لما جاء في فصول الكتاب،كالآتي:</w:t>
      </w:r>
      <w:r w:rsidR="007D7634" w:rsidRPr="007D7634">
        <w:rPr>
          <w:rStyle w:val="Appelnotedebasdep"/>
          <w:rFonts w:cs="Simplified Arabic"/>
          <w:sz w:val="28"/>
          <w:szCs w:val="28"/>
          <w:rtl/>
          <w:lang w:bidi="ar-DZ"/>
        </w:rPr>
        <w:footnoteReference w:id="417"/>
      </w:r>
    </w:p>
    <w:p w:rsidR="007D7634" w:rsidRPr="007D7634" w:rsidRDefault="007D7634" w:rsidP="00A8468E">
      <w:pPr>
        <w:bidi/>
        <w:spacing w:after="0"/>
        <w:ind w:firstLine="565"/>
        <w:jc w:val="both"/>
        <w:rPr>
          <w:rFonts w:cs="Simplified Arabic"/>
          <w:b/>
          <w:bCs/>
          <w:sz w:val="28"/>
          <w:szCs w:val="28"/>
          <w:rtl/>
          <w:lang w:bidi="ar-DZ"/>
        </w:rPr>
      </w:pPr>
      <w:r w:rsidRPr="007D7634">
        <w:rPr>
          <w:rFonts w:cs="Simplified Arabic" w:hint="cs"/>
          <w:b/>
          <w:bCs/>
          <w:sz w:val="28"/>
          <w:szCs w:val="28"/>
          <w:rtl/>
          <w:lang w:bidi="ar-DZ"/>
        </w:rPr>
        <w:t>1- النّظام الصّوتي</w:t>
      </w:r>
      <w:r w:rsidR="00955BA6">
        <w:rPr>
          <w:rFonts w:cs="Simplified Arabic" w:hint="cs"/>
          <w:b/>
          <w:bCs/>
          <w:sz w:val="28"/>
          <w:szCs w:val="28"/>
          <w:rtl/>
          <w:lang w:bidi="ar-DZ"/>
        </w:rPr>
        <w:t>ّ</w:t>
      </w:r>
      <w:r w:rsidRPr="007D7634">
        <w:rPr>
          <w:rFonts w:cs="Simplified Arabic" w:hint="cs"/>
          <w:b/>
          <w:bCs/>
          <w:sz w:val="28"/>
          <w:szCs w:val="28"/>
          <w:rtl/>
          <w:lang w:bidi="ar-DZ"/>
        </w:rPr>
        <w:t>:</w:t>
      </w:r>
      <w:r w:rsidR="00A8468E">
        <w:rPr>
          <w:rFonts w:cs="Simplified Arabic" w:hint="cs"/>
          <w:sz w:val="28"/>
          <w:szCs w:val="28"/>
          <w:rtl/>
          <w:lang w:bidi="ar-DZ"/>
        </w:rPr>
        <w:t>خصّص الدّكتور تمام حسّان الفصلين الثّاني والثّالث من كتابه (اللغة العربيّة معناها ومبناها) لدراسة مستوى الأصوات في اللغة العربيّة، وهو المستوى الذي فصل فيه ما بين ما أسماه (الأصوات) وما أطلق عليه النّظام الصّوتيّ/ أو علم الصّوتيات. ويَقْصِدُ بمصطلح الأصوات ما تشير إليه النّظريّة اللغويّة الحديثة بمصطلح الفونيتيك (</w:t>
      </w:r>
      <w:r w:rsidR="00A8468E" w:rsidRPr="00A8468E">
        <w:rPr>
          <w:rFonts w:asciiTheme="majorBidi" w:hAnsiTheme="majorBidi" w:cstheme="majorBidi"/>
          <w:sz w:val="28"/>
          <w:szCs w:val="28"/>
        </w:rPr>
        <w:t>phonetics</w:t>
      </w:r>
      <w:r w:rsidR="00A8468E">
        <w:rPr>
          <w:rFonts w:cs="Simplified Arabic" w:hint="cs"/>
          <w:sz w:val="28"/>
          <w:szCs w:val="28"/>
          <w:rtl/>
          <w:lang w:bidi="ar-DZ"/>
        </w:rPr>
        <w:t>) أي الدّراسة الصّوتيّة التي تقوم على الملاحظة والتّسجيل والوصف للجوانب الفيزيولوجيّة، والنّطقيّة، والسّمعيّة، والآثار المصاحبة لها دون النّظر إلى وظائف الأصوات داخل اللغة</w:t>
      </w:r>
      <w:r w:rsidR="00034147">
        <w:rPr>
          <w:rFonts w:cs="Simplified Arabic" w:hint="cs"/>
          <w:sz w:val="28"/>
          <w:szCs w:val="28"/>
          <w:rtl/>
          <w:lang w:bidi="ar-DZ"/>
        </w:rPr>
        <w:t>.أمّا النّظام الصّوتيّ أو علم الصّوتيات فيَقْصِد بهما ما تشير إليه النّظريّة اللغويّة الحديثة أيضا بمصطلح الفونولوجيا (</w:t>
      </w:r>
      <w:r w:rsidR="00034147" w:rsidRPr="006B262B">
        <w:rPr>
          <w:rFonts w:asciiTheme="majorBidi" w:hAnsiTheme="majorBidi" w:cstheme="majorBidi"/>
          <w:sz w:val="28"/>
          <w:szCs w:val="28"/>
        </w:rPr>
        <w:t>phonology</w:t>
      </w:r>
      <w:r w:rsidR="00034147">
        <w:rPr>
          <w:rFonts w:cs="Simplified Arabic" w:hint="cs"/>
          <w:sz w:val="28"/>
          <w:szCs w:val="28"/>
          <w:rtl/>
          <w:lang w:bidi="ar-DZ"/>
        </w:rPr>
        <w:t>) وهو دراسة الأصوات من حيث هي نظام داخل لغة معيّنة، وهذه الأصوات لها وظائف مميّزة؛ ولكنّه يستخدم مصطلح الصّوت للدّلالة على الوحدة الصّوتيّة في دراسته للأصوات، ويستخدم مصطلح الحرف للدّلالة على الفونيم (</w:t>
      </w:r>
      <w:r w:rsidR="00034147" w:rsidRPr="006B262B">
        <w:rPr>
          <w:rFonts w:asciiTheme="majorBidi" w:hAnsiTheme="majorBidi" w:cstheme="majorBidi"/>
          <w:sz w:val="28"/>
          <w:szCs w:val="28"/>
        </w:rPr>
        <w:t>phoneme</w:t>
      </w:r>
      <w:r w:rsidR="00034147">
        <w:rPr>
          <w:rFonts w:cs="Simplified Arabic" w:hint="cs"/>
          <w:sz w:val="28"/>
          <w:szCs w:val="28"/>
          <w:rtl/>
          <w:lang w:bidi="ar-DZ"/>
        </w:rPr>
        <w:t>)</w:t>
      </w:r>
      <w:r w:rsidR="00034147">
        <w:rPr>
          <w:rFonts w:cs="Simplified Arabic" w:hint="cs"/>
          <w:sz w:val="28"/>
          <w:szCs w:val="28"/>
          <w:rtl/>
          <w:lang w:val="en-GB"/>
        </w:rPr>
        <w:t xml:space="preserve"> أي الوحدة الص</w:t>
      </w:r>
      <w:r w:rsidR="00034147">
        <w:rPr>
          <w:rFonts w:cs="Simplified Arabic" w:hint="cs"/>
          <w:sz w:val="28"/>
          <w:szCs w:val="28"/>
          <w:rtl/>
          <w:lang w:bidi="ar-DZ"/>
        </w:rPr>
        <w:t>ّوتيّة على مستوى النّظام الصّوتيّ من حيث التّشكيل والوظيفة</w:t>
      </w:r>
      <w:r w:rsidR="00A8468E">
        <w:rPr>
          <w:rFonts w:cs="Simplified Arabic" w:hint="cs"/>
          <w:sz w:val="28"/>
          <w:szCs w:val="28"/>
          <w:rtl/>
          <w:lang w:bidi="ar-DZ"/>
        </w:rPr>
        <w:t>.</w:t>
      </w:r>
      <w:r w:rsidR="00A8468E" w:rsidRPr="007D7634">
        <w:rPr>
          <w:rStyle w:val="Appelnotedebasdep"/>
          <w:rFonts w:cs="Simplified Arabic"/>
          <w:sz w:val="28"/>
          <w:szCs w:val="28"/>
          <w:rtl/>
          <w:lang w:bidi="ar-DZ"/>
        </w:rPr>
        <w:footnoteReference w:id="418"/>
      </w:r>
    </w:p>
    <w:p w:rsidR="00034147" w:rsidRPr="006B262B" w:rsidRDefault="00ED32F2" w:rsidP="00D1081B">
      <w:pPr>
        <w:bidi/>
        <w:spacing w:after="0"/>
        <w:ind w:firstLine="565"/>
        <w:jc w:val="both"/>
        <w:rPr>
          <w:rFonts w:cs="Simplified Arabic"/>
          <w:sz w:val="28"/>
          <w:szCs w:val="28"/>
          <w:rtl/>
          <w:lang w:bidi="ar-DZ"/>
        </w:rPr>
      </w:pPr>
      <w:r>
        <w:rPr>
          <w:rFonts w:cs="Simplified Arabic" w:hint="cs"/>
          <w:sz w:val="28"/>
          <w:szCs w:val="28"/>
          <w:rtl/>
          <w:lang w:bidi="ar-DZ"/>
        </w:rPr>
        <w:t xml:space="preserve">ويذهب حلمي خليل من هذا التّقسيم إلى أنّه </w:t>
      </w:r>
      <w:r w:rsidR="00034147">
        <w:rPr>
          <w:rFonts w:cs="Simplified Arabic" w:hint="cs"/>
          <w:sz w:val="28"/>
          <w:szCs w:val="28"/>
          <w:rtl/>
          <w:lang w:bidi="ar-DZ"/>
        </w:rPr>
        <w:t xml:space="preserve">ما من شكّ في أنّ النّظريّة اللغويّة </w:t>
      </w:r>
      <w:r w:rsidR="003C017B">
        <w:rPr>
          <w:rFonts w:cs="Simplified Arabic" w:hint="cs"/>
          <w:sz w:val="28"/>
          <w:szCs w:val="28"/>
          <w:rtl/>
          <w:lang w:bidi="ar-DZ"/>
        </w:rPr>
        <w:t>تفرّق بين هذين المستويين من دراسة اللغة، كما فعل الدّكتور تمام</w:t>
      </w:r>
      <w:r w:rsidR="00BA4C11">
        <w:rPr>
          <w:rFonts w:cs="Simplified Arabic" w:hint="cs"/>
          <w:sz w:val="28"/>
          <w:szCs w:val="28"/>
          <w:rtl/>
          <w:lang w:bidi="ar-DZ"/>
        </w:rPr>
        <w:t xml:space="preserve"> حسّان؛ ولكن على المستوى النّظريّ</w:t>
      </w:r>
      <w:r w:rsidR="003C017B">
        <w:rPr>
          <w:rFonts w:cs="Simplified Arabic" w:hint="cs"/>
          <w:sz w:val="28"/>
          <w:szCs w:val="28"/>
          <w:rtl/>
          <w:lang w:bidi="ar-DZ"/>
        </w:rPr>
        <w:t xml:space="preserve"> دون التّطبيق على لغة معينة، حيث يضطر الباحث دائما إلى التّحرك والانتقال بين هذين المستويين، وهو يدرس أصوات لغة ما</w:t>
      </w:r>
      <w:r w:rsidR="00413B6E">
        <w:rPr>
          <w:rFonts w:cs="Simplified Arabic" w:hint="cs"/>
          <w:sz w:val="28"/>
          <w:szCs w:val="28"/>
          <w:rtl/>
          <w:lang w:bidi="ar-DZ"/>
        </w:rPr>
        <w:t>.</w:t>
      </w:r>
      <w:r w:rsidR="003C017B">
        <w:rPr>
          <w:rFonts w:cs="Simplified Arabic" w:hint="cs"/>
          <w:sz w:val="28"/>
          <w:szCs w:val="28"/>
          <w:rtl/>
          <w:lang w:bidi="ar-DZ"/>
        </w:rPr>
        <w:t xml:space="preserve"> ومع أنّ الدّكتور تمام حسّان يرى أنّ دراسة الأصوات م</w:t>
      </w:r>
      <w:r w:rsidR="00413B6E">
        <w:rPr>
          <w:rFonts w:cs="Simplified Arabic" w:hint="cs"/>
          <w:sz w:val="28"/>
          <w:szCs w:val="28"/>
          <w:rtl/>
          <w:lang w:bidi="ar-DZ"/>
        </w:rPr>
        <w:t>ُ</w:t>
      </w:r>
      <w:r w:rsidR="003C017B">
        <w:rPr>
          <w:rFonts w:cs="Simplified Arabic" w:hint="cs"/>
          <w:sz w:val="28"/>
          <w:szCs w:val="28"/>
          <w:rtl/>
          <w:lang w:bidi="ar-DZ"/>
        </w:rPr>
        <w:t>قدّ</w:t>
      </w:r>
      <w:r w:rsidR="00413B6E">
        <w:rPr>
          <w:rFonts w:cs="Simplified Arabic" w:hint="cs"/>
          <w:sz w:val="28"/>
          <w:szCs w:val="28"/>
          <w:rtl/>
          <w:lang w:bidi="ar-DZ"/>
        </w:rPr>
        <w:t>َ</w:t>
      </w:r>
      <w:r w:rsidR="003C017B">
        <w:rPr>
          <w:rFonts w:cs="Simplified Arabic" w:hint="cs"/>
          <w:sz w:val="28"/>
          <w:szCs w:val="28"/>
          <w:rtl/>
          <w:lang w:bidi="ar-DZ"/>
        </w:rPr>
        <w:t xml:space="preserve">مة </w:t>
      </w:r>
      <w:r w:rsidR="00413B6E">
        <w:rPr>
          <w:rFonts w:cs="Simplified Arabic" w:hint="cs"/>
          <w:sz w:val="28"/>
          <w:szCs w:val="28"/>
          <w:rtl/>
          <w:lang w:bidi="ar-DZ"/>
        </w:rPr>
        <w:t>لا بدّ منها لدراسة النّظام الصّوتيّ (الفونولوجيا) إلا أنّها كما يقول: لا تُعتبَر بحال جزءا من دراسة اللغة ... أي أنّها تقع خارج دائرة الدّراسات القاعديّة (</w:t>
      </w:r>
      <w:r w:rsidR="00413B6E" w:rsidRPr="00413B6E">
        <w:rPr>
          <w:rFonts w:asciiTheme="majorBidi" w:hAnsiTheme="majorBidi" w:cstheme="majorBidi"/>
          <w:sz w:val="28"/>
          <w:szCs w:val="28"/>
          <w:lang w:bidi="ar-DZ"/>
        </w:rPr>
        <w:t>Grammatica</w:t>
      </w:r>
      <w:r w:rsidR="00413B6E">
        <w:rPr>
          <w:rFonts w:asciiTheme="majorBidi" w:hAnsiTheme="majorBidi" w:cstheme="minorBidi"/>
          <w:sz w:val="28"/>
          <w:szCs w:val="28"/>
        </w:rPr>
        <w:t>l</w:t>
      </w:r>
      <w:r w:rsidR="00413B6E">
        <w:rPr>
          <w:rFonts w:cs="Simplified Arabic" w:hint="cs"/>
          <w:sz w:val="28"/>
          <w:szCs w:val="28"/>
          <w:rtl/>
          <w:lang w:bidi="ar-DZ"/>
        </w:rPr>
        <w:t xml:space="preserve">) بالمعنى الضّيّق. </w:t>
      </w:r>
      <w:r w:rsidR="00DD6C11">
        <w:rPr>
          <w:rFonts w:cs="Simplified Arabic" w:hint="cs"/>
          <w:sz w:val="28"/>
          <w:szCs w:val="28"/>
          <w:rtl/>
          <w:lang w:bidi="ar-DZ"/>
        </w:rPr>
        <w:t xml:space="preserve">وهو الرّأي الذي نادت به مدرسة </w:t>
      </w:r>
      <w:r w:rsidR="00D1081B">
        <w:rPr>
          <w:rFonts w:cs="Simplified Arabic" w:hint="cs"/>
          <w:sz w:val="28"/>
          <w:szCs w:val="28"/>
          <w:rtl/>
          <w:lang w:bidi="ar-DZ"/>
        </w:rPr>
        <w:t>برا</w:t>
      </w:r>
      <w:r w:rsidR="00D1081B">
        <w:rPr>
          <w:rFonts w:ascii="Simplified Arabic" w:hAnsi="Simplified Arabic" w:cs="Simplified Arabic"/>
          <w:sz w:val="28"/>
          <w:szCs w:val="28"/>
          <w:rtl/>
          <w:lang w:bidi="ar-DZ"/>
        </w:rPr>
        <w:t>گ</w:t>
      </w:r>
      <w:r w:rsidR="00DD6C11">
        <w:rPr>
          <w:rFonts w:cs="Simplified Arabic" w:hint="cs"/>
          <w:sz w:val="28"/>
          <w:szCs w:val="28"/>
          <w:rtl/>
          <w:lang w:bidi="ar-DZ"/>
        </w:rPr>
        <w:t xml:space="preserve"> حينما اعتبرت الدّراسات الفونيتيكيّة أقرب إلى العلوم الطّبيعيّة منها إلى العلوم اللغويّة، ومع ذلك يعود مرّة أخرى فيقرّر </w:t>
      </w:r>
      <w:r>
        <w:rPr>
          <w:rFonts w:cs="Simplified Arabic" w:hint="cs"/>
          <w:sz w:val="28"/>
          <w:szCs w:val="28"/>
          <w:rtl/>
          <w:lang w:bidi="ar-DZ"/>
        </w:rPr>
        <w:t>أنّ علم الصّوتيات (الفونولوجيا) ينبني على دعامتين رئيستين هما:</w:t>
      </w:r>
      <w:r w:rsidR="00BA4C11" w:rsidRPr="007D7634">
        <w:rPr>
          <w:rStyle w:val="Appelnotedebasdep"/>
          <w:rFonts w:cs="Simplified Arabic"/>
          <w:sz w:val="28"/>
          <w:szCs w:val="28"/>
          <w:rtl/>
          <w:lang w:bidi="ar-DZ"/>
        </w:rPr>
        <w:footnoteReference w:id="419"/>
      </w:r>
    </w:p>
    <w:p w:rsidR="007D7634" w:rsidRDefault="00ED32F2" w:rsidP="00ED32F2">
      <w:pPr>
        <w:bidi/>
        <w:spacing w:after="0"/>
        <w:ind w:firstLine="565"/>
        <w:jc w:val="both"/>
        <w:rPr>
          <w:rFonts w:cs="Simplified Arabic"/>
          <w:sz w:val="28"/>
          <w:szCs w:val="28"/>
          <w:rtl/>
          <w:lang w:bidi="ar-DZ"/>
        </w:rPr>
      </w:pPr>
      <w:r>
        <w:rPr>
          <w:rFonts w:cs="Simplified Arabic" w:hint="cs"/>
          <w:sz w:val="28"/>
          <w:szCs w:val="28"/>
          <w:rtl/>
          <w:lang w:bidi="ar-DZ"/>
        </w:rPr>
        <w:t>1- معطيات علم الأصوات؛ أي مجموعة الملاحظات المسّجلة التي تقرّر أنّ اللغة المدروسة تشتمل على عدد معيّن من الأصوات،</w:t>
      </w:r>
      <w:r w:rsidRPr="00ED32F2">
        <w:rPr>
          <w:rFonts w:cs="Simplified Arabic" w:hint="cs"/>
          <w:sz w:val="28"/>
          <w:szCs w:val="28"/>
          <w:rtl/>
          <w:lang w:bidi="ar-DZ"/>
        </w:rPr>
        <w:t>لكلٍّمنهماوصفهالعضوي</w:t>
      </w:r>
      <w:r>
        <w:rPr>
          <w:rFonts w:cs="Simplified Arabic" w:hint="cs"/>
          <w:sz w:val="28"/>
          <w:szCs w:val="28"/>
          <w:rtl/>
          <w:lang w:bidi="ar-DZ"/>
        </w:rPr>
        <w:t>ّ</w:t>
      </w:r>
      <w:r w:rsidRPr="00ED32F2">
        <w:rPr>
          <w:rFonts w:cs="Simplified Arabic" w:hint="cs"/>
          <w:sz w:val="28"/>
          <w:szCs w:val="28"/>
          <w:rtl/>
          <w:lang w:bidi="ar-DZ"/>
        </w:rPr>
        <w:t>والس</w:t>
      </w:r>
      <w:r>
        <w:rPr>
          <w:rFonts w:cs="Simplified Arabic" w:hint="cs"/>
          <w:sz w:val="28"/>
          <w:szCs w:val="28"/>
          <w:rtl/>
          <w:lang w:bidi="ar-DZ"/>
        </w:rPr>
        <w:t>ّ</w:t>
      </w:r>
      <w:r w:rsidRPr="00ED32F2">
        <w:rPr>
          <w:rFonts w:cs="Simplified Arabic" w:hint="cs"/>
          <w:sz w:val="28"/>
          <w:szCs w:val="28"/>
          <w:rtl/>
          <w:lang w:bidi="ar-DZ"/>
        </w:rPr>
        <w:t>معي</w:t>
      </w:r>
      <w:r>
        <w:rPr>
          <w:rFonts w:cs="Simplified Arabic" w:hint="cs"/>
          <w:sz w:val="28"/>
          <w:szCs w:val="28"/>
          <w:rtl/>
          <w:lang w:bidi="ar-DZ"/>
        </w:rPr>
        <w:t>ّ.</w:t>
      </w:r>
    </w:p>
    <w:p w:rsidR="00ED32F2" w:rsidRDefault="00ED32F2" w:rsidP="00ED32F2">
      <w:pPr>
        <w:bidi/>
        <w:spacing w:after="0"/>
        <w:ind w:firstLine="565"/>
        <w:jc w:val="both"/>
        <w:rPr>
          <w:rFonts w:cs="Simplified Arabic"/>
          <w:sz w:val="28"/>
          <w:szCs w:val="28"/>
          <w:rtl/>
          <w:lang w:bidi="ar-DZ"/>
        </w:rPr>
      </w:pPr>
      <w:r>
        <w:rPr>
          <w:rFonts w:cs="Simplified Arabic" w:hint="cs"/>
          <w:sz w:val="28"/>
          <w:szCs w:val="28"/>
          <w:rtl/>
          <w:lang w:bidi="ar-DZ"/>
        </w:rPr>
        <w:t>2- طائفة من المقابلات بين الأصوات؛ من حيث المخارج، والصّفات، والوظائف، وهذه المقابلات هي جهة الاختلاف بين كلّ صوت وآخر، إمّا من حيث المخرج أو الصّفة أو هما معا، وتسمّى القيم الخلافيّة.</w:t>
      </w:r>
    </w:p>
    <w:p w:rsidR="000E2084" w:rsidRPr="00961373" w:rsidRDefault="00ED32F2" w:rsidP="007B06B5">
      <w:pPr>
        <w:bidi/>
        <w:spacing w:after="0"/>
        <w:ind w:firstLine="565"/>
        <w:jc w:val="both"/>
        <w:rPr>
          <w:rFonts w:cs="Simplified Arabic"/>
          <w:sz w:val="28"/>
          <w:szCs w:val="28"/>
          <w:rtl/>
          <w:lang w:bidi="ar-DZ"/>
        </w:rPr>
      </w:pPr>
      <w:r w:rsidRPr="00961373">
        <w:rPr>
          <w:rFonts w:cs="Simplified Arabic" w:hint="cs"/>
          <w:sz w:val="28"/>
          <w:szCs w:val="28"/>
          <w:rtl/>
          <w:lang w:bidi="ar-DZ"/>
        </w:rPr>
        <w:t xml:space="preserve">ومعنى هذا -حسب حلمي خليل- أنّ </w:t>
      </w:r>
      <w:r w:rsidR="007B06B5" w:rsidRPr="00961373">
        <w:rPr>
          <w:rFonts w:cs="Simplified Arabic" w:hint="cs"/>
          <w:sz w:val="28"/>
          <w:szCs w:val="28"/>
          <w:rtl/>
          <w:lang w:bidi="ar-DZ"/>
        </w:rPr>
        <w:t>الفصل الذي رآه من قبل بين هذين المستويين، غير موجود أصلا وخاصّة عند دراسة لغة معيّنة، وهو يقدّم كتابه هذا على أنّه دراسة تطبيقيّة على اللغة العربيّة الفصحى، وبالتّالي فإنّ هذا الفصل ليست له مبرّرات علميّة واضحة، ناهيك عن التّداخل الاصطلاحيّ بين (الأصوات) و(النّظام الصّوتيّ) و(علم الصّوتيّات). أمّا الاصطلاحات الأساسيّة الأخرى التي استخدمها في دراسة هذين المستويين، فهي:</w:t>
      </w:r>
      <w:r w:rsidR="007B06B5" w:rsidRPr="00961373">
        <w:rPr>
          <w:rStyle w:val="Appelnotedebasdep"/>
          <w:rFonts w:cs="Simplified Arabic"/>
          <w:sz w:val="28"/>
          <w:szCs w:val="28"/>
          <w:rtl/>
          <w:lang w:bidi="ar-DZ"/>
        </w:rPr>
        <w:footnoteReference w:id="420"/>
      </w:r>
    </w:p>
    <w:p w:rsidR="007B06B5" w:rsidRPr="00961373" w:rsidRDefault="007B06B5" w:rsidP="007B06B5">
      <w:pPr>
        <w:bidi/>
        <w:spacing w:after="0"/>
        <w:ind w:firstLine="565"/>
        <w:jc w:val="both"/>
        <w:rPr>
          <w:rFonts w:cs="Simplified Arabic"/>
          <w:sz w:val="28"/>
          <w:szCs w:val="28"/>
          <w:rtl/>
          <w:lang w:bidi="ar-DZ"/>
        </w:rPr>
      </w:pPr>
      <w:r w:rsidRPr="00961373">
        <w:rPr>
          <w:rFonts w:cs="Simplified Arabic" w:hint="cs"/>
          <w:sz w:val="28"/>
          <w:szCs w:val="28"/>
          <w:rtl/>
          <w:lang w:bidi="ar-DZ"/>
        </w:rPr>
        <w:t>1- الصّوت.</w:t>
      </w:r>
    </w:p>
    <w:p w:rsidR="007B06B5" w:rsidRPr="00961373" w:rsidRDefault="007B06B5" w:rsidP="007B06B5">
      <w:pPr>
        <w:bidi/>
        <w:spacing w:after="0"/>
        <w:ind w:firstLine="565"/>
        <w:jc w:val="both"/>
        <w:rPr>
          <w:rFonts w:cs="Simplified Arabic"/>
          <w:sz w:val="28"/>
          <w:szCs w:val="28"/>
          <w:rtl/>
          <w:lang w:bidi="ar-DZ"/>
        </w:rPr>
      </w:pPr>
      <w:r w:rsidRPr="00961373">
        <w:rPr>
          <w:rFonts w:cs="Simplified Arabic" w:hint="cs"/>
          <w:sz w:val="28"/>
          <w:szCs w:val="28"/>
          <w:rtl/>
          <w:lang w:bidi="ar-DZ"/>
        </w:rPr>
        <w:t>2- الحرف.</w:t>
      </w:r>
    </w:p>
    <w:p w:rsidR="007B06B5" w:rsidRPr="00961373" w:rsidRDefault="007B06B5" w:rsidP="007B06B5">
      <w:pPr>
        <w:bidi/>
        <w:spacing w:after="0"/>
        <w:ind w:firstLine="565"/>
        <w:jc w:val="both"/>
        <w:rPr>
          <w:rFonts w:cs="Simplified Arabic"/>
          <w:sz w:val="28"/>
          <w:szCs w:val="28"/>
          <w:rtl/>
          <w:lang w:bidi="ar-DZ"/>
        </w:rPr>
      </w:pPr>
      <w:r w:rsidRPr="00961373">
        <w:rPr>
          <w:rFonts w:cs="Simplified Arabic" w:hint="cs"/>
          <w:sz w:val="28"/>
          <w:szCs w:val="28"/>
          <w:rtl/>
          <w:lang w:bidi="ar-DZ"/>
        </w:rPr>
        <w:t>3- القيم الخلافيّة.</w:t>
      </w:r>
    </w:p>
    <w:p w:rsidR="00610E53" w:rsidRDefault="007B06B5" w:rsidP="003943C1">
      <w:pPr>
        <w:bidi/>
        <w:spacing w:after="0"/>
        <w:ind w:firstLine="565"/>
        <w:jc w:val="both"/>
        <w:rPr>
          <w:rFonts w:cs="Simplified Arabic"/>
          <w:sz w:val="28"/>
          <w:szCs w:val="28"/>
          <w:rtl/>
          <w:lang w:bidi="ar-DZ"/>
        </w:rPr>
      </w:pPr>
      <w:r w:rsidRPr="00961373">
        <w:rPr>
          <w:rFonts w:cs="Simplified Arabic" w:hint="cs"/>
          <w:sz w:val="28"/>
          <w:szCs w:val="28"/>
          <w:rtl/>
          <w:lang w:bidi="ar-DZ"/>
        </w:rPr>
        <w:t>وهو</w:t>
      </w:r>
      <w:r w:rsidR="00610E53" w:rsidRPr="00961373">
        <w:rPr>
          <w:rFonts w:cs="Simplified Arabic" w:hint="cs"/>
          <w:sz w:val="28"/>
          <w:szCs w:val="28"/>
          <w:rtl/>
          <w:lang w:bidi="ar-DZ"/>
        </w:rPr>
        <w:t xml:space="preserve"> كما </w:t>
      </w:r>
      <w:r w:rsidR="001055FD" w:rsidRPr="00961373">
        <w:rPr>
          <w:rFonts w:cs="Simplified Arabic" w:hint="cs"/>
          <w:sz w:val="28"/>
          <w:szCs w:val="28"/>
          <w:rtl/>
          <w:lang w:bidi="ar-DZ"/>
        </w:rPr>
        <w:t>-</w:t>
      </w:r>
      <w:r w:rsidR="00610E53" w:rsidRPr="00961373">
        <w:rPr>
          <w:rFonts w:cs="Simplified Arabic" w:hint="cs"/>
          <w:sz w:val="28"/>
          <w:szCs w:val="28"/>
          <w:rtl/>
          <w:lang w:bidi="ar-DZ"/>
        </w:rPr>
        <w:t>يرى</w:t>
      </w:r>
      <w:r w:rsidR="001055FD" w:rsidRPr="00961373">
        <w:rPr>
          <w:rFonts w:cs="Simplified Arabic" w:hint="cs"/>
          <w:sz w:val="28"/>
          <w:szCs w:val="28"/>
          <w:rtl/>
          <w:lang w:bidi="ar-DZ"/>
        </w:rPr>
        <w:t xml:space="preserve">حلمي خليل أيضا- </w:t>
      </w:r>
      <w:r w:rsidRPr="00961373">
        <w:rPr>
          <w:rFonts w:cs="Simplified Arabic" w:hint="cs"/>
          <w:sz w:val="28"/>
          <w:szCs w:val="28"/>
          <w:rtl/>
          <w:lang w:bidi="ar-DZ"/>
        </w:rPr>
        <w:t xml:space="preserve">يستخدم </w:t>
      </w:r>
      <w:r w:rsidR="00525140" w:rsidRPr="00961373">
        <w:rPr>
          <w:rFonts w:cs="Simplified Arabic" w:hint="cs"/>
          <w:sz w:val="28"/>
          <w:szCs w:val="28"/>
          <w:rtl/>
          <w:lang w:bidi="ar-DZ"/>
        </w:rPr>
        <w:t>مصطلح الصّوت ليدلّ به على عمليّةحركيّة</w:t>
      </w:r>
      <w:r w:rsidR="00525140" w:rsidRPr="00525140">
        <w:rPr>
          <w:rFonts w:cs="Simplified Arabic" w:hint="cs"/>
          <w:sz w:val="28"/>
          <w:szCs w:val="28"/>
          <w:rtl/>
          <w:lang w:bidi="ar-DZ"/>
        </w:rPr>
        <w:t>يقومبهاالجهازالن</w:t>
      </w:r>
      <w:r w:rsidR="00525140">
        <w:rPr>
          <w:rFonts w:cs="Simplified Arabic" w:hint="cs"/>
          <w:sz w:val="28"/>
          <w:szCs w:val="28"/>
          <w:rtl/>
          <w:lang w:bidi="ar-DZ"/>
        </w:rPr>
        <w:t>ّ</w:t>
      </w:r>
      <w:r w:rsidR="00525140" w:rsidRPr="00525140">
        <w:rPr>
          <w:rFonts w:cs="Simplified Arabic" w:hint="cs"/>
          <w:sz w:val="28"/>
          <w:szCs w:val="28"/>
          <w:rtl/>
          <w:lang w:bidi="ar-DZ"/>
        </w:rPr>
        <w:t>طقي</w:t>
      </w:r>
      <w:r w:rsidR="00525140">
        <w:rPr>
          <w:rFonts w:cs="Simplified Arabic" w:hint="cs"/>
          <w:sz w:val="28"/>
          <w:szCs w:val="28"/>
          <w:rtl/>
          <w:lang w:bidi="ar-DZ"/>
        </w:rPr>
        <w:t>ّ</w:t>
      </w:r>
      <w:r w:rsidR="00525140" w:rsidRPr="00525140">
        <w:rPr>
          <w:rFonts w:cs="Simplified Arabic" w:hint="cs"/>
          <w:sz w:val="28"/>
          <w:szCs w:val="28"/>
          <w:rtl/>
          <w:lang w:bidi="ar-DZ"/>
        </w:rPr>
        <w:t>وتصحبهاآثارسمعي</w:t>
      </w:r>
      <w:r w:rsidR="00525140">
        <w:rPr>
          <w:rFonts w:cs="Simplified Arabic" w:hint="cs"/>
          <w:sz w:val="28"/>
          <w:szCs w:val="28"/>
          <w:rtl/>
          <w:lang w:bidi="ar-DZ"/>
        </w:rPr>
        <w:t>ّ</w:t>
      </w:r>
      <w:r w:rsidR="00525140" w:rsidRPr="00525140">
        <w:rPr>
          <w:rFonts w:cs="Simplified Arabic" w:hint="cs"/>
          <w:sz w:val="28"/>
          <w:szCs w:val="28"/>
          <w:rtl/>
          <w:lang w:bidi="ar-DZ"/>
        </w:rPr>
        <w:t>ةمعي</w:t>
      </w:r>
      <w:r w:rsidR="00525140">
        <w:rPr>
          <w:rFonts w:cs="Simplified Arabic" w:hint="cs"/>
          <w:sz w:val="28"/>
          <w:szCs w:val="28"/>
          <w:rtl/>
          <w:lang w:bidi="ar-DZ"/>
        </w:rPr>
        <w:t>ّ</w:t>
      </w:r>
      <w:r w:rsidR="00525140" w:rsidRPr="00525140">
        <w:rPr>
          <w:rFonts w:cs="Simplified Arabic" w:hint="cs"/>
          <w:sz w:val="28"/>
          <w:szCs w:val="28"/>
          <w:rtl/>
          <w:lang w:bidi="ar-DZ"/>
        </w:rPr>
        <w:t>نةتأتيمنتحريكالهواءفيمابينمصدرإرسالالص</w:t>
      </w:r>
      <w:r w:rsidR="00525140">
        <w:rPr>
          <w:rFonts w:cs="Simplified Arabic" w:hint="cs"/>
          <w:sz w:val="28"/>
          <w:szCs w:val="28"/>
          <w:rtl/>
          <w:lang w:bidi="ar-DZ"/>
        </w:rPr>
        <w:t>ّ</w:t>
      </w:r>
      <w:r w:rsidR="00525140" w:rsidRPr="00525140">
        <w:rPr>
          <w:rFonts w:cs="Simplified Arabic" w:hint="cs"/>
          <w:sz w:val="28"/>
          <w:szCs w:val="28"/>
          <w:rtl/>
          <w:lang w:bidi="ar-DZ"/>
        </w:rPr>
        <w:t>وت</w:t>
      </w:r>
      <w:r w:rsidR="00610E53">
        <w:rPr>
          <w:rFonts w:cs="Simplified Arabic" w:hint="cs"/>
          <w:sz w:val="28"/>
          <w:szCs w:val="28"/>
          <w:rtl/>
          <w:lang w:bidi="ar-DZ"/>
        </w:rPr>
        <w:t>،</w:t>
      </w:r>
      <w:r w:rsidR="00525140" w:rsidRPr="00525140">
        <w:rPr>
          <w:rFonts w:cs="Simplified Arabic" w:hint="cs"/>
          <w:sz w:val="28"/>
          <w:szCs w:val="28"/>
          <w:rtl/>
          <w:lang w:bidi="ar-DZ"/>
        </w:rPr>
        <w:t>وهوالجهازالن</w:t>
      </w:r>
      <w:r w:rsidR="00525140">
        <w:rPr>
          <w:rFonts w:cs="Simplified Arabic" w:hint="cs"/>
          <w:sz w:val="28"/>
          <w:szCs w:val="28"/>
          <w:rtl/>
          <w:lang w:bidi="ar-DZ"/>
        </w:rPr>
        <w:t>ّ</w:t>
      </w:r>
      <w:r w:rsidR="00525140" w:rsidRPr="00525140">
        <w:rPr>
          <w:rFonts w:cs="Simplified Arabic" w:hint="cs"/>
          <w:sz w:val="28"/>
          <w:szCs w:val="28"/>
          <w:rtl/>
          <w:lang w:bidi="ar-DZ"/>
        </w:rPr>
        <w:t>طقي</w:t>
      </w:r>
      <w:r w:rsidR="00525140">
        <w:rPr>
          <w:rFonts w:cs="Simplified Arabic" w:hint="cs"/>
          <w:sz w:val="28"/>
          <w:szCs w:val="28"/>
          <w:rtl/>
          <w:lang w:bidi="ar-DZ"/>
        </w:rPr>
        <w:t>ّ</w:t>
      </w:r>
      <w:r w:rsidR="00525140" w:rsidRPr="00525140">
        <w:rPr>
          <w:rFonts w:cs="Simplified Arabic" w:hint="cs"/>
          <w:sz w:val="28"/>
          <w:szCs w:val="28"/>
          <w:rtl/>
          <w:lang w:bidi="ar-DZ"/>
        </w:rPr>
        <w:t>ومركزاستقبالهوهو</w:t>
      </w:r>
      <w:r w:rsidR="00525140">
        <w:rPr>
          <w:rFonts w:cs="Simplified Arabic" w:hint="cs"/>
          <w:sz w:val="28"/>
          <w:szCs w:val="28"/>
          <w:rtl/>
          <w:lang w:bidi="ar-DZ"/>
        </w:rPr>
        <w:t>الأذن.</w:t>
      </w:r>
      <w:r w:rsidR="00610E53">
        <w:rPr>
          <w:rFonts w:cs="Simplified Arabic" w:hint="cs"/>
          <w:sz w:val="28"/>
          <w:szCs w:val="28"/>
          <w:rtl/>
          <w:lang w:bidi="ar-DZ"/>
        </w:rPr>
        <w:t xml:space="preserve"> أمّا مصطلح الحرف، فهو يدلّ عنده على الصّوت عند ما يقع في إطار وظيفيّ أو تشكيليّ، أو هو كما يقول</w:t>
      </w:r>
      <w:r w:rsidR="00805D8C">
        <w:rPr>
          <w:rFonts w:cs="Simplified Arabic" w:hint="cs"/>
          <w:sz w:val="28"/>
          <w:szCs w:val="28"/>
          <w:rtl/>
          <w:lang w:bidi="ar-DZ"/>
        </w:rPr>
        <w:t>:</w:t>
      </w:r>
      <w:r w:rsidR="00610E53">
        <w:rPr>
          <w:rFonts w:cs="Simplified Arabic" w:hint="cs"/>
          <w:sz w:val="28"/>
          <w:szCs w:val="28"/>
          <w:rtl/>
          <w:lang w:bidi="ar-DZ"/>
        </w:rPr>
        <w:t xml:space="preserve"> جزء من تحليل اللغة في حين أن الصّوت جزء من تحليل الكلا</w:t>
      </w:r>
      <w:r w:rsidR="00805D8C">
        <w:rPr>
          <w:rFonts w:cs="Simplified Arabic" w:hint="cs"/>
          <w:sz w:val="28"/>
          <w:szCs w:val="28"/>
          <w:rtl/>
          <w:lang w:bidi="ar-DZ"/>
        </w:rPr>
        <w:t>م؛ أيّ أنّ الحرف عنده هو ما تدلّ عليه ال</w:t>
      </w:r>
      <w:r w:rsidR="001055FD">
        <w:rPr>
          <w:rFonts w:cs="Simplified Arabic" w:hint="cs"/>
          <w:sz w:val="28"/>
          <w:szCs w:val="28"/>
          <w:rtl/>
          <w:lang w:bidi="ar-DZ"/>
        </w:rPr>
        <w:t xml:space="preserve">نّظريّة الحديثة بمصطلح الفونيم. ومن المعروف أن مصطلح الحرف في الاستعمال العربيّ يصدق </w:t>
      </w:r>
      <w:r w:rsidR="001055FD" w:rsidRPr="00961373">
        <w:rPr>
          <w:rFonts w:cs="Simplified Arabic" w:hint="cs"/>
          <w:sz w:val="28"/>
          <w:szCs w:val="28"/>
          <w:rtl/>
          <w:lang w:bidi="ar-DZ"/>
        </w:rPr>
        <w:t>على الصّامت (</w:t>
      </w:r>
      <w:r w:rsidR="003943C1" w:rsidRPr="00961373">
        <w:rPr>
          <w:rFonts w:asciiTheme="majorBidi" w:hAnsiTheme="majorBidi" w:cstheme="majorBidi"/>
          <w:sz w:val="28"/>
          <w:szCs w:val="28"/>
          <w:lang w:bidi="ar-DZ"/>
        </w:rPr>
        <w:t>Consonant</w:t>
      </w:r>
      <w:r w:rsidR="001055FD" w:rsidRPr="00961373">
        <w:rPr>
          <w:rFonts w:cs="Simplified Arabic" w:hint="cs"/>
          <w:sz w:val="28"/>
          <w:szCs w:val="28"/>
          <w:rtl/>
          <w:lang w:bidi="ar-DZ"/>
        </w:rPr>
        <w:t>) وعلى الصّائت (</w:t>
      </w:r>
      <w:r w:rsidR="003943C1" w:rsidRPr="00961373">
        <w:rPr>
          <w:rFonts w:asciiTheme="majorBidi" w:hAnsiTheme="majorBidi" w:cstheme="majorBidi"/>
          <w:sz w:val="28"/>
          <w:szCs w:val="28"/>
          <w:lang w:bidi="ar-DZ"/>
        </w:rPr>
        <w:t>Vowel</w:t>
      </w:r>
      <w:r w:rsidR="001055FD" w:rsidRPr="00961373">
        <w:rPr>
          <w:rFonts w:cs="Simplified Arabic" w:hint="cs"/>
          <w:sz w:val="28"/>
          <w:szCs w:val="28"/>
          <w:rtl/>
          <w:lang w:bidi="ar-DZ"/>
        </w:rPr>
        <w:t>) وعلى الحرف المكتوب</w:t>
      </w:r>
      <w:r w:rsidR="00A5365B" w:rsidRPr="00961373">
        <w:rPr>
          <w:rFonts w:cs="Simplified Arabic" w:hint="cs"/>
          <w:sz w:val="28"/>
          <w:szCs w:val="28"/>
          <w:rtl/>
          <w:lang w:bidi="ar-DZ"/>
        </w:rPr>
        <w:t xml:space="preserve"> (</w:t>
      </w:r>
      <w:r w:rsidR="003943C1" w:rsidRPr="00961373">
        <w:rPr>
          <w:rFonts w:asciiTheme="majorBidi" w:hAnsiTheme="majorBidi" w:cstheme="majorBidi"/>
          <w:sz w:val="28"/>
          <w:szCs w:val="28"/>
          <w:lang w:bidi="ar-DZ"/>
        </w:rPr>
        <w:t>Letter</w:t>
      </w:r>
      <w:r w:rsidR="00A5365B" w:rsidRPr="00961373">
        <w:rPr>
          <w:rFonts w:cs="Simplified Arabic" w:hint="cs"/>
          <w:sz w:val="28"/>
          <w:szCs w:val="28"/>
          <w:rtl/>
          <w:lang w:bidi="ar-DZ"/>
        </w:rPr>
        <w:t>)</w:t>
      </w:r>
      <w:r w:rsidR="00961373">
        <w:rPr>
          <w:rFonts w:cs="Simplified Arabic" w:hint="cs"/>
          <w:sz w:val="28"/>
          <w:szCs w:val="28"/>
          <w:rtl/>
          <w:lang w:bidi="ar-DZ"/>
        </w:rPr>
        <w:t xml:space="preserve"> وعلى الكلمة</w:t>
      </w:r>
      <w:r w:rsidR="001055FD" w:rsidRPr="00961373">
        <w:rPr>
          <w:rFonts w:cs="Simplified Arabic" w:hint="cs"/>
          <w:sz w:val="28"/>
          <w:szCs w:val="28"/>
          <w:rtl/>
          <w:lang w:bidi="ar-DZ"/>
        </w:rPr>
        <w:t xml:space="preserve"> والقافيّة</w:t>
      </w:r>
      <w:r w:rsidR="001055FD">
        <w:rPr>
          <w:rFonts w:cs="Simplified Arabic" w:hint="cs"/>
          <w:sz w:val="28"/>
          <w:szCs w:val="28"/>
          <w:rtl/>
          <w:lang w:bidi="ar-DZ"/>
        </w:rPr>
        <w:t xml:space="preserve"> أيضا، ومن ثمّ فهو لا يصلح للتّمييز الدّقيق بين الصّوامت والصّوائت؛ من حيث هي فونيمات، </w:t>
      </w:r>
      <w:r w:rsidR="0071558B">
        <w:rPr>
          <w:rFonts w:cs="Simplified Arabic" w:hint="cs"/>
          <w:sz w:val="28"/>
          <w:szCs w:val="28"/>
          <w:rtl/>
          <w:lang w:bidi="ar-DZ"/>
        </w:rPr>
        <w:t>لذلك يضطر الدّكتور تمام حسان إلى استعمال مصطلح (الحروف الصّحاح) و(حروف العلّة) و(حروف المدّ) حتّى لا يحدث هذا اللبس.</w:t>
      </w:r>
      <w:r w:rsidR="00A5365B" w:rsidRPr="007D7634">
        <w:rPr>
          <w:rStyle w:val="Appelnotedebasdep"/>
          <w:rFonts w:cs="Simplified Arabic"/>
          <w:sz w:val="28"/>
          <w:szCs w:val="28"/>
          <w:rtl/>
          <w:lang w:bidi="ar-DZ"/>
        </w:rPr>
        <w:footnoteReference w:id="421"/>
      </w:r>
    </w:p>
    <w:p w:rsidR="005720A3" w:rsidRDefault="00851F31" w:rsidP="003943C1">
      <w:pPr>
        <w:bidi/>
        <w:spacing w:after="0"/>
        <w:ind w:firstLine="565"/>
        <w:jc w:val="both"/>
        <w:rPr>
          <w:rFonts w:cs="Simplified Arabic"/>
          <w:sz w:val="28"/>
          <w:szCs w:val="28"/>
          <w:rtl/>
          <w:lang w:bidi="ar-DZ"/>
        </w:rPr>
      </w:pPr>
      <w:r>
        <w:rPr>
          <w:rFonts w:cs="Simplified Arabic" w:hint="cs"/>
          <w:sz w:val="28"/>
          <w:szCs w:val="28"/>
          <w:rtl/>
          <w:lang w:bidi="ar-DZ"/>
        </w:rPr>
        <w:t>أمّا مصطلح القيم الخلافيّة فهو يتّصل بفكرة الملامح المميّزة (</w:t>
      </w:r>
      <w:r w:rsidR="003943C1" w:rsidRPr="003943C1">
        <w:rPr>
          <w:rFonts w:asciiTheme="majorBidi" w:hAnsiTheme="majorBidi" w:cstheme="majorBidi"/>
          <w:sz w:val="28"/>
          <w:szCs w:val="28"/>
          <w:lang w:bidi="ar-DZ"/>
        </w:rPr>
        <w:t>Distinctive Features</w:t>
      </w:r>
      <w:r>
        <w:rPr>
          <w:rFonts w:cs="Simplified Arabic" w:hint="cs"/>
          <w:sz w:val="28"/>
          <w:szCs w:val="28"/>
          <w:rtl/>
          <w:lang w:bidi="ar-DZ"/>
        </w:rPr>
        <w:t>) من ناحية، وبفكرة التّوزيع التّقابليّ (</w:t>
      </w:r>
      <w:r w:rsidR="003943C1" w:rsidRPr="003943C1">
        <w:rPr>
          <w:rFonts w:asciiTheme="majorBidi" w:hAnsiTheme="majorBidi" w:cstheme="majorBidi"/>
          <w:sz w:val="28"/>
          <w:szCs w:val="28"/>
          <w:lang w:bidi="ar-DZ"/>
        </w:rPr>
        <w:t>Contrastive Distribution</w:t>
      </w:r>
      <w:r>
        <w:rPr>
          <w:rFonts w:cs="Simplified Arabic" w:hint="cs"/>
          <w:sz w:val="28"/>
          <w:szCs w:val="28"/>
          <w:rtl/>
          <w:lang w:bidi="ar-DZ"/>
        </w:rPr>
        <w:t xml:space="preserve">) من ناحية أخرى، أو كما يقول تمام حسّان: إنّها </w:t>
      </w:r>
      <w:r w:rsidRPr="00851F31">
        <w:rPr>
          <w:rFonts w:cs="Simplified Arabic" w:hint="cs"/>
          <w:sz w:val="28"/>
          <w:szCs w:val="28"/>
          <w:rtl/>
          <w:lang w:bidi="ar-DZ"/>
        </w:rPr>
        <w:t>القيمالتيتتمايزبهاوظائفالأصواتفيالكلمات</w:t>
      </w:r>
      <w:r>
        <w:rPr>
          <w:rFonts w:cs="Simplified Arabic" w:hint="cs"/>
          <w:sz w:val="28"/>
          <w:szCs w:val="28"/>
          <w:rtl/>
          <w:lang w:bidi="ar-DZ"/>
        </w:rPr>
        <w:t>. فالصّحّة والعلّة كما يقول، والجهر والهمس، والتّرقيق والإطباق، وغيرها هي قيم خلافيّة، أو ملامح مميّزة لكلّ فونيم من فونيمات اللغة</w:t>
      </w:r>
      <w:r w:rsidR="005720A3">
        <w:rPr>
          <w:rFonts w:cs="Simplified Arabic" w:hint="cs"/>
          <w:sz w:val="28"/>
          <w:szCs w:val="28"/>
          <w:rtl/>
          <w:lang w:bidi="ar-DZ"/>
        </w:rPr>
        <w:t>،</w:t>
      </w:r>
      <w:r>
        <w:rPr>
          <w:rFonts w:cs="Simplified Arabic" w:hint="cs"/>
          <w:sz w:val="28"/>
          <w:szCs w:val="28"/>
          <w:rtl/>
          <w:lang w:bidi="ar-DZ"/>
        </w:rPr>
        <w:t xml:space="preserve"> وفي الوقت نفسه</w:t>
      </w:r>
      <w:r w:rsidR="005720A3">
        <w:rPr>
          <w:rFonts w:cs="Simplified Arabic" w:hint="cs"/>
          <w:sz w:val="28"/>
          <w:szCs w:val="28"/>
          <w:rtl/>
          <w:lang w:bidi="ar-DZ"/>
        </w:rPr>
        <w:t xml:space="preserve"> يقف كلّ منهما في مقابل الآخر، وينتج عن هذا التّقابل قسط من المعنى. ومثل ذلك أيضا في القيم الاستبداليّة، عن طريق إحلال فونيم محلّ فونيم آخر في كلمة ما. وبناء على هذه المعايير ينهي تمام حسّان دراسته للنّظام الصّوتيّ، بوضع جدول خاص بـ (النّظام الصّوتيّ للفصحى المعاصرة) كما يقول. </w:t>
      </w:r>
      <w:r w:rsidR="003943C1">
        <w:rPr>
          <w:rFonts w:cs="Simplified Arabic" w:hint="cs"/>
          <w:sz w:val="28"/>
          <w:szCs w:val="28"/>
          <w:rtl/>
          <w:lang w:bidi="ar-DZ"/>
        </w:rPr>
        <w:t>و</w:t>
      </w:r>
      <w:r w:rsidR="005720A3">
        <w:rPr>
          <w:rFonts w:cs="Simplified Arabic" w:hint="cs"/>
          <w:sz w:val="28"/>
          <w:szCs w:val="28"/>
          <w:rtl/>
          <w:lang w:bidi="ar-DZ"/>
        </w:rPr>
        <w:t>هنا</w:t>
      </w:r>
      <w:r w:rsidR="003943C1">
        <w:rPr>
          <w:rFonts w:cs="Simplified Arabic" w:hint="cs"/>
          <w:sz w:val="28"/>
          <w:szCs w:val="28"/>
          <w:rtl/>
          <w:lang w:bidi="ar-DZ"/>
        </w:rPr>
        <w:t>كما يذهب إليه حلمي خليل نجد تحديدا جديدا للمستوى اللغويّ الذي يدرسه الكتاب، وكان من قَبْلُ اللغة العربيّة الفصحى وفروع دراستها، أمّا النّظام الصّوتيّ فهو للفصحى المعاصرة.</w:t>
      </w:r>
      <w:r w:rsidR="00C0168E" w:rsidRPr="007D7634">
        <w:rPr>
          <w:rStyle w:val="Appelnotedebasdep"/>
          <w:rFonts w:cs="Simplified Arabic"/>
          <w:sz w:val="28"/>
          <w:szCs w:val="28"/>
          <w:rtl/>
          <w:lang w:bidi="ar-DZ"/>
        </w:rPr>
        <w:footnoteReference w:id="422"/>
      </w:r>
    </w:p>
    <w:p w:rsidR="003943C1" w:rsidRPr="00C0168E" w:rsidRDefault="003943C1" w:rsidP="00EA750C">
      <w:pPr>
        <w:bidi/>
        <w:spacing w:after="0"/>
        <w:ind w:firstLine="565"/>
        <w:jc w:val="both"/>
        <w:rPr>
          <w:rFonts w:cs="Simplified Arabic"/>
          <w:sz w:val="28"/>
          <w:szCs w:val="28"/>
          <w:rtl/>
          <w:lang w:bidi="ar-DZ"/>
        </w:rPr>
      </w:pPr>
      <w:r w:rsidRPr="00C0168E">
        <w:rPr>
          <w:rFonts w:cs="Simplified Arabic" w:hint="cs"/>
          <w:b/>
          <w:bCs/>
          <w:sz w:val="28"/>
          <w:szCs w:val="28"/>
          <w:rtl/>
          <w:lang w:bidi="ar-DZ"/>
        </w:rPr>
        <w:t>2- النّظام الصّرفيّ:</w:t>
      </w:r>
      <w:r w:rsidR="00EA750C">
        <w:rPr>
          <w:rFonts w:cs="Simplified Arabic" w:hint="cs"/>
          <w:sz w:val="28"/>
          <w:szCs w:val="28"/>
          <w:rtl/>
          <w:lang w:bidi="ar-DZ"/>
        </w:rPr>
        <w:t>يقوم النّظام الصّرفيّ في كتاب (</w:t>
      </w:r>
      <w:r w:rsidR="00C0168E">
        <w:rPr>
          <w:rFonts w:cs="Simplified Arabic" w:hint="cs"/>
          <w:sz w:val="28"/>
          <w:szCs w:val="28"/>
          <w:rtl/>
          <w:lang w:bidi="ar-DZ"/>
        </w:rPr>
        <w:t>اللغة العربيّة</w:t>
      </w:r>
      <w:r w:rsidR="00EA750C">
        <w:rPr>
          <w:rFonts w:cs="Simplified Arabic" w:hint="cs"/>
          <w:sz w:val="28"/>
          <w:szCs w:val="28"/>
          <w:rtl/>
          <w:lang w:bidi="ar-DZ"/>
        </w:rPr>
        <w:t xml:space="preserve">:معناها ومبناها) </w:t>
      </w:r>
      <w:r w:rsidR="00C0168E">
        <w:rPr>
          <w:rFonts w:cs="Simplified Arabic" w:hint="cs"/>
          <w:sz w:val="28"/>
          <w:szCs w:val="28"/>
          <w:rtl/>
          <w:lang w:bidi="ar-DZ"/>
        </w:rPr>
        <w:t>على ثلاثة أصول هي:</w:t>
      </w:r>
      <w:r w:rsidR="004C6B01" w:rsidRPr="007D7634">
        <w:rPr>
          <w:rStyle w:val="Appelnotedebasdep"/>
          <w:rFonts w:cs="Simplified Arabic"/>
          <w:sz w:val="28"/>
          <w:szCs w:val="28"/>
          <w:rtl/>
          <w:lang w:bidi="ar-DZ"/>
        </w:rPr>
        <w:footnoteReference w:id="423"/>
      </w:r>
    </w:p>
    <w:p w:rsidR="00C40AD5" w:rsidRPr="00C40AD5" w:rsidRDefault="00C40AD5" w:rsidP="00C40AD5">
      <w:pPr>
        <w:bidi/>
        <w:spacing w:after="0"/>
        <w:ind w:firstLine="565"/>
        <w:jc w:val="both"/>
        <w:rPr>
          <w:rFonts w:cs="Simplified Arabic"/>
          <w:sz w:val="28"/>
          <w:szCs w:val="28"/>
          <w:rtl/>
          <w:lang w:bidi="ar-DZ"/>
        </w:rPr>
      </w:pPr>
      <w:r>
        <w:rPr>
          <w:rFonts w:cs="Simplified Arabic" w:hint="cs"/>
          <w:sz w:val="28"/>
          <w:szCs w:val="28"/>
          <w:rtl/>
          <w:lang w:bidi="ar-DZ"/>
        </w:rPr>
        <w:t xml:space="preserve">1- </w:t>
      </w:r>
      <w:r w:rsidRPr="00C40AD5">
        <w:rPr>
          <w:rFonts w:cs="Simplified Arabic" w:hint="cs"/>
          <w:sz w:val="28"/>
          <w:szCs w:val="28"/>
          <w:rtl/>
          <w:lang w:bidi="ar-DZ"/>
        </w:rPr>
        <w:t>المعانيالص</w:t>
      </w:r>
      <w:r>
        <w:rPr>
          <w:rFonts w:cs="Simplified Arabic" w:hint="cs"/>
          <w:sz w:val="28"/>
          <w:szCs w:val="28"/>
          <w:rtl/>
          <w:lang w:bidi="ar-DZ"/>
        </w:rPr>
        <w:t>ّ</w:t>
      </w:r>
      <w:r w:rsidRPr="00C40AD5">
        <w:rPr>
          <w:rFonts w:cs="Simplified Arabic" w:hint="cs"/>
          <w:sz w:val="28"/>
          <w:szCs w:val="28"/>
          <w:rtl/>
          <w:lang w:bidi="ar-DZ"/>
        </w:rPr>
        <w:t>رفي</w:t>
      </w:r>
      <w:r>
        <w:rPr>
          <w:rFonts w:cs="Simplified Arabic" w:hint="cs"/>
          <w:sz w:val="28"/>
          <w:szCs w:val="28"/>
          <w:rtl/>
          <w:lang w:bidi="ar-DZ"/>
        </w:rPr>
        <w:t>ّ</w:t>
      </w:r>
      <w:r w:rsidRPr="00C40AD5">
        <w:rPr>
          <w:rFonts w:cs="Simplified Arabic" w:hint="cs"/>
          <w:sz w:val="28"/>
          <w:szCs w:val="28"/>
          <w:rtl/>
          <w:lang w:bidi="ar-DZ"/>
        </w:rPr>
        <w:t>ةالتييرجعبعضهاإلى</w:t>
      </w:r>
      <w:r>
        <w:rPr>
          <w:rFonts w:cs="Simplified Arabic" w:hint="cs"/>
          <w:sz w:val="28"/>
          <w:szCs w:val="28"/>
          <w:rtl/>
          <w:lang w:bidi="ar-DZ"/>
        </w:rPr>
        <w:t>أقسام</w:t>
      </w:r>
      <w:r w:rsidRPr="00C40AD5">
        <w:rPr>
          <w:rFonts w:cs="Simplified Arabic" w:hint="cs"/>
          <w:sz w:val="28"/>
          <w:szCs w:val="28"/>
          <w:rtl/>
          <w:lang w:bidi="ar-DZ"/>
        </w:rPr>
        <w:t>الكل</w:t>
      </w:r>
      <w:r>
        <w:rPr>
          <w:rFonts w:cs="Simplified Arabic" w:hint="cs"/>
          <w:sz w:val="28"/>
          <w:szCs w:val="28"/>
          <w:rtl/>
          <w:lang w:bidi="ar-DZ"/>
        </w:rPr>
        <w:t>ا</w:t>
      </w:r>
      <w:r w:rsidRPr="00C40AD5">
        <w:rPr>
          <w:rFonts w:cs="Simplified Arabic" w:hint="cs"/>
          <w:sz w:val="28"/>
          <w:szCs w:val="28"/>
          <w:rtl/>
          <w:lang w:bidi="ar-DZ"/>
        </w:rPr>
        <w:t>م</w:t>
      </w:r>
      <w:r w:rsidRPr="00C40AD5">
        <w:rPr>
          <w:rFonts w:cs="Simplified Arabic"/>
          <w:sz w:val="28"/>
          <w:szCs w:val="28"/>
          <w:rtl/>
          <w:lang w:bidi="ar-DZ"/>
        </w:rPr>
        <w:t xml:space="preserve">, </w:t>
      </w:r>
      <w:r>
        <w:rPr>
          <w:rFonts w:cs="Simplified Arabic" w:hint="cs"/>
          <w:sz w:val="28"/>
          <w:szCs w:val="28"/>
          <w:rtl/>
          <w:lang w:bidi="ar-DZ"/>
        </w:rPr>
        <w:t>و</w:t>
      </w:r>
      <w:r w:rsidRPr="00C40AD5">
        <w:rPr>
          <w:rFonts w:cs="Simplified Arabic" w:hint="cs"/>
          <w:sz w:val="28"/>
          <w:szCs w:val="28"/>
          <w:rtl/>
          <w:lang w:bidi="ar-DZ"/>
        </w:rPr>
        <w:t>بعضهاإلىتصريفالص</w:t>
      </w:r>
      <w:r>
        <w:rPr>
          <w:rFonts w:cs="Simplified Arabic" w:hint="cs"/>
          <w:sz w:val="28"/>
          <w:szCs w:val="28"/>
          <w:rtl/>
          <w:lang w:bidi="ar-DZ"/>
        </w:rPr>
        <w:t>ّ</w:t>
      </w:r>
      <w:r w:rsidRPr="00C40AD5">
        <w:rPr>
          <w:rFonts w:cs="Simplified Arabic" w:hint="cs"/>
          <w:sz w:val="28"/>
          <w:szCs w:val="28"/>
          <w:rtl/>
          <w:lang w:bidi="ar-DZ"/>
        </w:rPr>
        <w:t>يغ</w:t>
      </w:r>
      <w:r w:rsidRPr="00C40AD5">
        <w:rPr>
          <w:rFonts w:cs="Simplified Arabic"/>
          <w:sz w:val="28"/>
          <w:szCs w:val="28"/>
          <w:lang w:bidi="ar-DZ"/>
        </w:rPr>
        <w:t>.</w:t>
      </w:r>
    </w:p>
    <w:p w:rsidR="00C40AD5" w:rsidRDefault="00C40AD5" w:rsidP="002D3E5A">
      <w:pPr>
        <w:bidi/>
        <w:spacing w:after="0"/>
        <w:ind w:firstLine="565"/>
        <w:jc w:val="both"/>
        <w:rPr>
          <w:rFonts w:cs="Simplified Arabic"/>
          <w:sz w:val="28"/>
          <w:szCs w:val="28"/>
          <w:rtl/>
          <w:lang w:bidi="ar-DZ"/>
        </w:rPr>
      </w:pPr>
      <w:r>
        <w:rPr>
          <w:rFonts w:cs="Simplified Arabic" w:hint="cs"/>
          <w:sz w:val="28"/>
          <w:szCs w:val="28"/>
          <w:rtl/>
          <w:lang w:bidi="ar-DZ"/>
        </w:rPr>
        <w:t>2- ال</w:t>
      </w:r>
      <w:r w:rsidRPr="00C40AD5">
        <w:rPr>
          <w:rFonts w:cs="Simplified Arabic" w:hint="cs"/>
          <w:sz w:val="28"/>
          <w:szCs w:val="28"/>
          <w:rtl/>
          <w:lang w:bidi="ar-DZ"/>
        </w:rPr>
        <w:t>ص</w:t>
      </w:r>
      <w:r>
        <w:rPr>
          <w:rFonts w:cs="Simplified Arabic" w:hint="cs"/>
          <w:sz w:val="28"/>
          <w:szCs w:val="28"/>
          <w:rtl/>
          <w:lang w:bidi="ar-DZ"/>
        </w:rPr>
        <w:t>ّ</w:t>
      </w:r>
      <w:r w:rsidRPr="00C40AD5">
        <w:rPr>
          <w:rFonts w:cs="Simplified Arabic" w:hint="cs"/>
          <w:sz w:val="28"/>
          <w:szCs w:val="28"/>
          <w:rtl/>
          <w:lang w:bidi="ar-DZ"/>
        </w:rPr>
        <w:t>يغ</w:t>
      </w:r>
      <w:r>
        <w:rPr>
          <w:rFonts w:cs="Simplified Arabic" w:hint="cs"/>
          <w:sz w:val="28"/>
          <w:szCs w:val="28"/>
          <w:rtl/>
          <w:lang w:bidi="ar-DZ"/>
        </w:rPr>
        <w:t>الصّرفيّة التي يتمثّل بعضها في الصّيغ ال</w:t>
      </w:r>
      <w:r w:rsidRPr="00C40AD5">
        <w:rPr>
          <w:rFonts w:cs="Simplified Arabic" w:hint="cs"/>
          <w:sz w:val="28"/>
          <w:szCs w:val="28"/>
          <w:rtl/>
          <w:lang w:bidi="ar-DZ"/>
        </w:rPr>
        <w:t>مجر</w:t>
      </w:r>
      <w:r>
        <w:rPr>
          <w:rFonts w:cs="Simplified Arabic" w:hint="cs"/>
          <w:sz w:val="28"/>
          <w:szCs w:val="28"/>
          <w:rtl/>
          <w:lang w:bidi="ar-DZ"/>
        </w:rPr>
        <w:t>ّ</w:t>
      </w:r>
      <w:r w:rsidRPr="00C40AD5">
        <w:rPr>
          <w:rFonts w:cs="Simplified Arabic" w:hint="cs"/>
          <w:sz w:val="28"/>
          <w:szCs w:val="28"/>
          <w:rtl/>
          <w:lang w:bidi="ar-DZ"/>
        </w:rPr>
        <w:t>دة</w:t>
      </w:r>
      <w:r w:rsidRPr="00C40AD5">
        <w:rPr>
          <w:rFonts w:cs="Simplified Arabic"/>
          <w:sz w:val="28"/>
          <w:szCs w:val="28"/>
          <w:rtl/>
          <w:lang w:bidi="ar-DZ"/>
        </w:rPr>
        <w:t xml:space="preserve">, </w:t>
      </w:r>
      <w:r w:rsidRPr="00C40AD5">
        <w:rPr>
          <w:rFonts w:cs="Simplified Arabic" w:hint="cs"/>
          <w:sz w:val="28"/>
          <w:szCs w:val="28"/>
          <w:rtl/>
          <w:lang w:bidi="ar-DZ"/>
        </w:rPr>
        <w:t>وبعضها</w:t>
      </w:r>
      <w:r w:rsidR="002D3E5A">
        <w:rPr>
          <w:rFonts w:cs="Simplified Arabic" w:hint="cs"/>
          <w:sz w:val="28"/>
          <w:szCs w:val="28"/>
          <w:rtl/>
          <w:lang w:bidi="ar-DZ"/>
        </w:rPr>
        <w:t>في ال</w:t>
      </w:r>
      <w:r w:rsidRPr="00C40AD5">
        <w:rPr>
          <w:rFonts w:cs="Simplified Arabic" w:hint="cs"/>
          <w:sz w:val="28"/>
          <w:szCs w:val="28"/>
          <w:rtl/>
          <w:lang w:bidi="ar-DZ"/>
        </w:rPr>
        <w:t>لواصق</w:t>
      </w:r>
      <w:r w:rsidRPr="00C40AD5">
        <w:rPr>
          <w:rFonts w:cs="Simplified Arabic"/>
          <w:sz w:val="28"/>
          <w:szCs w:val="28"/>
          <w:rtl/>
          <w:lang w:bidi="ar-DZ"/>
        </w:rPr>
        <w:t xml:space="preserve">, </w:t>
      </w:r>
      <w:r w:rsidR="002D3E5A">
        <w:rPr>
          <w:rFonts w:cs="Simplified Arabic" w:hint="cs"/>
          <w:sz w:val="28"/>
          <w:szCs w:val="28"/>
          <w:rtl/>
          <w:lang w:bidi="ar-DZ"/>
        </w:rPr>
        <w:t>وال</w:t>
      </w:r>
      <w:r w:rsidRPr="00C40AD5">
        <w:rPr>
          <w:rFonts w:cs="Simplified Arabic" w:hint="cs"/>
          <w:sz w:val="28"/>
          <w:szCs w:val="28"/>
          <w:rtl/>
          <w:lang w:bidi="ar-DZ"/>
        </w:rPr>
        <w:t>ز</w:t>
      </w:r>
      <w:r w:rsidR="002D3E5A">
        <w:rPr>
          <w:rFonts w:cs="Simplified Arabic" w:hint="cs"/>
          <w:sz w:val="28"/>
          <w:szCs w:val="28"/>
          <w:rtl/>
          <w:lang w:bidi="ar-DZ"/>
        </w:rPr>
        <w:t>ّ</w:t>
      </w:r>
      <w:r w:rsidRPr="00C40AD5">
        <w:rPr>
          <w:rFonts w:cs="Simplified Arabic" w:hint="cs"/>
          <w:sz w:val="28"/>
          <w:szCs w:val="28"/>
          <w:rtl/>
          <w:lang w:bidi="ar-DZ"/>
        </w:rPr>
        <w:t>وائد</w:t>
      </w:r>
      <w:r w:rsidRPr="00C40AD5">
        <w:rPr>
          <w:rFonts w:cs="Simplified Arabic"/>
          <w:sz w:val="28"/>
          <w:szCs w:val="28"/>
          <w:rtl/>
          <w:lang w:bidi="ar-DZ"/>
        </w:rPr>
        <w:t xml:space="preserve">, </w:t>
      </w:r>
      <w:r w:rsidRPr="00C40AD5">
        <w:rPr>
          <w:rFonts w:cs="Simplified Arabic" w:hint="cs"/>
          <w:sz w:val="28"/>
          <w:szCs w:val="28"/>
          <w:rtl/>
          <w:lang w:bidi="ar-DZ"/>
        </w:rPr>
        <w:t>وبعضها</w:t>
      </w:r>
      <w:r w:rsidR="002D3E5A">
        <w:rPr>
          <w:rFonts w:cs="Simplified Arabic" w:hint="cs"/>
          <w:sz w:val="28"/>
          <w:szCs w:val="28"/>
          <w:rtl/>
          <w:lang w:bidi="ar-DZ"/>
        </w:rPr>
        <w:t xml:space="preserve"> فيال</w:t>
      </w:r>
      <w:r w:rsidRPr="00C40AD5">
        <w:rPr>
          <w:rFonts w:cs="Simplified Arabic" w:hint="cs"/>
          <w:sz w:val="28"/>
          <w:szCs w:val="28"/>
          <w:rtl/>
          <w:lang w:bidi="ar-DZ"/>
        </w:rPr>
        <w:t>أدوات</w:t>
      </w:r>
      <w:r>
        <w:rPr>
          <w:rFonts w:cs="Simplified Arabic" w:hint="cs"/>
          <w:sz w:val="28"/>
          <w:szCs w:val="28"/>
          <w:rtl/>
          <w:lang w:bidi="ar-DZ"/>
        </w:rPr>
        <w:t>.</w:t>
      </w:r>
    </w:p>
    <w:p w:rsidR="00805D8C" w:rsidRPr="007F06E0" w:rsidRDefault="00C40AD5" w:rsidP="002D3E5A">
      <w:pPr>
        <w:bidi/>
        <w:spacing w:after="0"/>
        <w:ind w:firstLine="565"/>
        <w:jc w:val="both"/>
        <w:rPr>
          <w:rFonts w:cs="Simplified Arabic"/>
          <w:sz w:val="28"/>
          <w:szCs w:val="28"/>
          <w:rtl/>
          <w:lang w:bidi="ar-DZ"/>
        </w:rPr>
      </w:pPr>
      <w:r w:rsidRPr="00C40AD5">
        <w:rPr>
          <w:rFonts w:cs="Simplified Arabic"/>
          <w:sz w:val="28"/>
          <w:szCs w:val="28"/>
          <w:rtl/>
          <w:lang w:bidi="ar-DZ"/>
        </w:rPr>
        <w:t xml:space="preserve">3- </w:t>
      </w:r>
      <w:r w:rsidR="002D3E5A">
        <w:rPr>
          <w:rFonts w:cs="Simplified Arabic" w:hint="cs"/>
          <w:sz w:val="28"/>
          <w:szCs w:val="28"/>
          <w:rtl/>
          <w:lang w:bidi="ar-DZ"/>
        </w:rPr>
        <w:t>مجموعة من العلاقات تتمثّل في</w:t>
      </w:r>
      <w:r w:rsidRPr="00C40AD5">
        <w:rPr>
          <w:rFonts w:cs="Simplified Arabic" w:hint="cs"/>
          <w:sz w:val="28"/>
          <w:szCs w:val="28"/>
          <w:rtl/>
          <w:lang w:bidi="ar-DZ"/>
        </w:rPr>
        <w:t>وجوهالارتباطبينالمباني</w:t>
      </w:r>
      <w:r w:rsidR="002D3E5A">
        <w:rPr>
          <w:rFonts w:cs="Simplified Arabic" w:hint="cs"/>
          <w:sz w:val="28"/>
          <w:szCs w:val="28"/>
          <w:rtl/>
          <w:lang w:bidi="ar-DZ"/>
        </w:rPr>
        <w:t>،</w:t>
      </w:r>
      <w:r w:rsidRPr="00C40AD5">
        <w:rPr>
          <w:rFonts w:cs="Simplified Arabic" w:hint="cs"/>
          <w:sz w:val="28"/>
          <w:szCs w:val="28"/>
          <w:rtl/>
          <w:lang w:bidi="ar-DZ"/>
        </w:rPr>
        <w:t>وطائفةأخرىمنالقيمالخلافي</w:t>
      </w:r>
      <w:r w:rsidR="002D3E5A">
        <w:rPr>
          <w:rFonts w:cs="Simplified Arabic" w:hint="cs"/>
          <w:sz w:val="28"/>
          <w:szCs w:val="28"/>
          <w:rtl/>
          <w:lang w:bidi="ar-DZ"/>
        </w:rPr>
        <w:t>ّ</w:t>
      </w:r>
      <w:r w:rsidRPr="00C40AD5">
        <w:rPr>
          <w:rFonts w:cs="Simplified Arabic" w:hint="cs"/>
          <w:sz w:val="28"/>
          <w:szCs w:val="28"/>
          <w:rtl/>
          <w:lang w:bidi="ar-DZ"/>
        </w:rPr>
        <w:t>ةأوالمقابلات</w:t>
      </w:r>
      <w:r w:rsidRPr="007F06E0">
        <w:rPr>
          <w:rFonts w:cs="Simplified Arabic"/>
          <w:sz w:val="28"/>
          <w:szCs w:val="28"/>
          <w:rtl/>
          <w:lang w:bidi="ar-DZ"/>
        </w:rPr>
        <w:t xml:space="preserve">, </w:t>
      </w:r>
      <w:r w:rsidRPr="007F06E0">
        <w:rPr>
          <w:rFonts w:cs="Simplified Arabic" w:hint="cs"/>
          <w:sz w:val="28"/>
          <w:szCs w:val="28"/>
          <w:rtl/>
          <w:lang w:bidi="ar-DZ"/>
        </w:rPr>
        <w:t>وهيوجوهالاختلافبينهذهالمباني</w:t>
      </w:r>
      <w:r w:rsidRPr="007F06E0">
        <w:rPr>
          <w:rFonts w:cs="Simplified Arabic"/>
          <w:sz w:val="28"/>
          <w:szCs w:val="28"/>
          <w:rtl/>
          <w:lang w:bidi="ar-DZ"/>
        </w:rPr>
        <w:t>.</w:t>
      </w:r>
    </w:p>
    <w:p w:rsidR="00094E68" w:rsidRPr="007F06E0" w:rsidRDefault="002D3E5A" w:rsidP="000F7A18">
      <w:pPr>
        <w:bidi/>
        <w:spacing w:after="0"/>
        <w:ind w:firstLine="565"/>
        <w:jc w:val="both"/>
        <w:rPr>
          <w:rFonts w:cs="Simplified Arabic"/>
          <w:sz w:val="28"/>
          <w:szCs w:val="28"/>
          <w:rtl/>
          <w:lang w:bidi="ar-DZ"/>
        </w:rPr>
      </w:pPr>
      <w:r w:rsidRPr="007F06E0">
        <w:rPr>
          <w:rFonts w:cs="Simplified Arabic" w:hint="cs"/>
          <w:sz w:val="28"/>
          <w:szCs w:val="28"/>
          <w:rtl/>
          <w:lang w:bidi="ar-DZ"/>
        </w:rPr>
        <w:t>ويستعمل -حسب حلمي خليل- تمام حسّان مصطلح (المباني الصّرفيّة) ليدلّ به على مصطلح المورفيمات (</w:t>
      </w:r>
      <w:r w:rsidRPr="007F06E0">
        <w:rPr>
          <w:rFonts w:asciiTheme="majorBidi" w:hAnsiTheme="majorBidi" w:cstheme="majorBidi"/>
          <w:sz w:val="28"/>
          <w:szCs w:val="28"/>
          <w:lang w:bidi="ar-DZ"/>
        </w:rPr>
        <w:t>Morphemes</w:t>
      </w:r>
      <w:r w:rsidRPr="007F06E0">
        <w:rPr>
          <w:rFonts w:cs="Simplified Arabic" w:hint="cs"/>
          <w:sz w:val="28"/>
          <w:szCs w:val="28"/>
          <w:rtl/>
          <w:lang w:bidi="ar-DZ"/>
        </w:rPr>
        <w:t xml:space="preserve">) غير أنّه يجد أنّ مصطلح المباني الصّرفيّة لا يكفي للدّلالة على المعاني الصّرفيّة الوظيفيّة في بيان طبيعة هذه </w:t>
      </w:r>
      <w:r w:rsidR="00EB2AC5" w:rsidRPr="007F06E0">
        <w:rPr>
          <w:rFonts w:cs="Simplified Arabic" w:hint="cs"/>
          <w:sz w:val="28"/>
          <w:szCs w:val="28"/>
          <w:rtl/>
          <w:lang w:bidi="ar-DZ"/>
        </w:rPr>
        <w:t xml:space="preserve">المورفيمات؛ فيضيف إليه مصطلحا آخر، ويعدّه من مورفيمات اللغة العربيّة، وهو (مباني التّقسيم) وهي المباني التي تندرج تحتها الصّيغ الصّرفيّة المختلفة التي يصبّ في قالبها كلّ قسم من أقسام الكلام؛ فكلّ الصّيغ الصّرفيّة التي للأسماء بأنواعها، والصّفات والأفعال، تندرج تحت معاني </w:t>
      </w:r>
      <w:r w:rsidR="000F7A18" w:rsidRPr="007F06E0">
        <w:rPr>
          <w:rFonts w:cs="Simplified Arabic" w:hint="cs"/>
          <w:sz w:val="28"/>
          <w:szCs w:val="28"/>
          <w:rtl/>
          <w:lang w:bidi="ar-DZ"/>
        </w:rPr>
        <w:t xml:space="preserve">التّقسيم </w:t>
      </w:r>
      <w:r w:rsidR="00EB2AC5" w:rsidRPr="007F06E0">
        <w:rPr>
          <w:rFonts w:cs="Simplified Arabic" w:hint="cs"/>
          <w:sz w:val="28"/>
          <w:szCs w:val="28"/>
          <w:rtl/>
          <w:lang w:bidi="ar-DZ"/>
        </w:rPr>
        <w:t>ه</w:t>
      </w:r>
      <w:r w:rsidR="000F7A18" w:rsidRPr="007F06E0">
        <w:rPr>
          <w:rFonts w:cs="Simplified Arabic" w:hint="cs"/>
          <w:sz w:val="28"/>
          <w:szCs w:val="28"/>
          <w:rtl/>
          <w:lang w:bidi="ar-DZ"/>
        </w:rPr>
        <w:t>ذه</w:t>
      </w:r>
      <w:r w:rsidR="00EB2AC5" w:rsidRPr="007F06E0">
        <w:rPr>
          <w:rFonts w:cs="Simplified Arabic" w:hint="cs"/>
          <w:sz w:val="28"/>
          <w:szCs w:val="28"/>
          <w:rtl/>
          <w:lang w:bidi="ar-DZ"/>
        </w:rPr>
        <w:t xml:space="preserve">، </w:t>
      </w:r>
      <w:r w:rsidR="000F7A18" w:rsidRPr="007F06E0">
        <w:rPr>
          <w:rFonts w:cs="Simplified Arabic" w:hint="cs"/>
          <w:sz w:val="28"/>
          <w:szCs w:val="28"/>
          <w:rtl/>
          <w:lang w:bidi="ar-DZ"/>
        </w:rPr>
        <w:t xml:space="preserve">ويلحق بها الضّمائر، وأسماء الإشارة، والموصولات، والظّروف، والخوالف، والأدوات، بالرّغم من أنّها تختلف عن مباني التّقسيم؛ إذ ليس لها مباني صرفيّة أو صيغ تجري عليها؛ أي أنّنا بعبارة أخرى أمام نوعين من المورفيمات، أحدهما يعتمد على الجذر والصّيغة، مثل المشتقات وما في حكمها، والآخر لا جذر له ولا صيغة، وهو غير المشتقّ. يضاف إلى هذه المورفيمات بنوعيها طائفة أخرى من العلاقات تتمثّل في جوانب الارتباط بين المباني الصّرفيّة، وما تدلّ عليه طائفة أخرى من القيم الخلافيّة، أو المقابلات التي تتمثّل في جوه الاختلاف بين هذه المباني وهذه العلاقات. وجوانب الارتباط </w:t>
      </w:r>
      <w:r w:rsidR="00094E68" w:rsidRPr="007F06E0">
        <w:rPr>
          <w:rFonts w:cs="Simplified Arabic" w:hint="cs"/>
          <w:sz w:val="28"/>
          <w:szCs w:val="28"/>
          <w:rtl/>
          <w:lang w:bidi="ar-DZ"/>
        </w:rPr>
        <w:t>هذه تمثّل نوعا آخر من المورفيمات لا يظهر في المعنى، ولكن تدلّ عليه الصّيغ الصّرفيّة أحيانا، كما تدلّ عليه أحيانا أخرى المقابلة بين بنية لغويّة معيّنة وأخرى. فمثلا الفعل (ضرب) على صيغة (فعل) وهذا المبنى مع المعنى، وهو الفعليّة، والمعنى يعطي معاني التّقسيم. أمّا معاني التّصريف فتتمثّل من حيث المبنى في استتار</w:t>
      </w:r>
      <w:r w:rsidR="001866FE" w:rsidRPr="007F06E0">
        <w:rPr>
          <w:rFonts w:cs="Simplified Arabic" w:hint="cs"/>
          <w:sz w:val="28"/>
          <w:szCs w:val="28"/>
          <w:rtl/>
          <w:lang w:bidi="ar-DZ"/>
        </w:rPr>
        <w:t xml:space="preserve"> الفاعل، ومن حيث المعنى في الإ</w:t>
      </w:r>
      <w:r w:rsidR="00094E68" w:rsidRPr="007F06E0">
        <w:rPr>
          <w:rFonts w:cs="Simplified Arabic" w:hint="cs"/>
          <w:sz w:val="28"/>
          <w:szCs w:val="28"/>
          <w:rtl/>
          <w:lang w:bidi="ar-DZ"/>
        </w:rPr>
        <w:t>سناد إلى الغائب.</w:t>
      </w:r>
      <w:r w:rsidR="004C6B01" w:rsidRPr="007F06E0">
        <w:rPr>
          <w:rStyle w:val="Appelnotedebasdep"/>
          <w:rFonts w:cs="Simplified Arabic"/>
          <w:sz w:val="28"/>
          <w:szCs w:val="28"/>
          <w:rtl/>
          <w:lang w:bidi="ar-DZ"/>
        </w:rPr>
        <w:footnoteReference w:id="424"/>
      </w:r>
    </w:p>
    <w:p w:rsidR="00094E68" w:rsidRPr="007F06E0" w:rsidRDefault="004C6B01" w:rsidP="005B5320">
      <w:pPr>
        <w:bidi/>
        <w:spacing w:after="0"/>
        <w:ind w:firstLine="565"/>
        <w:jc w:val="both"/>
        <w:rPr>
          <w:rFonts w:cs="Simplified Arabic"/>
          <w:sz w:val="28"/>
          <w:szCs w:val="28"/>
          <w:rtl/>
          <w:lang w:bidi="ar-DZ"/>
        </w:rPr>
      </w:pPr>
      <w:r w:rsidRPr="007F06E0">
        <w:rPr>
          <w:rFonts w:cs="Simplified Arabic" w:hint="cs"/>
          <w:sz w:val="28"/>
          <w:szCs w:val="28"/>
          <w:rtl/>
          <w:lang w:bidi="ar-DZ"/>
        </w:rPr>
        <w:t>أمّا الضّمير فهو، من حيث معاني التّقسيم، يظهر مبناه في صورة الضّمير نفسه، ومعناه في الدّلالة على الإضمار. أمّا من حيث معاني التّصريف؛ فصورة الضّمير؛ من حيث المبنى، هو ضمير رفع منفصل، ومن حيث المعنى تدلّ على الإفراد والتّذكير والغيب. وبناءً على هذه المعايير المختلفة، وضع الدّكتور تمام جدولا تمثّلت فيه المورفيمات المختلفة للّغة العربيّة، ووزّعها وفق هذه التّقسيمات.</w:t>
      </w:r>
      <w:r w:rsidR="005B5320" w:rsidRPr="007F06E0">
        <w:rPr>
          <w:rStyle w:val="Appelnotedebasdep"/>
          <w:rFonts w:cs="Simplified Arabic"/>
          <w:sz w:val="28"/>
          <w:szCs w:val="28"/>
          <w:rtl/>
          <w:lang w:bidi="ar-DZ"/>
        </w:rPr>
        <w:footnoteReference w:id="425"/>
      </w:r>
      <w:r w:rsidR="001866FE" w:rsidRPr="007F06E0">
        <w:rPr>
          <w:rFonts w:cs="Simplified Arabic" w:hint="cs"/>
          <w:sz w:val="28"/>
          <w:szCs w:val="28"/>
          <w:rtl/>
          <w:lang w:bidi="ar-DZ"/>
        </w:rPr>
        <w:t>على النّحو الآتي:</w:t>
      </w:r>
      <w:r w:rsidR="005B5320" w:rsidRPr="007F06E0">
        <w:rPr>
          <w:rStyle w:val="Appelnotedebasdep"/>
          <w:rFonts w:cs="Simplified Arabic"/>
          <w:sz w:val="28"/>
          <w:szCs w:val="28"/>
          <w:rtl/>
          <w:lang w:bidi="ar-DZ"/>
        </w:rPr>
        <w:footnoteReference w:id="426"/>
      </w:r>
    </w:p>
    <w:p w:rsidR="001866FE" w:rsidRDefault="001866FE" w:rsidP="001866FE">
      <w:pPr>
        <w:bidi/>
        <w:spacing w:after="0"/>
        <w:ind w:firstLine="565"/>
        <w:jc w:val="center"/>
        <w:rPr>
          <w:rFonts w:cs="Simplified Arabic"/>
          <w:sz w:val="28"/>
          <w:szCs w:val="28"/>
          <w:highlight w:val="red"/>
          <w:rtl/>
          <w:lang w:bidi="ar-DZ"/>
        </w:rPr>
      </w:pPr>
      <w:r>
        <w:rPr>
          <w:noProof/>
        </w:rPr>
        <w:drawing>
          <wp:inline distT="0" distB="0" distL="0" distR="0">
            <wp:extent cx="4181475" cy="3476625"/>
            <wp:effectExtent l="0" t="0" r="9525" b="952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181475" cy="3476625"/>
                    </a:xfrm>
                    <a:prstGeom prst="rect">
                      <a:avLst/>
                    </a:prstGeom>
                  </pic:spPr>
                </pic:pic>
              </a:graphicData>
            </a:graphic>
          </wp:inline>
        </w:drawing>
      </w:r>
    </w:p>
    <w:p w:rsidR="001866FE" w:rsidRDefault="001866FE" w:rsidP="001866FE">
      <w:pPr>
        <w:bidi/>
        <w:spacing w:after="0"/>
        <w:ind w:firstLine="565"/>
        <w:jc w:val="center"/>
        <w:rPr>
          <w:rFonts w:cs="Simplified Arabic"/>
          <w:sz w:val="28"/>
          <w:szCs w:val="28"/>
          <w:highlight w:val="red"/>
          <w:rtl/>
          <w:lang w:bidi="ar-DZ"/>
        </w:rPr>
      </w:pPr>
      <w:r>
        <w:rPr>
          <w:noProof/>
        </w:rPr>
        <w:drawing>
          <wp:inline distT="0" distB="0" distL="0" distR="0">
            <wp:extent cx="4219575" cy="3838575"/>
            <wp:effectExtent l="0" t="0" r="9525" b="952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219575" cy="3838575"/>
                    </a:xfrm>
                    <a:prstGeom prst="rect">
                      <a:avLst/>
                    </a:prstGeom>
                  </pic:spPr>
                </pic:pic>
              </a:graphicData>
            </a:graphic>
          </wp:inline>
        </w:drawing>
      </w:r>
    </w:p>
    <w:p w:rsidR="005B5320" w:rsidRPr="006F3832" w:rsidRDefault="001866FE" w:rsidP="005B5320">
      <w:pPr>
        <w:bidi/>
        <w:spacing w:after="0"/>
        <w:ind w:firstLine="565"/>
        <w:jc w:val="both"/>
        <w:rPr>
          <w:rFonts w:cs="Simplified Arabic"/>
          <w:sz w:val="28"/>
          <w:szCs w:val="28"/>
          <w:rtl/>
          <w:lang w:bidi="ar-DZ"/>
        </w:rPr>
      </w:pPr>
      <w:r w:rsidRPr="006F3832">
        <w:rPr>
          <w:rFonts w:cs="Simplified Arabic" w:hint="cs"/>
          <w:sz w:val="28"/>
          <w:szCs w:val="28"/>
          <w:rtl/>
          <w:lang w:bidi="ar-DZ"/>
        </w:rPr>
        <w:t>وبغضّ النّظر عن بعض المصطلحات التي كانت تحتاج إلى إيضاح أكثر مثل مباني التّقسيم، وصور الضّمير، وغير ذلك، فإنّ جميع ما ذكره من هذه التّقسيمات، تندرج كما ذهب إليه حلمي خليل، فالمورفيم إمّا أن يكون مورفيما حرّا (</w:t>
      </w:r>
      <w:r w:rsidR="006F3832" w:rsidRPr="006F3832">
        <w:rPr>
          <w:rFonts w:asciiTheme="majorBidi" w:hAnsiTheme="majorBidi" w:cstheme="majorBidi"/>
          <w:sz w:val="28"/>
          <w:szCs w:val="28"/>
          <w:lang w:bidi="ar-DZ"/>
        </w:rPr>
        <w:t>Free Morphème</w:t>
      </w:r>
      <w:r w:rsidRPr="006F3832">
        <w:rPr>
          <w:rFonts w:cs="Simplified Arabic" w:hint="cs"/>
          <w:sz w:val="28"/>
          <w:szCs w:val="28"/>
          <w:rtl/>
          <w:lang w:bidi="ar-DZ"/>
        </w:rPr>
        <w:t>) مثل: كتاب، وقلم، وأنا، وهو... إلخ، أو مورفيما مقيّدا (</w:t>
      </w:r>
      <w:r w:rsidR="006F3832" w:rsidRPr="006F3832">
        <w:rPr>
          <w:rFonts w:asciiTheme="majorBidi" w:hAnsiTheme="majorBidi" w:cstheme="majorBidi"/>
          <w:sz w:val="28"/>
          <w:szCs w:val="28"/>
          <w:lang w:bidi="ar-DZ"/>
        </w:rPr>
        <w:t>Bound Morphème</w:t>
      </w:r>
      <w:r w:rsidRPr="006F3832">
        <w:rPr>
          <w:rFonts w:cs="Simplified Arabic" w:hint="cs"/>
          <w:sz w:val="28"/>
          <w:szCs w:val="28"/>
          <w:rtl/>
          <w:lang w:bidi="ar-DZ"/>
        </w:rPr>
        <w:t>) وهو عنصر لغويّ لا يُستخدم منفردا، وإنّما يُستخدَم عادة مع مورفيم حرّ مثل: ألف الاثنين، وواو الجماعة، وياء المضارعة، وتاء التّأنيث وغيرها، أو مورفي</w:t>
      </w:r>
      <w:r w:rsidR="006D6221" w:rsidRPr="006F3832">
        <w:rPr>
          <w:rFonts w:cs="Simplified Arabic" w:hint="cs"/>
          <w:sz w:val="28"/>
          <w:szCs w:val="28"/>
          <w:rtl/>
          <w:lang w:bidi="ar-DZ"/>
        </w:rPr>
        <w:t>ما صفريّا (</w:t>
      </w:r>
      <w:r w:rsidR="00672981" w:rsidRPr="00672981">
        <w:rPr>
          <w:rFonts w:asciiTheme="majorBidi" w:hAnsiTheme="majorBidi" w:cstheme="majorBidi"/>
          <w:sz w:val="28"/>
          <w:szCs w:val="28"/>
          <w:lang w:bidi="ar-DZ"/>
        </w:rPr>
        <w:t>Zéromorphème</w:t>
      </w:r>
      <w:r w:rsidR="006D6221" w:rsidRPr="006F3832">
        <w:rPr>
          <w:rFonts w:cs="Simplified Arabic" w:hint="cs"/>
          <w:sz w:val="28"/>
          <w:szCs w:val="28"/>
          <w:rtl/>
          <w:lang w:bidi="ar-DZ"/>
        </w:rPr>
        <w:t>) وهو مورفيم يدل (عدم وجوده) على وجود مورفيم محذوف أو مستتر أو مقدّر، مثل الضّمائر المستترة، والصّيغ في المشتقات، والإسناد في الجملة. ومهمذة هذه المورفيمات بأنواعها الثّلاثة تنحصر في ثلاثة وظائف أساسيّة، هي:</w:t>
      </w:r>
      <w:r w:rsidR="005B5320" w:rsidRPr="006F3832">
        <w:rPr>
          <w:rStyle w:val="Appelnotedebasdep"/>
          <w:rFonts w:cs="Simplified Arabic"/>
          <w:sz w:val="28"/>
          <w:szCs w:val="28"/>
          <w:rtl/>
          <w:lang w:bidi="ar-DZ"/>
        </w:rPr>
        <w:footnoteReference w:id="427"/>
      </w:r>
    </w:p>
    <w:p w:rsidR="006D6221" w:rsidRPr="006F3832" w:rsidRDefault="006D6221" w:rsidP="006D6221">
      <w:pPr>
        <w:bidi/>
        <w:spacing w:after="0"/>
        <w:ind w:firstLine="565"/>
        <w:jc w:val="both"/>
        <w:rPr>
          <w:rFonts w:cs="Simplified Arabic"/>
          <w:sz w:val="28"/>
          <w:szCs w:val="28"/>
          <w:rtl/>
          <w:lang w:bidi="ar-DZ"/>
        </w:rPr>
      </w:pPr>
      <w:r w:rsidRPr="006F3832">
        <w:rPr>
          <w:rFonts w:cs="Simplified Arabic" w:hint="cs"/>
          <w:sz w:val="28"/>
          <w:szCs w:val="28"/>
          <w:rtl/>
          <w:lang w:bidi="ar-DZ"/>
        </w:rPr>
        <w:t>1- التّعريف أو التّحديد (</w:t>
      </w:r>
      <w:r w:rsidR="006F3832" w:rsidRPr="006F3832">
        <w:rPr>
          <w:rFonts w:asciiTheme="majorBidi" w:hAnsiTheme="majorBidi" w:cstheme="majorBidi"/>
          <w:sz w:val="28"/>
          <w:szCs w:val="28"/>
          <w:lang w:bidi="ar-DZ"/>
        </w:rPr>
        <w:t>Identification</w:t>
      </w:r>
      <w:r w:rsidRPr="006F3832">
        <w:rPr>
          <w:rFonts w:cs="Simplified Arabic" w:hint="cs"/>
          <w:sz w:val="28"/>
          <w:szCs w:val="28"/>
          <w:rtl/>
          <w:lang w:bidi="ar-DZ"/>
        </w:rPr>
        <w:t>)</w:t>
      </w:r>
    </w:p>
    <w:p w:rsidR="006D6221" w:rsidRPr="006F3832" w:rsidRDefault="006D6221" w:rsidP="006D6221">
      <w:pPr>
        <w:bidi/>
        <w:spacing w:after="0"/>
        <w:ind w:firstLine="565"/>
        <w:jc w:val="both"/>
        <w:rPr>
          <w:rFonts w:cs="Simplified Arabic"/>
          <w:sz w:val="28"/>
          <w:szCs w:val="28"/>
          <w:rtl/>
          <w:lang w:bidi="ar-DZ"/>
        </w:rPr>
      </w:pPr>
      <w:r w:rsidRPr="006F3832">
        <w:rPr>
          <w:rFonts w:cs="Simplified Arabic" w:hint="cs"/>
          <w:sz w:val="28"/>
          <w:szCs w:val="28"/>
          <w:rtl/>
          <w:lang w:bidi="ar-DZ"/>
        </w:rPr>
        <w:t>2- التّصنيف (</w:t>
      </w:r>
      <w:r w:rsidR="006F3832" w:rsidRPr="006F3832">
        <w:rPr>
          <w:rFonts w:asciiTheme="majorBidi" w:hAnsiTheme="majorBidi" w:cstheme="majorBidi"/>
          <w:sz w:val="28"/>
          <w:szCs w:val="28"/>
          <w:lang w:bidi="ar-DZ"/>
        </w:rPr>
        <w:t>Classification</w:t>
      </w:r>
      <w:r w:rsidRPr="006F3832">
        <w:rPr>
          <w:rFonts w:cs="Simplified Arabic" w:hint="cs"/>
          <w:sz w:val="28"/>
          <w:szCs w:val="28"/>
          <w:rtl/>
          <w:lang w:bidi="ar-DZ"/>
        </w:rPr>
        <w:t>)</w:t>
      </w:r>
    </w:p>
    <w:p w:rsidR="006D6221" w:rsidRPr="006F3832" w:rsidRDefault="006D6221" w:rsidP="006D6221">
      <w:pPr>
        <w:bidi/>
        <w:spacing w:after="0"/>
        <w:ind w:firstLine="565"/>
        <w:jc w:val="both"/>
        <w:rPr>
          <w:rFonts w:cs="Simplified Arabic"/>
          <w:sz w:val="28"/>
          <w:szCs w:val="28"/>
          <w:rtl/>
          <w:lang w:bidi="ar-DZ"/>
        </w:rPr>
      </w:pPr>
      <w:r w:rsidRPr="006F3832">
        <w:rPr>
          <w:rFonts w:cs="Simplified Arabic" w:hint="cs"/>
          <w:sz w:val="28"/>
          <w:szCs w:val="28"/>
          <w:rtl/>
          <w:lang w:bidi="ar-DZ"/>
        </w:rPr>
        <w:t>3- التّوزيع (</w:t>
      </w:r>
      <w:r w:rsidR="006F3832" w:rsidRPr="006F3832">
        <w:rPr>
          <w:rFonts w:asciiTheme="majorBidi" w:hAnsiTheme="majorBidi" w:cstheme="majorBidi"/>
          <w:sz w:val="28"/>
          <w:szCs w:val="28"/>
        </w:rPr>
        <w:t>Distribution</w:t>
      </w:r>
      <w:r w:rsidRPr="006F3832">
        <w:rPr>
          <w:rFonts w:cs="Simplified Arabic" w:hint="cs"/>
          <w:sz w:val="28"/>
          <w:szCs w:val="28"/>
          <w:rtl/>
          <w:lang w:bidi="ar-DZ"/>
        </w:rPr>
        <w:t>)</w:t>
      </w:r>
    </w:p>
    <w:p w:rsidR="004C6B01" w:rsidRPr="006F3832" w:rsidRDefault="006D6221" w:rsidP="004C6B01">
      <w:pPr>
        <w:bidi/>
        <w:spacing w:after="0"/>
        <w:ind w:firstLine="565"/>
        <w:jc w:val="both"/>
        <w:rPr>
          <w:rFonts w:cs="Simplified Arabic"/>
          <w:sz w:val="28"/>
          <w:szCs w:val="28"/>
          <w:rtl/>
          <w:lang w:bidi="ar-DZ"/>
        </w:rPr>
      </w:pPr>
      <w:r w:rsidRPr="006F3832">
        <w:rPr>
          <w:rFonts w:cs="Simplified Arabic" w:hint="cs"/>
          <w:sz w:val="28"/>
          <w:szCs w:val="28"/>
          <w:rtl/>
          <w:lang w:bidi="ar-DZ"/>
        </w:rPr>
        <w:t>ومعنى هذا أنّ إضافة مورفيم إلى مورفيم آخر، أو نزعه منه، أو مقابلة مورفيم بآخر، أو تحديد المورفيم الصّفريّ، يؤديّ إلى تصنيف وتحديد هذه المورفيمات، في أيّ لغة؛ أي أنّنا نستطيع من خلال التّحليل المورفولوجيّ، أن نصل إلى ثلاثة عناصر تحدّد طبيعة المورفيم، في هذه اللغة، وهي:</w:t>
      </w:r>
      <w:r w:rsidR="005B5320" w:rsidRPr="006F3832">
        <w:rPr>
          <w:rStyle w:val="Appelnotedebasdep"/>
          <w:rFonts w:cs="Simplified Arabic"/>
          <w:sz w:val="28"/>
          <w:szCs w:val="28"/>
          <w:rtl/>
          <w:lang w:bidi="ar-DZ"/>
        </w:rPr>
        <w:footnoteReference w:id="428"/>
      </w:r>
    </w:p>
    <w:p w:rsidR="006D6221" w:rsidRPr="006F3832" w:rsidRDefault="00BD052E" w:rsidP="006D6221">
      <w:pPr>
        <w:bidi/>
        <w:spacing w:after="0"/>
        <w:ind w:firstLine="565"/>
        <w:jc w:val="both"/>
        <w:rPr>
          <w:rFonts w:cs="Simplified Arabic"/>
          <w:sz w:val="28"/>
          <w:szCs w:val="28"/>
          <w:rtl/>
          <w:lang w:bidi="ar-DZ"/>
        </w:rPr>
      </w:pPr>
      <w:r>
        <w:rPr>
          <w:rFonts w:cs="Simplified Arabic"/>
          <w:sz w:val="28"/>
          <w:szCs w:val="28"/>
          <w:lang w:bidi="ar-DZ"/>
        </w:rPr>
        <w:t>1</w:t>
      </w:r>
      <w:r w:rsidR="00F36407" w:rsidRPr="006F3832">
        <w:rPr>
          <w:rFonts w:cs="Simplified Arabic" w:hint="cs"/>
          <w:sz w:val="28"/>
          <w:szCs w:val="28"/>
          <w:rtl/>
          <w:lang w:bidi="ar-DZ"/>
        </w:rPr>
        <w:t>- بنية المورفيم أو صورته الصّوتيّة؛</w:t>
      </w:r>
    </w:p>
    <w:p w:rsidR="00F36407" w:rsidRPr="006F3832" w:rsidRDefault="00BD052E" w:rsidP="00F36407">
      <w:pPr>
        <w:bidi/>
        <w:spacing w:after="0"/>
        <w:ind w:firstLine="565"/>
        <w:jc w:val="both"/>
        <w:rPr>
          <w:rFonts w:cs="Simplified Arabic"/>
          <w:sz w:val="28"/>
          <w:szCs w:val="28"/>
          <w:rtl/>
          <w:lang w:bidi="ar-DZ"/>
        </w:rPr>
      </w:pPr>
      <w:r>
        <w:rPr>
          <w:rFonts w:cs="Simplified Arabic"/>
          <w:sz w:val="28"/>
          <w:szCs w:val="28"/>
          <w:lang w:bidi="ar-DZ"/>
        </w:rPr>
        <w:t>2</w:t>
      </w:r>
      <w:r w:rsidR="00F36407" w:rsidRPr="006F3832">
        <w:rPr>
          <w:rFonts w:cs="Simplified Arabic" w:hint="cs"/>
          <w:sz w:val="28"/>
          <w:szCs w:val="28"/>
          <w:rtl/>
          <w:lang w:bidi="ar-DZ"/>
        </w:rPr>
        <w:t>- معنى هذه البنية، سواء أكان وظيفيّا أم دلاليّا؛</w:t>
      </w:r>
    </w:p>
    <w:p w:rsidR="00F36407" w:rsidRPr="006F3832" w:rsidRDefault="00BD052E" w:rsidP="00F36407">
      <w:pPr>
        <w:bidi/>
        <w:spacing w:after="0"/>
        <w:ind w:firstLine="565"/>
        <w:jc w:val="both"/>
        <w:rPr>
          <w:rFonts w:cs="Simplified Arabic"/>
          <w:sz w:val="28"/>
          <w:szCs w:val="28"/>
          <w:rtl/>
          <w:lang w:bidi="ar-DZ"/>
        </w:rPr>
      </w:pPr>
      <w:r>
        <w:rPr>
          <w:rFonts w:cs="Simplified Arabic"/>
          <w:sz w:val="28"/>
          <w:szCs w:val="28"/>
          <w:lang w:bidi="ar-DZ"/>
        </w:rPr>
        <w:t>3</w:t>
      </w:r>
      <w:r w:rsidR="00F36407" w:rsidRPr="006F3832">
        <w:rPr>
          <w:rFonts w:cs="Simplified Arabic" w:hint="cs"/>
          <w:sz w:val="28"/>
          <w:szCs w:val="28"/>
          <w:rtl/>
          <w:lang w:bidi="ar-DZ"/>
        </w:rPr>
        <w:t>- وظيفة المورفيم النّحويّة.</w:t>
      </w:r>
    </w:p>
    <w:p w:rsidR="005B5320" w:rsidRPr="006F3832" w:rsidRDefault="00F36407" w:rsidP="005B5320">
      <w:pPr>
        <w:bidi/>
        <w:spacing w:after="0"/>
        <w:ind w:firstLine="565"/>
        <w:jc w:val="both"/>
        <w:rPr>
          <w:rFonts w:cs="Simplified Arabic"/>
          <w:sz w:val="28"/>
          <w:szCs w:val="28"/>
          <w:rtl/>
          <w:lang w:bidi="ar-DZ"/>
        </w:rPr>
      </w:pPr>
      <w:r w:rsidRPr="006F3832">
        <w:rPr>
          <w:rFonts w:cs="Simplified Arabic" w:hint="cs"/>
          <w:sz w:val="28"/>
          <w:szCs w:val="28"/>
          <w:rtl/>
          <w:lang w:bidi="ar-DZ"/>
        </w:rPr>
        <w:t xml:space="preserve">وبناء على هذا نجد أنّ مباني التّقسيم ومعاني التّصريف، </w:t>
      </w:r>
      <w:r w:rsidR="00DD4124" w:rsidRPr="006F3832">
        <w:rPr>
          <w:rFonts w:cs="Simplified Arabic" w:hint="cs"/>
          <w:sz w:val="28"/>
          <w:szCs w:val="28"/>
          <w:rtl/>
          <w:lang w:bidi="ar-DZ"/>
        </w:rPr>
        <w:t xml:space="preserve">وغير ذلك من المصطلحات التي استخدمها الدّكتور تمام لا تكاد تخرج عن واحد من المورفيمات السّابقة، كلّها أو بعضها، مثال ذلك الفعل (ضرب) </w:t>
      </w:r>
      <w:r w:rsidR="00344AF5" w:rsidRPr="006F3832">
        <w:rPr>
          <w:rFonts w:cs="Simplified Arabic" w:hint="cs"/>
          <w:sz w:val="28"/>
          <w:szCs w:val="28"/>
          <w:rtl/>
          <w:lang w:bidi="ar-DZ"/>
        </w:rPr>
        <w:t xml:space="preserve">الذي </w:t>
      </w:r>
      <w:r w:rsidR="00DD4124" w:rsidRPr="006F3832">
        <w:rPr>
          <w:rFonts w:cs="Simplified Arabic" w:hint="cs"/>
          <w:sz w:val="28"/>
          <w:szCs w:val="28"/>
          <w:rtl/>
          <w:lang w:bidi="ar-DZ"/>
        </w:rPr>
        <w:t>يمكن تحليله مورفولوجيّا، على النّحو الآتي:</w:t>
      </w:r>
      <w:r w:rsidR="005B5320" w:rsidRPr="006F3832">
        <w:rPr>
          <w:rStyle w:val="Appelnotedebasdep"/>
          <w:rFonts w:cs="Simplified Arabic"/>
          <w:sz w:val="28"/>
          <w:szCs w:val="28"/>
          <w:rtl/>
          <w:lang w:bidi="ar-DZ"/>
        </w:rPr>
        <w:footnoteReference w:id="429"/>
      </w:r>
    </w:p>
    <w:p w:rsidR="00DD4124" w:rsidRPr="006F3832" w:rsidRDefault="00344AF5" w:rsidP="00DD4124">
      <w:pPr>
        <w:bidi/>
        <w:spacing w:after="0"/>
        <w:ind w:firstLine="565"/>
        <w:jc w:val="both"/>
        <w:rPr>
          <w:rFonts w:cs="Simplified Arabic"/>
          <w:sz w:val="28"/>
          <w:szCs w:val="28"/>
          <w:rtl/>
          <w:lang w:bidi="ar-DZ"/>
        </w:rPr>
      </w:pPr>
      <w:r w:rsidRPr="006F3832">
        <w:rPr>
          <w:rFonts w:cs="Simplified Arabic" w:hint="cs"/>
          <w:sz w:val="28"/>
          <w:szCs w:val="28"/>
          <w:rtl/>
          <w:lang w:bidi="ar-DZ"/>
        </w:rPr>
        <w:t>1</w:t>
      </w:r>
      <w:r w:rsidR="00DD4124" w:rsidRPr="006F3832">
        <w:rPr>
          <w:rFonts w:cs="Simplified Arabic" w:hint="cs"/>
          <w:sz w:val="28"/>
          <w:szCs w:val="28"/>
          <w:rtl/>
          <w:lang w:bidi="ar-DZ"/>
        </w:rPr>
        <w:t>- مورفيم حرّ يتمثّل في الجذر (ض ر ب).</w:t>
      </w:r>
    </w:p>
    <w:p w:rsidR="00DD4124" w:rsidRPr="006F3832" w:rsidRDefault="00344AF5" w:rsidP="00DD4124">
      <w:pPr>
        <w:bidi/>
        <w:spacing w:after="0"/>
        <w:ind w:firstLine="565"/>
        <w:jc w:val="both"/>
        <w:rPr>
          <w:rFonts w:cs="Simplified Arabic"/>
          <w:sz w:val="28"/>
          <w:szCs w:val="28"/>
          <w:rtl/>
          <w:lang w:bidi="ar-DZ"/>
        </w:rPr>
      </w:pPr>
      <w:r w:rsidRPr="006F3832">
        <w:rPr>
          <w:rFonts w:cs="Simplified Arabic" w:hint="cs"/>
          <w:sz w:val="28"/>
          <w:szCs w:val="28"/>
          <w:rtl/>
          <w:lang w:bidi="ar-DZ"/>
        </w:rPr>
        <w:t>2</w:t>
      </w:r>
      <w:r w:rsidR="00DD4124" w:rsidRPr="006F3832">
        <w:rPr>
          <w:rFonts w:cs="Simplified Arabic" w:hint="cs"/>
          <w:sz w:val="28"/>
          <w:szCs w:val="28"/>
          <w:rtl/>
          <w:lang w:bidi="ar-DZ"/>
        </w:rPr>
        <w:t>- مورفيم صفريّ يتمثّل في الصّيغة (فعل) التي تدلّ على المعنى والفعليّة.</w:t>
      </w:r>
    </w:p>
    <w:p w:rsidR="00DD4124" w:rsidRPr="006F3832" w:rsidRDefault="00344AF5" w:rsidP="00DD4124">
      <w:pPr>
        <w:bidi/>
        <w:spacing w:after="0"/>
        <w:ind w:firstLine="565"/>
        <w:jc w:val="both"/>
        <w:rPr>
          <w:rFonts w:cs="Simplified Arabic"/>
          <w:sz w:val="28"/>
          <w:szCs w:val="28"/>
          <w:rtl/>
          <w:lang w:bidi="ar-DZ"/>
        </w:rPr>
      </w:pPr>
      <w:r w:rsidRPr="006F3832">
        <w:rPr>
          <w:rFonts w:cs="Simplified Arabic" w:hint="cs"/>
          <w:sz w:val="28"/>
          <w:szCs w:val="28"/>
          <w:rtl/>
          <w:lang w:bidi="ar-DZ"/>
        </w:rPr>
        <w:t>3</w:t>
      </w:r>
      <w:r w:rsidR="00DD4124" w:rsidRPr="006F3832">
        <w:rPr>
          <w:rFonts w:cs="Simplified Arabic" w:hint="cs"/>
          <w:sz w:val="28"/>
          <w:szCs w:val="28"/>
          <w:rtl/>
          <w:lang w:bidi="ar-DZ"/>
        </w:rPr>
        <w:t xml:space="preserve">- مورفيم صفريّ آخر </w:t>
      </w:r>
      <w:r w:rsidRPr="006F3832">
        <w:rPr>
          <w:rFonts w:cs="Simplified Arabic" w:hint="cs"/>
          <w:sz w:val="28"/>
          <w:szCs w:val="28"/>
          <w:rtl/>
          <w:lang w:bidi="ar-DZ"/>
        </w:rPr>
        <w:t>هو الضّمير المستتر، ويدل على الإ</w:t>
      </w:r>
      <w:r w:rsidR="00DD4124" w:rsidRPr="006F3832">
        <w:rPr>
          <w:rFonts w:cs="Simplified Arabic" w:hint="cs"/>
          <w:sz w:val="28"/>
          <w:szCs w:val="28"/>
          <w:rtl/>
          <w:lang w:bidi="ar-DZ"/>
        </w:rPr>
        <w:t xml:space="preserve">سناد </w:t>
      </w:r>
      <w:r w:rsidRPr="006F3832">
        <w:rPr>
          <w:rFonts w:cs="Simplified Arabic" w:hint="cs"/>
          <w:sz w:val="28"/>
          <w:szCs w:val="28"/>
          <w:rtl/>
          <w:lang w:bidi="ar-DZ"/>
        </w:rPr>
        <w:t>للغائب.</w:t>
      </w:r>
    </w:p>
    <w:p w:rsidR="00DD4124" w:rsidRPr="006F3832" w:rsidRDefault="00344AF5" w:rsidP="00DD4124">
      <w:pPr>
        <w:bidi/>
        <w:spacing w:after="0"/>
        <w:ind w:firstLine="565"/>
        <w:jc w:val="both"/>
        <w:rPr>
          <w:rFonts w:cs="Simplified Arabic"/>
          <w:sz w:val="28"/>
          <w:szCs w:val="28"/>
          <w:rtl/>
          <w:lang w:bidi="ar-DZ"/>
        </w:rPr>
      </w:pPr>
      <w:r w:rsidRPr="006F3832">
        <w:rPr>
          <w:rFonts w:cs="Simplified Arabic" w:hint="cs"/>
          <w:sz w:val="28"/>
          <w:szCs w:val="28"/>
          <w:rtl/>
          <w:lang w:bidi="ar-DZ"/>
        </w:rPr>
        <w:t>4</w:t>
      </w:r>
      <w:r w:rsidR="00DD4124" w:rsidRPr="006F3832">
        <w:rPr>
          <w:rFonts w:cs="Simplified Arabic" w:hint="cs"/>
          <w:sz w:val="28"/>
          <w:szCs w:val="28"/>
          <w:rtl/>
          <w:lang w:bidi="ar-DZ"/>
        </w:rPr>
        <w:t xml:space="preserve">- </w:t>
      </w:r>
      <w:r w:rsidRPr="006F3832">
        <w:rPr>
          <w:rFonts w:cs="Simplified Arabic" w:hint="cs"/>
          <w:sz w:val="28"/>
          <w:szCs w:val="28"/>
          <w:rtl/>
          <w:lang w:bidi="ar-DZ"/>
        </w:rPr>
        <w:t>مورفيم مقيّد يتمثّل في حركة الفتح التي تدلّ على البناء.</w:t>
      </w:r>
    </w:p>
    <w:p w:rsidR="006D6221" w:rsidRPr="006F3832" w:rsidRDefault="00344AF5" w:rsidP="00344AF5">
      <w:pPr>
        <w:bidi/>
        <w:spacing w:after="0"/>
        <w:ind w:firstLine="565"/>
        <w:jc w:val="both"/>
        <w:rPr>
          <w:rFonts w:cs="Simplified Arabic"/>
          <w:sz w:val="28"/>
          <w:szCs w:val="28"/>
          <w:rtl/>
          <w:lang w:bidi="ar-DZ"/>
        </w:rPr>
      </w:pPr>
      <w:r w:rsidRPr="006F3832">
        <w:rPr>
          <w:rFonts w:cs="Simplified Arabic" w:hint="cs"/>
          <w:sz w:val="28"/>
          <w:szCs w:val="28"/>
          <w:rtl/>
          <w:lang w:bidi="ar-DZ"/>
        </w:rPr>
        <w:t>وكذا الاسم (الكتاب) الذي يمكن تحليله على النّحو الآتي:</w:t>
      </w:r>
    </w:p>
    <w:p w:rsidR="00344AF5" w:rsidRPr="006F3832" w:rsidRDefault="00344AF5" w:rsidP="00344AF5">
      <w:pPr>
        <w:bidi/>
        <w:spacing w:after="0"/>
        <w:ind w:firstLine="565"/>
        <w:jc w:val="both"/>
        <w:rPr>
          <w:rFonts w:cs="Simplified Arabic"/>
          <w:sz w:val="28"/>
          <w:szCs w:val="28"/>
          <w:rtl/>
          <w:lang w:bidi="ar-DZ"/>
        </w:rPr>
      </w:pPr>
      <w:r w:rsidRPr="006F3832">
        <w:rPr>
          <w:rFonts w:cs="Simplified Arabic" w:hint="cs"/>
          <w:sz w:val="28"/>
          <w:szCs w:val="28"/>
          <w:rtl/>
          <w:lang w:bidi="ar-DZ"/>
        </w:rPr>
        <w:t>1- مورفيم مقيّد يتمثّل في الألف واللام (الـ) التي تدلّ على التّعريف.</w:t>
      </w:r>
    </w:p>
    <w:p w:rsidR="00344AF5" w:rsidRPr="006F3832" w:rsidRDefault="00344AF5" w:rsidP="00344AF5">
      <w:pPr>
        <w:bidi/>
        <w:spacing w:after="0"/>
        <w:ind w:firstLine="565"/>
        <w:jc w:val="both"/>
        <w:rPr>
          <w:rFonts w:cs="Simplified Arabic"/>
          <w:sz w:val="28"/>
          <w:szCs w:val="28"/>
          <w:rtl/>
          <w:lang w:bidi="ar-DZ"/>
        </w:rPr>
      </w:pPr>
      <w:r w:rsidRPr="006F3832">
        <w:rPr>
          <w:rFonts w:cs="Simplified Arabic" w:hint="cs"/>
          <w:sz w:val="28"/>
          <w:szCs w:val="28"/>
          <w:rtl/>
          <w:lang w:bidi="ar-DZ"/>
        </w:rPr>
        <w:t>2- كتاب مجرّد من التّعريف مورفيم آخر.</w:t>
      </w:r>
    </w:p>
    <w:p w:rsidR="00344AF5" w:rsidRPr="006F3832" w:rsidRDefault="00344AF5" w:rsidP="00344AF5">
      <w:pPr>
        <w:bidi/>
        <w:spacing w:after="0"/>
        <w:ind w:firstLine="565"/>
        <w:jc w:val="both"/>
        <w:rPr>
          <w:rFonts w:cs="Simplified Arabic"/>
          <w:sz w:val="28"/>
          <w:szCs w:val="28"/>
          <w:rtl/>
          <w:lang w:bidi="ar-DZ"/>
        </w:rPr>
      </w:pPr>
      <w:r w:rsidRPr="006F3832">
        <w:rPr>
          <w:rFonts w:cs="Simplified Arabic" w:hint="cs"/>
          <w:sz w:val="28"/>
          <w:szCs w:val="28"/>
          <w:rtl/>
          <w:lang w:bidi="ar-DZ"/>
        </w:rPr>
        <w:t>3- مورفيم صفريّ يتمثّل في صيغة (فِعَال) التي تدلّ على الاسميّة.</w:t>
      </w:r>
    </w:p>
    <w:p w:rsidR="00344AF5" w:rsidRPr="006F3832" w:rsidRDefault="00344AF5" w:rsidP="00344AF5">
      <w:pPr>
        <w:bidi/>
        <w:spacing w:after="0"/>
        <w:ind w:firstLine="565"/>
        <w:jc w:val="both"/>
        <w:rPr>
          <w:rFonts w:cs="Simplified Arabic"/>
          <w:sz w:val="28"/>
          <w:szCs w:val="28"/>
          <w:rtl/>
          <w:lang w:bidi="ar-DZ"/>
        </w:rPr>
      </w:pPr>
      <w:r w:rsidRPr="006F3832">
        <w:rPr>
          <w:rFonts w:cs="Simplified Arabic" w:hint="cs"/>
          <w:sz w:val="28"/>
          <w:szCs w:val="28"/>
          <w:rtl/>
          <w:lang w:bidi="ar-DZ"/>
        </w:rPr>
        <w:t>أو الضّمير (هو) الذي يمكن تحليله على النّحو التّالي:</w:t>
      </w:r>
    </w:p>
    <w:p w:rsidR="00344AF5" w:rsidRPr="006F3832" w:rsidRDefault="00344AF5" w:rsidP="00344AF5">
      <w:pPr>
        <w:bidi/>
        <w:spacing w:after="0"/>
        <w:ind w:firstLine="565"/>
        <w:jc w:val="both"/>
        <w:rPr>
          <w:rFonts w:cs="Simplified Arabic"/>
          <w:sz w:val="28"/>
          <w:szCs w:val="28"/>
          <w:rtl/>
          <w:lang w:bidi="ar-DZ"/>
        </w:rPr>
      </w:pPr>
      <w:r w:rsidRPr="006F3832">
        <w:rPr>
          <w:rFonts w:cs="Simplified Arabic" w:hint="cs"/>
          <w:sz w:val="28"/>
          <w:szCs w:val="28"/>
          <w:rtl/>
          <w:lang w:bidi="ar-DZ"/>
        </w:rPr>
        <w:t>1- مورفيم حرّ يدلّ على الانفصال، والتّذكير، والإفراد، والغيبة.</w:t>
      </w:r>
    </w:p>
    <w:p w:rsidR="00344AF5" w:rsidRPr="006F3832" w:rsidRDefault="00344AF5" w:rsidP="00344AF5">
      <w:pPr>
        <w:bidi/>
        <w:spacing w:after="0"/>
        <w:ind w:firstLine="565"/>
        <w:jc w:val="both"/>
        <w:rPr>
          <w:rFonts w:cs="Simplified Arabic"/>
          <w:sz w:val="28"/>
          <w:szCs w:val="28"/>
          <w:rtl/>
          <w:lang w:bidi="ar-DZ"/>
        </w:rPr>
      </w:pPr>
      <w:r w:rsidRPr="006F3832">
        <w:rPr>
          <w:rFonts w:cs="Simplified Arabic" w:hint="cs"/>
          <w:sz w:val="28"/>
          <w:szCs w:val="28"/>
          <w:rtl/>
          <w:lang w:bidi="ar-DZ"/>
        </w:rPr>
        <w:t>2- مورفيم صفريّ يتمثّل في علاقة البناء.</w:t>
      </w:r>
    </w:p>
    <w:p w:rsidR="00344AF5" w:rsidRPr="006F3832" w:rsidRDefault="00344AF5" w:rsidP="00344AF5">
      <w:pPr>
        <w:bidi/>
        <w:spacing w:after="0"/>
        <w:ind w:firstLine="565"/>
        <w:jc w:val="both"/>
        <w:rPr>
          <w:rFonts w:cs="Simplified Arabic"/>
          <w:sz w:val="28"/>
          <w:szCs w:val="28"/>
          <w:rtl/>
          <w:lang w:bidi="ar-DZ"/>
        </w:rPr>
      </w:pPr>
      <w:r w:rsidRPr="006F3832">
        <w:rPr>
          <w:rFonts w:cs="Simplified Arabic" w:hint="cs"/>
          <w:sz w:val="28"/>
          <w:szCs w:val="28"/>
          <w:rtl/>
          <w:lang w:bidi="ar-DZ"/>
        </w:rPr>
        <w:t>3- مورفيم صفريّ يتمثّل في حالة الإعراب؛ أيّ الرّفع.</w:t>
      </w:r>
    </w:p>
    <w:p w:rsidR="005B5320" w:rsidRPr="006F3832" w:rsidRDefault="00344AF5" w:rsidP="005B5320">
      <w:pPr>
        <w:bidi/>
        <w:spacing w:after="0"/>
        <w:ind w:firstLine="565"/>
        <w:jc w:val="both"/>
        <w:rPr>
          <w:rFonts w:cs="Simplified Arabic"/>
          <w:sz w:val="28"/>
          <w:szCs w:val="28"/>
          <w:rtl/>
          <w:lang w:bidi="ar-DZ"/>
        </w:rPr>
      </w:pPr>
      <w:r w:rsidRPr="006F3832">
        <w:rPr>
          <w:rFonts w:cs="Simplified Arabic" w:hint="cs"/>
          <w:sz w:val="28"/>
          <w:szCs w:val="28"/>
          <w:rtl/>
          <w:lang w:bidi="ar-DZ"/>
        </w:rPr>
        <w:t xml:space="preserve">أمّا الحرف (في) فيمكن تحليله على </w:t>
      </w:r>
      <w:r w:rsidR="005B5320" w:rsidRPr="006F3832">
        <w:rPr>
          <w:rFonts w:cs="Simplified Arabic" w:hint="cs"/>
          <w:sz w:val="28"/>
          <w:szCs w:val="28"/>
          <w:rtl/>
          <w:lang w:bidi="ar-DZ"/>
        </w:rPr>
        <w:t>أنّه مورفيم حرّ يدلّ على الظّرفيّة، وصفريّ يدلّ على البناء.</w:t>
      </w:r>
    </w:p>
    <w:p w:rsidR="00344AF5" w:rsidRPr="001F3B83" w:rsidRDefault="00947FEE" w:rsidP="00344AF5">
      <w:pPr>
        <w:bidi/>
        <w:spacing w:after="0"/>
        <w:ind w:firstLine="565"/>
        <w:jc w:val="both"/>
        <w:rPr>
          <w:rFonts w:cs="Simplified Arabic"/>
          <w:sz w:val="28"/>
          <w:szCs w:val="28"/>
          <w:rtl/>
          <w:lang w:bidi="ar-DZ"/>
        </w:rPr>
      </w:pPr>
      <w:r w:rsidRPr="001F3B83">
        <w:rPr>
          <w:rFonts w:cs="Simplified Arabic" w:hint="cs"/>
          <w:sz w:val="28"/>
          <w:szCs w:val="28"/>
          <w:rtl/>
          <w:lang w:bidi="ar-DZ"/>
        </w:rPr>
        <w:t xml:space="preserve">ومعنى هذا حسب حلمي خليل أنّ المورفيم قد يكون مقطعا واحدا، أو عدّة مقاطع، وأحيانا يكون فونيما واحدا، يضاف إلى ذلك المورفيم الصّفريّ الذي لا يتمثّل في بنية، بل يستدلّ على وجوده من المعنى الوظيفيّ أو الاستتار أو الحذف. بل إنّ النّبر والتّنغيم والوقف، تمثّل عناصر مورفولوجيّة. ومعنى هذا أنّ استقصاء مورفيمات اللغة العربيّة وحصرها هو عمل صرفيّ ونحويّ في آن واحد، ومن ثمّ تصبح قضية تحديد أقسام الكلام في حاجة إلى إعادة النّظر؛ لأنّها تقوم أساسا على مفهوم الكلمة، من حيث هي عنصر لغويّ مستقلّ، وهو ما لم يسلّم به الوصفيّون، وعلى رأسهم تمام حسّان؛ إذ إنّ مصطلح الوظيفة عند علماء اللغة لا ينصرف فقط إلى مصطلح الوظيفة النّحويّة، أو إلى وظيفة المورفيم في التّركيب، وإنّما يتجاوزه إلى ما يسمّى بالتّحليل الوظيفيّ للكلام، </w:t>
      </w:r>
      <w:r w:rsidR="002C2515" w:rsidRPr="001F3B83">
        <w:rPr>
          <w:rFonts w:cs="Simplified Arabic" w:hint="cs"/>
          <w:sz w:val="28"/>
          <w:szCs w:val="28"/>
          <w:rtl/>
          <w:lang w:bidi="ar-DZ"/>
        </w:rPr>
        <w:t>وهو يتناول كافّة مستويات اللغة؛ حيث ينظرون إلى العلاقات التّركيبيّة من الفونيمات إلى الجمل، ولكن تمام حسّان أبقى على فكرة تقسيم الكلام إلى أقسام، فأصبحت عنده تنقسم إلى: اسم، وفعل، وصفة، وضمير، وخالفة، وظروف، وأداة... إلخ. وهذا التّقسييم يقوم على أساس وظيفيّ؛ اي على مفهوم المورفيم، ودوره سواء على المستوى الصّرفيّ، أو النّحويّ؛ حيث يظهر من التّحليل المورفولوجيّ الذي أشرنا إليه من قبل، ما يلي:</w:t>
      </w:r>
      <w:r w:rsidR="00664D2A" w:rsidRPr="001F3B83">
        <w:rPr>
          <w:rStyle w:val="Appelnotedebasdep"/>
          <w:rFonts w:cs="Simplified Arabic"/>
          <w:sz w:val="28"/>
          <w:szCs w:val="28"/>
          <w:rtl/>
          <w:lang w:bidi="ar-DZ"/>
        </w:rPr>
        <w:footnoteReference w:id="430"/>
      </w:r>
    </w:p>
    <w:p w:rsidR="002C2515" w:rsidRPr="001F3B83" w:rsidRDefault="002C2515" w:rsidP="00987573">
      <w:pPr>
        <w:bidi/>
        <w:spacing w:after="0"/>
        <w:ind w:firstLine="565"/>
        <w:jc w:val="both"/>
        <w:rPr>
          <w:rFonts w:cs="Simplified Arabic"/>
          <w:sz w:val="28"/>
          <w:szCs w:val="28"/>
          <w:rtl/>
          <w:lang w:bidi="ar-DZ"/>
        </w:rPr>
      </w:pPr>
      <w:r w:rsidRPr="001F3B83">
        <w:rPr>
          <w:rFonts w:cs="Simplified Arabic" w:hint="cs"/>
          <w:sz w:val="28"/>
          <w:szCs w:val="28"/>
          <w:rtl/>
          <w:lang w:bidi="ar-DZ"/>
        </w:rPr>
        <w:t>1- بيان الوظائف أو العناصر المورفولوجيّة.</w:t>
      </w:r>
    </w:p>
    <w:p w:rsidR="00344AF5" w:rsidRPr="001F3B83" w:rsidRDefault="00987573" w:rsidP="00344AF5">
      <w:pPr>
        <w:bidi/>
        <w:spacing w:after="0"/>
        <w:ind w:firstLine="565"/>
        <w:jc w:val="both"/>
        <w:rPr>
          <w:rFonts w:cs="Simplified Arabic"/>
          <w:sz w:val="28"/>
          <w:szCs w:val="28"/>
          <w:rtl/>
          <w:lang w:bidi="ar-DZ"/>
        </w:rPr>
      </w:pPr>
      <w:r w:rsidRPr="001F3B83">
        <w:rPr>
          <w:rFonts w:cs="Simplified Arabic" w:hint="cs"/>
          <w:sz w:val="28"/>
          <w:szCs w:val="28"/>
          <w:rtl/>
          <w:lang w:bidi="ar-DZ"/>
        </w:rPr>
        <w:t>2- بيان الوظائف النّحويّة، وهي وثيقة الصّلة بالوظائف الصّرفيّة، كما في اللغة العربيّة.</w:t>
      </w:r>
    </w:p>
    <w:p w:rsidR="00344AF5" w:rsidRDefault="00CC1674" w:rsidP="00344AF5">
      <w:pPr>
        <w:bidi/>
        <w:spacing w:after="0"/>
        <w:ind w:firstLine="565"/>
        <w:jc w:val="both"/>
        <w:rPr>
          <w:rFonts w:cs="Simplified Arabic"/>
          <w:sz w:val="28"/>
          <w:szCs w:val="28"/>
          <w:rtl/>
          <w:lang w:bidi="ar-DZ"/>
        </w:rPr>
      </w:pPr>
      <w:r w:rsidRPr="001F3B83">
        <w:rPr>
          <w:rFonts w:cs="Simplified Arabic" w:hint="cs"/>
          <w:sz w:val="28"/>
          <w:szCs w:val="28"/>
          <w:rtl/>
          <w:lang w:bidi="ar-DZ"/>
        </w:rPr>
        <w:t>غير أنّ بيان الوظيفة النّحويّة قد يتمّ عن طريق الموقعيّة أحيانا، كما في مثل ضرب عيسى موسى. كما يتمّ أيضا عن طريق بيان وظائف حركات الإعراب من حيث هي مورفيمات</w:t>
      </w:r>
      <w:r w:rsidR="001F3B83" w:rsidRPr="001F3B83">
        <w:rPr>
          <w:rFonts w:cs="Simplified Arabic" w:hint="cs"/>
          <w:sz w:val="28"/>
          <w:szCs w:val="28"/>
          <w:rtl/>
          <w:lang w:bidi="ar-DZ"/>
        </w:rPr>
        <w:t>.</w:t>
      </w:r>
      <w:r w:rsidRPr="001F3B83">
        <w:rPr>
          <w:rFonts w:cs="Simplified Arabic" w:hint="cs"/>
          <w:sz w:val="28"/>
          <w:szCs w:val="28"/>
          <w:rtl/>
          <w:lang w:bidi="ar-DZ"/>
        </w:rPr>
        <w:t xml:space="preserve"> وبيان الوظائف النّحويّة والصّرفيّة للمورفيمات، </w:t>
      </w:r>
      <w:r w:rsidR="001F3B83" w:rsidRPr="001F3B83">
        <w:rPr>
          <w:rFonts w:cs="Simplified Arabic" w:hint="cs"/>
          <w:sz w:val="28"/>
          <w:szCs w:val="28"/>
          <w:rtl/>
          <w:lang w:bidi="ar-DZ"/>
        </w:rPr>
        <w:t>تبيّن في ذات الوقت وظيفة هامّة لهذه المورفيمات، وهي تكوين العلاقات النّحويّة. ومعنى هذا كلّه أنّ الوظيفة اللغويّة للمورفيم سواء أكان حرّا أم مقيّدا، أم صفريّا هي المُحصَّلة من استخدامه على مستوى التّركيب. ولكن تمام حسّان لا يمضي مع التّحليل المورفولوجيّ إلى نهايته في بيان وتصنيف العناصر المورفولوجيّة في اللغة العربيّة، وإنّما مزج بين فكرة تقسيم الكلام إلى أقسام، وهو تصوّر تقليدي</w:t>
      </w:r>
      <w:r w:rsidR="00A11487">
        <w:rPr>
          <w:rFonts w:cs="Simplified Arabic" w:hint="cs"/>
          <w:sz w:val="28"/>
          <w:szCs w:val="28"/>
          <w:rtl/>
          <w:lang w:bidi="ar-DZ"/>
        </w:rPr>
        <w:t>ّ</w:t>
      </w:r>
      <w:r w:rsidR="001F3B83" w:rsidRPr="001F3B83">
        <w:rPr>
          <w:rFonts w:cs="Simplified Arabic" w:hint="cs"/>
          <w:sz w:val="28"/>
          <w:szCs w:val="28"/>
          <w:rtl/>
          <w:lang w:bidi="ar-DZ"/>
        </w:rPr>
        <w:t xml:space="preserve"> يقوم على وحدة لم يعترف بوجودها الوصفيّون في الكلام، وهي الكلمة، وبين التّحليل المورفولوجيّ وفكرة المورفيم التي حلّت محلّ الكلمة في النّظريّة اللغويّة الحديثة.</w:t>
      </w:r>
      <w:r w:rsidR="001F3B83" w:rsidRPr="001F3B83">
        <w:rPr>
          <w:rStyle w:val="Appelnotedebasdep"/>
          <w:rFonts w:cs="Simplified Arabic"/>
          <w:sz w:val="28"/>
          <w:szCs w:val="28"/>
          <w:rtl/>
          <w:lang w:bidi="ar-DZ"/>
        </w:rPr>
        <w:footnoteReference w:id="431"/>
      </w:r>
    </w:p>
    <w:p w:rsidR="00CD19D3" w:rsidRPr="00CE14EE" w:rsidRDefault="00CE14EE" w:rsidP="00193567">
      <w:pPr>
        <w:bidi/>
        <w:spacing w:after="0"/>
        <w:ind w:firstLine="565"/>
        <w:jc w:val="both"/>
        <w:rPr>
          <w:rFonts w:cs="Simplified Arabic"/>
          <w:sz w:val="28"/>
          <w:szCs w:val="28"/>
          <w:rtl/>
          <w:lang w:bidi="ar-DZ"/>
        </w:rPr>
      </w:pPr>
      <w:r>
        <w:rPr>
          <w:rFonts w:cs="Simplified Arabic" w:hint="cs"/>
          <w:b/>
          <w:bCs/>
          <w:sz w:val="28"/>
          <w:szCs w:val="28"/>
          <w:rtl/>
          <w:lang w:bidi="ar-DZ"/>
        </w:rPr>
        <w:t>3- النّظام النّحويّ</w:t>
      </w:r>
      <w:r w:rsidRPr="00C0168E">
        <w:rPr>
          <w:rFonts w:cs="Simplified Arabic" w:hint="cs"/>
          <w:b/>
          <w:bCs/>
          <w:sz w:val="28"/>
          <w:szCs w:val="28"/>
          <w:rtl/>
          <w:lang w:bidi="ar-DZ"/>
        </w:rPr>
        <w:t>:</w:t>
      </w:r>
      <w:r>
        <w:rPr>
          <w:rFonts w:cs="Simplified Arabic" w:hint="cs"/>
          <w:sz w:val="28"/>
          <w:szCs w:val="28"/>
          <w:rtl/>
          <w:lang w:bidi="ar-DZ"/>
        </w:rPr>
        <w:t xml:space="preserve">يتصل هذا النّظام عند تمام حسّان حسب حلمي خليل </w:t>
      </w:r>
      <w:r w:rsidR="00815564">
        <w:rPr>
          <w:rFonts w:cs="Simplified Arabic" w:hint="cs"/>
          <w:sz w:val="28"/>
          <w:szCs w:val="28"/>
          <w:rtl/>
          <w:lang w:bidi="ar-DZ"/>
        </w:rPr>
        <w:t>بوضع أو تركيب الكلمات داخل وحدة لغويّة أكبر تسمّى في النّحو التّقليديّ بالجملة. وقد أقام تمام حسّان تحليله للمستوى النّحويّ على فكرة التّعليق التي استقاها من عبد القاهر الجرجانيّ، أو العلاقات السّياقيّة</w:t>
      </w:r>
      <w:r w:rsidR="00722244">
        <w:rPr>
          <w:rFonts w:cs="Simplified Arabic" w:hint="cs"/>
          <w:sz w:val="28"/>
          <w:szCs w:val="28"/>
          <w:rtl/>
          <w:lang w:bidi="ar-DZ"/>
        </w:rPr>
        <w:t xml:space="preserve">؛ حيث تنشأ علاقات </w:t>
      </w:r>
      <w:r w:rsidR="000A313E">
        <w:rPr>
          <w:rFonts w:cs="Simplified Arabic" w:hint="cs"/>
          <w:sz w:val="28"/>
          <w:szCs w:val="28"/>
          <w:rtl/>
          <w:lang w:bidi="ar-DZ"/>
        </w:rPr>
        <w:t>من التّوافق والاختلاف أو التّناظر، تحكمها شبكة من القرآ</w:t>
      </w:r>
      <w:r w:rsidR="00E8209D">
        <w:rPr>
          <w:rFonts w:cs="Simplified Arabic" w:hint="cs"/>
          <w:sz w:val="28"/>
          <w:szCs w:val="28"/>
          <w:rtl/>
          <w:lang w:bidi="ar-DZ"/>
        </w:rPr>
        <w:t>ئ</w:t>
      </w:r>
      <w:r w:rsidR="000A313E">
        <w:rPr>
          <w:rFonts w:cs="Simplified Arabic" w:hint="cs"/>
          <w:sz w:val="28"/>
          <w:szCs w:val="28"/>
          <w:rtl/>
          <w:lang w:bidi="ar-DZ"/>
        </w:rPr>
        <w:t xml:space="preserve">ن </w:t>
      </w:r>
      <w:r w:rsidR="00E03762">
        <w:rPr>
          <w:rFonts w:cs="Simplified Arabic" w:hint="cs"/>
          <w:sz w:val="28"/>
          <w:szCs w:val="28"/>
          <w:rtl/>
          <w:lang w:bidi="ar-DZ"/>
        </w:rPr>
        <w:t>تتحوّل فيها المورفيمات إلى نظام من العلاقات تتجاوز أفقيّا من ناحيّة</w:t>
      </w:r>
      <w:r w:rsidR="00E03762">
        <w:rPr>
          <w:rFonts w:cs="Simplified Arabic" w:hint="cs"/>
          <w:sz w:val="28"/>
          <w:szCs w:val="28"/>
          <w:rtl/>
        </w:rPr>
        <w:t>،</w:t>
      </w:r>
      <w:r w:rsidR="00E03762">
        <w:rPr>
          <w:rFonts w:cs="Simplified Arabic" w:hint="cs"/>
          <w:sz w:val="28"/>
          <w:szCs w:val="28"/>
          <w:rtl/>
          <w:lang w:bidi="ar-DZ"/>
        </w:rPr>
        <w:t xml:space="preserve"> ورأسيّا من ناحيّة أخرى. أمّا العلاقات السّياقيّة فتقوم على قرآئن معنويّة وقرآئن لفظيّة، وكلّ ذلك يتصّل بالمبنى أو ما يسمّيه تمام</w:t>
      </w:r>
      <w:r w:rsidR="009F6EE5">
        <w:rPr>
          <w:rFonts w:cs="Simplified Arabic" w:hint="cs"/>
          <w:sz w:val="28"/>
          <w:szCs w:val="28"/>
          <w:rtl/>
          <w:lang w:bidi="ar-DZ"/>
        </w:rPr>
        <w:t xml:space="preserve"> حسّان</w:t>
      </w:r>
      <w:r w:rsidR="00E03762">
        <w:rPr>
          <w:rFonts w:cs="Simplified Arabic" w:hint="cs"/>
          <w:sz w:val="28"/>
          <w:szCs w:val="28"/>
          <w:rtl/>
          <w:lang w:bidi="ar-DZ"/>
        </w:rPr>
        <w:t xml:space="preserve"> المعنى المقاليّ، وهو يقابل السّياق اللغويّ (</w:t>
      </w:r>
      <w:r w:rsidR="00E03762" w:rsidRPr="00E03762">
        <w:rPr>
          <w:rFonts w:asciiTheme="majorBidi" w:hAnsiTheme="majorBidi" w:cstheme="majorBidi"/>
          <w:sz w:val="28"/>
          <w:szCs w:val="28"/>
          <w:lang w:bidi="ar-DZ"/>
        </w:rPr>
        <w:t>linguistic context</w:t>
      </w:r>
      <w:r w:rsidR="00E03762">
        <w:rPr>
          <w:rFonts w:cs="Simplified Arabic" w:hint="cs"/>
          <w:sz w:val="28"/>
          <w:szCs w:val="28"/>
          <w:rtl/>
          <w:lang w:bidi="ar-DZ"/>
        </w:rPr>
        <w:t>) عند فيرث.</w:t>
      </w:r>
      <w:r w:rsidR="009F6EE5">
        <w:rPr>
          <w:rFonts w:cs="Simplified Arabic" w:hint="cs"/>
          <w:sz w:val="28"/>
          <w:szCs w:val="28"/>
          <w:rtl/>
          <w:lang w:bidi="ar-DZ"/>
        </w:rPr>
        <w:t>وتتمثل القرآئن المعنويّة عنده فيما يلي:</w:t>
      </w:r>
      <w:r w:rsidR="00193567" w:rsidRPr="001F3B83">
        <w:rPr>
          <w:rStyle w:val="Appelnotedebasdep"/>
          <w:rFonts w:cs="Simplified Arabic"/>
          <w:sz w:val="28"/>
          <w:szCs w:val="28"/>
          <w:rtl/>
          <w:lang w:bidi="ar-DZ"/>
        </w:rPr>
        <w:footnoteReference w:id="432"/>
      </w:r>
    </w:p>
    <w:p w:rsidR="00A11487" w:rsidRDefault="009F6EE5" w:rsidP="00A11487">
      <w:pPr>
        <w:bidi/>
        <w:spacing w:after="0"/>
        <w:ind w:firstLine="565"/>
        <w:jc w:val="both"/>
        <w:rPr>
          <w:rFonts w:cs="Simplified Arabic"/>
          <w:sz w:val="28"/>
          <w:szCs w:val="28"/>
          <w:rtl/>
          <w:lang w:bidi="ar-DZ"/>
        </w:rPr>
      </w:pPr>
      <w:r>
        <w:rPr>
          <w:rFonts w:cs="Simplified Arabic" w:hint="cs"/>
          <w:sz w:val="28"/>
          <w:szCs w:val="28"/>
          <w:rtl/>
          <w:lang w:bidi="ar-DZ"/>
        </w:rPr>
        <w:t>1- قرينة الإسناد؛ أي العلاقة الرّابطة بين المبتدأ والخبر والفعل والفاعل؛</w:t>
      </w:r>
    </w:p>
    <w:p w:rsidR="009F6EE5" w:rsidRDefault="009F6EE5" w:rsidP="009F6EE5">
      <w:pPr>
        <w:bidi/>
        <w:spacing w:after="0"/>
        <w:ind w:firstLine="565"/>
        <w:jc w:val="both"/>
        <w:rPr>
          <w:rFonts w:cs="Simplified Arabic"/>
          <w:sz w:val="28"/>
          <w:szCs w:val="28"/>
          <w:rtl/>
          <w:lang w:bidi="ar-DZ"/>
        </w:rPr>
      </w:pPr>
      <w:r>
        <w:rPr>
          <w:rFonts w:cs="Simplified Arabic" w:hint="cs"/>
          <w:sz w:val="28"/>
          <w:szCs w:val="28"/>
          <w:rtl/>
          <w:lang w:bidi="ar-DZ"/>
        </w:rPr>
        <w:t>2- قرينة التّخصيص مثل التّعديّة في المفعول بل والمعيّة في المفعول معه، والظّرفيّة.</w:t>
      </w:r>
    </w:p>
    <w:p w:rsidR="009F6EE5" w:rsidRDefault="009F6EE5" w:rsidP="009F6EE5">
      <w:pPr>
        <w:bidi/>
        <w:spacing w:after="0"/>
        <w:ind w:firstLine="565"/>
        <w:jc w:val="both"/>
        <w:rPr>
          <w:rFonts w:cs="Simplified Arabic"/>
          <w:sz w:val="28"/>
          <w:szCs w:val="28"/>
          <w:rtl/>
          <w:lang w:bidi="ar-DZ"/>
        </w:rPr>
      </w:pPr>
      <w:r>
        <w:rPr>
          <w:rFonts w:cs="Simplified Arabic" w:hint="cs"/>
          <w:sz w:val="28"/>
          <w:szCs w:val="28"/>
          <w:rtl/>
          <w:lang w:bidi="ar-DZ"/>
        </w:rPr>
        <w:t>3- قرينة المخالفة مثل المنصوبات التي يتغيّر المعنى برفعها.</w:t>
      </w:r>
    </w:p>
    <w:p w:rsidR="009F6EE5" w:rsidRDefault="009F6EE5" w:rsidP="009F6EE5">
      <w:pPr>
        <w:bidi/>
        <w:spacing w:after="0"/>
        <w:ind w:firstLine="565"/>
        <w:jc w:val="both"/>
        <w:rPr>
          <w:rFonts w:cs="Simplified Arabic"/>
          <w:sz w:val="28"/>
          <w:szCs w:val="28"/>
          <w:rtl/>
          <w:lang w:bidi="ar-DZ"/>
        </w:rPr>
      </w:pPr>
      <w:r>
        <w:rPr>
          <w:rFonts w:cs="Simplified Arabic" w:hint="cs"/>
          <w:sz w:val="28"/>
          <w:szCs w:val="28"/>
          <w:rtl/>
          <w:lang w:bidi="ar-DZ"/>
        </w:rPr>
        <w:t>4- قرينة النّسبة وهي معاني حروف الجرّ التي تنسب بها معاني الأفعال إلى الأسماء.</w:t>
      </w:r>
    </w:p>
    <w:p w:rsidR="009F6EE5" w:rsidRDefault="009F6EE5" w:rsidP="009F6EE5">
      <w:pPr>
        <w:bidi/>
        <w:spacing w:after="0"/>
        <w:ind w:firstLine="565"/>
        <w:jc w:val="both"/>
        <w:rPr>
          <w:rFonts w:cs="Simplified Arabic"/>
          <w:sz w:val="28"/>
          <w:szCs w:val="28"/>
          <w:rtl/>
          <w:lang w:bidi="ar-DZ"/>
        </w:rPr>
      </w:pPr>
      <w:r>
        <w:rPr>
          <w:rFonts w:cs="Simplified Arabic" w:hint="cs"/>
          <w:sz w:val="28"/>
          <w:szCs w:val="28"/>
          <w:rtl/>
          <w:lang w:bidi="ar-DZ"/>
        </w:rPr>
        <w:t>5- قرينة التّعبيّة مثل النّعت، والتّوكيد، والعطف، والبدل.</w:t>
      </w:r>
    </w:p>
    <w:p w:rsidR="009F6EE5" w:rsidRDefault="009F6EE5" w:rsidP="009F6EE5">
      <w:pPr>
        <w:bidi/>
        <w:spacing w:after="0"/>
        <w:ind w:firstLine="565"/>
        <w:jc w:val="both"/>
        <w:rPr>
          <w:rFonts w:cs="Simplified Arabic"/>
          <w:sz w:val="28"/>
          <w:szCs w:val="28"/>
          <w:rtl/>
          <w:lang w:bidi="ar-DZ"/>
        </w:rPr>
      </w:pPr>
      <w:r>
        <w:rPr>
          <w:rFonts w:cs="Simplified Arabic" w:hint="cs"/>
          <w:sz w:val="28"/>
          <w:szCs w:val="28"/>
          <w:rtl/>
          <w:lang w:bidi="ar-DZ"/>
        </w:rPr>
        <w:t>أمّا القرآئن اللفظيّة فتتمثّل فيما يلي:</w:t>
      </w:r>
      <w:r w:rsidR="00193567" w:rsidRPr="001F3B83">
        <w:rPr>
          <w:rStyle w:val="Appelnotedebasdep"/>
          <w:rFonts w:cs="Simplified Arabic"/>
          <w:sz w:val="28"/>
          <w:szCs w:val="28"/>
          <w:rtl/>
          <w:lang w:bidi="ar-DZ"/>
        </w:rPr>
        <w:footnoteReference w:id="433"/>
      </w:r>
    </w:p>
    <w:p w:rsidR="009F6EE5" w:rsidRDefault="009F6EE5" w:rsidP="009F6EE5">
      <w:pPr>
        <w:bidi/>
        <w:spacing w:after="0"/>
        <w:ind w:firstLine="565"/>
        <w:jc w:val="both"/>
        <w:rPr>
          <w:rFonts w:cs="Simplified Arabic"/>
          <w:sz w:val="28"/>
          <w:szCs w:val="28"/>
          <w:rtl/>
          <w:lang w:bidi="ar-DZ"/>
        </w:rPr>
      </w:pPr>
      <w:r>
        <w:rPr>
          <w:rFonts w:cs="Simplified Arabic" w:hint="cs"/>
          <w:sz w:val="28"/>
          <w:szCs w:val="28"/>
          <w:rtl/>
          <w:lang w:bidi="ar-DZ"/>
        </w:rPr>
        <w:t>العلاقة الإعرابيّة-الرّتبة-مبنى الصّيغة-المطابقة الرّبط-التّضام-الأداة-النّغمة.</w:t>
      </w:r>
    </w:p>
    <w:p w:rsidR="00A11487" w:rsidRDefault="009F6EE5" w:rsidP="00A11487">
      <w:pPr>
        <w:bidi/>
        <w:spacing w:after="0"/>
        <w:ind w:firstLine="565"/>
        <w:jc w:val="both"/>
        <w:rPr>
          <w:rFonts w:cs="Simplified Arabic"/>
          <w:sz w:val="28"/>
          <w:szCs w:val="28"/>
          <w:rtl/>
          <w:lang w:bidi="ar-DZ"/>
        </w:rPr>
      </w:pPr>
      <w:r>
        <w:rPr>
          <w:rFonts w:cs="Simplified Arabic" w:hint="cs"/>
          <w:sz w:val="28"/>
          <w:szCs w:val="28"/>
          <w:rtl/>
          <w:lang w:bidi="ar-DZ"/>
        </w:rPr>
        <w:t>وهذه القرآئن المعنويّة واللفظيّة تؤدّي عنده إلى فكرة (تضافر القرآئن) وهي التي تؤدّي إلى وضوح</w:t>
      </w:r>
      <w:r w:rsidR="00C9306D">
        <w:rPr>
          <w:rFonts w:cs="Simplified Arabic" w:hint="cs"/>
          <w:sz w:val="28"/>
          <w:szCs w:val="28"/>
          <w:rtl/>
          <w:lang w:bidi="ar-DZ"/>
        </w:rPr>
        <w:t xml:space="preserve"> المعنى الوظيفيّ النّحويّ، أو المعنى المقاليّ، ويرى أنّ هذه الفكرة تغنى عن نظريّة العامل؛ أيّ أنّ المعنى النّحويّ عنده لا يظهر إلا من خلال عدد من القرآئن حراسة للمعنى من خلال المبنى أو ما أسماه القدماء بأمن اللبس.</w:t>
      </w:r>
      <w:r w:rsidR="00712ADF">
        <w:rPr>
          <w:rFonts w:cs="Simplified Arabic" w:hint="cs"/>
          <w:sz w:val="28"/>
          <w:szCs w:val="28"/>
          <w:rtl/>
          <w:lang w:bidi="ar-DZ"/>
        </w:rPr>
        <w:t xml:space="preserve"> ولكن هذه القرآئن سواء اللفظيّة أم المعنويّة، يمكن بالتّحليل المورفولوجيّ الكامل للغة العربيّة أن</w:t>
      </w:r>
      <w:r w:rsidR="00193567">
        <w:rPr>
          <w:rFonts w:cs="Simplified Arabic" w:hint="cs"/>
          <w:sz w:val="28"/>
          <w:szCs w:val="28"/>
          <w:rtl/>
          <w:lang w:bidi="ar-DZ"/>
        </w:rPr>
        <w:t>ْ</w:t>
      </w:r>
      <w:r w:rsidR="00712ADF">
        <w:rPr>
          <w:rFonts w:cs="Simplified Arabic" w:hint="cs"/>
          <w:sz w:val="28"/>
          <w:szCs w:val="28"/>
          <w:rtl/>
          <w:lang w:bidi="ar-DZ"/>
        </w:rPr>
        <w:t xml:space="preserve"> تدخل في إطار المورفيمات بأنواعها الثّلاثة، فهي بمجموعها معان وظيفيّة نحويّة وصرفيّة ناتجة عن توزيع هذه المورفيمات وفق علاقات تركيبيّة، </w:t>
      </w:r>
      <w:r w:rsidR="00193567">
        <w:rPr>
          <w:rFonts w:cs="Simplified Arabic" w:hint="cs"/>
          <w:sz w:val="28"/>
          <w:szCs w:val="28"/>
          <w:rtl/>
          <w:lang w:bidi="ar-DZ"/>
        </w:rPr>
        <w:t>ففي جملة مثل: ضرب زيد عمرا، نجد أنّ القرآئن اللفظيّة والمعنويّة، أيضا تتحقّق من خلال مورفيمات الصّيغة، والإعراب، والبناء، والرّتبة، والإسناد وغيرها، وهي مورفيمات بعضها لفظيّ والبعض الآخر صفريّ؛ أي لا تتحقّق لفظا ولكنّها تقوم بوظيفة لغويّة واضحة.</w:t>
      </w:r>
      <w:r w:rsidR="00193567" w:rsidRPr="001F3B83">
        <w:rPr>
          <w:rStyle w:val="Appelnotedebasdep"/>
          <w:rFonts w:cs="Simplified Arabic"/>
          <w:sz w:val="28"/>
          <w:szCs w:val="28"/>
          <w:rtl/>
          <w:lang w:bidi="ar-DZ"/>
        </w:rPr>
        <w:footnoteReference w:id="434"/>
      </w:r>
    </w:p>
    <w:p w:rsidR="00193567" w:rsidRDefault="00193567" w:rsidP="005B15F6">
      <w:pPr>
        <w:bidi/>
        <w:spacing w:after="0"/>
        <w:ind w:firstLine="565"/>
        <w:jc w:val="both"/>
        <w:rPr>
          <w:rFonts w:cs="Simplified Arabic"/>
          <w:sz w:val="28"/>
          <w:szCs w:val="28"/>
          <w:rtl/>
          <w:lang w:bidi="ar-DZ"/>
        </w:rPr>
      </w:pPr>
      <w:r>
        <w:rPr>
          <w:rFonts w:cs="Simplified Arabic" w:hint="cs"/>
          <w:sz w:val="28"/>
          <w:szCs w:val="28"/>
          <w:rtl/>
          <w:lang w:bidi="ar-DZ"/>
        </w:rPr>
        <w:t xml:space="preserve">ومعنى هذا أنّ التّحليل </w:t>
      </w:r>
      <w:r w:rsidR="001C4786">
        <w:rPr>
          <w:rFonts w:cs="Simplified Arabic" w:hint="cs"/>
          <w:sz w:val="28"/>
          <w:szCs w:val="28"/>
          <w:rtl/>
          <w:lang w:bidi="ar-DZ"/>
        </w:rPr>
        <w:t>النّحويّ عند الدّكتور تمام حسّان كما هو أيضا عند فيرث، شبكة من العلاقات السّياقيّة المقاليّة أو اللفظيّة، تبدأ من الفونيمات ثمّ المورفيمات، وتنتهي إلى التّركيب في وحدة أكبر، وهذه العلاقات اللفظيّة أو المعنويّة تقوم على مبدأ توزيعيّ تنشأ منه علاقات توافق أو اختلاف أو تناظر بين العناصر اللغويّة المكوّنة للتّركيب، وهي جزء من هذه العلاقات السّياقيّة، ولكن تحليل هذه العلاقات ورصدها وتصنيفها لا يؤدّي إلا إلى المعنى المقاليّ فقط، ويتبقّى بعد ذلك جزء هامّ من المعنى لا يكتمل إلا بالسّياق الاجتماعيّ (</w:t>
      </w:r>
      <w:r w:rsidR="005B15F6" w:rsidRPr="005B15F6">
        <w:rPr>
          <w:rFonts w:asciiTheme="majorBidi" w:hAnsiTheme="majorBidi" w:cstheme="majorBidi"/>
          <w:sz w:val="28"/>
          <w:szCs w:val="28"/>
          <w:lang w:bidi="ar-DZ"/>
        </w:rPr>
        <w:t>C</w:t>
      </w:r>
      <w:r w:rsidR="001C4786" w:rsidRPr="005B15F6">
        <w:rPr>
          <w:rFonts w:asciiTheme="majorBidi" w:hAnsiTheme="majorBidi" w:cstheme="majorBidi"/>
          <w:sz w:val="28"/>
          <w:szCs w:val="28"/>
          <w:lang w:bidi="ar-DZ"/>
        </w:rPr>
        <w:t xml:space="preserve">ontext </w:t>
      </w:r>
      <w:r w:rsidR="005B15F6" w:rsidRPr="005B15F6">
        <w:rPr>
          <w:rFonts w:asciiTheme="majorBidi" w:hAnsiTheme="majorBidi" w:cstheme="majorBidi"/>
          <w:sz w:val="28"/>
          <w:szCs w:val="28"/>
          <w:lang w:bidi="ar-DZ"/>
        </w:rPr>
        <w:t>of situation</w:t>
      </w:r>
      <w:r w:rsidR="001C4786">
        <w:rPr>
          <w:rFonts w:cs="Simplified Arabic" w:hint="cs"/>
          <w:sz w:val="28"/>
          <w:szCs w:val="28"/>
          <w:rtl/>
          <w:lang w:bidi="ar-DZ"/>
        </w:rPr>
        <w:t xml:space="preserve">) </w:t>
      </w:r>
      <w:r w:rsidR="005B15F6">
        <w:rPr>
          <w:rFonts w:cs="Simplified Arabic" w:hint="cs"/>
          <w:sz w:val="28"/>
          <w:szCs w:val="28"/>
          <w:rtl/>
          <w:lang w:bidi="ar-DZ"/>
        </w:rPr>
        <w:t>وهو الشّقّ الثّاني من نظريّة السّياق عند فيرث، وبه يكتمل المعنى. وقد رأينا من قبل أنّ فكرة السّياق هذه لم تكن بعيدة تماما عن عقول علماء اللغة العربيّة القدماء.</w:t>
      </w:r>
      <w:r w:rsidR="005B15F6" w:rsidRPr="001F3B83">
        <w:rPr>
          <w:rStyle w:val="Appelnotedebasdep"/>
          <w:rFonts w:cs="Simplified Arabic"/>
          <w:sz w:val="28"/>
          <w:szCs w:val="28"/>
          <w:rtl/>
          <w:lang w:bidi="ar-DZ"/>
        </w:rPr>
        <w:footnoteReference w:id="435"/>
      </w:r>
    </w:p>
    <w:p w:rsidR="0046063B" w:rsidRDefault="00446080" w:rsidP="0046063B">
      <w:pPr>
        <w:bidi/>
        <w:spacing w:after="0"/>
        <w:ind w:firstLine="565"/>
        <w:jc w:val="both"/>
        <w:rPr>
          <w:rFonts w:cs="Simplified Arabic"/>
          <w:sz w:val="28"/>
          <w:szCs w:val="28"/>
          <w:rtl/>
          <w:lang w:bidi="ar-DZ"/>
        </w:rPr>
      </w:pPr>
      <w:r>
        <w:rPr>
          <w:rFonts w:cs="Simplified Arabic" w:hint="cs"/>
          <w:b/>
          <w:bCs/>
          <w:sz w:val="28"/>
          <w:szCs w:val="28"/>
          <w:rtl/>
          <w:lang w:bidi="ar-DZ"/>
        </w:rPr>
        <w:t>4- النّظام الدّلاليّ</w:t>
      </w:r>
      <w:r w:rsidRPr="00C0168E">
        <w:rPr>
          <w:rFonts w:cs="Simplified Arabic" w:hint="cs"/>
          <w:b/>
          <w:bCs/>
          <w:sz w:val="28"/>
          <w:szCs w:val="28"/>
          <w:rtl/>
          <w:lang w:bidi="ar-DZ"/>
        </w:rPr>
        <w:t>:</w:t>
      </w:r>
      <w:r>
        <w:rPr>
          <w:rFonts w:cs="Simplified Arabic" w:hint="cs"/>
          <w:sz w:val="28"/>
          <w:szCs w:val="28"/>
          <w:rtl/>
          <w:lang w:bidi="ar-DZ"/>
        </w:rPr>
        <w:t>يمهّد كذلك حسب حلمي خليل تمام حسّان لدراسة النّظام الدّلاليّ بفصلين أحدهما يتناول فيه الظّواهر السّياقيّة</w:t>
      </w:r>
      <w:r w:rsidR="00843D2D">
        <w:rPr>
          <w:rFonts w:cs="Simplified Arabic" w:hint="cs"/>
          <w:sz w:val="28"/>
          <w:szCs w:val="28"/>
          <w:rtl/>
          <w:lang w:bidi="ar-DZ"/>
        </w:rPr>
        <w:t>، والثّاني يتناول فيه المعجم، وهو يقصد بالظّواهر السيّاقيّة ما يحدث على المستوى الصّوتي من تغيّرات تطرأ على بعض فونيمات اللغة العربيّة، نتيجة لوقوعها في سياقات صوتيّة معيّنة، والقانون الذي يحكم هذه الظّواهر هو كراهيّة التقاء صوتي</w:t>
      </w:r>
      <w:r w:rsidR="00585D2E">
        <w:rPr>
          <w:rFonts w:cs="Simplified Arabic" w:hint="cs"/>
          <w:sz w:val="28"/>
          <w:szCs w:val="28"/>
          <w:rtl/>
          <w:lang w:bidi="ar-DZ"/>
        </w:rPr>
        <w:t>ن يتنافى التقاؤهما مع أمن اللبس</w:t>
      </w:r>
      <w:r w:rsidR="00843D2D">
        <w:rPr>
          <w:rFonts w:cs="Simplified Arabic" w:hint="cs"/>
          <w:sz w:val="28"/>
          <w:szCs w:val="28"/>
          <w:rtl/>
          <w:lang w:bidi="ar-DZ"/>
        </w:rPr>
        <w:t xml:space="preserve"> أو مع ذوق العربيّة الفصحى في الصّياغة، ومن ثمّة تحدث ظواهر مثل الوقف، والإعلال، والإبدال والإدغام، والحذف، والتّسكين، والإشباع، والإضعاف، والنّبر، والتّنغيم. </w:t>
      </w:r>
      <w:r w:rsidR="005D6FA1">
        <w:rPr>
          <w:rFonts w:cs="Simplified Arabic" w:hint="cs"/>
          <w:sz w:val="28"/>
          <w:szCs w:val="28"/>
          <w:rtl/>
          <w:lang w:bidi="ar-DZ"/>
        </w:rPr>
        <w:t>ويرى تمام حسّان أنّ اللغة العربيّة الفصحى تحرص على التقاء المتخالفين، أو بعبارة أخرى تحرص على التّخالف، وتكره التّنافر والتّماثل؛ لأنّهما يؤدّيان إلى اللبس، بينما يعين التّخالف على أمن اللبس عن طريق المقابلات أو الفروق بين المتخالفين؛ أي بواسطة القيم الخلافيّة.</w:t>
      </w:r>
      <w:r w:rsidR="0046063B" w:rsidRPr="001F3B83">
        <w:rPr>
          <w:rStyle w:val="Appelnotedebasdep"/>
          <w:rFonts w:cs="Simplified Arabic"/>
          <w:sz w:val="28"/>
          <w:szCs w:val="28"/>
          <w:rtl/>
          <w:lang w:bidi="ar-DZ"/>
        </w:rPr>
        <w:footnoteReference w:id="436"/>
      </w:r>
    </w:p>
    <w:p w:rsidR="005B15F6" w:rsidRDefault="00585D2E" w:rsidP="0046063B">
      <w:pPr>
        <w:bidi/>
        <w:spacing w:after="0"/>
        <w:ind w:firstLine="565"/>
        <w:jc w:val="both"/>
        <w:rPr>
          <w:rFonts w:cs="Simplified Arabic"/>
          <w:sz w:val="28"/>
          <w:szCs w:val="28"/>
          <w:rtl/>
          <w:lang w:bidi="ar-DZ"/>
        </w:rPr>
      </w:pPr>
      <w:r>
        <w:rPr>
          <w:rFonts w:cs="Simplified Arabic" w:hint="cs"/>
          <w:sz w:val="28"/>
          <w:szCs w:val="28"/>
          <w:rtl/>
          <w:lang w:bidi="ar-DZ"/>
        </w:rPr>
        <w:t>ومبدأ القيم الخلافيّة قانون عامّ يسري على معظم اللغات الإنسانيّة، ولا تنفرد به اللغة العربيّة، ولذلك أشار كثير من علماء العربيّة القدماء إلى كثير من الظّواهر الصّوتيّة التي تحدث سعيار وراء القيم الخلافيّة مثل تقارب المخارج أو ب</w:t>
      </w:r>
      <w:r w:rsidR="005C4884">
        <w:rPr>
          <w:rFonts w:cs="Simplified Arabic" w:hint="cs"/>
          <w:sz w:val="28"/>
          <w:szCs w:val="28"/>
          <w:rtl/>
          <w:lang w:bidi="ar-DZ"/>
        </w:rPr>
        <w:t>ُ</w:t>
      </w:r>
      <w:r>
        <w:rPr>
          <w:rFonts w:cs="Simplified Arabic" w:hint="cs"/>
          <w:sz w:val="28"/>
          <w:szCs w:val="28"/>
          <w:rtl/>
          <w:lang w:bidi="ar-DZ"/>
        </w:rPr>
        <w:t>عد</w:t>
      </w:r>
      <w:r w:rsidR="005C4884">
        <w:rPr>
          <w:rFonts w:cs="Simplified Arabic" w:hint="cs"/>
          <w:sz w:val="28"/>
          <w:szCs w:val="28"/>
          <w:rtl/>
          <w:lang w:bidi="ar-DZ"/>
        </w:rPr>
        <w:t>ُ</w:t>
      </w:r>
      <w:r>
        <w:rPr>
          <w:rFonts w:cs="Simplified Arabic" w:hint="cs"/>
          <w:sz w:val="28"/>
          <w:szCs w:val="28"/>
          <w:rtl/>
          <w:lang w:bidi="ar-DZ"/>
        </w:rPr>
        <w:t>ها</w:t>
      </w:r>
      <w:r w:rsidR="005C4884">
        <w:rPr>
          <w:rFonts w:cs="Simplified Arabic" w:hint="cs"/>
          <w:sz w:val="28"/>
          <w:szCs w:val="28"/>
          <w:rtl/>
          <w:lang w:bidi="ar-DZ"/>
        </w:rPr>
        <w:t xml:space="preserve"> ودورها في تأليف الكلام، والوقف وعلاقته بتمام المعنى جزئيّا أو كلّيا، وحركة المناسبة، والإعلال، والإبدال، ولكن تمام حسان ينفرد بالحديث عن ظاهرتين لم يتطرّق إليهما القدماء، وهما ظاهرتا النّبر والتّنغيم، فرصد بعض الفروق السّياقيّة النّاتجة عن تغي</w:t>
      </w:r>
      <w:r w:rsidR="000F4DCC">
        <w:rPr>
          <w:rFonts w:cs="Simplified Arabic" w:hint="cs"/>
          <w:sz w:val="28"/>
          <w:szCs w:val="28"/>
          <w:rtl/>
          <w:lang w:bidi="ar-DZ"/>
        </w:rPr>
        <w:t>ّ</w:t>
      </w:r>
      <w:r w:rsidR="005C4884">
        <w:rPr>
          <w:rFonts w:cs="Simplified Arabic" w:hint="cs"/>
          <w:sz w:val="28"/>
          <w:szCs w:val="28"/>
          <w:rtl/>
          <w:lang w:bidi="ar-DZ"/>
        </w:rPr>
        <w:t>ر مواضع النّبر والتّنغيم، بين القاعدة والاستعمال؛ حيث رأى أنّ اللغة العربيّ</w:t>
      </w:r>
      <w:r w:rsidR="000F4DCC">
        <w:rPr>
          <w:rFonts w:cs="Simplified Arabic" w:hint="cs"/>
          <w:sz w:val="28"/>
          <w:szCs w:val="28"/>
          <w:rtl/>
          <w:lang w:bidi="ar-DZ"/>
        </w:rPr>
        <w:t>ة الفصحى لا تعطي النّبر معنى وظيفيّا على مستوى الكلام.</w:t>
      </w:r>
      <w:r w:rsidR="0046063B" w:rsidRPr="001F3B83">
        <w:rPr>
          <w:rStyle w:val="Appelnotedebasdep"/>
          <w:rFonts w:cs="Simplified Arabic"/>
          <w:sz w:val="28"/>
          <w:szCs w:val="28"/>
          <w:rtl/>
          <w:lang w:bidi="ar-DZ"/>
        </w:rPr>
        <w:footnoteReference w:id="437"/>
      </w:r>
    </w:p>
    <w:p w:rsidR="004A3570" w:rsidRDefault="000F4DCC" w:rsidP="000F4DCC">
      <w:pPr>
        <w:bidi/>
        <w:spacing w:after="0"/>
        <w:ind w:firstLine="565"/>
        <w:jc w:val="both"/>
        <w:rPr>
          <w:rFonts w:cs="Simplified Arabic"/>
          <w:sz w:val="28"/>
          <w:szCs w:val="28"/>
          <w:rtl/>
          <w:lang w:bidi="ar-DZ"/>
        </w:rPr>
      </w:pPr>
      <w:r>
        <w:rPr>
          <w:rFonts w:cs="Simplified Arabic" w:hint="cs"/>
          <w:sz w:val="28"/>
          <w:szCs w:val="28"/>
          <w:rtl/>
          <w:lang w:bidi="ar-DZ"/>
        </w:rPr>
        <w:t>ولا شكّ أنّ هذه الظّواهر جميعا هي جزء من النّظام الصّوتيّ للغة العربيّة، ومن ثمّ فإنّ مكانها الطّبيعيّ كان مع هذا النّظام، إذ هي جزء منه؛ ولأنّ تمام حسّان يفرّق بين النظّام والكلام ويرى أنّ النّظام تجريد للكلام، في حين أنّ الكلام تطبيق للنّظام. وهذه الظّواهر لا تحدث إلا على مستوى الكلام؛ أي في سياق. ولكن هذه الظّواهر من حيث اطرادها في الكلام تعدّ جزءا من النّظام الصّوتيّ للغة</w:t>
      </w:r>
      <w:r w:rsidR="004A3570">
        <w:rPr>
          <w:rFonts w:cs="Simplified Arabic" w:hint="cs"/>
          <w:sz w:val="28"/>
          <w:szCs w:val="28"/>
          <w:rtl/>
          <w:lang w:bidi="ar-DZ"/>
        </w:rPr>
        <w:t>، فهي في الواقع ظواهر فونولوجيّة، ومن ثمّ يصبح النّظام الفونولوجيّ هو المكان الطّبيعيّ لرصدها، بل وتجريدها بما لها من صلة بالنّظام الصّوتيّ.</w:t>
      </w:r>
      <w:r w:rsidR="0046063B" w:rsidRPr="001F3B83">
        <w:rPr>
          <w:rStyle w:val="Appelnotedebasdep"/>
          <w:rFonts w:cs="Simplified Arabic"/>
          <w:sz w:val="28"/>
          <w:szCs w:val="28"/>
          <w:rtl/>
          <w:lang w:bidi="ar-DZ"/>
        </w:rPr>
        <w:footnoteReference w:id="438"/>
      </w:r>
    </w:p>
    <w:p w:rsidR="005B15F6" w:rsidRPr="009B6385" w:rsidRDefault="004A3570" w:rsidP="009B6385">
      <w:pPr>
        <w:bidi/>
        <w:spacing w:after="0"/>
        <w:ind w:firstLine="565"/>
        <w:jc w:val="both"/>
        <w:rPr>
          <w:rFonts w:asciiTheme="majorBidi" w:hAnsiTheme="majorBidi" w:cstheme="majorBidi"/>
          <w:sz w:val="32"/>
          <w:szCs w:val="32"/>
          <w:rtl/>
          <w:lang w:bidi="ar-DZ"/>
        </w:rPr>
      </w:pPr>
      <w:r>
        <w:rPr>
          <w:rFonts w:cs="Simplified Arabic" w:hint="cs"/>
          <w:sz w:val="28"/>
          <w:szCs w:val="28"/>
          <w:rtl/>
          <w:lang w:bidi="ar-DZ"/>
        </w:rPr>
        <w:t>ثمّ ينتقل بعد ذلك إلى المعجم، ويرى أنّه ليس نظاما من أ</w:t>
      </w:r>
      <w:r w:rsidR="0067793E">
        <w:rPr>
          <w:rFonts w:cs="Simplified Arabic" w:hint="cs"/>
          <w:sz w:val="28"/>
          <w:szCs w:val="28"/>
          <w:rtl/>
          <w:lang w:bidi="ar-DZ"/>
        </w:rPr>
        <w:t>نظمة اللغة؛ لأّنه لا يحتوي على شبكة من العلاقات والقيم الخلافيّة، ولكنّه بالنّسبة للغة هو المصدر الذي يزودها بالكلمات. والكلمات داخل المعجم صامتة ومتعدّدة الدّلالة، ولكنها داخل النّظام اللغويّ ذات دلالات محدّدة عند المتكلم، وإذا كان المعجم من حيث هو قائمة للمفردات، وليس نظاما من أ</w:t>
      </w:r>
      <w:r w:rsidR="0046063B">
        <w:rPr>
          <w:rFonts w:cs="Simplified Arabic" w:hint="cs"/>
          <w:sz w:val="28"/>
          <w:szCs w:val="28"/>
          <w:rtl/>
          <w:lang w:bidi="ar-DZ"/>
        </w:rPr>
        <w:t xml:space="preserve">نظمة </w:t>
      </w:r>
      <w:r w:rsidR="0067793E">
        <w:rPr>
          <w:rFonts w:cs="Simplified Arabic" w:hint="cs"/>
          <w:sz w:val="28"/>
          <w:szCs w:val="28"/>
          <w:rtl/>
          <w:lang w:bidi="ar-DZ"/>
        </w:rPr>
        <w:t>اللغة، كما قرّر تمام حسّان، فإنّ المعنى المعجميّ هو جزء من النّظام الدّلاليّ للغة، ولذلك يعرف علماء المعاجم علم الدّلالة بأنّه ذلك الفرع من علم اللغة</w:t>
      </w:r>
      <w:r w:rsidR="0046063B">
        <w:rPr>
          <w:rFonts w:cs="Simplified Arabic" w:hint="cs"/>
          <w:sz w:val="28"/>
          <w:szCs w:val="28"/>
          <w:rtl/>
          <w:lang w:bidi="ar-DZ"/>
        </w:rPr>
        <w:t xml:space="preserve"> الذي يقوم بدراسة وتحليل المعنى المعجميّ (</w:t>
      </w:r>
      <w:r w:rsidR="00E8209D" w:rsidRPr="00E8209D">
        <w:rPr>
          <w:rFonts w:asciiTheme="majorBidi" w:hAnsiTheme="majorBidi" w:cstheme="majorBidi"/>
          <w:sz w:val="28"/>
          <w:szCs w:val="28"/>
          <w:lang w:bidi="ar-DZ"/>
        </w:rPr>
        <w:t>Lexical meaning</w:t>
      </w:r>
      <w:r w:rsidR="0046063B">
        <w:rPr>
          <w:rFonts w:cs="Simplified Arabic" w:hint="cs"/>
          <w:sz w:val="28"/>
          <w:szCs w:val="28"/>
          <w:rtl/>
          <w:lang w:bidi="ar-DZ"/>
        </w:rPr>
        <w:t>).</w:t>
      </w:r>
      <w:r w:rsidR="0046063B" w:rsidRPr="001F3B83">
        <w:rPr>
          <w:rStyle w:val="Appelnotedebasdep"/>
          <w:rFonts w:cs="Simplified Arabic"/>
          <w:sz w:val="28"/>
          <w:szCs w:val="28"/>
          <w:rtl/>
          <w:lang w:bidi="ar-DZ"/>
        </w:rPr>
        <w:footnoteReference w:id="439"/>
      </w:r>
      <w:r w:rsidR="003D0DAF">
        <w:rPr>
          <w:rFonts w:cs="Simplified Arabic" w:hint="cs"/>
          <w:sz w:val="28"/>
          <w:szCs w:val="28"/>
          <w:rtl/>
          <w:lang w:bidi="ar-DZ"/>
        </w:rPr>
        <w:t>وبصدد هذا يفرّقون بين علم المعاجم من حيث هو فرع من فروع علم اللغة، يقوم بدراسة وتحليل مفردات أيّ لغة، وبين الفرع التّطبيقيّ له؛ أي فنّ صناعة المعاجم. هذا على مستوى العلم وتجريداته، أمّا على مستوى النّظام الدّلاليّ فقد رأى علماء اللغة المعاصرون أنّ التّركيب كما يتمّ بين عناصر أو وحدات فونولوجيّة أو مورفولوجيّة، يتمّ أيضا بين وحدات أو عناصر دلاليّة، هي السّيميمات (</w:t>
      </w:r>
      <w:r w:rsidR="003D0DAF" w:rsidRPr="003D0DAF">
        <w:rPr>
          <w:rFonts w:asciiTheme="majorBidi" w:hAnsiTheme="majorBidi" w:cstheme="majorBidi"/>
          <w:sz w:val="28"/>
          <w:szCs w:val="28"/>
          <w:lang w:bidi="ar-DZ"/>
        </w:rPr>
        <w:t>Sememes</w:t>
      </w:r>
      <w:r w:rsidR="003D0DAF">
        <w:rPr>
          <w:rFonts w:cs="Simplified Arabic" w:hint="cs"/>
          <w:sz w:val="28"/>
          <w:szCs w:val="28"/>
          <w:rtl/>
          <w:lang w:bidi="ar-DZ"/>
        </w:rPr>
        <w:t>)</w:t>
      </w:r>
      <w:r w:rsidR="003D0DAF">
        <w:rPr>
          <w:rFonts w:cs="Simplified Arabic" w:hint="cs"/>
          <w:sz w:val="28"/>
          <w:szCs w:val="28"/>
          <w:rtl/>
        </w:rPr>
        <w:t xml:space="preserve"> أي أنّ المعنى المعجميّ للكلمات يمكن أن يحلّل إلى وحدات، كما تحلّل البنية فونولوجيّا ومورفولوجيّا، </w:t>
      </w:r>
      <w:r w:rsidR="00441555">
        <w:rPr>
          <w:rFonts w:cs="Simplified Arabic" w:hint="cs"/>
          <w:sz w:val="28"/>
          <w:szCs w:val="28"/>
          <w:rtl/>
        </w:rPr>
        <w:t>وهو ما يفسّر استقامة بعض التّراكيب نحويّا واضطرابها دلاليّا، ولعلّ جملة مثل</w:t>
      </w:r>
      <w:r w:rsidR="009B6385">
        <w:rPr>
          <w:rFonts w:cs="Simplified Arabic" w:hint="cs"/>
          <w:sz w:val="28"/>
          <w:szCs w:val="28"/>
          <w:rtl/>
        </w:rPr>
        <w:t xml:space="preserve"> (</w:t>
      </w:r>
      <w:r w:rsidR="009B6385" w:rsidRPr="00CC56CE">
        <w:rPr>
          <w:rFonts w:asciiTheme="majorBidi" w:hAnsiTheme="majorBidi" w:cstheme="majorBidi"/>
          <w:sz w:val="28"/>
          <w:szCs w:val="28"/>
        </w:rPr>
        <w:t>The colourl</w:t>
      </w:r>
      <w:r w:rsidR="009B6385">
        <w:rPr>
          <w:rFonts w:asciiTheme="majorBidi" w:hAnsiTheme="majorBidi" w:cstheme="majorBidi"/>
          <w:sz w:val="28"/>
          <w:szCs w:val="28"/>
        </w:rPr>
        <w:t>ess green ideas sleep furiously</w:t>
      </w:r>
      <w:r w:rsidR="009B6385">
        <w:rPr>
          <w:rFonts w:cs="Simplified Arabic" w:hint="cs"/>
          <w:sz w:val="28"/>
          <w:szCs w:val="28"/>
          <w:rtl/>
        </w:rPr>
        <w:t>) أي (</w:t>
      </w:r>
      <w:r w:rsidR="009B6385" w:rsidRPr="009B6385">
        <w:rPr>
          <w:rFonts w:cs="Simplified Arabic"/>
          <w:sz w:val="28"/>
          <w:szCs w:val="28"/>
          <w:rtl/>
        </w:rPr>
        <w:t>الأفكار الخضراء العديمة اللّون تنام بغضب</w:t>
      </w:r>
      <w:r w:rsidR="009B6385">
        <w:rPr>
          <w:rFonts w:cs="Simplified Arabic" w:hint="cs"/>
          <w:sz w:val="28"/>
          <w:szCs w:val="28"/>
          <w:rtl/>
        </w:rPr>
        <w:t xml:space="preserve">) </w:t>
      </w:r>
      <w:r w:rsidR="009B6385">
        <w:rPr>
          <w:rFonts w:cs="Simplified Arabic" w:hint="cs"/>
          <w:sz w:val="28"/>
          <w:szCs w:val="28"/>
          <w:rtl/>
          <w:lang w:bidi="ar-DZ"/>
        </w:rPr>
        <w:t>تعدّ من أشهر الجمل التي تداولها علماء اللغة المعاصرون للدّلالة على هذا النّوع من التّراكيب الصّحيحة نحويّا والمضطربة دلاليّا.</w:t>
      </w:r>
      <w:r w:rsidR="009B6385" w:rsidRPr="001F3B83">
        <w:rPr>
          <w:rStyle w:val="Appelnotedebasdep"/>
          <w:rFonts w:cs="Simplified Arabic"/>
          <w:sz w:val="28"/>
          <w:szCs w:val="28"/>
          <w:rtl/>
          <w:lang w:bidi="ar-DZ"/>
        </w:rPr>
        <w:footnoteReference w:id="440"/>
      </w:r>
    </w:p>
    <w:p w:rsidR="005B15F6" w:rsidRDefault="009B6385" w:rsidP="00C6242E">
      <w:pPr>
        <w:bidi/>
        <w:spacing w:after="0"/>
        <w:ind w:firstLine="565"/>
        <w:jc w:val="both"/>
        <w:rPr>
          <w:rFonts w:cs="Simplified Arabic"/>
          <w:sz w:val="28"/>
          <w:szCs w:val="28"/>
          <w:rtl/>
          <w:lang w:bidi="ar-DZ"/>
        </w:rPr>
      </w:pPr>
      <w:r>
        <w:rPr>
          <w:rFonts w:cs="Simplified Arabic" w:hint="cs"/>
          <w:sz w:val="28"/>
          <w:szCs w:val="28"/>
          <w:rtl/>
          <w:lang w:bidi="ar-DZ"/>
        </w:rPr>
        <w:t xml:space="preserve">وقد تناول </w:t>
      </w:r>
      <w:r w:rsidR="00DC693C">
        <w:rPr>
          <w:rFonts w:cs="Simplified Arabic" w:hint="cs"/>
          <w:sz w:val="28"/>
          <w:szCs w:val="28"/>
          <w:rtl/>
          <w:lang w:bidi="ar-DZ"/>
        </w:rPr>
        <w:t xml:space="preserve">-حسب حلمي خليل- </w:t>
      </w:r>
      <w:r>
        <w:rPr>
          <w:rFonts w:cs="Simplified Arabic" w:hint="cs"/>
          <w:sz w:val="28"/>
          <w:szCs w:val="28"/>
          <w:rtl/>
          <w:lang w:bidi="ar-DZ"/>
        </w:rPr>
        <w:t xml:space="preserve">تمام حسّان في حديثه عن المعجم هذين الجانبين من علم المعاجم، النّظريّ والعمليّ، غير أنّه وقف بالجانب النّظريّ عند </w:t>
      </w:r>
      <w:r w:rsidR="002E0886">
        <w:rPr>
          <w:rFonts w:cs="Simplified Arabic" w:hint="cs"/>
          <w:sz w:val="28"/>
          <w:szCs w:val="28"/>
          <w:rtl/>
          <w:lang w:bidi="ar-DZ"/>
        </w:rPr>
        <w:t>دراسة المعنى داخل المعجم، دون التّركيب الذي يُظهر في الحقيقة النّظام الدّلاليّ للغة. وبذلك ينتهي من حديثه حول الظّواهر السّياقيّة والمعجم، ليقرّر أنّ التّعدّد والاحتمال للمعنى الوظيفيّ أوّلا، ثمّ للمعنى المعجميّ ثانيا، يشيران إلى ضرورة عدم الاكتفاء بالمعنى المقاليّ، مهما توافرت القرائن المعنويّة واللفظيّة، لأنّ هذه القرائن لا تغني بأيّ حال عن القرائن الحاليّة التي نستمدّها من المقام (</w:t>
      </w:r>
      <w:r w:rsidR="002E0886" w:rsidRPr="002E0886">
        <w:rPr>
          <w:rFonts w:asciiTheme="majorBidi" w:hAnsiTheme="majorBidi" w:cstheme="majorBidi"/>
          <w:sz w:val="28"/>
          <w:szCs w:val="28"/>
          <w:lang w:bidi="ar-DZ"/>
        </w:rPr>
        <w:t>Context of situation</w:t>
      </w:r>
      <w:r w:rsidR="002E0886">
        <w:rPr>
          <w:rFonts w:cs="Simplified Arabic" w:hint="cs"/>
          <w:sz w:val="28"/>
          <w:szCs w:val="28"/>
          <w:rtl/>
          <w:lang w:bidi="ar-DZ"/>
        </w:rPr>
        <w:t>)</w:t>
      </w:r>
      <w:r w:rsidR="00C6242E">
        <w:rPr>
          <w:rFonts w:cs="Simplified Arabic" w:hint="cs"/>
          <w:sz w:val="28"/>
          <w:szCs w:val="28"/>
          <w:rtl/>
          <w:lang w:bidi="ar-DZ"/>
        </w:rPr>
        <w:t xml:space="preserve"> وما يمكِن أن يُستمَدّ منه من القرائن، هي التي تعين على تحديد</w:t>
      </w:r>
      <w:r w:rsidR="00DC693C">
        <w:rPr>
          <w:rFonts w:cs="Simplified Arabic" w:hint="cs"/>
          <w:sz w:val="28"/>
          <w:szCs w:val="28"/>
          <w:rtl/>
          <w:lang w:bidi="ar-DZ"/>
        </w:rPr>
        <w:t xml:space="preserve"> المعنى. وفكرة المقام هذه </w:t>
      </w:r>
      <w:r w:rsidR="00DC693C">
        <w:rPr>
          <w:rFonts w:cs="Simplified Arabic"/>
          <w:sz w:val="28"/>
          <w:szCs w:val="28"/>
          <w:rtl/>
          <w:lang w:bidi="ar-DZ"/>
        </w:rPr>
        <w:t>–</w:t>
      </w:r>
      <w:r w:rsidR="00DC693C">
        <w:rPr>
          <w:rFonts w:cs="Simplified Arabic" w:hint="cs"/>
          <w:sz w:val="28"/>
          <w:szCs w:val="28"/>
          <w:rtl/>
          <w:lang w:bidi="ar-DZ"/>
        </w:rPr>
        <w:t>كما يقول- هي المركز الذي يدور حوله علم الدّلالة الوصفيّ. والواقع أنّ علم الدّلالة الوصفيّ لا يقوم كلّه حول فكرة المقام، وإنّما نظريّة فيرث من بين النّظريّات الوصفيّة التي تُعطي للمقام هذه الأهمّية البارزة في التّحليل اللغويّ.</w:t>
      </w:r>
      <w:r w:rsidR="00DC693C" w:rsidRPr="001F3B83">
        <w:rPr>
          <w:rStyle w:val="Appelnotedebasdep"/>
          <w:rFonts w:cs="Simplified Arabic"/>
          <w:sz w:val="28"/>
          <w:szCs w:val="28"/>
          <w:rtl/>
          <w:lang w:bidi="ar-DZ"/>
        </w:rPr>
        <w:footnoteReference w:id="441"/>
      </w:r>
    </w:p>
    <w:p w:rsidR="00DC693C" w:rsidRDefault="00DC693C" w:rsidP="00D1081B">
      <w:pPr>
        <w:bidi/>
        <w:spacing w:after="0"/>
        <w:ind w:firstLine="565"/>
        <w:jc w:val="both"/>
        <w:rPr>
          <w:rFonts w:cs="Simplified Arabic"/>
          <w:sz w:val="28"/>
          <w:szCs w:val="28"/>
          <w:rtl/>
          <w:lang w:bidi="ar-DZ"/>
        </w:rPr>
      </w:pPr>
      <w:r>
        <w:rPr>
          <w:rFonts w:cs="Simplified Arabic" w:hint="cs"/>
          <w:sz w:val="28"/>
          <w:szCs w:val="28"/>
          <w:rtl/>
          <w:lang w:bidi="ar-DZ"/>
        </w:rPr>
        <w:t>ويضيف حلمي خليل مؤكّد</w:t>
      </w:r>
      <w:r w:rsidR="00D1081B">
        <w:rPr>
          <w:rFonts w:cs="Simplified Arabic" w:hint="cs"/>
          <w:sz w:val="28"/>
          <w:szCs w:val="28"/>
          <w:rtl/>
          <w:lang w:bidi="ar-DZ"/>
        </w:rPr>
        <w:t>ا</w:t>
      </w:r>
      <w:r>
        <w:rPr>
          <w:rFonts w:cs="Simplified Arabic" w:hint="cs"/>
          <w:sz w:val="28"/>
          <w:szCs w:val="28"/>
          <w:rtl/>
          <w:lang w:bidi="ar-DZ"/>
        </w:rPr>
        <w:t xml:space="preserve"> على فكرة التّقاطع الحاصل بين تطبيق النّظريّة اللسانيّة الغربيّة على اللغة العربيّة عند تمام حسّان، والنّظريّة السياقيّة عند فيرث، إلى أنّ فكرة المقام عند تمام حسّان هي نفسها فكرة المقام عند فيرث بعناصرها المختلفة، الذي صاغ من فكرة السّياق نظريّة علميّة قد تلتقي في بعض جوانبها مع آراء القدماء، ولكنها بلا شكّ تختلف من حيث التّنظير والتّطبيق، ممّا جعل منها نظريّة لغويّة كاملة في دراسة المعنى بما له من صلة بالمبنى. كما ينتهي من تطبيق تمام حسّان لهذه النّظريّة على اللغة العربيّة إلى أنّها أوّل دراسة تطبيقيّة للمنهج البنويّ الوصفيّ، لا أقول على اللغة العربيّة، وإنّما على </w:t>
      </w:r>
      <w:r w:rsidR="00D1081B">
        <w:rPr>
          <w:rFonts w:cs="Simplified Arabic" w:hint="cs"/>
          <w:sz w:val="28"/>
          <w:szCs w:val="28"/>
          <w:rtl/>
          <w:lang w:bidi="ar-DZ"/>
        </w:rPr>
        <w:t>الدّراسات اللغويّة العربيّة، أو هي كما قال الدّكتور تمام حسّان، محاولة لإعادة ترتيب الأفكار اللغويّة التّقليديّة من خلال المنهج الوصفيّ، أو بمعنى أدقّ من خلال نظريّة فيرث مع اقتباس بعض المفاهيم والمصطلحات وطرق التّحليل من المدارس الوصفيّة الأخرى، مثل مدرسة برا</w:t>
      </w:r>
      <w:r w:rsidR="00D1081B">
        <w:rPr>
          <w:rFonts w:ascii="Simplified Arabic" w:hAnsi="Simplified Arabic" w:cs="Simplified Arabic"/>
          <w:sz w:val="28"/>
          <w:szCs w:val="28"/>
          <w:rtl/>
          <w:lang w:bidi="ar-DZ"/>
        </w:rPr>
        <w:t>گ</w:t>
      </w:r>
      <w:r w:rsidR="00D1081B">
        <w:rPr>
          <w:rFonts w:cs="Simplified Arabic" w:hint="cs"/>
          <w:sz w:val="28"/>
          <w:szCs w:val="28"/>
          <w:rtl/>
          <w:lang w:bidi="ar-DZ"/>
        </w:rPr>
        <w:t xml:space="preserve"> وغيرها. ومن ثمّ فإنّ هذه المحاولة ليست نموذجا جديدا يقف أمام النّموذج البصريّ، وإنّما هي في الحقيقة دراسة نقديّة مع إعادة ترتيبٍ، ولكنّ شمولها وإعادة التّرتيب وفق </w:t>
      </w:r>
      <w:r w:rsidR="00C71061">
        <w:rPr>
          <w:rFonts w:cs="Simplified Arabic" w:hint="cs"/>
          <w:sz w:val="28"/>
          <w:szCs w:val="28"/>
          <w:rtl/>
          <w:lang w:bidi="ar-DZ"/>
        </w:rPr>
        <w:t>المنهج البنويّ الوصفيّ يجعلها تنفرد بميزات خاصّة عن الدّراسات الوصفيّة الأخرى التي كانت غالبا، تكتفي بالنّقد دون محاولة إعادة التّرتيب</w:t>
      </w:r>
      <w:r w:rsidR="000661AD">
        <w:rPr>
          <w:rFonts w:cs="Simplified Arabic" w:hint="cs"/>
          <w:sz w:val="28"/>
          <w:szCs w:val="28"/>
          <w:rtl/>
          <w:lang w:bidi="ar-DZ"/>
        </w:rPr>
        <w:t>،</w:t>
      </w:r>
      <w:r w:rsidR="00C71061">
        <w:rPr>
          <w:rFonts w:cs="Simplified Arabic" w:hint="cs"/>
          <w:sz w:val="28"/>
          <w:szCs w:val="28"/>
          <w:rtl/>
          <w:lang w:bidi="ar-DZ"/>
        </w:rPr>
        <w:t xml:space="preserve"> أو تكتفي بتناول جزئيات أو جوانب محدّدة </w:t>
      </w:r>
      <w:r w:rsidR="000661AD">
        <w:rPr>
          <w:rFonts w:cs="Simplified Arabic" w:hint="cs"/>
          <w:sz w:val="28"/>
          <w:szCs w:val="28"/>
          <w:rtl/>
          <w:lang w:bidi="ar-DZ"/>
        </w:rPr>
        <w:t>من مستويات اللغة العربيّة، ولا تنظر هذه النّظرة الشّ</w:t>
      </w:r>
      <w:r w:rsidR="00356025">
        <w:rPr>
          <w:rFonts w:cs="Simplified Arabic" w:hint="cs"/>
          <w:sz w:val="28"/>
          <w:szCs w:val="28"/>
          <w:rtl/>
          <w:lang w:bidi="ar-DZ"/>
        </w:rPr>
        <w:t>املة التي نراها في كتاب اللغة العربيّة معناها ومبناها.</w:t>
      </w:r>
      <w:r w:rsidR="00356025" w:rsidRPr="001F3B83">
        <w:rPr>
          <w:rStyle w:val="Appelnotedebasdep"/>
          <w:rFonts w:cs="Simplified Arabic"/>
          <w:sz w:val="28"/>
          <w:szCs w:val="28"/>
          <w:rtl/>
          <w:lang w:bidi="ar-DZ"/>
        </w:rPr>
        <w:footnoteReference w:id="442"/>
      </w:r>
    </w:p>
    <w:p w:rsidR="00C71061" w:rsidRDefault="00C71061" w:rsidP="00CB2158">
      <w:pPr>
        <w:bidi/>
        <w:spacing w:after="0"/>
        <w:ind w:firstLine="565"/>
        <w:jc w:val="both"/>
        <w:rPr>
          <w:rFonts w:cs="Simplified Arabic"/>
          <w:sz w:val="28"/>
          <w:szCs w:val="28"/>
          <w:rtl/>
          <w:lang w:bidi="ar-DZ"/>
        </w:rPr>
      </w:pPr>
      <w:r>
        <w:rPr>
          <w:rFonts w:cs="Simplified Arabic" w:hint="cs"/>
          <w:sz w:val="28"/>
          <w:szCs w:val="28"/>
          <w:rtl/>
          <w:lang w:bidi="ar-DZ"/>
        </w:rPr>
        <w:t xml:space="preserve">ويعني </w:t>
      </w:r>
      <w:r w:rsidR="00356025">
        <w:rPr>
          <w:rFonts w:cs="Simplified Arabic" w:hint="cs"/>
          <w:sz w:val="28"/>
          <w:szCs w:val="28"/>
          <w:rtl/>
          <w:lang w:bidi="ar-DZ"/>
        </w:rPr>
        <w:t xml:space="preserve">هذا </w:t>
      </w:r>
      <w:r>
        <w:rPr>
          <w:rFonts w:cs="Simplified Arabic" w:hint="cs"/>
          <w:sz w:val="28"/>
          <w:szCs w:val="28"/>
          <w:rtl/>
          <w:lang w:bidi="ar-DZ"/>
        </w:rPr>
        <w:t>أن ما ي</w:t>
      </w:r>
      <w:r w:rsidR="00356025">
        <w:rPr>
          <w:rFonts w:cs="Simplified Arabic" w:hint="cs"/>
          <w:sz w:val="28"/>
          <w:szCs w:val="28"/>
          <w:rtl/>
          <w:lang w:bidi="ar-DZ"/>
        </w:rPr>
        <w:t>ُ</w:t>
      </w:r>
      <w:r>
        <w:rPr>
          <w:rFonts w:cs="Simplified Arabic" w:hint="cs"/>
          <w:sz w:val="28"/>
          <w:szCs w:val="28"/>
          <w:rtl/>
          <w:lang w:bidi="ar-DZ"/>
        </w:rPr>
        <w:t xml:space="preserve">حسب لتمام حسان في </w:t>
      </w:r>
      <w:r w:rsidR="00356025">
        <w:rPr>
          <w:rFonts w:cs="Simplified Arabic" w:hint="cs"/>
          <w:sz w:val="28"/>
          <w:szCs w:val="28"/>
          <w:rtl/>
          <w:lang w:bidi="ar-DZ"/>
        </w:rPr>
        <w:t>تطبيقه</w:t>
      </w:r>
      <w:r>
        <w:rPr>
          <w:rFonts w:cs="Simplified Arabic" w:hint="cs"/>
          <w:sz w:val="28"/>
          <w:szCs w:val="28"/>
          <w:rtl/>
          <w:lang w:bidi="ar-DZ"/>
        </w:rPr>
        <w:t xml:space="preserve"> للنظري</w:t>
      </w:r>
      <w:r w:rsidR="00356025">
        <w:rPr>
          <w:rFonts w:cs="Simplified Arabic" w:hint="cs"/>
          <w:sz w:val="28"/>
          <w:szCs w:val="28"/>
          <w:rtl/>
          <w:lang w:bidi="ar-DZ"/>
        </w:rPr>
        <w:t>ّ</w:t>
      </w:r>
      <w:r>
        <w:rPr>
          <w:rFonts w:cs="Simplified Arabic" w:hint="cs"/>
          <w:sz w:val="28"/>
          <w:szCs w:val="28"/>
          <w:rtl/>
          <w:lang w:bidi="ar-DZ"/>
        </w:rPr>
        <w:t xml:space="preserve">ة </w:t>
      </w:r>
      <w:r w:rsidR="00CB2158">
        <w:rPr>
          <w:rFonts w:cs="Simplified Arabic" w:hint="cs"/>
          <w:sz w:val="28"/>
          <w:szCs w:val="28"/>
          <w:rtl/>
          <w:lang w:bidi="ar-DZ"/>
        </w:rPr>
        <w:t>اللغويّة الحديثة</w:t>
      </w:r>
      <w:r w:rsidR="00356025">
        <w:rPr>
          <w:rFonts w:cs="Simplified Arabic" w:hint="cs"/>
          <w:sz w:val="28"/>
          <w:szCs w:val="28"/>
          <w:rtl/>
          <w:lang w:bidi="ar-DZ"/>
        </w:rPr>
        <w:t xml:space="preserve"> على اللغة العربيّة</w:t>
      </w:r>
      <w:r w:rsidR="00CB2158">
        <w:rPr>
          <w:rFonts w:cs="Simplified Arabic"/>
          <w:sz w:val="28"/>
          <w:szCs w:val="28"/>
          <w:rtl/>
          <w:lang w:bidi="ar-DZ"/>
        </w:rPr>
        <w:t>–</w:t>
      </w:r>
      <w:r w:rsidR="00CB2158">
        <w:rPr>
          <w:rFonts w:cs="Simplified Arabic" w:hint="cs"/>
          <w:sz w:val="28"/>
          <w:szCs w:val="28"/>
          <w:rtl/>
          <w:lang w:bidi="ar-DZ"/>
        </w:rPr>
        <w:t xml:space="preserve">حسب حلمي خليل- </w:t>
      </w:r>
      <w:r w:rsidR="00356025">
        <w:rPr>
          <w:rFonts w:cs="Simplified Arabic" w:hint="cs"/>
          <w:sz w:val="28"/>
          <w:szCs w:val="28"/>
          <w:rtl/>
          <w:lang w:bidi="ar-DZ"/>
        </w:rPr>
        <w:t>هو تحقّق ا</w:t>
      </w:r>
      <w:r>
        <w:rPr>
          <w:rFonts w:cs="Simplified Arabic" w:hint="cs"/>
          <w:sz w:val="28"/>
          <w:szCs w:val="28"/>
          <w:rtl/>
          <w:lang w:bidi="ar-DZ"/>
        </w:rPr>
        <w:t>لش</w:t>
      </w:r>
      <w:r w:rsidR="00356025">
        <w:rPr>
          <w:rFonts w:cs="Simplified Arabic" w:hint="cs"/>
          <w:sz w:val="28"/>
          <w:szCs w:val="28"/>
          <w:rtl/>
          <w:lang w:bidi="ar-DZ"/>
        </w:rPr>
        <w:t>ّ</w:t>
      </w:r>
      <w:r>
        <w:rPr>
          <w:rFonts w:cs="Simplified Arabic" w:hint="cs"/>
          <w:sz w:val="28"/>
          <w:szCs w:val="28"/>
          <w:rtl/>
          <w:lang w:bidi="ar-DZ"/>
        </w:rPr>
        <w:t>مولي</w:t>
      </w:r>
      <w:r w:rsidR="00356025">
        <w:rPr>
          <w:rFonts w:cs="Simplified Arabic" w:hint="cs"/>
          <w:sz w:val="28"/>
          <w:szCs w:val="28"/>
          <w:rtl/>
          <w:lang w:bidi="ar-DZ"/>
        </w:rPr>
        <w:t>ّ</w:t>
      </w:r>
      <w:r>
        <w:rPr>
          <w:rFonts w:cs="Simplified Arabic" w:hint="cs"/>
          <w:sz w:val="28"/>
          <w:szCs w:val="28"/>
          <w:rtl/>
          <w:lang w:bidi="ar-DZ"/>
        </w:rPr>
        <w:t xml:space="preserve">ة </w:t>
      </w:r>
      <w:r w:rsidR="00356025">
        <w:rPr>
          <w:rFonts w:cs="Simplified Arabic" w:hint="cs"/>
          <w:sz w:val="28"/>
          <w:szCs w:val="28"/>
          <w:rtl/>
          <w:lang w:bidi="ar-DZ"/>
        </w:rPr>
        <w:t xml:space="preserve">في </w:t>
      </w:r>
      <w:r w:rsidR="00CB2158">
        <w:rPr>
          <w:rFonts w:cs="Simplified Arabic" w:hint="cs"/>
          <w:sz w:val="28"/>
          <w:szCs w:val="28"/>
          <w:rtl/>
          <w:lang w:bidi="ar-DZ"/>
        </w:rPr>
        <w:t>نموذجه النّحويّ الذي اعتبره حلمي خليل مجرّد إعادة ترتيب،وهذا باعتباره دراسة تطبيقيّة متكا</w:t>
      </w:r>
      <w:r>
        <w:rPr>
          <w:rFonts w:cs="Simplified Arabic" w:hint="cs"/>
          <w:sz w:val="28"/>
          <w:szCs w:val="28"/>
          <w:rtl/>
          <w:lang w:bidi="ar-DZ"/>
        </w:rPr>
        <w:t>م</w:t>
      </w:r>
      <w:r w:rsidR="00CB2158">
        <w:rPr>
          <w:rFonts w:cs="Simplified Arabic" w:hint="cs"/>
          <w:sz w:val="28"/>
          <w:szCs w:val="28"/>
          <w:rtl/>
          <w:lang w:bidi="ar-DZ"/>
        </w:rPr>
        <w:t>ل</w:t>
      </w:r>
      <w:r>
        <w:rPr>
          <w:rFonts w:cs="Simplified Arabic" w:hint="cs"/>
          <w:sz w:val="28"/>
          <w:szCs w:val="28"/>
          <w:rtl/>
          <w:lang w:bidi="ar-DZ"/>
        </w:rPr>
        <w:t>ة ال</w:t>
      </w:r>
      <w:r w:rsidR="00CB2158">
        <w:rPr>
          <w:rFonts w:cs="Simplified Arabic" w:hint="cs"/>
          <w:sz w:val="28"/>
          <w:szCs w:val="28"/>
          <w:rtl/>
          <w:lang w:bidi="ar-DZ"/>
        </w:rPr>
        <w:t>جوانب</w:t>
      </w:r>
      <w:r>
        <w:rPr>
          <w:rFonts w:cs="Simplified Arabic" w:hint="cs"/>
          <w:sz w:val="28"/>
          <w:szCs w:val="28"/>
          <w:rtl/>
          <w:lang w:bidi="ar-DZ"/>
        </w:rPr>
        <w:t xml:space="preserve"> في جميع الظواهر اللغوية في العربي</w:t>
      </w:r>
      <w:r w:rsidR="00CB2158">
        <w:rPr>
          <w:rFonts w:cs="Simplified Arabic" w:hint="cs"/>
          <w:sz w:val="28"/>
          <w:szCs w:val="28"/>
          <w:rtl/>
          <w:lang w:bidi="ar-DZ"/>
        </w:rPr>
        <w:t>ّ</w:t>
      </w:r>
      <w:r>
        <w:rPr>
          <w:rFonts w:cs="Simplified Arabic" w:hint="cs"/>
          <w:sz w:val="28"/>
          <w:szCs w:val="28"/>
          <w:rtl/>
          <w:lang w:bidi="ar-DZ"/>
        </w:rPr>
        <w:t>ة</w:t>
      </w:r>
      <w:r w:rsidR="00CB2158">
        <w:rPr>
          <w:rFonts w:cs="Simplified Arabic" w:hint="cs"/>
          <w:sz w:val="28"/>
          <w:szCs w:val="28"/>
          <w:rtl/>
          <w:lang w:bidi="ar-DZ"/>
        </w:rPr>
        <w:t>،</w:t>
      </w:r>
      <w:r>
        <w:rPr>
          <w:rFonts w:cs="Simplified Arabic" w:hint="cs"/>
          <w:sz w:val="28"/>
          <w:szCs w:val="28"/>
          <w:rtl/>
          <w:lang w:bidi="ar-DZ"/>
        </w:rPr>
        <w:t xml:space="preserve"> بدءا بمستواها</w:t>
      </w:r>
      <w:r w:rsidR="00CB2158">
        <w:rPr>
          <w:rFonts w:cs="Simplified Arabic" w:hint="cs"/>
          <w:sz w:val="28"/>
          <w:szCs w:val="28"/>
          <w:rtl/>
          <w:lang w:bidi="ar-DZ"/>
        </w:rPr>
        <w:t xml:space="preserve"> ا</w:t>
      </w:r>
      <w:r>
        <w:rPr>
          <w:rFonts w:cs="Simplified Arabic" w:hint="cs"/>
          <w:sz w:val="28"/>
          <w:szCs w:val="28"/>
          <w:rtl/>
          <w:lang w:bidi="ar-DZ"/>
        </w:rPr>
        <w:t>لص</w:t>
      </w:r>
      <w:r w:rsidR="00CB2158">
        <w:rPr>
          <w:rFonts w:cs="Simplified Arabic" w:hint="cs"/>
          <w:sz w:val="28"/>
          <w:szCs w:val="28"/>
          <w:rtl/>
          <w:lang w:bidi="ar-DZ"/>
        </w:rPr>
        <w:t>ّ</w:t>
      </w:r>
      <w:r>
        <w:rPr>
          <w:rFonts w:cs="Simplified Arabic" w:hint="cs"/>
          <w:sz w:val="28"/>
          <w:szCs w:val="28"/>
          <w:rtl/>
          <w:lang w:bidi="ar-DZ"/>
        </w:rPr>
        <w:t>وتي</w:t>
      </w:r>
      <w:r w:rsidR="00CB2158">
        <w:rPr>
          <w:rFonts w:cs="Simplified Arabic" w:hint="cs"/>
          <w:sz w:val="28"/>
          <w:szCs w:val="28"/>
          <w:rtl/>
          <w:lang w:bidi="ar-DZ"/>
        </w:rPr>
        <w:t>ّ وان</w:t>
      </w:r>
      <w:r>
        <w:rPr>
          <w:rFonts w:cs="Simplified Arabic" w:hint="cs"/>
          <w:sz w:val="28"/>
          <w:szCs w:val="28"/>
          <w:rtl/>
          <w:lang w:bidi="ar-DZ"/>
        </w:rPr>
        <w:t>تهاء بمستواها الد</w:t>
      </w:r>
      <w:r w:rsidR="00CB2158">
        <w:rPr>
          <w:rFonts w:cs="Simplified Arabic" w:hint="cs"/>
          <w:sz w:val="28"/>
          <w:szCs w:val="28"/>
          <w:rtl/>
          <w:lang w:bidi="ar-DZ"/>
        </w:rPr>
        <w:t>ّ</w:t>
      </w:r>
      <w:r>
        <w:rPr>
          <w:rFonts w:cs="Simplified Arabic" w:hint="cs"/>
          <w:sz w:val="28"/>
          <w:szCs w:val="28"/>
          <w:rtl/>
          <w:lang w:bidi="ar-DZ"/>
        </w:rPr>
        <w:t>لاليّ</w:t>
      </w:r>
      <w:r w:rsidR="00B76B4F">
        <w:rPr>
          <w:rFonts w:cs="Simplified Arabic" w:hint="cs"/>
          <w:sz w:val="28"/>
          <w:szCs w:val="28"/>
          <w:rtl/>
          <w:lang w:bidi="ar-DZ"/>
        </w:rPr>
        <w:t xml:space="preserve">، ولم تكن مجرّد رأي في مسألة من مسائل اللغة </w:t>
      </w:r>
      <w:r w:rsidR="00CB2158">
        <w:rPr>
          <w:rFonts w:cs="Simplified Arabic" w:hint="cs"/>
          <w:sz w:val="28"/>
          <w:szCs w:val="28"/>
          <w:rtl/>
          <w:lang w:bidi="ar-DZ"/>
        </w:rPr>
        <w:t xml:space="preserve">جاءت مبثوثة </w:t>
      </w:r>
      <w:r w:rsidR="00B76B4F">
        <w:rPr>
          <w:rFonts w:cs="Simplified Arabic" w:hint="cs"/>
          <w:sz w:val="28"/>
          <w:szCs w:val="28"/>
          <w:rtl/>
          <w:lang w:bidi="ar-DZ"/>
        </w:rPr>
        <w:t xml:space="preserve">هنا </w:t>
      </w:r>
      <w:r w:rsidR="00CB2158">
        <w:rPr>
          <w:rFonts w:cs="Simplified Arabic" w:hint="cs"/>
          <w:sz w:val="28"/>
          <w:szCs w:val="28"/>
          <w:rtl/>
          <w:lang w:bidi="ar-DZ"/>
        </w:rPr>
        <w:t>و</w:t>
      </w:r>
      <w:r w:rsidR="00B76B4F">
        <w:rPr>
          <w:rFonts w:cs="Simplified Arabic" w:hint="cs"/>
          <w:sz w:val="28"/>
          <w:szCs w:val="28"/>
          <w:rtl/>
          <w:lang w:bidi="ar-DZ"/>
        </w:rPr>
        <w:t>هناك، كما ظهر عند بعض الوصفي</w:t>
      </w:r>
      <w:r w:rsidR="00CB2158">
        <w:rPr>
          <w:rFonts w:cs="Simplified Arabic" w:hint="cs"/>
          <w:sz w:val="28"/>
          <w:szCs w:val="28"/>
          <w:rtl/>
          <w:lang w:bidi="ar-DZ"/>
        </w:rPr>
        <w:t>ّ</w:t>
      </w:r>
      <w:r w:rsidR="00B76B4F">
        <w:rPr>
          <w:rFonts w:cs="Simplified Arabic" w:hint="cs"/>
          <w:sz w:val="28"/>
          <w:szCs w:val="28"/>
          <w:rtl/>
          <w:lang w:bidi="ar-DZ"/>
        </w:rPr>
        <w:t>ين الذي</w:t>
      </w:r>
      <w:r w:rsidR="00CB2158">
        <w:rPr>
          <w:rFonts w:cs="Simplified Arabic" w:hint="cs"/>
          <w:sz w:val="28"/>
          <w:szCs w:val="28"/>
          <w:rtl/>
          <w:lang w:bidi="ar-DZ"/>
        </w:rPr>
        <w:t xml:space="preserve">ن </w:t>
      </w:r>
      <w:r w:rsidR="00B76B4F">
        <w:rPr>
          <w:rFonts w:cs="Simplified Arabic" w:hint="cs"/>
          <w:sz w:val="28"/>
          <w:szCs w:val="28"/>
          <w:rtl/>
          <w:lang w:bidi="ar-DZ"/>
        </w:rPr>
        <w:t xml:space="preserve">عادة ما كانوا </w:t>
      </w:r>
      <w:r w:rsidR="00CB2158">
        <w:rPr>
          <w:rFonts w:cs="Simplified Arabic" w:hint="cs"/>
          <w:sz w:val="28"/>
          <w:szCs w:val="28"/>
          <w:rtl/>
          <w:lang w:bidi="ar-DZ"/>
        </w:rPr>
        <w:t xml:space="preserve">يكتفون بالنّقد لما جاء في التّراث اللغويّ العربيّ ليس إلا، أو </w:t>
      </w:r>
      <w:r w:rsidR="00B76B4F">
        <w:rPr>
          <w:rFonts w:cs="Simplified Arabic" w:hint="cs"/>
          <w:sz w:val="28"/>
          <w:szCs w:val="28"/>
          <w:rtl/>
          <w:lang w:bidi="ar-DZ"/>
        </w:rPr>
        <w:t>يتناولون بالوصف مستوى دون آخر</w:t>
      </w:r>
      <w:r w:rsidR="00CB2158">
        <w:rPr>
          <w:rFonts w:cs="Simplified Arabic" w:hint="cs"/>
          <w:sz w:val="28"/>
          <w:szCs w:val="28"/>
          <w:rtl/>
          <w:lang w:bidi="ar-DZ"/>
        </w:rPr>
        <w:t>.</w:t>
      </w:r>
    </w:p>
    <w:p w:rsidR="00C92E0F" w:rsidRPr="003056E7" w:rsidRDefault="008A73C3" w:rsidP="00361458">
      <w:pPr>
        <w:bidi/>
        <w:spacing w:after="0"/>
        <w:ind w:firstLine="565"/>
        <w:jc w:val="both"/>
        <w:rPr>
          <w:rFonts w:cs="Simplified Arabic"/>
          <w:sz w:val="28"/>
          <w:szCs w:val="28"/>
          <w:rtl/>
          <w:lang w:bidi="ar-DZ"/>
        </w:rPr>
      </w:pPr>
      <w:r>
        <w:rPr>
          <w:rFonts w:cs="Simplified Arabic" w:hint="cs"/>
          <w:sz w:val="28"/>
          <w:szCs w:val="28"/>
          <w:rtl/>
          <w:lang w:bidi="ar-DZ"/>
        </w:rPr>
        <w:t>كما ينتهي حلمي خليل من هذا كلّه إلى أنّ البنويّة الوصفيّة التي تبن</w:t>
      </w:r>
      <w:r w:rsidR="004F0153">
        <w:rPr>
          <w:rFonts w:cs="Simplified Arabic" w:hint="cs"/>
          <w:sz w:val="28"/>
          <w:szCs w:val="28"/>
          <w:rtl/>
          <w:lang w:bidi="ar-DZ"/>
        </w:rPr>
        <w:t>ّ</w:t>
      </w:r>
      <w:r>
        <w:rPr>
          <w:rFonts w:cs="Simplified Arabic" w:hint="cs"/>
          <w:sz w:val="28"/>
          <w:szCs w:val="28"/>
          <w:rtl/>
          <w:lang w:bidi="ar-DZ"/>
        </w:rPr>
        <w:t xml:space="preserve">اها </w:t>
      </w:r>
      <w:r w:rsidR="00D93478">
        <w:rPr>
          <w:rFonts w:cs="Simplified Arabic" w:hint="cs"/>
          <w:sz w:val="28"/>
          <w:szCs w:val="28"/>
          <w:rtl/>
          <w:lang w:bidi="ar-DZ"/>
        </w:rPr>
        <w:t>علماء اللغة العربيّة المحدثين في دراسة اللغة العربيّة أو محاولة وصفها، لم تكن منهجا لمحاولة بناء نموذج جديد للغة العربيّة، وإنّما كانت منهجا نقديّا، يتّخذ من الدّراسات اللغويّة التّقليديّة موضوعا له، وهذا من النّاحية النّظريّة. أمّا من النّاحية التّطبيقيّة العمليّة، فلم تستطع زحزحة النّموذج التّقليديّ عن مجال تعليم اللغة العربيّة، سواء في المدارس أو الجامعات، وإنّما ظلّت حبيسة في دراسات جامعيّة وأكاديميّة؛ إذ ما زالت اللغة العربيّة تُعلَّم حتّى اليوم، وفقا لمقولات النّموذج التّقليديّ وتحليلاته.</w:t>
      </w:r>
      <w:r w:rsidR="00D93478" w:rsidRPr="001F3B83">
        <w:rPr>
          <w:rStyle w:val="Appelnotedebasdep"/>
          <w:rFonts w:cs="Simplified Arabic"/>
          <w:sz w:val="28"/>
          <w:szCs w:val="28"/>
          <w:rtl/>
          <w:lang w:bidi="ar-DZ"/>
        </w:rPr>
        <w:footnoteReference w:id="443"/>
      </w:r>
      <w:r w:rsidR="00D93478">
        <w:rPr>
          <w:rFonts w:cs="Simplified Arabic" w:hint="cs"/>
          <w:sz w:val="28"/>
          <w:szCs w:val="28"/>
          <w:rtl/>
          <w:lang w:bidi="ar-DZ"/>
        </w:rPr>
        <w:t xml:space="preserve"> ومعنى</w:t>
      </w:r>
      <w:r w:rsidR="00A57C27">
        <w:rPr>
          <w:rFonts w:cs="Simplified Arabic" w:hint="cs"/>
          <w:sz w:val="28"/>
          <w:szCs w:val="28"/>
          <w:rtl/>
          <w:lang w:bidi="ar-DZ"/>
        </w:rPr>
        <w:t xml:space="preserve"> ذلك أنّ المنهج الذي كان من المفترض أن يتبن</w:t>
      </w:r>
      <w:r w:rsidR="00D93478">
        <w:rPr>
          <w:rFonts w:cs="Simplified Arabic" w:hint="cs"/>
          <w:sz w:val="28"/>
          <w:szCs w:val="28"/>
          <w:rtl/>
          <w:lang w:bidi="ar-DZ"/>
        </w:rPr>
        <w:t>ّ</w:t>
      </w:r>
      <w:r w:rsidR="00A57C27">
        <w:rPr>
          <w:rFonts w:cs="Simplified Arabic" w:hint="cs"/>
          <w:sz w:val="28"/>
          <w:szCs w:val="28"/>
          <w:rtl/>
          <w:lang w:bidi="ar-DZ"/>
        </w:rPr>
        <w:t>اه الوصفي</w:t>
      </w:r>
      <w:r w:rsidR="00D93478">
        <w:rPr>
          <w:rFonts w:cs="Simplified Arabic" w:hint="cs"/>
          <w:sz w:val="28"/>
          <w:szCs w:val="28"/>
          <w:rtl/>
          <w:lang w:bidi="ar-DZ"/>
        </w:rPr>
        <w:t>ّ</w:t>
      </w:r>
      <w:r w:rsidR="00A57C27">
        <w:rPr>
          <w:rFonts w:cs="Simplified Arabic" w:hint="cs"/>
          <w:sz w:val="28"/>
          <w:szCs w:val="28"/>
          <w:rtl/>
          <w:lang w:bidi="ar-DZ"/>
        </w:rPr>
        <w:t>ون البنويّون</w:t>
      </w:r>
      <w:r w:rsidR="00D93478">
        <w:rPr>
          <w:rFonts w:cs="Simplified Arabic" w:hint="cs"/>
          <w:sz w:val="28"/>
          <w:szCs w:val="28"/>
          <w:rtl/>
          <w:lang w:bidi="ar-DZ"/>
        </w:rPr>
        <w:t>،</w:t>
      </w:r>
      <w:r w:rsidR="00A57C27">
        <w:rPr>
          <w:rFonts w:cs="Simplified Arabic" w:hint="cs"/>
          <w:sz w:val="28"/>
          <w:szCs w:val="28"/>
          <w:rtl/>
          <w:lang w:bidi="ar-DZ"/>
        </w:rPr>
        <w:t xml:space="preserve"> هو تطبيق هذا المنهج على اللغة العربيّة بشكل مباشر، كما يقتضيه هذا المنهج، لا بتطبيقه على نموذج آخر </w:t>
      </w:r>
      <w:r w:rsidR="00FF3940">
        <w:rPr>
          <w:rFonts w:cs="Simplified Arabic" w:hint="cs"/>
          <w:sz w:val="28"/>
          <w:szCs w:val="28"/>
          <w:rtl/>
          <w:lang w:bidi="ar-DZ"/>
        </w:rPr>
        <w:t>كما قام به ت</w:t>
      </w:r>
      <w:r w:rsidR="002F5A05">
        <w:rPr>
          <w:rFonts w:cs="Simplified Arabic" w:hint="cs"/>
          <w:sz w:val="28"/>
          <w:szCs w:val="28"/>
          <w:rtl/>
          <w:lang w:bidi="ar-DZ"/>
        </w:rPr>
        <w:t>م</w:t>
      </w:r>
      <w:r w:rsidR="00FF3940">
        <w:rPr>
          <w:rFonts w:cs="Simplified Arabic" w:hint="cs"/>
          <w:sz w:val="28"/>
          <w:szCs w:val="28"/>
          <w:rtl/>
          <w:lang w:bidi="ar-DZ"/>
        </w:rPr>
        <w:t xml:space="preserve">ام حسان؛ إذ إنّ هذا المنهج </w:t>
      </w:r>
      <w:r w:rsidR="002F5A05">
        <w:rPr>
          <w:rFonts w:cs="Simplified Arabic" w:hint="cs"/>
          <w:sz w:val="28"/>
          <w:szCs w:val="28"/>
          <w:rtl/>
          <w:lang w:bidi="ar-DZ"/>
        </w:rPr>
        <w:t>ي</w:t>
      </w:r>
      <w:r w:rsidR="00FF3940">
        <w:rPr>
          <w:rFonts w:cs="Simplified Arabic" w:hint="cs"/>
          <w:sz w:val="28"/>
          <w:szCs w:val="28"/>
          <w:rtl/>
          <w:lang w:bidi="ar-DZ"/>
        </w:rPr>
        <w:t xml:space="preserve">قتضي أن يكون موضوع الوصف هو اللغة </w:t>
      </w:r>
      <w:r w:rsidR="002F5A05">
        <w:rPr>
          <w:rFonts w:cs="Simplified Arabic" w:hint="cs"/>
          <w:sz w:val="28"/>
          <w:szCs w:val="28"/>
          <w:rtl/>
          <w:lang w:bidi="ar-DZ"/>
        </w:rPr>
        <w:t xml:space="preserve">في حدّ ذاتها، </w:t>
      </w:r>
      <w:r w:rsidR="00FF3940">
        <w:rPr>
          <w:rFonts w:cs="Simplified Arabic" w:hint="cs"/>
          <w:sz w:val="28"/>
          <w:szCs w:val="28"/>
          <w:rtl/>
          <w:lang w:bidi="ar-DZ"/>
        </w:rPr>
        <w:t>لا الن</w:t>
      </w:r>
      <w:r w:rsidR="002F5A05">
        <w:rPr>
          <w:rFonts w:cs="Simplified Arabic" w:hint="cs"/>
          <w:sz w:val="28"/>
          <w:szCs w:val="28"/>
          <w:rtl/>
          <w:lang w:bidi="ar-DZ"/>
        </w:rPr>
        <w:t>ّ</w:t>
      </w:r>
      <w:r w:rsidR="00FF3940">
        <w:rPr>
          <w:rFonts w:cs="Simplified Arabic" w:hint="cs"/>
          <w:sz w:val="28"/>
          <w:szCs w:val="28"/>
          <w:rtl/>
          <w:lang w:bidi="ar-DZ"/>
        </w:rPr>
        <w:t>ظري</w:t>
      </w:r>
      <w:r w:rsidR="002F5A05">
        <w:rPr>
          <w:rFonts w:cs="Simplified Arabic" w:hint="cs"/>
          <w:sz w:val="28"/>
          <w:szCs w:val="28"/>
          <w:rtl/>
          <w:lang w:bidi="ar-DZ"/>
        </w:rPr>
        <w:t>ّ</w:t>
      </w:r>
      <w:r w:rsidR="00FF3940">
        <w:rPr>
          <w:rFonts w:cs="Simplified Arabic" w:hint="cs"/>
          <w:sz w:val="28"/>
          <w:szCs w:val="28"/>
          <w:rtl/>
          <w:lang w:bidi="ar-DZ"/>
        </w:rPr>
        <w:t>ة اللغوي</w:t>
      </w:r>
      <w:r w:rsidR="002F5A05">
        <w:rPr>
          <w:rFonts w:cs="Simplified Arabic" w:hint="cs"/>
          <w:sz w:val="28"/>
          <w:szCs w:val="28"/>
          <w:rtl/>
          <w:lang w:bidi="ar-DZ"/>
        </w:rPr>
        <w:t>ّ</w:t>
      </w:r>
      <w:r w:rsidR="00FF3940">
        <w:rPr>
          <w:rFonts w:cs="Simplified Arabic" w:hint="cs"/>
          <w:sz w:val="28"/>
          <w:szCs w:val="28"/>
          <w:rtl/>
          <w:lang w:bidi="ar-DZ"/>
        </w:rPr>
        <w:t>ة مهما كان مستواها العلمي</w:t>
      </w:r>
      <w:r w:rsidR="002F5A05">
        <w:rPr>
          <w:rFonts w:cs="Simplified Arabic" w:hint="cs"/>
          <w:sz w:val="28"/>
          <w:szCs w:val="28"/>
          <w:rtl/>
          <w:lang w:bidi="ar-DZ"/>
        </w:rPr>
        <w:t>ّ،</w:t>
      </w:r>
      <w:r w:rsidR="00FF3940">
        <w:rPr>
          <w:rFonts w:cs="Simplified Arabic" w:hint="cs"/>
          <w:sz w:val="28"/>
          <w:szCs w:val="28"/>
          <w:rtl/>
          <w:lang w:bidi="ar-DZ"/>
        </w:rPr>
        <w:t xml:space="preserve"> أو درجة قدرتها على الوصف أو تمثّ</w:t>
      </w:r>
      <w:r w:rsidR="002F5A05">
        <w:rPr>
          <w:rFonts w:cs="Simplified Arabic" w:hint="cs"/>
          <w:sz w:val="28"/>
          <w:szCs w:val="28"/>
          <w:rtl/>
          <w:lang w:bidi="ar-DZ"/>
        </w:rPr>
        <w:t>ل الظّ</w:t>
      </w:r>
      <w:r w:rsidR="00FF3940">
        <w:rPr>
          <w:rFonts w:cs="Simplified Arabic" w:hint="cs"/>
          <w:sz w:val="28"/>
          <w:szCs w:val="28"/>
          <w:rtl/>
          <w:lang w:bidi="ar-DZ"/>
        </w:rPr>
        <w:t>واهر اللغويّ</w:t>
      </w:r>
      <w:r w:rsidR="002F5A05">
        <w:rPr>
          <w:rFonts w:cs="Simplified Arabic" w:hint="cs"/>
          <w:sz w:val="28"/>
          <w:szCs w:val="28"/>
          <w:rtl/>
          <w:lang w:bidi="ar-DZ"/>
        </w:rPr>
        <w:t>ة</w:t>
      </w:r>
      <w:r w:rsidR="00FF3940">
        <w:rPr>
          <w:rFonts w:cs="Simplified Arabic" w:hint="cs"/>
          <w:sz w:val="28"/>
          <w:szCs w:val="28"/>
          <w:rtl/>
          <w:lang w:bidi="ar-DZ"/>
        </w:rPr>
        <w:t>.</w:t>
      </w:r>
      <w:r w:rsidR="00854BD5">
        <w:rPr>
          <w:rFonts w:cs="Simplified Arabic" w:hint="cs"/>
          <w:sz w:val="28"/>
          <w:szCs w:val="28"/>
          <w:rtl/>
          <w:lang w:bidi="ar-DZ"/>
        </w:rPr>
        <w:t>أمّا من الن</w:t>
      </w:r>
      <w:r w:rsidR="002F5A05">
        <w:rPr>
          <w:rFonts w:cs="Simplified Arabic" w:hint="cs"/>
          <w:sz w:val="28"/>
          <w:szCs w:val="28"/>
          <w:rtl/>
          <w:lang w:bidi="ar-DZ"/>
        </w:rPr>
        <w:t>ّ</w:t>
      </w:r>
      <w:r w:rsidR="00854BD5">
        <w:rPr>
          <w:rFonts w:cs="Simplified Arabic" w:hint="cs"/>
          <w:sz w:val="28"/>
          <w:szCs w:val="28"/>
          <w:rtl/>
          <w:lang w:bidi="ar-DZ"/>
        </w:rPr>
        <w:t>احية الت</w:t>
      </w:r>
      <w:r w:rsidR="002F5A05">
        <w:rPr>
          <w:rFonts w:cs="Simplified Arabic" w:hint="cs"/>
          <w:sz w:val="28"/>
          <w:szCs w:val="28"/>
          <w:rtl/>
          <w:lang w:bidi="ar-DZ"/>
        </w:rPr>
        <w:t>ّ</w:t>
      </w:r>
      <w:r w:rsidR="00854BD5">
        <w:rPr>
          <w:rFonts w:cs="Simplified Arabic" w:hint="cs"/>
          <w:sz w:val="28"/>
          <w:szCs w:val="28"/>
          <w:rtl/>
          <w:lang w:bidi="ar-DZ"/>
        </w:rPr>
        <w:t>طبيقي</w:t>
      </w:r>
      <w:r w:rsidR="002F5A05">
        <w:rPr>
          <w:rFonts w:cs="Simplified Arabic" w:hint="cs"/>
          <w:sz w:val="28"/>
          <w:szCs w:val="28"/>
          <w:rtl/>
          <w:lang w:bidi="ar-DZ"/>
        </w:rPr>
        <w:t>ّ</w:t>
      </w:r>
      <w:r w:rsidR="00854BD5">
        <w:rPr>
          <w:rFonts w:cs="Simplified Arabic" w:hint="cs"/>
          <w:sz w:val="28"/>
          <w:szCs w:val="28"/>
          <w:rtl/>
          <w:lang w:bidi="ar-DZ"/>
        </w:rPr>
        <w:t>ة</w:t>
      </w:r>
      <w:r w:rsidR="002F5A05">
        <w:rPr>
          <w:rFonts w:cs="Simplified Arabic" w:hint="cs"/>
          <w:sz w:val="28"/>
          <w:szCs w:val="28"/>
          <w:rtl/>
          <w:lang w:bidi="ar-DZ"/>
        </w:rPr>
        <w:t>؛</w:t>
      </w:r>
      <w:r w:rsidR="00854BD5">
        <w:rPr>
          <w:rFonts w:cs="Simplified Arabic" w:hint="cs"/>
          <w:sz w:val="28"/>
          <w:szCs w:val="28"/>
          <w:rtl/>
          <w:lang w:bidi="ar-DZ"/>
        </w:rPr>
        <w:t xml:space="preserve"> فيعني أنّ هذا ال</w:t>
      </w:r>
      <w:r w:rsidR="002F5A05">
        <w:rPr>
          <w:rFonts w:cs="Simplified Arabic" w:hint="cs"/>
          <w:sz w:val="28"/>
          <w:szCs w:val="28"/>
          <w:rtl/>
          <w:lang w:bidi="ar-DZ"/>
        </w:rPr>
        <w:t>منهج</w:t>
      </w:r>
      <w:r w:rsidR="00854BD5">
        <w:rPr>
          <w:rFonts w:cs="Simplified Arabic" w:hint="cs"/>
          <w:sz w:val="28"/>
          <w:szCs w:val="28"/>
          <w:rtl/>
          <w:lang w:bidi="ar-DZ"/>
        </w:rPr>
        <w:t xml:space="preserve"> الذي تبن</w:t>
      </w:r>
      <w:r w:rsidR="002F5A05">
        <w:rPr>
          <w:rFonts w:cs="Simplified Arabic" w:hint="cs"/>
          <w:sz w:val="28"/>
          <w:szCs w:val="28"/>
          <w:rtl/>
          <w:lang w:bidi="ar-DZ"/>
        </w:rPr>
        <w:t>ّ</w:t>
      </w:r>
      <w:r w:rsidR="00854BD5">
        <w:rPr>
          <w:rFonts w:cs="Simplified Arabic" w:hint="cs"/>
          <w:sz w:val="28"/>
          <w:szCs w:val="28"/>
          <w:rtl/>
          <w:lang w:bidi="ar-DZ"/>
        </w:rPr>
        <w:t>اه الوصفيون</w:t>
      </w:r>
      <w:r w:rsidR="002F5A05">
        <w:rPr>
          <w:rFonts w:cs="Simplified Arabic" w:hint="cs"/>
          <w:sz w:val="28"/>
          <w:szCs w:val="28"/>
          <w:rtl/>
          <w:lang w:bidi="ar-DZ"/>
        </w:rPr>
        <w:t>،</w:t>
      </w:r>
      <w:r w:rsidR="00854BD5">
        <w:rPr>
          <w:rFonts w:cs="Simplified Arabic" w:hint="cs"/>
          <w:sz w:val="28"/>
          <w:szCs w:val="28"/>
          <w:rtl/>
          <w:lang w:bidi="ar-DZ"/>
        </w:rPr>
        <w:t xml:space="preserve"> لم يستطع أن</w:t>
      </w:r>
      <w:r w:rsidR="002F5A05">
        <w:rPr>
          <w:rFonts w:cs="Simplified Arabic" w:hint="cs"/>
          <w:sz w:val="28"/>
          <w:szCs w:val="28"/>
          <w:rtl/>
          <w:lang w:bidi="ar-DZ"/>
        </w:rPr>
        <w:t>ْ</w:t>
      </w:r>
      <w:r w:rsidR="00854BD5">
        <w:rPr>
          <w:rFonts w:cs="Simplified Arabic" w:hint="cs"/>
          <w:sz w:val="28"/>
          <w:szCs w:val="28"/>
          <w:rtl/>
          <w:lang w:bidi="ar-DZ"/>
        </w:rPr>
        <w:t xml:space="preserve"> يرقى إلى أن يكون بديلا عن النّظريّة النّحوية العربيّة القديمة في تعليميّة اللغة العربيّة، كما تعرفه مدراسنا أو جامعاتنا، وإنّما ظلّ</w:t>
      </w:r>
      <w:r w:rsidR="002F5A05">
        <w:rPr>
          <w:rFonts w:cs="Simplified Arabic" w:hint="cs"/>
          <w:sz w:val="28"/>
          <w:szCs w:val="28"/>
          <w:rtl/>
          <w:lang w:bidi="ar-DZ"/>
        </w:rPr>
        <w:t xml:space="preserve"> ي</w:t>
      </w:r>
      <w:r w:rsidR="00854BD5">
        <w:rPr>
          <w:rFonts w:cs="Simplified Arabic" w:hint="cs"/>
          <w:sz w:val="28"/>
          <w:szCs w:val="28"/>
          <w:rtl/>
          <w:lang w:bidi="ar-DZ"/>
        </w:rPr>
        <w:t>شك</w:t>
      </w:r>
      <w:r w:rsidR="002F5A05">
        <w:rPr>
          <w:rFonts w:cs="Simplified Arabic" w:hint="cs"/>
          <w:sz w:val="28"/>
          <w:szCs w:val="28"/>
          <w:rtl/>
          <w:lang w:bidi="ar-DZ"/>
        </w:rPr>
        <w:t>ّ</w:t>
      </w:r>
      <w:r w:rsidR="00854BD5">
        <w:rPr>
          <w:rFonts w:cs="Simplified Arabic" w:hint="cs"/>
          <w:sz w:val="28"/>
          <w:szCs w:val="28"/>
          <w:rtl/>
          <w:lang w:bidi="ar-DZ"/>
        </w:rPr>
        <w:t xml:space="preserve">ل موضوع بحوث </w:t>
      </w:r>
      <w:r w:rsidR="00D54CB8">
        <w:rPr>
          <w:rFonts w:cs="Simplified Arabic" w:hint="cs"/>
          <w:sz w:val="28"/>
          <w:szCs w:val="28"/>
          <w:rtl/>
          <w:lang w:bidi="ar-DZ"/>
        </w:rPr>
        <w:t>أكاديميّة ليس إلا</w:t>
      </w:r>
      <w:r w:rsidR="00854BD5">
        <w:rPr>
          <w:rFonts w:cs="Simplified Arabic" w:hint="cs"/>
          <w:sz w:val="28"/>
          <w:szCs w:val="28"/>
          <w:rtl/>
          <w:lang w:bidi="ar-DZ"/>
        </w:rPr>
        <w:t xml:space="preserve">، كما هو حالنا مع هذه المحاضرة التي </w:t>
      </w:r>
      <w:r w:rsidR="002F5A05">
        <w:rPr>
          <w:rFonts w:cs="Simplified Arabic" w:hint="cs"/>
          <w:sz w:val="28"/>
          <w:szCs w:val="28"/>
          <w:rtl/>
          <w:lang w:bidi="ar-DZ"/>
        </w:rPr>
        <w:t>نقف من خلالها</w:t>
      </w:r>
      <w:r w:rsidR="00854BD5">
        <w:rPr>
          <w:rFonts w:cs="Simplified Arabic" w:hint="cs"/>
          <w:sz w:val="28"/>
          <w:szCs w:val="28"/>
          <w:rtl/>
          <w:lang w:bidi="ar-DZ"/>
        </w:rPr>
        <w:t xml:space="preserve"> على دراسة </w:t>
      </w:r>
      <w:r w:rsidR="002F5A05">
        <w:rPr>
          <w:rFonts w:cs="Simplified Arabic" w:hint="cs"/>
          <w:sz w:val="28"/>
          <w:szCs w:val="28"/>
          <w:rtl/>
          <w:lang w:bidi="ar-DZ"/>
        </w:rPr>
        <w:t xml:space="preserve">ما جاء في هذا المنهج أو الاتّجاه </w:t>
      </w:r>
      <w:r w:rsidR="00D54CB8">
        <w:rPr>
          <w:rFonts w:cs="Simplified Arabic" w:hint="cs"/>
          <w:sz w:val="28"/>
          <w:szCs w:val="28"/>
          <w:rtl/>
          <w:lang w:bidi="ar-DZ"/>
        </w:rPr>
        <w:t xml:space="preserve">دون </w:t>
      </w:r>
      <w:r w:rsidR="002F5A05">
        <w:rPr>
          <w:rFonts w:cs="Simplified Arabic" w:hint="cs"/>
          <w:sz w:val="28"/>
          <w:szCs w:val="28"/>
          <w:rtl/>
          <w:lang w:bidi="ar-DZ"/>
        </w:rPr>
        <w:t>الاستفادة منه</w:t>
      </w:r>
      <w:r w:rsidR="00D54CB8">
        <w:rPr>
          <w:rFonts w:cs="Simplified Arabic" w:hint="cs"/>
          <w:sz w:val="28"/>
          <w:szCs w:val="28"/>
          <w:rtl/>
          <w:lang w:bidi="ar-DZ"/>
        </w:rPr>
        <w:t xml:space="preserve"> في تعليميّة اللغة </w:t>
      </w:r>
      <w:r w:rsidR="00D54CB8" w:rsidRPr="003056E7">
        <w:rPr>
          <w:rFonts w:cs="Simplified Arabic" w:hint="cs"/>
          <w:sz w:val="28"/>
          <w:szCs w:val="28"/>
          <w:rtl/>
          <w:lang w:bidi="ar-DZ"/>
        </w:rPr>
        <w:t>العربيّة.</w:t>
      </w:r>
      <w:r w:rsidR="002F5A05" w:rsidRPr="003056E7">
        <w:rPr>
          <w:rFonts w:cs="Simplified Arabic" w:hint="cs"/>
          <w:sz w:val="28"/>
          <w:szCs w:val="28"/>
          <w:rtl/>
          <w:lang w:bidi="ar-DZ"/>
        </w:rPr>
        <w:t xml:space="preserve"> وهو نفسه ما توصّل إليه الباحث </w:t>
      </w:r>
      <w:r w:rsidR="003056E7" w:rsidRPr="003056E7">
        <w:rPr>
          <w:rFonts w:cs="Simplified Arabic" w:hint="cs"/>
          <w:sz w:val="28"/>
          <w:szCs w:val="28"/>
          <w:rtl/>
          <w:lang w:bidi="ar-DZ"/>
        </w:rPr>
        <w:t xml:space="preserve">المغربيّ في اللسانيات (مصطفى غلفان) حينما يقرّر أنّ </w:t>
      </w:r>
      <w:r w:rsidR="00C92E0F" w:rsidRPr="003056E7">
        <w:rPr>
          <w:rFonts w:cs="Simplified Arabic" w:hint="cs"/>
          <w:sz w:val="28"/>
          <w:szCs w:val="28"/>
          <w:rtl/>
          <w:lang w:bidi="ar-DZ"/>
        </w:rPr>
        <w:t xml:space="preserve">"الكتابة اللّسانيّة الوصفيّة العربيّة شكّلت رافدا أساسيّا في الحركة اللّغويّة العربيّة الحديثة، مساهمة بنصيب وافر في التّعريف باللّسانيات الوصفيّة البنويّة، </w:t>
      </w:r>
      <w:r w:rsidR="003056E7">
        <w:rPr>
          <w:rFonts w:cs="Simplified Arabic" w:hint="cs"/>
          <w:sz w:val="28"/>
          <w:szCs w:val="28"/>
          <w:rtl/>
          <w:lang w:bidi="ar-DZ"/>
        </w:rPr>
        <w:t>و</w:t>
      </w:r>
      <w:r w:rsidR="00C92E0F" w:rsidRPr="003056E7">
        <w:rPr>
          <w:rFonts w:cs="Simplified Arabic" w:hint="cs"/>
          <w:sz w:val="28"/>
          <w:szCs w:val="28"/>
          <w:rtl/>
          <w:lang w:bidi="ar-DZ"/>
        </w:rPr>
        <w:t>استطاعت بفضل جهود إبراهيم أنيس، وتمام حسّان، عبد الرّحمن أيّوب وغيرهم، أنْ تُقْنِع المهتمّين والمشتغلين باللّغة العربيّة، بضرورة إعادة النّظر في دراسة اللّغة العربيّة في ضوء مستجدّات البحث اللّسانيّ العا</w:t>
      </w:r>
      <w:r w:rsidR="0069453F">
        <w:rPr>
          <w:rFonts w:cs="Simplified Arabic" w:hint="cs"/>
          <w:sz w:val="28"/>
          <w:szCs w:val="28"/>
          <w:rtl/>
          <w:lang w:bidi="ar-DZ"/>
        </w:rPr>
        <w:t xml:space="preserve">مّ؛ بيد أنّها </w:t>
      </w:r>
      <w:r w:rsidR="00C92E0F" w:rsidRPr="003056E7">
        <w:rPr>
          <w:rFonts w:cs="Simplified Arabic" w:hint="cs"/>
          <w:sz w:val="28"/>
          <w:szCs w:val="28"/>
          <w:rtl/>
          <w:lang w:bidi="ar-DZ"/>
        </w:rPr>
        <w:t>لم تتعدّ حدود الدّعوة إلى تبنّي رؤية لسانيّة جديدة لبحث قضايا اللّغة العربيّة. وبالرّغم من الانتقادات الّتي وجّهتها الكتابة الوصفيّة العربيّة لبعض الأصول المنهجيّة في الدّرس اللّغويّ العربيّ القديم، مثل العامل والتّقدير، وغيرها من المفاهيم الأساس</w:t>
      </w:r>
      <w:r w:rsidR="003056E7" w:rsidRPr="003056E7">
        <w:rPr>
          <w:rFonts w:cs="Simplified Arabic" w:hint="cs"/>
          <w:sz w:val="28"/>
          <w:szCs w:val="28"/>
          <w:rtl/>
          <w:lang w:bidi="ar-DZ"/>
        </w:rPr>
        <w:t>،</w:t>
      </w:r>
      <w:r w:rsidR="00C92E0F" w:rsidRPr="003056E7">
        <w:rPr>
          <w:rFonts w:cs="Simplified Arabic" w:hint="cs"/>
          <w:sz w:val="28"/>
          <w:szCs w:val="28"/>
          <w:rtl/>
          <w:lang w:bidi="ar-DZ"/>
        </w:rPr>
        <w:t xml:space="preserve"> أو ما يتعلّق بطريقة جمع اللّغويّين القدامى لمادّة البحث، فإنّ هذه الكتابة لم تتمكّن من تقديم البديل الكفيل بتجاوز التّحليل اللّغويّ القديم."</w:t>
      </w:r>
      <w:r w:rsidR="00C92E0F" w:rsidRPr="003056E7">
        <w:rPr>
          <w:rStyle w:val="Appelnotedebasdep"/>
          <w:rFonts w:cs="Simplified Arabic"/>
          <w:sz w:val="28"/>
          <w:szCs w:val="28"/>
          <w:rtl/>
          <w:lang w:bidi="ar-DZ"/>
        </w:rPr>
        <w:footnoteReference w:id="444"/>
      </w:r>
      <w:r w:rsidR="00C92E0F" w:rsidRPr="003056E7">
        <w:rPr>
          <w:rFonts w:cs="Simplified Arabic" w:hint="cs"/>
          <w:sz w:val="28"/>
          <w:szCs w:val="28"/>
          <w:rtl/>
          <w:lang w:bidi="ar-DZ"/>
        </w:rPr>
        <w:t xml:space="preserve"> ومع هذا يمكن من وجهة نظر تاريخيّة، اعتبار أنّ هذا الاتّجاه قد أسهم إلى حدّ كبير في </w:t>
      </w:r>
      <w:r w:rsidR="00E15C4A">
        <w:rPr>
          <w:rFonts w:cs="Simplified Arabic" w:hint="cs"/>
          <w:sz w:val="28"/>
          <w:szCs w:val="28"/>
          <w:rtl/>
          <w:lang w:bidi="ar-DZ"/>
        </w:rPr>
        <w:t xml:space="preserve">التّعريف </w:t>
      </w:r>
      <w:r w:rsidR="00361458">
        <w:rPr>
          <w:rFonts w:cs="Simplified Arabic" w:hint="cs"/>
          <w:sz w:val="28"/>
          <w:szCs w:val="28"/>
          <w:rtl/>
          <w:lang w:bidi="ar-DZ"/>
        </w:rPr>
        <w:t xml:space="preserve">باللسانيات أو </w:t>
      </w:r>
      <w:r w:rsidR="00E15C4A">
        <w:rPr>
          <w:rFonts w:cs="Simplified Arabic" w:hint="cs"/>
          <w:sz w:val="28"/>
          <w:szCs w:val="28"/>
          <w:rtl/>
          <w:lang w:bidi="ar-DZ"/>
        </w:rPr>
        <w:t>الات</w:t>
      </w:r>
      <w:r w:rsidR="00FE13A8">
        <w:rPr>
          <w:rFonts w:cs="Simplified Arabic" w:hint="cs"/>
          <w:sz w:val="28"/>
          <w:szCs w:val="28"/>
          <w:rtl/>
          <w:lang w:bidi="ar-DZ"/>
        </w:rPr>
        <w:t>ّ</w:t>
      </w:r>
      <w:r w:rsidR="00E15C4A">
        <w:rPr>
          <w:rFonts w:cs="Simplified Arabic" w:hint="cs"/>
          <w:sz w:val="28"/>
          <w:szCs w:val="28"/>
          <w:rtl/>
          <w:lang w:bidi="ar-DZ"/>
        </w:rPr>
        <w:t xml:space="preserve">جاه الوصفيّ البنويّ </w:t>
      </w:r>
      <w:r w:rsidR="00361458">
        <w:rPr>
          <w:rFonts w:cs="Simplified Arabic" w:hint="cs"/>
          <w:sz w:val="28"/>
          <w:szCs w:val="28"/>
          <w:rtl/>
          <w:lang w:bidi="ar-DZ"/>
        </w:rPr>
        <w:t>على الأقلّ</w:t>
      </w:r>
      <w:r w:rsidR="00E15C4A">
        <w:rPr>
          <w:rFonts w:cs="Simplified Arabic" w:hint="cs"/>
          <w:sz w:val="28"/>
          <w:szCs w:val="28"/>
          <w:rtl/>
          <w:lang w:bidi="ar-DZ"/>
        </w:rPr>
        <w:t>، وبخاصّة مع تلك الفترة التي عرفت فيها اللسانيات ردود فعل متباينة بين مؤيّد ومعارض</w:t>
      </w:r>
      <w:r w:rsidR="00361458">
        <w:rPr>
          <w:rFonts w:cs="Simplified Arabic" w:hint="cs"/>
          <w:sz w:val="28"/>
          <w:szCs w:val="28"/>
          <w:rtl/>
          <w:lang w:bidi="ar-DZ"/>
        </w:rPr>
        <w:t xml:space="preserve"> لدراستها في الجامعات العربيّة</w:t>
      </w:r>
      <w:r w:rsidR="00C92E0F" w:rsidRPr="003056E7">
        <w:rPr>
          <w:rFonts w:cs="Simplified Arabic" w:hint="cs"/>
          <w:sz w:val="28"/>
          <w:szCs w:val="28"/>
          <w:rtl/>
          <w:lang w:bidi="ar-DZ"/>
        </w:rPr>
        <w:t>.</w:t>
      </w:r>
    </w:p>
    <w:p w:rsidR="00373201" w:rsidRDefault="00373201" w:rsidP="00373201">
      <w:pPr>
        <w:bidi/>
        <w:spacing w:after="0"/>
        <w:ind w:firstLine="565"/>
        <w:jc w:val="both"/>
        <w:rPr>
          <w:rFonts w:cs="Simplified Arabic"/>
          <w:b/>
          <w:bCs/>
          <w:sz w:val="28"/>
          <w:szCs w:val="28"/>
          <w:rtl/>
          <w:lang w:bidi="ar-DZ"/>
        </w:rPr>
      </w:pPr>
      <w:r w:rsidRPr="003056E7">
        <w:rPr>
          <w:rFonts w:cs="Simplified Arabic" w:hint="cs"/>
          <w:b/>
          <w:bCs/>
          <w:sz w:val="28"/>
          <w:szCs w:val="28"/>
          <w:rtl/>
          <w:lang w:bidi="ar-DZ"/>
        </w:rPr>
        <w:t>تطبيق:</w:t>
      </w:r>
    </w:p>
    <w:p w:rsidR="00373201" w:rsidRDefault="00361458" w:rsidP="00373201">
      <w:pPr>
        <w:bidi/>
        <w:spacing w:after="0"/>
        <w:ind w:firstLine="565"/>
        <w:jc w:val="both"/>
        <w:rPr>
          <w:rFonts w:cs="Simplified Arabic"/>
          <w:sz w:val="28"/>
          <w:szCs w:val="28"/>
          <w:rtl/>
          <w:lang w:bidi="ar-DZ"/>
        </w:rPr>
      </w:pPr>
      <w:r>
        <w:rPr>
          <w:rFonts w:cs="Simplified Arabic" w:hint="cs"/>
          <w:sz w:val="28"/>
          <w:szCs w:val="28"/>
          <w:rtl/>
          <w:lang w:bidi="ar-DZ"/>
        </w:rPr>
        <w:t>س1</w:t>
      </w:r>
      <w:r w:rsidR="00373201" w:rsidRPr="00C44B2E">
        <w:rPr>
          <w:rFonts w:cs="Simplified Arabic" w:hint="cs"/>
          <w:sz w:val="28"/>
          <w:szCs w:val="28"/>
          <w:rtl/>
          <w:lang w:bidi="ar-DZ"/>
        </w:rPr>
        <w:t>- ما ال</w:t>
      </w:r>
      <w:r w:rsidR="00373201">
        <w:rPr>
          <w:rFonts w:cs="Simplified Arabic" w:hint="cs"/>
          <w:sz w:val="28"/>
          <w:szCs w:val="28"/>
          <w:rtl/>
          <w:lang w:bidi="ar-DZ"/>
        </w:rPr>
        <w:t>ّ</w:t>
      </w:r>
      <w:r w:rsidR="00373201" w:rsidRPr="00C44B2E">
        <w:rPr>
          <w:rFonts w:cs="Simplified Arabic" w:hint="cs"/>
          <w:sz w:val="28"/>
          <w:szCs w:val="28"/>
          <w:rtl/>
          <w:lang w:bidi="ar-DZ"/>
        </w:rPr>
        <w:t>ذي يمكن اعتباره أساسا في التّأريخ للسّانيات العربيّ</w:t>
      </w:r>
      <w:r w:rsidR="00AD3758">
        <w:rPr>
          <w:rFonts w:cs="Simplified Arabic" w:hint="cs"/>
          <w:sz w:val="28"/>
          <w:szCs w:val="28"/>
          <w:rtl/>
          <w:lang w:bidi="ar-DZ"/>
        </w:rPr>
        <w:t>ة الحديثة، هل بداية عصر النّهضة،</w:t>
      </w:r>
      <w:r w:rsidR="00373201" w:rsidRPr="00C44B2E">
        <w:rPr>
          <w:rFonts w:cs="Simplified Arabic" w:hint="cs"/>
          <w:sz w:val="28"/>
          <w:szCs w:val="28"/>
          <w:rtl/>
          <w:lang w:bidi="ar-DZ"/>
        </w:rPr>
        <w:t xml:space="preserve"> أم نقل نتائج الل</w:t>
      </w:r>
      <w:r w:rsidR="00373201">
        <w:rPr>
          <w:rFonts w:cs="Simplified Arabic" w:hint="cs"/>
          <w:sz w:val="28"/>
          <w:szCs w:val="28"/>
          <w:rtl/>
          <w:lang w:bidi="ar-DZ"/>
        </w:rPr>
        <w:t>ّ</w:t>
      </w:r>
      <w:r w:rsidR="00373201" w:rsidRPr="00C44B2E">
        <w:rPr>
          <w:rFonts w:cs="Simplified Arabic" w:hint="cs"/>
          <w:sz w:val="28"/>
          <w:szCs w:val="28"/>
          <w:rtl/>
          <w:lang w:bidi="ar-DZ"/>
        </w:rPr>
        <w:t>سانيات الغربيّة إلى الوطن ا</w:t>
      </w:r>
      <w:r w:rsidR="00373201">
        <w:rPr>
          <w:rFonts w:cs="Simplified Arabic" w:hint="cs"/>
          <w:sz w:val="28"/>
          <w:szCs w:val="28"/>
          <w:rtl/>
          <w:lang w:bidi="ar-DZ"/>
        </w:rPr>
        <w:t>لعربيّ، ولماذا؟</w:t>
      </w:r>
    </w:p>
    <w:p w:rsidR="00373201" w:rsidRDefault="00361458" w:rsidP="00AD3758">
      <w:pPr>
        <w:bidi/>
        <w:spacing w:after="0"/>
        <w:ind w:firstLine="565"/>
        <w:jc w:val="both"/>
        <w:rPr>
          <w:rFonts w:cs="Simplified Arabic"/>
          <w:sz w:val="28"/>
          <w:szCs w:val="28"/>
          <w:rtl/>
          <w:lang w:bidi="ar-DZ"/>
        </w:rPr>
      </w:pPr>
      <w:r>
        <w:rPr>
          <w:rFonts w:cs="Simplified Arabic" w:hint="cs"/>
          <w:sz w:val="28"/>
          <w:szCs w:val="28"/>
          <w:rtl/>
          <w:lang w:bidi="ar-DZ"/>
        </w:rPr>
        <w:t>س2</w:t>
      </w:r>
      <w:r w:rsidR="00373201">
        <w:rPr>
          <w:rFonts w:cs="Simplified Arabic" w:hint="cs"/>
          <w:sz w:val="28"/>
          <w:szCs w:val="28"/>
          <w:rtl/>
          <w:lang w:bidi="ar-DZ"/>
        </w:rPr>
        <w:t xml:space="preserve">- فيم ظهرت </w:t>
      </w:r>
      <w:r w:rsidR="00AD3758">
        <w:rPr>
          <w:rFonts w:cs="Simplified Arabic" w:hint="cs"/>
          <w:sz w:val="28"/>
          <w:szCs w:val="28"/>
          <w:rtl/>
          <w:lang w:bidi="ar-DZ"/>
        </w:rPr>
        <w:t>تجلّيات</w:t>
      </w:r>
      <w:r w:rsidR="00373201">
        <w:rPr>
          <w:rFonts w:cs="Simplified Arabic" w:hint="cs"/>
          <w:sz w:val="28"/>
          <w:szCs w:val="28"/>
          <w:rtl/>
          <w:lang w:bidi="ar-DZ"/>
        </w:rPr>
        <w:t xml:space="preserve"> المنهج التّاريخيّ في الدّراسات اللغويّة التي عرفتها الحضارة العربيّة في العصر الحديث؟</w:t>
      </w:r>
    </w:p>
    <w:p w:rsidR="00F238D0" w:rsidRDefault="00AD3758" w:rsidP="00AD3758">
      <w:pPr>
        <w:bidi/>
        <w:spacing w:after="0"/>
        <w:ind w:firstLine="565"/>
        <w:jc w:val="both"/>
        <w:rPr>
          <w:rFonts w:cs="Simplified Arabic"/>
          <w:sz w:val="28"/>
          <w:szCs w:val="28"/>
          <w:rtl/>
          <w:lang w:bidi="ar-DZ"/>
        </w:rPr>
      </w:pPr>
      <w:r>
        <w:rPr>
          <w:rFonts w:cs="Simplified Arabic" w:hint="cs"/>
          <w:sz w:val="28"/>
          <w:szCs w:val="28"/>
          <w:rtl/>
          <w:lang w:bidi="ar-DZ"/>
        </w:rPr>
        <w:t>س3</w:t>
      </w:r>
      <w:r w:rsidR="00373201">
        <w:rPr>
          <w:rFonts w:cs="Simplified Arabic" w:hint="cs"/>
          <w:sz w:val="28"/>
          <w:szCs w:val="28"/>
          <w:rtl/>
          <w:lang w:bidi="ar-DZ"/>
        </w:rPr>
        <w:t xml:space="preserve">- هل أفلح كلّ من أصحاب الاتّجاه الوصفيّ </w:t>
      </w:r>
      <w:r>
        <w:rPr>
          <w:rFonts w:cs="Simplified Arabic" w:hint="cs"/>
          <w:sz w:val="28"/>
          <w:szCs w:val="28"/>
          <w:rtl/>
          <w:lang w:bidi="ar-DZ"/>
        </w:rPr>
        <w:t xml:space="preserve">أو تطبيق نظريات البحث اللسانيّ على اللغة العربيّة، </w:t>
      </w:r>
      <w:r w:rsidR="00373201">
        <w:rPr>
          <w:rFonts w:cs="Simplified Arabic" w:hint="cs"/>
          <w:sz w:val="28"/>
          <w:szCs w:val="28"/>
          <w:rtl/>
          <w:lang w:bidi="ar-DZ"/>
        </w:rPr>
        <w:t xml:space="preserve">في زعزعة الأفكار والأصول التّقليديّة التي ورثها اللسانيون العرب المحدثون عن القدماء في دراستهم للغة العربيّة؟ </w:t>
      </w:r>
      <w:r>
        <w:rPr>
          <w:rFonts w:cs="Simplified Arabic" w:hint="cs"/>
          <w:sz w:val="28"/>
          <w:szCs w:val="28"/>
          <w:rtl/>
          <w:lang w:bidi="ar-DZ"/>
        </w:rPr>
        <w:t>ولماذا</w:t>
      </w:r>
      <w:r w:rsidR="00373201">
        <w:rPr>
          <w:rFonts w:cs="Simplified Arabic" w:hint="cs"/>
          <w:sz w:val="28"/>
          <w:szCs w:val="28"/>
          <w:rtl/>
          <w:lang w:bidi="ar-DZ"/>
        </w:rPr>
        <w:t>؟</w:t>
      </w:r>
    </w:p>
    <w:p w:rsidR="007F06E0" w:rsidRDefault="007F06E0" w:rsidP="007F06E0">
      <w:pPr>
        <w:bidi/>
        <w:spacing w:after="0"/>
        <w:ind w:firstLine="565"/>
        <w:jc w:val="both"/>
        <w:rPr>
          <w:rFonts w:cs="Simplified Arabic"/>
          <w:sz w:val="28"/>
          <w:szCs w:val="28"/>
          <w:rtl/>
          <w:lang w:bidi="ar-DZ"/>
        </w:rPr>
      </w:pPr>
    </w:p>
    <w:p w:rsidR="007F06E0" w:rsidRDefault="007F06E0" w:rsidP="007F06E0">
      <w:pPr>
        <w:bidi/>
        <w:spacing w:after="0"/>
        <w:ind w:firstLine="565"/>
        <w:jc w:val="both"/>
        <w:rPr>
          <w:rFonts w:cs="Simplified Arabic"/>
          <w:sz w:val="28"/>
          <w:szCs w:val="28"/>
          <w:rtl/>
          <w:lang w:bidi="ar-DZ"/>
        </w:rPr>
      </w:pPr>
    </w:p>
    <w:p w:rsidR="007F06E0" w:rsidRDefault="007F06E0" w:rsidP="007F06E0">
      <w:pPr>
        <w:bidi/>
        <w:spacing w:after="0"/>
        <w:ind w:firstLine="565"/>
        <w:jc w:val="both"/>
        <w:rPr>
          <w:rFonts w:cs="Simplified Arabic"/>
          <w:sz w:val="28"/>
          <w:szCs w:val="28"/>
          <w:rtl/>
          <w:lang w:bidi="ar-DZ"/>
        </w:rPr>
      </w:pPr>
    </w:p>
    <w:p w:rsidR="007F06E0" w:rsidRDefault="007F06E0" w:rsidP="007F06E0">
      <w:pPr>
        <w:bidi/>
        <w:spacing w:after="0"/>
        <w:ind w:firstLine="565"/>
        <w:jc w:val="both"/>
        <w:rPr>
          <w:rFonts w:cs="Simplified Arabic"/>
          <w:sz w:val="28"/>
          <w:szCs w:val="28"/>
          <w:rtl/>
          <w:lang w:bidi="ar-DZ"/>
        </w:rPr>
      </w:pPr>
    </w:p>
    <w:p w:rsidR="007F06E0" w:rsidRDefault="007F06E0" w:rsidP="007F06E0">
      <w:pPr>
        <w:bidi/>
        <w:spacing w:after="0"/>
        <w:ind w:firstLine="565"/>
        <w:jc w:val="both"/>
        <w:rPr>
          <w:rFonts w:cs="Simplified Arabic"/>
          <w:sz w:val="28"/>
          <w:szCs w:val="28"/>
          <w:rtl/>
          <w:lang w:bidi="ar-DZ"/>
        </w:rPr>
      </w:pPr>
    </w:p>
    <w:p w:rsidR="007F06E0" w:rsidRDefault="007F06E0" w:rsidP="007F06E0">
      <w:pPr>
        <w:bidi/>
        <w:spacing w:after="0"/>
        <w:ind w:firstLine="565"/>
        <w:jc w:val="both"/>
        <w:rPr>
          <w:rFonts w:cs="Simplified Arabic"/>
          <w:sz w:val="28"/>
          <w:szCs w:val="28"/>
          <w:rtl/>
          <w:lang w:bidi="ar-DZ"/>
        </w:rPr>
      </w:pPr>
    </w:p>
    <w:p w:rsidR="007F06E0" w:rsidRDefault="007F06E0" w:rsidP="007F06E0">
      <w:pPr>
        <w:bidi/>
        <w:spacing w:after="0"/>
        <w:ind w:firstLine="565"/>
        <w:jc w:val="both"/>
        <w:rPr>
          <w:rFonts w:cs="Simplified Arabic"/>
          <w:sz w:val="28"/>
          <w:szCs w:val="28"/>
          <w:rtl/>
          <w:lang w:bidi="ar-DZ"/>
        </w:rPr>
      </w:pPr>
    </w:p>
    <w:p w:rsidR="00634B05" w:rsidRDefault="00634B05" w:rsidP="007F06E0">
      <w:pPr>
        <w:bidi/>
        <w:spacing w:after="0"/>
        <w:ind w:firstLine="565"/>
        <w:jc w:val="both"/>
        <w:rPr>
          <w:rFonts w:cs="Simplified Arabic"/>
          <w:b/>
          <w:bCs/>
          <w:sz w:val="28"/>
          <w:szCs w:val="28"/>
          <w:rtl/>
          <w:lang w:bidi="ar-DZ"/>
        </w:rPr>
      </w:pPr>
      <w:r w:rsidRPr="008A4E1E">
        <w:rPr>
          <w:rFonts w:cs="Simplified Arabic"/>
          <w:b/>
          <w:bCs/>
          <w:sz w:val="28"/>
          <w:szCs w:val="28"/>
          <w:rtl/>
          <w:lang w:bidi="ar-DZ"/>
        </w:rPr>
        <w:t>المحاضرة (</w:t>
      </w:r>
      <w:r>
        <w:rPr>
          <w:rFonts w:cs="Simplified Arabic" w:hint="cs"/>
          <w:b/>
          <w:bCs/>
          <w:sz w:val="28"/>
          <w:szCs w:val="28"/>
          <w:rtl/>
          <w:lang w:bidi="ar-DZ"/>
        </w:rPr>
        <w:t>10</w:t>
      </w:r>
      <w:r w:rsidRPr="008A4E1E">
        <w:rPr>
          <w:rFonts w:cs="Simplified Arabic"/>
          <w:b/>
          <w:bCs/>
          <w:sz w:val="28"/>
          <w:szCs w:val="28"/>
          <w:rtl/>
          <w:lang w:bidi="ar-DZ"/>
        </w:rPr>
        <w:t>):</w:t>
      </w:r>
      <w:r w:rsidRPr="00634B05">
        <w:rPr>
          <w:rFonts w:cs="Simplified Arabic" w:hint="eastAsia"/>
          <w:b/>
          <w:bCs/>
          <w:sz w:val="28"/>
          <w:szCs w:val="28"/>
          <w:rtl/>
          <w:lang w:bidi="ar-DZ"/>
        </w:rPr>
        <w:t>اللّسانياتالصّوتيّة</w:t>
      </w:r>
      <w:r w:rsidRPr="008A4E1E">
        <w:rPr>
          <w:rFonts w:cs="Simplified Arabic" w:hint="cs"/>
          <w:b/>
          <w:bCs/>
          <w:sz w:val="28"/>
          <w:szCs w:val="28"/>
          <w:rtl/>
          <w:lang w:bidi="ar-DZ"/>
        </w:rPr>
        <w:t>:</w:t>
      </w:r>
    </w:p>
    <w:p w:rsidR="00AA3722" w:rsidRPr="00AA3722" w:rsidRDefault="001C234A" w:rsidP="00E74E54">
      <w:pPr>
        <w:bidi/>
        <w:spacing w:after="0"/>
        <w:ind w:firstLine="565"/>
        <w:jc w:val="both"/>
        <w:rPr>
          <w:rFonts w:cs="Simplified Arabic"/>
          <w:sz w:val="28"/>
          <w:szCs w:val="28"/>
          <w:rtl/>
          <w:lang w:bidi="ar-DZ"/>
        </w:rPr>
      </w:pPr>
      <w:r w:rsidRPr="001C234A">
        <w:rPr>
          <w:rFonts w:cs="Simplified Arabic" w:hint="cs"/>
          <w:b/>
          <w:bCs/>
          <w:sz w:val="28"/>
          <w:szCs w:val="28"/>
          <w:rtl/>
          <w:lang w:bidi="ar-DZ"/>
        </w:rPr>
        <w:t>تمهيد</w:t>
      </w:r>
      <w:r w:rsidRPr="001C234A">
        <w:rPr>
          <w:rFonts w:cs="Simplified Arabic"/>
          <w:b/>
          <w:bCs/>
          <w:sz w:val="28"/>
          <w:szCs w:val="28"/>
          <w:rtl/>
          <w:lang w:bidi="ar-DZ"/>
        </w:rPr>
        <w:t>:</w:t>
      </w:r>
      <w:r>
        <w:rPr>
          <w:rFonts w:cs="Simplified Arabic" w:hint="cs"/>
          <w:sz w:val="28"/>
          <w:szCs w:val="28"/>
          <w:rtl/>
          <w:lang w:bidi="ar-DZ"/>
        </w:rPr>
        <w:t xml:space="preserve">عرفت اللّسانيات العربيّة </w:t>
      </w:r>
      <w:r w:rsidR="00847784">
        <w:rPr>
          <w:rFonts w:cs="Simplified Arabic" w:hint="cs"/>
          <w:sz w:val="28"/>
          <w:szCs w:val="28"/>
          <w:rtl/>
          <w:lang w:bidi="ar-DZ"/>
        </w:rPr>
        <w:t xml:space="preserve">في </w:t>
      </w:r>
      <w:r w:rsidR="00847784" w:rsidRPr="003B355D">
        <w:rPr>
          <w:rFonts w:cs="Simplified Arabic" w:hint="cs"/>
          <w:sz w:val="28"/>
          <w:szCs w:val="28"/>
          <w:rtl/>
          <w:lang w:bidi="ar-DZ"/>
        </w:rPr>
        <w:t xml:space="preserve">العصر الحديث </w:t>
      </w:r>
      <w:r w:rsidR="00AA3722" w:rsidRPr="003B355D">
        <w:rPr>
          <w:rFonts w:cs="Simplified Arabic" w:hint="cs"/>
          <w:sz w:val="28"/>
          <w:szCs w:val="28"/>
          <w:rtl/>
          <w:lang w:bidi="ar-DZ"/>
        </w:rPr>
        <w:t xml:space="preserve">مع إبراهيم أنيس، وعبد الرّحمن أيّوب، </w:t>
      </w:r>
      <w:r w:rsidR="003B355D" w:rsidRPr="003B355D">
        <w:rPr>
          <w:rFonts w:cs="Simplified Arabic" w:hint="cs"/>
          <w:sz w:val="28"/>
          <w:szCs w:val="28"/>
          <w:rtl/>
          <w:lang w:bidi="ar-DZ"/>
        </w:rPr>
        <w:t>وتمام حسّان، ومحمود السّعران، وكمال بشر</w:t>
      </w:r>
      <w:r w:rsidR="00AA3722" w:rsidRPr="003B355D">
        <w:rPr>
          <w:rFonts w:cs="Simplified Arabic" w:hint="cs"/>
          <w:sz w:val="28"/>
          <w:szCs w:val="28"/>
          <w:rtl/>
          <w:lang w:bidi="ar-DZ"/>
        </w:rPr>
        <w:t>...إلخ</w:t>
      </w:r>
      <w:r w:rsidR="00AA3722">
        <w:rPr>
          <w:rFonts w:cs="Simplified Arabic" w:hint="cs"/>
          <w:sz w:val="28"/>
          <w:szCs w:val="28"/>
          <w:rtl/>
          <w:lang w:bidi="ar-DZ"/>
        </w:rPr>
        <w:t xml:space="preserve">، </w:t>
      </w:r>
      <w:r>
        <w:rPr>
          <w:rFonts w:cs="Simplified Arabic" w:hint="cs"/>
          <w:sz w:val="28"/>
          <w:szCs w:val="28"/>
          <w:rtl/>
          <w:lang w:bidi="ar-DZ"/>
        </w:rPr>
        <w:t xml:space="preserve">عدّة أنواع من الدّراسات الصّوتيّة، </w:t>
      </w:r>
      <w:r w:rsidR="00950169">
        <w:rPr>
          <w:rFonts w:cs="Simplified Arabic" w:hint="cs"/>
          <w:sz w:val="28"/>
          <w:szCs w:val="28"/>
          <w:rtl/>
          <w:lang w:bidi="ar-DZ"/>
        </w:rPr>
        <w:t xml:space="preserve">كان لها الفضل في إعادة النّظر فيما ورثوه عن القدماء </w:t>
      </w:r>
      <w:r w:rsidR="0010158A">
        <w:rPr>
          <w:rFonts w:cs="Simplified Arabic" w:hint="cs"/>
          <w:sz w:val="28"/>
          <w:szCs w:val="28"/>
          <w:rtl/>
          <w:lang w:bidi="ar-DZ"/>
        </w:rPr>
        <w:t xml:space="preserve">في </w:t>
      </w:r>
      <w:r w:rsidR="00F035CE">
        <w:rPr>
          <w:rFonts w:cs="Simplified Arabic" w:hint="cs"/>
          <w:sz w:val="28"/>
          <w:szCs w:val="28"/>
          <w:rtl/>
          <w:lang w:bidi="ar-DZ"/>
        </w:rPr>
        <w:t xml:space="preserve">دراستهم للأصوات اللّغويّة في العربيّة، </w:t>
      </w:r>
      <w:r w:rsidR="00CC5C88">
        <w:rPr>
          <w:rFonts w:cs="Simplified Arabic" w:hint="cs"/>
          <w:sz w:val="28"/>
          <w:szCs w:val="28"/>
          <w:rtl/>
          <w:lang w:bidi="ar-DZ"/>
        </w:rPr>
        <w:t xml:space="preserve">وفقا لما قدّمته اللّسانيات من </w:t>
      </w:r>
      <w:r w:rsidR="00CC5C88" w:rsidRPr="00CC5C88">
        <w:rPr>
          <w:rFonts w:cs="Simplified Arabic" w:hint="cs"/>
          <w:sz w:val="28"/>
          <w:szCs w:val="28"/>
          <w:rtl/>
          <w:lang w:bidi="ar-DZ"/>
        </w:rPr>
        <w:t>نتائجفيدراستهالهذاالمستوىمناللّغة</w:t>
      </w:r>
      <w:r w:rsidR="00CC5C88">
        <w:rPr>
          <w:rFonts w:cs="Simplified Arabic" w:hint="cs"/>
          <w:sz w:val="28"/>
          <w:szCs w:val="28"/>
          <w:rtl/>
          <w:lang w:bidi="ar-DZ"/>
        </w:rPr>
        <w:t>.</w:t>
      </w:r>
      <w:r w:rsidR="00AA3722">
        <w:rPr>
          <w:rFonts w:cs="Simplified Arabic" w:hint="cs"/>
          <w:sz w:val="28"/>
          <w:szCs w:val="28"/>
          <w:rtl/>
          <w:lang w:bidi="ar-DZ"/>
        </w:rPr>
        <w:t xml:space="preserve">وقد </w:t>
      </w:r>
      <w:r w:rsidR="00AA3722" w:rsidRPr="00AA3722">
        <w:rPr>
          <w:rFonts w:cs="Simplified Arabic" w:hint="cs"/>
          <w:sz w:val="28"/>
          <w:szCs w:val="28"/>
          <w:rtl/>
          <w:lang w:bidi="ar-DZ"/>
        </w:rPr>
        <w:t>شملت</w:t>
      </w:r>
      <w:r w:rsidR="00AA3722">
        <w:rPr>
          <w:rFonts w:cs="Simplified Arabic" w:hint="cs"/>
          <w:sz w:val="28"/>
          <w:szCs w:val="28"/>
          <w:rtl/>
          <w:lang w:bidi="ar-DZ"/>
        </w:rPr>
        <w:t xml:space="preserve"> هذه الدّراسات الصوتيّة </w:t>
      </w:r>
      <w:r w:rsidR="0010158A">
        <w:rPr>
          <w:rFonts w:cs="Simplified Arabic" w:hint="cs"/>
          <w:sz w:val="28"/>
          <w:szCs w:val="28"/>
          <w:rtl/>
          <w:lang w:bidi="ar-DZ"/>
        </w:rPr>
        <w:t>عند ا</w:t>
      </w:r>
      <w:r w:rsidR="00AA3722">
        <w:rPr>
          <w:rFonts w:cs="Simplified Arabic" w:hint="cs"/>
          <w:sz w:val="28"/>
          <w:szCs w:val="28"/>
          <w:rtl/>
          <w:lang w:bidi="ar-DZ"/>
        </w:rPr>
        <w:t>لل</w:t>
      </w:r>
      <w:r w:rsidR="0010158A">
        <w:rPr>
          <w:rFonts w:cs="Simplified Arabic" w:hint="cs"/>
          <w:sz w:val="28"/>
          <w:szCs w:val="28"/>
          <w:rtl/>
          <w:lang w:bidi="ar-DZ"/>
        </w:rPr>
        <w:t>ّ</w:t>
      </w:r>
      <w:r w:rsidR="00AA3722">
        <w:rPr>
          <w:rFonts w:cs="Simplified Arabic" w:hint="cs"/>
          <w:sz w:val="28"/>
          <w:szCs w:val="28"/>
          <w:rtl/>
          <w:lang w:bidi="ar-DZ"/>
        </w:rPr>
        <w:t>ساني</w:t>
      </w:r>
      <w:r w:rsidR="0010158A">
        <w:rPr>
          <w:rFonts w:cs="Simplified Arabic" w:hint="cs"/>
          <w:sz w:val="28"/>
          <w:szCs w:val="28"/>
          <w:rtl/>
          <w:lang w:bidi="ar-DZ"/>
        </w:rPr>
        <w:t>ّ</w:t>
      </w:r>
      <w:r w:rsidR="00AA3722">
        <w:rPr>
          <w:rFonts w:cs="Simplified Arabic" w:hint="cs"/>
          <w:sz w:val="28"/>
          <w:szCs w:val="28"/>
          <w:rtl/>
          <w:lang w:bidi="ar-DZ"/>
        </w:rPr>
        <w:t xml:space="preserve">ين العرب المحدثين، </w:t>
      </w:r>
      <w:r w:rsidR="00AA3722" w:rsidRPr="00AA3722">
        <w:rPr>
          <w:rFonts w:cs="Simplified Arabic" w:hint="cs"/>
          <w:sz w:val="28"/>
          <w:szCs w:val="28"/>
          <w:rtl/>
          <w:lang w:bidi="ar-DZ"/>
        </w:rPr>
        <w:t xml:space="preserve">إعادة وصف </w:t>
      </w:r>
      <w:r w:rsidR="00E74E54">
        <w:rPr>
          <w:rFonts w:cs="Simplified Arabic" w:hint="cs"/>
          <w:sz w:val="28"/>
          <w:szCs w:val="28"/>
          <w:rtl/>
          <w:lang w:bidi="ar-DZ"/>
        </w:rPr>
        <w:t>النّظام الصّوتي للّغة العربيّة</w:t>
      </w:r>
      <w:r w:rsidR="00AA3722" w:rsidRPr="00AA3722">
        <w:rPr>
          <w:rFonts w:cs="Simplified Arabic" w:hint="cs"/>
          <w:sz w:val="28"/>
          <w:szCs w:val="28"/>
          <w:rtl/>
          <w:lang w:bidi="ar-DZ"/>
        </w:rPr>
        <w:t xml:space="preserve">، وكذا </w:t>
      </w:r>
      <w:r w:rsidR="001C6228">
        <w:rPr>
          <w:rFonts w:cs="Simplified Arabic" w:hint="cs"/>
          <w:sz w:val="28"/>
          <w:szCs w:val="28"/>
          <w:rtl/>
          <w:lang w:bidi="ar-DZ"/>
        </w:rPr>
        <w:t xml:space="preserve">إعادة </w:t>
      </w:r>
      <w:r w:rsidR="00AA3722">
        <w:rPr>
          <w:rFonts w:cs="Simplified Arabic" w:hint="cs"/>
          <w:sz w:val="28"/>
          <w:szCs w:val="28"/>
          <w:rtl/>
          <w:lang w:bidi="ar-DZ"/>
        </w:rPr>
        <w:t>تحديد</w:t>
      </w:r>
      <w:r w:rsidR="00E74E54">
        <w:rPr>
          <w:rFonts w:cs="Simplified Arabic" w:hint="cs"/>
          <w:sz w:val="28"/>
          <w:szCs w:val="28"/>
          <w:rtl/>
          <w:lang w:bidi="ar-DZ"/>
        </w:rPr>
        <w:t xml:space="preserve"> مخارج الأصوات فيها،</w:t>
      </w:r>
      <w:r w:rsidR="00AA3722" w:rsidRPr="00AA3722">
        <w:rPr>
          <w:rFonts w:cs="Simplified Arabic" w:hint="cs"/>
          <w:sz w:val="28"/>
          <w:szCs w:val="28"/>
          <w:rtl/>
          <w:lang w:bidi="ar-DZ"/>
        </w:rPr>
        <w:t xml:space="preserve"> إستنادا إلى </w:t>
      </w:r>
      <w:r w:rsidR="00321230">
        <w:rPr>
          <w:rFonts w:cs="Simplified Arabic" w:hint="cs"/>
          <w:sz w:val="28"/>
          <w:szCs w:val="28"/>
          <w:rtl/>
          <w:lang w:bidi="ar-DZ"/>
        </w:rPr>
        <w:t xml:space="preserve">ما أطلقوا عليه </w:t>
      </w:r>
      <w:r w:rsidR="00AA3722" w:rsidRPr="00AA3722">
        <w:rPr>
          <w:rFonts w:cs="Simplified Arabic" w:hint="cs"/>
          <w:sz w:val="28"/>
          <w:szCs w:val="28"/>
          <w:rtl/>
          <w:lang w:bidi="ar-DZ"/>
        </w:rPr>
        <w:t>علم اللّغة الحديث</w:t>
      </w:r>
      <w:r w:rsidR="00321230">
        <w:rPr>
          <w:rFonts w:cs="Simplified Arabic" w:hint="cs"/>
          <w:sz w:val="28"/>
          <w:szCs w:val="28"/>
          <w:rtl/>
          <w:lang w:bidi="ar-DZ"/>
        </w:rPr>
        <w:t xml:space="preserve"> أو اللّسانيات</w:t>
      </w:r>
      <w:r w:rsidR="00AA3722" w:rsidRPr="00AA3722">
        <w:rPr>
          <w:rFonts w:cs="Simplified Arabic" w:hint="cs"/>
          <w:sz w:val="28"/>
          <w:szCs w:val="28"/>
          <w:rtl/>
          <w:lang w:bidi="ar-DZ"/>
        </w:rPr>
        <w:t xml:space="preserve">، </w:t>
      </w:r>
      <w:r w:rsidR="00AA3722">
        <w:rPr>
          <w:rFonts w:cs="Simplified Arabic" w:hint="cs"/>
          <w:sz w:val="28"/>
          <w:szCs w:val="28"/>
          <w:rtl/>
          <w:lang w:bidi="ar-DZ"/>
        </w:rPr>
        <w:t>إلى جانب</w:t>
      </w:r>
      <w:r w:rsidR="00AA3722" w:rsidRPr="00AA3722">
        <w:rPr>
          <w:rFonts w:cs="Simplified Arabic" w:hint="cs"/>
          <w:sz w:val="28"/>
          <w:szCs w:val="28"/>
          <w:rtl/>
          <w:lang w:bidi="ar-DZ"/>
        </w:rPr>
        <w:t xml:space="preserve"> وصف اللّهجات </w:t>
      </w:r>
      <w:r w:rsidR="00AA3722" w:rsidRPr="00D46BA3">
        <w:rPr>
          <w:rFonts w:cs="Simplified Arabic" w:hint="cs"/>
          <w:sz w:val="28"/>
          <w:szCs w:val="28"/>
          <w:rtl/>
          <w:lang w:bidi="ar-DZ"/>
        </w:rPr>
        <w:t>العربيّة</w:t>
      </w:r>
      <w:r w:rsidR="002F1EE6" w:rsidRPr="00D46BA3">
        <w:rPr>
          <w:rFonts w:cs="Simplified Arabic" w:hint="cs"/>
          <w:sz w:val="28"/>
          <w:szCs w:val="28"/>
          <w:rtl/>
          <w:lang w:bidi="ar-DZ"/>
        </w:rPr>
        <w:t xml:space="preserve"> القديمة والحديثة</w:t>
      </w:r>
      <w:r w:rsidR="00AA3722" w:rsidRPr="00D46BA3">
        <w:rPr>
          <w:rFonts w:cs="Simplified Arabic" w:hint="cs"/>
          <w:sz w:val="28"/>
          <w:szCs w:val="28"/>
          <w:rtl/>
          <w:lang w:bidi="ar-DZ"/>
        </w:rPr>
        <w:t>،</w:t>
      </w:r>
      <w:r w:rsidR="00AA3722">
        <w:rPr>
          <w:rFonts w:cs="Simplified Arabic" w:hint="cs"/>
          <w:sz w:val="28"/>
          <w:szCs w:val="28"/>
          <w:rtl/>
          <w:lang w:bidi="ar-DZ"/>
        </w:rPr>
        <w:t xml:space="preserve"> و</w:t>
      </w:r>
      <w:r w:rsidR="00CE0CEF">
        <w:rPr>
          <w:rFonts w:cs="Simplified Arabic" w:hint="cs"/>
          <w:sz w:val="28"/>
          <w:szCs w:val="28"/>
          <w:rtl/>
          <w:lang w:bidi="ar-DZ"/>
        </w:rPr>
        <w:t xml:space="preserve">هي الموضوعات الّتي يتمّ توضيحها في </w:t>
      </w:r>
      <w:r w:rsidR="00AA3722">
        <w:rPr>
          <w:rFonts w:cs="Simplified Arabic" w:hint="cs"/>
          <w:sz w:val="28"/>
          <w:szCs w:val="28"/>
          <w:rtl/>
          <w:lang w:bidi="ar-DZ"/>
        </w:rPr>
        <w:t>ما يلي:</w:t>
      </w:r>
    </w:p>
    <w:p w:rsidR="006B197E" w:rsidRDefault="006B6254" w:rsidP="00FB6085">
      <w:pPr>
        <w:bidi/>
        <w:spacing w:after="0"/>
        <w:ind w:firstLine="565"/>
        <w:jc w:val="both"/>
        <w:rPr>
          <w:rFonts w:cs="Simplified Arabic"/>
          <w:sz w:val="28"/>
          <w:szCs w:val="28"/>
          <w:rtl/>
          <w:lang w:bidi="ar-DZ"/>
        </w:rPr>
      </w:pPr>
      <w:r>
        <w:rPr>
          <w:rFonts w:cs="Simplified Arabic" w:hint="cs"/>
          <w:b/>
          <w:bCs/>
          <w:sz w:val="28"/>
          <w:szCs w:val="28"/>
          <w:rtl/>
          <w:lang w:bidi="ar-DZ"/>
        </w:rPr>
        <w:t xml:space="preserve">1- </w:t>
      </w:r>
      <w:r w:rsidRPr="006B6254">
        <w:rPr>
          <w:rFonts w:cs="Simplified Arabic" w:hint="cs"/>
          <w:b/>
          <w:bCs/>
          <w:sz w:val="28"/>
          <w:szCs w:val="28"/>
          <w:rtl/>
          <w:lang w:bidi="ar-DZ"/>
        </w:rPr>
        <w:t>إعادة وصف النّظام الصّوتي</w:t>
      </w:r>
      <w:r>
        <w:rPr>
          <w:rFonts w:cs="Simplified Arabic" w:hint="cs"/>
          <w:b/>
          <w:bCs/>
          <w:sz w:val="28"/>
          <w:szCs w:val="28"/>
          <w:rtl/>
          <w:lang w:bidi="ar-DZ"/>
        </w:rPr>
        <w:t>ّ</w:t>
      </w:r>
      <w:r w:rsidRPr="006B6254">
        <w:rPr>
          <w:rFonts w:cs="Simplified Arabic" w:hint="cs"/>
          <w:b/>
          <w:bCs/>
          <w:sz w:val="28"/>
          <w:szCs w:val="28"/>
          <w:rtl/>
          <w:lang w:bidi="ar-DZ"/>
        </w:rPr>
        <w:t xml:space="preserve"> ل</w:t>
      </w:r>
      <w:r w:rsidR="0099733F">
        <w:rPr>
          <w:rFonts w:cs="Simplified Arabic" w:hint="cs"/>
          <w:b/>
          <w:bCs/>
          <w:sz w:val="28"/>
          <w:szCs w:val="28"/>
          <w:rtl/>
          <w:lang w:bidi="ar-DZ"/>
        </w:rPr>
        <w:t>لّغة ا</w:t>
      </w:r>
      <w:r w:rsidRPr="006B6254">
        <w:rPr>
          <w:rFonts w:cs="Simplified Arabic" w:hint="cs"/>
          <w:b/>
          <w:bCs/>
          <w:sz w:val="28"/>
          <w:szCs w:val="28"/>
          <w:rtl/>
          <w:lang w:bidi="ar-DZ"/>
        </w:rPr>
        <w:t>لعربيّة:</w:t>
      </w:r>
      <w:r w:rsidR="00647CA3">
        <w:rPr>
          <w:rFonts w:cs="Simplified Arabic" w:hint="cs"/>
          <w:sz w:val="28"/>
          <w:szCs w:val="28"/>
          <w:rtl/>
          <w:lang w:bidi="ar-DZ"/>
        </w:rPr>
        <w:t>ك</w:t>
      </w:r>
      <w:r w:rsidR="00A8409D">
        <w:rPr>
          <w:rFonts w:cs="Simplified Arabic" w:hint="cs"/>
          <w:sz w:val="28"/>
          <w:szCs w:val="28"/>
          <w:rtl/>
          <w:lang w:bidi="ar-DZ"/>
        </w:rPr>
        <w:t>ا</w:t>
      </w:r>
      <w:r w:rsidR="00647CA3">
        <w:rPr>
          <w:rFonts w:cs="Simplified Arabic" w:hint="cs"/>
          <w:sz w:val="28"/>
          <w:szCs w:val="28"/>
          <w:rtl/>
          <w:lang w:bidi="ar-DZ"/>
        </w:rPr>
        <w:t>ن ممّا اعتنى به اللّسانيّون العرب المحدثين</w:t>
      </w:r>
      <w:r w:rsidR="00A8409D">
        <w:rPr>
          <w:rFonts w:cs="Simplified Arabic" w:hint="cs"/>
          <w:sz w:val="28"/>
          <w:szCs w:val="28"/>
          <w:rtl/>
          <w:lang w:bidi="ar-DZ"/>
        </w:rPr>
        <w:t xml:space="preserve"> في دراستهم للّغة العربيّة</w:t>
      </w:r>
      <w:r w:rsidR="00647CA3">
        <w:rPr>
          <w:rFonts w:cs="Simplified Arabic" w:hint="cs"/>
          <w:sz w:val="28"/>
          <w:szCs w:val="28"/>
          <w:rtl/>
          <w:lang w:bidi="ar-DZ"/>
        </w:rPr>
        <w:t xml:space="preserve">، هو إعادة وصف </w:t>
      </w:r>
      <w:r w:rsidR="00A8409D">
        <w:rPr>
          <w:rFonts w:cs="Simplified Arabic" w:hint="cs"/>
          <w:sz w:val="28"/>
          <w:szCs w:val="28"/>
          <w:rtl/>
          <w:lang w:bidi="ar-DZ"/>
        </w:rPr>
        <w:t>نظامها الصّوتيّ</w:t>
      </w:r>
      <w:r w:rsidR="00647CA3">
        <w:rPr>
          <w:rFonts w:cs="Simplified Arabic" w:hint="cs"/>
          <w:sz w:val="28"/>
          <w:szCs w:val="28"/>
          <w:rtl/>
          <w:lang w:bidi="ar-DZ"/>
        </w:rPr>
        <w:t xml:space="preserve">، </w:t>
      </w:r>
      <w:r w:rsidR="00A8409D">
        <w:rPr>
          <w:rFonts w:cs="Simplified Arabic" w:hint="cs"/>
          <w:sz w:val="28"/>
          <w:szCs w:val="28"/>
          <w:rtl/>
          <w:lang w:bidi="ar-DZ"/>
        </w:rPr>
        <w:t xml:space="preserve">اعتمادا على أحدث ما توصّلت إليه اللّسانيات الحديثة، وهذا على اعتبار أنّ وصف القدماء لهذه الأصوات لم يكن دقيقا؛ بسبب الاضطراب في تحديد مخارجها، </w:t>
      </w:r>
      <w:r w:rsidR="006B197E">
        <w:rPr>
          <w:rFonts w:cs="Simplified Arabic" w:hint="cs"/>
          <w:sz w:val="28"/>
          <w:szCs w:val="28"/>
          <w:rtl/>
          <w:lang w:bidi="ar-DZ"/>
        </w:rPr>
        <w:t xml:space="preserve">فهذا تمام حسّان يرى أنّ "النّحاة العرب قد </w:t>
      </w:r>
      <w:r w:rsidR="006B197E" w:rsidRPr="004967E6">
        <w:rPr>
          <w:rFonts w:cs="Simplified Arabic" w:hint="cs"/>
          <w:sz w:val="28"/>
          <w:szCs w:val="28"/>
          <w:rtl/>
          <w:lang w:bidi="ar-DZ"/>
        </w:rPr>
        <w:t>خلط</w:t>
      </w:r>
      <w:r w:rsidR="006B197E">
        <w:rPr>
          <w:rFonts w:cs="Simplified Arabic" w:hint="cs"/>
          <w:sz w:val="28"/>
          <w:szCs w:val="28"/>
          <w:rtl/>
          <w:lang w:bidi="ar-DZ"/>
        </w:rPr>
        <w:t xml:space="preserve">وا </w:t>
      </w:r>
      <w:r w:rsidR="006B197E" w:rsidRPr="004967E6">
        <w:rPr>
          <w:rFonts w:cs="Simplified Arabic" w:hint="cs"/>
          <w:sz w:val="28"/>
          <w:szCs w:val="28"/>
          <w:rtl/>
          <w:lang w:bidi="ar-DZ"/>
        </w:rPr>
        <w:t>خلطاكبيرافيتحديدهذه</w:t>
      </w:r>
      <w:r w:rsidR="006B197E">
        <w:rPr>
          <w:rFonts w:cs="Simplified Arabic" w:hint="cs"/>
          <w:sz w:val="28"/>
          <w:szCs w:val="28"/>
          <w:rtl/>
          <w:lang w:bidi="ar-DZ"/>
        </w:rPr>
        <w:t>المخارج،</w:t>
      </w:r>
      <w:r w:rsidR="006B197E" w:rsidRPr="004967E6">
        <w:rPr>
          <w:rFonts w:cs="Simplified Arabic" w:hint="cs"/>
          <w:sz w:val="28"/>
          <w:szCs w:val="28"/>
          <w:rtl/>
          <w:lang w:bidi="ar-DZ"/>
        </w:rPr>
        <w:t>وحسبكأن</w:t>
      </w:r>
      <w:r w:rsidR="006B197E">
        <w:rPr>
          <w:rFonts w:cs="Simplified Arabic" w:hint="cs"/>
          <w:sz w:val="28"/>
          <w:szCs w:val="28"/>
          <w:rtl/>
          <w:lang w:bidi="ar-DZ"/>
        </w:rPr>
        <w:t>ْ</w:t>
      </w:r>
      <w:r w:rsidR="006B197E" w:rsidRPr="004967E6">
        <w:rPr>
          <w:rFonts w:cs="Simplified Arabic" w:hint="cs"/>
          <w:sz w:val="28"/>
          <w:szCs w:val="28"/>
          <w:rtl/>
          <w:lang w:bidi="ar-DZ"/>
        </w:rPr>
        <w:t>ترىأن</w:t>
      </w:r>
      <w:r w:rsidR="006B197E">
        <w:rPr>
          <w:rFonts w:cs="Simplified Arabic" w:hint="cs"/>
          <w:sz w:val="28"/>
          <w:szCs w:val="28"/>
          <w:rtl/>
          <w:lang w:bidi="ar-DZ"/>
        </w:rPr>
        <w:t>َّ</w:t>
      </w:r>
      <w:r w:rsidR="006B197E" w:rsidRPr="004967E6">
        <w:rPr>
          <w:rFonts w:cs="Simplified Arabic" w:hint="cs"/>
          <w:sz w:val="28"/>
          <w:szCs w:val="28"/>
          <w:rtl/>
          <w:lang w:bidi="ar-DZ"/>
        </w:rPr>
        <w:t>ابنالجزري</w:t>
      </w:r>
      <w:r w:rsidR="006B197E">
        <w:rPr>
          <w:rFonts w:cs="Simplified Arabic" w:hint="cs"/>
          <w:sz w:val="28"/>
          <w:szCs w:val="28"/>
          <w:rtl/>
          <w:lang w:bidi="ar-DZ"/>
        </w:rPr>
        <w:t>ّ</w:t>
      </w:r>
      <w:r w:rsidR="006B197E" w:rsidRPr="004967E6">
        <w:rPr>
          <w:rFonts w:cs="Simplified Arabic" w:hint="cs"/>
          <w:sz w:val="28"/>
          <w:szCs w:val="28"/>
          <w:rtl/>
          <w:lang w:bidi="ar-DZ"/>
        </w:rPr>
        <w:t>يفاضلبينالآراءالمختلفةفيتحديدعددمنها،وحت</w:t>
      </w:r>
      <w:r w:rsidR="006B197E">
        <w:rPr>
          <w:rFonts w:cs="Simplified Arabic" w:hint="cs"/>
          <w:sz w:val="28"/>
          <w:szCs w:val="28"/>
          <w:rtl/>
          <w:lang w:bidi="ar-DZ"/>
        </w:rPr>
        <w:t>ّ</w:t>
      </w:r>
      <w:r w:rsidR="006B197E" w:rsidRPr="004967E6">
        <w:rPr>
          <w:rFonts w:cs="Simplified Arabic" w:hint="cs"/>
          <w:sz w:val="28"/>
          <w:szCs w:val="28"/>
          <w:rtl/>
          <w:lang w:bidi="ar-DZ"/>
        </w:rPr>
        <w:t>ىإذاعد</w:t>
      </w:r>
      <w:r w:rsidR="006B197E">
        <w:rPr>
          <w:rFonts w:cs="Simplified Arabic" w:hint="cs"/>
          <w:sz w:val="28"/>
          <w:szCs w:val="28"/>
          <w:rtl/>
          <w:lang w:bidi="ar-DZ"/>
        </w:rPr>
        <w:t>ّ</w:t>
      </w:r>
      <w:r w:rsidR="006B197E" w:rsidRPr="004967E6">
        <w:rPr>
          <w:rFonts w:cs="Simplified Arabic" w:hint="cs"/>
          <w:sz w:val="28"/>
          <w:szCs w:val="28"/>
          <w:rtl/>
          <w:lang w:bidi="ar-DZ"/>
        </w:rPr>
        <w:t>سبعةعشرمخرجا،وجدناهي</w:t>
      </w:r>
      <w:r w:rsidR="006B197E">
        <w:rPr>
          <w:rFonts w:cs="Simplified Arabic" w:hint="cs"/>
          <w:sz w:val="28"/>
          <w:szCs w:val="28"/>
          <w:rtl/>
          <w:lang w:bidi="ar-DZ"/>
        </w:rPr>
        <w:t>ُ</w:t>
      </w:r>
      <w:r w:rsidR="006B197E" w:rsidRPr="004967E6">
        <w:rPr>
          <w:rFonts w:cs="Simplified Arabic" w:hint="cs"/>
          <w:sz w:val="28"/>
          <w:szCs w:val="28"/>
          <w:rtl/>
          <w:lang w:bidi="ar-DZ"/>
        </w:rPr>
        <w:t>سم</w:t>
      </w:r>
      <w:r w:rsidR="006B197E">
        <w:rPr>
          <w:rFonts w:cs="Simplified Arabic" w:hint="cs"/>
          <w:sz w:val="28"/>
          <w:szCs w:val="28"/>
          <w:rtl/>
          <w:lang w:bidi="ar-DZ"/>
        </w:rPr>
        <w:t>ِّ</w:t>
      </w:r>
      <w:r w:rsidR="006B197E" w:rsidRPr="004967E6">
        <w:rPr>
          <w:rFonts w:cs="Simplified Arabic" w:hint="cs"/>
          <w:sz w:val="28"/>
          <w:szCs w:val="28"/>
          <w:rtl/>
          <w:lang w:bidi="ar-DZ"/>
        </w:rPr>
        <w:t>يالن</w:t>
      </w:r>
      <w:r w:rsidR="006B197E">
        <w:rPr>
          <w:rFonts w:cs="Simplified Arabic" w:hint="cs"/>
          <w:sz w:val="28"/>
          <w:szCs w:val="28"/>
          <w:rtl/>
          <w:lang w:bidi="ar-DZ"/>
        </w:rPr>
        <w:t>ّ</w:t>
      </w:r>
      <w:r w:rsidR="006B197E" w:rsidRPr="004967E6">
        <w:rPr>
          <w:rFonts w:cs="Simplified Arabic" w:hint="cs"/>
          <w:sz w:val="28"/>
          <w:szCs w:val="28"/>
          <w:rtl/>
          <w:lang w:bidi="ar-DZ"/>
        </w:rPr>
        <w:t>ونمثلامر</w:t>
      </w:r>
      <w:r w:rsidR="006B197E">
        <w:rPr>
          <w:rFonts w:cs="Simplified Arabic" w:hint="cs"/>
          <w:sz w:val="28"/>
          <w:szCs w:val="28"/>
          <w:rtl/>
          <w:lang w:bidi="ar-DZ"/>
        </w:rPr>
        <w:t>ّ</w:t>
      </w:r>
      <w:r w:rsidR="006B197E" w:rsidRPr="004967E6">
        <w:rPr>
          <w:rFonts w:cs="Simplified Arabic" w:hint="cs"/>
          <w:sz w:val="28"/>
          <w:szCs w:val="28"/>
          <w:rtl/>
          <w:lang w:bidi="ar-DZ"/>
        </w:rPr>
        <w:t>ة</w:t>
      </w:r>
      <w:r w:rsidR="006B197E">
        <w:rPr>
          <w:rFonts w:cs="Simplified Arabic" w:hint="cs"/>
          <w:sz w:val="28"/>
          <w:szCs w:val="28"/>
          <w:rtl/>
          <w:lang w:bidi="ar-DZ"/>
        </w:rPr>
        <w:t>ذ</w:t>
      </w:r>
      <w:r w:rsidR="006B197E" w:rsidRPr="004967E6">
        <w:rPr>
          <w:rFonts w:cs="Simplified Arabic" w:hint="cs"/>
          <w:sz w:val="28"/>
          <w:szCs w:val="28"/>
          <w:rtl/>
          <w:lang w:bidi="ar-DZ"/>
        </w:rPr>
        <w:t>لقي</w:t>
      </w:r>
      <w:r w:rsidR="006B197E">
        <w:rPr>
          <w:rFonts w:cs="Simplified Arabic" w:hint="cs"/>
          <w:sz w:val="28"/>
          <w:szCs w:val="28"/>
          <w:rtl/>
          <w:lang w:bidi="ar-DZ"/>
        </w:rPr>
        <w:t>ّ</w:t>
      </w:r>
      <w:r w:rsidR="006B197E" w:rsidRPr="004967E6">
        <w:rPr>
          <w:rFonts w:cs="Simplified Arabic" w:hint="cs"/>
          <w:sz w:val="28"/>
          <w:szCs w:val="28"/>
          <w:rtl/>
          <w:lang w:bidi="ar-DZ"/>
        </w:rPr>
        <w:t>ة؛لأن</w:t>
      </w:r>
      <w:r w:rsidR="006B197E">
        <w:rPr>
          <w:rFonts w:cs="Simplified Arabic" w:hint="cs"/>
          <w:sz w:val="28"/>
          <w:szCs w:val="28"/>
          <w:rtl/>
          <w:lang w:bidi="ar-DZ"/>
        </w:rPr>
        <w:t>ّ</w:t>
      </w:r>
      <w:r w:rsidR="006B197E" w:rsidRPr="004967E6">
        <w:rPr>
          <w:rFonts w:cs="Simplified Arabic" w:hint="cs"/>
          <w:sz w:val="28"/>
          <w:szCs w:val="28"/>
          <w:rtl/>
          <w:lang w:bidi="ar-DZ"/>
        </w:rPr>
        <w:t>هاتخرجمن</w:t>
      </w:r>
      <w:r w:rsidR="006B197E">
        <w:rPr>
          <w:rFonts w:cs="Simplified Arabic" w:hint="cs"/>
          <w:sz w:val="28"/>
          <w:szCs w:val="28"/>
          <w:rtl/>
          <w:lang w:bidi="ar-DZ"/>
        </w:rPr>
        <w:t>ذ</w:t>
      </w:r>
      <w:r w:rsidR="006B197E" w:rsidRPr="004967E6">
        <w:rPr>
          <w:rFonts w:cs="Simplified Arabic" w:hint="cs"/>
          <w:sz w:val="28"/>
          <w:szCs w:val="28"/>
          <w:rtl/>
          <w:lang w:bidi="ar-DZ"/>
        </w:rPr>
        <w:t>لقةالل</w:t>
      </w:r>
      <w:r w:rsidR="006B197E">
        <w:rPr>
          <w:rFonts w:cs="Simplified Arabic" w:hint="cs"/>
          <w:sz w:val="28"/>
          <w:szCs w:val="28"/>
          <w:rtl/>
          <w:lang w:bidi="ar-DZ"/>
        </w:rPr>
        <w:t>ّ</w:t>
      </w:r>
      <w:r w:rsidR="006B197E" w:rsidRPr="004967E6">
        <w:rPr>
          <w:rFonts w:cs="Simplified Arabic" w:hint="cs"/>
          <w:sz w:val="28"/>
          <w:szCs w:val="28"/>
          <w:rtl/>
          <w:lang w:bidi="ar-DZ"/>
        </w:rPr>
        <w:t>سان،ومرةأخرىخيشومي</w:t>
      </w:r>
      <w:r w:rsidR="006B197E">
        <w:rPr>
          <w:rFonts w:cs="Simplified Arabic" w:hint="cs"/>
          <w:sz w:val="28"/>
          <w:szCs w:val="28"/>
          <w:rtl/>
          <w:lang w:bidi="ar-DZ"/>
        </w:rPr>
        <w:t>ّ</w:t>
      </w:r>
      <w:r w:rsidR="006B197E" w:rsidRPr="004967E6">
        <w:rPr>
          <w:rFonts w:cs="Simplified Arabic" w:hint="cs"/>
          <w:sz w:val="28"/>
          <w:szCs w:val="28"/>
          <w:rtl/>
          <w:lang w:bidi="ar-DZ"/>
        </w:rPr>
        <w:t>ة؛لأن</w:t>
      </w:r>
      <w:r w:rsidR="006B197E">
        <w:rPr>
          <w:rFonts w:cs="Simplified Arabic" w:hint="cs"/>
          <w:sz w:val="28"/>
          <w:szCs w:val="28"/>
          <w:rtl/>
          <w:lang w:bidi="ar-DZ"/>
        </w:rPr>
        <w:t>ّ</w:t>
      </w:r>
      <w:r w:rsidR="006B197E" w:rsidRPr="004967E6">
        <w:rPr>
          <w:rFonts w:cs="Simplified Arabic" w:hint="cs"/>
          <w:sz w:val="28"/>
          <w:szCs w:val="28"/>
          <w:rtl/>
          <w:lang w:bidi="ar-DZ"/>
        </w:rPr>
        <w:t>هاتنطقفيتجويفالفم</w:t>
      </w:r>
      <w:r w:rsidR="006B197E">
        <w:rPr>
          <w:rFonts w:cs="Simplified Arabic" w:hint="cs"/>
          <w:sz w:val="28"/>
          <w:szCs w:val="28"/>
          <w:rtl/>
          <w:lang w:bidi="ar-DZ"/>
        </w:rPr>
        <w:t>ّ،</w:t>
      </w:r>
      <w:r w:rsidR="006B197E" w:rsidRPr="004967E6">
        <w:rPr>
          <w:rFonts w:cs="Simplified Arabic" w:hint="cs"/>
          <w:sz w:val="28"/>
          <w:szCs w:val="28"/>
          <w:rtl/>
          <w:lang w:bidi="ar-DZ"/>
        </w:rPr>
        <w:t>وهوالخيشوم،ومر</w:t>
      </w:r>
      <w:r w:rsidR="006B197E">
        <w:rPr>
          <w:rFonts w:cs="Simplified Arabic" w:hint="cs"/>
          <w:sz w:val="28"/>
          <w:szCs w:val="28"/>
          <w:rtl/>
          <w:lang w:bidi="ar-DZ"/>
        </w:rPr>
        <w:t>ّ</w:t>
      </w:r>
      <w:r w:rsidR="006B197E" w:rsidRPr="004967E6">
        <w:rPr>
          <w:rFonts w:cs="Simplified Arabic" w:hint="cs"/>
          <w:sz w:val="28"/>
          <w:szCs w:val="28"/>
          <w:rtl/>
          <w:lang w:bidi="ar-DZ"/>
        </w:rPr>
        <w:t>ةثالثةيقول</w:t>
      </w:r>
      <w:r w:rsidR="006B197E" w:rsidRPr="004967E6">
        <w:rPr>
          <w:rFonts w:cs="Simplified Arabic"/>
          <w:sz w:val="28"/>
          <w:szCs w:val="28"/>
          <w:rtl/>
          <w:lang w:bidi="ar-DZ"/>
        </w:rPr>
        <w:t xml:space="preserve">: </w:t>
      </w:r>
      <w:r w:rsidR="006B197E" w:rsidRPr="004967E6">
        <w:rPr>
          <w:rFonts w:cs="Simplified Arabic" w:hint="cs"/>
          <w:sz w:val="28"/>
          <w:szCs w:val="28"/>
          <w:rtl/>
          <w:lang w:bidi="ar-DZ"/>
        </w:rPr>
        <w:t>إن</w:t>
      </w:r>
      <w:r w:rsidR="006B197E">
        <w:rPr>
          <w:rFonts w:cs="Simplified Arabic" w:hint="cs"/>
          <w:sz w:val="28"/>
          <w:szCs w:val="28"/>
          <w:rtl/>
          <w:lang w:bidi="ar-DZ"/>
        </w:rPr>
        <w:t>ّ</w:t>
      </w:r>
      <w:r w:rsidR="006B197E" w:rsidRPr="004967E6">
        <w:rPr>
          <w:rFonts w:cs="Simplified Arabic" w:hint="cs"/>
          <w:sz w:val="28"/>
          <w:szCs w:val="28"/>
          <w:rtl/>
          <w:lang w:bidi="ar-DZ"/>
        </w:rPr>
        <w:t>هامنطرفالل</w:t>
      </w:r>
      <w:r w:rsidR="006B197E">
        <w:rPr>
          <w:rFonts w:cs="Simplified Arabic" w:hint="cs"/>
          <w:sz w:val="28"/>
          <w:szCs w:val="28"/>
          <w:rtl/>
          <w:lang w:bidi="ar-DZ"/>
        </w:rPr>
        <w:t>ّ</w:t>
      </w:r>
      <w:r w:rsidR="006B197E" w:rsidRPr="004967E6">
        <w:rPr>
          <w:rFonts w:cs="Simplified Arabic" w:hint="cs"/>
          <w:sz w:val="28"/>
          <w:szCs w:val="28"/>
          <w:rtl/>
          <w:lang w:bidi="ar-DZ"/>
        </w:rPr>
        <w:t>سانبينهوبينمافوقالث</w:t>
      </w:r>
      <w:r w:rsidR="006B197E">
        <w:rPr>
          <w:rFonts w:cs="Simplified Arabic" w:hint="cs"/>
          <w:sz w:val="28"/>
          <w:szCs w:val="28"/>
          <w:rtl/>
          <w:lang w:bidi="ar-DZ"/>
        </w:rPr>
        <w:t>ّ</w:t>
      </w:r>
      <w:r w:rsidR="006B197E" w:rsidRPr="004967E6">
        <w:rPr>
          <w:rFonts w:cs="Simplified Arabic" w:hint="cs"/>
          <w:sz w:val="28"/>
          <w:szCs w:val="28"/>
          <w:rtl/>
          <w:lang w:bidi="ar-DZ"/>
        </w:rPr>
        <w:t>نايا؛فهوبهذايعطيالن</w:t>
      </w:r>
      <w:r w:rsidR="006B197E">
        <w:rPr>
          <w:rFonts w:cs="Simplified Arabic" w:hint="cs"/>
          <w:sz w:val="28"/>
          <w:szCs w:val="28"/>
          <w:rtl/>
          <w:lang w:bidi="ar-DZ"/>
        </w:rPr>
        <w:t>ّ</w:t>
      </w:r>
      <w:r w:rsidR="006B197E" w:rsidRPr="004967E6">
        <w:rPr>
          <w:rFonts w:cs="Simplified Arabic" w:hint="cs"/>
          <w:sz w:val="28"/>
          <w:szCs w:val="28"/>
          <w:rtl/>
          <w:lang w:bidi="ar-DZ"/>
        </w:rPr>
        <w:t>ونمخرجاخاص</w:t>
      </w:r>
      <w:r w:rsidR="006B197E">
        <w:rPr>
          <w:rFonts w:cs="Simplified Arabic" w:hint="cs"/>
          <w:sz w:val="28"/>
          <w:szCs w:val="28"/>
          <w:rtl/>
          <w:lang w:bidi="ar-DZ"/>
        </w:rPr>
        <w:t>ّ</w:t>
      </w:r>
      <w:r w:rsidR="006B197E" w:rsidRPr="004967E6">
        <w:rPr>
          <w:rFonts w:cs="Simplified Arabic" w:hint="cs"/>
          <w:sz w:val="28"/>
          <w:szCs w:val="28"/>
          <w:rtl/>
          <w:lang w:bidi="ar-DZ"/>
        </w:rPr>
        <w:t>احينًا،ويجمعهامعالر</w:t>
      </w:r>
      <w:r w:rsidR="006B197E">
        <w:rPr>
          <w:rFonts w:cs="Simplified Arabic" w:hint="cs"/>
          <w:sz w:val="28"/>
          <w:szCs w:val="28"/>
          <w:rtl/>
          <w:lang w:bidi="ar-DZ"/>
        </w:rPr>
        <w:t>ّ</w:t>
      </w:r>
      <w:r w:rsidR="006B197E" w:rsidRPr="004967E6">
        <w:rPr>
          <w:rFonts w:cs="Simplified Arabic" w:hint="cs"/>
          <w:sz w:val="28"/>
          <w:szCs w:val="28"/>
          <w:rtl/>
          <w:lang w:bidi="ar-DZ"/>
        </w:rPr>
        <w:t>اءواللا</w:t>
      </w:r>
      <w:r w:rsidR="006B197E">
        <w:rPr>
          <w:rFonts w:cs="Simplified Arabic" w:hint="cs"/>
          <w:sz w:val="28"/>
          <w:szCs w:val="28"/>
          <w:rtl/>
          <w:lang w:bidi="ar-DZ"/>
        </w:rPr>
        <w:t>ّ</w:t>
      </w:r>
      <w:r w:rsidR="006B197E" w:rsidRPr="004967E6">
        <w:rPr>
          <w:rFonts w:cs="Simplified Arabic" w:hint="cs"/>
          <w:sz w:val="28"/>
          <w:szCs w:val="28"/>
          <w:rtl/>
          <w:lang w:bidi="ar-DZ"/>
        </w:rPr>
        <w:t>محينا،ويضم</w:t>
      </w:r>
      <w:r w:rsidR="006B197E">
        <w:rPr>
          <w:rFonts w:cs="Simplified Arabic" w:hint="cs"/>
          <w:sz w:val="28"/>
          <w:szCs w:val="28"/>
          <w:rtl/>
          <w:lang w:bidi="ar-DZ"/>
        </w:rPr>
        <w:t>ّ</w:t>
      </w:r>
      <w:r w:rsidR="006B197E" w:rsidRPr="004967E6">
        <w:rPr>
          <w:rFonts w:cs="Simplified Arabic" w:hint="cs"/>
          <w:sz w:val="28"/>
          <w:szCs w:val="28"/>
          <w:rtl/>
          <w:lang w:bidi="ar-DZ"/>
        </w:rPr>
        <w:t>هاإلىالميمفيمخرجحيناآخر</w:t>
      </w:r>
      <w:r w:rsidR="006B197E">
        <w:rPr>
          <w:rFonts w:cs="Simplified Arabic" w:hint="cs"/>
          <w:sz w:val="28"/>
          <w:szCs w:val="28"/>
          <w:rtl/>
          <w:lang w:bidi="ar-DZ"/>
        </w:rPr>
        <w:t xml:space="preserve">، </w:t>
      </w:r>
      <w:r w:rsidR="006B197E" w:rsidRPr="004967E6">
        <w:rPr>
          <w:rFonts w:cs="Simplified Arabic" w:hint="cs"/>
          <w:sz w:val="28"/>
          <w:szCs w:val="28"/>
          <w:rtl/>
          <w:lang w:bidi="ar-DZ"/>
        </w:rPr>
        <w:t>ثميغلطفيتحديدمخارجأصواتالخاء،والغين</w:t>
      </w:r>
      <w:r w:rsidR="006B197E">
        <w:rPr>
          <w:rFonts w:cs="Simplified Arabic" w:hint="cs"/>
          <w:sz w:val="28"/>
          <w:szCs w:val="28"/>
          <w:rtl/>
          <w:lang w:bidi="ar-DZ"/>
        </w:rPr>
        <w:t>،</w:t>
      </w:r>
      <w:r w:rsidR="006B197E" w:rsidRPr="004967E6">
        <w:rPr>
          <w:rFonts w:cs="Simplified Arabic" w:hint="cs"/>
          <w:sz w:val="28"/>
          <w:szCs w:val="28"/>
          <w:rtl/>
          <w:lang w:bidi="ar-DZ"/>
        </w:rPr>
        <w:t>والكاف</w:t>
      </w:r>
      <w:r w:rsidR="006B197E">
        <w:rPr>
          <w:rFonts w:cs="Simplified Arabic" w:hint="cs"/>
          <w:sz w:val="28"/>
          <w:szCs w:val="28"/>
          <w:rtl/>
          <w:lang w:bidi="ar-DZ"/>
        </w:rPr>
        <w:t>،</w:t>
      </w:r>
      <w:r w:rsidR="006B197E" w:rsidRPr="004967E6">
        <w:rPr>
          <w:rFonts w:cs="Simplified Arabic" w:hint="cs"/>
          <w:sz w:val="28"/>
          <w:szCs w:val="28"/>
          <w:rtl/>
          <w:lang w:bidi="ar-DZ"/>
        </w:rPr>
        <w:t>والط</w:t>
      </w:r>
      <w:r w:rsidR="006B197E">
        <w:rPr>
          <w:rFonts w:cs="Simplified Arabic" w:hint="cs"/>
          <w:sz w:val="28"/>
          <w:szCs w:val="28"/>
          <w:rtl/>
          <w:lang w:bidi="ar-DZ"/>
        </w:rPr>
        <w:t>ّ</w:t>
      </w:r>
      <w:r w:rsidR="006B197E" w:rsidRPr="004967E6">
        <w:rPr>
          <w:rFonts w:cs="Simplified Arabic" w:hint="cs"/>
          <w:sz w:val="28"/>
          <w:szCs w:val="28"/>
          <w:rtl/>
          <w:lang w:bidi="ar-DZ"/>
        </w:rPr>
        <w:t>اء</w:t>
      </w:r>
      <w:r w:rsidR="006B197E">
        <w:rPr>
          <w:rFonts w:cs="Simplified Arabic" w:hint="cs"/>
          <w:sz w:val="28"/>
          <w:szCs w:val="28"/>
          <w:rtl/>
          <w:lang w:bidi="ar-DZ"/>
        </w:rPr>
        <w:t>،</w:t>
      </w:r>
      <w:r w:rsidR="006B197E" w:rsidRPr="004967E6">
        <w:rPr>
          <w:rFonts w:cs="Simplified Arabic" w:hint="cs"/>
          <w:sz w:val="28"/>
          <w:szCs w:val="28"/>
          <w:rtl/>
          <w:lang w:bidi="ar-DZ"/>
        </w:rPr>
        <w:t>والد</w:t>
      </w:r>
      <w:r w:rsidR="006B197E">
        <w:rPr>
          <w:rFonts w:cs="Simplified Arabic" w:hint="cs"/>
          <w:sz w:val="28"/>
          <w:szCs w:val="28"/>
          <w:rtl/>
          <w:lang w:bidi="ar-DZ"/>
        </w:rPr>
        <w:t>ّ</w:t>
      </w:r>
      <w:r w:rsidR="006B197E" w:rsidRPr="004967E6">
        <w:rPr>
          <w:rFonts w:cs="Simplified Arabic" w:hint="cs"/>
          <w:sz w:val="28"/>
          <w:szCs w:val="28"/>
          <w:rtl/>
          <w:lang w:bidi="ar-DZ"/>
        </w:rPr>
        <w:t>ال</w:t>
      </w:r>
      <w:r w:rsidR="006B197E">
        <w:rPr>
          <w:rFonts w:cs="Simplified Arabic" w:hint="cs"/>
          <w:sz w:val="28"/>
          <w:szCs w:val="28"/>
          <w:rtl/>
          <w:lang w:bidi="ar-DZ"/>
        </w:rPr>
        <w:t>،</w:t>
      </w:r>
      <w:r w:rsidR="006B197E" w:rsidRPr="004967E6">
        <w:rPr>
          <w:rFonts w:cs="Simplified Arabic" w:hint="cs"/>
          <w:sz w:val="28"/>
          <w:szCs w:val="28"/>
          <w:rtl/>
          <w:lang w:bidi="ar-DZ"/>
        </w:rPr>
        <w:t>والت</w:t>
      </w:r>
      <w:r w:rsidR="006B197E">
        <w:rPr>
          <w:rFonts w:cs="Simplified Arabic" w:hint="cs"/>
          <w:sz w:val="28"/>
          <w:szCs w:val="28"/>
          <w:rtl/>
          <w:lang w:bidi="ar-DZ"/>
        </w:rPr>
        <w:t>ّ</w:t>
      </w:r>
      <w:r w:rsidR="006B197E" w:rsidRPr="004967E6">
        <w:rPr>
          <w:rFonts w:cs="Simplified Arabic" w:hint="cs"/>
          <w:sz w:val="28"/>
          <w:szCs w:val="28"/>
          <w:rtl/>
          <w:lang w:bidi="ar-DZ"/>
        </w:rPr>
        <w:t>اء</w:t>
      </w:r>
      <w:r w:rsidR="006B197E" w:rsidRPr="004967E6">
        <w:rPr>
          <w:rFonts w:cs="Simplified Arabic"/>
          <w:sz w:val="28"/>
          <w:szCs w:val="28"/>
          <w:rtl/>
          <w:lang w:bidi="ar-DZ"/>
        </w:rPr>
        <w:t>.</w:t>
      </w:r>
      <w:r w:rsidR="006B197E">
        <w:rPr>
          <w:rFonts w:cs="Simplified Arabic" w:hint="cs"/>
          <w:sz w:val="28"/>
          <w:szCs w:val="28"/>
          <w:rtl/>
          <w:lang w:bidi="ar-DZ"/>
        </w:rPr>
        <w:t>"</w:t>
      </w:r>
      <w:r w:rsidR="006B197E">
        <w:rPr>
          <w:rStyle w:val="Appelnotedebasdep"/>
          <w:rFonts w:cs="Simplified Arabic"/>
          <w:sz w:val="28"/>
          <w:szCs w:val="28"/>
          <w:rtl/>
          <w:lang w:bidi="ar-DZ"/>
        </w:rPr>
        <w:footnoteReference w:id="445"/>
      </w:r>
    </w:p>
    <w:p w:rsidR="004C3830" w:rsidRDefault="00FB6085" w:rsidP="00D1081B">
      <w:pPr>
        <w:bidi/>
        <w:spacing w:after="0"/>
        <w:ind w:firstLine="565"/>
        <w:jc w:val="both"/>
        <w:rPr>
          <w:rFonts w:cs="Simplified Arabic"/>
          <w:sz w:val="28"/>
          <w:szCs w:val="28"/>
          <w:rtl/>
          <w:lang w:bidi="ar-DZ"/>
        </w:rPr>
      </w:pPr>
      <w:r>
        <w:rPr>
          <w:rFonts w:cs="Simplified Arabic" w:hint="cs"/>
          <w:sz w:val="28"/>
          <w:szCs w:val="28"/>
          <w:rtl/>
          <w:lang w:bidi="ar-DZ"/>
        </w:rPr>
        <w:t>وبغضّ النّظر عن الأسباب التي أدّت على إعادة وصف اللّسانيّين العرب المحدثين لأصوات اللّغة العربيّة، فإنّ</w:t>
      </w:r>
      <w:r w:rsidR="004C3830">
        <w:rPr>
          <w:rFonts w:cs="Simplified Arabic" w:hint="cs"/>
          <w:sz w:val="28"/>
          <w:szCs w:val="28"/>
          <w:rtl/>
          <w:lang w:bidi="ar-DZ"/>
        </w:rPr>
        <w:t xml:space="preserve"> علم الأصوات</w:t>
      </w:r>
      <w:r w:rsidR="00292D36">
        <w:rPr>
          <w:rFonts w:cs="Simplified Arabic" w:hint="cs"/>
          <w:sz w:val="28"/>
          <w:szCs w:val="28"/>
          <w:rtl/>
          <w:lang w:bidi="ar-DZ"/>
        </w:rPr>
        <w:t xml:space="preserve"> ينقسم في </w:t>
      </w:r>
      <w:r w:rsidR="004C3830">
        <w:rPr>
          <w:rFonts w:cs="Simplified Arabic" w:hint="cs"/>
          <w:sz w:val="28"/>
          <w:szCs w:val="28"/>
          <w:rtl/>
          <w:lang w:bidi="ar-DZ"/>
        </w:rPr>
        <w:t xml:space="preserve">اللّسانيات الحديثة </w:t>
      </w:r>
      <w:r w:rsidR="00292D36">
        <w:rPr>
          <w:rFonts w:cs="Simplified Arabic" w:hint="cs"/>
          <w:sz w:val="28"/>
          <w:szCs w:val="28"/>
          <w:rtl/>
          <w:lang w:bidi="ar-DZ"/>
        </w:rPr>
        <w:t>إلى نوعين</w:t>
      </w:r>
      <w:r w:rsidR="004C3830">
        <w:rPr>
          <w:rFonts w:cs="Simplified Arabic" w:hint="cs"/>
          <w:sz w:val="28"/>
          <w:szCs w:val="28"/>
          <w:rtl/>
          <w:lang w:bidi="ar-DZ"/>
        </w:rPr>
        <w:t xml:space="preserve">، علم الأصوات الفيزيائيّ </w:t>
      </w:r>
      <w:r w:rsidR="00DF1051">
        <w:rPr>
          <w:rFonts w:cs="Simplified Arabic" w:hint="cs"/>
          <w:sz w:val="28"/>
          <w:szCs w:val="28"/>
          <w:rtl/>
          <w:lang w:bidi="ar-DZ"/>
        </w:rPr>
        <w:t>(</w:t>
      </w:r>
      <w:r w:rsidR="00DF1051" w:rsidRPr="00292D36">
        <w:rPr>
          <w:rFonts w:asciiTheme="majorBidi" w:hAnsiTheme="majorBidi" w:cstheme="majorBidi"/>
          <w:sz w:val="28"/>
          <w:szCs w:val="28"/>
          <w:lang w:bidi="ar-DZ"/>
        </w:rPr>
        <w:t>la phonétique</w:t>
      </w:r>
      <w:r w:rsidR="00DF1051">
        <w:rPr>
          <w:rFonts w:cs="Simplified Arabic" w:hint="cs"/>
          <w:sz w:val="28"/>
          <w:szCs w:val="28"/>
          <w:rtl/>
          <w:lang w:bidi="ar-DZ"/>
        </w:rPr>
        <w:t>)</w:t>
      </w:r>
      <w:r w:rsidR="004C3830">
        <w:rPr>
          <w:rFonts w:cs="Simplified Arabic" w:hint="cs"/>
          <w:sz w:val="28"/>
          <w:szCs w:val="28"/>
          <w:rtl/>
          <w:lang w:bidi="ar-DZ"/>
        </w:rPr>
        <w:t xml:space="preserve"> وهو الّذي يُعنى بدراسة الصّفات الفيزيائيّة </w:t>
      </w:r>
      <w:r w:rsidR="00DF1051">
        <w:rPr>
          <w:rFonts w:cs="Simplified Arabic" w:hint="cs"/>
          <w:sz w:val="28"/>
          <w:szCs w:val="28"/>
          <w:rtl/>
          <w:lang w:bidi="ar-DZ"/>
        </w:rPr>
        <w:t xml:space="preserve">للأصوات، </w:t>
      </w:r>
      <w:r w:rsidR="004C3830">
        <w:rPr>
          <w:rFonts w:cs="Simplified Arabic" w:hint="cs"/>
          <w:sz w:val="28"/>
          <w:szCs w:val="28"/>
          <w:rtl/>
          <w:lang w:bidi="ar-DZ"/>
        </w:rPr>
        <w:t>مستعينا بمخارجها أو بآلات تمثيلها</w:t>
      </w:r>
      <w:r w:rsidR="00DF1051">
        <w:rPr>
          <w:rFonts w:cs="Simplified Arabic" w:hint="cs"/>
          <w:sz w:val="28"/>
          <w:szCs w:val="28"/>
          <w:rtl/>
          <w:lang w:bidi="ar-DZ"/>
        </w:rPr>
        <w:t xml:space="preserve"> نطقيّا</w:t>
      </w:r>
      <w:r>
        <w:rPr>
          <w:rFonts w:cs="Simplified Arabic" w:hint="cs"/>
          <w:sz w:val="28"/>
          <w:szCs w:val="28"/>
          <w:rtl/>
          <w:lang w:bidi="ar-DZ"/>
        </w:rPr>
        <w:t>.</w:t>
      </w:r>
      <w:r w:rsidR="004C3830">
        <w:rPr>
          <w:rFonts w:cs="Simplified Arabic" w:hint="cs"/>
          <w:sz w:val="28"/>
          <w:szCs w:val="28"/>
          <w:rtl/>
          <w:lang w:bidi="ar-DZ"/>
        </w:rPr>
        <w:t xml:space="preserve"> وعلم الأصوات الوظيفيّ (</w:t>
      </w:r>
      <w:r w:rsidR="0043366C" w:rsidRPr="0043366C">
        <w:rPr>
          <w:rFonts w:asciiTheme="majorBidi" w:hAnsiTheme="majorBidi" w:cstheme="majorBidi"/>
          <w:sz w:val="28"/>
          <w:szCs w:val="28"/>
          <w:lang w:bidi="ar-DZ"/>
        </w:rPr>
        <w:t>la phonologie</w:t>
      </w:r>
      <w:r w:rsidR="004C3830">
        <w:rPr>
          <w:rFonts w:cs="Simplified Arabic" w:hint="cs"/>
          <w:sz w:val="28"/>
          <w:szCs w:val="28"/>
          <w:rtl/>
          <w:lang w:bidi="ar-DZ"/>
        </w:rPr>
        <w:t>) وهو الّذي يُعنى بدراسة الأصوات ضمن النّظام اللّغويّ</w:t>
      </w:r>
      <w:r w:rsidR="00EA2541">
        <w:rPr>
          <w:rFonts w:cs="Simplified Arabic" w:hint="cs"/>
          <w:sz w:val="28"/>
          <w:szCs w:val="28"/>
          <w:rtl/>
          <w:lang w:bidi="ar-DZ"/>
        </w:rPr>
        <w:t xml:space="preserve"> الخاصّ بها</w:t>
      </w:r>
      <w:r w:rsidR="004C3830">
        <w:rPr>
          <w:rFonts w:cs="Simplified Arabic" w:hint="cs"/>
          <w:sz w:val="28"/>
          <w:szCs w:val="28"/>
          <w:rtl/>
          <w:lang w:bidi="ar-DZ"/>
        </w:rPr>
        <w:t>، والأوّل منهما تأسّس مع المدرسة الإنجليزيّة ال</w:t>
      </w:r>
      <w:r w:rsidR="0057629C">
        <w:rPr>
          <w:rFonts w:cs="Simplified Arabic" w:hint="cs"/>
          <w:sz w:val="28"/>
          <w:szCs w:val="28"/>
          <w:rtl/>
          <w:lang w:bidi="ar-DZ"/>
        </w:rPr>
        <w:t>ّ</w:t>
      </w:r>
      <w:r w:rsidR="004C3830">
        <w:rPr>
          <w:rFonts w:cs="Simplified Arabic" w:hint="cs"/>
          <w:sz w:val="28"/>
          <w:szCs w:val="28"/>
          <w:rtl/>
          <w:lang w:bidi="ar-DZ"/>
        </w:rPr>
        <w:t>تي أس</w:t>
      </w:r>
      <w:r w:rsidR="0057629C">
        <w:rPr>
          <w:rFonts w:cs="Simplified Arabic" w:hint="cs"/>
          <w:sz w:val="28"/>
          <w:szCs w:val="28"/>
          <w:rtl/>
          <w:lang w:bidi="ar-DZ"/>
        </w:rPr>
        <w:t>ّ</w:t>
      </w:r>
      <w:r w:rsidR="004C3830">
        <w:rPr>
          <w:rFonts w:cs="Simplified Arabic" w:hint="cs"/>
          <w:sz w:val="28"/>
          <w:szCs w:val="28"/>
          <w:rtl/>
          <w:lang w:bidi="ar-DZ"/>
        </w:rPr>
        <w:t xml:space="preserve">سها فيرث، </w:t>
      </w:r>
      <w:r w:rsidR="00EA2541">
        <w:rPr>
          <w:rFonts w:cs="Simplified Arabic" w:hint="cs"/>
          <w:sz w:val="28"/>
          <w:szCs w:val="28"/>
          <w:rtl/>
          <w:lang w:bidi="ar-DZ"/>
        </w:rPr>
        <w:t xml:space="preserve">أمّا </w:t>
      </w:r>
      <w:r w:rsidR="004C3830">
        <w:rPr>
          <w:rFonts w:cs="Simplified Arabic" w:hint="cs"/>
          <w:sz w:val="28"/>
          <w:szCs w:val="28"/>
          <w:rtl/>
          <w:lang w:bidi="ar-DZ"/>
        </w:rPr>
        <w:t xml:space="preserve">الثّاني </w:t>
      </w:r>
      <w:r w:rsidR="00EA2541">
        <w:rPr>
          <w:rFonts w:cs="Simplified Arabic" w:hint="cs"/>
          <w:sz w:val="28"/>
          <w:szCs w:val="28"/>
          <w:rtl/>
          <w:lang w:bidi="ar-DZ"/>
        </w:rPr>
        <w:t xml:space="preserve">فقد </w:t>
      </w:r>
      <w:r w:rsidR="004C3830">
        <w:rPr>
          <w:rFonts w:cs="Simplified Arabic" w:hint="cs"/>
          <w:sz w:val="28"/>
          <w:szCs w:val="28"/>
          <w:rtl/>
          <w:lang w:bidi="ar-DZ"/>
        </w:rPr>
        <w:t>تأس</w:t>
      </w:r>
      <w:r w:rsidR="00EA2541">
        <w:rPr>
          <w:rFonts w:cs="Simplified Arabic" w:hint="cs"/>
          <w:sz w:val="28"/>
          <w:szCs w:val="28"/>
          <w:rtl/>
          <w:lang w:bidi="ar-DZ"/>
        </w:rPr>
        <w:t>ّ</w:t>
      </w:r>
      <w:r w:rsidR="004C3830">
        <w:rPr>
          <w:rFonts w:cs="Simplified Arabic" w:hint="cs"/>
          <w:sz w:val="28"/>
          <w:szCs w:val="28"/>
          <w:rtl/>
          <w:lang w:bidi="ar-DZ"/>
        </w:rPr>
        <w:t xml:space="preserve">س مع </w:t>
      </w:r>
      <w:r w:rsidR="00333478">
        <w:rPr>
          <w:rFonts w:cs="Simplified Arabic" w:hint="cs"/>
          <w:sz w:val="28"/>
          <w:szCs w:val="28"/>
          <w:rtl/>
          <w:lang w:bidi="ar-DZ"/>
        </w:rPr>
        <w:t>لسانيي</w:t>
      </w:r>
      <w:r w:rsidR="004C3830">
        <w:rPr>
          <w:rFonts w:cs="Simplified Arabic" w:hint="cs"/>
          <w:sz w:val="28"/>
          <w:szCs w:val="28"/>
          <w:rtl/>
          <w:lang w:bidi="ar-DZ"/>
        </w:rPr>
        <w:t xml:space="preserve"> حلقة </w:t>
      </w:r>
      <w:r w:rsidR="00D1081B">
        <w:rPr>
          <w:rFonts w:cs="Simplified Arabic" w:hint="cs"/>
          <w:sz w:val="28"/>
          <w:szCs w:val="28"/>
          <w:rtl/>
          <w:lang w:bidi="ar-DZ"/>
        </w:rPr>
        <w:t>برا</w:t>
      </w:r>
      <w:r w:rsidR="00D1081B">
        <w:rPr>
          <w:rFonts w:ascii="Simplified Arabic" w:hAnsi="Simplified Arabic" w:cs="Simplified Arabic"/>
          <w:sz w:val="28"/>
          <w:szCs w:val="28"/>
          <w:rtl/>
          <w:lang w:bidi="ar-DZ"/>
        </w:rPr>
        <w:t>گ</w:t>
      </w:r>
      <w:r w:rsidR="004C3830">
        <w:rPr>
          <w:rFonts w:cs="Simplified Arabic" w:hint="cs"/>
          <w:sz w:val="28"/>
          <w:szCs w:val="28"/>
          <w:rtl/>
          <w:lang w:bidi="ar-DZ"/>
        </w:rPr>
        <w:t>، وبالتّحديد مع رومان جاكبسون</w:t>
      </w:r>
      <w:r w:rsidR="00EB4908">
        <w:rPr>
          <w:rFonts w:cs="Simplified Arabic" w:hint="cs"/>
          <w:sz w:val="28"/>
          <w:szCs w:val="28"/>
          <w:rtl/>
          <w:lang w:bidi="ar-DZ"/>
        </w:rPr>
        <w:t xml:space="preserve"> (</w:t>
      </w:r>
      <w:r w:rsidR="00EB4908" w:rsidRPr="00EB4908">
        <w:rPr>
          <w:rFonts w:asciiTheme="majorBidi" w:hAnsiTheme="majorBidi" w:cstheme="majorBidi"/>
          <w:sz w:val="28"/>
          <w:szCs w:val="28"/>
          <w:rtl/>
          <w:lang w:bidi="ar-DZ"/>
        </w:rPr>
        <w:t>1982-1896 :</w:t>
      </w:r>
      <w:r w:rsidR="00EB4908" w:rsidRPr="00EB4908">
        <w:rPr>
          <w:rFonts w:asciiTheme="majorBidi" w:hAnsiTheme="majorBidi" w:cstheme="majorBidi"/>
          <w:sz w:val="28"/>
          <w:szCs w:val="28"/>
          <w:lang w:bidi="ar-DZ"/>
        </w:rPr>
        <w:t>Roman Jacobson</w:t>
      </w:r>
      <w:r w:rsidR="00EB4908">
        <w:rPr>
          <w:rFonts w:cs="Simplified Arabic" w:hint="cs"/>
          <w:sz w:val="28"/>
          <w:szCs w:val="28"/>
          <w:rtl/>
          <w:lang w:bidi="ar-DZ"/>
        </w:rPr>
        <w:t>)</w:t>
      </w:r>
      <w:r w:rsidR="004C3830">
        <w:rPr>
          <w:rFonts w:cs="Simplified Arabic" w:hint="cs"/>
          <w:sz w:val="28"/>
          <w:szCs w:val="28"/>
          <w:rtl/>
          <w:lang w:bidi="ar-DZ"/>
        </w:rPr>
        <w:t xml:space="preserve"> و</w:t>
      </w:r>
      <w:r w:rsidR="00EB4908">
        <w:rPr>
          <w:rFonts w:cs="Simplified Arabic" w:hint="cs"/>
          <w:sz w:val="28"/>
          <w:szCs w:val="28"/>
          <w:rtl/>
          <w:lang w:bidi="ar-DZ"/>
        </w:rPr>
        <w:t>نيكولاي تروبتسكوي (</w:t>
      </w:r>
      <w:r w:rsidR="00EB4908" w:rsidRPr="00FE321F">
        <w:rPr>
          <w:rFonts w:asciiTheme="majorBidi" w:hAnsiTheme="majorBidi" w:cstheme="majorBidi"/>
          <w:sz w:val="28"/>
          <w:szCs w:val="28"/>
          <w:rtl/>
          <w:lang w:bidi="ar-DZ"/>
        </w:rPr>
        <w:t xml:space="preserve">1938-1890 </w:t>
      </w:r>
      <w:r w:rsidR="00EB4908" w:rsidRPr="00FE321F">
        <w:rPr>
          <w:rFonts w:asciiTheme="majorBidi" w:hAnsiTheme="majorBidi" w:cstheme="majorBidi"/>
          <w:sz w:val="28"/>
          <w:szCs w:val="28"/>
          <w:rtl/>
        </w:rPr>
        <w:t>:</w:t>
      </w:r>
      <w:r w:rsidR="00EB4908" w:rsidRPr="00FE321F">
        <w:rPr>
          <w:rFonts w:asciiTheme="majorBidi" w:hAnsiTheme="majorBidi" w:cstheme="majorBidi"/>
          <w:sz w:val="28"/>
          <w:szCs w:val="28"/>
          <w:lang w:bidi="ar-DZ"/>
        </w:rPr>
        <w:t>Nikolai</w:t>
      </w:r>
      <w:r w:rsidR="00EB4908" w:rsidRPr="00EB4908">
        <w:rPr>
          <w:rFonts w:asciiTheme="majorBidi" w:hAnsiTheme="majorBidi" w:cstheme="majorBidi"/>
          <w:sz w:val="28"/>
          <w:szCs w:val="28"/>
          <w:lang w:bidi="ar-DZ"/>
        </w:rPr>
        <w:t xml:space="preserve"> Trubetzkoy</w:t>
      </w:r>
      <w:r w:rsidR="00EB4908">
        <w:rPr>
          <w:rFonts w:cs="Simplified Arabic" w:hint="cs"/>
          <w:sz w:val="28"/>
          <w:szCs w:val="28"/>
          <w:rtl/>
          <w:lang w:bidi="ar-DZ"/>
        </w:rPr>
        <w:t xml:space="preserve">) </w:t>
      </w:r>
      <w:r w:rsidR="004C3830">
        <w:rPr>
          <w:rFonts w:cs="Simplified Arabic" w:hint="cs"/>
          <w:sz w:val="28"/>
          <w:szCs w:val="28"/>
          <w:rtl/>
          <w:lang w:bidi="ar-DZ"/>
        </w:rPr>
        <w:t xml:space="preserve">ولهذا فإنّ </w:t>
      </w:r>
      <w:r w:rsidR="00EB4908">
        <w:rPr>
          <w:rFonts w:cs="Simplified Arabic" w:hint="cs"/>
          <w:sz w:val="28"/>
          <w:szCs w:val="28"/>
          <w:rtl/>
          <w:lang w:bidi="ar-DZ"/>
        </w:rPr>
        <w:t>اللّساني</w:t>
      </w:r>
      <w:r w:rsidR="0019368D">
        <w:rPr>
          <w:rFonts w:cs="Simplified Arabic" w:hint="cs"/>
          <w:sz w:val="28"/>
          <w:szCs w:val="28"/>
          <w:rtl/>
          <w:lang w:bidi="ar-DZ"/>
        </w:rPr>
        <w:t>ّ</w:t>
      </w:r>
      <w:r w:rsidR="00EB4908">
        <w:rPr>
          <w:rFonts w:cs="Simplified Arabic" w:hint="cs"/>
          <w:sz w:val="28"/>
          <w:szCs w:val="28"/>
          <w:rtl/>
          <w:lang w:bidi="ar-DZ"/>
        </w:rPr>
        <w:t>ي</w:t>
      </w:r>
      <w:r w:rsidR="004C3830">
        <w:rPr>
          <w:rFonts w:cs="Simplified Arabic" w:hint="cs"/>
          <w:sz w:val="28"/>
          <w:szCs w:val="28"/>
          <w:rtl/>
          <w:lang w:bidi="ar-DZ"/>
        </w:rPr>
        <w:t>ن العرب في هذه المرحلة قد تأثّروا بحكم دراستهم في الجامعات الإنجليزيّة، بالنّوع الأوّل من الدّراسة الصّوتيّة</w:t>
      </w:r>
      <w:r w:rsidR="00333478">
        <w:rPr>
          <w:rFonts w:cs="Simplified Arabic" w:hint="cs"/>
          <w:sz w:val="28"/>
          <w:szCs w:val="28"/>
          <w:rtl/>
          <w:lang w:bidi="ar-DZ"/>
        </w:rPr>
        <w:t>،</w:t>
      </w:r>
      <w:r w:rsidR="004C3830">
        <w:rPr>
          <w:rFonts w:cs="Simplified Arabic" w:hint="cs"/>
          <w:sz w:val="28"/>
          <w:szCs w:val="28"/>
          <w:rtl/>
          <w:lang w:bidi="ar-DZ"/>
        </w:rPr>
        <w:t xml:space="preserve"> في إعادة وصف أصوات اللّغة العربيّة، معتمدين في ذلك على ما ورثوه من وصف القدماء لهذه الأصوات ونتائج هذا العلم الحديث</w:t>
      </w:r>
      <w:r w:rsidR="006A0D49">
        <w:rPr>
          <w:rFonts w:cs="Simplified Arabic" w:hint="cs"/>
          <w:sz w:val="28"/>
          <w:szCs w:val="28"/>
          <w:rtl/>
          <w:lang w:bidi="ar-DZ"/>
        </w:rPr>
        <w:t>،</w:t>
      </w:r>
      <w:r w:rsidR="00333478">
        <w:rPr>
          <w:rFonts w:cs="Simplified Arabic" w:hint="cs"/>
          <w:sz w:val="28"/>
          <w:szCs w:val="28"/>
          <w:rtl/>
          <w:lang w:bidi="ar-DZ"/>
        </w:rPr>
        <w:t xml:space="preserve"> خاصّة بعدما ظهر لهم جليّا </w:t>
      </w:r>
      <w:r w:rsidR="006A0D49">
        <w:rPr>
          <w:rFonts w:cs="Simplified Arabic" w:hint="cs"/>
          <w:sz w:val="28"/>
          <w:szCs w:val="28"/>
          <w:rtl/>
          <w:lang w:bidi="ar-DZ"/>
        </w:rPr>
        <w:t xml:space="preserve">اشتراك </w:t>
      </w:r>
      <w:r w:rsidR="00333478">
        <w:rPr>
          <w:rFonts w:cs="Simplified Arabic" w:hint="cs"/>
          <w:sz w:val="28"/>
          <w:szCs w:val="28"/>
          <w:rtl/>
          <w:lang w:bidi="ar-DZ"/>
        </w:rPr>
        <w:t xml:space="preserve">هذين النّوعين من الدّراسة </w:t>
      </w:r>
      <w:r w:rsidR="006A0D49">
        <w:rPr>
          <w:rFonts w:cs="Simplified Arabic" w:hint="cs"/>
          <w:sz w:val="28"/>
          <w:szCs w:val="28"/>
          <w:rtl/>
          <w:lang w:bidi="ar-DZ"/>
        </w:rPr>
        <w:t>في طبيعة المباحث الصّوتية.</w:t>
      </w:r>
      <w:r w:rsidR="00333478">
        <w:rPr>
          <w:rStyle w:val="Appelnotedebasdep"/>
          <w:rFonts w:cs="Simplified Arabic"/>
          <w:sz w:val="28"/>
          <w:szCs w:val="28"/>
          <w:rtl/>
          <w:lang w:bidi="ar-DZ"/>
        </w:rPr>
        <w:footnoteReference w:id="446"/>
      </w:r>
    </w:p>
    <w:p w:rsidR="00E679E7" w:rsidRDefault="001C317A" w:rsidP="00E57ACE">
      <w:pPr>
        <w:bidi/>
        <w:spacing w:after="0"/>
        <w:ind w:firstLine="565"/>
        <w:jc w:val="both"/>
        <w:rPr>
          <w:rFonts w:cs="Simplified Arabic"/>
          <w:sz w:val="28"/>
          <w:szCs w:val="28"/>
          <w:rtl/>
          <w:lang w:bidi="ar-DZ"/>
        </w:rPr>
      </w:pPr>
      <w:r>
        <w:rPr>
          <w:rFonts w:cs="Simplified Arabic" w:hint="cs"/>
          <w:sz w:val="28"/>
          <w:szCs w:val="28"/>
          <w:rtl/>
          <w:lang w:bidi="ar-DZ"/>
        </w:rPr>
        <w:t>وي</w:t>
      </w:r>
      <w:r w:rsidR="00921F14">
        <w:rPr>
          <w:rFonts w:cs="Simplified Arabic" w:hint="cs"/>
          <w:sz w:val="28"/>
          <w:szCs w:val="28"/>
          <w:rtl/>
          <w:lang w:bidi="ar-DZ"/>
        </w:rPr>
        <w:t>ُ</w:t>
      </w:r>
      <w:r>
        <w:rPr>
          <w:rFonts w:cs="Simplified Arabic" w:hint="cs"/>
          <w:sz w:val="28"/>
          <w:szCs w:val="28"/>
          <w:rtl/>
          <w:lang w:bidi="ar-DZ"/>
        </w:rPr>
        <w:t>ع</w:t>
      </w:r>
      <w:r w:rsidR="00921F14">
        <w:rPr>
          <w:rFonts w:cs="Simplified Arabic" w:hint="cs"/>
          <w:sz w:val="28"/>
          <w:szCs w:val="28"/>
          <w:rtl/>
          <w:lang w:bidi="ar-DZ"/>
        </w:rPr>
        <w:t>َ</w:t>
      </w:r>
      <w:r>
        <w:rPr>
          <w:rFonts w:cs="Simplified Arabic" w:hint="cs"/>
          <w:sz w:val="28"/>
          <w:szCs w:val="28"/>
          <w:rtl/>
          <w:lang w:bidi="ar-DZ"/>
        </w:rPr>
        <w:t>دّ</w:t>
      </w:r>
      <w:r w:rsidR="00921F14">
        <w:rPr>
          <w:rFonts w:cs="Simplified Arabic" w:hint="cs"/>
          <w:sz w:val="28"/>
          <w:szCs w:val="28"/>
          <w:rtl/>
          <w:lang w:bidi="ar-DZ"/>
        </w:rPr>
        <w:t>ُ</w:t>
      </w:r>
      <w:r>
        <w:rPr>
          <w:rFonts w:cs="Simplified Arabic" w:hint="cs"/>
          <w:sz w:val="28"/>
          <w:szCs w:val="28"/>
          <w:rtl/>
          <w:lang w:bidi="ar-DZ"/>
        </w:rPr>
        <w:t xml:space="preserve"> إبراهيم أنيس أوّل من تعرّض</w:t>
      </w:r>
      <w:r w:rsidR="003F4486">
        <w:rPr>
          <w:rFonts w:cs="Simplified Arabic" w:hint="cs"/>
          <w:sz w:val="28"/>
          <w:szCs w:val="28"/>
          <w:rtl/>
          <w:lang w:bidi="ar-DZ"/>
        </w:rPr>
        <w:t xml:space="preserve"> من اللّسانيين المحدثين</w:t>
      </w:r>
      <w:r>
        <w:rPr>
          <w:rFonts w:cs="Simplified Arabic" w:hint="cs"/>
          <w:sz w:val="28"/>
          <w:szCs w:val="28"/>
          <w:rtl/>
          <w:lang w:bidi="ar-DZ"/>
        </w:rPr>
        <w:t xml:space="preserve"> إلى إعادة وصف أصوات اللّغة العربيّة</w:t>
      </w:r>
      <w:r w:rsidR="00921F14">
        <w:rPr>
          <w:rFonts w:cs="Simplified Arabic" w:hint="cs"/>
          <w:sz w:val="28"/>
          <w:szCs w:val="28"/>
          <w:rtl/>
          <w:lang w:bidi="ar-DZ"/>
        </w:rPr>
        <w:t>،</w:t>
      </w:r>
      <w:r>
        <w:rPr>
          <w:rFonts w:cs="Simplified Arabic" w:hint="cs"/>
          <w:sz w:val="28"/>
          <w:szCs w:val="28"/>
          <w:rtl/>
          <w:lang w:bidi="ar-DZ"/>
        </w:rPr>
        <w:t xml:space="preserve"> على نهج غير معروف في الثّقافة العربيّة، معتمدا في ذلك على دراسة علم الأصوات عند العرب </w:t>
      </w:r>
      <w:r w:rsidR="00921F14">
        <w:rPr>
          <w:rFonts w:cs="Simplified Arabic" w:hint="cs"/>
          <w:sz w:val="28"/>
          <w:szCs w:val="28"/>
          <w:rtl/>
          <w:lang w:bidi="ar-DZ"/>
        </w:rPr>
        <w:t xml:space="preserve">القدماء </w:t>
      </w:r>
      <w:r>
        <w:rPr>
          <w:rFonts w:cs="Simplified Arabic" w:hint="cs"/>
          <w:sz w:val="28"/>
          <w:szCs w:val="28"/>
          <w:rtl/>
          <w:lang w:bidi="ar-DZ"/>
        </w:rPr>
        <w:t xml:space="preserve">ونتائج اللّسانيات الحديثة، حيث يقول في </w:t>
      </w:r>
      <w:r w:rsidR="007D5D7F">
        <w:rPr>
          <w:rFonts w:cs="Simplified Arabic" w:hint="cs"/>
          <w:sz w:val="28"/>
          <w:szCs w:val="28"/>
          <w:rtl/>
          <w:lang w:bidi="ar-DZ"/>
        </w:rPr>
        <w:t xml:space="preserve">مقدّمة </w:t>
      </w:r>
      <w:r>
        <w:rPr>
          <w:rFonts w:cs="Simplified Arabic" w:hint="cs"/>
          <w:sz w:val="28"/>
          <w:szCs w:val="28"/>
          <w:rtl/>
          <w:lang w:bidi="ar-DZ"/>
        </w:rPr>
        <w:t xml:space="preserve">كتابه </w:t>
      </w:r>
      <w:r w:rsidR="00921F14">
        <w:rPr>
          <w:rFonts w:cs="Simplified Arabic" w:hint="cs"/>
          <w:sz w:val="28"/>
          <w:szCs w:val="28"/>
          <w:rtl/>
          <w:lang w:bidi="ar-DZ"/>
        </w:rPr>
        <w:t xml:space="preserve">(الأصوات اللّغويّة) </w:t>
      </w:r>
      <w:r>
        <w:rPr>
          <w:rFonts w:cs="Simplified Arabic" w:hint="cs"/>
          <w:sz w:val="28"/>
          <w:szCs w:val="28"/>
          <w:rtl/>
          <w:lang w:bidi="ar-DZ"/>
        </w:rPr>
        <w:t>"</w:t>
      </w:r>
      <w:r w:rsidR="007D5D7F">
        <w:rPr>
          <w:rFonts w:cs="Simplified Arabic" w:hint="cs"/>
          <w:sz w:val="28"/>
          <w:szCs w:val="28"/>
          <w:rtl/>
          <w:lang w:bidi="ar-DZ"/>
        </w:rPr>
        <w:t xml:space="preserve">وإزاء هذه النّهضة </w:t>
      </w:r>
      <w:r w:rsidR="00B0478D">
        <w:rPr>
          <w:rFonts w:cs="Simplified Arabic" w:hint="cs"/>
          <w:sz w:val="28"/>
          <w:szCs w:val="28"/>
          <w:rtl/>
          <w:lang w:bidi="ar-DZ"/>
        </w:rPr>
        <w:t xml:space="preserve">المباركة في بلادنا </w:t>
      </w:r>
      <w:r w:rsidR="00144116">
        <w:rPr>
          <w:rFonts w:cs="Simplified Arabic" w:hint="cs"/>
          <w:sz w:val="28"/>
          <w:szCs w:val="28"/>
          <w:rtl/>
          <w:lang w:bidi="ar-DZ"/>
        </w:rPr>
        <w:t>أشعر بالغبطة والسّرور؛ لأنّ كتابي (الأصوات اللّغويّة)كان أوّل كتاب يُؤلّف باللّغة العربيّة في هذه الدّراسة."</w:t>
      </w:r>
      <w:r w:rsidR="004A41D3">
        <w:rPr>
          <w:rStyle w:val="Appelnotedebasdep"/>
          <w:rFonts w:cs="Simplified Arabic"/>
          <w:sz w:val="28"/>
          <w:szCs w:val="28"/>
          <w:rtl/>
          <w:lang w:bidi="ar-DZ"/>
        </w:rPr>
        <w:footnoteReference w:id="447"/>
      </w:r>
      <w:r w:rsidR="00144116">
        <w:rPr>
          <w:rFonts w:cs="Simplified Arabic" w:hint="cs"/>
          <w:sz w:val="28"/>
          <w:szCs w:val="28"/>
          <w:rtl/>
          <w:lang w:bidi="ar-DZ"/>
        </w:rPr>
        <w:t xml:space="preserve"> ويُحدِّد إبراهيم أنيس هدفه من تأليف هذا الكتاب في هدفين أساسيّن "الأوّل </w:t>
      </w:r>
      <w:r w:rsidR="004A41D3">
        <w:rPr>
          <w:rFonts w:cs="Simplified Arabic" w:hint="cs"/>
          <w:sz w:val="28"/>
          <w:szCs w:val="28"/>
          <w:rtl/>
          <w:lang w:bidi="ar-DZ"/>
        </w:rPr>
        <w:t>هو رفع اللّبس عن كثير من المفاهيم والآراء التي أتى بها المتقدّمون من علماء اللّغة، والّتي تكرّرت -في رأيه- عند المتأخّرين دون فهم أو تحديد. والثّاني يرتبط بمشروع تبنّاه اللّسانيّون العرب جميعهم، وهو نشر ثقافة لسانيّة في أوساط</w:t>
      </w:r>
      <w:r w:rsidR="00FB5F2D">
        <w:rPr>
          <w:rFonts w:cs="Simplified Arabic" w:hint="cs"/>
          <w:sz w:val="28"/>
          <w:szCs w:val="28"/>
          <w:rtl/>
          <w:lang w:bidi="ar-DZ"/>
        </w:rPr>
        <w:t xml:space="preserve"> المشتغلين بالدّراسات اللّغويّة. يقول: وكتاب هذا وإنْ كان الأوّل من نوعه في اللّغة العربيّة لا أدّعي له الكمال في كلّ نواحيه، وإنّما أع</w:t>
      </w:r>
      <w:r w:rsidR="00803FAB">
        <w:rPr>
          <w:rFonts w:cs="Simplified Arabic" w:hint="cs"/>
          <w:sz w:val="28"/>
          <w:szCs w:val="28"/>
          <w:rtl/>
          <w:lang w:bidi="ar-DZ"/>
        </w:rPr>
        <w:t>ُ</w:t>
      </w:r>
      <w:r w:rsidR="00FB5F2D">
        <w:rPr>
          <w:rFonts w:cs="Simplified Arabic" w:hint="cs"/>
          <w:sz w:val="28"/>
          <w:szCs w:val="28"/>
          <w:rtl/>
          <w:lang w:bidi="ar-DZ"/>
        </w:rPr>
        <w:t>دّ</w:t>
      </w:r>
      <w:r w:rsidR="00A165DD">
        <w:rPr>
          <w:rFonts w:cs="Simplified Arabic" w:hint="cs"/>
          <w:sz w:val="28"/>
          <w:szCs w:val="28"/>
          <w:rtl/>
          <w:lang w:bidi="ar-DZ"/>
        </w:rPr>
        <w:t>ُ</w:t>
      </w:r>
      <w:r w:rsidR="00FB5F2D">
        <w:rPr>
          <w:rFonts w:cs="Simplified Arabic" w:hint="cs"/>
          <w:sz w:val="28"/>
          <w:szCs w:val="28"/>
          <w:rtl/>
          <w:lang w:bidi="ar-DZ"/>
        </w:rPr>
        <w:t>ه مجهودا متواضعا أبغي به نشر طرف من هذه الثّقافة اللّغويّة، بين من يُع</w:t>
      </w:r>
      <w:r w:rsidR="0031148A">
        <w:rPr>
          <w:rFonts w:cs="Simplified Arabic" w:hint="cs"/>
          <w:sz w:val="28"/>
          <w:szCs w:val="28"/>
          <w:rtl/>
          <w:lang w:bidi="ar-DZ"/>
        </w:rPr>
        <w:t>ْ</w:t>
      </w:r>
      <w:r w:rsidR="00FB5F2D">
        <w:rPr>
          <w:rFonts w:cs="Simplified Arabic" w:hint="cs"/>
          <w:sz w:val="28"/>
          <w:szCs w:val="28"/>
          <w:rtl/>
          <w:lang w:bidi="ar-DZ"/>
        </w:rPr>
        <w:t>ن</w:t>
      </w:r>
      <w:r w:rsidR="0031148A">
        <w:rPr>
          <w:rFonts w:cs="Simplified Arabic" w:hint="cs"/>
          <w:sz w:val="28"/>
          <w:szCs w:val="28"/>
          <w:rtl/>
          <w:lang w:bidi="ar-DZ"/>
        </w:rPr>
        <w:t>َ</w:t>
      </w:r>
      <w:r w:rsidR="00FB5F2D">
        <w:rPr>
          <w:rFonts w:cs="Simplified Arabic" w:hint="cs"/>
          <w:sz w:val="28"/>
          <w:szCs w:val="28"/>
          <w:rtl/>
          <w:lang w:bidi="ar-DZ"/>
        </w:rPr>
        <w:t>ون بالبحث اللّغويّ في مصر.</w:t>
      </w:r>
      <w:r>
        <w:rPr>
          <w:rFonts w:cs="Simplified Arabic" w:hint="cs"/>
          <w:sz w:val="28"/>
          <w:szCs w:val="28"/>
          <w:rtl/>
          <w:lang w:bidi="ar-DZ"/>
        </w:rPr>
        <w:t>"</w:t>
      </w:r>
      <w:r w:rsidR="004A41D3">
        <w:rPr>
          <w:rStyle w:val="Appelnotedebasdep"/>
          <w:rFonts w:cs="Simplified Arabic"/>
          <w:sz w:val="28"/>
          <w:szCs w:val="28"/>
          <w:rtl/>
          <w:lang w:bidi="ar-DZ"/>
        </w:rPr>
        <w:footnoteReference w:id="448"/>
      </w:r>
    </w:p>
    <w:p w:rsidR="00B86F03" w:rsidRDefault="00767BAD" w:rsidP="009C01C4">
      <w:pPr>
        <w:bidi/>
        <w:spacing w:after="0"/>
        <w:ind w:firstLine="565"/>
        <w:jc w:val="both"/>
        <w:rPr>
          <w:rFonts w:cs="Simplified Arabic"/>
          <w:sz w:val="28"/>
          <w:szCs w:val="28"/>
          <w:rtl/>
          <w:lang w:bidi="ar-DZ"/>
        </w:rPr>
      </w:pPr>
      <w:r>
        <w:rPr>
          <w:rFonts w:cs="Simplified Arabic" w:hint="cs"/>
          <w:sz w:val="28"/>
          <w:szCs w:val="28"/>
          <w:rtl/>
          <w:lang w:bidi="ar-DZ"/>
        </w:rPr>
        <w:t xml:space="preserve">وتجدر الإشارة في هذا الموضع بالتّحديد إلى </w:t>
      </w:r>
      <w:r w:rsidRPr="0021435C">
        <w:rPr>
          <w:rFonts w:cs="Simplified Arabic" w:hint="cs"/>
          <w:sz w:val="28"/>
          <w:szCs w:val="28"/>
          <w:rtl/>
          <w:lang w:bidi="ar-DZ"/>
        </w:rPr>
        <w:t>أنّ إبراهيم أنيس كان يهدف من كتابه هذا، أنْ يكون كتاب</w:t>
      </w:r>
      <w:r w:rsidR="00063B01" w:rsidRPr="0021435C">
        <w:rPr>
          <w:rFonts w:cs="Simplified Arabic" w:hint="cs"/>
          <w:sz w:val="28"/>
          <w:szCs w:val="28"/>
          <w:rtl/>
          <w:lang w:bidi="ar-DZ"/>
        </w:rPr>
        <w:t>ا</w:t>
      </w:r>
      <w:r w:rsidRPr="0021435C">
        <w:rPr>
          <w:rFonts w:cs="Simplified Arabic" w:hint="cs"/>
          <w:sz w:val="28"/>
          <w:szCs w:val="28"/>
          <w:rtl/>
          <w:lang w:bidi="ar-DZ"/>
        </w:rPr>
        <w:t xml:space="preserve"> في علم الأصوات الوظيفيّ بدلا من علم الأصوات الفيزيائيّ، مع أنّ مجمل مباحثه تندرج ضمن هذا المجال؛ </w:t>
      </w:r>
      <w:r w:rsidR="00063B01">
        <w:rPr>
          <w:rFonts w:cs="Simplified Arabic" w:hint="cs"/>
          <w:sz w:val="28"/>
          <w:szCs w:val="28"/>
          <w:rtl/>
          <w:lang w:bidi="ar-DZ"/>
        </w:rPr>
        <w:t xml:space="preserve">حيث يقول: وقد يحبّ بعض القرّاء </w:t>
      </w:r>
      <w:r w:rsidR="00063B01" w:rsidRPr="00F50093">
        <w:rPr>
          <w:rFonts w:cs="Simplified Arabic" w:hint="cs"/>
          <w:sz w:val="28"/>
          <w:szCs w:val="28"/>
          <w:rtl/>
          <w:lang w:bidi="ar-DZ"/>
        </w:rPr>
        <w:t>أنْ يسمِّيَ ما تعرّضت له في هذا الكتاب بالبحث الفوناتيكيّ، ولكنّي أؤثر</w:t>
      </w:r>
      <w:r w:rsidR="00F50093" w:rsidRPr="00F50093">
        <w:rPr>
          <w:rFonts w:cs="Simplified Arabic" w:hint="cs"/>
          <w:sz w:val="28"/>
          <w:szCs w:val="28"/>
          <w:rtl/>
          <w:lang w:bidi="ar-DZ"/>
        </w:rPr>
        <w:t xml:space="preserve"> أنْ أنسبه إلى فرع الفونولوجيّ.</w:t>
      </w:r>
      <w:r w:rsidRPr="00F50093">
        <w:rPr>
          <w:rFonts w:cs="Simplified Arabic" w:hint="cs"/>
          <w:sz w:val="28"/>
          <w:szCs w:val="28"/>
          <w:rtl/>
          <w:lang w:bidi="ar-DZ"/>
        </w:rPr>
        <w:t xml:space="preserve">وهو ما يدلّ حسب </w:t>
      </w:r>
      <w:r w:rsidR="00F50093" w:rsidRPr="00F50093">
        <w:rPr>
          <w:rFonts w:cs="Simplified Arabic" w:hint="cs"/>
          <w:sz w:val="28"/>
          <w:szCs w:val="28"/>
          <w:rtl/>
          <w:lang w:bidi="ar-DZ"/>
        </w:rPr>
        <w:t xml:space="preserve">فاطمة الهاشمي بكّوش على معرفته بطبيعة المجالين في </w:t>
      </w:r>
      <w:r w:rsidRPr="00F50093">
        <w:rPr>
          <w:rFonts w:cs="Simplified Arabic" w:hint="cs"/>
          <w:sz w:val="28"/>
          <w:szCs w:val="28"/>
          <w:rtl/>
          <w:lang w:bidi="ar-DZ"/>
        </w:rPr>
        <w:t>تمييزه بين</w:t>
      </w:r>
      <w:r w:rsidR="00F50093" w:rsidRPr="00F50093">
        <w:rPr>
          <w:rFonts w:cs="Simplified Arabic" w:hint="cs"/>
          <w:sz w:val="28"/>
          <w:szCs w:val="28"/>
          <w:rtl/>
          <w:lang w:bidi="ar-DZ"/>
        </w:rPr>
        <w:t>هما</w:t>
      </w:r>
      <w:r w:rsidRPr="00F50093">
        <w:rPr>
          <w:rFonts w:cs="Simplified Arabic" w:hint="cs"/>
          <w:sz w:val="28"/>
          <w:szCs w:val="28"/>
          <w:rtl/>
          <w:lang w:bidi="ar-DZ"/>
        </w:rPr>
        <w:t>.</w:t>
      </w:r>
      <w:r w:rsidR="00F50093" w:rsidRPr="00F50093">
        <w:rPr>
          <w:rFonts w:cs="Simplified Arabic" w:hint="cs"/>
          <w:sz w:val="28"/>
          <w:szCs w:val="28"/>
          <w:rtl/>
          <w:lang w:bidi="ar-DZ"/>
        </w:rPr>
        <w:t>"</w:t>
      </w:r>
      <w:r w:rsidR="0021435C">
        <w:rPr>
          <w:rStyle w:val="Appelnotedebasdep"/>
          <w:rFonts w:cs="Simplified Arabic"/>
          <w:sz w:val="28"/>
          <w:szCs w:val="28"/>
          <w:rtl/>
          <w:lang w:bidi="ar-DZ"/>
        </w:rPr>
        <w:footnoteReference w:id="449"/>
      </w:r>
      <w:r>
        <w:rPr>
          <w:rFonts w:cs="Simplified Arabic" w:hint="cs"/>
          <w:sz w:val="28"/>
          <w:szCs w:val="28"/>
          <w:rtl/>
          <w:lang w:bidi="ar-DZ"/>
        </w:rPr>
        <w:t xml:space="preserve">ومن جملة ما تعرّض إليه إبراهيم أنيس في </w:t>
      </w:r>
      <w:r w:rsidR="00A9435C">
        <w:rPr>
          <w:rFonts w:cs="Simplified Arabic" w:hint="cs"/>
          <w:sz w:val="28"/>
          <w:szCs w:val="28"/>
          <w:rtl/>
          <w:lang w:bidi="ar-DZ"/>
        </w:rPr>
        <w:t xml:space="preserve">معرض </w:t>
      </w:r>
      <w:r>
        <w:rPr>
          <w:rFonts w:cs="Simplified Arabic" w:hint="cs"/>
          <w:sz w:val="28"/>
          <w:szCs w:val="28"/>
          <w:rtl/>
          <w:lang w:bidi="ar-DZ"/>
        </w:rPr>
        <w:t>إعادة وصفه لأصوات اللّغة العربيّة</w:t>
      </w:r>
      <w:r w:rsidR="009C01C4">
        <w:rPr>
          <w:rFonts w:cs="Simplified Arabic" w:hint="cs"/>
          <w:sz w:val="28"/>
          <w:szCs w:val="28"/>
          <w:rtl/>
          <w:lang w:bidi="ar-DZ"/>
        </w:rPr>
        <w:t xml:space="preserve"> في هذا الكتاب</w:t>
      </w:r>
      <w:r>
        <w:rPr>
          <w:rFonts w:cs="Simplified Arabic" w:hint="cs"/>
          <w:sz w:val="28"/>
          <w:szCs w:val="28"/>
          <w:rtl/>
          <w:lang w:bidi="ar-DZ"/>
        </w:rPr>
        <w:t xml:space="preserve">، </w:t>
      </w:r>
      <w:r w:rsidR="00A9435C">
        <w:rPr>
          <w:rFonts w:cs="Simplified Arabic" w:hint="cs"/>
          <w:sz w:val="28"/>
          <w:szCs w:val="28"/>
          <w:rtl/>
          <w:lang w:bidi="ar-DZ"/>
        </w:rPr>
        <w:t>تحديد طبيعة الصّوت اللّغويّ، إلى جانب تحديد أعضاء جهازي النّطق والسّمع، والمادّة التي تنتقل عبرها الأصوات، وكذا مخارج الأصوات وصفاتها</w:t>
      </w:r>
      <w:r w:rsidR="00B86F03">
        <w:rPr>
          <w:rFonts w:cs="Simplified Arabic" w:hint="cs"/>
          <w:sz w:val="28"/>
          <w:szCs w:val="28"/>
          <w:rtl/>
          <w:lang w:bidi="ar-DZ"/>
        </w:rPr>
        <w:t xml:space="preserve">؛من حيث </w:t>
      </w:r>
      <w:r w:rsidR="00A9435C">
        <w:rPr>
          <w:rFonts w:cs="Simplified Arabic" w:hint="cs"/>
          <w:sz w:val="28"/>
          <w:szCs w:val="28"/>
          <w:rtl/>
          <w:lang w:bidi="ar-DZ"/>
        </w:rPr>
        <w:t xml:space="preserve">الجهر والهمس، والشّدة والرّخاوة، </w:t>
      </w:r>
      <w:r w:rsidR="00B86F03">
        <w:rPr>
          <w:rFonts w:cs="Simplified Arabic" w:hint="cs"/>
          <w:sz w:val="28"/>
          <w:szCs w:val="28"/>
          <w:rtl/>
          <w:lang w:bidi="ar-DZ"/>
        </w:rPr>
        <w:t xml:space="preserve">والسّكون واللّين (الصّامت والصّائت) </w:t>
      </w:r>
      <w:r w:rsidR="004C7A18">
        <w:rPr>
          <w:rFonts w:cs="Simplified Arabic" w:hint="cs"/>
          <w:sz w:val="28"/>
          <w:szCs w:val="28"/>
          <w:rtl/>
          <w:lang w:bidi="ar-DZ"/>
        </w:rPr>
        <w:t xml:space="preserve">والطّول والقصر، إلى جانب بعض الظّواهر الصّوتيّة بما فيها المقطع، </w:t>
      </w:r>
      <w:r w:rsidR="00247597">
        <w:rPr>
          <w:rFonts w:cs="Simplified Arabic" w:hint="cs"/>
          <w:sz w:val="28"/>
          <w:szCs w:val="28"/>
          <w:rtl/>
          <w:lang w:bidi="ar-DZ"/>
        </w:rPr>
        <w:t>والنّبر، والتّنغيم</w:t>
      </w:r>
      <w:r w:rsidR="004C7A18">
        <w:rPr>
          <w:rFonts w:cs="Simplified Arabic" w:hint="cs"/>
          <w:sz w:val="28"/>
          <w:szCs w:val="28"/>
          <w:rtl/>
          <w:lang w:bidi="ar-DZ"/>
        </w:rPr>
        <w:t xml:space="preserve"> والمماثلة، والمخالفة، </w:t>
      </w:r>
      <w:r w:rsidR="004C7A18" w:rsidRPr="00247597">
        <w:rPr>
          <w:rFonts w:cs="Simplified Arabic" w:hint="cs"/>
          <w:sz w:val="28"/>
          <w:szCs w:val="28"/>
          <w:rtl/>
          <w:lang w:bidi="ar-DZ"/>
        </w:rPr>
        <w:t>والإدغام، والتّطور التّاريخيّ للأصوات، وكذا تطوّر الأصو</w:t>
      </w:r>
      <w:r w:rsidR="00247597" w:rsidRPr="00247597">
        <w:rPr>
          <w:rFonts w:cs="Simplified Arabic" w:hint="cs"/>
          <w:sz w:val="28"/>
          <w:szCs w:val="28"/>
          <w:rtl/>
          <w:lang w:bidi="ar-DZ"/>
        </w:rPr>
        <w:t>ات اللّغويّة عند الطّفل</w:t>
      </w:r>
      <w:r w:rsidR="004C7A18" w:rsidRPr="00247597">
        <w:rPr>
          <w:rFonts w:cs="Simplified Arabic" w:hint="cs"/>
          <w:sz w:val="28"/>
          <w:szCs w:val="28"/>
          <w:rtl/>
          <w:lang w:bidi="ar-DZ"/>
        </w:rPr>
        <w:t xml:space="preserve"> ثمّ عوامل تطوّر هذه الأصوات، وأخيرا دور العادات </w:t>
      </w:r>
      <w:r w:rsidR="000F480E" w:rsidRPr="00247597">
        <w:rPr>
          <w:rFonts w:cs="Simplified Arabic" w:hint="cs"/>
          <w:sz w:val="28"/>
          <w:szCs w:val="28"/>
          <w:rtl/>
          <w:lang w:bidi="ar-DZ"/>
        </w:rPr>
        <w:t>النّطقيّة</w:t>
      </w:r>
      <w:r w:rsidR="004C7A18">
        <w:rPr>
          <w:rFonts w:cs="Simplified Arabic" w:hint="cs"/>
          <w:sz w:val="28"/>
          <w:szCs w:val="28"/>
          <w:rtl/>
          <w:lang w:bidi="ar-DZ"/>
        </w:rPr>
        <w:t xml:space="preserve"> في تعلّم اللّغات الأجنبيّة</w:t>
      </w:r>
      <w:r w:rsidR="002202C0">
        <w:rPr>
          <w:rFonts w:cs="Simplified Arabic" w:hint="cs"/>
          <w:sz w:val="28"/>
          <w:szCs w:val="28"/>
          <w:rtl/>
          <w:lang w:bidi="ar-DZ"/>
        </w:rPr>
        <w:t>.</w:t>
      </w:r>
      <w:r w:rsidR="004C7A18">
        <w:rPr>
          <w:rFonts w:cs="Simplified Arabic" w:hint="cs"/>
          <w:sz w:val="28"/>
          <w:szCs w:val="28"/>
          <w:rtl/>
          <w:lang w:bidi="ar-DZ"/>
        </w:rPr>
        <w:t xml:space="preserve">من دون أن يشير إبراهيم أنيس </w:t>
      </w:r>
      <w:r w:rsidR="007B75D8">
        <w:rPr>
          <w:rFonts w:cs="Simplified Arabic" w:hint="cs"/>
          <w:sz w:val="28"/>
          <w:szCs w:val="28"/>
          <w:rtl/>
          <w:lang w:bidi="ar-DZ"/>
        </w:rPr>
        <w:t>إلى أيّ من موضوعات الفونولوجيا أو علم الأصوات الوظيفيّ</w:t>
      </w:r>
      <w:r w:rsidR="00E57ACE">
        <w:rPr>
          <w:rFonts w:cs="Simplified Arabic" w:hint="cs"/>
          <w:sz w:val="28"/>
          <w:szCs w:val="28"/>
          <w:rtl/>
          <w:lang w:bidi="ar-DZ"/>
        </w:rPr>
        <w:t>، ممّا يدلّ على أنّ كتابه هذا في علم الأصوات الفيزيائيّ لا</w:t>
      </w:r>
      <w:r w:rsidR="00697CF3">
        <w:rPr>
          <w:rFonts w:cs="Simplified Arabic" w:hint="cs"/>
          <w:sz w:val="28"/>
          <w:szCs w:val="28"/>
          <w:rtl/>
          <w:lang w:bidi="ar-DZ"/>
        </w:rPr>
        <w:t xml:space="preserve"> علم الأصوات الوظيفيّ كما أراد </w:t>
      </w:r>
      <w:r w:rsidR="00E57ACE">
        <w:rPr>
          <w:rFonts w:cs="Simplified Arabic" w:hint="cs"/>
          <w:sz w:val="28"/>
          <w:szCs w:val="28"/>
          <w:rtl/>
          <w:lang w:bidi="ar-DZ"/>
        </w:rPr>
        <w:t>م</w:t>
      </w:r>
      <w:r w:rsidR="00697CF3">
        <w:rPr>
          <w:rFonts w:cs="Simplified Arabic" w:hint="cs"/>
          <w:sz w:val="28"/>
          <w:szCs w:val="28"/>
          <w:rtl/>
          <w:lang w:bidi="ar-DZ"/>
        </w:rPr>
        <w:t>ُ</w:t>
      </w:r>
      <w:r w:rsidR="00E57ACE">
        <w:rPr>
          <w:rFonts w:cs="Simplified Arabic" w:hint="cs"/>
          <w:sz w:val="28"/>
          <w:szCs w:val="28"/>
          <w:rtl/>
          <w:lang w:bidi="ar-DZ"/>
        </w:rPr>
        <w:t>ؤلّ</w:t>
      </w:r>
      <w:r w:rsidR="00697CF3">
        <w:rPr>
          <w:rFonts w:cs="Simplified Arabic" w:hint="cs"/>
          <w:sz w:val="28"/>
          <w:szCs w:val="28"/>
          <w:rtl/>
          <w:lang w:bidi="ar-DZ"/>
        </w:rPr>
        <w:t>ِ</w:t>
      </w:r>
      <w:r w:rsidR="00E57ACE">
        <w:rPr>
          <w:rFonts w:cs="Simplified Arabic" w:hint="cs"/>
          <w:sz w:val="28"/>
          <w:szCs w:val="28"/>
          <w:rtl/>
          <w:lang w:bidi="ar-DZ"/>
        </w:rPr>
        <w:t>فه أنْ يُسمِّيَه.</w:t>
      </w:r>
      <w:r w:rsidR="00C94767">
        <w:rPr>
          <w:rStyle w:val="Appelnotedebasdep"/>
          <w:rFonts w:cs="Simplified Arabic"/>
          <w:sz w:val="28"/>
          <w:szCs w:val="28"/>
          <w:rtl/>
          <w:lang w:bidi="ar-DZ"/>
        </w:rPr>
        <w:footnoteReference w:id="450"/>
      </w:r>
    </w:p>
    <w:p w:rsidR="00E03A24" w:rsidRDefault="00413666" w:rsidP="0049705F">
      <w:pPr>
        <w:bidi/>
        <w:spacing w:after="0"/>
        <w:ind w:firstLine="565"/>
        <w:jc w:val="both"/>
        <w:rPr>
          <w:rFonts w:cs="Simplified Arabic"/>
          <w:sz w:val="28"/>
          <w:szCs w:val="28"/>
          <w:rtl/>
          <w:lang w:bidi="ar-DZ"/>
        </w:rPr>
      </w:pPr>
      <w:r>
        <w:rPr>
          <w:rFonts w:cs="Simplified Arabic" w:hint="cs"/>
          <w:sz w:val="28"/>
          <w:szCs w:val="28"/>
          <w:rtl/>
          <w:lang w:bidi="ar-DZ"/>
        </w:rPr>
        <w:t>ومم</w:t>
      </w:r>
      <w:r w:rsidR="009348E5">
        <w:rPr>
          <w:rFonts w:cs="Simplified Arabic" w:hint="cs"/>
          <w:sz w:val="28"/>
          <w:szCs w:val="28"/>
          <w:rtl/>
          <w:lang w:bidi="ar-DZ"/>
        </w:rPr>
        <w:t>ّ</w:t>
      </w:r>
      <w:r>
        <w:rPr>
          <w:rFonts w:cs="Simplified Arabic" w:hint="cs"/>
          <w:sz w:val="28"/>
          <w:szCs w:val="28"/>
          <w:rtl/>
          <w:lang w:bidi="ar-DZ"/>
        </w:rPr>
        <w:t xml:space="preserve">ن سار على نهج إبراهيم أنيس في إعادة وصفه لأصوات اللّغة العربيّة، </w:t>
      </w:r>
      <w:r w:rsidR="00C35F59">
        <w:rPr>
          <w:rFonts w:cs="Simplified Arabic" w:hint="cs"/>
          <w:sz w:val="28"/>
          <w:szCs w:val="28"/>
          <w:rtl/>
          <w:lang w:bidi="ar-DZ"/>
        </w:rPr>
        <w:t>من اللّساني</w:t>
      </w:r>
      <w:r w:rsidR="005E0ABE">
        <w:rPr>
          <w:rFonts w:cs="Simplified Arabic" w:hint="cs"/>
          <w:sz w:val="28"/>
          <w:szCs w:val="28"/>
          <w:rtl/>
          <w:lang w:bidi="ar-DZ"/>
        </w:rPr>
        <w:t>ّ</w:t>
      </w:r>
      <w:r w:rsidR="00C35F59">
        <w:rPr>
          <w:rFonts w:cs="Simplified Arabic" w:hint="cs"/>
          <w:sz w:val="28"/>
          <w:szCs w:val="28"/>
          <w:rtl/>
          <w:lang w:bidi="ar-DZ"/>
        </w:rPr>
        <w:t>ين المحدثين</w:t>
      </w:r>
      <w:r>
        <w:rPr>
          <w:rFonts w:cs="Simplified Arabic" w:hint="cs"/>
          <w:sz w:val="28"/>
          <w:szCs w:val="28"/>
          <w:rtl/>
          <w:lang w:bidi="ar-DZ"/>
        </w:rPr>
        <w:t xml:space="preserve"> محمود السّعران </w:t>
      </w:r>
      <w:r w:rsidR="00C10F8F">
        <w:rPr>
          <w:rFonts w:cs="Simplified Arabic" w:hint="cs"/>
          <w:sz w:val="28"/>
          <w:szCs w:val="28"/>
          <w:rtl/>
          <w:lang w:bidi="ar-DZ"/>
        </w:rPr>
        <w:t xml:space="preserve">في </w:t>
      </w:r>
      <w:r w:rsidR="00C35F59">
        <w:rPr>
          <w:rFonts w:cs="Simplified Arabic" w:hint="cs"/>
          <w:sz w:val="28"/>
          <w:szCs w:val="28"/>
          <w:rtl/>
          <w:lang w:bidi="ar-DZ"/>
        </w:rPr>
        <w:t xml:space="preserve">كتابه </w:t>
      </w:r>
      <w:r>
        <w:rPr>
          <w:rFonts w:cs="Simplified Arabic" w:hint="cs"/>
          <w:sz w:val="28"/>
          <w:szCs w:val="28"/>
          <w:rtl/>
          <w:lang w:bidi="ar-DZ"/>
        </w:rPr>
        <w:t>(</w:t>
      </w:r>
      <w:r w:rsidR="0004517C">
        <w:rPr>
          <w:rFonts w:cs="Simplified Arabic" w:hint="cs"/>
          <w:sz w:val="28"/>
          <w:szCs w:val="28"/>
          <w:rtl/>
          <w:lang w:bidi="ar-DZ"/>
        </w:rPr>
        <w:t>علم اللّغة: مقدّمة للقارئ العربيّ</w:t>
      </w:r>
      <w:r w:rsidR="00C10F8F">
        <w:rPr>
          <w:rFonts w:cs="Simplified Arabic" w:hint="cs"/>
          <w:sz w:val="28"/>
          <w:szCs w:val="28"/>
          <w:rtl/>
          <w:lang w:bidi="ar-DZ"/>
        </w:rPr>
        <w:t>) الّذي يُعَدُّ مصدرا مهم</w:t>
      </w:r>
      <w:r w:rsidR="00E930A9">
        <w:rPr>
          <w:rFonts w:cs="Simplified Arabic" w:hint="cs"/>
          <w:sz w:val="28"/>
          <w:szCs w:val="28"/>
          <w:rtl/>
          <w:lang w:bidi="ar-DZ"/>
        </w:rPr>
        <w:t>ّ</w:t>
      </w:r>
      <w:r w:rsidR="00C10F8F">
        <w:rPr>
          <w:rFonts w:cs="Simplified Arabic" w:hint="cs"/>
          <w:sz w:val="28"/>
          <w:szCs w:val="28"/>
          <w:rtl/>
          <w:lang w:bidi="ar-DZ"/>
        </w:rPr>
        <w:t>ا في علم اللّغة أو اللّسانيات بالمصطلح الشّائع؛ حيث خصّص جزءا من هذا الكتاب للحديث عن علم الأصوات، متعر</w:t>
      </w:r>
      <w:r w:rsidR="00374F47">
        <w:rPr>
          <w:rFonts w:cs="Simplified Arabic" w:hint="cs"/>
          <w:sz w:val="28"/>
          <w:szCs w:val="28"/>
          <w:rtl/>
          <w:lang w:bidi="ar-DZ"/>
        </w:rPr>
        <w:t>ِّ</w:t>
      </w:r>
      <w:r w:rsidR="00C10F8F">
        <w:rPr>
          <w:rFonts w:cs="Simplified Arabic" w:hint="cs"/>
          <w:sz w:val="28"/>
          <w:szCs w:val="28"/>
          <w:rtl/>
          <w:lang w:bidi="ar-DZ"/>
        </w:rPr>
        <w:t>ضا من خلاله إلى إعادة وصف أصوات اللّغة العربيّة، بعد أنْ عرض لمحة تاريخيّة لهذا العلم في الحضارات القديمة، ثم ت</w:t>
      </w:r>
      <w:r w:rsidR="003E6F71">
        <w:rPr>
          <w:rFonts w:cs="Simplified Arabic" w:hint="cs"/>
          <w:sz w:val="28"/>
          <w:szCs w:val="28"/>
          <w:rtl/>
          <w:lang w:bidi="ar-DZ"/>
        </w:rPr>
        <w:t>ط</w:t>
      </w:r>
      <w:r w:rsidR="00C10F8F">
        <w:rPr>
          <w:rFonts w:cs="Simplified Arabic" w:hint="cs"/>
          <w:sz w:val="28"/>
          <w:szCs w:val="28"/>
          <w:rtl/>
          <w:lang w:bidi="ar-DZ"/>
        </w:rPr>
        <w:t>و</w:t>
      </w:r>
      <w:r w:rsidR="003E6F71">
        <w:rPr>
          <w:rFonts w:cs="Simplified Arabic" w:hint="cs"/>
          <w:sz w:val="28"/>
          <w:szCs w:val="28"/>
          <w:rtl/>
          <w:lang w:bidi="ar-DZ"/>
        </w:rPr>
        <w:t>ّ</w:t>
      </w:r>
      <w:r w:rsidR="00C10F8F">
        <w:rPr>
          <w:rFonts w:cs="Simplified Arabic" w:hint="cs"/>
          <w:sz w:val="28"/>
          <w:szCs w:val="28"/>
          <w:rtl/>
          <w:lang w:bidi="ar-DZ"/>
        </w:rPr>
        <w:t xml:space="preserve">ره في العصر الحديث، وكذا آلات </w:t>
      </w:r>
      <w:r w:rsidR="00103FF8">
        <w:rPr>
          <w:rFonts w:cs="Simplified Arabic" w:hint="cs"/>
          <w:sz w:val="28"/>
          <w:szCs w:val="28"/>
          <w:rtl/>
          <w:lang w:bidi="ar-DZ"/>
        </w:rPr>
        <w:t>وصف</w:t>
      </w:r>
      <w:r w:rsidR="00C10F8F">
        <w:rPr>
          <w:rFonts w:cs="Simplified Arabic" w:hint="cs"/>
          <w:sz w:val="28"/>
          <w:szCs w:val="28"/>
          <w:rtl/>
          <w:lang w:bidi="ar-DZ"/>
        </w:rPr>
        <w:t xml:space="preserve"> الصّوت عند المحدثين، </w:t>
      </w:r>
      <w:r w:rsidR="003E6F71">
        <w:rPr>
          <w:rFonts w:cs="Simplified Arabic" w:hint="cs"/>
          <w:sz w:val="28"/>
          <w:szCs w:val="28"/>
          <w:rtl/>
          <w:lang w:bidi="ar-DZ"/>
        </w:rPr>
        <w:t>ثمّ الكتابة الصّوتيّة وأهمّيتها بالنّسبة لل</w:t>
      </w:r>
      <w:r w:rsidR="00E03A24">
        <w:rPr>
          <w:rFonts w:cs="Simplified Arabic" w:hint="cs"/>
          <w:sz w:val="28"/>
          <w:szCs w:val="28"/>
          <w:rtl/>
          <w:lang w:bidi="ar-DZ"/>
        </w:rPr>
        <w:t>ّ</w:t>
      </w:r>
      <w:r w:rsidR="003E6F71">
        <w:rPr>
          <w:rFonts w:cs="Simplified Arabic" w:hint="cs"/>
          <w:sz w:val="28"/>
          <w:szCs w:val="28"/>
          <w:rtl/>
          <w:lang w:bidi="ar-DZ"/>
        </w:rPr>
        <w:t>غات</w:t>
      </w:r>
      <w:r w:rsidR="00C10F8F">
        <w:rPr>
          <w:rFonts w:cs="Simplified Arabic" w:hint="cs"/>
          <w:sz w:val="28"/>
          <w:szCs w:val="28"/>
          <w:rtl/>
          <w:lang w:bidi="ar-DZ"/>
        </w:rPr>
        <w:t xml:space="preserve">، </w:t>
      </w:r>
      <w:r w:rsidR="003E6F71">
        <w:rPr>
          <w:rFonts w:cs="Simplified Arabic" w:hint="cs"/>
          <w:sz w:val="28"/>
          <w:szCs w:val="28"/>
          <w:rtl/>
          <w:lang w:bidi="ar-DZ"/>
        </w:rPr>
        <w:t xml:space="preserve">وأهميّة هذا العلم بالنّسبة لمختلف الدّراسات اللّغويّة، </w:t>
      </w:r>
      <w:r w:rsidR="00796D9E">
        <w:rPr>
          <w:rFonts w:cs="Simplified Arabic" w:hint="cs"/>
          <w:sz w:val="28"/>
          <w:szCs w:val="28"/>
          <w:rtl/>
          <w:lang w:bidi="ar-DZ"/>
        </w:rPr>
        <w:t xml:space="preserve">وأسباب تخلف </w:t>
      </w:r>
      <w:r w:rsidR="00D17186">
        <w:rPr>
          <w:rFonts w:cs="Simplified Arabic" w:hint="cs"/>
          <w:sz w:val="28"/>
          <w:szCs w:val="28"/>
          <w:rtl/>
          <w:lang w:bidi="ar-DZ"/>
        </w:rPr>
        <w:t xml:space="preserve">هذه الدّراساتفي </w:t>
      </w:r>
      <w:r w:rsidR="00796D9E">
        <w:rPr>
          <w:rFonts w:cs="Simplified Arabic" w:hint="cs"/>
          <w:sz w:val="28"/>
          <w:szCs w:val="28"/>
          <w:rtl/>
          <w:lang w:bidi="ar-DZ"/>
        </w:rPr>
        <w:t>حضارتنا العربيّة، ثم الحديث عن أعضاء النّطق الرّئيسة والفرعيّة، وأخير</w:t>
      </w:r>
      <w:r w:rsidR="00BA1413">
        <w:rPr>
          <w:rFonts w:cs="Simplified Arabic" w:hint="cs"/>
          <w:sz w:val="28"/>
          <w:szCs w:val="28"/>
          <w:rtl/>
          <w:lang w:bidi="ar-DZ"/>
        </w:rPr>
        <w:t>ا</w:t>
      </w:r>
      <w:r w:rsidR="00796D9E">
        <w:rPr>
          <w:rFonts w:cs="Simplified Arabic" w:hint="cs"/>
          <w:sz w:val="28"/>
          <w:szCs w:val="28"/>
          <w:rtl/>
          <w:lang w:bidi="ar-DZ"/>
        </w:rPr>
        <w:t xml:space="preserve"> تحديد طبيعة الصّوت اللّغويّ أو الكلاميّ حسب </w:t>
      </w:r>
      <w:r w:rsidR="00BA1413">
        <w:rPr>
          <w:rFonts w:cs="Simplified Arabic" w:hint="cs"/>
          <w:sz w:val="28"/>
          <w:szCs w:val="28"/>
          <w:rtl/>
          <w:lang w:bidi="ar-DZ"/>
        </w:rPr>
        <w:t>ما اصطلح عليه</w:t>
      </w:r>
      <w:r w:rsidR="00796D9E">
        <w:rPr>
          <w:rFonts w:cs="Simplified Arabic" w:hint="cs"/>
          <w:sz w:val="28"/>
          <w:szCs w:val="28"/>
          <w:rtl/>
          <w:lang w:bidi="ar-DZ"/>
        </w:rPr>
        <w:t>، ثم</w:t>
      </w:r>
      <w:r w:rsidR="00BA1413">
        <w:rPr>
          <w:rFonts w:cs="Simplified Arabic" w:hint="cs"/>
          <w:sz w:val="28"/>
          <w:szCs w:val="28"/>
          <w:rtl/>
          <w:lang w:bidi="ar-DZ"/>
        </w:rPr>
        <w:t xml:space="preserve">ّ تصنيف هذه الأصوات </w:t>
      </w:r>
      <w:r w:rsidR="00301E0B">
        <w:rPr>
          <w:rFonts w:cs="Simplified Arabic" w:hint="cs"/>
          <w:sz w:val="28"/>
          <w:szCs w:val="28"/>
          <w:rtl/>
          <w:lang w:bidi="ar-DZ"/>
        </w:rPr>
        <w:t xml:space="preserve">في اللّغة العربيّة </w:t>
      </w:r>
      <w:r w:rsidR="00BA1413">
        <w:rPr>
          <w:rFonts w:cs="Simplified Arabic" w:hint="cs"/>
          <w:sz w:val="28"/>
          <w:szCs w:val="28"/>
          <w:rtl/>
          <w:lang w:bidi="ar-DZ"/>
        </w:rPr>
        <w:t>حسب صفاتها</w:t>
      </w:r>
      <w:r w:rsidR="0075100E">
        <w:rPr>
          <w:rFonts w:cs="Simplified Arabic" w:hint="cs"/>
          <w:sz w:val="28"/>
          <w:szCs w:val="28"/>
          <w:rtl/>
          <w:lang w:bidi="ar-DZ"/>
        </w:rPr>
        <w:t>؛</w:t>
      </w:r>
      <w:r w:rsidR="00BA1413">
        <w:rPr>
          <w:rFonts w:cs="Simplified Arabic" w:hint="cs"/>
          <w:sz w:val="28"/>
          <w:szCs w:val="28"/>
          <w:rtl/>
          <w:lang w:bidi="ar-DZ"/>
        </w:rPr>
        <w:t xml:space="preserve"> من حيث</w:t>
      </w:r>
      <w:r w:rsidR="00492E7F">
        <w:rPr>
          <w:rFonts w:cs="Simplified Arabic" w:hint="cs"/>
          <w:sz w:val="28"/>
          <w:szCs w:val="28"/>
          <w:rtl/>
          <w:lang w:bidi="ar-DZ"/>
        </w:rPr>
        <w:t xml:space="preserve">درجة </w:t>
      </w:r>
      <w:r w:rsidR="00301E0B">
        <w:rPr>
          <w:rFonts w:cs="Simplified Arabic" w:hint="cs"/>
          <w:sz w:val="28"/>
          <w:szCs w:val="28"/>
          <w:rtl/>
          <w:lang w:bidi="ar-DZ"/>
        </w:rPr>
        <w:t>السّمع، إلى</w:t>
      </w:r>
      <w:r w:rsidR="00887FB9">
        <w:rPr>
          <w:rFonts w:cs="Simplified Arabic" w:hint="cs"/>
          <w:sz w:val="28"/>
          <w:szCs w:val="28"/>
          <w:rtl/>
          <w:lang w:bidi="ar-DZ"/>
        </w:rPr>
        <w:t>:</w:t>
      </w:r>
      <w:r w:rsidR="00301E0B">
        <w:rPr>
          <w:rFonts w:cs="Simplified Arabic" w:hint="cs"/>
          <w:sz w:val="28"/>
          <w:szCs w:val="28"/>
          <w:rtl/>
          <w:lang w:bidi="ar-DZ"/>
        </w:rPr>
        <w:t xml:space="preserve"> صامت وصائت</w:t>
      </w:r>
      <w:r w:rsidR="0075100E">
        <w:rPr>
          <w:rFonts w:cs="Simplified Arabic" w:hint="cs"/>
          <w:sz w:val="28"/>
          <w:szCs w:val="28"/>
          <w:rtl/>
          <w:lang w:bidi="ar-DZ"/>
        </w:rPr>
        <w:t>.</w:t>
      </w:r>
      <w:r w:rsidR="00301E0B">
        <w:rPr>
          <w:rFonts w:cs="Simplified Arabic" w:hint="cs"/>
          <w:sz w:val="28"/>
          <w:szCs w:val="28"/>
          <w:rtl/>
          <w:lang w:bidi="ar-DZ"/>
        </w:rPr>
        <w:t xml:space="preserve"> ومن حيث طريقة النّطق، </w:t>
      </w:r>
      <w:r w:rsidR="004536D4">
        <w:rPr>
          <w:rFonts w:cs="Simplified Arabic" w:hint="cs"/>
          <w:sz w:val="28"/>
          <w:szCs w:val="28"/>
          <w:rtl/>
          <w:lang w:bidi="ar-DZ"/>
        </w:rPr>
        <w:t>إلى</w:t>
      </w:r>
      <w:r w:rsidR="00887FB9">
        <w:rPr>
          <w:rFonts w:cs="Simplified Arabic" w:hint="cs"/>
          <w:sz w:val="28"/>
          <w:szCs w:val="28"/>
          <w:rtl/>
          <w:lang w:bidi="ar-DZ"/>
        </w:rPr>
        <w:t>:</w:t>
      </w:r>
      <w:r w:rsidR="004536D4">
        <w:rPr>
          <w:rFonts w:cs="Simplified Arabic" w:hint="cs"/>
          <w:sz w:val="28"/>
          <w:szCs w:val="28"/>
          <w:rtl/>
          <w:lang w:bidi="ar-DZ"/>
        </w:rPr>
        <w:t xml:space="preserve"> انفجاريّة، </w:t>
      </w:r>
      <w:r w:rsidR="00887FB9">
        <w:rPr>
          <w:rFonts w:cs="Simplified Arabic" w:hint="cs"/>
          <w:sz w:val="28"/>
          <w:szCs w:val="28"/>
          <w:rtl/>
          <w:lang w:bidi="ar-DZ"/>
        </w:rPr>
        <w:t xml:space="preserve">واحتكاكية </w:t>
      </w:r>
      <w:r w:rsidR="004536D4">
        <w:rPr>
          <w:rFonts w:cs="Simplified Arabic" w:hint="cs"/>
          <w:sz w:val="28"/>
          <w:szCs w:val="28"/>
          <w:rtl/>
          <w:lang w:bidi="ar-DZ"/>
        </w:rPr>
        <w:t xml:space="preserve">وانفجاريّة احتكاكيّة، وذات غنّة، </w:t>
      </w:r>
      <w:r w:rsidR="00887FB9">
        <w:rPr>
          <w:rFonts w:cs="Simplified Arabic" w:hint="cs"/>
          <w:sz w:val="28"/>
          <w:szCs w:val="28"/>
          <w:rtl/>
          <w:lang w:bidi="ar-DZ"/>
        </w:rPr>
        <w:t>ومنحرفة، ومكرّرة، ومستلبة، ومتمادة أو غير احتكاكيّة، وأشباه صوائت أو أنصاف صوائت</w:t>
      </w:r>
      <w:r w:rsidR="0075100E">
        <w:rPr>
          <w:rFonts w:cs="Simplified Arabic" w:hint="cs"/>
          <w:sz w:val="28"/>
          <w:szCs w:val="28"/>
          <w:rtl/>
          <w:lang w:bidi="ar-DZ"/>
        </w:rPr>
        <w:t>.</w:t>
      </w:r>
      <w:r w:rsidR="00887FB9">
        <w:rPr>
          <w:rFonts w:cs="Simplified Arabic" w:hint="cs"/>
          <w:sz w:val="28"/>
          <w:szCs w:val="28"/>
          <w:rtl/>
          <w:lang w:bidi="ar-DZ"/>
        </w:rPr>
        <w:t xml:space="preserve"> ومن حيث </w:t>
      </w:r>
      <w:r w:rsidR="002667D6">
        <w:rPr>
          <w:rFonts w:cs="Simplified Arabic" w:hint="cs"/>
          <w:sz w:val="28"/>
          <w:szCs w:val="28"/>
          <w:rtl/>
          <w:lang w:bidi="ar-DZ"/>
        </w:rPr>
        <w:t xml:space="preserve">موضع النّطق، </w:t>
      </w:r>
      <w:r w:rsidR="00477B82">
        <w:rPr>
          <w:rFonts w:cs="Simplified Arabic" w:hint="cs"/>
          <w:sz w:val="28"/>
          <w:szCs w:val="28"/>
          <w:rtl/>
          <w:lang w:bidi="ar-DZ"/>
        </w:rPr>
        <w:t>بما فيها ال</w:t>
      </w:r>
      <w:r w:rsidR="00CC31AE">
        <w:rPr>
          <w:rFonts w:cs="Simplified Arabic" w:hint="cs"/>
          <w:sz w:val="28"/>
          <w:szCs w:val="28"/>
          <w:rtl/>
          <w:lang w:bidi="ar-DZ"/>
        </w:rPr>
        <w:t>صّوامت، إلى: شفتاني، وشفويّ-سنّي</w:t>
      </w:r>
      <w:r w:rsidR="005910BF">
        <w:rPr>
          <w:rFonts w:cs="Simplified Arabic" w:hint="cs"/>
          <w:sz w:val="28"/>
          <w:szCs w:val="28"/>
          <w:rtl/>
          <w:lang w:bidi="ar-DZ"/>
        </w:rPr>
        <w:t xml:space="preserve">، وسنّي، </w:t>
      </w:r>
      <w:r w:rsidR="00CC31AE">
        <w:rPr>
          <w:rFonts w:cs="Simplified Arabic" w:hint="cs"/>
          <w:sz w:val="28"/>
          <w:szCs w:val="28"/>
          <w:rtl/>
          <w:lang w:bidi="ar-DZ"/>
        </w:rPr>
        <w:t xml:space="preserve">وممّا بين الأسنان، ولثويّ، </w:t>
      </w:r>
      <w:r w:rsidR="005910BF">
        <w:rPr>
          <w:rFonts w:cs="Simplified Arabic" w:hint="cs"/>
          <w:sz w:val="28"/>
          <w:szCs w:val="28"/>
          <w:rtl/>
          <w:lang w:bidi="ar-DZ"/>
        </w:rPr>
        <w:t>و</w:t>
      </w:r>
      <w:r w:rsidR="00CC31AE">
        <w:rPr>
          <w:rFonts w:cs="Simplified Arabic" w:hint="cs"/>
          <w:sz w:val="28"/>
          <w:szCs w:val="28"/>
          <w:rtl/>
          <w:lang w:bidi="ar-DZ"/>
        </w:rPr>
        <w:t xml:space="preserve">لثويّ حنكيّ، </w:t>
      </w:r>
      <w:r w:rsidR="005910BF">
        <w:rPr>
          <w:rFonts w:cs="Simplified Arabic" w:hint="cs"/>
          <w:sz w:val="28"/>
          <w:szCs w:val="28"/>
          <w:rtl/>
          <w:lang w:bidi="ar-DZ"/>
        </w:rPr>
        <w:t xml:space="preserve">وحنكي وسيط، وحنكي قصّي، ولهويّ، وحلقيّ، وحنجريّ، </w:t>
      </w:r>
      <w:r w:rsidR="002667D6">
        <w:rPr>
          <w:rFonts w:cs="Simplified Arabic" w:hint="cs"/>
          <w:sz w:val="28"/>
          <w:szCs w:val="28"/>
          <w:rtl/>
          <w:lang w:bidi="ar-DZ"/>
        </w:rPr>
        <w:t xml:space="preserve">والصّوائت </w:t>
      </w:r>
      <w:r w:rsidR="009C4117">
        <w:rPr>
          <w:rFonts w:cs="Simplified Arabic" w:hint="cs"/>
          <w:sz w:val="28"/>
          <w:szCs w:val="28"/>
          <w:rtl/>
          <w:lang w:bidi="ar-DZ"/>
        </w:rPr>
        <w:t>إلى: أماميّة، وخلفيّة، ووسطى</w:t>
      </w:r>
      <w:r w:rsidR="0080352B">
        <w:rPr>
          <w:rFonts w:cs="Simplified Arabic" w:hint="cs"/>
          <w:sz w:val="28"/>
          <w:szCs w:val="28"/>
          <w:rtl/>
          <w:lang w:bidi="ar-DZ"/>
        </w:rPr>
        <w:t>، حسب الجزء الّذي يُرْفَع من اللّسان. و</w:t>
      </w:r>
      <w:r w:rsidR="009C4117">
        <w:rPr>
          <w:rFonts w:cs="Simplified Arabic" w:hint="cs"/>
          <w:sz w:val="28"/>
          <w:szCs w:val="28"/>
          <w:rtl/>
          <w:lang w:bidi="ar-DZ"/>
        </w:rPr>
        <w:t xml:space="preserve">إلى: ضيّقة، ونصف ضيقة (شبه ضيّقة) </w:t>
      </w:r>
      <w:r w:rsidR="002667D6">
        <w:rPr>
          <w:rFonts w:cs="Simplified Arabic" w:hint="cs"/>
          <w:sz w:val="28"/>
          <w:szCs w:val="28"/>
          <w:rtl/>
          <w:lang w:bidi="ar-DZ"/>
        </w:rPr>
        <w:t>و</w:t>
      </w:r>
      <w:r w:rsidR="009C4117">
        <w:rPr>
          <w:rFonts w:cs="Simplified Arabic" w:hint="cs"/>
          <w:sz w:val="28"/>
          <w:szCs w:val="28"/>
          <w:rtl/>
          <w:lang w:bidi="ar-DZ"/>
        </w:rPr>
        <w:t>مفتوحة ونصف مفتوحة (شبه مفتوحة)</w:t>
      </w:r>
      <w:r w:rsidR="0080352B">
        <w:rPr>
          <w:rFonts w:cs="Simplified Arabic" w:hint="cs"/>
          <w:sz w:val="28"/>
          <w:szCs w:val="28"/>
          <w:rtl/>
          <w:lang w:bidi="ar-DZ"/>
        </w:rPr>
        <w:t>حسب درجة رفع اللّسان</w:t>
      </w:r>
      <w:r w:rsidR="0080352B" w:rsidRPr="0028334A">
        <w:rPr>
          <w:rStyle w:val="Appelnotedebasdep"/>
          <w:rFonts w:cs="Simplified Arabic"/>
          <w:sz w:val="28"/>
          <w:szCs w:val="28"/>
          <w:lang w:bidi="ar-DZ"/>
        </w:rPr>
        <w:footnoteReference w:customMarkFollows="1" w:id="451"/>
        <w:sym w:font="Symbol" w:char="F02A"/>
      </w:r>
      <w:r w:rsidR="0080352B">
        <w:rPr>
          <w:rFonts w:cs="Simplified Arabic" w:hint="cs"/>
          <w:sz w:val="28"/>
          <w:szCs w:val="28"/>
          <w:rtl/>
          <w:lang w:bidi="ar-DZ"/>
        </w:rPr>
        <w:t xml:space="preserve"> و</w:t>
      </w:r>
      <w:r w:rsidR="005C055C">
        <w:rPr>
          <w:rFonts w:cs="Simplified Arabic" w:hint="cs"/>
          <w:sz w:val="28"/>
          <w:szCs w:val="28"/>
          <w:rtl/>
          <w:lang w:bidi="ar-DZ"/>
        </w:rPr>
        <w:t>إلى مفردة و</w:t>
      </w:r>
      <w:r w:rsidR="00882A30">
        <w:rPr>
          <w:rFonts w:cs="Simplified Arabic" w:hint="cs"/>
          <w:sz w:val="28"/>
          <w:szCs w:val="28"/>
          <w:rtl/>
          <w:lang w:bidi="ar-DZ"/>
        </w:rPr>
        <w:t>مركّبة</w:t>
      </w:r>
      <w:r w:rsidR="0080352B">
        <w:rPr>
          <w:rFonts w:cs="Simplified Arabic" w:hint="cs"/>
          <w:sz w:val="28"/>
          <w:szCs w:val="28"/>
          <w:rtl/>
          <w:lang w:bidi="ar-DZ"/>
        </w:rPr>
        <w:t xml:space="preserve"> حسب عدد الصّوائت،</w:t>
      </w:r>
      <w:r w:rsidR="00882A30">
        <w:rPr>
          <w:rFonts w:cs="Simplified Arabic" w:hint="cs"/>
          <w:sz w:val="28"/>
          <w:szCs w:val="28"/>
          <w:rtl/>
          <w:lang w:bidi="ar-DZ"/>
        </w:rPr>
        <w:t xml:space="preserve"> كما في</w:t>
      </w:r>
      <w:r w:rsidR="0080352B">
        <w:rPr>
          <w:rFonts w:cs="Simplified Arabic" w:hint="cs"/>
          <w:sz w:val="28"/>
          <w:szCs w:val="28"/>
          <w:rtl/>
          <w:lang w:bidi="ar-DZ"/>
        </w:rPr>
        <w:t xml:space="preserve"> نطق</w:t>
      </w:r>
      <w:r w:rsidR="00882A30">
        <w:rPr>
          <w:rFonts w:cs="Simplified Arabic" w:hint="cs"/>
          <w:sz w:val="28"/>
          <w:szCs w:val="28"/>
          <w:rtl/>
          <w:lang w:bidi="ar-DZ"/>
        </w:rPr>
        <w:t xml:space="preserve"> (</w:t>
      </w:r>
      <w:r w:rsidR="00882A30" w:rsidRPr="00882A30">
        <w:rPr>
          <w:rFonts w:asciiTheme="majorBidi" w:hAnsiTheme="majorBidi" w:cstheme="majorBidi"/>
          <w:sz w:val="28"/>
          <w:szCs w:val="28"/>
          <w:lang w:bidi="ar-DZ"/>
        </w:rPr>
        <w:t>ai-ei-au</w:t>
      </w:r>
      <w:r w:rsidR="00882A30">
        <w:rPr>
          <w:rFonts w:cs="Simplified Arabic" w:hint="cs"/>
          <w:sz w:val="28"/>
          <w:szCs w:val="28"/>
          <w:rtl/>
          <w:lang w:bidi="ar-DZ"/>
        </w:rPr>
        <w:t xml:space="preserve">) بالنّسبة </w:t>
      </w:r>
      <w:r w:rsidR="0080352B">
        <w:rPr>
          <w:rFonts w:cs="Simplified Arabic" w:hint="cs"/>
          <w:sz w:val="28"/>
          <w:szCs w:val="28"/>
          <w:rtl/>
          <w:lang w:bidi="ar-DZ"/>
        </w:rPr>
        <w:t>ل</w:t>
      </w:r>
      <w:r w:rsidR="005C055C">
        <w:rPr>
          <w:rFonts w:cs="Simplified Arabic" w:hint="cs"/>
          <w:sz w:val="28"/>
          <w:szCs w:val="28"/>
          <w:rtl/>
          <w:lang w:bidi="ar-DZ"/>
        </w:rPr>
        <w:t>لإ</w:t>
      </w:r>
      <w:r w:rsidR="00882A30">
        <w:rPr>
          <w:rFonts w:cs="Simplified Arabic" w:hint="cs"/>
          <w:sz w:val="28"/>
          <w:szCs w:val="28"/>
          <w:rtl/>
          <w:lang w:bidi="ar-DZ"/>
        </w:rPr>
        <w:t xml:space="preserve">نجليزيّة. </w:t>
      </w:r>
      <w:r w:rsidR="00D853CB">
        <w:rPr>
          <w:rFonts w:cs="Simplified Arabic" w:hint="cs"/>
          <w:sz w:val="28"/>
          <w:szCs w:val="28"/>
          <w:rtl/>
          <w:lang w:bidi="ar-DZ"/>
        </w:rPr>
        <w:t xml:space="preserve">مشيرا </w:t>
      </w:r>
      <w:r w:rsidR="00757D36">
        <w:rPr>
          <w:rFonts w:cs="Simplified Arabic" w:hint="cs"/>
          <w:sz w:val="28"/>
          <w:szCs w:val="28"/>
          <w:rtl/>
          <w:lang w:bidi="ar-DZ"/>
        </w:rPr>
        <w:t>في الأخير إلى بعض الخصائص الصّوتيّة في الكلام، كالجهر، والارتكاز (النّبر)</w:t>
      </w:r>
      <w:r w:rsidR="002962EC">
        <w:rPr>
          <w:rFonts w:cs="Simplified Arabic" w:hint="cs"/>
          <w:sz w:val="28"/>
          <w:szCs w:val="28"/>
          <w:rtl/>
          <w:lang w:bidi="ar-DZ"/>
        </w:rPr>
        <w:t>و</w:t>
      </w:r>
      <w:r w:rsidR="007A7317">
        <w:rPr>
          <w:rFonts w:cs="Simplified Arabic" w:hint="cs"/>
          <w:sz w:val="28"/>
          <w:szCs w:val="28"/>
          <w:rtl/>
          <w:lang w:bidi="ar-DZ"/>
        </w:rPr>
        <w:t>التّنغيم</w:t>
      </w:r>
      <w:r w:rsidR="002962EC">
        <w:rPr>
          <w:rFonts w:cs="Simplified Arabic" w:hint="cs"/>
          <w:sz w:val="28"/>
          <w:szCs w:val="28"/>
          <w:rtl/>
          <w:lang w:bidi="ar-DZ"/>
        </w:rPr>
        <w:t>،</w:t>
      </w:r>
      <w:r w:rsidR="00757D36">
        <w:rPr>
          <w:rFonts w:cs="Simplified Arabic" w:hint="cs"/>
          <w:sz w:val="28"/>
          <w:szCs w:val="28"/>
          <w:rtl/>
          <w:lang w:bidi="ar-DZ"/>
        </w:rPr>
        <w:t xml:space="preserve">وكذا </w:t>
      </w:r>
      <w:r w:rsidR="00D853CB">
        <w:rPr>
          <w:rFonts w:cs="Simplified Arabic" w:hint="cs"/>
          <w:sz w:val="28"/>
          <w:szCs w:val="28"/>
          <w:rtl/>
          <w:lang w:bidi="ar-DZ"/>
        </w:rPr>
        <w:t>إلى علم الأصوات الفيزيولوجيّ الّذي تعرّض من خلاله</w:t>
      </w:r>
      <w:r w:rsidR="00A002BA">
        <w:rPr>
          <w:rFonts w:cs="Simplified Arabic" w:hint="cs"/>
          <w:sz w:val="28"/>
          <w:szCs w:val="28"/>
          <w:rtl/>
          <w:lang w:bidi="ar-DZ"/>
        </w:rPr>
        <w:t>إلى مفهوم الفونيم ممثّلا له ببعض النّماذج من اللّغة العربيّة، والتّونيم (التّنغيم) والكرونيم (</w:t>
      </w:r>
      <w:r w:rsidR="0049705F">
        <w:rPr>
          <w:rFonts w:cs="Simplified Arabic" w:hint="cs"/>
          <w:sz w:val="28"/>
          <w:szCs w:val="28"/>
          <w:rtl/>
          <w:lang w:bidi="ar-DZ"/>
        </w:rPr>
        <w:t>طول الصّوت</w:t>
      </w:r>
      <w:r w:rsidR="00A002BA">
        <w:rPr>
          <w:rFonts w:cs="Simplified Arabic" w:hint="cs"/>
          <w:sz w:val="28"/>
          <w:szCs w:val="28"/>
          <w:rtl/>
          <w:lang w:bidi="ar-DZ"/>
        </w:rPr>
        <w:t>).</w:t>
      </w:r>
      <w:r w:rsidR="00FA4CF1">
        <w:rPr>
          <w:rStyle w:val="Appelnotedebasdep"/>
          <w:rFonts w:cs="Simplified Arabic"/>
          <w:sz w:val="28"/>
          <w:szCs w:val="28"/>
          <w:rtl/>
          <w:lang w:bidi="ar-DZ"/>
        </w:rPr>
        <w:footnoteReference w:id="452"/>
      </w:r>
    </w:p>
    <w:p w:rsidR="00CA646F" w:rsidRDefault="0054420F" w:rsidP="001D6B94">
      <w:pPr>
        <w:bidi/>
        <w:spacing w:after="0"/>
        <w:ind w:firstLine="565"/>
        <w:jc w:val="both"/>
        <w:rPr>
          <w:rFonts w:cs="Simplified Arabic"/>
          <w:sz w:val="28"/>
          <w:szCs w:val="28"/>
          <w:rtl/>
          <w:lang w:bidi="ar-DZ"/>
        </w:rPr>
      </w:pPr>
      <w:r>
        <w:rPr>
          <w:rFonts w:cs="Simplified Arabic" w:hint="cs"/>
          <w:sz w:val="28"/>
          <w:szCs w:val="28"/>
          <w:rtl/>
          <w:lang w:bidi="ar-DZ"/>
        </w:rPr>
        <w:t>ويُعدُّ كذلك تمام حس</w:t>
      </w:r>
      <w:r w:rsidR="000A3F44">
        <w:rPr>
          <w:rFonts w:cs="Simplified Arabic" w:hint="cs"/>
          <w:sz w:val="28"/>
          <w:szCs w:val="28"/>
          <w:rtl/>
          <w:lang w:bidi="ar-DZ"/>
        </w:rPr>
        <w:t>ّ</w:t>
      </w:r>
      <w:r>
        <w:rPr>
          <w:rFonts w:cs="Simplified Arabic" w:hint="cs"/>
          <w:sz w:val="28"/>
          <w:szCs w:val="28"/>
          <w:rtl/>
          <w:lang w:bidi="ar-DZ"/>
        </w:rPr>
        <w:t>ان أحد اللّساني</w:t>
      </w:r>
      <w:r w:rsidR="000A3F44">
        <w:rPr>
          <w:rFonts w:cs="Simplified Arabic" w:hint="cs"/>
          <w:sz w:val="28"/>
          <w:szCs w:val="28"/>
          <w:rtl/>
          <w:lang w:bidi="ar-DZ"/>
        </w:rPr>
        <w:t>ّ</w:t>
      </w:r>
      <w:r>
        <w:rPr>
          <w:rFonts w:cs="Simplified Arabic" w:hint="cs"/>
          <w:sz w:val="28"/>
          <w:szCs w:val="28"/>
          <w:rtl/>
          <w:lang w:bidi="ar-DZ"/>
        </w:rPr>
        <w:t xml:space="preserve">ين المحدثين الّذين </w:t>
      </w:r>
      <w:r w:rsidR="000A3F44">
        <w:rPr>
          <w:rFonts w:cs="Simplified Arabic" w:hint="cs"/>
          <w:sz w:val="28"/>
          <w:szCs w:val="28"/>
          <w:rtl/>
          <w:lang w:bidi="ar-DZ"/>
        </w:rPr>
        <w:t>أعادوا كذلك وصف أصوات اللّغة العربيّة، مستعينا بعلم اللّغ</w:t>
      </w:r>
      <w:r w:rsidR="00614C88">
        <w:rPr>
          <w:rFonts w:cs="Simplified Arabic" w:hint="cs"/>
          <w:sz w:val="28"/>
          <w:szCs w:val="28"/>
          <w:rtl/>
          <w:lang w:bidi="ar-DZ"/>
        </w:rPr>
        <w:t>ة الحديث</w:t>
      </w:r>
      <w:r w:rsidR="000A3F44">
        <w:rPr>
          <w:rFonts w:cs="Simplified Arabic" w:hint="cs"/>
          <w:sz w:val="28"/>
          <w:szCs w:val="28"/>
          <w:rtl/>
          <w:lang w:bidi="ar-DZ"/>
        </w:rPr>
        <w:t xml:space="preserve">، </w:t>
      </w:r>
      <w:r>
        <w:rPr>
          <w:rFonts w:cs="Simplified Arabic" w:hint="cs"/>
          <w:sz w:val="28"/>
          <w:szCs w:val="28"/>
          <w:rtl/>
          <w:lang w:bidi="ar-DZ"/>
        </w:rPr>
        <w:t xml:space="preserve">وقد </w:t>
      </w:r>
      <w:r w:rsidR="000A3F44">
        <w:rPr>
          <w:rFonts w:cs="Simplified Arabic" w:hint="cs"/>
          <w:sz w:val="28"/>
          <w:szCs w:val="28"/>
          <w:rtl/>
          <w:lang w:bidi="ar-DZ"/>
        </w:rPr>
        <w:t>تمث</w:t>
      </w:r>
      <w:r w:rsidR="002B28AE">
        <w:rPr>
          <w:rFonts w:cs="Simplified Arabic" w:hint="cs"/>
          <w:sz w:val="28"/>
          <w:szCs w:val="28"/>
          <w:rtl/>
          <w:lang w:bidi="ar-DZ"/>
        </w:rPr>
        <w:t>ّ</w:t>
      </w:r>
      <w:r w:rsidR="000A3F44">
        <w:rPr>
          <w:rFonts w:cs="Simplified Arabic" w:hint="cs"/>
          <w:sz w:val="28"/>
          <w:szCs w:val="28"/>
          <w:rtl/>
          <w:lang w:bidi="ar-DZ"/>
        </w:rPr>
        <w:t>لت جهوده الصّوتيّة في كلّ من</w:t>
      </w:r>
      <w:r w:rsidR="002B28AE">
        <w:rPr>
          <w:rFonts w:cs="Simplified Arabic" w:hint="cs"/>
          <w:sz w:val="28"/>
          <w:szCs w:val="28"/>
          <w:rtl/>
          <w:lang w:bidi="ar-DZ"/>
        </w:rPr>
        <w:t xml:space="preserve"> كتابيه (مناهج البحث في اللّغة) </w:t>
      </w:r>
      <w:r w:rsidR="00FE7311">
        <w:rPr>
          <w:rFonts w:cs="Simplified Arabic" w:hint="cs"/>
          <w:sz w:val="28"/>
          <w:szCs w:val="28"/>
          <w:rtl/>
          <w:lang w:bidi="ar-DZ"/>
        </w:rPr>
        <w:t>الّذي خصّصه لدراسة البنية اللّغويّة للعربيّة وفق المنهج البنوي الحديث</w:t>
      </w:r>
      <w:r w:rsidR="005044E6">
        <w:rPr>
          <w:rFonts w:cs="Simplified Arabic" w:hint="cs"/>
          <w:sz w:val="28"/>
          <w:szCs w:val="28"/>
          <w:rtl/>
          <w:lang w:bidi="ar-DZ"/>
        </w:rPr>
        <w:t xml:space="preserve">، </w:t>
      </w:r>
      <w:r w:rsidR="002B28AE">
        <w:rPr>
          <w:rFonts w:cs="Simplified Arabic" w:hint="cs"/>
          <w:sz w:val="28"/>
          <w:szCs w:val="28"/>
          <w:rtl/>
          <w:lang w:bidi="ar-DZ"/>
        </w:rPr>
        <w:t>و</w:t>
      </w:r>
      <w:r>
        <w:rPr>
          <w:rFonts w:cs="Simplified Arabic" w:hint="cs"/>
          <w:sz w:val="28"/>
          <w:szCs w:val="28"/>
          <w:rtl/>
          <w:lang w:bidi="ar-DZ"/>
        </w:rPr>
        <w:t>(اللّغة العربيّة معناها ومبناها)</w:t>
      </w:r>
      <w:r w:rsidR="00FE7311">
        <w:rPr>
          <w:rFonts w:cs="Simplified Arabic" w:hint="cs"/>
          <w:sz w:val="28"/>
          <w:szCs w:val="28"/>
          <w:rtl/>
          <w:lang w:bidi="ar-DZ"/>
        </w:rPr>
        <w:t>الذي خصّصه لوصف اللّغة العربيّة</w:t>
      </w:r>
      <w:r w:rsidR="00D865D8">
        <w:rPr>
          <w:rFonts w:cs="Simplified Arabic" w:hint="cs"/>
          <w:sz w:val="28"/>
          <w:szCs w:val="28"/>
          <w:rtl/>
          <w:lang w:bidi="ar-DZ"/>
        </w:rPr>
        <w:t xml:space="preserve"> وفقا للنّظريّة </w:t>
      </w:r>
      <w:r w:rsidR="00614C88">
        <w:rPr>
          <w:rFonts w:cs="Simplified Arabic" w:hint="cs"/>
          <w:sz w:val="28"/>
          <w:szCs w:val="28"/>
          <w:rtl/>
          <w:lang w:bidi="ar-DZ"/>
        </w:rPr>
        <w:t>السّ</w:t>
      </w:r>
      <w:r w:rsidR="002A55B4">
        <w:rPr>
          <w:rFonts w:cs="Simplified Arabic" w:hint="cs"/>
          <w:sz w:val="28"/>
          <w:szCs w:val="28"/>
          <w:rtl/>
          <w:lang w:bidi="ar-DZ"/>
        </w:rPr>
        <w:t xml:space="preserve">ياقيّة </w:t>
      </w:r>
      <w:r w:rsidR="00614C88">
        <w:rPr>
          <w:rFonts w:cs="Simplified Arabic" w:hint="cs"/>
          <w:sz w:val="28"/>
          <w:szCs w:val="28"/>
          <w:rtl/>
          <w:lang w:bidi="ar-DZ"/>
        </w:rPr>
        <w:t>الّتي أسّسها فيرث</w:t>
      </w:r>
      <w:r w:rsidR="002A55B4">
        <w:rPr>
          <w:rFonts w:cs="Simplified Arabic" w:hint="cs"/>
          <w:sz w:val="28"/>
          <w:szCs w:val="28"/>
          <w:rtl/>
          <w:lang w:bidi="ar-DZ"/>
        </w:rPr>
        <w:t xml:space="preserve"> (</w:t>
      </w:r>
      <w:r w:rsidR="002A55B4" w:rsidRPr="002A55B4">
        <w:rPr>
          <w:rFonts w:asciiTheme="majorBidi" w:hAnsiTheme="majorBidi" w:cstheme="majorBidi"/>
          <w:sz w:val="28"/>
          <w:szCs w:val="28"/>
          <w:rtl/>
          <w:lang w:bidi="ar-DZ"/>
        </w:rPr>
        <w:t>1960-1890</w:t>
      </w:r>
      <w:r w:rsidR="002A55B4" w:rsidRPr="002A55B4">
        <w:rPr>
          <w:rFonts w:asciiTheme="majorBidi" w:hAnsiTheme="majorBidi" w:cstheme="majorBidi"/>
          <w:sz w:val="28"/>
          <w:szCs w:val="28"/>
          <w:lang w:bidi="ar-DZ"/>
        </w:rPr>
        <w:t>John Rupert Firth:</w:t>
      </w:r>
      <w:r w:rsidR="002A55B4">
        <w:rPr>
          <w:rFonts w:cs="Simplified Arabic" w:hint="cs"/>
          <w:sz w:val="28"/>
          <w:szCs w:val="28"/>
          <w:rtl/>
          <w:lang w:bidi="ar-DZ"/>
        </w:rPr>
        <w:t>)</w:t>
      </w:r>
      <w:r w:rsidR="002A55B4" w:rsidRPr="002A55B4">
        <w:rPr>
          <w:rStyle w:val="Appelnotedebasdep"/>
          <w:rFonts w:cs="Simplified Arabic"/>
          <w:sz w:val="28"/>
          <w:szCs w:val="28"/>
          <w:lang w:bidi="ar-DZ"/>
        </w:rPr>
        <w:footnoteReference w:customMarkFollows="1" w:id="453"/>
        <w:sym w:font="Symbol" w:char="F02A"/>
      </w:r>
      <w:r w:rsidR="00DD23D4">
        <w:rPr>
          <w:rFonts w:cs="Simplified Arabic" w:hint="cs"/>
          <w:sz w:val="28"/>
          <w:szCs w:val="28"/>
          <w:rtl/>
          <w:lang w:bidi="ar-DZ"/>
        </w:rPr>
        <w:t xml:space="preserve">وقد </w:t>
      </w:r>
      <w:r w:rsidR="000A3F44">
        <w:rPr>
          <w:rFonts w:cs="Simplified Arabic" w:hint="cs"/>
          <w:sz w:val="28"/>
          <w:szCs w:val="28"/>
          <w:rtl/>
          <w:lang w:bidi="ar-DZ"/>
        </w:rPr>
        <w:t xml:space="preserve">تعرّض </w:t>
      </w:r>
      <w:r w:rsidR="002A55B4">
        <w:rPr>
          <w:rFonts w:cs="Simplified Arabic" w:hint="cs"/>
          <w:sz w:val="28"/>
          <w:szCs w:val="28"/>
          <w:rtl/>
          <w:lang w:bidi="ar-DZ"/>
        </w:rPr>
        <w:t xml:space="preserve">تمّام </w:t>
      </w:r>
      <w:r w:rsidR="00DD23D4">
        <w:rPr>
          <w:rFonts w:cs="Simplified Arabic" w:hint="cs"/>
          <w:sz w:val="28"/>
          <w:szCs w:val="28"/>
          <w:rtl/>
          <w:lang w:bidi="ar-DZ"/>
        </w:rPr>
        <w:t xml:space="preserve">حسّان </w:t>
      </w:r>
      <w:r w:rsidR="000A3F44">
        <w:rPr>
          <w:rFonts w:cs="Simplified Arabic" w:hint="cs"/>
          <w:sz w:val="28"/>
          <w:szCs w:val="28"/>
          <w:rtl/>
          <w:lang w:bidi="ar-DZ"/>
        </w:rPr>
        <w:t xml:space="preserve">من خلال كتابه الأوّل إلى </w:t>
      </w:r>
      <w:r w:rsidR="00435D8A">
        <w:rPr>
          <w:rFonts w:cs="Simplified Arabic" w:hint="cs"/>
          <w:sz w:val="28"/>
          <w:szCs w:val="28"/>
          <w:rtl/>
          <w:lang w:bidi="ar-DZ"/>
        </w:rPr>
        <w:t>علم الأصوات، مميزا فيه بين ما ي</w:t>
      </w:r>
      <w:r w:rsidR="002B1F23">
        <w:rPr>
          <w:rFonts w:cs="Simplified Arabic" w:hint="cs"/>
          <w:sz w:val="28"/>
          <w:szCs w:val="28"/>
          <w:rtl/>
          <w:lang w:bidi="ar-DZ"/>
        </w:rPr>
        <w:t>ُ</w:t>
      </w:r>
      <w:r w:rsidR="00435D8A">
        <w:rPr>
          <w:rFonts w:cs="Simplified Arabic" w:hint="cs"/>
          <w:sz w:val="28"/>
          <w:szCs w:val="28"/>
          <w:rtl/>
          <w:lang w:bidi="ar-DZ"/>
        </w:rPr>
        <w:t>سم</w:t>
      </w:r>
      <w:r w:rsidR="002B1F23">
        <w:rPr>
          <w:rFonts w:cs="Simplified Arabic" w:hint="cs"/>
          <w:sz w:val="28"/>
          <w:szCs w:val="28"/>
          <w:rtl/>
          <w:lang w:bidi="ar-DZ"/>
        </w:rPr>
        <w:t>َّ</w:t>
      </w:r>
      <w:r w:rsidR="00435D8A">
        <w:rPr>
          <w:rFonts w:cs="Simplified Arabic" w:hint="cs"/>
          <w:sz w:val="28"/>
          <w:szCs w:val="28"/>
          <w:rtl/>
          <w:lang w:bidi="ar-DZ"/>
        </w:rPr>
        <w:t xml:space="preserve">ى علم الأصوات الفيزيائيّ أو </w:t>
      </w:r>
      <w:r w:rsidR="002B1F23">
        <w:rPr>
          <w:rFonts w:cs="Simplified Arabic" w:hint="cs"/>
          <w:sz w:val="28"/>
          <w:szCs w:val="28"/>
          <w:rtl/>
          <w:lang w:bidi="ar-DZ"/>
        </w:rPr>
        <w:t xml:space="preserve">ما اصطلح عليه بالأصوات أو </w:t>
      </w:r>
      <w:r w:rsidR="00435D8A">
        <w:rPr>
          <w:rFonts w:cs="Simplified Arabic" w:hint="cs"/>
          <w:sz w:val="28"/>
          <w:szCs w:val="28"/>
          <w:rtl/>
          <w:lang w:bidi="ar-DZ"/>
        </w:rPr>
        <w:t>الفوناتيك،</w:t>
      </w:r>
      <w:r w:rsidR="002B1F23">
        <w:rPr>
          <w:rFonts w:cs="Simplified Arabic" w:hint="cs"/>
          <w:sz w:val="28"/>
          <w:szCs w:val="28"/>
          <w:rtl/>
          <w:lang w:bidi="ar-DZ"/>
        </w:rPr>
        <w:t xml:space="preserve"> وعلم الأصوات الفونولوجيّ أو ما اصطلح عليه</w:t>
      </w:r>
      <w:r w:rsidR="004C08C1">
        <w:rPr>
          <w:rFonts w:cs="Simplified Arabic" w:hint="cs"/>
          <w:sz w:val="28"/>
          <w:szCs w:val="28"/>
          <w:rtl/>
          <w:lang w:bidi="ar-DZ"/>
        </w:rPr>
        <w:t xml:space="preserve">بالتّشكيل الصّوتيّ، </w:t>
      </w:r>
      <w:r w:rsidR="002B1F23">
        <w:rPr>
          <w:rFonts w:cs="Simplified Arabic" w:hint="cs"/>
          <w:sz w:val="28"/>
          <w:szCs w:val="28"/>
          <w:rtl/>
          <w:lang w:bidi="ar-DZ"/>
        </w:rPr>
        <w:t>مقدّما من خلال الأوّل</w:t>
      </w:r>
      <w:r w:rsidR="00D70262">
        <w:rPr>
          <w:rFonts w:cs="Simplified Arabic" w:hint="cs"/>
          <w:sz w:val="28"/>
          <w:szCs w:val="28"/>
          <w:rtl/>
          <w:lang w:bidi="ar-DZ"/>
        </w:rPr>
        <w:t xml:space="preserve"> وصفا لأصوات اللّغة العربيّة</w:t>
      </w:r>
      <w:r w:rsidR="00913EF6">
        <w:rPr>
          <w:rFonts w:cs="Simplified Arabic" w:hint="cs"/>
          <w:sz w:val="28"/>
          <w:szCs w:val="28"/>
          <w:rtl/>
          <w:lang w:bidi="ar-DZ"/>
        </w:rPr>
        <w:t xml:space="preserve">،يختلف كلّ الاختلاف عما قدّمه أسلافنا من علماء العربيّة، وهذا </w:t>
      </w:r>
      <w:r w:rsidR="00EE1F5F">
        <w:rPr>
          <w:rFonts w:cs="Simplified Arabic" w:hint="cs"/>
          <w:sz w:val="28"/>
          <w:szCs w:val="28"/>
          <w:rtl/>
          <w:lang w:bidi="ar-DZ"/>
        </w:rPr>
        <w:t xml:space="preserve">بعد تحديده لمفهوم الصّوت اللّغويّ، ومنهج البحث في الأصوات، وكذا </w:t>
      </w:r>
      <w:r w:rsidR="00913EF6">
        <w:rPr>
          <w:rFonts w:cs="Simplified Arabic" w:hint="cs"/>
          <w:sz w:val="28"/>
          <w:szCs w:val="28"/>
          <w:rtl/>
          <w:lang w:bidi="ar-DZ"/>
        </w:rPr>
        <w:t>آلات البحث فيها؛ حيث قسّم صفات الأصوات فيها، من حيث طريقة النّطق، إلى: شديدة</w:t>
      </w:r>
      <w:r w:rsidR="00457CF3">
        <w:rPr>
          <w:rFonts w:cs="Simplified Arabic" w:hint="cs"/>
          <w:sz w:val="28"/>
          <w:szCs w:val="28"/>
          <w:rtl/>
          <w:lang w:bidi="ar-DZ"/>
        </w:rPr>
        <w:t>،</w:t>
      </w:r>
      <w:r w:rsidR="00913EF6">
        <w:rPr>
          <w:rFonts w:cs="Simplified Arabic" w:hint="cs"/>
          <w:sz w:val="28"/>
          <w:szCs w:val="28"/>
          <w:rtl/>
          <w:lang w:bidi="ar-DZ"/>
        </w:rPr>
        <w:t xml:space="preserve"> ورخوة، ومركّبة (من الشّدة والرّخاوة) ومتوسِّطة (بين الشّدّة والرّخاوة)</w:t>
      </w:r>
      <w:r w:rsidR="001024C3">
        <w:rPr>
          <w:rFonts w:cs="Simplified Arabic" w:hint="cs"/>
          <w:sz w:val="28"/>
          <w:szCs w:val="28"/>
          <w:rtl/>
          <w:lang w:bidi="ar-DZ"/>
        </w:rPr>
        <w:t>.</w:t>
      </w:r>
      <w:r w:rsidR="00913EF6">
        <w:rPr>
          <w:rFonts w:cs="Simplified Arabic" w:hint="cs"/>
          <w:sz w:val="28"/>
          <w:szCs w:val="28"/>
          <w:rtl/>
          <w:lang w:bidi="ar-DZ"/>
        </w:rPr>
        <w:t xml:space="preserve"> ومن حيث حركة الأوتار الصّوتيّة إلى مجهورة ومهموسة</w:t>
      </w:r>
      <w:r w:rsidR="001024C3">
        <w:rPr>
          <w:rFonts w:cs="Simplified Arabic" w:hint="cs"/>
          <w:sz w:val="28"/>
          <w:szCs w:val="28"/>
          <w:rtl/>
          <w:lang w:bidi="ar-DZ"/>
        </w:rPr>
        <w:t>.</w:t>
      </w:r>
      <w:r w:rsidR="00913EF6">
        <w:rPr>
          <w:rFonts w:cs="Simplified Arabic" w:hint="cs"/>
          <w:sz w:val="28"/>
          <w:szCs w:val="28"/>
          <w:rtl/>
          <w:lang w:bidi="ar-DZ"/>
        </w:rPr>
        <w:t xml:space="preserve"> ومن حيث حركة اللّسان، </w:t>
      </w:r>
      <w:r w:rsidR="00913EF6" w:rsidRPr="00111091">
        <w:rPr>
          <w:rFonts w:cs="Simplified Arabic" w:hint="cs"/>
          <w:sz w:val="28"/>
          <w:szCs w:val="28"/>
          <w:rtl/>
          <w:lang w:bidi="ar-DZ"/>
        </w:rPr>
        <w:t xml:space="preserve">إلى: مطبقة، </w:t>
      </w:r>
      <w:r w:rsidR="00457CF3" w:rsidRPr="00111091">
        <w:rPr>
          <w:rFonts w:cs="Simplified Arabic" w:hint="cs"/>
          <w:sz w:val="28"/>
          <w:szCs w:val="28"/>
          <w:rtl/>
          <w:lang w:bidi="ar-DZ"/>
        </w:rPr>
        <w:t>وغائرة</w:t>
      </w:r>
      <w:r w:rsidR="00E34077" w:rsidRPr="00111091">
        <w:rPr>
          <w:rFonts w:cs="Simplified Arabic" w:hint="cs"/>
          <w:sz w:val="28"/>
          <w:szCs w:val="28"/>
          <w:rtl/>
          <w:lang w:bidi="ar-DZ"/>
        </w:rPr>
        <w:t xml:space="preserve"> أو مغوّرة</w:t>
      </w:r>
      <w:r w:rsidR="00913EF6" w:rsidRPr="00111091">
        <w:rPr>
          <w:rFonts w:cs="Simplified Arabic" w:hint="cs"/>
          <w:sz w:val="28"/>
          <w:szCs w:val="28"/>
          <w:rtl/>
          <w:lang w:bidi="ar-DZ"/>
        </w:rPr>
        <w:t xml:space="preserve">، </w:t>
      </w:r>
      <w:r w:rsidR="00457CF3" w:rsidRPr="00111091">
        <w:rPr>
          <w:rFonts w:cs="Simplified Arabic" w:hint="cs"/>
          <w:sz w:val="28"/>
          <w:szCs w:val="28"/>
          <w:rtl/>
          <w:lang w:bidi="ar-DZ"/>
        </w:rPr>
        <w:t>و</w:t>
      </w:r>
      <w:r w:rsidR="00913EF6" w:rsidRPr="00111091">
        <w:rPr>
          <w:rFonts w:cs="Simplified Arabic" w:hint="cs"/>
          <w:sz w:val="28"/>
          <w:szCs w:val="28"/>
          <w:rtl/>
          <w:lang w:bidi="ar-DZ"/>
        </w:rPr>
        <w:t>م</w:t>
      </w:r>
      <w:r w:rsidR="008D0C67" w:rsidRPr="00111091">
        <w:rPr>
          <w:rFonts w:cs="Simplified Arabic" w:hint="cs"/>
          <w:sz w:val="28"/>
          <w:szCs w:val="28"/>
          <w:rtl/>
          <w:lang w:bidi="ar-DZ"/>
        </w:rPr>
        <w:t>ُ</w:t>
      </w:r>
      <w:r w:rsidR="00913EF6" w:rsidRPr="00111091">
        <w:rPr>
          <w:rFonts w:cs="Simplified Arabic" w:hint="cs"/>
          <w:sz w:val="28"/>
          <w:szCs w:val="28"/>
          <w:rtl/>
          <w:lang w:bidi="ar-DZ"/>
        </w:rPr>
        <w:t>حل</w:t>
      </w:r>
      <w:r w:rsidR="008D0C67" w:rsidRPr="00111091">
        <w:rPr>
          <w:rFonts w:cs="Simplified Arabic" w:hint="cs"/>
          <w:sz w:val="28"/>
          <w:szCs w:val="28"/>
          <w:rtl/>
          <w:lang w:bidi="ar-DZ"/>
        </w:rPr>
        <w:t>َّ</w:t>
      </w:r>
      <w:r w:rsidR="00913EF6" w:rsidRPr="00111091">
        <w:rPr>
          <w:rFonts w:cs="Simplified Arabic" w:hint="cs"/>
          <w:sz w:val="28"/>
          <w:szCs w:val="28"/>
          <w:rtl/>
          <w:lang w:bidi="ar-DZ"/>
        </w:rPr>
        <w:t>قة.</w:t>
      </w:r>
      <w:r w:rsidR="003B083F">
        <w:rPr>
          <w:rStyle w:val="Appelnotedebasdep"/>
          <w:rFonts w:cs="Simplified Arabic"/>
          <w:sz w:val="28"/>
          <w:szCs w:val="28"/>
          <w:rtl/>
          <w:lang w:bidi="ar-DZ"/>
        </w:rPr>
        <w:footnoteReference w:id="454"/>
      </w:r>
      <w:r w:rsidR="00CA646F" w:rsidRPr="00111091">
        <w:rPr>
          <w:rFonts w:cs="Simplified Arabic" w:hint="cs"/>
          <w:sz w:val="28"/>
          <w:szCs w:val="28"/>
          <w:rtl/>
          <w:lang w:bidi="ar-DZ"/>
        </w:rPr>
        <w:t xml:space="preserve">ومن خلال الثّاني </w:t>
      </w:r>
      <w:r w:rsidR="00CA646F">
        <w:rPr>
          <w:rFonts w:cs="Simplified Arabic" w:hint="cs"/>
          <w:sz w:val="28"/>
          <w:szCs w:val="28"/>
          <w:rtl/>
          <w:lang w:bidi="ar-DZ"/>
        </w:rPr>
        <w:t xml:space="preserve">وصفا لهذه الأصوات ضمن هذا العلم (علم الأصوات الوظيفيّ) من حيث الصّحة والاعتلال، وكذا الشّدة والرّخاوة، والجهر والهمس، والتّرقيق والتّفخيم، </w:t>
      </w:r>
      <w:r w:rsidR="00DE11D4">
        <w:rPr>
          <w:rFonts w:cs="Simplified Arabic" w:hint="cs"/>
          <w:sz w:val="28"/>
          <w:szCs w:val="28"/>
          <w:rtl/>
          <w:lang w:bidi="ar-DZ"/>
        </w:rPr>
        <w:t xml:space="preserve">متعرّضا إلى مفهوم المورفيم، </w:t>
      </w:r>
      <w:r w:rsidR="00215849">
        <w:rPr>
          <w:rFonts w:cs="Simplified Arabic" w:hint="cs"/>
          <w:sz w:val="28"/>
          <w:szCs w:val="28"/>
          <w:rtl/>
          <w:lang w:bidi="ar-DZ"/>
        </w:rPr>
        <w:t>والمجاورة</w:t>
      </w:r>
      <w:r w:rsidR="000B420A" w:rsidRPr="000B420A">
        <w:rPr>
          <w:rStyle w:val="Appelnotedebasdep"/>
          <w:rFonts w:cs="Simplified Arabic"/>
          <w:sz w:val="28"/>
          <w:szCs w:val="28"/>
          <w:lang w:bidi="ar-DZ"/>
        </w:rPr>
        <w:footnoteReference w:customMarkFollows="1" w:id="455"/>
        <w:sym w:font="Symbol" w:char="F02A"/>
      </w:r>
      <w:r w:rsidR="00DE11D4">
        <w:rPr>
          <w:rFonts w:cs="Simplified Arabic" w:hint="cs"/>
          <w:sz w:val="28"/>
          <w:szCs w:val="28"/>
          <w:rtl/>
          <w:lang w:bidi="ar-DZ"/>
        </w:rPr>
        <w:t xml:space="preserve">والمقطع </w:t>
      </w:r>
      <w:r w:rsidR="000B420A">
        <w:rPr>
          <w:rFonts w:cs="Simplified Arabic" w:hint="cs"/>
          <w:sz w:val="28"/>
          <w:szCs w:val="28"/>
          <w:rtl/>
          <w:lang w:bidi="ar-DZ"/>
        </w:rPr>
        <w:t>والموقعيّة</w:t>
      </w:r>
      <w:r w:rsidR="008E5B8A" w:rsidRPr="008E5B8A">
        <w:rPr>
          <w:rStyle w:val="Appelnotedebasdep"/>
          <w:rFonts w:cs="Simplified Arabic"/>
          <w:sz w:val="28"/>
          <w:szCs w:val="28"/>
          <w:lang w:bidi="ar-DZ"/>
        </w:rPr>
        <w:footnoteReference w:customMarkFollows="1" w:id="456"/>
        <w:sym w:font="Symbol" w:char="F02A"/>
      </w:r>
      <w:r w:rsidR="000B420A">
        <w:rPr>
          <w:rFonts w:cs="Simplified Arabic" w:hint="cs"/>
          <w:sz w:val="28"/>
          <w:szCs w:val="28"/>
          <w:rtl/>
          <w:lang w:bidi="ar-DZ"/>
        </w:rPr>
        <w:t>.</w:t>
      </w:r>
      <w:r w:rsidR="003B083F">
        <w:rPr>
          <w:rStyle w:val="Appelnotedebasdep"/>
          <w:rFonts w:cs="Simplified Arabic"/>
          <w:sz w:val="28"/>
          <w:szCs w:val="28"/>
          <w:rtl/>
          <w:lang w:bidi="ar-DZ"/>
        </w:rPr>
        <w:footnoteReference w:id="457"/>
      </w:r>
    </w:p>
    <w:p w:rsidR="00A16C42" w:rsidRDefault="000A3F44" w:rsidP="00A16C42">
      <w:pPr>
        <w:bidi/>
        <w:spacing w:after="0"/>
        <w:ind w:firstLine="565"/>
        <w:jc w:val="both"/>
        <w:rPr>
          <w:rFonts w:cs="Simplified Arabic"/>
          <w:sz w:val="28"/>
          <w:szCs w:val="28"/>
          <w:rtl/>
          <w:lang w:bidi="ar-DZ"/>
        </w:rPr>
      </w:pPr>
      <w:r w:rsidRPr="00A3444A">
        <w:rPr>
          <w:rFonts w:cs="Simplified Arabic" w:hint="cs"/>
          <w:sz w:val="28"/>
          <w:szCs w:val="28"/>
          <w:rtl/>
          <w:lang w:bidi="ar-DZ"/>
        </w:rPr>
        <w:t>أم</w:t>
      </w:r>
      <w:r w:rsidR="00913EF6" w:rsidRPr="00A3444A">
        <w:rPr>
          <w:rFonts w:cs="Simplified Arabic" w:hint="cs"/>
          <w:sz w:val="28"/>
          <w:szCs w:val="28"/>
          <w:rtl/>
          <w:lang w:bidi="ar-DZ"/>
        </w:rPr>
        <w:t>ّ</w:t>
      </w:r>
      <w:r w:rsidRPr="00A3444A">
        <w:rPr>
          <w:rFonts w:cs="Simplified Arabic" w:hint="cs"/>
          <w:sz w:val="28"/>
          <w:szCs w:val="28"/>
          <w:rtl/>
          <w:lang w:bidi="ar-DZ"/>
        </w:rPr>
        <w:t xml:space="preserve">ا ما تعرّض إليه </w:t>
      </w:r>
      <w:r w:rsidR="00BE65BA" w:rsidRPr="00A3444A">
        <w:rPr>
          <w:rFonts w:cs="Simplified Arabic" w:hint="cs"/>
          <w:sz w:val="28"/>
          <w:szCs w:val="28"/>
          <w:rtl/>
          <w:lang w:bidi="ar-DZ"/>
        </w:rPr>
        <w:t xml:space="preserve">تمام حسان </w:t>
      </w:r>
      <w:r w:rsidRPr="00A3444A">
        <w:rPr>
          <w:rFonts w:cs="Simplified Arabic" w:hint="cs"/>
          <w:sz w:val="28"/>
          <w:szCs w:val="28"/>
          <w:rtl/>
          <w:lang w:bidi="ar-DZ"/>
        </w:rPr>
        <w:t>في كتابه الثّاني</w:t>
      </w:r>
      <w:r w:rsidR="004841CF">
        <w:rPr>
          <w:rFonts w:cs="Simplified Arabic" w:hint="cs"/>
          <w:sz w:val="28"/>
          <w:szCs w:val="28"/>
          <w:rtl/>
          <w:lang w:bidi="ar-DZ"/>
        </w:rPr>
        <w:t>؛</w:t>
      </w:r>
      <w:r w:rsidRPr="00A3444A">
        <w:rPr>
          <w:rFonts w:cs="Simplified Arabic" w:hint="cs"/>
          <w:sz w:val="28"/>
          <w:szCs w:val="28"/>
          <w:rtl/>
          <w:lang w:bidi="ar-DZ"/>
        </w:rPr>
        <w:t xml:space="preserve"> فهو تخصيص فصل بأكمله للحديث عن مخارج الأصوات وصفاتها، </w:t>
      </w:r>
      <w:r w:rsidR="00065709" w:rsidRPr="00A3444A">
        <w:rPr>
          <w:rFonts w:cs="Simplified Arabic" w:hint="cs"/>
          <w:sz w:val="28"/>
          <w:szCs w:val="28"/>
          <w:rtl/>
          <w:lang w:bidi="ar-DZ"/>
        </w:rPr>
        <w:t>وهذا</w:t>
      </w:r>
      <w:r w:rsidR="00065709">
        <w:rPr>
          <w:rFonts w:cs="Simplified Arabic" w:hint="cs"/>
          <w:sz w:val="28"/>
          <w:szCs w:val="28"/>
          <w:rtl/>
          <w:lang w:bidi="ar-DZ"/>
        </w:rPr>
        <w:t xml:space="preserve"> بعد أن</w:t>
      </w:r>
      <w:r w:rsidR="004841CF">
        <w:rPr>
          <w:rFonts w:cs="Simplified Arabic" w:hint="cs"/>
          <w:sz w:val="28"/>
          <w:szCs w:val="28"/>
          <w:rtl/>
          <w:lang w:bidi="ar-DZ"/>
        </w:rPr>
        <w:t>ْ</w:t>
      </w:r>
      <w:r w:rsidR="00065709">
        <w:rPr>
          <w:rFonts w:cs="Simplified Arabic" w:hint="cs"/>
          <w:sz w:val="28"/>
          <w:szCs w:val="28"/>
          <w:rtl/>
          <w:lang w:bidi="ar-DZ"/>
        </w:rPr>
        <w:t xml:space="preserve"> عرض لهذه المخارج والصّفات عند سيبويه</w:t>
      </w:r>
      <w:r w:rsidR="004841CF">
        <w:rPr>
          <w:rFonts w:cs="Simplified Arabic" w:hint="cs"/>
          <w:sz w:val="28"/>
          <w:szCs w:val="28"/>
          <w:rtl/>
          <w:lang w:bidi="ar-DZ"/>
        </w:rPr>
        <w:t>،</w:t>
      </w:r>
      <w:r w:rsidR="00065709">
        <w:rPr>
          <w:rFonts w:cs="Simplified Arabic" w:hint="cs"/>
          <w:sz w:val="28"/>
          <w:szCs w:val="28"/>
          <w:rtl/>
          <w:lang w:bidi="ar-DZ"/>
        </w:rPr>
        <w:t xml:space="preserve"> منتقدا إياه فيما ذهب إليه حول بعض هذه الصّفات، حيث يقول:</w:t>
      </w:r>
      <w:r w:rsidR="00A3444A">
        <w:rPr>
          <w:rFonts w:cs="Simplified Arabic" w:hint="cs"/>
          <w:sz w:val="28"/>
          <w:szCs w:val="28"/>
          <w:rtl/>
          <w:lang w:bidi="ar-DZ"/>
        </w:rPr>
        <w:t>"ومن الواضح أنّ سيبويه مع تفريقه بين أصول الحروف وفروعها لم يكن بين اصطلاحي (الحرف) و(الصّوت) على نحو ما يفرّق علم اللّغة الحديث بين اصطلاحي الفونيم (</w:t>
      </w:r>
      <w:r w:rsidR="00A3444A" w:rsidRPr="00427824">
        <w:rPr>
          <w:rFonts w:asciiTheme="majorBidi" w:hAnsiTheme="majorBidi" w:cstheme="majorBidi"/>
          <w:sz w:val="28"/>
          <w:szCs w:val="28"/>
          <w:lang w:bidi="ar-DZ"/>
        </w:rPr>
        <w:t>phoneme</w:t>
      </w:r>
      <w:r w:rsidR="00A3444A">
        <w:rPr>
          <w:rFonts w:cs="Simplified Arabic" w:hint="cs"/>
          <w:sz w:val="28"/>
          <w:szCs w:val="28"/>
          <w:rtl/>
          <w:lang w:bidi="ar-DZ"/>
        </w:rPr>
        <w:t>) والصّوت (</w:t>
      </w:r>
      <w:r w:rsidR="00A3444A" w:rsidRPr="00427824">
        <w:rPr>
          <w:rFonts w:asciiTheme="majorBidi" w:hAnsiTheme="majorBidi" w:cstheme="majorBidi"/>
          <w:sz w:val="28"/>
          <w:szCs w:val="28"/>
          <w:lang w:bidi="ar-DZ"/>
        </w:rPr>
        <w:t>sound</w:t>
      </w:r>
      <w:r w:rsidR="00A3444A">
        <w:rPr>
          <w:rFonts w:cs="Simplified Arabic" w:hint="cs"/>
          <w:sz w:val="28"/>
          <w:szCs w:val="28"/>
          <w:rtl/>
          <w:lang w:bidi="ar-DZ"/>
        </w:rPr>
        <w:t>) أو الألفون (</w:t>
      </w:r>
      <w:r w:rsidR="00A3444A" w:rsidRPr="00427824">
        <w:rPr>
          <w:rFonts w:asciiTheme="majorBidi" w:hAnsiTheme="majorBidi" w:cstheme="majorBidi"/>
          <w:sz w:val="28"/>
          <w:szCs w:val="28"/>
          <w:lang w:bidi="ar-DZ"/>
        </w:rPr>
        <w:t>allophone</w:t>
      </w:r>
      <w:r w:rsidR="00A3444A">
        <w:rPr>
          <w:rFonts w:cs="Simplified Arabic" w:hint="cs"/>
          <w:sz w:val="28"/>
          <w:szCs w:val="28"/>
          <w:rtl/>
          <w:lang w:bidi="ar-DZ"/>
        </w:rPr>
        <w:t xml:space="preserve">) فالحرف لديه يشمل كلّ ذلك. ومن الواضح أيضا أنّ سيبويه جعل الكثير من الأعضاء الثّانويّة أو الفروع المختلفة للحروف على حدّ تعبيره، أوصافا تعرو العضو الرّئيسيّ، </w:t>
      </w:r>
      <w:r w:rsidR="00A3444A" w:rsidRPr="004D523E">
        <w:rPr>
          <w:rFonts w:cs="Simplified Arabic" w:hint="eastAsia"/>
          <w:sz w:val="28"/>
          <w:szCs w:val="28"/>
          <w:rtl/>
          <w:lang w:bidi="ar-DZ"/>
        </w:rPr>
        <w:t>أوكمايسميهالأصل</w:t>
      </w:r>
      <w:r w:rsidR="00A3444A">
        <w:rPr>
          <w:rFonts w:cs="Simplified Arabic" w:hint="cs"/>
          <w:sz w:val="28"/>
          <w:szCs w:val="28"/>
          <w:rtl/>
          <w:lang w:bidi="ar-DZ"/>
        </w:rPr>
        <w:t>،</w:t>
      </w:r>
      <w:r w:rsidR="00A3444A" w:rsidRPr="004D523E">
        <w:rPr>
          <w:rFonts w:cs="Simplified Arabic" w:hint="eastAsia"/>
          <w:sz w:val="28"/>
          <w:szCs w:val="28"/>
          <w:rtl/>
          <w:lang w:bidi="ar-DZ"/>
        </w:rPr>
        <w:t>وسمَّىالأوصافولمي</w:t>
      </w:r>
      <w:r w:rsidR="00A3444A">
        <w:rPr>
          <w:rFonts w:cs="Simplified Arabic" w:hint="cs"/>
          <w:sz w:val="28"/>
          <w:szCs w:val="28"/>
          <w:rtl/>
          <w:lang w:bidi="ar-DZ"/>
        </w:rPr>
        <w:t>ُ</w:t>
      </w:r>
      <w:r w:rsidR="00A3444A" w:rsidRPr="004D523E">
        <w:rPr>
          <w:rFonts w:cs="Simplified Arabic" w:hint="eastAsia"/>
          <w:sz w:val="28"/>
          <w:szCs w:val="28"/>
          <w:rtl/>
          <w:lang w:bidi="ar-DZ"/>
        </w:rPr>
        <w:t>عد</w:t>
      </w:r>
      <w:r w:rsidR="00A3444A">
        <w:rPr>
          <w:rFonts w:cs="Simplified Arabic" w:hint="cs"/>
          <w:sz w:val="28"/>
          <w:szCs w:val="28"/>
          <w:rtl/>
          <w:lang w:bidi="ar-DZ"/>
        </w:rPr>
        <w:t>ِّ</w:t>
      </w:r>
      <w:r w:rsidR="00A3444A" w:rsidRPr="004D523E">
        <w:rPr>
          <w:rFonts w:cs="Simplified Arabic" w:hint="eastAsia"/>
          <w:sz w:val="28"/>
          <w:szCs w:val="28"/>
          <w:rtl/>
          <w:lang w:bidi="ar-DZ"/>
        </w:rPr>
        <w:t>دالأصوات</w:t>
      </w:r>
      <w:r w:rsidR="00A3444A">
        <w:rPr>
          <w:rFonts w:cs="Simplified Arabic" w:hint="cs"/>
          <w:sz w:val="28"/>
          <w:szCs w:val="28"/>
          <w:rtl/>
          <w:lang w:bidi="ar-DZ"/>
        </w:rPr>
        <w:t>،</w:t>
      </w:r>
      <w:r w:rsidR="00A3444A" w:rsidRPr="004D523E">
        <w:rPr>
          <w:rFonts w:cs="Simplified Arabic" w:hint="eastAsia"/>
          <w:sz w:val="28"/>
          <w:szCs w:val="28"/>
          <w:rtl/>
          <w:lang w:bidi="ar-DZ"/>
        </w:rPr>
        <w:t>وكانمنبينماسم</w:t>
      </w:r>
      <w:r w:rsidR="00A3444A">
        <w:rPr>
          <w:rFonts w:cs="Simplified Arabic" w:hint="cs"/>
          <w:sz w:val="28"/>
          <w:szCs w:val="28"/>
          <w:rtl/>
          <w:lang w:bidi="ar-DZ"/>
        </w:rPr>
        <w:t>ّ</w:t>
      </w:r>
      <w:r w:rsidR="00A3444A" w:rsidRPr="004D523E">
        <w:rPr>
          <w:rFonts w:cs="Simplified Arabic" w:hint="eastAsia"/>
          <w:sz w:val="28"/>
          <w:szCs w:val="28"/>
          <w:rtl/>
          <w:lang w:bidi="ar-DZ"/>
        </w:rPr>
        <w:t>اهابه</w:t>
      </w:r>
      <w:r w:rsidR="00A3444A">
        <w:rPr>
          <w:rFonts w:cs="Simplified Arabic" w:hint="cs"/>
          <w:sz w:val="28"/>
          <w:szCs w:val="28"/>
          <w:rtl/>
          <w:lang w:bidi="ar-DZ"/>
        </w:rPr>
        <w:t>:</w:t>
      </w:r>
      <w:r w:rsidR="00A3444A" w:rsidRPr="004D523E">
        <w:rPr>
          <w:rFonts w:cs="Simplified Arabic" w:hint="eastAsia"/>
          <w:sz w:val="28"/>
          <w:szCs w:val="28"/>
          <w:rtl/>
          <w:lang w:bidi="ar-DZ"/>
        </w:rPr>
        <w:t>الإدغام</w:t>
      </w:r>
      <w:r w:rsidR="00A3444A">
        <w:rPr>
          <w:rFonts w:cs="Simplified Arabic" w:hint="cs"/>
          <w:sz w:val="28"/>
          <w:szCs w:val="28"/>
          <w:rtl/>
          <w:lang w:bidi="ar-DZ"/>
        </w:rPr>
        <w:t>،</w:t>
      </w:r>
      <w:r w:rsidR="00A3444A" w:rsidRPr="004D523E">
        <w:rPr>
          <w:rFonts w:cs="Simplified Arabic" w:hint="eastAsia"/>
          <w:sz w:val="28"/>
          <w:szCs w:val="28"/>
          <w:rtl/>
          <w:lang w:bidi="ar-DZ"/>
        </w:rPr>
        <w:t>والإقلاب</w:t>
      </w:r>
      <w:r w:rsidR="00A3444A">
        <w:rPr>
          <w:rFonts w:cs="Simplified Arabic" w:hint="cs"/>
          <w:sz w:val="28"/>
          <w:szCs w:val="28"/>
          <w:rtl/>
          <w:lang w:bidi="ar-DZ"/>
        </w:rPr>
        <w:t>،</w:t>
      </w:r>
      <w:r w:rsidR="00A3444A" w:rsidRPr="004D523E">
        <w:rPr>
          <w:rFonts w:cs="Simplified Arabic" w:hint="eastAsia"/>
          <w:sz w:val="28"/>
          <w:szCs w:val="28"/>
          <w:rtl/>
          <w:lang w:bidi="ar-DZ"/>
        </w:rPr>
        <w:t>والإخفاء</w:t>
      </w:r>
      <w:r w:rsidR="00A3444A">
        <w:rPr>
          <w:rFonts w:cs="Simplified Arabic" w:hint="cs"/>
          <w:sz w:val="28"/>
          <w:szCs w:val="28"/>
          <w:rtl/>
          <w:lang w:bidi="ar-DZ"/>
        </w:rPr>
        <w:t>،</w:t>
      </w:r>
      <w:r w:rsidR="00A3444A" w:rsidRPr="004D523E">
        <w:rPr>
          <w:rFonts w:cs="Simplified Arabic" w:hint="eastAsia"/>
          <w:sz w:val="28"/>
          <w:szCs w:val="28"/>
          <w:rtl/>
          <w:lang w:bidi="ar-DZ"/>
        </w:rPr>
        <w:t>ونحوها</w:t>
      </w:r>
      <w:r w:rsidR="00A3444A">
        <w:rPr>
          <w:rFonts w:cs="Simplified Arabic" w:hint="cs"/>
          <w:sz w:val="28"/>
          <w:szCs w:val="28"/>
          <w:rtl/>
          <w:lang w:bidi="ar-DZ"/>
        </w:rPr>
        <w:t>؛</w:t>
      </w:r>
      <w:r w:rsidR="00A3444A" w:rsidRPr="004D523E">
        <w:rPr>
          <w:rFonts w:cs="Simplified Arabic" w:hint="eastAsia"/>
          <w:sz w:val="28"/>
          <w:szCs w:val="28"/>
          <w:rtl/>
          <w:lang w:bidi="ar-DZ"/>
        </w:rPr>
        <w:t>فوصفالعضوالر</w:t>
      </w:r>
      <w:r w:rsidR="00A3444A">
        <w:rPr>
          <w:rFonts w:cs="Simplified Arabic" w:hint="cs"/>
          <w:sz w:val="28"/>
          <w:szCs w:val="28"/>
          <w:rtl/>
          <w:lang w:bidi="ar-DZ"/>
        </w:rPr>
        <w:t>ّ</w:t>
      </w:r>
      <w:r w:rsidR="00A3444A" w:rsidRPr="004D523E">
        <w:rPr>
          <w:rFonts w:cs="Simplified Arabic" w:hint="eastAsia"/>
          <w:sz w:val="28"/>
          <w:szCs w:val="28"/>
          <w:rtl/>
          <w:lang w:bidi="ar-DZ"/>
        </w:rPr>
        <w:t>ئيسيبأن</w:t>
      </w:r>
      <w:r w:rsidR="00A3444A">
        <w:rPr>
          <w:rFonts w:cs="Simplified Arabic" w:hint="cs"/>
          <w:sz w:val="28"/>
          <w:szCs w:val="28"/>
          <w:rtl/>
          <w:lang w:bidi="ar-DZ"/>
        </w:rPr>
        <w:t>ّ</w:t>
      </w:r>
      <w:r w:rsidR="00A3444A" w:rsidRPr="004D523E">
        <w:rPr>
          <w:rFonts w:cs="Simplified Arabic" w:hint="eastAsia"/>
          <w:sz w:val="28"/>
          <w:szCs w:val="28"/>
          <w:rtl/>
          <w:lang w:bidi="ar-DZ"/>
        </w:rPr>
        <w:t>همقلبأومدغمأومخفي</w:t>
      </w:r>
      <w:r w:rsidR="00A3444A">
        <w:rPr>
          <w:rFonts w:cs="Simplified Arabic" w:hint="cs"/>
          <w:sz w:val="28"/>
          <w:szCs w:val="28"/>
          <w:rtl/>
          <w:lang w:bidi="ar-DZ"/>
        </w:rPr>
        <w:t>،</w:t>
      </w:r>
      <w:r w:rsidR="00A3444A" w:rsidRPr="004D523E">
        <w:rPr>
          <w:rFonts w:cs="Simplified Arabic" w:hint="eastAsia"/>
          <w:sz w:val="28"/>
          <w:szCs w:val="28"/>
          <w:rtl/>
          <w:lang w:bidi="ar-DZ"/>
        </w:rPr>
        <w:t>ولمت</w:t>
      </w:r>
      <w:r w:rsidR="00A3444A">
        <w:rPr>
          <w:rFonts w:cs="Simplified Arabic" w:hint="cs"/>
          <w:sz w:val="28"/>
          <w:szCs w:val="28"/>
          <w:rtl/>
          <w:lang w:bidi="ar-DZ"/>
        </w:rPr>
        <w:t>ُ</w:t>
      </w:r>
      <w:r w:rsidR="00A3444A" w:rsidRPr="004D523E">
        <w:rPr>
          <w:rFonts w:cs="Simplified Arabic" w:hint="eastAsia"/>
          <w:sz w:val="28"/>
          <w:szCs w:val="28"/>
          <w:rtl/>
          <w:lang w:bidi="ar-DZ"/>
        </w:rPr>
        <w:t>عد</w:t>
      </w:r>
      <w:r w:rsidR="00A3444A">
        <w:rPr>
          <w:rFonts w:cs="Simplified Arabic" w:hint="cs"/>
          <w:sz w:val="28"/>
          <w:szCs w:val="28"/>
          <w:rtl/>
          <w:lang w:bidi="ar-DZ"/>
        </w:rPr>
        <w:t>َّ</w:t>
      </w:r>
      <w:r w:rsidR="00A3444A" w:rsidRPr="004D523E">
        <w:rPr>
          <w:rFonts w:cs="Simplified Arabic" w:hint="eastAsia"/>
          <w:sz w:val="28"/>
          <w:szCs w:val="28"/>
          <w:rtl/>
          <w:lang w:bidi="ar-DZ"/>
        </w:rPr>
        <w:t>دالأعضاءالفرعي</w:t>
      </w:r>
      <w:r w:rsidR="00A3444A">
        <w:rPr>
          <w:rFonts w:cs="Simplified Arabic" w:hint="cs"/>
          <w:sz w:val="28"/>
          <w:szCs w:val="28"/>
          <w:rtl/>
          <w:lang w:bidi="ar-DZ"/>
        </w:rPr>
        <w:t>ّ</w:t>
      </w:r>
      <w:r w:rsidR="00A3444A" w:rsidRPr="004D523E">
        <w:rPr>
          <w:rFonts w:cs="Simplified Arabic" w:hint="eastAsia"/>
          <w:sz w:val="28"/>
          <w:szCs w:val="28"/>
          <w:rtl/>
          <w:lang w:bidi="ar-DZ"/>
        </w:rPr>
        <w:t>ة</w:t>
      </w:r>
      <w:r w:rsidR="00A3444A" w:rsidRPr="004D523E">
        <w:rPr>
          <w:rFonts w:cs="Simplified Arabic"/>
          <w:sz w:val="28"/>
          <w:szCs w:val="28"/>
          <w:rtl/>
          <w:lang w:bidi="ar-DZ"/>
        </w:rPr>
        <w:t xml:space="preserve">. </w:t>
      </w:r>
      <w:r w:rsidR="00A3444A" w:rsidRPr="004D523E">
        <w:rPr>
          <w:rFonts w:cs="Simplified Arabic" w:hint="eastAsia"/>
          <w:sz w:val="28"/>
          <w:szCs w:val="28"/>
          <w:rtl/>
          <w:lang w:bidi="ar-DZ"/>
        </w:rPr>
        <w:t>ومنالواضحكذلكأنهذهالأعضاءالفرعي</w:t>
      </w:r>
      <w:r w:rsidR="00A3444A">
        <w:rPr>
          <w:rFonts w:cs="Simplified Arabic" w:hint="cs"/>
          <w:sz w:val="28"/>
          <w:szCs w:val="28"/>
          <w:rtl/>
          <w:lang w:bidi="ar-DZ"/>
        </w:rPr>
        <w:t>ّ</w:t>
      </w:r>
      <w:r w:rsidR="00A3444A" w:rsidRPr="004D523E">
        <w:rPr>
          <w:rFonts w:cs="Simplified Arabic" w:hint="eastAsia"/>
          <w:sz w:val="28"/>
          <w:szCs w:val="28"/>
          <w:rtl/>
          <w:lang w:bidi="ar-DZ"/>
        </w:rPr>
        <w:t>ةيختلفبعضهاعنبعض</w:t>
      </w:r>
      <w:r w:rsidR="00A3444A">
        <w:rPr>
          <w:rFonts w:cs="Simplified Arabic" w:hint="cs"/>
          <w:sz w:val="28"/>
          <w:szCs w:val="28"/>
          <w:rtl/>
          <w:lang w:bidi="ar-DZ"/>
        </w:rPr>
        <w:t>،</w:t>
      </w:r>
      <w:r w:rsidR="00A3444A" w:rsidRPr="004D523E">
        <w:rPr>
          <w:rFonts w:cs="Simplified Arabic" w:hint="eastAsia"/>
          <w:sz w:val="28"/>
          <w:szCs w:val="28"/>
          <w:rtl/>
          <w:lang w:bidi="ar-DZ"/>
        </w:rPr>
        <w:t>كماتختلفجميعًاعنالعضوالر</w:t>
      </w:r>
      <w:r w:rsidR="00A3444A">
        <w:rPr>
          <w:rFonts w:cs="Simplified Arabic" w:hint="cs"/>
          <w:sz w:val="28"/>
          <w:szCs w:val="28"/>
          <w:rtl/>
          <w:lang w:bidi="ar-DZ"/>
        </w:rPr>
        <w:t>ّ</w:t>
      </w:r>
      <w:r w:rsidR="00A3444A" w:rsidRPr="004D523E">
        <w:rPr>
          <w:rFonts w:cs="Simplified Arabic" w:hint="eastAsia"/>
          <w:sz w:val="28"/>
          <w:szCs w:val="28"/>
          <w:rtl/>
          <w:lang w:bidi="ar-DZ"/>
        </w:rPr>
        <w:t>ئيسي</w:t>
      </w:r>
      <w:r w:rsidR="00A3444A">
        <w:rPr>
          <w:rFonts w:cs="Simplified Arabic" w:hint="cs"/>
          <w:sz w:val="28"/>
          <w:szCs w:val="28"/>
          <w:rtl/>
          <w:lang w:bidi="ar-DZ"/>
        </w:rPr>
        <w:t>،</w:t>
      </w:r>
      <w:r w:rsidR="00A3444A" w:rsidRPr="004D523E">
        <w:rPr>
          <w:rFonts w:cs="Simplified Arabic" w:hint="eastAsia"/>
          <w:sz w:val="28"/>
          <w:szCs w:val="28"/>
          <w:rtl/>
          <w:lang w:bidi="ar-DZ"/>
        </w:rPr>
        <w:t>إمامنحيثالمخرج</w:t>
      </w:r>
      <w:r w:rsidR="00A3444A">
        <w:rPr>
          <w:rFonts w:cs="Simplified Arabic" w:hint="cs"/>
          <w:sz w:val="28"/>
          <w:szCs w:val="28"/>
          <w:rtl/>
          <w:lang w:bidi="ar-DZ"/>
        </w:rPr>
        <w:t>،</w:t>
      </w:r>
      <w:r w:rsidR="00A3444A" w:rsidRPr="004D523E">
        <w:rPr>
          <w:rFonts w:cs="Simplified Arabic" w:hint="eastAsia"/>
          <w:sz w:val="28"/>
          <w:szCs w:val="28"/>
          <w:rtl/>
          <w:lang w:bidi="ar-DZ"/>
        </w:rPr>
        <w:t>وإم</w:t>
      </w:r>
      <w:r w:rsidR="00A3444A">
        <w:rPr>
          <w:rFonts w:cs="Simplified Arabic" w:hint="cs"/>
          <w:sz w:val="28"/>
          <w:szCs w:val="28"/>
          <w:rtl/>
          <w:lang w:bidi="ar-DZ"/>
        </w:rPr>
        <w:t>ّ</w:t>
      </w:r>
      <w:r w:rsidR="00A3444A" w:rsidRPr="004D523E">
        <w:rPr>
          <w:rFonts w:cs="Simplified Arabic" w:hint="eastAsia"/>
          <w:sz w:val="28"/>
          <w:szCs w:val="28"/>
          <w:rtl/>
          <w:lang w:bidi="ar-DZ"/>
        </w:rPr>
        <w:t>امنحيثطريقةالن</w:t>
      </w:r>
      <w:r w:rsidR="00A3444A">
        <w:rPr>
          <w:rFonts w:cs="Simplified Arabic" w:hint="cs"/>
          <w:sz w:val="28"/>
          <w:szCs w:val="28"/>
          <w:rtl/>
          <w:lang w:bidi="ar-DZ"/>
        </w:rPr>
        <w:t>ّ</w:t>
      </w:r>
      <w:r w:rsidR="00A3444A" w:rsidRPr="004D523E">
        <w:rPr>
          <w:rFonts w:cs="Simplified Arabic" w:hint="eastAsia"/>
          <w:sz w:val="28"/>
          <w:szCs w:val="28"/>
          <w:rtl/>
          <w:lang w:bidi="ar-DZ"/>
        </w:rPr>
        <w:t>طق</w:t>
      </w:r>
      <w:r w:rsidR="00A3444A">
        <w:rPr>
          <w:rFonts w:cs="Simplified Arabic" w:hint="cs"/>
          <w:sz w:val="28"/>
          <w:szCs w:val="28"/>
          <w:rtl/>
          <w:lang w:bidi="ar-DZ"/>
        </w:rPr>
        <w:t>،</w:t>
      </w:r>
      <w:r w:rsidR="00A3444A" w:rsidRPr="004D523E">
        <w:rPr>
          <w:rFonts w:cs="Simplified Arabic" w:hint="eastAsia"/>
          <w:sz w:val="28"/>
          <w:szCs w:val="28"/>
          <w:rtl/>
          <w:lang w:bidi="ar-DZ"/>
        </w:rPr>
        <w:t>أومنحيثواحدةأوأكثرمنالص</w:t>
      </w:r>
      <w:r w:rsidR="00A3444A">
        <w:rPr>
          <w:rFonts w:cs="Simplified Arabic" w:hint="cs"/>
          <w:sz w:val="28"/>
          <w:szCs w:val="28"/>
          <w:rtl/>
          <w:lang w:bidi="ar-DZ"/>
        </w:rPr>
        <w:t>ّ</w:t>
      </w:r>
      <w:r w:rsidR="00A3444A" w:rsidRPr="004D523E">
        <w:rPr>
          <w:rFonts w:cs="Simplified Arabic" w:hint="eastAsia"/>
          <w:sz w:val="28"/>
          <w:szCs w:val="28"/>
          <w:rtl/>
          <w:lang w:bidi="ar-DZ"/>
        </w:rPr>
        <w:t>فات</w:t>
      </w:r>
      <w:r w:rsidR="00A3444A">
        <w:rPr>
          <w:rFonts w:cs="Simplified Arabic" w:hint="cs"/>
          <w:sz w:val="28"/>
          <w:szCs w:val="28"/>
          <w:rtl/>
          <w:lang w:bidi="ar-DZ"/>
        </w:rPr>
        <w:t>."</w:t>
      </w:r>
      <w:r w:rsidR="00A3444A">
        <w:rPr>
          <w:rStyle w:val="Appelnotedebasdep"/>
          <w:rFonts w:cs="Simplified Arabic"/>
          <w:sz w:val="28"/>
          <w:szCs w:val="28"/>
          <w:rtl/>
          <w:lang w:bidi="ar-DZ"/>
        </w:rPr>
        <w:footnoteReference w:id="458"/>
      </w:r>
      <w:r w:rsidR="00065709">
        <w:rPr>
          <w:rFonts w:cs="Simplified Arabic" w:hint="cs"/>
          <w:sz w:val="28"/>
          <w:szCs w:val="28"/>
          <w:rtl/>
          <w:lang w:bidi="ar-DZ"/>
        </w:rPr>
        <w:t xml:space="preserve">ومن جملة ما تعرّض إليه تمام حسّان في إعادة وصفه للنّظام الصّوتي في العربيّة حسب ما اصطلح عليه، تفريقه بين الحروف الصّحاح وحروف العلّة في مختلف الوظائف الّتي يمكن أن تؤدّيها بالنّسبة للغة العربيّة، </w:t>
      </w:r>
      <w:r w:rsidR="00870B26">
        <w:rPr>
          <w:rFonts w:cs="Simplified Arabic" w:hint="cs"/>
          <w:sz w:val="28"/>
          <w:szCs w:val="28"/>
          <w:rtl/>
          <w:lang w:bidi="ar-DZ"/>
        </w:rPr>
        <w:t>وكذا إعادة وصفه لهذه الح</w:t>
      </w:r>
      <w:r w:rsidR="00775EED">
        <w:rPr>
          <w:rFonts w:cs="Simplified Arabic" w:hint="cs"/>
          <w:sz w:val="28"/>
          <w:szCs w:val="28"/>
          <w:rtl/>
          <w:lang w:bidi="ar-DZ"/>
        </w:rPr>
        <w:t>ر</w:t>
      </w:r>
      <w:r w:rsidR="00870B26">
        <w:rPr>
          <w:rFonts w:cs="Simplified Arabic" w:hint="cs"/>
          <w:sz w:val="28"/>
          <w:szCs w:val="28"/>
          <w:rtl/>
          <w:lang w:bidi="ar-DZ"/>
        </w:rPr>
        <w:t xml:space="preserve">وف، من حيث المخارج إلى: شفويّ، وشفويّ أسناني، وأسنانيّ، وأسنانيّ لثويّ، ولثويّ، وغاريّ، وطبقيّ، وحلقوميّ (لهويّ) وحلقيّ، وحنجريّ، ومن حيث </w:t>
      </w:r>
      <w:r w:rsidR="00775EED">
        <w:rPr>
          <w:rFonts w:cs="Simplified Arabic" w:hint="cs"/>
          <w:sz w:val="28"/>
          <w:szCs w:val="28"/>
          <w:rtl/>
          <w:lang w:bidi="ar-DZ"/>
        </w:rPr>
        <w:t>القيم الخلافيّة القائمة بينها، إلى شديدة ورخوة، ومركّبة ومتوسّطة، ومجهورة ومهموسة، ومنحرفة ومكر</w:t>
      </w:r>
      <w:r w:rsidR="00C405D1">
        <w:rPr>
          <w:rFonts w:cs="Simplified Arabic" w:hint="cs"/>
          <w:sz w:val="28"/>
          <w:szCs w:val="28"/>
          <w:rtl/>
          <w:lang w:bidi="ar-DZ"/>
        </w:rPr>
        <w:t>ّ</w:t>
      </w:r>
      <w:r w:rsidR="00775EED">
        <w:rPr>
          <w:rFonts w:cs="Simplified Arabic" w:hint="cs"/>
          <w:sz w:val="28"/>
          <w:szCs w:val="28"/>
          <w:rtl/>
          <w:lang w:bidi="ar-DZ"/>
        </w:rPr>
        <w:t>رة، وأنفيّة</w:t>
      </w:r>
      <w:r w:rsidR="00C405D1">
        <w:rPr>
          <w:rFonts w:cs="Simplified Arabic" w:hint="cs"/>
          <w:sz w:val="28"/>
          <w:szCs w:val="28"/>
          <w:rtl/>
          <w:lang w:bidi="ar-DZ"/>
        </w:rPr>
        <w:t>،</w:t>
      </w:r>
      <w:r w:rsidR="00775EED">
        <w:rPr>
          <w:rFonts w:cs="Simplified Arabic" w:hint="cs"/>
          <w:sz w:val="28"/>
          <w:szCs w:val="28"/>
          <w:rtl/>
          <w:lang w:bidi="ar-DZ"/>
        </w:rPr>
        <w:t xml:space="preserve"> وليّنة، ومفخّمة ومرقّقة.</w:t>
      </w:r>
      <w:r w:rsidR="00775EED">
        <w:rPr>
          <w:rStyle w:val="Appelnotedebasdep"/>
          <w:rFonts w:cs="Simplified Arabic"/>
          <w:sz w:val="28"/>
          <w:szCs w:val="28"/>
          <w:rtl/>
          <w:lang w:bidi="ar-DZ"/>
        </w:rPr>
        <w:footnoteReference w:id="459"/>
      </w:r>
    </w:p>
    <w:p w:rsidR="00A16C42" w:rsidRDefault="00A16C42" w:rsidP="00FE40CA">
      <w:pPr>
        <w:bidi/>
        <w:spacing w:after="0"/>
        <w:ind w:firstLine="565"/>
        <w:jc w:val="both"/>
        <w:rPr>
          <w:rFonts w:cs="Simplified Arabic"/>
          <w:sz w:val="28"/>
          <w:szCs w:val="28"/>
          <w:rtl/>
          <w:lang w:bidi="ar-DZ"/>
        </w:rPr>
      </w:pPr>
      <w:r>
        <w:rPr>
          <w:rFonts w:cs="Simplified Arabic" w:hint="cs"/>
          <w:sz w:val="28"/>
          <w:szCs w:val="28"/>
          <w:rtl/>
          <w:lang w:bidi="ar-DZ"/>
        </w:rPr>
        <w:t xml:space="preserve">ويُعَدُّ كمال بشر من اللّسانيّين العرب المحدثين الّذي خصّص بعد إبراهيم أنيس كتابا مستقلا لعلم الأصوات تحت هذا الاسم </w:t>
      </w:r>
      <w:r w:rsidR="00FE40CA">
        <w:rPr>
          <w:rFonts w:cs="Simplified Arabic" w:hint="cs"/>
          <w:sz w:val="28"/>
          <w:szCs w:val="28"/>
          <w:rtl/>
          <w:lang w:bidi="ar-DZ"/>
        </w:rPr>
        <w:t>(</w:t>
      </w:r>
      <w:r>
        <w:rPr>
          <w:rFonts w:cs="Simplified Arabic" w:hint="cs"/>
          <w:sz w:val="28"/>
          <w:szCs w:val="28"/>
          <w:rtl/>
          <w:lang w:bidi="ar-DZ"/>
        </w:rPr>
        <w:t>الأصوات العربيّة</w:t>
      </w:r>
      <w:r w:rsidR="00FE40CA">
        <w:rPr>
          <w:rFonts w:cs="Simplified Arabic" w:hint="cs"/>
          <w:sz w:val="28"/>
          <w:szCs w:val="28"/>
          <w:rtl/>
          <w:lang w:bidi="ar-DZ"/>
        </w:rPr>
        <w:t>)</w:t>
      </w:r>
      <w:r>
        <w:rPr>
          <w:rStyle w:val="Appelnotedebasdep"/>
          <w:rFonts w:cs="Simplified Arabic"/>
          <w:sz w:val="28"/>
          <w:szCs w:val="28"/>
          <w:rtl/>
          <w:lang w:bidi="ar-DZ"/>
        </w:rPr>
        <w:footnoteReference w:id="460"/>
      </w:r>
      <w:r>
        <w:rPr>
          <w:rFonts w:cs="Simplified Arabic" w:hint="cs"/>
          <w:sz w:val="28"/>
          <w:szCs w:val="28"/>
          <w:rtl/>
          <w:lang w:bidi="ar-DZ"/>
        </w:rPr>
        <w:t xml:space="preserve"> حيث تعرّض فيه كذلك إلى إعادة وصف أصوات اللّغة العربيّة، بعد أنْ </w:t>
      </w:r>
      <w:r w:rsidRPr="00E87BF7">
        <w:rPr>
          <w:rFonts w:cs="Simplified Arabic" w:hint="cs"/>
          <w:sz w:val="28"/>
          <w:szCs w:val="28"/>
          <w:rtl/>
          <w:lang w:bidi="ar-DZ"/>
        </w:rPr>
        <w:t>عرض فيه لتعريف علم الأصوات وفروعه، وكذا مفهوم الصّوت اللّغويّ، وتصنيفه عند علماء الل</w:t>
      </w:r>
      <w:r>
        <w:rPr>
          <w:rFonts w:cs="Simplified Arabic" w:hint="cs"/>
          <w:sz w:val="28"/>
          <w:szCs w:val="28"/>
          <w:rtl/>
          <w:lang w:bidi="ar-DZ"/>
        </w:rPr>
        <w:t>ّ</w:t>
      </w:r>
      <w:r w:rsidRPr="00E87BF7">
        <w:rPr>
          <w:rFonts w:cs="Simplified Arabic" w:hint="cs"/>
          <w:sz w:val="28"/>
          <w:szCs w:val="28"/>
          <w:rtl/>
          <w:lang w:bidi="ar-DZ"/>
        </w:rPr>
        <w:t xml:space="preserve">غة المحدثين، </w:t>
      </w:r>
      <w:r>
        <w:rPr>
          <w:rFonts w:cs="Simplified Arabic" w:hint="cs"/>
          <w:sz w:val="28"/>
          <w:szCs w:val="28"/>
          <w:rtl/>
          <w:lang w:bidi="ar-DZ"/>
        </w:rPr>
        <w:t>مميزا في الوقت ذاته بين علم الأصوات الفيزيائيّ أو الفوناتيك مثلما اصطلح عليه، وعلم الأصوات الوظيفيّ أو الفونولوجيا. ومن جملة ما تعرّض إليه كمال بشر في إعادة وصفه لأصوات اللّغة العربيّة تحت الفرع الأوّل من علم الأصوات، تحديده كذلك مخارج الأصوات وصفاتها، مخالفا بذلك العرب القدماء في تحديدهم لصفات الأصوات، حيث اعتمد في تحديده لهذه الصّفات وضع الأوتار الصّوتيّة، وموضع النّطق أو المخرج، وكذا حالة ممرّ الهواء أثناء النّطق بالصّوت</w:t>
      </w:r>
      <w:r w:rsidRPr="008455D3">
        <w:rPr>
          <w:rFonts w:cs="Simplified Arabic" w:hint="cs"/>
          <w:sz w:val="28"/>
          <w:szCs w:val="28"/>
          <w:rtl/>
          <w:lang w:bidi="ar-DZ"/>
        </w:rPr>
        <w:t xml:space="preserve">، </w:t>
      </w:r>
      <w:r>
        <w:rPr>
          <w:rFonts w:cs="Simplified Arabic" w:hint="cs"/>
          <w:sz w:val="28"/>
          <w:szCs w:val="28"/>
          <w:rtl/>
          <w:lang w:bidi="ar-DZ"/>
        </w:rPr>
        <w:t xml:space="preserve">مقسما إيّاها إلى </w:t>
      </w:r>
      <w:r w:rsidRPr="0052691C">
        <w:rPr>
          <w:rFonts w:cs="Simplified Arabic" w:hint="cs"/>
          <w:sz w:val="28"/>
          <w:szCs w:val="28"/>
          <w:rtl/>
          <w:lang w:bidi="ar-DZ"/>
        </w:rPr>
        <w:t>أصوات انفجاريّة، واحتكاكيّة، ومركّبة. أمّا ما</w:t>
      </w:r>
      <w:r>
        <w:rPr>
          <w:rFonts w:cs="Simplified Arabic" w:hint="cs"/>
          <w:sz w:val="28"/>
          <w:szCs w:val="28"/>
          <w:rtl/>
          <w:lang w:bidi="ar-DZ"/>
        </w:rPr>
        <w:t xml:space="preserve"> تعرّض إليه بشر في إعادة وصفه لأصوات اللّغة العربيّة تحت الفرع الثّاني من هذا العلم، فبعض الظّواهر الصّوتية المقطعيّة: كالفونيم، والمقطع، والفوق مقطعيّة: كالنّبر، والتّنغيم، والفواصل الصّوتيّة بما فيها: الوقفة، والسّكتة، والاستراحة. </w:t>
      </w:r>
      <w:r w:rsidRPr="008455D3">
        <w:rPr>
          <w:rFonts w:cs="Simplified Arabic" w:hint="cs"/>
          <w:sz w:val="28"/>
          <w:szCs w:val="28"/>
          <w:rtl/>
          <w:lang w:bidi="ar-DZ"/>
        </w:rPr>
        <w:t xml:space="preserve">مع بيانه أهمّية </w:t>
      </w:r>
      <w:r>
        <w:rPr>
          <w:rFonts w:cs="Simplified Arabic" w:hint="cs"/>
          <w:sz w:val="28"/>
          <w:szCs w:val="28"/>
          <w:rtl/>
          <w:lang w:bidi="ar-DZ"/>
        </w:rPr>
        <w:t xml:space="preserve">علم الأصوات </w:t>
      </w:r>
      <w:r w:rsidRPr="008455D3">
        <w:rPr>
          <w:rFonts w:cs="Simplified Arabic" w:hint="cs"/>
          <w:sz w:val="28"/>
          <w:szCs w:val="28"/>
          <w:rtl/>
          <w:lang w:bidi="ar-DZ"/>
        </w:rPr>
        <w:t>بالنّسبة لعلم اللّغة في المجالين النّظريّ والتّطبيقيّ.</w:t>
      </w:r>
    </w:p>
    <w:p w:rsidR="000D25FF" w:rsidRDefault="00C742BC" w:rsidP="00175CC2">
      <w:pPr>
        <w:bidi/>
        <w:spacing w:after="0"/>
        <w:ind w:firstLine="565"/>
        <w:jc w:val="both"/>
        <w:rPr>
          <w:rFonts w:cs="Simplified Arabic"/>
          <w:sz w:val="28"/>
          <w:szCs w:val="28"/>
          <w:rtl/>
          <w:lang w:bidi="ar-DZ"/>
        </w:rPr>
      </w:pPr>
      <w:r w:rsidRPr="000E5E87">
        <w:rPr>
          <w:rFonts w:cs="Simplified Arabic" w:hint="cs"/>
          <w:sz w:val="28"/>
          <w:szCs w:val="28"/>
          <w:rtl/>
          <w:lang w:bidi="ar-DZ"/>
        </w:rPr>
        <w:t xml:space="preserve">كما </w:t>
      </w:r>
      <w:r w:rsidR="00FB1EE9" w:rsidRPr="000E5E87">
        <w:rPr>
          <w:rFonts w:cs="Simplified Arabic" w:hint="cs"/>
          <w:sz w:val="28"/>
          <w:szCs w:val="28"/>
          <w:rtl/>
          <w:lang w:bidi="ar-DZ"/>
        </w:rPr>
        <w:t xml:space="preserve">يُعَدُّ أحمد مختار عمر </w:t>
      </w:r>
      <w:r w:rsidRPr="000E5E87">
        <w:rPr>
          <w:rFonts w:cs="Simplified Arabic" w:hint="cs"/>
          <w:sz w:val="28"/>
          <w:szCs w:val="28"/>
          <w:rtl/>
          <w:lang w:bidi="ar-DZ"/>
        </w:rPr>
        <w:t>من اللّساني</w:t>
      </w:r>
      <w:r w:rsidR="000E0514" w:rsidRPr="000E5E87">
        <w:rPr>
          <w:rFonts w:cs="Simplified Arabic" w:hint="cs"/>
          <w:sz w:val="28"/>
          <w:szCs w:val="28"/>
          <w:rtl/>
          <w:lang w:bidi="ar-DZ"/>
        </w:rPr>
        <w:t>ّ</w:t>
      </w:r>
      <w:r w:rsidRPr="000E5E87">
        <w:rPr>
          <w:rFonts w:cs="Simplified Arabic" w:hint="cs"/>
          <w:sz w:val="28"/>
          <w:szCs w:val="28"/>
          <w:rtl/>
          <w:lang w:bidi="ar-DZ"/>
        </w:rPr>
        <w:t>ين العرب المحدثين الّذين خصّصوا لعلم الأصوات بحثا مستقلا تحت عنوان (دراسةالصّوتاللّغويّ) متعرضا من خلاله إلى إعادة وصف أصوات اللغة العربيّة، وهو</w:t>
      </w:r>
      <w:r w:rsidRPr="00B82709">
        <w:rPr>
          <w:rFonts w:cs="Simplified Arabic" w:hint="cs"/>
          <w:sz w:val="28"/>
          <w:szCs w:val="28"/>
          <w:rtl/>
          <w:lang w:bidi="ar-DZ"/>
        </w:rPr>
        <w:t xml:space="preserve"> الكتاب الّذي قسّمه إلى </w:t>
      </w:r>
      <w:r w:rsidR="00B82709" w:rsidRPr="00B82709">
        <w:rPr>
          <w:rFonts w:cs="Simplified Arabic" w:hint="cs"/>
          <w:sz w:val="28"/>
          <w:szCs w:val="28"/>
          <w:rtl/>
          <w:lang w:bidi="ar-DZ"/>
        </w:rPr>
        <w:t xml:space="preserve">أربعة أبواب، </w:t>
      </w:r>
      <w:r w:rsidR="00F90305">
        <w:rPr>
          <w:rFonts w:cs="Simplified Arabic" w:hint="cs"/>
          <w:sz w:val="28"/>
          <w:szCs w:val="28"/>
          <w:rtl/>
          <w:lang w:bidi="ar-DZ"/>
        </w:rPr>
        <w:t>خصّص الباب الأوّل منه للحديث عن فروع علم الأصوات، بما فيها علم الأصوات الفيزيائيّ أو الأكوستيكي حسب ما اصطلح عليه، وعلم الأصوات السّمعيّ، وعلم الأصوات التّجريبي، وعلم الأصوات الوظيفيّ أو الفونولوجيّ حسب المصطلح المعرّب، و</w:t>
      </w:r>
      <w:r w:rsidR="00FF73DE">
        <w:rPr>
          <w:rFonts w:cs="Simplified Arabic" w:hint="cs"/>
          <w:sz w:val="28"/>
          <w:szCs w:val="28"/>
          <w:rtl/>
          <w:lang w:bidi="ar-DZ"/>
        </w:rPr>
        <w:t xml:space="preserve">كذا </w:t>
      </w:r>
      <w:r w:rsidR="00EF7015">
        <w:rPr>
          <w:rFonts w:cs="Simplified Arabic" w:hint="cs"/>
          <w:sz w:val="28"/>
          <w:szCs w:val="28"/>
          <w:rtl/>
          <w:lang w:bidi="ar-DZ"/>
        </w:rPr>
        <w:t>طرق الكتابة الصّوتيّة</w:t>
      </w:r>
      <w:r w:rsidR="00FF73DE">
        <w:rPr>
          <w:rFonts w:cs="Simplified Arabic" w:hint="cs"/>
          <w:sz w:val="28"/>
          <w:szCs w:val="28"/>
          <w:rtl/>
          <w:lang w:bidi="ar-DZ"/>
        </w:rPr>
        <w:t xml:space="preserve">. في حين خصّص الباب الثّاني للحديث عن علم الأصوات النّطقيّ، </w:t>
      </w:r>
      <w:r w:rsidR="003A0931">
        <w:rPr>
          <w:rFonts w:cs="Simplified Arabic" w:hint="cs"/>
          <w:sz w:val="28"/>
          <w:szCs w:val="28"/>
          <w:rtl/>
          <w:lang w:bidi="ar-DZ"/>
        </w:rPr>
        <w:t>والباب الث</w:t>
      </w:r>
      <w:r w:rsidR="00F343D8">
        <w:rPr>
          <w:rFonts w:cs="Simplified Arabic" w:hint="cs"/>
          <w:sz w:val="28"/>
          <w:szCs w:val="28"/>
          <w:rtl/>
          <w:lang w:bidi="ar-DZ"/>
        </w:rPr>
        <w:t>ّ</w:t>
      </w:r>
      <w:r w:rsidR="003A0931">
        <w:rPr>
          <w:rFonts w:cs="Simplified Arabic" w:hint="cs"/>
          <w:sz w:val="28"/>
          <w:szCs w:val="28"/>
          <w:rtl/>
          <w:lang w:bidi="ar-DZ"/>
        </w:rPr>
        <w:t xml:space="preserve">الث للحديث عن مختلف الوحدات الصّوتية، بما فيها الفونيم، والمقطع، ومجموعة النّبر، والمجموعة النّغميّة، </w:t>
      </w:r>
      <w:r w:rsidR="00F86D96">
        <w:rPr>
          <w:rFonts w:cs="Simplified Arabic" w:hint="cs"/>
          <w:sz w:val="28"/>
          <w:szCs w:val="28"/>
          <w:rtl/>
          <w:lang w:bidi="ar-DZ"/>
        </w:rPr>
        <w:t>والمجموعة النّفسيّة، والجملة الفونولوجيّة.</w:t>
      </w:r>
      <w:r w:rsidR="000E57C4">
        <w:rPr>
          <w:rFonts w:cs="Simplified Arabic" w:hint="cs"/>
          <w:sz w:val="28"/>
          <w:szCs w:val="28"/>
          <w:rtl/>
          <w:lang w:bidi="ar-DZ"/>
        </w:rPr>
        <w:t xml:space="preserve"> أمّا الباب الرّابع والأخير فقد خصّصه أحمد مختار عمر لإعادة وصف أصوات اللّغة العربيّة، </w:t>
      </w:r>
      <w:r w:rsidR="000D25FF">
        <w:rPr>
          <w:rFonts w:cs="Simplified Arabic" w:hint="cs"/>
          <w:sz w:val="28"/>
          <w:szCs w:val="28"/>
          <w:rtl/>
          <w:lang w:bidi="ar-DZ"/>
        </w:rPr>
        <w:t>معدِّدا إيّاها في اللّغة العربيّة الفصحى، ومحدّدا رموزها العربيّة والدّوليّة، وتوزيعها في مخارج الفم، أو من حيث التّحكم في مجرى الهواء</w:t>
      </w:r>
      <w:r w:rsidR="000D25FF" w:rsidRPr="00054BD0">
        <w:rPr>
          <w:rStyle w:val="Appelnotedebasdep"/>
          <w:rFonts w:cs="Simplified Arabic"/>
          <w:sz w:val="28"/>
          <w:szCs w:val="28"/>
          <w:lang w:bidi="ar-DZ"/>
        </w:rPr>
        <w:footnoteReference w:customMarkFollows="1" w:id="461"/>
        <w:sym w:font="Symbol" w:char="F02A"/>
      </w:r>
      <w:r w:rsidR="000D25FF">
        <w:rPr>
          <w:rFonts w:cs="Simplified Arabic" w:hint="cs"/>
          <w:sz w:val="28"/>
          <w:szCs w:val="28"/>
          <w:rtl/>
          <w:lang w:bidi="ar-DZ"/>
        </w:rPr>
        <w:t xml:space="preserve"> أو من حيث الصّفات الّتي تأخذها عن هذا المخرج أو ذاك: كالجهر والهمس، والتّرقيق والتّفخيم. مع بيان مختلف صفاتها التّركيبيّة التي تأخذها هذه الأصوات في اللّغة العربيّة</w:t>
      </w:r>
      <w:r w:rsidR="0078418A">
        <w:rPr>
          <w:rFonts w:cs="Simplified Arabic" w:hint="cs"/>
          <w:sz w:val="28"/>
          <w:szCs w:val="28"/>
          <w:rtl/>
          <w:lang w:bidi="ar-DZ"/>
        </w:rPr>
        <w:t>:</w:t>
      </w:r>
      <w:r w:rsidR="000D25FF">
        <w:rPr>
          <w:rFonts w:cs="Simplified Arabic" w:hint="cs"/>
          <w:sz w:val="28"/>
          <w:szCs w:val="28"/>
          <w:rtl/>
          <w:lang w:bidi="ar-DZ"/>
        </w:rPr>
        <w:t xml:space="preserve"> كالنّبر، والطّول</w:t>
      </w:r>
      <w:r w:rsidR="00A5510A">
        <w:rPr>
          <w:rFonts w:cs="Simplified Arabic" w:hint="cs"/>
          <w:sz w:val="28"/>
          <w:szCs w:val="28"/>
          <w:rtl/>
          <w:lang w:bidi="ar-DZ"/>
        </w:rPr>
        <w:t xml:space="preserve"> بالنّسبّة لأصوات العلّل</w:t>
      </w:r>
      <w:r w:rsidR="000D25FF">
        <w:rPr>
          <w:rFonts w:cs="Simplified Arabic" w:hint="cs"/>
          <w:sz w:val="28"/>
          <w:szCs w:val="28"/>
          <w:rtl/>
          <w:lang w:bidi="ar-DZ"/>
        </w:rPr>
        <w:t>، والمفصل</w:t>
      </w:r>
      <w:r w:rsidR="009D420D">
        <w:rPr>
          <w:rFonts w:cs="Simplified Arabic" w:hint="cs"/>
          <w:sz w:val="28"/>
          <w:szCs w:val="28"/>
          <w:rtl/>
          <w:lang w:bidi="ar-DZ"/>
        </w:rPr>
        <w:t xml:space="preserve"> أو السّكتة أو الوقف</w:t>
      </w:r>
      <w:r w:rsidR="000D25FF" w:rsidRPr="007154E8">
        <w:rPr>
          <w:rFonts w:cs="Simplified Arabic" w:hint="cs"/>
          <w:sz w:val="28"/>
          <w:szCs w:val="28"/>
          <w:rtl/>
          <w:lang w:bidi="ar-DZ"/>
        </w:rPr>
        <w:t>، والتّنغيم</w:t>
      </w:r>
      <w:r w:rsidR="007154E8" w:rsidRPr="007154E8">
        <w:rPr>
          <w:rFonts w:cs="Simplified Arabic" w:hint="cs"/>
          <w:sz w:val="28"/>
          <w:szCs w:val="28"/>
          <w:rtl/>
          <w:lang w:bidi="ar-DZ"/>
        </w:rPr>
        <w:t>.</w:t>
      </w:r>
      <w:r w:rsidR="00621356" w:rsidRPr="007154E8">
        <w:rPr>
          <w:rFonts w:cs="Simplified Arabic" w:hint="cs"/>
          <w:sz w:val="28"/>
          <w:szCs w:val="28"/>
          <w:rtl/>
          <w:lang w:bidi="ar-DZ"/>
        </w:rPr>
        <w:t xml:space="preserve"> وكذا مختلف</w:t>
      </w:r>
      <w:r w:rsidR="000D25FF" w:rsidRPr="007154E8">
        <w:rPr>
          <w:rFonts w:cs="Simplified Arabic" w:hint="cs"/>
          <w:sz w:val="28"/>
          <w:szCs w:val="28"/>
          <w:rtl/>
          <w:lang w:bidi="ar-DZ"/>
        </w:rPr>
        <w:t>التّطوّرات الحاصلة على مستوى هذه الأصوات في اللّغة العربيّة</w:t>
      </w:r>
      <w:r w:rsidR="000C5D6F" w:rsidRPr="007154E8">
        <w:rPr>
          <w:rFonts w:cs="Simplified Arabic" w:hint="cs"/>
          <w:sz w:val="28"/>
          <w:szCs w:val="28"/>
          <w:rtl/>
          <w:lang w:bidi="ar-DZ"/>
        </w:rPr>
        <w:t>، بما فيها المماثلة</w:t>
      </w:r>
      <w:r w:rsidR="007154E8" w:rsidRPr="007154E8">
        <w:rPr>
          <w:rFonts w:cs="Simplified Arabic" w:hint="cs"/>
          <w:sz w:val="28"/>
          <w:szCs w:val="28"/>
          <w:rtl/>
          <w:lang w:bidi="ar-DZ"/>
        </w:rPr>
        <w:t>،</w:t>
      </w:r>
      <w:r w:rsidR="000C5D6F" w:rsidRPr="007154E8">
        <w:rPr>
          <w:rFonts w:cs="Simplified Arabic" w:hint="cs"/>
          <w:sz w:val="28"/>
          <w:szCs w:val="28"/>
          <w:rtl/>
          <w:lang w:bidi="ar-DZ"/>
        </w:rPr>
        <w:t xml:space="preserve"> والمخالفة، </w:t>
      </w:r>
      <w:r w:rsidR="007154E8" w:rsidRPr="007154E8">
        <w:rPr>
          <w:rFonts w:cs="Simplified Arabic" w:hint="cs"/>
          <w:sz w:val="28"/>
          <w:szCs w:val="28"/>
          <w:rtl/>
          <w:lang w:bidi="ar-DZ"/>
        </w:rPr>
        <w:t>والإدغام (المماثلة الكاملة) والقلب، وإعادة التّوازن.</w:t>
      </w:r>
      <w:r w:rsidR="00E61CED">
        <w:rPr>
          <w:rStyle w:val="Appelnotedebasdep"/>
          <w:rFonts w:cs="Simplified Arabic"/>
          <w:sz w:val="28"/>
          <w:szCs w:val="28"/>
          <w:rtl/>
          <w:lang w:bidi="ar-DZ"/>
        </w:rPr>
        <w:footnoteReference w:id="462"/>
      </w:r>
      <w:r w:rsidR="000D25FF" w:rsidRPr="007154E8">
        <w:rPr>
          <w:rFonts w:cs="Simplified Arabic" w:hint="cs"/>
          <w:sz w:val="28"/>
          <w:szCs w:val="28"/>
          <w:rtl/>
          <w:lang w:bidi="ar-DZ"/>
        </w:rPr>
        <w:t>وفي الأخير ختم أحمد مختار عمر كتابه (</w:t>
      </w:r>
      <w:r w:rsidR="000D25FF">
        <w:rPr>
          <w:rFonts w:cs="Simplified Arabic" w:hint="cs"/>
          <w:sz w:val="28"/>
          <w:szCs w:val="28"/>
          <w:rtl/>
          <w:lang w:bidi="ar-DZ"/>
        </w:rPr>
        <w:t>دراسة الصّوت اللّغويّ) بإضافة</w:t>
      </w:r>
      <w:r w:rsidR="000D25FF" w:rsidRPr="000D25FF">
        <w:rPr>
          <w:rFonts w:cs="Simplified Arabic" w:hint="cs"/>
          <w:sz w:val="28"/>
          <w:szCs w:val="28"/>
          <w:rtl/>
          <w:lang w:bidi="ar-DZ"/>
        </w:rPr>
        <w:t>جملةمنالملاحقالّتيتتعلّق</w:t>
      </w:r>
      <w:r w:rsidR="007154E8">
        <w:rPr>
          <w:rFonts w:cs="Simplified Arabic" w:hint="cs"/>
          <w:sz w:val="28"/>
          <w:szCs w:val="28"/>
          <w:rtl/>
          <w:lang w:bidi="ar-DZ"/>
        </w:rPr>
        <w:t>بأهمّية علم الأصوات ومجالاته التّطبيقيّة، وكذا المصطلحات الإنجليزيّة الواردة في البحث، والمراجع العربيّة والأجنبيّة.</w:t>
      </w:r>
    </w:p>
    <w:p w:rsidR="00896473" w:rsidRPr="00F729A0" w:rsidRDefault="00197D2C" w:rsidP="00B7662C">
      <w:pPr>
        <w:bidi/>
        <w:spacing w:after="0"/>
        <w:ind w:firstLine="565"/>
        <w:jc w:val="both"/>
        <w:rPr>
          <w:rFonts w:cs="Simplified Arabic"/>
          <w:sz w:val="28"/>
          <w:szCs w:val="28"/>
          <w:rtl/>
          <w:lang w:bidi="ar-DZ"/>
        </w:rPr>
      </w:pPr>
      <w:r>
        <w:rPr>
          <w:rFonts w:cs="Simplified Arabic" w:hint="cs"/>
          <w:sz w:val="28"/>
          <w:szCs w:val="28"/>
          <w:rtl/>
          <w:lang w:bidi="ar-DZ"/>
        </w:rPr>
        <w:t xml:space="preserve">ويمكن بالنّظر إلى عدّد المؤلَّفات الّتي كُتِبَتْ في </w:t>
      </w:r>
      <w:r w:rsidR="00351376">
        <w:rPr>
          <w:rFonts w:cs="Simplified Arabic" w:hint="cs"/>
          <w:sz w:val="28"/>
          <w:szCs w:val="28"/>
          <w:rtl/>
          <w:lang w:bidi="ar-DZ"/>
        </w:rPr>
        <w:t>فقه اللّغة</w:t>
      </w:r>
      <w:r w:rsidR="00B7662C">
        <w:rPr>
          <w:rFonts w:cs="Simplified Arabic" w:hint="cs"/>
          <w:sz w:val="28"/>
          <w:szCs w:val="28"/>
          <w:rtl/>
          <w:lang w:bidi="ar-DZ"/>
        </w:rPr>
        <w:t xml:space="preserve">، أو علم اللّغة، أو علم الأصوات </w:t>
      </w:r>
      <w:r>
        <w:rPr>
          <w:rFonts w:cs="Simplified Arabic" w:hint="cs"/>
          <w:sz w:val="28"/>
          <w:szCs w:val="28"/>
          <w:rtl/>
          <w:lang w:bidi="ar-DZ"/>
        </w:rPr>
        <w:t xml:space="preserve">حديثا اعتبار مجملها قد أسهم في إعادة وصف </w:t>
      </w:r>
      <w:r w:rsidR="00351376">
        <w:rPr>
          <w:rFonts w:cs="Simplified Arabic" w:hint="cs"/>
          <w:sz w:val="28"/>
          <w:szCs w:val="28"/>
          <w:rtl/>
          <w:lang w:bidi="ar-DZ"/>
        </w:rPr>
        <w:t xml:space="preserve">أصوات اللّغة </w:t>
      </w:r>
      <w:r>
        <w:rPr>
          <w:rFonts w:cs="Simplified Arabic" w:hint="cs"/>
          <w:sz w:val="28"/>
          <w:szCs w:val="28"/>
          <w:rtl/>
          <w:lang w:bidi="ar-DZ"/>
        </w:rPr>
        <w:t xml:space="preserve">العربيّة، على تفاوت فيما بينها في الزّمان، ولعل أشهرها بعد كتاب </w:t>
      </w:r>
      <w:r w:rsidR="00351376">
        <w:rPr>
          <w:rFonts w:cs="Simplified Arabic" w:hint="cs"/>
          <w:sz w:val="28"/>
          <w:szCs w:val="28"/>
          <w:rtl/>
          <w:lang w:bidi="ar-DZ"/>
        </w:rPr>
        <w:t>محمود السَّعران (علم اللّغة) كتاب (فقه اللّغة) لعلي عبد الواحد وافي، و(دراسات في فقه اللّغة) لصبحي الصّالح</w:t>
      </w:r>
      <w:r w:rsidR="00D13F07">
        <w:rPr>
          <w:rFonts w:cs="Simplified Arabic" w:hint="cs"/>
          <w:sz w:val="28"/>
          <w:szCs w:val="28"/>
          <w:rtl/>
          <w:lang w:bidi="ar-DZ"/>
        </w:rPr>
        <w:t>، و(</w:t>
      </w:r>
      <w:r w:rsidR="00D13F07" w:rsidRPr="00D13F07">
        <w:rPr>
          <w:rFonts w:cs="Simplified Arabic" w:hint="cs"/>
          <w:sz w:val="28"/>
          <w:szCs w:val="28"/>
          <w:rtl/>
          <w:lang w:bidi="ar-DZ"/>
        </w:rPr>
        <w:t>فقهاللّغة</w:t>
      </w:r>
      <w:r w:rsidR="00D13F07">
        <w:rPr>
          <w:rFonts w:cs="Simplified Arabic" w:hint="cs"/>
          <w:sz w:val="28"/>
          <w:szCs w:val="28"/>
          <w:rtl/>
          <w:lang w:bidi="ar-DZ"/>
        </w:rPr>
        <w:t>) ل</w:t>
      </w:r>
      <w:r w:rsidR="00D13F07" w:rsidRPr="00D13F07">
        <w:rPr>
          <w:rFonts w:cs="Simplified Arabic" w:hint="cs"/>
          <w:sz w:val="28"/>
          <w:szCs w:val="28"/>
          <w:rtl/>
          <w:lang w:bidi="ar-DZ"/>
        </w:rPr>
        <w:t>محمدأحمدأبوالفرج</w:t>
      </w:r>
      <w:r w:rsidR="00D13F07">
        <w:rPr>
          <w:rFonts w:cs="Simplified Arabic" w:hint="cs"/>
          <w:sz w:val="28"/>
          <w:szCs w:val="28"/>
          <w:rtl/>
          <w:lang w:bidi="ar-DZ"/>
        </w:rPr>
        <w:t>، و(</w:t>
      </w:r>
      <w:r w:rsidR="00D13F07" w:rsidRPr="00D13F07">
        <w:rPr>
          <w:rFonts w:cs="Simplified Arabic" w:hint="cs"/>
          <w:sz w:val="28"/>
          <w:szCs w:val="28"/>
          <w:rtl/>
          <w:lang w:bidi="ar-DZ"/>
        </w:rPr>
        <w:t>فقهاللغة</w:t>
      </w:r>
      <w:r w:rsidR="00D13F07">
        <w:rPr>
          <w:rFonts w:cs="Simplified Arabic" w:hint="cs"/>
          <w:sz w:val="28"/>
          <w:szCs w:val="28"/>
          <w:rtl/>
          <w:lang w:bidi="ar-DZ"/>
        </w:rPr>
        <w:t xml:space="preserve">) </w:t>
      </w:r>
      <w:r w:rsidR="00FA337B">
        <w:rPr>
          <w:rFonts w:cs="Simplified Arabic" w:hint="cs"/>
          <w:sz w:val="28"/>
          <w:szCs w:val="28"/>
          <w:rtl/>
          <w:lang w:bidi="ar-DZ"/>
        </w:rPr>
        <w:t>ل</w:t>
      </w:r>
      <w:r w:rsidR="00D13F07" w:rsidRPr="00D13F07">
        <w:rPr>
          <w:rFonts w:cs="Simplified Arabic" w:hint="cs"/>
          <w:sz w:val="28"/>
          <w:szCs w:val="28"/>
          <w:rtl/>
          <w:lang w:bidi="ar-DZ"/>
        </w:rPr>
        <w:t>محم</w:t>
      </w:r>
      <w:r w:rsidR="00D13F07">
        <w:rPr>
          <w:rFonts w:cs="Simplified Arabic" w:hint="cs"/>
          <w:sz w:val="28"/>
          <w:szCs w:val="28"/>
          <w:rtl/>
          <w:lang w:bidi="ar-DZ"/>
        </w:rPr>
        <w:t>ّ</w:t>
      </w:r>
      <w:r w:rsidR="00D13F07" w:rsidRPr="00D13F07">
        <w:rPr>
          <w:rFonts w:cs="Simplified Arabic" w:hint="cs"/>
          <w:sz w:val="28"/>
          <w:szCs w:val="28"/>
          <w:rtl/>
          <w:lang w:bidi="ar-DZ"/>
        </w:rPr>
        <w:t>دالمبارك</w:t>
      </w:r>
      <w:r w:rsidR="00D13F07">
        <w:rPr>
          <w:rFonts w:cs="Simplified Arabic" w:hint="cs"/>
          <w:sz w:val="28"/>
          <w:szCs w:val="28"/>
          <w:rtl/>
          <w:lang w:bidi="ar-DZ"/>
        </w:rPr>
        <w:t>... إلخ</w:t>
      </w:r>
      <w:r w:rsidR="00FA337B">
        <w:rPr>
          <w:rFonts w:cs="Simplified Arabic" w:hint="cs"/>
          <w:sz w:val="28"/>
          <w:szCs w:val="28"/>
          <w:rtl/>
          <w:lang w:bidi="ar-DZ"/>
        </w:rPr>
        <w:t xml:space="preserve">؛ إذ </w:t>
      </w:r>
      <w:r w:rsidR="00FA337B" w:rsidRPr="00F729A0">
        <w:rPr>
          <w:rFonts w:cs="Simplified Arabic" w:hint="cs"/>
          <w:sz w:val="28"/>
          <w:szCs w:val="28"/>
          <w:rtl/>
          <w:lang w:bidi="ar-DZ"/>
        </w:rPr>
        <w:t>لم تخل</w:t>
      </w:r>
      <w:r w:rsidR="00FA337B">
        <w:rPr>
          <w:rFonts w:cs="Simplified Arabic" w:hint="cs"/>
          <w:sz w:val="28"/>
          <w:szCs w:val="28"/>
          <w:rtl/>
          <w:lang w:bidi="ar-DZ"/>
        </w:rPr>
        <w:t>ُ</w:t>
      </w:r>
      <w:r w:rsidR="00FA337B" w:rsidRPr="00F729A0">
        <w:rPr>
          <w:rFonts w:cs="Simplified Arabic" w:hint="cs"/>
          <w:sz w:val="28"/>
          <w:szCs w:val="28"/>
          <w:rtl/>
          <w:lang w:bidi="ar-DZ"/>
        </w:rPr>
        <w:t xml:space="preserve"> معظم كتب </w:t>
      </w:r>
      <w:r w:rsidR="00FA337B">
        <w:rPr>
          <w:rFonts w:cs="Simplified Arabic" w:hint="cs"/>
          <w:sz w:val="28"/>
          <w:szCs w:val="28"/>
          <w:rtl/>
          <w:lang w:bidi="ar-DZ"/>
        </w:rPr>
        <w:t>هؤلاء</w:t>
      </w:r>
      <w:r w:rsidR="00B7662C">
        <w:rPr>
          <w:rFonts w:cs="Simplified Arabic" w:hint="cs"/>
          <w:sz w:val="28"/>
          <w:szCs w:val="28"/>
          <w:rtl/>
          <w:lang w:bidi="ar-DZ"/>
        </w:rPr>
        <w:t xml:space="preserve"> اللّسانييّن المحدثين</w:t>
      </w:r>
      <w:r w:rsidR="00FA337B" w:rsidRPr="00F729A0">
        <w:rPr>
          <w:rFonts w:cs="Simplified Arabic" w:hint="cs"/>
          <w:sz w:val="28"/>
          <w:szCs w:val="28"/>
          <w:rtl/>
          <w:lang w:bidi="ar-DZ"/>
        </w:rPr>
        <w:t>من الحديث عن علم الأصوات</w:t>
      </w:r>
      <w:r w:rsidR="00FA337B">
        <w:rPr>
          <w:rFonts w:cs="Simplified Arabic" w:hint="cs"/>
          <w:sz w:val="28"/>
          <w:szCs w:val="28"/>
          <w:rtl/>
          <w:lang w:bidi="ar-DZ"/>
        </w:rPr>
        <w:t>،متعرّضين من</w:t>
      </w:r>
      <w:r w:rsidR="00FA337B" w:rsidRPr="00F729A0">
        <w:rPr>
          <w:rFonts w:cs="Simplified Arabic" w:hint="cs"/>
          <w:sz w:val="28"/>
          <w:szCs w:val="28"/>
          <w:rtl/>
          <w:lang w:bidi="ar-DZ"/>
        </w:rPr>
        <w:t xml:space="preserve"> خلاله إلى إعادة وصف أصوات الل</w:t>
      </w:r>
      <w:r w:rsidR="00FA337B">
        <w:rPr>
          <w:rFonts w:cs="Simplified Arabic" w:hint="cs"/>
          <w:sz w:val="28"/>
          <w:szCs w:val="28"/>
          <w:rtl/>
          <w:lang w:bidi="ar-DZ"/>
        </w:rPr>
        <w:t>ّ</w:t>
      </w:r>
      <w:r w:rsidR="00FA337B" w:rsidRPr="00F729A0">
        <w:rPr>
          <w:rFonts w:cs="Simplified Arabic" w:hint="cs"/>
          <w:sz w:val="28"/>
          <w:szCs w:val="28"/>
          <w:rtl/>
          <w:lang w:bidi="ar-DZ"/>
        </w:rPr>
        <w:t>غة العربي</w:t>
      </w:r>
      <w:r w:rsidR="00FA337B">
        <w:rPr>
          <w:rFonts w:cs="Simplified Arabic" w:hint="cs"/>
          <w:sz w:val="28"/>
          <w:szCs w:val="28"/>
          <w:rtl/>
          <w:lang w:bidi="ar-DZ"/>
        </w:rPr>
        <w:t>ّ</w:t>
      </w:r>
      <w:r w:rsidR="00FA337B" w:rsidRPr="00F729A0">
        <w:rPr>
          <w:rFonts w:cs="Simplified Arabic" w:hint="cs"/>
          <w:sz w:val="28"/>
          <w:szCs w:val="28"/>
          <w:rtl/>
          <w:lang w:bidi="ar-DZ"/>
        </w:rPr>
        <w:t>ة</w:t>
      </w:r>
      <w:r w:rsidR="00FA337B">
        <w:rPr>
          <w:rFonts w:cs="Simplified Arabic" w:hint="cs"/>
          <w:sz w:val="28"/>
          <w:szCs w:val="28"/>
          <w:rtl/>
          <w:lang w:bidi="ar-DZ"/>
        </w:rPr>
        <w:t>، وفقا لما أطلقوا عليه علم اللّغة الحديث أو اللّسانيات</w:t>
      </w:r>
      <w:r w:rsidR="00FA337B" w:rsidRPr="00F729A0">
        <w:rPr>
          <w:rFonts w:cs="Simplified Arabic" w:hint="cs"/>
          <w:sz w:val="28"/>
          <w:szCs w:val="28"/>
          <w:rtl/>
          <w:lang w:bidi="ar-DZ"/>
        </w:rPr>
        <w:t xml:space="preserve">، </w:t>
      </w:r>
      <w:r w:rsidR="00FA337B">
        <w:rPr>
          <w:rFonts w:cs="Simplified Arabic" w:hint="cs"/>
          <w:sz w:val="28"/>
          <w:szCs w:val="28"/>
          <w:rtl/>
          <w:lang w:bidi="ar-DZ"/>
        </w:rPr>
        <w:t>بشكل لا تكاد تخلو فيه أي دراسة صوتيّة عند هؤلاء من وصف أصوات اللّغة العربيّة</w:t>
      </w:r>
      <w:r w:rsidR="00B7662C">
        <w:rPr>
          <w:rFonts w:cs="Simplified Arabic" w:hint="cs"/>
          <w:sz w:val="28"/>
          <w:szCs w:val="28"/>
          <w:rtl/>
          <w:lang w:bidi="ar-DZ"/>
        </w:rPr>
        <w:t>.</w:t>
      </w:r>
      <w:r w:rsidR="00FA337B">
        <w:rPr>
          <w:rFonts w:cs="Simplified Arabic" w:hint="cs"/>
          <w:sz w:val="28"/>
          <w:szCs w:val="28"/>
          <w:rtl/>
          <w:lang w:bidi="ar-DZ"/>
        </w:rPr>
        <w:t xml:space="preserve"> وفي ما يلي عرض مسرد لهؤلاء الأعلام الّذين تعرّضوا إلى إعادة وصف أصوات اللّغة العربيّة وفق اللّسانيات الحديثة، مع بحوثهم اللّسانيّة الّتي تضمنت دراسة صوتيّة، تم من خلالها إعادة وصف أصوات اللّغة العربيّة:</w:t>
      </w:r>
      <w:r w:rsidR="00FA337B">
        <w:rPr>
          <w:rStyle w:val="Appelnotedebasdep"/>
          <w:rFonts w:cs="Simplified Arabic"/>
          <w:sz w:val="28"/>
          <w:szCs w:val="28"/>
          <w:rtl/>
          <w:lang w:bidi="ar-DZ"/>
        </w:rPr>
        <w:footnoteReference w:id="463"/>
      </w:r>
    </w:p>
    <w:tbl>
      <w:tblPr>
        <w:tblStyle w:val="Grilledutableau"/>
        <w:bidiVisual/>
        <w:tblW w:w="0" w:type="auto"/>
        <w:jc w:val="center"/>
        <w:tblInd w:w="-160" w:type="dxa"/>
        <w:tblLook w:val="04A0"/>
      </w:tblPr>
      <w:tblGrid>
        <w:gridCol w:w="2471"/>
        <w:gridCol w:w="5183"/>
        <w:gridCol w:w="1117"/>
      </w:tblGrid>
      <w:tr w:rsidR="008F6996" w:rsidRPr="00AF6D41" w:rsidTr="00AF6D41">
        <w:trPr>
          <w:jc w:val="center"/>
        </w:trPr>
        <w:tc>
          <w:tcPr>
            <w:tcW w:w="2471" w:type="dxa"/>
            <w:vAlign w:val="center"/>
          </w:tcPr>
          <w:p w:rsidR="009C35A9" w:rsidRPr="00AF6D41" w:rsidRDefault="009C35A9" w:rsidP="00AF6D41">
            <w:pPr>
              <w:bidi/>
              <w:spacing w:after="0"/>
              <w:jc w:val="center"/>
              <w:rPr>
                <w:rFonts w:cs="Simplified Arabic"/>
                <w:b/>
                <w:bCs/>
                <w:sz w:val="28"/>
                <w:szCs w:val="28"/>
                <w:rtl/>
                <w:lang w:bidi="ar-DZ"/>
              </w:rPr>
            </w:pPr>
            <w:r w:rsidRPr="00AF6D41">
              <w:rPr>
                <w:rFonts w:cs="Simplified Arabic" w:hint="cs"/>
                <w:b/>
                <w:bCs/>
                <w:sz w:val="28"/>
                <w:szCs w:val="28"/>
                <w:rtl/>
                <w:lang w:bidi="ar-DZ"/>
              </w:rPr>
              <w:t>المؤلِّف</w:t>
            </w:r>
          </w:p>
        </w:tc>
        <w:tc>
          <w:tcPr>
            <w:tcW w:w="5183" w:type="dxa"/>
            <w:vAlign w:val="center"/>
          </w:tcPr>
          <w:p w:rsidR="009C35A9" w:rsidRPr="00AF6D41" w:rsidRDefault="009C35A9" w:rsidP="00AF6D41">
            <w:pPr>
              <w:bidi/>
              <w:spacing w:after="0"/>
              <w:jc w:val="center"/>
              <w:rPr>
                <w:rFonts w:cs="Simplified Arabic"/>
                <w:b/>
                <w:bCs/>
                <w:sz w:val="28"/>
                <w:szCs w:val="28"/>
                <w:rtl/>
                <w:lang w:bidi="ar-DZ"/>
              </w:rPr>
            </w:pPr>
            <w:r w:rsidRPr="00AF6D41">
              <w:rPr>
                <w:rFonts w:cs="Simplified Arabic" w:hint="cs"/>
                <w:b/>
                <w:bCs/>
                <w:sz w:val="28"/>
                <w:szCs w:val="28"/>
                <w:rtl/>
                <w:lang w:bidi="ar-DZ"/>
              </w:rPr>
              <w:t>عنوان الدّراسة</w:t>
            </w:r>
          </w:p>
        </w:tc>
        <w:tc>
          <w:tcPr>
            <w:tcW w:w="1117" w:type="dxa"/>
            <w:vAlign w:val="center"/>
          </w:tcPr>
          <w:p w:rsidR="009C35A9" w:rsidRPr="00AF6D41" w:rsidRDefault="009C35A9" w:rsidP="00AF6D41">
            <w:pPr>
              <w:bidi/>
              <w:spacing w:after="0"/>
              <w:jc w:val="center"/>
              <w:rPr>
                <w:rFonts w:cs="Simplified Arabic"/>
                <w:b/>
                <w:bCs/>
                <w:sz w:val="28"/>
                <w:szCs w:val="28"/>
                <w:rtl/>
                <w:lang w:bidi="ar-DZ"/>
              </w:rPr>
            </w:pPr>
            <w:r w:rsidRPr="00AF6D41">
              <w:rPr>
                <w:rFonts w:cs="Simplified Arabic" w:hint="cs"/>
                <w:b/>
                <w:bCs/>
                <w:sz w:val="28"/>
                <w:szCs w:val="28"/>
                <w:rtl/>
                <w:lang w:bidi="ar-DZ"/>
              </w:rPr>
              <w:t>السّنة</w:t>
            </w:r>
          </w:p>
        </w:tc>
      </w:tr>
      <w:tr w:rsidR="00FA337B" w:rsidRPr="00AF6D41" w:rsidTr="00AF6D41">
        <w:trPr>
          <w:jc w:val="center"/>
        </w:trPr>
        <w:tc>
          <w:tcPr>
            <w:tcW w:w="2471" w:type="dxa"/>
            <w:vAlign w:val="center"/>
          </w:tcPr>
          <w:p w:rsidR="005B281D" w:rsidRPr="00AF6D41" w:rsidRDefault="005B281D"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إبراهيمأنيس</w:t>
            </w:r>
          </w:p>
        </w:tc>
        <w:tc>
          <w:tcPr>
            <w:tcW w:w="5183" w:type="dxa"/>
            <w:vAlign w:val="center"/>
          </w:tcPr>
          <w:p w:rsidR="005B281D" w:rsidRPr="00AF6D41" w:rsidRDefault="008F6996" w:rsidP="00AF6D41">
            <w:pPr>
              <w:bidi/>
              <w:spacing w:after="0" w:line="240" w:lineRule="auto"/>
              <w:rPr>
                <w:rFonts w:cs="Simplified Arabic"/>
                <w:sz w:val="28"/>
                <w:szCs w:val="28"/>
                <w:rtl/>
                <w:lang w:bidi="ar-DZ"/>
              </w:rPr>
            </w:pPr>
            <w:r w:rsidRPr="00AF6D41">
              <w:rPr>
                <w:rFonts w:cs="Simplified Arabic" w:hint="cs"/>
                <w:sz w:val="28"/>
                <w:szCs w:val="28"/>
                <w:rtl/>
                <w:lang w:bidi="ar-DZ"/>
              </w:rPr>
              <w:t xml:space="preserve">- </w:t>
            </w:r>
            <w:r w:rsidR="005B281D" w:rsidRPr="00AF6D41">
              <w:rPr>
                <w:rFonts w:cs="Simplified Arabic" w:hint="cs"/>
                <w:sz w:val="28"/>
                <w:szCs w:val="28"/>
                <w:rtl/>
                <w:lang w:bidi="ar-DZ"/>
              </w:rPr>
              <w:t>الأصواتالل</w:t>
            </w:r>
            <w:r w:rsidR="00EA6296" w:rsidRPr="00AF6D41">
              <w:rPr>
                <w:rFonts w:cs="Simplified Arabic" w:hint="cs"/>
                <w:sz w:val="28"/>
                <w:szCs w:val="28"/>
                <w:rtl/>
                <w:lang w:bidi="ar-DZ"/>
              </w:rPr>
              <w:t>ّ</w:t>
            </w:r>
            <w:r w:rsidR="005B281D" w:rsidRPr="00AF6D41">
              <w:rPr>
                <w:rFonts w:cs="Simplified Arabic" w:hint="cs"/>
                <w:sz w:val="28"/>
                <w:szCs w:val="28"/>
                <w:rtl/>
                <w:lang w:bidi="ar-DZ"/>
              </w:rPr>
              <w:t>غوي</w:t>
            </w:r>
            <w:r w:rsidR="00EA6296" w:rsidRPr="00AF6D41">
              <w:rPr>
                <w:rFonts w:cs="Simplified Arabic" w:hint="cs"/>
                <w:sz w:val="28"/>
                <w:szCs w:val="28"/>
                <w:rtl/>
                <w:lang w:bidi="ar-DZ"/>
              </w:rPr>
              <w:t>ّ</w:t>
            </w:r>
            <w:r w:rsidR="005B281D" w:rsidRPr="00AF6D41">
              <w:rPr>
                <w:rFonts w:cs="Simplified Arabic" w:hint="cs"/>
                <w:sz w:val="28"/>
                <w:szCs w:val="28"/>
                <w:rtl/>
                <w:lang w:bidi="ar-DZ"/>
              </w:rPr>
              <w:t>ة</w:t>
            </w:r>
            <w:r w:rsidR="00CF58DF">
              <w:rPr>
                <w:rFonts w:cs="Simplified Arabic" w:hint="cs"/>
                <w:sz w:val="28"/>
                <w:szCs w:val="28"/>
                <w:rtl/>
                <w:lang w:bidi="ar-DZ"/>
              </w:rPr>
              <w:t>.</w:t>
            </w:r>
          </w:p>
        </w:tc>
        <w:tc>
          <w:tcPr>
            <w:tcW w:w="1117" w:type="dxa"/>
            <w:vAlign w:val="center"/>
          </w:tcPr>
          <w:p w:rsidR="008F6996" w:rsidRPr="00AF6D41" w:rsidRDefault="00101374" w:rsidP="00AF6D41">
            <w:pPr>
              <w:bidi/>
              <w:spacing w:after="0" w:line="240" w:lineRule="auto"/>
              <w:jc w:val="center"/>
              <w:rPr>
                <w:rFonts w:ascii="Simplified Arabic" w:hAnsi="Simplified Arabic" w:cs="Simplified Arabic"/>
                <w:sz w:val="28"/>
                <w:szCs w:val="28"/>
                <w:rtl/>
                <w:lang w:bidi="ar-DZ"/>
              </w:rPr>
            </w:pPr>
            <w:r w:rsidRPr="00AF6D41">
              <w:rPr>
                <w:rFonts w:ascii="Simplified Arabic" w:hAnsi="Simplified Arabic" w:cs="Simplified Arabic" w:hint="cs"/>
                <w:sz w:val="28"/>
                <w:szCs w:val="28"/>
                <w:rtl/>
                <w:lang w:bidi="ar-DZ"/>
              </w:rPr>
              <w:t xml:space="preserve">- </w:t>
            </w:r>
            <w:r w:rsidR="004F5995" w:rsidRPr="00AF6D41">
              <w:rPr>
                <w:rFonts w:ascii="Simplified Arabic" w:hAnsi="Simplified Arabic" w:cs="Simplified Arabic" w:hint="cs"/>
                <w:sz w:val="28"/>
                <w:szCs w:val="28"/>
                <w:rtl/>
                <w:lang w:bidi="ar-DZ"/>
              </w:rPr>
              <w:t>1947</w:t>
            </w:r>
          </w:p>
        </w:tc>
      </w:tr>
      <w:tr w:rsidR="00FA337B" w:rsidRPr="00AF6D41" w:rsidTr="00AF6D41">
        <w:trPr>
          <w:jc w:val="center"/>
        </w:trPr>
        <w:tc>
          <w:tcPr>
            <w:tcW w:w="2471" w:type="dxa"/>
            <w:vAlign w:val="center"/>
          </w:tcPr>
          <w:p w:rsidR="005B281D" w:rsidRPr="00AF6D41" w:rsidRDefault="005B281D"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محمودالس</w:t>
            </w:r>
            <w:r w:rsidR="008F6996" w:rsidRPr="00AF6D41">
              <w:rPr>
                <w:rFonts w:cs="Simplified Arabic" w:hint="cs"/>
                <w:sz w:val="28"/>
                <w:szCs w:val="28"/>
                <w:rtl/>
                <w:lang w:bidi="ar-DZ"/>
              </w:rPr>
              <w:t>ّ</w:t>
            </w:r>
            <w:r w:rsidRPr="00AF6D41">
              <w:rPr>
                <w:rFonts w:cs="Simplified Arabic" w:hint="cs"/>
                <w:sz w:val="28"/>
                <w:szCs w:val="28"/>
                <w:rtl/>
                <w:lang w:bidi="ar-DZ"/>
              </w:rPr>
              <w:t>عران</w:t>
            </w:r>
          </w:p>
        </w:tc>
        <w:tc>
          <w:tcPr>
            <w:tcW w:w="5183" w:type="dxa"/>
            <w:vAlign w:val="center"/>
          </w:tcPr>
          <w:p w:rsidR="005B281D" w:rsidRPr="00AF6D41" w:rsidRDefault="008F6996" w:rsidP="00AF6D41">
            <w:pPr>
              <w:bidi/>
              <w:spacing w:after="0" w:line="240" w:lineRule="auto"/>
              <w:rPr>
                <w:rFonts w:cs="Simplified Arabic"/>
                <w:sz w:val="28"/>
                <w:szCs w:val="28"/>
                <w:rtl/>
                <w:lang w:bidi="ar-DZ"/>
              </w:rPr>
            </w:pPr>
            <w:r w:rsidRPr="00AF6D41">
              <w:rPr>
                <w:rFonts w:cs="Simplified Arabic" w:hint="cs"/>
                <w:sz w:val="28"/>
                <w:szCs w:val="28"/>
                <w:rtl/>
                <w:lang w:bidi="ar-DZ"/>
              </w:rPr>
              <w:t xml:space="preserve">- </w:t>
            </w:r>
            <w:r w:rsidR="005B281D" w:rsidRPr="00AF6D41">
              <w:rPr>
                <w:rFonts w:cs="Simplified Arabic" w:hint="cs"/>
                <w:sz w:val="28"/>
                <w:szCs w:val="28"/>
                <w:rtl/>
                <w:lang w:bidi="ar-DZ"/>
              </w:rPr>
              <w:t>علمالل</w:t>
            </w:r>
            <w:r w:rsidRPr="00AF6D41">
              <w:rPr>
                <w:rFonts w:cs="Simplified Arabic" w:hint="cs"/>
                <w:sz w:val="28"/>
                <w:szCs w:val="28"/>
                <w:rtl/>
                <w:lang w:bidi="ar-DZ"/>
              </w:rPr>
              <w:t>ّ</w:t>
            </w:r>
            <w:r w:rsidR="005B281D" w:rsidRPr="00AF6D41">
              <w:rPr>
                <w:rFonts w:cs="Simplified Arabic" w:hint="cs"/>
                <w:sz w:val="28"/>
                <w:szCs w:val="28"/>
                <w:rtl/>
                <w:lang w:bidi="ar-DZ"/>
              </w:rPr>
              <w:t>غة</w:t>
            </w:r>
            <w:r w:rsidR="00241197">
              <w:rPr>
                <w:rFonts w:cs="Simplified Arabic" w:hint="cs"/>
                <w:sz w:val="28"/>
                <w:szCs w:val="28"/>
                <w:rtl/>
                <w:lang w:bidi="ar-DZ"/>
              </w:rPr>
              <w:t>: مقدّمة للقارئ العربيّ</w:t>
            </w:r>
            <w:r w:rsidR="00364EDF">
              <w:rPr>
                <w:rFonts w:cs="Simplified Arabic" w:hint="cs"/>
                <w:sz w:val="28"/>
                <w:szCs w:val="28"/>
                <w:rtl/>
                <w:lang w:bidi="ar-DZ"/>
              </w:rPr>
              <w:t>.</w:t>
            </w:r>
          </w:p>
        </w:tc>
        <w:tc>
          <w:tcPr>
            <w:tcW w:w="1117" w:type="dxa"/>
            <w:vAlign w:val="center"/>
          </w:tcPr>
          <w:p w:rsidR="005B281D" w:rsidRPr="00AF6D41" w:rsidRDefault="00101374"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008F6996" w:rsidRPr="00AF6D41">
              <w:rPr>
                <w:rFonts w:ascii="Simplified Arabic" w:hAnsi="Simplified Arabic" w:cs="Simplified Arabic"/>
                <w:sz w:val="28"/>
                <w:szCs w:val="28"/>
                <w:rtl/>
                <w:lang w:bidi="ar-DZ"/>
              </w:rPr>
              <w:t>19</w:t>
            </w:r>
            <w:r w:rsidR="008F6996" w:rsidRPr="00AF6D41">
              <w:rPr>
                <w:rFonts w:ascii="Simplified Arabic" w:hAnsi="Simplified Arabic" w:cs="Simplified Arabic" w:hint="cs"/>
                <w:sz w:val="28"/>
                <w:szCs w:val="28"/>
                <w:rtl/>
                <w:lang w:bidi="ar-DZ"/>
              </w:rPr>
              <w:t>62</w:t>
            </w:r>
          </w:p>
        </w:tc>
      </w:tr>
      <w:tr w:rsidR="0059393B" w:rsidRPr="00AF6D41" w:rsidTr="00AF6D41">
        <w:trPr>
          <w:jc w:val="center"/>
        </w:trPr>
        <w:tc>
          <w:tcPr>
            <w:tcW w:w="2471" w:type="dxa"/>
            <w:vAlign w:val="center"/>
          </w:tcPr>
          <w:p w:rsidR="0059393B" w:rsidRPr="00AF6D41" w:rsidRDefault="0059393B"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عبدالرّحمنأيوب</w:t>
            </w:r>
          </w:p>
        </w:tc>
        <w:tc>
          <w:tcPr>
            <w:tcW w:w="5183" w:type="dxa"/>
            <w:vAlign w:val="center"/>
          </w:tcPr>
          <w:p w:rsidR="0059393B" w:rsidRPr="00AF6D41" w:rsidRDefault="0059393B" w:rsidP="00AF6D41">
            <w:pPr>
              <w:bidi/>
              <w:spacing w:after="0" w:line="240" w:lineRule="auto"/>
              <w:rPr>
                <w:rFonts w:cs="Simplified Arabic"/>
                <w:sz w:val="28"/>
                <w:szCs w:val="28"/>
                <w:rtl/>
                <w:lang w:bidi="ar-DZ"/>
              </w:rPr>
            </w:pPr>
            <w:r w:rsidRPr="00AF6D41">
              <w:rPr>
                <w:rFonts w:cs="Simplified Arabic" w:hint="cs"/>
                <w:sz w:val="28"/>
                <w:szCs w:val="28"/>
                <w:rtl/>
                <w:lang w:bidi="ar-DZ"/>
              </w:rPr>
              <w:t>- أصواتاللّغة</w:t>
            </w:r>
            <w:r w:rsidR="00CF58DF">
              <w:rPr>
                <w:rFonts w:cs="Simplified Arabic" w:hint="cs"/>
                <w:sz w:val="28"/>
                <w:szCs w:val="28"/>
                <w:rtl/>
                <w:lang w:bidi="ar-DZ"/>
              </w:rPr>
              <w:t>.</w:t>
            </w:r>
          </w:p>
        </w:tc>
        <w:tc>
          <w:tcPr>
            <w:tcW w:w="1117" w:type="dxa"/>
            <w:vAlign w:val="center"/>
          </w:tcPr>
          <w:p w:rsidR="0059393B" w:rsidRPr="00AF6D41" w:rsidRDefault="00101374"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0059393B" w:rsidRPr="00AF6D41">
              <w:rPr>
                <w:rFonts w:ascii="Simplified Arabic" w:hAnsi="Simplified Arabic" w:cs="Simplified Arabic"/>
                <w:sz w:val="28"/>
                <w:szCs w:val="28"/>
                <w:rtl/>
                <w:lang w:bidi="ar-DZ"/>
              </w:rPr>
              <w:t>19</w:t>
            </w:r>
            <w:r w:rsidR="0059393B" w:rsidRPr="00AF6D41">
              <w:rPr>
                <w:rFonts w:ascii="Simplified Arabic" w:hAnsi="Simplified Arabic" w:cs="Simplified Arabic" w:hint="cs"/>
                <w:sz w:val="28"/>
                <w:szCs w:val="28"/>
                <w:rtl/>
                <w:lang w:bidi="ar-DZ"/>
              </w:rPr>
              <w:t>63</w:t>
            </w:r>
          </w:p>
        </w:tc>
      </w:tr>
      <w:tr w:rsidR="00431D13" w:rsidRPr="00AF6D41" w:rsidTr="00AF6D41">
        <w:trPr>
          <w:jc w:val="center"/>
        </w:trPr>
        <w:tc>
          <w:tcPr>
            <w:tcW w:w="2471" w:type="dxa"/>
            <w:vAlign w:val="center"/>
          </w:tcPr>
          <w:p w:rsidR="0059393B" w:rsidRPr="00AF6D41" w:rsidRDefault="0059393B" w:rsidP="00AF6D41">
            <w:pPr>
              <w:bidi/>
              <w:spacing w:after="0" w:line="240" w:lineRule="auto"/>
              <w:ind w:firstLine="565"/>
              <w:jc w:val="center"/>
              <w:rPr>
                <w:rFonts w:cs="Simplified Arabic"/>
                <w:sz w:val="28"/>
                <w:szCs w:val="28"/>
                <w:rtl/>
                <w:lang w:bidi="ar-DZ"/>
              </w:rPr>
            </w:pPr>
            <w:r w:rsidRPr="00AF6D41">
              <w:rPr>
                <w:rFonts w:cs="Simplified Arabic" w:hint="cs"/>
                <w:sz w:val="28"/>
                <w:szCs w:val="28"/>
                <w:rtl/>
                <w:lang w:bidi="ar-DZ"/>
              </w:rPr>
              <w:t>تمامحسان</w:t>
            </w:r>
          </w:p>
        </w:tc>
        <w:tc>
          <w:tcPr>
            <w:tcW w:w="5183" w:type="dxa"/>
            <w:vAlign w:val="center"/>
          </w:tcPr>
          <w:p w:rsidR="0059393B" w:rsidRPr="00AF6D41" w:rsidRDefault="0059393B" w:rsidP="00AF6D41">
            <w:pPr>
              <w:bidi/>
              <w:spacing w:after="0" w:line="240" w:lineRule="auto"/>
              <w:rPr>
                <w:rFonts w:cs="Simplified Arabic"/>
                <w:sz w:val="28"/>
                <w:szCs w:val="28"/>
                <w:rtl/>
                <w:lang w:bidi="ar-DZ"/>
              </w:rPr>
            </w:pPr>
            <w:r w:rsidRPr="00AF6D41">
              <w:rPr>
                <w:rFonts w:cs="Simplified Arabic" w:hint="cs"/>
                <w:sz w:val="28"/>
                <w:szCs w:val="28"/>
                <w:rtl/>
                <w:lang w:bidi="ar-DZ"/>
              </w:rPr>
              <w:t>- مناهجالبحثفياللّغة</w:t>
            </w:r>
            <w:r w:rsidR="00CF58DF">
              <w:rPr>
                <w:rFonts w:cs="Simplified Arabic" w:hint="cs"/>
                <w:sz w:val="28"/>
                <w:szCs w:val="28"/>
                <w:rtl/>
                <w:lang w:bidi="ar-DZ"/>
              </w:rPr>
              <w:t>.</w:t>
            </w:r>
          </w:p>
          <w:p w:rsidR="0059393B" w:rsidRPr="00AF6D41" w:rsidRDefault="0059393B" w:rsidP="00AF6D41">
            <w:pPr>
              <w:bidi/>
              <w:spacing w:after="0" w:line="240" w:lineRule="auto"/>
              <w:rPr>
                <w:rFonts w:cs="Simplified Arabic"/>
                <w:sz w:val="28"/>
                <w:szCs w:val="28"/>
                <w:rtl/>
                <w:lang w:bidi="ar-DZ"/>
              </w:rPr>
            </w:pPr>
            <w:r w:rsidRPr="00AF6D41">
              <w:rPr>
                <w:rFonts w:cs="Simplified Arabic" w:hint="cs"/>
                <w:sz w:val="28"/>
                <w:szCs w:val="28"/>
                <w:rtl/>
                <w:lang w:bidi="ar-DZ"/>
              </w:rPr>
              <w:t>- اللّغة العربيّة معناها ومبناها</w:t>
            </w:r>
            <w:r w:rsidR="00CF58DF">
              <w:rPr>
                <w:rFonts w:cs="Simplified Arabic" w:hint="cs"/>
                <w:sz w:val="28"/>
                <w:szCs w:val="28"/>
                <w:rtl/>
                <w:lang w:bidi="ar-DZ"/>
              </w:rPr>
              <w:t>.</w:t>
            </w:r>
          </w:p>
        </w:tc>
        <w:tc>
          <w:tcPr>
            <w:tcW w:w="1117" w:type="dxa"/>
            <w:vAlign w:val="center"/>
          </w:tcPr>
          <w:p w:rsidR="0059393B" w:rsidRPr="00AF6D41" w:rsidRDefault="00ED1D74" w:rsidP="00AF6D41">
            <w:pPr>
              <w:bidi/>
              <w:spacing w:after="0" w:line="240" w:lineRule="auto"/>
              <w:jc w:val="center"/>
              <w:rPr>
                <w:rFonts w:ascii="Simplified Arabic" w:hAnsi="Simplified Arabic" w:cs="Simplified Arabic"/>
                <w:sz w:val="28"/>
                <w:szCs w:val="28"/>
                <w:rtl/>
                <w:lang w:bidi="ar-DZ"/>
              </w:rPr>
            </w:pPr>
            <w:r w:rsidRPr="00AF6D41">
              <w:rPr>
                <w:rFonts w:ascii="Simplified Arabic" w:hAnsi="Simplified Arabic" w:cs="Simplified Arabic" w:hint="cs"/>
                <w:sz w:val="28"/>
                <w:szCs w:val="28"/>
                <w:rtl/>
                <w:lang w:bidi="ar-DZ"/>
              </w:rPr>
              <w:t xml:space="preserve">- </w:t>
            </w:r>
            <w:r w:rsidR="0059393B" w:rsidRPr="00AF6D41">
              <w:rPr>
                <w:rFonts w:ascii="Simplified Arabic" w:hAnsi="Simplified Arabic" w:cs="Simplified Arabic"/>
                <w:sz w:val="28"/>
                <w:szCs w:val="28"/>
                <w:rtl/>
                <w:lang w:bidi="ar-DZ"/>
              </w:rPr>
              <w:t>19</w:t>
            </w:r>
            <w:r w:rsidR="0059393B" w:rsidRPr="00AF6D41">
              <w:rPr>
                <w:rFonts w:ascii="Simplified Arabic" w:hAnsi="Simplified Arabic" w:cs="Simplified Arabic" w:hint="cs"/>
                <w:sz w:val="28"/>
                <w:szCs w:val="28"/>
                <w:rtl/>
                <w:lang w:bidi="ar-DZ"/>
              </w:rPr>
              <w:t>5</w:t>
            </w:r>
            <w:r w:rsidR="0059393B" w:rsidRPr="00AF6D41">
              <w:rPr>
                <w:rFonts w:ascii="Simplified Arabic" w:hAnsi="Simplified Arabic" w:cs="Simplified Arabic"/>
                <w:sz w:val="28"/>
                <w:szCs w:val="28"/>
                <w:rtl/>
                <w:lang w:bidi="ar-DZ"/>
              </w:rPr>
              <w:t>5</w:t>
            </w:r>
          </w:p>
          <w:p w:rsidR="0059393B" w:rsidRPr="00AF6D41" w:rsidRDefault="00ED1D74"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0059393B" w:rsidRPr="00AF6D41">
              <w:rPr>
                <w:rFonts w:ascii="Simplified Arabic" w:hAnsi="Simplified Arabic" w:cs="Simplified Arabic"/>
                <w:sz w:val="28"/>
                <w:szCs w:val="28"/>
                <w:rtl/>
                <w:lang w:bidi="ar-DZ"/>
              </w:rPr>
              <w:t>19</w:t>
            </w:r>
            <w:r w:rsidR="0059393B" w:rsidRPr="00AF6D41">
              <w:rPr>
                <w:rFonts w:ascii="Simplified Arabic" w:hAnsi="Simplified Arabic" w:cs="Simplified Arabic" w:hint="cs"/>
                <w:sz w:val="28"/>
                <w:szCs w:val="28"/>
                <w:rtl/>
                <w:lang w:bidi="ar-DZ"/>
              </w:rPr>
              <w:t>73</w:t>
            </w:r>
          </w:p>
        </w:tc>
      </w:tr>
      <w:tr w:rsidR="00431D13" w:rsidRPr="00AF6D41" w:rsidTr="00AF6D41">
        <w:trPr>
          <w:jc w:val="center"/>
        </w:trPr>
        <w:tc>
          <w:tcPr>
            <w:tcW w:w="2471" w:type="dxa"/>
            <w:vAlign w:val="center"/>
          </w:tcPr>
          <w:p w:rsidR="0059393B" w:rsidRPr="00AF6D41" w:rsidRDefault="0059393B"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كمالبشر</w:t>
            </w:r>
          </w:p>
        </w:tc>
        <w:tc>
          <w:tcPr>
            <w:tcW w:w="5183" w:type="dxa"/>
            <w:vAlign w:val="center"/>
          </w:tcPr>
          <w:p w:rsidR="0059393B" w:rsidRPr="00AF6D41" w:rsidRDefault="00101374" w:rsidP="00AF6D41">
            <w:pPr>
              <w:bidi/>
              <w:spacing w:after="0" w:line="240" w:lineRule="auto"/>
              <w:rPr>
                <w:rFonts w:cs="Simplified Arabic"/>
                <w:sz w:val="28"/>
                <w:szCs w:val="28"/>
                <w:rtl/>
                <w:lang w:bidi="ar-DZ"/>
              </w:rPr>
            </w:pPr>
            <w:r w:rsidRPr="00AF6D41">
              <w:rPr>
                <w:rFonts w:cs="Simplified Arabic" w:hint="cs"/>
                <w:sz w:val="28"/>
                <w:szCs w:val="28"/>
                <w:rtl/>
                <w:lang w:bidi="ar-DZ"/>
              </w:rPr>
              <w:t xml:space="preserve">- </w:t>
            </w:r>
            <w:r w:rsidR="001E15DF" w:rsidRPr="00AF6D41">
              <w:rPr>
                <w:rFonts w:cs="Simplified Arabic" w:hint="cs"/>
                <w:sz w:val="28"/>
                <w:szCs w:val="28"/>
                <w:rtl/>
                <w:lang w:bidi="ar-DZ"/>
              </w:rPr>
              <w:t>الأصوات العربيّة</w:t>
            </w:r>
            <w:r w:rsidR="00CF58DF">
              <w:rPr>
                <w:rFonts w:cs="Simplified Arabic" w:hint="cs"/>
                <w:sz w:val="28"/>
                <w:szCs w:val="28"/>
                <w:rtl/>
                <w:lang w:bidi="ar-DZ"/>
              </w:rPr>
              <w:t>.</w:t>
            </w:r>
          </w:p>
          <w:p w:rsidR="00326F16" w:rsidRPr="00AF6D41" w:rsidRDefault="00326F16" w:rsidP="00AF6D41">
            <w:pPr>
              <w:bidi/>
              <w:spacing w:after="0" w:line="240" w:lineRule="auto"/>
              <w:rPr>
                <w:rFonts w:cs="Simplified Arabic"/>
                <w:sz w:val="28"/>
                <w:szCs w:val="28"/>
                <w:rtl/>
                <w:lang w:bidi="ar-DZ"/>
              </w:rPr>
            </w:pPr>
            <w:r w:rsidRPr="00AF6D41">
              <w:rPr>
                <w:rFonts w:cs="Simplified Arabic" w:hint="cs"/>
                <w:sz w:val="28"/>
                <w:szCs w:val="28"/>
                <w:rtl/>
                <w:lang w:bidi="ar-DZ"/>
              </w:rPr>
              <w:t>- علم اللّغة العام (القسم الثّاني: الأصوات)</w:t>
            </w:r>
            <w:r w:rsidR="00CF58DF">
              <w:rPr>
                <w:rFonts w:cs="Simplified Arabic" w:hint="cs"/>
                <w:sz w:val="28"/>
                <w:szCs w:val="28"/>
                <w:rtl/>
                <w:lang w:bidi="ar-DZ"/>
              </w:rPr>
              <w:t>.</w:t>
            </w:r>
          </w:p>
          <w:p w:rsidR="00ED1D74" w:rsidRPr="00AF6D41" w:rsidRDefault="00101374" w:rsidP="00AF6D41">
            <w:pPr>
              <w:bidi/>
              <w:spacing w:after="0" w:line="240" w:lineRule="auto"/>
              <w:rPr>
                <w:rFonts w:cs="Simplified Arabic"/>
                <w:sz w:val="28"/>
                <w:szCs w:val="28"/>
                <w:rtl/>
                <w:lang w:bidi="ar-DZ"/>
              </w:rPr>
            </w:pPr>
            <w:r w:rsidRPr="00AF6D41">
              <w:rPr>
                <w:rFonts w:cs="Simplified Arabic" w:hint="cs"/>
                <w:sz w:val="28"/>
                <w:szCs w:val="28"/>
                <w:rtl/>
                <w:lang w:bidi="ar-DZ"/>
              </w:rPr>
              <w:t xml:space="preserve">- </w:t>
            </w:r>
            <w:r w:rsidR="00ED1D74" w:rsidRPr="00AF6D41">
              <w:rPr>
                <w:rFonts w:cs="Simplified Arabic" w:hint="cs"/>
                <w:sz w:val="28"/>
                <w:szCs w:val="28"/>
                <w:rtl/>
                <w:lang w:bidi="ar-DZ"/>
              </w:rPr>
              <w:t>علم الأصوات</w:t>
            </w:r>
            <w:r w:rsidR="00CF58DF">
              <w:rPr>
                <w:rFonts w:cs="Simplified Arabic" w:hint="cs"/>
                <w:sz w:val="28"/>
                <w:szCs w:val="28"/>
                <w:rtl/>
                <w:lang w:bidi="ar-DZ"/>
              </w:rPr>
              <w:t>.</w:t>
            </w:r>
          </w:p>
        </w:tc>
        <w:tc>
          <w:tcPr>
            <w:tcW w:w="1117" w:type="dxa"/>
            <w:vAlign w:val="center"/>
          </w:tcPr>
          <w:p w:rsidR="0059393B" w:rsidRPr="00AF6D41" w:rsidRDefault="008B0C44" w:rsidP="00AF6D41">
            <w:pPr>
              <w:bidi/>
              <w:spacing w:after="0" w:line="240" w:lineRule="auto"/>
              <w:jc w:val="center"/>
              <w:rPr>
                <w:rFonts w:ascii="Simplified Arabic" w:hAnsi="Simplified Arabic" w:cs="Simplified Arabic"/>
                <w:sz w:val="28"/>
                <w:szCs w:val="28"/>
                <w:rtl/>
                <w:lang w:bidi="ar-DZ"/>
              </w:rPr>
            </w:pPr>
            <w:r w:rsidRPr="00AF6D41">
              <w:rPr>
                <w:rFonts w:ascii="Simplified Arabic" w:hAnsi="Simplified Arabic" w:cs="Simplified Arabic" w:hint="cs"/>
                <w:sz w:val="28"/>
                <w:szCs w:val="28"/>
                <w:rtl/>
                <w:lang w:bidi="ar-DZ"/>
              </w:rPr>
              <w:t xml:space="preserve">- </w:t>
            </w:r>
            <w:r w:rsidR="00ED1D74" w:rsidRPr="00AF6D41">
              <w:rPr>
                <w:rFonts w:ascii="Simplified Arabic" w:hAnsi="Simplified Arabic" w:cs="Simplified Arabic"/>
                <w:sz w:val="28"/>
                <w:szCs w:val="28"/>
                <w:rtl/>
                <w:lang w:bidi="ar-DZ"/>
              </w:rPr>
              <w:t>19</w:t>
            </w:r>
            <w:r w:rsidR="00ED1D74" w:rsidRPr="00AF6D41">
              <w:rPr>
                <w:rFonts w:ascii="Simplified Arabic" w:hAnsi="Simplified Arabic" w:cs="Simplified Arabic" w:hint="cs"/>
                <w:sz w:val="28"/>
                <w:szCs w:val="28"/>
                <w:rtl/>
                <w:lang w:bidi="ar-DZ"/>
              </w:rPr>
              <w:t>66</w:t>
            </w:r>
          </w:p>
          <w:p w:rsidR="00326F16" w:rsidRPr="00AF6D41" w:rsidRDefault="00326F16" w:rsidP="00AF6D41">
            <w:pPr>
              <w:bidi/>
              <w:spacing w:after="0" w:line="240" w:lineRule="auto"/>
              <w:jc w:val="center"/>
              <w:rPr>
                <w:rFonts w:ascii="Simplified Arabic" w:hAnsi="Simplified Arabic"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70</w:t>
            </w:r>
          </w:p>
          <w:p w:rsidR="00ED1D74" w:rsidRPr="00AF6D41" w:rsidRDefault="008B0C44"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00ED1D74" w:rsidRPr="00AF6D41">
              <w:rPr>
                <w:rFonts w:ascii="Simplified Arabic" w:hAnsi="Simplified Arabic" w:cs="Simplified Arabic" w:hint="cs"/>
                <w:sz w:val="28"/>
                <w:szCs w:val="28"/>
                <w:rtl/>
                <w:lang w:bidi="ar-DZ"/>
              </w:rPr>
              <w:t>2000</w:t>
            </w:r>
          </w:p>
        </w:tc>
      </w:tr>
      <w:tr w:rsidR="00431D13" w:rsidRPr="00AF6D41" w:rsidTr="00AF6D41">
        <w:trPr>
          <w:jc w:val="center"/>
        </w:trPr>
        <w:tc>
          <w:tcPr>
            <w:tcW w:w="2471" w:type="dxa"/>
            <w:vAlign w:val="center"/>
          </w:tcPr>
          <w:p w:rsidR="0059393B" w:rsidRPr="00AF6D41" w:rsidRDefault="0059393B"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أحمدمختارعمر</w:t>
            </w:r>
          </w:p>
        </w:tc>
        <w:tc>
          <w:tcPr>
            <w:tcW w:w="5183" w:type="dxa"/>
            <w:vAlign w:val="center"/>
          </w:tcPr>
          <w:p w:rsidR="0059393B" w:rsidRPr="00AF6D41" w:rsidRDefault="00ED1D74" w:rsidP="00AF6D41">
            <w:pPr>
              <w:bidi/>
              <w:spacing w:after="0" w:line="240" w:lineRule="auto"/>
              <w:rPr>
                <w:rFonts w:cs="Simplified Arabic"/>
                <w:sz w:val="28"/>
                <w:szCs w:val="28"/>
                <w:rtl/>
                <w:lang w:bidi="ar-DZ"/>
              </w:rPr>
            </w:pPr>
            <w:r w:rsidRPr="00AF6D41">
              <w:rPr>
                <w:rFonts w:cs="Simplified Arabic" w:hint="cs"/>
                <w:sz w:val="28"/>
                <w:szCs w:val="28"/>
                <w:rtl/>
                <w:lang w:bidi="ar-DZ"/>
              </w:rPr>
              <w:t xml:space="preserve">- </w:t>
            </w:r>
            <w:r w:rsidR="0059393B" w:rsidRPr="00AF6D41">
              <w:rPr>
                <w:rFonts w:cs="Simplified Arabic" w:hint="cs"/>
                <w:sz w:val="28"/>
                <w:szCs w:val="28"/>
                <w:rtl/>
                <w:lang w:bidi="ar-DZ"/>
              </w:rPr>
              <w:t>دراسةالص</w:t>
            </w:r>
            <w:r w:rsidRPr="00AF6D41">
              <w:rPr>
                <w:rFonts w:cs="Simplified Arabic" w:hint="cs"/>
                <w:sz w:val="28"/>
                <w:szCs w:val="28"/>
                <w:rtl/>
                <w:lang w:bidi="ar-DZ"/>
              </w:rPr>
              <w:t>ّ</w:t>
            </w:r>
            <w:r w:rsidR="0059393B" w:rsidRPr="00AF6D41">
              <w:rPr>
                <w:rFonts w:cs="Simplified Arabic" w:hint="cs"/>
                <w:sz w:val="28"/>
                <w:szCs w:val="28"/>
                <w:rtl/>
                <w:lang w:bidi="ar-DZ"/>
              </w:rPr>
              <w:t>وتالل</w:t>
            </w:r>
            <w:r w:rsidRPr="00AF6D41">
              <w:rPr>
                <w:rFonts w:cs="Simplified Arabic" w:hint="cs"/>
                <w:sz w:val="28"/>
                <w:szCs w:val="28"/>
                <w:rtl/>
                <w:lang w:bidi="ar-DZ"/>
              </w:rPr>
              <w:t>ّ</w:t>
            </w:r>
            <w:r w:rsidR="0059393B" w:rsidRPr="00AF6D41">
              <w:rPr>
                <w:rFonts w:cs="Simplified Arabic" w:hint="cs"/>
                <w:sz w:val="28"/>
                <w:szCs w:val="28"/>
                <w:rtl/>
                <w:lang w:bidi="ar-DZ"/>
              </w:rPr>
              <w:t>غوي</w:t>
            </w:r>
            <w:r w:rsidRPr="00AF6D41">
              <w:rPr>
                <w:rFonts w:cs="Simplified Arabic" w:hint="cs"/>
                <w:sz w:val="28"/>
                <w:szCs w:val="28"/>
                <w:rtl/>
                <w:lang w:bidi="ar-DZ"/>
              </w:rPr>
              <w:t>ّ</w:t>
            </w:r>
            <w:r w:rsidR="00CF58DF">
              <w:rPr>
                <w:rFonts w:cs="Simplified Arabic" w:hint="cs"/>
                <w:sz w:val="28"/>
                <w:szCs w:val="28"/>
                <w:rtl/>
                <w:lang w:bidi="ar-DZ"/>
              </w:rPr>
              <w:t>.</w:t>
            </w:r>
          </w:p>
        </w:tc>
        <w:tc>
          <w:tcPr>
            <w:tcW w:w="1117" w:type="dxa"/>
            <w:vAlign w:val="center"/>
          </w:tcPr>
          <w:p w:rsidR="0059393B" w:rsidRPr="00AF6D41" w:rsidRDefault="008B0C44" w:rsidP="00AF6D41">
            <w:pPr>
              <w:bidi/>
              <w:spacing w:after="0" w:line="240" w:lineRule="auto"/>
              <w:jc w:val="center"/>
              <w:rPr>
                <w:rFonts w:cs="Simplified Arabic"/>
                <w:sz w:val="28"/>
                <w:szCs w:val="28"/>
                <w:rtl/>
              </w:rPr>
            </w:pPr>
            <w:r w:rsidRPr="00AF6D41">
              <w:rPr>
                <w:rFonts w:ascii="Simplified Arabic" w:hAnsi="Simplified Arabic" w:cs="Simplified Arabic" w:hint="cs"/>
                <w:sz w:val="28"/>
                <w:szCs w:val="28"/>
                <w:rtl/>
                <w:lang w:bidi="ar-DZ"/>
              </w:rPr>
              <w:t xml:space="preserve">- </w:t>
            </w:r>
            <w:r w:rsidR="00ED1D74" w:rsidRPr="00AF6D41">
              <w:rPr>
                <w:rFonts w:ascii="Simplified Arabic" w:hAnsi="Simplified Arabic" w:cs="Simplified Arabic"/>
                <w:sz w:val="28"/>
                <w:szCs w:val="28"/>
                <w:rtl/>
                <w:lang w:bidi="ar-DZ"/>
              </w:rPr>
              <w:t>19</w:t>
            </w:r>
            <w:r w:rsidR="00ED1D74" w:rsidRPr="00AF6D41">
              <w:rPr>
                <w:rFonts w:ascii="Simplified Arabic" w:hAnsi="Simplified Arabic" w:cs="Simplified Arabic" w:hint="cs"/>
                <w:sz w:val="28"/>
                <w:szCs w:val="28"/>
                <w:rtl/>
                <w:lang w:bidi="ar-DZ"/>
              </w:rPr>
              <w:t>76</w:t>
            </w:r>
          </w:p>
        </w:tc>
      </w:tr>
      <w:tr w:rsidR="00431D13" w:rsidRPr="00AF6D41" w:rsidTr="00AF6D41">
        <w:trPr>
          <w:jc w:val="center"/>
        </w:trPr>
        <w:tc>
          <w:tcPr>
            <w:tcW w:w="2471" w:type="dxa"/>
            <w:vAlign w:val="center"/>
          </w:tcPr>
          <w:p w:rsidR="0059393B" w:rsidRPr="00AF6D41" w:rsidRDefault="0059393B"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عليعبدالواحدوافي</w:t>
            </w:r>
          </w:p>
        </w:tc>
        <w:tc>
          <w:tcPr>
            <w:tcW w:w="5183" w:type="dxa"/>
            <w:vAlign w:val="center"/>
          </w:tcPr>
          <w:p w:rsidR="0059393B" w:rsidRPr="00AF6D41" w:rsidRDefault="00ED1D74" w:rsidP="00AF6D41">
            <w:pPr>
              <w:bidi/>
              <w:spacing w:after="0" w:line="240" w:lineRule="auto"/>
              <w:rPr>
                <w:rFonts w:cs="Simplified Arabic"/>
                <w:sz w:val="28"/>
                <w:szCs w:val="28"/>
                <w:rtl/>
                <w:lang w:bidi="ar-DZ"/>
              </w:rPr>
            </w:pPr>
            <w:r w:rsidRPr="00AF6D41">
              <w:rPr>
                <w:rFonts w:cs="Simplified Arabic" w:hint="cs"/>
                <w:sz w:val="28"/>
                <w:szCs w:val="28"/>
                <w:rtl/>
                <w:lang w:bidi="ar-DZ"/>
              </w:rPr>
              <w:t xml:space="preserve">- </w:t>
            </w:r>
            <w:r w:rsidR="0059393B" w:rsidRPr="00AF6D41">
              <w:rPr>
                <w:rFonts w:cs="Simplified Arabic" w:hint="cs"/>
                <w:sz w:val="28"/>
                <w:szCs w:val="28"/>
                <w:rtl/>
                <w:lang w:bidi="ar-DZ"/>
              </w:rPr>
              <w:t>فقهالل</w:t>
            </w:r>
            <w:r w:rsidRPr="00AF6D41">
              <w:rPr>
                <w:rFonts w:cs="Simplified Arabic" w:hint="cs"/>
                <w:sz w:val="28"/>
                <w:szCs w:val="28"/>
                <w:rtl/>
                <w:lang w:bidi="ar-DZ"/>
              </w:rPr>
              <w:t>ّغة</w:t>
            </w:r>
            <w:r w:rsidR="00CF58DF">
              <w:rPr>
                <w:rFonts w:cs="Simplified Arabic" w:hint="cs"/>
                <w:sz w:val="28"/>
                <w:szCs w:val="28"/>
                <w:rtl/>
                <w:lang w:bidi="ar-DZ"/>
              </w:rPr>
              <w:t>.</w:t>
            </w:r>
          </w:p>
        </w:tc>
        <w:tc>
          <w:tcPr>
            <w:tcW w:w="1117" w:type="dxa"/>
            <w:vAlign w:val="center"/>
          </w:tcPr>
          <w:p w:rsidR="00541BC5" w:rsidRPr="00AF6D41" w:rsidRDefault="00B943E7" w:rsidP="00AF6D41">
            <w:pPr>
              <w:bidi/>
              <w:spacing w:after="0" w:line="240" w:lineRule="auto"/>
              <w:jc w:val="center"/>
              <w:rPr>
                <w:rFonts w:ascii="Simplified Arabic" w:hAnsi="Simplified Arabic"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4</w:t>
            </w:r>
            <w:r w:rsidR="00AF0904" w:rsidRPr="00AF6D41">
              <w:rPr>
                <w:rFonts w:ascii="Simplified Arabic" w:hAnsi="Simplified Arabic" w:cs="Simplified Arabic" w:hint="cs"/>
                <w:sz w:val="28"/>
                <w:szCs w:val="28"/>
                <w:rtl/>
                <w:lang w:bidi="ar-DZ"/>
              </w:rPr>
              <w:t>5</w:t>
            </w:r>
          </w:p>
        </w:tc>
      </w:tr>
      <w:tr w:rsidR="001C69FE" w:rsidRPr="00AF6D41" w:rsidTr="00AF6D41">
        <w:trPr>
          <w:jc w:val="center"/>
        </w:trPr>
        <w:tc>
          <w:tcPr>
            <w:tcW w:w="2471" w:type="dxa"/>
            <w:vAlign w:val="center"/>
          </w:tcPr>
          <w:p w:rsidR="001C69FE" w:rsidRPr="00AF6D41" w:rsidRDefault="001C69FE"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صبحيالص</w:t>
            </w:r>
            <w:r w:rsidR="00431D13" w:rsidRPr="00AF6D41">
              <w:rPr>
                <w:rFonts w:cs="Simplified Arabic" w:hint="cs"/>
                <w:sz w:val="28"/>
                <w:szCs w:val="28"/>
                <w:rtl/>
                <w:lang w:bidi="ar-DZ"/>
              </w:rPr>
              <w:t>ّ</w:t>
            </w:r>
            <w:r w:rsidRPr="00AF6D41">
              <w:rPr>
                <w:rFonts w:cs="Simplified Arabic" w:hint="cs"/>
                <w:sz w:val="28"/>
                <w:szCs w:val="28"/>
                <w:rtl/>
                <w:lang w:bidi="ar-DZ"/>
              </w:rPr>
              <w:t>الح</w:t>
            </w:r>
          </w:p>
        </w:tc>
        <w:tc>
          <w:tcPr>
            <w:tcW w:w="5183" w:type="dxa"/>
            <w:vAlign w:val="center"/>
          </w:tcPr>
          <w:p w:rsidR="001C69FE" w:rsidRPr="00AF6D41" w:rsidRDefault="001C69FE" w:rsidP="00AF6D41">
            <w:pPr>
              <w:bidi/>
              <w:spacing w:after="0" w:line="240" w:lineRule="auto"/>
              <w:rPr>
                <w:rFonts w:cs="Simplified Arabic"/>
                <w:sz w:val="28"/>
                <w:szCs w:val="28"/>
                <w:rtl/>
                <w:lang w:bidi="ar-DZ"/>
              </w:rPr>
            </w:pPr>
            <w:r w:rsidRPr="00AF6D41">
              <w:rPr>
                <w:rFonts w:cs="Simplified Arabic" w:hint="cs"/>
                <w:sz w:val="28"/>
                <w:szCs w:val="28"/>
                <w:rtl/>
                <w:lang w:bidi="ar-DZ"/>
              </w:rPr>
              <w:t>- دراساتفيفقهالل</w:t>
            </w:r>
            <w:r w:rsidR="00623DE8" w:rsidRPr="00AF6D41">
              <w:rPr>
                <w:rFonts w:cs="Simplified Arabic" w:hint="cs"/>
                <w:sz w:val="28"/>
                <w:szCs w:val="28"/>
                <w:rtl/>
                <w:lang w:bidi="ar-DZ"/>
              </w:rPr>
              <w:t>ّ</w:t>
            </w:r>
            <w:r w:rsidRPr="00AF6D41">
              <w:rPr>
                <w:rFonts w:cs="Simplified Arabic" w:hint="cs"/>
                <w:sz w:val="28"/>
                <w:szCs w:val="28"/>
                <w:rtl/>
                <w:lang w:bidi="ar-DZ"/>
              </w:rPr>
              <w:t>غة</w:t>
            </w:r>
            <w:r w:rsidR="00CF58DF">
              <w:rPr>
                <w:rFonts w:cs="Simplified Arabic" w:hint="cs"/>
                <w:sz w:val="28"/>
                <w:szCs w:val="28"/>
                <w:rtl/>
                <w:lang w:bidi="ar-DZ"/>
              </w:rPr>
              <w:t>.</w:t>
            </w:r>
          </w:p>
        </w:tc>
        <w:tc>
          <w:tcPr>
            <w:tcW w:w="1117" w:type="dxa"/>
            <w:vAlign w:val="center"/>
          </w:tcPr>
          <w:p w:rsidR="001C69FE" w:rsidRPr="00AF6D41" w:rsidRDefault="001C69FE" w:rsidP="00AF6D41">
            <w:pPr>
              <w:bidi/>
              <w:spacing w:after="0" w:line="240" w:lineRule="auto"/>
              <w:jc w:val="center"/>
              <w:rPr>
                <w:rFonts w:ascii="Simplified Arabic" w:hAnsi="Simplified Arabic"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60</w:t>
            </w:r>
          </w:p>
        </w:tc>
      </w:tr>
      <w:tr w:rsidR="001C69FE" w:rsidRPr="00AF6D41" w:rsidTr="00AF6D41">
        <w:trPr>
          <w:jc w:val="center"/>
        </w:trPr>
        <w:tc>
          <w:tcPr>
            <w:tcW w:w="2471" w:type="dxa"/>
            <w:vAlign w:val="center"/>
          </w:tcPr>
          <w:p w:rsidR="001C69FE" w:rsidRPr="00AF6D41" w:rsidRDefault="001C69FE"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محمدأحمدأبوالفرج</w:t>
            </w:r>
          </w:p>
        </w:tc>
        <w:tc>
          <w:tcPr>
            <w:tcW w:w="5183" w:type="dxa"/>
            <w:vAlign w:val="center"/>
          </w:tcPr>
          <w:p w:rsidR="001C69FE" w:rsidRPr="00AF6D41" w:rsidRDefault="001C69FE" w:rsidP="00AF6D41">
            <w:pPr>
              <w:bidi/>
              <w:spacing w:after="0" w:line="240" w:lineRule="auto"/>
              <w:rPr>
                <w:rFonts w:cs="Simplified Arabic"/>
                <w:sz w:val="28"/>
                <w:szCs w:val="28"/>
                <w:rtl/>
                <w:lang w:bidi="ar-DZ"/>
              </w:rPr>
            </w:pPr>
            <w:r w:rsidRPr="00AF6D41">
              <w:rPr>
                <w:rFonts w:cs="Simplified Arabic" w:hint="cs"/>
                <w:sz w:val="28"/>
                <w:szCs w:val="28"/>
                <w:rtl/>
                <w:lang w:bidi="ar-DZ"/>
              </w:rPr>
              <w:t>- فقهاللّغة</w:t>
            </w:r>
            <w:r w:rsidR="00CF58DF">
              <w:rPr>
                <w:rFonts w:cs="Simplified Arabic" w:hint="cs"/>
                <w:sz w:val="28"/>
                <w:szCs w:val="28"/>
                <w:rtl/>
                <w:lang w:bidi="ar-DZ"/>
              </w:rPr>
              <w:t>.</w:t>
            </w:r>
          </w:p>
        </w:tc>
        <w:tc>
          <w:tcPr>
            <w:tcW w:w="1117" w:type="dxa"/>
            <w:vAlign w:val="center"/>
          </w:tcPr>
          <w:p w:rsidR="001C69FE" w:rsidRPr="00AF6D41" w:rsidRDefault="001C69FE" w:rsidP="00AF6D41">
            <w:pPr>
              <w:bidi/>
              <w:spacing w:after="0" w:line="240" w:lineRule="auto"/>
              <w:jc w:val="center"/>
              <w:rPr>
                <w:rFonts w:ascii="Simplified Arabic" w:hAnsi="Simplified Arabic"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66</w:t>
            </w:r>
          </w:p>
        </w:tc>
      </w:tr>
      <w:tr w:rsidR="00431D13" w:rsidRPr="00AF6D41" w:rsidTr="00AF6D41">
        <w:trPr>
          <w:jc w:val="center"/>
        </w:trPr>
        <w:tc>
          <w:tcPr>
            <w:tcW w:w="2471" w:type="dxa"/>
            <w:vAlign w:val="center"/>
          </w:tcPr>
          <w:p w:rsidR="001C69FE" w:rsidRPr="00AF6D41" w:rsidRDefault="001C69FE"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محمدالمبارك</w:t>
            </w:r>
          </w:p>
        </w:tc>
        <w:tc>
          <w:tcPr>
            <w:tcW w:w="5183" w:type="dxa"/>
            <w:vAlign w:val="center"/>
          </w:tcPr>
          <w:p w:rsidR="001C69FE" w:rsidRPr="00AF6D41" w:rsidRDefault="001C69FE" w:rsidP="00AF6D41">
            <w:pPr>
              <w:bidi/>
              <w:spacing w:after="0" w:line="240" w:lineRule="auto"/>
              <w:rPr>
                <w:rFonts w:cs="Simplified Arabic"/>
                <w:sz w:val="28"/>
                <w:szCs w:val="28"/>
                <w:rtl/>
                <w:lang w:bidi="ar-DZ"/>
              </w:rPr>
            </w:pPr>
            <w:r w:rsidRPr="00AF6D41">
              <w:rPr>
                <w:rFonts w:cs="Simplified Arabic" w:hint="cs"/>
                <w:sz w:val="28"/>
                <w:szCs w:val="28"/>
                <w:rtl/>
                <w:lang w:bidi="ar-DZ"/>
              </w:rPr>
              <w:t>- فقهاللغة</w:t>
            </w:r>
            <w:r w:rsidR="00CF58DF">
              <w:rPr>
                <w:rFonts w:cs="Simplified Arabic" w:hint="cs"/>
                <w:sz w:val="28"/>
                <w:szCs w:val="28"/>
                <w:rtl/>
                <w:lang w:bidi="ar-DZ"/>
              </w:rPr>
              <w:t>.</w:t>
            </w:r>
          </w:p>
        </w:tc>
        <w:tc>
          <w:tcPr>
            <w:tcW w:w="1117" w:type="dxa"/>
            <w:vAlign w:val="center"/>
          </w:tcPr>
          <w:p w:rsidR="001C69FE" w:rsidRPr="00AF6D41" w:rsidRDefault="00CB6038"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60</w:t>
            </w:r>
          </w:p>
        </w:tc>
      </w:tr>
      <w:tr w:rsidR="006D3490" w:rsidRPr="00AF6D41" w:rsidTr="00AF6D41">
        <w:trPr>
          <w:jc w:val="center"/>
        </w:trPr>
        <w:tc>
          <w:tcPr>
            <w:tcW w:w="2471" w:type="dxa"/>
            <w:vAlign w:val="center"/>
          </w:tcPr>
          <w:p w:rsidR="006D3490" w:rsidRPr="00AF6D41" w:rsidRDefault="006D3490"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محمود فهميحجازي</w:t>
            </w:r>
          </w:p>
        </w:tc>
        <w:tc>
          <w:tcPr>
            <w:tcW w:w="5183" w:type="dxa"/>
            <w:vAlign w:val="center"/>
          </w:tcPr>
          <w:p w:rsidR="006D3490" w:rsidRPr="00AF6D41" w:rsidRDefault="006D3490" w:rsidP="00AF6D41">
            <w:pPr>
              <w:bidi/>
              <w:spacing w:after="0" w:line="240" w:lineRule="auto"/>
              <w:rPr>
                <w:rFonts w:cs="Simplified Arabic"/>
                <w:sz w:val="28"/>
                <w:szCs w:val="28"/>
                <w:rtl/>
                <w:lang w:bidi="ar-DZ"/>
              </w:rPr>
            </w:pPr>
            <w:r w:rsidRPr="00AF6D41">
              <w:rPr>
                <w:rFonts w:cs="Simplified Arabic" w:hint="cs"/>
                <w:sz w:val="28"/>
                <w:szCs w:val="28"/>
                <w:rtl/>
                <w:lang w:bidi="ar-DZ"/>
              </w:rPr>
              <w:t>- علماللّغةالعربيّة</w:t>
            </w:r>
            <w:r w:rsidR="00CF58DF">
              <w:rPr>
                <w:rFonts w:cs="Simplified Arabic" w:hint="cs"/>
                <w:sz w:val="28"/>
                <w:szCs w:val="28"/>
                <w:rtl/>
                <w:lang w:bidi="ar-DZ"/>
              </w:rPr>
              <w:t>.</w:t>
            </w:r>
          </w:p>
        </w:tc>
        <w:tc>
          <w:tcPr>
            <w:tcW w:w="1117" w:type="dxa"/>
            <w:vAlign w:val="center"/>
          </w:tcPr>
          <w:p w:rsidR="006D3490" w:rsidRPr="00AF6D41" w:rsidRDefault="006D3490"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73</w:t>
            </w:r>
          </w:p>
        </w:tc>
      </w:tr>
      <w:tr w:rsidR="006D3490" w:rsidRPr="00AF6D41" w:rsidTr="00AF6D41">
        <w:trPr>
          <w:jc w:val="center"/>
        </w:trPr>
        <w:tc>
          <w:tcPr>
            <w:tcW w:w="2471" w:type="dxa"/>
            <w:vAlign w:val="center"/>
          </w:tcPr>
          <w:p w:rsidR="006D3490" w:rsidRPr="00AF6D41" w:rsidRDefault="006D3490"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عبدهالرّاجحي</w:t>
            </w:r>
          </w:p>
        </w:tc>
        <w:tc>
          <w:tcPr>
            <w:tcW w:w="5183" w:type="dxa"/>
            <w:vAlign w:val="center"/>
          </w:tcPr>
          <w:p w:rsidR="006D3490" w:rsidRPr="00AF6D41" w:rsidRDefault="006D3490" w:rsidP="00AF6D41">
            <w:pPr>
              <w:bidi/>
              <w:spacing w:after="0" w:line="240" w:lineRule="auto"/>
              <w:rPr>
                <w:rFonts w:cs="Simplified Arabic"/>
                <w:sz w:val="28"/>
                <w:szCs w:val="28"/>
                <w:rtl/>
                <w:lang w:bidi="ar-DZ"/>
              </w:rPr>
            </w:pPr>
            <w:r w:rsidRPr="00AF6D41">
              <w:rPr>
                <w:rFonts w:cs="Simplified Arabic" w:hint="cs"/>
                <w:sz w:val="28"/>
                <w:szCs w:val="28"/>
                <w:rtl/>
                <w:lang w:bidi="ar-DZ"/>
              </w:rPr>
              <w:t>- فقهاللّغةفيالكتبالعربيّة</w:t>
            </w:r>
            <w:r w:rsidR="00CF58DF">
              <w:rPr>
                <w:rFonts w:cs="Simplified Arabic" w:hint="cs"/>
                <w:sz w:val="28"/>
                <w:szCs w:val="28"/>
                <w:rtl/>
                <w:lang w:bidi="ar-DZ"/>
              </w:rPr>
              <w:t>.</w:t>
            </w:r>
          </w:p>
        </w:tc>
        <w:tc>
          <w:tcPr>
            <w:tcW w:w="1117" w:type="dxa"/>
            <w:vAlign w:val="center"/>
          </w:tcPr>
          <w:p w:rsidR="006D3490" w:rsidRPr="00AF6D41" w:rsidRDefault="006D3490" w:rsidP="00AF6D41">
            <w:pPr>
              <w:bidi/>
              <w:spacing w:after="0" w:line="240" w:lineRule="auto"/>
              <w:jc w:val="center"/>
              <w:rPr>
                <w:rFonts w:ascii="Simplified Arabic" w:hAnsi="Simplified Arabic"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74</w:t>
            </w:r>
          </w:p>
        </w:tc>
      </w:tr>
      <w:tr w:rsidR="006D3490" w:rsidRPr="00AF6D41" w:rsidTr="00AF6D41">
        <w:trPr>
          <w:jc w:val="center"/>
        </w:trPr>
        <w:tc>
          <w:tcPr>
            <w:tcW w:w="2471" w:type="dxa"/>
            <w:vAlign w:val="center"/>
          </w:tcPr>
          <w:p w:rsidR="006D3490" w:rsidRPr="00AF6D41" w:rsidRDefault="006D3490"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الطّيبالبكوش</w:t>
            </w:r>
          </w:p>
        </w:tc>
        <w:tc>
          <w:tcPr>
            <w:tcW w:w="5183" w:type="dxa"/>
            <w:vAlign w:val="center"/>
          </w:tcPr>
          <w:p w:rsidR="006D3490" w:rsidRPr="00AF6D41" w:rsidRDefault="006D3490" w:rsidP="00AF6D41">
            <w:pPr>
              <w:bidi/>
              <w:spacing w:after="0" w:line="240" w:lineRule="auto"/>
              <w:rPr>
                <w:rFonts w:cs="Simplified Arabic"/>
                <w:sz w:val="28"/>
                <w:szCs w:val="28"/>
                <w:rtl/>
                <w:lang w:bidi="ar-DZ"/>
              </w:rPr>
            </w:pPr>
            <w:r w:rsidRPr="00AF6D41">
              <w:rPr>
                <w:rFonts w:cs="Simplified Arabic" w:hint="cs"/>
                <w:sz w:val="28"/>
                <w:szCs w:val="28"/>
                <w:rtl/>
                <w:lang w:bidi="ar-DZ"/>
              </w:rPr>
              <w:t>- التّصريفالعربيّمنخلالعلمالأصواتالحديث</w:t>
            </w:r>
            <w:r w:rsidR="00CF58DF">
              <w:rPr>
                <w:rFonts w:cs="Simplified Arabic" w:hint="cs"/>
                <w:sz w:val="28"/>
                <w:szCs w:val="28"/>
                <w:rtl/>
                <w:lang w:bidi="ar-DZ"/>
              </w:rPr>
              <w:t>.</w:t>
            </w:r>
          </w:p>
        </w:tc>
        <w:tc>
          <w:tcPr>
            <w:tcW w:w="1117" w:type="dxa"/>
            <w:vAlign w:val="center"/>
          </w:tcPr>
          <w:p w:rsidR="006D3490" w:rsidRPr="00AF6D41" w:rsidRDefault="006D3490"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73</w:t>
            </w:r>
          </w:p>
        </w:tc>
      </w:tr>
      <w:tr w:rsidR="006D3490" w:rsidRPr="00AF6D41" w:rsidTr="00AF6D41">
        <w:trPr>
          <w:jc w:val="center"/>
        </w:trPr>
        <w:tc>
          <w:tcPr>
            <w:tcW w:w="2471" w:type="dxa"/>
            <w:vAlign w:val="center"/>
          </w:tcPr>
          <w:p w:rsidR="006D3490" w:rsidRPr="00AF6D41" w:rsidRDefault="006D3490"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عبدالرّحمنالحاجصالح</w:t>
            </w:r>
          </w:p>
        </w:tc>
        <w:tc>
          <w:tcPr>
            <w:tcW w:w="5183" w:type="dxa"/>
            <w:vAlign w:val="center"/>
          </w:tcPr>
          <w:p w:rsidR="006D3490" w:rsidRPr="00AF6D41" w:rsidRDefault="004E7925" w:rsidP="00AF6D41">
            <w:pPr>
              <w:bidi/>
              <w:spacing w:after="0" w:line="240" w:lineRule="auto"/>
              <w:rPr>
                <w:rFonts w:cs="Simplified Arabic"/>
                <w:sz w:val="28"/>
                <w:szCs w:val="28"/>
                <w:highlight w:val="green"/>
                <w:rtl/>
                <w:lang w:bidi="ar-DZ"/>
              </w:rPr>
            </w:pPr>
            <w:r w:rsidRPr="00AF6D41">
              <w:rPr>
                <w:rFonts w:cs="Simplified Arabic" w:hint="cs"/>
                <w:sz w:val="28"/>
                <w:szCs w:val="28"/>
                <w:rtl/>
                <w:lang w:bidi="ar-DZ"/>
              </w:rPr>
              <w:t>"</w:t>
            </w:r>
            <w:r w:rsidR="006D3490" w:rsidRPr="00AF6D41">
              <w:rPr>
                <w:rFonts w:cs="Simplified Arabic" w:hint="cs"/>
                <w:sz w:val="28"/>
                <w:szCs w:val="28"/>
                <w:rtl/>
                <w:lang w:bidi="ar-DZ"/>
              </w:rPr>
              <w:t>مدخلإلىعلماللّسانالحديث</w:t>
            </w:r>
            <w:r w:rsidRPr="00AF6D41">
              <w:rPr>
                <w:rFonts w:cs="Simplified Arabic" w:hint="cs"/>
                <w:sz w:val="28"/>
                <w:szCs w:val="28"/>
                <w:rtl/>
                <w:lang w:bidi="ar-DZ"/>
              </w:rPr>
              <w:t>" مجلّة اللّسانيات، ع7.</w:t>
            </w:r>
          </w:p>
        </w:tc>
        <w:tc>
          <w:tcPr>
            <w:tcW w:w="1117" w:type="dxa"/>
            <w:vAlign w:val="center"/>
          </w:tcPr>
          <w:p w:rsidR="006D3490" w:rsidRPr="00AF6D41" w:rsidRDefault="00DF0F55"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71</w:t>
            </w:r>
          </w:p>
        </w:tc>
      </w:tr>
      <w:tr w:rsidR="00465D2F" w:rsidRPr="00AF6D41" w:rsidTr="00AF6D41">
        <w:trPr>
          <w:jc w:val="center"/>
        </w:trPr>
        <w:tc>
          <w:tcPr>
            <w:tcW w:w="2471" w:type="dxa"/>
            <w:vAlign w:val="center"/>
          </w:tcPr>
          <w:p w:rsidR="00465D2F" w:rsidRPr="00AF6D41" w:rsidRDefault="00465D2F"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يوسفالخليفةأبوبكر</w:t>
            </w:r>
          </w:p>
        </w:tc>
        <w:tc>
          <w:tcPr>
            <w:tcW w:w="5183" w:type="dxa"/>
            <w:vAlign w:val="center"/>
          </w:tcPr>
          <w:p w:rsidR="00465D2F" w:rsidRPr="00AF6D41" w:rsidRDefault="00465D2F" w:rsidP="00AF6D41">
            <w:pPr>
              <w:bidi/>
              <w:spacing w:after="0" w:line="240" w:lineRule="auto"/>
              <w:rPr>
                <w:rFonts w:cs="Simplified Arabic"/>
                <w:sz w:val="28"/>
                <w:szCs w:val="28"/>
                <w:rtl/>
                <w:lang w:bidi="ar-DZ"/>
              </w:rPr>
            </w:pPr>
            <w:r w:rsidRPr="00AF6D41">
              <w:rPr>
                <w:rFonts w:cs="Simplified Arabic" w:hint="cs"/>
                <w:sz w:val="28"/>
                <w:szCs w:val="28"/>
                <w:rtl/>
                <w:lang w:bidi="ar-DZ"/>
              </w:rPr>
              <w:t>- أصواتقرآن</w:t>
            </w:r>
            <w:r w:rsidR="00654655">
              <w:rPr>
                <w:rFonts w:cs="Simplified Arabic" w:hint="cs"/>
                <w:sz w:val="28"/>
                <w:szCs w:val="28"/>
                <w:rtl/>
                <w:lang w:bidi="ar-DZ"/>
              </w:rPr>
              <w:t xml:space="preserve"> كيف نتعلّمها ونعلّمها</w:t>
            </w:r>
            <w:r w:rsidR="00CF58DF">
              <w:rPr>
                <w:rFonts w:cs="Simplified Arabic" w:hint="cs"/>
                <w:sz w:val="28"/>
                <w:szCs w:val="28"/>
                <w:rtl/>
                <w:lang w:bidi="ar-DZ"/>
              </w:rPr>
              <w:t>.</w:t>
            </w:r>
          </w:p>
        </w:tc>
        <w:tc>
          <w:tcPr>
            <w:tcW w:w="1117" w:type="dxa"/>
            <w:vAlign w:val="center"/>
          </w:tcPr>
          <w:p w:rsidR="00465D2F" w:rsidRPr="00AF6D41" w:rsidRDefault="00465D2F"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- 1973</w:t>
            </w:r>
          </w:p>
        </w:tc>
      </w:tr>
      <w:tr w:rsidR="003B4DEF" w:rsidRPr="00AF6D41" w:rsidTr="00AF6D41">
        <w:trPr>
          <w:jc w:val="center"/>
        </w:trPr>
        <w:tc>
          <w:tcPr>
            <w:tcW w:w="2471" w:type="dxa"/>
            <w:vAlign w:val="center"/>
          </w:tcPr>
          <w:p w:rsidR="003B4DEF" w:rsidRPr="00AF6D41" w:rsidRDefault="003B4DEF"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عبدالصّبورشاهين</w:t>
            </w:r>
          </w:p>
        </w:tc>
        <w:tc>
          <w:tcPr>
            <w:tcW w:w="5183" w:type="dxa"/>
            <w:vAlign w:val="center"/>
          </w:tcPr>
          <w:p w:rsidR="003B4DEF" w:rsidRPr="00AF6D41" w:rsidRDefault="003B4DEF" w:rsidP="00AF6D41">
            <w:pPr>
              <w:bidi/>
              <w:spacing w:after="0" w:line="240" w:lineRule="auto"/>
              <w:rPr>
                <w:rFonts w:cs="Simplified Arabic"/>
                <w:sz w:val="28"/>
                <w:szCs w:val="28"/>
                <w:rtl/>
                <w:lang w:bidi="ar-DZ"/>
              </w:rPr>
            </w:pPr>
            <w:r w:rsidRPr="00AF6D41">
              <w:rPr>
                <w:rFonts w:cs="Simplified Arabic" w:hint="cs"/>
                <w:sz w:val="28"/>
                <w:szCs w:val="28"/>
                <w:rtl/>
                <w:lang w:bidi="ar-DZ"/>
              </w:rPr>
              <w:t>- المنهجالصّوتيللبنيةالعربيّة</w:t>
            </w:r>
            <w:r w:rsidR="00CF58DF">
              <w:rPr>
                <w:rFonts w:cs="Simplified Arabic" w:hint="cs"/>
                <w:sz w:val="28"/>
                <w:szCs w:val="28"/>
                <w:rtl/>
                <w:lang w:bidi="ar-DZ"/>
              </w:rPr>
              <w:t>.</w:t>
            </w:r>
          </w:p>
        </w:tc>
        <w:tc>
          <w:tcPr>
            <w:tcW w:w="1117" w:type="dxa"/>
            <w:vAlign w:val="center"/>
          </w:tcPr>
          <w:p w:rsidR="003B4DEF" w:rsidRPr="00AF6D41" w:rsidRDefault="003B4DEF"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80</w:t>
            </w:r>
          </w:p>
        </w:tc>
      </w:tr>
      <w:tr w:rsidR="003B4DEF" w:rsidRPr="00AF6D41" w:rsidTr="00AF6D41">
        <w:trPr>
          <w:jc w:val="center"/>
        </w:trPr>
        <w:tc>
          <w:tcPr>
            <w:tcW w:w="2471" w:type="dxa"/>
            <w:vAlign w:val="center"/>
          </w:tcPr>
          <w:p w:rsidR="003B4DEF" w:rsidRPr="00AF6D41" w:rsidRDefault="003B4DEF"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رمضانعبدالتّواب</w:t>
            </w:r>
          </w:p>
        </w:tc>
        <w:tc>
          <w:tcPr>
            <w:tcW w:w="5183" w:type="dxa"/>
            <w:vAlign w:val="center"/>
          </w:tcPr>
          <w:p w:rsidR="003B4DEF" w:rsidRPr="00AF6D41" w:rsidRDefault="003B4DEF" w:rsidP="00AF6D41">
            <w:pPr>
              <w:bidi/>
              <w:spacing w:after="0" w:line="240" w:lineRule="auto"/>
              <w:rPr>
                <w:rFonts w:cs="Simplified Arabic"/>
                <w:sz w:val="28"/>
                <w:szCs w:val="28"/>
                <w:rtl/>
                <w:lang w:bidi="ar-DZ"/>
              </w:rPr>
            </w:pPr>
            <w:r w:rsidRPr="00AF6D41">
              <w:rPr>
                <w:rFonts w:cs="Simplified Arabic" w:hint="cs"/>
                <w:sz w:val="28"/>
                <w:szCs w:val="28"/>
                <w:rtl/>
                <w:lang w:bidi="ar-DZ"/>
              </w:rPr>
              <w:t>- فصولفيفقهالعربيّة</w:t>
            </w:r>
            <w:r w:rsidR="00CF58DF">
              <w:rPr>
                <w:rFonts w:cs="Simplified Arabic" w:hint="cs"/>
                <w:sz w:val="28"/>
                <w:szCs w:val="28"/>
                <w:rtl/>
                <w:lang w:bidi="ar-DZ"/>
              </w:rPr>
              <w:t>.</w:t>
            </w:r>
          </w:p>
          <w:p w:rsidR="003B4DEF" w:rsidRPr="00AF6D41" w:rsidRDefault="003B4DEF" w:rsidP="00AF6D41">
            <w:pPr>
              <w:bidi/>
              <w:spacing w:after="0" w:line="240" w:lineRule="auto"/>
              <w:rPr>
                <w:rFonts w:cs="Simplified Arabic"/>
                <w:sz w:val="28"/>
                <w:szCs w:val="28"/>
                <w:rtl/>
                <w:lang w:bidi="ar-DZ"/>
              </w:rPr>
            </w:pPr>
            <w:r w:rsidRPr="00AF6D41">
              <w:rPr>
                <w:rFonts w:cs="Simplified Arabic" w:hint="cs"/>
                <w:sz w:val="28"/>
                <w:szCs w:val="28"/>
                <w:rtl/>
                <w:lang w:bidi="ar-DZ"/>
              </w:rPr>
              <w:t>- المدخلإلىعلماللّغةومناهجالبحثاللّغويّ</w:t>
            </w:r>
            <w:r w:rsidR="00CF58DF">
              <w:rPr>
                <w:rFonts w:cs="Simplified Arabic" w:hint="cs"/>
                <w:sz w:val="28"/>
                <w:szCs w:val="28"/>
                <w:rtl/>
                <w:lang w:bidi="ar-DZ"/>
              </w:rPr>
              <w:t>.</w:t>
            </w:r>
          </w:p>
        </w:tc>
        <w:tc>
          <w:tcPr>
            <w:tcW w:w="1117" w:type="dxa"/>
            <w:vAlign w:val="center"/>
          </w:tcPr>
          <w:p w:rsidR="003B4DEF" w:rsidRPr="00AF6D41" w:rsidRDefault="003B4DEF" w:rsidP="00AF6D41">
            <w:pPr>
              <w:bidi/>
              <w:spacing w:after="0" w:line="240" w:lineRule="auto"/>
              <w:jc w:val="center"/>
              <w:rPr>
                <w:rFonts w:ascii="Simplified Arabic" w:hAnsi="Simplified Arabic"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83</w:t>
            </w:r>
          </w:p>
        </w:tc>
      </w:tr>
      <w:tr w:rsidR="00AF6D41" w:rsidRPr="00AF6D41" w:rsidTr="00AF6D41">
        <w:trPr>
          <w:jc w:val="center"/>
        </w:trPr>
        <w:tc>
          <w:tcPr>
            <w:tcW w:w="2471" w:type="dxa"/>
            <w:vAlign w:val="center"/>
          </w:tcPr>
          <w:p w:rsidR="00AF6D41" w:rsidRPr="00AF6D41" w:rsidRDefault="00AF6D41"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إبراهيمالسّامرائيّ</w:t>
            </w:r>
          </w:p>
        </w:tc>
        <w:tc>
          <w:tcPr>
            <w:tcW w:w="5183" w:type="dxa"/>
            <w:vAlign w:val="center"/>
          </w:tcPr>
          <w:p w:rsidR="00AF6D41" w:rsidRPr="00AF6D41" w:rsidRDefault="00AF6D41" w:rsidP="00AF6D41">
            <w:pPr>
              <w:bidi/>
              <w:spacing w:after="0" w:line="240" w:lineRule="auto"/>
              <w:rPr>
                <w:rFonts w:cs="Simplified Arabic"/>
                <w:sz w:val="28"/>
                <w:szCs w:val="28"/>
                <w:rtl/>
                <w:lang w:bidi="ar-DZ"/>
              </w:rPr>
            </w:pPr>
            <w:r w:rsidRPr="00AF6D41">
              <w:rPr>
                <w:rFonts w:cs="Simplified Arabic" w:hint="cs"/>
                <w:sz w:val="28"/>
                <w:szCs w:val="28"/>
                <w:rtl/>
                <w:lang w:bidi="ar-DZ"/>
              </w:rPr>
              <w:t>- فقهاللّغةالمقارن</w:t>
            </w:r>
            <w:r w:rsidR="00CF58DF">
              <w:rPr>
                <w:rFonts w:cs="Simplified Arabic" w:hint="cs"/>
                <w:sz w:val="28"/>
                <w:szCs w:val="28"/>
                <w:rtl/>
                <w:lang w:bidi="ar-DZ"/>
              </w:rPr>
              <w:t>.</w:t>
            </w:r>
          </w:p>
        </w:tc>
        <w:tc>
          <w:tcPr>
            <w:tcW w:w="1117" w:type="dxa"/>
            <w:vAlign w:val="center"/>
          </w:tcPr>
          <w:p w:rsidR="00AF6D41" w:rsidRPr="00AF6D41" w:rsidRDefault="00AF6D41"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w:t>
            </w:r>
          </w:p>
        </w:tc>
      </w:tr>
      <w:tr w:rsidR="00AF6D41" w:rsidRPr="00AF6D41" w:rsidTr="00AF6D41">
        <w:trPr>
          <w:jc w:val="center"/>
        </w:trPr>
        <w:tc>
          <w:tcPr>
            <w:tcW w:w="2471" w:type="dxa"/>
            <w:vAlign w:val="center"/>
          </w:tcPr>
          <w:p w:rsidR="00AF6D41" w:rsidRPr="00AF6D41" w:rsidRDefault="00AF6D41"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إدريس السّغروشنيّ</w:t>
            </w:r>
          </w:p>
        </w:tc>
        <w:tc>
          <w:tcPr>
            <w:tcW w:w="5183" w:type="dxa"/>
            <w:vAlign w:val="center"/>
          </w:tcPr>
          <w:p w:rsidR="00AF6D41" w:rsidRPr="00AF6D41" w:rsidRDefault="00AF6D41" w:rsidP="00AF6D41">
            <w:pPr>
              <w:bidi/>
              <w:spacing w:after="0" w:line="240" w:lineRule="auto"/>
              <w:rPr>
                <w:rFonts w:cs="Simplified Arabic"/>
                <w:sz w:val="28"/>
                <w:szCs w:val="28"/>
                <w:rtl/>
                <w:lang w:bidi="ar-DZ"/>
              </w:rPr>
            </w:pPr>
            <w:r w:rsidRPr="00AF6D41">
              <w:rPr>
                <w:rFonts w:cs="Simplified Arabic" w:hint="cs"/>
                <w:sz w:val="28"/>
                <w:szCs w:val="28"/>
                <w:rtl/>
                <w:lang w:bidi="ar-DZ"/>
              </w:rPr>
              <w:t>- مدخل للصّواتة التّوليديّة</w:t>
            </w:r>
            <w:r w:rsidR="00CF58DF">
              <w:rPr>
                <w:rFonts w:cs="Simplified Arabic" w:hint="cs"/>
                <w:sz w:val="28"/>
                <w:szCs w:val="28"/>
                <w:rtl/>
                <w:lang w:bidi="ar-DZ"/>
              </w:rPr>
              <w:t>.</w:t>
            </w:r>
          </w:p>
        </w:tc>
        <w:tc>
          <w:tcPr>
            <w:tcW w:w="1117" w:type="dxa"/>
            <w:vAlign w:val="center"/>
          </w:tcPr>
          <w:p w:rsidR="00AF6D41" w:rsidRPr="00AF6D41" w:rsidRDefault="00AF6D41"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xml:space="preserve">- </w:t>
            </w:r>
            <w:r w:rsidRPr="00AF6D41">
              <w:rPr>
                <w:rFonts w:ascii="Simplified Arabic" w:hAnsi="Simplified Arabic" w:cs="Simplified Arabic"/>
                <w:sz w:val="28"/>
                <w:szCs w:val="28"/>
                <w:rtl/>
                <w:lang w:bidi="ar-DZ"/>
              </w:rPr>
              <w:t>19</w:t>
            </w:r>
            <w:r w:rsidRPr="00AF6D41">
              <w:rPr>
                <w:rFonts w:ascii="Simplified Arabic" w:hAnsi="Simplified Arabic" w:cs="Simplified Arabic" w:hint="cs"/>
                <w:sz w:val="28"/>
                <w:szCs w:val="28"/>
                <w:rtl/>
                <w:lang w:bidi="ar-DZ"/>
              </w:rPr>
              <w:t>87</w:t>
            </w:r>
          </w:p>
        </w:tc>
      </w:tr>
      <w:tr w:rsidR="00AF6D41" w:rsidRPr="00AF6D41" w:rsidTr="00AF6D41">
        <w:trPr>
          <w:jc w:val="center"/>
        </w:trPr>
        <w:tc>
          <w:tcPr>
            <w:tcW w:w="2471" w:type="dxa"/>
            <w:vAlign w:val="center"/>
          </w:tcPr>
          <w:p w:rsidR="00AF6D41" w:rsidRPr="00AF6D41" w:rsidRDefault="00AF6D41"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داودعبده</w:t>
            </w:r>
          </w:p>
        </w:tc>
        <w:tc>
          <w:tcPr>
            <w:tcW w:w="5183" w:type="dxa"/>
            <w:vAlign w:val="center"/>
          </w:tcPr>
          <w:p w:rsidR="00AF6D41" w:rsidRPr="00AF6D41" w:rsidRDefault="00AF6D41" w:rsidP="00AF6D41">
            <w:pPr>
              <w:bidi/>
              <w:spacing w:after="0" w:line="240" w:lineRule="auto"/>
              <w:rPr>
                <w:rFonts w:cs="Simplified Arabic"/>
                <w:sz w:val="28"/>
                <w:szCs w:val="28"/>
                <w:rtl/>
                <w:lang w:bidi="ar-DZ"/>
              </w:rPr>
            </w:pPr>
            <w:r w:rsidRPr="00AF6D41">
              <w:rPr>
                <w:rFonts w:cs="Simplified Arabic" w:hint="cs"/>
                <w:sz w:val="28"/>
                <w:szCs w:val="28"/>
                <w:rtl/>
                <w:lang w:bidi="ar-DZ"/>
              </w:rPr>
              <w:t>- دراساتفيعلمأصواتالعربيّة</w:t>
            </w:r>
            <w:r w:rsidR="00CF58DF">
              <w:rPr>
                <w:rFonts w:cs="Simplified Arabic" w:hint="cs"/>
                <w:sz w:val="28"/>
                <w:szCs w:val="28"/>
                <w:rtl/>
                <w:lang w:bidi="ar-DZ"/>
              </w:rPr>
              <w:t>.</w:t>
            </w:r>
          </w:p>
        </w:tc>
        <w:tc>
          <w:tcPr>
            <w:tcW w:w="1117" w:type="dxa"/>
            <w:vAlign w:val="center"/>
          </w:tcPr>
          <w:p w:rsidR="00AF6D41" w:rsidRPr="00AF6D41" w:rsidRDefault="00AF6D41"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w:t>
            </w:r>
          </w:p>
        </w:tc>
      </w:tr>
      <w:tr w:rsidR="00AF6D41" w:rsidRPr="00AF6D41" w:rsidTr="00AF6D41">
        <w:trPr>
          <w:jc w:val="center"/>
        </w:trPr>
        <w:tc>
          <w:tcPr>
            <w:tcW w:w="2471" w:type="dxa"/>
            <w:vAlign w:val="center"/>
          </w:tcPr>
          <w:p w:rsidR="00AF6D41" w:rsidRPr="00AF6D41" w:rsidRDefault="00AF6D41" w:rsidP="00AF6D41">
            <w:pPr>
              <w:bidi/>
              <w:spacing w:after="0" w:line="240" w:lineRule="auto"/>
              <w:jc w:val="center"/>
              <w:rPr>
                <w:rFonts w:cs="Simplified Arabic"/>
                <w:sz w:val="28"/>
                <w:szCs w:val="28"/>
                <w:rtl/>
                <w:lang w:bidi="ar-DZ"/>
              </w:rPr>
            </w:pPr>
            <w:r w:rsidRPr="00AF6D41">
              <w:rPr>
                <w:rFonts w:cs="Simplified Arabic" w:hint="cs"/>
                <w:sz w:val="28"/>
                <w:szCs w:val="28"/>
                <w:rtl/>
                <w:lang w:bidi="ar-DZ"/>
              </w:rPr>
              <w:t>فاطمةمحمدمحجوب</w:t>
            </w:r>
          </w:p>
        </w:tc>
        <w:tc>
          <w:tcPr>
            <w:tcW w:w="5183" w:type="dxa"/>
            <w:vAlign w:val="center"/>
          </w:tcPr>
          <w:p w:rsidR="00AF6D41" w:rsidRPr="00AF6D41" w:rsidRDefault="00AF6D41" w:rsidP="00AF6D41">
            <w:pPr>
              <w:bidi/>
              <w:spacing w:after="0" w:line="240" w:lineRule="auto"/>
              <w:rPr>
                <w:rFonts w:cs="Simplified Arabic"/>
                <w:sz w:val="28"/>
                <w:szCs w:val="28"/>
                <w:rtl/>
                <w:lang w:bidi="ar-DZ"/>
              </w:rPr>
            </w:pPr>
            <w:r w:rsidRPr="00AF6D41">
              <w:rPr>
                <w:rFonts w:cs="Simplified Arabic" w:hint="cs"/>
                <w:sz w:val="28"/>
                <w:szCs w:val="28"/>
                <w:rtl/>
                <w:lang w:bidi="ar-DZ"/>
              </w:rPr>
              <w:t>- دراساتفيعلماللّغة</w:t>
            </w:r>
            <w:r w:rsidR="00CF58DF">
              <w:rPr>
                <w:rFonts w:cs="Simplified Arabic" w:hint="cs"/>
                <w:sz w:val="28"/>
                <w:szCs w:val="28"/>
                <w:rtl/>
                <w:lang w:bidi="ar-DZ"/>
              </w:rPr>
              <w:t>.</w:t>
            </w:r>
          </w:p>
        </w:tc>
        <w:tc>
          <w:tcPr>
            <w:tcW w:w="1117" w:type="dxa"/>
            <w:vAlign w:val="center"/>
          </w:tcPr>
          <w:p w:rsidR="00AF6D41" w:rsidRPr="00AF6D41" w:rsidRDefault="00AF6D41" w:rsidP="00AF6D41">
            <w:pPr>
              <w:bidi/>
              <w:spacing w:after="0" w:line="240" w:lineRule="auto"/>
              <w:jc w:val="center"/>
              <w:rPr>
                <w:rFonts w:cs="Simplified Arabic"/>
                <w:sz w:val="28"/>
                <w:szCs w:val="28"/>
                <w:rtl/>
                <w:lang w:bidi="ar-DZ"/>
              </w:rPr>
            </w:pPr>
            <w:r w:rsidRPr="00AF6D41">
              <w:rPr>
                <w:rFonts w:ascii="Simplified Arabic" w:hAnsi="Simplified Arabic" w:cs="Simplified Arabic" w:hint="cs"/>
                <w:sz w:val="28"/>
                <w:szCs w:val="28"/>
                <w:rtl/>
                <w:lang w:bidi="ar-DZ"/>
              </w:rPr>
              <w:t>- 2011</w:t>
            </w:r>
          </w:p>
        </w:tc>
      </w:tr>
    </w:tbl>
    <w:p w:rsidR="006A5E32" w:rsidRDefault="006B6254" w:rsidP="006B197E">
      <w:pPr>
        <w:bidi/>
        <w:spacing w:before="240" w:after="0"/>
        <w:ind w:firstLine="565"/>
        <w:jc w:val="both"/>
        <w:rPr>
          <w:rFonts w:cs="Simplified Arabic"/>
          <w:sz w:val="28"/>
          <w:szCs w:val="28"/>
          <w:rtl/>
          <w:lang w:bidi="ar-DZ"/>
        </w:rPr>
      </w:pPr>
      <w:r>
        <w:rPr>
          <w:rFonts w:cs="Simplified Arabic" w:hint="cs"/>
          <w:b/>
          <w:bCs/>
          <w:sz w:val="28"/>
          <w:szCs w:val="28"/>
          <w:rtl/>
          <w:lang w:bidi="ar-DZ"/>
        </w:rPr>
        <w:t>2- إعادة تصنيف مخارج الأصوات:</w:t>
      </w:r>
      <w:r w:rsidR="00431D13">
        <w:rPr>
          <w:rFonts w:cs="Simplified Arabic" w:hint="cs"/>
          <w:sz w:val="28"/>
          <w:szCs w:val="28"/>
          <w:rtl/>
          <w:lang w:bidi="ar-DZ"/>
        </w:rPr>
        <w:t>كان مم</w:t>
      </w:r>
      <w:r w:rsidR="0079532C">
        <w:rPr>
          <w:rFonts w:cs="Simplified Arabic" w:hint="cs"/>
          <w:sz w:val="28"/>
          <w:szCs w:val="28"/>
          <w:rtl/>
          <w:lang w:bidi="ar-DZ"/>
        </w:rPr>
        <w:t>ّ</w:t>
      </w:r>
      <w:r w:rsidR="00431D13">
        <w:rPr>
          <w:rFonts w:cs="Simplified Arabic" w:hint="cs"/>
          <w:sz w:val="28"/>
          <w:szCs w:val="28"/>
          <w:rtl/>
          <w:lang w:bidi="ar-DZ"/>
        </w:rPr>
        <w:t>ا تعرّض إليه اللّساني</w:t>
      </w:r>
      <w:r w:rsidR="00501ED0">
        <w:rPr>
          <w:rFonts w:cs="Simplified Arabic" w:hint="cs"/>
          <w:sz w:val="28"/>
          <w:szCs w:val="28"/>
          <w:rtl/>
          <w:lang w:bidi="ar-DZ"/>
        </w:rPr>
        <w:t>ّ</w:t>
      </w:r>
      <w:r w:rsidR="00431D13">
        <w:rPr>
          <w:rFonts w:cs="Simplified Arabic" w:hint="cs"/>
          <w:sz w:val="28"/>
          <w:szCs w:val="28"/>
          <w:rtl/>
          <w:lang w:bidi="ar-DZ"/>
        </w:rPr>
        <w:t xml:space="preserve">ون العرب المحدثين في إعادة وصفهم لأصوات اللّغة العربيّة، هو </w:t>
      </w:r>
      <w:r w:rsidR="00E029FE">
        <w:rPr>
          <w:rFonts w:cs="Simplified Arabic" w:hint="cs"/>
          <w:sz w:val="28"/>
          <w:szCs w:val="28"/>
          <w:rtl/>
          <w:lang w:bidi="ar-DZ"/>
        </w:rPr>
        <w:t>إعادة النّظر في</w:t>
      </w:r>
      <w:r w:rsidR="00431D13">
        <w:rPr>
          <w:rFonts w:cs="Simplified Arabic" w:hint="cs"/>
          <w:sz w:val="28"/>
          <w:szCs w:val="28"/>
          <w:rtl/>
          <w:lang w:bidi="ar-DZ"/>
        </w:rPr>
        <w:t xml:space="preserve"> مخارج الأصوات بناء على ما توصّل إليه علم اللّغة الحديث</w:t>
      </w:r>
      <w:r w:rsidR="00431D13" w:rsidRPr="00CB3037">
        <w:rPr>
          <w:rFonts w:cs="Simplified Arabic" w:hint="cs"/>
          <w:sz w:val="28"/>
          <w:szCs w:val="28"/>
          <w:rtl/>
          <w:lang w:bidi="ar-DZ"/>
        </w:rPr>
        <w:t xml:space="preserve">، </w:t>
      </w:r>
      <w:r w:rsidR="00E029FE">
        <w:rPr>
          <w:rFonts w:cs="Simplified Arabic" w:hint="cs"/>
          <w:sz w:val="28"/>
          <w:szCs w:val="28"/>
          <w:rtl/>
          <w:lang w:bidi="ar-DZ"/>
        </w:rPr>
        <w:t xml:space="preserve">وهذا </w:t>
      </w:r>
      <w:r w:rsidR="00431D13">
        <w:rPr>
          <w:rFonts w:cs="Simplified Arabic" w:hint="cs"/>
          <w:sz w:val="28"/>
          <w:szCs w:val="28"/>
          <w:rtl/>
          <w:lang w:bidi="ar-DZ"/>
        </w:rPr>
        <w:t xml:space="preserve">على اعتبار أنّ علماء العربيّة القدماء، لم يفلحوا في </w:t>
      </w:r>
      <w:r w:rsidR="00E029FE">
        <w:rPr>
          <w:rFonts w:cs="Simplified Arabic" w:hint="cs"/>
          <w:sz w:val="28"/>
          <w:szCs w:val="28"/>
          <w:rtl/>
          <w:lang w:bidi="ar-DZ"/>
        </w:rPr>
        <w:t>وصف هذه المخارج وصفا دقيقا</w:t>
      </w:r>
      <w:r w:rsidR="00AB139B">
        <w:rPr>
          <w:rFonts w:cs="Simplified Arabic" w:hint="cs"/>
          <w:sz w:val="28"/>
          <w:szCs w:val="28"/>
          <w:rtl/>
          <w:lang w:bidi="ar-DZ"/>
        </w:rPr>
        <w:t>،</w:t>
      </w:r>
      <w:r w:rsidR="00AB139B" w:rsidRPr="00CB3037">
        <w:rPr>
          <w:rFonts w:cs="Simplified Arabic" w:hint="cs"/>
          <w:sz w:val="28"/>
          <w:szCs w:val="28"/>
          <w:rtl/>
          <w:lang w:bidi="ar-DZ"/>
        </w:rPr>
        <w:t>بما لا يَدْعُ مجالا</w:t>
      </w:r>
      <w:r w:rsidR="00AB139B">
        <w:rPr>
          <w:rFonts w:cs="Simplified Arabic" w:hint="cs"/>
          <w:sz w:val="28"/>
          <w:szCs w:val="28"/>
          <w:rtl/>
          <w:lang w:bidi="ar-DZ"/>
        </w:rPr>
        <w:t xml:space="preserve"> للشكّ في تحديدها؛ </w:t>
      </w:r>
      <w:r w:rsidR="006F0A37">
        <w:rPr>
          <w:rFonts w:cs="Simplified Arabic" w:hint="cs"/>
          <w:sz w:val="28"/>
          <w:szCs w:val="28"/>
          <w:rtl/>
          <w:lang w:bidi="ar-DZ"/>
        </w:rPr>
        <w:t xml:space="preserve">نظرا لاعتمادهم على الملاحظة الحسيّة الّتي عادة ما تكون قاصرة إلى حدّ بعيد في تحديد المخرج الحقيقيّ للحرف، </w:t>
      </w:r>
      <w:r w:rsidR="006B197E">
        <w:rPr>
          <w:rFonts w:cs="Simplified Arabic" w:hint="cs"/>
          <w:sz w:val="28"/>
          <w:szCs w:val="28"/>
          <w:rtl/>
          <w:lang w:bidi="ar-DZ"/>
        </w:rPr>
        <w:t>فهذا رمضان عبد التّواب، يرى أنّ أحد الأسباب الّتي أدّت إلى الاختلاف بين القدماء والمحدثين في وصف بعض أصوات اللّغة العربيّة، هو الخطأ أو التّوهّم في وصف المخرج (النّطق) الخاصّ بها عند القدماء؛ حيث يقول: "</w:t>
      </w:r>
      <w:r w:rsidR="006B197E" w:rsidRPr="00047BE8">
        <w:rPr>
          <w:rFonts w:cs="Simplified Arabic" w:hint="cs"/>
          <w:sz w:val="28"/>
          <w:szCs w:val="28"/>
          <w:rtl/>
          <w:lang w:bidi="ar-DZ"/>
        </w:rPr>
        <w:t>حيننطالعكتبالقدماءمنعلماءالعربي</w:t>
      </w:r>
      <w:r w:rsidR="006B197E">
        <w:rPr>
          <w:rFonts w:cs="Simplified Arabic" w:hint="cs"/>
          <w:sz w:val="28"/>
          <w:szCs w:val="28"/>
          <w:rtl/>
          <w:lang w:bidi="ar-DZ"/>
        </w:rPr>
        <w:t>ّ</w:t>
      </w:r>
      <w:r w:rsidR="006B197E" w:rsidRPr="00047BE8">
        <w:rPr>
          <w:rFonts w:cs="Simplified Arabic" w:hint="cs"/>
          <w:sz w:val="28"/>
          <w:szCs w:val="28"/>
          <w:rtl/>
          <w:lang w:bidi="ar-DZ"/>
        </w:rPr>
        <w:t>ةفيوصفأصواتالل</w:t>
      </w:r>
      <w:r w:rsidR="006B197E">
        <w:rPr>
          <w:rFonts w:cs="Simplified Arabic" w:hint="cs"/>
          <w:sz w:val="28"/>
          <w:szCs w:val="28"/>
          <w:rtl/>
          <w:lang w:bidi="ar-DZ"/>
        </w:rPr>
        <w:t>ّ</w:t>
      </w:r>
      <w:r w:rsidR="006B197E" w:rsidRPr="00047BE8">
        <w:rPr>
          <w:rFonts w:cs="Simplified Arabic" w:hint="cs"/>
          <w:sz w:val="28"/>
          <w:szCs w:val="28"/>
          <w:rtl/>
          <w:lang w:bidi="ar-DZ"/>
        </w:rPr>
        <w:t>غةالفصحى،نجدخلافابينناوبينهمفيوصفبعضهذهالأصوات</w:t>
      </w:r>
      <w:r w:rsidR="006B197E" w:rsidRPr="00047BE8">
        <w:rPr>
          <w:rFonts w:cs="Simplified Arabic"/>
          <w:sz w:val="28"/>
          <w:szCs w:val="28"/>
          <w:lang w:bidi="ar-DZ"/>
        </w:rPr>
        <w:t>.</w:t>
      </w:r>
      <w:r w:rsidR="006B197E" w:rsidRPr="00047BE8">
        <w:rPr>
          <w:rFonts w:cs="Simplified Arabic" w:hint="cs"/>
          <w:sz w:val="28"/>
          <w:szCs w:val="28"/>
          <w:rtl/>
          <w:lang w:bidi="ar-DZ"/>
        </w:rPr>
        <w:t>وي</w:t>
      </w:r>
      <w:r w:rsidR="006B197E">
        <w:rPr>
          <w:rFonts w:cs="Simplified Arabic" w:hint="cs"/>
          <w:sz w:val="28"/>
          <w:szCs w:val="28"/>
          <w:rtl/>
          <w:lang w:bidi="ar-DZ"/>
        </w:rPr>
        <w:t>َ</w:t>
      </w:r>
      <w:r w:rsidR="006B197E" w:rsidRPr="00047BE8">
        <w:rPr>
          <w:rFonts w:cs="Simplified Arabic" w:hint="cs"/>
          <w:sz w:val="28"/>
          <w:szCs w:val="28"/>
          <w:rtl/>
          <w:lang w:bidi="ar-DZ"/>
        </w:rPr>
        <w:t>رج</w:t>
      </w:r>
      <w:r w:rsidR="006B197E">
        <w:rPr>
          <w:rFonts w:cs="Simplified Arabic" w:hint="cs"/>
          <w:sz w:val="28"/>
          <w:szCs w:val="28"/>
          <w:rtl/>
          <w:lang w:bidi="ar-DZ"/>
        </w:rPr>
        <w:t>ِ</w:t>
      </w:r>
      <w:r w:rsidR="006B197E" w:rsidRPr="00047BE8">
        <w:rPr>
          <w:rFonts w:cs="Simplified Arabic" w:hint="cs"/>
          <w:sz w:val="28"/>
          <w:szCs w:val="28"/>
          <w:rtl/>
          <w:lang w:bidi="ar-DZ"/>
        </w:rPr>
        <w:t>عذلكفينظرناإلىأحدأمرين،أو</w:t>
      </w:r>
      <w:r w:rsidR="006B197E">
        <w:rPr>
          <w:rFonts w:cs="Simplified Arabic" w:hint="cs"/>
          <w:sz w:val="28"/>
          <w:szCs w:val="28"/>
          <w:rtl/>
          <w:lang w:bidi="ar-DZ"/>
        </w:rPr>
        <w:t>ّ</w:t>
      </w:r>
      <w:r w:rsidR="006B197E" w:rsidRPr="00047BE8">
        <w:rPr>
          <w:rFonts w:cs="Simplified Arabic" w:hint="cs"/>
          <w:sz w:val="28"/>
          <w:szCs w:val="28"/>
          <w:rtl/>
          <w:lang w:bidi="ar-DZ"/>
        </w:rPr>
        <w:t>لهما</w:t>
      </w:r>
      <w:r w:rsidR="006B197E" w:rsidRPr="00047BE8">
        <w:rPr>
          <w:rFonts w:cs="Simplified Arabic"/>
          <w:sz w:val="28"/>
          <w:szCs w:val="28"/>
          <w:rtl/>
          <w:lang w:bidi="ar-DZ"/>
        </w:rPr>
        <w:t xml:space="preserve">: </w:t>
      </w:r>
      <w:r w:rsidR="006B197E" w:rsidRPr="00047BE8">
        <w:rPr>
          <w:rFonts w:cs="Simplified Arabic" w:hint="cs"/>
          <w:sz w:val="28"/>
          <w:szCs w:val="28"/>
          <w:rtl/>
          <w:lang w:bidi="ar-DZ"/>
        </w:rPr>
        <w:t>أن</w:t>
      </w:r>
      <w:r w:rsidR="006B197E">
        <w:rPr>
          <w:rFonts w:cs="Simplified Arabic" w:hint="cs"/>
          <w:sz w:val="28"/>
          <w:szCs w:val="28"/>
          <w:rtl/>
          <w:lang w:bidi="ar-DZ"/>
        </w:rPr>
        <w:t>ّ</w:t>
      </w:r>
      <w:r w:rsidR="006B197E" w:rsidRPr="00047BE8">
        <w:rPr>
          <w:rFonts w:cs="Simplified Arabic" w:hint="cs"/>
          <w:sz w:val="28"/>
          <w:szCs w:val="28"/>
          <w:rtl/>
          <w:lang w:bidi="ar-DZ"/>
        </w:rPr>
        <w:t>نطقالعربي</w:t>
      </w:r>
      <w:r w:rsidR="006B197E">
        <w:rPr>
          <w:rFonts w:cs="Simplified Arabic" w:hint="cs"/>
          <w:sz w:val="28"/>
          <w:szCs w:val="28"/>
          <w:rtl/>
          <w:lang w:bidi="ar-DZ"/>
        </w:rPr>
        <w:t>ّ</w:t>
      </w:r>
      <w:r w:rsidR="006B197E" w:rsidRPr="00047BE8">
        <w:rPr>
          <w:rFonts w:cs="Simplified Arabic" w:hint="cs"/>
          <w:sz w:val="28"/>
          <w:szCs w:val="28"/>
          <w:rtl/>
          <w:lang w:bidi="ar-DZ"/>
        </w:rPr>
        <w:t>ةالفصحىأصابهالت</w:t>
      </w:r>
      <w:r w:rsidR="006B197E">
        <w:rPr>
          <w:rFonts w:cs="Simplified Arabic" w:hint="cs"/>
          <w:sz w:val="28"/>
          <w:szCs w:val="28"/>
          <w:rtl/>
          <w:lang w:bidi="ar-DZ"/>
        </w:rPr>
        <w:t>ّ</w:t>
      </w:r>
      <w:r w:rsidR="006B197E" w:rsidRPr="00047BE8">
        <w:rPr>
          <w:rFonts w:cs="Simplified Arabic" w:hint="cs"/>
          <w:sz w:val="28"/>
          <w:szCs w:val="28"/>
          <w:rtl/>
          <w:lang w:bidi="ar-DZ"/>
        </w:rPr>
        <w:t>طور</w:t>
      </w:r>
      <w:r w:rsidR="006B197E">
        <w:rPr>
          <w:rFonts w:cs="Simplified Arabic" w:hint="cs"/>
          <w:sz w:val="28"/>
          <w:szCs w:val="28"/>
          <w:rtl/>
          <w:lang w:bidi="ar-DZ"/>
        </w:rPr>
        <w:t>ّ؛</w:t>
      </w:r>
      <w:r w:rsidR="006B197E" w:rsidRPr="00047BE8">
        <w:rPr>
          <w:rFonts w:cs="Simplified Arabic" w:hint="cs"/>
          <w:sz w:val="28"/>
          <w:szCs w:val="28"/>
          <w:rtl/>
          <w:lang w:bidi="ar-DZ"/>
        </w:rPr>
        <w:t>فاختلفنطقبعضالأصواتفيزمانناعلىمستوىالن</w:t>
      </w:r>
      <w:r w:rsidR="006B197E">
        <w:rPr>
          <w:rFonts w:cs="Simplified Arabic" w:hint="cs"/>
          <w:sz w:val="28"/>
          <w:szCs w:val="28"/>
          <w:rtl/>
          <w:lang w:bidi="ar-DZ"/>
        </w:rPr>
        <w:t>ّ</w:t>
      </w:r>
      <w:r w:rsidR="006B197E" w:rsidRPr="00047BE8">
        <w:rPr>
          <w:rFonts w:cs="Simplified Arabic" w:hint="cs"/>
          <w:sz w:val="28"/>
          <w:szCs w:val="28"/>
          <w:rtl/>
          <w:lang w:bidi="ar-DZ"/>
        </w:rPr>
        <w:t>طقالفصيح،عنهفيزمانأولئك</w:t>
      </w:r>
      <w:r w:rsidR="006B197E">
        <w:rPr>
          <w:rFonts w:cs="Simplified Arabic" w:hint="cs"/>
          <w:sz w:val="28"/>
          <w:szCs w:val="28"/>
          <w:rtl/>
          <w:lang w:bidi="ar-DZ"/>
        </w:rPr>
        <w:t>القدماء</w:t>
      </w:r>
      <w:r w:rsidR="006B197E" w:rsidRPr="00047BE8">
        <w:rPr>
          <w:rFonts w:cs="Simplified Arabic" w:hint="cs"/>
          <w:sz w:val="28"/>
          <w:szCs w:val="28"/>
          <w:rtl/>
          <w:lang w:bidi="ar-DZ"/>
        </w:rPr>
        <w:t>ال</w:t>
      </w:r>
      <w:r w:rsidR="006B197E">
        <w:rPr>
          <w:rFonts w:cs="Simplified Arabic" w:hint="cs"/>
          <w:sz w:val="28"/>
          <w:szCs w:val="28"/>
          <w:rtl/>
          <w:lang w:bidi="ar-DZ"/>
        </w:rPr>
        <w:t>ّ</w:t>
      </w:r>
      <w:r w:rsidR="006B197E" w:rsidRPr="00047BE8">
        <w:rPr>
          <w:rFonts w:cs="Simplified Arabic" w:hint="cs"/>
          <w:sz w:val="28"/>
          <w:szCs w:val="28"/>
          <w:rtl/>
          <w:lang w:bidi="ar-DZ"/>
        </w:rPr>
        <w:t>ذينوصفواماسمعوه،وأصابوافيهذاالوصف</w:t>
      </w:r>
      <w:r w:rsidR="006B197E" w:rsidRPr="00047BE8">
        <w:rPr>
          <w:rFonts w:cs="Simplified Arabic"/>
          <w:sz w:val="28"/>
          <w:szCs w:val="28"/>
          <w:lang w:bidi="ar-DZ"/>
        </w:rPr>
        <w:t>.</w:t>
      </w:r>
      <w:r w:rsidR="006B197E" w:rsidRPr="00047BE8">
        <w:rPr>
          <w:rFonts w:cs="Simplified Arabic" w:hint="cs"/>
          <w:sz w:val="28"/>
          <w:szCs w:val="28"/>
          <w:rtl/>
          <w:lang w:bidi="ar-DZ"/>
        </w:rPr>
        <w:t>والث</w:t>
      </w:r>
      <w:r w:rsidR="006B197E">
        <w:rPr>
          <w:rFonts w:cs="Simplified Arabic" w:hint="cs"/>
          <w:sz w:val="28"/>
          <w:szCs w:val="28"/>
          <w:rtl/>
          <w:lang w:bidi="ar-DZ"/>
        </w:rPr>
        <w:t>ّ</w:t>
      </w:r>
      <w:r w:rsidR="006B197E" w:rsidRPr="00047BE8">
        <w:rPr>
          <w:rFonts w:cs="Simplified Arabic" w:hint="cs"/>
          <w:sz w:val="28"/>
          <w:szCs w:val="28"/>
          <w:rtl/>
          <w:lang w:bidi="ar-DZ"/>
        </w:rPr>
        <w:t>انيأن</w:t>
      </w:r>
      <w:r w:rsidR="006B197E">
        <w:rPr>
          <w:rFonts w:cs="Simplified Arabic" w:hint="cs"/>
          <w:sz w:val="28"/>
          <w:szCs w:val="28"/>
          <w:rtl/>
          <w:lang w:bidi="ar-DZ"/>
        </w:rPr>
        <w:t>ْ</w:t>
      </w:r>
      <w:r w:rsidR="006B197E" w:rsidRPr="00047BE8">
        <w:rPr>
          <w:rFonts w:cs="Simplified Arabic" w:hint="cs"/>
          <w:sz w:val="28"/>
          <w:szCs w:val="28"/>
          <w:rtl/>
          <w:lang w:bidi="ar-DZ"/>
        </w:rPr>
        <w:t>يكوننطقالفصحىفيزماننا،هوبعينهنطقالعربالقدماء،لميصبهتطو</w:t>
      </w:r>
      <w:r w:rsidR="006B197E">
        <w:rPr>
          <w:rFonts w:cs="Simplified Arabic" w:hint="cs"/>
          <w:sz w:val="28"/>
          <w:szCs w:val="28"/>
          <w:rtl/>
          <w:lang w:bidi="ar-DZ"/>
        </w:rPr>
        <w:t>ُّ</w:t>
      </w:r>
      <w:r w:rsidR="006B197E" w:rsidRPr="00047BE8">
        <w:rPr>
          <w:rFonts w:cs="Simplified Arabic" w:hint="cs"/>
          <w:sz w:val="28"/>
          <w:szCs w:val="28"/>
          <w:rtl/>
          <w:lang w:bidi="ar-DZ"/>
        </w:rPr>
        <w:t>ر،ولمي</w:t>
      </w:r>
      <w:r w:rsidR="006B197E">
        <w:rPr>
          <w:rFonts w:cs="Simplified Arabic" w:hint="cs"/>
          <w:sz w:val="28"/>
          <w:szCs w:val="28"/>
          <w:rtl/>
          <w:lang w:bidi="ar-DZ"/>
        </w:rPr>
        <w:t>َ</w:t>
      </w:r>
      <w:r w:rsidR="006B197E" w:rsidRPr="00047BE8">
        <w:rPr>
          <w:rFonts w:cs="Simplified Arabic" w:hint="cs"/>
          <w:sz w:val="28"/>
          <w:szCs w:val="28"/>
          <w:rtl/>
          <w:lang w:bidi="ar-DZ"/>
        </w:rPr>
        <w:t>حد</w:t>
      </w:r>
      <w:r w:rsidR="006B197E">
        <w:rPr>
          <w:rFonts w:cs="Simplified Arabic" w:hint="cs"/>
          <w:sz w:val="28"/>
          <w:szCs w:val="28"/>
          <w:rtl/>
          <w:lang w:bidi="ar-DZ"/>
        </w:rPr>
        <w:t>ُ</w:t>
      </w:r>
      <w:r w:rsidR="006B197E" w:rsidRPr="00047BE8">
        <w:rPr>
          <w:rFonts w:cs="Simplified Arabic" w:hint="cs"/>
          <w:sz w:val="28"/>
          <w:szCs w:val="28"/>
          <w:rtl/>
          <w:lang w:bidi="ar-DZ"/>
        </w:rPr>
        <w:t>ثفيهتغيير،غيرأنالقدماءو</w:t>
      </w:r>
      <w:r w:rsidR="006B197E">
        <w:rPr>
          <w:rFonts w:cs="Simplified Arabic" w:hint="cs"/>
          <w:sz w:val="28"/>
          <w:szCs w:val="28"/>
          <w:rtl/>
          <w:lang w:bidi="ar-DZ"/>
        </w:rPr>
        <w:t>َ</w:t>
      </w:r>
      <w:r w:rsidR="006B197E" w:rsidRPr="00047BE8">
        <w:rPr>
          <w:rFonts w:cs="Simplified Arabic" w:hint="cs"/>
          <w:sz w:val="28"/>
          <w:szCs w:val="28"/>
          <w:rtl/>
          <w:lang w:bidi="ar-DZ"/>
        </w:rPr>
        <w:t>هم</w:t>
      </w:r>
      <w:r w:rsidR="006B197E">
        <w:rPr>
          <w:rFonts w:cs="Simplified Arabic" w:hint="cs"/>
          <w:sz w:val="28"/>
          <w:szCs w:val="28"/>
          <w:rtl/>
          <w:lang w:bidi="ar-DZ"/>
        </w:rPr>
        <w:t>ُ</w:t>
      </w:r>
      <w:r w:rsidR="006B197E" w:rsidRPr="00047BE8">
        <w:rPr>
          <w:rFonts w:cs="Simplified Arabic" w:hint="cs"/>
          <w:sz w:val="28"/>
          <w:szCs w:val="28"/>
          <w:rtl/>
          <w:lang w:bidi="ar-DZ"/>
        </w:rPr>
        <w:t>وافيوصفهذاالن</w:t>
      </w:r>
      <w:r w:rsidR="006B197E">
        <w:rPr>
          <w:rFonts w:cs="Simplified Arabic" w:hint="cs"/>
          <w:sz w:val="28"/>
          <w:szCs w:val="28"/>
          <w:rtl/>
          <w:lang w:bidi="ar-DZ"/>
        </w:rPr>
        <w:t>ُّ</w:t>
      </w:r>
      <w:r w:rsidR="006B197E" w:rsidRPr="00047BE8">
        <w:rPr>
          <w:rFonts w:cs="Simplified Arabic" w:hint="cs"/>
          <w:sz w:val="28"/>
          <w:szCs w:val="28"/>
          <w:rtl/>
          <w:lang w:bidi="ar-DZ"/>
        </w:rPr>
        <w:t>طق</w:t>
      </w:r>
      <w:r w:rsidR="006B197E" w:rsidRPr="00047BE8">
        <w:rPr>
          <w:rFonts w:cs="Simplified Arabic"/>
          <w:sz w:val="28"/>
          <w:szCs w:val="28"/>
          <w:lang w:bidi="ar-DZ"/>
        </w:rPr>
        <w:t>.</w:t>
      </w:r>
      <w:r w:rsidR="006B197E">
        <w:rPr>
          <w:rFonts w:cs="Simplified Arabic" w:hint="cs"/>
          <w:sz w:val="28"/>
          <w:szCs w:val="28"/>
          <w:rtl/>
          <w:lang w:bidi="ar-DZ"/>
        </w:rPr>
        <w:t>"</w:t>
      </w:r>
      <w:r w:rsidR="006B197E">
        <w:rPr>
          <w:rStyle w:val="Appelnotedebasdep"/>
          <w:rFonts w:cs="Simplified Arabic"/>
          <w:sz w:val="28"/>
          <w:szCs w:val="28"/>
          <w:rtl/>
          <w:lang w:bidi="ar-DZ"/>
        </w:rPr>
        <w:footnoteReference w:id="464"/>
      </w:r>
    </w:p>
    <w:p w:rsidR="009768AD" w:rsidRPr="003F4486" w:rsidRDefault="00E512E8" w:rsidP="00FB4D35">
      <w:pPr>
        <w:bidi/>
        <w:spacing w:after="0"/>
        <w:ind w:firstLine="565"/>
        <w:jc w:val="both"/>
        <w:rPr>
          <w:rFonts w:cs="Simplified Arabic"/>
          <w:sz w:val="28"/>
          <w:szCs w:val="28"/>
          <w:rtl/>
          <w:lang w:bidi="ar-DZ"/>
        </w:rPr>
      </w:pPr>
      <w:r>
        <w:rPr>
          <w:rFonts w:cs="Simplified Arabic" w:hint="cs"/>
          <w:sz w:val="28"/>
          <w:szCs w:val="28"/>
          <w:rtl/>
          <w:lang w:bidi="ar-DZ"/>
        </w:rPr>
        <w:t>وبالنّظر إلى مخارج الأصوات عند القدماء</w:t>
      </w:r>
      <w:r w:rsidR="00462126">
        <w:rPr>
          <w:rFonts w:cs="Simplified Arabic" w:hint="cs"/>
          <w:sz w:val="28"/>
          <w:szCs w:val="28"/>
          <w:rtl/>
          <w:lang w:bidi="ar-DZ"/>
        </w:rPr>
        <w:t>،</w:t>
      </w:r>
      <w:r>
        <w:rPr>
          <w:rFonts w:cs="Simplified Arabic" w:hint="cs"/>
          <w:sz w:val="28"/>
          <w:szCs w:val="28"/>
          <w:rtl/>
          <w:lang w:bidi="ar-DZ"/>
        </w:rPr>
        <w:t xml:space="preserve"> والّتي </w:t>
      </w:r>
      <w:r w:rsidR="00462126">
        <w:rPr>
          <w:rFonts w:cs="Simplified Arabic" w:hint="cs"/>
          <w:sz w:val="28"/>
          <w:szCs w:val="28"/>
          <w:rtl/>
          <w:lang w:bidi="ar-DZ"/>
        </w:rPr>
        <w:t>جعلها الخليل بن أحمد سبعة عشر مخرجا وسيبويه ستة عشر مخرجا، على خلاف</w:t>
      </w:r>
      <w:r w:rsidR="00B52103">
        <w:rPr>
          <w:rFonts w:cs="Simplified Arabic" w:hint="cs"/>
          <w:sz w:val="28"/>
          <w:szCs w:val="28"/>
          <w:rtl/>
          <w:lang w:bidi="ar-DZ"/>
        </w:rPr>
        <w:t>ٍ</w:t>
      </w:r>
      <w:r w:rsidR="00462126">
        <w:rPr>
          <w:rFonts w:cs="Simplified Arabic" w:hint="cs"/>
          <w:sz w:val="28"/>
          <w:szCs w:val="28"/>
          <w:rtl/>
          <w:lang w:bidi="ar-DZ"/>
        </w:rPr>
        <w:t xml:space="preserve"> في ما بينهما في مخارج هذه الحروف بالنّسبة لحروف العلة</w:t>
      </w:r>
      <w:r w:rsidR="00B52103">
        <w:rPr>
          <w:rFonts w:cs="Simplified Arabic" w:hint="cs"/>
          <w:sz w:val="28"/>
          <w:szCs w:val="28"/>
          <w:rtl/>
          <w:lang w:bidi="ar-DZ"/>
        </w:rPr>
        <w:t>؛</w:t>
      </w:r>
      <w:r w:rsidR="00A9763D">
        <w:rPr>
          <w:rFonts w:cs="Simplified Arabic" w:hint="cs"/>
          <w:sz w:val="28"/>
          <w:szCs w:val="28"/>
          <w:rtl/>
          <w:lang w:bidi="ar-DZ"/>
        </w:rPr>
        <w:t>حيث جعل لهاالخليل مخرجا مستقلا وهو الجوف</w:t>
      </w:r>
      <w:r w:rsidR="00462126">
        <w:rPr>
          <w:rFonts w:cs="Simplified Arabic" w:hint="cs"/>
          <w:sz w:val="28"/>
          <w:szCs w:val="28"/>
          <w:rtl/>
          <w:lang w:bidi="ar-DZ"/>
        </w:rPr>
        <w:t xml:space="preserve">، </w:t>
      </w:r>
      <w:r w:rsidR="00A9763D">
        <w:rPr>
          <w:rFonts w:cs="Simplified Arabic" w:hint="cs"/>
          <w:sz w:val="28"/>
          <w:szCs w:val="28"/>
          <w:rtl/>
          <w:lang w:bidi="ar-DZ"/>
        </w:rPr>
        <w:t>في حين ضمّها سيبويه إلى بقيّة المخارج؛ فالألف من أقصى الحلق، والواو المديّة من الشّفتين، والياء المديّة من وسط اللّسان</w:t>
      </w:r>
      <w:r w:rsidR="00606136">
        <w:rPr>
          <w:rFonts w:cs="Simplified Arabic" w:hint="cs"/>
          <w:sz w:val="28"/>
          <w:szCs w:val="28"/>
          <w:rtl/>
          <w:lang w:bidi="ar-DZ"/>
        </w:rPr>
        <w:t>.</w:t>
      </w:r>
      <w:r w:rsidR="00606136" w:rsidRPr="00732FBF">
        <w:rPr>
          <w:rStyle w:val="Appelnotedebasdep"/>
          <w:rFonts w:cs="Simplified Arabic"/>
          <w:sz w:val="28"/>
          <w:szCs w:val="28"/>
          <w:rtl/>
          <w:lang w:bidi="ar-DZ"/>
        </w:rPr>
        <w:footnoteReference w:id="465"/>
      </w:r>
      <w:r w:rsidR="00462126" w:rsidRPr="00732FBF">
        <w:rPr>
          <w:rFonts w:cs="Simplified Arabic" w:hint="cs"/>
          <w:sz w:val="28"/>
          <w:szCs w:val="28"/>
          <w:rtl/>
          <w:lang w:bidi="ar-DZ"/>
        </w:rPr>
        <w:t>فإنّ اللّساني</w:t>
      </w:r>
      <w:r w:rsidR="00A9763D" w:rsidRPr="00732FBF">
        <w:rPr>
          <w:rFonts w:cs="Simplified Arabic" w:hint="cs"/>
          <w:sz w:val="28"/>
          <w:szCs w:val="28"/>
          <w:rtl/>
          <w:lang w:bidi="ar-DZ"/>
        </w:rPr>
        <w:t>ّ</w:t>
      </w:r>
      <w:r w:rsidR="00462126" w:rsidRPr="00732FBF">
        <w:rPr>
          <w:rFonts w:cs="Simplified Arabic" w:hint="cs"/>
          <w:sz w:val="28"/>
          <w:szCs w:val="28"/>
          <w:rtl/>
          <w:lang w:bidi="ar-DZ"/>
        </w:rPr>
        <w:t>ين العرب المح</w:t>
      </w:r>
      <w:r w:rsidR="00A9763D" w:rsidRPr="00732FBF">
        <w:rPr>
          <w:rFonts w:cs="Simplified Arabic" w:hint="cs"/>
          <w:sz w:val="28"/>
          <w:szCs w:val="28"/>
          <w:rtl/>
          <w:lang w:bidi="ar-DZ"/>
        </w:rPr>
        <w:t>د</w:t>
      </w:r>
      <w:r w:rsidR="00462126" w:rsidRPr="00732FBF">
        <w:rPr>
          <w:rFonts w:cs="Simplified Arabic" w:hint="cs"/>
          <w:sz w:val="28"/>
          <w:szCs w:val="28"/>
          <w:rtl/>
          <w:lang w:bidi="ar-DZ"/>
        </w:rPr>
        <w:t xml:space="preserve">ثين قد جعلوها </w:t>
      </w:r>
      <w:r w:rsidR="004967E6" w:rsidRPr="00732FBF">
        <w:rPr>
          <w:rFonts w:cs="Simplified Arabic" w:hint="cs"/>
          <w:sz w:val="28"/>
          <w:szCs w:val="28"/>
          <w:rtl/>
          <w:lang w:bidi="ar-DZ"/>
        </w:rPr>
        <w:t xml:space="preserve">أحد عشر مخرجا، على خلاف فيما بينهم حول </w:t>
      </w:r>
      <w:r w:rsidR="00AC7DD6" w:rsidRPr="00732FBF">
        <w:rPr>
          <w:rFonts w:cs="Simplified Arabic" w:hint="cs"/>
          <w:sz w:val="28"/>
          <w:szCs w:val="28"/>
          <w:rtl/>
          <w:lang w:bidi="ar-DZ"/>
        </w:rPr>
        <w:t xml:space="preserve">مخارج بعض الحروف، سواء بالنّسبة لحروف العلّةأو الصّوائت؛ أو بالنّسبة لبعض الحروف الصِّحاح أو الصّوامت بالمصطلح الحديث، حيث جعلها البعض عشرة مخارج بضمّ مخارجها </w:t>
      </w:r>
      <w:r w:rsidR="00AC7DD6" w:rsidRPr="00BF55DA">
        <w:rPr>
          <w:rFonts w:cs="Simplified Arabic" w:hint="cs"/>
          <w:sz w:val="28"/>
          <w:szCs w:val="28"/>
          <w:rtl/>
          <w:lang w:bidi="ar-DZ"/>
        </w:rPr>
        <w:t xml:space="preserve">إلى مخارج هذه الأصوات، مثلما فعلوا في ضمّ </w:t>
      </w:r>
      <w:r w:rsidR="0063429D" w:rsidRPr="00BF55DA">
        <w:rPr>
          <w:rFonts w:cs="Simplified Arabic" w:hint="cs"/>
          <w:sz w:val="28"/>
          <w:szCs w:val="28"/>
          <w:rtl/>
          <w:lang w:bidi="ar-DZ"/>
        </w:rPr>
        <w:t xml:space="preserve">مخارج </w:t>
      </w:r>
      <w:r w:rsidR="00AC7DD6" w:rsidRPr="00BF55DA">
        <w:rPr>
          <w:rFonts w:cs="Simplified Arabic" w:hint="cs"/>
          <w:sz w:val="28"/>
          <w:szCs w:val="28"/>
          <w:rtl/>
          <w:lang w:bidi="ar-DZ"/>
        </w:rPr>
        <w:t>بعض</w:t>
      </w:r>
      <w:r w:rsidR="00D01A4B" w:rsidRPr="00BF55DA">
        <w:rPr>
          <w:rFonts w:cs="Simplified Arabic" w:hint="cs"/>
          <w:sz w:val="28"/>
          <w:szCs w:val="28"/>
          <w:rtl/>
          <w:lang w:bidi="ar-DZ"/>
        </w:rPr>
        <w:t xml:space="preserve"> أصوات العلّة</w:t>
      </w:r>
      <w:r w:rsidR="00176EF3" w:rsidRPr="00BF55DA">
        <w:rPr>
          <w:rFonts w:cs="Simplified Arabic" w:hint="cs"/>
          <w:sz w:val="28"/>
          <w:szCs w:val="28"/>
          <w:rtl/>
          <w:lang w:bidi="ar-DZ"/>
        </w:rPr>
        <w:t xml:space="preserve">،وهي الواو والياء </w:t>
      </w:r>
      <w:r w:rsidR="0063429D" w:rsidRPr="00BF55DA">
        <w:rPr>
          <w:rFonts w:cs="Simplified Arabic" w:hint="cs"/>
          <w:sz w:val="28"/>
          <w:szCs w:val="28"/>
          <w:rtl/>
          <w:lang w:bidi="ar-DZ"/>
        </w:rPr>
        <w:t>(و</w:t>
      </w:r>
      <w:r w:rsidR="00176EF3" w:rsidRPr="00BF55DA">
        <w:rPr>
          <w:rFonts w:cs="Simplified Arabic" w:hint="cs"/>
          <w:sz w:val="28"/>
          <w:szCs w:val="28"/>
          <w:rtl/>
          <w:lang w:bidi="ar-DZ"/>
        </w:rPr>
        <w:t>، ي</w:t>
      </w:r>
      <w:r w:rsidR="0063429D" w:rsidRPr="00BF55DA">
        <w:rPr>
          <w:rFonts w:cs="Simplified Arabic" w:hint="cs"/>
          <w:sz w:val="28"/>
          <w:szCs w:val="28"/>
          <w:rtl/>
          <w:lang w:bidi="ar-DZ"/>
        </w:rPr>
        <w:t>) إلى مخارج الأصوات الصّحاح،</w:t>
      </w:r>
      <w:r w:rsidR="0063429D" w:rsidRPr="00BF55DA">
        <w:rPr>
          <w:rStyle w:val="Appelnotedebasdep"/>
          <w:rFonts w:cs="Simplified Arabic"/>
          <w:sz w:val="28"/>
          <w:szCs w:val="28"/>
          <w:rtl/>
          <w:lang w:bidi="ar-DZ"/>
        </w:rPr>
        <w:footnoteReference w:id="466"/>
      </w:r>
      <w:r w:rsidR="00D01A4B" w:rsidRPr="00BF55DA">
        <w:rPr>
          <w:rFonts w:cs="Simplified Arabic" w:hint="cs"/>
          <w:sz w:val="28"/>
          <w:szCs w:val="28"/>
          <w:rtl/>
          <w:lang w:bidi="ar-DZ"/>
        </w:rPr>
        <w:t>أو الأ</w:t>
      </w:r>
      <w:r w:rsidR="00AC7DD6" w:rsidRPr="00BF55DA">
        <w:rPr>
          <w:rFonts w:cs="Simplified Arabic" w:hint="cs"/>
          <w:sz w:val="28"/>
          <w:szCs w:val="28"/>
          <w:rtl/>
          <w:lang w:bidi="ar-DZ"/>
        </w:rPr>
        <w:t xml:space="preserve">صوات </w:t>
      </w:r>
      <w:r w:rsidR="00D01A4B" w:rsidRPr="00BF55DA">
        <w:rPr>
          <w:rFonts w:cs="Simplified Arabic" w:hint="cs"/>
          <w:sz w:val="28"/>
          <w:szCs w:val="28"/>
          <w:rtl/>
          <w:lang w:bidi="ar-DZ"/>
        </w:rPr>
        <w:t>اللّثويّة (ر، ل، ن) إلى مخرج الأصوات الأسنانيّة اللّثويّة (د، ض، ت، ط، س، ص، ز).</w:t>
      </w:r>
      <w:r w:rsidR="00D01A4B" w:rsidRPr="00BF55DA">
        <w:rPr>
          <w:rStyle w:val="Appelnotedebasdep"/>
          <w:rFonts w:cs="Simplified Arabic"/>
          <w:sz w:val="28"/>
          <w:szCs w:val="28"/>
          <w:rtl/>
          <w:lang w:bidi="ar-DZ"/>
        </w:rPr>
        <w:footnoteReference w:id="467"/>
      </w:r>
      <w:r w:rsidR="00D01A4B" w:rsidRPr="00BF55DA">
        <w:rPr>
          <w:rFonts w:cs="Simplified Arabic" w:hint="cs"/>
          <w:sz w:val="28"/>
          <w:szCs w:val="28"/>
          <w:rtl/>
          <w:lang w:bidi="ar-DZ"/>
        </w:rPr>
        <w:t>وممّن ذهب من اللّساني</w:t>
      </w:r>
      <w:r w:rsidR="009768AD" w:rsidRPr="00BF55DA">
        <w:rPr>
          <w:rFonts w:cs="Simplified Arabic" w:hint="cs"/>
          <w:sz w:val="28"/>
          <w:szCs w:val="28"/>
          <w:rtl/>
          <w:lang w:bidi="ar-DZ"/>
        </w:rPr>
        <w:t>ّ</w:t>
      </w:r>
      <w:r w:rsidR="00D01A4B" w:rsidRPr="00BF55DA">
        <w:rPr>
          <w:rFonts w:cs="Simplified Arabic" w:hint="cs"/>
          <w:sz w:val="28"/>
          <w:szCs w:val="28"/>
          <w:rtl/>
          <w:lang w:bidi="ar-DZ"/>
        </w:rPr>
        <w:t xml:space="preserve">ين المحدثين </w:t>
      </w:r>
      <w:r w:rsidR="0063429D" w:rsidRPr="00BF55DA">
        <w:rPr>
          <w:rFonts w:cs="Simplified Arabic" w:hint="cs"/>
          <w:sz w:val="28"/>
          <w:szCs w:val="28"/>
          <w:rtl/>
          <w:lang w:bidi="ar-DZ"/>
        </w:rPr>
        <w:t xml:space="preserve">إلى اعتبار مخارج الحروف </w:t>
      </w:r>
      <w:r w:rsidR="00732FBF" w:rsidRPr="00BF55DA">
        <w:rPr>
          <w:rFonts w:cs="Simplified Arabic" w:hint="cs"/>
          <w:sz w:val="28"/>
          <w:szCs w:val="28"/>
          <w:rtl/>
          <w:lang w:bidi="ar-DZ"/>
        </w:rPr>
        <w:t>أحد</w:t>
      </w:r>
      <w:r w:rsidR="009768AD" w:rsidRPr="00BF55DA">
        <w:rPr>
          <w:rFonts w:cs="Simplified Arabic" w:hint="cs"/>
          <w:sz w:val="28"/>
          <w:szCs w:val="28"/>
          <w:rtl/>
          <w:lang w:bidi="ar-DZ"/>
        </w:rPr>
        <w:t xml:space="preserve"> عشر مخرجا لا تزيد ولا تنقص، إبراهيم أنيس، ومحمود السّعران، و</w:t>
      </w:r>
      <w:r w:rsidR="00241197">
        <w:rPr>
          <w:rFonts w:cs="Simplified Arabic" w:hint="cs"/>
          <w:sz w:val="28"/>
          <w:szCs w:val="28"/>
          <w:rtl/>
          <w:lang w:bidi="ar-DZ"/>
        </w:rPr>
        <w:t>كمال بشر، و</w:t>
      </w:r>
      <w:r w:rsidR="009768AD" w:rsidRPr="00BF55DA">
        <w:rPr>
          <w:rFonts w:cs="Simplified Arabic" w:hint="cs"/>
          <w:sz w:val="28"/>
          <w:szCs w:val="28"/>
          <w:rtl/>
          <w:lang w:bidi="ar-DZ"/>
        </w:rPr>
        <w:t>أحمد مختار عمر</w:t>
      </w:r>
      <w:r w:rsidR="00BF55DA" w:rsidRPr="00BF55DA">
        <w:rPr>
          <w:rFonts w:cs="Simplified Arabic" w:hint="cs"/>
          <w:sz w:val="28"/>
          <w:szCs w:val="28"/>
          <w:rtl/>
          <w:lang w:bidi="ar-DZ"/>
        </w:rPr>
        <w:t>.</w:t>
      </w:r>
      <w:r w:rsidR="00732FBF" w:rsidRPr="00BF55DA">
        <w:rPr>
          <w:rStyle w:val="Appelnotedebasdep"/>
          <w:rFonts w:cs="Simplified Arabic"/>
          <w:sz w:val="28"/>
          <w:szCs w:val="28"/>
          <w:rtl/>
          <w:lang w:bidi="ar-DZ"/>
        </w:rPr>
        <w:footnoteReference w:id="468"/>
      </w:r>
      <w:r w:rsidR="009768AD" w:rsidRPr="00BF55DA">
        <w:rPr>
          <w:rFonts w:cs="Simplified Arabic" w:hint="cs"/>
          <w:sz w:val="28"/>
          <w:szCs w:val="28"/>
          <w:rtl/>
          <w:lang w:bidi="ar-DZ"/>
        </w:rPr>
        <w:t xml:space="preserve"> وهذه المخارج</w:t>
      </w:r>
      <w:r w:rsidR="00BF55DA" w:rsidRPr="00BF55DA">
        <w:rPr>
          <w:rFonts w:cs="Simplified Arabic" w:hint="cs"/>
          <w:sz w:val="28"/>
          <w:szCs w:val="28"/>
          <w:rtl/>
          <w:lang w:bidi="ar-DZ"/>
        </w:rPr>
        <w:t xml:space="preserve"> من الشّفتين إلى الحنجرة،</w:t>
      </w:r>
      <w:r w:rsidR="009768AD" w:rsidRPr="00BF55DA">
        <w:rPr>
          <w:rFonts w:cs="Simplified Arabic" w:hint="cs"/>
          <w:sz w:val="28"/>
          <w:szCs w:val="28"/>
          <w:rtl/>
          <w:lang w:bidi="ar-DZ"/>
        </w:rPr>
        <w:t>هي:</w:t>
      </w:r>
      <w:r w:rsidR="00C36F02">
        <w:rPr>
          <w:rStyle w:val="Appelnotedebasdep"/>
          <w:rFonts w:cs="Simplified Arabic"/>
          <w:sz w:val="28"/>
          <w:szCs w:val="28"/>
          <w:rtl/>
          <w:lang w:bidi="ar-DZ"/>
        </w:rPr>
        <w:footnoteReference w:id="469"/>
      </w:r>
    </w:p>
    <w:p w:rsidR="00866BCC" w:rsidRPr="00B5396A" w:rsidRDefault="007849EE" w:rsidP="007849EE">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1- </w:t>
      </w:r>
      <w:r w:rsidR="00866BCC" w:rsidRPr="00B5396A">
        <w:rPr>
          <w:rFonts w:cs="Simplified Arabic" w:hint="cs"/>
          <w:sz w:val="28"/>
          <w:szCs w:val="28"/>
          <w:rtl/>
          <w:lang w:bidi="ar-DZ"/>
        </w:rPr>
        <w:t xml:space="preserve">شفتاني: </w:t>
      </w:r>
      <w:r w:rsidRPr="00B5396A">
        <w:rPr>
          <w:rFonts w:cs="Simplified Arabic" w:hint="cs"/>
          <w:sz w:val="28"/>
          <w:szCs w:val="28"/>
          <w:rtl/>
          <w:lang w:bidi="ar-DZ"/>
        </w:rPr>
        <w:t>الباء، والميم، والواو</w:t>
      </w:r>
      <w:r w:rsidR="00944E86">
        <w:rPr>
          <w:rFonts w:cs="Simplified Arabic" w:hint="cs"/>
          <w:sz w:val="28"/>
          <w:szCs w:val="28"/>
          <w:rtl/>
          <w:lang w:bidi="ar-DZ"/>
        </w:rPr>
        <w:t>.</w:t>
      </w:r>
    </w:p>
    <w:p w:rsidR="00866BCC" w:rsidRPr="00B5396A" w:rsidRDefault="007849EE" w:rsidP="007849EE">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2- </w:t>
      </w:r>
      <w:r w:rsidR="00866BCC" w:rsidRPr="00B5396A">
        <w:rPr>
          <w:rFonts w:cs="Simplified Arabic" w:hint="cs"/>
          <w:sz w:val="28"/>
          <w:szCs w:val="28"/>
          <w:rtl/>
          <w:lang w:bidi="ar-DZ"/>
        </w:rPr>
        <w:t>شفويّ أسنانيّ</w:t>
      </w:r>
      <w:r w:rsidRPr="00B5396A">
        <w:rPr>
          <w:rFonts w:cs="Simplified Arabic" w:hint="cs"/>
          <w:sz w:val="28"/>
          <w:szCs w:val="28"/>
          <w:rtl/>
          <w:lang w:bidi="ar-DZ"/>
        </w:rPr>
        <w:t>: الفاء.</w:t>
      </w:r>
    </w:p>
    <w:p w:rsidR="00866BCC" w:rsidRPr="00B5396A" w:rsidRDefault="007849EE" w:rsidP="007849EE">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3- </w:t>
      </w:r>
      <w:r w:rsidR="00866BCC" w:rsidRPr="00B5396A">
        <w:rPr>
          <w:rFonts w:cs="Simplified Arabic" w:hint="cs"/>
          <w:sz w:val="28"/>
          <w:szCs w:val="28"/>
          <w:rtl/>
          <w:lang w:bidi="ar-DZ"/>
        </w:rPr>
        <w:t>أسنانيّ</w:t>
      </w:r>
      <w:r w:rsidRPr="00B5396A">
        <w:rPr>
          <w:rFonts w:cs="Simplified Arabic" w:hint="cs"/>
          <w:sz w:val="28"/>
          <w:szCs w:val="28"/>
          <w:rtl/>
          <w:lang w:bidi="ar-DZ"/>
        </w:rPr>
        <w:t>: الظّاء، والذّال،والثّاء.</w:t>
      </w:r>
    </w:p>
    <w:p w:rsidR="00B5396A" w:rsidRPr="00B5396A" w:rsidRDefault="007849EE" w:rsidP="007849EE">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4- </w:t>
      </w:r>
      <w:r w:rsidR="00866BCC" w:rsidRPr="00B5396A">
        <w:rPr>
          <w:rFonts w:cs="Simplified Arabic" w:hint="cs"/>
          <w:sz w:val="28"/>
          <w:szCs w:val="28"/>
          <w:rtl/>
          <w:lang w:bidi="ar-DZ"/>
        </w:rPr>
        <w:t>أسناني لثويّ</w:t>
      </w:r>
      <w:r w:rsidRPr="00B5396A">
        <w:rPr>
          <w:rFonts w:cs="Simplified Arabic" w:hint="cs"/>
          <w:sz w:val="28"/>
          <w:szCs w:val="28"/>
          <w:rtl/>
          <w:lang w:bidi="ar-DZ"/>
        </w:rPr>
        <w:t xml:space="preserve">: </w:t>
      </w:r>
      <w:r w:rsidR="00B5396A" w:rsidRPr="00B5396A">
        <w:rPr>
          <w:rFonts w:cs="Simplified Arabic" w:hint="cs"/>
          <w:sz w:val="28"/>
          <w:szCs w:val="28"/>
          <w:rtl/>
          <w:lang w:bidi="ar-DZ"/>
        </w:rPr>
        <w:t>السّين، والزّاي، والصّاد، والطّاء، والضّاد، والدّال، والتّاء.</w:t>
      </w:r>
    </w:p>
    <w:p w:rsidR="00B5396A" w:rsidRPr="00B5396A" w:rsidRDefault="007849EE" w:rsidP="00B5396A">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5- </w:t>
      </w:r>
      <w:r w:rsidR="00866BCC" w:rsidRPr="00B5396A">
        <w:rPr>
          <w:rFonts w:cs="Simplified Arabic" w:hint="cs"/>
          <w:sz w:val="28"/>
          <w:szCs w:val="28"/>
          <w:rtl/>
          <w:lang w:bidi="ar-DZ"/>
        </w:rPr>
        <w:t>لثويّ</w:t>
      </w:r>
      <w:r w:rsidRPr="00B5396A">
        <w:rPr>
          <w:rFonts w:cs="Simplified Arabic" w:hint="cs"/>
          <w:sz w:val="28"/>
          <w:szCs w:val="28"/>
          <w:rtl/>
          <w:lang w:bidi="ar-DZ"/>
        </w:rPr>
        <w:t xml:space="preserve">: </w:t>
      </w:r>
      <w:r w:rsidR="00B5396A" w:rsidRPr="00B5396A">
        <w:rPr>
          <w:rFonts w:cs="Simplified Arabic" w:hint="cs"/>
          <w:sz w:val="28"/>
          <w:szCs w:val="28"/>
          <w:rtl/>
          <w:lang w:bidi="ar-DZ"/>
        </w:rPr>
        <w:t>الرّاء، واللاّم، والنّون.</w:t>
      </w:r>
    </w:p>
    <w:p w:rsidR="00866BCC" w:rsidRPr="00B5396A" w:rsidRDefault="007849EE" w:rsidP="007849EE">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6- </w:t>
      </w:r>
      <w:r w:rsidR="00866BCC" w:rsidRPr="00B5396A">
        <w:rPr>
          <w:rFonts w:cs="Simplified Arabic" w:hint="cs"/>
          <w:sz w:val="28"/>
          <w:szCs w:val="28"/>
          <w:rtl/>
          <w:lang w:bidi="ar-DZ"/>
        </w:rPr>
        <w:t>غاريّ</w:t>
      </w:r>
      <w:r w:rsidRPr="00B5396A">
        <w:rPr>
          <w:rFonts w:cs="Simplified Arabic" w:hint="cs"/>
          <w:sz w:val="28"/>
          <w:szCs w:val="28"/>
          <w:rtl/>
          <w:lang w:bidi="ar-DZ"/>
        </w:rPr>
        <w:t xml:space="preserve">: </w:t>
      </w:r>
      <w:r w:rsidR="00B5396A" w:rsidRPr="00B5396A">
        <w:rPr>
          <w:rFonts w:cs="Simplified Arabic" w:hint="cs"/>
          <w:sz w:val="28"/>
          <w:szCs w:val="28"/>
          <w:rtl/>
          <w:lang w:bidi="ar-DZ"/>
        </w:rPr>
        <w:t>الجيم، والشّين، والياء.</w:t>
      </w:r>
    </w:p>
    <w:p w:rsidR="00866BCC" w:rsidRPr="00B5396A" w:rsidRDefault="007849EE" w:rsidP="007849EE">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7- </w:t>
      </w:r>
      <w:r w:rsidR="00866BCC" w:rsidRPr="00B5396A">
        <w:rPr>
          <w:rFonts w:cs="Simplified Arabic" w:hint="cs"/>
          <w:sz w:val="28"/>
          <w:szCs w:val="28"/>
          <w:rtl/>
          <w:lang w:bidi="ar-DZ"/>
        </w:rPr>
        <w:t>غاريّ طبقيّ</w:t>
      </w:r>
      <w:r w:rsidRPr="00B5396A">
        <w:rPr>
          <w:rFonts w:cs="Simplified Arabic" w:hint="cs"/>
          <w:sz w:val="28"/>
          <w:szCs w:val="28"/>
          <w:rtl/>
          <w:lang w:bidi="ar-DZ"/>
        </w:rPr>
        <w:t xml:space="preserve">: </w:t>
      </w:r>
      <w:r w:rsidR="00B5396A" w:rsidRPr="00B5396A">
        <w:rPr>
          <w:rFonts w:cs="Simplified Arabic" w:hint="cs"/>
          <w:sz w:val="28"/>
          <w:szCs w:val="28"/>
          <w:rtl/>
          <w:lang w:bidi="ar-DZ"/>
        </w:rPr>
        <w:t>الألف</w:t>
      </w:r>
      <w:r w:rsidR="009A7D54">
        <w:rPr>
          <w:rFonts w:cs="Simplified Arabic" w:hint="cs"/>
          <w:sz w:val="28"/>
          <w:szCs w:val="28"/>
          <w:rtl/>
          <w:lang w:bidi="ar-DZ"/>
        </w:rPr>
        <w:t>.</w:t>
      </w:r>
    </w:p>
    <w:p w:rsidR="00866BCC" w:rsidRPr="00B5396A" w:rsidRDefault="007849EE" w:rsidP="00B5396A">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8- </w:t>
      </w:r>
      <w:r w:rsidR="00866BCC" w:rsidRPr="00B5396A">
        <w:rPr>
          <w:rFonts w:cs="Simplified Arabic" w:hint="cs"/>
          <w:sz w:val="28"/>
          <w:szCs w:val="28"/>
          <w:rtl/>
          <w:lang w:bidi="ar-DZ"/>
        </w:rPr>
        <w:t>طبقيّ</w:t>
      </w:r>
      <w:r w:rsidRPr="00B5396A">
        <w:rPr>
          <w:rFonts w:cs="Simplified Arabic" w:hint="cs"/>
          <w:sz w:val="28"/>
          <w:szCs w:val="28"/>
          <w:rtl/>
          <w:lang w:bidi="ar-DZ"/>
        </w:rPr>
        <w:t xml:space="preserve">: </w:t>
      </w:r>
      <w:r w:rsidR="00B5396A" w:rsidRPr="00B5396A">
        <w:rPr>
          <w:rFonts w:cs="Simplified Arabic" w:hint="cs"/>
          <w:sz w:val="28"/>
          <w:szCs w:val="28"/>
          <w:rtl/>
          <w:lang w:bidi="ar-DZ"/>
        </w:rPr>
        <w:t>الكاف،والخاء، والغين،والواو.</w:t>
      </w:r>
    </w:p>
    <w:p w:rsidR="00866BCC" w:rsidRPr="00B5396A" w:rsidRDefault="007849EE" w:rsidP="007849EE">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9- </w:t>
      </w:r>
      <w:r w:rsidR="00866BCC" w:rsidRPr="00B5396A">
        <w:rPr>
          <w:rFonts w:cs="Simplified Arabic" w:hint="cs"/>
          <w:sz w:val="28"/>
          <w:szCs w:val="28"/>
          <w:rtl/>
          <w:lang w:bidi="ar-DZ"/>
        </w:rPr>
        <w:t>لهويّ</w:t>
      </w:r>
      <w:r w:rsidRPr="00B5396A">
        <w:rPr>
          <w:rFonts w:cs="Simplified Arabic" w:hint="cs"/>
          <w:sz w:val="28"/>
          <w:szCs w:val="28"/>
          <w:rtl/>
          <w:lang w:bidi="ar-DZ"/>
        </w:rPr>
        <w:t xml:space="preserve">: </w:t>
      </w:r>
      <w:r w:rsidR="00B5396A" w:rsidRPr="00B5396A">
        <w:rPr>
          <w:rFonts w:cs="Simplified Arabic" w:hint="cs"/>
          <w:sz w:val="28"/>
          <w:szCs w:val="28"/>
          <w:rtl/>
          <w:lang w:bidi="ar-DZ"/>
        </w:rPr>
        <w:t>القاف.</w:t>
      </w:r>
    </w:p>
    <w:p w:rsidR="00866BCC" w:rsidRPr="00B5396A" w:rsidRDefault="007849EE" w:rsidP="007849EE">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10- حلقيّ: </w:t>
      </w:r>
      <w:r w:rsidR="00B5396A" w:rsidRPr="00B5396A">
        <w:rPr>
          <w:rFonts w:cs="Simplified Arabic" w:hint="cs"/>
          <w:sz w:val="28"/>
          <w:szCs w:val="28"/>
          <w:rtl/>
          <w:lang w:bidi="ar-DZ"/>
        </w:rPr>
        <w:t>العين، والحاء.</w:t>
      </w:r>
    </w:p>
    <w:p w:rsidR="00866BCC" w:rsidRPr="00B5396A" w:rsidRDefault="007849EE" w:rsidP="007849EE">
      <w:pPr>
        <w:bidi/>
        <w:spacing w:after="0"/>
        <w:ind w:firstLine="565"/>
        <w:jc w:val="both"/>
        <w:rPr>
          <w:rFonts w:cs="Simplified Arabic"/>
          <w:sz w:val="28"/>
          <w:szCs w:val="28"/>
          <w:rtl/>
          <w:lang w:bidi="ar-DZ"/>
        </w:rPr>
      </w:pPr>
      <w:r w:rsidRPr="00B5396A">
        <w:rPr>
          <w:rFonts w:cs="Simplified Arabic" w:hint="cs"/>
          <w:sz w:val="28"/>
          <w:szCs w:val="28"/>
          <w:rtl/>
          <w:lang w:bidi="ar-DZ"/>
        </w:rPr>
        <w:t xml:space="preserve">11- </w:t>
      </w:r>
      <w:r w:rsidR="00866BCC" w:rsidRPr="00B5396A">
        <w:rPr>
          <w:rFonts w:cs="Simplified Arabic" w:hint="cs"/>
          <w:sz w:val="28"/>
          <w:szCs w:val="28"/>
          <w:rtl/>
          <w:lang w:bidi="ar-DZ"/>
        </w:rPr>
        <w:t>حنجري:</w:t>
      </w:r>
      <w:r w:rsidR="00B5396A" w:rsidRPr="00B5396A">
        <w:rPr>
          <w:rFonts w:cs="Simplified Arabic" w:hint="cs"/>
          <w:sz w:val="28"/>
          <w:szCs w:val="28"/>
          <w:rtl/>
          <w:lang w:bidi="ar-DZ"/>
        </w:rPr>
        <w:t>الهمزة (ء) والهاء.</w:t>
      </w:r>
    </w:p>
    <w:p w:rsidR="009768AD" w:rsidRPr="00732FBF" w:rsidRDefault="009768AD" w:rsidP="00BE5A6A">
      <w:pPr>
        <w:bidi/>
        <w:spacing w:after="0"/>
        <w:ind w:firstLine="565"/>
        <w:jc w:val="both"/>
        <w:rPr>
          <w:rFonts w:cs="Simplified Arabic"/>
          <w:sz w:val="28"/>
          <w:szCs w:val="28"/>
          <w:rtl/>
          <w:lang w:bidi="ar-DZ"/>
        </w:rPr>
      </w:pPr>
      <w:r w:rsidRPr="00732FBF">
        <w:rPr>
          <w:rFonts w:cs="Simplified Arabic" w:hint="cs"/>
          <w:sz w:val="28"/>
          <w:szCs w:val="28"/>
          <w:rtl/>
          <w:lang w:bidi="ar-DZ"/>
        </w:rPr>
        <w:t>أمّا من ذهب إلى اعتبار مخارج هذه الحروف عشرة لا تزيد ولا تنقص، فهم: تمام حسان، ورمضان عبد التّواب، وعبد القادر الخليل،</w:t>
      </w:r>
      <w:r w:rsidR="005456BE" w:rsidRPr="00EF2C68">
        <w:rPr>
          <w:rStyle w:val="Appelnotedebasdep"/>
          <w:rFonts w:cs="Simplified Arabic"/>
          <w:sz w:val="28"/>
          <w:szCs w:val="28"/>
          <w:rtl/>
          <w:lang w:bidi="ar-DZ"/>
        </w:rPr>
        <w:footnoteReference w:id="470"/>
      </w:r>
      <w:r w:rsidRPr="00732FBF">
        <w:rPr>
          <w:rFonts w:cs="Simplified Arabic" w:hint="cs"/>
          <w:sz w:val="28"/>
          <w:szCs w:val="28"/>
          <w:rtl/>
          <w:lang w:bidi="ar-DZ"/>
        </w:rPr>
        <w:t xml:space="preserve"> وهذه المخارج هي</w:t>
      </w:r>
      <w:r w:rsidR="00BF55DA" w:rsidRPr="00732FBF">
        <w:rPr>
          <w:rFonts w:cs="Simplified Arabic" w:hint="cs"/>
          <w:sz w:val="28"/>
          <w:szCs w:val="28"/>
          <w:rtl/>
          <w:lang w:bidi="ar-DZ"/>
        </w:rPr>
        <w:t>كذلك</w:t>
      </w:r>
      <w:r w:rsidR="00BF55DA">
        <w:rPr>
          <w:rFonts w:cs="Simplified Arabic" w:hint="cs"/>
          <w:sz w:val="28"/>
          <w:szCs w:val="28"/>
          <w:rtl/>
          <w:lang w:bidi="ar-DZ"/>
        </w:rPr>
        <w:t xml:space="preserve"> من الشّفتين إلى الحنجرة</w:t>
      </w:r>
      <w:r w:rsidRPr="00732FBF">
        <w:rPr>
          <w:rFonts w:cs="Simplified Arabic" w:hint="cs"/>
          <w:sz w:val="28"/>
          <w:szCs w:val="28"/>
          <w:rtl/>
          <w:lang w:bidi="ar-DZ"/>
        </w:rPr>
        <w:t>:</w:t>
      </w:r>
      <w:r w:rsidR="008C2F1B">
        <w:rPr>
          <w:rStyle w:val="Appelnotedebasdep"/>
          <w:rFonts w:cs="Simplified Arabic"/>
          <w:sz w:val="28"/>
          <w:szCs w:val="28"/>
          <w:rtl/>
          <w:lang w:bidi="ar-DZ"/>
        </w:rPr>
        <w:footnoteReference w:id="471"/>
      </w:r>
    </w:p>
    <w:p w:rsidR="00BC66A5" w:rsidRDefault="00BC66A5" w:rsidP="00BC66A5">
      <w:pPr>
        <w:bidi/>
        <w:spacing w:after="0"/>
        <w:ind w:firstLine="565"/>
        <w:jc w:val="both"/>
        <w:rPr>
          <w:rFonts w:cs="Simplified Arabic"/>
          <w:sz w:val="28"/>
          <w:szCs w:val="28"/>
          <w:rtl/>
          <w:lang w:bidi="ar-DZ"/>
        </w:rPr>
      </w:pPr>
      <w:r w:rsidRPr="00BC66A5">
        <w:rPr>
          <w:rFonts w:cs="Simplified Arabic"/>
          <w:sz w:val="28"/>
          <w:szCs w:val="28"/>
          <w:rtl/>
          <w:lang w:bidi="ar-DZ"/>
        </w:rPr>
        <w:t xml:space="preserve">1- </w:t>
      </w:r>
      <w:r w:rsidR="00EF2C68">
        <w:rPr>
          <w:rFonts w:cs="Simplified Arabic" w:hint="cs"/>
          <w:sz w:val="28"/>
          <w:szCs w:val="28"/>
          <w:rtl/>
          <w:lang w:bidi="ar-DZ"/>
        </w:rPr>
        <w:t>شفويّ</w:t>
      </w:r>
      <w:r w:rsidRPr="00BC66A5">
        <w:rPr>
          <w:rFonts w:cs="Simplified Arabic"/>
          <w:sz w:val="28"/>
          <w:szCs w:val="28"/>
          <w:rtl/>
          <w:lang w:bidi="ar-DZ"/>
        </w:rPr>
        <w:t>:</w:t>
      </w:r>
      <w:r w:rsidR="00D9091E">
        <w:rPr>
          <w:rFonts w:cs="Simplified Arabic" w:hint="cs"/>
          <w:sz w:val="28"/>
          <w:szCs w:val="28"/>
          <w:rtl/>
          <w:lang w:bidi="ar-DZ"/>
        </w:rPr>
        <w:t>الباء، والميم، والواو.</w:t>
      </w:r>
    </w:p>
    <w:p w:rsidR="00BC66A5" w:rsidRDefault="00BC66A5" w:rsidP="00BC66A5">
      <w:pPr>
        <w:bidi/>
        <w:spacing w:after="0"/>
        <w:ind w:firstLine="565"/>
        <w:jc w:val="both"/>
        <w:rPr>
          <w:rFonts w:cs="Simplified Arabic"/>
          <w:sz w:val="28"/>
          <w:szCs w:val="28"/>
          <w:rtl/>
          <w:lang w:bidi="ar-DZ"/>
        </w:rPr>
      </w:pPr>
      <w:r w:rsidRPr="00BC66A5">
        <w:rPr>
          <w:rFonts w:cs="Simplified Arabic"/>
          <w:sz w:val="28"/>
          <w:szCs w:val="28"/>
          <w:rtl/>
          <w:lang w:bidi="ar-DZ"/>
        </w:rPr>
        <w:t xml:space="preserve">2- </w:t>
      </w:r>
      <w:r w:rsidR="00EF2C68">
        <w:rPr>
          <w:rFonts w:cs="Simplified Arabic" w:hint="cs"/>
          <w:sz w:val="28"/>
          <w:szCs w:val="28"/>
          <w:rtl/>
          <w:lang w:bidi="ar-DZ"/>
        </w:rPr>
        <w:t>شفويّأسنانيّ</w:t>
      </w:r>
      <w:r w:rsidRPr="00BC66A5">
        <w:rPr>
          <w:rFonts w:cs="Simplified Arabic"/>
          <w:sz w:val="28"/>
          <w:szCs w:val="28"/>
          <w:rtl/>
          <w:lang w:bidi="ar-DZ"/>
        </w:rPr>
        <w:t>:</w:t>
      </w:r>
      <w:r w:rsidR="00BF55DA">
        <w:rPr>
          <w:rFonts w:cs="Simplified Arabic" w:hint="cs"/>
          <w:sz w:val="28"/>
          <w:szCs w:val="28"/>
          <w:rtl/>
          <w:lang w:bidi="ar-DZ"/>
        </w:rPr>
        <w:t xml:space="preserve"> الفاء.</w:t>
      </w:r>
    </w:p>
    <w:p w:rsidR="00BC66A5" w:rsidRDefault="00BC66A5" w:rsidP="0054117F">
      <w:pPr>
        <w:bidi/>
        <w:spacing w:after="0"/>
        <w:ind w:firstLine="565"/>
        <w:jc w:val="both"/>
        <w:rPr>
          <w:rFonts w:cs="Simplified Arabic"/>
          <w:sz w:val="28"/>
          <w:szCs w:val="28"/>
          <w:rtl/>
          <w:lang w:bidi="ar-DZ"/>
        </w:rPr>
      </w:pPr>
      <w:r w:rsidRPr="00BC66A5">
        <w:rPr>
          <w:rFonts w:cs="Simplified Arabic"/>
          <w:sz w:val="28"/>
          <w:szCs w:val="28"/>
          <w:rtl/>
          <w:lang w:bidi="ar-DZ"/>
        </w:rPr>
        <w:t xml:space="preserve">3- </w:t>
      </w:r>
      <w:r w:rsidR="00EF2C68">
        <w:rPr>
          <w:rFonts w:cs="Simplified Arabic" w:hint="cs"/>
          <w:sz w:val="28"/>
          <w:szCs w:val="28"/>
          <w:rtl/>
          <w:lang w:bidi="ar-DZ"/>
        </w:rPr>
        <w:t>أسنانيّ</w:t>
      </w:r>
      <w:r w:rsidRPr="00BC66A5">
        <w:rPr>
          <w:rFonts w:cs="Simplified Arabic"/>
          <w:sz w:val="28"/>
          <w:szCs w:val="28"/>
          <w:rtl/>
          <w:lang w:bidi="ar-DZ"/>
        </w:rPr>
        <w:t>:</w:t>
      </w:r>
      <w:r w:rsidR="0054117F" w:rsidRPr="0054117F">
        <w:rPr>
          <w:rFonts w:cs="Simplified Arabic" w:hint="cs"/>
          <w:sz w:val="28"/>
          <w:szCs w:val="28"/>
          <w:rtl/>
          <w:lang w:bidi="ar-DZ"/>
        </w:rPr>
        <w:t>الث</w:t>
      </w:r>
      <w:r w:rsidR="0054117F">
        <w:rPr>
          <w:rFonts w:cs="Simplified Arabic" w:hint="cs"/>
          <w:sz w:val="28"/>
          <w:szCs w:val="28"/>
          <w:rtl/>
          <w:lang w:bidi="ar-DZ"/>
        </w:rPr>
        <w:t>ّ</w:t>
      </w:r>
      <w:r w:rsidR="0054117F" w:rsidRPr="0054117F">
        <w:rPr>
          <w:rFonts w:cs="Simplified Arabic" w:hint="cs"/>
          <w:sz w:val="28"/>
          <w:szCs w:val="28"/>
          <w:rtl/>
          <w:lang w:bidi="ar-DZ"/>
        </w:rPr>
        <w:t>اء</w:t>
      </w:r>
      <w:r w:rsidR="0054117F">
        <w:rPr>
          <w:rFonts w:cs="Simplified Arabic" w:hint="cs"/>
          <w:sz w:val="28"/>
          <w:szCs w:val="28"/>
          <w:rtl/>
          <w:lang w:bidi="ar-DZ"/>
        </w:rPr>
        <w:t>،</w:t>
      </w:r>
      <w:r w:rsidR="0054117F" w:rsidRPr="0054117F">
        <w:rPr>
          <w:rFonts w:cs="Simplified Arabic" w:hint="cs"/>
          <w:sz w:val="28"/>
          <w:szCs w:val="28"/>
          <w:rtl/>
          <w:lang w:bidi="ar-DZ"/>
        </w:rPr>
        <w:t>والذ</w:t>
      </w:r>
      <w:r w:rsidR="0054117F">
        <w:rPr>
          <w:rFonts w:cs="Simplified Arabic" w:hint="cs"/>
          <w:sz w:val="28"/>
          <w:szCs w:val="28"/>
          <w:rtl/>
          <w:lang w:bidi="ar-DZ"/>
        </w:rPr>
        <w:t>ّ</w:t>
      </w:r>
      <w:r w:rsidR="0054117F" w:rsidRPr="0054117F">
        <w:rPr>
          <w:rFonts w:cs="Simplified Arabic" w:hint="cs"/>
          <w:sz w:val="28"/>
          <w:szCs w:val="28"/>
          <w:rtl/>
          <w:lang w:bidi="ar-DZ"/>
        </w:rPr>
        <w:t>ال</w:t>
      </w:r>
      <w:r w:rsidR="0054117F">
        <w:rPr>
          <w:rFonts w:cs="Simplified Arabic" w:hint="cs"/>
          <w:sz w:val="28"/>
          <w:szCs w:val="28"/>
          <w:rtl/>
          <w:lang w:bidi="ar-DZ"/>
        </w:rPr>
        <w:t>،</w:t>
      </w:r>
      <w:r w:rsidR="0054117F" w:rsidRPr="0054117F">
        <w:rPr>
          <w:rFonts w:cs="Simplified Arabic" w:hint="cs"/>
          <w:sz w:val="28"/>
          <w:szCs w:val="28"/>
          <w:rtl/>
          <w:lang w:bidi="ar-DZ"/>
        </w:rPr>
        <w:t>والظ</w:t>
      </w:r>
      <w:r w:rsidR="0054117F">
        <w:rPr>
          <w:rFonts w:cs="Simplified Arabic" w:hint="cs"/>
          <w:sz w:val="28"/>
          <w:szCs w:val="28"/>
          <w:rtl/>
          <w:lang w:bidi="ar-DZ"/>
        </w:rPr>
        <w:t>ّ</w:t>
      </w:r>
      <w:r w:rsidR="0054117F" w:rsidRPr="0054117F">
        <w:rPr>
          <w:rFonts w:cs="Simplified Arabic" w:hint="cs"/>
          <w:sz w:val="28"/>
          <w:szCs w:val="28"/>
          <w:rtl/>
          <w:lang w:bidi="ar-DZ"/>
        </w:rPr>
        <w:t>اء</w:t>
      </w:r>
      <w:r w:rsidR="0054117F">
        <w:rPr>
          <w:rFonts w:cs="Simplified Arabic" w:hint="cs"/>
          <w:sz w:val="28"/>
          <w:szCs w:val="28"/>
          <w:rtl/>
          <w:lang w:bidi="ar-DZ"/>
        </w:rPr>
        <w:t>.</w:t>
      </w:r>
    </w:p>
    <w:p w:rsidR="00BC66A5" w:rsidRDefault="00BC66A5" w:rsidP="0054117F">
      <w:pPr>
        <w:bidi/>
        <w:spacing w:after="0"/>
        <w:ind w:firstLine="565"/>
        <w:jc w:val="both"/>
        <w:rPr>
          <w:rFonts w:cs="Simplified Arabic"/>
          <w:sz w:val="28"/>
          <w:szCs w:val="28"/>
          <w:rtl/>
          <w:lang w:bidi="ar-DZ"/>
        </w:rPr>
      </w:pPr>
      <w:r w:rsidRPr="00BC66A5">
        <w:rPr>
          <w:rFonts w:cs="Simplified Arabic"/>
          <w:sz w:val="28"/>
          <w:szCs w:val="28"/>
          <w:rtl/>
          <w:lang w:bidi="ar-DZ"/>
        </w:rPr>
        <w:t xml:space="preserve">4- </w:t>
      </w:r>
      <w:r w:rsidR="00EF2C68">
        <w:rPr>
          <w:rFonts w:cs="Simplified Arabic" w:hint="cs"/>
          <w:sz w:val="28"/>
          <w:szCs w:val="28"/>
          <w:rtl/>
          <w:lang w:bidi="ar-DZ"/>
        </w:rPr>
        <w:t>أسنانيّلثويّ</w:t>
      </w:r>
      <w:r w:rsidRPr="00BC66A5">
        <w:rPr>
          <w:rFonts w:cs="Simplified Arabic"/>
          <w:sz w:val="28"/>
          <w:szCs w:val="28"/>
          <w:rtl/>
          <w:lang w:bidi="ar-DZ"/>
        </w:rPr>
        <w:t>:</w:t>
      </w:r>
      <w:r w:rsidR="0054117F" w:rsidRPr="003A6171">
        <w:rPr>
          <w:rFonts w:cs="Simplified Arabic" w:hint="cs"/>
          <w:sz w:val="28"/>
          <w:szCs w:val="28"/>
          <w:rtl/>
          <w:lang w:bidi="ar-DZ"/>
        </w:rPr>
        <w:t>الد</w:t>
      </w:r>
      <w:r w:rsidR="0054117F">
        <w:rPr>
          <w:rFonts w:cs="Simplified Arabic" w:hint="cs"/>
          <w:sz w:val="28"/>
          <w:szCs w:val="28"/>
          <w:rtl/>
          <w:lang w:bidi="ar-DZ"/>
        </w:rPr>
        <w:t>ّ</w:t>
      </w:r>
      <w:r w:rsidR="0054117F" w:rsidRPr="003A6171">
        <w:rPr>
          <w:rFonts w:cs="Simplified Arabic" w:hint="cs"/>
          <w:sz w:val="28"/>
          <w:szCs w:val="28"/>
          <w:rtl/>
          <w:lang w:bidi="ar-DZ"/>
        </w:rPr>
        <w:t>ال،والض</w:t>
      </w:r>
      <w:r w:rsidR="0054117F">
        <w:rPr>
          <w:rFonts w:cs="Simplified Arabic" w:hint="cs"/>
          <w:sz w:val="28"/>
          <w:szCs w:val="28"/>
          <w:rtl/>
          <w:lang w:bidi="ar-DZ"/>
        </w:rPr>
        <w:t>ّ</w:t>
      </w:r>
      <w:r w:rsidR="0054117F" w:rsidRPr="003A6171">
        <w:rPr>
          <w:rFonts w:cs="Simplified Arabic" w:hint="cs"/>
          <w:sz w:val="28"/>
          <w:szCs w:val="28"/>
          <w:rtl/>
          <w:lang w:bidi="ar-DZ"/>
        </w:rPr>
        <w:t>اد،والت</w:t>
      </w:r>
      <w:r w:rsidR="0054117F">
        <w:rPr>
          <w:rFonts w:cs="Simplified Arabic" w:hint="cs"/>
          <w:sz w:val="28"/>
          <w:szCs w:val="28"/>
          <w:rtl/>
          <w:lang w:bidi="ar-DZ"/>
        </w:rPr>
        <w:t>ّ</w:t>
      </w:r>
      <w:r w:rsidR="0054117F" w:rsidRPr="003A6171">
        <w:rPr>
          <w:rFonts w:cs="Simplified Arabic" w:hint="cs"/>
          <w:sz w:val="28"/>
          <w:szCs w:val="28"/>
          <w:rtl/>
          <w:lang w:bidi="ar-DZ"/>
        </w:rPr>
        <w:t>اء،والط</w:t>
      </w:r>
      <w:r w:rsidR="0054117F">
        <w:rPr>
          <w:rFonts w:cs="Simplified Arabic" w:hint="cs"/>
          <w:sz w:val="28"/>
          <w:szCs w:val="28"/>
          <w:rtl/>
          <w:lang w:bidi="ar-DZ"/>
        </w:rPr>
        <w:t>ّ</w:t>
      </w:r>
      <w:r w:rsidR="0054117F" w:rsidRPr="003A6171">
        <w:rPr>
          <w:rFonts w:cs="Simplified Arabic" w:hint="cs"/>
          <w:sz w:val="28"/>
          <w:szCs w:val="28"/>
          <w:rtl/>
          <w:lang w:bidi="ar-DZ"/>
        </w:rPr>
        <w:t>اء،والز</w:t>
      </w:r>
      <w:r w:rsidR="0054117F">
        <w:rPr>
          <w:rFonts w:cs="Simplified Arabic" w:hint="cs"/>
          <w:sz w:val="28"/>
          <w:szCs w:val="28"/>
          <w:rtl/>
          <w:lang w:bidi="ar-DZ"/>
        </w:rPr>
        <w:t>ّ</w:t>
      </w:r>
      <w:r w:rsidR="0054117F" w:rsidRPr="003A6171">
        <w:rPr>
          <w:rFonts w:cs="Simplified Arabic" w:hint="cs"/>
          <w:sz w:val="28"/>
          <w:szCs w:val="28"/>
          <w:rtl/>
          <w:lang w:bidi="ar-DZ"/>
        </w:rPr>
        <w:t>اي،والس</w:t>
      </w:r>
      <w:r w:rsidR="0054117F">
        <w:rPr>
          <w:rFonts w:cs="Simplified Arabic" w:hint="cs"/>
          <w:sz w:val="28"/>
          <w:szCs w:val="28"/>
          <w:rtl/>
          <w:lang w:bidi="ar-DZ"/>
        </w:rPr>
        <w:t>ّ</w:t>
      </w:r>
      <w:r w:rsidR="0054117F" w:rsidRPr="003A6171">
        <w:rPr>
          <w:rFonts w:cs="Simplified Arabic" w:hint="cs"/>
          <w:sz w:val="28"/>
          <w:szCs w:val="28"/>
          <w:rtl/>
          <w:lang w:bidi="ar-DZ"/>
        </w:rPr>
        <w:t>ين،والص</w:t>
      </w:r>
      <w:r w:rsidR="0054117F">
        <w:rPr>
          <w:rFonts w:cs="Simplified Arabic" w:hint="cs"/>
          <w:sz w:val="28"/>
          <w:szCs w:val="28"/>
          <w:rtl/>
          <w:lang w:bidi="ar-DZ"/>
        </w:rPr>
        <w:t>ّ</w:t>
      </w:r>
      <w:r w:rsidR="0054117F" w:rsidRPr="003A6171">
        <w:rPr>
          <w:rFonts w:cs="Simplified Arabic" w:hint="cs"/>
          <w:sz w:val="28"/>
          <w:szCs w:val="28"/>
          <w:rtl/>
          <w:lang w:bidi="ar-DZ"/>
        </w:rPr>
        <w:t>اد</w:t>
      </w:r>
      <w:r w:rsidR="0054117F" w:rsidRPr="003A6171">
        <w:rPr>
          <w:rFonts w:cs="Simplified Arabic"/>
          <w:sz w:val="28"/>
          <w:szCs w:val="28"/>
          <w:rtl/>
          <w:lang w:bidi="ar-DZ"/>
        </w:rPr>
        <w:t>.</w:t>
      </w:r>
    </w:p>
    <w:p w:rsidR="00732FBF" w:rsidRDefault="00BC66A5" w:rsidP="00BC66A5">
      <w:pPr>
        <w:bidi/>
        <w:spacing w:after="0"/>
        <w:ind w:firstLine="565"/>
        <w:jc w:val="both"/>
        <w:rPr>
          <w:rFonts w:cs="Simplified Arabic"/>
          <w:sz w:val="28"/>
          <w:szCs w:val="28"/>
          <w:rtl/>
          <w:lang w:bidi="ar-DZ"/>
        </w:rPr>
      </w:pPr>
      <w:r w:rsidRPr="00BC66A5">
        <w:rPr>
          <w:rFonts w:cs="Simplified Arabic"/>
          <w:sz w:val="28"/>
          <w:szCs w:val="28"/>
          <w:rtl/>
          <w:lang w:bidi="ar-DZ"/>
        </w:rPr>
        <w:t xml:space="preserve">5- </w:t>
      </w:r>
      <w:r w:rsidR="00EF2C68">
        <w:rPr>
          <w:rFonts w:cs="Simplified Arabic" w:hint="cs"/>
          <w:sz w:val="28"/>
          <w:szCs w:val="28"/>
          <w:rtl/>
          <w:lang w:bidi="ar-DZ"/>
        </w:rPr>
        <w:t>لثويّ</w:t>
      </w:r>
      <w:r w:rsidRPr="00BC66A5">
        <w:rPr>
          <w:rFonts w:cs="Simplified Arabic"/>
          <w:sz w:val="28"/>
          <w:szCs w:val="28"/>
          <w:rtl/>
          <w:lang w:bidi="ar-DZ"/>
        </w:rPr>
        <w:t>:</w:t>
      </w:r>
      <w:r w:rsidR="0054117F">
        <w:rPr>
          <w:rFonts w:cs="Simplified Arabic" w:hint="cs"/>
          <w:sz w:val="28"/>
          <w:szCs w:val="28"/>
          <w:rtl/>
          <w:lang w:bidi="ar-DZ"/>
        </w:rPr>
        <w:t xml:space="preserve"> اللاّم، والرّاء، والنّون.</w:t>
      </w:r>
    </w:p>
    <w:p w:rsidR="00732FBF" w:rsidRDefault="00BC66A5" w:rsidP="00BC66A5">
      <w:pPr>
        <w:bidi/>
        <w:spacing w:after="0"/>
        <w:ind w:firstLine="565"/>
        <w:jc w:val="both"/>
        <w:rPr>
          <w:rFonts w:cs="Simplified Arabic"/>
          <w:sz w:val="28"/>
          <w:szCs w:val="28"/>
          <w:rtl/>
          <w:lang w:bidi="ar-DZ"/>
        </w:rPr>
      </w:pPr>
      <w:r w:rsidRPr="00BC66A5">
        <w:rPr>
          <w:rFonts w:cs="Simplified Arabic"/>
          <w:sz w:val="28"/>
          <w:szCs w:val="28"/>
          <w:rtl/>
          <w:lang w:bidi="ar-DZ"/>
        </w:rPr>
        <w:t xml:space="preserve">6- </w:t>
      </w:r>
      <w:r w:rsidR="00EF2C68">
        <w:rPr>
          <w:rFonts w:cs="Simplified Arabic" w:hint="cs"/>
          <w:sz w:val="28"/>
          <w:szCs w:val="28"/>
          <w:rtl/>
          <w:lang w:bidi="ar-DZ"/>
        </w:rPr>
        <w:t>غاريّ</w:t>
      </w:r>
      <w:r w:rsidRPr="00BC66A5">
        <w:rPr>
          <w:rFonts w:cs="Simplified Arabic"/>
          <w:sz w:val="28"/>
          <w:szCs w:val="28"/>
          <w:rtl/>
          <w:lang w:bidi="ar-DZ"/>
        </w:rPr>
        <w:t>:</w:t>
      </w:r>
      <w:r w:rsidR="0054117F" w:rsidRPr="0054117F">
        <w:rPr>
          <w:rFonts w:cs="Simplified Arabic" w:hint="cs"/>
          <w:sz w:val="28"/>
          <w:szCs w:val="28"/>
          <w:rtl/>
          <w:lang w:bidi="ar-DZ"/>
        </w:rPr>
        <w:t>الش</w:t>
      </w:r>
      <w:r w:rsidR="0054117F">
        <w:rPr>
          <w:rFonts w:cs="Simplified Arabic" w:hint="cs"/>
          <w:sz w:val="28"/>
          <w:szCs w:val="28"/>
          <w:rtl/>
          <w:lang w:bidi="ar-DZ"/>
        </w:rPr>
        <w:t>ّ</w:t>
      </w:r>
      <w:r w:rsidR="0054117F" w:rsidRPr="0054117F">
        <w:rPr>
          <w:rFonts w:cs="Simplified Arabic" w:hint="cs"/>
          <w:sz w:val="28"/>
          <w:szCs w:val="28"/>
          <w:rtl/>
          <w:lang w:bidi="ar-DZ"/>
        </w:rPr>
        <w:t>ين</w:t>
      </w:r>
      <w:r w:rsidR="0054117F">
        <w:rPr>
          <w:rFonts w:cs="Simplified Arabic" w:hint="cs"/>
          <w:sz w:val="28"/>
          <w:szCs w:val="28"/>
          <w:rtl/>
          <w:lang w:bidi="ar-DZ"/>
        </w:rPr>
        <w:t>،</w:t>
      </w:r>
      <w:r w:rsidR="0054117F" w:rsidRPr="0054117F">
        <w:rPr>
          <w:rFonts w:cs="Simplified Arabic" w:hint="cs"/>
          <w:sz w:val="28"/>
          <w:szCs w:val="28"/>
          <w:rtl/>
          <w:lang w:bidi="ar-DZ"/>
        </w:rPr>
        <w:t>والجيم</w:t>
      </w:r>
      <w:r w:rsidR="0054117F">
        <w:rPr>
          <w:rFonts w:cs="Simplified Arabic" w:hint="cs"/>
          <w:sz w:val="28"/>
          <w:szCs w:val="28"/>
          <w:rtl/>
          <w:lang w:bidi="ar-DZ"/>
        </w:rPr>
        <w:t>،</w:t>
      </w:r>
      <w:r w:rsidR="0054117F" w:rsidRPr="0054117F">
        <w:rPr>
          <w:rFonts w:cs="Simplified Arabic" w:hint="cs"/>
          <w:sz w:val="28"/>
          <w:szCs w:val="28"/>
          <w:rtl/>
          <w:lang w:bidi="ar-DZ"/>
        </w:rPr>
        <w:t>والياء</w:t>
      </w:r>
      <w:r w:rsidR="0054117F">
        <w:rPr>
          <w:rFonts w:cs="Simplified Arabic" w:hint="cs"/>
          <w:sz w:val="28"/>
          <w:szCs w:val="28"/>
          <w:rtl/>
          <w:lang w:bidi="ar-DZ"/>
        </w:rPr>
        <w:t>.</w:t>
      </w:r>
    </w:p>
    <w:p w:rsidR="00BC66A5" w:rsidRDefault="00BC66A5" w:rsidP="00BC66A5">
      <w:pPr>
        <w:bidi/>
        <w:spacing w:after="0"/>
        <w:ind w:firstLine="565"/>
        <w:jc w:val="both"/>
        <w:rPr>
          <w:rFonts w:cs="Simplified Arabic"/>
          <w:sz w:val="28"/>
          <w:szCs w:val="28"/>
          <w:rtl/>
          <w:lang w:bidi="ar-DZ"/>
        </w:rPr>
      </w:pPr>
      <w:r w:rsidRPr="00BC66A5">
        <w:rPr>
          <w:rFonts w:cs="Simplified Arabic"/>
          <w:sz w:val="28"/>
          <w:szCs w:val="28"/>
          <w:rtl/>
          <w:lang w:bidi="ar-DZ"/>
        </w:rPr>
        <w:t xml:space="preserve">7- </w:t>
      </w:r>
      <w:r w:rsidR="00EF2C68">
        <w:rPr>
          <w:rFonts w:cs="Simplified Arabic" w:hint="cs"/>
          <w:sz w:val="28"/>
          <w:szCs w:val="28"/>
          <w:rtl/>
          <w:lang w:bidi="ar-DZ"/>
        </w:rPr>
        <w:t>طبقيّ</w:t>
      </w:r>
      <w:r w:rsidRPr="00BC66A5">
        <w:rPr>
          <w:rFonts w:cs="Simplified Arabic"/>
          <w:sz w:val="28"/>
          <w:szCs w:val="28"/>
          <w:rtl/>
          <w:lang w:bidi="ar-DZ"/>
        </w:rPr>
        <w:t>:</w:t>
      </w:r>
      <w:r w:rsidR="0054117F" w:rsidRPr="0054117F">
        <w:rPr>
          <w:rFonts w:cs="Simplified Arabic" w:hint="cs"/>
          <w:sz w:val="28"/>
          <w:szCs w:val="28"/>
          <w:rtl/>
          <w:lang w:bidi="ar-DZ"/>
        </w:rPr>
        <w:t>الكاف</w:t>
      </w:r>
      <w:r w:rsidR="0054117F">
        <w:rPr>
          <w:rFonts w:cs="Simplified Arabic" w:hint="cs"/>
          <w:sz w:val="28"/>
          <w:szCs w:val="28"/>
          <w:rtl/>
          <w:lang w:bidi="ar-DZ"/>
        </w:rPr>
        <w:t>،</w:t>
      </w:r>
      <w:r w:rsidR="0054117F" w:rsidRPr="0054117F">
        <w:rPr>
          <w:rFonts w:cs="Simplified Arabic" w:hint="cs"/>
          <w:sz w:val="28"/>
          <w:szCs w:val="28"/>
          <w:rtl/>
          <w:lang w:bidi="ar-DZ"/>
        </w:rPr>
        <w:t>والغين</w:t>
      </w:r>
      <w:r w:rsidR="0054117F">
        <w:rPr>
          <w:rFonts w:cs="Simplified Arabic" w:hint="cs"/>
          <w:sz w:val="28"/>
          <w:szCs w:val="28"/>
          <w:rtl/>
          <w:lang w:bidi="ar-DZ"/>
        </w:rPr>
        <w:t>،</w:t>
      </w:r>
      <w:r w:rsidR="0054117F" w:rsidRPr="0054117F">
        <w:rPr>
          <w:rFonts w:cs="Simplified Arabic" w:hint="cs"/>
          <w:sz w:val="28"/>
          <w:szCs w:val="28"/>
          <w:rtl/>
          <w:lang w:bidi="ar-DZ"/>
        </w:rPr>
        <w:t>والخاء</w:t>
      </w:r>
      <w:r w:rsidR="0054117F">
        <w:rPr>
          <w:rFonts w:cs="Simplified Arabic" w:hint="cs"/>
          <w:sz w:val="28"/>
          <w:szCs w:val="28"/>
          <w:rtl/>
          <w:lang w:bidi="ar-DZ"/>
        </w:rPr>
        <w:t>.</w:t>
      </w:r>
    </w:p>
    <w:p w:rsidR="00BC66A5" w:rsidRDefault="00BC66A5" w:rsidP="00BC66A5">
      <w:pPr>
        <w:bidi/>
        <w:spacing w:after="0"/>
        <w:ind w:firstLine="565"/>
        <w:jc w:val="both"/>
        <w:rPr>
          <w:rFonts w:cs="Simplified Arabic"/>
          <w:sz w:val="28"/>
          <w:szCs w:val="28"/>
          <w:rtl/>
          <w:lang w:bidi="ar-DZ"/>
        </w:rPr>
      </w:pPr>
      <w:r w:rsidRPr="00BC66A5">
        <w:rPr>
          <w:rFonts w:cs="Simplified Arabic"/>
          <w:sz w:val="28"/>
          <w:szCs w:val="28"/>
          <w:rtl/>
          <w:lang w:bidi="ar-DZ"/>
        </w:rPr>
        <w:t xml:space="preserve">8- </w:t>
      </w:r>
      <w:r w:rsidR="00EF2C68">
        <w:rPr>
          <w:rFonts w:cs="Simplified Arabic" w:hint="cs"/>
          <w:sz w:val="28"/>
          <w:szCs w:val="28"/>
          <w:rtl/>
          <w:lang w:bidi="ar-DZ"/>
        </w:rPr>
        <w:t>لهويّ</w:t>
      </w:r>
      <w:r w:rsidRPr="00BC66A5">
        <w:rPr>
          <w:rFonts w:cs="Simplified Arabic"/>
          <w:sz w:val="28"/>
          <w:szCs w:val="28"/>
          <w:rtl/>
          <w:lang w:bidi="ar-DZ"/>
        </w:rPr>
        <w:t>:</w:t>
      </w:r>
      <w:r w:rsidR="0054117F">
        <w:rPr>
          <w:rFonts w:cs="Simplified Arabic" w:hint="cs"/>
          <w:sz w:val="28"/>
          <w:szCs w:val="28"/>
          <w:rtl/>
          <w:lang w:bidi="ar-DZ"/>
        </w:rPr>
        <w:t>القاف.</w:t>
      </w:r>
    </w:p>
    <w:p w:rsidR="00BC66A5" w:rsidRDefault="00BC66A5" w:rsidP="00BC66A5">
      <w:pPr>
        <w:bidi/>
        <w:spacing w:after="0"/>
        <w:ind w:firstLine="565"/>
        <w:jc w:val="both"/>
        <w:rPr>
          <w:rFonts w:cs="Simplified Arabic"/>
          <w:sz w:val="28"/>
          <w:szCs w:val="28"/>
          <w:rtl/>
          <w:lang w:bidi="ar-DZ"/>
        </w:rPr>
      </w:pPr>
      <w:r w:rsidRPr="00BC66A5">
        <w:rPr>
          <w:rFonts w:cs="Simplified Arabic"/>
          <w:sz w:val="28"/>
          <w:szCs w:val="28"/>
          <w:rtl/>
          <w:lang w:bidi="ar-DZ"/>
        </w:rPr>
        <w:t xml:space="preserve">9- </w:t>
      </w:r>
      <w:r w:rsidR="00EF2C68">
        <w:rPr>
          <w:rFonts w:cs="Simplified Arabic" w:hint="cs"/>
          <w:sz w:val="28"/>
          <w:szCs w:val="28"/>
          <w:rtl/>
          <w:lang w:bidi="ar-DZ"/>
        </w:rPr>
        <w:t>حلقيّ</w:t>
      </w:r>
      <w:r w:rsidRPr="00BC66A5">
        <w:rPr>
          <w:rFonts w:cs="Simplified Arabic"/>
          <w:sz w:val="28"/>
          <w:szCs w:val="28"/>
          <w:rtl/>
          <w:lang w:bidi="ar-DZ"/>
        </w:rPr>
        <w:t>:</w:t>
      </w:r>
      <w:r w:rsidR="0054117F">
        <w:rPr>
          <w:rFonts w:cs="Simplified Arabic" w:hint="cs"/>
          <w:sz w:val="28"/>
          <w:szCs w:val="28"/>
          <w:rtl/>
          <w:lang w:bidi="ar-DZ"/>
        </w:rPr>
        <w:t>العين، والحاء.</w:t>
      </w:r>
    </w:p>
    <w:p w:rsidR="00BC66A5" w:rsidRDefault="00BC66A5" w:rsidP="00BC66A5">
      <w:pPr>
        <w:bidi/>
        <w:spacing w:after="0"/>
        <w:ind w:firstLine="565"/>
        <w:jc w:val="both"/>
        <w:rPr>
          <w:rFonts w:cs="Simplified Arabic"/>
          <w:sz w:val="28"/>
          <w:szCs w:val="28"/>
          <w:rtl/>
          <w:lang w:bidi="ar-DZ"/>
        </w:rPr>
      </w:pPr>
      <w:r>
        <w:rPr>
          <w:rFonts w:cs="Simplified Arabic" w:hint="cs"/>
          <w:sz w:val="28"/>
          <w:szCs w:val="28"/>
          <w:rtl/>
          <w:lang w:bidi="ar-DZ"/>
        </w:rPr>
        <w:t xml:space="preserve">10- </w:t>
      </w:r>
      <w:r w:rsidR="00EF2C68">
        <w:rPr>
          <w:rFonts w:cs="Simplified Arabic" w:hint="cs"/>
          <w:sz w:val="28"/>
          <w:szCs w:val="28"/>
          <w:rtl/>
          <w:lang w:bidi="ar-DZ"/>
        </w:rPr>
        <w:t>حنجريّ</w:t>
      </w:r>
      <w:r w:rsidRPr="00BC66A5">
        <w:rPr>
          <w:rFonts w:cs="Simplified Arabic"/>
          <w:sz w:val="28"/>
          <w:szCs w:val="28"/>
          <w:rtl/>
          <w:lang w:bidi="ar-DZ"/>
        </w:rPr>
        <w:t>:</w:t>
      </w:r>
      <w:r w:rsidR="00EF2C68">
        <w:rPr>
          <w:rFonts w:cs="Simplified Arabic" w:hint="cs"/>
          <w:sz w:val="28"/>
          <w:szCs w:val="28"/>
          <w:rtl/>
          <w:lang w:bidi="ar-DZ"/>
        </w:rPr>
        <w:t xml:space="preserve"> الهمزة (ء) والهاء.</w:t>
      </w:r>
    </w:p>
    <w:p w:rsidR="00505332" w:rsidRPr="00945468" w:rsidRDefault="00C06B6E" w:rsidP="00464A35">
      <w:pPr>
        <w:bidi/>
        <w:spacing w:after="0"/>
        <w:ind w:firstLine="565"/>
        <w:jc w:val="both"/>
        <w:rPr>
          <w:rFonts w:cs="Simplified Arabic"/>
          <w:sz w:val="28"/>
          <w:szCs w:val="28"/>
          <w:rtl/>
          <w:lang w:bidi="ar-DZ"/>
        </w:rPr>
      </w:pPr>
      <w:r>
        <w:rPr>
          <w:rFonts w:cs="Simplified Arabic" w:hint="cs"/>
          <w:b/>
          <w:bCs/>
          <w:sz w:val="28"/>
          <w:szCs w:val="28"/>
          <w:rtl/>
          <w:lang w:bidi="ar-DZ"/>
        </w:rPr>
        <w:t>3</w:t>
      </w:r>
      <w:r w:rsidRPr="00C06B6E">
        <w:rPr>
          <w:rFonts w:cs="Simplified Arabic" w:hint="cs"/>
          <w:b/>
          <w:bCs/>
          <w:sz w:val="28"/>
          <w:szCs w:val="28"/>
          <w:rtl/>
          <w:lang w:bidi="ar-DZ"/>
        </w:rPr>
        <w:t>- وصف اللّهجات العربيّة:</w:t>
      </w:r>
      <w:r w:rsidR="00825F31">
        <w:rPr>
          <w:rFonts w:cs="Simplified Arabic" w:hint="cs"/>
          <w:sz w:val="28"/>
          <w:szCs w:val="28"/>
          <w:rtl/>
          <w:lang w:bidi="ar-DZ"/>
        </w:rPr>
        <w:t>لم ت</w:t>
      </w:r>
      <w:r w:rsidR="00C1430D">
        <w:rPr>
          <w:rFonts w:cs="Simplified Arabic" w:hint="cs"/>
          <w:sz w:val="28"/>
          <w:szCs w:val="28"/>
          <w:rtl/>
          <w:lang w:bidi="ar-DZ"/>
        </w:rPr>
        <w:t>قتصر جه</w:t>
      </w:r>
      <w:r w:rsidR="00825F31">
        <w:rPr>
          <w:rFonts w:cs="Simplified Arabic" w:hint="cs"/>
          <w:sz w:val="28"/>
          <w:szCs w:val="28"/>
          <w:rtl/>
          <w:lang w:bidi="ar-DZ"/>
        </w:rPr>
        <w:t>و</w:t>
      </w:r>
      <w:r w:rsidR="00C1430D">
        <w:rPr>
          <w:rFonts w:cs="Simplified Arabic" w:hint="cs"/>
          <w:sz w:val="28"/>
          <w:szCs w:val="28"/>
          <w:rtl/>
          <w:lang w:bidi="ar-DZ"/>
        </w:rPr>
        <w:t xml:space="preserve">د </w:t>
      </w:r>
      <w:r w:rsidR="00830B3D">
        <w:rPr>
          <w:rFonts w:cs="Simplified Arabic" w:hint="cs"/>
          <w:sz w:val="28"/>
          <w:szCs w:val="28"/>
          <w:rtl/>
          <w:lang w:bidi="ar-DZ"/>
        </w:rPr>
        <w:t>اللّسانيّين العرب المحدثين</w:t>
      </w:r>
      <w:r w:rsidR="00C1430D">
        <w:rPr>
          <w:rFonts w:cs="Simplified Arabic" w:hint="cs"/>
          <w:sz w:val="28"/>
          <w:szCs w:val="28"/>
          <w:rtl/>
          <w:lang w:bidi="ar-DZ"/>
        </w:rPr>
        <w:t>،على إعادة وصف أصوات اللّغة العربيّة أو تحديد مخارجها</w:t>
      </w:r>
      <w:r w:rsidR="00830B3D">
        <w:rPr>
          <w:rFonts w:cs="Simplified Arabic" w:hint="cs"/>
          <w:sz w:val="28"/>
          <w:szCs w:val="28"/>
          <w:rtl/>
          <w:lang w:bidi="ar-DZ"/>
        </w:rPr>
        <w:t xml:space="preserve"> فحسب</w:t>
      </w:r>
      <w:r w:rsidR="00505332">
        <w:rPr>
          <w:rFonts w:cs="Simplified Arabic" w:hint="cs"/>
          <w:sz w:val="28"/>
          <w:szCs w:val="28"/>
          <w:rtl/>
          <w:lang w:bidi="ar-DZ"/>
        </w:rPr>
        <w:t>؛</w:t>
      </w:r>
      <w:r w:rsidR="00C1430D">
        <w:rPr>
          <w:rFonts w:cs="Simplified Arabic" w:hint="cs"/>
          <w:sz w:val="28"/>
          <w:szCs w:val="28"/>
          <w:rtl/>
          <w:lang w:bidi="ar-DZ"/>
        </w:rPr>
        <w:t xml:space="preserve"> بل تجاوز</w:t>
      </w:r>
      <w:r w:rsidR="00830B3D">
        <w:rPr>
          <w:rFonts w:cs="Simplified Arabic" w:hint="cs"/>
          <w:sz w:val="28"/>
          <w:szCs w:val="28"/>
          <w:rtl/>
          <w:lang w:bidi="ar-DZ"/>
        </w:rPr>
        <w:t>ت</w:t>
      </w:r>
      <w:r w:rsidR="00C1430D">
        <w:rPr>
          <w:rFonts w:cs="Simplified Arabic" w:hint="cs"/>
          <w:sz w:val="28"/>
          <w:szCs w:val="28"/>
          <w:rtl/>
          <w:lang w:bidi="ar-DZ"/>
        </w:rPr>
        <w:t xml:space="preserve">ه إلى دراسة مختلف </w:t>
      </w:r>
      <w:r w:rsidR="00C1430D" w:rsidRPr="00774FD5">
        <w:rPr>
          <w:rFonts w:cs="Simplified Arabic" w:hint="cs"/>
          <w:sz w:val="28"/>
          <w:szCs w:val="28"/>
          <w:rtl/>
          <w:lang w:bidi="ar-DZ"/>
        </w:rPr>
        <w:t xml:space="preserve">اللّهجات </w:t>
      </w:r>
      <w:r w:rsidR="00505332">
        <w:rPr>
          <w:rFonts w:cs="Simplified Arabic" w:hint="cs"/>
          <w:sz w:val="28"/>
          <w:szCs w:val="28"/>
          <w:rtl/>
          <w:lang w:bidi="ar-DZ"/>
        </w:rPr>
        <w:t xml:space="preserve">العربيّة </w:t>
      </w:r>
      <w:r w:rsidR="00291B34" w:rsidRPr="00774FD5">
        <w:rPr>
          <w:rFonts w:cs="Simplified Arabic" w:hint="cs"/>
          <w:sz w:val="28"/>
          <w:szCs w:val="28"/>
          <w:rtl/>
          <w:lang w:bidi="ar-DZ"/>
        </w:rPr>
        <w:t>القديمة والحديثة</w:t>
      </w:r>
      <w:r w:rsidR="00774FD5">
        <w:rPr>
          <w:rFonts w:cs="Simplified Arabic" w:hint="cs"/>
          <w:sz w:val="28"/>
          <w:szCs w:val="28"/>
          <w:rtl/>
          <w:lang w:bidi="ar-DZ"/>
        </w:rPr>
        <w:t>.</w:t>
      </w:r>
      <w:r w:rsidR="00505332">
        <w:rPr>
          <w:rFonts w:cs="Simplified Arabic" w:hint="cs"/>
          <w:sz w:val="28"/>
          <w:szCs w:val="28"/>
          <w:rtl/>
          <w:lang w:bidi="ar-DZ"/>
        </w:rPr>
        <w:t>و</w:t>
      </w:r>
      <w:r w:rsidR="00505332" w:rsidRPr="00945468">
        <w:rPr>
          <w:rFonts w:cs="Simplified Arabic" w:hint="cs"/>
          <w:sz w:val="28"/>
          <w:szCs w:val="28"/>
          <w:rtl/>
          <w:lang w:bidi="ar-DZ"/>
        </w:rPr>
        <w:t>يقصد باللّهجات العربيّة في هذا المقام</w:t>
      </w:r>
      <w:r w:rsidR="00505332">
        <w:rPr>
          <w:rFonts w:cs="Simplified Arabic" w:hint="cs"/>
          <w:sz w:val="28"/>
          <w:szCs w:val="28"/>
          <w:rtl/>
          <w:lang w:bidi="ar-DZ"/>
        </w:rPr>
        <w:t>،</w:t>
      </w:r>
      <w:r w:rsidR="00505332" w:rsidRPr="00945468">
        <w:rPr>
          <w:rFonts w:cs="Simplified Arabic" w:hint="cs"/>
          <w:sz w:val="28"/>
          <w:szCs w:val="28"/>
          <w:rtl/>
          <w:lang w:bidi="ar-DZ"/>
        </w:rPr>
        <w:t xml:space="preserve"> تلك الأداءات المختلفة للغة العربيّة الف</w:t>
      </w:r>
      <w:r w:rsidR="00505332">
        <w:rPr>
          <w:rFonts w:cs="Simplified Arabic" w:hint="cs"/>
          <w:sz w:val="28"/>
          <w:szCs w:val="28"/>
          <w:rtl/>
          <w:lang w:bidi="ar-DZ"/>
        </w:rPr>
        <w:t>ص</w:t>
      </w:r>
      <w:r w:rsidR="00505332" w:rsidRPr="00945468">
        <w:rPr>
          <w:rFonts w:cs="Simplified Arabic" w:hint="cs"/>
          <w:sz w:val="28"/>
          <w:szCs w:val="28"/>
          <w:rtl/>
          <w:lang w:bidi="ar-DZ"/>
        </w:rPr>
        <w:t>حى</w:t>
      </w:r>
      <w:r w:rsidR="00505332">
        <w:rPr>
          <w:rFonts w:cs="Simplified Arabic" w:hint="cs"/>
          <w:sz w:val="28"/>
          <w:szCs w:val="28"/>
          <w:rtl/>
          <w:lang w:bidi="ar-DZ"/>
        </w:rPr>
        <w:t xml:space="preserve"> في القديم</w:t>
      </w:r>
      <w:r w:rsidR="00505332" w:rsidRPr="00945468">
        <w:rPr>
          <w:rFonts w:cs="Simplified Arabic" w:hint="cs"/>
          <w:sz w:val="28"/>
          <w:szCs w:val="28"/>
          <w:rtl/>
          <w:lang w:bidi="ar-DZ"/>
        </w:rPr>
        <w:t>، أو تل</w:t>
      </w:r>
      <w:r w:rsidR="00505332">
        <w:rPr>
          <w:rFonts w:cs="Simplified Arabic" w:hint="cs"/>
          <w:sz w:val="28"/>
          <w:szCs w:val="28"/>
          <w:rtl/>
          <w:lang w:bidi="ar-DZ"/>
        </w:rPr>
        <w:t>ك اللّهجات العاميّة المنبثقة عنها في العصر الحديث</w:t>
      </w:r>
      <w:r w:rsidR="00384963">
        <w:rPr>
          <w:rFonts w:cs="Simplified Arabic" w:hint="cs"/>
          <w:sz w:val="28"/>
          <w:szCs w:val="28"/>
          <w:rtl/>
          <w:lang w:bidi="ar-DZ"/>
        </w:rPr>
        <w:t>؛</w:t>
      </w:r>
      <w:r w:rsidR="00505332" w:rsidRPr="00945468">
        <w:rPr>
          <w:rFonts w:cs="Simplified Arabic" w:hint="cs"/>
          <w:sz w:val="28"/>
          <w:szCs w:val="28"/>
          <w:rtl/>
          <w:lang w:bidi="ar-DZ"/>
        </w:rPr>
        <w:t xml:space="preserve"> وذلك لأنّ مفهوم اللّهجة </w:t>
      </w:r>
      <w:r w:rsidR="00505332">
        <w:rPr>
          <w:rFonts w:cs="Simplified Arabic" w:hint="cs"/>
          <w:sz w:val="28"/>
          <w:szCs w:val="28"/>
          <w:rtl/>
          <w:lang w:bidi="ar-DZ"/>
        </w:rPr>
        <w:t xml:space="preserve">يختلف من زمن إلى زمن حسب طبيعة التّغير الّذي </w:t>
      </w:r>
      <w:r w:rsidR="00384963">
        <w:rPr>
          <w:rFonts w:cs="Simplified Arabic" w:hint="cs"/>
          <w:sz w:val="28"/>
          <w:szCs w:val="28"/>
          <w:rtl/>
          <w:lang w:bidi="ar-DZ"/>
        </w:rPr>
        <w:t xml:space="preserve">يحدث على مستوى اللّغة، وكذا </w:t>
      </w:r>
      <w:r w:rsidR="00505332">
        <w:rPr>
          <w:rFonts w:cs="Simplified Arabic" w:hint="cs"/>
          <w:sz w:val="28"/>
          <w:szCs w:val="28"/>
          <w:rtl/>
          <w:lang w:bidi="ar-DZ"/>
        </w:rPr>
        <w:t>مستويات استعمالها</w:t>
      </w:r>
      <w:r w:rsidR="00384963">
        <w:rPr>
          <w:rFonts w:cs="Simplified Arabic" w:hint="cs"/>
          <w:sz w:val="28"/>
          <w:szCs w:val="28"/>
          <w:rtl/>
          <w:lang w:bidi="ar-DZ"/>
        </w:rPr>
        <w:t xml:space="preserve">، </w:t>
      </w:r>
      <w:r w:rsidR="00464A35">
        <w:rPr>
          <w:rFonts w:cs="Simplified Arabic" w:hint="cs"/>
          <w:sz w:val="28"/>
          <w:szCs w:val="28"/>
          <w:rtl/>
          <w:lang w:bidi="ar-DZ"/>
        </w:rPr>
        <w:t xml:space="preserve">خصوصا مع صعوبة الفصل بين هذه اللّهجات على مستوى اللّغة الواحدة، </w:t>
      </w:r>
      <w:r w:rsidR="00384963">
        <w:rPr>
          <w:rFonts w:cs="Simplified Arabic" w:hint="cs"/>
          <w:sz w:val="28"/>
          <w:szCs w:val="28"/>
          <w:rtl/>
          <w:lang w:bidi="ar-DZ"/>
        </w:rPr>
        <w:t>كما أشار إلى ذلك إبراهيم أنيس في كتابه (في اللّهجات العربيّة).</w:t>
      </w:r>
      <w:r w:rsidR="00464A35">
        <w:rPr>
          <w:rStyle w:val="Appelnotedebasdep"/>
          <w:rFonts w:cs="Simplified Arabic"/>
          <w:sz w:val="28"/>
          <w:szCs w:val="28"/>
          <w:rtl/>
          <w:lang w:bidi="ar-DZ"/>
        </w:rPr>
        <w:footnoteReference w:id="472"/>
      </w:r>
    </w:p>
    <w:p w:rsidR="00774FD5" w:rsidRDefault="00384963" w:rsidP="0051460B">
      <w:pPr>
        <w:bidi/>
        <w:spacing w:after="0"/>
        <w:ind w:firstLine="565"/>
        <w:jc w:val="both"/>
        <w:rPr>
          <w:rFonts w:cs="Simplified Arabic"/>
          <w:sz w:val="28"/>
          <w:szCs w:val="28"/>
          <w:rtl/>
          <w:lang w:bidi="ar-DZ"/>
        </w:rPr>
      </w:pPr>
      <w:r w:rsidRPr="00774FD5">
        <w:rPr>
          <w:rFonts w:cs="Simplified Arabic" w:hint="cs"/>
          <w:sz w:val="28"/>
          <w:szCs w:val="28"/>
          <w:rtl/>
          <w:lang w:bidi="ar-DZ"/>
        </w:rPr>
        <w:t>ويعود اهتمام</w:t>
      </w:r>
      <w:r>
        <w:rPr>
          <w:rFonts w:cs="Simplified Arabic" w:hint="cs"/>
          <w:sz w:val="28"/>
          <w:szCs w:val="28"/>
          <w:rtl/>
          <w:lang w:bidi="ar-DZ"/>
        </w:rPr>
        <w:t xml:space="preserve"> اللّسانيّين العرب المحدثين</w:t>
      </w:r>
      <w:r w:rsidRPr="00774FD5">
        <w:rPr>
          <w:rFonts w:cs="Simplified Arabic" w:hint="cs"/>
          <w:sz w:val="28"/>
          <w:szCs w:val="28"/>
          <w:rtl/>
          <w:lang w:bidi="ar-DZ"/>
        </w:rPr>
        <w:t xml:space="preserve"> في </w:t>
      </w:r>
      <w:r>
        <w:rPr>
          <w:rFonts w:cs="Simplified Arabic" w:hint="cs"/>
          <w:sz w:val="28"/>
          <w:szCs w:val="28"/>
          <w:rtl/>
          <w:lang w:bidi="ar-DZ"/>
        </w:rPr>
        <w:t>هذه</w:t>
      </w:r>
      <w:r w:rsidRPr="00774FD5">
        <w:rPr>
          <w:rFonts w:cs="Simplified Arabic" w:hint="cs"/>
          <w:sz w:val="28"/>
          <w:szCs w:val="28"/>
          <w:rtl/>
          <w:lang w:bidi="ar-DZ"/>
        </w:rPr>
        <w:t xml:space="preserve"> الفترة بدراسة اللّهجات، </w:t>
      </w:r>
      <w:r w:rsidR="00090A13" w:rsidRPr="00774FD5">
        <w:rPr>
          <w:rFonts w:cs="Simplified Arabic" w:hint="cs"/>
          <w:sz w:val="28"/>
          <w:szCs w:val="28"/>
          <w:rtl/>
          <w:lang w:bidi="ar-DZ"/>
        </w:rPr>
        <w:t>إلى ارتباط الاختلا</w:t>
      </w:r>
      <w:r w:rsidR="00090A13">
        <w:rPr>
          <w:rFonts w:cs="Simplified Arabic" w:hint="cs"/>
          <w:sz w:val="28"/>
          <w:szCs w:val="28"/>
          <w:rtl/>
          <w:lang w:bidi="ar-DZ"/>
        </w:rPr>
        <w:t>ف القائم بينها بمستوى الأصوات، أكثر من ارتباطه بمستوى آخر من مستويات اللّغة</w:t>
      </w:r>
      <w:r>
        <w:rPr>
          <w:rFonts w:cs="Simplified Arabic" w:hint="cs"/>
          <w:sz w:val="28"/>
          <w:szCs w:val="28"/>
          <w:rtl/>
          <w:lang w:bidi="ar-DZ"/>
        </w:rPr>
        <w:t>؛</w:t>
      </w:r>
      <w:r w:rsidR="00774FD5">
        <w:rPr>
          <w:rFonts w:cs="Simplified Arabic" w:hint="cs"/>
          <w:sz w:val="28"/>
          <w:szCs w:val="28"/>
          <w:rtl/>
          <w:lang w:bidi="ar-DZ"/>
        </w:rPr>
        <w:t xml:space="preserve">فهذا حامد هلال يجعل </w:t>
      </w:r>
      <w:r w:rsidR="00464A35">
        <w:rPr>
          <w:rFonts w:cs="Simplified Arabic" w:hint="cs"/>
          <w:sz w:val="28"/>
          <w:szCs w:val="28"/>
          <w:rtl/>
          <w:lang w:bidi="ar-DZ"/>
        </w:rPr>
        <w:t xml:space="preserve">بعد إبراهيم أنيس </w:t>
      </w:r>
      <w:r w:rsidR="00774FD5">
        <w:rPr>
          <w:rFonts w:cs="Simplified Arabic" w:hint="cs"/>
          <w:sz w:val="28"/>
          <w:szCs w:val="28"/>
          <w:rtl/>
          <w:lang w:bidi="ar-DZ"/>
        </w:rPr>
        <w:t>أحد مظاهر الاختلاف بين اللّهجات العربيّة، الاختلاف في الأداء الصّوتيّ بين هذه اللّهجات؛ حيث يرى أنّ "الاختلاف الصّوتيّ يلعب الدّور المهمّ في اختلاف اللّهجات وتنوعها واللّهجة اتّجاهٌ منحرفٌ داخل اللّغة، وكلّ من اللّغة واللّهجة يتّصلان بالصّوت؛ فاللّغة ترتبط به من حيث إفادة المعنى، واللّهجة من حيث صورة النّطق وهيئته."</w:t>
      </w:r>
      <w:r w:rsidR="00774FD5">
        <w:rPr>
          <w:rStyle w:val="Appelnotedebasdep"/>
          <w:rFonts w:cs="Simplified Arabic"/>
          <w:sz w:val="28"/>
          <w:szCs w:val="28"/>
          <w:rtl/>
          <w:lang w:bidi="ar-DZ"/>
        </w:rPr>
        <w:footnoteReference w:id="473"/>
      </w:r>
      <w:r w:rsidR="00774FD5">
        <w:rPr>
          <w:rFonts w:cs="Simplified Arabic" w:hint="cs"/>
          <w:sz w:val="28"/>
          <w:szCs w:val="28"/>
          <w:rtl/>
          <w:lang w:bidi="ar-DZ"/>
        </w:rPr>
        <w:t xml:space="preserve"> ويُرجِع</w:t>
      </w:r>
      <w:r w:rsidR="004522CD">
        <w:rPr>
          <w:rFonts w:cs="Simplified Arabic" w:hint="cs"/>
          <w:sz w:val="28"/>
          <w:szCs w:val="28"/>
          <w:rtl/>
          <w:lang w:bidi="ar-DZ"/>
        </w:rPr>
        <w:t>ُ</w:t>
      </w:r>
      <w:r w:rsidR="00774FD5">
        <w:rPr>
          <w:rFonts w:cs="Simplified Arabic" w:hint="cs"/>
          <w:sz w:val="28"/>
          <w:szCs w:val="28"/>
          <w:rtl/>
          <w:lang w:bidi="ar-DZ"/>
        </w:rPr>
        <w:t xml:space="preserve"> هذا الاختلاف في الأداء الصّوتيّ بين مختلف هذه اللّهجات إلى جملة من الأسباب، بعضها يَرتبِط بالاختلاف في مخرج بعض الأصوات اللّغويّة: كالجيم في العربيّة من وسطة اللّسان، وفي اللّهجة المصريّة من أقصاه (ﭪ) أو الاختلاف في وضعيّة أعضاء النّطق أثناء النّطق بهذه الأصوات: كترقيقها أو تفخيمهما، أو الاختلاف في مقاييس حروف اللّين (الألف، والواو، والياء) من حيث الطّول والقصر، أو التّنغيم. والبعض الآخر يرتبط بالاختلاف في إعمال قوانين التّجاور الصّوتيّ، من ذلك قلب جمهرة العرب (الواو) (تاءً) إذا وقعت (فاءً) لافتعل، نحو اتّصل، واتّعد، واتّضح. واكتفاء الحجازيّين بقلبها حسب حركة ما قبلها، واوا بعد ضمّة، نحو: مُوتَصِلٌ، أو ألفا بعد فتحة، نحو: يَاتَصِل، أو ياءً بعد كسرة، نحو: اِيتَصِل.</w:t>
      </w:r>
      <w:r w:rsidR="00774FD5">
        <w:rPr>
          <w:rStyle w:val="Appelnotedebasdep"/>
          <w:rFonts w:cs="Simplified Arabic"/>
          <w:sz w:val="28"/>
          <w:szCs w:val="28"/>
          <w:rtl/>
          <w:lang w:bidi="ar-DZ"/>
        </w:rPr>
        <w:footnoteReference w:id="474"/>
      </w:r>
    </w:p>
    <w:p w:rsidR="00774FD5" w:rsidRDefault="00774FD5" w:rsidP="00591968">
      <w:pPr>
        <w:bidi/>
        <w:spacing w:after="0"/>
        <w:ind w:firstLine="565"/>
        <w:jc w:val="both"/>
        <w:rPr>
          <w:rFonts w:cs="Simplified Arabic"/>
          <w:sz w:val="28"/>
          <w:szCs w:val="28"/>
          <w:rtl/>
          <w:lang w:bidi="ar-DZ"/>
        </w:rPr>
      </w:pPr>
      <w:r>
        <w:rPr>
          <w:rFonts w:cs="Simplified Arabic" w:hint="cs"/>
          <w:sz w:val="28"/>
          <w:szCs w:val="28"/>
          <w:rtl/>
          <w:lang w:bidi="ar-DZ"/>
        </w:rPr>
        <w:t>وب</w:t>
      </w:r>
      <w:r w:rsidR="00090A13">
        <w:rPr>
          <w:rFonts w:cs="Simplified Arabic" w:hint="cs"/>
          <w:sz w:val="28"/>
          <w:szCs w:val="28"/>
          <w:rtl/>
          <w:lang w:bidi="ar-DZ"/>
        </w:rPr>
        <w:t xml:space="preserve">هذا فإنّ عناية </w:t>
      </w:r>
      <w:r w:rsidR="004E0840">
        <w:rPr>
          <w:rFonts w:cs="Simplified Arabic" w:hint="cs"/>
          <w:sz w:val="28"/>
          <w:szCs w:val="28"/>
          <w:rtl/>
          <w:lang w:bidi="ar-DZ"/>
        </w:rPr>
        <w:t>اللّسانيّين العرب المحدثين بدراسة اللّهجات</w:t>
      </w:r>
      <w:r>
        <w:rPr>
          <w:rFonts w:cs="Simplified Arabic" w:hint="cs"/>
          <w:sz w:val="28"/>
          <w:szCs w:val="28"/>
          <w:rtl/>
          <w:lang w:bidi="ar-DZ"/>
        </w:rPr>
        <w:t xml:space="preserve">؛ </w:t>
      </w:r>
      <w:r w:rsidR="00610EBA">
        <w:rPr>
          <w:rFonts w:cs="Simplified Arabic" w:hint="cs"/>
          <w:sz w:val="28"/>
          <w:szCs w:val="28"/>
          <w:rtl/>
          <w:lang w:bidi="ar-DZ"/>
        </w:rPr>
        <w:t>كانت</w:t>
      </w:r>
      <w:r>
        <w:rPr>
          <w:rFonts w:cs="Simplified Arabic" w:hint="cs"/>
          <w:sz w:val="28"/>
          <w:szCs w:val="28"/>
          <w:rtl/>
          <w:lang w:bidi="ar-DZ"/>
        </w:rPr>
        <w:t xml:space="preserve">نتيجة </w:t>
      </w:r>
      <w:r w:rsidR="00090A13">
        <w:rPr>
          <w:rFonts w:cs="Simplified Arabic" w:hint="cs"/>
          <w:sz w:val="28"/>
          <w:szCs w:val="28"/>
          <w:rtl/>
          <w:lang w:bidi="ar-DZ"/>
        </w:rPr>
        <w:t>عنايتهم بدراسة الأصوات</w:t>
      </w:r>
      <w:r w:rsidR="00610EBA">
        <w:rPr>
          <w:rFonts w:cs="Simplified Arabic" w:hint="cs"/>
          <w:sz w:val="28"/>
          <w:szCs w:val="28"/>
          <w:rtl/>
          <w:lang w:bidi="ar-DZ"/>
        </w:rPr>
        <w:t>؛</w:t>
      </w:r>
      <w:r w:rsidR="004E0840">
        <w:rPr>
          <w:rFonts w:cs="Simplified Arabic" w:hint="cs"/>
          <w:sz w:val="28"/>
          <w:szCs w:val="28"/>
          <w:rtl/>
          <w:lang w:bidi="ar-DZ"/>
        </w:rPr>
        <w:t xml:space="preserve"> حيث جاءت جلّ دراستهم له</w:t>
      </w:r>
      <w:r w:rsidR="00086B45">
        <w:rPr>
          <w:rFonts w:cs="Simplified Arabic" w:hint="cs"/>
          <w:sz w:val="28"/>
          <w:szCs w:val="28"/>
          <w:rtl/>
          <w:lang w:bidi="ar-DZ"/>
        </w:rPr>
        <w:t>ذا الموضوع</w:t>
      </w:r>
      <w:r w:rsidR="00454D5E">
        <w:rPr>
          <w:rFonts w:cs="Simplified Arabic" w:hint="cs"/>
          <w:sz w:val="28"/>
          <w:szCs w:val="28"/>
          <w:rtl/>
          <w:lang w:bidi="ar-DZ"/>
        </w:rPr>
        <w:t>،</w:t>
      </w:r>
      <w:r w:rsidR="004E0840">
        <w:rPr>
          <w:rFonts w:cs="Simplified Arabic" w:hint="cs"/>
          <w:sz w:val="28"/>
          <w:szCs w:val="28"/>
          <w:rtl/>
          <w:lang w:bidi="ar-DZ"/>
        </w:rPr>
        <w:t xml:space="preserve"> تحت </w:t>
      </w:r>
      <w:r w:rsidR="00086B45">
        <w:rPr>
          <w:rFonts w:cs="Simplified Arabic" w:hint="cs"/>
          <w:sz w:val="28"/>
          <w:szCs w:val="28"/>
          <w:rtl/>
          <w:lang w:bidi="ar-DZ"/>
        </w:rPr>
        <w:t>علم الأصوات</w:t>
      </w:r>
      <w:r w:rsidR="004E0840">
        <w:rPr>
          <w:rFonts w:cs="Simplified Arabic" w:hint="cs"/>
          <w:sz w:val="28"/>
          <w:szCs w:val="28"/>
          <w:rtl/>
          <w:lang w:bidi="ar-DZ"/>
        </w:rPr>
        <w:t xml:space="preserve"> أو </w:t>
      </w:r>
      <w:r w:rsidR="00454D5E">
        <w:rPr>
          <w:rFonts w:cs="Simplified Arabic" w:hint="cs"/>
          <w:sz w:val="28"/>
          <w:szCs w:val="28"/>
          <w:rtl/>
          <w:lang w:bidi="ar-DZ"/>
        </w:rPr>
        <w:t>ضمن بحث مستقّل</w:t>
      </w:r>
      <w:r w:rsidR="00086B45">
        <w:rPr>
          <w:rFonts w:cs="Simplified Arabic" w:hint="cs"/>
          <w:sz w:val="28"/>
          <w:szCs w:val="28"/>
          <w:rtl/>
          <w:lang w:bidi="ar-DZ"/>
        </w:rPr>
        <w:t>،</w:t>
      </w:r>
      <w:r w:rsidR="00454D5E">
        <w:rPr>
          <w:rFonts w:cs="Simplified Arabic" w:hint="cs"/>
          <w:sz w:val="28"/>
          <w:szCs w:val="28"/>
          <w:rtl/>
          <w:lang w:bidi="ar-DZ"/>
        </w:rPr>
        <w:t xml:space="preserve"> ي</w:t>
      </w:r>
      <w:r w:rsidR="00610EBA">
        <w:rPr>
          <w:rFonts w:cs="Simplified Arabic" w:hint="cs"/>
          <w:sz w:val="28"/>
          <w:szCs w:val="28"/>
          <w:rtl/>
          <w:lang w:bidi="ar-DZ"/>
        </w:rPr>
        <w:t>ت</w:t>
      </w:r>
      <w:r w:rsidR="00454D5E">
        <w:rPr>
          <w:rFonts w:cs="Simplified Arabic" w:hint="cs"/>
          <w:sz w:val="28"/>
          <w:szCs w:val="28"/>
          <w:rtl/>
          <w:lang w:bidi="ar-DZ"/>
        </w:rPr>
        <w:t>ناول أهم القضايا المتعلّقة بدراسة اللّهجات</w:t>
      </w:r>
      <w:r w:rsidR="00086B45">
        <w:rPr>
          <w:rFonts w:cs="Simplified Arabic" w:hint="cs"/>
          <w:sz w:val="28"/>
          <w:szCs w:val="28"/>
          <w:rtl/>
          <w:lang w:bidi="ar-DZ"/>
        </w:rPr>
        <w:t>؛</w:t>
      </w:r>
      <w:r w:rsidR="00454D5E">
        <w:rPr>
          <w:rFonts w:cs="Simplified Arabic" w:hint="cs"/>
          <w:sz w:val="28"/>
          <w:szCs w:val="28"/>
          <w:rtl/>
          <w:lang w:bidi="ar-DZ"/>
        </w:rPr>
        <w:t xml:space="preserve"> بما فيها</w:t>
      </w:r>
      <w:r w:rsidR="00086B45">
        <w:rPr>
          <w:rFonts w:cs="Simplified Arabic" w:hint="cs"/>
          <w:sz w:val="28"/>
          <w:szCs w:val="28"/>
          <w:rtl/>
          <w:lang w:bidi="ar-DZ"/>
        </w:rPr>
        <w:t>:</w:t>
      </w:r>
      <w:r w:rsidR="000E10E2">
        <w:rPr>
          <w:rFonts w:cs="Simplified Arabic" w:hint="cs"/>
          <w:sz w:val="28"/>
          <w:szCs w:val="28"/>
          <w:rtl/>
          <w:lang w:bidi="ar-DZ"/>
        </w:rPr>
        <w:t xml:space="preserve">مفهوم اللّهجة، والفرق بينها وبين اللّغة، وعلاقتها باللّغة الفصحى، </w:t>
      </w:r>
      <w:r w:rsidR="00454D5E">
        <w:rPr>
          <w:rFonts w:cs="Simplified Arabic" w:hint="cs"/>
          <w:sz w:val="28"/>
          <w:szCs w:val="28"/>
          <w:rtl/>
          <w:lang w:bidi="ar-DZ"/>
        </w:rPr>
        <w:t xml:space="preserve">والاختلاف القائم </w:t>
      </w:r>
      <w:r w:rsidR="00610EBA">
        <w:rPr>
          <w:rFonts w:cs="Simplified Arabic" w:hint="cs"/>
          <w:sz w:val="28"/>
          <w:szCs w:val="28"/>
          <w:rtl/>
          <w:lang w:bidi="ar-DZ"/>
        </w:rPr>
        <w:t xml:space="preserve">فيما </w:t>
      </w:r>
      <w:r w:rsidR="00454D5E">
        <w:rPr>
          <w:rFonts w:cs="Simplified Arabic" w:hint="cs"/>
          <w:sz w:val="28"/>
          <w:szCs w:val="28"/>
          <w:rtl/>
          <w:lang w:bidi="ar-DZ"/>
        </w:rPr>
        <w:t>بينها على مستوى الأصوات، أو البنية، أو الدّلالة.</w:t>
      </w:r>
      <w:r w:rsidR="00086B45">
        <w:rPr>
          <w:rFonts w:cs="Simplified Arabic" w:hint="cs"/>
          <w:sz w:val="28"/>
          <w:szCs w:val="28"/>
          <w:rtl/>
          <w:lang w:bidi="ar-DZ"/>
        </w:rPr>
        <w:t xml:space="preserve"> كما أنّ </w:t>
      </w:r>
      <w:r w:rsidR="00454D5E">
        <w:rPr>
          <w:rFonts w:cs="Simplified Arabic" w:hint="cs"/>
          <w:sz w:val="28"/>
          <w:szCs w:val="28"/>
          <w:rtl/>
          <w:lang w:bidi="ar-DZ"/>
        </w:rPr>
        <w:t xml:space="preserve">جلّ الّذين درسوا </w:t>
      </w:r>
      <w:r w:rsidR="00086B45">
        <w:rPr>
          <w:rFonts w:cs="Simplified Arabic" w:hint="cs"/>
          <w:sz w:val="28"/>
          <w:szCs w:val="28"/>
          <w:rtl/>
          <w:lang w:bidi="ar-DZ"/>
        </w:rPr>
        <w:t>اللّهجات من اللّسانيين العرب المحدثين هم من تعرّضوا إلى دراسة علم الأصوات؛ بما فيهم</w:t>
      </w:r>
      <w:r w:rsidR="001B54A6">
        <w:rPr>
          <w:rFonts w:cs="Simplified Arabic" w:hint="cs"/>
          <w:sz w:val="28"/>
          <w:szCs w:val="28"/>
          <w:rtl/>
          <w:lang w:bidi="ar-DZ"/>
        </w:rPr>
        <w:t>:</w:t>
      </w:r>
      <w:r w:rsidR="00086B45" w:rsidRPr="00DE26E3">
        <w:rPr>
          <w:rFonts w:cs="Simplified Arabic" w:hint="cs"/>
          <w:sz w:val="28"/>
          <w:szCs w:val="28"/>
          <w:rtl/>
          <w:lang w:bidi="ar-DZ"/>
        </w:rPr>
        <w:t xml:space="preserve">إبراهيم أنيس، وعبد الرّحمن أيّوب، </w:t>
      </w:r>
      <w:r w:rsidR="006A47A6" w:rsidRPr="00DE26E3">
        <w:rPr>
          <w:rFonts w:cs="Simplified Arabic" w:hint="cs"/>
          <w:sz w:val="28"/>
          <w:szCs w:val="28"/>
          <w:rtl/>
          <w:lang w:bidi="ar-DZ"/>
        </w:rPr>
        <w:t xml:space="preserve">وتمام حسّان، </w:t>
      </w:r>
      <w:r w:rsidR="001B54A6" w:rsidRPr="00DE26E3">
        <w:rPr>
          <w:rFonts w:cs="Simplified Arabic" w:hint="cs"/>
          <w:sz w:val="28"/>
          <w:szCs w:val="28"/>
          <w:rtl/>
          <w:lang w:bidi="ar-DZ"/>
        </w:rPr>
        <w:t>وكمال بشر،</w:t>
      </w:r>
      <w:r w:rsidRPr="00DE26E3">
        <w:rPr>
          <w:rFonts w:cs="Simplified Arabic" w:hint="cs"/>
          <w:sz w:val="28"/>
          <w:szCs w:val="28"/>
          <w:rtl/>
          <w:lang w:bidi="ar-DZ"/>
        </w:rPr>
        <w:t>وهذا</w:t>
      </w:r>
      <w:r w:rsidR="00086B45">
        <w:rPr>
          <w:rFonts w:cs="Simplified Arabic" w:hint="cs"/>
          <w:sz w:val="28"/>
          <w:szCs w:val="28"/>
          <w:rtl/>
          <w:lang w:bidi="ar-DZ"/>
        </w:rPr>
        <w:t>على اعتبار</w:t>
      </w:r>
      <w:r>
        <w:rPr>
          <w:rFonts w:cs="Simplified Arabic" w:hint="cs"/>
          <w:sz w:val="28"/>
          <w:szCs w:val="28"/>
          <w:rtl/>
          <w:lang w:bidi="ar-DZ"/>
        </w:rPr>
        <w:t xml:space="preserve"> أنّ دراسة </w:t>
      </w:r>
      <w:r w:rsidR="00086B45">
        <w:rPr>
          <w:rFonts w:cs="Simplified Arabic" w:hint="cs"/>
          <w:sz w:val="28"/>
          <w:szCs w:val="28"/>
          <w:rtl/>
          <w:lang w:bidi="ar-DZ"/>
        </w:rPr>
        <w:t>هذا الموضوع،</w:t>
      </w:r>
      <w:r>
        <w:rPr>
          <w:rFonts w:cs="Simplified Arabic" w:hint="cs"/>
          <w:sz w:val="28"/>
          <w:szCs w:val="28"/>
          <w:rtl/>
          <w:lang w:bidi="ar-DZ"/>
        </w:rPr>
        <w:t xml:space="preserve"> يُعِينُ على فهم العديد من الظّواهر اللّغويّة، خاصّة ما تعلّق منها بالتّطوّر اللّغويّ على مستوى الأصوات أو المعجم، فهذا أنيس فريحة يعتبر أنّ دراسة اللّهجات ضروريّة لفهم العديد من القضايا المتعلّقة بالعربيّة الفصحى، خاصة ما تعلّق منها بالمعجم، حيث يقول "إنّ في العامّية مظاهر لغويّة، صرفّية، ونحويّة، ومعجميّة، حريّة بالدّرس، وقد يكون في درسها إغناء للغتنا الفصيحة. إنّ نظرة القدامى والمحدثين إلى أنّ العامّية لغة رديئة ركيكة، وأنّها تخلّف وانحطاط، أفسدت على النّاس تفكيرهم اللّغويّ. هل استوعب المعجم العربيّ جميع المفردات العربيّة؟ هل اعترف واضعوا قواعد الصّرف والنّحو بصحّة جميع المظاهر اللّغويّة؟ نحن نعتقد أن لا معجم ولا كتب القواعد استوعبت جميع المفردات وكافّة القواعد. وقد يكون في درسنا مفردات العامّية، ما يُغني معجمنا </w:t>
      </w:r>
      <w:r>
        <w:rPr>
          <w:rFonts w:cs="Simplified Arabic"/>
          <w:sz w:val="28"/>
          <w:szCs w:val="28"/>
          <w:rtl/>
          <w:lang w:bidi="ar-DZ"/>
        </w:rPr>
        <w:t>–</w:t>
      </w:r>
      <w:r>
        <w:rPr>
          <w:rFonts w:cs="Simplified Arabic" w:hint="cs"/>
          <w:sz w:val="28"/>
          <w:szCs w:val="28"/>
          <w:rtl/>
          <w:lang w:bidi="ar-DZ"/>
        </w:rPr>
        <w:t>كما فعلنا عند دراستنا مفردات اللّهجة اللّبنانيّة- وفي درسنا قواعدها الصّرفيّة والنّحويّة؛ ما يشجّعنا على التّيسير والتّبسيط."</w:t>
      </w:r>
      <w:r>
        <w:rPr>
          <w:rStyle w:val="Appelnotedebasdep"/>
          <w:rFonts w:cs="Simplified Arabic"/>
          <w:sz w:val="28"/>
          <w:szCs w:val="28"/>
          <w:rtl/>
          <w:lang w:bidi="ar-DZ"/>
        </w:rPr>
        <w:footnoteReference w:id="475"/>
      </w:r>
    </w:p>
    <w:p w:rsidR="00964FBE" w:rsidRDefault="00FF73ED" w:rsidP="00B95C2D">
      <w:pPr>
        <w:bidi/>
        <w:spacing w:after="0"/>
        <w:ind w:firstLine="565"/>
        <w:jc w:val="both"/>
        <w:rPr>
          <w:rFonts w:cs="Simplified Arabic"/>
          <w:sz w:val="28"/>
          <w:szCs w:val="28"/>
          <w:rtl/>
          <w:lang w:bidi="ar-DZ"/>
        </w:rPr>
      </w:pPr>
      <w:r w:rsidRPr="00FF73ED">
        <w:rPr>
          <w:rFonts w:cs="Simplified Arabic" w:hint="cs"/>
          <w:sz w:val="28"/>
          <w:szCs w:val="28"/>
          <w:rtl/>
          <w:lang w:bidi="ar-DZ"/>
        </w:rPr>
        <w:t>ويعدّ إبراهيم أنيس أوّل من تعرّض من اللّسانيين العرب المحدثين إلى دراسة اللّهجات العربيّة</w:t>
      </w:r>
      <w:r>
        <w:rPr>
          <w:rFonts w:cs="Simplified Arabic" w:hint="cs"/>
          <w:sz w:val="28"/>
          <w:szCs w:val="28"/>
          <w:rtl/>
          <w:lang w:bidi="ar-DZ"/>
        </w:rPr>
        <w:t xml:space="preserve">، </w:t>
      </w:r>
      <w:r w:rsidRPr="00FF73ED">
        <w:rPr>
          <w:rFonts w:cs="Simplified Arabic" w:hint="cs"/>
          <w:sz w:val="28"/>
          <w:szCs w:val="28"/>
          <w:rtl/>
          <w:lang w:bidi="ar-DZ"/>
        </w:rPr>
        <w:t xml:space="preserve">في كتابه (في اللّهجات العربيّة) </w:t>
      </w:r>
      <w:r w:rsidR="00E02B1D">
        <w:rPr>
          <w:rFonts w:cs="Simplified Arabic" w:hint="cs"/>
          <w:sz w:val="28"/>
          <w:szCs w:val="28"/>
          <w:rtl/>
          <w:lang w:bidi="ar-DZ"/>
        </w:rPr>
        <w:t>معرّفا إياها على أساس أنّها "مجموعة من الصّفات اللّغويّة، تنتمي إلى بيئة خاصّة، ويشترك في هذه الصّفات جميع أفراد هذه البيئة."</w:t>
      </w:r>
      <w:r w:rsidR="0083219C">
        <w:rPr>
          <w:rStyle w:val="Appelnotedebasdep"/>
          <w:rFonts w:cs="Simplified Arabic"/>
          <w:sz w:val="28"/>
          <w:szCs w:val="28"/>
          <w:rtl/>
          <w:lang w:bidi="ar-DZ"/>
        </w:rPr>
        <w:footnoteReference w:id="476"/>
      </w:r>
      <w:r w:rsidR="00E02B1D">
        <w:rPr>
          <w:rFonts w:cs="Simplified Arabic" w:hint="cs"/>
          <w:sz w:val="28"/>
          <w:szCs w:val="28"/>
          <w:rtl/>
          <w:lang w:bidi="ar-DZ"/>
        </w:rPr>
        <w:t xml:space="preserve"> وهو الكتاب </w:t>
      </w:r>
      <w:r w:rsidRPr="00FF73ED">
        <w:rPr>
          <w:rFonts w:cs="Simplified Arabic" w:hint="cs"/>
          <w:sz w:val="28"/>
          <w:szCs w:val="28"/>
          <w:rtl/>
          <w:lang w:bidi="ar-DZ"/>
        </w:rPr>
        <w:t>الّذي</w:t>
      </w:r>
      <w:r>
        <w:rPr>
          <w:rFonts w:cs="Simplified Arabic" w:hint="cs"/>
          <w:sz w:val="28"/>
          <w:szCs w:val="28"/>
          <w:rtl/>
          <w:lang w:bidi="ar-DZ"/>
        </w:rPr>
        <w:t xml:space="preserve"> تعرّض من خلاله إلى تحديد مفهوم اللّهجة</w:t>
      </w:r>
      <w:r w:rsidR="00AB6E38">
        <w:rPr>
          <w:rFonts w:cs="Simplified Arabic" w:hint="cs"/>
          <w:sz w:val="28"/>
          <w:szCs w:val="28"/>
          <w:rtl/>
          <w:lang w:bidi="ar-DZ"/>
        </w:rPr>
        <w:t xml:space="preserve"> واللّغة في الاصطلاحين القديم والحديث</w:t>
      </w:r>
      <w:r>
        <w:rPr>
          <w:rFonts w:cs="Simplified Arabic" w:hint="cs"/>
          <w:sz w:val="28"/>
          <w:szCs w:val="28"/>
          <w:rtl/>
          <w:lang w:bidi="ar-DZ"/>
        </w:rPr>
        <w:t>، والفرق بينها من حيث الخصائص الّتي تتميّز بها الل</w:t>
      </w:r>
      <w:r w:rsidR="00AB6E38">
        <w:rPr>
          <w:rFonts w:cs="Simplified Arabic" w:hint="cs"/>
          <w:sz w:val="28"/>
          <w:szCs w:val="28"/>
          <w:rtl/>
          <w:lang w:bidi="ar-DZ"/>
        </w:rPr>
        <w:t>ّ</w:t>
      </w:r>
      <w:r>
        <w:rPr>
          <w:rFonts w:cs="Simplified Arabic" w:hint="cs"/>
          <w:sz w:val="28"/>
          <w:szCs w:val="28"/>
          <w:rtl/>
          <w:lang w:bidi="ar-DZ"/>
        </w:rPr>
        <w:t xml:space="preserve">هجة، </w:t>
      </w:r>
      <w:r w:rsidR="00AB6E38">
        <w:rPr>
          <w:rFonts w:cs="Simplified Arabic" w:hint="cs"/>
          <w:sz w:val="28"/>
          <w:szCs w:val="28"/>
          <w:rtl/>
          <w:lang w:bidi="ar-DZ"/>
        </w:rPr>
        <w:t>وكيفي</w:t>
      </w:r>
      <w:r w:rsidR="002D5AA9">
        <w:rPr>
          <w:rFonts w:cs="Simplified Arabic" w:hint="cs"/>
          <w:sz w:val="28"/>
          <w:szCs w:val="28"/>
          <w:rtl/>
          <w:lang w:bidi="ar-DZ"/>
        </w:rPr>
        <w:t>ّ</w:t>
      </w:r>
      <w:r w:rsidR="00AB6E38">
        <w:rPr>
          <w:rFonts w:cs="Simplified Arabic" w:hint="cs"/>
          <w:sz w:val="28"/>
          <w:szCs w:val="28"/>
          <w:rtl/>
          <w:lang w:bidi="ar-DZ"/>
        </w:rPr>
        <w:t>ة نشأة هذه اللّهجات، وكيف تحولّ النّطق في البلاد العربيّة من لغة واحدة، إلى لهجات متعدِّدة</w:t>
      </w:r>
      <w:r w:rsidR="00737C81">
        <w:rPr>
          <w:rFonts w:cs="Simplified Arabic" w:hint="cs"/>
          <w:sz w:val="28"/>
          <w:szCs w:val="28"/>
          <w:rtl/>
          <w:lang w:bidi="ar-DZ"/>
        </w:rPr>
        <w:t xml:space="preserve"> عن طريق مختلف اللهجات العربيّة الوافدة إلى هذه البلاد. وكذا تاريخ الل</w:t>
      </w:r>
      <w:r w:rsidR="006323ED">
        <w:rPr>
          <w:rFonts w:cs="Simplified Arabic" w:hint="cs"/>
          <w:sz w:val="28"/>
          <w:szCs w:val="28"/>
          <w:rtl/>
          <w:lang w:bidi="ar-DZ"/>
        </w:rPr>
        <w:t>ّ</w:t>
      </w:r>
      <w:r w:rsidR="00737C81">
        <w:rPr>
          <w:rFonts w:cs="Simplified Arabic" w:hint="cs"/>
          <w:sz w:val="28"/>
          <w:szCs w:val="28"/>
          <w:rtl/>
          <w:lang w:bidi="ar-DZ"/>
        </w:rPr>
        <w:t>هجات العربي</w:t>
      </w:r>
      <w:r w:rsidR="006323ED">
        <w:rPr>
          <w:rFonts w:cs="Simplified Arabic" w:hint="cs"/>
          <w:sz w:val="28"/>
          <w:szCs w:val="28"/>
          <w:rtl/>
          <w:lang w:bidi="ar-DZ"/>
        </w:rPr>
        <w:t>ّ</w:t>
      </w:r>
      <w:r w:rsidR="00737C81">
        <w:rPr>
          <w:rFonts w:cs="Simplified Arabic" w:hint="cs"/>
          <w:sz w:val="28"/>
          <w:szCs w:val="28"/>
          <w:rtl/>
          <w:lang w:bidi="ar-DZ"/>
        </w:rPr>
        <w:t>ة قبل الإسلام</w:t>
      </w:r>
      <w:r w:rsidR="006323ED">
        <w:rPr>
          <w:rFonts w:cs="Simplified Arabic" w:hint="cs"/>
          <w:sz w:val="28"/>
          <w:szCs w:val="28"/>
          <w:rtl/>
          <w:lang w:bidi="ar-DZ"/>
        </w:rPr>
        <w:t xml:space="preserve"> وبعده</w:t>
      </w:r>
      <w:r w:rsidR="00737C81">
        <w:rPr>
          <w:rFonts w:cs="Simplified Arabic" w:hint="cs"/>
          <w:sz w:val="28"/>
          <w:szCs w:val="28"/>
          <w:rtl/>
          <w:lang w:bidi="ar-DZ"/>
        </w:rPr>
        <w:t xml:space="preserve">، </w:t>
      </w:r>
      <w:r w:rsidR="006323ED">
        <w:rPr>
          <w:rFonts w:cs="Simplified Arabic" w:hint="cs"/>
          <w:sz w:val="28"/>
          <w:szCs w:val="28"/>
          <w:rtl/>
          <w:lang w:bidi="ar-DZ"/>
        </w:rPr>
        <w:t xml:space="preserve">وحضور </w:t>
      </w:r>
      <w:r w:rsidR="005B3D1B">
        <w:rPr>
          <w:rFonts w:cs="Simplified Arabic" w:hint="cs"/>
          <w:sz w:val="28"/>
          <w:szCs w:val="28"/>
          <w:rtl/>
          <w:lang w:bidi="ar-DZ"/>
        </w:rPr>
        <w:t xml:space="preserve">بعض </w:t>
      </w:r>
      <w:r w:rsidR="00F3284C">
        <w:rPr>
          <w:rFonts w:cs="Simplified Arabic" w:hint="cs"/>
          <w:sz w:val="28"/>
          <w:szCs w:val="28"/>
          <w:rtl/>
          <w:lang w:bidi="ar-DZ"/>
        </w:rPr>
        <w:t xml:space="preserve">هذه </w:t>
      </w:r>
      <w:r w:rsidR="006323ED">
        <w:rPr>
          <w:rFonts w:cs="Simplified Arabic" w:hint="cs"/>
          <w:sz w:val="28"/>
          <w:szCs w:val="28"/>
          <w:rtl/>
          <w:lang w:bidi="ar-DZ"/>
        </w:rPr>
        <w:t xml:space="preserve">اللّهجات في القراءات القرآنيّة، </w:t>
      </w:r>
      <w:r w:rsidR="009325FD">
        <w:rPr>
          <w:rFonts w:cs="Simplified Arabic" w:hint="cs"/>
          <w:sz w:val="28"/>
          <w:szCs w:val="28"/>
          <w:rtl/>
          <w:lang w:bidi="ar-DZ"/>
        </w:rPr>
        <w:t>بما فيها الفتح، والإمالة، والإدغام، والهمز</w:t>
      </w:r>
      <w:r w:rsidR="001B047A">
        <w:rPr>
          <w:rFonts w:cs="Simplified Arabic" w:hint="cs"/>
          <w:sz w:val="28"/>
          <w:szCs w:val="28"/>
          <w:rtl/>
          <w:lang w:bidi="ar-DZ"/>
        </w:rPr>
        <w:t>، و</w:t>
      </w:r>
      <w:r w:rsidR="006F4AFF">
        <w:rPr>
          <w:rFonts w:cs="Simplified Arabic" w:hint="cs"/>
          <w:sz w:val="28"/>
          <w:szCs w:val="28"/>
          <w:rtl/>
          <w:lang w:bidi="ar-DZ"/>
        </w:rPr>
        <w:t xml:space="preserve">موقفه من ظاهرة الإعراب بالنّسبة لهذه اللّهجات، </w:t>
      </w:r>
      <w:r w:rsidR="001B047A">
        <w:rPr>
          <w:rFonts w:cs="Simplified Arabic" w:hint="cs"/>
          <w:sz w:val="28"/>
          <w:szCs w:val="28"/>
          <w:rtl/>
          <w:lang w:bidi="ar-DZ"/>
        </w:rPr>
        <w:t>ثمّ</w:t>
      </w:r>
      <w:r w:rsidR="00E70A82">
        <w:rPr>
          <w:rFonts w:cs="Simplified Arabic" w:hint="cs"/>
          <w:sz w:val="28"/>
          <w:szCs w:val="28"/>
          <w:rtl/>
          <w:lang w:bidi="ar-DZ"/>
        </w:rPr>
        <w:t>الا</w:t>
      </w:r>
      <w:r w:rsidR="00925A53">
        <w:rPr>
          <w:rFonts w:cs="Simplified Arabic" w:hint="cs"/>
          <w:sz w:val="28"/>
          <w:szCs w:val="28"/>
          <w:rtl/>
          <w:lang w:bidi="ar-DZ"/>
        </w:rPr>
        <w:t xml:space="preserve">ختلاف </w:t>
      </w:r>
      <w:r w:rsidR="007471DE">
        <w:rPr>
          <w:rFonts w:cs="Simplified Arabic" w:hint="cs"/>
          <w:sz w:val="28"/>
          <w:szCs w:val="28"/>
          <w:rtl/>
          <w:lang w:bidi="ar-DZ"/>
        </w:rPr>
        <w:t xml:space="preserve">بين </w:t>
      </w:r>
      <w:r w:rsidR="00925A53">
        <w:rPr>
          <w:rFonts w:cs="Simplified Arabic" w:hint="cs"/>
          <w:sz w:val="28"/>
          <w:szCs w:val="28"/>
          <w:rtl/>
          <w:lang w:bidi="ar-DZ"/>
        </w:rPr>
        <w:t>البدو والحضر في الص</w:t>
      </w:r>
      <w:r w:rsidR="006F4AFF">
        <w:rPr>
          <w:rFonts w:cs="Simplified Arabic" w:hint="cs"/>
          <w:sz w:val="28"/>
          <w:szCs w:val="28"/>
          <w:rtl/>
          <w:lang w:bidi="ar-DZ"/>
        </w:rPr>
        <w:t>ّ</w:t>
      </w:r>
      <w:r w:rsidR="00925A53">
        <w:rPr>
          <w:rFonts w:cs="Simplified Arabic" w:hint="cs"/>
          <w:sz w:val="28"/>
          <w:szCs w:val="28"/>
          <w:rtl/>
          <w:lang w:bidi="ar-DZ"/>
        </w:rPr>
        <w:t>فات الص</w:t>
      </w:r>
      <w:r w:rsidR="006F4AFF">
        <w:rPr>
          <w:rFonts w:cs="Simplified Arabic" w:hint="cs"/>
          <w:sz w:val="28"/>
          <w:szCs w:val="28"/>
          <w:rtl/>
          <w:lang w:bidi="ar-DZ"/>
        </w:rPr>
        <w:t>ّ</w:t>
      </w:r>
      <w:r w:rsidR="00925A53">
        <w:rPr>
          <w:rFonts w:cs="Simplified Arabic" w:hint="cs"/>
          <w:sz w:val="28"/>
          <w:szCs w:val="28"/>
          <w:rtl/>
          <w:lang w:bidi="ar-DZ"/>
        </w:rPr>
        <w:t>وتي</w:t>
      </w:r>
      <w:r w:rsidR="0069471A">
        <w:rPr>
          <w:rFonts w:cs="Simplified Arabic" w:hint="cs"/>
          <w:sz w:val="28"/>
          <w:szCs w:val="28"/>
          <w:rtl/>
          <w:lang w:bidi="ar-DZ"/>
        </w:rPr>
        <w:t>ّ</w:t>
      </w:r>
      <w:r w:rsidR="00925A53">
        <w:rPr>
          <w:rFonts w:cs="Simplified Arabic" w:hint="cs"/>
          <w:sz w:val="28"/>
          <w:szCs w:val="28"/>
          <w:rtl/>
          <w:lang w:bidi="ar-DZ"/>
        </w:rPr>
        <w:t>ة للن</w:t>
      </w:r>
      <w:r w:rsidR="004E5022">
        <w:rPr>
          <w:rFonts w:cs="Simplified Arabic" w:hint="cs"/>
          <w:sz w:val="28"/>
          <w:szCs w:val="28"/>
          <w:rtl/>
          <w:lang w:bidi="ar-DZ"/>
        </w:rPr>
        <w:t>ّ</w:t>
      </w:r>
      <w:r w:rsidR="00925A53">
        <w:rPr>
          <w:rFonts w:cs="Simplified Arabic" w:hint="cs"/>
          <w:sz w:val="28"/>
          <w:szCs w:val="28"/>
          <w:rtl/>
          <w:lang w:bidi="ar-DZ"/>
        </w:rPr>
        <w:t xml:space="preserve">طق، </w:t>
      </w:r>
      <w:r w:rsidR="004E5022">
        <w:rPr>
          <w:rFonts w:cs="Simplified Arabic" w:hint="cs"/>
          <w:sz w:val="28"/>
          <w:szCs w:val="28"/>
          <w:rtl/>
          <w:lang w:bidi="ar-DZ"/>
        </w:rPr>
        <w:t xml:space="preserve">وعوامل التّطور والجمود </w:t>
      </w:r>
      <w:r w:rsidR="00F4691C">
        <w:rPr>
          <w:rFonts w:cs="Simplified Arabic" w:hint="cs"/>
          <w:sz w:val="28"/>
          <w:szCs w:val="28"/>
          <w:rtl/>
          <w:lang w:bidi="ar-DZ"/>
        </w:rPr>
        <w:t xml:space="preserve">بالنّسبة لهذه اللّهجات </w:t>
      </w:r>
      <w:r w:rsidR="00E70A82">
        <w:rPr>
          <w:rFonts w:cs="Simplified Arabic" w:hint="cs"/>
          <w:sz w:val="28"/>
          <w:szCs w:val="28"/>
          <w:rtl/>
          <w:lang w:bidi="ar-DZ"/>
        </w:rPr>
        <w:t xml:space="preserve">في </w:t>
      </w:r>
      <w:r w:rsidR="00E70A82" w:rsidRPr="000502AD">
        <w:rPr>
          <w:rFonts w:cs="Simplified Arabic" w:hint="cs"/>
          <w:sz w:val="28"/>
          <w:szCs w:val="28"/>
          <w:rtl/>
          <w:lang w:bidi="ar-DZ"/>
        </w:rPr>
        <w:t>كليهما</w:t>
      </w:r>
      <w:r w:rsidR="004E5022" w:rsidRPr="000502AD">
        <w:rPr>
          <w:rFonts w:cs="Simplified Arabic" w:hint="cs"/>
          <w:sz w:val="28"/>
          <w:szCs w:val="28"/>
          <w:rtl/>
          <w:lang w:bidi="ar-DZ"/>
        </w:rPr>
        <w:t xml:space="preserve">، </w:t>
      </w:r>
      <w:r w:rsidR="00E70A82" w:rsidRPr="000502AD">
        <w:rPr>
          <w:rFonts w:cs="Simplified Arabic" w:hint="cs"/>
          <w:sz w:val="28"/>
          <w:szCs w:val="28"/>
          <w:rtl/>
          <w:lang w:bidi="ar-DZ"/>
        </w:rPr>
        <w:t xml:space="preserve">ثمّ الاختلاف </w:t>
      </w:r>
      <w:r w:rsidR="00F4691C">
        <w:rPr>
          <w:rFonts w:cs="Simplified Arabic" w:hint="cs"/>
          <w:sz w:val="28"/>
          <w:szCs w:val="28"/>
          <w:rtl/>
          <w:lang w:bidi="ar-DZ"/>
        </w:rPr>
        <w:t>بينها في تمثّل بعض الظّواهر الصّوتية</w:t>
      </w:r>
      <w:r w:rsidR="00E70A82" w:rsidRPr="000502AD">
        <w:rPr>
          <w:rFonts w:cs="Simplified Arabic" w:hint="cs"/>
          <w:sz w:val="28"/>
          <w:szCs w:val="28"/>
          <w:rtl/>
          <w:lang w:bidi="ar-DZ"/>
        </w:rPr>
        <w:t xml:space="preserve">؛ بما فيها: </w:t>
      </w:r>
      <w:r w:rsidR="00925A53" w:rsidRPr="000502AD">
        <w:rPr>
          <w:rFonts w:cs="Simplified Arabic" w:hint="cs"/>
          <w:sz w:val="28"/>
          <w:szCs w:val="28"/>
          <w:rtl/>
          <w:lang w:bidi="ar-DZ"/>
        </w:rPr>
        <w:t>الفتح والإمالة، والكسر والضّم</w:t>
      </w:r>
      <w:r w:rsidR="00925A53">
        <w:rPr>
          <w:rFonts w:cs="Simplified Arabic" w:hint="cs"/>
          <w:sz w:val="28"/>
          <w:szCs w:val="28"/>
          <w:rtl/>
          <w:lang w:bidi="ar-DZ"/>
        </w:rPr>
        <w:t>، والش</w:t>
      </w:r>
      <w:r w:rsidR="000502AD">
        <w:rPr>
          <w:rFonts w:cs="Simplified Arabic" w:hint="cs"/>
          <w:sz w:val="28"/>
          <w:szCs w:val="28"/>
          <w:rtl/>
          <w:lang w:bidi="ar-DZ"/>
        </w:rPr>
        <w:t>ّ</w:t>
      </w:r>
      <w:r w:rsidR="00925A53">
        <w:rPr>
          <w:rFonts w:cs="Simplified Arabic" w:hint="cs"/>
          <w:sz w:val="28"/>
          <w:szCs w:val="28"/>
          <w:rtl/>
          <w:lang w:bidi="ar-DZ"/>
        </w:rPr>
        <w:t>دة والر</w:t>
      </w:r>
      <w:r w:rsidR="000502AD">
        <w:rPr>
          <w:rFonts w:cs="Simplified Arabic" w:hint="cs"/>
          <w:sz w:val="28"/>
          <w:szCs w:val="28"/>
          <w:rtl/>
          <w:lang w:bidi="ar-DZ"/>
        </w:rPr>
        <w:t>ّ</w:t>
      </w:r>
      <w:r w:rsidR="001D3197">
        <w:rPr>
          <w:rFonts w:cs="Simplified Arabic" w:hint="cs"/>
          <w:sz w:val="28"/>
          <w:szCs w:val="28"/>
          <w:rtl/>
          <w:lang w:bidi="ar-DZ"/>
        </w:rPr>
        <w:t xml:space="preserve">خاوة، والجهر والهمس، </w:t>
      </w:r>
      <w:r w:rsidR="002D5AA9">
        <w:rPr>
          <w:rFonts w:cs="Simplified Arabic" w:hint="cs"/>
          <w:sz w:val="28"/>
          <w:szCs w:val="28"/>
          <w:rtl/>
          <w:lang w:bidi="ar-DZ"/>
        </w:rPr>
        <w:t xml:space="preserve">والتّرقيق والتّفخيم، </w:t>
      </w:r>
      <w:r w:rsidR="00ED0130">
        <w:rPr>
          <w:rFonts w:cs="Simplified Arabic" w:hint="cs"/>
          <w:sz w:val="28"/>
          <w:szCs w:val="28"/>
          <w:rtl/>
          <w:lang w:bidi="ar-DZ"/>
        </w:rPr>
        <w:t>وكذا التأثّر بالأصوات المتجاورة</w:t>
      </w:r>
      <w:r w:rsidR="00964FBE">
        <w:rPr>
          <w:rFonts w:cs="Simplified Arabic" w:hint="cs"/>
          <w:sz w:val="28"/>
          <w:szCs w:val="28"/>
          <w:rtl/>
          <w:lang w:bidi="ar-DZ"/>
        </w:rPr>
        <w:t>،</w:t>
      </w:r>
      <w:r w:rsidR="002D5AA9">
        <w:rPr>
          <w:rFonts w:cs="Simplified Arabic" w:hint="cs"/>
          <w:sz w:val="28"/>
          <w:szCs w:val="28"/>
          <w:rtl/>
          <w:lang w:bidi="ar-DZ"/>
        </w:rPr>
        <w:t>والسّرعة في النّطق عند أهل البدو</w:t>
      </w:r>
      <w:r w:rsidR="00964FBE">
        <w:rPr>
          <w:rFonts w:cs="Simplified Arabic" w:hint="cs"/>
          <w:sz w:val="28"/>
          <w:szCs w:val="28"/>
          <w:rtl/>
          <w:lang w:bidi="ar-DZ"/>
        </w:rPr>
        <w:t xml:space="preserve"> وما يترتّب عنه من حذف لبعض أجزاء الكلام</w:t>
      </w:r>
      <w:r w:rsidR="002D5AA9">
        <w:rPr>
          <w:rFonts w:cs="Simplified Arabic" w:hint="cs"/>
          <w:sz w:val="28"/>
          <w:szCs w:val="28"/>
          <w:rtl/>
          <w:lang w:bidi="ar-DZ"/>
        </w:rPr>
        <w:t>، ثمّ ع</w:t>
      </w:r>
      <w:r w:rsidR="00964FBE">
        <w:rPr>
          <w:rFonts w:cs="Simplified Arabic" w:hint="cs"/>
          <w:sz w:val="28"/>
          <w:szCs w:val="28"/>
          <w:rtl/>
          <w:lang w:bidi="ar-DZ"/>
        </w:rPr>
        <w:t>َ</w:t>
      </w:r>
      <w:r w:rsidR="002D5AA9">
        <w:rPr>
          <w:rFonts w:cs="Simplified Arabic" w:hint="cs"/>
          <w:sz w:val="28"/>
          <w:szCs w:val="28"/>
          <w:rtl/>
          <w:lang w:bidi="ar-DZ"/>
        </w:rPr>
        <w:t>ر</w:t>
      </w:r>
      <w:r w:rsidR="00964FBE">
        <w:rPr>
          <w:rFonts w:cs="Simplified Arabic" w:hint="cs"/>
          <w:sz w:val="28"/>
          <w:szCs w:val="28"/>
          <w:rtl/>
          <w:lang w:bidi="ar-DZ"/>
        </w:rPr>
        <w:t>َ</w:t>
      </w:r>
      <w:r w:rsidR="002D5AA9">
        <w:rPr>
          <w:rFonts w:cs="Simplified Arabic" w:hint="cs"/>
          <w:sz w:val="28"/>
          <w:szCs w:val="28"/>
          <w:rtl/>
          <w:lang w:bidi="ar-DZ"/>
        </w:rPr>
        <w:t>ض</w:t>
      </w:r>
      <w:r w:rsidR="00964FBE">
        <w:rPr>
          <w:rFonts w:cs="Simplified Arabic" w:hint="cs"/>
          <w:sz w:val="28"/>
          <w:szCs w:val="28"/>
          <w:rtl/>
          <w:lang w:bidi="ar-DZ"/>
        </w:rPr>
        <w:t>َ</w:t>
      </w:r>
      <w:r w:rsidR="002D5AA9">
        <w:rPr>
          <w:rFonts w:cs="Simplified Arabic" w:hint="cs"/>
          <w:sz w:val="28"/>
          <w:szCs w:val="28"/>
          <w:rtl/>
          <w:lang w:bidi="ar-DZ"/>
        </w:rPr>
        <w:t xml:space="preserve"> ل</w:t>
      </w:r>
      <w:r w:rsidR="00B27CAF">
        <w:rPr>
          <w:rFonts w:cs="Simplified Arabic" w:hint="cs"/>
          <w:sz w:val="28"/>
          <w:szCs w:val="28"/>
          <w:rtl/>
          <w:lang w:bidi="ar-DZ"/>
        </w:rPr>
        <w:t>بعض الل</w:t>
      </w:r>
      <w:r w:rsidR="00ED0130">
        <w:rPr>
          <w:rFonts w:cs="Simplified Arabic" w:hint="cs"/>
          <w:sz w:val="28"/>
          <w:szCs w:val="28"/>
          <w:rtl/>
          <w:lang w:bidi="ar-DZ"/>
        </w:rPr>
        <w:t>ّ</w:t>
      </w:r>
      <w:r w:rsidR="00B27CAF">
        <w:rPr>
          <w:rFonts w:cs="Simplified Arabic" w:hint="cs"/>
          <w:sz w:val="28"/>
          <w:szCs w:val="28"/>
          <w:rtl/>
          <w:lang w:bidi="ar-DZ"/>
        </w:rPr>
        <w:t xml:space="preserve">هجات </w:t>
      </w:r>
      <w:r w:rsidR="002D5AA9">
        <w:rPr>
          <w:rFonts w:cs="Simplified Arabic" w:hint="cs"/>
          <w:sz w:val="28"/>
          <w:szCs w:val="28"/>
          <w:rtl/>
          <w:lang w:bidi="ar-DZ"/>
        </w:rPr>
        <w:t>المتناثرة في شبه الجزيرة العربيّة</w:t>
      </w:r>
      <w:r w:rsidR="00CF438D">
        <w:rPr>
          <w:rFonts w:cs="Simplified Arabic" w:hint="cs"/>
          <w:sz w:val="28"/>
          <w:szCs w:val="28"/>
          <w:rtl/>
          <w:lang w:bidi="ar-DZ"/>
        </w:rPr>
        <w:t>:</w:t>
      </w:r>
      <w:r w:rsidR="00B27CAF">
        <w:rPr>
          <w:rFonts w:cs="Simplified Arabic" w:hint="cs"/>
          <w:sz w:val="28"/>
          <w:szCs w:val="28"/>
          <w:rtl/>
          <w:lang w:bidi="ar-DZ"/>
        </w:rPr>
        <w:t xml:space="preserve"> كتلتلة بهراء، وطمطمانيّة حمير، واستنطاء هذيل</w:t>
      </w:r>
      <w:r w:rsidR="00E771CF">
        <w:rPr>
          <w:rFonts w:cs="Simplified Arabic" w:hint="cs"/>
          <w:sz w:val="28"/>
          <w:szCs w:val="28"/>
          <w:rtl/>
          <w:lang w:bidi="ar-DZ"/>
        </w:rPr>
        <w:t>.</w:t>
      </w:r>
      <w:r w:rsidR="00B27CAF">
        <w:rPr>
          <w:rFonts w:cs="Simplified Arabic" w:hint="cs"/>
          <w:sz w:val="28"/>
          <w:szCs w:val="28"/>
          <w:rtl/>
          <w:lang w:bidi="ar-DZ"/>
        </w:rPr>
        <w:t>وموقف</w:t>
      </w:r>
      <w:r w:rsidR="00964FBE">
        <w:rPr>
          <w:rFonts w:cs="Simplified Arabic" w:hint="cs"/>
          <w:sz w:val="28"/>
          <w:szCs w:val="28"/>
          <w:rtl/>
          <w:lang w:bidi="ar-DZ"/>
        </w:rPr>
        <w:t xml:space="preserve">بعض </w:t>
      </w:r>
      <w:r w:rsidR="00CF438D">
        <w:rPr>
          <w:rFonts w:cs="Simplified Arabic" w:hint="cs"/>
          <w:sz w:val="28"/>
          <w:szCs w:val="28"/>
          <w:rtl/>
          <w:lang w:bidi="ar-DZ"/>
        </w:rPr>
        <w:t>اللّهجات</w:t>
      </w:r>
      <w:r w:rsidR="00964FBE">
        <w:rPr>
          <w:rFonts w:cs="Simplified Arabic" w:hint="cs"/>
          <w:sz w:val="28"/>
          <w:szCs w:val="28"/>
          <w:rtl/>
          <w:lang w:bidi="ar-DZ"/>
        </w:rPr>
        <w:t xml:space="preserve"> العربيّة</w:t>
      </w:r>
      <w:r w:rsidR="00CF438D">
        <w:rPr>
          <w:rFonts w:cs="Simplified Arabic" w:hint="cs"/>
          <w:sz w:val="28"/>
          <w:szCs w:val="28"/>
          <w:rtl/>
          <w:lang w:bidi="ar-DZ"/>
        </w:rPr>
        <w:t xml:space="preserve"> من المثنّى، </w:t>
      </w:r>
      <w:r w:rsidR="00E771CF">
        <w:rPr>
          <w:rFonts w:cs="Simplified Arabic" w:hint="cs"/>
          <w:sz w:val="28"/>
          <w:szCs w:val="28"/>
          <w:rtl/>
          <w:lang w:bidi="ar-DZ"/>
        </w:rPr>
        <w:t xml:space="preserve">وكذا </w:t>
      </w:r>
      <w:r w:rsidR="00B27CAF">
        <w:rPr>
          <w:rFonts w:cs="Simplified Arabic" w:hint="cs"/>
          <w:sz w:val="28"/>
          <w:szCs w:val="28"/>
          <w:rtl/>
          <w:lang w:bidi="ar-DZ"/>
        </w:rPr>
        <w:t>ا</w:t>
      </w:r>
      <w:r w:rsidR="00964FBE">
        <w:rPr>
          <w:rFonts w:cs="Simplified Arabic" w:hint="cs"/>
          <w:sz w:val="28"/>
          <w:szCs w:val="28"/>
          <w:rtl/>
          <w:lang w:bidi="ar-DZ"/>
        </w:rPr>
        <w:t>ختلافها</w:t>
      </w:r>
      <w:r w:rsidR="00CF438D">
        <w:rPr>
          <w:rFonts w:cs="Simplified Arabic" w:hint="cs"/>
          <w:sz w:val="28"/>
          <w:szCs w:val="28"/>
          <w:rtl/>
          <w:lang w:bidi="ar-DZ"/>
        </w:rPr>
        <w:t xml:space="preserve">في مواضع </w:t>
      </w:r>
      <w:r w:rsidR="00964FBE">
        <w:rPr>
          <w:rFonts w:cs="Simplified Arabic" w:hint="cs"/>
          <w:sz w:val="28"/>
          <w:szCs w:val="28"/>
          <w:rtl/>
          <w:lang w:bidi="ar-DZ"/>
        </w:rPr>
        <w:t>النّبر</w:t>
      </w:r>
      <w:r w:rsidR="00E771CF">
        <w:rPr>
          <w:rFonts w:cs="Simplified Arabic" w:hint="cs"/>
          <w:sz w:val="28"/>
          <w:szCs w:val="28"/>
          <w:rtl/>
          <w:lang w:bidi="ar-DZ"/>
        </w:rPr>
        <w:t>.</w:t>
      </w:r>
      <w:r w:rsidR="00964FBE">
        <w:rPr>
          <w:rFonts w:cs="Simplified Arabic" w:hint="cs"/>
          <w:sz w:val="28"/>
          <w:szCs w:val="28"/>
          <w:rtl/>
          <w:lang w:bidi="ar-DZ"/>
        </w:rPr>
        <w:t>مع إشارته إلى أشهر القبائل المعروفة باللّهجات</w:t>
      </w:r>
      <w:r w:rsidR="00F90D29">
        <w:rPr>
          <w:rFonts w:cs="Simplified Arabic" w:hint="cs"/>
          <w:sz w:val="28"/>
          <w:szCs w:val="28"/>
          <w:rtl/>
          <w:lang w:bidi="ar-DZ"/>
        </w:rPr>
        <w:t xml:space="preserve"> والّتي أشهرها تميم، وهذيل، وطيء</w:t>
      </w:r>
      <w:r w:rsidR="00A87389">
        <w:rPr>
          <w:rFonts w:cs="Simplified Arabic" w:hint="cs"/>
          <w:sz w:val="28"/>
          <w:szCs w:val="28"/>
          <w:rtl/>
          <w:lang w:bidi="ar-DZ"/>
        </w:rPr>
        <w:t xml:space="preserve">. ثمّ </w:t>
      </w:r>
      <w:r w:rsidR="00BA18EC">
        <w:rPr>
          <w:rFonts w:cs="Simplified Arabic" w:hint="cs"/>
          <w:sz w:val="28"/>
          <w:szCs w:val="28"/>
          <w:rtl/>
          <w:lang w:bidi="ar-DZ"/>
        </w:rPr>
        <w:t xml:space="preserve">اختلاف </w:t>
      </w:r>
      <w:r w:rsidR="00A87389">
        <w:rPr>
          <w:rFonts w:cs="Simplified Arabic" w:hint="cs"/>
          <w:sz w:val="28"/>
          <w:szCs w:val="28"/>
          <w:rtl/>
          <w:lang w:bidi="ar-DZ"/>
        </w:rPr>
        <w:t xml:space="preserve">مجمل </w:t>
      </w:r>
      <w:r w:rsidR="00BA18EC">
        <w:rPr>
          <w:rFonts w:cs="Simplified Arabic" w:hint="cs"/>
          <w:sz w:val="28"/>
          <w:szCs w:val="28"/>
          <w:rtl/>
          <w:lang w:bidi="ar-DZ"/>
        </w:rPr>
        <w:t>هذه اللّهجات في البنية والدّلالة</w:t>
      </w:r>
      <w:r w:rsidR="00A87389">
        <w:rPr>
          <w:rFonts w:cs="Simplified Arabic" w:hint="cs"/>
          <w:sz w:val="28"/>
          <w:szCs w:val="28"/>
          <w:rtl/>
          <w:lang w:bidi="ar-DZ"/>
        </w:rPr>
        <w:t>.</w:t>
      </w:r>
      <w:r w:rsidR="00964FBE">
        <w:rPr>
          <w:rFonts w:cs="Simplified Arabic" w:hint="cs"/>
          <w:sz w:val="28"/>
          <w:szCs w:val="28"/>
          <w:rtl/>
          <w:lang w:bidi="ar-DZ"/>
        </w:rPr>
        <w:t xml:space="preserve"> وفي الأخير ختم إبراهيم </w:t>
      </w:r>
      <w:r w:rsidR="00BA18EC">
        <w:rPr>
          <w:rFonts w:cs="Simplified Arabic" w:hint="cs"/>
          <w:sz w:val="28"/>
          <w:szCs w:val="28"/>
          <w:rtl/>
          <w:lang w:bidi="ar-DZ"/>
        </w:rPr>
        <w:t xml:space="preserve">أنيس </w:t>
      </w:r>
      <w:r w:rsidR="00E771CF">
        <w:rPr>
          <w:rFonts w:cs="Simplified Arabic" w:hint="cs"/>
          <w:sz w:val="28"/>
          <w:szCs w:val="28"/>
          <w:rtl/>
          <w:lang w:bidi="ar-DZ"/>
        </w:rPr>
        <w:t>هذا ال</w:t>
      </w:r>
      <w:r w:rsidR="00964FBE">
        <w:rPr>
          <w:rFonts w:cs="Simplified Arabic" w:hint="cs"/>
          <w:sz w:val="28"/>
          <w:szCs w:val="28"/>
          <w:rtl/>
          <w:lang w:bidi="ar-DZ"/>
        </w:rPr>
        <w:t>كتاب</w:t>
      </w:r>
      <w:r w:rsidR="00A87389">
        <w:rPr>
          <w:rFonts w:cs="Simplified Arabic" w:hint="cs"/>
          <w:sz w:val="28"/>
          <w:szCs w:val="28"/>
          <w:rtl/>
          <w:lang w:bidi="ar-DZ"/>
        </w:rPr>
        <w:t>،</w:t>
      </w:r>
      <w:r w:rsidR="00964FBE">
        <w:rPr>
          <w:rFonts w:cs="Simplified Arabic" w:hint="cs"/>
          <w:sz w:val="28"/>
          <w:szCs w:val="28"/>
          <w:rtl/>
          <w:lang w:bidi="ar-DZ"/>
        </w:rPr>
        <w:t xml:space="preserve"> بحديثه عن </w:t>
      </w:r>
      <w:r w:rsidR="00A87389">
        <w:rPr>
          <w:rFonts w:cs="Simplified Arabic" w:hint="cs"/>
          <w:sz w:val="28"/>
          <w:szCs w:val="28"/>
          <w:rtl/>
          <w:lang w:bidi="ar-DZ"/>
        </w:rPr>
        <w:t>انتقال اللّغة العربيّة من البداوة إلى الحضارة، وهو عبارة عن بحث أ</w:t>
      </w:r>
      <w:r w:rsidR="00130E5B">
        <w:rPr>
          <w:rFonts w:cs="Simplified Arabic" w:hint="cs"/>
          <w:sz w:val="28"/>
          <w:szCs w:val="28"/>
          <w:rtl/>
          <w:lang w:bidi="ar-DZ"/>
        </w:rPr>
        <w:t>ُ</w:t>
      </w:r>
      <w:r w:rsidR="00A87389">
        <w:rPr>
          <w:rFonts w:cs="Simplified Arabic" w:hint="cs"/>
          <w:sz w:val="28"/>
          <w:szCs w:val="28"/>
          <w:rtl/>
          <w:lang w:bidi="ar-DZ"/>
        </w:rPr>
        <w:t>ل</w:t>
      </w:r>
      <w:r w:rsidR="00130E5B">
        <w:rPr>
          <w:rFonts w:cs="Simplified Arabic" w:hint="cs"/>
          <w:sz w:val="28"/>
          <w:szCs w:val="28"/>
          <w:rtl/>
          <w:lang w:bidi="ar-DZ"/>
        </w:rPr>
        <w:t>ْ</w:t>
      </w:r>
      <w:r w:rsidR="00A87389">
        <w:rPr>
          <w:rFonts w:cs="Simplified Arabic" w:hint="cs"/>
          <w:sz w:val="28"/>
          <w:szCs w:val="28"/>
          <w:rtl/>
          <w:lang w:bidi="ar-DZ"/>
        </w:rPr>
        <w:t>ق</w:t>
      </w:r>
      <w:r w:rsidR="00130E5B">
        <w:rPr>
          <w:rFonts w:cs="Simplified Arabic" w:hint="cs"/>
          <w:sz w:val="28"/>
          <w:szCs w:val="28"/>
          <w:rtl/>
          <w:lang w:bidi="ar-DZ"/>
        </w:rPr>
        <w:t>ِ</w:t>
      </w:r>
      <w:r w:rsidR="00A87389">
        <w:rPr>
          <w:rFonts w:cs="Simplified Arabic" w:hint="cs"/>
          <w:sz w:val="28"/>
          <w:szCs w:val="28"/>
          <w:rtl/>
          <w:lang w:bidi="ar-DZ"/>
        </w:rPr>
        <w:t>ي</w:t>
      </w:r>
      <w:r w:rsidR="00130E5B">
        <w:rPr>
          <w:rFonts w:cs="Simplified Arabic" w:hint="cs"/>
          <w:sz w:val="28"/>
          <w:szCs w:val="28"/>
          <w:rtl/>
          <w:lang w:bidi="ar-DZ"/>
        </w:rPr>
        <w:t>َ</w:t>
      </w:r>
      <w:r w:rsidR="00A87389">
        <w:rPr>
          <w:rFonts w:cs="Simplified Arabic" w:hint="cs"/>
          <w:sz w:val="28"/>
          <w:szCs w:val="28"/>
          <w:rtl/>
          <w:lang w:bidi="ar-DZ"/>
        </w:rPr>
        <w:t xml:space="preserve"> في مؤتمر مجمع الل</w:t>
      </w:r>
      <w:r w:rsidR="00130E5B">
        <w:rPr>
          <w:rFonts w:cs="Simplified Arabic" w:hint="cs"/>
          <w:sz w:val="28"/>
          <w:szCs w:val="28"/>
          <w:rtl/>
          <w:lang w:bidi="ar-DZ"/>
        </w:rPr>
        <w:t>ّ</w:t>
      </w:r>
      <w:r w:rsidR="00A87389">
        <w:rPr>
          <w:rFonts w:cs="Simplified Arabic" w:hint="cs"/>
          <w:sz w:val="28"/>
          <w:szCs w:val="28"/>
          <w:rtl/>
          <w:lang w:bidi="ar-DZ"/>
        </w:rPr>
        <w:t>غة العربي</w:t>
      </w:r>
      <w:r w:rsidR="00130E5B">
        <w:rPr>
          <w:rFonts w:cs="Simplified Arabic" w:hint="cs"/>
          <w:sz w:val="28"/>
          <w:szCs w:val="28"/>
          <w:rtl/>
          <w:lang w:bidi="ar-DZ"/>
        </w:rPr>
        <w:t>ّ</w:t>
      </w:r>
      <w:r w:rsidR="00A87389">
        <w:rPr>
          <w:rFonts w:cs="Simplified Arabic" w:hint="cs"/>
          <w:sz w:val="28"/>
          <w:szCs w:val="28"/>
          <w:rtl/>
          <w:lang w:bidi="ar-DZ"/>
        </w:rPr>
        <w:t>ة</w:t>
      </w:r>
      <w:r w:rsidR="00B95C2D">
        <w:rPr>
          <w:rFonts w:cs="Simplified Arabic" w:hint="cs"/>
          <w:sz w:val="28"/>
          <w:szCs w:val="28"/>
          <w:rtl/>
          <w:lang w:bidi="ar-DZ"/>
        </w:rPr>
        <w:t xml:space="preserve"> بالقاهرة</w:t>
      </w:r>
      <w:r w:rsidR="00A87389">
        <w:rPr>
          <w:rFonts w:cs="Simplified Arabic" w:hint="cs"/>
          <w:sz w:val="28"/>
          <w:szCs w:val="28"/>
          <w:rtl/>
          <w:lang w:bidi="ar-DZ"/>
        </w:rPr>
        <w:t xml:space="preserve"> سنة 1968</w:t>
      </w:r>
      <w:r w:rsidR="00130E5B">
        <w:rPr>
          <w:rFonts w:cs="Simplified Arabic" w:hint="cs"/>
          <w:sz w:val="28"/>
          <w:szCs w:val="28"/>
          <w:rtl/>
          <w:lang w:bidi="ar-DZ"/>
        </w:rPr>
        <w:t xml:space="preserve">، </w:t>
      </w:r>
      <w:r w:rsidR="00A87389">
        <w:rPr>
          <w:rFonts w:cs="Simplified Arabic" w:hint="cs"/>
          <w:sz w:val="28"/>
          <w:szCs w:val="28"/>
          <w:rtl/>
          <w:lang w:bidi="ar-DZ"/>
        </w:rPr>
        <w:t xml:space="preserve">مخصِّصا الفصل </w:t>
      </w:r>
      <w:r w:rsidR="00B95C2D">
        <w:rPr>
          <w:rFonts w:cs="Simplified Arabic" w:hint="cs"/>
          <w:sz w:val="28"/>
          <w:szCs w:val="28"/>
          <w:rtl/>
          <w:lang w:bidi="ar-DZ"/>
        </w:rPr>
        <w:t>الأخير للحديث عن اللّهجات الحديثة، وبالتّحديد</w:t>
      </w:r>
      <w:r w:rsidR="00A87389">
        <w:rPr>
          <w:rFonts w:cs="Simplified Arabic" w:hint="cs"/>
          <w:sz w:val="28"/>
          <w:szCs w:val="28"/>
          <w:rtl/>
          <w:lang w:bidi="ar-DZ"/>
        </w:rPr>
        <w:t xml:space="preserve"> لهجة القاهرة؛ من حيث خصائصها الصّوتيّة، وتأثير الأجيال النّاشئة في هذه الل</w:t>
      </w:r>
      <w:r w:rsidR="00B95C2D">
        <w:rPr>
          <w:rFonts w:cs="Simplified Arabic" w:hint="cs"/>
          <w:sz w:val="28"/>
          <w:szCs w:val="28"/>
          <w:rtl/>
          <w:lang w:bidi="ar-DZ"/>
        </w:rPr>
        <w:t>ّ</w:t>
      </w:r>
      <w:r w:rsidR="00A87389">
        <w:rPr>
          <w:rFonts w:cs="Simplified Arabic" w:hint="cs"/>
          <w:sz w:val="28"/>
          <w:szCs w:val="28"/>
          <w:rtl/>
          <w:lang w:bidi="ar-DZ"/>
        </w:rPr>
        <w:t>هجة، وتطوّر المعاني فيها.</w:t>
      </w:r>
      <w:r w:rsidR="00B95C2D">
        <w:rPr>
          <w:rStyle w:val="Appelnotedebasdep"/>
          <w:rFonts w:cs="Simplified Arabic"/>
          <w:sz w:val="28"/>
          <w:szCs w:val="28"/>
          <w:rtl/>
          <w:lang w:bidi="ar-DZ"/>
        </w:rPr>
        <w:footnoteReference w:id="477"/>
      </w:r>
    </w:p>
    <w:p w:rsidR="004C6874" w:rsidRDefault="007B26B8" w:rsidP="004C6874">
      <w:pPr>
        <w:bidi/>
        <w:spacing w:after="0"/>
        <w:ind w:firstLine="565"/>
        <w:jc w:val="both"/>
        <w:rPr>
          <w:rFonts w:cs="Simplified Arabic"/>
          <w:sz w:val="28"/>
          <w:szCs w:val="28"/>
          <w:rtl/>
          <w:lang w:bidi="ar-DZ"/>
        </w:rPr>
      </w:pPr>
      <w:r>
        <w:rPr>
          <w:rFonts w:cs="Simplified Arabic" w:hint="cs"/>
          <w:sz w:val="28"/>
          <w:szCs w:val="28"/>
          <w:rtl/>
          <w:lang w:bidi="ar-DZ"/>
        </w:rPr>
        <w:t>وإذا كان إبراهيم أنيس قد ركّز في دراسته ل</w:t>
      </w:r>
      <w:r w:rsidR="00F55A56">
        <w:rPr>
          <w:rFonts w:cs="Simplified Arabic" w:hint="cs"/>
          <w:sz w:val="28"/>
          <w:szCs w:val="28"/>
          <w:rtl/>
          <w:lang w:bidi="ar-DZ"/>
        </w:rPr>
        <w:t>موضوع ا</w:t>
      </w:r>
      <w:r>
        <w:rPr>
          <w:rFonts w:cs="Simplified Arabic" w:hint="cs"/>
          <w:sz w:val="28"/>
          <w:szCs w:val="28"/>
          <w:rtl/>
          <w:lang w:bidi="ar-DZ"/>
        </w:rPr>
        <w:t>ل</w:t>
      </w:r>
      <w:r w:rsidR="00F55A56">
        <w:rPr>
          <w:rFonts w:cs="Simplified Arabic" w:hint="cs"/>
          <w:sz w:val="28"/>
          <w:szCs w:val="28"/>
          <w:rtl/>
          <w:lang w:bidi="ar-DZ"/>
        </w:rPr>
        <w:t>لّ</w:t>
      </w:r>
      <w:r>
        <w:rPr>
          <w:rFonts w:cs="Simplified Arabic" w:hint="cs"/>
          <w:sz w:val="28"/>
          <w:szCs w:val="28"/>
          <w:rtl/>
          <w:lang w:bidi="ar-DZ"/>
        </w:rPr>
        <w:t xml:space="preserve">هجات على اللّهجات العربيّة القديمة، فإنّ الكثير من اللّسانيّين العرب المحدثين ممن حذو حذوه في دراسة </w:t>
      </w:r>
      <w:r w:rsidR="0038687E">
        <w:rPr>
          <w:rFonts w:cs="Simplified Arabic" w:hint="cs"/>
          <w:sz w:val="28"/>
          <w:szCs w:val="28"/>
          <w:rtl/>
          <w:lang w:bidi="ar-DZ"/>
        </w:rPr>
        <w:t>هذا الموضوع</w:t>
      </w:r>
      <w:r>
        <w:rPr>
          <w:rFonts w:cs="Simplified Arabic" w:hint="cs"/>
          <w:sz w:val="28"/>
          <w:szCs w:val="28"/>
          <w:rtl/>
          <w:lang w:bidi="ar-DZ"/>
        </w:rPr>
        <w:t xml:space="preserve">، قد ركزوا عنايتهم على دراسة اللّهجات الحديثة، </w:t>
      </w:r>
      <w:r w:rsidR="00BC5072">
        <w:rPr>
          <w:rFonts w:cs="Simplified Arabic" w:hint="cs"/>
          <w:sz w:val="28"/>
          <w:szCs w:val="28"/>
          <w:rtl/>
          <w:lang w:bidi="ar-DZ"/>
        </w:rPr>
        <w:t>على أساس أنّها أحقّ من غيرها بالدّراسة</w:t>
      </w:r>
      <w:r w:rsidR="00AB4CF0">
        <w:rPr>
          <w:rFonts w:cs="Simplified Arabic" w:hint="cs"/>
          <w:sz w:val="28"/>
          <w:szCs w:val="28"/>
          <w:rtl/>
          <w:lang w:bidi="ar-DZ"/>
        </w:rPr>
        <w:t>،</w:t>
      </w:r>
      <w:r w:rsidR="00CC6578">
        <w:rPr>
          <w:rFonts w:cs="Simplified Arabic" w:hint="cs"/>
          <w:sz w:val="28"/>
          <w:szCs w:val="28"/>
          <w:rtl/>
          <w:lang w:bidi="ar-DZ"/>
        </w:rPr>
        <w:t>خاصّة مع الرّسالة الّتي وجّهها إبراهيم أنيس إلى معشر الباحثين في هذا الموضوع بعده؛ حيث يقول "ويبدوا لي أنّنا لم نعد الآن بحاجة إلى مزيد من البحث والتّنقيب</w:t>
      </w:r>
      <w:r w:rsidR="00EA651E">
        <w:rPr>
          <w:rFonts w:cs="Simplified Arabic" w:hint="cs"/>
          <w:sz w:val="28"/>
          <w:szCs w:val="28"/>
          <w:rtl/>
          <w:lang w:bidi="ar-DZ"/>
        </w:rPr>
        <w:t>،</w:t>
      </w:r>
      <w:r w:rsidR="00CC6578">
        <w:rPr>
          <w:rFonts w:cs="Simplified Arabic" w:hint="cs"/>
          <w:sz w:val="28"/>
          <w:szCs w:val="28"/>
          <w:rtl/>
          <w:lang w:bidi="ar-DZ"/>
        </w:rPr>
        <w:t xml:space="preserve"> في بطون الكتب القديمة الّتي عرضت في ثناياها للهجات العرب، بقدر ما نحن في أمسّ الحاجة إلى دراسة اللّهجات العربيّة الحديثة، فتلك هي الّتي نفتقدها أو لا نزال نتطلّع إليها، ولم نقطع فيها لس</w:t>
      </w:r>
      <w:r w:rsidR="00E570A5">
        <w:rPr>
          <w:rFonts w:cs="Simplified Arabic" w:hint="cs"/>
          <w:sz w:val="28"/>
          <w:szCs w:val="28"/>
          <w:rtl/>
          <w:lang w:bidi="ar-DZ"/>
        </w:rPr>
        <w:t>وء</w:t>
      </w:r>
      <w:r w:rsidR="00CC6578">
        <w:rPr>
          <w:rFonts w:cs="Simplified Arabic" w:hint="cs"/>
          <w:sz w:val="28"/>
          <w:szCs w:val="28"/>
          <w:rtl/>
          <w:lang w:bidi="ar-DZ"/>
        </w:rPr>
        <w:t xml:space="preserve"> الحظّ شوطا بعيدا، برغم ما لدينا الآن من إمكانيّة التّسجيل الصّوتيّ، وأجهزة التّجارب النّطقيّة."</w:t>
      </w:r>
      <w:r w:rsidR="001A1301">
        <w:rPr>
          <w:rStyle w:val="Appelnotedebasdep"/>
          <w:rFonts w:cs="Simplified Arabic"/>
          <w:sz w:val="28"/>
          <w:szCs w:val="28"/>
          <w:rtl/>
          <w:lang w:bidi="ar-DZ"/>
        </w:rPr>
        <w:footnoteReference w:id="478"/>
      </w:r>
      <w:r w:rsidR="004C6874">
        <w:rPr>
          <w:rFonts w:cs="Simplified Arabic" w:hint="cs"/>
          <w:sz w:val="28"/>
          <w:szCs w:val="28"/>
          <w:rtl/>
          <w:lang w:bidi="ar-DZ"/>
        </w:rPr>
        <w:t>وكذا تأسيس مجمع اللّغة العربيّة بالقاهرة للجنة مختّصة بدراسة اللّهجات</w:t>
      </w:r>
      <w:r w:rsidR="003968FA">
        <w:rPr>
          <w:rFonts w:cs="Simplified Arabic" w:hint="cs"/>
          <w:sz w:val="28"/>
          <w:szCs w:val="28"/>
          <w:rtl/>
          <w:lang w:bidi="ar-DZ"/>
        </w:rPr>
        <w:t>،</w:t>
      </w:r>
      <w:r w:rsidR="004C6874">
        <w:rPr>
          <w:rFonts w:cs="Simplified Arabic" w:hint="cs"/>
          <w:sz w:val="28"/>
          <w:szCs w:val="28"/>
          <w:rtl/>
          <w:lang w:bidi="ar-DZ"/>
        </w:rPr>
        <w:t xml:space="preserve"> تحت اسم (لجنة اللّهجات والبحوث الل</w:t>
      </w:r>
      <w:r w:rsidR="003968FA">
        <w:rPr>
          <w:rFonts w:cs="Simplified Arabic" w:hint="cs"/>
          <w:sz w:val="28"/>
          <w:szCs w:val="28"/>
          <w:rtl/>
          <w:lang w:bidi="ar-DZ"/>
        </w:rPr>
        <w:t>ّ</w:t>
      </w:r>
      <w:r w:rsidR="004C6874">
        <w:rPr>
          <w:rFonts w:cs="Simplified Arabic" w:hint="cs"/>
          <w:sz w:val="28"/>
          <w:szCs w:val="28"/>
          <w:rtl/>
          <w:lang w:bidi="ar-DZ"/>
        </w:rPr>
        <w:t>غويّة) والّتي تُعنَى بدراسة مختلف اللّهجات العربيّة الحديثة وأصولها اللّغويّة القديمة</w:t>
      </w:r>
      <w:r w:rsidR="003968FA">
        <w:rPr>
          <w:rFonts w:cs="Simplified Arabic" w:hint="cs"/>
          <w:sz w:val="28"/>
          <w:szCs w:val="28"/>
          <w:rtl/>
          <w:lang w:bidi="ar-DZ"/>
        </w:rPr>
        <w:t>.</w:t>
      </w:r>
    </w:p>
    <w:p w:rsidR="00234B18" w:rsidRDefault="00364EDF" w:rsidP="004C6874">
      <w:pPr>
        <w:bidi/>
        <w:ind w:firstLine="565"/>
        <w:jc w:val="both"/>
        <w:rPr>
          <w:rFonts w:cs="Simplified Arabic"/>
          <w:sz w:val="28"/>
          <w:szCs w:val="28"/>
          <w:rtl/>
          <w:lang w:bidi="ar-DZ"/>
        </w:rPr>
      </w:pPr>
      <w:r>
        <w:rPr>
          <w:rFonts w:cs="Simplified Arabic" w:hint="cs"/>
          <w:sz w:val="28"/>
          <w:szCs w:val="28"/>
          <w:rtl/>
          <w:lang w:bidi="ar-DZ"/>
        </w:rPr>
        <w:t xml:space="preserve">وقد تنوّعت </w:t>
      </w:r>
      <w:r w:rsidR="004C6874">
        <w:rPr>
          <w:rFonts w:cs="Simplified Arabic" w:hint="cs"/>
          <w:sz w:val="28"/>
          <w:szCs w:val="28"/>
          <w:rtl/>
          <w:lang w:bidi="ar-DZ"/>
        </w:rPr>
        <w:t xml:space="preserve">بهذا مختلف </w:t>
      </w:r>
      <w:r>
        <w:rPr>
          <w:rFonts w:cs="Simplified Arabic" w:hint="cs"/>
          <w:sz w:val="28"/>
          <w:szCs w:val="28"/>
          <w:rtl/>
          <w:lang w:bidi="ar-DZ"/>
        </w:rPr>
        <w:t xml:space="preserve">الدّراسات الّتي اهتمّت بموضوع اللّهجات بين الرّسائل الجامعيّة، والبحوث، والمقالات، والكتب، فمنهم من درس لهجة قطر بعينه، أو إقليم معيّن، أو مدينة أو قبيلة، من ذلك </w:t>
      </w:r>
      <w:r w:rsidR="004C02FD">
        <w:rPr>
          <w:rFonts w:cs="Simplified Arabic" w:hint="cs"/>
          <w:sz w:val="28"/>
          <w:szCs w:val="28"/>
          <w:rtl/>
          <w:lang w:bidi="ar-DZ"/>
        </w:rPr>
        <w:t>(</w:t>
      </w:r>
      <w:r>
        <w:rPr>
          <w:rFonts w:cs="Simplified Arabic" w:hint="cs"/>
          <w:sz w:val="28"/>
          <w:szCs w:val="28"/>
          <w:rtl/>
          <w:lang w:bidi="ar-DZ"/>
        </w:rPr>
        <w:t>لهجة القاهرة</w:t>
      </w:r>
      <w:r w:rsidR="004C02FD">
        <w:rPr>
          <w:rFonts w:cs="Simplified Arabic" w:hint="cs"/>
          <w:sz w:val="28"/>
          <w:szCs w:val="28"/>
          <w:rtl/>
          <w:lang w:bidi="ar-DZ"/>
        </w:rPr>
        <w:t>)رسالة دكتوراه جامعة لندن</w:t>
      </w:r>
      <w:r w:rsidR="0050532B">
        <w:rPr>
          <w:rFonts w:cs="Simplified Arabic" w:hint="cs"/>
          <w:sz w:val="28"/>
          <w:szCs w:val="28"/>
          <w:rtl/>
          <w:lang w:bidi="ar-DZ"/>
        </w:rPr>
        <w:t>،</w:t>
      </w:r>
      <w:r w:rsidR="004C02FD">
        <w:rPr>
          <w:rFonts w:cs="Simplified Arabic" w:hint="cs"/>
          <w:sz w:val="28"/>
          <w:szCs w:val="28"/>
          <w:rtl/>
          <w:lang w:bidi="ar-DZ"/>
        </w:rPr>
        <w:t xml:space="preserve"> ل</w:t>
      </w:r>
      <w:r>
        <w:rPr>
          <w:rFonts w:cs="Simplified Arabic" w:hint="cs"/>
          <w:sz w:val="28"/>
          <w:szCs w:val="28"/>
          <w:rtl/>
          <w:lang w:bidi="ar-DZ"/>
        </w:rPr>
        <w:t xml:space="preserve">إبراهيم أنيس، </w:t>
      </w:r>
      <w:r w:rsidR="004C02FD">
        <w:rPr>
          <w:rFonts w:cs="Simplified Arabic" w:hint="cs"/>
          <w:sz w:val="28"/>
          <w:szCs w:val="28"/>
          <w:rtl/>
          <w:lang w:bidi="ar-DZ"/>
        </w:rPr>
        <w:t>و(</w:t>
      </w:r>
      <w:r>
        <w:rPr>
          <w:rFonts w:cs="Simplified Arabic" w:hint="cs"/>
          <w:sz w:val="28"/>
          <w:szCs w:val="28"/>
          <w:rtl/>
          <w:lang w:bidi="ar-DZ"/>
        </w:rPr>
        <w:t>لهجة الكرنك: محافظة الدّقهليّة</w:t>
      </w:r>
      <w:r w:rsidR="004C02FD">
        <w:rPr>
          <w:rFonts w:cs="Simplified Arabic" w:hint="cs"/>
          <w:sz w:val="28"/>
          <w:szCs w:val="28"/>
          <w:rtl/>
          <w:lang w:bidi="ar-DZ"/>
        </w:rPr>
        <w:t>)رسالة ماجستير لتمام حسان</w:t>
      </w:r>
      <w:r>
        <w:rPr>
          <w:rFonts w:cs="Simplified Arabic" w:hint="cs"/>
          <w:sz w:val="28"/>
          <w:szCs w:val="28"/>
          <w:rtl/>
          <w:lang w:bidi="ar-DZ"/>
        </w:rPr>
        <w:t xml:space="preserve">، </w:t>
      </w:r>
      <w:r w:rsidR="004C02FD">
        <w:rPr>
          <w:rFonts w:cs="Simplified Arabic" w:hint="cs"/>
          <w:sz w:val="28"/>
          <w:szCs w:val="28"/>
          <w:rtl/>
          <w:lang w:bidi="ar-DZ"/>
        </w:rPr>
        <w:t>و(</w:t>
      </w:r>
      <w:r>
        <w:rPr>
          <w:rFonts w:cs="Simplified Arabic" w:hint="cs"/>
          <w:sz w:val="28"/>
          <w:szCs w:val="28"/>
          <w:rtl/>
          <w:lang w:bidi="ar-DZ"/>
        </w:rPr>
        <w:t>لهجة الجعفريّة: الفعل في اللّغة المصريّة؛ دراسة صرفيّة</w:t>
      </w:r>
      <w:r w:rsidR="004C02FD">
        <w:rPr>
          <w:rFonts w:cs="Simplified Arabic" w:hint="cs"/>
          <w:sz w:val="28"/>
          <w:szCs w:val="28"/>
          <w:rtl/>
          <w:lang w:bidi="ar-DZ"/>
        </w:rPr>
        <w:t xml:space="preserve">) </w:t>
      </w:r>
      <w:r>
        <w:rPr>
          <w:rFonts w:cs="Simplified Arabic" w:hint="cs"/>
          <w:sz w:val="28"/>
          <w:szCs w:val="28"/>
          <w:rtl/>
          <w:lang w:bidi="ar-DZ"/>
        </w:rPr>
        <w:t>رسالة ماجستير</w:t>
      </w:r>
      <w:r w:rsidR="004C02FD">
        <w:rPr>
          <w:rFonts w:cs="Simplified Arabic" w:hint="cs"/>
          <w:sz w:val="28"/>
          <w:szCs w:val="28"/>
          <w:rtl/>
          <w:lang w:bidi="ar-DZ"/>
        </w:rPr>
        <w:t xml:space="preserve">، و(النّظام الفعليّ في لهجة النّوبة) </w:t>
      </w:r>
      <w:r w:rsidR="0050532B">
        <w:rPr>
          <w:rFonts w:cs="Simplified Arabic" w:hint="cs"/>
          <w:sz w:val="28"/>
          <w:szCs w:val="28"/>
          <w:rtl/>
          <w:lang w:bidi="ar-DZ"/>
        </w:rPr>
        <w:t xml:space="preserve">رسالة </w:t>
      </w:r>
      <w:r w:rsidR="004C02FD">
        <w:rPr>
          <w:rFonts w:cs="Simplified Arabic" w:hint="cs"/>
          <w:sz w:val="28"/>
          <w:szCs w:val="28"/>
          <w:rtl/>
          <w:lang w:bidi="ar-DZ"/>
        </w:rPr>
        <w:t xml:space="preserve">دكتوراه لعبد الرّحمن أيّوب، </w:t>
      </w:r>
      <w:r w:rsidR="0050532B">
        <w:rPr>
          <w:rFonts w:cs="Simplified Arabic" w:hint="cs"/>
          <w:sz w:val="28"/>
          <w:szCs w:val="28"/>
          <w:rtl/>
          <w:lang w:bidi="ar-DZ"/>
        </w:rPr>
        <w:t xml:space="preserve">و(دراسة نحويّة في اللّهجة اللّبنانيّة) </w:t>
      </w:r>
      <w:r w:rsidR="0069521B">
        <w:rPr>
          <w:rFonts w:cs="Simplified Arabic" w:hint="cs"/>
          <w:sz w:val="28"/>
          <w:szCs w:val="28"/>
          <w:rtl/>
          <w:lang w:bidi="ar-DZ"/>
        </w:rPr>
        <w:t>ل</w:t>
      </w:r>
      <w:r w:rsidR="004C02FD">
        <w:rPr>
          <w:rFonts w:cs="Simplified Arabic" w:hint="cs"/>
          <w:sz w:val="28"/>
          <w:szCs w:val="28"/>
          <w:rtl/>
          <w:lang w:bidi="ar-DZ"/>
        </w:rPr>
        <w:t>كمال بشر</w:t>
      </w:r>
      <w:r w:rsidR="00774044">
        <w:rPr>
          <w:rFonts w:cs="Simplified Arabic" w:hint="cs"/>
          <w:sz w:val="28"/>
          <w:szCs w:val="28"/>
          <w:rtl/>
          <w:lang w:bidi="ar-DZ"/>
        </w:rPr>
        <w:t>.</w:t>
      </w:r>
      <w:r w:rsidR="006746F9">
        <w:rPr>
          <w:rStyle w:val="Appelnotedebasdep"/>
          <w:rFonts w:cs="Simplified Arabic"/>
          <w:sz w:val="28"/>
          <w:szCs w:val="28"/>
          <w:rtl/>
          <w:lang w:bidi="ar-DZ"/>
        </w:rPr>
        <w:footnoteReference w:id="479"/>
      </w:r>
      <w:r w:rsidR="006746F9" w:rsidRPr="002B374B">
        <w:rPr>
          <w:rFonts w:cs="Simplified Arabic" w:hint="cs"/>
          <w:sz w:val="28"/>
          <w:szCs w:val="28"/>
          <w:rtl/>
          <w:lang w:bidi="ar-DZ"/>
        </w:rPr>
        <w:t>وما يميّز هذه الدّراسات أنّها ركزت دراستها على الاختلافات الصّوتيّة تليها في المرتبة الثّانية الأبني</w:t>
      </w:r>
      <w:r w:rsidR="004C6874">
        <w:rPr>
          <w:rFonts w:cs="Simplified Arabic" w:hint="cs"/>
          <w:sz w:val="28"/>
          <w:szCs w:val="28"/>
          <w:rtl/>
          <w:lang w:bidi="ar-DZ"/>
        </w:rPr>
        <w:t xml:space="preserve">ّة، </w:t>
      </w:r>
      <w:r w:rsidR="006746F9" w:rsidRPr="002B374B">
        <w:rPr>
          <w:rFonts w:cs="Simplified Arabic" w:hint="cs"/>
          <w:sz w:val="28"/>
          <w:szCs w:val="28"/>
          <w:rtl/>
          <w:lang w:bidi="ar-DZ"/>
        </w:rPr>
        <w:t>ثم التّراكيب</w:t>
      </w:r>
      <w:r w:rsidR="004C6874">
        <w:rPr>
          <w:rFonts w:cs="Simplified Arabic" w:hint="cs"/>
          <w:sz w:val="28"/>
          <w:szCs w:val="28"/>
          <w:rtl/>
          <w:lang w:bidi="ar-DZ"/>
        </w:rPr>
        <w:t>،</w:t>
      </w:r>
      <w:r w:rsidR="006746F9" w:rsidRPr="002B374B">
        <w:rPr>
          <w:rFonts w:cs="Simplified Arabic" w:hint="cs"/>
          <w:sz w:val="28"/>
          <w:szCs w:val="28"/>
          <w:rtl/>
          <w:lang w:bidi="ar-DZ"/>
        </w:rPr>
        <w:t xml:space="preserve"> من دون أنْ تركِّز على الاختلافات الدّلاليّة الّتي هي أقل شيوعا بين مختلف هذه اللّهجات الّتي تنتمي في معظمها إلى مصر وما جاورها من البلدان العربيّة في المشرق.</w:t>
      </w:r>
      <w:r w:rsidR="00774044">
        <w:rPr>
          <w:rFonts w:cs="Simplified Arabic" w:hint="cs"/>
          <w:sz w:val="28"/>
          <w:szCs w:val="28"/>
          <w:rtl/>
          <w:lang w:bidi="ar-DZ"/>
        </w:rPr>
        <w:t xml:space="preserve">وفي ما يلي عرض مسرد لأهم البحوث الّتي اهتمّت بدراسة اللّهجات العربيّة القديمة أو الحديثة، </w:t>
      </w:r>
      <w:r w:rsidR="002B374B">
        <w:rPr>
          <w:rFonts w:cs="Simplified Arabic" w:hint="cs"/>
          <w:sz w:val="28"/>
          <w:szCs w:val="28"/>
          <w:rtl/>
          <w:lang w:bidi="ar-DZ"/>
        </w:rPr>
        <w:t xml:space="preserve">بما فيها الرّسائل الجامعيّة، والمقالات، </w:t>
      </w:r>
      <w:r w:rsidR="002B374B" w:rsidRPr="002B374B">
        <w:rPr>
          <w:rFonts w:cs="Simplified Arabic" w:hint="cs"/>
          <w:sz w:val="28"/>
          <w:szCs w:val="28"/>
          <w:rtl/>
          <w:lang w:bidi="ar-DZ"/>
        </w:rPr>
        <w:t xml:space="preserve">والكتب، والمعاجم، </w:t>
      </w:r>
      <w:r w:rsidR="00774044" w:rsidRPr="002B374B">
        <w:rPr>
          <w:rFonts w:cs="Simplified Arabic" w:hint="cs"/>
          <w:sz w:val="28"/>
          <w:szCs w:val="28"/>
          <w:rtl/>
          <w:lang w:bidi="ar-DZ"/>
        </w:rPr>
        <w:t xml:space="preserve">في المشرق </w:t>
      </w:r>
      <w:r w:rsidR="002B374B" w:rsidRPr="002B374B">
        <w:rPr>
          <w:rFonts w:cs="Simplified Arabic" w:hint="cs"/>
          <w:sz w:val="28"/>
          <w:szCs w:val="28"/>
          <w:rtl/>
          <w:lang w:bidi="ar-DZ"/>
        </w:rPr>
        <w:t xml:space="preserve">والمغرب </w:t>
      </w:r>
      <w:r w:rsidR="00774044" w:rsidRPr="002B374B">
        <w:rPr>
          <w:rFonts w:cs="Simplified Arabic" w:hint="cs"/>
          <w:sz w:val="28"/>
          <w:szCs w:val="28"/>
          <w:rtl/>
          <w:lang w:bidi="ar-DZ"/>
        </w:rPr>
        <w:t>منذ الخمسينات من القرن المنصرم إلى يومنا هذا:</w:t>
      </w:r>
      <w:r w:rsidR="00B74B26" w:rsidRPr="002B374B">
        <w:rPr>
          <w:rStyle w:val="Appelnotedebasdep"/>
          <w:rFonts w:cs="Simplified Arabic"/>
          <w:sz w:val="28"/>
          <w:szCs w:val="28"/>
          <w:rtl/>
          <w:lang w:bidi="ar-DZ"/>
        </w:rPr>
        <w:footnoteReference w:id="480"/>
      </w:r>
    </w:p>
    <w:tbl>
      <w:tblPr>
        <w:tblStyle w:val="Grilledutableau"/>
        <w:bidiVisual/>
        <w:tblW w:w="0" w:type="auto"/>
        <w:jc w:val="center"/>
        <w:tblInd w:w="-160" w:type="dxa"/>
        <w:tblLook w:val="04A0"/>
      </w:tblPr>
      <w:tblGrid>
        <w:gridCol w:w="5651"/>
        <w:gridCol w:w="2410"/>
        <w:gridCol w:w="1116"/>
      </w:tblGrid>
      <w:tr w:rsidR="00BE6AC0" w:rsidRPr="000D4E5E" w:rsidTr="00BE6AC0">
        <w:trPr>
          <w:jc w:val="center"/>
        </w:trPr>
        <w:tc>
          <w:tcPr>
            <w:tcW w:w="5651" w:type="dxa"/>
            <w:vAlign w:val="center"/>
          </w:tcPr>
          <w:p w:rsidR="003D1B10" w:rsidRPr="000D4E5E" w:rsidRDefault="003D1B10" w:rsidP="00BE6AC0">
            <w:pPr>
              <w:bidi/>
              <w:spacing w:after="0"/>
              <w:jc w:val="center"/>
              <w:rPr>
                <w:rFonts w:cs="Simplified Arabic"/>
                <w:b/>
                <w:bCs/>
                <w:sz w:val="28"/>
                <w:szCs w:val="28"/>
                <w:rtl/>
                <w:lang w:bidi="ar-DZ"/>
              </w:rPr>
            </w:pPr>
            <w:r w:rsidRPr="000D4E5E">
              <w:rPr>
                <w:rFonts w:cs="Simplified Arabic" w:hint="cs"/>
                <w:b/>
                <w:bCs/>
                <w:sz w:val="28"/>
                <w:szCs w:val="28"/>
                <w:rtl/>
                <w:lang w:bidi="ar-DZ"/>
              </w:rPr>
              <w:t>عنوان الدّراسة</w:t>
            </w:r>
          </w:p>
        </w:tc>
        <w:tc>
          <w:tcPr>
            <w:tcW w:w="2410" w:type="dxa"/>
            <w:vAlign w:val="center"/>
          </w:tcPr>
          <w:p w:rsidR="003D1B10" w:rsidRPr="000D4E5E" w:rsidRDefault="003D1B10" w:rsidP="00BE6AC0">
            <w:pPr>
              <w:bidi/>
              <w:spacing w:after="0"/>
              <w:jc w:val="center"/>
              <w:rPr>
                <w:rFonts w:cs="Simplified Arabic"/>
                <w:b/>
                <w:bCs/>
                <w:sz w:val="28"/>
                <w:szCs w:val="28"/>
                <w:rtl/>
                <w:lang w:bidi="ar-DZ"/>
              </w:rPr>
            </w:pPr>
            <w:r w:rsidRPr="000D4E5E">
              <w:rPr>
                <w:rFonts w:cs="Simplified Arabic" w:hint="cs"/>
                <w:b/>
                <w:bCs/>
                <w:sz w:val="28"/>
                <w:szCs w:val="28"/>
                <w:rtl/>
                <w:lang w:bidi="ar-DZ"/>
              </w:rPr>
              <w:t>اسم الباحث</w:t>
            </w:r>
          </w:p>
        </w:tc>
        <w:tc>
          <w:tcPr>
            <w:tcW w:w="1116" w:type="dxa"/>
            <w:vAlign w:val="center"/>
          </w:tcPr>
          <w:p w:rsidR="003D1B10" w:rsidRPr="000D4E5E" w:rsidRDefault="003D1B10" w:rsidP="00BE6AC0">
            <w:pPr>
              <w:bidi/>
              <w:spacing w:after="0"/>
              <w:jc w:val="center"/>
              <w:rPr>
                <w:rFonts w:cs="Simplified Arabic"/>
                <w:b/>
                <w:bCs/>
                <w:sz w:val="28"/>
                <w:szCs w:val="28"/>
                <w:rtl/>
                <w:lang w:bidi="ar-DZ"/>
              </w:rPr>
            </w:pPr>
            <w:r w:rsidRPr="000D4E5E">
              <w:rPr>
                <w:rFonts w:cs="Simplified Arabic" w:hint="cs"/>
                <w:b/>
                <w:bCs/>
                <w:sz w:val="28"/>
                <w:szCs w:val="28"/>
                <w:rtl/>
                <w:lang w:bidi="ar-DZ"/>
              </w:rPr>
              <w:t>السّنة</w:t>
            </w:r>
          </w:p>
        </w:tc>
      </w:tr>
      <w:tr w:rsidR="00BE6AC0" w:rsidRPr="000D4E5E" w:rsidTr="00BE6AC0">
        <w:trPr>
          <w:jc w:val="center"/>
        </w:trPr>
        <w:tc>
          <w:tcPr>
            <w:tcW w:w="5651" w:type="dxa"/>
            <w:vAlign w:val="center"/>
          </w:tcPr>
          <w:p w:rsidR="00FB001F" w:rsidRPr="000D4E5E" w:rsidRDefault="00FB001F" w:rsidP="00BE6AC0">
            <w:pPr>
              <w:bidi/>
              <w:spacing w:after="0" w:line="240" w:lineRule="auto"/>
              <w:rPr>
                <w:rFonts w:cs="Simplified Arabic"/>
                <w:sz w:val="28"/>
                <w:szCs w:val="28"/>
                <w:rtl/>
                <w:lang w:bidi="ar-DZ"/>
              </w:rPr>
            </w:pPr>
            <w:r w:rsidRPr="000D4E5E">
              <w:rPr>
                <w:rFonts w:cs="Simplified Arabic" w:hint="cs"/>
                <w:sz w:val="28"/>
                <w:szCs w:val="28"/>
                <w:rtl/>
                <w:lang w:bidi="ar-DZ"/>
              </w:rPr>
              <w:t>- لهجة القاهرة (رسالة دكتوراه، جامعة لندن).</w:t>
            </w:r>
          </w:p>
          <w:p w:rsidR="00CC480D" w:rsidRPr="000D4E5E" w:rsidRDefault="00FB001F" w:rsidP="00BE6AC0">
            <w:pPr>
              <w:bidi/>
              <w:spacing w:after="0" w:line="240" w:lineRule="auto"/>
              <w:rPr>
                <w:rFonts w:cs="Simplified Arabic"/>
                <w:sz w:val="28"/>
                <w:szCs w:val="28"/>
                <w:rtl/>
                <w:lang w:bidi="ar-DZ"/>
              </w:rPr>
            </w:pPr>
            <w:r w:rsidRPr="000D4E5E">
              <w:rPr>
                <w:rFonts w:cs="Simplified Arabic" w:hint="cs"/>
                <w:sz w:val="28"/>
                <w:szCs w:val="28"/>
                <w:rtl/>
                <w:lang w:bidi="ar-DZ"/>
              </w:rPr>
              <w:t>- في اللّهجات العربيّة.</w:t>
            </w:r>
          </w:p>
        </w:tc>
        <w:tc>
          <w:tcPr>
            <w:tcW w:w="2410" w:type="dxa"/>
            <w:vAlign w:val="center"/>
          </w:tcPr>
          <w:p w:rsidR="00CC480D" w:rsidRPr="000D4E5E" w:rsidRDefault="003D1B10"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إبراهيم أنيس</w:t>
            </w:r>
          </w:p>
        </w:tc>
        <w:tc>
          <w:tcPr>
            <w:tcW w:w="1116" w:type="dxa"/>
            <w:vAlign w:val="center"/>
          </w:tcPr>
          <w:p w:rsidR="00FB001F" w:rsidRPr="000D4E5E" w:rsidRDefault="00FB001F"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r w:rsidR="0088308E" w:rsidRPr="000D4E5E">
              <w:rPr>
                <w:rFonts w:ascii="Simplified Arabic" w:hAnsi="Simplified Arabic" w:cs="Simplified Arabic" w:hint="cs"/>
                <w:sz w:val="28"/>
                <w:szCs w:val="28"/>
                <w:rtl/>
                <w:lang w:bidi="ar-DZ"/>
              </w:rPr>
              <w:t>1941</w:t>
            </w:r>
          </w:p>
          <w:p w:rsidR="003D1B10" w:rsidRPr="000D4E5E" w:rsidRDefault="00CC480D"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- 1947</w:t>
            </w:r>
          </w:p>
        </w:tc>
      </w:tr>
      <w:tr w:rsidR="00BE6AC0" w:rsidRPr="000D4E5E" w:rsidTr="00BE6AC0">
        <w:trPr>
          <w:jc w:val="center"/>
        </w:trPr>
        <w:tc>
          <w:tcPr>
            <w:tcW w:w="5651" w:type="dxa"/>
            <w:vAlign w:val="center"/>
          </w:tcPr>
          <w:p w:rsidR="003D1B10" w:rsidRPr="000D4E5E" w:rsidRDefault="003D1B10" w:rsidP="00BE6AC0">
            <w:pPr>
              <w:bidi/>
              <w:spacing w:after="0" w:line="240" w:lineRule="auto"/>
              <w:rPr>
                <w:rFonts w:cs="Simplified Arabic"/>
                <w:sz w:val="28"/>
                <w:szCs w:val="28"/>
                <w:rtl/>
                <w:lang w:bidi="ar-DZ"/>
              </w:rPr>
            </w:pPr>
            <w:r w:rsidRPr="000D4E5E">
              <w:rPr>
                <w:rFonts w:cs="Simplified Arabic" w:hint="cs"/>
                <w:sz w:val="28"/>
                <w:szCs w:val="28"/>
                <w:rtl/>
                <w:lang w:bidi="ar-DZ"/>
              </w:rPr>
              <w:t>- لهجة الكرنك: محافظة الدّقهليّة (رسالة ماجستير).</w:t>
            </w:r>
          </w:p>
          <w:p w:rsidR="0088308E" w:rsidRPr="000D4E5E" w:rsidRDefault="0088308E" w:rsidP="00BE6AC0">
            <w:pPr>
              <w:bidi/>
              <w:spacing w:after="0" w:line="240" w:lineRule="auto"/>
              <w:rPr>
                <w:rFonts w:cs="Simplified Arabic"/>
                <w:sz w:val="28"/>
                <w:szCs w:val="28"/>
                <w:rtl/>
                <w:lang w:bidi="ar-DZ"/>
              </w:rPr>
            </w:pPr>
            <w:r w:rsidRPr="000D4E5E">
              <w:rPr>
                <w:rFonts w:cs="Simplified Arabic" w:hint="cs"/>
                <w:sz w:val="28"/>
                <w:szCs w:val="28"/>
                <w:rtl/>
                <w:lang w:bidi="ar-DZ"/>
              </w:rPr>
              <w:t>- لهجة عدن العربيّة في جنوب اليمن (رسالة دكتوراه)</w:t>
            </w:r>
          </w:p>
        </w:tc>
        <w:tc>
          <w:tcPr>
            <w:tcW w:w="2410" w:type="dxa"/>
            <w:vAlign w:val="center"/>
          </w:tcPr>
          <w:p w:rsidR="003D1B10" w:rsidRPr="000D4E5E" w:rsidRDefault="003D1B10"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تمام حسان</w:t>
            </w:r>
          </w:p>
        </w:tc>
        <w:tc>
          <w:tcPr>
            <w:tcW w:w="1116" w:type="dxa"/>
            <w:vAlign w:val="center"/>
          </w:tcPr>
          <w:p w:rsidR="0088308E" w:rsidRPr="000D4E5E" w:rsidRDefault="0088308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p>
          <w:p w:rsidR="003D1B10" w:rsidRPr="000D4E5E" w:rsidRDefault="003D1B10"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0088308E" w:rsidRPr="000D4E5E">
              <w:rPr>
                <w:rFonts w:ascii="Simplified Arabic" w:hAnsi="Simplified Arabic" w:cs="Simplified Arabic" w:hint="cs"/>
                <w:sz w:val="28"/>
                <w:szCs w:val="28"/>
                <w:rtl/>
                <w:lang w:bidi="ar-DZ"/>
              </w:rPr>
              <w:t>5</w:t>
            </w:r>
            <w:r w:rsidRPr="000D4E5E">
              <w:rPr>
                <w:rFonts w:ascii="Simplified Arabic" w:hAnsi="Simplified Arabic" w:cs="Simplified Arabic" w:hint="cs"/>
                <w:sz w:val="28"/>
                <w:szCs w:val="28"/>
                <w:rtl/>
                <w:lang w:bidi="ar-DZ"/>
              </w:rPr>
              <w:t>2</w:t>
            </w:r>
          </w:p>
        </w:tc>
      </w:tr>
      <w:tr w:rsidR="00BE6AC0" w:rsidRPr="000D4E5E" w:rsidTr="00BE6AC0">
        <w:trPr>
          <w:jc w:val="center"/>
        </w:trPr>
        <w:tc>
          <w:tcPr>
            <w:tcW w:w="5651" w:type="dxa"/>
            <w:vAlign w:val="center"/>
          </w:tcPr>
          <w:p w:rsidR="003D1B10" w:rsidRPr="000D4E5E" w:rsidRDefault="003D1B10" w:rsidP="00BE6AC0">
            <w:pPr>
              <w:bidi/>
              <w:spacing w:after="0" w:line="240" w:lineRule="auto"/>
              <w:rPr>
                <w:rFonts w:cs="Simplified Arabic"/>
                <w:sz w:val="28"/>
                <w:szCs w:val="28"/>
                <w:rtl/>
                <w:lang w:bidi="ar-DZ"/>
              </w:rPr>
            </w:pPr>
            <w:r w:rsidRPr="000D4E5E">
              <w:rPr>
                <w:rFonts w:cs="Simplified Arabic" w:hint="cs"/>
                <w:sz w:val="28"/>
                <w:szCs w:val="28"/>
                <w:rtl/>
                <w:lang w:bidi="ar-DZ"/>
              </w:rPr>
              <w:t>- لهجة الجعفريّة: الفعل في اللّغة المصريّة؛ دراسة صرفيّة (رسالة ماجستير).</w:t>
            </w:r>
          </w:p>
          <w:p w:rsidR="003D1B10" w:rsidRPr="000D4E5E" w:rsidRDefault="003D1B10" w:rsidP="00BE6AC0">
            <w:pPr>
              <w:bidi/>
              <w:spacing w:after="0" w:line="240" w:lineRule="auto"/>
              <w:rPr>
                <w:rFonts w:cs="Simplified Arabic"/>
                <w:sz w:val="28"/>
                <w:szCs w:val="28"/>
                <w:rtl/>
                <w:lang w:bidi="ar-DZ"/>
              </w:rPr>
            </w:pPr>
            <w:r w:rsidRPr="000D4E5E">
              <w:rPr>
                <w:rFonts w:cs="Simplified Arabic" w:hint="cs"/>
                <w:sz w:val="28"/>
                <w:szCs w:val="28"/>
                <w:rtl/>
                <w:lang w:bidi="ar-DZ"/>
              </w:rPr>
              <w:t xml:space="preserve">- </w:t>
            </w:r>
            <w:r w:rsidR="00BE6AC0">
              <w:rPr>
                <w:rFonts w:cs="Simplified Arabic" w:hint="cs"/>
                <w:sz w:val="28"/>
                <w:szCs w:val="28"/>
                <w:rtl/>
                <w:lang w:bidi="ar-DZ"/>
              </w:rPr>
              <w:t xml:space="preserve">النّظام الفعليّ في لهجة النّوبة. </w:t>
            </w:r>
            <w:r w:rsidRPr="000D4E5E">
              <w:rPr>
                <w:rFonts w:cs="Simplified Arabic" w:hint="cs"/>
                <w:sz w:val="28"/>
                <w:szCs w:val="28"/>
                <w:rtl/>
                <w:lang w:bidi="ar-DZ"/>
              </w:rPr>
              <w:t>(رسالة دكتوراه)</w:t>
            </w:r>
          </w:p>
        </w:tc>
        <w:tc>
          <w:tcPr>
            <w:tcW w:w="2410" w:type="dxa"/>
            <w:vAlign w:val="center"/>
          </w:tcPr>
          <w:p w:rsidR="003D1B10" w:rsidRPr="000D4E5E" w:rsidRDefault="003D1B10"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عبدالرّحمنأيوب</w:t>
            </w:r>
          </w:p>
        </w:tc>
        <w:tc>
          <w:tcPr>
            <w:tcW w:w="1116" w:type="dxa"/>
            <w:vAlign w:val="center"/>
          </w:tcPr>
          <w:p w:rsidR="003D1B10" w:rsidRPr="000D4E5E" w:rsidRDefault="003D1B10"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w:t>
            </w:r>
            <w:r w:rsidR="001B209D" w:rsidRPr="000D4E5E">
              <w:rPr>
                <w:rFonts w:ascii="Simplified Arabic" w:hAnsi="Simplified Arabic" w:cs="Simplified Arabic" w:hint="cs"/>
                <w:sz w:val="28"/>
                <w:szCs w:val="28"/>
                <w:rtl/>
                <w:lang w:bidi="ar-DZ"/>
              </w:rPr>
              <w:t>1956</w:t>
            </w:r>
          </w:p>
        </w:tc>
      </w:tr>
      <w:tr w:rsidR="00BE6AC0" w:rsidRPr="000D4E5E" w:rsidTr="00BE6AC0">
        <w:trPr>
          <w:jc w:val="center"/>
        </w:trPr>
        <w:tc>
          <w:tcPr>
            <w:tcW w:w="5651" w:type="dxa"/>
            <w:vAlign w:val="center"/>
          </w:tcPr>
          <w:p w:rsidR="00421875" w:rsidRPr="000D4E5E" w:rsidRDefault="003D1B10" w:rsidP="00BE6AC0">
            <w:pPr>
              <w:bidi/>
              <w:spacing w:after="0" w:line="240" w:lineRule="auto"/>
              <w:rPr>
                <w:rFonts w:cs="Simplified Arabic"/>
                <w:sz w:val="28"/>
                <w:szCs w:val="28"/>
                <w:rtl/>
                <w:lang w:bidi="ar-DZ"/>
              </w:rPr>
            </w:pPr>
            <w:r w:rsidRPr="000D4E5E">
              <w:rPr>
                <w:rFonts w:cs="Simplified Arabic" w:hint="cs"/>
                <w:sz w:val="28"/>
                <w:szCs w:val="28"/>
                <w:rtl/>
                <w:lang w:bidi="ar-DZ"/>
              </w:rPr>
              <w:t xml:space="preserve">- </w:t>
            </w:r>
            <w:r w:rsidR="001B209D" w:rsidRPr="000D4E5E">
              <w:rPr>
                <w:rFonts w:cs="Simplified Arabic" w:hint="cs"/>
                <w:sz w:val="28"/>
                <w:szCs w:val="28"/>
                <w:rtl/>
                <w:lang w:bidi="ar-DZ"/>
              </w:rPr>
              <w:t>دراسة نحويّة في لل</w:t>
            </w:r>
            <w:r w:rsidRPr="000D4E5E">
              <w:rPr>
                <w:rFonts w:cs="Simplified Arabic" w:hint="cs"/>
                <w:sz w:val="28"/>
                <w:szCs w:val="28"/>
                <w:rtl/>
                <w:lang w:bidi="ar-DZ"/>
              </w:rPr>
              <w:t>هجة</w:t>
            </w:r>
            <w:r w:rsidR="001B209D" w:rsidRPr="000D4E5E">
              <w:rPr>
                <w:rFonts w:cs="Simplified Arabic" w:hint="cs"/>
                <w:sz w:val="28"/>
                <w:szCs w:val="28"/>
                <w:rtl/>
                <w:lang w:bidi="ar-DZ"/>
              </w:rPr>
              <w:t xml:space="preserve"> منطقة عالي في لبنان</w:t>
            </w:r>
            <w:r w:rsidRPr="000D4E5E">
              <w:rPr>
                <w:rFonts w:cs="Simplified Arabic" w:hint="cs"/>
                <w:sz w:val="28"/>
                <w:szCs w:val="28"/>
                <w:rtl/>
                <w:lang w:bidi="ar-DZ"/>
              </w:rPr>
              <w:t>.</w:t>
            </w:r>
          </w:p>
        </w:tc>
        <w:tc>
          <w:tcPr>
            <w:tcW w:w="2410" w:type="dxa"/>
            <w:vAlign w:val="center"/>
          </w:tcPr>
          <w:p w:rsidR="003D1B10" w:rsidRPr="000D4E5E" w:rsidRDefault="003D1B10"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كمال بشر</w:t>
            </w:r>
          </w:p>
        </w:tc>
        <w:tc>
          <w:tcPr>
            <w:tcW w:w="1116" w:type="dxa"/>
            <w:vAlign w:val="center"/>
          </w:tcPr>
          <w:p w:rsidR="003D1B10" w:rsidRPr="000D4E5E" w:rsidRDefault="003D1B10"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p>
        </w:tc>
      </w:tr>
      <w:tr w:rsidR="00BE6AC0" w:rsidRPr="000D4E5E" w:rsidTr="00BE6AC0">
        <w:trPr>
          <w:jc w:val="center"/>
        </w:trPr>
        <w:tc>
          <w:tcPr>
            <w:tcW w:w="5651" w:type="dxa"/>
            <w:vAlign w:val="center"/>
          </w:tcPr>
          <w:p w:rsidR="003D1B10" w:rsidRPr="000D4E5E" w:rsidRDefault="003D1B10" w:rsidP="00BE6AC0">
            <w:pPr>
              <w:bidi/>
              <w:spacing w:after="0" w:line="240" w:lineRule="auto"/>
              <w:rPr>
                <w:rFonts w:cs="Simplified Arabic"/>
                <w:sz w:val="28"/>
                <w:szCs w:val="28"/>
                <w:rtl/>
                <w:lang w:bidi="ar-DZ"/>
              </w:rPr>
            </w:pPr>
            <w:r w:rsidRPr="000D4E5E">
              <w:rPr>
                <w:rFonts w:cs="Simplified Arabic" w:hint="cs"/>
                <w:sz w:val="28"/>
                <w:szCs w:val="28"/>
                <w:rtl/>
                <w:lang w:bidi="ar-DZ"/>
              </w:rPr>
              <w:t xml:space="preserve">- </w:t>
            </w:r>
            <w:r w:rsidR="00421875" w:rsidRPr="000D4E5E">
              <w:rPr>
                <w:rFonts w:cs="Simplified Arabic" w:hint="cs"/>
                <w:sz w:val="28"/>
                <w:szCs w:val="28"/>
                <w:rtl/>
                <w:lang w:bidi="ar-DZ"/>
              </w:rPr>
              <w:t>لهجة البدو في إقليم ساحل مريوط</w:t>
            </w:r>
            <w:r w:rsidR="00BE6AC0">
              <w:rPr>
                <w:rFonts w:cs="Simplified Arabic" w:hint="cs"/>
                <w:sz w:val="28"/>
                <w:szCs w:val="28"/>
                <w:rtl/>
                <w:lang w:bidi="ar-DZ"/>
              </w:rPr>
              <w:t xml:space="preserve">. </w:t>
            </w:r>
            <w:r w:rsidR="00421875" w:rsidRPr="000D4E5E">
              <w:rPr>
                <w:rFonts w:cs="Simplified Arabic" w:hint="cs"/>
                <w:sz w:val="28"/>
                <w:szCs w:val="28"/>
                <w:rtl/>
                <w:lang w:bidi="ar-DZ"/>
              </w:rPr>
              <w:t>(رسالة ماجستير)</w:t>
            </w:r>
          </w:p>
          <w:p w:rsidR="008933D9" w:rsidRPr="000D4E5E" w:rsidRDefault="008933D9" w:rsidP="00BE6AC0">
            <w:pPr>
              <w:bidi/>
              <w:spacing w:after="0" w:line="240" w:lineRule="auto"/>
              <w:rPr>
                <w:rFonts w:cs="Simplified Arabic"/>
                <w:sz w:val="28"/>
                <w:szCs w:val="28"/>
                <w:rtl/>
                <w:lang w:bidi="ar-DZ"/>
              </w:rPr>
            </w:pPr>
            <w:r w:rsidRPr="000D4E5E">
              <w:rPr>
                <w:rFonts w:cs="Simplified Arabic" w:hint="cs"/>
                <w:sz w:val="28"/>
                <w:szCs w:val="28"/>
                <w:rtl/>
                <w:lang w:bidi="ar-DZ"/>
              </w:rPr>
              <w:t>- خصائص اللّهجة الكويتيّة.</w:t>
            </w:r>
          </w:p>
          <w:p w:rsidR="008933D9" w:rsidRPr="000D4E5E" w:rsidRDefault="008933D9" w:rsidP="00BE6AC0">
            <w:pPr>
              <w:bidi/>
              <w:spacing w:after="0" w:line="240" w:lineRule="auto"/>
              <w:rPr>
                <w:rFonts w:cs="Simplified Arabic"/>
                <w:sz w:val="28"/>
                <w:szCs w:val="28"/>
                <w:rtl/>
                <w:lang w:bidi="ar-DZ"/>
              </w:rPr>
            </w:pPr>
            <w:r w:rsidRPr="000D4E5E">
              <w:rPr>
                <w:rFonts w:cs="Simplified Arabic" w:hint="cs"/>
                <w:sz w:val="28"/>
                <w:szCs w:val="28"/>
                <w:rtl/>
                <w:lang w:bidi="ar-DZ"/>
              </w:rPr>
              <w:t>- دراسة صوتيّة في لهجة البحرين.</w:t>
            </w:r>
          </w:p>
          <w:p w:rsidR="00EF3835" w:rsidRPr="000D4E5E" w:rsidRDefault="00EF3835" w:rsidP="00BE6AC0">
            <w:pPr>
              <w:bidi/>
              <w:spacing w:after="0" w:line="240" w:lineRule="auto"/>
              <w:rPr>
                <w:rFonts w:cs="Simplified Arabic"/>
                <w:sz w:val="28"/>
                <w:szCs w:val="28"/>
                <w:rtl/>
                <w:lang w:bidi="ar-DZ"/>
              </w:rPr>
            </w:pPr>
            <w:r w:rsidRPr="000D4E5E">
              <w:rPr>
                <w:rFonts w:cs="Simplified Arabic" w:hint="cs"/>
                <w:sz w:val="28"/>
                <w:szCs w:val="28"/>
                <w:rtl/>
                <w:lang w:bidi="ar-DZ"/>
              </w:rPr>
              <w:t>- الأصالةالعربيّةفيلهجاتالخليج.</w:t>
            </w:r>
          </w:p>
        </w:tc>
        <w:tc>
          <w:tcPr>
            <w:tcW w:w="2410" w:type="dxa"/>
            <w:vAlign w:val="center"/>
          </w:tcPr>
          <w:p w:rsidR="003D1B10" w:rsidRPr="000D4E5E" w:rsidRDefault="00073551"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عبد العزيز مطر</w:t>
            </w:r>
          </w:p>
        </w:tc>
        <w:tc>
          <w:tcPr>
            <w:tcW w:w="1116" w:type="dxa"/>
            <w:vAlign w:val="center"/>
          </w:tcPr>
          <w:p w:rsidR="003D1B10" w:rsidRPr="000D4E5E" w:rsidRDefault="003D1B10"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xml:space="preserve">- </w:t>
            </w:r>
            <w:r w:rsidR="00421875" w:rsidRPr="000D4E5E">
              <w:rPr>
                <w:rFonts w:ascii="Simplified Arabic" w:hAnsi="Simplified Arabic" w:cs="Simplified Arabic"/>
                <w:sz w:val="28"/>
                <w:szCs w:val="28"/>
                <w:rtl/>
                <w:lang w:bidi="ar-DZ"/>
              </w:rPr>
              <w:t>19</w:t>
            </w:r>
            <w:r w:rsidR="00421875" w:rsidRPr="000D4E5E">
              <w:rPr>
                <w:rFonts w:ascii="Simplified Arabic" w:hAnsi="Simplified Arabic" w:cs="Simplified Arabic" w:hint="cs"/>
                <w:sz w:val="28"/>
                <w:szCs w:val="28"/>
                <w:rtl/>
                <w:lang w:bidi="ar-DZ"/>
              </w:rPr>
              <w:t>61</w:t>
            </w:r>
          </w:p>
          <w:p w:rsidR="008933D9" w:rsidRPr="000D4E5E" w:rsidRDefault="008933D9"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69</w:t>
            </w:r>
          </w:p>
          <w:p w:rsidR="008933D9" w:rsidRPr="000D4E5E" w:rsidRDefault="008933D9"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80</w:t>
            </w:r>
          </w:p>
          <w:p w:rsidR="00EF3835" w:rsidRPr="000D4E5E" w:rsidRDefault="00EF3835"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85</w:t>
            </w:r>
          </w:p>
        </w:tc>
      </w:tr>
      <w:tr w:rsidR="00BE6AC0" w:rsidRPr="000D4E5E" w:rsidTr="00BE6AC0">
        <w:trPr>
          <w:jc w:val="center"/>
        </w:trPr>
        <w:tc>
          <w:tcPr>
            <w:tcW w:w="5651" w:type="dxa"/>
            <w:vAlign w:val="center"/>
          </w:tcPr>
          <w:p w:rsidR="003D1B10" w:rsidRPr="000D4E5E" w:rsidRDefault="003D1B10" w:rsidP="00BE6AC0">
            <w:pPr>
              <w:bidi/>
              <w:spacing w:after="0" w:line="240" w:lineRule="auto"/>
              <w:rPr>
                <w:rFonts w:cs="Simplified Arabic"/>
                <w:sz w:val="28"/>
                <w:szCs w:val="28"/>
                <w:rtl/>
                <w:lang w:bidi="ar-DZ"/>
              </w:rPr>
            </w:pPr>
            <w:r w:rsidRPr="000D4E5E">
              <w:rPr>
                <w:rFonts w:cs="Simplified Arabic" w:hint="cs"/>
                <w:sz w:val="28"/>
                <w:szCs w:val="28"/>
                <w:rtl/>
                <w:lang w:bidi="ar-DZ"/>
              </w:rPr>
              <w:t xml:space="preserve">- </w:t>
            </w:r>
            <w:r w:rsidR="001B209D" w:rsidRPr="000D4E5E">
              <w:rPr>
                <w:rFonts w:cs="Simplified Arabic" w:hint="cs"/>
                <w:sz w:val="28"/>
                <w:szCs w:val="28"/>
                <w:rtl/>
                <w:lang w:bidi="ar-DZ"/>
              </w:rPr>
              <w:t>دراسة ال</w:t>
            </w:r>
            <w:r w:rsidR="00073551" w:rsidRPr="000D4E5E">
              <w:rPr>
                <w:rFonts w:cs="Simplified Arabic" w:hint="cs"/>
                <w:sz w:val="28"/>
                <w:szCs w:val="28"/>
                <w:rtl/>
                <w:lang w:bidi="ar-DZ"/>
              </w:rPr>
              <w:t>ل</w:t>
            </w:r>
            <w:r w:rsidR="001B209D" w:rsidRPr="000D4E5E">
              <w:rPr>
                <w:rFonts w:cs="Simplified Arabic" w:hint="cs"/>
                <w:sz w:val="28"/>
                <w:szCs w:val="28"/>
                <w:rtl/>
                <w:lang w:bidi="ar-DZ"/>
              </w:rPr>
              <w:t>ّ</w:t>
            </w:r>
            <w:r w:rsidR="00073551" w:rsidRPr="000D4E5E">
              <w:rPr>
                <w:rFonts w:cs="Simplified Arabic" w:hint="cs"/>
                <w:sz w:val="28"/>
                <w:szCs w:val="28"/>
                <w:rtl/>
                <w:lang w:bidi="ar-DZ"/>
              </w:rPr>
              <w:t xml:space="preserve">هجات </w:t>
            </w:r>
            <w:r w:rsidR="001B209D" w:rsidRPr="000D4E5E">
              <w:rPr>
                <w:rFonts w:cs="Simplified Arabic" w:hint="cs"/>
                <w:sz w:val="28"/>
                <w:szCs w:val="28"/>
                <w:rtl/>
                <w:lang w:bidi="ar-DZ"/>
              </w:rPr>
              <w:t xml:space="preserve">في </w:t>
            </w:r>
            <w:r w:rsidR="00073551" w:rsidRPr="000D4E5E">
              <w:rPr>
                <w:rFonts w:cs="Simplified Arabic" w:hint="cs"/>
                <w:sz w:val="28"/>
                <w:szCs w:val="28"/>
                <w:rtl/>
                <w:lang w:bidi="ar-DZ"/>
              </w:rPr>
              <w:t>المنيا</w:t>
            </w:r>
            <w:r w:rsidR="001B209D" w:rsidRPr="000D4E5E">
              <w:rPr>
                <w:rFonts w:cs="Simplified Arabic" w:hint="cs"/>
                <w:sz w:val="28"/>
                <w:szCs w:val="28"/>
                <w:rtl/>
                <w:lang w:bidi="ar-DZ"/>
              </w:rPr>
              <w:t xml:space="preserve"> على ضوء الجغرافيا اللّغويّة.</w:t>
            </w:r>
          </w:p>
        </w:tc>
        <w:tc>
          <w:tcPr>
            <w:tcW w:w="2410" w:type="dxa"/>
            <w:vAlign w:val="center"/>
          </w:tcPr>
          <w:p w:rsidR="003D1B10" w:rsidRPr="000D4E5E" w:rsidRDefault="00073551"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سعد مصلوح</w:t>
            </w:r>
          </w:p>
        </w:tc>
        <w:tc>
          <w:tcPr>
            <w:tcW w:w="1116" w:type="dxa"/>
            <w:vAlign w:val="center"/>
          </w:tcPr>
          <w:p w:rsidR="003D1B10" w:rsidRPr="000D4E5E" w:rsidRDefault="003D1B10"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6</w:t>
            </w:r>
            <w:r w:rsidR="001B209D" w:rsidRPr="000D4E5E">
              <w:rPr>
                <w:rFonts w:ascii="Simplified Arabic" w:hAnsi="Simplified Arabic" w:cs="Simplified Arabic" w:hint="cs"/>
                <w:sz w:val="28"/>
                <w:szCs w:val="28"/>
                <w:rtl/>
                <w:lang w:bidi="ar-DZ"/>
              </w:rPr>
              <w:t>8</w:t>
            </w:r>
          </w:p>
        </w:tc>
      </w:tr>
      <w:tr w:rsidR="00BE6AC0" w:rsidRPr="000D4E5E" w:rsidTr="00BE6AC0">
        <w:trPr>
          <w:jc w:val="center"/>
        </w:trPr>
        <w:tc>
          <w:tcPr>
            <w:tcW w:w="5651" w:type="dxa"/>
            <w:vAlign w:val="center"/>
          </w:tcPr>
          <w:p w:rsidR="003D1B10" w:rsidRPr="000D4E5E" w:rsidRDefault="003D1B10" w:rsidP="00BE6AC0">
            <w:pPr>
              <w:bidi/>
              <w:spacing w:after="0" w:line="240" w:lineRule="auto"/>
              <w:rPr>
                <w:rFonts w:cs="Simplified Arabic"/>
                <w:sz w:val="28"/>
                <w:szCs w:val="28"/>
                <w:rtl/>
                <w:lang w:bidi="ar-DZ"/>
              </w:rPr>
            </w:pPr>
            <w:r w:rsidRPr="000D4E5E">
              <w:rPr>
                <w:rFonts w:cs="Simplified Arabic" w:hint="cs"/>
                <w:sz w:val="28"/>
                <w:szCs w:val="28"/>
                <w:rtl/>
                <w:lang w:bidi="ar-DZ"/>
              </w:rPr>
              <w:t xml:space="preserve">- </w:t>
            </w:r>
            <w:r w:rsidR="00073551" w:rsidRPr="000D4E5E">
              <w:rPr>
                <w:rFonts w:cs="Simplified Arabic" w:hint="cs"/>
                <w:sz w:val="28"/>
                <w:szCs w:val="28"/>
                <w:rtl/>
                <w:lang w:bidi="ar-DZ"/>
              </w:rPr>
              <w:t>لهجة البدو في الب</w:t>
            </w:r>
            <w:r w:rsidR="00287455" w:rsidRPr="000D4E5E">
              <w:rPr>
                <w:rFonts w:cs="Simplified Arabic" w:hint="cs"/>
                <w:sz w:val="28"/>
                <w:szCs w:val="28"/>
                <w:rtl/>
                <w:lang w:bidi="ar-DZ"/>
              </w:rPr>
              <w:t>ِ</w:t>
            </w:r>
            <w:r w:rsidR="00073551" w:rsidRPr="000D4E5E">
              <w:rPr>
                <w:rFonts w:cs="Simplified Arabic" w:hint="cs"/>
                <w:sz w:val="28"/>
                <w:szCs w:val="28"/>
                <w:rtl/>
                <w:lang w:bidi="ar-DZ"/>
              </w:rPr>
              <w:t>حيرة</w:t>
            </w:r>
            <w:r w:rsidR="00BE6AC0">
              <w:rPr>
                <w:rFonts w:cs="Simplified Arabic" w:hint="cs"/>
                <w:sz w:val="28"/>
                <w:szCs w:val="28"/>
                <w:rtl/>
                <w:lang w:bidi="ar-DZ"/>
              </w:rPr>
              <w:t>.</w:t>
            </w:r>
          </w:p>
        </w:tc>
        <w:tc>
          <w:tcPr>
            <w:tcW w:w="2410" w:type="dxa"/>
            <w:vAlign w:val="center"/>
          </w:tcPr>
          <w:p w:rsidR="003D1B10" w:rsidRPr="000D4E5E" w:rsidRDefault="00073551"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محمود جاد الرّب</w:t>
            </w:r>
          </w:p>
        </w:tc>
        <w:tc>
          <w:tcPr>
            <w:tcW w:w="1116" w:type="dxa"/>
            <w:vAlign w:val="center"/>
          </w:tcPr>
          <w:p w:rsidR="003D1B10" w:rsidRPr="000D4E5E" w:rsidRDefault="003D1B10"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w:t>
            </w:r>
          </w:p>
        </w:tc>
      </w:tr>
      <w:tr w:rsidR="00BE6AC0" w:rsidRPr="000D4E5E" w:rsidTr="00BE6AC0">
        <w:trPr>
          <w:jc w:val="center"/>
        </w:trPr>
        <w:tc>
          <w:tcPr>
            <w:tcW w:w="5651" w:type="dxa"/>
            <w:vAlign w:val="center"/>
          </w:tcPr>
          <w:p w:rsidR="00073551" w:rsidRPr="000D4E5E" w:rsidRDefault="00073551" w:rsidP="00BE6AC0">
            <w:pPr>
              <w:bidi/>
              <w:spacing w:after="0" w:line="240" w:lineRule="auto"/>
              <w:rPr>
                <w:rFonts w:cs="Simplified Arabic"/>
                <w:sz w:val="28"/>
                <w:szCs w:val="28"/>
                <w:rtl/>
                <w:lang w:bidi="ar-DZ"/>
              </w:rPr>
            </w:pPr>
            <w:r w:rsidRPr="000D4E5E">
              <w:rPr>
                <w:rFonts w:cs="Simplified Arabic" w:hint="cs"/>
                <w:sz w:val="28"/>
                <w:szCs w:val="28"/>
                <w:rtl/>
                <w:lang w:bidi="ar-DZ"/>
              </w:rPr>
              <w:t>- لهجة نابلس الفلسطينيّة: دراسة صوتيّة صرفيّة.</w:t>
            </w:r>
          </w:p>
        </w:tc>
        <w:tc>
          <w:tcPr>
            <w:tcW w:w="2410" w:type="dxa"/>
            <w:vAlign w:val="center"/>
          </w:tcPr>
          <w:p w:rsidR="00073551" w:rsidRPr="000D4E5E" w:rsidRDefault="00073551"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محمّد جواد النّوري</w:t>
            </w:r>
          </w:p>
        </w:tc>
        <w:tc>
          <w:tcPr>
            <w:tcW w:w="1116" w:type="dxa"/>
            <w:vAlign w:val="center"/>
          </w:tcPr>
          <w:p w:rsidR="00073551" w:rsidRPr="000D4E5E" w:rsidRDefault="00073551"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p>
        </w:tc>
      </w:tr>
      <w:tr w:rsidR="00BE6AC0" w:rsidRPr="000D4E5E" w:rsidTr="00BE6AC0">
        <w:trPr>
          <w:jc w:val="center"/>
        </w:trPr>
        <w:tc>
          <w:tcPr>
            <w:tcW w:w="5651" w:type="dxa"/>
            <w:vAlign w:val="center"/>
          </w:tcPr>
          <w:p w:rsidR="00073551" w:rsidRPr="000D4E5E" w:rsidRDefault="00073551" w:rsidP="00BE6AC0">
            <w:pPr>
              <w:bidi/>
              <w:spacing w:after="0" w:line="240" w:lineRule="auto"/>
              <w:rPr>
                <w:rFonts w:cs="Simplified Arabic"/>
                <w:sz w:val="28"/>
                <w:szCs w:val="28"/>
                <w:rtl/>
                <w:lang w:bidi="ar-DZ"/>
              </w:rPr>
            </w:pPr>
            <w:r w:rsidRPr="000D4E5E">
              <w:rPr>
                <w:rFonts w:cs="Simplified Arabic" w:hint="cs"/>
                <w:sz w:val="28"/>
                <w:szCs w:val="28"/>
                <w:rtl/>
                <w:lang w:bidi="ar-DZ"/>
              </w:rPr>
              <w:t xml:space="preserve">- </w:t>
            </w:r>
            <w:r w:rsidR="00312FC3" w:rsidRPr="000D4E5E">
              <w:rPr>
                <w:rFonts w:cs="Simplified Arabic" w:hint="cs"/>
                <w:sz w:val="28"/>
                <w:szCs w:val="28"/>
                <w:rtl/>
                <w:lang w:bidi="ar-DZ"/>
              </w:rPr>
              <w:t>ظواهر لهجيّة لا لهجات.</w:t>
            </w:r>
          </w:p>
        </w:tc>
        <w:tc>
          <w:tcPr>
            <w:tcW w:w="2410" w:type="dxa"/>
            <w:vAlign w:val="center"/>
          </w:tcPr>
          <w:p w:rsidR="00073551" w:rsidRPr="000D4E5E" w:rsidRDefault="00312FC3"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عبد الإله نبهان</w:t>
            </w:r>
          </w:p>
        </w:tc>
        <w:tc>
          <w:tcPr>
            <w:tcW w:w="1116" w:type="dxa"/>
            <w:vAlign w:val="center"/>
          </w:tcPr>
          <w:p w:rsidR="00073551" w:rsidRPr="000D4E5E" w:rsidRDefault="00073551"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w:t>
            </w:r>
          </w:p>
        </w:tc>
      </w:tr>
      <w:tr w:rsidR="00BE6AC0" w:rsidRPr="000D4E5E" w:rsidTr="00BE6AC0">
        <w:trPr>
          <w:jc w:val="center"/>
        </w:trPr>
        <w:tc>
          <w:tcPr>
            <w:tcW w:w="5651" w:type="dxa"/>
            <w:vAlign w:val="center"/>
          </w:tcPr>
          <w:p w:rsidR="00073551" w:rsidRPr="000D4E5E" w:rsidRDefault="00073551" w:rsidP="00BE6AC0">
            <w:pPr>
              <w:bidi/>
              <w:spacing w:after="0" w:line="240" w:lineRule="auto"/>
              <w:rPr>
                <w:rFonts w:cs="Simplified Arabic"/>
                <w:sz w:val="28"/>
                <w:szCs w:val="28"/>
                <w:rtl/>
                <w:lang w:bidi="ar-DZ"/>
              </w:rPr>
            </w:pPr>
            <w:r w:rsidRPr="000D4E5E">
              <w:rPr>
                <w:rFonts w:cs="Simplified Arabic" w:hint="cs"/>
                <w:sz w:val="28"/>
                <w:szCs w:val="28"/>
                <w:rtl/>
                <w:lang w:bidi="ar-DZ"/>
              </w:rPr>
              <w:t>- القول الفصل في ردّ العاميّ إلى الأصل</w:t>
            </w:r>
            <w:r w:rsidR="00F7520B" w:rsidRPr="000D4E5E">
              <w:rPr>
                <w:rFonts w:cs="Simplified Arabic" w:hint="cs"/>
                <w:sz w:val="28"/>
                <w:szCs w:val="28"/>
                <w:rtl/>
                <w:lang w:bidi="ar-DZ"/>
              </w:rPr>
              <w:t>.</w:t>
            </w:r>
          </w:p>
        </w:tc>
        <w:tc>
          <w:tcPr>
            <w:tcW w:w="2410" w:type="dxa"/>
            <w:vAlign w:val="center"/>
          </w:tcPr>
          <w:p w:rsidR="00073551" w:rsidRPr="000D4E5E" w:rsidRDefault="00073551"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الأمير شكيب أرسلان</w:t>
            </w:r>
          </w:p>
        </w:tc>
        <w:tc>
          <w:tcPr>
            <w:tcW w:w="1116" w:type="dxa"/>
            <w:vAlign w:val="center"/>
          </w:tcPr>
          <w:p w:rsidR="00073551" w:rsidRPr="000D4E5E" w:rsidRDefault="00073551"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w:t>
            </w:r>
            <w:r w:rsidR="005F718C" w:rsidRPr="000D4E5E">
              <w:rPr>
                <w:rFonts w:ascii="Simplified Arabic" w:hAnsi="Simplified Arabic" w:cs="Simplified Arabic" w:hint="cs"/>
                <w:sz w:val="28"/>
                <w:szCs w:val="28"/>
                <w:rtl/>
                <w:lang w:bidi="ar-DZ"/>
              </w:rPr>
              <w:t xml:space="preserve"> 1988</w:t>
            </w:r>
          </w:p>
        </w:tc>
      </w:tr>
      <w:tr w:rsidR="00234B18" w:rsidRPr="000D4E5E" w:rsidTr="00BE6AC0">
        <w:trPr>
          <w:jc w:val="center"/>
        </w:trPr>
        <w:tc>
          <w:tcPr>
            <w:tcW w:w="5651" w:type="dxa"/>
            <w:vAlign w:val="center"/>
          </w:tcPr>
          <w:p w:rsidR="00234B18" w:rsidRPr="000D4E5E" w:rsidRDefault="00234B18" w:rsidP="00BE6AC0">
            <w:pPr>
              <w:bidi/>
              <w:spacing w:after="0" w:line="240" w:lineRule="auto"/>
              <w:rPr>
                <w:rFonts w:cs="Simplified Arabic"/>
                <w:sz w:val="28"/>
                <w:szCs w:val="28"/>
                <w:rtl/>
                <w:lang w:bidi="ar-DZ"/>
              </w:rPr>
            </w:pPr>
            <w:r w:rsidRPr="000D4E5E">
              <w:rPr>
                <w:rFonts w:cs="Simplified Arabic" w:hint="cs"/>
                <w:sz w:val="28"/>
                <w:szCs w:val="28"/>
                <w:rtl/>
                <w:lang w:bidi="ar-DZ"/>
              </w:rPr>
              <w:t>- بقايا الفصّاح</w:t>
            </w:r>
            <w:r w:rsidR="00BE6AC0">
              <w:rPr>
                <w:rFonts w:cs="Simplified Arabic" w:hint="cs"/>
                <w:sz w:val="28"/>
                <w:szCs w:val="28"/>
                <w:rtl/>
                <w:lang w:bidi="ar-DZ"/>
              </w:rPr>
              <w:t>.</w:t>
            </w:r>
            <w:r w:rsidRPr="000D4E5E">
              <w:rPr>
                <w:rFonts w:cs="Simplified Arabic" w:hint="cs"/>
                <w:sz w:val="28"/>
                <w:szCs w:val="28"/>
                <w:rtl/>
                <w:lang w:bidi="ar-DZ"/>
              </w:rPr>
              <w:t xml:space="preserve"> (مجلة م</w:t>
            </w:r>
            <w:r w:rsidR="00BE6AC0">
              <w:rPr>
                <w:rFonts w:cs="Simplified Arabic" w:hint="cs"/>
                <w:sz w:val="28"/>
                <w:szCs w:val="28"/>
                <w:rtl/>
                <w:lang w:bidi="ar-DZ"/>
              </w:rPr>
              <w:t xml:space="preserve">.ل.ع. </w:t>
            </w:r>
            <w:r w:rsidRPr="000D4E5E">
              <w:rPr>
                <w:rFonts w:cs="Simplified Arabic" w:hint="cs"/>
                <w:sz w:val="28"/>
                <w:szCs w:val="28"/>
                <w:rtl/>
                <w:lang w:bidi="ar-DZ"/>
              </w:rPr>
              <w:t>بدمشق، مج</w:t>
            </w:r>
            <w:r w:rsidRPr="000D4E5E">
              <w:rPr>
                <w:rFonts w:ascii="Simplified Arabic" w:hAnsi="Simplified Arabic" w:cs="Simplified Arabic" w:hint="cs"/>
                <w:sz w:val="28"/>
                <w:szCs w:val="28"/>
                <w:rtl/>
                <w:lang w:bidi="ar-DZ"/>
              </w:rPr>
              <w:t>53</w:t>
            </w:r>
            <w:r w:rsidRPr="000D4E5E">
              <w:rPr>
                <w:rFonts w:cs="Simplified Arabic" w:hint="cs"/>
                <w:sz w:val="28"/>
                <w:szCs w:val="28"/>
                <w:rtl/>
                <w:lang w:bidi="ar-DZ"/>
              </w:rPr>
              <w:t>، ج</w:t>
            </w:r>
            <w:r w:rsidRPr="000D4E5E">
              <w:rPr>
                <w:rFonts w:ascii="Simplified Arabic" w:hAnsi="Simplified Arabic" w:cs="Simplified Arabic" w:hint="cs"/>
                <w:sz w:val="28"/>
                <w:szCs w:val="28"/>
                <w:rtl/>
                <w:lang w:bidi="ar-DZ"/>
              </w:rPr>
              <w:t>1</w:t>
            </w:r>
            <w:r w:rsidRPr="000D4E5E">
              <w:rPr>
                <w:rFonts w:cs="Simplified Arabic" w:hint="cs"/>
                <w:sz w:val="28"/>
                <w:szCs w:val="28"/>
                <w:rtl/>
                <w:lang w:bidi="ar-DZ"/>
              </w:rPr>
              <w:t>)</w:t>
            </w:r>
          </w:p>
        </w:tc>
        <w:tc>
          <w:tcPr>
            <w:tcW w:w="2410" w:type="dxa"/>
            <w:vAlign w:val="center"/>
          </w:tcPr>
          <w:p w:rsidR="00234B18" w:rsidRPr="000D4E5E" w:rsidRDefault="00234B18"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شفيق جبري</w:t>
            </w:r>
          </w:p>
        </w:tc>
        <w:tc>
          <w:tcPr>
            <w:tcW w:w="1116" w:type="dxa"/>
            <w:vAlign w:val="center"/>
          </w:tcPr>
          <w:p w:rsidR="00234B18" w:rsidRPr="000D4E5E" w:rsidRDefault="00234B18"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p>
        </w:tc>
      </w:tr>
      <w:tr w:rsidR="00BE6AC0" w:rsidRPr="000D4E5E" w:rsidTr="00BE6AC0">
        <w:trPr>
          <w:jc w:val="center"/>
        </w:trPr>
        <w:tc>
          <w:tcPr>
            <w:tcW w:w="5651" w:type="dxa"/>
            <w:vAlign w:val="center"/>
          </w:tcPr>
          <w:p w:rsidR="00234B18" w:rsidRPr="000D4E5E" w:rsidRDefault="00234B18" w:rsidP="00BE6AC0">
            <w:pPr>
              <w:bidi/>
              <w:spacing w:after="0" w:line="240" w:lineRule="auto"/>
              <w:rPr>
                <w:rFonts w:cs="Simplified Arabic"/>
                <w:sz w:val="28"/>
                <w:szCs w:val="28"/>
                <w:rtl/>
                <w:lang w:bidi="ar-DZ"/>
              </w:rPr>
            </w:pPr>
            <w:r w:rsidRPr="000D4E5E">
              <w:rPr>
                <w:rFonts w:cs="Simplified Arabic" w:hint="cs"/>
                <w:sz w:val="28"/>
                <w:szCs w:val="28"/>
                <w:rtl/>
                <w:lang w:bidi="ar-DZ"/>
              </w:rPr>
              <w:t>- الفصيح المدرج أو رجوع الدّارج إلى الفصحى.</w:t>
            </w:r>
          </w:p>
          <w:p w:rsidR="00234B18" w:rsidRPr="000D4E5E" w:rsidRDefault="00234B18" w:rsidP="00BE6AC0">
            <w:pPr>
              <w:bidi/>
              <w:spacing w:after="0" w:line="240" w:lineRule="auto"/>
              <w:rPr>
                <w:rFonts w:cs="Simplified Arabic"/>
                <w:sz w:val="28"/>
                <w:szCs w:val="28"/>
                <w:rtl/>
                <w:lang w:bidi="ar-DZ"/>
              </w:rPr>
            </w:pPr>
            <w:r w:rsidRPr="000D4E5E">
              <w:rPr>
                <w:rFonts w:cs="Simplified Arabic" w:hint="cs"/>
                <w:sz w:val="28"/>
                <w:szCs w:val="28"/>
                <w:rtl/>
                <w:lang w:bidi="ar-DZ"/>
              </w:rPr>
              <w:t>- بين الفصحى والعامّية في المغرب. (مجلة المجمع، ج</w:t>
            </w:r>
            <w:r w:rsidRPr="000D4E5E">
              <w:rPr>
                <w:rFonts w:ascii="Simplified Arabic" w:hAnsi="Simplified Arabic" w:cs="Simplified Arabic" w:hint="cs"/>
                <w:sz w:val="28"/>
                <w:szCs w:val="28"/>
                <w:rtl/>
                <w:lang w:bidi="ar-DZ"/>
              </w:rPr>
              <w:t>89</w:t>
            </w:r>
            <w:r w:rsidRPr="000D4E5E">
              <w:rPr>
                <w:rFonts w:cs="Simplified Arabic" w:hint="cs"/>
                <w:sz w:val="28"/>
                <w:szCs w:val="28"/>
                <w:rtl/>
                <w:lang w:bidi="ar-DZ"/>
              </w:rPr>
              <w:t>)</w:t>
            </w:r>
          </w:p>
        </w:tc>
        <w:tc>
          <w:tcPr>
            <w:tcW w:w="2410" w:type="dxa"/>
            <w:vAlign w:val="center"/>
          </w:tcPr>
          <w:p w:rsidR="00234B18" w:rsidRPr="000D4E5E" w:rsidRDefault="00234B18"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عبد الهادي التّازي</w:t>
            </w:r>
          </w:p>
        </w:tc>
        <w:tc>
          <w:tcPr>
            <w:tcW w:w="1116" w:type="dxa"/>
            <w:vAlign w:val="center"/>
          </w:tcPr>
          <w:p w:rsidR="00234B18" w:rsidRPr="000D4E5E" w:rsidRDefault="00234B18"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p>
          <w:p w:rsidR="00234B18" w:rsidRPr="000D4E5E" w:rsidRDefault="00234B18"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w:t>
            </w:r>
          </w:p>
        </w:tc>
      </w:tr>
      <w:tr w:rsidR="000D4E5E"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العامّية اللّيبيّة من فصحى تدرّجت على دارجة تفصّحت. (مجلّة المجمع، ج</w:t>
            </w:r>
            <w:r w:rsidRPr="000D4E5E">
              <w:rPr>
                <w:rFonts w:ascii="Simplified Arabic" w:hAnsi="Simplified Arabic" w:cs="Simplified Arabic" w:hint="cs"/>
                <w:sz w:val="28"/>
                <w:szCs w:val="28"/>
                <w:rtl/>
                <w:lang w:bidi="ar-DZ"/>
              </w:rPr>
              <w:t>89</w:t>
            </w:r>
            <w:r w:rsidRPr="000D4E5E">
              <w:rPr>
                <w:rFonts w:cs="Simplified Arabic" w:hint="cs"/>
                <w:sz w:val="28"/>
                <w:szCs w:val="28"/>
                <w:rtl/>
                <w:lang w:bidi="ar-DZ"/>
              </w:rPr>
              <w:t>).</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علي فهمي خشيم</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p>
        </w:tc>
      </w:tr>
      <w:tr w:rsidR="00BE6AC0"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ألنا فصحى وعامّية. (مجلّة المجمع، ج</w:t>
            </w:r>
            <w:r w:rsidRPr="000D4E5E">
              <w:rPr>
                <w:rFonts w:ascii="Simplified Arabic" w:hAnsi="Simplified Arabic" w:cs="Simplified Arabic" w:hint="cs"/>
                <w:sz w:val="28"/>
                <w:szCs w:val="28"/>
                <w:rtl/>
                <w:lang w:bidi="ar-DZ"/>
              </w:rPr>
              <w:t>89</w:t>
            </w:r>
            <w:r w:rsidRPr="000D4E5E">
              <w:rPr>
                <w:rFonts w:cs="Simplified Arabic" w:hint="cs"/>
                <w:sz w:val="28"/>
                <w:szCs w:val="28"/>
                <w:rtl/>
                <w:lang w:bidi="ar-DZ"/>
              </w:rPr>
              <w:t>).</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إبراهيم السّامرّائيّ</w:t>
            </w:r>
          </w:p>
        </w:tc>
        <w:tc>
          <w:tcPr>
            <w:tcW w:w="1116"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w:t>
            </w:r>
          </w:p>
        </w:tc>
      </w:tr>
      <w:tr w:rsidR="00BE6AC0"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حول ردّ العاميّ إلى الأصل.</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محمّد هيثم الخيّاط</w:t>
            </w:r>
          </w:p>
        </w:tc>
        <w:tc>
          <w:tcPr>
            <w:tcW w:w="1116"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w:t>
            </w:r>
          </w:p>
        </w:tc>
      </w:tr>
      <w:tr w:rsidR="000D4E5E"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العامّية في سوريا ولبنان.</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عيسى المعلوف</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p>
        </w:tc>
      </w:tr>
      <w:tr w:rsidR="00BE6AC0"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أصول ألفاظ اللّهجة العراقيّة.</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محمّد رضا الشّبيبيّ</w:t>
            </w:r>
          </w:p>
        </w:tc>
        <w:tc>
          <w:tcPr>
            <w:tcW w:w="1116"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w:t>
            </w:r>
          </w:p>
        </w:tc>
      </w:tr>
      <w:tr w:rsidR="000D4E5E" w:rsidRPr="000D4E5E" w:rsidTr="00BE6AC0">
        <w:trPr>
          <w:jc w:val="center"/>
        </w:trPr>
        <w:tc>
          <w:tcPr>
            <w:tcW w:w="5651" w:type="dxa"/>
            <w:vAlign w:val="center"/>
          </w:tcPr>
          <w:p w:rsidR="000D4E5E" w:rsidRPr="000D4E5E" w:rsidRDefault="000D4E5E" w:rsidP="00BE6AC0">
            <w:pPr>
              <w:bidi/>
              <w:spacing w:after="0"/>
              <w:rPr>
                <w:rFonts w:cs="Simplified Arabic"/>
                <w:sz w:val="28"/>
                <w:szCs w:val="28"/>
                <w:rtl/>
                <w:lang w:bidi="ar-DZ"/>
              </w:rPr>
            </w:pPr>
            <w:r w:rsidRPr="000D4E5E">
              <w:rPr>
                <w:rFonts w:cs="Simplified Arabic" w:hint="cs"/>
                <w:sz w:val="28"/>
                <w:szCs w:val="28"/>
                <w:rtl/>
                <w:lang w:bidi="ar-DZ"/>
              </w:rPr>
              <w:t>- اللّهجاتالعربيّةالحديثةفياليمن.</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مرادكامل</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68</w:t>
            </w:r>
          </w:p>
        </w:tc>
      </w:tr>
      <w:tr w:rsidR="000D4E5E" w:rsidRPr="000D4E5E" w:rsidTr="00BE6AC0">
        <w:trPr>
          <w:jc w:val="center"/>
        </w:trPr>
        <w:tc>
          <w:tcPr>
            <w:tcW w:w="5651" w:type="dxa"/>
            <w:vAlign w:val="center"/>
          </w:tcPr>
          <w:p w:rsidR="000D4E5E" w:rsidRPr="000D4E5E" w:rsidRDefault="000D4E5E" w:rsidP="00BE6AC0">
            <w:pPr>
              <w:bidi/>
              <w:spacing w:after="0"/>
              <w:rPr>
                <w:rFonts w:cs="Simplified Arabic"/>
                <w:sz w:val="28"/>
                <w:szCs w:val="28"/>
                <w:rtl/>
                <w:lang w:bidi="ar-DZ"/>
              </w:rPr>
            </w:pPr>
            <w:r w:rsidRPr="000D4E5E">
              <w:rPr>
                <w:rFonts w:cs="Simplified Arabic" w:hint="cs"/>
                <w:sz w:val="28"/>
                <w:szCs w:val="28"/>
                <w:rtl/>
                <w:lang w:bidi="ar-DZ"/>
              </w:rPr>
              <w:t>- اللّهجات العربيّة.</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إبراهيم محمّد نجا</w:t>
            </w:r>
          </w:p>
        </w:tc>
        <w:tc>
          <w:tcPr>
            <w:tcW w:w="1116"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72</w:t>
            </w:r>
          </w:p>
        </w:tc>
      </w:tr>
      <w:tr w:rsidR="000D4E5E" w:rsidRPr="000D4E5E" w:rsidTr="00BE6AC0">
        <w:trPr>
          <w:jc w:val="center"/>
        </w:trPr>
        <w:tc>
          <w:tcPr>
            <w:tcW w:w="5651" w:type="dxa"/>
            <w:vAlign w:val="center"/>
          </w:tcPr>
          <w:p w:rsidR="000D4E5E" w:rsidRPr="000D4E5E" w:rsidRDefault="000D4E5E" w:rsidP="00BE6AC0">
            <w:pPr>
              <w:bidi/>
              <w:spacing w:after="0"/>
              <w:rPr>
                <w:rFonts w:cs="Simplified Arabic"/>
                <w:sz w:val="28"/>
                <w:szCs w:val="28"/>
                <w:rtl/>
                <w:lang w:bidi="ar-DZ"/>
              </w:rPr>
            </w:pPr>
            <w:r w:rsidRPr="000D4E5E">
              <w:rPr>
                <w:rFonts w:cs="Simplified Arabic" w:hint="cs"/>
                <w:sz w:val="28"/>
                <w:szCs w:val="28"/>
                <w:rtl/>
                <w:lang w:bidi="ar-DZ"/>
              </w:rPr>
              <w:t>- اللّهجات العربيّة في التّراث.</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أحمد علم الدّين الجنديّ</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78</w:t>
            </w:r>
          </w:p>
        </w:tc>
      </w:tr>
      <w:tr w:rsidR="000D4E5E" w:rsidRPr="000D4E5E" w:rsidTr="00BE6AC0">
        <w:trPr>
          <w:jc w:val="center"/>
        </w:trPr>
        <w:tc>
          <w:tcPr>
            <w:tcW w:w="5651" w:type="dxa"/>
            <w:vAlign w:val="center"/>
          </w:tcPr>
          <w:p w:rsidR="000D4E5E" w:rsidRPr="000D4E5E" w:rsidRDefault="000D4E5E" w:rsidP="00BE6AC0">
            <w:pPr>
              <w:bidi/>
              <w:spacing w:after="0"/>
              <w:rPr>
                <w:rFonts w:cs="Simplified Arabic"/>
                <w:sz w:val="28"/>
                <w:szCs w:val="28"/>
                <w:rtl/>
                <w:lang w:bidi="ar-DZ"/>
              </w:rPr>
            </w:pPr>
            <w:r w:rsidRPr="000D4E5E">
              <w:rPr>
                <w:rFonts w:cs="Simplified Arabic" w:hint="cs"/>
                <w:sz w:val="28"/>
                <w:szCs w:val="28"/>
                <w:rtl/>
                <w:lang w:bidi="ar-DZ"/>
              </w:rPr>
              <w:t>- المقتبس من اللّهجات العربيّة والقرآنيّة.</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محمّد سالم محيسن</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- 1978</w:t>
            </w:r>
          </w:p>
        </w:tc>
      </w:tr>
      <w:tr w:rsidR="00BE6AC0" w:rsidRPr="000D4E5E" w:rsidTr="00BE6AC0">
        <w:trPr>
          <w:jc w:val="center"/>
        </w:trPr>
        <w:tc>
          <w:tcPr>
            <w:tcW w:w="5651" w:type="dxa"/>
            <w:vAlign w:val="center"/>
          </w:tcPr>
          <w:p w:rsidR="00BE6AC0" w:rsidRPr="000D4E5E" w:rsidRDefault="00BE6AC0" w:rsidP="00BE6AC0">
            <w:pPr>
              <w:bidi/>
              <w:spacing w:after="0"/>
              <w:rPr>
                <w:rFonts w:cs="Simplified Arabic"/>
                <w:sz w:val="28"/>
                <w:szCs w:val="28"/>
                <w:rtl/>
                <w:lang w:bidi="ar-DZ"/>
              </w:rPr>
            </w:pPr>
            <w:r>
              <w:rPr>
                <w:rFonts w:cs="Simplified Arabic" w:hint="cs"/>
                <w:sz w:val="28"/>
                <w:szCs w:val="28"/>
                <w:rtl/>
                <w:lang w:bidi="ar-DZ"/>
              </w:rPr>
              <w:t>- بحوث ومقالات في اللّغة.</w:t>
            </w:r>
          </w:p>
        </w:tc>
        <w:tc>
          <w:tcPr>
            <w:tcW w:w="2410" w:type="dxa"/>
            <w:vAlign w:val="center"/>
          </w:tcPr>
          <w:p w:rsidR="00BE6AC0" w:rsidRPr="000D4E5E" w:rsidRDefault="00BE6AC0" w:rsidP="00BE6AC0">
            <w:pPr>
              <w:bidi/>
              <w:spacing w:after="0" w:line="240" w:lineRule="auto"/>
              <w:jc w:val="center"/>
              <w:rPr>
                <w:rFonts w:cs="Simplified Arabic"/>
                <w:sz w:val="28"/>
                <w:szCs w:val="28"/>
                <w:rtl/>
                <w:lang w:bidi="ar-DZ"/>
              </w:rPr>
            </w:pPr>
            <w:r>
              <w:rPr>
                <w:rFonts w:cs="Simplified Arabic" w:hint="cs"/>
                <w:sz w:val="28"/>
                <w:szCs w:val="28"/>
                <w:rtl/>
                <w:lang w:bidi="ar-DZ"/>
              </w:rPr>
              <w:t>رمضان عبد التّواب</w:t>
            </w:r>
          </w:p>
        </w:tc>
        <w:tc>
          <w:tcPr>
            <w:tcW w:w="1116" w:type="dxa"/>
            <w:vAlign w:val="center"/>
          </w:tcPr>
          <w:p w:rsidR="00BE6AC0" w:rsidRPr="000D4E5E" w:rsidRDefault="00BE6AC0"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- 19</w:t>
            </w:r>
            <w:r>
              <w:rPr>
                <w:rFonts w:ascii="Simplified Arabic" w:hAnsi="Simplified Arabic" w:cs="Simplified Arabic" w:hint="cs"/>
                <w:sz w:val="28"/>
                <w:szCs w:val="28"/>
                <w:rtl/>
                <w:lang w:bidi="ar-DZ"/>
              </w:rPr>
              <w:t>82</w:t>
            </w:r>
          </w:p>
        </w:tc>
      </w:tr>
      <w:tr w:rsidR="000D4E5E" w:rsidRPr="000D4E5E" w:rsidTr="00BE6AC0">
        <w:trPr>
          <w:jc w:val="center"/>
        </w:trPr>
        <w:tc>
          <w:tcPr>
            <w:tcW w:w="5651" w:type="dxa"/>
            <w:vAlign w:val="center"/>
          </w:tcPr>
          <w:p w:rsidR="000D4E5E" w:rsidRPr="000D4E5E" w:rsidRDefault="000D4E5E" w:rsidP="00BE6AC0">
            <w:pPr>
              <w:bidi/>
              <w:spacing w:after="0"/>
              <w:rPr>
                <w:rFonts w:cs="Simplified Arabic"/>
                <w:sz w:val="28"/>
                <w:szCs w:val="28"/>
                <w:rtl/>
                <w:lang w:bidi="ar-DZ"/>
              </w:rPr>
            </w:pPr>
            <w:r w:rsidRPr="000D4E5E">
              <w:rPr>
                <w:rFonts w:cs="Simplified Arabic" w:hint="cs"/>
                <w:sz w:val="28"/>
                <w:szCs w:val="28"/>
                <w:rtl/>
                <w:lang w:bidi="ar-DZ"/>
              </w:rPr>
              <w:t>- لهجات العرب.</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أحمد تيمور باشا</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- 1983</w:t>
            </w:r>
          </w:p>
        </w:tc>
      </w:tr>
      <w:tr w:rsidR="000D4E5E" w:rsidRPr="000D4E5E" w:rsidTr="00BE6AC0">
        <w:trPr>
          <w:jc w:val="center"/>
        </w:trPr>
        <w:tc>
          <w:tcPr>
            <w:tcW w:w="5651" w:type="dxa"/>
            <w:vAlign w:val="center"/>
          </w:tcPr>
          <w:p w:rsidR="000D4E5E" w:rsidRPr="000D4E5E" w:rsidRDefault="000D4E5E" w:rsidP="00BE6AC0">
            <w:pPr>
              <w:bidi/>
              <w:spacing w:after="0"/>
              <w:rPr>
                <w:rFonts w:cs="Simplified Arabic"/>
                <w:sz w:val="28"/>
                <w:szCs w:val="28"/>
                <w:rtl/>
                <w:lang w:bidi="ar-DZ"/>
              </w:rPr>
            </w:pPr>
            <w:r w:rsidRPr="000D4E5E">
              <w:rPr>
                <w:rFonts w:cs="Simplified Arabic" w:hint="cs"/>
                <w:sz w:val="28"/>
                <w:szCs w:val="28"/>
                <w:rtl/>
                <w:lang w:bidi="ar-DZ"/>
              </w:rPr>
              <w:t>- اللّهجات وأسلوب دراستها.</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أنيس فريحة</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- 1989</w:t>
            </w:r>
          </w:p>
        </w:tc>
      </w:tr>
      <w:tr w:rsidR="000D4E5E" w:rsidRPr="000D4E5E" w:rsidTr="00BE6AC0">
        <w:trPr>
          <w:jc w:val="center"/>
        </w:trPr>
        <w:tc>
          <w:tcPr>
            <w:tcW w:w="5651" w:type="dxa"/>
            <w:vAlign w:val="center"/>
          </w:tcPr>
          <w:p w:rsidR="000D4E5E" w:rsidRPr="000D4E5E" w:rsidRDefault="000D4E5E" w:rsidP="00BE6AC0">
            <w:pPr>
              <w:bidi/>
              <w:spacing w:after="0"/>
              <w:rPr>
                <w:rFonts w:cs="Simplified Arabic"/>
                <w:sz w:val="28"/>
                <w:szCs w:val="28"/>
                <w:rtl/>
                <w:lang w:bidi="ar-DZ"/>
              </w:rPr>
            </w:pPr>
            <w:r w:rsidRPr="000D4E5E">
              <w:rPr>
                <w:rFonts w:cs="Simplified Arabic" w:hint="cs"/>
                <w:sz w:val="28"/>
                <w:szCs w:val="28"/>
                <w:rtl/>
                <w:lang w:bidi="ar-DZ"/>
              </w:rPr>
              <w:t>- في اللّهجات العربيّة القديمة.</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إبراهيم السّامرّائيّ</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94</w:t>
            </w:r>
          </w:p>
        </w:tc>
      </w:tr>
      <w:tr w:rsidR="000D4E5E" w:rsidRPr="000D4E5E" w:rsidTr="00BE6AC0">
        <w:trPr>
          <w:jc w:val="center"/>
        </w:trPr>
        <w:tc>
          <w:tcPr>
            <w:tcW w:w="5651" w:type="dxa"/>
            <w:vAlign w:val="center"/>
          </w:tcPr>
          <w:p w:rsidR="000D4E5E" w:rsidRPr="000D4E5E" w:rsidRDefault="000D4E5E" w:rsidP="00BE6AC0">
            <w:pPr>
              <w:bidi/>
              <w:spacing w:after="0"/>
              <w:rPr>
                <w:rFonts w:cs="Simplified Arabic"/>
                <w:sz w:val="28"/>
                <w:szCs w:val="28"/>
                <w:rtl/>
                <w:lang w:bidi="ar-DZ"/>
              </w:rPr>
            </w:pPr>
            <w:r w:rsidRPr="000D4E5E">
              <w:rPr>
                <w:rFonts w:cs="Simplified Arabic" w:hint="cs"/>
                <w:sz w:val="28"/>
                <w:szCs w:val="28"/>
                <w:rtl/>
                <w:lang w:bidi="ar-DZ"/>
              </w:rPr>
              <w:t>- اللّهجات العربيّة نشأة وتطوّرا</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عبد الغفّار حامد هلال</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- 1990</w:t>
            </w:r>
          </w:p>
        </w:tc>
      </w:tr>
      <w:tr w:rsidR="000D4E5E"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اللّهجات العربيّة في القراءات القرآنيّة.</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عبده الرّاجحيّ</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96</w:t>
            </w:r>
          </w:p>
        </w:tc>
      </w:tr>
      <w:tr w:rsidR="000D4E5E"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الدّلالة الصّوتيّة الدّلالةوالصّرفيّة في لهجة الإقليم الشّماليّ لمدينة البصرة.</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عبد القادر عبد الجليل</w:t>
            </w:r>
          </w:p>
        </w:tc>
        <w:tc>
          <w:tcPr>
            <w:tcW w:w="1116"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97</w:t>
            </w:r>
          </w:p>
        </w:tc>
      </w:tr>
      <w:tr w:rsidR="00407E9D" w:rsidRPr="000D4E5E" w:rsidTr="00BE6AC0">
        <w:trPr>
          <w:jc w:val="center"/>
        </w:trPr>
        <w:tc>
          <w:tcPr>
            <w:tcW w:w="5651" w:type="dxa"/>
            <w:vAlign w:val="center"/>
          </w:tcPr>
          <w:p w:rsidR="00407E9D" w:rsidRPr="00505332" w:rsidRDefault="00407E9D" w:rsidP="00BE6AC0">
            <w:pPr>
              <w:bidi/>
              <w:spacing w:after="0" w:line="240" w:lineRule="auto"/>
              <w:rPr>
                <w:rFonts w:cs="Simplified Arabic"/>
                <w:sz w:val="28"/>
                <w:szCs w:val="28"/>
                <w:rtl/>
                <w:lang w:bidi="ar-DZ"/>
              </w:rPr>
            </w:pPr>
            <w:r w:rsidRPr="00505332">
              <w:rPr>
                <w:rFonts w:cs="Simplified Arabic" w:hint="cs"/>
                <w:sz w:val="28"/>
                <w:szCs w:val="28"/>
                <w:rtl/>
                <w:lang w:bidi="ar-DZ"/>
              </w:rPr>
              <w:t>- دراسات في اللّهجات العربيّة</w:t>
            </w:r>
          </w:p>
        </w:tc>
        <w:tc>
          <w:tcPr>
            <w:tcW w:w="2410" w:type="dxa"/>
            <w:vAlign w:val="center"/>
          </w:tcPr>
          <w:p w:rsidR="00407E9D" w:rsidRPr="000D4E5E" w:rsidRDefault="00407E9D" w:rsidP="00BE6AC0">
            <w:pPr>
              <w:bidi/>
              <w:spacing w:after="0" w:line="240" w:lineRule="auto"/>
              <w:jc w:val="center"/>
              <w:rPr>
                <w:rFonts w:cs="Simplified Arabic"/>
                <w:sz w:val="28"/>
                <w:szCs w:val="28"/>
                <w:rtl/>
                <w:lang w:bidi="ar-DZ"/>
              </w:rPr>
            </w:pPr>
            <w:r>
              <w:rPr>
                <w:rFonts w:cs="Simplified Arabic" w:hint="cs"/>
                <w:sz w:val="28"/>
                <w:szCs w:val="28"/>
                <w:rtl/>
                <w:lang w:bidi="ar-DZ"/>
              </w:rPr>
              <w:t>خليل عطيّة</w:t>
            </w:r>
          </w:p>
        </w:tc>
        <w:tc>
          <w:tcPr>
            <w:tcW w:w="1116" w:type="dxa"/>
            <w:vAlign w:val="center"/>
          </w:tcPr>
          <w:p w:rsidR="00407E9D" w:rsidRPr="000D4E5E" w:rsidRDefault="00B301F4" w:rsidP="00B301F4">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w:t>
            </w:r>
          </w:p>
        </w:tc>
      </w:tr>
      <w:tr w:rsidR="000D4E5E" w:rsidRPr="000D4E5E" w:rsidTr="00BE6AC0">
        <w:trPr>
          <w:jc w:val="center"/>
        </w:trPr>
        <w:tc>
          <w:tcPr>
            <w:tcW w:w="5651" w:type="dxa"/>
            <w:vAlign w:val="center"/>
          </w:tcPr>
          <w:p w:rsidR="000D4E5E" w:rsidRPr="00505332" w:rsidRDefault="000D4E5E" w:rsidP="00BE6AC0">
            <w:pPr>
              <w:bidi/>
              <w:spacing w:after="0"/>
              <w:rPr>
                <w:rFonts w:cs="Simplified Arabic"/>
                <w:sz w:val="28"/>
                <w:szCs w:val="28"/>
                <w:rtl/>
                <w:lang w:bidi="ar-DZ"/>
              </w:rPr>
            </w:pPr>
            <w:r w:rsidRPr="00505332">
              <w:rPr>
                <w:rFonts w:cs="Simplified Arabic" w:hint="cs"/>
                <w:sz w:val="28"/>
                <w:szCs w:val="28"/>
                <w:rtl/>
                <w:lang w:bidi="ar-DZ"/>
              </w:rPr>
              <w:t>- منالفصيحالمهجور: بحثفيردّالعامّيفيالأردنإلىالفصيح؛لهجةالكركنموذجا.</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منصور الكفاوين</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- 2018</w:t>
            </w:r>
          </w:p>
        </w:tc>
      </w:tr>
      <w:tr w:rsidR="00BE6AC0"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قاموس ردّ العامّي إلى الفصيح</w:t>
            </w:r>
            <w:r>
              <w:rPr>
                <w:rFonts w:cs="Simplified Arabic" w:hint="cs"/>
                <w:sz w:val="28"/>
                <w:szCs w:val="28"/>
                <w:rtl/>
                <w:lang w:bidi="ar-DZ"/>
              </w:rPr>
              <w:t>.</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أحمد رضا</w:t>
            </w:r>
          </w:p>
        </w:tc>
        <w:tc>
          <w:tcPr>
            <w:tcW w:w="1116"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46</w:t>
            </w:r>
          </w:p>
        </w:tc>
      </w:tr>
      <w:tr w:rsidR="00BE6AC0"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معجم الفصحى في العامّية المغربيّة.</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محمّد الحلويّ</w:t>
            </w:r>
          </w:p>
        </w:tc>
        <w:tc>
          <w:tcPr>
            <w:tcW w:w="1116"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88</w:t>
            </w:r>
          </w:p>
        </w:tc>
      </w:tr>
      <w:tr w:rsidR="00BE6AC0" w:rsidRPr="000D4E5E" w:rsidTr="00BE6AC0">
        <w:trPr>
          <w:jc w:val="center"/>
        </w:trPr>
        <w:tc>
          <w:tcPr>
            <w:tcW w:w="5651" w:type="dxa"/>
            <w:vAlign w:val="center"/>
          </w:tcPr>
          <w:p w:rsidR="000D4E5E" w:rsidRPr="000D4E5E" w:rsidRDefault="000D4E5E" w:rsidP="00BE6AC0">
            <w:pPr>
              <w:bidi/>
              <w:spacing w:after="0" w:line="240" w:lineRule="auto"/>
              <w:rPr>
                <w:rFonts w:cs="Simplified Arabic"/>
                <w:sz w:val="28"/>
                <w:szCs w:val="28"/>
                <w:rtl/>
                <w:lang w:bidi="ar-DZ"/>
              </w:rPr>
            </w:pPr>
            <w:r w:rsidRPr="000D4E5E">
              <w:rPr>
                <w:rFonts w:cs="Simplified Arabic" w:hint="cs"/>
                <w:sz w:val="28"/>
                <w:szCs w:val="28"/>
                <w:rtl/>
                <w:lang w:bidi="ar-DZ"/>
              </w:rPr>
              <w:t>- معجم فصّاح العامّية.</w:t>
            </w:r>
          </w:p>
        </w:tc>
        <w:tc>
          <w:tcPr>
            <w:tcW w:w="2410" w:type="dxa"/>
            <w:vAlign w:val="center"/>
          </w:tcPr>
          <w:p w:rsidR="000D4E5E" w:rsidRPr="000D4E5E" w:rsidRDefault="000D4E5E" w:rsidP="00BE6AC0">
            <w:pPr>
              <w:bidi/>
              <w:spacing w:after="0" w:line="240" w:lineRule="auto"/>
              <w:jc w:val="center"/>
              <w:rPr>
                <w:rFonts w:cs="Simplified Arabic"/>
                <w:sz w:val="28"/>
                <w:szCs w:val="28"/>
                <w:rtl/>
                <w:lang w:bidi="ar-DZ"/>
              </w:rPr>
            </w:pPr>
            <w:r w:rsidRPr="000D4E5E">
              <w:rPr>
                <w:rFonts w:cs="Simplified Arabic" w:hint="cs"/>
                <w:sz w:val="28"/>
                <w:szCs w:val="28"/>
                <w:rtl/>
                <w:lang w:bidi="ar-DZ"/>
              </w:rPr>
              <w:t>هشام النّحّاس</w:t>
            </w:r>
          </w:p>
        </w:tc>
        <w:tc>
          <w:tcPr>
            <w:tcW w:w="1116" w:type="dxa"/>
            <w:vAlign w:val="center"/>
          </w:tcPr>
          <w:p w:rsidR="000D4E5E" w:rsidRPr="000D4E5E" w:rsidRDefault="000D4E5E" w:rsidP="00BE6AC0">
            <w:pPr>
              <w:bidi/>
              <w:spacing w:after="0" w:line="240" w:lineRule="auto"/>
              <w:jc w:val="center"/>
              <w:rPr>
                <w:rFonts w:ascii="Simplified Arabic" w:hAnsi="Simplified Arabic" w:cs="Simplified Arabic"/>
                <w:sz w:val="28"/>
                <w:szCs w:val="28"/>
                <w:rtl/>
                <w:lang w:bidi="ar-DZ"/>
              </w:rPr>
            </w:pPr>
            <w:r w:rsidRPr="000D4E5E">
              <w:rPr>
                <w:rFonts w:ascii="Simplified Arabic" w:hAnsi="Simplified Arabic" w:cs="Simplified Arabic" w:hint="cs"/>
                <w:sz w:val="28"/>
                <w:szCs w:val="28"/>
                <w:rtl/>
                <w:lang w:bidi="ar-DZ"/>
              </w:rPr>
              <w:t xml:space="preserve">- </w:t>
            </w:r>
            <w:r w:rsidRPr="000D4E5E">
              <w:rPr>
                <w:rFonts w:ascii="Simplified Arabic" w:hAnsi="Simplified Arabic" w:cs="Simplified Arabic"/>
                <w:sz w:val="28"/>
                <w:szCs w:val="28"/>
                <w:rtl/>
                <w:lang w:bidi="ar-DZ"/>
              </w:rPr>
              <w:t>19</w:t>
            </w:r>
            <w:r w:rsidRPr="000D4E5E">
              <w:rPr>
                <w:rFonts w:ascii="Simplified Arabic" w:hAnsi="Simplified Arabic" w:cs="Simplified Arabic" w:hint="cs"/>
                <w:sz w:val="28"/>
                <w:szCs w:val="28"/>
                <w:rtl/>
                <w:lang w:bidi="ar-DZ"/>
              </w:rPr>
              <w:t>97</w:t>
            </w:r>
          </w:p>
        </w:tc>
      </w:tr>
    </w:tbl>
    <w:p w:rsidR="008E7FDC" w:rsidRDefault="001753FC" w:rsidP="008E7FDC">
      <w:pPr>
        <w:bidi/>
        <w:spacing w:before="240" w:after="0"/>
        <w:ind w:firstLine="565"/>
        <w:jc w:val="both"/>
        <w:rPr>
          <w:rFonts w:cs="Simplified Arabic"/>
          <w:sz w:val="28"/>
          <w:szCs w:val="28"/>
          <w:rtl/>
          <w:lang w:bidi="ar-DZ"/>
        </w:rPr>
      </w:pPr>
      <w:r>
        <w:rPr>
          <w:rFonts w:cs="Simplified Arabic" w:hint="cs"/>
          <w:sz w:val="28"/>
          <w:szCs w:val="28"/>
          <w:rtl/>
          <w:lang w:bidi="ar-DZ"/>
        </w:rPr>
        <w:t>وما يمكن ملاحظته على مجمل هذه الدّراسات</w:t>
      </w:r>
      <w:r w:rsidR="008C3863">
        <w:rPr>
          <w:rFonts w:cs="Simplified Arabic" w:hint="cs"/>
          <w:sz w:val="28"/>
          <w:szCs w:val="28"/>
          <w:rtl/>
          <w:lang w:bidi="ar-DZ"/>
        </w:rPr>
        <w:t>، الّتي تُعَدُّ نزرا قليلا، مقارنة بما كتب في هذا الموضوع،</w:t>
      </w:r>
      <w:r>
        <w:rPr>
          <w:rFonts w:cs="Simplified Arabic" w:hint="cs"/>
          <w:sz w:val="28"/>
          <w:szCs w:val="28"/>
          <w:rtl/>
          <w:lang w:bidi="ar-DZ"/>
        </w:rPr>
        <w:t xml:space="preserve"> أنّها انصبت على دراسة اللّهجات </w:t>
      </w:r>
      <w:r w:rsidR="002636BC">
        <w:rPr>
          <w:rFonts w:cs="Simplified Arabic" w:hint="cs"/>
          <w:sz w:val="28"/>
          <w:szCs w:val="28"/>
          <w:rtl/>
          <w:lang w:bidi="ar-DZ"/>
        </w:rPr>
        <w:t>العربيّة القديمة و</w:t>
      </w:r>
      <w:r>
        <w:rPr>
          <w:rFonts w:cs="Simplified Arabic" w:hint="cs"/>
          <w:sz w:val="28"/>
          <w:szCs w:val="28"/>
          <w:rtl/>
          <w:lang w:bidi="ar-DZ"/>
        </w:rPr>
        <w:t xml:space="preserve">الحديثة </w:t>
      </w:r>
      <w:r w:rsidR="008C3863">
        <w:rPr>
          <w:rFonts w:cs="Simplified Arabic" w:hint="cs"/>
          <w:sz w:val="28"/>
          <w:szCs w:val="28"/>
          <w:rtl/>
          <w:lang w:bidi="ar-DZ"/>
        </w:rPr>
        <w:t xml:space="preserve">منها خاصّة، </w:t>
      </w:r>
      <w:r>
        <w:rPr>
          <w:rFonts w:cs="Simplified Arabic" w:hint="cs"/>
          <w:sz w:val="28"/>
          <w:szCs w:val="28"/>
          <w:rtl/>
          <w:lang w:bidi="ar-DZ"/>
        </w:rPr>
        <w:t xml:space="preserve">في المشرق العربيّ وبالخصّوص في كلّ من مصر، </w:t>
      </w:r>
      <w:r w:rsidR="008C3863">
        <w:rPr>
          <w:rFonts w:cs="Simplified Arabic" w:hint="cs"/>
          <w:sz w:val="28"/>
          <w:szCs w:val="28"/>
          <w:rtl/>
          <w:lang w:bidi="ar-DZ"/>
        </w:rPr>
        <w:t>وسوريا، ولبنان</w:t>
      </w:r>
      <w:r>
        <w:rPr>
          <w:rFonts w:cs="Simplified Arabic" w:hint="cs"/>
          <w:sz w:val="28"/>
          <w:szCs w:val="28"/>
          <w:rtl/>
          <w:lang w:bidi="ar-DZ"/>
        </w:rPr>
        <w:t>، ودول الخليج بما فيها الكويت</w:t>
      </w:r>
      <w:r w:rsidR="008C3863">
        <w:rPr>
          <w:rFonts w:cs="Simplified Arabic" w:hint="cs"/>
          <w:sz w:val="28"/>
          <w:szCs w:val="28"/>
          <w:rtl/>
          <w:lang w:bidi="ar-DZ"/>
        </w:rPr>
        <w:t>،</w:t>
      </w:r>
      <w:r>
        <w:rPr>
          <w:rFonts w:cs="Simplified Arabic" w:hint="cs"/>
          <w:sz w:val="28"/>
          <w:szCs w:val="28"/>
          <w:rtl/>
          <w:lang w:bidi="ar-DZ"/>
        </w:rPr>
        <w:t xml:space="preserve"> والعراق، </w:t>
      </w:r>
      <w:r w:rsidR="008C3863">
        <w:rPr>
          <w:rFonts w:cs="Simplified Arabic" w:hint="cs"/>
          <w:sz w:val="28"/>
          <w:szCs w:val="28"/>
          <w:rtl/>
          <w:lang w:bidi="ar-DZ"/>
        </w:rPr>
        <w:t xml:space="preserve">والبحرين </w:t>
      </w:r>
      <w:r>
        <w:rPr>
          <w:rFonts w:cs="Simplified Arabic" w:hint="cs"/>
          <w:sz w:val="28"/>
          <w:szCs w:val="28"/>
          <w:rtl/>
          <w:lang w:bidi="ar-DZ"/>
        </w:rPr>
        <w:t xml:space="preserve">والمملكة العربيّة السّعوديّة، </w:t>
      </w:r>
      <w:r w:rsidR="00061F68">
        <w:rPr>
          <w:rFonts w:cs="Simplified Arabic" w:hint="cs"/>
          <w:sz w:val="28"/>
          <w:szCs w:val="28"/>
          <w:rtl/>
          <w:lang w:bidi="ar-DZ"/>
        </w:rPr>
        <w:t>من دون أ</w:t>
      </w:r>
      <w:r w:rsidR="008C3863">
        <w:rPr>
          <w:rFonts w:cs="Simplified Arabic" w:hint="cs"/>
          <w:sz w:val="28"/>
          <w:szCs w:val="28"/>
          <w:rtl/>
          <w:lang w:bidi="ar-DZ"/>
        </w:rPr>
        <w:t xml:space="preserve">نْ تشمل لهجات البلدان المغربيّة، </w:t>
      </w:r>
      <w:r w:rsidR="00061F68">
        <w:rPr>
          <w:rFonts w:cs="Simplified Arabic" w:hint="cs"/>
          <w:sz w:val="28"/>
          <w:szCs w:val="28"/>
          <w:rtl/>
          <w:lang w:bidi="ar-DZ"/>
        </w:rPr>
        <w:t>باستثناء دراسة أو دراستين</w:t>
      </w:r>
      <w:r w:rsidR="008C3863">
        <w:rPr>
          <w:rFonts w:cs="Simplified Arabic" w:hint="cs"/>
          <w:sz w:val="28"/>
          <w:szCs w:val="28"/>
          <w:rtl/>
          <w:lang w:bidi="ar-DZ"/>
        </w:rPr>
        <w:t xml:space="preserve"> حول ليبيا أو المغرب. وهذا راجع إلى عدّة أسباب؛ منها تغييب الاستعمار المشاركة المغربيّة في هذا النّوع من البحوث اللّسانيّة على مستوى الوطن العربيّ، وكذا تأخّر المعرفة اللّسانيّة بهذا العلم في الجامعات المغربيّة، وأخيرا عدم اهتمام المغاربة أساسا بموضوع اللّهجات في البحث اللّسانيّ. </w:t>
      </w:r>
      <w:r w:rsidR="008E7FDC">
        <w:rPr>
          <w:rFonts w:cs="Simplified Arabic" w:hint="cs"/>
          <w:sz w:val="28"/>
          <w:szCs w:val="28"/>
          <w:rtl/>
          <w:lang w:bidi="ar-DZ"/>
        </w:rPr>
        <w:t>وتجدر الإشارة هنا إلى أنّ دراسة موضوع اللّهجات في هذا العصر صارت من الأهمّية بما كان، خصوصا بعد ما صارت فيه هذه اللّهجات، مهدّدة بالانقراض أمام تيار العولمة اللّغويّة الجارف، وحاجة المجتمعات إليها في تطوير اللّغة المشتركة، صوتا، ومعجما، وتركيبا، ودلالة، بما تحمله هذه اللّهجات من فكر مشترك وإرث حضاريّ.</w:t>
      </w:r>
    </w:p>
    <w:p w:rsidR="008E7FDC" w:rsidRDefault="00EA24B2" w:rsidP="00EA24B2">
      <w:pPr>
        <w:bidi/>
        <w:spacing w:after="0"/>
        <w:ind w:firstLine="565"/>
        <w:jc w:val="both"/>
        <w:rPr>
          <w:rFonts w:cs="Simplified Arabic"/>
          <w:sz w:val="28"/>
          <w:szCs w:val="28"/>
          <w:rtl/>
          <w:lang w:bidi="ar-DZ"/>
        </w:rPr>
      </w:pPr>
      <w:r w:rsidRPr="006B38E2">
        <w:rPr>
          <w:rFonts w:cs="Simplified Arabic"/>
          <w:b/>
          <w:bCs/>
          <w:sz w:val="28"/>
          <w:szCs w:val="28"/>
          <w:rtl/>
          <w:lang w:bidi="ar-DZ"/>
        </w:rPr>
        <w:t>تطبيق:</w:t>
      </w:r>
    </w:p>
    <w:p w:rsidR="008A5EBB" w:rsidRDefault="008A5EBB" w:rsidP="008A5EBB">
      <w:pPr>
        <w:bidi/>
        <w:spacing w:after="0"/>
        <w:ind w:firstLine="565"/>
        <w:jc w:val="both"/>
        <w:rPr>
          <w:rFonts w:cs="Simplified Arabic"/>
          <w:sz w:val="28"/>
          <w:szCs w:val="28"/>
          <w:rtl/>
          <w:lang w:bidi="ar-DZ"/>
        </w:rPr>
      </w:pPr>
      <w:r>
        <w:rPr>
          <w:rFonts w:cs="Simplified Arabic" w:hint="cs"/>
          <w:sz w:val="28"/>
          <w:szCs w:val="28"/>
          <w:rtl/>
          <w:lang w:bidi="ar-DZ"/>
        </w:rPr>
        <w:t>س1- بماذا تميّزت الدّراسات الصّوتيّة عند اللّسانيّين العرب المحدثين عن الدّراسات الصّوتيّة عند القدماء؟</w:t>
      </w:r>
    </w:p>
    <w:p w:rsidR="008A5EBB" w:rsidRDefault="008A5EBB" w:rsidP="008A5EBB">
      <w:pPr>
        <w:bidi/>
        <w:spacing w:after="0"/>
        <w:ind w:firstLine="565"/>
        <w:jc w:val="both"/>
        <w:rPr>
          <w:rFonts w:cs="Simplified Arabic"/>
          <w:sz w:val="28"/>
          <w:szCs w:val="28"/>
          <w:rtl/>
          <w:lang w:bidi="ar-DZ"/>
        </w:rPr>
      </w:pPr>
      <w:r>
        <w:rPr>
          <w:rFonts w:cs="Simplified Arabic" w:hint="cs"/>
          <w:sz w:val="28"/>
          <w:szCs w:val="28"/>
          <w:rtl/>
          <w:lang w:bidi="ar-DZ"/>
        </w:rPr>
        <w:t>س2- استنادا إلى دراستك السّابقة لعلم الأصوات، ما أوجه الاتّفاق والاختلاف بين اللّسانيّين العرب المحدثين والقدماء في وصفهم لأصوات اللّغة العربيّة؟</w:t>
      </w:r>
    </w:p>
    <w:p w:rsidR="000E10A7" w:rsidRDefault="000E10A7" w:rsidP="000E10A7">
      <w:pPr>
        <w:bidi/>
        <w:spacing w:after="0"/>
        <w:ind w:firstLine="565"/>
        <w:jc w:val="both"/>
        <w:rPr>
          <w:rFonts w:cs="Simplified Arabic"/>
          <w:sz w:val="28"/>
          <w:szCs w:val="28"/>
          <w:rtl/>
          <w:lang w:bidi="ar-DZ"/>
        </w:rPr>
      </w:pPr>
      <w:r>
        <w:rPr>
          <w:rFonts w:cs="Simplified Arabic" w:hint="cs"/>
          <w:sz w:val="28"/>
          <w:szCs w:val="28"/>
          <w:rtl/>
          <w:lang w:bidi="ar-DZ"/>
        </w:rPr>
        <w:t>س3- بماذا نفسّر اهتمام اللّسانيّين العرب المحدثين بدراسة موضوع اللّهجات؟</w:t>
      </w:r>
      <w:r w:rsidR="00EA24B2">
        <w:rPr>
          <w:rFonts w:cs="Simplified Arabic" w:hint="cs"/>
          <w:sz w:val="28"/>
          <w:szCs w:val="28"/>
          <w:rtl/>
          <w:lang w:bidi="ar-DZ"/>
        </w:rPr>
        <w:t xml:space="preserve"> وكيف يمكن الاستفادة منها في تطوير اللّغة المشتركة؟</w:t>
      </w:r>
    </w:p>
    <w:p w:rsidR="008A5EBB" w:rsidRDefault="008A5EBB" w:rsidP="000E10A7">
      <w:pPr>
        <w:bidi/>
        <w:spacing w:after="0"/>
        <w:ind w:firstLine="565"/>
        <w:jc w:val="both"/>
        <w:rPr>
          <w:rFonts w:cs="Simplified Arabic"/>
          <w:sz w:val="28"/>
          <w:szCs w:val="28"/>
          <w:rtl/>
          <w:lang w:bidi="ar-DZ"/>
        </w:rPr>
      </w:pPr>
      <w:r>
        <w:rPr>
          <w:rFonts w:cs="Simplified Arabic" w:hint="cs"/>
          <w:sz w:val="28"/>
          <w:szCs w:val="28"/>
          <w:rtl/>
          <w:lang w:bidi="ar-DZ"/>
        </w:rPr>
        <w:t>س</w:t>
      </w:r>
      <w:r w:rsidR="000E10A7">
        <w:rPr>
          <w:rFonts w:cs="Simplified Arabic" w:hint="cs"/>
          <w:sz w:val="28"/>
          <w:szCs w:val="28"/>
          <w:rtl/>
          <w:lang w:bidi="ar-DZ"/>
        </w:rPr>
        <w:t>4</w:t>
      </w:r>
      <w:r>
        <w:rPr>
          <w:rFonts w:cs="Simplified Arabic" w:hint="cs"/>
          <w:sz w:val="28"/>
          <w:szCs w:val="28"/>
          <w:rtl/>
          <w:lang w:bidi="ar-DZ"/>
        </w:rPr>
        <w:t>- هل يمكن اعتبار اللّهجات موضوعا صالحا للدّراسة على مستوى اللّسانيات، ولماذا؟</w:t>
      </w:r>
    </w:p>
    <w:p w:rsidR="00DD7A98" w:rsidRDefault="00DD7A98" w:rsidP="00634B05">
      <w:pPr>
        <w:bidi/>
        <w:spacing w:after="0"/>
        <w:ind w:firstLine="565"/>
        <w:jc w:val="both"/>
        <w:rPr>
          <w:rFonts w:cs="Simplified Arabic"/>
          <w:b/>
          <w:bCs/>
          <w:sz w:val="28"/>
          <w:szCs w:val="28"/>
          <w:rtl/>
          <w:lang w:bidi="ar-DZ"/>
        </w:rPr>
      </w:pPr>
    </w:p>
    <w:p w:rsidR="00DD7A98" w:rsidRDefault="00DD7A98" w:rsidP="00DD7A98">
      <w:pPr>
        <w:bidi/>
        <w:spacing w:after="0"/>
        <w:ind w:firstLine="565"/>
        <w:jc w:val="both"/>
        <w:rPr>
          <w:rFonts w:cs="Simplified Arabic"/>
          <w:b/>
          <w:bCs/>
          <w:sz w:val="28"/>
          <w:szCs w:val="28"/>
          <w:rtl/>
          <w:lang w:bidi="ar-DZ"/>
        </w:rPr>
      </w:pPr>
    </w:p>
    <w:p w:rsidR="00DD7A98" w:rsidRDefault="00DD7A98" w:rsidP="00DD7A98">
      <w:pPr>
        <w:bidi/>
        <w:spacing w:after="0"/>
        <w:ind w:firstLine="565"/>
        <w:jc w:val="both"/>
        <w:rPr>
          <w:rFonts w:cs="Simplified Arabic"/>
          <w:b/>
          <w:bCs/>
          <w:sz w:val="28"/>
          <w:szCs w:val="28"/>
          <w:rtl/>
          <w:lang w:bidi="ar-DZ"/>
        </w:rPr>
      </w:pPr>
    </w:p>
    <w:p w:rsidR="00634B05" w:rsidRDefault="00634B05" w:rsidP="00DD7A98">
      <w:pPr>
        <w:bidi/>
        <w:spacing w:after="0"/>
        <w:ind w:firstLine="565"/>
        <w:jc w:val="both"/>
        <w:rPr>
          <w:rFonts w:ascii="Times New Roman" w:eastAsia="SimSun" w:hAnsi="Times New Roman" w:cs="Simplified Arabic"/>
          <w:b/>
          <w:sz w:val="28"/>
          <w:szCs w:val="28"/>
          <w:rtl/>
          <w:lang w:eastAsia="zh-CN" w:bidi="ar-DZ"/>
        </w:rPr>
      </w:pPr>
      <w:r w:rsidRPr="008A4E1E">
        <w:rPr>
          <w:rFonts w:cs="Simplified Arabic"/>
          <w:b/>
          <w:bCs/>
          <w:sz w:val="28"/>
          <w:szCs w:val="28"/>
          <w:rtl/>
          <w:lang w:bidi="ar-DZ"/>
        </w:rPr>
        <w:t>المحاضرة (</w:t>
      </w:r>
      <w:r>
        <w:rPr>
          <w:rFonts w:cs="Simplified Arabic" w:hint="cs"/>
          <w:b/>
          <w:bCs/>
          <w:sz w:val="28"/>
          <w:szCs w:val="28"/>
          <w:rtl/>
          <w:lang w:bidi="ar-DZ"/>
        </w:rPr>
        <w:t>12</w:t>
      </w:r>
      <w:r w:rsidRPr="008A4E1E">
        <w:rPr>
          <w:rFonts w:cs="Simplified Arabic"/>
          <w:b/>
          <w:bCs/>
          <w:sz w:val="28"/>
          <w:szCs w:val="28"/>
          <w:rtl/>
          <w:lang w:bidi="ar-DZ"/>
        </w:rPr>
        <w:t>):</w:t>
      </w:r>
      <w:r w:rsidRPr="00634B05">
        <w:rPr>
          <w:rFonts w:cs="Simplified Arabic" w:hint="eastAsia"/>
          <w:b/>
          <w:bCs/>
          <w:sz w:val="28"/>
          <w:szCs w:val="28"/>
          <w:rtl/>
          <w:lang w:bidi="ar-DZ"/>
        </w:rPr>
        <w:t>اللّسانياتالدّلاليّة</w:t>
      </w:r>
      <w:r w:rsidRPr="008A4E1E">
        <w:rPr>
          <w:rFonts w:cs="Simplified Arabic" w:hint="cs"/>
          <w:b/>
          <w:bCs/>
          <w:sz w:val="28"/>
          <w:szCs w:val="28"/>
          <w:rtl/>
          <w:lang w:bidi="ar-DZ"/>
        </w:rPr>
        <w:t>:</w:t>
      </w:r>
    </w:p>
    <w:p w:rsidR="008C1CF3" w:rsidRDefault="008C1CF3" w:rsidP="009876CC">
      <w:pPr>
        <w:bidi/>
        <w:spacing w:after="0"/>
        <w:ind w:firstLine="565"/>
        <w:jc w:val="both"/>
        <w:rPr>
          <w:rFonts w:cs="Simplified Arabic"/>
          <w:b/>
          <w:bCs/>
          <w:sz w:val="28"/>
          <w:szCs w:val="28"/>
          <w:highlight w:val="green"/>
          <w:rtl/>
          <w:lang w:bidi="ar-DZ"/>
        </w:rPr>
      </w:pPr>
      <w:r w:rsidRPr="008C1CF3">
        <w:rPr>
          <w:rFonts w:cs="Simplified Arabic" w:hint="cs"/>
          <w:b/>
          <w:bCs/>
          <w:sz w:val="28"/>
          <w:szCs w:val="28"/>
          <w:rtl/>
          <w:lang w:bidi="ar-DZ"/>
        </w:rPr>
        <w:t>تمهيد:</w:t>
      </w:r>
      <w:r>
        <w:rPr>
          <w:rFonts w:cs="Simplified Arabic" w:hint="cs"/>
          <w:sz w:val="28"/>
          <w:szCs w:val="28"/>
          <w:rtl/>
          <w:lang w:bidi="ar-DZ"/>
        </w:rPr>
        <w:t xml:space="preserve"> لم تقتصر جهود اللّسانيّين العرب في العصر الحديث على إعادة وصف النّظام الصّوتيّ للّغة العربيّة، </w:t>
      </w:r>
      <w:r w:rsidR="00C2001C">
        <w:rPr>
          <w:rFonts w:cs="Simplified Arabic" w:hint="cs"/>
          <w:sz w:val="28"/>
          <w:szCs w:val="28"/>
          <w:rtl/>
          <w:lang w:bidi="ar-DZ"/>
        </w:rPr>
        <w:t>أ</w:t>
      </w:r>
      <w:r>
        <w:rPr>
          <w:rFonts w:cs="Simplified Arabic" w:hint="cs"/>
          <w:sz w:val="28"/>
          <w:szCs w:val="28"/>
          <w:rtl/>
          <w:lang w:bidi="ar-DZ"/>
        </w:rPr>
        <w:t xml:space="preserve">وتحديد مخارج الأصوات فيها، أو دراسة لهجاتها، بل تجاوزته إلى دراسة دلالة </w:t>
      </w:r>
      <w:r w:rsidR="00F2490D">
        <w:rPr>
          <w:rFonts w:cs="Simplified Arabic" w:hint="cs"/>
          <w:sz w:val="28"/>
          <w:szCs w:val="28"/>
          <w:rtl/>
          <w:lang w:bidi="ar-DZ"/>
        </w:rPr>
        <w:t>ا</w:t>
      </w:r>
      <w:r w:rsidR="00D12D13">
        <w:rPr>
          <w:rFonts w:cs="Simplified Arabic" w:hint="cs"/>
          <w:sz w:val="28"/>
          <w:szCs w:val="28"/>
          <w:rtl/>
          <w:lang w:bidi="ar-DZ"/>
        </w:rPr>
        <w:t>ل</w:t>
      </w:r>
      <w:r w:rsidR="00F2490D">
        <w:rPr>
          <w:rFonts w:cs="Simplified Arabic" w:hint="cs"/>
          <w:sz w:val="28"/>
          <w:szCs w:val="28"/>
          <w:rtl/>
          <w:lang w:bidi="ar-DZ"/>
        </w:rPr>
        <w:t xml:space="preserve">ألفاظ </w:t>
      </w:r>
      <w:r w:rsidR="00D12D13">
        <w:rPr>
          <w:rFonts w:cs="Simplified Arabic" w:hint="cs"/>
          <w:sz w:val="28"/>
          <w:szCs w:val="28"/>
          <w:rtl/>
          <w:lang w:bidi="ar-DZ"/>
        </w:rPr>
        <w:t>ا</w:t>
      </w:r>
      <w:r w:rsidR="00F2490D">
        <w:rPr>
          <w:rFonts w:cs="Simplified Arabic" w:hint="cs"/>
          <w:sz w:val="28"/>
          <w:szCs w:val="28"/>
          <w:rtl/>
          <w:lang w:bidi="ar-DZ"/>
        </w:rPr>
        <w:t>للّغويّة فيها</w:t>
      </w:r>
      <w:r>
        <w:rPr>
          <w:rFonts w:cs="Simplified Arabic" w:hint="cs"/>
          <w:sz w:val="28"/>
          <w:szCs w:val="28"/>
          <w:rtl/>
          <w:lang w:bidi="ar-DZ"/>
        </w:rPr>
        <w:t>، م</w:t>
      </w:r>
      <w:r w:rsidR="00F2490D">
        <w:rPr>
          <w:rFonts w:cs="Simplified Arabic" w:hint="cs"/>
          <w:sz w:val="28"/>
          <w:szCs w:val="28"/>
          <w:rtl/>
          <w:lang w:bidi="ar-DZ"/>
        </w:rPr>
        <w:t>ستندين</w:t>
      </w:r>
      <w:r w:rsidR="00C2001C">
        <w:rPr>
          <w:rFonts w:cs="Simplified Arabic" w:hint="cs"/>
          <w:sz w:val="28"/>
          <w:szCs w:val="28"/>
          <w:rtl/>
          <w:lang w:bidi="ar-DZ"/>
        </w:rPr>
        <w:t xml:space="preserve">في ذلك على أحدث ما توصّلت إليه </w:t>
      </w:r>
      <w:r w:rsidR="00F2490D">
        <w:rPr>
          <w:rFonts w:cs="Simplified Arabic" w:hint="cs"/>
          <w:sz w:val="28"/>
          <w:szCs w:val="28"/>
          <w:rtl/>
          <w:lang w:bidi="ar-DZ"/>
        </w:rPr>
        <w:t xml:space="preserve">اللّسانياتأو علم اللّغة الحديث </w:t>
      </w:r>
      <w:r w:rsidR="00C2001C">
        <w:rPr>
          <w:rFonts w:cs="Simplified Arabic" w:hint="cs"/>
          <w:sz w:val="28"/>
          <w:szCs w:val="28"/>
          <w:rtl/>
          <w:lang w:bidi="ar-DZ"/>
        </w:rPr>
        <w:t xml:space="preserve">في </w:t>
      </w:r>
      <w:r w:rsidR="00F2490D">
        <w:rPr>
          <w:rFonts w:cs="Simplified Arabic" w:hint="cs"/>
          <w:sz w:val="28"/>
          <w:szCs w:val="28"/>
          <w:rtl/>
          <w:lang w:bidi="ar-DZ"/>
        </w:rPr>
        <w:t xml:space="preserve">دراستها </w:t>
      </w:r>
      <w:r w:rsidR="00C2001C">
        <w:rPr>
          <w:rFonts w:cs="Simplified Arabic" w:hint="cs"/>
          <w:sz w:val="28"/>
          <w:szCs w:val="28"/>
          <w:rtl/>
          <w:lang w:bidi="ar-DZ"/>
        </w:rPr>
        <w:t>هذا المستوى من اللّغة</w:t>
      </w:r>
      <w:r w:rsidR="00F2490D">
        <w:rPr>
          <w:rFonts w:cs="Simplified Arabic" w:hint="cs"/>
          <w:sz w:val="28"/>
          <w:szCs w:val="28"/>
          <w:rtl/>
          <w:lang w:bidi="ar-DZ"/>
        </w:rPr>
        <w:t>؛ حيث تعرّض بذلك العديد من اللّسانيّين العرب المحدثين</w:t>
      </w:r>
      <w:r w:rsidR="00CC52EF">
        <w:rPr>
          <w:rFonts w:cs="Simplified Arabic" w:hint="cs"/>
          <w:sz w:val="28"/>
          <w:szCs w:val="28"/>
          <w:rtl/>
          <w:lang w:bidi="ar-DZ"/>
        </w:rPr>
        <w:t xml:space="preserve">إلى مباحث شتّى من هذا العلم، </w:t>
      </w:r>
      <w:r w:rsidR="00F2490D">
        <w:rPr>
          <w:rFonts w:cs="Simplified Arabic" w:hint="cs"/>
          <w:sz w:val="28"/>
          <w:szCs w:val="28"/>
          <w:rtl/>
          <w:lang w:bidi="ar-DZ"/>
        </w:rPr>
        <w:t>تشمل:</w:t>
      </w:r>
      <w:r w:rsidR="00C2001C">
        <w:rPr>
          <w:rFonts w:cs="Simplified Arabic" w:hint="cs"/>
          <w:sz w:val="28"/>
          <w:szCs w:val="28"/>
          <w:rtl/>
          <w:lang w:bidi="ar-DZ"/>
        </w:rPr>
        <w:t xml:space="preserve">تحديد مفهوم الدّلالة، </w:t>
      </w:r>
      <w:r w:rsidR="000645DC">
        <w:rPr>
          <w:rFonts w:cs="Simplified Arabic" w:hint="cs"/>
          <w:sz w:val="28"/>
          <w:szCs w:val="28"/>
          <w:rtl/>
          <w:lang w:bidi="ar-DZ"/>
        </w:rPr>
        <w:t>وأنواعها</w:t>
      </w:r>
      <w:r w:rsidR="00F2490D">
        <w:rPr>
          <w:rFonts w:cs="Simplified Arabic" w:hint="cs"/>
          <w:sz w:val="28"/>
          <w:szCs w:val="28"/>
          <w:rtl/>
          <w:lang w:bidi="ar-DZ"/>
        </w:rPr>
        <w:t>،و</w:t>
      </w:r>
      <w:r w:rsidR="003F1A7B">
        <w:rPr>
          <w:rFonts w:cs="Simplified Arabic" w:hint="cs"/>
          <w:sz w:val="28"/>
          <w:szCs w:val="28"/>
          <w:rtl/>
          <w:lang w:bidi="ar-DZ"/>
        </w:rPr>
        <w:t xml:space="preserve">علاقة </w:t>
      </w:r>
      <w:r w:rsidR="00F2490D">
        <w:rPr>
          <w:rFonts w:cs="Simplified Arabic" w:hint="cs"/>
          <w:sz w:val="28"/>
          <w:szCs w:val="28"/>
          <w:rtl/>
          <w:lang w:bidi="ar-DZ"/>
        </w:rPr>
        <w:t>الدّال بالمدلول فيها</w:t>
      </w:r>
      <w:r w:rsidR="003F1A7B">
        <w:rPr>
          <w:rFonts w:cs="Simplified Arabic" w:hint="cs"/>
          <w:sz w:val="28"/>
          <w:szCs w:val="28"/>
          <w:rtl/>
          <w:lang w:bidi="ar-DZ"/>
        </w:rPr>
        <w:t xml:space="preserve">، </w:t>
      </w:r>
      <w:r w:rsidR="00F2490D">
        <w:rPr>
          <w:rFonts w:cs="Simplified Arabic" w:hint="cs"/>
          <w:sz w:val="28"/>
          <w:szCs w:val="28"/>
          <w:rtl/>
          <w:lang w:bidi="ar-DZ"/>
        </w:rPr>
        <w:t xml:space="preserve">ثمّ </w:t>
      </w:r>
      <w:r w:rsidR="000645DC">
        <w:rPr>
          <w:rFonts w:cs="Simplified Arabic" w:hint="cs"/>
          <w:sz w:val="28"/>
          <w:szCs w:val="28"/>
          <w:rtl/>
          <w:lang w:bidi="ar-DZ"/>
        </w:rPr>
        <w:t>مختلف نظريّات البحث ال</w:t>
      </w:r>
      <w:r w:rsidR="005B5940">
        <w:rPr>
          <w:rFonts w:cs="Simplified Arabic" w:hint="cs"/>
          <w:sz w:val="28"/>
          <w:szCs w:val="28"/>
          <w:rtl/>
          <w:lang w:bidi="ar-DZ"/>
        </w:rPr>
        <w:t>دّلاليّ</w:t>
      </w:r>
      <w:r w:rsidR="000645DC">
        <w:rPr>
          <w:rFonts w:cs="Simplified Arabic" w:hint="cs"/>
          <w:sz w:val="28"/>
          <w:szCs w:val="28"/>
          <w:rtl/>
          <w:lang w:bidi="ar-DZ"/>
        </w:rPr>
        <w:t xml:space="preserve">، وكذا </w:t>
      </w:r>
      <w:r w:rsidR="00CC52EF">
        <w:rPr>
          <w:rFonts w:cs="Simplified Arabic" w:hint="cs"/>
          <w:sz w:val="28"/>
          <w:szCs w:val="28"/>
          <w:rtl/>
          <w:lang w:bidi="ar-DZ"/>
        </w:rPr>
        <w:t>أسباب الت</w:t>
      </w:r>
      <w:r w:rsidR="00C2001C">
        <w:rPr>
          <w:rFonts w:cs="Simplified Arabic" w:hint="cs"/>
          <w:sz w:val="28"/>
          <w:szCs w:val="28"/>
          <w:rtl/>
          <w:lang w:bidi="ar-DZ"/>
        </w:rPr>
        <w:t>ّ</w:t>
      </w:r>
      <w:r w:rsidR="00CC52EF">
        <w:rPr>
          <w:rFonts w:cs="Simplified Arabic" w:hint="cs"/>
          <w:sz w:val="28"/>
          <w:szCs w:val="28"/>
          <w:rtl/>
          <w:lang w:bidi="ar-DZ"/>
        </w:rPr>
        <w:t xml:space="preserve">طوّر الدّلاليّ، ومختلف العلاقات الدّلاليّة </w:t>
      </w:r>
      <w:r w:rsidR="000645DC">
        <w:rPr>
          <w:rFonts w:cs="Simplified Arabic" w:hint="cs"/>
          <w:sz w:val="28"/>
          <w:szCs w:val="28"/>
          <w:rtl/>
          <w:lang w:bidi="ar-DZ"/>
        </w:rPr>
        <w:t xml:space="preserve">الّتي تشمل: </w:t>
      </w:r>
      <w:r w:rsidR="005B5940">
        <w:rPr>
          <w:rFonts w:cs="Simplified Arabic" w:hint="cs"/>
          <w:sz w:val="28"/>
          <w:szCs w:val="28"/>
          <w:rtl/>
          <w:lang w:bidi="ar-DZ"/>
        </w:rPr>
        <w:t xml:space="preserve">التّرادف، </w:t>
      </w:r>
      <w:r w:rsidR="00F2490D">
        <w:rPr>
          <w:rFonts w:cs="Simplified Arabic" w:hint="cs"/>
          <w:sz w:val="28"/>
          <w:szCs w:val="28"/>
          <w:rtl/>
          <w:lang w:bidi="ar-DZ"/>
        </w:rPr>
        <w:t xml:space="preserve">والمشترك اللّفظيّ والتّضاد، والاشتقاق، </w:t>
      </w:r>
      <w:r w:rsidR="00C2001C">
        <w:rPr>
          <w:rFonts w:cs="Simplified Arabic" w:hint="cs"/>
          <w:sz w:val="28"/>
          <w:szCs w:val="28"/>
          <w:rtl/>
          <w:lang w:bidi="ar-DZ"/>
        </w:rPr>
        <w:t>والمجاز،</w:t>
      </w:r>
      <w:r w:rsidR="00DA035C">
        <w:rPr>
          <w:rFonts w:cs="Simplified Arabic" w:hint="cs"/>
          <w:sz w:val="28"/>
          <w:szCs w:val="28"/>
          <w:rtl/>
          <w:lang w:bidi="ar-DZ"/>
        </w:rPr>
        <w:t xml:space="preserve"> وغيرها من </w:t>
      </w:r>
      <w:r w:rsidR="009876CC">
        <w:rPr>
          <w:rFonts w:cs="Simplified Arabic" w:hint="cs"/>
          <w:sz w:val="28"/>
          <w:szCs w:val="28"/>
          <w:rtl/>
          <w:lang w:bidi="ar-DZ"/>
        </w:rPr>
        <w:t>مباحث هذا العلم</w:t>
      </w:r>
      <w:r w:rsidR="00DA035C">
        <w:rPr>
          <w:rFonts w:cs="Simplified Arabic" w:hint="cs"/>
          <w:sz w:val="28"/>
          <w:szCs w:val="28"/>
          <w:rtl/>
          <w:lang w:bidi="ar-DZ"/>
        </w:rPr>
        <w:t xml:space="preserve">. ويُعَدُّ إبراهيم أنيس </w:t>
      </w:r>
      <w:r w:rsidR="00C2001C">
        <w:rPr>
          <w:rFonts w:cs="Simplified Arabic" w:hint="cs"/>
          <w:sz w:val="28"/>
          <w:szCs w:val="28"/>
          <w:rtl/>
          <w:lang w:bidi="ar-DZ"/>
        </w:rPr>
        <w:t xml:space="preserve">أوّل من تعرّض </w:t>
      </w:r>
      <w:r w:rsidR="000645DC">
        <w:rPr>
          <w:rFonts w:cs="Simplified Arabic" w:hint="cs"/>
          <w:sz w:val="28"/>
          <w:szCs w:val="28"/>
          <w:rtl/>
          <w:lang w:bidi="ar-DZ"/>
        </w:rPr>
        <w:t>من اللّساني</w:t>
      </w:r>
      <w:r w:rsidR="005D3921">
        <w:rPr>
          <w:rFonts w:cs="Simplified Arabic" w:hint="cs"/>
          <w:sz w:val="28"/>
          <w:szCs w:val="28"/>
          <w:rtl/>
          <w:lang w:bidi="ar-DZ"/>
        </w:rPr>
        <w:t>ّ</w:t>
      </w:r>
      <w:r w:rsidR="000645DC">
        <w:rPr>
          <w:rFonts w:cs="Simplified Arabic" w:hint="cs"/>
          <w:sz w:val="28"/>
          <w:szCs w:val="28"/>
          <w:rtl/>
          <w:lang w:bidi="ar-DZ"/>
        </w:rPr>
        <w:t xml:space="preserve">ين العرب المحدثين </w:t>
      </w:r>
      <w:r w:rsidR="00C2001C">
        <w:rPr>
          <w:rFonts w:cs="Simplified Arabic" w:hint="cs"/>
          <w:sz w:val="28"/>
          <w:szCs w:val="28"/>
          <w:rtl/>
          <w:lang w:bidi="ar-DZ"/>
        </w:rPr>
        <w:t>إلى دراسة دلالة الألفاظ اللّغويّة في العربيّة</w:t>
      </w:r>
      <w:r w:rsidR="008B3589">
        <w:rPr>
          <w:rFonts w:cs="Simplified Arabic" w:hint="cs"/>
          <w:sz w:val="28"/>
          <w:szCs w:val="28"/>
          <w:rtl/>
          <w:lang w:bidi="ar-DZ"/>
        </w:rPr>
        <w:t>،</w:t>
      </w:r>
      <w:r w:rsidR="008E39BD">
        <w:rPr>
          <w:rFonts w:cs="Simplified Arabic" w:hint="cs"/>
          <w:sz w:val="28"/>
          <w:szCs w:val="28"/>
          <w:rtl/>
          <w:lang w:bidi="ar-DZ"/>
        </w:rPr>
        <w:t xml:space="preserve"> معتم</w:t>
      </w:r>
      <w:r w:rsidR="00556E59">
        <w:rPr>
          <w:rFonts w:cs="Simplified Arabic" w:hint="cs"/>
          <w:sz w:val="28"/>
          <w:szCs w:val="28"/>
          <w:rtl/>
          <w:lang w:bidi="ar-DZ"/>
        </w:rPr>
        <w:t>د</w:t>
      </w:r>
      <w:r w:rsidR="008E39BD">
        <w:rPr>
          <w:rFonts w:cs="Simplified Arabic" w:hint="cs"/>
          <w:sz w:val="28"/>
          <w:szCs w:val="28"/>
          <w:rtl/>
          <w:lang w:bidi="ar-DZ"/>
        </w:rPr>
        <w:t xml:space="preserve">ا في </w:t>
      </w:r>
      <w:r w:rsidR="008E39BD" w:rsidRPr="008B3589">
        <w:rPr>
          <w:rFonts w:cs="Simplified Arabic" w:hint="cs"/>
          <w:sz w:val="28"/>
          <w:szCs w:val="28"/>
          <w:rtl/>
          <w:lang w:bidi="ar-DZ"/>
        </w:rPr>
        <w:t>ذلك على ما جاء في اللّسانيات الحديثة عند الغرب</w:t>
      </w:r>
      <w:r w:rsidR="00DA035C" w:rsidRPr="008B3589">
        <w:rPr>
          <w:rFonts w:cs="Simplified Arabic" w:hint="cs"/>
          <w:sz w:val="28"/>
          <w:szCs w:val="28"/>
          <w:rtl/>
          <w:lang w:bidi="ar-DZ"/>
        </w:rPr>
        <w:t xml:space="preserve">، </w:t>
      </w:r>
      <w:r w:rsidR="006002D3" w:rsidRPr="008B3589">
        <w:rPr>
          <w:rFonts w:cs="Simplified Arabic" w:hint="cs"/>
          <w:sz w:val="28"/>
          <w:szCs w:val="28"/>
          <w:rtl/>
          <w:lang w:bidi="ar-DZ"/>
        </w:rPr>
        <w:t xml:space="preserve">وهذا من خلال كتابه (دلالة الألفاظ) الصّادر </w:t>
      </w:r>
      <w:r w:rsidR="009D7F46" w:rsidRPr="008B3589">
        <w:rPr>
          <w:rFonts w:cs="Simplified Arabic" w:hint="cs"/>
          <w:sz w:val="28"/>
          <w:szCs w:val="28"/>
          <w:rtl/>
          <w:lang w:bidi="ar-DZ"/>
        </w:rPr>
        <w:t>سنة</w:t>
      </w:r>
      <w:r w:rsidR="006002D3" w:rsidRPr="008B3589">
        <w:rPr>
          <w:rFonts w:cs="Simplified Arabic" w:hint="cs"/>
          <w:sz w:val="28"/>
          <w:szCs w:val="28"/>
          <w:rtl/>
          <w:lang w:bidi="ar-DZ"/>
        </w:rPr>
        <w:t xml:space="preserve"> (</w:t>
      </w:r>
      <w:r w:rsidR="00F525FB" w:rsidRPr="008B3589">
        <w:rPr>
          <w:rFonts w:cs="Simplified Arabic" w:hint="cs"/>
          <w:sz w:val="28"/>
          <w:szCs w:val="28"/>
          <w:rtl/>
          <w:lang w:bidi="ar-DZ"/>
        </w:rPr>
        <w:t>1958</w:t>
      </w:r>
      <w:r w:rsidR="006002D3" w:rsidRPr="008B3589">
        <w:rPr>
          <w:rFonts w:cs="Simplified Arabic" w:hint="cs"/>
          <w:sz w:val="28"/>
          <w:szCs w:val="28"/>
          <w:rtl/>
          <w:lang w:bidi="ar-DZ"/>
        </w:rPr>
        <w:t>)</w:t>
      </w:r>
      <w:r w:rsidR="00C2001C" w:rsidRPr="008B3589">
        <w:rPr>
          <w:rFonts w:cs="Simplified Arabic" w:hint="cs"/>
          <w:sz w:val="28"/>
          <w:szCs w:val="28"/>
          <w:rtl/>
          <w:lang w:bidi="ar-DZ"/>
        </w:rPr>
        <w:t xml:space="preserve">وقد تبعه في ذلك كلّ من </w:t>
      </w:r>
      <w:r w:rsidR="00AF5FE2" w:rsidRPr="008B3589">
        <w:rPr>
          <w:rFonts w:cs="Simplified Arabic" w:hint="cs"/>
          <w:sz w:val="28"/>
          <w:szCs w:val="28"/>
          <w:rtl/>
          <w:lang w:bidi="ar-DZ"/>
        </w:rPr>
        <w:t xml:space="preserve">أحمد مختار عمر في كتابه </w:t>
      </w:r>
      <w:r w:rsidR="009D7F46" w:rsidRPr="008B3589">
        <w:rPr>
          <w:rFonts w:cs="Simplified Arabic" w:hint="cs"/>
          <w:sz w:val="28"/>
          <w:szCs w:val="28"/>
          <w:rtl/>
          <w:lang w:bidi="ar-DZ"/>
        </w:rPr>
        <w:t xml:space="preserve">(علم الدّلالة) وفايز الدّاية في كتابه </w:t>
      </w:r>
      <w:r w:rsidR="008B3589" w:rsidRPr="008B3589">
        <w:rPr>
          <w:rFonts w:cs="Simplified Arabic" w:hint="cs"/>
          <w:sz w:val="28"/>
          <w:szCs w:val="28"/>
          <w:rtl/>
          <w:lang w:bidi="ar-DZ"/>
        </w:rPr>
        <w:t>(علم الدّلالة العربيّ</w:t>
      </w:r>
      <w:r w:rsidR="00EF2F70">
        <w:rPr>
          <w:rFonts w:cs="Simplified Arabic" w:hint="cs"/>
          <w:sz w:val="28"/>
          <w:szCs w:val="28"/>
          <w:rtl/>
          <w:lang w:bidi="ar-DZ"/>
        </w:rPr>
        <w:t>: النّظريّة والتّطبيق</w:t>
      </w:r>
      <w:r w:rsidR="008B3589" w:rsidRPr="008B3589">
        <w:rPr>
          <w:rFonts w:cs="Simplified Arabic" w:hint="cs"/>
          <w:sz w:val="28"/>
          <w:szCs w:val="28"/>
          <w:rtl/>
          <w:lang w:bidi="ar-DZ"/>
        </w:rPr>
        <w:t xml:space="preserve">) </w:t>
      </w:r>
      <w:r w:rsidR="009D7F46" w:rsidRPr="008B3589">
        <w:rPr>
          <w:rFonts w:cs="Simplified Arabic" w:hint="cs"/>
          <w:sz w:val="28"/>
          <w:szCs w:val="28"/>
          <w:rtl/>
          <w:lang w:bidi="ar-DZ"/>
        </w:rPr>
        <w:t>الصّادر</w:t>
      </w:r>
      <w:r w:rsidR="008B3589">
        <w:rPr>
          <w:rFonts w:cs="Simplified Arabic" w:hint="cs"/>
          <w:sz w:val="28"/>
          <w:szCs w:val="28"/>
          <w:rtl/>
          <w:lang w:bidi="ar-DZ"/>
        </w:rPr>
        <w:t>ين سنة</w:t>
      </w:r>
      <w:r w:rsidR="009D7F46" w:rsidRPr="008B3589">
        <w:rPr>
          <w:rFonts w:cs="Simplified Arabic" w:hint="cs"/>
          <w:sz w:val="28"/>
          <w:szCs w:val="28"/>
          <w:rtl/>
          <w:lang w:bidi="ar-DZ"/>
        </w:rPr>
        <w:t xml:space="preserve"> (1985) </w:t>
      </w:r>
      <w:r w:rsidR="006002D3" w:rsidRPr="008B3589">
        <w:rPr>
          <w:rFonts w:cs="Simplified Arabic" w:hint="cs"/>
          <w:sz w:val="28"/>
          <w:szCs w:val="28"/>
          <w:rtl/>
          <w:lang w:bidi="ar-DZ"/>
        </w:rPr>
        <w:t>وفيما يلي عرض لأهمّ ما جاء في هذه الكتب الخاّصة بعلم</w:t>
      </w:r>
      <w:r w:rsidR="006002D3">
        <w:rPr>
          <w:rFonts w:cs="Simplified Arabic" w:hint="cs"/>
          <w:sz w:val="28"/>
          <w:szCs w:val="28"/>
          <w:rtl/>
          <w:lang w:bidi="ar-DZ"/>
        </w:rPr>
        <w:t xml:space="preserve"> الدّلالة في </w:t>
      </w:r>
      <w:r w:rsidR="008B3589">
        <w:rPr>
          <w:rFonts w:cs="Simplified Arabic" w:hint="cs"/>
          <w:sz w:val="28"/>
          <w:szCs w:val="28"/>
          <w:rtl/>
          <w:lang w:bidi="ar-DZ"/>
        </w:rPr>
        <w:t>اللّسانيات العربيّة الحديثة</w:t>
      </w:r>
      <w:r w:rsidR="006002D3">
        <w:rPr>
          <w:rFonts w:cs="Simplified Arabic" w:hint="cs"/>
          <w:sz w:val="28"/>
          <w:szCs w:val="28"/>
          <w:rtl/>
          <w:lang w:bidi="ar-DZ"/>
        </w:rPr>
        <w:t>:</w:t>
      </w:r>
    </w:p>
    <w:p w:rsidR="005A43D7" w:rsidRDefault="000645DC" w:rsidP="00F64E94">
      <w:pPr>
        <w:bidi/>
        <w:spacing w:after="0"/>
        <w:ind w:firstLine="565"/>
        <w:jc w:val="both"/>
        <w:rPr>
          <w:rFonts w:cs="Simplified Arabic"/>
          <w:sz w:val="28"/>
          <w:szCs w:val="28"/>
          <w:highlight w:val="green"/>
          <w:rtl/>
          <w:lang w:bidi="ar-DZ"/>
        </w:rPr>
      </w:pPr>
      <w:r w:rsidRPr="000645DC">
        <w:rPr>
          <w:rFonts w:cs="Simplified Arabic" w:hint="cs"/>
          <w:b/>
          <w:bCs/>
          <w:sz w:val="28"/>
          <w:szCs w:val="28"/>
          <w:rtl/>
          <w:lang w:bidi="ar-DZ"/>
        </w:rPr>
        <w:t xml:space="preserve">أوّلا- </w:t>
      </w:r>
      <w:r w:rsidR="007D685B">
        <w:rPr>
          <w:rFonts w:cs="Simplified Arabic" w:hint="cs"/>
          <w:b/>
          <w:bCs/>
          <w:sz w:val="28"/>
          <w:szCs w:val="28"/>
          <w:rtl/>
          <w:lang w:bidi="ar-DZ"/>
        </w:rPr>
        <w:t>دلالة الألفاظ ل</w:t>
      </w:r>
      <w:r w:rsidRPr="000645DC">
        <w:rPr>
          <w:rFonts w:cs="Simplified Arabic" w:hint="cs"/>
          <w:b/>
          <w:bCs/>
          <w:sz w:val="28"/>
          <w:szCs w:val="28"/>
          <w:rtl/>
          <w:lang w:bidi="ar-DZ"/>
        </w:rPr>
        <w:t>إبر</w:t>
      </w:r>
      <w:r w:rsidRPr="005A43D7">
        <w:rPr>
          <w:rFonts w:cs="Simplified Arabic" w:hint="cs"/>
          <w:b/>
          <w:bCs/>
          <w:sz w:val="28"/>
          <w:szCs w:val="28"/>
          <w:rtl/>
          <w:lang w:bidi="ar-DZ"/>
        </w:rPr>
        <w:t>اهيم أنيس:</w:t>
      </w:r>
      <w:r w:rsidR="007D685B" w:rsidRPr="005A43D7">
        <w:rPr>
          <w:rFonts w:cs="Simplified Arabic" w:hint="cs"/>
          <w:sz w:val="28"/>
          <w:szCs w:val="28"/>
          <w:rtl/>
          <w:lang w:bidi="ar-DZ"/>
        </w:rPr>
        <w:t xml:space="preserve">يُعَدُّ كتاب إبراهيم أنيس (دلالة الألفاظ) الصّادر سنة(1958) أوّل كتاب </w:t>
      </w:r>
      <w:r w:rsidR="004471AF" w:rsidRPr="005A43D7">
        <w:rPr>
          <w:rFonts w:cs="Simplified Arabic" w:hint="cs"/>
          <w:sz w:val="28"/>
          <w:szCs w:val="28"/>
          <w:rtl/>
          <w:lang w:bidi="ar-DZ"/>
        </w:rPr>
        <w:t>يجمع مباحث علم الدّلالة في الثّقافة العربيّة، بعد أن كانت مبثوثة في ثنايا كتب اللّغة،</w:t>
      </w:r>
      <w:r w:rsidR="000E2187">
        <w:rPr>
          <w:rFonts w:cs="Simplified Arabic" w:hint="cs"/>
          <w:sz w:val="28"/>
          <w:szCs w:val="28"/>
          <w:rtl/>
          <w:lang w:bidi="ar-DZ"/>
        </w:rPr>
        <w:t xml:space="preserve"> والأدب</w:t>
      </w:r>
      <w:r w:rsidR="004471AF" w:rsidRPr="005A43D7">
        <w:rPr>
          <w:rFonts w:cs="Simplified Arabic" w:hint="cs"/>
          <w:sz w:val="28"/>
          <w:szCs w:val="28"/>
          <w:rtl/>
          <w:lang w:bidi="ar-DZ"/>
        </w:rPr>
        <w:t xml:space="preserve"> والفقه، والتّفسير، وإليه يعود الفضل </w:t>
      </w:r>
      <w:r w:rsidR="005A43D7" w:rsidRPr="005A43D7">
        <w:rPr>
          <w:rFonts w:cs="Simplified Arabic" w:hint="cs"/>
          <w:sz w:val="28"/>
          <w:szCs w:val="28"/>
          <w:rtl/>
          <w:lang w:bidi="ar-DZ"/>
        </w:rPr>
        <w:t>بهذا في جمع ما كان متفرّ</w:t>
      </w:r>
      <w:r w:rsidR="00B570C3">
        <w:rPr>
          <w:rFonts w:cs="Simplified Arabic" w:hint="cs"/>
          <w:sz w:val="28"/>
          <w:szCs w:val="28"/>
          <w:rtl/>
          <w:lang w:bidi="ar-DZ"/>
        </w:rPr>
        <w:t>ق</w:t>
      </w:r>
      <w:r w:rsidR="005A43D7" w:rsidRPr="005A43D7">
        <w:rPr>
          <w:rFonts w:cs="Simplified Arabic" w:hint="cs"/>
          <w:sz w:val="28"/>
          <w:szCs w:val="28"/>
          <w:rtl/>
          <w:lang w:bidi="ar-DZ"/>
        </w:rPr>
        <w:t>ا من مباحث هذا العلم في كتب الأقدمين.</w:t>
      </w:r>
      <w:r w:rsidR="00683D86">
        <w:rPr>
          <w:rStyle w:val="Appelnotedebasdep"/>
          <w:rFonts w:cs="Simplified Arabic"/>
          <w:sz w:val="28"/>
          <w:szCs w:val="28"/>
          <w:rtl/>
          <w:lang w:bidi="ar-DZ"/>
        </w:rPr>
        <w:footnoteReference w:id="481"/>
      </w:r>
      <w:r w:rsidR="008E6F85">
        <w:rPr>
          <w:rFonts w:cs="Simplified Arabic" w:hint="cs"/>
          <w:sz w:val="28"/>
          <w:szCs w:val="28"/>
          <w:rtl/>
          <w:lang w:bidi="ar-DZ"/>
        </w:rPr>
        <w:t xml:space="preserve">ومن جملة ما تعرّض </w:t>
      </w:r>
      <w:r w:rsidR="008E6F85" w:rsidRPr="00F64E94">
        <w:rPr>
          <w:rFonts w:cs="Simplified Arabic" w:hint="cs"/>
          <w:sz w:val="28"/>
          <w:szCs w:val="28"/>
          <w:rtl/>
          <w:lang w:bidi="ar-DZ"/>
        </w:rPr>
        <w:t>إليه إبراه</w:t>
      </w:r>
      <w:r w:rsidR="000E2187" w:rsidRPr="00F64E94">
        <w:rPr>
          <w:rFonts w:cs="Simplified Arabic" w:hint="cs"/>
          <w:sz w:val="28"/>
          <w:szCs w:val="28"/>
          <w:rtl/>
          <w:lang w:bidi="ar-DZ"/>
        </w:rPr>
        <w:t xml:space="preserve">يم أنيس </w:t>
      </w:r>
      <w:r w:rsidR="008E6F85" w:rsidRPr="00F64E94">
        <w:rPr>
          <w:rFonts w:cs="Simplified Arabic" w:hint="cs"/>
          <w:sz w:val="28"/>
          <w:szCs w:val="28"/>
          <w:rtl/>
          <w:lang w:bidi="ar-DZ"/>
        </w:rPr>
        <w:t xml:space="preserve">في كتابه (دلالة الألفاظ) </w:t>
      </w:r>
      <w:r w:rsidR="003A66C0" w:rsidRPr="00F64E94">
        <w:rPr>
          <w:rFonts w:cs="Simplified Arabic" w:hint="cs"/>
          <w:sz w:val="28"/>
          <w:szCs w:val="28"/>
          <w:rtl/>
          <w:lang w:bidi="ar-DZ"/>
        </w:rPr>
        <w:t xml:space="preserve">أوّلا </w:t>
      </w:r>
      <w:r w:rsidR="00985D87" w:rsidRPr="00F64E94">
        <w:rPr>
          <w:rFonts w:cs="Simplified Arabic" w:hint="cs"/>
          <w:sz w:val="28"/>
          <w:szCs w:val="28"/>
          <w:rtl/>
          <w:lang w:bidi="ar-DZ"/>
        </w:rPr>
        <w:t xml:space="preserve">تحديده </w:t>
      </w:r>
      <w:r w:rsidR="00F64E94" w:rsidRPr="00F64E94">
        <w:rPr>
          <w:rFonts w:cs="Simplified Arabic" w:hint="cs"/>
          <w:sz w:val="28"/>
          <w:szCs w:val="28"/>
          <w:rtl/>
          <w:lang w:bidi="ar-DZ"/>
        </w:rPr>
        <w:t>أنواع</w:t>
      </w:r>
      <w:r w:rsidR="00985D87" w:rsidRPr="00F64E94">
        <w:rPr>
          <w:rFonts w:cs="Simplified Arabic" w:hint="cs"/>
          <w:sz w:val="28"/>
          <w:szCs w:val="28"/>
          <w:rtl/>
          <w:lang w:bidi="ar-DZ"/>
        </w:rPr>
        <w:t xml:space="preserve"> الدّلالة،</w:t>
      </w:r>
      <w:r w:rsidR="003A66C0" w:rsidRPr="00F64E94">
        <w:rPr>
          <w:rFonts w:cs="Simplified Arabic" w:hint="cs"/>
          <w:sz w:val="28"/>
          <w:szCs w:val="28"/>
          <w:rtl/>
          <w:lang w:bidi="ar-DZ"/>
        </w:rPr>
        <w:t xml:space="preserve"> ثمّ العلاقة بين اللّفظ والمعنى أو الدّلالة عنده، وكذا الدّلالة الهامشيّة والدّلالة المركزيّة، </w:t>
      </w:r>
      <w:r w:rsidR="00F64E94" w:rsidRPr="00F64E94">
        <w:rPr>
          <w:rFonts w:cs="Simplified Arabic" w:hint="cs"/>
          <w:sz w:val="28"/>
          <w:szCs w:val="28"/>
          <w:rtl/>
          <w:lang w:bidi="ar-DZ"/>
        </w:rPr>
        <w:t xml:space="preserve">وعوامل التّطور الدّلاليّ للألفاظ، وأخيرا علاقة الدّلالة بالتّرجمة. </w:t>
      </w:r>
      <w:r w:rsidR="002A696D" w:rsidRPr="00F64E94">
        <w:rPr>
          <w:rFonts w:cs="Simplified Arabic" w:hint="cs"/>
          <w:sz w:val="28"/>
          <w:szCs w:val="28"/>
          <w:rtl/>
          <w:lang w:bidi="ar-DZ"/>
        </w:rPr>
        <w:t>وكلّ هذا</w:t>
      </w:r>
      <w:r w:rsidR="002A696D">
        <w:rPr>
          <w:rFonts w:cs="Simplified Arabic" w:hint="cs"/>
          <w:sz w:val="28"/>
          <w:szCs w:val="28"/>
          <w:rtl/>
          <w:lang w:bidi="ar-DZ"/>
        </w:rPr>
        <w:t xml:space="preserve"> في إطار ما توصّلت إليه اللّسانيات الحديثة من هذا العلم، بعد أن صرّح </w:t>
      </w:r>
      <w:r w:rsidR="00522D26">
        <w:rPr>
          <w:rFonts w:cs="Simplified Arabic" w:hint="cs"/>
          <w:sz w:val="28"/>
          <w:szCs w:val="28"/>
          <w:rtl/>
          <w:lang w:bidi="ar-DZ"/>
        </w:rPr>
        <w:t xml:space="preserve">في كتابه هذا </w:t>
      </w:r>
      <w:r w:rsidR="002A696D">
        <w:rPr>
          <w:rFonts w:cs="Simplified Arabic" w:hint="cs"/>
          <w:sz w:val="28"/>
          <w:szCs w:val="28"/>
          <w:rtl/>
          <w:lang w:bidi="ar-DZ"/>
        </w:rPr>
        <w:t xml:space="preserve">بأنّه "سيسلك مسلك اللّغويّين في دراسة وبحث الدّلالة، ويعالجها كما يعالج اللّغويّ الحديث </w:t>
      </w:r>
      <w:r w:rsidR="000B71C2">
        <w:rPr>
          <w:rFonts w:cs="Simplified Arabic" w:hint="cs"/>
          <w:sz w:val="28"/>
          <w:szCs w:val="28"/>
          <w:rtl/>
          <w:lang w:bidi="ar-DZ"/>
        </w:rPr>
        <w:t xml:space="preserve">ذلك الفرع من الدّراسات اللّغويّة، </w:t>
      </w:r>
      <w:r w:rsidR="000E2187">
        <w:rPr>
          <w:rFonts w:cs="Simplified Arabic" w:hint="cs"/>
          <w:sz w:val="28"/>
          <w:szCs w:val="28"/>
          <w:rtl/>
          <w:lang w:bidi="ar-DZ"/>
        </w:rPr>
        <w:t>الم</w:t>
      </w:r>
      <w:r w:rsidR="00856A32">
        <w:rPr>
          <w:rFonts w:cs="Simplified Arabic" w:hint="cs"/>
          <w:sz w:val="28"/>
          <w:szCs w:val="28"/>
          <w:rtl/>
          <w:lang w:bidi="ar-DZ"/>
        </w:rPr>
        <w:t>ُ</w:t>
      </w:r>
      <w:r w:rsidR="000E2187">
        <w:rPr>
          <w:rFonts w:cs="Simplified Arabic" w:hint="cs"/>
          <w:sz w:val="28"/>
          <w:szCs w:val="28"/>
          <w:rtl/>
          <w:lang w:bidi="ar-DZ"/>
        </w:rPr>
        <w:t>سمّ</w:t>
      </w:r>
      <w:r w:rsidR="00856A32">
        <w:rPr>
          <w:rFonts w:cs="Simplified Arabic" w:hint="cs"/>
          <w:sz w:val="28"/>
          <w:szCs w:val="28"/>
          <w:rtl/>
          <w:lang w:bidi="ar-DZ"/>
        </w:rPr>
        <w:t>َ</w:t>
      </w:r>
      <w:r w:rsidR="000E2187">
        <w:rPr>
          <w:rFonts w:cs="Simplified Arabic" w:hint="cs"/>
          <w:sz w:val="28"/>
          <w:szCs w:val="28"/>
          <w:rtl/>
          <w:lang w:bidi="ar-DZ"/>
        </w:rPr>
        <w:t>ى لدى الأوربيّي</w:t>
      </w:r>
      <w:r w:rsidR="000B71C2">
        <w:rPr>
          <w:rFonts w:cs="Simplified Arabic" w:hint="cs"/>
          <w:sz w:val="28"/>
          <w:szCs w:val="28"/>
          <w:rtl/>
          <w:lang w:bidi="ar-DZ"/>
        </w:rPr>
        <w:t>ن (</w:t>
      </w:r>
      <w:r w:rsidR="000B71C2" w:rsidRPr="000B71C2">
        <w:rPr>
          <w:rFonts w:asciiTheme="majorBidi" w:hAnsiTheme="majorBidi" w:cstheme="majorBidi"/>
          <w:sz w:val="28"/>
          <w:szCs w:val="28"/>
          <w:lang w:bidi="ar-DZ"/>
        </w:rPr>
        <w:t>S</w:t>
      </w:r>
      <w:r w:rsidR="000B71C2">
        <w:rPr>
          <w:rFonts w:asciiTheme="majorBidi" w:hAnsiTheme="majorBidi" w:cstheme="majorBidi"/>
          <w:sz w:val="28"/>
          <w:szCs w:val="28"/>
          <w:lang w:bidi="ar-DZ"/>
        </w:rPr>
        <w:t>e</w:t>
      </w:r>
      <w:r w:rsidR="000B71C2" w:rsidRPr="000B71C2">
        <w:rPr>
          <w:rFonts w:asciiTheme="majorBidi" w:hAnsiTheme="majorBidi" w:cstheme="majorBidi"/>
          <w:sz w:val="28"/>
          <w:szCs w:val="28"/>
          <w:lang w:bidi="ar-DZ"/>
        </w:rPr>
        <w:t>mantex</w:t>
      </w:r>
      <w:r w:rsidR="000B71C2">
        <w:rPr>
          <w:rFonts w:cs="Simplified Arabic" w:hint="cs"/>
          <w:sz w:val="28"/>
          <w:szCs w:val="28"/>
          <w:rtl/>
          <w:lang w:bidi="ar-DZ"/>
        </w:rPr>
        <w:t>)</w:t>
      </w:r>
      <w:r w:rsidR="002A696D">
        <w:rPr>
          <w:rFonts w:cs="Simplified Arabic" w:hint="cs"/>
          <w:sz w:val="28"/>
          <w:szCs w:val="28"/>
          <w:rtl/>
          <w:lang w:bidi="ar-DZ"/>
        </w:rPr>
        <w:t>"</w:t>
      </w:r>
      <w:r w:rsidR="00B570C3">
        <w:rPr>
          <w:rStyle w:val="Appelnotedebasdep"/>
          <w:rFonts w:cs="Simplified Arabic"/>
          <w:sz w:val="28"/>
          <w:szCs w:val="28"/>
          <w:rtl/>
          <w:lang w:bidi="ar-DZ"/>
        </w:rPr>
        <w:footnoteReference w:id="482"/>
      </w:r>
    </w:p>
    <w:p w:rsidR="00EC7834" w:rsidRDefault="00B40B3F" w:rsidP="007A7D55">
      <w:pPr>
        <w:bidi/>
        <w:spacing w:after="0"/>
        <w:ind w:firstLine="565"/>
        <w:jc w:val="both"/>
        <w:rPr>
          <w:rFonts w:cs="Simplified Arabic"/>
          <w:sz w:val="28"/>
          <w:szCs w:val="28"/>
          <w:rtl/>
          <w:lang w:bidi="ar-DZ"/>
        </w:rPr>
      </w:pPr>
      <w:r w:rsidRPr="002D5064">
        <w:rPr>
          <w:rFonts w:cs="Simplified Arabic" w:hint="cs"/>
          <w:sz w:val="28"/>
          <w:szCs w:val="28"/>
          <w:rtl/>
          <w:lang w:bidi="ar-DZ"/>
        </w:rPr>
        <w:t xml:space="preserve">وفيما يتعلّق بأنواع الدّلالة فقد </w:t>
      </w:r>
      <w:r>
        <w:rPr>
          <w:rFonts w:cs="Simplified Arabic" w:hint="cs"/>
          <w:sz w:val="28"/>
          <w:szCs w:val="28"/>
          <w:rtl/>
          <w:lang w:bidi="ar-DZ"/>
        </w:rPr>
        <w:t>قسّمها</w:t>
      </w:r>
      <w:r w:rsidRPr="002D5064">
        <w:rPr>
          <w:rFonts w:cs="Simplified Arabic" w:hint="cs"/>
          <w:sz w:val="28"/>
          <w:szCs w:val="28"/>
          <w:rtl/>
          <w:lang w:bidi="ar-DZ"/>
        </w:rPr>
        <w:t xml:space="preserve"> إبراهيم أنيس</w:t>
      </w:r>
      <w:r>
        <w:rPr>
          <w:rFonts w:cs="Simplified Arabic" w:hint="cs"/>
          <w:sz w:val="28"/>
          <w:szCs w:val="28"/>
          <w:rtl/>
          <w:lang w:bidi="ar-DZ"/>
        </w:rPr>
        <w:t xml:space="preserve"> إلى أربعة أقسام تشمل: الدّلالة الصّوتيّة، والصّرفيّة، و</w:t>
      </w:r>
      <w:r w:rsidR="007125E1">
        <w:rPr>
          <w:rFonts w:cs="Simplified Arabic" w:hint="cs"/>
          <w:sz w:val="28"/>
          <w:szCs w:val="28"/>
          <w:rtl/>
          <w:lang w:bidi="ar-DZ"/>
        </w:rPr>
        <w:t xml:space="preserve">النّحويّة أو </w:t>
      </w:r>
      <w:r>
        <w:rPr>
          <w:rFonts w:cs="Simplified Arabic" w:hint="cs"/>
          <w:sz w:val="28"/>
          <w:szCs w:val="28"/>
          <w:rtl/>
          <w:lang w:bidi="ar-DZ"/>
        </w:rPr>
        <w:t>التّركيبيّة، والمعجميّة أو الاجتماعيّة،</w:t>
      </w:r>
      <w:r w:rsidR="007125E1">
        <w:rPr>
          <w:rStyle w:val="Appelnotedebasdep"/>
          <w:rFonts w:cs="Simplified Arabic"/>
          <w:sz w:val="28"/>
          <w:szCs w:val="28"/>
          <w:rtl/>
          <w:lang w:bidi="ar-DZ"/>
        </w:rPr>
        <w:footnoteReference w:id="483"/>
      </w:r>
      <w:r>
        <w:rPr>
          <w:rFonts w:cs="Simplified Arabic" w:hint="cs"/>
          <w:sz w:val="28"/>
          <w:szCs w:val="28"/>
          <w:rtl/>
          <w:lang w:bidi="ar-DZ"/>
        </w:rPr>
        <w:t xml:space="preserve"> معتمدا في تصنيف أنواع الدّلالة إلى هذه الأقسام، على التّحليل المورفولوجيّ</w:t>
      </w:r>
      <w:r w:rsidR="007125E1">
        <w:rPr>
          <w:rFonts w:cs="Simplified Arabic" w:hint="cs"/>
          <w:sz w:val="28"/>
          <w:szCs w:val="28"/>
          <w:rtl/>
          <w:lang w:bidi="ar-DZ"/>
        </w:rPr>
        <w:t xml:space="preserve"> أو التّحليل إلى مورفيمات،</w:t>
      </w:r>
      <w:r>
        <w:rPr>
          <w:rFonts w:cs="Simplified Arabic" w:hint="cs"/>
          <w:sz w:val="28"/>
          <w:szCs w:val="28"/>
          <w:rtl/>
          <w:lang w:bidi="ar-DZ"/>
        </w:rPr>
        <w:t xml:space="preserve"> الم</w:t>
      </w:r>
      <w:r w:rsidR="00F841A2">
        <w:rPr>
          <w:rFonts w:cs="Simplified Arabic" w:hint="cs"/>
          <w:sz w:val="28"/>
          <w:szCs w:val="28"/>
          <w:rtl/>
          <w:lang w:bidi="ar-DZ"/>
        </w:rPr>
        <w:t>ُ</w:t>
      </w:r>
      <w:r>
        <w:rPr>
          <w:rFonts w:cs="Simplified Arabic" w:hint="cs"/>
          <w:sz w:val="28"/>
          <w:szCs w:val="28"/>
          <w:rtl/>
          <w:lang w:bidi="ar-DZ"/>
        </w:rPr>
        <w:t>عتم</w:t>
      </w:r>
      <w:r w:rsidR="00F841A2">
        <w:rPr>
          <w:rFonts w:cs="Simplified Arabic" w:hint="cs"/>
          <w:sz w:val="28"/>
          <w:szCs w:val="28"/>
          <w:rtl/>
          <w:lang w:bidi="ar-DZ"/>
        </w:rPr>
        <w:t>َ</w:t>
      </w:r>
      <w:r>
        <w:rPr>
          <w:rFonts w:cs="Simplified Arabic" w:hint="cs"/>
          <w:sz w:val="28"/>
          <w:szCs w:val="28"/>
          <w:rtl/>
          <w:lang w:bidi="ar-DZ"/>
        </w:rPr>
        <w:t>د في النّظريّة التّوزيعيّة عند كلّ من إداورد سابير وبلومفيلد.</w:t>
      </w:r>
      <w:r w:rsidR="007125E1">
        <w:rPr>
          <w:rStyle w:val="Appelnotedebasdep"/>
          <w:rFonts w:cs="Simplified Arabic"/>
          <w:sz w:val="28"/>
          <w:szCs w:val="28"/>
          <w:rtl/>
          <w:lang w:bidi="ar-DZ"/>
        </w:rPr>
        <w:footnoteReference w:id="484"/>
      </w:r>
      <w:r w:rsidR="007125E1">
        <w:rPr>
          <w:rFonts w:cs="Simplified Arabic" w:hint="cs"/>
          <w:sz w:val="28"/>
          <w:szCs w:val="28"/>
          <w:rtl/>
          <w:lang w:bidi="ar-DZ"/>
        </w:rPr>
        <w:t>ويست</w:t>
      </w:r>
      <w:r>
        <w:rPr>
          <w:rFonts w:cs="Simplified Arabic" w:hint="cs"/>
          <w:sz w:val="28"/>
          <w:szCs w:val="28"/>
          <w:rtl/>
          <w:lang w:bidi="ar-DZ"/>
        </w:rPr>
        <w:t xml:space="preserve">دلّ </w:t>
      </w:r>
      <w:r w:rsidR="00576955">
        <w:rPr>
          <w:rFonts w:cs="Simplified Arabic" w:hint="cs"/>
          <w:sz w:val="28"/>
          <w:szCs w:val="28"/>
          <w:rtl/>
          <w:lang w:bidi="ar-DZ"/>
        </w:rPr>
        <w:t>إبراهيم أنيس على صحّة هذا التّقسيم بالنّسبة لأنواع الدّلالة</w:t>
      </w:r>
      <w:r w:rsidR="00433996">
        <w:rPr>
          <w:rFonts w:cs="Simplified Arabic" w:hint="cs"/>
          <w:sz w:val="28"/>
          <w:szCs w:val="28"/>
          <w:rtl/>
          <w:lang w:bidi="ar-DZ"/>
        </w:rPr>
        <w:t>،</w:t>
      </w:r>
      <w:r w:rsidR="00576955">
        <w:rPr>
          <w:rFonts w:cs="Simplified Arabic" w:hint="cs"/>
          <w:sz w:val="28"/>
          <w:szCs w:val="28"/>
          <w:rtl/>
          <w:lang w:bidi="ar-DZ"/>
        </w:rPr>
        <w:t xml:space="preserve"> بجملة يقول فيها أحدهما للآخر</w:t>
      </w:r>
      <w:r w:rsidR="000B0AE2">
        <w:rPr>
          <w:rFonts w:cs="Simplified Arabic" w:hint="cs"/>
          <w:sz w:val="28"/>
          <w:szCs w:val="28"/>
          <w:rtl/>
          <w:lang w:bidi="ar-DZ"/>
        </w:rPr>
        <w:t>: (لا تصدّقه فهو كذّاب، هل يُعقل أنْ تنضَخَ العين بالنّفط في وسط الصّحراء بعد ثوان؟!!</w:t>
      </w:r>
      <w:r w:rsidR="00EC7834">
        <w:rPr>
          <w:rFonts w:cs="Simplified Arabic" w:hint="cs"/>
          <w:sz w:val="28"/>
          <w:szCs w:val="28"/>
          <w:rtl/>
          <w:lang w:bidi="ar-DZ"/>
        </w:rPr>
        <w:t xml:space="preserve">) </w:t>
      </w:r>
      <w:r w:rsidR="00576955">
        <w:rPr>
          <w:rFonts w:cs="Simplified Arabic" w:hint="cs"/>
          <w:sz w:val="28"/>
          <w:szCs w:val="28"/>
          <w:rtl/>
          <w:lang w:bidi="ar-DZ"/>
        </w:rPr>
        <w:t>والّتي تأخذ فيها حسب إبراهيم أنيس كلمة (</w:t>
      </w:r>
      <w:r w:rsidR="000B0AE2">
        <w:rPr>
          <w:rFonts w:cs="Simplified Arabic" w:hint="cs"/>
          <w:sz w:val="28"/>
          <w:szCs w:val="28"/>
          <w:rtl/>
          <w:lang w:bidi="ar-DZ"/>
        </w:rPr>
        <w:t>تنضَخَ) في دلالتها الصّوتيّة معنى (التّدفق بقو</w:t>
      </w:r>
      <w:r w:rsidR="00997654">
        <w:rPr>
          <w:rFonts w:cs="Simplified Arabic" w:hint="cs"/>
          <w:sz w:val="28"/>
          <w:szCs w:val="28"/>
          <w:rtl/>
          <w:lang w:bidi="ar-DZ"/>
        </w:rPr>
        <w:t>ّ</w:t>
      </w:r>
      <w:r w:rsidR="000B0AE2">
        <w:rPr>
          <w:rFonts w:cs="Simplified Arabic" w:hint="cs"/>
          <w:sz w:val="28"/>
          <w:szCs w:val="28"/>
          <w:rtl/>
          <w:lang w:bidi="ar-DZ"/>
        </w:rPr>
        <w:t xml:space="preserve">ة) </w:t>
      </w:r>
      <w:r w:rsidR="00576955">
        <w:rPr>
          <w:rFonts w:cs="Simplified Arabic" w:hint="cs"/>
          <w:sz w:val="28"/>
          <w:szCs w:val="28"/>
          <w:rtl/>
          <w:lang w:bidi="ar-DZ"/>
        </w:rPr>
        <w:t xml:space="preserve">بدل </w:t>
      </w:r>
      <w:r w:rsidR="000B0AE2">
        <w:rPr>
          <w:rFonts w:cs="Simplified Arabic" w:hint="cs"/>
          <w:sz w:val="28"/>
          <w:szCs w:val="28"/>
          <w:rtl/>
          <w:lang w:bidi="ar-DZ"/>
        </w:rPr>
        <w:t>معنى (التّدفق ببطء) الّذي يمكن أن</w:t>
      </w:r>
      <w:r w:rsidR="00997654">
        <w:rPr>
          <w:rFonts w:cs="Simplified Arabic" w:hint="cs"/>
          <w:sz w:val="28"/>
          <w:szCs w:val="28"/>
          <w:rtl/>
          <w:lang w:bidi="ar-DZ"/>
        </w:rPr>
        <w:t>ْ</w:t>
      </w:r>
      <w:r w:rsidR="000B0AE2">
        <w:rPr>
          <w:rFonts w:cs="Simplified Arabic" w:hint="cs"/>
          <w:sz w:val="28"/>
          <w:szCs w:val="28"/>
          <w:rtl/>
          <w:lang w:bidi="ar-DZ"/>
        </w:rPr>
        <w:t xml:space="preserve"> تدلّ عليه </w:t>
      </w:r>
      <w:r w:rsidR="00576955">
        <w:rPr>
          <w:rFonts w:cs="Simplified Arabic" w:hint="cs"/>
          <w:sz w:val="28"/>
          <w:szCs w:val="28"/>
          <w:rtl/>
          <w:lang w:bidi="ar-DZ"/>
        </w:rPr>
        <w:t>كلمة (</w:t>
      </w:r>
      <w:r w:rsidR="000B0AE2">
        <w:rPr>
          <w:rFonts w:cs="Simplified Arabic" w:hint="cs"/>
          <w:sz w:val="28"/>
          <w:szCs w:val="28"/>
          <w:rtl/>
          <w:lang w:bidi="ar-DZ"/>
        </w:rPr>
        <w:t>تنض</w:t>
      </w:r>
      <w:r w:rsidR="002D14B3">
        <w:rPr>
          <w:rFonts w:cs="Simplified Arabic" w:hint="cs"/>
          <w:sz w:val="28"/>
          <w:szCs w:val="28"/>
          <w:rtl/>
          <w:lang w:bidi="ar-DZ"/>
        </w:rPr>
        <w:t>َ</w:t>
      </w:r>
      <w:r w:rsidR="000B0AE2">
        <w:rPr>
          <w:rFonts w:cs="Simplified Arabic" w:hint="cs"/>
          <w:sz w:val="28"/>
          <w:szCs w:val="28"/>
          <w:rtl/>
          <w:lang w:bidi="ar-DZ"/>
        </w:rPr>
        <w:t>ح</w:t>
      </w:r>
      <w:r w:rsidR="002D14B3">
        <w:rPr>
          <w:rFonts w:cs="Simplified Arabic" w:hint="cs"/>
          <w:sz w:val="28"/>
          <w:szCs w:val="28"/>
          <w:rtl/>
          <w:lang w:bidi="ar-DZ"/>
        </w:rPr>
        <w:t>َ</w:t>
      </w:r>
      <w:r w:rsidR="00576955">
        <w:rPr>
          <w:rFonts w:cs="Simplified Arabic" w:hint="cs"/>
          <w:sz w:val="28"/>
          <w:szCs w:val="28"/>
          <w:rtl/>
          <w:lang w:bidi="ar-DZ"/>
        </w:rPr>
        <w:t xml:space="preserve">) </w:t>
      </w:r>
      <w:r w:rsidR="000B0AE2">
        <w:rPr>
          <w:rFonts w:cs="Simplified Arabic" w:hint="cs"/>
          <w:sz w:val="28"/>
          <w:szCs w:val="28"/>
          <w:rtl/>
          <w:lang w:bidi="ar-DZ"/>
        </w:rPr>
        <w:t>ل</w:t>
      </w:r>
      <w:r w:rsidR="00433996">
        <w:rPr>
          <w:rFonts w:cs="Simplified Arabic" w:hint="cs"/>
          <w:sz w:val="28"/>
          <w:szCs w:val="28"/>
          <w:rtl/>
          <w:lang w:bidi="ar-DZ"/>
        </w:rPr>
        <w:t>ِ</w:t>
      </w:r>
      <w:r w:rsidR="000B0AE2">
        <w:rPr>
          <w:rFonts w:cs="Simplified Arabic" w:hint="cs"/>
          <w:sz w:val="28"/>
          <w:szCs w:val="28"/>
          <w:rtl/>
          <w:lang w:bidi="ar-DZ"/>
        </w:rPr>
        <w:t>م</w:t>
      </w:r>
      <w:r w:rsidR="00433996">
        <w:rPr>
          <w:rFonts w:cs="Simplified Arabic" w:hint="cs"/>
          <w:sz w:val="28"/>
          <w:szCs w:val="28"/>
          <w:rtl/>
          <w:lang w:bidi="ar-DZ"/>
        </w:rPr>
        <w:t>َ</w:t>
      </w:r>
      <w:r w:rsidR="000B0AE2">
        <w:rPr>
          <w:rFonts w:cs="Simplified Arabic" w:hint="cs"/>
          <w:sz w:val="28"/>
          <w:szCs w:val="28"/>
          <w:rtl/>
          <w:lang w:bidi="ar-DZ"/>
        </w:rPr>
        <w:t xml:space="preserve">ا بين الحاء والخاء من فارق في شدّة الصّوت،  </w:t>
      </w:r>
      <w:r w:rsidR="00962B75">
        <w:rPr>
          <w:rFonts w:cs="Simplified Arabic" w:hint="cs"/>
          <w:sz w:val="28"/>
          <w:szCs w:val="28"/>
          <w:rtl/>
          <w:lang w:bidi="ar-DZ"/>
        </w:rPr>
        <w:t>أو يصير فيها موضع الغرابة عبارة (وسط الصّحراء)  أو عبارة (في ثوان) في حال النّبر على إحداهما بدل الأخرى</w:t>
      </w:r>
      <w:r w:rsidR="002D14B3">
        <w:rPr>
          <w:rFonts w:cs="Simplified Arabic" w:hint="cs"/>
          <w:sz w:val="28"/>
          <w:szCs w:val="28"/>
          <w:rtl/>
          <w:lang w:bidi="ar-DZ"/>
        </w:rPr>
        <w:t>.وكذا</w:t>
      </w:r>
      <w:r w:rsidR="00962B75">
        <w:rPr>
          <w:rFonts w:cs="Simplified Arabic" w:hint="cs"/>
          <w:sz w:val="28"/>
          <w:szCs w:val="28"/>
          <w:rtl/>
          <w:lang w:bidi="ar-DZ"/>
        </w:rPr>
        <w:t xml:space="preserve"> التّنغيم على مستوى عبارة (</w:t>
      </w:r>
      <w:r w:rsidR="002D14B3">
        <w:rPr>
          <w:rFonts w:cs="Simplified Arabic" w:hint="cs"/>
          <w:sz w:val="28"/>
          <w:szCs w:val="28"/>
          <w:rtl/>
          <w:lang w:bidi="ar-DZ"/>
        </w:rPr>
        <w:t xml:space="preserve">لا </w:t>
      </w:r>
      <w:r w:rsidR="00962B75">
        <w:rPr>
          <w:rFonts w:cs="Simplified Arabic" w:hint="cs"/>
          <w:sz w:val="28"/>
          <w:szCs w:val="28"/>
          <w:rtl/>
          <w:lang w:bidi="ar-DZ"/>
        </w:rPr>
        <w:t>يا شيخ؟!) ال</w:t>
      </w:r>
      <w:r w:rsidR="00875AD8">
        <w:rPr>
          <w:rFonts w:cs="Simplified Arabic" w:hint="cs"/>
          <w:sz w:val="28"/>
          <w:szCs w:val="28"/>
          <w:rtl/>
          <w:lang w:bidi="ar-DZ"/>
        </w:rPr>
        <w:t>ّ</w:t>
      </w:r>
      <w:r w:rsidR="00962B75">
        <w:rPr>
          <w:rFonts w:cs="Simplified Arabic" w:hint="cs"/>
          <w:sz w:val="28"/>
          <w:szCs w:val="28"/>
          <w:rtl/>
          <w:lang w:bidi="ar-DZ"/>
        </w:rPr>
        <w:t xml:space="preserve">تي قد تأخذ فيها هذه العبارة </w:t>
      </w:r>
      <w:r w:rsidR="002D14B3">
        <w:rPr>
          <w:rFonts w:cs="Simplified Arabic" w:hint="cs"/>
          <w:sz w:val="28"/>
          <w:szCs w:val="28"/>
          <w:rtl/>
          <w:lang w:bidi="ar-DZ"/>
        </w:rPr>
        <w:t xml:space="preserve">إمّا معنى الاستفهام، أو التّهكم والسّخريّة، أو الدّهشة والاستغراب، </w:t>
      </w:r>
      <w:r w:rsidR="00962B75">
        <w:rPr>
          <w:rFonts w:cs="Simplified Arabic" w:hint="cs"/>
          <w:sz w:val="28"/>
          <w:szCs w:val="28"/>
          <w:rtl/>
          <w:lang w:bidi="ar-DZ"/>
        </w:rPr>
        <w:t xml:space="preserve">حسب طبيعة النّغمة </w:t>
      </w:r>
      <w:r w:rsidR="00875AD8">
        <w:rPr>
          <w:rFonts w:cs="Simplified Arabic" w:hint="cs"/>
          <w:sz w:val="28"/>
          <w:szCs w:val="28"/>
          <w:rtl/>
          <w:lang w:bidi="ar-DZ"/>
        </w:rPr>
        <w:t>المعتمد</w:t>
      </w:r>
      <w:r w:rsidR="002D14B3">
        <w:rPr>
          <w:rFonts w:cs="Simplified Arabic" w:hint="cs"/>
          <w:sz w:val="28"/>
          <w:szCs w:val="28"/>
          <w:rtl/>
          <w:lang w:bidi="ar-DZ"/>
        </w:rPr>
        <w:t>ة في نطقها</w:t>
      </w:r>
      <w:r w:rsidR="00875AD8">
        <w:rPr>
          <w:rFonts w:cs="Simplified Arabic" w:hint="cs"/>
          <w:sz w:val="28"/>
          <w:szCs w:val="28"/>
          <w:rtl/>
          <w:lang w:bidi="ar-DZ"/>
        </w:rPr>
        <w:t>، وهي إمّا ن</w:t>
      </w:r>
      <w:r w:rsidR="002D14B3">
        <w:rPr>
          <w:rFonts w:cs="Simplified Arabic" w:hint="cs"/>
          <w:sz w:val="28"/>
          <w:szCs w:val="28"/>
          <w:rtl/>
          <w:lang w:bidi="ar-DZ"/>
        </w:rPr>
        <w:t>ازلة</w:t>
      </w:r>
      <w:r w:rsidR="00962B75">
        <w:rPr>
          <w:rFonts w:cs="Simplified Arabic" w:hint="cs"/>
          <w:sz w:val="28"/>
          <w:szCs w:val="28"/>
          <w:rtl/>
          <w:lang w:bidi="ar-DZ"/>
        </w:rPr>
        <w:t xml:space="preserve"> أو صاعدة أو متوس</w:t>
      </w:r>
      <w:r w:rsidR="002D14B3">
        <w:rPr>
          <w:rFonts w:cs="Simplified Arabic" w:hint="cs"/>
          <w:sz w:val="28"/>
          <w:szCs w:val="28"/>
          <w:rtl/>
          <w:lang w:bidi="ar-DZ"/>
        </w:rPr>
        <w:t>ّ</w:t>
      </w:r>
      <w:r w:rsidR="00962B75">
        <w:rPr>
          <w:rFonts w:cs="Simplified Arabic" w:hint="cs"/>
          <w:sz w:val="28"/>
          <w:szCs w:val="28"/>
          <w:rtl/>
          <w:lang w:bidi="ar-DZ"/>
        </w:rPr>
        <w:t xml:space="preserve">طة. </w:t>
      </w:r>
      <w:r w:rsidR="000B0AE2">
        <w:rPr>
          <w:rFonts w:cs="Simplified Arabic" w:hint="cs"/>
          <w:sz w:val="28"/>
          <w:szCs w:val="28"/>
          <w:rtl/>
          <w:lang w:bidi="ar-DZ"/>
        </w:rPr>
        <w:t>و</w:t>
      </w:r>
      <w:r w:rsidR="00962B75">
        <w:rPr>
          <w:rFonts w:cs="Simplified Arabic" w:hint="cs"/>
          <w:sz w:val="28"/>
          <w:szCs w:val="28"/>
          <w:rtl/>
          <w:lang w:bidi="ar-DZ"/>
        </w:rPr>
        <w:t>كذلك</w:t>
      </w:r>
      <w:r w:rsidR="006746D1">
        <w:rPr>
          <w:rFonts w:cs="Simplified Arabic" w:hint="cs"/>
          <w:sz w:val="28"/>
          <w:szCs w:val="28"/>
          <w:rtl/>
          <w:lang w:bidi="ar-DZ"/>
        </w:rPr>
        <w:t>كلمة</w:t>
      </w:r>
      <w:r w:rsidR="000B0AE2">
        <w:rPr>
          <w:rFonts w:cs="Simplified Arabic" w:hint="cs"/>
          <w:sz w:val="28"/>
          <w:szCs w:val="28"/>
          <w:rtl/>
          <w:lang w:bidi="ar-DZ"/>
        </w:rPr>
        <w:t xml:space="preserve"> (كذّاب) </w:t>
      </w:r>
      <w:r w:rsidR="00962B75">
        <w:rPr>
          <w:rFonts w:cs="Simplified Arabic" w:hint="cs"/>
          <w:sz w:val="28"/>
          <w:szCs w:val="28"/>
          <w:rtl/>
          <w:lang w:bidi="ar-DZ"/>
        </w:rPr>
        <w:t xml:space="preserve">التي يمكن أن تأخذ </w:t>
      </w:r>
      <w:r w:rsidR="006746D1">
        <w:rPr>
          <w:rFonts w:cs="Simplified Arabic" w:hint="cs"/>
          <w:sz w:val="28"/>
          <w:szCs w:val="28"/>
          <w:rtl/>
          <w:lang w:bidi="ar-DZ"/>
        </w:rPr>
        <w:t xml:space="preserve">في دلالتها الصّرفيّة </w:t>
      </w:r>
      <w:r w:rsidR="000B0AE2">
        <w:rPr>
          <w:rFonts w:cs="Simplified Arabic" w:hint="cs"/>
          <w:sz w:val="28"/>
          <w:szCs w:val="28"/>
          <w:rtl/>
          <w:lang w:bidi="ar-DZ"/>
        </w:rPr>
        <w:t xml:space="preserve">معنى </w:t>
      </w:r>
      <w:r w:rsidR="006746D1">
        <w:rPr>
          <w:rFonts w:cs="Simplified Arabic" w:hint="cs"/>
          <w:sz w:val="28"/>
          <w:szCs w:val="28"/>
          <w:rtl/>
          <w:lang w:bidi="ar-DZ"/>
        </w:rPr>
        <w:t>(</w:t>
      </w:r>
      <w:r w:rsidR="000B0AE2">
        <w:rPr>
          <w:rFonts w:cs="Simplified Arabic" w:hint="cs"/>
          <w:sz w:val="28"/>
          <w:szCs w:val="28"/>
          <w:rtl/>
          <w:lang w:bidi="ar-DZ"/>
        </w:rPr>
        <w:t>المبالغة</w:t>
      </w:r>
      <w:r w:rsidR="006746D1">
        <w:rPr>
          <w:rFonts w:cs="Simplified Arabic" w:hint="cs"/>
          <w:sz w:val="28"/>
          <w:szCs w:val="28"/>
          <w:rtl/>
          <w:lang w:bidi="ar-DZ"/>
        </w:rPr>
        <w:t xml:space="preserve">) </w:t>
      </w:r>
      <w:r w:rsidR="00C20127">
        <w:rPr>
          <w:rFonts w:cs="Simplified Arabic" w:hint="cs"/>
          <w:sz w:val="28"/>
          <w:szCs w:val="28"/>
          <w:rtl/>
          <w:lang w:bidi="ar-DZ"/>
        </w:rPr>
        <w:t xml:space="preserve">أو (ثبوت هذه الصّفة في المتحدّث في هذا الموضع) </w:t>
      </w:r>
      <w:r w:rsidR="006746D1">
        <w:rPr>
          <w:rFonts w:cs="Simplified Arabic" w:hint="cs"/>
          <w:sz w:val="28"/>
          <w:szCs w:val="28"/>
          <w:rtl/>
          <w:lang w:bidi="ar-DZ"/>
        </w:rPr>
        <w:t>بدل (</w:t>
      </w:r>
      <w:r w:rsidR="00C20127">
        <w:rPr>
          <w:rFonts w:cs="Simplified Arabic" w:hint="cs"/>
          <w:sz w:val="28"/>
          <w:szCs w:val="28"/>
          <w:rtl/>
          <w:lang w:bidi="ar-DZ"/>
        </w:rPr>
        <w:t>المعنى المؤق</w:t>
      </w:r>
      <w:r w:rsidR="00875AD8">
        <w:rPr>
          <w:rFonts w:cs="Simplified Arabic" w:hint="cs"/>
          <w:sz w:val="28"/>
          <w:szCs w:val="28"/>
          <w:rtl/>
          <w:lang w:bidi="ar-DZ"/>
        </w:rPr>
        <w:t>َّ</w:t>
      </w:r>
      <w:r w:rsidR="00C20127">
        <w:rPr>
          <w:rFonts w:cs="Simplified Arabic" w:hint="cs"/>
          <w:sz w:val="28"/>
          <w:szCs w:val="28"/>
          <w:rtl/>
          <w:lang w:bidi="ar-DZ"/>
        </w:rPr>
        <w:t>ت</w:t>
      </w:r>
      <w:r w:rsidR="006746D1">
        <w:rPr>
          <w:rFonts w:cs="Simplified Arabic" w:hint="cs"/>
          <w:sz w:val="28"/>
          <w:szCs w:val="28"/>
          <w:rtl/>
          <w:lang w:bidi="ar-DZ"/>
        </w:rPr>
        <w:t>) ال</w:t>
      </w:r>
      <w:r w:rsidR="00665B00">
        <w:rPr>
          <w:rFonts w:cs="Simplified Arabic" w:hint="cs"/>
          <w:sz w:val="28"/>
          <w:szCs w:val="28"/>
          <w:rtl/>
          <w:lang w:bidi="ar-DZ"/>
        </w:rPr>
        <w:t>ّ</w:t>
      </w:r>
      <w:r w:rsidR="00C20127">
        <w:rPr>
          <w:rFonts w:cs="Simplified Arabic" w:hint="cs"/>
          <w:sz w:val="28"/>
          <w:szCs w:val="28"/>
          <w:rtl/>
          <w:lang w:bidi="ar-DZ"/>
        </w:rPr>
        <w:t>ذي</w:t>
      </w:r>
      <w:r w:rsidR="006746D1">
        <w:rPr>
          <w:rFonts w:cs="Simplified Arabic" w:hint="cs"/>
          <w:sz w:val="28"/>
          <w:szCs w:val="28"/>
          <w:rtl/>
          <w:lang w:bidi="ar-DZ"/>
        </w:rPr>
        <w:t xml:space="preserve"> يمكن أن</w:t>
      </w:r>
      <w:r w:rsidR="00665B00">
        <w:rPr>
          <w:rFonts w:cs="Simplified Arabic" w:hint="cs"/>
          <w:sz w:val="28"/>
          <w:szCs w:val="28"/>
          <w:rtl/>
          <w:lang w:bidi="ar-DZ"/>
        </w:rPr>
        <w:t>ْ</w:t>
      </w:r>
      <w:r w:rsidR="006746D1">
        <w:rPr>
          <w:rFonts w:cs="Simplified Arabic" w:hint="cs"/>
          <w:sz w:val="28"/>
          <w:szCs w:val="28"/>
          <w:rtl/>
          <w:lang w:bidi="ar-DZ"/>
        </w:rPr>
        <w:t xml:space="preserve"> تدلّ عليها صيغة (كاذب) </w:t>
      </w:r>
      <w:r w:rsidR="003C29EE">
        <w:rPr>
          <w:rFonts w:cs="Simplified Arabic" w:hint="cs"/>
          <w:sz w:val="28"/>
          <w:szCs w:val="28"/>
          <w:rtl/>
          <w:lang w:bidi="ar-DZ"/>
        </w:rPr>
        <w:t>في هذه العبارة.</w:t>
      </w:r>
      <w:r w:rsidR="00D94E88">
        <w:rPr>
          <w:rFonts w:cs="Simplified Arabic" w:hint="cs"/>
          <w:sz w:val="28"/>
          <w:szCs w:val="28"/>
          <w:rtl/>
          <w:lang w:bidi="ar-DZ"/>
        </w:rPr>
        <w:t>و</w:t>
      </w:r>
      <w:r w:rsidR="00C20127">
        <w:rPr>
          <w:rFonts w:cs="Simplified Arabic" w:hint="cs"/>
          <w:sz w:val="28"/>
          <w:szCs w:val="28"/>
          <w:rtl/>
          <w:lang w:bidi="ar-DZ"/>
        </w:rPr>
        <w:t xml:space="preserve">كذلك </w:t>
      </w:r>
      <w:r w:rsidR="00D94E88">
        <w:rPr>
          <w:rFonts w:cs="Simplified Arabic" w:hint="cs"/>
          <w:sz w:val="28"/>
          <w:szCs w:val="28"/>
          <w:rtl/>
          <w:lang w:bidi="ar-DZ"/>
        </w:rPr>
        <w:t>الجملة برم</w:t>
      </w:r>
      <w:r w:rsidR="00665B00">
        <w:rPr>
          <w:rFonts w:cs="Simplified Arabic" w:hint="cs"/>
          <w:sz w:val="28"/>
          <w:szCs w:val="28"/>
          <w:rtl/>
          <w:lang w:bidi="ar-DZ"/>
        </w:rPr>
        <w:t>ّ</w:t>
      </w:r>
      <w:r w:rsidR="00D94E88">
        <w:rPr>
          <w:rFonts w:cs="Simplified Arabic" w:hint="cs"/>
          <w:sz w:val="28"/>
          <w:szCs w:val="28"/>
          <w:rtl/>
          <w:lang w:bidi="ar-DZ"/>
        </w:rPr>
        <w:t>تها</w:t>
      </w:r>
      <w:r w:rsidR="00C20127">
        <w:rPr>
          <w:rFonts w:cs="Simplified Arabic" w:hint="cs"/>
          <w:sz w:val="28"/>
          <w:szCs w:val="28"/>
          <w:rtl/>
          <w:lang w:bidi="ar-DZ"/>
        </w:rPr>
        <w:t xml:space="preserve"> بالنّسبة للدّلالة النّحويّة وال</w:t>
      </w:r>
      <w:r w:rsidR="00875AD8">
        <w:rPr>
          <w:rFonts w:cs="Simplified Arabic" w:hint="cs"/>
          <w:sz w:val="28"/>
          <w:szCs w:val="28"/>
          <w:rtl/>
          <w:lang w:bidi="ar-DZ"/>
        </w:rPr>
        <w:t>ّ</w:t>
      </w:r>
      <w:r w:rsidR="00C20127">
        <w:rPr>
          <w:rFonts w:cs="Simplified Arabic" w:hint="cs"/>
          <w:sz w:val="28"/>
          <w:szCs w:val="28"/>
          <w:rtl/>
          <w:lang w:bidi="ar-DZ"/>
        </w:rPr>
        <w:t xml:space="preserve">تي </w:t>
      </w:r>
      <w:r w:rsidR="00EC7834">
        <w:rPr>
          <w:rFonts w:cs="Simplified Arabic" w:hint="cs"/>
          <w:sz w:val="28"/>
          <w:szCs w:val="28"/>
          <w:rtl/>
          <w:lang w:bidi="ar-DZ"/>
        </w:rPr>
        <w:t>قد يتغيّر معناها كلّية بمجرد تغيير بسيط في ترتيب عناصرها أو تصير من دون معنى كما في قولك: (لا تصدّقه في وسط الصّحراء، فهو هل يُعقل في ثوان النّفط كذاب العين تنضَخُ!!) وتأخذ فيها كذلك كلّ مفردة من مفردات هذه الجملة معنى معجميّا أو اجتماعيّا، يكون التّصديق أو التّكذيب، والصّحراء، والنّفط، والنُّضُوخ، وهذا النّوع ا</w:t>
      </w:r>
      <w:r w:rsidR="00730CC3">
        <w:rPr>
          <w:rFonts w:cs="Simplified Arabic" w:hint="cs"/>
          <w:sz w:val="28"/>
          <w:szCs w:val="28"/>
          <w:rtl/>
          <w:lang w:bidi="ar-DZ"/>
        </w:rPr>
        <w:t>لأخير من المعاني أو الدّلالة، هي الّتي لا بدّ أن توجّه إليها كلّ عنايتنا، باعتبارها أساس التّواصل أو التّفاهم.</w:t>
      </w:r>
      <w:r w:rsidR="007A7D55">
        <w:rPr>
          <w:rStyle w:val="Appelnotedebasdep"/>
          <w:rFonts w:cs="Simplified Arabic"/>
          <w:sz w:val="28"/>
          <w:szCs w:val="28"/>
          <w:rtl/>
          <w:lang w:bidi="ar-DZ"/>
        </w:rPr>
        <w:footnoteReference w:id="485"/>
      </w:r>
    </w:p>
    <w:p w:rsidR="007A7D55" w:rsidRDefault="007A7D55" w:rsidP="0045696E">
      <w:pPr>
        <w:bidi/>
        <w:spacing w:after="0"/>
        <w:ind w:firstLine="565"/>
        <w:jc w:val="both"/>
        <w:rPr>
          <w:rFonts w:cs="Simplified Arabic"/>
          <w:sz w:val="28"/>
          <w:szCs w:val="28"/>
          <w:rtl/>
          <w:lang w:bidi="ar-DZ"/>
        </w:rPr>
      </w:pPr>
      <w:r>
        <w:rPr>
          <w:rFonts w:cs="Simplified Arabic" w:hint="cs"/>
          <w:sz w:val="28"/>
          <w:szCs w:val="28"/>
          <w:rtl/>
          <w:lang w:bidi="ar-DZ"/>
        </w:rPr>
        <w:t xml:space="preserve">ولم يُوفَّق -حسب حلمي خليل- إبراهيم أنيس في التّمييز بين الدّلالة المعجميّة والدّلالة الاجتماعيّة </w:t>
      </w:r>
      <w:r w:rsidR="007A487E">
        <w:rPr>
          <w:rFonts w:cs="Simplified Arabic" w:hint="cs"/>
          <w:sz w:val="28"/>
          <w:szCs w:val="28"/>
          <w:rtl/>
          <w:lang w:bidi="ar-DZ"/>
        </w:rPr>
        <w:t xml:space="preserve">"فهو لا يفرّق بينهما في بداية حديثه </w:t>
      </w:r>
      <w:r w:rsidR="00A51FB4">
        <w:rPr>
          <w:rFonts w:cs="Simplified Arabic" w:hint="cs"/>
          <w:sz w:val="28"/>
          <w:szCs w:val="28"/>
          <w:rtl/>
          <w:lang w:bidi="ar-DZ"/>
        </w:rPr>
        <w:t xml:space="preserve">عنهما، ويرى أنّ الدّلالة المعجميّة هي الدّلالة الاجتماعيّة ... والواقع أنّ هناك فرقا بينالدّلالة المعجميّة والدّلالة الاجتماعيّة، يتّفق عليه علماء اللّغة، فالدّلالة المعجميّة أو المعنى المعجميّ للكلمة، هو ما تشير إليه الكلمة أو ترمز إليه، </w:t>
      </w:r>
      <w:r w:rsidR="00B921E5">
        <w:rPr>
          <w:rFonts w:cs="Simplified Arabic" w:hint="cs"/>
          <w:sz w:val="28"/>
          <w:szCs w:val="28"/>
          <w:rtl/>
          <w:lang w:bidi="ar-DZ"/>
        </w:rPr>
        <w:t>وهو الدّلالة الأصليّة للكلمة، في حين أنّ الدّلالة الاجتماعيّة، تضيف بعض الدّلالات الأخرى إلى هذا المعنى الأصليّ، فكلمة ثعلب مثلا، لها معنى معجميّ هو هذا الحيوان المعروف، ولها بالإضافة إلى ذلك معنى اجتماعيّ، فيما يدلّ عليه اللّ</w:t>
      </w:r>
      <w:r w:rsidR="0045696E">
        <w:rPr>
          <w:rFonts w:cs="Simplified Arabic" w:hint="cs"/>
          <w:sz w:val="28"/>
          <w:szCs w:val="28"/>
          <w:rtl/>
          <w:lang w:bidi="ar-DZ"/>
        </w:rPr>
        <w:t>فظ من مكر ودهاء</w:t>
      </w:r>
      <w:r w:rsidR="00B921E5">
        <w:rPr>
          <w:rFonts w:cs="Simplified Arabic" w:hint="cs"/>
          <w:sz w:val="28"/>
          <w:szCs w:val="28"/>
          <w:rtl/>
          <w:lang w:bidi="ar-DZ"/>
        </w:rPr>
        <w:t>."</w:t>
      </w:r>
      <w:r w:rsidR="00F11C44">
        <w:rPr>
          <w:rStyle w:val="Appelnotedebasdep"/>
          <w:rFonts w:cs="Simplified Arabic"/>
          <w:sz w:val="28"/>
          <w:szCs w:val="28"/>
          <w:rtl/>
          <w:lang w:bidi="ar-DZ"/>
        </w:rPr>
        <w:footnoteReference w:id="486"/>
      </w:r>
    </w:p>
    <w:p w:rsidR="0045696E" w:rsidRPr="0045696E" w:rsidRDefault="00E17D0A" w:rsidP="00C16806">
      <w:pPr>
        <w:bidi/>
        <w:spacing w:after="0"/>
        <w:ind w:firstLine="565"/>
        <w:jc w:val="both"/>
        <w:rPr>
          <w:rFonts w:cs="Simplified Arabic"/>
          <w:sz w:val="28"/>
          <w:szCs w:val="28"/>
          <w:rtl/>
          <w:lang w:bidi="ar-DZ"/>
        </w:rPr>
      </w:pPr>
      <w:r w:rsidRPr="0045696E">
        <w:rPr>
          <w:rFonts w:cs="Simplified Arabic" w:hint="cs"/>
          <w:sz w:val="28"/>
          <w:szCs w:val="28"/>
          <w:rtl/>
          <w:lang w:bidi="ar-DZ"/>
        </w:rPr>
        <w:t>أمّا فيما يتعلّق بعلاقة اللّفظ بالمعنى فقد عرض إبراهيم أنيس لرأي كلّ من فلاسفة اليونان، وعلماء العربيّة</w:t>
      </w:r>
      <w:r w:rsidR="00E84B23" w:rsidRPr="0045696E">
        <w:rPr>
          <w:rFonts w:cs="Simplified Arabic" w:hint="cs"/>
          <w:sz w:val="28"/>
          <w:szCs w:val="28"/>
          <w:rtl/>
          <w:lang w:bidi="ar-DZ"/>
        </w:rPr>
        <w:t xml:space="preserve">،وكذا </w:t>
      </w:r>
      <w:r w:rsidRPr="0045696E">
        <w:rPr>
          <w:rFonts w:cs="Simplified Arabic" w:hint="cs"/>
          <w:sz w:val="28"/>
          <w:szCs w:val="28"/>
          <w:rtl/>
          <w:lang w:bidi="ar-DZ"/>
        </w:rPr>
        <w:t xml:space="preserve">علماء اللّغة المحدثين حول هذه العلاقة، </w:t>
      </w:r>
      <w:r w:rsidR="00743916" w:rsidRPr="0045696E">
        <w:rPr>
          <w:rFonts w:cs="Simplified Arabic" w:hint="cs"/>
          <w:sz w:val="28"/>
          <w:szCs w:val="28"/>
          <w:rtl/>
          <w:lang w:bidi="ar-DZ"/>
        </w:rPr>
        <w:t>إلا</w:t>
      </w:r>
      <w:r w:rsidR="0045696E" w:rsidRPr="0045696E">
        <w:rPr>
          <w:rFonts w:cs="Simplified Arabic" w:hint="cs"/>
          <w:sz w:val="28"/>
          <w:szCs w:val="28"/>
          <w:rtl/>
          <w:lang w:bidi="ar-DZ"/>
        </w:rPr>
        <w:t>ّ</w:t>
      </w:r>
      <w:r w:rsidR="00743916" w:rsidRPr="0045696E">
        <w:rPr>
          <w:rFonts w:cs="Simplified Arabic" w:hint="cs"/>
          <w:sz w:val="28"/>
          <w:szCs w:val="28"/>
          <w:rtl/>
          <w:lang w:bidi="ar-DZ"/>
        </w:rPr>
        <w:t xml:space="preserve"> أنّه قد خ</w:t>
      </w:r>
      <w:r w:rsidR="0045696E" w:rsidRPr="0045696E">
        <w:rPr>
          <w:rFonts w:cs="Simplified Arabic" w:hint="cs"/>
          <w:sz w:val="28"/>
          <w:szCs w:val="28"/>
          <w:rtl/>
          <w:lang w:bidi="ar-DZ"/>
        </w:rPr>
        <w:t>َ</w:t>
      </w:r>
      <w:r w:rsidR="00743916" w:rsidRPr="0045696E">
        <w:rPr>
          <w:rFonts w:cs="Simplified Arabic" w:hint="cs"/>
          <w:sz w:val="28"/>
          <w:szCs w:val="28"/>
          <w:rtl/>
          <w:lang w:bidi="ar-DZ"/>
        </w:rPr>
        <w:t>ل</w:t>
      </w:r>
      <w:r w:rsidR="0045696E" w:rsidRPr="0045696E">
        <w:rPr>
          <w:rFonts w:cs="Simplified Arabic" w:hint="cs"/>
          <w:sz w:val="28"/>
          <w:szCs w:val="28"/>
          <w:rtl/>
          <w:lang w:bidi="ar-DZ"/>
        </w:rPr>
        <w:t>ُ</w:t>
      </w:r>
      <w:r w:rsidR="00743916" w:rsidRPr="0045696E">
        <w:rPr>
          <w:rFonts w:cs="Simplified Arabic" w:hint="cs"/>
          <w:sz w:val="28"/>
          <w:szCs w:val="28"/>
          <w:rtl/>
          <w:lang w:bidi="ar-DZ"/>
        </w:rPr>
        <w:t>ص</w:t>
      </w:r>
      <w:r w:rsidR="0045696E" w:rsidRPr="0045696E">
        <w:rPr>
          <w:rFonts w:cs="Simplified Arabic" w:hint="cs"/>
          <w:sz w:val="28"/>
          <w:szCs w:val="28"/>
          <w:rtl/>
          <w:lang w:bidi="ar-DZ"/>
        </w:rPr>
        <w:t xml:space="preserve">َمن جملة هذه الآراء، </w:t>
      </w:r>
      <w:r w:rsidR="00743916" w:rsidRPr="0045696E">
        <w:rPr>
          <w:rFonts w:cs="Simplified Arabic" w:hint="cs"/>
          <w:sz w:val="28"/>
          <w:szCs w:val="28"/>
          <w:rtl/>
          <w:lang w:bidi="ar-DZ"/>
        </w:rPr>
        <w:t xml:space="preserve">إلى أنّه لا يمكن إثبات </w:t>
      </w:r>
      <w:r w:rsidR="0045696E" w:rsidRPr="0045696E">
        <w:rPr>
          <w:rFonts w:cs="Simplified Arabic" w:hint="cs"/>
          <w:sz w:val="28"/>
          <w:szCs w:val="28"/>
          <w:rtl/>
          <w:lang w:bidi="ar-DZ"/>
        </w:rPr>
        <w:t xml:space="preserve">علاقة بين اللّفظ والمعنى، باستثناء اعتبار </w:t>
      </w:r>
      <w:r w:rsidR="0045696E">
        <w:rPr>
          <w:rFonts w:cs="Simplified Arabic" w:hint="cs"/>
          <w:sz w:val="28"/>
          <w:szCs w:val="28"/>
          <w:rtl/>
          <w:lang w:bidi="ar-DZ"/>
        </w:rPr>
        <w:t xml:space="preserve">هذه </w:t>
      </w:r>
      <w:r w:rsidR="0045696E" w:rsidRPr="0045696E">
        <w:rPr>
          <w:rFonts w:cs="Simplified Arabic" w:hint="cs"/>
          <w:sz w:val="28"/>
          <w:szCs w:val="28"/>
          <w:rtl/>
          <w:lang w:bidi="ar-DZ"/>
        </w:rPr>
        <w:t>الألف</w:t>
      </w:r>
      <w:r w:rsidR="0045696E">
        <w:rPr>
          <w:rFonts w:cs="Simplified Arabic" w:hint="cs"/>
          <w:sz w:val="28"/>
          <w:szCs w:val="28"/>
          <w:rtl/>
          <w:lang w:bidi="ar-DZ"/>
        </w:rPr>
        <w:t xml:space="preserve">اظ رموزا على </w:t>
      </w:r>
      <w:r w:rsidR="0045696E" w:rsidRPr="0045696E">
        <w:rPr>
          <w:rFonts w:cs="Simplified Arabic" w:hint="cs"/>
          <w:sz w:val="28"/>
          <w:szCs w:val="28"/>
          <w:rtl/>
          <w:lang w:bidi="ar-DZ"/>
        </w:rPr>
        <w:t>هذه المعاني، حيث يرى أنّ "الألفاظ لا تعدوا في حقيقتها أن</w:t>
      </w:r>
      <w:r w:rsidR="00C16806">
        <w:rPr>
          <w:rFonts w:cs="Simplified Arabic" w:hint="cs"/>
          <w:sz w:val="28"/>
          <w:szCs w:val="28"/>
          <w:rtl/>
          <w:lang w:bidi="ar-DZ"/>
        </w:rPr>
        <w:t>ْ</w:t>
      </w:r>
      <w:r w:rsidR="0045696E" w:rsidRPr="0045696E">
        <w:rPr>
          <w:rFonts w:cs="Simplified Arabic" w:hint="cs"/>
          <w:sz w:val="28"/>
          <w:szCs w:val="28"/>
          <w:rtl/>
          <w:lang w:bidi="ar-DZ"/>
        </w:rPr>
        <w:t xml:space="preserve"> تكون بمثابة الرّموز على الدّلالات، كلّ لفظ يصلح أنْ ي</w:t>
      </w:r>
      <w:r w:rsidR="00C16806">
        <w:rPr>
          <w:rFonts w:cs="Simplified Arabic" w:hint="cs"/>
          <w:sz w:val="28"/>
          <w:szCs w:val="28"/>
          <w:rtl/>
          <w:lang w:bidi="ar-DZ"/>
        </w:rPr>
        <w:t>ُ</w:t>
      </w:r>
      <w:r w:rsidR="0045696E" w:rsidRPr="0045696E">
        <w:rPr>
          <w:rFonts w:cs="Simplified Arabic" w:hint="cs"/>
          <w:sz w:val="28"/>
          <w:szCs w:val="28"/>
          <w:rtl/>
          <w:lang w:bidi="ar-DZ"/>
        </w:rPr>
        <w:t>تّ</w:t>
      </w:r>
      <w:r w:rsidR="00C16806">
        <w:rPr>
          <w:rFonts w:cs="Simplified Arabic" w:hint="cs"/>
          <w:sz w:val="28"/>
          <w:szCs w:val="28"/>
          <w:rtl/>
          <w:lang w:bidi="ar-DZ"/>
        </w:rPr>
        <w:t>َ</w:t>
      </w:r>
      <w:r w:rsidR="0045696E" w:rsidRPr="0045696E">
        <w:rPr>
          <w:rFonts w:cs="Simplified Arabic" w:hint="cs"/>
          <w:sz w:val="28"/>
          <w:szCs w:val="28"/>
          <w:rtl/>
          <w:lang w:bidi="ar-DZ"/>
        </w:rPr>
        <w:t>خذ للتّعبير عن أيّ</w:t>
      </w:r>
      <w:r w:rsidR="0045696E">
        <w:rPr>
          <w:rFonts w:cs="Simplified Arabic" w:hint="cs"/>
          <w:sz w:val="28"/>
          <w:szCs w:val="28"/>
          <w:rtl/>
          <w:lang w:bidi="ar-DZ"/>
        </w:rPr>
        <w:t>ِ</w:t>
      </w:r>
      <w:r w:rsidR="0045696E" w:rsidRPr="0045696E">
        <w:rPr>
          <w:rFonts w:cs="Simplified Arabic" w:hint="cs"/>
          <w:sz w:val="28"/>
          <w:szCs w:val="28"/>
          <w:rtl/>
          <w:lang w:bidi="ar-DZ"/>
        </w:rPr>
        <w:t xml:space="preserve"> معنى من المعاني، فما يُسمَّى (بالشّجرة) يمكن أن يُسمَّى </w:t>
      </w:r>
      <w:r w:rsidR="0045696E">
        <w:rPr>
          <w:rFonts w:cs="Simplified Arabic" w:hint="cs"/>
          <w:sz w:val="28"/>
          <w:szCs w:val="28"/>
          <w:rtl/>
          <w:lang w:bidi="ar-DZ"/>
        </w:rPr>
        <w:t>بأي لفظ متى اصطلح النّاس عليه</w:t>
      </w:r>
      <w:r w:rsidR="0045696E" w:rsidRPr="0045696E">
        <w:rPr>
          <w:rFonts w:cs="Simplified Arabic" w:hint="cs"/>
          <w:sz w:val="28"/>
          <w:szCs w:val="28"/>
          <w:rtl/>
          <w:lang w:bidi="ar-DZ"/>
        </w:rPr>
        <w:t xml:space="preserve"> وتواضعوا على استعماله، فليس في لفظ (الشّجرة) ما يوحي بفروعها وجذورها و</w:t>
      </w:r>
      <w:r w:rsidR="00586DAD">
        <w:rPr>
          <w:rFonts w:cs="Simplified Arabic" w:hint="cs"/>
          <w:sz w:val="28"/>
          <w:szCs w:val="28"/>
          <w:rtl/>
          <w:lang w:bidi="ar-DZ"/>
        </w:rPr>
        <w:t>أ</w:t>
      </w:r>
      <w:r w:rsidR="0045696E" w:rsidRPr="0045696E">
        <w:rPr>
          <w:rFonts w:cs="Simplified Arabic" w:hint="cs"/>
          <w:sz w:val="28"/>
          <w:szCs w:val="28"/>
          <w:rtl/>
          <w:lang w:bidi="ar-DZ"/>
        </w:rPr>
        <w:t>وراقها وخضرتها."</w:t>
      </w:r>
      <w:r w:rsidR="00C16806">
        <w:rPr>
          <w:rStyle w:val="Appelnotedebasdep"/>
          <w:rFonts w:cs="Simplified Arabic"/>
          <w:sz w:val="28"/>
          <w:szCs w:val="28"/>
          <w:rtl/>
          <w:lang w:bidi="ar-DZ"/>
        </w:rPr>
        <w:footnoteReference w:id="487"/>
      </w:r>
      <w:r w:rsidR="0045696E" w:rsidRPr="0045696E">
        <w:rPr>
          <w:rFonts w:cs="Simplified Arabic" w:hint="cs"/>
          <w:sz w:val="28"/>
          <w:szCs w:val="28"/>
          <w:rtl/>
          <w:lang w:bidi="ar-DZ"/>
        </w:rPr>
        <w:t xml:space="preserve"> بل يذهب </w:t>
      </w:r>
      <w:r w:rsidR="00C16806">
        <w:rPr>
          <w:rFonts w:cs="Simplified Arabic" w:hint="cs"/>
          <w:sz w:val="28"/>
          <w:szCs w:val="28"/>
          <w:rtl/>
          <w:lang w:bidi="ar-DZ"/>
        </w:rPr>
        <w:t xml:space="preserve">إبراهيم أنيس أبعد من ذلك، </w:t>
      </w:r>
      <w:r w:rsidR="0045696E" w:rsidRPr="0045696E">
        <w:rPr>
          <w:rFonts w:cs="Simplified Arabic" w:hint="cs"/>
          <w:sz w:val="28"/>
          <w:szCs w:val="28"/>
          <w:rtl/>
          <w:lang w:bidi="ar-DZ"/>
        </w:rPr>
        <w:t>حينما يعتبر أنّ ما ذهب إليه علماء الل</w:t>
      </w:r>
      <w:r w:rsidR="00C16806">
        <w:rPr>
          <w:rFonts w:cs="Simplified Arabic" w:hint="cs"/>
          <w:sz w:val="28"/>
          <w:szCs w:val="28"/>
          <w:rtl/>
          <w:lang w:bidi="ar-DZ"/>
        </w:rPr>
        <w:t>ّ</w:t>
      </w:r>
      <w:r w:rsidR="0045696E" w:rsidRPr="0045696E">
        <w:rPr>
          <w:rFonts w:cs="Simplified Arabic" w:hint="cs"/>
          <w:sz w:val="28"/>
          <w:szCs w:val="28"/>
          <w:rtl/>
          <w:lang w:bidi="ar-DZ"/>
        </w:rPr>
        <w:t xml:space="preserve">غة من إمكانية إقامة علاقة بين بعض الألفاظ ومعانيها، </w:t>
      </w:r>
      <w:r w:rsidR="00C16806">
        <w:rPr>
          <w:rFonts w:cs="Simplified Arabic" w:hint="cs"/>
          <w:sz w:val="28"/>
          <w:szCs w:val="28"/>
          <w:rtl/>
          <w:lang w:bidi="ar-DZ"/>
        </w:rPr>
        <w:t xml:space="preserve">قد </w:t>
      </w:r>
      <w:r w:rsidR="0045696E" w:rsidRPr="0045696E">
        <w:rPr>
          <w:rFonts w:cs="Simplified Arabic" w:hint="cs"/>
          <w:sz w:val="28"/>
          <w:szCs w:val="28"/>
          <w:rtl/>
          <w:lang w:bidi="ar-DZ"/>
        </w:rPr>
        <w:t xml:space="preserve">صنع </w:t>
      </w:r>
      <w:r w:rsidR="00C16806">
        <w:rPr>
          <w:rFonts w:cs="Simplified Arabic" w:hint="cs"/>
          <w:sz w:val="28"/>
          <w:szCs w:val="28"/>
          <w:rtl/>
          <w:lang w:bidi="ar-DZ"/>
        </w:rPr>
        <w:t>نوعا من الوهم لدى أبناء اللّغة</w:t>
      </w:r>
      <w:r w:rsidR="00586DAD">
        <w:rPr>
          <w:rFonts w:cs="Simplified Arabic" w:hint="cs"/>
          <w:sz w:val="28"/>
          <w:szCs w:val="28"/>
          <w:rtl/>
          <w:lang w:bidi="ar-DZ"/>
        </w:rPr>
        <w:t>،</w:t>
      </w:r>
      <w:r w:rsidR="00C16806">
        <w:rPr>
          <w:rFonts w:cs="Simplified Arabic" w:hint="cs"/>
          <w:sz w:val="28"/>
          <w:szCs w:val="28"/>
          <w:rtl/>
          <w:lang w:bidi="ar-DZ"/>
        </w:rPr>
        <w:t xml:space="preserve"> بوثوق الصّلة بين الألفاظ ومعانيها أو دلالاتها.</w:t>
      </w:r>
      <w:r w:rsidR="00C16806">
        <w:rPr>
          <w:rStyle w:val="Appelnotedebasdep"/>
          <w:rFonts w:cs="Simplified Arabic"/>
          <w:sz w:val="28"/>
          <w:szCs w:val="28"/>
          <w:rtl/>
          <w:lang w:bidi="ar-DZ"/>
        </w:rPr>
        <w:footnoteReference w:id="488"/>
      </w:r>
    </w:p>
    <w:p w:rsidR="00342462" w:rsidRDefault="00321915" w:rsidP="0044243D">
      <w:pPr>
        <w:bidi/>
        <w:spacing w:after="0"/>
        <w:ind w:firstLine="565"/>
        <w:jc w:val="both"/>
        <w:rPr>
          <w:rFonts w:cs="Simplified Arabic"/>
          <w:sz w:val="28"/>
          <w:szCs w:val="28"/>
          <w:rtl/>
          <w:lang w:bidi="ar-DZ"/>
        </w:rPr>
      </w:pPr>
      <w:r w:rsidRPr="00460511">
        <w:rPr>
          <w:rFonts w:cs="Simplified Arabic" w:hint="cs"/>
          <w:sz w:val="28"/>
          <w:szCs w:val="28"/>
          <w:rtl/>
          <w:lang w:bidi="ar-DZ"/>
        </w:rPr>
        <w:t xml:space="preserve">وأمّا فيما يتعلّق بالدّلالة الهامشيّة والدّلالة المركزيّة، فقد اعتبر إبراهيم أنيس </w:t>
      </w:r>
      <w:r w:rsidR="00460511">
        <w:rPr>
          <w:rFonts w:cs="Simplified Arabic" w:hint="cs"/>
          <w:sz w:val="28"/>
          <w:szCs w:val="28"/>
          <w:rtl/>
          <w:lang w:bidi="ar-DZ"/>
        </w:rPr>
        <w:t xml:space="preserve">أنّ </w:t>
      </w:r>
      <w:r w:rsidRPr="00460511">
        <w:rPr>
          <w:rFonts w:cs="Simplified Arabic" w:hint="cs"/>
          <w:sz w:val="28"/>
          <w:szCs w:val="28"/>
          <w:rtl/>
          <w:lang w:bidi="ar-DZ"/>
        </w:rPr>
        <w:t xml:space="preserve">بعض الألفاظ اللّغويّة يمكن أن تأخذ في دلالتها معنى مشترك بين مختلف أبناء اللّغة، وهو ما يُسمَّى بالدّلالة المركزيّة أو المعجميّة، </w:t>
      </w:r>
      <w:r w:rsidR="00195831" w:rsidRPr="00460511">
        <w:rPr>
          <w:rFonts w:cs="Simplified Arabic" w:hint="cs"/>
          <w:sz w:val="28"/>
          <w:szCs w:val="28"/>
          <w:rtl/>
          <w:lang w:bidi="ar-DZ"/>
        </w:rPr>
        <w:t xml:space="preserve">وقد تكون هذه الدّلالات واضحة في أذهان كلّ </w:t>
      </w:r>
      <w:r w:rsidRPr="00460511">
        <w:rPr>
          <w:rFonts w:cs="Simplified Arabic" w:hint="cs"/>
          <w:sz w:val="28"/>
          <w:szCs w:val="28"/>
          <w:rtl/>
          <w:lang w:bidi="ar-DZ"/>
        </w:rPr>
        <w:t>أبناء اللّغة</w:t>
      </w:r>
      <w:r w:rsidR="00195831" w:rsidRPr="00460511">
        <w:rPr>
          <w:rFonts w:cs="Simplified Arabic" w:hint="cs"/>
          <w:sz w:val="28"/>
          <w:szCs w:val="28"/>
          <w:rtl/>
          <w:lang w:bidi="ar-DZ"/>
        </w:rPr>
        <w:t xml:space="preserve"> كما قد تكون مبهمة في أذهان بعضهم، ولكن مهمّة المعجميّ تجاه هذه الدّلالات هو أن يجعلها واضحة في أذهان </w:t>
      </w:r>
      <w:r w:rsidRPr="00460511">
        <w:rPr>
          <w:rFonts w:cs="Simplified Arabic" w:hint="cs"/>
          <w:sz w:val="28"/>
          <w:szCs w:val="28"/>
          <w:rtl/>
          <w:lang w:bidi="ar-DZ"/>
        </w:rPr>
        <w:t>جميع أبنائها</w:t>
      </w:r>
      <w:r w:rsidR="00195831" w:rsidRPr="00460511">
        <w:rPr>
          <w:rFonts w:cs="Simplified Arabic" w:hint="cs"/>
          <w:sz w:val="28"/>
          <w:szCs w:val="28"/>
          <w:rtl/>
          <w:lang w:bidi="ar-DZ"/>
        </w:rPr>
        <w:t>، بشرح معانيها المشتركة بين النّاس.</w:t>
      </w:r>
      <w:r w:rsidR="00460511">
        <w:rPr>
          <w:rFonts w:cs="Simplified Arabic" w:hint="cs"/>
          <w:sz w:val="28"/>
          <w:szCs w:val="28"/>
          <w:rtl/>
          <w:lang w:bidi="ar-DZ"/>
        </w:rPr>
        <w:t xml:space="preserve">كما يمكن أن تأخذ فيه هذه الألفاظ معاني خاصّة لا يمكن معرفتها إلا من خلال </w:t>
      </w:r>
      <w:r w:rsidR="00BF00C3">
        <w:rPr>
          <w:rFonts w:cs="Simplified Arabic" w:hint="cs"/>
          <w:sz w:val="28"/>
          <w:szCs w:val="28"/>
          <w:rtl/>
          <w:lang w:bidi="ar-DZ"/>
        </w:rPr>
        <w:t xml:space="preserve">مستعمليها، </w:t>
      </w:r>
      <w:r w:rsidRPr="00460511">
        <w:rPr>
          <w:rFonts w:cs="Simplified Arabic" w:hint="cs"/>
          <w:sz w:val="28"/>
          <w:szCs w:val="28"/>
          <w:rtl/>
          <w:lang w:bidi="ar-DZ"/>
        </w:rPr>
        <w:t xml:space="preserve">فهي تلك </w:t>
      </w:r>
      <w:r w:rsidR="00460511" w:rsidRPr="00460511">
        <w:rPr>
          <w:rFonts w:cs="Simplified Arabic" w:hint="cs"/>
          <w:sz w:val="28"/>
          <w:szCs w:val="28"/>
          <w:rtl/>
          <w:lang w:bidi="ar-DZ"/>
        </w:rPr>
        <w:t xml:space="preserve">الّتي </w:t>
      </w:r>
      <w:r w:rsidR="00BF00C3">
        <w:rPr>
          <w:rFonts w:cs="Simplified Arabic" w:hint="cs"/>
          <w:sz w:val="28"/>
          <w:szCs w:val="28"/>
          <w:rtl/>
          <w:lang w:bidi="ar-DZ"/>
        </w:rPr>
        <w:t xml:space="preserve">يختلف عنها النّاس ويتفرّقون؛ بل </w:t>
      </w:r>
      <w:r w:rsidR="008F0FED">
        <w:rPr>
          <w:rFonts w:cs="Simplified Arabic" w:hint="cs"/>
          <w:sz w:val="28"/>
          <w:szCs w:val="28"/>
          <w:rtl/>
          <w:lang w:bidi="ar-DZ"/>
        </w:rPr>
        <w:t xml:space="preserve">قد </w:t>
      </w:r>
      <w:r w:rsidR="00BF00C3">
        <w:rPr>
          <w:rFonts w:cs="Simplified Arabic" w:hint="cs"/>
          <w:sz w:val="28"/>
          <w:szCs w:val="28"/>
          <w:rtl/>
          <w:lang w:bidi="ar-DZ"/>
        </w:rPr>
        <w:t xml:space="preserve">تكون في بعض الأحيان مدعاة </w:t>
      </w:r>
      <w:r w:rsidR="0044243D">
        <w:rPr>
          <w:rFonts w:cs="Simplified Arabic" w:hint="cs"/>
          <w:sz w:val="28"/>
          <w:szCs w:val="28"/>
          <w:rtl/>
          <w:lang w:bidi="ar-DZ"/>
        </w:rPr>
        <w:t xml:space="preserve">للشرّ فيما تصنعه من </w:t>
      </w:r>
      <w:r w:rsidR="00BF00C3">
        <w:rPr>
          <w:rFonts w:cs="Simplified Arabic" w:hint="cs"/>
          <w:sz w:val="28"/>
          <w:szCs w:val="28"/>
          <w:rtl/>
          <w:lang w:bidi="ar-DZ"/>
        </w:rPr>
        <w:t xml:space="preserve">خلاف أو </w:t>
      </w:r>
      <w:r w:rsidR="0044243D">
        <w:rPr>
          <w:rFonts w:cs="Simplified Arabic" w:hint="cs"/>
          <w:sz w:val="28"/>
          <w:szCs w:val="28"/>
          <w:rtl/>
          <w:lang w:bidi="ar-DZ"/>
        </w:rPr>
        <w:t>ت</w:t>
      </w:r>
      <w:r w:rsidR="008F0FED">
        <w:rPr>
          <w:rFonts w:cs="Simplified Arabic" w:hint="cs"/>
          <w:sz w:val="28"/>
          <w:szCs w:val="28"/>
          <w:rtl/>
          <w:lang w:bidi="ar-DZ"/>
        </w:rPr>
        <w:t xml:space="preserve">فرقة بين النّاس، </w:t>
      </w:r>
      <w:r w:rsidR="0044243D">
        <w:rPr>
          <w:rFonts w:cs="Simplified Arabic" w:hint="cs"/>
          <w:sz w:val="28"/>
          <w:szCs w:val="28"/>
          <w:rtl/>
          <w:lang w:bidi="ar-DZ"/>
        </w:rPr>
        <w:t xml:space="preserve">كما قد تكون مدعاة للخير عند بعضهم </w:t>
      </w:r>
      <w:r w:rsidR="00FA2D55">
        <w:rPr>
          <w:rFonts w:cs="Simplified Arabic" w:hint="cs"/>
          <w:sz w:val="28"/>
          <w:szCs w:val="28"/>
          <w:rtl/>
          <w:lang w:bidi="ar-DZ"/>
        </w:rPr>
        <w:t xml:space="preserve">فيمن </w:t>
      </w:r>
      <w:r w:rsidR="0044243D">
        <w:rPr>
          <w:rFonts w:cs="Simplified Arabic" w:hint="cs"/>
          <w:sz w:val="28"/>
          <w:szCs w:val="28"/>
          <w:rtl/>
          <w:lang w:bidi="ar-DZ"/>
        </w:rPr>
        <w:t xml:space="preserve">يتّخذونها منجاة لهم فيما يخشون أو يكرهون، فتكون بذلك طريقا للخلاص عندهم؛ وهذا </w:t>
      </w:r>
      <w:r w:rsidR="00BF00C3">
        <w:rPr>
          <w:rFonts w:cs="Simplified Arabic" w:hint="cs"/>
          <w:sz w:val="28"/>
          <w:szCs w:val="28"/>
          <w:rtl/>
          <w:lang w:bidi="ar-DZ"/>
        </w:rPr>
        <w:t>نتيجة ما تحتمله هذه الألفاظ من معاني أو دلالات</w:t>
      </w:r>
      <w:r w:rsidR="008F0FED">
        <w:rPr>
          <w:rFonts w:cs="Simplified Arabic" w:hint="cs"/>
          <w:sz w:val="28"/>
          <w:szCs w:val="28"/>
          <w:rtl/>
          <w:lang w:bidi="ar-DZ"/>
        </w:rPr>
        <w:t xml:space="preserve"> هامشيّة</w:t>
      </w:r>
      <w:r w:rsidR="0044243D">
        <w:rPr>
          <w:rFonts w:cs="Simplified Arabic" w:hint="cs"/>
          <w:sz w:val="28"/>
          <w:szCs w:val="28"/>
          <w:rtl/>
          <w:lang w:bidi="ar-DZ"/>
        </w:rPr>
        <w:t>،</w:t>
      </w:r>
      <w:r w:rsidR="008F0FED">
        <w:rPr>
          <w:rFonts w:cs="Simplified Arabic" w:hint="cs"/>
          <w:sz w:val="28"/>
          <w:szCs w:val="28"/>
          <w:rtl/>
          <w:lang w:bidi="ar-DZ"/>
        </w:rPr>
        <w:t xml:space="preserve">وعلى هذا الأساس فقد أطلق إبراهيم أنيس على هذا النّوع الثّاني من الدّلالة التي يحتملها اللّفظ اسم </w:t>
      </w:r>
      <w:r w:rsidR="00BF00C3">
        <w:rPr>
          <w:rFonts w:cs="Simplified Arabic" w:hint="cs"/>
          <w:sz w:val="28"/>
          <w:szCs w:val="28"/>
          <w:rtl/>
          <w:lang w:bidi="ar-DZ"/>
        </w:rPr>
        <w:t>الدّلالة الهامشيّة</w:t>
      </w:r>
      <w:r w:rsidR="00F175F1">
        <w:rPr>
          <w:rFonts w:cs="Simplified Arabic" w:hint="cs"/>
          <w:sz w:val="28"/>
          <w:szCs w:val="28"/>
          <w:rtl/>
          <w:lang w:bidi="ar-DZ"/>
        </w:rPr>
        <w:t>.</w:t>
      </w:r>
      <w:r w:rsidR="00F175F1">
        <w:rPr>
          <w:rStyle w:val="Appelnotedebasdep"/>
          <w:rFonts w:cs="Simplified Arabic"/>
          <w:sz w:val="28"/>
          <w:szCs w:val="28"/>
          <w:rtl/>
          <w:lang w:bidi="ar-DZ"/>
        </w:rPr>
        <w:footnoteReference w:id="489"/>
      </w:r>
      <w:r w:rsidR="00F175F1">
        <w:rPr>
          <w:rFonts w:cs="Simplified Arabic" w:hint="cs"/>
          <w:sz w:val="28"/>
          <w:szCs w:val="28"/>
          <w:rtl/>
          <w:lang w:bidi="ar-DZ"/>
        </w:rPr>
        <w:t xml:space="preserve">ورأى أنّ هذا النّوع من </w:t>
      </w:r>
      <w:r w:rsidR="00F175F1" w:rsidRPr="00F175F1">
        <w:rPr>
          <w:rFonts w:cs="Simplified Arabic" w:hint="cs"/>
          <w:sz w:val="28"/>
          <w:szCs w:val="28"/>
          <w:rtl/>
          <w:lang w:bidi="ar-DZ"/>
        </w:rPr>
        <w:t xml:space="preserve">الدّلالات </w:t>
      </w:r>
      <w:r w:rsidR="00364289" w:rsidRPr="00F175F1">
        <w:rPr>
          <w:rFonts w:cs="Simplified Arabic" w:hint="cs"/>
          <w:sz w:val="28"/>
          <w:szCs w:val="28"/>
          <w:rtl/>
          <w:lang w:bidi="ar-DZ"/>
        </w:rPr>
        <w:t>ي</w:t>
      </w:r>
      <w:r w:rsidR="00F175F1" w:rsidRPr="00F175F1">
        <w:rPr>
          <w:rFonts w:cs="Simplified Arabic" w:hint="cs"/>
          <w:sz w:val="28"/>
          <w:szCs w:val="28"/>
          <w:rtl/>
          <w:lang w:bidi="ar-DZ"/>
        </w:rPr>
        <w:t>كثر دورانهأو ي</w:t>
      </w:r>
      <w:r w:rsidR="00364289" w:rsidRPr="00F175F1">
        <w:rPr>
          <w:rFonts w:cs="Simplified Arabic" w:hint="cs"/>
          <w:sz w:val="28"/>
          <w:szCs w:val="28"/>
          <w:rtl/>
          <w:lang w:bidi="ar-DZ"/>
        </w:rPr>
        <w:t>سود في بعض مجالات الحياة دون غيرها: كالسّياسة، والقضاء، والأدب، باعتبارها الأقدر على نقل بعض الألفاظ</w:t>
      </w:r>
      <w:r w:rsidR="00364289">
        <w:rPr>
          <w:rFonts w:cs="Simplified Arabic" w:hint="cs"/>
          <w:sz w:val="28"/>
          <w:szCs w:val="28"/>
          <w:rtl/>
          <w:lang w:bidi="ar-DZ"/>
        </w:rPr>
        <w:t xml:space="preserve"> من دلالتها المركزيّة إلى دلالتها الهامشيّة، ويضرب لنا إبراهيم أنيس مثالا على هذا النّوع من الدّلالة الهامشيّة في مجال السّياسة، بألفاظ من مثل: الدّيمقراطيّة، والاشتراكيّة، والحرّيّة، والّتي يمكن أن تأخذ فيها هذه الألفاظ عدّة دلالات هامشيّة تختلف باختلاف النّظام السّياسيّ المعتمد في مجتمع من المجتمعات، وكذلك الأمر بالنّسبة لمجال القضاء الذي تأخذ فيه كذلك ألفاظ من مثل (العمد) في أحكام الجنايات، و(البيع) أو (الملكيّة) في العقود و(الكفاءة) في الزّواج، دلالات هامشيّة تختلف باختلاف فهم مستعمليها لها في هذه المقامات من مجال القضاء. وكذلك الأمر بالنّسبة للفظتي (السّعادة) و(الخير) في الأدب عند محمود العقاد، واللّذين صوّر فيهما السّعادة أنثى جميلة أو فتاة حسناء، والخير شيخ جليل عليه من الحياء والوقار ما يجعلنا نرتاح بطلعته، وشتّان بين ما لهاتين اللّفظتين من معنى وما وضعه العقاد لهما من معنى</w:t>
      </w:r>
      <w:r w:rsidR="00364289" w:rsidRPr="00F06C42">
        <w:rPr>
          <w:rFonts w:cs="Simplified Arabic" w:hint="cs"/>
          <w:sz w:val="28"/>
          <w:szCs w:val="28"/>
          <w:rtl/>
          <w:lang w:bidi="ar-DZ"/>
        </w:rPr>
        <w:t>.</w:t>
      </w:r>
      <w:r w:rsidR="00364289" w:rsidRPr="00F06C42">
        <w:rPr>
          <w:rStyle w:val="Appelnotedebasdep"/>
          <w:rFonts w:cs="Simplified Arabic"/>
          <w:sz w:val="28"/>
          <w:szCs w:val="28"/>
          <w:rtl/>
          <w:lang w:bidi="ar-DZ"/>
        </w:rPr>
        <w:footnoteReference w:id="490"/>
      </w:r>
      <w:r w:rsidR="00342462" w:rsidRPr="00F06C42">
        <w:rPr>
          <w:rFonts w:cs="Simplified Arabic" w:hint="cs"/>
          <w:sz w:val="28"/>
          <w:szCs w:val="28"/>
          <w:rtl/>
          <w:lang w:bidi="ar-DZ"/>
        </w:rPr>
        <w:t xml:space="preserve"> وهنا يمكن أن نضع حدّا فاصل</w:t>
      </w:r>
      <w:r w:rsidR="00F06C42" w:rsidRPr="00F06C42">
        <w:rPr>
          <w:rFonts w:cs="Simplified Arabic" w:hint="cs"/>
          <w:sz w:val="28"/>
          <w:szCs w:val="28"/>
          <w:rtl/>
          <w:lang w:bidi="ar-DZ"/>
        </w:rPr>
        <w:t>ا</w:t>
      </w:r>
      <w:r w:rsidR="00342462" w:rsidRPr="00F06C42">
        <w:rPr>
          <w:rFonts w:cs="Simplified Arabic" w:hint="cs"/>
          <w:sz w:val="28"/>
          <w:szCs w:val="28"/>
          <w:rtl/>
          <w:lang w:bidi="ar-DZ"/>
        </w:rPr>
        <w:t xml:space="preserve"> بين هذين النّوعين </w:t>
      </w:r>
      <w:r w:rsidR="00F06C42" w:rsidRPr="00F06C42">
        <w:rPr>
          <w:rFonts w:cs="Simplified Arabic" w:hint="cs"/>
          <w:sz w:val="28"/>
          <w:szCs w:val="28"/>
          <w:rtl/>
          <w:lang w:bidi="ar-DZ"/>
        </w:rPr>
        <w:t>من المعنى أو الدّلالة الخاصّةبا</w:t>
      </w:r>
      <w:r w:rsidR="00342462" w:rsidRPr="00F06C42">
        <w:rPr>
          <w:rFonts w:cs="Simplified Arabic" w:hint="cs"/>
          <w:sz w:val="28"/>
          <w:szCs w:val="28"/>
          <w:rtl/>
          <w:lang w:bidi="ar-DZ"/>
        </w:rPr>
        <w:t>للفظ، من خلال اعتبار الأ</w:t>
      </w:r>
      <w:r w:rsidR="00F06C42" w:rsidRPr="00F06C42">
        <w:rPr>
          <w:rFonts w:cs="Simplified Arabic" w:hint="cs"/>
          <w:sz w:val="28"/>
          <w:szCs w:val="28"/>
          <w:rtl/>
          <w:lang w:bidi="ar-DZ"/>
        </w:rPr>
        <w:t>ُ</w:t>
      </w:r>
      <w:r w:rsidR="00342462" w:rsidRPr="00F06C42">
        <w:rPr>
          <w:rFonts w:cs="Simplified Arabic" w:hint="cs"/>
          <w:sz w:val="28"/>
          <w:szCs w:val="28"/>
          <w:rtl/>
          <w:lang w:bidi="ar-DZ"/>
        </w:rPr>
        <w:t>ولى</w:t>
      </w:r>
      <w:r w:rsidR="00F06C42" w:rsidRPr="00F06C42">
        <w:rPr>
          <w:rFonts w:cs="Simplified Arabic" w:hint="cs"/>
          <w:sz w:val="28"/>
          <w:szCs w:val="28"/>
          <w:rtl/>
          <w:lang w:bidi="ar-DZ"/>
        </w:rPr>
        <w:t xml:space="preserve"> (الدّلالة المركزيّة)</w:t>
      </w:r>
      <w:r w:rsidR="00342462" w:rsidRPr="00F06C42">
        <w:rPr>
          <w:rFonts w:cs="Simplified Arabic" w:hint="cs"/>
          <w:sz w:val="28"/>
          <w:szCs w:val="28"/>
          <w:rtl/>
          <w:lang w:bidi="ar-DZ"/>
        </w:rPr>
        <w:t xml:space="preserve"> معنى مشترك يعين على التّواصل </w:t>
      </w:r>
      <w:r w:rsidR="00F06C42" w:rsidRPr="00F06C42">
        <w:rPr>
          <w:rFonts w:cs="Simplified Arabic" w:hint="cs"/>
          <w:sz w:val="28"/>
          <w:szCs w:val="28"/>
          <w:rtl/>
          <w:lang w:bidi="ar-DZ"/>
        </w:rPr>
        <w:t xml:space="preserve">بين أبناء اللّغة </w:t>
      </w:r>
      <w:r w:rsidR="00342462" w:rsidRPr="00F06C42">
        <w:rPr>
          <w:rFonts w:cs="Simplified Arabic" w:hint="cs"/>
          <w:sz w:val="28"/>
          <w:szCs w:val="28"/>
          <w:rtl/>
          <w:lang w:bidi="ar-DZ"/>
        </w:rPr>
        <w:t xml:space="preserve">في مختلف مجالات الحياة، </w:t>
      </w:r>
      <w:r w:rsidR="00F06C42" w:rsidRPr="00F06C42">
        <w:rPr>
          <w:rFonts w:cs="Simplified Arabic" w:hint="cs"/>
          <w:sz w:val="28"/>
          <w:szCs w:val="28"/>
          <w:rtl/>
          <w:lang w:bidi="ar-DZ"/>
        </w:rPr>
        <w:t>والثّانيّة (الدّلالة الهامشيّة) معنى خاصّ يسمح بالتّواصل بين أبناء اللّغة في حدود ضيقة لا تتجاوز حدود الاستعمال والأول يعتمد في تأويله على ما هو متعارف عليه لدى النّاس، أمّا الثّاني فيعتمد في تأويله على ما هو مقصود به عند المتكلّم.</w:t>
      </w:r>
    </w:p>
    <w:p w:rsidR="00364289" w:rsidRPr="00317137" w:rsidRDefault="00364289" w:rsidP="00DB2B0F">
      <w:pPr>
        <w:bidi/>
        <w:spacing w:after="0"/>
        <w:ind w:firstLine="565"/>
        <w:jc w:val="both"/>
        <w:rPr>
          <w:rFonts w:cs="Simplified Arabic"/>
          <w:sz w:val="28"/>
          <w:szCs w:val="28"/>
          <w:rtl/>
          <w:lang w:bidi="ar-DZ"/>
        </w:rPr>
      </w:pPr>
      <w:r w:rsidRPr="00317137">
        <w:rPr>
          <w:rFonts w:cs="Simplified Arabic" w:hint="cs"/>
          <w:sz w:val="28"/>
          <w:szCs w:val="28"/>
          <w:rtl/>
          <w:lang w:bidi="ar-DZ"/>
        </w:rPr>
        <w:t>وهنا يرى حلمي خليل أنّ إبراهيم أنيس قد أفلح في التّمييز بين الدّلالة المركزيّة والدّلالة الهامشيّة واللّتين كان من المفترض أنْ يجعلهما مقابلين للدّلالة المعجميّة والدّلالة الاجتماعيّة، لا أن يعتبرهما نوعا واحدا، كما ذهب إليه في أنواع الدّلالة.</w:t>
      </w:r>
      <w:r w:rsidR="00EA7DAA" w:rsidRPr="00317137">
        <w:rPr>
          <w:rFonts w:cs="Simplified Arabic" w:hint="cs"/>
          <w:sz w:val="28"/>
          <w:szCs w:val="28"/>
          <w:rtl/>
          <w:lang w:bidi="ar-DZ"/>
        </w:rPr>
        <w:t xml:space="preserve"> حيث ذهب إلى القول: </w:t>
      </w:r>
      <w:r w:rsidR="00DB2B0F">
        <w:rPr>
          <w:rFonts w:cs="Simplified Arabic" w:hint="cs"/>
          <w:sz w:val="28"/>
          <w:szCs w:val="28"/>
          <w:rtl/>
          <w:lang w:bidi="ar-DZ"/>
        </w:rPr>
        <w:t>"</w:t>
      </w:r>
      <w:r w:rsidR="00EA7DAA" w:rsidRPr="00317137">
        <w:rPr>
          <w:rFonts w:cs="Simplified Arabic" w:hint="cs"/>
          <w:sz w:val="28"/>
          <w:szCs w:val="28"/>
          <w:rtl/>
          <w:lang w:bidi="ar-DZ"/>
        </w:rPr>
        <w:t>بأنّ إبراهيم أنيس قد تخلى هنا عن فكرة التّسويّة بين المعنى</w:t>
      </w:r>
      <w:r w:rsidR="00DB2B0F">
        <w:rPr>
          <w:rFonts w:cs="Simplified Arabic" w:hint="cs"/>
          <w:sz w:val="28"/>
          <w:szCs w:val="28"/>
          <w:rtl/>
          <w:lang w:bidi="ar-DZ"/>
        </w:rPr>
        <w:t xml:space="preserve"> المعجميّ والمعنى الاجتماعيّ، و</w:t>
      </w:r>
      <w:r w:rsidR="00EA7DAA" w:rsidRPr="00317137">
        <w:rPr>
          <w:rFonts w:cs="Simplified Arabic" w:hint="cs"/>
          <w:sz w:val="28"/>
          <w:szCs w:val="28"/>
          <w:rtl/>
          <w:lang w:bidi="ar-DZ"/>
        </w:rPr>
        <w:t>سلّم بوجود معان هامشيّة، بالإضافة إلى المعاني الأصليّة، أو ما أُطلق عليه المعنى المركزيّ، وهذه المعاني الهامشيّة، هي التي يختلف حولهاالن</w:t>
      </w:r>
      <w:r w:rsidR="00317137" w:rsidRPr="00317137">
        <w:rPr>
          <w:rFonts w:cs="Simplified Arabic" w:hint="cs"/>
          <w:sz w:val="28"/>
          <w:szCs w:val="28"/>
          <w:rtl/>
          <w:lang w:bidi="ar-DZ"/>
        </w:rPr>
        <w:t>َّ</w:t>
      </w:r>
      <w:r w:rsidR="00EA7DAA" w:rsidRPr="00317137">
        <w:rPr>
          <w:rFonts w:cs="Simplified Arabic" w:hint="cs"/>
          <w:sz w:val="28"/>
          <w:szCs w:val="28"/>
          <w:rtl/>
          <w:lang w:bidi="ar-DZ"/>
        </w:rPr>
        <w:t>اس والكت</w:t>
      </w:r>
      <w:r w:rsidR="00317137" w:rsidRPr="00317137">
        <w:rPr>
          <w:rFonts w:cs="Simplified Arabic" w:hint="cs"/>
          <w:sz w:val="28"/>
          <w:szCs w:val="28"/>
          <w:rtl/>
          <w:lang w:bidi="ar-DZ"/>
        </w:rPr>
        <w:t>ّ</w:t>
      </w:r>
      <w:r w:rsidR="00EA7DAA" w:rsidRPr="00317137">
        <w:rPr>
          <w:rFonts w:cs="Simplified Arabic" w:hint="cs"/>
          <w:sz w:val="28"/>
          <w:szCs w:val="28"/>
          <w:rtl/>
          <w:lang w:bidi="ar-DZ"/>
        </w:rPr>
        <w:t>اب</w:t>
      </w:r>
      <w:r w:rsidR="00317137" w:rsidRPr="00317137">
        <w:rPr>
          <w:rFonts w:cs="Simplified Arabic" w:hint="cs"/>
          <w:sz w:val="28"/>
          <w:szCs w:val="28"/>
          <w:rtl/>
          <w:lang w:bidi="ar-DZ"/>
        </w:rPr>
        <w:t>،</w:t>
      </w:r>
      <w:r w:rsidR="00EA7DAA" w:rsidRPr="00317137">
        <w:rPr>
          <w:rFonts w:cs="Simplified Arabic" w:hint="cs"/>
          <w:sz w:val="28"/>
          <w:szCs w:val="28"/>
          <w:rtl/>
          <w:lang w:bidi="ar-DZ"/>
        </w:rPr>
        <w:t xml:space="preserve"> والمفكرون، ويستغل</w:t>
      </w:r>
      <w:r w:rsidR="00317137" w:rsidRPr="00317137">
        <w:rPr>
          <w:rFonts w:cs="Simplified Arabic" w:hint="cs"/>
          <w:sz w:val="28"/>
          <w:szCs w:val="28"/>
          <w:rtl/>
          <w:lang w:bidi="ar-DZ"/>
        </w:rPr>
        <w:t>ُّ</w:t>
      </w:r>
      <w:r w:rsidR="00EA7DAA" w:rsidRPr="00317137">
        <w:rPr>
          <w:rFonts w:cs="Simplified Arabic" w:hint="cs"/>
          <w:sz w:val="28"/>
          <w:szCs w:val="28"/>
          <w:rtl/>
          <w:lang w:bidi="ar-DZ"/>
        </w:rPr>
        <w:t>ها المحامون والأدباء والس</w:t>
      </w:r>
      <w:r w:rsidR="00317137" w:rsidRPr="00317137">
        <w:rPr>
          <w:rFonts w:cs="Simplified Arabic" w:hint="cs"/>
          <w:sz w:val="28"/>
          <w:szCs w:val="28"/>
          <w:rtl/>
          <w:lang w:bidi="ar-DZ"/>
        </w:rPr>
        <w:t>ّ</w:t>
      </w:r>
      <w:r w:rsidR="00EA7DAA" w:rsidRPr="00317137">
        <w:rPr>
          <w:rFonts w:cs="Simplified Arabic" w:hint="cs"/>
          <w:sz w:val="28"/>
          <w:szCs w:val="28"/>
          <w:rtl/>
          <w:lang w:bidi="ar-DZ"/>
        </w:rPr>
        <w:t>ياسي</w:t>
      </w:r>
      <w:r w:rsidR="00317137" w:rsidRPr="00317137">
        <w:rPr>
          <w:rFonts w:cs="Simplified Arabic" w:hint="cs"/>
          <w:sz w:val="28"/>
          <w:szCs w:val="28"/>
          <w:rtl/>
          <w:lang w:bidi="ar-DZ"/>
        </w:rPr>
        <w:t>ّ</w:t>
      </w:r>
      <w:r w:rsidR="00EA7DAA" w:rsidRPr="00317137">
        <w:rPr>
          <w:rFonts w:cs="Simplified Arabic" w:hint="cs"/>
          <w:sz w:val="28"/>
          <w:szCs w:val="28"/>
          <w:rtl/>
          <w:lang w:bidi="ar-DZ"/>
        </w:rPr>
        <w:t>ون</w:t>
      </w:r>
      <w:r w:rsidR="00317137" w:rsidRPr="00317137">
        <w:rPr>
          <w:rFonts w:cs="Simplified Arabic" w:hint="cs"/>
          <w:sz w:val="28"/>
          <w:szCs w:val="28"/>
          <w:rtl/>
          <w:lang w:bidi="ar-DZ"/>
        </w:rPr>
        <w:t>.</w:t>
      </w:r>
      <w:r w:rsidR="00EA7DAA" w:rsidRPr="00317137">
        <w:rPr>
          <w:rFonts w:cs="Simplified Arabic" w:hint="cs"/>
          <w:sz w:val="28"/>
          <w:szCs w:val="28"/>
          <w:rtl/>
          <w:lang w:bidi="ar-DZ"/>
        </w:rPr>
        <w:t>"</w:t>
      </w:r>
      <w:r w:rsidR="00DB2B0F">
        <w:rPr>
          <w:rStyle w:val="Appelnotedebasdep"/>
          <w:rFonts w:cs="Simplified Arabic"/>
          <w:sz w:val="28"/>
          <w:szCs w:val="28"/>
          <w:rtl/>
          <w:lang w:bidi="ar-DZ"/>
        </w:rPr>
        <w:footnoteReference w:id="491"/>
      </w:r>
    </w:p>
    <w:p w:rsidR="00C85A47" w:rsidRDefault="008C3C7D" w:rsidP="00DF18AC">
      <w:pPr>
        <w:bidi/>
        <w:spacing w:after="0"/>
        <w:ind w:firstLine="565"/>
        <w:jc w:val="both"/>
        <w:rPr>
          <w:rFonts w:cs="Simplified Arabic"/>
          <w:sz w:val="28"/>
          <w:szCs w:val="28"/>
          <w:rtl/>
          <w:lang w:bidi="ar-DZ"/>
        </w:rPr>
      </w:pPr>
      <w:r w:rsidRPr="007C2CDC">
        <w:rPr>
          <w:rFonts w:cs="Simplified Arabic" w:hint="cs"/>
          <w:sz w:val="28"/>
          <w:szCs w:val="28"/>
          <w:rtl/>
          <w:lang w:bidi="ar-DZ"/>
        </w:rPr>
        <w:t xml:space="preserve">وهذا عن </w:t>
      </w:r>
      <w:r w:rsidR="007C2CDC" w:rsidRPr="007C2CDC">
        <w:rPr>
          <w:rFonts w:cs="Simplified Arabic" w:hint="cs"/>
          <w:sz w:val="28"/>
          <w:szCs w:val="28"/>
          <w:rtl/>
          <w:lang w:bidi="ar-DZ"/>
        </w:rPr>
        <w:t>الدّلالة المركزيّة والدّلالة الهامشيّة عند إبراهيم أنيس، أمّا فيما يتعلّق بعوامل التّطو</w:t>
      </w:r>
      <w:r w:rsidR="00092F69">
        <w:rPr>
          <w:rFonts w:cs="Simplified Arabic" w:hint="cs"/>
          <w:sz w:val="28"/>
          <w:szCs w:val="28"/>
          <w:rtl/>
          <w:lang w:bidi="ar-DZ"/>
        </w:rPr>
        <w:t>ّ</w:t>
      </w:r>
      <w:r w:rsidR="007C2CDC" w:rsidRPr="007C2CDC">
        <w:rPr>
          <w:rFonts w:cs="Simplified Arabic" w:hint="cs"/>
          <w:sz w:val="28"/>
          <w:szCs w:val="28"/>
          <w:rtl/>
          <w:lang w:bidi="ar-DZ"/>
        </w:rPr>
        <w:t xml:space="preserve">ر الدّلاليّ للألفاظ أو أسباب هذا التّطوّر، </w:t>
      </w:r>
      <w:r w:rsidR="009A4E27">
        <w:rPr>
          <w:rFonts w:cs="Simplified Arabic" w:hint="cs"/>
          <w:sz w:val="28"/>
          <w:szCs w:val="28"/>
          <w:rtl/>
          <w:lang w:bidi="ar-DZ"/>
        </w:rPr>
        <w:t>وال</w:t>
      </w:r>
      <w:r w:rsidR="00FA3BAA">
        <w:rPr>
          <w:rFonts w:cs="Simplified Arabic" w:hint="cs"/>
          <w:sz w:val="28"/>
          <w:szCs w:val="28"/>
          <w:rtl/>
          <w:lang w:bidi="ar-DZ"/>
        </w:rPr>
        <w:t>ّ</w:t>
      </w:r>
      <w:r w:rsidR="009A4E27">
        <w:rPr>
          <w:rFonts w:cs="Simplified Arabic" w:hint="cs"/>
          <w:sz w:val="28"/>
          <w:szCs w:val="28"/>
          <w:rtl/>
          <w:lang w:bidi="ar-DZ"/>
        </w:rPr>
        <w:t xml:space="preserve">تي يرى </w:t>
      </w:r>
      <w:r w:rsidR="007C2CDC" w:rsidRPr="007C2CDC">
        <w:rPr>
          <w:rFonts w:cs="Simplified Arabic" w:hint="cs"/>
          <w:sz w:val="28"/>
          <w:szCs w:val="28"/>
          <w:rtl/>
          <w:lang w:bidi="ar-DZ"/>
        </w:rPr>
        <w:t>صاحب الكتاب أنّ</w:t>
      </w:r>
      <w:r w:rsidR="009A4E27">
        <w:rPr>
          <w:rFonts w:cs="Simplified Arabic" w:hint="cs"/>
          <w:sz w:val="28"/>
          <w:szCs w:val="28"/>
          <w:rtl/>
          <w:lang w:bidi="ar-DZ"/>
        </w:rPr>
        <w:t xml:space="preserve">هاظاهرة طبيعيّة بالنّسبة لجميع اللّغات، مستشهدا على هذه الظّاهرة بالنّسبة للّغة العربيّة، ببعض الألفاظ </w:t>
      </w:r>
      <w:r w:rsidR="00B2418C">
        <w:rPr>
          <w:rFonts w:cs="Simplified Arabic" w:hint="cs"/>
          <w:sz w:val="28"/>
          <w:szCs w:val="28"/>
          <w:rtl/>
          <w:lang w:bidi="ar-DZ"/>
        </w:rPr>
        <w:t xml:space="preserve">العربيّة </w:t>
      </w:r>
      <w:r w:rsidR="009A4E27">
        <w:rPr>
          <w:rFonts w:cs="Simplified Arabic" w:hint="cs"/>
          <w:sz w:val="28"/>
          <w:szCs w:val="28"/>
          <w:rtl/>
          <w:lang w:bidi="ar-DZ"/>
        </w:rPr>
        <w:t>الّتي</w:t>
      </w:r>
      <w:r w:rsidR="00B2418C">
        <w:rPr>
          <w:rFonts w:cs="Simplified Arabic" w:hint="cs"/>
          <w:sz w:val="28"/>
          <w:szCs w:val="28"/>
          <w:rtl/>
          <w:lang w:bidi="ar-DZ"/>
        </w:rPr>
        <w:t xml:space="preserve"> تطوّرت دلالتها ف</w:t>
      </w:r>
      <w:r w:rsidR="00B92668">
        <w:rPr>
          <w:rFonts w:cs="Simplified Arabic" w:hint="cs"/>
          <w:sz w:val="28"/>
          <w:szCs w:val="28"/>
          <w:rtl/>
          <w:lang w:bidi="ar-DZ"/>
        </w:rPr>
        <w:t xml:space="preserve">ي العصر الحديث بفعل هذه العوامل، معتبرا الحقيقة والمجاز </w:t>
      </w:r>
      <w:r w:rsidR="0037458A">
        <w:rPr>
          <w:rFonts w:cs="Simplified Arabic" w:hint="cs"/>
          <w:sz w:val="28"/>
          <w:szCs w:val="28"/>
          <w:rtl/>
          <w:lang w:bidi="ar-DZ"/>
        </w:rPr>
        <w:t xml:space="preserve">-مع الاختلاف الدّائر حولهما لدى علماء العربيّة بين مؤيّد ومعارض- </w:t>
      </w:r>
      <w:r w:rsidR="00B92668">
        <w:rPr>
          <w:rFonts w:cs="Simplified Arabic" w:hint="cs"/>
          <w:sz w:val="28"/>
          <w:szCs w:val="28"/>
          <w:rtl/>
          <w:lang w:bidi="ar-DZ"/>
        </w:rPr>
        <w:t xml:space="preserve">إحدى مظاهر هذا التّطور في اللّغة العربيّة. </w:t>
      </w:r>
      <w:r w:rsidR="00B75A75">
        <w:rPr>
          <w:rFonts w:cs="Simplified Arabic" w:hint="cs"/>
          <w:sz w:val="28"/>
          <w:szCs w:val="28"/>
          <w:rtl/>
          <w:lang w:bidi="ar-DZ"/>
        </w:rPr>
        <w:t>ف</w:t>
      </w:r>
      <w:r w:rsidR="00B92668">
        <w:rPr>
          <w:rFonts w:cs="Simplified Arabic" w:hint="cs"/>
          <w:sz w:val="28"/>
          <w:szCs w:val="28"/>
          <w:rtl/>
          <w:lang w:bidi="ar-DZ"/>
        </w:rPr>
        <w:t xml:space="preserve">يردّ إبراهيم أنيس أسباب </w:t>
      </w:r>
      <w:r w:rsidR="00DF18AC">
        <w:rPr>
          <w:rFonts w:cs="Simplified Arabic" w:hint="cs"/>
          <w:sz w:val="28"/>
          <w:szCs w:val="28"/>
          <w:rtl/>
          <w:lang w:bidi="ar-DZ"/>
        </w:rPr>
        <w:t xml:space="preserve">هذا </w:t>
      </w:r>
      <w:r w:rsidR="00B92668">
        <w:rPr>
          <w:rFonts w:cs="Simplified Arabic" w:hint="cs"/>
          <w:sz w:val="28"/>
          <w:szCs w:val="28"/>
          <w:rtl/>
          <w:lang w:bidi="ar-DZ"/>
        </w:rPr>
        <w:t xml:space="preserve">التّطوّر </w:t>
      </w:r>
      <w:r w:rsidR="00C85A47">
        <w:rPr>
          <w:rFonts w:cs="Simplified Arabic" w:hint="cs"/>
          <w:sz w:val="28"/>
          <w:szCs w:val="28"/>
          <w:rtl/>
          <w:lang w:bidi="ar-DZ"/>
        </w:rPr>
        <w:t>إلى عاملين اثنين</w:t>
      </w:r>
      <w:r w:rsidR="00B75A75">
        <w:rPr>
          <w:rFonts w:cs="Simplified Arabic" w:hint="cs"/>
          <w:sz w:val="28"/>
          <w:szCs w:val="28"/>
          <w:rtl/>
          <w:lang w:bidi="ar-DZ"/>
        </w:rPr>
        <w:t>:</w:t>
      </w:r>
      <w:r w:rsidR="00C85A47">
        <w:rPr>
          <w:rFonts w:cs="Simplified Arabic" w:hint="cs"/>
          <w:sz w:val="28"/>
          <w:szCs w:val="28"/>
          <w:rtl/>
          <w:lang w:bidi="ar-DZ"/>
        </w:rPr>
        <w:t xml:space="preserve"> أحدهما الاستعمال ال</w:t>
      </w:r>
      <w:r w:rsidR="00B75A75">
        <w:rPr>
          <w:rFonts w:cs="Simplified Arabic" w:hint="cs"/>
          <w:sz w:val="28"/>
          <w:szCs w:val="28"/>
          <w:rtl/>
          <w:lang w:bidi="ar-DZ"/>
        </w:rPr>
        <w:t>ّ</w:t>
      </w:r>
      <w:r w:rsidR="00C85A47">
        <w:rPr>
          <w:rFonts w:cs="Simplified Arabic" w:hint="cs"/>
          <w:sz w:val="28"/>
          <w:szCs w:val="28"/>
          <w:rtl/>
          <w:lang w:bidi="ar-DZ"/>
        </w:rPr>
        <w:t xml:space="preserve">ذي قد ينجرّ عنه سوء الفهم، </w:t>
      </w:r>
      <w:r w:rsidR="00246898">
        <w:rPr>
          <w:rFonts w:cs="Simplified Arabic" w:hint="cs"/>
          <w:sz w:val="28"/>
          <w:szCs w:val="28"/>
          <w:rtl/>
          <w:lang w:bidi="ar-DZ"/>
        </w:rPr>
        <w:t xml:space="preserve">أو </w:t>
      </w:r>
      <w:r w:rsidR="00C85A47">
        <w:rPr>
          <w:rFonts w:cs="Simplified Arabic" w:hint="cs"/>
          <w:sz w:val="28"/>
          <w:szCs w:val="28"/>
          <w:rtl/>
          <w:lang w:bidi="ar-DZ"/>
        </w:rPr>
        <w:t xml:space="preserve">بلى </w:t>
      </w:r>
      <w:r w:rsidR="00246898">
        <w:rPr>
          <w:rFonts w:cs="Simplified Arabic" w:hint="cs"/>
          <w:sz w:val="28"/>
          <w:szCs w:val="28"/>
          <w:rtl/>
          <w:lang w:bidi="ar-DZ"/>
        </w:rPr>
        <w:t>بعض الألفاظ واندثارها، أو ابتذالها لدى مستعمليها</w:t>
      </w:r>
      <w:r w:rsidR="00B75A75">
        <w:rPr>
          <w:rFonts w:cs="Simplified Arabic" w:hint="cs"/>
          <w:sz w:val="28"/>
          <w:szCs w:val="28"/>
          <w:rtl/>
          <w:lang w:bidi="ar-DZ"/>
        </w:rPr>
        <w:t>؛</w:t>
      </w:r>
      <w:r w:rsidR="00C85A47">
        <w:rPr>
          <w:rFonts w:cs="Simplified Arabic" w:hint="cs"/>
          <w:sz w:val="28"/>
          <w:szCs w:val="28"/>
          <w:rtl/>
          <w:lang w:bidi="ar-DZ"/>
        </w:rPr>
        <w:t xml:space="preserve"> فت</w:t>
      </w:r>
      <w:r w:rsidR="00246898">
        <w:rPr>
          <w:rFonts w:cs="Simplified Arabic" w:hint="cs"/>
          <w:sz w:val="28"/>
          <w:szCs w:val="28"/>
          <w:rtl/>
          <w:lang w:bidi="ar-DZ"/>
        </w:rPr>
        <w:t xml:space="preserve">كون سببا في </w:t>
      </w:r>
      <w:r w:rsidR="00C85A47">
        <w:rPr>
          <w:rFonts w:cs="Simplified Arabic" w:hint="cs"/>
          <w:sz w:val="28"/>
          <w:szCs w:val="28"/>
          <w:rtl/>
          <w:lang w:bidi="ar-DZ"/>
        </w:rPr>
        <w:t>تغي</w:t>
      </w:r>
      <w:r w:rsidR="00246898">
        <w:rPr>
          <w:rFonts w:cs="Simplified Arabic" w:hint="cs"/>
          <w:sz w:val="28"/>
          <w:szCs w:val="28"/>
          <w:rtl/>
          <w:lang w:bidi="ar-DZ"/>
        </w:rPr>
        <w:t>ّ</w:t>
      </w:r>
      <w:r w:rsidR="00C85A47">
        <w:rPr>
          <w:rFonts w:cs="Simplified Arabic" w:hint="cs"/>
          <w:sz w:val="28"/>
          <w:szCs w:val="28"/>
          <w:rtl/>
          <w:lang w:bidi="ar-DZ"/>
        </w:rPr>
        <w:t>ر دلالة هذه الألفاظ</w:t>
      </w:r>
      <w:r w:rsidR="002857DB">
        <w:rPr>
          <w:rFonts w:cs="Simplified Arabic" w:hint="cs"/>
          <w:sz w:val="28"/>
          <w:szCs w:val="28"/>
          <w:rtl/>
          <w:lang w:bidi="ar-DZ"/>
        </w:rPr>
        <w:t>.</w:t>
      </w:r>
      <w:r w:rsidR="00246898">
        <w:rPr>
          <w:rFonts w:cs="Simplified Arabic" w:hint="cs"/>
          <w:sz w:val="28"/>
          <w:szCs w:val="28"/>
          <w:rtl/>
          <w:lang w:bidi="ar-DZ"/>
        </w:rPr>
        <w:t>والثّاني الحاجة ال</w:t>
      </w:r>
      <w:r w:rsidR="002F7631">
        <w:rPr>
          <w:rFonts w:cs="Simplified Arabic" w:hint="cs"/>
          <w:sz w:val="28"/>
          <w:szCs w:val="28"/>
          <w:rtl/>
          <w:lang w:bidi="ar-DZ"/>
        </w:rPr>
        <w:t>ّ</w:t>
      </w:r>
      <w:r w:rsidR="00246898">
        <w:rPr>
          <w:rFonts w:cs="Simplified Arabic" w:hint="cs"/>
          <w:sz w:val="28"/>
          <w:szCs w:val="28"/>
          <w:rtl/>
          <w:lang w:bidi="ar-DZ"/>
        </w:rPr>
        <w:t xml:space="preserve">تي تكون دوما سببا في </w:t>
      </w:r>
      <w:r w:rsidR="00F14F7A">
        <w:rPr>
          <w:rFonts w:cs="Simplified Arabic" w:hint="cs"/>
          <w:sz w:val="28"/>
          <w:szCs w:val="28"/>
          <w:rtl/>
          <w:lang w:bidi="ar-DZ"/>
        </w:rPr>
        <w:t>التّغيّر المستمرّ لدلالة هذه الألفاظ، أمام حاجة الإنسان ف</w:t>
      </w:r>
      <w:r w:rsidR="002857DB">
        <w:rPr>
          <w:rFonts w:cs="Simplified Arabic" w:hint="cs"/>
          <w:sz w:val="28"/>
          <w:szCs w:val="28"/>
          <w:rtl/>
          <w:lang w:bidi="ar-DZ"/>
        </w:rPr>
        <w:t>ي التّعبير عما استجدّ من معاني ويدعم هذه الحاجة حسب إبراهيم أنيس التّطوّر الاجتماعيّ، والاقتصاديّ، والسّياسيّ</w:t>
      </w:r>
      <w:r w:rsidR="00DF18AC">
        <w:rPr>
          <w:rFonts w:cs="Simplified Arabic" w:hint="cs"/>
          <w:sz w:val="28"/>
          <w:szCs w:val="28"/>
          <w:rtl/>
          <w:lang w:bidi="ar-DZ"/>
        </w:rPr>
        <w:t xml:space="preserve">، </w:t>
      </w:r>
      <w:r w:rsidR="002857DB">
        <w:rPr>
          <w:rFonts w:cs="Simplified Arabic" w:hint="cs"/>
          <w:sz w:val="28"/>
          <w:szCs w:val="28"/>
          <w:rtl/>
          <w:lang w:bidi="ar-DZ"/>
        </w:rPr>
        <w:t xml:space="preserve">الحاصل على مستوى المجتمع النّاطق بهذه اللّغة أو تلك. </w:t>
      </w:r>
      <w:r w:rsidR="00246898">
        <w:rPr>
          <w:rFonts w:cs="Simplified Arabic" w:hint="cs"/>
          <w:sz w:val="28"/>
          <w:szCs w:val="28"/>
          <w:rtl/>
          <w:lang w:bidi="ar-DZ"/>
        </w:rPr>
        <w:t xml:space="preserve">ثم يختم </w:t>
      </w:r>
      <w:r w:rsidR="002857DB">
        <w:rPr>
          <w:rFonts w:cs="Simplified Arabic" w:hint="cs"/>
          <w:sz w:val="28"/>
          <w:szCs w:val="28"/>
          <w:rtl/>
          <w:lang w:bidi="ar-DZ"/>
        </w:rPr>
        <w:t xml:space="preserve">إبراهيم أنيس حديثه عن </w:t>
      </w:r>
      <w:r w:rsidR="00246898">
        <w:rPr>
          <w:rFonts w:cs="Simplified Arabic" w:hint="cs"/>
          <w:sz w:val="28"/>
          <w:szCs w:val="28"/>
          <w:rtl/>
          <w:lang w:bidi="ar-DZ"/>
        </w:rPr>
        <w:t>عوامل الت</w:t>
      </w:r>
      <w:r w:rsidR="002857DB">
        <w:rPr>
          <w:rFonts w:cs="Simplified Arabic" w:hint="cs"/>
          <w:sz w:val="28"/>
          <w:szCs w:val="28"/>
          <w:rtl/>
          <w:lang w:bidi="ar-DZ"/>
        </w:rPr>
        <w:t>ّ</w:t>
      </w:r>
      <w:r w:rsidR="00246898">
        <w:rPr>
          <w:rFonts w:cs="Simplified Arabic" w:hint="cs"/>
          <w:sz w:val="28"/>
          <w:szCs w:val="28"/>
          <w:rtl/>
          <w:lang w:bidi="ar-DZ"/>
        </w:rPr>
        <w:t>طو</w:t>
      </w:r>
      <w:r w:rsidR="002857DB">
        <w:rPr>
          <w:rFonts w:cs="Simplified Arabic" w:hint="cs"/>
          <w:sz w:val="28"/>
          <w:szCs w:val="28"/>
          <w:rtl/>
          <w:lang w:bidi="ar-DZ"/>
        </w:rPr>
        <w:t>ّ</w:t>
      </w:r>
      <w:r w:rsidR="00246898">
        <w:rPr>
          <w:rFonts w:cs="Simplified Arabic" w:hint="cs"/>
          <w:sz w:val="28"/>
          <w:szCs w:val="28"/>
          <w:rtl/>
          <w:lang w:bidi="ar-DZ"/>
        </w:rPr>
        <w:t>ر الد</w:t>
      </w:r>
      <w:r w:rsidR="002857DB">
        <w:rPr>
          <w:rFonts w:cs="Simplified Arabic" w:hint="cs"/>
          <w:sz w:val="28"/>
          <w:szCs w:val="28"/>
          <w:rtl/>
          <w:lang w:bidi="ar-DZ"/>
        </w:rPr>
        <w:t>ّ</w:t>
      </w:r>
      <w:r w:rsidR="00246898">
        <w:rPr>
          <w:rFonts w:cs="Simplified Arabic" w:hint="cs"/>
          <w:sz w:val="28"/>
          <w:szCs w:val="28"/>
          <w:rtl/>
          <w:lang w:bidi="ar-DZ"/>
        </w:rPr>
        <w:t>لالي</w:t>
      </w:r>
      <w:r w:rsidR="002857DB">
        <w:rPr>
          <w:rFonts w:cs="Simplified Arabic" w:hint="cs"/>
          <w:sz w:val="28"/>
          <w:szCs w:val="28"/>
          <w:rtl/>
          <w:lang w:bidi="ar-DZ"/>
        </w:rPr>
        <w:t>ّ</w:t>
      </w:r>
      <w:r w:rsidR="00246898">
        <w:rPr>
          <w:rFonts w:cs="Simplified Arabic" w:hint="cs"/>
          <w:sz w:val="28"/>
          <w:szCs w:val="28"/>
          <w:rtl/>
          <w:lang w:bidi="ar-DZ"/>
        </w:rPr>
        <w:t xml:space="preserve"> بحديثه عن </w:t>
      </w:r>
      <w:r w:rsidR="002857DB">
        <w:rPr>
          <w:rFonts w:cs="Simplified Arabic" w:hint="cs"/>
          <w:sz w:val="28"/>
          <w:szCs w:val="28"/>
          <w:rtl/>
          <w:lang w:bidi="ar-DZ"/>
        </w:rPr>
        <w:t>مظاهر هذا التّطوّر في اللّغات البشريّة،</w:t>
      </w:r>
      <w:r w:rsidR="00246898">
        <w:rPr>
          <w:rFonts w:cs="Simplified Arabic" w:hint="cs"/>
          <w:sz w:val="28"/>
          <w:szCs w:val="28"/>
          <w:rtl/>
          <w:lang w:bidi="ar-DZ"/>
        </w:rPr>
        <w:t xml:space="preserve"> والّتي يُعَدُّ </w:t>
      </w:r>
      <w:r w:rsidR="002857DB">
        <w:rPr>
          <w:rFonts w:cs="Simplified Arabic" w:hint="cs"/>
          <w:sz w:val="28"/>
          <w:szCs w:val="28"/>
          <w:rtl/>
          <w:lang w:bidi="ar-DZ"/>
        </w:rPr>
        <w:t xml:space="preserve">فيها </w:t>
      </w:r>
      <w:r w:rsidR="00246898">
        <w:rPr>
          <w:rFonts w:cs="Simplified Arabic" w:hint="cs"/>
          <w:sz w:val="28"/>
          <w:szCs w:val="28"/>
          <w:rtl/>
          <w:lang w:bidi="ar-DZ"/>
        </w:rPr>
        <w:t xml:space="preserve">كلّ من </w:t>
      </w:r>
      <w:r w:rsidR="002857DB">
        <w:rPr>
          <w:rFonts w:cs="Simplified Arabic" w:hint="cs"/>
          <w:sz w:val="28"/>
          <w:szCs w:val="28"/>
          <w:rtl/>
          <w:lang w:bidi="ar-DZ"/>
        </w:rPr>
        <w:t xml:space="preserve">تخصيص الدّلالة أو تعميمها وكذا </w:t>
      </w:r>
      <w:r w:rsidR="002B2140">
        <w:rPr>
          <w:rFonts w:cs="Simplified Arabic" w:hint="cs"/>
          <w:sz w:val="28"/>
          <w:szCs w:val="28"/>
          <w:rtl/>
          <w:lang w:bidi="ar-DZ"/>
        </w:rPr>
        <w:t xml:space="preserve">انحطاطها </w:t>
      </w:r>
      <w:r w:rsidR="00ED75E1">
        <w:rPr>
          <w:rFonts w:cs="Simplified Arabic" w:hint="cs"/>
          <w:sz w:val="28"/>
          <w:szCs w:val="28"/>
          <w:rtl/>
          <w:lang w:bidi="ar-DZ"/>
        </w:rPr>
        <w:t xml:space="preserve">أو رُقَيُّها، </w:t>
      </w:r>
      <w:r w:rsidR="001436F3">
        <w:rPr>
          <w:rFonts w:cs="Simplified Arabic" w:hint="cs"/>
          <w:sz w:val="28"/>
          <w:szCs w:val="28"/>
          <w:rtl/>
          <w:lang w:bidi="ar-DZ"/>
        </w:rPr>
        <w:t>وكذا تغير مجال الاستعمال أو ما يسمَّى بالمجاز</w:t>
      </w:r>
      <w:r w:rsidR="00DF18AC">
        <w:rPr>
          <w:rFonts w:cs="Simplified Arabic" w:hint="cs"/>
          <w:sz w:val="28"/>
          <w:szCs w:val="28"/>
          <w:rtl/>
          <w:lang w:bidi="ar-DZ"/>
        </w:rPr>
        <w:t>،</w:t>
      </w:r>
      <w:r w:rsidR="00246898">
        <w:rPr>
          <w:rFonts w:cs="Simplified Arabic" w:hint="cs"/>
          <w:sz w:val="28"/>
          <w:szCs w:val="28"/>
          <w:rtl/>
          <w:lang w:bidi="ar-DZ"/>
        </w:rPr>
        <w:t>قانونا ثابتا بالنّسبة لهذه الظّاهرة في اللّغات</w:t>
      </w:r>
      <w:r w:rsidR="00DF18AC">
        <w:rPr>
          <w:rFonts w:cs="Simplified Arabic" w:hint="cs"/>
          <w:sz w:val="28"/>
          <w:szCs w:val="28"/>
          <w:rtl/>
          <w:lang w:bidi="ar-DZ"/>
        </w:rPr>
        <w:t xml:space="preserve"> البشريّة</w:t>
      </w:r>
      <w:r w:rsidR="00246898">
        <w:rPr>
          <w:rFonts w:cs="Simplified Arabic" w:hint="cs"/>
          <w:sz w:val="28"/>
          <w:szCs w:val="28"/>
          <w:rtl/>
          <w:lang w:bidi="ar-DZ"/>
        </w:rPr>
        <w:t>.</w:t>
      </w:r>
      <w:r w:rsidR="00E13981" w:rsidRPr="00F06C42">
        <w:rPr>
          <w:rStyle w:val="Appelnotedebasdep"/>
          <w:rFonts w:cs="Simplified Arabic"/>
          <w:sz w:val="28"/>
          <w:szCs w:val="28"/>
          <w:rtl/>
          <w:lang w:bidi="ar-DZ"/>
        </w:rPr>
        <w:footnoteReference w:id="492"/>
      </w:r>
    </w:p>
    <w:p w:rsidR="001436F3" w:rsidRDefault="001436F3" w:rsidP="00F87AA4">
      <w:pPr>
        <w:bidi/>
        <w:spacing w:after="0"/>
        <w:ind w:firstLine="565"/>
        <w:jc w:val="both"/>
        <w:rPr>
          <w:rFonts w:cs="Simplified Arabic"/>
          <w:sz w:val="28"/>
          <w:szCs w:val="28"/>
          <w:rtl/>
          <w:lang w:bidi="ar-DZ"/>
        </w:rPr>
      </w:pPr>
      <w:r>
        <w:rPr>
          <w:rFonts w:cs="Simplified Arabic" w:hint="cs"/>
          <w:sz w:val="28"/>
          <w:szCs w:val="28"/>
          <w:rtl/>
          <w:lang w:bidi="ar-DZ"/>
        </w:rPr>
        <w:t>و</w:t>
      </w:r>
      <w:r w:rsidR="008108CC">
        <w:rPr>
          <w:rFonts w:cs="Simplified Arabic" w:hint="cs"/>
          <w:sz w:val="28"/>
          <w:szCs w:val="28"/>
          <w:rtl/>
          <w:lang w:bidi="ar-DZ"/>
        </w:rPr>
        <w:t>أما فيما يتعلّق بعلاقة الدّلالة بالتّرجمة، ف</w:t>
      </w:r>
      <w:r>
        <w:rPr>
          <w:rFonts w:cs="Simplified Arabic" w:hint="cs"/>
          <w:sz w:val="28"/>
          <w:szCs w:val="28"/>
          <w:rtl/>
          <w:lang w:bidi="ar-DZ"/>
        </w:rPr>
        <w:t xml:space="preserve">يختم إبراهيم أنيس </w:t>
      </w:r>
      <w:r w:rsidR="00191CB1">
        <w:rPr>
          <w:rFonts w:cs="Simplified Arabic" w:hint="cs"/>
          <w:sz w:val="28"/>
          <w:szCs w:val="28"/>
          <w:rtl/>
          <w:lang w:bidi="ar-DZ"/>
        </w:rPr>
        <w:t>عوامل التّطوّر الدّلاليّ ومظاهره</w:t>
      </w:r>
      <w:r w:rsidR="008108CC">
        <w:rPr>
          <w:rFonts w:cs="Simplified Arabic" w:hint="cs"/>
          <w:sz w:val="28"/>
          <w:szCs w:val="28"/>
          <w:rtl/>
          <w:lang w:bidi="ar-DZ"/>
        </w:rPr>
        <w:t>، ب</w:t>
      </w:r>
      <w:r w:rsidR="00191CB1">
        <w:rPr>
          <w:rFonts w:cs="Simplified Arabic" w:hint="cs"/>
          <w:sz w:val="28"/>
          <w:szCs w:val="28"/>
          <w:rtl/>
          <w:lang w:bidi="ar-DZ"/>
        </w:rPr>
        <w:t>فصل آخر خصّصه للحديث</w:t>
      </w:r>
      <w:r w:rsidR="008108CC">
        <w:rPr>
          <w:rFonts w:cs="Simplified Arabic" w:hint="cs"/>
          <w:sz w:val="28"/>
          <w:szCs w:val="28"/>
          <w:rtl/>
          <w:lang w:bidi="ar-DZ"/>
        </w:rPr>
        <w:t xml:space="preserve"> عن </w:t>
      </w:r>
      <w:r>
        <w:rPr>
          <w:rFonts w:cs="Simplified Arabic" w:hint="cs"/>
          <w:sz w:val="28"/>
          <w:szCs w:val="28"/>
          <w:rtl/>
          <w:lang w:bidi="ar-DZ"/>
        </w:rPr>
        <w:t xml:space="preserve">دور الدّلالة في التّرجمة، </w:t>
      </w:r>
      <w:r w:rsidR="008108CC">
        <w:rPr>
          <w:rFonts w:cs="Simplified Arabic" w:hint="cs"/>
          <w:sz w:val="28"/>
          <w:szCs w:val="28"/>
          <w:rtl/>
          <w:lang w:bidi="ar-DZ"/>
        </w:rPr>
        <w:t>وال</w:t>
      </w:r>
      <w:r w:rsidR="00191CB1">
        <w:rPr>
          <w:rFonts w:cs="Simplified Arabic" w:hint="cs"/>
          <w:sz w:val="28"/>
          <w:szCs w:val="28"/>
          <w:rtl/>
          <w:lang w:bidi="ar-DZ"/>
        </w:rPr>
        <w:t>ّ</w:t>
      </w:r>
      <w:r w:rsidR="008108CC">
        <w:rPr>
          <w:rFonts w:cs="Simplified Arabic" w:hint="cs"/>
          <w:sz w:val="28"/>
          <w:szCs w:val="28"/>
          <w:rtl/>
          <w:lang w:bidi="ar-DZ"/>
        </w:rPr>
        <w:t xml:space="preserve">تي تقف فيها الدّلالة في كثير من الأحيان عائقا أمام نجاحها، بسبب صعوبة تحديد المعنى الحقيقيّ للفظ في </w:t>
      </w:r>
      <w:r w:rsidR="004F621B">
        <w:rPr>
          <w:rFonts w:cs="Simplified Arabic" w:hint="cs"/>
          <w:sz w:val="28"/>
          <w:szCs w:val="28"/>
          <w:rtl/>
          <w:lang w:bidi="ar-DZ"/>
        </w:rPr>
        <w:t>هذه العمليّة</w:t>
      </w:r>
      <w:r w:rsidR="008108CC">
        <w:rPr>
          <w:rFonts w:cs="Simplified Arabic" w:hint="cs"/>
          <w:sz w:val="28"/>
          <w:szCs w:val="28"/>
          <w:rtl/>
          <w:lang w:bidi="ar-DZ"/>
        </w:rPr>
        <w:t xml:space="preserve">، </w:t>
      </w:r>
      <w:r w:rsidR="00F87AA4">
        <w:rPr>
          <w:rFonts w:cs="Simplified Arabic" w:hint="cs"/>
          <w:sz w:val="28"/>
          <w:szCs w:val="28"/>
          <w:rtl/>
          <w:lang w:bidi="ar-DZ"/>
        </w:rPr>
        <w:t xml:space="preserve">ويرى إبراهيم أنيس أنه وإنْ اختلفت مشاكل التّرجمة أو الصّعوبات التي قد تواجه المترجم بين اللّغات، بين الاختلاف في هندسة الجملة، أو ترتيب عناصرها، أو جمال الألفاظ وموسيقاها، فإنّ المشكلة الكبرى التي تواجه هذه العمليّة هي التي ترتبط بدلالة الكلمات وحدود معانيها بين لغة وأخرى، </w:t>
      </w:r>
      <w:r w:rsidR="008108CC">
        <w:rPr>
          <w:rFonts w:cs="Simplified Arabic" w:hint="cs"/>
          <w:sz w:val="28"/>
          <w:szCs w:val="28"/>
          <w:rtl/>
          <w:lang w:bidi="ar-DZ"/>
        </w:rPr>
        <w:t>بسبب الاختلاف في الت</w:t>
      </w:r>
      <w:r w:rsidR="000F2249">
        <w:rPr>
          <w:rFonts w:cs="Simplified Arabic" w:hint="cs"/>
          <w:sz w:val="28"/>
          <w:szCs w:val="28"/>
          <w:rtl/>
          <w:lang w:bidi="ar-DZ"/>
        </w:rPr>
        <w:t>ّ</w:t>
      </w:r>
      <w:r w:rsidR="008108CC">
        <w:rPr>
          <w:rFonts w:cs="Simplified Arabic" w:hint="cs"/>
          <w:sz w:val="28"/>
          <w:szCs w:val="28"/>
          <w:rtl/>
          <w:lang w:bidi="ar-DZ"/>
        </w:rPr>
        <w:t xml:space="preserve">جربة </w:t>
      </w:r>
      <w:r w:rsidR="000F2249">
        <w:rPr>
          <w:rFonts w:cs="Simplified Arabic" w:hint="cs"/>
          <w:sz w:val="28"/>
          <w:szCs w:val="28"/>
          <w:rtl/>
          <w:lang w:bidi="ar-DZ"/>
        </w:rPr>
        <w:t>ال</w:t>
      </w:r>
      <w:r w:rsidR="00F87AA4">
        <w:rPr>
          <w:rFonts w:cs="Simplified Arabic" w:hint="cs"/>
          <w:sz w:val="28"/>
          <w:szCs w:val="28"/>
          <w:rtl/>
          <w:lang w:bidi="ar-DZ"/>
        </w:rPr>
        <w:t>ّ</w:t>
      </w:r>
      <w:r w:rsidR="000F2249">
        <w:rPr>
          <w:rFonts w:cs="Simplified Arabic" w:hint="cs"/>
          <w:sz w:val="28"/>
          <w:szCs w:val="28"/>
          <w:rtl/>
          <w:lang w:bidi="ar-DZ"/>
        </w:rPr>
        <w:t>تي قد نعيشها مع الألفاظ ومدلولاتها</w:t>
      </w:r>
      <w:r w:rsidR="00F87AA4">
        <w:rPr>
          <w:rFonts w:cs="Simplified Arabic" w:hint="cs"/>
          <w:sz w:val="28"/>
          <w:szCs w:val="28"/>
          <w:rtl/>
          <w:lang w:bidi="ar-DZ"/>
        </w:rPr>
        <w:t>بين هذه اللّغات</w:t>
      </w:r>
      <w:r w:rsidR="000F2249">
        <w:rPr>
          <w:rFonts w:cs="Simplified Arabic" w:hint="cs"/>
          <w:sz w:val="28"/>
          <w:szCs w:val="28"/>
          <w:rtl/>
          <w:lang w:bidi="ar-DZ"/>
        </w:rPr>
        <w:t xml:space="preserve">، </w:t>
      </w:r>
      <w:r w:rsidR="00C14C7E">
        <w:rPr>
          <w:rFonts w:cs="Simplified Arabic" w:hint="cs"/>
          <w:sz w:val="28"/>
          <w:szCs w:val="28"/>
          <w:rtl/>
          <w:lang w:bidi="ar-DZ"/>
        </w:rPr>
        <w:t xml:space="preserve">مؤكّدا على هذه الصّعوبة </w:t>
      </w:r>
      <w:r w:rsidR="00FC60E9">
        <w:rPr>
          <w:rFonts w:cs="Simplified Arabic" w:hint="cs"/>
          <w:sz w:val="28"/>
          <w:szCs w:val="28"/>
          <w:rtl/>
          <w:lang w:bidi="ar-DZ"/>
        </w:rPr>
        <w:t xml:space="preserve">بالنّسبة للنصّوص الأدبيّة خاصّة، </w:t>
      </w:r>
      <w:r w:rsidR="00C14C7E">
        <w:rPr>
          <w:rFonts w:cs="Simplified Arabic" w:hint="cs"/>
          <w:sz w:val="28"/>
          <w:szCs w:val="28"/>
          <w:rtl/>
          <w:lang w:bidi="ar-DZ"/>
        </w:rPr>
        <w:t xml:space="preserve">باعتبار أنّ دلالة الكلمات في مجال الفكر أو النّشاط العلميّ، عادة ما تكون متماثلة أو متقاربة بين اللّغات، ما يعني أن ترجمة العلوم بينها أيسر في هذه العمليّة. </w:t>
      </w:r>
      <w:r w:rsidR="008108CC">
        <w:rPr>
          <w:rFonts w:cs="Simplified Arabic" w:hint="cs"/>
          <w:sz w:val="28"/>
          <w:szCs w:val="28"/>
          <w:rtl/>
          <w:lang w:bidi="ar-DZ"/>
        </w:rPr>
        <w:t>وي</w:t>
      </w:r>
      <w:r w:rsidR="00C14C7E">
        <w:rPr>
          <w:rFonts w:cs="Simplified Arabic" w:hint="cs"/>
          <w:sz w:val="28"/>
          <w:szCs w:val="28"/>
          <w:rtl/>
          <w:lang w:bidi="ar-DZ"/>
        </w:rPr>
        <w:t>ستدلّ إبراهيم أنيس</w:t>
      </w:r>
      <w:r w:rsidR="008108CC">
        <w:rPr>
          <w:rFonts w:cs="Simplified Arabic" w:hint="cs"/>
          <w:sz w:val="28"/>
          <w:szCs w:val="28"/>
          <w:rtl/>
          <w:lang w:bidi="ar-DZ"/>
        </w:rPr>
        <w:t xml:space="preserve"> على </w:t>
      </w:r>
      <w:r w:rsidR="00C14C7E">
        <w:rPr>
          <w:rFonts w:cs="Simplified Arabic" w:hint="cs"/>
          <w:sz w:val="28"/>
          <w:szCs w:val="28"/>
          <w:rtl/>
          <w:lang w:bidi="ar-DZ"/>
        </w:rPr>
        <w:t>هذه ال</w:t>
      </w:r>
      <w:r w:rsidR="008108CC">
        <w:rPr>
          <w:rFonts w:cs="Simplified Arabic" w:hint="cs"/>
          <w:sz w:val="28"/>
          <w:szCs w:val="28"/>
          <w:rtl/>
          <w:lang w:bidi="ar-DZ"/>
        </w:rPr>
        <w:t>ص</w:t>
      </w:r>
      <w:r w:rsidR="00C14C7E">
        <w:rPr>
          <w:rFonts w:cs="Simplified Arabic" w:hint="cs"/>
          <w:sz w:val="28"/>
          <w:szCs w:val="28"/>
          <w:rtl/>
          <w:lang w:bidi="ar-DZ"/>
        </w:rPr>
        <w:t>ّ</w:t>
      </w:r>
      <w:r w:rsidR="008108CC">
        <w:rPr>
          <w:rFonts w:cs="Simplified Arabic" w:hint="cs"/>
          <w:sz w:val="28"/>
          <w:szCs w:val="28"/>
          <w:rtl/>
          <w:lang w:bidi="ar-DZ"/>
        </w:rPr>
        <w:t xml:space="preserve">عوبة </w:t>
      </w:r>
      <w:r w:rsidR="001129B8">
        <w:rPr>
          <w:rFonts w:cs="Simplified Arabic" w:hint="cs"/>
          <w:sz w:val="28"/>
          <w:szCs w:val="28"/>
          <w:rtl/>
          <w:lang w:bidi="ar-DZ"/>
        </w:rPr>
        <w:t xml:space="preserve">في نقل دلالة بعض الألفاظ من خلال </w:t>
      </w:r>
      <w:r w:rsidR="008108CC">
        <w:rPr>
          <w:rFonts w:cs="Simplified Arabic" w:hint="cs"/>
          <w:sz w:val="28"/>
          <w:szCs w:val="28"/>
          <w:rtl/>
          <w:lang w:bidi="ar-DZ"/>
        </w:rPr>
        <w:t>مقارنته بين بعض الت</w:t>
      </w:r>
      <w:r w:rsidR="00FC60E9">
        <w:rPr>
          <w:rFonts w:cs="Simplified Arabic" w:hint="cs"/>
          <w:sz w:val="28"/>
          <w:szCs w:val="28"/>
          <w:rtl/>
          <w:lang w:bidi="ar-DZ"/>
        </w:rPr>
        <w:t>ّ</w:t>
      </w:r>
      <w:r w:rsidR="008108CC">
        <w:rPr>
          <w:rFonts w:cs="Simplified Arabic" w:hint="cs"/>
          <w:sz w:val="28"/>
          <w:szCs w:val="28"/>
          <w:rtl/>
          <w:lang w:bidi="ar-DZ"/>
        </w:rPr>
        <w:t>رجمات لبعض الن</w:t>
      </w:r>
      <w:r w:rsidR="001129B8">
        <w:rPr>
          <w:rFonts w:cs="Simplified Arabic" w:hint="cs"/>
          <w:sz w:val="28"/>
          <w:szCs w:val="28"/>
          <w:rtl/>
          <w:lang w:bidi="ar-DZ"/>
        </w:rPr>
        <w:t>ّ</w:t>
      </w:r>
      <w:r w:rsidR="008108CC">
        <w:rPr>
          <w:rFonts w:cs="Simplified Arabic" w:hint="cs"/>
          <w:sz w:val="28"/>
          <w:szCs w:val="28"/>
          <w:rtl/>
          <w:lang w:bidi="ar-DZ"/>
        </w:rPr>
        <w:t>صوص القرآني</w:t>
      </w:r>
      <w:r w:rsidR="001129B8">
        <w:rPr>
          <w:rFonts w:cs="Simplified Arabic" w:hint="cs"/>
          <w:sz w:val="28"/>
          <w:szCs w:val="28"/>
          <w:rtl/>
          <w:lang w:bidi="ar-DZ"/>
        </w:rPr>
        <w:t>ّ</w:t>
      </w:r>
      <w:r w:rsidR="008108CC">
        <w:rPr>
          <w:rFonts w:cs="Simplified Arabic" w:hint="cs"/>
          <w:sz w:val="28"/>
          <w:szCs w:val="28"/>
          <w:rtl/>
          <w:lang w:bidi="ar-DZ"/>
        </w:rPr>
        <w:t>ة وال</w:t>
      </w:r>
      <w:r w:rsidR="001129B8">
        <w:rPr>
          <w:rFonts w:cs="Simplified Arabic" w:hint="cs"/>
          <w:sz w:val="28"/>
          <w:szCs w:val="28"/>
          <w:rtl/>
          <w:lang w:bidi="ar-DZ"/>
        </w:rPr>
        <w:t>ّ</w:t>
      </w:r>
      <w:r w:rsidR="008108CC">
        <w:rPr>
          <w:rFonts w:cs="Simplified Arabic" w:hint="cs"/>
          <w:sz w:val="28"/>
          <w:szCs w:val="28"/>
          <w:rtl/>
          <w:lang w:bidi="ar-DZ"/>
        </w:rPr>
        <w:t xml:space="preserve">تي </w:t>
      </w:r>
      <w:r w:rsidR="001129B8">
        <w:rPr>
          <w:rFonts w:cs="Simplified Arabic" w:hint="cs"/>
          <w:sz w:val="28"/>
          <w:szCs w:val="28"/>
          <w:rtl/>
          <w:lang w:bidi="ar-DZ"/>
        </w:rPr>
        <w:t>تعذر</w:t>
      </w:r>
      <w:r w:rsidR="008108CC">
        <w:rPr>
          <w:rFonts w:cs="Simplified Arabic" w:hint="cs"/>
          <w:sz w:val="28"/>
          <w:szCs w:val="28"/>
          <w:rtl/>
          <w:lang w:bidi="ar-DZ"/>
        </w:rPr>
        <w:t xml:space="preserve"> فيها </w:t>
      </w:r>
      <w:r w:rsidR="001129B8">
        <w:rPr>
          <w:rFonts w:cs="Simplified Arabic" w:hint="cs"/>
          <w:sz w:val="28"/>
          <w:szCs w:val="28"/>
          <w:rtl/>
          <w:lang w:bidi="ar-DZ"/>
        </w:rPr>
        <w:t xml:space="preserve">على </w:t>
      </w:r>
      <w:r w:rsidR="008108CC">
        <w:rPr>
          <w:rFonts w:cs="Simplified Arabic" w:hint="cs"/>
          <w:sz w:val="28"/>
          <w:szCs w:val="28"/>
          <w:rtl/>
          <w:lang w:bidi="ar-DZ"/>
        </w:rPr>
        <w:t xml:space="preserve">هذه الترجمات </w:t>
      </w:r>
      <w:r w:rsidR="001129B8">
        <w:rPr>
          <w:rFonts w:cs="Simplified Arabic" w:hint="cs"/>
          <w:sz w:val="28"/>
          <w:szCs w:val="28"/>
          <w:rtl/>
          <w:lang w:bidi="ar-DZ"/>
        </w:rPr>
        <w:t>أن تنقل</w:t>
      </w:r>
      <w:r w:rsidR="008108CC">
        <w:rPr>
          <w:rFonts w:cs="Simplified Arabic" w:hint="cs"/>
          <w:sz w:val="28"/>
          <w:szCs w:val="28"/>
          <w:rtl/>
          <w:lang w:bidi="ar-DZ"/>
        </w:rPr>
        <w:t xml:space="preserve"> المعنى الحقيقي لهذه الآيات، خاص</w:t>
      </w:r>
      <w:r w:rsidR="00F87AA4">
        <w:rPr>
          <w:rFonts w:cs="Simplified Arabic" w:hint="cs"/>
          <w:sz w:val="28"/>
          <w:szCs w:val="28"/>
          <w:rtl/>
          <w:lang w:bidi="ar-DZ"/>
        </w:rPr>
        <w:t>ّ</w:t>
      </w:r>
      <w:r w:rsidR="008108CC">
        <w:rPr>
          <w:rFonts w:cs="Simplified Arabic" w:hint="cs"/>
          <w:sz w:val="28"/>
          <w:szCs w:val="28"/>
          <w:rtl/>
          <w:lang w:bidi="ar-DZ"/>
        </w:rPr>
        <w:t>ة أمام الخصائص ال</w:t>
      </w:r>
      <w:r w:rsidR="001129B8">
        <w:rPr>
          <w:rFonts w:cs="Simplified Arabic" w:hint="cs"/>
          <w:sz w:val="28"/>
          <w:szCs w:val="28"/>
          <w:rtl/>
          <w:lang w:bidi="ar-DZ"/>
        </w:rPr>
        <w:t>ّ</w:t>
      </w:r>
      <w:r w:rsidR="008108CC">
        <w:rPr>
          <w:rFonts w:cs="Simplified Arabic" w:hint="cs"/>
          <w:sz w:val="28"/>
          <w:szCs w:val="28"/>
          <w:rtl/>
          <w:lang w:bidi="ar-DZ"/>
        </w:rPr>
        <w:t>تي تتم</w:t>
      </w:r>
      <w:r w:rsidR="00FC60E9">
        <w:rPr>
          <w:rFonts w:cs="Simplified Arabic" w:hint="cs"/>
          <w:sz w:val="28"/>
          <w:szCs w:val="28"/>
          <w:rtl/>
          <w:lang w:bidi="ar-DZ"/>
        </w:rPr>
        <w:t>ي</w:t>
      </w:r>
      <w:r w:rsidR="00F87AA4">
        <w:rPr>
          <w:rFonts w:cs="Simplified Arabic" w:hint="cs"/>
          <w:sz w:val="28"/>
          <w:szCs w:val="28"/>
          <w:rtl/>
          <w:lang w:bidi="ar-DZ"/>
        </w:rPr>
        <w:t>ّ</w:t>
      </w:r>
      <w:r w:rsidR="00FC60E9">
        <w:rPr>
          <w:rFonts w:cs="Simplified Arabic" w:hint="cs"/>
          <w:sz w:val="28"/>
          <w:szCs w:val="28"/>
          <w:rtl/>
          <w:lang w:bidi="ar-DZ"/>
        </w:rPr>
        <w:t>ز بها العربيّة في مجال البلاغة، بما فيها الجمال اللّفظيّ، والعناية بالمجاز والاستعارة، والكناية أو التّوريّة، وغيرها من فنون البلاغة.</w:t>
      </w:r>
      <w:r w:rsidR="00F87AA4" w:rsidRPr="00F06C42">
        <w:rPr>
          <w:rStyle w:val="Appelnotedebasdep"/>
          <w:rFonts w:cs="Simplified Arabic"/>
          <w:sz w:val="28"/>
          <w:szCs w:val="28"/>
          <w:rtl/>
          <w:lang w:bidi="ar-DZ"/>
        </w:rPr>
        <w:footnoteReference w:id="493"/>
      </w:r>
    </w:p>
    <w:p w:rsidR="00A94638" w:rsidRDefault="00FA4D33" w:rsidP="005F7444">
      <w:pPr>
        <w:bidi/>
        <w:spacing w:after="0"/>
        <w:ind w:firstLine="565"/>
        <w:jc w:val="both"/>
        <w:rPr>
          <w:rFonts w:cs="Simplified Arabic"/>
          <w:sz w:val="28"/>
          <w:szCs w:val="28"/>
          <w:rtl/>
          <w:lang w:bidi="ar-DZ"/>
        </w:rPr>
      </w:pPr>
      <w:r w:rsidRPr="00FA4D33">
        <w:rPr>
          <w:rFonts w:cs="Simplified Arabic" w:hint="cs"/>
          <w:b/>
          <w:bCs/>
          <w:sz w:val="28"/>
          <w:szCs w:val="28"/>
          <w:rtl/>
          <w:lang w:bidi="ar-DZ"/>
        </w:rPr>
        <w:t xml:space="preserve">ثانيا- علم الدّلالة لأحمد مختار عمر: </w:t>
      </w:r>
      <w:r w:rsidR="005947C9">
        <w:rPr>
          <w:rFonts w:cs="Simplified Arabic" w:hint="cs"/>
          <w:sz w:val="28"/>
          <w:szCs w:val="28"/>
          <w:rtl/>
          <w:lang w:bidi="ar-DZ"/>
        </w:rPr>
        <w:t>يعدّ كتاب (علم الدّلالة) لأ</w:t>
      </w:r>
      <w:r w:rsidR="005947C9" w:rsidRPr="005947C9">
        <w:rPr>
          <w:rFonts w:cs="Simplified Arabic" w:hint="cs"/>
          <w:sz w:val="28"/>
          <w:szCs w:val="28"/>
          <w:rtl/>
          <w:lang w:bidi="ar-DZ"/>
        </w:rPr>
        <w:t>حم</w:t>
      </w:r>
      <w:r w:rsidR="005947C9">
        <w:rPr>
          <w:rFonts w:cs="Simplified Arabic" w:hint="cs"/>
          <w:sz w:val="28"/>
          <w:szCs w:val="28"/>
          <w:rtl/>
          <w:lang w:bidi="ar-DZ"/>
        </w:rPr>
        <w:t>د</w:t>
      </w:r>
      <w:r w:rsidR="005947C9" w:rsidRPr="005947C9">
        <w:rPr>
          <w:rFonts w:cs="Simplified Arabic" w:hint="cs"/>
          <w:sz w:val="28"/>
          <w:szCs w:val="28"/>
          <w:rtl/>
          <w:lang w:bidi="ar-DZ"/>
        </w:rPr>
        <w:t xml:space="preserve"> مختار عمر ثاني الكتب ال</w:t>
      </w:r>
      <w:r w:rsidR="005947C9">
        <w:rPr>
          <w:rFonts w:cs="Simplified Arabic" w:hint="cs"/>
          <w:sz w:val="28"/>
          <w:szCs w:val="28"/>
          <w:rtl/>
          <w:lang w:bidi="ar-DZ"/>
        </w:rPr>
        <w:t>ّ</w:t>
      </w:r>
      <w:r w:rsidR="005947C9" w:rsidRPr="005947C9">
        <w:rPr>
          <w:rFonts w:cs="Simplified Arabic" w:hint="cs"/>
          <w:sz w:val="28"/>
          <w:szCs w:val="28"/>
          <w:rtl/>
          <w:lang w:bidi="ar-DZ"/>
        </w:rPr>
        <w:t>تي</w:t>
      </w:r>
      <w:r w:rsidR="005947C9">
        <w:rPr>
          <w:rFonts w:cs="Simplified Arabic" w:hint="cs"/>
          <w:sz w:val="28"/>
          <w:szCs w:val="28"/>
          <w:rtl/>
          <w:lang w:bidi="ar-DZ"/>
        </w:rPr>
        <w:t xml:space="preserve"> عُنِيَت بمباحث علم الدّلالة بعد كتاب إبراهيم أنيس</w:t>
      </w:r>
      <w:r w:rsidR="007D4DAD">
        <w:rPr>
          <w:rFonts w:cs="Simplified Arabic" w:hint="cs"/>
          <w:sz w:val="28"/>
          <w:szCs w:val="28"/>
          <w:rtl/>
          <w:lang w:bidi="ar-DZ"/>
        </w:rPr>
        <w:t xml:space="preserve"> في الثّقافة العربيّة</w:t>
      </w:r>
      <w:r w:rsidR="005947C9">
        <w:rPr>
          <w:rFonts w:cs="Simplified Arabic" w:hint="cs"/>
          <w:sz w:val="28"/>
          <w:szCs w:val="28"/>
          <w:rtl/>
          <w:lang w:bidi="ar-DZ"/>
        </w:rPr>
        <w:t>،وأو</w:t>
      </w:r>
      <w:r w:rsidR="007D4DAD">
        <w:rPr>
          <w:rFonts w:cs="Simplified Arabic" w:hint="cs"/>
          <w:sz w:val="28"/>
          <w:szCs w:val="28"/>
          <w:rtl/>
          <w:lang w:bidi="ar-DZ"/>
        </w:rPr>
        <w:t xml:space="preserve">ّل كتاب يحمل عنوانه هذا المصطلح. </w:t>
      </w:r>
      <w:r w:rsidR="007A2403">
        <w:rPr>
          <w:rFonts w:cs="Simplified Arabic" w:hint="cs"/>
          <w:sz w:val="28"/>
          <w:szCs w:val="28"/>
          <w:rtl/>
          <w:lang w:bidi="ar-DZ"/>
        </w:rPr>
        <w:t>وقد كان هدفه من تأليف هذا الكتاب هو</w:t>
      </w:r>
      <w:r w:rsidR="00390FF1">
        <w:rPr>
          <w:rFonts w:cs="Simplified Arabic" w:hint="cs"/>
          <w:sz w:val="28"/>
          <w:szCs w:val="28"/>
          <w:rtl/>
          <w:lang w:bidi="ar-DZ"/>
        </w:rPr>
        <w:t xml:space="preserve"> تغطية العجز الّذي تعاني المكتبة العربيّة في هذا المجال </w:t>
      </w:r>
      <w:r w:rsidR="007A2403">
        <w:rPr>
          <w:rFonts w:cs="Simplified Arabic" w:hint="cs"/>
          <w:sz w:val="28"/>
          <w:szCs w:val="28"/>
          <w:rtl/>
          <w:lang w:bidi="ar-DZ"/>
        </w:rPr>
        <w:t>"</w:t>
      </w:r>
      <w:r w:rsidR="00390FF1">
        <w:rPr>
          <w:rFonts w:cs="Simplified Arabic" w:hint="cs"/>
          <w:sz w:val="28"/>
          <w:szCs w:val="28"/>
          <w:rtl/>
          <w:lang w:bidi="ar-DZ"/>
        </w:rPr>
        <w:t>فمنذ أن صدر كتاب المرحوم الدّكتور إبراهيم أنيس (دلالة الألفاظ) عام (1958) حتّى الآن لم تقدّم للقارئ العربيّ أيّ دراسة علميّة للمعنى بمفهومه اللّغويّ، تستفيد ممّا جدّ من نظريّات، وما قدّم من أبحاث، وما ظهر من نتائج</w:t>
      </w:r>
      <w:r w:rsidR="001B2919">
        <w:rPr>
          <w:rFonts w:cs="Simplified Arabic" w:hint="cs"/>
          <w:sz w:val="28"/>
          <w:szCs w:val="28"/>
          <w:rtl/>
          <w:lang w:bidi="ar-DZ"/>
        </w:rPr>
        <w:t>.</w:t>
      </w:r>
      <w:r w:rsidR="007A2403">
        <w:rPr>
          <w:rFonts w:cs="Simplified Arabic" w:hint="cs"/>
          <w:sz w:val="28"/>
          <w:szCs w:val="28"/>
          <w:rtl/>
          <w:lang w:bidi="ar-DZ"/>
        </w:rPr>
        <w:t>"</w:t>
      </w:r>
      <w:r w:rsidR="00AB122A">
        <w:rPr>
          <w:rStyle w:val="Appelnotedebasdep"/>
          <w:rFonts w:cs="Simplified Arabic"/>
          <w:sz w:val="28"/>
          <w:szCs w:val="28"/>
          <w:rtl/>
          <w:lang w:bidi="ar-DZ"/>
        </w:rPr>
        <w:footnoteReference w:id="494"/>
      </w:r>
      <w:r w:rsidR="001B2919">
        <w:rPr>
          <w:rFonts w:cs="Simplified Arabic" w:hint="cs"/>
          <w:sz w:val="28"/>
          <w:szCs w:val="28"/>
          <w:rtl/>
          <w:lang w:bidi="ar-DZ"/>
        </w:rPr>
        <w:t>ويضيف أحمد مختار عمر إلى أنّ الكتب الّتي سبقته في دراسة هذا الموضوع بعد كتاب إبراهيم أنيس؛ بما فيها كتاب كمال بشر (دور الكلمة في اللّغة) وكتاب مراد كامل (دلالة الألفاظ العربيّة وتطوّرها) لا يمكن أن تغطيّ هذا العجز، حيث يرى أنّه "لا يغني في هذا المقام كتابالدّكتور كمال بشر (دور الكلمة في اللّغة) والدّكتور مراد كامل (دلالة الألفاظ العربيّة وتطوّرها) الصّادر سنة (1963) فأوّلهما ترجمة لكتاب صدر في فترة مبكرة من تاريخ لعلم سنة (1951) والثّاني يعالج زاوية واحدة من زوايا العلم الكثيرة."</w:t>
      </w:r>
      <w:r w:rsidR="00C93F02">
        <w:rPr>
          <w:rStyle w:val="Appelnotedebasdep"/>
          <w:rFonts w:cs="Simplified Arabic"/>
          <w:sz w:val="28"/>
          <w:szCs w:val="28"/>
          <w:rtl/>
          <w:lang w:bidi="ar-DZ"/>
        </w:rPr>
        <w:footnoteReference w:id="495"/>
      </w:r>
      <w:r w:rsidR="001B2919">
        <w:rPr>
          <w:rFonts w:cs="Simplified Arabic" w:hint="cs"/>
          <w:sz w:val="28"/>
          <w:szCs w:val="28"/>
          <w:rtl/>
          <w:lang w:bidi="ar-DZ"/>
        </w:rPr>
        <w:t xml:space="preserve"> ومهمّا يكن من أهداف من تأليف هذا الكتاب، </w:t>
      </w:r>
      <w:r w:rsidR="00006134">
        <w:rPr>
          <w:rFonts w:cs="Simplified Arabic" w:hint="cs"/>
          <w:sz w:val="28"/>
          <w:szCs w:val="28"/>
          <w:rtl/>
          <w:lang w:bidi="ar-DZ"/>
        </w:rPr>
        <w:t xml:space="preserve">فقد كان من جملة المباحث الّتي طرقها أحمد مختار عمر في </w:t>
      </w:r>
      <w:r w:rsidR="001B2919">
        <w:rPr>
          <w:rFonts w:cs="Simplified Arabic" w:hint="cs"/>
          <w:sz w:val="28"/>
          <w:szCs w:val="28"/>
          <w:rtl/>
          <w:lang w:bidi="ar-DZ"/>
        </w:rPr>
        <w:t>كتاب (</w:t>
      </w:r>
      <w:r w:rsidR="00006134">
        <w:rPr>
          <w:rFonts w:cs="Simplified Arabic" w:hint="cs"/>
          <w:sz w:val="28"/>
          <w:szCs w:val="28"/>
          <w:rtl/>
          <w:lang w:bidi="ar-DZ"/>
        </w:rPr>
        <w:t>علم الدّلالة</w:t>
      </w:r>
      <w:r w:rsidR="001B2919">
        <w:rPr>
          <w:rFonts w:cs="Simplified Arabic" w:hint="cs"/>
          <w:sz w:val="28"/>
          <w:szCs w:val="28"/>
          <w:rtl/>
          <w:lang w:bidi="ar-DZ"/>
        </w:rPr>
        <w:t>)</w:t>
      </w:r>
      <w:r w:rsidR="00E01D62">
        <w:rPr>
          <w:rFonts w:cs="Simplified Arabic" w:hint="cs"/>
          <w:sz w:val="28"/>
          <w:szCs w:val="28"/>
          <w:rtl/>
          <w:lang w:bidi="ar-DZ"/>
        </w:rPr>
        <w:t xml:space="preserve">من مباحث هذا العلم، </w:t>
      </w:r>
      <w:r w:rsidR="00006134">
        <w:rPr>
          <w:rFonts w:cs="Simplified Arabic" w:hint="cs"/>
          <w:sz w:val="28"/>
          <w:szCs w:val="28"/>
          <w:rtl/>
          <w:lang w:bidi="ar-DZ"/>
        </w:rPr>
        <w:t xml:space="preserve">هو </w:t>
      </w:r>
      <w:r w:rsidR="004C01E3">
        <w:rPr>
          <w:rFonts w:cs="Simplified Arabic" w:hint="cs"/>
          <w:sz w:val="28"/>
          <w:szCs w:val="28"/>
          <w:rtl/>
          <w:lang w:bidi="ar-DZ"/>
        </w:rPr>
        <w:t xml:space="preserve">أوّلا </w:t>
      </w:r>
      <w:r w:rsidR="00006134">
        <w:rPr>
          <w:rFonts w:cs="Simplified Arabic" w:hint="cs"/>
          <w:sz w:val="28"/>
          <w:szCs w:val="28"/>
          <w:rtl/>
          <w:lang w:bidi="ar-DZ"/>
        </w:rPr>
        <w:t xml:space="preserve">تحديده مفهوم </w:t>
      </w:r>
      <w:r w:rsidR="00742406">
        <w:rPr>
          <w:rFonts w:cs="Simplified Arabic" w:hint="cs"/>
          <w:sz w:val="28"/>
          <w:szCs w:val="28"/>
          <w:rtl/>
          <w:lang w:bidi="ar-DZ"/>
        </w:rPr>
        <w:t xml:space="preserve">علم </w:t>
      </w:r>
      <w:r w:rsidR="00006134">
        <w:rPr>
          <w:rFonts w:cs="Simplified Arabic" w:hint="cs"/>
          <w:sz w:val="28"/>
          <w:szCs w:val="28"/>
          <w:rtl/>
          <w:lang w:bidi="ar-DZ"/>
        </w:rPr>
        <w:t>الدّلالة</w:t>
      </w:r>
      <w:r w:rsidR="004C01E3">
        <w:rPr>
          <w:rFonts w:cs="Simplified Arabic" w:hint="cs"/>
          <w:sz w:val="28"/>
          <w:szCs w:val="28"/>
          <w:rtl/>
          <w:lang w:bidi="ar-DZ"/>
        </w:rPr>
        <w:t>، و</w:t>
      </w:r>
      <w:r w:rsidR="00751C3A">
        <w:rPr>
          <w:rFonts w:cs="Simplified Arabic" w:hint="cs"/>
          <w:sz w:val="28"/>
          <w:szCs w:val="28"/>
          <w:rtl/>
          <w:lang w:bidi="ar-DZ"/>
        </w:rPr>
        <w:t>تاريخه في الحضارات القديمة</w:t>
      </w:r>
      <w:r w:rsidR="00B83627">
        <w:rPr>
          <w:rFonts w:cs="Simplified Arabic" w:hint="cs"/>
          <w:sz w:val="28"/>
          <w:szCs w:val="28"/>
          <w:rtl/>
          <w:lang w:bidi="ar-DZ"/>
        </w:rPr>
        <w:t>؛</w:t>
      </w:r>
      <w:r w:rsidR="00751C3A">
        <w:rPr>
          <w:rFonts w:cs="Simplified Arabic" w:hint="cs"/>
          <w:sz w:val="28"/>
          <w:szCs w:val="28"/>
          <w:rtl/>
          <w:lang w:bidi="ar-DZ"/>
        </w:rPr>
        <w:t xml:space="preserve"> بما فيها </w:t>
      </w:r>
      <w:r w:rsidR="00A20A87">
        <w:rPr>
          <w:rFonts w:cs="Simplified Arabic" w:hint="cs"/>
          <w:sz w:val="28"/>
          <w:szCs w:val="28"/>
          <w:rtl/>
          <w:lang w:bidi="ar-DZ"/>
        </w:rPr>
        <w:t>الحضارة اليونانيّة، والهندي</w:t>
      </w:r>
      <w:r w:rsidR="004C01E3">
        <w:rPr>
          <w:rFonts w:cs="Simplified Arabic" w:hint="cs"/>
          <w:sz w:val="28"/>
          <w:szCs w:val="28"/>
          <w:rtl/>
          <w:lang w:bidi="ar-DZ"/>
        </w:rPr>
        <w:t>ّ</w:t>
      </w:r>
      <w:r w:rsidR="00651A8D">
        <w:rPr>
          <w:rFonts w:cs="Simplified Arabic" w:hint="cs"/>
          <w:sz w:val="28"/>
          <w:szCs w:val="28"/>
          <w:rtl/>
          <w:lang w:bidi="ar-DZ"/>
        </w:rPr>
        <w:t>ة</w:t>
      </w:r>
      <w:r w:rsidR="00A20A87">
        <w:rPr>
          <w:rFonts w:cs="Simplified Arabic" w:hint="cs"/>
          <w:sz w:val="28"/>
          <w:szCs w:val="28"/>
          <w:rtl/>
          <w:lang w:bidi="ar-DZ"/>
        </w:rPr>
        <w:t xml:space="preserve"> والعربيّة</w:t>
      </w:r>
      <w:r w:rsidR="00086491">
        <w:rPr>
          <w:rFonts w:cs="Simplified Arabic" w:hint="cs"/>
          <w:sz w:val="28"/>
          <w:szCs w:val="28"/>
          <w:rtl/>
          <w:lang w:bidi="ar-DZ"/>
        </w:rPr>
        <w:t>،</w:t>
      </w:r>
      <w:r w:rsidR="00A20A87">
        <w:rPr>
          <w:rFonts w:cs="Simplified Arabic" w:hint="cs"/>
          <w:sz w:val="28"/>
          <w:szCs w:val="28"/>
          <w:rtl/>
          <w:lang w:bidi="ar-DZ"/>
        </w:rPr>
        <w:t xml:space="preserve"> وانتهاء ب</w:t>
      </w:r>
      <w:r w:rsidR="00751C3A">
        <w:rPr>
          <w:rFonts w:cs="Simplified Arabic" w:hint="cs"/>
          <w:sz w:val="28"/>
          <w:szCs w:val="28"/>
          <w:rtl/>
          <w:lang w:bidi="ar-DZ"/>
        </w:rPr>
        <w:t>العصر الحديث</w:t>
      </w:r>
      <w:r w:rsidR="00B83627">
        <w:rPr>
          <w:rFonts w:cs="Simplified Arabic" w:hint="cs"/>
          <w:sz w:val="28"/>
          <w:szCs w:val="28"/>
          <w:rtl/>
          <w:lang w:bidi="ar-DZ"/>
        </w:rPr>
        <w:t>.</w:t>
      </w:r>
      <w:r w:rsidR="004C01E3">
        <w:rPr>
          <w:rFonts w:cs="Simplified Arabic" w:hint="cs"/>
          <w:sz w:val="28"/>
          <w:szCs w:val="28"/>
          <w:rtl/>
          <w:lang w:bidi="ar-DZ"/>
        </w:rPr>
        <w:t>ثمّ</w:t>
      </w:r>
      <w:r w:rsidR="00C60E98">
        <w:rPr>
          <w:rFonts w:cs="Simplified Arabic" w:hint="cs"/>
          <w:sz w:val="28"/>
          <w:szCs w:val="28"/>
          <w:rtl/>
          <w:lang w:bidi="ar-DZ"/>
        </w:rPr>
        <w:t xml:space="preserve">نظريات البحث في المعنى، بما فيها النّظريّة </w:t>
      </w:r>
      <w:r w:rsidR="00651A8D">
        <w:rPr>
          <w:rFonts w:cs="Simplified Arabic" w:hint="cs"/>
          <w:sz w:val="28"/>
          <w:szCs w:val="28"/>
          <w:rtl/>
          <w:lang w:bidi="ar-DZ"/>
        </w:rPr>
        <w:t>الإشاريّة</w:t>
      </w:r>
      <w:r w:rsidR="00C60E98">
        <w:rPr>
          <w:rFonts w:cs="Simplified Arabic" w:hint="cs"/>
          <w:sz w:val="28"/>
          <w:szCs w:val="28"/>
          <w:rtl/>
          <w:lang w:bidi="ar-DZ"/>
        </w:rPr>
        <w:t xml:space="preserve"> والتّصوريّة، والسّلوكيّة، والسّياقيّة، وكذا نظريّة الحقول الدّلالية، والنّظريّة التّحليليّة</w:t>
      </w:r>
      <w:r w:rsidR="00B83627">
        <w:rPr>
          <w:rFonts w:cs="Simplified Arabic" w:hint="cs"/>
          <w:sz w:val="28"/>
          <w:szCs w:val="28"/>
          <w:rtl/>
          <w:lang w:bidi="ar-DZ"/>
        </w:rPr>
        <w:t>.</w:t>
      </w:r>
      <w:r w:rsidR="00C60E98">
        <w:rPr>
          <w:rFonts w:cs="Simplified Arabic" w:hint="cs"/>
          <w:sz w:val="28"/>
          <w:szCs w:val="28"/>
          <w:rtl/>
          <w:lang w:bidi="ar-DZ"/>
        </w:rPr>
        <w:t xml:space="preserve"> وأخيرا ما يُسمَّى بالعلاقات الدّلاليّة بين الألفاظ</w:t>
      </w:r>
      <w:r w:rsidR="00915355">
        <w:rPr>
          <w:rFonts w:cs="Simplified Arabic" w:hint="cs"/>
          <w:sz w:val="28"/>
          <w:szCs w:val="28"/>
          <w:rtl/>
          <w:lang w:bidi="ar-DZ"/>
        </w:rPr>
        <w:t>؛</w:t>
      </w:r>
      <w:r w:rsidR="00C60E98">
        <w:rPr>
          <w:rFonts w:cs="Simplified Arabic" w:hint="cs"/>
          <w:sz w:val="28"/>
          <w:szCs w:val="28"/>
          <w:rtl/>
          <w:lang w:bidi="ar-DZ"/>
        </w:rPr>
        <w:t xml:space="preserve"> بما فيها المشترك اللّفظيّ، والتّضاد، والتّرادف، وانتهاء بالتّطوّر الدّلاليّ </w:t>
      </w:r>
      <w:r w:rsidR="00C60E98" w:rsidRPr="005F7444">
        <w:rPr>
          <w:rFonts w:cs="Simplified Arabic" w:hint="cs"/>
          <w:sz w:val="28"/>
          <w:szCs w:val="28"/>
          <w:rtl/>
          <w:lang w:bidi="ar-DZ"/>
        </w:rPr>
        <w:t>مع الدّرسين التّاريخيّ والتّقابليّ</w:t>
      </w:r>
      <w:r w:rsidR="005F7444" w:rsidRPr="005F7444">
        <w:rPr>
          <w:rFonts w:cs="Simplified Arabic" w:hint="cs"/>
          <w:sz w:val="28"/>
          <w:szCs w:val="28"/>
          <w:rtl/>
          <w:lang w:bidi="ar-DZ"/>
        </w:rPr>
        <w:t>،</w:t>
      </w:r>
      <w:r w:rsidR="00086491" w:rsidRPr="005F7444">
        <w:rPr>
          <w:rFonts w:cs="Simplified Arabic" w:hint="cs"/>
          <w:sz w:val="28"/>
          <w:szCs w:val="28"/>
          <w:rtl/>
          <w:lang w:bidi="ar-DZ"/>
        </w:rPr>
        <w:t xml:space="preserve"> خاتما هذا الكتاب </w:t>
      </w:r>
      <w:r w:rsidR="005F7444" w:rsidRPr="005F7444">
        <w:rPr>
          <w:rFonts w:cs="Simplified Arabic" w:hint="cs"/>
          <w:sz w:val="28"/>
          <w:szCs w:val="28"/>
          <w:rtl/>
          <w:lang w:bidi="ar-DZ"/>
        </w:rPr>
        <w:t>على نحو ما ختم به إبراهيم أنيس كتابه (دلالة الألفاظ) بحديثه عن علاقة الدّلالة بالتّرجمة تحت عنوان (مشكلات الدّلالة في التّرجمة).</w:t>
      </w:r>
    </w:p>
    <w:p w:rsidR="000642B8" w:rsidRDefault="00A94638" w:rsidP="00F3270A">
      <w:pPr>
        <w:bidi/>
        <w:spacing w:after="0"/>
        <w:ind w:firstLine="565"/>
        <w:jc w:val="both"/>
        <w:rPr>
          <w:rFonts w:cs="Simplified Arabic"/>
          <w:sz w:val="28"/>
          <w:szCs w:val="28"/>
          <w:rtl/>
          <w:lang w:bidi="ar-DZ"/>
        </w:rPr>
      </w:pPr>
      <w:r w:rsidRPr="00F36DE8">
        <w:rPr>
          <w:rFonts w:cs="Simplified Arabic" w:hint="cs"/>
          <w:sz w:val="28"/>
          <w:szCs w:val="28"/>
          <w:rtl/>
          <w:lang w:bidi="ar-DZ"/>
        </w:rPr>
        <w:t>وفيما يتعلّق بمفهوم</w:t>
      </w:r>
      <w:r w:rsidR="00C60E98" w:rsidRPr="00F36DE8">
        <w:rPr>
          <w:rFonts w:cs="Simplified Arabic" w:hint="cs"/>
          <w:sz w:val="28"/>
          <w:szCs w:val="28"/>
          <w:rtl/>
          <w:lang w:bidi="ar-DZ"/>
        </w:rPr>
        <w:t xml:space="preserve"> علم</w:t>
      </w:r>
      <w:r w:rsidRPr="00F36DE8">
        <w:rPr>
          <w:rFonts w:cs="Simplified Arabic" w:hint="cs"/>
          <w:sz w:val="28"/>
          <w:szCs w:val="28"/>
          <w:rtl/>
          <w:lang w:bidi="ar-DZ"/>
        </w:rPr>
        <w:t xml:space="preserve"> الدّلالة فقد اعتبر أحمد مختار عمر، </w:t>
      </w:r>
      <w:r w:rsidR="00C60E98" w:rsidRPr="00F36DE8">
        <w:rPr>
          <w:rFonts w:cs="Simplified Arabic" w:hint="cs"/>
          <w:sz w:val="28"/>
          <w:szCs w:val="28"/>
          <w:rtl/>
          <w:lang w:bidi="ar-DZ"/>
        </w:rPr>
        <w:t>أنّ هذا العلم يُعنَى بدراسة المعنى</w:t>
      </w:r>
      <w:r w:rsidR="00F36DE8">
        <w:rPr>
          <w:rFonts w:cs="Simplified Arabic" w:hint="cs"/>
          <w:sz w:val="28"/>
          <w:szCs w:val="28"/>
          <w:rtl/>
          <w:lang w:bidi="ar-DZ"/>
        </w:rPr>
        <w:t xml:space="preserve"> وعلى هذا الأساس فقد عرّفه على أساس أنّه "العلم الّذي يدرس المعنى، أو ذلك الفرع من علم اللّغة الذي يتناول نظريّة المعنى، أو ذلك الفرع الّذي يدرس الشّروط الواجب توافرها في الرّمز، حتّى يكون قادرا على حمل المعنى."</w:t>
      </w:r>
      <w:r w:rsidR="00660790">
        <w:rPr>
          <w:rStyle w:val="Appelnotedebasdep"/>
          <w:rFonts w:cs="Simplified Arabic"/>
          <w:sz w:val="28"/>
          <w:szCs w:val="28"/>
          <w:rtl/>
          <w:lang w:bidi="ar-DZ"/>
        </w:rPr>
        <w:footnoteReference w:id="496"/>
      </w:r>
      <w:r w:rsidR="000642B8">
        <w:rPr>
          <w:rFonts w:cs="Simplified Arabic" w:hint="cs"/>
          <w:sz w:val="28"/>
          <w:szCs w:val="28"/>
          <w:rtl/>
          <w:lang w:bidi="ar-DZ"/>
        </w:rPr>
        <w:t>أمّا فيما يتعلّق بموضوعه فقد اعتبر أحمد مختار عمر أنّه يعنى بدراسة الرّموز أو الدّلالة اللّغويّة؛ "إذ رغم اهتمام علم الدّلالة بدراسة الرّموز وأنظمتها؛ حت</w:t>
      </w:r>
      <w:r w:rsidR="00B85024">
        <w:rPr>
          <w:rFonts w:cs="Simplified Arabic" w:hint="cs"/>
          <w:sz w:val="28"/>
          <w:szCs w:val="28"/>
          <w:rtl/>
          <w:lang w:bidi="ar-DZ"/>
        </w:rPr>
        <w:t>ّ</w:t>
      </w:r>
      <w:r w:rsidR="000642B8">
        <w:rPr>
          <w:rFonts w:cs="Simplified Arabic" w:hint="cs"/>
          <w:sz w:val="28"/>
          <w:szCs w:val="28"/>
          <w:rtl/>
          <w:lang w:bidi="ar-DZ"/>
        </w:rPr>
        <w:t>ى ما كان منها خارج نطاق اللّغة؛ فإنّه يركّز على اللّغة من بين أنظمة الرّموز؛ باعتبارها ذات أهمّية خاصّة بالنّسبة للإنسان."</w:t>
      </w:r>
      <w:r w:rsidR="000642B8">
        <w:rPr>
          <w:rStyle w:val="Appelnotedebasdep"/>
          <w:rFonts w:cs="Simplified Arabic"/>
          <w:sz w:val="28"/>
          <w:szCs w:val="28"/>
          <w:rtl/>
          <w:lang w:bidi="ar-DZ"/>
        </w:rPr>
        <w:footnoteReference w:id="497"/>
      </w:r>
      <w:r w:rsidR="00B85024">
        <w:rPr>
          <w:rFonts w:cs="Simplified Arabic" w:hint="cs"/>
          <w:sz w:val="28"/>
          <w:szCs w:val="28"/>
          <w:rtl/>
          <w:lang w:bidi="ar-DZ"/>
        </w:rPr>
        <w:t xml:space="preserve">معتبرا إيّاه بذلك أحد فروع علم اللّغة أو اللّسانيات بالمصطلح الشّائع، مع ماله من صلة بالعلوم الأخرى بما فيها الفلسفة، والمنطق، وعلم النّفس، </w:t>
      </w:r>
      <w:r w:rsidR="00F3270A">
        <w:rPr>
          <w:rFonts w:cs="Simplified Arabic" w:hint="cs"/>
          <w:sz w:val="28"/>
          <w:szCs w:val="28"/>
          <w:rtl/>
          <w:lang w:bidi="ar-DZ"/>
        </w:rPr>
        <w:t>وعلوم الاتصال والطّبيعيّة.</w:t>
      </w:r>
    </w:p>
    <w:p w:rsidR="003616C2" w:rsidRDefault="00E6532B" w:rsidP="00800CE0">
      <w:pPr>
        <w:bidi/>
        <w:spacing w:after="0"/>
        <w:ind w:firstLine="565"/>
        <w:jc w:val="both"/>
        <w:rPr>
          <w:rFonts w:cs="Simplified Arabic"/>
          <w:sz w:val="28"/>
          <w:szCs w:val="28"/>
          <w:rtl/>
          <w:lang w:bidi="ar-DZ"/>
        </w:rPr>
      </w:pPr>
      <w:r>
        <w:rPr>
          <w:rFonts w:cs="Simplified Arabic" w:hint="cs"/>
          <w:sz w:val="28"/>
          <w:szCs w:val="28"/>
          <w:rtl/>
          <w:lang w:bidi="ar-DZ"/>
        </w:rPr>
        <w:t>وأمّا فيما يتعلّق بتاريخ هذا العلم في الحضارات القديمة؛ فقد اعتبر أحمد مختار عمر أنّ بعضا من موضوعات هذا العلم قد طُرقِتْ عند فلاسفة اليونان، وبالتّحديد عند كلّ من أفلاطون وأرسطو اللّذين تعرّضا إلى علاقة اللّفظ بالمعنى أو علاقة الدّال بالمدلول، وكذلك في الحضارة الهنديّة الّتي تعرّض فيها علماء اللّغة إلى موضوعات شتّى من هذا العلم، شملت</w:t>
      </w:r>
      <w:r w:rsidR="00A934A6">
        <w:rPr>
          <w:rFonts w:cs="Simplified Arabic" w:hint="cs"/>
          <w:sz w:val="28"/>
          <w:szCs w:val="28"/>
          <w:rtl/>
          <w:lang w:bidi="ar-DZ"/>
        </w:rPr>
        <w:t>:</w:t>
      </w:r>
      <w:r>
        <w:rPr>
          <w:rFonts w:cs="Simplified Arabic" w:hint="cs"/>
          <w:sz w:val="28"/>
          <w:szCs w:val="28"/>
          <w:rtl/>
          <w:lang w:bidi="ar-DZ"/>
        </w:rPr>
        <w:t xml:space="preserve"> نشأة اللّغة، وعلاقة اللّفظ بالمعنى، وأنواع الدّلالة بالنّسبة للكلمة</w:t>
      </w:r>
      <w:r w:rsidR="00E13F61">
        <w:rPr>
          <w:rFonts w:cs="Simplified Arabic" w:hint="cs"/>
          <w:sz w:val="28"/>
          <w:szCs w:val="28"/>
          <w:rtl/>
          <w:lang w:bidi="ar-DZ"/>
        </w:rPr>
        <w:t>، ومسائل متفرقة من موضوعات هذا العلم: كأهمّية السّياق في إيضاح المعنى، والتّرادف والمشترك اللّفظيّ، ودور القياس والمجاز في تغيير المعنى أو التّطوّر الدّلاليّ</w:t>
      </w:r>
      <w:r>
        <w:rPr>
          <w:rFonts w:cs="Simplified Arabic" w:hint="cs"/>
          <w:sz w:val="28"/>
          <w:szCs w:val="28"/>
          <w:rtl/>
          <w:lang w:bidi="ar-DZ"/>
        </w:rPr>
        <w:t>. والحضارة العربيّة ال</w:t>
      </w:r>
      <w:r w:rsidR="00524FCC">
        <w:rPr>
          <w:rFonts w:cs="Simplified Arabic" w:hint="cs"/>
          <w:sz w:val="28"/>
          <w:szCs w:val="28"/>
          <w:rtl/>
          <w:lang w:bidi="ar-DZ"/>
        </w:rPr>
        <w:t>َّ</w:t>
      </w:r>
      <w:r>
        <w:rPr>
          <w:rFonts w:cs="Simplified Arabic" w:hint="cs"/>
          <w:sz w:val="28"/>
          <w:szCs w:val="28"/>
          <w:rtl/>
          <w:lang w:bidi="ar-DZ"/>
        </w:rPr>
        <w:t>تي ع</w:t>
      </w:r>
      <w:r w:rsidR="00E13F61">
        <w:rPr>
          <w:rFonts w:cs="Simplified Arabic" w:hint="cs"/>
          <w:sz w:val="28"/>
          <w:szCs w:val="28"/>
          <w:rtl/>
          <w:lang w:bidi="ar-DZ"/>
        </w:rPr>
        <w:t>ُ</w:t>
      </w:r>
      <w:r>
        <w:rPr>
          <w:rFonts w:cs="Simplified Arabic" w:hint="cs"/>
          <w:sz w:val="28"/>
          <w:szCs w:val="28"/>
          <w:rtl/>
          <w:lang w:bidi="ar-DZ"/>
        </w:rPr>
        <w:t>نيّ فيها علماء اللّغة</w:t>
      </w:r>
      <w:r w:rsidR="00524FCC">
        <w:rPr>
          <w:rFonts w:cs="Simplified Arabic" w:hint="cs"/>
          <w:sz w:val="28"/>
          <w:szCs w:val="28"/>
          <w:rtl/>
          <w:lang w:bidi="ar-DZ"/>
        </w:rPr>
        <w:t xml:space="preserve">، والأصول، وكذا علماء البلاغة </w:t>
      </w:r>
      <w:r>
        <w:rPr>
          <w:rFonts w:cs="Simplified Arabic" w:hint="cs"/>
          <w:sz w:val="28"/>
          <w:szCs w:val="28"/>
          <w:rtl/>
          <w:lang w:bidi="ar-DZ"/>
        </w:rPr>
        <w:t>بدلالة الكلمة</w:t>
      </w:r>
      <w:r w:rsidR="00140FF3">
        <w:rPr>
          <w:rFonts w:cs="Simplified Arabic" w:hint="cs"/>
          <w:sz w:val="28"/>
          <w:szCs w:val="28"/>
          <w:rtl/>
          <w:lang w:bidi="ar-DZ"/>
        </w:rPr>
        <w:t>؛</w:t>
      </w:r>
      <w:r w:rsidR="00524FCC">
        <w:rPr>
          <w:rFonts w:cs="Simplified Arabic" w:hint="cs"/>
          <w:sz w:val="28"/>
          <w:szCs w:val="28"/>
          <w:rtl/>
          <w:lang w:bidi="ar-DZ"/>
        </w:rPr>
        <w:t>فتعرضوا إلى مباحث شتى من هذا العلم.</w:t>
      </w:r>
      <w:r w:rsidR="008F4140" w:rsidRPr="003616C2">
        <w:rPr>
          <w:rFonts w:cs="Simplified Arabic" w:hint="cs"/>
          <w:sz w:val="28"/>
          <w:szCs w:val="28"/>
          <w:rtl/>
          <w:lang w:bidi="ar-DZ"/>
        </w:rPr>
        <w:t>أم</w:t>
      </w:r>
      <w:r w:rsidR="00524FCC" w:rsidRPr="003616C2">
        <w:rPr>
          <w:rFonts w:cs="Simplified Arabic" w:hint="cs"/>
          <w:sz w:val="28"/>
          <w:szCs w:val="28"/>
          <w:rtl/>
          <w:lang w:bidi="ar-DZ"/>
        </w:rPr>
        <w:t>ّ</w:t>
      </w:r>
      <w:r w:rsidR="008F4140" w:rsidRPr="003616C2">
        <w:rPr>
          <w:rFonts w:cs="Simplified Arabic" w:hint="cs"/>
          <w:sz w:val="28"/>
          <w:szCs w:val="28"/>
          <w:rtl/>
          <w:lang w:bidi="ar-DZ"/>
        </w:rPr>
        <w:t>ا في العصر الحديث</w:t>
      </w:r>
      <w:r w:rsidR="00C52F4B">
        <w:rPr>
          <w:rFonts w:cs="Simplified Arabic" w:hint="cs"/>
          <w:sz w:val="28"/>
          <w:szCs w:val="28"/>
          <w:rtl/>
          <w:lang w:bidi="ar-DZ"/>
        </w:rPr>
        <w:t>؛</w:t>
      </w:r>
      <w:r w:rsidR="008F4140" w:rsidRPr="003616C2">
        <w:rPr>
          <w:rFonts w:cs="Simplified Arabic" w:hint="cs"/>
          <w:sz w:val="28"/>
          <w:szCs w:val="28"/>
          <w:rtl/>
          <w:lang w:bidi="ar-DZ"/>
        </w:rPr>
        <w:t xml:space="preserve"> فقد اعتبر أحمد مختار عمر أنّ هذه المرحلة</w:t>
      </w:r>
      <w:r w:rsidR="006B4F4D" w:rsidRPr="003616C2">
        <w:rPr>
          <w:rFonts w:cs="Simplified Arabic" w:hint="cs"/>
          <w:sz w:val="28"/>
          <w:szCs w:val="28"/>
          <w:rtl/>
          <w:lang w:bidi="ar-DZ"/>
        </w:rPr>
        <w:t>،</w:t>
      </w:r>
      <w:r w:rsidR="008F4140" w:rsidRPr="003616C2">
        <w:rPr>
          <w:rFonts w:cs="Simplified Arabic" w:hint="cs"/>
          <w:sz w:val="28"/>
          <w:szCs w:val="28"/>
          <w:rtl/>
          <w:lang w:bidi="ar-DZ"/>
        </w:rPr>
        <w:t xml:space="preserve"> تمثّل ميلاد نشأة هذا العلم في الحضارة الغربيّة</w:t>
      </w:r>
      <w:r w:rsidR="003616C2" w:rsidRPr="003616C2">
        <w:rPr>
          <w:rFonts w:cs="Simplified Arabic" w:hint="cs"/>
          <w:sz w:val="28"/>
          <w:szCs w:val="28"/>
          <w:rtl/>
          <w:lang w:bidi="ar-DZ"/>
        </w:rPr>
        <w:t xml:space="preserve"> خلال منتصف القرن التّاسع عشر</w:t>
      </w:r>
      <w:r w:rsidR="008F4140" w:rsidRPr="003616C2">
        <w:rPr>
          <w:rFonts w:cs="Simplified Arabic" w:hint="cs"/>
          <w:sz w:val="28"/>
          <w:szCs w:val="28"/>
          <w:rtl/>
          <w:lang w:bidi="ar-DZ"/>
        </w:rPr>
        <w:t xml:space="preserve">، وبالتّحديد عند كلّ من </w:t>
      </w:r>
      <w:r w:rsidR="003616C2" w:rsidRPr="003616C2">
        <w:rPr>
          <w:rFonts w:cs="Simplified Arabic" w:hint="cs"/>
          <w:sz w:val="28"/>
          <w:szCs w:val="28"/>
          <w:rtl/>
          <w:lang w:bidi="ar-DZ"/>
        </w:rPr>
        <w:t>ماكس مولر(</w:t>
      </w:r>
      <w:r w:rsidR="003616C2" w:rsidRPr="003616C2">
        <w:rPr>
          <w:rFonts w:asciiTheme="majorBidi" w:hAnsiTheme="majorBidi" w:cs="Simplified Arabic"/>
          <w:sz w:val="28"/>
          <w:szCs w:val="28"/>
          <w:lang w:bidi="ar-DZ"/>
        </w:rPr>
        <w:t>Max Muller</w:t>
      </w:r>
      <w:r w:rsidR="003616C2" w:rsidRPr="003616C2">
        <w:rPr>
          <w:rFonts w:cs="Simplified Arabic" w:hint="cs"/>
          <w:sz w:val="28"/>
          <w:szCs w:val="28"/>
          <w:rtl/>
          <w:lang w:bidi="ar-DZ"/>
        </w:rPr>
        <w:t>)</w:t>
      </w:r>
      <w:r w:rsidR="003616C2">
        <w:rPr>
          <w:rFonts w:cs="Simplified Arabic" w:hint="cs"/>
          <w:sz w:val="28"/>
          <w:szCs w:val="28"/>
          <w:rtl/>
          <w:lang w:bidi="ar-DZ"/>
        </w:rPr>
        <w:t xml:space="preserve"> وميشال بريال (</w:t>
      </w:r>
      <w:r w:rsidR="003616C2" w:rsidRPr="003616C2">
        <w:rPr>
          <w:rFonts w:asciiTheme="majorBidi" w:hAnsiTheme="majorBidi" w:cstheme="majorBidi"/>
          <w:sz w:val="28"/>
          <w:szCs w:val="28"/>
          <w:lang w:bidi="ar-DZ"/>
        </w:rPr>
        <w:t>Michel Bréal</w:t>
      </w:r>
      <w:r w:rsidR="003616C2">
        <w:rPr>
          <w:rFonts w:cs="Simplified Arabic" w:hint="cs"/>
          <w:sz w:val="28"/>
          <w:szCs w:val="28"/>
          <w:rtl/>
          <w:lang w:bidi="ar-DZ"/>
        </w:rPr>
        <w:t xml:space="preserve">) </w:t>
      </w:r>
      <w:r w:rsidR="00C52F4B">
        <w:rPr>
          <w:rFonts w:cs="Simplified Arabic" w:hint="cs"/>
          <w:sz w:val="28"/>
          <w:szCs w:val="28"/>
          <w:rtl/>
          <w:lang w:bidi="ar-DZ"/>
        </w:rPr>
        <w:t>وأدولف نورين (</w:t>
      </w:r>
      <w:r w:rsidR="00C52F4B" w:rsidRPr="00C52F4B">
        <w:rPr>
          <w:rFonts w:asciiTheme="majorBidi" w:hAnsiTheme="majorBidi" w:cstheme="majorBidi"/>
          <w:sz w:val="28"/>
          <w:szCs w:val="28"/>
          <w:lang w:bidi="ar-DZ"/>
        </w:rPr>
        <w:t>Adolf Noreen</w:t>
      </w:r>
      <w:r w:rsidR="00C52F4B">
        <w:rPr>
          <w:rFonts w:cs="Simplified Arabic" w:hint="cs"/>
          <w:sz w:val="28"/>
          <w:szCs w:val="28"/>
          <w:rtl/>
          <w:lang w:bidi="ar-DZ"/>
        </w:rPr>
        <w:t>)</w:t>
      </w:r>
      <w:r w:rsidR="00281BA7">
        <w:rPr>
          <w:rFonts w:cs="Simplified Arabic" w:hint="cs"/>
          <w:sz w:val="28"/>
          <w:szCs w:val="28"/>
          <w:rtl/>
          <w:lang w:bidi="ar-DZ"/>
        </w:rPr>
        <w:t xml:space="preserve"> وفي القرن العشرين عند كلّ </w:t>
      </w:r>
      <w:r w:rsidR="00626A61">
        <w:rPr>
          <w:rFonts w:cs="Simplified Arabic" w:hint="cs"/>
          <w:sz w:val="28"/>
          <w:szCs w:val="28"/>
          <w:rtl/>
          <w:lang w:bidi="ar-DZ"/>
        </w:rPr>
        <w:t>كريستوف نايرو</w:t>
      </w:r>
      <w:r w:rsidR="001A6941">
        <w:rPr>
          <w:rFonts w:cs="Simplified Arabic" w:hint="cs"/>
          <w:sz w:val="28"/>
          <w:szCs w:val="28"/>
          <w:rtl/>
          <w:lang w:bidi="ar-DZ"/>
        </w:rPr>
        <w:t>ﭖ</w:t>
      </w:r>
      <w:r w:rsidR="00281BA7">
        <w:rPr>
          <w:rFonts w:cs="Simplified Arabic" w:hint="cs"/>
          <w:sz w:val="28"/>
          <w:szCs w:val="28"/>
          <w:rtl/>
          <w:lang w:bidi="ar-DZ"/>
        </w:rPr>
        <w:t>(</w:t>
      </w:r>
      <w:r w:rsidR="00281BA7" w:rsidRPr="00281BA7">
        <w:rPr>
          <w:rFonts w:asciiTheme="majorBidi" w:hAnsiTheme="majorBidi" w:cstheme="majorBidi"/>
          <w:sz w:val="28"/>
          <w:szCs w:val="28"/>
          <w:lang w:bidi="ar-DZ"/>
        </w:rPr>
        <w:t>Kristoffer Nyrop</w:t>
      </w:r>
      <w:r w:rsidR="00281BA7">
        <w:rPr>
          <w:rFonts w:cs="Simplified Arabic" w:hint="cs"/>
          <w:sz w:val="28"/>
          <w:szCs w:val="28"/>
          <w:rtl/>
          <w:lang w:bidi="ar-DZ"/>
        </w:rPr>
        <w:t>) و</w:t>
      </w:r>
      <w:r w:rsidR="001A6941">
        <w:rPr>
          <w:rFonts w:cs="Simplified Arabic" w:hint="cs"/>
          <w:sz w:val="28"/>
          <w:szCs w:val="28"/>
          <w:rtl/>
          <w:lang w:bidi="ar-DZ"/>
        </w:rPr>
        <w:t>ﮔ</w:t>
      </w:r>
      <w:r w:rsidR="00626A61">
        <w:rPr>
          <w:rFonts w:cs="Simplified Arabic" w:hint="cs"/>
          <w:sz w:val="28"/>
          <w:szCs w:val="28"/>
          <w:rtl/>
          <w:lang w:bidi="ar-DZ"/>
        </w:rPr>
        <w:t xml:space="preserve">وستاف ستارن </w:t>
      </w:r>
      <w:r w:rsidR="00281BA7">
        <w:rPr>
          <w:rFonts w:cs="Simplified Arabic" w:hint="cs"/>
          <w:sz w:val="28"/>
          <w:szCs w:val="28"/>
          <w:rtl/>
          <w:lang w:bidi="ar-DZ"/>
        </w:rPr>
        <w:t>(</w:t>
      </w:r>
      <w:r w:rsidR="00281BA7" w:rsidRPr="00281BA7">
        <w:rPr>
          <w:rFonts w:asciiTheme="majorBidi" w:hAnsiTheme="majorBidi" w:cstheme="majorBidi"/>
          <w:sz w:val="28"/>
          <w:szCs w:val="28"/>
          <w:lang w:bidi="ar-DZ"/>
        </w:rPr>
        <w:t>Gustaf stern</w:t>
      </w:r>
      <w:r w:rsidR="00281BA7">
        <w:rPr>
          <w:rFonts w:cs="Simplified Arabic" w:hint="cs"/>
          <w:sz w:val="28"/>
          <w:szCs w:val="28"/>
          <w:rtl/>
          <w:lang w:bidi="ar-DZ"/>
        </w:rPr>
        <w:t>) و</w:t>
      </w:r>
      <w:r w:rsidR="00F40882">
        <w:rPr>
          <w:rFonts w:cs="Simplified Arabic" w:hint="cs"/>
          <w:sz w:val="28"/>
          <w:szCs w:val="28"/>
          <w:rtl/>
          <w:lang w:bidi="ar-DZ"/>
        </w:rPr>
        <w:t>أو</w:t>
      </w:r>
      <w:r w:rsidR="001A6941">
        <w:rPr>
          <w:rFonts w:cs="Simplified Arabic" w:hint="cs"/>
          <w:sz w:val="28"/>
          <w:szCs w:val="28"/>
          <w:rtl/>
          <w:lang w:bidi="ar-DZ"/>
        </w:rPr>
        <w:t>ﮔ</w:t>
      </w:r>
      <w:r w:rsidR="00F40882">
        <w:rPr>
          <w:rFonts w:cs="Simplified Arabic" w:hint="cs"/>
          <w:sz w:val="28"/>
          <w:szCs w:val="28"/>
          <w:rtl/>
          <w:lang w:bidi="ar-DZ"/>
        </w:rPr>
        <w:t xml:space="preserve">دن </w:t>
      </w:r>
      <w:r w:rsidR="00281BA7">
        <w:rPr>
          <w:rFonts w:cs="Simplified Arabic" w:hint="cs"/>
          <w:sz w:val="28"/>
          <w:szCs w:val="28"/>
          <w:rtl/>
          <w:lang w:bidi="ar-DZ"/>
        </w:rPr>
        <w:t>(</w:t>
      </w:r>
      <w:r w:rsidR="001A6941" w:rsidRPr="001A6941">
        <w:rPr>
          <w:rFonts w:asciiTheme="majorBidi" w:hAnsiTheme="majorBidi" w:cstheme="majorBidi"/>
          <w:sz w:val="28"/>
          <w:szCs w:val="28"/>
          <w:lang w:bidi="ar-DZ"/>
        </w:rPr>
        <w:t>Ogden</w:t>
      </w:r>
      <w:r w:rsidR="00281BA7">
        <w:rPr>
          <w:rFonts w:cs="Simplified Arabic" w:hint="cs"/>
          <w:sz w:val="28"/>
          <w:szCs w:val="28"/>
          <w:rtl/>
          <w:lang w:bidi="ar-DZ"/>
        </w:rPr>
        <w:t>) و</w:t>
      </w:r>
      <w:r w:rsidR="00F40882">
        <w:rPr>
          <w:rFonts w:cs="Simplified Arabic" w:hint="cs"/>
          <w:sz w:val="28"/>
          <w:szCs w:val="28"/>
          <w:rtl/>
          <w:lang w:bidi="ar-DZ"/>
        </w:rPr>
        <w:t xml:space="preserve">ريتشارد </w:t>
      </w:r>
      <w:r w:rsidR="00281BA7">
        <w:rPr>
          <w:rFonts w:cs="Simplified Arabic" w:hint="cs"/>
          <w:sz w:val="28"/>
          <w:szCs w:val="28"/>
          <w:rtl/>
          <w:lang w:bidi="ar-DZ"/>
        </w:rPr>
        <w:t>(</w:t>
      </w:r>
      <w:r w:rsidR="001A6941" w:rsidRPr="001A6941">
        <w:rPr>
          <w:rFonts w:asciiTheme="majorBidi" w:hAnsiTheme="majorBidi" w:cstheme="majorBidi"/>
          <w:sz w:val="28"/>
          <w:szCs w:val="28"/>
          <w:lang w:bidi="ar-DZ"/>
        </w:rPr>
        <w:t>Richards</w:t>
      </w:r>
      <w:r w:rsidR="00281BA7">
        <w:rPr>
          <w:rFonts w:cs="Simplified Arabic" w:hint="cs"/>
          <w:sz w:val="28"/>
          <w:szCs w:val="28"/>
          <w:rtl/>
          <w:lang w:bidi="ar-DZ"/>
        </w:rPr>
        <w:t>)</w:t>
      </w:r>
      <w:r w:rsidR="00F40882">
        <w:rPr>
          <w:rFonts w:cs="Simplified Arabic" w:hint="cs"/>
          <w:sz w:val="28"/>
          <w:szCs w:val="28"/>
          <w:rtl/>
          <w:lang w:bidi="ar-DZ"/>
        </w:rPr>
        <w:t xml:space="preserve"> وألفريد كورزبسكي (</w:t>
      </w:r>
      <w:r w:rsidR="001A6941" w:rsidRPr="001A6941">
        <w:rPr>
          <w:rFonts w:asciiTheme="majorBidi" w:hAnsiTheme="majorBidi" w:cstheme="majorBidi"/>
          <w:sz w:val="28"/>
          <w:szCs w:val="28"/>
          <w:lang w:bidi="ar-DZ"/>
        </w:rPr>
        <w:t>Alfred Korzybski</w:t>
      </w:r>
      <w:r w:rsidR="00F40882">
        <w:rPr>
          <w:rFonts w:cs="Simplified Arabic" w:hint="cs"/>
          <w:sz w:val="28"/>
          <w:szCs w:val="28"/>
          <w:rtl/>
          <w:lang w:bidi="ar-DZ"/>
        </w:rPr>
        <w:t>)</w:t>
      </w:r>
      <w:r w:rsidR="00281BA7">
        <w:rPr>
          <w:rFonts w:cs="Simplified Arabic" w:hint="cs"/>
          <w:sz w:val="28"/>
          <w:szCs w:val="28"/>
          <w:rtl/>
          <w:lang w:bidi="ar-DZ"/>
        </w:rPr>
        <w:t>.</w:t>
      </w:r>
      <w:r w:rsidR="00800CE0">
        <w:rPr>
          <w:rStyle w:val="Appelnotedebasdep"/>
          <w:rFonts w:cs="Simplified Arabic"/>
          <w:sz w:val="28"/>
          <w:szCs w:val="28"/>
          <w:rtl/>
          <w:lang w:bidi="ar-DZ"/>
        </w:rPr>
        <w:footnoteReference w:id="498"/>
      </w:r>
    </w:p>
    <w:p w:rsidR="00924049" w:rsidRDefault="00562496" w:rsidP="00FA0D8C">
      <w:pPr>
        <w:bidi/>
        <w:spacing w:after="0"/>
        <w:ind w:firstLine="565"/>
        <w:jc w:val="both"/>
        <w:rPr>
          <w:rFonts w:cs="Simplified Arabic"/>
          <w:sz w:val="28"/>
          <w:szCs w:val="28"/>
          <w:rtl/>
          <w:lang w:bidi="ar-DZ"/>
        </w:rPr>
      </w:pPr>
      <w:r>
        <w:rPr>
          <w:rFonts w:cs="Simplified Arabic" w:hint="cs"/>
          <w:sz w:val="28"/>
          <w:szCs w:val="28"/>
          <w:rtl/>
          <w:lang w:bidi="ar-DZ"/>
        </w:rPr>
        <w:t>وأما فيما</w:t>
      </w:r>
      <w:r w:rsidR="001248BB">
        <w:rPr>
          <w:rFonts w:cs="Simplified Arabic" w:hint="cs"/>
          <w:sz w:val="28"/>
          <w:szCs w:val="28"/>
          <w:rtl/>
          <w:lang w:bidi="ar-DZ"/>
        </w:rPr>
        <w:t xml:space="preserve"> يتعلّق بنظريات البحث في المعنى؛ </w:t>
      </w:r>
      <w:r w:rsidR="00092F5C">
        <w:rPr>
          <w:rFonts w:cs="Simplified Arabic" w:hint="cs"/>
          <w:sz w:val="28"/>
          <w:szCs w:val="28"/>
          <w:rtl/>
          <w:lang w:bidi="ar-DZ"/>
        </w:rPr>
        <w:t>فقد تعرضّ أحمد مختار إلى كلّ من النّظريّة الإشاريّة، والنّظريّة التّصوريّة، والنّظريّة السّلوكيّة، والنّظريّة السّي</w:t>
      </w:r>
      <w:r w:rsidR="00FA0D8C">
        <w:rPr>
          <w:rFonts w:cs="Simplified Arabic" w:hint="cs"/>
          <w:sz w:val="28"/>
          <w:szCs w:val="28"/>
          <w:rtl/>
          <w:lang w:bidi="ar-DZ"/>
        </w:rPr>
        <w:t xml:space="preserve">اقيّة، ونظريّة الحقول الدّلالية </w:t>
      </w:r>
      <w:r w:rsidR="00092F5C">
        <w:rPr>
          <w:rFonts w:cs="Simplified Arabic" w:hint="cs"/>
          <w:sz w:val="28"/>
          <w:szCs w:val="28"/>
          <w:rtl/>
          <w:lang w:bidi="ar-DZ"/>
        </w:rPr>
        <w:t xml:space="preserve"> والنّظريّة التّحليليّة، تحت اسم (مناهج دراسة المعنى). وفيما يتعلّق بالنّظريّة الإشاريّة فقد انتقد أحمد مختار عمر ك</w:t>
      </w:r>
      <w:r w:rsidR="00FA0D8C">
        <w:rPr>
          <w:rFonts w:cs="Simplified Arabic" w:hint="cs"/>
          <w:sz w:val="28"/>
          <w:szCs w:val="28"/>
          <w:rtl/>
          <w:lang w:bidi="ar-DZ"/>
        </w:rPr>
        <w:t>ُ</w:t>
      </w:r>
      <w:r w:rsidR="00092F5C">
        <w:rPr>
          <w:rFonts w:cs="Simplified Arabic" w:hint="cs"/>
          <w:sz w:val="28"/>
          <w:szCs w:val="28"/>
          <w:rtl/>
          <w:lang w:bidi="ar-DZ"/>
        </w:rPr>
        <w:t>لا</w:t>
      </w:r>
      <w:r w:rsidR="00FA0D8C">
        <w:rPr>
          <w:rFonts w:cs="Simplified Arabic" w:hint="cs"/>
          <w:sz w:val="28"/>
          <w:szCs w:val="28"/>
          <w:rtl/>
          <w:lang w:bidi="ar-DZ"/>
        </w:rPr>
        <w:t>ًّ</w:t>
      </w:r>
      <w:r w:rsidR="00092F5C">
        <w:rPr>
          <w:rFonts w:cs="Simplified Arabic" w:hint="cs"/>
          <w:sz w:val="28"/>
          <w:szCs w:val="28"/>
          <w:rtl/>
          <w:lang w:bidi="ar-DZ"/>
        </w:rPr>
        <w:t xml:space="preserve"> من من أوﮔدن وريتشارد في ما ذهبا إليه، من تقسيم عناصر الدّلالة إلى ثلاثة أقسام تشمل الدّال، والمدلول، والمرجع أو الشّيء المحال إليه في العامل الخارجي</w:t>
      </w:r>
      <w:r w:rsidR="00FA0D8C">
        <w:rPr>
          <w:rFonts w:cs="Simplified Arabic" w:hint="cs"/>
          <w:sz w:val="28"/>
          <w:szCs w:val="28"/>
          <w:rtl/>
          <w:lang w:bidi="ar-DZ"/>
        </w:rPr>
        <w:t>،</w:t>
      </w:r>
      <w:r w:rsidR="00924049">
        <w:rPr>
          <w:rFonts w:cs="Simplified Arabic" w:hint="cs"/>
          <w:sz w:val="28"/>
          <w:szCs w:val="28"/>
          <w:rtl/>
          <w:lang w:bidi="ar-DZ"/>
        </w:rPr>
        <w:t>معتبرا أنّ هذا التّقسيم الثّلاثي لعناصر الدّلالة، يجعلنا مهتمين بشيء خارج نطاق اللّغة، كما يجعلنا معتمدين على الموجودات الخارجيّة في تحديد معاني الكلمات،وهو ما يستحيل على العقل البشريّ الإلمام به أمام كثرة هذه الموجودات، إضافة إلى هذا، استحالة تطبيق هذا التّقسيم لعناصر الدّلالة، على كلمات من مثل (لا) أو (إلى) أو (لكن) أو (أو) لأنّه لا وجود لشيء مادّي يمثّلها في الخارج، وإنّما يعتمد السامع في فهمها على ما تحمله من معنى دون ربطها بأيّ عالم خارجيّ، وأخيرا اعتبارها أنّ المعاني ليست هي ذاتها الأشياء، ف</w:t>
      </w:r>
      <w:r w:rsidR="00AC7BFD">
        <w:rPr>
          <w:rFonts w:cs="Simplified Arabic" w:hint="cs"/>
          <w:sz w:val="28"/>
          <w:szCs w:val="28"/>
          <w:rtl/>
          <w:lang w:bidi="ar-DZ"/>
        </w:rPr>
        <w:t>معنى كلمة (تفاحة) ليس هو</w:t>
      </w:r>
      <w:r w:rsidR="00924049">
        <w:rPr>
          <w:rFonts w:cs="Simplified Arabic" w:hint="cs"/>
          <w:sz w:val="28"/>
          <w:szCs w:val="28"/>
          <w:rtl/>
          <w:lang w:bidi="ar-DZ"/>
        </w:rPr>
        <w:t xml:space="preserve"> التّفاحة الّتي ت</w:t>
      </w:r>
      <w:r w:rsidR="00AC7BFD">
        <w:rPr>
          <w:rFonts w:cs="Simplified Arabic" w:hint="cs"/>
          <w:sz w:val="28"/>
          <w:szCs w:val="28"/>
          <w:rtl/>
          <w:lang w:bidi="ar-DZ"/>
        </w:rPr>
        <w:t>ُ</w:t>
      </w:r>
      <w:r w:rsidR="00924049">
        <w:rPr>
          <w:rFonts w:cs="Simplified Arabic" w:hint="cs"/>
          <w:sz w:val="28"/>
          <w:szCs w:val="28"/>
          <w:rtl/>
          <w:lang w:bidi="ar-DZ"/>
        </w:rPr>
        <w:t>ؤك</w:t>
      </w:r>
      <w:r w:rsidR="00AC7BFD">
        <w:rPr>
          <w:rFonts w:cs="Simplified Arabic" w:hint="cs"/>
          <w:sz w:val="28"/>
          <w:szCs w:val="28"/>
          <w:rtl/>
          <w:lang w:bidi="ar-DZ"/>
        </w:rPr>
        <w:t>َ</w:t>
      </w:r>
      <w:r w:rsidR="00924049">
        <w:rPr>
          <w:rFonts w:cs="Simplified Arabic" w:hint="cs"/>
          <w:sz w:val="28"/>
          <w:szCs w:val="28"/>
          <w:rtl/>
          <w:lang w:bidi="ar-DZ"/>
        </w:rPr>
        <w:t xml:space="preserve">ل، </w:t>
      </w:r>
      <w:r w:rsidR="00AC7BFD">
        <w:rPr>
          <w:rFonts w:cs="Simplified Arabic" w:hint="cs"/>
          <w:sz w:val="28"/>
          <w:szCs w:val="28"/>
          <w:rtl/>
          <w:lang w:bidi="ar-DZ"/>
        </w:rPr>
        <w:t xml:space="preserve">وإنّما هو صورتها في </w:t>
      </w:r>
      <w:r w:rsidR="0035293A">
        <w:rPr>
          <w:rFonts w:cs="Simplified Arabic" w:hint="cs"/>
          <w:sz w:val="28"/>
          <w:szCs w:val="28"/>
          <w:rtl/>
          <w:lang w:bidi="ar-DZ"/>
        </w:rPr>
        <w:t>الذّهن، وتمثيلها هو حقيقتها في العالم الخارجيّ</w:t>
      </w:r>
      <w:r w:rsidR="00AC7BFD">
        <w:rPr>
          <w:rFonts w:cs="Simplified Arabic" w:hint="cs"/>
          <w:sz w:val="28"/>
          <w:szCs w:val="28"/>
          <w:rtl/>
          <w:lang w:bidi="ar-DZ"/>
        </w:rPr>
        <w:t>.</w:t>
      </w:r>
      <w:r w:rsidR="00F22C02">
        <w:rPr>
          <w:rStyle w:val="Appelnotedebasdep"/>
          <w:rFonts w:cs="Simplified Arabic"/>
          <w:sz w:val="28"/>
          <w:szCs w:val="28"/>
          <w:rtl/>
          <w:lang w:bidi="ar-DZ"/>
        </w:rPr>
        <w:footnoteReference w:id="499"/>
      </w:r>
    </w:p>
    <w:p w:rsidR="00F3108C" w:rsidRDefault="00F22C02" w:rsidP="00811680">
      <w:pPr>
        <w:bidi/>
        <w:spacing w:after="0"/>
        <w:ind w:firstLine="565"/>
        <w:jc w:val="both"/>
        <w:rPr>
          <w:rFonts w:cs="Simplified Arabic"/>
          <w:sz w:val="28"/>
          <w:szCs w:val="28"/>
          <w:rtl/>
          <w:lang w:bidi="ar-DZ"/>
        </w:rPr>
      </w:pPr>
      <w:r>
        <w:rPr>
          <w:rFonts w:cs="Simplified Arabic" w:hint="cs"/>
          <w:sz w:val="28"/>
          <w:szCs w:val="28"/>
          <w:rtl/>
          <w:lang w:bidi="ar-DZ"/>
        </w:rPr>
        <w:t>وإلى جانب نقده للنّظريّة الإشاريّة</w:t>
      </w:r>
      <w:r w:rsidR="001A0B28">
        <w:rPr>
          <w:rFonts w:cs="Simplified Arabic" w:hint="cs"/>
          <w:sz w:val="28"/>
          <w:szCs w:val="28"/>
          <w:rtl/>
          <w:lang w:bidi="ar-DZ"/>
        </w:rPr>
        <w:t>،</w:t>
      </w:r>
      <w:r>
        <w:rPr>
          <w:rFonts w:cs="Simplified Arabic" w:hint="cs"/>
          <w:sz w:val="28"/>
          <w:szCs w:val="28"/>
          <w:rtl/>
          <w:lang w:bidi="ar-DZ"/>
        </w:rPr>
        <w:t xml:space="preserve"> انتقد كذلك أحمد مختار عمر النّظريّة التّصوريّة </w:t>
      </w:r>
      <w:r w:rsidR="00357499">
        <w:rPr>
          <w:rFonts w:cs="Simplified Arabic" w:hint="cs"/>
          <w:sz w:val="28"/>
          <w:szCs w:val="28"/>
          <w:rtl/>
          <w:lang w:bidi="ar-DZ"/>
        </w:rPr>
        <w:t>الّتي تمتدّ إلى</w:t>
      </w:r>
      <w:r w:rsidR="004B67B6">
        <w:rPr>
          <w:rFonts w:cs="Simplified Arabic" w:hint="cs"/>
          <w:sz w:val="28"/>
          <w:szCs w:val="28"/>
          <w:rtl/>
          <w:lang w:bidi="ar-DZ"/>
        </w:rPr>
        <w:t xml:space="preserve"> الفيلسوف الإنجليزيّ جون لوك (</w:t>
      </w:r>
      <w:r w:rsidR="001A0B28" w:rsidRPr="001A0B28">
        <w:rPr>
          <w:rFonts w:asciiTheme="majorBidi" w:hAnsiTheme="majorBidi" w:cstheme="majorBidi"/>
          <w:sz w:val="28"/>
          <w:szCs w:val="28"/>
          <w:lang w:bidi="ar-DZ"/>
        </w:rPr>
        <w:t>John Locke</w:t>
      </w:r>
      <w:r w:rsidR="004B67B6">
        <w:rPr>
          <w:rFonts w:cs="Simplified Arabic" w:hint="cs"/>
          <w:sz w:val="28"/>
          <w:szCs w:val="28"/>
          <w:rtl/>
          <w:lang w:bidi="ar-DZ"/>
        </w:rPr>
        <w:t xml:space="preserve">) </w:t>
      </w:r>
      <w:r w:rsidR="00357499">
        <w:rPr>
          <w:rFonts w:cs="Simplified Arabic" w:hint="cs"/>
          <w:sz w:val="28"/>
          <w:szCs w:val="28"/>
          <w:rtl/>
          <w:lang w:bidi="ar-DZ"/>
        </w:rPr>
        <w:t xml:space="preserve">خلال القرن السّابع عشر، </w:t>
      </w:r>
      <w:r w:rsidR="001A0B28">
        <w:rPr>
          <w:rFonts w:cs="Simplified Arabic" w:hint="cs"/>
          <w:sz w:val="28"/>
          <w:szCs w:val="28"/>
          <w:rtl/>
          <w:lang w:bidi="ar-DZ"/>
        </w:rPr>
        <w:t xml:space="preserve">حول طبيعة الدّلالة، وهذا في اعتبارها أنّ المعاني الّتي تنقلها الألفاظ هي تعبير عن الفكر، </w:t>
      </w:r>
      <w:r w:rsidR="00F03B31">
        <w:rPr>
          <w:rFonts w:cs="Simplified Arabic" w:hint="cs"/>
          <w:sz w:val="28"/>
          <w:szCs w:val="28"/>
          <w:rtl/>
          <w:lang w:bidi="ar-DZ"/>
        </w:rPr>
        <w:t xml:space="preserve">باعتبار أنّ اللّغة وسيلة لنقل الأفكار </w:t>
      </w:r>
      <w:r w:rsidR="00357499">
        <w:rPr>
          <w:rFonts w:cs="Simplified Arabic" w:hint="cs"/>
          <w:sz w:val="28"/>
          <w:szCs w:val="28"/>
          <w:rtl/>
          <w:lang w:bidi="ar-DZ"/>
        </w:rPr>
        <w:t>وأن هذه الأفكار يجب أن تكون حاضرة في الذّهن، وأنّ على المتكلّم أنّ يعبّر عن الفكرة ذاتها الّتي يعتقد أنّ السّامع يدرك معناها في ذلك الوقت،وأنّ هذه الألفاظ الّتي يمكن اعتمادها في نقل فكرة من الأفكار يجب أن تحيل على الفكرة ذاتها عند السّامع</w:t>
      </w:r>
      <w:r w:rsidR="00230D45">
        <w:rPr>
          <w:rFonts w:cs="Simplified Arabic" w:hint="cs"/>
          <w:sz w:val="28"/>
          <w:szCs w:val="28"/>
          <w:rtl/>
          <w:lang w:bidi="ar-DZ"/>
        </w:rPr>
        <w:t>.</w:t>
      </w:r>
      <w:r w:rsidR="00F03B31">
        <w:rPr>
          <w:rStyle w:val="Appelnotedebasdep"/>
          <w:rFonts w:cs="Simplified Arabic"/>
          <w:sz w:val="28"/>
          <w:szCs w:val="28"/>
          <w:rtl/>
          <w:lang w:bidi="ar-DZ"/>
        </w:rPr>
        <w:footnoteReference w:id="500"/>
      </w:r>
      <w:r>
        <w:rPr>
          <w:rFonts w:cs="Simplified Arabic" w:hint="cs"/>
          <w:sz w:val="28"/>
          <w:szCs w:val="28"/>
          <w:rtl/>
          <w:lang w:bidi="ar-DZ"/>
        </w:rPr>
        <w:t xml:space="preserve">حيث اعتبر </w:t>
      </w:r>
      <w:r w:rsidR="00357499">
        <w:rPr>
          <w:rFonts w:cs="Simplified Arabic" w:hint="cs"/>
          <w:sz w:val="28"/>
          <w:szCs w:val="28"/>
          <w:rtl/>
          <w:lang w:bidi="ar-DZ"/>
        </w:rPr>
        <w:t xml:space="preserve">أحمد مختار عمر بهذا </w:t>
      </w:r>
      <w:r>
        <w:rPr>
          <w:rFonts w:cs="Simplified Arabic" w:hint="cs"/>
          <w:sz w:val="28"/>
          <w:szCs w:val="28"/>
          <w:rtl/>
          <w:lang w:bidi="ar-DZ"/>
        </w:rPr>
        <w:t>أنّ "هذه النّظريّة تركّز على الأفكار أو التّصورات الموجودة في عقول المتكلّمين والسّامعين بقصد تحديد معنى الكلمة، أو ما ي</w:t>
      </w:r>
      <w:r w:rsidR="00230D45">
        <w:rPr>
          <w:rFonts w:cs="Simplified Arabic" w:hint="cs"/>
          <w:sz w:val="28"/>
          <w:szCs w:val="28"/>
          <w:rtl/>
          <w:lang w:bidi="ar-DZ"/>
        </w:rPr>
        <w:t>َ</w:t>
      </w:r>
      <w:r>
        <w:rPr>
          <w:rFonts w:cs="Simplified Arabic" w:hint="cs"/>
          <w:sz w:val="28"/>
          <w:szCs w:val="28"/>
          <w:rtl/>
          <w:lang w:bidi="ar-DZ"/>
        </w:rPr>
        <w:t>عن</w:t>
      </w:r>
      <w:r w:rsidR="00230D45">
        <w:rPr>
          <w:rFonts w:cs="Simplified Arabic" w:hint="cs"/>
          <w:sz w:val="28"/>
          <w:szCs w:val="28"/>
          <w:rtl/>
          <w:lang w:bidi="ar-DZ"/>
        </w:rPr>
        <w:t>ِ</w:t>
      </w:r>
      <w:r>
        <w:rPr>
          <w:rFonts w:cs="Simplified Arabic" w:hint="cs"/>
          <w:sz w:val="28"/>
          <w:szCs w:val="28"/>
          <w:rtl/>
          <w:lang w:bidi="ar-DZ"/>
        </w:rPr>
        <w:t>يه المتكلّم بكلمة استعملها في مناسبة معيّنة، سواء اعتبرنا معنى الكلمة هو الفكرة أو الصّورة الذّهنيّة أو اعتبرناه العلاقة بين الرّمز والفكرة."</w:t>
      </w:r>
      <w:r>
        <w:rPr>
          <w:rStyle w:val="Appelnotedebasdep"/>
          <w:rFonts w:cs="Simplified Arabic"/>
          <w:sz w:val="28"/>
          <w:szCs w:val="28"/>
          <w:rtl/>
          <w:lang w:bidi="ar-DZ"/>
        </w:rPr>
        <w:footnoteReference w:id="501"/>
      </w:r>
      <w:r w:rsidR="00F3108C">
        <w:rPr>
          <w:rFonts w:cs="Simplified Arabic" w:hint="cs"/>
          <w:sz w:val="28"/>
          <w:szCs w:val="28"/>
          <w:rtl/>
          <w:lang w:bidi="ar-DZ"/>
        </w:rPr>
        <w:t xml:space="preserve"> وي</w:t>
      </w:r>
      <w:r w:rsidR="00230D45">
        <w:rPr>
          <w:rFonts w:cs="Simplified Arabic" w:hint="cs"/>
          <w:sz w:val="28"/>
          <w:szCs w:val="28"/>
          <w:rtl/>
          <w:lang w:bidi="ar-DZ"/>
        </w:rPr>
        <w:t>رى أنّ</w:t>
      </w:r>
      <w:r w:rsidR="00F3108C">
        <w:rPr>
          <w:rFonts w:cs="Simplified Arabic" w:hint="cs"/>
          <w:sz w:val="28"/>
          <w:szCs w:val="28"/>
          <w:rtl/>
          <w:lang w:bidi="ar-DZ"/>
        </w:rPr>
        <w:t xml:space="preserve"> هذا أحد مآخذ النّظريّة السّلوكيّة على هذه الن</w:t>
      </w:r>
      <w:r w:rsidR="00230D45">
        <w:rPr>
          <w:rFonts w:cs="Simplified Arabic" w:hint="cs"/>
          <w:sz w:val="28"/>
          <w:szCs w:val="28"/>
          <w:rtl/>
          <w:lang w:bidi="ar-DZ"/>
        </w:rPr>
        <w:t>ّ</w:t>
      </w:r>
      <w:r w:rsidR="00F3108C">
        <w:rPr>
          <w:rFonts w:cs="Simplified Arabic" w:hint="cs"/>
          <w:sz w:val="28"/>
          <w:szCs w:val="28"/>
          <w:rtl/>
          <w:lang w:bidi="ar-DZ"/>
        </w:rPr>
        <w:t xml:space="preserve">ظريّة </w:t>
      </w:r>
      <w:r w:rsidR="00C72AB5">
        <w:rPr>
          <w:rFonts w:cs="Simplified Arabic" w:hint="cs"/>
          <w:sz w:val="28"/>
          <w:szCs w:val="28"/>
          <w:rtl/>
          <w:lang w:bidi="ar-DZ"/>
        </w:rPr>
        <w:t xml:space="preserve">الّتي طرحت التّساؤل حول كيفيّة التّواصل بين المتكلّم والسّامع أمام اختلاف </w:t>
      </w:r>
      <w:r w:rsidR="001370B2">
        <w:rPr>
          <w:rFonts w:cs="Simplified Arabic" w:hint="cs"/>
          <w:sz w:val="28"/>
          <w:szCs w:val="28"/>
          <w:rtl/>
          <w:lang w:bidi="ar-DZ"/>
        </w:rPr>
        <w:t xml:space="preserve">هذه </w:t>
      </w:r>
      <w:r w:rsidR="00C72AB5">
        <w:rPr>
          <w:rFonts w:cs="Simplified Arabic" w:hint="cs"/>
          <w:sz w:val="28"/>
          <w:szCs w:val="28"/>
          <w:rtl/>
          <w:lang w:bidi="ar-DZ"/>
        </w:rPr>
        <w:t xml:space="preserve">الأفكار، رغم أن أصحاب النّظريّة التّصوريّة يردّون بإمكانيّة التّواصل بينهما، </w:t>
      </w:r>
      <w:r w:rsidR="001370B2">
        <w:rPr>
          <w:rFonts w:cs="Simplified Arabic" w:hint="cs"/>
          <w:sz w:val="28"/>
          <w:szCs w:val="28"/>
          <w:rtl/>
          <w:lang w:bidi="ar-DZ"/>
        </w:rPr>
        <w:t xml:space="preserve">عن طريق </w:t>
      </w:r>
      <w:r w:rsidR="00C72AB5">
        <w:rPr>
          <w:rFonts w:cs="Simplified Arabic" w:hint="cs"/>
          <w:sz w:val="28"/>
          <w:szCs w:val="28"/>
          <w:rtl/>
          <w:lang w:bidi="ar-DZ"/>
        </w:rPr>
        <w:t xml:space="preserve">التّصوّر المشترك </w:t>
      </w:r>
      <w:r w:rsidR="001370B2">
        <w:rPr>
          <w:rFonts w:cs="Simplified Arabic" w:hint="cs"/>
          <w:sz w:val="28"/>
          <w:szCs w:val="28"/>
          <w:rtl/>
          <w:lang w:bidi="ar-DZ"/>
        </w:rPr>
        <w:t xml:space="preserve">لهذه الأفكار </w:t>
      </w:r>
      <w:r w:rsidR="00C72AB5">
        <w:rPr>
          <w:rFonts w:cs="Simplified Arabic" w:hint="cs"/>
          <w:sz w:val="28"/>
          <w:szCs w:val="28"/>
          <w:rtl/>
          <w:lang w:bidi="ar-DZ"/>
        </w:rPr>
        <w:t>بين كلّ من المتكلّم والسّامع</w:t>
      </w:r>
      <w:r w:rsidR="001370B2">
        <w:rPr>
          <w:rFonts w:cs="Simplified Arabic" w:hint="cs"/>
          <w:sz w:val="28"/>
          <w:szCs w:val="28"/>
          <w:rtl/>
          <w:lang w:bidi="ar-DZ"/>
        </w:rPr>
        <w:t>.</w:t>
      </w:r>
      <w:r w:rsidR="00F3108C">
        <w:rPr>
          <w:rFonts w:cs="Simplified Arabic" w:hint="cs"/>
          <w:sz w:val="28"/>
          <w:szCs w:val="28"/>
          <w:rtl/>
          <w:lang w:bidi="ar-DZ"/>
        </w:rPr>
        <w:t>وإضافة إلى هذا يضيف أحمد مختار عمر مأخذا آخر على هذه النّظريّة يرتبط بعدم إمكانيّة أخذ بعض الألفاظ صور</w:t>
      </w:r>
      <w:r w:rsidR="00121998">
        <w:rPr>
          <w:rFonts w:cs="Simplified Arabic" w:hint="cs"/>
          <w:sz w:val="28"/>
          <w:szCs w:val="28"/>
          <w:rtl/>
          <w:lang w:bidi="ar-DZ"/>
        </w:rPr>
        <w:t>ا</w:t>
      </w:r>
      <w:r w:rsidR="00F3108C">
        <w:rPr>
          <w:rFonts w:cs="Simplified Arabic" w:hint="cs"/>
          <w:sz w:val="28"/>
          <w:szCs w:val="28"/>
          <w:rtl/>
          <w:lang w:bidi="ar-DZ"/>
        </w:rPr>
        <w:t xml:space="preserve"> ذهنيّة</w:t>
      </w:r>
      <w:r w:rsidR="00121998">
        <w:rPr>
          <w:rFonts w:cs="Simplified Arabic" w:hint="cs"/>
          <w:sz w:val="28"/>
          <w:szCs w:val="28"/>
          <w:rtl/>
          <w:lang w:bidi="ar-DZ"/>
        </w:rPr>
        <w:t>؛</w:t>
      </w:r>
      <w:r w:rsidR="00F3108C">
        <w:rPr>
          <w:rFonts w:cs="Simplified Arabic" w:hint="cs"/>
          <w:sz w:val="28"/>
          <w:szCs w:val="28"/>
          <w:rtl/>
          <w:lang w:bidi="ar-DZ"/>
        </w:rPr>
        <w:t xml:space="preserve"> باعتبارها غير قابلة للتّصو</w:t>
      </w:r>
      <w:r w:rsidR="00121998">
        <w:rPr>
          <w:rFonts w:cs="Simplified Arabic" w:hint="cs"/>
          <w:sz w:val="28"/>
          <w:szCs w:val="28"/>
          <w:rtl/>
          <w:lang w:bidi="ar-DZ"/>
        </w:rPr>
        <w:t>ّ</w:t>
      </w:r>
      <w:r w:rsidR="00F3108C">
        <w:rPr>
          <w:rFonts w:cs="Simplified Arabic" w:hint="cs"/>
          <w:sz w:val="28"/>
          <w:szCs w:val="28"/>
          <w:rtl/>
          <w:lang w:bidi="ar-DZ"/>
        </w:rPr>
        <w:t xml:space="preserve">ر، </w:t>
      </w:r>
      <w:r w:rsidR="00121998">
        <w:rPr>
          <w:rFonts w:cs="Simplified Arabic" w:hint="cs"/>
          <w:sz w:val="28"/>
          <w:szCs w:val="28"/>
          <w:rtl/>
          <w:lang w:bidi="ar-DZ"/>
        </w:rPr>
        <w:t xml:space="preserve">وتشمل هذه الألفاظ الأدوات والكلمات التّجريديّة، والتي ليس لها تصورّ عقليّ أو ذهنيّ سوى صورة حروف </w:t>
      </w:r>
      <w:r w:rsidR="00BA2EEC">
        <w:rPr>
          <w:rFonts w:cs="Simplified Arabic" w:hint="cs"/>
          <w:sz w:val="28"/>
          <w:szCs w:val="28"/>
          <w:rtl/>
          <w:lang w:bidi="ar-DZ"/>
        </w:rPr>
        <w:t>ا</w:t>
      </w:r>
      <w:r w:rsidR="00121998">
        <w:rPr>
          <w:rFonts w:cs="Simplified Arabic" w:hint="cs"/>
          <w:sz w:val="28"/>
          <w:szCs w:val="28"/>
          <w:rtl/>
          <w:lang w:bidi="ar-DZ"/>
        </w:rPr>
        <w:t xml:space="preserve">لكلمة </w:t>
      </w:r>
      <w:r w:rsidR="00BA2EEC">
        <w:rPr>
          <w:rFonts w:cs="Simplified Arabic" w:hint="cs"/>
          <w:sz w:val="28"/>
          <w:szCs w:val="28"/>
          <w:rtl/>
          <w:lang w:bidi="ar-DZ"/>
        </w:rPr>
        <w:t>نفسها</w:t>
      </w:r>
      <w:r w:rsidR="00121998">
        <w:rPr>
          <w:rFonts w:cs="Simplified Arabic" w:hint="cs"/>
          <w:sz w:val="28"/>
          <w:szCs w:val="28"/>
          <w:rtl/>
          <w:lang w:bidi="ar-DZ"/>
        </w:rPr>
        <w:t>.</w:t>
      </w:r>
      <w:r w:rsidR="00614336">
        <w:rPr>
          <w:rStyle w:val="Appelnotedebasdep"/>
          <w:rFonts w:cs="Simplified Arabic"/>
          <w:sz w:val="28"/>
          <w:szCs w:val="28"/>
          <w:rtl/>
          <w:lang w:bidi="ar-DZ"/>
        </w:rPr>
        <w:footnoteReference w:id="502"/>
      </w:r>
    </w:p>
    <w:p w:rsidR="00DF2B9C" w:rsidRDefault="00121998" w:rsidP="008C1054">
      <w:pPr>
        <w:bidi/>
        <w:spacing w:after="0"/>
        <w:ind w:firstLine="565"/>
        <w:jc w:val="both"/>
        <w:rPr>
          <w:rFonts w:cs="Simplified Arabic"/>
          <w:sz w:val="28"/>
          <w:szCs w:val="28"/>
          <w:rtl/>
          <w:lang w:bidi="ar-DZ"/>
        </w:rPr>
      </w:pPr>
      <w:r>
        <w:rPr>
          <w:rFonts w:cs="Simplified Arabic" w:hint="cs"/>
          <w:sz w:val="28"/>
          <w:szCs w:val="28"/>
          <w:rtl/>
          <w:lang w:bidi="ar-DZ"/>
        </w:rPr>
        <w:t>وأم</w:t>
      </w:r>
      <w:r w:rsidR="009C13B7">
        <w:rPr>
          <w:rFonts w:cs="Simplified Arabic" w:hint="cs"/>
          <w:sz w:val="28"/>
          <w:szCs w:val="28"/>
          <w:rtl/>
          <w:lang w:bidi="ar-DZ"/>
        </w:rPr>
        <w:t>ّ</w:t>
      </w:r>
      <w:r>
        <w:rPr>
          <w:rFonts w:cs="Simplified Arabic" w:hint="cs"/>
          <w:sz w:val="28"/>
          <w:szCs w:val="28"/>
          <w:rtl/>
          <w:lang w:bidi="ar-DZ"/>
        </w:rPr>
        <w:t>ا في ما يتعل</w:t>
      </w:r>
      <w:r w:rsidR="00092F5C">
        <w:rPr>
          <w:rFonts w:cs="Simplified Arabic" w:hint="cs"/>
          <w:sz w:val="28"/>
          <w:szCs w:val="28"/>
          <w:rtl/>
          <w:lang w:bidi="ar-DZ"/>
        </w:rPr>
        <w:t>ّ</w:t>
      </w:r>
      <w:r>
        <w:rPr>
          <w:rFonts w:cs="Simplified Arabic" w:hint="cs"/>
          <w:sz w:val="28"/>
          <w:szCs w:val="28"/>
          <w:rtl/>
          <w:lang w:bidi="ar-DZ"/>
        </w:rPr>
        <w:t xml:space="preserve">ق بالنّظريّة السّلوكيّة، فقد </w:t>
      </w:r>
      <w:r w:rsidR="00C021B6">
        <w:rPr>
          <w:rFonts w:cs="Simplified Arabic" w:hint="cs"/>
          <w:sz w:val="28"/>
          <w:szCs w:val="28"/>
          <w:rtl/>
          <w:lang w:bidi="ar-DZ"/>
        </w:rPr>
        <w:t xml:space="preserve">انتقد كذلك أحمد مختار عمر ما ذهبت إليه </w:t>
      </w:r>
      <w:r w:rsidR="00DF2B9C">
        <w:rPr>
          <w:rFonts w:cs="Simplified Arabic" w:hint="cs"/>
          <w:sz w:val="28"/>
          <w:szCs w:val="28"/>
          <w:rtl/>
          <w:lang w:bidi="ar-DZ"/>
        </w:rPr>
        <w:t>هذه النّظريّة من</w:t>
      </w:r>
      <w:r w:rsidR="00C021B6">
        <w:rPr>
          <w:rFonts w:cs="Simplified Arabic" w:hint="cs"/>
          <w:sz w:val="28"/>
          <w:szCs w:val="28"/>
          <w:rtl/>
          <w:lang w:bidi="ar-DZ"/>
        </w:rPr>
        <w:t xml:space="preserve"> اعتبارها </w:t>
      </w:r>
      <w:r w:rsidR="00DF2B9C">
        <w:rPr>
          <w:rFonts w:cs="Simplified Arabic" w:hint="cs"/>
          <w:sz w:val="28"/>
          <w:szCs w:val="28"/>
          <w:rtl/>
          <w:lang w:bidi="ar-DZ"/>
        </w:rPr>
        <w:t xml:space="preserve">أنّ اللّغة سلوك، وأنّ المعاني أو الأفكار بذلك </w:t>
      </w:r>
      <w:r w:rsidR="00C021B6">
        <w:rPr>
          <w:rFonts w:cs="Simplified Arabic" w:hint="cs"/>
          <w:sz w:val="28"/>
          <w:szCs w:val="28"/>
          <w:rtl/>
          <w:lang w:bidi="ar-DZ"/>
        </w:rPr>
        <w:t xml:space="preserve">لا </w:t>
      </w:r>
      <w:r w:rsidR="00DF2B9C">
        <w:rPr>
          <w:rFonts w:cs="Simplified Arabic" w:hint="cs"/>
          <w:sz w:val="28"/>
          <w:szCs w:val="28"/>
          <w:rtl/>
          <w:lang w:bidi="ar-DZ"/>
        </w:rPr>
        <w:t xml:space="preserve">يمكن </w:t>
      </w:r>
      <w:r w:rsidR="00C021B6">
        <w:rPr>
          <w:rFonts w:cs="Simplified Arabic" w:hint="cs"/>
          <w:sz w:val="28"/>
          <w:szCs w:val="28"/>
          <w:rtl/>
          <w:lang w:bidi="ar-DZ"/>
        </w:rPr>
        <w:t>تفسيرها إلا انطلاقا من عمليتي المثير والاستجابة، باعتبارهما</w:t>
      </w:r>
      <w:r w:rsidR="00DF2B9C">
        <w:rPr>
          <w:rFonts w:cs="Simplified Arabic" w:hint="cs"/>
          <w:sz w:val="28"/>
          <w:szCs w:val="28"/>
          <w:rtl/>
          <w:lang w:bidi="ar-DZ"/>
        </w:rPr>
        <w:t xml:space="preserve"> المسؤولين المباشري</w:t>
      </w:r>
      <w:r w:rsidR="00C021B6">
        <w:rPr>
          <w:rFonts w:cs="Simplified Arabic" w:hint="cs"/>
          <w:sz w:val="28"/>
          <w:szCs w:val="28"/>
          <w:rtl/>
          <w:lang w:bidi="ar-DZ"/>
        </w:rPr>
        <w:t>ن عمّا يحصل من أحداث كلاميّة</w:t>
      </w:r>
      <w:r w:rsidR="00DF2B9C">
        <w:rPr>
          <w:rFonts w:cs="Simplified Arabic" w:hint="cs"/>
          <w:sz w:val="28"/>
          <w:szCs w:val="28"/>
          <w:rtl/>
          <w:lang w:bidi="ar-DZ"/>
        </w:rPr>
        <w:t>بين المتكلّم والسّامع</w:t>
      </w:r>
      <w:r w:rsidR="002241AA">
        <w:rPr>
          <w:rFonts w:cs="Simplified Arabic" w:hint="cs"/>
          <w:sz w:val="28"/>
          <w:szCs w:val="28"/>
          <w:rtl/>
          <w:lang w:bidi="ar-DZ"/>
        </w:rPr>
        <w:t xml:space="preserve">"وتطبيق ذلك على اللّغة يعني التّركيز على </w:t>
      </w:r>
      <w:r w:rsidR="00DF2B9C">
        <w:rPr>
          <w:rFonts w:cs="Simplified Arabic" w:hint="cs"/>
          <w:sz w:val="28"/>
          <w:szCs w:val="28"/>
          <w:rtl/>
          <w:lang w:bidi="ar-DZ"/>
        </w:rPr>
        <w:t>الأحداث الممكن ملاحظتها وتسجيلها، وعلى علاقتها بالموقف المباشر الّذي يتمّ إنتاجها فيه. ومن هنا أطلق بعضهم على اللّغة مصطلح السّلوك النّطقيّ أو السّلوك اللّغويّ، كما يعني معالجة الفكرة كسلوك، والتّخليّ عن مفاهيم مثل الإدراك والإحساس والشّعور.</w:t>
      </w:r>
      <w:r w:rsidR="002241AA">
        <w:rPr>
          <w:rFonts w:cs="Simplified Arabic" w:hint="cs"/>
          <w:sz w:val="28"/>
          <w:szCs w:val="28"/>
          <w:rtl/>
          <w:lang w:bidi="ar-DZ"/>
        </w:rPr>
        <w:t>"</w:t>
      </w:r>
      <w:r w:rsidR="00DF2B9C">
        <w:rPr>
          <w:rStyle w:val="Appelnotedebasdep"/>
          <w:rFonts w:cs="Simplified Arabic"/>
          <w:sz w:val="28"/>
          <w:szCs w:val="28"/>
          <w:rtl/>
          <w:lang w:bidi="ar-DZ"/>
        </w:rPr>
        <w:footnoteReference w:id="503"/>
      </w:r>
      <w:r w:rsidR="00BD2157">
        <w:rPr>
          <w:rFonts w:cs="Simplified Arabic" w:hint="cs"/>
          <w:sz w:val="28"/>
          <w:szCs w:val="28"/>
          <w:rtl/>
          <w:lang w:bidi="ar-DZ"/>
        </w:rPr>
        <w:t>أيّ اعتبار كلّ من المعاني الّتي تنقلها الألفاظ على مستوى اللّغة</w:t>
      </w:r>
      <w:r w:rsidR="00FA402E">
        <w:rPr>
          <w:rFonts w:cs="Simplified Arabic" w:hint="cs"/>
          <w:sz w:val="28"/>
          <w:szCs w:val="28"/>
          <w:rtl/>
          <w:lang w:bidi="ar-DZ"/>
        </w:rPr>
        <w:t xml:space="preserve">إمّا </w:t>
      </w:r>
      <w:r w:rsidR="00BD2157">
        <w:rPr>
          <w:rFonts w:cs="Simplified Arabic" w:hint="cs"/>
          <w:sz w:val="28"/>
          <w:szCs w:val="28"/>
          <w:rtl/>
          <w:lang w:bidi="ar-DZ"/>
        </w:rPr>
        <w:t>مثيرا أو استجابة</w:t>
      </w:r>
      <w:r w:rsidR="00FA402E">
        <w:rPr>
          <w:rFonts w:cs="Simplified Arabic" w:hint="cs"/>
          <w:sz w:val="28"/>
          <w:szCs w:val="28"/>
          <w:rtl/>
          <w:lang w:bidi="ar-DZ"/>
        </w:rPr>
        <w:t xml:space="preserve"> لمثير.</w:t>
      </w:r>
      <w:r w:rsidR="00DF2B9C">
        <w:rPr>
          <w:rFonts w:cs="Simplified Arabic" w:hint="cs"/>
          <w:sz w:val="28"/>
          <w:szCs w:val="28"/>
          <w:rtl/>
          <w:lang w:bidi="ar-DZ"/>
        </w:rPr>
        <w:t xml:space="preserve">وقد ذهب أحمد مختار عمر بهذا إلى أنّه </w:t>
      </w:r>
      <w:r w:rsidR="00FA402E">
        <w:rPr>
          <w:rFonts w:cs="Simplified Arabic" w:hint="cs"/>
          <w:sz w:val="28"/>
          <w:szCs w:val="28"/>
          <w:rtl/>
          <w:lang w:bidi="ar-DZ"/>
        </w:rPr>
        <w:t xml:space="preserve">وإن كان </w:t>
      </w:r>
      <w:r w:rsidR="00DF2B9C">
        <w:rPr>
          <w:rFonts w:cs="Simplified Arabic" w:hint="cs"/>
          <w:sz w:val="28"/>
          <w:szCs w:val="28"/>
          <w:rtl/>
          <w:lang w:bidi="ar-DZ"/>
        </w:rPr>
        <w:t>"</w:t>
      </w:r>
      <w:r w:rsidR="00FA402E">
        <w:rPr>
          <w:rFonts w:cs="Simplified Arabic" w:hint="cs"/>
          <w:sz w:val="28"/>
          <w:szCs w:val="28"/>
          <w:rtl/>
          <w:lang w:bidi="ar-DZ"/>
        </w:rPr>
        <w:t xml:space="preserve">هذا المنهج يملك جدارة محاولة دراسة المعنى على أسس قابلة للملاحظة، ويمكن أنْ نعترف بأنّ بعض الجوانب الهامّة لكلمات مثل: كرسيّ، وكتاب، ...إلخ. يمكن أن تحضر داخل مجال المثير والاستجابة عن طريق بيان كيف أنّهما جاءا ليرتبطا مع طبقات معيّنة من الأشياء القابلة للملاحظة في البيئة، وأنّ معنى الكلمات ذات الخصائص القابلة للملاحظة مثل شكلها، ولونها، ووزنها... إلخ، يمكن أن تُعالج </w:t>
      </w:r>
      <w:r w:rsidR="00FA402E">
        <w:rPr>
          <w:rFonts w:cs="Simplified Arabic"/>
          <w:sz w:val="28"/>
          <w:szCs w:val="28"/>
          <w:rtl/>
          <w:lang w:bidi="ar-DZ"/>
        </w:rPr>
        <w:t>–</w:t>
      </w:r>
      <w:r w:rsidR="00FA402E">
        <w:rPr>
          <w:rFonts w:cs="Simplified Arabic" w:hint="cs"/>
          <w:sz w:val="28"/>
          <w:szCs w:val="28"/>
          <w:rtl/>
          <w:lang w:bidi="ar-DZ"/>
        </w:rPr>
        <w:t>بكفاية- بهذا الطّريق. ولكن كلمات كثيرة لا تدلّ على أشياء أو خصائص قابلة للملاحظة، ولذا لا تملك السّلوكيّة شيئا مفيدا لتقوله عنها."</w:t>
      </w:r>
      <w:r w:rsidR="00FA402E">
        <w:rPr>
          <w:rStyle w:val="Appelnotedebasdep"/>
          <w:rFonts w:cs="Simplified Arabic"/>
          <w:sz w:val="28"/>
          <w:szCs w:val="28"/>
          <w:rtl/>
          <w:lang w:bidi="ar-DZ"/>
        </w:rPr>
        <w:footnoteReference w:id="504"/>
      </w:r>
    </w:p>
    <w:p w:rsidR="00F202FD" w:rsidRDefault="00E969CE" w:rsidP="00A0465E">
      <w:pPr>
        <w:bidi/>
        <w:spacing w:after="0"/>
        <w:ind w:firstLine="565"/>
        <w:jc w:val="both"/>
        <w:rPr>
          <w:rFonts w:cs="Simplified Arabic"/>
          <w:sz w:val="28"/>
          <w:szCs w:val="28"/>
          <w:rtl/>
          <w:lang w:bidi="ar-DZ"/>
        </w:rPr>
      </w:pPr>
      <w:r>
        <w:rPr>
          <w:rFonts w:cs="Simplified Arabic" w:hint="cs"/>
          <w:sz w:val="28"/>
          <w:szCs w:val="28"/>
          <w:rtl/>
          <w:lang w:bidi="ar-DZ"/>
        </w:rPr>
        <w:t>وفيما يتعلّق بالنّظريّة السياقيّة أو نظريّة السّياق عند فيرث</w:t>
      </w:r>
      <w:r w:rsidR="00977A1C">
        <w:rPr>
          <w:rFonts w:cs="Simplified Arabic" w:hint="cs"/>
          <w:sz w:val="28"/>
          <w:szCs w:val="28"/>
          <w:rtl/>
          <w:lang w:bidi="ar-DZ"/>
        </w:rPr>
        <w:t xml:space="preserve"> (</w:t>
      </w:r>
      <w:r w:rsidR="00977A1C" w:rsidRPr="00977A1C">
        <w:rPr>
          <w:rFonts w:asciiTheme="majorBidi" w:hAnsiTheme="majorBidi" w:cstheme="majorBidi"/>
          <w:sz w:val="28"/>
          <w:szCs w:val="28"/>
          <w:lang w:bidi="ar-DZ"/>
        </w:rPr>
        <w:t>Firth</w:t>
      </w:r>
      <w:r w:rsidR="00977A1C">
        <w:rPr>
          <w:rFonts w:cs="Simplified Arabic" w:hint="cs"/>
          <w:sz w:val="28"/>
          <w:szCs w:val="28"/>
          <w:rtl/>
          <w:lang w:bidi="ar-DZ"/>
        </w:rPr>
        <w:t>)</w:t>
      </w:r>
      <w:r>
        <w:rPr>
          <w:rFonts w:cs="Simplified Arabic" w:hint="cs"/>
          <w:sz w:val="28"/>
          <w:szCs w:val="28"/>
          <w:rtl/>
          <w:lang w:bidi="ar-DZ"/>
        </w:rPr>
        <w:t xml:space="preserve"> فقد اعتبر أحمد ختار عمر أنّ هذه النّظريّة تستحقّ عن جدارة واستحقاق أن تكون النّظريّة المثلى لدراسة المعنى، من خلال توزيعها معنى اللّفظ على عدّة أسيقة، تشمل: السّياق اللّغويّ، </w:t>
      </w:r>
      <w:r w:rsidR="00F65F7C">
        <w:rPr>
          <w:rFonts w:cs="Simplified Arabic" w:hint="cs"/>
          <w:sz w:val="28"/>
          <w:szCs w:val="28"/>
          <w:rtl/>
          <w:lang w:bidi="ar-DZ"/>
        </w:rPr>
        <w:t xml:space="preserve">والسّياق العاطفيّ، وسياق الموقف، </w:t>
      </w:r>
      <w:r>
        <w:rPr>
          <w:rFonts w:cs="Simplified Arabic" w:hint="cs"/>
          <w:sz w:val="28"/>
          <w:szCs w:val="28"/>
          <w:rtl/>
          <w:lang w:bidi="ar-DZ"/>
        </w:rPr>
        <w:t>والسّياق</w:t>
      </w:r>
      <w:r w:rsidR="00980E26">
        <w:rPr>
          <w:rFonts w:cs="Simplified Arabic" w:hint="cs"/>
          <w:sz w:val="28"/>
          <w:szCs w:val="28"/>
          <w:rtl/>
          <w:lang w:bidi="ar-DZ"/>
        </w:rPr>
        <w:t xml:space="preserve"> الثّقافيّمن أجل تحديد </w:t>
      </w:r>
      <w:r>
        <w:rPr>
          <w:rFonts w:cs="Simplified Arabic" w:hint="cs"/>
          <w:sz w:val="28"/>
          <w:szCs w:val="28"/>
          <w:rtl/>
          <w:lang w:bidi="ar-DZ"/>
        </w:rPr>
        <w:t xml:space="preserve">المعنى الحقيقيّ للّفظ على مستوى اللّغة. </w:t>
      </w:r>
      <w:r w:rsidR="00F202FD">
        <w:rPr>
          <w:rFonts w:cs="Simplified Arabic" w:hint="cs"/>
          <w:sz w:val="28"/>
          <w:szCs w:val="28"/>
          <w:rtl/>
          <w:lang w:bidi="ar-DZ"/>
        </w:rPr>
        <w:t>وهذا من خلال رصده لمجمل الخصائص الّتي تتمي</w:t>
      </w:r>
      <w:r w:rsidR="00980E26">
        <w:rPr>
          <w:rFonts w:cs="Simplified Arabic" w:hint="cs"/>
          <w:sz w:val="28"/>
          <w:szCs w:val="28"/>
          <w:rtl/>
          <w:lang w:bidi="ar-DZ"/>
        </w:rPr>
        <w:t>ّ</w:t>
      </w:r>
      <w:r w:rsidR="00F202FD">
        <w:rPr>
          <w:rFonts w:cs="Simplified Arabic" w:hint="cs"/>
          <w:sz w:val="28"/>
          <w:szCs w:val="28"/>
          <w:rtl/>
          <w:lang w:bidi="ar-DZ"/>
        </w:rPr>
        <w:t>ز بها، والّتي تشمل:</w:t>
      </w:r>
      <w:r w:rsidR="00A0465E">
        <w:rPr>
          <w:rStyle w:val="Appelnotedebasdep"/>
          <w:rFonts w:cs="Simplified Arabic"/>
          <w:sz w:val="28"/>
          <w:szCs w:val="28"/>
          <w:rtl/>
          <w:lang w:bidi="ar-DZ"/>
        </w:rPr>
        <w:footnoteReference w:id="505"/>
      </w:r>
    </w:p>
    <w:p w:rsidR="000E445D" w:rsidRDefault="00F202FD" w:rsidP="000E445D">
      <w:pPr>
        <w:bidi/>
        <w:spacing w:after="0"/>
        <w:ind w:firstLine="565"/>
        <w:jc w:val="both"/>
        <w:rPr>
          <w:rFonts w:cs="Simplified Arabic"/>
          <w:sz w:val="28"/>
          <w:szCs w:val="28"/>
          <w:rtl/>
          <w:lang w:bidi="ar-DZ"/>
        </w:rPr>
      </w:pPr>
      <w:r w:rsidRPr="000E445D">
        <w:rPr>
          <w:rFonts w:cs="Simplified Arabic" w:hint="cs"/>
          <w:sz w:val="28"/>
          <w:szCs w:val="28"/>
          <w:rtl/>
          <w:lang w:bidi="ar-DZ"/>
        </w:rPr>
        <w:t xml:space="preserve">1- </w:t>
      </w:r>
      <w:r w:rsidR="00A95A4A" w:rsidRPr="000E445D">
        <w:rPr>
          <w:rFonts w:cs="Simplified Arabic" w:hint="cs"/>
          <w:sz w:val="28"/>
          <w:szCs w:val="28"/>
          <w:rtl/>
          <w:lang w:bidi="ar-DZ"/>
        </w:rPr>
        <w:t>اعتمادها معيارا ل</w:t>
      </w:r>
      <w:r w:rsidR="00E50511" w:rsidRPr="000E445D">
        <w:rPr>
          <w:rFonts w:cs="Simplified Arabic" w:hint="cs"/>
          <w:sz w:val="28"/>
          <w:szCs w:val="28"/>
          <w:rtl/>
          <w:lang w:bidi="ar-DZ"/>
        </w:rPr>
        <w:t>تميي</w:t>
      </w:r>
      <w:r w:rsidRPr="000E445D">
        <w:rPr>
          <w:rFonts w:cs="Simplified Arabic" w:hint="cs"/>
          <w:sz w:val="28"/>
          <w:szCs w:val="28"/>
          <w:rtl/>
          <w:lang w:bidi="ar-DZ"/>
        </w:rPr>
        <w:t>ز</w:t>
      </w:r>
      <w:r w:rsidR="00A95A4A" w:rsidRPr="000E445D">
        <w:rPr>
          <w:rFonts w:cs="Simplified Arabic" w:hint="cs"/>
          <w:sz w:val="28"/>
          <w:szCs w:val="28"/>
          <w:rtl/>
          <w:lang w:bidi="ar-DZ"/>
        </w:rPr>
        <w:t xml:space="preserve"> الهومونيميّ</w:t>
      </w:r>
      <w:r w:rsidR="002E3352" w:rsidRPr="002E3352">
        <w:rPr>
          <w:rStyle w:val="Appelnotedebasdep"/>
          <w:rFonts w:cs="Simplified Arabic"/>
          <w:sz w:val="28"/>
          <w:szCs w:val="28"/>
          <w:lang w:bidi="ar-DZ"/>
        </w:rPr>
        <w:footnoteReference w:customMarkFollows="1" w:id="506"/>
        <w:sym w:font="Symbol" w:char="F02A"/>
      </w:r>
      <w:r w:rsidR="00A95A4A" w:rsidRPr="000E445D">
        <w:rPr>
          <w:rFonts w:cs="Simplified Arabic" w:hint="cs"/>
          <w:sz w:val="28"/>
          <w:szCs w:val="28"/>
          <w:rtl/>
          <w:lang w:bidi="ar-DZ"/>
        </w:rPr>
        <w:t xml:space="preserve"> (كلمات متعدّدة-معاني متعدّدة) من الكلمات المفردة ذات المجال المحدّد من المعنى</w:t>
      </w:r>
      <w:r w:rsidR="000E445D" w:rsidRPr="000E445D">
        <w:rPr>
          <w:rFonts w:cs="Simplified Arabic" w:hint="cs"/>
          <w:sz w:val="28"/>
          <w:szCs w:val="28"/>
          <w:rtl/>
          <w:lang w:bidi="ar-DZ"/>
        </w:rPr>
        <w:t xml:space="preserve"> أو ذات المعنى الواحد</w:t>
      </w:r>
      <w:r w:rsidR="000E445D">
        <w:rPr>
          <w:rFonts w:cs="Simplified Arabic" w:hint="cs"/>
          <w:sz w:val="28"/>
          <w:szCs w:val="28"/>
          <w:rtl/>
          <w:lang w:bidi="ar-DZ"/>
        </w:rPr>
        <w:t>.</w:t>
      </w:r>
    </w:p>
    <w:p w:rsidR="00F202FD" w:rsidRDefault="00F202FD" w:rsidP="00FF622D">
      <w:pPr>
        <w:bidi/>
        <w:spacing w:after="0"/>
        <w:ind w:firstLine="565"/>
        <w:jc w:val="both"/>
        <w:rPr>
          <w:rFonts w:cs="Simplified Arabic"/>
          <w:sz w:val="28"/>
          <w:szCs w:val="28"/>
          <w:rtl/>
          <w:lang w:bidi="ar-DZ"/>
        </w:rPr>
      </w:pPr>
      <w:r>
        <w:rPr>
          <w:rFonts w:cs="Simplified Arabic" w:hint="cs"/>
          <w:sz w:val="28"/>
          <w:szCs w:val="28"/>
          <w:rtl/>
          <w:lang w:bidi="ar-DZ"/>
        </w:rPr>
        <w:t xml:space="preserve">2- </w:t>
      </w:r>
      <w:r w:rsidR="00FF622D">
        <w:rPr>
          <w:rFonts w:cs="Simplified Arabic" w:hint="cs"/>
          <w:sz w:val="28"/>
          <w:szCs w:val="28"/>
          <w:rtl/>
          <w:lang w:bidi="ar-DZ"/>
        </w:rPr>
        <w:t xml:space="preserve">إمكانيّة اعتمادها </w:t>
      </w:r>
      <w:r>
        <w:rPr>
          <w:rFonts w:cs="Simplified Arabic" w:hint="cs"/>
          <w:sz w:val="28"/>
          <w:szCs w:val="28"/>
          <w:rtl/>
          <w:lang w:bidi="ar-DZ"/>
        </w:rPr>
        <w:t>في تحديد المتلازمات اللّفظيّة</w:t>
      </w:r>
      <w:r w:rsidR="00E50511">
        <w:rPr>
          <w:rFonts w:cs="Simplified Arabic" w:hint="cs"/>
          <w:sz w:val="28"/>
          <w:szCs w:val="28"/>
          <w:rtl/>
          <w:lang w:bidi="ar-DZ"/>
        </w:rPr>
        <w:t xml:space="preserve"> أو ال</w:t>
      </w:r>
      <w:r w:rsidR="00FF622D">
        <w:rPr>
          <w:rFonts w:cs="Simplified Arabic" w:hint="cs"/>
          <w:sz w:val="28"/>
          <w:szCs w:val="28"/>
          <w:rtl/>
          <w:lang w:bidi="ar-DZ"/>
        </w:rPr>
        <w:t>متصاحبات</w:t>
      </w:r>
      <w:r w:rsidR="00E50511">
        <w:rPr>
          <w:rFonts w:cs="Simplified Arabic" w:hint="cs"/>
          <w:sz w:val="28"/>
          <w:szCs w:val="28"/>
          <w:rtl/>
          <w:lang w:bidi="ar-DZ"/>
        </w:rPr>
        <w:t xml:space="preserve"> ال</w:t>
      </w:r>
      <w:r w:rsidR="00FF622D">
        <w:rPr>
          <w:rFonts w:cs="Simplified Arabic" w:hint="cs"/>
          <w:sz w:val="28"/>
          <w:szCs w:val="28"/>
          <w:rtl/>
          <w:lang w:bidi="ar-DZ"/>
        </w:rPr>
        <w:t>لّغويّة</w:t>
      </w:r>
      <w:r w:rsidR="00E50511">
        <w:rPr>
          <w:rFonts w:cs="Simplified Arabic" w:hint="cs"/>
          <w:sz w:val="28"/>
          <w:szCs w:val="28"/>
          <w:rtl/>
          <w:lang w:bidi="ar-DZ"/>
        </w:rPr>
        <w:t xml:space="preserve"> بتعبير أحمد مختار عمر</w:t>
      </w:r>
      <w:r w:rsidR="00FF622D">
        <w:rPr>
          <w:rFonts w:cs="Simplified Arabic" w:hint="cs"/>
          <w:sz w:val="28"/>
          <w:szCs w:val="28"/>
          <w:rtl/>
          <w:lang w:bidi="ar-DZ"/>
        </w:rPr>
        <w:t xml:space="preserve">، </w:t>
      </w:r>
      <w:r w:rsidR="00E50511">
        <w:rPr>
          <w:rFonts w:cs="Simplified Arabic" w:hint="cs"/>
          <w:sz w:val="28"/>
          <w:szCs w:val="28"/>
          <w:rtl/>
          <w:lang w:bidi="ar-DZ"/>
        </w:rPr>
        <w:t xml:space="preserve">مثل عبارة (يدا بيد) في البيع الحاضر أو غير المؤجّل، </w:t>
      </w:r>
      <w:r w:rsidR="00FF622D">
        <w:rPr>
          <w:rFonts w:cs="Simplified Arabic" w:hint="cs"/>
          <w:sz w:val="28"/>
          <w:szCs w:val="28"/>
          <w:rtl/>
          <w:lang w:bidi="ar-DZ"/>
        </w:rPr>
        <w:t>أو (كفّاً بكف) في التّعبير عن الحسرة والنّدم.</w:t>
      </w:r>
    </w:p>
    <w:p w:rsidR="00F202FD" w:rsidRDefault="00F202FD" w:rsidP="00522D53">
      <w:pPr>
        <w:bidi/>
        <w:spacing w:after="0"/>
        <w:ind w:firstLine="565"/>
        <w:jc w:val="both"/>
        <w:rPr>
          <w:rFonts w:cs="Simplified Arabic"/>
          <w:sz w:val="28"/>
          <w:szCs w:val="28"/>
          <w:rtl/>
          <w:lang w:bidi="ar-DZ"/>
        </w:rPr>
      </w:pPr>
      <w:r>
        <w:rPr>
          <w:rFonts w:cs="Simplified Arabic" w:hint="cs"/>
          <w:sz w:val="28"/>
          <w:szCs w:val="28"/>
          <w:rtl/>
          <w:lang w:bidi="ar-DZ"/>
        </w:rPr>
        <w:t>3- تحديد مختلف الاستعمالات ال</w:t>
      </w:r>
      <w:r w:rsidR="00FE4948">
        <w:rPr>
          <w:rFonts w:cs="Simplified Arabic" w:hint="cs"/>
          <w:sz w:val="28"/>
          <w:szCs w:val="28"/>
          <w:rtl/>
          <w:lang w:bidi="ar-DZ"/>
        </w:rPr>
        <w:t>ّ</w:t>
      </w:r>
      <w:r>
        <w:rPr>
          <w:rFonts w:cs="Simplified Arabic" w:hint="cs"/>
          <w:sz w:val="28"/>
          <w:szCs w:val="28"/>
          <w:rtl/>
          <w:lang w:bidi="ar-DZ"/>
        </w:rPr>
        <w:t>تي يمكن أن</w:t>
      </w:r>
      <w:r w:rsidR="00DF4F8A">
        <w:rPr>
          <w:rFonts w:cs="Simplified Arabic" w:hint="cs"/>
          <w:sz w:val="28"/>
          <w:szCs w:val="28"/>
          <w:rtl/>
          <w:lang w:bidi="ar-DZ"/>
        </w:rPr>
        <w:t>ْ</w:t>
      </w:r>
      <w:r>
        <w:rPr>
          <w:rFonts w:cs="Simplified Arabic" w:hint="cs"/>
          <w:sz w:val="28"/>
          <w:szCs w:val="28"/>
          <w:rtl/>
          <w:lang w:bidi="ar-DZ"/>
        </w:rPr>
        <w:t xml:space="preserve"> ترد فيها الكلمة</w:t>
      </w:r>
      <w:r w:rsidR="00DF4F8A">
        <w:rPr>
          <w:rFonts w:cs="Simplified Arabic" w:hint="cs"/>
          <w:sz w:val="28"/>
          <w:szCs w:val="28"/>
          <w:rtl/>
          <w:lang w:bidi="ar-DZ"/>
        </w:rPr>
        <w:t>؛</w:t>
      </w:r>
      <w:r>
        <w:rPr>
          <w:rFonts w:cs="Simplified Arabic" w:hint="cs"/>
          <w:sz w:val="28"/>
          <w:szCs w:val="28"/>
          <w:rtl/>
          <w:lang w:bidi="ar-DZ"/>
        </w:rPr>
        <w:t xml:space="preserve"> مم</w:t>
      </w:r>
      <w:r w:rsidR="00DF4F8A">
        <w:rPr>
          <w:rFonts w:cs="Simplified Arabic" w:hint="cs"/>
          <w:sz w:val="28"/>
          <w:szCs w:val="28"/>
          <w:rtl/>
          <w:lang w:bidi="ar-DZ"/>
        </w:rPr>
        <w:t>ّ</w:t>
      </w:r>
      <w:r>
        <w:rPr>
          <w:rFonts w:cs="Simplified Arabic" w:hint="cs"/>
          <w:sz w:val="28"/>
          <w:szCs w:val="28"/>
          <w:rtl/>
          <w:lang w:bidi="ar-DZ"/>
        </w:rPr>
        <w:t>ا يساعد على كشف ما يمكن أن يرد مرادفا لهذه الكلمات مم</w:t>
      </w:r>
      <w:r w:rsidR="00DF4F8A">
        <w:rPr>
          <w:rFonts w:cs="Simplified Arabic" w:hint="cs"/>
          <w:sz w:val="28"/>
          <w:szCs w:val="28"/>
          <w:rtl/>
          <w:lang w:bidi="ar-DZ"/>
        </w:rPr>
        <w:t>ّ</w:t>
      </w:r>
      <w:r>
        <w:rPr>
          <w:rFonts w:cs="Simplified Arabic" w:hint="cs"/>
          <w:sz w:val="28"/>
          <w:szCs w:val="28"/>
          <w:rtl/>
          <w:lang w:bidi="ar-DZ"/>
        </w:rPr>
        <w:t xml:space="preserve">ا يمتنع </w:t>
      </w:r>
      <w:r w:rsidR="00522D53">
        <w:rPr>
          <w:rFonts w:cs="Simplified Arabic" w:hint="cs"/>
          <w:sz w:val="28"/>
          <w:szCs w:val="28"/>
          <w:rtl/>
          <w:lang w:bidi="ar-DZ"/>
        </w:rPr>
        <w:t>فيه</w:t>
      </w:r>
      <w:r>
        <w:rPr>
          <w:rFonts w:cs="Simplified Arabic" w:hint="cs"/>
          <w:sz w:val="28"/>
          <w:szCs w:val="28"/>
          <w:rtl/>
          <w:lang w:bidi="ar-DZ"/>
        </w:rPr>
        <w:t xml:space="preserve"> ذلك.</w:t>
      </w:r>
    </w:p>
    <w:p w:rsidR="00F202FD" w:rsidRDefault="00F202FD" w:rsidP="00F202FD">
      <w:pPr>
        <w:bidi/>
        <w:spacing w:after="0"/>
        <w:ind w:firstLine="565"/>
        <w:jc w:val="both"/>
        <w:rPr>
          <w:rFonts w:cs="Simplified Arabic"/>
          <w:sz w:val="28"/>
          <w:szCs w:val="28"/>
          <w:rtl/>
          <w:lang w:bidi="ar-DZ"/>
        </w:rPr>
      </w:pPr>
      <w:r>
        <w:rPr>
          <w:rFonts w:cs="Simplified Arabic" w:hint="cs"/>
          <w:sz w:val="28"/>
          <w:szCs w:val="28"/>
          <w:rtl/>
          <w:lang w:bidi="ar-DZ"/>
        </w:rPr>
        <w:t>4- اتّسامها بالدّقة والموضوعيّة في تحديد المعاني استنادا إلى طريقة الرّصف ال</w:t>
      </w:r>
      <w:r w:rsidR="0002270E">
        <w:rPr>
          <w:rFonts w:cs="Simplified Arabic" w:hint="cs"/>
          <w:sz w:val="28"/>
          <w:szCs w:val="28"/>
          <w:rtl/>
          <w:lang w:bidi="ar-DZ"/>
        </w:rPr>
        <w:t>ّ</w:t>
      </w:r>
      <w:r>
        <w:rPr>
          <w:rFonts w:cs="Simplified Arabic" w:hint="cs"/>
          <w:sz w:val="28"/>
          <w:szCs w:val="28"/>
          <w:rtl/>
          <w:lang w:bidi="ar-DZ"/>
        </w:rPr>
        <w:t>تي ترد عليها الكلمات ضمن اللّغة.</w:t>
      </w:r>
    </w:p>
    <w:p w:rsidR="00F202FD" w:rsidRDefault="00DD33AA" w:rsidP="00863840">
      <w:pPr>
        <w:bidi/>
        <w:spacing w:after="0"/>
        <w:ind w:firstLine="565"/>
        <w:jc w:val="both"/>
        <w:rPr>
          <w:rFonts w:cs="Simplified Arabic"/>
          <w:sz w:val="28"/>
          <w:szCs w:val="28"/>
          <w:rtl/>
          <w:lang w:bidi="ar-DZ"/>
        </w:rPr>
      </w:pPr>
      <w:r>
        <w:rPr>
          <w:rFonts w:cs="Simplified Arabic" w:hint="cs"/>
          <w:sz w:val="28"/>
          <w:szCs w:val="28"/>
          <w:rtl/>
          <w:lang w:bidi="ar-DZ"/>
        </w:rPr>
        <w:t>وينطبق الأ</w:t>
      </w:r>
      <w:r w:rsidR="0021393B">
        <w:rPr>
          <w:rFonts w:cs="Simplified Arabic" w:hint="cs"/>
          <w:sz w:val="28"/>
          <w:szCs w:val="28"/>
          <w:rtl/>
          <w:lang w:bidi="ar-DZ"/>
        </w:rPr>
        <w:t>مر نفسه على نظريّة الحقول الدّلالي</w:t>
      </w:r>
      <w:r w:rsidR="006738CF">
        <w:rPr>
          <w:rFonts w:cs="Simplified Arabic" w:hint="cs"/>
          <w:sz w:val="28"/>
          <w:szCs w:val="28"/>
          <w:rtl/>
          <w:lang w:bidi="ar-DZ"/>
        </w:rPr>
        <w:t>ّ</w:t>
      </w:r>
      <w:r w:rsidR="0021393B">
        <w:rPr>
          <w:rFonts w:cs="Simplified Arabic" w:hint="cs"/>
          <w:sz w:val="28"/>
          <w:szCs w:val="28"/>
          <w:rtl/>
          <w:lang w:bidi="ar-DZ"/>
        </w:rPr>
        <w:t xml:space="preserve">ة </w:t>
      </w:r>
      <w:r>
        <w:rPr>
          <w:rFonts w:cs="Simplified Arabic" w:hint="cs"/>
          <w:sz w:val="28"/>
          <w:szCs w:val="28"/>
          <w:rtl/>
          <w:lang w:bidi="ar-DZ"/>
        </w:rPr>
        <w:t xml:space="preserve">الّتي </w:t>
      </w:r>
      <w:r w:rsidR="0021393B">
        <w:rPr>
          <w:rFonts w:cs="Simplified Arabic" w:hint="cs"/>
          <w:sz w:val="28"/>
          <w:szCs w:val="28"/>
          <w:rtl/>
          <w:lang w:bidi="ar-DZ"/>
        </w:rPr>
        <w:t>تعتبر دلالة الكلمات مرتبطة بمعنى عام يجمعها، وأنّ تحديد دلالتها الحقيقيّة لا يتمّ إلاّ داخل الحقل الدّلاليّ أو المعجميّ الّذي تنتمي إليه؛</w:t>
      </w:r>
      <w:r w:rsidR="00A05B39">
        <w:rPr>
          <w:rStyle w:val="Appelnotedebasdep"/>
          <w:rFonts w:cs="Simplified Arabic"/>
          <w:sz w:val="28"/>
          <w:szCs w:val="28"/>
          <w:rtl/>
          <w:lang w:bidi="ar-DZ"/>
        </w:rPr>
        <w:footnoteReference w:id="507"/>
      </w:r>
      <w:r w:rsidR="0021393B">
        <w:rPr>
          <w:rFonts w:cs="Simplified Arabic" w:hint="cs"/>
          <w:sz w:val="28"/>
          <w:szCs w:val="28"/>
          <w:rtl/>
          <w:lang w:bidi="ar-DZ"/>
        </w:rPr>
        <w:t xml:space="preserve"> حيث </w:t>
      </w:r>
      <w:r>
        <w:rPr>
          <w:rFonts w:cs="Simplified Arabic" w:hint="cs"/>
          <w:sz w:val="28"/>
          <w:szCs w:val="28"/>
          <w:rtl/>
          <w:lang w:bidi="ar-DZ"/>
        </w:rPr>
        <w:t xml:space="preserve">عدّها كذلك أحمد مختار عمر من النّظريات الّتي </w:t>
      </w:r>
      <w:r w:rsidR="0021393B">
        <w:rPr>
          <w:rFonts w:cs="Simplified Arabic" w:hint="cs"/>
          <w:sz w:val="28"/>
          <w:szCs w:val="28"/>
          <w:rtl/>
          <w:lang w:bidi="ar-DZ"/>
        </w:rPr>
        <w:t xml:space="preserve">لها أهمّية كبرى في مجال البحث الدّلالي؛ لما حقّقته من دقّة علميّة في ضبط معاني الكلمات ودلالاتها المختلفة، بعد أنّ تعرّض إلى </w:t>
      </w:r>
      <w:r w:rsidR="00500F52">
        <w:rPr>
          <w:rFonts w:cs="Simplified Arabic" w:hint="cs"/>
          <w:sz w:val="28"/>
          <w:szCs w:val="28"/>
          <w:rtl/>
          <w:lang w:bidi="ar-DZ"/>
        </w:rPr>
        <w:t>تاريخ هذه ال</w:t>
      </w:r>
      <w:r w:rsidR="0021393B">
        <w:rPr>
          <w:rFonts w:cs="Simplified Arabic" w:hint="cs"/>
          <w:sz w:val="28"/>
          <w:szCs w:val="28"/>
          <w:rtl/>
          <w:lang w:bidi="ar-DZ"/>
        </w:rPr>
        <w:t>ن</w:t>
      </w:r>
      <w:r w:rsidR="00500F52">
        <w:rPr>
          <w:rFonts w:cs="Simplified Arabic" w:hint="cs"/>
          <w:sz w:val="28"/>
          <w:szCs w:val="28"/>
          <w:rtl/>
          <w:lang w:bidi="ar-DZ"/>
        </w:rPr>
        <w:t>ّ</w:t>
      </w:r>
      <w:r w:rsidR="0021393B">
        <w:rPr>
          <w:rFonts w:cs="Simplified Arabic" w:hint="cs"/>
          <w:sz w:val="28"/>
          <w:szCs w:val="28"/>
          <w:rtl/>
          <w:lang w:bidi="ar-DZ"/>
        </w:rPr>
        <w:t>ظري</w:t>
      </w:r>
      <w:r w:rsidR="00500F52">
        <w:rPr>
          <w:rFonts w:cs="Simplified Arabic" w:hint="cs"/>
          <w:sz w:val="28"/>
          <w:szCs w:val="28"/>
          <w:rtl/>
          <w:lang w:bidi="ar-DZ"/>
        </w:rPr>
        <w:t>ّ</w:t>
      </w:r>
      <w:r w:rsidR="0021393B">
        <w:rPr>
          <w:rFonts w:cs="Simplified Arabic" w:hint="cs"/>
          <w:sz w:val="28"/>
          <w:szCs w:val="28"/>
          <w:rtl/>
          <w:lang w:bidi="ar-DZ"/>
        </w:rPr>
        <w:t xml:space="preserve">ة </w:t>
      </w:r>
      <w:r w:rsidR="00AD7E2E">
        <w:rPr>
          <w:rFonts w:cs="Simplified Arabic" w:hint="cs"/>
          <w:sz w:val="28"/>
          <w:szCs w:val="28"/>
          <w:rtl/>
          <w:lang w:bidi="ar-DZ"/>
        </w:rPr>
        <w:t xml:space="preserve">عند الغرب في </w:t>
      </w:r>
      <w:r w:rsidR="00AD7E2E" w:rsidRPr="0052004B">
        <w:rPr>
          <w:rFonts w:cs="Simplified Arabic" w:hint="cs"/>
          <w:sz w:val="28"/>
          <w:szCs w:val="28"/>
          <w:rtl/>
          <w:lang w:bidi="ar-DZ"/>
        </w:rPr>
        <w:t>كلّ من سويسرا وألمانيا وفرنسا،</w:t>
      </w:r>
      <w:r w:rsidR="00FE570E" w:rsidRPr="0052004B">
        <w:rPr>
          <w:rFonts w:cs="Simplified Arabic" w:hint="cs"/>
          <w:sz w:val="28"/>
          <w:szCs w:val="28"/>
          <w:rtl/>
          <w:lang w:bidi="ar-DZ"/>
        </w:rPr>
        <w:t xml:space="preserve"> والّتي </w:t>
      </w:r>
      <w:r w:rsidR="00863840">
        <w:rPr>
          <w:rFonts w:cs="Simplified Arabic" w:hint="cs"/>
          <w:sz w:val="28"/>
          <w:szCs w:val="28"/>
          <w:rtl/>
          <w:lang w:bidi="ar-DZ"/>
        </w:rPr>
        <w:t>شملت</w:t>
      </w:r>
      <w:r w:rsidR="00FE570E" w:rsidRPr="0052004B">
        <w:rPr>
          <w:rFonts w:cs="Simplified Arabic" w:hint="cs"/>
          <w:sz w:val="28"/>
          <w:szCs w:val="28"/>
          <w:rtl/>
          <w:lang w:bidi="ar-DZ"/>
        </w:rPr>
        <w:t xml:space="preserve"> معاجم الموضوعات فيها تصنيفات مختلفة لأنواع الحقول الدّلاليّة، أشهرها تقسيممعجم</w:t>
      </w:r>
      <w:r w:rsidR="005E1ECD">
        <w:rPr>
          <w:rFonts w:cs="Simplified Arabic" w:hint="cs"/>
          <w:sz w:val="28"/>
          <w:szCs w:val="28"/>
          <w:rtl/>
          <w:lang w:bidi="ar-DZ"/>
        </w:rPr>
        <w:t xml:space="preserve"> العهد الجديد للإغريقيّة</w:t>
      </w:r>
      <w:r w:rsidR="00FE570E" w:rsidRPr="0052004B">
        <w:rPr>
          <w:rFonts w:cs="Simplified Arabic" w:hint="cs"/>
          <w:sz w:val="28"/>
          <w:szCs w:val="28"/>
          <w:rtl/>
          <w:lang w:bidi="ar-DZ"/>
        </w:rPr>
        <w:t xml:space="preserve"> (</w:t>
      </w:r>
      <w:r w:rsidR="00FE570E" w:rsidRPr="0052004B">
        <w:rPr>
          <w:rFonts w:asciiTheme="majorBidi" w:hAnsiTheme="majorBidi" w:cstheme="majorBidi"/>
          <w:sz w:val="28"/>
          <w:szCs w:val="28"/>
          <w:lang w:bidi="ar-DZ"/>
        </w:rPr>
        <w:t>Greek New Testament</w:t>
      </w:r>
      <w:r w:rsidR="00FE570E" w:rsidRPr="0052004B">
        <w:rPr>
          <w:rFonts w:cs="Simplified Arabic" w:hint="cs"/>
          <w:sz w:val="28"/>
          <w:szCs w:val="28"/>
          <w:rtl/>
          <w:lang w:bidi="ar-DZ"/>
        </w:rPr>
        <w:t xml:space="preserve">) لهذه الحقول، </w:t>
      </w:r>
      <w:r w:rsidR="005E1ECD">
        <w:rPr>
          <w:rFonts w:cs="Simplified Arabic" w:hint="cs"/>
          <w:sz w:val="28"/>
          <w:szCs w:val="28"/>
          <w:rtl/>
          <w:lang w:bidi="ar-DZ"/>
        </w:rPr>
        <w:t>والّذ</w:t>
      </w:r>
      <w:r w:rsidR="003C427E">
        <w:rPr>
          <w:rFonts w:cs="Simplified Arabic" w:hint="cs"/>
          <w:sz w:val="28"/>
          <w:szCs w:val="28"/>
          <w:rtl/>
          <w:lang w:bidi="ar-DZ"/>
        </w:rPr>
        <w:t xml:space="preserve">ي </w:t>
      </w:r>
      <w:r w:rsidR="005E1ECD">
        <w:rPr>
          <w:rFonts w:cs="Simplified Arabic" w:hint="cs"/>
          <w:sz w:val="28"/>
          <w:szCs w:val="28"/>
          <w:rtl/>
          <w:lang w:bidi="ar-DZ"/>
        </w:rPr>
        <w:t>شمل</w:t>
      </w:r>
      <w:r w:rsidR="003C427E">
        <w:rPr>
          <w:rFonts w:cs="Simplified Arabic" w:hint="cs"/>
          <w:sz w:val="28"/>
          <w:szCs w:val="28"/>
          <w:rtl/>
          <w:lang w:bidi="ar-DZ"/>
        </w:rPr>
        <w:t xml:space="preserve"> بدوره</w:t>
      </w:r>
      <w:r w:rsidR="005E1ECD">
        <w:rPr>
          <w:rFonts w:cs="Simplified Arabic" w:hint="cs"/>
          <w:sz w:val="28"/>
          <w:szCs w:val="28"/>
          <w:rtl/>
          <w:lang w:bidi="ar-DZ"/>
        </w:rPr>
        <w:t>:</w:t>
      </w:r>
      <w:r w:rsidR="00FE570E" w:rsidRPr="0052004B">
        <w:rPr>
          <w:rFonts w:cs="Simplified Arabic" w:hint="cs"/>
          <w:sz w:val="28"/>
          <w:szCs w:val="28"/>
          <w:rtl/>
          <w:lang w:bidi="ar-DZ"/>
        </w:rPr>
        <w:t xml:space="preserve"> الموجودات، والأحداث، والمجرّدات، والعلاقات، وهي الحقول ال</w:t>
      </w:r>
      <w:r w:rsidR="00354700" w:rsidRPr="0052004B">
        <w:rPr>
          <w:rFonts w:cs="Simplified Arabic" w:hint="cs"/>
          <w:sz w:val="28"/>
          <w:szCs w:val="28"/>
          <w:rtl/>
          <w:lang w:bidi="ar-DZ"/>
        </w:rPr>
        <w:t>ّ</w:t>
      </w:r>
      <w:r w:rsidR="00FE570E" w:rsidRPr="0052004B">
        <w:rPr>
          <w:rFonts w:cs="Simplified Arabic" w:hint="cs"/>
          <w:sz w:val="28"/>
          <w:szCs w:val="28"/>
          <w:rtl/>
          <w:lang w:bidi="ar-DZ"/>
        </w:rPr>
        <w:t>تي عدّها البعض عالميّة بالن</w:t>
      </w:r>
      <w:r w:rsidR="00B32CE8" w:rsidRPr="0052004B">
        <w:rPr>
          <w:rFonts w:cs="Simplified Arabic" w:hint="cs"/>
          <w:sz w:val="28"/>
          <w:szCs w:val="28"/>
          <w:rtl/>
          <w:lang w:bidi="ar-DZ"/>
        </w:rPr>
        <w:t>ّ</w:t>
      </w:r>
      <w:r w:rsidR="00FE570E" w:rsidRPr="0052004B">
        <w:rPr>
          <w:rFonts w:cs="Simplified Arabic" w:hint="cs"/>
          <w:sz w:val="28"/>
          <w:szCs w:val="28"/>
          <w:rtl/>
          <w:lang w:bidi="ar-DZ"/>
        </w:rPr>
        <w:t xml:space="preserve">سبة لجميع اللّغات. وكذلك في الحضارة العربية عند كلٍّ من </w:t>
      </w:r>
      <w:r w:rsidR="00EC423B" w:rsidRPr="0052004B">
        <w:rPr>
          <w:rFonts w:cs="Simplified Arabic" w:hint="cs"/>
          <w:sz w:val="28"/>
          <w:szCs w:val="28"/>
          <w:rtl/>
          <w:lang w:bidi="ar-DZ"/>
        </w:rPr>
        <w:t xml:space="preserve">أصحاب الرّسائل </w:t>
      </w:r>
      <w:r w:rsidR="00354700" w:rsidRPr="0052004B">
        <w:rPr>
          <w:rFonts w:cs="Simplified Arabic" w:hint="cs"/>
          <w:sz w:val="28"/>
          <w:szCs w:val="28"/>
          <w:rtl/>
          <w:lang w:bidi="ar-DZ"/>
        </w:rPr>
        <w:t>أو الكتيبات</w:t>
      </w:r>
      <w:r w:rsidR="00B44865" w:rsidRPr="0052004B">
        <w:rPr>
          <w:rFonts w:cs="Simplified Arabic" w:hint="cs"/>
          <w:sz w:val="28"/>
          <w:szCs w:val="28"/>
          <w:rtl/>
          <w:lang w:bidi="ar-DZ"/>
        </w:rPr>
        <w:t>:</w:t>
      </w:r>
      <w:r w:rsidR="00354700" w:rsidRPr="0052004B">
        <w:rPr>
          <w:rFonts w:cs="Simplified Arabic" w:hint="cs"/>
          <w:sz w:val="28"/>
          <w:szCs w:val="28"/>
          <w:rtl/>
          <w:lang w:bidi="ar-DZ"/>
        </w:rPr>
        <w:t xml:space="preserve"> كأبي حاتم السّجستاني، وأبو عمرو الشّيبانيّ، </w:t>
      </w:r>
      <w:r w:rsidR="00B44865" w:rsidRPr="0052004B">
        <w:rPr>
          <w:rFonts w:cs="Simplified Arabic" w:hint="cs"/>
          <w:sz w:val="28"/>
          <w:szCs w:val="28"/>
          <w:rtl/>
          <w:lang w:bidi="ar-DZ"/>
        </w:rPr>
        <w:t xml:space="preserve">أبو عبيدة، </w:t>
      </w:r>
      <w:r w:rsidR="00354700" w:rsidRPr="0052004B">
        <w:rPr>
          <w:rFonts w:cs="Simplified Arabic" w:hint="cs"/>
          <w:sz w:val="28"/>
          <w:szCs w:val="28"/>
          <w:rtl/>
          <w:lang w:bidi="ar-DZ"/>
        </w:rPr>
        <w:t xml:space="preserve">والأصمعيّ، </w:t>
      </w:r>
      <w:r w:rsidR="00B44865" w:rsidRPr="0052004B">
        <w:rPr>
          <w:rFonts w:cs="Simplified Arabic" w:hint="cs"/>
          <w:sz w:val="28"/>
          <w:szCs w:val="28"/>
          <w:rtl/>
          <w:lang w:bidi="ar-DZ"/>
        </w:rPr>
        <w:t xml:space="preserve">وابن الأعرابيّ، </w:t>
      </w:r>
      <w:r w:rsidR="00354700" w:rsidRPr="0052004B">
        <w:rPr>
          <w:rFonts w:cs="Simplified Arabic" w:hint="cs"/>
          <w:sz w:val="28"/>
          <w:szCs w:val="28"/>
          <w:rtl/>
          <w:lang w:bidi="ar-DZ"/>
        </w:rPr>
        <w:t>و</w:t>
      </w:r>
      <w:r w:rsidR="00EC423B" w:rsidRPr="0052004B">
        <w:rPr>
          <w:rFonts w:cs="Simplified Arabic" w:hint="cs"/>
          <w:sz w:val="28"/>
          <w:szCs w:val="28"/>
          <w:rtl/>
          <w:lang w:bidi="ar-DZ"/>
        </w:rPr>
        <w:t>معاجم</w:t>
      </w:r>
      <w:r w:rsidR="00354700" w:rsidRPr="0052004B">
        <w:rPr>
          <w:rFonts w:cs="Simplified Arabic" w:hint="cs"/>
          <w:sz w:val="28"/>
          <w:szCs w:val="28"/>
          <w:rtl/>
          <w:lang w:bidi="ar-DZ"/>
        </w:rPr>
        <w:t xml:space="preserve"> الموضوعات</w:t>
      </w:r>
      <w:r w:rsidR="00B44865" w:rsidRPr="0052004B">
        <w:rPr>
          <w:rFonts w:cs="Simplified Arabic" w:hint="cs"/>
          <w:sz w:val="28"/>
          <w:szCs w:val="28"/>
          <w:rtl/>
          <w:lang w:bidi="ar-DZ"/>
        </w:rPr>
        <w:t xml:space="preserve">: كالنّضر بن الشّميل، وابن السّكيت، وكراع النّمل، والهمذانيّ، </w:t>
      </w:r>
      <w:r w:rsidR="00145A07" w:rsidRPr="0052004B">
        <w:rPr>
          <w:rFonts w:cs="Simplified Arabic" w:hint="cs"/>
          <w:sz w:val="28"/>
          <w:szCs w:val="28"/>
          <w:rtl/>
          <w:lang w:bidi="ar-DZ"/>
        </w:rPr>
        <w:t xml:space="preserve">وابن سيدة، </w:t>
      </w:r>
      <w:r w:rsidR="00EC423B" w:rsidRPr="0052004B">
        <w:rPr>
          <w:rFonts w:cs="Simplified Arabic" w:hint="cs"/>
          <w:sz w:val="28"/>
          <w:szCs w:val="28"/>
          <w:rtl/>
          <w:lang w:bidi="ar-DZ"/>
        </w:rPr>
        <w:t>وال</w:t>
      </w:r>
      <w:r w:rsidR="00B44865" w:rsidRPr="0052004B">
        <w:rPr>
          <w:rFonts w:cs="Simplified Arabic" w:hint="cs"/>
          <w:sz w:val="28"/>
          <w:szCs w:val="28"/>
          <w:rtl/>
          <w:lang w:bidi="ar-DZ"/>
        </w:rPr>
        <w:t>ّ</w:t>
      </w:r>
      <w:r w:rsidR="00EC423B" w:rsidRPr="0052004B">
        <w:rPr>
          <w:rFonts w:cs="Simplified Arabic" w:hint="cs"/>
          <w:sz w:val="28"/>
          <w:szCs w:val="28"/>
          <w:rtl/>
          <w:lang w:bidi="ar-DZ"/>
        </w:rPr>
        <w:t xml:space="preserve">تي عاب عليها </w:t>
      </w:r>
      <w:r w:rsidR="00C00FB6" w:rsidRPr="0052004B">
        <w:rPr>
          <w:rFonts w:cs="Simplified Arabic" w:hint="cs"/>
          <w:sz w:val="28"/>
          <w:szCs w:val="28"/>
          <w:rtl/>
          <w:lang w:bidi="ar-DZ"/>
        </w:rPr>
        <w:t>عدم اعتمادها منهجا معينا في جمع المادّة اللّغويّة، وبعدها في ت</w:t>
      </w:r>
      <w:r w:rsidR="0069174E" w:rsidRPr="0052004B">
        <w:rPr>
          <w:rFonts w:cs="Simplified Arabic" w:hint="cs"/>
          <w:sz w:val="28"/>
          <w:szCs w:val="28"/>
          <w:rtl/>
          <w:lang w:bidi="ar-DZ"/>
        </w:rPr>
        <w:t>صنيف</w:t>
      </w:r>
      <w:r w:rsidR="00C00FB6" w:rsidRPr="0052004B">
        <w:rPr>
          <w:rFonts w:cs="Simplified Arabic" w:hint="cs"/>
          <w:sz w:val="28"/>
          <w:szCs w:val="28"/>
          <w:rtl/>
          <w:lang w:bidi="ar-DZ"/>
        </w:rPr>
        <w:t xml:space="preserve"> الموضوعات الخاّصة بها وتبويبها عن الت</w:t>
      </w:r>
      <w:r w:rsidR="0069174E" w:rsidRPr="0052004B">
        <w:rPr>
          <w:rFonts w:cs="Simplified Arabic" w:hint="cs"/>
          <w:sz w:val="28"/>
          <w:szCs w:val="28"/>
          <w:rtl/>
          <w:lang w:bidi="ar-DZ"/>
        </w:rPr>
        <w:t>ّرتيب المنطقيّ، إلى جانب عدم ا</w:t>
      </w:r>
      <w:r w:rsidR="00C00FB6" w:rsidRPr="0052004B">
        <w:rPr>
          <w:rFonts w:cs="Simplified Arabic" w:hint="cs"/>
          <w:sz w:val="28"/>
          <w:szCs w:val="28"/>
          <w:rtl/>
          <w:lang w:bidi="ar-DZ"/>
        </w:rPr>
        <w:t>هتمام</w:t>
      </w:r>
      <w:r w:rsidR="0069174E" w:rsidRPr="0052004B">
        <w:rPr>
          <w:rFonts w:cs="Simplified Arabic" w:hint="cs"/>
          <w:sz w:val="28"/>
          <w:szCs w:val="28"/>
          <w:rtl/>
          <w:lang w:bidi="ar-DZ"/>
        </w:rPr>
        <w:t>ها</w:t>
      </w:r>
      <w:r w:rsidR="00C00FB6" w:rsidRPr="0052004B">
        <w:rPr>
          <w:rFonts w:cs="Simplified Arabic" w:hint="cs"/>
          <w:sz w:val="28"/>
          <w:szCs w:val="28"/>
          <w:rtl/>
          <w:lang w:bidi="ar-DZ"/>
        </w:rPr>
        <w:t xml:space="preserve"> ببيان العلاقات </w:t>
      </w:r>
      <w:r w:rsidR="0069174E" w:rsidRPr="0052004B">
        <w:rPr>
          <w:rFonts w:cs="Simplified Arabic" w:hint="cs"/>
          <w:sz w:val="28"/>
          <w:szCs w:val="28"/>
          <w:rtl/>
          <w:lang w:bidi="ar-DZ"/>
        </w:rPr>
        <w:t xml:space="preserve">القائمة بين الكلمات ضمن موضوع واحد، وقصورها في حصر مفردات اللّغة. </w:t>
      </w:r>
      <w:r w:rsidR="00145A07" w:rsidRPr="0052004B">
        <w:rPr>
          <w:rFonts w:cs="Simplified Arabic" w:hint="cs"/>
          <w:sz w:val="28"/>
          <w:szCs w:val="28"/>
          <w:rtl/>
          <w:lang w:bidi="ar-DZ"/>
        </w:rPr>
        <w:t xml:space="preserve">في الوقت الذي تميّزت فيه المعاجم الأوربيّة الحديثة </w:t>
      </w:r>
      <w:r w:rsidR="0069174E" w:rsidRPr="0052004B">
        <w:rPr>
          <w:rFonts w:cs="Simplified Arabic" w:hint="cs"/>
          <w:sz w:val="28"/>
          <w:szCs w:val="28"/>
          <w:rtl/>
          <w:lang w:bidi="ar-DZ"/>
        </w:rPr>
        <w:t>بمجيئها في وقت متأخّر مع تطوّر البحث اللّغويّ ومناهجه وآليات البحث فيه، وكذا انتقال الصّناعة المعجميّة من الجهود الفرديّة إلى الجهود المؤسّساتيّة،</w:t>
      </w:r>
      <w:r w:rsidR="0069174E">
        <w:rPr>
          <w:rFonts w:cs="Simplified Arabic" w:hint="cs"/>
          <w:sz w:val="28"/>
          <w:szCs w:val="28"/>
          <w:rtl/>
          <w:lang w:bidi="ar-DZ"/>
        </w:rPr>
        <w:t xml:space="preserve"> واعتماد أسس منطقيّة في تصنيف الموضوعات وتبويبها، أو تحديد العلاقات القائمة بين مختلف الألفاظ داخل الحقل المعجميّ الواحد، ناهيك عن الاهتمام ببيان العلاقات القائمة بين مختلف الألفاظ ضمن الحقل المعجميّ الواحد، وتعميم هذا النّوع من المعاجم ليشمل أكبر عدد ممكن من اللّغات المنتميّة إلى فصيلة واحدة.</w:t>
      </w:r>
      <w:r w:rsidR="00D10581">
        <w:rPr>
          <w:rStyle w:val="Appelnotedebasdep"/>
          <w:rFonts w:cs="Simplified Arabic"/>
          <w:sz w:val="28"/>
          <w:szCs w:val="28"/>
          <w:rtl/>
          <w:lang w:bidi="ar-DZ"/>
        </w:rPr>
        <w:footnoteReference w:id="508"/>
      </w:r>
      <w:r w:rsidR="0021393B">
        <w:rPr>
          <w:rFonts w:cs="Simplified Arabic" w:hint="cs"/>
          <w:sz w:val="28"/>
          <w:szCs w:val="28"/>
          <w:rtl/>
          <w:lang w:bidi="ar-DZ"/>
        </w:rPr>
        <w:t xml:space="preserve">ومن جملة الخصائص الّتي حدّدها أحمد مختار عمر لهذا </w:t>
      </w:r>
      <w:r w:rsidR="00ED2EF9">
        <w:rPr>
          <w:rFonts w:cs="Simplified Arabic" w:hint="cs"/>
          <w:sz w:val="28"/>
          <w:szCs w:val="28"/>
          <w:rtl/>
          <w:lang w:bidi="ar-DZ"/>
        </w:rPr>
        <w:t>النّوع من مناهج البحث في المعنى أو نظريات البحث الدّلاليّ ما يلي:</w:t>
      </w:r>
      <w:r w:rsidR="006F2507">
        <w:rPr>
          <w:rStyle w:val="Appelnotedebasdep"/>
          <w:rFonts w:cs="Simplified Arabic"/>
          <w:sz w:val="28"/>
          <w:szCs w:val="28"/>
          <w:rtl/>
          <w:lang w:bidi="ar-DZ"/>
        </w:rPr>
        <w:footnoteReference w:id="509"/>
      </w:r>
    </w:p>
    <w:p w:rsidR="002D7882" w:rsidRDefault="002D7882" w:rsidP="00FE3EDC">
      <w:pPr>
        <w:bidi/>
        <w:spacing w:after="0"/>
        <w:ind w:firstLine="565"/>
        <w:jc w:val="both"/>
        <w:rPr>
          <w:rFonts w:cs="Simplified Arabic"/>
          <w:sz w:val="28"/>
          <w:szCs w:val="28"/>
          <w:rtl/>
          <w:lang w:bidi="ar-DZ"/>
        </w:rPr>
      </w:pPr>
      <w:r>
        <w:rPr>
          <w:rFonts w:cs="Simplified Arabic" w:hint="cs"/>
          <w:sz w:val="28"/>
          <w:szCs w:val="28"/>
          <w:rtl/>
          <w:lang w:bidi="ar-DZ"/>
        </w:rPr>
        <w:t>1- كشف</w:t>
      </w:r>
      <w:r w:rsidR="00FE3EDC">
        <w:rPr>
          <w:rFonts w:cs="Simplified Arabic" w:hint="cs"/>
          <w:sz w:val="28"/>
          <w:szCs w:val="28"/>
          <w:rtl/>
          <w:lang w:bidi="ar-DZ"/>
        </w:rPr>
        <w:t xml:space="preserve">مختلف </w:t>
      </w:r>
      <w:r>
        <w:rPr>
          <w:rFonts w:cs="Simplified Arabic" w:hint="cs"/>
          <w:sz w:val="28"/>
          <w:szCs w:val="28"/>
          <w:rtl/>
          <w:lang w:bidi="ar-DZ"/>
        </w:rPr>
        <w:t xml:space="preserve">العلاقات القائمة </w:t>
      </w:r>
      <w:r w:rsidR="00FE3EDC">
        <w:rPr>
          <w:rFonts w:cs="Simplified Arabic" w:hint="cs"/>
          <w:sz w:val="28"/>
          <w:szCs w:val="28"/>
          <w:rtl/>
          <w:lang w:bidi="ar-DZ"/>
        </w:rPr>
        <w:t xml:space="preserve">بين </w:t>
      </w:r>
      <w:r>
        <w:rPr>
          <w:rFonts w:cs="Simplified Arabic" w:hint="cs"/>
          <w:sz w:val="28"/>
          <w:szCs w:val="28"/>
          <w:rtl/>
          <w:lang w:bidi="ar-DZ"/>
        </w:rPr>
        <w:t>الألفاظ الّتي تنتميّ إلى حقل دلاليّ أو معجميّ واحد، وكذا أوجه التّشابه والاختلاف بينها من جهة، وبينها وبين الموضوع العامّ الّذي يجمعها من جهة ثانيّة.</w:t>
      </w:r>
    </w:p>
    <w:p w:rsidR="002D7882" w:rsidRDefault="002D7882" w:rsidP="00CD7426">
      <w:pPr>
        <w:bidi/>
        <w:spacing w:after="0"/>
        <w:ind w:firstLine="565"/>
        <w:jc w:val="both"/>
        <w:rPr>
          <w:rFonts w:cs="Simplified Arabic"/>
          <w:sz w:val="28"/>
          <w:szCs w:val="28"/>
          <w:rtl/>
          <w:lang w:bidi="ar-DZ"/>
        </w:rPr>
      </w:pPr>
      <w:r>
        <w:rPr>
          <w:rFonts w:cs="Simplified Arabic" w:hint="cs"/>
          <w:sz w:val="28"/>
          <w:szCs w:val="28"/>
          <w:rtl/>
          <w:lang w:bidi="ar-DZ"/>
        </w:rPr>
        <w:t xml:space="preserve">2- </w:t>
      </w:r>
      <w:r w:rsidR="00EC68DB">
        <w:rPr>
          <w:rFonts w:cs="Simplified Arabic" w:hint="cs"/>
          <w:sz w:val="28"/>
          <w:szCs w:val="28"/>
          <w:rtl/>
          <w:lang w:bidi="ar-DZ"/>
        </w:rPr>
        <w:t>كشف</w:t>
      </w:r>
      <w:r w:rsidR="00FE3EDC">
        <w:rPr>
          <w:rFonts w:cs="Simplified Arabic" w:hint="cs"/>
          <w:sz w:val="28"/>
          <w:szCs w:val="28"/>
          <w:rtl/>
          <w:lang w:bidi="ar-DZ"/>
        </w:rPr>
        <w:t xml:space="preserve"> الفجوة المعجميّة الّتي تعانيها </w:t>
      </w:r>
      <w:r w:rsidR="00EC68DB">
        <w:rPr>
          <w:rFonts w:cs="Simplified Arabic" w:hint="cs"/>
          <w:sz w:val="28"/>
          <w:szCs w:val="28"/>
          <w:rtl/>
          <w:lang w:bidi="ar-DZ"/>
        </w:rPr>
        <w:t xml:space="preserve">اللّغات أو </w:t>
      </w:r>
      <w:r w:rsidR="00FE3EDC">
        <w:rPr>
          <w:rFonts w:cs="Simplified Arabic" w:hint="cs"/>
          <w:sz w:val="28"/>
          <w:szCs w:val="28"/>
          <w:rtl/>
          <w:lang w:bidi="ar-DZ"/>
        </w:rPr>
        <w:t>معاجم الألفاظ</w:t>
      </w:r>
      <w:r w:rsidR="0063548A">
        <w:rPr>
          <w:rFonts w:cs="Simplified Arabic" w:hint="cs"/>
          <w:sz w:val="28"/>
          <w:szCs w:val="28"/>
          <w:rtl/>
          <w:lang w:bidi="ar-DZ"/>
        </w:rPr>
        <w:t xml:space="preserve"> فيها</w:t>
      </w:r>
      <w:r w:rsidR="00FE3EDC">
        <w:rPr>
          <w:rFonts w:cs="Simplified Arabic" w:hint="cs"/>
          <w:sz w:val="28"/>
          <w:szCs w:val="28"/>
          <w:rtl/>
          <w:lang w:bidi="ar-DZ"/>
        </w:rPr>
        <w:t xml:space="preserve">، في عدم </w:t>
      </w:r>
      <w:r w:rsidR="0063548A">
        <w:rPr>
          <w:rFonts w:cs="Simplified Arabic" w:hint="cs"/>
          <w:sz w:val="28"/>
          <w:szCs w:val="28"/>
          <w:rtl/>
          <w:lang w:bidi="ar-DZ"/>
        </w:rPr>
        <w:t>اعتمادها لبعض الألفاظ التي تعبّر بها عن بعض المعانيّ المشتركة</w:t>
      </w:r>
      <w:r w:rsidR="00CD7426">
        <w:rPr>
          <w:rFonts w:cs="Simplified Arabic" w:hint="cs"/>
          <w:sz w:val="28"/>
          <w:szCs w:val="28"/>
          <w:rtl/>
          <w:lang w:bidi="ar-DZ"/>
        </w:rPr>
        <w:t xml:space="preserve"> بين الموجودات</w:t>
      </w:r>
      <w:r w:rsidR="00FE3EDC">
        <w:rPr>
          <w:rFonts w:cs="Simplified Arabic" w:hint="cs"/>
          <w:sz w:val="28"/>
          <w:szCs w:val="28"/>
          <w:rtl/>
          <w:lang w:bidi="ar-DZ"/>
        </w:rPr>
        <w:t xml:space="preserve">، كعدم وجود كلمة في الإنجليزيّة </w:t>
      </w:r>
      <w:r w:rsidR="006F6D9E">
        <w:rPr>
          <w:rFonts w:cs="Simplified Arabic" w:hint="cs"/>
          <w:sz w:val="28"/>
          <w:szCs w:val="28"/>
          <w:rtl/>
          <w:lang w:bidi="ar-DZ"/>
        </w:rPr>
        <w:t>تصف موت النّباتات، في مقابل وجود كلمة (</w:t>
      </w:r>
      <w:r w:rsidR="00EC68DB">
        <w:rPr>
          <w:rFonts w:cs="Simplified Arabic"/>
          <w:sz w:val="28"/>
          <w:szCs w:val="28"/>
          <w:lang w:bidi="ar-DZ"/>
        </w:rPr>
        <w:t>Corpse</w:t>
      </w:r>
      <w:r w:rsidR="006F6D9E">
        <w:rPr>
          <w:rFonts w:cs="Simplified Arabic" w:hint="cs"/>
          <w:sz w:val="28"/>
          <w:szCs w:val="28"/>
          <w:rtl/>
          <w:lang w:bidi="ar-DZ"/>
        </w:rPr>
        <w:t>) وكلمة</w:t>
      </w:r>
      <w:r w:rsidR="00EC68DB">
        <w:rPr>
          <w:rFonts w:cs="Simplified Arabic" w:hint="cs"/>
          <w:sz w:val="28"/>
          <w:szCs w:val="28"/>
          <w:rtl/>
          <w:lang w:bidi="ar-DZ"/>
        </w:rPr>
        <w:t>(</w:t>
      </w:r>
      <w:r w:rsidR="00EC68DB" w:rsidRPr="005E1ECD">
        <w:rPr>
          <w:rFonts w:asciiTheme="majorBidi" w:hAnsiTheme="majorBidi" w:cstheme="majorBidi"/>
          <w:sz w:val="28"/>
          <w:szCs w:val="28"/>
          <w:lang w:bidi="ar-DZ"/>
        </w:rPr>
        <w:t>carcass</w:t>
      </w:r>
      <w:r w:rsidR="00EC68DB">
        <w:rPr>
          <w:rFonts w:cs="Simplified Arabic" w:hint="cs"/>
          <w:sz w:val="28"/>
          <w:szCs w:val="28"/>
          <w:rtl/>
          <w:lang w:bidi="ar-DZ"/>
        </w:rPr>
        <w:t>)ل</w:t>
      </w:r>
      <w:r w:rsidR="006F6D9E">
        <w:rPr>
          <w:rFonts w:cs="Simplified Arabic" w:hint="cs"/>
          <w:sz w:val="28"/>
          <w:szCs w:val="28"/>
          <w:rtl/>
          <w:lang w:bidi="ar-DZ"/>
        </w:rPr>
        <w:t>موت الإنسان والحيوان على التّوالي</w:t>
      </w:r>
      <w:r w:rsidR="00EC68DB">
        <w:rPr>
          <w:rFonts w:cs="Simplified Arabic" w:hint="cs"/>
          <w:sz w:val="28"/>
          <w:szCs w:val="28"/>
          <w:rtl/>
          <w:lang w:bidi="ar-DZ"/>
        </w:rPr>
        <w:t>.</w:t>
      </w:r>
      <w:r w:rsidR="006F6D9E">
        <w:rPr>
          <w:rFonts w:cs="Simplified Arabic" w:hint="cs"/>
          <w:sz w:val="28"/>
          <w:szCs w:val="28"/>
          <w:rtl/>
          <w:lang w:bidi="ar-DZ"/>
        </w:rPr>
        <w:t>وكذلك</w:t>
      </w:r>
      <w:r w:rsidR="00EC68DB">
        <w:rPr>
          <w:rFonts w:cs="Simplified Arabic" w:hint="cs"/>
          <w:sz w:val="28"/>
          <w:szCs w:val="28"/>
          <w:rtl/>
          <w:lang w:bidi="ar-DZ"/>
        </w:rPr>
        <w:t xml:space="preserve">عدم وجود </w:t>
      </w:r>
      <w:r w:rsidR="00CD7426">
        <w:rPr>
          <w:rFonts w:cs="Simplified Arabic" w:hint="cs"/>
          <w:sz w:val="28"/>
          <w:szCs w:val="28"/>
          <w:rtl/>
          <w:lang w:bidi="ar-DZ"/>
        </w:rPr>
        <w:t xml:space="preserve">ألفاظ تفرّق بين </w:t>
      </w:r>
      <w:r w:rsidR="00EC68DB">
        <w:rPr>
          <w:rFonts w:cs="Simplified Arabic" w:hint="cs"/>
          <w:sz w:val="28"/>
          <w:szCs w:val="28"/>
          <w:rtl/>
          <w:lang w:bidi="ar-DZ"/>
        </w:rPr>
        <w:t>الذّكر والأنثى بالنّسبة لجميع الحيوانات</w:t>
      </w:r>
      <w:r w:rsidR="00CD7426">
        <w:rPr>
          <w:rFonts w:cs="Simplified Arabic" w:hint="cs"/>
          <w:sz w:val="28"/>
          <w:szCs w:val="28"/>
          <w:rtl/>
          <w:lang w:bidi="ar-DZ"/>
        </w:rPr>
        <w:t>في اللّغة العربيّة</w:t>
      </w:r>
      <w:r w:rsidR="00EC68DB">
        <w:rPr>
          <w:rFonts w:cs="Simplified Arabic" w:hint="cs"/>
          <w:sz w:val="28"/>
          <w:szCs w:val="28"/>
          <w:rtl/>
          <w:lang w:bidi="ar-DZ"/>
        </w:rPr>
        <w:t xml:space="preserve">، في مقابل وجود </w:t>
      </w:r>
      <w:r w:rsidR="00CD7426">
        <w:rPr>
          <w:rFonts w:cs="Simplified Arabic" w:hint="cs"/>
          <w:sz w:val="28"/>
          <w:szCs w:val="28"/>
          <w:rtl/>
          <w:lang w:bidi="ar-DZ"/>
        </w:rPr>
        <w:t>لفظين يفرّقان بين الجّنسين</w:t>
      </w:r>
      <w:r w:rsidR="00EC68DB">
        <w:rPr>
          <w:rFonts w:cs="Simplified Arabic" w:hint="cs"/>
          <w:sz w:val="28"/>
          <w:szCs w:val="28"/>
          <w:rtl/>
          <w:lang w:bidi="ar-DZ"/>
        </w:rPr>
        <w:t xml:space="preserve"> بالنّسبة للإنسان في نحو: </w:t>
      </w:r>
      <w:r w:rsidR="00EC68DB" w:rsidRPr="00EC68DB">
        <w:rPr>
          <w:rFonts w:cs="Simplified Arabic" w:hint="cs"/>
          <w:sz w:val="28"/>
          <w:szCs w:val="28"/>
          <w:rtl/>
          <w:lang w:bidi="ar-DZ"/>
        </w:rPr>
        <w:t>رجل</w:t>
      </w:r>
      <w:r w:rsidR="00EC68DB" w:rsidRPr="00EC68DB">
        <w:rPr>
          <w:rFonts w:ascii="Cambria Math" w:hAnsi="Cambria Math" w:cs="Cambria Math" w:hint="cs"/>
          <w:sz w:val="28"/>
          <w:szCs w:val="28"/>
          <w:rtl/>
          <w:lang w:bidi="ar-DZ"/>
        </w:rPr>
        <w:t>≠</w:t>
      </w:r>
      <w:r w:rsidR="00EC68DB">
        <w:rPr>
          <w:rFonts w:cs="Simplified Arabic" w:hint="cs"/>
          <w:sz w:val="28"/>
          <w:szCs w:val="28"/>
          <w:rtl/>
          <w:lang w:bidi="ar-DZ"/>
        </w:rPr>
        <w:t>امرأة، ولد</w:t>
      </w:r>
      <w:r w:rsidR="00EC68DB" w:rsidRPr="00EC68DB">
        <w:rPr>
          <w:rFonts w:ascii="Cambria Math" w:hAnsi="Cambria Math" w:cs="Cambria Math" w:hint="cs"/>
          <w:sz w:val="28"/>
          <w:szCs w:val="28"/>
          <w:rtl/>
          <w:lang w:bidi="ar-DZ"/>
        </w:rPr>
        <w:t>≠</w:t>
      </w:r>
      <w:r w:rsidR="00EC68DB">
        <w:rPr>
          <w:rFonts w:cs="Simplified Arabic" w:hint="cs"/>
          <w:sz w:val="28"/>
          <w:szCs w:val="28"/>
          <w:rtl/>
          <w:lang w:bidi="ar-DZ"/>
        </w:rPr>
        <w:t>بنت.</w:t>
      </w:r>
    </w:p>
    <w:p w:rsidR="00FE3EDC" w:rsidRDefault="00CD7426" w:rsidP="006660E4">
      <w:pPr>
        <w:bidi/>
        <w:spacing w:after="0"/>
        <w:ind w:firstLine="565"/>
        <w:jc w:val="both"/>
        <w:rPr>
          <w:rFonts w:cs="Simplified Arabic"/>
          <w:sz w:val="28"/>
          <w:szCs w:val="28"/>
          <w:rtl/>
          <w:lang w:bidi="ar-DZ"/>
        </w:rPr>
      </w:pPr>
      <w:r>
        <w:rPr>
          <w:rFonts w:cs="Simplified Arabic" w:hint="cs"/>
          <w:sz w:val="28"/>
          <w:szCs w:val="28"/>
          <w:rtl/>
          <w:lang w:bidi="ar-DZ"/>
        </w:rPr>
        <w:t xml:space="preserve">3- </w:t>
      </w:r>
      <w:r w:rsidR="006660E4">
        <w:rPr>
          <w:rFonts w:cs="Simplified Arabic" w:hint="cs"/>
          <w:sz w:val="28"/>
          <w:szCs w:val="28"/>
          <w:rtl/>
          <w:lang w:bidi="ar-DZ"/>
        </w:rPr>
        <w:t>وضع قائمة بجميع الألفاظ ال</w:t>
      </w:r>
      <w:r w:rsidR="00DB067C">
        <w:rPr>
          <w:rFonts w:cs="Simplified Arabic" w:hint="cs"/>
          <w:sz w:val="28"/>
          <w:szCs w:val="28"/>
          <w:rtl/>
          <w:lang w:bidi="ar-DZ"/>
        </w:rPr>
        <w:t>ّ</w:t>
      </w:r>
      <w:r w:rsidR="006660E4">
        <w:rPr>
          <w:rFonts w:cs="Simplified Arabic" w:hint="cs"/>
          <w:sz w:val="28"/>
          <w:szCs w:val="28"/>
          <w:rtl/>
          <w:lang w:bidi="ar-DZ"/>
        </w:rPr>
        <w:t>تي تشترك في موضوع واحد، ممّا يمكن الكت</w:t>
      </w:r>
      <w:r w:rsidR="00DB067C">
        <w:rPr>
          <w:rFonts w:cs="Simplified Arabic" w:hint="cs"/>
          <w:sz w:val="28"/>
          <w:szCs w:val="28"/>
          <w:rtl/>
          <w:lang w:bidi="ar-DZ"/>
        </w:rPr>
        <w:t>ّ</w:t>
      </w:r>
      <w:r w:rsidR="006660E4">
        <w:rPr>
          <w:rFonts w:cs="Simplified Arabic" w:hint="cs"/>
          <w:sz w:val="28"/>
          <w:szCs w:val="28"/>
          <w:rtl/>
          <w:lang w:bidi="ar-DZ"/>
        </w:rPr>
        <w:t>اب من اعتماد اللّفظ الدّقيق في التّعبير عن المعانيّ.</w:t>
      </w:r>
    </w:p>
    <w:p w:rsidR="006660E4" w:rsidRDefault="006660E4" w:rsidP="006660E4">
      <w:pPr>
        <w:bidi/>
        <w:spacing w:after="0"/>
        <w:ind w:firstLine="565"/>
        <w:jc w:val="both"/>
        <w:rPr>
          <w:rFonts w:cs="Simplified Arabic"/>
          <w:sz w:val="28"/>
          <w:szCs w:val="28"/>
          <w:rtl/>
          <w:lang w:bidi="ar-DZ"/>
        </w:rPr>
      </w:pPr>
      <w:r>
        <w:rPr>
          <w:rFonts w:cs="Simplified Arabic" w:hint="cs"/>
          <w:sz w:val="28"/>
          <w:szCs w:val="28"/>
          <w:rtl/>
          <w:lang w:bidi="ar-DZ"/>
        </w:rPr>
        <w:t xml:space="preserve">4- </w:t>
      </w:r>
      <w:r w:rsidR="00864279">
        <w:rPr>
          <w:rFonts w:cs="Simplified Arabic" w:hint="cs"/>
          <w:sz w:val="28"/>
          <w:szCs w:val="28"/>
          <w:rtl/>
          <w:lang w:bidi="ar-DZ"/>
        </w:rPr>
        <w:t>الاقتصاد الّذي تتميّز به هذه النّظريّة في شرح معاني الألفاظ، من خلال وضعها لهذه الألفاظ ضمن قوائم جامعة، تنفي عنها الإسراف في الشّرح.</w:t>
      </w:r>
    </w:p>
    <w:p w:rsidR="00C458C3" w:rsidRDefault="00022680" w:rsidP="00022680">
      <w:pPr>
        <w:bidi/>
        <w:spacing w:after="0"/>
        <w:ind w:firstLine="565"/>
        <w:jc w:val="both"/>
        <w:rPr>
          <w:rFonts w:cs="Simplified Arabic"/>
          <w:sz w:val="28"/>
          <w:szCs w:val="28"/>
          <w:rtl/>
          <w:lang w:bidi="ar-DZ"/>
        </w:rPr>
      </w:pPr>
      <w:r>
        <w:rPr>
          <w:rFonts w:cs="Simplified Arabic" w:hint="cs"/>
          <w:sz w:val="28"/>
          <w:szCs w:val="28"/>
          <w:rtl/>
          <w:lang w:bidi="ar-DZ"/>
        </w:rPr>
        <w:t>5- كشف هذا النّوع من نظريّات البحث الدّلاليّ بين مختلف الكلّيات اللّغويّة الّتي تشترك فيها اللّغات على مستوى تصنيف الألفاظ، وكذا أوجه الاختلاف بينها في الموضوع ذاته.</w:t>
      </w:r>
    </w:p>
    <w:p w:rsidR="00431CFB" w:rsidRDefault="00C458C3" w:rsidP="00721F02">
      <w:pPr>
        <w:bidi/>
        <w:spacing w:after="0"/>
        <w:ind w:firstLine="565"/>
        <w:jc w:val="both"/>
        <w:rPr>
          <w:rFonts w:cs="Simplified Arabic"/>
          <w:sz w:val="28"/>
          <w:szCs w:val="28"/>
          <w:rtl/>
          <w:lang w:bidi="ar-DZ"/>
        </w:rPr>
      </w:pPr>
      <w:r w:rsidRPr="00721F02">
        <w:rPr>
          <w:rFonts w:cs="Simplified Arabic" w:hint="cs"/>
          <w:sz w:val="28"/>
          <w:szCs w:val="28"/>
          <w:rtl/>
          <w:lang w:bidi="ar-DZ"/>
        </w:rPr>
        <w:t>6- حلّها ل</w:t>
      </w:r>
      <w:r w:rsidR="00721F02" w:rsidRPr="00721F02">
        <w:rPr>
          <w:rFonts w:cs="Simplified Arabic" w:hint="cs"/>
          <w:sz w:val="28"/>
          <w:szCs w:val="28"/>
          <w:rtl/>
          <w:lang w:bidi="ar-DZ"/>
        </w:rPr>
        <w:t>ل</w:t>
      </w:r>
      <w:r w:rsidRPr="00721F02">
        <w:rPr>
          <w:rFonts w:cs="Simplified Arabic" w:hint="cs"/>
          <w:sz w:val="28"/>
          <w:szCs w:val="28"/>
          <w:rtl/>
          <w:lang w:bidi="ar-DZ"/>
        </w:rPr>
        <w:t>مشكلة</w:t>
      </w:r>
      <w:r w:rsidR="00721F02" w:rsidRPr="00721F02">
        <w:rPr>
          <w:rFonts w:cs="Simplified Arabic" w:hint="cs"/>
          <w:sz w:val="28"/>
          <w:szCs w:val="28"/>
          <w:rtl/>
          <w:lang w:bidi="ar-DZ"/>
        </w:rPr>
        <w:t xml:space="preserve"> التّقليديّة للمعاجم في</w:t>
      </w:r>
      <w:r w:rsidRPr="00721F02">
        <w:rPr>
          <w:rFonts w:cs="Simplified Arabic" w:hint="cs"/>
          <w:sz w:val="28"/>
          <w:szCs w:val="28"/>
          <w:rtl/>
          <w:lang w:bidi="ar-DZ"/>
        </w:rPr>
        <w:t xml:space="preserve"> ال</w:t>
      </w:r>
      <w:r w:rsidR="00721F02" w:rsidRPr="00721F02">
        <w:rPr>
          <w:rFonts w:cs="Simplified Arabic" w:hint="cs"/>
          <w:sz w:val="28"/>
          <w:szCs w:val="28"/>
          <w:rtl/>
          <w:lang w:bidi="ar-DZ"/>
        </w:rPr>
        <w:t xml:space="preserve">تّمييز بين المشترك </w:t>
      </w:r>
      <w:r w:rsidR="00431CFB" w:rsidRPr="00721F02">
        <w:rPr>
          <w:rFonts w:cs="Simplified Arabic" w:hint="cs"/>
          <w:sz w:val="28"/>
          <w:szCs w:val="28"/>
          <w:rtl/>
          <w:lang w:bidi="ar-DZ"/>
        </w:rPr>
        <w:t xml:space="preserve">الهومونيميّ </w:t>
      </w:r>
      <w:r w:rsidR="00721F02" w:rsidRPr="00721F02">
        <w:rPr>
          <w:rFonts w:cs="Simplified Arabic"/>
          <w:sz w:val="28"/>
          <w:szCs w:val="28"/>
          <w:rtl/>
          <w:lang w:bidi="ar-DZ"/>
        </w:rPr>
        <w:t>(</w:t>
      </w:r>
      <w:r w:rsidR="00721F02" w:rsidRPr="00721F02">
        <w:rPr>
          <w:rFonts w:cs="Simplified Arabic" w:hint="cs"/>
          <w:sz w:val="28"/>
          <w:szCs w:val="28"/>
          <w:rtl/>
          <w:lang w:bidi="ar-DZ"/>
        </w:rPr>
        <w:t>كلماتمتعدّدة</w:t>
      </w:r>
      <w:r w:rsidR="00721F02" w:rsidRPr="00721F02">
        <w:rPr>
          <w:rFonts w:cs="Simplified Arabic"/>
          <w:sz w:val="28"/>
          <w:szCs w:val="28"/>
          <w:rtl/>
          <w:lang w:bidi="ar-DZ"/>
        </w:rPr>
        <w:t>-</w:t>
      </w:r>
      <w:r w:rsidR="00721F02" w:rsidRPr="00721F02">
        <w:rPr>
          <w:rFonts w:cs="Simplified Arabic" w:hint="cs"/>
          <w:sz w:val="28"/>
          <w:szCs w:val="28"/>
          <w:rtl/>
          <w:lang w:bidi="ar-DZ"/>
        </w:rPr>
        <w:t>معانيمتعدّدة</w:t>
      </w:r>
      <w:r w:rsidR="00721F02" w:rsidRPr="00721F02">
        <w:rPr>
          <w:rFonts w:cs="Simplified Arabic"/>
          <w:sz w:val="28"/>
          <w:szCs w:val="28"/>
          <w:rtl/>
          <w:lang w:bidi="ar-DZ"/>
        </w:rPr>
        <w:t>)</w:t>
      </w:r>
      <w:r w:rsidR="00431CFB" w:rsidRPr="00721F02">
        <w:rPr>
          <w:rFonts w:cs="Simplified Arabic" w:hint="cs"/>
          <w:sz w:val="28"/>
          <w:szCs w:val="28"/>
          <w:rtl/>
          <w:lang w:bidi="ar-DZ"/>
        </w:rPr>
        <w:t>و</w:t>
      </w:r>
      <w:r w:rsidR="00721F02" w:rsidRPr="00721F02">
        <w:rPr>
          <w:rFonts w:cs="Simplified Arabic" w:hint="cs"/>
          <w:sz w:val="28"/>
          <w:szCs w:val="28"/>
          <w:rtl/>
          <w:lang w:bidi="ar-DZ"/>
        </w:rPr>
        <w:t xml:space="preserve">المشترك </w:t>
      </w:r>
      <w:r w:rsidR="00431CFB" w:rsidRPr="00721F02">
        <w:rPr>
          <w:rFonts w:cs="Simplified Arabic" w:hint="cs"/>
          <w:sz w:val="28"/>
          <w:szCs w:val="28"/>
          <w:rtl/>
          <w:lang w:bidi="ar-DZ"/>
        </w:rPr>
        <w:t xml:space="preserve">البوليزيميّ </w:t>
      </w:r>
      <w:r w:rsidR="00721F02" w:rsidRPr="00721F02">
        <w:rPr>
          <w:rFonts w:cs="Simplified Arabic"/>
          <w:sz w:val="28"/>
          <w:szCs w:val="28"/>
          <w:rtl/>
          <w:lang w:bidi="ar-DZ"/>
        </w:rPr>
        <w:t>(</w:t>
      </w:r>
      <w:r w:rsidR="00721F02" w:rsidRPr="00721F02">
        <w:rPr>
          <w:rFonts w:cs="Simplified Arabic" w:hint="cs"/>
          <w:sz w:val="28"/>
          <w:szCs w:val="28"/>
          <w:rtl/>
          <w:lang w:bidi="ar-DZ"/>
        </w:rPr>
        <w:t>كلمةواحدة</w:t>
      </w:r>
      <w:r w:rsidR="00721F02" w:rsidRPr="00721F02">
        <w:rPr>
          <w:rFonts w:cs="Simplified Arabic"/>
          <w:sz w:val="28"/>
          <w:szCs w:val="28"/>
          <w:rtl/>
          <w:lang w:bidi="ar-DZ"/>
        </w:rPr>
        <w:t>-</w:t>
      </w:r>
      <w:r w:rsidR="00721F02" w:rsidRPr="00721F02">
        <w:rPr>
          <w:rFonts w:cs="Simplified Arabic" w:hint="cs"/>
          <w:sz w:val="28"/>
          <w:szCs w:val="28"/>
          <w:rtl/>
          <w:lang w:bidi="ar-DZ"/>
        </w:rPr>
        <w:t>معنىمتعدّد</w:t>
      </w:r>
      <w:r w:rsidR="00721F02" w:rsidRPr="00721F02">
        <w:rPr>
          <w:rFonts w:cs="Simplified Arabic"/>
          <w:sz w:val="28"/>
          <w:szCs w:val="28"/>
          <w:rtl/>
          <w:lang w:bidi="ar-DZ"/>
        </w:rPr>
        <w:t>)</w:t>
      </w:r>
      <w:r w:rsidR="006534FB" w:rsidRPr="00721F02">
        <w:rPr>
          <w:rFonts w:cs="Simplified Arabic" w:hint="cs"/>
          <w:sz w:val="28"/>
          <w:szCs w:val="28"/>
          <w:rtl/>
          <w:lang w:bidi="ar-DZ"/>
        </w:rPr>
        <w:t>بتقسيم الأوّل إلى مداخل بعدد كلماته، ووضع الثّاني ضمن مدخل واحد لأنّه كلمة واحدة في الحقيقة.</w:t>
      </w:r>
    </w:p>
    <w:p w:rsidR="00431CFB" w:rsidRDefault="00D27F91" w:rsidP="00721F02">
      <w:pPr>
        <w:bidi/>
        <w:spacing w:after="0"/>
        <w:ind w:firstLine="565"/>
        <w:jc w:val="both"/>
        <w:rPr>
          <w:rFonts w:cs="Simplified Arabic"/>
          <w:sz w:val="28"/>
          <w:szCs w:val="28"/>
          <w:rtl/>
          <w:lang w:bidi="ar-DZ"/>
        </w:rPr>
      </w:pPr>
      <w:r>
        <w:rPr>
          <w:rFonts w:cs="Simplified Arabic" w:hint="cs"/>
          <w:sz w:val="28"/>
          <w:szCs w:val="28"/>
          <w:rtl/>
          <w:lang w:bidi="ar-DZ"/>
        </w:rPr>
        <w:t>7- إمكانيّة الاعتماد عليها في تقييم مدى التّطوّر الحاصل على مستوى الحضارة النّاطقة بهذه اللّغة أو تلك، باعتبارها معيارا للحكم على مدى تطّور هذه الحضارة في مختلف مجالات الحياة المادّية والرّوحيّة</w:t>
      </w:r>
      <w:r w:rsidR="00173C55">
        <w:rPr>
          <w:rFonts w:cs="Simplified Arabic" w:hint="cs"/>
          <w:sz w:val="28"/>
          <w:szCs w:val="28"/>
          <w:rtl/>
          <w:lang w:bidi="ar-DZ"/>
        </w:rPr>
        <w:t>،</w:t>
      </w:r>
      <w:r>
        <w:rPr>
          <w:rFonts w:cs="Simplified Arabic" w:hint="cs"/>
          <w:sz w:val="28"/>
          <w:szCs w:val="28"/>
          <w:rtl/>
          <w:lang w:bidi="ar-DZ"/>
        </w:rPr>
        <w:t xml:space="preserve"> من خلال ما تضعه للأشياء والموجودات من </w:t>
      </w:r>
      <w:r w:rsidR="00173C55">
        <w:rPr>
          <w:rFonts w:cs="Simplified Arabic" w:hint="cs"/>
          <w:sz w:val="28"/>
          <w:szCs w:val="28"/>
          <w:rtl/>
          <w:lang w:bidi="ar-DZ"/>
        </w:rPr>
        <w:t xml:space="preserve">ألفاظ تعبّر بها عن </w:t>
      </w:r>
      <w:r w:rsidR="00C86F93">
        <w:rPr>
          <w:rFonts w:cs="Simplified Arabic" w:hint="cs"/>
          <w:sz w:val="28"/>
          <w:szCs w:val="28"/>
          <w:rtl/>
          <w:lang w:bidi="ar-DZ"/>
        </w:rPr>
        <w:t>مختلف</w:t>
      </w:r>
      <w:r w:rsidR="00173C55">
        <w:rPr>
          <w:rFonts w:cs="Simplified Arabic" w:hint="cs"/>
          <w:sz w:val="28"/>
          <w:szCs w:val="28"/>
          <w:rtl/>
          <w:lang w:bidi="ar-DZ"/>
        </w:rPr>
        <w:t xml:space="preserve"> المعاني</w:t>
      </w:r>
      <w:r>
        <w:rPr>
          <w:rFonts w:cs="Simplified Arabic" w:hint="cs"/>
          <w:sz w:val="28"/>
          <w:szCs w:val="28"/>
          <w:rtl/>
          <w:lang w:bidi="ar-DZ"/>
        </w:rPr>
        <w:t>.</w:t>
      </w:r>
    </w:p>
    <w:p w:rsidR="009759C8" w:rsidRDefault="006F2507" w:rsidP="00B74172">
      <w:pPr>
        <w:bidi/>
        <w:spacing w:after="0"/>
        <w:ind w:firstLine="565"/>
        <w:jc w:val="both"/>
        <w:rPr>
          <w:rFonts w:cs="Simplified Arabic"/>
          <w:sz w:val="28"/>
          <w:szCs w:val="28"/>
          <w:rtl/>
          <w:lang w:bidi="ar-DZ"/>
        </w:rPr>
      </w:pPr>
      <w:r>
        <w:rPr>
          <w:rFonts w:cs="Simplified Arabic" w:hint="cs"/>
          <w:sz w:val="28"/>
          <w:szCs w:val="28"/>
          <w:rtl/>
          <w:lang w:bidi="ar-DZ"/>
        </w:rPr>
        <w:t xml:space="preserve">أمّا فيما يتعلّق بالنّظريّة التّحليليّة والّتي </w:t>
      </w:r>
      <w:r w:rsidR="00B64FFC">
        <w:rPr>
          <w:rFonts w:cs="Simplified Arabic" w:hint="cs"/>
          <w:sz w:val="28"/>
          <w:szCs w:val="28"/>
          <w:rtl/>
          <w:lang w:bidi="ar-DZ"/>
        </w:rPr>
        <w:t>تقوم أساسا على تحليل دلالة الألفاظ إلى معاني أقل تجريدا، بشكل يمتنع فيه أنْ تُقسَّم فيه دلالة هذه الألفاظ إلى معاني أخرى، أو بشكل يصير فيه شرح دلالة هذه الألفاظ لا يضيف أي جديد إلى دلالتها الكلّي</w:t>
      </w:r>
      <w:r w:rsidR="006B15DB">
        <w:rPr>
          <w:rFonts w:cs="Simplified Arabic" w:hint="cs"/>
          <w:sz w:val="28"/>
          <w:szCs w:val="28"/>
          <w:rtl/>
          <w:lang w:bidi="ar-DZ"/>
        </w:rPr>
        <w:t>ّ</w:t>
      </w:r>
      <w:r w:rsidR="00B64FFC">
        <w:rPr>
          <w:rFonts w:cs="Simplified Arabic" w:hint="cs"/>
          <w:sz w:val="28"/>
          <w:szCs w:val="28"/>
          <w:rtl/>
          <w:lang w:bidi="ar-DZ"/>
        </w:rPr>
        <w:t>ة</w:t>
      </w:r>
      <w:r w:rsidR="006B15DB">
        <w:rPr>
          <w:rFonts w:cs="Simplified Arabic" w:hint="cs"/>
          <w:sz w:val="28"/>
          <w:szCs w:val="28"/>
          <w:rtl/>
          <w:lang w:bidi="ar-DZ"/>
        </w:rPr>
        <w:t xml:space="preserve"> أو معناها العامّ</w:t>
      </w:r>
      <w:r w:rsidR="00DB0E58">
        <w:rPr>
          <w:rFonts w:cs="Simplified Arabic" w:hint="cs"/>
          <w:sz w:val="28"/>
          <w:szCs w:val="28"/>
          <w:rtl/>
          <w:lang w:bidi="ar-DZ"/>
        </w:rPr>
        <w:t>.</w:t>
      </w:r>
      <w:r w:rsidR="00B64FFC">
        <w:rPr>
          <w:rFonts w:cs="Simplified Arabic" w:hint="cs"/>
          <w:sz w:val="28"/>
          <w:szCs w:val="28"/>
          <w:rtl/>
          <w:lang w:bidi="ar-DZ"/>
        </w:rPr>
        <w:t xml:space="preserve">وقد جاءت هذه النّظريّة بعدما تعذّر فيه </w:t>
      </w:r>
      <w:r w:rsidR="00545D7B">
        <w:rPr>
          <w:rFonts w:cs="Simplified Arabic" w:hint="cs"/>
          <w:sz w:val="28"/>
          <w:szCs w:val="28"/>
          <w:rtl/>
          <w:lang w:bidi="ar-DZ"/>
        </w:rPr>
        <w:t xml:space="preserve">على نظرية الحقول الدّلالية </w:t>
      </w:r>
      <w:r w:rsidR="00B64FFC">
        <w:rPr>
          <w:rFonts w:cs="Simplified Arabic" w:hint="cs"/>
          <w:sz w:val="28"/>
          <w:szCs w:val="28"/>
          <w:rtl/>
          <w:lang w:bidi="ar-DZ"/>
        </w:rPr>
        <w:t>أنْ تدرك الف</w:t>
      </w:r>
      <w:r w:rsidR="00545D7B">
        <w:rPr>
          <w:rFonts w:cs="Simplified Arabic" w:hint="cs"/>
          <w:sz w:val="28"/>
          <w:szCs w:val="28"/>
          <w:rtl/>
          <w:lang w:bidi="ar-DZ"/>
        </w:rPr>
        <w:t>وار</w:t>
      </w:r>
      <w:r w:rsidR="00B64FFC">
        <w:rPr>
          <w:rFonts w:cs="Simplified Arabic" w:hint="cs"/>
          <w:sz w:val="28"/>
          <w:szCs w:val="28"/>
          <w:rtl/>
          <w:lang w:bidi="ar-DZ"/>
        </w:rPr>
        <w:t xml:space="preserve">ق بين بعض المعاني الجزئيّة للألفاظ، </w:t>
      </w:r>
      <w:r w:rsidR="007219B8">
        <w:rPr>
          <w:rFonts w:cs="Simplified Arabic" w:hint="cs"/>
          <w:sz w:val="28"/>
          <w:szCs w:val="28"/>
          <w:rtl/>
          <w:lang w:bidi="ar-DZ"/>
        </w:rPr>
        <w:t>كلفظة (ولد) بالنّسبة للذّكر، وال</w:t>
      </w:r>
      <w:r w:rsidR="004C3DDB">
        <w:rPr>
          <w:rFonts w:cs="Simplified Arabic" w:hint="cs"/>
          <w:sz w:val="28"/>
          <w:szCs w:val="28"/>
          <w:rtl/>
          <w:lang w:bidi="ar-DZ"/>
        </w:rPr>
        <w:t>ّ</w:t>
      </w:r>
      <w:r w:rsidR="007219B8">
        <w:rPr>
          <w:rFonts w:cs="Simplified Arabic" w:hint="cs"/>
          <w:sz w:val="28"/>
          <w:szCs w:val="28"/>
          <w:rtl/>
          <w:lang w:bidi="ar-DZ"/>
        </w:rPr>
        <w:t>تي يمكن أن</w:t>
      </w:r>
      <w:r w:rsidR="004C3DDB">
        <w:rPr>
          <w:rFonts w:cs="Simplified Arabic" w:hint="cs"/>
          <w:sz w:val="28"/>
          <w:szCs w:val="28"/>
          <w:rtl/>
          <w:lang w:bidi="ar-DZ"/>
        </w:rPr>
        <w:t>ْ</w:t>
      </w:r>
      <w:r w:rsidR="007219B8">
        <w:rPr>
          <w:rFonts w:cs="Simplified Arabic" w:hint="cs"/>
          <w:sz w:val="28"/>
          <w:szCs w:val="28"/>
          <w:rtl/>
          <w:lang w:bidi="ar-DZ"/>
        </w:rPr>
        <w:t xml:space="preserve"> ت</w:t>
      </w:r>
      <w:r w:rsidR="004C3DDB">
        <w:rPr>
          <w:rFonts w:cs="Simplified Arabic" w:hint="cs"/>
          <w:sz w:val="28"/>
          <w:szCs w:val="28"/>
          <w:rtl/>
          <w:lang w:bidi="ar-DZ"/>
        </w:rPr>
        <w:t>ُ</w:t>
      </w:r>
      <w:r w:rsidR="007219B8">
        <w:rPr>
          <w:rFonts w:cs="Simplified Arabic" w:hint="cs"/>
          <w:sz w:val="28"/>
          <w:szCs w:val="28"/>
          <w:rtl/>
          <w:lang w:bidi="ar-DZ"/>
        </w:rPr>
        <w:t>حل</w:t>
      </w:r>
      <w:r w:rsidR="004C3DDB">
        <w:rPr>
          <w:rFonts w:cs="Simplified Arabic" w:hint="cs"/>
          <w:sz w:val="28"/>
          <w:szCs w:val="28"/>
          <w:rtl/>
          <w:lang w:bidi="ar-DZ"/>
        </w:rPr>
        <w:t>َّ</w:t>
      </w:r>
      <w:r w:rsidR="007219B8">
        <w:rPr>
          <w:rFonts w:cs="Simplified Arabic" w:hint="cs"/>
          <w:sz w:val="28"/>
          <w:szCs w:val="28"/>
          <w:rtl/>
          <w:lang w:bidi="ar-DZ"/>
        </w:rPr>
        <w:t>ل إلى معاني أقل</w:t>
      </w:r>
      <w:r w:rsidR="004C3DDB">
        <w:rPr>
          <w:rFonts w:cs="Simplified Arabic" w:hint="cs"/>
          <w:sz w:val="28"/>
          <w:szCs w:val="28"/>
          <w:rtl/>
          <w:lang w:bidi="ar-DZ"/>
        </w:rPr>
        <w:t>َّ</w:t>
      </w:r>
      <w:r w:rsidR="007219B8">
        <w:rPr>
          <w:rFonts w:cs="Simplified Arabic" w:hint="cs"/>
          <w:sz w:val="28"/>
          <w:szCs w:val="28"/>
          <w:rtl/>
          <w:lang w:bidi="ar-DZ"/>
        </w:rPr>
        <w:t xml:space="preserve"> تجريدا كصغير، أو بالغ، أو راشد، وغيرها من المعاني الجزئيّة.</w:t>
      </w:r>
      <w:r w:rsidR="00DB0E58">
        <w:rPr>
          <w:rFonts w:cs="Simplified Arabic" w:hint="cs"/>
          <w:sz w:val="28"/>
          <w:szCs w:val="28"/>
          <w:rtl/>
          <w:lang w:bidi="ar-DZ"/>
        </w:rPr>
        <w:t xml:space="preserve"> وقد ظهرت هذه النّظريّة عند كلّ من كاتز (</w:t>
      </w:r>
      <w:r w:rsidR="00523217" w:rsidRPr="00523217">
        <w:rPr>
          <w:rFonts w:asciiTheme="majorBidi" w:hAnsiTheme="majorBidi" w:cstheme="majorBidi"/>
          <w:sz w:val="28"/>
          <w:szCs w:val="28"/>
          <w:lang w:bidi="ar-DZ"/>
        </w:rPr>
        <w:t>Jerrold Katz</w:t>
      </w:r>
      <w:r w:rsidR="00DB0E58">
        <w:rPr>
          <w:rFonts w:cs="Simplified Arabic" w:hint="cs"/>
          <w:sz w:val="28"/>
          <w:szCs w:val="28"/>
          <w:rtl/>
          <w:lang w:bidi="ar-DZ"/>
        </w:rPr>
        <w:t>) وفودور (</w:t>
      </w:r>
      <w:r w:rsidR="00523217" w:rsidRPr="00523217">
        <w:rPr>
          <w:rFonts w:asciiTheme="majorBidi" w:hAnsiTheme="majorBidi" w:cstheme="majorBidi"/>
          <w:sz w:val="28"/>
          <w:szCs w:val="28"/>
          <w:lang w:bidi="ar-DZ"/>
        </w:rPr>
        <w:t>Jerry Fodor</w:t>
      </w:r>
      <w:r w:rsidR="00DB0E58">
        <w:rPr>
          <w:rFonts w:cs="Simplified Arabic" w:hint="cs"/>
          <w:sz w:val="28"/>
          <w:szCs w:val="28"/>
          <w:rtl/>
          <w:lang w:bidi="ar-DZ"/>
        </w:rPr>
        <w:t xml:space="preserve">) </w:t>
      </w:r>
      <w:r w:rsidR="002B1191">
        <w:rPr>
          <w:rFonts w:cs="Simplified Arabic" w:hint="cs"/>
          <w:sz w:val="28"/>
          <w:szCs w:val="28"/>
          <w:rtl/>
          <w:lang w:bidi="ar-DZ"/>
        </w:rPr>
        <w:t>عام 1963 في مقالهما المشهور</w:t>
      </w:r>
      <w:r w:rsidR="00FC7C95">
        <w:rPr>
          <w:rFonts w:cs="Simplified Arabic" w:hint="cs"/>
          <w:sz w:val="28"/>
          <w:szCs w:val="28"/>
          <w:rtl/>
          <w:lang w:bidi="ar-DZ"/>
        </w:rPr>
        <w:t>بنيّة النّظريّة الدّلاليّة</w:t>
      </w:r>
      <w:r w:rsidR="002B1191">
        <w:rPr>
          <w:rFonts w:cs="Simplified Arabic" w:hint="cs"/>
          <w:sz w:val="28"/>
          <w:szCs w:val="28"/>
          <w:rtl/>
          <w:lang w:bidi="ar-DZ"/>
        </w:rPr>
        <w:t xml:space="preserve"> (</w:t>
      </w:r>
      <w:r w:rsidR="00523217" w:rsidRPr="00523217">
        <w:rPr>
          <w:rFonts w:asciiTheme="majorBidi" w:hAnsiTheme="majorBidi" w:cstheme="majorBidi"/>
          <w:sz w:val="28"/>
          <w:szCs w:val="28"/>
          <w:lang w:bidi="ar-DZ"/>
        </w:rPr>
        <w:t>The Structure Of a Semantic Theory</w:t>
      </w:r>
      <w:r w:rsidR="002B1191">
        <w:rPr>
          <w:rFonts w:cs="Simplified Arabic" w:hint="cs"/>
          <w:sz w:val="28"/>
          <w:szCs w:val="28"/>
          <w:rtl/>
          <w:lang w:bidi="ar-DZ"/>
        </w:rPr>
        <w:t>) الّذي عرفت معه هذه النّظريّة عدّة تعديلات فيما بعد، "</w:t>
      </w:r>
      <w:r w:rsidR="00CC0438">
        <w:rPr>
          <w:rFonts w:cs="Simplified Arabic" w:hint="cs"/>
          <w:sz w:val="28"/>
          <w:szCs w:val="28"/>
          <w:rtl/>
          <w:lang w:bidi="ar-DZ"/>
        </w:rPr>
        <w:t>وتقوم هذه</w:t>
      </w:r>
      <w:r w:rsidR="002B1191">
        <w:rPr>
          <w:rFonts w:cs="Simplified Arabic" w:hint="cs"/>
          <w:sz w:val="28"/>
          <w:szCs w:val="28"/>
          <w:rtl/>
          <w:lang w:bidi="ar-DZ"/>
        </w:rPr>
        <w:t xml:space="preserve">النّظريّة </w:t>
      </w:r>
      <w:r w:rsidR="006E36C9">
        <w:rPr>
          <w:rFonts w:cs="Simplified Arabic" w:hint="cs"/>
          <w:sz w:val="28"/>
          <w:szCs w:val="28"/>
          <w:rtl/>
          <w:lang w:bidi="ar-DZ"/>
        </w:rPr>
        <w:t>عند كلّ من كاتز وفودور</w:t>
      </w:r>
      <w:r w:rsidR="002B1191">
        <w:rPr>
          <w:rFonts w:cs="Simplified Arabic" w:hint="cs"/>
          <w:sz w:val="28"/>
          <w:szCs w:val="28"/>
          <w:rtl/>
          <w:lang w:bidi="ar-DZ"/>
        </w:rPr>
        <w:t xml:space="preserve"> على أساس تشذير كلّ معنى من معاني الكلمة إلى سلسلة من العناصر الأوليّة، م</w:t>
      </w:r>
      <w:r w:rsidR="00CC0438">
        <w:rPr>
          <w:rFonts w:cs="Simplified Arabic" w:hint="cs"/>
          <w:sz w:val="28"/>
          <w:szCs w:val="28"/>
          <w:rtl/>
          <w:lang w:bidi="ar-DZ"/>
        </w:rPr>
        <w:t>ُ</w:t>
      </w:r>
      <w:r w:rsidR="002B1191">
        <w:rPr>
          <w:rFonts w:cs="Simplified Arabic" w:hint="cs"/>
          <w:sz w:val="28"/>
          <w:szCs w:val="28"/>
          <w:rtl/>
          <w:lang w:bidi="ar-DZ"/>
        </w:rPr>
        <w:t>رتّ</w:t>
      </w:r>
      <w:r w:rsidR="00CC0438">
        <w:rPr>
          <w:rFonts w:cs="Simplified Arabic" w:hint="cs"/>
          <w:sz w:val="28"/>
          <w:szCs w:val="28"/>
          <w:rtl/>
          <w:lang w:bidi="ar-DZ"/>
        </w:rPr>
        <w:t>َ</w:t>
      </w:r>
      <w:r w:rsidR="002B1191">
        <w:rPr>
          <w:rFonts w:cs="Simplified Arabic" w:hint="cs"/>
          <w:sz w:val="28"/>
          <w:szCs w:val="28"/>
          <w:rtl/>
          <w:lang w:bidi="ar-DZ"/>
        </w:rPr>
        <w:t xml:space="preserve">بة بطريقة تسمح لها </w:t>
      </w:r>
      <w:r w:rsidR="006B15DB">
        <w:rPr>
          <w:rFonts w:cs="Simplified Arabic" w:hint="cs"/>
          <w:sz w:val="28"/>
          <w:szCs w:val="28"/>
          <w:rtl/>
          <w:lang w:bidi="ar-DZ"/>
        </w:rPr>
        <w:t xml:space="preserve">بأن تتقدّم من العامّ إلى الخاصّ، وكلّ معنى للكلمة يُحدَّد عن طريق تتبّع الخطّ من (المحدّد النّحويّ) إلى (المحدّد الدّلاليّ) إلى </w:t>
      </w:r>
      <w:r w:rsidR="00430A21">
        <w:rPr>
          <w:rFonts w:cs="Simplified Arabic" w:hint="cs"/>
          <w:sz w:val="28"/>
          <w:szCs w:val="28"/>
          <w:rtl/>
          <w:lang w:bidi="ar-DZ"/>
        </w:rPr>
        <w:t>(</w:t>
      </w:r>
      <w:r w:rsidR="006B15DB">
        <w:rPr>
          <w:rFonts w:cs="Simplified Arabic" w:hint="cs"/>
          <w:sz w:val="28"/>
          <w:szCs w:val="28"/>
          <w:rtl/>
          <w:lang w:bidi="ar-DZ"/>
        </w:rPr>
        <w:t>المميّز</w:t>
      </w:r>
      <w:r w:rsidR="00430A21">
        <w:rPr>
          <w:rFonts w:cs="Simplified Arabic" w:hint="cs"/>
          <w:sz w:val="28"/>
          <w:szCs w:val="28"/>
          <w:rtl/>
          <w:lang w:bidi="ar-DZ"/>
        </w:rPr>
        <w:t>)</w:t>
      </w:r>
      <w:r w:rsidR="006B15DB">
        <w:rPr>
          <w:rFonts w:cs="Simplified Arabic" w:hint="cs"/>
          <w:sz w:val="28"/>
          <w:szCs w:val="28"/>
          <w:rtl/>
          <w:lang w:bidi="ar-DZ"/>
        </w:rPr>
        <w:t>. ويظلّ المرء متّجها نحو التّشذير حتّى يحقّق القدر الضّروريّ من التّوصيف والشّرح، وحينئذ يتوقّف حيث لا تبقى هناك فائدة في إضافة أيّ محدّدات أخرى، ما دامت لا تلقي ضوءاً على المعنى.</w:t>
      </w:r>
      <w:r w:rsidR="002B1191">
        <w:rPr>
          <w:rFonts w:cs="Simplified Arabic" w:hint="cs"/>
          <w:sz w:val="28"/>
          <w:szCs w:val="28"/>
          <w:rtl/>
          <w:lang w:bidi="ar-DZ"/>
        </w:rPr>
        <w:t>"</w:t>
      </w:r>
      <w:r w:rsidR="000A3A14">
        <w:rPr>
          <w:rStyle w:val="Appelnotedebasdep"/>
          <w:rFonts w:cs="Simplified Arabic"/>
          <w:sz w:val="28"/>
          <w:szCs w:val="28"/>
          <w:rtl/>
          <w:lang w:bidi="ar-DZ"/>
        </w:rPr>
        <w:footnoteReference w:id="510"/>
      </w:r>
      <w:r w:rsidR="00AF08F2">
        <w:rPr>
          <w:rFonts w:cs="Simplified Arabic" w:hint="cs"/>
          <w:sz w:val="28"/>
          <w:szCs w:val="28"/>
          <w:rtl/>
          <w:lang w:bidi="ar-DZ"/>
        </w:rPr>
        <w:t>وقد اعتبر أحمد</w:t>
      </w:r>
      <w:r w:rsidR="00556330">
        <w:rPr>
          <w:rFonts w:cs="Simplified Arabic" w:hint="cs"/>
          <w:sz w:val="28"/>
          <w:szCs w:val="28"/>
          <w:rtl/>
          <w:lang w:bidi="ar-DZ"/>
        </w:rPr>
        <w:t xml:space="preserve"> مختار عمر بناء على هذا، </w:t>
      </w:r>
      <w:r w:rsidR="00AF08F2">
        <w:rPr>
          <w:rFonts w:cs="Simplified Arabic" w:hint="cs"/>
          <w:sz w:val="28"/>
          <w:szCs w:val="28"/>
          <w:rtl/>
          <w:lang w:bidi="ar-DZ"/>
        </w:rPr>
        <w:t>أن</w:t>
      </w:r>
      <w:r w:rsidR="00432411">
        <w:rPr>
          <w:rFonts w:cs="Simplified Arabic" w:hint="cs"/>
          <w:sz w:val="28"/>
          <w:szCs w:val="28"/>
          <w:rtl/>
          <w:lang w:bidi="ar-DZ"/>
        </w:rPr>
        <w:t xml:space="preserve">ّ النّظريّة التّحليليّة </w:t>
      </w:r>
      <w:r w:rsidR="00556330">
        <w:rPr>
          <w:rFonts w:cs="Simplified Arabic" w:hint="cs"/>
          <w:sz w:val="28"/>
          <w:szCs w:val="28"/>
          <w:rtl/>
          <w:lang w:bidi="ar-DZ"/>
        </w:rPr>
        <w:t>تُعَدُّ</w:t>
      </w:r>
      <w:r w:rsidR="00B74172">
        <w:rPr>
          <w:rFonts w:cs="Simplified Arabic" w:hint="cs"/>
          <w:sz w:val="28"/>
          <w:szCs w:val="28"/>
          <w:rtl/>
          <w:lang w:bidi="ar-DZ"/>
        </w:rPr>
        <w:t xml:space="preserve"> من </w:t>
      </w:r>
      <w:r w:rsidR="00556330">
        <w:rPr>
          <w:rFonts w:cs="Simplified Arabic" w:hint="cs"/>
          <w:sz w:val="28"/>
          <w:szCs w:val="28"/>
          <w:rtl/>
          <w:lang w:bidi="ar-DZ"/>
        </w:rPr>
        <w:t xml:space="preserve">أحسن النّظريّات في تحليل المعنى أو تحديده، </w:t>
      </w:r>
      <w:r w:rsidR="007834FF">
        <w:rPr>
          <w:rFonts w:cs="Simplified Arabic" w:hint="cs"/>
          <w:sz w:val="28"/>
          <w:szCs w:val="28"/>
          <w:rtl/>
          <w:lang w:bidi="ar-DZ"/>
        </w:rPr>
        <w:t>رغم الانتقادات ال</w:t>
      </w:r>
      <w:r w:rsidR="00556330">
        <w:rPr>
          <w:rFonts w:cs="Simplified Arabic" w:hint="cs"/>
          <w:sz w:val="28"/>
          <w:szCs w:val="28"/>
          <w:rtl/>
          <w:lang w:bidi="ar-DZ"/>
        </w:rPr>
        <w:t>ّ</w:t>
      </w:r>
      <w:r w:rsidR="007834FF">
        <w:rPr>
          <w:rFonts w:cs="Simplified Arabic" w:hint="cs"/>
          <w:sz w:val="28"/>
          <w:szCs w:val="28"/>
          <w:rtl/>
          <w:lang w:bidi="ar-DZ"/>
        </w:rPr>
        <w:t>تي و</w:t>
      </w:r>
      <w:r w:rsidR="009759C8">
        <w:rPr>
          <w:rFonts w:cs="Simplified Arabic" w:hint="cs"/>
          <w:sz w:val="28"/>
          <w:szCs w:val="28"/>
          <w:rtl/>
          <w:lang w:bidi="ar-DZ"/>
        </w:rPr>
        <w:t>ُ</w:t>
      </w:r>
      <w:r w:rsidR="007834FF">
        <w:rPr>
          <w:rFonts w:cs="Simplified Arabic" w:hint="cs"/>
          <w:sz w:val="28"/>
          <w:szCs w:val="28"/>
          <w:rtl/>
          <w:lang w:bidi="ar-DZ"/>
        </w:rPr>
        <w:t>ج</w:t>
      </w:r>
      <w:r w:rsidR="009759C8">
        <w:rPr>
          <w:rFonts w:cs="Simplified Arabic" w:hint="cs"/>
          <w:sz w:val="28"/>
          <w:szCs w:val="28"/>
          <w:rtl/>
          <w:lang w:bidi="ar-DZ"/>
        </w:rPr>
        <w:t>ِّ</w:t>
      </w:r>
      <w:r w:rsidR="007834FF">
        <w:rPr>
          <w:rFonts w:cs="Simplified Arabic" w:hint="cs"/>
          <w:sz w:val="28"/>
          <w:szCs w:val="28"/>
          <w:rtl/>
          <w:lang w:bidi="ar-DZ"/>
        </w:rPr>
        <w:t>هت إليها من قبل بعض ا</w:t>
      </w:r>
      <w:r w:rsidR="00B74172">
        <w:rPr>
          <w:rFonts w:cs="Simplified Arabic" w:hint="cs"/>
          <w:sz w:val="28"/>
          <w:szCs w:val="28"/>
          <w:rtl/>
          <w:lang w:bidi="ar-DZ"/>
        </w:rPr>
        <w:t>لباحثين</w:t>
      </w:r>
      <w:r w:rsidR="009759C8">
        <w:rPr>
          <w:rFonts w:cs="Simplified Arabic" w:hint="cs"/>
          <w:sz w:val="28"/>
          <w:szCs w:val="28"/>
          <w:rtl/>
          <w:lang w:bidi="ar-DZ"/>
        </w:rPr>
        <w:t>وتتلخصّ مجمل محاسن هذه النّظريّة حسب أحمد مختار عمر</w:t>
      </w:r>
      <w:r w:rsidR="005033C9">
        <w:rPr>
          <w:rFonts w:cs="Simplified Arabic" w:hint="cs"/>
          <w:sz w:val="28"/>
          <w:szCs w:val="28"/>
          <w:rtl/>
          <w:lang w:bidi="ar-DZ"/>
        </w:rPr>
        <w:t>،</w:t>
      </w:r>
      <w:r w:rsidR="009759C8">
        <w:rPr>
          <w:rFonts w:cs="Simplified Arabic" w:hint="cs"/>
          <w:sz w:val="28"/>
          <w:szCs w:val="28"/>
          <w:rtl/>
          <w:lang w:bidi="ar-DZ"/>
        </w:rPr>
        <w:t xml:space="preserve"> فيما يلي:</w:t>
      </w:r>
      <w:r w:rsidR="007D370B">
        <w:rPr>
          <w:rStyle w:val="Appelnotedebasdep"/>
          <w:rFonts w:cs="Simplified Arabic"/>
          <w:sz w:val="28"/>
          <w:szCs w:val="28"/>
          <w:rtl/>
          <w:lang w:bidi="ar-DZ"/>
        </w:rPr>
        <w:footnoteReference w:id="511"/>
      </w:r>
    </w:p>
    <w:p w:rsidR="009759C8" w:rsidRDefault="009759C8" w:rsidP="005033C9">
      <w:pPr>
        <w:bidi/>
        <w:spacing w:after="0"/>
        <w:ind w:firstLine="565"/>
        <w:jc w:val="both"/>
        <w:rPr>
          <w:rFonts w:cs="Simplified Arabic"/>
          <w:sz w:val="28"/>
          <w:szCs w:val="28"/>
          <w:rtl/>
          <w:lang w:bidi="ar-DZ"/>
        </w:rPr>
      </w:pPr>
      <w:r>
        <w:rPr>
          <w:rFonts w:cs="Simplified Arabic" w:hint="cs"/>
          <w:sz w:val="28"/>
          <w:szCs w:val="28"/>
          <w:rtl/>
          <w:lang w:bidi="ar-DZ"/>
        </w:rPr>
        <w:t xml:space="preserve">1- </w:t>
      </w:r>
      <w:r w:rsidR="005033C9">
        <w:rPr>
          <w:rFonts w:cs="Simplified Arabic" w:hint="cs"/>
          <w:sz w:val="28"/>
          <w:szCs w:val="28"/>
          <w:rtl/>
          <w:lang w:bidi="ar-DZ"/>
        </w:rPr>
        <w:t>تُعتَبرُ</w:t>
      </w:r>
      <w:r w:rsidR="0015344E">
        <w:rPr>
          <w:rFonts w:cs="Simplified Arabic" w:hint="cs"/>
          <w:sz w:val="28"/>
          <w:szCs w:val="28"/>
          <w:rtl/>
          <w:lang w:bidi="ar-DZ"/>
        </w:rPr>
        <w:t xml:space="preserve"> أحسن تجربة لتحليل المعنى إلى مكوّنات صغرى.</w:t>
      </w:r>
    </w:p>
    <w:p w:rsidR="0015344E" w:rsidRDefault="0015344E" w:rsidP="00260202">
      <w:pPr>
        <w:bidi/>
        <w:spacing w:after="0"/>
        <w:ind w:firstLine="565"/>
        <w:jc w:val="both"/>
        <w:rPr>
          <w:rFonts w:cs="Simplified Arabic"/>
          <w:sz w:val="28"/>
          <w:szCs w:val="28"/>
          <w:rtl/>
          <w:lang w:bidi="ar-DZ"/>
        </w:rPr>
      </w:pPr>
      <w:r>
        <w:rPr>
          <w:rFonts w:cs="Simplified Arabic" w:hint="cs"/>
          <w:sz w:val="28"/>
          <w:szCs w:val="28"/>
          <w:rtl/>
          <w:lang w:bidi="ar-DZ"/>
        </w:rPr>
        <w:t xml:space="preserve">2- </w:t>
      </w:r>
      <w:r w:rsidR="005033C9">
        <w:rPr>
          <w:rFonts w:cs="Simplified Arabic" w:hint="cs"/>
          <w:sz w:val="28"/>
          <w:szCs w:val="28"/>
          <w:rtl/>
          <w:lang w:bidi="ar-DZ"/>
        </w:rPr>
        <w:t>ت</w:t>
      </w:r>
      <w:r w:rsidR="00260202">
        <w:rPr>
          <w:rFonts w:cs="Simplified Arabic" w:hint="cs"/>
          <w:sz w:val="28"/>
          <w:szCs w:val="28"/>
          <w:rtl/>
          <w:lang w:bidi="ar-DZ"/>
        </w:rPr>
        <w:t>ُ</w:t>
      </w:r>
      <w:r w:rsidR="005033C9">
        <w:rPr>
          <w:rFonts w:cs="Simplified Arabic" w:hint="cs"/>
          <w:sz w:val="28"/>
          <w:szCs w:val="28"/>
          <w:rtl/>
          <w:lang w:bidi="ar-DZ"/>
        </w:rPr>
        <w:t>ع</w:t>
      </w:r>
      <w:r w:rsidR="00260202">
        <w:rPr>
          <w:rFonts w:cs="Simplified Arabic" w:hint="cs"/>
          <w:sz w:val="28"/>
          <w:szCs w:val="28"/>
          <w:rtl/>
          <w:lang w:bidi="ar-DZ"/>
        </w:rPr>
        <w:t>َ</w:t>
      </w:r>
      <w:r w:rsidR="005033C9">
        <w:rPr>
          <w:rFonts w:cs="Simplified Arabic" w:hint="cs"/>
          <w:sz w:val="28"/>
          <w:szCs w:val="28"/>
          <w:rtl/>
          <w:lang w:bidi="ar-DZ"/>
        </w:rPr>
        <w:t>دّ</w:t>
      </w:r>
      <w:r w:rsidR="00260202">
        <w:rPr>
          <w:rFonts w:cs="Simplified Arabic" w:hint="cs"/>
          <w:sz w:val="28"/>
          <w:szCs w:val="28"/>
          <w:rtl/>
          <w:lang w:bidi="ar-DZ"/>
        </w:rPr>
        <w:t>ُ</w:t>
      </w:r>
      <w:r w:rsidR="005033C9">
        <w:rPr>
          <w:rFonts w:cs="Simplified Arabic" w:hint="cs"/>
          <w:sz w:val="28"/>
          <w:szCs w:val="28"/>
          <w:rtl/>
          <w:lang w:bidi="ar-DZ"/>
        </w:rPr>
        <w:t xml:space="preserve"> من النّظريّات التي أسهمت في تطوير الدّلالة التّركيبيّة، وبخاصّة </w:t>
      </w:r>
      <w:r w:rsidR="00260202">
        <w:rPr>
          <w:rFonts w:cs="Simplified Arabic" w:hint="cs"/>
          <w:sz w:val="28"/>
          <w:szCs w:val="28"/>
          <w:rtl/>
          <w:lang w:bidi="ar-DZ"/>
        </w:rPr>
        <w:t>على مستوى</w:t>
      </w:r>
      <w:r w:rsidR="005033C9">
        <w:rPr>
          <w:rFonts w:cs="Simplified Arabic" w:hint="cs"/>
          <w:sz w:val="28"/>
          <w:szCs w:val="28"/>
          <w:rtl/>
          <w:lang w:bidi="ar-DZ"/>
        </w:rPr>
        <w:t xml:space="preserve"> النّحو التّوليديّ، كما أنّها </w:t>
      </w:r>
      <w:r w:rsidR="00260202">
        <w:rPr>
          <w:rFonts w:cs="Simplified Arabic" w:hint="cs"/>
          <w:sz w:val="28"/>
          <w:szCs w:val="28"/>
          <w:rtl/>
          <w:lang w:bidi="ar-DZ"/>
        </w:rPr>
        <w:t>أسهمت في حلّ العديد من المشكلات الأساسيّة في هذا المستوى من اللّغة تحديدا.</w:t>
      </w:r>
    </w:p>
    <w:p w:rsidR="0015344E" w:rsidRDefault="0015344E" w:rsidP="007D370B">
      <w:pPr>
        <w:bidi/>
        <w:spacing w:after="0"/>
        <w:ind w:firstLine="565"/>
        <w:jc w:val="both"/>
        <w:rPr>
          <w:rFonts w:cs="Simplified Arabic"/>
          <w:sz w:val="28"/>
          <w:szCs w:val="28"/>
          <w:rtl/>
          <w:lang w:bidi="ar-DZ"/>
        </w:rPr>
      </w:pPr>
      <w:r>
        <w:rPr>
          <w:rFonts w:cs="Simplified Arabic" w:hint="cs"/>
          <w:sz w:val="28"/>
          <w:szCs w:val="28"/>
          <w:rtl/>
          <w:lang w:bidi="ar-DZ"/>
        </w:rPr>
        <w:t xml:space="preserve">3- </w:t>
      </w:r>
      <w:r w:rsidR="007D370B">
        <w:rPr>
          <w:rFonts w:cs="Simplified Arabic" w:hint="cs"/>
          <w:sz w:val="28"/>
          <w:szCs w:val="28"/>
          <w:rtl/>
          <w:lang w:bidi="ar-DZ"/>
        </w:rPr>
        <w:t>ت</w:t>
      </w:r>
      <w:r w:rsidR="00581CCF">
        <w:rPr>
          <w:rFonts w:cs="Simplified Arabic" w:hint="cs"/>
          <w:sz w:val="28"/>
          <w:szCs w:val="28"/>
          <w:rtl/>
          <w:lang w:bidi="ar-DZ"/>
        </w:rPr>
        <w:t>ُ</w:t>
      </w:r>
      <w:r w:rsidR="007D370B">
        <w:rPr>
          <w:rFonts w:cs="Simplified Arabic" w:hint="cs"/>
          <w:sz w:val="28"/>
          <w:szCs w:val="28"/>
          <w:rtl/>
          <w:lang w:bidi="ar-DZ"/>
        </w:rPr>
        <w:t>ع</w:t>
      </w:r>
      <w:r w:rsidR="00581CCF">
        <w:rPr>
          <w:rFonts w:cs="Simplified Arabic" w:hint="cs"/>
          <w:sz w:val="28"/>
          <w:szCs w:val="28"/>
          <w:rtl/>
          <w:lang w:bidi="ar-DZ"/>
        </w:rPr>
        <w:t>َ</w:t>
      </w:r>
      <w:r w:rsidR="007D370B">
        <w:rPr>
          <w:rFonts w:cs="Simplified Arabic" w:hint="cs"/>
          <w:sz w:val="28"/>
          <w:szCs w:val="28"/>
          <w:rtl/>
          <w:lang w:bidi="ar-DZ"/>
        </w:rPr>
        <w:t>دّ</w:t>
      </w:r>
      <w:r w:rsidR="00581CCF">
        <w:rPr>
          <w:rFonts w:cs="Simplified Arabic" w:hint="cs"/>
          <w:sz w:val="28"/>
          <w:szCs w:val="28"/>
          <w:rtl/>
          <w:lang w:bidi="ar-DZ"/>
        </w:rPr>
        <w:t>ُ</w:t>
      </w:r>
      <w:r w:rsidR="007D370B">
        <w:rPr>
          <w:rFonts w:cs="Simplified Arabic" w:hint="cs"/>
          <w:sz w:val="28"/>
          <w:szCs w:val="28"/>
          <w:rtl/>
          <w:lang w:bidi="ar-DZ"/>
        </w:rPr>
        <w:t xml:space="preserve"> كذلك بمثابة القسيم للأجناس أو المقولات النّحويّة الثّلاث؛ بما فيها الاسم، والفعل، والحرف، فكما نحتاج إلى هذه المقولات في شرح العلاقات النّحويّة للجملة، نحتاج إلى هذه المقولات أو المحدّدات في شرح العلاقات الدّلاليّة القائمة بين مختلف وحدات الجملة. </w:t>
      </w:r>
    </w:p>
    <w:p w:rsidR="007D370B" w:rsidRDefault="004A0CAE" w:rsidP="00411E1A">
      <w:pPr>
        <w:bidi/>
        <w:spacing w:after="0"/>
        <w:ind w:firstLine="565"/>
        <w:jc w:val="both"/>
        <w:rPr>
          <w:rFonts w:cs="Simplified Arabic"/>
          <w:sz w:val="28"/>
          <w:szCs w:val="28"/>
          <w:rtl/>
          <w:lang w:bidi="ar-DZ"/>
        </w:rPr>
      </w:pPr>
      <w:r>
        <w:rPr>
          <w:rFonts w:cs="Simplified Arabic" w:hint="cs"/>
          <w:sz w:val="28"/>
          <w:szCs w:val="28"/>
          <w:rtl/>
          <w:lang w:bidi="ar-DZ"/>
        </w:rPr>
        <w:t xml:space="preserve">وإضافة إلى مجمل هذه النّظريات في </w:t>
      </w:r>
      <w:r w:rsidR="00411E1A">
        <w:rPr>
          <w:rFonts w:cs="Simplified Arabic" w:hint="cs"/>
          <w:sz w:val="28"/>
          <w:szCs w:val="28"/>
          <w:rtl/>
          <w:lang w:bidi="ar-DZ"/>
        </w:rPr>
        <w:t>تحديد</w:t>
      </w:r>
      <w:r>
        <w:rPr>
          <w:rFonts w:cs="Simplified Arabic" w:hint="cs"/>
          <w:sz w:val="28"/>
          <w:szCs w:val="28"/>
          <w:rtl/>
          <w:lang w:bidi="ar-DZ"/>
        </w:rPr>
        <w:t xml:space="preserve"> المعنى أو الدّلالة، ت</w:t>
      </w:r>
      <w:r w:rsidR="008B60D2">
        <w:rPr>
          <w:rFonts w:cs="Simplified Arabic" w:hint="cs"/>
          <w:sz w:val="28"/>
          <w:szCs w:val="28"/>
          <w:rtl/>
          <w:lang w:bidi="ar-DZ"/>
        </w:rPr>
        <w:t>َ</w:t>
      </w:r>
      <w:r>
        <w:rPr>
          <w:rFonts w:cs="Simplified Arabic" w:hint="cs"/>
          <w:sz w:val="28"/>
          <w:szCs w:val="28"/>
          <w:rtl/>
          <w:lang w:bidi="ar-DZ"/>
        </w:rPr>
        <w:t>عرّ</w:t>
      </w:r>
      <w:r w:rsidR="008B60D2">
        <w:rPr>
          <w:rFonts w:cs="Simplified Arabic" w:hint="cs"/>
          <w:sz w:val="28"/>
          <w:szCs w:val="28"/>
          <w:rtl/>
          <w:lang w:bidi="ar-DZ"/>
        </w:rPr>
        <w:t>َ</w:t>
      </w:r>
      <w:r>
        <w:rPr>
          <w:rFonts w:cs="Simplified Arabic" w:hint="cs"/>
          <w:sz w:val="28"/>
          <w:szCs w:val="28"/>
          <w:rtl/>
          <w:lang w:bidi="ar-DZ"/>
        </w:rPr>
        <w:t xml:space="preserve">ض أحمد مختار عمر كذلك إلى بعض </w:t>
      </w:r>
      <w:r w:rsidR="00411E1A">
        <w:rPr>
          <w:rFonts w:cs="Simplified Arabic" w:hint="cs"/>
          <w:sz w:val="28"/>
          <w:szCs w:val="28"/>
          <w:rtl/>
          <w:lang w:bidi="ar-DZ"/>
        </w:rPr>
        <w:t xml:space="preserve">المناهج الأخرىالّتي </w:t>
      </w:r>
      <w:r>
        <w:rPr>
          <w:rFonts w:cs="Simplified Arabic" w:hint="cs"/>
          <w:sz w:val="28"/>
          <w:szCs w:val="28"/>
          <w:rtl/>
          <w:lang w:bidi="ar-DZ"/>
        </w:rPr>
        <w:t>هي أقلّ شأنا مقارنة به</w:t>
      </w:r>
      <w:r w:rsidR="008B60D2">
        <w:rPr>
          <w:rFonts w:cs="Simplified Arabic" w:hint="cs"/>
          <w:sz w:val="28"/>
          <w:szCs w:val="28"/>
          <w:rtl/>
          <w:lang w:bidi="ar-DZ"/>
        </w:rPr>
        <w:t>ذ</w:t>
      </w:r>
      <w:r>
        <w:rPr>
          <w:rFonts w:cs="Simplified Arabic" w:hint="cs"/>
          <w:sz w:val="28"/>
          <w:szCs w:val="28"/>
          <w:rtl/>
          <w:lang w:bidi="ar-DZ"/>
        </w:rPr>
        <w:t xml:space="preserve">ه النّظريّات السّابقة، </w:t>
      </w:r>
      <w:r w:rsidR="00411E1A">
        <w:rPr>
          <w:rFonts w:cs="Simplified Arabic" w:hint="cs"/>
          <w:sz w:val="28"/>
          <w:szCs w:val="28"/>
          <w:rtl/>
          <w:lang w:bidi="ar-DZ"/>
        </w:rPr>
        <w:t>باعتبارها لم ترق إلى مستوى النّظريّة، وهي التي تشمل: منهج تحديد المعنى بالمرادف، أو التّعريف، أو الرّسم، أو بذكر الأفراد.</w:t>
      </w:r>
      <w:r w:rsidR="00411E1A">
        <w:rPr>
          <w:rStyle w:val="Appelnotedebasdep"/>
          <w:rFonts w:cs="Simplified Arabic"/>
          <w:sz w:val="28"/>
          <w:szCs w:val="28"/>
          <w:rtl/>
          <w:lang w:bidi="ar-DZ"/>
        </w:rPr>
        <w:footnoteReference w:id="512"/>
      </w:r>
    </w:p>
    <w:p w:rsidR="00AF1D0A" w:rsidRDefault="004A0CAE" w:rsidP="00DB1234">
      <w:pPr>
        <w:bidi/>
        <w:spacing w:after="0"/>
        <w:ind w:firstLine="565"/>
        <w:jc w:val="both"/>
        <w:rPr>
          <w:rFonts w:cs="Simplified Arabic"/>
          <w:sz w:val="28"/>
          <w:szCs w:val="28"/>
          <w:rtl/>
          <w:lang w:bidi="ar-DZ"/>
        </w:rPr>
      </w:pPr>
      <w:r w:rsidRPr="00B74172">
        <w:rPr>
          <w:rFonts w:cs="Simplified Arabic" w:hint="cs"/>
          <w:sz w:val="28"/>
          <w:szCs w:val="28"/>
          <w:rtl/>
          <w:lang w:bidi="ar-DZ"/>
        </w:rPr>
        <w:t xml:space="preserve">وهذا عن مجمل نظريات البحث في المعنى حسب ما جاء في تاريخ البحث في الدّلالة عند أحمد مختار عمر، </w:t>
      </w:r>
      <w:r w:rsidR="005238E4" w:rsidRPr="00B74172">
        <w:rPr>
          <w:rFonts w:cs="Simplified Arabic" w:hint="cs"/>
          <w:sz w:val="28"/>
          <w:szCs w:val="28"/>
          <w:rtl/>
          <w:lang w:bidi="ar-DZ"/>
        </w:rPr>
        <w:t>أمّا فيما</w:t>
      </w:r>
      <w:r w:rsidR="005238E4">
        <w:rPr>
          <w:rFonts w:cs="Simplified Arabic" w:hint="cs"/>
          <w:sz w:val="28"/>
          <w:szCs w:val="28"/>
          <w:rtl/>
          <w:lang w:bidi="ar-DZ"/>
        </w:rPr>
        <w:t xml:space="preserve"> يتعلّق بمختلف العلاقات الدّلاليّة؛ فقد تعرّض أحمد مختار عمر إلى هذه العلاقات الدّلاليّة تحت اسم (تعدّد المعنى ومشكلاته) معتبرا أنّ الألفاظ في اللّغة تأخذ في دلالتها ثلا</w:t>
      </w:r>
      <w:r w:rsidR="003E618E">
        <w:rPr>
          <w:rFonts w:cs="Simplified Arabic" w:hint="cs"/>
          <w:sz w:val="28"/>
          <w:szCs w:val="28"/>
          <w:rtl/>
          <w:lang w:bidi="ar-DZ"/>
        </w:rPr>
        <w:t>ثة أشكال:</w:t>
      </w:r>
      <w:r w:rsidR="005238E4">
        <w:rPr>
          <w:rFonts w:cs="Simplified Arabic" w:hint="cs"/>
          <w:sz w:val="28"/>
          <w:szCs w:val="28"/>
          <w:rtl/>
          <w:lang w:bidi="ar-DZ"/>
        </w:rPr>
        <w:t xml:space="preserve"> المتباين</w:t>
      </w:r>
      <w:r w:rsidR="003E618E">
        <w:rPr>
          <w:rFonts w:cs="Simplified Arabic" w:hint="cs"/>
          <w:sz w:val="28"/>
          <w:szCs w:val="28"/>
          <w:rtl/>
          <w:lang w:bidi="ar-DZ"/>
        </w:rPr>
        <w:t>:</w:t>
      </w:r>
      <w:r w:rsidR="005238E4">
        <w:rPr>
          <w:rFonts w:cs="Simplified Arabic" w:hint="cs"/>
          <w:sz w:val="28"/>
          <w:szCs w:val="28"/>
          <w:rtl/>
          <w:lang w:bidi="ar-DZ"/>
        </w:rPr>
        <w:t xml:space="preserve"> وهو أكثر اللّغة، </w:t>
      </w:r>
      <w:r w:rsidR="00961B50">
        <w:rPr>
          <w:rFonts w:cs="Simplified Arabic" w:hint="cs"/>
          <w:sz w:val="28"/>
          <w:szCs w:val="28"/>
          <w:rtl/>
          <w:lang w:bidi="ar-DZ"/>
        </w:rPr>
        <w:t>وذلك أن</w:t>
      </w:r>
      <w:r w:rsidR="005F26E0">
        <w:rPr>
          <w:rFonts w:cs="Simplified Arabic" w:hint="cs"/>
          <w:sz w:val="28"/>
          <w:szCs w:val="28"/>
          <w:rtl/>
          <w:lang w:bidi="ar-DZ"/>
        </w:rPr>
        <w:t>ْ</w:t>
      </w:r>
      <w:r w:rsidR="00961B50">
        <w:rPr>
          <w:rFonts w:cs="Simplified Arabic" w:hint="cs"/>
          <w:sz w:val="28"/>
          <w:szCs w:val="28"/>
          <w:rtl/>
          <w:lang w:bidi="ar-DZ"/>
        </w:rPr>
        <w:t xml:space="preserve"> يدلّ اللّفظ </w:t>
      </w:r>
      <w:r w:rsidR="00AF1D0A">
        <w:rPr>
          <w:rFonts w:cs="Simplified Arabic" w:hint="cs"/>
          <w:sz w:val="28"/>
          <w:szCs w:val="28"/>
          <w:rtl/>
          <w:lang w:bidi="ar-DZ"/>
        </w:rPr>
        <w:t xml:space="preserve">الواحد </w:t>
      </w:r>
      <w:r w:rsidR="00961B50">
        <w:rPr>
          <w:rFonts w:cs="Simplified Arabic" w:hint="cs"/>
          <w:sz w:val="28"/>
          <w:szCs w:val="28"/>
          <w:rtl/>
          <w:lang w:bidi="ar-DZ"/>
        </w:rPr>
        <w:t>على معنى واحد</w:t>
      </w:r>
      <w:r w:rsidR="003E618E">
        <w:rPr>
          <w:rFonts w:cs="Simplified Arabic" w:hint="cs"/>
          <w:sz w:val="28"/>
          <w:szCs w:val="28"/>
          <w:rtl/>
          <w:lang w:bidi="ar-DZ"/>
        </w:rPr>
        <w:t>.</w:t>
      </w:r>
      <w:r w:rsidR="00961B50">
        <w:rPr>
          <w:rFonts w:cs="Simplified Arabic" w:hint="cs"/>
          <w:sz w:val="28"/>
          <w:szCs w:val="28"/>
          <w:rtl/>
          <w:lang w:bidi="ar-DZ"/>
        </w:rPr>
        <w:t>والمشترك</w:t>
      </w:r>
      <w:r w:rsidR="003E618E">
        <w:rPr>
          <w:rFonts w:cs="Simplified Arabic" w:hint="cs"/>
          <w:sz w:val="28"/>
          <w:szCs w:val="28"/>
          <w:rtl/>
          <w:lang w:bidi="ar-DZ"/>
        </w:rPr>
        <w:t>:</w:t>
      </w:r>
      <w:r w:rsidR="00961B50">
        <w:rPr>
          <w:rFonts w:cs="Simplified Arabic" w:hint="cs"/>
          <w:sz w:val="28"/>
          <w:szCs w:val="28"/>
          <w:rtl/>
          <w:lang w:bidi="ar-DZ"/>
        </w:rPr>
        <w:t xml:space="preserve"> وهو أنْ يدل</w:t>
      </w:r>
      <w:r w:rsidR="00AF1D0A">
        <w:rPr>
          <w:rFonts w:cs="Simplified Arabic" w:hint="cs"/>
          <w:sz w:val="28"/>
          <w:szCs w:val="28"/>
          <w:rtl/>
          <w:lang w:bidi="ar-DZ"/>
        </w:rPr>
        <w:t>ّ</w:t>
      </w:r>
      <w:r w:rsidR="00961B50">
        <w:rPr>
          <w:rFonts w:cs="Simplified Arabic" w:hint="cs"/>
          <w:sz w:val="28"/>
          <w:szCs w:val="28"/>
          <w:rtl/>
          <w:lang w:bidi="ar-DZ"/>
        </w:rPr>
        <w:t xml:space="preserve"> اللّفظ </w:t>
      </w:r>
      <w:r w:rsidR="00AF1D0A">
        <w:rPr>
          <w:rFonts w:cs="Simplified Arabic" w:hint="cs"/>
          <w:sz w:val="28"/>
          <w:szCs w:val="28"/>
          <w:rtl/>
          <w:lang w:bidi="ar-DZ"/>
        </w:rPr>
        <w:t xml:space="preserve">الواحد </w:t>
      </w:r>
      <w:r w:rsidR="00961B50">
        <w:rPr>
          <w:rFonts w:cs="Simplified Arabic" w:hint="cs"/>
          <w:sz w:val="28"/>
          <w:szCs w:val="28"/>
          <w:rtl/>
          <w:lang w:bidi="ar-DZ"/>
        </w:rPr>
        <w:t>على عدّة معاني</w:t>
      </w:r>
      <w:r w:rsidR="003E618E">
        <w:rPr>
          <w:rFonts w:cs="Simplified Arabic" w:hint="cs"/>
          <w:sz w:val="28"/>
          <w:szCs w:val="28"/>
          <w:rtl/>
          <w:lang w:bidi="ar-DZ"/>
        </w:rPr>
        <w:t>.</w:t>
      </w:r>
      <w:r w:rsidR="00961B50">
        <w:rPr>
          <w:rFonts w:cs="Simplified Arabic" w:hint="cs"/>
          <w:sz w:val="28"/>
          <w:szCs w:val="28"/>
          <w:rtl/>
          <w:lang w:bidi="ar-DZ"/>
        </w:rPr>
        <w:t xml:space="preserve"> والمترادف</w:t>
      </w:r>
      <w:r w:rsidR="003E618E">
        <w:rPr>
          <w:rFonts w:cs="Simplified Arabic" w:hint="cs"/>
          <w:sz w:val="28"/>
          <w:szCs w:val="28"/>
          <w:rtl/>
          <w:lang w:bidi="ar-DZ"/>
        </w:rPr>
        <w:t>:</w:t>
      </w:r>
      <w:r w:rsidR="00961B50">
        <w:rPr>
          <w:rFonts w:cs="Simplified Arabic" w:hint="cs"/>
          <w:sz w:val="28"/>
          <w:szCs w:val="28"/>
          <w:rtl/>
          <w:lang w:bidi="ar-DZ"/>
        </w:rPr>
        <w:t xml:space="preserve"> وهو أنْ يدل</w:t>
      </w:r>
      <w:r w:rsidR="00AF1D0A">
        <w:rPr>
          <w:rFonts w:cs="Simplified Arabic" w:hint="cs"/>
          <w:sz w:val="28"/>
          <w:szCs w:val="28"/>
          <w:rtl/>
          <w:lang w:bidi="ar-DZ"/>
        </w:rPr>
        <w:t>ّ</w:t>
      </w:r>
      <w:r w:rsidR="00961B50">
        <w:rPr>
          <w:rFonts w:cs="Simplified Arabic" w:hint="cs"/>
          <w:sz w:val="28"/>
          <w:szCs w:val="28"/>
          <w:rtl/>
          <w:lang w:bidi="ar-DZ"/>
        </w:rPr>
        <w:t xml:space="preserve"> أكثر من لفظ على معنى واحد،</w:t>
      </w:r>
      <w:r w:rsidR="00FE07E5">
        <w:rPr>
          <w:rFonts w:cs="Simplified Arabic" w:hint="cs"/>
          <w:sz w:val="28"/>
          <w:szCs w:val="28"/>
          <w:rtl/>
          <w:lang w:bidi="ar-DZ"/>
        </w:rPr>
        <w:t>حيث عدّ في هذا التّقسيم كلاّ من</w:t>
      </w:r>
      <w:r w:rsidR="00E928B3">
        <w:rPr>
          <w:rFonts w:cs="Simplified Arabic" w:hint="cs"/>
          <w:sz w:val="28"/>
          <w:szCs w:val="28"/>
          <w:rtl/>
          <w:lang w:bidi="ar-DZ"/>
        </w:rPr>
        <w:t xml:space="preserve"> المشترك اللّفظيّ والتّرادف</w:t>
      </w:r>
      <w:r w:rsidR="00FE07E5">
        <w:rPr>
          <w:rFonts w:cs="Simplified Arabic" w:hint="cs"/>
          <w:sz w:val="28"/>
          <w:szCs w:val="28"/>
          <w:rtl/>
          <w:lang w:bidi="ar-DZ"/>
        </w:rPr>
        <w:t xml:space="preserve"> بمثابة تعدّد المعنى اقتداء باللّغويّ الشّهير أولمان (</w:t>
      </w:r>
      <w:r w:rsidR="003E618E" w:rsidRPr="003E618E">
        <w:rPr>
          <w:rFonts w:asciiTheme="majorBidi" w:hAnsiTheme="majorBidi" w:cstheme="majorBidi"/>
          <w:sz w:val="28"/>
          <w:szCs w:val="28"/>
          <w:lang w:bidi="ar-DZ"/>
        </w:rPr>
        <w:t>Ullmann</w:t>
      </w:r>
      <w:r w:rsidR="00FE07E5">
        <w:rPr>
          <w:rFonts w:cs="Simplified Arabic" w:hint="cs"/>
          <w:sz w:val="28"/>
          <w:szCs w:val="28"/>
          <w:rtl/>
          <w:lang w:bidi="ar-DZ"/>
        </w:rPr>
        <w:t>)</w:t>
      </w:r>
      <w:r w:rsidR="003E618E">
        <w:rPr>
          <w:rFonts w:cs="Simplified Arabic" w:hint="cs"/>
          <w:sz w:val="28"/>
          <w:szCs w:val="28"/>
          <w:rtl/>
          <w:lang w:bidi="ar-DZ"/>
        </w:rPr>
        <w:t xml:space="preserve"> على اعتبار أنّ المعنى في كلا اللّفظين هو العلاقة بين (أ) و(ب) وليس هو (ب) حسب ما جاء في تعريف </w:t>
      </w:r>
      <w:r w:rsidR="00DB1234">
        <w:rPr>
          <w:rFonts w:cs="Simplified Arabic" w:hint="cs"/>
          <w:sz w:val="28"/>
          <w:szCs w:val="28"/>
          <w:rtl/>
          <w:lang w:bidi="ar-DZ"/>
        </w:rPr>
        <w:t>أوﮔدن</w:t>
      </w:r>
      <w:r w:rsidR="003E618E">
        <w:rPr>
          <w:rFonts w:cs="Simplified Arabic" w:hint="cs"/>
          <w:sz w:val="28"/>
          <w:szCs w:val="28"/>
          <w:rtl/>
          <w:lang w:bidi="ar-DZ"/>
        </w:rPr>
        <w:t xml:space="preserve"> وريتشارد للمعنى.</w:t>
      </w:r>
      <w:r w:rsidR="00AF1D0A">
        <w:rPr>
          <w:rStyle w:val="Appelnotedebasdep"/>
          <w:rFonts w:cs="Simplified Arabic"/>
          <w:sz w:val="28"/>
          <w:szCs w:val="28"/>
          <w:rtl/>
          <w:lang w:bidi="ar-DZ"/>
        </w:rPr>
        <w:footnoteReference w:id="513"/>
      </w:r>
      <w:r w:rsidR="003E618E">
        <w:rPr>
          <w:rFonts w:cs="Simplified Arabic" w:hint="cs"/>
          <w:sz w:val="28"/>
          <w:szCs w:val="28"/>
          <w:rtl/>
          <w:lang w:bidi="ar-DZ"/>
        </w:rPr>
        <w:t xml:space="preserve"> وبذلك فإنّ العلاقة تتعدّد بتعدّد </w:t>
      </w:r>
      <w:r w:rsidR="003156ED">
        <w:rPr>
          <w:rFonts w:cs="Simplified Arabic" w:hint="cs"/>
          <w:sz w:val="28"/>
          <w:szCs w:val="28"/>
          <w:rtl/>
          <w:lang w:bidi="ar-DZ"/>
        </w:rPr>
        <w:t>المعنى</w:t>
      </w:r>
      <w:r w:rsidR="003E618E">
        <w:rPr>
          <w:rFonts w:cs="Simplified Arabic" w:hint="cs"/>
          <w:sz w:val="28"/>
          <w:szCs w:val="28"/>
          <w:rtl/>
          <w:lang w:bidi="ar-DZ"/>
        </w:rPr>
        <w:t xml:space="preserve"> في الت</w:t>
      </w:r>
      <w:r w:rsidR="003156ED">
        <w:rPr>
          <w:rFonts w:cs="Simplified Arabic" w:hint="cs"/>
          <w:sz w:val="28"/>
          <w:szCs w:val="28"/>
          <w:rtl/>
          <w:lang w:bidi="ar-DZ"/>
        </w:rPr>
        <w:t>ّ</w:t>
      </w:r>
      <w:r w:rsidR="003E618E">
        <w:rPr>
          <w:rFonts w:cs="Simplified Arabic" w:hint="cs"/>
          <w:sz w:val="28"/>
          <w:szCs w:val="28"/>
          <w:rtl/>
          <w:lang w:bidi="ar-DZ"/>
        </w:rPr>
        <w:t>رادف، أو بت</w:t>
      </w:r>
      <w:r w:rsidR="003156ED">
        <w:rPr>
          <w:rFonts w:cs="Simplified Arabic" w:hint="cs"/>
          <w:sz w:val="28"/>
          <w:szCs w:val="28"/>
          <w:rtl/>
          <w:lang w:bidi="ar-DZ"/>
        </w:rPr>
        <w:t xml:space="preserve">عدّد اللّفظ في المشترك اللّفظيّ، </w:t>
      </w:r>
      <w:r w:rsidR="003E618E">
        <w:rPr>
          <w:rFonts w:cs="Simplified Arabic" w:hint="cs"/>
          <w:sz w:val="28"/>
          <w:szCs w:val="28"/>
          <w:rtl/>
          <w:lang w:bidi="ar-DZ"/>
        </w:rPr>
        <w:t>وعلى هذا الأساس فقد عدّ أحمد مختار عمر ك</w:t>
      </w:r>
      <w:r w:rsidR="003156ED">
        <w:rPr>
          <w:rFonts w:cs="Simplified Arabic" w:hint="cs"/>
          <w:sz w:val="28"/>
          <w:szCs w:val="28"/>
          <w:rtl/>
          <w:lang w:bidi="ar-DZ"/>
        </w:rPr>
        <w:t>ُ</w:t>
      </w:r>
      <w:r w:rsidR="003E618E">
        <w:rPr>
          <w:rFonts w:cs="Simplified Arabic" w:hint="cs"/>
          <w:sz w:val="28"/>
          <w:szCs w:val="28"/>
          <w:rtl/>
          <w:lang w:bidi="ar-DZ"/>
        </w:rPr>
        <w:t>لا</w:t>
      </w:r>
      <w:r w:rsidR="003156ED">
        <w:rPr>
          <w:rFonts w:cs="Simplified Arabic" w:hint="cs"/>
          <w:sz w:val="28"/>
          <w:szCs w:val="28"/>
          <w:rtl/>
          <w:lang w:bidi="ar-DZ"/>
        </w:rPr>
        <w:t>ًّ</w:t>
      </w:r>
      <w:r w:rsidR="003E618E">
        <w:rPr>
          <w:rFonts w:cs="Simplified Arabic" w:hint="cs"/>
          <w:sz w:val="28"/>
          <w:szCs w:val="28"/>
          <w:rtl/>
          <w:lang w:bidi="ar-DZ"/>
        </w:rPr>
        <w:t xml:space="preserve"> من التّرادف والمشترك الل</w:t>
      </w:r>
      <w:r w:rsidR="003156ED">
        <w:rPr>
          <w:rFonts w:cs="Simplified Arabic" w:hint="cs"/>
          <w:sz w:val="28"/>
          <w:szCs w:val="28"/>
          <w:rtl/>
          <w:lang w:bidi="ar-DZ"/>
        </w:rPr>
        <w:t>ّ</w:t>
      </w:r>
      <w:r w:rsidR="003E618E">
        <w:rPr>
          <w:rFonts w:cs="Simplified Arabic" w:hint="cs"/>
          <w:sz w:val="28"/>
          <w:szCs w:val="28"/>
          <w:rtl/>
          <w:lang w:bidi="ar-DZ"/>
        </w:rPr>
        <w:t>فظي</w:t>
      </w:r>
      <w:r w:rsidR="003156ED">
        <w:rPr>
          <w:rFonts w:cs="Simplified Arabic" w:hint="cs"/>
          <w:sz w:val="28"/>
          <w:szCs w:val="28"/>
          <w:rtl/>
          <w:lang w:bidi="ar-DZ"/>
        </w:rPr>
        <w:t>ّ</w:t>
      </w:r>
      <w:r w:rsidR="003E618E">
        <w:rPr>
          <w:rFonts w:cs="Simplified Arabic" w:hint="cs"/>
          <w:sz w:val="28"/>
          <w:szCs w:val="28"/>
          <w:rtl/>
          <w:lang w:bidi="ar-DZ"/>
        </w:rPr>
        <w:t xml:space="preserve"> بمثابة تعد</w:t>
      </w:r>
      <w:r w:rsidR="003156ED">
        <w:rPr>
          <w:rFonts w:cs="Simplified Arabic" w:hint="cs"/>
          <w:sz w:val="28"/>
          <w:szCs w:val="28"/>
          <w:rtl/>
          <w:lang w:bidi="ar-DZ"/>
        </w:rPr>
        <w:t>ّ</w:t>
      </w:r>
      <w:r w:rsidR="003E618E">
        <w:rPr>
          <w:rFonts w:cs="Simplified Arabic" w:hint="cs"/>
          <w:sz w:val="28"/>
          <w:szCs w:val="28"/>
          <w:rtl/>
          <w:lang w:bidi="ar-DZ"/>
        </w:rPr>
        <w:t xml:space="preserve">د المعنى. </w:t>
      </w:r>
      <w:r w:rsidR="00AF1D0A" w:rsidRPr="003E618E">
        <w:rPr>
          <w:rFonts w:cs="Simplified Arabic" w:hint="cs"/>
          <w:sz w:val="28"/>
          <w:szCs w:val="28"/>
          <w:rtl/>
          <w:lang w:bidi="ar-DZ"/>
        </w:rPr>
        <w:t>أ</w:t>
      </w:r>
      <w:r w:rsidR="00AF1D0A">
        <w:rPr>
          <w:rFonts w:cs="Simplified Arabic" w:hint="cs"/>
          <w:sz w:val="28"/>
          <w:szCs w:val="28"/>
          <w:rtl/>
          <w:lang w:bidi="ar-DZ"/>
        </w:rPr>
        <w:t xml:space="preserve">مّا التّضاد </w:t>
      </w:r>
      <w:r w:rsidR="00511107">
        <w:rPr>
          <w:rFonts w:cs="Simplified Arabic" w:hint="cs"/>
          <w:sz w:val="28"/>
          <w:szCs w:val="28"/>
          <w:rtl/>
          <w:lang w:bidi="ar-DZ"/>
        </w:rPr>
        <w:t xml:space="preserve">فلم يجعله </w:t>
      </w:r>
      <w:r w:rsidR="00853650">
        <w:rPr>
          <w:rFonts w:cs="Simplified Arabic" w:hint="cs"/>
          <w:sz w:val="28"/>
          <w:szCs w:val="28"/>
          <w:rtl/>
          <w:lang w:bidi="ar-DZ"/>
        </w:rPr>
        <w:t xml:space="preserve">مختار عمر </w:t>
      </w:r>
      <w:r w:rsidR="00511107">
        <w:rPr>
          <w:rFonts w:cs="Simplified Arabic" w:hint="cs"/>
          <w:sz w:val="28"/>
          <w:szCs w:val="28"/>
          <w:rtl/>
          <w:lang w:bidi="ar-DZ"/>
        </w:rPr>
        <w:t xml:space="preserve">قسيما لهذه الأشكال الثّلاثة من أشكال دلالة اللّفظ، بل عدّه قسما مستقلا، </w:t>
      </w:r>
      <w:r w:rsidR="00853650">
        <w:rPr>
          <w:rFonts w:cs="Simplified Arabic" w:hint="cs"/>
          <w:sz w:val="28"/>
          <w:szCs w:val="28"/>
          <w:rtl/>
          <w:lang w:bidi="ar-DZ"/>
        </w:rPr>
        <w:t xml:space="preserve">متناولا إياه في مبحث مستقلّ تحت عنوان (الأضداد) </w:t>
      </w:r>
      <w:r w:rsidR="00511107">
        <w:rPr>
          <w:rFonts w:cs="Simplified Arabic" w:hint="cs"/>
          <w:sz w:val="28"/>
          <w:szCs w:val="28"/>
          <w:rtl/>
          <w:lang w:bidi="ar-DZ"/>
        </w:rPr>
        <w:t>م</w:t>
      </w:r>
      <w:r w:rsidR="00853650">
        <w:rPr>
          <w:rFonts w:cs="Simplified Arabic" w:hint="cs"/>
          <w:sz w:val="28"/>
          <w:szCs w:val="28"/>
          <w:rtl/>
          <w:lang w:bidi="ar-DZ"/>
        </w:rPr>
        <w:t xml:space="preserve">شيرا إلى أنّه لا يقصد بهذا المصطلح "ما يعنيه علماء اللّغة المحدثون من وجود </w:t>
      </w:r>
      <w:r w:rsidR="004C5E77">
        <w:rPr>
          <w:rFonts w:cs="Simplified Arabic" w:hint="cs"/>
          <w:sz w:val="28"/>
          <w:szCs w:val="28"/>
          <w:rtl/>
          <w:lang w:bidi="ar-DZ"/>
        </w:rPr>
        <w:t>لفظين يختلفان نطقا ويتضادّان معنى: كالقصير في مقابل الطّويل، والجميل في مقابل القبيح؛ وإنّما نعني بها مفهوم القديم وهو اللّفظ المستعمل في معنيين متضادّين.</w:t>
      </w:r>
      <w:r w:rsidR="00853650">
        <w:rPr>
          <w:rFonts w:cs="Simplified Arabic" w:hint="cs"/>
          <w:sz w:val="28"/>
          <w:szCs w:val="28"/>
          <w:rtl/>
          <w:lang w:bidi="ar-DZ"/>
        </w:rPr>
        <w:t>"</w:t>
      </w:r>
      <w:r w:rsidR="006931B3">
        <w:rPr>
          <w:rStyle w:val="Appelnotedebasdep"/>
          <w:rFonts w:cs="Simplified Arabic"/>
          <w:sz w:val="28"/>
          <w:szCs w:val="28"/>
          <w:rtl/>
          <w:lang w:bidi="ar-DZ"/>
        </w:rPr>
        <w:footnoteReference w:id="514"/>
      </w:r>
      <w:r w:rsidR="00D5591D">
        <w:rPr>
          <w:rFonts w:cs="Simplified Arabic" w:hint="cs"/>
          <w:sz w:val="28"/>
          <w:szCs w:val="28"/>
          <w:rtl/>
          <w:lang w:bidi="ar-DZ"/>
        </w:rPr>
        <w:t>وفي كلّ هذه العلاقات الدّلاليّة يَعْرِضُ أحمد مختار عمر لآراء علماء اللّغة القدماء والمحدثين في كلّ من الحضارتين العربيّة والغربيّة، مع إبداء رأيه في مختلف القضايا الخلافيّة فيها</w:t>
      </w:r>
      <w:r w:rsidR="00615890">
        <w:rPr>
          <w:rFonts w:cs="Simplified Arabic" w:hint="cs"/>
          <w:sz w:val="28"/>
          <w:szCs w:val="28"/>
          <w:rtl/>
          <w:lang w:bidi="ar-DZ"/>
        </w:rPr>
        <w:t>، من دون أن يتعرّض إلى مختلف العلاقات الدّلاليّة الأخرى</w:t>
      </w:r>
      <w:r w:rsidR="00CD5FD2">
        <w:rPr>
          <w:rFonts w:cs="Simplified Arabic" w:hint="cs"/>
          <w:sz w:val="28"/>
          <w:szCs w:val="28"/>
          <w:rtl/>
          <w:lang w:bidi="ar-DZ"/>
        </w:rPr>
        <w:t>:</w:t>
      </w:r>
      <w:r w:rsidR="00615890">
        <w:rPr>
          <w:rFonts w:cs="Simplified Arabic" w:hint="cs"/>
          <w:sz w:val="28"/>
          <w:szCs w:val="28"/>
          <w:rtl/>
          <w:lang w:bidi="ar-DZ"/>
        </w:rPr>
        <w:t xml:space="preserve"> كالاشتقاق، والنّحت، والمجاز.</w:t>
      </w:r>
    </w:p>
    <w:p w:rsidR="00961B50" w:rsidRDefault="00180D33" w:rsidP="006A6E2F">
      <w:pPr>
        <w:bidi/>
        <w:spacing w:after="0"/>
        <w:ind w:firstLine="565"/>
        <w:jc w:val="both"/>
        <w:rPr>
          <w:rFonts w:cs="Simplified Arabic"/>
          <w:sz w:val="28"/>
          <w:szCs w:val="28"/>
          <w:rtl/>
          <w:lang w:bidi="ar-DZ"/>
        </w:rPr>
      </w:pPr>
      <w:r>
        <w:rPr>
          <w:rFonts w:cs="Simplified Arabic" w:hint="cs"/>
          <w:sz w:val="28"/>
          <w:szCs w:val="28"/>
          <w:rtl/>
          <w:lang w:bidi="ar-DZ"/>
        </w:rPr>
        <w:t>وأمّا فيما يتعلّق بظاهرة التّطورّ الدّلاليّ</w:t>
      </w:r>
      <w:r w:rsidR="002254AB">
        <w:rPr>
          <w:rFonts w:cs="Simplified Arabic" w:hint="cs"/>
          <w:sz w:val="28"/>
          <w:szCs w:val="28"/>
          <w:rtl/>
          <w:lang w:bidi="ar-DZ"/>
        </w:rPr>
        <w:t xml:space="preserve"> وأسبابها</w:t>
      </w:r>
      <w:r w:rsidR="003C77F2">
        <w:rPr>
          <w:rFonts w:cs="Simplified Arabic" w:hint="cs"/>
          <w:sz w:val="28"/>
          <w:szCs w:val="28"/>
          <w:rtl/>
          <w:lang w:bidi="ar-DZ"/>
        </w:rPr>
        <w:t>؛</w:t>
      </w:r>
      <w:r>
        <w:rPr>
          <w:rFonts w:cs="Simplified Arabic" w:hint="cs"/>
          <w:sz w:val="28"/>
          <w:szCs w:val="28"/>
          <w:rtl/>
          <w:lang w:bidi="ar-DZ"/>
        </w:rPr>
        <w:t xml:space="preserve"> فقد خصّص أحمد مختار عمر </w:t>
      </w:r>
      <w:r w:rsidR="002254AB">
        <w:rPr>
          <w:rFonts w:cs="Simplified Arabic" w:hint="cs"/>
          <w:sz w:val="28"/>
          <w:szCs w:val="28"/>
          <w:rtl/>
          <w:lang w:bidi="ar-DZ"/>
        </w:rPr>
        <w:t>فصلا</w:t>
      </w:r>
      <w:r>
        <w:rPr>
          <w:rFonts w:cs="Simplified Arabic" w:hint="cs"/>
          <w:sz w:val="28"/>
          <w:szCs w:val="28"/>
          <w:rtl/>
          <w:lang w:bidi="ar-DZ"/>
        </w:rPr>
        <w:t xml:space="preserve"> مستقلا </w:t>
      </w:r>
      <w:r w:rsidR="002254AB">
        <w:rPr>
          <w:rFonts w:cs="Simplified Arabic" w:hint="cs"/>
          <w:sz w:val="28"/>
          <w:szCs w:val="28"/>
          <w:rtl/>
          <w:lang w:bidi="ar-DZ"/>
        </w:rPr>
        <w:t xml:space="preserve">من الباب الرّابع والأخير من هذا الكتاب، </w:t>
      </w:r>
      <w:r>
        <w:rPr>
          <w:rFonts w:cs="Simplified Arabic" w:hint="cs"/>
          <w:sz w:val="28"/>
          <w:szCs w:val="28"/>
          <w:rtl/>
          <w:lang w:bidi="ar-DZ"/>
        </w:rPr>
        <w:t>ل</w:t>
      </w:r>
      <w:r w:rsidR="002254AB">
        <w:rPr>
          <w:rFonts w:cs="Simplified Arabic" w:hint="cs"/>
          <w:sz w:val="28"/>
          <w:szCs w:val="28"/>
          <w:rtl/>
          <w:lang w:bidi="ar-DZ"/>
        </w:rPr>
        <w:t xml:space="preserve">لحديث عن </w:t>
      </w:r>
      <w:r>
        <w:rPr>
          <w:rFonts w:cs="Simplified Arabic" w:hint="cs"/>
          <w:sz w:val="28"/>
          <w:szCs w:val="28"/>
          <w:rtl/>
          <w:lang w:bidi="ar-DZ"/>
        </w:rPr>
        <w:t>هذا ال</w:t>
      </w:r>
      <w:r w:rsidR="002254AB">
        <w:rPr>
          <w:rFonts w:cs="Simplified Arabic" w:hint="cs"/>
          <w:sz w:val="28"/>
          <w:szCs w:val="28"/>
          <w:rtl/>
          <w:lang w:bidi="ar-DZ"/>
        </w:rPr>
        <w:t>موضوع</w:t>
      </w:r>
      <w:r>
        <w:rPr>
          <w:rFonts w:cs="Simplified Arabic" w:hint="cs"/>
          <w:sz w:val="28"/>
          <w:szCs w:val="28"/>
          <w:rtl/>
          <w:lang w:bidi="ar-DZ"/>
        </w:rPr>
        <w:t xml:space="preserve"> تحت </w:t>
      </w:r>
      <w:r w:rsidR="002254AB">
        <w:rPr>
          <w:rFonts w:cs="Simplified Arabic" w:hint="cs"/>
          <w:sz w:val="28"/>
          <w:szCs w:val="28"/>
          <w:rtl/>
          <w:lang w:bidi="ar-DZ"/>
        </w:rPr>
        <w:t xml:space="preserve">عنوان(من الدّرس التّاريخيّ والتّقابليّ) متعرّضا من خلاله إلى </w:t>
      </w:r>
      <w:r w:rsidR="007030CB">
        <w:rPr>
          <w:rFonts w:cs="Simplified Arabic" w:hint="cs"/>
          <w:sz w:val="28"/>
          <w:szCs w:val="28"/>
          <w:rtl/>
          <w:lang w:bidi="ar-DZ"/>
        </w:rPr>
        <w:t xml:space="preserve">أسباب التّغيّر الدّلاليّ ومظاهره أو أشكاله في اللّغات البشريّة. وقد ربط من خلالها التّطور الدّلاليّ بجملة من الأسباب، أهمّها: </w:t>
      </w:r>
      <w:r w:rsidR="00A9372A">
        <w:rPr>
          <w:rFonts w:cs="Simplified Arabic" w:hint="cs"/>
          <w:sz w:val="28"/>
          <w:szCs w:val="28"/>
          <w:rtl/>
          <w:lang w:bidi="ar-DZ"/>
        </w:rPr>
        <w:t>ظهور الحاجة ال</w:t>
      </w:r>
      <w:r w:rsidR="00176C83">
        <w:rPr>
          <w:rFonts w:cs="Simplified Arabic" w:hint="cs"/>
          <w:sz w:val="28"/>
          <w:szCs w:val="28"/>
          <w:rtl/>
          <w:lang w:bidi="ar-DZ"/>
        </w:rPr>
        <w:t>ّ</w:t>
      </w:r>
      <w:r w:rsidR="00A9372A">
        <w:rPr>
          <w:rFonts w:cs="Simplified Arabic" w:hint="cs"/>
          <w:sz w:val="28"/>
          <w:szCs w:val="28"/>
          <w:rtl/>
          <w:lang w:bidi="ar-DZ"/>
        </w:rPr>
        <w:t xml:space="preserve">ذي قد ينجرّ عنه </w:t>
      </w:r>
      <w:r w:rsidR="00DA47D6">
        <w:rPr>
          <w:rFonts w:cs="Simplified Arabic" w:hint="cs"/>
          <w:sz w:val="28"/>
          <w:szCs w:val="28"/>
          <w:rtl/>
          <w:lang w:bidi="ar-DZ"/>
        </w:rPr>
        <w:t>خلع معاني جديدة على ألفاظ قديمة، والتّطوّر الاجتماعيّ والثّقافيّ</w:t>
      </w:r>
      <w:r w:rsidR="00A9372A">
        <w:rPr>
          <w:rFonts w:cs="Simplified Arabic" w:hint="cs"/>
          <w:sz w:val="28"/>
          <w:szCs w:val="28"/>
          <w:rtl/>
          <w:lang w:bidi="ar-DZ"/>
        </w:rPr>
        <w:t xml:space="preserve"> الّذي قد ينجرّ عنه </w:t>
      </w:r>
      <w:r w:rsidR="00071416">
        <w:rPr>
          <w:rFonts w:cs="Simplified Arabic" w:hint="cs"/>
          <w:sz w:val="28"/>
          <w:szCs w:val="28"/>
          <w:rtl/>
          <w:lang w:bidi="ar-DZ"/>
        </w:rPr>
        <w:t>الانتقال من الدّلالات الحسيّة إلى الدّلالات التّجريديّة، أو اتّفاق المجموعات الفرعيّة</w:t>
      </w:r>
      <w:r w:rsidR="00176C83">
        <w:rPr>
          <w:rFonts w:cs="Simplified Arabic" w:hint="cs"/>
          <w:sz w:val="28"/>
          <w:szCs w:val="28"/>
          <w:rtl/>
          <w:lang w:bidi="ar-DZ"/>
        </w:rPr>
        <w:t xml:space="preserve"> على نقل دلالة اللّفظ من المعنى العامّ إلى المعنى الخاصّ، كما في الصّوم، والصّلاة، والزّكاة بالنّسبة لألفاظ العبادة</w:t>
      </w:r>
      <w:r w:rsidR="00071416">
        <w:rPr>
          <w:rFonts w:cs="Simplified Arabic" w:hint="cs"/>
          <w:sz w:val="28"/>
          <w:szCs w:val="28"/>
          <w:rtl/>
          <w:lang w:bidi="ar-DZ"/>
        </w:rPr>
        <w:t xml:space="preserve">، أو استمرار استخدام اللّفظ القديم </w:t>
      </w:r>
      <w:r w:rsidR="00176C83">
        <w:rPr>
          <w:rFonts w:cs="Simplified Arabic" w:hint="cs"/>
          <w:sz w:val="28"/>
          <w:szCs w:val="28"/>
          <w:rtl/>
          <w:lang w:bidi="ar-DZ"/>
        </w:rPr>
        <w:t>رغم</w:t>
      </w:r>
      <w:r w:rsidR="00071416">
        <w:rPr>
          <w:rFonts w:cs="Simplified Arabic" w:hint="cs"/>
          <w:sz w:val="28"/>
          <w:szCs w:val="28"/>
          <w:rtl/>
          <w:lang w:bidi="ar-DZ"/>
        </w:rPr>
        <w:t xml:space="preserve"> اختلاف الشّكل</w:t>
      </w:r>
      <w:r w:rsidR="00176C83">
        <w:rPr>
          <w:rFonts w:cs="Simplified Arabic" w:hint="cs"/>
          <w:sz w:val="28"/>
          <w:szCs w:val="28"/>
          <w:rtl/>
          <w:lang w:bidi="ar-DZ"/>
        </w:rPr>
        <w:t xml:space="preserve"> الذي يعبّر عنه اللّفظ</w:t>
      </w:r>
      <w:r w:rsidR="00071416">
        <w:rPr>
          <w:rFonts w:cs="Simplified Arabic" w:hint="cs"/>
          <w:sz w:val="28"/>
          <w:szCs w:val="28"/>
          <w:rtl/>
          <w:lang w:bidi="ar-DZ"/>
        </w:rPr>
        <w:t xml:space="preserve">، </w:t>
      </w:r>
      <w:r w:rsidR="00A9372A">
        <w:rPr>
          <w:rFonts w:cs="Simplified Arabic" w:hint="cs"/>
          <w:sz w:val="28"/>
          <w:szCs w:val="28"/>
          <w:rtl/>
          <w:lang w:bidi="ar-DZ"/>
        </w:rPr>
        <w:t>و</w:t>
      </w:r>
      <w:r w:rsidR="00E03944">
        <w:rPr>
          <w:rFonts w:cs="Simplified Arabic" w:hint="cs"/>
          <w:sz w:val="28"/>
          <w:szCs w:val="28"/>
          <w:rtl/>
          <w:lang w:bidi="ar-DZ"/>
        </w:rPr>
        <w:t xml:space="preserve">كذا </w:t>
      </w:r>
      <w:r w:rsidR="007A6774">
        <w:rPr>
          <w:rFonts w:cs="Simplified Arabic" w:hint="cs"/>
          <w:sz w:val="28"/>
          <w:szCs w:val="28"/>
          <w:rtl/>
          <w:lang w:bidi="ar-DZ"/>
        </w:rPr>
        <w:t xml:space="preserve">مراعاة </w:t>
      </w:r>
      <w:r w:rsidR="00A9372A">
        <w:rPr>
          <w:rFonts w:cs="Simplified Arabic" w:hint="cs"/>
          <w:sz w:val="28"/>
          <w:szCs w:val="28"/>
          <w:rtl/>
          <w:lang w:bidi="ar-DZ"/>
        </w:rPr>
        <w:t>المشاعر العاطفيّة والنّفسيّة أو اللاّمساس</w:t>
      </w:r>
      <w:r w:rsidR="00E03944">
        <w:rPr>
          <w:rFonts w:cs="Simplified Arabic" w:hint="cs"/>
          <w:sz w:val="28"/>
          <w:szCs w:val="28"/>
          <w:rtl/>
          <w:lang w:bidi="ar-DZ"/>
        </w:rPr>
        <w:t xml:space="preserve"> ال</w:t>
      </w:r>
      <w:r w:rsidR="007A6774">
        <w:rPr>
          <w:rFonts w:cs="Simplified Arabic" w:hint="cs"/>
          <w:sz w:val="28"/>
          <w:szCs w:val="28"/>
          <w:rtl/>
          <w:lang w:bidi="ar-DZ"/>
        </w:rPr>
        <w:t xml:space="preserve">ّذي قد ينجرّ عنه </w:t>
      </w:r>
      <w:r w:rsidR="008226EA">
        <w:rPr>
          <w:rFonts w:cs="Simplified Arabic" w:hint="cs"/>
          <w:sz w:val="28"/>
          <w:szCs w:val="28"/>
          <w:rtl/>
          <w:lang w:bidi="ar-DZ"/>
        </w:rPr>
        <w:t>ضرورة التّلطّف في التّعبير</w:t>
      </w:r>
      <w:r w:rsidR="004010E3">
        <w:rPr>
          <w:rFonts w:cs="Simplified Arabic" w:hint="cs"/>
          <w:sz w:val="28"/>
          <w:szCs w:val="28"/>
          <w:rtl/>
          <w:lang w:bidi="ar-DZ"/>
        </w:rPr>
        <w:t xml:space="preserve">، بنقل دلالة بعض الألفاظ من معانيها الأصليّة إلى معاني أخرى تكون فرعا عنها، </w:t>
      </w:r>
      <w:r w:rsidR="00245D54">
        <w:rPr>
          <w:rFonts w:cs="Simplified Arabic" w:hint="cs"/>
          <w:sz w:val="28"/>
          <w:szCs w:val="28"/>
          <w:rtl/>
          <w:lang w:bidi="ar-DZ"/>
        </w:rPr>
        <w:t xml:space="preserve">ومن جملة هذه الأسباب كذلك الانحراف اللّغويّ الّذي قد </w:t>
      </w:r>
      <w:r w:rsidR="006B31EE">
        <w:rPr>
          <w:rFonts w:cs="Simplified Arabic" w:hint="cs"/>
          <w:sz w:val="28"/>
          <w:szCs w:val="28"/>
          <w:rtl/>
          <w:lang w:bidi="ar-DZ"/>
        </w:rPr>
        <w:t>يكون بسبب نقل معنى اللّفظ إلى معنى قريب منه أو مشابه له، أو بسبب سوء الفهم أو الالتباس أو الغموض، أو تغليب الشّكل على الوظيفة كما عند الأطفال في لفظ</w:t>
      </w:r>
      <w:r w:rsidR="000A4112">
        <w:rPr>
          <w:rFonts w:cs="Simplified Arabic" w:hint="cs"/>
          <w:sz w:val="28"/>
          <w:szCs w:val="28"/>
          <w:rtl/>
          <w:lang w:bidi="ar-DZ"/>
        </w:rPr>
        <w:t>ة</w:t>
      </w:r>
      <w:r w:rsidR="006B31EE">
        <w:rPr>
          <w:rFonts w:cs="Simplified Arabic" w:hint="cs"/>
          <w:sz w:val="28"/>
          <w:szCs w:val="28"/>
          <w:rtl/>
          <w:lang w:bidi="ar-DZ"/>
        </w:rPr>
        <w:t xml:space="preserve"> (قدوم) الّ</w:t>
      </w:r>
      <w:r w:rsidR="000A4112">
        <w:rPr>
          <w:rFonts w:cs="Simplified Arabic" w:hint="cs"/>
          <w:sz w:val="28"/>
          <w:szCs w:val="28"/>
          <w:rtl/>
          <w:lang w:bidi="ar-DZ"/>
        </w:rPr>
        <w:t>تي تُ</w:t>
      </w:r>
      <w:r w:rsidR="006B31EE">
        <w:rPr>
          <w:rFonts w:cs="Simplified Arabic" w:hint="cs"/>
          <w:sz w:val="28"/>
          <w:szCs w:val="28"/>
          <w:rtl/>
          <w:lang w:bidi="ar-DZ"/>
        </w:rPr>
        <w:t>ط</w:t>
      </w:r>
      <w:r w:rsidR="000A4112">
        <w:rPr>
          <w:rFonts w:cs="Simplified Arabic" w:hint="cs"/>
          <w:sz w:val="28"/>
          <w:szCs w:val="28"/>
          <w:rtl/>
          <w:lang w:bidi="ar-DZ"/>
        </w:rPr>
        <w:t>ْ</w:t>
      </w:r>
      <w:r w:rsidR="006B31EE">
        <w:rPr>
          <w:rFonts w:cs="Simplified Arabic" w:hint="cs"/>
          <w:sz w:val="28"/>
          <w:szCs w:val="28"/>
          <w:rtl/>
          <w:lang w:bidi="ar-DZ"/>
        </w:rPr>
        <w:t>لَق عندهم على كلّ</w:t>
      </w:r>
      <w:r w:rsidR="000A4112">
        <w:rPr>
          <w:rFonts w:cs="Simplified Arabic" w:hint="cs"/>
          <w:sz w:val="28"/>
          <w:szCs w:val="28"/>
          <w:rtl/>
          <w:lang w:bidi="ar-DZ"/>
        </w:rPr>
        <w:t xml:space="preserve"> من (الفأس) و(المطرقة)</w:t>
      </w:r>
      <w:r w:rsidR="00E14BFF">
        <w:rPr>
          <w:rFonts w:cs="Simplified Arabic" w:hint="cs"/>
          <w:sz w:val="28"/>
          <w:szCs w:val="28"/>
          <w:rtl/>
          <w:lang w:bidi="ar-DZ"/>
        </w:rPr>
        <w:t xml:space="preserve"> وأخيرا الانتقال المجازي الّذي عادة ما يكون عن قصد بهدف سدّ فجوة أو عن غير قصد، والابتداع في اللّغة ال</w:t>
      </w:r>
      <w:r w:rsidR="00084DA2">
        <w:rPr>
          <w:rFonts w:cs="Simplified Arabic" w:hint="cs"/>
          <w:sz w:val="28"/>
          <w:szCs w:val="28"/>
          <w:rtl/>
          <w:lang w:bidi="ar-DZ"/>
        </w:rPr>
        <w:t>ّ</w:t>
      </w:r>
      <w:r w:rsidR="00E14BFF">
        <w:rPr>
          <w:rFonts w:cs="Simplified Arabic" w:hint="cs"/>
          <w:sz w:val="28"/>
          <w:szCs w:val="28"/>
          <w:rtl/>
          <w:lang w:bidi="ar-DZ"/>
        </w:rPr>
        <w:t>ذي يصدر عن الموه</w:t>
      </w:r>
      <w:r w:rsidR="00084DA2">
        <w:rPr>
          <w:rFonts w:cs="Simplified Arabic" w:hint="cs"/>
          <w:sz w:val="28"/>
          <w:szCs w:val="28"/>
          <w:rtl/>
          <w:lang w:bidi="ar-DZ"/>
        </w:rPr>
        <w:t>و</w:t>
      </w:r>
      <w:r w:rsidR="00E14BFF">
        <w:rPr>
          <w:rFonts w:cs="Simplified Arabic" w:hint="cs"/>
          <w:sz w:val="28"/>
          <w:szCs w:val="28"/>
          <w:rtl/>
          <w:lang w:bidi="ar-DZ"/>
        </w:rPr>
        <w:t xml:space="preserve">بين من الشّعراء والأدباء، وكذا المؤسّسات اللّغويّة في حاجتها للتّعبير عما استجدّ من معاني، </w:t>
      </w:r>
      <w:r w:rsidR="00E03944">
        <w:rPr>
          <w:rFonts w:cs="Simplified Arabic" w:hint="cs"/>
          <w:sz w:val="28"/>
          <w:szCs w:val="28"/>
          <w:rtl/>
          <w:lang w:bidi="ar-DZ"/>
        </w:rPr>
        <w:t>وكلّها أسباب</w:t>
      </w:r>
      <w:r w:rsidR="00E14BFF">
        <w:rPr>
          <w:rFonts w:cs="Simplified Arabic" w:hint="cs"/>
          <w:sz w:val="28"/>
          <w:szCs w:val="28"/>
          <w:rtl/>
          <w:lang w:bidi="ar-DZ"/>
        </w:rPr>
        <w:t xml:space="preserve"> تؤ</w:t>
      </w:r>
      <w:r w:rsidR="00E03944">
        <w:rPr>
          <w:rFonts w:cs="Simplified Arabic" w:hint="cs"/>
          <w:sz w:val="28"/>
          <w:szCs w:val="28"/>
          <w:rtl/>
          <w:lang w:bidi="ar-DZ"/>
        </w:rPr>
        <w:t>د</w:t>
      </w:r>
      <w:r w:rsidR="00E14BFF">
        <w:rPr>
          <w:rFonts w:cs="Simplified Arabic" w:hint="cs"/>
          <w:sz w:val="28"/>
          <w:szCs w:val="28"/>
          <w:rtl/>
          <w:lang w:bidi="ar-DZ"/>
        </w:rPr>
        <w:t xml:space="preserve">ّي </w:t>
      </w:r>
      <w:r w:rsidR="00E03944">
        <w:rPr>
          <w:rFonts w:cs="Simplified Arabic" w:hint="cs"/>
          <w:sz w:val="28"/>
          <w:szCs w:val="28"/>
          <w:rtl/>
          <w:lang w:bidi="ar-DZ"/>
        </w:rPr>
        <w:t xml:space="preserve">حتما إلى ظاهرة </w:t>
      </w:r>
      <w:r w:rsidR="00E14BFF">
        <w:rPr>
          <w:rFonts w:cs="Simplified Arabic" w:hint="cs"/>
          <w:sz w:val="28"/>
          <w:szCs w:val="28"/>
          <w:rtl/>
          <w:lang w:bidi="ar-DZ"/>
        </w:rPr>
        <w:t>التّغيّر أو التّطورّ الدّلاليّ</w:t>
      </w:r>
      <w:r w:rsidR="008A3D5C">
        <w:rPr>
          <w:rFonts w:cs="Simplified Arabic" w:hint="cs"/>
          <w:sz w:val="28"/>
          <w:szCs w:val="28"/>
          <w:rtl/>
          <w:lang w:bidi="ar-DZ"/>
        </w:rPr>
        <w:t>، لا سيما فيما يتعلّق منها بحاجة المجتمع في التّعبير عما استجدّ من معاني في حياته اليوميّة</w:t>
      </w:r>
      <w:r w:rsidR="00443BAF">
        <w:rPr>
          <w:rFonts w:cs="Simplified Arabic" w:hint="cs"/>
          <w:sz w:val="28"/>
          <w:szCs w:val="28"/>
          <w:rtl/>
          <w:lang w:bidi="ar-DZ"/>
        </w:rPr>
        <w:t xml:space="preserve">. أمّا في ما يتعلّق بأشكال تغيّر المعنى أو التّطور الدّلاليّ فقد حصرها أحمد مختار عمر في أربع مظاهر، تشمل: </w:t>
      </w:r>
      <w:r w:rsidR="006A6E2F">
        <w:rPr>
          <w:rFonts w:cs="Simplified Arabic" w:hint="cs"/>
          <w:sz w:val="28"/>
          <w:szCs w:val="28"/>
          <w:rtl/>
          <w:lang w:bidi="ar-DZ"/>
        </w:rPr>
        <w:t>توسيع المعنى أو نقله من معنى خاصّ إلى معنى عام، وتضييق المعنى أو تخصيصه، ونقل المعنى،</w:t>
      </w:r>
      <w:r w:rsidR="009D08B8">
        <w:rPr>
          <w:rFonts w:cs="Simplified Arabic" w:hint="cs"/>
          <w:sz w:val="28"/>
          <w:szCs w:val="28"/>
          <w:rtl/>
          <w:lang w:bidi="ar-DZ"/>
        </w:rPr>
        <w:t xml:space="preserve"> وأخيرا المبالغة</w:t>
      </w:r>
      <w:r w:rsidR="008A3D5C">
        <w:rPr>
          <w:rFonts w:cs="Simplified Arabic" w:hint="cs"/>
          <w:sz w:val="28"/>
          <w:szCs w:val="28"/>
          <w:rtl/>
          <w:lang w:bidi="ar-DZ"/>
        </w:rPr>
        <w:t>.</w:t>
      </w:r>
      <w:r w:rsidR="00460D1A">
        <w:rPr>
          <w:rStyle w:val="Appelnotedebasdep"/>
          <w:rFonts w:cs="Simplified Arabic"/>
          <w:sz w:val="28"/>
          <w:szCs w:val="28"/>
          <w:rtl/>
          <w:lang w:bidi="ar-DZ"/>
        </w:rPr>
        <w:footnoteReference w:id="515"/>
      </w:r>
    </w:p>
    <w:p w:rsidR="00C65CF5" w:rsidRDefault="00C65CF5" w:rsidP="009F7006">
      <w:pPr>
        <w:bidi/>
        <w:spacing w:after="0"/>
        <w:ind w:firstLine="565"/>
        <w:jc w:val="both"/>
        <w:rPr>
          <w:rFonts w:cs="Simplified Arabic"/>
          <w:sz w:val="28"/>
          <w:szCs w:val="28"/>
          <w:rtl/>
          <w:lang w:bidi="ar-DZ"/>
        </w:rPr>
      </w:pPr>
      <w:r>
        <w:rPr>
          <w:rFonts w:cs="Simplified Arabic" w:hint="cs"/>
          <w:sz w:val="28"/>
          <w:szCs w:val="28"/>
          <w:rtl/>
          <w:lang w:bidi="ar-DZ"/>
        </w:rPr>
        <w:t>و</w:t>
      </w:r>
      <w:r w:rsidR="004D4292">
        <w:rPr>
          <w:rFonts w:cs="Simplified Arabic" w:hint="cs"/>
          <w:sz w:val="28"/>
          <w:szCs w:val="28"/>
          <w:rtl/>
          <w:lang w:bidi="ar-DZ"/>
        </w:rPr>
        <w:t xml:space="preserve">ينطبق الأمر نفسه على </w:t>
      </w:r>
      <w:r>
        <w:rPr>
          <w:rFonts w:cs="Simplified Arabic" w:hint="cs"/>
          <w:sz w:val="28"/>
          <w:szCs w:val="28"/>
          <w:rtl/>
          <w:lang w:bidi="ar-DZ"/>
        </w:rPr>
        <w:t xml:space="preserve">علاقة الدّلالة بالتّرجمة؛ فقد تناولها أحمد مختار عمر </w:t>
      </w:r>
      <w:r w:rsidR="004D4292">
        <w:rPr>
          <w:rFonts w:cs="Simplified Arabic" w:hint="cs"/>
          <w:sz w:val="28"/>
          <w:szCs w:val="28"/>
          <w:rtl/>
          <w:lang w:bidi="ar-DZ"/>
        </w:rPr>
        <w:t>ضمن</w:t>
      </w:r>
      <w:r>
        <w:rPr>
          <w:rFonts w:cs="Simplified Arabic" w:hint="cs"/>
          <w:sz w:val="28"/>
          <w:szCs w:val="28"/>
          <w:rtl/>
          <w:lang w:bidi="ar-DZ"/>
        </w:rPr>
        <w:t xml:space="preserve"> مبحث مستقل </w:t>
      </w:r>
      <w:r w:rsidR="004D4292">
        <w:rPr>
          <w:rFonts w:cs="Simplified Arabic" w:hint="cs"/>
          <w:sz w:val="28"/>
          <w:szCs w:val="28"/>
          <w:rtl/>
          <w:lang w:bidi="ar-DZ"/>
        </w:rPr>
        <w:t>في الباب الرّابع والأخير من هذا الكتاب، تحت عنوان</w:t>
      </w:r>
      <w:r>
        <w:rPr>
          <w:rFonts w:cs="Simplified Arabic" w:hint="cs"/>
          <w:sz w:val="28"/>
          <w:szCs w:val="28"/>
          <w:rtl/>
          <w:lang w:bidi="ar-DZ"/>
        </w:rPr>
        <w:t xml:space="preserve"> (مشكلات الدّلالة في التّرجمة) </w:t>
      </w:r>
      <w:r w:rsidR="001F6310">
        <w:rPr>
          <w:rFonts w:cs="Simplified Arabic" w:hint="cs"/>
          <w:sz w:val="28"/>
          <w:szCs w:val="28"/>
          <w:rtl/>
          <w:lang w:bidi="ar-DZ"/>
        </w:rPr>
        <w:t>تأثّر</w:t>
      </w:r>
      <w:r w:rsidR="00F40495">
        <w:rPr>
          <w:rFonts w:cs="Simplified Arabic" w:hint="cs"/>
          <w:sz w:val="28"/>
          <w:szCs w:val="28"/>
          <w:rtl/>
          <w:lang w:bidi="ar-DZ"/>
        </w:rPr>
        <w:t>ا</w:t>
      </w:r>
      <w:r w:rsidR="001F6310">
        <w:rPr>
          <w:rFonts w:cs="Simplified Arabic" w:hint="cs"/>
          <w:sz w:val="28"/>
          <w:szCs w:val="28"/>
          <w:rtl/>
          <w:lang w:bidi="ar-DZ"/>
        </w:rPr>
        <w:t xml:space="preserve"> ب</w:t>
      </w:r>
      <w:r w:rsidR="004D4292">
        <w:rPr>
          <w:rFonts w:cs="Simplified Arabic" w:hint="cs"/>
          <w:sz w:val="28"/>
          <w:szCs w:val="28"/>
          <w:rtl/>
          <w:lang w:bidi="ar-DZ"/>
        </w:rPr>
        <w:t xml:space="preserve">إبراهيم أنيس الذي ختم كتابه (دلالة الألفاظ) بحديثه عن هذا الموضوع. ومن جملة ما تعرّض إليه أحمد مختار عمر في هذا المبحث الّذي خصّصه للحديث عن علاقة الدّلالة بالتّرجمة، </w:t>
      </w:r>
      <w:r w:rsidR="004B389D">
        <w:rPr>
          <w:rFonts w:cs="Simplified Arabic" w:hint="cs"/>
          <w:sz w:val="28"/>
          <w:szCs w:val="28"/>
          <w:rtl/>
          <w:lang w:bidi="ar-DZ"/>
        </w:rPr>
        <w:t>أوّلا المشكلة الأساسيّة الّتي تواجه هذه العمليّة الّتي تتطل</w:t>
      </w:r>
      <w:r w:rsidR="009F7006">
        <w:rPr>
          <w:rFonts w:cs="Simplified Arabic" w:hint="cs"/>
          <w:sz w:val="28"/>
          <w:szCs w:val="28"/>
          <w:rtl/>
          <w:lang w:bidi="ar-DZ"/>
        </w:rPr>
        <w:t>ّ</w:t>
      </w:r>
      <w:r w:rsidR="004B389D">
        <w:rPr>
          <w:rFonts w:cs="Simplified Arabic" w:hint="cs"/>
          <w:sz w:val="28"/>
          <w:szCs w:val="28"/>
          <w:rtl/>
          <w:lang w:bidi="ar-DZ"/>
        </w:rPr>
        <w:t>ب وجود لفظ ما في اللّغة الهدف مطابقا تماما للفظ آخر في اللّغة المصدر، وهو ما لا يمكن أن يتحق</w:t>
      </w:r>
      <w:r w:rsidR="009557DB">
        <w:rPr>
          <w:rFonts w:cs="Simplified Arabic" w:hint="cs"/>
          <w:sz w:val="28"/>
          <w:szCs w:val="28"/>
          <w:rtl/>
          <w:lang w:bidi="ar-DZ"/>
        </w:rPr>
        <w:t>ّ</w:t>
      </w:r>
      <w:r w:rsidR="004B389D">
        <w:rPr>
          <w:rFonts w:cs="Simplified Arabic" w:hint="cs"/>
          <w:sz w:val="28"/>
          <w:szCs w:val="28"/>
          <w:rtl/>
          <w:lang w:bidi="ar-DZ"/>
        </w:rPr>
        <w:t>ق أمام اختلاف الخلفيات الثّقافيّة والاجتماعيّة التي تنشأ فيها هذه اللّغات</w:t>
      </w:r>
      <w:r w:rsidR="009557DB">
        <w:rPr>
          <w:rFonts w:cs="Simplified Arabic" w:hint="cs"/>
          <w:sz w:val="28"/>
          <w:szCs w:val="28"/>
          <w:rtl/>
          <w:lang w:bidi="ar-DZ"/>
        </w:rPr>
        <w:t>.ويتفرّع عن هذه المشكلة الأساسيّة حسب أحمد مختار عمر عدّة مشاكل فرعيّة، أهمّها:</w:t>
      </w:r>
      <w:r w:rsidR="009F7006">
        <w:rPr>
          <w:rStyle w:val="Appelnotedebasdep"/>
          <w:rFonts w:cs="Simplified Arabic"/>
          <w:sz w:val="28"/>
          <w:szCs w:val="28"/>
          <w:rtl/>
          <w:lang w:bidi="ar-DZ"/>
        </w:rPr>
        <w:footnoteReference w:id="516"/>
      </w:r>
    </w:p>
    <w:p w:rsidR="005238E4" w:rsidRDefault="009557DB" w:rsidP="00477279">
      <w:pPr>
        <w:bidi/>
        <w:spacing w:after="0"/>
        <w:ind w:firstLine="565"/>
        <w:jc w:val="both"/>
        <w:rPr>
          <w:rFonts w:cs="Simplified Arabic"/>
          <w:sz w:val="28"/>
          <w:szCs w:val="28"/>
          <w:rtl/>
          <w:lang w:bidi="ar-DZ"/>
        </w:rPr>
      </w:pPr>
      <w:r>
        <w:rPr>
          <w:rFonts w:cs="Simplified Arabic" w:hint="cs"/>
          <w:sz w:val="28"/>
          <w:szCs w:val="28"/>
          <w:rtl/>
          <w:lang w:bidi="ar-DZ"/>
        </w:rPr>
        <w:t>1- اختلاف المجال الدّلاليّ للفظين يبدوان مترادفين في اللّغتين.</w:t>
      </w:r>
    </w:p>
    <w:p w:rsidR="009557DB" w:rsidRDefault="009557DB" w:rsidP="009557DB">
      <w:pPr>
        <w:bidi/>
        <w:spacing w:after="0"/>
        <w:ind w:firstLine="565"/>
        <w:jc w:val="both"/>
        <w:rPr>
          <w:rFonts w:cs="Simplified Arabic"/>
          <w:sz w:val="28"/>
          <w:szCs w:val="28"/>
          <w:rtl/>
          <w:lang w:bidi="ar-DZ"/>
        </w:rPr>
      </w:pPr>
      <w:r>
        <w:rPr>
          <w:rFonts w:cs="Simplified Arabic" w:hint="cs"/>
          <w:sz w:val="28"/>
          <w:szCs w:val="28"/>
          <w:rtl/>
          <w:lang w:bidi="ar-DZ"/>
        </w:rPr>
        <w:t>2- اختلاف التّوزيع السّياقيّ لكلمتين تبدوان مترادفتين في اللّغتين.</w:t>
      </w:r>
    </w:p>
    <w:p w:rsidR="009557DB" w:rsidRDefault="009557DB" w:rsidP="009557DB">
      <w:pPr>
        <w:bidi/>
        <w:spacing w:after="0"/>
        <w:ind w:firstLine="565"/>
        <w:jc w:val="both"/>
        <w:rPr>
          <w:rFonts w:cs="Simplified Arabic"/>
          <w:sz w:val="28"/>
          <w:szCs w:val="28"/>
          <w:rtl/>
          <w:lang w:bidi="ar-DZ"/>
        </w:rPr>
      </w:pPr>
      <w:r>
        <w:rPr>
          <w:rFonts w:cs="Simplified Arabic" w:hint="cs"/>
          <w:sz w:val="28"/>
          <w:szCs w:val="28"/>
          <w:rtl/>
          <w:lang w:bidi="ar-DZ"/>
        </w:rPr>
        <w:t>3- الاستخدامات المجازيّة.</w:t>
      </w:r>
    </w:p>
    <w:p w:rsidR="009557DB" w:rsidRDefault="009557DB" w:rsidP="009557DB">
      <w:pPr>
        <w:bidi/>
        <w:spacing w:after="0"/>
        <w:ind w:firstLine="565"/>
        <w:jc w:val="both"/>
        <w:rPr>
          <w:rFonts w:cs="Simplified Arabic"/>
          <w:sz w:val="28"/>
          <w:szCs w:val="28"/>
          <w:rtl/>
          <w:lang w:bidi="ar-DZ"/>
        </w:rPr>
      </w:pPr>
      <w:r>
        <w:rPr>
          <w:rFonts w:cs="Simplified Arabic" w:hint="cs"/>
          <w:sz w:val="28"/>
          <w:szCs w:val="28"/>
          <w:rtl/>
          <w:lang w:bidi="ar-DZ"/>
        </w:rPr>
        <w:t>4- اختلاف التّصنيفات الجزئيّة.</w:t>
      </w:r>
    </w:p>
    <w:p w:rsidR="009557DB" w:rsidRDefault="009557DB" w:rsidP="009557DB">
      <w:pPr>
        <w:bidi/>
        <w:spacing w:after="0"/>
        <w:ind w:firstLine="565"/>
        <w:jc w:val="both"/>
        <w:rPr>
          <w:rFonts w:cs="Simplified Arabic"/>
          <w:sz w:val="28"/>
          <w:szCs w:val="28"/>
          <w:rtl/>
          <w:lang w:bidi="ar-DZ"/>
        </w:rPr>
      </w:pPr>
      <w:r>
        <w:rPr>
          <w:rFonts w:cs="Simplified Arabic" w:hint="cs"/>
          <w:sz w:val="28"/>
          <w:szCs w:val="28"/>
          <w:rtl/>
          <w:lang w:bidi="ar-DZ"/>
        </w:rPr>
        <w:t>5- التلطّف في التّعبير واللاّمساس.</w:t>
      </w:r>
    </w:p>
    <w:p w:rsidR="009557DB" w:rsidRDefault="009557DB" w:rsidP="009557DB">
      <w:pPr>
        <w:bidi/>
        <w:spacing w:after="0"/>
        <w:ind w:firstLine="565"/>
        <w:jc w:val="both"/>
        <w:rPr>
          <w:rFonts w:cs="Simplified Arabic"/>
          <w:sz w:val="28"/>
          <w:szCs w:val="28"/>
          <w:rtl/>
          <w:lang w:bidi="ar-DZ"/>
        </w:rPr>
      </w:pPr>
      <w:r>
        <w:rPr>
          <w:rFonts w:cs="Simplified Arabic" w:hint="cs"/>
          <w:sz w:val="28"/>
          <w:szCs w:val="28"/>
          <w:rtl/>
          <w:lang w:bidi="ar-DZ"/>
        </w:rPr>
        <w:t>6- الإيحاء والجرس الصّوتي.</w:t>
      </w:r>
    </w:p>
    <w:p w:rsidR="009557DB" w:rsidRDefault="009557DB" w:rsidP="009557DB">
      <w:pPr>
        <w:bidi/>
        <w:spacing w:after="0"/>
        <w:ind w:firstLine="565"/>
        <w:jc w:val="both"/>
        <w:rPr>
          <w:rFonts w:cs="Simplified Arabic"/>
          <w:sz w:val="28"/>
          <w:szCs w:val="28"/>
          <w:rtl/>
          <w:lang w:bidi="ar-DZ"/>
        </w:rPr>
      </w:pPr>
      <w:r>
        <w:rPr>
          <w:rFonts w:cs="Simplified Arabic" w:hint="cs"/>
          <w:sz w:val="28"/>
          <w:szCs w:val="28"/>
          <w:rtl/>
          <w:lang w:bidi="ar-DZ"/>
        </w:rPr>
        <w:t>7- اختلاف المألوفات الثّقافيّة والاجتماعيّة.</w:t>
      </w:r>
    </w:p>
    <w:p w:rsidR="000642B8" w:rsidRDefault="00A055E8" w:rsidP="0030479C">
      <w:pPr>
        <w:bidi/>
        <w:spacing w:after="0"/>
        <w:ind w:firstLine="565"/>
        <w:jc w:val="both"/>
        <w:rPr>
          <w:rFonts w:cs="Simplified Arabic"/>
          <w:sz w:val="28"/>
          <w:szCs w:val="28"/>
          <w:rtl/>
          <w:lang w:bidi="ar-DZ"/>
        </w:rPr>
      </w:pPr>
      <w:r>
        <w:rPr>
          <w:rFonts w:cs="Simplified Arabic" w:hint="cs"/>
          <w:sz w:val="28"/>
          <w:szCs w:val="28"/>
          <w:rtl/>
          <w:lang w:bidi="ar-DZ"/>
        </w:rPr>
        <w:t xml:space="preserve">وخلاصة القول حول ما جاء في كتاب (علم الدّلالة) لأحمد مختار عمر، أنّه جاء شاملا لمعظم مباحث علم الدّلالة بدءا بمفهوم هذا العلم، وتاريخه في الحضارتين العربيّة والغربيّة، مرورا بأهمّ نظريّاته، ومختلف العلاقات الدّلاليّة القائمة بين الألفاظ، </w:t>
      </w:r>
      <w:r w:rsidR="00235573">
        <w:rPr>
          <w:rFonts w:cs="Simplified Arabic" w:hint="cs"/>
          <w:sz w:val="28"/>
          <w:szCs w:val="28"/>
          <w:rtl/>
          <w:lang w:bidi="ar-DZ"/>
        </w:rPr>
        <w:t xml:space="preserve">وكذا ظاهرة التّطوّر الدّلاليّ، والمشكلات الّتي تواجه عمليّة التّرجمة في نقل معاني بعض الألفاظ أو دلالتها؛ </w:t>
      </w:r>
      <w:r w:rsidR="00524FCC" w:rsidRPr="003616C2">
        <w:rPr>
          <w:rFonts w:cs="Simplified Arabic" w:hint="cs"/>
          <w:sz w:val="28"/>
          <w:szCs w:val="28"/>
          <w:rtl/>
          <w:lang w:bidi="ar-DZ"/>
        </w:rPr>
        <w:t>و</w:t>
      </w:r>
      <w:r>
        <w:rPr>
          <w:rFonts w:cs="Simplified Arabic" w:hint="cs"/>
          <w:sz w:val="28"/>
          <w:szCs w:val="28"/>
          <w:rtl/>
          <w:lang w:bidi="ar-DZ"/>
        </w:rPr>
        <w:t xml:space="preserve">لكنْ </w:t>
      </w:r>
      <w:r w:rsidR="00524FCC" w:rsidRPr="003616C2">
        <w:rPr>
          <w:rFonts w:cs="Simplified Arabic" w:hint="cs"/>
          <w:sz w:val="28"/>
          <w:szCs w:val="28"/>
          <w:rtl/>
          <w:lang w:bidi="ar-DZ"/>
        </w:rPr>
        <w:t>ما ي</w:t>
      </w:r>
      <w:r>
        <w:rPr>
          <w:rFonts w:cs="Simplified Arabic" w:hint="cs"/>
          <w:sz w:val="28"/>
          <w:szCs w:val="28"/>
          <w:rtl/>
          <w:lang w:bidi="ar-DZ"/>
        </w:rPr>
        <w:t>ُ</w:t>
      </w:r>
      <w:r w:rsidR="00524FCC" w:rsidRPr="003616C2">
        <w:rPr>
          <w:rFonts w:cs="Simplified Arabic" w:hint="cs"/>
          <w:sz w:val="28"/>
          <w:szCs w:val="28"/>
          <w:rtl/>
          <w:lang w:bidi="ar-DZ"/>
        </w:rPr>
        <w:t>ع</w:t>
      </w:r>
      <w:r>
        <w:rPr>
          <w:rFonts w:cs="Simplified Arabic" w:hint="cs"/>
          <w:sz w:val="28"/>
          <w:szCs w:val="28"/>
          <w:rtl/>
          <w:lang w:bidi="ar-DZ"/>
        </w:rPr>
        <w:t>َ</w:t>
      </w:r>
      <w:r w:rsidR="00524FCC" w:rsidRPr="003616C2">
        <w:rPr>
          <w:rFonts w:cs="Simplified Arabic" w:hint="cs"/>
          <w:sz w:val="28"/>
          <w:szCs w:val="28"/>
          <w:rtl/>
          <w:lang w:bidi="ar-DZ"/>
        </w:rPr>
        <w:t>اب</w:t>
      </w:r>
      <w:r>
        <w:rPr>
          <w:rFonts w:cs="Simplified Arabic" w:hint="cs"/>
          <w:sz w:val="28"/>
          <w:szCs w:val="28"/>
          <w:rtl/>
          <w:lang w:bidi="ar-DZ"/>
        </w:rPr>
        <w:t>ُ</w:t>
      </w:r>
      <w:r w:rsidR="00524FCC" w:rsidRPr="003616C2">
        <w:rPr>
          <w:rFonts w:cs="Simplified Arabic" w:hint="cs"/>
          <w:sz w:val="28"/>
          <w:szCs w:val="28"/>
          <w:rtl/>
          <w:lang w:bidi="ar-DZ"/>
        </w:rPr>
        <w:t xml:space="preserve"> على هذا الكتاب في عرضه لمباحث هذا العلم في الحضارات القديمة، أنّه قد أقصى دور </w:t>
      </w:r>
      <w:r>
        <w:rPr>
          <w:rFonts w:cs="Simplified Arabic" w:hint="cs"/>
          <w:sz w:val="28"/>
          <w:szCs w:val="28"/>
          <w:rtl/>
          <w:lang w:bidi="ar-DZ"/>
        </w:rPr>
        <w:t xml:space="preserve">اللّغويّين </w:t>
      </w:r>
      <w:r w:rsidR="00524FCC" w:rsidRPr="003616C2">
        <w:rPr>
          <w:rFonts w:cs="Simplified Arabic" w:hint="cs"/>
          <w:sz w:val="28"/>
          <w:szCs w:val="28"/>
          <w:rtl/>
          <w:lang w:bidi="ar-DZ"/>
        </w:rPr>
        <w:t>ال</w:t>
      </w:r>
      <w:r w:rsidR="00575C90">
        <w:rPr>
          <w:rFonts w:cs="Simplified Arabic" w:hint="cs"/>
          <w:sz w:val="28"/>
          <w:szCs w:val="28"/>
          <w:rtl/>
          <w:lang w:bidi="ar-DZ"/>
        </w:rPr>
        <w:t>قدامى</w:t>
      </w:r>
      <w:r w:rsidR="00524FCC" w:rsidRPr="003616C2">
        <w:rPr>
          <w:rFonts w:cs="Simplified Arabic" w:hint="cs"/>
          <w:sz w:val="28"/>
          <w:szCs w:val="28"/>
          <w:rtl/>
          <w:lang w:bidi="ar-DZ"/>
        </w:rPr>
        <w:t xml:space="preserve"> في التّأسيس</w:t>
      </w:r>
      <w:r w:rsidR="00575C90">
        <w:rPr>
          <w:rFonts w:cs="Simplified Arabic" w:hint="cs"/>
          <w:sz w:val="28"/>
          <w:szCs w:val="28"/>
          <w:rtl/>
          <w:lang w:bidi="ar-DZ"/>
        </w:rPr>
        <w:t xml:space="preserve"> لهذا العلم في الحضارة العربيّة</w:t>
      </w:r>
      <w:r w:rsidR="00524FCC">
        <w:rPr>
          <w:rFonts w:cs="Simplified Arabic" w:hint="cs"/>
          <w:sz w:val="28"/>
          <w:szCs w:val="28"/>
          <w:rtl/>
          <w:lang w:bidi="ar-DZ"/>
        </w:rPr>
        <w:t xml:space="preserve">، معتبرا إياه وليد الثّقافة الغربيّة، كما تنصّ عليه إحدى الدّراسات </w:t>
      </w:r>
      <w:r w:rsidR="00575C90">
        <w:rPr>
          <w:rFonts w:cs="Simplified Arabic" w:hint="cs"/>
          <w:sz w:val="28"/>
          <w:szCs w:val="28"/>
          <w:rtl/>
          <w:lang w:bidi="ar-DZ"/>
        </w:rPr>
        <w:t xml:space="preserve">الّتي ترى أنّ </w:t>
      </w:r>
      <w:r w:rsidR="00524FCC">
        <w:rPr>
          <w:rFonts w:cs="Simplified Arabic" w:hint="cs"/>
          <w:sz w:val="28"/>
          <w:szCs w:val="28"/>
          <w:rtl/>
          <w:lang w:bidi="ar-DZ"/>
        </w:rPr>
        <w:t>"</w:t>
      </w:r>
      <w:r w:rsidR="00575C90">
        <w:rPr>
          <w:rFonts w:cs="Simplified Arabic" w:hint="cs"/>
          <w:sz w:val="28"/>
          <w:szCs w:val="28"/>
          <w:rtl/>
          <w:lang w:bidi="ar-DZ"/>
        </w:rPr>
        <w:t>المادّة العلميّة لهذا الكتاب غربيّة الرّؤية، تعتدّ بالفكر الغربيّ وتحلّل مناهجه وطرائقه، أمّا الفكرة العربيّة القديمة فتكاد تكون غائبة، إلا</w:t>
      </w:r>
      <w:r w:rsidR="007B54D8">
        <w:rPr>
          <w:rFonts w:cs="Simplified Arabic" w:hint="cs"/>
          <w:sz w:val="28"/>
          <w:szCs w:val="28"/>
          <w:rtl/>
          <w:lang w:bidi="ar-DZ"/>
        </w:rPr>
        <w:t>ّ</w:t>
      </w:r>
      <w:r w:rsidR="00575C90">
        <w:rPr>
          <w:rFonts w:cs="Simplified Arabic" w:hint="cs"/>
          <w:sz w:val="28"/>
          <w:szCs w:val="28"/>
          <w:rtl/>
          <w:lang w:bidi="ar-DZ"/>
        </w:rPr>
        <w:t xml:space="preserve"> في بعض الأحيان يوردها المؤلّف بإشارات عابرة.</w:t>
      </w:r>
      <w:r w:rsidR="00524FCC">
        <w:rPr>
          <w:rFonts w:cs="Simplified Arabic" w:hint="cs"/>
          <w:sz w:val="28"/>
          <w:szCs w:val="28"/>
          <w:rtl/>
          <w:lang w:bidi="ar-DZ"/>
        </w:rPr>
        <w:t>"</w:t>
      </w:r>
      <w:r w:rsidR="0030479C">
        <w:rPr>
          <w:rStyle w:val="Appelnotedebasdep"/>
          <w:rFonts w:cs="Simplified Arabic"/>
          <w:sz w:val="28"/>
          <w:szCs w:val="28"/>
          <w:rtl/>
          <w:lang w:bidi="ar-DZ"/>
        </w:rPr>
        <w:footnoteReference w:id="517"/>
      </w:r>
    </w:p>
    <w:p w:rsidR="00A67266" w:rsidRDefault="00434AA9" w:rsidP="00A67266">
      <w:pPr>
        <w:bidi/>
        <w:spacing w:after="0"/>
        <w:ind w:firstLine="565"/>
        <w:jc w:val="both"/>
        <w:rPr>
          <w:rFonts w:cs="Simplified Arabic"/>
          <w:sz w:val="28"/>
          <w:szCs w:val="28"/>
          <w:rtl/>
          <w:lang w:bidi="ar-DZ"/>
        </w:rPr>
      </w:pPr>
      <w:r w:rsidRPr="00434AA9">
        <w:rPr>
          <w:rFonts w:cs="Simplified Arabic" w:hint="cs"/>
          <w:b/>
          <w:bCs/>
          <w:sz w:val="28"/>
          <w:szCs w:val="28"/>
          <w:rtl/>
          <w:lang w:bidi="ar-DZ"/>
        </w:rPr>
        <w:t>ثالثا- علم الدّلالة العربيّ لفايز الدّاية:</w:t>
      </w:r>
      <w:r w:rsidRPr="00434AA9">
        <w:rPr>
          <w:rFonts w:cs="Simplified Arabic" w:hint="cs"/>
          <w:sz w:val="28"/>
          <w:szCs w:val="28"/>
          <w:rtl/>
          <w:lang w:bidi="ar-DZ"/>
        </w:rPr>
        <w:t xml:space="preserve"> يعدّ كذلك كتاب فايز الدّاية (علم الدّلالة العربيّ: النّظريّة والتّطبيق) من الكتب التي استأثرت كذلك في اهتمامها بعلم الدّلالة، بعد كتابيّ كلّ من إبراهيم أنيس (دلالة الألفاظ) وأحمد مختار عمر (علم الدّلالة) وهو الكتاب الّذي أراد من خلاله مؤلّفه أنْ يُؤكِّد على أصالة هذا العلم في التّرا</w:t>
      </w:r>
      <w:r w:rsidR="00A67266">
        <w:rPr>
          <w:rFonts w:cs="Simplified Arabic" w:hint="cs"/>
          <w:sz w:val="28"/>
          <w:szCs w:val="28"/>
          <w:rtl/>
          <w:lang w:bidi="ar-DZ"/>
        </w:rPr>
        <w:t>ث العربيّ كما يدلّ عليه العنوان،</w:t>
      </w:r>
      <w:r>
        <w:rPr>
          <w:rFonts w:cs="Simplified Arabic" w:hint="cs"/>
          <w:sz w:val="28"/>
          <w:szCs w:val="28"/>
          <w:rtl/>
          <w:lang w:bidi="ar-DZ"/>
        </w:rPr>
        <w:t>أو ال</w:t>
      </w:r>
      <w:r w:rsidRPr="00434AA9">
        <w:rPr>
          <w:rFonts w:cs="Simplified Arabic" w:hint="cs"/>
          <w:sz w:val="28"/>
          <w:szCs w:val="28"/>
          <w:rtl/>
          <w:lang w:bidi="ar-DZ"/>
        </w:rPr>
        <w:t xml:space="preserve">مقدّمة </w:t>
      </w:r>
      <w:r>
        <w:rPr>
          <w:rFonts w:cs="Simplified Arabic" w:hint="cs"/>
          <w:sz w:val="28"/>
          <w:szCs w:val="28"/>
          <w:rtl/>
          <w:lang w:bidi="ar-DZ"/>
        </w:rPr>
        <w:t xml:space="preserve">الّتي </w:t>
      </w:r>
      <w:r w:rsidR="00A67266">
        <w:rPr>
          <w:rFonts w:cs="Simplified Arabic" w:hint="cs"/>
          <w:sz w:val="28"/>
          <w:szCs w:val="28"/>
          <w:rtl/>
          <w:lang w:bidi="ar-DZ"/>
        </w:rPr>
        <w:t>صرّح فيها صاحب الكتاب قائلا</w:t>
      </w:r>
      <w:r>
        <w:rPr>
          <w:rFonts w:cs="Simplified Arabic" w:hint="cs"/>
          <w:sz w:val="28"/>
          <w:szCs w:val="28"/>
          <w:rtl/>
          <w:lang w:bidi="ar-DZ"/>
        </w:rPr>
        <w:t>: إ</w:t>
      </w:r>
      <w:r w:rsidRPr="00434AA9">
        <w:rPr>
          <w:rFonts w:cs="Simplified Arabic" w:hint="cs"/>
          <w:sz w:val="28"/>
          <w:szCs w:val="28"/>
          <w:rtl/>
          <w:lang w:bidi="ar-DZ"/>
        </w:rPr>
        <w:t>نّ "هذه الدّراسة ت</w:t>
      </w:r>
      <w:r w:rsidR="00A67266">
        <w:rPr>
          <w:rFonts w:cs="Simplified Arabic" w:hint="cs"/>
          <w:sz w:val="28"/>
          <w:szCs w:val="28"/>
          <w:rtl/>
          <w:lang w:bidi="ar-DZ"/>
        </w:rPr>
        <w:t>ُ</w:t>
      </w:r>
      <w:r w:rsidRPr="00434AA9">
        <w:rPr>
          <w:rFonts w:cs="Simplified Arabic" w:hint="cs"/>
          <w:sz w:val="28"/>
          <w:szCs w:val="28"/>
          <w:rtl/>
          <w:lang w:bidi="ar-DZ"/>
        </w:rPr>
        <w:t>قدّ</w:t>
      </w:r>
      <w:r w:rsidR="00A67266">
        <w:rPr>
          <w:rFonts w:cs="Simplified Arabic" w:hint="cs"/>
          <w:sz w:val="28"/>
          <w:szCs w:val="28"/>
          <w:rtl/>
          <w:lang w:bidi="ar-DZ"/>
        </w:rPr>
        <w:t xml:space="preserve">ِم البرهان على أصالة </w:t>
      </w:r>
      <w:r w:rsidRPr="00434AA9">
        <w:rPr>
          <w:rFonts w:cs="Simplified Arabic" w:hint="cs"/>
          <w:sz w:val="28"/>
          <w:szCs w:val="28"/>
          <w:rtl/>
          <w:lang w:bidi="ar-DZ"/>
        </w:rPr>
        <w:t>(علم الدّلالة العربيّ) ع</w:t>
      </w:r>
      <w:r>
        <w:rPr>
          <w:rFonts w:cs="Simplified Arabic" w:hint="cs"/>
          <w:sz w:val="28"/>
          <w:szCs w:val="28"/>
          <w:rtl/>
          <w:lang w:bidi="ar-DZ"/>
        </w:rPr>
        <w:t>ند الباحثين العرب من اللّغويّين</w:t>
      </w:r>
      <w:r w:rsidRPr="00434AA9">
        <w:rPr>
          <w:rFonts w:cs="Simplified Arabic" w:hint="cs"/>
          <w:sz w:val="28"/>
          <w:szCs w:val="28"/>
          <w:rtl/>
          <w:lang w:bidi="ar-DZ"/>
        </w:rPr>
        <w:t xml:space="preserve"> والفلاسفة</w:t>
      </w:r>
      <w:r>
        <w:rPr>
          <w:rFonts w:cs="Simplified Arabic" w:hint="cs"/>
          <w:sz w:val="28"/>
          <w:szCs w:val="28"/>
          <w:rtl/>
          <w:lang w:bidi="ar-DZ"/>
        </w:rPr>
        <w:t>،</w:t>
      </w:r>
      <w:r w:rsidRPr="00434AA9">
        <w:rPr>
          <w:rFonts w:cs="Simplified Arabic" w:hint="cs"/>
          <w:sz w:val="28"/>
          <w:szCs w:val="28"/>
          <w:rtl/>
          <w:lang w:bidi="ar-DZ"/>
        </w:rPr>
        <w:t xml:space="preserve"> والأصوليّين، والفقهاء، والنّقاد، والأدباء، ذلك أنّنا درسنا معالم هذا العلم كما يبحثه العلماء في اللّغات المعاصرة (الفرنسيّة، والإنجليزيّة، والألمانيّة...) وفتّشنا عمّا يقابلها في الكتابات العربيّة، فوجدنا أعمالا أصيلة ودقيقة، نظمناها وأعطيناها نسقا له تكامله؛ فتشكّلت بنيانا متماسكا قادرا على النّماء والتّفاعل في مجالات العلم والأدب والحياة العامّة."</w:t>
      </w:r>
      <w:r w:rsidRPr="00434AA9">
        <w:rPr>
          <w:rStyle w:val="Appelnotedebasdep"/>
          <w:rFonts w:cs="Simplified Arabic"/>
          <w:sz w:val="28"/>
          <w:szCs w:val="28"/>
          <w:rtl/>
          <w:lang w:bidi="ar-DZ"/>
        </w:rPr>
        <w:footnoteReference w:id="518"/>
      </w:r>
    </w:p>
    <w:p w:rsidR="00012B01" w:rsidRDefault="00434AA9" w:rsidP="00874A11">
      <w:pPr>
        <w:bidi/>
        <w:spacing w:after="0"/>
        <w:ind w:firstLine="565"/>
        <w:jc w:val="both"/>
        <w:rPr>
          <w:rFonts w:cs="Simplified Arabic"/>
          <w:sz w:val="28"/>
          <w:szCs w:val="28"/>
          <w:rtl/>
          <w:lang w:bidi="ar-DZ"/>
        </w:rPr>
      </w:pPr>
      <w:r w:rsidRPr="00434AA9">
        <w:rPr>
          <w:rFonts w:cs="Simplified Arabic" w:hint="cs"/>
          <w:sz w:val="28"/>
          <w:szCs w:val="28"/>
          <w:rtl/>
          <w:lang w:bidi="ar-DZ"/>
        </w:rPr>
        <w:t xml:space="preserve">ومن جملة ما تعرّض إليه </w:t>
      </w:r>
      <w:r>
        <w:rPr>
          <w:rFonts w:cs="Simplified Arabic" w:hint="cs"/>
          <w:sz w:val="28"/>
          <w:szCs w:val="28"/>
          <w:rtl/>
          <w:lang w:bidi="ar-DZ"/>
        </w:rPr>
        <w:t xml:space="preserve">فايز الدّاية </w:t>
      </w:r>
      <w:r w:rsidRPr="00434AA9">
        <w:rPr>
          <w:rFonts w:cs="Simplified Arabic" w:hint="cs"/>
          <w:sz w:val="28"/>
          <w:szCs w:val="28"/>
          <w:rtl/>
          <w:lang w:bidi="ar-DZ"/>
        </w:rPr>
        <w:t xml:space="preserve">في هذا الكتاب </w:t>
      </w:r>
      <w:r>
        <w:rPr>
          <w:rFonts w:cs="Simplified Arabic" w:hint="cs"/>
          <w:sz w:val="28"/>
          <w:szCs w:val="28"/>
          <w:rtl/>
          <w:lang w:bidi="ar-DZ"/>
        </w:rPr>
        <w:t>الّذي قسّمه إلى ستة فصول</w:t>
      </w:r>
      <w:r w:rsidRPr="00434AA9">
        <w:rPr>
          <w:rFonts w:cs="Simplified Arabic" w:hint="cs"/>
          <w:sz w:val="28"/>
          <w:szCs w:val="28"/>
          <w:rtl/>
          <w:lang w:bidi="ar-DZ"/>
        </w:rPr>
        <w:t xml:space="preserve">، </w:t>
      </w:r>
      <w:r>
        <w:rPr>
          <w:rFonts w:cs="Simplified Arabic" w:hint="cs"/>
          <w:sz w:val="28"/>
          <w:szCs w:val="28"/>
          <w:rtl/>
          <w:lang w:bidi="ar-DZ"/>
        </w:rPr>
        <w:t xml:space="preserve">مخصّصا الفصل الأوّل منها لتحديد </w:t>
      </w:r>
      <w:r w:rsidR="00335139">
        <w:rPr>
          <w:rFonts w:cs="Simplified Arabic" w:hint="cs"/>
          <w:sz w:val="28"/>
          <w:szCs w:val="28"/>
          <w:rtl/>
          <w:lang w:bidi="ar-DZ"/>
        </w:rPr>
        <w:t>ماهيّة الدّلالة</w:t>
      </w:r>
      <w:r w:rsidR="001C36C4">
        <w:rPr>
          <w:rFonts w:cs="Simplified Arabic" w:hint="cs"/>
          <w:sz w:val="28"/>
          <w:szCs w:val="28"/>
          <w:rtl/>
          <w:lang w:bidi="ar-DZ"/>
        </w:rPr>
        <w:t xml:space="preserve"> وتفسير عمليّة حدوثها</w:t>
      </w:r>
      <w:r w:rsidR="002C0645">
        <w:rPr>
          <w:rFonts w:cs="Simplified Arabic" w:hint="cs"/>
          <w:sz w:val="28"/>
          <w:szCs w:val="28"/>
          <w:rtl/>
          <w:lang w:bidi="ar-DZ"/>
        </w:rPr>
        <w:t xml:space="preserve"> ومرتبة اللّفظ فيها</w:t>
      </w:r>
      <w:r w:rsidR="00335139">
        <w:rPr>
          <w:rFonts w:cs="Simplified Arabic" w:hint="cs"/>
          <w:sz w:val="28"/>
          <w:szCs w:val="28"/>
          <w:rtl/>
          <w:lang w:bidi="ar-DZ"/>
        </w:rPr>
        <w:t xml:space="preserve">، </w:t>
      </w:r>
      <w:r w:rsidR="00C570D6">
        <w:rPr>
          <w:rFonts w:cs="Simplified Arabic" w:hint="cs"/>
          <w:sz w:val="28"/>
          <w:szCs w:val="28"/>
          <w:rtl/>
          <w:lang w:bidi="ar-DZ"/>
        </w:rPr>
        <w:t>وكذا</w:t>
      </w:r>
      <w:r w:rsidR="00335139">
        <w:rPr>
          <w:rFonts w:cs="Simplified Arabic" w:hint="cs"/>
          <w:sz w:val="28"/>
          <w:szCs w:val="28"/>
          <w:rtl/>
          <w:lang w:bidi="ar-DZ"/>
        </w:rPr>
        <w:t>العلاقة بين الدّال والمدلو</w:t>
      </w:r>
      <w:r w:rsidR="002C0645">
        <w:rPr>
          <w:rFonts w:cs="Simplified Arabic" w:hint="cs"/>
          <w:sz w:val="28"/>
          <w:szCs w:val="28"/>
          <w:rtl/>
          <w:lang w:bidi="ar-DZ"/>
        </w:rPr>
        <w:t>ل</w:t>
      </w:r>
      <w:r w:rsidR="00C570D6">
        <w:rPr>
          <w:rFonts w:cs="Simplified Arabic" w:hint="cs"/>
          <w:sz w:val="28"/>
          <w:szCs w:val="28"/>
          <w:rtl/>
          <w:lang w:bidi="ar-DZ"/>
        </w:rPr>
        <w:t>، وأنواع الدّلالة الخاصّة باللّفظ</w:t>
      </w:r>
      <w:r w:rsidR="00874A11">
        <w:rPr>
          <w:rFonts w:cs="Simplified Arabic" w:hint="cs"/>
          <w:sz w:val="28"/>
          <w:szCs w:val="28"/>
          <w:rtl/>
          <w:lang w:bidi="ar-DZ"/>
        </w:rPr>
        <w:t xml:space="preserve"> فيها</w:t>
      </w:r>
      <w:r w:rsidR="00C570D6">
        <w:rPr>
          <w:rFonts w:cs="Simplified Arabic" w:hint="cs"/>
          <w:sz w:val="28"/>
          <w:szCs w:val="28"/>
          <w:rtl/>
          <w:lang w:bidi="ar-DZ"/>
        </w:rPr>
        <w:t>،</w:t>
      </w:r>
      <w:r w:rsidR="00874A11">
        <w:rPr>
          <w:rFonts w:cs="Simplified Arabic" w:hint="cs"/>
          <w:sz w:val="28"/>
          <w:szCs w:val="28"/>
          <w:rtl/>
          <w:lang w:bidi="ar-DZ"/>
        </w:rPr>
        <w:t xml:space="preserve">ثمّ </w:t>
      </w:r>
      <w:r w:rsidR="00335139">
        <w:rPr>
          <w:rFonts w:cs="Simplified Arabic" w:hint="cs"/>
          <w:sz w:val="28"/>
          <w:szCs w:val="28"/>
          <w:rtl/>
          <w:lang w:bidi="ar-DZ"/>
        </w:rPr>
        <w:t>الفروق اللّغويّة عند أبي هلال العسكريّ</w:t>
      </w:r>
      <w:r w:rsidR="001B430E">
        <w:rPr>
          <w:rFonts w:cs="Simplified Arabic" w:hint="cs"/>
          <w:sz w:val="28"/>
          <w:szCs w:val="28"/>
          <w:rtl/>
          <w:lang w:bidi="ar-DZ"/>
        </w:rPr>
        <w:t>؛</w:t>
      </w:r>
      <w:r w:rsidR="00335139">
        <w:rPr>
          <w:rFonts w:cs="Simplified Arabic" w:hint="cs"/>
          <w:sz w:val="28"/>
          <w:szCs w:val="28"/>
          <w:rtl/>
          <w:lang w:bidi="ar-DZ"/>
        </w:rPr>
        <w:t xml:space="preserve"> باعتباره</w:t>
      </w:r>
      <w:r w:rsidR="00DA3860">
        <w:rPr>
          <w:rFonts w:cs="Simplified Arabic" w:hint="cs"/>
          <w:sz w:val="28"/>
          <w:szCs w:val="28"/>
          <w:rtl/>
          <w:lang w:bidi="ar-DZ"/>
        </w:rPr>
        <w:t>ا</w:t>
      </w:r>
      <w:r w:rsidR="00335139">
        <w:rPr>
          <w:rFonts w:cs="Simplified Arabic" w:hint="cs"/>
          <w:sz w:val="28"/>
          <w:szCs w:val="28"/>
          <w:rtl/>
          <w:lang w:bidi="ar-DZ"/>
        </w:rPr>
        <w:t xml:space="preserve"> منهجا للت</w:t>
      </w:r>
      <w:r w:rsidR="008428FF">
        <w:rPr>
          <w:rFonts w:cs="Simplified Arabic" w:hint="cs"/>
          <w:sz w:val="28"/>
          <w:szCs w:val="28"/>
          <w:rtl/>
          <w:lang w:bidi="ar-DZ"/>
        </w:rPr>
        <w:t>ّ</w:t>
      </w:r>
      <w:r w:rsidR="00335139">
        <w:rPr>
          <w:rFonts w:cs="Simplified Arabic" w:hint="cs"/>
          <w:sz w:val="28"/>
          <w:szCs w:val="28"/>
          <w:rtl/>
          <w:lang w:bidi="ar-DZ"/>
        </w:rPr>
        <w:t>حليل</w:t>
      </w:r>
      <w:r w:rsidR="00874A11">
        <w:rPr>
          <w:rFonts w:cs="Simplified Arabic" w:hint="cs"/>
          <w:sz w:val="28"/>
          <w:szCs w:val="28"/>
          <w:rtl/>
          <w:lang w:bidi="ar-DZ"/>
        </w:rPr>
        <w:t xml:space="preserve"> الدّلاليّ عند القدماء</w:t>
      </w:r>
      <w:r w:rsidR="00335139">
        <w:rPr>
          <w:rFonts w:cs="Simplified Arabic" w:hint="cs"/>
          <w:sz w:val="28"/>
          <w:szCs w:val="28"/>
          <w:rtl/>
          <w:lang w:bidi="ar-DZ"/>
        </w:rPr>
        <w:t xml:space="preserve">، </w:t>
      </w:r>
      <w:r w:rsidR="008428FF">
        <w:rPr>
          <w:rFonts w:cs="Simplified Arabic" w:hint="cs"/>
          <w:sz w:val="28"/>
          <w:szCs w:val="28"/>
          <w:rtl/>
          <w:lang w:bidi="ar-DZ"/>
        </w:rPr>
        <w:t>وكذا مشكلة اللّفظ والمعنى عند المتقدّمين</w:t>
      </w:r>
      <w:r w:rsidR="00874A11">
        <w:rPr>
          <w:rFonts w:cs="Simplified Arabic" w:hint="cs"/>
          <w:sz w:val="28"/>
          <w:szCs w:val="28"/>
          <w:rtl/>
          <w:lang w:bidi="ar-DZ"/>
        </w:rPr>
        <w:t xml:space="preserve"> من اللّغوييّن والنّقاد </w:t>
      </w:r>
      <w:r w:rsidR="008428FF">
        <w:rPr>
          <w:rFonts w:cs="Simplified Arabic" w:hint="cs"/>
          <w:sz w:val="28"/>
          <w:szCs w:val="28"/>
          <w:rtl/>
          <w:lang w:bidi="ar-DZ"/>
        </w:rPr>
        <w:t>وشرحه لمعنى كلّ من (ل</w:t>
      </w:r>
      <w:r w:rsidR="00862441">
        <w:rPr>
          <w:rFonts w:cs="Simplified Arabic" w:hint="cs"/>
          <w:sz w:val="28"/>
          <w:szCs w:val="28"/>
          <w:rtl/>
          <w:lang w:bidi="ar-DZ"/>
        </w:rPr>
        <w:t>َ</w:t>
      </w:r>
      <w:r w:rsidR="008428FF">
        <w:rPr>
          <w:rFonts w:cs="Simplified Arabic" w:hint="cs"/>
          <w:sz w:val="28"/>
          <w:szCs w:val="28"/>
          <w:rtl/>
          <w:lang w:bidi="ar-DZ"/>
        </w:rPr>
        <w:t>ف</w:t>
      </w:r>
      <w:r w:rsidR="00862441">
        <w:rPr>
          <w:rFonts w:cs="Simplified Arabic" w:hint="cs"/>
          <w:sz w:val="28"/>
          <w:szCs w:val="28"/>
          <w:rtl/>
          <w:lang w:bidi="ar-DZ"/>
        </w:rPr>
        <w:t>َ</w:t>
      </w:r>
      <w:r w:rsidR="008428FF">
        <w:rPr>
          <w:rFonts w:cs="Simplified Arabic" w:hint="cs"/>
          <w:sz w:val="28"/>
          <w:szCs w:val="28"/>
          <w:rtl/>
          <w:lang w:bidi="ar-DZ"/>
        </w:rPr>
        <w:t>ظ</w:t>
      </w:r>
      <w:r w:rsidR="00862441">
        <w:rPr>
          <w:rFonts w:cs="Simplified Arabic" w:hint="cs"/>
          <w:sz w:val="28"/>
          <w:szCs w:val="28"/>
          <w:rtl/>
          <w:lang w:bidi="ar-DZ"/>
        </w:rPr>
        <w:t>َ</w:t>
      </w:r>
      <w:r w:rsidR="008428FF">
        <w:rPr>
          <w:rFonts w:cs="Simplified Arabic" w:hint="cs"/>
          <w:sz w:val="28"/>
          <w:szCs w:val="28"/>
          <w:rtl/>
          <w:lang w:bidi="ar-DZ"/>
        </w:rPr>
        <w:t>، وع</w:t>
      </w:r>
      <w:r w:rsidR="00862441">
        <w:rPr>
          <w:rFonts w:cs="Simplified Arabic" w:hint="cs"/>
          <w:sz w:val="28"/>
          <w:szCs w:val="28"/>
          <w:rtl/>
          <w:lang w:bidi="ar-DZ"/>
        </w:rPr>
        <w:t>َ</w:t>
      </w:r>
      <w:r w:rsidR="008428FF">
        <w:rPr>
          <w:rFonts w:cs="Simplified Arabic" w:hint="cs"/>
          <w:sz w:val="28"/>
          <w:szCs w:val="28"/>
          <w:rtl/>
          <w:lang w:bidi="ar-DZ"/>
        </w:rPr>
        <w:t>ن</w:t>
      </w:r>
      <w:r w:rsidR="00862441">
        <w:rPr>
          <w:rFonts w:cs="Simplified Arabic" w:hint="cs"/>
          <w:sz w:val="28"/>
          <w:szCs w:val="28"/>
          <w:rtl/>
          <w:lang w:bidi="ar-DZ"/>
        </w:rPr>
        <w:t>َ</w:t>
      </w:r>
      <w:r w:rsidR="008428FF">
        <w:rPr>
          <w:rFonts w:cs="Simplified Arabic" w:hint="cs"/>
          <w:sz w:val="28"/>
          <w:szCs w:val="28"/>
          <w:rtl/>
          <w:lang w:bidi="ar-DZ"/>
        </w:rPr>
        <w:t>ى)</w:t>
      </w:r>
      <w:r w:rsidR="00862441">
        <w:rPr>
          <w:rFonts w:cs="Simplified Arabic" w:hint="cs"/>
          <w:sz w:val="28"/>
          <w:szCs w:val="28"/>
          <w:rtl/>
          <w:lang w:bidi="ar-DZ"/>
        </w:rPr>
        <w:t xml:space="preserve"> في كلّ من معاجم الألفاظ ومعاجم المعاني، و</w:t>
      </w:r>
      <w:r w:rsidR="0096703B">
        <w:rPr>
          <w:rFonts w:cs="Simplified Arabic" w:hint="cs"/>
          <w:sz w:val="28"/>
          <w:szCs w:val="28"/>
          <w:rtl/>
          <w:lang w:bidi="ar-DZ"/>
        </w:rPr>
        <w:t>استعمالاتها في كلّ من</w:t>
      </w:r>
      <w:r w:rsidR="00862441">
        <w:rPr>
          <w:rFonts w:cs="Simplified Arabic" w:hint="cs"/>
          <w:sz w:val="28"/>
          <w:szCs w:val="28"/>
          <w:rtl/>
          <w:lang w:bidi="ar-DZ"/>
        </w:rPr>
        <w:t xml:space="preserve"> كتب فقه الل</w:t>
      </w:r>
      <w:r w:rsidR="0096703B">
        <w:rPr>
          <w:rFonts w:cs="Simplified Arabic" w:hint="cs"/>
          <w:sz w:val="28"/>
          <w:szCs w:val="28"/>
          <w:rtl/>
          <w:lang w:bidi="ar-DZ"/>
        </w:rPr>
        <w:t>ّ</w:t>
      </w:r>
      <w:r w:rsidR="00862441">
        <w:rPr>
          <w:rFonts w:cs="Simplified Arabic" w:hint="cs"/>
          <w:sz w:val="28"/>
          <w:szCs w:val="28"/>
          <w:rtl/>
          <w:lang w:bidi="ar-DZ"/>
        </w:rPr>
        <w:t xml:space="preserve">غة عند ابن جنّي، </w:t>
      </w:r>
      <w:r w:rsidR="00912A10">
        <w:rPr>
          <w:rFonts w:cs="Simplified Arabic" w:hint="cs"/>
          <w:sz w:val="28"/>
          <w:szCs w:val="28"/>
          <w:rtl/>
          <w:lang w:bidi="ar-DZ"/>
        </w:rPr>
        <w:t>وكتب المنطق عند الفا</w:t>
      </w:r>
      <w:r w:rsidR="00862441">
        <w:rPr>
          <w:rFonts w:cs="Simplified Arabic" w:hint="cs"/>
          <w:sz w:val="28"/>
          <w:szCs w:val="28"/>
          <w:rtl/>
          <w:lang w:bidi="ar-DZ"/>
        </w:rPr>
        <w:t xml:space="preserve">رابيّ، </w:t>
      </w:r>
      <w:r w:rsidR="00A4019B">
        <w:rPr>
          <w:rFonts w:cs="Simplified Arabic" w:hint="cs"/>
          <w:sz w:val="28"/>
          <w:szCs w:val="28"/>
          <w:rtl/>
          <w:lang w:bidi="ar-DZ"/>
        </w:rPr>
        <w:t>ثمّ مشكلة اللّفظ والمعنى عند نقاد الشّعر</w:t>
      </w:r>
      <w:r w:rsidR="00874A11">
        <w:rPr>
          <w:rFonts w:cs="Simplified Arabic" w:hint="cs"/>
          <w:sz w:val="28"/>
          <w:szCs w:val="28"/>
          <w:rtl/>
          <w:lang w:bidi="ar-DZ"/>
        </w:rPr>
        <w:t>؛</w:t>
      </w:r>
      <w:r w:rsidR="009476CD">
        <w:rPr>
          <w:rFonts w:cs="Simplified Arabic" w:hint="cs"/>
          <w:sz w:val="28"/>
          <w:szCs w:val="28"/>
          <w:rtl/>
          <w:lang w:bidi="ar-DZ"/>
        </w:rPr>
        <w:t xml:space="preserve">بما فيها الدّلالة المفردة </w:t>
      </w:r>
      <w:r w:rsidR="009A2F7B">
        <w:rPr>
          <w:rFonts w:cs="Simplified Arabic" w:hint="cs"/>
          <w:sz w:val="28"/>
          <w:szCs w:val="28"/>
          <w:rtl/>
          <w:lang w:bidi="ar-DZ"/>
        </w:rPr>
        <w:t xml:space="preserve">للفظة، ودلالة المعنى على كلّ من الغرض، والفكرة، </w:t>
      </w:r>
      <w:r w:rsidR="002F019A">
        <w:rPr>
          <w:rFonts w:cs="Simplified Arabic" w:hint="cs"/>
          <w:sz w:val="28"/>
          <w:szCs w:val="28"/>
          <w:rtl/>
          <w:lang w:bidi="ar-DZ"/>
        </w:rPr>
        <w:t>والأفكار الجزئيّة</w:t>
      </w:r>
      <w:r w:rsidR="00874A11">
        <w:rPr>
          <w:rFonts w:cs="Simplified Arabic" w:hint="cs"/>
          <w:sz w:val="28"/>
          <w:szCs w:val="28"/>
          <w:rtl/>
          <w:lang w:bidi="ar-DZ"/>
        </w:rPr>
        <w:t>.</w:t>
      </w:r>
      <w:r w:rsidR="00012B01">
        <w:rPr>
          <w:rFonts w:cs="Simplified Arabic" w:hint="cs"/>
          <w:sz w:val="28"/>
          <w:szCs w:val="28"/>
          <w:rtl/>
          <w:lang w:bidi="ar-DZ"/>
        </w:rPr>
        <w:t xml:space="preserve"> وأخيرا بعض العلاقات الدّلاليّة التي تشمل المشترك، والتّرادف والتّضاد، عند القدامى تحت مباحث (تعدّد المعنى واللّفظ)</w:t>
      </w:r>
      <w:r w:rsidR="00346827">
        <w:rPr>
          <w:rFonts w:cs="Simplified Arabic" w:hint="cs"/>
          <w:sz w:val="28"/>
          <w:szCs w:val="28"/>
          <w:rtl/>
          <w:lang w:bidi="ar-DZ"/>
        </w:rPr>
        <w:t xml:space="preserve"> مركّزا فيه على مبحث المشترك اللّفظيّ عند كلّ من الفلاسفة والأصولييّن، وكذا كتب الشّرّاح والنّقاد</w:t>
      </w:r>
      <w:r w:rsidR="00012B01">
        <w:rPr>
          <w:rFonts w:cs="Simplified Arabic" w:hint="cs"/>
          <w:sz w:val="28"/>
          <w:szCs w:val="28"/>
          <w:rtl/>
          <w:lang w:bidi="ar-DZ"/>
        </w:rPr>
        <w:t xml:space="preserve">. </w:t>
      </w:r>
    </w:p>
    <w:p w:rsidR="00C570D6" w:rsidRPr="00874A11" w:rsidRDefault="00075537" w:rsidP="002A1F97">
      <w:pPr>
        <w:bidi/>
        <w:spacing w:after="0"/>
        <w:ind w:firstLine="565"/>
        <w:jc w:val="both"/>
        <w:rPr>
          <w:rFonts w:cs="Simplified Arabic"/>
          <w:sz w:val="28"/>
          <w:szCs w:val="28"/>
          <w:rtl/>
          <w:lang w:bidi="ar-DZ"/>
        </w:rPr>
      </w:pPr>
      <w:r>
        <w:rPr>
          <w:rFonts w:cs="Simplified Arabic" w:hint="cs"/>
          <w:sz w:val="28"/>
          <w:szCs w:val="28"/>
          <w:rtl/>
          <w:lang w:bidi="ar-DZ"/>
        </w:rPr>
        <w:t xml:space="preserve">وفيما يتعلّق بمفهوم الدّلالة </w:t>
      </w:r>
      <w:r w:rsidR="001C36C4">
        <w:rPr>
          <w:rFonts w:cs="Simplified Arabic" w:hint="cs"/>
          <w:sz w:val="28"/>
          <w:szCs w:val="28"/>
          <w:rtl/>
          <w:lang w:bidi="ar-DZ"/>
        </w:rPr>
        <w:t>وتفسير عمليّة حدوثها،</w:t>
      </w:r>
      <w:r>
        <w:rPr>
          <w:rFonts w:cs="Simplified Arabic" w:hint="cs"/>
          <w:sz w:val="28"/>
          <w:szCs w:val="28"/>
          <w:rtl/>
          <w:lang w:bidi="ar-DZ"/>
        </w:rPr>
        <w:t xml:space="preserve"> فقد استعان فايز الدّاية في تحديدها على ما جاء به ابن سينا </w:t>
      </w:r>
      <w:r w:rsidRPr="00434AA9">
        <w:rPr>
          <w:rFonts w:cs="Simplified Arabic" w:hint="cs"/>
          <w:sz w:val="28"/>
          <w:szCs w:val="28"/>
          <w:rtl/>
          <w:lang w:bidi="ar-DZ"/>
        </w:rPr>
        <w:t xml:space="preserve">(427هـ) </w:t>
      </w:r>
      <w:r>
        <w:rPr>
          <w:rFonts w:cs="Simplified Arabic" w:hint="cs"/>
          <w:sz w:val="28"/>
          <w:szCs w:val="28"/>
          <w:rtl/>
          <w:lang w:bidi="ar-DZ"/>
        </w:rPr>
        <w:t xml:space="preserve">في كتابه (العبارة) والّذي بدوره كان قد وقف على تفسير </w:t>
      </w:r>
      <w:r w:rsidR="001C36C4">
        <w:rPr>
          <w:rFonts w:cs="Simplified Arabic" w:hint="cs"/>
          <w:sz w:val="28"/>
          <w:szCs w:val="28"/>
          <w:rtl/>
          <w:lang w:bidi="ar-DZ"/>
        </w:rPr>
        <w:t>ال</w:t>
      </w:r>
      <w:r>
        <w:rPr>
          <w:rFonts w:cs="Simplified Arabic" w:hint="cs"/>
          <w:sz w:val="28"/>
          <w:szCs w:val="28"/>
          <w:rtl/>
          <w:lang w:bidi="ar-DZ"/>
        </w:rPr>
        <w:t>عمليّة</w:t>
      </w:r>
      <w:r w:rsidR="001C36C4">
        <w:rPr>
          <w:rFonts w:cs="Simplified Arabic" w:hint="cs"/>
          <w:sz w:val="28"/>
          <w:szCs w:val="28"/>
          <w:rtl/>
          <w:lang w:bidi="ar-DZ"/>
        </w:rPr>
        <w:t xml:space="preserve"> الدّلاليّة</w:t>
      </w:r>
      <w:r>
        <w:rPr>
          <w:rFonts w:cs="Simplified Arabic" w:hint="cs"/>
          <w:sz w:val="28"/>
          <w:szCs w:val="28"/>
          <w:rtl/>
          <w:lang w:bidi="ar-DZ"/>
        </w:rPr>
        <w:t xml:space="preserve"> بقوله: "إ</w:t>
      </w:r>
      <w:r w:rsidRPr="00434AA9">
        <w:rPr>
          <w:rFonts w:cs="Simplified Arabic" w:hint="cs"/>
          <w:sz w:val="28"/>
          <w:szCs w:val="28"/>
          <w:rtl/>
          <w:lang w:bidi="ar-DZ"/>
        </w:rPr>
        <w:t>نّ الإنسان قد أُوتِيَ قوّة حسيّة ترتسم فيها صور الأمور الخارجيّة، وتتأدّى عنها إلى النّفس، فترتسم فيها ارتساما ثانياً ثابتاً، وإن غاب عن الحسّ، ثمّ ربّما ارتسم بعد ذلك في النّفس أمور على نحو ما أدّاه الحسّ. فإمّا أن تكون هي المرتسمات في الحسّ، ولكنّها انقلبت عن هيئاتها المحسوسة إلى التّجريد، أو تكون ارتسمت من جَنْبَةٍ أخرى. فللأمور وجود في الأعيان، ووجود في النّفس يكون آثارا في النّفس. ولمّا كانت الطّبيعة الإنسانيّة محتاجة إلى المحاورة لاضطرارها إلى المشاركة والمجاورة، انبعثت إلى اختراع شيء يُتوَصّل به إلى ذلك ... فمالت الطّبيعة إلى استعمال الصّوت، ووُفِّقت من عند الخالق بآلات تقطيع الحروف وتركيبها معا، ليُدلَّ بها على ما في النّفس من أثر. ثمّ وقع اضطرار ثان إلى إعلام الغائبين من الموجودين في الزّمان، أو المستقبلين إعلاما بتدوين ما عُلِم ... فاحتيج إلى ضربٍ آخر من الإعلام غير النّطق، فاختُرِعَتْ أشكال الكتابة."</w:t>
      </w:r>
      <w:r w:rsidRPr="00434AA9">
        <w:rPr>
          <w:rStyle w:val="Appelnotedebasdep"/>
          <w:rFonts w:cs="Simplified Arabic"/>
          <w:sz w:val="28"/>
          <w:szCs w:val="28"/>
          <w:rtl/>
          <w:lang w:bidi="ar-DZ"/>
        </w:rPr>
        <w:footnoteReference w:id="519"/>
      </w:r>
      <w:r>
        <w:rPr>
          <w:rFonts w:cs="Simplified Arabic" w:hint="cs"/>
          <w:sz w:val="28"/>
          <w:szCs w:val="28"/>
          <w:rtl/>
          <w:lang w:bidi="ar-DZ"/>
        </w:rPr>
        <w:t>معرّفا</w:t>
      </w:r>
      <w:r w:rsidR="001C36C4">
        <w:rPr>
          <w:rFonts w:cs="Simplified Arabic" w:hint="cs"/>
          <w:sz w:val="28"/>
          <w:szCs w:val="28"/>
          <w:rtl/>
          <w:lang w:bidi="ar-DZ"/>
        </w:rPr>
        <w:t>الدّلالة</w:t>
      </w:r>
      <w:r>
        <w:rPr>
          <w:rFonts w:cs="Simplified Arabic" w:hint="cs"/>
          <w:sz w:val="28"/>
          <w:szCs w:val="28"/>
          <w:rtl/>
          <w:lang w:bidi="ar-DZ"/>
        </w:rPr>
        <w:t xml:space="preserve"> على أساس أنّ</w:t>
      </w:r>
      <w:r w:rsidRPr="00434AA9">
        <w:rPr>
          <w:rFonts w:cs="Simplified Arabic" w:hint="cs"/>
          <w:sz w:val="28"/>
          <w:szCs w:val="28"/>
          <w:rtl/>
          <w:lang w:bidi="ar-DZ"/>
        </w:rPr>
        <w:t xml:space="preserve"> "معنى دلالة اللّفظ أن يكون إذا ارتسم في الخيال مسموع اسم، ارتسم في النّفس معنى؛ فتَعْرِفُ النّفس أنّ هذا المسموع لهذا المفهوم، فكلّما أورده الحسّ على النّفس التفتت إلى معناه."</w:t>
      </w:r>
      <w:r w:rsidRPr="00434AA9">
        <w:rPr>
          <w:rStyle w:val="Appelnotedebasdep"/>
          <w:rFonts w:cs="Simplified Arabic"/>
          <w:sz w:val="28"/>
          <w:szCs w:val="28"/>
          <w:rtl/>
          <w:lang w:bidi="ar-DZ"/>
        </w:rPr>
        <w:footnoteReference w:id="520"/>
      </w:r>
      <w:r w:rsidRPr="00434AA9">
        <w:rPr>
          <w:rFonts w:cs="Simplified Arabic" w:hint="cs"/>
          <w:sz w:val="28"/>
          <w:szCs w:val="28"/>
          <w:rtl/>
          <w:lang w:bidi="ar-DZ"/>
        </w:rPr>
        <w:t xml:space="preserve"> وقد ذهب فايز الدّاية بناء على هذا، إلى أنّ الدّلالة تتشكّل عن طريق </w:t>
      </w:r>
      <w:r w:rsidR="001C36C4">
        <w:rPr>
          <w:rFonts w:cs="Simplified Arabic" w:hint="cs"/>
          <w:sz w:val="28"/>
          <w:szCs w:val="28"/>
          <w:rtl/>
          <w:lang w:bidi="ar-DZ"/>
        </w:rPr>
        <w:t>ثلاثة عناصر أساسيّة، تشمل</w:t>
      </w:r>
      <w:r w:rsidRPr="00434AA9">
        <w:rPr>
          <w:rFonts w:cs="Simplified Arabic" w:hint="cs"/>
          <w:sz w:val="28"/>
          <w:szCs w:val="28"/>
          <w:rtl/>
          <w:lang w:bidi="ar-DZ"/>
        </w:rPr>
        <w:t xml:space="preserve"> الأشياء المادّية الحاضرة أو الغائبة عن الحسّ والأفكار والمجرّدات، والمثيرات السّمعيّة </w:t>
      </w:r>
      <w:r w:rsidR="001C36C4">
        <w:rPr>
          <w:rFonts w:cs="Simplified Arabic" w:hint="cs"/>
          <w:sz w:val="28"/>
          <w:szCs w:val="28"/>
          <w:rtl/>
          <w:lang w:bidi="ar-DZ"/>
        </w:rPr>
        <w:t xml:space="preserve">التي تستحضر </w:t>
      </w:r>
      <w:r w:rsidRPr="00434AA9">
        <w:rPr>
          <w:rFonts w:cs="Simplified Arabic" w:hint="cs"/>
          <w:sz w:val="28"/>
          <w:szCs w:val="28"/>
          <w:rtl/>
          <w:lang w:bidi="ar-DZ"/>
        </w:rPr>
        <w:t xml:space="preserve">صور الأشياء ومعانيها، </w:t>
      </w:r>
      <w:r w:rsidR="001C36C4">
        <w:rPr>
          <w:rFonts w:cs="Simplified Arabic" w:hint="cs"/>
          <w:sz w:val="28"/>
          <w:szCs w:val="28"/>
          <w:rtl/>
          <w:lang w:bidi="ar-DZ"/>
        </w:rPr>
        <w:t>و</w:t>
      </w:r>
      <w:r w:rsidRPr="00434AA9">
        <w:rPr>
          <w:rFonts w:cs="Simplified Arabic" w:hint="cs"/>
          <w:sz w:val="28"/>
          <w:szCs w:val="28"/>
          <w:rtl/>
          <w:lang w:bidi="ar-DZ"/>
        </w:rPr>
        <w:t xml:space="preserve">الرّموز الدّلاليّة </w:t>
      </w:r>
      <w:r w:rsidR="001C36C4">
        <w:rPr>
          <w:rFonts w:cs="Simplified Arabic" w:hint="cs"/>
          <w:sz w:val="28"/>
          <w:szCs w:val="28"/>
          <w:rtl/>
          <w:lang w:bidi="ar-DZ"/>
        </w:rPr>
        <w:t xml:space="preserve">الّتي تشمل </w:t>
      </w:r>
      <w:r w:rsidRPr="00434AA9">
        <w:rPr>
          <w:rFonts w:cs="Simplified Arabic" w:hint="cs"/>
          <w:sz w:val="28"/>
          <w:szCs w:val="28"/>
          <w:rtl/>
          <w:lang w:bidi="ar-DZ"/>
        </w:rPr>
        <w:t xml:space="preserve">الألفاظ </w:t>
      </w:r>
      <w:r w:rsidR="001C36C4">
        <w:rPr>
          <w:rFonts w:cs="Simplified Arabic" w:hint="cs"/>
          <w:sz w:val="28"/>
          <w:szCs w:val="28"/>
          <w:rtl/>
          <w:lang w:bidi="ar-DZ"/>
        </w:rPr>
        <w:t>و</w:t>
      </w:r>
      <w:r w:rsidRPr="00434AA9">
        <w:rPr>
          <w:rFonts w:cs="Simplified Arabic" w:hint="cs"/>
          <w:sz w:val="28"/>
          <w:szCs w:val="28"/>
          <w:rtl/>
          <w:lang w:bidi="ar-DZ"/>
        </w:rPr>
        <w:t>الكتابة.</w:t>
      </w:r>
      <w:r w:rsidR="00FF3695" w:rsidRPr="00434AA9">
        <w:rPr>
          <w:rStyle w:val="Appelnotedebasdep"/>
          <w:rFonts w:cs="Simplified Arabic"/>
          <w:sz w:val="28"/>
          <w:szCs w:val="28"/>
          <w:rtl/>
          <w:lang w:bidi="ar-DZ"/>
        </w:rPr>
        <w:footnoteReference w:id="521"/>
      </w:r>
      <w:r w:rsidR="00BA72D7" w:rsidRPr="00C570D6">
        <w:rPr>
          <w:rFonts w:cs="Simplified Arabic" w:hint="cs"/>
          <w:sz w:val="28"/>
          <w:szCs w:val="28"/>
          <w:rtl/>
          <w:lang w:bidi="ar-DZ"/>
        </w:rPr>
        <w:t xml:space="preserve">أمّا فيما يتعلقّ </w:t>
      </w:r>
      <w:r w:rsidR="00C570D6" w:rsidRPr="00C570D6">
        <w:rPr>
          <w:rFonts w:cs="Simplified Arabic" w:hint="cs"/>
          <w:sz w:val="28"/>
          <w:szCs w:val="28"/>
          <w:rtl/>
          <w:lang w:bidi="ar-DZ"/>
        </w:rPr>
        <w:t xml:space="preserve">بمرتبة اللّفظ في الدّلالة، فقد اعتمد فايز الدّاية على ما جاء في كتاب الإمام الغزالي (505هـ) (معيار العلم في فنّ المنطق) معتبرا </w:t>
      </w:r>
      <w:r w:rsidR="00C570D6">
        <w:rPr>
          <w:rFonts w:cs="Simplified Arabic" w:hint="cs"/>
          <w:sz w:val="28"/>
          <w:szCs w:val="28"/>
          <w:rtl/>
          <w:lang w:bidi="ar-DZ"/>
        </w:rPr>
        <w:t xml:space="preserve">من خلاله </w:t>
      </w:r>
      <w:r w:rsidR="00C570D6" w:rsidRPr="00C570D6">
        <w:rPr>
          <w:rFonts w:cs="Simplified Arabic" w:hint="cs"/>
          <w:sz w:val="28"/>
          <w:szCs w:val="28"/>
          <w:rtl/>
          <w:lang w:bidi="ar-DZ"/>
        </w:rPr>
        <w:t>أنّ اللّفظ يحلّ في المرتبة الثّالثة مقارنة بغيره من أشكال الدّلالة؛ حيث يقول: "اعلم أنّ المراتب فيما نقصده أربع، واللّفظ في المرتبة الثّالثة، فإنّ للشّيء وجودا في الأعيان، ثمّ في الأذهان، ثمّ في الألفاظ، ثمّ في الكتابة. فالكتابة دالة على اللّفظ، واللّفظ دال على المعنى الّذي في النّفس، والّذي في النّفس هو مثال الموجود في الأعيان."</w:t>
      </w:r>
      <w:r w:rsidR="00C570D6" w:rsidRPr="00C570D6">
        <w:rPr>
          <w:rStyle w:val="Appelnotedebasdep"/>
          <w:rFonts w:cs="Simplified Arabic"/>
          <w:sz w:val="28"/>
          <w:szCs w:val="28"/>
          <w:rtl/>
          <w:lang w:bidi="ar-DZ"/>
        </w:rPr>
        <w:footnoteReference w:id="522"/>
      </w:r>
      <w:r w:rsidR="00C570D6">
        <w:rPr>
          <w:rFonts w:cs="Simplified Arabic" w:hint="cs"/>
          <w:sz w:val="28"/>
          <w:szCs w:val="28"/>
          <w:rtl/>
          <w:lang w:bidi="ar-DZ"/>
        </w:rPr>
        <w:t>و</w:t>
      </w:r>
      <w:r w:rsidR="00C570D6" w:rsidRPr="00434AA9">
        <w:rPr>
          <w:rFonts w:cs="Simplified Arabic" w:hint="cs"/>
          <w:sz w:val="28"/>
          <w:szCs w:val="28"/>
          <w:rtl/>
          <w:lang w:bidi="ar-DZ"/>
        </w:rPr>
        <w:t>أمّا فيما يتعلّق بعلاقة الدّال بالمدلول فقد اقتصر فايز الدّاية على ذكر رأي القدماء فيها، معتبرا من خلال ما ذهب إليه ابن سينا، وابن جنّي، وأبو حاتم الرّازي (322هـ) وكذا عبد القاهر الجرجانيّ (471هـ) أنّ العلاقة بين الدّال والمدلول عرفيّة أو اصطلاحيّة، وأنّ العرب بذلك أسبق من غيرهم في القول باعتباطيّة العلاقة بين الدّال والمدلول. مقسِّما بذلك دلالة اللّفظ إلى عدّة أنواع تشمل: الدّلالة الأساسيّة أو المعجميّة، والدّلالة الصّرفيّة، والدّلالة النّحويّة، والدّلالة السّياقيّة أو الموقعيّة.</w:t>
      </w:r>
      <w:r w:rsidR="002A1F97" w:rsidRPr="00434AA9">
        <w:rPr>
          <w:rStyle w:val="Appelnotedebasdep"/>
          <w:rFonts w:cs="Simplified Arabic"/>
          <w:sz w:val="28"/>
          <w:szCs w:val="28"/>
          <w:rtl/>
          <w:lang w:bidi="ar-DZ"/>
        </w:rPr>
        <w:footnoteReference w:id="523"/>
      </w:r>
    </w:p>
    <w:p w:rsidR="00012B01" w:rsidRDefault="009B186D" w:rsidP="00172034">
      <w:pPr>
        <w:bidi/>
        <w:spacing w:after="0"/>
        <w:ind w:firstLine="565"/>
        <w:jc w:val="both"/>
        <w:rPr>
          <w:rFonts w:cs="Simplified Arabic"/>
          <w:sz w:val="28"/>
          <w:szCs w:val="28"/>
          <w:rtl/>
          <w:lang w:bidi="ar-DZ"/>
        </w:rPr>
      </w:pPr>
      <w:r>
        <w:rPr>
          <w:rFonts w:cs="Simplified Arabic" w:hint="cs"/>
          <w:sz w:val="28"/>
          <w:szCs w:val="28"/>
          <w:rtl/>
          <w:lang w:bidi="ar-DZ"/>
        </w:rPr>
        <w:t>أمّا</w:t>
      </w:r>
      <w:r w:rsidR="00346827">
        <w:rPr>
          <w:rFonts w:cs="Simplified Arabic" w:hint="cs"/>
          <w:sz w:val="28"/>
          <w:szCs w:val="28"/>
          <w:rtl/>
          <w:lang w:bidi="ar-DZ"/>
        </w:rPr>
        <w:t xml:space="preserve"> الفصل الثّاني </w:t>
      </w:r>
      <w:r w:rsidR="00936B69">
        <w:rPr>
          <w:rFonts w:cs="Simplified Arabic" w:hint="cs"/>
          <w:sz w:val="28"/>
          <w:szCs w:val="28"/>
          <w:rtl/>
          <w:lang w:bidi="ar-DZ"/>
        </w:rPr>
        <w:t>من كتاب</w:t>
      </w:r>
      <w:r w:rsidR="00346827">
        <w:rPr>
          <w:rFonts w:cs="Simplified Arabic" w:hint="cs"/>
          <w:sz w:val="28"/>
          <w:szCs w:val="28"/>
          <w:rtl/>
          <w:lang w:bidi="ar-DZ"/>
        </w:rPr>
        <w:t xml:space="preserve"> فايز الدّاية </w:t>
      </w:r>
      <w:r w:rsidR="00936B69">
        <w:rPr>
          <w:rFonts w:cs="Simplified Arabic" w:hint="cs"/>
          <w:sz w:val="28"/>
          <w:szCs w:val="28"/>
          <w:rtl/>
          <w:lang w:bidi="ar-DZ"/>
        </w:rPr>
        <w:t xml:space="preserve">(علم الدّلالة العربيّ) </w:t>
      </w:r>
      <w:r>
        <w:rPr>
          <w:rFonts w:cs="Simplified Arabic" w:hint="cs"/>
          <w:sz w:val="28"/>
          <w:szCs w:val="28"/>
          <w:rtl/>
          <w:lang w:bidi="ar-DZ"/>
        </w:rPr>
        <w:t xml:space="preserve">فقد خصّصه </w:t>
      </w:r>
      <w:r w:rsidR="00346827">
        <w:rPr>
          <w:rFonts w:cs="Simplified Arabic" w:hint="cs"/>
          <w:sz w:val="28"/>
          <w:szCs w:val="28"/>
          <w:rtl/>
          <w:lang w:bidi="ar-DZ"/>
        </w:rPr>
        <w:t xml:space="preserve">للحديث </w:t>
      </w:r>
      <w:r w:rsidR="00FD725D">
        <w:rPr>
          <w:rFonts w:cs="Simplified Arabic" w:hint="cs"/>
          <w:sz w:val="28"/>
          <w:szCs w:val="28"/>
          <w:rtl/>
          <w:lang w:bidi="ar-DZ"/>
        </w:rPr>
        <w:t>عن المنهج المعتمد في دراسة الدّلالة عند القدماء، م</w:t>
      </w:r>
      <w:r w:rsidR="00296FC2">
        <w:rPr>
          <w:rFonts w:cs="Simplified Arabic" w:hint="cs"/>
          <w:sz w:val="28"/>
          <w:szCs w:val="28"/>
          <w:rtl/>
          <w:lang w:bidi="ar-DZ"/>
        </w:rPr>
        <w:t>ؤكّدا على طغيان المنهج المعياريّ عند الن</w:t>
      </w:r>
      <w:r w:rsidR="00936B69">
        <w:rPr>
          <w:rFonts w:cs="Simplified Arabic" w:hint="cs"/>
          <w:sz w:val="28"/>
          <w:szCs w:val="28"/>
          <w:rtl/>
          <w:lang w:bidi="ar-DZ"/>
        </w:rPr>
        <w:t>ّقاد في هذا النّوع من الدّراسة</w:t>
      </w:r>
      <w:r w:rsidR="00FD725D">
        <w:rPr>
          <w:rFonts w:cs="Simplified Arabic" w:hint="cs"/>
          <w:sz w:val="28"/>
          <w:szCs w:val="28"/>
          <w:rtl/>
          <w:lang w:bidi="ar-DZ"/>
        </w:rPr>
        <w:t>متعرضا من خلاله إلى عوامل تشكّل هذا المنهج عند القدماء، بما فيها المؤث</w:t>
      </w:r>
      <w:r w:rsidR="00FF3695">
        <w:rPr>
          <w:rFonts w:cs="Simplified Arabic" w:hint="cs"/>
          <w:sz w:val="28"/>
          <w:szCs w:val="28"/>
          <w:rtl/>
          <w:lang w:bidi="ar-DZ"/>
        </w:rPr>
        <w:t>ّ</w:t>
      </w:r>
      <w:r>
        <w:rPr>
          <w:rFonts w:cs="Simplified Arabic" w:hint="cs"/>
          <w:sz w:val="28"/>
          <w:szCs w:val="28"/>
          <w:rtl/>
          <w:lang w:bidi="ar-DZ"/>
        </w:rPr>
        <w:t>رات الأجنبيّة</w:t>
      </w:r>
      <w:r w:rsidR="00FD725D">
        <w:rPr>
          <w:rFonts w:cs="Simplified Arabic" w:hint="cs"/>
          <w:sz w:val="28"/>
          <w:szCs w:val="28"/>
          <w:rtl/>
          <w:lang w:bidi="ar-DZ"/>
        </w:rPr>
        <w:t xml:space="preserve"> والعربيّة الفصحى، وفكرة الصّواب والخطأ لدى نقاد الشّعر</w:t>
      </w:r>
      <w:r w:rsidR="00296FC2">
        <w:rPr>
          <w:rFonts w:cs="Simplified Arabic" w:hint="cs"/>
          <w:sz w:val="28"/>
          <w:szCs w:val="28"/>
          <w:rtl/>
          <w:lang w:bidi="ar-DZ"/>
        </w:rPr>
        <w:t>.</w:t>
      </w:r>
      <w:r w:rsidR="00172034" w:rsidRPr="00434AA9">
        <w:rPr>
          <w:rStyle w:val="Appelnotedebasdep"/>
          <w:rFonts w:cs="Simplified Arabic"/>
          <w:sz w:val="28"/>
          <w:szCs w:val="28"/>
          <w:rtl/>
          <w:lang w:bidi="ar-DZ"/>
        </w:rPr>
        <w:footnoteReference w:id="524"/>
      </w:r>
    </w:p>
    <w:p w:rsidR="003E305A" w:rsidRDefault="00814021" w:rsidP="00F578FC">
      <w:pPr>
        <w:bidi/>
        <w:spacing w:after="0"/>
        <w:ind w:firstLine="565"/>
        <w:jc w:val="both"/>
        <w:rPr>
          <w:rFonts w:cs="Simplified Arabic"/>
          <w:sz w:val="28"/>
          <w:szCs w:val="28"/>
          <w:rtl/>
          <w:lang w:bidi="ar-DZ"/>
        </w:rPr>
      </w:pPr>
      <w:r>
        <w:rPr>
          <w:rFonts w:cs="Simplified Arabic" w:hint="cs"/>
          <w:sz w:val="28"/>
          <w:szCs w:val="28"/>
          <w:rtl/>
          <w:lang w:bidi="ar-DZ"/>
        </w:rPr>
        <w:t>أمّا الفصل الثّالث فقد خصّصه فايز الدّاية للح</w:t>
      </w:r>
      <w:r w:rsidR="00111D1F">
        <w:rPr>
          <w:rFonts w:cs="Simplified Arabic" w:hint="cs"/>
          <w:sz w:val="28"/>
          <w:szCs w:val="28"/>
          <w:rtl/>
          <w:lang w:bidi="ar-DZ"/>
        </w:rPr>
        <w:t>ديث عن ظاهرة التّطوّر الدّلاليّ</w:t>
      </w:r>
      <w:r w:rsidR="00865719">
        <w:rPr>
          <w:rFonts w:cs="Simplified Arabic" w:hint="cs"/>
          <w:sz w:val="28"/>
          <w:szCs w:val="28"/>
          <w:rtl/>
          <w:lang w:bidi="ar-DZ"/>
        </w:rPr>
        <w:t>في كتب اللّغة والنّقد و</w:t>
      </w:r>
      <w:r w:rsidR="003E305A">
        <w:rPr>
          <w:rFonts w:cs="Simplified Arabic" w:hint="cs"/>
          <w:sz w:val="28"/>
          <w:szCs w:val="28"/>
          <w:rtl/>
          <w:lang w:bidi="ar-DZ"/>
        </w:rPr>
        <w:t>الدّلالة</w:t>
      </w:r>
      <w:r w:rsidR="00111D1F">
        <w:rPr>
          <w:rFonts w:cs="Simplified Arabic" w:hint="cs"/>
          <w:sz w:val="28"/>
          <w:szCs w:val="28"/>
          <w:rtl/>
          <w:lang w:bidi="ar-DZ"/>
        </w:rPr>
        <w:t xml:space="preserve">، </w:t>
      </w:r>
      <w:r w:rsidR="00860904">
        <w:rPr>
          <w:rFonts w:cs="Simplified Arabic" w:hint="cs"/>
          <w:sz w:val="28"/>
          <w:szCs w:val="28"/>
          <w:rtl/>
          <w:lang w:bidi="ar-DZ"/>
        </w:rPr>
        <w:t>مخصّصا الجزء الأوّل منه للحديث عن</w:t>
      </w:r>
      <w:r w:rsidR="00111D1F">
        <w:rPr>
          <w:rFonts w:cs="Simplified Arabic" w:hint="cs"/>
          <w:sz w:val="28"/>
          <w:szCs w:val="28"/>
          <w:rtl/>
          <w:lang w:bidi="ar-DZ"/>
        </w:rPr>
        <w:t xml:space="preserve"> هذه ال</w:t>
      </w:r>
      <w:r w:rsidR="00860904">
        <w:rPr>
          <w:rFonts w:cs="Simplified Arabic" w:hint="cs"/>
          <w:sz w:val="28"/>
          <w:szCs w:val="28"/>
          <w:rtl/>
          <w:lang w:bidi="ar-DZ"/>
        </w:rPr>
        <w:t>ظّاهرة</w:t>
      </w:r>
      <w:r w:rsidR="00111D1F">
        <w:rPr>
          <w:rFonts w:cs="Simplified Arabic" w:hint="cs"/>
          <w:sz w:val="28"/>
          <w:szCs w:val="28"/>
          <w:rtl/>
          <w:lang w:bidi="ar-DZ"/>
        </w:rPr>
        <w:t xml:space="preserve"> في الدّراسات اللّغويّة الحديثة الّتي دعا من خلالها إلى التّأسيس لعلم الدّلالة العربيّ</w:t>
      </w:r>
      <w:r w:rsidR="00865719">
        <w:rPr>
          <w:rFonts w:cs="Simplified Arabic" w:hint="cs"/>
          <w:sz w:val="28"/>
          <w:szCs w:val="28"/>
          <w:rtl/>
          <w:lang w:bidi="ar-DZ"/>
        </w:rPr>
        <w:t>،</w:t>
      </w:r>
      <w:r w:rsidR="00111D1F">
        <w:rPr>
          <w:rFonts w:cs="Simplified Arabic" w:hint="cs"/>
          <w:sz w:val="28"/>
          <w:szCs w:val="28"/>
          <w:rtl/>
          <w:lang w:bidi="ar-DZ"/>
        </w:rPr>
        <w:t xml:space="preserve"> من خلال ما جاء في كتب القدماء حول هذه الظّ</w:t>
      </w:r>
      <w:r w:rsidR="00F578FC">
        <w:rPr>
          <w:rFonts w:cs="Simplified Arabic" w:hint="cs"/>
          <w:sz w:val="28"/>
          <w:szCs w:val="28"/>
          <w:rtl/>
          <w:lang w:bidi="ar-DZ"/>
        </w:rPr>
        <w:t xml:space="preserve">اهرة </w:t>
      </w:r>
      <w:r w:rsidR="00111D1F">
        <w:rPr>
          <w:rFonts w:cs="Simplified Arabic" w:hint="cs"/>
          <w:sz w:val="28"/>
          <w:szCs w:val="28"/>
          <w:rtl/>
          <w:lang w:bidi="ar-DZ"/>
        </w:rPr>
        <w:t xml:space="preserve"> والاستعانة بالتّطوّرات الحديثة في مجال دراسة اللّغة لتطويرها. </w:t>
      </w:r>
      <w:r w:rsidR="001D1300">
        <w:rPr>
          <w:rFonts w:cs="Simplified Arabic" w:hint="cs"/>
          <w:sz w:val="28"/>
          <w:szCs w:val="28"/>
          <w:rtl/>
          <w:lang w:bidi="ar-DZ"/>
        </w:rPr>
        <w:t xml:space="preserve">ثم </w:t>
      </w:r>
      <w:r w:rsidR="00897B51">
        <w:rPr>
          <w:rFonts w:cs="Simplified Arabic" w:hint="cs"/>
          <w:sz w:val="28"/>
          <w:szCs w:val="28"/>
          <w:rtl/>
          <w:lang w:bidi="ar-DZ"/>
        </w:rPr>
        <w:t xml:space="preserve">ضرورة </w:t>
      </w:r>
      <w:r w:rsidR="001D1300">
        <w:rPr>
          <w:rFonts w:cs="Simplified Arabic" w:hint="cs"/>
          <w:sz w:val="28"/>
          <w:szCs w:val="28"/>
          <w:rtl/>
          <w:lang w:bidi="ar-DZ"/>
        </w:rPr>
        <w:t xml:space="preserve">الرّبط </w:t>
      </w:r>
      <w:r w:rsidR="00897B51">
        <w:rPr>
          <w:rFonts w:cs="Simplified Arabic" w:hint="cs"/>
          <w:sz w:val="28"/>
          <w:szCs w:val="28"/>
          <w:rtl/>
          <w:lang w:bidi="ar-DZ"/>
        </w:rPr>
        <w:t xml:space="preserve">في التّأسيس لهذا العلم </w:t>
      </w:r>
      <w:r w:rsidR="001D1300">
        <w:rPr>
          <w:rFonts w:cs="Simplified Arabic" w:hint="cs"/>
          <w:sz w:val="28"/>
          <w:szCs w:val="28"/>
          <w:rtl/>
          <w:lang w:bidi="ar-DZ"/>
        </w:rPr>
        <w:t>بين الدّراسات اللّغويّةفي جانبها الدّلا</w:t>
      </w:r>
      <w:r w:rsidR="00897B51">
        <w:rPr>
          <w:rFonts w:cs="Simplified Arabic" w:hint="cs"/>
          <w:sz w:val="28"/>
          <w:szCs w:val="28"/>
          <w:rtl/>
          <w:lang w:bidi="ar-DZ"/>
        </w:rPr>
        <w:t>ليّ</w:t>
      </w:r>
      <w:r w:rsidR="001D1300">
        <w:rPr>
          <w:rFonts w:cs="Simplified Arabic" w:hint="cs"/>
          <w:sz w:val="28"/>
          <w:szCs w:val="28"/>
          <w:rtl/>
          <w:lang w:bidi="ar-DZ"/>
        </w:rPr>
        <w:t>، والدّراسات النّقديّة ممث</w:t>
      </w:r>
      <w:r w:rsidR="00897B51">
        <w:rPr>
          <w:rFonts w:cs="Simplified Arabic" w:hint="cs"/>
          <w:sz w:val="28"/>
          <w:szCs w:val="28"/>
          <w:rtl/>
          <w:lang w:bidi="ar-DZ"/>
        </w:rPr>
        <w:t>ّ</w:t>
      </w:r>
      <w:r w:rsidR="001D1300">
        <w:rPr>
          <w:rFonts w:cs="Simplified Arabic" w:hint="cs"/>
          <w:sz w:val="28"/>
          <w:szCs w:val="28"/>
          <w:rtl/>
          <w:lang w:bidi="ar-DZ"/>
        </w:rPr>
        <w:t>لة في كتب نقد الشّعر حتّى القرن الرّابع</w:t>
      </w:r>
      <w:r w:rsidR="00CD4A49">
        <w:rPr>
          <w:rFonts w:cs="Simplified Arabic" w:hint="cs"/>
          <w:sz w:val="28"/>
          <w:szCs w:val="28"/>
          <w:rtl/>
          <w:lang w:bidi="ar-DZ"/>
        </w:rPr>
        <w:t xml:space="preserve"> الهجريّ</w:t>
      </w:r>
      <w:r w:rsidR="001D1300">
        <w:rPr>
          <w:rFonts w:cs="Simplified Arabic" w:hint="cs"/>
          <w:sz w:val="28"/>
          <w:szCs w:val="28"/>
          <w:rtl/>
          <w:lang w:bidi="ar-DZ"/>
        </w:rPr>
        <w:t xml:space="preserve">، </w:t>
      </w:r>
      <w:r w:rsidR="00897B51">
        <w:rPr>
          <w:rFonts w:cs="Simplified Arabic" w:hint="cs"/>
          <w:sz w:val="28"/>
          <w:szCs w:val="28"/>
          <w:rtl/>
          <w:lang w:bidi="ar-DZ"/>
        </w:rPr>
        <w:t>باعتبارها تشترك في المنهج العقلانيّ الّذي تعتمده كلّ العلوم، وبينها بين نظريّة الأدب باعتبارها</w:t>
      </w:r>
      <w:r w:rsidR="00AB180A">
        <w:rPr>
          <w:rFonts w:cs="Simplified Arabic" w:hint="cs"/>
          <w:sz w:val="28"/>
          <w:szCs w:val="28"/>
          <w:rtl/>
          <w:lang w:bidi="ar-DZ"/>
        </w:rPr>
        <w:t xml:space="preserve"> تشترك مع هذا العلم في بعض مباحثه خاصّة تلك التي ترتبط بالتّطوّر الدّلاليّ للألفاظ، وما تؤول إليه معانيها، </w:t>
      </w:r>
      <w:r w:rsidR="00864268">
        <w:rPr>
          <w:rFonts w:cs="Simplified Arabic" w:hint="cs"/>
          <w:sz w:val="28"/>
          <w:szCs w:val="28"/>
          <w:rtl/>
          <w:lang w:bidi="ar-DZ"/>
        </w:rPr>
        <w:t xml:space="preserve">وكذا مختلف الشّروح على النّصوص الشّعريّة باعتبارها عملا نقديّا. </w:t>
      </w:r>
      <w:r w:rsidR="00F578FC">
        <w:rPr>
          <w:rFonts w:cs="Simplified Arabic" w:hint="cs"/>
          <w:sz w:val="28"/>
          <w:szCs w:val="28"/>
          <w:rtl/>
          <w:lang w:bidi="ar-DZ"/>
        </w:rPr>
        <w:t>أمّا</w:t>
      </w:r>
      <w:r w:rsidR="000D35BB">
        <w:rPr>
          <w:rFonts w:cs="Simplified Arabic" w:hint="cs"/>
          <w:sz w:val="28"/>
          <w:szCs w:val="28"/>
          <w:rtl/>
          <w:lang w:bidi="ar-DZ"/>
        </w:rPr>
        <w:t xml:space="preserve"> الجزء الثّاني من هذا الفصل </w:t>
      </w:r>
      <w:r w:rsidR="00F578FC">
        <w:rPr>
          <w:rFonts w:cs="Simplified Arabic" w:hint="cs"/>
          <w:sz w:val="28"/>
          <w:szCs w:val="28"/>
          <w:rtl/>
          <w:lang w:bidi="ar-DZ"/>
        </w:rPr>
        <w:t xml:space="preserve">فقد </w:t>
      </w:r>
      <w:r w:rsidR="000D35BB">
        <w:rPr>
          <w:rFonts w:cs="Simplified Arabic" w:hint="cs"/>
          <w:sz w:val="28"/>
          <w:szCs w:val="28"/>
          <w:rtl/>
          <w:lang w:bidi="ar-DZ"/>
        </w:rPr>
        <w:t>خصّصه فايز الدّاية للحديث عن علامات هذه الظّاهرة (التّطوّر ال</w:t>
      </w:r>
      <w:r w:rsidR="00160735">
        <w:rPr>
          <w:rFonts w:cs="Simplified Arabic" w:hint="cs"/>
          <w:sz w:val="28"/>
          <w:szCs w:val="28"/>
          <w:rtl/>
          <w:lang w:bidi="ar-DZ"/>
        </w:rPr>
        <w:t>دّلاليّ</w:t>
      </w:r>
      <w:r w:rsidR="000D35BB">
        <w:rPr>
          <w:rFonts w:cs="Simplified Arabic" w:hint="cs"/>
          <w:sz w:val="28"/>
          <w:szCs w:val="28"/>
          <w:rtl/>
          <w:lang w:bidi="ar-DZ"/>
        </w:rPr>
        <w:t>) بالنّسبة لل</w:t>
      </w:r>
      <w:r w:rsidR="00CD4A49">
        <w:rPr>
          <w:rFonts w:cs="Simplified Arabic" w:hint="cs"/>
          <w:sz w:val="28"/>
          <w:szCs w:val="28"/>
          <w:rtl/>
          <w:lang w:bidi="ar-DZ"/>
        </w:rPr>
        <w:t>ّ</w:t>
      </w:r>
      <w:r w:rsidR="000D35BB">
        <w:rPr>
          <w:rFonts w:cs="Simplified Arabic" w:hint="cs"/>
          <w:sz w:val="28"/>
          <w:szCs w:val="28"/>
          <w:rtl/>
          <w:lang w:bidi="ar-DZ"/>
        </w:rPr>
        <w:t xml:space="preserve">غة العربيّة، بعد نقده لمعظم المعاجم العربيّة القديمة </w:t>
      </w:r>
      <w:r w:rsidR="00160735">
        <w:rPr>
          <w:rFonts w:cs="Simplified Arabic" w:hint="cs"/>
          <w:sz w:val="28"/>
          <w:szCs w:val="28"/>
          <w:rtl/>
          <w:lang w:bidi="ar-DZ"/>
        </w:rPr>
        <w:t>في عدم تغطيتها لمختلف المراحل التي مرّت بها اللّغة العربيّة، واقتصارها على عصر الاحتجاج؛ حيث عرض لظاهرة التّطور الّدلاليّ في اللّغة العربيّة من خلال معجمي (لسان العرب) لابن منظور و(أساس البلاغة) للزّمخشريّ، وبأشكال مختلفة، تشمل: الانتقال من المحسوس إلى المجرّد، والانتقال من الخاصّ إلى العامّ (التّوسع) والتّطوّر بالتّ</w:t>
      </w:r>
      <w:r w:rsidR="00894B15">
        <w:rPr>
          <w:rFonts w:cs="Simplified Arabic" w:hint="cs"/>
          <w:sz w:val="28"/>
          <w:szCs w:val="28"/>
          <w:rtl/>
          <w:lang w:bidi="ar-DZ"/>
        </w:rPr>
        <w:t>خصيص</w:t>
      </w:r>
      <w:r w:rsidR="00160735">
        <w:rPr>
          <w:rFonts w:cs="Simplified Arabic" w:hint="cs"/>
          <w:sz w:val="28"/>
          <w:szCs w:val="28"/>
          <w:rtl/>
          <w:lang w:bidi="ar-DZ"/>
        </w:rPr>
        <w:t xml:space="preserve"> والتّطوّر بالنّقل الدّلاليّ. كما شملت صور هذا التّطورّ بالنّسبة للّغة العربيّة، ظاهرتي الاشتقاق واللّحن في العصر الحديث.</w:t>
      </w:r>
      <w:r w:rsidR="00CD4A49" w:rsidRPr="00434AA9">
        <w:rPr>
          <w:rStyle w:val="Appelnotedebasdep"/>
          <w:rFonts w:cs="Simplified Arabic"/>
          <w:sz w:val="28"/>
          <w:szCs w:val="28"/>
          <w:rtl/>
          <w:lang w:bidi="ar-DZ"/>
        </w:rPr>
        <w:footnoteReference w:id="525"/>
      </w:r>
    </w:p>
    <w:p w:rsidR="003E305A" w:rsidRDefault="003D2688" w:rsidP="001B4B85">
      <w:pPr>
        <w:bidi/>
        <w:spacing w:after="0"/>
        <w:ind w:firstLine="565"/>
        <w:jc w:val="both"/>
        <w:rPr>
          <w:rFonts w:cs="Simplified Arabic"/>
          <w:sz w:val="28"/>
          <w:szCs w:val="28"/>
          <w:rtl/>
          <w:lang w:bidi="ar-DZ"/>
        </w:rPr>
      </w:pPr>
      <w:r>
        <w:rPr>
          <w:rFonts w:cs="Simplified Arabic" w:hint="cs"/>
          <w:sz w:val="28"/>
          <w:szCs w:val="28"/>
          <w:rtl/>
          <w:lang w:bidi="ar-DZ"/>
        </w:rPr>
        <w:t xml:space="preserve">وأمّا الفصل الرّابع فقد خصّصه فايز الدّاية لعرض دراسة تطبيقيّة على ظاهرة التّطوّر الدّلاليّ عند كلّ من الفلاسفة واللّغويّين والنّقاد، بعد عرض لبعض صوره عند كلّ من أبي حاتم الرّازي في كتابه (الزّينة) والفارابي في كتابه (العبارة) والخوارزميّ </w:t>
      </w:r>
      <w:r w:rsidR="0039237E">
        <w:rPr>
          <w:rFonts w:cs="Simplified Arabic" w:hint="cs"/>
          <w:sz w:val="28"/>
          <w:szCs w:val="28"/>
          <w:rtl/>
          <w:lang w:bidi="ar-DZ"/>
        </w:rPr>
        <w:t xml:space="preserve">الكاتب في كتابه (مفاتيح العلوم) وأبي هلال العسكريّ في كتابه </w:t>
      </w:r>
      <w:r w:rsidR="000451D6">
        <w:rPr>
          <w:rFonts w:cs="Simplified Arabic" w:hint="cs"/>
          <w:sz w:val="28"/>
          <w:szCs w:val="28"/>
          <w:rtl/>
          <w:lang w:bidi="ar-DZ"/>
        </w:rPr>
        <w:t xml:space="preserve">(الفروق اللّغويّة) وابن خلدون في كتابه (المقدّمة). </w:t>
      </w:r>
      <w:r>
        <w:rPr>
          <w:rFonts w:cs="Simplified Arabic" w:hint="cs"/>
          <w:sz w:val="28"/>
          <w:szCs w:val="28"/>
          <w:rtl/>
          <w:lang w:bidi="ar-DZ"/>
        </w:rPr>
        <w:t>ثم أشكاله</w:t>
      </w:r>
      <w:r w:rsidR="000451D6">
        <w:rPr>
          <w:rFonts w:cs="Simplified Arabic" w:hint="cs"/>
          <w:sz w:val="28"/>
          <w:szCs w:val="28"/>
          <w:rtl/>
          <w:lang w:bidi="ar-DZ"/>
        </w:rPr>
        <w:t xml:space="preserve"> هذا التّطوّر</w:t>
      </w:r>
      <w:r>
        <w:rPr>
          <w:rFonts w:cs="Simplified Arabic" w:hint="cs"/>
          <w:sz w:val="28"/>
          <w:szCs w:val="28"/>
          <w:rtl/>
          <w:lang w:bidi="ar-DZ"/>
        </w:rPr>
        <w:t>عند الفلاس</w:t>
      </w:r>
      <w:r w:rsidR="000451D6">
        <w:rPr>
          <w:rFonts w:cs="Simplified Arabic" w:hint="cs"/>
          <w:sz w:val="28"/>
          <w:szCs w:val="28"/>
          <w:rtl/>
          <w:lang w:bidi="ar-DZ"/>
        </w:rPr>
        <w:t xml:space="preserve">فة، </w:t>
      </w:r>
      <w:r>
        <w:rPr>
          <w:rFonts w:cs="Simplified Arabic" w:hint="cs"/>
          <w:sz w:val="28"/>
          <w:szCs w:val="28"/>
          <w:rtl/>
          <w:lang w:bidi="ar-DZ"/>
        </w:rPr>
        <w:t xml:space="preserve">بما فيها </w:t>
      </w:r>
      <w:r w:rsidR="000451D6">
        <w:rPr>
          <w:rFonts w:cs="Simplified Arabic" w:hint="cs"/>
          <w:sz w:val="28"/>
          <w:szCs w:val="28"/>
          <w:rtl/>
          <w:lang w:bidi="ar-DZ"/>
        </w:rPr>
        <w:t>ال</w:t>
      </w:r>
      <w:r w:rsidR="00AD68D2">
        <w:rPr>
          <w:rFonts w:cs="Simplified Arabic" w:hint="cs"/>
          <w:sz w:val="28"/>
          <w:szCs w:val="28"/>
          <w:rtl/>
          <w:lang w:bidi="ar-DZ"/>
        </w:rPr>
        <w:t>تطّور الدّلاليّ</w:t>
      </w:r>
      <w:r>
        <w:rPr>
          <w:rFonts w:cs="Simplified Arabic" w:hint="cs"/>
          <w:sz w:val="28"/>
          <w:szCs w:val="28"/>
          <w:rtl/>
          <w:lang w:bidi="ar-DZ"/>
        </w:rPr>
        <w:t xml:space="preserve"> من المحسوس إلى المجرّد </w:t>
      </w:r>
      <w:r w:rsidR="00AD68D2">
        <w:rPr>
          <w:rFonts w:cs="Simplified Arabic" w:hint="cs"/>
          <w:sz w:val="28"/>
          <w:szCs w:val="28"/>
          <w:rtl/>
          <w:lang w:bidi="ar-DZ"/>
        </w:rPr>
        <w:t xml:space="preserve">في كتاب (الزّينة) لأبي حاتم الرّازيّ و(الجمان) لابن ناقيا البغداديّ، والتطّور الدّلاليّ بالتّخصيص وبالتّوسّع في كتاب (مفاتيح العلوم) للخوارزميّ، والتطّور الدّلاليّ بالنّقل من مجال إلى آخر في كلّ من كتاب (مفاتيح العلوم) للخوارزميّ (الجمان)لابن ناقيا البغداديّ، و(الشّفاء) لابن سينا. وكذا عند اللّغويين والنّقاد، بما فيها التّطوّر بالانتقال من المحسوس إلى المجرّد الذهنيّ، </w:t>
      </w:r>
      <w:r w:rsidR="00EE7B84">
        <w:rPr>
          <w:rFonts w:cs="Simplified Arabic" w:hint="cs"/>
          <w:sz w:val="28"/>
          <w:szCs w:val="28"/>
          <w:rtl/>
          <w:lang w:bidi="ar-DZ"/>
        </w:rPr>
        <w:t>والتّطوّر بالتّوسع، والتّخصيص، والانتقال، وكذا الاشتقاق، وأخيرا المعّرب والأعجميّ.</w:t>
      </w:r>
      <w:r w:rsidR="00CC11FD">
        <w:rPr>
          <w:rFonts w:cs="Simplified Arabic" w:hint="cs"/>
          <w:sz w:val="28"/>
          <w:szCs w:val="28"/>
          <w:rtl/>
          <w:lang w:bidi="ar-DZ"/>
        </w:rPr>
        <w:t xml:space="preserve"> خاتما هذا الفصل ببعض الهوامش </w:t>
      </w:r>
      <w:r w:rsidR="00291EE3">
        <w:rPr>
          <w:rFonts w:cs="Simplified Arabic" w:hint="cs"/>
          <w:sz w:val="28"/>
          <w:szCs w:val="28"/>
          <w:rtl/>
          <w:lang w:bidi="ar-DZ"/>
        </w:rPr>
        <w:t>الّتي تؤكّد تعرّض اللّغويّين والنّقاد إلى هذه الظّاهرة في التراث اللّغويّ العربيّ القديم، تجنّبا لتكرارها ضمن مباحث الفصل.</w:t>
      </w:r>
      <w:r w:rsidR="001B4B85" w:rsidRPr="00434AA9">
        <w:rPr>
          <w:rStyle w:val="Appelnotedebasdep"/>
          <w:rFonts w:cs="Simplified Arabic"/>
          <w:sz w:val="28"/>
          <w:szCs w:val="28"/>
          <w:rtl/>
          <w:lang w:bidi="ar-DZ"/>
        </w:rPr>
        <w:footnoteReference w:id="526"/>
      </w:r>
    </w:p>
    <w:p w:rsidR="00B96BFF" w:rsidRDefault="00291EE3" w:rsidP="00AB626E">
      <w:pPr>
        <w:bidi/>
        <w:spacing w:after="0"/>
        <w:ind w:firstLine="565"/>
        <w:jc w:val="both"/>
        <w:rPr>
          <w:rFonts w:cs="Simplified Arabic"/>
          <w:sz w:val="28"/>
          <w:szCs w:val="28"/>
          <w:rtl/>
          <w:lang w:bidi="ar-DZ"/>
        </w:rPr>
      </w:pPr>
      <w:r>
        <w:rPr>
          <w:rFonts w:cs="Simplified Arabic" w:hint="cs"/>
          <w:sz w:val="28"/>
          <w:szCs w:val="28"/>
          <w:rtl/>
          <w:lang w:bidi="ar-DZ"/>
        </w:rPr>
        <w:t>وفيما يتعلّق بالفصل الخامس فقد خصّصه فايز الدّاية كذلك لدراسة</w:t>
      </w:r>
      <w:r w:rsidR="006D275F">
        <w:rPr>
          <w:rFonts w:cs="Simplified Arabic" w:hint="cs"/>
          <w:sz w:val="28"/>
          <w:szCs w:val="28"/>
          <w:rtl/>
          <w:lang w:bidi="ar-DZ"/>
        </w:rPr>
        <w:t>ٍ</w:t>
      </w:r>
      <w:r>
        <w:rPr>
          <w:rFonts w:cs="Simplified Arabic" w:hint="cs"/>
          <w:sz w:val="28"/>
          <w:szCs w:val="28"/>
          <w:rtl/>
          <w:lang w:bidi="ar-DZ"/>
        </w:rPr>
        <w:t xml:space="preserve"> ت</w:t>
      </w:r>
      <w:r w:rsidR="006D275F">
        <w:rPr>
          <w:rFonts w:cs="Simplified Arabic" w:hint="cs"/>
          <w:sz w:val="28"/>
          <w:szCs w:val="28"/>
          <w:rtl/>
          <w:lang w:bidi="ar-DZ"/>
        </w:rPr>
        <w:t>َ</w:t>
      </w:r>
      <w:r w:rsidR="00B9671F">
        <w:rPr>
          <w:rFonts w:cs="Simplified Arabic" w:hint="cs"/>
          <w:sz w:val="28"/>
          <w:szCs w:val="28"/>
          <w:rtl/>
          <w:lang w:bidi="ar-DZ"/>
        </w:rPr>
        <w:t>ج</w:t>
      </w:r>
      <w:r w:rsidR="006D275F">
        <w:rPr>
          <w:rFonts w:cs="Simplified Arabic" w:hint="cs"/>
          <w:sz w:val="28"/>
          <w:szCs w:val="28"/>
          <w:rtl/>
          <w:lang w:bidi="ar-DZ"/>
        </w:rPr>
        <w:t>ْ</w:t>
      </w:r>
      <w:r w:rsidR="00B9671F">
        <w:rPr>
          <w:rFonts w:cs="Simplified Arabic" w:hint="cs"/>
          <w:sz w:val="28"/>
          <w:szCs w:val="28"/>
          <w:rtl/>
          <w:lang w:bidi="ar-DZ"/>
        </w:rPr>
        <w:t>م</w:t>
      </w:r>
      <w:r w:rsidR="006D275F">
        <w:rPr>
          <w:rFonts w:cs="Simplified Arabic" w:hint="cs"/>
          <w:sz w:val="28"/>
          <w:szCs w:val="28"/>
          <w:rtl/>
          <w:lang w:bidi="ar-DZ"/>
        </w:rPr>
        <w:t>َ</w:t>
      </w:r>
      <w:r w:rsidR="00B9671F">
        <w:rPr>
          <w:rFonts w:cs="Simplified Arabic" w:hint="cs"/>
          <w:sz w:val="28"/>
          <w:szCs w:val="28"/>
          <w:rtl/>
          <w:lang w:bidi="ar-DZ"/>
        </w:rPr>
        <w:t>ع</w:t>
      </w:r>
      <w:r w:rsidR="006D275F">
        <w:rPr>
          <w:rFonts w:cs="Simplified Arabic" w:hint="cs"/>
          <w:sz w:val="28"/>
          <w:szCs w:val="28"/>
          <w:rtl/>
          <w:lang w:bidi="ar-DZ"/>
        </w:rPr>
        <w:t>ُ</w:t>
      </w:r>
      <w:r w:rsidR="00B9671F">
        <w:rPr>
          <w:rFonts w:cs="Simplified Arabic" w:hint="cs"/>
          <w:sz w:val="28"/>
          <w:szCs w:val="28"/>
          <w:rtl/>
          <w:lang w:bidi="ar-DZ"/>
        </w:rPr>
        <w:t xml:space="preserve"> بين النّظريّ والتّطبيقيّ بالنّسبة للمجاز، باعتباره أحد مظاهر التّطوّر الدّلاليّ؛ حيث خصّص الجز</w:t>
      </w:r>
      <w:r w:rsidR="006D275F">
        <w:rPr>
          <w:rFonts w:cs="Simplified Arabic" w:hint="cs"/>
          <w:sz w:val="28"/>
          <w:szCs w:val="28"/>
          <w:rtl/>
          <w:lang w:bidi="ar-DZ"/>
        </w:rPr>
        <w:t>ئين</w:t>
      </w:r>
      <w:r w:rsidR="00B9671F">
        <w:rPr>
          <w:rFonts w:cs="Simplified Arabic" w:hint="cs"/>
          <w:sz w:val="28"/>
          <w:szCs w:val="28"/>
          <w:rtl/>
          <w:lang w:bidi="ar-DZ"/>
        </w:rPr>
        <w:t xml:space="preserve"> الأوّل </w:t>
      </w:r>
      <w:r w:rsidR="006B51E2">
        <w:rPr>
          <w:rFonts w:cs="Simplified Arabic" w:hint="cs"/>
          <w:sz w:val="28"/>
          <w:szCs w:val="28"/>
          <w:rtl/>
          <w:lang w:bidi="ar-DZ"/>
        </w:rPr>
        <w:t xml:space="preserve">والثّاني منه </w:t>
      </w:r>
      <w:r w:rsidR="00B9671F">
        <w:rPr>
          <w:rFonts w:cs="Simplified Arabic" w:hint="cs"/>
          <w:sz w:val="28"/>
          <w:szCs w:val="28"/>
          <w:rtl/>
          <w:lang w:bidi="ar-DZ"/>
        </w:rPr>
        <w:t>للحديث عن منهج البحث في دراسة المجاز عند كلّ من اللّغويّين</w:t>
      </w:r>
      <w:r w:rsidR="006B51E2">
        <w:rPr>
          <w:rFonts w:cs="Simplified Arabic" w:hint="cs"/>
          <w:sz w:val="28"/>
          <w:szCs w:val="28"/>
          <w:rtl/>
          <w:lang w:bidi="ar-DZ"/>
        </w:rPr>
        <w:t xml:space="preserve"> المحدثين بمن فيهم أولمان ونيدا</w:t>
      </w:r>
      <w:r w:rsidR="00B9671F">
        <w:rPr>
          <w:rFonts w:cs="Simplified Arabic" w:hint="cs"/>
          <w:sz w:val="28"/>
          <w:szCs w:val="28"/>
          <w:rtl/>
          <w:lang w:bidi="ar-DZ"/>
        </w:rPr>
        <w:t>، وأعلام نظريّة الأدب</w:t>
      </w:r>
      <w:r w:rsidR="00B96BFF">
        <w:rPr>
          <w:rFonts w:cs="Simplified Arabic" w:hint="cs"/>
          <w:sz w:val="28"/>
          <w:szCs w:val="28"/>
          <w:rtl/>
          <w:lang w:bidi="ar-DZ"/>
        </w:rPr>
        <w:t>عند ريتشاردز خاصّة</w:t>
      </w:r>
      <w:r w:rsidR="00B9671F">
        <w:rPr>
          <w:rFonts w:cs="Simplified Arabic" w:hint="cs"/>
          <w:sz w:val="28"/>
          <w:szCs w:val="28"/>
          <w:rtl/>
          <w:lang w:bidi="ar-DZ"/>
        </w:rPr>
        <w:t>. و</w:t>
      </w:r>
      <w:r w:rsidR="00B96BFF">
        <w:rPr>
          <w:rFonts w:cs="Simplified Arabic" w:hint="cs"/>
          <w:sz w:val="28"/>
          <w:szCs w:val="28"/>
          <w:rtl/>
          <w:lang w:bidi="ar-DZ"/>
        </w:rPr>
        <w:t>الجزئين الثّالث والرّابع للحديث عن</w:t>
      </w:r>
      <w:r w:rsidR="00B9671F">
        <w:rPr>
          <w:rFonts w:cs="Simplified Arabic" w:hint="cs"/>
          <w:sz w:val="28"/>
          <w:szCs w:val="28"/>
          <w:rtl/>
          <w:lang w:bidi="ar-DZ"/>
        </w:rPr>
        <w:t xml:space="preserve"> تأثر العرب بالآثار الأرسطي</w:t>
      </w:r>
      <w:r w:rsidR="00662EC0">
        <w:rPr>
          <w:rFonts w:cs="Simplified Arabic" w:hint="cs"/>
          <w:sz w:val="28"/>
          <w:szCs w:val="28"/>
          <w:rtl/>
          <w:lang w:bidi="ar-DZ"/>
        </w:rPr>
        <w:t>ّ</w:t>
      </w:r>
      <w:r w:rsidR="00B9671F">
        <w:rPr>
          <w:rFonts w:cs="Simplified Arabic" w:hint="cs"/>
          <w:sz w:val="28"/>
          <w:szCs w:val="28"/>
          <w:rtl/>
          <w:lang w:bidi="ar-DZ"/>
        </w:rPr>
        <w:t>ة في د</w:t>
      </w:r>
      <w:r w:rsidR="00662EC0">
        <w:rPr>
          <w:rFonts w:cs="Simplified Arabic" w:hint="cs"/>
          <w:sz w:val="28"/>
          <w:szCs w:val="28"/>
          <w:rtl/>
          <w:lang w:bidi="ar-DZ"/>
        </w:rPr>
        <w:t>ر</w:t>
      </w:r>
      <w:r w:rsidR="00B9671F">
        <w:rPr>
          <w:rFonts w:cs="Simplified Arabic" w:hint="cs"/>
          <w:sz w:val="28"/>
          <w:szCs w:val="28"/>
          <w:rtl/>
          <w:lang w:bidi="ar-DZ"/>
        </w:rPr>
        <w:t xml:space="preserve">اسة المجاز، </w:t>
      </w:r>
      <w:r w:rsidR="00B96BFF">
        <w:rPr>
          <w:rFonts w:cs="Simplified Arabic" w:hint="cs"/>
          <w:sz w:val="28"/>
          <w:szCs w:val="28"/>
          <w:rtl/>
          <w:lang w:bidi="ar-DZ"/>
        </w:rPr>
        <w:t>عند كلّ من فلاسفة المسلمين والنّقاد العرب، خاصّة فيما يتعلّق ب</w:t>
      </w:r>
      <w:r w:rsidR="00662EC0">
        <w:rPr>
          <w:rFonts w:cs="Simplified Arabic" w:hint="cs"/>
          <w:sz w:val="28"/>
          <w:szCs w:val="28"/>
          <w:rtl/>
          <w:lang w:bidi="ar-DZ"/>
        </w:rPr>
        <w:t>مفهوم الاستعارة وأطرافها.</w:t>
      </w:r>
      <w:r w:rsidR="00E420A1">
        <w:rPr>
          <w:rFonts w:cs="Simplified Arabic" w:hint="cs"/>
          <w:sz w:val="28"/>
          <w:szCs w:val="28"/>
          <w:rtl/>
          <w:lang w:bidi="ar-DZ"/>
        </w:rPr>
        <w:t xml:space="preserve">خاتما هذا الفصل بحديثه عن تحليلات </w:t>
      </w:r>
      <w:r w:rsidR="00E420A1" w:rsidRPr="00E01FDE">
        <w:rPr>
          <w:rFonts w:cs="Simplified Arabic" w:hint="cs"/>
          <w:sz w:val="28"/>
          <w:szCs w:val="28"/>
          <w:rtl/>
          <w:lang w:bidi="ar-DZ"/>
        </w:rPr>
        <w:t>اللّغويّين والنّقاد لمبحث التّطوّر الدّلاليّ على مستوى المجاز.</w:t>
      </w:r>
      <w:r w:rsidR="00AB626E" w:rsidRPr="00434AA9">
        <w:rPr>
          <w:rStyle w:val="Appelnotedebasdep"/>
          <w:rFonts w:cs="Simplified Arabic"/>
          <w:sz w:val="28"/>
          <w:szCs w:val="28"/>
          <w:rtl/>
          <w:lang w:bidi="ar-DZ"/>
        </w:rPr>
        <w:footnoteReference w:id="527"/>
      </w:r>
    </w:p>
    <w:p w:rsidR="00A16D08" w:rsidRDefault="00A16D08" w:rsidP="003859D9">
      <w:pPr>
        <w:bidi/>
        <w:spacing w:after="0"/>
        <w:ind w:firstLine="565"/>
        <w:jc w:val="both"/>
        <w:rPr>
          <w:rFonts w:cs="Simplified Arabic"/>
          <w:sz w:val="28"/>
          <w:szCs w:val="28"/>
          <w:rtl/>
          <w:lang w:bidi="ar-DZ"/>
        </w:rPr>
      </w:pPr>
      <w:r>
        <w:rPr>
          <w:rFonts w:cs="Simplified Arabic" w:hint="cs"/>
          <w:sz w:val="28"/>
          <w:szCs w:val="28"/>
          <w:rtl/>
          <w:lang w:bidi="ar-DZ"/>
        </w:rPr>
        <w:t xml:space="preserve">أمّا الفصل السّادس والأخير فقد خصّصه فايز الدّاية لدراسة دلاليّة تطبيقيّة على </w:t>
      </w:r>
      <w:r w:rsidR="008A0426">
        <w:rPr>
          <w:rFonts w:cs="Simplified Arabic" w:hint="cs"/>
          <w:sz w:val="28"/>
          <w:szCs w:val="28"/>
          <w:rtl/>
          <w:lang w:bidi="ar-DZ"/>
        </w:rPr>
        <w:t>المعجم الشّعريّ</w:t>
      </w:r>
      <w:r w:rsidR="003859D9">
        <w:rPr>
          <w:rFonts w:cs="Simplified Arabic" w:hint="cs"/>
          <w:sz w:val="28"/>
          <w:szCs w:val="28"/>
          <w:rtl/>
          <w:lang w:bidi="ar-DZ"/>
        </w:rPr>
        <w:t>الحديث، وهو ما اصطلح عليهب</w:t>
      </w:r>
      <w:r>
        <w:rPr>
          <w:rFonts w:cs="Simplified Arabic" w:hint="cs"/>
          <w:sz w:val="28"/>
          <w:szCs w:val="28"/>
          <w:rtl/>
          <w:lang w:bidi="ar-DZ"/>
        </w:rPr>
        <w:t>الدّلالة الحديثة، تشمل</w:t>
      </w:r>
      <w:r w:rsidR="007F5916">
        <w:rPr>
          <w:rFonts w:cs="Simplified Arabic" w:hint="cs"/>
          <w:sz w:val="28"/>
          <w:szCs w:val="28"/>
          <w:rtl/>
          <w:lang w:bidi="ar-DZ"/>
        </w:rPr>
        <w:t>:</w:t>
      </w:r>
      <w:r>
        <w:rPr>
          <w:rFonts w:cs="Simplified Arabic" w:hint="cs"/>
          <w:sz w:val="28"/>
          <w:szCs w:val="28"/>
          <w:rtl/>
          <w:lang w:bidi="ar-DZ"/>
        </w:rPr>
        <w:t xml:space="preserve"> اللّفظ، </w:t>
      </w:r>
      <w:r w:rsidR="003859D9">
        <w:rPr>
          <w:rFonts w:cs="Simplified Arabic" w:hint="cs"/>
          <w:sz w:val="28"/>
          <w:szCs w:val="28"/>
          <w:rtl/>
          <w:lang w:bidi="ar-DZ"/>
        </w:rPr>
        <w:t xml:space="preserve">والصّورة، </w:t>
      </w:r>
      <w:r>
        <w:rPr>
          <w:rFonts w:cs="Simplified Arabic" w:hint="cs"/>
          <w:sz w:val="28"/>
          <w:szCs w:val="28"/>
          <w:rtl/>
          <w:lang w:bidi="ar-DZ"/>
        </w:rPr>
        <w:t>والرّمز بنوعيه العام والخاصّ في شعر عبد الصّبور شاهين</w:t>
      </w:r>
      <w:r w:rsidR="003859D9">
        <w:rPr>
          <w:rFonts w:cs="Simplified Arabic" w:hint="cs"/>
          <w:sz w:val="28"/>
          <w:szCs w:val="28"/>
          <w:rtl/>
          <w:lang w:bidi="ar-DZ"/>
        </w:rPr>
        <w:t>، لرصد مختلف التّطوّرات الحاصلة على مستوى دلالة اللّفظ بالنّسبة للّغة العربيّة</w:t>
      </w:r>
      <w:r>
        <w:rPr>
          <w:rFonts w:cs="Simplified Arabic" w:hint="cs"/>
          <w:sz w:val="28"/>
          <w:szCs w:val="28"/>
          <w:rtl/>
          <w:lang w:bidi="ar-DZ"/>
        </w:rPr>
        <w:t>.</w:t>
      </w:r>
      <w:r w:rsidR="00BF13FE" w:rsidRPr="00434AA9">
        <w:rPr>
          <w:rStyle w:val="Appelnotedebasdep"/>
          <w:rFonts w:cs="Simplified Arabic"/>
          <w:sz w:val="28"/>
          <w:szCs w:val="28"/>
          <w:rtl/>
          <w:lang w:bidi="ar-DZ"/>
        </w:rPr>
        <w:footnoteReference w:id="528"/>
      </w:r>
    </w:p>
    <w:p w:rsidR="00B9671F" w:rsidRDefault="00EE153E" w:rsidP="00050CD2">
      <w:pPr>
        <w:bidi/>
        <w:spacing w:after="0"/>
        <w:ind w:firstLine="565"/>
        <w:jc w:val="both"/>
        <w:rPr>
          <w:rFonts w:cs="Simplified Arabic"/>
          <w:sz w:val="28"/>
          <w:szCs w:val="28"/>
          <w:rtl/>
          <w:lang w:bidi="ar-DZ"/>
        </w:rPr>
      </w:pPr>
      <w:r>
        <w:rPr>
          <w:rFonts w:cs="Simplified Arabic" w:hint="cs"/>
          <w:sz w:val="28"/>
          <w:szCs w:val="28"/>
          <w:rtl/>
          <w:lang w:bidi="ar-DZ"/>
        </w:rPr>
        <w:t>و</w:t>
      </w:r>
      <w:r w:rsidR="006B51E2">
        <w:rPr>
          <w:rFonts w:cs="Simplified Arabic" w:hint="cs"/>
          <w:sz w:val="28"/>
          <w:szCs w:val="28"/>
          <w:rtl/>
          <w:lang w:bidi="ar-DZ"/>
        </w:rPr>
        <w:t xml:space="preserve">بهذا يكون فايز الدّاية قد خصّص مجمل </w:t>
      </w:r>
      <w:r w:rsidR="001E2226">
        <w:rPr>
          <w:rFonts w:cs="Simplified Arabic" w:hint="cs"/>
          <w:sz w:val="28"/>
          <w:szCs w:val="28"/>
          <w:rtl/>
          <w:lang w:bidi="ar-DZ"/>
        </w:rPr>
        <w:t xml:space="preserve">فصول </w:t>
      </w:r>
      <w:r w:rsidR="006B51E2">
        <w:rPr>
          <w:rFonts w:cs="Simplified Arabic" w:hint="cs"/>
          <w:sz w:val="28"/>
          <w:szCs w:val="28"/>
          <w:rtl/>
          <w:lang w:bidi="ar-DZ"/>
        </w:rPr>
        <w:t>كتابه</w:t>
      </w:r>
      <w:r w:rsidR="006B2063">
        <w:rPr>
          <w:rFonts w:cs="Simplified Arabic" w:hint="cs"/>
          <w:sz w:val="28"/>
          <w:szCs w:val="28"/>
          <w:rtl/>
          <w:lang w:bidi="ar-DZ"/>
        </w:rPr>
        <w:t xml:space="preserve"> (علم الدّلالة العربيّ)</w:t>
      </w:r>
      <w:r w:rsidR="006B51E2">
        <w:rPr>
          <w:rFonts w:cs="Simplified Arabic" w:hint="cs"/>
          <w:sz w:val="28"/>
          <w:szCs w:val="28"/>
          <w:rtl/>
          <w:lang w:bidi="ar-DZ"/>
        </w:rPr>
        <w:t xml:space="preserve"> للاستدلال على صحة افتراضه من أنّ علم الدّلالة عربيّ</w:t>
      </w:r>
      <w:r w:rsidR="001E2226">
        <w:rPr>
          <w:rFonts w:cs="Simplified Arabic" w:hint="cs"/>
          <w:sz w:val="28"/>
          <w:szCs w:val="28"/>
          <w:rtl/>
          <w:lang w:bidi="ar-DZ"/>
        </w:rPr>
        <w:t>ُ</w:t>
      </w:r>
      <w:r w:rsidR="006B51E2">
        <w:rPr>
          <w:rFonts w:cs="Simplified Arabic" w:hint="cs"/>
          <w:sz w:val="28"/>
          <w:szCs w:val="28"/>
          <w:rtl/>
          <w:lang w:bidi="ar-DZ"/>
        </w:rPr>
        <w:t xml:space="preserve"> النّشأة </w:t>
      </w:r>
      <w:r w:rsidR="00F623F2">
        <w:rPr>
          <w:rFonts w:cs="Simplified Arabic" w:hint="cs"/>
          <w:sz w:val="28"/>
          <w:szCs w:val="28"/>
          <w:rtl/>
          <w:lang w:bidi="ar-DZ"/>
        </w:rPr>
        <w:t>و</w:t>
      </w:r>
      <w:r w:rsidR="006B51E2">
        <w:rPr>
          <w:rFonts w:cs="Simplified Arabic" w:hint="cs"/>
          <w:sz w:val="28"/>
          <w:szCs w:val="28"/>
          <w:rtl/>
          <w:lang w:bidi="ar-DZ"/>
        </w:rPr>
        <w:t>التّطو</w:t>
      </w:r>
      <w:r w:rsidR="001E2226">
        <w:rPr>
          <w:rFonts w:cs="Simplified Arabic" w:hint="cs"/>
          <w:sz w:val="28"/>
          <w:szCs w:val="28"/>
          <w:rtl/>
          <w:lang w:bidi="ar-DZ"/>
        </w:rPr>
        <w:t>ُّ</w:t>
      </w:r>
      <w:r w:rsidR="006B51E2">
        <w:rPr>
          <w:rFonts w:cs="Simplified Arabic" w:hint="cs"/>
          <w:sz w:val="28"/>
          <w:szCs w:val="28"/>
          <w:rtl/>
          <w:lang w:bidi="ar-DZ"/>
        </w:rPr>
        <w:t xml:space="preserve">ر، بداية </w:t>
      </w:r>
      <w:r w:rsidR="001E2226">
        <w:rPr>
          <w:rFonts w:cs="Simplified Arabic" w:hint="cs"/>
          <w:sz w:val="28"/>
          <w:szCs w:val="28"/>
          <w:rtl/>
          <w:lang w:bidi="ar-DZ"/>
        </w:rPr>
        <w:t xml:space="preserve">من </w:t>
      </w:r>
      <w:r w:rsidR="006B51E2">
        <w:rPr>
          <w:rFonts w:cs="Simplified Arabic" w:hint="cs"/>
          <w:sz w:val="28"/>
          <w:szCs w:val="28"/>
          <w:rtl/>
          <w:lang w:bidi="ar-DZ"/>
        </w:rPr>
        <w:t>تحديد</w:t>
      </w:r>
      <w:r w:rsidR="00DB5B24">
        <w:rPr>
          <w:rFonts w:cs="Simplified Arabic" w:hint="cs"/>
          <w:sz w:val="28"/>
          <w:szCs w:val="28"/>
          <w:rtl/>
          <w:lang w:bidi="ar-DZ"/>
        </w:rPr>
        <w:t>ه</w:t>
      </w:r>
      <w:r w:rsidR="006B51E2">
        <w:rPr>
          <w:rFonts w:cs="Simplified Arabic" w:hint="cs"/>
          <w:sz w:val="28"/>
          <w:szCs w:val="28"/>
          <w:rtl/>
          <w:lang w:bidi="ar-DZ"/>
        </w:rPr>
        <w:t xml:space="preserve"> ماهيّة الدّلالة</w:t>
      </w:r>
      <w:r w:rsidR="001E2226">
        <w:rPr>
          <w:rFonts w:cs="Simplified Arabic" w:hint="cs"/>
          <w:sz w:val="28"/>
          <w:szCs w:val="28"/>
          <w:rtl/>
          <w:lang w:bidi="ar-DZ"/>
        </w:rPr>
        <w:t xml:space="preserve"> وانتهاء بمختلف التّطبيقات الدّلاليّة على النّصوص الشّعريّة </w:t>
      </w:r>
      <w:r w:rsidR="006B2063">
        <w:rPr>
          <w:rFonts w:cs="Simplified Arabic" w:hint="cs"/>
          <w:sz w:val="28"/>
          <w:szCs w:val="28"/>
          <w:rtl/>
          <w:lang w:bidi="ar-DZ"/>
        </w:rPr>
        <w:t xml:space="preserve">العربيّة </w:t>
      </w:r>
      <w:r w:rsidR="001E2226">
        <w:rPr>
          <w:rFonts w:cs="Simplified Arabic" w:hint="cs"/>
          <w:sz w:val="28"/>
          <w:szCs w:val="28"/>
          <w:rtl/>
          <w:lang w:bidi="ar-DZ"/>
        </w:rPr>
        <w:t>الحديثة</w:t>
      </w:r>
      <w:r w:rsidR="006B2063">
        <w:rPr>
          <w:rFonts w:cs="Simplified Arabic" w:hint="cs"/>
          <w:sz w:val="28"/>
          <w:szCs w:val="28"/>
          <w:rtl/>
          <w:lang w:bidi="ar-DZ"/>
        </w:rPr>
        <w:t>.</w:t>
      </w:r>
      <w:r w:rsidR="006B51E2">
        <w:rPr>
          <w:rFonts w:cs="Simplified Arabic" w:hint="cs"/>
          <w:sz w:val="28"/>
          <w:szCs w:val="28"/>
          <w:rtl/>
          <w:lang w:bidi="ar-DZ"/>
        </w:rPr>
        <w:t xml:space="preserve"> ولكن</w:t>
      </w:r>
      <w:r w:rsidR="00F82DF6">
        <w:rPr>
          <w:rFonts w:cs="Simplified Arabic" w:hint="cs"/>
          <w:sz w:val="28"/>
          <w:szCs w:val="28"/>
          <w:rtl/>
          <w:lang w:bidi="ar-DZ"/>
        </w:rPr>
        <w:t>ْ</w:t>
      </w:r>
      <w:r w:rsidR="006B51E2">
        <w:rPr>
          <w:rFonts w:cs="Simplified Arabic" w:hint="cs"/>
          <w:sz w:val="28"/>
          <w:szCs w:val="28"/>
          <w:rtl/>
          <w:lang w:bidi="ar-DZ"/>
        </w:rPr>
        <w:t xml:space="preserve"> ما ي</w:t>
      </w:r>
      <w:r w:rsidR="00F82DF6">
        <w:rPr>
          <w:rFonts w:cs="Simplified Arabic" w:hint="cs"/>
          <w:sz w:val="28"/>
          <w:szCs w:val="28"/>
          <w:rtl/>
          <w:lang w:bidi="ar-DZ"/>
        </w:rPr>
        <w:t>ُ</w:t>
      </w:r>
      <w:r w:rsidR="006B51E2">
        <w:rPr>
          <w:rFonts w:cs="Simplified Arabic" w:hint="cs"/>
          <w:sz w:val="28"/>
          <w:szCs w:val="28"/>
          <w:rtl/>
          <w:lang w:bidi="ar-DZ"/>
        </w:rPr>
        <w:t>عاب على هذا الكتاب كذلك هو كثرة الاعتداد بما جاء في التّراث العربيّ</w:t>
      </w:r>
      <w:r w:rsidR="001C3624">
        <w:rPr>
          <w:rFonts w:cs="Simplified Arabic" w:hint="cs"/>
          <w:sz w:val="28"/>
          <w:szCs w:val="28"/>
          <w:rtl/>
          <w:lang w:bidi="ar-DZ"/>
        </w:rPr>
        <w:t>،</w:t>
      </w:r>
      <w:r w:rsidR="006B51E2">
        <w:rPr>
          <w:rFonts w:cs="Simplified Arabic" w:hint="cs"/>
          <w:sz w:val="28"/>
          <w:szCs w:val="28"/>
          <w:rtl/>
          <w:lang w:bidi="ar-DZ"/>
        </w:rPr>
        <w:t xml:space="preserve"> لدرجة الاعتراف به علما قائما بذاته</w:t>
      </w:r>
      <w:r w:rsidR="006B2063">
        <w:rPr>
          <w:rFonts w:cs="Simplified Arabic" w:hint="cs"/>
          <w:sz w:val="28"/>
          <w:szCs w:val="28"/>
          <w:rtl/>
          <w:lang w:bidi="ar-DZ"/>
        </w:rPr>
        <w:t>،</w:t>
      </w:r>
      <w:r w:rsidR="006B51E2">
        <w:rPr>
          <w:rFonts w:cs="Simplified Arabic" w:hint="cs"/>
          <w:sz w:val="28"/>
          <w:szCs w:val="28"/>
          <w:rtl/>
          <w:lang w:bidi="ar-DZ"/>
        </w:rPr>
        <w:t xml:space="preserve"> يمكن أنْ يُغْنِي عمَّا جاء في علم الدّلالة عند الغرب</w:t>
      </w:r>
      <w:r w:rsidR="001C3624">
        <w:rPr>
          <w:rFonts w:cs="Simplified Arabic" w:hint="cs"/>
          <w:sz w:val="28"/>
          <w:szCs w:val="28"/>
          <w:rtl/>
          <w:lang w:bidi="ar-DZ"/>
        </w:rPr>
        <w:t>:</w:t>
      </w:r>
      <w:r w:rsidR="006B51E2">
        <w:rPr>
          <w:rFonts w:cs="Simplified Arabic" w:hint="cs"/>
          <w:sz w:val="28"/>
          <w:szCs w:val="28"/>
          <w:rtl/>
          <w:lang w:bidi="ar-DZ"/>
        </w:rPr>
        <w:t xml:space="preserve"> كنظريات </w:t>
      </w:r>
      <w:r w:rsidR="001C3624">
        <w:rPr>
          <w:rFonts w:cs="Simplified Arabic" w:hint="cs"/>
          <w:sz w:val="28"/>
          <w:szCs w:val="28"/>
          <w:rtl/>
          <w:lang w:bidi="ar-DZ"/>
        </w:rPr>
        <w:t>البحث</w:t>
      </w:r>
      <w:r w:rsidR="006B51E2">
        <w:rPr>
          <w:rFonts w:cs="Simplified Arabic" w:hint="cs"/>
          <w:sz w:val="28"/>
          <w:szCs w:val="28"/>
          <w:rtl/>
          <w:lang w:bidi="ar-DZ"/>
        </w:rPr>
        <w:t xml:space="preserve"> الدّلاليّ، و</w:t>
      </w:r>
      <w:r w:rsidR="001C3624">
        <w:rPr>
          <w:rFonts w:cs="Simplified Arabic" w:hint="cs"/>
          <w:sz w:val="28"/>
          <w:szCs w:val="28"/>
          <w:rtl/>
          <w:lang w:bidi="ar-DZ"/>
        </w:rPr>
        <w:t xml:space="preserve">نظريّة </w:t>
      </w:r>
      <w:r w:rsidR="006B51E2">
        <w:rPr>
          <w:rFonts w:cs="Simplified Arabic" w:hint="cs"/>
          <w:sz w:val="28"/>
          <w:szCs w:val="28"/>
          <w:rtl/>
          <w:lang w:bidi="ar-DZ"/>
        </w:rPr>
        <w:t xml:space="preserve">الحقول الدّلاليّة، وغيرها من مباحث هذا العلم في </w:t>
      </w:r>
      <w:r w:rsidR="00F623F2">
        <w:rPr>
          <w:rFonts w:cs="Simplified Arabic" w:hint="cs"/>
          <w:sz w:val="28"/>
          <w:szCs w:val="28"/>
          <w:rtl/>
          <w:lang w:bidi="ar-DZ"/>
        </w:rPr>
        <w:t xml:space="preserve">الحضارة </w:t>
      </w:r>
      <w:r w:rsidR="006B51E2">
        <w:rPr>
          <w:rFonts w:cs="Simplified Arabic" w:hint="cs"/>
          <w:sz w:val="28"/>
          <w:szCs w:val="28"/>
          <w:rtl/>
          <w:lang w:bidi="ar-DZ"/>
        </w:rPr>
        <w:t>الغرب</w:t>
      </w:r>
      <w:r w:rsidR="00F623F2">
        <w:rPr>
          <w:rFonts w:cs="Simplified Arabic" w:hint="cs"/>
          <w:sz w:val="28"/>
          <w:szCs w:val="28"/>
          <w:rtl/>
          <w:lang w:bidi="ar-DZ"/>
        </w:rPr>
        <w:t>يّة</w:t>
      </w:r>
      <w:r w:rsidR="006B51E2">
        <w:rPr>
          <w:rFonts w:cs="Simplified Arabic" w:hint="cs"/>
          <w:sz w:val="28"/>
          <w:szCs w:val="28"/>
          <w:rtl/>
          <w:lang w:bidi="ar-DZ"/>
        </w:rPr>
        <w:t>. وإنّ دراسة من هذا النّوع يمكن أنْ تُوهِم القارئ العربيّ بأنّ علم الدّلالة عربيّ</w:t>
      </w:r>
      <w:r w:rsidR="00F623F2">
        <w:rPr>
          <w:rFonts w:cs="Simplified Arabic" w:hint="cs"/>
          <w:sz w:val="28"/>
          <w:szCs w:val="28"/>
          <w:rtl/>
          <w:lang w:bidi="ar-DZ"/>
        </w:rPr>
        <w:t>،</w:t>
      </w:r>
      <w:r w:rsidR="006B51E2">
        <w:rPr>
          <w:rFonts w:cs="Simplified Arabic" w:hint="cs"/>
          <w:sz w:val="28"/>
          <w:szCs w:val="28"/>
          <w:rtl/>
          <w:lang w:bidi="ar-DZ"/>
        </w:rPr>
        <w:t xml:space="preserve"> ولا حاجة له بما توصّل إليه الغرب في هذا العلم</w:t>
      </w:r>
      <w:r w:rsidR="00D16CB9">
        <w:rPr>
          <w:rFonts w:cs="Simplified Arabic" w:hint="cs"/>
          <w:sz w:val="28"/>
          <w:szCs w:val="28"/>
          <w:rtl/>
          <w:lang w:bidi="ar-DZ"/>
        </w:rPr>
        <w:t>؛بل توهم القارئ بصفة عامّةبأنّ جلّ العلوم الإنسانيّة وحتّى الطّبيعيّة الّتي توصّل إليها الغرب هي عربيّة، ولا حاجة له بالاط</w:t>
      </w:r>
      <w:r w:rsidR="009869C7">
        <w:rPr>
          <w:rFonts w:cs="Simplified Arabic" w:hint="cs"/>
          <w:sz w:val="28"/>
          <w:szCs w:val="28"/>
          <w:rtl/>
          <w:lang w:bidi="ar-DZ"/>
        </w:rPr>
        <w:t>ّ</w:t>
      </w:r>
      <w:r w:rsidR="00D16CB9">
        <w:rPr>
          <w:rFonts w:cs="Simplified Arabic" w:hint="cs"/>
          <w:sz w:val="28"/>
          <w:szCs w:val="28"/>
          <w:rtl/>
          <w:lang w:bidi="ar-DZ"/>
        </w:rPr>
        <w:t xml:space="preserve">لاع عليها في الثّقافة الغربيّة. </w:t>
      </w:r>
      <w:r w:rsidR="006B51E2">
        <w:rPr>
          <w:rFonts w:cs="Simplified Arabic" w:hint="cs"/>
          <w:sz w:val="28"/>
          <w:szCs w:val="28"/>
          <w:rtl/>
          <w:lang w:bidi="ar-DZ"/>
        </w:rPr>
        <w:t xml:space="preserve">وبهذه الصّورة تنقل معظم الكتابات </w:t>
      </w:r>
      <w:r w:rsidR="009340FA">
        <w:rPr>
          <w:rFonts w:cs="Simplified Arabic" w:hint="cs"/>
          <w:sz w:val="28"/>
          <w:szCs w:val="28"/>
          <w:rtl/>
          <w:lang w:bidi="ar-DZ"/>
        </w:rPr>
        <w:t>التّمهيديّة</w:t>
      </w:r>
      <w:r w:rsidR="006B51E2">
        <w:rPr>
          <w:rFonts w:cs="Simplified Arabic" w:hint="cs"/>
          <w:sz w:val="28"/>
          <w:szCs w:val="28"/>
          <w:rtl/>
          <w:lang w:bidi="ar-DZ"/>
        </w:rPr>
        <w:t xml:space="preserve"> مبادئ العلوم الغربيّة إلى الق</w:t>
      </w:r>
      <w:r w:rsidR="00D67037">
        <w:rPr>
          <w:rFonts w:cs="Simplified Arabic" w:hint="cs"/>
          <w:sz w:val="28"/>
          <w:szCs w:val="28"/>
          <w:rtl/>
          <w:lang w:bidi="ar-DZ"/>
        </w:rPr>
        <w:t>ارئ العربيّ</w:t>
      </w:r>
      <w:r w:rsidR="009340FA">
        <w:rPr>
          <w:rFonts w:cs="Simplified Arabic" w:hint="cs"/>
          <w:sz w:val="28"/>
          <w:szCs w:val="28"/>
          <w:rtl/>
          <w:lang w:bidi="ar-DZ"/>
        </w:rPr>
        <w:t>،</w:t>
      </w:r>
      <w:r w:rsidR="00D67037">
        <w:rPr>
          <w:rFonts w:cs="Simplified Arabic" w:hint="cs"/>
          <w:sz w:val="28"/>
          <w:szCs w:val="28"/>
          <w:rtl/>
          <w:lang w:bidi="ar-DZ"/>
        </w:rPr>
        <w:t xml:space="preserve"> بما فيها اللّسانيات</w:t>
      </w:r>
      <w:r w:rsidR="00AB66AA">
        <w:rPr>
          <w:rFonts w:cs="Simplified Arabic" w:hint="cs"/>
          <w:sz w:val="28"/>
          <w:szCs w:val="28"/>
          <w:rtl/>
          <w:lang w:bidi="ar-DZ"/>
        </w:rPr>
        <w:t xml:space="preserve">وعلم الدّلالة، </w:t>
      </w:r>
      <w:r w:rsidR="00D67037" w:rsidRPr="00AB66AA">
        <w:rPr>
          <w:rFonts w:cs="Simplified Arabic" w:hint="cs"/>
          <w:sz w:val="28"/>
          <w:szCs w:val="28"/>
          <w:rtl/>
          <w:lang w:bidi="ar-DZ"/>
        </w:rPr>
        <w:t xml:space="preserve">كما صرّح بذلك </w:t>
      </w:r>
      <w:r w:rsidR="00103A34" w:rsidRPr="00AB66AA">
        <w:rPr>
          <w:rFonts w:cs="Simplified Arabic" w:hint="cs"/>
          <w:sz w:val="28"/>
          <w:szCs w:val="28"/>
          <w:rtl/>
          <w:lang w:bidi="ar-DZ"/>
        </w:rPr>
        <w:t>حافظ</w:t>
      </w:r>
      <w:r w:rsidR="00056082">
        <w:rPr>
          <w:rFonts w:cs="Simplified Arabic" w:hint="cs"/>
          <w:sz w:val="28"/>
          <w:szCs w:val="28"/>
          <w:rtl/>
          <w:lang w:bidi="ar-DZ"/>
        </w:rPr>
        <w:t xml:space="preserve"> إسماعيل علوي</w:t>
      </w:r>
      <w:r w:rsidR="00103A34">
        <w:rPr>
          <w:rFonts w:cs="Simplified Arabic" w:hint="cs"/>
          <w:sz w:val="28"/>
          <w:szCs w:val="28"/>
          <w:rtl/>
          <w:lang w:bidi="ar-DZ"/>
        </w:rPr>
        <w:t xml:space="preserve"> في تتب</w:t>
      </w:r>
      <w:r w:rsidR="00056082">
        <w:rPr>
          <w:rFonts w:cs="Simplified Arabic" w:hint="cs"/>
          <w:sz w:val="28"/>
          <w:szCs w:val="28"/>
          <w:rtl/>
          <w:lang w:bidi="ar-DZ"/>
        </w:rPr>
        <w:t>ّ</w:t>
      </w:r>
      <w:r w:rsidR="00103A34">
        <w:rPr>
          <w:rFonts w:cs="Simplified Arabic" w:hint="cs"/>
          <w:sz w:val="28"/>
          <w:szCs w:val="28"/>
          <w:rtl/>
          <w:lang w:bidi="ar-DZ"/>
        </w:rPr>
        <w:t>عه لإشكاليّة التّأصيل للعلوم في هذ</w:t>
      </w:r>
      <w:r w:rsidR="00AB66AA">
        <w:rPr>
          <w:rFonts w:cs="Simplified Arabic" w:hint="cs"/>
          <w:sz w:val="28"/>
          <w:szCs w:val="28"/>
          <w:rtl/>
          <w:lang w:bidi="ar-DZ"/>
        </w:rPr>
        <w:t xml:space="preserve">ا النّوعمن </w:t>
      </w:r>
      <w:r w:rsidR="00103A34">
        <w:rPr>
          <w:rFonts w:cs="Simplified Arabic" w:hint="cs"/>
          <w:sz w:val="28"/>
          <w:szCs w:val="28"/>
          <w:rtl/>
          <w:lang w:bidi="ar-DZ"/>
        </w:rPr>
        <w:t>الكتابات</w:t>
      </w:r>
      <w:r w:rsidR="00AB66AA">
        <w:rPr>
          <w:rFonts w:cs="Simplified Arabic" w:hint="cs"/>
          <w:sz w:val="28"/>
          <w:szCs w:val="28"/>
          <w:rtl/>
          <w:lang w:bidi="ar-DZ"/>
        </w:rPr>
        <w:t xml:space="preserve"> اللّسانيّة العربيّة</w:t>
      </w:r>
      <w:r w:rsidR="00103A34">
        <w:rPr>
          <w:rFonts w:cs="Simplified Arabic" w:hint="cs"/>
          <w:sz w:val="28"/>
          <w:szCs w:val="28"/>
          <w:rtl/>
          <w:lang w:bidi="ar-DZ"/>
        </w:rPr>
        <w:t>.</w:t>
      </w:r>
      <w:r w:rsidR="00132774" w:rsidRPr="00434AA9">
        <w:rPr>
          <w:rStyle w:val="Appelnotedebasdep"/>
          <w:rFonts w:cs="Simplified Arabic"/>
          <w:sz w:val="28"/>
          <w:szCs w:val="28"/>
          <w:rtl/>
          <w:lang w:bidi="ar-DZ"/>
        </w:rPr>
        <w:footnoteReference w:id="529"/>
      </w:r>
    </w:p>
    <w:p w:rsidR="00646BBA" w:rsidRPr="00646BBA" w:rsidRDefault="00D612F5" w:rsidP="008A7376">
      <w:pPr>
        <w:bidi/>
        <w:spacing w:after="0"/>
        <w:ind w:firstLine="565"/>
        <w:jc w:val="both"/>
        <w:rPr>
          <w:rFonts w:cs="Simplified Arabic"/>
          <w:b/>
          <w:bCs/>
          <w:sz w:val="28"/>
          <w:szCs w:val="28"/>
          <w:rtl/>
          <w:lang w:bidi="ar-DZ"/>
        </w:rPr>
      </w:pPr>
      <w:r>
        <w:rPr>
          <w:rFonts w:cs="Simplified Arabic" w:hint="cs"/>
          <w:b/>
          <w:bCs/>
          <w:sz w:val="28"/>
          <w:szCs w:val="28"/>
          <w:rtl/>
          <w:lang w:bidi="ar-DZ"/>
        </w:rPr>
        <w:t>ت</w:t>
      </w:r>
      <w:r w:rsidR="00646BBA" w:rsidRPr="00646BBA">
        <w:rPr>
          <w:rFonts w:cs="Simplified Arabic" w:hint="cs"/>
          <w:b/>
          <w:bCs/>
          <w:sz w:val="28"/>
          <w:szCs w:val="28"/>
          <w:rtl/>
          <w:lang w:bidi="ar-DZ"/>
        </w:rPr>
        <w:t>طبيق:</w:t>
      </w:r>
    </w:p>
    <w:p w:rsidR="008A7376" w:rsidRDefault="008A7376" w:rsidP="00CE5229">
      <w:pPr>
        <w:bidi/>
        <w:spacing w:after="0"/>
        <w:ind w:firstLine="565"/>
        <w:jc w:val="both"/>
        <w:rPr>
          <w:rFonts w:cs="Simplified Arabic"/>
          <w:sz w:val="28"/>
          <w:szCs w:val="28"/>
          <w:rtl/>
          <w:lang w:bidi="ar-DZ"/>
        </w:rPr>
      </w:pPr>
      <w:r>
        <w:rPr>
          <w:rFonts w:cs="Simplified Arabic" w:hint="cs"/>
          <w:sz w:val="28"/>
          <w:szCs w:val="28"/>
          <w:rtl/>
          <w:lang w:bidi="ar-DZ"/>
        </w:rPr>
        <w:t xml:space="preserve">س1- استنادا إلى ما </w:t>
      </w:r>
      <w:r w:rsidR="006F478E">
        <w:rPr>
          <w:rFonts w:cs="Simplified Arabic" w:hint="cs"/>
          <w:sz w:val="28"/>
          <w:szCs w:val="28"/>
          <w:rtl/>
          <w:lang w:bidi="ar-DZ"/>
        </w:rPr>
        <w:t xml:space="preserve">درسته </w:t>
      </w:r>
      <w:r w:rsidR="00CE5229">
        <w:rPr>
          <w:rFonts w:cs="Simplified Arabic" w:hint="cs"/>
          <w:sz w:val="28"/>
          <w:szCs w:val="28"/>
          <w:rtl/>
          <w:lang w:bidi="ar-DZ"/>
        </w:rPr>
        <w:t>حول</w:t>
      </w:r>
      <w:r w:rsidR="006F478E">
        <w:rPr>
          <w:rFonts w:cs="Simplified Arabic" w:hint="cs"/>
          <w:sz w:val="28"/>
          <w:szCs w:val="28"/>
          <w:rtl/>
          <w:lang w:bidi="ar-DZ"/>
        </w:rPr>
        <w:t xml:space="preserve"> تاريخ نشأة علم الدّلالة</w:t>
      </w:r>
      <w:r>
        <w:rPr>
          <w:rFonts w:cs="Simplified Arabic" w:hint="cs"/>
          <w:sz w:val="28"/>
          <w:szCs w:val="28"/>
          <w:rtl/>
          <w:lang w:bidi="ar-DZ"/>
        </w:rPr>
        <w:t>، هل يمكن عدّ هذا العلم وليد الثّقافة العربيّة أم الثّقافة الغربيّة، ولماذا؟</w:t>
      </w:r>
    </w:p>
    <w:p w:rsidR="0065568A" w:rsidRDefault="0065568A" w:rsidP="0065568A">
      <w:pPr>
        <w:bidi/>
        <w:rPr>
          <w:rFonts w:cs="Simplified Arabic"/>
          <w:sz w:val="28"/>
          <w:szCs w:val="28"/>
          <w:rtl/>
          <w:lang w:bidi="ar-DZ"/>
        </w:rPr>
      </w:pPr>
    </w:p>
    <w:p w:rsidR="005658F9" w:rsidRDefault="005658F9" w:rsidP="005658F9">
      <w:pPr>
        <w:bidi/>
        <w:rPr>
          <w:rFonts w:cs="Simplified Arabic"/>
          <w:sz w:val="28"/>
          <w:szCs w:val="28"/>
          <w:rtl/>
          <w:lang w:bidi="ar-DZ"/>
        </w:rPr>
      </w:pPr>
    </w:p>
    <w:p w:rsidR="005658F9" w:rsidRDefault="005658F9" w:rsidP="005658F9">
      <w:pPr>
        <w:bidi/>
        <w:rPr>
          <w:rFonts w:cs="Simplified Arabic"/>
          <w:sz w:val="28"/>
          <w:szCs w:val="28"/>
          <w:rtl/>
          <w:lang w:bidi="ar-DZ"/>
        </w:rPr>
      </w:pPr>
    </w:p>
    <w:p w:rsidR="005658F9" w:rsidRDefault="005658F9" w:rsidP="005658F9">
      <w:pPr>
        <w:bidi/>
        <w:rPr>
          <w:rFonts w:cs="Simplified Arabic"/>
          <w:sz w:val="28"/>
          <w:szCs w:val="28"/>
          <w:rtl/>
          <w:lang w:bidi="ar-DZ"/>
        </w:rPr>
      </w:pPr>
    </w:p>
    <w:p w:rsidR="005658F9" w:rsidRPr="00BC755A" w:rsidRDefault="005658F9" w:rsidP="005658F9">
      <w:pPr>
        <w:bidi/>
        <w:spacing w:after="0"/>
        <w:ind w:firstLine="281"/>
        <w:rPr>
          <w:rFonts w:ascii="Times New Roman" w:eastAsia="SimSun" w:hAnsi="Times New Roman" w:cs="Simplified Arabic"/>
          <w:bCs/>
          <w:sz w:val="28"/>
          <w:szCs w:val="28"/>
          <w:rtl/>
          <w:lang w:eastAsia="zh-CN" w:bidi="ar-DZ"/>
        </w:rPr>
      </w:pPr>
      <w:r w:rsidRPr="00BC755A">
        <w:rPr>
          <w:rFonts w:ascii="Times New Roman" w:eastAsia="SimSun" w:hAnsi="Times New Roman" w:cs="Simplified Arabic" w:hint="cs"/>
          <w:bCs/>
          <w:sz w:val="28"/>
          <w:szCs w:val="28"/>
          <w:rtl/>
          <w:lang w:eastAsia="zh-CN" w:bidi="ar-DZ"/>
        </w:rPr>
        <w:t xml:space="preserve">المحاضرة (13): </w:t>
      </w:r>
      <w:r w:rsidRPr="00BC755A">
        <w:rPr>
          <w:rFonts w:ascii="Times New Roman" w:eastAsia="SimSun" w:hAnsi="Times New Roman" w:cs="Simplified Arabic"/>
          <w:bCs/>
          <w:sz w:val="28"/>
          <w:szCs w:val="28"/>
          <w:rtl/>
          <w:lang w:eastAsia="zh-CN" w:bidi="ar-DZ"/>
        </w:rPr>
        <w:t>اللّسانيات العربيّة والمشكلات اللّغويّة</w:t>
      </w:r>
    </w:p>
    <w:p w:rsidR="005658F9" w:rsidRDefault="005658F9" w:rsidP="008238A2">
      <w:pPr>
        <w:bidi/>
        <w:spacing w:after="0"/>
        <w:ind w:firstLine="565"/>
        <w:jc w:val="both"/>
        <w:rPr>
          <w:rFonts w:cs="Simplified Arabic"/>
          <w:sz w:val="28"/>
          <w:szCs w:val="28"/>
          <w:rtl/>
          <w:lang w:bidi="ar-DZ"/>
        </w:rPr>
      </w:pPr>
      <w:r w:rsidRPr="00D05B60">
        <w:rPr>
          <w:rFonts w:cs="Simplified Arabic" w:hint="cs"/>
          <w:b/>
          <w:bCs/>
          <w:sz w:val="28"/>
          <w:szCs w:val="28"/>
          <w:rtl/>
          <w:lang w:bidi="ar-DZ"/>
        </w:rPr>
        <w:t>تمهيد:</w:t>
      </w:r>
      <w:r>
        <w:rPr>
          <w:rFonts w:cs="Simplified Arabic" w:hint="cs"/>
          <w:sz w:val="28"/>
          <w:szCs w:val="28"/>
          <w:rtl/>
          <w:lang w:bidi="ar-DZ"/>
        </w:rPr>
        <w:t xml:space="preserve">لا يخفى على أحد من الدّارسين للّسانيات العربيّة أنّها -ومنذ نشأتها- لم تتجاوز حدود التّطبيق أو المقارنة بينها وبين نتائج اللسانيات الغربيّة، متجاهلة بذلك كلّ المشكلات الأساسيّة التي ظلّت تواجهها اللغة العربيّة في عصرنا الحالي كصعوبات تعلّم النّحو، ومشكلات الكتابة أو الإملاء، وضعف القراءة </w:t>
      </w:r>
      <w:r w:rsidR="00275259">
        <w:rPr>
          <w:rFonts w:cs="Simplified Arabic" w:hint="cs"/>
          <w:sz w:val="28"/>
          <w:szCs w:val="28"/>
          <w:rtl/>
          <w:lang w:bidi="ar-DZ"/>
        </w:rPr>
        <w:t xml:space="preserve">أو التعبير لدى الطّلاب، </w:t>
      </w:r>
      <w:r>
        <w:rPr>
          <w:rFonts w:cs="Simplified Arabic" w:hint="cs"/>
          <w:sz w:val="28"/>
          <w:szCs w:val="28"/>
          <w:rtl/>
          <w:lang w:bidi="ar-DZ"/>
        </w:rPr>
        <w:t xml:space="preserve">وغياب المصطلح العلميّ، وقلّة التّرجمة، </w:t>
      </w:r>
      <w:r w:rsidR="00275259" w:rsidRPr="00275259">
        <w:rPr>
          <w:rFonts w:cs="Simplified Arabic"/>
          <w:sz w:val="28"/>
          <w:szCs w:val="28"/>
          <w:rtl/>
          <w:lang w:bidi="ar-DZ"/>
        </w:rPr>
        <w:t xml:space="preserve">وتراجع مكانة اللغة العربيّة في مجتمعاتها بسبب غياب التّخطيط اللغويّ، ومشكلة الازدواجيّة أو التّعدّديّة اللّغويّة الّتي تعانيها بعض المجتمعات العربيّة، </w:t>
      </w:r>
      <w:r>
        <w:rPr>
          <w:rFonts w:cs="Simplified Arabic" w:hint="cs"/>
          <w:sz w:val="28"/>
          <w:szCs w:val="28"/>
          <w:rtl/>
          <w:lang w:bidi="ar-DZ"/>
        </w:rPr>
        <w:t xml:space="preserve">وغيرها من المشكلات الأساسية التي ظلت تواجهها العربيّة في عصرنا الحالي دونما إيجاد حلول لها على المستوى العلميّ أو التّطبيقيّ للّسانيات، رغم محاولة بعض المجامع اللغوية تدارك هذا الأمر من خلال سلسلة النّدوات التي عقدتها لتقييم مسار تقدم اللسانيات في الأقطار العربيّة، أو تقييم الجهود المبذولة في سبيل معالجة هذه المشكلات، </w:t>
      </w:r>
      <w:r w:rsidR="00275259">
        <w:rPr>
          <w:rFonts w:cs="Simplified Arabic" w:hint="cs"/>
          <w:sz w:val="28"/>
          <w:szCs w:val="28"/>
          <w:rtl/>
          <w:lang w:bidi="ar-DZ"/>
        </w:rPr>
        <w:t>وفي ما يلي عرض لأهمّ هذه المشكلات الأساسيّة مع محاول إيجاد حلول لها على مستوى العلمي أو الت</w:t>
      </w:r>
      <w:r w:rsidR="008238A2">
        <w:rPr>
          <w:rFonts w:cs="Simplified Arabic" w:hint="cs"/>
          <w:sz w:val="28"/>
          <w:szCs w:val="28"/>
          <w:rtl/>
          <w:lang w:bidi="ar-DZ"/>
        </w:rPr>
        <w:t>طبيقيّ</w:t>
      </w:r>
      <w:r w:rsidR="00275259">
        <w:rPr>
          <w:rFonts w:cs="Simplified Arabic" w:hint="cs"/>
          <w:sz w:val="28"/>
          <w:szCs w:val="28"/>
          <w:rtl/>
          <w:lang w:bidi="ar-DZ"/>
        </w:rPr>
        <w:t xml:space="preserve"> للسانيات.</w:t>
      </w:r>
    </w:p>
    <w:p w:rsidR="005658F9" w:rsidRPr="00BF2518" w:rsidRDefault="005658F9" w:rsidP="005658F9">
      <w:pPr>
        <w:bidi/>
        <w:spacing w:after="0"/>
        <w:ind w:firstLine="565"/>
        <w:jc w:val="both"/>
        <w:rPr>
          <w:rFonts w:cs="Simplified Arabic"/>
          <w:sz w:val="28"/>
          <w:szCs w:val="28"/>
          <w:rtl/>
          <w:lang w:bidi="ar-DZ"/>
        </w:rPr>
      </w:pPr>
      <w:r w:rsidRPr="00C95B21">
        <w:rPr>
          <w:rFonts w:cs="Simplified Arabic" w:hint="cs"/>
          <w:b/>
          <w:bCs/>
          <w:sz w:val="28"/>
          <w:szCs w:val="28"/>
          <w:rtl/>
          <w:lang w:bidi="ar-DZ"/>
        </w:rPr>
        <w:t xml:space="preserve">أوّلا- </w:t>
      </w:r>
      <w:r>
        <w:rPr>
          <w:rFonts w:cs="Simplified Arabic" w:hint="cs"/>
          <w:b/>
          <w:bCs/>
          <w:sz w:val="28"/>
          <w:szCs w:val="28"/>
          <w:rtl/>
          <w:lang w:bidi="ar-DZ"/>
        </w:rPr>
        <w:t>صعوبة</w:t>
      </w:r>
      <w:r w:rsidRPr="00C95B21">
        <w:rPr>
          <w:rFonts w:cs="Simplified Arabic" w:hint="cs"/>
          <w:b/>
          <w:bCs/>
          <w:sz w:val="28"/>
          <w:szCs w:val="28"/>
          <w:rtl/>
          <w:lang w:bidi="ar-DZ"/>
        </w:rPr>
        <w:t xml:space="preserve"> النّحو</w:t>
      </w:r>
      <w:r>
        <w:rPr>
          <w:rFonts w:cs="Simplified Arabic" w:hint="cs"/>
          <w:b/>
          <w:bCs/>
          <w:sz w:val="28"/>
          <w:szCs w:val="28"/>
          <w:rtl/>
          <w:lang w:bidi="ar-DZ"/>
        </w:rPr>
        <w:t xml:space="preserve"> العربيّ</w:t>
      </w:r>
      <w:r w:rsidRPr="00C95B21">
        <w:rPr>
          <w:rFonts w:cs="Simplified Arabic" w:hint="cs"/>
          <w:b/>
          <w:bCs/>
          <w:sz w:val="28"/>
          <w:szCs w:val="28"/>
          <w:rtl/>
          <w:lang w:bidi="ar-DZ"/>
        </w:rPr>
        <w:t>:</w:t>
      </w:r>
      <w:r w:rsidRPr="00B44B91">
        <w:rPr>
          <w:rFonts w:cs="Simplified Arabic" w:hint="cs"/>
          <w:sz w:val="28"/>
          <w:szCs w:val="28"/>
          <w:rtl/>
          <w:lang w:bidi="ar-DZ"/>
        </w:rPr>
        <w:t xml:space="preserve"> ظلّت صعوبة النّحو العربيّ </w:t>
      </w:r>
      <w:r>
        <w:rPr>
          <w:rFonts w:cs="Simplified Arabic" w:hint="cs"/>
          <w:sz w:val="28"/>
          <w:szCs w:val="28"/>
          <w:rtl/>
          <w:lang w:bidi="ar-DZ"/>
        </w:rPr>
        <w:t xml:space="preserve">على متعلّميه </w:t>
      </w:r>
      <w:r w:rsidRPr="00B44B91">
        <w:rPr>
          <w:rFonts w:cs="Simplified Arabic" w:hint="cs"/>
          <w:sz w:val="28"/>
          <w:szCs w:val="28"/>
          <w:rtl/>
          <w:lang w:bidi="ar-DZ"/>
        </w:rPr>
        <w:t xml:space="preserve">تشكّل </w:t>
      </w:r>
      <w:r>
        <w:rPr>
          <w:rFonts w:cs="Simplified Arabic" w:hint="cs"/>
          <w:sz w:val="28"/>
          <w:szCs w:val="28"/>
          <w:rtl/>
          <w:lang w:bidi="ar-DZ"/>
        </w:rPr>
        <w:t xml:space="preserve">الموضوع الأساس </w:t>
      </w:r>
      <w:r w:rsidRPr="00B44B91">
        <w:rPr>
          <w:rFonts w:cs="Simplified Arabic" w:hint="cs"/>
          <w:sz w:val="28"/>
          <w:szCs w:val="28"/>
          <w:rtl/>
          <w:lang w:bidi="ar-DZ"/>
        </w:rPr>
        <w:t xml:space="preserve">في </w:t>
      </w:r>
      <w:r w:rsidRPr="008B06BE">
        <w:rPr>
          <w:rFonts w:cs="Simplified Arabic"/>
          <w:sz w:val="28"/>
          <w:szCs w:val="28"/>
          <w:rtl/>
          <w:lang w:bidi="ar-DZ"/>
        </w:rPr>
        <w:t xml:space="preserve">ما يتعلّق </w:t>
      </w:r>
      <w:r>
        <w:rPr>
          <w:rFonts w:cs="Simplified Arabic" w:hint="cs"/>
          <w:sz w:val="28"/>
          <w:szCs w:val="28"/>
          <w:rtl/>
          <w:lang w:bidi="ar-DZ"/>
        </w:rPr>
        <w:t xml:space="preserve">بتاريخ اللسانيات العربيّة، دون إيجاد حلّ لهذه المشكلة الأساس في ما يتعلّق بتعليميّة اللغة العربيّة، إذا ما استثنينا بعض المحاولات التي سعت جاهدة لإيجاد حلول لهذه المشكلة إمّا من داخل النّظريّة كمحاولة إبراهيم أنيس، وعبد الرّحمن أيوب، ومهدي المخزومي، وتمام حسان، أو من خارجها كمحاولة عبد القادر الفاسي الفهري أو أحمد المتوكّل، وهذا راجع لعدّة أسباب أهمّها غياب التنسيق بين مختلف الهيئات الخاصّة بتعليميّة هذه المادّة لإيجاد حلول ممكنة في إطار هذا النّحو أو ذاك، وثانيا عدم التّمييز بين النّحو العلميّ الموّجه للكبار أو المختصّين، والنّحو التّعليميّ الموّجّه للصّغار أو النّاشئة من متعلمي العربيّة، فكلّ المحاولات التي سعت جاهدة لتيسير النّحو العربيّ ظلت جهودا فرديّة يعوزها التّنسيق والتّخطيط لتتماشى وواقع تعليمة اللغة العربيّة في البلدان العربيّة، إضافة إلى </w:t>
      </w:r>
      <w:r w:rsidRPr="00106EFE">
        <w:rPr>
          <w:rFonts w:ascii="Times New Roman" w:hAnsi="Times New Roman" w:cs="Simplified Arabic" w:hint="cs"/>
          <w:sz w:val="28"/>
          <w:szCs w:val="28"/>
          <w:rtl/>
          <w:lang w:bidi="ar-DZ"/>
        </w:rPr>
        <w:t>"أنّها لم تدرس أزمة النّحو التّربويّ في ظلّ التّعليميّة (علم التّدريس) أيْ أنّها لم تبحث عن حلّ لهذه المسألة -وهي فرع من فروع اللّغة- في إطار دراسة ت</w:t>
      </w:r>
      <w:r>
        <w:rPr>
          <w:rFonts w:ascii="Times New Roman" w:hAnsi="Times New Roman" w:cs="Simplified Arabic" w:hint="cs"/>
          <w:sz w:val="28"/>
          <w:szCs w:val="28"/>
          <w:rtl/>
          <w:lang w:bidi="ar-DZ"/>
        </w:rPr>
        <w:t>بسيط</w:t>
      </w:r>
      <w:r w:rsidRPr="00106EFE">
        <w:rPr>
          <w:rFonts w:ascii="Times New Roman" w:hAnsi="Times New Roman" w:cs="Simplified Arabic" w:hint="cs"/>
          <w:sz w:val="28"/>
          <w:szCs w:val="28"/>
          <w:rtl/>
          <w:lang w:bidi="ar-DZ"/>
        </w:rPr>
        <w:t xml:space="preserve"> تعليم وتعلّم اللّغة ككلّ، وأنّها في تيسيرها للنّحو وقع عندها خلط بين النّحو العلميّ التّحليليّ المجرّد، والنّحو التّعليميّ الوظيفيّ، والأغرب من ذلك كلّه أنّها أرجعت مسألة تعقّد القواعد إلى المادّة النّحويّة في حدّ ذاتها، ولم تشر إلى الطّريقة، هذا مع العلم أنّ جوهر المشكلة هو الطّريقة الّتي يعرض بها النّحو على المتعلّمين، فلغتنا العربيّة غير مخدومة تربويّا، وطرائق تدريسها متخلّفة جدّا وغير علميّة"</w:t>
      </w:r>
      <w:r w:rsidRPr="00106EFE">
        <w:rPr>
          <w:rFonts w:ascii="Times New Roman" w:hAnsi="Times New Roman" w:cs="Simplified Arabic"/>
          <w:sz w:val="28"/>
          <w:szCs w:val="28"/>
          <w:vertAlign w:val="superscript"/>
          <w:rtl/>
          <w:lang w:bidi="ar-DZ"/>
        </w:rPr>
        <w:footnoteReference w:id="530"/>
      </w:r>
      <w:r w:rsidRPr="00106EFE">
        <w:rPr>
          <w:rFonts w:ascii="Times New Roman" w:hAnsi="Times New Roman" w:cs="Simplified Arabic" w:hint="cs"/>
          <w:sz w:val="28"/>
          <w:szCs w:val="28"/>
          <w:rtl/>
          <w:lang w:bidi="ar-DZ"/>
        </w:rPr>
        <w:t>.</w:t>
      </w:r>
      <w:r>
        <w:rPr>
          <w:rFonts w:ascii="Times New Roman" w:hAnsi="Times New Roman" w:cs="Simplified Arabic" w:hint="cs"/>
          <w:sz w:val="28"/>
          <w:szCs w:val="28"/>
          <w:rtl/>
          <w:lang w:bidi="ar-DZ"/>
        </w:rPr>
        <w:t xml:space="preserve">وهو ما يتطلّب منّا بذل مزيد من الجهد في سبيل معالجة هذه المشكلة الأساسيّة في تعليمة اللغة العربيّة. وفي إطار هذه العمليّة لا يمكن استبدال نحو بنحو آخر، بل لا بدّ من بالبحث في طرائق بديلة عن المعهودة في السّابق في سبيل تقريب هذه المادة من متعلّميها، فالنّحو الذي نشأ في أحضان الفرس وتعلّمه الموالي لا يصعب على أهل اللّغة. </w:t>
      </w:r>
      <w:r>
        <w:rPr>
          <w:rFonts w:cs="Simplified Arabic" w:hint="cs"/>
          <w:sz w:val="28"/>
          <w:szCs w:val="28"/>
          <w:rtl/>
          <w:lang w:bidi="ar-DZ"/>
        </w:rPr>
        <w:t>ثمّ</w:t>
      </w:r>
      <w:r w:rsidRPr="00BF2518">
        <w:rPr>
          <w:rFonts w:ascii="Times New Roman" w:hAnsi="Times New Roman" w:cs="Simplified Arabic" w:hint="cs"/>
          <w:sz w:val="28"/>
          <w:szCs w:val="28"/>
          <w:rtl/>
          <w:lang w:bidi="ar-DZ"/>
        </w:rPr>
        <w:t>إنّ التّيسير المنشود هنا لا يعني استبدال مصطلح نحويّ مبهم بآخر جليّ واضح، أو بتعويض تعريف معقّد بآخر سهل مُبَسَّط، أو بإعداد مقرّرات مختصرة عوضا عن المقرّرات الطّويلة المكثّفة، أو بحذف أجزاء من النّحو والإبقاء على أجزاء أخرى (...) إنّما التّيسير هو</w:t>
      </w:r>
      <w:r>
        <w:rPr>
          <w:rFonts w:ascii="Times New Roman" w:hAnsi="Times New Roman" w:cs="Simplified Arabic" w:hint="cs"/>
          <w:sz w:val="28"/>
          <w:szCs w:val="28"/>
          <w:rtl/>
          <w:lang w:bidi="ar-DZ"/>
        </w:rPr>
        <w:t>:</w:t>
      </w:r>
      <w:r w:rsidRPr="00F204B7">
        <w:rPr>
          <w:rStyle w:val="Appelnotedebasdep"/>
          <w:rFonts w:cs="Simplified Arabic"/>
          <w:sz w:val="28"/>
          <w:szCs w:val="28"/>
          <w:rtl/>
          <w:lang w:bidi="ar-DZ"/>
        </w:rPr>
        <w:footnoteReference w:id="531"/>
      </w:r>
    </w:p>
    <w:p w:rsidR="005658F9" w:rsidRPr="00BF2518" w:rsidRDefault="005658F9" w:rsidP="005658F9">
      <w:pPr>
        <w:bidi/>
        <w:spacing w:after="0"/>
        <w:ind w:left="-1" w:firstLine="566"/>
        <w:jc w:val="both"/>
        <w:rPr>
          <w:rFonts w:ascii="Times New Roman" w:hAnsi="Times New Roman" w:cs="Simplified Arabic"/>
          <w:sz w:val="28"/>
          <w:szCs w:val="28"/>
          <w:rtl/>
          <w:lang w:bidi="ar-DZ"/>
        </w:rPr>
      </w:pPr>
      <w:r w:rsidRPr="00BF2518">
        <w:rPr>
          <w:rFonts w:ascii="Times New Roman" w:hAnsi="Times New Roman" w:cs="Simplified Arabic" w:hint="cs"/>
          <w:sz w:val="28"/>
          <w:szCs w:val="28"/>
          <w:rtl/>
          <w:lang w:bidi="ar-DZ"/>
        </w:rPr>
        <w:t>أوّلا- انتقاء علميّ للمادّة النّحويّة يتضمّن تأمّلا وتفكيرا في طبيعة هذه المادّة المدرّسة، وكذلك في طبيعة وغايات تدريسها، ثمّ إعدادا لفرضياتها الخصوصيّة، انطلاقا من المعطيات المتجدّدة والمتنوّعة باستمرار في اللسانيات، وعلم النّفس، وعلم الاجتماع، والبيداغوجيا... إلخ.</w:t>
      </w:r>
    </w:p>
    <w:p w:rsidR="005658F9" w:rsidRDefault="005658F9" w:rsidP="005658F9">
      <w:pPr>
        <w:bidi/>
        <w:spacing w:after="0"/>
        <w:ind w:left="-1" w:firstLine="566"/>
        <w:jc w:val="both"/>
        <w:rPr>
          <w:rFonts w:ascii="Times New Roman" w:hAnsi="Times New Roman" w:cs="Simplified Arabic"/>
          <w:sz w:val="28"/>
          <w:szCs w:val="28"/>
          <w:rtl/>
          <w:lang w:bidi="ar-DZ"/>
        </w:rPr>
      </w:pPr>
      <w:r w:rsidRPr="00BF2518">
        <w:rPr>
          <w:rFonts w:ascii="Times New Roman" w:hAnsi="Times New Roman" w:cs="Simplified Arabic" w:hint="cs"/>
          <w:sz w:val="28"/>
          <w:szCs w:val="28"/>
          <w:rtl/>
          <w:lang w:bidi="ar-DZ"/>
        </w:rPr>
        <w:t>ثانيا- عرض جديد لموضوعات النّحو، وترسيخٍ لها بطرق حيّة جذّابة فيها إبداع وابتكار، وعلى هذا ينبغي أن تنصبّ جهود التّيسير.</w:t>
      </w:r>
    </w:p>
    <w:p w:rsidR="005658F9" w:rsidRDefault="005658F9" w:rsidP="005658F9">
      <w:pPr>
        <w:bidi/>
        <w:spacing w:after="0"/>
        <w:ind w:left="-1" w:firstLine="566"/>
        <w:jc w:val="both"/>
        <w:rPr>
          <w:rFonts w:ascii="Times New Roman" w:hAnsi="Times New Roman" w:cs="Simplified Arabic"/>
          <w:sz w:val="28"/>
          <w:szCs w:val="28"/>
          <w:rtl/>
          <w:lang w:bidi="ar-DZ"/>
        </w:rPr>
      </w:pPr>
      <w:r w:rsidRPr="00390CAB">
        <w:rPr>
          <w:rFonts w:ascii="Times New Roman" w:hAnsi="Times New Roman" w:cs="Simplified Arabic" w:hint="cs"/>
          <w:sz w:val="28"/>
          <w:szCs w:val="28"/>
          <w:rtl/>
          <w:lang w:bidi="ar-DZ"/>
        </w:rPr>
        <w:t>إنّ التّيسير المنشود يجب فيه تحويل الجهود نحو تطوير تعليميّة النّحو لا تغييره، فالقواعد ثابتة ما ثبت الزّمان ينقلها لسانا عن لسان كما وصلتنا عن الأجيال السّابقة، وإنّما نحتاج فيها إلى إعمال عقل وإمعان نظر فيما يجب أن نعلّمه للصّبيان أو النّاشئة من متعلّمي النّحو، وقد أشار إلى ذلك الجاحظ منذ مئات السّنين بقوله: "</w:t>
      </w:r>
      <w:r w:rsidRPr="00390CAB">
        <w:rPr>
          <w:rFonts w:ascii="Times New Roman" w:hAnsi="Times New Roman" w:cs="Simplified Arabic"/>
          <w:sz w:val="28"/>
          <w:szCs w:val="28"/>
          <w:rtl/>
          <w:lang w:bidi="ar-DZ"/>
        </w:rPr>
        <w:t>وأم</w:t>
      </w:r>
      <w:r w:rsidRPr="00390CAB">
        <w:rPr>
          <w:rFonts w:ascii="Times New Roman" w:hAnsi="Times New Roman" w:cs="Simplified Arabic" w:hint="cs"/>
          <w:sz w:val="28"/>
          <w:szCs w:val="28"/>
          <w:rtl/>
          <w:lang w:bidi="ar-DZ"/>
        </w:rPr>
        <w:t>ّ</w:t>
      </w:r>
      <w:r w:rsidRPr="00390CAB">
        <w:rPr>
          <w:rFonts w:ascii="Times New Roman" w:hAnsi="Times New Roman" w:cs="Simplified Arabic"/>
          <w:sz w:val="28"/>
          <w:szCs w:val="28"/>
          <w:rtl/>
          <w:lang w:bidi="ar-DZ"/>
        </w:rPr>
        <w:t>ا الن</w:t>
      </w:r>
      <w:r w:rsidRPr="00390CAB">
        <w:rPr>
          <w:rFonts w:ascii="Times New Roman" w:hAnsi="Times New Roman" w:cs="Simplified Arabic" w:hint="cs"/>
          <w:sz w:val="28"/>
          <w:szCs w:val="28"/>
          <w:rtl/>
          <w:lang w:bidi="ar-DZ"/>
        </w:rPr>
        <w:t>َّ</w:t>
      </w:r>
      <w:r w:rsidRPr="00390CAB">
        <w:rPr>
          <w:rFonts w:ascii="Times New Roman" w:hAnsi="Times New Roman" w:cs="Simplified Arabic"/>
          <w:sz w:val="28"/>
          <w:szCs w:val="28"/>
          <w:rtl/>
          <w:lang w:bidi="ar-DZ"/>
        </w:rPr>
        <w:t>حو ‌فلا ‌تشغل ‌قلبه منه إلا بقدر ما يؤد</w:t>
      </w:r>
      <w:r w:rsidRPr="00390CAB">
        <w:rPr>
          <w:rFonts w:ascii="Times New Roman" w:hAnsi="Times New Roman" w:cs="Simplified Arabic" w:hint="cs"/>
          <w:sz w:val="28"/>
          <w:szCs w:val="28"/>
          <w:rtl/>
          <w:lang w:bidi="ar-DZ"/>
        </w:rPr>
        <w:t>ّ</w:t>
      </w:r>
      <w:r w:rsidRPr="00390CAB">
        <w:rPr>
          <w:rFonts w:ascii="Times New Roman" w:hAnsi="Times New Roman" w:cs="Simplified Arabic"/>
          <w:sz w:val="28"/>
          <w:szCs w:val="28"/>
          <w:rtl/>
          <w:lang w:bidi="ar-DZ"/>
        </w:rPr>
        <w:t>يه إلى الس</w:t>
      </w:r>
      <w:r w:rsidRPr="00390CAB">
        <w:rPr>
          <w:rFonts w:ascii="Times New Roman" w:hAnsi="Times New Roman" w:cs="Simplified Arabic" w:hint="cs"/>
          <w:sz w:val="28"/>
          <w:szCs w:val="28"/>
          <w:rtl/>
          <w:lang w:bidi="ar-DZ"/>
        </w:rPr>
        <w:t>ّ</w:t>
      </w:r>
      <w:r w:rsidRPr="00390CAB">
        <w:rPr>
          <w:rFonts w:ascii="Times New Roman" w:hAnsi="Times New Roman" w:cs="Simplified Arabic"/>
          <w:sz w:val="28"/>
          <w:szCs w:val="28"/>
          <w:rtl/>
          <w:lang w:bidi="ar-DZ"/>
        </w:rPr>
        <w:t>لامة من فاحش اللحن، ومن مقدار جهل العوام</w:t>
      </w:r>
      <w:r w:rsidRPr="00390CAB">
        <w:rPr>
          <w:rFonts w:ascii="Times New Roman" w:hAnsi="Times New Roman" w:cs="Simplified Arabic" w:hint="cs"/>
          <w:sz w:val="28"/>
          <w:szCs w:val="28"/>
          <w:rtl/>
          <w:lang w:bidi="ar-DZ"/>
        </w:rPr>
        <w:t>ّ</w:t>
      </w:r>
      <w:r w:rsidRPr="00390CAB">
        <w:rPr>
          <w:rFonts w:ascii="Times New Roman" w:hAnsi="Times New Roman" w:cs="Simplified Arabic"/>
          <w:sz w:val="28"/>
          <w:szCs w:val="28"/>
          <w:rtl/>
          <w:lang w:bidi="ar-DZ"/>
        </w:rPr>
        <w:t xml:space="preserve"> في كتاب إن كتبه، وشعر إن أنشده، وشيء إن وصفه. وما زاد على ذلك فهو مشغلة عما هو أولى به، ومذهل عما هو أرد</w:t>
      </w:r>
      <w:r w:rsidRPr="00390CAB">
        <w:rPr>
          <w:rFonts w:ascii="Times New Roman" w:hAnsi="Times New Roman" w:cs="Simplified Arabic" w:hint="cs"/>
          <w:sz w:val="28"/>
          <w:szCs w:val="28"/>
          <w:rtl/>
          <w:lang w:bidi="ar-DZ"/>
        </w:rPr>
        <w:t>ّ</w:t>
      </w:r>
      <w:r w:rsidRPr="00390CAB">
        <w:rPr>
          <w:rFonts w:ascii="Times New Roman" w:hAnsi="Times New Roman" w:cs="Simplified Arabic"/>
          <w:sz w:val="28"/>
          <w:szCs w:val="28"/>
          <w:rtl/>
          <w:lang w:bidi="ar-DZ"/>
        </w:rPr>
        <w:t xml:space="preserve"> عليه منه من رواية المثل والشاهد، والخبر الصادق، والت</w:t>
      </w:r>
      <w:r w:rsidRPr="00390CAB">
        <w:rPr>
          <w:rFonts w:ascii="Times New Roman" w:hAnsi="Times New Roman" w:cs="Simplified Arabic" w:hint="cs"/>
          <w:sz w:val="28"/>
          <w:szCs w:val="28"/>
          <w:rtl/>
          <w:lang w:bidi="ar-DZ"/>
        </w:rPr>
        <w:t>ّ</w:t>
      </w:r>
      <w:r w:rsidRPr="00390CAB">
        <w:rPr>
          <w:rFonts w:ascii="Times New Roman" w:hAnsi="Times New Roman" w:cs="Simplified Arabic"/>
          <w:sz w:val="28"/>
          <w:szCs w:val="28"/>
          <w:rtl/>
          <w:lang w:bidi="ar-DZ"/>
        </w:rPr>
        <w:t>عبير البارع</w:t>
      </w:r>
      <w:r w:rsidRPr="00390CAB">
        <w:rPr>
          <w:rFonts w:ascii="Times New Roman" w:hAnsi="Times New Roman" w:cs="Simplified Arabic" w:hint="cs"/>
          <w:sz w:val="28"/>
          <w:szCs w:val="28"/>
          <w:rtl/>
          <w:lang w:bidi="ar-DZ"/>
        </w:rPr>
        <w:t>"</w:t>
      </w:r>
      <w:r>
        <w:rPr>
          <w:rFonts w:ascii="Times New Roman" w:hAnsi="Times New Roman" w:cs="Simplified Arabic" w:hint="cs"/>
          <w:sz w:val="28"/>
          <w:szCs w:val="28"/>
          <w:rtl/>
          <w:lang w:bidi="ar-DZ"/>
        </w:rPr>
        <w:t>.</w:t>
      </w:r>
      <w:r w:rsidRPr="00F204B7">
        <w:rPr>
          <w:rStyle w:val="Appelnotedebasdep"/>
          <w:rFonts w:cs="Simplified Arabic"/>
          <w:sz w:val="28"/>
          <w:szCs w:val="28"/>
          <w:rtl/>
          <w:lang w:bidi="ar-DZ"/>
        </w:rPr>
        <w:footnoteReference w:id="532"/>
      </w:r>
    </w:p>
    <w:p w:rsidR="005658F9" w:rsidRDefault="005658F9" w:rsidP="005658F9">
      <w:pPr>
        <w:bidi/>
        <w:spacing w:after="0"/>
        <w:ind w:firstLine="565"/>
        <w:jc w:val="both"/>
        <w:rPr>
          <w:rFonts w:cs="Simplified Arabic"/>
          <w:sz w:val="28"/>
          <w:szCs w:val="28"/>
          <w:rtl/>
          <w:lang w:bidi="ar-DZ"/>
        </w:rPr>
      </w:pPr>
      <w:r w:rsidRPr="00A112A5">
        <w:rPr>
          <w:rFonts w:cs="Simplified Arabic" w:hint="cs"/>
          <w:b/>
          <w:bCs/>
          <w:sz w:val="28"/>
          <w:szCs w:val="28"/>
          <w:rtl/>
          <w:lang w:bidi="ar-DZ"/>
        </w:rPr>
        <w:t>ثانيا- مشكلات الكتابة أو الإملاء:</w:t>
      </w:r>
      <w:r w:rsidRPr="00DC286B">
        <w:rPr>
          <w:rFonts w:cs="Simplified Arabic" w:hint="cs"/>
          <w:sz w:val="28"/>
          <w:szCs w:val="28"/>
          <w:rtl/>
          <w:lang w:bidi="ar-DZ"/>
        </w:rPr>
        <w:t xml:space="preserve"> تعدّ مشكلة الكتابة أو ا</w:t>
      </w:r>
      <w:r>
        <w:rPr>
          <w:rFonts w:cs="Simplified Arabic" w:hint="cs"/>
          <w:sz w:val="28"/>
          <w:szCs w:val="28"/>
          <w:rtl/>
          <w:lang w:bidi="ar-DZ"/>
        </w:rPr>
        <w:t>لإ</w:t>
      </w:r>
      <w:r w:rsidRPr="00DC286B">
        <w:rPr>
          <w:rFonts w:cs="Simplified Arabic" w:hint="cs"/>
          <w:sz w:val="28"/>
          <w:szCs w:val="28"/>
          <w:rtl/>
          <w:lang w:bidi="ar-DZ"/>
        </w:rPr>
        <w:t>ملاء من المشكل</w:t>
      </w:r>
      <w:r>
        <w:rPr>
          <w:rFonts w:cs="Simplified Arabic" w:hint="cs"/>
          <w:sz w:val="28"/>
          <w:szCs w:val="28"/>
          <w:rtl/>
          <w:lang w:bidi="ar-DZ"/>
        </w:rPr>
        <w:t>ا</w:t>
      </w:r>
      <w:r w:rsidRPr="00DC286B">
        <w:rPr>
          <w:rFonts w:cs="Simplified Arabic" w:hint="cs"/>
          <w:sz w:val="28"/>
          <w:szCs w:val="28"/>
          <w:rtl/>
          <w:lang w:bidi="ar-DZ"/>
        </w:rPr>
        <w:t xml:space="preserve">ت </w:t>
      </w:r>
      <w:r>
        <w:rPr>
          <w:rFonts w:cs="Simplified Arabic" w:hint="cs"/>
          <w:sz w:val="28"/>
          <w:szCs w:val="28"/>
          <w:rtl/>
          <w:lang w:bidi="ar-DZ"/>
        </w:rPr>
        <w:t>الأساسيّة التي طُرحت في العصر الحديث بعد تلك الصعوبات التي واجهها متعلمو العربيّة في كتابتها، لعدّة أسباب أهمّها اختلاف المنطوق عن المكتوب في بعض الكلمات ما ينجر عنه زيادة بعض الحروف أو حذفها كما هو الحال بالنّسبة لـ: هذا، وهذه، وهؤلاء، والرّحمن، السّموات، أو مائة، وعمرو، أُولو، أُولات، وكتاباً، وحفظوا. أو تعدّد رسم صورة بعض الحروف كما هو الحال مع الهمزة في بداية الكلمة أو وسطها أو نهايتها (</w:t>
      </w:r>
      <w:r w:rsidRPr="0042283F">
        <w:rPr>
          <w:rFonts w:cs="Simplified Arabic"/>
          <w:sz w:val="28"/>
          <w:szCs w:val="28"/>
          <w:rtl/>
          <w:lang w:bidi="ar-DZ"/>
        </w:rPr>
        <w:t>ا</w:t>
      </w:r>
      <w:r>
        <w:rPr>
          <w:rFonts w:cs="Simplified Arabic" w:hint="cs"/>
          <w:sz w:val="28"/>
          <w:szCs w:val="28"/>
          <w:rtl/>
          <w:lang w:bidi="ar-DZ"/>
        </w:rPr>
        <w:t>أ، إ، آ، ؤ، ئ، ء، ـئـ) أو الألف الليّنة في (دعا) و(رمى) إضافة إلى بعض أحكام الوصل والفصل في بعض الكلمات التي فيها إدغام كما في كلمة: ممّ، وممّا، وعمّ، وعمّا، وألاّ وإلاّ) أو الكلمات المركّبة كما في (إلامَ) و(علامَ). أو اعتماد بعض الحروف في رسمها على قواعد النّحو والصّرف، كم هو الحال مع الهمزة في آخر الكلمة (بناؤه، بناءه، بناؤه) أو الألف الليّنة المتطرّفة (دعا، سعى، قضى، أحيا، واستحيا، ودنيا) أو التّاء المربوطة (رحمة، رحمات، قضاة، وحكمة) وغيرها، ممّا جعل مشكلة الكتابة أو الإملاء تشكّل الموضوع الأول على طاولة النّقاش بالنسبة لمختلف المجامع اللغويّة. حيث سعى مجمع القاهرة منذ تأسيسه إلى إيجاد حلّ لمشكل كتابة الهمزة، وعقد لذلك جملة من النّدوات والمؤتمرات امتدّت ما بين سنتي 1947-1960م، تحت عنوان قواعد (ضبط الهمزة وتنظيم كتابتها) ومن جملة ما توصّل إليه المجمع من قرارات بخصوص كتابة الهمزة إضافة إلى الألف الليّنة، والوصل والفصل بين الكلمات ما يلي:</w:t>
      </w:r>
      <w:r w:rsidRPr="00F204B7">
        <w:rPr>
          <w:rStyle w:val="Appelnotedebasdep"/>
          <w:rFonts w:cs="Simplified Arabic"/>
          <w:sz w:val="28"/>
          <w:szCs w:val="28"/>
          <w:rtl/>
          <w:lang w:bidi="ar-DZ"/>
        </w:rPr>
        <w:footnoteReference w:id="533"/>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1- الصّدق والسّهولة في تصوير الحروف، لتسهيل القراءة والكتابة.</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2- </w:t>
      </w:r>
      <w:r w:rsidRPr="004B3AE0">
        <w:rPr>
          <w:rFonts w:cs="Simplified Arabic"/>
          <w:sz w:val="28"/>
          <w:szCs w:val="28"/>
          <w:rtl/>
          <w:lang w:bidi="ar-DZ"/>
        </w:rPr>
        <w:t>التجديد والتيسير في رسم الحروف لتسهيل الكتابة على المبتدئين.</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3- </w:t>
      </w:r>
      <w:r w:rsidRPr="004B3AE0">
        <w:rPr>
          <w:rFonts w:cs="Simplified Arabic"/>
          <w:sz w:val="28"/>
          <w:szCs w:val="28"/>
          <w:rtl/>
          <w:lang w:bidi="ar-DZ"/>
        </w:rPr>
        <w:t>إعادة الألفات المحذوفة وسطًا في مثل (</w:t>
      </w:r>
      <w:r>
        <w:rPr>
          <w:rFonts w:cs="Simplified Arabic"/>
          <w:sz w:val="28"/>
          <w:szCs w:val="28"/>
          <w:rtl/>
          <w:lang w:bidi="ar-DZ"/>
        </w:rPr>
        <w:t>هذا</w:t>
      </w:r>
      <w:r>
        <w:rPr>
          <w:rFonts w:cs="Simplified Arabic" w:hint="cs"/>
          <w:sz w:val="28"/>
          <w:szCs w:val="28"/>
          <w:rtl/>
          <w:lang w:bidi="ar-DZ"/>
        </w:rPr>
        <w:t>) و(</w:t>
      </w:r>
      <w:r>
        <w:rPr>
          <w:rFonts w:cs="Simplified Arabic"/>
          <w:sz w:val="28"/>
          <w:szCs w:val="28"/>
          <w:rtl/>
          <w:lang w:bidi="ar-DZ"/>
        </w:rPr>
        <w:t>لكن</w:t>
      </w:r>
      <w:r w:rsidRPr="004B3AE0">
        <w:rPr>
          <w:rFonts w:cs="Simplified Arabic"/>
          <w:sz w:val="28"/>
          <w:szCs w:val="28"/>
          <w:rtl/>
          <w:lang w:bidi="ar-DZ"/>
        </w:rPr>
        <w:t xml:space="preserve">) ما عدا </w:t>
      </w:r>
      <w:r>
        <w:rPr>
          <w:rFonts w:cs="Simplified Arabic" w:hint="cs"/>
          <w:sz w:val="28"/>
          <w:szCs w:val="28"/>
          <w:rtl/>
          <w:lang w:bidi="ar-DZ"/>
        </w:rPr>
        <w:t xml:space="preserve">لفظ الجلالة </w:t>
      </w:r>
      <w:r w:rsidRPr="004B3AE0">
        <w:rPr>
          <w:rFonts w:cs="Simplified Arabic"/>
          <w:sz w:val="28"/>
          <w:szCs w:val="28"/>
          <w:rtl/>
          <w:lang w:bidi="ar-DZ"/>
        </w:rPr>
        <w:t>(الله</w:t>
      </w:r>
      <w:r>
        <w:rPr>
          <w:rFonts w:cs="Simplified Arabic" w:hint="cs"/>
          <w:sz w:val="28"/>
          <w:szCs w:val="28"/>
          <w:rtl/>
          <w:lang w:bidi="ar-DZ"/>
        </w:rPr>
        <w:t>)و(</w:t>
      </w:r>
      <w:r>
        <w:rPr>
          <w:rFonts w:cs="Simplified Arabic"/>
          <w:sz w:val="28"/>
          <w:szCs w:val="28"/>
          <w:rtl/>
          <w:lang w:bidi="ar-DZ"/>
        </w:rPr>
        <w:t>إله</w:t>
      </w:r>
      <w:r w:rsidRPr="004B3AE0">
        <w:rPr>
          <w:rFonts w:cs="Simplified Arabic"/>
          <w:sz w:val="28"/>
          <w:szCs w:val="28"/>
          <w:rtl/>
          <w:lang w:bidi="ar-DZ"/>
        </w:rPr>
        <w:t xml:space="preserve">) وحذف الواو الزائدة وسطًا وطرفًا </w:t>
      </w:r>
      <w:r>
        <w:rPr>
          <w:rFonts w:cs="Simplified Arabic" w:hint="cs"/>
          <w:sz w:val="28"/>
          <w:szCs w:val="28"/>
          <w:rtl/>
          <w:lang w:bidi="ar-DZ"/>
        </w:rPr>
        <w:t>كما في(</w:t>
      </w:r>
      <w:r w:rsidRPr="004B3AE0">
        <w:rPr>
          <w:rFonts w:cs="Simplified Arabic"/>
          <w:sz w:val="28"/>
          <w:szCs w:val="28"/>
          <w:rtl/>
          <w:lang w:bidi="ar-DZ"/>
        </w:rPr>
        <w:t>عَمْرو</w:t>
      </w:r>
      <w:r>
        <w:rPr>
          <w:rFonts w:cs="Simplified Arabic" w:hint="cs"/>
          <w:sz w:val="28"/>
          <w:szCs w:val="28"/>
          <w:rtl/>
          <w:lang w:bidi="ar-DZ"/>
        </w:rPr>
        <w:t>)و(</w:t>
      </w:r>
      <w:r>
        <w:rPr>
          <w:rFonts w:cs="Simplified Arabic"/>
          <w:sz w:val="28"/>
          <w:szCs w:val="28"/>
          <w:rtl/>
          <w:lang w:bidi="ar-DZ"/>
        </w:rPr>
        <w:t>أ</w:t>
      </w:r>
      <w:r>
        <w:rPr>
          <w:rFonts w:cs="Simplified Arabic" w:hint="cs"/>
          <w:sz w:val="28"/>
          <w:szCs w:val="28"/>
          <w:rtl/>
          <w:lang w:bidi="ar-DZ"/>
        </w:rPr>
        <w:t>ُ</w:t>
      </w:r>
      <w:r>
        <w:rPr>
          <w:rFonts w:cs="Simplified Arabic"/>
          <w:sz w:val="28"/>
          <w:szCs w:val="28"/>
          <w:rtl/>
          <w:lang w:bidi="ar-DZ"/>
        </w:rPr>
        <w:t>ول</w:t>
      </w:r>
      <w:r>
        <w:rPr>
          <w:rFonts w:cs="Simplified Arabic" w:hint="cs"/>
          <w:sz w:val="28"/>
          <w:szCs w:val="28"/>
          <w:rtl/>
          <w:lang w:bidi="ar-DZ"/>
        </w:rPr>
        <w:t>َ</w:t>
      </w:r>
      <w:r>
        <w:rPr>
          <w:rFonts w:cs="Simplified Arabic"/>
          <w:sz w:val="28"/>
          <w:szCs w:val="28"/>
          <w:rtl/>
          <w:lang w:bidi="ar-DZ"/>
        </w:rPr>
        <w:t>ئ</w:t>
      </w:r>
      <w:r>
        <w:rPr>
          <w:rFonts w:cs="Simplified Arabic" w:hint="cs"/>
          <w:sz w:val="28"/>
          <w:szCs w:val="28"/>
          <w:rtl/>
          <w:lang w:bidi="ar-DZ"/>
        </w:rPr>
        <w:t>ِ</w:t>
      </w:r>
      <w:r>
        <w:rPr>
          <w:rFonts w:cs="Simplified Arabic"/>
          <w:sz w:val="28"/>
          <w:szCs w:val="28"/>
          <w:rtl/>
          <w:lang w:bidi="ar-DZ"/>
        </w:rPr>
        <w:t>ك</w:t>
      </w:r>
      <w:r>
        <w:rPr>
          <w:rFonts w:cs="Simplified Arabic" w:hint="cs"/>
          <w:sz w:val="28"/>
          <w:szCs w:val="28"/>
          <w:rtl/>
          <w:lang w:bidi="ar-DZ"/>
        </w:rPr>
        <w:t>)</w:t>
      </w:r>
      <w:r w:rsidRPr="004B3AE0">
        <w:rPr>
          <w:rFonts w:cs="Simplified Arabic"/>
          <w:sz w:val="28"/>
          <w:szCs w:val="28"/>
          <w:rtl/>
          <w:lang w:bidi="ar-DZ"/>
        </w:rPr>
        <w:t xml:space="preserve"> تحقيقً</w:t>
      </w:r>
      <w:r>
        <w:rPr>
          <w:rFonts w:cs="Simplified Arabic"/>
          <w:sz w:val="28"/>
          <w:szCs w:val="28"/>
          <w:rtl/>
          <w:lang w:bidi="ar-DZ"/>
        </w:rPr>
        <w:t>ا للمطابقة بين المنطوق والمكتوب</w:t>
      </w:r>
      <w:r w:rsidRPr="004B3AE0">
        <w:rPr>
          <w:rFonts w:cs="Simplified Arabic"/>
          <w:sz w:val="28"/>
          <w:szCs w:val="28"/>
          <w:rtl/>
          <w:lang w:bidi="ar-DZ"/>
        </w:rPr>
        <w:t>.</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4- </w:t>
      </w:r>
      <w:r w:rsidRPr="003B4F94">
        <w:rPr>
          <w:rFonts w:cs="Simplified Arabic"/>
          <w:sz w:val="28"/>
          <w:szCs w:val="28"/>
          <w:rtl/>
          <w:lang w:bidi="ar-DZ"/>
        </w:rPr>
        <w:t>رسم الهمزة في بداية الكلمة على ألف مطلقًا</w:t>
      </w:r>
      <w:r>
        <w:rPr>
          <w:rFonts w:cs="Simplified Arabic" w:hint="cs"/>
          <w:sz w:val="28"/>
          <w:szCs w:val="28"/>
          <w:rtl/>
          <w:lang w:bidi="ar-DZ"/>
        </w:rPr>
        <w:t>، وكتابة الهمزة المتوسّطة والمتطرّفة على حرف من جنس حركتها, وما لم تكن الهمزة المتطرّفة مسبوقة بألف فترسم مفردة كيلا تجتمع ثلاث ألفات (سماء) وأمّا الهمزة السّاكنة متوسّطة ومتطرّفة فترسم على حرف من جنس حركة ما قبلها.</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5- </w:t>
      </w:r>
      <w:r w:rsidRPr="008C7CA6">
        <w:rPr>
          <w:rFonts w:cs="Simplified Arabic"/>
          <w:sz w:val="28"/>
          <w:szCs w:val="28"/>
          <w:rtl/>
          <w:lang w:bidi="ar-DZ"/>
        </w:rPr>
        <w:t>الفصل في كل كلمتين مت</w:t>
      </w:r>
      <w:r>
        <w:rPr>
          <w:rFonts w:cs="Simplified Arabic" w:hint="cs"/>
          <w:sz w:val="28"/>
          <w:szCs w:val="28"/>
          <w:rtl/>
          <w:lang w:bidi="ar-DZ"/>
        </w:rPr>
        <w:t>ّ</w:t>
      </w:r>
      <w:r w:rsidRPr="008C7CA6">
        <w:rPr>
          <w:rFonts w:cs="Simplified Arabic"/>
          <w:sz w:val="28"/>
          <w:szCs w:val="28"/>
          <w:rtl/>
          <w:lang w:bidi="ar-DZ"/>
        </w:rPr>
        <w:t>صلتين لأنه الأصل والقياس ماعدا</w:t>
      </w:r>
      <w:r>
        <w:rPr>
          <w:rFonts w:cs="Simplified Arabic" w:hint="cs"/>
          <w:sz w:val="28"/>
          <w:szCs w:val="28"/>
          <w:rtl/>
          <w:lang w:bidi="ar-DZ"/>
        </w:rPr>
        <w:t xml:space="preserve"> (الـ) التّعريف وما تتّصل به، والكلمتين اللتين بينهما إدغام، أو كانت إحداهما على حرف واحد.</w:t>
      </w:r>
    </w:p>
    <w:p w:rsidR="005658F9" w:rsidRPr="008C7CA6"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6- رسم التّنوين ألفا في النّصب ما لم تكن الكلمة منتهية بتاء مربوطة.</w:t>
      </w:r>
    </w:p>
    <w:p w:rsidR="005658F9" w:rsidRDefault="005658F9" w:rsidP="005658F9">
      <w:pPr>
        <w:bidi/>
        <w:spacing w:after="0"/>
        <w:ind w:firstLine="565"/>
        <w:jc w:val="both"/>
        <w:rPr>
          <w:rFonts w:cs="Simplified Arabic"/>
          <w:sz w:val="28"/>
          <w:szCs w:val="28"/>
          <w:rtl/>
          <w:lang w:bidi="ar-DZ"/>
        </w:rPr>
      </w:pPr>
      <w:r>
        <w:rPr>
          <w:rFonts w:cs="Simplified Arabic" w:hint="cs"/>
          <w:b/>
          <w:bCs/>
          <w:sz w:val="28"/>
          <w:szCs w:val="28"/>
          <w:rtl/>
          <w:lang w:bidi="ar-DZ"/>
        </w:rPr>
        <w:t xml:space="preserve">ثالثا- </w:t>
      </w:r>
      <w:r w:rsidRPr="00924600">
        <w:rPr>
          <w:rFonts w:cs="Simplified Arabic" w:hint="cs"/>
          <w:b/>
          <w:bCs/>
          <w:sz w:val="28"/>
          <w:szCs w:val="28"/>
          <w:rtl/>
          <w:lang w:bidi="ar-DZ"/>
        </w:rPr>
        <w:t>التّعدّد اللغويّ:</w:t>
      </w:r>
      <w:r>
        <w:rPr>
          <w:rFonts w:cs="Simplified Arabic" w:hint="cs"/>
          <w:sz w:val="28"/>
          <w:szCs w:val="28"/>
          <w:rtl/>
          <w:lang w:bidi="ar-DZ"/>
        </w:rPr>
        <w:t xml:space="preserve"> يُعرف التّعدّد اللغويّ </w:t>
      </w:r>
      <w:r w:rsidRPr="00570EDC">
        <w:rPr>
          <w:rFonts w:cs="Simplified Arabic"/>
          <w:sz w:val="28"/>
          <w:szCs w:val="28"/>
          <w:rtl/>
          <w:lang w:bidi="ar-DZ"/>
        </w:rPr>
        <w:t xml:space="preserve">في اللسانيات الحديثة </w:t>
      </w:r>
      <w:r>
        <w:rPr>
          <w:rFonts w:cs="Simplified Arabic" w:hint="cs"/>
          <w:sz w:val="28"/>
          <w:szCs w:val="28"/>
          <w:rtl/>
          <w:lang w:bidi="ar-DZ"/>
        </w:rPr>
        <w:t>بأشكال مختلفة تشمل الازدواج اللغويّ (</w:t>
      </w:r>
      <w:r w:rsidRPr="002E16AF">
        <w:rPr>
          <w:rFonts w:asciiTheme="majorBidi" w:hAnsiTheme="majorBidi" w:cstheme="majorBidi"/>
          <w:sz w:val="28"/>
          <w:szCs w:val="28"/>
          <w:lang w:bidi="ar-DZ"/>
        </w:rPr>
        <w:t>Bilinguisme</w:t>
      </w:r>
      <w:r>
        <w:rPr>
          <w:rFonts w:cs="Simplified Arabic" w:hint="cs"/>
          <w:sz w:val="28"/>
          <w:szCs w:val="28"/>
          <w:rtl/>
          <w:lang w:bidi="ar-DZ"/>
        </w:rPr>
        <w:t>) والثّنائيّة اللغويّة (</w:t>
      </w:r>
      <w:r w:rsidRPr="002E16AF">
        <w:rPr>
          <w:rFonts w:asciiTheme="majorBidi" w:hAnsiTheme="majorBidi" w:cstheme="majorBidi"/>
          <w:sz w:val="28"/>
          <w:szCs w:val="28"/>
          <w:lang w:bidi="ar-DZ"/>
        </w:rPr>
        <w:t>Diglossie</w:t>
      </w:r>
      <w:r>
        <w:rPr>
          <w:rFonts w:cs="Simplified Arabic" w:hint="cs"/>
          <w:sz w:val="28"/>
          <w:szCs w:val="28"/>
          <w:rtl/>
          <w:lang w:bidi="ar-DZ"/>
        </w:rPr>
        <w:t>) والتّعدد اللغويّ (</w:t>
      </w:r>
      <w:r w:rsidRPr="002E16AF">
        <w:rPr>
          <w:rFonts w:asciiTheme="majorBidi" w:hAnsiTheme="majorBidi" w:cstheme="majorBidi"/>
          <w:sz w:val="28"/>
          <w:szCs w:val="28"/>
          <w:lang w:bidi="ar-DZ"/>
        </w:rPr>
        <w:t>Multilingualism</w:t>
      </w:r>
      <w:r>
        <w:rPr>
          <w:rFonts w:cs="Simplified Arabic" w:hint="cs"/>
          <w:sz w:val="28"/>
          <w:szCs w:val="28"/>
          <w:rtl/>
          <w:lang w:bidi="ar-DZ"/>
        </w:rPr>
        <w:t xml:space="preserve">) ويقصد بالازدواج اللغويّ (أو الازدواجيّة اللغويّة) قدرة الفرد </w:t>
      </w:r>
      <w:r w:rsidRPr="00DE7E39">
        <w:rPr>
          <w:rFonts w:cs="Simplified Arabic"/>
          <w:sz w:val="28"/>
          <w:szCs w:val="28"/>
          <w:rtl/>
          <w:lang w:bidi="ar-DZ"/>
        </w:rPr>
        <w:t xml:space="preserve">على استعمال لغتين مختلفتين </w:t>
      </w:r>
      <w:r>
        <w:rPr>
          <w:rFonts w:cs="Simplified Arabic" w:hint="cs"/>
          <w:sz w:val="28"/>
          <w:szCs w:val="28"/>
          <w:rtl/>
          <w:lang w:bidi="ar-DZ"/>
        </w:rPr>
        <w:t xml:space="preserve">من أرومة واحدة أو من أرومتين مختلفتين </w:t>
      </w:r>
      <w:r w:rsidRPr="00DE7E39">
        <w:rPr>
          <w:rFonts w:cs="Simplified Arabic"/>
          <w:sz w:val="28"/>
          <w:szCs w:val="28"/>
          <w:rtl/>
          <w:lang w:bidi="ar-DZ"/>
        </w:rPr>
        <w:t>ك</w:t>
      </w:r>
      <w:r>
        <w:rPr>
          <w:rFonts w:cs="Simplified Arabic" w:hint="cs"/>
          <w:sz w:val="28"/>
          <w:szCs w:val="28"/>
          <w:rtl/>
          <w:lang w:bidi="ar-DZ"/>
        </w:rPr>
        <w:t xml:space="preserve">العربيّة </w:t>
      </w:r>
      <w:r w:rsidRPr="00DE7E39">
        <w:rPr>
          <w:rFonts w:cs="Simplified Arabic"/>
          <w:sz w:val="28"/>
          <w:szCs w:val="28"/>
          <w:rtl/>
          <w:lang w:bidi="ar-DZ"/>
        </w:rPr>
        <w:t xml:space="preserve">الفصحى والعامّية </w:t>
      </w:r>
      <w:r>
        <w:rPr>
          <w:rFonts w:cs="Simplified Arabic" w:hint="cs"/>
          <w:sz w:val="28"/>
          <w:szCs w:val="28"/>
          <w:rtl/>
          <w:lang w:bidi="ar-DZ"/>
        </w:rPr>
        <w:t xml:space="preserve">أو </w:t>
      </w:r>
      <w:r>
        <w:rPr>
          <w:rFonts w:cs="Simplified Arabic"/>
          <w:sz w:val="28"/>
          <w:szCs w:val="28"/>
          <w:rtl/>
          <w:lang w:bidi="ar-DZ"/>
        </w:rPr>
        <w:t>العربية وال</w:t>
      </w:r>
      <w:r>
        <w:rPr>
          <w:rFonts w:cs="Simplified Arabic" w:hint="cs"/>
          <w:sz w:val="28"/>
          <w:szCs w:val="28"/>
          <w:rtl/>
          <w:lang w:bidi="ar-DZ"/>
        </w:rPr>
        <w:t>إ</w:t>
      </w:r>
      <w:r w:rsidRPr="00DE7E39">
        <w:rPr>
          <w:rFonts w:cs="Simplified Arabic"/>
          <w:sz w:val="28"/>
          <w:szCs w:val="28"/>
          <w:rtl/>
          <w:lang w:bidi="ar-DZ"/>
        </w:rPr>
        <w:t>نجليزي</w:t>
      </w:r>
      <w:r>
        <w:rPr>
          <w:rFonts w:cs="Simplified Arabic" w:hint="cs"/>
          <w:sz w:val="28"/>
          <w:szCs w:val="28"/>
          <w:rtl/>
          <w:lang w:bidi="ar-DZ"/>
        </w:rPr>
        <w:t>ّ</w:t>
      </w:r>
      <w:r w:rsidRPr="00DE7E39">
        <w:rPr>
          <w:rFonts w:cs="Simplified Arabic"/>
          <w:sz w:val="28"/>
          <w:szCs w:val="28"/>
          <w:rtl/>
          <w:lang w:bidi="ar-DZ"/>
        </w:rPr>
        <w:t xml:space="preserve">ة </w:t>
      </w:r>
      <w:r>
        <w:rPr>
          <w:rFonts w:cs="Simplified Arabic" w:hint="cs"/>
          <w:sz w:val="28"/>
          <w:szCs w:val="28"/>
          <w:rtl/>
          <w:lang w:bidi="ar-DZ"/>
        </w:rPr>
        <w:t>أ</w:t>
      </w:r>
      <w:r w:rsidRPr="00DE7E39">
        <w:rPr>
          <w:rFonts w:cs="Simplified Arabic"/>
          <w:sz w:val="28"/>
          <w:szCs w:val="28"/>
          <w:rtl/>
          <w:lang w:bidi="ar-DZ"/>
        </w:rPr>
        <w:t>والفرنسي</w:t>
      </w:r>
      <w:r>
        <w:rPr>
          <w:rFonts w:cs="Simplified Arabic" w:hint="cs"/>
          <w:sz w:val="28"/>
          <w:szCs w:val="28"/>
          <w:rtl/>
          <w:lang w:bidi="ar-DZ"/>
        </w:rPr>
        <w:t>ّ</w:t>
      </w:r>
      <w:r w:rsidRPr="00DE7E39">
        <w:rPr>
          <w:rFonts w:cs="Simplified Arabic"/>
          <w:sz w:val="28"/>
          <w:szCs w:val="28"/>
          <w:rtl/>
          <w:lang w:bidi="ar-DZ"/>
        </w:rPr>
        <w:t>ة</w:t>
      </w:r>
      <w:r>
        <w:rPr>
          <w:rFonts w:cs="Simplified Arabic" w:hint="cs"/>
          <w:sz w:val="28"/>
          <w:szCs w:val="28"/>
          <w:rtl/>
          <w:lang w:bidi="ar-DZ"/>
        </w:rPr>
        <w:t>،وهذا ضمن</w:t>
      </w:r>
      <w:r w:rsidRPr="00DE7E39">
        <w:rPr>
          <w:rFonts w:cs="Simplified Arabic"/>
          <w:sz w:val="28"/>
          <w:szCs w:val="28"/>
          <w:rtl/>
          <w:lang w:bidi="ar-DZ"/>
        </w:rPr>
        <w:t xml:space="preserve"> موقف تواصلي</w:t>
      </w:r>
      <w:r>
        <w:rPr>
          <w:rFonts w:cs="Simplified Arabic" w:hint="cs"/>
          <w:sz w:val="28"/>
          <w:szCs w:val="28"/>
          <w:rtl/>
          <w:lang w:bidi="ar-DZ"/>
        </w:rPr>
        <w:t>ّ</w:t>
      </w:r>
      <w:r w:rsidRPr="00DE7E39">
        <w:rPr>
          <w:rFonts w:cs="Simplified Arabic"/>
          <w:sz w:val="28"/>
          <w:szCs w:val="28"/>
          <w:rtl/>
          <w:lang w:bidi="ar-DZ"/>
        </w:rPr>
        <w:t xml:space="preserve"> واحد، وعادة ما يطلق على </w:t>
      </w:r>
      <w:r>
        <w:rPr>
          <w:rFonts w:cs="Simplified Arabic" w:hint="cs"/>
          <w:sz w:val="28"/>
          <w:szCs w:val="28"/>
          <w:rtl/>
          <w:lang w:bidi="ar-DZ"/>
        </w:rPr>
        <w:t xml:space="preserve">النّوع الأوّل من الاستعمال </w:t>
      </w:r>
      <w:r w:rsidRPr="00DE7E39">
        <w:rPr>
          <w:rFonts w:cs="Simplified Arabic"/>
          <w:sz w:val="28"/>
          <w:szCs w:val="28"/>
          <w:rtl/>
          <w:lang w:bidi="ar-DZ"/>
        </w:rPr>
        <w:t xml:space="preserve">مصطلح الثّنائيّة </w:t>
      </w:r>
      <w:r>
        <w:rPr>
          <w:rFonts w:cs="Simplified Arabic" w:hint="cs"/>
          <w:sz w:val="28"/>
          <w:szCs w:val="28"/>
          <w:rtl/>
          <w:lang w:bidi="ar-DZ"/>
        </w:rPr>
        <w:t>اللغويّة باعتبار أنّه يشير إلى استعمال النّاطقين باللغة لمستويين مختلفين، أحدهما يستعمل في الخطابات الرّسميّة، كالتّعليم، والإدارة، والإعلام، والآخر في الخطابات المحكيّة أو أثناء عملية التّواصل.أمّا التعدّد اللّغوي فيقصد به</w:t>
      </w:r>
      <w:r w:rsidRPr="00F0120F">
        <w:rPr>
          <w:rFonts w:cs="Simplified Arabic"/>
          <w:sz w:val="28"/>
          <w:szCs w:val="28"/>
          <w:rtl/>
          <w:lang w:bidi="ar-DZ"/>
        </w:rPr>
        <w:t xml:space="preserve"> استخدام متحد</w:t>
      </w:r>
      <w:r>
        <w:rPr>
          <w:rFonts w:cs="Simplified Arabic" w:hint="cs"/>
          <w:sz w:val="28"/>
          <w:szCs w:val="28"/>
          <w:rtl/>
          <w:lang w:bidi="ar-DZ"/>
        </w:rPr>
        <w:t>ّ</w:t>
      </w:r>
      <w:r w:rsidRPr="00F0120F">
        <w:rPr>
          <w:rFonts w:cs="Simplified Arabic"/>
          <w:sz w:val="28"/>
          <w:szCs w:val="28"/>
          <w:rtl/>
          <w:lang w:bidi="ar-DZ"/>
        </w:rPr>
        <w:t>ث لوحده أو مجموعة من المتحد</w:t>
      </w:r>
      <w:r>
        <w:rPr>
          <w:rFonts w:cs="Simplified Arabic" w:hint="cs"/>
          <w:sz w:val="28"/>
          <w:szCs w:val="28"/>
          <w:rtl/>
          <w:lang w:bidi="ar-DZ"/>
        </w:rPr>
        <w:t>ّ</w:t>
      </w:r>
      <w:r w:rsidRPr="00F0120F">
        <w:rPr>
          <w:rFonts w:cs="Simplified Arabic"/>
          <w:sz w:val="28"/>
          <w:szCs w:val="28"/>
          <w:rtl/>
          <w:lang w:bidi="ar-DZ"/>
        </w:rPr>
        <w:t>ثين لأكثر من لغة واحدة</w:t>
      </w:r>
      <w:r>
        <w:rPr>
          <w:rFonts w:cs="Simplified Arabic" w:hint="cs"/>
          <w:sz w:val="28"/>
          <w:szCs w:val="28"/>
          <w:rtl/>
          <w:lang w:bidi="ar-DZ"/>
        </w:rPr>
        <w:t xml:space="preserve"> داخل المجتمع، وهو مصطلح يدلّ على التنوّع الإيجابي في اللّغة.</w:t>
      </w:r>
    </w:p>
    <w:p w:rsidR="005658F9" w:rsidRDefault="005658F9" w:rsidP="005658F9">
      <w:pPr>
        <w:bidi/>
        <w:spacing w:after="0"/>
        <w:ind w:firstLine="565"/>
        <w:jc w:val="both"/>
        <w:rPr>
          <w:rFonts w:cs="Simplified Arabic"/>
          <w:sz w:val="28"/>
          <w:szCs w:val="28"/>
          <w:lang w:bidi="ar-DZ"/>
        </w:rPr>
      </w:pPr>
      <w:r>
        <w:rPr>
          <w:rFonts w:cs="Simplified Arabic" w:hint="cs"/>
          <w:sz w:val="28"/>
          <w:szCs w:val="28"/>
          <w:rtl/>
          <w:lang w:bidi="ar-DZ"/>
        </w:rPr>
        <w:t xml:space="preserve">ويتحوّل التّعدّد اللغويّ إلى مشكلة حقيقيّة حينما يتحوّل الصّراع بين هذه اللغات إلى مشكل حقيقيّ يهدّد حياة المجتمع أو الأمن اللغويّ؛ حيث تحاول كلّ لغة فرض ذاتها على غيرها من أفراد المجتمع، وبالتالي تتحوّل إلى </w:t>
      </w:r>
      <w:r w:rsidRPr="008431AA">
        <w:rPr>
          <w:rFonts w:cs="Simplified Arabic"/>
          <w:sz w:val="28"/>
          <w:szCs w:val="28"/>
          <w:rtl/>
          <w:lang w:bidi="ar-DZ"/>
        </w:rPr>
        <w:t xml:space="preserve">أداة لبسط النّفوذ </w:t>
      </w:r>
      <w:r w:rsidRPr="00E931A8">
        <w:rPr>
          <w:rFonts w:cs="Simplified Arabic"/>
          <w:sz w:val="28"/>
          <w:szCs w:val="28"/>
          <w:rtl/>
          <w:lang w:bidi="ar-DZ"/>
        </w:rPr>
        <w:t xml:space="preserve">والهيمنة على القطاعات الأساسية </w:t>
      </w:r>
      <w:r>
        <w:rPr>
          <w:rFonts w:cs="Simplified Arabic" w:hint="cs"/>
          <w:sz w:val="28"/>
          <w:szCs w:val="28"/>
          <w:rtl/>
          <w:lang w:bidi="ar-DZ"/>
        </w:rPr>
        <w:t xml:space="preserve">للمجتمع </w:t>
      </w:r>
      <w:r>
        <w:rPr>
          <w:rFonts w:cs="Simplified Arabic"/>
          <w:sz w:val="28"/>
          <w:szCs w:val="28"/>
          <w:rtl/>
          <w:lang w:bidi="ar-DZ"/>
        </w:rPr>
        <w:t>كالتّعليم، والإدارة، والإعلام</w:t>
      </w:r>
      <w:r>
        <w:rPr>
          <w:rFonts w:cs="Simplified Arabic" w:hint="cs"/>
          <w:sz w:val="28"/>
          <w:szCs w:val="28"/>
          <w:rtl/>
          <w:lang w:bidi="ar-DZ"/>
        </w:rPr>
        <w:t>. وفي غياب تخطيط لغويّ محكم أو سياسة لغوية رشيدة، يتحوّل هذا الصّراع إلى حروب لغويّة تهدّد كيان المجتمع، إذ "يقود عادّة التّنوّع اللغويّ إذا توفرت له الشّروط الملائمة، كالإحساس بالغبن وذيوع مبادئ الاستقلاليّة والمطامع السياسيّة، إلى صراع لغوي قد يقضي على الشّعور بالوحدة والانتماء، والارتباط بالعوامل المشتركة بين أبناء المجتمع. وهناك حلول متعدّدة للصّراع اللغويّ، منها التهجير القسريّ لمجموعة من السكان، وتوزيعهم بين عدد من الأقاليم، أو اعتماد لغة أجنبية لتسيير أمور الدّولة والتّعليم عامّة، كما حدث في الهند حين اعتمدت اللغة الإنجليزيّة على أنّها حلّ مؤقّت، بانتظار توسّع اللغة الهنديّة وبعض اللغات الأخرى، وانتشارها لتحلّ محلّ الإنجليزيّة. ومن المعروف أنّ عددا من الدّول الحديثة عانت من الصراع اللغويّ كالاتحاد السوفييتي السابق، والاتّحاد اليوغسلافي المنحلّ، والمملكة البلجيكيّة، والصّين الشّعبيّة، وكندا، وإريلندا، والكثير من الدّول الإفريقيّة، وبعض الدّول العربية، وفلسطين بعد الاحتلال، والهجرة اليهودية الواسعة. ويلاحظ أنّ العراق بعد الاحتلال الأمريكيّ اتجه نحو ثنائية لغوية رسمية عربية-كرديّة، لتسويغ التقسيم التدريجي الفعلي على أسس عرقية أو طائفيّة، وإذكاء الصّراعات على مناطق متنازع عليها، على حساب عناصر الثقافة المشتركة والدين والتاريخ. واتجهت بعض الدّول الإفريقية إلى اعتماد لغة وطنية واحدة من مجموع لغات كثيرة، وجعلها لغات رسميّة، مع الاعتراف باللغات أو اللهجات الأخرى داخل الدّولة دون محاولة القضاء عليها".</w:t>
      </w:r>
      <w:r w:rsidRPr="00F204B7">
        <w:rPr>
          <w:rStyle w:val="Appelnotedebasdep"/>
          <w:rFonts w:cs="Simplified Arabic"/>
          <w:sz w:val="28"/>
          <w:szCs w:val="28"/>
          <w:rtl/>
          <w:lang w:bidi="ar-DZ"/>
        </w:rPr>
        <w:footnoteReference w:id="534"/>
      </w:r>
    </w:p>
    <w:p w:rsidR="005658F9" w:rsidRDefault="005658F9" w:rsidP="00DA1320">
      <w:pPr>
        <w:bidi/>
        <w:spacing w:after="0"/>
        <w:ind w:firstLine="565"/>
        <w:jc w:val="both"/>
        <w:rPr>
          <w:rFonts w:cs="Simplified Arabic"/>
          <w:sz w:val="28"/>
          <w:szCs w:val="28"/>
          <w:rtl/>
          <w:lang w:bidi="ar-DZ"/>
        </w:rPr>
      </w:pPr>
      <w:r>
        <w:rPr>
          <w:rFonts w:cs="Simplified Arabic" w:hint="cs"/>
          <w:sz w:val="28"/>
          <w:szCs w:val="28"/>
          <w:rtl/>
          <w:lang w:bidi="ar-DZ"/>
        </w:rPr>
        <w:t>وبالنّسبة للغة العربية في مجتمعاتها لا تزال تعاني هذه المشكلة (مشكلة التعدّد اللغويّ) منذ أوّل غزو للاحتلال أرض العرب، تحت عدّة عوامل تشمل التنوّع العرقي، والتاريخ الاستعماري لبعض الدّول، والعمالة الأجنبية في بعض دول الخليج، وكلها مؤشرات على أن العربية مهددة كغيرها من اللغات التي تعيش الصراع اللغوي،  بعد انحصار دورها في التّعليم، إضافة إلى التّعدّد اللغويّ الذي تعرفه بعض البلدان العربيّة، والتعدّد اللهجيّ الذي تعرفه العربيّة الفصحى في بعض الدّول النّاطقة بها لدرجة تتفاوت فيه مبنى ومعنى، حيث تحوّلت لغة المستعمر إلى أداة لبسط النفوذ في المجتمعات العربيّة على حساب اللغة العربيّة اللغة الرسميّة أو المشتركة بين مختلف الناطقين بها، ففيما يتعلّق بالازدواجية اللغويّة أو التعدّد اللغويّ نجد "وفي الوطن العربي أساسا العرب ولغتهم، وما لها من صور لهجيّة محكية لا نعدها هنا من باب التنوع اللغويّ، وفيه المجموعات الإفريقية كالنوبيين والدينكا، وغيرهم كثير، وفيه المجموعات الأمازيغية المتعدّدة من مصر إلى المغرب وبعض دول الصحراء الإفريقية الكبرى، وفيه المجموعات التركية والكردية والأرمينية، ومجموعات أخرى أقل عددا، وفيه العمالة الآسيوية الوافدة في دول الخليج العربيّ، وهناك أيضا مراكز البحوث والجامعات الأجنبيّة التي تشكل جزرا لغوية داخل بعض بلدان الوطن العربيّ"</w:t>
      </w:r>
      <w:r w:rsidRPr="00F204B7">
        <w:rPr>
          <w:rStyle w:val="Appelnotedebasdep"/>
          <w:rFonts w:cs="Simplified Arabic"/>
          <w:sz w:val="28"/>
          <w:szCs w:val="28"/>
          <w:rtl/>
          <w:lang w:bidi="ar-DZ"/>
        </w:rPr>
        <w:footnoteReference w:id="535"/>
      </w:r>
      <w:r>
        <w:rPr>
          <w:rFonts w:cs="Simplified Arabic" w:hint="cs"/>
          <w:sz w:val="28"/>
          <w:szCs w:val="28"/>
          <w:rtl/>
          <w:lang w:bidi="ar-DZ"/>
        </w:rPr>
        <w:t xml:space="preserve"> وفي ما يتعلق بمفهوم الثّنائيّة نجد "وفي اللغة العربيّة يلاحظ بداية المستوى الفصيح المتمثّل في لغة القرآن الكريم، والأدب، والمدوّنات، والاستعمال الرسميّ، وهو ما نعبّر عنه بالعربية الفصحى، وهي اللغة المشتركة، ويلاحظ أيضا أشكال عامية (دنيا) وهي لهجات محكيّة شفهيّة متعدّدة تختلف من بلد عربي إلى آخر، بل من مدينة إلى أخرى، أو أقلّ من ذلك"</w:t>
      </w:r>
      <w:r w:rsidRPr="00F204B7">
        <w:rPr>
          <w:rStyle w:val="Appelnotedebasdep"/>
          <w:rFonts w:cs="Simplified Arabic"/>
          <w:sz w:val="28"/>
          <w:szCs w:val="28"/>
          <w:rtl/>
          <w:lang w:bidi="ar-DZ"/>
        </w:rPr>
        <w:footnoteReference w:id="536"/>
      </w:r>
      <w:r>
        <w:rPr>
          <w:rFonts w:cs="Simplified Arabic" w:hint="cs"/>
          <w:sz w:val="28"/>
          <w:szCs w:val="28"/>
          <w:rtl/>
          <w:lang w:bidi="ar-DZ"/>
        </w:rPr>
        <w:t xml:space="preserve"> وعموما فإن هذا التنوع يفضي إلى ثلاث حال</w:t>
      </w:r>
      <w:r w:rsidR="00DA1320">
        <w:rPr>
          <w:rFonts w:cs="Simplified Arabic" w:hint="cs"/>
          <w:sz w:val="28"/>
          <w:szCs w:val="28"/>
          <w:rtl/>
          <w:lang w:bidi="ar-DZ"/>
        </w:rPr>
        <w:t>ا</w:t>
      </w:r>
      <w:r>
        <w:rPr>
          <w:rFonts w:cs="Simplified Arabic" w:hint="cs"/>
          <w:sz w:val="28"/>
          <w:szCs w:val="28"/>
          <w:rtl/>
          <w:lang w:bidi="ar-DZ"/>
        </w:rPr>
        <w:t>ت طبيع</w:t>
      </w:r>
      <w:r w:rsidR="00DA1320">
        <w:rPr>
          <w:rFonts w:cs="Simplified Arabic" w:hint="cs"/>
          <w:sz w:val="28"/>
          <w:szCs w:val="28"/>
          <w:rtl/>
          <w:lang w:bidi="ar-DZ"/>
        </w:rPr>
        <w:t>يّة فرضتهاالعواملال</w:t>
      </w:r>
      <w:r>
        <w:rPr>
          <w:rFonts w:cs="Simplified Arabic" w:hint="cs"/>
          <w:sz w:val="28"/>
          <w:szCs w:val="28"/>
          <w:rtl/>
          <w:lang w:bidi="ar-DZ"/>
        </w:rPr>
        <w:t xml:space="preserve">تاريخيّة، </w:t>
      </w:r>
      <w:r w:rsidR="00DA1320">
        <w:rPr>
          <w:rFonts w:cs="Simplified Arabic" w:hint="cs"/>
          <w:sz w:val="28"/>
          <w:szCs w:val="28"/>
          <w:rtl/>
          <w:lang w:bidi="ar-DZ"/>
        </w:rPr>
        <w:t>وهي</w:t>
      </w:r>
      <w:r>
        <w:rPr>
          <w:rFonts w:cs="Simplified Arabic" w:hint="cs"/>
          <w:sz w:val="28"/>
          <w:szCs w:val="28"/>
          <w:rtl/>
          <w:lang w:bidi="ar-DZ"/>
        </w:rPr>
        <w:t>:</w:t>
      </w:r>
      <w:r w:rsidRPr="00F204B7">
        <w:rPr>
          <w:rStyle w:val="Appelnotedebasdep"/>
          <w:rFonts w:cs="Simplified Arabic"/>
          <w:sz w:val="28"/>
          <w:szCs w:val="28"/>
          <w:rtl/>
          <w:lang w:bidi="ar-DZ"/>
        </w:rPr>
        <w:footnoteReference w:id="537"/>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1- تنوع بين اللغة المشتركة (العربيّة ولهجاتها) ولغات الأقليات الإثنية القديمة أو المجاورة أو المهاجرة حتى الحرب العالمية الأولى.</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2- تنوع بين اللغة المشتركة (العربيّة ولهجاتها) ولغات أجنبية، كالفرنسية في لبنان بعض بلدان المغرب المغربي العربي ولا سيما الجزائر وموريتانيا.</w:t>
      </w:r>
    </w:p>
    <w:p w:rsidR="005658F9" w:rsidRDefault="005658F9" w:rsidP="005658F9">
      <w:pPr>
        <w:bidi/>
        <w:spacing w:after="0"/>
        <w:ind w:firstLine="565"/>
        <w:jc w:val="both"/>
        <w:rPr>
          <w:rFonts w:cs="Simplified Arabic"/>
          <w:sz w:val="28"/>
          <w:szCs w:val="28"/>
          <w:rtl/>
          <w:lang w:bidi="ar-DZ"/>
        </w:rPr>
      </w:pPr>
      <w:r w:rsidRPr="003B178A">
        <w:rPr>
          <w:rFonts w:cs="Simplified Arabic" w:hint="cs"/>
          <w:sz w:val="28"/>
          <w:szCs w:val="28"/>
          <w:rtl/>
          <w:lang w:bidi="ar-DZ"/>
        </w:rPr>
        <w:t>3-</w:t>
      </w:r>
      <w:r>
        <w:rPr>
          <w:rFonts w:cs="Simplified Arabic" w:hint="cs"/>
          <w:sz w:val="28"/>
          <w:szCs w:val="28"/>
          <w:rtl/>
          <w:lang w:bidi="ar-DZ"/>
        </w:rPr>
        <w:t>تنوّع بين اللغة المشتركة (العربيّة ولهجاتها) ولغات المهاجرين الآسيويين إلى بلدان الخليج العربي خاصّة، وعدد من البلدان الأخرى عامّة.</w:t>
      </w:r>
    </w:p>
    <w:p w:rsidR="005658F9" w:rsidRDefault="005658F9" w:rsidP="005658F9">
      <w:pPr>
        <w:bidi/>
        <w:spacing w:after="0"/>
        <w:ind w:firstLine="565"/>
        <w:jc w:val="both"/>
        <w:rPr>
          <w:rFonts w:cs="Simplified Arabic"/>
          <w:sz w:val="28"/>
          <w:szCs w:val="28"/>
          <w:lang w:bidi="ar-DZ"/>
        </w:rPr>
      </w:pPr>
      <w:r w:rsidRPr="00D41082">
        <w:rPr>
          <w:rFonts w:cs="Simplified Arabic" w:hint="cs"/>
          <w:b/>
          <w:bCs/>
          <w:sz w:val="28"/>
          <w:szCs w:val="28"/>
          <w:rtl/>
          <w:lang w:bidi="ar-DZ"/>
        </w:rPr>
        <w:t xml:space="preserve">رابعا- </w:t>
      </w:r>
      <w:r w:rsidRPr="00D41082">
        <w:rPr>
          <w:rFonts w:cs="Simplified Arabic"/>
          <w:b/>
          <w:bCs/>
          <w:sz w:val="28"/>
          <w:szCs w:val="28"/>
          <w:rtl/>
          <w:lang w:bidi="ar-DZ"/>
        </w:rPr>
        <w:t>غياب المصطلح العلمي</w:t>
      </w:r>
      <w:r w:rsidRPr="00D41082">
        <w:rPr>
          <w:rFonts w:cs="Simplified Arabic" w:hint="cs"/>
          <w:b/>
          <w:bCs/>
          <w:sz w:val="28"/>
          <w:szCs w:val="28"/>
          <w:rtl/>
          <w:lang w:bidi="ar-DZ"/>
        </w:rPr>
        <w:t>ّ</w:t>
      </w:r>
      <w:r w:rsidRPr="00D41082">
        <w:rPr>
          <w:rFonts w:cs="Simplified Arabic"/>
          <w:b/>
          <w:bCs/>
          <w:sz w:val="28"/>
          <w:szCs w:val="28"/>
          <w:rtl/>
          <w:lang w:bidi="ar-DZ"/>
        </w:rPr>
        <w:t>:</w:t>
      </w:r>
      <w:r w:rsidRPr="00952294">
        <w:rPr>
          <w:rFonts w:cs="Simplified Arabic"/>
          <w:sz w:val="28"/>
          <w:szCs w:val="28"/>
          <w:rtl/>
          <w:lang w:bidi="ar-DZ"/>
        </w:rPr>
        <w:t>ظل</w:t>
      </w:r>
      <w:r>
        <w:rPr>
          <w:rFonts w:cs="Simplified Arabic" w:hint="cs"/>
          <w:sz w:val="28"/>
          <w:szCs w:val="28"/>
          <w:rtl/>
          <w:lang w:bidi="ar-DZ"/>
        </w:rPr>
        <w:t>ّت مشكلة</w:t>
      </w:r>
      <w:r w:rsidRPr="00952294">
        <w:rPr>
          <w:rFonts w:cs="Simplified Arabic"/>
          <w:sz w:val="28"/>
          <w:szCs w:val="28"/>
          <w:rtl/>
          <w:lang w:bidi="ar-DZ"/>
        </w:rPr>
        <w:t xml:space="preserve"> غياب المصطلح </w:t>
      </w:r>
      <w:r>
        <w:rPr>
          <w:rFonts w:cs="Simplified Arabic" w:hint="cs"/>
          <w:sz w:val="28"/>
          <w:szCs w:val="28"/>
          <w:rtl/>
          <w:lang w:bidi="ar-DZ"/>
        </w:rPr>
        <w:t>العلميّ في اللغة العربيّة ت</w:t>
      </w:r>
      <w:r w:rsidRPr="00952294">
        <w:rPr>
          <w:rFonts w:cs="Simplified Arabic"/>
          <w:sz w:val="28"/>
          <w:szCs w:val="28"/>
          <w:rtl/>
          <w:lang w:bidi="ar-DZ"/>
        </w:rPr>
        <w:t>شك</w:t>
      </w:r>
      <w:r>
        <w:rPr>
          <w:rFonts w:cs="Simplified Arabic" w:hint="cs"/>
          <w:sz w:val="28"/>
          <w:szCs w:val="28"/>
          <w:rtl/>
          <w:lang w:bidi="ar-DZ"/>
        </w:rPr>
        <w:t>ّ</w:t>
      </w:r>
      <w:r w:rsidRPr="00952294">
        <w:rPr>
          <w:rFonts w:cs="Simplified Arabic"/>
          <w:sz w:val="28"/>
          <w:szCs w:val="28"/>
          <w:rtl/>
          <w:lang w:bidi="ar-DZ"/>
        </w:rPr>
        <w:t xml:space="preserve">ل </w:t>
      </w:r>
      <w:r>
        <w:rPr>
          <w:rFonts w:cs="Simplified Arabic" w:hint="cs"/>
          <w:sz w:val="28"/>
          <w:szCs w:val="28"/>
          <w:rtl/>
          <w:lang w:bidi="ar-DZ"/>
        </w:rPr>
        <w:t xml:space="preserve">الموضوع الأساس بالنّسبة لمختلف </w:t>
      </w:r>
      <w:r w:rsidRPr="008B13D6">
        <w:rPr>
          <w:rFonts w:cs="Simplified Arabic"/>
          <w:sz w:val="28"/>
          <w:szCs w:val="28"/>
          <w:rtl/>
          <w:lang w:bidi="ar-DZ"/>
        </w:rPr>
        <w:t>المؤسّسات والمجامع اللغويّة</w:t>
      </w:r>
      <w:r>
        <w:rPr>
          <w:rFonts w:cs="Simplified Arabic" w:hint="cs"/>
          <w:sz w:val="28"/>
          <w:szCs w:val="28"/>
          <w:rtl/>
          <w:lang w:bidi="ar-DZ"/>
        </w:rPr>
        <w:t xml:space="preserve">، منذ تأسيس أوّل مجمع بالقاهرة سنة 1932، والذي سعى إلى إنشاء عدّة لجان تهتمّ بوضع المصطلح، شملت لجنة معجم ألفاظ القرآن الكريم، ولجنة </w:t>
      </w:r>
      <w:r>
        <w:rPr>
          <w:rFonts w:cs="Simplified Arabic"/>
          <w:sz w:val="28"/>
          <w:szCs w:val="28"/>
          <w:rtl/>
          <w:lang w:bidi="ar-DZ"/>
        </w:rPr>
        <w:t>ألفاظ الحضارة ومصطلحات الفنون</w:t>
      </w:r>
      <w:r>
        <w:rPr>
          <w:rFonts w:cs="Simplified Arabic" w:hint="cs"/>
          <w:sz w:val="28"/>
          <w:szCs w:val="28"/>
          <w:rtl/>
          <w:lang w:bidi="ar-DZ"/>
        </w:rPr>
        <w:t>، و</w:t>
      </w:r>
      <w:r w:rsidRPr="001E78E6">
        <w:rPr>
          <w:rFonts w:cs="Simplified Arabic"/>
          <w:sz w:val="28"/>
          <w:szCs w:val="28"/>
          <w:rtl/>
          <w:lang w:bidi="ar-DZ"/>
        </w:rPr>
        <w:t>لجنة علم الن</w:t>
      </w:r>
      <w:r>
        <w:rPr>
          <w:rFonts w:cs="Simplified Arabic" w:hint="cs"/>
          <w:sz w:val="28"/>
          <w:szCs w:val="28"/>
          <w:rtl/>
          <w:lang w:bidi="ar-DZ"/>
        </w:rPr>
        <w:t>ّ</w:t>
      </w:r>
      <w:r w:rsidRPr="001E78E6">
        <w:rPr>
          <w:rFonts w:cs="Simplified Arabic"/>
          <w:sz w:val="28"/>
          <w:szCs w:val="28"/>
          <w:rtl/>
          <w:lang w:bidi="ar-DZ"/>
        </w:rPr>
        <w:t>فس والتربي</w:t>
      </w:r>
      <w:r>
        <w:rPr>
          <w:rFonts w:cs="Simplified Arabic" w:hint="cs"/>
          <w:sz w:val="28"/>
          <w:szCs w:val="28"/>
          <w:rtl/>
          <w:lang w:bidi="ar-DZ"/>
        </w:rPr>
        <w:t>ّ</w:t>
      </w:r>
      <w:r w:rsidRPr="001E78E6">
        <w:rPr>
          <w:rFonts w:cs="Simplified Arabic"/>
          <w:sz w:val="28"/>
          <w:szCs w:val="28"/>
          <w:rtl/>
          <w:lang w:bidi="ar-DZ"/>
        </w:rPr>
        <w:t>ة</w:t>
      </w:r>
      <w:r>
        <w:rPr>
          <w:rFonts w:cs="Simplified Arabic" w:hint="cs"/>
          <w:sz w:val="28"/>
          <w:szCs w:val="28"/>
          <w:rtl/>
          <w:lang w:bidi="ar-DZ"/>
        </w:rPr>
        <w:t>، و</w:t>
      </w:r>
      <w:r w:rsidRPr="001E78E6">
        <w:rPr>
          <w:rFonts w:cs="Simplified Arabic"/>
          <w:sz w:val="28"/>
          <w:szCs w:val="28"/>
          <w:rtl/>
          <w:lang w:bidi="ar-DZ"/>
        </w:rPr>
        <w:t>لجنة الفلسفة والعلوم الاجتماعي</w:t>
      </w:r>
      <w:r>
        <w:rPr>
          <w:rFonts w:cs="Simplified Arabic" w:hint="cs"/>
          <w:sz w:val="28"/>
          <w:szCs w:val="28"/>
          <w:rtl/>
          <w:lang w:bidi="ar-DZ"/>
        </w:rPr>
        <w:t>ّ</w:t>
      </w:r>
      <w:r w:rsidRPr="001E78E6">
        <w:rPr>
          <w:rFonts w:cs="Simplified Arabic"/>
          <w:sz w:val="28"/>
          <w:szCs w:val="28"/>
          <w:rtl/>
          <w:lang w:bidi="ar-DZ"/>
        </w:rPr>
        <w:t>ة</w:t>
      </w:r>
      <w:r>
        <w:rPr>
          <w:rFonts w:cs="Simplified Arabic" w:hint="cs"/>
          <w:sz w:val="28"/>
          <w:szCs w:val="28"/>
          <w:rtl/>
          <w:lang w:bidi="ar-DZ"/>
        </w:rPr>
        <w:t>، و</w:t>
      </w:r>
      <w:r w:rsidRPr="001E78E6">
        <w:rPr>
          <w:rFonts w:cs="Simplified Arabic"/>
          <w:sz w:val="28"/>
          <w:szCs w:val="28"/>
          <w:rtl/>
          <w:lang w:bidi="ar-DZ"/>
        </w:rPr>
        <w:t>لجنة التاريخ</w:t>
      </w:r>
      <w:r>
        <w:rPr>
          <w:rFonts w:cs="Simplified Arabic" w:hint="cs"/>
          <w:sz w:val="28"/>
          <w:szCs w:val="28"/>
          <w:rtl/>
          <w:lang w:bidi="ar-DZ"/>
        </w:rPr>
        <w:t>، و</w:t>
      </w:r>
      <w:r w:rsidRPr="001E78E6">
        <w:rPr>
          <w:rFonts w:cs="Simplified Arabic"/>
          <w:sz w:val="28"/>
          <w:szCs w:val="28"/>
          <w:rtl/>
          <w:lang w:bidi="ar-DZ"/>
        </w:rPr>
        <w:t>لجنة الجغرافيا</w:t>
      </w:r>
      <w:r>
        <w:rPr>
          <w:rFonts w:cs="Simplified Arabic" w:hint="cs"/>
          <w:sz w:val="28"/>
          <w:szCs w:val="28"/>
          <w:rtl/>
          <w:lang w:bidi="ar-DZ"/>
        </w:rPr>
        <w:t>، و</w:t>
      </w:r>
      <w:r w:rsidRPr="001E78E6">
        <w:rPr>
          <w:rFonts w:cs="Simplified Arabic"/>
          <w:sz w:val="28"/>
          <w:szCs w:val="28"/>
          <w:rtl/>
          <w:lang w:bidi="ar-DZ"/>
        </w:rPr>
        <w:t>لجنة القانون</w:t>
      </w:r>
      <w:r>
        <w:rPr>
          <w:rFonts w:cs="Simplified Arabic" w:hint="cs"/>
          <w:sz w:val="28"/>
          <w:szCs w:val="28"/>
          <w:rtl/>
          <w:lang w:bidi="ar-DZ"/>
        </w:rPr>
        <w:t>، و</w:t>
      </w:r>
      <w:r w:rsidRPr="001E78E6">
        <w:rPr>
          <w:rFonts w:cs="Simplified Arabic"/>
          <w:sz w:val="28"/>
          <w:szCs w:val="28"/>
          <w:rtl/>
          <w:lang w:bidi="ar-DZ"/>
        </w:rPr>
        <w:t>لجنة المصطلحات الطبية</w:t>
      </w:r>
      <w:r>
        <w:rPr>
          <w:rFonts w:cs="Simplified Arabic" w:hint="cs"/>
          <w:sz w:val="28"/>
          <w:szCs w:val="28"/>
          <w:rtl/>
          <w:lang w:bidi="ar-DZ"/>
        </w:rPr>
        <w:t>، و</w:t>
      </w:r>
      <w:r w:rsidRPr="001E78E6">
        <w:rPr>
          <w:rFonts w:cs="Simplified Arabic"/>
          <w:sz w:val="28"/>
          <w:szCs w:val="28"/>
          <w:rtl/>
          <w:lang w:bidi="ar-DZ"/>
        </w:rPr>
        <w:t>لجنة الكيمياء والص</w:t>
      </w:r>
      <w:r>
        <w:rPr>
          <w:rFonts w:cs="Simplified Arabic" w:hint="cs"/>
          <w:sz w:val="28"/>
          <w:szCs w:val="28"/>
          <w:rtl/>
          <w:lang w:bidi="ar-DZ"/>
        </w:rPr>
        <w:t>ّ</w:t>
      </w:r>
      <w:r w:rsidRPr="001E78E6">
        <w:rPr>
          <w:rFonts w:cs="Simplified Arabic"/>
          <w:sz w:val="28"/>
          <w:szCs w:val="28"/>
          <w:rtl/>
          <w:lang w:bidi="ar-DZ"/>
        </w:rPr>
        <w:t>يدلة</w:t>
      </w:r>
      <w:r>
        <w:rPr>
          <w:rFonts w:cs="Simplified Arabic" w:hint="cs"/>
          <w:sz w:val="28"/>
          <w:szCs w:val="28"/>
          <w:rtl/>
          <w:lang w:bidi="ar-DZ"/>
        </w:rPr>
        <w:t>، و</w:t>
      </w:r>
      <w:r w:rsidRPr="001E78E6">
        <w:rPr>
          <w:rFonts w:cs="Simplified Arabic"/>
          <w:sz w:val="28"/>
          <w:szCs w:val="28"/>
          <w:rtl/>
          <w:lang w:bidi="ar-DZ"/>
        </w:rPr>
        <w:t>لجنة علوم الأحياء والز</w:t>
      </w:r>
      <w:r>
        <w:rPr>
          <w:rFonts w:cs="Simplified Arabic" w:hint="cs"/>
          <w:sz w:val="28"/>
          <w:szCs w:val="28"/>
          <w:rtl/>
          <w:lang w:bidi="ar-DZ"/>
        </w:rPr>
        <w:t>ّ</w:t>
      </w:r>
      <w:r w:rsidRPr="001E78E6">
        <w:rPr>
          <w:rFonts w:cs="Simplified Arabic"/>
          <w:sz w:val="28"/>
          <w:szCs w:val="28"/>
          <w:rtl/>
          <w:lang w:bidi="ar-DZ"/>
        </w:rPr>
        <w:t>راعة</w:t>
      </w:r>
      <w:r>
        <w:rPr>
          <w:rFonts w:cs="Simplified Arabic" w:hint="cs"/>
          <w:sz w:val="28"/>
          <w:szCs w:val="28"/>
          <w:rtl/>
          <w:lang w:bidi="ar-DZ"/>
        </w:rPr>
        <w:t>، و</w:t>
      </w:r>
      <w:r w:rsidRPr="001E78E6">
        <w:rPr>
          <w:rFonts w:cs="Simplified Arabic"/>
          <w:sz w:val="28"/>
          <w:szCs w:val="28"/>
          <w:rtl/>
          <w:lang w:bidi="ar-DZ"/>
        </w:rPr>
        <w:t>لجنة الاقتصاد</w:t>
      </w:r>
      <w:r>
        <w:rPr>
          <w:rFonts w:cs="Simplified Arabic" w:hint="cs"/>
          <w:sz w:val="28"/>
          <w:szCs w:val="28"/>
          <w:rtl/>
          <w:lang w:bidi="ar-DZ"/>
        </w:rPr>
        <w:t xml:space="preserve">، وغيرها من اللجان المتخصّصة في وضع المصطلح. كما أصدر عدّة معاجم متخصّصة تشمل (معجم ألفاظ القرآن الكريم) ما بين سنتي </w:t>
      </w:r>
      <w:r w:rsidRPr="003C3C34">
        <w:rPr>
          <w:rFonts w:cs="Simplified Arabic"/>
          <w:sz w:val="28"/>
          <w:szCs w:val="28"/>
          <w:rtl/>
          <w:lang w:bidi="ar-DZ"/>
        </w:rPr>
        <w:t>1953-1969</w:t>
      </w:r>
      <w:r>
        <w:rPr>
          <w:rFonts w:cs="Simplified Arabic" w:hint="cs"/>
          <w:sz w:val="28"/>
          <w:szCs w:val="28"/>
          <w:rtl/>
          <w:lang w:bidi="ar-DZ"/>
        </w:rPr>
        <w:t>، و(معجم الجيولوجيا) سنة 1965، و(معجم الفيزيقا النّوويّة والإلكترونيات) سنة 1974، و(المعجم الجغرافيّ) سنة 1974، و(المعجم الفلسفيّ) سنة 1979، و(معجم ألفاظ الحضارة) سنة 1980م، و(معجم الكيمياء والصيدلة) سنة 1983، وغيرها من المعاجم التي بدأ بإصدارها تباعا.</w:t>
      </w:r>
      <w:r w:rsidRPr="00F204B7">
        <w:rPr>
          <w:rStyle w:val="Appelnotedebasdep"/>
          <w:rFonts w:cs="Simplified Arabic"/>
          <w:sz w:val="28"/>
          <w:szCs w:val="28"/>
          <w:rtl/>
          <w:lang w:bidi="ar-DZ"/>
        </w:rPr>
        <w:footnoteReference w:id="538"/>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وتوالى بعد مجمع القاهرة تأسيس المجامع اللغويّة في البلدان العربيّة، وتوالت معها إنشاء اللجان المتخصّصة في وضع المصطلح، فأصدر مجمع اللغة العربيّة بدمشق أو المجمع العلميّ العربيّ سابقا عدة معاجم متخصّصة متعدّدة أو أحادية اللّغة، شملت </w:t>
      </w:r>
      <w:r>
        <w:rPr>
          <w:rFonts w:cs="Simplified Arabic"/>
          <w:sz w:val="28"/>
          <w:szCs w:val="28"/>
          <w:rtl/>
          <w:lang w:bidi="ar-DZ"/>
        </w:rPr>
        <w:t>معجم المصطلحات ال</w:t>
      </w:r>
      <w:r>
        <w:rPr>
          <w:rFonts w:cs="Simplified Arabic" w:hint="cs"/>
          <w:sz w:val="28"/>
          <w:szCs w:val="28"/>
          <w:rtl/>
          <w:lang w:bidi="ar-DZ"/>
        </w:rPr>
        <w:t>حِ</w:t>
      </w:r>
      <w:r>
        <w:rPr>
          <w:rFonts w:cs="Simplified Arabic"/>
          <w:sz w:val="28"/>
          <w:szCs w:val="28"/>
          <w:rtl/>
          <w:lang w:bidi="ar-DZ"/>
        </w:rPr>
        <w:t>را</w:t>
      </w:r>
      <w:r>
        <w:rPr>
          <w:rFonts w:cs="Simplified Arabic" w:hint="cs"/>
          <w:sz w:val="28"/>
          <w:szCs w:val="28"/>
          <w:rtl/>
          <w:lang w:bidi="ar-DZ"/>
        </w:rPr>
        <w:t>ج</w:t>
      </w:r>
      <w:r>
        <w:rPr>
          <w:rFonts w:cs="Simplified Arabic"/>
          <w:sz w:val="28"/>
          <w:szCs w:val="28"/>
          <w:rtl/>
          <w:lang w:bidi="ar-DZ"/>
        </w:rPr>
        <w:t>ي</w:t>
      </w:r>
      <w:r>
        <w:rPr>
          <w:rFonts w:cs="Simplified Arabic" w:hint="cs"/>
          <w:sz w:val="28"/>
          <w:szCs w:val="28"/>
          <w:rtl/>
          <w:lang w:bidi="ar-DZ"/>
        </w:rPr>
        <w:t>ّ</w:t>
      </w:r>
      <w:r>
        <w:rPr>
          <w:rFonts w:cs="Simplified Arabic"/>
          <w:sz w:val="28"/>
          <w:szCs w:val="28"/>
          <w:rtl/>
          <w:lang w:bidi="ar-DZ"/>
        </w:rPr>
        <w:t>ة</w:t>
      </w:r>
      <w:r>
        <w:rPr>
          <w:rFonts w:cs="Simplified Arabic" w:hint="cs"/>
          <w:sz w:val="28"/>
          <w:szCs w:val="28"/>
          <w:rtl/>
          <w:lang w:bidi="ar-DZ"/>
        </w:rPr>
        <w:t xml:space="preserve"> (1962) في الزّراعة، و</w:t>
      </w:r>
      <w:r w:rsidRPr="00133665">
        <w:rPr>
          <w:rFonts w:cs="Simplified Arabic"/>
          <w:sz w:val="28"/>
          <w:szCs w:val="28"/>
          <w:rtl/>
          <w:lang w:bidi="ar-DZ"/>
        </w:rPr>
        <w:t>معجم المصطلحات الأثرية</w:t>
      </w:r>
      <w:r>
        <w:rPr>
          <w:rFonts w:cs="Simplified Arabic" w:hint="cs"/>
          <w:sz w:val="28"/>
          <w:szCs w:val="28"/>
          <w:rtl/>
          <w:lang w:bidi="ar-DZ"/>
        </w:rPr>
        <w:t xml:space="preserve"> (1967) و</w:t>
      </w:r>
      <w:r w:rsidRPr="00133665">
        <w:rPr>
          <w:rFonts w:cs="Simplified Arabic"/>
          <w:sz w:val="28"/>
          <w:szCs w:val="28"/>
          <w:rtl/>
          <w:lang w:bidi="ar-DZ"/>
        </w:rPr>
        <w:t>معجم مصطلحات الفنون</w:t>
      </w:r>
      <w:r>
        <w:rPr>
          <w:rFonts w:cs="Simplified Arabic" w:hint="cs"/>
          <w:sz w:val="28"/>
          <w:szCs w:val="28"/>
          <w:rtl/>
          <w:lang w:bidi="ar-DZ"/>
        </w:rPr>
        <w:t xml:space="preserve"> (1971)و</w:t>
      </w:r>
      <w:r w:rsidRPr="00133665">
        <w:rPr>
          <w:rFonts w:cs="Simplified Arabic"/>
          <w:sz w:val="28"/>
          <w:szCs w:val="28"/>
          <w:rtl/>
          <w:lang w:bidi="ar-DZ"/>
        </w:rPr>
        <w:t>معجم المصطلحات الحديثي</w:t>
      </w:r>
      <w:r>
        <w:rPr>
          <w:rFonts w:cs="Simplified Arabic" w:hint="cs"/>
          <w:sz w:val="28"/>
          <w:szCs w:val="28"/>
          <w:rtl/>
          <w:lang w:bidi="ar-DZ"/>
        </w:rPr>
        <w:t>ّ</w:t>
      </w:r>
      <w:r w:rsidRPr="00133665">
        <w:rPr>
          <w:rFonts w:cs="Simplified Arabic"/>
          <w:sz w:val="28"/>
          <w:szCs w:val="28"/>
          <w:rtl/>
          <w:lang w:bidi="ar-DZ"/>
        </w:rPr>
        <w:t>ة</w:t>
      </w:r>
      <w:r>
        <w:rPr>
          <w:rFonts w:cs="Simplified Arabic" w:hint="cs"/>
          <w:sz w:val="28"/>
          <w:szCs w:val="28"/>
          <w:rtl/>
          <w:lang w:bidi="ar-DZ"/>
        </w:rPr>
        <w:t xml:space="preserve"> (1977)و</w:t>
      </w:r>
      <w:r w:rsidRPr="00133665">
        <w:rPr>
          <w:rFonts w:cs="Simplified Arabic"/>
          <w:sz w:val="28"/>
          <w:szCs w:val="28"/>
          <w:rtl/>
          <w:lang w:bidi="ar-DZ"/>
        </w:rPr>
        <w:t>معجم ألفاظ الحضارة</w:t>
      </w:r>
      <w:r>
        <w:rPr>
          <w:rFonts w:cs="Simplified Arabic" w:hint="cs"/>
          <w:sz w:val="28"/>
          <w:szCs w:val="28"/>
          <w:rtl/>
          <w:lang w:bidi="ar-DZ"/>
        </w:rPr>
        <w:t xml:space="preserve"> (2014) و</w:t>
      </w:r>
      <w:r w:rsidRPr="00133665">
        <w:rPr>
          <w:rFonts w:cs="Simplified Arabic"/>
          <w:sz w:val="28"/>
          <w:szCs w:val="28"/>
          <w:rtl/>
          <w:lang w:bidi="ar-DZ"/>
        </w:rPr>
        <w:t xml:space="preserve">معجم مصطلحات </w:t>
      </w:r>
      <w:r>
        <w:rPr>
          <w:rFonts w:cs="Simplified Arabic" w:hint="cs"/>
          <w:sz w:val="28"/>
          <w:szCs w:val="28"/>
          <w:rtl/>
          <w:lang w:bidi="ar-DZ"/>
        </w:rPr>
        <w:t>الكيمياء(2014) و</w:t>
      </w:r>
      <w:r w:rsidRPr="00133665">
        <w:rPr>
          <w:rFonts w:cs="Simplified Arabic"/>
          <w:sz w:val="28"/>
          <w:szCs w:val="28"/>
          <w:rtl/>
          <w:lang w:bidi="ar-DZ"/>
        </w:rPr>
        <w:t>معجم مصطلحات الفيزياء</w:t>
      </w:r>
      <w:r>
        <w:rPr>
          <w:rFonts w:cs="Simplified Arabic" w:hint="cs"/>
          <w:sz w:val="28"/>
          <w:szCs w:val="28"/>
          <w:rtl/>
          <w:lang w:bidi="ar-DZ"/>
        </w:rPr>
        <w:t>(2015) و</w:t>
      </w:r>
      <w:r w:rsidRPr="00133665">
        <w:rPr>
          <w:rFonts w:cs="Simplified Arabic"/>
          <w:sz w:val="28"/>
          <w:szCs w:val="28"/>
          <w:rtl/>
          <w:lang w:bidi="ar-DZ"/>
        </w:rPr>
        <w:t>معجم مصطلحات الرياضيات</w:t>
      </w:r>
      <w:r>
        <w:rPr>
          <w:rFonts w:cs="Simplified Arabic" w:hint="cs"/>
          <w:sz w:val="28"/>
          <w:szCs w:val="28"/>
          <w:rtl/>
          <w:lang w:bidi="ar-DZ"/>
        </w:rPr>
        <w:t>(2018) وغيرها من المعاجم.</w:t>
      </w:r>
      <w:r w:rsidRPr="00F204B7">
        <w:rPr>
          <w:rStyle w:val="Appelnotedebasdep"/>
          <w:rFonts w:cs="Simplified Arabic"/>
          <w:sz w:val="28"/>
          <w:szCs w:val="28"/>
          <w:rtl/>
          <w:lang w:bidi="ar-DZ"/>
        </w:rPr>
        <w:footnoteReference w:id="539"/>
      </w:r>
      <w:r>
        <w:rPr>
          <w:rFonts w:cs="Simplified Arabic" w:hint="cs"/>
          <w:sz w:val="28"/>
          <w:szCs w:val="28"/>
          <w:rtl/>
          <w:lang w:bidi="ar-DZ"/>
        </w:rPr>
        <w:t xml:space="preserve">كما أصدر المجمع العلميّ العراقيّ </w:t>
      </w:r>
      <w:r>
        <w:rPr>
          <w:rFonts w:cs="Simplified Arabic"/>
          <w:sz w:val="28"/>
          <w:szCs w:val="28"/>
          <w:rtl/>
          <w:lang w:bidi="ar-DZ"/>
        </w:rPr>
        <w:t>مجموع</w:t>
      </w:r>
      <w:r>
        <w:rPr>
          <w:rFonts w:cs="Simplified Arabic" w:hint="cs"/>
          <w:sz w:val="28"/>
          <w:szCs w:val="28"/>
          <w:rtl/>
          <w:lang w:bidi="ar-DZ"/>
        </w:rPr>
        <w:t xml:space="preserve">ات صغيرة </w:t>
      </w:r>
      <w:r w:rsidRPr="00FC148D">
        <w:rPr>
          <w:rFonts w:cs="Simplified Arabic"/>
          <w:sz w:val="28"/>
          <w:szCs w:val="28"/>
          <w:rtl/>
          <w:lang w:bidi="ar-DZ"/>
        </w:rPr>
        <w:t>من المصطلحات المتعل</w:t>
      </w:r>
      <w:r>
        <w:rPr>
          <w:rFonts w:cs="Simplified Arabic" w:hint="cs"/>
          <w:sz w:val="28"/>
          <w:szCs w:val="28"/>
          <w:rtl/>
          <w:lang w:bidi="ar-DZ"/>
        </w:rPr>
        <w:t>ّ</w:t>
      </w:r>
      <w:r w:rsidRPr="00FC148D">
        <w:rPr>
          <w:rFonts w:cs="Simplified Arabic"/>
          <w:sz w:val="28"/>
          <w:szCs w:val="28"/>
          <w:rtl/>
          <w:lang w:bidi="ar-DZ"/>
        </w:rPr>
        <w:t>قة بالعلوم الحديثة</w:t>
      </w:r>
      <w:r>
        <w:rPr>
          <w:rFonts w:cs="Simplified Arabic" w:hint="cs"/>
          <w:sz w:val="28"/>
          <w:szCs w:val="28"/>
          <w:rtl/>
          <w:lang w:bidi="ar-DZ"/>
        </w:rPr>
        <w:t>،شملت (</w:t>
      </w:r>
      <w:r w:rsidRPr="00984FA2">
        <w:rPr>
          <w:rFonts w:cs="Simplified Arabic"/>
          <w:sz w:val="28"/>
          <w:szCs w:val="28"/>
          <w:rtl/>
          <w:lang w:bidi="ar-DZ"/>
        </w:rPr>
        <w:t xml:space="preserve">مصطلحات في </w:t>
      </w:r>
      <w:r>
        <w:rPr>
          <w:rFonts w:cs="Simplified Arabic"/>
          <w:sz w:val="28"/>
          <w:szCs w:val="28"/>
          <w:rtl/>
          <w:lang w:bidi="ar-DZ"/>
        </w:rPr>
        <w:t xml:space="preserve">هندسة </w:t>
      </w:r>
      <w:r>
        <w:rPr>
          <w:rFonts w:cs="Simplified Arabic" w:hint="cs"/>
          <w:sz w:val="28"/>
          <w:szCs w:val="28"/>
          <w:rtl/>
          <w:lang w:bidi="ar-DZ"/>
        </w:rPr>
        <w:t>ال</w:t>
      </w:r>
      <w:r w:rsidRPr="00984FA2">
        <w:rPr>
          <w:rFonts w:cs="Simplified Arabic"/>
          <w:sz w:val="28"/>
          <w:szCs w:val="28"/>
          <w:rtl/>
          <w:lang w:bidi="ar-DZ"/>
        </w:rPr>
        <w:t>س</w:t>
      </w:r>
      <w:r>
        <w:rPr>
          <w:rFonts w:cs="Simplified Arabic" w:hint="cs"/>
          <w:sz w:val="28"/>
          <w:szCs w:val="28"/>
          <w:rtl/>
          <w:lang w:bidi="ar-DZ"/>
        </w:rPr>
        <w:t>ّ</w:t>
      </w:r>
      <w:r w:rsidRPr="00984FA2">
        <w:rPr>
          <w:rFonts w:cs="Simplified Arabic"/>
          <w:sz w:val="28"/>
          <w:szCs w:val="28"/>
          <w:rtl/>
          <w:lang w:bidi="ar-DZ"/>
        </w:rPr>
        <w:t>كك الحديدي</w:t>
      </w:r>
      <w:r>
        <w:rPr>
          <w:rFonts w:cs="Simplified Arabic" w:hint="cs"/>
          <w:sz w:val="28"/>
          <w:szCs w:val="28"/>
          <w:rtl/>
          <w:lang w:bidi="ar-DZ"/>
        </w:rPr>
        <w:t>ّ</w:t>
      </w:r>
      <w:r w:rsidRPr="00984FA2">
        <w:rPr>
          <w:rFonts w:cs="Simplified Arabic"/>
          <w:sz w:val="28"/>
          <w:szCs w:val="28"/>
          <w:rtl/>
          <w:lang w:bidi="ar-DZ"/>
        </w:rPr>
        <w:t>ة والر</w:t>
      </w:r>
      <w:r>
        <w:rPr>
          <w:rFonts w:cs="Simplified Arabic" w:hint="cs"/>
          <w:sz w:val="28"/>
          <w:szCs w:val="28"/>
          <w:rtl/>
          <w:lang w:bidi="ar-DZ"/>
        </w:rPr>
        <w:t>ّ</w:t>
      </w:r>
      <w:r w:rsidRPr="00984FA2">
        <w:rPr>
          <w:rFonts w:cs="Simplified Arabic"/>
          <w:sz w:val="28"/>
          <w:szCs w:val="28"/>
          <w:rtl/>
          <w:lang w:bidi="ar-DZ"/>
        </w:rPr>
        <w:t>ي</w:t>
      </w:r>
      <w:r>
        <w:rPr>
          <w:rFonts w:cs="Simplified Arabic" w:hint="cs"/>
          <w:sz w:val="28"/>
          <w:szCs w:val="28"/>
          <w:rtl/>
          <w:lang w:bidi="ar-DZ"/>
        </w:rPr>
        <w:t>ّ والأشغال والطّيران) سنة 1955، و(</w:t>
      </w:r>
      <w:r w:rsidRPr="00984FA2">
        <w:rPr>
          <w:rFonts w:cs="Simplified Arabic"/>
          <w:sz w:val="28"/>
          <w:szCs w:val="28"/>
          <w:rtl/>
          <w:lang w:bidi="ar-DZ"/>
        </w:rPr>
        <w:t xml:space="preserve">مصطلحات </w:t>
      </w:r>
      <w:r>
        <w:rPr>
          <w:rFonts w:cs="Simplified Arabic" w:hint="cs"/>
          <w:sz w:val="28"/>
          <w:szCs w:val="28"/>
          <w:rtl/>
          <w:lang w:bidi="ar-DZ"/>
        </w:rPr>
        <w:t xml:space="preserve">في </w:t>
      </w:r>
      <w:r w:rsidRPr="00984FA2">
        <w:rPr>
          <w:rFonts w:cs="Simplified Arabic"/>
          <w:sz w:val="28"/>
          <w:szCs w:val="28"/>
          <w:rtl/>
          <w:lang w:bidi="ar-DZ"/>
        </w:rPr>
        <w:t>صناعة الن</w:t>
      </w:r>
      <w:r>
        <w:rPr>
          <w:rFonts w:cs="Simplified Arabic" w:hint="cs"/>
          <w:sz w:val="28"/>
          <w:szCs w:val="28"/>
          <w:rtl/>
          <w:lang w:bidi="ar-DZ"/>
        </w:rPr>
        <w:t>ّ</w:t>
      </w:r>
      <w:r w:rsidRPr="00984FA2">
        <w:rPr>
          <w:rFonts w:cs="Simplified Arabic"/>
          <w:sz w:val="28"/>
          <w:szCs w:val="28"/>
          <w:rtl/>
          <w:lang w:bidi="ar-DZ"/>
        </w:rPr>
        <w:t>فط</w:t>
      </w:r>
      <w:r>
        <w:rPr>
          <w:rFonts w:cs="Simplified Arabic" w:hint="cs"/>
          <w:sz w:val="28"/>
          <w:szCs w:val="28"/>
          <w:rtl/>
          <w:lang w:bidi="ar-DZ"/>
        </w:rPr>
        <w:t>) سنة 1958، و(</w:t>
      </w:r>
      <w:r w:rsidRPr="00984FA2">
        <w:rPr>
          <w:rFonts w:cs="Simplified Arabic"/>
          <w:sz w:val="28"/>
          <w:szCs w:val="28"/>
          <w:rtl/>
          <w:lang w:bidi="ar-DZ"/>
        </w:rPr>
        <w:t>مصطلحات في القانون الد</w:t>
      </w:r>
      <w:r>
        <w:rPr>
          <w:rFonts w:cs="Simplified Arabic" w:hint="cs"/>
          <w:sz w:val="28"/>
          <w:szCs w:val="28"/>
          <w:rtl/>
          <w:lang w:bidi="ar-DZ"/>
        </w:rPr>
        <w:t>ّ</w:t>
      </w:r>
      <w:r w:rsidRPr="00984FA2">
        <w:rPr>
          <w:rFonts w:cs="Simplified Arabic"/>
          <w:sz w:val="28"/>
          <w:szCs w:val="28"/>
          <w:rtl/>
          <w:lang w:bidi="ar-DZ"/>
        </w:rPr>
        <w:t>ستوري</w:t>
      </w:r>
      <w:r>
        <w:rPr>
          <w:rFonts w:cs="Simplified Arabic" w:hint="cs"/>
          <w:sz w:val="28"/>
          <w:szCs w:val="28"/>
          <w:rtl/>
          <w:lang w:bidi="ar-DZ"/>
        </w:rPr>
        <w:t>ّ) سنة 1958،و(مصطلحات في الإلكترون) سنة 1959، و(</w:t>
      </w:r>
      <w:r w:rsidRPr="00984FA2">
        <w:rPr>
          <w:rFonts w:cs="Simplified Arabic"/>
          <w:sz w:val="28"/>
          <w:szCs w:val="28"/>
          <w:rtl/>
          <w:lang w:bidi="ar-DZ"/>
        </w:rPr>
        <w:t>مصطلحات في علوم الفضاء</w:t>
      </w:r>
      <w:r>
        <w:rPr>
          <w:rFonts w:cs="Simplified Arabic" w:hint="cs"/>
          <w:sz w:val="28"/>
          <w:szCs w:val="28"/>
          <w:rtl/>
          <w:lang w:bidi="ar-DZ"/>
        </w:rPr>
        <w:t>) سنة 1959،و(</w:t>
      </w:r>
      <w:r w:rsidRPr="00984FA2">
        <w:rPr>
          <w:rFonts w:cs="Simplified Arabic"/>
          <w:sz w:val="28"/>
          <w:szCs w:val="28"/>
          <w:rtl/>
          <w:lang w:bidi="ar-DZ"/>
        </w:rPr>
        <w:t>مصطلحات في علم الت</w:t>
      </w:r>
      <w:r>
        <w:rPr>
          <w:rFonts w:cs="Simplified Arabic" w:hint="cs"/>
          <w:sz w:val="28"/>
          <w:szCs w:val="28"/>
          <w:rtl/>
          <w:lang w:bidi="ar-DZ"/>
        </w:rPr>
        <w:t>ّ</w:t>
      </w:r>
      <w:r w:rsidRPr="00984FA2">
        <w:rPr>
          <w:rFonts w:cs="Simplified Arabic"/>
          <w:sz w:val="28"/>
          <w:szCs w:val="28"/>
          <w:rtl/>
          <w:lang w:bidi="ar-DZ"/>
        </w:rPr>
        <w:t>ربة</w:t>
      </w:r>
      <w:r>
        <w:rPr>
          <w:rFonts w:cs="Simplified Arabic" w:hint="cs"/>
          <w:sz w:val="28"/>
          <w:szCs w:val="28"/>
          <w:rtl/>
          <w:lang w:bidi="ar-DZ"/>
        </w:rPr>
        <w:t>) سنة 1960،و(</w:t>
      </w:r>
      <w:r w:rsidRPr="00984FA2">
        <w:rPr>
          <w:rFonts w:cs="Simplified Arabic"/>
          <w:sz w:val="28"/>
          <w:szCs w:val="28"/>
          <w:rtl/>
          <w:lang w:bidi="ar-DZ"/>
        </w:rPr>
        <w:t xml:space="preserve">مصطلحات في </w:t>
      </w:r>
      <w:r>
        <w:rPr>
          <w:rFonts w:cs="Simplified Arabic" w:hint="cs"/>
          <w:sz w:val="28"/>
          <w:szCs w:val="28"/>
          <w:rtl/>
          <w:lang w:bidi="ar-DZ"/>
        </w:rPr>
        <w:t>علم التّربيّة البدنيّة) سنة 1961،و(</w:t>
      </w:r>
      <w:r w:rsidRPr="00984FA2">
        <w:rPr>
          <w:rFonts w:cs="Simplified Arabic"/>
          <w:sz w:val="28"/>
          <w:szCs w:val="28"/>
          <w:rtl/>
          <w:lang w:bidi="ar-DZ"/>
        </w:rPr>
        <w:t>مصطلحات الس</w:t>
      </w:r>
      <w:r>
        <w:rPr>
          <w:rFonts w:cs="Simplified Arabic" w:hint="cs"/>
          <w:sz w:val="28"/>
          <w:szCs w:val="28"/>
          <w:rtl/>
          <w:lang w:bidi="ar-DZ"/>
        </w:rPr>
        <w:t>ّ</w:t>
      </w:r>
      <w:r w:rsidRPr="00984FA2">
        <w:rPr>
          <w:rFonts w:cs="Simplified Arabic"/>
          <w:sz w:val="28"/>
          <w:szCs w:val="28"/>
          <w:rtl/>
          <w:lang w:bidi="ar-DZ"/>
        </w:rPr>
        <w:t>كك الحديدي</w:t>
      </w:r>
      <w:r>
        <w:rPr>
          <w:rFonts w:cs="Simplified Arabic" w:hint="cs"/>
          <w:sz w:val="28"/>
          <w:szCs w:val="28"/>
          <w:rtl/>
          <w:lang w:bidi="ar-DZ"/>
        </w:rPr>
        <w:t>ّ</w:t>
      </w:r>
      <w:r w:rsidRPr="00984FA2">
        <w:rPr>
          <w:rFonts w:cs="Simplified Arabic"/>
          <w:sz w:val="28"/>
          <w:szCs w:val="28"/>
          <w:rtl/>
          <w:lang w:bidi="ar-DZ"/>
        </w:rPr>
        <w:t>ة</w:t>
      </w:r>
      <w:r>
        <w:rPr>
          <w:rFonts w:cs="Simplified Arabic" w:hint="cs"/>
          <w:sz w:val="28"/>
          <w:szCs w:val="28"/>
          <w:rtl/>
          <w:lang w:bidi="ar-DZ"/>
        </w:rPr>
        <w:t xml:space="preserve">) سنة 1962، و(مصطلحات في آلات وأجهزة مكاين الاحتراق الدّاخليّ) سنة 1962، وهي المجموعات التي ارتأى المجمع أن تجمع في كتاب واحد قام بنشره سنة (1962) تحت عنوان (المصطلحات العلميّة) ثم سرعان ما اكتشف المجمع أن هذه المصطلحات التي جمعها خلال فترة الخمسينات لم تعد كافية للتّعبير عن مستجدات العصر نظرا للتقدم السريع الذي عرفته بعض العلوم، فاضطر إلى إعادة نشرها سنة (1982) </w:t>
      </w:r>
      <w:r w:rsidRPr="001A4F49">
        <w:rPr>
          <w:rFonts w:cs="Simplified Arabic"/>
          <w:sz w:val="28"/>
          <w:szCs w:val="28"/>
          <w:rtl/>
          <w:lang w:bidi="ar-DZ"/>
        </w:rPr>
        <w:t xml:space="preserve">في </w:t>
      </w:r>
      <w:r>
        <w:rPr>
          <w:rFonts w:cs="Simplified Arabic" w:hint="cs"/>
          <w:sz w:val="28"/>
          <w:szCs w:val="28"/>
          <w:rtl/>
          <w:lang w:bidi="ar-DZ"/>
        </w:rPr>
        <w:t>240</w:t>
      </w:r>
      <w:r w:rsidRPr="001A4F49">
        <w:rPr>
          <w:rFonts w:cs="Simplified Arabic"/>
          <w:sz w:val="28"/>
          <w:szCs w:val="28"/>
          <w:rtl/>
          <w:lang w:bidi="ar-DZ"/>
        </w:rPr>
        <w:t xml:space="preserve"> صفحة، كل صفحة تتضمن 2</w:t>
      </w:r>
      <w:r>
        <w:rPr>
          <w:rFonts w:cs="Simplified Arabic" w:hint="cs"/>
          <w:sz w:val="28"/>
          <w:szCs w:val="28"/>
          <w:rtl/>
          <w:lang w:bidi="ar-DZ"/>
        </w:rPr>
        <w:t>3</w:t>
      </w:r>
      <w:r w:rsidRPr="001A4F49">
        <w:rPr>
          <w:rFonts w:cs="Simplified Arabic"/>
          <w:sz w:val="28"/>
          <w:szCs w:val="28"/>
          <w:rtl/>
          <w:lang w:bidi="ar-DZ"/>
        </w:rPr>
        <w:t xml:space="preserve"> مصطلحا باللغة الإنجليزية مع ما يقابلها بالعربية</w:t>
      </w:r>
      <w:r>
        <w:rPr>
          <w:rFonts w:cs="Simplified Arabic" w:hint="cs"/>
          <w:sz w:val="28"/>
          <w:szCs w:val="28"/>
          <w:rtl/>
          <w:lang w:bidi="ar-DZ"/>
        </w:rPr>
        <w:t>،شملت مصطلحات الفيزياء، ومصطلحات علم الأحياء، ومصطلحات الهندسة المدنيّة، و</w:t>
      </w:r>
      <w:r w:rsidRPr="00831C98">
        <w:rPr>
          <w:rFonts w:cs="Simplified Arabic"/>
          <w:sz w:val="28"/>
          <w:szCs w:val="28"/>
          <w:rtl/>
          <w:lang w:bidi="ar-DZ"/>
        </w:rPr>
        <w:t>مصطلحات علم الر</w:t>
      </w:r>
      <w:r>
        <w:rPr>
          <w:rFonts w:cs="Simplified Arabic" w:hint="cs"/>
          <w:sz w:val="28"/>
          <w:szCs w:val="28"/>
          <w:rtl/>
          <w:lang w:bidi="ar-DZ"/>
        </w:rPr>
        <w:t>ّ</w:t>
      </w:r>
      <w:r w:rsidRPr="00831C98">
        <w:rPr>
          <w:rFonts w:cs="Simplified Arabic"/>
          <w:sz w:val="28"/>
          <w:szCs w:val="28"/>
          <w:rtl/>
          <w:lang w:bidi="ar-DZ"/>
        </w:rPr>
        <w:t>ي</w:t>
      </w:r>
      <w:r>
        <w:rPr>
          <w:rFonts w:cs="Simplified Arabic" w:hint="cs"/>
          <w:sz w:val="28"/>
          <w:szCs w:val="28"/>
          <w:rtl/>
          <w:lang w:bidi="ar-DZ"/>
        </w:rPr>
        <w:t>ّ</w:t>
      </w:r>
      <w:r w:rsidRPr="00831C98">
        <w:rPr>
          <w:rFonts w:cs="Simplified Arabic"/>
          <w:sz w:val="28"/>
          <w:szCs w:val="28"/>
          <w:rtl/>
          <w:lang w:bidi="ar-DZ"/>
        </w:rPr>
        <w:t xml:space="preserve"> والبزل وعلم الت</w:t>
      </w:r>
      <w:r>
        <w:rPr>
          <w:rFonts w:cs="Simplified Arabic" w:hint="cs"/>
          <w:sz w:val="28"/>
          <w:szCs w:val="28"/>
          <w:rtl/>
          <w:lang w:bidi="ar-DZ"/>
        </w:rPr>
        <w:t>ّ</w:t>
      </w:r>
      <w:r w:rsidRPr="00831C98">
        <w:rPr>
          <w:rFonts w:cs="Simplified Arabic"/>
          <w:sz w:val="28"/>
          <w:szCs w:val="28"/>
          <w:rtl/>
          <w:lang w:bidi="ar-DZ"/>
        </w:rPr>
        <w:t>ربة</w:t>
      </w:r>
      <w:r>
        <w:rPr>
          <w:rFonts w:cs="Simplified Arabic" w:hint="cs"/>
          <w:sz w:val="28"/>
          <w:szCs w:val="28"/>
          <w:rtl/>
          <w:lang w:bidi="ar-DZ"/>
        </w:rPr>
        <w:t>، ومصطلحات علم الغابات، ومصطلحات علم النّفس والأمراض العقليّة. ثم أصدر الجزء الثاني منها عام (1984) في 322 صفحة، كلّ صفحة تتضمّن كذلك 25 مصطلحا باللغة الإنجليزية مع ما يقابلها بالعربية، تشمل مصطلحات في الفيزياء النووية، ومصطلحات في الكيمياء التحليلية، ومصطلحات في الهندسة المدنية، ومصطلحات في المراعي، ومصطلحات في التربية.</w:t>
      </w:r>
      <w:r w:rsidRPr="00F204B7">
        <w:rPr>
          <w:rStyle w:val="Appelnotedebasdep"/>
          <w:rFonts w:cs="Simplified Arabic"/>
          <w:sz w:val="28"/>
          <w:szCs w:val="28"/>
          <w:rtl/>
          <w:lang w:bidi="ar-DZ"/>
        </w:rPr>
        <w:footnoteReference w:id="540"/>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وفي الأردن صاحب تأسيس مجمع اللّغة العربيّة الأردنيّ عام (1976) حركة التّعريب التي تبنّتها وزارة التّربيّة والتّعليم الأردنيّة بعد تأسيسها للجنة الأردنيّة للتّعريب والتّرجمة والنّشر، سنة 1961، وكان من أهدافه تعريب المصطلحات الأجنبيّة المستعملة في مختلف الوزارات والدّوائر والمؤسّسات في الأردن ووضع المقابلات العربية لها، لهذا عكف على ترجمة المصطلحات الأجنبيّة، ووضع في حسبانه جملة من القواعد التي سار عليها في عملية التّرجمة أو التعريب، تشمل: </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1- </w:t>
      </w:r>
      <w:r w:rsidRPr="00770B3C">
        <w:rPr>
          <w:rFonts w:cs="Simplified Arabic"/>
          <w:sz w:val="28"/>
          <w:szCs w:val="28"/>
          <w:rtl/>
          <w:lang w:bidi="ar-DZ"/>
        </w:rPr>
        <w:t>أن يكون المقابل العربي معبراً تعبيراً دقيقاً عن المصطلح الأجنبي</w:t>
      </w:r>
      <w:r>
        <w:rPr>
          <w:rFonts w:cs="Simplified Arabic" w:hint="cs"/>
          <w:sz w:val="28"/>
          <w:szCs w:val="28"/>
          <w:rtl/>
          <w:lang w:bidi="ar-DZ"/>
        </w:rPr>
        <w:t>.</w:t>
      </w:r>
    </w:p>
    <w:p w:rsidR="005658F9" w:rsidRPr="00770B3C"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2- </w:t>
      </w:r>
      <w:r w:rsidRPr="00770B3C">
        <w:rPr>
          <w:rFonts w:cs="Simplified Arabic"/>
          <w:sz w:val="28"/>
          <w:szCs w:val="28"/>
          <w:rtl/>
          <w:lang w:bidi="ar-DZ"/>
        </w:rPr>
        <w:t>أن يكون المقابل العربي معبراً عن الوظيفة التي يدل عليها المصطلح الأجنبي إذا كان النقل الدقيق لألفاظه يخرج به في العربية عن وظيفته</w:t>
      </w:r>
      <w:r w:rsidRPr="00770B3C">
        <w:rPr>
          <w:rFonts w:cs="Simplified Arabic"/>
          <w:sz w:val="28"/>
          <w:szCs w:val="28"/>
          <w:lang w:bidi="ar-DZ"/>
        </w:rPr>
        <w:t xml:space="preserve">. </w:t>
      </w:r>
    </w:p>
    <w:p w:rsidR="005658F9" w:rsidRPr="00770B3C"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3- </w:t>
      </w:r>
      <w:r w:rsidRPr="00770B3C">
        <w:rPr>
          <w:rFonts w:cs="Simplified Arabic"/>
          <w:sz w:val="28"/>
          <w:szCs w:val="28"/>
          <w:rtl/>
          <w:lang w:bidi="ar-DZ"/>
        </w:rPr>
        <w:t>أن يكون المقابل العربي للمصطلح الأجنبي عربياً تراثياً كلما كان ذلك ممكناً</w:t>
      </w:r>
      <w:r w:rsidRPr="00770B3C">
        <w:rPr>
          <w:rFonts w:cs="Simplified Arabic"/>
          <w:sz w:val="28"/>
          <w:szCs w:val="28"/>
          <w:lang w:bidi="ar-DZ"/>
        </w:rPr>
        <w:t xml:space="preserve">. </w:t>
      </w:r>
    </w:p>
    <w:p w:rsidR="005658F9" w:rsidRPr="00770B3C" w:rsidRDefault="005658F9" w:rsidP="005658F9">
      <w:pPr>
        <w:bidi/>
        <w:spacing w:after="0"/>
        <w:ind w:firstLine="565"/>
        <w:jc w:val="both"/>
        <w:rPr>
          <w:rFonts w:cs="Simplified Arabic"/>
          <w:sz w:val="28"/>
          <w:szCs w:val="28"/>
          <w:rtl/>
          <w:lang w:bidi="ar-DZ"/>
        </w:rPr>
      </w:pPr>
      <w:r w:rsidRPr="00E445E5">
        <w:rPr>
          <w:rFonts w:cs="Simplified Arabic" w:hint="cs"/>
          <w:sz w:val="28"/>
          <w:szCs w:val="28"/>
          <w:rtl/>
          <w:lang w:bidi="ar-DZ"/>
        </w:rPr>
        <w:t>4-</w:t>
      </w:r>
      <w:r w:rsidRPr="00770B3C">
        <w:rPr>
          <w:rFonts w:cs="Simplified Arabic"/>
          <w:sz w:val="28"/>
          <w:szCs w:val="28"/>
          <w:rtl/>
          <w:lang w:bidi="ar-DZ"/>
        </w:rPr>
        <w:t>أن يكون المقابل العربي للمصطلح الأجنبي هو المصطلح الأجنبي مع تحوير يجعل له جرساً عربياً، إذا أعيانا وضع المقابل العربي بطريقة من الطرق السابقة</w:t>
      </w:r>
      <w:r w:rsidRPr="00770B3C">
        <w:rPr>
          <w:rFonts w:cs="Simplified Arabic"/>
          <w:sz w:val="28"/>
          <w:szCs w:val="28"/>
          <w:lang w:bidi="ar-DZ"/>
        </w:rPr>
        <w:t xml:space="preserve">. </w:t>
      </w:r>
    </w:p>
    <w:p w:rsidR="005658F9" w:rsidRDefault="005658F9" w:rsidP="005658F9">
      <w:pPr>
        <w:bidi/>
        <w:spacing w:after="0"/>
        <w:ind w:firstLine="565"/>
        <w:jc w:val="both"/>
        <w:rPr>
          <w:rFonts w:cs="Simplified Arabic"/>
          <w:sz w:val="28"/>
          <w:szCs w:val="28"/>
          <w:rtl/>
          <w:lang w:bidi="ar-DZ"/>
        </w:rPr>
      </w:pPr>
      <w:r w:rsidRPr="00E445E5">
        <w:rPr>
          <w:rFonts w:cs="Simplified Arabic" w:hint="cs"/>
          <w:sz w:val="28"/>
          <w:szCs w:val="28"/>
          <w:rtl/>
          <w:lang w:bidi="ar-DZ"/>
        </w:rPr>
        <w:t>5-</w:t>
      </w:r>
      <w:r w:rsidRPr="00770B3C">
        <w:rPr>
          <w:rFonts w:cs="Simplified Arabic"/>
          <w:sz w:val="28"/>
          <w:szCs w:val="28"/>
          <w:rtl/>
          <w:lang w:bidi="ar-DZ"/>
        </w:rPr>
        <w:t>أن يكون المقابل العربي للمصطلح الأجنبي هو نفسه إذا كان من</w:t>
      </w:r>
      <w:r>
        <w:rPr>
          <w:rFonts w:cs="Simplified Arabic"/>
          <w:sz w:val="28"/>
          <w:szCs w:val="28"/>
          <w:rtl/>
          <w:lang w:bidi="ar-DZ"/>
        </w:rPr>
        <w:t xml:space="preserve"> الشيوع والذيوع بحيث أصبح علماً</w:t>
      </w:r>
      <w:r>
        <w:rPr>
          <w:rFonts w:cs="Simplified Arabic" w:hint="cs"/>
          <w:sz w:val="28"/>
          <w:szCs w:val="28"/>
          <w:rtl/>
          <w:lang w:bidi="ar-DZ"/>
        </w:rPr>
        <w:t>.</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وقد أصدر المجمع بناء على هذه القواعد </w:t>
      </w:r>
      <w:r w:rsidRPr="00770B3C">
        <w:rPr>
          <w:rFonts w:cs="Simplified Arabic"/>
          <w:sz w:val="28"/>
          <w:szCs w:val="28"/>
          <w:rtl/>
          <w:lang w:bidi="ar-DZ"/>
        </w:rPr>
        <w:t xml:space="preserve">على مدى عشر سنوات تقريباً عدداً من مجموعات المصطلحات العلمية </w:t>
      </w:r>
      <w:r>
        <w:rPr>
          <w:rFonts w:cs="Simplified Arabic" w:hint="cs"/>
          <w:sz w:val="28"/>
          <w:szCs w:val="28"/>
          <w:rtl/>
          <w:lang w:bidi="ar-DZ"/>
        </w:rPr>
        <w:t>شملت (</w:t>
      </w:r>
      <w:r w:rsidRPr="00770B3C">
        <w:rPr>
          <w:rFonts w:cs="Simplified Arabic"/>
          <w:sz w:val="28"/>
          <w:szCs w:val="28"/>
          <w:rtl/>
          <w:lang w:bidi="ar-DZ"/>
        </w:rPr>
        <w:t>مصطلحات الت</w:t>
      </w:r>
      <w:r>
        <w:rPr>
          <w:rFonts w:cs="Simplified Arabic" w:hint="cs"/>
          <w:sz w:val="28"/>
          <w:szCs w:val="28"/>
          <w:rtl/>
          <w:lang w:bidi="ar-DZ"/>
        </w:rPr>
        <w:t>ّ</w:t>
      </w:r>
      <w:r w:rsidRPr="00770B3C">
        <w:rPr>
          <w:rFonts w:cs="Simplified Arabic"/>
          <w:sz w:val="28"/>
          <w:szCs w:val="28"/>
          <w:rtl/>
          <w:lang w:bidi="ar-DZ"/>
        </w:rPr>
        <w:t>جارة والاقتصاد والمصارف</w:t>
      </w:r>
      <w:r>
        <w:rPr>
          <w:rFonts w:cs="Simplified Arabic" w:hint="cs"/>
          <w:sz w:val="28"/>
          <w:szCs w:val="28"/>
          <w:rtl/>
          <w:lang w:bidi="ar-DZ"/>
        </w:rPr>
        <w:t>) عام</w:t>
      </w:r>
      <w:r w:rsidRPr="00770B3C">
        <w:rPr>
          <w:rFonts w:cs="Simplified Arabic"/>
          <w:sz w:val="28"/>
          <w:szCs w:val="28"/>
          <w:rtl/>
          <w:lang w:bidi="ar-DZ"/>
        </w:rPr>
        <w:t xml:space="preserve"> 19</w:t>
      </w:r>
      <w:r>
        <w:rPr>
          <w:rFonts w:cs="Simplified Arabic" w:hint="cs"/>
          <w:sz w:val="28"/>
          <w:szCs w:val="28"/>
          <w:rtl/>
          <w:lang w:bidi="ar-DZ"/>
        </w:rPr>
        <w:t>79، و(</w:t>
      </w:r>
      <w:r w:rsidRPr="00770B3C">
        <w:rPr>
          <w:rFonts w:cs="Simplified Arabic"/>
          <w:sz w:val="28"/>
          <w:szCs w:val="28"/>
          <w:rtl/>
          <w:lang w:bidi="ar-DZ"/>
        </w:rPr>
        <w:t>مصطلحات الأرصاد الجوية</w:t>
      </w:r>
      <w:r>
        <w:rPr>
          <w:rFonts w:cs="Simplified Arabic" w:hint="cs"/>
          <w:sz w:val="28"/>
          <w:szCs w:val="28"/>
          <w:rtl/>
          <w:lang w:bidi="ar-DZ"/>
        </w:rPr>
        <w:t>) عام</w:t>
      </w:r>
      <w:r w:rsidRPr="00770B3C">
        <w:rPr>
          <w:rFonts w:cs="Simplified Arabic"/>
          <w:sz w:val="28"/>
          <w:szCs w:val="28"/>
          <w:rtl/>
          <w:lang w:bidi="ar-DZ"/>
        </w:rPr>
        <w:t xml:space="preserve"> 1981</w:t>
      </w:r>
      <w:r>
        <w:rPr>
          <w:rFonts w:cs="Simplified Arabic" w:hint="cs"/>
          <w:sz w:val="28"/>
          <w:szCs w:val="28"/>
          <w:rtl/>
          <w:lang w:bidi="ar-DZ"/>
        </w:rPr>
        <w:t>، و(</w:t>
      </w:r>
      <w:r w:rsidRPr="00770B3C">
        <w:rPr>
          <w:rFonts w:cs="Simplified Arabic"/>
          <w:sz w:val="28"/>
          <w:szCs w:val="28"/>
          <w:rtl/>
          <w:lang w:bidi="ar-DZ"/>
        </w:rPr>
        <w:t>مصطلحات زراعية</w:t>
      </w:r>
      <w:r>
        <w:rPr>
          <w:rFonts w:cs="Simplified Arabic" w:hint="cs"/>
          <w:sz w:val="28"/>
          <w:szCs w:val="28"/>
          <w:rtl/>
          <w:lang w:bidi="ar-DZ"/>
        </w:rPr>
        <w:t>) عام</w:t>
      </w:r>
      <w:r w:rsidRPr="00770B3C">
        <w:rPr>
          <w:rFonts w:cs="Simplified Arabic"/>
          <w:sz w:val="28"/>
          <w:szCs w:val="28"/>
          <w:rtl/>
          <w:lang w:bidi="ar-DZ"/>
        </w:rPr>
        <w:t xml:space="preserve"> 1981</w:t>
      </w:r>
      <w:r>
        <w:rPr>
          <w:rFonts w:cs="Simplified Arabic" w:hint="cs"/>
          <w:sz w:val="28"/>
          <w:szCs w:val="28"/>
          <w:rtl/>
          <w:lang w:bidi="ar-DZ"/>
        </w:rPr>
        <w:t>، و(</w:t>
      </w:r>
      <w:r w:rsidRPr="00770B3C">
        <w:rPr>
          <w:rFonts w:cs="Simplified Arabic"/>
          <w:sz w:val="28"/>
          <w:szCs w:val="28"/>
          <w:rtl/>
          <w:lang w:bidi="ar-DZ"/>
        </w:rPr>
        <w:t>تعريب رموز وحدات الن</w:t>
      </w:r>
      <w:r>
        <w:rPr>
          <w:rFonts w:cs="Simplified Arabic" w:hint="cs"/>
          <w:sz w:val="28"/>
          <w:szCs w:val="28"/>
          <w:rtl/>
          <w:lang w:bidi="ar-DZ"/>
        </w:rPr>
        <w:t>ّ</w:t>
      </w:r>
      <w:r w:rsidRPr="00770B3C">
        <w:rPr>
          <w:rFonts w:cs="Simplified Arabic"/>
          <w:sz w:val="28"/>
          <w:szCs w:val="28"/>
          <w:rtl/>
          <w:lang w:bidi="ar-DZ"/>
        </w:rPr>
        <w:t>ظام الد</w:t>
      </w:r>
      <w:r>
        <w:rPr>
          <w:rFonts w:cs="Simplified Arabic" w:hint="cs"/>
          <w:sz w:val="28"/>
          <w:szCs w:val="28"/>
          <w:rtl/>
          <w:lang w:bidi="ar-DZ"/>
        </w:rPr>
        <w:t>ّ</w:t>
      </w:r>
      <w:r w:rsidRPr="00770B3C">
        <w:rPr>
          <w:rFonts w:cs="Simplified Arabic"/>
          <w:sz w:val="28"/>
          <w:szCs w:val="28"/>
          <w:rtl/>
          <w:lang w:bidi="ar-DZ"/>
        </w:rPr>
        <w:t>ولي</w:t>
      </w:r>
      <w:r>
        <w:rPr>
          <w:rFonts w:cs="Simplified Arabic" w:hint="cs"/>
          <w:sz w:val="28"/>
          <w:szCs w:val="28"/>
          <w:rtl/>
          <w:lang w:bidi="ar-DZ"/>
        </w:rPr>
        <w:t>ّ</w:t>
      </w:r>
      <w:r w:rsidRPr="00770B3C">
        <w:rPr>
          <w:rFonts w:cs="Simplified Arabic"/>
          <w:sz w:val="28"/>
          <w:szCs w:val="28"/>
          <w:rtl/>
          <w:lang w:bidi="ar-DZ"/>
        </w:rPr>
        <w:t xml:space="preserve"> ومصطلحاتها</w:t>
      </w:r>
      <w:r>
        <w:rPr>
          <w:rFonts w:cs="Simplified Arabic" w:hint="cs"/>
          <w:sz w:val="28"/>
          <w:szCs w:val="28"/>
          <w:rtl/>
          <w:lang w:bidi="ar-DZ"/>
        </w:rPr>
        <w:t>) عام</w:t>
      </w:r>
      <w:r w:rsidRPr="00770B3C">
        <w:rPr>
          <w:rFonts w:cs="Simplified Arabic"/>
          <w:sz w:val="28"/>
          <w:szCs w:val="28"/>
          <w:rtl/>
          <w:lang w:bidi="ar-DZ"/>
        </w:rPr>
        <w:t xml:space="preserve"> 1981</w:t>
      </w:r>
      <w:r>
        <w:rPr>
          <w:rFonts w:cs="Simplified Arabic" w:hint="cs"/>
          <w:sz w:val="28"/>
          <w:szCs w:val="28"/>
          <w:rtl/>
          <w:lang w:bidi="ar-DZ"/>
        </w:rPr>
        <w:t>، و(</w:t>
      </w:r>
      <w:r w:rsidRPr="00770B3C">
        <w:rPr>
          <w:rFonts w:cs="Simplified Arabic"/>
          <w:sz w:val="28"/>
          <w:szCs w:val="28"/>
          <w:rtl/>
          <w:lang w:bidi="ar-DZ"/>
        </w:rPr>
        <w:t>مشروع المجمع للرموز العلمية العربية</w:t>
      </w:r>
      <w:r>
        <w:rPr>
          <w:rFonts w:cs="Simplified Arabic" w:hint="cs"/>
          <w:sz w:val="28"/>
          <w:szCs w:val="28"/>
          <w:rtl/>
          <w:lang w:bidi="ar-DZ"/>
        </w:rPr>
        <w:t>) عام</w:t>
      </w:r>
      <w:r w:rsidRPr="00770B3C">
        <w:rPr>
          <w:rFonts w:cs="Simplified Arabic"/>
          <w:sz w:val="28"/>
          <w:szCs w:val="28"/>
          <w:rtl/>
          <w:lang w:bidi="ar-DZ"/>
        </w:rPr>
        <w:t xml:space="preserve"> 1985</w:t>
      </w:r>
      <w:r>
        <w:rPr>
          <w:rFonts w:cs="Simplified Arabic" w:hint="cs"/>
          <w:sz w:val="28"/>
          <w:szCs w:val="28"/>
          <w:rtl/>
          <w:lang w:bidi="ar-DZ"/>
        </w:rPr>
        <w:t>، و(</w:t>
      </w:r>
      <w:r w:rsidRPr="00770B3C">
        <w:rPr>
          <w:rFonts w:cs="Simplified Arabic"/>
          <w:sz w:val="28"/>
          <w:szCs w:val="28"/>
          <w:rtl/>
          <w:lang w:bidi="ar-DZ"/>
        </w:rPr>
        <w:t>معجم المصطلحات الرياضيات الابتدائية</w:t>
      </w:r>
      <w:r>
        <w:rPr>
          <w:rFonts w:cs="Simplified Arabic" w:hint="cs"/>
          <w:sz w:val="28"/>
          <w:szCs w:val="28"/>
          <w:rtl/>
          <w:lang w:bidi="ar-DZ"/>
        </w:rPr>
        <w:t>) عام</w:t>
      </w:r>
      <w:r w:rsidRPr="00770B3C">
        <w:rPr>
          <w:rFonts w:cs="Simplified Arabic"/>
          <w:sz w:val="28"/>
          <w:szCs w:val="28"/>
          <w:rtl/>
          <w:lang w:bidi="ar-DZ"/>
        </w:rPr>
        <w:t xml:space="preserve"> 1987</w:t>
      </w:r>
      <w:r>
        <w:rPr>
          <w:rFonts w:cs="Simplified Arabic" w:hint="cs"/>
          <w:sz w:val="28"/>
          <w:szCs w:val="28"/>
          <w:rtl/>
          <w:lang w:bidi="ar-DZ"/>
        </w:rPr>
        <w:t>، و(</w:t>
      </w:r>
      <w:r w:rsidRPr="00770B3C">
        <w:rPr>
          <w:rFonts w:cs="Simplified Arabic"/>
          <w:sz w:val="28"/>
          <w:szCs w:val="28"/>
          <w:rtl/>
          <w:lang w:bidi="ar-DZ"/>
        </w:rPr>
        <w:t>مصطلحات الد</w:t>
      </w:r>
      <w:r>
        <w:rPr>
          <w:rFonts w:cs="Simplified Arabic" w:hint="cs"/>
          <w:sz w:val="28"/>
          <w:szCs w:val="28"/>
          <w:rtl/>
          <w:lang w:bidi="ar-DZ"/>
        </w:rPr>
        <w:t>ّ</w:t>
      </w:r>
      <w:r w:rsidRPr="00770B3C">
        <w:rPr>
          <w:rFonts w:cs="Simplified Arabic"/>
          <w:sz w:val="28"/>
          <w:szCs w:val="28"/>
          <w:rtl/>
          <w:lang w:bidi="ar-DZ"/>
        </w:rPr>
        <w:t>هانات والورنيشات</w:t>
      </w:r>
      <w:r>
        <w:rPr>
          <w:rFonts w:cs="Simplified Arabic" w:hint="cs"/>
          <w:sz w:val="28"/>
          <w:szCs w:val="28"/>
          <w:rtl/>
          <w:lang w:bidi="ar-DZ"/>
        </w:rPr>
        <w:t xml:space="preserve">) عام </w:t>
      </w:r>
      <w:r w:rsidRPr="00770B3C">
        <w:rPr>
          <w:rFonts w:cs="Simplified Arabic"/>
          <w:sz w:val="28"/>
          <w:szCs w:val="28"/>
          <w:rtl/>
          <w:lang w:bidi="ar-DZ"/>
        </w:rPr>
        <w:t>1989</w:t>
      </w:r>
      <w:r>
        <w:rPr>
          <w:rFonts w:cs="Simplified Arabic" w:hint="cs"/>
          <w:sz w:val="28"/>
          <w:szCs w:val="28"/>
          <w:rtl/>
          <w:lang w:bidi="ar-DZ"/>
        </w:rPr>
        <w:t xml:space="preserve">. </w:t>
      </w:r>
      <w:r w:rsidRPr="00770B3C">
        <w:rPr>
          <w:rFonts w:cs="Simplified Arabic"/>
          <w:sz w:val="28"/>
          <w:szCs w:val="28"/>
          <w:rtl/>
          <w:lang w:bidi="ar-DZ"/>
        </w:rPr>
        <w:t xml:space="preserve">كما أصدر المجمع عدداً من مجموعات المصطلحات العسكرية للجيش العربي الأردني </w:t>
      </w:r>
      <w:r>
        <w:rPr>
          <w:rFonts w:cs="Simplified Arabic" w:hint="cs"/>
          <w:sz w:val="28"/>
          <w:szCs w:val="28"/>
          <w:rtl/>
          <w:lang w:bidi="ar-DZ"/>
        </w:rPr>
        <w:t>شملت: (</w:t>
      </w:r>
      <w:r w:rsidRPr="00770B3C">
        <w:rPr>
          <w:rFonts w:cs="Simplified Arabic"/>
          <w:sz w:val="28"/>
          <w:szCs w:val="28"/>
          <w:rtl/>
          <w:lang w:bidi="ar-DZ"/>
        </w:rPr>
        <w:t>مصطلحات سلاح الصيانة</w:t>
      </w:r>
      <w:r>
        <w:rPr>
          <w:rFonts w:cs="Simplified Arabic" w:hint="cs"/>
          <w:sz w:val="28"/>
          <w:szCs w:val="28"/>
          <w:rtl/>
          <w:lang w:bidi="ar-DZ"/>
        </w:rPr>
        <w:t>) عام</w:t>
      </w:r>
      <w:r w:rsidRPr="00770B3C">
        <w:rPr>
          <w:rFonts w:cs="Simplified Arabic"/>
          <w:sz w:val="28"/>
          <w:szCs w:val="28"/>
          <w:rtl/>
          <w:lang w:bidi="ar-DZ"/>
        </w:rPr>
        <w:t xml:space="preserve"> 1984</w:t>
      </w:r>
      <w:r>
        <w:rPr>
          <w:rFonts w:cs="Simplified Arabic" w:hint="cs"/>
          <w:sz w:val="28"/>
          <w:szCs w:val="28"/>
          <w:rtl/>
          <w:lang w:bidi="ar-DZ"/>
        </w:rPr>
        <w:t>، و(</w:t>
      </w:r>
      <w:r w:rsidRPr="00770B3C">
        <w:rPr>
          <w:rFonts w:cs="Simplified Arabic"/>
          <w:sz w:val="28"/>
          <w:szCs w:val="28"/>
          <w:rtl/>
          <w:lang w:bidi="ar-DZ"/>
        </w:rPr>
        <w:t>مصطلحات سلاح الت</w:t>
      </w:r>
      <w:r>
        <w:rPr>
          <w:rFonts w:cs="Simplified Arabic" w:hint="cs"/>
          <w:sz w:val="28"/>
          <w:szCs w:val="28"/>
          <w:rtl/>
          <w:lang w:bidi="ar-DZ"/>
        </w:rPr>
        <w:t>ّ</w:t>
      </w:r>
      <w:r w:rsidRPr="00770B3C">
        <w:rPr>
          <w:rFonts w:cs="Simplified Arabic"/>
          <w:sz w:val="28"/>
          <w:szCs w:val="28"/>
          <w:rtl/>
          <w:lang w:bidi="ar-DZ"/>
        </w:rPr>
        <w:t>موين والنقل</w:t>
      </w:r>
      <w:r>
        <w:rPr>
          <w:rFonts w:cs="Simplified Arabic" w:hint="cs"/>
          <w:sz w:val="28"/>
          <w:szCs w:val="28"/>
          <w:rtl/>
          <w:lang w:bidi="ar-DZ"/>
        </w:rPr>
        <w:t>) عام</w:t>
      </w:r>
      <w:r w:rsidRPr="00770B3C">
        <w:rPr>
          <w:rFonts w:cs="Simplified Arabic"/>
          <w:sz w:val="28"/>
          <w:szCs w:val="28"/>
          <w:rtl/>
          <w:lang w:bidi="ar-DZ"/>
        </w:rPr>
        <w:t xml:space="preserve"> 1984</w:t>
      </w:r>
      <w:r>
        <w:rPr>
          <w:rFonts w:cs="Simplified Arabic" w:hint="cs"/>
          <w:sz w:val="28"/>
          <w:szCs w:val="28"/>
          <w:rtl/>
          <w:lang w:bidi="ar-DZ"/>
        </w:rPr>
        <w:t>، و(</w:t>
      </w:r>
      <w:r w:rsidRPr="00770B3C">
        <w:rPr>
          <w:rFonts w:cs="Simplified Arabic"/>
          <w:sz w:val="28"/>
          <w:szCs w:val="28"/>
          <w:rtl/>
          <w:lang w:bidi="ar-DZ"/>
        </w:rPr>
        <w:t>مصطلحات سلاح المشاة</w:t>
      </w:r>
      <w:r>
        <w:rPr>
          <w:rFonts w:cs="Simplified Arabic" w:hint="cs"/>
          <w:sz w:val="28"/>
          <w:szCs w:val="28"/>
          <w:rtl/>
          <w:lang w:bidi="ar-DZ"/>
        </w:rPr>
        <w:t>) عام</w:t>
      </w:r>
      <w:r w:rsidRPr="00770B3C">
        <w:rPr>
          <w:rFonts w:cs="Simplified Arabic"/>
          <w:sz w:val="28"/>
          <w:szCs w:val="28"/>
          <w:rtl/>
          <w:lang w:bidi="ar-DZ"/>
        </w:rPr>
        <w:t xml:space="preserve"> 1984</w:t>
      </w:r>
      <w:r>
        <w:rPr>
          <w:rFonts w:cs="Simplified Arabic" w:hint="cs"/>
          <w:sz w:val="28"/>
          <w:szCs w:val="28"/>
          <w:rtl/>
          <w:lang w:bidi="ar-DZ"/>
        </w:rPr>
        <w:t>، و(</w:t>
      </w:r>
      <w:r>
        <w:rPr>
          <w:rFonts w:cs="Simplified Arabic"/>
          <w:sz w:val="28"/>
          <w:szCs w:val="28"/>
          <w:rtl/>
          <w:lang w:bidi="ar-DZ"/>
        </w:rPr>
        <w:t>مصطلحات سلاح الجو</w:t>
      </w:r>
      <w:r>
        <w:rPr>
          <w:rFonts w:cs="Simplified Arabic" w:hint="cs"/>
          <w:sz w:val="28"/>
          <w:szCs w:val="28"/>
          <w:rtl/>
          <w:lang w:bidi="ar-DZ"/>
        </w:rPr>
        <w:t>ّ) عام</w:t>
      </w:r>
      <w:r w:rsidRPr="00770B3C">
        <w:rPr>
          <w:rFonts w:cs="Simplified Arabic"/>
          <w:sz w:val="28"/>
          <w:szCs w:val="28"/>
          <w:rtl/>
          <w:lang w:bidi="ar-DZ"/>
        </w:rPr>
        <w:t xml:space="preserve"> 1984</w:t>
      </w:r>
      <w:r>
        <w:rPr>
          <w:rFonts w:cs="Simplified Arabic" w:hint="cs"/>
          <w:sz w:val="28"/>
          <w:szCs w:val="28"/>
          <w:rtl/>
          <w:lang w:bidi="ar-DZ"/>
        </w:rPr>
        <w:t>، و(</w:t>
      </w:r>
      <w:r w:rsidRPr="00770B3C">
        <w:rPr>
          <w:rFonts w:cs="Simplified Arabic"/>
          <w:sz w:val="28"/>
          <w:szCs w:val="28"/>
          <w:rtl/>
          <w:lang w:bidi="ar-DZ"/>
        </w:rPr>
        <w:t>مصطلحات سلاح المدفعي</w:t>
      </w:r>
      <w:r>
        <w:rPr>
          <w:rFonts w:cs="Simplified Arabic" w:hint="cs"/>
          <w:sz w:val="28"/>
          <w:szCs w:val="28"/>
          <w:rtl/>
          <w:lang w:bidi="ar-DZ"/>
        </w:rPr>
        <w:t>ّ</w:t>
      </w:r>
      <w:r w:rsidRPr="00770B3C">
        <w:rPr>
          <w:rFonts w:cs="Simplified Arabic"/>
          <w:sz w:val="28"/>
          <w:szCs w:val="28"/>
          <w:rtl/>
          <w:lang w:bidi="ar-DZ"/>
        </w:rPr>
        <w:t>ة</w:t>
      </w:r>
      <w:r>
        <w:rPr>
          <w:rFonts w:cs="Simplified Arabic" w:hint="cs"/>
          <w:sz w:val="28"/>
          <w:szCs w:val="28"/>
          <w:rtl/>
          <w:lang w:bidi="ar-DZ"/>
        </w:rPr>
        <w:t>) عام</w:t>
      </w:r>
      <w:r w:rsidRPr="00770B3C">
        <w:rPr>
          <w:rFonts w:cs="Simplified Arabic"/>
          <w:sz w:val="28"/>
          <w:szCs w:val="28"/>
          <w:rtl/>
          <w:lang w:bidi="ar-DZ"/>
        </w:rPr>
        <w:t xml:space="preserve"> 1986</w:t>
      </w:r>
      <w:r>
        <w:rPr>
          <w:rFonts w:cs="Simplified Arabic" w:hint="cs"/>
          <w:sz w:val="28"/>
          <w:szCs w:val="28"/>
          <w:rtl/>
          <w:lang w:bidi="ar-DZ"/>
        </w:rPr>
        <w:t>، و(</w:t>
      </w:r>
      <w:r w:rsidRPr="00770B3C">
        <w:rPr>
          <w:rFonts w:cs="Simplified Arabic"/>
          <w:sz w:val="28"/>
          <w:szCs w:val="28"/>
          <w:rtl/>
          <w:lang w:bidi="ar-DZ"/>
        </w:rPr>
        <w:t>مصطلحات سلاح الهندسة</w:t>
      </w:r>
      <w:r>
        <w:rPr>
          <w:rFonts w:cs="Simplified Arabic" w:hint="cs"/>
          <w:sz w:val="28"/>
          <w:szCs w:val="28"/>
          <w:rtl/>
          <w:lang w:bidi="ar-DZ"/>
        </w:rPr>
        <w:t>) عام</w:t>
      </w:r>
      <w:r w:rsidRPr="00770B3C">
        <w:rPr>
          <w:rFonts w:cs="Simplified Arabic"/>
          <w:sz w:val="28"/>
          <w:szCs w:val="28"/>
          <w:rtl/>
          <w:lang w:bidi="ar-DZ"/>
        </w:rPr>
        <w:t xml:space="preserve"> 1987</w:t>
      </w:r>
      <w:r>
        <w:rPr>
          <w:rFonts w:cs="Simplified Arabic" w:hint="cs"/>
          <w:sz w:val="28"/>
          <w:szCs w:val="28"/>
          <w:rtl/>
          <w:lang w:bidi="ar-DZ"/>
        </w:rPr>
        <w:t>. كما عكف المجمع الأردنيّ تحقيا لمشروع التّعريب على ترجمة العديد من الكتب العلميّة إلى اللغة العربيّة لهذا الغرض شملت (كتاب البيولوجيا) لريتشارد جولد سبي في جزئين سنة 1980، و(مقدّمة للتّكوين الجنينيّ) لستيفن أوبنهايمر سنة 1983، في خمسمئة صفحة، و(الكيمياء الحيويّة للخليّة وعلم وظائفها) لنورمان إدواردز وك. أ. هسال سنة 1986، في سبع مئة صفحة، و(</w:t>
      </w:r>
      <w:r w:rsidRPr="0075762E">
        <w:rPr>
          <w:rFonts w:cs="Simplified Arabic"/>
          <w:sz w:val="28"/>
          <w:szCs w:val="28"/>
          <w:rtl/>
          <w:lang w:bidi="ar-DZ"/>
        </w:rPr>
        <w:t>الفيزياء الكلاسيكية والحديثة</w:t>
      </w:r>
      <w:r>
        <w:rPr>
          <w:rFonts w:cs="Simplified Arabic" w:hint="cs"/>
          <w:sz w:val="28"/>
          <w:szCs w:val="28"/>
          <w:rtl/>
          <w:lang w:bidi="ar-DZ"/>
        </w:rPr>
        <w:t xml:space="preserve">) لكينيث فورد ما بيني سنتي 1981-1987 في ثلاث مجلّدات، و(حساب التفاضل والتكامل والهندسة التّحليليّة) لإيرل سووكوفسكي في جزئين، وكلّها </w:t>
      </w:r>
      <w:r w:rsidRPr="00926B40">
        <w:rPr>
          <w:rFonts w:cs="Simplified Arabic"/>
          <w:sz w:val="28"/>
          <w:szCs w:val="28"/>
          <w:rtl/>
          <w:lang w:bidi="ar-DZ"/>
        </w:rPr>
        <w:t>مذي</w:t>
      </w:r>
      <w:r>
        <w:rPr>
          <w:rFonts w:cs="Simplified Arabic" w:hint="cs"/>
          <w:sz w:val="28"/>
          <w:szCs w:val="28"/>
          <w:rtl/>
          <w:lang w:bidi="ar-DZ"/>
        </w:rPr>
        <w:t>ّ</w:t>
      </w:r>
      <w:r w:rsidRPr="00926B40">
        <w:rPr>
          <w:rFonts w:cs="Simplified Arabic"/>
          <w:sz w:val="28"/>
          <w:szCs w:val="28"/>
          <w:rtl/>
          <w:lang w:bidi="ar-DZ"/>
        </w:rPr>
        <w:t>ل</w:t>
      </w:r>
      <w:r>
        <w:rPr>
          <w:rFonts w:cs="Simplified Arabic" w:hint="cs"/>
          <w:sz w:val="28"/>
          <w:szCs w:val="28"/>
          <w:rtl/>
          <w:lang w:bidi="ar-DZ"/>
        </w:rPr>
        <w:t>ة</w:t>
      </w:r>
      <w:r w:rsidRPr="00926B40">
        <w:rPr>
          <w:rFonts w:cs="Simplified Arabic"/>
          <w:sz w:val="28"/>
          <w:szCs w:val="28"/>
          <w:rtl/>
          <w:lang w:bidi="ar-DZ"/>
        </w:rPr>
        <w:t xml:space="preserve"> بمعجم للمصطلحات العلمي</w:t>
      </w:r>
      <w:r>
        <w:rPr>
          <w:rFonts w:cs="Simplified Arabic" w:hint="cs"/>
          <w:sz w:val="28"/>
          <w:szCs w:val="28"/>
          <w:rtl/>
          <w:lang w:bidi="ar-DZ"/>
        </w:rPr>
        <w:t>ّ</w:t>
      </w:r>
      <w:r w:rsidRPr="00926B40">
        <w:rPr>
          <w:rFonts w:cs="Simplified Arabic"/>
          <w:sz w:val="28"/>
          <w:szCs w:val="28"/>
          <w:rtl/>
          <w:lang w:bidi="ar-DZ"/>
        </w:rPr>
        <w:t>ة الواردة فيه</w:t>
      </w:r>
      <w:r>
        <w:rPr>
          <w:rFonts w:cs="Simplified Arabic" w:hint="cs"/>
          <w:sz w:val="28"/>
          <w:szCs w:val="28"/>
          <w:rtl/>
          <w:lang w:bidi="ar-DZ"/>
        </w:rPr>
        <w:t>ا.</w:t>
      </w:r>
    </w:p>
    <w:p w:rsidR="00C44E28" w:rsidRPr="00646BBA" w:rsidRDefault="00C44E28" w:rsidP="00C44E28">
      <w:pPr>
        <w:bidi/>
        <w:spacing w:after="0"/>
        <w:ind w:firstLine="565"/>
        <w:jc w:val="both"/>
        <w:rPr>
          <w:rFonts w:cs="Simplified Arabic"/>
          <w:b/>
          <w:bCs/>
          <w:sz w:val="28"/>
          <w:szCs w:val="28"/>
          <w:rtl/>
          <w:lang w:bidi="ar-DZ"/>
        </w:rPr>
      </w:pPr>
      <w:r>
        <w:rPr>
          <w:rFonts w:cs="Simplified Arabic" w:hint="cs"/>
          <w:b/>
          <w:bCs/>
          <w:sz w:val="28"/>
          <w:szCs w:val="28"/>
          <w:rtl/>
          <w:lang w:bidi="ar-DZ"/>
        </w:rPr>
        <w:t>ت</w:t>
      </w:r>
      <w:r w:rsidRPr="00646BBA">
        <w:rPr>
          <w:rFonts w:cs="Simplified Arabic" w:hint="cs"/>
          <w:b/>
          <w:bCs/>
          <w:sz w:val="28"/>
          <w:szCs w:val="28"/>
          <w:rtl/>
          <w:lang w:bidi="ar-DZ"/>
        </w:rPr>
        <w:t>طبيق:</w:t>
      </w:r>
    </w:p>
    <w:p w:rsidR="00C44E28" w:rsidRDefault="00C44E28" w:rsidP="00DC7418">
      <w:pPr>
        <w:bidi/>
        <w:spacing w:after="0"/>
        <w:ind w:firstLine="565"/>
        <w:jc w:val="both"/>
        <w:rPr>
          <w:rFonts w:cs="Simplified Arabic"/>
          <w:sz w:val="28"/>
          <w:szCs w:val="28"/>
          <w:rtl/>
          <w:lang w:bidi="ar-DZ"/>
        </w:rPr>
      </w:pPr>
      <w:r>
        <w:rPr>
          <w:rFonts w:cs="Simplified Arabic" w:hint="cs"/>
          <w:sz w:val="28"/>
          <w:szCs w:val="28"/>
          <w:rtl/>
          <w:lang w:bidi="ar-DZ"/>
        </w:rPr>
        <w:t>س1- استنادا ما درسته حول</w:t>
      </w:r>
      <w:r w:rsidR="00DC7418">
        <w:rPr>
          <w:rFonts w:cs="Simplified Arabic" w:hint="cs"/>
          <w:sz w:val="28"/>
          <w:szCs w:val="28"/>
          <w:rtl/>
          <w:lang w:bidi="ar-DZ"/>
        </w:rPr>
        <w:t xml:space="preserve"> طبيعة المشكلات الأساسية التي تواجهها العربية في عصرنا الحالي، اذكر بعض المشكلات التي تواجهها العربية في تخصًّصك، مع إيجاد حلول لها من الواقع العلمي أو التعليمي للسانيات</w:t>
      </w:r>
      <w:r>
        <w:rPr>
          <w:rFonts w:cs="Simplified Arabic" w:hint="cs"/>
          <w:sz w:val="28"/>
          <w:szCs w:val="28"/>
          <w:rtl/>
          <w:lang w:bidi="ar-DZ"/>
        </w:rPr>
        <w:t>؟</w:t>
      </w:r>
    </w:p>
    <w:p w:rsidR="005658F9" w:rsidRDefault="005658F9" w:rsidP="005658F9">
      <w:pPr>
        <w:bidi/>
        <w:spacing w:after="0"/>
        <w:ind w:firstLine="565"/>
        <w:jc w:val="both"/>
        <w:rPr>
          <w:rFonts w:cs="Simplified Arabic"/>
          <w:sz w:val="28"/>
          <w:szCs w:val="28"/>
          <w:lang w:bidi="ar-DZ"/>
        </w:rPr>
      </w:pPr>
    </w:p>
    <w:p w:rsidR="005658F9" w:rsidRDefault="005658F9" w:rsidP="005658F9">
      <w:pPr>
        <w:bidi/>
        <w:spacing w:after="0"/>
        <w:ind w:firstLine="565"/>
        <w:jc w:val="both"/>
        <w:rPr>
          <w:rFonts w:ascii="Times New Roman" w:eastAsia="SimSun" w:hAnsi="Times New Roman" w:cs="Simplified Arabic"/>
          <w:bCs/>
          <w:sz w:val="28"/>
          <w:szCs w:val="28"/>
          <w:rtl/>
          <w:lang w:eastAsia="zh-CN" w:bidi="ar-DZ"/>
        </w:rPr>
      </w:pPr>
    </w:p>
    <w:p w:rsidR="005658F9" w:rsidRDefault="005658F9" w:rsidP="005658F9">
      <w:pPr>
        <w:bidi/>
        <w:spacing w:after="0"/>
        <w:ind w:firstLine="565"/>
        <w:jc w:val="both"/>
        <w:rPr>
          <w:rFonts w:ascii="Times New Roman" w:eastAsia="SimSun" w:hAnsi="Times New Roman" w:cs="Simplified Arabic"/>
          <w:bCs/>
          <w:sz w:val="28"/>
          <w:szCs w:val="28"/>
          <w:rtl/>
          <w:lang w:eastAsia="zh-CN" w:bidi="ar-DZ"/>
        </w:rPr>
      </w:pPr>
    </w:p>
    <w:p w:rsidR="005658F9" w:rsidRPr="005F78F5" w:rsidRDefault="005658F9" w:rsidP="005658F9">
      <w:pPr>
        <w:bidi/>
        <w:spacing w:after="0"/>
        <w:ind w:firstLine="565"/>
        <w:jc w:val="both"/>
        <w:rPr>
          <w:rFonts w:cs="Simplified Arabic"/>
          <w:b/>
          <w:bCs/>
          <w:sz w:val="28"/>
          <w:szCs w:val="28"/>
          <w:rtl/>
          <w:lang w:bidi="ar-DZ"/>
        </w:rPr>
      </w:pPr>
      <w:r w:rsidRPr="005F78F5">
        <w:rPr>
          <w:rFonts w:cs="Simplified Arabic" w:hint="cs"/>
          <w:b/>
          <w:bCs/>
          <w:sz w:val="28"/>
          <w:szCs w:val="28"/>
          <w:rtl/>
          <w:lang w:bidi="ar-DZ"/>
        </w:rPr>
        <w:t>المحاضرة 14: آفاق الل</w:t>
      </w:r>
      <w:r>
        <w:rPr>
          <w:rFonts w:cs="Simplified Arabic" w:hint="cs"/>
          <w:b/>
          <w:bCs/>
          <w:sz w:val="28"/>
          <w:szCs w:val="28"/>
          <w:rtl/>
          <w:lang w:bidi="ar-DZ"/>
        </w:rPr>
        <w:t>ّ</w:t>
      </w:r>
      <w:r w:rsidRPr="005F78F5">
        <w:rPr>
          <w:rFonts w:cs="Simplified Arabic" w:hint="cs"/>
          <w:b/>
          <w:bCs/>
          <w:sz w:val="28"/>
          <w:szCs w:val="28"/>
          <w:rtl/>
          <w:lang w:bidi="ar-DZ"/>
        </w:rPr>
        <w:t>سانيات العربي</w:t>
      </w:r>
      <w:r>
        <w:rPr>
          <w:rFonts w:cs="Simplified Arabic" w:hint="cs"/>
          <w:b/>
          <w:bCs/>
          <w:sz w:val="28"/>
          <w:szCs w:val="28"/>
          <w:rtl/>
          <w:lang w:bidi="ar-DZ"/>
        </w:rPr>
        <w:t>ّ</w:t>
      </w:r>
      <w:r w:rsidRPr="005F78F5">
        <w:rPr>
          <w:rFonts w:cs="Simplified Arabic" w:hint="cs"/>
          <w:b/>
          <w:bCs/>
          <w:sz w:val="28"/>
          <w:szCs w:val="28"/>
          <w:rtl/>
          <w:lang w:bidi="ar-DZ"/>
        </w:rPr>
        <w:t>ة الحديثة:</w:t>
      </w:r>
    </w:p>
    <w:p w:rsidR="005658F9" w:rsidRDefault="005658F9" w:rsidP="005658F9">
      <w:pPr>
        <w:bidi/>
        <w:spacing w:after="0"/>
        <w:ind w:firstLine="565"/>
        <w:jc w:val="both"/>
        <w:rPr>
          <w:rFonts w:cs="Simplified Arabic"/>
          <w:sz w:val="28"/>
          <w:szCs w:val="28"/>
          <w:rtl/>
          <w:lang w:bidi="ar-DZ"/>
        </w:rPr>
      </w:pPr>
      <w:r w:rsidRPr="0010313D">
        <w:rPr>
          <w:rFonts w:cs="Simplified Arabic" w:hint="cs"/>
          <w:b/>
          <w:bCs/>
          <w:sz w:val="28"/>
          <w:szCs w:val="28"/>
          <w:rtl/>
          <w:lang w:bidi="ar-DZ"/>
        </w:rPr>
        <w:t>تمهيد:</w:t>
      </w:r>
      <w:r w:rsidRPr="0010313D">
        <w:rPr>
          <w:rFonts w:cs="Simplified Arabic" w:hint="cs"/>
          <w:sz w:val="28"/>
          <w:szCs w:val="28"/>
          <w:rtl/>
          <w:lang w:bidi="ar-DZ"/>
        </w:rPr>
        <w:t xml:space="preserve"> يستلزم </w:t>
      </w:r>
      <w:r>
        <w:rPr>
          <w:rFonts w:cs="Simplified Arabic" w:hint="cs"/>
          <w:sz w:val="28"/>
          <w:szCs w:val="28"/>
          <w:rtl/>
          <w:lang w:bidi="ar-DZ"/>
        </w:rPr>
        <w:t xml:space="preserve">واقع </w:t>
      </w:r>
      <w:r w:rsidRPr="0010313D">
        <w:rPr>
          <w:rFonts w:cs="Simplified Arabic" w:hint="cs"/>
          <w:sz w:val="28"/>
          <w:szCs w:val="28"/>
          <w:rtl/>
          <w:lang w:bidi="ar-DZ"/>
        </w:rPr>
        <w:t>الل</w:t>
      </w:r>
      <w:r>
        <w:rPr>
          <w:rFonts w:cs="Simplified Arabic" w:hint="cs"/>
          <w:sz w:val="28"/>
          <w:szCs w:val="28"/>
          <w:rtl/>
          <w:lang w:bidi="ar-DZ"/>
        </w:rPr>
        <w:t>ّ</w:t>
      </w:r>
      <w:r w:rsidRPr="0010313D">
        <w:rPr>
          <w:rFonts w:cs="Simplified Arabic" w:hint="cs"/>
          <w:sz w:val="28"/>
          <w:szCs w:val="28"/>
          <w:rtl/>
          <w:lang w:bidi="ar-DZ"/>
        </w:rPr>
        <w:t>سانيات العربي</w:t>
      </w:r>
      <w:r>
        <w:rPr>
          <w:rFonts w:cs="Simplified Arabic" w:hint="cs"/>
          <w:sz w:val="28"/>
          <w:szCs w:val="28"/>
          <w:rtl/>
          <w:lang w:bidi="ar-DZ"/>
        </w:rPr>
        <w:t>ّ</w:t>
      </w:r>
      <w:r w:rsidRPr="0010313D">
        <w:rPr>
          <w:rFonts w:cs="Simplified Arabic" w:hint="cs"/>
          <w:sz w:val="28"/>
          <w:szCs w:val="28"/>
          <w:rtl/>
          <w:lang w:bidi="ar-DZ"/>
        </w:rPr>
        <w:t>ة</w:t>
      </w:r>
      <w:r>
        <w:rPr>
          <w:rFonts w:cs="Simplified Arabic" w:hint="cs"/>
          <w:sz w:val="28"/>
          <w:szCs w:val="28"/>
          <w:rtl/>
          <w:lang w:bidi="ar-DZ"/>
        </w:rPr>
        <w:t xml:space="preserve"> بعد مختلف المراحل الّتي مرّت بها،</w:t>
      </w:r>
      <w:r w:rsidRPr="0010313D">
        <w:rPr>
          <w:rFonts w:cs="Simplified Arabic" w:hint="cs"/>
          <w:sz w:val="28"/>
          <w:szCs w:val="28"/>
          <w:rtl/>
          <w:lang w:bidi="ar-DZ"/>
        </w:rPr>
        <w:t xml:space="preserve"> أن</w:t>
      </w:r>
      <w:r>
        <w:rPr>
          <w:rFonts w:cs="Simplified Arabic" w:hint="cs"/>
          <w:sz w:val="28"/>
          <w:szCs w:val="28"/>
          <w:rtl/>
          <w:lang w:bidi="ar-DZ"/>
        </w:rPr>
        <w:t>ْ</w:t>
      </w:r>
      <w:r w:rsidRPr="0010313D">
        <w:rPr>
          <w:rFonts w:cs="Simplified Arabic" w:hint="cs"/>
          <w:sz w:val="28"/>
          <w:szCs w:val="28"/>
          <w:rtl/>
          <w:lang w:bidi="ar-DZ"/>
        </w:rPr>
        <w:t xml:space="preserve"> ترسم لنفسها آفاقا </w:t>
      </w:r>
      <w:r>
        <w:rPr>
          <w:rFonts w:cs="Simplified Arabic" w:hint="cs"/>
          <w:sz w:val="28"/>
          <w:szCs w:val="28"/>
          <w:rtl/>
          <w:lang w:bidi="ar-DZ"/>
        </w:rPr>
        <w:t xml:space="preserve">جديدة، </w:t>
      </w:r>
      <w:r w:rsidRPr="0010313D">
        <w:rPr>
          <w:rFonts w:cs="Simplified Arabic" w:hint="cs"/>
          <w:sz w:val="28"/>
          <w:szCs w:val="28"/>
          <w:rtl/>
          <w:lang w:bidi="ar-DZ"/>
        </w:rPr>
        <w:t>ت</w:t>
      </w:r>
      <w:r>
        <w:rPr>
          <w:rFonts w:cs="Simplified Arabic" w:hint="cs"/>
          <w:sz w:val="28"/>
          <w:szCs w:val="28"/>
          <w:rtl/>
          <w:lang w:bidi="ar-DZ"/>
        </w:rPr>
        <w:t>ُ</w:t>
      </w:r>
      <w:r w:rsidRPr="0010313D">
        <w:rPr>
          <w:rFonts w:cs="Simplified Arabic" w:hint="cs"/>
          <w:sz w:val="28"/>
          <w:szCs w:val="28"/>
          <w:rtl/>
          <w:lang w:bidi="ar-DZ"/>
        </w:rPr>
        <w:t>س</w:t>
      </w:r>
      <w:r>
        <w:rPr>
          <w:rFonts w:cs="Simplified Arabic" w:hint="cs"/>
          <w:sz w:val="28"/>
          <w:szCs w:val="28"/>
          <w:rtl/>
          <w:lang w:bidi="ar-DZ"/>
        </w:rPr>
        <w:t>ْ</w:t>
      </w:r>
      <w:r w:rsidRPr="0010313D">
        <w:rPr>
          <w:rFonts w:cs="Simplified Arabic" w:hint="cs"/>
          <w:sz w:val="28"/>
          <w:szCs w:val="28"/>
          <w:rtl/>
          <w:lang w:bidi="ar-DZ"/>
        </w:rPr>
        <w:t>ه</w:t>
      </w:r>
      <w:r>
        <w:rPr>
          <w:rFonts w:cs="Simplified Arabic" w:hint="cs"/>
          <w:sz w:val="28"/>
          <w:szCs w:val="28"/>
          <w:rtl/>
          <w:lang w:bidi="ar-DZ"/>
        </w:rPr>
        <w:t>ِ</w:t>
      </w:r>
      <w:r w:rsidRPr="0010313D">
        <w:rPr>
          <w:rFonts w:cs="Simplified Arabic" w:hint="cs"/>
          <w:sz w:val="28"/>
          <w:szCs w:val="28"/>
          <w:rtl/>
          <w:lang w:bidi="ar-DZ"/>
        </w:rPr>
        <w:t>م من خلالها في تطوير الل</w:t>
      </w:r>
      <w:r>
        <w:rPr>
          <w:rFonts w:cs="Simplified Arabic" w:hint="cs"/>
          <w:sz w:val="28"/>
          <w:szCs w:val="28"/>
          <w:rtl/>
          <w:lang w:bidi="ar-DZ"/>
        </w:rPr>
        <w:t>ّ</w:t>
      </w:r>
      <w:r w:rsidRPr="0010313D">
        <w:rPr>
          <w:rFonts w:cs="Simplified Arabic" w:hint="cs"/>
          <w:sz w:val="28"/>
          <w:szCs w:val="28"/>
          <w:rtl/>
          <w:lang w:bidi="ar-DZ"/>
        </w:rPr>
        <w:t>غة العربي</w:t>
      </w:r>
      <w:r>
        <w:rPr>
          <w:rFonts w:cs="Simplified Arabic" w:hint="cs"/>
          <w:sz w:val="28"/>
          <w:szCs w:val="28"/>
          <w:rtl/>
          <w:lang w:bidi="ar-DZ"/>
        </w:rPr>
        <w:t>ّة خاصّة و</w:t>
      </w:r>
      <w:r w:rsidRPr="0010313D">
        <w:rPr>
          <w:rFonts w:cs="Simplified Arabic" w:hint="cs"/>
          <w:sz w:val="28"/>
          <w:szCs w:val="28"/>
          <w:rtl/>
          <w:lang w:bidi="ar-DZ"/>
        </w:rPr>
        <w:t>البحث الل</w:t>
      </w:r>
      <w:r>
        <w:rPr>
          <w:rFonts w:cs="Simplified Arabic" w:hint="cs"/>
          <w:sz w:val="28"/>
          <w:szCs w:val="28"/>
          <w:rtl/>
          <w:lang w:bidi="ar-DZ"/>
        </w:rPr>
        <w:t>ّ</w:t>
      </w:r>
      <w:r w:rsidRPr="0010313D">
        <w:rPr>
          <w:rFonts w:cs="Simplified Arabic" w:hint="cs"/>
          <w:sz w:val="28"/>
          <w:szCs w:val="28"/>
          <w:rtl/>
          <w:lang w:bidi="ar-DZ"/>
        </w:rPr>
        <w:t>ساني</w:t>
      </w:r>
      <w:r>
        <w:rPr>
          <w:rFonts w:cs="Simplified Arabic" w:hint="cs"/>
          <w:sz w:val="28"/>
          <w:szCs w:val="28"/>
          <w:rtl/>
          <w:lang w:bidi="ar-DZ"/>
        </w:rPr>
        <w:t xml:space="preserve">ّ </w:t>
      </w:r>
      <w:r w:rsidRPr="0010313D">
        <w:rPr>
          <w:rFonts w:cs="Simplified Arabic" w:hint="cs"/>
          <w:sz w:val="28"/>
          <w:szCs w:val="28"/>
          <w:rtl/>
          <w:lang w:bidi="ar-DZ"/>
        </w:rPr>
        <w:t>عام</w:t>
      </w:r>
      <w:r>
        <w:rPr>
          <w:rFonts w:cs="Simplified Arabic" w:hint="cs"/>
          <w:sz w:val="28"/>
          <w:szCs w:val="28"/>
          <w:rtl/>
          <w:lang w:bidi="ar-DZ"/>
        </w:rPr>
        <w:t>ة</w:t>
      </w:r>
      <w:r w:rsidRPr="0010313D">
        <w:rPr>
          <w:rFonts w:cs="Simplified Arabic" w:hint="cs"/>
          <w:sz w:val="28"/>
          <w:szCs w:val="28"/>
          <w:rtl/>
          <w:lang w:bidi="ar-DZ"/>
        </w:rPr>
        <w:t xml:space="preserve">، وذلك بمسايرة </w:t>
      </w:r>
      <w:r>
        <w:rPr>
          <w:rFonts w:cs="Simplified Arabic" w:hint="cs"/>
          <w:sz w:val="28"/>
          <w:szCs w:val="28"/>
          <w:rtl/>
          <w:lang w:bidi="ar-DZ"/>
        </w:rPr>
        <w:t>مختلف التّطورات الّتي شهدتها اللّسانيات عبر مراحل تاريخها،</w:t>
      </w:r>
      <w:r w:rsidRPr="0010313D">
        <w:rPr>
          <w:rFonts w:cs="Simplified Arabic" w:hint="cs"/>
          <w:sz w:val="28"/>
          <w:szCs w:val="28"/>
          <w:rtl/>
          <w:lang w:bidi="ar-DZ"/>
        </w:rPr>
        <w:t xml:space="preserve"> و</w:t>
      </w:r>
      <w:r>
        <w:rPr>
          <w:rFonts w:cs="Simplified Arabic" w:hint="cs"/>
          <w:sz w:val="28"/>
          <w:szCs w:val="28"/>
          <w:rtl/>
          <w:lang w:bidi="ar-DZ"/>
        </w:rPr>
        <w:t xml:space="preserve">تخطِّي كلَّ العقبات الّتي تقف عائقا أمام استثمار هذا العلم في الهدف الّذي أُسِّس لأجله، وهو خدمة اللّغات بغض النّظر عن الجنس الّذي تنتمي إليه هذه اللّغة أو تلك، مثلما يتّضح في الهدف الّذي رسمته اللّسانيات لنفسها في نشأتها، وهو دراسة اللّغة في ذاتها من أجل ذاتها، لا لأجل غايات أخرى تخرج عن الموضوع الحقيقي لهذا العلم، والّتي تقف عائقا أمام استثماره في تطوير اللّغة، والاستفادة منه في مختلف مجالات الحياة العلميّة والعمليّة. إنّ على اللّسانيات العربيّة اليوم أنْ تنتقل من السّؤال عن ماذا قدّمت للّسانيات من خلال التّعريف بنفسها؟ إلى السّؤال عن ماذا يمكن أنْ تضيف إلى هذا العلم من خلال جملة النّتائج الّتي يمكن أنْ تحقّقها في دراستها للّغة العربيّة؟ وهو ما يمكن الإجابة عنه من خلال الآفاق الّتي يجب أنْ تحدِّد مسار اللّسانيات العربيّة في العصر الحاضر وبعده، والّتي من جملتها ما يلي: </w:t>
      </w:r>
    </w:p>
    <w:p w:rsidR="005658F9" w:rsidRPr="00C80CC5" w:rsidRDefault="005658F9" w:rsidP="005658F9">
      <w:pPr>
        <w:bidi/>
        <w:spacing w:after="0"/>
        <w:ind w:firstLine="565"/>
        <w:jc w:val="both"/>
        <w:rPr>
          <w:rFonts w:cs="Simplified Arabic"/>
          <w:sz w:val="28"/>
          <w:szCs w:val="28"/>
          <w:rtl/>
          <w:lang w:bidi="ar-DZ"/>
        </w:rPr>
      </w:pPr>
      <w:r>
        <w:rPr>
          <w:rFonts w:cs="Simplified Arabic" w:hint="cs"/>
          <w:b/>
          <w:bCs/>
          <w:sz w:val="28"/>
          <w:szCs w:val="28"/>
          <w:rtl/>
          <w:lang w:bidi="ar-DZ"/>
        </w:rPr>
        <w:t xml:space="preserve">أوّلا- </w:t>
      </w:r>
      <w:r w:rsidRPr="00F434A2">
        <w:rPr>
          <w:rFonts w:cs="Simplified Arabic" w:hint="cs"/>
          <w:b/>
          <w:bCs/>
          <w:sz w:val="28"/>
          <w:szCs w:val="28"/>
          <w:rtl/>
          <w:lang w:bidi="ar-DZ"/>
        </w:rPr>
        <w:t>تطوير الل</w:t>
      </w:r>
      <w:r>
        <w:rPr>
          <w:rFonts w:cs="Simplified Arabic" w:hint="cs"/>
          <w:b/>
          <w:bCs/>
          <w:sz w:val="28"/>
          <w:szCs w:val="28"/>
          <w:rtl/>
          <w:lang w:bidi="ar-DZ"/>
        </w:rPr>
        <w:t>ّ</w:t>
      </w:r>
      <w:r w:rsidRPr="00F434A2">
        <w:rPr>
          <w:rFonts w:cs="Simplified Arabic" w:hint="cs"/>
          <w:b/>
          <w:bCs/>
          <w:sz w:val="28"/>
          <w:szCs w:val="28"/>
          <w:rtl/>
          <w:lang w:bidi="ar-DZ"/>
        </w:rPr>
        <w:t>غة العربي</w:t>
      </w:r>
      <w:r>
        <w:rPr>
          <w:rFonts w:cs="Simplified Arabic" w:hint="cs"/>
          <w:b/>
          <w:bCs/>
          <w:sz w:val="28"/>
          <w:szCs w:val="28"/>
          <w:rtl/>
          <w:lang w:bidi="ar-DZ"/>
        </w:rPr>
        <w:t>ّ</w:t>
      </w:r>
      <w:r w:rsidRPr="00F434A2">
        <w:rPr>
          <w:rFonts w:cs="Simplified Arabic" w:hint="cs"/>
          <w:b/>
          <w:bCs/>
          <w:sz w:val="28"/>
          <w:szCs w:val="28"/>
          <w:rtl/>
          <w:lang w:bidi="ar-DZ"/>
        </w:rPr>
        <w:t>ة:</w:t>
      </w:r>
      <w:r w:rsidRPr="00F434A2">
        <w:rPr>
          <w:rFonts w:cs="Simplified Arabic" w:hint="cs"/>
          <w:sz w:val="28"/>
          <w:szCs w:val="28"/>
          <w:rtl/>
          <w:lang w:bidi="ar-DZ"/>
        </w:rPr>
        <w:t xml:space="preserve"> إنّ حاجة ال</w:t>
      </w:r>
      <w:r>
        <w:rPr>
          <w:rFonts w:cs="Simplified Arabic" w:hint="cs"/>
          <w:sz w:val="28"/>
          <w:szCs w:val="28"/>
          <w:rtl/>
          <w:lang w:bidi="ar-DZ"/>
        </w:rPr>
        <w:t xml:space="preserve">لّغة العربيّة إلى اللّسانيات يعادل حاجة غيرها من اللّغات الطّبيعيّة إلى هذا العلم، الّذي من دونه يمكن لهذه اللّغات أنْ تندثر، أو تتأخّر عن ركب التّطوّر الحضاريّ، وتكون بذلك عرضة للانقراض بمرور الزّمن. وهنا يكون لزاما على اللّسانيات </w:t>
      </w:r>
      <w:r w:rsidRPr="00DA701D">
        <w:rPr>
          <w:rFonts w:cs="Simplified Arabic" w:hint="cs"/>
          <w:sz w:val="28"/>
          <w:szCs w:val="28"/>
          <w:rtl/>
          <w:lang w:bidi="ar-DZ"/>
        </w:rPr>
        <w:t>العربيّة أنْ تساير نتائج هذا العلم، وأ</w:t>
      </w:r>
      <w:r>
        <w:rPr>
          <w:rFonts w:cs="Simplified Arabic" w:hint="cs"/>
          <w:sz w:val="28"/>
          <w:szCs w:val="28"/>
          <w:rtl/>
          <w:lang w:bidi="ar-DZ"/>
        </w:rPr>
        <w:t>َ</w:t>
      </w:r>
      <w:r w:rsidRPr="00DA701D">
        <w:rPr>
          <w:rFonts w:cs="Simplified Arabic" w:hint="cs"/>
          <w:sz w:val="28"/>
          <w:szCs w:val="28"/>
          <w:rtl/>
          <w:lang w:bidi="ar-DZ"/>
        </w:rPr>
        <w:t>ح</w:t>
      </w:r>
      <w:r>
        <w:rPr>
          <w:rFonts w:cs="Simplified Arabic" w:hint="cs"/>
          <w:sz w:val="28"/>
          <w:szCs w:val="28"/>
          <w:rtl/>
          <w:lang w:bidi="ar-DZ"/>
        </w:rPr>
        <w:t>ْ</w:t>
      </w:r>
      <w:r w:rsidRPr="00DA701D">
        <w:rPr>
          <w:rFonts w:cs="Simplified Arabic" w:hint="cs"/>
          <w:sz w:val="28"/>
          <w:szCs w:val="28"/>
          <w:rtl/>
          <w:lang w:bidi="ar-DZ"/>
        </w:rPr>
        <w:t>د</w:t>
      </w:r>
      <w:r>
        <w:rPr>
          <w:rFonts w:cs="Simplified Arabic" w:hint="cs"/>
          <w:sz w:val="28"/>
          <w:szCs w:val="28"/>
          <w:rtl/>
          <w:lang w:bidi="ar-DZ"/>
        </w:rPr>
        <w:t>َ</w:t>
      </w:r>
      <w:r w:rsidRPr="00DA701D">
        <w:rPr>
          <w:rFonts w:cs="Simplified Arabic" w:hint="cs"/>
          <w:sz w:val="28"/>
          <w:szCs w:val="28"/>
          <w:rtl/>
          <w:lang w:bidi="ar-DZ"/>
        </w:rPr>
        <w:t>ث</w:t>
      </w:r>
      <w:r>
        <w:rPr>
          <w:rFonts w:cs="Simplified Arabic" w:hint="cs"/>
          <w:sz w:val="28"/>
          <w:szCs w:val="28"/>
          <w:rtl/>
          <w:lang w:bidi="ar-DZ"/>
        </w:rPr>
        <w:t>َ</w:t>
      </w:r>
      <w:r w:rsidRPr="00DA701D">
        <w:rPr>
          <w:rFonts w:cs="Simplified Arabic" w:hint="cs"/>
          <w:sz w:val="28"/>
          <w:szCs w:val="28"/>
          <w:rtl/>
          <w:lang w:bidi="ar-DZ"/>
        </w:rPr>
        <w:t xml:space="preserve"> التّطوّرات الّتي وصل إليها</w:t>
      </w:r>
      <w:r>
        <w:rPr>
          <w:rFonts w:cs="Simplified Arabic" w:hint="cs"/>
          <w:sz w:val="28"/>
          <w:szCs w:val="28"/>
          <w:rtl/>
          <w:lang w:bidi="ar-DZ"/>
        </w:rPr>
        <w:t>؛</w:t>
      </w:r>
      <w:r w:rsidRPr="00DA701D">
        <w:rPr>
          <w:rFonts w:cs="Simplified Arabic" w:hint="cs"/>
          <w:sz w:val="28"/>
          <w:szCs w:val="28"/>
          <w:rtl/>
          <w:lang w:bidi="ar-DZ"/>
        </w:rPr>
        <w:t xml:space="preserve"> لتستفيد منها في مجال تطوير الل</w:t>
      </w:r>
      <w:r>
        <w:rPr>
          <w:rFonts w:cs="Simplified Arabic" w:hint="cs"/>
          <w:sz w:val="28"/>
          <w:szCs w:val="28"/>
          <w:rtl/>
          <w:lang w:bidi="ar-DZ"/>
        </w:rPr>
        <w:t>ّ</w:t>
      </w:r>
      <w:r w:rsidRPr="00DA701D">
        <w:rPr>
          <w:rFonts w:cs="Simplified Arabic" w:hint="cs"/>
          <w:sz w:val="28"/>
          <w:szCs w:val="28"/>
          <w:rtl/>
          <w:lang w:bidi="ar-DZ"/>
        </w:rPr>
        <w:t>غة ا</w:t>
      </w:r>
      <w:r>
        <w:rPr>
          <w:rFonts w:cs="Simplified Arabic" w:hint="cs"/>
          <w:sz w:val="28"/>
          <w:szCs w:val="28"/>
          <w:rtl/>
          <w:lang w:bidi="ar-DZ"/>
        </w:rPr>
        <w:t xml:space="preserve">لعربيّة تنظيرا (وصف الظّواهر اللّغويّة) وتطبيقا (الحوسبة والتّعليم). ففي مجال البحث النّظريّ (وصف قواعد اللّغة العربيّة) لا بدّ للّسانيات العربيّة أنْ تنظر في النّظريّة اللّسانيّة الأكثر واقعيّة في وصف اللّغات الطبيعيّة ليتمّ تطبيقها على اللّغة العربيّة، لا البقاء في نموذج نظريّ واحد وهو نموذج النّحو العربيّ تحت مبدأ (ليس في الإمكان أبدع مما كان) معتبرين إيّاه النّموذج النّظريّ الأوحد والوحيد الصّالح لوصف قواعد اللّغة العربيّة، رغم ما يواجهُهُ هذا النّموذج من إشكالات على مستوى التّنظير (وصف الظّواهر اللّغويّة) والتّطبيق (الحوسبة </w:t>
      </w:r>
      <w:r w:rsidRPr="00C80CC5">
        <w:rPr>
          <w:rFonts w:cs="Simplified Arabic" w:hint="cs"/>
          <w:sz w:val="28"/>
          <w:szCs w:val="28"/>
          <w:rtl/>
          <w:lang w:bidi="ar-DZ"/>
        </w:rPr>
        <w:t xml:space="preserve">والتّعليم). وفي مجال البحث التّطبيقي (الحوسبة والتّعليم) لا بدّ كذلك للّسانيات العربيّة من الاعتماد على اللّسانيات في البحث عن نموذج نظريّ يتم من خلاله حل مشاكل تعليم النّحو العربيّ </w:t>
      </w:r>
    </w:p>
    <w:p w:rsidR="005658F9" w:rsidRDefault="005658F9" w:rsidP="005658F9">
      <w:pPr>
        <w:bidi/>
        <w:spacing w:after="0"/>
        <w:ind w:firstLine="565"/>
        <w:jc w:val="both"/>
        <w:rPr>
          <w:rFonts w:cs="Simplified Arabic"/>
          <w:sz w:val="28"/>
          <w:szCs w:val="28"/>
          <w:rtl/>
          <w:lang w:bidi="ar-DZ"/>
        </w:rPr>
      </w:pPr>
      <w:r>
        <w:rPr>
          <w:rFonts w:cs="Simplified Arabic" w:hint="cs"/>
          <w:b/>
          <w:bCs/>
          <w:sz w:val="28"/>
          <w:szCs w:val="28"/>
          <w:rtl/>
          <w:lang w:bidi="ar-DZ"/>
        </w:rPr>
        <w:t xml:space="preserve">ثانيا- الإسهام في تطوير </w:t>
      </w:r>
      <w:r w:rsidR="00525C42" w:rsidRPr="00525C42">
        <w:rPr>
          <w:rFonts w:cs="Simplified Arabic"/>
          <w:b/>
          <w:bCs/>
          <w:sz w:val="28"/>
          <w:szCs w:val="28"/>
          <w:rtl/>
          <w:lang w:bidi="ar-DZ"/>
        </w:rPr>
        <w:t>في تطوير اللّسانيات</w:t>
      </w:r>
      <w:r w:rsidR="00525C42">
        <w:rPr>
          <w:rFonts w:cs="Simplified Arabic" w:hint="cs"/>
          <w:b/>
          <w:bCs/>
          <w:sz w:val="28"/>
          <w:szCs w:val="28"/>
          <w:rtl/>
          <w:lang w:bidi="ar-DZ"/>
        </w:rPr>
        <w:t xml:space="preserve">/ </w:t>
      </w:r>
      <w:r>
        <w:rPr>
          <w:rFonts w:cs="Simplified Arabic" w:hint="cs"/>
          <w:b/>
          <w:bCs/>
          <w:sz w:val="28"/>
          <w:szCs w:val="28"/>
          <w:rtl/>
          <w:lang w:bidi="ar-DZ"/>
        </w:rPr>
        <w:t>البحث اللسانيّ العالميّ</w:t>
      </w:r>
      <w:r w:rsidRPr="007859E0">
        <w:rPr>
          <w:rFonts w:cs="Simplified Arabic" w:hint="cs"/>
          <w:b/>
          <w:bCs/>
          <w:sz w:val="28"/>
          <w:szCs w:val="28"/>
          <w:rtl/>
          <w:lang w:bidi="ar-DZ"/>
        </w:rPr>
        <w:t>:</w:t>
      </w:r>
      <w:r>
        <w:rPr>
          <w:rFonts w:cs="Simplified Arabic" w:hint="cs"/>
          <w:sz w:val="28"/>
          <w:szCs w:val="28"/>
          <w:rtl/>
          <w:lang w:bidi="ar-DZ"/>
        </w:rPr>
        <w:t>إنّ تدريس اللسانيات في الجامعات العربيّة يرتبط أساسا بالهدف من تدريس مختلف العلوم والمعارف الإنسانية، وهو أوّلا؛ الاستفادة من نتائج هذه العلوم في معالجة المشكلات الأساسيّة للمجتمع، وتدخل في هذا الرّياضيات، والفيزياء، والفلك، والطّبّ، والهندسة، والجغرافيا، والتّاريخ، وعلم القانون، وغيرها من العلوم الإنسانية. وثانيا؛ الإسهام في تطوير هذه العلوم، بما يمكّن الإنسان من إثبات دوره في بناء الحضارة الإنسانية. وهنا ما ينطبق على تدريس هذه العلوم في الجامعات العربيّة ينطبق على اللسانيات، كعلم يهتمّ بدراسة اللغة؛ أو كفرع من فروع العلوم الإنسانيّة، إذ الهدف الذي ينبغي أن يُوجّه إليه تدريس هذه المادّة هو الاستفادة من نتاجه في معالجة المشكلات الأساسية للغة العربيّة، كالحوسبة، والتّعليم، ومعالجة صعوبات النّحو، والترجمة، وغيرها من المشكلات الأساسية. وثانيا؛ الإسهام في تطوير هذا العلم كجزء من المسؤولية العلمية التي تضعها العلوم على عاتقنا، أو كجزء من المسؤوليّة تجاه الحضارة الإنسانيّة. أمّا ما دون ذلك فيعدّ بمثابة تضليل للمساعي وتشتيت للجهود في تدريس هذه المادّة للطلاب، أو بمثابة تضييع للوقت وتنكّر للمسؤوليّة العلميّة أمام الأجيال اللاحقة، بينما الواجب يحتّم علينا خلاف ذلك.</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وهنا تجدر الإشارة إلى بعض البحوث اللسانية التي كان لها دور في إثراء الدّرس اللساني العربيّ، والإسهام في تطوير اللسانيات بما قدّمته من حلول أو مقترحات لبعض النّظريّات اللسانيّة في سعيها نحو تحقيق بما يسمّى بالكفاية النّمطيّة، وهي كفاية تسعى مجمل النّظريات اللسانيّة إلى تحقيقها من خلال السّعي إلى بناء نموذج نظريّ لسانيّ صالح لوصف جميع اللغات الطّبيعيّة المتباينة نمطيّا (=المختلفة تركيبيّا) بما فيها إسهامات الفاسي الفهريّ في تطبيق النّموذج المتكامل لنظريّة النّحو التوليديّ على اللغة العربيّة، أو إسهامات أحمد المتوكّل في إغناء نموذج النّحو الوظيفيّ، ببعض المفاهيم اللّسانية التي أسهمت بشكل كبير في سدّ بعض الثّغرات في النّظريّة، كإضافة وظيفة (المنادى) إلى جملة الوظائف التداوليّة الخاصّة بالنّحو الوظيفيّ، والتّمييز بين (بؤرة المقابلة) و(بؤرة الجديدة)، و(بؤرة الحمل وبؤرة المُكوِّن) بالنسبة للوظيفة التداولية (البؤرة). وإضافة (ذيل التّصحيح) إلى جملة الوظائف المخصّصة (للذيل) في النحو الوظيفيّ، والتّعديل في قيود إسناد الوظائف، بالنّسبة للقيود التي وضعها سيمون ديك شرطا على قيد أحادية الإسناد بالنّسبة للوظائف الدّلاليّة والتّركيبيّة والتداوليّة، وغيرها من المصطلحات والمفاهيم الإجرائية الخاصة بتطوير نموذج النّحو الوظيفيّ.</w:t>
      </w:r>
      <w:r>
        <w:rPr>
          <w:rStyle w:val="Appelnotedebasdep"/>
          <w:rFonts w:cs="Simplified Arabic"/>
          <w:sz w:val="28"/>
          <w:szCs w:val="28"/>
          <w:rtl/>
          <w:lang w:bidi="ar-DZ"/>
        </w:rPr>
        <w:footnoteReference w:id="541"/>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أمّا ما دون ذلك فيمكن عدّه </w:t>
      </w:r>
      <w:r>
        <w:rPr>
          <w:rFonts w:cs="Simplified Arabic"/>
          <w:sz w:val="28"/>
          <w:szCs w:val="28"/>
          <w:rtl/>
          <w:lang w:bidi="ar-DZ"/>
        </w:rPr>
        <w:t>–</w:t>
      </w:r>
      <w:r>
        <w:rPr>
          <w:rFonts w:cs="Simplified Arabic" w:hint="cs"/>
          <w:sz w:val="28"/>
          <w:szCs w:val="28"/>
          <w:rtl/>
          <w:lang w:bidi="ar-DZ"/>
        </w:rPr>
        <w:t>منذ أوّل احتكاك للثقافة العربيّة باللسانيات- تطبيقا حرفيّا للسانيات أو تعريفا بأصولها النّظريّة، مع أنّ المقام هنا ليس مقام نقد ولا تقييم للمنجز من هذه الدّراسة اللسانية في العصر الحديث بالنّسبة لمختلف البحوث اللسانيّة العربيّة، وهذه ملاحظة مجمل الدارسين للسانيات العربيّة الحديثة الذي يرون ضرورة الخروج من التّطبيق الحرفيّ لمبادئ اللسانيات أو نظرياتها على اللغة العربيّة إلى الإسهام في تطوير هذا العلم، من خلال البحث في اللغة العربيّة أو غيرها من اللغات بما من شأنه أن يُعزّز نتائج اللسانيات أو يحقّق نتائج مستجدّة على مستوى هذا العلم. وهو رأي غير واحد من الدارسين أو الباحثين في اللسانيات العربيّة، فهذا مصطفى غلفان يرى "أنّ مستقبل البحث اللسانيّ العربيّ يتطلّب الدّخول في مرحلة جديدة تتجاوز التّبسيط والتّطبيق الحرفيّ على حدّ سواء. إنّ المطلوب اليوم من الكتابة اللّسانيّة العربيّة المساهمة في إغناء التّنظير اللّسانيّ العامّ؛ أي الانتقال من مرحلة الاستهلاك إلى مرحلة الإنتاج الذي يساهم في إغناء البحث اللسانيّ العالميّ وليس العربيّ فحسب".</w:t>
      </w:r>
      <w:r>
        <w:rPr>
          <w:rStyle w:val="Appelnotedebasdep"/>
          <w:rFonts w:cs="Simplified Arabic"/>
          <w:sz w:val="28"/>
          <w:szCs w:val="28"/>
          <w:rtl/>
          <w:lang w:bidi="ar-DZ"/>
        </w:rPr>
        <w:footnoteReference w:id="542"/>
      </w:r>
      <w:r>
        <w:rPr>
          <w:rFonts w:cs="Simplified Arabic" w:hint="cs"/>
          <w:sz w:val="28"/>
          <w:szCs w:val="28"/>
          <w:rtl/>
          <w:lang w:bidi="ar-DZ"/>
        </w:rPr>
        <w:t xml:space="preserve"> كما يرى أنّ مرحلة المساهمة العالميّة هاته أساسا تتطلّب "اختيارا للموضوعات الأكثر ورودا بالنّسبة للغة العربيّة، وهي الموضوعات التي تُخوِّل لنا المشاركة في تنمية البحث اللسانيّ، بإضافة الجديد للبحث في اللغة العربيّة والنّظريّة اللسانيّة العامّة على حدّ سواء."</w:t>
      </w:r>
      <w:r>
        <w:rPr>
          <w:rStyle w:val="Appelnotedebasdep"/>
          <w:rFonts w:cs="Simplified Arabic"/>
          <w:sz w:val="28"/>
          <w:szCs w:val="28"/>
          <w:rtl/>
          <w:lang w:bidi="ar-DZ"/>
        </w:rPr>
        <w:footnoteReference w:id="543"/>
      </w:r>
      <w:r>
        <w:rPr>
          <w:rFonts w:cs="Simplified Arabic" w:hint="cs"/>
          <w:sz w:val="28"/>
          <w:szCs w:val="28"/>
          <w:rtl/>
          <w:lang w:bidi="ar-DZ"/>
        </w:rPr>
        <w:t xml:space="preserve"> ويؤكّد مصطفى غلفان على هذه المرحلة الأساس، وهي مرحلة الإسهام في البحث اللساني العالميّ، لأنّها الكفيلة </w:t>
      </w:r>
      <w:r w:rsidRPr="00AF39B5">
        <w:rPr>
          <w:rFonts w:cs="Simplified Arabic" w:hint="cs"/>
          <w:sz w:val="28"/>
          <w:szCs w:val="28"/>
          <w:rtl/>
          <w:lang w:bidi="ar-DZ"/>
        </w:rPr>
        <w:t xml:space="preserve">بخلق بحث لسانيّ حقيق أن يوصف باللسانيات العربيّة، "لأنّ </w:t>
      </w:r>
      <w:r w:rsidRPr="00440100">
        <w:rPr>
          <w:rFonts w:cs="Simplified Arabic" w:hint="cs"/>
          <w:sz w:val="28"/>
          <w:szCs w:val="28"/>
          <w:rtl/>
          <w:lang w:bidi="ar-DZ"/>
        </w:rPr>
        <w:t>هذا التّوجّه الجديد في البحث اللسانيّ العربيّ، هو الإبداع الحقيقيّ الذي ينبغي أن يُعرِّف باللسانيّين العرب المعاصرين، وهو أيضا السّبيل الوحيد للتّعريف بالثّقافة العربيّة القديمة والحديثة وإعطائها المكانة الحضاريّة اللائقة بها عالميّا".</w:t>
      </w:r>
      <w:r w:rsidRPr="00440100">
        <w:rPr>
          <w:rStyle w:val="Appelnotedebasdep"/>
          <w:rFonts w:cs="Simplified Arabic"/>
          <w:sz w:val="28"/>
          <w:szCs w:val="28"/>
          <w:rtl/>
          <w:lang w:bidi="ar-DZ"/>
        </w:rPr>
        <w:footnoteReference w:id="544"/>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وهو رأي عبد القادر الفاسي الفهريّ الذي كان يرى ضرورة اهتمام البحث اللساني العربيّ بجوانب ثلاثةأساسا: حاضر اللغة العربيّة، وتاريخها، وتاريخ البحث فيها، والجانب الثالث هو ما يرى أننّا ندعوه- أحيانا بالتراث (اللغويّ/ النّحويّ/ البلاغيّ). وهذا بعد أن سار </w:t>
      </w:r>
      <w:r>
        <w:rPr>
          <w:rFonts w:cs="Simplified Arabic"/>
          <w:sz w:val="28"/>
          <w:szCs w:val="28"/>
          <w:rtl/>
          <w:lang w:bidi="ar-DZ"/>
        </w:rPr>
        <w:t>–</w:t>
      </w:r>
      <w:r>
        <w:rPr>
          <w:rFonts w:cs="Simplified Arabic" w:hint="cs"/>
          <w:sz w:val="28"/>
          <w:szCs w:val="28"/>
          <w:rtl/>
          <w:lang w:bidi="ar-DZ"/>
        </w:rPr>
        <w:t>في نظره- البحث اللساني العربي في اتّجاهين: اتّجاه أول أسماه بلسانيات الظّواهر، وهو الذي تجسد في محاولة بناء أنحاء (أو أجزاء منها) للغة العربيّة الحالية، أو للهجات العربيّة الحالية. واتّجاه ثان اهتم بدراسة التراث النّحويّ/ اللغويّ/ البلاغيّ، واقترح قراءات متعدّدة لهذا التّراث: وهذه القراءات على نوعين: قراءات تقف عند شرح المادّة العلميّة الموجود في التّراث وتنظيمها، وقراءات تحاول أن تنتقل مما هو موجود في هذا التّراث بغية عصرنته والخروج به إلى الحاضر.</w:t>
      </w:r>
      <w:r w:rsidRPr="00CE180E">
        <w:rPr>
          <w:rFonts w:ascii="Simplified Arabic" w:eastAsiaTheme="minorHAnsi" w:hAnsi="Simplified Arabic" w:cs="Simplified Arabic"/>
          <w:sz w:val="30"/>
          <w:szCs w:val="30"/>
          <w:vertAlign w:val="superscript"/>
          <w:rtl/>
          <w:lang w:eastAsia="en-US" w:bidi="ar-DZ"/>
        </w:rPr>
        <w:footnoteReference w:id="545"/>
      </w:r>
      <w:r>
        <w:rPr>
          <w:rFonts w:cs="Simplified Arabic" w:hint="cs"/>
          <w:sz w:val="28"/>
          <w:szCs w:val="28"/>
          <w:rtl/>
          <w:lang w:bidi="ar-DZ"/>
        </w:rPr>
        <w:t xml:space="preserve"> مع إشارته إلى ضرورة التّعامل بحذر مع أصحاب الاتّجاه الثّاني ممّن يتبنّون فكرة الخروج بالتّراث إلى الحاضر أو عصرنته ليكون بديلا عن نتائج اللّسانيات في العصر الحديث؛ إذ القراءات من النّوع الأوّل نفهمها على أنّها مساهمة في التّعريف بالتّراث وإحيائه وتسهيل الاطّلاع عليه. والقراءات من النّوع الثّاني نريدها مساهمة في تاريخ الفكر اللغوي القديم، علما بأن هذا العمل يكون، ضرورة، ذا أبعاد نظريّة محدودة، وأنّه لا بدّ من احتياطات منهجية على النتائج التي تصل إليها مثل هذه الأبحاث، نظرا إلى أنّ القارئ غالبا ما يُسقط ما هو محمّل به من تصوّرات، ويجد في التّراث ما لم يكن فيه في ظروفه التاريخيّة، وما لم يكن في المنظومة المعرفيّة لعصره، إذن يفسد عليه تصوّر الفكر القديم والفكر الحديث في نفس الآن.</w:t>
      </w:r>
      <w:r w:rsidRPr="00CE180E">
        <w:rPr>
          <w:rFonts w:ascii="Simplified Arabic" w:eastAsiaTheme="minorHAnsi" w:hAnsi="Simplified Arabic" w:cs="Simplified Arabic"/>
          <w:sz w:val="30"/>
          <w:szCs w:val="30"/>
          <w:vertAlign w:val="superscript"/>
          <w:rtl/>
          <w:lang w:eastAsia="en-US" w:bidi="ar-DZ"/>
        </w:rPr>
        <w:footnoteReference w:id="546"/>
      </w:r>
    </w:p>
    <w:p w:rsidR="005658F9" w:rsidRDefault="005658F9" w:rsidP="005658F9">
      <w:pPr>
        <w:bidi/>
        <w:spacing w:after="0"/>
        <w:ind w:firstLine="565"/>
        <w:jc w:val="both"/>
        <w:rPr>
          <w:rFonts w:cs="Simplified Arabic"/>
          <w:sz w:val="28"/>
          <w:szCs w:val="28"/>
          <w:rtl/>
          <w:lang w:bidi="ar-DZ"/>
        </w:rPr>
      </w:pPr>
      <w:r>
        <w:rPr>
          <w:rFonts w:cs="Simplified Arabic" w:hint="cs"/>
          <w:b/>
          <w:bCs/>
          <w:sz w:val="28"/>
          <w:szCs w:val="28"/>
          <w:rtl/>
          <w:lang w:bidi="ar-DZ"/>
        </w:rPr>
        <w:t xml:space="preserve">ثالثا- </w:t>
      </w:r>
      <w:r w:rsidRPr="007859E0">
        <w:rPr>
          <w:rFonts w:cs="Simplified Arabic" w:hint="cs"/>
          <w:b/>
          <w:bCs/>
          <w:sz w:val="28"/>
          <w:szCs w:val="28"/>
          <w:rtl/>
          <w:lang w:bidi="ar-DZ"/>
        </w:rPr>
        <w:t xml:space="preserve">تطوير تعليميّة اللسانيات في الجامعات العربيّة: </w:t>
      </w:r>
      <w:r w:rsidRPr="007859E0">
        <w:rPr>
          <w:rFonts w:cs="Simplified Arabic" w:hint="cs"/>
          <w:sz w:val="28"/>
          <w:szCs w:val="28"/>
          <w:rtl/>
          <w:lang w:bidi="ar-DZ"/>
        </w:rPr>
        <w:t xml:space="preserve">إنّ واقع اللسانيات في الوطن العربيّ يحتّم علينا اليوم أكثر من ذي قبل، </w:t>
      </w:r>
      <w:r>
        <w:rPr>
          <w:rFonts w:cs="Simplified Arabic" w:hint="cs"/>
          <w:sz w:val="28"/>
          <w:szCs w:val="28"/>
          <w:rtl/>
          <w:lang w:bidi="ar-DZ"/>
        </w:rPr>
        <w:t>أن ننظر إلى اللسانيات كفرع من العلوم الإنسانيّة، بعيدا عن تلك النظرة القاصرة والساذجة تجاه هذا العلم، وبخاصّة بعد ما "صارت اللسانيات اليوم تحتلّ صدارة العلوم الإنسانيّة لا من حيث كونها علما يتوفّر على مقوّمات وشروط المعرفة العلميّة، ولكن أيضا من حيث كونها غدت أنموذجا يحتذى به في كثير من العلوم الإنسانيّة".</w:t>
      </w:r>
      <w:r>
        <w:rPr>
          <w:rStyle w:val="Appelnotedebasdep"/>
          <w:rFonts w:cs="Simplified Arabic"/>
          <w:sz w:val="28"/>
          <w:szCs w:val="28"/>
          <w:rtl/>
          <w:lang w:bidi="ar-DZ"/>
        </w:rPr>
        <w:footnoteReference w:id="547"/>
      </w:r>
      <w:r>
        <w:rPr>
          <w:rFonts w:cs="Simplified Arabic" w:hint="cs"/>
          <w:sz w:val="28"/>
          <w:szCs w:val="28"/>
          <w:rtl/>
          <w:lang w:bidi="ar-DZ"/>
        </w:rPr>
        <w:t xml:space="preserve"> إنّ العربيّة اليوم هي أحوج من غيرها إلى الاستعانة بهذا العلم في معالجة قضاياها الراهنة، </w:t>
      </w:r>
      <w:r w:rsidRPr="00CB6837">
        <w:rPr>
          <w:rFonts w:cs="Simplified Arabic"/>
          <w:sz w:val="28"/>
          <w:szCs w:val="28"/>
          <w:rtl/>
          <w:lang w:bidi="ar-DZ"/>
        </w:rPr>
        <w:t>كالترجمة وا</w:t>
      </w:r>
      <w:r>
        <w:rPr>
          <w:rFonts w:cs="Simplified Arabic" w:hint="cs"/>
          <w:sz w:val="28"/>
          <w:szCs w:val="28"/>
          <w:rtl/>
          <w:lang w:bidi="ar-DZ"/>
        </w:rPr>
        <w:t>ل</w:t>
      </w:r>
      <w:r w:rsidRPr="00CB6837">
        <w:rPr>
          <w:rFonts w:cs="Simplified Arabic"/>
          <w:sz w:val="28"/>
          <w:szCs w:val="28"/>
          <w:rtl/>
          <w:lang w:bidi="ar-DZ"/>
        </w:rPr>
        <w:t>ت</w:t>
      </w:r>
      <w:r>
        <w:rPr>
          <w:rFonts w:cs="Simplified Arabic" w:hint="cs"/>
          <w:sz w:val="28"/>
          <w:szCs w:val="28"/>
          <w:rtl/>
          <w:lang w:bidi="ar-DZ"/>
        </w:rPr>
        <w:t>ّ</w:t>
      </w:r>
      <w:r w:rsidRPr="00CB6837">
        <w:rPr>
          <w:rFonts w:cs="Simplified Arabic"/>
          <w:sz w:val="28"/>
          <w:szCs w:val="28"/>
          <w:rtl/>
          <w:lang w:bidi="ar-DZ"/>
        </w:rPr>
        <w:t>رجمة الآلية على وجه الخصوص، والذكاء الاصطناعي، والبرمجة الآلية، وغيرها م</w:t>
      </w:r>
      <w:r>
        <w:rPr>
          <w:rFonts w:cs="Simplified Arabic" w:hint="cs"/>
          <w:sz w:val="28"/>
          <w:szCs w:val="28"/>
          <w:rtl/>
          <w:lang w:bidi="ar-DZ"/>
        </w:rPr>
        <w:t>ن أشكال المعالجة الآلية للغات في ظلّ التطوّر التكنولوجي وعصر الرّقمنة والآلة، م</w:t>
      </w:r>
      <w:r w:rsidRPr="00CB6837">
        <w:rPr>
          <w:rFonts w:cs="Simplified Arabic"/>
          <w:sz w:val="28"/>
          <w:szCs w:val="28"/>
          <w:rtl/>
          <w:lang w:bidi="ar-DZ"/>
        </w:rPr>
        <w:t>ما ي</w:t>
      </w:r>
      <w:r>
        <w:rPr>
          <w:rFonts w:cs="Simplified Arabic" w:hint="cs"/>
          <w:sz w:val="28"/>
          <w:szCs w:val="28"/>
          <w:rtl/>
          <w:lang w:bidi="ar-DZ"/>
        </w:rPr>
        <w:t>تيح للعربيّة فرص استثمار أكثر وانتشارا أكبر. إنّ عربية اليوم تحتاج منا التّركيز على سوق العمل، والنّظر إلى اللغة نظرة محايدة، بعيدا عن ذلك التّقديس الذي من شأنه أن يحّط من قيمة اللغة في سوق اللغات، وذلك بتسخير اللسانيات لخدمة هذه اللغة، بعيدا عن حظوة التراث وسطوة اللسانيات، والنّظر إليهما كمصدر للمعرفة يمكن أن ينهل منهما الباحث في هذا العلم كما يمكن أن ينهل من أي علم آخر، ما يكون أنفع للعربية وغيرها من اللغات، طالما أنّ اللسانيات وجدت لهذه الغاية، وهي خدمة اللغات البشريّة.</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وحتى تتحقّق هذه الغاية لا بدّ أوّلا من اعتماد نمط مغاير في تعليميّة هذا العلم للنّاشئة، فالجيل الذي تربّى على أنّ اللسانيات علم غربيّ، وأنّ من شأنها أن تعمل على تغريب اللغة العربيّة مثلا، وأنّ التراث حقيق بأن يُدرس هو وحده، دون غيره من العلوم المتخصّصة أو المجاورة له في الموضوع أو العلوم العصرية، ليس كفيلا بخلق نموذج يحتذى به في تدريس هذا العلم، وعليه فلا بدّ من إنشاء مراكز متخصّصة -ولتكن مخابر البحث التابعة للجامعة أو الكلية مثلا- في تدريس هذه العلوم، والنظر في نتائجها، لتقييمها باستمرار من حيث المدخلات والمخرجات.</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وثانيا؛ علينا أن نعمل على تغيير نمط التفكير في هذا العلم، من حيث هو وسيلة لدراسة اللغات إلى كونه وسيلة لحلّ المشكلات، فالعلم الذي وجد لدراسة اللغة في حدّ ذاتها، هو حقيق بأن يحل مشاكلها إن هو على مستوى التّنظير (وصف بنية اللغة) أو التّطبيق (الحوسبة والتّعليم) فعلى مستوى التنظير، وفي مجال وصف بنية اللغة بالتّحديد -وحيث يمكن للسانيات أن تقدّم لنا وصفا أكثر واقعية في تحليل بنية اللغة- يجب أن ننتقل من مقولة أنّ اللغة تنقسم إلى (اسم وفعل وحرف) كما تمّ نقله عن التراث، إلى مقولة أنّ اللغة تنقسم إلى مركّب اسميّ ومركّب وصفيّ وظرف ومركب فعلي، وأنّ الاسم والفعل باعتبارهما مركبين فهما يتكوّنان من (رأس، ومخصّص، وفضلة) وغيرها من أشكال تقريب هذا العلم للنّاشئة، "فقد يكون من المفيد منهجيّا -إلى جانب تقديم بحوث متطوّرة في بنية الجملة كما تفعل بعض الدّراسات العربيّة المتخصّصة- البدء أيضا بوضع تحليل شامل ودقيق للمقولات الأساس في اللغة العربيّة يمكّن من معرفة الأوّليات:"</w:t>
      </w:r>
      <w:r>
        <w:rPr>
          <w:rStyle w:val="Appelnotedebasdep"/>
          <w:rFonts w:cs="Simplified Arabic"/>
          <w:sz w:val="28"/>
          <w:szCs w:val="28"/>
          <w:rtl/>
          <w:lang w:bidi="ar-DZ"/>
        </w:rPr>
        <w:footnoteReference w:id="548"/>
      </w:r>
      <w:r>
        <w:rPr>
          <w:rFonts w:cs="Simplified Arabic" w:hint="cs"/>
          <w:sz w:val="28"/>
          <w:szCs w:val="28"/>
          <w:rtl/>
          <w:lang w:bidi="ar-DZ"/>
        </w:rPr>
        <w:t>.</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ما هو الاسم في اللّغة العربيّة؟ وما طبيعته الصّرفيّة والتّركيبيّة؟</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ما هي سمات المرّكب الاسميّ في علاقاته المختلفة بباقي المقولات.</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ما هي أنماط مقولة الفعل في العربيّة؟ ما بنيته الاشتقاقيّة والصّرفيّة؟</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 xml:space="preserve">- ما هي أشكاله وتوزيعاته وقيود توارده وورود؟ إلى غير ذلك من الأسئلة. </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وإلى جانب ذلك يمكن الانتقال في تدريس هذا العلم من مفهوم الإسناد في تحديد معنى الجملة، إلى مفهوم التّركيب الفعليّ، وأنّ كلّ جملة تتكوّن بالضّرورة من (فعل وفاعل) بعيدا عن أشكال التقسيمات التي اعتمدها النّحاة، وهي تقسيم الجملة إلى (اسميّة وفعليّة) والتي من شأنها أن تضلّل الطالب في فهمه لطبيعة هذا العلم.</w:t>
      </w:r>
    </w:p>
    <w:p w:rsidR="005658F9" w:rsidRDefault="005658F9" w:rsidP="005658F9">
      <w:pPr>
        <w:bidi/>
        <w:spacing w:after="0"/>
        <w:ind w:firstLine="565"/>
        <w:jc w:val="both"/>
        <w:rPr>
          <w:rFonts w:cs="Simplified Arabic"/>
          <w:sz w:val="28"/>
          <w:szCs w:val="28"/>
          <w:rtl/>
          <w:lang w:bidi="ar-DZ"/>
        </w:rPr>
      </w:pPr>
      <w:r>
        <w:rPr>
          <w:rFonts w:cs="Simplified Arabic" w:hint="cs"/>
          <w:sz w:val="28"/>
          <w:szCs w:val="28"/>
          <w:rtl/>
          <w:lang w:bidi="ar-DZ"/>
        </w:rPr>
        <w:t>إنّ هذا الوصف أو التّحليل من شأنه أن يضع الطّالب في صلب الموضوع الحقيقي لهذا العلم، كما يعرفه بأهمّ نتائجه فيما يتعلّق بتحليل بنية اللغة، أما الاعتماد على مقولات التراث في شرح مفاهيم اللسانيات، فهذا من شأنه أن يزيد الأمر تعقيدا، بل وفي كثير من الأحيان ما يلتبس على الطالب فهم طبيعة هذا العلم، نتيجة للمقارنات التي تتوارد على ذهنه أثناء عملية الشّرح، بين تحليل النحاة وتحليل اللسانيات. وهذا على مستوى التّنظير أو الوصف والتّحليلالذي غايته كشف بنية اللغة. أما على مستوى التّطبيق فيمكن لمفهوم المقولات النّحويّة أو هذه المركبات أن تزيل الكثير من إشكالات الترجمة والتّرجمة الآلية على وجه الخصوص عن طريق تعريف الحاسوب بأهم المقولات النحوية، ومختلف خصائصها التركيبية، وهذا من اختصاص علماء الحاسوب الذين من شأنهم أن يعملوا على برمجة الحاسوب آليا للتّعرف على مختلف هذه الخصائص أثناء عملية الترجمة. أما فيما يتعلّق بالتّعليم فيمكن لهذا التّحليل أن يسهم بشكل أكبر في فهم طبيعة الجملة والجمل العربية على وجه الخصوص، كما يمكن من معرفة بينة اللغات الطبيعية بشكل عام مما يساعد على تعلم اللغة الأم واللغات الأجنبيّة بشكل عامّ.</w:t>
      </w:r>
    </w:p>
    <w:p w:rsidR="00D612F5" w:rsidRPr="00646BBA" w:rsidRDefault="00D612F5" w:rsidP="00D612F5">
      <w:pPr>
        <w:bidi/>
        <w:spacing w:after="0"/>
        <w:ind w:firstLine="565"/>
        <w:jc w:val="both"/>
        <w:rPr>
          <w:rFonts w:cs="Simplified Arabic"/>
          <w:b/>
          <w:bCs/>
          <w:sz w:val="28"/>
          <w:szCs w:val="28"/>
          <w:rtl/>
          <w:lang w:bidi="ar-DZ"/>
        </w:rPr>
      </w:pPr>
      <w:r>
        <w:rPr>
          <w:rFonts w:cs="Simplified Arabic" w:hint="cs"/>
          <w:b/>
          <w:bCs/>
          <w:sz w:val="28"/>
          <w:szCs w:val="28"/>
          <w:rtl/>
          <w:lang w:bidi="ar-DZ"/>
        </w:rPr>
        <w:t>ت</w:t>
      </w:r>
      <w:r w:rsidRPr="00646BBA">
        <w:rPr>
          <w:rFonts w:cs="Simplified Arabic" w:hint="cs"/>
          <w:b/>
          <w:bCs/>
          <w:sz w:val="28"/>
          <w:szCs w:val="28"/>
          <w:rtl/>
          <w:lang w:bidi="ar-DZ"/>
        </w:rPr>
        <w:t>طبيق:</w:t>
      </w:r>
    </w:p>
    <w:p w:rsidR="00D612F5" w:rsidRDefault="00D612F5" w:rsidP="00D612F5">
      <w:pPr>
        <w:bidi/>
        <w:spacing w:after="0"/>
        <w:ind w:firstLine="565"/>
        <w:jc w:val="both"/>
        <w:rPr>
          <w:rFonts w:cs="Simplified Arabic"/>
          <w:sz w:val="28"/>
          <w:szCs w:val="28"/>
          <w:rtl/>
          <w:lang w:bidi="ar-DZ"/>
        </w:rPr>
      </w:pPr>
      <w:r>
        <w:rPr>
          <w:rFonts w:cs="Simplified Arabic" w:hint="cs"/>
          <w:sz w:val="28"/>
          <w:szCs w:val="28"/>
          <w:rtl/>
          <w:lang w:bidi="ar-DZ"/>
        </w:rPr>
        <w:t>س1- استنادا ما درسته حول آفاق اللسانيات العربيّة، حدّد بعض الآفاق التي تراها أنسب لتطوير تعليميّة اللسانيات في جامعات الوطن العربيّ؟</w:t>
      </w:r>
    </w:p>
    <w:p w:rsidR="00525C42" w:rsidRDefault="00525C42" w:rsidP="00525C42">
      <w:pPr>
        <w:bidi/>
        <w:rPr>
          <w:rFonts w:cs="Simplified Arabic"/>
          <w:sz w:val="28"/>
          <w:szCs w:val="28"/>
          <w:rtl/>
          <w:lang w:bidi="ar-DZ"/>
        </w:rPr>
      </w:pPr>
      <w:bookmarkStart w:id="1" w:name="_GoBack"/>
      <w:bookmarkEnd w:id="1"/>
    </w:p>
    <w:sectPr w:rsidR="00525C42" w:rsidSect="00072C97">
      <w:headerReference w:type="default" r:id="rId26"/>
      <w:footerReference w:type="default" r:id="rId27"/>
      <w:footnotePr>
        <w:numRestart w:val="eachPage"/>
      </w:footnotePr>
      <w:pgSz w:w="11906" w:h="16838"/>
      <w:pgMar w:top="1418" w:right="1418" w:bottom="1418" w:left="1276"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47D6" w:rsidRDefault="001147D6" w:rsidP="00274B95">
      <w:pPr>
        <w:spacing w:after="0" w:line="240" w:lineRule="auto"/>
      </w:pPr>
      <w:r>
        <w:separator/>
      </w:r>
    </w:p>
  </w:endnote>
  <w:endnote w:type="continuationSeparator" w:id="1">
    <w:p w:rsidR="001147D6" w:rsidRDefault="001147D6" w:rsidP="00274B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ypesetting">
    <w:panose1 w:val="03020402040406030203"/>
    <w:charset w:val="00"/>
    <w:family w:val="script"/>
    <w:pitch w:val="variable"/>
    <w:sig w:usb0="A000206F" w:usb1="C0000000" w:usb2="00000008" w:usb3="00000000" w:csb0="000000D3"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Adobe نسخ Medium">
    <w:altName w:val="Arial"/>
    <w:panose1 w:val="00000000000000000000"/>
    <w:charset w:val="00"/>
    <w:family w:val="modern"/>
    <w:notTrueType/>
    <w:pitch w:val="variable"/>
    <w:sig w:usb0="00000000" w:usb1="00000000" w:usb2="00000000" w:usb3="00000000" w:csb0="00000041" w:csb1="00000000"/>
  </w:font>
  <w:font w:name="QCF_BSML">
    <w:altName w:val="Times New Roman"/>
    <w:charset w:val="00"/>
    <w:family w:val="auto"/>
    <w:pitch w:val="variable"/>
    <w:sig w:usb0="00000000" w:usb1="90000000" w:usb2="00000008" w:usb3="00000000" w:csb0="80000041" w:csb1="00000000"/>
  </w:font>
  <w:font w:name="QCF_P535">
    <w:altName w:val="Times New Roman"/>
    <w:charset w:val="00"/>
    <w:family w:val="auto"/>
    <w:pitch w:val="variable"/>
    <w:sig w:usb0="00000000" w:usb1="90000000" w:usb2="00000008" w:usb3="00000000" w:csb0="80000041" w:csb1="00000000"/>
  </w:font>
  <w:font w:name="QCF_P448">
    <w:altName w:val="Times New Roman"/>
    <w:charset w:val="00"/>
    <w:family w:val="auto"/>
    <w:pitch w:val="variable"/>
    <w:sig w:usb0="00000000" w:usb1="90000000" w:usb2="00000008" w:usb3="00000000" w:csb0="80000041" w:csb1="00000000"/>
  </w:font>
  <w:font w:name="QCF_P176">
    <w:altName w:val="Times New Roman"/>
    <w:charset w:val="00"/>
    <w:family w:val="auto"/>
    <w:pitch w:val="variable"/>
    <w:sig w:usb0="00000000" w:usb1="90000000" w:usb2="00000008" w:usb3="00000000" w:csb0="8000004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761A" w:rsidRPr="00FE45A7" w:rsidRDefault="0012761A" w:rsidP="004B576B">
    <w:pPr>
      <w:pStyle w:val="Pieddepage"/>
      <w:jc w:val="center"/>
      <w:rPr>
        <w:rFonts w:cs="Simplified Arabic"/>
        <w:sz w:val="28"/>
        <w:szCs w:val="2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3986258"/>
      <w:docPartObj>
        <w:docPartGallery w:val="Page Numbers (Bottom of Page)"/>
        <w:docPartUnique/>
      </w:docPartObj>
    </w:sdtPr>
    <w:sdtEndPr>
      <w:rPr>
        <w:rFonts w:cs="Simplified Arabic"/>
        <w:sz w:val="28"/>
        <w:szCs w:val="28"/>
      </w:rPr>
    </w:sdtEndPr>
    <w:sdtContent>
      <w:p w:rsidR="004B576B" w:rsidRPr="00FE45A7" w:rsidRDefault="00F52A46" w:rsidP="00FE45A7">
        <w:pPr>
          <w:pStyle w:val="Pieddepage"/>
          <w:jc w:val="center"/>
          <w:rPr>
            <w:rFonts w:cs="Simplified Arabic"/>
            <w:sz w:val="28"/>
            <w:szCs w:val="28"/>
          </w:rPr>
        </w:pPr>
        <w:r w:rsidRPr="00FE45A7">
          <w:rPr>
            <w:rFonts w:cs="Simplified Arabic"/>
            <w:sz w:val="28"/>
            <w:szCs w:val="28"/>
          </w:rPr>
          <w:fldChar w:fldCharType="begin"/>
        </w:r>
        <w:r w:rsidR="004B576B" w:rsidRPr="00FE45A7">
          <w:rPr>
            <w:rFonts w:cs="Simplified Arabic"/>
            <w:sz w:val="28"/>
            <w:szCs w:val="28"/>
          </w:rPr>
          <w:instrText>PAGE   \* MERGEFORMAT</w:instrText>
        </w:r>
        <w:r w:rsidRPr="00FE45A7">
          <w:rPr>
            <w:rFonts w:cs="Simplified Arabic"/>
            <w:sz w:val="28"/>
            <w:szCs w:val="28"/>
          </w:rPr>
          <w:fldChar w:fldCharType="separate"/>
        </w:r>
        <w:r w:rsidR="00831A4E" w:rsidRPr="00831A4E">
          <w:rPr>
            <w:rFonts w:cs="Simplified Arabic"/>
            <w:noProof/>
            <w:sz w:val="28"/>
            <w:szCs w:val="28"/>
            <w:lang w:val="fr-FR"/>
          </w:rPr>
          <w:t>102</w:t>
        </w:r>
        <w:r w:rsidRPr="00FE45A7">
          <w:rPr>
            <w:rFonts w:cs="Simplified Arabic"/>
            <w:sz w:val="28"/>
            <w:szCs w:val="28"/>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47D6" w:rsidRDefault="001147D6" w:rsidP="006E5932">
      <w:pPr>
        <w:bidi/>
        <w:spacing w:after="0" w:line="240" w:lineRule="auto"/>
      </w:pPr>
      <w:r>
        <w:separator/>
      </w:r>
    </w:p>
  </w:footnote>
  <w:footnote w:type="continuationSeparator" w:id="1">
    <w:p w:rsidR="001147D6" w:rsidRDefault="001147D6" w:rsidP="00274B95">
      <w:pPr>
        <w:spacing w:after="0" w:line="240" w:lineRule="auto"/>
      </w:pPr>
      <w:r>
        <w:continuationSeparator/>
      </w:r>
    </w:p>
  </w:footnote>
  <w:footnote w:id="2">
    <w:p w:rsidR="0012761A" w:rsidRPr="001B360E" w:rsidRDefault="0012761A" w:rsidP="00B278DA">
      <w:pPr>
        <w:pStyle w:val="Notedebasdepage"/>
        <w:bidi/>
        <w:jc w:val="both"/>
        <w:rPr>
          <w:rFonts w:cs="Simplified Arabic"/>
          <w:b/>
          <w:bCs/>
          <w:sz w:val="24"/>
          <w:szCs w:val="24"/>
          <w:rtl/>
        </w:rPr>
      </w:pPr>
      <w:r w:rsidRPr="00B278DA">
        <w:rPr>
          <w:rStyle w:val="Appelnotedebasdep"/>
          <w:rFonts w:cs="Simplified Arabic"/>
          <w:sz w:val="24"/>
          <w:szCs w:val="24"/>
        </w:rPr>
        <w:sym w:font="Symbol" w:char="F02A"/>
      </w:r>
      <w:r w:rsidRPr="00B278DA">
        <w:rPr>
          <w:rFonts w:cs="Simplified Arabic" w:hint="cs"/>
          <w:sz w:val="24"/>
          <w:szCs w:val="24"/>
          <w:rtl/>
          <w:lang w:bidi="ar-DZ"/>
        </w:rPr>
        <w:t xml:space="preserve"> النّحاة</w:t>
      </w:r>
      <w:r w:rsidRPr="001B360E">
        <w:rPr>
          <w:rFonts w:cs="Simplified Arabic" w:hint="cs"/>
          <w:sz w:val="24"/>
          <w:szCs w:val="24"/>
          <w:rtl/>
          <w:lang w:bidi="ar-DZ"/>
        </w:rPr>
        <w:t xml:space="preserve">: (ج) نحويّ: وقد </w:t>
      </w:r>
      <w:r w:rsidRPr="001B360E">
        <w:rPr>
          <w:rFonts w:cs="Simplified Arabic" w:hint="cs"/>
          <w:sz w:val="24"/>
          <w:szCs w:val="24"/>
          <w:rtl/>
        </w:rPr>
        <w:t xml:space="preserve">أُطلِق مصطلح النّحويّ في مقابل مصطلح اللّغويّ في الدّراسات اللّغويّة العربيّة على كلّ مشتغل بدارسة بنية اللّغة إفرادا (الصرف) أو تركيبا (النّحو) في حين أُطلِق مصطلح اللّغويّ على كلّ مشتغل باللّغة جمعا وتصنيفا وتأليفا، وهما في هذا يشبهان إلى حدّ كبير عمل الفقيه والمحدّث </w:t>
      </w:r>
      <w:r w:rsidRPr="001B360E">
        <w:rPr>
          <w:rFonts w:cs="Simplified Arabic" w:hint="cs"/>
          <w:sz w:val="24"/>
          <w:szCs w:val="24"/>
          <w:rtl/>
          <w:lang w:bidi="ar-DZ"/>
        </w:rPr>
        <w:t>"وقد ميّز عبد اللّطيف البغداديّ اللّغويَّ من النّحويِّ بقوله: اعلم أنّ اللّغويّ شأنه أن ينقل ما نطقت به العرب ولا يتعدّاه، وأمّا النّحويّ فشأنه أن يتصرّف فيما نقله اللغوي ويقيس عليه، ومثالهما المحدّث والفقيه، فشأن المحدّث نَقْل الحديث برمته، ثم إنّ الفقيه يتلقاه ويتصرّف فيه ويبسط فيه علله، ويقيس عليه الأمثال والأشباه. وهذا التّمييز أيضا، يؤكّد أن عمل اللّغويّ، كان مقصورا على جمع الألفاظ اللغوية كما يروي المحدّثون نصوص الحديث." ينظر: عبده الرّاجحي، فقه اللّغة في الكتب العربيّة، دط. بيروت: 1972، دار النّهضة العربيّة، ص37.</w:t>
      </w:r>
    </w:p>
    <w:p w:rsidR="0012761A" w:rsidRPr="00B278DA" w:rsidRDefault="0012761A" w:rsidP="00B278DA">
      <w:pPr>
        <w:pStyle w:val="Notedebasdepage"/>
        <w:bidi/>
        <w:ind w:firstLine="565"/>
        <w:jc w:val="both"/>
        <w:rPr>
          <w:rFonts w:cs="Simplified Arabic"/>
          <w:sz w:val="24"/>
          <w:szCs w:val="24"/>
          <w:rtl/>
          <w:lang w:bidi="ar-DZ"/>
        </w:rPr>
      </w:pPr>
      <w:r w:rsidRPr="001B360E">
        <w:rPr>
          <w:rFonts w:cs="Simplified Arabic" w:hint="cs"/>
          <w:sz w:val="24"/>
          <w:szCs w:val="24"/>
          <w:rtl/>
          <w:lang w:bidi="ar-DZ"/>
        </w:rPr>
        <w:t>و</w:t>
      </w:r>
      <w:r w:rsidRPr="001B360E">
        <w:rPr>
          <w:rFonts w:cs="Simplified Arabic" w:hint="eastAsia"/>
          <w:sz w:val="24"/>
          <w:szCs w:val="24"/>
          <w:rtl/>
          <w:lang w:bidi="ar-DZ"/>
        </w:rPr>
        <w:t>قدو</w:t>
      </w:r>
      <w:r w:rsidRPr="001B360E">
        <w:rPr>
          <w:rFonts w:cs="Simplified Arabic" w:hint="cs"/>
          <w:sz w:val="24"/>
          <w:szCs w:val="24"/>
          <w:rtl/>
          <w:lang w:bidi="ar-DZ"/>
        </w:rPr>
        <w:t>َ</w:t>
      </w:r>
      <w:r w:rsidRPr="001B360E">
        <w:rPr>
          <w:rFonts w:cs="Simplified Arabic" w:hint="eastAsia"/>
          <w:sz w:val="24"/>
          <w:szCs w:val="24"/>
          <w:rtl/>
          <w:lang w:bidi="ar-DZ"/>
        </w:rPr>
        <w:t>ص</w:t>
      </w:r>
      <w:r w:rsidRPr="001B360E">
        <w:rPr>
          <w:rFonts w:cs="Simplified Arabic" w:hint="cs"/>
          <w:sz w:val="24"/>
          <w:szCs w:val="24"/>
          <w:rtl/>
          <w:lang w:bidi="ar-DZ"/>
        </w:rPr>
        <w:t>َ</w:t>
      </w:r>
      <w:r w:rsidRPr="001B360E">
        <w:rPr>
          <w:rFonts w:cs="Simplified Arabic" w:hint="eastAsia"/>
          <w:sz w:val="24"/>
          <w:szCs w:val="24"/>
          <w:rtl/>
          <w:lang w:bidi="ar-DZ"/>
        </w:rPr>
        <w:t>ف</w:t>
      </w:r>
      <w:r w:rsidRPr="001B360E">
        <w:rPr>
          <w:rFonts w:cs="Simplified Arabic" w:hint="cs"/>
          <w:sz w:val="24"/>
          <w:szCs w:val="24"/>
          <w:rtl/>
          <w:lang w:bidi="ar-DZ"/>
        </w:rPr>
        <w:t>َ</w:t>
      </w:r>
      <w:r w:rsidRPr="001B360E">
        <w:rPr>
          <w:rFonts w:cs="Simplified Arabic" w:hint="eastAsia"/>
          <w:sz w:val="24"/>
          <w:szCs w:val="24"/>
          <w:rtl/>
          <w:lang w:bidi="ar-DZ"/>
        </w:rPr>
        <w:t>أبوالطيباللغوي</w:t>
      </w:r>
      <w:r w:rsidRPr="001B360E">
        <w:rPr>
          <w:rFonts w:cs="Simplified Arabic" w:hint="cs"/>
          <w:sz w:val="24"/>
          <w:szCs w:val="24"/>
          <w:rtl/>
          <w:lang w:bidi="ar-DZ"/>
        </w:rPr>
        <w:t>(</w:t>
      </w:r>
      <w:r w:rsidRPr="001B360E">
        <w:rPr>
          <w:rFonts w:cs="Simplified Arabic"/>
          <w:sz w:val="24"/>
          <w:szCs w:val="24"/>
          <w:rtl/>
          <w:lang w:bidi="ar-DZ"/>
        </w:rPr>
        <w:t>351</w:t>
      </w:r>
      <w:r w:rsidRPr="001B360E">
        <w:rPr>
          <w:rFonts w:cs="Simplified Arabic" w:hint="eastAsia"/>
          <w:sz w:val="24"/>
          <w:szCs w:val="24"/>
          <w:rtl/>
          <w:lang w:bidi="ar-DZ"/>
        </w:rPr>
        <w:t>هـ</w:t>
      </w:r>
      <w:r w:rsidRPr="001B360E">
        <w:rPr>
          <w:rFonts w:cs="Simplified Arabic" w:hint="cs"/>
          <w:sz w:val="24"/>
          <w:szCs w:val="24"/>
          <w:rtl/>
          <w:lang w:bidi="ar-DZ"/>
        </w:rPr>
        <w:t>)</w:t>
      </w:r>
      <w:r w:rsidRPr="001B360E">
        <w:rPr>
          <w:rFonts w:cs="Simplified Arabic" w:hint="eastAsia"/>
          <w:sz w:val="24"/>
          <w:szCs w:val="24"/>
          <w:rtl/>
          <w:lang w:bidi="ar-DZ"/>
        </w:rPr>
        <w:t>أبازيد</w:t>
      </w:r>
      <w:r w:rsidRPr="001B360E">
        <w:rPr>
          <w:rFonts w:cs="Simplified Arabic" w:hint="cs"/>
          <w:sz w:val="24"/>
          <w:szCs w:val="24"/>
          <w:rtl/>
          <w:lang w:bidi="ar-DZ"/>
        </w:rPr>
        <w:t>و</w:t>
      </w:r>
      <w:r w:rsidRPr="001B360E">
        <w:rPr>
          <w:rFonts w:cs="Simplified Arabic" w:hint="eastAsia"/>
          <w:sz w:val="24"/>
          <w:szCs w:val="24"/>
          <w:rtl/>
          <w:lang w:bidi="ar-DZ"/>
        </w:rPr>
        <w:t>الأصمعيوأباعبيدة</w:t>
      </w:r>
      <w:r w:rsidRPr="001B360E">
        <w:rPr>
          <w:rFonts w:cs="Simplified Arabic"/>
          <w:sz w:val="24"/>
          <w:szCs w:val="24"/>
          <w:rtl/>
          <w:lang w:bidi="ar-DZ"/>
        </w:rPr>
        <w:t xml:space="preserve">. </w:t>
      </w:r>
      <w:r w:rsidRPr="001B360E">
        <w:rPr>
          <w:rFonts w:cs="Simplified Arabic" w:hint="eastAsia"/>
          <w:sz w:val="24"/>
          <w:szCs w:val="24"/>
          <w:rtl/>
          <w:lang w:bidi="ar-DZ"/>
        </w:rPr>
        <w:t>وقارنهممنجانبمعرفتهمباللغة</w:t>
      </w:r>
      <w:r w:rsidRPr="001B360E">
        <w:rPr>
          <w:rFonts w:cs="Simplified Arabic"/>
          <w:sz w:val="24"/>
          <w:szCs w:val="24"/>
          <w:rtl/>
          <w:lang w:bidi="ar-DZ"/>
        </w:rPr>
        <w:t xml:space="preserve">. </w:t>
      </w:r>
      <w:r w:rsidRPr="001B360E">
        <w:rPr>
          <w:rFonts w:cs="Simplified Arabic" w:hint="cs"/>
          <w:sz w:val="24"/>
          <w:szCs w:val="24"/>
          <w:rtl/>
          <w:lang w:bidi="ar-DZ"/>
        </w:rPr>
        <w:t xml:space="preserve">قائلا: </w:t>
      </w:r>
      <w:r w:rsidRPr="001B360E">
        <w:rPr>
          <w:rFonts w:cs="Simplified Arabic" w:hint="eastAsia"/>
          <w:sz w:val="24"/>
          <w:szCs w:val="24"/>
          <w:rtl/>
          <w:lang w:bidi="ar-DZ"/>
        </w:rPr>
        <w:t>كانأبوزيدأحفظالناسللغة،وكانالأصمعييجيبفيثلثاللغة،وكانأبوعبيدةيجيبفينصفها،وكانأبومالكيجيبفيهاكلها</w:t>
      </w:r>
      <w:r w:rsidRPr="001B360E">
        <w:rPr>
          <w:rFonts w:cs="Simplified Arabic"/>
          <w:sz w:val="24"/>
          <w:szCs w:val="24"/>
          <w:rtl/>
          <w:lang w:bidi="ar-DZ"/>
        </w:rPr>
        <w:t xml:space="preserve">. </w:t>
      </w:r>
      <w:r w:rsidRPr="001B360E">
        <w:rPr>
          <w:rFonts w:cs="Simplified Arabic" w:hint="eastAsia"/>
          <w:sz w:val="24"/>
          <w:szCs w:val="24"/>
          <w:rtl/>
          <w:lang w:bidi="ar-DZ"/>
        </w:rPr>
        <w:t>والمقصودهنابكلمةاللغةمجموعالمفرداتومعرفةدلالاتها</w:t>
      </w:r>
      <w:r w:rsidRPr="001B360E">
        <w:rPr>
          <w:rFonts w:cs="Simplified Arabic"/>
          <w:sz w:val="24"/>
          <w:szCs w:val="24"/>
          <w:rtl/>
          <w:lang w:bidi="ar-DZ"/>
        </w:rPr>
        <w:t xml:space="preserve">. </w:t>
      </w:r>
      <w:r w:rsidRPr="001B360E">
        <w:rPr>
          <w:rFonts w:cs="Simplified Arabic" w:hint="eastAsia"/>
          <w:sz w:val="24"/>
          <w:szCs w:val="24"/>
          <w:rtl/>
          <w:lang w:bidi="ar-DZ"/>
        </w:rPr>
        <w:t>وبهذاالمعنىكانتكتبالطبقاتتميزبينالمشتغلينبالنحوأوالعربيةمنجانبوالمشتغلينبالل</w:t>
      </w:r>
      <w:r w:rsidRPr="001B360E">
        <w:rPr>
          <w:rFonts w:cs="Simplified Arabic" w:hint="cs"/>
          <w:sz w:val="24"/>
          <w:szCs w:val="24"/>
          <w:rtl/>
          <w:lang w:bidi="ar-DZ"/>
        </w:rPr>
        <w:t>ّ</w:t>
      </w:r>
      <w:r w:rsidRPr="001B360E">
        <w:rPr>
          <w:rFonts w:cs="Simplified Arabic" w:hint="eastAsia"/>
          <w:sz w:val="24"/>
          <w:szCs w:val="24"/>
          <w:rtl/>
          <w:lang w:bidi="ar-DZ"/>
        </w:rPr>
        <w:t>غةمنالجانبالآخر</w:t>
      </w:r>
      <w:r w:rsidRPr="001B360E">
        <w:rPr>
          <w:rFonts w:cs="Simplified Arabic" w:hint="cs"/>
          <w:sz w:val="24"/>
          <w:szCs w:val="24"/>
          <w:rtl/>
          <w:lang w:bidi="ar-DZ"/>
        </w:rPr>
        <w:t>؛</w:t>
      </w:r>
      <w:r w:rsidRPr="001B360E">
        <w:rPr>
          <w:rFonts w:cs="Simplified Arabic" w:hint="eastAsia"/>
          <w:sz w:val="24"/>
          <w:szCs w:val="24"/>
          <w:rtl/>
          <w:lang w:bidi="ar-DZ"/>
        </w:rPr>
        <w:t>لذاع</w:t>
      </w:r>
      <w:r w:rsidRPr="001B360E">
        <w:rPr>
          <w:rFonts w:cs="Simplified Arabic" w:hint="cs"/>
          <w:sz w:val="24"/>
          <w:szCs w:val="24"/>
          <w:rtl/>
          <w:lang w:bidi="ar-DZ"/>
        </w:rPr>
        <w:t>ُ</w:t>
      </w:r>
      <w:r w:rsidRPr="001B360E">
        <w:rPr>
          <w:rFonts w:cs="Simplified Arabic" w:hint="eastAsia"/>
          <w:sz w:val="24"/>
          <w:szCs w:val="24"/>
          <w:rtl/>
          <w:lang w:bidi="ar-DZ"/>
        </w:rPr>
        <w:t>د</w:t>
      </w:r>
      <w:r w:rsidRPr="001B360E">
        <w:rPr>
          <w:rFonts w:cs="Simplified Arabic" w:hint="cs"/>
          <w:sz w:val="24"/>
          <w:szCs w:val="24"/>
          <w:rtl/>
          <w:lang w:bidi="ar-DZ"/>
        </w:rPr>
        <w:t>َّ</w:t>
      </w:r>
      <w:r w:rsidRPr="001B360E">
        <w:rPr>
          <w:rFonts w:cs="Simplified Arabic" w:hint="eastAsia"/>
          <w:sz w:val="24"/>
          <w:szCs w:val="24"/>
          <w:rtl/>
          <w:lang w:bidi="ar-DZ"/>
        </w:rPr>
        <w:t>سيبويهوالمبر</w:t>
      </w:r>
      <w:r w:rsidRPr="001B360E">
        <w:rPr>
          <w:rFonts w:cs="Simplified Arabic" w:hint="cs"/>
          <w:sz w:val="24"/>
          <w:szCs w:val="24"/>
          <w:rtl/>
          <w:lang w:bidi="ar-DZ"/>
        </w:rPr>
        <w:t>ِّ</w:t>
      </w:r>
      <w:r w:rsidRPr="001B360E">
        <w:rPr>
          <w:rFonts w:cs="Simplified Arabic" w:hint="eastAsia"/>
          <w:sz w:val="24"/>
          <w:szCs w:val="24"/>
          <w:rtl/>
          <w:lang w:bidi="ar-DZ"/>
        </w:rPr>
        <w:t>دمنالن</w:t>
      </w:r>
      <w:r w:rsidRPr="001B360E">
        <w:rPr>
          <w:rFonts w:cs="Simplified Arabic" w:hint="cs"/>
          <w:sz w:val="24"/>
          <w:szCs w:val="24"/>
          <w:rtl/>
          <w:lang w:bidi="ar-DZ"/>
        </w:rPr>
        <w:t>ّ</w:t>
      </w:r>
      <w:r w:rsidRPr="001B360E">
        <w:rPr>
          <w:rFonts w:cs="Simplified Arabic" w:hint="eastAsia"/>
          <w:sz w:val="24"/>
          <w:szCs w:val="24"/>
          <w:rtl/>
          <w:lang w:bidi="ar-DZ"/>
        </w:rPr>
        <w:t>حاة</w:t>
      </w:r>
      <w:r w:rsidRPr="001B360E">
        <w:rPr>
          <w:rFonts w:cs="Simplified Arabic" w:hint="cs"/>
          <w:sz w:val="24"/>
          <w:szCs w:val="24"/>
          <w:rtl/>
          <w:lang w:bidi="ar-DZ"/>
        </w:rPr>
        <w:t>،</w:t>
      </w:r>
      <w:r w:rsidRPr="001B360E">
        <w:rPr>
          <w:rFonts w:cs="Simplified Arabic" w:hint="eastAsia"/>
          <w:sz w:val="24"/>
          <w:szCs w:val="24"/>
          <w:rtl/>
          <w:lang w:bidi="ar-DZ"/>
        </w:rPr>
        <w:t>بينماع</w:t>
      </w:r>
      <w:r w:rsidRPr="001B360E">
        <w:rPr>
          <w:rFonts w:cs="Simplified Arabic" w:hint="cs"/>
          <w:sz w:val="24"/>
          <w:szCs w:val="24"/>
          <w:rtl/>
          <w:lang w:bidi="ar-DZ"/>
        </w:rPr>
        <w:t>ُ</w:t>
      </w:r>
      <w:r w:rsidRPr="001B360E">
        <w:rPr>
          <w:rFonts w:cs="Simplified Arabic" w:hint="eastAsia"/>
          <w:sz w:val="24"/>
          <w:szCs w:val="24"/>
          <w:rtl/>
          <w:lang w:bidi="ar-DZ"/>
        </w:rPr>
        <w:t>د</w:t>
      </w:r>
      <w:r w:rsidRPr="001B360E">
        <w:rPr>
          <w:rFonts w:cs="Simplified Arabic" w:hint="cs"/>
          <w:sz w:val="24"/>
          <w:szCs w:val="24"/>
          <w:rtl/>
          <w:lang w:bidi="ar-DZ"/>
        </w:rPr>
        <w:t>ّ</w:t>
      </w:r>
      <w:r w:rsidRPr="001B360E">
        <w:rPr>
          <w:rFonts w:cs="Simplified Arabic" w:hint="eastAsia"/>
          <w:sz w:val="24"/>
          <w:szCs w:val="24"/>
          <w:rtl/>
          <w:lang w:bidi="ar-DZ"/>
        </w:rPr>
        <w:t>الأصمعي</w:t>
      </w:r>
      <w:r w:rsidRPr="001B360E">
        <w:rPr>
          <w:rFonts w:cs="Simplified Arabic" w:hint="cs"/>
          <w:sz w:val="24"/>
          <w:szCs w:val="24"/>
          <w:rtl/>
          <w:lang w:bidi="ar-DZ"/>
        </w:rPr>
        <w:t>ّ</w:t>
      </w:r>
      <w:r w:rsidRPr="001B360E">
        <w:rPr>
          <w:rFonts w:cs="Simplified Arabic" w:hint="eastAsia"/>
          <w:sz w:val="24"/>
          <w:szCs w:val="24"/>
          <w:rtl/>
          <w:lang w:bidi="ar-DZ"/>
        </w:rPr>
        <w:t>وأقرانهمنالل</w:t>
      </w:r>
      <w:r w:rsidRPr="001B360E">
        <w:rPr>
          <w:rFonts w:cs="Simplified Arabic" w:hint="cs"/>
          <w:sz w:val="24"/>
          <w:szCs w:val="24"/>
          <w:rtl/>
          <w:lang w:bidi="ar-DZ"/>
        </w:rPr>
        <w:t>ّ</w:t>
      </w:r>
      <w:r w:rsidRPr="001B360E">
        <w:rPr>
          <w:rFonts w:cs="Simplified Arabic" w:hint="eastAsia"/>
          <w:sz w:val="24"/>
          <w:szCs w:val="24"/>
          <w:rtl/>
          <w:lang w:bidi="ar-DZ"/>
        </w:rPr>
        <w:t>غويين</w:t>
      </w:r>
      <w:r w:rsidRPr="001B360E">
        <w:rPr>
          <w:rFonts w:cs="Simplified Arabic" w:hint="cs"/>
          <w:sz w:val="24"/>
          <w:szCs w:val="24"/>
          <w:rtl/>
          <w:lang w:bidi="ar-DZ"/>
        </w:rPr>
        <w:t xml:space="preserve">، </w:t>
      </w:r>
      <w:r w:rsidRPr="001B360E">
        <w:rPr>
          <w:rFonts w:cs="Simplified Arabic" w:hint="eastAsia"/>
          <w:sz w:val="24"/>
          <w:szCs w:val="24"/>
          <w:rtl/>
          <w:lang w:bidi="ar-DZ"/>
        </w:rPr>
        <w:t>وأصبحالل</w:t>
      </w:r>
      <w:r w:rsidRPr="001B360E">
        <w:rPr>
          <w:rFonts w:cs="Simplified Arabic" w:hint="cs"/>
          <w:sz w:val="24"/>
          <w:szCs w:val="24"/>
          <w:rtl/>
          <w:lang w:bidi="ar-DZ"/>
        </w:rPr>
        <w:t>ّ</w:t>
      </w:r>
      <w:r w:rsidRPr="001B360E">
        <w:rPr>
          <w:rFonts w:cs="Simplified Arabic" w:hint="eastAsia"/>
          <w:sz w:val="24"/>
          <w:szCs w:val="24"/>
          <w:rtl/>
          <w:lang w:bidi="ar-DZ"/>
        </w:rPr>
        <w:t>غوي</w:t>
      </w:r>
      <w:r w:rsidRPr="001B360E">
        <w:rPr>
          <w:rFonts w:cs="Simplified Arabic" w:hint="cs"/>
          <w:sz w:val="24"/>
          <w:szCs w:val="24"/>
          <w:rtl/>
          <w:lang w:bidi="ar-DZ"/>
        </w:rPr>
        <w:t>ّ</w:t>
      </w:r>
      <w:r w:rsidRPr="001B360E">
        <w:rPr>
          <w:rFonts w:cs="Simplified Arabic" w:hint="eastAsia"/>
          <w:sz w:val="24"/>
          <w:szCs w:val="24"/>
          <w:rtl/>
          <w:lang w:bidi="ar-DZ"/>
        </w:rPr>
        <w:t>هوالباحثفيالمفرداتجمعًاوتصنيفًاوتأليفًا</w:t>
      </w:r>
      <w:r w:rsidRPr="001B360E">
        <w:rPr>
          <w:rFonts w:cs="Simplified Arabic" w:hint="cs"/>
          <w:sz w:val="24"/>
          <w:szCs w:val="24"/>
          <w:rtl/>
          <w:lang w:bidi="ar-DZ"/>
        </w:rPr>
        <w:t xml:space="preserve">، </w:t>
      </w:r>
      <w:r w:rsidRPr="001B360E">
        <w:rPr>
          <w:rFonts w:cs="Simplified Arabic" w:hint="eastAsia"/>
          <w:sz w:val="24"/>
          <w:szCs w:val="24"/>
          <w:rtl/>
          <w:lang w:bidi="ar-DZ"/>
        </w:rPr>
        <w:t>فالأصمعيلغويلأنهجمع</w:t>
      </w:r>
      <w:r w:rsidRPr="001B360E">
        <w:rPr>
          <w:rFonts w:cs="Simplified Arabic" w:hint="cs"/>
          <w:sz w:val="24"/>
          <w:szCs w:val="24"/>
          <w:rtl/>
          <w:lang w:bidi="ar-DZ"/>
        </w:rPr>
        <w:t>أ</w:t>
      </w:r>
      <w:r w:rsidRPr="001B360E">
        <w:rPr>
          <w:rFonts w:cs="Simplified Arabic" w:hint="eastAsia"/>
          <w:sz w:val="24"/>
          <w:szCs w:val="24"/>
          <w:rtl/>
          <w:lang w:bidi="ar-DZ"/>
        </w:rPr>
        <w:t>لفاظالبدووسجلهافيرسائللغويةمصنفةفيموضوعاتدلالية</w:t>
      </w:r>
      <w:r w:rsidRPr="001B360E">
        <w:rPr>
          <w:rFonts w:cs="Simplified Arabic" w:hint="cs"/>
          <w:sz w:val="24"/>
          <w:szCs w:val="24"/>
          <w:rtl/>
          <w:lang w:bidi="ar-DZ"/>
        </w:rPr>
        <w:t>،</w:t>
      </w:r>
      <w:r w:rsidRPr="001B360E">
        <w:rPr>
          <w:rFonts w:cs="Simplified Arabic" w:hint="eastAsia"/>
          <w:sz w:val="24"/>
          <w:szCs w:val="24"/>
          <w:rtl/>
          <w:lang w:bidi="ar-DZ"/>
        </w:rPr>
        <w:t>والخليللغويلأنهأولمنحاولحصرالألفاظالعربيةوتسجيلهافيمعجم،وابندريدلغوي</w:t>
      </w:r>
      <w:r w:rsidRPr="001B360E">
        <w:rPr>
          <w:rFonts w:cs="Simplified Arabic" w:hint="cs"/>
          <w:sz w:val="24"/>
          <w:szCs w:val="24"/>
          <w:rtl/>
          <w:lang w:bidi="ar-DZ"/>
        </w:rPr>
        <w:t>ّ</w:t>
      </w:r>
      <w:r w:rsidRPr="001B360E">
        <w:rPr>
          <w:rFonts w:cs="Simplified Arabic" w:hint="eastAsia"/>
          <w:sz w:val="24"/>
          <w:szCs w:val="24"/>
          <w:rtl/>
          <w:lang w:bidi="ar-DZ"/>
        </w:rPr>
        <w:t>أيضالأنه</w:t>
      </w:r>
      <w:r w:rsidRPr="001B360E">
        <w:rPr>
          <w:rFonts w:cs="Simplified Arabic" w:hint="cs"/>
          <w:sz w:val="24"/>
          <w:szCs w:val="24"/>
          <w:rtl/>
          <w:lang w:bidi="ar-DZ"/>
        </w:rPr>
        <w:t>أ</w:t>
      </w:r>
      <w:r w:rsidRPr="001B360E">
        <w:rPr>
          <w:rFonts w:cs="Simplified Arabic" w:hint="eastAsia"/>
          <w:sz w:val="24"/>
          <w:szCs w:val="24"/>
          <w:rtl/>
          <w:lang w:bidi="ar-DZ"/>
        </w:rPr>
        <w:t>ل</w:t>
      </w:r>
      <w:r w:rsidRPr="001B360E">
        <w:rPr>
          <w:rFonts w:cs="Simplified Arabic" w:hint="cs"/>
          <w:sz w:val="24"/>
          <w:szCs w:val="24"/>
          <w:rtl/>
          <w:lang w:bidi="ar-DZ"/>
        </w:rPr>
        <w:t>ّ</w:t>
      </w:r>
      <w:r w:rsidRPr="001B360E">
        <w:rPr>
          <w:rFonts w:cs="Simplified Arabic" w:hint="eastAsia"/>
          <w:sz w:val="24"/>
          <w:szCs w:val="24"/>
          <w:rtl/>
          <w:lang w:bidi="ar-DZ"/>
        </w:rPr>
        <w:t>فمعجمهجمهرةاللغةوالأزهريلغوي</w:t>
      </w:r>
      <w:r w:rsidRPr="001B360E">
        <w:rPr>
          <w:rFonts w:cs="Simplified Arabic" w:hint="cs"/>
          <w:sz w:val="24"/>
          <w:szCs w:val="24"/>
          <w:rtl/>
          <w:lang w:bidi="ar-DZ"/>
        </w:rPr>
        <w:t>ّ</w:t>
      </w:r>
      <w:r w:rsidRPr="001B360E">
        <w:rPr>
          <w:rFonts w:cs="Simplified Arabic" w:hint="eastAsia"/>
          <w:sz w:val="24"/>
          <w:szCs w:val="24"/>
          <w:rtl/>
          <w:lang w:bidi="ar-DZ"/>
        </w:rPr>
        <w:t>لأن</w:t>
      </w:r>
      <w:r w:rsidRPr="001B360E">
        <w:rPr>
          <w:rFonts w:cs="Simplified Arabic" w:hint="cs"/>
          <w:sz w:val="24"/>
          <w:szCs w:val="24"/>
          <w:rtl/>
          <w:lang w:bidi="ar-DZ"/>
        </w:rPr>
        <w:t>ّ</w:t>
      </w:r>
      <w:r w:rsidRPr="001B360E">
        <w:rPr>
          <w:rFonts w:cs="Simplified Arabic" w:hint="eastAsia"/>
          <w:sz w:val="24"/>
          <w:szCs w:val="24"/>
          <w:rtl/>
          <w:lang w:bidi="ar-DZ"/>
        </w:rPr>
        <w:t>ه</w:t>
      </w:r>
      <w:r w:rsidRPr="001B360E">
        <w:rPr>
          <w:rFonts w:cs="Simplified Arabic" w:hint="cs"/>
          <w:sz w:val="24"/>
          <w:szCs w:val="24"/>
          <w:rtl/>
          <w:lang w:bidi="ar-DZ"/>
        </w:rPr>
        <w:t>أ</w:t>
      </w:r>
      <w:r w:rsidRPr="001B360E">
        <w:rPr>
          <w:rFonts w:cs="Simplified Arabic" w:hint="eastAsia"/>
          <w:sz w:val="24"/>
          <w:szCs w:val="24"/>
          <w:rtl/>
          <w:lang w:bidi="ar-DZ"/>
        </w:rPr>
        <w:t>لفمعجمهتهذيبالل</w:t>
      </w:r>
      <w:r w:rsidRPr="001B360E">
        <w:rPr>
          <w:rFonts w:cs="Simplified Arabic" w:hint="cs"/>
          <w:sz w:val="24"/>
          <w:szCs w:val="24"/>
          <w:rtl/>
          <w:lang w:bidi="ar-DZ"/>
        </w:rPr>
        <w:t>ّ</w:t>
      </w:r>
      <w:r w:rsidRPr="001B360E">
        <w:rPr>
          <w:rFonts w:cs="Simplified Arabic" w:hint="eastAsia"/>
          <w:sz w:val="24"/>
          <w:szCs w:val="24"/>
          <w:rtl/>
          <w:lang w:bidi="ar-DZ"/>
        </w:rPr>
        <w:t>غة</w:t>
      </w:r>
      <w:r w:rsidRPr="001B360E">
        <w:rPr>
          <w:rFonts w:cs="Simplified Arabic" w:hint="cs"/>
          <w:sz w:val="24"/>
          <w:szCs w:val="24"/>
          <w:rtl/>
          <w:lang w:bidi="ar-DZ"/>
        </w:rPr>
        <w:t xml:space="preserve">. ينظر: </w:t>
      </w:r>
      <w:r w:rsidRPr="001B360E">
        <w:rPr>
          <w:rFonts w:cs="Simplified Arabic" w:hint="eastAsia"/>
          <w:sz w:val="24"/>
          <w:szCs w:val="24"/>
          <w:rtl/>
          <w:lang w:bidi="ar-DZ"/>
        </w:rPr>
        <w:t>محمودفهمىحجازي،علماللّغةالعربيّة،دط</w:t>
      </w:r>
      <w:r w:rsidRPr="001B360E">
        <w:rPr>
          <w:rFonts w:cs="Simplified Arabic"/>
          <w:sz w:val="24"/>
          <w:szCs w:val="24"/>
          <w:rtl/>
          <w:lang w:bidi="ar-DZ"/>
        </w:rPr>
        <w:t xml:space="preserve">. </w:t>
      </w:r>
      <w:r w:rsidRPr="001B360E">
        <w:rPr>
          <w:rFonts w:cs="Simplified Arabic" w:hint="eastAsia"/>
          <w:sz w:val="24"/>
          <w:szCs w:val="24"/>
          <w:rtl/>
          <w:lang w:bidi="ar-DZ"/>
        </w:rPr>
        <w:t>دب</w:t>
      </w:r>
      <w:r w:rsidRPr="001B360E">
        <w:rPr>
          <w:rFonts w:cs="Simplified Arabic"/>
          <w:sz w:val="24"/>
          <w:szCs w:val="24"/>
          <w:rtl/>
          <w:lang w:bidi="ar-DZ"/>
        </w:rPr>
        <w:t xml:space="preserve">: </w:t>
      </w:r>
      <w:r w:rsidRPr="001B360E">
        <w:rPr>
          <w:rFonts w:cs="Simplified Arabic" w:hint="eastAsia"/>
          <w:sz w:val="24"/>
          <w:szCs w:val="24"/>
          <w:rtl/>
          <w:lang w:bidi="ar-DZ"/>
        </w:rPr>
        <w:t>دت،دارغريبللطباعةوالنشروالتوزيع،ص</w:t>
      </w:r>
      <w:r w:rsidRPr="001B360E">
        <w:rPr>
          <w:rFonts w:cs="Simplified Arabic"/>
          <w:sz w:val="24"/>
          <w:szCs w:val="24"/>
          <w:rtl/>
          <w:lang w:bidi="ar-DZ"/>
        </w:rPr>
        <w:t>6</w:t>
      </w:r>
      <w:r w:rsidRPr="001B360E">
        <w:rPr>
          <w:rFonts w:cs="Simplified Arabic" w:hint="cs"/>
          <w:sz w:val="24"/>
          <w:szCs w:val="24"/>
          <w:rtl/>
          <w:lang w:bidi="ar-DZ"/>
        </w:rPr>
        <w:t>5</w:t>
      </w:r>
      <w:r>
        <w:rPr>
          <w:rFonts w:cs="Simplified Arabic"/>
          <w:sz w:val="24"/>
          <w:szCs w:val="24"/>
          <w:rtl/>
          <w:lang w:bidi="ar-DZ"/>
        </w:rPr>
        <w:t>.</w:t>
      </w:r>
    </w:p>
  </w:footnote>
  <w:footnote w:id="3">
    <w:p w:rsidR="0012761A" w:rsidRPr="001B360E" w:rsidRDefault="0012761A" w:rsidP="00D104DA">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عبد الله بن أحمد الفاكهي، شرح كتاب الحدود في النحو، تح: المتولي رمضان أحمد الدميري، ط2. القاهرة: 1988، مكتبة وهبة، ص52-53.</w:t>
      </w:r>
    </w:p>
  </w:footnote>
  <w:footnote w:id="4">
    <w:p w:rsidR="0012761A" w:rsidRPr="001B360E" w:rsidRDefault="0012761A" w:rsidP="00D104DA">
      <w:pPr>
        <w:bidi/>
        <w:spacing w:after="0" w:line="240" w:lineRule="auto"/>
        <w:jc w:val="both"/>
        <w:rPr>
          <w:rFonts w:ascii="Simplified Arabic" w:hAnsi="Simplified Arabic" w:cs="Simplified Arabic"/>
          <w:sz w:val="24"/>
          <w:szCs w:val="24"/>
          <w:rtl/>
          <w:lang w:bidi="ar-DZ"/>
        </w:rPr>
      </w:pPr>
      <w:r w:rsidRPr="001B360E">
        <w:rPr>
          <w:rStyle w:val="Appelnotedebasdep"/>
          <w:rFonts w:ascii="Simplified Arabic" w:hAnsi="Simplified Arabic" w:cs="Simplified Arabic"/>
          <w:sz w:val="24"/>
          <w:szCs w:val="24"/>
          <w:lang w:bidi="ar-DZ"/>
        </w:rPr>
        <w:footnoteRef/>
      </w:r>
      <w:r w:rsidRPr="001B360E">
        <w:rPr>
          <w:rFonts w:ascii="Simplified Arabic" w:hAnsi="Simplified Arabic" w:cs="Simplified Arabic"/>
          <w:sz w:val="24"/>
          <w:szCs w:val="24"/>
          <w:rtl/>
          <w:lang w:bidi="ar-DZ"/>
        </w:rPr>
        <w:t>- نجم الدين محمد بن الحسن الرضي ال</w:t>
      </w:r>
      <w:r w:rsidRPr="001B360E">
        <w:rPr>
          <w:rFonts w:ascii="Simplified Arabic" w:hAnsi="Simplified Arabic" w:cs="Simplified Arabic" w:hint="cs"/>
          <w:sz w:val="24"/>
          <w:szCs w:val="24"/>
          <w:rtl/>
          <w:lang w:bidi="ar-DZ"/>
        </w:rPr>
        <w:t>إ</w:t>
      </w:r>
      <w:r w:rsidRPr="001B360E">
        <w:rPr>
          <w:rFonts w:ascii="Simplified Arabic" w:hAnsi="Simplified Arabic" w:cs="Simplified Arabic"/>
          <w:sz w:val="24"/>
          <w:szCs w:val="24"/>
          <w:rtl/>
          <w:lang w:bidi="ar-DZ"/>
        </w:rPr>
        <w:t>ستراباذي، شرح شافية ابن الحاجب، تح: محمد نور الحسن وآخرون، دط. بيروت: 1975، دار الكتب العلمية، ج1، ص1.</w:t>
      </w:r>
    </w:p>
  </w:footnote>
  <w:footnote w:id="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أبوالحسينأحمدبنفارسبنزكرياء</w:t>
      </w:r>
      <w:r w:rsidRPr="001B360E">
        <w:rPr>
          <w:rFonts w:cs="Simplified Arabic" w:hint="eastAsia"/>
          <w:sz w:val="24"/>
          <w:szCs w:val="24"/>
          <w:rtl/>
          <w:lang w:bidi="ar-DZ"/>
        </w:rPr>
        <w:t>،الص</w:t>
      </w:r>
      <w:r w:rsidRPr="001B360E">
        <w:rPr>
          <w:rFonts w:cs="Simplified Arabic" w:hint="cs"/>
          <w:sz w:val="24"/>
          <w:szCs w:val="24"/>
          <w:rtl/>
          <w:lang w:bidi="ar-DZ"/>
        </w:rPr>
        <w:t>ّ</w:t>
      </w:r>
      <w:r w:rsidRPr="001B360E">
        <w:rPr>
          <w:rFonts w:cs="Simplified Arabic" w:hint="eastAsia"/>
          <w:sz w:val="24"/>
          <w:szCs w:val="24"/>
          <w:rtl/>
          <w:lang w:bidi="ar-DZ"/>
        </w:rPr>
        <w:t>احبيفيفقهالل</w:t>
      </w:r>
      <w:r w:rsidRPr="001B360E">
        <w:rPr>
          <w:rFonts w:cs="Simplified Arabic" w:hint="cs"/>
          <w:sz w:val="24"/>
          <w:szCs w:val="24"/>
          <w:rtl/>
          <w:lang w:bidi="ar-DZ"/>
        </w:rPr>
        <w:t>ّ</w:t>
      </w:r>
      <w:r w:rsidRPr="001B360E">
        <w:rPr>
          <w:rFonts w:cs="Simplified Arabic" w:hint="eastAsia"/>
          <w:sz w:val="24"/>
          <w:szCs w:val="24"/>
          <w:rtl/>
          <w:lang w:bidi="ar-DZ"/>
        </w:rPr>
        <w:t>غةالعربي</w:t>
      </w:r>
      <w:r w:rsidRPr="001B360E">
        <w:rPr>
          <w:rFonts w:cs="Simplified Arabic" w:hint="cs"/>
          <w:sz w:val="24"/>
          <w:szCs w:val="24"/>
          <w:rtl/>
          <w:lang w:bidi="ar-DZ"/>
        </w:rPr>
        <w:t>ّ</w:t>
      </w:r>
      <w:r w:rsidRPr="001B360E">
        <w:rPr>
          <w:rFonts w:cs="Simplified Arabic" w:hint="eastAsia"/>
          <w:sz w:val="24"/>
          <w:szCs w:val="24"/>
          <w:rtl/>
          <w:lang w:bidi="ar-DZ"/>
        </w:rPr>
        <w:t>ةوسُنَنِالعربفيكلامها،</w:t>
      </w:r>
      <w:r w:rsidRPr="001B360E">
        <w:rPr>
          <w:rFonts w:cs="Simplified Arabic" w:hint="cs"/>
          <w:sz w:val="24"/>
          <w:szCs w:val="24"/>
          <w:rtl/>
          <w:lang w:bidi="ar-DZ"/>
        </w:rPr>
        <w:t xml:space="preserve">تح: </w:t>
      </w:r>
      <w:r w:rsidRPr="001B360E">
        <w:rPr>
          <w:rFonts w:cs="Simplified Arabic" w:hint="eastAsia"/>
          <w:sz w:val="24"/>
          <w:szCs w:val="24"/>
          <w:rtl/>
          <w:lang w:bidi="ar-DZ"/>
        </w:rPr>
        <w:t>محمدعليبيضون،ط</w:t>
      </w:r>
      <w:r w:rsidRPr="001B360E">
        <w:rPr>
          <w:rFonts w:cs="Simplified Arabic"/>
          <w:sz w:val="24"/>
          <w:szCs w:val="24"/>
          <w:rtl/>
          <w:lang w:bidi="ar-DZ"/>
        </w:rPr>
        <w:t xml:space="preserve">1. </w:t>
      </w:r>
      <w:r w:rsidRPr="001B360E">
        <w:rPr>
          <w:rFonts w:cs="Simplified Arabic" w:hint="eastAsia"/>
          <w:sz w:val="24"/>
          <w:szCs w:val="24"/>
          <w:rtl/>
          <w:lang w:bidi="ar-DZ"/>
        </w:rPr>
        <w:t>دب</w:t>
      </w:r>
      <w:r w:rsidRPr="001B360E">
        <w:rPr>
          <w:rFonts w:cs="Simplified Arabic"/>
          <w:sz w:val="24"/>
          <w:szCs w:val="24"/>
          <w:rtl/>
          <w:lang w:bidi="ar-DZ"/>
        </w:rPr>
        <w:t>: 1997</w:t>
      </w:r>
      <w:r w:rsidRPr="001B360E">
        <w:rPr>
          <w:rFonts w:cs="Simplified Arabic" w:hint="eastAsia"/>
          <w:sz w:val="24"/>
          <w:szCs w:val="24"/>
          <w:rtl/>
          <w:lang w:bidi="ar-DZ"/>
        </w:rPr>
        <w:t>،ص</w:t>
      </w:r>
      <w:r w:rsidRPr="001B360E">
        <w:rPr>
          <w:rFonts w:cs="Simplified Arabic"/>
          <w:sz w:val="24"/>
          <w:szCs w:val="24"/>
          <w:rtl/>
          <w:lang w:bidi="ar-DZ"/>
        </w:rPr>
        <w:t>35.</w:t>
      </w:r>
    </w:p>
  </w:footnote>
  <w:footnote w:id="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جلالالدّينالسيوطي،المزهرفيعلوماللغةوأنواعها،تح</w:t>
      </w:r>
      <w:r w:rsidRPr="001B360E">
        <w:rPr>
          <w:rFonts w:cs="Simplified Arabic"/>
          <w:sz w:val="24"/>
          <w:szCs w:val="24"/>
          <w:rtl/>
          <w:lang w:bidi="ar-DZ"/>
        </w:rPr>
        <w:t xml:space="preserve">: </w:t>
      </w:r>
      <w:r w:rsidRPr="001B360E">
        <w:rPr>
          <w:rFonts w:cs="Simplified Arabic" w:hint="eastAsia"/>
          <w:sz w:val="24"/>
          <w:szCs w:val="24"/>
          <w:rtl/>
          <w:lang w:bidi="ar-DZ"/>
        </w:rPr>
        <w:t>فؤادعليمنصور،ط</w:t>
      </w:r>
      <w:r w:rsidRPr="001B360E">
        <w:rPr>
          <w:rFonts w:cs="Simplified Arabic"/>
          <w:sz w:val="24"/>
          <w:szCs w:val="24"/>
          <w:rtl/>
          <w:lang w:bidi="ar-DZ"/>
        </w:rPr>
        <w:t xml:space="preserve">1. </w:t>
      </w:r>
      <w:r w:rsidRPr="001B360E">
        <w:rPr>
          <w:rFonts w:cs="Simplified Arabic" w:hint="eastAsia"/>
          <w:sz w:val="24"/>
          <w:szCs w:val="24"/>
          <w:rtl/>
          <w:lang w:bidi="ar-DZ"/>
        </w:rPr>
        <w:t>بيروت</w:t>
      </w:r>
      <w:r w:rsidRPr="001B360E">
        <w:rPr>
          <w:rFonts w:cs="Simplified Arabic"/>
          <w:sz w:val="24"/>
          <w:szCs w:val="24"/>
          <w:rtl/>
          <w:lang w:bidi="ar-DZ"/>
        </w:rPr>
        <w:t>: 1998</w:t>
      </w:r>
      <w:r w:rsidRPr="001B360E">
        <w:rPr>
          <w:rFonts w:cs="Simplified Arabic" w:hint="eastAsia"/>
          <w:sz w:val="24"/>
          <w:szCs w:val="24"/>
          <w:rtl/>
          <w:lang w:bidi="ar-DZ"/>
        </w:rPr>
        <w:t>،دارالكتبالعلمية،ج</w:t>
      </w:r>
      <w:r w:rsidRPr="001B360E">
        <w:rPr>
          <w:rFonts w:cs="Simplified Arabic"/>
          <w:sz w:val="24"/>
          <w:szCs w:val="24"/>
          <w:rtl/>
          <w:lang w:bidi="ar-DZ"/>
        </w:rPr>
        <w:t>2</w:t>
      </w:r>
      <w:r w:rsidRPr="001B360E">
        <w:rPr>
          <w:rFonts w:cs="Simplified Arabic" w:hint="eastAsia"/>
          <w:sz w:val="24"/>
          <w:szCs w:val="24"/>
          <w:rtl/>
          <w:lang w:bidi="ar-DZ"/>
        </w:rPr>
        <w:t>،ص</w:t>
      </w:r>
      <w:r w:rsidRPr="001B360E">
        <w:rPr>
          <w:rFonts w:cs="Simplified Arabic"/>
          <w:sz w:val="24"/>
          <w:szCs w:val="24"/>
          <w:rtl/>
          <w:lang w:bidi="ar-DZ"/>
        </w:rPr>
        <w:t>349.</w:t>
      </w:r>
    </w:p>
  </w:footnote>
  <w:footnote w:id="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محمودفهمىحجازي،علماللّغةالعربيّة،دط</w:t>
      </w:r>
      <w:r w:rsidRPr="001B360E">
        <w:rPr>
          <w:rFonts w:cs="Simplified Arabic"/>
          <w:sz w:val="24"/>
          <w:szCs w:val="24"/>
          <w:rtl/>
          <w:lang w:bidi="ar-DZ"/>
        </w:rPr>
        <w:t xml:space="preserve">. </w:t>
      </w:r>
      <w:r w:rsidRPr="001B360E">
        <w:rPr>
          <w:rFonts w:cs="Simplified Arabic" w:hint="eastAsia"/>
          <w:sz w:val="24"/>
          <w:szCs w:val="24"/>
          <w:rtl/>
          <w:lang w:bidi="ar-DZ"/>
        </w:rPr>
        <w:t>دب</w:t>
      </w:r>
      <w:r w:rsidRPr="001B360E">
        <w:rPr>
          <w:rFonts w:cs="Simplified Arabic"/>
          <w:sz w:val="24"/>
          <w:szCs w:val="24"/>
          <w:rtl/>
          <w:lang w:bidi="ar-DZ"/>
        </w:rPr>
        <w:t xml:space="preserve">: </w:t>
      </w:r>
      <w:r w:rsidRPr="001B360E">
        <w:rPr>
          <w:rFonts w:cs="Simplified Arabic" w:hint="eastAsia"/>
          <w:sz w:val="24"/>
          <w:szCs w:val="24"/>
          <w:rtl/>
          <w:lang w:bidi="ar-DZ"/>
        </w:rPr>
        <w:t>دت،دارغريبللطباعةوالنشروالتوزيع،ص</w:t>
      </w:r>
      <w:r w:rsidRPr="001B360E">
        <w:rPr>
          <w:rFonts w:cs="Simplified Arabic"/>
          <w:sz w:val="24"/>
          <w:szCs w:val="24"/>
          <w:rtl/>
          <w:lang w:bidi="ar-DZ"/>
        </w:rPr>
        <w:t>61-62.</w:t>
      </w:r>
    </w:p>
  </w:footnote>
  <w:footnote w:id="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يقصد بعلم متن اللّغة العلم الّذي يعنى بمفردات اللّغة جمعا وتنظيما وتأليفا،أيمعرفةأوضاعالمفرداتاللّغويّة،من حيث الاستعمال، ويسمىهذاالعلمعلمالمتن،لأنّهذاالمتنهوظهرالشّيءووسطهوقوّته، وهذاالعلمتعلقبذاتاللّفظومعناه</w:t>
      </w:r>
      <w:r w:rsidRPr="001B360E">
        <w:rPr>
          <w:rFonts w:cs="Simplified Arabic"/>
          <w:sz w:val="24"/>
          <w:szCs w:val="24"/>
          <w:rtl/>
          <w:lang w:bidi="ar-DZ"/>
        </w:rPr>
        <w:t>.</w:t>
      </w:r>
      <w:r w:rsidRPr="001B360E">
        <w:rPr>
          <w:rFonts w:cs="Simplified Arabic" w:hint="cs"/>
          <w:sz w:val="24"/>
          <w:szCs w:val="24"/>
          <w:rtl/>
          <w:lang w:bidi="ar-DZ"/>
        </w:rPr>
        <w:t xml:space="preserve"> ينظر: (محمود فهمي حجازي، علم اللغة العربيّة، ص67.)</w:t>
      </w:r>
    </w:p>
  </w:footnote>
  <w:footnote w:id="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w:t>
      </w:r>
      <w:r w:rsidRPr="001B360E">
        <w:rPr>
          <w:rFonts w:cs="Simplified Arabic"/>
          <w:sz w:val="24"/>
          <w:szCs w:val="24"/>
          <w:rtl/>
          <w:lang w:bidi="ar-DZ"/>
        </w:rPr>
        <w:t xml:space="preserve">: </w:t>
      </w:r>
      <w:r w:rsidRPr="001B360E">
        <w:rPr>
          <w:rFonts w:cs="Simplified Arabic" w:hint="cs"/>
          <w:sz w:val="24"/>
          <w:szCs w:val="24"/>
          <w:rtl/>
          <w:lang w:bidi="ar-DZ"/>
        </w:rPr>
        <w:t>مصطفىالغلاييني،جامعالدّروسالعربية،ط</w:t>
      </w:r>
      <w:r w:rsidRPr="001B360E">
        <w:rPr>
          <w:rFonts w:cs="Simplified Arabic"/>
          <w:sz w:val="24"/>
          <w:szCs w:val="24"/>
          <w:rtl/>
          <w:lang w:bidi="ar-DZ"/>
        </w:rPr>
        <w:t xml:space="preserve">8. </w:t>
      </w:r>
      <w:r w:rsidRPr="001B360E">
        <w:rPr>
          <w:rFonts w:cs="Simplified Arabic" w:hint="cs"/>
          <w:sz w:val="24"/>
          <w:szCs w:val="24"/>
          <w:rtl/>
          <w:lang w:bidi="ar-DZ"/>
        </w:rPr>
        <w:t>بيروت</w:t>
      </w:r>
      <w:r w:rsidRPr="001B360E">
        <w:rPr>
          <w:rFonts w:cs="Simplified Arabic"/>
          <w:sz w:val="24"/>
          <w:szCs w:val="24"/>
          <w:rtl/>
          <w:lang w:bidi="ar-DZ"/>
        </w:rPr>
        <w:t>: 1993</w:t>
      </w:r>
      <w:r w:rsidRPr="001B360E">
        <w:rPr>
          <w:rFonts w:cs="Simplified Arabic" w:hint="cs"/>
          <w:sz w:val="24"/>
          <w:szCs w:val="24"/>
          <w:rtl/>
          <w:lang w:bidi="ar-DZ"/>
        </w:rPr>
        <w:t>،المكتبةالعصرية،ص</w:t>
      </w:r>
      <w:r w:rsidRPr="001B360E">
        <w:rPr>
          <w:rFonts w:cs="Simplified Arabic"/>
          <w:sz w:val="24"/>
          <w:szCs w:val="24"/>
          <w:rtl/>
          <w:lang w:bidi="ar-DZ"/>
        </w:rPr>
        <w:t>8.</w:t>
      </w:r>
    </w:p>
  </w:footnote>
  <w:footnote w:id="1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sz w:val="24"/>
          <w:szCs w:val="24"/>
          <w:rtl/>
          <w:lang w:bidi="ar-DZ"/>
        </w:rPr>
        <w:t>ينظر: جمال الد</w:t>
      </w:r>
      <w:r w:rsidRPr="001B360E">
        <w:rPr>
          <w:rFonts w:cs="Simplified Arabic" w:hint="cs"/>
          <w:sz w:val="24"/>
          <w:szCs w:val="24"/>
          <w:rtl/>
          <w:lang w:bidi="ar-DZ"/>
        </w:rPr>
        <w:t>ّ</w:t>
      </w:r>
      <w:r w:rsidRPr="001B360E">
        <w:rPr>
          <w:rFonts w:cs="Simplified Arabic"/>
          <w:sz w:val="24"/>
          <w:szCs w:val="24"/>
          <w:rtl/>
          <w:lang w:bidi="ar-DZ"/>
        </w:rPr>
        <w:t>ين ابن منظور</w:t>
      </w:r>
      <w:r w:rsidRPr="001B360E">
        <w:rPr>
          <w:rFonts w:cs="Simplified Arabic" w:hint="cs"/>
          <w:sz w:val="24"/>
          <w:szCs w:val="24"/>
          <w:rtl/>
          <w:lang w:bidi="ar-DZ"/>
        </w:rPr>
        <w:t>،</w:t>
      </w:r>
      <w:r w:rsidRPr="001B360E">
        <w:rPr>
          <w:rFonts w:cs="Simplified Arabic"/>
          <w:sz w:val="24"/>
          <w:szCs w:val="24"/>
          <w:rtl/>
          <w:lang w:bidi="ar-DZ"/>
        </w:rPr>
        <w:t xml:space="preserve"> لسان العرب، ط3. بيروت: 1414، دار صادر</w:t>
      </w:r>
      <w:r w:rsidRPr="001B360E">
        <w:rPr>
          <w:rFonts w:cs="Simplified Arabic" w:hint="cs"/>
          <w:sz w:val="24"/>
          <w:szCs w:val="24"/>
          <w:rtl/>
          <w:lang w:bidi="ar-DZ"/>
        </w:rPr>
        <w:t xml:space="preserve">، </w:t>
      </w:r>
      <w:r w:rsidRPr="001B360E">
        <w:rPr>
          <w:rFonts w:cs="Simplified Arabic"/>
          <w:sz w:val="24"/>
          <w:szCs w:val="24"/>
          <w:rtl/>
          <w:lang w:bidi="ar-DZ"/>
        </w:rPr>
        <w:t>مادة (عرب)</w:t>
      </w:r>
      <w:r w:rsidRPr="001B360E">
        <w:rPr>
          <w:rFonts w:cs="Simplified Arabic" w:hint="cs"/>
          <w:sz w:val="24"/>
          <w:szCs w:val="24"/>
          <w:rtl/>
          <w:lang w:bidi="ar-DZ"/>
        </w:rPr>
        <w:t>.</w:t>
      </w:r>
    </w:p>
  </w:footnote>
  <w:footnote w:id="11">
    <w:p w:rsidR="0012761A" w:rsidRPr="001B360E" w:rsidRDefault="0012761A" w:rsidP="001B360E">
      <w:pPr>
        <w:bidi/>
        <w:spacing w:after="0" w:line="240" w:lineRule="auto"/>
        <w:jc w:val="both"/>
        <w:rPr>
          <w:rFonts w:ascii="Simplified Arabic" w:hAnsi="Simplified Arabic" w:cs="Simplified Arabic"/>
          <w:sz w:val="24"/>
          <w:szCs w:val="24"/>
          <w:rtl/>
          <w:lang w:val="en-US" w:bidi="ar-DZ"/>
        </w:rPr>
      </w:pPr>
      <w:r w:rsidRPr="001B360E">
        <w:rPr>
          <w:rStyle w:val="Appelnotedebasdep"/>
          <w:rFonts w:ascii="Simplified Arabic" w:hAnsi="Simplified Arabic" w:cs="Simplified Arabic"/>
          <w:sz w:val="24"/>
          <w:szCs w:val="24"/>
          <w:lang w:bidi="ar-DZ"/>
        </w:rPr>
        <w:footnoteRef/>
      </w:r>
      <w:r w:rsidRPr="001B360E">
        <w:rPr>
          <w:rFonts w:ascii="Simplified Arabic" w:hAnsi="Simplified Arabic" w:cs="Simplified Arabic"/>
          <w:sz w:val="24"/>
          <w:szCs w:val="24"/>
          <w:rtl/>
          <w:lang w:bidi="ar-DZ"/>
        </w:rPr>
        <w:t xml:space="preserve">- ينظر: </w:t>
      </w:r>
      <w:r w:rsidRPr="001B360E">
        <w:rPr>
          <w:rFonts w:ascii="Simplified Arabic" w:hAnsi="Simplified Arabic" w:cs="Simplified Arabic"/>
          <w:sz w:val="24"/>
          <w:szCs w:val="24"/>
          <w:rtl/>
          <w:lang w:val="en-US" w:bidi="ar-DZ"/>
        </w:rPr>
        <w:t>مصطفى الغلاييني، جامع الدّروس العربيّة، ص18.</w:t>
      </w:r>
    </w:p>
  </w:footnote>
  <w:footnote w:id="1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جاءفيلسانالعربأنّمادة</w:t>
      </w:r>
      <w:r w:rsidRPr="001B360E">
        <w:rPr>
          <w:rFonts w:cs="Simplified Arabic"/>
          <w:sz w:val="24"/>
          <w:szCs w:val="24"/>
          <w:rtl/>
          <w:lang w:bidi="ar-DZ"/>
        </w:rPr>
        <w:t xml:space="preserve"> (</w:t>
      </w:r>
      <w:r w:rsidRPr="001B360E">
        <w:rPr>
          <w:rFonts w:cs="Simplified Arabic" w:hint="cs"/>
          <w:sz w:val="24"/>
          <w:szCs w:val="24"/>
          <w:rtl/>
          <w:lang w:bidi="ar-DZ"/>
        </w:rPr>
        <w:t>فقهـ</w:t>
      </w:r>
      <w:r w:rsidRPr="001B360E">
        <w:rPr>
          <w:rFonts w:cs="Simplified Arabic"/>
          <w:sz w:val="24"/>
          <w:szCs w:val="24"/>
          <w:rtl/>
          <w:lang w:bidi="ar-DZ"/>
        </w:rPr>
        <w:t xml:space="preserve">) </w:t>
      </w:r>
      <w:r w:rsidRPr="001B360E">
        <w:rPr>
          <w:rFonts w:cs="Simplified Arabic" w:hint="cs"/>
          <w:sz w:val="24"/>
          <w:szCs w:val="24"/>
          <w:rtl/>
          <w:lang w:bidi="ar-DZ"/>
        </w:rPr>
        <w:t>تدّلعلى</w:t>
      </w:r>
      <w:r w:rsidRPr="001B360E">
        <w:rPr>
          <w:rFonts w:cs="Simplified Arabic"/>
          <w:sz w:val="24"/>
          <w:szCs w:val="24"/>
          <w:rtl/>
          <w:lang w:bidi="ar-DZ"/>
        </w:rPr>
        <w:t xml:space="preserve"> "</w:t>
      </w:r>
      <w:r w:rsidRPr="001B360E">
        <w:rPr>
          <w:rFonts w:cs="Simplified Arabic" w:hint="cs"/>
          <w:sz w:val="24"/>
          <w:szCs w:val="24"/>
          <w:rtl/>
          <w:lang w:bidi="ar-DZ"/>
        </w:rPr>
        <w:t>الْعِلْمُبِالشَّيْءِوالفهمُلَهُ،وغَلبَعَلَىعِلْمالدِّينِلسِيادَتِهوَشَرَفِهِوفَضْلِهعَلَىسَائِرِأَنواعالْعِلْمِ</w:t>
      </w:r>
      <w:r w:rsidRPr="001B360E">
        <w:rPr>
          <w:rFonts w:cs="Simplified Arabic"/>
          <w:sz w:val="24"/>
          <w:szCs w:val="24"/>
          <w:rtl/>
          <w:lang w:bidi="ar-DZ"/>
        </w:rPr>
        <w:t xml:space="preserve">." </w:t>
      </w:r>
      <w:r w:rsidRPr="001B360E">
        <w:rPr>
          <w:rFonts w:cs="Simplified Arabic" w:hint="cs"/>
          <w:sz w:val="24"/>
          <w:szCs w:val="24"/>
          <w:rtl/>
          <w:lang w:bidi="ar-DZ"/>
        </w:rPr>
        <w:t>ينظر: أبوالفضلجمالالدّينابنمنظور،لسانالعرب،ج</w:t>
      </w:r>
      <w:r w:rsidRPr="001B360E">
        <w:rPr>
          <w:rFonts w:cs="Simplified Arabic"/>
          <w:sz w:val="24"/>
          <w:szCs w:val="24"/>
          <w:rtl/>
          <w:lang w:bidi="ar-DZ"/>
        </w:rPr>
        <w:t>13</w:t>
      </w:r>
      <w:r w:rsidRPr="001B360E">
        <w:rPr>
          <w:rFonts w:cs="Simplified Arabic" w:hint="cs"/>
          <w:sz w:val="24"/>
          <w:szCs w:val="24"/>
          <w:rtl/>
          <w:lang w:bidi="ar-DZ"/>
        </w:rPr>
        <w:t>،ص</w:t>
      </w:r>
      <w:r w:rsidRPr="001B360E">
        <w:rPr>
          <w:rFonts w:cs="Simplified Arabic"/>
          <w:sz w:val="24"/>
          <w:szCs w:val="24"/>
          <w:rtl/>
          <w:lang w:bidi="ar-DZ"/>
        </w:rPr>
        <w:t>522.</w:t>
      </w:r>
      <w:r w:rsidRPr="001B360E">
        <w:rPr>
          <w:rFonts w:cs="Simplified Arabic" w:hint="cs"/>
          <w:sz w:val="24"/>
          <w:szCs w:val="24"/>
          <w:rtl/>
          <w:lang w:bidi="ar-DZ"/>
        </w:rPr>
        <w:t xml:space="preserve"> وقدانتقلمصطلح</w:t>
      </w:r>
      <w:r w:rsidRPr="001B360E">
        <w:rPr>
          <w:rFonts w:cs="Simplified Arabic"/>
          <w:sz w:val="24"/>
          <w:szCs w:val="24"/>
          <w:rtl/>
          <w:lang w:bidi="ar-DZ"/>
        </w:rPr>
        <w:t xml:space="preserve"> (</w:t>
      </w:r>
      <w:r w:rsidRPr="001B360E">
        <w:rPr>
          <w:rFonts w:cs="Simplified Arabic" w:hint="cs"/>
          <w:sz w:val="24"/>
          <w:szCs w:val="24"/>
          <w:rtl/>
          <w:lang w:bidi="ar-DZ"/>
        </w:rPr>
        <w:t>فقه</w:t>
      </w:r>
      <w:r w:rsidRPr="001B360E">
        <w:rPr>
          <w:rFonts w:cs="Simplified Arabic"/>
          <w:sz w:val="24"/>
          <w:szCs w:val="24"/>
          <w:rtl/>
          <w:lang w:bidi="ar-DZ"/>
        </w:rPr>
        <w:t xml:space="preserve">) </w:t>
      </w:r>
      <w:r w:rsidRPr="001B360E">
        <w:rPr>
          <w:rFonts w:cs="Simplified Arabic" w:hint="cs"/>
          <w:sz w:val="24"/>
          <w:szCs w:val="24"/>
          <w:rtl/>
          <w:lang w:bidi="ar-DZ"/>
        </w:rPr>
        <w:t>بمعناهالاصطلاحيّ؛أيالعلمبأحكامالشّرع؛إلىعلماءاللّغةالذينأطلقوهعلىأحدعلوماللّغة، وهو الأنسب للتّعبير عن طبيعة هذا العلم؛ باعتبار أن فقه اللّغة يحتاج إلى علم وفقه أعمق بطبيعة اللّغة؛ من حيث أصلها وتاريخها، وخصائصها، وعلاقتها بغيرها من اللّغات. ينظر: أبوالفضلجمالالدّينابنمنظور،لسانالعرب،ج</w:t>
      </w:r>
      <w:r w:rsidRPr="001B360E">
        <w:rPr>
          <w:rFonts w:cs="Simplified Arabic"/>
          <w:sz w:val="24"/>
          <w:szCs w:val="24"/>
          <w:rtl/>
          <w:lang w:bidi="ar-DZ"/>
        </w:rPr>
        <w:t>13</w:t>
      </w:r>
      <w:r w:rsidRPr="001B360E">
        <w:rPr>
          <w:rFonts w:cs="Simplified Arabic" w:hint="cs"/>
          <w:sz w:val="24"/>
          <w:szCs w:val="24"/>
          <w:rtl/>
          <w:lang w:bidi="ar-DZ"/>
        </w:rPr>
        <w:t>،ص</w:t>
      </w:r>
      <w:r w:rsidRPr="001B360E">
        <w:rPr>
          <w:rFonts w:cs="Simplified Arabic"/>
          <w:sz w:val="24"/>
          <w:szCs w:val="24"/>
          <w:rtl/>
          <w:lang w:bidi="ar-DZ"/>
        </w:rPr>
        <w:t>522.</w:t>
      </w:r>
    </w:p>
  </w:footnote>
  <w:footnote w:id="1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تناولالقسمالخاصبفقهاللغةفيكتاب(فقهاللغةوسرالعربية)المفرداتفيمجموعاتدلالية</w:t>
      </w:r>
      <w:r w:rsidRPr="001B360E">
        <w:rPr>
          <w:rFonts w:cs="Simplified Arabic"/>
          <w:sz w:val="24"/>
          <w:szCs w:val="24"/>
          <w:rtl/>
          <w:lang w:bidi="ar-DZ"/>
        </w:rPr>
        <w:t xml:space="preserve">: </w:t>
      </w:r>
      <w:r w:rsidRPr="001B360E">
        <w:rPr>
          <w:rFonts w:cs="Simplified Arabic" w:hint="cs"/>
          <w:sz w:val="24"/>
          <w:szCs w:val="24"/>
          <w:rtl/>
          <w:lang w:bidi="ar-DZ"/>
        </w:rPr>
        <w:t>النباتوالشجرأنواعالحيوان،الطعام،الثياب،الإبل،الآلات،والأدواتأوائلالأشياءوأواخرها،الطولوالقصر،اليبسواللين،القلةوالكثرةالملءوالصّفورةوالخلاء،الأصولوالرّؤوسوالأعضاءوالأطراف،الأمراضوالدّواء،الأصواتوحكايتها،الحجارة</w:t>
      </w:r>
      <w:r w:rsidRPr="001B360E">
        <w:rPr>
          <w:rFonts w:cs="Simplified Arabic"/>
          <w:sz w:val="24"/>
          <w:szCs w:val="24"/>
          <w:rtl/>
          <w:lang w:bidi="ar-DZ"/>
        </w:rPr>
        <w:t xml:space="preserve">... </w:t>
      </w:r>
      <w:r w:rsidRPr="001B360E">
        <w:rPr>
          <w:rFonts w:cs="Simplified Arabic" w:hint="cs"/>
          <w:sz w:val="24"/>
          <w:szCs w:val="24"/>
          <w:rtl/>
          <w:lang w:bidi="ar-DZ"/>
        </w:rPr>
        <w:t>إلخ</w:t>
      </w:r>
      <w:r w:rsidRPr="001B360E">
        <w:rPr>
          <w:rFonts w:cs="Simplified Arabic"/>
          <w:sz w:val="24"/>
          <w:szCs w:val="24"/>
          <w:rtl/>
          <w:lang w:bidi="ar-DZ"/>
        </w:rPr>
        <w:t>.</w:t>
      </w:r>
      <w:r w:rsidRPr="001B360E">
        <w:rPr>
          <w:rFonts w:cs="Simplified Arabic" w:hint="cs"/>
          <w:sz w:val="24"/>
          <w:szCs w:val="24"/>
          <w:rtl/>
          <w:lang w:bidi="ar-DZ"/>
        </w:rPr>
        <w:t xml:space="preserve"> ينظر: محمود فهمي حجازي: علم اللّغة العربيّة، ص66.</w:t>
      </w:r>
    </w:p>
  </w:footnote>
  <w:footnote w:id="1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للمزيد من الاطّلاع حول الكتب التي أُلِّفت في (فقه اللّغة) ينظر: </w:t>
      </w:r>
      <w:r w:rsidRPr="001B360E">
        <w:rPr>
          <w:rFonts w:cs="Simplified Arabic" w:hint="eastAsia"/>
          <w:sz w:val="24"/>
          <w:szCs w:val="24"/>
          <w:rtl/>
          <w:lang w:bidi="ar-DZ"/>
        </w:rPr>
        <w:t>مشتاقعبّاسمعن،المعجمالمفصّلفيفقهاللّغة،ط</w:t>
      </w:r>
      <w:r w:rsidRPr="001B360E">
        <w:rPr>
          <w:rFonts w:cs="Simplified Arabic"/>
          <w:sz w:val="24"/>
          <w:szCs w:val="24"/>
          <w:rtl/>
          <w:lang w:bidi="ar-DZ"/>
        </w:rPr>
        <w:t xml:space="preserve">1. </w:t>
      </w:r>
      <w:r w:rsidRPr="001B360E">
        <w:rPr>
          <w:rFonts w:cs="Simplified Arabic" w:hint="eastAsia"/>
          <w:sz w:val="24"/>
          <w:szCs w:val="24"/>
          <w:rtl/>
          <w:lang w:bidi="ar-DZ"/>
        </w:rPr>
        <w:t>بيروت</w:t>
      </w:r>
      <w:r w:rsidRPr="001B360E">
        <w:rPr>
          <w:rFonts w:cs="Simplified Arabic"/>
          <w:sz w:val="24"/>
          <w:szCs w:val="24"/>
          <w:rtl/>
          <w:lang w:bidi="ar-DZ"/>
        </w:rPr>
        <w:t>: 2001</w:t>
      </w:r>
      <w:r w:rsidRPr="001B360E">
        <w:rPr>
          <w:rFonts w:cs="Simplified Arabic" w:hint="eastAsia"/>
          <w:sz w:val="24"/>
          <w:szCs w:val="24"/>
          <w:rtl/>
          <w:lang w:bidi="ar-DZ"/>
        </w:rPr>
        <w:t>،دارالكتبالعلمية،ص</w:t>
      </w:r>
      <w:r w:rsidRPr="001B360E">
        <w:rPr>
          <w:rFonts w:cs="Simplified Arabic"/>
          <w:sz w:val="24"/>
          <w:szCs w:val="24"/>
          <w:rtl/>
          <w:lang w:bidi="ar-DZ"/>
        </w:rPr>
        <w:t>17.</w:t>
      </w:r>
    </w:p>
  </w:footnote>
  <w:footnote w:id="15">
    <w:p w:rsidR="0012761A" w:rsidRPr="001B360E" w:rsidRDefault="0012761A" w:rsidP="001B360E">
      <w:pPr>
        <w:pStyle w:val="Notedebasdepage"/>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w:t>
      </w:r>
      <w:r w:rsidRPr="001B360E">
        <w:rPr>
          <w:rFonts w:ascii="Times New Roman" w:hAnsi="Times New Roman" w:cs="Simplified Arabic"/>
          <w:sz w:val="24"/>
          <w:szCs w:val="24"/>
        </w:rPr>
        <w:t xml:space="preserve"> Jean Dubois, Dictionnaire de Linguistique, Paris: 1973, p300.</w:t>
      </w:r>
    </w:p>
  </w:footnote>
  <w:footnote w:id="16">
    <w:p w:rsidR="0012761A" w:rsidRPr="001B360E" w:rsidRDefault="0012761A" w:rsidP="001B360E">
      <w:pPr>
        <w:pStyle w:val="Notedebasdepage"/>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ينظر: يوسف منصر، الخطاب اللّساني المغاربيّ، أصوله، مفاهيمه، إجراءاته -عبد الرّحمن الحاج صالح، عبد السّلام المسديّ، عبد القادر الفاسيّ الفهريّ نماذج</w:t>
      </w:r>
      <w:r w:rsidRPr="001B360E">
        <w:rPr>
          <w:rFonts w:ascii="Times New Roman" w:hAnsi="Times New Roman" w:cs="Simplified Arabic" w:hint="cs"/>
          <w:sz w:val="24"/>
          <w:szCs w:val="24"/>
          <w:rtl/>
          <w:lang w:val="en-US"/>
        </w:rPr>
        <w:t>-</w:t>
      </w:r>
      <w:r w:rsidRPr="001B360E">
        <w:rPr>
          <w:rFonts w:ascii="Times New Roman" w:hAnsi="Times New Roman" w:cs="Simplified Arabic"/>
          <w:sz w:val="24"/>
          <w:szCs w:val="24"/>
          <w:rtl/>
          <w:lang w:val="en-US"/>
        </w:rPr>
        <w:t xml:space="preserve"> رسالة مقد</w:t>
      </w:r>
      <w:r w:rsidRPr="001B360E">
        <w:rPr>
          <w:rFonts w:ascii="Times New Roman" w:hAnsi="Times New Roman" w:cs="Simplified Arabic" w:hint="cs"/>
          <w:sz w:val="24"/>
          <w:szCs w:val="24"/>
          <w:rtl/>
          <w:lang w:val="en-US"/>
        </w:rPr>
        <w:t>ّ</w:t>
      </w:r>
      <w:r w:rsidRPr="001B360E">
        <w:rPr>
          <w:rFonts w:ascii="Times New Roman" w:hAnsi="Times New Roman" w:cs="Simplified Arabic"/>
          <w:sz w:val="24"/>
          <w:szCs w:val="24"/>
          <w:rtl/>
          <w:lang w:val="en-US"/>
        </w:rPr>
        <w:t xml:space="preserve">مة لنيل شهادة دكتوراه علوم، إشراف: </w:t>
      </w:r>
      <w:r w:rsidRPr="001B360E">
        <w:rPr>
          <w:rFonts w:ascii="Times New Roman" w:hAnsi="Times New Roman" w:cs="Simplified Arabic" w:hint="cs"/>
          <w:sz w:val="24"/>
          <w:szCs w:val="24"/>
          <w:rtl/>
          <w:lang w:val="en-US"/>
        </w:rPr>
        <w:t>البشير إبرير</w:t>
      </w:r>
      <w:r w:rsidRPr="001B360E">
        <w:rPr>
          <w:rFonts w:ascii="Times New Roman" w:hAnsi="Times New Roman" w:cs="Simplified Arabic"/>
          <w:sz w:val="24"/>
          <w:szCs w:val="24"/>
          <w:rtl/>
          <w:lang w:val="en-US"/>
        </w:rPr>
        <w:t>، جامعة باجي مختار</w:t>
      </w:r>
      <w:r w:rsidRPr="001B360E">
        <w:rPr>
          <w:rFonts w:ascii="Times New Roman" w:hAnsi="Times New Roman" w:cs="Simplified Arabic" w:hint="cs"/>
          <w:sz w:val="24"/>
          <w:szCs w:val="24"/>
          <w:rtl/>
          <w:lang w:val="en-US"/>
        </w:rPr>
        <w:t>-</w:t>
      </w:r>
      <w:r w:rsidRPr="001B360E">
        <w:rPr>
          <w:rFonts w:ascii="Times New Roman" w:hAnsi="Times New Roman" w:cs="Simplified Arabic"/>
          <w:sz w:val="24"/>
          <w:szCs w:val="24"/>
          <w:rtl/>
          <w:lang w:val="en-US"/>
        </w:rPr>
        <w:t>عن</w:t>
      </w:r>
      <w:r w:rsidRPr="001B360E">
        <w:rPr>
          <w:rFonts w:ascii="Times New Roman" w:hAnsi="Times New Roman" w:cs="Simplified Arabic" w:hint="cs"/>
          <w:sz w:val="24"/>
          <w:szCs w:val="24"/>
          <w:rtl/>
          <w:lang w:val="en-US"/>
        </w:rPr>
        <w:t>ّ</w:t>
      </w:r>
      <w:r w:rsidRPr="001B360E">
        <w:rPr>
          <w:rFonts w:ascii="Times New Roman" w:hAnsi="Times New Roman" w:cs="Simplified Arabic"/>
          <w:sz w:val="24"/>
          <w:szCs w:val="24"/>
          <w:rtl/>
          <w:lang w:val="en-US"/>
        </w:rPr>
        <w:t>ابة</w:t>
      </w:r>
      <w:r w:rsidRPr="001B360E">
        <w:rPr>
          <w:rFonts w:ascii="Times New Roman" w:hAnsi="Times New Roman" w:cs="Simplified Arabic" w:hint="cs"/>
          <w:sz w:val="24"/>
          <w:szCs w:val="24"/>
          <w:rtl/>
          <w:lang w:val="en-US"/>
        </w:rPr>
        <w:t xml:space="preserve">، </w:t>
      </w:r>
      <w:r w:rsidRPr="001B360E">
        <w:rPr>
          <w:rFonts w:ascii="Times New Roman" w:hAnsi="Times New Roman" w:cs="Simplified Arabic"/>
          <w:sz w:val="24"/>
          <w:szCs w:val="24"/>
          <w:rtl/>
          <w:lang w:val="en-US"/>
        </w:rPr>
        <w:t>الجزائر:2013</w:t>
      </w:r>
      <w:r w:rsidRPr="001B360E">
        <w:rPr>
          <w:rFonts w:ascii="Times New Roman" w:hAnsi="Times New Roman" w:cs="Simplified Arabic" w:hint="cs"/>
          <w:sz w:val="24"/>
          <w:szCs w:val="24"/>
          <w:rtl/>
          <w:lang w:val="en-US"/>
        </w:rPr>
        <w:t>،</w:t>
      </w:r>
      <w:r w:rsidRPr="001B360E">
        <w:rPr>
          <w:rFonts w:ascii="Times New Roman" w:hAnsi="Times New Roman" w:cs="Simplified Arabic"/>
          <w:sz w:val="24"/>
          <w:szCs w:val="24"/>
          <w:rtl/>
        </w:rPr>
        <w:t>ص</w:t>
      </w:r>
      <w:r w:rsidRPr="001B360E">
        <w:rPr>
          <w:rFonts w:ascii="Times New Roman" w:hAnsi="Times New Roman" w:cs="Simplified Arabic" w:hint="cs"/>
          <w:sz w:val="24"/>
          <w:szCs w:val="24"/>
          <w:rtl/>
        </w:rPr>
        <w:t>436.</w:t>
      </w:r>
    </w:p>
  </w:footnote>
  <w:footnote w:id="1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ينظر: </w:t>
      </w:r>
      <w:r w:rsidRPr="001B360E">
        <w:rPr>
          <w:rFonts w:cs="Simplified Arabic" w:hint="eastAsia"/>
          <w:sz w:val="24"/>
          <w:szCs w:val="24"/>
          <w:rtl/>
          <w:lang w:bidi="ar-DZ"/>
        </w:rPr>
        <w:t>مصطفىغلفان،اللّسانياتالعربيّةالحديثة</w:t>
      </w:r>
      <w:r w:rsidRPr="001B360E">
        <w:rPr>
          <w:rFonts w:cs="Simplified Arabic"/>
          <w:sz w:val="24"/>
          <w:szCs w:val="24"/>
          <w:rtl/>
          <w:lang w:bidi="ar-DZ"/>
        </w:rPr>
        <w:t xml:space="preserve">: </w:t>
      </w:r>
      <w:r w:rsidRPr="001B360E">
        <w:rPr>
          <w:rFonts w:cs="Simplified Arabic" w:hint="eastAsia"/>
          <w:sz w:val="24"/>
          <w:szCs w:val="24"/>
          <w:rtl/>
          <w:lang w:bidi="ar-DZ"/>
        </w:rPr>
        <w:t>دراسةنقديّةفيالمصادروالأسسالنّظريّةوالمنهجيّة،سلسلةرسائلوأطروحاتجامعةالحسنالثّانيعينالشّق،كلّيّةالآدابوالعلومالإنسانيّةالرّباط</w:t>
      </w:r>
      <w:r w:rsidRPr="001B360E">
        <w:rPr>
          <w:rFonts w:cs="Simplified Arabic"/>
          <w:sz w:val="24"/>
          <w:szCs w:val="24"/>
          <w:rtl/>
          <w:lang w:bidi="ar-DZ"/>
        </w:rPr>
        <w:t>: 1991</w:t>
      </w:r>
      <w:r w:rsidRPr="001B360E">
        <w:rPr>
          <w:rFonts w:cs="Simplified Arabic" w:hint="eastAsia"/>
          <w:sz w:val="24"/>
          <w:szCs w:val="24"/>
          <w:rtl/>
          <w:lang w:bidi="ar-DZ"/>
        </w:rPr>
        <w:t>،ص</w:t>
      </w:r>
      <w:r w:rsidRPr="001B360E">
        <w:rPr>
          <w:rFonts w:cs="Simplified Arabic" w:hint="cs"/>
          <w:sz w:val="24"/>
          <w:szCs w:val="24"/>
          <w:rtl/>
          <w:lang w:bidi="ar-DZ"/>
        </w:rPr>
        <w:t>92</w:t>
      </w:r>
      <w:r w:rsidRPr="001B360E">
        <w:rPr>
          <w:rFonts w:cs="Simplified Arabic"/>
          <w:sz w:val="24"/>
          <w:szCs w:val="24"/>
          <w:rtl/>
          <w:lang w:bidi="ar-DZ"/>
        </w:rPr>
        <w:t>.</w:t>
      </w:r>
    </w:p>
  </w:footnote>
  <w:footnote w:id="18">
    <w:p w:rsidR="0012761A" w:rsidRPr="001B360E" w:rsidRDefault="0012761A" w:rsidP="001B360E">
      <w:pPr>
        <w:pStyle w:val="Notedebasdepage"/>
        <w:bidi/>
        <w:jc w:val="both"/>
        <w:rPr>
          <w:rFonts w:ascii="Simplified Arabic" w:hAnsi="Simplified Arabic" w:cs="Simplified Arabic"/>
          <w:sz w:val="24"/>
          <w:szCs w:val="24"/>
          <w:rtl/>
          <w:lang w:bidi="ar-DZ"/>
        </w:rPr>
      </w:pPr>
      <w:r w:rsidRPr="001B360E">
        <w:rPr>
          <w:rStyle w:val="Appelnotedebasdep"/>
          <w:rFonts w:ascii="Simplified Arabic" w:hAnsi="Simplified Arabic" w:cs="Simplified Arabic"/>
          <w:sz w:val="24"/>
          <w:szCs w:val="24"/>
          <w:lang w:bidi="ar-DZ"/>
        </w:rPr>
        <w:footnoteRef/>
      </w:r>
      <w:r w:rsidRPr="001B360E">
        <w:rPr>
          <w:rFonts w:ascii="Simplified Arabic" w:hAnsi="Simplified Arabic" w:cs="Simplified Arabic"/>
          <w:sz w:val="24"/>
          <w:szCs w:val="24"/>
          <w:rtl/>
          <w:lang w:bidi="ar-DZ"/>
        </w:rPr>
        <w:t>- أحمد أمين، ضحى الإسلام، دط. القاهرة: 1998، الهيئة المصرية العامة للكتاب، ج2، 284.</w:t>
      </w:r>
    </w:p>
  </w:footnote>
  <w:footnote w:id="1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أحمدمختارعبدالحميدعمر، البحث اللّغويّ عند العرب، ط8. بيروت: 2003، عالم الكتب، ص79.</w:t>
      </w:r>
    </w:p>
  </w:footnote>
  <w:footnote w:id="2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جلالالدّينالسّيوطيّ،سببوضععلمالعربيّة،تح</w:t>
      </w:r>
      <w:r w:rsidRPr="001B360E">
        <w:rPr>
          <w:rFonts w:cs="Simplified Arabic"/>
          <w:sz w:val="24"/>
          <w:szCs w:val="24"/>
          <w:rtl/>
          <w:lang w:bidi="ar-DZ"/>
        </w:rPr>
        <w:t xml:space="preserve">: </w:t>
      </w:r>
      <w:r w:rsidRPr="001B360E">
        <w:rPr>
          <w:rFonts w:cs="Simplified Arabic" w:hint="cs"/>
          <w:sz w:val="24"/>
          <w:szCs w:val="24"/>
          <w:rtl/>
          <w:lang w:bidi="ar-DZ"/>
        </w:rPr>
        <w:t>مروانالعطيّة،ط</w:t>
      </w:r>
      <w:r w:rsidRPr="001B360E">
        <w:rPr>
          <w:rFonts w:cs="Simplified Arabic"/>
          <w:sz w:val="24"/>
          <w:szCs w:val="24"/>
          <w:rtl/>
          <w:lang w:bidi="ar-DZ"/>
        </w:rPr>
        <w:t xml:space="preserve">1. </w:t>
      </w:r>
      <w:r w:rsidRPr="001B360E">
        <w:rPr>
          <w:rFonts w:cs="Simplified Arabic" w:hint="cs"/>
          <w:sz w:val="24"/>
          <w:szCs w:val="24"/>
          <w:rtl/>
          <w:lang w:bidi="ar-DZ"/>
        </w:rPr>
        <w:t>بيروت</w:t>
      </w:r>
      <w:r w:rsidRPr="001B360E">
        <w:rPr>
          <w:rFonts w:cs="Simplified Arabic"/>
          <w:sz w:val="24"/>
          <w:szCs w:val="24"/>
          <w:rtl/>
          <w:lang w:bidi="ar-DZ"/>
        </w:rPr>
        <w:t>: 1988</w:t>
      </w:r>
      <w:r w:rsidRPr="001B360E">
        <w:rPr>
          <w:rFonts w:cs="Simplified Arabic" w:hint="cs"/>
          <w:sz w:val="24"/>
          <w:szCs w:val="24"/>
          <w:rtl/>
          <w:lang w:bidi="ar-DZ"/>
        </w:rPr>
        <w:t>،دارالهجرة،ص</w:t>
      </w:r>
      <w:r w:rsidRPr="001B360E">
        <w:rPr>
          <w:rFonts w:cs="Simplified Arabic"/>
          <w:sz w:val="24"/>
          <w:szCs w:val="24"/>
          <w:rtl/>
          <w:lang w:bidi="ar-DZ"/>
        </w:rPr>
        <w:t>31-35.</w:t>
      </w:r>
    </w:p>
  </w:footnote>
  <w:footnote w:id="2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المرجع نفسه،ص39-43.</w:t>
      </w:r>
    </w:p>
  </w:footnote>
  <w:footnote w:id="22">
    <w:p w:rsidR="0012761A" w:rsidRPr="001B360E" w:rsidRDefault="0012761A" w:rsidP="001B360E">
      <w:pPr>
        <w:pStyle w:val="Notedebasdepage"/>
        <w:bidi/>
        <w:jc w:val="both"/>
        <w:rPr>
          <w:rFonts w:ascii="Simplified Arabic" w:hAnsi="Simplified Arabic" w:cs="Simplified Arabic"/>
          <w:sz w:val="24"/>
          <w:szCs w:val="24"/>
          <w:rtl/>
          <w:lang w:bidi="ar-DZ"/>
        </w:rPr>
      </w:pPr>
      <w:r w:rsidRPr="001B360E">
        <w:rPr>
          <w:rStyle w:val="Appelnotedebasdep"/>
          <w:rFonts w:ascii="Simplified Arabic" w:hAnsi="Simplified Arabic" w:cs="Simplified Arabic"/>
          <w:sz w:val="24"/>
          <w:szCs w:val="24"/>
        </w:rPr>
        <w:footnoteRef/>
      </w:r>
      <w:r w:rsidRPr="001B360E">
        <w:rPr>
          <w:rFonts w:ascii="Simplified Arabic" w:hAnsi="Simplified Arabic" w:cs="Simplified Arabic" w:hint="cs"/>
          <w:sz w:val="24"/>
          <w:szCs w:val="24"/>
          <w:rtl/>
          <w:lang w:bidi="ar-DZ"/>
        </w:rPr>
        <w:t>- أبوالبركاتكمالالدينعبدالرحمنبنمحمدابنالأنباري،نزهةالألباءفيطبقاتالأدباء،تح</w:t>
      </w:r>
      <w:r w:rsidRPr="001B360E">
        <w:rPr>
          <w:rFonts w:ascii="Simplified Arabic" w:hAnsi="Simplified Arabic" w:cs="Simplified Arabic"/>
          <w:sz w:val="24"/>
          <w:szCs w:val="24"/>
          <w:rtl/>
          <w:lang w:bidi="ar-DZ"/>
        </w:rPr>
        <w:t xml:space="preserve">: </w:t>
      </w:r>
      <w:r w:rsidRPr="001B360E">
        <w:rPr>
          <w:rFonts w:ascii="Simplified Arabic" w:hAnsi="Simplified Arabic" w:cs="Simplified Arabic" w:hint="cs"/>
          <w:sz w:val="24"/>
          <w:szCs w:val="24"/>
          <w:rtl/>
          <w:lang w:bidi="ar-DZ"/>
        </w:rPr>
        <w:t>إبراهيمالسامرائي،ط</w:t>
      </w:r>
      <w:r w:rsidRPr="001B360E">
        <w:rPr>
          <w:rFonts w:ascii="Simplified Arabic" w:hAnsi="Simplified Arabic" w:cs="Simplified Arabic"/>
          <w:sz w:val="24"/>
          <w:szCs w:val="24"/>
          <w:rtl/>
          <w:lang w:bidi="ar-DZ"/>
        </w:rPr>
        <w:t xml:space="preserve">3. </w:t>
      </w:r>
      <w:r w:rsidRPr="001B360E">
        <w:rPr>
          <w:rFonts w:ascii="Simplified Arabic" w:hAnsi="Simplified Arabic" w:cs="Simplified Arabic" w:hint="cs"/>
          <w:sz w:val="24"/>
          <w:szCs w:val="24"/>
          <w:rtl/>
          <w:lang w:bidi="ar-DZ"/>
        </w:rPr>
        <w:t>الأردن</w:t>
      </w:r>
      <w:r w:rsidRPr="001B360E">
        <w:rPr>
          <w:rFonts w:ascii="Simplified Arabic" w:hAnsi="Simplified Arabic" w:cs="Simplified Arabic"/>
          <w:sz w:val="24"/>
          <w:szCs w:val="24"/>
          <w:rtl/>
          <w:lang w:bidi="ar-DZ"/>
        </w:rPr>
        <w:t>: 1985</w:t>
      </w:r>
      <w:r w:rsidRPr="001B360E">
        <w:rPr>
          <w:rFonts w:ascii="Simplified Arabic" w:hAnsi="Simplified Arabic" w:cs="Simplified Arabic" w:hint="cs"/>
          <w:sz w:val="24"/>
          <w:szCs w:val="24"/>
          <w:rtl/>
          <w:lang w:bidi="ar-DZ"/>
        </w:rPr>
        <w:t>،مكتبةالمنار،</w:t>
      </w:r>
      <w:r w:rsidRPr="001B360E">
        <w:rPr>
          <w:rFonts w:ascii="Simplified Arabic" w:hAnsi="Simplified Arabic" w:cs="Simplified Arabic"/>
          <w:sz w:val="24"/>
          <w:szCs w:val="24"/>
          <w:rtl/>
          <w:lang w:bidi="ar-DZ"/>
        </w:rPr>
        <w:t xml:space="preserve"> ص21.</w:t>
      </w:r>
    </w:p>
  </w:footnote>
  <w:footnote w:id="2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أبوسعيدالحسنالسّيرافي،أخبارالنّحوي</w:t>
      </w:r>
      <w:r>
        <w:rPr>
          <w:rFonts w:cs="Simplified Arabic" w:hint="cs"/>
          <w:sz w:val="24"/>
          <w:szCs w:val="24"/>
          <w:rtl/>
          <w:lang w:bidi="ar-DZ"/>
        </w:rPr>
        <w:t>ّ</w:t>
      </w:r>
      <w:r w:rsidRPr="001B360E">
        <w:rPr>
          <w:rFonts w:cs="Simplified Arabic" w:hint="eastAsia"/>
          <w:sz w:val="24"/>
          <w:szCs w:val="24"/>
          <w:rtl/>
          <w:lang w:bidi="ar-DZ"/>
        </w:rPr>
        <w:t>ينالبصريّين،تح</w:t>
      </w:r>
      <w:r w:rsidRPr="001B360E">
        <w:rPr>
          <w:rFonts w:cs="Simplified Arabic"/>
          <w:sz w:val="24"/>
          <w:szCs w:val="24"/>
          <w:rtl/>
          <w:lang w:bidi="ar-DZ"/>
        </w:rPr>
        <w:t xml:space="preserve">: </w:t>
      </w:r>
      <w:r w:rsidRPr="001B360E">
        <w:rPr>
          <w:rFonts w:cs="Simplified Arabic" w:hint="eastAsia"/>
          <w:sz w:val="24"/>
          <w:szCs w:val="24"/>
          <w:rtl/>
          <w:lang w:bidi="ar-DZ"/>
        </w:rPr>
        <w:t>طهمحمّدالزّينيومحمّدعبدالمنعمخفّاجي،ط</w:t>
      </w:r>
      <w:r w:rsidRPr="001B360E">
        <w:rPr>
          <w:rFonts w:cs="Simplified Arabic"/>
          <w:sz w:val="24"/>
          <w:szCs w:val="24"/>
          <w:rtl/>
          <w:lang w:bidi="ar-DZ"/>
        </w:rPr>
        <w:t xml:space="preserve">1. </w:t>
      </w:r>
      <w:r w:rsidRPr="001B360E">
        <w:rPr>
          <w:rFonts w:cs="Simplified Arabic" w:hint="eastAsia"/>
          <w:sz w:val="24"/>
          <w:szCs w:val="24"/>
          <w:rtl/>
          <w:lang w:bidi="ar-DZ"/>
        </w:rPr>
        <w:t>دب</w:t>
      </w:r>
      <w:r w:rsidRPr="001B360E">
        <w:rPr>
          <w:rFonts w:cs="Simplified Arabic"/>
          <w:sz w:val="24"/>
          <w:szCs w:val="24"/>
          <w:rtl/>
          <w:lang w:bidi="ar-DZ"/>
        </w:rPr>
        <w:t>: 1955</w:t>
      </w:r>
      <w:r w:rsidRPr="001B360E">
        <w:rPr>
          <w:rFonts w:cs="Simplified Arabic" w:hint="eastAsia"/>
          <w:sz w:val="24"/>
          <w:szCs w:val="24"/>
          <w:rtl/>
          <w:lang w:bidi="ar-DZ"/>
        </w:rPr>
        <w:t>،شركةمكتبةومطبعةمصطفىالبابيالحلبيّوأولادهبمصر،ص</w:t>
      </w:r>
      <w:r w:rsidRPr="001B360E">
        <w:rPr>
          <w:rFonts w:cs="Simplified Arabic"/>
          <w:sz w:val="24"/>
          <w:szCs w:val="24"/>
          <w:rtl/>
          <w:lang w:bidi="ar-DZ"/>
        </w:rPr>
        <w:t>11-12.</w:t>
      </w:r>
    </w:p>
  </w:footnote>
  <w:footnote w:id="2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أحمدشوقيعبدالس</w:t>
      </w:r>
      <w:r w:rsidRPr="001B360E">
        <w:rPr>
          <w:rFonts w:cs="Simplified Arabic" w:hint="cs"/>
          <w:sz w:val="24"/>
          <w:szCs w:val="24"/>
          <w:rtl/>
          <w:lang w:bidi="ar-DZ"/>
        </w:rPr>
        <w:t>ّ</w:t>
      </w:r>
      <w:r w:rsidRPr="001B360E">
        <w:rPr>
          <w:rFonts w:cs="Simplified Arabic" w:hint="eastAsia"/>
          <w:sz w:val="24"/>
          <w:szCs w:val="24"/>
          <w:rtl/>
          <w:lang w:bidi="ar-DZ"/>
        </w:rPr>
        <w:t>لامضيف</w:t>
      </w:r>
      <w:r w:rsidRPr="001B360E">
        <w:rPr>
          <w:rFonts w:cs="Simplified Arabic" w:hint="cs"/>
          <w:sz w:val="24"/>
          <w:szCs w:val="24"/>
          <w:rtl/>
          <w:lang w:bidi="ar-DZ"/>
        </w:rPr>
        <w:t>،</w:t>
      </w:r>
      <w:r w:rsidRPr="001B360E">
        <w:rPr>
          <w:rFonts w:cs="Simplified Arabic" w:hint="eastAsia"/>
          <w:sz w:val="24"/>
          <w:szCs w:val="24"/>
          <w:rtl/>
          <w:lang w:bidi="ar-DZ"/>
        </w:rPr>
        <w:t>المدارسالن</w:t>
      </w:r>
      <w:r w:rsidRPr="001B360E">
        <w:rPr>
          <w:rFonts w:cs="Simplified Arabic" w:hint="cs"/>
          <w:sz w:val="24"/>
          <w:szCs w:val="24"/>
          <w:rtl/>
          <w:lang w:bidi="ar-DZ"/>
        </w:rPr>
        <w:t>ّ</w:t>
      </w:r>
      <w:r w:rsidRPr="001B360E">
        <w:rPr>
          <w:rFonts w:cs="Simplified Arabic" w:hint="eastAsia"/>
          <w:sz w:val="24"/>
          <w:szCs w:val="24"/>
          <w:rtl/>
          <w:lang w:bidi="ar-DZ"/>
        </w:rPr>
        <w:t>حوي</w:t>
      </w:r>
      <w:r w:rsidRPr="001B360E">
        <w:rPr>
          <w:rFonts w:cs="Simplified Arabic" w:hint="cs"/>
          <w:sz w:val="24"/>
          <w:szCs w:val="24"/>
          <w:rtl/>
          <w:lang w:bidi="ar-DZ"/>
        </w:rPr>
        <w:t>ّ</w:t>
      </w:r>
      <w:r w:rsidRPr="001B360E">
        <w:rPr>
          <w:rFonts w:cs="Simplified Arabic" w:hint="eastAsia"/>
          <w:sz w:val="24"/>
          <w:szCs w:val="24"/>
          <w:rtl/>
          <w:lang w:bidi="ar-DZ"/>
        </w:rPr>
        <w:t>ة</w:t>
      </w:r>
      <w:r w:rsidRPr="001B360E">
        <w:rPr>
          <w:rFonts w:cs="Simplified Arabic" w:hint="cs"/>
          <w:sz w:val="24"/>
          <w:szCs w:val="24"/>
          <w:rtl/>
          <w:lang w:bidi="ar-DZ"/>
        </w:rPr>
        <w:t xml:space="preserve">، دط. القاهرة: دت. </w:t>
      </w:r>
      <w:r w:rsidRPr="001B360E">
        <w:rPr>
          <w:rFonts w:cs="Simplified Arabic" w:hint="eastAsia"/>
          <w:sz w:val="24"/>
          <w:szCs w:val="24"/>
          <w:rtl/>
          <w:lang w:bidi="ar-DZ"/>
        </w:rPr>
        <w:t>دارالمعارف</w:t>
      </w:r>
      <w:r w:rsidRPr="001B360E">
        <w:rPr>
          <w:rFonts w:cs="Simplified Arabic" w:hint="cs"/>
          <w:sz w:val="24"/>
          <w:szCs w:val="24"/>
          <w:rtl/>
          <w:lang w:bidi="ar-DZ"/>
        </w:rPr>
        <w:t>، ص16-17.</w:t>
      </w:r>
    </w:p>
  </w:footnote>
  <w:footnote w:id="2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محمدحسينآلياسين،الدّراساتاللّغويّةعندالعربإلىنهايةالقرنالثّالث، ط1. بيروت: 1980، منشورات دار مكتبة الحياة، ص54-55.</w:t>
      </w:r>
    </w:p>
  </w:footnote>
  <w:footnote w:id="2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ينظر: </w:t>
      </w:r>
      <w:r w:rsidRPr="001B360E">
        <w:rPr>
          <w:rFonts w:cs="Simplified Arabic" w:hint="eastAsia"/>
          <w:sz w:val="24"/>
          <w:szCs w:val="24"/>
          <w:rtl/>
          <w:lang w:bidi="ar-DZ"/>
        </w:rPr>
        <w:t>أحمدشوقيعبدالس</w:t>
      </w:r>
      <w:r w:rsidRPr="001B360E">
        <w:rPr>
          <w:rFonts w:cs="Simplified Arabic" w:hint="cs"/>
          <w:sz w:val="24"/>
          <w:szCs w:val="24"/>
          <w:rtl/>
          <w:lang w:bidi="ar-DZ"/>
        </w:rPr>
        <w:t>ّ</w:t>
      </w:r>
      <w:r w:rsidRPr="001B360E">
        <w:rPr>
          <w:rFonts w:cs="Simplified Arabic" w:hint="eastAsia"/>
          <w:sz w:val="24"/>
          <w:szCs w:val="24"/>
          <w:rtl/>
          <w:lang w:bidi="ar-DZ"/>
        </w:rPr>
        <w:t>لامضيف،المدارسالنّحويّة،ص</w:t>
      </w:r>
      <w:r w:rsidRPr="001B360E">
        <w:rPr>
          <w:rFonts w:cs="Simplified Arabic"/>
          <w:sz w:val="24"/>
          <w:szCs w:val="24"/>
          <w:rtl/>
          <w:lang w:bidi="ar-DZ"/>
        </w:rPr>
        <w:t>33.</w:t>
      </w:r>
    </w:p>
  </w:footnote>
  <w:footnote w:id="2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أحمدمختارعبدالحميدعمر، البحث اللّغويّ عند العرب، ص124.</w:t>
      </w:r>
    </w:p>
  </w:footnote>
  <w:footnote w:id="2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عبداللهعويقلالس</w:t>
      </w:r>
      <w:r w:rsidRPr="001B360E">
        <w:rPr>
          <w:rFonts w:cs="Simplified Arabic" w:hint="cs"/>
          <w:sz w:val="24"/>
          <w:szCs w:val="24"/>
          <w:rtl/>
          <w:lang w:bidi="ar-DZ"/>
        </w:rPr>
        <w:t>ّ</w:t>
      </w:r>
      <w:r w:rsidRPr="001B360E">
        <w:rPr>
          <w:rFonts w:cs="Simplified Arabic" w:hint="eastAsia"/>
          <w:sz w:val="24"/>
          <w:szCs w:val="24"/>
          <w:rtl/>
          <w:lang w:bidi="ar-DZ"/>
        </w:rPr>
        <w:t>لمي</w:t>
      </w:r>
      <w:r w:rsidRPr="001B360E">
        <w:rPr>
          <w:rFonts w:cs="Simplified Arabic" w:hint="cs"/>
          <w:sz w:val="24"/>
          <w:szCs w:val="24"/>
          <w:rtl/>
          <w:lang w:bidi="ar-DZ"/>
        </w:rPr>
        <w:t>"</w:t>
      </w:r>
      <w:r w:rsidRPr="001B360E">
        <w:rPr>
          <w:rFonts w:cs="Simplified Arabic" w:hint="eastAsia"/>
          <w:sz w:val="24"/>
          <w:szCs w:val="24"/>
          <w:rtl/>
          <w:lang w:bidi="ar-DZ"/>
        </w:rPr>
        <w:t>المتونوالش</w:t>
      </w:r>
      <w:r w:rsidRPr="001B360E">
        <w:rPr>
          <w:rFonts w:cs="Simplified Arabic" w:hint="cs"/>
          <w:sz w:val="24"/>
          <w:szCs w:val="24"/>
          <w:rtl/>
          <w:lang w:bidi="ar-DZ"/>
        </w:rPr>
        <w:t>ّ</w:t>
      </w:r>
      <w:r w:rsidRPr="001B360E">
        <w:rPr>
          <w:rFonts w:cs="Simplified Arabic" w:hint="eastAsia"/>
          <w:sz w:val="24"/>
          <w:szCs w:val="24"/>
          <w:rtl/>
          <w:lang w:bidi="ar-DZ"/>
        </w:rPr>
        <w:t>روحوالحواشيوالت</w:t>
      </w:r>
      <w:r w:rsidRPr="001B360E">
        <w:rPr>
          <w:rFonts w:cs="Simplified Arabic" w:hint="cs"/>
          <w:sz w:val="24"/>
          <w:szCs w:val="24"/>
          <w:rtl/>
          <w:lang w:bidi="ar-DZ"/>
        </w:rPr>
        <w:t>ّ</w:t>
      </w:r>
      <w:r w:rsidRPr="001B360E">
        <w:rPr>
          <w:rFonts w:cs="Simplified Arabic" w:hint="eastAsia"/>
          <w:sz w:val="24"/>
          <w:szCs w:val="24"/>
          <w:rtl/>
          <w:lang w:bidi="ar-DZ"/>
        </w:rPr>
        <w:t>قريراتفيالت</w:t>
      </w:r>
      <w:r w:rsidRPr="001B360E">
        <w:rPr>
          <w:rFonts w:cs="Simplified Arabic" w:hint="cs"/>
          <w:sz w:val="24"/>
          <w:szCs w:val="24"/>
          <w:rtl/>
          <w:lang w:bidi="ar-DZ"/>
        </w:rPr>
        <w:t>ّ</w:t>
      </w:r>
      <w:r w:rsidRPr="001B360E">
        <w:rPr>
          <w:rFonts w:cs="Simplified Arabic" w:hint="eastAsia"/>
          <w:sz w:val="24"/>
          <w:szCs w:val="24"/>
          <w:rtl/>
          <w:lang w:bidi="ar-DZ"/>
        </w:rPr>
        <w:t>أليفالن</w:t>
      </w:r>
      <w:r w:rsidRPr="001B360E">
        <w:rPr>
          <w:rFonts w:cs="Simplified Arabic" w:hint="cs"/>
          <w:sz w:val="24"/>
          <w:szCs w:val="24"/>
          <w:rtl/>
          <w:lang w:bidi="ar-DZ"/>
        </w:rPr>
        <w:t>ّ</w:t>
      </w:r>
      <w:r w:rsidRPr="001B360E">
        <w:rPr>
          <w:rFonts w:cs="Simplified Arabic" w:hint="eastAsia"/>
          <w:sz w:val="24"/>
          <w:szCs w:val="24"/>
          <w:rtl/>
          <w:lang w:bidi="ar-DZ"/>
        </w:rPr>
        <w:t>حوي</w:t>
      </w:r>
      <w:r w:rsidRPr="001B360E">
        <w:rPr>
          <w:rFonts w:cs="Simplified Arabic" w:hint="cs"/>
          <w:sz w:val="24"/>
          <w:szCs w:val="24"/>
          <w:rtl/>
          <w:lang w:bidi="ar-DZ"/>
        </w:rPr>
        <w:t xml:space="preserve">ّ" </w:t>
      </w:r>
      <w:r w:rsidRPr="001B360E">
        <w:rPr>
          <w:rFonts w:cs="Simplified Arabic" w:hint="eastAsia"/>
          <w:sz w:val="24"/>
          <w:szCs w:val="24"/>
          <w:rtl/>
          <w:lang w:bidi="ar-DZ"/>
        </w:rPr>
        <w:t>مجلةالأحمدي</w:t>
      </w:r>
      <w:r w:rsidRPr="001B360E">
        <w:rPr>
          <w:rFonts w:cs="Simplified Arabic" w:hint="cs"/>
          <w:sz w:val="24"/>
          <w:szCs w:val="24"/>
          <w:rtl/>
          <w:lang w:bidi="ar-DZ"/>
        </w:rPr>
        <w:t>ّ</w:t>
      </w:r>
      <w:r w:rsidRPr="001B360E">
        <w:rPr>
          <w:rFonts w:cs="Simplified Arabic" w:hint="eastAsia"/>
          <w:sz w:val="24"/>
          <w:szCs w:val="24"/>
          <w:rtl/>
          <w:lang w:bidi="ar-DZ"/>
        </w:rPr>
        <w:t>ة</w:t>
      </w:r>
      <w:r w:rsidRPr="001B360E">
        <w:rPr>
          <w:rFonts w:cs="Simplified Arabic" w:hint="cs"/>
          <w:sz w:val="24"/>
          <w:szCs w:val="24"/>
          <w:rtl/>
          <w:lang w:bidi="ar-DZ"/>
        </w:rPr>
        <w:t>، ع4، دب: 1420، ص249.</w:t>
      </w:r>
    </w:p>
  </w:footnote>
  <w:footnote w:id="2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أحمدمختارعبدالحميدعمر،معجماللّغةالعربيّةالمعاصرة،ط</w:t>
      </w:r>
      <w:r w:rsidRPr="001B360E">
        <w:rPr>
          <w:rFonts w:cs="Simplified Arabic"/>
          <w:sz w:val="24"/>
          <w:szCs w:val="24"/>
          <w:rtl/>
          <w:lang w:bidi="ar-DZ"/>
        </w:rPr>
        <w:t xml:space="preserve">1. </w:t>
      </w:r>
      <w:r w:rsidRPr="001B360E">
        <w:rPr>
          <w:rFonts w:cs="Simplified Arabic" w:hint="cs"/>
          <w:sz w:val="24"/>
          <w:szCs w:val="24"/>
          <w:rtl/>
          <w:lang w:bidi="ar-DZ"/>
        </w:rPr>
        <w:t>بيروت</w:t>
      </w:r>
      <w:r w:rsidRPr="001B360E">
        <w:rPr>
          <w:rFonts w:cs="Simplified Arabic"/>
          <w:sz w:val="24"/>
          <w:szCs w:val="24"/>
          <w:rtl/>
          <w:lang w:bidi="ar-DZ"/>
        </w:rPr>
        <w:t>:2008</w:t>
      </w:r>
      <w:r w:rsidRPr="001B360E">
        <w:rPr>
          <w:rFonts w:cs="Simplified Arabic" w:hint="cs"/>
          <w:sz w:val="24"/>
          <w:szCs w:val="24"/>
          <w:rtl/>
          <w:lang w:bidi="ar-DZ"/>
        </w:rPr>
        <w:t>،عالمالكتب،ج</w:t>
      </w:r>
      <w:r w:rsidRPr="001B360E">
        <w:rPr>
          <w:rFonts w:cs="Simplified Arabic"/>
          <w:sz w:val="24"/>
          <w:szCs w:val="24"/>
          <w:rtl/>
          <w:lang w:bidi="ar-DZ"/>
        </w:rPr>
        <w:t>3</w:t>
      </w:r>
      <w:r w:rsidRPr="001B360E">
        <w:rPr>
          <w:rFonts w:cs="Simplified Arabic" w:hint="cs"/>
          <w:sz w:val="24"/>
          <w:szCs w:val="24"/>
          <w:rtl/>
          <w:lang w:bidi="ar-DZ"/>
        </w:rPr>
        <w:t>،ص</w:t>
      </w:r>
      <w:r w:rsidRPr="001B360E">
        <w:rPr>
          <w:rFonts w:cs="Simplified Arabic"/>
          <w:sz w:val="24"/>
          <w:szCs w:val="24"/>
          <w:rtl/>
          <w:lang w:bidi="ar-DZ"/>
        </w:rPr>
        <w:t>2065.</w:t>
      </w:r>
    </w:p>
  </w:footnote>
  <w:footnote w:id="3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عبداللهعويقلالس</w:t>
      </w:r>
      <w:r w:rsidRPr="001B360E">
        <w:rPr>
          <w:rFonts w:cs="Simplified Arabic" w:hint="cs"/>
          <w:sz w:val="24"/>
          <w:szCs w:val="24"/>
          <w:rtl/>
          <w:lang w:bidi="ar-DZ"/>
        </w:rPr>
        <w:t>ّ</w:t>
      </w:r>
      <w:r w:rsidRPr="001B360E">
        <w:rPr>
          <w:rFonts w:cs="Simplified Arabic" w:hint="eastAsia"/>
          <w:sz w:val="24"/>
          <w:szCs w:val="24"/>
          <w:rtl/>
          <w:lang w:bidi="ar-DZ"/>
        </w:rPr>
        <w:t>لمي</w:t>
      </w:r>
      <w:r w:rsidRPr="001B360E">
        <w:rPr>
          <w:rFonts w:cs="Simplified Arabic" w:hint="cs"/>
          <w:sz w:val="24"/>
          <w:szCs w:val="24"/>
          <w:rtl/>
          <w:lang w:bidi="ar-DZ"/>
        </w:rPr>
        <w:t>"</w:t>
      </w:r>
      <w:r w:rsidRPr="001B360E">
        <w:rPr>
          <w:rFonts w:cs="Simplified Arabic" w:hint="eastAsia"/>
          <w:sz w:val="24"/>
          <w:szCs w:val="24"/>
          <w:rtl/>
          <w:lang w:bidi="ar-DZ"/>
        </w:rPr>
        <w:t>المتونوالش</w:t>
      </w:r>
      <w:r w:rsidRPr="001B360E">
        <w:rPr>
          <w:rFonts w:cs="Simplified Arabic" w:hint="cs"/>
          <w:sz w:val="24"/>
          <w:szCs w:val="24"/>
          <w:rtl/>
          <w:lang w:bidi="ar-DZ"/>
        </w:rPr>
        <w:t>ّ</w:t>
      </w:r>
      <w:r w:rsidRPr="001B360E">
        <w:rPr>
          <w:rFonts w:cs="Simplified Arabic" w:hint="eastAsia"/>
          <w:sz w:val="24"/>
          <w:szCs w:val="24"/>
          <w:rtl/>
          <w:lang w:bidi="ar-DZ"/>
        </w:rPr>
        <w:t>روحوالحواشيوالت</w:t>
      </w:r>
      <w:r w:rsidRPr="001B360E">
        <w:rPr>
          <w:rFonts w:cs="Simplified Arabic" w:hint="cs"/>
          <w:sz w:val="24"/>
          <w:szCs w:val="24"/>
          <w:rtl/>
          <w:lang w:bidi="ar-DZ"/>
        </w:rPr>
        <w:t>ّ</w:t>
      </w:r>
      <w:r w:rsidRPr="001B360E">
        <w:rPr>
          <w:rFonts w:cs="Simplified Arabic" w:hint="eastAsia"/>
          <w:sz w:val="24"/>
          <w:szCs w:val="24"/>
          <w:rtl/>
          <w:lang w:bidi="ar-DZ"/>
        </w:rPr>
        <w:t>قريراتفيالت</w:t>
      </w:r>
      <w:r w:rsidRPr="001B360E">
        <w:rPr>
          <w:rFonts w:cs="Simplified Arabic" w:hint="cs"/>
          <w:sz w:val="24"/>
          <w:szCs w:val="24"/>
          <w:rtl/>
          <w:lang w:bidi="ar-DZ"/>
        </w:rPr>
        <w:t>ّ</w:t>
      </w:r>
      <w:r w:rsidRPr="001B360E">
        <w:rPr>
          <w:rFonts w:cs="Simplified Arabic" w:hint="eastAsia"/>
          <w:sz w:val="24"/>
          <w:szCs w:val="24"/>
          <w:rtl/>
          <w:lang w:bidi="ar-DZ"/>
        </w:rPr>
        <w:t>أليفالن</w:t>
      </w:r>
      <w:r w:rsidRPr="001B360E">
        <w:rPr>
          <w:rFonts w:cs="Simplified Arabic" w:hint="cs"/>
          <w:sz w:val="24"/>
          <w:szCs w:val="24"/>
          <w:rtl/>
          <w:lang w:bidi="ar-DZ"/>
        </w:rPr>
        <w:t>ّ</w:t>
      </w:r>
      <w:r w:rsidRPr="001B360E">
        <w:rPr>
          <w:rFonts w:cs="Simplified Arabic" w:hint="eastAsia"/>
          <w:sz w:val="24"/>
          <w:szCs w:val="24"/>
          <w:rtl/>
          <w:lang w:bidi="ar-DZ"/>
        </w:rPr>
        <w:t>حوي</w:t>
      </w:r>
      <w:r w:rsidRPr="001B360E">
        <w:rPr>
          <w:rFonts w:cs="Simplified Arabic" w:hint="cs"/>
          <w:sz w:val="24"/>
          <w:szCs w:val="24"/>
          <w:rtl/>
          <w:lang w:bidi="ar-DZ"/>
        </w:rPr>
        <w:t>ّ" ص249.</w:t>
      </w:r>
    </w:p>
  </w:footnote>
  <w:footnote w:id="31">
    <w:p w:rsidR="00DA6FCC"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محمدبنخالدالفاضل، التّأليففيالنّحو، تمّ استرجاعه يوم: 30-10-2016، على الرّابط</w:t>
      </w:r>
      <w:r w:rsidR="00DA6FCC">
        <w:rPr>
          <w:rFonts w:cs="Simplified Arabic" w:hint="cs"/>
          <w:sz w:val="24"/>
          <w:szCs w:val="24"/>
          <w:rtl/>
          <w:lang w:bidi="ar-DZ"/>
        </w:rPr>
        <w:t>:</w:t>
      </w:r>
    </w:p>
    <w:p w:rsidR="0012761A" w:rsidRPr="002C7B4F" w:rsidRDefault="00F52A46" w:rsidP="002C7B4F">
      <w:pPr>
        <w:pStyle w:val="Notedebasdepage"/>
        <w:ind w:firstLine="567"/>
        <w:rPr>
          <w:rFonts w:cs="Simplified Arabic"/>
          <w:sz w:val="22"/>
          <w:szCs w:val="22"/>
          <w:lang w:bidi="ar-DZ"/>
        </w:rPr>
      </w:pPr>
      <w:hyperlink r:id="rId1" w:history="1">
        <w:r w:rsidR="00DA6FCC" w:rsidRPr="002C7B4F">
          <w:rPr>
            <w:rStyle w:val="Lienhypertexte"/>
            <w:rFonts w:asciiTheme="majorBidi" w:hAnsiTheme="majorBidi" w:cs="Simplified Arabic"/>
            <w:sz w:val="22"/>
            <w:szCs w:val="22"/>
            <w:lang w:bidi="ar-DZ"/>
          </w:rPr>
          <w:t>http://alkuwarih.com/node/186</w:t>
        </w:r>
      </w:hyperlink>
    </w:p>
  </w:footnote>
  <w:footnote w:id="32">
    <w:p w:rsidR="00A56625" w:rsidRDefault="0012761A" w:rsidP="00A56625">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"التّفكير البلاغيّ عند العرب" تمّ استرجاعه يوم: 20-11-2016، على الرّابط</w:t>
      </w:r>
      <w:r w:rsidR="00A56625">
        <w:rPr>
          <w:rFonts w:cs="Simplified Arabic" w:hint="cs"/>
          <w:sz w:val="24"/>
          <w:szCs w:val="24"/>
          <w:rtl/>
          <w:lang w:bidi="ar-DZ"/>
        </w:rPr>
        <w:t>:</w:t>
      </w:r>
    </w:p>
    <w:p w:rsidR="0012761A" w:rsidRPr="00C05017" w:rsidRDefault="00F52A46" w:rsidP="00C05017">
      <w:pPr>
        <w:pStyle w:val="Notedebasdepage"/>
        <w:ind w:firstLine="567"/>
        <w:jc w:val="both"/>
        <w:rPr>
          <w:rFonts w:cs="Simplified Arabic"/>
          <w:sz w:val="22"/>
          <w:szCs w:val="22"/>
          <w:rtl/>
          <w:lang w:bidi="ar-DZ"/>
        </w:rPr>
      </w:pPr>
      <w:hyperlink r:id="rId2" w:history="1">
        <w:r w:rsidR="00A56625" w:rsidRPr="00C05017">
          <w:rPr>
            <w:rStyle w:val="Lienhypertexte"/>
            <w:rFonts w:asciiTheme="majorBidi" w:hAnsiTheme="majorBidi" w:cs="Simplified Arabic"/>
            <w:sz w:val="22"/>
            <w:szCs w:val="22"/>
            <w:lang w:bidi="ar-DZ"/>
          </w:rPr>
          <w:t>http://www.entsab.com/vb/////attachment.php?attachmentid=17170&amp;d=14278488</w:t>
        </w:r>
      </w:hyperlink>
    </w:p>
  </w:footnote>
  <w:footnote w:id="33">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يُقصَد بالقوانين العامّة التي تنتظم وفقها العربيّة، القوانين الّتي تنتظم وفقها اللّغة: كالسّماع، والقياس، والاطّراد والشّذوذ، والّتي هي موضوع لأصول النّحو العربيّ؛ من حيث هو أدلة النّحو في هذه القوانين. أمّا القوانين الخاصّة الّتي تنتظم وفقها العربيّة، فيقصد بها القوانين الّتي تنتظم وفقها قواعد اللّغة: كرفع الفاعل، ونصب المفعول، وجرّ المضاف بالنّسبة لعلم النّحو. وكالاشتقاق، والتّثنية، والجمع، والتّصغير، والنّسبة، بالنّسبة لعلم الصّرف.</w:t>
      </w:r>
    </w:p>
  </w:footnote>
  <w:footnote w:id="34">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أبوالفتحعثمانبنجنّي،الخصائص،</w:t>
      </w:r>
      <w:r w:rsidRPr="001B360E">
        <w:rPr>
          <w:rFonts w:cs="Simplified Arabic" w:hint="cs"/>
          <w:sz w:val="24"/>
          <w:szCs w:val="24"/>
          <w:rtl/>
          <w:lang w:bidi="ar-DZ"/>
        </w:rPr>
        <w:t xml:space="preserve"> ط4. القاهرة: دب،</w:t>
      </w:r>
      <w:r w:rsidRPr="001B360E">
        <w:rPr>
          <w:rFonts w:cs="Simplified Arabic" w:hint="eastAsia"/>
          <w:sz w:val="24"/>
          <w:szCs w:val="24"/>
          <w:rtl/>
          <w:lang w:bidi="ar-DZ"/>
        </w:rPr>
        <w:t>الهيئةالمصري</w:t>
      </w:r>
      <w:r w:rsidRPr="001B360E">
        <w:rPr>
          <w:rFonts w:cs="Simplified Arabic" w:hint="cs"/>
          <w:sz w:val="24"/>
          <w:szCs w:val="24"/>
          <w:rtl/>
          <w:lang w:bidi="ar-DZ"/>
        </w:rPr>
        <w:t>ّ</w:t>
      </w:r>
      <w:r w:rsidRPr="001B360E">
        <w:rPr>
          <w:rFonts w:cs="Simplified Arabic" w:hint="eastAsia"/>
          <w:sz w:val="24"/>
          <w:szCs w:val="24"/>
          <w:rtl/>
          <w:lang w:bidi="ar-DZ"/>
        </w:rPr>
        <w:t>ةالعام</w:t>
      </w:r>
      <w:r w:rsidRPr="001B360E">
        <w:rPr>
          <w:rFonts w:cs="Simplified Arabic" w:hint="cs"/>
          <w:sz w:val="24"/>
          <w:szCs w:val="24"/>
          <w:rtl/>
          <w:lang w:bidi="ar-DZ"/>
        </w:rPr>
        <w:t>ّ</w:t>
      </w:r>
      <w:r w:rsidRPr="001B360E">
        <w:rPr>
          <w:rFonts w:cs="Simplified Arabic" w:hint="eastAsia"/>
          <w:sz w:val="24"/>
          <w:szCs w:val="24"/>
          <w:rtl/>
          <w:lang w:bidi="ar-DZ"/>
        </w:rPr>
        <w:t>ةللكتاب</w:t>
      </w:r>
      <w:r w:rsidRPr="001B360E">
        <w:rPr>
          <w:rFonts w:cs="Simplified Arabic" w:hint="cs"/>
          <w:sz w:val="24"/>
          <w:szCs w:val="24"/>
          <w:rtl/>
          <w:lang w:bidi="ar-DZ"/>
        </w:rPr>
        <w:t>،</w:t>
      </w:r>
      <w:r w:rsidRPr="001B360E">
        <w:rPr>
          <w:rFonts w:cs="Simplified Arabic" w:hint="eastAsia"/>
          <w:sz w:val="24"/>
          <w:szCs w:val="24"/>
          <w:rtl/>
          <w:lang w:bidi="ar-DZ"/>
        </w:rPr>
        <w:t xml:space="preserve"> ج</w:t>
      </w:r>
      <w:r w:rsidRPr="001B360E">
        <w:rPr>
          <w:rFonts w:cs="Simplified Arabic" w:hint="cs"/>
          <w:sz w:val="24"/>
          <w:szCs w:val="24"/>
          <w:rtl/>
          <w:lang w:bidi="ar-DZ"/>
        </w:rPr>
        <w:t>1</w:t>
      </w:r>
      <w:r w:rsidRPr="001B360E">
        <w:rPr>
          <w:rFonts w:cs="Simplified Arabic" w:hint="eastAsia"/>
          <w:sz w:val="24"/>
          <w:szCs w:val="24"/>
          <w:rtl/>
          <w:lang w:bidi="ar-DZ"/>
        </w:rPr>
        <w:t>،ص</w:t>
      </w:r>
      <w:r w:rsidRPr="001B360E">
        <w:rPr>
          <w:rFonts w:cs="Simplified Arabic" w:hint="cs"/>
          <w:sz w:val="24"/>
          <w:szCs w:val="24"/>
          <w:rtl/>
          <w:lang w:bidi="ar-DZ"/>
        </w:rPr>
        <w:t>2</w:t>
      </w:r>
      <w:r w:rsidRPr="001B360E">
        <w:rPr>
          <w:rFonts w:cs="Simplified Arabic"/>
          <w:sz w:val="24"/>
          <w:szCs w:val="24"/>
          <w:rtl/>
          <w:lang w:bidi="ar-DZ"/>
        </w:rPr>
        <w:t>.</w:t>
      </w:r>
    </w:p>
  </w:footnote>
  <w:footnote w:id="35">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عبدهالرّاجحي،فقهاللّغةفيالكتبالعربيّة،دط</w:t>
      </w:r>
      <w:r w:rsidRPr="001B360E">
        <w:rPr>
          <w:rFonts w:cs="Simplified Arabic"/>
          <w:sz w:val="24"/>
          <w:szCs w:val="24"/>
          <w:rtl/>
          <w:lang w:bidi="ar-DZ"/>
        </w:rPr>
        <w:t xml:space="preserve">. </w:t>
      </w:r>
      <w:r w:rsidRPr="001B360E">
        <w:rPr>
          <w:rFonts w:cs="Simplified Arabic" w:hint="cs"/>
          <w:sz w:val="24"/>
          <w:szCs w:val="24"/>
          <w:rtl/>
          <w:lang w:bidi="ar-DZ"/>
        </w:rPr>
        <w:t>بيروت</w:t>
      </w:r>
      <w:r w:rsidRPr="001B360E">
        <w:rPr>
          <w:rFonts w:cs="Simplified Arabic"/>
          <w:sz w:val="24"/>
          <w:szCs w:val="24"/>
          <w:rtl/>
          <w:lang w:bidi="ar-DZ"/>
        </w:rPr>
        <w:t>: 1972</w:t>
      </w:r>
      <w:r w:rsidRPr="001B360E">
        <w:rPr>
          <w:rFonts w:cs="Simplified Arabic" w:hint="cs"/>
          <w:sz w:val="24"/>
          <w:szCs w:val="24"/>
          <w:rtl/>
          <w:lang w:bidi="ar-DZ"/>
        </w:rPr>
        <w:t>،دارالنّهضةالعربيّة،ص43</w:t>
      </w:r>
      <w:r w:rsidRPr="001B360E">
        <w:rPr>
          <w:rFonts w:cs="Simplified Arabic"/>
          <w:sz w:val="24"/>
          <w:szCs w:val="24"/>
          <w:rtl/>
          <w:lang w:bidi="ar-DZ"/>
        </w:rPr>
        <w:t>.</w:t>
      </w:r>
    </w:p>
  </w:footnote>
  <w:footnote w:id="36">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أبوالحسينأحمدبنفارسبنزكرياء،الصّاحبيفيفقهاللّغةالعربيّةوسُنَنِالعربفيكلامها، ص</w:t>
      </w:r>
      <w:r w:rsidRPr="001B360E">
        <w:rPr>
          <w:rFonts w:cs="Simplified Arabic"/>
          <w:sz w:val="24"/>
          <w:szCs w:val="24"/>
          <w:rtl/>
          <w:lang w:bidi="ar-DZ"/>
        </w:rPr>
        <w:t>11</w:t>
      </w:r>
      <w:r w:rsidRPr="001B360E">
        <w:rPr>
          <w:rFonts w:cs="Simplified Arabic" w:hint="cs"/>
          <w:sz w:val="24"/>
          <w:szCs w:val="24"/>
          <w:rtl/>
          <w:lang w:bidi="ar-DZ"/>
        </w:rPr>
        <w:t>.</w:t>
      </w:r>
    </w:p>
  </w:footnote>
  <w:footnote w:id="37">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عبدهالرّاجحي،فقهاللّغةفيالكتبالعربيّة،ص47</w:t>
      </w:r>
      <w:r w:rsidRPr="001B360E">
        <w:rPr>
          <w:rFonts w:cs="Simplified Arabic"/>
          <w:sz w:val="24"/>
          <w:szCs w:val="24"/>
          <w:rtl/>
          <w:lang w:bidi="ar-DZ"/>
        </w:rPr>
        <w:t>.</w:t>
      </w:r>
    </w:p>
  </w:footnote>
  <w:footnote w:id="38">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عبدالملكبنمحمدبنإسماعيلأبومنصورالثّعالبي،فقهاللّغةوسرّالعربيّة،تح</w:t>
      </w:r>
      <w:r w:rsidRPr="001B360E">
        <w:rPr>
          <w:rFonts w:cs="Simplified Arabic"/>
          <w:sz w:val="24"/>
          <w:szCs w:val="24"/>
          <w:rtl/>
          <w:lang w:bidi="ar-DZ"/>
        </w:rPr>
        <w:t xml:space="preserve">: </w:t>
      </w:r>
      <w:r w:rsidRPr="001B360E">
        <w:rPr>
          <w:rFonts w:cs="Simplified Arabic" w:hint="cs"/>
          <w:sz w:val="24"/>
          <w:szCs w:val="24"/>
          <w:rtl/>
          <w:lang w:bidi="ar-DZ"/>
        </w:rPr>
        <w:t>عبدالرزاقالمهدي،ط</w:t>
      </w:r>
      <w:r w:rsidRPr="001B360E">
        <w:rPr>
          <w:rFonts w:cs="Simplified Arabic"/>
          <w:sz w:val="24"/>
          <w:szCs w:val="24"/>
          <w:rtl/>
          <w:lang w:bidi="ar-DZ"/>
        </w:rPr>
        <w:t xml:space="preserve">1. </w:t>
      </w:r>
      <w:r w:rsidRPr="001B360E">
        <w:rPr>
          <w:rFonts w:cs="Simplified Arabic" w:hint="cs"/>
          <w:sz w:val="24"/>
          <w:szCs w:val="24"/>
          <w:rtl/>
          <w:lang w:bidi="ar-DZ"/>
        </w:rPr>
        <w:t>إحياءالتّراثالعربيّ،دب</w:t>
      </w:r>
      <w:r w:rsidRPr="001B360E">
        <w:rPr>
          <w:rFonts w:cs="Simplified Arabic"/>
          <w:sz w:val="24"/>
          <w:szCs w:val="24"/>
          <w:rtl/>
          <w:lang w:bidi="ar-DZ"/>
        </w:rPr>
        <w:t>: 2002</w:t>
      </w:r>
      <w:r w:rsidRPr="001B360E">
        <w:rPr>
          <w:rFonts w:cs="Simplified Arabic" w:hint="cs"/>
          <w:sz w:val="24"/>
          <w:szCs w:val="24"/>
          <w:rtl/>
          <w:lang w:bidi="ar-DZ"/>
        </w:rPr>
        <w:t>،ص</w:t>
      </w:r>
      <w:r w:rsidRPr="001B360E">
        <w:rPr>
          <w:rFonts w:cs="Simplified Arabic"/>
          <w:sz w:val="24"/>
          <w:szCs w:val="24"/>
          <w:rtl/>
          <w:lang w:bidi="ar-DZ"/>
        </w:rPr>
        <w:t>15.</w:t>
      </w:r>
    </w:p>
  </w:footnote>
  <w:footnote w:id="39">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ينظر</w:t>
      </w:r>
      <w:r w:rsidRPr="001B360E">
        <w:rPr>
          <w:rFonts w:cs="Simplified Arabic"/>
          <w:sz w:val="24"/>
          <w:szCs w:val="24"/>
          <w:rtl/>
          <w:lang w:bidi="ar-DZ"/>
        </w:rPr>
        <w:t xml:space="preserve">: </w:t>
      </w:r>
      <w:r w:rsidRPr="001B360E">
        <w:rPr>
          <w:rFonts w:cs="Simplified Arabic" w:hint="eastAsia"/>
          <w:sz w:val="24"/>
          <w:szCs w:val="24"/>
          <w:rtl/>
          <w:lang w:bidi="ar-DZ"/>
        </w:rPr>
        <w:t>عبدهالرّاجحي،فقهاللّغةفيالكتبالعربيّة،ص</w:t>
      </w:r>
      <w:r w:rsidRPr="001B360E">
        <w:rPr>
          <w:rFonts w:cs="Simplified Arabic" w:hint="cs"/>
          <w:sz w:val="24"/>
          <w:szCs w:val="24"/>
          <w:rtl/>
          <w:lang w:bidi="ar-DZ"/>
        </w:rPr>
        <w:t>51</w:t>
      </w:r>
      <w:r w:rsidRPr="001B360E">
        <w:rPr>
          <w:rFonts w:cs="Simplified Arabic"/>
          <w:sz w:val="24"/>
          <w:szCs w:val="24"/>
          <w:rtl/>
          <w:lang w:bidi="ar-DZ"/>
        </w:rPr>
        <w:t>.</w:t>
      </w:r>
    </w:p>
  </w:footnote>
  <w:footnote w:id="40">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ينظر</w:t>
      </w:r>
      <w:r w:rsidRPr="001B360E">
        <w:rPr>
          <w:rFonts w:cs="Simplified Arabic"/>
          <w:sz w:val="24"/>
          <w:szCs w:val="24"/>
          <w:rtl/>
          <w:lang w:bidi="ar-DZ"/>
        </w:rPr>
        <w:t xml:space="preserve">: </w:t>
      </w:r>
      <w:r w:rsidRPr="001B360E">
        <w:rPr>
          <w:rFonts w:cs="Simplified Arabic" w:hint="eastAsia"/>
          <w:sz w:val="24"/>
          <w:szCs w:val="24"/>
          <w:rtl/>
          <w:lang w:bidi="ar-DZ"/>
        </w:rPr>
        <w:t>مشتاقعبّاسمعن،المعجمالمفصّلفيفقهاللّغة،ط</w:t>
      </w:r>
      <w:r w:rsidRPr="001B360E">
        <w:rPr>
          <w:rFonts w:cs="Simplified Arabic"/>
          <w:sz w:val="24"/>
          <w:szCs w:val="24"/>
          <w:rtl/>
          <w:lang w:bidi="ar-DZ"/>
        </w:rPr>
        <w:t xml:space="preserve">1. </w:t>
      </w:r>
      <w:r w:rsidRPr="001B360E">
        <w:rPr>
          <w:rFonts w:cs="Simplified Arabic" w:hint="eastAsia"/>
          <w:sz w:val="24"/>
          <w:szCs w:val="24"/>
          <w:rtl/>
          <w:lang w:bidi="ar-DZ"/>
        </w:rPr>
        <w:t>بيروت</w:t>
      </w:r>
      <w:r w:rsidRPr="001B360E">
        <w:rPr>
          <w:rFonts w:cs="Simplified Arabic"/>
          <w:sz w:val="24"/>
          <w:szCs w:val="24"/>
          <w:rtl/>
          <w:lang w:bidi="ar-DZ"/>
        </w:rPr>
        <w:t>: 2001</w:t>
      </w:r>
      <w:r w:rsidRPr="001B360E">
        <w:rPr>
          <w:rFonts w:cs="Simplified Arabic" w:hint="eastAsia"/>
          <w:sz w:val="24"/>
          <w:szCs w:val="24"/>
          <w:rtl/>
          <w:lang w:bidi="ar-DZ"/>
        </w:rPr>
        <w:t>،دارالكتبالعلمية،ص</w:t>
      </w:r>
      <w:r w:rsidRPr="001B360E">
        <w:rPr>
          <w:rFonts w:cs="Simplified Arabic"/>
          <w:sz w:val="24"/>
          <w:szCs w:val="24"/>
          <w:rtl/>
          <w:lang w:bidi="ar-DZ"/>
        </w:rPr>
        <w:t>17.</w:t>
      </w:r>
    </w:p>
  </w:footnote>
  <w:footnote w:id="41">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حيدرغضبانمحسنالجبوري</w:t>
      </w:r>
      <w:r w:rsidRPr="001B360E">
        <w:rPr>
          <w:rFonts w:cs="Simplified Arabic"/>
          <w:sz w:val="24"/>
          <w:szCs w:val="24"/>
          <w:rtl/>
          <w:lang w:bidi="ar-DZ"/>
        </w:rPr>
        <w:t xml:space="preserve"> "</w:t>
      </w:r>
      <w:r w:rsidRPr="001B360E">
        <w:rPr>
          <w:rFonts w:cs="Simplified Arabic" w:hint="cs"/>
          <w:sz w:val="24"/>
          <w:szCs w:val="24"/>
          <w:rtl/>
          <w:lang w:bidi="ar-DZ"/>
        </w:rPr>
        <w:t>نشأةالتّأليففيأصولالنّحو</w:t>
      </w:r>
      <w:r w:rsidRPr="001B360E">
        <w:rPr>
          <w:rFonts w:cs="Simplified Arabic"/>
          <w:sz w:val="24"/>
          <w:szCs w:val="24"/>
          <w:rtl/>
          <w:lang w:bidi="ar-DZ"/>
        </w:rPr>
        <w:t xml:space="preserve">" </w:t>
      </w:r>
      <w:r w:rsidRPr="001B360E">
        <w:rPr>
          <w:rFonts w:cs="Simplified Arabic" w:hint="cs"/>
          <w:sz w:val="24"/>
          <w:szCs w:val="24"/>
          <w:rtl/>
          <w:lang w:bidi="ar-DZ"/>
        </w:rPr>
        <w:t>تماسترجاعهيوم</w:t>
      </w:r>
      <w:r w:rsidRPr="001B360E">
        <w:rPr>
          <w:rFonts w:cs="Simplified Arabic"/>
          <w:sz w:val="24"/>
          <w:szCs w:val="24"/>
          <w:rtl/>
          <w:lang w:bidi="ar-DZ"/>
        </w:rPr>
        <w:t>: 30-10-2016</w:t>
      </w:r>
      <w:r w:rsidRPr="001B360E">
        <w:rPr>
          <w:rFonts w:cs="Simplified Arabic" w:hint="cs"/>
          <w:sz w:val="24"/>
          <w:szCs w:val="24"/>
          <w:rtl/>
          <w:lang w:bidi="ar-DZ"/>
        </w:rPr>
        <w:t>،علىالرّابط</w:t>
      </w:r>
      <w:r w:rsidR="00DA6FCC">
        <w:rPr>
          <w:rFonts w:cs="Simplified Arabic" w:hint="cs"/>
          <w:sz w:val="24"/>
          <w:szCs w:val="24"/>
          <w:rtl/>
          <w:lang w:bidi="ar-DZ"/>
        </w:rPr>
        <w:t>:</w:t>
      </w:r>
    </w:p>
    <w:p w:rsidR="0012761A" w:rsidRPr="00C05017" w:rsidRDefault="00F52A46" w:rsidP="00C05017">
      <w:pPr>
        <w:pStyle w:val="Notedebasdepage"/>
        <w:ind w:firstLine="567"/>
        <w:rPr>
          <w:rFonts w:cs="Simplified Arabic"/>
          <w:sz w:val="22"/>
          <w:szCs w:val="22"/>
          <w:rtl/>
          <w:lang w:bidi="ar-DZ"/>
        </w:rPr>
      </w:pPr>
      <w:hyperlink r:id="rId3" w:history="1">
        <w:r w:rsidR="00DA6FCC" w:rsidRPr="00C05017">
          <w:rPr>
            <w:rStyle w:val="Lienhypertexte"/>
            <w:rFonts w:asciiTheme="majorBidi" w:hAnsiTheme="majorBidi" w:cs="Simplified Arabic"/>
            <w:sz w:val="22"/>
            <w:szCs w:val="22"/>
            <w:lang w:bidi="ar-DZ"/>
          </w:rPr>
          <w:t>http://www.uobabylon.edu.iq/uobColeges/lecture.aspx?fid=8&amp;lcid=24400</w:t>
        </w:r>
      </w:hyperlink>
    </w:p>
  </w:footnote>
  <w:footnote w:id="42">
    <w:p w:rsidR="0012761A" w:rsidRPr="001B360E" w:rsidRDefault="0012761A" w:rsidP="00DB01A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أبوالفتحعثمانبنجنّي،الخصائص،ج</w:t>
      </w:r>
      <w:r w:rsidRPr="001B360E">
        <w:rPr>
          <w:rFonts w:cs="Simplified Arabic"/>
          <w:sz w:val="24"/>
          <w:szCs w:val="24"/>
          <w:rtl/>
          <w:lang w:bidi="ar-DZ"/>
        </w:rPr>
        <w:t>1</w:t>
      </w:r>
      <w:r w:rsidRPr="001B360E">
        <w:rPr>
          <w:rFonts w:cs="Simplified Arabic" w:hint="cs"/>
          <w:sz w:val="24"/>
          <w:szCs w:val="24"/>
          <w:rtl/>
          <w:lang w:bidi="ar-DZ"/>
        </w:rPr>
        <w:t>،ص</w:t>
      </w:r>
      <w:r w:rsidRPr="001B360E">
        <w:rPr>
          <w:rFonts w:cs="Simplified Arabic"/>
          <w:sz w:val="24"/>
          <w:szCs w:val="24"/>
          <w:rtl/>
          <w:lang w:bidi="ar-DZ"/>
        </w:rPr>
        <w:t>2.</w:t>
      </w:r>
    </w:p>
  </w:footnote>
  <w:footnote w:id="43">
    <w:p w:rsidR="0012761A" w:rsidRPr="001B360E" w:rsidRDefault="0012761A" w:rsidP="001B360E">
      <w:pPr>
        <w:bidi/>
        <w:spacing w:after="0" w:line="240" w:lineRule="auto"/>
        <w:ind w:hanging="2"/>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المعجم، تم استرجاعه يوم: 04-11-2016، على الرّابط</w:t>
      </w:r>
      <w:r w:rsidR="00DA6FCC">
        <w:rPr>
          <w:rFonts w:cs="Simplified Arabic" w:hint="cs"/>
          <w:sz w:val="24"/>
          <w:szCs w:val="24"/>
          <w:rtl/>
          <w:lang w:bidi="ar-DZ"/>
        </w:rPr>
        <w:t>:</w:t>
      </w:r>
    </w:p>
    <w:p w:rsidR="0012761A" w:rsidRPr="00705773" w:rsidRDefault="00F52A46" w:rsidP="005430DC">
      <w:pPr>
        <w:spacing w:after="0" w:line="240" w:lineRule="auto"/>
        <w:ind w:firstLine="567"/>
        <w:jc w:val="both"/>
        <w:rPr>
          <w:rFonts w:cs="Simplified Arabic"/>
          <w:rtl/>
          <w:lang w:bidi="ar-DZ"/>
        </w:rPr>
      </w:pPr>
      <w:hyperlink r:id="rId4" w:history="1">
        <w:r w:rsidR="005430DC" w:rsidRPr="00184928">
          <w:rPr>
            <w:rStyle w:val="Lienhypertexte"/>
            <w:rFonts w:asciiTheme="majorBidi" w:hAnsiTheme="majorBidi" w:cs="Simplified Arabic"/>
            <w:lang w:bidi="ar-DZ"/>
          </w:rPr>
          <w:t>http://encyc.kacemb.com/%D8%A7%D9%84%D9%85%D8%B9%D8%AC%D9%85</w:t>
        </w:r>
      </w:hyperlink>
    </w:p>
  </w:footnote>
  <w:footnote w:id="4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تُطلَق كلمة (معجم) على كلّ كتاب يضمّ قائمة من مفردات اللّغة مرتّبة ترتيبا منطقيّا، مصحوبة بطريقة نطقها وشرح معانيها. ويُعدّ هو أحمد بن فارس (395هـ) أوّل من سَمَّي معجمه (معجم مقاييس اللّغة) بهذا الاسم.</w:t>
      </w:r>
    </w:p>
  </w:footnote>
  <w:footnote w:id="4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رتّب الخليل بن أحمد أبواب معجمه، بحسب مخارجها الأبعد فالأقرب على نحو ما يلي: عحهـخغ-قك-جشض-صسز-طدت-ظذث-رلن-فبم-وأي. وقد جُمِعت في قول النّاظم (ينظر: أحمد مختار عمر، البحث اللّغوي عند العرب، ص189.):</w:t>
      </w:r>
    </w:p>
    <w:tbl>
      <w:tblPr>
        <w:tblStyle w:val="Grilledutableau"/>
        <w:bidiVisual/>
        <w:tblW w:w="0" w:type="auto"/>
        <w:jc w:val="center"/>
        <w:tblInd w:w="1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76"/>
        <w:gridCol w:w="284"/>
        <w:gridCol w:w="2835"/>
      </w:tblGrid>
      <w:tr w:rsidR="0012761A" w:rsidRPr="001B360E" w:rsidTr="005102FA">
        <w:trPr>
          <w:jc w:val="center"/>
        </w:trPr>
        <w:tc>
          <w:tcPr>
            <w:tcW w:w="2976" w:type="dxa"/>
          </w:tcPr>
          <w:p w:rsidR="0012761A" w:rsidRPr="001B360E" w:rsidRDefault="0012761A" w:rsidP="001B360E">
            <w:pPr>
              <w:bidi/>
              <w:spacing w:after="0" w:line="240" w:lineRule="auto"/>
              <w:jc w:val="both"/>
              <w:rPr>
                <w:rFonts w:cs="Simplified Arabic"/>
                <w:sz w:val="24"/>
                <w:szCs w:val="24"/>
                <w:rtl/>
                <w:lang w:bidi="ar-DZ"/>
              </w:rPr>
            </w:pPr>
            <w:r w:rsidRPr="001B360E">
              <w:rPr>
                <w:rFonts w:cs="Simplified Arabic" w:hint="cs"/>
                <w:sz w:val="24"/>
                <w:szCs w:val="24"/>
                <w:rtl/>
                <w:lang w:bidi="ar-DZ"/>
              </w:rPr>
              <w:t>ياسائليعنحروفالعيندونكما</w:t>
            </w:r>
          </w:p>
        </w:tc>
        <w:tc>
          <w:tcPr>
            <w:tcW w:w="284" w:type="dxa"/>
          </w:tcPr>
          <w:p w:rsidR="0012761A" w:rsidRPr="001B360E" w:rsidRDefault="0012761A" w:rsidP="001B360E">
            <w:pPr>
              <w:bidi/>
              <w:spacing w:after="0" w:line="240" w:lineRule="auto"/>
              <w:jc w:val="both"/>
              <w:rPr>
                <w:rFonts w:cs="Simplified Arabic"/>
                <w:sz w:val="24"/>
                <w:szCs w:val="24"/>
                <w:rtl/>
                <w:lang w:bidi="ar-DZ"/>
              </w:rPr>
            </w:pPr>
          </w:p>
        </w:tc>
        <w:tc>
          <w:tcPr>
            <w:tcW w:w="2835" w:type="dxa"/>
          </w:tcPr>
          <w:p w:rsidR="0012761A" w:rsidRPr="001B360E" w:rsidRDefault="0012761A" w:rsidP="001B360E">
            <w:pPr>
              <w:bidi/>
              <w:spacing w:after="0" w:line="240" w:lineRule="auto"/>
              <w:jc w:val="both"/>
              <w:rPr>
                <w:rFonts w:cs="Simplified Arabic"/>
                <w:sz w:val="24"/>
                <w:szCs w:val="24"/>
                <w:lang w:bidi="ar-DZ"/>
              </w:rPr>
            </w:pPr>
            <w:r w:rsidRPr="001B360E">
              <w:rPr>
                <w:rFonts w:cs="Simplified Arabic" w:hint="cs"/>
                <w:sz w:val="24"/>
                <w:szCs w:val="24"/>
                <w:rtl/>
                <w:lang w:bidi="ar-DZ"/>
              </w:rPr>
              <w:t>فيرتبةضمّهاوزنوإحصــاء</w:t>
            </w:r>
          </w:p>
        </w:tc>
      </w:tr>
      <w:tr w:rsidR="0012761A" w:rsidRPr="001B360E" w:rsidTr="005102FA">
        <w:trPr>
          <w:jc w:val="center"/>
        </w:trPr>
        <w:tc>
          <w:tcPr>
            <w:tcW w:w="2976" w:type="dxa"/>
          </w:tcPr>
          <w:p w:rsidR="0012761A" w:rsidRPr="001B360E" w:rsidRDefault="0012761A" w:rsidP="001B360E">
            <w:pPr>
              <w:bidi/>
              <w:spacing w:after="0" w:line="240" w:lineRule="auto"/>
              <w:jc w:val="both"/>
              <w:rPr>
                <w:rFonts w:cs="Simplified Arabic"/>
                <w:sz w:val="24"/>
                <w:szCs w:val="24"/>
                <w:rtl/>
                <w:lang w:bidi="ar-DZ"/>
              </w:rPr>
            </w:pPr>
            <w:r w:rsidRPr="001B360E">
              <w:rPr>
                <w:rFonts w:cs="Simplified Arabic" w:hint="cs"/>
                <w:sz w:val="24"/>
                <w:szCs w:val="24"/>
                <w:rtl/>
                <w:lang w:bidi="ar-DZ"/>
              </w:rPr>
              <w:t>العينوالحاءثمالهاءوالخـــاء</w:t>
            </w:r>
          </w:p>
        </w:tc>
        <w:tc>
          <w:tcPr>
            <w:tcW w:w="284" w:type="dxa"/>
          </w:tcPr>
          <w:p w:rsidR="0012761A" w:rsidRPr="001B360E" w:rsidRDefault="0012761A" w:rsidP="001B360E">
            <w:pPr>
              <w:bidi/>
              <w:spacing w:after="0" w:line="240" w:lineRule="auto"/>
              <w:jc w:val="both"/>
              <w:rPr>
                <w:rFonts w:cs="Simplified Arabic"/>
                <w:sz w:val="24"/>
                <w:szCs w:val="24"/>
                <w:rtl/>
                <w:lang w:bidi="ar-DZ"/>
              </w:rPr>
            </w:pPr>
          </w:p>
        </w:tc>
        <w:tc>
          <w:tcPr>
            <w:tcW w:w="2835" w:type="dxa"/>
          </w:tcPr>
          <w:p w:rsidR="0012761A" w:rsidRPr="001B360E" w:rsidRDefault="0012761A" w:rsidP="001B360E">
            <w:pPr>
              <w:bidi/>
              <w:spacing w:after="0" w:line="240" w:lineRule="auto"/>
              <w:jc w:val="both"/>
              <w:rPr>
                <w:rFonts w:cs="Simplified Arabic"/>
                <w:sz w:val="24"/>
                <w:szCs w:val="24"/>
                <w:lang w:bidi="ar-DZ"/>
              </w:rPr>
            </w:pPr>
            <w:r w:rsidRPr="001B360E">
              <w:rPr>
                <w:rFonts w:cs="Simplified Arabic" w:hint="cs"/>
                <w:sz w:val="24"/>
                <w:szCs w:val="24"/>
                <w:rtl/>
                <w:lang w:bidi="ar-DZ"/>
              </w:rPr>
              <w:t>والغينوالقافثمالكافأكفــاء</w:t>
            </w:r>
          </w:p>
        </w:tc>
      </w:tr>
      <w:tr w:rsidR="0012761A" w:rsidRPr="001B360E" w:rsidTr="005102FA">
        <w:trPr>
          <w:jc w:val="center"/>
        </w:trPr>
        <w:tc>
          <w:tcPr>
            <w:tcW w:w="2976" w:type="dxa"/>
          </w:tcPr>
          <w:p w:rsidR="0012761A" w:rsidRPr="001B360E" w:rsidRDefault="0012761A" w:rsidP="001B360E">
            <w:pPr>
              <w:bidi/>
              <w:spacing w:after="0" w:line="240" w:lineRule="auto"/>
              <w:jc w:val="both"/>
              <w:rPr>
                <w:rFonts w:cs="Simplified Arabic"/>
                <w:sz w:val="24"/>
                <w:szCs w:val="24"/>
                <w:rtl/>
                <w:lang w:bidi="ar-DZ"/>
              </w:rPr>
            </w:pPr>
            <w:r w:rsidRPr="001B360E">
              <w:rPr>
                <w:rFonts w:cs="Simplified Arabic" w:hint="cs"/>
                <w:sz w:val="24"/>
                <w:szCs w:val="24"/>
                <w:rtl/>
                <w:lang w:bidi="ar-DZ"/>
              </w:rPr>
              <w:t>والجيموالشينثمالضاديتبعهــا</w:t>
            </w:r>
          </w:p>
        </w:tc>
        <w:tc>
          <w:tcPr>
            <w:tcW w:w="284" w:type="dxa"/>
          </w:tcPr>
          <w:p w:rsidR="0012761A" w:rsidRPr="001B360E" w:rsidRDefault="0012761A" w:rsidP="001B360E">
            <w:pPr>
              <w:bidi/>
              <w:spacing w:after="0" w:line="240" w:lineRule="auto"/>
              <w:jc w:val="both"/>
              <w:rPr>
                <w:rFonts w:cs="Simplified Arabic"/>
                <w:sz w:val="24"/>
                <w:szCs w:val="24"/>
                <w:rtl/>
                <w:lang w:bidi="ar-DZ"/>
              </w:rPr>
            </w:pPr>
          </w:p>
        </w:tc>
        <w:tc>
          <w:tcPr>
            <w:tcW w:w="2835" w:type="dxa"/>
          </w:tcPr>
          <w:p w:rsidR="0012761A" w:rsidRPr="001B360E" w:rsidRDefault="0012761A" w:rsidP="001B360E">
            <w:pPr>
              <w:bidi/>
              <w:spacing w:after="0" w:line="240" w:lineRule="auto"/>
              <w:jc w:val="both"/>
              <w:rPr>
                <w:rFonts w:cs="Simplified Arabic"/>
                <w:sz w:val="24"/>
                <w:szCs w:val="24"/>
                <w:lang w:bidi="ar-DZ"/>
              </w:rPr>
            </w:pPr>
            <w:r w:rsidRPr="001B360E">
              <w:rPr>
                <w:rFonts w:cs="Simplified Arabic" w:hint="cs"/>
                <w:sz w:val="24"/>
                <w:szCs w:val="24"/>
                <w:rtl/>
                <w:lang w:bidi="ar-DZ"/>
              </w:rPr>
              <w:t>صادوسينوزايبعـدهاطـاء</w:t>
            </w:r>
          </w:p>
        </w:tc>
      </w:tr>
      <w:tr w:rsidR="0012761A" w:rsidRPr="001B360E" w:rsidTr="005102FA">
        <w:trPr>
          <w:jc w:val="center"/>
        </w:trPr>
        <w:tc>
          <w:tcPr>
            <w:tcW w:w="2976" w:type="dxa"/>
          </w:tcPr>
          <w:p w:rsidR="0012761A" w:rsidRPr="001B360E" w:rsidRDefault="0012761A" w:rsidP="001B360E">
            <w:pPr>
              <w:bidi/>
              <w:spacing w:after="0" w:line="240" w:lineRule="auto"/>
              <w:jc w:val="both"/>
              <w:rPr>
                <w:rFonts w:cs="Simplified Arabic"/>
                <w:sz w:val="24"/>
                <w:szCs w:val="24"/>
                <w:rtl/>
                <w:lang w:bidi="ar-DZ"/>
              </w:rPr>
            </w:pPr>
            <w:r w:rsidRPr="001B360E">
              <w:rPr>
                <w:rFonts w:cs="Simplified Arabic" w:hint="cs"/>
                <w:sz w:val="24"/>
                <w:szCs w:val="24"/>
                <w:rtl/>
                <w:lang w:bidi="ar-DZ"/>
              </w:rPr>
              <w:t>والدالوالتاءثمالظّاءمتّصـــل</w:t>
            </w:r>
          </w:p>
        </w:tc>
        <w:tc>
          <w:tcPr>
            <w:tcW w:w="284" w:type="dxa"/>
          </w:tcPr>
          <w:p w:rsidR="0012761A" w:rsidRPr="001B360E" w:rsidRDefault="0012761A" w:rsidP="001B360E">
            <w:pPr>
              <w:bidi/>
              <w:spacing w:after="0" w:line="240" w:lineRule="auto"/>
              <w:jc w:val="both"/>
              <w:rPr>
                <w:rFonts w:cs="Simplified Arabic"/>
                <w:sz w:val="24"/>
                <w:szCs w:val="24"/>
                <w:rtl/>
                <w:lang w:bidi="ar-DZ"/>
              </w:rPr>
            </w:pPr>
          </w:p>
        </w:tc>
        <w:tc>
          <w:tcPr>
            <w:tcW w:w="2835" w:type="dxa"/>
          </w:tcPr>
          <w:p w:rsidR="0012761A" w:rsidRPr="001B360E" w:rsidRDefault="0012761A" w:rsidP="001B360E">
            <w:pPr>
              <w:bidi/>
              <w:spacing w:after="0" w:line="240" w:lineRule="auto"/>
              <w:jc w:val="both"/>
              <w:rPr>
                <w:rFonts w:cs="Simplified Arabic"/>
                <w:sz w:val="24"/>
                <w:szCs w:val="24"/>
                <w:rtl/>
                <w:lang w:bidi="ar-DZ"/>
              </w:rPr>
            </w:pPr>
            <w:r w:rsidRPr="001B360E">
              <w:rPr>
                <w:rFonts w:cs="Simplified Arabic" w:hint="cs"/>
                <w:sz w:val="24"/>
                <w:szCs w:val="24"/>
                <w:rtl/>
                <w:lang w:bidi="ar-DZ"/>
              </w:rPr>
              <w:t>بالظّاءذالوثاءبعــــدهاراء</w:t>
            </w:r>
          </w:p>
        </w:tc>
      </w:tr>
      <w:tr w:rsidR="0012761A" w:rsidRPr="001B360E" w:rsidTr="005102FA">
        <w:trPr>
          <w:jc w:val="center"/>
        </w:trPr>
        <w:tc>
          <w:tcPr>
            <w:tcW w:w="2976" w:type="dxa"/>
          </w:tcPr>
          <w:p w:rsidR="0012761A" w:rsidRPr="001B360E" w:rsidRDefault="0012761A" w:rsidP="001B360E">
            <w:pPr>
              <w:bidi/>
              <w:spacing w:after="0" w:line="240" w:lineRule="auto"/>
              <w:jc w:val="both"/>
              <w:rPr>
                <w:rFonts w:cs="Simplified Arabic"/>
                <w:sz w:val="24"/>
                <w:szCs w:val="24"/>
                <w:rtl/>
                <w:lang w:bidi="ar-DZ"/>
              </w:rPr>
            </w:pPr>
            <w:r w:rsidRPr="001B360E">
              <w:rPr>
                <w:rFonts w:cs="Simplified Arabic" w:hint="cs"/>
                <w:sz w:val="24"/>
                <w:szCs w:val="24"/>
                <w:rtl/>
                <w:lang w:bidi="ar-DZ"/>
              </w:rPr>
              <w:t>واللاموالنونثمالفاءوالبــــاء</w:t>
            </w:r>
          </w:p>
        </w:tc>
        <w:tc>
          <w:tcPr>
            <w:tcW w:w="284" w:type="dxa"/>
          </w:tcPr>
          <w:p w:rsidR="0012761A" w:rsidRPr="001B360E" w:rsidRDefault="0012761A" w:rsidP="001B360E">
            <w:pPr>
              <w:bidi/>
              <w:spacing w:after="0" w:line="240" w:lineRule="auto"/>
              <w:jc w:val="both"/>
              <w:rPr>
                <w:rFonts w:cs="Simplified Arabic"/>
                <w:sz w:val="24"/>
                <w:szCs w:val="24"/>
                <w:rtl/>
                <w:lang w:bidi="ar-DZ"/>
              </w:rPr>
            </w:pPr>
          </w:p>
        </w:tc>
        <w:tc>
          <w:tcPr>
            <w:tcW w:w="2835" w:type="dxa"/>
          </w:tcPr>
          <w:p w:rsidR="0012761A" w:rsidRPr="001B360E" w:rsidRDefault="0012761A" w:rsidP="001B360E">
            <w:pPr>
              <w:bidi/>
              <w:spacing w:after="0" w:line="240" w:lineRule="auto"/>
              <w:jc w:val="both"/>
              <w:rPr>
                <w:rFonts w:cs="Simplified Arabic"/>
                <w:sz w:val="24"/>
                <w:szCs w:val="24"/>
                <w:rtl/>
                <w:lang w:bidi="ar-DZ"/>
              </w:rPr>
            </w:pPr>
            <w:r w:rsidRPr="001B360E">
              <w:rPr>
                <w:rFonts w:cs="Simplified Arabic" w:hint="cs"/>
                <w:sz w:val="24"/>
                <w:szCs w:val="24"/>
                <w:rtl/>
                <w:lang w:bidi="ar-DZ"/>
              </w:rPr>
              <w:t>والميموالواووالمهموزواليــاء</w:t>
            </w:r>
          </w:p>
        </w:tc>
      </w:tr>
    </w:tbl>
    <w:p w:rsidR="0012761A" w:rsidRPr="001B360E" w:rsidRDefault="0012761A" w:rsidP="001B360E">
      <w:pPr>
        <w:pStyle w:val="Notedebasdepage"/>
        <w:bidi/>
        <w:jc w:val="both"/>
        <w:rPr>
          <w:rFonts w:cs="Simplified Arabic"/>
          <w:sz w:val="24"/>
          <w:szCs w:val="24"/>
          <w:rtl/>
          <w:lang w:bidi="ar-DZ"/>
        </w:rPr>
      </w:pPr>
    </w:p>
  </w:footnote>
  <w:footnote w:id="46">
    <w:p w:rsidR="0012761A" w:rsidRPr="001B360E" w:rsidRDefault="0012761A" w:rsidP="001B360E">
      <w:pPr>
        <w:bidi/>
        <w:spacing w:after="0" w:line="240" w:lineRule="auto"/>
        <w:ind w:hanging="2"/>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المعجم، تم استرجا</w:t>
      </w:r>
      <w:r w:rsidR="00DA6FCC">
        <w:rPr>
          <w:rFonts w:cs="Simplified Arabic" w:hint="cs"/>
          <w:sz w:val="24"/>
          <w:szCs w:val="24"/>
          <w:rtl/>
          <w:lang w:bidi="ar-DZ"/>
        </w:rPr>
        <w:t>عه يوم: 04-11-2016، على الرّابط:</w:t>
      </w:r>
    </w:p>
    <w:p w:rsidR="0012761A" w:rsidRPr="005430DC" w:rsidRDefault="00F52A46" w:rsidP="005430DC">
      <w:pPr>
        <w:spacing w:after="0" w:line="240" w:lineRule="auto"/>
        <w:ind w:firstLine="567"/>
        <w:rPr>
          <w:rFonts w:cs="Simplified Arabic"/>
          <w:rtl/>
          <w:lang w:bidi="ar-DZ"/>
        </w:rPr>
      </w:pPr>
      <w:hyperlink r:id="rId5" w:history="1">
        <w:r w:rsidR="005430DC" w:rsidRPr="00184928">
          <w:rPr>
            <w:rStyle w:val="Lienhypertexte"/>
            <w:rFonts w:asciiTheme="majorBidi" w:hAnsiTheme="majorBidi" w:cs="Simplified Arabic"/>
            <w:lang w:bidi="ar-DZ"/>
          </w:rPr>
          <w:t>http://encyc.kacemb.com/%D8%A7%D9%84%D9%85%D8%B9%D8%AC%D9%85</w:t>
        </w:r>
      </w:hyperlink>
    </w:p>
  </w:footnote>
  <w:footnote w:id="47">
    <w:p w:rsidR="0012761A" w:rsidRPr="001B360E" w:rsidRDefault="0012761A" w:rsidP="001B360E">
      <w:pPr>
        <w:bidi/>
        <w:spacing w:after="0" w:line="240" w:lineRule="auto"/>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أحمدمختارعبدالحميدعمر، البحث اللّغويّ عند العرب، ص100-101.</w:t>
      </w:r>
    </w:p>
  </w:footnote>
  <w:footnote w:id="48">
    <w:p w:rsidR="0012761A" w:rsidRPr="001B360E" w:rsidRDefault="0012761A" w:rsidP="001B360E">
      <w:pPr>
        <w:bidi/>
        <w:spacing w:after="0" w:line="240" w:lineRule="auto"/>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أحمدمختارعبدالحميدعمر، البحث اللّغويّ عند العرب، ص102.</w:t>
      </w:r>
    </w:p>
  </w:footnote>
  <w:footnote w:id="49">
    <w:p w:rsidR="0012761A" w:rsidRPr="001B360E" w:rsidRDefault="0012761A" w:rsidP="001B360E">
      <w:pPr>
        <w:pStyle w:val="Notedebasdepage"/>
        <w:bidi/>
        <w:jc w:val="both"/>
        <w:rPr>
          <w:rFonts w:cs="Simplified Arabic"/>
          <w:sz w:val="24"/>
          <w:szCs w:val="24"/>
          <w:rtl/>
        </w:rPr>
      </w:pPr>
      <w:r w:rsidRPr="001B360E">
        <w:rPr>
          <w:rStyle w:val="Appelnotedebasdep"/>
          <w:rFonts w:cs="Simplified Arabic"/>
          <w:sz w:val="24"/>
          <w:szCs w:val="24"/>
        </w:rPr>
        <w:footnoteRef/>
      </w:r>
      <w:r w:rsidRPr="001B360E">
        <w:rPr>
          <w:rFonts w:cs="Simplified Arabic" w:hint="cs"/>
          <w:sz w:val="24"/>
          <w:szCs w:val="24"/>
          <w:rtl/>
          <w:lang w:bidi="ar-DZ"/>
        </w:rPr>
        <w:t xml:space="preserve">- ينظر: </w:t>
      </w:r>
      <w:r w:rsidRPr="001B360E">
        <w:rPr>
          <w:rFonts w:cs="Simplified Arabic" w:hint="cs"/>
          <w:sz w:val="24"/>
          <w:szCs w:val="24"/>
          <w:rtl/>
        </w:rPr>
        <w:t>علمالأصواتاللّغويّةوالتّجويد، تم استرجاعه يوم: 05-11-2016، على الرّابط</w:t>
      </w:r>
    </w:p>
    <w:p w:rsidR="0012761A" w:rsidRPr="00960718" w:rsidRDefault="00F52A46" w:rsidP="00960718">
      <w:pPr>
        <w:pStyle w:val="Notedebasdepage"/>
        <w:ind w:firstLine="567"/>
        <w:rPr>
          <w:rFonts w:cs="Simplified Arabic"/>
          <w:sz w:val="22"/>
          <w:szCs w:val="22"/>
          <w:rtl/>
          <w:lang w:bidi="ar-DZ"/>
        </w:rPr>
      </w:pPr>
      <w:hyperlink r:id="rId6" w:history="1">
        <w:r w:rsidR="00DA6FCC" w:rsidRPr="00960718">
          <w:rPr>
            <w:rStyle w:val="Lienhypertexte"/>
            <w:rFonts w:asciiTheme="majorBidi" w:hAnsiTheme="majorBidi" w:cs="Simplified Arabic"/>
            <w:sz w:val="22"/>
            <w:szCs w:val="22"/>
          </w:rPr>
          <w:t>http://alfaseeh.com/vb/showthread.php?t=33321</w:t>
        </w:r>
      </w:hyperlink>
    </w:p>
  </w:footnote>
  <w:footnote w:id="5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cs"/>
          <w:sz w:val="24"/>
          <w:szCs w:val="24"/>
          <w:rtl/>
        </w:rPr>
        <w:t>المرجع نفسه.</w:t>
      </w:r>
    </w:p>
  </w:footnote>
  <w:footnote w:id="5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w:t>
      </w:r>
      <w:r w:rsidRPr="001B360E">
        <w:rPr>
          <w:rFonts w:cs="Simplified Arabic" w:hint="eastAsia"/>
          <w:sz w:val="24"/>
          <w:szCs w:val="24"/>
          <w:rtl/>
          <w:lang w:bidi="ar-DZ"/>
        </w:rPr>
        <w:t>أبوالفتحعثمانبنجنّي،الخصائص،ج</w:t>
      </w:r>
      <w:r w:rsidRPr="001B360E">
        <w:rPr>
          <w:rFonts w:cs="Simplified Arabic"/>
          <w:sz w:val="24"/>
          <w:szCs w:val="24"/>
          <w:rtl/>
          <w:lang w:bidi="ar-DZ"/>
        </w:rPr>
        <w:t>1</w:t>
      </w:r>
      <w:r w:rsidRPr="001B360E">
        <w:rPr>
          <w:rFonts w:cs="Simplified Arabic" w:hint="eastAsia"/>
          <w:sz w:val="24"/>
          <w:szCs w:val="24"/>
          <w:rtl/>
          <w:lang w:bidi="ar-DZ"/>
        </w:rPr>
        <w:t>،ص</w:t>
      </w:r>
      <w:r w:rsidRPr="001B360E">
        <w:rPr>
          <w:rFonts w:cs="Simplified Arabic" w:hint="cs"/>
          <w:sz w:val="24"/>
          <w:szCs w:val="24"/>
          <w:rtl/>
          <w:lang w:bidi="ar-DZ"/>
        </w:rPr>
        <w:t>33</w:t>
      </w:r>
      <w:r w:rsidRPr="001B360E">
        <w:rPr>
          <w:rFonts w:cs="Simplified Arabic"/>
          <w:sz w:val="24"/>
          <w:szCs w:val="24"/>
          <w:rtl/>
          <w:lang w:bidi="ar-DZ"/>
        </w:rPr>
        <w:t>.</w:t>
      </w:r>
    </w:p>
  </w:footnote>
  <w:footnote w:id="5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ascii="Times New Roman" w:eastAsia="SimSun" w:hAnsi="Times New Roman" w:cs="Simplified Arabic" w:hint="cs"/>
          <w:b/>
          <w:sz w:val="24"/>
          <w:szCs w:val="24"/>
          <w:rtl/>
          <w:lang w:eastAsia="zh-CN" w:bidi="ar-DZ"/>
        </w:rPr>
        <w:t>حاتم صالح الضّامن، علم اللّغة، دط. بغداد: 1989، بيت الحكمة، ص32.</w:t>
      </w:r>
    </w:p>
  </w:footnote>
  <w:footnote w:id="53">
    <w:p w:rsidR="0012761A" w:rsidRPr="001B360E" w:rsidRDefault="0012761A" w:rsidP="001B360E">
      <w:pPr>
        <w:pStyle w:val="Notedebasdepage"/>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 xml:space="preserve">ينظر: </w:t>
      </w:r>
      <w:r w:rsidRPr="001B360E">
        <w:rPr>
          <w:rFonts w:ascii="Times New Roman" w:hAnsi="Times New Roman" w:cs="Simplified Arabic"/>
          <w:sz w:val="24"/>
          <w:szCs w:val="24"/>
          <w:rtl/>
        </w:rPr>
        <w:t>محم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د خان، مدخل إلى أصول النّحو، دط. الجزائر: دت، شركة دار الهدى للط</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باعة والن</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شر والت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وزيع، ص8.</w:t>
      </w:r>
    </w:p>
  </w:footnote>
  <w:footnote w:id="54">
    <w:p w:rsidR="0012761A" w:rsidRPr="001B360E" w:rsidRDefault="0012761A" w:rsidP="001B360E">
      <w:pPr>
        <w:pStyle w:val="Notedebasdepage"/>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بن أبي بكر جلال الد</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ين الس</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يوطي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المزهر في علوم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غة وأنواعها، تح: فؤاد علي منصور، ط1. بيروت: 1998، دار الكتب العلمي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ج1، ص167.</w:t>
      </w:r>
    </w:p>
  </w:footnote>
  <w:footnote w:id="55">
    <w:p w:rsidR="0012761A" w:rsidRPr="001B360E" w:rsidRDefault="0012761A" w:rsidP="001B360E">
      <w:pPr>
        <w:pStyle w:val="Notedebasdepage"/>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hint="cs"/>
          <w:sz w:val="24"/>
          <w:szCs w:val="24"/>
          <w:rtl/>
        </w:rPr>
        <w:t>-</w:t>
      </w:r>
      <w:r w:rsidRPr="001B360E">
        <w:rPr>
          <w:rFonts w:ascii="Times New Roman" w:hAnsi="Times New Roman" w:cs="Simplified Arabic"/>
          <w:sz w:val="24"/>
          <w:szCs w:val="24"/>
        </w:rPr>
        <w:t xml:space="preserve"> F. D. Saussure, Cours De Linguistique Générale, sé. Algérie: 2002 Editions Talantikit, p149.</w:t>
      </w:r>
    </w:p>
  </w:footnote>
  <w:footnote w:id="56">
    <w:p w:rsidR="0012761A" w:rsidRPr="001B360E" w:rsidRDefault="0012761A" w:rsidP="001B360E">
      <w:pPr>
        <w:pStyle w:val="Notedebasdepage"/>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hint="cs"/>
          <w:sz w:val="24"/>
          <w:szCs w:val="24"/>
          <w:rtl/>
        </w:rPr>
        <w:t>-</w:t>
      </w:r>
      <w:r w:rsidRPr="001B360E">
        <w:rPr>
          <w:rFonts w:ascii="Times New Roman" w:hAnsi="Times New Roman" w:cs="Simplified Arabic"/>
          <w:sz w:val="24"/>
          <w:szCs w:val="24"/>
        </w:rPr>
        <w:t xml:space="preserve"> F. D. Saussure, Cours De Linguistique Générale, p199.</w:t>
      </w:r>
    </w:p>
  </w:footnote>
  <w:footnote w:id="5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يُقصَد بطريقة اكتساب اللّغة عند الإنسان، العمليات غير الإدراكيّة أو اللاشعوريّة الّتي تُسهِم في نمو اللّغة الأم عند الطّفل. والسّؤال الّذي تطرحه نظريات الاكتساب اللّغويّ في تفسير هذه الظّاهر، هو: ما هي العمليات الّتي تتدخل في نمو اللّغة الأم عند الطّفل في المراحل الأولى لنشأته. وهذا باعتباره يتعلّم لغته الأم دون اعتماد مخطّط تعليميّ لذلك.</w:t>
      </w:r>
    </w:p>
  </w:footnote>
  <w:footnote w:id="5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أبوالحسينأحمدبنفارسبنزكرياء</w:t>
      </w:r>
      <w:r w:rsidRPr="001B360E">
        <w:rPr>
          <w:rFonts w:cs="Simplified Arabic" w:hint="eastAsia"/>
          <w:sz w:val="24"/>
          <w:szCs w:val="24"/>
          <w:rtl/>
          <w:lang w:bidi="ar-DZ"/>
        </w:rPr>
        <w:t>،الص</w:t>
      </w:r>
      <w:r w:rsidRPr="001B360E">
        <w:rPr>
          <w:rFonts w:cs="Simplified Arabic" w:hint="cs"/>
          <w:sz w:val="24"/>
          <w:szCs w:val="24"/>
          <w:rtl/>
          <w:lang w:bidi="ar-DZ"/>
        </w:rPr>
        <w:t>ّ</w:t>
      </w:r>
      <w:r w:rsidRPr="001B360E">
        <w:rPr>
          <w:rFonts w:cs="Simplified Arabic" w:hint="eastAsia"/>
          <w:sz w:val="24"/>
          <w:szCs w:val="24"/>
          <w:rtl/>
          <w:lang w:bidi="ar-DZ"/>
        </w:rPr>
        <w:t>احبيفيفقهالل</w:t>
      </w:r>
      <w:r w:rsidRPr="001B360E">
        <w:rPr>
          <w:rFonts w:cs="Simplified Arabic" w:hint="cs"/>
          <w:sz w:val="24"/>
          <w:szCs w:val="24"/>
          <w:rtl/>
          <w:lang w:bidi="ar-DZ"/>
        </w:rPr>
        <w:t>ّ</w:t>
      </w:r>
      <w:r w:rsidRPr="001B360E">
        <w:rPr>
          <w:rFonts w:cs="Simplified Arabic" w:hint="eastAsia"/>
          <w:sz w:val="24"/>
          <w:szCs w:val="24"/>
          <w:rtl/>
          <w:lang w:bidi="ar-DZ"/>
        </w:rPr>
        <w:t>غةالعربي</w:t>
      </w:r>
      <w:r w:rsidRPr="001B360E">
        <w:rPr>
          <w:rFonts w:cs="Simplified Arabic" w:hint="cs"/>
          <w:sz w:val="24"/>
          <w:szCs w:val="24"/>
          <w:rtl/>
          <w:lang w:bidi="ar-DZ"/>
        </w:rPr>
        <w:t>ّ</w:t>
      </w:r>
      <w:r w:rsidRPr="001B360E">
        <w:rPr>
          <w:rFonts w:cs="Simplified Arabic" w:hint="eastAsia"/>
          <w:sz w:val="24"/>
          <w:szCs w:val="24"/>
          <w:rtl/>
          <w:lang w:bidi="ar-DZ"/>
        </w:rPr>
        <w:t>ةوسُنَنِالعربفيكلامها،ص</w:t>
      </w:r>
      <w:r w:rsidRPr="001B360E">
        <w:rPr>
          <w:rFonts w:cs="Simplified Arabic"/>
          <w:sz w:val="24"/>
          <w:szCs w:val="24"/>
          <w:rtl/>
          <w:lang w:bidi="ar-DZ"/>
        </w:rPr>
        <w:t>3</w:t>
      </w:r>
      <w:r w:rsidRPr="001B360E">
        <w:rPr>
          <w:rFonts w:cs="Simplified Arabic" w:hint="cs"/>
          <w:sz w:val="24"/>
          <w:szCs w:val="24"/>
          <w:rtl/>
          <w:lang w:bidi="ar-DZ"/>
        </w:rPr>
        <w:t>4</w:t>
      </w:r>
      <w:r w:rsidRPr="001B360E">
        <w:rPr>
          <w:rFonts w:cs="Simplified Arabic"/>
          <w:sz w:val="24"/>
          <w:szCs w:val="24"/>
          <w:rtl/>
          <w:lang w:bidi="ar-DZ"/>
        </w:rPr>
        <w:t>.</w:t>
      </w:r>
    </w:p>
  </w:footnote>
  <w:footnote w:id="59">
    <w:p w:rsidR="0012761A" w:rsidRPr="001B360E" w:rsidRDefault="0012761A" w:rsidP="001B360E">
      <w:pPr>
        <w:pStyle w:val="Notedebasdepage"/>
        <w:bidi/>
        <w:jc w:val="both"/>
        <w:rPr>
          <w:rFonts w:cs="Simplified Arabic"/>
          <w:sz w:val="24"/>
          <w:szCs w:val="24"/>
          <w:highlight w:val="green"/>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ظهر في أمريكا في النّصف الأوّل من القرن العشرين فريق من اللّسانيين، كانوا قد ذهبوا إلى أنّ اللّغة سلوك، وبالتّالي فإنّ تعلّمها مكتسب مثله مثل غيره من السّلوكات الّتي يعتادها الإنسان عن طريق التّكرار، أو التّعزيز، أو الخطأ والمحاولة. وقد أُطْلِق عليهم فيما بعد أصحاب النّظريّة السلوكية، ومن أعلامها سكينر (</w:t>
      </w:r>
      <w:r w:rsidRPr="001B360E">
        <w:rPr>
          <w:rFonts w:asciiTheme="majorBidi" w:hAnsiTheme="majorBidi" w:cs="Simplified Arabic"/>
          <w:sz w:val="24"/>
          <w:szCs w:val="24"/>
          <w:lang w:bidi="ar-DZ"/>
        </w:rPr>
        <w:t>Skinner</w:t>
      </w:r>
      <w:r w:rsidRPr="001B360E">
        <w:rPr>
          <w:rFonts w:cs="Simplified Arabic" w:hint="cs"/>
          <w:sz w:val="24"/>
          <w:szCs w:val="24"/>
          <w:rtl/>
          <w:lang w:bidi="ar-DZ"/>
        </w:rPr>
        <w:t>). في حين ظهر في النّصف الثّاني من القرن نفسه فريق من اللّسانيين، كانوا قد ذهبوا إلى أنّ اللّغة فطريّة وليست مكتسبة وصاحب هذه النّظريّة تشومسكي (</w:t>
      </w:r>
      <w:r w:rsidRPr="001B360E">
        <w:rPr>
          <w:rFonts w:asciiTheme="majorBidi" w:hAnsiTheme="majorBidi" w:cs="Simplified Arabic"/>
          <w:sz w:val="24"/>
          <w:szCs w:val="24"/>
          <w:lang w:bidi="ar-DZ"/>
        </w:rPr>
        <w:t>Chomsky</w:t>
      </w:r>
      <w:r w:rsidRPr="001B360E">
        <w:rPr>
          <w:rFonts w:cs="Simplified Arabic" w:hint="cs"/>
          <w:sz w:val="24"/>
          <w:szCs w:val="24"/>
          <w:rtl/>
          <w:lang w:bidi="ar-DZ"/>
        </w:rPr>
        <w:t>).</w:t>
      </w:r>
    </w:p>
  </w:footnote>
  <w:footnote w:id="6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w:t>
      </w:r>
      <w:r w:rsidRPr="001B360E">
        <w:rPr>
          <w:rFonts w:cs="Simplified Arabic" w:hint="eastAsia"/>
          <w:sz w:val="24"/>
          <w:szCs w:val="24"/>
          <w:rtl/>
          <w:lang w:bidi="ar-DZ"/>
        </w:rPr>
        <w:t>أبوالفتحعثمانبنجنّي،الخصائص،ج</w:t>
      </w:r>
      <w:r w:rsidRPr="001B360E">
        <w:rPr>
          <w:rFonts w:cs="Simplified Arabic" w:hint="cs"/>
          <w:sz w:val="24"/>
          <w:szCs w:val="24"/>
          <w:rtl/>
          <w:lang w:bidi="ar-DZ"/>
        </w:rPr>
        <w:t>2</w:t>
      </w:r>
      <w:r w:rsidRPr="001B360E">
        <w:rPr>
          <w:rFonts w:cs="Simplified Arabic" w:hint="eastAsia"/>
          <w:sz w:val="24"/>
          <w:szCs w:val="24"/>
          <w:rtl/>
          <w:lang w:bidi="ar-DZ"/>
        </w:rPr>
        <w:t>،ص</w:t>
      </w:r>
      <w:r w:rsidRPr="001B360E">
        <w:rPr>
          <w:rFonts w:cs="Simplified Arabic" w:hint="cs"/>
          <w:sz w:val="24"/>
          <w:szCs w:val="24"/>
          <w:rtl/>
          <w:lang w:bidi="ar-DZ"/>
        </w:rPr>
        <w:t>30-31</w:t>
      </w:r>
      <w:r w:rsidRPr="001B360E">
        <w:rPr>
          <w:rFonts w:cs="Simplified Arabic"/>
          <w:sz w:val="24"/>
          <w:szCs w:val="24"/>
          <w:rtl/>
          <w:lang w:bidi="ar-DZ"/>
        </w:rPr>
        <w:t>.</w:t>
      </w:r>
    </w:p>
  </w:footnote>
  <w:footnote w:id="6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ينظر</w:t>
      </w:r>
      <w:r w:rsidRPr="001B360E">
        <w:rPr>
          <w:rFonts w:cs="Simplified Arabic"/>
          <w:sz w:val="24"/>
          <w:szCs w:val="24"/>
          <w:rtl/>
          <w:lang w:bidi="ar-DZ"/>
        </w:rPr>
        <w:t xml:space="preserve">: </w:t>
      </w:r>
      <w:r w:rsidRPr="001B360E">
        <w:rPr>
          <w:rFonts w:cs="Simplified Arabic" w:hint="eastAsia"/>
          <w:sz w:val="24"/>
          <w:szCs w:val="24"/>
          <w:rtl/>
          <w:lang w:bidi="ar-DZ"/>
        </w:rPr>
        <w:t>عبدهالرّاجحي،فقهاللّغةفيالكتبالعربيّة،ص</w:t>
      </w:r>
      <w:r w:rsidRPr="001B360E">
        <w:rPr>
          <w:rFonts w:cs="Simplified Arabic" w:hint="cs"/>
          <w:sz w:val="24"/>
          <w:szCs w:val="24"/>
          <w:rtl/>
          <w:lang w:bidi="ar-DZ"/>
        </w:rPr>
        <w:t>108</w:t>
      </w:r>
      <w:r w:rsidRPr="001B360E">
        <w:rPr>
          <w:rFonts w:cs="Simplified Arabic"/>
          <w:sz w:val="24"/>
          <w:szCs w:val="24"/>
          <w:rtl/>
          <w:lang w:bidi="ar-DZ"/>
        </w:rPr>
        <w:t>.</w:t>
      </w:r>
    </w:p>
  </w:footnote>
  <w:footnote w:id="6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ينظر</w:t>
      </w:r>
      <w:r w:rsidRPr="001B360E">
        <w:rPr>
          <w:rFonts w:cs="Simplified Arabic"/>
          <w:sz w:val="24"/>
          <w:szCs w:val="24"/>
          <w:rtl/>
          <w:lang w:bidi="ar-DZ"/>
        </w:rPr>
        <w:t xml:space="preserve">: </w:t>
      </w:r>
      <w:r w:rsidRPr="001B360E">
        <w:rPr>
          <w:rFonts w:cs="Simplified Arabic" w:hint="cs"/>
          <w:sz w:val="24"/>
          <w:szCs w:val="24"/>
          <w:rtl/>
          <w:lang w:bidi="ar-DZ"/>
        </w:rPr>
        <w:t>المرجع نفسه</w:t>
      </w:r>
      <w:r w:rsidRPr="001B360E">
        <w:rPr>
          <w:rFonts w:cs="Simplified Arabic" w:hint="eastAsia"/>
          <w:sz w:val="24"/>
          <w:szCs w:val="24"/>
          <w:rtl/>
          <w:lang w:bidi="ar-DZ"/>
        </w:rPr>
        <w:t>،ص</w:t>
      </w:r>
      <w:r w:rsidRPr="001B360E">
        <w:rPr>
          <w:rFonts w:cs="Simplified Arabic" w:hint="cs"/>
          <w:sz w:val="24"/>
          <w:szCs w:val="24"/>
          <w:rtl/>
          <w:lang w:bidi="ar-DZ"/>
        </w:rPr>
        <w:t>106</w:t>
      </w:r>
      <w:r w:rsidRPr="001B360E">
        <w:rPr>
          <w:rFonts w:cs="Simplified Arabic"/>
          <w:sz w:val="24"/>
          <w:szCs w:val="24"/>
          <w:rtl/>
          <w:lang w:bidi="ar-DZ"/>
        </w:rPr>
        <w:t>.</w:t>
      </w:r>
    </w:p>
  </w:footnote>
  <w:footnote w:id="6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ascii="Times New Roman" w:eastAsia="SimSun" w:hAnsi="Times New Roman" w:cs="Simplified Arabic" w:hint="cs"/>
          <w:b/>
          <w:sz w:val="24"/>
          <w:szCs w:val="24"/>
          <w:rtl/>
          <w:lang w:eastAsia="zh-CN" w:bidi="ar-DZ"/>
        </w:rPr>
        <w:t>أبوبكرعبدالقاهرالجرجانيّ،دلائلالإعجاز، تح: محمودمحمّدشاكر،ط3. القاهرة:</w:t>
      </w:r>
      <w:r w:rsidRPr="001B360E">
        <w:rPr>
          <w:rFonts w:ascii="Times New Roman" w:eastAsia="SimSun" w:hAnsi="Times New Roman" w:cs="Simplified Arabic"/>
          <w:b/>
          <w:sz w:val="24"/>
          <w:szCs w:val="24"/>
          <w:rtl/>
          <w:lang w:eastAsia="zh-CN" w:bidi="ar-DZ"/>
        </w:rPr>
        <w:t xml:space="preserve"> 1992</w:t>
      </w:r>
      <w:r w:rsidRPr="001B360E">
        <w:rPr>
          <w:rFonts w:ascii="Times New Roman" w:eastAsia="SimSun" w:hAnsi="Times New Roman" w:cs="Simplified Arabic" w:hint="cs"/>
          <w:b/>
          <w:sz w:val="24"/>
          <w:szCs w:val="24"/>
          <w:rtl/>
          <w:lang w:eastAsia="zh-CN" w:bidi="ar-DZ"/>
        </w:rPr>
        <w:t>، مطبعةالمدنيبالقاهرة، ج1، ص49.</w:t>
      </w:r>
    </w:p>
  </w:footnote>
  <w:footnote w:id="6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يُقصَد باعتباطية العلاقة بين الدّال والمدلول في البحث اللّساني، عدم وجود تفسير منطقيّ يجمع بين الكلمة ومعناها، أو بعبارة أخرى بين الرّموز اللّغويّة لفظية كانت أم كتابية ومدلولاتها.</w:t>
      </w:r>
    </w:p>
  </w:footnote>
  <w:footnote w:id="6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حسامالبهنساوي،أهمّيةالرّبطبينالتّفكيراللّغويّعندالعربونظريّاتالبحثاللّغويّالحديث،دط</w:t>
      </w:r>
      <w:r w:rsidRPr="001B360E">
        <w:rPr>
          <w:rFonts w:cs="Simplified Arabic"/>
          <w:sz w:val="24"/>
          <w:szCs w:val="24"/>
          <w:rtl/>
          <w:lang w:bidi="ar-DZ"/>
        </w:rPr>
        <w:t xml:space="preserve">. </w:t>
      </w:r>
      <w:r w:rsidRPr="001B360E">
        <w:rPr>
          <w:rFonts w:cs="Simplified Arabic" w:hint="cs"/>
          <w:sz w:val="24"/>
          <w:szCs w:val="24"/>
          <w:rtl/>
          <w:lang w:bidi="ar-DZ"/>
        </w:rPr>
        <w:t>القاهرة</w:t>
      </w:r>
      <w:r w:rsidRPr="001B360E">
        <w:rPr>
          <w:rFonts w:cs="Simplified Arabic"/>
          <w:sz w:val="24"/>
          <w:szCs w:val="24"/>
          <w:rtl/>
          <w:lang w:bidi="ar-DZ"/>
        </w:rPr>
        <w:t>: 1994</w:t>
      </w:r>
      <w:r w:rsidRPr="001B360E">
        <w:rPr>
          <w:rFonts w:cs="Simplified Arabic" w:hint="cs"/>
          <w:sz w:val="24"/>
          <w:szCs w:val="24"/>
          <w:rtl/>
          <w:lang w:bidi="ar-DZ"/>
        </w:rPr>
        <w:t>،مكتبةالثّقافةالدّينيّة، ص30-31.</w:t>
      </w:r>
    </w:p>
  </w:footnote>
  <w:footnote w:id="6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ascii="Times New Roman" w:eastAsia="SimSun" w:hAnsi="Times New Roman" w:cs="Simplified Arabic" w:hint="cs"/>
          <w:b/>
          <w:sz w:val="24"/>
          <w:szCs w:val="24"/>
          <w:rtl/>
          <w:lang w:eastAsia="zh-CN" w:bidi="ar-DZ"/>
        </w:rPr>
        <w:t>أبوبكرعبدالقاهرالجرجانيّ،دلائلالإعجاز، تح: محمودمحمّدشاكر،ط3. القاهرة:</w:t>
      </w:r>
      <w:r w:rsidRPr="001B360E">
        <w:rPr>
          <w:rFonts w:ascii="Times New Roman" w:eastAsia="SimSun" w:hAnsi="Times New Roman" w:cs="Simplified Arabic"/>
          <w:b/>
          <w:sz w:val="24"/>
          <w:szCs w:val="24"/>
          <w:rtl/>
          <w:lang w:eastAsia="zh-CN" w:bidi="ar-DZ"/>
        </w:rPr>
        <w:t xml:space="preserve"> 1992</w:t>
      </w:r>
      <w:r w:rsidRPr="001B360E">
        <w:rPr>
          <w:rFonts w:ascii="Times New Roman" w:eastAsia="SimSun" w:hAnsi="Times New Roman" w:cs="Simplified Arabic" w:hint="cs"/>
          <w:b/>
          <w:sz w:val="24"/>
          <w:szCs w:val="24"/>
          <w:rtl/>
          <w:lang w:eastAsia="zh-CN" w:bidi="ar-DZ"/>
        </w:rPr>
        <w:t>، مطبعةالمدنيّبالقاهرة، ج1، ص49.</w:t>
      </w:r>
    </w:p>
  </w:footnote>
  <w:footnote w:id="6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ascii="Times New Roman" w:eastAsia="SimSun" w:hAnsi="Times New Roman" w:cs="Simplified Arabic" w:hint="cs"/>
          <w:b/>
          <w:sz w:val="24"/>
          <w:szCs w:val="24"/>
          <w:rtl/>
          <w:lang w:eastAsia="zh-CN" w:bidi="ar-DZ"/>
        </w:rPr>
        <w:t>المرجع نفسه، ج1، ص49.</w:t>
      </w:r>
    </w:p>
  </w:footnote>
  <w:footnote w:id="6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ascii="Times New Roman" w:eastAsia="SimSun" w:hAnsi="Times New Roman" w:cs="Simplified Arabic" w:hint="cs"/>
          <w:b/>
          <w:sz w:val="24"/>
          <w:szCs w:val="24"/>
          <w:rtl/>
          <w:lang w:eastAsia="zh-CN" w:bidi="ar-DZ"/>
        </w:rPr>
        <w:t>أبوبكرعبدالقاهرالجرجانيّ،دلائلالإعجاز، ج1، ص137.</w:t>
      </w:r>
    </w:p>
  </w:footnote>
  <w:footnote w:id="6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ascii="Times New Roman" w:eastAsia="SimSun" w:hAnsi="Times New Roman" w:cs="Simplified Arabic" w:hint="cs"/>
          <w:b/>
          <w:sz w:val="24"/>
          <w:szCs w:val="24"/>
          <w:rtl/>
          <w:lang w:eastAsia="zh-CN" w:bidi="ar-DZ"/>
        </w:rPr>
        <w:t>المرجع نفسه، ج1، ص466.</w:t>
      </w:r>
    </w:p>
  </w:footnote>
  <w:footnote w:id="7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عبدالسّلامشقروش،النّظريّةالتّوليديّةالتّحويليّةوأثرهافيالبحثاللّسانيّالعربيّ،رسالةمقدّمةلنيلشهادةدكتوراهعلوم،إشراف</w:t>
      </w:r>
      <w:r w:rsidRPr="001B360E">
        <w:rPr>
          <w:rFonts w:cs="Simplified Arabic"/>
          <w:sz w:val="24"/>
          <w:szCs w:val="24"/>
          <w:rtl/>
          <w:lang w:bidi="ar-DZ"/>
        </w:rPr>
        <w:t xml:space="preserve">: </w:t>
      </w:r>
      <w:r w:rsidRPr="001B360E">
        <w:rPr>
          <w:rFonts w:cs="Simplified Arabic" w:hint="cs"/>
          <w:sz w:val="24"/>
          <w:szCs w:val="24"/>
          <w:rtl/>
          <w:lang w:bidi="ar-DZ"/>
        </w:rPr>
        <w:t>رابحبوحوش،جامعةباجيمختار</w:t>
      </w:r>
      <w:r w:rsidRPr="001B360E">
        <w:rPr>
          <w:rFonts w:cs="Simplified Arabic" w:hint="eastAsia"/>
          <w:sz w:val="24"/>
          <w:szCs w:val="24"/>
          <w:rtl/>
          <w:lang w:bidi="ar-DZ"/>
        </w:rPr>
        <w:t>–</w:t>
      </w:r>
      <w:r w:rsidRPr="001B360E">
        <w:rPr>
          <w:rFonts w:cs="Simplified Arabic" w:hint="cs"/>
          <w:sz w:val="24"/>
          <w:szCs w:val="24"/>
          <w:rtl/>
          <w:lang w:bidi="ar-DZ"/>
        </w:rPr>
        <w:t>عنّابة،الجزائر</w:t>
      </w:r>
      <w:r w:rsidRPr="001B360E">
        <w:rPr>
          <w:rFonts w:cs="Simplified Arabic"/>
          <w:sz w:val="24"/>
          <w:szCs w:val="24"/>
          <w:rtl/>
          <w:lang w:bidi="ar-DZ"/>
        </w:rPr>
        <w:t>: 2013</w:t>
      </w:r>
      <w:r w:rsidRPr="001B360E">
        <w:rPr>
          <w:rFonts w:cs="Simplified Arabic" w:hint="cs"/>
          <w:sz w:val="24"/>
          <w:szCs w:val="24"/>
          <w:rtl/>
          <w:lang w:bidi="ar-DZ"/>
        </w:rPr>
        <w:t>،ص262</w:t>
      </w:r>
      <w:r w:rsidRPr="001B360E">
        <w:rPr>
          <w:rFonts w:cs="Simplified Arabic"/>
          <w:sz w:val="24"/>
          <w:szCs w:val="24"/>
          <w:rtl/>
          <w:lang w:bidi="ar-DZ"/>
        </w:rPr>
        <w:t>.</w:t>
      </w:r>
    </w:p>
  </w:footnote>
  <w:footnote w:id="7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حسامالبهنساوي،أهمّيةالرّبطبينالتّفكيراللّغويّعندالعربونظريّاتالبحثاللّغويّالحديث، ص43-46.</w:t>
      </w:r>
    </w:p>
  </w:footnote>
  <w:footnote w:id="72">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سيبويه، الكتاب، تح: عبد السّلام محم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د هارون</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ط3. القاهرة: 1988</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مكتبة الخانجي، ج1، ص25-26.</w:t>
      </w:r>
    </w:p>
  </w:footnote>
  <w:footnote w:id="7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حسامالبهنساوي،أهمّيةالرّبطبينالتّفكيراللّغويّعندالعربونظريّاتالبحثاللّغويّالحديث، ص47-48.</w:t>
      </w:r>
    </w:p>
  </w:footnote>
  <w:footnote w:id="7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المرجع نفسه، ص37.</w:t>
      </w:r>
    </w:p>
  </w:footnote>
  <w:footnote w:id="7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عبدالسّلامشقروش،النّظريّةالتّوليديّةالتّحويليّةوأثرهافيالبحثاللّسانيّالعربيّ،ص46</w:t>
      </w:r>
      <w:r w:rsidRPr="001B360E">
        <w:rPr>
          <w:rFonts w:cs="Simplified Arabic"/>
          <w:sz w:val="24"/>
          <w:szCs w:val="24"/>
          <w:rtl/>
          <w:lang w:bidi="ar-DZ"/>
        </w:rPr>
        <w:t>.</w:t>
      </w:r>
    </w:p>
  </w:footnote>
  <w:footnote w:id="7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حسامالبهنساوي،أنظمة الرّبط في العربيّة، ط1. القاهرة: 2003، مكتبة زهراء الشّرق، ص16.</w:t>
      </w:r>
    </w:p>
  </w:footnote>
  <w:footnote w:id="7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عبدالسّلامشقروش،النّظريّةالتّوليديّةالتّحويليّةوأثرهافيالبحثاللّسانيّالعربيّ،ص151</w:t>
      </w:r>
      <w:r w:rsidRPr="001B360E">
        <w:rPr>
          <w:rFonts w:cs="Simplified Arabic"/>
          <w:sz w:val="24"/>
          <w:szCs w:val="24"/>
          <w:rtl/>
          <w:lang w:bidi="ar-DZ"/>
        </w:rPr>
        <w:t>.</w:t>
      </w:r>
    </w:p>
  </w:footnote>
  <w:footnote w:id="7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حسامالبهنساوي،أهمّيةالرّبطبينالتّفكيراللّغويّعندالعربونظريّاتالبحثاللّغويّالحديث،ص</w:t>
      </w:r>
      <w:r w:rsidRPr="001B360E">
        <w:rPr>
          <w:rFonts w:cs="Simplified Arabic"/>
          <w:sz w:val="24"/>
          <w:szCs w:val="24"/>
          <w:rtl/>
          <w:lang w:bidi="ar-DZ"/>
        </w:rPr>
        <w:t>56.</w:t>
      </w:r>
    </w:p>
  </w:footnote>
  <w:footnote w:id="7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حسامالبهنساوي،أهمّيةالرّبطبينالتّفكيراللّغويّعندالعربونظريّاتالبحثاللّغويّالحديث، ص60.</w:t>
      </w:r>
    </w:p>
  </w:footnote>
  <w:footnote w:id="80">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"المدرسة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والد</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راسات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ساني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الحالية في العالم العربيّ" ندوة 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ق</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د</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م اللّسانيات في الأقطار العربيّة</w:t>
      </w:r>
      <w:r w:rsidRPr="001B360E">
        <w:rPr>
          <w:rFonts w:ascii="Times New Roman" w:hAnsi="Times New Roman" w:cs="Simplified Arabic" w:hint="cs"/>
          <w:sz w:val="24"/>
          <w:szCs w:val="24"/>
          <w:rtl/>
        </w:rPr>
        <w:t xml:space="preserve"> الّذي عقدته</w:t>
      </w:r>
      <w:r w:rsidRPr="001B360E">
        <w:rPr>
          <w:rFonts w:ascii="Times New Roman" w:hAnsi="Times New Roman" w:cs="Simplified Arabic"/>
          <w:sz w:val="24"/>
          <w:szCs w:val="24"/>
          <w:rtl/>
        </w:rPr>
        <w:t xml:space="preserve"> منظ</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مة الأمم المت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حد</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للت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ربية والعلوم والث</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قافة (يونسكو) </w:t>
      </w:r>
      <w:r w:rsidRPr="001B360E">
        <w:rPr>
          <w:rFonts w:ascii="Times New Roman" w:hAnsi="Times New Roman" w:cs="Simplified Arabic" w:hint="cs"/>
          <w:sz w:val="24"/>
          <w:szCs w:val="24"/>
          <w:rtl/>
        </w:rPr>
        <w:t xml:space="preserve">بالرّباط </w:t>
      </w:r>
      <w:r w:rsidRPr="001B360E">
        <w:rPr>
          <w:rFonts w:ascii="Times New Roman" w:hAnsi="Times New Roman" w:cs="Simplified Arabic"/>
          <w:sz w:val="24"/>
          <w:szCs w:val="24"/>
          <w:rtl/>
        </w:rPr>
        <w:t>سنة 1987</w:t>
      </w:r>
      <w:r w:rsidRPr="001B360E">
        <w:rPr>
          <w:rFonts w:ascii="Times New Roman" w:hAnsi="Times New Roman" w:cs="Simplified Arabic" w:hint="cs"/>
          <w:sz w:val="24"/>
          <w:szCs w:val="24"/>
          <w:rtl/>
        </w:rPr>
        <w:t xml:space="preserve">، </w:t>
      </w:r>
      <w:r w:rsidRPr="001B360E">
        <w:rPr>
          <w:rFonts w:ascii="Times New Roman" w:hAnsi="Times New Roman" w:cs="Simplified Arabic"/>
          <w:sz w:val="24"/>
          <w:szCs w:val="24"/>
          <w:rtl/>
        </w:rPr>
        <w:t>ط1. بيروت: 1991، دار الغرب الإسلامي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ص367-368.</w:t>
      </w:r>
    </w:p>
  </w:footnote>
  <w:footnote w:id="81">
    <w:p w:rsidR="0012761A" w:rsidRPr="001B360E" w:rsidRDefault="0012761A" w:rsidP="001B360E">
      <w:pPr>
        <w:pStyle w:val="Notedebasdepage"/>
        <w:bidi/>
        <w:jc w:val="both"/>
        <w:rPr>
          <w:rFonts w:ascii="Times New Roman" w:hAnsi="Times New Roman" w:cs="Simplified Arabic"/>
          <w:sz w:val="24"/>
          <w:szCs w:val="24"/>
          <w:rtl/>
          <w:lang w:bidi="ar-DZ"/>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دط. الجزائر: 2007</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مركز البحث العلمي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والت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قني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لتطوير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غة العربيّة، ص5.</w:t>
      </w:r>
    </w:p>
  </w:footnote>
  <w:footnote w:id="82">
    <w:p w:rsidR="0012761A" w:rsidRPr="001B360E" w:rsidRDefault="0012761A" w:rsidP="001B360E">
      <w:pPr>
        <w:bidi/>
        <w:spacing w:after="0"/>
        <w:ind w:hanging="2"/>
        <w:jc w:val="both"/>
        <w:rPr>
          <w:rFonts w:cs="Simplified Arabic"/>
          <w:sz w:val="24"/>
          <w:szCs w:val="24"/>
          <w:rtl/>
          <w:lang w:bidi="ar-DZ"/>
        </w:rPr>
      </w:pPr>
      <w:r w:rsidRPr="001B360E">
        <w:rPr>
          <w:rStyle w:val="Appelnotedebasdep"/>
          <w:rFonts w:cs="Simplified Arabic"/>
          <w:sz w:val="24"/>
          <w:szCs w:val="24"/>
          <w:vertAlign w:val="baseline"/>
        </w:rPr>
        <w:sym w:font="Symbol" w:char="F02A"/>
      </w:r>
      <w:r w:rsidRPr="001B360E">
        <w:rPr>
          <w:rFonts w:cs="Simplified Arabic" w:hint="cs"/>
          <w:sz w:val="24"/>
          <w:szCs w:val="24"/>
          <w:rtl/>
          <w:lang w:bidi="ar-DZ"/>
        </w:rPr>
        <w:t xml:space="preserve"> تنقسم دلالة اللّفظ حسب النّظريّة الخليليّة الحديثة إلى أصل وفرع؛ </w:t>
      </w:r>
      <w:r w:rsidRPr="001B360E">
        <w:rPr>
          <w:rFonts w:ascii="Times New Roman" w:eastAsia="Calibri" w:hAnsi="Times New Roman" w:cs="Simplified Arabic" w:hint="cs"/>
          <w:sz w:val="24"/>
          <w:szCs w:val="24"/>
          <w:rtl/>
          <w:lang w:eastAsia="en-US" w:bidi="ar-DZ"/>
        </w:rPr>
        <w:t>وهي بذلك</w:t>
      </w:r>
      <w:r w:rsidRPr="001B360E">
        <w:rPr>
          <w:rFonts w:ascii="Times New Roman" w:eastAsia="Calibri" w:hAnsi="Times New Roman" w:cs="Simplified Arabic"/>
          <w:sz w:val="24"/>
          <w:szCs w:val="24"/>
          <w:rtl/>
          <w:lang w:eastAsia="en-US" w:bidi="ar-DZ"/>
        </w:rPr>
        <w:t xml:space="preserve"> ثلاثة أنواع</w:t>
      </w:r>
      <w:r w:rsidRPr="001B360E">
        <w:rPr>
          <w:rFonts w:ascii="Times New Roman" w:eastAsia="Calibri" w:hAnsi="Times New Roman" w:cs="Simplified Arabic" w:hint="cs"/>
          <w:sz w:val="24"/>
          <w:szCs w:val="24"/>
          <w:rtl/>
          <w:lang w:eastAsia="en-US" w:bidi="ar-DZ"/>
        </w:rPr>
        <w:t xml:space="preserve">: </w:t>
      </w:r>
      <w:r w:rsidRPr="001B360E">
        <w:rPr>
          <w:rFonts w:ascii="Times New Roman" w:eastAsia="Calibri" w:hAnsi="Times New Roman" w:cs="Simplified Arabic"/>
          <w:sz w:val="24"/>
          <w:szCs w:val="24"/>
          <w:rtl/>
          <w:lang w:eastAsia="en-US" w:bidi="ar-DZ"/>
        </w:rPr>
        <w:t>"دلالة الل</w:t>
      </w:r>
      <w:r w:rsidRPr="001B360E">
        <w:rPr>
          <w:rFonts w:ascii="Times New Roman" w:eastAsia="Calibri" w:hAnsi="Times New Roman" w:cs="Simplified Arabic" w:hint="cs"/>
          <w:sz w:val="24"/>
          <w:szCs w:val="24"/>
          <w:rtl/>
          <w:lang w:eastAsia="en-US" w:bidi="ar-DZ"/>
        </w:rPr>
        <w:t>ّ</w:t>
      </w:r>
      <w:r w:rsidRPr="001B360E">
        <w:rPr>
          <w:rFonts w:ascii="Times New Roman" w:eastAsia="Calibri" w:hAnsi="Times New Roman" w:cs="Simplified Arabic"/>
          <w:sz w:val="24"/>
          <w:szCs w:val="24"/>
          <w:rtl/>
          <w:lang w:eastAsia="en-US" w:bidi="ar-DZ"/>
        </w:rPr>
        <w:t>فظ، ودلالة المعنى ودلالة الحال. ودلالة الل</w:t>
      </w:r>
      <w:r w:rsidRPr="001B360E">
        <w:rPr>
          <w:rFonts w:ascii="Times New Roman" w:eastAsia="Calibri" w:hAnsi="Times New Roman" w:cs="Simplified Arabic" w:hint="cs"/>
          <w:sz w:val="24"/>
          <w:szCs w:val="24"/>
          <w:rtl/>
          <w:lang w:eastAsia="en-US" w:bidi="ar-DZ"/>
        </w:rPr>
        <w:t>ّ</w:t>
      </w:r>
      <w:r w:rsidRPr="001B360E">
        <w:rPr>
          <w:rFonts w:ascii="Times New Roman" w:eastAsia="Calibri" w:hAnsi="Times New Roman" w:cs="Simplified Arabic"/>
          <w:sz w:val="24"/>
          <w:szCs w:val="24"/>
          <w:rtl/>
          <w:lang w:eastAsia="en-US" w:bidi="ar-DZ"/>
        </w:rPr>
        <w:t xml:space="preserve">فظ </w:t>
      </w:r>
      <w:r w:rsidRPr="001B360E">
        <w:rPr>
          <w:rFonts w:ascii="Times New Roman" w:eastAsia="Calibri" w:hAnsi="Times New Roman" w:cs="Simplified Arabic" w:hint="cs"/>
          <w:sz w:val="24"/>
          <w:szCs w:val="24"/>
          <w:rtl/>
          <w:lang w:eastAsia="en-US" w:bidi="ar-DZ"/>
        </w:rPr>
        <w:t>وهي الأصل، و</w:t>
      </w:r>
      <w:r w:rsidRPr="001B360E">
        <w:rPr>
          <w:rFonts w:ascii="Times New Roman" w:eastAsia="Calibri" w:hAnsi="Times New Roman" w:cs="Simplified Arabic"/>
          <w:sz w:val="24"/>
          <w:szCs w:val="24"/>
          <w:rtl/>
          <w:lang w:eastAsia="en-US" w:bidi="ar-DZ"/>
        </w:rPr>
        <w:t>هي الّتي يقتضيها الل</w:t>
      </w:r>
      <w:r w:rsidRPr="001B360E">
        <w:rPr>
          <w:rFonts w:ascii="Times New Roman" w:eastAsia="Calibri" w:hAnsi="Times New Roman" w:cs="Simplified Arabic" w:hint="cs"/>
          <w:sz w:val="24"/>
          <w:szCs w:val="24"/>
          <w:rtl/>
          <w:lang w:eastAsia="en-US" w:bidi="ar-DZ"/>
        </w:rPr>
        <w:t>ّ</w:t>
      </w:r>
      <w:r w:rsidRPr="001B360E">
        <w:rPr>
          <w:rFonts w:ascii="Times New Roman" w:eastAsia="Calibri" w:hAnsi="Times New Roman" w:cs="Simplified Arabic"/>
          <w:sz w:val="24"/>
          <w:szCs w:val="24"/>
          <w:rtl/>
          <w:lang w:eastAsia="en-US" w:bidi="ar-DZ"/>
        </w:rPr>
        <w:t>فظ بالوضع، فالمعنى هنا وضعي</w:t>
      </w:r>
      <w:r w:rsidRPr="001B360E">
        <w:rPr>
          <w:rFonts w:ascii="Times New Roman" w:eastAsia="Calibri" w:hAnsi="Times New Roman" w:cs="Simplified Arabic" w:hint="cs"/>
          <w:sz w:val="24"/>
          <w:szCs w:val="24"/>
          <w:rtl/>
          <w:lang w:eastAsia="en-US" w:bidi="ar-DZ"/>
        </w:rPr>
        <w:t>ّ</w:t>
      </w:r>
      <w:r w:rsidRPr="001B360E">
        <w:rPr>
          <w:rFonts w:ascii="Times New Roman" w:eastAsia="Calibri" w:hAnsi="Times New Roman" w:cs="Simplified Arabic"/>
          <w:sz w:val="24"/>
          <w:szCs w:val="24"/>
          <w:rtl/>
          <w:lang w:eastAsia="en-US" w:bidi="ar-DZ"/>
        </w:rPr>
        <w:t>، ثمّ تأتي</w:t>
      </w:r>
      <w:r w:rsidRPr="001B360E">
        <w:rPr>
          <w:rFonts w:ascii="Times New Roman" w:eastAsia="Calibri" w:hAnsi="Times New Roman" w:cs="Simplified Arabic" w:hint="cs"/>
          <w:sz w:val="24"/>
          <w:szCs w:val="24"/>
          <w:rtl/>
          <w:lang w:eastAsia="en-US" w:bidi="ar-DZ"/>
        </w:rPr>
        <w:t xml:space="preserve"> الدّلالات الفرعيّةوهي </w:t>
      </w:r>
      <w:r w:rsidRPr="001B360E">
        <w:rPr>
          <w:rFonts w:ascii="Times New Roman" w:eastAsia="Calibri" w:hAnsi="Times New Roman" w:cs="Simplified Arabic"/>
          <w:sz w:val="24"/>
          <w:szCs w:val="24"/>
          <w:rtl/>
          <w:lang w:eastAsia="en-US" w:bidi="ar-DZ"/>
        </w:rPr>
        <w:t>دلالة المعنى، ويسم</w:t>
      </w:r>
      <w:r w:rsidRPr="001B360E">
        <w:rPr>
          <w:rFonts w:ascii="Times New Roman" w:eastAsia="Calibri" w:hAnsi="Times New Roman" w:cs="Simplified Arabic" w:hint="cs"/>
          <w:sz w:val="24"/>
          <w:szCs w:val="24"/>
          <w:rtl/>
          <w:lang w:eastAsia="en-US" w:bidi="ar-DZ"/>
        </w:rPr>
        <w:t>ّ</w:t>
      </w:r>
      <w:r w:rsidRPr="001B360E">
        <w:rPr>
          <w:rFonts w:ascii="Times New Roman" w:eastAsia="Calibri" w:hAnsi="Times New Roman" w:cs="Simplified Arabic"/>
          <w:sz w:val="24"/>
          <w:szCs w:val="24"/>
          <w:rtl/>
          <w:lang w:eastAsia="en-US" w:bidi="ar-DZ"/>
        </w:rPr>
        <w:t>يها عبد القاهر (معنى المعنى) وهي الّتي يقتضيها المعنى الوضعي</w:t>
      </w:r>
      <w:r w:rsidRPr="001B360E">
        <w:rPr>
          <w:rFonts w:ascii="Times New Roman" w:eastAsia="Calibri" w:hAnsi="Times New Roman" w:cs="Simplified Arabic" w:hint="cs"/>
          <w:sz w:val="24"/>
          <w:szCs w:val="24"/>
          <w:rtl/>
          <w:lang w:eastAsia="en-US" w:bidi="ar-DZ"/>
        </w:rPr>
        <w:t>ّ،</w:t>
      </w:r>
      <w:r w:rsidRPr="001B360E">
        <w:rPr>
          <w:rFonts w:ascii="Times New Roman" w:eastAsia="Calibri" w:hAnsi="Times New Roman" w:cs="Simplified Arabic"/>
          <w:sz w:val="24"/>
          <w:szCs w:val="24"/>
          <w:rtl/>
          <w:lang w:eastAsia="en-US" w:bidi="ar-DZ"/>
        </w:rPr>
        <w:t xml:space="preserve"> لكن من حيث هو معنى وطريقها العقل لا الوضع، وذلك مثل المجاز والكناية وغيرها</w:t>
      </w:r>
      <w:r w:rsidRPr="001B360E">
        <w:rPr>
          <w:rFonts w:ascii="Times New Roman" w:eastAsia="Calibri" w:hAnsi="Times New Roman" w:cs="Simplified Arabic" w:hint="cs"/>
          <w:sz w:val="24"/>
          <w:szCs w:val="24"/>
          <w:rtl/>
          <w:lang w:eastAsia="en-US" w:bidi="ar-DZ"/>
        </w:rPr>
        <w:t>.و</w:t>
      </w:r>
      <w:r w:rsidRPr="001B360E">
        <w:rPr>
          <w:rFonts w:ascii="Times New Roman" w:eastAsia="Calibri" w:hAnsi="Times New Roman" w:cs="Simplified Arabic"/>
          <w:sz w:val="24"/>
          <w:szCs w:val="24"/>
          <w:rtl/>
          <w:lang w:eastAsia="en-US" w:bidi="ar-DZ"/>
        </w:rPr>
        <w:t xml:space="preserve">دلالة الحال </w:t>
      </w:r>
      <w:r w:rsidRPr="001B360E">
        <w:rPr>
          <w:rFonts w:ascii="Times New Roman" w:eastAsia="Calibri" w:hAnsi="Times New Roman" w:cs="Simplified Arabic" w:hint="cs"/>
          <w:sz w:val="24"/>
          <w:szCs w:val="24"/>
          <w:rtl/>
          <w:lang w:eastAsia="en-US" w:bidi="ar-DZ"/>
        </w:rPr>
        <w:t>و</w:t>
      </w:r>
      <w:r w:rsidRPr="001B360E">
        <w:rPr>
          <w:rFonts w:ascii="Times New Roman" w:eastAsia="Calibri" w:hAnsi="Times New Roman" w:cs="Simplified Arabic"/>
          <w:sz w:val="24"/>
          <w:szCs w:val="24"/>
          <w:rtl/>
          <w:lang w:eastAsia="en-US" w:bidi="ar-DZ"/>
        </w:rPr>
        <w:t>هي الّتي يقتضيها حال الخطاب</w:t>
      </w:r>
      <w:r w:rsidRPr="001B360E">
        <w:rPr>
          <w:rFonts w:ascii="Times New Roman" w:eastAsia="Calibri" w:hAnsi="Times New Roman" w:cs="Simplified Arabic" w:hint="cs"/>
          <w:sz w:val="24"/>
          <w:szCs w:val="24"/>
          <w:rtl/>
          <w:lang w:eastAsia="en-US" w:bidi="ar-DZ"/>
        </w:rPr>
        <w:t>.</w:t>
      </w:r>
      <w:r w:rsidRPr="001B360E">
        <w:rPr>
          <w:rFonts w:ascii="Times New Roman" w:eastAsia="Calibri" w:hAnsi="Times New Roman" w:cs="Simplified Arabic"/>
          <w:sz w:val="24"/>
          <w:szCs w:val="24"/>
          <w:rtl/>
          <w:lang w:eastAsia="en-US" w:bidi="ar-DZ"/>
        </w:rPr>
        <w:t>"</w:t>
      </w:r>
      <w:r w:rsidRPr="001B360E">
        <w:rPr>
          <w:rFonts w:ascii="Times New Roman" w:eastAsia="Calibri" w:hAnsi="Times New Roman" w:cs="Simplified Arabic" w:hint="cs"/>
          <w:sz w:val="24"/>
          <w:szCs w:val="24"/>
          <w:rtl/>
          <w:lang w:eastAsia="en-US" w:bidi="ar-DZ"/>
        </w:rPr>
        <w:t xml:space="preserve"> ينظر: عبدالرّحمنالحاجصالح،النّظريّةالخليليّةالحديثة</w:t>
      </w:r>
      <w:r w:rsidRPr="001B360E">
        <w:rPr>
          <w:rFonts w:ascii="Times New Roman" w:eastAsia="Calibri" w:hAnsi="Times New Roman" w:cs="Simplified Arabic"/>
          <w:sz w:val="24"/>
          <w:szCs w:val="24"/>
          <w:rtl/>
          <w:lang w:eastAsia="en-US" w:bidi="ar-DZ"/>
        </w:rPr>
        <w:t xml:space="preserve">: </w:t>
      </w:r>
      <w:r w:rsidRPr="001B360E">
        <w:rPr>
          <w:rFonts w:ascii="Times New Roman" w:eastAsia="Calibri" w:hAnsi="Times New Roman" w:cs="Simplified Arabic" w:hint="cs"/>
          <w:sz w:val="24"/>
          <w:szCs w:val="24"/>
          <w:rtl/>
          <w:lang w:eastAsia="en-US" w:bidi="ar-DZ"/>
        </w:rPr>
        <w:t>مفاهيمهاالأساسيّة،ص</w:t>
      </w:r>
      <w:r w:rsidRPr="001B360E">
        <w:rPr>
          <w:rFonts w:ascii="Times New Roman" w:eastAsia="Calibri" w:hAnsi="Times New Roman" w:cs="Simplified Arabic"/>
          <w:sz w:val="24"/>
          <w:szCs w:val="24"/>
          <w:rtl/>
          <w:lang w:eastAsia="en-US" w:bidi="ar-DZ"/>
        </w:rPr>
        <w:t>90-91.</w:t>
      </w:r>
    </w:p>
  </w:footnote>
  <w:footnote w:id="83">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 xml:space="preserve">ينظر: </w:t>
      </w:r>
      <w:r w:rsidRPr="001B360E">
        <w:rPr>
          <w:rFonts w:ascii="Times New Roman" w:hAnsi="Times New Roman" w:cs="Simplified Arabic"/>
          <w:sz w:val="24"/>
          <w:szCs w:val="24"/>
          <w:rtl/>
        </w:rPr>
        <w:t>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ص72.</w:t>
      </w:r>
    </w:p>
  </w:footnote>
  <w:footnote w:id="84">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أبو بشر عمرو بن عثمان بن قنبر الملق</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ب سيبويه، الكتاب، ج1، ص25-26.</w:t>
      </w:r>
    </w:p>
  </w:footnote>
  <w:footnote w:id="85">
    <w:p w:rsidR="0012761A" w:rsidRPr="001B360E" w:rsidRDefault="0012761A" w:rsidP="001B360E">
      <w:pPr>
        <w:pStyle w:val="Notedebasdepage"/>
        <w:tabs>
          <w:tab w:val="left" w:pos="5485"/>
        </w:tabs>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ص30-31.</w:t>
      </w:r>
    </w:p>
  </w:footnote>
  <w:footnote w:id="86">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حسام البهنساوي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أهم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بط بين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فكير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غوي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عند العرب ونظري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ات البحث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غوي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الحديث</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ص51.</w:t>
      </w:r>
    </w:p>
  </w:footnote>
  <w:footnote w:id="87">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محم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د صاري "المفاهيم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للن</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ظري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مجل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اللّسانيات، الجزائر: 2005</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مركز البحث العلمي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والت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قني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لترقية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غة العربيّة، ع10، ص12.</w:t>
      </w:r>
    </w:p>
  </w:footnote>
  <w:footnote w:id="88">
    <w:p w:rsidR="0012761A" w:rsidRPr="001B360E" w:rsidRDefault="0012761A" w:rsidP="001B360E">
      <w:pPr>
        <w:pStyle w:val="Notedebasdepage"/>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ينظر: </w:t>
      </w:r>
      <w:r w:rsidRPr="001B360E">
        <w:rPr>
          <w:rFonts w:ascii="Times New Roman" w:hAnsi="Times New Roman" w:cs="Simplified Arabic" w:hint="cs"/>
          <w:sz w:val="24"/>
          <w:szCs w:val="24"/>
          <w:rtl/>
        </w:rPr>
        <w:t>صالحبلعيد،مقالاتلغويّة،دط</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الجزائر</w:t>
      </w:r>
      <w:r w:rsidRPr="001B360E">
        <w:rPr>
          <w:rFonts w:ascii="Times New Roman" w:hAnsi="Times New Roman" w:cs="Simplified Arabic"/>
          <w:sz w:val="24"/>
          <w:szCs w:val="24"/>
          <w:rtl/>
        </w:rPr>
        <w:t>: 2004</w:t>
      </w:r>
      <w:r w:rsidRPr="001B360E">
        <w:rPr>
          <w:rFonts w:ascii="Times New Roman" w:hAnsi="Times New Roman" w:cs="Simplified Arabic" w:hint="cs"/>
          <w:sz w:val="24"/>
          <w:szCs w:val="24"/>
          <w:rtl/>
        </w:rPr>
        <w:t>،دارهومة</w:t>
      </w:r>
      <w:r w:rsidRPr="001B360E">
        <w:rPr>
          <w:rFonts w:ascii="Times New Roman" w:hAnsi="Times New Roman" w:cs="Simplified Arabic"/>
          <w:sz w:val="24"/>
          <w:szCs w:val="24"/>
          <w:rtl/>
        </w:rPr>
        <w:t>، ص65.</w:t>
      </w:r>
    </w:p>
  </w:footnote>
  <w:footnote w:id="89">
    <w:p w:rsidR="0012761A" w:rsidRPr="001B360E" w:rsidRDefault="0012761A" w:rsidP="001B360E">
      <w:pPr>
        <w:pStyle w:val="Notedebasdepage"/>
        <w:tabs>
          <w:tab w:val="right" w:pos="7277"/>
        </w:tabs>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بحوث ودراسات في اللّسانيات العربيّة، دط. الجزائر: 2007 منشورات المجمع الجزائري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للغة العربيّة، ج2، ص13.</w:t>
      </w:r>
    </w:p>
  </w:footnote>
  <w:footnote w:id="9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يُقْصَد بالتّحديد الإجرائيّ في النّظريّة الخليليّة الحديثة، التّحديد باللّفظ لا التّحديد بالمعنى؛ وهو التّحديد الّذي اعتمده النّحاة الأوائل في التّمييز بين أجناس الكلم الثلاث (الاسم، والفعل، والحرف) حيث عُرِّف الفعل بهذا التّحديد بأنَّه: ما يقبل دخول قد، والسّين، وتاء التّأنيث، وتاء الفاعل، وياء المخاطبة، ونونّ النّسوة. أمّا الاسم فقد عُرِّف بهذا التّحديد بأنّه: ما يقبل دخول الجرّ، والتّنوين، و(ال) التّعريف، والإسناد إليه. وأمَّا الحرف فقد عُرِّف بهذا التّحديد بأنّه: ما لا يقبل أي علامة من هذه العلامات. أمّا التّحديد بالمعنى فيكون صوريّا (صورته في الذّهن) لا لفظيّا، كتعريف الفعل بأنّه ما دلّ على حدث مقترن بزمن، وتعريف الاسم بأنّه ما دلّ على معنى غير مقترن بزمن، وتعريف الحرف بأنه ما دلّ على معنى في غيره.</w:t>
      </w:r>
    </w:p>
  </w:footnote>
  <w:footnote w:id="9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يُقصَد بالعمليّة الحمليّة أو (حمل النَّواةعلىغيرهاممّاهوأوسعمنها) قياس هذه النّواة على ما هو أطول منها في اللّفظ، كقياس (كتاب) على (الكتاب، وبالكتاب، وكتاب زيد، وكتاب زيد المفيد) حيث يُحَدَّدُ في هذه العملية الحمليّة النّواة ومختلف الزيادات الّتي يمكن أنْ تلحق بها، أو الأصل ومختلف الفروع المحولة عنه بالزّيادة.</w:t>
      </w:r>
    </w:p>
  </w:footnote>
  <w:footnote w:id="92">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ص33.</w:t>
      </w:r>
    </w:p>
  </w:footnote>
  <w:footnote w:id="93">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علم العربيّة وعلم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سان العام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محاولة منهجي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ة </w:t>
      </w:r>
      <w:r w:rsidRPr="001B360E">
        <w:rPr>
          <w:rFonts w:ascii="Times New Roman" w:hAnsi="Times New Roman" w:cs="Simplified Arabic" w:hint="cs"/>
          <w:sz w:val="24"/>
          <w:szCs w:val="24"/>
          <w:rtl/>
        </w:rPr>
        <w:t>إبستمولوجيّة</w:t>
      </w:r>
      <w:r w:rsidRPr="001B360E">
        <w:rPr>
          <w:rFonts w:ascii="Times New Roman" w:hAnsi="Times New Roman" w:cs="Simplified Arabic"/>
          <w:sz w:val="24"/>
          <w:szCs w:val="24"/>
          <w:rtl/>
        </w:rPr>
        <w:t xml:space="preserve"> في علم العربيّة، نقلا عن: فتيحة بن عم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ار، دراسة تحليلي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تقويمي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لأنواع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مارين النّحوية للس</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نة الس</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ادسة من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عليم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واقتراح أنماط جديدة بناء على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رسالة لنيل درجة الماجستير في اللّسانيات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عليمي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إشراف: الأستاذ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المدرسة العليا للأساتذة، الجزائر: 2003، ص195.</w:t>
      </w:r>
    </w:p>
  </w:footnote>
  <w:footnote w:id="94">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sym w:font="Symbol" w:char="F02A"/>
      </w:r>
      <w:r w:rsidRPr="001B360E">
        <w:rPr>
          <w:rFonts w:ascii="Times New Roman" w:hAnsi="Times New Roman" w:cs="Simplified Arabic"/>
          <w:sz w:val="24"/>
          <w:szCs w:val="24"/>
          <w:rtl/>
        </w:rPr>
        <w:t xml:space="preserve"> العلامة العدمي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هي الّتي تختفي في موضع لمقابلتها لعلامة ظاهرة في موضع آخر، وذلك كجميع العلامات الّتي تمي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ز الفروع عن أصولها، كالعلامة العدمي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الّتي يأخذها المذك</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ر، بالن</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سبة لظهور علامة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أنيث بالن</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سبة للمؤنث، والعلامة العدمي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الّتي يأخذها المفرد بالن</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سبة لظهور علامة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ثنية والجمع بالن</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سبة للمثن</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ى والجمع. (ينظر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ة </w:t>
      </w:r>
      <w:r w:rsidRPr="001B360E">
        <w:rPr>
          <w:rFonts w:ascii="Times New Roman" w:hAnsi="Times New Roman" w:cs="Simplified Arabic" w:hint="cs"/>
          <w:sz w:val="24"/>
          <w:szCs w:val="24"/>
          <w:rtl/>
        </w:rPr>
        <w:t xml:space="preserve">الحديثة: </w:t>
      </w:r>
      <w:r w:rsidRPr="001B360E">
        <w:rPr>
          <w:rFonts w:ascii="Times New Roman" w:hAnsi="Times New Roman" w:cs="Simplified Arabic"/>
          <w:sz w:val="24"/>
          <w:szCs w:val="24"/>
          <w:rtl/>
        </w:rPr>
        <w:t>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ص36)</w:t>
      </w:r>
      <w:r w:rsidRPr="001B360E">
        <w:rPr>
          <w:rFonts w:ascii="Times New Roman" w:hAnsi="Times New Roman" w:cs="Simplified Arabic" w:hint="cs"/>
          <w:sz w:val="24"/>
          <w:szCs w:val="24"/>
          <w:rtl/>
        </w:rPr>
        <w:t>.</w:t>
      </w:r>
    </w:p>
  </w:footnote>
  <w:footnote w:id="95">
    <w:p w:rsidR="0012761A" w:rsidRPr="001B360E" w:rsidRDefault="0012761A" w:rsidP="001B360E">
      <w:pPr>
        <w:pStyle w:val="Notedebasdepage"/>
        <w:tabs>
          <w:tab w:val="left" w:pos="7836"/>
          <w:tab w:val="right" w:pos="9072"/>
        </w:tabs>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علم العربيّة وعلم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سان العام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محاولة منهجي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ة </w:t>
      </w:r>
      <w:r w:rsidRPr="001B360E">
        <w:rPr>
          <w:rFonts w:ascii="Times New Roman" w:hAnsi="Times New Roman" w:cs="Simplified Arabic" w:hint="cs"/>
          <w:sz w:val="24"/>
          <w:szCs w:val="24"/>
          <w:rtl/>
        </w:rPr>
        <w:t>إبستمولوجيّة</w:t>
      </w:r>
      <w:r w:rsidRPr="001B360E">
        <w:rPr>
          <w:rFonts w:ascii="Times New Roman" w:hAnsi="Times New Roman" w:cs="Simplified Arabic"/>
          <w:sz w:val="24"/>
          <w:szCs w:val="24"/>
          <w:rtl/>
        </w:rPr>
        <w:t xml:space="preserve"> في علم العربيّة، نقلا عن: فتيحة بن عم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ار، دراسة تحليلية تقويمي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لأنواع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مارين النّحوي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للس</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نة الس</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ادسة من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عليم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ص197.</w:t>
      </w:r>
    </w:p>
  </w:footnote>
  <w:footnote w:id="96">
    <w:p w:rsidR="0012761A" w:rsidRPr="001B360E" w:rsidRDefault="0012761A" w:rsidP="001B360E">
      <w:pPr>
        <w:pStyle w:val="Notedebasdepage"/>
        <w:tabs>
          <w:tab w:val="left" w:pos="7836"/>
          <w:tab w:val="right" w:pos="9072"/>
        </w:tabs>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hint="cs"/>
          <w:sz w:val="24"/>
          <w:szCs w:val="24"/>
          <w:rtl/>
        </w:rPr>
        <w:t xml:space="preserve">- </w:t>
      </w:r>
      <w:r w:rsidRPr="001B360E">
        <w:rPr>
          <w:rFonts w:ascii="Times New Roman" w:hAnsi="Times New Roman" w:cs="Simplified Arabic"/>
          <w:sz w:val="24"/>
          <w:szCs w:val="24"/>
          <w:rtl/>
        </w:rPr>
        <w:t>عبد الرحمن الحاج صالح، علم العربيّة وعلم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سان العام: محاولة منهجي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ة </w:t>
      </w:r>
      <w:r w:rsidRPr="001B360E">
        <w:rPr>
          <w:rFonts w:ascii="Times New Roman" w:hAnsi="Times New Roman" w:cs="Simplified Arabic" w:hint="cs"/>
          <w:sz w:val="24"/>
          <w:szCs w:val="24"/>
          <w:rtl/>
        </w:rPr>
        <w:t>إبستمولوجيّة</w:t>
      </w:r>
      <w:r w:rsidRPr="001B360E">
        <w:rPr>
          <w:rFonts w:ascii="Times New Roman" w:hAnsi="Times New Roman" w:cs="Simplified Arabic"/>
          <w:sz w:val="24"/>
          <w:szCs w:val="24"/>
          <w:rtl/>
        </w:rPr>
        <w:t xml:space="preserve"> في علم العربيّة، نقلا عن: فتيحة بن عمار، دراسة تحليلية تقويمية لأنواع التمارين النّحوية للسنة السادسة من التعليم الأساسي...، ص199.</w:t>
      </w:r>
    </w:p>
  </w:footnote>
  <w:footnote w:id="97">
    <w:p w:rsidR="0012761A" w:rsidRPr="001B360E" w:rsidRDefault="0012761A" w:rsidP="001B360E">
      <w:pPr>
        <w:pStyle w:val="Notedebasdepage"/>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أبوبشرعمروبنعثمانبنقنبرالملقّبسيبويه</w:t>
      </w:r>
      <w:r w:rsidRPr="001B360E">
        <w:rPr>
          <w:rFonts w:ascii="Times New Roman" w:hAnsi="Times New Roman" w:cs="Simplified Arabic"/>
          <w:sz w:val="24"/>
          <w:szCs w:val="24"/>
          <w:rtl/>
        </w:rPr>
        <w:t>، الكتاب، ج3، ص06.</w:t>
      </w:r>
    </w:p>
  </w:footnote>
  <w:footnote w:id="98">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المرجع نفسه،ج2، ص387.</w:t>
      </w:r>
    </w:p>
  </w:footnote>
  <w:footnote w:id="99">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ص34-35.</w:t>
      </w:r>
    </w:p>
  </w:footnote>
  <w:footnote w:id="10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الوصل والبناء هما علاقتان تجمعان بين مختلف عناصر اللّفظ في مستوياته الثّلاثة، فالعلاقة الّتي تجمع بين اللّفظ في مستوى الكلمة؛ هي علاقة بناء، لأنّ زوال إحدى عناصرها هو زوال لبنائها. وينطبق الأمر نفسه على المستوى التّركيبي من اللّفظ، إذ العلاقة التي تجمع بين عناصره هي علاقة بناء؛ لأنّ زوال إحدى الكلمات الكلمة المبنيّة أو المبنيّ عليها هو زوال للبناء في هذا المستوى من اللّفظ. أمّا العلاقة الّتي تجمع بين مختلف عناصر اللّفظة فهي علاقة وصل لإمكانية وصلها وإمكانية حذفها دون أنْ يزول معناها.    </w:t>
      </w:r>
    </w:p>
  </w:footnote>
  <w:footnote w:id="101">
    <w:p w:rsidR="0012761A" w:rsidRPr="001B360E" w:rsidRDefault="0012761A" w:rsidP="001B360E">
      <w:pPr>
        <w:pStyle w:val="Notedebasdepage"/>
        <w:bidi/>
        <w:jc w:val="both"/>
        <w:rPr>
          <w:rFonts w:asciiTheme="majorBidi" w:hAnsiTheme="majorBidi" w:cs="Simplified Arabic"/>
          <w:sz w:val="24"/>
          <w:szCs w:val="24"/>
          <w:rtl/>
          <w:lang w:bidi="ar-DZ"/>
        </w:rPr>
      </w:pPr>
      <w:r w:rsidRPr="001B360E">
        <w:rPr>
          <w:rStyle w:val="Appelnotedebasdep"/>
          <w:rFonts w:asciiTheme="majorBidi" w:hAnsiTheme="majorBidi" w:cs="Simplified Arabic"/>
          <w:sz w:val="24"/>
          <w:szCs w:val="24"/>
        </w:rPr>
        <w:sym w:font="Symbol" w:char="F02A"/>
      </w:r>
      <w:r w:rsidRPr="001B360E">
        <w:rPr>
          <w:rFonts w:ascii="Tahoma" w:hAnsi="Tahoma" w:cs="Simplified Arabic" w:hint="cs"/>
          <w:sz w:val="24"/>
          <w:szCs w:val="24"/>
          <w:rtl/>
          <w:lang w:bidi="ar-DZ"/>
        </w:rPr>
        <w:t>أشارصاحبالنّظريّةالخليليّةالحديثةفيحديثةعنالفرقبينمستوىالكلمةومستوىاللّفظةإلىالمستوىالتّركيبيّمناللّفظ،لاشتراكهمعالكلمةفينفسالعلاقةالّتيتجمعبينعناصرها،والّتيهيعلاقةالبناء؛لأنّزوالأحدعناصرالمستوىالتّركيبيّاللّفظةالمبنيّةأوالمبنيعليهاكذلك،يُعَدُّزوالالهذاالبناءفيهذاالمستوىمناللّفظ</w:t>
      </w:r>
      <w:r w:rsidRPr="001B360E">
        <w:rPr>
          <w:rFonts w:asciiTheme="majorBidi" w:hAnsiTheme="majorBidi" w:cs="Simplified Arabic"/>
          <w:sz w:val="24"/>
          <w:szCs w:val="24"/>
          <w:rtl/>
          <w:lang w:bidi="ar-DZ"/>
        </w:rPr>
        <w:t>.</w:t>
      </w:r>
    </w:p>
  </w:footnote>
  <w:footnote w:id="102">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ص36.</w:t>
      </w:r>
    </w:p>
  </w:footnote>
  <w:footnote w:id="103">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القادر المهيري، نظرات في التّراث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غوي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العربيّ، ط1، بيروت: 1993، دار الغرب الإسلامي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ص16.</w:t>
      </w:r>
    </w:p>
  </w:footnote>
  <w:footnote w:id="104">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ص8.</w:t>
      </w:r>
    </w:p>
  </w:footnote>
  <w:footnote w:id="105">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عبدالرّحمنالحاجصالح</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المدرسةالخليليّةالحديثةوالدّراساتاللّسانيّةالحاليةفيالعالمالعربيّ</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ندوةتَقَدُّماللّسانياتفيالأقطارالعربيّةالّذيعقدتهمنظّمةالأممالمتّحدّةللتّربيةوالعلوموالثّقافة</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يونسكو</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بالرّباطسنة</w:t>
      </w:r>
      <w:r w:rsidRPr="001B360E">
        <w:rPr>
          <w:rFonts w:ascii="Times New Roman" w:hAnsi="Times New Roman" w:cs="Simplified Arabic"/>
          <w:sz w:val="24"/>
          <w:szCs w:val="24"/>
          <w:rtl/>
        </w:rPr>
        <w:t xml:space="preserve"> 1987</w:t>
      </w:r>
      <w:r w:rsidRPr="001B360E">
        <w:rPr>
          <w:rFonts w:ascii="Times New Roman" w:hAnsi="Times New Roman" w:cs="Simplified Arabic" w:hint="cs"/>
          <w:sz w:val="24"/>
          <w:szCs w:val="24"/>
          <w:rtl/>
        </w:rPr>
        <w:t xml:space="preserve">، </w:t>
      </w:r>
      <w:r w:rsidRPr="001B360E">
        <w:rPr>
          <w:rFonts w:ascii="Times New Roman" w:hAnsi="Times New Roman" w:cs="Simplified Arabic"/>
          <w:sz w:val="24"/>
          <w:szCs w:val="24"/>
          <w:rtl/>
        </w:rPr>
        <w:t>ص377.</w:t>
      </w:r>
    </w:p>
  </w:footnote>
  <w:footnote w:id="106">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حسن خميس الملخ، نظري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الأصل والفرع في النّحو العربيّ، ط1</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عمان: 2001، دار الش</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روق</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ص85-86.</w:t>
      </w:r>
    </w:p>
  </w:footnote>
  <w:footnote w:id="107">
    <w:p w:rsidR="0012761A" w:rsidRPr="001B360E" w:rsidRDefault="0012761A" w:rsidP="001B360E">
      <w:pPr>
        <w:bidi/>
        <w:spacing w:after="0" w:line="240" w:lineRule="auto"/>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عبدالرّحمنالحاجصالح</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المدرسةالخليليّةالحديثةوالدّراساتاللّسانيّةالحاليةفيالعالمالعربيّ</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ندوةتَقَدُّماللّسانياتفيالأقطارالعربيّةالّذيعقدتهمنظّمةالأممالمتّحدّةللتّربيةوالعلوموالثّقافة</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يونسكو</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بالرّباطسنة</w:t>
      </w:r>
      <w:r w:rsidRPr="001B360E">
        <w:rPr>
          <w:rFonts w:ascii="Times New Roman" w:hAnsi="Times New Roman" w:cs="Simplified Arabic"/>
          <w:sz w:val="24"/>
          <w:szCs w:val="24"/>
          <w:rtl/>
        </w:rPr>
        <w:t xml:space="preserve"> 1987</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ص377-378.</w:t>
      </w:r>
    </w:p>
  </w:footnote>
  <w:footnote w:id="108">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بحوث ودراسات في اللّسانيات العربيّة، ج2، ص86.</w:t>
      </w:r>
    </w:p>
  </w:footnote>
  <w:footnote w:id="109">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"أثر اللّسانيات في الن</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هوض بمستوى مدرسي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غة العربيّة" مجل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اللّسانيات، الجزائر: 1973</w:t>
      </w:r>
      <w:r w:rsidRPr="001B360E">
        <w:rPr>
          <w:rFonts w:ascii="Times New Roman" w:hAnsi="Times New Roman" w:cs="Simplified Arabic" w:hint="cs"/>
          <w:sz w:val="24"/>
          <w:szCs w:val="24"/>
          <w:rtl/>
        </w:rPr>
        <w:t xml:space="preserve">، </w:t>
      </w:r>
      <w:r w:rsidRPr="001B360E">
        <w:rPr>
          <w:rFonts w:ascii="Times New Roman" w:hAnsi="Times New Roman" w:cs="Simplified Arabic"/>
          <w:sz w:val="24"/>
          <w:szCs w:val="24"/>
          <w:rtl/>
        </w:rPr>
        <w:t>معهد العلوم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ساني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والص</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وتي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ص35.</w:t>
      </w:r>
    </w:p>
  </w:footnote>
  <w:footnote w:id="110">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ص36-37.</w:t>
      </w:r>
    </w:p>
  </w:footnote>
  <w:footnote w:id="111">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ينظر: </w:t>
      </w:r>
      <w:r w:rsidRPr="001B360E">
        <w:rPr>
          <w:rFonts w:ascii="Times New Roman" w:hAnsi="Times New Roman" w:cs="Simplified Arabic" w:hint="cs"/>
          <w:sz w:val="24"/>
          <w:szCs w:val="24"/>
          <w:rtl/>
        </w:rPr>
        <w:t>المرجع نفسه</w:t>
      </w:r>
      <w:r w:rsidRPr="001B360E">
        <w:rPr>
          <w:rFonts w:ascii="Times New Roman" w:hAnsi="Times New Roman" w:cs="Simplified Arabic"/>
          <w:sz w:val="24"/>
          <w:szCs w:val="24"/>
          <w:rtl/>
        </w:rPr>
        <w:t>، ص109.</w:t>
      </w:r>
    </w:p>
  </w:footnote>
  <w:footnote w:id="112">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lang w:bidi="ar-DZ"/>
        </w:rPr>
        <w:t>المرجع نفسه</w:t>
      </w:r>
      <w:r w:rsidRPr="001B360E">
        <w:rPr>
          <w:rFonts w:ascii="Times New Roman" w:hAnsi="Times New Roman" w:cs="Simplified Arabic"/>
          <w:sz w:val="24"/>
          <w:szCs w:val="24"/>
          <w:rtl/>
        </w:rPr>
        <w:t>، ص36.</w:t>
      </w:r>
    </w:p>
  </w:footnote>
  <w:footnote w:id="113">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المرجع نفسه</w:t>
      </w:r>
      <w:r w:rsidRPr="001B360E">
        <w:rPr>
          <w:rFonts w:ascii="Times New Roman" w:hAnsi="Times New Roman" w:cs="Simplified Arabic"/>
          <w:sz w:val="24"/>
          <w:szCs w:val="24"/>
          <w:rtl/>
        </w:rPr>
        <w:t>، ص35.</w:t>
      </w:r>
    </w:p>
  </w:footnote>
  <w:footnote w:id="114">
    <w:p w:rsidR="0012761A" w:rsidRPr="001B360E" w:rsidRDefault="0012761A" w:rsidP="001B360E">
      <w:pPr>
        <w:pStyle w:val="Notedebasdepage"/>
        <w:tabs>
          <w:tab w:val="right" w:pos="7277"/>
        </w:tabs>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بحوث ودراسات في اللّسانيات العربيّة، ج2، ص13.</w:t>
      </w:r>
    </w:p>
  </w:footnote>
  <w:footnote w:id="115">
    <w:p w:rsidR="0012761A" w:rsidRPr="001B360E" w:rsidRDefault="0012761A" w:rsidP="001B360E">
      <w:pPr>
        <w:pStyle w:val="Notedebasdepage"/>
        <w:tabs>
          <w:tab w:val="right" w:pos="7277"/>
        </w:tabs>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المرجع نفسه، ج2، ص14.</w:t>
      </w:r>
    </w:p>
  </w:footnote>
  <w:footnote w:id="116">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ينظر: حبيبة بودلعة،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وكيفي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توظيفها في تدريس الل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غة العربيّة: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ركيب الاسمي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نموذجا، مذك</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رة لنيل درجة الماجستير، إشراف: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المدرسة العليا للأساتذة، الجزائر: 2002، ص27-28.</w:t>
      </w:r>
    </w:p>
  </w:footnote>
  <w:footnote w:id="117">
    <w:p w:rsidR="0012761A" w:rsidRPr="001B360E" w:rsidRDefault="0012761A" w:rsidP="001B360E">
      <w:pPr>
        <w:pStyle w:val="Notedebasdepage"/>
        <w:tabs>
          <w:tab w:val="right" w:pos="7277"/>
        </w:tabs>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بحوث ودراسات في اللّسانيات العربيّة، ج2، ص13.</w:t>
      </w:r>
    </w:p>
  </w:footnote>
  <w:footnote w:id="118">
    <w:p w:rsidR="0012761A" w:rsidRPr="001B360E" w:rsidRDefault="0012761A" w:rsidP="001B360E">
      <w:pPr>
        <w:pStyle w:val="Notedebasdepage"/>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علم العربيّة وعلم اللّسان العام: محاولة منهجي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إبستمولوجي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في علم العربيّة، نقلا عن: فتيحة بن عم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ار، دراسة تحليلي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تقويمي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لأنواع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مارين النّحوي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للس</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نة الس</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ادسة من الت</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عليم الأساسي...، ص196.</w:t>
      </w:r>
    </w:p>
  </w:footnote>
  <w:footnote w:id="119">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بحوث ودراسات في اللّسانيات العربيّة، ج2، ص10.</w:t>
      </w:r>
    </w:p>
  </w:footnote>
  <w:footnote w:id="120">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ص77.</w:t>
      </w:r>
    </w:p>
  </w:footnote>
  <w:footnote w:id="121">
    <w:p w:rsidR="0012761A" w:rsidRPr="001B360E" w:rsidRDefault="0012761A" w:rsidP="001B360E">
      <w:pPr>
        <w:pStyle w:val="Notedebasdepage"/>
        <w:tabs>
          <w:tab w:val="right" w:pos="7277"/>
        </w:tabs>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بحوث ودراسات في اللّسانيات العربيّة، ج2، ص16.</w:t>
      </w:r>
    </w:p>
  </w:footnote>
  <w:footnote w:id="122">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بحوث ودراسات في اللّسانيات العربيّة، ج2، ص15.</w:t>
      </w:r>
    </w:p>
  </w:footnote>
  <w:footnote w:id="123">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ينظر</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بشيرإبرير</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أصالةالخطابفياللّسانياتالخليليّةالحديثة</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مجلّةالعلومالإنسانيّة،الجزائر</w:t>
      </w:r>
      <w:r w:rsidRPr="001B360E">
        <w:rPr>
          <w:rFonts w:ascii="Times New Roman" w:hAnsi="Times New Roman" w:cs="Simplified Arabic"/>
          <w:sz w:val="24"/>
          <w:szCs w:val="24"/>
          <w:rtl/>
        </w:rPr>
        <w:t>: 2005</w:t>
      </w:r>
      <w:r w:rsidRPr="001B360E">
        <w:rPr>
          <w:rFonts w:ascii="Times New Roman" w:hAnsi="Times New Roman" w:cs="Simplified Arabic" w:hint="cs"/>
          <w:sz w:val="24"/>
          <w:szCs w:val="24"/>
          <w:rtl/>
        </w:rPr>
        <w:t xml:space="preserve">،جامعةمحمّدخيضربسكرة، ع7، </w:t>
      </w:r>
      <w:r w:rsidRPr="001B360E">
        <w:rPr>
          <w:rFonts w:ascii="Times New Roman" w:hAnsi="Times New Roman" w:cs="Simplified Arabic"/>
          <w:sz w:val="24"/>
          <w:szCs w:val="24"/>
          <w:rtl/>
        </w:rPr>
        <w:t>ص</w:t>
      </w:r>
      <w:r w:rsidRPr="001B360E">
        <w:rPr>
          <w:rFonts w:ascii="Times New Roman" w:hAnsi="Times New Roman" w:cs="Simplified Arabic" w:hint="cs"/>
          <w:sz w:val="24"/>
          <w:szCs w:val="24"/>
          <w:rtl/>
        </w:rPr>
        <w:t>04</w:t>
      </w:r>
      <w:r w:rsidRPr="001B360E">
        <w:rPr>
          <w:rFonts w:ascii="Times New Roman" w:hAnsi="Times New Roman" w:cs="Simplified Arabic"/>
          <w:sz w:val="24"/>
          <w:szCs w:val="24"/>
          <w:rtl/>
        </w:rPr>
        <w:t>.</w:t>
      </w:r>
    </w:p>
  </w:footnote>
  <w:footnote w:id="124">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عبدالرّحمنالحاجصالح،بحوثودراساتفياللّسانياتالعربيّة</w:t>
      </w:r>
      <w:r w:rsidRPr="001B360E">
        <w:rPr>
          <w:rFonts w:ascii="Times New Roman" w:hAnsi="Times New Roman" w:cs="Simplified Arabic"/>
          <w:sz w:val="24"/>
          <w:szCs w:val="24"/>
          <w:rtl/>
        </w:rPr>
        <w:t>، ج2، ص17.</w:t>
      </w:r>
    </w:p>
  </w:footnote>
  <w:footnote w:id="125">
    <w:p w:rsidR="0012761A" w:rsidRPr="001B360E" w:rsidRDefault="0012761A" w:rsidP="001B360E">
      <w:pPr>
        <w:pStyle w:val="Notedebasdepage"/>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المرجع نفسه</w:t>
      </w:r>
      <w:r w:rsidRPr="001B360E">
        <w:rPr>
          <w:rFonts w:ascii="Times New Roman" w:hAnsi="Times New Roman" w:cs="Simplified Arabic"/>
          <w:sz w:val="24"/>
          <w:szCs w:val="24"/>
          <w:rtl/>
        </w:rPr>
        <w:t>، ج2، ص16.</w:t>
      </w:r>
    </w:p>
  </w:footnote>
  <w:footnote w:id="126">
    <w:p w:rsidR="0012761A" w:rsidRPr="001B360E" w:rsidRDefault="0012761A" w:rsidP="001B360E">
      <w:pPr>
        <w:pStyle w:val="Notedebasdepage"/>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فتيحة بن عم</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ار، </w:t>
      </w:r>
      <w:r w:rsidRPr="001B360E">
        <w:rPr>
          <w:rFonts w:ascii="Times New Roman" w:hAnsi="Times New Roman" w:cs="Simplified Arabic" w:hint="cs"/>
          <w:sz w:val="24"/>
          <w:szCs w:val="24"/>
          <w:rtl/>
        </w:rPr>
        <w:t>دراسةتحليليّةتقويميّةلأنواعالتّمارينالنّحويّةللسّنةالسّادسةمنالتّعليمالأساسي</w:t>
      </w:r>
      <w:r w:rsidRPr="001B360E">
        <w:rPr>
          <w:rFonts w:ascii="Times New Roman" w:hAnsi="Times New Roman" w:cs="Simplified Arabic"/>
          <w:sz w:val="24"/>
          <w:szCs w:val="24"/>
          <w:rtl/>
        </w:rPr>
        <w:t>...، ص189.</w:t>
      </w:r>
    </w:p>
  </w:footnote>
  <w:footnote w:id="127">
    <w:p w:rsidR="0012761A" w:rsidRPr="001B360E" w:rsidRDefault="0012761A" w:rsidP="001B360E">
      <w:pPr>
        <w:pStyle w:val="Notedebasdepage"/>
        <w:bidi/>
        <w:jc w:val="both"/>
        <w:rPr>
          <w:rFonts w:ascii="Times New Roman" w:hAnsi="Times New Roman" w:cs="Simplified Arabic"/>
          <w:sz w:val="24"/>
          <w:szCs w:val="24"/>
          <w:rtl/>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بحوث ودراسات في اللّسانيات العربيّة، ج2، ص15.</w:t>
      </w:r>
    </w:p>
  </w:footnote>
  <w:footnote w:id="12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يُطلَق مصطلح العلامة العدميّة في الرياضيات على المجموعة الخالية التي لا قيمة لها، ويرمز لها بالرّمز (</w:t>
      </w:r>
      <w:r w:rsidRPr="001B360E">
        <w:rPr>
          <w:rFonts w:cs="Simplified Arabic"/>
          <w:sz w:val="24"/>
          <w:szCs w:val="24"/>
          <w:lang w:bidi="ar-DZ"/>
        </w:rPr>
        <w:sym w:font="Symbol" w:char="F0C6"/>
      </w:r>
      <w:r w:rsidRPr="001B360E">
        <w:rPr>
          <w:rFonts w:cs="Simplified Arabic" w:hint="cs"/>
          <w:sz w:val="24"/>
          <w:szCs w:val="24"/>
          <w:rtl/>
          <w:lang w:bidi="ar-DZ"/>
        </w:rPr>
        <w:t>). وفي مقابل ذلك يُطلَق مصطلح العلامة العدميّة في النّظريّة الخليليّة الحديثة على ترك العلامة المتحقّقة في المعنى دون اللّفظ وهي تأخذ نفس الرّمز (</w:t>
      </w:r>
      <w:r w:rsidRPr="001B360E">
        <w:rPr>
          <w:rFonts w:cs="Simplified Arabic"/>
          <w:sz w:val="24"/>
          <w:szCs w:val="24"/>
          <w:lang w:bidi="ar-DZ"/>
        </w:rPr>
        <w:sym w:font="Symbol" w:char="F0C6"/>
      </w:r>
      <w:r w:rsidRPr="001B360E">
        <w:rPr>
          <w:rFonts w:cs="Simplified Arabic" w:hint="cs"/>
          <w:sz w:val="24"/>
          <w:szCs w:val="24"/>
          <w:rtl/>
          <w:lang w:bidi="ar-DZ"/>
        </w:rPr>
        <w:t>).</w:t>
      </w:r>
    </w:p>
  </w:footnote>
  <w:footnote w:id="12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بشير إبرير "أصالة الخطاب في اللّسانيات الخليليّة الحديثة" مجلّة العلوم الإنسانيّة، ع7، ص7.</w:t>
      </w:r>
    </w:p>
  </w:footnote>
  <w:footnote w:id="130">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ص36.</w:t>
      </w:r>
    </w:p>
  </w:footnote>
  <w:footnote w:id="131">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ص36-37.</w:t>
      </w:r>
    </w:p>
  </w:footnote>
  <w:footnote w:id="132">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المرجع نفسه، ص37.</w:t>
      </w:r>
    </w:p>
  </w:footnote>
  <w:footnote w:id="133">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ينظر: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ص37.</w:t>
      </w:r>
    </w:p>
  </w:footnote>
  <w:footnote w:id="134">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ص38.</w:t>
      </w:r>
    </w:p>
  </w:footnote>
  <w:footnote w:id="135">
    <w:p w:rsidR="0012761A" w:rsidRPr="001B360E" w:rsidRDefault="0012761A" w:rsidP="001B360E">
      <w:pPr>
        <w:pStyle w:val="Notedebasdepage"/>
        <w:tabs>
          <w:tab w:val="right" w:pos="2835"/>
        </w:tabs>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عبدالرّحمنالحاجصالح</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المدرسةالخليليّةالحديثةوالدّراساتاللّسانيّةالحاليةفيالعالمالعربيّ</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ندوةتَقَدُّماللّسانياتفيالأقطارالعربيّةالّذيعقدتهمنظّمةالأممالمتّحدّةللتّربيةوالعلوموالثّقافة</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يونسكو</w:t>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بالرّباطسنة</w:t>
      </w:r>
      <w:r w:rsidRPr="001B360E">
        <w:rPr>
          <w:rFonts w:ascii="Times New Roman" w:hAnsi="Times New Roman" w:cs="Simplified Arabic"/>
          <w:sz w:val="24"/>
          <w:szCs w:val="24"/>
          <w:rtl/>
        </w:rPr>
        <w:t xml:space="preserve"> 1987</w:t>
      </w:r>
      <w:r w:rsidRPr="001B360E">
        <w:rPr>
          <w:rFonts w:ascii="Times New Roman" w:hAnsi="Times New Roman" w:cs="Simplified Arabic" w:hint="cs"/>
          <w:sz w:val="24"/>
          <w:szCs w:val="24"/>
          <w:rtl/>
        </w:rPr>
        <w:t>، ص</w:t>
      </w:r>
      <w:r w:rsidRPr="001B360E">
        <w:rPr>
          <w:rFonts w:ascii="Times New Roman" w:hAnsi="Times New Roman" w:cs="Simplified Arabic"/>
          <w:sz w:val="24"/>
          <w:szCs w:val="24"/>
          <w:rtl/>
        </w:rPr>
        <w:t>3</w:t>
      </w:r>
      <w:r w:rsidRPr="001B360E">
        <w:rPr>
          <w:rFonts w:ascii="Times New Roman" w:hAnsi="Times New Roman" w:cs="Simplified Arabic" w:hint="cs"/>
          <w:sz w:val="24"/>
          <w:szCs w:val="24"/>
          <w:rtl/>
        </w:rPr>
        <w:t>86</w:t>
      </w:r>
      <w:r w:rsidRPr="001B360E">
        <w:rPr>
          <w:rFonts w:ascii="Times New Roman" w:hAnsi="Times New Roman" w:cs="Simplified Arabic"/>
          <w:sz w:val="24"/>
          <w:szCs w:val="24"/>
          <w:rtl/>
        </w:rPr>
        <w:t>-3</w:t>
      </w:r>
      <w:r w:rsidRPr="001B360E">
        <w:rPr>
          <w:rFonts w:ascii="Times New Roman" w:hAnsi="Times New Roman" w:cs="Simplified Arabic" w:hint="cs"/>
          <w:sz w:val="24"/>
          <w:szCs w:val="24"/>
          <w:rtl/>
        </w:rPr>
        <w:t>87</w:t>
      </w:r>
      <w:r w:rsidRPr="001B360E">
        <w:rPr>
          <w:rFonts w:ascii="Times New Roman" w:hAnsi="Times New Roman" w:cs="Simplified Arabic"/>
          <w:sz w:val="24"/>
          <w:szCs w:val="24"/>
          <w:rtl/>
        </w:rPr>
        <w:t>.</w:t>
      </w:r>
    </w:p>
  </w:footnote>
  <w:footnote w:id="136">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xml:space="preserve">- </w:t>
      </w:r>
      <w:r w:rsidRPr="001B360E">
        <w:rPr>
          <w:rFonts w:ascii="Times New Roman" w:hAnsi="Times New Roman" w:cs="Simplified Arabic" w:hint="cs"/>
          <w:sz w:val="24"/>
          <w:szCs w:val="24"/>
          <w:rtl/>
        </w:rPr>
        <w:t>نجمالدّين محمدبنالحسنالرّضيّالإستراباذيّ</w:t>
      </w:r>
      <w:r w:rsidRPr="001B360E">
        <w:rPr>
          <w:rFonts w:ascii="Times New Roman" w:hAnsi="Times New Roman" w:cs="Simplified Arabic"/>
          <w:sz w:val="24"/>
          <w:szCs w:val="24"/>
          <w:rtl/>
        </w:rPr>
        <w:t>، شرح الرَّضي على الكافية، تح: يوسف حسن عمر، دط. طرابلس: 1987، جامعة قاريونس</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ج3، ص63.</w:t>
      </w:r>
    </w:p>
  </w:footnote>
  <w:footnote w:id="137">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ينظر: عب</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اس حسن، النّحو الوافي، ط15. القاهرة: دت، دار المعارف، ج2، ص30-34.</w:t>
      </w:r>
    </w:p>
  </w:footnote>
  <w:footnote w:id="138">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"منطق النّحو العربيّ والعلاج الحاسوبي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 xml:space="preserve"> لل</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غات" نقلا عن: صالح بلعيد، مقالات لغوي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ص43.</w:t>
      </w:r>
    </w:p>
  </w:footnote>
  <w:footnote w:id="139">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ص22.</w:t>
      </w:r>
    </w:p>
  </w:footnote>
  <w:footnote w:id="140">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ص22.</w:t>
      </w:r>
    </w:p>
  </w:footnote>
  <w:footnote w:id="141">
    <w:p w:rsidR="0012761A" w:rsidRPr="001B360E" w:rsidRDefault="0012761A" w:rsidP="001B360E">
      <w:pPr>
        <w:pStyle w:val="Notedebasdepage"/>
        <w:bidi/>
        <w:jc w:val="both"/>
        <w:rPr>
          <w:rFonts w:ascii="Times New Roman" w:hAnsi="Times New Roman" w:cs="Simplified Arabic"/>
          <w:sz w:val="24"/>
          <w:szCs w:val="24"/>
        </w:rPr>
      </w:pPr>
      <w:r w:rsidRPr="001B360E">
        <w:rPr>
          <w:rStyle w:val="Appelnotedebasdep"/>
          <w:rFonts w:ascii="Times New Roman" w:hAnsi="Times New Roman" w:cs="Simplified Arabic"/>
          <w:sz w:val="24"/>
          <w:szCs w:val="24"/>
        </w:rPr>
        <w:footnoteRef/>
      </w:r>
      <w:r w:rsidRPr="001B360E">
        <w:rPr>
          <w:rFonts w:ascii="Times New Roman" w:hAnsi="Times New Roman" w:cs="Simplified Arabic"/>
          <w:sz w:val="24"/>
          <w:szCs w:val="24"/>
          <w:rtl/>
        </w:rPr>
        <w:t>- عبد الر</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حمن الحاج صالح، النّظريّة الخليلي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الحديثة: مفاهيمها الأساسي</w:t>
      </w:r>
      <w:r w:rsidRPr="001B360E">
        <w:rPr>
          <w:rFonts w:ascii="Times New Roman" w:hAnsi="Times New Roman" w:cs="Simplified Arabic" w:hint="cs"/>
          <w:sz w:val="24"/>
          <w:szCs w:val="24"/>
          <w:rtl/>
        </w:rPr>
        <w:t>ّ</w:t>
      </w:r>
      <w:r w:rsidRPr="001B360E">
        <w:rPr>
          <w:rFonts w:ascii="Times New Roman" w:hAnsi="Times New Roman" w:cs="Simplified Arabic"/>
          <w:sz w:val="24"/>
          <w:szCs w:val="24"/>
          <w:rtl/>
        </w:rPr>
        <w:t>ة، ص23.</w:t>
      </w:r>
    </w:p>
  </w:footnote>
  <w:footnote w:id="142">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w:t>
      </w:r>
      <w:r>
        <w:rPr>
          <w:rFonts w:cs="Simplified Arabic" w:hint="cs"/>
          <w:sz w:val="24"/>
          <w:szCs w:val="24"/>
          <w:rtl/>
          <w:lang w:bidi="ar-DZ"/>
        </w:rPr>
        <w:t xml:space="preserve"> ينظر:</w:t>
      </w:r>
      <w:r w:rsidRPr="00E46DBA">
        <w:rPr>
          <w:rFonts w:cs="Simplified Arabic"/>
          <w:sz w:val="24"/>
          <w:szCs w:val="24"/>
          <w:rtl/>
          <w:lang w:bidi="ar-DZ"/>
        </w:rPr>
        <w:t xml:space="preserve"> أحمد مختار عمر، البحث اللّغويّ عند العرب، ص</w:t>
      </w:r>
      <w:r>
        <w:rPr>
          <w:rFonts w:cs="Simplified Arabic" w:hint="cs"/>
          <w:sz w:val="24"/>
          <w:szCs w:val="24"/>
          <w:rtl/>
          <w:lang w:bidi="ar-DZ"/>
        </w:rPr>
        <w:t>363-</w:t>
      </w:r>
      <w:r w:rsidRPr="00E46DBA">
        <w:rPr>
          <w:rFonts w:cs="Simplified Arabic" w:hint="cs"/>
          <w:sz w:val="24"/>
          <w:szCs w:val="24"/>
          <w:rtl/>
          <w:lang w:bidi="ar-DZ"/>
        </w:rPr>
        <w:t>364</w:t>
      </w:r>
      <w:r w:rsidRPr="00E46DBA">
        <w:rPr>
          <w:rFonts w:cs="Simplified Arabic"/>
          <w:sz w:val="24"/>
          <w:szCs w:val="24"/>
          <w:rtl/>
          <w:lang w:bidi="ar-DZ"/>
        </w:rPr>
        <w:t>.</w:t>
      </w:r>
    </w:p>
  </w:footnote>
  <w:footnote w:id="143">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364</w:t>
      </w:r>
      <w:r w:rsidRPr="00E46DBA">
        <w:rPr>
          <w:rFonts w:cs="Simplified Arabic"/>
          <w:sz w:val="24"/>
          <w:szCs w:val="24"/>
          <w:rtl/>
          <w:lang w:bidi="ar-DZ"/>
        </w:rPr>
        <w:t>.</w:t>
      </w:r>
    </w:p>
  </w:footnote>
  <w:footnote w:id="144">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أحمد مختار عمر، البحث اللّغويّ عند العرب، ص</w:t>
      </w:r>
      <w:r w:rsidRPr="00E46DBA">
        <w:rPr>
          <w:rFonts w:cs="Simplified Arabic" w:hint="cs"/>
          <w:sz w:val="24"/>
          <w:szCs w:val="24"/>
          <w:rtl/>
          <w:lang w:bidi="ar-DZ"/>
        </w:rPr>
        <w:t>364-365</w:t>
      </w:r>
      <w:r w:rsidRPr="00E46DBA">
        <w:rPr>
          <w:rFonts w:cs="Simplified Arabic"/>
          <w:sz w:val="24"/>
          <w:szCs w:val="24"/>
          <w:rtl/>
          <w:lang w:bidi="ar-DZ"/>
        </w:rPr>
        <w:t>.</w:t>
      </w:r>
    </w:p>
  </w:footnote>
  <w:footnote w:id="145">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أحمد مختار عمر، البحث اللّغويّ عند العرب، ص</w:t>
      </w:r>
      <w:r w:rsidRPr="00E46DBA">
        <w:rPr>
          <w:rFonts w:cs="Simplified Arabic" w:hint="cs"/>
          <w:sz w:val="24"/>
          <w:szCs w:val="24"/>
          <w:rtl/>
          <w:lang w:bidi="ar-DZ"/>
        </w:rPr>
        <w:t>357</w:t>
      </w:r>
      <w:r w:rsidRPr="00E46DBA">
        <w:rPr>
          <w:rFonts w:cs="Simplified Arabic"/>
          <w:sz w:val="24"/>
          <w:szCs w:val="24"/>
          <w:rtl/>
          <w:lang w:bidi="ar-DZ"/>
        </w:rPr>
        <w:t>.</w:t>
      </w:r>
    </w:p>
  </w:footnote>
  <w:footnote w:id="146">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ينظ</w:t>
      </w:r>
      <w:r w:rsidRPr="00E46DBA">
        <w:rPr>
          <w:rFonts w:cs="Simplified Arabic" w:hint="cs"/>
          <w:sz w:val="24"/>
          <w:szCs w:val="24"/>
          <w:rtl/>
          <w:lang w:bidi="ar-DZ"/>
        </w:rPr>
        <w:t xml:space="preserve">ر: </w:t>
      </w:r>
      <w:r w:rsidRPr="00E46DBA">
        <w:rPr>
          <w:rFonts w:cs="Simplified Arabic"/>
          <w:sz w:val="24"/>
          <w:szCs w:val="24"/>
          <w:rtl/>
          <w:lang w:bidi="ar-DZ"/>
        </w:rPr>
        <w:t xml:space="preserve">أحمد مختار عمر، البحث اللّغويّ عند العرب، </w:t>
      </w:r>
      <w:r w:rsidRPr="00E46DBA">
        <w:rPr>
          <w:rFonts w:cs="Simplified Arabic" w:hint="eastAsia"/>
          <w:sz w:val="24"/>
          <w:szCs w:val="24"/>
          <w:rtl/>
          <w:lang w:bidi="ar-DZ"/>
        </w:rPr>
        <w:t>ص</w:t>
      </w:r>
      <w:r w:rsidRPr="00E46DBA">
        <w:rPr>
          <w:rFonts w:cs="Simplified Arabic"/>
          <w:sz w:val="24"/>
          <w:szCs w:val="24"/>
          <w:rtl/>
          <w:lang w:bidi="ar-DZ"/>
        </w:rPr>
        <w:t>364-365.</w:t>
      </w:r>
    </w:p>
  </w:footnote>
  <w:footnote w:id="147">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358</w:t>
      </w:r>
      <w:r w:rsidRPr="00E46DBA">
        <w:rPr>
          <w:rFonts w:cs="Simplified Arabic"/>
          <w:sz w:val="24"/>
          <w:szCs w:val="24"/>
          <w:rtl/>
          <w:lang w:bidi="ar-DZ"/>
        </w:rPr>
        <w:t>.</w:t>
      </w:r>
      <w:r w:rsidRPr="00E46DBA">
        <w:rPr>
          <w:rFonts w:cs="Simplified Arabic" w:hint="cs"/>
          <w:sz w:val="24"/>
          <w:szCs w:val="24"/>
          <w:rtl/>
          <w:lang w:bidi="ar-DZ"/>
        </w:rPr>
        <w:t xml:space="preserve"> وينظر: </w:t>
      </w:r>
      <w:r w:rsidRPr="00E46DBA">
        <w:rPr>
          <w:rFonts w:cs="Simplified Arabic"/>
          <w:sz w:val="24"/>
          <w:szCs w:val="24"/>
          <w:rtl/>
          <w:lang w:bidi="ar-DZ"/>
        </w:rPr>
        <w:t>أحمد مختار عمر،</w:t>
      </w:r>
      <w:r w:rsidRPr="00E46DBA">
        <w:rPr>
          <w:rFonts w:cs="Simplified Arabic" w:hint="cs"/>
          <w:sz w:val="24"/>
          <w:szCs w:val="24"/>
          <w:rtl/>
          <w:lang w:bidi="ar-DZ"/>
        </w:rPr>
        <w:t xml:space="preserve"> تاريخ اللّغة العربيّة في مصر، دط. القاهرة: 1970، الهيئة المصريّة العامّة للتّأليف والنّشر، ص154.</w:t>
      </w:r>
    </w:p>
  </w:footnote>
  <w:footnote w:id="148">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أحمد مختار عمر، البحث اللّغويّ عند العرب، ص</w:t>
      </w:r>
      <w:r w:rsidRPr="00E46DBA">
        <w:rPr>
          <w:rFonts w:cs="Simplified Arabic" w:hint="cs"/>
          <w:sz w:val="24"/>
          <w:szCs w:val="24"/>
          <w:rtl/>
          <w:lang w:bidi="ar-DZ"/>
        </w:rPr>
        <w:t>358</w:t>
      </w:r>
      <w:r w:rsidRPr="00E46DBA">
        <w:rPr>
          <w:rFonts w:cs="Simplified Arabic"/>
          <w:sz w:val="24"/>
          <w:szCs w:val="24"/>
          <w:rtl/>
          <w:lang w:bidi="ar-DZ"/>
        </w:rPr>
        <w:t>.</w:t>
      </w:r>
      <w:r w:rsidRPr="00E46DBA">
        <w:rPr>
          <w:rFonts w:cs="Simplified Arabic" w:hint="cs"/>
          <w:sz w:val="24"/>
          <w:szCs w:val="24"/>
          <w:rtl/>
          <w:lang w:bidi="ar-DZ"/>
        </w:rPr>
        <w:t xml:space="preserve"> وينظر: </w:t>
      </w:r>
      <w:r w:rsidRPr="00E46DBA">
        <w:rPr>
          <w:rFonts w:cs="Simplified Arabic"/>
          <w:sz w:val="24"/>
          <w:szCs w:val="24"/>
          <w:rtl/>
          <w:lang w:bidi="ar-DZ"/>
        </w:rPr>
        <w:t>أحمد مختار عمر،</w:t>
      </w:r>
      <w:r w:rsidRPr="00E46DBA">
        <w:rPr>
          <w:rFonts w:cs="Simplified Arabic" w:hint="cs"/>
          <w:sz w:val="24"/>
          <w:szCs w:val="24"/>
          <w:rtl/>
          <w:lang w:bidi="ar-DZ"/>
        </w:rPr>
        <w:t xml:space="preserve"> تاريخ اللّغة العربيّة في مصر، ص155.</w:t>
      </w:r>
    </w:p>
  </w:footnote>
  <w:footnote w:id="149">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w:t>
      </w:r>
      <w:r w:rsidRPr="00E46DBA">
        <w:rPr>
          <w:rFonts w:cs="Simplified Arabic" w:hint="cs"/>
          <w:sz w:val="24"/>
          <w:szCs w:val="24"/>
          <w:rtl/>
          <w:lang w:bidi="ar-DZ"/>
        </w:rPr>
        <w:t xml:space="preserve"> تاريخ اللّغة العربيّة في مصر، ص155.</w:t>
      </w:r>
    </w:p>
  </w:footnote>
  <w:footnote w:id="150">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364</w:t>
      </w:r>
      <w:r w:rsidRPr="00E46DBA">
        <w:rPr>
          <w:rFonts w:cs="Simplified Arabic"/>
          <w:sz w:val="24"/>
          <w:szCs w:val="24"/>
          <w:rtl/>
          <w:lang w:bidi="ar-DZ"/>
        </w:rPr>
        <w:t>.</w:t>
      </w:r>
    </w:p>
  </w:footnote>
  <w:footnote w:id="151">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360</w:t>
      </w:r>
      <w:r w:rsidRPr="00E46DBA">
        <w:rPr>
          <w:rFonts w:cs="Simplified Arabic"/>
          <w:sz w:val="24"/>
          <w:szCs w:val="24"/>
          <w:rtl/>
          <w:lang w:bidi="ar-DZ"/>
        </w:rPr>
        <w:t>.</w:t>
      </w:r>
    </w:p>
  </w:footnote>
  <w:footnote w:id="152">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359</w:t>
      </w:r>
      <w:r w:rsidRPr="00E46DBA">
        <w:rPr>
          <w:rFonts w:cs="Simplified Arabic"/>
          <w:sz w:val="24"/>
          <w:szCs w:val="24"/>
          <w:rtl/>
          <w:lang w:bidi="ar-DZ"/>
        </w:rPr>
        <w:t>.</w:t>
      </w:r>
    </w:p>
  </w:footnote>
  <w:footnote w:id="153">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360 وما بعدها</w:t>
      </w:r>
      <w:r w:rsidRPr="00E46DBA">
        <w:rPr>
          <w:rFonts w:cs="Simplified Arabic"/>
          <w:sz w:val="24"/>
          <w:szCs w:val="24"/>
          <w:rtl/>
          <w:lang w:bidi="ar-DZ"/>
        </w:rPr>
        <w:t>.</w:t>
      </w:r>
    </w:p>
  </w:footnote>
  <w:footnote w:id="154">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362-363</w:t>
      </w:r>
      <w:r w:rsidRPr="00E46DBA">
        <w:rPr>
          <w:rFonts w:cs="Simplified Arabic"/>
          <w:sz w:val="24"/>
          <w:szCs w:val="24"/>
          <w:rtl/>
          <w:lang w:bidi="ar-DZ"/>
        </w:rPr>
        <w:t>.</w:t>
      </w:r>
    </w:p>
  </w:footnote>
  <w:footnote w:id="155">
    <w:p w:rsidR="00D029BC" w:rsidRDefault="0012761A" w:rsidP="00D029BC">
      <w:pPr>
        <w:pStyle w:val="Notedebasdepage"/>
        <w:bidi/>
        <w:rPr>
          <w:rFonts w:cs="Simplified Arabic"/>
          <w:sz w:val="24"/>
          <w:szCs w:val="24"/>
          <w:rtl/>
          <w:lang w:bidi="ar-DZ"/>
        </w:rPr>
      </w:pPr>
      <w:r w:rsidRPr="00E46DBA">
        <w:rPr>
          <w:rStyle w:val="Appelnotedebasdep"/>
          <w:rFonts w:cs="Simplified Arabic"/>
          <w:sz w:val="24"/>
          <w:szCs w:val="24"/>
        </w:rPr>
        <w:footnoteRef/>
      </w:r>
      <w:r w:rsidRPr="00E46DBA">
        <w:rPr>
          <w:rFonts w:cs="Simplified Arabic" w:hint="cs"/>
          <w:sz w:val="24"/>
          <w:szCs w:val="24"/>
          <w:rtl/>
          <w:lang w:bidi="ar-DZ"/>
        </w:rPr>
        <w:t>- ينظر: غيلوس،الدّراساتاللّسانيّةعندالهنود،تمّاسترجاعهيوم</w:t>
      </w:r>
      <w:r w:rsidRPr="00E46DBA">
        <w:rPr>
          <w:rFonts w:cs="Simplified Arabic"/>
          <w:sz w:val="24"/>
          <w:szCs w:val="24"/>
          <w:rtl/>
          <w:lang w:bidi="ar-DZ"/>
        </w:rPr>
        <w:t>: 06-12-2017</w:t>
      </w:r>
      <w:r w:rsidRPr="00E46DBA">
        <w:rPr>
          <w:rFonts w:cs="Simplified Arabic" w:hint="cs"/>
          <w:sz w:val="24"/>
          <w:szCs w:val="24"/>
          <w:rtl/>
          <w:lang w:bidi="ar-DZ"/>
        </w:rPr>
        <w:t>،علىالرّابط</w:t>
      </w:r>
      <w:r w:rsidR="000B61C9">
        <w:rPr>
          <w:rFonts w:cs="Simplified Arabic" w:hint="cs"/>
          <w:sz w:val="24"/>
          <w:szCs w:val="24"/>
          <w:rtl/>
          <w:lang w:bidi="ar-DZ"/>
        </w:rPr>
        <w:t>:</w:t>
      </w:r>
    </w:p>
    <w:p w:rsidR="0012761A" w:rsidRPr="00CD6ABF" w:rsidRDefault="00F52A46" w:rsidP="00CD6ABF">
      <w:pPr>
        <w:pStyle w:val="Notedebasdepage"/>
        <w:ind w:firstLine="567"/>
        <w:jc w:val="both"/>
        <w:rPr>
          <w:rFonts w:cs="Simplified Arabic"/>
          <w:sz w:val="22"/>
          <w:szCs w:val="22"/>
          <w:rtl/>
          <w:lang w:bidi="ar-DZ"/>
        </w:rPr>
      </w:pPr>
      <w:hyperlink r:id="rId7" w:history="1">
        <w:r w:rsidR="00D029BC" w:rsidRPr="00CD6ABF">
          <w:rPr>
            <w:rStyle w:val="Lienhypertexte"/>
            <w:rFonts w:asciiTheme="majorBidi" w:hAnsiTheme="majorBidi" w:cstheme="majorBidi"/>
            <w:sz w:val="22"/>
            <w:szCs w:val="22"/>
            <w:lang w:bidi="ar-DZ"/>
          </w:rPr>
          <w:t>http://ghilous.hooxs.com/t26-topic</w:t>
        </w:r>
      </w:hyperlink>
    </w:p>
  </w:footnote>
  <w:footnote w:id="156">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ينظر: أحمدمختارعمر،البحثاللّغويّعندالعرب</w:t>
      </w:r>
      <w:r w:rsidRPr="00E46DBA">
        <w:rPr>
          <w:rFonts w:cs="Simplified Arabic"/>
          <w:sz w:val="24"/>
          <w:szCs w:val="24"/>
          <w:rtl/>
          <w:lang w:bidi="ar-DZ"/>
        </w:rPr>
        <w:t>، ص</w:t>
      </w:r>
      <w:r>
        <w:rPr>
          <w:rFonts w:cs="Simplified Arabic" w:hint="cs"/>
          <w:sz w:val="24"/>
          <w:szCs w:val="24"/>
          <w:rtl/>
          <w:lang w:bidi="ar-DZ"/>
        </w:rPr>
        <w:t>60</w:t>
      </w:r>
      <w:r w:rsidRPr="00E46DBA">
        <w:rPr>
          <w:rFonts w:cs="Simplified Arabic"/>
          <w:sz w:val="24"/>
          <w:szCs w:val="24"/>
          <w:rtl/>
          <w:lang w:bidi="ar-DZ"/>
        </w:rPr>
        <w:t>.</w:t>
      </w:r>
    </w:p>
  </w:footnote>
  <w:footnote w:id="157">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ينظر: أحمدمختارعمر،البحثاللّغويّعندالعرب</w:t>
      </w:r>
      <w:r w:rsidRPr="00E46DBA">
        <w:rPr>
          <w:rFonts w:cs="Simplified Arabic"/>
          <w:sz w:val="24"/>
          <w:szCs w:val="24"/>
          <w:rtl/>
          <w:lang w:bidi="ar-DZ"/>
        </w:rPr>
        <w:t>، ص</w:t>
      </w:r>
      <w:r>
        <w:rPr>
          <w:rFonts w:cs="Simplified Arabic" w:hint="cs"/>
          <w:sz w:val="24"/>
          <w:szCs w:val="24"/>
          <w:rtl/>
          <w:lang w:bidi="ar-DZ"/>
        </w:rPr>
        <w:t>60</w:t>
      </w:r>
      <w:r w:rsidRPr="00E46DBA">
        <w:rPr>
          <w:rFonts w:cs="Simplified Arabic"/>
          <w:sz w:val="24"/>
          <w:szCs w:val="24"/>
          <w:rtl/>
          <w:lang w:bidi="ar-DZ"/>
        </w:rPr>
        <w:t>.</w:t>
      </w:r>
    </w:p>
  </w:footnote>
  <w:footnote w:id="158">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ينظر: أحمدمختارعمر،البحثاللّغويّعندالعرب</w:t>
      </w:r>
      <w:r w:rsidRPr="00E46DBA">
        <w:rPr>
          <w:rFonts w:cs="Simplified Arabic"/>
          <w:sz w:val="24"/>
          <w:szCs w:val="24"/>
          <w:rtl/>
          <w:lang w:bidi="ar-DZ"/>
        </w:rPr>
        <w:t>، ص</w:t>
      </w:r>
      <w:r w:rsidRPr="00E46DBA">
        <w:rPr>
          <w:rFonts w:cs="Simplified Arabic" w:hint="cs"/>
          <w:sz w:val="24"/>
          <w:szCs w:val="24"/>
          <w:rtl/>
          <w:lang w:bidi="ar-DZ"/>
        </w:rPr>
        <w:t>34</w:t>
      </w:r>
      <w:r>
        <w:rPr>
          <w:rFonts w:cs="Simplified Arabic" w:hint="cs"/>
          <w:sz w:val="24"/>
          <w:szCs w:val="24"/>
          <w:rtl/>
          <w:lang w:bidi="ar-DZ"/>
        </w:rPr>
        <w:t>3-344</w:t>
      </w:r>
      <w:r w:rsidRPr="00E46DBA">
        <w:rPr>
          <w:rFonts w:cs="Simplified Arabic"/>
          <w:sz w:val="24"/>
          <w:szCs w:val="24"/>
          <w:rtl/>
          <w:lang w:bidi="ar-DZ"/>
        </w:rPr>
        <w:t>.</w:t>
      </w:r>
    </w:p>
  </w:footnote>
  <w:footnote w:id="159">
    <w:p w:rsidR="00D029BC"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إبراهيمموسىهنداوي،الأثرالعربيفيالفكراليهوديّ،ص</w:t>
      </w:r>
      <w:r w:rsidRPr="00E46DBA">
        <w:rPr>
          <w:rFonts w:cs="Simplified Arabic"/>
          <w:sz w:val="24"/>
          <w:szCs w:val="24"/>
          <w:rtl/>
          <w:lang w:bidi="ar-DZ"/>
        </w:rPr>
        <w:t xml:space="preserve">26-27. </w:t>
      </w:r>
      <w:r w:rsidRPr="00E46DBA">
        <w:rPr>
          <w:rFonts w:cs="Simplified Arabic" w:hint="cs"/>
          <w:sz w:val="24"/>
          <w:szCs w:val="24"/>
          <w:rtl/>
          <w:lang w:bidi="ar-DZ"/>
        </w:rPr>
        <w:t>نقلاعن</w:t>
      </w:r>
      <w:r w:rsidRPr="00E46DBA">
        <w:rPr>
          <w:rFonts w:cs="Simplified Arabic"/>
          <w:sz w:val="24"/>
          <w:szCs w:val="24"/>
          <w:rtl/>
          <w:lang w:bidi="ar-DZ"/>
        </w:rPr>
        <w:t xml:space="preserve">: </w:t>
      </w:r>
      <w:r w:rsidRPr="00E46DBA">
        <w:rPr>
          <w:rFonts w:cs="Simplified Arabic" w:hint="cs"/>
          <w:sz w:val="24"/>
          <w:szCs w:val="24"/>
          <w:rtl/>
          <w:lang w:bidi="ar-DZ"/>
        </w:rPr>
        <w:t>نهادالشمري</w:t>
      </w:r>
      <w:r w:rsidRPr="00E46DBA">
        <w:rPr>
          <w:rFonts w:cs="Simplified Arabic"/>
          <w:sz w:val="24"/>
          <w:szCs w:val="24"/>
          <w:rtl/>
          <w:lang w:bidi="ar-DZ"/>
        </w:rPr>
        <w:t xml:space="preserve"> "</w:t>
      </w:r>
      <w:r w:rsidRPr="00E46DBA">
        <w:rPr>
          <w:rFonts w:cs="Simplified Arabic" w:hint="cs"/>
          <w:sz w:val="24"/>
          <w:szCs w:val="24"/>
          <w:rtl/>
          <w:lang w:bidi="ar-DZ"/>
        </w:rPr>
        <w:t>تأثّرالعبريّةبالعربيّة</w:t>
      </w:r>
      <w:r w:rsidRPr="00E46DBA">
        <w:rPr>
          <w:rFonts w:cs="Simplified Arabic"/>
          <w:sz w:val="24"/>
          <w:szCs w:val="24"/>
          <w:rtl/>
          <w:lang w:bidi="ar-DZ"/>
        </w:rPr>
        <w:t xml:space="preserve">" </w:t>
      </w:r>
      <w:r w:rsidRPr="00E46DBA">
        <w:rPr>
          <w:rFonts w:cs="Simplified Arabic" w:hint="cs"/>
          <w:sz w:val="24"/>
          <w:szCs w:val="24"/>
          <w:rtl/>
          <w:lang w:bidi="ar-DZ"/>
        </w:rPr>
        <w:t>تمّاسترجاعهيوم</w:t>
      </w:r>
      <w:r w:rsidRPr="00E46DBA">
        <w:rPr>
          <w:rFonts w:cs="Simplified Arabic"/>
          <w:sz w:val="24"/>
          <w:szCs w:val="24"/>
          <w:rtl/>
          <w:lang w:bidi="ar-DZ"/>
        </w:rPr>
        <w:t>: 06-02-2017</w:t>
      </w:r>
      <w:r w:rsidRPr="00E46DBA">
        <w:rPr>
          <w:rFonts w:cs="Simplified Arabic" w:hint="cs"/>
          <w:sz w:val="24"/>
          <w:szCs w:val="24"/>
          <w:rtl/>
          <w:lang w:bidi="ar-DZ"/>
        </w:rPr>
        <w:t>،علىالرابط</w:t>
      </w:r>
      <w:r w:rsidR="00D029BC">
        <w:rPr>
          <w:rFonts w:cs="Simplified Arabic" w:hint="cs"/>
          <w:sz w:val="24"/>
          <w:szCs w:val="24"/>
          <w:rtl/>
          <w:lang w:bidi="ar-DZ"/>
        </w:rPr>
        <w:t>:</w:t>
      </w:r>
    </w:p>
    <w:p w:rsidR="0012761A" w:rsidRPr="00DE6089" w:rsidRDefault="00F52A46" w:rsidP="00DE6089">
      <w:pPr>
        <w:pStyle w:val="Notedebasdepage"/>
        <w:ind w:firstLine="567"/>
        <w:rPr>
          <w:rFonts w:asciiTheme="majorBidi" w:hAnsiTheme="majorBidi" w:cstheme="majorBidi"/>
          <w:sz w:val="22"/>
          <w:szCs w:val="22"/>
          <w:rtl/>
          <w:lang w:bidi="ar-DZ"/>
        </w:rPr>
      </w:pPr>
      <w:hyperlink r:id="rId8" w:history="1">
        <w:r w:rsidR="00D029BC" w:rsidRPr="00DE6089">
          <w:rPr>
            <w:rStyle w:val="Lienhypertexte"/>
            <w:rFonts w:asciiTheme="majorBidi" w:hAnsiTheme="majorBidi" w:cstheme="majorBidi"/>
            <w:sz w:val="22"/>
            <w:szCs w:val="22"/>
            <w:lang w:bidi="ar-DZ"/>
          </w:rPr>
          <w:t>https://www.oudnad.net/spip.php?article681</w:t>
        </w:r>
      </w:hyperlink>
    </w:p>
  </w:footnote>
  <w:footnote w:id="160">
    <w:p w:rsidR="0012761A" w:rsidRPr="00E46DBA" w:rsidRDefault="0012761A" w:rsidP="00B31B9C">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68</w:t>
      </w:r>
      <w:r w:rsidRPr="00E46DBA">
        <w:rPr>
          <w:rFonts w:cs="Simplified Arabic"/>
          <w:sz w:val="24"/>
          <w:szCs w:val="24"/>
          <w:rtl/>
          <w:lang w:bidi="ar-DZ"/>
        </w:rPr>
        <w:t>.</w:t>
      </w:r>
    </w:p>
  </w:footnote>
  <w:footnote w:id="161">
    <w:p w:rsidR="0012761A" w:rsidRDefault="0012761A" w:rsidP="003F0D70">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نهادالشمري</w:t>
      </w:r>
      <w:r w:rsidRPr="00E46DBA">
        <w:rPr>
          <w:rFonts w:cs="Simplified Arabic"/>
          <w:sz w:val="24"/>
          <w:szCs w:val="24"/>
          <w:rtl/>
          <w:lang w:bidi="ar-DZ"/>
        </w:rPr>
        <w:t xml:space="preserve"> "</w:t>
      </w:r>
      <w:r w:rsidRPr="00E46DBA">
        <w:rPr>
          <w:rFonts w:cs="Simplified Arabic" w:hint="cs"/>
          <w:sz w:val="24"/>
          <w:szCs w:val="24"/>
          <w:rtl/>
          <w:lang w:bidi="ar-DZ"/>
        </w:rPr>
        <w:t>تأثّرالعبريّةبالعربيّة</w:t>
      </w:r>
      <w:r w:rsidRPr="00E46DBA">
        <w:rPr>
          <w:rFonts w:cs="Simplified Arabic"/>
          <w:sz w:val="24"/>
          <w:szCs w:val="24"/>
          <w:rtl/>
          <w:lang w:bidi="ar-DZ"/>
        </w:rPr>
        <w:t xml:space="preserve">" </w:t>
      </w:r>
      <w:r>
        <w:rPr>
          <w:rFonts w:cs="Simplified Arabic" w:hint="cs"/>
          <w:sz w:val="24"/>
          <w:szCs w:val="24"/>
          <w:rtl/>
          <w:lang w:bidi="ar-DZ"/>
        </w:rPr>
        <w:t xml:space="preserve">مجلة عود الندّ، </w:t>
      </w:r>
      <w:r w:rsidRPr="003F0D70">
        <w:rPr>
          <w:rFonts w:cs="Simplified Arabic"/>
          <w:sz w:val="24"/>
          <w:szCs w:val="24"/>
          <w:rtl/>
          <w:lang w:bidi="ar-DZ"/>
        </w:rPr>
        <w:t>عدلي الهواري</w:t>
      </w:r>
      <w:r>
        <w:rPr>
          <w:rFonts w:cs="Simplified Arabic" w:hint="cs"/>
          <w:sz w:val="24"/>
          <w:szCs w:val="24"/>
          <w:rtl/>
          <w:lang w:bidi="ar-DZ"/>
        </w:rPr>
        <w:t xml:space="preserve">، إنجلترا،مارس 2013، </w:t>
      </w:r>
      <w:r>
        <w:rPr>
          <w:rFonts w:cs="Simplified Arabic"/>
          <w:sz w:val="24"/>
          <w:szCs w:val="24"/>
          <w:rtl/>
          <w:lang w:bidi="ar-DZ"/>
        </w:rPr>
        <w:t>العدد: 81</w:t>
      </w:r>
      <w:r>
        <w:rPr>
          <w:rFonts w:cs="Simplified Arabic" w:hint="cs"/>
          <w:sz w:val="24"/>
          <w:szCs w:val="24"/>
          <w:rtl/>
          <w:lang w:bidi="ar-DZ"/>
        </w:rPr>
        <w:t xml:space="preserve">، تمّت الزيارة </w:t>
      </w:r>
      <w:r w:rsidRPr="00E46DBA">
        <w:rPr>
          <w:rFonts w:cs="Simplified Arabic" w:hint="cs"/>
          <w:sz w:val="24"/>
          <w:szCs w:val="24"/>
          <w:rtl/>
          <w:lang w:bidi="ar-DZ"/>
        </w:rPr>
        <w:t>يوم</w:t>
      </w:r>
      <w:r w:rsidRPr="00E46DBA">
        <w:rPr>
          <w:rFonts w:cs="Simplified Arabic"/>
          <w:sz w:val="24"/>
          <w:szCs w:val="24"/>
          <w:rtl/>
          <w:lang w:bidi="ar-DZ"/>
        </w:rPr>
        <w:t>: 06-02-2017</w:t>
      </w:r>
      <w:r w:rsidRPr="00E46DBA">
        <w:rPr>
          <w:rFonts w:cs="Simplified Arabic" w:hint="cs"/>
          <w:sz w:val="24"/>
          <w:szCs w:val="24"/>
          <w:rtl/>
          <w:lang w:bidi="ar-DZ"/>
        </w:rPr>
        <w:t>،علىالر</w:t>
      </w:r>
      <w:r>
        <w:rPr>
          <w:rFonts w:cs="Simplified Arabic" w:hint="cs"/>
          <w:sz w:val="24"/>
          <w:szCs w:val="24"/>
          <w:rtl/>
          <w:lang w:bidi="ar-DZ"/>
        </w:rPr>
        <w:t>ّ</w:t>
      </w:r>
      <w:r w:rsidRPr="00E46DBA">
        <w:rPr>
          <w:rFonts w:cs="Simplified Arabic" w:hint="cs"/>
          <w:sz w:val="24"/>
          <w:szCs w:val="24"/>
          <w:rtl/>
          <w:lang w:bidi="ar-DZ"/>
        </w:rPr>
        <w:t>ابط</w:t>
      </w:r>
      <w:r>
        <w:rPr>
          <w:rFonts w:cs="Simplified Arabic" w:hint="cs"/>
          <w:sz w:val="24"/>
          <w:szCs w:val="24"/>
          <w:rtl/>
          <w:lang w:bidi="ar-DZ"/>
        </w:rPr>
        <w:t>:</w:t>
      </w:r>
    </w:p>
    <w:p w:rsidR="0012761A" w:rsidRPr="00DE6089" w:rsidRDefault="00F52A46" w:rsidP="00DE6089">
      <w:pPr>
        <w:pStyle w:val="Notedebasdepage"/>
        <w:ind w:firstLine="567"/>
        <w:jc w:val="both"/>
        <w:rPr>
          <w:rFonts w:asciiTheme="majorBidi" w:hAnsiTheme="majorBidi" w:cstheme="majorBidi"/>
          <w:sz w:val="22"/>
          <w:szCs w:val="22"/>
          <w:rtl/>
          <w:lang w:bidi="ar-DZ"/>
        </w:rPr>
      </w:pPr>
      <w:hyperlink r:id="rId9" w:history="1">
        <w:r w:rsidR="0012761A" w:rsidRPr="00DE6089">
          <w:rPr>
            <w:rStyle w:val="Lienhypertexte"/>
            <w:rFonts w:asciiTheme="majorBidi" w:hAnsiTheme="majorBidi" w:cstheme="majorBidi"/>
            <w:sz w:val="22"/>
            <w:szCs w:val="22"/>
            <w:lang w:bidi="ar-DZ"/>
          </w:rPr>
          <w:t>https://www.oudnad.net/spip.php?article681</w:t>
        </w:r>
      </w:hyperlink>
    </w:p>
  </w:footnote>
  <w:footnote w:id="162">
    <w:p w:rsidR="0012761A" w:rsidRPr="003F0D70" w:rsidRDefault="0012761A" w:rsidP="003F0D70">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w:t>
      </w:r>
      <w:r w:rsidRPr="00E46DBA">
        <w:rPr>
          <w:rFonts w:cs="Simplified Arabic" w:hint="cs"/>
          <w:sz w:val="24"/>
          <w:szCs w:val="24"/>
          <w:rtl/>
          <w:lang w:bidi="ar-DZ"/>
        </w:rPr>
        <w:t>نهادالشمري</w:t>
      </w:r>
      <w:r w:rsidRPr="00E46DBA">
        <w:rPr>
          <w:rFonts w:cs="Simplified Arabic"/>
          <w:sz w:val="24"/>
          <w:szCs w:val="24"/>
          <w:rtl/>
          <w:lang w:bidi="ar-DZ"/>
        </w:rPr>
        <w:t xml:space="preserve"> "</w:t>
      </w:r>
      <w:r w:rsidRPr="00E46DBA">
        <w:rPr>
          <w:rFonts w:cs="Simplified Arabic" w:hint="cs"/>
          <w:sz w:val="24"/>
          <w:szCs w:val="24"/>
          <w:rtl/>
          <w:lang w:bidi="ar-DZ"/>
        </w:rPr>
        <w:t>تأثّرالعبريّةبالعربيّة</w:t>
      </w:r>
      <w:r w:rsidRPr="00E46DBA">
        <w:rPr>
          <w:rFonts w:cs="Simplified Arabic"/>
          <w:sz w:val="24"/>
          <w:szCs w:val="24"/>
          <w:rtl/>
          <w:lang w:bidi="ar-DZ"/>
        </w:rPr>
        <w:t xml:space="preserve">" </w:t>
      </w:r>
      <w:r>
        <w:rPr>
          <w:rFonts w:cs="Simplified Arabic" w:hint="cs"/>
          <w:sz w:val="24"/>
          <w:szCs w:val="24"/>
          <w:rtl/>
          <w:lang w:bidi="ar-DZ"/>
        </w:rPr>
        <w:t xml:space="preserve">مجلة عود الندّ، </w:t>
      </w:r>
      <w:r w:rsidRPr="003F0D70">
        <w:rPr>
          <w:rFonts w:cs="Simplified Arabic"/>
          <w:sz w:val="24"/>
          <w:szCs w:val="24"/>
          <w:rtl/>
          <w:lang w:bidi="ar-DZ"/>
        </w:rPr>
        <w:t>عدلي الهواري</w:t>
      </w:r>
      <w:r>
        <w:rPr>
          <w:rFonts w:cs="Simplified Arabic" w:hint="cs"/>
          <w:sz w:val="24"/>
          <w:szCs w:val="24"/>
          <w:rtl/>
          <w:lang w:bidi="ar-DZ"/>
        </w:rPr>
        <w:t xml:space="preserve">، إنجلترا،مارس 2013، </w:t>
      </w:r>
      <w:r>
        <w:rPr>
          <w:rFonts w:cs="Simplified Arabic"/>
          <w:sz w:val="24"/>
          <w:szCs w:val="24"/>
          <w:rtl/>
          <w:lang w:bidi="ar-DZ"/>
        </w:rPr>
        <w:t>العدد: 81</w:t>
      </w:r>
      <w:r>
        <w:rPr>
          <w:rFonts w:cs="Simplified Arabic" w:hint="cs"/>
          <w:sz w:val="24"/>
          <w:szCs w:val="24"/>
          <w:rtl/>
          <w:lang w:bidi="ar-DZ"/>
        </w:rPr>
        <w:t>.</w:t>
      </w:r>
    </w:p>
  </w:footnote>
  <w:footnote w:id="163">
    <w:p w:rsidR="0012761A" w:rsidRPr="001B360E" w:rsidRDefault="0012761A" w:rsidP="00360754">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ينظر: </w:t>
      </w:r>
      <w:r w:rsidRPr="001B360E">
        <w:rPr>
          <w:rFonts w:cs="Simplified Arabic" w:hint="cs"/>
          <w:sz w:val="24"/>
          <w:szCs w:val="24"/>
          <w:rtl/>
          <w:lang w:bidi="ar-DZ"/>
        </w:rPr>
        <w:t>أحمدمختارعبدالحميدعمر،البحثاللّغويّعندالعرب</w:t>
      </w:r>
      <w:r w:rsidRPr="001B360E">
        <w:rPr>
          <w:rFonts w:cs="Simplified Arabic"/>
          <w:sz w:val="24"/>
          <w:szCs w:val="24"/>
          <w:rtl/>
          <w:lang w:bidi="ar-DZ"/>
        </w:rPr>
        <w:t>، ص</w:t>
      </w:r>
      <w:r>
        <w:rPr>
          <w:rFonts w:cs="Simplified Arabic" w:hint="cs"/>
          <w:sz w:val="24"/>
          <w:szCs w:val="24"/>
          <w:rtl/>
          <w:lang w:bidi="ar-DZ"/>
        </w:rPr>
        <w:t>69-71</w:t>
      </w:r>
      <w:r w:rsidRPr="001B360E">
        <w:rPr>
          <w:rFonts w:cs="Simplified Arabic"/>
          <w:sz w:val="24"/>
          <w:szCs w:val="24"/>
          <w:rtl/>
          <w:lang w:bidi="ar-DZ"/>
        </w:rPr>
        <w:t>.</w:t>
      </w:r>
      <w:r>
        <w:rPr>
          <w:rFonts w:cs="Simplified Arabic" w:hint="cs"/>
          <w:sz w:val="24"/>
          <w:szCs w:val="24"/>
          <w:rtl/>
          <w:lang w:bidi="ar-DZ"/>
        </w:rPr>
        <w:t xml:space="preserve"> و</w:t>
      </w:r>
      <w:r w:rsidRPr="00360754">
        <w:rPr>
          <w:rFonts w:cs="Simplified Arabic"/>
          <w:sz w:val="24"/>
          <w:szCs w:val="24"/>
          <w:rtl/>
          <w:lang w:bidi="ar-DZ"/>
        </w:rPr>
        <w:t>إبراهيم موسى هنداوي، الأثر العربي في الفكر اليهودي، مكتبة الأنجلو المصرية، د.ط، القاهرة، 1963، ص8.</w:t>
      </w:r>
    </w:p>
  </w:footnote>
  <w:footnote w:id="164">
    <w:p w:rsidR="0012761A" w:rsidRPr="001B360E" w:rsidRDefault="0012761A" w:rsidP="00B36BA1">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ينظر: </w:t>
      </w:r>
      <w:r w:rsidRPr="001B360E">
        <w:rPr>
          <w:rFonts w:cs="Simplified Arabic" w:hint="cs"/>
          <w:sz w:val="24"/>
          <w:szCs w:val="24"/>
          <w:rtl/>
          <w:lang w:bidi="ar-DZ"/>
        </w:rPr>
        <w:t>أحمدمختارعبدالحميدعمر،البحثاللّغويّعندالعرب</w:t>
      </w:r>
      <w:r w:rsidRPr="001B360E">
        <w:rPr>
          <w:rFonts w:cs="Simplified Arabic"/>
          <w:sz w:val="24"/>
          <w:szCs w:val="24"/>
          <w:rtl/>
          <w:lang w:bidi="ar-DZ"/>
        </w:rPr>
        <w:t>، ص</w:t>
      </w:r>
      <w:r>
        <w:rPr>
          <w:rFonts w:cs="Simplified Arabic" w:hint="cs"/>
          <w:sz w:val="24"/>
          <w:szCs w:val="24"/>
          <w:rtl/>
          <w:lang w:bidi="ar-DZ"/>
        </w:rPr>
        <w:t>71</w:t>
      </w:r>
      <w:r w:rsidRPr="001B360E">
        <w:rPr>
          <w:rFonts w:cs="Simplified Arabic"/>
          <w:sz w:val="24"/>
          <w:szCs w:val="24"/>
          <w:rtl/>
          <w:lang w:bidi="ar-DZ"/>
        </w:rPr>
        <w:t>.</w:t>
      </w:r>
    </w:p>
  </w:footnote>
  <w:footnote w:id="165">
    <w:p w:rsidR="0012761A" w:rsidRPr="003F0D70" w:rsidRDefault="0012761A" w:rsidP="00A42EBF">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نهادالشمري</w:t>
      </w:r>
      <w:r w:rsidRPr="00E46DBA">
        <w:rPr>
          <w:rFonts w:cs="Simplified Arabic"/>
          <w:sz w:val="24"/>
          <w:szCs w:val="24"/>
          <w:rtl/>
          <w:lang w:bidi="ar-DZ"/>
        </w:rPr>
        <w:t xml:space="preserve"> "</w:t>
      </w:r>
      <w:r w:rsidRPr="00E46DBA">
        <w:rPr>
          <w:rFonts w:cs="Simplified Arabic" w:hint="cs"/>
          <w:sz w:val="24"/>
          <w:szCs w:val="24"/>
          <w:rtl/>
          <w:lang w:bidi="ar-DZ"/>
        </w:rPr>
        <w:t>تأثّرالعبريّةبالعربيّة</w:t>
      </w:r>
      <w:r w:rsidRPr="00E46DBA">
        <w:rPr>
          <w:rFonts w:cs="Simplified Arabic"/>
          <w:sz w:val="24"/>
          <w:szCs w:val="24"/>
          <w:rtl/>
          <w:lang w:bidi="ar-DZ"/>
        </w:rPr>
        <w:t xml:space="preserve">" </w:t>
      </w:r>
      <w:r>
        <w:rPr>
          <w:rFonts w:cs="Simplified Arabic" w:hint="cs"/>
          <w:sz w:val="24"/>
          <w:szCs w:val="24"/>
          <w:rtl/>
          <w:lang w:bidi="ar-DZ"/>
        </w:rPr>
        <w:t xml:space="preserve">مجلة عود الندّ، </w:t>
      </w:r>
      <w:r w:rsidRPr="003F0D70">
        <w:rPr>
          <w:rFonts w:cs="Simplified Arabic"/>
          <w:sz w:val="24"/>
          <w:szCs w:val="24"/>
          <w:rtl/>
          <w:lang w:bidi="ar-DZ"/>
        </w:rPr>
        <w:t>عدلي الهواري</w:t>
      </w:r>
      <w:r>
        <w:rPr>
          <w:rFonts w:cs="Simplified Arabic" w:hint="cs"/>
          <w:sz w:val="24"/>
          <w:szCs w:val="24"/>
          <w:rtl/>
          <w:lang w:bidi="ar-DZ"/>
        </w:rPr>
        <w:t xml:space="preserve">، إنجلترا،مارس 2013، </w:t>
      </w:r>
      <w:r>
        <w:rPr>
          <w:rFonts w:cs="Simplified Arabic"/>
          <w:sz w:val="24"/>
          <w:szCs w:val="24"/>
          <w:rtl/>
          <w:lang w:bidi="ar-DZ"/>
        </w:rPr>
        <w:t>العدد: 81</w:t>
      </w:r>
      <w:r>
        <w:rPr>
          <w:rFonts w:cs="Simplified Arabic" w:hint="cs"/>
          <w:sz w:val="24"/>
          <w:szCs w:val="24"/>
          <w:rtl/>
          <w:lang w:bidi="ar-DZ"/>
        </w:rPr>
        <w:t>.</w:t>
      </w:r>
    </w:p>
  </w:footnote>
  <w:footnote w:id="166">
    <w:p w:rsidR="0012761A" w:rsidRPr="003F0D70" w:rsidRDefault="0012761A" w:rsidP="00A42EBF">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w:t>
      </w:r>
      <w:r w:rsidRPr="00E46DBA">
        <w:rPr>
          <w:rFonts w:cs="Simplified Arabic" w:hint="cs"/>
          <w:sz w:val="24"/>
          <w:szCs w:val="24"/>
          <w:rtl/>
          <w:lang w:bidi="ar-DZ"/>
        </w:rPr>
        <w:t>نهادالشمري</w:t>
      </w:r>
      <w:r w:rsidRPr="00E46DBA">
        <w:rPr>
          <w:rFonts w:cs="Simplified Arabic"/>
          <w:sz w:val="24"/>
          <w:szCs w:val="24"/>
          <w:rtl/>
          <w:lang w:bidi="ar-DZ"/>
        </w:rPr>
        <w:t xml:space="preserve"> "</w:t>
      </w:r>
      <w:r w:rsidRPr="00E46DBA">
        <w:rPr>
          <w:rFonts w:cs="Simplified Arabic" w:hint="cs"/>
          <w:sz w:val="24"/>
          <w:szCs w:val="24"/>
          <w:rtl/>
          <w:lang w:bidi="ar-DZ"/>
        </w:rPr>
        <w:t>تأثّرالعبريّةبالعربيّة</w:t>
      </w:r>
      <w:r w:rsidRPr="00E46DBA">
        <w:rPr>
          <w:rFonts w:cs="Simplified Arabic"/>
          <w:sz w:val="24"/>
          <w:szCs w:val="24"/>
          <w:rtl/>
          <w:lang w:bidi="ar-DZ"/>
        </w:rPr>
        <w:t xml:space="preserve">" </w:t>
      </w:r>
      <w:r>
        <w:rPr>
          <w:rFonts w:cs="Simplified Arabic" w:hint="cs"/>
          <w:sz w:val="24"/>
          <w:szCs w:val="24"/>
          <w:rtl/>
          <w:lang w:bidi="ar-DZ"/>
        </w:rPr>
        <w:t xml:space="preserve">مجلة عود الندّ، </w:t>
      </w:r>
      <w:r w:rsidRPr="003F0D70">
        <w:rPr>
          <w:rFonts w:cs="Simplified Arabic"/>
          <w:sz w:val="24"/>
          <w:szCs w:val="24"/>
          <w:rtl/>
          <w:lang w:bidi="ar-DZ"/>
        </w:rPr>
        <w:t>عدلي الهواري</w:t>
      </w:r>
      <w:r>
        <w:rPr>
          <w:rFonts w:cs="Simplified Arabic" w:hint="cs"/>
          <w:sz w:val="24"/>
          <w:szCs w:val="24"/>
          <w:rtl/>
          <w:lang w:bidi="ar-DZ"/>
        </w:rPr>
        <w:t xml:space="preserve">، إنجلترا،مارس 2013، </w:t>
      </w:r>
      <w:r>
        <w:rPr>
          <w:rFonts w:cs="Simplified Arabic"/>
          <w:sz w:val="24"/>
          <w:szCs w:val="24"/>
          <w:rtl/>
          <w:lang w:bidi="ar-DZ"/>
        </w:rPr>
        <w:t>العدد: 81</w:t>
      </w:r>
      <w:r>
        <w:rPr>
          <w:rFonts w:cs="Simplified Arabic" w:hint="cs"/>
          <w:sz w:val="24"/>
          <w:szCs w:val="24"/>
          <w:rtl/>
          <w:lang w:bidi="ar-DZ"/>
        </w:rPr>
        <w:t>.</w:t>
      </w:r>
    </w:p>
  </w:footnote>
  <w:footnote w:id="167">
    <w:p w:rsidR="0012761A" w:rsidRPr="003F0D70" w:rsidRDefault="0012761A" w:rsidP="00EE78DF">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w:t>
      </w:r>
      <w:r w:rsidRPr="00E46DBA">
        <w:rPr>
          <w:rFonts w:cs="Simplified Arabic" w:hint="cs"/>
          <w:sz w:val="24"/>
          <w:szCs w:val="24"/>
          <w:rtl/>
          <w:lang w:bidi="ar-DZ"/>
        </w:rPr>
        <w:t>نهادالشمري</w:t>
      </w:r>
      <w:r w:rsidRPr="00E46DBA">
        <w:rPr>
          <w:rFonts w:cs="Simplified Arabic"/>
          <w:sz w:val="24"/>
          <w:szCs w:val="24"/>
          <w:rtl/>
          <w:lang w:bidi="ar-DZ"/>
        </w:rPr>
        <w:t xml:space="preserve"> "</w:t>
      </w:r>
      <w:r w:rsidRPr="00E46DBA">
        <w:rPr>
          <w:rFonts w:cs="Simplified Arabic" w:hint="cs"/>
          <w:sz w:val="24"/>
          <w:szCs w:val="24"/>
          <w:rtl/>
          <w:lang w:bidi="ar-DZ"/>
        </w:rPr>
        <w:t>تأثّرالعبريّةبالعربيّة</w:t>
      </w:r>
      <w:r w:rsidRPr="00E46DBA">
        <w:rPr>
          <w:rFonts w:cs="Simplified Arabic"/>
          <w:sz w:val="24"/>
          <w:szCs w:val="24"/>
          <w:rtl/>
          <w:lang w:bidi="ar-DZ"/>
        </w:rPr>
        <w:t xml:space="preserve">" </w:t>
      </w:r>
      <w:r>
        <w:rPr>
          <w:rFonts w:cs="Simplified Arabic" w:hint="cs"/>
          <w:sz w:val="24"/>
          <w:szCs w:val="24"/>
          <w:rtl/>
          <w:lang w:bidi="ar-DZ"/>
        </w:rPr>
        <w:t xml:space="preserve">مجلة عود الندّ، </w:t>
      </w:r>
      <w:r w:rsidRPr="003F0D70">
        <w:rPr>
          <w:rFonts w:cs="Simplified Arabic"/>
          <w:sz w:val="24"/>
          <w:szCs w:val="24"/>
          <w:rtl/>
          <w:lang w:bidi="ar-DZ"/>
        </w:rPr>
        <w:t>عدلي الهواري</w:t>
      </w:r>
      <w:r>
        <w:rPr>
          <w:rFonts w:cs="Simplified Arabic" w:hint="cs"/>
          <w:sz w:val="24"/>
          <w:szCs w:val="24"/>
          <w:rtl/>
          <w:lang w:bidi="ar-DZ"/>
        </w:rPr>
        <w:t xml:space="preserve">، إنجلترا،مارس 2013، </w:t>
      </w:r>
      <w:r>
        <w:rPr>
          <w:rFonts w:cs="Simplified Arabic"/>
          <w:sz w:val="24"/>
          <w:szCs w:val="24"/>
          <w:rtl/>
          <w:lang w:bidi="ar-DZ"/>
        </w:rPr>
        <w:t>العدد: 81</w:t>
      </w:r>
      <w:r>
        <w:rPr>
          <w:rFonts w:cs="Simplified Arabic" w:hint="cs"/>
          <w:sz w:val="24"/>
          <w:szCs w:val="24"/>
          <w:rtl/>
          <w:lang w:bidi="ar-DZ"/>
        </w:rPr>
        <w:t>.</w:t>
      </w:r>
    </w:p>
  </w:footnote>
  <w:footnote w:id="168">
    <w:p w:rsidR="0012761A" w:rsidRPr="003F0D70" w:rsidRDefault="0012761A" w:rsidP="00EE78DF">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w:t>
      </w:r>
      <w:r w:rsidRPr="00E46DBA">
        <w:rPr>
          <w:rFonts w:cs="Simplified Arabic" w:hint="cs"/>
          <w:sz w:val="24"/>
          <w:szCs w:val="24"/>
          <w:rtl/>
          <w:lang w:bidi="ar-DZ"/>
        </w:rPr>
        <w:t>نهادالشمري</w:t>
      </w:r>
      <w:r w:rsidRPr="00E46DBA">
        <w:rPr>
          <w:rFonts w:cs="Simplified Arabic"/>
          <w:sz w:val="24"/>
          <w:szCs w:val="24"/>
          <w:rtl/>
          <w:lang w:bidi="ar-DZ"/>
        </w:rPr>
        <w:t xml:space="preserve"> "</w:t>
      </w:r>
      <w:r w:rsidRPr="00E46DBA">
        <w:rPr>
          <w:rFonts w:cs="Simplified Arabic" w:hint="cs"/>
          <w:sz w:val="24"/>
          <w:szCs w:val="24"/>
          <w:rtl/>
          <w:lang w:bidi="ar-DZ"/>
        </w:rPr>
        <w:t>تأثّرالعبريّةبالعربيّة</w:t>
      </w:r>
      <w:r w:rsidRPr="00E46DBA">
        <w:rPr>
          <w:rFonts w:cs="Simplified Arabic"/>
          <w:sz w:val="24"/>
          <w:szCs w:val="24"/>
          <w:rtl/>
          <w:lang w:bidi="ar-DZ"/>
        </w:rPr>
        <w:t xml:space="preserve">" </w:t>
      </w:r>
      <w:r>
        <w:rPr>
          <w:rFonts w:cs="Simplified Arabic" w:hint="cs"/>
          <w:sz w:val="24"/>
          <w:szCs w:val="24"/>
          <w:rtl/>
          <w:lang w:bidi="ar-DZ"/>
        </w:rPr>
        <w:t xml:space="preserve">مجلة عود الندّ، </w:t>
      </w:r>
      <w:r w:rsidRPr="003F0D70">
        <w:rPr>
          <w:rFonts w:cs="Simplified Arabic"/>
          <w:sz w:val="24"/>
          <w:szCs w:val="24"/>
          <w:rtl/>
          <w:lang w:bidi="ar-DZ"/>
        </w:rPr>
        <w:t>عدلي الهواري</w:t>
      </w:r>
      <w:r>
        <w:rPr>
          <w:rFonts w:cs="Simplified Arabic" w:hint="cs"/>
          <w:sz w:val="24"/>
          <w:szCs w:val="24"/>
          <w:rtl/>
          <w:lang w:bidi="ar-DZ"/>
        </w:rPr>
        <w:t xml:space="preserve">، إنجلترا،مارس 2013، </w:t>
      </w:r>
      <w:r>
        <w:rPr>
          <w:rFonts w:cs="Simplified Arabic"/>
          <w:sz w:val="24"/>
          <w:szCs w:val="24"/>
          <w:rtl/>
          <w:lang w:bidi="ar-DZ"/>
        </w:rPr>
        <w:t>العدد: 81</w:t>
      </w:r>
      <w:r>
        <w:rPr>
          <w:rFonts w:cs="Simplified Arabic" w:hint="cs"/>
          <w:sz w:val="24"/>
          <w:szCs w:val="24"/>
          <w:rtl/>
          <w:lang w:bidi="ar-DZ"/>
        </w:rPr>
        <w:t>.</w:t>
      </w:r>
    </w:p>
  </w:footnote>
  <w:footnote w:id="169">
    <w:p w:rsidR="0012761A" w:rsidRPr="003F0D70" w:rsidRDefault="0012761A" w:rsidP="00EE78DF">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w:t>
      </w:r>
      <w:r w:rsidRPr="00E46DBA">
        <w:rPr>
          <w:rFonts w:cs="Simplified Arabic" w:hint="cs"/>
          <w:sz w:val="24"/>
          <w:szCs w:val="24"/>
          <w:rtl/>
          <w:lang w:bidi="ar-DZ"/>
        </w:rPr>
        <w:t>نهادالشمري</w:t>
      </w:r>
      <w:r w:rsidRPr="00E46DBA">
        <w:rPr>
          <w:rFonts w:cs="Simplified Arabic"/>
          <w:sz w:val="24"/>
          <w:szCs w:val="24"/>
          <w:rtl/>
          <w:lang w:bidi="ar-DZ"/>
        </w:rPr>
        <w:t xml:space="preserve"> "</w:t>
      </w:r>
      <w:r w:rsidRPr="00E46DBA">
        <w:rPr>
          <w:rFonts w:cs="Simplified Arabic" w:hint="cs"/>
          <w:sz w:val="24"/>
          <w:szCs w:val="24"/>
          <w:rtl/>
          <w:lang w:bidi="ar-DZ"/>
        </w:rPr>
        <w:t>تأثّرالعبريّةبالعربيّة</w:t>
      </w:r>
      <w:r w:rsidRPr="00E46DBA">
        <w:rPr>
          <w:rFonts w:cs="Simplified Arabic"/>
          <w:sz w:val="24"/>
          <w:szCs w:val="24"/>
          <w:rtl/>
          <w:lang w:bidi="ar-DZ"/>
        </w:rPr>
        <w:t xml:space="preserve">" </w:t>
      </w:r>
      <w:r>
        <w:rPr>
          <w:rFonts w:cs="Simplified Arabic" w:hint="cs"/>
          <w:sz w:val="24"/>
          <w:szCs w:val="24"/>
          <w:rtl/>
          <w:lang w:bidi="ar-DZ"/>
        </w:rPr>
        <w:t xml:space="preserve">مجلة عود الندّ، </w:t>
      </w:r>
      <w:r w:rsidRPr="003F0D70">
        <w:rPr>
          <w:rFonts w:cs="Simplified Arabic"/>
          <w:sz w:val="24"/>
          <w:szCs w:val="24"/>
          <w:rtl/>
          <w:lang w:bidi="ar-DZ"/>
        </w:rPr>
        <w:t>عدلي الهواري</w:t>
      </w:r>
      <w:r>
        <w:rPr>
          <w:rFonts w:cs="Simplified Arabic" w:hint="cs"/>
          <w:sz w:val="24"/>
          <w:szCs w:val="24"/>
          <w:rtl/>
          <w:lang w:bidi="ar-DZ"/>
        </w:rPr>
        <w:t xml:space="preserve">، إنجلترا،مارس 2013، </w:t>
      </w:r>
      <w:r>
        <w:rPr>
          <w:rFonts w:cs="Simplified Arabic"/>
          <w:sz w:val="24"/>
          <w:szCs w:val="24"/>
          <w:rtl/>
          <w:lang w:bidi="ar-DZ"/>
        </w:rPr>
        <w:t>العدد: 81</w:t>
      </w:r>
      <w:r>
        <w:rPr>
          <w:rFonts w:cs="Simplified Arabic" w:hint="cs"/>
          <w:sz w:val="24"/>
          <w:szCs w:val="24"/>
          <w:rtl/>
          <w:lang w:bidi="ar-DZ"/>
        </w:rPr>
        <w:t>.</w:t>
      </w:r>
    </w:p>
  </w:footnote>
  <w:footnote w:id="170">
    <w:p w:rsidR="0012761A" w:rsidRPr="00E46DBA" w:rsidRDefault="0012761A" w:rsidP="002C2142">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68</w:t>
      </w:r>
      <w:r w:rsidRPr="00E46DBA">
        <w:rPr>
          <w:rFonts w:cs="Simplified Arabic"/>
          <w:sz w:val="24"/>
          <w:szCs w:val="24"/>
          <w:rtl/>
          <w:lang w:bidi="ar-DZ"/>
        </w:rPr>
        <w:t>.</w:t>
      </w:r>
    </w:p>
  </w:footnote>
  <w:footnote w:id="171">
    <w:p w:rsidR="0012761A" w:rsidRPr="00E46DBA" w:rsidRDefault="0012761A" w:rsidP="006152BE">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sidRPr="00E46DBA">
        <w:rPr>
          <w:rFonts w:cs="Simplified Arabic" w:hint="cs"/>
          <w:sz w:val="24"/>
          <w:szCs w:val="24"/>
          <w:rtl/>
          <w:lang w:bidi="ar-DZ"/>
        </w:rPr>
        <w:t>68</w:t>
      </w:r>
      <w:r w:rsidRPr="00E46DBA">
        <w:rPr>
          <w:rFonts w:cs="Simplified Arabic"/>
          <w:sz w:val="24"/>
          <w:szCs w:val="24"/>
          <w:rtl/>
          <w:lang w:bidi="ar-DZ"/>
        </w:rPr>
        <w:t>.</w:t>
      </w:r>
    </w:p>
  </w:footnote>
  <w:footnote w:id="172">
    <w:p w:rsidR="0012761A" w:rsidRPr="00E46DBA" w:rsidRDefault="0012761A" w:rsidP="0066477A">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307853">
        <w:rPr>
          <w:rFonts w:cs="Simplified Arabic"/>
          <w:sz w:val="24"/>
          <w:szCs w:val="24"/>
          <w:rtl/>
          <w:lang w:bidi="ar-DZ"/>
        </w:rPr>
        <w:t xml:space="preserve">عبد الله حسين، المسألة اليهوديّة، مؤسسة هنداوي، </w:t>
      </w:r>
      <w:r>
        <w:rPr>
          <w:rFonts w:cs="Simplified Arabic" w:hint="cs"/>
          <w:sz w:val="24"/>
          <w:szCs w:val="24"/>
          <w:rtl/>
          <w:lang w:bidi="ar-DZ"/>
        </w:rPr>
        <w:t xml:space="preserve">د.ط، </w:t>
      </w:r>
      <w:r w:rsidRPr="00307853">
        <w:rPr>
          <w:rFonts w:cs="Simplified Arabic"/>
          <w:sz w:val="24"/>
          <w:szCs w:val="24"/>
          <w:rtl/>
          <w:lang w:bidi="ar-DZ"/>
        </w:rPr>
        <w:t>القاهرة: 2014، ص59.</w:t>
      </w:r>
    </w:p>
  </w:footnote>
  <w:footnote w:id="173">
    <w:p w:rsidR="0012761A" w:rsidRPr="00E46DBA" w:rsidRDefault="0012761A" w:rsidP="008F6270">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E46DBA">
        <w:rPr>
          <w:rFonts w:cs="Simplified Arabic" w:hint="cs"/>
          <w:sz w:val="24"/>
          <w:szCs w:val="24"/>
          <w:rtl/>
          <w:lang w:bidi="ar-DZ"/>
        </w:rPr>
        <w:t xml:space="preserve">ينظر: </w:t>
      </w:r>
      <w:r w:rsidRPr="00E46DBA">
        <w:rPr>
          <w:rFonts w:cs="Simplified Arabic"/>
          <w:sz w:val="24"/>
          <w:szCs w:val="24"/>
          <w:rtl/>
          <w:lang w:bidi="ar-DZ"/>
        </w:rPr>
        <w:t>أحمد مختار عمر، البحث اللّغويّ عند العرب، ص</w:t>
      </w:r>
      <w:r>
        <w:rPr>
          <w:rFonts w:cs="Simplified Arabic" w:hint="cs"/>
          <w:sz w:val="24"/>
          <w:szCs w:val="24"/>
          <w:rtl/>
          <w:lang w:bidi="ar-DZ"/>
        </w:rPr>
        <w:t>358-359</w:t>
      </w:r>
      <w:r w:rsidRPr="00E46DBA">
        <w:rPr>
          <w:rFonts w:cs="Simplified Arabic"/>
          <w:sz w:val="24"/>
          <w:szCs w:val="24"/>
          <w:rtl/>
          <w:lang w:bidi="ar-DZ"/>
        </w:rPr>
        <w:t>.</w:t>
      </w:r>
    </w:p>
  </w:footnote>
  <w:footnote w:id="17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مهينحاجىزاده</w:t>
      </w:r>
      <w:r w:rsidRPr="001B360E">
        <w:rPr>
          <w:rFonts w:cs="Simplified Arabic" w:hint="cs"/>
          <w:sz w:val="24"/>
          <w:szCs w:val="24"/>
          <w:rtl/>
          <w:lang w:bidi="ar-DZ"/>
        </w:rPr>
        <w:t xml:space="preserve"> "</w:t>
      </w:r>
      <w:r w:rsidRPr="001B360E">
        <w:rPr>
          <w:rFonts w:cs="Simplified Arabic" w:hint="eastAsia"/>
          <w:sz w:val="24"/>
          <w:szCs w:val="24"/>
          <w:rtl/>
          <w:lang w:bidi="ar-DZ"/>
        </w:rPr>
        <w:t>دراسةآراءسيبويهالص</w:t>
      </w:r>
      <w:r w:rsidRPr="001B360E">
        <w:rPr>
          <w:rFonts w:cs="Simplified Arabic" w:hint="cs"/>
          <w:sz w:val="24"/>
          <w:szCs w:val="24"/>
          <w:rtl/>
          <w:lang w:bidi="ar-DZ"/>
        </w:rPr>
        <w:t>ّ</w:t>
      </w:r>
      <w:r w:rsidRPr="001B360E">
        <w:rPr>
          <w:rFonts w:cs="Simplified Arabic" w:hint="eastAsia"/>
          <w:sz w:val="24"/>
          <w:szCs w:val="24"/>
          <w:rtl/>
          <w:lang w:bidi="ar-DZ"/>
        </w:rPr>
        <w:t>وتي</w:t>
      </w:r>
      <w:r w:rsidRPr="001B360E">
        <w:rPr>
          <w:rFonts w:cs="Simplified Arabic" w:hint="cs"/>
          <w:sz w:val="24"/>
          <w:szCs w:val="24"/>
          <w:rtl/>
          <w:lang w:bidi="ar-DZ"/>
        </w:rPr>
        <w:t>ّ</w:t>
      </w:r>
      <w:r w:rsidRPr="001B360E">
        <w:rPr>
          <w:rFonts w:cs="Simplified Arabic" w:hint="eastAsia"/>
          <w:sz w:val="24"/>
          <w:szCs w:val="24"/>
          <w:rtl/>
          <w:lang w:bidi="ar-DZ"/>
        </w:rPr>
        <w:t>ةفيضوءالبحثالل</w:t>
      </w:r>
      <w:r w:rsidRPr="001B360E">
        <w:rPr>
          <w:rFonts w:cs="Simplified Arabic" w:hint="cs"/>
          <w:sz w:val="24"/>
          <w:szCs w:val="24"/>
          <w:rtl/>
          <w:lang w:bidi="ar-DZ"/>
        </w:rPr>
        <w:t>ّ</w:t>
      </w:r>
      <w:r w:rsidRPr="001B360E">
        <w:rPr>
          <w:rFonts w:cs="Simplified Arabic" w:hint="eastAsia"/>
          <w:sz w:val="24"/>
          <w:szCs w:val="24"/>
          <w:rtl/>
          <w:lang w:bidi="ar-DZ"/>
        </w:rPr>
        <w:t>غوي</w:t>
      </w:r>
      <w:r w:rsidRPr="001B360E">
        <w:rPr>
          <w:rFonts w:cs="Simplified Arabic" w:hint="cs"/>
          <w:sz w:val="24"/>
          <w:szCs w:val="24"/>
          <w:rtl/>
          <w:lang w:bidi="ar-DZ"/>
        </w:rPr>
        <w:t>ّ</w:t>
      </w:r>
      <w:r w:rsidRPr="001B360E">
        <w:rPr>
          <w:rFonts w:cs="Simplified Arabic" w:hint="eastAsia"/>
          <w:sz w:val="24"/>
          <w:szCs w:val="24"/>
          <w:rtl/>
          <w:lang w:bidi="ar-DZ"/>
        </w:rPr>
        <w:t>الحديث</w:t>
      </w:r>
      <w:r w:rsidRPr="001B360E">
        <w:rPr>
          <w:rFonts w:cs="Simplified Arabic" w:hint="cs"/>
          <w:sz w:val="24"/>
          <w:szCs w:val="24"/>
          <w:rtl/>
          <w:lang w:bidi="ar-DZ"/>
        </w:rPr>
        <w:t>" مجلة التّراث الأدبيّ، دب: 1388، السّنة الثّانية، ع5، ص56.</w:t>
      </w:r>
    </w:p>
  </w:footnote>
  <w:footnote w:id="175">
    <w:p w:rsidR="0012761A" w:rsidRPr="001B360E" w:rsidRDefault="0012761A" w:rsidP="001B360E">
      <w:pPr>
        <w:pStyle w:val="Notedebasdepage"/>
        <w:bidi/>
        <w:jc w:val="both"/>
        <w:rPr>
          <w:rFonts w:asciiTheme="majorBidi" w:hAnsiTheme="majorBidi" w:cs="Simplified Arabic"/>
          <w:sz w:val="24"/>
          <w:szCs w:val="24"/>
          <w:rtl/>
          <w:lang w:bidi="ar-DZ"/>
        </w:rPr>
      </w:pPr>
      <w:r w:rsidRPr="001B360E">
        <w:rPr>
          <w:rStyle w:val="Appelnotedebasdep"/>
          <w:rFonts w:asciiTheme="majorBidi" w:hAnsiTheme="majorBidi" w:cs="Simplified Arabic"/>
          <w:sz w:val="24"/>
          <w:szCs w:val="24"/>
          <w:lang w:bidi="ar-DZ"/>
        </w:rPr>
        <w:sym w:font="Symbol" w:char="F02A"/>
      </w:r>
      <w:r w:rsidRPr="001B360E">
        <w:rPr>
          <w:rFonts w:asciiTheme="majorBidi" w:hAnsiTheme="majorBidi" w:cs="Simplified Arabic"/>
          <w:sz w:val="24"/>
          <w:szCs w:val="24"/>
          <w:rtl/>
          <w:lang w:bidi="ar-DZ"/>
        </w:rPr>
        <w:t xml:space="preserve"> المستشرقين: (ج) مستشرق: هي صفة عالم غربيّ متمكّن من المعارف الخاصّة بالشّرق ولغاته وآدابه.</w:t>
      </w:r>
    </w:p>
  </w:footnote>
  <w:footnote w:id="17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موسوعةأكاديميّةتُعْنَىبكلّمايتّصلبالحضارةالإسلاميّة،سواءمنالنّاحيةالدّينيّةأوالثّقافيّةأوالعلميّةأوالأدبيّةأوالسياسيّةأوالجغرافيّةعلىامتدادالعصور،بمافيذلكالعصرالسّابقللإسلام</w:t>
      </w:r>
      <w:r w:rsidRPr="001B360E">
        <w:rPr>
          <w:rFonts w:cs="Simplified Arabic"/>
          <w:sz w:val="24"/>
          <w:szCs w:val="24"/>
          <w:rtl/>
          <w:lang w:bidi="ar-DZ"/>
        </w:rPr>
        <w:t>.</w:t>
      </w:r>
    </w:p>
  </w:footnote>
  <w:footnote w:id="17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ينظر: أحمد محمّد قدور، أصالة علم الأصوات عند الخليل من خلال مقدّمة كتاب العين، ط2. دمشق: 2003، دار الفكر بدمشق، ص15.</w:t>
      </w:r>
    </w:p>
  </w:footnote>
  <w:footnote w:id="17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eastAsia"/>
          <w:sz w:val="24"/>
          <w:szCs w:val="24"/>
          <w:rtl/>
          <w:lang w:bidi="ar-DZ"/>
        </w:rPr>
        <w:t>أحمدشوقيعبدالس</w:t>
      </w:r>
      <w:r w:rsidRPr="001B360E">
        <w:rPr>
          <w:rFonts w:cs="Simplified Arabic" w:hint="cs"/>
          <w:sz w:val="24"/>
          <w:szCs w:val="24"/>
          <w:rtl/>
          <w:lang w:bidi="ar-DZ"/>
        </w:rPr>
        <w:t>ّ</w:t>
      </w:r>
      <w:r w:rsidRPr="001B360E">
        <w:rPr>
          <w:rFonts w:cs="Simplified Arabic" w:hint="eastAsia"/>
          <w:sz w:val="24"/>
          <w:szCs w:val="24"/>
          <w:rtl/>
          <w:lang w:bidi="ar-DZ"/>
        </w:rPr>
        <w:t>لامضيف</w:t>
      </w:r>
      <w:r w:rsidRPr="001B360E">
        <w:rPr>
          <w:rFonts w:cs="Simplified Arabic"/>
          <w:sz w:val="24"/>
          <w:szCs w:val="24"/>
          <w:rtl/>
          <w:lang w:bidi="ar-DZ"/>
        </w:rPr>
        <w:t>، المدارس النّحويّة، ص32.</w:t>
      </w:r>
    </w:p>
  </w:footnote>
  <w:footnote w:id="17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ص344.</w:t>
      </w:r>
    </w:p>
  </w:footnote>
  <w:footnote w:id="18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أحمد محمّد قدور، أصالة علم الأصوات عند الخليل من خلال مقدّمة كتاب العين، ص16.</w:t>
      </w:r>
    </w:p>
  </w:footnote>
  <w:footnote w:id="18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أحمد محمّد قدور، أصالة علم الأصوات عند الخليل من خلال مقدّمة كتاب العين، ص16.</w:t>
      </w:r>
    </w:p>
  </w:footnote>
  <w:footnote w:id="18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ص</w:t>
      </w:r>
      <w:r w:rsidRPr="001B360E">
        <w:rPr>
          <w:rFonts w:cs="Simplified Arabic" w:hint="cs"/>
          <w:sz w:val="24"/>
          <w:szCs w:val="24"/>
          <w:rtl/>
          <w:lang w:bidi="ar-DZ"/>
        </w:rPr>
        <w:t>114</w:t>
      </w:r>
      <w:r w:rsidRPr="001B360E">
        <w:rPr>
          <w:rFonts w:cs="Simplified Arabic"/>
          <w:sz w:val="24"/>
          <w:szCs w:val="24"/>
          <w:rtl/>
          <w:lang w:bidi="ar-DZ"/>
        </w:rPr>
        <w:t>.</w:t>
      </w:r>
    </w:p>
  </w:footnote>
  <w:footnote w:id="18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المرجع نفسه</w:t>
      </w:r>
      <w:r w:rsidRPr="001B360E">
        <w:rPr>
          <w:rFonts w:cs="Simplified Arabic"/>
          <w:sz w:val="24"/>
          <w:szCs w:val="24"/>
          <w:rtl/>
          <w:lang w:bidi="ar-DZ"/>
        </w:rPr>
        <w:t>، ص</w:t>
      </w:r>
      <w:r w:rsidRPr="001B360E">
        <w:rPr>
          <w:rFonts w:cs="Simplified Arabic" w:hint="cs"/>
          <w:sz w:val="24"/>
          <w:szCs w:val="24"/>
          <w:rtl/>
          <w:lang w:bidi="ar-DZ"/>
        </w:rPr>
        <w:t>114</w:t>
      </w:r>
      <w:r w:rsidRPr="001B360E">
        <w:rPr>
          <w:rFonts w:cs="Simplified Arabic"/>
          <w:sz w:val="24"/>
          <w:szCs w:val="24"/>
          <w:rtl/>
          <w:lang w:bidi="ar-DZ"/>
        </w:rPr>
        <w:t>.</w:t>
      </w:r>
    </w:p>
  </w:footnote>
  <w:footnote w:id="18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هند عبد الحليم محفوظ "التّأثيراتالهنديّة فيالدّراساتاللّغويّةالعربيّة" مجلة الرّافد، الشّارقة</w:t>
      </w:r>
      <w:r w:rsidRPr="001B360E">
        <w:rPr>
          <w:rFonts w:cs="Simplified Arabic"/>
          <w:sz w:val="24"/>
          <w:szCs w:val="24"/>
          <w:rtl/>
          <w:lang w:bidi="ar-DZ"/>
        </w:rPr>
        <w:t xml:space="preserve">: </w:t>
      </w:r>
      <w:r w:rsidRPr="001B360E">
        <w:rPr>
          <w:rFonts w:cs="Simplified Arabic" w:hint="cs"/>
          <w:sz w:val="24"/>
          <w:szCs w:val="24"/>
          <w:rtl/>
          <w:lang w:bidi="ar-DZ"/>
        </w:rPr>
        <w:t>ديسمبر</w:t>
      </w:r>
      <w:r w:rsidRPr="001B360E">
        <w:rPr>
          <w:rFonts w:cs="Simplified Arabic"/>
          <w:sz w:val="24"/>
          <w:szCs w:val="24"/>
          <w:rtl/>
          <w:lang w:bidi="ar-DZ"/>
        </w:rPr>
        <w:t xml:space="preserve"> 2013</w:t>
      </w:r>
      <w:r w:rsidRPr="001B360E">
        <w:rPr>
          <w:rFonts w:cs="Simplified Arabic" w:hint="cs"/>
          <w:sz w:val="24"/>
          <w:szCs w:val="24"/>
          <w:rtl/>
          <w:lang w:bidi="ar-DZ"/>
        </w:rPr>
        <w:t>،دائرةالثّقافةوالإعلام، ع196، ص31.</w:t>
      </w:r>
    </w:p>
  </w:footnote>
  <w:footnote w:id="18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كمال بشر "جهود العرب في الدّراسات الصّوتيّة" مجلة الثّقافة العربيّة، نقلا عن: </w:t>
      </w:r>
      <w:r w:rsidRPr="001B360E">
        <w:rPr>
          <w:rFonts w:cs="Simplified Arabic" w:hint="eastAsia"/>
          <w:sz w:val="24"/>
          <w:szCs w:val="24"/>
          <w:rtl/>
          <w:lang w:bidi="ar-DZ"/>
        </w:rPr>
        <w:t>مهينحاجىزاده</w:t>
      </w:r>
      <w:r w:rsidRPr="001B360E">
        <w:rPr>
          <w:rFonts w:cs="Simplified Arabic" w:hint="cs"/>
          <w:sz w:val="24"/>
          <w:szCs w:val="24"/>
          <w:rtl/>
          <w:lang w:bidi="ar-DZ"/>
        </w:rPr>
        <w:t xml:space="preserve"> "</w:t>
      </w:r>
      <w:r w:rsidRPr="001B360E">
        <w:rPr>
          <w:rFonts w:cs="Simplified Arabic" w:hint="eastAsia"/>
          <w:sz w:val="24"/>
          <w:szCs w:val="24"/>
          <w:rtl/>
          <w:lang w:bidi="ar-DZ"/>
        </w:rPr>
        <w:t>دراسةآراءسيبويهالص</w:t>
      </w:r>
      <w:r w:rsidRPr="001B360E">
        <w:rPr>
          <w:rFonts w:cs="Simplified Arabic" w:hint="cs"/>
          <w:sz w:val="24"/>
          <w:szCs w:val="24"/>
          <w:rtl/>
          <w:lang w:bidi="ar-DZ"/>
        </w:rPr>
        <w:t>ّ</w:t>
      </w:r>
      <w:r w:rsidRPr="001B360E">
        <w:rPr>
          <w:rFonts w:cs="Simplified Arabic" w:hint="eastAsia"/>
          <w:sz w:val="24"/>
          <w:szCs w:val="24"/>
          <w:rtl/>
          <w:lang w:bidi="ar-DZ"/>
        </w:rPr>
        <w:t>وتيةفيضوءالبحثالل</w:t>
      </w:r>
      <w:r w:rsidRPr="001B360E">
        <w:rPr>
          <w:rFonts w:cs="Simplified Arabic" w:hint="cs"/>
          <w:sz w:val="24"/>
          <w:szCs w:val="24"/>
          <w:rtl/>
          <w:lang w:bidi="ar-DZ"/>
        </w:rPr>
        <w:t>ّ</w:t>
      </w:r>
      <w:r w:rsidRPr="001B360E">
        <w:rPr>
          <w:rFonts w:cs="Simplified Arabic" w:hint="eastAsia"/>
          <w:sz w:val="24"/>
          <w:szCs w:val="24"/>
          <w:rtl/>
          <w:lang w:bidi="ar-DZ"/>
        </w:rPr>
        <w:t>غوي</w:t>
      </w:r>
      <w:r w:rsidRPr="001B360E">
        <w:rPr>
          <w:rFonts w:cs="Simplified Arabic" w:hint="cs"/>
          <w:sz w:val="24"/>
          <w:szCs w:val="24"/>
          <w:rtl/>
          <w:lang w:bidi="ar-DZ"/>
        </w:rPr>
        <w:t>ّ</w:t>
      </w:r>
      <w:r w:rsidRPr="001B360E">
        <w:rPr>
          <w:rFonts w:cs="Simplified Arabic" w:hint="eastAsia"/>
          <w:sz w:val="24"/>
          <w:szCs w:val="24"/>
          <w:rtl/>
          <w:lang w:bidi="ar-DZ"/>
        </w:rPr>
        <w:t>الحديث</w:t>
      </w:r>
      <w:r w:rsidRPr="001B360E">
        <w:rPr>
          <w:rFonts w:cs="Simplified Arabic" w:hint="cs"/>
          <w:sz w:val="24"/>
          <w:szCs w:val="24"/>
          <w:rtl/>
          <w:lang w:bidi="ar-DZ"/>
        </w:rPr>
        <w:t>" مجلة التّراث الأدبيّ، السّنة الثّانية، ع5، ص56.</w:t>
      </w:r>
    </w:p>
  </w:footnote>
  <w:footnote w:id="18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أحمد محمّد قدور، أصالة علم الأصوات عند الخليل من خلال مقدّمة كتاب العين، ص17.</w:t>
      </w:r>
    </w:p>
  </w:footnote>
  <w:footnote w:id="18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المرجع نفسه</w:t>
      </w:r>
      <w:r w:rsidRPr="001B360E">
        <w:rPr>
          <w:rFonts w:cs="Simplified Arabic"/>
          <w:sz w:val="24"/>
          <w:szCs w:val="24"/>
          <w:rtl/>
          <w:lang w:bidi="ar-DZ"/>
        </w:rPr>
        <w:t>، ص17.</w:t>
      </w:r>
    </w:p>
  </w:footnote>
  <w:footnote w:id="18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المرجع نفسه</w:t>
      </w:r>
      <w:r w:rsidRPr="001B360E">
        <w:rPr>
          <w:rFonts w:cs="Simplified Arabic"/>
          <w:sz w:val="24"/>
          <w:szCs w:val="24"/>
          <w:rtl/>
          <w:lang w:bidi="ar-DZ"/>
        </w:rPr>
        <w:t>، ص18.</w:t>
      </w:r>
    </w:p>
  </w:footnote>
  <w:footnote w:id="18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ي</w:t>
      </w:r>
      <w:r w:rsidRPr="001B360E">
        <w:rPr>
          <w:rFonts w:cs="Simplified Arabic" w:hint="cs"/>
          <w:sz w:val="24"/>
          <w:szCs w:val="24"/>
          <w:rtl/>
          <w:lang w:bidi="ar-DZ"/>
        </w:rPr>
        <w:t>ُ</w:t>
      </w:r>
      <w:r w:rsidRPr="001B360E">
        <w:rPr>
          <w:rFonts w:cs="Simplified Arabic"/>
          <w:sz w:val="24"/>
          <w:szCs w:val="24"/>
          <w:rtl/>
          <w:lang w:bidi="ar-DZ"/>
        </w:rPr>
        <w:t>نظ</w:t>
      </w:r>
      <w:r w:rsidRPr="001B360E">
        <w:rPr>
          <w:rFonts w:cs="Simplified Arabic" w:hint="cs"/>
          <w:sz w:val="24"/>
          <w:szCs w:val="24"/>
          <w:rtl/>
          <w:lang w:bidi="ar-DZ"/>
        </w:rPr>
        <w:t>َ</w:t>
      </w:r>
      <w:r w:rsidRPr="001B360E">
        <w:rPr>
          <w:rFonts w:cs="Simplified Arabic"/>
          <w:sz w:val="24"/>
          <w:szCs w:val="24"/>
          <w:rtl/>
          <w:lang w:bidi="ar-DZ"/>
        </w:rPr>
        <w:t>ر: أحمد محمّد قدور، أصالة علم الأصوات عند الخليل من خلال مقدّمة كتاب العين، ص16 وما بعدها.</w:t>
      </w:r>
    </w:p>
  </w:footnote>
  <w:footnote w:id="19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محمّدإسماعيلالنّدويّ،تاريخالصّلاتبينالهندوالبلادالعربيّة،ص114. نقلا عن: أحمدمختارعبدالحميدعمر،البحثاللّغويّعندالعرب،ص</w:t>
      </w:r>
      <w:r w:rsidRPr="001B360E">
        <w:rPr>
          <w:rFonts w:cs="Simplified Arabic"/>
          <w:sz w:val="24"/>
          <w:szCs w:val="24"/>
          <w:rtl/>
          <w:lang w:bidi="ar-DZ"/>
        </w:rPr>
        <w:t>343.</w:t>
      </w:r>
    </w:p>
  </w:footnote>
  <w:footnote w:id="19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أحمدشوقيعبدالسّلامضيف،الفنّومذاهبهفيالشّعرالعربيّ،ص</w:t>
      </w:r>
      <w:r w:rsidRPr="001B360E">
        <w:rPr>
          <w:rFonts w:cs="Simplified Arabic"/>
          <w:sz w:val="24"/>
          <w:szCs w:val="24"/>
          <w:rtl/>
          <w:lang w:bidi="ar-DZ"/>
        </w:rPr>
        <w:t xml:space="preserve">132. </w:t>
      </w:r>
      <w:r w:rsidRPr="001B360E">
        <w:rPr>
          <w:rFonts w:cs="Simplified Arabic" w:hint="cs"/>
          <w:sz w:val="24"/>
          <w:szCs w:val="24"/>
          <w:rtl/>
          <w:lang w:bidi="ar-DZ"/>
        </w:rPr>
        <w:t>نقلاعنهندعبدالحليممحفوظ</w:t>
      </w:r>
      <w:r w:rsidRPr="001B360E">
        <w:rPr>
          <w:rFonts w:cs="Simplified Arabic"/>
          <w:sz w:val="24"/>
          <w:szCs w:val="24"/>
          <w:rtl/>
          <w:lang w:bidi="ar-DZ"/>
        </w:rPr>
        <w:t xml:space="preserve"> "</w:t>
      </w:r>
      <w:r w:rsidRPr="001B360E">
        <w:rPr>
          <w:rFonts w:cs="Simplified Arabic" w:hint="cs"/>
          <w:sz w:val="24"/>
          <w:szCs w:val="24"/>
          <w:rtl/>
          <w:lang w:bidi="ar-DZ"/>
        </w:rPr>
        <w:t>التّأثيراتالهنديّةفيالدّراساتاللّغويّةالعربيّة</w:t>
      </w:r>
      <w:r w:rsidRPr="001B360E">
        <w:rPr>
          <w:rFonts w:cs="Simplified Arabic"/>
          <w:sz w:val="24"/>
          <w:szCs w:val="24"/>
          <w:rtl/>
          <w:lang w:bidi="ar-DZ"/>
        </w:rPr>
        <w:t xml:space="preserve">" </w:t>
      </w:r>
      <w:r w:rsidRPr="001B360E">
        <w:rPr>
          <w:rFonts w:cs="Simplified Arabic" w:hint="cs"/>
          <w:sz w:val="24"/>
          <w:szCs w:val="24"/>
          <w:rtl/>
          <w:lang w:bidi="ar-DZ"/>
        </w:rPr>
        <w:t>مجلّةالرّافد، ع</w:t>
      </w:r>
      <w:r w:rsidRPr="001B360E">
        <w:rPr>
          <w:rFonts w:cs="Simplified Arabic"/>
          <w:sz w:val="24"/>
          <w:szCs w:val="24"/>
          <w:rtl/>
          <w:lang w:bidi="ar-DZ"/>
        </w:rPr>
        <w:t>196</w:t>
      </w:r>
      <w:r w:rsidRPr="001B360E">
        <w:rPr>
          <w:rFonts w:cs="Simplified Arabic" w:hint="cs"/>
          <w:sz w:val="24"/>
          <w:szCs w:val="24"/>
          <w:rtl/>
          <w:lang w:bidi="ar-DZ"/>
        </w:rPr>
        <w:t>،ص</w:t>
      </w:r>
      <w:r w:rsidRPr="001B360E">
        <w:rPr>
          <w:rFonts w:cs="Simplified Arabic"/>
          <w:sz w:val="24"/>
          <w:szCs w:val="24"/>
          <w:rtl/>
          <w:lang w:bidi="ar-DZ"/>
        </w:rPr>
        <w:t>31.</w:t>
      </w:r>
    </w:p>
  </w:footnote>
  <w:footnote w:id="19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ص</w:t>
      </w:r>
      <w:r w:rsidRPr="001B360E">
        <w:rPr>
          <w:rFonts w:cs="Simplified Arabic" w:hint="cs"/>
          <w:sz w:val="24"/>
          <w:szCs w:val="24"/>
          <w:rtl/>
          <w:lang w:bidi="ar-DZ"/>
        </w:rPr>
        <w:t>343</w:t>
      </w:r>
      <w:r w:rsidRPr="001B360E">
        <w:rPr>
          <w:rFonts w:cs="Simplified Arabic"/>
          <w:sz w:val="24"/>
          <w:szCs w:val="24"/>
          <w:rtl/>
          <w:lang w:bidi="ar-DZ"/>
        </w:rPr>
        <w:t>.</w:t>
      </w:r>
    </w:p>
  </w:footnote>
  <w:footnote w:id="19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ينظر: المرجع نفسه</w:t>
      </w:r>
      <w:r w:rsidRPr="001B360E">
        <w:rPr>
          <w:rFonts w:cs="Simplified Arabic"/>
          <w:sz w:val="24"/>
          <w:szCs w:val="24"/>
          <w:rtl/>
          <w:lang w:bidi="ar-DZ"/>
        </w:rPr>
        <w:t>، ص</w:t>
      </w:r>
      <w:r w:rsidRPr="001B360E">
        <w:rPr>
          <w:rFonts w:cs="Simplified Arabic" w:hint="cs"/>
          <w:sz w:val="24"/>
          <w:szCs w:val="24"/>
          <w:rtl/>
          <w:lang w:bidi="ar-DZ"/>
        </w:rPr>
        <w:t>343-344</w:t>
      </w:r>
      <w:r w:rsidRPr="001B360E">
        <w:rPr>
          <w:rFonts w:cs="Simplified Arabic"/>
          <w:sz w:val="24"/>
          <w:szCs w:val="24"/>
          <w:rtl/>
          <w:lang w:bidi="ar-DZ"/>
        </w:rPr>
        <w:t>.</w:t>
      </w:r>
    </w:p>
  </w:footnote>
  <w:footnote w:id="19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المرجع نفسه</w:t>
      </w:r>
      <w:r w:rsidRPr="001B360E">
        <w:rPr>
          <w:rFonts w:cs="Simplified Arabic"/>
          <w:sz w:val="24"/>
          <w:szCs w:val="24"/>
          <w:rtl/>
          <w:lang w:bidi="ar-DZ"/>
        </w:rPr>
        <w:t>، ص</w:t>
      </w:r>
      <w:r w:rsidRPr="001B360E">
        <w:rPr>
          <w:rFonts w:cs="Simplified Arabic" w:hint="cs"/>
          <w:sz w:val="24"/>
          <w:szCs w:val="24"/>
          <w:rtl/>
          <w:lang w:bidi="ar-DZ"/>
        </w:rPr>
        <w:t>355</w:t>
      </w:r>
      <w:r w:rsidRPr="001B360E">
        <w:rPr>
          <w:rFonts w:cs="Simplified Arabic"/>
          <w:sz w:val="24"/>
          <w:szCs w:val="24"/>
          <w:rtl/>
          <w:lang w:bidi="ar-DZ"/>
        </w:rPr>
        <w:t>.</w:t>
      </w:r>
    </w:p>
  </w:footnote>
  <w:footnote w:id="19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هندعبدالحليممحفوظ</w:t>
      </w:r>
      <w:r w:rsidRPr="001B360E">
        <w:rPr>
          <w:rFonts w:cs="Simplified Arabic"/>
          <w:sz w:val="24"/>
          <w:szCs w:val="24"/>
          <w:rtl/>
          <w:lang w:bidi="ar-DZ"/>
        </w:rPr>
        <w:t xml:space="preserve"> "</w:t>
      </w:r>
      <w:r w:rsidRPr="001B360E">
        <w:rPr>
          <w:rFonts w:cs="Simplified Arabic" w:hint="cs"/>
          <w:sz w:val="24"/>
          <w:szCs w:val="24"/>
          <w:rtl/>
          <w:lang w:bidi="ar-DZ"/>
        </w:rPr>
        <w:t>التّأثيراتالهنديّةفيالدّراساتاللّغويّةالعربيّة</w:t>
      </w:r>
      <w:r w:rsidRPr="001B360E">
        <w:rPr>
          <w:rFonts w:cs="Simplified Arabic"/>
          <w:sz w:val="24"/>
          <w:szCs w:val="24"/>
          <w:rtl/>
          <w:lang w:bidi="ar-DZ"/>
        </w:rPr>
        <w:t xml:space="preserve">" </w:t>
      </w:r>
      <w:r w:rsidRPr="001B360E">
        <w:rPr>
          <w:rFonts w:cs="Simplified Arabic" w:hint="cs"/>
          <w:sz w:val="24"/>
          <w:szCs w:val="24"/>
          <w:rtl/>
          <w:lang w:bidi="ar-DZ"/>
        </w:rPr>
        <w:t>مجلةالرّافد،ع</w:t>
      </w:r>
      <w:r w:rsidRPr="001B360E">
        <w:rPr>
          <w:rFonts w:cs="Simplified Arabic"/>
          <w:sz w:val="24"/>
          <w:szCs w:val="24"/>
          <w:rtl/>
          <w:lang w:bidi="ar-DZ"/>
        </w:rPr>
        <w:t>196</w:t>
      </w:r>
      <w:r w:rsidRPr="001B360E">
        <w:rPr>
          <w:rFonts w:cs="Simplified Arabic" w:hint="cs"/>
          <w:sz w:val="24"/>
          <w:szCs w:val="24"/>
          <w:rtl/>
          <w:lang w:bidi="ar-DZ"/>
        </w:rPr>
        <w:t>،ص</w:t>
      </w:r>
      <w:r w:rsidRPr="001B360E">
        <w:rPr>
          <w:rFonts w:cs="Simplified Arabic"/>
          <w:sz w:val="24"/>
          <w:szCs w:val="24"/>
          <w:rtl/>
          <w:lang w:bidi="ar-DZ"/>
        </w:rPr>
        <w:t>31.</w:t>
      </w:r>
    </w:p>
  </w:footnote>
  <w:footnote w:id="19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هندعبدالحليممحفوظ</w:t>
      </w:r>
      <w:r w:rsidRPr="001B360E">
        <w:rPr>
          <w:rFonts w:cs="Simplified Arabic"/>
          <w:sz w:val="24"/>
          <w:szCs w:val="24"/>
          <w:rtl/>
          <w:lang w:bidi="ar-DZ"/>
        </w:rPr>
        <w:t xml:space="preserve"> "</w:t>
      </w:r>
      <w:r w:rsidRPr="001B360E">
        <w:rPr>
          <w:rFonts w:cs="Simplified Arabic" w:hint="cs"/>
          <w:sz w:val="24"/>
          <w:szCs w:val="24"/>
          <w:rtl/>
          <w:lang w:bidi="ar-DZ"/>
        </w:rPr>
        <w:t>التّأثيراتالهنديّةفيالدّراساتاللّغويّةالعربيّة</w:t>
      </w:r>
      <w:r w:rsidRPr="001B360E">
        <w:rPr>
          <w:rFonts w:cs="Simplified Arabic"/>
          <w:sz w:val="24"/>
          <w:szCs w:val="24"/>
          <w:rtl/>
          <w:lang w:bidi="ar-DZ"/>
        </w:rPr>
        <w:t xml:space="preserve">" </w:t>
      </w:r>
      <w:r w:rsidRPr="001B360E">
        <w:rPr>
          <w:rFonts w:cs="Simplified Arabic" w:hint="cs"/>
          <w:sz w:val="24"/>
          <w:szCs w:val="24"/>
          <w:rtl/>
          <w:lang w:bidi="ar-DZ"/>
        </w:rPr>
        <w:t>مجلةالرّافد، ع</w:t>
      </w:r>
      <w:r w:rsidRPr="001B360E">
        <w:rPr>
          <w:rFonts w:cs="Simplified Arabic"/>
          <w:sz w:val="24"/>
          <w:szCs w:val="24"/>
          <w:rtl/>
          <w:lang w:bidi="ar-DZ"/>
        </w:rPr>
        <w:t>196</w:t>
      </w:r>
      <w:r w:rsidRPr="001B360E">
        <w:rPr>
          <w:rFonts w:cs="Simplified Arabic" w:hint="cs"/>
          <w:sz w:val="24"/>
          <w:szCs w:val="24"/>
          <w:rtl/>
          <w:lang w:bidi="ar-DZ"/>
        </w:rPr>
        <w:t>،ص</w:t>
      </w:r>
      <w:r w:rsidRPr="001B360E">
        <w:rPr>
          <w:rFonts w:cs="Simplified Arabic"/>
          <w:sz w:val="24"/>
          <w:szCs w:val="24"/>
          <w:rtl/>
          <w:lang w:bidi="ar-DZ"/>
        </w:rPr>
        <w:t>31</w:t>
      </w:r>
      <w:r w:rsidRPr="001B360E">
        <w:rPr>
          <w:rFonts w:cs="Simplified Arabic" w:hint="cs"/>
          <w:sz w:val="24"/>
          <w:szCs w:val="24"/>
          <w:rtl/>
          <w:lang w:bidi="ar-DZ"/>
        </w:rPr>
        <w:t>.</w:t>
      </w:r>
    </w:p>
  </w:footnote>
  <w:footnote w:id="19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المرجع نفسه،ص</w:t>
      </w:r>
      <w:r w:rsidRPr="001B360E">
        <w:rPr>
          <w:rFonts w:cs="Simplified Arabic"/>
          <w:sz w:val="24"/>
          <w:szCs w:val="24"/>
          <w:rtl/>
          <w:lang w:bidi="ar-DZ"/>
        </w:rPr>
        <w:t>31</w:t>
      </w:r>
      <w:r w:rsidRPr="001B360E">
        <w:rPr>
          <w:rFonts w:cs="Simplified Arabic" w:hint="cs"/>
          <w:sz w:val="24"/>
          <w:szCs w:val="24"/>
          <w:rtl/>
          <w:lang w:bidi="ar-DZ"/>
        </w:rPr>
        <w:t>.</w:t>
      </w:r>
    </w:p>
  </w:footnote>
  <w:footnote w:id="19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ذهبأحمدمختارعمرإلىاعتبارأنّعددالآراءالمتضاربةحولقضيةتأثّرالنّحوالعربيّبالمنطقأوالنّحواليونانيّبلغتأربعة،فيحيناقتصرنامنهاعلىثلاثة؛لأنّنالمنقففيدراستنالمسألةالتّأثرفيالنّحوالعربيّحسبالدّراساتالمؤرّخةلهذاالعلمإلاعلىمايوافقهذاالعدد</w:t>
      </w:r>
      <w:r w:rsidRPr="001B360E">
        <w:rPr>
          <w:rFonts w:cs="Simplified Arabic"/>
          <w:sz w:val="24"/>
          <w:szCs w:val="24"/>
          <w:rtl/>
          <w:lang w:bidi="ar-DZ"/>
        </w:rPr>
        <w:t>.</w:t>
      </w:r>
    </w:p>
  </w:footnote>
  <w:footnote w:id="19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ينظر: أحمد أمين، ضحى الإسلام، ج2، ص292-293. وينظر: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ص350.</w:t>
      </w:r>
    </w:p>
  </w:footnote>
  <w:footnote w:id="200">
    <w:p w:rsidR="0012761A" w:rsidRPr="001B360E" w:rsidRDefault="0012761A" w:rsidP="001B360E">
      <w:pPr>
        <w:bidi/>
        <w:spacing w:after="0" w:line="240" w:lineRule="auto"/>
        <w:ind w:hanging="2"/>
        <w:jc w:val="both"/>
        <w:rPr>
          <w:rFonts w:cs="Simplified Arabic"/>
          <w:sz w:val="24"/>
          <w:szCs w:val="24"/>
          <w:highlight w:val="green"/>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ينظر</w:t>
      </w:r>
      <w:r w:rsidRPr="001B360E">
        <w:rPr>
          <w:rFonts w:cs="Simplified Arabic"/>
          <w:sz w:val="24"/>
          <w:szCs w:val="24"/>
          <w:rtl/>
          <w:lang w:bidi="ar-DZ"/>
        </w:rPr>
        <w:t xml:space="preserve">: </w:t>
      </w:r>
      <w:r w:rsidRPr="001B360E">
        <w:rPr>
          <w:rFonts w:cs="Simplified Arabic" w:hint="cs"/>
          <w:sz w:val="24"/>
          <w:szCs w:val="24"/>
          <w:rtl/>
          <w:lang w:bidi="ar-DZ"/>
        </w:rPr>
        <w:t>عبدالرّحمنالحاجصالح،بحوثودراساتفياللّسانياتالعربيّة،ج</w:t>
      </w:r>
      <w:r w:rsidRPr="001B360E">
        <w:rPr>
          <w:rFonts w:cs="Simplified Arabic"/>
          <w:sz w:val="24"/>
          <w:szCs w:val="24"/>
          <w:rtl/>
          <w:lang w:bidi="ar-DZ"/>
        </w:rPr>
        <w:t>1</w:t>
      </w:r>
      <w:r w:rsidRPr="001B360E">
        <w:rPr>
          <w:rFonts w:cs="Simplified Arabic" w:hint="cs"/>
          <w:sz w:val="24"/>
          <w:szCs w:val="24"/>
          <w:rtl/>
          <w:lang w:bidi="ar-DZ"/>
        </w:rPr>
        <w:t>،ص44</w:t>
      </w:r>
      <w:r w:rsidRPr="001B360E">
        <w:rPr>
          <w:rFonts w:cs="Simplified Arabic"/>
          <w:sz w:val="24"/>
          <w:szCs w:val="24"/>
          <w:rtl/>
          <w:lang w:bidi="ar-DZ"/>
        </w:rPr>
        <w:t>.</w:t>
      </w:r>
      <w:r w:rsidRPr="001B360E">
        <w:rPr>
          <w:rFonts w:cs="Simplified Arabic" w:hint="cs"/>
          <w:sz w:val="24"/>
          <w:szCs w:val="24"/>
          <w:rtl/>
          <w:lang w:bidi="ar-DZ"/>
        </w:rPr>
        <w:t xml:space="preserve"> وينظر: عبدالرّحمنالسّليمان</w:t>
      </w:r>
      <w:r w:rsidRPr="001B360E">
        <w:rPr>
          <w:rFonts w:cs="Simplified Arabic"/>
          <w:sz w:val="24"/>
          <w:szCs w:val="24"/>
          <w:rtl/>
          <w:lang w:bidi="ar-DZ"/>
        </w:rPr>
        <w:t xml:space="preserve"> "</w:t>
      </w:r>
      <w:r w:rsidRPr="001B360E">
        <w:rPr>
          <w:rFonts w:cs="Simplified Arabic" w:hint="cs"/>
          <w:sz w:val="24"/>
          <w:szCs w:val="24"/>
          <w:rtl/>
          <w:lang w:bidi="ar-DZ"/>
        </w:rPr>
        <w:t>قضيةتأثّرالنّحوالعربيّبنحوالأممالأخرى</w:t>
      </w:r>
      <w:r w:rsidRPr="001B360E">
        <w:rPr>
          <w:rFonts w:cs="Simplified Arabic"/>
          <w:sz w:val="24"/>
          <w:szCs w:val="24"/>
          <w:rtl/>
          <w:lang w:bidi="ar-DZ"/>
        </w:rPr>
        <w:t xml:space="preserve">" </w:t>
      </w:r>
      <w:r w:rsidRPr="001B360E">
        <w:rPr>
          <w:rFonts w:cs="Simplified Arabic" w:hint="cs"/>
          <w:sz w:val="24"/>
          <w:szCs w:val="24"/>
          <w:rtl/>
          <w:lang w:bidi="ar-DZ"/>
        </w:rPr>
        <w:t>تمّ استرجاعه يوم: 28-12-2016، على الرّابط [...</w:t>
      </w:r>
      <w:r w:rsidRPr="001B360E">
        <w:rPr>
          <w:rFonts w:cs="Simplified Arabic"/>
          <w:sz w:val="24"/>
          <w:szCs w:val="24"/>
          <w:lang w:bidi="ar-DZ"/>
        </w:rPr>
        <w:t>https://lirias.kuleuven.be/bitstream/</w:t>
      </w:r>
      <w:r w:rsidRPr="001B360E">
        <w:rPr>
          <w:rFonts w:cs="Simplified Arabic" w:hint="cs"/>
          <w:sz w:val="24"/>
          <w:szCs w:val="24"/>
          <w:rtl/>
          <w:lang w:bidi="ar-DZ"/>
        </w:rPr>
        <w:t>]. وينظر: جِيرَارتروبُو</w:t>
      </w:r>
      <w:r w:rsidRPr="001B360E">
        <w:rPr>
          <w:rFonts w:cs="Simplified Arabic"/>
          <w:sz w:val="24"/>
          <w:szCs w:val="24"/>
          <w:rtl/>
          <w:lang w:bidi="ar-DZ"/>
        </w:rPr>
        <w:t xml:space="preserve"> "</w:t>
      </w:r>
      <w:r w:rsidRPr="001B360E">
        <w:rPr>
          <w:rFonts w:cs="Simplified Arabic" w:hint="cs"/>
          <w:sz w:val="24"/>
          <w:szCs w:val="24"/>
          <w:rtl/>
          <w:lang w:bidi="ar-DZ"/>
        </w:rPr>
        <w:t>نشأةالنّحوالعربيّفيضوءكتابسيبويه</w:t>
      </w:r>
      <w:r w:rsidRPr="001B360E">
        <w:rPr>
          <w:rFonts w:cs="Simplified Arabic"/>
          <w:sz w:val="24"/>
          <w:szCs w:val="24"/>
          <w:rtl/>
          <w:lang w:bidi="ar-DZ"/>
        </w:rPr>
        <w:t xml:space="preserve">" </w:t>
      </w:r>
      <w:r w:rsidRPr="001B360E">
        <w:rPr>
          <w:rFonts w:cs="Simplified Arabic" w:hint="cs"/>
          <w:sz w:val="24"/>
          <w:szCs w:val="24"/>
          <w:rtl/>
          <w:lang w:bidi="ar-DZ"/>
        </w:rPr>
        <w:t>مجلةمجمعاللّغةالعربيّةالأردنيّ،ط</w:t>
      </w:r>
      <w:r w:rsidRPr="001B360E">
        <w:rPr>
          <w:rFonts w:cs="Simplified Arabic"/>
          <w:sz w:val="24"/>
          <w:szCs w:val="24"/>
          <w:rtl/>
          <w:lang w:bidi="ar-DZ"/>
        </w:rPr>
        <w:t xml:space="preserve">2. </w:t>
      </w:r>
      <w:r w:rsidRPr="001B360E">
        <w:rPr>
          <w:rFonts w:cs="Simplified Arabic" w:hint="cs"/>
          <w:sz w:val="24"/>
          <w:szCs w:val="24"/>
          <w:rtl/>
          <w:lang w:bidi="ar-DZ"/>
        </w:rPr>
        <w:t>عمّان</w:t>
      </w:r>
      <w:r w:rsidRPr="001B360E">
        <w:rPr>
          <w:rFonts w:cs="Simplified Arabic"/>
          <w:sz w:val="24"/>
          <w:szCs w:val="24"/>
          <w:rtl/>
          <w:lang w:bidi="ar-DZ"/>
        </w:rPr>
        <w:t>: 1978</w:t>
      </w:r>
      <w:r w:rsidRPr="001B360E">
        <w:rPr>
          <w:rFonts w:cs="Simplified Arabic" w:hint="cs"/>
          <w:sz w:val="24"/>
          <w:szCs w:val="24"/>
          <w:rtl/>
          <w:lang w:bidi="ar-DZ"/>
        </w:rPr>
        <w:t>،ع</w:t>
      </w:r>
      <w:r w:rsidRPr="001B360E">
        <w:rPr>
          <w:rFonts w:cs="Simplified Arabic"/>
          <w:sz w:val="24"/>
          <w:szCs w:val="24"/>
          <w:rtl/>
          <w:lang w:bidi="ar-DZ"/>
        </w:rPr>
        <w:t>1</w:t>
      </w:r>
      <w:r w:rsidRPr="001B360E">
        <w:rPr>
          <w:rFonts w:cs="Simplified Arabic" w:hint="cs"/>
          <w:sz w:val="24"/>
          <w:szCs w:val="24"/>
          <w:rtl/>
          <w:lang w:bidi="ar-DZ"/>
        </w:rPr>
        <w:t>،مج</w:t>
      </w:r>
      <w:r w:rsidRPr="001B360E">
        <w:rPr>
          <w:rFonts w:cs="Simplified Arabic"/>
          <w:sz w:val="24"/>
          <w:szCs w:val="24"/>
          <w:rtl/>
          <w:lang w:bidi="ar-DZ"/>
        </w:rPr>
        <w:t>1</w:t>
      </w:r>
      <w:r w:rsidRPr="001B360E">
        <w:rPr>
          <w:rFonts w:cs="Simplified Arabic" w:hint="cs"/>
          <w:sz w:val="24"/>
          <w:szCs w:val="24"/>
          <w:rtl/>
          <w:lang w:bidi="ar-DZ"/>
        </w:rPr>
        <w:t>، ص125. وينظر: ربّاح اليمنيّ مفتاح "النّحو العربيّ بين التّأثر والتّأثير" مجلّة جامعة الأزهر، غزّة: 2009، مج11، ع2، ص151.</w:t>
      </w:r>
    </w:p>
  </w:footnote>
  <w:footnote w:id="20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ينظر: </w:t>
      </w:r>
      <w:r w:rsidRPr="001B360E">
        <w:rPr>
          <w:rFonts w:cs="Simplified Arabic"/>
          <w:sz w:val="24"/>
          <w:szCs w:val="24"/>
          <w:rtl/>
          <w:lang w:bidi="ar-DZ"/>
        </w:rPr>
        <w:t>عبد الرّحمن الحاج صالح، بحوث ودراسات في اللّسانيات العربيّة، ج</w:t>
      </w:r>
      <w:r w:rsidRPr="001B360E">
        <w:rPr>
          <w:rFonts w:cs="Simplified Arabic" w:hint="cs"/>
          <w:sz w:val="24"/>
          <w:szCs w:val="24"/>
          <w:rtl/>
          <w:lang w:bidi="ar-DZ"/>
        </w:rPr>
        <w:t>1</w:t>
      </w:r>
      <w:r w:rsidRPr="001B360E">
        <w:rPr>
          <w:rFonts w:cs="Simplified Arabic"/>
          <w:sz w:val="24"/>
          <w:szCs w:val="24"/>
          <w:rtl/>
          <w:lang w:bidi="ar-DZ"/>
        </w:rPr>
        <w:t>، ص</w:t>
      </w:r>
      <w:r w:rsidRPr="001B360E">
        <w:rPr>
          <w:rFonts w:cs="Simplified Arabic" w:hint="cs"/>
          <w:sz w:val="24"/>
          <w:szCs w:val="24"/>
          <w:rtl/>
          <w:lang w:bidi="ar-DZ"/>
        </w:rPr>
        <w:t>52</w:t>
      </w:r>
      <w:r w:rsidRPr="001B360E">
        <w:rPr>
          <w:rFonts w:cs="Simplified Arabic"/>
          <w:sz w:val="24"/>
          <w:szCs w:val="24"/>
          <w:rtl/>
          <w:lang w:bidi="ar-DZ"/>
        </w:rPr>
        <w:t>.</w:t>
      </w:r>
    </w:p>
  </w:footnote>
  <w:footnote w:id="20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ينظر: </w:t>
      </w:r>
      <w:r w:rsidRPr="001B360E">
        <w:rPr>
          <w:rFonts w:cs="Simplified Arabic"/>
          <w:sz w:val="24"/>
          <w:szCs w:val="24"/>
          <w:rtl/>
          <w:lang w:bidi="ar-DZ"/>
        </w:rPr>
        <w:t>عبد الرّحمن الحاج صالح، بحوث ودراسات في اللّسانيات العربيّة، ج</w:t>
      </w:r>
      <w:r w:rsidRPr="001B360E">
        <w:rPr>
          <w:rFonts w:cs="Simplified Arabic" w:hint="cs"/>
          <w:sz w:val="24"/>
          <w:szCs w:val="24"/>
          <w:rtl/>
          <w:lang w:bidi="ar-DZ"/>
        </w:rPr>
        <w:t>1</w:t>
      </w:r>
      <w:r w:rsidRPr="001B360E">
        <w:rPr>
          <w:rFonts w:cs="Simplified Arabic"/>
          <w:sz w:val="24"/>
          <w:szCs w:val="24"/>
          <w:rtl/>
          <w:lang w:bidi="ar-DZ"/>
        </w:rPr>
        <w:t>، ص</w:t>
      </w:r>
      <w:r w:rsidRPr="001B360E">
        <w:rPr>
          <w:rFonts w:cs="Simplified Arabic" w:hint="cs"/>
          <w:sz w:val="24"/>
          <w:szCs w:val="24"/>
          <w:rtl/>
          <w:lang w:bidi="ar-DZ"/>
        </w:rPr>
        <w:t>44</w:t>
      </w:r>
      <w:r w:rsidRPr="001B360E">
        <w:rPr>
          <w:rFonts w:cs="Simplified Arabic"/>
          <w:sz w:val="24"/>
          <w:szCs w:val="24"/>
          <w:rtl/>
          <w:lang w:bidi="ar-DZ"/>
        </w:rPr>
        <w:t>.</w:t>
      </w:r>
    </w:p>
  </w:footnote>
  <w:footnote w:id="20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جِيرَارتروبُو</w:t>
      </w:r>
      <w:r w:rsidRPr="001B360E">
        <w:rPr>
          <w:rFonts w:cs="Simplified Arabic"/>
          <w:sz w:val="24"/>
          <w:szCs w:val="24"/>
          <w:rtl/>
          <w:lang w:bidi="ar-DZ"/>
        </w:rPr>
        <w:t xml:space="preserve"> "</w:t>
      </w:r>
      <w:r w:rsidRPr="001B360E">
        <w:rPr>
          <w:rFonts w:cs="Simplified Arabic" w:hint="cs"/>
          <w:sz w:val="24"/>
          <w:szCs w:val="24"/>
          <w:rtl/>
          <w:lang w:bidi="ar-DZ"/>
        </w:rPr>
        <w:t>نشأةالنّحوالعربيّفيضوءكتابسيبويه</w:t>
      </w:r>
      <w:r w:rsidRPr="001B360E">
        <w:rPr>
          <w:rFonts w:cs="Simplified Arabic"/>
          <w:sz w:val="24"/>
          <w:szCs w:val="24"/>
          <w:rtl/>
          <w:lang w:bidi="ar-DZ"/>
        </w:rPr>
        <w:t xml:space="preserve">" </w:t>
      </w:r>
      <w:r w:rsidRPr="001B360E">
        <w:rPr>
          <w:rFonts w:cs="Simplified Arabic" w:hint="cs"/>
          <w:sz w:val="24"/>
          <w:szCs w:val="24"/>
          <w:rtl/>
          <w:lang w:bidi="ar-DZ"/>
        </w:rPr>
        <w:t>نقلا عن</w:t>
      </w:r>
      <w:r w:rsidRPr="001B360E">
        <w:rPr>
          <w:rFonts w:cs="Simplified Arabic"/>
          <w:sz w:val="24"/>
          <w:szCs w:val="24"/>
          <w:rtl/>
          <w:lang w:bidi="ar-DZ"/>
        </w:rPr>
        <w:t xml:space="preserve">: </w:t>
      </w:r>
      <w:r w:rsidRPr="001B360E">
        <w:rPr>
          <w:rFonts w:cs="Simplified Arabic" w:hint="cs"/>
          <w:sz w:val="24"/>
          <w:szCs w:val="24"/>
          <w:rtl/>
          <w:lang w:bidi="ar-DZ"/>
        </w:rPr>
        <w:t>ربّاحاليمنيّمفتاح</w:t>
      </w:r>
      <w:r w:rsidRPr="001B360E">
        <w:rPr>
          <w:rFonts w:cs="Simplified Arabic"/>
          <w:sz w:val="24"/>
          <w:szCs w:val="24"/>
          <w:rtl/>
          <w:lang w:bidi="ar-DZ"/>
        </w:rPr>
        <w:t xml:space="preserve"> "</w:t>
      </w:r>
      <w:r w:rsidRPr="001B360E">
        <w:rPr>
          <w:rFonts w:cs="Simplified Arabic" w:hint="cs"/>
          <w:sz w:val="24"/>
          <w:szCs w:val="24"/>
          <w:rtl/>
          <w:lang w:bidi="ar-DZ"/>
        </w:rPr>
        <w:t>النّحوالعربيّبينالتّأثروالتّأثير</w:t>
      </w:r>
      <w:r w:rsidRPr="001B360E">
        <w:rPr>
          <w:rFonts w:cs="Simplified Arabic"/>
          <w:sz w:val="24"/>
          <w:szCs w:val="24"/>
          <w:rtl/>
          <w:lang w:bidi="ar-DZ"/>
        </w:rPr>
        <w:t xml:space="preserve">" </w:t>
      </w:r>
      <w:r w:rsidRPr="001B360E">
        <w:rPr>
          <w:rFonts w:cs="Simplified Arabic" w:hint="cs"/>
          <w:sz w:val="24"/>
          <w:szCs w:val="24"/>
          <w:rtl/>
          <w:lang w:bidi="ar-DZ"/>
        </w:rPr>
        <w:t>مجلّةجامعةالأزهر،مج</w:t>
      </w:r>
      <w:r w:rsidRPr="001B360E">
        <w:rPr>
          <w:rFonts w:cs="Simplified Arabic"/>
          <w:sz w:val="24"/>
          <w:szCs w:val="24"/>
          <w:rtl/>
          <w:lang w:bidi="ar-DZ"/>
        </w:rPr>
        <w:t>11</w:t>
      </w:r>
      <w:r w:rsidRPr="001B360E">
        <w:rPr>
          <w:rFonts w:cs="Simplified Arabic" w:hint="cs"/>
          <w:sz w:val="24"/>
          <w:szCs w:val="24"/>
          <w:rtl/>
          <w:lang w:bidi="ar-DZ"/>
        </w:rPr>
        <w:t>،ع</w:t>
      </w:r>
      <w:r w:rsidRPr="001B360E">
        <w:rPr>
          <w:rFonts w:cs="Simplified Arabic"/>
          <w:sz w:val="24"/>
          <w:szCs w:val="24"/>
          <w:rtl/>
          <w:lang w:bidi="ar-DZ"/>
        </w:rPr>
        <w:t>2</w:t>
      </w:r>
      <w:r w:rsidRPr="001B360E">
        <w:rPr>
          <w:rFonts w:cs="Simplified Arabic" w:hint="cs"/>
          <w:sz w:val="24"/>
          <w:szCs w:val="24"/>
          <w:rtl/>
          <w:lang w:bidi="ar-DZ"/>
        </w:rPr>
        <w:t>،ص</w:t>
      </w:r>
      <w:r w:rsidRPr="001B360E">
        <w:rPr>
          <w:rFonts w:cs="Simplified Arabic"/>
          <w:sz w:val="24"/>
          <w:szCs w:val="24"/>
          <w:rtl/>
          <w:lang w:bidi="ar-DZ"/>
        </w:rPr>
        <w:t>151.</w:t>
      </w:r>
    </w:p>
  </w:footnote>
  <w:footnote w:id="204">
    <w:p w:rsidR="0012761A" w:rsidRPr="001B360E" w:rsidRDefault="0012761A" w:rsidP="001B360E">
      <w:pPr>
        <w:pStyle w:val="Notedebasdepage"/>
        <w:bidi/>
        <w:jc w:val="both"/>
        <w:rPr>
          <w:rFonts w:cs="Simplified Arabic"/>
          <w:sz w:val="24"/>
          <w:szCs w:val="24"/>
          <w:highlight w:val="green"/>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تقدّم كِيس فرستِيغ بهذا البحث في إطار إعداد أطروحة الدّكتوراه، وقد قامبترجمتهإلىالعربيّةمحمودكناكري،وتمّنشرهسنة</w:t>
      </w:r>
      <w:r w:rsidRPr="001B360E">
        <w:rPr>
          <w:rFonts w:cs="Simplified Arabic"/>
          <w:sz w:val="24"/>
          <w:szCs w:val="24"/>
          <w:rtl/>
          <w:lang w:bidi="ar-DZ"/>
        </w:rPr>
        <w:t xml:space="preserve"> 2003</w:t>
      </w:r>
      <w:r w:rsidRPr="001B360E">
        <w:rPr>
          <w:rFonts w:cs="Simplified Arabic" w:hint="cs"/>
          <w:sz w:val="24"/>
          <w:szCs w:val="24"/>
          <w:rtl/>
          <w:lang w:bidi="ar-DZ"/>
        </w:rPr>
        <w:t>،بدارعالمالكتبالحديثبالأردن</w:t>
      </w:r>
      <w:r w:rsidRPr="001B360E">
        <w:rPr>
          <w:rFonts w:cs="Simplified Arabic"/>
          <w:sz w:val="24"/>
          <w:szCs w:val="24"/>
          <w:rtl/>
          <w:lang w:bidi="ar-DZ"/>
        </w:rPr>
        <w:t>.</w:t>
      </w:r>
      <w:r w:rsidRPr="001B360E">
        <w:rPr>
          <w:rFonts w:cs="Simplified Arabic" w:hint="cs"/>
          <w:sz w:val="24"/>
          <w:szCs w:val="24"/>
          <w:rtl/>
          <w:lang w:bidi="ar-DZ"/>
        </w:rPr>
        <w:t xml:space="preserve"> في حين قاممحيالدّينمحسب،بترجمة عدّة فصول منه تحت عنوان </w:t>
      </w:r>
      <w:r w:rsidRPr="001B360E">
        <w:rPr>
          <w:rFonts w:cs="Simplified Arabic"/>
          <w:sz w:val="24"/>
          <w:szCs w:val="24"/>
          <w:rtl/>
          <w:lang w:bidi="ar-DZ"/>
        </w:rPr>
        <w:t>(</w:t>
      </w:r>
      <w:r w:rsidRPr="001B360E">
        <w:rPr>
          <w:rFonts w:cs="Simplified Arabic" w:hint="cs"/>
          <w:sz w:val="24"/>
          <w:szCs w:val="24"/>
          <w:rtl/>
          <w:lang w:bidi="ar-DZ"/>
        </w:rPr>
        <w:t>الفكرالّلغويّبيناليونانوالعرب</w:t>
      </w:r>
      <w:r w:rsidRPr="001B360E">
        <w:rPr>
          <w:rFonts w:cs="Simplified Arabic"/>
          <w:sz w:val="24"/>
          <w:szCs w:val="24"/>
          <w:rtl/>
          <w:lang w:bidi="ar-DZ"/>
        </w:rPr>
        <w:t>)</w:t>
      </w:r>
      <w:r w:rsidRPr="001B360E">
        <w:rPr>
          <w:rFonts w:cs="Simplified Arabic" w:hint="cs"/>
          <w:sz w:val="24"/>
          <w:szCs w:val="24"/>
          <w:rtl/>
          <w:lang w:bidi="ar-DZ"/>
        </w:rPr>
        <w:t xml:space="preserve"> وتمنشرهسنة</w:t>
      </w:r>
      <w:r w:rsidRPr="001B360E">
        <w:rPr>
          <w:rFonts w:cs="Simplified Arabic"/>
          <w:sz w:val="24"/>
          <w:szCs w:val="24"/>
          <w:rtl/>
          <w:lang w:bidi="ar-DZ"/>
        </w:rPr>
        <w:t xml:space="preserve"> 2001</w:t>
      </w:r>
      <w:r w:rsidRPr="001B360E">
        <w:rPr>
          <w:rFonts w:cs="Simplified Arabic" w:hint="cs"/>
          <w:sz w:val="24"/>
          <w:szCs w:val="24"/>
          <w:rtl/>
          <w:lang w:bidi="ar-DZ"/>
        </w:rPr>
        <w:t>،بدارالهدىللنّشروالتّوزيعبمصر</w:t>
      </w:r>
      <w:r w:rsidRPr="001B360E">
        <w:rPr>
          <w:rFonts w:cs="Simplified Arabic"/>
          <w:sz w:val="24"/>
          <w:szCs w:val="24"/>
          <w:rtl/>
          <w:lang w:bidi="ar-DZ"/>
        </w:rPr>
        <w:t>.</w:t>
      </w:r>
      <w:r w:rsidRPr="001B360E">
        <w:rPr>
          <w:rFonts w:cs="Simplified Arabic" w:hint="cs"/>
          <w:sz w:val="24"/>
          <w:szCs w:val="24"/>
          <w:rtl/>
          <w:lang w:bidi="ar-DZ"/>
        </w:rPr>
        <w:t xml:space="preserve"> ينظر</w:t>
      </w:r>
      <w:r w:rsidRPr="001B360E">
        <w:rPr>
          <w:rFonts w:cs="Simplified Arabic"/>
          <w:sz w:val="24"/>
          <w:szCs w:val="24"/>
          <w:rtl/>
          <w:lang w:bidi="ar-DZ"/>
        </w:rPr>
        <w:t xml:space="preserve">: </w:t>
      </w:r>
      <w:r w:rsidRPr="001B360E">
        <w:rPr>
          <w:rFonts w:cs="Simplified Arabic" w:hint="cs"/>
          <w:sz w:val="24"/>
          <w:szCs w:val="24"/>
          <w:rtl/>
          <w:lang w:bidi="ar-DZ"/>
        </w:rPr>
        <w:t>ربّاحاليمنيّمفتاح</w:t>
      </w:r>
      <w:r w:rsidRPr="001B360E">
        <w:rPr>
          <w:rFonts w:cs="Simplified Arabic"/>
          <w:sz w:val="24"/>
          <w:szCs w:val="24"/>
          <w:rtl/>
          <w:lang w:bidi="ar-DZ"/>
        </w:rPr>
        <w:t xml:space="preserve"> "</w:t>
      </w:r>
      <w:r w:rsidRPr="001B360E">
        <w:rPr>
          <w:rFonts w:cs="Simplified Arabic" w:hint="cs"/>
          <w:sz w:val="24"/>
          <w:szCs w:val="24"/>
          <w:rtl/>
          <w:lang w:bidi="ar-DZ"/>
        </w:rPr>
        <w:t>النّحوالعربيّبينالتّأثروالتّأثير</w:t>
      </w:r>
      <w:r w:rsidRPr="001B360E">
        <w:rPr>
          <w:rFonts w:cs="Simplified Arabic"/>
          <w:sz w:val="24"/>
          <w:szCs w:val="24"/>
          <w:rtl/>
          <w:lang w:bidi="ar-DZ"/>
        </w:rPr>
        <w:t xml:space="preserve">" </w:t>
      </w:r>
      <w:r w:rsidRPr="001B360E">
        <w:rPr>
          <w:rFonts w:cs="Simplified Arabic" w:hint="cs"/>
          <w:sz w:val="24"/>
          <w:szCs w:val="24"/>
          <w:rtl/>
          <w:lang w:bidi="ar-DZ"/>
        </w:rPr>
        <w:t>مجلّةجامعةالأزهر،مج</w:t>
      </w:r>
      <w:r w:rsidRPr="001B360E">
        <w:rPr>
          <w:rFonts w:cs="Simplified Arabic"/>
          <w:sz w:val="24"/>
          <w:szCs w:val="24"/>
          <w:rtl/>
          <w:lang w:bidi="ar-DZ"/>
        </w:rPr>
        <w:t>11</w:t>
      </w:r>
      <w:r w:rsidRPr="001B360E">
        <w:rPr>
          <w:rFonts w:cs="Simplified Arabic" w:hint="cs"/>
          <w:sz w:val="24"/>
          <w:szCs w:val="24"/>
          <w:rtl/>
          <w:lang w:bidi="ar-DZ"/>
        </w:rPr>
        <w:t>،ع</w:t>
      </w:r>
      <w:r w:rsidRPr="001B360E">
        <w:rPr>
          <w:rFonts w:cs="Simplified Arabic"/>
          <w:sz w:val="24"/>
          <w:szCs w:val="24"/>
          <w:rtl/>
          <w:lang w:bidi="ar-DZ"/>
        </w:rPr>
        <w:t>2</w:t>
      </w:r>
      <w:r w:rsidRPr="001B360E">
        <w:rPr>
          <w:rFonts w:cs="Simplified Arabic" w:hint="cs"/>
          <w:sz w:val="24"/>
          <w:szCs w:val="24"/>
          <w:rtl/>
          <w:lang w:bidi="ar-DZ"/>
        </w:rPr>
        <w:t>،ص</w:t>
      </w:r>
      <w:r w:rsidRPr="001B360E">
        <w:rPr>
          <w:rFonts w:cs="Simplified Arabic"/>
          <w:sz w:val="24"/>
          <w:szCs w:val="24"/>
          <w:rtl/>
          <w:lang w:bidi="ar-DZ"/>
        </w:rPr>
        <w:t>152-153.</w:t>
      </w:r>
    </w:p>
  </w:footnote>
  <w:footnote w:id="20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w:t>
      </w:r>
      <w:r w:rsidRPr="001B360E">
        <w:rPr>
          <w:rFonts w:cs="Simplified Arabic"/>
          <w:sz w:val="24"/>
          <w:szCs w:val="24"/>
          <w:rtl/>
          <w:lang w:bidi="ar-DZ"/>
        </w:rPr>
        <w:t xml:space="preserve">: </w:t>
      </w:r>
      <w:r w:rsidRPr="001B360E">
        <w:rPr>
          <w:rFonts w:cs="Simplified Arabic" w:hint="cs"/>
          <w:sz w:val="24"/>
          <w:szCs w:val="24"/>
          <w:rtl/>
          <w:lang w:bidi="ar-DZ"/>
        </w:rPr>
        <w:t>كِيسفرستِيغ،الفكرالّلغويّبيناليونانوالعرب،تر</w:t>
      </w:r>
      <w:r w:rsidRPr="001B360E">
        <w:rPr>
          <w:rFonts w:cs="Simplified Arabic"/>
          <w:sz w:val="24"/>
          <w:szCs w:val="24"/>
          <w:rtl/>
          <w:lang w:bidi="ar-DZ"/>
        </w:rPr>
        <w:t xml:space="preserve">: </w:t>
      </w:r>
      <w:r w:rsidRPr="001B360E">
        <w:rPr>
          <w:rFonts w:cs="Simplified Arabic" w:hint="cs"/>
          <w:sz w:val="24"/>
          <w:szCs w:val="24"/>
          <w:rtl/>
          <w:lang w:bidi="ar-DZ"/>
        </w:rPr>
        <w:t>محيالدّينمحسب،ط</w:t>
      </w:r>
      <w:r w:rsidRPr="001B360E">
        <w:rPr>
          <w:rFonts w:cs="Simplified Arabic"/>
          <w:sz w:val="24"/>
          <w:szCs w:val="24"/>
          <w:rtl/>
          <w:lang w:bidi="ar-DZ"/>
        </w:rPr>
        <w:t xml:space="preserve">1. </w:t>
      </w:r>
      <w:r w:rsidRPr="001B360E">
        <w:rPr>
          <w:rFonts w:cs="Simplified Arabic" w:hint="cs"/>
          <w:sz w:val="24"/>
          <w:szCs w:val="24"/>
          <w:rtl/>
          <w:lang w:bidi="ar-DZ"/>
        </w:rPr>
        <w:t>القاهرة</w:t>
      </w:r>
      <w:r w:rsidRPr="001B360E">
        <w:rPr>
          <w:rFonts w:cs="Simplified Arabic"/>
          <w:sz w:val="24"/>
          <w:szCs w:val="24"/>
          <w:rtl/>
          <w:lang w:bidi="ar-DZ"/>
        </w:rPr>
        <w:t>: 2001</w:t>
      </w:r>
      <w:r w:rsidRPr="001B360E">
        <w:rPr>
          <w:rFonts w:cs="Simplified Arabic" w:hint="cs"/>
          <w:sz w:val="24"/>
          <w:szCs w:val="24"/>
          <w:rtl/>
          <w:lang w:bidi="ar-DZ"/>
        </w:rPr>
        <w:t>،دارالهدىللنّشروالتّوزيع،قراءة نقديّة في فرضيّة كِيس فرستِيغ حول نشأة النّحو العربيّ (فصل خاص بالمترجم)</w:t>
      </w:r>
      <w:r w:rsidRPr="001B360E">
        <w:rPr>
          <w:rFonts w:cs="Simplified Arabic"/>
          <w:sz w:val="24"/>
          <w:szCs w:val="24"/>
          <w:rtl/>
          <w:lang w:bidi="ar-DZ"/>
        </w:rPr>
        <w:t>.</w:t>
      </w:r>
    </w:p>
  </w:footnote>
  <w:footnote w:id="20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w:t>
      </w:r>
      <w:r w:rsidRPr="001B360E">
        <w:rPr>
          <w:rFonts w:cs="Simplified Arabic"/>
          <w:sz w:val="24"/>
          <w:szCs w:val="24"/>
          <w:rtl/>
          <w:lang w:bidi="ar-DZ"/>
        </w:rPr>
        <w:t xml:space="preserve">: </w:t>
      </w:r>
      <w:r w:rsidRPr="001B360E">
        <w:rPr>
          <w:rFonts w:cs="Simplified Arabic" w:hint="cs"/>
          <w:sz w:val="24"/>
          <w:szCs w:val="24"/>
          <w:rtl/>
          <w:lang w:bidi="ar-DZ"/>
        </w:rPr>
        <w:t>المرجع نفسه،قراءة نقديّة في فرضيّة كِيس فرستِيغ حول نشأة النّحو العربيّ (فصل خاص بالمترجم)</w:t>
      </w:r>
      <w:r w:rsidRPr="001B360E">
        <w:rPr>
          <w:rFonts w:cs="Simplified Arabic"/>
          <w:sz w:val="24"/>
          <w:szCs w:val="24"/>
          <w:rtl/>
          <w:lang w:bidi="ar-DZ"/>
        </w:rPr>
        <w:t>.</w:t>
      </w:r>
      <w:r w:rsidRPr="001B360E">
        <w:rPr>
          <w:rFonts w:cs="Simplified Arabic" w:hint="cs"/>
          <w:sz w:val="24"/>
          <w:szCs w:val="24"/>
          <w:rtl/>
          <w:lang w:bidi="ar-DZ"/>
        </w:rPr>
        <w:t xml:space="preserve"> وينظر: جِيرَارتروبُو</w:t>
      </w:r>
      <w:r w:rsidRPr="001B360E">
        <w:rPr>
          <w:rFonts w:cs="Simplified Arabic"/>
          <w:sz w:val="24"/>
          <w:szCs w:val="24"/>
          <w:rtl/>
          <w:lang w:bidi="ar-DZ"/>
        </w:rPr>
        <w:t xml:space="preserve"> "</w:t>
      </w:r>
      <w:r w:rsidRPr="001B360E">
        <w:rPr>
          <w:rFonts w:cs="Simplified Arabic" w:hint="cs"/>
          <w:sz w:val="24"/>
          <w:szCs w:val="24"/>
          <w:rtl/>
          <w:lang w:bidi="ar-DZ"/>
        </w:rPr>
        <w:t>نشأةالنّحوالعربيّفيضوءكتابسيبويه</w:t>
      </w:r>
      <w:r w:rsidRPr="001B360E">
        <w:rPr>
          <w:rFonts w:cs="Simplified Arabic"/>
          <w:sz w:val="24"/>
          <w:szCs w:val="24"/>
          <w:rtl/>
          <w:lang w:bidi="ar-DZ"/>
        </w:rPr>
        <w:t xml:space="preserve">" </w:t>
      </w:r>
      <w:r w:rsidRPr="001B360E">
        <w:rPr>
          <w:rFonts w:cs="Simplified Arabic" w:hint="cs"/>
          <w:sz w:val="24"/>
          <w:szCs w:val="24"/>
          <w:rtl/>
          <w:lang w:bidi="ar-DZ"/>
        </w:rPr>
        <w:t>مجلةمجمعاللّغةالعربيّةالأردنيّ،ع</w:t>
      </w:r>
      <w:r w:rsidRPr="001B360E">
        <w:rPr>
          <w:rFonts w:cs="Simplified Arabic"/>
          <w:sz w:val="24"/>
          <w:szCs w:val="24"/>
          <w:rtl/>
          <w:lang w:bidi="ar-DZ"/>
        </w:rPr>
        <w:t>1</w:t>
      </w:r>
      <w:r w:rsidRPr="001B360E">
        <w:rPr>
          <w:rFonts w:cs="Simplified Arabic" w:hint="cs"/>
          <w:sz w:val="24"/>
          <w:szCs w:val="24"/>
          <w:rtl/>
          <w:lang w:bidi="ar-DZ"/>
        </w:rPr>
        <w:t>،مج</w:t>
      </w:r>
      <w:r w:rsidRPr="001B360E">
        <w:rPr>
          <w:rFonts w:cs="Simplified Arabic"/>
          <w:sz w:val="24"/>
          <w:szCs w:val="24"/>
          <w:rtl/>
          <w:lang w:bidi="ar-DZ"/>
        </w:rPr>
        <w:t>1</w:t>
      </w:r>
      <w:r w:rsidRPr="001B360E">
        <w:rPr>
          <w:rFonts w:cs="Simplified Arabic" w:hint="cs"/>
          <w:sz w:val="24"/>
          <w:szCs w:val="24"/>
          <w:rtl/>
          <w:lang w:bidi="ar-DZ"/>
        </w:rPr>
        <w:t>،ص</w:t>
      </w:r>
      <w:r w:rsidRPr="001B360E">
        <w:rPr>
          <w:rFonts w:cs="Simplified Arabic"/>
          <w:sz w:val="24"/>
          <w:szCs w:val="24"/>
          <w:rtl/>
          <w:lang w:bidi="ar-DZ"/>
        </w:rPr>
        <w:t>126.</w:t>
      </w:r>
    </w:p>
  </w:footnote>
  <w:footnote w:id="20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أحمد أمين، ضحى الإسلام، ج2، ص293-294.</w:t>
      </w:r>
    </w:p>
  </w:footnote>
  <w:footnote w:id="20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كتاب (ايساغوجى) </w:t>
      </w:r>
      <w:r w:rsidRPr="001B360E">
        <w:rPr>
          <w:rFonts w:cs="Simplified Arabic" w:hint="eastAsia"/>
          <w:sz w:val="24"/>
          <w:szCs w:val="24"/>
          <w:rtl/>
          <w:lang w:bidi="ar-DZ"/>
        </w:rPr>
        <w:t>هوالكتابال</w:t>
      </w:r>
      <w:r w:rsidRPr="001B360E">
        <w:rPr>
          <w:rFonts w:cs="Simplified Arabic" w:hint="cs"/>
          <w:sz w:val="24"/>
          <w:szCs w:val="24"/>
          <w:rtl/>
          <w:lang w:bidi="ar-DZ"/>
        </w:rPr>
        <w:t>ّ</w:t>
      </w:r>
      <w:r w:rsidRPr="001B360E">
        <w:rPr>
          <w:rFonts w:cs="Simplified Arabic" w:hint="eastAsia"/>
          <w:sz w:val="24"/>
          <w:szCs w:val="24"/>
          <w:rtl/>
          <w:lang w:bidi="ar-DZ"/>
        </w:rPr>
        <w:t>ذيوضعهفرفوريوسالص</w:t>
      </w:r>
      <w:r w:rsidRPr="001B360E">
        <w:rPr>
          <w:rFonts w:cs="Simplified Arabic" w:hint="cs"/>
          <w:sz w:val="24"/>
          <w:szCs w:val="24"/>
          <w:rtl/>
          <w:lang w:bidi="ar-DZ"/>
        </w:rPr>
        <w:t>ّ</w:t>
      </w:r>
      <w:r w:rsidRPr="001B360E">
        <w:rPr>
          <w:rFonts w:cs="Simplified Arabic" w:hint="eastAsia"/>
          <w:sz w:val="24"/>
          <w:szCs w:val="24"/>
          <w:rtl/>
          <w:lang w:bidi="ar-DZ"/>
        </w:rPr>
        <w:t>وري</w:t>
      </w:r>
      <w:r w:rsidRPr="001B360E">
        <w:rPr>
          <w:rFonts w:cs="Simplified Arabic" w:hint="cs"/>
          <w:sz w:val="24"/>
          <w:szCs w:val="24"/>
          <w:rtl/>
          <w:lang w:bidi="ar-DZ"/>
        </w:rPr>
        <w:t>ّ</w:t>
      </w:r>
      <w:r w:rsidRPr="001B360E">
        <w:rPr>
          <w:rFonts w:cs="Simplified Arabic" w:hint="eastAsia"/>
          <w:sz w:val="24"/>
          <w:szCs w:val="24"/>
          <w:rtl/>
          <w:lang w:bidi="ar-DZ"/>
        </w:rPr>
        <w:t>ليكونمدخلاللمقولاتأوالمنطق</w:t>
      </w:r>
      <w:r w:rsidRPr="001B360E">
        <w:rPr>
          <w:rFonts w:cs="Simplified Arabic" w:hint="cs"/>
          <w:sz w:val="24"/>
          <w:szCs w:val="24"/>
          <w:rtl/>
          <w:lang w:bidi="ar-DZ"/>
        </w:rPr>
        <w:t>، لتوضيحكلامأرسطو فيما جاء به في كتبه الّتي أُطلق عليها مصطلح (الأورﮔـانون) وهي:</w:t>
      </w:r>
    </w:p>
    <w:p w:rsidR="0012761A" w:rsidRPr="001B360E" w:rsidRDefault="0012761A" w:rsidP="001B360E">
      <w:pPr>
        <w:pStyle w:val="Notedebasdepage"/>
        <w:bidi/>
        <w:jc w:val="both"/>
        <w:rPr>
          <w:rFonts w:cs="Simplified Arabic"/>
          <w:sz w:val="24"/>
          <w:szCs w:val="24"/>
          <w:rtl/>
          <w:lang w:bidi="ar-DZ"/>
        </w:rPr>
      </w:pPr>
      <w:r w:rsidRPr="001B360E">
        <w:rPr>
          <w:rFonts w:cs="Simplified Arabic" w:hint="cs"/>
          <w:sz w:val="24"/>
          <w:szCs w:val="24"/>
          <w:rtl/>
          <w:lang w:bidi="ar-DZ"/>
        </w:rPr>
        <w:t>1- ايساغوجىأوالمدخل</w:t>
      </w:r>
      <w:r w:rsidRPr="001B360E">
        <w:rPr>
          <w:rFonts w:cs="Simplified Arabic"/>
          <w:sz w:val="24"/>
          <w:szCs w:val="24"/>
          <w:rtl/>
          <w:lang w:bidi="ar-DZ"/>
        </w:rPr>
        <w:t xml:space="preserve"> (</w:t>
      </w:r>
      <w:r w:rsidRPr="001B360E">
        <w:rPr>
          <w:rFonts w:cs="Simplified Arabic" w:hint="cs"/>
          <w:sz w:val="24"/>
          <w:szCs w:val="24"/>
          <w:rtl/>
          <w:lang w:bidi="ar-DZ"/>
        </w:rPr>
        <w:t>وضعهفرفوريوسالصوريليكونمدخلالتوضيحكلامأرسطو</w:t>
      </w:r>
      <w:r w:rsidRPr="001B360E">
        <w:rPr>
          <w:rFonts w:cs="Simplified Arabic"/>
          <w:sz w:val="24"/>
          <w:szCs w:val="24"/>
          <w:rtl/>
          <w:lang w:bidi="ar-DZ"/>
        </w:rPr>
        <w:t>).</w:t>
      </w:r>
    </w:p>
    <w:p w:rsidR="0012761A" w:rsidRPr="001B360E" w:rsidRDefault="0012761A" w:rsidP="001B360E">
      <w:pPr>
        <w:pStyle w:val="Notedebasdepage"/>
        <w:bidi/>
        <w:jc w:val="both"/>
        <w:rPr>
          <w:rFonts w:cs="Simplified Arabic"/>
          <w:sz w:val="24"/>
          <w:szCs w:val="24"/>
          <w:rtl/>
          <w:lang w:bidi="ar-DZ"/>
        </w:rPr>
      </w:pPr>
      <w:r w:rsidRPr="001B360E">
        <w:rPr>
          <w:rFonts w:cs="Simplified Arabic" w:hint="cs"/>
          <w:sz w:val="24"/>
          <w:szCs w:val="24"/>
          <w:rtl/>
          <w:lang w:bidi="ar-DZ"/>
        </w:rPr>
        <w:t>2- قاطيوغورياسأوالمقولات</w:t>
      </w:r>
      <w:r w:rsidRPr="001B360E">
        <w:rPr>
          <w:rFonts w:cs="Simplified Arabic"/>
          <w:sz w:val="24"/>
          <w:szCs w:val="24"/>
          <w:lang w:bidi="ar-DZ"/>
        </w:rPr>
        <w:t>.</w:t>
      </w:r>
    </w:p>
    <w:p w:rsidR="0012761A" w:rsidRPr="001B360E" w:rsidRDefault="0012761A" w:rsidP="001B360E">
      <w:pPr>
        <w:pStyle w:val="Notedebasdepage"/>
        <w:bidi/>
        <w:jc w:val="both"/>
        <w:rPr>
          <w:rFonts w:cs="Simplified Arabic"/>
          <w:sz w:val="24"/>
          <w:szCs w:val="24"/>
          <w:rtl/>
          <w:lang w:bidi="ar-DZ"/>
        </w:rPr>
      </w:pPr>
      <w:r w:rsidRPr="001B360E">
        <w:rPr>
          <w:rFonts w:cs="Simplified Arabic" w:hint="cs"/>
          <w:sz w:val="24"/>
          <w:szCs w:val="24"/>
          <w:rtl/>
          <w:lang w:bidi="ar-DZ"/>
        </w:rPr>
        <w:t>3- باريإرمينياسأوالعبارة</w:t>
      </w:r>
      <w:r w:rsidRPr="001B360E">
        <w:rPr>
          <w:rFonts w:cs="Simplified Arabic"/>
          <w:sz w:val="24"/>
          <w:szCs w:val="24"/>
          <w:lang w:bidi="ar-DZ"/>
        </w:rPr>
        <w:t>.</w:t>
      </w:r>
    </w:p>
    <w:p w:rsidR="0012761A" w:rsidRPr="001B360E" w:rsidRDefault="0012761A" w:rsidP="001B360E">
      <w:pPr>
        <w:pStyle w:val="Notedebasdepage"/>
        <w:bidi/>
        <w:jc w:val="both"/>
        <w:rPr>
          <w:rFonts w:cs="Simplified Arabic"/>
          <w:sz w:val="24"/>
          <w:szCs w:val="24"/>
          <w:rtl/>
          <w:lang w:bidi="ar-DZ"/>
        </w:rPr>
      </w:pPr>
      <w:r w:rsidRPr="001B360E">
        <w:rPr>
          <w:rFonts w:cs="Simplified Arabic" w:hint="cs"/>
          <w:sz w:val="24"/>
          <w:szCs w:val="24"/>
          <w:rtl/>
          <w:lang w:bidi="ar-DZ"/>
        </w:rPr>
        <w:t>4- أنالوطيقاالأولىأوالتّحليلاتالأولىأوالقياس</w:t>
      </w:r>
      <w:r w:rsidRPr="001B360E">
        <w:rPr>
          <w:rFonts w:cs="Simplified Arabic"/>
          <w:sz w:val="24"/>
          <w:szCs w:val="24"/>
          <w:lang w:bidi="ar-DZ"/>
        </w:rPr>
        <w:t>.</w:t>
      </w:r>
    </w:p>
    <w:p w:rsidR="0012761A" w:rsidRPr="001B360E" w:rsidRDefault="0012761A" w:rsidP="001B360E">
      <w:pPr>
        <w:pStyle w:val="Notedebasdepage"/>
        <w:bidi/>
        <w:jc w:val="both"/>
        <w:rPr>
          <w:rFonts w:cs="Simplified Arabic"/>
          <w:sz w:val="24"/>
          <w:szCs w:val="24"/>
          <w:rtl/>
          <w:lang w:bidi="ar-DZ"/>
        </w:rPr>
      </w:pPr>
      <w:r w:rsidRPr="001B360E">
        <w:rPr>
          <w:rFonts w:cs="Simplified Arabic" w:hint="cs"/>
          <w:sz w:val="24"/>
          <w:szCs w:val="24"/>
          <w:rtl/>
          <w:lang w:bidi="ar-DZ"/>
        </w:rPr>
        <w:t>5- أنالوطيقاالثّانيةأوالتّحليلاتالثّانيةأوالبرهان</w:t>
      </w:r>
      <w:r w:rsidRPr="001B360E">
        <w:rPr>
          <w:rFonts w:cs="Simplified Arabic"/>
          <w:sz w:val="24"/>
          <w:szCs w:val="24"/>
          <w:lang w:bidi="ar-DZ"/>
        </w:rPr>
        <w:t>.</w:t>
      </w:r>
    </w:p>
    <w:p w:rsidR="0012761A" w:rsidRPr="001B360E" w:rsidRDefault="0012761A" w:rsidP="001B360E">
      <w:pPr>
        <w:pStyle w:val="Notedebasdepage"/>
        <w:bidi/>
        <w:jc w:val="both"/>
        <w:rPr>
          <w:rFonts w:cs="Simplified Arabic"/>
          <w:sz w:val="24"/>
          <w:szCs w:val="24"/>
          <w:rtl/>
          <w:lang w:bidi="ar-DZ"/>
        </w:rPr>
      </w:pPr>
      <w:r w:rsidRPr="001B360E">
        <w:rPr>
          <w:rFonts w:cs="Simplified Arabic" w:hint="cs"/>
          <w:sz w:val="24"/>
          <w:szCs w:val="24"/>
          <w:rtl/>
          <w:lang w:bidi="ar-DZ"/>
        </w:rPr>
        <w:t>6- طوبيقاأوالجدل</w:t>
      </w:r>
      <w:r w:rsidRPr="001B360E">
        <w:rPr>
          <w:rFonts w:cs="Simplified Arabic"/>
          <w:sz w:val="24"/>
          <w:szCs w:val="24"/>
          <w:lang w:bidi="ar-DZ"/>
        </w:rPr>
        <w:t>.</w:t>
      </w:r>
    </w:p>
    <w:p w:rsidR="0012761A" w:rsidRPr="001B360E" w:rsidRDefault="0012761A" w:rsidP="001B360E">
      <w:pPr>
        <w:pStyle w:val="Notedebasdepage"/>
        <w:bidi/>
        <w:jc w:val="both"/>
        <w:rPr>
          <w:rFonts w:cs="Simplified Arabic"/>
          <w:sz w:val="24"/>
          <w:szCs w:val="24"/>
          <w:rtl/>
          <w:lang w:bidi="ar-DZ"/>
        </w:rPr>
      </w:pPr>
      <w:r w:rsidRPr="001B360E">
        <w:rPr>
          <w:rFonts w:cs="Simplified Arabic" w:hint="cs"/>
          <w:sz w:val="24"/>
          <w:szCs w:val="24"/>
          <w:rtl/>
          <w:lang w:bidi="ar-DZ"/>
        </w:rPr>
        <w:t>7- سوفسطيقاأوالسّفسطة</w:t>
      </w:r>
      <w:r w:rsidRPr="001B360E">
        <w:rPr>
          <w:rFonts w:cs="Simplified Arabic"/>
          <w:sz w:val="24"/>
          <w:szCs w:val="24"/>
          <w:lang w:bidi="ar-DZ"/>
        </w:rPr>
        <w:t>.</w:t>
      </w:r>
    </w:p>
    <w:p w:rsidR="0012761A" w:rsidRPr="001B360E" w:rsidRDefault="0012761A" w:rsidP="001B360E">
      <w:pPr>
        <w:pStyle w:val="Notedebasdepage"/>
        <w:bidi/>
        <w:jc w:val="both"/>
        <w:rPr>
          <w:rFonts w:cs="Simplified Arabic"/>
          <w:sz w:val="24"/>
          <w:szCs w:val="24"/>
          <w:rtl/>
          <w:lang w:bidi="ar-DZ"/>
        </w:rPr>
      </w:pPr>
      <w:r w:rsidRPr="001B360E">
        <w:rPr>
          <w:rFonts w:cs="Simplified Arabic" w:hint="cs"/>
          <w:sz w:val="24"/>
          <w:szCs w:val="24"/>
          <w:rtl/>
          <w:lang w:bidi="ar-DZ"/>
        </w:rPr>
        <w:t>8- ريطوريقاأوالخطابة</w:t>
      </w:r>
      <w:r w:rsidRPr="001B360E">
        <w:rPr>
          <w:rFonts w:cs="Simplified Arabic"/>
          <w:sz w:val="24"/>
          <w:szCs w:val="24"/>
          <w:lang w:bidi="ar-DZ"/>
        </w:rPr>
        <w:t>.</w:t>
      </w:r>
    </w:p>
    <w:p w:rsidR="0012761A" w:rsidRPr="001B360E" w:rsidRDefault="0012761A" w:rsidP="001B360E">
      <w:pPr>
        <w:pStyle w:val="Notedebasdepage"/>
        <w:bidi/>
        <w:jc w:val="both"/>
        <w:rPr>
          <w:rFonts w:cs="Simplified Arabic"/>
          <w:sz w:val="24"/>
          <w:szCs w:val="24"/>
          <w:rtl/>
          <w:lang w:bidi="ar-DZ"/>
        </w:rPr>
      </w:pPr>
      <w:r w:rsidRPr="001B360E">
        <w:rPr>
          <w:rFonts w:cs="Simplified Arabic" w:hint="cs"/>
          <w:sz w:val="24"/>
          <w:szCs w:val="24"/>
          <w:rtl/>
          <w:lang w:bidi="ar-DZ"/>
        </w:rPr>
        <w:t>9- بويطيقاأوالشّعر.</w:t>
      </w:r>
    </w:p>
    <w:p w:rsidR="002C7B4F" w:rsidRDefault="0012761A" w:rsidP="002C7B4F">
      <w:pPr>
        <w:pStyle w:val="Notedebasdepage"/>
        <w:bidi/>
        <w:jc w:val="both"/>
        <w:rPr>
          <w:rFonts w:cs="Simplified Arabic"/>
          <w:sz w:val="24"/>
          <w:szCs w:val="24"/>
          <w:rtl/>
          <w:lang w:bidi="ar-DZ"/>
        </w:rPr>
      </w:pPr>
      <w:r w:rsidRPr="001B360E">
        <w:rPr>
          <w:rFonts w:cs="Simplified Arabic" w:hint="cs"/>
          <w:sz w:val="24"/>
          <w:szCs w:val="24"/>
          <w:rtl/>
          <w:lang w:bidi="ar-DZ"/>
        </w:rPr>
        <w:t>ينظر: ويكيبيديا الموسوعة الحرّة، أورغانون، تم استرجاعه يوم: 30-12-2016، على الرّابط</w:t>
      </w:r>
      <w:r w:rsidR="002C7B4F">
        <w:rPr>
          <w:rFonts w:cs="Simplified Arabic" w:hint="cs"/>
          <w:sz w:val="24"/>
          <w:szCs w:val="24"/>
          <w:rtl/>
          <w:lang w:bidi="ar-DZ"/>
        </w:rPr>
        <w:t>:</w:t>
      </w:r>
    </w:p>
    <w:p w:rsidR="0012761A" w:rsidRPr="00DE6089" w:rsidRDefault="00F52A46" w:rsidP="00DE6089">
      <w:pPr>
        <w:pStyle w:val="Notedebasdepage"/>
        <w:ind w:firstLine="567"/>
        <w:jc w:val="both"/>
        <w:rPr>
          <w:rFonts w:asciiTheme="majorBidi" w:hAnsiTheme="majorBidi" w:cstheme="majorBidi"/>
          <w:sz w:val="22"/>
          <w:szCs w:val="22"/>
          <w:rtl/>
          <w:lang w:bidi="ar-DZ"/>
        </w:rPr>
      </w:pPr>
      <w:hyperlink r:id="rId10" w:history="1">
        <w:r w:rsidR="002C7B4F" w:rsidRPr="00DE6089">
          <w:rPr>
            <w:rStyle w:val="Lienhypertexte"/>
            <w:rFonts w:asciiTheme="majorBidi" w:hAnsiTheme="majorBidi" w:cstheme="majorBidi"/>
            <w:sz w:val="22"/>
            <w:szCs w:val="22"/>
            <w:lang w:bidi="ar-DZ"/>
          </w:rPr>
          <w:t>https://ar.wikipedia.org</w:t>
        </w:r>
      </w:hyperlink>
    </w:p>
  </w:footnote>
  <w:footnote w:id="20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أحمد أمين، ضحى الإسلام، ج1، ص294-295.</w:t>
      </w:r>
    </w:p>
  </w:footnote>
  <w:footnote w:id="21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عبد الرّحمن أيوب، محاضرات في علم اللّغة، ص07. نقلا عن: هند عبد الحليم محفوظ "التّأثيراتالهنديّة فيالدّراساتاللّغويّةالعربيّة" مجلة الرّافد، ع196، ص31.</w:t>
      </w:r>
    </w:p>
  </w:footnote>
  <w:footnote w:id="21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w:t>
      </w:r>
      <w:r w:rsidRPr="001B360E">
        <w:rPr>
          <w:rFonts w:cs="Simplified Arabic"/>
          <w:sz w:val="24"/>
          <w:szCs w:val="24"/>
          <w:rtl/>
          <w:lang w:bidi="ar-DZ"/>
        </w:rPr>
        <w:t xml:space="preserve">: </w:t>
      </w:r>
      <w:r w:rsidRPr="001B360E">
        <w:rPr>
          <w:rFonts w:cs="Simplified Arabic" w:hint="cs"/>
          <w:sz w:val="24"/>
          <w:szCs w:val="24"/>
          <w:rtl/>
          <w:lang w:bidi="ar-DZ"/>
        </w:rPr>
        <w:t>كِيسفرستِيغ،الفكرالّلغويّبيناليونانوالعرب،قراءة نقديّة في فرضيّة كِيس فرستِيغ حول نشأة النّحو العربيّ (فصل خاص بالمترجم)</w:t>
      </w:r>
      <w:r w:rsidRPr="001B360E">
        <w:rPr>
          <w:rFonts w:cs="Simplified Arabic"/>
          <w:sz w:val="24"/>
          <w:szCs w:val="24"/>
          <w:rtl/>
          <w:lang w:bidi="ar-DZ"/>
        </w:rPr>
        <w:t xml:space="preserve">. </w:t>
      </w:r>
      <w:r w:rsidRPr="001B360E">
        <w:rPr>
          <w:rFonts w:cs="Simplified Arabic" w:hint="cs"/>
          <w:sz w:val="24"/>
          <w:szCs w:val="24"/>
          <w:rtl/>
          <w:lang w:bidi="ar-DZ"/>
        </w:rPr>
        <w:t>وينظر</w:t>
      </w:r>
      <w:r w:rsidRPr="001B360E">
        <w:rPr>
          <w:rFonts w:cs="Simplified Arabic"/>
          <w:sz w:val="24"/>
          <w:szCs w:val="24"/>
          <w:rtl/>
          <w:lang w:bidi="ar-DZ"/>
        </w:rPr>
        <w:t xml:space="preserve">: </w:t>
      </w:r>
      <w:r w:rsidRPr="001B360E">
        <w:rPr>
          <w:rFonts w:cs="Simplified Arabic" w:hint="cs"/>
          <w:sz w:val="24"/>
          <w:szCs w:val="24"/>
          <w:rtl/>
          <w:lang w:bidi="ar-DZ"/>
        </w:rPr>
        <w:t>جِيرَارتروبُو</w:t>
      </w:r>
      <w:r w:rsidRPr="001B360E">
        <w:rPr>
          <w:rFonts w:cs="Simplified Arabic"/>
          <w:sz w:val="24"/>
          <w:szCs w:val="24"/>
          <w:rtl/>
          <w:lang w:bidi="ar-DZ"/>
        </w:rPr>
        <w:t xml:space="preserve"> "</w:t>
      </w:r>
      <w:r w:rsidRPr="001B360E">
        <w:rPr>
          <w:rFonts w:cs="Simplified Arabic" w:hint="cs"/>
          <w:sz w:val="24"/>
          <w:szCs w:val="24"/>
          <w:rtl/>
          <w:lang w:bidi="ar-DZ"/>
        </w:rPr>
        <w:t>نشأةالنّحوالعربيّفيضوءكتابسيبويه</w:t>
      </w:r>
      <w:r w:rsidRPr="001B360E">
        <w:rPr>
          <w:rFonts w:cs="Simplified Arabic"/>
          <w:sz w:val="24"/>
          <w:szCs w:val="24"/>
          <w:rtl/>
          <w:lang w:bidi="ar-DZ"/>
        </w:rPr>
        <w:t xml:space="preserve">" </w:t>
      </w:r>
      <w:r w:rsidRPr="001B360E">
        <w:rPr>
          <w:rFonts w:cs="Simplified Arabic" w:hint="cs"/>
          <w:sz w:val="24"/>
          <w:szCs w:val="24"/>
          <w:rtl/>
          <w:lang w:bidi="ar-DZ"/>
        </w:rPr>
        <w:t>مجلّةمجمعاللّغةالعربيّةالأردنيّ، ع</w:t>
      </w:r>
      <w:r w:rsidRPr="001B360E">
        <w:rPr>
          <w:rFonts w:cs="Simplified Arabic"/>
          <w:sz w:val="24"/>
          <w:szCs w:val="24"/>
          <w:rtl/>
          <w:lang w:bidi="ar-DZ"/>
        </w:rPr>
        <w:t>1</w:t>
      </w:r>
      <w:r w:rsidRPr="001B360E">
        <w:rPr>
          <w:rFonts w:cs="Simplified Arabic" w:hint="cs"/>
          <w:sz w:val="24"/>
          <w:szCs w:val="24"/>
          <w:rtl/>
          <w:lang w:bidi="ar-DZ"/>
        </w:rPr>
        <w:t>،مج</w:t>
      </w:r>
      <w:r w:rsidRPr="001B360E">
        <w:rPr>
          <w:rFonts w:cs="Simplified Arabic"/>
          <w:sz w:val="24"/>
          <w:szCs w:val="24"/>
          <w:rtl/>
          <w:lang w:bidi="ar-DZ"/>
        </w:rPr>
        <w:t>1</w:t>
      </w:r>
      <w:r w:rsidRPr="001B360E">
        <w:rPr>
          <w:rFonts w:cs="Simplified Arabic" w:hint="cs"/>
          <w:sz w:val="24"/>
          <w:szCs w:val="24"/>
          <w:rtl/>
          <w:lang w:bidi="ar-DZ"/>
        </w:rPr>
        <w:t>،ص</w:t>
      </w:r>
      <w:r w:rsidRPr="001B360E">
        <w:rPr>
          <w:rFonts w:cs="Simplified Arabic"/>
          <w:sz w:val="24"/>
          <w:szCs w:val="24"/>
          <w:rtl/>
          <w:lang w:bidi="ar-DZ"/>
        </w:rPr>
        <w:t>125.</w:t>
      </w:r>
    </w:p>
  </w:footnote>
  <w:footnote w:id="21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جِيرَار تروبُو "نشأة النّحو العربيّ في ضوء كتاب سيبويه" مجلّة مجمع اللّغة العربيّة الأردنيّ، ع1، مج1، ص131.</w:t>
      </w:r>
    </w:p>
  </w:footnote>
  <w:footnote w:id="21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المرجع نفسه،ص</w:t>
      </w:r>
      <w:r w:rsidRPr="001B360E">
        <w:rPr>
          <w:rFonts w:cs="Simplified Arabic"/>
          <w:sz w:val="24"/>
          <w:szCs w:val="24"/>
          <w:rtl/>
          <w:lang w:bidi="ar-DZ"/>
        </w:rPr>
        <w:t>133-134.</w:t>
      </w:r>
    </w:p>
  </w:footnote>
  <w:footnote w:id="21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أحمدشوقيعبدالسّلامضيف،المدارسالنّحويّة،ص</w:t>
      </w:r>
      <w:r w:rsidRPr="001B360E">
        <w:rPr>
          <w:rFonts w:cs="Simplified Arabic"/>
          <w:sz w:val="24"/>
          <w:szCs w:val="24"/>
          <w:rtl/>
          <w:lang w:bidi="ar-DZ"/>
        </w:rPr>
        <w:t xml:space="preserve">20. </w:t>
      </w:r>
      <w:r w:rsidRPr="001B360E">
        <w:rPr>
          <w:rFonts w:cs="Simplified Arabic" w:hint="cs"/>
          <w:sz w:val="24"/>
          <w:szCs w:val="24"/>
          <w:rtl/>
          <w:lang w:bidi="ar-DZ"/>
        </w:rPr>
        <w:t>وهندعبدالحليممحفوظ</w:t>
      </w:r>
      <w:r w:rsidRPr="001B360E">
        <w:rPr>
          <w:rFonts w:cs="Simplified Arabic"/>
          <w:sz w:val="24"/>
          <w:szCs w:val="24"/>
          <w:rtl/>
          <w:lang w:bidi="ar-DZ"/>
        </w:rPr>
        <w:t xml:space="preserve"> "</w:t>
      </w:r>
      <w:r w:rsidRPr="001B360E">
        <w:rPr>
          <w:rFonts w:cs="Simplified Arabic" w:hint="cs"/>
          <w:sz w:val="24"/>
          <w:szCs w:val="24"/>
          <w:rtl/>
          <w:lang w:bidi="ar-DZ"/>
        </w:rPr>
        <w:t>التّأثيراتالهنديّةفيالدّراساتاللّغويّةالعربيّة</w:t>
      </w:r>
      <w:r w:rsidRPr="001B360E">
        <w:rPr>
          <w:rFonts w:cs="Simplified Arabic"/>
          <w:sz w:val="24"/>
          <w:szCs w:val="24"/>
          <w:rtl/>
          <w:lang w:bidi="ar-DZ"/>
        </w:rPr>
        <w:t xml:space="preserve">" </w:t>
      </w:r>
      <w:r w:rsidRPr="001B360E">
        <w:rPr>
          <w:rFonts w:cs="Simplified Arabic" w:hint="cs"/>
          <w:sz w:val="24"/>
          <w:szCs w:val="24"/>
          <w:rtl/>
          <w:lang w:bidi="ar-DZ"/>
        </w:rPr>
        <w:t>مجلّةالرّافد،ع</w:t>
      </w:r>
      <w:r w:rsidRPr="001B360E">
        <w:rPr>
          <w:rFonts w:cs="Simplified Arabic"/>
          <w:sz w:val="24"/>
          <w:szCs w:val="24"/>
          <w:rtl/>
          <w:lang w:bidi="ar-DZ"/>
        </w:rPr>
        <w:t>196</w:t>
      </w:r>
      <w:r w:rsidRPr="001B360E">
        <w:rPr>
          <w:rFonts w:cs="Simplified Arabic" w:hint="cs"/>
          <w:sz w:val="24"/>
          <w:szCs w:val="24"/>
          <w:rtl/>
          <w:lang w:bidi="ar-DZ"/>
        </w:rPr>
        <w:t>،ص</w:t>
      </w:r>
      <w:r w:rsidRPr="001B360E">
        <w:rPr>
          <w:rFonts w:cs="Simplified Arabic"/>
          <w:sz w:val="24"/>
          <w:szCs w:val="24"/>
          <w:rtl/>
          <w:lang w:bidi="ar-DZ"/>
        </w:rPr>
        <w:t>31.</w:t>
      </w:r>
    </w:p>
  </w:footnote>
  <w:footnote w:id="21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ينظر: </w:t>
      </w:r>
      <w:r w:rsidRPr="001B360E">
        <w:rPr>
          <w:rFonts w:cs="Simplified Arabic"/>
          <w:sz w:val="24"/>
          <w:szCs w:val="24"/>
          <w:rtl/>
          <w:lang w:bidi="ar-DZ"/>
        </w:rPr>
        <w:t>عبد الرّحمن الحاج صالح، بحوث ودراسات في اللّسانيات العربيّة، ج</w:t>
      </w:r>
      <w:r w:rsidRPr="001B360E">
        <w:rPr>
          <w:rFonts w:cs="Simplified Arabic" w:hint="cs"/>
          <w:sz w:val="24"/>
          <w:szCs w:val="24"/>
          <w:rtl/>
          <w:lang w:bidi="ar-DZ"/>
        </w:rPr>
        <w:t>1</w:t>
      </w:r>
      <w:r w:rsidRPr="001B360E">
        <w:rPr>
          <w:rFonts w:cs="Simplified Arabic"/>
          <w:sz w:val="24"/>
          <w:szCs w:val="24"/>
          <w:rtl/>
          <w:lang w:bidi="ar-DZ"/>
        </w:rPr>
        <w:t>، ص</w:t>
      </w:r>
      <w:r w:rsidRPr="001B360E">
        <w:rPr>
          <w:rFonts w:cs="Simplified Arabic" w:hint="cs"/>
          <w:sz w:val="24"/>
          <w:szCs w:val="24"/>
          <w:rtl/>
          <w:lang w:bidi="ar-DZ"/>
        </w:rPr>
        <w:t>47-48 وما بعدها</w:t>
      </w:r>
      <w:r w:rsidRPr="001B360E">
        <w:rPr>
          <w:rFonts w:cs="Simplified Arabic"/>
          <w:sz w:val="24"/>
          <w:szCs w:val="24"/>
          <w:rtl/>
          <w:lang w:bidi="ar-DZ"/>
        </w:rPr>
        <w:t>.</w:t>
      </w:r>
    </w:p>
  </w:footnote>
  <w:footnote w:id="21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 المرجع نفسه</w:t>
      </w:r>
      <w:r w:rsidRPr="001B360E">
        <w:rPr>
          <w:rFonts w:cs="Simplified Arabic"/>
          <w:sz w:val="24"/>
          <w:szCs w:val="24"/>
          <w:rtl/>
          <w:lang w:bidi="ar-DZ"/>
        </w:rPr>
        <w:t>، ج</w:t>
      </w:r>
      <w:r w:rsidRPr="001B360E">
        <w:rPr>
          <w:rFonts w:cs="Simplified Arabic" w:hint="cs"/>
          <w:sz w:val="24"/>
          <w:szCs w:val="24"/>
          <w:rtl/>
          <w:lang w:bidi="ar-DZ"/>
        </w:rPr>
        <w:t>1</w:t>
      </w:r>
      <w:r w:rsidRPr="001B360E">
        <w:rPr>
          <w:rFonts w:cs="Simplified Arabic"/>
          <w:sz w:val="24"/>
          <w:szCs w:val="24"/>
          <w:rtl/>
          <w:lang w:bidi="ar-DZ"/>
        </w:rPr>
        <w:t>،</w:t>
      </w:r>
      <w:r w:rsidRPr="001B360E">
        <w:rPr>
          <w:rFonts w:cs="Simplified Arabic" w:hint="cs"/>
          <w:sz w:val="24"/>
          <w:szCs w:val="24"/>
          <w:rtl/>
          <w:lang w:bidi="ar-DZ"/>
        </w:rPr>
        <w:t xml:space="preserve"> ص63.</w:t>
      </w:r>
    </w:p>
  </w:footnote>
  <w:footnote w:id="217">
    <w:p w:rsidR="0012761A" w:rsidRPr="001B360E" w:rsidRDefault="0012761A" w:rsidP="001B360E">
      <w:pPr>
        <w:bidi/>
        <w:spacing w:after="0"/>
        <w:ind w:hanging="2"/>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w:t>
      </w:r>
      <w:r w:rsidRPr="001B360E">
        <w:rPr>
          <w:rFonts w:cs="Simplified Arabic"/>
          <w:sz w:val="24"/>
          <w:szCs w:val="24"/>
          <w:rtl/>
          <w:lang w:bidi="ar-DZ"/>
        </w:rPr>
        <w:t xml:space="preserve">: </w:t>
      </w:r>
      <w:r w:rsidRPr="001B360E">
        <w:rPr>
          <w:rFonts w:cs="Simplified Arabic" w:hint="cs"/>
          <w:sz w:val="24"/>
          <w:szCs w:val="24"/>
          <w:rtl/>
          <w:lang w:bidi="ar-DZ"/>
        </w:rPr>
        <w:t>كِيسفرستِيغ،الفكرالّلغويّبيناليونانوالعرب،قراءة نقديّة في فرضيّة كِيس فرستِيغ حول نشأة النّحو العربيّ (فصل خاص بالمترجم)</w:t>
      </w:r>
      <w:r w:rsidRPr="001B360E">
        <w:rPr>
          <w:rFonts w:cs="Simplified Arabic"/>
          <w:sz w:val="24"/>
          <w:szCs w:val="24"/>
          <w:rtl/>
          <w:lang w:bidi="ar-DZ"/>
        </w:rPr>
        <w:t>.</w:t>
      </w:r>
    </w:p>
  </w:footnote>
  <w:footnote w:id="21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ينظر: أحمدمختارعبدالحميدعمر</w:t>
      </w:r>
      <w:r w:rsidRPr="001B360E">
        <w:rPr>
          <w:rFonts w:cs="Simplified Arabic"/>
          <w:sz w:val="24"/>
          <w:szCs w:val="24"/>
          <w:rtl/>
          <w:lang w:bidi="ar-DZ"/>
        </w:rPr>
        <w:t xml:space="preserve">، البحث اللّغويّ عند العرب، </w:t>
      </w:r>
      <w:r w:rsidRPr="001B360E">
        <w:rPr>
          <w:rFonts w:cs="Simplified Arabic" w:hint="cs"/>
          <w:sz w:val="24"/>
          <w:szCs w:val="24"/>
          <w:rtl/>
          <w:lang w:bidi="ar-DZ"/>
        </w:rPr>
        <w:t>ص</w:t>
      </w:r>
      <w:r w:rsidRPr="001B360E">
        <w:rPr>
          <w:rFonts w:cs="Simplified Arabic"/>
          <w:sz w:val="24"/>
          <w:szCs w:val="24"/>
          <w:rtl/>
          <w:lang w:bidi="ar-DZ"/>
        </w:rPr>
        <w:t xml:space="preserve">347 </w:t>
      </w:r>
      <w:r w:rsidRPr="001B360E">
        <w:rPr>
          <w:rFonts w:cs="Simplified Arabic" w:hint="cs"/>
          <w:sz w:val="24"/>
          <w:szCs w:val="24"/>
          <w:rtl/>
          <w:lang w:bidi="ar-DZ"/>
        </w:rPr>
        <w:t>ومابعدها</w:t>
      </w:r>
      <w:r w:rsidRPr="001B360E">
        <w:rPr>
          <w:rFonts w:cs="Simplified Arabic"/>
          <w:sz w:val="24"/>
          <w:szCs w:val="24"/>
          <w:rtl/>
          <w:lang w:bidi="ar-DZ"/>
        </w:rPr>
        <w:t>.</w:t>
      </w:r>
    </w:p>
  </w:footnote>
  <w:footnote w:id="21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sym w:font="Symbol" w:char="F02A"/>
      </w:r>
      <w:r w:rsidRPr="001B360E">
        <w:rPr>
          <w:rFonts w:cs="Simplified Arabic"/>
          <w:sz w:val="24"/>
          <w:szCs w:val="24"/>
          <w:rtl/>
          <w:lang w:bidi="ar-DZ"/>
        </w:rPr>
        <w:t xml:space="preserve"> أشهر </w:t>
      </w:r>
      <w:r w:rsidRPr="001B360E">
        <w:rPr>
          <w:rFonts w:cs="Simplified Arabic" w:hint="cs"/>
          <w:sz w:val="24"/>
          <w:szCs w:val="24"/>
          <w:rtl/>
          <w:lang w:bidi="ar-DZ"/>
        </w:rPr>
        <w:t xml:space="preserve">المترجمين </w:t>
      </w:r>
      <w:r w:rsidRPr="001B360E">
        <w:rPr>
          <w:rFonts w:cs="Simplified Arabic"/>
          <w:sz w:val="24"/>
          <w:szCs w:val="24"/>
          <w:rtl/>
          <w:lang w:bidi="ar-DZ"/>
        </w:rPr>
        <w:t>الس</w:t>
      </w:r>
      <w:r w:rsidRPr="001B360E">
        <w:rPr>
          <w:rFonts w:cs="Simplified Arabic" w:hint="cs"/>
          <w:sz w:val="24"/>
          <w:szCs w:val="24"/>
          <w:rtl/>
          <w:lang w:bidi="ar-DZ"/>
        </w:rPr>
        <w:t>ّ</w:t>
      </w:r>
      <w:r w:rsidRPr="001B360E">
        <w:rPr>
          <w:rFonts w:cs="Simplified Arabic"/>
          <w:sz w:val="24"/>
          <w:szCs w:val="24"/>
          <w:rtl/>
          <w:lang w:bidi="ar-DZ"/>
        </w:rPr>
        <w:t>ريان الذين ترجموا عن اليوناني</w:t>
      </w:r>
      <w:r w:rsidRPr="001B360E">
        <w:rPr>
          <w:rFonts w:cs="Simplified Arabic" w:hint="cs"/>
          <w:sz w:val="24"/>
          <w:szCs w:val="24"/>
          <w:rtl/>
          <w:lang w:bidi="ar-DZ"/>
        </w:rPr>
        <w:t>ّ</w:t>
      </w:r>
      <w:r w:rsidRPr="001B360E">
        <w:rPr>
          <w:rFonts w:cs="Simplified Arabic"/>
          <w:sz w:val="24"/>
          <w:szCs w:val="24"/>
          <w:rtl/>
          <w:lang w:bidi="ar-DZ"/>
        </w:rPr>
        <w:t>ة: الأستاذ يوسف الأهوازيّ (580م) والأسقف سويروس سيبوخت (666م) والأسقف يعقوب الرّهاوي (708م) والطّبيب ح</w:t>
      </w:r>
      <w:r w:rsidRPr="001B360E">
        <w:rPr>
          <w:rFonts w:cs="Simplified Arabic" w:hint="cs"/>
          <w:sz w:val="24"/>
          <w:szCs w:val="24"/>
          <w:rtl/>
          <w:lang w:bidi="ar-DZ"/>
        </w:rPr>
        <w:t>ُ</w:t>
      </w:r>
      <w:r w:rsidRPr="001B360E">
        <w:rPr>
          <w:rFonts w:cs="Simplified Arabic"/>
          <w:sz w:val="24"/>
          <w:szCs w:val="24"/>
          <w:rtl/>
          <w:lang w:bidi="ar-DZ"/>
        </w:rPr>
        <w:t>ن</w:t>
      </w:r>
      <w:r w:rsidRPr="001B360E">
        <w:rPr>
          <w:rFonts w:cs="Simplified Arabic" w:hint="cs"/>
          <w:sz w:val="24"/>
          <w:szCs w:val="24"/>
          <w:rtl/>
          <w:lang w:bidi="ar-DZ"/>
        </w:rPr>
        <w:t>َ</w:t>
      </w:r>
      <w:r w:rsidRPr="001B360E">
        <w:rPr>
          <w:rFonts w:cs="Simplified Arabic"/>
          <w:sz w:val="24"/>
          <w:szCs w:val="24"/>
          <w:rtl/>
          <w:lang w:bidi="ar-DZ"/>
        </w:rPr>
        <w:t>ي</w:t>
      </w:r>
      <w:r w:rsidRPr="001B360E">
        <w:rPr>
          <w:rFonts w:cs="Simplified Arabic" w:hint="cs"/>
          <w:sz w:val="24"/>
          <w:szCs w:val="24"/>
          <w:rtl/>
          <w:lang w:bidi="ar-DZ"/>
        </w:rPr>
        <w:t>ْ</w:t>
      </w:r>
      <w:r w:rsidRPr="001B360E">
        <w:rPr>
          <w:rFonts w:cs="Simplified Arabic"/>
          <w:sz w:val="24"/>
          <w:szCs w:val="24"/>
          <w:rtl/>
          <w:lang w:bidi="ar-DZ"/>
        </w:rPr>
        <w:t>ن بن إسحاق (873م).</w:t>
      </w:r>
    </w:p>
  </w:footnote>
  <w:footnote w:id="22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sym w:font="Symbol" w:char="F02A"/>
      </w:r>
      <w:r w:rsidRPr="001B360E">
        <w:rPr>
          <w:rFonts w:cs="Simplified Arabic"/>
          <w:sz w:val="24"/>
          <w:szCs w:val="24"/>
          <w:rtl/>
          <w:lang w:bidi="ar-DZ"/>
        </w:rPr>
        <w:t xml:space="preserve"> أشهر </w:t>
      </w:r>
      <w:r w:rsidRPr="001B360E">
        <w:rPr>
          <w:rFonts w:cs="Simplified Arabic" w:hint="cs"/>
          <w:sz w:val="24"/>
          <w:szCs w:val="24"/>
          <w:rtl/>
          <w:lang w:bidi="ar-DZ"/>
        </w:rPr>
        <w:t xml:space="preserve">النّحاة </w:t>
      </w:r>
      <w:r w:rsidRPr="001B360E">
        <w:rPr>
          <w:rFonts w:cs="Simplified Arabic"/>
          <w:sz w:val="24"/>
          <w:szCs w:val="24"/>
          <w:rtl/>
          <w:lang w:bidi="ar-DZ"/>
        </w:rPr>
        <w:t>الس</w:t>
      </w:r>
      <w:r w:rsidRPr="001B360E">
        <w:rPr>
          <w:rFonts w:cs="Simplified Arabic" w:hint="cs"/>
          <w:sz w:val="24"/>
          <w:szCs w:val="24"/>
          <w:rtl/>
          <w:lang w:bidi="ar-DZ"/>
        </w:rPr>
        <w:t>ّ</w:t>
      </w:r>
      <w:r w:rsidRPr="001B360E">
        <w:rPr>
          <w:rFonts w:cs="Simplified Arabic"/>
          <w:sz w:val="24"/>
          <w:szCs w:val="24"/>
          <w:rtl/>
          <w:lang w:bidi="ar-DZ"/>
        </w:rPr>
        <w:t xml:space="preserve">ريان:الأسقف يعقوب الرّهاوي (708م) </w:t>
      </w:r>
      <w:r w:rsidRPr="001B360E">
        <w:rPr>
          <w:rFonts w:cs="Simplified Arabic" w:hint="cs"/>
          <w:sz w:val="24"/>
          <w:szCs w:val="24"/>
          <w:rtl/>
          <w:lang w:bidi="ar-DZ"/>
        </w:rPr>
        <w:t xml:space="preserve">الذي صنّف الكتاب الأوّل في النّحو السّريانيّ،  </w:t>
      </w:r>
      <w:r w:rsidRPr="001B360E">
        <w:rPr>
          <w:rFonts w:cs="Simplified Arabic"/>
          <w:sz w:val="24"/>
          <w:szCs w:val="24"/>
          <w:rtl/>
          <w:lang w:bidi="ar-DZ"/>
        </w:rPr>
        <w:t>وال</w:t>
      </w:r>
      <w:r w:rsidRPr="001B360E">
        <w:rPr>
          <w:rFonts w:cs="Simplified Arabic" w:hint="cs"/>
          <w:sz w:val="24"/>
          <w:szCs w:val="24"/>
          <w:rtl/>
          <w:lang w:bidi="ar-DZ"/>
        </w:rPr>
        <w:t>مترجم المعروف</w:t>
      </w:r>
      <w:r w:rsidRPr="001B360E">
        <w:rPr>
          <w:rFonts w:cs="Simplified Arabic"/>
          <w:sz w:val="24"/>
          <w:szCs w:val="24"/>
          <w:rtl/>
          <w:lang w:bidi="ar-DZ"/>
        </w:rPr>
        <w:t xml:space="preserve"> ح</w:t>
      </w:r>
      <w:r w:rsidRPr="001B360E">
        <w:rPr>
          <w:rFonts w:cs="Simplified Arabic" w:hint="cs"/>
          <w:sz w:val="24"/>
          <w:szCs w:val="24"/>
          <w:rtl/>
          <w:lang w:bidi="ar-DZ"/>
        </w:rPr>
        <w:t>ُ</w:t>
      </w:r>
      <w:r w:rsidRPr="001B360E">
        <w:rPr>
          <w:rFonts w:cs="Simplified Arabic"/>
          <w:sz w:val="24"/>
          <w:szCs w:val="24"/>
          <w:rtl/>
          <w:lang w:bidi="ar-DZ"/>
        </w:rPr>
        <w:t>ن</w:t>
      </w:r>
      <w:r w:rsidRPr="001B360E">
        <w:rPr>
          <w:rFonts w:cs="Simplified Arabic" w:hint="cs"/>
          <w:sz w:val="24"/>
          <w:szCs w:val="24"/>
          <w:rtl/>
          <w:lang w:bidi="ar-DZ"/>
        </w:rPr>
        <w:t>َ</w:t>
      </w:r>
      <w:r w:rsidRPr="001B360E">
        <w:rPr>
          <w:rFonts w:cs="Simplified Arabic"/>
          <w:sz w:val="24"/>
          <w:szCs w:val="24"/>
          <w:rtl/>
          <w:lang w:bidi="ar-DZ"/>
        </w:rPr>
        <w:t>ي</w:t>
      </w:r>
      <w:r w:rsidRPr="001B360E">
        <w:rPr>
          <w:rFonts w:cs="Simplified Arabic" w:hint="cs"/>
          <w:sz w:val="24"/>
          <w:szCs w:val="24"/>
          <w:rtl/>
          <w:lang w:bidi="ar-DZ"/>
        </w:rPr>
        <w:t>ْ</w:t>
      </w:r>
      <w:r w:rsidRPr="001B360E">
        <w:rPr>
          <w:rFonts w:cs="Simplified Arabic"/>
          <w:sz w:val="24"/>
          <w:szCs w:val="24"/>
          <w:rtl/>
          <w:lang w:bidi="ar-DZ"/>
        </w:rPr>
        <w:t xml:space="preserve">ن بن إسحاق (873م) </w:t>
      </w:r>
      <w:r w:rsidRPr="001B360E">
        <w:rPr>
          <w:rFonts w:cs="Simplified Arabic" w:hint="cs"/>
          <w:sz w:val="24"/>
          <w:szCs w:val="24"/>
          <w:rtl/>
          <w:lang w:bidi="ar-DZ"/>
        </w:rPr>
        <w:t>الّذي ألّف كتابه في النّحو تحت اسم (كتاب النُّقَط) والأسقف إيليا بار شينايا الّذي صنّف كتابا صغيرا في النّحو. ينظر</w:t>
      </w:r>
      <w:r w:rsidRPr="001B360E">
        <w:rPr>
          <w:rFonts w:cs="Simplified Arabic"/>
          <w:sz w:val="24"/>
          <w:szCs w:val="24"/>
          <w:rtl/>
          <w:lang w:bidi="ar-DZ"/>
        </w:rPr>
        <w:t xml:space="preserve">: </w:t>
      </w:r>
      <w:r w:rsidRPr="001B360E">
        <w:rPr>
          <w:rFonts w:cs="Simplified Arabic" w:hint="cs"/>
          <w:sz w:val="24"/>
          <w:szCs w:val="24"/>
          <w:rtl/>
          <w:lang w:bidi="ar-DZ"/>
        </w:rPr>
        <w:t>جِيرَارتروبُو</w:t>
      </w:r>
      <w:r w:rsidRPr="001B360E">
        <w:rPr>
          <w:rFonts w:cs="Simplified Arabic"/>
          <w:sz w:val="24"/>
          <w:szCs w:val="24"/>
          <w:rtl/>
          <w:lang w:bidi="ar-DZ"/>
        </w:rPr>
        <w:t xml:space="preserve"> "</w:t>
      </w:r>
      <w:r w:rsidRPr="001B360E">
        <w:rPr>
          <w:rFonts w:cs="Simplified Arabic" w:hint="cs"/>
          <w:sz w:val="24"/>
          <w:szCs w:val="24"/>
          <w:rtl/>
          <w:lang w:bidi="ar-DZ"/>
        </w:rPr>
        <w:t>نشأةالنّحوالعربيّفيضوءكتابسيبويه</w:t>
      </w:r>
      <w:r w:rsidRPr="001B360E">
        <w:rPr>
          <w:rFonts w:cs="Simplified Arabic"/>
          <w:sz w:val="24"/>
          <w:szCs w:val="24"/>
          <w:rtl/>
          <w:lang w:bidi="ar-DZ"/>
        </w:rPr>
        <w:t xml:space="preserve">" </w:t>
      </w:r>
      <w:r w:rsidRPr="001B360E">
        <w:rPr>
          <w:rFonts w:cs="Simplified Arabic" w:hint="cs"/>
          <w:sz w:val="24"/>
          <w:szCs w:val="24"/>
          <w:rtl/>
          <w:lang w:bidi="ar-DZ"/>
        </w:rPr>
        <w:t>مجلةمجمعاللّغةالعربيّةالأردنيّ،ع</w:t>
      </w:r>
      <w:r w:rsidRPr="001B360E">
        <w:rPr>
          <w:rFonts w:cs="Simplified Arabic"/>
          <w:sz w:val="24"/>
          <w:szCs w:val="24"/>
          <w:rtl/>
          <w:lang w:bidi="ar-DZ"/>
        </w:rPr>
        <w:t>1</w:t>
      </w:r>
      <w:r w:rsidRPr="001B360E">
        <w:rPr>
          <w:rFonts w:cs="Simplified Arabic" w:hint="cs"/>
          <w:sz w:val="24"/>
          <w:szCs w:val="24"/>
          <w:rtl/>
          <w:lang w:bidi="ar-DZ"/>
        </w:rPr>
        <w:t>،مج</w:t>
      </w:r>
      <w:r w:rsidRPr="001B360E">
        <w:rPr>
          <w:rFonts w:cs="Simplified Arabic"/>
          <w:sz w:val="24"/>
          <w:szCs w:val="24"/>
          <w:rtl/>
          <w:lang w:bidi="ar-DZ"/>
        </w:rPr>
        <w:t>1</w:t>
      </w:r>
      <w:r w:rsidRPr="001B360E">
        <w:rPr>
          <w:rFonts w:cs="Simplified Arabic" w:hint="cs"/>
          <w:sz w:val="24"/>
          <w:szCs w:val="24"/>
          <w:rtl/>
          <w:lang w:bidi="ar-DZ"/>
        </w:rPr>
        <w:t>،ص</w:t>
      </w:r>
      <w:r w:rsidRPr="001B360E">
        <w:rPr>
          <w:rFonts w:cs="Simplified Arabic"/>
          <w:sz w:val="24"/>
          <w:szCs w:val="24"/>
          <w:rtl/>
          <w:lang w:bidi="ar-DZ"/>
        </w:rPr>
        <w:t>1</w:t>
      </w:r>
      <w:r w:rsidRPr="001B360E">
        <w:rPr>
          <w:rFonts w:cs="Simplified Arabic" w:hint="cs"/>
          <w:sz w:val="24"/>
          <w:szCs w:val="24"/>
          <w:rtl/>
          <w:lang w:bidi="ar-DZ"/>
        </w:rPr>
        <w:t>32</w:t>
      </w:r>
      <w:r w:rsidRPr="001B360E">
        <w:rPr>
          <w:rFonts w:cs="Simplified Arabic"/>
          <w:sz w:val="24"/>
          <w:szCs w:val="24"/>
          <w:rtl/>
          <w:lang w:bidi="ar-DZ"/>
        </w:rPr>
        <w:t>.</w:t>
      </w:r>
    </w:p>
  </w:footnote>
  <w:footnote w:id="22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ينظر: عبد الرّحمن السّليمان "قضية تأثّر النّحو العربيّ بنحو الأمم الأخرى" ص2. وينظر: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ص352.</w:t>
      </w:r>
    </w:p>
  </w:footnote>
  <w:footnote w:id="22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إبراهيم مدكور "منطق أرسطو والنّحو العربيّ" مجلة مجمع فؤاد الأوّل، مج23. نقلا عن: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ط8. بيروت: 2003، عالم الكتب، ص353.</w:t>
      </w:r>
    </w:p>
  </w:footnote>
  <w:footnote w:id="22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جرجي زيدان، تاريخ آداب اللّغة العربيّة. نقلا عن: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ط8. بيروت: 2003، عالم الكتب، ص353.</w:t>
      </w:r>
    </w:p>
  </w:footnote>
  <w:footnote w:id="22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فؤاد حنّا ترزي، في أصول اللّغة والنّحو، دط. بيروت: دت، دار الكتب، ص111.</w:t>
      </w:r>
    </w:p>
  </w:footnote>
  <w:footnote w:id="22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ينظر: </w:t>
      </w:r>
      <w:r w:rsidRPr="001B360E">
        <w:rPr>
          <w:rFonts w:cs="Simplified Arabic" w:hint="cs"/>
          <w:sz w:val="24"/>
          <w:szCs w:val="24"/>
          <w:rtl/>
          <w:lang w:bidi="ar-DZ"/>
        </w:rPr>
        <w:t>المرجع نفسه</w:t>
      </w:r>
      <w:r w:rsidRPr="001B360E">
        <w:rPr>
          <w:rFonts w:cs="Simplified Arabic"/>
          <w:sz w:val="24"/>
          <w:szCs w:val="24"/>
          <w:rtl/>
          <w:lang w:bidi="ar-DZ"/>
        </w:rPr>
        <w:t>، ص112 وما بعدها.</w:t>
      </w:r>
    </w:p>
  </w:footnote>
  <w:footnote w:id="22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جِيرَارتروبُو</w:t>
      </w:r>
      <w:r w:rsidRPr="001B360E">
        <w:rPr>
          <w:rFonts w:cs="Simplified Arabic"/>
          <w:sz w:val="24"/>
          <w:szCs w:val="24"/>
          <w:rtl/>
          <w:lang w:bidi="ar-DZ"/>
        </w:rPr>
        <w:t xml:space="preserve"> "</w:t>
      </w:r>
      <w:r w:rsidRPr="001B360E">
        <w:rPr>
          <w:rFonts w:cs="Simplified Arabic" w:hint="cs"/>
          <w:sz w:val="24"/>
          <w:szCs w:val="24"/>
          <w:rtl/>
          <w:lang w:bidi="ar-DZ"/>
        </w:rPr>
        <w:t>نشأةالنّحوالعربيّفيضوءكتابسيبويه</w:t>
      </w:r>
      <w:r w:rsidRPr="001B360E">
        <w:rPr>
          <w:rFonts w:cs="Simplified Arabic"/>
          <w:sz w:val="24"/>
          <w:szCs w:val="24"/>
          <w:rtl/>
          <w:lang w:bidi="ar-DZ"/>
        </w:rPr>
        <w:t xml:space="preserve">" </w:t>
      </w:r>
      <w:r w:rsidRPr="001B360E">
        <w:rPr>
          <w:rFonts w:cs="Simplified Arabic" w:hint="cs"/>
          <w:sz w:val="24"/>
          <w:szCs w:val="24"/>
          <w:rtl/>
          <w:lang w:bidi="ar-DZ"/>
        </w:rPr>
        <w:t>مجلةمجمعاللّغةالعربيّةالأردنيّ،ع</w:t>
      </w:r>
      <w:r w:rsidRPr="001B360E">
        <w:rPr>
          <w:rFonts w:cs="Simplified Arabic"/>
          <w:sz w:val="24"/>
          <w:szCs w:val="24"/>
          <w:rtl/>
          <w:lang w:bidi="ar-DZ"/>
        </w:rPr>
        <w:t>1</w:t>
      </w:r>
      <w:r w:rsidRPr="001B360E">
        <w:rPr>
          <w:rFonts w:cs="Simplified Arabic" w:hint="cs"/>
          <w:sz w:val="24"/>
          <w:szCs w:val="24"/>
          <w:rtl/>
          <w:lang w:bidi="ar-DZ"/>
        </w:rPr>
        <w:t>،مج</w:t>
      </w:r>
      <w:r w:rsidRPr="001B360E">
        <w:rPr>
          <w:rFonts w:cs="Simplified Arabic"/>
          <w:sz w:val="24"/>
          <w:szCs w:val="24"/>
          <w:rtl/>
          <w:lang w:bidi="ar-DZ"/>
        </w:rPr>
        <w:t>1</w:t>
      </w:r>
      <w:r w:rsidRPr="001B360E">
        <w:rPr>
          <w:rFonts w:cs="Simplified Arabic" w:hint="cs"/>
          <w:sz w:val="24"/>
          <w:szCs w:val="24"/>
          <w:rtl/>
          <w:lang w:bidi="ar-DZ"/>
        </w:rPr>
        <w:t>،ص</w:t>
      </w:r>
      <w:r w:rsidRPr="001B360E">
        <w:rPr>
          <w:rFonts w:cs="Simplified Arabic"/>
          <w:sz w:val="24"/>
          <w:szCs w:val="24"/>
          <w:rtl/>
          <w:lang w:bidi="ar-DZ"/>
        </w:rPr>
        <w:t>132.</w:t>
      </w:r>
    </w:p>
  </w:footnote>
  <w:footnote w:id="22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جِيرَارتروبُو</w:t>
      </w:r>
      <w:r w:rsidRPr="001B360E">
        <w:rPr>
          <w:rFonts w:cs="Simplified Arabic"/>
          <w:sz w:val="24"/>
          <w:szCs w:val="24"/>
          <w:rtl/>
          <w:lang w:bidi="ar-DZ"/>
        </w:rPr>
        <w:t xml:space="preserve"> "</w:t>
      </w:r>
      <w:r w:rsidRPr="001B360E">
        <w:rPr>
          <w:rFonts w:cs="Simplified Arabic" w:hint="cs"/>
          <w:sz w:val="24"/>
          <w:szCs w:val="24"/>
          <w:rtl/>
          <w:lang w:bidi="ar-DZ"/>
        </w:rPr>
        <w:t>نشأةالنّحوالعربيّفيضوءكتابسيبويه</w:t>
      </w:r>
      <w:r w:rsidRPr="001B360E">
        <w:rPr>
          <w:rFonts w:cs="Simplified Arabic"/>
          <w:sz w:val="24"/>
          <w:szCs w:val="24"/>
          <w:rtl/>
          <w:lang w:bidi="ar-DZ"/>
        </w:rPr>
        <w:t xml:space="preserve">" </w:t>
      </w:r>
      <w:r w:rsidRPr="001B360E">
        <w:rPr>
          <w:rFonts w:cs="Simplified Arabic" w:hint="cs"/>
          <w:sz w:val="24"/>
          <w:szCs w:val="24"/>
          <w:rtl/>
          <w:lang w:bidi="ar-DZ"/>
        </w:rPr>
        <w:t>مجلّةمجمعاللّغةالعربيّةالأردنيّ،ع</w:t>
      </w:r>
      <w:r w:rsidRPr="001B360E">
        <w:rPr>
          <w:rFonts w:cs="Simplified Arabic"/>
          <w:sz w:val="24"/>
          <w:szCs w:val="24"/>
          <w:rtl/>
          <w:lang w:bidi="ar-DZ"/>
        </w:rPr>
        <w:t>1</w:t>
      </w:r>
      <w:r w:rsidRPr="001B360E">
        <w:rPr>
          <w:rFonts w:cs="Simplified Arabic" w:hint="cs"/>
          <w:sz w:val="24"/>
          <w:szCs w:val="24"/>
          <w:rtl/>
          <w:lang w:bidi="ar-DZ"/>
        </w:rPr>
        <w:t>،مج</w:t>
      </w:r>
      <w:r w:rsidRPr="001B360E">
        <w:rPr>
          <w:rFonts w:cs="Simplified Arabic"/>
          <w:sz w:val="24"/>
          <w:szCs w:val="24"/>
          <w:rtl/>
          <w:lang w:bidi="ar-DZ"/>
        </w:rPr>
        <w:t>1</w:t>
      </w:r>
      <w:r w:rsidRPr="001B360E">
        <w:rPr>
          <w:rFonts w:cs="Simplified Arabic" w:hint="cs"/>
          <w:sz w:val="24"/>
          <w:szCs w:val="24"/>
          <w:rtl/>
          <w:lang w:bidi="ar-DZ"/>
        </w:rPr>
        <w:t>،ص</w:t>
      </w:r>
      <w:r w:rsidRPr="001B360E">
        <w:rPr>
          <w:rFonts w:cs="Simplified Arabic"/>
          <w:sz w:val="24"/>
          <w:szCs w:val="24"/>
          <w:rtl/>
          <w:lang w:bidi="ar-DZ"/>
        </w:rPr>
        <w:t>133.</w:t>
      </w:r>
    </w:p>
  </w:footnote>
  <w:footnote w:id="22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ص354.</w:t>
      </w:r>
    </w:p>
  </w:footnote>
  <w:footnote w:id="22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sym w:font="Symbol" w:char="F02A"/>
      </w:r>
      <w:r w:rsidRPr="001B360E">
        <w:rPr>
          <w:rFonts w:cs="Simplified Arabic"/>
          <w:sz w:val="24"/>
          <w:szCs w:val="24"/>
          <w:rtl/>
          <w:lang w:bidi="ar-DZ"/>
        </w:rPr>
        <w:t xml:space="preserve"> الأبجدية النبطيّة إحدى تفرعات الأبجدية الآراميّة، مكوّنة من اثنين وعشرين حرفاً، استخدمها الأنباط في تدوين لغتهم الآرامية، ثم أخذها عنهم السّريانيون ثم انتقلت إلى سائر الأمم.</w:t>
      </w:r>
    </w:p>
  </w:footnote>
  <w:footnote w:id="23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ينظر: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ص354.</w:t>
      </w:r>
    </w:p>
  </w:footnote>
  <w:footnote w:id="23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كارل بروكلمان، تاريخ الأدب العربيّ، تر: عبد الحليم النّجار، ط5. القاهرة: دت، دار المعارف، ج2، ص131-132.</w:t>
      </w:r>
    </w:p>
  </w:footnote>
  <w:footnote w:id="23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ينظر: </w:t>
      </w:r>
      <w:r w:rsidRPr="001B360E">
        <w:rPr>
          <w:rFonts w:cs="Simplified Arabic" w:hint="cs"/>
          <w:sz w:val="24"/>
          <w:szCs w:val="24"/>
          <w:rtl/>
          <w:lang w:bidi="ar-DZ"/>
        </w:rPr>
        <w:t>أحمدمختارعبدالحميدعمر،البحثاللّغويّعندالعرب</w:t>
      </w:r>
      <w:r w:rsidRPr="001B360E">
        <w:rPr>
          <w:rFonts w:cs="Simplified Arabic"/>
          <w:sz w:val="24"/>
          <w:szCs w:val="24"/>
          <w:rtl/>
          <w:lang w:bidi="ar-DZ"/>
        </w:rPr>
        <w:t>، ص351.</w:t>
      </w:r>
    </w:p>
  </w:footnote>
  <w:footnote w:id="233">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أحمد أمين، ضحى الإسلام، ج2، ص294.</w:t>
      </w:r>
    </w:p>
  </w:footnote>
  <w:footnote w:id="23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sym w:font="Symbol" w:char="F02A"/>
      </w:r>
      <w:r w:rsidRPr="001B360E">
        <w:rPr>
          <w:rFonts w:cs="Simplified Arabic" w:hint="cs"/>
          <w:sz w:val="24"/>
          <w:szCs w:val="24"/>
          <w:rtl/>
          <w:lang w:bidi="ar-DZ"/>
        </w:rPr>
        <w:t xml:space="preserve"> يُقْصَد به كتاب(المختارفيعللالنّحو) لابن كيسان النّحويّ (299هـ).</w:t>
      </w:r>
    </w:p>
  </w:footnote>
  <w:footnote w:id="235">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sz w:val="24"/>
          <w:szCs w:val="24"/>
          <w:rtl/>
          <w:lang w:bidi="ar-DZ"/>
        </w:rPr>
        <w:t>عبد الرّحمن الحاج صالح، بحوث ودراسات في اللّسانيات العربيّة، ج</w:t>
      </w:r>
      <w:r w:rsidRPr="001B360E">
        <w:rPr>
          <w:rFonts w:cs="Simplified Arabic" w:hint="cs"/>
          <w:sz w:val="24"/>
          <w:szCs w:val="24"/>
          <w:rtl/>
          <w:lang w:bidi="ar-DZ"/>
        </w:rPr>
        <w:t>1</w:t>
      </w:r>
      <w:r w:rsidRPr="001B360E">
        <w:rPr>
          <w:rFonts w:cs="Simplified Arabic"/>
          <w:sz w:val="24"/>
          <w:szCs w:val="24"/>
          <w:rtl/>
          <w:lang w:bidi="ar-DZ"/>
        </w:rPr>
        <w:t>، ص</w:t>
      </w:r>
      <w:r w:rsidRPr="001B360E">
        <w:rPr>
          <w:rFonts w:cs="Simplified Arabic" w:hint="cs"/>
          <w:sz w:val="24"/>
          <w:szCs w:val="24"/>
          <w:rtl/>
          <w:lang w:bidi="ar-DZ"/>
        </w:rPr>
        <w:t>62-6</w:t>
      </w:r>
      <w:r w:rsidRPr="001B360E">
        <w:rPr>
          <w:rFonts w:cs="Simplified Arabic"/>
          <w:sz w:val="24"/>
          <w:szCs w:val="24"/>
          <w:rtl/>
          <w:lang w:bidi="ar-DZ"/>
        </w:rPr>
        <w:t>3.</w:t>
      </w:r>
    </w:p>
  </w:footnote>
  <w:footnote w:id="236">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lang w:bidi="ar-DZ"/>
        </w:rPr>
        <w:footnoteRef/>
      </w:r>
      <w:r w:rsidRPr="001B360E">
        <w:rPr>
          <w:rFonts w:cs="Simplified Arabic"/>
          <w:sz w:val="24"/>
          <w:szCs w:val="24"/>
          <w:rtl/>
          <w:lang w:bidi="ar-DZ"/>
        </w:rPr>
        <w:t xml:space="preserve">- </w:t>
      </w:r>
      <w:r w:rsidRPr="001B360E">
        <w:rPr>
          <w:rFonts w:cs="Simplified Arabic" w:hint="cs"/>
          <w:sz w:val="24"/>
          <w:szCs w:val="24"/>
          <w:rtl/>
          <w:lang w:bidi="ar-DZ"/>
        </w:rPr>
        <w:t>أحمدمختارعبدالحميدعمر</w:t>
      </w:r>
      <w:r w:rsidRPr="001B360E">
        <w:rPr>
          <w:rFonts w:cs="Simplified Arabic"/>
          <w:sz w:val="24"/>
          <w:szCs w:val="24"/>
          <w:rtl/>
          <w:lang w:bidi="ar-DZ"/>
        </w:rPr>
        <w:t>، البحث اللّغويّ عند العرب، ص352.</w:t>
      </w:r>
    </w:p>
  </w:footnote>
  <w:footnote w:id="237">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عبده الرّاجحي، النّحو العربيّ والدّرس الحديث، دط. بيروت: 1979، دار النّهضة العربيّة، </w:t>
      </w:r>
      <w:r w:rsidRPr="001B360E">
        <w:rPr>
          <w:rFonts w:cs="Simplified Arabic" w:hint="cs"/>
          <w:sz w:val="24"/>
          <w:szCs w:val="24"/>
          <w:rtl/>
        </w:rPr>
        <w:t>ص65.</w:t>
      </w:r>
    </w:p>
  </w:footnote>
  <w:footnote w:id="238">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المرجع نفسه، </w:t>
      </w:r>
      <w:r w:rsidRPr="001B360E">
        <w:rPr>
          <w:rFonts w:cs="Simplified Arabic" w:hint="cs"/>
          <w:sz w:val="24"/>
          <w:szCs w:val="24"/>
          <w:rtl/>
        </w:rPr>
        <w:t>ص72-73.</w:t>
      </w:r>
    </w:p>
  </w:footnote>
  <w:footnote w:id="23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عبده الرّاجحي، النّحو العربيّ والدّرس الحديث، ص74-75.</w:t>
      </w:r>
    </w:p>
  </w:footnote>
  <w:footnote w:id="240">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ينظر: المرجع نفسه، </w:t>
      </w:r>
      <w:r w:rsidRPr="001B360E">
        <w:rPr>
          <w:rFonts w:cs="Simplified Arabic" w:hint="cs"/>
          <w:sz w:val="24"/>
          <w:szCs w:val="24"/>
          <w:rtl/>
        </w:rPr>
        <w:t>ص84-85.</w:t>
      </w:r>
    </w:p>
  </w:footnote>
  <w:footnote w:id="241">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مصطفىغلفان،اللّسانياتالعربيّةالحديثة</w:t>
      </w:r>
      <w:r w:rsidRPr="001B360E">
        <w:rPr>
          <w:rFonts w:cs="Simplified Arabic"/>
          <w:sz w:val="24"/>
          <w:szCs w:val="24"/>
          <w:rtl/>
          <w:lang w:bidi="ar-DZ"/>
        </w:rPr>
        <w:t xml:space="preserve">: </w:t>
      </w:r>
      <w:r w:rsidRPr="001B360E">
        <w:rPr>
          <w:rFonts w:cs="Simplified Arabic" w:hint="eastAsia"/>
          <w:sz w:val="24"/>
          <w:szCs w:val="24"/>
          <w:rtl/>
          <w:lang w:bidi="ar-DZ"/>
        </w:rPr>
        <w:t>دراسةنقديّةفيالمصادروالأسسالنّظريّةوالمنهجيّة،سلسلةرسائلوأطروحاتجامعةالحسنالثّانيعينالشّق،كلّيّةالآدابوالعلومالإنسانيّة</w:t>
      </w:r>
      <w:r w:rsidRPr="001B360E">
        <w:rPr>
          <w:rFonts w:cs="Simplified Arabic" w:hint="cs"/>
          <w:sz w:val="24"/>
          <w:szCs w:val="24"/>
          <w:rtl/>
          <w:lang w:bidi="ar-DZ"/>
        </w:rPr>
        <w:t>،</w:t>
      </w:r>
      <w:r w:rsidRPr="001B360E">
        <w:rPr>
          <w:rFonts w:cs="Simplified Arabic" w:hint="eastAsia"/>
          <w:sz w:val="24"/>
          <w:szCs w:val="24"/>
          <w:rtl/>
          <w:lang w:bidi="ar-DZ"/>
        </w:rPr>
        <w:t>الرّباط</w:t>
      </w:r>
      <w:r w:rsidRPr="001B360E">
        <w:rPr>
          <w:rFonts w:cs="Simplified Arabic"/>
          <w:sz w:val="24"/>
          <w:szCs w:val="24"/>
          <w:rtl/>
          <w:lang w:bidi="ar-DZ"/>
        </w:rPr>
        <w:t>: 1991</w:t>
      </w:r>
      <w:r w:rsidRPr="001B360E">
        <w:rPr>
          <w:rFonts w:cs="Simplified Arabic" w:hint="eastAsia"/>
          <w:sz w:val="24"/>
          <w:szCs w:val="24"/>
          <w:rtl/>
          <w:lang w:bidi="ar-DZ"/>
        </w:rPr>
        <w:t>،ص</w:t>
      </w:r>
      <w:r w:rsidRPr="001B360E">
        <w:rPr>
          <w:rFonts w:cs="Simplified Arabic" w:hint="cs"/>
          <w:sz w:val="24"/>
          <w:szCs w:val="24"/>
          <w:rtl/>
          <w:lang w:bidi="ar-DZ"/>
        </w:rPr>
        <w:t>91</w:t>
      </w:r>
      <w:r w:rsidRPr="001B360E">
        <w:rPr>
          <w:rFonts w:cs="Simplified Arabic"/>
          <w:sz w:val="24"/>
          <w:szCs w:val="24"/>
          <w:rtl/>
          <w:lang w:bidi="ar-DZ"/>
        </w:rPr>
        <w:t>.</w:t>
      </w:r>
    </w:p>
  </w:footnote>
  <w:footnote w:id="242">
    <w:p w:rsidR="0012761A" w:rsidRPr="001B360E" w:rsidRDefault="0012761A" w:rsidP="003F18C2">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Pr>
          <w:rFonts w:cs="Simplified Arabic" w:hint="cs"/>
          <w:sz w:val="24"/>
          <w:szCs w:val="24"/>
          <w:rtl/>
          <w:lang w:bidi="ar-DZ"/>
        </w:rPr>
        <w:t xml:space="preserve">ينظر: </w:t>
      </w:r>
      <w:r w:rsidRPr="003F18C2">
        <w:rPr>
          <w:rFonts w:cs="Simplified Arabic"/>
          <w:sz w:val="24"/>
          <w:szCs w:val="24"/>
          <w:rtl/>
          <w:lang w:bidi="ar-DZ"/>
        </w:rPr>
        <w:t xml:space="preserve">حافظ إسماعيليّ علويّ، اللّسانيات في الثّقافة العربيّة المعاصرة: دراسة تحليليّة نقديّة في قضايا التّلقّي وإشكالاته، ط1. دار الكتاب الجديد </w:t>
      </w:r>
      <w:r>
        <w:rPr>
          <w:rFonts w:cs="Simplified Arabic"/>
          <w:sz w:val="24"/>
          <w:szCs w:val="24"/>
          <w:rtl/>
          <w:lang w:bidi="ar-DZ"/>
        </w:rPr>
        <w:t>المتّحدة، بيروت: 2009، ص102-103</w:t>
      </w:r>
      <w:r w:rsidRPr="001B360E">
        <w:rPr>
          <w:rFonts w:cs="Simplified Arabic"/>
          <w:sz w:val="24"/>
          <w:szCs w:val="24"/>
          <w:rtl/>
          <w:lang w:bidi="ar-DZ"/>
        </w:rPr>
        <w:t>.</w:t>
      </w:r>
    </w:p>
  </w:footnote>
  <w:footnote w:id="243">
    <w:p w:rsidR="0012761A" w:rsidRPr="001B360E" w:rsidRDefault="0012761A" w:rsidP="00AA3B28">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مصطفىغلفان،اللّسانياتالعربيّةالحديثة</w:t>
      </w:r>
      <w:r>
        <w:rPr>
          <w:rFonts w:cs="Simplified Arabic" w:hint="cs"/>
          <w:sz w:val="24"/>
          <w:szCs w:val="24"/>
          <w:rtl/>
          <w:lang w:bidi="ar-DZ"/>
        </w:rPr>
        <w:t xml:space="preserve">، </w:t>
      </w:r>
      <w:r w:rsidRPr="001B360E">
        <w:rPr>
          <w:rFonts w:cs="Simplified Arabic" w:hint="eastAsia"/>
          <w:sz w:val="24"/>
          <w:szCs w:val="24"/>
          <w:rtl/>
          <w:lang w:bidi="ar-DZ"/>
        </w:rPr>
        <w:t>ص</w:t>
      </w:r>
      <w:r>
        <w:rPr>
          <w:rFonts w:cs="Simplified Arabic" w:hint="cs"/>
          <w:sz w:val="24"/>
          <w:szCs w:val="24"/>
          <w:rtl/>
          <w:lang w:bidi="ar-DZ"/>
        </w:rPr>
        <w:t>107-108</w:t>
      </w:r>
      <w:r w:rsidRPr="001B360E">
        <w:rPr>
          <w:rFonts w:cs="Simplified Arabic"/>
          <w:sz w:val="24"/>
          <w:szCs w:val="24"/>
          <w:rtl/>
          <w:lang w:bidi="ar-DZ"/>
        </w:rPr>
        <w:t>.</w:t>
      </w:r>
    </w:p>
  </w:footnote>
  <w:footnote w:id="244">
    <w:p w:rsidR="0012761A" w:rsidRPr="001B360E" w:rsidRDefault="0012761A" w:rsidP="005F2948">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5F2948">
        <w:rPr>
          <w:rFonts w:cs="Simplified Arabic"/>
          <w:sz w:val="24"/>
          <w:szCs w:val="24"/>
          <w:rtl/>
          <w:lang w:bidi="ar-DZ"/>
        </w:rPr>
        <w:t>مصطفى غلفان، اللّسانيات العربيّة الحديثة، ص</w:t>
      </w:r>
      <w:r>
        <w:rPr>
          <w:rFonts w:cs="Simplified Arabic" w:hint="cs"/>
          <w:sz w:val="24"/>
          <w:szCs w:val="24"/>
          <w:rtl/>
          <w:lang w:bidi="ar-DZ"/>
        </w:rPr>
        <w:t xml:space="preserve">101. </w:t>
      </w:r>
      <w:r w:rsidRPr="005F2948">
        <w:rPr>
          <w:rFonts w:cs="Simplified Arabic" w:hint="cs"/>
          <w:sz w:val="24"/>
          <w:szCs w:val="24"/>
          <w:rtl/>
          <w:lang w:bidi="ar-DZ"/>
        </w:rPr>
        <w:t xml:space="preserve">نقلا عن: </w:t>
      </w:r>
      <w:r w:rsidRPr="003F18C2">
        <w:rPr>
          <w:rFonts w:cs="Simplified Arabic"/>
          <w:sz w:val="24"/>
          <w:szCs w:val="24"/>
          <w:rtl/>
          <w:lang w:bidi="ar-DZ"/>
        </w:rPr>
        <w:t>حافظ إسماعيليّ علويّ، اللّسانيات في الثّقافة العربيّة المعاصرة</w:t>
      </w:r>
      <w:r>
        <w:rPr>
          <w:rFonts w:cs="Simplified Arabic" w:hint="cs"/>
          <w:sz w:val="24"/>
          <w:szCs w:val="24"/>
          <w:rtl/>
          <w:lang w:bidi="ar-DZ"/>
        </w:rPr>
        <w:t xml:space="preserve">، </w:t>
      </w:r>
      <w:r>
        <w:rPr>
          <w:rFonts w:cs="Simplified Arabic"/>
          <w:sz w:val="24"/>
          <w:szCs w:val="24"/>
          <w:rtl/>
          <w:lang w:bidi="ar-DZ"/>
        </w:rPr>
        <w:t>ص</w:t>
      </w:r>
      <w:r>
        <w:rPr>
          <w:rFonts w:cs="Simplified Arabic" w:hint="cs"/>
          <w:sz w:val="24"/>
          <w:szCs w:val="24"/>
          <w:rtl/>
          <w:lang w:bidi="ar-DZ"/>
        </w:rPr>
        <w:t>117</w:t>
      </w:r>
      <w:r w:rsidRPr="001B360E">
        <w:rPr>
          <w:rFonts w:cs="Simplified Arabic"/>
          <w:sz w:val="24"/>
          <w:szCs w:val="24"/>
          <w:rtl/>
          <w:lang w:bidi="ar-DZ"/>
        </w:rPr>
        <w:t>.</w:t>
      </w:r>
    </w:p>
  </w:footnote>
  <w:footnote w:id="245">
    <w:p w:rsidR="0012761A" w:rsidRPr="001B360E" w:rsidRDefault="0012761A" w:rsidP="006C2EA8">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Pr>
          <w:rFonts w:cs="Simplified Arabic" w:hint="cs"/>
          <w:sz w:val="24"/>
          <w:szCs w:val="24"/>
          <w:rtl/>
          <w:lang w:bidi="ar-DZ"/>
        </w:rPr>
        <w:t xml:space="preserve">رضوان القضماني، علم اللسان، ص5. نقلا عن: </w:t>
      </w:r>
      <w:r w:rsidRPr="003F18C2">
        <w:rPr>
          <w:rFonts w:cs="Simplified Arabic"/>
          <w:sz w:val="24"/>
          <w:szCs w:val="24"/>
          <w:rtl/>
          <w:lang w:bidi="ar-DZ"/>
        </w:rPr>
        <w:t>حافظ إسماعيليّ علويّ، اللّسانيات في الثّقافة العربيّة المعاصرة</w:t>
      </w:r>
      <w:r>
        <w:rPr>
          <w:rFonts w:cs="Simplified Arabic" w:hint="cs"/>
          <w:sz w:val="24"/>
          <w:szCs w:val="24"/>
          <w:rtl/>
          <w:lang w:bidi="ar-DZ"/>
        </w:rPr>
        <w:t xml:space="preserve">، </w:t>
      </w:r>
      <w:r>
        <w:rPr>
          <w:rFonts w:cs="Simplified Arabic"/>
          <w:sz w:val="24"/>
          <w:szCs w:val="24"/>
          <w:rtl/>
          <w:lang w:bidi="ar-DZ"/>
        </w:rPr>
        <w:t>ص</w:t>
      </w:r>
      <w:r>
        <w:rPr>
          <w:rFonts w:cs="Simplified Arabic" w:hint="cs"/>
          <w:sz w:val="24"/>
          <w:szCs w:val="24"/>
          <w:rtl/>
          <w:lang w:bidi="ar-DZ"/>
        </w:rPr>
        <w:t>117-118.</w:t>
      </w:r>
    </w:p>
  </w:footnote>
  <w:footnote w:id="246">
    <w:p w:rsidR="0012761A" w:rsidRPr="001B360E" w:rsidRDefault="0012761A" w:rsidP="005E5C41">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Pr>
          <w:rFonts w:cs="Simplified Arabic" w:hint="cs"/>
          <w:sz w:val="24"/>
          <w:szCs w:val="24"/>
          <w:rtl/>
          <w:lang w:bidi="ar-DZ"/>
        </w:rPr>
        <w:t xml:space="preserve">ينظر: </w:t>
      </w:r>
      <w:r w:rsidRPr="001B360E">
        <w:rPr>
          <w:rFonts w:cs="Simplified Arabic" w:hint="eastAsia"/>
          <w:sz w:val="24"/>
          <w:szCs w:val="24"/>
          <w:rtl/>
          <w:lang w:bidi="ar-DZ"/>
        </w:rPr>
        <w:t>مصطفىغلفان،اللّسانياتالعربيّةالحديثة</w:t>
      </w:r>
      <w:r>
        <w:rPr>
          <w:rFonts w:cs="Simplified Arabic" w:hint="cs"/>
          <w:sz w:val="24"/>
          <w:szCs w:val="24"/>
          <w:rtl/>
          <w:lang w:bidi="ar-DZ"/>
        </w:rPr>
        <w:t>،</w:t>
      </w:r>
      <w:r w:rsidRPr="001B360E">
        <w:rPr>
          <w:rFonts w:cs="Simplified Arabic" w:hint="eastAsia"/>
          <w:sz w:val="24"/>
          <w:szCs w:val="24"/>
          <w:rtl/>
          <w:lang w:bidi="ar-DZ"/>
        </w:rPr>
        <w:t>ص</w:t>
      </w:r>
      <w:r w:rsidRPr="001B360E">
        <w:rPr>
          <w:rFonts w:cs="Simplified Arabic" w:hint="cs"/>
          <w:sz w:val="24"/>
          <w:szCs w:val="24"/>
          <w:rtl/>
          <w:lang w:bidi="ar-DZ"/>
        </w:rPr>
        <w:t>92</w:t>
      </w:r>
      <w:r w:rsidRPr="001B360E">
        <w:rPr>
          <w:rFonts w:cs="Simplified Arabic"/>
          <w:sz w:val="24"/>
          <w:szCs w:val="24"/>
          <w:rtl/>
          <w:lang w:bidi="ar-DZ"/>
        </w:rPr>
        <w:t>.</w:t>
      </w:r>
    </w:p>
  </w:footnote>
  <w:footnote w:id="247">
    <w:p w:rsidR="0012761A" w:rsidRPr="001B360E" w:rsidRDefault="0012761A" w:rsidP="007429CD">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Pr>
          <w:rFonts w:cs="Simplified Arabic" w:hint="cs"/>
          <w:sz w:val="24"/>
          <w:szCs w:val="24"/>
          <w:rtl/>
          <w:lang w:bidi="ar-DZ"/>
        </w:rPr>
        <w:t xml:space="preserve">ينظر في هذا: </w:t>
      </w:r>
      <w:r>
        <w:rPr>
          <w:rFonts w:cs="Simplified Arabic"/>
          <w:sz w:val="24"/>
          <w:szCs w:val="24"/>
          <w:rtl/>
          <w:lang w:bidi="ar-DZ"/>
        </w:rPr>
        <w:t>حافظ إسماعيلي</w:t>
      </w:r>
      <w:r w:rsidRPr="003F18C2">
        <w:rPr>
          <w:rFonts w:cs="Simplified Arabic"/>
          <w:sz w:val="24"/>
          <w:szCs w:val="24"/>
          <w:rtl/>
          <w:lang w:bidi="ar-DZ"/>
        </w:rPr>
        <w:t xml:space="preserve"> علويّ، اللّسانيات في الثّقافة العربيّة المعاصرة</w:t>
      </w:r>
      <w:r>
        <w:rPr>
          <w:rFonts w:cs="Simplified Arabic" w:hint="cs"/>
          <w:sz w:val="24"/>
          <w:szCs w:val="24"/>
          <w:rtl/>
          <w:lang w:bidi="ar-DZ"/>
        </w:rPr>
        <w:t xml:space="preserve">، </w:t>
      </w:r>
      <w:r>
        <w:rPr>
          <w:rFonts w:cs="Simplified Arabic"/>
          <w:sz w:val="24"/>
          <w:szCs w:val="24"/>
          <w:rtl/>
          <w:lang w:bidi="ar-DZ"/>
        </w:rPr>
        <w:t>ص</w:t>
      </w:r>
      <w:r>
        <w:rPr>
          <w:rFonts w:cs="Simplified Arabic" w:hint="cs"/>
          <w:sz w:val="24"/>
          <w:szCs w:val="24"/>
          <w:rtl/>
          <w:lang w:bidi="ar-DZ"/>
        </w:rPr>
        <w:t>135-136</w:t>
      </w:r>
      <w:r w:rsidRPr="001B360E">
        <w:rPr>
          <w:rFonts w:cs="Simplified Arabic"/>
          <w:sz w:val="24"/>
          <w:szCs w:val="24"/>
          <w:rtl/>
          <w:lang w:bidi="ar-DZ"/>
        </w:rPr>
        <w:t>.</w:t>
      </w:r>
    </w:p>
  </w:footnote>
  <w:footnote w:id="248">
    <w:p w:rsidR="0012761A" w:rsidRPr="001B360E" w:rsidRDefault="0012761A" w:rsidP="00E154B4">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Pr>
          <w:rFonts w:cs="Simplified Arabic" w:hint="cs"/>
          <w:sz w:val="24"/>
          <w:szCs w:val="24"/>
          <w:rtl/>
          <w:lang w:bidi="ar-DZ"/>
        </w:rPr>
        <w:t xml:space="preserve">ينظر: </w:t>
      </w:r>
      <w:r w:rsidRPr="001B360E">
        <w:rPr>
          <w:rFonts w:cs="Simplified Arabic" w:hint="eastAsia"/>
          <w:sz w:val="24"/>
          <w:szCs w:val="24"/>
          <w:rtl/>
          <w:lang w:bidi="ar-DZ"/>
        </w:rPr>
        <w:t>مصطفىغلفان،اللّسانياتالعربيّةالحديثة</w:t>
      </w:r>
      <w:r>
        <w:rPr>
          <w:rFonts w:cs="Simplified Arabic" w:hint="cs"/>
          <w:sz w:val="24"/>
          <w:szCs w:val="24"/>
          <w:rtl/>
          <w:lang w:bidi="ar-DZ"/>
        </w:rPr>
        <w:t>،</w:t>
      </w:r>
      <w:r w:rsidRPr="001B360E">
        <w:rPr>
          <w:rFonts w:cs="Simplified Arabic" w:hint="eastAsia"/>
          <w:sz w:val="24"/>
          <w:szCs w:val="24"/>
          <w:rtl/>
          <w:lang w:bidi="ar-DZ"/>
        </w:rPr>
        <w:t>ص</w:t>
      </w:r>
      <w:r>
        <w:rPr>
          <w:rFonts w:cs="Simplified Arabic" w:hint="cs"/>
          <w:sz w:val="24"/>
          <w:szCs w:val="24"/>
          <w:rtl/>
          <w:lang w:bidi="ar-DZ"/>
        </w:rPr>
        <w:t>137-139.</w:t>
      </w:r>
    </w:p>
  </w:footnote>
  <w:footnote w:id="249">
    <w:p w:rsidR="0012761A" w:rsidRPr="001B360E" w:rsidRDefault="0012761A" w:rsidP="00FD62BB">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Pr>
          <w:rFonts w:cs="Simplified Arabic" w:hint="cs"/>
          <w:sz w:val="24"/>
          <w:szCs w:val="24"/>
          <w:rtl/>
          <w:lang w:bidi="ar-DZ"/>
        </w:rPr>
        <w:t xml:space="preserve">ينظر: </w:t>
      </w:r>
      <w:r w:rsidRPr="001B360E">
        <w:rPr>
          <w:rFonts w:cs="Simplified Arabic" w:hint="eastAsia"/>
          <w:sz w:val="24"/>
          <w:szCs w:val="24"/>
          <w:rtl/>
          <w:lang w:bidi="ar-DZ"/>
        </w:rPr>
        <w:t>مصطفىغلفان،اللّسانياتالعربيّةالحديثة</w:t>
      </w:r>
      <w:r>
        <w:rPr>
          <w:rFonts w:cs="Simplified Arabic" w:hint="cs"/>
          <w:sz w:val="24"/>
          <w:szCs w:val="24"/>
          <w:rtl/>
          <w:lang w:bidi="ar-DZ"/>
        </w:rPr>
        <w:t>،</w:t>
      </w:r>
      <w:r w:rsidRPr="001B360E">
        <w:rPr>
          <w:rFonts w:cs="Simplified Arabic" w:hint="eastAsia"/>
          <w:sz w:val="24"/>
          <w:szCs w:val="24"/>
          <w:rtl/>
          <w:lang w:bidi="ar-DZ"/>
        </w:rPr>
        <w:t>ص</w:t>
      </w:r>
      <w:r>
        <w:rPr>
          <w:rFonts w:cs="Simplified Arabic" w:hint="cs"/>
          <w:sz w:val="24"/>
          <w:szCs w:val="24"/>
          <w:rtl/>
          <w:lang w:bidi="ar-DZ"/>
        </w:rPr>
        <w:t>137.</w:t>
      </w:r>
    </w:p>
  </w:footnote>
  <w:footnote w:id="250">
    <w:p w:rsidR="0012761A" w:rsidRPr="00E46DBA" w:rsidRDefault="0012761A" w:rsidP="00036782">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856A7B">
        <w:rPr>
          <w:rFonts w:cs="Simplified Arabic"/>
          <w:sz w:val="24"/>
          <w:szCs w:val="24"/>
          <w:rtl/>
          <w:lang w:bidi="ar-DZ"/>
        </w:rPr>
        <w:t>حافظ إسماعيلي علوي، اللسانيات في الثقافة العربية المعاصرة: دراسة تحليلية نقدية</w:t>
      </w:r>
      <w:r>
        <w:rPr>
          <w:rFonts w:cs="Simplified Arabic"/>
          <w:sz w:val="24"/>
          <w:szCs w:val="24"/>
          <w:rtl/>
          <w:lang w:bidi="ar-DZ"/>
        </w:rPr>
        <w:t xml:space="preserve"> في قضايا التلقي وإشكالاته، </w:t>
      </w:r>
      <w:r>
        <w:rPr>
          <w:rFonts w:cs="Simplified Arabic" w:hint="cs"/>
          <w:sz w:val="24"/>
          <w:szCs w:val="24"/>
          <w:rtl/>
          <w:lang w:bidi="ar-DZ"/>
        </w:rPr>
        <w:t>ط1، دار الكتاب الجديد المتّحدة، بيروت: 2009،</w:t>
      </w:r>
      <w:r>
        <w:rPr>
          <w:rFonts w:cs="Simplified Arabic"/>
          <w:sz w:val="24"/>
          <w:szCs w:val="24"/>
          <w:rtl/>
          <w:lang w:bidi="ar-DZ"/>
        </w:rPr>
        <w:t xml:space="preserve"> ص</w:t>
      </w:r>
      <w:r>
        <w:rPr>
          <w:rFonts w:cs="Simplified Arabic" w:hint="cs"/>
          <w:sz w:val="24"/>
          <w:szCs w:val="24"/>
          <w:rtl/>
          <w:lang w:bidi="ar-DZ"/>
        </w:rPr>
        <w:t>189-190</w:t>
      </w:r>
      <w:r w:rsidRPr="00E46DBA">
        <w:rPr>
          <w:rFonts w:cs="Simplified Arabic"/>
          <w:sz w:val="24"/>
          <w:szCs w:val="24"/>
          <w:rtl/>
          <w:lang w:bidi="ar-DZ"/>
        </w:rPr>
        <w:t>.</w:t>
      </w:r>
    </w:p>
  </w:footnote>
  <w:footnote w:id="251">
    <w:p w:rsidR="0012761A" w:rsidRPr="00E46DBA" w:rsidRDefault="0012761A" w:rsidP="00D86D4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في هذا: </w:t>
      </w:r>
      <w:r w:rsidRPr="00E46DBA">
        <w:rPr>
          <w:rFonts w:cs="Simplified Arabic"/>
          <w:sz w:val="24"/>
          <w:szCs w:val="24"/>
          <w:rtl/>
          <w:lang w:bidi="ar-DZ"/>
        </w:rPr>
        <w:t>مصطفى غلفا</w:t>
      </w:r>
      <w:r>
        <w:rPr>
          <w:rFonts w:cs="Simplified Arabic"/>
          <w:sz w:val="24"/>
          <w:szCs w:val="24"/>
          <w:rtl/>
          <w:lang w:bidi="ar-DZ"/>
        </w:rPr>
        <w:t>ن، اللّسانيات العربيّة الحديثة</w:t>
      </w:r>
      <w:r w:rsidRPr="00E46DBA">
        <w:rPr>
          <w:rFonts w:cs="Simplified Arabic"/>
          <w:sz w:val="24"/>
          <w:szCs w:val="24"/>
          <w:rtl/>
          <w:lang w:bidi="ar-DZ"/>
        </w:rPr>
        <w:t>، ص</w:t>
      </w:r>
      <w:r>
        <w:rPr>
          <w:rFonts w:cs="Simplified Arabic" w:hint="cs"/>
          <w:sz w:val="24"/>
          <w:szCs w:val="24"/>
          <w:rtl/>
          <w:lang w:bidi="ar-DZ"/>
        </w:rPr>
        <w:t>23-24</w:t>
      </w:r>
      <w:r w:rsidRPr="00E46DBA">
        <w:rPr>
          <w:rFonts w:cs="Simplified Arabic"/>
          <w:sz w:val="24"/>
          <w:szCs w:val="24"/>
          <w:rtl/>
          <w:lang w:bidi="ar-DZ"/>
        </w:rPr>
        <w:t>.</w:t>
      </w:r>
      <w:r>
        <w:rPr>
          <w:rFonts w:cs="Simplified Arabic" w:hint="cs"/>
          <w:sz w:val="24"/>
          <w:szCs w:val="24"/>
          <w:rtl/>
          <w:lang w:bidi="ar-DZ"/>
        </w:rPr>
        <w:t xml:space="preserve"> و</w:t>
      </w:r>
      <w:r w:rsidRPr="00EE4238">
        <w:rPr>
          <w:rFonts w:cs="Simplified Arabic"/>
          <w:sz w:val="24"/>
          <w:szCs w:val="24"/>
          <w:rtl/>
          <w:lang w:bidi="ar-DZ"/>
        </w:rPr>
        <w:t>الفاسي الفهري</w:t>
      </w:r>
      <w:r>
        <w:rPr>
          <w:rFonts w:cs="Simplified Arabic" w:hint="cs"/>
          <w:sz w:val="24"/>
          <w:szCs w:val="24"/>
          <w:rtl/>
          <w:lang w:bidi="ar-DZ"/>
        </w:rPr>
        <w:t>،</w:t>
      </w:r>
      <w:r w:rsidRPr="00EE4238">
        <w:rPr>
          <w:rFonts w:cs="Simplified Arabic"/>
          <w:sz w:val="24"/>
          <w:szCs w:val="24"/>
          <w:rtl/>
          <w:lang w:bidi="ar-DZ"/>
        </w:rPr>
        <w:t xml:space="preserve"> ج</w:t>
      </w:r>
      <w:r>
        <w:rPr>
          <w:rFonts w:cs="Simplified Arabic" w:hint="cs"/>
          <w:sz w:val="24"/>
          <w:szCs w:val="24"/>
          <w:rtl/>
          <w:lang w:bidi="ar-DZ"/>
        </w:rPr>
        <w:t xml:space="preserve">: </w:t>
      </w:r>
      <w:r w:rsidRPr="00EE4238">
        <w:rPr>
          <w:rFonts w:cs="Simplified Arabic"/>
          <w:sz w:val="24"/>
          <w:szCs w:val="24"/>
          <w:rtl/>
          <w:lang w:bidi="ar-DZ"/>
        </w:rPr>
        <w:t>1، ص56.</w:t>
      </w:r>
    </w:p>
  </w:footnote>
  <w:footnote w:id="252">
    <w:p w:rsidR="0012761A" w:rsidRPr="00E46DBA" w:rsidRDefault="0012761A" w:rsidP="00D22067">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856A7B">
        <w:rPr>
          <w:rFonts w:cs="Simplified Arabic"/>
          <w:sz w:val="24"/>
          <w:szCs w:val="24"/>
          <w:rtl/>
          <w:lang w:bidi="ar-DZ"/>
        </w:rPr>
        <w:t>حافظ إسماعيلي علوي، اللسانيات في الثقافة العربية المعاصرة: دراسة تحليلية نقدية</w:t>
      </w:r>
      <w:r>
        <w:rPr>
          <w:rFonts w:cs="Simplified Arabic"/>
          <w:sz w:val="24"/>
          <w:szCs w:val="24"/>
          <w:rtl/>
          <w:lang w:bidi="ar-DZ"/>
        </w:rPr>
        <w:t xml:space="preserve"> في قضايا التلقي وإشكالاته، </w:t>
      </w:r>
      <w:r>
        <w:rPr>
          <w:rFonts w:cs="Simplified Arabic" w:hint="cs"/>
          <w:sz w:val="24"/>
          <w:szCs w:val="24"/>
          <w:rtl/>
          <w:lang w:bidi="ar-DZ"/>
        </w:rPr>
        <w:t>ط1، دار الكتاب الجديد المتّحدة، بيروت: 2009،</w:t>
      </w:r>
      <w:r>
        <w:rPr>
          <w:rFonts w:cs="Simplified Arabic"/>
          <w:sz w:val="24"/>
          <w:szCs w:val="24"/>
          <w:rtl/>
          <w:lang w:bidi="ar-DZ"/>
        </w:rPr>
        <w:t xml:space="preserve"> ص89</w:t>
      </w:r>
      <w:r w:rsidRPr="00E46DBA">
        <w:rPr>
          <w:rFonts w:cs="Simplified Arabic"/>
          <w:sz w:val="24"/>
          <w:szCs w:val="24"/>
          <w:rtl/>
          <w:lang w:bidi="ar-DZ"/>
        </w:rPr>
        <w:t>.</w:t>
      </w:r>
    </w:p>
  </w:footnote>
  <w:footnote w:id="253">
    <w:p w:rsidR="0012761A" w:rsidRPr="00266B2F" w:rsidRDefault="0012761A" w:rsidP="00070150">
      <w:pPr>
        <w:pStyle w:val="Notedebasdepage"/>
        <w:bidi/>
        <w:jc w:val="both"/>
        <w:rPr>
          <w:rFonts w:cs="Simplified Arabic"/>
          <w:sz w:val="24"/>
          <w:szCs w:val="24"/>
          <w:rtl/>
          <w:lang w:bidi="ar-DZ"/>
        </w:rPr>
      </w:pPr>
      <w:r w:rsidRPr="00266B2F">
        <w:rPr>
          <w:rStyle w:val="Appelnotedebasdep"/>
          <w:rFonts w:cs="Simplified Arabic"/>
          <w:sz w:val="24"/>
          <w:szCs w:val="24"/>
        </w:rPr>
        <w:footnoteRef/>
      </w:r>
      <w:r w:rsidRPr="00266B2F">
        <w:rPr>
          <w:rFonts w:cs="Simplified Arabic" w:hint="cs"/>
          <w:sz w:val="24"/>
          <w:szCs w:val="24"/>
          <w:rtl/>
          <w:lang w:bidi="ar-DZ"/>
        </w:rPr>
        <w:t>- عبدالقادرالفاسيالفهري،</w:t>
      </w:r>
      <w:r>
        <w:rPr>
          <w:rFonts w:cs="Simplified Arabic" w:hint="cs"/>
          <w:sz w:val="24"/>
          <w:szCs w:val="24"/>
          <w:rtl/>
          <w:lang w:bidi="ar-DZ"/>
        </w:rPr>
        <w:t>اللّسانيّات واللّغة العربيّة: نماذج تركيبيّة ودلاليّة</w:t>
      </w:r>
      <w:r w:rsidRPr="00266B2F">
        <w:rPr>
          <w:rFonts w:cs="Simplified Arabic" w:hint="cs"/>
          <w:sz w:val="24"/>
          <w:szCs w:val="24"/>
          <w:rtl/>
          <w:lang w:bidi="ar-DZ"/>
        </w:rPr>
        <w:t>،ط</w:t>
      </w:r>
      <w:r>
        <w:rPr>
          <w:rFonts w:cs="Simplified Arabic" w:hint="cs"/>
          <w:sz w:val="24"/>
          <w:szCs w:val="24"/>
          <w:rtl/>
          <w:lang w:bidi="ar-DZ"/>
        </w:rPr>
        <w:t>3</w:t>
      </w:r>
      <w:r w:rsidRPr="00266B2F">
        <w:rPr>
          <w:rFonts w:cs="Simplified Arabic"/>
          <w:sz w:val="24"/>
          <w:szCs w:val="24"/>
          <w:rtl/>
          <w:lang w:bidi="ar-DZ"/>
        </w:rPr>
        <w:t xml:space="preserve">. </w:t>
      </w:r>
      <w:r w:rsidRPr="00266B2F">
        <w:rPr>
          <w:rFonts w:cs="Simplified Arabic" w:hint="cs"/>
          <w:sz w:val="24"/>
          <w:szCs w:val="24"/>
          <w:rtl/>
          <w:lang w:bidi="ar-DZ"/>
        </w:rPr>
        <w:t>الرباط</w:t>
      </w:r>
      <w:r w:rsidRPr="00266B2F">
        <w:rPr>
          <w:rFonts w:cs="Simplified Arabic"/>
          <w:sz w:val="24"/>
          <w:szCs w:val="24"/>
          <w:rtl/>
          <w:lang w:bidi="ar-DZ"/>
        </w:rPr>
        <w:t xml:space="preserve">: </w:t>
      </w:r>
      <w:r>
        <w:rPr>
          <w:rFonts w:cs="Simplified Arabic" w:hint="cs"/>
          <w:sz w:val="24"/>
          <w:szCs w:val="24"/>
          <w:rtl/>
          <w:lang w:bidi="ar-DZ"/>
        </w:rPr>
        <w:t>1993</w:t>
      </w:r>
      <w:r w:rsidRPr="00266B2F">
        <w:rPr>
          <w:rFonts w:cs="Simplified Arabic" w:hint="cs"/>
          <w:sz w:val="24"/>
          <w:szCs w:val="24"/>
          <w:rtl/>
          <w:lang w:bidi="ar-DZ"/>
        </w:rPr>
        <w:t>،دارتوبقالللنشر،ج</w:t>
      </w:r>
      <w:r w:rsidRPr="00266B2F">
        <w:rPr>
          <w:rFonts w:cs="Simplified Arabic"/>
          <w:sz w:val="24"/>
          <w:szCs w:val="24"/>
          <w:rtl/>
          <w:lang w:bidi="ar-DZ"/>
        </w:rPr>
        <w:t>1</w:t>
      </w:r>
      <w:r w:rsidRPr="00266B2F">
        <w:rPr>
          <w:rFonts w:cs="Simplified Arabic" w:hint="cs"/>
          <w:sz w:val="24"/>
          <w:szCs w:val="24"/>
          <w:rtl/>
          <w:lang w:bidi="ar-DZ"/>
        </w:rPr>
        <w:t>،ص</w:t>
      </w:r>
      <w:r>
        <w:rPr>
          <w:rFonts w:cs="Simplified Arabic" w:hint="cs"/>
          <w:sz w:val="24"/>
          <w:szCs w:val="24"/>
          <w:rtl/>
          <w:lang w:bidi="ar-DZ"/>
        </w:rPr>
        <w:t>56</w:t>
      </w:r>
      <w:r w:rsidRPr="00266B2F">
        <w:rPr>
          <w:rFonts w:cs="Simplified Arabic"/>
          <w:sz w:val="24"/>
          <w:szCs w:val="24"/>
          <w:rtl/>
          <w:lang w:bidi="ar-DZ"/>
        </w:rPr>
        <w:t>.</w:t>
      </w:r>
    </w:p>
  </w:footnote>
  <w:footnote w:id="254">
    <w:p w:rsidR="0012761A" w:rsidRPr="00E46DBA" w:rsidRDefault="0012761A" w:rsidP="00396C51">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856A7B">
        <w:rPr>
          <w:rFonts w:cs="Simplified Arabic"/>
          <w:sz w:val="24"/>
          <w:szCs w:val="24"/>
          <w:rtl/>
          <w:lang w:bidi="ar-DZ"/>
        </w:rPr>
        <w:t>حافظ إسماعيلي علوي، اللسانيات في الثقافة العربية المعاصرة: دراسة تحليلية نقدية</w:t>
      </w:r>
      <w:r>
        <w:rPr>
          <w:rFonts w:cs="Simplified Arabic"/>
          <w:sz w:val="24"/>
          <w:szCs w:val="24"/>
          <w:rtl/>
          <w:lang w:bidi="ar-DZ"/>
        </w:rPr>
        <w:t xml:space="preserve"> في قضايا التلقي وإشكالاته، </w:t>
      </w:r>
      <w:r>
        <w:rPr>
          <w:rFonts w:cs="Simplified Arabic" w:hint="cs"/>
          <w:sz w:val="24"/>
          <w:szCs w:val="24"/>
          <w:rtl/>
          <w:lang w:bidi="ar-DZ"/>
        </w:rPr>
        <w:t>ط1، دار الكتاب الجديد المتّحدة، بيروت: 2009،</w:t>
      </w:r>
      <w:r>
        <w:rPr>
          <w:rFonts w:cs="Simplified Arabic"/>
          <w:sz w:val="24"/>
          <w:szCs w:val="24"/>
          <w:rtl/>
          <w:lang w:bidi="ar-DZ"/>
        </w:rPr>
        <w:t xml:space="preserve"> ص</w:t>
      </w:r>
      <w:r>
        <w:rPr>
          <w:rFonts w:cs="Simplified Arabic" w:hint="cs"/>
          <w:sz w:val="24"/>
          <w:szCs w:val="24"/>
          <w:rtl/>
          <w:lang w:bidi="ar-DZ"/>
        </w:rPr>
        <w:t>91-92</w:t>
      </w:r>
      <w:r w:rsidRPr="00E46DBA">
        <w:rPr>
          <w:rFonts w:cs="Simplified Arabic"/>
          <w:sz w:val="24"/>
          <w:szCs w:val="24"/>
          <w:rtl/>
          <w:lang w:bidi="ar-DZ"/>
        </w:rPr>
        <w:t>.</w:t>
      </w:r>
    </w:p>
  </w:footnote>
  <w:footnote w:id="255">
    <w:p w:rsidR="0012761A" w:rsidRPr="00266B2F" w:rsidRDefault="0012761A" w:rsidP="006368EE">
      <w:pPr>
        <w:pStyle w:val="Notedebasdepage"/>
        <w:bidi/>
        <w:jc w:val="both"/>
        <w:rPr>
          <w:rFonts w:cs="Simplified Arabic"/>
          <w:sz w:val="24"/>
          <w:szCs w:val="24"/>
          <w:rtl/>
          <w:lang w:bidi="ar-DZ"/>
        </w:rPr>
      </w:pPr>
      <w:r w:rsidRPr="00266B2F">
        <w:rPr>
          <w:rStyle w:val="Appelnotedebasdep"/>
          <w:rFonts w:cs="Simplified Arabic"/>
          <w:sz w:val="24"/>
          <w:szCs w:val="24"/>
        </w:rPr>
        <w:footnoteRef/>
      </w:r>
      <w:r w:rsidRPr="00266B2F">
        <w:rPr>
          <w:rFonts w:cs="Simplified Arabic" w:hint="cs"/>
          <w:sz w:val="24"/>
          <w:szCs w:val="24"/>
          <w:rtl/>
          <w:lang w:bidi="ar-DZ"/>
        </w:rPr>
        <w:t>- عبدالقادرالفاسيالفهري،</w:t>
      </w:r>
      <w:r>
        <w:rPr>
          <w:rFonts w:cs="Simplified Arabic" w:hint="cs"/>
          <w:sz w:val="24"/>
          <w:szCs w:val="24"/>
          <w:rtl/>
          <w:lang w:bidi="ar-DZ"/>
        </w:rPr>
        <w:t>اللّسانيّات واللّغة العربيّة: نماذج تركيبيّة ودلاليّة</w:t>
      </w:r>
      <w:r w:rsidRPr="00266B2F">
        <w:rPr>
          <w:rFonts w:cs="Simplified Arabic" w:hint="cs"/>
          <w:sz w:val="24"/>
          <w:szCs w:val="24"/>
          <w:rtl/>
          <w:lang w:bidi="ar-DZ"/>
        </w:rPr>
        <w:t>،ط</w:t>
      </w:r>
      <w:r>
        <w:rPr>
          <w:rFonts w:cs="Simplified Arabic" w:hint="cs"/>
          <w:sz w:val="24"/>
          <w:szCs w:val="24"/>
          <w:rtl/>
          <w:lang w:bidi="ar-DZ"/>
        </w:rPr>
        <w:t>3</w:t>
      </w:r>
      <w:r w:rsidRPr="00266B2F">
        <w:rPr>
          <w:rFonts w:cs="Simplified Arabic"/>
          <w:sz w:val="24"/>
          <w:szCs w:val="24"/>
          <w:rtl/>
          <w:lang w:bidi="ar-DZ"/>
        </w:rPr>
        <w:t xml:space="preserve">. </w:t>
      </w:r>
      <w:r w:rsidRPr="00266B2F">
        <w:rPr>
          <w:rFonts w:cs="Simplified Arabic" w:hint="cs"/>
          <w:sz w:val="24"/>
          <w:szCs w:val="24"/>
          <w:rtl/>
          <w:lang w:bidi="ar-DZ"/>
        </w:rPr>
        <w:t>الرباط</w:t>
      </w:r>
      <w:r w:rsidRPr="00266B2F">
        <w:rPr>
          <w:rFonts w:cs="Simplified Arabic"/>
          <w:sz w:val="24"/>
          <w:szCs w:val="24"/>
          <w:rtl/>
          <w:lang w:bidi="ar-DZ"/>
        </w:rPr>
        <w:t xml:space="preserve">: </w:t>
      </w:r>
      <w:r>
        <w:rPr>
          <w:rFonts w:cs="Simplified Arabic" w:hint="cs"/>
          <w:sz w:val="24"/>
          <w:szCs w:val="24"/>
          <w:rtl/>
          <w:lang w:bidi="ar-DZ"/>
        </w:rPr>
        <w:t>1993</w:t>
      </w:r>
      <w:r w:rsidRPr="00266B2F">
        <w:rPr>
          <w:rFonts w:cs="Simplified Arabic" w:hint="cs"/>
          <w:sz w:val="24"/>
          <w:szCs w:val="24"/>
          <w:rtl/>
          <w:lang w:bidi="ar-DZ"/>
        </w:rPr>
        <w:t>،دارتوبقالللنشر،ج</w:t>
      </w:r>
      <w:r w:rsidRPr="00266B2F">
        <w:rPr>
          <w:rFonts w:cs="Simplified Arabic"/>
          <w:sz w:val="24"/>
          <w:szCs w:val="24"/>
          <w:rtl/>
          <w:lang w:bidi="ar-DZ"/>
        </w:rPr>
        <w:t>1</w:t>
      </w:r>
      <w:r w:rsidRPr="00266B2F">
        <w:rPr>
          <w:rFonts w:cs="Simplified Arabic" w:hint="cs"/>
          <w:sz w:val="24"/>
          <w:szCs w:val="24"/>
          <w:rtl/>
          <w:lang w:bidi="ar-DZ"/>
        </w:rPr>
        <w:t>،ص</w:t>
      </w:r>
      <w:r>
        <w:rPr>
          <w:rFonts w:cs="Simplified Arabic" w:hint="cs"/>
          <w:sz w:val="24"/>
          <w:szCs w:val="24"/>
          <w:rtl/>
          <w:lang w:bidi="ar-DZ"/>
        </w:rPr>
        <w:t>13</w:t>
      </w:r>
      <w:r w:rsidRPr="00266B2F">
        <w:rPr>
          <w:rFonts w:cs="Simplified Arabic"/>
          <w:sz w:val="24"/>
          <w:szCs w:val="24"/>
          <w:rtl/>
          <w:lang w:bidi="ar-DZ"/>
        </w:rPr>
        <w:t>.</w:t>
      </w:r>
    </w:p>
  </w:footnote>
  <w:footnote w:id="256">
    <w:p w:rsidR="0012761A" w:rsidRPr="00E46DBA" w:rsidRDefault="0012761A" w:rsidP="006368EE">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167.</w:t>
      </w:r>
    </w:p>
  </w:footnote>
  <w:footnote w:id="257">
    <w:p w:rsidR="0012761A" w:rsidRPr="00E46DBA" w:rsidRDefault="0012761A" w:rsidP="00396C51">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157-158.</w:t>
      </w:r>
    </w:p>
  </w:footnote>
  <w:footnote w:id="258">
    <w:p w:rsidR="0012761A" w:rsidRPr="00E46DBA" w:rsidRDefault="0012761A" w:rsidP="00CA625F">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856A7B">
        <w:rPr>
          <w:rFonts w:cs="Simplified Arabic"/>
          <w:sz w:val="24"/>
          <w:szCs w:val="24"/>
          <w:rtl/>
          <w:lang w:bidi="ar-DZ"/>
        </w:rPr>
        <w:t>حافظ إسماعيلي علوي، اللسانيات في الثقافة العربية المعاصرة</w:t>
      </w:r>
      <w:r>
        <w:rPr>
          <w:rFonts w:cs="Simplified Arabic" w:hint="cs"/>
          <w:sz w:val="24"/>
          <w:szCs w:val="24"/>
          <w:rtl/>
          <w:lang w:bidi="ar-DZ"/>
        </w:rPr>
        <w:t>، ص</w:t>
      </w:r>
      <w:r w:rsidRPr="00B436E0">
        <w:rPr>
          <w:rFonts w:cs="Simplified Arabic"/>
          <w:sz w:val="24"/>
          <w:szCs w:val="24"/>
          <w:rtl/>
          <w:lang w:bidi="ar-DZ"/>
        </w:rPr>
        <w:t>170-172.</w:t>
      </w:r>
    </w:p>
  </w:footnote>
  <w:footnote w:id="259">
    <w:p w:rsidR="0012761A" w:rsidRPr="00E46DBA" w:rsidRDefault="0012761A" w:rsidP="00396C51">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158.</w:t>
      </w:r>
    </w:p>
  </w:footnote>
  <w:footnote w:id="260">
    <w:p w:rsidR="0012761A" w:rsidRPr="00E46DBA" w:rsidRDefault="0012761A" w:rsidP="00C50BAE">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856A7B">
        <w:rPr>
          <w:rFonts w:cs="Simplified Arabic"/>
          <w:sz w:val="24"/>
          <w:szCs w:val="24"/>
          <w:rtl/>
          <w:lang w:bidi="ar-DZ"/>
        </w:rPr>
        <w:t>حافظ إسماعيلي علوي، اللسانيات في الثقافة العربية المعاصرة: دراسة تحليلية نقدية</w:t>
      </w:r>
      <w:r>
        <w:rPr>
          <w:rFonts w:cs="Simplified Arabic"/>
          <w:sz w:val="24"/>
          <w:szCs w:val="24"/>
          <w:rtl/>
          <w:lang w:bidi="ar-DZ"/>
        </w:rPr>
        <w:t xml:space="preserve"> في قضايا التلقي وإشكالاته، </w:t>
      </w:r>
      <w:r>
        <w:rPr>
          <w:rFonts w:cs="Simplified Arabic" w:hint="cs"/>
          <w:sz w:val="24"/>
          <w:szCs w:val="24"/>
          <w:rtl/>
          <w:lang w:bidi="ar-DZ"/>
        </w:rPr>
        <w:t>ط1، دار الكتاب الجديد المتّحدة، بيروت: 2009،ص189</w:t>
      </w:r>
      <w:r w:rsidRPr="00E46DBA">
        <w:rPr>
          <w:rFonts w:cs="Simplified Arabic"/>
          <w:sz w:val="24"/>
          <w:szCs w:val="24"/>
          <w:rtl/>
          <w:lang w:bidi="ar-DZ"/>
        </w:rPr>
        <w:t>.</w:t>
      </w:r>
    </w:p>
  </w:footnote>
  <w:footnote w:id="261">
    <w:p w:rsidR="0012761A" w:rsidRPr="00E46DBA" w:rsidRDefault="0012761A" w:rsidP="003B1F41">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156</w:t>
      </w:r>
      <w:r w:rsidRPr="00E46DBA">
        <w:rPr>
          <w:rFonts w:cs="Simplified Arabic"/>
          <w:sz w:val="24"/>
          <w:szCs w:val="24"/>
          <w:rtl/>
          <w:lang w:bidi="ar-DZ"/>
        </w:rPr>
        <w:t>.</w:t>
      </w:r>
    </w:p>
  </w:footnote>
  <w:footnote w:id="262">
    <w:p w:rsidR="0012761A" w:rsidRPr="00E46DBA" w:rsidRDefault="0012761A" w:rsidP="003B1F41">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167.</w:t>
      </w:r>
    </w:p>
  </w:footnote>
  <w:footnote w:id="263">
    <w:p w:rsidR="0012761A" w:rsidRPr="00E46DBA" w:rsidRDefault="0012761A" w:rsidP="00030F43">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155-156</w:t>
      </w:r>
      <w:r w:rsidRPr="00E46DBA">
        <w:rPr>
          <w:rFonts w:cs="Simplified Arabic"/>
          <w:sz w:val="24"/>
          <w:szCs w:val="24"/>
          <w:rtl/>
          <w:lang w:bidi="ar-DZ"/>
        </w:rPr>
        <w:t>.</w:t>
      </w:r>
    </w:p>
  </w:footnote>
  <w:footnote w:id="264">
    <w:p w:rsidR="0012761A" w:rsidRPr="00E46DBA" w:rsidRDefault="0012761A" w:rsidP="002A3893">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غلفان، اللّسانيات العربيّة الحديثة: دراسة نقديّة في المصادر والأسس النّظريّة والمنهجيّة، سلسلة رسائل وأطروحات جامعة الحسن الثّاني عين الشّق، كلّيّة الآداب والعلوم الإنسانيّة الرّباط: 1991، ص92.</w:t>
      </w:r>
    </w:p>
  </w:footnote>
  <w:footnote w:id="265">
    <w:p w:rsidR="0012761A" w:rsidRPr="00E46DBA" w:rsidRDefault="0012761A" w:rsidP="00437E95">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222-268</w:t>
      </w:r>
      <w:r w:rsidRPr="00E46DBA">
        <w:rPr>
          <w:rFonts w:cs="Simplified Arabic"/>
          <w:sz w:val="24"/>
          <w:szCs w:val="24"/>
          <w:rtl/>
          <w:lang w:bidi="ar-DZ"/>
        </w:rPr>
        <w:t>.</w:t>
      </w:r>
    </w:p>
  </w:footnote>
  <w:footnote w:id="266">
    <w:p w:rsidR="0012761A" w:rsidRPr="001B360E" w:rsidRDefault="0012761A" w:rsidP="002506F8">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مصطفىغلفان،اللّسانياتالعربيّةالحديثة</w:t>
      </w:r>
      <w:r w:rsidRPr="001B360E">
        <w:rPr>
          <w:rFonts w:cs="Simplified Arabic"/>
          <w:sz w:val="24"/>
          <w:szCs w:val="24"/>
          <w:rtl/>
          <w:lang w:bidi="ar-DZ"/>
        </w:rPr>
        <w:t xml:space="preserve">: </w:t>
      </w:r>
      <w:r w:rsidRPr="001B360E">
        <w:rPr>
          <w:rFonts w:cs="Simplified Arabic" w:hint="eastAsia"/>
          <w:sz w:val="24"/>
          <w:szCs w:val="24"/>
          <w:rtl/>
          <w:lang w:bidi="ar-DZ"/>
        </w:rPr>
        <w:t>دراسةنقديّةفيالمصادروالأسسالنّظريّةوالمنهجيّة،سلسلةرسائلوأطروحاتجامعةالحسنالثّانيعينالشّق،كلّيّةالآدابوالعلومالإنسانيّة</w:t>
      </w:r>
      <w:r w:rsidRPr="001B360E">
        <w:rPr>
          <w:rFonts w:cs="Simplified Arabic" w:hint="cs"/>
          <w:sz w:val="24"/>
          <w:szCs w:val="24"/>
          <w:rtl/>
          <w:lang w:bidi="ar-DZ"/>
        </w:rPr>
        <w:t>،</w:t>
      </w:r>
      <w:r w:rsidRPr="001B360E">
        <w:rPr>
          <w:rFonts w:cs="Simplified Arabic" w:hint="eastAsia"/>
          <w:sz w:val="24"/>
          <w:szCs w:val="24"/>
          <w:rtl/>
          <w:lang w:bidi="ar-DZ"/>
        </w:rPr>
        <w:t>الرّباط</w:t>
      </w:r>
      <w:r w:rsidRPr="001B360E">
        <w:rPr>
          <w:rFonts w:cs="Simplified Arabic"/>
          <w:sz w:val="24"/>
          <w:szCs w:val="24"/>
          <w:rtl/>
          <w:lang w:bidi="ar-DZ"/>
        </w:rPr>
        <w:t>: 1991</w:t>
      </w:r>
      <w:r w:rsidRPr="001B360E">
        <w:rPr>
          <w:rFonts w:cs="Simplified Arabic" w:hint="eastAsia"/>
          <w:sz w:val="24"/>
          <w:szCs w:val="24"/>
          <w:rtl/>
          <w:lang w:bidi="ar-DZ"/>
        </w:rPr>
        <w:t>،ص</w:t>
      </w:r>
      <w:r w:rsidRPr="001B360E">
        <w:rPr>
          <w:rFonts w:cs="Simplified Arabic" w:hint="cs"/>
          <w:sz w:val="24"/>
          <w:szCs w:val="24"/>
          <w:rtl/>
          <w:lang w:bidi="ar-DZ"/>
        </w:rPr>
        <w:t>282</w:t>
      </w:r>
      <w:r w:rsidRPr="001B360E">
        <w:rPr>
          <w:rFonts w:cs="Simplified Arabic"/>
          <w:sz w:val="24"/>
          <w:szCs w:val="24"/>
          <w:rtl/>
          <w:lang w:bidi="ar-DZ"/>
        </w:rPr>
        <w:t>.</w:t>
      </w:r>
    </w:p>
  </w:footnote>
  <w:footnote w:id="267">
    <w:p w:rsidR="0012761A" w:rsidRPr="001B360E" w:rsidRDefault="0012761A" w:rsidP="002506F8">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مصطفىغلفان،اللّسانياتالعربيّةالحديثة</w:t>
      </w:r>
      <w:r w:rsidRPr="001B360E">
        <w:rPr>
          <w:rFonts w:cs="Simplified Arabic"/>
          <w:sz w:val="24"/>
          <w:szCs w:val="24"/>
          <w:rtl/>
          <w:lang w:bidi="ar-DZ"/>
        </w:rPr>
        <w:t xml:space="preserve">: </w:t>
      </w:r>
      <w:r w:rsidRPr="001B360E">
        <w:rPr>
          <w:rFonts w:cs="Simplified Arabic" w:hint="eastAsia"/>
          <w:sz w:val="24"/>
          <w:szCs w:val="24"/>
          <w:rtl/>
          <w:lang w:bidi="ar-DZ"/>
        </w:rPr>
        <w:t>دراسةنقديّةفيالمصادروالأسسالنّظريّةوالمنهجيّة،سلسلةرسائلوأطروحاتجامعةالحسنالثّانيعينالشّق،كلّيّةالآدابوالعلومالإنسانيّة</w:t>
      </w:r>
      <w:r w:rsidRPr="001B360E">
        <w:rPr>
          <w:rFonts w:cs="Simplified Arabic" w:hint="cs"/>
          <w:sz w:val="24"/>
          <w:szCs w:val="24"/>
          <w:rtl/>
          <w:lang w:bidi="ar-DZ"/>
        </w:rPr>
        <w:t>،</w:t>
      </w:r>
      <w:r w:rsidRPr="001B360E">
        <w:rPr>
          <w:rFonts w:cs="Simplified Arabic" w:hint="eastAsia"/>
          <w:sz w:val="24"/>
          <w:szCs w:val="24"/>
          <w:rtl/>
          <w:lang w:bidi="ar-DZ"/>
        </w:rPr>
        <w:t>الرّباط</w:t>
      </w:r>
      <w:r w:rsidRPr="001B360E">
        <w:rPr>
          <w:rFonts w:cs="Simplified Arabic"/>
          <w:sz w:val="24"/>
          <w:szCs w:val="24"/>
          <w:rtl/>
          <w:lang w:bidi="ar-DZ"/>
        </w:rPr>
        <w:t>: 1991</w:t>
      </w:r>
      <w:r w:rsidRPr="001B360E">
        <w:rPr>
          <w:rFonts w:cs="Simplified Arabic" w:hint="eastAsia"/>
          <w:sz w:val="24"/>
          <w:szCs w:val="24"/>
          <w:rtl/>
          <w:lang w:bidi="ar-DZ"/>
        </w:rPr>
        <w:t>،ص</w:t>
      </w:r>
      <w:r w:rsidRPr="001B360E">
        <w:rPr>
          <w:rFonts w:cs="Simplified Arabic" w:hint="cs"/>
          <w:sz w:val="24"/>
          <w:szCs w:val="24"/>
          <w:rtl/>
          <w:lang w:bidi="ar-DZ"/>
        </w:rPr>
        <w:t>282</w:t>
      </w:r>
      <w:r w:rsidRPr="001B360E">
        <w:rPr>
          <w:rFonts w:cs="Simplified Arabic"/>
          <w:sz w:val="24"/>
          <w:szCs w:val="24"/>
          <w:rtl/>
          <w:lang w:bidi="ar-DZ"/>
        </w:rPr>
        <w:t>.</w:t>
      </w:r>
    </w:p>
  </w:footnote>
  <w:footnote w:id="268">
    <w:p w:rsidR="0012761A" w:rsidRPr="001B360E" w:rsidRDefault="0012761A" w:rsidP="00C92F53">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مصطفىغلفان،اللّسانياتالعربيّةالحديثة</w:t>
      </w:r>
      <w:r w:rsidRPr="001B360E">
        <w:rPr>
          <w:rFonts w:cs="Simplified Arabic"/>
          <w:sz w:val="24"/>
          <w:szCs w:val="24"/>
          <w:rtl/>
          <w:lang w:bidi="ar-DZ"/>
        </w:rPr>
        <w:t xml:space="preserve">: </w:t>
      </w:r>
      <w:r w:rsidRPr="001B360E">
        <w:rPr>
          <w:rFonts w:cs="Simplified Arabic" w:hint="eastAsia"/>
          <w:sz w:val="24"/>
          <w:szCs w:val="24"/>
          <w:rtl/>
          <w:lang w:bidi="ar-DZ"/>
        </w:rPr>
        <w:t>دراسةنقديّةفيالمصادروالأسسالنّظريّةوالمنهجيّة،سلسلةرسائلوأطروحاتجامعةالحسنالثّانيعينالشّق،كلّيّةالآدابوالعلومالإنسانيّة</w:t>
      </w:r>
      <w:r w:rsidRPr="001B360E">
        <w:rPr>
          <w:rFonts w:cs="Simplified Arabic" w:hint="cs"/>
          <w:sz w:val="24"/>
          <w:szCs w:val="24"/>
          <w:rtl/>
          <w:lang w:bidi="ar-DZ"/>
        </w:rPr>
        <w:t>،</w:t>
      </w:r>
      <w:r w:rsidRPr="001B360E">
        <w:rPr>
          <w:rFonts w:cs="Simplified Arabic" w:hint="eastAsia"/>
          <w:sz w:val="24"/>
          <w:szCs w:val="24"/>
          <w:rtl/>
          <w:lang w:bidi="ar-DZ"/>
        </w:rPr>
        <w:t>الرّباط</w:t>
      </w:r>
      <w:r w:rsidRPr="001B360E">
        <w:rPr>
          <w:rFonts w:cs="Simplified Arabic"/>
          <w:sz w:val="24"/>
          <w:szCs w:val="24"/>
          <w:rtl/>
          <w:lang w:bidi="ar-DZ"/>
        </w:rPr>
        <w:t>: 1991</w:t>
      </w:r>
      <w:r w:rsidRPr="001B360E">
        <w:rPr>
          <w:rFonts w:cs="Simplified Arabic" w:hint="eastAsia"/>
          <w:sz w:val="24"/>
          <w:szCs w:val="24"/>
          <w:rtl/>
          <w:lang w:bidi="ar-DZ"/>
        </w:rPr>
        <w:t>،ص</w:t>
      </w:r>
      <w:r w:rsidRPr="001B360E">
        <w:rPr>
          <w:rFonts w:cs="Simplified Arabic" w:hint="cs"/>
          <w:sz w:val="24"/>
          <w:szCs w:val="24"/>
          <w:rtl/>
          <w:lang w:bidi="ar-DZ"/>
        </w:rPr>
        <w:t>282</w:t>
      </w:r>
      <w:r w:rsidRPr="001B360E">
        <w:rPr>
          <w:rFonts w:cs="Simplified Arabic"/>
          <w:sz w:val="24"/>
          <w:szCs w:val="24"/>
          <w:rtl/>
          <w:lang w:bidi="ar-DZ"/>
        </w:rPr>
        <w:t>.</w:t>
      </w:r>
    </w:p>
  </w:footnote>
  <w:footnote w:id="269">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ينظر: </w:t>
      </w:r>
      <w:r w:rsidRPr="001B360E">
        <w:rPr>
          <w:rFonts w:cs="Simplified Arabic" w:hint="eastAsia"/>
          <w:sz w:val="24"/>
          <w:szCs w:val="24"/>
          <w:rtl/>
          <w:lang w:bidi="ar-DZ"/>
        </w:rPr>
        <w:t>فاطمةالهاشميبكوش،نشأةالدّرساللّسانيّالعربيّالحديث</w:t>
      </w:r>
      <w:r w:rsidRPr="001B360E">
        <w:rPr>
          <w:rFonts w:cs="Simplified Arabic"/>
          <w:sz w:val="24"/>
          <w:szCs w:val="24"/>
          <w:rtl/>
          <w:lang w:bidi="ar-DZ"/>
        </w:rPr>
        <w:t xml:space="preserve">: </w:t>
      </w:r>
      <w:r w:rsidRPr="001B360E">
        <w:rPr>
          <w:rFonts w:cs="Simplified Arabic" w:hint="eastAsia"/>
          <w:sz w:val="24"/>
          <w:szCs w:val="24"/>
          <w:rtl/>
          <w:lang w:bidi="ar-DZ"/>
        </w:rPr>
        <w:t>دراسةفيالنّشاطاللّسانيّالعربيّ،ط</w:t>
      </w:r>
      <w:r w:rsidRPr="001B360E">
        <w:rPr>
          <w:rFonts w:cs="Simplified Arabic"/>
          <w:sz w:val="24"/>
          <w:szCs w:val="24"/>
          <w:rtl/>
          <w:lang w:bidi="ar-DZ"/>
        </w:rPr>
        <w:t xml:space="preserve">1. </w:t>
      </w:r>
      <w:r w:rsidRPr="001B360E">
        <w:rPr>
          <w:rFonts w:cs="Simplified Arabic" w:hint="eastAsia"/>
          <w:sz w:val="24"/>
          <w:szCs w:val="24"/>
          <w:rtl/>
          <w:lang w:bidi="ar-DZ"/>
        </w:rPr>
        <w:t>القاهرة</w:t>
      </w:r>
      <w:r w:rsidRPr="001B360E">
        <w:rPr>
          <w:rFonts w:cs="Simplified Arabic"/>
          <w:sz w:val="24"/>
          <w:szCs w:val="24"/>
          <w:rtl/>
          <w:lang w:bidi="ar-DZ"/>
        </w:rPr>
        <w:t>: 2004</w:t>
      </w:r>
      <w:r w:rsidRPr="001B360E">
        <w:rPr>
          <w:rFonts w:cs="Simplified Arabic" w:hint="eastAsia"/>
          <w:sz w:val="24"/>
          <w:szCs w:val="24"/>
          <w:rtl/>
          <w:lang w:bidi="ar-DZ"/>
        </w:rPr>
        <w:t>،</w:t>
      </w:r>
      <w:r>
        <w:rPr>
          <w:rFonts w:cs="Simplified Arabic" w:hint="cs"/>
          <w:sz w:val="24"/>
          <w:szCs w:val="24"/>
          <w:rtl/>
          <w:lang w:bidi="ar-DZ"/>
        </w:rPr>
        <w:t>إ</w:t>
      </w:r>
      <w:r w:rsidRPr="001B360E">
        <w:rPr>
          <w:rFonts w:cs="Simplified Arabic" w:hint="eastAsia"/>
          <w:sz w:val="24"/>
          <w:szCs w:val="24"/>
          <w:rtl/>
          <w:lang w:bidi="ar-DZ"/>
        </w:rPr>
        <w:t>يتراكللنّشروالتّوزيع،ص</w:t>
      </w:r>
      <w:r w:rsidRPr="001B360E">
        <w:rPr>
          <w:rFonts w:cs="Simplified Arabic"/>
          <w:sz w:val="24"/>
          <w:szCs w:val="24"/>
          <w:rtl/>
          <w:lang w:bidi="ar-DZ"/>
        </w:rPr>
        <w:t>12.</w:t>
      </w:r>
    </w:p>
  </w:footnote>
  <w:footnote w:id="270">
    <w:p w:rsidR="0012761A" w:rsidRPr="001B360E" w:rsidRDefault="0012761A" w:rsidP="00F7686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w:t>
      </w:r>
      <w:r w:rsidRPr="001B360E">
        <w:rPr>
          <w:rFonts w:cs="Simplified Arabic" w:hint="eastAsia"/>
          <w:sz w:val="24"/>
          <w:szCs w:val="24"/>
          <w:rtl/>
          <w:lang w:bidi="ar-DZ"/>
        </w:rPr>
        <w:t>حافظإسماعيليّعلويّ،اللّسانياتفيالثّقافةالعربيّةالمعاصرة،ص</w:t>
      </w:r>
      <w:r w:rsidRPr="001B360E">
        <w:rPr>
          <w:rFonts w:cs="Simplified Arabic" w:hint="cs"/>
          <w:sz w:val="24"/>
          <w:szCs w:val="24"/>
          <w:rtl/>
          <w:lang w:bidi="ar-DZ"/>
        </w:rPr>
        <w:t>34-35</w:t>
      </w:r>
      <w:r w:rsidRPr="001B360E">
        <w:rPr>
          <w:rFonts w:cs="Simplified Arabic"/>
          <w:sz w:val="24"/>
          <w:szCs w:val="24"/>
          <w:rtl/>
          <w:lang w:bidi="ar-DZ"/>
        </w:rPr>
        <w:t>.</w:t>
      </w:r>
    </w:p>
  </w:footnote>
  <w:footnote w:id="271">
    <w:p w:rsidR="0012761A" w:rsidRPr="001B360E" w:rsidRDefault="0012761A" w:rsidP="00F7686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w:t>
      </w:r>
      <w:r w:rsidRPr="001B360E">
        <w:rPr>
          <w:rFonts w:cs="Simplified Arabic" w:hint="eastAsia"/>
          <w:sz w:val="24"/>
          <w:szCs w:val="24"/>
          <w:rtl/>
          <w:lang w:bidi="ar-DZ"/>
        </w:rPr>
        <w:t>حافظإسماعيليّعلويّ،اللّسانياتفيالثّقافةالعربيّة</w:t>
      </w:r>
      <w:r>
        <w:rPr>
          <w:rFonts w:cs="Simplified Arabic" w:hint="eastAsia"/>
          <w:sz w:val="24"/>
          <w:szCs w:val="24"/>
          <w:rtl/>
          <w:lang w:bidi="ar-DZ"/>
        </w:rPr>
        <w:t>المعا</w:t>
      </w:r>
      <w:r>
        <w:rPr>
          <w:rFonts w:cs="Simplified Arabic" w:hint="cs"/>
          <w:sz w:val="24"/>
          <w:szCs w:val="24"/>
          <w:rtl/>
          <w:lang w:bidi="ar-DZ"/>
        </w:rPr>
        <w:t>صرة</w:t>
      </w:r>
      <w:r w:rsidRPr="001B360E">
        <w:rPr>
          <w:rFonts w:cs="Simplified Arabic" w:hint="eastAsia"/>
          <w:sz w:val="24"/>
          <w:szCs w:val="24"/>
          <w:rtl/>
          <w:lang w:bidi="ar-DZ"/>
        </w:rPr>
        <w:t>،ص</w:t>
      </w:r>
      <w:r w:rsidRPr="001B360E">
        <w:rPr>
          <w:rFonts w:cs="Simplified Arabic"/>
          <w:sz w:val="24"/>
          <w:szCs w:val="24"/>
          <w:rtl/>
          <w:lang w:bidi="ar-DZ"/>
        </w:rPr>
        <w:t>35.</w:t>
      </w:r>
    </w:p>
  </w:footnote>
  <w:footnote w:id="272">
    <w:p w:rsidR="0012761A" w:rsidRPr="001B360E" w:rsidRDefault="0012761A" w:rsidP="00F7686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w:t>
      </w:r>
      <w:r w:rsidRPr="001B360E">
        <w:rPr>
          <w:rFonts w:cs="Simplified Arabic" w:hint="eastAsia"/>
          <w:sz w:val="24"/>
          <w:szCs w:val="24"/>
          <w:rtl/>
          <w:lang w:bidi="ar-DZ"/>
        </w:rPr>
        <w:t>حافظإسماعيليّعلويّ،اللّسانياتفيالثّقافةالعربيّةالمعاصرة،ص</w:t>
      </w:r>
      <w:r w:rsidRPr="001B360E">
        <w:rPr>
          <w:rFonts w:cs="Simplified Arabic" w:hint="cs"/>
          <w:sz w:val="24"/>
          <w:szCs w:val="24"/>
          <w:rtl/>
          <w:lang w:bidi="ar-DZ"/>
        </w:rPr>
        <w:t>36</w:t>
      </w:r>
      <w:r w:rsidRPr="001B360E">
        <w:rPr>
          <w:rFonts w:cs="Simplified Arabic"/>
          <w:sz w:val="24"/>
          <w:szCs w:val="24"/>
          <w:rtl/>
          <w:lang w:bidi="ar-DZ"/>
        </w:rPr>
        <w:t>.</w:t>
      </w:r>
    </w:p>
  </w:footnote>
  <w:footnote w:id="273">
    <w:p w:rsidR="0012761A" w:rsidRPr="0081087F" w:rsidRDefault="0012761A" w:rsidP="000522D3">
      <w:pPr>
        <w:pStyle w:val="Notedebasdepage"/>
        <w:bidi/>
        <w:jc w:val="both"/>
        <w:rPr>
          <w:rFonts w:cs="Simplified Arabic"/>
          <w:sz w:val="24"/>
          <w:szCs w:val="24"/>
          <w:rtl/>
          <w:lang w:bidi="ar-DZ"/>
        </w:rPr>
      </w:pPr>
      <w:r w:rsidRPr="0081087F">
        <w:rPr>
          <w:rStyle w:val="Appelnotedebasdep"/>
          <w:rFonts w:cs="Simplified Arabic"/>
          <w:sz w:val="24"/>
          <w:szCs w:val="24"/>
        </w:rPr>
        <w:sym w:font="Symbol" w:char="F02A"/>
      </w:r>
      <w:r>
        <w:rPr>
          <w:rFonts w:cs="Simplified Arabic" w:hint="cs"/>
          <w:sz w:val="24"/>
          <w:szCs w:val="24"/>
          <w:rtl/>
          <w:lang w:bidi="ar-DZ"/>
        </w:rPr>
        <w:t>يذهب أصحاب الاتّجاه الطّبيعي إلى القول بغريزيّة اللّغة مع تطورها عبر عدّة مراحل، حيث اعتمد الإنسان الأول على غريزته في نطق بعض المقاطع الصّوتية التي عبر من خلالها على بعض الانفعالات أو الحاجات الضّروريّة، ثم تطوّرت هذه المقاطع مع الزّمن إلى كلمات، والكلمات إلى مركّبات، وهكذا إلى أنْ استطاع الإنسان أنْ يَبْنِيَ نظاما متكاملا من قواعد اللّغة، وهذا ما يفسّر حسب هذا المذهب اشتراك العديد من اللّغات في العديد من ألفاظها. ينظر تعليق مراد كامل، الفلسفة اللّغويّة والألفاظ العربيّة، ص60 وما بعدها.</w:t>
      </w:r>
    </w:p>
  </w:footnote>
  <w:footnote w:id="274">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جرجيزيدان،الفلسفةاللّغويّةوالألفاظالعربيّة،ط</w:t>
      </w:r>
      <w:r w:rsidRPr="001B360E">
        <w:rPr>
          <w:rFonts w:cs="Simplified Arabic"/>
          <w:sz w:val="24"/>
          <w:szCs w:val="24"/>
          <w:rtl/>
          <w:lang w:bidi="ar-DZ"/>
        </w:rPr>
        <w:t xml:space="preserve">1. </w:t>
      </w:r>
      <w:r w:rsidRPr="001B360E">
        <w:rPr>
          <w:rFonts w:cs="Simplified Arabic" w:hint="cs"/>
          <w:sz w:val="24"/>
          <w:szCs w:val="24"/>
          <w:rtl/>
          <w:lang w:bidi="ar-DZ"/>
        </w:rPr>
        <w:t>دارالحداثةللطّباعةوالنّشروالتّوزيع،بيروت</w:t>
      </w:r>
      <w:r w:rsidRPr="001B360E">
        <w:rPr>
          <w:rFonts w:cs="Simplified Arabic"/>
          <w:sz w:val="24"/>
          <w:szCs w:val="24"/>
          <w:rtl/>
          <w:lang w:bidi="ar-DZ"/>
        </w:rPr>
        <w:t>: 1987</w:t>
      </w:r>
      <w:r w:rsidRPr="001B360E">
        <w:rPr>
          <w:rFonts w:cs="Simplified Arabic" w:hint="cs"/>
          <w:sz w:val="24"/>
          <w:szCs w:val="24"/>
          <w:rtl/>
          <w:lang w:bidi="ar-DZ"/>
        </w:rPr>
        <w:t>،ص</w:t>
      </w:r>
      <w:r w:rsidRPr="001B360E">
        <w:rPr>
          <w:rFonts w:cs="Simplified Arabic"/>
          <w:sz w:val="24"/>
          <w:szCs w:val="24"/>
          <w:rtl/>
          <w:lang w:bidi="ar-DZ"/>
        </w:rPr>
        <w:t>45.</w:t>
      </w:r>
    </w:p>
  </w:footnote>
  <w:footnote w:id="275">
    <w:p w:rsidR="0012761A" w:rsidRPr="001B360E" w:rsidRDefault="0012761A" w:rsidP="003B74F6">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جرجيزيدان،الفلسفةاللّغويّةوالألفاظ</w:t>
      </w:r>
      <w:r>
        <w:rPr>
          <w:rFonts w:cs="Simplified Arabic" w:hint="cs"/>
          <w:sz w:val="24"/>
          <w:szCs w:val="24"/>
          <w:rtl/>
          <w:lang w:bidi="ar-DZ"/>
        </w:rPr>
        <w:t>العربيّة</w:t>
      </w:r>
      <w:r w:rsidRPr="00B471E3">
        <w:rPr>
          <w:rFonts w:cs="Simplified Arabic" w:hint="cs"/>
          <w:sz w:val="24"/>
          <w:szCs w:val="24"/>
          <w:rtl/>
          <w:lang w:bidi="ar-DZ"/>
        </w:rPr>
        <w:t>،ص</w:t>
      </w:r>
      <w:r>
        <w:rPr>
          <w:rFonts w:cs="Simplified Arabic"/>
          <w:sz w:val="24"/>
          <w:szCs w:val="24"/>
          <w:rtl/>
          <w:lang w:bidi="ar-DZ"/>
        </w:rPr>
        <w:t>59-60</w:t>
      </w:r>
      <w:r w:rsidRPr="001B360E">
        <w:rPr>
          <w:rFonts w:cs="Simplified Arabic"/>
          <w:sz w:val="24"/>
          <w:szCs w:val="24"/>
          <w:rtl/>
          <w:lang w:bidi="ar-DZ"/>
        </w:rPr>
        <w:t>.</w:t>
      </w:r>
    </w:p>
  </w:footnote>
  <w:footnote w:id="276">
    <w:p w:rsidR="0012761A" w:rsidRPr="003B74F6" w:rsidRDefault="0012761A" w:rsidP="003B74F6">
      <w:pPr>
        <w:pStyle w:val="Notedebasdepage"/>
        <w:bidi/>
        <w:jc w:val="both"/>
        <w:rPr>
          <w:rFonts w:cs="Simplified Arabic"/>
          <w:sz w:val="24"/>
          <w:szCs w:val="24"/>
          <w:rtl/>
          <w:lang w:bidi="ar-DZ"/>
        </w:rPr>
      </w:pPr>
      <w:r w:rsidRPr="003B74F6">
        <w:rPr>
          <w:rStyle w:val="Appelnotedebasdep"/>
          <w:rFonts w:cs="Simplified Arabic"/>
          <w:sz w:val="24"/>
          <w:szCs w:val="24"/>
        </w:rPr>
        <w:sym w:font="Symbol" w:char="F02A"/>
      </w:r>
      <w:r w:rsidRPr="003B74F6">
        <w:rPr>
          <w:rFonts w:cs="Simplified Arabic" w:hint="cs"/>
          <w:sz w:val="24"/>
          <w:szCs w:val="24"/>
          <w:rtl/>
          <w:lang w:bidi="ar-DZ"/>
        </w:rPr>
        <w:t xml:space="preserve"> مثال هذا النّوع من الألفاظ مافيهقلب،نحو</w:t>
      </w:r>
      <w:r w:rsidRPr="003B74F6">
        <w:rPr>
          <w:rFonts w:cs="Simplified Arabic"/>
          <w:sz w:val="24"/>
          <w:szCs w:val="24"/>
          <w:rtl/>
          <w:lang w:bidi="ar-DZ"/>
        </w:rPr>
        <w:t xml:space="preserve">: </w:t>
      </w:r>
      <w:r w:rsidRPr="003B74F6">
        <w:rPr>
          <w:rFonts w:cs="Simplified Arabic" w:hint="cs"/>
          <w:sz w:val="24"/>
          <w:szCs w:val="24"/>
          <w:rtl/>
          <w:lang w:bidi="ar-DZ"/>
        </w:rPr>
        <w:t>لطمولمط،وذبحوبذح،وجذبوجبذ،وعربونورعبون</w:t>
      </w:r>
      <w:r w:rsidRPr="003B74F6">
        <w:rPr>
          <w:rFonts w:cs="Simplified Arabic"/>
          <w:sz w:val="24"/>
          <w:szCs w:val="24"/>
          <w:rtl/>
          <w:lang w:bidi="ar-DZ"/>
        </w:rPr>
        <w:t xml:space="preserve">... </w:t>
      </w:r>
      <w:r w:rsidRPr="003B74F6">
        <w:rPr>
          <w:rFonts w:cs="Simplified Arabic" w:hint="cs"/>
          <w:sz w:val="24"/>
          <w:szCs w:val="24"/>
          <w:rtl/>
          <w:lang w:bidi="ar-DZ"/>
        </w:rPr>
        <w:t>إلخ</w:t>
      </w:r>
      <w:r w:rsidRPr="003B74F6">
        <w:rPr>
          <w:rFonts w:cs="Simplified Arabic"/>
          <w:sz w:val="24"/>
          <w:szCs w:val="24"/>
          <w:rtl/>
          <w:lang w:bidi="ar-DZ"/>
        </w:rPr>
        <w:t xml:space="preserve">. </w:t>
      </w:r>
      <w:r w:rsidRPr="003B74F6">
        <w:rPr>
          <w:rFonts w:cs="Simplified Arabic" w:hint="cs"/>
          <w:sz w:val="24"/>
          <w:szCs w:val="24"/>
          <w:rtl/>
          <w:lang w:bidi="ar-DZ"/>
        </w:rPr>
        <w:t>أوإبدال،نحو</w:t>
      </w:r>
      <w:r w:rsidRPr="003B74F6">
        <w:rPr>
          <w:rFonts w:cs="Simplified Arabic"/>
          <w:sz w:val="24"/>
          <w:szCs w:val="24"/>
          <w:rtl/>
          <w:lang w:bidi="ar-DZ"/>
        </w:rPr>
        <w:t xml:space="preserve">: </w:t>
      </w:r>
      <w:r w:rsidRPr="003B74F6">
        <w:rPr>
          <w:rFonts w:cs="Simplified Arabic" w:hint="cs"/>
          <w:sz w:val="24"/>
          <w:szCs w:val="24"/>
          <w:rtl/>
          <w:lang w:bidi="ar-DZ"/>
        </w:rPr>
        <w:t>ذكروزكرودكرفيكلّمنالعربيّةوالعبريةوالسّريانيّة</w:t>
      </w:r>
      <w:r w:rsidRPr="003B74F6">
        <w:rPr>
          <w:rFonts w:cs="Simplified Arabic"/>
          <w:sz w:val="24"/>
          <w:szCs w:val="24"/>
          <w:rtl/>
          <w:lang w:bidi="ar-DZ"/>
        </w:rPr>
        <w:t>.</w:t>
      </w:r>
    </w:p>
  </w:footnote>
  <w:footnote w:id="277">
    <w:p w:rsidR="0012761A" w:rsidRPr="003B74F6" w:rsidRDefault="0012761A" w:rsidP="003B74F6">
      <w:pPr>
        <w:pStyle w:val="Notedebasdepage"/>
        <w:bidi/>
        <w:jc w:val="both"/>
        <w:rPr>
          <w:rFonts w:cs="Simplified Arabic"/>
          <w:sz w:val="24"/>
          <w:szCs w:val="24"/>
          <w:rtl/>
          <w:lang w:bidi="ar-DZ"/>
        </w:rPr>
      </w:pPr>
      <w:r w:rsidRPr="003B74F6">
        <w:rPr>
          <w:rStyle w:val="Appelnotedebasdep"/>
          <w:rFonts w:cs="Simplified Arabic"/>
          <w:sz w:val="24"/>
          <w:szCs w:val="24"/>
        </w:rPr>
        <w:sym w:font="Symbol" w:char="F02A"/>
      </w:r>
      <w:r w:rsidRPr="003B74F6">
        <w:rPr>
          <w:rFonts w:cs="Simplified Arabic" w:hint="cs"/>
          <w:sz w:val="24"/>
          <w:szCs w:val="24"/>
          <w:rtl/>
          <w:lang w:bidi="ar-DZ"/>
        </w:rPr>
        <w:t xml:space="preserve"> يشملهذاالنّوعمنالألفاظالحروفومايشبهها،وأحرفالزّيادةالدّاخلةعلىالأفعالوالأسماءفيالاشتقاق</w:t>
      </w:r>
      <w:r w:rsidRPr="003B74F6">
        <w:rPr>
          <w:rFonts w:cs="Simplified Arabic"/>
          <w:sz w:val="24"/>
          <w:szCs w:val="24"/>
          <w:rtl/>
          <w:lang w:bidi="ar-DZ"/>
        </w:rPr>
        <w:t xml:space="preserve">: </w:t>
      </w:r>
      <w:r w:rsidRPr="003B74F6">
        <w:rPr>
          <w:rFonts w:cs="Simplified Arabic" w:hint="cs"/>
          <w:sz w:val="24"/>
          <w:szCs w:val="24"/>
          <w:rtl/>
          <w:lang w:bidi="ar-DZ"/>
        </w:rPr>
        <w:t>نحوحرفيالجرالباءمنبيت،وعلىمنعلايعلو،وحروفالاستثناءنحوعدا،منعدايعدوأيتجاوز ونحوهاكحاشا،وخلا.</w:t>
      </w:r>
    </w:p>
  </w:footnote>
  <w:footnote w:id="278">
    <w:p w:rsidR="0012761A" w:rsidRPr="003B74F6" w:rsidRDefault="0012761A" w:rsidP="003B74F6">
      <w:pPr>
        <w:pStyle w:val="Notedebasdepage"/>
        <w:bidi/>
        <w:jc w:val="both"/>
        <w:rPr>
          <w:rFonts w:cs="Simplified Arabic"/>
          <w:sz w:val="24"/>
          <w:szCs w:val="24"/>
          <w:rtl/>
          <w:lang w:bidi="ar-DZ"/>
        </w:rPr>
      </w:pPr>
      <w:r w:rsidRPr="003B74F6">
        <w:rPr>
          <w:rStyle w:val="Appelnotedebasdep"/>
          <w:rFonts w:cs="Simplified Arabic"/>
          <w:sz w:val="24"/>
          <w:szCs w:val="24"/>
        </w:rPr>
        <w:sym w:font="Symbol" w:char="F02A"/>
      </w:r>
      <w:r w:rsidRPr="003B74F6">
        <w:rPr>
          <w:rFonts w:cs="Simplified Arabic" w:hint="cs"/>
          <w:sz w:val="24"/>
          <w:szCs w:val="24"/>
          <w:rtl/>
          <w:lang w:bidi="ar-DZ"/>
        </w:rPr>
        <w:t xml:space="preserve"> مثال هذا النّوع من الألفاظ</w:t>
      </w:r>
      <w:r w:rsidRPr="003B74F6">
        <w:rPr>
          <w:rFonts w:cs="Simplified Arabic"/>
          <w:sz w:val="24"/>
          <w:szCs w:val="24"/>
          <w:rtl/>
          <w:lang w:bidi="ar-DZ"/>
        </w:rPr>
        <w:t xml:space="preserve">: </w:t>
      </w:r>
      <w:r w:rsidRPr="003B74F6">
        <w:rPr>
          <w:rFonts w:cs="Simplified Arabic" w:hint="cs"/>
          <w:sz w:val="24"/>
          <w:szCs w:val="24"/>
          <w:rtl/>
          <w:lang w:bidi="ar-DZ"/>
        </w:rPr>
        <w:t>شلقمنشق،وفرقمنفق،قرطمنقط،وقرصمنقص،وقرصمنقصّ،وشرقمنشق،ولهبمنهب،ورفضمنفض،ولمسمنمس</w:t>
      </w:r>
      <w:r w:rsidRPr="003B74F6">
        <w:rPr>
          <w:rFonts w:cs="Simplified Arabic"/>
          <w:sz w:val="24"/>
          <w:szCs w:val="24"/>
          <w:rtl/>
          <w:lang w:bidi="ar-DZ"/>
        </w:rPr>
        <w:t>.</w:t>
      </w:r>
    </w:p>
  </w:footnote>
  <w:footnote w:id="279">
    <w:p w:rsidR="0012761A" w:rsidRPr="003B74F6" w:rsidRDefault="0012761A" w:rsidP="003B74F6">
      <w:pPr>
        <w:pStyle w:val="Notedebasdepage"/>
        <w:bidi/>
        <w:jc w:val="both"/>
        <w:rPr>
          <w:rFonts w:cs="Simplified Arabic"/>
          <w:sz w:val="24"/>
          <w:szCs w:val="24"/>
          <w:rtl/>
          <w:lang w:bidi="ar-DZ"/>
        </w:rPr>
      </w:pPr>
      <w:r w:rsidRPr="003B74F6">
        <w:rPr>
          <w:rStyle w:val="Appelnotedebasdep"/>
          <w:rFonts w:cs="Simplified Arabic"/>
          <w:sz w:val="24"/>
          <w:szCs w:val="24"/>
        </w:rPr>
        <w:sym w:font="Symbol" w:char="F02A"/>
      </w:r>
      <w:r w:rsidRPr="003B74F6">
        <w:rPr>
          <w:rFonts w:cs="Simplified Arabic" w:hint="cs"/>
          <w:sz w:val="24"/>
          <w:szCs w:val="24"/>
          <w:rtl/>
          <w:lang w:bidi="ar-DZ"/>
        </w:rPr>
        <w:t xml:space="preserve"> يشملهذاالنّوعمنالألفاظالضّمائر،واسمالإشارة،واسمالموصولالّتيفيأصلهالفظواحدحسبجرجيزيدان،فالضميرالغائب</w:t>
      </w:r>
      <w:r w:rsidRPr="003B74F6">
        <w:rPr>
          <w:rFonts w:cs="Simplified Arabic"/>
          <w:sz w:val="24"/>
          <w:szCs w:val="24"/>
          <w:rtl/>
          <w:lang w:bidi="ar-DZ"/>
        </w:rPr>
        <w:t xml:space="preserve"> (</w:t>
      </w:r>
      <w:r w:rsidRPr="003B74F6">
        <w:rPr>
          <w:rFonts w:cs="Simplified Arabic" w:hint="cs"/>
          <w:sz w:val="24"/>
          <w:szCs w:val="24"/>
          <w:rtl/>
          <w:lang w:bidi="ar-DZ"/>
        </w:rPr>
        <w:t>هو</w:t>
      </w:r>
      <w:r w:rsidRPr="003B74F6">
        <w:rPr>
          <w:rFonts w:cs="Simplified Arabic"/>
          <w:sz w:val="24"/>
          <w:szCs w:val="24"/>
          <w:rtl/>
          <w:lang w:bidi="ar-DZ"/>
        </w:rPr>
        <w:t xml:space="preserve">) </w:t>
      </w:r>
      <w:r w:rsidRPr="003B74F6">
        <w:rPr>
          <w:rFonts w:cs="Simplified Arabic" w:hint="cs"/>
          <w:sz w:val="24"/>
          <w:szCs w:val="24"/>
          <w:rtl/>
          <w:lang w:bidi="ar-DZ"/>
        </w:rPr>
        <w:t>فيأصلههاءٌ</w:t>
      </w:r>
      <w:r w:rsidRPr="003B74F6">
        <w:rPr>
          <w:rFonts w:cs="Simplified Arabic"/>
          <w:sz w:val="24"/>
          <w:szCs w:val="24"/>
          <w:rtl/>
          <w:lang w:bidi="ar-DZ"/>
        </w:rPr>
        <w:t xml:space="preserve"> (</w:t>
      </w:r>
      <w:r w:rsidRPr="003B74F6">
        <w:rPr>
          <w:rFonts w:cs="Simplified Arabic" w:hint="cs"/>
          <w:sz w:val="24"/>
          <w:szCs w:val="24"/>
          <w:rtl/>
          <w:lang w:bidi="ar-DZ"/>
        </w:rPr>
        <w:t>هـ</w:t>
      </w:r>
      <w:r w:rsidRPr="003B74F6">
        <w:rPr>
          <w:rFonts w:cs="Simplified Arabic"/>
          <w:sz w:val="24"/>
          <w:szCs w:val="24"/>
          <w:rtl/>
          <w:lang w:bidi="ar-DZ"/>
        </w:rPr>
        <w:t xml:space="preserve">) </w:t>
      </w:r>
      <w:r w:rsidRPr="003B74F6">
        <w:rPr>
          <w:rFonts w:cs="Simplified Arabic" w:hint="cs"/>
          <w:sz w:val="24"/>
          <w:szCs w:val="24"/>
          <w:rtl/>
          <w:lang w:bidi="ar-DZ"/>
        </w:rPr>
        <w:t>ثمّذُكِّربالضمّ</w:t>
      </w:r>
      <w:r w:rsidRPr="003B74F6">
        <w:rPr>
          <w:rFonts w:cs="Simplified Arabic"/>
          <w:sz w:val="24"/>
          <w:szCs w:val="24"/>
          <w:rtl/>
          <w:lang w:bidi="ar-DZ"/>
        </w:rPr>
        <w:t xml:space="preserve"> (</w:t>
      </w:r>
      <w:r w:rsidRPr="003B74F6">
        <w:rPr>
          <w:rFonts w:cs="Simplified Arabic" w:hint="cs"/>
          <w:sz w:val="24"/>
          <w:szCs w:val="24"/>
          <w:rtl/>
          <w:lang w:bidi="ar-DZ"/>
        </w:rPr>
        <w:t>هو</w:t>
      </w:r>
      <w:r w:rsidRPr="003B74F6">
        <w:rPr>
          <w:rFonts w:cs="Simplified Arabic"/>
          <w:sz w:val="24"/>
          <w:szCs w:val="24"/>
          <w:rtl/>
          <w:lang w:bidi="ar-DZ"/>
        </w:rPr>
        <w:t xml:space="preserve">) </w:t>
      </w:r>
      <w:r w:rsidRPr="003B74F6">
        <w:rPr>
          <w:rFonts w:cs="Simplified Arabic" w:hint="cs"/>
          <w:sz w:val="24"/>
          <w:szCs w:val="24"/>
          <w:rtl/>
          <w:lang w:bidi="ar-DZ"/>
        </w:rPr>
        <w:t>وأُنِّثبالكسر</w:t>
      </w:r>
      <w:r w:rsidRPr="003B74F6">
        <w:rPr>
          <w:rFonts w:cs="Simplified Arabic"/>
          <w:sz w:val="24"/>
          <w:szCs w:val="24"/>
          <w:rtl/>
          <w:lang w:bidi="ar-DZ"/>
        </w:rPr>
        <w:t xml:space="preserve"> (</w:t>
      </w:r>
      <w:r w:rsidRPr="003B74F6">
        <w:rPr>
          <w:rFonts w:cs="Simplified Arabic" w:hint="cs"/>
          <w:sz w:val="24"/>
          <w:szCs w:val="24"/>
          <w:rtl/>
          <w:lang w:bidi="ar-DZ"/>
        </w:rPr>
        <w:t>هي</w:t>
      </w:r>
      <w:r w:rsidRPr="003B74F6">
        <w:rPr>
          <w:rFonts w:cs="Simplified Arabic"/>
          <w:sz w:val="24"/>
          <w:szCs w:val="24"/>
          <w:rtl/>
          <w:lang w:bidi="ar-DZ"/>
        </w:rPr>
        <w:t xml:space="preserve">) </w:t>
      </w:r>
      <w:r w:rsidRPr="003B74F6">
        <w:rPr>
          <w:rFonts w:cs="Simplified Arabic" w:hint="cs"/>
          <w:sz w:val="24"/>
          <w:szCs w:val="24"/>
          <w:rtl/>
          <w:lang w:bidi="ar-DZ"/>
        </w:rPr>
        <w:t>وجُمعالميم</w:t>
      </w:r>
      <w:r w:rsidRPr="003B74F6">
        <w:rPr>
          <w:rFonts w:cs="Simplified Arabic"/>
          <w:sz w:val="24"/>
          <w:szCs w:val="24"/>
          <w:rtl/>
          <w:lang w:bidi="ar-DZ"/>
        </w:rPr>
        <w:t xml:space="preserve"> (</w:t>
      </w:r>
      <w:r w:rsidRPr="003B74F6">
        <w:rPr>
          <w:rFonts w:cs="Simplified Arabic" w:hint="cs"/>
          <w:sz w:val="24"/>
          <w:szCs w:val="24"/>
          <w:rtl/>
          <w:lang w:bidi="ar-DZ"/>
        </w:rPr>
        <w:t>هم</w:t>
      </w:r>
      <w:r w:rsidRPr="003B74F6">
        <w:rPr>
          <w:rFonts w:cs="Simplified Arabic"/>
          <w:sz w:val="24"/>
          <w:szCs w:val="24"/>
          <w:rtl/>
          <w:lang w:bidi="ar-DZ"/>
        </w:rPr>
        <w:t xml:space="preserve">) </w:t>
      </w:r>
      <w:r w:rsidRPr="003B74F6">
        <w:rPr>
          <w:rFonts w:cs="Simplified Arabic" w:hint="cs"/>
          <w:sz w:val="24"/>
          <w:szCs w:val="24"/>
          <w:rtl/>
          <w:lang w:bidi="ar-DZ"/>
        </w:rPr>
        <w:t>أوالنّون</w:t>
      </w:r>
      <w:r w:rsidRPr="003B74F6">
        <w:rPr>
          <w:rFonts w:cs="Simplified Arabic"/>
          <w:sz w:val="24"/>
          <w:szCs w:val="24"/>
          <w:rtl/>
          <w:lang w:bidi="ar-DZ"/>
        </w:rPr>
        <w:t xml:space="preserve"> (</w:t>
      </w:r>
      <w:r w:rsidRPr="003B74F6">
        <w:rPr>
          <w:rFonts w:cs="Simplified Arabic" w:hint="cs"/>
          <w:sz w:val="24"/>
          <w:szCs w:val="24"/>
          <w:rtl/>
          <w:lang w:bidi="ar-DZ"/>
        </w:rPr>
        <w:t>هم</w:t>
      </w:r>
      <w:r w:rsidRPr="003B74F6">
        <w:rPr>
          <w:rFonts w:cs="Simplified Arabic"/>
          <w:sz w:val="24"/>
          <w:szCs w:val="24"/>
          <w:rtl/>
          <w:lang w:bidi="ar-DZ"/>
        </w:rPr>
        <w:t xml:space="preserve">). </w:t>
      </w:r>
      <w:r w:rsidRPr="003B74F6">
        <w:rPr>
          <w:rFonts w:cs="Simplified Arabic" w:hint="cs"/>
          <w:sz w:val="24"/>
          <w:szCs w:val="24"/>
          <w:rtl/>
          <w:lang w:bidi="ar-DZ"/>
        </w:rPr>
        <w:t>وكذلكالأمربالنّسبةلأسماءالإشارةفالأصلفيهاأنّهانشأتعنمقطعي</w:t>
      </w:r>
      <w:r w:rsidRPr="003B74F6">
        <w:rPr>
          <w:rFonts w:cs="Simplified Arabic"/>
          <w:sz w:val="24"/>
          <w:szCs w:val="24"/>
          <w:rtl/>
          <w:lang w:bidi="ar-DZ"/>
        </w:rPr>
        <w:t xml:space="preserve"> (</w:t>
      </w:r>
      <w:r w:rsidRPr="003B74F6">
        <w:rPr>
          <w:rFonts w:cs="Simplified Arabic" w:hint="cs"/>
          <w:sz w:val="24"/>
          <w:szCs w:val="24"/>
          <w:rtl/>
          <w:lang w:bidi="ar-DZ"/>
        </w:rPr>
        <w:t>ها</w:t>
      </w:r>
      <w:r w:rsidRPr="003B74F6">
        <w:rPr>
          <w:rFonts w:cs="Simplified Arabic"/>
          <w:sz w:val="24"/>
          <w:szCs w:val="24"/>
          <w:rtl/>
          <w:lang w:bidi="ar-DZ"/>
        </w:rPr>
        <w:t xml:space="preserve">) </w:t>
      </w:r>
      <w:r w:rsidRPr="003B74F6">
        <w:rPr>
          <w:rFonts w:cs="Simplified Arabic" w:hint="cs"/>
          <w:sz w:val="24"/>
          <w:szCs w:val="24"/>
          <w:rtl/>
          <w:lang w:bidi="ar-DZ"/>
        </w:rPr>
        <w:t>و</w:t>
      </w:r>
      <w:r w:rsidRPr="003B74F6">
        <w:rPr>
          <w:rFonts w:cs="Simplified Arabic"/>
          <w:sz w:val="24"/>
          <w:szCs w:val="24"/>
          <w:rtl/>
          <w:lang w:bidi="ar-DZ"/>
        </w:rPr>
        <w:t>(</w:t>
      </w:r>
      <w:r w:rsidRPr="003B74F6">
        <w:rPr>
          <w:rFonts w:cs="Simplified Arabic" w:hint="cs"/>
          <w:sz w:val="24"/>
          <w:szCs w:val="24"/>
          <w:rtl/>
          <w:lang w:bidi="ar-DZ"/>
        </w:rPr>
        <w:t>ذا</w:t>
      </w:r>
      <w:r w:rsidRPr="003B74F6">
        <w:rPr>
          <w:rFonts w:cs="Simplified Arabic"/>
          <w:sz w:val="24"/>
          <w:szCs w:val="24"/>
          <w:rtl/>
          <w:lang w:bidi="ar-DZ"/>
        </w:rPr>
        <w:t xml:space="preserve">) </w:t>
      </w:r>
      <w:r w:rsidRPr="003B74F6">
        <w:rPr>
          <w:rFonts w:cs="Simplified Arabic" w:hint="cs"/>
          <w:sz w:val="24"/>
          <w:szCs w:val="24"/>
          <w:rtl/>
          <w:lang w:bidi="ar-DZ"/>
        </w:rPr>
        <w:t>ومنهمايتركّب</w:t>
      </w:r>
      <w:r w:rsidRPr="003B74F6">
        <w:rPr>
          <w:rFonts w:cs="Simplified Arabic"/>
          <w:sz w:val="24"/>
          <w:szCs w:val="24"/>
          <w:rtl/>
          <w:lang w:bidi="ar-DZ"/>
        </w:rPr>
        <w:t xml:space="preserve"> (</w:t>
      </w:r>
      <w:r w:rsidRPr="003B74F6">
        <w:rPr>
          <w:rFonts w:cs="Simplified Arabic" w:hint="cs"/>
          <w:sz w:val="24"/>
          <w:szCs w:val="24"/>
          <w:rtl/>
          <w:lang w:bidi="ar-DZ"/>
        </w:rPr>
        <w:t>هذا،وهذه،وذلك،وتلك،وذينك،وتينك</w:t>
      </w:r>
      <w:r w:rsidRPr="003B74F6">
        <w:rPr>
          <w:rFonts w:cs="Simplified Arabic"/>
          <w:sz w:val="24"/>
          <w:szCs w:val="24"/>
          <w:rtl/>
          <w:lang w:bidi="ar-DZ"/>
        </w:rPr>
        <w:t>).</w:t>
      </w:r>
    </w:p>
  </w:footnote>
  <w:footnote w:id="280">
    <w:p w:rsidR="0012761A" w:rsidRPr="00963369" w:rsidRDefault="0012761A" w:rsidP="003B74F6">
      <w:pPr>
        <w:pStyle w:val="Notedebasdepage"/>
        <w:bidi/>
        <w:jc w:val="both"/>
        <w:rPr>
          <w:rtl/>
          <w:lang w:bidi="ar-DZ"/>
        </w:rPr>
      </w:pPr>
      <w:r w:rsidRPr="003B74F6">
        <w:rPr>
          <w:rStyle w:val="Appelnotedebasdep"/>
          <w:rFonts w:cs="Simplified Arabic"/>
          <w:sz w:val="24"/>
          <w:szCs w:val="24"/>
        </w:rPr>
        <w:sym w:font="Symbol" w:char="F02A"/>
      </w:r>
      <w:r w:rsidRPr="003B74F6">
        <w:rPr>
          <w:rFonts w:cs="Simplified Arabic" w:hint="cs"/>
          <w:sz w:val="24"/>
          <w:szCs w:val="24"/>
          <w:rtl/>
          <w:lang w:bidi="ar-DZ"/>
        </w:rPr>
        <w:t xml:space="preserve"> مثال هذا النّوع من الألفاظ</w:t>
      </w:r>
      <w:r w:rsidRPr="003B74F6">
        <w:rPr>
          <w:rFonts w:cs="Simplified Arabic"/>
          <w:sz w:val="24"/>
          <w:szCs w:val="24"/>
          <w:rtl/>
          <w:lang w:bidi="ar-DZ"/>
        </w:rPr>
        <w:t xml:space="preserve">: </w:t>
      </w:r>
      <w:r w:rsidRPr="003B74F6">
        <w:rPr>
          <w:rFonts w:cs="Simplified Arabic" w:hint="cs"/>
          <w:sz w:val="24"/>
          <w:szCs w:val="24"/>
          <w:rtl/>
          <w:lang w:bidi="ar-DZ"/>
        </w:rPr>
        <w:t>الفعلقطع،وبلغ،وأدرك،وفصح،وعرف،وملأالتيانتقلتفيدلالتهامنالمعانيالحسيّةإلىالمعانيالمجازيّة</w:t>
      </w:r>
      <w:r w:rsidRPr="003B74F6">
        <w:rPr>
          <w:rFonts w:cs="Simplified Arabic"/>
          <w:sz w:val="24"/>
          <w:szCs w:val="24"/>
          <w:rtl/>
          <w:lang w:bidi="ar-DZ"/>
        </w:rPr>
        <w:t>.</w:t>
      </w:r>
    </w:p>
  </w:footnote>
  <w:footnote w:id="281">
    <w:p w:rsidR="0012761A" w:rsidRPr="001B360E" w:rsidRDefault="0012761A" w:rsidP="000522D3">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ينظر:</w:t>
      </w:r>
      <w:r w:rsidRPr="001B360E">
        <w:rPr>
          <w:rFonts w:cs="Simplified Arabic" w:hint="eastAsia"/>
          <w:sz w:val="24"/>
          <w:szCs w:val="24"/>
          <w:rtl/>
          <w:lang w:bidi="ar-DZ"/>
        </w:rPr>
        <w:t>حافظإسماعيليّعلويّ،اللّسانياتفيالثّقافةالعربيّةالمعاصرة،ص</w:t>
      </w:r>
      <w:r>
        <w:rPr>
          <w:rFonts w:cs="Simplified Arabic" w:hint="cs"/>
          <w:sz w:val="24"/>
          <w:szCs w:val="24"/>
          <w:rtl/>
          <w:lang w:bidi="ar-DZ"/>
        </w:rPr>
        <w:t>38-39</w:t>
      </w:r>
      <w:r w:rsidRPr="001B360E">
        <w:rPr>
          <w:rFonts w:cs="Simplified Arabic"/>
          <w:sz w:val="24"/>
          <w:szCs w:val="24"/>
          <w:rtl/>
          <w:lang w:bidi="ar-DZ"/>
        </w:rPr>
        <w:t>.</w:t>
      </w:r>
    </w:p>
  </w:footnote>
  <w:footnote w:id="282">
    <w:p w:rsidR="0012761A" w:rsidRPr="001B360E" w:rsidRDefault="0012761A" w:rsidP="001B360E">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ينظر: </w:t>
      </w:r>
      <w:r w:rsidRPr="001B360E">
        <w:rPr>
          <w:rFonts w:cs="Simplified Arabic" w:hint="eastAsia"/>
          <w:sz w:val="24"/>
          <w:szCs w:val="24"/>
          <w:rtl/>
          <w:lang w:bidi="ar-DZ"/>
        </w:rPr>
        <w:t>فاطمةالهاشميبكوش،نشأةالدّرساللّسانيّالعربيّالحديث</w:t>
      </w:r>
      <w:r w:rsidRPr="001B360E">
        <w:rPr>
          <w:rFonts w:cs="Simplified Arabic"/>
          <w:sz w:val="24"/>
          <w:szCs w:val="24"/>
          <w:rtl/>
          <w:lang w:bidi="ar-DZ"/>
        </w:rPr>
        <w:t xml:space="preserve">: </w:t>
      </w:r>
      <w:r w:rsidRPr="001B360E">
        <w:rPr>
          <w:rFonts w:cs="Simplified Arabic" w:hint="eastAsia"/>
          <w:sz w:val="24"/>
          <w:szCs w:val="24"/>
          <w:rtl/>
          <w:lang w:bidi="ar-DZ"/>
        </w:rPr>
        <w:t>دراسةفيالنّشاطاللّسانيّالعربيّ،ط</w:t>
      </w:r>
      <w:r w:rsidRPr="001B360E">
        <w:rPr>
          <w:rFonts w:cs="Simplified Arabic"/>
          <w:sz w:val="24"/>
          <w:szCs w:val="24"/>
          <w:rtl/>
          <w:lang w:bidi="ar-DZ"/>
        </w:rPr>
        <w:t xml:space="preserve">1. </w:t>
      </w:r>
      <w:r w:rsidRPr="001B360E">
        <w:rPr>
          <w:rFonts w:cs="Simplified Arabic" w:hint="eastAsia"/>
          <w:sz w:val="24"/>
          <w:szCs w:val="24"/>
          <w:rtl/>
          <w:lang w:bidi="ar-DZ"/>
        </w:rPr>
        <w:t>القاهرة</w:t>
      </w:r>
      <w:r w:rsidRPr="001B360E">
        <w:rPr>
          <w:rFonts w:cs="Simplified Arabic"/>
          <w:sz w:val="24"/>
          <w:szCs w:val="24"/>
          <w:rtl/>
          <w:lang w:bidi="ar-DZ"/>
        </w:rPr>
        <w:t>: 2004</w:t>
      </w:r>
      <w:r w:rsidRPr="001B360E">
        <w:rPr>
          <w:rFonts w:cs="Simplified Arabic" w:hint="eastAsia"/>
          <w:sz w:val="24"/>
          <w:szCs w:val="24"/>
          <w:rtl/>
          <w:lang w:bidi="ar-DZ"/>
        </w:rPr>
        <w:t>،</w:t>
      </w:r>
      <w:r>
        <w:rPr>
          <w:rFonts w:cs="Simplified Arabic" w:hint="cs"/>
          <w:sz w:val="24"/>
          <w:szCs w:val="24"/>
          <w:rtl/>
          <w:lang w:bidi="ar-DZ"/>
        </w:rPr>
        <w:t>إ</w:t>
      </w:r>
      <w:r w:rsidRPr="001B360E">
        <w:rPr>
          <w:rFonts w:cs="Simplified Arabic" w:hint="eastAsia"/>
          <w:sz w:val="24"/>
          <w:szCs w:val="24"/>
          <w:rtl/>
          <w:lang w:bidi="ar-DZ"/>
        </w:rPr>
        <w:t>يتراكللنّشروالتّوزيع،ص</w:t>
      </w:r>
      <w:r w:rsidRPr="001B360E">
        <w:rPr>
          <w:rFonts w:cs="Simplified Arabic" w:hint="cs"/>
          <w:sz w:val="24"/>
          <w:szCs w:val="24"/>
          <w:rtl/>
          <w:lang w:bidi="ar-DZ"/>
        </w:rPr>
        <w:t>18</w:t>
      </w:r>
      <w:r w:rsidRPr="001B360E">
        <w:rPr>
          <w:rFonts w:cs="Simplified Arabic"/>
          <w:sz w:val="24"/>
          <w:szCs w:val="24"/>
          <w:rtl/>
          <w:lang w:bidi="ar-DZ"/>
        </w:rPr>
        <w:t>.</w:t>
      </w:r>
    </w:p>
  </w:footnote>
  <w:footnote w:id="283">
    <w:p w:rsidR="0012761A" w:rsidRPr="002745AC" w:rsidRDefault="0012761A" w:rsidP="00396BF6">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دراسةفيالفكراللّغويّالعربيّالحديث،دط</w:t>
      </w:r>
      <w:r w:rsidRPr="00CF0A32">
        <w:rPr>
          <w:rFonts w:cs="Simplified Arabic"/>
          <w:sz w:val="24"/>
          <w:szCs w:val="24"/>
          <w:rtl/>
          <w:lang w:bidi="ar-DZ"/>
        </w:rPr>
        <w:t xml:space="preserve">. </w:t>
      </w:r>
      <w:r w:rsidRPr="00CF0A32">
        <w:rPr>
          <w:rFonts w:cs="Simplified Arabic" w:hint="eastAsia"/>
          <w:sz w:val="24"/>
          <w:szCs w:val="24"/>
          <w:rtl/>
          <w:lang w:bidi="ar-DZ"/>
        </w:rPr>
        <w:t>الاسكندريّة</w:t>
      </w:r>
      <w:r w:rsidRPr="00CF0A32">
        <w:rPr>
          <w:rFonts w:cs="Simplified Arabic"/>
          <w:sz w:val="24"/>
          <w:szCs w:val="24"/>
          <w:rtl/>
          <w:lang w:bidi="ar-DZ"/>
        </w:rPr>
        <w:t>: 1988</w:t>
      </w:r>
      <w:r w:rsidRPr="00CF0A32">
        <w:rPr>
          <w:rFonts w:cs="Simplified Arabic" w:hint="eastAsia"/>
          <w:sz w:val="24"/>
          <w:szCs w:val="24"/>
          <w:rtl/>
          <w:lang w:bidi="ar-DZ"/>
        </w:rPr>
        <w:t>،دارالمعرفة</w:t>
      </w:r>
      <w:r>
        <w:rPr>
          <w:rFonts w:cs="Simplified Arabic" w:hint="eastAsia"/>
          <w:sz w:val="24"/>
          <w:szCs w:val="24"/>
          <w:rtl/>
          <w:lang w:bidi="ar-DZ"/>
        </w:rPr>
        <w:t>الجامعيّة</w:t>
      </w:r>
      <w:r w:rsidRPr="002745AC">
        <w:rPr>
          <w:rFonts w:cs="Simplified Arabic" w:hint="eastAsia"/>
          <w:sz w:val="24"/>
          <w:szCs w:val="24"/>
          <w:rtl/>
          <w:lang w:bidi="ar-DZ"/>
        </w:rPr>
        <w:t>،ص</w:t>
      </w:r>
      <w:r w:rsidRPr="002745AC">
        <w:rPr>
          <w:rFonts w:cs="Simplified Arabic" w:hint="cs"/>
          <w:sz w:val="24"/>
          <w:szCs w:val="24"/>
          <w:rtl/>
          <w:lang w:bidi="ar-DZ"/>
        </w:rPr>
        <w:t>44</w:t>
      </w:r>
      <w:r w:rsidRPr="002745AC">
        <w:rPr>
          <w:rFonts w:cs="Simplified Arabic"/>
          <w:sz w:val="24"/>
          <w:szCs w:val="24"/>
          <w:rtl/>
          <w:lang w:bidi="ar-DZ"/>
        </w:rPr>
        <w:t>.</w:t>
      </w:r>
    </w:p>
  </w:footnote>
  <w:footnote w:id="284">
    <w:p w:rsidR="0012761A" w:rsidRPr="002745AC" w:rsidRDefault="0012761A" w:rsidP="006E77E4">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w:t>
      </w:r>
      <w:r w:rsidRPr="002745AC">
        <w:rPr>
          <w:rFonts w:cs="Simplified Arabic" w:hint="eastAsia"/>
          <w:sz w:val="24"/>
          <w:szCs w:val="24"/>
          <w:rtl/>
          <w:lang w:bidi="ar-DZ"/>
        </w:rPr>
        <w:t>،</w:t>
      </w:r>
      <w:r>
        <w:rPr>
          <w:rFonts w:cs="Simplified Arabic" w:hint="cs"/>
          <w:sz w:val="24"/>
          <w:szCs w:val="24"/>
          <w:rtl/>
          <w:lang w:bidi="ar-DZ"/>
        </w:rPr>
        <w:t>دط. القاهرة: 1957، مؤسّسة الصّباح، مقدّمة المؤلّف</w:t>
      </w:r>
      <w:r w:rsidRPr="002745AC">
        <w:rPr>
          <w:rFonts w:cs="Simplified Arabic"/>
          <w:sz w:val="24"/>
          <w:szCs w:val="24"/>
          <w:rtl/>
          <w:lang w:bidi="ar-DZ"/>
        </w:rPr>
        <w:t>.</w:t>
      </w:r>
    </w:p>
  </w:footnote>
  <w:footnote w:id="285">
    <w:p w:rsidR="0012761A" w:rsidRPr="002745AC" w:rsidRDefault="0012761A" w:rsidP="00396BF6">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168</w:t>
      </w:r>
      <w:r w:rsidRPr="002745AC">
        <w:rPr>
          <w:rFonts w:cs="Simplified Arabic"/>
          <w:sz w:val="24"/>
          <w:szCs w:val="24"/>
          <w:rtl/>
          <w:lang w:bidi="ar-DZ"/>
        </w:rPr>
        <w:t>.</w:t>
      </w:r>
    </w:p>
  </w:footnote>
  <w:footnote w:id="286">
    <w:p w:rsidR="0012761A" w:rsidRPr="002745AC" w:rsidRDefault="0012761A" w:rsidP="003C1D87">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مقدّمة المؤلّف</w:t>
      </w:r>
      <w:r w:rsidRPr="002745AC">
        <w:rPr>
          <w:rFonts w:cs="Simplified Arabic"/>
          <w:sz w:val="24"/>
          <w:szCs w:val="24"/>
          <w:rtl/>
          <w:lang w:bidi="ar-DZ"/>
        </w:rPr>
        <w:t>.</w:t>
      </w:r>
    </w:p>
  </w:footnote>
  <w:footnote w:id="287">
    <w:p w:rsidR="0012761A" w:rsidRPr="002745AC" w:rsidRDefault="0012761A" w:rsidP="00000D3D">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ص09</w:t>
      </w:r>
      <w:r w:rsidRPr="002745AC">
        <w:rPr>
          <w:rFonts w:cs="Simplified Arabic"/>
          <w:sz w:val="24"/>
          <w:szCs w:val="24"/>
          <w:rtl/>
          <w:lang w:bidi="ar-DZ"/>
        </w:rPr>
        <w:t>.</w:t>
      </w:r>
    </w:p>
  </w:footnote>
  <w:footnote w:id="288">
    <w:p w:rsidR="0012761A" w:rsidRPr="002745AC" w:rsidRDefault="0012761A" w:rsidP="00000D3D">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ص09</w:t>
      </w:r>
      <w:r w:rsidRPr="002745AC">
        <w:rPr>
          <w:rFonts w:cs="Simplified Arabic"/>
          <w:sz w:val="24"/>
          <w:szCs w:val="24"/>
          <w:rtl/>
          <w:lang w:bidi="ar-DZ"/>
        </w:rPr>
        <w:t>.</w:t>
      </w:r>
    </w:p>
  </w:footnote>
  <w:footnote w:id="289">
    <w:p w:rsidR="0012761A" w:rsidRPr="002745AC" w:rsidRDefault="0012761A" w:rsidP="00066377">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ص31</w:t>
      </w:r>
      <w:r w:rsidRPr="002745AC">
        <w:rPr>
          <w:rFonts w:cs="Simplified Arabic"/>
          <w:sz w:val="24"/>
          <w:szCs w:val="24"/>
          <w:rtl/>
          <w:lang w:bidi="ar-DZ"/>
        </w:rPr>
        <w:t>.</w:t>
      </w:r>
    </w:p>
  </w:footnote>
  <w:footnote w:id="290">
    <w:p w:rsidR="0012761A" w:rsidRPr="002745AC" w:rsidRDefault="0012761A" w:rsidP="0048384E">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ص33</w:t>
      </w:r>
      <w:r w:rsidRPr="002745AC">
        <w:rPr>
          <w:rFonts w:cs="Simplified Arabic"/>
          <w:sz w:val="24"/>
          <w:szCs w:val="24"/>
          <w:rtl/>
          <w:lang w:bidi="ar-DZ"/>
        </w:rPr>
        <w:t>.</w:t>
      </w:r>
    </w:p>
  </w:footnote>
  <w:footnote w:id="291">
    <w:p w:rsidR="0012761A" w:rsidRPr="002745AC" w:rsidRDefault="0012761A" w:rsidP="0070768C">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ينظر: 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القسم الأوّل: أقسام الاسم</w:t>
      </w:r>
      <w:r w:rsidRPr="002745AC">
        <w:rPr>
          <w:rFonts w:cs="Simplified Arabic"/>
          <w:sz w:val="24"/>
          <w:szCs w:val="24"/>
          <w:rtl/>
          <w:lang w:bidi="ar-DZ"/>
        </w:rPr>
        <w:t>.</w:t>
      </w:r>
    </w:p>
  </w:footnote>
  <w:footnote w:id="292">
    <w:p w:rsidR="0012761A" w:rsidRPr="002745AC" w:rsidRDefault="0012761A" w:rsidP="00CE2943">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ص125</w:t>
      </w:r>
      <w:r w:rsidRPr="002745AC">
        <w:rPr>
          <w:rFonts w:cs="Simplified Arabic"/>
          <w:sz w:val="24"/>
          <w:szCs w:val="24"/>
          <w:rtl/>
          <w:lang w:bidi="ar-DZ"/>
        </w:rPr>
        <w:t>.</w:t>
      </w:r>
    </w:p>
  </w:footnote>
  <w:footnote w:id="293">
    <w:p w:rsidR="0012761A" w:rsidRPr="002745AC" w:rsidRDefault="0012761A" w:rsidP="00CE2943">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ص125</w:t>
      </w:r>
      <w:r w:rsidRPr="002745AC">
        <w:rPr>
          <w:rFonts w:cs="Simplified Arabic"/>
          <w:sz w:val="24"/>
          <w:szCs w:val="24"/>
          <w:rtl/>
          <w:lang w:bidi="ar-DZ"/>
        </w:rPr>
        <w:t>.</w:t>
      </w:r>
    </w:p>
  </w:footnote>
  <w:footnote w:id="294">
    <w:p w:rsidR="0012761A" w:rsidRPr="002745AC" w:rsidRDefault="0012761A" w:rsidP="003F0FFC">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ص125</w:t>
      </w:r>
      <w:r w:rsidRPr="002745AC">
        <w:rPr>
          <w:rFonts w:cs="Simplified Arabic"/>
          <w:sz w:val="24"/>
          <w:szCs w:val="24"/>
          <w:rtl/>
          <w:lang w:bidi="ar-DZ"/>
        </w:rPr>
        <w:t>.</w:t>
      </w:r>
    </w:p>
  </w:footnote>
  <w:footnote w:id="295">
    <w:p w:rsidR="0012761A" w:rsidRPr="002745AC" w:rsidRDefault="0012761A" w:rsidP="00C8049E">
      <w:pPr>
        <w:pStyle w:val="Notedebasdepage"/>
        <w:bidi/>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عبد الرّحمن محمّد أيّوب</w:t>
      </w:r>
      <w:r w:rsidRPr="002745AC">
        <w:rPr>
          <w:rFonts w:cs="Simplified Arabic" w:hint="cs"/>
          <w:sz w:val="24"/>
          <w:szCs w:val="24"/>
          <w:rtl/>
          <w:lang w:bidi="ar-DZ"/>
        </w:rPr>
        <w:t xml:space="preserve">، </w:t>
      </w:r>
      <w:r>
        <w:rPr>
          <w:rFonts w:cs="Simplified Arabic" w:hint="cs"/>
          <w:sz w:val="24"/>
          <w:szCs w:val="24"/>
          <w:rtl/>
          <w:lang w:bidi="ar-DZ"/>
        </w:rPr>
        <w:t>دراسات نقديّة في النّحو العربيّ، ص129</w:t>
      </w:r>
      <w:r w:rsidRPr="002745AC">
        <w:rPr>
          <w:rFonts w:cs="Simplified Arabic"/>
          <w:sz w:val="24"/>
          <w:szCs w:val="24"/>
          <w:rtl/>
          <w:lang w:bidi="ar-DZ"/>
        </w:rPr>
        <w:t>.</w:t>
      </w:r>
    </w:p>
  </w:footnote>
  <w:footnote w:id="296">
    <w:p w:rsidR="0012761A" w:rsidRPr="002745AC" w:rsidRDefault="0012761A" w:rsidP="00A773C6">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172</w:t>
      </w:r>
      <w:r w:rsidRPr="002745AC">
        <w:rPr>
          <w:rFonts w:cs="Simplified Arabic"/>
          <w:sz w:val="24"/>
          <w:szCs w:val="24"/>
          <w:rtl/>
          <w:lang w:bidi="ar-DZ"/>
        </w:rPr>
        <w:t>.</w:t>
      </w:r>
    </w:p>
  </w:footnote>
  <w:footnote w:id="297">
    <w:p w:rsidR="0012761A" w:rsidRPr="002745AC" w:rsidRDefault="0012761A" w:rsidP="00C77B8A">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180</w:t>
      </w:r>
      <w:r w:rsidRPr="002745AC">
        <w:rPr>
          <w:rFonts w:cs="Simplified Arabic"/>
          <w:sz w:val="24"/>
          <w:szCs w:val="24"/>
          <w:rtl/>
          <w:lang w:bidi="ar-DZ"/>
        </w:rPr>
        <w:t>.</w:t>
      </w:r>
    </w:p>
  </w:footnote>
  <w:footnote w:id="298">
    <w:p w:rsidR="0012761A" w:rsidRPr="002745AC" w:rsidRDefault="0012761A" w:rsidP="00FD04D1">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181</w:t>
      </w:r>
      <w:r w:rsidRPr="002745AC">
        <w:rPr>
          <w:rFonts w:cs="Simplified Arabic"/>
          <w:sz w:val="24"/>
          <w:szCs w:val="24"/>
          <w:rtl/>
          <w:lang w:bidi="ar-DZ"/>
        </w:rPr>
        <w:t>.</w:t>
      </w:r>
    </w:p>
  </w:footnote>
  <w:footnote w:id="299">
    <w:p w:rsidR="0012761A" w:rsidRPr="002745AC" w:rsidRDefault="0012761A" w:rsidP="00996534">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ط4. القاهرة: 2001، عالم الكتب، مقدّمة الكتاب.</w:t>
      </w:r>
    </w:p>
  </w:footnote>
  <w:footnote w:id="300">
    <w:p w:rsidR="0012761A" w:rsidRPr="002745AC" w:rsidRDefault="0012761A" w:rsidP="005C7197">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ط4. القاهرة: 2001، عالم الكتب، مقدّمة الكتاب.</w:t>
      </w:r>
    </w:p>
  </w:footnote>
  <w:footnote w:id="301">
    <w:p w:rsidR="0012761A" w:rsidRPr="002745AC" w:rsidRDefault="0012761A" w:rsidP="006047C2">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ط4. القاهرة: 2001، عالم الكتب، 17.</w:t>
      </w:r>
    </w:p>
  </w:footnote>
  <w:footnote w:id="302">
    <w:p w:rsidR="0012761A" w:rsidRPr="002745AC" w:rsidRDefault="0012761A" w:rsidP="006047C2">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ط4. القاهرة: 2001، عالم الكتب، ص17-18.</w:t>
      </w:r>
    </w:p>
  </w:footnote>
  <w:footnote w:id="303">
    <w:p w:rsidR="0012761A" w:rsidRPr="002745AC" w:rsidRDefault="0012761A" w:rsidP="009E7547">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ص23.</w:t>
      </w:r>
    </w:p>
  </w:footnote>
  <w:footnote w:id="304">
    <w:p w:rsidR="0012761A" w:rsidRPr="002745AC" w:rsidRDefault="0012761A" w:rsidP="00A879F2">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183</w:t>
      </w:r>
      <w:r w:rsidRPr="002745AC">
        <w:rPr>
          <w:rFonts w:cs="Simplified Arabic"/>
          <w:sz w:val="24"/>
          <w:szCs w:val="24"/>
          <w:rtl/>
          <w:lang w:bidi="ar-DZ"/>
        </w:rPr>
        <w:t>.</w:t>
      </w:r>
    </w:p>
  </w:footnote>
  <w:footnote w:id="305">
    <w:p w:rsidR="0012761A" w:rsidRPr="002745AC" w:rsidRDefault="0012761A" w:rsidP="00AF049A">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ص24. و</w:t>
      </w:r>
      <w:r w:rsidRPr="00AF049A">
        <w:rPr>
          <w:rFonts w:cs="Simplified Arabic" w:hint="eastAsia"/>
          <w:sz w:val="24"/>
          <w:szCs w:val="24"/>
          <w:rtl/>
          <w:lang w:bidi="ar-DZ"/>
        </w:rPr>
        <w:t>حلميخليل،العربيّةوعلماللّغةالبنيويّ،ص</w:t>
      </w:r>
      <w:r w:rsidRPr="00AF049A">
        <w:rPr>
          <w:rFonts w:cs="Simplified Arabic"/>
          <w:sz w:val="24"/>
          <w:szCs w:val="24"/>
          <w:rtl/>
          <w:lang w:bidi="ar-DZ"/>
        </w:rPr>
        <w:t>172.</w:t>
      </w:r>
    </w:p>
  </w:footnote>
  <w:footnote w:id="306">
    <w:p w:rsidR="0012761A" w:rsidRPr="002745AC" w:rsidRDefault="0012761A" w:rsidP="005F1722">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ص24.</w:t>
      </w:r>
    </w:p>
  </w:footnote>
  <w:footnote w:id="307">
    <w:p w:rsidR="0012761A" w:rsidRPr="002745AC" w:rsidRDefault="0012761A" w:rsidP="00C40E19">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28-30.</w:t>
      </w:r>
    </w:p>
  </w:footnote>
  <w:footnote w:id="308">
    <w:p w:rsidR="0012761A" w:rsidRPr="002745AC" w:rsidRDefault="0012761A" w:rsidP="00983524">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ص30-31.</w:t>
      </w:r>
    </w:p>
  </w:footnote>
  <w:footnote w:id="309">
    <w:p w:rsidR="0012761A" w:rsidRPr="002745AC" w:rsidRDefault="0012761A" w:rsidP="00E30423">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ص31.</w:t>
      </w:r>
    </w:p>
  </w:footnote>
  <w:footnote w:id="310">
    <w:p w:rsidR="0012761A" w:rsidRPr="002745AC" w:rsidRDefault="0012761A" w:rsidP="00FB748D">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 اللّغة بين المعياريّة والوصفّية، ص31-32.</w:t>
      </w:r>
    </w:p>
  </w:footnote>
  <w:footnote w:id="311">
    <w:p w:rsidR="0012761A" w:rsidRPr="002745AC" w:rsidRDefault="0012761A" w:rsidP="00B9740D">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ينظر: تمام حسان، اللّغة بين المعياريّة والوصفّية، الباب الأوّل: المعياريّة.</w:t>
      </w:r>
      <w:r w:rsidRPr="00B9740D">
        <w:rPr>
          <w:rFonts w:cs="Simplified Arabic" w:hint="cs"/>
          <w:sz w:val="24"/>
          <w:szCs w:val="24"/>
          <w:rtl/>
          <w:lang w:bidi="ar-DZ"/>
        </w:rPr>
        <w:t>وحلميخليل،العربيّةوعلماللّغةالبنيويّ،ص</w:t>
      </w:r>
      <w:r w:rsidRPr="00B9740D">
        <w:rPr>
          <w:rFonts w:cs="Simplified Arabic"/>
          <w:sz w:val="24"/>
          <w:szCs w:val="24"/>
          <w:rtl/>
          <w:lang w:bidi="ar-DZ"/>
        </w:rPr>
        <w:t>1</w:t>
      </w:r>
      <w:r>
        <w:rPr>
          <w:rFonts w:cs="Simplified Arabic" w:hint="cs"/>
          <w:sz w:val="24"/>
          <w:szCs w:val="24"/>
          <w:rtl/>
          <w:lang w:bidi="ar-DZ"/>
        </w:rPr>
        <w:t>84-185</w:t>
      </w:r>
      <w:r w:rsidRPr="00B9740D">
        <w:rPr>
          <w:rFonts w:cs="Simplified Arabic"/>
          <w:sz w:val="24"/>
          <w:szCs w:val="24"/>
          <w:rtl/>
          <w:lang w:bidi="ar-DZ"/>
        </w:rPr>
        <w:t>.</w:t>
      </w:r>
    </w:p>
  </w:footnote>
  <w:footnote w:id="312">
    <w:p w:rsidR="0012761A" w:rsidRPr="002745AC" w:rsidRDefault="0012761A" w:rsidP="00FE4814">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198-199</w:t>
      </w:r>
      <w:r w:rsidRPr="002745AC">
        <w:rPr>
          <w:rFonts w:cs="Simplified Arabic"/>
          <w:sz w:val="24"/>
          <w:szCs w:val="24"/>
          <w:rtl/>
          <w:lang w:bidi="ar-DZ"/>
        </w:rPr>
        <w:t>.</w:t>
      </w:r>
    </w:p>
  </w:footnote>
  <w:footnote w:id="313">
    <w:p w:rsidR="0012761A" w:rsidRPr="002745AC" w:rsidRDefault="0012761A" w:rsidP="00BF0B45">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199-200</w:t>
      </w:r>
      <w:r w:rsidRPr="002745AC">
        <w:rPr>
          <w:rFonts w:cs="Simplified Arabic"/>
          <w:sz w:val="24"/>
          <w:szCs w:val="24"/>
          <w:rtl/>
          <w:lang w:bidi="ar-DZ"/>
        </w:rPr>
        <w:t>.</w:t>
      </w:r>
    </w:p>
  </w:footnote>
  <w:footnote w:id="314">
    <w:p w:rsidR="0012761A" w:rsidRPr="002745AC" w:rsidRDefault="0012761A" w:rsidP="002216FB">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200</w:t>
      </w:r>
      <w:r w:rsidRPr="002745AC">
        <w:rPr>
          <w:rFonts w:cs="Simplified Arabic"/>
          <w:sz w:val="24"/>
          <w:szCs w:val="24"/>
          <w:rtl/>
          <w:lang w:bidi="ar-DZ"/>
        </w:rPr>
        <w:t>.</w:t>
      </w:r>
    </w:p>
  </w:footnote>
  <w:footnote w:id="315">
    <w:p w:rsidR="0012761A" w:rsidRPr="002745AC" w:rsidRDefault="0012761A" w:rsidP="0073615A">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201</w:t>
      </w:r>
      <w:r w:rsidRPr="002745AC">
        <w:rPr>
          <w:rFonts w:cs="Simplified Arabic"/>
          <w:sz w:val="24"/>
          <w:szCs w:val="24"/>
          <w:rtl/>
          <w:lang w:bidi="ar-DZ"/>
        </w:rPr>
        <w:t>.</w:t>
      </w:r>
    </w:p>
  </w:footnote>
  <w:footnote w:id="316">
    <w:p w:rsidR="0012761A" w:rsidRPr="002745AC" w:rsidRDefault="0012761A" w:rsidP="00480D7D">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ينظر: 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w:t>
      </w:r>
      <w:r w:rsidRPr="002745AC">
        <w:rPr>
          <w:rFonts w:cs="Simplified Arabic" w:hint="eastAsia"/>
          <w:sz w:val="24"/>
          <w:szCs w:val="24"/>
          <w:rtl/>
          <w:lang w:bidi="ar-DZ"/>
        </w:rPr>
        <w:t>،</w:t>
      </w:r>
      <w:r>
        <w:rPr>
          <w:rFonts w:cs="Simplified Arabic" w:hint="cs"/>
          <w:sz w:val="24"/>
          <w:szCs w:val="24"/>
          <w:rtl/>
          <w:lang w:bidi="ar-DZ"/>
        </w:rPr>
        <w:t>الفصل الأوّل: منهج الأصوات (الفوناتيك)</w:t>
      </w:r>
      <w:r w:rsidRPr="002745AC">
        <w:rPr>
          <w:rFonts w:cs="Simplified Arabic"/>
          <w:sz w:val="24"/>
          <w:szCs w:val="24"/>
          <w:rtl/>
          <w:lang w:bidi="ar-DZ"/>
        </w:rPr>
        <w:t>.</w:t>
      </w:r>
    </w:p>
  </w:footnote>
  <w:footnote w:id="317">
    <w:p w:rsidR="0012761A" w:rsidRPr="002745AC" w:rsidRDefault="0012761A" w:rsidP="00C248C0">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201</w:t>
      </w:r>
      <w:r w:rsidRPr="002745AC">
        <w:rPr>
          <w:rFonts w:cs="Simplified Arabic"/>
          <w:sz w:val="24"/>
          <w:szCs w:val="24"/>
          <w:rtl/>
          <w:lang w:bidi="ar-DZ"/>
        </w:rPr>
        <w:t>.</w:t>
      </w:r>
    </w:p>
  </w:footnote>
  <w:footnote w:id="318">
    <w:p w:rsidR="0012761A" w:rsidRPr="002745AC" w:rsidRDefault="0012761A" w:rsidP="0033750F">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w:t>
      </w:r>
      <w:r w:rsidRPr="002745AC">
        <w:rPr>
          <w:rFonts w:cs="Simplified Arabic" w:hint="eastAsia"/>
          <w:sz w:val="24"/>
          <w:szCs w:val="24"/>
          <w:rtl/>
          <w:lang w:bidi="ar-DZ"/>
        </w:rPr>
        <w:t>،</w:t>
      </w:r>
      <w:r>
        <w:rPr>
          <w:rFonts w:cs="Simplified Arabic" w:hint="cs"/>
          <w:sz w:val="24"/>
          <w:szCs w:val="24"/>
          <w:rtl/>
          <w:lang w:bidi="ar-DZ"/>
        </w:rPr>
        <w:t>ص88-89</w:t>
      </w:r>
      <w:r w:rsidRPr="002745AC">
        <w:rPr>
          <w:rFonts w:cs="Simplified Arabic"/>
          <w:sz w:val="24"/>
          <w:szCs w:val="24"/>
          <w:rtl/>
          <w:lang w:bidi="ar-DZ"/>
        </w:rPr>
        <w:t>.</w:t>
      </w:r>
    </w:p>
  </w:footnote>
  <w:footnote w:id="319">
    <w:p w:rsidR="0012761A" w:rsidRPr="002745AC" w:rsidRDefault="0012761A" w:rsidP="0033750F">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ص113-119.</w:t>
      </w:r>
    </w:p>
  </w:footnote>
  <w:footnote w:id="320">
    <w:p w:rsidR="0012761A" w:rsidRPr="002745AC" w:rsidRDefault="0012761A" w:rsidP="0033750F">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ص120.</w:t>
      </w:r>
    </w:p>
  </w:footnote>
  <w:footnote w:id="321">
    <w:p w:rsidR="0012761A" w:rsidRPr="002745AC" w:rsidRDefault="0012761A" w:rsidP="00086418">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ينظر: 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ص121. و</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202</w:t>
      </w:r>
      <w:r w:rsidRPr="002745AC">
        <w:rPr>
          <w:rFonts w:cs="Simplified Arabic"/>
          <w:sz w:val="24"/>
          <w:szCs w:val="24"/>
          <w:rtl/>
          <w:lang w:bidi="ar-DZ"/>
        </w:rPr>
        <w:t>.</w:t>
      </w:r>
    </w:p>
  </w:footnote>
  <w:footnote w:id="322">
    <w:p w:rsidR="0012761A" w:rsidRPr="002745AC" w:rsidRDefault="0012761A" w:rsidP="001C1CE7">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ينظر: 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ص122-123. و</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202</w:t>
      </w:r>
      <w:r w:rsidRPr="002745AC">
        <w:rPr>
          <w:rFonts w:cs="Simplified Arabic"/>
          <w:sz w:val="24"/>
          <w:szCs w:val="24"/>
          <w:rtl/>
          <w:lang w:bidi="ar-DZ"/>
        </w:rPr>
        <w:t>.</w:t>
      </w:r>
    </w:p>
  </w:footnote>
  <w:footnote w:id="323">
    <w:p w:rsidR="0012761A" w:rsidRPr="002745AC" w:rsidRDefault="0012761A" w:rsidP="0033750F">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ص128.</w:t>
      </w:r>
    </w:p>
  </w:footnote>
  <w:footnote w:id="324">
    <w:p w:rsidR="0012761A" w:rsidRPr="002745AC" w:rsidRDefault="0012761A" w:rsidP="00AB7807">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ينظر: 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ص131.و</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203</w:t>
      </w:r>
      <w:r w:rsidRPr="002745AC">
        <w:rPr>
          <w:rFonts w:cs="Simplified Arabic"/>
          <w:sz w:val="24"/>
          <w:szCs w:val="24"/>
          <w:rtl/>
          <w:lang w:bidi="ar-DZ"/>
        </w:rPr>
        <w:t>.</w:t>
      </w:r>
    </w:p>
  </w:footnote>
  <w:footnote w:id="325">
    <w:p w:rsidR="0012761A" w:rsidRPr="002745AC" w:rsidRDefault="0012761A" w:rsidP="004A4D46">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ص138-151.</w:t>
      </w:r>
    </w:p>
  </w:footnote>
  <w:footnote w:id="326">
    <w:p w:rsidR="0012761A" w:rsidRPr="002745AC" w:rsidRDefault="0012761A" w:rsidP="00087DCA">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ص170.</w:t>
      </w:r>
    </w:p>
  </w:footnote>
  <w:footnote w:id="327">
    <w:p w:rsidR="0012761A" w:rsidRPr="002745AC" w:rsidRDefault="0012761A" w:rsidP="00290244">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 xml:space="preserve">ينظر: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204</w:t>
      </w:r>
      <w:r w:rsidRPr="002745AC">
        <w:rPr>
          <w:rFonts w:cs="Simplified Arabic"/>
          <w:sz w:val="24"/>
          <w:szCs w:val="24"/>
          <w:rtl/>
          <w:lang w:bidi="ar-DZ"/>
        </w:rPr>
        <w:t>.</w:t>
      </w:r>
      <w:r>
        <w:rPr>
          <w:rFonts w:cs="Simplified Arabic" w:hint="cs"/>
          <w:sz w:val="24"/>
          <w:szCs w:val="24"/>
          <w:rtl/>
          <w:lang w:bidi="ar-DZ"/>
        </w:rPr>
        <w:t>وتمام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ص171.</w:t>
      </w:r>
    </w:p>
  </w:footnote>
  <w:footnote w:id="328">
    <w:p w:rsidR="0012761A" w:rsidRPr="002745AC" w:rsidRDefault="0012761A" w:rsidP="00BE050A">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ص173.</w:t>
      </w:r>
    </w:p>
  </w:footnote>
  <w:footnote w:id="329">
    <w:p w:rsidR="0012761A" w:rsidRPr="002745AC" w:rsidRDefault="0012761A" w:rsidP="007F4747">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ص177-189.</w:t>
      </w:r>
    </w:p>
  </w:footnote>
  <w:footnote w:id="330">
    <w:p w:rsidR="0012761A" w:rsidRPr="002745AC" w:rsidRDefault="0012761A" w:rsidP="002A0E42">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 xml:space="preserve">ينظر: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204</w:t>
      </w:r>
      <w:r w:rsidRPr="002745AC">
        <w:rPr>
          <w:rFonts w:cs="Simplified Arabic"/>
          <w:sz w:val="24"/>
          <w:szCs w:val="24"/>
          <w:rtl/>
          <w:lang w:bidi="ar-DZ"/>
        </w:rPr>
        <w:t>.</w:t>
      </w:r>
      <w:r>
        <w:rPr>
          <w:rFonts w:cs="Simplified Arabic" w:hint="cs"/>
          <w:sz w:val="24"/>
          <w:szCs w:val="24"/>
          <w:rtl/>
          <w:lang w:bidi="ar-DZ"/>
        </w:rPr>
        <w:t>وتمام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ص192-195.</w:t>
      </w:r>
    </w:p>
  </w:footnote>
  <w:footnote w:id="331">
    <w:p w:rsidR="0012761A" w:rsidRPr="002745AC" w:rsidRDefault="0012761A" w:rsidP="00C872F3">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 xml:space="preserve">ينظر: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204-205</w:t>
      </w:r>
      <w:r w:rsidRPr="002745AC">
        <w:rPr>
          <w:rFonts w:cs="Simplified Arabic"/>
          <w:sz w:val="24"/>
          <w:szCs w:val="24"/>
          <w:rtl/>
          <w:lang w:bidi="ar-DZ"/>
        </w:rPr>
        <w:t>.</w:t>
      </w:r>
      <w:r>
        <w:rPr>
          <w:rFonts w:cs="Simplified Arabic" w:hint="cs"/>
          <w:sz w:val="24"/>
          <w:szCs w:val="24"/>
          <w:rtl/>
          <w:lang w:bidi="ar-DZ"/>
        </w:rPr>
        <w:t>وتمام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ص195.</w:t>
      </w:r>
    </w:p>
  </w:footnote>
  <w:footnote w:id="332">
    <w:p w:rsidR="0012761A" w:rsidRPr="002745AC" w:rsidRDefault="0012761A" w:rsidP="0077517B">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 xml:space="preserve">ينظر: </w:t>
      </w:r>
      <w:r w:rsidRPr="00CF0A32">
        <w:rPr>
          <w:rFonts w:cs="Simplified Arabic" w:hint="eastAsia"/>
          <w:sz w:val="24"/>
          <w:szCs w:val="24"/>
          <w:rtl/>
          <w:lang w:bidi="ar-DZ"/>
        </w:rPr>
        <w:t>حلميخليل،العربيّة</w:t>
      </w:r>
      <w:r w:rsidRPr="0077517B">
        <w:rPr>
          <w:rFonts w:cs="Simplified Arabic" w:hint="eastAsia"/>
          <w:sz w:val="24"/>
          <w:szCs w:val="24"/>
          <w:rtl/>
          <w:lang w:bidi="ar-DZ"/>
        </w:rPr>
        <w:t>وعلماللّغةالبنيويّ</w:t>
      </w:r>
      <w:r w:rsidRPr="0077517B">
        <w:rPr>
          <w:rFonts w:cs="Simplified Arabic"/>
          <w:sz w:val="24"/>
          <w:szCs w:val="24"/>
          <w:rtl/>
          <w:lang w:bidi="ar-DZ"/>
        </w:rPr>
        <w:t xml:space="preserve">: </w:t>
      </w:r>
      <w:r w:rsidRPr="0077517B">
        <w:rPr>
          <w:rFonts w:cs="Simplified Arabic" w:hint="eastAsia"/>
          <w:sz w:val="24"/>
          <w:szCs w:val="24"/>
          <w:rtl/>
          <w:lang w:bidi="ar-DZ"/>
        </w:rPr>
        <w:t>دراسةفيالفكراللّغويّالعربيّالحديث،</w:t>
      </w:r>
      <w:r w:rsidRPr="0077517B">
        <w:rPr>
          <w:rFonts w:cs="Simplified Arabic" w:hint="cs"/>
          <w:sz w:val="24"/>
          <w:szCs w:val="24"/>
          <w:rtl/>
          <w:lang w:bidi="ar-DZ"/>
        </w:rPr>
        <w:t>ص205</w:t>
      </w:r>
      <w:r w:rsidRPr="0077517B">
        <w:rPr>
          <w:rFonts w:cs="Simplified Arabic"/>
          <w:sz w:val="24"/>
          <w:szCs w:val="24"/>
          <w:rtl/>
          <w:lang w:bidi="ar-DZ"/>
        </w:rPr>
        <w:t>.</w:t>
      </w:r>
      <w:r w:rsidRPr="0077517B">
        <w:rPr>
          <w:rFonts w:cs="Simplified Arabic" w:hint="cs"/>
          <w:sz w:val="24"/>
          <w:szCs w:val="24"/>
          <w:rtl/>
          <w:lang w:bidi="ar-DZ"/>
        </w:rPr>
        <w:t xml:space="preserve"> وتمام حسّان</w:t>
      </w:r>
      <w:r w:rsidRPr="0077517B">
        <w:rPr>
          <w:rFonts w:cs="Simplified Arabic" w:hint="eastAsia"/>
          <w:sz w:val="24"/>
          <w:szCs w:val="24"/>
          <w:rtl/>
          <w:lang w:bidi="ar-DZ"/>
        </w:rPr>
        <w:t>،</w:t>
      </w:r>
      <w:r w:rsidRPr="0077517B">
        <w:rPr>
          <w:rFonts w:cs="Simplified Arabic" w:hint="cs"/>
          <w:sz w:val="24"/>
          <w:szCs w:val="24"/>
          <w:rtl/>
          <w:lang w:bidi="ar-DZ"/>
        </w:rPr>
        <w:t>مناهج البحث في اللّغة، ص195-203.</w:t>
      </w:r>
    </w:p>
  </w:footnote>
  <w:footnote w:id="333">
    <w:p w:rsidR="0012761A" w:rsidRPr="002745AC" w:rsidRDefault="0012761A" w:rsidP="0016623C">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ص203-224.</w:t>
      </w:r>
    </w:p>
  </w:footnote>
  <w:footnote w:id="334">
    <w:p w:rsidR="0012761A" w:rsidRPr="002745AC" w:rsidRDefault="0012761A" w:rsidP="008E4D97">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205</w:t>
      </w:r>
      <w:r w:rsidRPr="002745AC">
        <w:rPr>
          <w:rFonts w:cs="Simplified Arabic"/>
          <w:sz w:val="24"/>
          <w:szCs w:val="24"/>
          <w:rtl/>
          <w:lang w:bidi="ar-DZ"/>
        </w:rPr>
        <w:t>.</w:t>
      </w:r>
    </w:p>
  </w:footnote>
  <w:footnote w:id="335">
    <w:p w:rsidR="0012761A" w:rsidRPr="002745AC" w:rsidRDefault="0012761A" w:rsidP="00A50E7B">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ص232.</w:t>
      </w:r>
    </w:p>
  </w:footnote>
  <w:footnote w:id="336">
    <w:p w:rsidR="0012761A" w:rsidRPr="002745AC" w:rsidRDefault="0012761A" w:rsidP="00A50E7B">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ينظر: 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منهج المعجم.</w:t>
      </w:r>
    </w:p>
  </w:footnote>
  <w:footnote w:id="337">
    <w:p w:rsidR="0012761A" w:rsidRPr="002745AC" w:rsidRDefault="0012761A" w:rsidP="00402654">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Pr>
          <w:rFonts w:cs="Simplified Arabic" w:hint="cs"/>
          <w:sz w:val="24"/>
          <w:szCs w:val="24"/>
          <w:rtl/>
          <w:lang w:bidi="ar-DZ"/>
        </w:rPr>
        <w:t>ينظر: تمام حسّان</w:t>
      </w:r>
      <w:r w:rsidRPr="00CF0A32">
        <w:rPr>
          <w:rFonts w:cs="Simplified Arabic" w:hint="eastAsia"/>
          <w:sz w:val="24"/>
          <w:szCs w:val="24"/>
          <w:rtl/>
          <w:lang w:bidi="ar-DZ"/>
        </w:rPr>
        <w:t>،</w:t>
      </w:r>
      <w:r>
        <w:rPr>
          <w:rFonts w:cs="Simplified Arabic" w:hint="cs"/>
          <w:sz w:val="24"/>
          <w:szCs w:val="24"/>
          <w:rtl/>
          <w:lang w:bidi="ar-DZ"/>
        </w:rPr>
        <w:t>مناهج البحث في اللّغة، منهج الدّلالة.</w:t>
      </w:r>
    </w:p>
  </w:footnote>
  <w:footnote w:id="338">
    <w:p w:rsidR="0012761A" w:rsidRPr="002745AC" w:rsidRDefault="0012761A" w:rsidP="002C0D38">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206</w:t>
      </w:r>
      <w:r w:rsidRPr="002745AC">
        <w:rPr>
          <w:rFonts w:cs="Simplified Arabic"/>
          <w:sz w:val="24"/>
          <w:szCs w:val="24"/>
          <w:rtl/>
          <w:lang w:bidi="ar-DZ"/>
        </w:rPr>
        <w:t>.</w:t>
      </w:r>
    </w:p>
  </w:footnote>
  <w:footnote w:id="339">
    <w:p w:rsidR="0012761A" w:rsidRPr="002745AC" w:rsidRDefault="0012761A" w:rsidP="00154E23">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206</w:t>
      </w:r>
      <w:r w:rsidRPr="002745AC">
        <w:rPr>
          <w:rFonts w:cs="Simplified Arabic"/>
          <w:sz w:val="24"/>
          <w:szCs w:val="24"/>
          <w:rtl/>
          <w:lang w:bidi="ar-DZ"/>
        </w:rPr>
        <w:t>.</w:t>
      </w:r>
    </w:p>
  </w:footnote>
  <w:footnote w:id="340">
    <w:p w:rsidR="0012761A" w:rsidRPr="00286FB4" w:rsidRDefault="0012761A" w:rsidP="008B7A21">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ص06</w:t>
      </w:r>
      <w:r w:rsidRPr="00286FB4">
        <w:rPr>
          <w:rFonts w:cs="Simplified Arabic"/>
          <w:sz w:val="24"/>
          <w:szCs w:val="24"/>
          <w:rtl/>
          <w:lang w:bidi="ar-DZ"/>
        </w:rPr>
        <w:t>.</w:t>
      </w:r>
    </w:p>
  </w:footnote>
  <w:footnote w:id="341">
    <w:p w:rsidR="0012761A" w:rsidRPr="002745AC" w:rsidRDefault="0012761A" w:rsidP="00AC039E">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2745AC">
        <w:rPr>
          <w:rFonts w:cs="Simplified Arabic" w:hint="eastAsia"/>
          <w:sz w:val="24"/>
          <w:szCs w:val="24"/>
          <w:rtl/>
          <w:lang w:bidi="ar-DZ"/>
        </w:rPr>
        <w:t>،ص</w:t>
      </w:r>
      <w:r>
        <w:rPr>
          <w:rFonts w:cs="Simplified Arabic" w:hint="cs"/>
          <w:sz w:val="24"/>
          <w:szCs w:val="24"/>
          <w:rtl/>
          <w:lang w:bidi="ar-DZ"/>
        </w:rPr>
        <w:t>1995</w:t>
      </w:r>
      <w:r w:rsidRPr="002745AC">
        <w:rPr>
          <w:rFonts w:cs="Simplified Arabic"/>
          <w:sz w:val="24"/>
          <w:szCs w:val="24"/>
          <w:rtl/>
          <w:lang w:bidi="ar-DZ"/>
        </w:rPr>
        <w:t>.</w:t>
      </w:r>
    </w:p>
  </w:footnote>
  <w:footnote w:id="342">
    <w:p w:rsidR="0012761A" w:rsidRPr="002D56C7" w:rsidRDefault="0012761A" w:rsidP="002D56C7">
      <w:pPr>
        <w:pStyle w:val="Notedebasdepage"/>
        <w:bidi/>
        <w:jc w:val="both"/>
        <w:rPr>
          <w:rFonts w:cs="Simplified Arabic"/>
          <w:sz w:val="24"/>
          <w:szCs w:val="24"/>
          <w:rtl/>
          <w:lang w:bidi="ar-DZ"/>
        </w:rPr>
      </w:pPr>
      <w:r w:rsidRPr="002D56C7">
        <w:rPr>
          <w:rStyle w:val="Appelnotedebasdep"/>
          <w:rFonts w:cs="Simplified Arabic"/>
          <w:sz w:val="24"/>
          <w:szCs w:val="24"/>
        </w:rPr>
        <w:footnoteRef/>
      </w:r>
      <w:r w:rsidRPr="002D56C7">
        <w:rPr>
          <w:rFonts w:cs="Simplified Arabic" w:hint="cs"/>
          <w:sz w:val="24"/>
          <w:szCs w:val="24"/>
          <w:rtl/>
          <w:lang w:bidi="ar-DZ"/>
        </w:rPr>
        <w:t xml:space="preserve">- </w:t>
      </w:r>
      <w:r w:rsidRPr="002D56C7">
        <w:rPr>
          <w:rFonts w:cs="Simplified Arabic" w:hint="eastAsia"/>
          <w:sz w:val="24"/>
          <w:szCs w:val="24"/>
          <w:rtl/>
          <w:lang w:bidi="ar-DZ"/>
        </w:rPr>
        <w:t>حلميخليل،العربيّةوعلماللّغةالبنيويّ</w:t>
      </w:r>
      <w:r w:rsidRPr="002D56C7">
        <w:rPr>
          <w:rFonts w:cs="Simplified Arabic" w:hint="cs"/>
          <w:sz w:val="24"/>
          <w:szCs w:val="24"/>
          <w:rtl/>
          <w:lang w:bidi="ar-DZ"/>
        </w:rPr>
        <w:t>، ص207.</w:t>
      </w:r>
    </w:p>
  </w:footnote>
  <w:footnote w:id="343">
    <w:p w:rsidR="0012761A" w:rsidRPr="00286FB4" w:rsidRDefault="0012761A" w:rsidP="008B7A21">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ص49</w:t>
      </w:r>
      <w:r w:rsidRPr="00286FB4">
        <w:rPr>
          <w:rFonts w:cs="Simplified Arabic"/>
          <w:sz w:val="24"/>
          <w:szCs w:val="24"/>
          <w:rtl/>
          <w:lang w:bidi="ar-DZ"/>
        </w:rPr>
        <w:t>.</w:t>
      </w:r>
    </w:p>
  </w:footnote>
  <w:footnote w:id="344">
    <w:p w:rsidR="0012761A" w:rsidRPr="00286FB4" w:rsidRDefault="0012761A" w:rsidP="008B7A21">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ص49</w:t>
      </w:r>
      <w:r w:rsidRPr="00286FB4">
        <w:rPr>
          <w:rFonts w:cs="Simplified Arabic"/>
          <w:sz w:val="24"/>
          <w:szCs w:val="24"/>
          <w:rtl/>
          <w:lang w:bidi="ar-DZ"/>
        </w:rPr>
        <w:t>.</w:t>
      </w:r>
    </w:p>
  </w:footnote>
  <w:footnote w:id="345">
    <w:p w:rsidR="0012761A" w:rsidRPr="00286FB4" w:rsidRDefault="0012761A" w:rsidP="008B7A21">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ص51</w:t>
      </w:r>
      <w:r w:rsidRPr="00286FB4">
        <w:rPr>
          <w:rFonts w:cs="Simplified Arabic"/>
          <w:sz w:val="24"/>
          <w:szCs w:val="24"/>
          <w:rtl/>
          <w:lang w:bidi="ar-DZ"/>
        </w:rPr>
        <w:t>.</w:t>
      </w:r>
    </w:p>
  </w:footnote>
  <w:footnote w:id="346">
    <w:p w:rsidR="0012761A" w:rsidRPr="00286FB4" w:rsidRDefault="0012761A" w:rsidP="0091539B">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ص61-62</w:t>
      </w:r>
      <w:r w:rsidRPr="00286FB4">
        <w:rPr>
          <w:rFonts w:cs="Simplified Arabic"/>
          <w:sz w:val="24"/>
          <w:szCs w:val="24"/>
          <w:rtl/>
          <w:lang w:bidi="ar-DZ"/>
        </w:rPr>
        <w:t>.</w:t>
      </w:r>
    </w:p>
  </w:footnote>
  <w:footnote w:id="347">
    <w:p w:rsidR="0012761A" w:rsidRPr="00286FB4" w:rsidRDefault="0012761A" w:rsidP="0091539B">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ص69-82</w:t>
      </w:r>
      <w:r w:rsidRPr="00286FB4">
        <w:rPr>
          <w:rFonts w:cs="Simplified Arabic"/>
          <w:sz w:val="24"/>
          <w:szCs w:val="24"/>
          <w:rtl/>
          <w:lang w:bidi="ar-DZ"/>
        </w:rPr>
        <w:t>.</w:t>
      </w:r>
    </w:p>
  </w:footnote>
  <w:footnote w:id="348">
    <w:p w:rsidR="0012761A" w:rsidRPr="002745AC" w:rsidRDefault="0012761A" w:rsidP="00ED6490">
      <w:pPr>
        <w:pStyle w:val="Notedebasdepage"/>
        <w:bidi/>
        <w:jc w:val="both"/>
        <w:rPr>
          <w:rFonts w:cs="Simplified Arabic"/>
          <w:sz w:val="24"/>
          <w:szCs w:val="24"/>
          <w:rtl/>
          <w:lang w:bidi="ar-DZ"/>
        </w:rPr>
      </w:pPr>
      <w:r w:rsidRPr="002745AC">
        <w:rPr>
          <w:rStyle w:val="Appelnotedebasdep"/>
          <w:rFonts w:cs="Simplified Arabic"/>
          <w:sz w:val="24"/>
          <w:szCs w:val="24"/>
        </w:rPr>
        <w:footnoteRef/>
      </w:r>
      <w:r w:rsidRPr="002745AC">
        <w:rPr>
          <w:rFonts w:cs="Simplified Arabic" w:hint="cs"/>
          <w:sz w:val="24"/>
          <w:szCs w:val="24"/>
          <w:rtl/>
          <w:lang w:bidi="ar-DZ"/>
        </w:rPr>
        <w:t xml:space="preserve">- </w:t>
      </w:r>
      <w:r w:rsidRPr="00CF0A32">
        <w:rPr>
          <w:rFonts w:cs="Simplified Arabic" w:hint="eastAsia"/>
          <w:sz w:val="24"/>
          <w:szCs w:val="24"/>
          <w:rtl/>
          <w:lang w:bidi="ar-DZ"/>
        </w:rPr>
        <w:t>حلميخليل،العربيّةوعلماللّغةالبنيويّ</w:t>
      </w:r>
      <w:r w:rsidRPr="00CF0A32">
        <w:rPr>
          <w:rFonts w:cs="Simplified Arabic"/>
          <w:sz w:val="24"/>
          <w:szCs w:val="24"/>
          <w:rtl/>
          <w:lang w:bidi="ar-DZ"/>
        </w:rPr>
        <w:t xml:space="preserve">: </w:t>
      </w:r>
      <w:r w:rsidRPr="00CF0A32">
        <w:rPr>
          <w:rFonts w:cs="Simplified Arabic" w:hint="eastAsia"/>
          <w:sz w:val="24"/>
          <w:szCs w:val="24"/>
          <w:rtl/>
          <w:lang w:bidi="ar-DZ"/>
        </w:rPr>
        <w:t>دراسةفيالفكراللّغويّالعربيّ</w:t>
      </w:r>
      <w:r>
        <w:rPr>
          <w:rFonts w:cs="Simplified Arabic" w:hint="eastAsia"/>
          <w:sz w:val="24"/>
          <w:szCs w:val="24"/>
          <w:rtl/>
          <w:lang w:bidi="ar-DZ"/>
        </w:rPr>
        <w:t>الحديث</w:t>
      </w:r>
      <w:r w:rsidRPr="002745AC">
        <w:rPr>
          <w:rFonts w:cs="Simplified Arabic" w:hint="eastAsia"/>
          <w:sz w:val="24"/>
          <w:szCs w:val="24"/>
          <w:rtl/>
          <w:lang w:bidi="ar-DZ"/>
        </w:rPr>
        <w:t>،ص</w:t>
      </w:r>
      <w:r>
        <w:rPr>
          <w:rFonts w:cs="Simplified Arabic" w:hint="cs"/>
          <w:sz w:val="24"/>
          <w:szCs w:val="24"/>
          <w:rtl/>
          <w:lang w:bidi="ar-DZ"/>
        </w:rPr>
        <w:t>209</w:t>
      </w:r>
      <w:r w:rsidRPr="002745AC">
        <w:rPr>
          <w:rFonts w:cs="Simplified Arabic"/>
          <w:sz w:val="24"/>
          <w:szCs w:val="24"/>
          <w:rtl/>
          <w:lang w:bidi="ar-DZ"/>
        </w:rPr>
        <w:t>.</w:t>
      </w:r>
    </w:p>
  </w:footnote>
  <w:footnote w:id="349">
    <w:p w:rsidR="0012761A" w:rsidRPr="00286FB4" w:rsidRDefault="0012761A" w:rsidP="007535F2">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الباب الأوّل: علم الأصوات: لمحة تاريخيّة</w:t>
      </w:r>
      <w:r w:rsidRPr="00286FB4">
        <w:rPr>
          <w:rFonts w:cs="Simplified Arabic"/>
          <w:sz w:val="24"/>
          <w:szCs w:val="24"/>
          <w:rtl/>
          <w:lang w:bidi="ar-DZ"/>
        </w:rPr>
        <w:t>.</w:t>
      </w:r>
    </w:p>
  </w:footnote>
  <w:footnote w:id="350">
    <w:p w:rsidR="0012761A" w:rsidRPr="00286FB4" w:rsidRDefault="0012761A" w:rsidP="00BA5E0C">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الباب الأوّل: علم الأصوات: علم الأصوات اللّغويّة في صورته الحاضرة</w:t>
      </w:r>
      <w:r w:rsidRPr="00286FB4">
        <w:rPr>
          <w:rFonts w:cs="Simplified Arabic"/>
          <w:sz w:val="24"/>
          <w:szCs w:val="24"/>
          <w:rtl/>
          <w:lang w:bidi="ar-DZ"/>
        </w:rPr>
        <w:t>.</w:t>
      </w:r>
    </w:p>
  </w:footnote>
  <w:footnote w:id="351">
    <w:p w:rsidR="0012761A" w:rsidRPr="00286FB4" w:rsidRDefault="0012761A" w:rsidP="003F229E">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الباب الأوّل: علم الأصوات: الدّراسة الصوتيّة الآليّة</w:t>
      </w:r>
      <w:r w:rsidRPr="00286FB4">
        <w:rPr>
          <w:rFonts w:cs="Simplified Arabic"/>
          <w:sz w:val="24"/>
          <w:szCs w:val="24"/>
          <w:rtl/>
          <w:lang w:bidi="ar-DZ"/>
        </w:rPr>
        <w:t>.</w:t>
      </w:r>
    </w:p>
  </w:footnote>
  <w:footnote w:id="352">
    <w:p w:rsidR="0012761A" w:rsidRPr="00286FB4" w:rsidRDefault="0012761A" w:rsidP="00A64E8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الباب الأوّل: علم الأصوات: الكتابة الصّوتيّة</w:t>
      </w:r>
      <w:r w:rsidRPr="00286FB4">
        <w:rPr>
          <w:rFonts w:cs="Simplified Arabic"/>
          <w:sz w:val="24"/>
          <w:szCs w:val="24"/>
          <w:rtl/>
          <w:lang w:bidi="ar-DZ"/>
        </w:rPr>
        <w:t>.</w:t>
      </w:r>
    </w:p>
  </w:footnote>
  <w:footnote w:id="353">
    <w:p w:rsidR="0012761A" w:rsidRPr="00286FB4" w:rsidRDefault="0012761A" w:rsidP="00B73AD2">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الباب الأوّل: علم الأصوات: حاجتنا إلى علم الأصوات العربيّة</w:t>
      </w:r>
      <w:r w:rsidRPr="00286FB4">
        <w:rPr>
          <w:rFonts w:cs="Simplified Arabic"/>
          <w:sz w:val="24"/>
          <w:szCs w:val="24"/>
          <w:rtl/>
          <w:lang w:bidi="ar-DZ"/>
        </w:rPr>
        <w:t>.</w:t>
      </w:r>
    </w:p>
  </w:footnote>
  <w:footnote w:id="354">
    <w:p w:rsidR="0012761A" w:rsidRPr="00286FB4" w:rsidRDefault="0012761A" w:rsidP="00B73AD2">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الباب الأوّل: علم الأصوات: من أسباب تخلّف دراستنا اللّغويّة</w:t>
      </w:r>
      <w:r w:rsidRPr="00286FB4">
        <w:rPr>
          <w:rFonts w:cs="Simplified Arabic"/>
          <w:sz w:val="24"/>
          <w:szCs w:val="24"/>
          <w:rtl/>
          <w:lang w:bidi="ar-DZ"/>
        </w:rPr>
        <w:t>.</w:t>
      </w:r>
    </w:p>
  </w:footnote>
  <w:footnote w:id="355">
    <w:p w:rsidR="0012761A" w:rsidRPr="00286FB4" w:rsidRDefault="0012761A" w:rsidP="000F7AAF">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ص133-140</w:t>
      </w:r>
      <w:r w:rsidRPr="00286FB4">
        <w:rPr>
          <w:rFonts w:cs="Simplified Arabic"/>
          <w:sz w:val="24"/>
          <w:szCs w:val="24"/>
          <w:rtl/>
          <w:lang w:bidi="ar-DZ"/>
        </w:rPr>
        <w:t>.</w:t>
      </w:r>
    </w:p>
  </w:footnote>
  <w:footnote w:id="356">
    <w:p w:rsidR="0012761A" w:rsidRPr="00286FB4" w:rsidRDefault="0012761A" w:rsidP="0009347D">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ص140-141</w:t>
      </w:r>
      <w:r w:rsidRPr="00286FB4">
        <w:rPr>
          <w:rFonts w:cs="Simplified Arabic"/>
          <w:sz w:val="24"/>
          <w:szCs w:val="24"/>
          <w:rtl/>
          <w:lang w:bidi="ar-DZ"/>
        </w:rPr>
        <w:t>.</w:t>
      </w:r>
    </w:p>
  </w:footnote>
  <w:footnote w:id="357">
    <w:p w:rsidR="0012761A" w:rsidRPr="00286FB4" w:rsidRDefault="0012761A" w:rsidP="004519BF">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ص142</w:t>
      </w:r>
      <w:r w:rsidRPr="00286FB4">
        <w:rPr>
          <w:rFonts w:cs="Simplified Arabic"/>
          <w:sz w:val="24"/>
          <w:szCs w:val="24"/>
          <w:rtl/>
          <w:lang w:bidi="ar-DZ"/>
        </w:rPr>
        <w:t>.</w:t>
      </w:r>
    </w:p>
  </w:footnote>
  <w:footnote w:id="358">
    <w:p w:rsidR="0012761A" w:rsidRPr="00286FB4" w:rsidRDefault="0012761A" w:rsidP="007C6E45">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ص146</w:t>
      </w:r>
      <w:r w:rsidRPr="00286FB4">
        <w:rPr>
          <w:rFonts w:cs="Simplified Arabic"/>
          <w:sz w:val="24"/>
          <w:szCs w:val="24"/>
          <w:rtl/>
          <w:lang w:bidi="ar-DZ"/>
        </w:rPr>
        <w:t>.</w:t>
      </w:r>
    </w:p>
  </w:footnote>
  <w:footnote w:id="359">
    <w:p w:rsidR="0012761A" w:rsidRPr="00286FB4" w:rsidRDefault="0012761A" w:rsidP="007C6E45">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ص146</w:t>
      </w:r>
      <w:r w:rsidRPr="00286FB4">
        <w:rPr>
          <w:rFonts w:cs="Simplified Arabic"/>
          <w:sz w:val="24"/>
          <w:szCs w:val="24"/>
          <w:rtl/>
          <w:lang w:bidi="ar-DZ"/>
        </w:rPr>
        <w:t>.</w:t>
      </w:r>
    </w:p>
  </w:footnote>
  <w:footnote w:id="360">
    <w:p w:rsidR="0012761A" w:rsidRPr="00286FB4" w:rsidRDefault="0012761A" w:rsidP="0055068C">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الباب الأوّل: علم الأصوات: تصنيف الأصوات</w:t>
      </w:r>
      <w:r w:rsidRPr="00286FB4">
        <w:rPr>
          <w:rFonts w:cs="Simplified Arabic"/>
          <w:sz w:val="24"/>
          <w:szCs w:val="24"/>
          <w:rtl/>
          <w:lang w:bidi="ar-DZ"/>
        </w:rPr>
        <w:t>.</w:t>
      </w:r>
    </w:p>
  </w:footnote>
  <w:footnote w:id="361">
    <w:p w:rsidR="0012761A" w:rsidRPr="00286FB4" w:rsidRDefault="0012761A" w:rsidP="008F0ED8">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ص187-193</w:t>
      </w:r>
      <w:r w:rsidRPr="00286FB4">
        <w:rPr>
          <w:rFonts w:cs="Simplified Arabic"/>
          <w:sz w:val="24"/>
          <w:szCs w:val="24"/>
          <w:rtl/>
          <w:lang w:bidi="ar-DZ"/>
        </w:rPr>
        <w:t>.</w:t>
      </w:r>
    </w:p>
  </w:footnote>
  <w:footnote w:id="362">
    <w:p w:rsidR="0012761A" w:rsidRPr="00286FB4" w:rsidRDefault="0012761A" w:rsidP="00244770">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ص194-195</w:t>
      </w:r>
      <w:r w:rsidRPr="00286FB4">
        <w:rPr>
          <w:rFonts w:cs="Simplified Arabic"/>
          <w:sz w:val="24"/>
          <w:szCs w:val="24"/>
          <w:rtl/>
          <w:lang w:bidi="ar-DZ"/>
        </w:rPr>
        <w:t>.</w:t>
      </w:r>
    </w:p>
  </w:footnote>
  <w:footnote w:id="363">
    <w:p w:rsidR="0012761A" w:rsidRPr="00286FB4" w:rsidRDefault="0012761A" w:rsidP="004214E5">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ص195</w:t>
      </w:r>
      <w:r w:rsidRPr="00286FB4">
        <w:rPr>
          <w:rFonts w:cs="Simplified Arabic"/>
          <w:sz w:val="24"/>
          <w:szCs w:val="24"/>
          <w:rtl/>
          <w:lang w:bidi="ar-DZ"/>
        </w:rPr>
        <w:t>.</w:t>
      </w:r>
    </w:p>
  </w:footnote>
  <w:footnote w:id="364">
    <w:p w:rsidR="0012761A" w:rsidRPr="00286FB4" w:rsidRDefault="0012761A" w:rsidP="00D55BFF">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ص195</w:t>
      </w:r>
      <w:r w:rsidRPr="00286FB4">
        <w:rPr>
          <w:rFonts w:cs="Simplified Arabic"/>
          <w:sz w:val="24"/>
          <w:szCs w:val="24"/>
          <w:rtl/>
          <w:lang w:bidi="ar-DZ"/>
        </w:rPr>
        <w:t>.</w:t>
      </w:r>
    </w:p>
  </w:footnote>
  <w:footnote w:id="365">
    <w:p w:rsidR="0012761A" w:rsidRPr="00286FB4" w:rsidRDefault="0012761A" w:rsidP="00C374B1">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ص196-197</w:t>
      </w:r>
      <w:r w:rsidRPr="00286FB4">
        <w:rPr>
          <w:rFonts w:cs="Simplified Arabic"/>
          <w:sz w:val="24"/>
          <w:szCs w:val="24"/>
          <w:rtl/>
          <w:lang w:bidi="ar-DZ"/>
        </w:rPr>
        <w:t>.</w:t>
      </w:r>
    </w:p>
  </w:footnote>
  <w:footnote w:id="366">
    <w:p w:rsidR="0012761A" w:rsidRPr="00286FB4" w:rsidRDefault="0012761A" w:rsidP="00221A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ص197</w:t>
      </w:r>
      <w:r w:rsidRPr="00286FB4">
        <w:rPr>
          <w:rFonts w:cs="Simplified Arabic"/>
          <w:sz w:val="24"/>
          <w:szCs w:val="24"/>
          <w:rtl/>
          <w:lang w:bidi="ar-DZ"/>
        </w:rPr>
        <w:t>.</w:t>
      </w:r>
    </w:p>
  </w:footnote>
  <w:footnote w:id="367">
    <w:p w:rsidR="0012761A" w:rsidRPr="00286FB4" w:rsidRDefault="0012761A" w:rsidP="000737E8">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ص198-201</w:t>
      </w:r>
      <w:r w:rsidRPr="00286FB4">
        <w:rPr>
          <w:rFonts w:cs="Simplified Arabic"/>
          <w:sz w:val="24"/>
          <w:szCs w:val="24"/>
          <w:rtl/>
          <w:lang w:bidi="ar-DZ"/>
        </w:rPr>
        <w:t>.</w:t>
      </w:r>
    </w:p>
  </w:footnote>
  <w:footnote w:id="368">
    <w:p w:rsidR="0012761A" w:rsidRPr="00286FB4" w:rsidRDefault="0012761A" w:rsidP="001E597A">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sidRPr="001E597A">
        <w:rPr>
          <w:rFonts w:cs="Simplified Arabic" w:hint="cs"/>
          <w:sz w:val="24"/>
          <w:szCs w:val="24"/>
          <w:rtl/>
          <w:lang w:bidi="ar-DZ"/>
        </w:rPr>
        <w:t>2</w:t>
      </w:r>
      <w:r>
        <w:rPr>
          <w:rFonts w:cs="Simplified Arabic" w:hint="cs"/>
          <w:sz w:val="24"/>
          <w:szCs w:val="24"/>
          <w:rtl/>
          <w:lang w:bidi="ar-DZ"/>
        </w:rPr>
        <w:t>12</w:t>
      </w:r>
      <w:r w:rsidRPr="001E597A">
        <w:rPr>
          <w:rFonts w:cs="Simplified Arabic"/>
          <w:sz w:val="24"/>
          <w:szCs w:val="24"/>
          <w:rtl/>
          <w:lang w:bidi="ar-DZ"/>
        </w:rPr>
        <w:t>.</w:t>
      </w:r>
      <w:r>
        <w:rPr>
          <w:rFonts w:cs="Simplified Arabic" w:hint="cs"/>
          <w:sz w:val="24"/>
          <w:szCs w:val="24"/>
          <w:rtl/>
          <w:lang w:bidi="ar-DZ"/>
        </w:rPr>
        <w:t>و</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ص206-207.</w:t>
      </w:r>
    </w:p>
  </w:footnote>
  <w:footnote w:id="369">
    <w:p w:rsidR="0012761A" w:rsidRPr="00286FB4" w:rsidRDefault="0012761A" w:rsidP="00247C51">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ص209-210</w:t>
      </w:r>
      <w:r w:rsidRPr="00286FB4">
        <w:rPr>
          <w:rFonts w:cs="Simplified Arabic"/>
          <w:sz w:val="24"/>
          <w:szCs w:val="24"/>
          <w:rtl/>
          <w:lang w:bidi="ar-DZ"/>
        </w:rPr>
        <w:t>.</w:t>
      </w:r>
    </w:p>
  </w:footnote>
  <w:footnote w:id="370">
    <w:p w:rsidR="0012761A" w:rsidRPr="00286FB4" w:rsidRDefault="0012761A" w:rsidP="00586F1D">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ص210</w:t>
      </w:r>
      <w:r w:rsidRPr="00286FB4">
        <w:rPr>
          <w:rFonts w:cs="Simplified Arabic"/>
          <w:sz w:val="24"/>
          <w:szCs w:val="24"/>
          <w:rtl/>
          <w:lang w:bidi="ar-DZ"/>
        </w:rPr>
        <w:t>.</w:t>
      </w:r>
    </w:p>
  </w:footnote>
  <w:footnote w:id="371">
    <w:p w:rsidR="0012761A" w:rsidRPr="00286FB4" w:rsidRDefault="0012761A" w:rsidP="00B525A6">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sidRPr="001E597A">
        <w:rPr>
          <w:rFonts w:cs="Simplified Arabic" w:hint="cs"/>
          <w:sz w:val="24"/>
          <w:szCs w:val="24"/>
          <w:rtl/>
          <w:lang w:bidi="ar-DZ"/>
        </w:rPr>
        <w:t>2</w:t>
      </w:r>
      <w:r>
        <w:rPr>
          <w:rFonts w:cs="Simplified Arabic" w:hint="cs"/>
          <w:sz w:val="24"/>
          <w:szCs w:val="24"/>
          <w:rtl/>
          <w:lang w:bidi="ar-DZ"/>
        </w:rPr>
        <w:t>12</w:t>
      </w:r>
      <w:r w:rsidRPr="001E597A">
        <w:rPr>
          <w:rFonts w:cs="Simplified Arabic"/>
          <w:sz w:val="24"/>
          <w:szCs w:val="24"/>
          <w:rtl/>
          <w:lang w:bidi="ar-DZ"/>
        </w:rPr>
        <w:t>.</w:t>
      </w:r>
    </w:p>
  </w:footnote>
  <w:footnote w:id="372">
    <w:p w:rsidR="0012761A" w:rsidRPr="00286FB4" w:rsidRDefault="0012761A" w:rsidP="00B525A6">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ص213. و</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sidRPr="001E597A">
        <w:rPr>
          <w:rFonts w:cs="Simplified Arabic" w:hint="cs"/>
          <w:sz w:val="24"/>
          <w:szCs w:val="24"/>
          <w:rtl/>
          <w:lang w:bidi="ar-DZ"/>
        </w:rPr>
        <w:t>2</w:t>
      </w:r>
      <w:r>
        <w:rPr>
          <w:rFonts w:cs="Simplified Arabic" w:hint="cs"/>
          <w:sz w:val="24"/>
          <w:szCs w:val="24"/>
          <w:rtl/>
          <w:lang w:bidi="ar-DZ"/>
        </w:rPr>
        <w:t>12-213.</w:t>
      </w:r>
    </w:p>
  </w:footnote>
  <w:footnote w:id="373">
    <w:p w:rsidR="0012761A" w:rsidRPr="00286FB4" w:rsidRDefault="0012761A" w:rsidP="00B525A6">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ص213-214. و</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213.</w:t>
      </w:r>
    </w:p>
  </w:footnote>
  <w:footnote w:id="374">
    <w:p w:rsidR="0012761A" w:rsidRPr="00286FB4" w:rsidRDefault="0012761A" w:rsidP="00146E19">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ص216-217</w:t>
      </w:r>
      <w:r w:rsidRPr="00286FB4">
        <w:rPr>
          <w:rFonts w:cs="Simplified Arabic"/>
          <w:sz w:val="24"/>
          <w:szCs w:val="24"/>
          <w:rtl/>
          <w:lang w:bidi="ar-DZ"/>
        </w:rPr>
        <w:t>.</w:t>
      </w:r>
    </w:p>
  </w:footnote>
  <w:footnote w:id="375">
    <w:p w:rsidR="0012761A" w:rsidRPr="00286FB4" w:rsidRDefault="0012761A" w:rsidP="00975C6D">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ص219-222</w:t>
      </w:r>
      <w:r w:rsidRPr="00286FB4">
        <w:rPr>
          <w:rFonts w:cs="Simplified Arabic"/>
          <w:sz w:val="24"/>
          <w:szCs w:val="24"/>
          <w:rtl/>
          <w:lang w:bidi="ar-DZ"/>
        </w:rPr>
        <w:t>.</w:t>
      </w:r>
    </w:p>
  </w:footnote>
  <w:footnote w:id="376">
    <w:p w:rsidR="0012761A" w:rsidRPr="00286FB4" w:rsidRDefault="0012761A" w:rsidP="000048C8">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ص222-225</w:t>
      </w:r>
      <w:r w:rsidRPr="00286FB4">
        <w:rPr>
          <w:rFonts w:cs="Simplified Arabic"/>
          <w:sz w:val="24"/>
          <w:szCs w:val="24"/>
          <w:rtl/>
          <w:lang w:bidi="ar-DZ"/>
        </w:rPr>
        <w:t>.</w:t>
      </w:r>
    </w:p>
  </w:footnote>
  <w:footnote w:id="377">
    <w:p w:rsidR="0012761A" w:rsidRPr="00286FB4" w:rsidRDefault="0012761A" w:rsidP="00E071E8">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ص225-226</w:t>
      </w:r>
      <w:r w:rsidRPr="00286FB4">
        <w:rPr>
          <w:rFonts w:cs="Simplified Arabic"/>
          <w:sz w:val="24"/>
          <w:szCs w:val="24"/>
          <w:rtl/>
          <w:lang w:bidi="ar-DZ"/>
        </w:rPr>
        <w:t>.</w:t>
      </w:r>
    </w:p>
  </w:footnote>
  <w:footnote w:id="378">
    <w:p w:rsidR="0012761A" w:rsidRPr="00286FB4" w:rsidRDefault="0012761A" w:rsidP="001C35EC">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ص226</w:t>
      </w:r>
      <w:r w:rsidRPr="00286FB4">
        <w:rPr>
          <w:rFonts w:cs="Simplified Arabic"/>
          <w:sz w:val="24"/>
          <w:szCs w:val="24"/>
          <w:rtl/>
          <w:lang w:bidi="ar-DZ"/>
        </w:rPr>
        <w:t>.</w:t>
      </w:r>
    </w:p>
  </w:footnote>
  <w:footnote w:id="379">
    <w:p w:rsidR="0012761A" w:rsidRPr="00286FB4" w:rsidRDefault="0012761A" w:rsidP="00CC49D8">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ص227-228</w:t>
      </w:r>
      <w:r w:rsidRPr="00286FB4">
        <w:rPr>
          <w:rFonts w:cs="Simplified Arabic"/>
          <w:sz w:val="24"/>
          <w:szCs w:val="24"/>
          <w:rtl/>
          <w:lang w:bidi="ar-DZ"/>
        </w:rPr>
        <w:t>.</w:t>
      </w:r>
    </w:p>
  </w:footnote>
  <w:footnote w:id="380">
    <w:p w:rsidR="0012761A" w:rsidRPr="00286FB4" w:rsidRDefault="0012761A" w:rsidP="00CC49D8">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ص228</w:t>
      </w:r>
      <w:r w:rsidRPr="00286FB4">
        <w:rPr>
          <w:rFonts w:cs="Simplified Arabic"/>
          <w:sz w:val="24"/>
          <w:szCs w:val="24"/>
          <w:rtl/>
          <w:lang w:bidi="ar-DZ"/>
        </w:rPr>
        <w:t>.</w:t>
      </w:r>
    </w:p>
  </w:footnote>
  <w:footnote w:id="381">
    <w:p w:rsidR="0012761A" w:rsidRPr="00286FB4" w:rsidRDefault="0012761A" w:rsidP="00CC49D8">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ص228</w:t>
      </w:r>
      <w:r w:rsidRPr="00286FB4">
        <w:rPr>
          <w:rFonts w:cs="Simplified Arabic"/>
          <w:sz w:val="24"/>
          <w:szCs w:val="24"/>
          <w:rtl/>
          <w:lang w:bidi="ar-DZ"/>
        </w:rPr>
        <w:t>.</w:t>
      </w:r>
    </w:p>
  </w:footnote>
  <w:footnote w:id="382">
    <w:p w:rsidR="0012761A" w:rsidRPr="00286FB4" w:rsidRDefault="0012761A" w:rsidP="00BA019A">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ص230</w:t>
      </w:r>
      <w:r w:rsidRPr="00286FB4">
        <w:rPr>
          <w:rFonts w:cs="Simplified Arabic"/>
          <w:sz w:val="24"/>
          <w:szCs w:val="24"/>
          <w:rtl/>
          <w:lang w:bidi="ar-DZ"/>
        </w:rPr>
        <w:t>.</w:t>
      </w:r>
    </w:p>
  </w:footnote>
  <w:footnote w:id="383">
    <w:p w:rsidR="0012761A" w:rsidRPr="00286FB4" w:rsidRDefault="0012761A" w:rsidP="009D0F0A">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ص230-231</w:t>
      </w:r>
      <w:r w:rsidRPr="00286FB4">
        <w:rPr>
          <w:rFonts w:cs="Simplified Arabic"/>
          <w:sz w:val="24"/>
          <w:szCs w:val="24"/>
          <w:rtl/>
          <w:lang w:bidi="ar-DZ"/>
        </w:rPr>
        <w:t>.</w:t>
      </w:r>
    </w:p>
  </w:footnote>
  <w:footnote w:id="384">
    <w:p w:rsidR="0012761A" w:rsidRPr="00286FB4" w:rsidRDefault="0012761A" w:rsidP="00E00192">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ص231</w:t>
      </w:r>
      <w:r w:rsidRPr="00286FB4">
        <w:rPr>
          <w:rFonts w:cs="Simplified Arabic"/>
          <w:sz w:val="24"/>
          <w:szCs w:val="24"/>
          <w:rtl/>
          <w:lang w:bidi="ar-DZ"/>
        </w:rPr>
        <w:t>.</w:t>
      </w:r>
    </w:p>
  </w:footnote>
  <w:footnote w:id="385">
    <w:p w:rsidR="0012761A" w:rsidRPr="00286FB4" w:rsidRDefault="0012761A" w:rsidP="0049292D">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ص231-232</w:t>
      </w:r>
      <w:r w:rsidRPr="00286FB4">
        <w:rPr>
          <w:rFonts w:cs="Simplified Arabic"/>
          <w:sz w:val="24"/>
          <w:szCs w:val="24"/>
          <w:rtl/>
          <w:lang w:bidi="ar-DZ"/>
        </w:rPr>
        <w:t>.</w:t>
      </w:r>
    </w:p>
  </w:footnote>
  <w:footnote w:id="386">
    <w:p w:rsidR="0012761A" w:rsidRPr="00286FB4" w:rsidRDefault="0012761A" w:rsidP="006B213D">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ص232-233</w:t>
      </w:r>
      <w:r w:rsidRPr="00286FB4">
        <w:rPr>
          <w:rFonts w:cs="Simplified Arabic"/>
          <w:sz w:val="24"/>
          <w:szCs w:val="24"/>
          <w:rtl/>
          <w:lang w:bidi="ar-DZ"/>
        </w:rPr>
        <w:t>.</w:t>
      </w:r>
    </w:p>
  </w:footnote>
  <w:footnote w:id="387">
    <w:p w:rsidR="0012761A" w:rsidRPr="00286FB4" w:rsidRDefault="0012761A" w:rsidP="004A54FF">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ص234-235</w:t>
      </w:r>
      <w:r w:rsidRPr="00286FB4">
        <w:rPr>
          <w:rFonts w:cs="Simplified Arabic"/>
          <w:sz w:val="24"/>
          <w:szCs w:val="24"/>
          <w:rtl/>
          <w:lang w:bidi="ar-DZ"/>
        </w:rPr>
        <w:t>.</w:t>
      </w:r>
    </w:p>
  </w:footnote>
  <w:footnote w:id="388">
    <w:p w:rsidR="0012761A" w:rsidRPr="00286FB4" w:rsidRDefault="0012761A" w:rsidP="00224FB2">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ص236</w:t>
      </w:r>
      <w:r w:rsidRPr="00286FB4">
        <w:rPr>
          <w:rFonts w:cs="Simplified Arabic"/>
          <w:sz w:val="24"/>
          <w:szCs w:val="24"/>
          <w:rtl/>
          <w:lang w:bidi="ar-DZ"/>
        </w:rPr>
        <w:t>.</w:t>
      </w:r>
    </w:p>
  </w:footnote>
  <w:footnote w:id="389">
    <w:p w:rsidR="0012761A" w:rsidRPr="00286FB4" w:rsidRDefault="0012761A" w:rsidP="00854106">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ص237</w:t>
      </w:r>
      <w:r w:rsidRPr="00286FB4">
        <w:rPr>
          <w:rFonts w:cs="Simplified Arabic"/>
          <w:sz w:val="24"/>
          <w:szCs w:val="24"/>
          <w:rtl/>
          <w:lang w:bidi="ar-DZ"/>
        </w:rPr>
        <w:t>.</w:t>
      </w:r>
    </w:p>
  </w:footnote>
  <w:footnote w:id="390">
    <w:p w:rsidR="0012761A" w:rsidRPr="00286FB4" w:rsidRDefault="0012761A" w:rsidP="00F46066">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ص238</w:t>
      </w:r>
      <w:r w:rsidRPr="00286FB4">
        <w:rPr>
          <w:rFonts w:cs="Simplified Arabic"/>
          <w:sz w:val="24"/>
          <w:szCs w:val="24"/>
          <w:rtl/>
          <w:lang w:bidi="ar-DZ"/>
        </w:rPr>
        <w:t>.</w:t>
      </w:r>
    </w:p>
  </w:footnote>
  <w:footnote w:id="391">
    <w:p w:rsidR="0012761A" w:rsidRPr="00286FB4" w:rsidRDefault="0012761A" w:rsidP="00CD4AE6">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ص239</w:t>
      </w:r>
      <w:r w:rsidRPr="00286FB4">
        <w:rPr>
          <w:rFonts w:cs="Simplified Arabic"/>
          <w:sz w:val="24"/>
          <w:szCs w:val="24"/>
          <w:rtl/>
          <w:lang w:bidi="ar-DZ"/>
        </w:rPr>
        <w:t>.</w:t>
      </w:r>
    </w:p>
  </w:footnote>
  <w:footnote w:id="392">
    <w:p w:rsidR="0012761A" w:rsidRPr="00286FB4" w:rsidRDefault="0012761A" w:rsidP="005548DB">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w:t>
      </w:r>
      <w:r>
        <w:rPr>
          <w:rFonts w:cs="Simplified Arabic" w:hint="cs"/>
          <w:sz w:val="24"/>
          <w:szCs w:val="24"/>
          <w:rtl/>
          <w:lang w:bidi="ar-DZ"/>
        </w:rPr>
        <w:t>ص238-240</w:t>
      </w:r>
      <w:r w:rsidRPr="00286FB4">
        <w:rPr>
          <w:rFonts w:cs="Simplified Arabic"/>
          <w:sz w:val="24"/>
          <w:szCs w:val="24"/>
          <w:rtl/>
          <w:lang w:bidi="ar-DZ"/>
        </w:rPr>
        <w:t>.</w:t>
      </w:r>
    </w:p>
  </w:footnote>
  <w:footnote w:id="393">
    <w:p w:rsidR="0012761A" w:rsidRPr="00E83D42" w:rsidRDefault="0012761A" w:rsidP="00E83D42">
      <w:pPr>
        <w:bidi/>
        <w:spacing w:after="0"/>
        <w:ind w:hanging="2"/>
        <w:jc w:val="both"/>
        <w:rPr>
          <w:rFonts w:cs="Simplified Arabic"/>
          <w:sz w:val="24"/>
          <w:szCs w:val="24"/>
          <w:rtl/>
          <w:lang w:bidi="ar-DZ"/>
        </w:rPr>
      </w:pPr>
      <w:r w:rsidRPr="00E83D42">
        <w:rPr>
          <w:rStyle w:val="Appelnotedebasdep"/>
          <w:rFonts w:cs="Simplified Arabic"/>
          <w:sz w:val="24"/>
          <w:szCs w:val="24"/>
        </w:rPr>
        <w:footnoteRef/>
      </w:r>
      <w:r w:rsidRPr="00E83D42">
        <w:rPr>
          <w:rFonts w:cs="Simplified Arabic" w:hint="cs"/>
          <w:sz w:val="24"/>
          <w:szCs w:val="24"/>
          <w:rtl/>
          <w:lang w:bidi="ar-DZ"/>
        </w:rPr>
        <w:t>- محمودالسّعران،علماللّغة</w:t>
      </w:r>
      <w:r w:rsidRPr="00E83D42">
        <w:rPr>
          <w:rFonts w:cs="Simplified Arabic"/>
          <w:sz w:val="24"/>
          <w:szCs w:val="24"/>
          <w:rtl/>
          <w:lang w:bidi="ar-DZ"/>
        </w:rPr>
        <w:t xml:space="preserve">: </w:t>
      </w:r>
      <w:r w:rsidRPr="00E83D42">
        <w:rPr>
          <w:rFonts w:cs="Simplified Arabic" w:hint="cs"/>
          <w:sz w:val="24"/>
          <w:szCs w:val="24"/>
          <w:rtl/>
          <w:lang w:bidi="ar-DZ"/>
        </w:rPr>
        <w:t>مقدّمةللقارئالعربيّ،ص251-252.</w:t>
      </w:r>
    </w:p>
  </w:footnote>
  <w:footnote w:id="394">
    <w:p w:rsidR="0012761A" w:rsidRPr="00E83D42" w:rsidRDefault="0012761A" w:rsidP="008F72B2">
      <w:pPr>
        <w:bidi/>
        <w:spacing w:after="0"/>
        <w:ind w:hanging="2"/>
        <w:jc w:val="both"/>
        <w:rPr>
          <w:rFonts w:cs="Simplified Arabic"/>
          <w:sz w:val="24"/>
          <w:szCs w:val="24"/>
          <w:rtl/>
          <w:lang w:bidi="ar-DZ"/>
        </w:rPr>
      </w:pPr>
      <w:r w:rsidRPr="00E83D42">
        <w:rPr>
          <w:rStyle w:val="Appelnotedebasdep"/>
          <w:rFonts w:cs="Simplified Arabic"/>
          <w:sz w:val="24"/>
          <w:szCs w:val="24"/>
        </w:rPr>
        <w:footnoteRef/>
      </w:r>
      <w:r w:rsidRPr="00E83D42">
        <w:rPr>
          <w:rFonts w:cs="Simplified Arabic" w:hint="cs"/>
          <w:sz w:val="24"/>
          <w:szCs w:val="24"/>
          <w:rtl/>
          <w:lang w:bidi="ar-DZ"/>
        </w:rPr>
        <w:t>- محمودالسّعران،علماللّغة</w:t>
      </w:r>
      <w:r w:rsidRPr="00E83D42">
        <w:rPr>
          <w:rFonts w:cs="Simplified Arabic"/>
          <w:sz w:val="24"/>
          <w:szCs w:val="24"/>
          <w:rtl/>
          <w:lang w:bidi="ar-DZ"/>
        </w:rPr>
        <w:t xml:space="preserve">: </w:t>
      </w:r>
      <w:r w:rsidRPr="00E83D42">
        <w:rPr>
          <w:rFonts w:cs="Simplified Arabic" w:hint="cs"/>
          <w:sz w:val="24"/>
          <w:szCs w:val="24"/>
          <w:rtl/>
          <w:lang w:bidi="ar-DZ"/>
        </w:rPr>
        <w:t>مقدّمةللقارئالعربيّ،ص</w:t>
      </w:r>
      <w:r>
        <w:rPr>
          <w:rFonts w:cs="Simplified Arabic" w:hint="cs"/>
          <w:sz w:val="24"/>
          <w:szCs w:val="24"/>
          <w:rtl/>
          <w:lang w:bidi="ar-DZ"/>
        </w:rPr>
        <w:t>256</w:t>
      </w:r>
      <w:r w:rsidRPr="00E83D42">
        <w:rPr>
          <w:rFonts w:cs="Simplified Arabic" w:hint="cs"/>
          <w:sz w:val="24"/>
          <w:szCs w:val="24"/>
          <w:rtl/>
          <w:lang w:bidi="ar-DZ"/>
        </w:rPr>
        <w:t>.</w:t>
      </w:r>
    </w:p>
  </w:footnote>
  <w:footnote w:id="395">
    <w:p w:rsidR="0012761A" w:rsidRPr="00E83D42" w:rsidRDefault="0012761A" w:rsidP="0072330B">
      <w:pPr>
        <w:bidi/>
        <w:spacing w:after="0"/>
        <w:ind w:hanging="2"/>
        <w:jc w:val="both"/>
        <w:rPr>
          <w:rFonts w:cs="Simplified Arabic"/>
          <w:sz w:val="24"/>
          <w:szCs w:val="24"/>
          <w:rtl/>
          <w:lang w:bidi="ar-DZ"/>
        </w:rPr>
      </w:pPr>
      <w:r w:rsidRPr="00E83D42">
        <w:rPr>
          <w:rStyle w:val="Appelnotedebasdep"/>
          <w:rFonts w:cs="Simplified Arabic"/>
          <w:sz w:val="24"/>
          <w:szCs w:val="24"/>
        </w:rPr>
        <w:footnoteRef/>
      </w:r>
      <w:r w:rsidRPr="00E83D42">
        <w:rPr>
          <w:rFonts w:cs="Simplified Arabic" w:hint="cs"/>
          <w:sz w:val="24"/>
          <w:szCs w:val="24"/>
          <w:rtl/>
          <w:lang w:bidi="ar-DZ"/>
        </w:rPr>
        <w:t>- محمودالسّعران،علماللّغة</w:t>
      </w:r>
      <w:r w:rsidRPr="00E83D42">
        <w:rPr>
          <w:rFonts w:cs="Simplified Arabic"/>
          <w:sz w:val="24"/>
          <w:szCs w:val="24"/>
          <w:rtl/>
          <w:lang w:bidi="ar-DZ"/>
        </w:rPr>
        <w:t xml:space="preserve">: </w:t>
      </w:r>
      <w:r w:rsidRPr="00E83D42">
        <w:rPr>
          <w:rFonts w:cs="Simplified Arabic" w:hint="cs"/>
          <w:sz w:val="24"/>
          <w:szCs w:val="24"/>
          <w:rtl/>
          <w:lang w:bidi="ar-DZ"/>
        </w:rPr>
        <w:t>مقدّمةللقارئالعربيّ،ص</w:t>
      </w:r>
      <w:r>
        <w:rPr>
          <w:rFonts w:cs="Simplified Arabic" w:hint="cs"/>
          <w:sz w:val="24"/>
          <w:szCs w:val="24"/>
          <w:rtl/>
          <w:lang w:bidi="ar-DZ"/>
        </w:rPr>
        <w:t>262</w:t>
      </w:r>
      <w:r w:rsidRPr="00E83D42">
        <w:rPr>
          <w:rFonts w:cs="Simplified Arabic" w:hint="cs"/>
          <w:sz w:val="24"/>
          <w:szCs w:val="24"/>
          <w:rtl/>
          <w:lang w:bidi="ar-DZ"/>
        </w:rPr>
        <w:t>.</w:t>
      </w:r>
    </w:p>
  </w:footnote>
  <w:footnote w:id="396">
    <w:p w:rsidR="0012761A" w:rsidRPr="00286FB4" w:rsidRDefault="0012761A" w:rsidP="000541E3">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214.</w:t>
      </w:r>
    </w:p>
  </w:footnote>
  <w:footnote w:id="397">
    <w:p w:rsidR="0012761A" w:rsidRPr="00E83D42" w:rsidRDefault="0012761A" w:rsidP="00080A10">
      <w:pPr>
        <w:bidi/>
        <w:spacing w:after="0"/>
        <w:ind w:hanging="2"/>
        <w:jc w:val="both"/>
        <w:rPr>
          <w:rFonts w:cs="Simplified Arabic"/>
          <w:sz w:val="24"/>
          <w:szCs w:val="24"/>
          <w:rtl/>
          <w:lang w:bidi="ar-DZ"/>
        </w:rPr>
      </w:pPr>
      <w:r w:rsidRPr="00E83D42">
        <w:rPr>
          <w:rStyle w:val="Appelnotedebasdep"/>
          <w:rFonts w:cs="Simplified Arabic"/>
          <w:sz w:val="24"/>
          <w:szCs w:val="24"/>
        </w:rPr>
        <w:footnoteRef/>
      </w:r>
      <w:r w:rsidRPr="00E83D42">
        <w:rPr>
          <w:rFonts w:cs="Simplified Arabic" w:hint="cs"/>
          <w:sz w:val="24"/>
          <w:szCs w:val="24"/>
          <w:rtl/>
          <w:lang w:bidi="ar-DZ"/>
        </w:rPr>
        <w:t xml:space="preserve">- </w:t>
      </w:r>
      <w:r>
        <w:rPr>
          <w:rFonts w:cs="Simplified Arabic" w:hint="cs"/>
          <w:sz w:val="24"/>
          <w:szCs w:val="24"/>
          <w:rtl/>
          <w:lang w:bidi="ar-DZ"/>
        </w:rPr>
        <w:t xml:space="preserve">ينظر: </w:t>
      </w:r>
      <w:r w:rsidRPr="00E83D42">
        <w:rPr>
          <w:rFonts w:cs="Simplified Arabic" w:hint="cs"/>
          <w:sz w:val="24"/>
          <w:szCs w:val="24"/>
          <w:rtl/>
          <w:lang w:bidi="ar-DZ"/>
        </w:rPr>
        <w:t>محمودالسّعران،علماللّغة</w:t>
      </w:r>
      <w:r w:rsidRPr="00E83D42">
        <w:rPr>
          <w:rFonts w:cs="Simplified Arabic"/>
          <w:sz w:val="24"/>
          <w:szCs w:val="24"/>
          <w:rtl/>
          <w:lang w:bidi="ar-DZ"/>
        </w:rPr>
        <w:t xml:space="preserve">: </w:t>
      </w:r>
      <w:r w:rsidRPr="00E83D42">
        <w:rPr>
          <w:rFonts w:cs="Simplified Arabic" w:hint="cs"/>
          <w:sz w:val="24"/>
          <w:szCs w:val="24"/>
          <w:rtl/>
          <w:lang w:bidi="ar-DZ"/>
        </w:rPr>
        <w:t>مقدّمةللقارئالعربيّ،</w:t>
      </w:r>
      <w:r>
        <w:rPr>
          <w:rFonts w:cs="Simplified Arabic" w:hint="cs"/>
          <w:sz w:val="24"/>
          <w:szCs w:val="24"/>
          <w:rtl/>
          <w:lang w:bidi="ar-DZ"/>
        </w:rPr>
        <w:t>الباب الرّابع: علم الدّلالة أو دراسة المعنى.</w:t>
      </w:r>
    </w:p>
  </w:footnote>
  <w:footnote w:id="398">
    <w:p w:rsidR="0012761A" w:rsidRPr="00286FB4" w:rsidRDefault="0012761A" w:rsidP="00AA1F6F">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214.</w:t>
      </w:r>
    </w:p>
  </w:footnote>
  <w:footnote w:id="399">
    <w:p w:rsidR="0012761A" w:rsidRPr="00286FB4" w:rsidRDefault="0012761A" w:rsidP="00DA5CE3">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215.</w:t>
      </w:r>
    </w:p>
  </w:footnote>
  <w:footnote w:id="400">
    <w:p w:rsidR="0012761A" w:rsidRPr="00286FB4" w:rsidRDefault="0012761A" w:rsidP="008F07E0">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215.</w:t>
      </w:r>
    </w:p>
  </w:footnote>
  <w:footnote w:id="401">
    <w:p w:rsidR="0012761A" w:rsidRPr="00286FB4" w:rsidRDefault="0012761A" w:rsidP="007F1A41">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215.</w:t>
      </w:r>
    </w:p>
  </w:footnote>
  <w:footnote w:id="402">
    <w:p w:rsidR="0012761A" w:rsidRPr="00286FB4" w:rsidRDefault="0012761A" w:rsidP="0036279B">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215.</w:t>
      </w:r>
    </w:p>
  </w:footnote>
  <w:footnote w:id="403">
    <w:p w:rsidR="0012761A" w:rsidRPr="00BE3983" w:rsidRDefault="0012761A" w:rsidP="009F7FA9">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w:t>
      </w:r>
      <w:r w:rsidRPr="00BE3983">
        <w:rPr>
          <w:rFonts w:cs="Simplified Arabic" w:hint="eastAsia"/>
          <w:sz w:val="24"/>
          <w:szCs w:val="24"/>
          <w:rtl/>
          <w:lang w:bidi="ar-DZ"/>
        </w:rPr>
        <w:t>العربيّةوعلماللّغةالبنيويّ</w:t>
      </w:r>
      <w:r w:rsidRPr="00BE3983">
        <w:rPr>
          <w:rFonts w:cs="Simplified Arabic"/>
          <w:sz w:val="24"/>
          <w:szCs w:val="24"/>
          <w:rtl/>
          <w:lang w:bidi="ar-DZ"/>
        </w:rPr>
        <w:t xml:space="preserve">: </w:t>
      </w:r>
      <w:r w:rsidRPr="00BE3983">
        <w:rPr>
          <w:rFonts w:cs="Simplified Arabic" w:hint="eastAsia"/>
          <w:sz w:val="24"/>
          <w:szCs w:val="24"/>
          <w:rtl/>
          <w:lang w:bidi="ar-DZ"/>
        </w:rPr>
        <w:t>دراسةفيالفكراللّغويّالعربيّالحديث،ص</w:t>
      </w:r>
      <w:r w:rsidRPr="00BE3983">
        <w:rPr>
          <w:rFonts w:cs="Simplified Arabic" w:hint="cs"/>
          <w:sz w:val="24"/>
          <w:szCs w:val="24"/>
          <w:rtl/>
          <w:lang w:bidi="ar-DZ"/>
        </w:rPr>
        <w:t>216.</w:t>
      </w:r>
      <w:r w:rsidRPr="00BE3983">
        <w:rPr>
          <w:rFonts w:cs="Simplified Arabic" w:hint="cs"/>
          <w:sz w:val="24"/>
          <w:szCs w:val="24"/>
          <w:rtl/>
        </w:rPr>
        <w:t>و</w:t>
      </w:r>
      <w:r w:rsidRPr="00BE3983">
        <w:rPr>
          <w:rFonts w:cs="Simplified Arabic" w:hint="eastAsia"/>
          <w:sz w:val="24"/>
          <w:szCs w:val="24"/>
          <w:rtl/>
          <w:lang w:bidi="ar-DZ"/>
        </w:rPr>
        <w:t>محمودالسّعران،علماللّغة</w:t>
      </w:r>
      <w:r w:rsidRPr="00BE3983">
        <w:rPr>
          <w:rFonts w:cs="Simplified Arabic"/>
          <w:sz w:val="24"/>
          <w:szCs w:val="24"/>
          <w:rtl/>
          <w:lang w:bidi="ar-DZ"/>
        </w:rPr>
        <w:t xml:space="preserve">: </w:t>
      </w:r>
      <w:r w:rsidRPr="00BE3983">
        <w:rPr>
          <w:rFonts w:cs="Simplified Arabic" w:hint="eastAsia"/>
          <w:sz w:val="24"/>
          <w:szCs w:val="24"/>
          <w:rtl/>
          <w:lang w:bidi="ar-DZ"/>
        </w:rPr>
        <w:t>مقدّمةللقارئالعربيّ،ص</w:t>
      </w:r>
      <w:r>
        <w:rPr>
          <w:rFonts w:cs="Simplified Arabic" w:hint="cs"/>
          <w:sz w:val="24"/>
          <w:szCs w:val="24"/>
          <w:rtl/>
          <w:lang w:bidi="ar-DZ"/>
        </w:rPr>
        <w:t>305</w:t>
      </w:r>
      <w:r w:rsidRPr="00BE3983">
        <w:rPr>
          <w:rFonts w:cs="Simplified Arabic"/>
          <w:sz w:val="24"/>
          <w:szCs w:val="24"/>
          <w:rtl/>
          <w:lang w:bidi="ar-DZ"/>
        </w:rPr>
        <w:t>.</w:t>
      </w:r>
    </w:p>
  </w:footnote>
  <w:footnote w:id="404">
    <w:p w:rsidR="0012761A" w:rsidRPr="00286FB4" w:rsidRDefault="0012761A" w:rsidP="002836A6">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216.</w:t>
      </w:r>
    </w:p>
  </w:footnote>
  <w:footnote w:id="405">
    <w:p w:rsidR="0012761A" w:rsidRPr="00286FB4" w:rsidRDefault="0012761A" w:rsidP="00A231A9">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216-217.</w:t>
      </w:r>
    </w:p>
  </w:footnote>
  <w:footnote w:id="406">
    <w:p w:rsidR="0012761A" w:rsidRPr="00286FB4" w:rsidRDefault="0012761A" w:rsidP="00EF38A3">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217.</w:t>
      </w:r>
    </w:p>
  </w:footnote>
  <w:footnote w:id="407">
    <w:p w:rsidR="0012761A" w:rsidRPr="00286FB4" w:rsidRDefault="0012761A" w:rsidP="002A2E26">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217-218.</w:t>
      </w:r>
    </w:p>
  </w:footnote>
  <w:footnote w:id="408">
    <w:p w:rsidR="0012761A" w:rsidRPr="00286FB4" w:rsidRDefault="0012761A" w:rsidP="00CF36F2">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219.</w:t>
      </w:r>
    </w:p>
  </w:footnote>
  <w:footnote w:id="409">
    <w:p w:rsidR="0012761A" w:rsidRPr="00286FB4" w:rsidRDefault="0012761A" w:rsidP="00CD5532">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220.</w:t>
      </w:r>
    </w:p>
  </w:footnote>
  <w:footnote w:id="410">
    <w:p w:rsidR="0012761A" w:rsidRPr="00286FB4" w:rsidRDefault="0012761A" w:rsidP="00D96108">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222.</w:t>
      </w:r>
    </w:p>
  </w:footnote>
  <w:footnote w:id="411">
    <w:p w:rsidR="0012761A" w:rsidRPr="00E73CFA" w:rsidRDefault="0012761A" w:rsidP="00D5059F">
      <w:pPr>
        <w:pStyle w:val="Notedebasdepage"/>
        <w:bidi/>
        <w:jc w:val="both"/>
        <w:rPr>
          <w:rFonts w:cs="Simplified Arabic"/>
          <w:sz w:val="24"/>
          <w:szCs w:val="24"/>
          <w:rtl/>
          <w:lang w:bidi="ar-DZ"/>
        </w:rPr>
      </w:pPr>
      <w:r w:rsidRPr="00D5059F">
        <w:rPr>
          <w:rStyle w:val="Appelnotedebasdep"/>
          <w:rFonts w:cs="Simplified Arabic"/>
          <w:sz w:val="24"/>
          <w:szCs w:val="24"/>
        </w:rPr>
        <w:sym w:font="Symbol" w:char="F02A"/>
      </w:r>
      <w:r w:rsidRPr="00D5059F">
        <w:rPr>
          <w:rFonts w:cs="Simplified Arabic" w:hint="cs"/>
          <w:sz w:val="24"/>
          <w:szCs w:val="24"/>
          <w:rtl/>
          <w:lang w:bidi="ar-DZ"/>
        </w:rPr>
        <w:t xml:space="preserve"> مصطلح المكامنة هو مصطلح نقله الأشعريّ عن ضرار بن عمر في التّعبير عن تقسيم الأشياء إلى كوامن وغير كوامن، فالكوامن:  كالزّيت في الزّيتون والدّهن في السّمسم، والعصير في العنب، وغير الكوامن: كالنّار في الحجر، فهي ليست كامنة فيه وما كانت النار في الحجر إلا وأحرقته. وقد اعتمده تمام حسّان ليعبّر عن العلاقة التي جمع بين المعنى المقاميّ أو السّياقيّ والمعنيين المعجميّ والوظيفيّ؛ من حيث هو كامن فيهما بالأصالة.</w:t>
      </w:r>
    </w:p>
  </w:footnote>
  <w:footnote w:id="412">
    <w:p w:rsidR="0012761A" w:rsidRPr="00286FB4" w:rsidRDefault="0012761A" w:rsidP="00D33776">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222-223.</w:t>
      </w:r>
    </w:p>
  </w:footnote>
  <w:footnote w:id="413">
    <w:p w:rsidR="0012761A" w:rsidRPr="00286FB4" w:rsidRDefault="0012761A" w:rsidP="00E04455">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224-225.</w:t>
      </w:r>
    </w:p>
  </w:footnote>
  <w:footnote w:id="414">
    <w:p w:rsidR="0012761A" w:rsidRPr="00286FB4" w:rsidRDefault="0012761A" w:rsidP="00052ECD">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225-226.</w:t>
      </w:r>
    </w:p>
  </w:footnote>
  <w:footnote w:id="415">
    <w:p w:rsidR="0012761A" w:rsidRPr="00286FB4" w:rsidRDefault="0012761A" w:rsidP="004A2737">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226.</w:t>
      </w:r>
    </w:p>
  </w:footnote>
  <w:footnote w:id="416">
    <w:p w:rsidR="0012761A" w:rsidRPr="00286FB4" w:rsidRDefault="0012761A" w:rsidP="00CC23E9">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226-227.</w:t>
      </w:r>
    </w:p>
  </w:footnote>
  <w:footnote w:id="417">
    <w:p w:rsidR="0012761A" w:rsidRPr="00286FB4" w:rsidRDefault="0012761A" w:rsidP="007D7634">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227.</w:t>
      </w:r>
    </w:p>
  </w:footnote>
  <w:footnote w:id="418">
    <w:p w:rsidR="0012761A" w:rsidRPr="00286FB4" w:rsidRDefault="0012761A" w:rsidP="00E23B46">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227-228.</w:t>
      </w:r>
    </w:p>
  </w:footnote>
  <w:footnote w:id="419">
    <w:p w:rsidR="0012761A" w:rsidRPr="00286FB4" w:rsidRDefault="0012761A" w:rsidP="007B06B5">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228-229.</w:t>
      </w:r>
    </w:p>
  </w:footnote>
  <w:footnote w:id="420">
    <w:p w:rsidR="0012761A" w:rsidRPr="00286FB4" w:rsidRDefault="0012761A" w:rsidP="00525140">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229.</w:t>
      </w:r>
    </w:p>
  </w:footnote>
  <w:footnote w:id="421">
    <w:p w:rsidR="0012761A" w:rsidRPr="00286FB4" w:rsidRDefault="0012761A" w:rsidP="00A5365B">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229-230.</w:t>
      </w:r>
    </w:p>
  </w:footnote>
  <w:footnote w:id="422">
    <w:p w:rsidR="0012761A" w:rsidRPr="00286FB4" w:rsidRDefault="0012761A" w:rsidP="00C0168E">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230.</w:t>
      </w:r>
    </w:p>
  </w:footnote>
  <w:footnote w:id="423">
    <w:p w:rsidR="0012761A" w:rsidRPr="00286FB4" w:rsidRDefault="0012761A" w:rsidP="004C6B01">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230-231.</w:t>
      </w:r>
    </w:p>
  </w:footnote>
  <w:footnote w:id="424">
    <w:p w:rsidR="0012761A" w:rsidRPr="00286FB4" w:rsidRDefault="0012761A" w:rsidP="004C6B01">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231.</w:t>
      </w:r>
    </w:p>
  </w:footnote>
  <w:footnote w:id="425">
    <w:p w:rsidR="0012761A" w:rsidRPr="00286FB4" w:rsidRDefault="0012761A" w:rsidP="005B5320">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232.</w:t>
      </w:r>
    </w:p>
  </w:footnote>
  <w:footnote w:id="426">
    <w:p w:rsidR="0012761A" w:rsidRPr="00286FB4" w:rsidRDefault="0012761A" w:rsidP="005B5320">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تمام حسّان، اللّغة العربيّة معناها ومبناها، دط. المغرب: 1994، دار الثّقافة، ص</w:t>
      </w:r>
      <w:r>
        <w:rPr>
          <w:rFonts w:cs="Simplified Arabic" w:hint="cs"/>
          <w:sz w:val="24"/>
          <w:szCs w:val="24"/>
          <w:rtl/>
          <w:lang w:bidi="ar-DZ"/>
        </w:rPr>
        <w:t>84-85</w:t>
      </w:r>
      <w:r w:rsidRPr="00286FB4">
        <w:rPr>
          <w:rFonts w:cs="Simplified Arabic" w:hint="cs"/>
          <w:sz w:val="24"/>
          <w:szCs w:val="24"/>
          <w:rtl/>
          <w:lang w:bidi="ar-DZ"/>
        </w:rPr>
        <w:t>.</w:t>
      </w:r>
    </w:p>
  </w:footnote>
  <w:footnote w:id="427">
    <w:p w:rsidR="0012761A" w:rsidRPr="00286FB4" w:rsidRDefault="0012761A" w:rsidP="005B5320">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232.</w:t>
      </w:r>
    </w:p>
  </w:footnote>
  <w:footnote w:id="428">
    <w:p w:rsidR="0012761A" w:rsidRPr="00286FB4" w:rsidRDefault="0012761A" w:rsidP="005B5320">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232-233.</w:t>
      </w:r>
    </w:p>
  </w:footnote>
  <w:footnote w:id="429">
    <w:p w:rsidR="0012761A" w:rsidRPr="00286FB4" w:rsidRDefault="0012761A" w:rsidP="005B5320">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233-234.</w:t>
      </w:r>
    </w:p>
  </w:footnote>
  <w:footnote w:id="430">
    <w:p w:rsidR="0012761A" w:rsidRPr="00286FB4" w:rsidRDefault="0012761A" w:rsidP="00664D2A">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234.</w:t>
      </w:r>
    </w:p>
  </w:footnote>
  <w:footnote w:id="431">
    <w:p w:rsidR="0012761A" w:rsidRPr="00286FB4" w:rsidRDefault="0012761A" w:rsidP="00313806">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235.</w:t>
      </w:r>
    </w:p>
  </w:footnote>
  <w:footnote w:id="432">
    <w:p w:rsidR="0012761A" w:rsidRPr="00286FB4" w:rsidRDefault="0012761A" w:rsidP="00193567">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235-236.</w:t>
      </w:r>
    </w:p>
  </w:footnote>
  <w:footnote w:id="433">
    <w:p w:rsidR="0012761A" w:rsidRPr="00286FB4" w:rsidRDefault="0012761A" w:rsidP="00193567">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236.</w:t>
      </w:r>
    </w:p>
  </w:footnote>
  <w:footnote w:id="434">
    <w:p w:rsidR="0012761A" w:rsidRPr="00286FB4" w:rsidRDefault="0012761A" w:rsidP="00193567">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دراسةفيالفكراللّغويّالعربيّالحديث،ص</w:t>
      </w:r>
      <w:r>
        <w:rPr>
          <w:rFonts w:cs="Simplified Arabic" w:hint="cs"/>
          <w:sz w:val="24"/>
          <w:szCs w:val="24"/>
          <w:rtl/>
          <w:lang w:bidi="ar-DZ"/>
        </w:rPr>
        <w:t>236-237.</w:t>
      </w:r>
    </w:p>
  </w:footnote>
  <w:footnote w:id="435">
    <w:p w:rsidR="0012761A" w:rsidRPr="00286FB4" w:rsidRDefault="0012761A" w:rsidP="005B15F6">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w:t>
      </w:r>
      <w:r>
        <w:rPr>
          <w:rFonts w:cs="Simplified Arabic" w:hint="cs"/>
          <w:sz w:val="24"/>
          <w:szCs w:val="24"/>
          <w:rtl/>
          <w:lang w:bidi="ar-DZ"/>
        </w:rPr>
        <w:t>ص237.</w:t>
      </w:r>
    </w:p>
  </w:footnote>
  <w:footnote w:id="436">
    <w:p w:rsidR="0012761A" w:rsidRPr="00286FB4" w:rsidRDefault="0012761A" w:rsidP="0046063B">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w:t>
      </w:r>
      <w:r>
        <w:rPr>
          <w:rFonts w:cs="Simplified Arabic" w:hint="cs"/>
          <w:sz w:val="24"/>
          <w:szCs w:val="24"/>
          <w:rtl/>
          <w:lang w:bidi="ar-DZ"/>
        </w:rPr>
        <w:t>ص237-238.</w:t>
      </w:r>
    </w:p>
  </w:footnote>
  <w:footnote w:id="437">
    <w:p w:rsidR="0012761A" w:rsidRPr="00286FB4" w:rsidRDefault="0012761A" w:rsidP="0046063B">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w:t>
      </w:r>
      <w:r>
        <w:rPr>
          <w:rFonts w:cs="Simplified Arabic" w:hint="cs"/>
          <w:sz w:val="24"/>
          <w:szCs w:val="24"/>
          <w:rtl/>
          <w:lang w:bidi="ar-DZ"/>
        </w:rPr>
        <w:t>ص238.</w:t>
      </w:r>
    </w:p>
  </w:footnote>
  <w:footnote w:id="438">
    <w:p w:rsidR="0012761A" w:rsidRPr="00286FB4" w:rsidRDefault="0012761A" w:rsidP="0046063B">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w:t>
      </w:r>
      <w:r>
        <w:rPr>
          <w:rFonts w:cs="Simplified Arabic" w:hint="cs"/>
          <w:sz w:val="24"/>
          <w:szCs w:val="24"/>
          <w:rtl/>
          <w:lang w:bidi="ar-DZ"/>
        </w:rPr>
        <w:t>ص238.</w:t>
      </w:r>
    </w:p>
  </w:footnote>
  <w:footnote w:id="439">
    <w:p w:rsidR="0012761A" w:rsidRPr="00286FB4" w:rsidRDefault="0012761A" w:rsidP="0046063B">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w:t>
      </w:r>
      <w:r>
        <w:rPr>
          <w:rFonts w:cs="Simplified Arabic" w:hint="cs"/>
          <w:sz w:val="24"/>
          <w:szCs w:val="24"/>
          <w:rtl/>
          <w:lang w:bidi="ar-DZ"/>
        </w:rPr>
        <w:t>ص239.</w:t>
      </w:r>
    </w:p>
  </w:footnote>
  <w:footnote w:id="440">
    <w:p w:rsidR="0012761A" w:rsidRPr="00286FB4" w:rsidRDefault="0012761A" w:rsidP="009B6385">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w:t>
      </w:r>
      <w:r>
        <w:rPr>
          <w:rFonts w:cs="Simplified Arabic" w:hint="cs"/>
          <w:sz w:val="24"/>
          <w:szCs w:val="24"/>
          <w:rtl/>
          <w:lang w:bidi="ar-DZ"/>
        </w:rPr>
        <w:t>ص239.</w:t>
      </w:r>
    </w:p>
  </w:footnote>
  <w:footnote w:id="441">
    <w:p w:rsidR="0012761A" w:rsidRPr="00286FB4" w:rsidRDefault="0012761A" w:rsidP="00DC693C">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w:t>
      </w:r>
      <w:r>
        <w:rPr>
          <w:rFonts w:cs="Simplified Arabic" w:hint="cs"/>
          <w:sz w:val="24"/>
          <w:szCs w:val="24"/>
          <w:rtl/>
          <w:lang w:bidi="ar-DZ"/>
        </w:rPr>
        <w:t>ص239-240.</w:t>
      </w:r>
    </w:p>
  </w:footnote>
  <w:footnote w:id="442">
    <w:p w:rsidR="0012761A" w:rsidRPr="00286FB4" w:rsidRDefault="0012761A" w:rsidP="00CB2158">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w:t>
      </w:r>
      <w:r>
        <w:rPr>
          <w:rFonts w:cs="Simplified Arabic" w:hint="cs"/>
          <w:sz w:val="24"/>
          <w:szCs w:val="24"/>
          <w:rtl/>
          <w:lang w:bidi="ar-DZ"/>
        </w:rPr>
        <w:t>ص240.</w:t>
      </w:r>
    </w:p>
  </w:footnote>
  <w:footnote w:id="443">
    <w:p w:rsidR="0012761A" w:rsidRPr="00286FB4" w:rsidRDefault="0012761A" w:rsidP="00D93478">
      <w:pPr>
        <w:pStyle w:val="Notedebasdepage"/>
        <w:bidi/>
        <w:jc w:val="both"/>
        <w:rPr>
          <w:rFonts w:cs="Simplified Arabic"/>
          <w:sz w:val="24"/>
          <w:szCs w:val="24"/>
          <w:rtl/>
          <w:lang w:bidi="ar-DZ"/>
        </w:rPr>
      </w:pPr>
      <w:r w:rsidRPr="00286FB4">
        <w:rPr>
          <w:rStyle w:val="Appelnotedebasdep"/>
          <w:rFonts w:cs="Simplified Arabic"/>
          <w:sz w:val="24"/>
          <w:szCs w:val="24"/>
        </w:rPr>
        <w:footnoteRef/>
      </w:r>
      <w:r>
        <w:rPr>
          <w:rFonts w:cs="Simplified Arabic" w:hint="cs"/>
          <w:sz w:val="24"/>
          <w:szCs w:val="24"/>
          <w:rtl/>
          <w:lang w:bidi="ar-DZ"/>
        </w:rPr>
        <w:t xml:space="preserve">- ينظر: </w:t>
      </w:r>
      <w:r w:rsidRPr="001E597A">
        <w:rPr>
          <w:rFonts w:cs="Simplified Arabic" w:hint="eastAsia"/>
          <w:sz w:val="24"/>
          <w:szCs w:val="24"/>
          <w:rtl/>
          <w:lang w:bidi="ar-DZ"/>
        </w:rPr>
        <w:t>حلميخليل،العربيّةوعلماللّغةالبنيويّ</w:t>
      </w:r>
      <w:r w:rsidRPr="001E597A">
        <w:rPr>
          <w:rFonts w:cs="Simplified Arabic"/>
          <w:sz w:val="24"/>
          <w:szCs w:val="24"/>
          <w:rtl/>
          <w:lang w:bidi="ar-DZ"/>
        </w:rPr>
        <w:t xml:space="preserve">: </w:t>
      </w:r>
      <w:r w:rsidRPr="001E597A">
        <w:rPr>
          <w:rFonts w:cs="Simplified Arabic" w:hint="eastAsia"/>
          <w:sz w:val="24"/>
          <w:szCs w:val="24"/>
          <w:rtl/>
          <w:lang w:bidi="ar-DZ"/>
        </w:rPr>
        <w:t>دراسةفيالفكراللّغويّالعربيّالحديث،</w:t>
      </w:r>
      <w:r>
        <w:rPr>
          <w:rFonts w:cs="Simplified Arabic" w:hint="cs"/>
          <w:sz w:val="24"/>
          <w:szCs w:val="24"/>
          <w:rtl/>
          <w:lang w:bidi="ar-DZ"/>
        </w:rPr>
        <w:t>ص240-241.</w:t>
      </w:r>
    </w:p>
  </w:footnote>
  <w:footnote w:id="444">
    <w:p w:rsidR="0012761A" w:rsidRPr="001B360E" w:rsidRDefault="0012761A" w:rsidP="00C92E0F">
      <w:pPr>
        <w:pStyle w:val="Notedebasdepage"/>
        <w:bidi/>
        <w:jc w:val="both"/>
        <w:rPr>
          <w:rFonts w:cs="Simplified Arabic"/>
          <w:sz w:val="24"/>
          <w:szCs w:val="24"/>
          <w:rtl/>
          <w:lang w:bidi="ar-DZ"/>
        </w:rPr>
      </w:pPr>
      <w:r w:rsidRPr="001B360E">
        <w:rPr>
          <w:rStyle w:val="Appelnotedebasdep"/>
          <w:rFonts w:cs="Simplified Arabic"/>
          <w:sz w:val="24"/>
          <w:szCs w:val="24"/>
        </w:rPr>
        <w:footnoteRef/>
      </w:r>
      <w:r w:rsidRPr="001B360E">
        <w:rPr>
          <w:rFonts w:cs="Simplified Arabic" w:hint="cs"/>
          <w:sz w:val="24"/>
          <w:szCs w:val="24"/>
          <w:rtl/>
          <w:lang w:bidi="ar-DZ"/>
        </w:rPr>
        <w:t xml:space="preserve">- </w:t>
      </w:r>
      <w:r w:rsidRPr="001B360E">
        <w:rPr>
          <w:rFonts w:cs="Simplified Arabic" w:hint="eastAsia"/>
          <w:sz w:val="24"/>
          <w:szCs w:val="24"/>
          <w:rtl/>
          <w:lang w:bidi="ar-DZ"/>
        </w:rPr>
        <w:t>مصطفىغلفان،اللّسانياتالعربيّةالحديثة</w:t>
      </w:r>
      <w:r w:rsidRPr="001B360E">
        <w:rPr>
          <w:rFonts w:cs="Simplified Arabic"/>
          <w:sz w:val="24"/>
          <w:szCs w:val="24"/>
          <w:rtl/>
          <w:lang w:bidi="ar-DZ"/>
        </w:rPr>
        <w:t xml:space="preserve">: </w:t>
      </w:r>
      <w:r w:rsidRPr="001B360E">
        <w:rPr>
          <w:rFonts w:cs="Simplified Arabic" w:hint="eastAsia"/>
          <w:sz w:val="24"/>
          <w:szCs w:val="24"/>
          <w:rtl/>
          <w:lang w:bidi="ar-DZ"/>
        </w:rPr>
        <w:t>دراسةنقديّةفيالمصادروالأسسالنّظريّةوالمنهجيّة،سلسلةرسائلوأطروحاتجامعةالحسنالثّانيعينالشّق،كلّيّةالآدابوالعلومالإنسانيّة</w:t>
      </w:r>
      <w:r w:rsidRPr="001B360E">
        <w:rPr>
          <w:rFonts w:cs="Simplified Arabic" w:hint="cs"/>
          <w:sz w:val="24"/>
          <w:szCs w:val="24"/>
          <w:rtl/>
          <w:lang w:bidi="ar-DZ"/>
        </w:rPr>
        <w:t>،</w:t>
      </w:r>
      <w:r w:rsidRPr="001B360E">
        <w:rPr>
          <w:rFonts w:cs="Simplified Arabic" w:hint="eastAsia"/>
          <w:sz w:val="24"/>
          <w:szCs w:val="24"/>
          <w:rtl/>
          <w:lang w:bidi="ar-DZ"/>
        </w:rPr>
        <w:t>الرّباط</w:t>
      </w:r>
      <w:r w:rsidRPr="001B360E">
        <w:rPr>
          <w:rFonts w:cs="Simplified Arabic"/>
          <w:sz w:val="24"/>
          <w:szCs w:val="24"/>
          <w:rtl/>
          <w:lang w:bidi="ar-DZ"/>
        </w:rPr>
        <w:t>: 1991</w:t>
      </w:r>
      <w:r w:rsidRPr="001B360E">
        <w:rPr>
          <w:rFonts w:cs="Simplified Arabic" w:hint="eastAsia"/>
          <w:sz w:val="24"/>
          <w:szCs w:val="24"/>
          <w:rtl/>
          <w:lang w:bidi="ar-DZ"/>
        </w:rPr>
        <w:t>،ص</w:t>
      </w:r>
      <w:r w:rsidRPr="001B360E">
        <w:rPr>
          <w:rFonts w:cs="Simplified Arabic" w:hint="cs"/>
          <w:sz w:val="24"/>
          <w:szCs w:val="24"/>
          <w:rtl/>
          <w:lang w:bidi="ar-DZ"/>
        </w:rPr>
        <w:t>281</w:t>
      </w:r>
      <w:r w:rsidRPr="001B360E">
        <w:rPr>
          <w:rFonts w:cs="Simplified Arabic"/>
          <w:sz w:val="24"/>
          <w:szCs w:val="24"/>
          <w:rtl/>
          <w:lang w:bidi="ar-DZ"/>
        </w:rPr>
        <w:t>.</w:t>
      </w:r>
    </w:p>
  </w:footnote>
  <w:footnote w:id="445">
    <w:p w:rsidR="0012761A" w:rsidRPr="006A5E32" w:rsidRDefault="0012761A" w:rsidP="006A5E32">
      <w:pPr>
        <w:pStyle w:val="Notedebasdepage"/>
        <w:bidi/>
        <w:jc w:val="both"/>
        <w:rPr>
          <w:rFonts w:cs="Simplified Arabic"/>
          <w:sz w:val="24"/>
          <w:szCs w:val="24"/>
          <w:rtl/>
          <w:lang w:bidi="ar-DZ"/>
        </w:rPr>
      </w:pPr>
      <w:r w:rsidRPr="006A5E32">
        <w:rPr>
          <w:rStyle w:val="Appelnotedebasdep"/>
          <w:rFonts w:cs="Simplified Arabic"/>
          <w:sz w:val="24"/>
          <w:szCs w:val="24"/>
        </w:rPr>
        <w:footnoteRef/>
      </w:r>
      <w:r w:rsidRPr="006A5E32">
        <w:rPr>
          <w:rFonts w:cs="Simplified Arabic" w:hint="cs"/>
          <w:sz w:val="24"/>
          <w:szCs w:val="24"/>
          <w:rtl/>
          <w:lang w:bidi="ar-DZ"/>
        </w:rPr>
        <w:t>- ينظر: تمامحسان،مناهجالبحثفياللّغة، دط. مكتبة الأنجلو المصريّة، القاهرة: 1990، ص85.</w:t>
      </w:r>
    </w:p>
  </w:footnote>
  <w:footnote w:id="446">
    <w:p w:rsidR="0012761A" w:rsidRPr="00286FB4" w:rsidRDefault="0012761A" w:rsidP="00286FB4">
      <w:pPr>
        <w:pStyle w:val="Notedebasdepage"/>
        <w:bidi/>
        <w:jc w:val="both"/>
        <w:rPr>
          <w:rFonts w:cs="Simplified Arabic"/>
          <w:sz w:val="24"/>
          <w:szCs w:val="24"/>
          <w:rtl/>
          <w:lang w:bidi="ar-DZ"/>
        </w:rPr>
      </w:pPr>
      <w:r w:rsidRPr="006A5E32">
        <w:rPr>
          <w:rStyle w:val="Appelnotedebasdep"/>
          <w:rFonts w:cs="Simplified Arabic"/>
          <w:sz w:val="24"/>
          <w:szCs w:val="24"/>
        </w:rPr>
        <w:footnoteRef/>
      </w:r>
      <w:r w:rsidRPr="00286FB4">
        <w:rPr>
          <w:rFonts w:cs="Simplified Arabic" w:hint="cs"/>
          <w:sz w:val="24"/>
          <w:szCs w:val="24"/>
          <w:rtl/>
          <w:lang w:bidi="ar-DZ"/>
        </w:rPr>
        <w:t xml:space="preserve">- ينظر: </w:t>
      </w:r>
      <w:r w:rsidRPr="00286FB4">
        <w:rPr>
          <w:rFonts w:cs="Simplified Arabic" w:hint="eastAsia"/>
          <w:sz w:val="24"/>
          <w:szCs w:val="24"/>
          <w:rtl/>
          <w:lang w:bidi="ar-DZ"/>
        </w:rPr>
        <w:t>فاطمةالهاشميبكوش،نشأةالدّرساللّسانيّالعربيّالحديث</w:t>
      </w:r>
      <w:r w:rsidRPr="00286FB4">
        <w:rPr>
          <w:rFonts w:cs="Simplified Arabic"/>
          <w:sz w:val="24"/>
          <w:szCs w:val="24"/>
          <w:rtl/>
          <w:lang w:bidi="ar-DZ"/>
        </w:rPr>
        <w:t xml:space="preserve">: </w:t>
      </w:r>
      <w:r w:rsidRPr="00286FB4">
        <w:rPr>
          <w:rFonts w:cs="Simplified Arabic" w:hint="eastAsia"/>
          <w:sz w:val="24"/>
          <w:szCs w:val="24"/>
          <w:rtl/>
          <w:lang w:bidi="ar-DZ"/>
        </w:rPr>
        <w:t>دراسةفيالنّشاطاللّسانيّالعربيّ،ط</w:t>
      </w:r>
      <w:r w:rsidRPr="00286FB4">
        <w:rPr>
          <w:rFonts w:cs="Simplified Arabic"/>
          <w:sz w:val="24"/>
          <w:szCs w:val="24"/>
          <w:rtl/>
          <w:lang w:bidi="ar-DZ"/>
        </w:rPr>
        <w:t xml:space="preserve">1. </w:t>
      </w:r>
      <w:r w:rsidRPr="00286FB4">
        <w:rPr>
          <w:rFonts w:cs="Simplified Arabic" w:hint="eastAsia"/>
          <w:sz w:val="24"/>
          <w:szCs w:val="24"/>
          <w:rtl/>
          <w:lang w:bidi="ar-DZ"/>
        </w:rPr>
        <w:t>القاهرة</w:t>
      </w:r>
      <w:r w:rsidRPr="00286FB4">
        <w:rPr>
          <w:rFonts w:cs="Simplified Arabic"/>
          <w:sz w:val="24"/>
          <w:szCs w:val="24"/>
          <w:rtl/>
          <w:lang w:bidi="ar-DZ"/>
        </w:rPr>
        <w:t>: 2004</w:t>
      </w:r>
      <w:r w:rsidRPr="00286FB4">
        <w:rPr>
          <w:rFonts w:cs="Simplified Arabic" w:hint="eastAsia"/>
          <w:sz w:val="24"/>
          <w:szCs w:val="24"/>
          <w:rtl/>
          <w:lang w:bidi="ar-DZ"/>
        </w:rPr>
        <w:t>،</w:t>
      </w:r>
      <w:r>
        <w:rPr>
          <w:rFonts w:cs="Simplified Arabic" w:hint="cs"/>
          <w:sz w:val="24"/>
          <w:szCs w:val="24"/>
          <w:rtl/>
          <w:lang w:bidi="ar-DZ"/>
        </w:rPr>
        <w:t>إ</w:t>
      </w:r>
      <w:r w:rsidRPr="00286FB4">
        <w:rPr>
          <w:rFonts w:cs="Simplified Arabic" w:hint="eastAsia"/>
          <w:sz w:val="24"/>
          <w:szCs w:val="24"/>
          <w:rtl/>
          <w:lang w:bidi="ar-DZ"/>
        </w:rPr>
        <w:t>يتراكللنّشروالتّوزيع،ص</w:t>
      </w:r>
      <w:r w:rsidRPr="00286FB4">
        <w:rPr>
          <w:rFonts w:cs="Simplified Arabic" w:hint="cs"/>
          <w:sz w:val="24"/>
          <w:szCs w:val="24"/>
          <w:rtl/>
          <w:lang w:bidi="ar-DZ"/>
        </w:rPr>
        <w:t>104</w:t>
      </w:r>
      <w:r w:rsidRPr="00286FB4">
        <w:rPr>
          <w:rFonts w:cs="Simplified Arabic"/>
          <w:sz w:val="24"/>
          <w:szCs w:val="24"/>
          <w:rtl/>
          <w:lang w:bidi="ar-DZ"/>
        </w:rPr>
        <w:t>.</w:t>
      </w:r>
    </w:p>
  </w:footnote>
  <w:footnote w:id="447">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إبراهيم أنيس، الأصوات اللّغويّة، نقلا عن: </w:t>
      </w:r>
      <w:r w:rsidRPr="00286FB4">
        <w:rPr>
          <w:rFonts w:cs="Simplified Arabic" w:hint="eastAsia"/>
          <w:sz w:val="24"/>
          <w:szCs w:val="24"/>
          <w:rtl/>
          <w:lang w:bidi="ar-DZ"/>
        </w:rPr>
        <w:t>فاطمةالهاشميبكوش،نشأةالدّرساللّسانيّالعربيّالحديث</w:t>
      </w:r>
      <w:r w:rsidRPr="00286FB4">
        <w:rPr>
          <w:rFonts w:cs="Simplified Arabic" w:hint="cs"/>
          <w:sz w:val="24"/>
          <w:szCs w:val="24"/>
          <w:rtl/>
          <w:lang w:bidi="ar-DZ"/>
        </w:rPr>
        <w:t xml:space="preserve">، </w:t>
      </w:r>
      <w:r w:rsidRPr="00286FB4">
        <w:rPr>
          <w:rFonts w:cs="Simplified Arabic" w:hint="eastAsia"/>
          <w:sz w:val="24"/>
          <w:szCs w:val="24"/>
          <w:rtl/>
          <w:lang w:bidi="ar-DZ"/>
        </w:rPr>
        <w:t>ص</w:t>
      </w:r>
      <w:r w:rsidRPr="00286FB4">
        <w:rPr>
          <w:rFonts w:cs="Simplified Arabic" w:hint="cs"/>
          <w:sz w:val="24"/>
          <w:szCs w:val="24"/>
          <w:rtl/>
          <w:lang w:bidi="ar-DZ"/>
        </w:rPr>
        <w:t>32</w:t>
      </w:r>
      <w:r w:rsidRPr="00286FB4">
        <w:rPr>
          <w:rFonts w:cs="Simplified Arabic"/>
          <w:sz w:val="24"/>
          <w:szCs w:val="24"/>
          <w:rtl/>
          <w:lang w:bidi="ar-DZ"/>
        </w:rPr>
        <w:t>.</w:t>
      </w:r>
    </w:p>
  </w:footnote>
  <w:footnote w:id="448">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sidRPr="00286FB4">
        <w:rPr>
          <w:rFonts w:cs="Simplified Arabic" w:hint="eastAsia"/>
          <w:sz w:val="24"/>
          <w:szCs w:val="24"/>
          <w:rtl/>
          <w:lang w:bidi="ar-DZ"/>
        </w:rPr>
        <w:t>فاطمةالهاشميبكوش،نشأةالدّرساللّسانيّالعربيّالحديث</w:t>
      </w:r>
      <w:r w:rsidRPr="00286FB4">
        <w:rPr>
          <w:rFonts w:cs="Simplified Arabic" w:hint="cs"/>
          <w:sz w:val="24"/>
          <w:szCs w:val="24"/>
          <w:rtl/>
          <w:lang w:bidi="ar-DZ"/>
        </w:rPr>
        <w:t xml:space="preserve">، </w:t>
      </w:r>
      <w:r w:rsidRPr="00286FB4">
        <w:rPr>
          <w:rFonts w:cs="Simplified Arabic" w:hint="eastAsia"/>
          <w:sz w:val="24"/>
          <w:szCs w:val="24"/>
          <w:rtl/>
          <w:lang w:bidi="ar-DZ"/>
        </w:rPr>
        <w:t>ص</w:t>
      </w:r>
      <w:r w:rsidRPr="00286FB4">
        <w:rPr>
          <w:rFonts w:cs="Simplified Arabic" w:hint="cs"/>
          <w:sz w:val="24"/>
          <w:szCs w:val="24"/>
          <w:rtl/>
          <w:lang w:bidi="ar-DZ"/>
        </w:rPr>
        <w:t>32</w:t>
      </w:r>
      <w:r w:rsidRPr="00286FB4">
        <w:rPr>
          <w:rFonts w:cs="Simplified Arabic"/>
          <w:sz w:val="24"/>
          <w:szCs w:val="24"/>
          <w:rtl/>
          <w:lang w:bidi="ar-DZ"/>
        </w:rPr>
        <w:t>.</w:t>
      </w:r>
    </w:p>
  </w:footnote>
  <w:footnote w:id="449">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sidRPr="00286FB4">
        <w:rPr>
          <w:rFonts w:cs="Simplified Arabic" w:hint="eastAsia"/>
          <w:sz w:val="24"/>
          <w:szCs w:val="24"/>
          <w:rtl/>
          <w:lang w:bidi="ar-DZ"/>
        </w:rPr>
        <w:t>فاطمةالهاشميبكوش،نشأةالدّرساللّسانيّالعربيّالحديث</w:t>
      </w:r>
      <w:r w:rsidRPr="00286FB4">
        <w:rPr>
          <w:rFonts w:cs="Simplified Arabic" w:hint="cs"/>
          <w:sz w:val="24"/>
          <w:szCs w:val="24"/>
          <w:rtl/>
          <w:lang w:bidi="ar-DZ"/>
        </w:rPr>
        <w:t xml:space="preserve">، </w:t>
      </w:r>
      <w:r w:rsidRPr="00286FB4">
        <w:rPr>
          <w:rFonts w:cs="Simplified Arabic" w:hint="eastAsia"/>
          <w:sz w:val="24"/>
          <w:szCs w:val="24"/>
          <w:rtl/>
          <w:lang w:bidi="ar-DZ"/>
        </w:rPr>
        <w:t>ص</w:t>
      </w:r>
      <w:r w:rsidRPr="00286FB4">
        <w:rPr>
          <w:rFonts w:cs="Simplified Arabic" w:hint="cs"/>
          <w:sz w:val="24"/>
          <w:szCs w:val="24"/>
          <w:rtl/>
          <w:lang w:bidi="ar-DZ"/>
        </w:rPr>
        <w:t>33</w:t>
      </w:r>
      <w:r w:rsidRPr="00286FB4">
        <w:rPr>
          <w:rFonts w:cs="Simplified Arabic"/>
          <w:sz w:val="24"/>
          <w:szCs w:val="24"/>
          <w:rtl/>
          <w:lang w:bidi="ar-DZ"/>
        </w:rPr>
        <w:t>.</w:t>
      </w:r>
    </w:p>
  </w:footnote>
  <w:footnote w:id="450">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ينظر: </w:t>
      </w:r>
      <w:r w:rsidRPr="00286FB4">
        <w:rPr>
          <w:rFonts w:cs="Simplified Arabic" w:hint="eastAsia"/>
          <w:sz w:val="24"/>
          <w:szCs w:val="24"/>
          <w:rtl/>
          <w:lang w:bidi="ar-DZ"/>
        </w:rPr>
        <w:t>فاطمةالهاشميبكوش،نشأةالدّرساللّسانيّالعربيّالحديث</w:t>
      </w:r>
      <w:r w:rsidRPr="00286FB4">
        <w:rPr>
          <w:rFonts w:cs="Simplified Arabic" w:hint="cs"/>
          <w:sz w:val="24"/>
          <w:szCs w:val="24"/>
          <w:rtl/>
          <w:lang w:bidi="ar-DZ"/>
        </w:rPr>
        <w:t xml:space="preserve">، </w:t>
      </w:r>
      <w:r w:rsidRPr="00286FB4">
        <w:rPr>
          <w:rFonts w:cs="Simplified Arabic" w:hint="eastAsia"/>
          <w:sz w:val="24"/>
          <w:szCs w:val="24"/>
          <w:rtl/>
          <w:lang w:bidi="ar-DZ"/>
        </w:rPr>
        <w:t>ص</w:t>
      </w:r>
      <w:r w:rsidRPr="00286FB4">
        <w:rPr>
          <w:rFonts w:cs="Simplified Arabic" w:hint="cs"/>
          <w:sz w:val="24"/>
          <w:szCs w:val="24"/>
          <w:rtl/>
          <w:lang w:bidi="ar-DZ"/>
        </w:rPr>
        <w:t>33-34</w:t>
      </w:r>
      <w:r w:rsidRPr="00286FB4">
        <w:rPr>
          <w:rFonts w:cs="Simplified Arabic"/>
          <w:sz w:val="24"/>
          <w:szCs w:val="24"/>
          <w:rtl/>
          <w:lang w:bidi="ar-DZ"/>
        </w:rPr>
        <w:t>.</w:t>
      </w:r>
    </w:p>
  </w:footnote>
  <w:footnote w:id="451">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sym w:font="Symbol" w:char="F02A"/>
      </w:r>
      <w:r w:rsidRPr="00286FB4">
        <w:rPr>
          <w:rFonts w:cs="Simplified Arabic" w:hint="cs"/>
          <w:sz w:val="24"/>
          <w:szCs w:val="24"/>
          <w:rtl/>
          <w:lang w:bidi="ar-DZ"/>
        </w:rPr>
        <w:t xml:space="preserve"> يمثّل محمود السّعران لصفات هذه الصّوائت من حيث طريقة النّطق، بكسرة (بِيع) الّتي هي صائت أمامي ضيّق، وألف (باع) الّتي هيّ صائت أمامي نصف مفتوح، وألف (قال) الّتي هي صائت خلفي مفتوح. (يُنظر: محمود السّعران، علم اللّغة: مقدّمة للقارئ العربيّ، ص183).</w:t>
      </w:r>
    </w:p>
  </w:footnote>
  <w:footnote w:id="452">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w:t>
      </w:r>
      <w:r w:rsidRPr="00286FB4">
        <w:rPr>
          <w:rFonts w:cs="Simplified Arabic"/>
          <w:sz w:val="24"/>
          <w:szCs w:val="24"/>
          <w:rtl/>
          <w:lang w:bidi="ar-DZ"/>
        </w:rPr>
        <w:t xml:space="preserve">: </w:t>
      </w:r>
      <w:r w:rsidRPr="00286FB4">
        <w:rPr>
          <w:rFonts w:cs="Simplified Arabic" w:hint="cs"/>
          <w:sz w:val="24"/>
          <w:szCs w:val="24"/>
          <w:rtl/>
          <w:lang w:bidi="ar-DZ"/>
        </w:rPr>
        <w:t>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مقدّمةللقارئالعربيّ،دط</w:t>
      </w:r>
      <w:r w:rsidRPr="00286FB4">
        <w:rPr>
          <w:rFonts w:cs="Simplified Arabic"/>
          <w:sz w:val="24"/>
          <w:szCs w:val="24"/>
          <w:rtl/>
          <w:lang w:bidi="ar-DZ"/>
        </w:rPr>
        <w:t xml:space="preserve">. </w:t>
      </w:r>
      <w:r w:rsidRPr="00286FB4">
        <w:rPr>
          <w:rFonts w:cs="Simplified Arabic" w:hint="cs"/>
          <w:sz w:val="24"/>
          <w:szCs w:val="24"/>
          <w:rtl/>
          <w:lang w:bidi="ar-DZ"/>
        </w:rPr>
        <w:t>دارالنّهضةالعربيّة،بيروت</w:t>
      </w:r>
      <w:r w:rsidRPr="00286FB4">
        <w:rPr>
          <w:rFonts w:cs="Simplified Arabic"/>
          <w:sz w:val="24"/>
          <w:szCs w:val="24"/>
          <w:rtl/>
          <w:lang w:bidi="ar-DZ"/>
        </w:rPr>
        <w:t xml:space="preserve">: </w:t>
      </w:r>
      <w:r w:rsidRPr="00286FB4">
        <w:rPr>
          <w:rFonts w:cs="Simplified Arabic" w:hint="cs"/>
          <w:sz w:val="24"/>
          <w:szCs w:val="24"/>
          <w:rtl/>
          <w:lang w:bidi="ar-DZ"/>
        </w:rPr>
        <w:t>دت،البابالثّاني</w:t>
      </w:r>
      <w:r w:rsidRPr="00286FB4">
        <w:rPr>
          <w:rFonts w:cs="Simplified Arabic"/>
          <w:sz w:val="24"/>
          <w:szCs w:val="24"/>
          <w:rtl/>
          <w:lang w:bidi="ar-DZ"/>
        </w:rPr>
        <w:t xml:space="preserve"> (</w:t>
      </w:r>
      <w:r w:rsidRPr="00286FB4">
        <w:rPr>
          <w:rFonts w:cs="Simplified Arabic" w:hint="cs"/>
          <w:sz w:val="24"/>
          <w:szCs w:val="24"/>
          <w:rtl/>
          <w:lang w:bidi="ar-DZ"/>
        </w:rPr>
        <w:t>علمالأصواتاللّغويّة</w:t>
      </w:r>
      <w:r w:rsidRPr="00286FB4">
        <w:rPr>
          <w:rFonts w:cs="Simplified Arabic"/>
          <w:sz w:val="24"/>
          <w:szCs w:val="24"/>
          <w:rtl/>
          <w:lang w:bidi="ar-DZ"/>
        </w:rPr>
        <w:t>).</w:t>
      </w:r>
    </w:p>
  </w:footnote>
  <w:footnote w:id="453">
    <w:p w:rsidR="002C7B4F" w:rsidRDefault="0012761A" w:rsidP="002C7B4F">
      <w:pPr>
        <w:pStyle w:val="Notedebasdepage"/>
        <w:bidi/>
        <w:jc w:val="both"/>
        <w:rPr>
          <w:rFonts w:cs="Simplified Arabic"/>
          <w:sz w:val="24"/>
          <w:szCs w:val="24"/>
          <w:rtl/>
          <w:lang w:bidi="ar-DZ"/>
        </w:rPr>
      </w:pPr>
      <w:r w:rsidRPr="00286FB4">
        <w:rPr>
          <w:rStyle w:val="Appelnotedebasdep"/>
          <w:rFonts w:cs="Simplified Arabic"/>
          <w:sz w:val="24"/>
          <w:szCs w:val="24"/>
        </w:rPr>
        <w:sym w:font="Symbol" w:char="F02A"/>
      </w:r>
      <w:r w:rsidRPr="00286FB4">
        <w:rPr>
          <w:rFonts w:cs="Simplified Arabic" w:hint="cs"/>
          <w:sz w:val="24"/>
          <w:szCs w:val="24"/>
          <w:rtl/>
          <w:lang w:bidi="ar-DZ"/>
        </w:rPr>
        <w:t xml:space="preserve"> لسانيّ ولغويّ إنجليزيّ مؤسّس النّظريّة السّياقيّة في دراسة اللّغة، وهو الّذي ذهب إلى القول بأنّ المعنى لا ينكشف إلا من خلال تسييق الوحدة اللّغويّة؛ أي وضعها في سياقاتها المختلفة. له العديد من المؤلّفات في هذه النّظريّة منها </w:t>
      </w:r>
      <w:r w:rsidRPr="00286FB4">
        <w:rPr>
          <w:rFonts w:cs="Simplified Arabic" w:hint="eastAsia"/>
          <w:sz w:val="24"/>
          <w:szCs w:val="24"/>
          <w:rtl/>
          <w:lang w:bidi="ar-DZ"/>
        </w:rPr>
        <w:t>الكلام</w:t>
      </w:r>
      <w:r w:rsidRPr="00286FB4">
        <w:rPr>
          <w:rFonts w:cs="Simplified Arabic"/>
          <w:sz w:val="24"/>
          <w:szCs w:val="24"/>
          <w:rtl/>
          <w:lang w:bidi="ar-DZ"/>
        </w:rPr>
        <w:t xml:space="preserve"> (1930) </w:t>
      </w:r>
      <w:r w:rsidRPr="00286FB4">
        <w:rPr>
          <w:rFonts w:cs="Simplified Arabic" w:hint="eastAsia"/>
          <w:sz w:val="24"/>
          <w:szCs w:val="24"/>
          <w:rtl/>
          <w:lang w:bidi="ar-DZ"/>
        </w:rPr>
        <w:t>وألسنةالر</w:t>
      </w:r>
      <w:r w:rsidRPr="00286FB4">
        <w:rPr>
          <w:rFonts w:cs="Simplified Arabic" w:hint="cs"/>
          <w:sz w:val="24"/>
          <w:szCs w:val="24"/>
          <w:rtl/>
          <w:lang w:bidi="ar-DZ"/>
        </w:rPr>
        <w:t>ّ</w:t>
      </w:r>
      <w:r w:rsidRPr="00286FB4">
        <w:rPr>
          <w:rFonts w:cs="Simplified Arabic" w:hint="eastAsia"/>
          <w:sz w:val="24"/>
          <w:szCs w:val="24"/>
          <w:rtl/>
          <w:lang w:bidi="ar-DZ"/>
        </w:rPr>
        <w:t>جال</w:t>
      </w:r>
      <w:r w:rsidRPr="00286FB4">
        <w:rPr>
          <w:rFonts w:cs="Simplified Arabic"/>
          <w:sz w:val="24"/>
          <w:szCs w:val="24"/>
          <w:rtl/>
          <w:lang w:bidi="ar-DZ"/>
        </w:rPr>
        <w:t xml:space="preserve"> (1937)</w:t>
      </w:r>
      <w:r w:rsidRPr="00286FB4">
        <w:rPr>
          <w:rFonts w:cs="Simplified Arabic" w:hint="cs"/>
          <w:sz w:val="24"/>
          <w:szCs w:val="24"/>
          <w:rtl/>
          <w:lang w:bidi="ar-DZ"/>
        </w:rPr>
        <w:t xml:space="preserve"> كما </w:t>
      </w:r>
      <w:r w:rsidRPr="00286FB4">
        <w:rPr>
          <w:rFonts w:cs="Simplified Arabic" w:hint="eastAsia"/>
          <w:sz w:val="24"/>
          <w:szCs w:val="24"/>
          <w:rtl/>
          <w:lang w:bidi="ar-DZ"/>
        </w:rPr>
        <w:t>تظهركتاباته</w:t>
      </w:r>
      <w:r w:rsidRPr="00286FB4">
        <w:rPr>
          <w:rFonts w:cs="Simplified Arabic" w:hint="cs"/>
          <w:sz w:val="24"/>
          <w:szCs w:val="24"/>
          <w:rtl/>
          <w:lang w:bidi="ar-DZ"/>
        </w:rPr>
        <w:t>الأخرى</w:t>
      </w:r>
      <w:r w:rsidRPr="00286FB4">
        <w:rPr>
          <w:rFonts w:cs="Simplified Arabic" w:hint="eastAsia"/>
          <w:sz w:val="24"/>
          <w:szCs w:val="24"/>
          <w:rtl/>
          <w:lang w:bidi="ar-DZ"/>
        </w:rPr>
        <w:t>فيصفحاتفيعلمالل</w:t>
      </w:r>
      <w:r w:rsidRPr="00286FB4">
        <w:rPr>
          <w:rFonts w:cs="Simplified Arabic" w:hint="cs"/>
          <w:sz w:val="24"/>
          <w:szCs w:val="24"/>
          <w:rtl/>
          <w:lang w:bidi="ar-DZ"/>
        </w:rPr>
        <w:t>ّ</w:t>
      </w:r>
      <w:r w:rsidRPr="00286FB4">
        <w:rPr>
          <w:rFonts w:cs="Simplified Arabic" w:hint="eastAsia"/>
          <w:sz w:val="24"/>
          <w:szCs w:val="24"/>
          <w:rtl/>
          <w:lang w:bidi="ar-DZ"/>
        </w:rPr>
        <w:t>غة</w:t>
      </w:r>
      <w:r w:rsidRPr="00286FB4">
        <w:rPr>
          <w:rFonts w:cs="Simplified Arabic"/>
          <w:sz w:val="24"/>
          <w:szCs w:val="24"/>
          <w:rtl/>
          <w:lang w:bidi="ar-DZ"/>
        </w:rPr>
        <w:t xml:space="preserve"> 1934- 1951</w:t>
      </w:r>
      <w:r w:rsidRPr="00286FB4">
        <w:rPr>
          <w:rFonts w:cs="Simplified Arabic" w:hint="cs"/>
          <w:sz w:val="24"/>
          <w:szCs w:val="24"/>
          <w:rtl/>
          <w:lang w:bidi="ar-DZ"/>
        </w:rPr>
        <w:t xml:space="preserve"> (1957)</w:t>
      </w:r>
      <w:r w:rsidRPr="00286FB4">
        <w:rPr>
          <w:rFonts w:cs="Simplified Arabic" w:hint="eastAsia"/>
          <w:sz w:val="24"/>
          <w:szCs w:val="24"/>
          <w:rtl/>
          <w:lang w:bidi="ar-DZ"/>
        </w:rPr>
        <w:t>وأوراقمنتخبة</w:t>
      </w:r>
      <w:r w:rsidRPr="00286FB4">
        <w:rPr>
          <w:rFonts w:cs="Simplified Arabic" w:hint="cs"/>
          <w:sz w:val="24"/>
          <w:szCs w:val="24"/>
          <w:rtl/>
          <w:lang w:bidi="ar-DZ"/>
        </w:rPr>
        <w:t xml:space="preserve"> 1952-1959 (1962) لجون روبيرت فيرث. ينظر: عصام فاروق "لمحة عن النّظريّة السّياقيّة" الألوكة الأدبيّة واللّغويّة، على الرّابط</w:t>
      </w:r>
      <w:r w:rsidR="002C7B4F">
        <w:rPr>
          <w:rFonts w:cs="Simplified Arabic" w:hint="cs"/>
          <w:sz w:val="24"/>
          <w:szCs w:val="24"/>
          <w:rtl/>
          <w:lang w:bidi="ar-DZ"/>
        </w:rPr>
        <w:t>:</w:t>
      </w:r>
    </w:p>
    <w:p w:rsidR="002C7B4F" w:rsidRPr="00DE6089" w:rsidRDefault="00F52A46" w:rsidP="00DE6089">
      <w:pPr>
        <w:pStyle w:val="Notedebasdepage"/>
        <w:ind w:firstLine="567"/>
        <w:jc w:val="both"/>
        <w:rPr>
          <w:rFonts w:asciiTheme="majorBidi" w:hAnsiTheme="majorBidi" w:cstheme="majorBidi"/>
          <w:sz w:val="22"/>
          <w:szCs w:val="22"/>
          <w:rtl/>
          <w:lang w:bidi="ar-DZ"/>
        </w:rPr>
      </w:pPr>
      <w:hyperlink r:id="rId11" w:anchor="relatedContent" w:history="1">
        <w:r w:rsidR="002C7B4F" w:rsidRPr="00DE6089">
          <w:rPr>
            <w:rStyle w:val="Lienhypertexte"/>
            <w:rFonts w:asciiTheme="majorBidi" w:hAnsiTheme="majorBidi" w:cstheme="majorBidi"/>
            <w:sz w:val="22"/>
            <w:szCs w:val="22"/>
            <w:lang w:bidi="ar-DZ"/>
          </w:rPr>
          <w:t>https://www.alukah.net/literature_language/0/130474/#relatedContent</w:t>
        </w:r>
      </w:hyperlink>
    </w:p>
    <w:p w:rsidR="002C7B4F" w:rsidRDefault="0012761A" w:rsidP="002C7B4F">
      <w:pPr>
        <w:pStyle w:val="Notedebasdepage"/>
        <w:bidi/>
        <w:jc w:val="both"/>
        <w:rPr>
          <w:rFonts w:cs="Simplified Arabic"/>
          <w:sz w:val="24"/>
          <w:szCs w:val="24"/>
          <w:rtl/>
          <w:lang w:bidi="ar-DZ"/>
        </w:rPr>
      </w:pPr>
      <w:r w:rsidRPr="00286FB4">
        <w:rPr>
          <w:rFonts w:cs="Simplified Arabic" w:hint="cs"/>
          <w:sz w:val="24"/>
          <w:szCs w:val="24"/>
          <w:rtl/>
          <w:lang w:bidi="ar-DZ"/>
        </w:rPr>
        <w:t>و</w:t>
      </w:r>
      <w:r w:rsidRPr="00286FB4">
        <w:rPr>
          <w:rFonts w:cs="Simplified Arabic" w:hint="eastAsia"/>
          <w:sz w:val="24"/>
          <w:szCs w:val="24"/>
          <w:rtl/>
          <w:lang w:bidi="ar-DZ"/>
        </w:rPr>
        <w:t>منتدياتتكنولوجياالعينالذّهبيّة،جونروبرتفيرث،تماسترجاعهيوم</w:t>
      </w:r>
      <w:r w:rsidRPr="00286FB4">
        <w:rPr>
          <w:rFonts w:cs="Simplified Arabic"/>
          <w:sz w:val="24"/>
          <w:szCs w:val="24"/>
          <w:rtl/>
          <w:lang w:bidi="ar-DZ"/>
        </w:rPr>
        <w:t>: 03-04-2019</w:t>
      </w:r>
      <w:r w:rsidRPr="00286FB4">
        <w:rPr>
          <w:rFonts w:cs="Simplified Arabic" w:hint="eastAsia"/>
          <w:sz w:val="24"/>
          <w:szCs w:val="24"/>
          <w:rtl/>
          <w:lang w:bidi="ar-DZ"/>
        </w:rPr>
        <w:t>،على</w:t>
      </w:r>
      <w:r w:rsidR="002C7B4F">
        <w:rPr>
          <w:rFonts w:cs="Simplified Arabic" w:hint="cs"/>
          <w:sz w:val="24"/>
          <w:szCs w:val="24"/>
          <w:rtl/>
          <w:lang w:bidi="ar-DZ"/>
        </w:rPr>
        <w:t xml:space="preserve"> الرابط:</w:t>
      </w:r>
    </w:p>
    <w:p w:rsidR="0012761A" w:rsidRPr="00DE6089" w:rsidRDefault="00F52A46" w:rsidP="00DE6089">
      <w:pPr>
        <w:pStyle w:val="Notedebasdepage"/>
        <w:ind w:firstLine="567"/>
        <w:jc w:val="both"/>
        <w:rPr>
          <w:rStyle w:val="Lienhypertexte"/>
          <w:rFonts w:asciiTheme="majorBidi" w:hAnsiTheme="majorBidi" w:cstheme="majorBidi"/>
          <w:sz w:val="24"/>
          <w:szCs w:val="24"/>
          <w:rtl/>
        </w:rPr>
      </w:pPr>
      <w:hyperlink r:id="rId12" w:history="1">
        <w:r w:rsidR="002C7B4F" w:rsidRPr="00DE6089">
          <w:rPr>
            <w:rStyle w:val="Lienhypertexte"/>
            <w:rFonts w:asciiTheme="majorBidi" w:hAnsiTheme="majorBidi" w:cstheme="majorBidi"/>
            <w:sz w:val="24"/>
            <w:szCs w:val="24"/>
            <w:lang w:bidi="ar-DZ"/>
          </w:rPr>
          <w:t>http://kayba.ahlamontada.net/t14203-topic</w:t>
        </w:r>
      </w:hyperlink>
    </w:p>
  </w:footnote>
  <w:footnote w:id="454">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تمامحسان،مناهجالبحثفياللّغة، دط. مكتبة الأنجلو المصريّة، القاهرة: 1990، ص59-110.</w:t>
      </w:r>
    </w:p>
  </w:footnote>
  <w:footnote w:id="455">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sym w:font="Symbol" w:char="F02A"/>
      </w:r>
      <w:r w:rsidRPr="00286FB4">
        <w:rPr>
          <w:rFonts w:cs="Simplified Arabic" w:hint="cs"/>
          <w:sz w:val="24"/>
          <w:szCs w:val="24"/>
          <w:rtl/>
          <w:lang w:bidi="ar-DZ"/>
        </w:rPr>
        <w:t xml:space="preserve"> تنطبقعلىالملحقاتالّتيتتّصلبالكلمة،فيأوّلهاكالسّينوالتّاءفياستفعل،وأحرفالمضارعة،أووسطهاكتاءالافتعال،أوآخرهاكالضّمائرالمتّصلة،ويطلقعلىمااتّصلبأوّلهاصدراإلحاقيا،ومادخلفيالوسطحشوا،وماجاءفيالآخرعجزا</w:t>
      </w:r>
      <w:r w:rsidRPr="00286FB4">
        <w:rPr>
          <w:rFonts w:cs="Simplified Arabic"/>
          <w:sz w:val="24"/>
          <w:szCs w:val="24"/>
          <w:rtl/>
          <w:lang w:bidi="ar-DZ"/>
        </w:rPr>
        <w:t>. (</w:t>
      </w:r>
      <w:r w:rsidRPr="00286FB4">
        <w:rPr>
          <w:rFonts w:cs="Simplified Arabic" w:hint="cs"/>
          <w:sz w:val="24"/>
          <w:szCs w:val="24"/>
          <w:rtl/>
          <w:lang w:bidi="ar-DZ"/>
        </w:rPr>
        <w:t>تمامحسان،مناهجالبحثفياللّغة،ص</w:t>
      </w:r>
      <w:r w:rsidRPr="00286FB4">
        <w:rPr>
          <w:rFonts w:cs="Simplified Arabic"/>
          <w:sz w:val="24"/>
          <w:szCs w:val="24"/>
          <w:rtl/>
          <w:lang w:bidi="ar-DZ"/>
        </w:rPr>
        <w:t>131).</w:t>
      </w:r>
    </w:p>
  </w:footnote>
  <w:footnote w:id="456">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sym w:font="Symbol" w:char="F02A"/>
      </w:r>
      <w:r w:rsidRPr="00286FB4">
        <w:rPr>
          <w:rFonts w:cs="Simplified Arabic" w:hint="cs"/>
          <w:sz w:val="24"/>
          <w:szCs w:val="24"/>
          <w:rtl/>
          <w:lang w:bidi="ar-DZ"/>
        </w:rPr>
        <w:t xml:space="preserve"> يُقصد بالموقعيّة موضع الأصوات من الكلمة، وهي تُعنى بتحديد علامة الأصوات أو طريقة نطقها، طبقا لما يقتضيه الموقع، سواء أ كان هذا الموقع في بداية الكلمة، أو وسطها، أو نهايتها، وذلك لأنّ دراسة الأصوات المفردة المنعزلة انعزالا مصطنعا عن السّياق، ليست دراسة موقعيّة؛ لأنّ الصّوت المفرد المنعزل ليس به مواقع نسبية تدرس أو تكون لها علامات. وتنقسم موقعيّة الحروف بهذا إلى موقعيّة البداية التي تنطبق على همزة الوصل. وموقعيّة الوسط التي تشمل موقعيّة نقطة الاتّصال، وموقعيّة الشّدة الأنفيّة، وموقعيّة القلقلة، وموقعيّة السّاكنين. وموقعيّة النّهاية الّتي تنطبق على سكون الوقف وهائه في النّثر، والقافية في الشّعر. وموقعيّة الشّيوع الّتي تشمل الجهر والهمس، والقوّة والضّعف، والتّفخيم والتّرقيق، والطّول والقصر، والنّبر، والتّنغيم. (تمامحسان،مناهجالبحثفياللّغة،ص146 وما بعدها).</w:t>
      </w:r>
    </w:p>
  </w:footnote>
  <w:footnote w:id="457">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تمامحسان،مناهجالبحثفياللّغة، دط. مكتبة الأنجلو المصريّة، القاهرة: 1990، ص111-170.</w:t>
      </w:r>
    </w:p>
  </w:footnote>
  <w:footnote w:id="458">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تمام حسّان، اللّغة العربيّة معناها ومبناها، دط. المغرب: 1994، دار الثّقافة، ص57.</w:t>
      </w:r>
    </w:p>
  </w:footnote>
  <w:footnote w:id="459">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تمام حسّان، اللّغة العربيّة معناها ومبناها، دط. المغرب: 1994، دار الثّقافة، ص79.</w:t>
      </w:r>
    </w:p>
  </w:footnote>
  <w:footnote w:id="460">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w:t>
      </w:r>
      <w:r w:rsidRPr="00286FB4">
        <w:rPr>
          <w:rFonts w:cs="Simplified Arabic"/>
          <w:sz w:val="24"/>
          <w:szCs w:val="24"/>
          <w:rtl/>
          <w:lang w:bidi="ar-DZ"/>
        </w:rPr>
        <w:t xml:space="preserve">: </w:t>
      </w:r>
      <w:r w:rsidRPr="00286FB4">
        <w:rPr>
          <w:rFonts w:cs="Simplified Arabic" w:hint="cs"/>
          <w:sz w:val="24"/>
          <w:szCs w:val="24"/>
          <w:rtl/>
          <w:lang w:bidi="ar-DZ"/>
        </w:rPr>
        <w:t>بدرسندالسّميحيّين،جهودكمالبشرفيالدّرساللّغويّالحديث،بحثماجستير،جامعةمؤتة،الأردن</w:t>
      </w:r>
      <w:r w:rsidRPr="00286FB4">
        <w:rPr>
          <w:rFonts w:cs="Simplified Arabic"/>
          <w:sz w:val="24"/>
          <w:szCs w:val="24"/>
          <w:rtl/>
          <w:lang w:bidi="ar-DZ"/>
        </w:rPr>
        <w:t>: 2012</w:t>
      </w:r>
      <w:r w:rsidRPr="00286FB4">
        <w:rPr>
          <w:rFonts w:cs="Simplified Arabic" w:hint="cs"/>
          <w:sz w:val="24"/>
          <w:szCs w:val="24"/>
          <w:rtl/>
          <w:lang w:bidi="ar-DZ"/>
        </w:rPr>
        <w:t>،ص</w:t>
      </w:r>
      <w:r w:rsidRPr="00286FB4">
        <w:rPr>
          <w:rFonts w:cs="Simplified Arabic"/>
          <w:sz w:val="24"/>
          <w:szCs w:val="24"/>
          <w:rtl/>
          <w:lang w:bidi="ar-DZ"/>
        </w:rPr>
        <w:t>09.</w:t>
      </w:r>
    </w:p>
  </w:footnote>
  <w:footnote w:id="461">
    <w:p w:rsidR="0012761A" w:rsidRPr="00286FB4" w:rsidRDefault="0012761A" w:rsidP="00286FB4">
      <w:pPr>
        <w:bidi/>
        <w:spacing w:after="0"/>
        <w:ind w:hanging="2"/>
        <w:jc w:val="both"/>
        <w:rPr>
          <w:rFonts w:cs="Simplified Arabic"/>
          <w:sz w:val="24"/>
          <w:szCs w:val="24"/>
          <w:rtl/>
          <w:lang w:bidi="ar-DZ"/>
        </w:rPr>
      </w:pPr>
      <w:r w:rsidRPr="00286FB4">
        <w:rPr>
          <w:rStyle w:val="Appelnotedebasdep"/>
          <w:rFonts w:cs="Simplified Arabic"/>
          <w:sz w:val="24"/>
          <w:szCs w:val="24"/>
        </w:rPr>
        <w:sym w:font="Symbol" w:char="F02A"/>
      </w:r>
      <w:r w:rsidRPr="00286FB4">
        <w:rPr>
          <w:rFonts w:cs="Simplified Arabic" w:hint="cs"/>
          <w:sz w:val="24"/>
          <w:szCs w:val="24"/>
          <w:rtl/>
          <w:lang w:bidi="ar-DZ"/>
        </w:rPr>
        <w:t xml:space="preserve"> يقسّم أحمد مختار عمر درجات التّحكم في مجرى الهواء إلى ثمانية أنواع، تشمل: توسيع مجرى الهواء، وهو الذي يصدر عنه كلّ من الصّوائت السّتة أو ما يسمّى بأصوات العلّة، والتّوسيع النّسبيّ بالنّسبة للأصوات السّاكنة (الصّامتة) مع التّضييق النّسبي بالنّسبة لأنصاف العلّل (الواو والياء) وتضييق المجرى، وقفل المجرى، وقفل المجرى ثمّ تضييقه، وقفل المجرى في نقطة وتسريح الهواء من الأنف، وقفل المجرى في نقطة والسّماح للهواء بالمرور من نقطة أخرى جانبيّة، وأخيرا قفل المجرى مع فتحه لمرات متتاليّة. (ينظر: أحمد مختار عمر، دراسة الصّوت اللّغويّ، ص322).</w:t>
      </w:r>
    </w:p>
  </w:footnote>
  <w:footnote w:id="462">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أحمد مختار عمر، دراسة الصّوت اللّغويّ، دط. القاهرة: 1997، عالم الكتب، الباب الرّابع (أصوات اللّغة العربيّة).</w:t>
      </w:r>
    </w:p>
  </w:footnote>
  <w:footnote w:id="463">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رمضانعبدالتّواب،المدخلإلىعلماللّغةومناهجالبحثاللّغويّ،ط</w:t>
      </w:r>
      <w:r w:rsidRPr="00286FB4">
        <w:rPr>
          <w:rFonts w:cs="Simplified Arabic"/>
          <w:sz w:val="24"/>
          <w:szCs w:val="24"/>
          <w:rtl/>
          <w:lang w:bidi="ar-DZ"/>
        </w:rPr>
        <w:t xml:space="preserve">3. </w:t>
      </w:r>
      <w:r w:rsidRPr="00286FB4">
        <w:rPr>
          <w:rFonts w:cs="Simplified Arabic" w:hint="cs"/>
          <w:sz w:val="24"/>
          <w:szCs w:val="24"/>
          <w:rtl/>
          <w:lang w:bidi="ar-DZ"/>
        </w:rPr>
        <w:t>القاهرة</w:t>
      </w:r>
      <w:r w:rsidRPr="00286FB4">
        <w:rPr>
          <w:rFonts w:cs="Simplified Arabic"/>
          <w:sz w:val="24"/>
          <w:szCs w:val="24"/>
          <w:rtl/>
          <w:lang w:bidi="ar-DZ"/>
        </w:rPr>
        <w:t>: 1997</w:t>
      </w:r>
      <w:r w:rsidRPr="00286FB4">
        <w:rPr>
          <w:rFonts w:cs="Simplified Arabic" w:hint="cs"/>
          <w:sz w:val="24"/>
          <w:szCs w:val="24"/>
          <w:rtl/>
          <w:lang w:bidi="ar-DZ"/>
        </w:rPr>
        <w:t>،مكتبةالخانجي،ص</w:t>
      </w:r>
      <w:r w:rsidRPr="00286FB4">
        <w:rPr>
          <w:rFonts w:cs="Simplified Arabic"/>
          <w:sz w:val="24"/>
          <w:szCs w:val="24"/>
          <w:rtl/>
          <w:lang w:bidi="ar-DZ"/>
        </w:rPr>
        <w:t>20-21.</w:t>
      </w:r>
    </w:p>
  </w:footnote>
  <w:footnote w:id="464">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رمضانعبدالتّواب،المدخلإلىعلماللّغةومناهجالبحثاللّغويّ،ط</w:t>
      </w:r>
      <w:r w:rsidRPr="00286FB4">
        <w:rPr>
          <w:rFonts w:cs="Simplified Arabic"/>
          <w:sz w:val="24"/>
          <w:szCs w:val="24"/>
          <w:rtl/>
          <w:lang w:bidi="ar-DZ"/>
        </w:rPr>
        <w:t xml:space="preserve">3. </w:t>
      </w:r>
      <w:r w:rsidRPr="00286FB4">
        <w:rPr>
          <w:rFonts w:cs="Simplified Arabic" w:hint="cs"/>
          <w:sz w:val="24"/>
          <w:szCs w:val="24"/>
          <w:rtl/>
          <w:lang w:bidi="ar-DZ"/>
        </w:rPr>
        <w:t>مكتبةالخانجي،القاهرة</w:t>
      </w:r>
      <w:r w:rsidRPr="00286FB4">
        <w:rPr>
          <w:rFonts w:cs="Simplified Arabic"/>
          <w:sz w:val="24"/>
          <w:szCs w:val="24"/>
          <w:rtl/>
          <w:lang w:bidi="ar-DZ"/>
        </w:rPr>
        <w:t>: 1997</w:t>
      </w:r>
      <w:r w:rsidRPr="00286FB4">
        <w:rPr>
          <w:rFonts w:cs="Simplified Arabic" w:hint="cs"/>
          <w:sz w:val="24"/>
          <w:szCs w:val="24"/>
          <w:rtl/>
          <w:lang w:bidi="ar-DZ"/>
        </w:rPr>
        <w:t>،ص</w:t>
      </w:r>
      <w:r w:rsidRPr="00286FB4">
        <w:rPr>
          <w:rFonts w:cs="Simplified Arabic"/>
          <w:sz w:val="24"/>
          <w:szCs w:val="24"/>
          <w:rtl/>
          <w:lang w:bidi="ar-DZ"/>
        </w:rPr>
        <w:t>62.</w:t>
      </w:r>
    </w:p>
  </w:footnote>
  <w:footnote w:id="465">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تحسينفاضلعبّاس</w:t>
      </w:r>
      <w:r w:rsidRPr="00286FB4">
        <w:rPr>
          <w:rFonts w:cs="Simplified Arabic"/>
          <w:sz w:val="24"/>
          <w:szCs w:val="24"/>
          <w:rtl/>
          <w:lang w:bidi="ar-DZ"/>
        </w:rPr>
        <w:t xml:space="preserve"> "</w:t>
      </w:r>
      <w:r w:rsidRPr="00286FB4">
        <w:rPr>
          <w:rFonts w:cs="Simplified Arabic" w:hint="cs"/>
          <w:sz w:val="24"/>
          <w:szCs w:val="24"/>
          <w:rtl/>
          <w:lang w:bidi="ar-DZ"/>
        </w:rPr>
        <w:t>مخارجالأصواتوصفاتهابينالقدماءوالمحدثين</w:t>
      </w:r>
      <w:r w:rsidRPr="00286FB4">
        <w:rPr>
          <w:rFonts w:cs="Simplified Arabic"/>
          <w:sz w:val="24"/>
          <w:szCs w:val="24"/>
          <w:rtl/>
          <w:lang w:bidi="ar-DZ"/>
        </w:rPr>
        <w:t xml:space="preserve">" </w:t>
      </w:r>
      <w:r w:rsidRPr="00286FB4">
        <w:rPr>
          <w:rFonts w:cs="Simplified Arabic" w:hint="cs"/>
          <w:sz w:val="24"/>
          <w:szCs w:val="24"/>
          <w:rtl/>
          <w:lang w:bidi="ar-DZ"/>
        </w:rPr>
        <w:t>مجلّةكلّيّةالتّربيّةللبناتللعلومالإنسانيّة،العراق</w:t>
      </w:r>
      <w:r w:rsidRPr="00286FB4">
        <w:rPr>
          <w:rFonts w:cs="Simplified Arabic"/>
          <w:sz w:val="24"/>
          <w:szCs w:val="24"/>
          <w:rtl/>
          <w:lang w:bidi="ar-DZ"/>
        </w:rPr>
        <w:t>: 2012</w:t>
      </w:r>
      <w:r w:rsidRPr="00286FB4">
        <w:rPr>
          <w:rFonts w:cs="Simplified Arabic" w:hint="cs"/>
          <w:sz w:val="24"/>
          <w:szCs w:val="24"/>
          <w:rtl/>
          <w:lang w:bidi="ar-DZ"/>
        </w:rPr>
        <w:t>،جامعةالكوفة،ع</w:t>
      </w:r>
      <w:r w:rsidRPr="00286FB4">
        <w:rPr>
          <w:rFonts w:cs="Simplified Arabic"/>
          <w:sz w:val="24"/>
          <w:szCs w:val="24"/>
          <w:rtl/>
          <w:lang w:bidi="ar-DZ"/>
        </w:rPr>
        <w:t>10</w:t>
      </w:r>
      <w:r w:rsidRPr="00286FB4">
        <w:rPr>
          <w:rFonts w:cs="Simplified Arabic" w:hint="cs"/>
          <w:sz w:val="24"/>
          <w:szCs w:val="24"/>
          <w:rtl/>
          <w:lang w:bidi="ar-DZ"/>
        </w:rPr>
        <w:t>،ص</w:t>
      </w:r>
      <w:r w:rsidRPr="00286FB4">
        <w:rPr>
          <w:rFonts w:cs="Simplified Arabic"/>
          <w:sz w:val="24"/>
          <w:szCs w:val="24"/>
          <w:rtl/>
          <w:lang w:bidi="ar-DZ"/>
        </w:rPr>
        <w:t>157-168.</w:t>
      </w:r>
    </w:p>
  </w:footnote>
  <w:footnote w:id="466">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رمضانعبدالتّواب،المدخلإلىعلماللّغةومناهجالبحثاللّغويّ،ط</w:t>
      </w:r>
      <w:r w:rsidRPr="00286FB4">
        <w:rPr>
          <w:rFonts w:cs="Simplified Arabic"/>
          <w:sz w:val="24"/>
          <w:szCs w:val="24"/>
          <w:rtl/>
          <w:lang w:bidi="ar-DZ"/>
        </w:rPr>
        <w:t xml:space="preserve">3. </w:t>
      </w:r>
      <w:r w:rsidRPr="00286FB4">
        <w:rPr>
          <w:rFonts w:cs="Simplified Arabic" w:hint="cs"/>
          <w:sz w:val="24"/>
          <w:szCs w:val="24"/>
          <w:rtl/>
          <w:lang w:bidi="ar-DZ"/>
        </w:rPr>
        <w:t>القاهرة</w:t>
      </w:r>
      <w:r w:rsidRPr="00286FB4">
        <w:rPr>
          <w:rFonts w:cs="Simplified Arabic"/>
          <w:sz w:val="24"/>
          <w:szCs w:val="24"/>
          <w:rtl/>
          <w:lang w:bidi="ar-DZ"/>
        </w:rPr>
        <w:t>: 1997</w:t>
      </w:r>
      <w:r w:rsidRPr="00286FB4">
        <w:rPr>
          <w:rFonts w:cs="Simplified Arabic" w:hint="cs"/>
          <w:sz w:val="24"/>
          <w:szCs w:val="24"/>
          <w:rtl/>
          <w:lang w:bidi="ar-DZ"/>
        </w:rPr>
        <w:t>،مكتبةالخانجي، ص</w:t>
      </w:r>
      <w:r w:rsidRPr="00286FB4">
        <w:rPr>
          <w:rFonts w:cs="Simplified Arabic"/>
          <w:sz w:val="24"/>
          <w:szCs w:val="24"/>
          <w:rtl/>
          <w:lang w:bidi="ar-DZ"/>
        </w:rPr>
        <w:t>42-56</w:t>
      </w:r>
      <w:r w:rsidRPr="00286FB4">
        <w:rPr>
          <w:rFonts w:cs="Simplified Arabic" w:hint="cs"/>
          <w:sz w:val="24"/>
          <w:szCs w:val="24"/>
          <w:rtl/>
          <w:lang w:bidi="ar-DZ"/>
        </w:rPr>
        <w:t>.</w:t>
      </w:r>
    </w:p>
  </w:footnote>
  <w:footnote w:id="467">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سعد مصلوح، دراسة السّمع والكلام، ص200-201. نقلا عن: بدرسندالسّميحيّين،جهودكمالبشرفيالدّرساللّغويّالحديث،ص23.</w:t>
      </w:r>
    </w:p>
  </w:footnote>
  <w:footnote w:id="468">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عبد القادر مرعي، المصطلح الصّوتيّ عند علماء العربيّة القدماء في ضوء علم اللّغة المعاصر، ص63-68. نقلا عن: بدرسندالسّميحيّين،جهودكمالبشرفيالدّرساللّغويّالحديث،ص22-23.</w:t>
      </w:r>
    </w:p>
  </w:footnote>
  <w:footnote w:id="469">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w:t>
      </w:r>
      <w:r w:rsidRPr="00286FB4">
        <w:rPr>
          <w:rFonts w:cs="Simplified Arabic"/>
          <w:sz w:val="24"/>
          <w:szCs w:val="24"/>
          <w:rtl/>
          <w:lang w:bidi="ar-DZ"/>
        </w:rPr>
        <w:t xml:space="preserve">: </w:t>
      </w:r>
      <w:r w:rsidRPr="00286FB4">
        <w:rPr>
          <w:rFonts w:cs="Simplified Arabic" w:hint="cs"/>
          <w:sz w:val="24"/>
          <w:szCs w:val="24"/>
          <w:rtl/>
          <w:lang w:bidi="ar-DZ"/>
        </w:rPr>
        <w:t>إبراهيم أنيس، الأصوات اللّغويّة، ص46-79. ومحمودالسّعران،علماللّغة</w:t>
      </w:r>
      <w:r w:rsidRPr="00286FB4">
        <w:rPr>
          <w:rFonts w:cs="Simplified Arabic"/>
          <w:sz w:val="24"/>
          <w:szCs w:val="24"/>
          <w:rtl/>
          <w:lang w:bidi="ar-DZ"/>
        </w:rPr>
        <w:t xml:space="preserve">: </w:t>
      </w:r>
      <w:r w:rsidRPr="00286FB4">
        <w:rPr>
          <w:rFonts w:cs="Simplified Arabic" w:hint="cs"/>
          <w:sz w:val="24"/>
          <w:szCs w:val="24"/>
          <w:rtl/>
          <w:lang w:bidi="ar-DZ"/>
        </w:rPr>
        <w:t>مقدّمةللقارئالعربيّ،ص182-183</w:t>
      </w:r>
      <w:r w:rsidRPr="00286FB4">
        <w:rPr>
          <w:rFonts w:cs="Simplified Arabic"/>
          <w:sz w:val="24"/>
          <w:szCs w:val="24"/>
          <w:rtl/>
          <w:lang w:bidi="ar-DZ"/>
        </w:rPr>
        <w:t>.</w:t>
      </w:r>
      <w:r w:rsidRPr="00286FB4">
        <w:rPr>
          <w:rFonts w:cs="Simplified Arabic" w:hint="cs"/>
          <w:sz w:val="24"/>
          <w:szCs w:val="24"/>
          <w:rtl/>
          <w:lang w:bidi="ar-DZ"/>
        </w:rPr>
        <w:t xml:space="preserve"> وكمال بشر، علم الأصوات، دط. دار غريب للطّباعة والنّشر والتّوزيع، القاهرة: 2000، ص183-185. وأحمد مختار عمر، دراسة الصّوت اللّغويّ، ص321.</w:t>
      </w:r>
    </w:p>
  </w:footnote>
  <w:footnote w:id="470">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عبد القادر مرعي، المصطلح الصّوتيّ عند علماء العربيّة القدماء في ضوء علم اللّغة المعاصر، ص63-68. نقلا عن: بدرسندالسّميحيّين،جهودكمالبشرفيالدّرساللّغويّالحديث،ص22-23.</w:t>
      </w:r>
    </w:p>
  </w:footnote>
  <w:footnote w:id="471">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w:t>
      </w:r>
      <w:r w:rsidRPr="00286FB4">
        <w:rPr>
          <w:rFonts w:cs="Simplified Arabic"/>
          <w:sz w:val="24"/>
          <w:szCs w:val="24"/>
          <w:rtl/>
          <w:lang w:bidi="ar-DZ"/>
        </w:rPr>
        <w:t xml:space="preserve">: </w:t>
      </w:r>
      <w:r w:rsidRPr="00286FB4">
        <w:rPr>
          <w:rFonts w:cs="Simplified Arabic" w:hint="cs"/>
          <w:sz w:val="24"/>
          <w:szCs w:val="24"/>
          <w:rtl/>
          <w:lang w:bidi="ar-DZ"/>
        </w:rPr>
        <w:t>تمامحسان،مناهجالبحثفياللّغة، ص84-87. ورمضانعبدالتّواب،المدخلإلىعلماللّغةومناهجالبحثاللّغويّ،ص</w:t>
      </w:r>
      <w:r w:rsidRPr="00286FB4">
        <w:rPr>
          <w:rFonts w:cs="Simplified Arabic"/>
          <w:sz w:val="24"/>
          <w:szCs w:val="24"/>
          <w:rtl/>
          <w:lang w:bidi="ar-DZ"/>
        </w:rPr>
        <w:t>42-56.</w:t>
      </w:r>
    </w:p>
  </w:footnote>
  <w:footnote w:id="472">
    <w:p w:rsidR="0012761A" w:rsidRPr="00286FB4" w:rsidRDefault="0012761A" w:rsidP="00464A35">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إبراهيم أنيس، في اللّهجات العربيّة، ط8. مكتبة الأنجلو المصريّة، القاهرة: 1998، ص</w:t>
      </w:r>
      <w:r>
        <w:rPr>
          <w:rFonts w:cs="Simplified Arabic" w:hint="cs"/>
          <w:sz w:val="24"/>
          <w:szCs w:val="24"/>
          <w:rtl/>
          <w:lang w:bidi="ar-DZ"/>
        </w:rPr>
        <w:t>19-20</w:t>
      </w:r>
      <w:r w:rsidRPr="00286FB4">
        <w:rPr>
          <w:rFonts w:cs="Simplified Arabic" w:hint="cs"/>
          <w:sz w:val="24"/>
          <w:szCs w:val="24"/>
          <w:rtl/>
          <w:lang w:bidi="ar-DZ"/>
        </w:rPr>
        <w:t>.</w:t>
      </w:r>
    </w:p>
  </w:footnote>
  <w:footnote w:id="473">
    <w:p w:rsidR="0012761A" w:rsidRPr="00286FB4" w:rsidRDefault="0012761A" w:rsidP="00F367E8">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xml:space="preserve">- </w:t>
      </w:r>
      <w:r>
        <w:rPr>
          <w:rFonts w:cs="Simplified Arabic" w:hint="cs"/>
          <w:sz w:val="24"/>
          <w:szCs w:val="24"/>
          <w:rtl/>
          <w:lang w:bidi="ar-DZ"/>
        </w:rPr>
        <w:t xml:space="preserve">ينظر: </w:t>
      </w:r>
      <w:r w:rsidRPr="00286FB4">
        <w:rPr>
          <w:rFonts w:cs="Simplified Arabic" w:hint="cs"/>
          <w:sz w:val="24"/>
          <w:szCs w:val="24"/>
          <w:rtl/>
          <w:lang w:bidi="ar-DZ"/>
        </w:rPr>
        <w:t>عبدالغفارحامدهلال،اللّهجاتالعربيّة</w:t>
      </w:r>
      <w:r w:rsidRPr="00286FB4">
        <w:rPr>
          <w:rFonts w:cs="Simplified Arabic"/>
          <w:sz w:val="24"/>
          <w:szCs w:val="24"/>
          <w:rtl/>
          <w:lang w:bidi="ar-DZ"/>
        </w:rPr>
        <w:t xml:space="preserve">: </w:t>
      </w:r>
      <w:r w:rsidRPr="00286FB4">
        <w:rPr>
          <w:rFonts w:cs="Simplified Arabic" w:hint="cs"/>
          <w:sz w:val="24"/>
          <w:szCs w:val="24"/>
          <w:rtl/>
          <w:lang w:bidi="ar-DZ"/>
        </w:rPr>
        <w:t>نشأةوتطوّرا،ط</w:t>
      </w:r>
      <w:r w:rsidRPr="00286FB4">
        <w:rPr>
          <w:rFonts w:cs="Simplified Arabic"/>
          <w:sz w:val="24"/>
          <w:szCs w:val="24"/>
          <w:rtl/>
          <w:lang w:bidi="ar-DZ"/>
        </w:rPr>
        <w:t xml:space="preserve">2. </w:t>
      </w:r>
      <w:r w:rsidRPr="00286FB4">
        <w:rPr>
          <w:rFonts w:cs="Simplified Arabic" w:hint="cs"/>
          <w:sz w:val="24"/>
          <w:szCs w:val="24"/>
          <w:rtl/>
          <w:lang w:bidi="ar-DZ"/>
        </w:rPr>
        <w:t>مكتبةوهبة،القاهرة</w:t>
      </w:r>
      <w:r w:rsidRPr="00286FB4">
        <w:rPr>
          <w:rFonts w:cs="Simplified Arabic"/>
          <w:sz w:val="24"/>
          <w:szCs w:val="24"/>
          <w:rtl/>
          <w:lang w:bidi="ar-DZ"/>
        </w:rPr>
        <w:t>: 1993</w:t>
      </w:r>
      <w:r w:rsidRPr="00286FB4">
        <w:rPr>
          <w:rFonts w:cs="Simplified Arabic" w:hint="cs"/>
          <w:sz w:val="24"/>
          <w:szCs w:val="24"/>
          <w:rtl/>
          <w:lang w:bidi="ar-DZ"/>
        </w:rPr>
        <w:t>،ص</w:t>
      </w:r>
      <w:r w:rsidRPr="00286FB4">
        <w:rPr>
          <w:rFonts w:cs="Simplified Arabic"/>
          <w:sz w:val="24"/>
          <w:szCs w:val="24"/>
          <w:rtl/>
          <w:lang w:bidi="ar-DZ"/>
        </w:rPr>
        <w:t>34-35.</w:t>
      </w:r>
      <w:r>
        <w:rPr>
          <w:rFonts w:cs="Simplified Arabic" w:hint="cs"/>
          <w:sz w:val="24"/>
          <w:szCs w:val="24"/>
          <w:rtl/>
          <w:lang w:bidi="ar-DZ"/>
        </w:rPr>
        <w:t xml:space="preserve"> و</w:t>
      </w:r>
      <w:r w:rsidRPr="00F367E8">
        <w:rPr>
          <w:rFonts w:cs="Simplified Arabic" w:hint="cs"/>
          <w:sz w:val="24"/>
          <w:szCs w:val="24"/>
          <w:rtl/>
          <w:lang w:bidi="ar-DZ"/>
        </w:rPr>
        <w:t>إبراهيمأنيس،فياللّهجاتالعربيّة،ص</w:t>
      </w:r>
      <w:r>
        <w:rPr>
          <w:rFonts w:cs="Simplified Arabic" w:hint="cs"/>
          <w:sz w:val="24"/>
          <w:szCs w:val="24"/>
          <w:rtl/>
          <w:lang w:bidi="ar-DZ"/>
        </w:rPr>
        <w:t>17</w:t>
      </w:r>
      <w:r w:rsidRPr="00F367E8">
        <w:rPr>
          <w:rFonts w:cs="Simplified Arabic"/>
          <w:sz w:val="24"/>
          <w:szCs w:val="24"/>
          <w:rtl/>
          <w:lang w:bidi="ar-DZ"/>
        </w:rPr>
        <w:t>.</w:t>
      </w:r>
    </w:p>
  </w:footnote>
  <w:footnote w:id="474">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عبدالغفارحامدهلال،اللّهجاتالعربيّة</w:t>
      </w:r>
      <w:r w:rsidRPr="00286FB4">
        <w:rPr>
          <w:rFonts w:cs="Simplified Arabic"/>
          <w:sz w:val="24"/>
          <w:szCs w:val="24"/>
          <w:rtl/>
          <w:lang w:bidi="ar-DZ"/>
        </w:rPr>
        <w:t xml:space="preserve">: </w:t>
      </w:r>
      <w:r w:rsidRPr="00286FB4">
        <w:rPr>
          <w:rFonts w:cs="Simplified Arabic" w:hint="cs"/>
          <w:sz w:val="24"/>
          <w:szCs w:val="24"/>
          <w:rtl/>
          <w:lang w:bidi="ar-DZ"/>
        </w:rPr>
        <w:t>نشأةوتطوّرا،ط</w:t>
      </w:r>
      <w:r w:rsidRPr="00286FB4">
        <w:rPr>
          <w:rFonts w:cs="Simplified Arabic"/>
          <w:sz w:val="24"/>
          <w:szCs w:val="24"/>
          <w:rtl/>
          <w:lang w:bidi="ar-DZ"/>
        </w:rPr>
        <w:t xml:space="preserve">2. </w:t>
      </w:r>
      <w:r w:rsidRPr="00286FB4">
        <w:rPr>
          <w:rFonts w:cs="Simplified Arabic" w:hint="cs"/>
          <w:sz w:val="24"/>
          <w:szCs w:val="24"/>
          <w:rtl/>
          <w:lang w:bidi="ar-DZ"/>
        </w:rPr>
        <w:t>مكتبةوهبة،القاهرة</w:t>
      </w:r>
      <w:r w:rsidRPr="00286FB4">
        <w:rPr>
          <w:rFonts w:cs="Simplified Arabic"/>
          <w:sz w:val="24"/>
          <w:szCs w:val="24"/>
          <w:rtl/>
          <w:lang w:bidi="ar-DZ"/>
        </w:rPr>
        <w:t>: 1993</w:t>
      </w:r>
      <w:r w:rsidRPr="00286FB4">
        <w:rPr>
          <w:rFonts w:cs="Simplified Arabic" w:hint="cs"/>
          <w:sz w:val="24"/>
          <w:szCs w:val="24"/>
          <w:rtl/>
          <w:lang w:bidi="ar-DZ"/>
        </w:rPr>
        <w:t>،ص</w:t>
      </w:r>
      <w:r w:rsidRPr="00286FB4">
        <w:rPr>
          <w:rFonts w:cs="Simplified Arabic"/>
          <w:sz w:val="24"/>
          <w:szCs w:val="24"/>
          <w:rtl/>
          <w:lang w:bidi="ar-DZ"/>
        </w:rPr>
        <w:t>35.</w:t>
      </w:r>
    </w:p>
  </w:footnote>
  <w:footnote w:id="475">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أنيسفريحة،اللّهجاتوأسلوبدراستها،ط</w:t>
      </w:r>
      <w:r w:rsidRPr="00286FB4">
        <w:rPr>
          <w:rFonts w:cs="Simplified Arabic"/>
          <w:sz w:val="24"/>
          <w:szCs w:val="24"/>
          <w:rtl/>
          <w:lang w:bidi="ar-DZ"/>
        </w:rPr>
        <w:t xml:space="preserve">1. </w:t>
      </w:r>
      <w:r w:rsidRPr="00286FB4">
        <w:rPr>
          <w:rFonts w:cs="Simplified Arabic" w:hint="cs"/>
          <w:sz w:val="24"/>
          <w:szCs w:val="24"/>
          <w:rtl/>
          <w:lang w:bidi="ar-DZ"/>
        </w:rPr>
        <w:t>دارالجيل</w:t>
      </w:r>
      <w:r w:rsidRPr="00286FB4">
        <w:rPr>
          <w:rFonts w:cs="Simplified Arabic"/>
          <w:sz w:val="24"/>
          <w:szCs w:val="24"/>
          <w:rtl/>
          <w:lang w:bidi="ar-DZ"/>
        </w:rPr>
        <w:t xml:space="preserve">: </w:t>
      </w:r>
      <w:r w:rsidRPr="00286FB4">
        <w:rPr>
          <w:rFonts w:cs="Simplified Arabic" w:hint="cs"/>
          <w:sz w:val="24"/>
          <w:szCs w:val="24"/>
          <w:rtl/>
          <w:lang w:bidi="ar-DZ"/>
        </w:rPr>
        <w:t>بيروت</w:t>
      </w:r>
      <w:r w:rsidRPr="00286FB4">
        <w:rPr>
          <w:rFonts w:cs="Simplified Arabic"/>
          <w:sz w:val="24"/>
          <w:szCs w:val="24"/>
          <w:rtl/>
          <w:lang w:bidi="ar-DZ"/>
        </w:rPr>
        <w:t>: 1989</w:t>
      </w:r>
      <w:r w:rsidRPr="00286FB4">
        <w:rPr>
          <w:rFonts w:cs="Simplified Arabic" w:hint="cs"/>
          <w:sz w:val="24"/>
          <w:szCs w:val="24"/>
          <w:rtl/>
          <w:lang w:bidi="ar-DZ"/>
        </w:rPr>
        <w:t>،ص</w:t>
      </w:r>
      <w:r w:rsidRPr="00286FB4">
        <w:rPr>
          <w:rFonts w:cs="Simplified Arabic"/>
          <w:sz w:val="24"/>
          <w:szCs w:val="24"/>
          <w:rtl/>
          <w:lang w:bidi="ar-DZ"/>
        </w:rPr>
        <w:t>114.</w:t>
      </w:r>
    </w:p>
  </w:footnote>
  <w:footnote w:id="476">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إبراهيم أنيس، في اللّهجات العربيّة، ط8. مكتبة الأنجلو المصريّة، القاهرة: 1998، ص16.</w:t>
      </w:r>
    </w:p>
  </w:footnote>
  <w:footnote w:id="477">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إبراهيم أنيس، في اللّهجات العربيّة، ط8. مكتبة الأنجلو المصريّة، القاهرة: 1998، الفهرس.</w:t>
      </w:r>
    </w:p>
  </w:footnote>
  <w:footnote w:id="478">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إبراهيم أنيس، في اللّهجات العربيّة، مقدّمة الطّبعة الثّالثة.</w:t>
      </w:r>
    </w:p>
  </w:footnote>
  <w:footnote w:id="479">
    <w:p w:rsidR="0012761A" w:rsidRPr="00286FB4" w:rsidRDefault="0012761A" w:rsidP="00286FB4">
      <w:pPr>
        <w:pStyle w:val="Notedebasdepage"/>
        <w:bidi/>
        <w:jc w:val="both"/>
        <w:rPr>
          <w:rFonts w:cs="Simplified Arabic"/>
          <w:sz w:val="24"/>
          <w:szCs w:val="24"/>
          <w:rtl/>
          <w:lang w:bidi="ar-DZ"/>
        </w:rPr>
      </w:pPr>
      <w:r w:rsidRPr="00286FB4">
        <w:rPr>
          <w:rStyle w:val="Appelnotedebasdep"/>
          <w:rFonts w:cs="Simplified Arabic"/>
          <w:sz w:val="24"/>
          <w:szCs w:val="24"/>
        </w:rPr>
        <w:footnoteRef/>
      </w:r>
      <w:r w:rsidRPr="00286FB4">
        <w:rPr>
          <w:rFonts w:cs="Simplified Arabic" w:hint="cs"/>
          <w:sz w:val="24"/>
          <w:szCs w:val="24"/>
          <w:rtl/>
          <w:lang w:bidi="ar-DZ"/>
        </w:rPr>
        <w:t>- منصور عبد الكريم الكفاوين، منالفصيحالمهجور: بحثفيردّالعاميفيالأردنإلىالفصيح؛لهجةالكركنموذجا، ط1. دار الخليج، عمّان: 2018، ص12.</w:t>
      </w:r>
    </w:p>
  </w:footnote>
  <w:footnote w:id="480">
    <w:p w:rsidR="0012761A" w:rsidRDefault="0012761A" w:rsidP="00286FB4">
      <w:pPr>
        <w:pStyle w:val="Notedebasdepage"/>
        <w:bidi/>
        <w:jc w:val="both"/>
        <w:rPr>
          <w:rtl/>
          <w:lang w:bidi="ar-DZ"/>
        </w:rPr>
      </w:pPr>
      <w:r w:rsidRPr="00286FB4">
        <w:rPr>
          <w:rStyle w:val="Appelnotedebasdep"/>
          <w:rFonts w:cs="Simplified Arabic"/>
          <w:sz w:val="24"/>
          <w:szCs w:val="24"/>
        </w:rPr>
        <w:footnoteRef/>
      </w:r>
      <w:r w:rsidRPr="00286FB4">
        <w:rPr>
          <w:rFonts w:cs="Simplified Arabic" w:hint="cs"/>
          <w:sz w:val="24"/>
          <w:szCs w:val="24"/>
          <w:rtl/>
          <w:lang w:bidi="ar-DZ"/>
        </w:rPr>
        <w:t>- ينظر: منصور عبد الكريم الكفاو</w:t>
      </w:r>
      <w:r w:rsidRPr="006746F9">
        <w:rPr>
          <w:rFonts w:cs="Simplified Arabic" w:hint="cs"/>
          <w:sz w:val="24"/>
          <w:szCs w:val="24"/>
          <w:rtl/>
          <w:lang w:bidi="ar-DZ"/>
        </w:rPr>
        <w:t>ين، منالفصيحالمهجور</w:t>
      </w:r>
      <w:r>
        <w:rPr>
          <w:rFonts w:cs="Simplified Arabic" w:hint="cs"/>
          <w:sz w:val="24"/>
          <w:szCs w:val="24"/>
          <w:rtl/>
          <w:lang w:bidi="ar-DZ"/>
        </w:rPr>
        <w:t>، ص12-13</w:t>
      </w:r>
    </w:p>
  </w:footnote>
  <w:footnote w:id="481">
    <w:p w:rsidR="0012761A" w:rsidRPr="00177886" w:rsidRDefault="0012761A" w:rsidP="00177886">
      <w:pPr>
        <w:pStyle w:val="Notedebasdepage"/>
        <w:bidi/>
        <w:rPr>
          <w:rFonts w:asciiTheme="majorBidi" w:hAnsiTheme="majorBidi" w:cs="Simplified Arabic"/>
          <w:sz w:val="24"/>
          <w:szCs w:val="24"/>
          <w:rtl/>
          <w:lang w:bidi="ar-DZ"/>
        </w:rPr>
      </w:pPr>
      <w:r w:rsidRPr="00177886">
        <w:rPr>
          <w:rStyle w:val="Appelnotedebasdep"/>
          <w:rFonts w:asciiTheme="majorBidi" w:hAnsiTheme="majorBidi" w:cs="Simplified Arabic"/>
          <w:sz w:val="24"/>
          <w:szCs w:val="24"/>
        </w:rPr>
        <w:footnoteRef/>
      </w:r>
      <w:r w:rsidRPr="00177886">
        <w:rPr>
          <w:rFonts w:asciiTheme="majorBidi" w:hAnsiTheme="majorBidi" w:cs="Simplified Arabic"/>
          <w:sz w:val="24"/>
          <w:szCs w:val="24"/>
          <w:rtl/>
          <w:lang w:bidi="ar-DZ"/>
        </w:rPr>
        <w:t xml:space="preserve">- </w:t>
      </w:r>
      <w:r w:rsidRPr="00177886">
        <w:rPr>
          <w:rFonts w:ascii="Tahoma" w:hAnsi="Tahoma" w:cs="Simplified Arabic" w:hint="cs"/>
          <w:sz w:val="24"/>
          <w:szCs w:val="24"/>
          <w:rtl/>
          <w:lang w:bidi="ar-DZ"/>
        </w:rPr>
        <w:t>حلميخليل،العربيّةوعلماللّغةالبنيويّ</w:t>
      </w:r>
      <w:r w:rsidRPr="00177886">
        <w:rPr>
          <w:rFonts w:asciiTheme="majorBidi" w:hAnsiTheme="majorBidi" w:cs="Simplified Arabic"/>
          <w:sz w:val="24"/>
          <w:szCs w:val="24"/>
          <w:rtl/>
          <w:lang w:bidi="ar-DZ"/>
        </w:rPr>
        <w:t xml:space="preserve">: </w:t>
      </w:r>
      <w:r w:rsidRPr="00177886">
        <w:rPr>
          <w:rFonts w:ascii="Tahoma" w:hAnsi="Tahoma" w:cs="Simplified Arabic" w:hint="cs"/>
          <w:sz w:val="24"/>
          <w:szCs w:val="24"/>
          <w:rtl/>
          <w:lang w:bidi="ar-DZ"/>
        </w:rPr>
        <w:t>دراسةفيالفكراللّغويّالعربيّالحديث،دط</w:t>
      </w:r>
      <w:r w:rsidRPr="00177886">
        <w:rPr>
          <w:rFonts w:asciiTheme="majorBidi" w:hAnsiTheme="majorBidi" w:cs="Simplified Arabic"/>
          <w:sz w:val="24"/>
          <w:szCs w:val="24"/>
          <w:rtl/>
          <w:lang w:bidi="ar-DZ"/>
        </w:rPr>
        <w:t xml:space="preserve">. </w:t>
      </w:r>
      <w:r w:rsidRPr="00177886">
        <w:rPr>
          <w:rFonts w:ascii="Tahoma" w:hAnsi="Tahoma" w:cs="Simplified Arabic" w:hint="cs"/>
          <w:sz w:val="24"/>
          <w:szCs w:val="24"/>
          <w:rtl/>
          <w:lang w:bidi="ar-DZ"/>
        </w:rPr>
        <w:t>الاسكندريّة</w:t>
      </w:r>
      <w:r w:rsidRPr="00177886">
        <w:rPr>
          <w:rFonts w:asciiTheme="majorBidi" w:hAnsiTheme="majorBidi" w:cs="Simplified Arabic"/>
          <w:sz w:val="24"/>
          <w:szCs w:val="24"/>
          <w:rtl/>
          <w:lang w:bidi="ar-DZ"/>
        </w:rPr>
        <w:t>: 1988</w:t>
      </w:r>
      <w:r w:rsidRPr="00177886">
        <w:rPr>
          <w:rFonts w:ascii="Tahoma" w:hAnsi="Tahoma" w:cs="Simplified Arabic" w:hint="cs"/>
          <w:sz w:val="24"/>
          <w:szCs w:val="24"/>
          <w:rtl/>
          <w:lang w:bidi="ar-DZ"/>
        </w:rPr>
        <w:t>،دارالمعرفةالجامعيّة،ص</w:t>
      </w:r>
      <w:r w:rsidRPr="00177886">
        <w:rPr>
          <w:rFonts w:asciiTheme="majorBidi" w:hAnsiTheme="majorBidi" w:cs="Simplified Arabic"/>
          <w:sz w:val="24"/>
          <w:szCs w:val="24"/>
          <w:rtl/>
          <w:lang w:bidi="ar-DZ"/>
        </w:rPr>
        <w:t>157.</w:t>
      </w:r>
    </w:p>
  </w:footnote>
  <w:footnote w:id="482">
    <w:p w:rsidR="0012761A" w:rsidRPr="00B570C3" w:rsidRDefault="0012761A" w:rsidP="00B570C3">
      <w:pPr>
        <w:pStyle w:val="Notedebasdepage"/>
        <w:bidi/>
        <w:rPr>
          <w:rFonts w:asciiTheme="majorBidi" w:hAnsiTheme="majorBidi" w:cs="Simplified Arabic"/>
          <w:sz w:val="24"/>
          <w:szCs w:val="24"/>
          <w:rtl/>
          <w:lang w:bidi="ar-DZ"/>
        </w:rPr>
      </w:pPr>
      <w:r w:rsidRPr="00B570C3">
        <w:rPr>
          <w:rStyle w:val="Appelnotedebasdep"/>
          <w:rFonts w:asciiTheme="majorBidi" w:hAnsiTheme="majorBidi" w:cs="Simplified Arabic"/>
          <w:sz w:val="24"/>
          <w:szCs w:val="24"/>
        </w:rPr>
        <w:footnoteRef/>
      </w:r>
      <w:r w:rsidRPr="00B570C3">
        <w:rPr>
          <w:rFonts w:asciiTheme="majorBidi" w:hAnsiTheme="majorBidi" w:cs="Simplified Arabic"/>
          <w:sz w:val="24"/>
          <w:szCs w:val="24"/>
          <w:rtl/>
          <w:lang w:bidi="ar-DZ"/>
        </w:rPr>
        <w:t xml:space="preserve">- </w:t>
      </w:r>
      <w:r w:rsidRPr="00B570C3">
        <w:rPr>
          <w:rFonts w:ascii="Tahoma" w:hAnsi="Tahoma" w:cs="Simplified Arabic" w:hint="cs"/>
          <w:sz w:val="24"/>
          <w:szCs w:val="24"/>
          <w:rtl/>
          <w:lang w:bidi="ar-DZ"/>
        </w:rPr>
        <w:t>إبراهيمأنيس،دلالةالألفاظ،ص</w:t>
      </w:r>
      <w:r>
        <w:rPr>
          <w:rFonts w:asciiTheme="majorBidi" w:hAnsiTheme="majorBidi" w:cs="Simplified Arabic" w:hint="cs"/>
          <w:sz w:val="24"/>
          <w:szCs w:val="24"/>
          <w:rtl/>
          <w:lang w:bidi="ar-DZ"/>
        </w:rPr>
        <w:t>07</w:t>
      </w:r>
      <w:r w:rsidRPr="00B570C3">
        <w:rPr>
          <w:rFonts w:asciiTheme="majorBidi" w:hAnsiTheme="majorBidi" w:cs="Simplified Arabic"/>
          <w:sz w:val="24"/>
          <w:szCs w:val="24"/>
          <w:rtl/>
          <w:lang w:bidi="ar-DZ"/>
        </w:rPr>
        <w:t xml:space="preserve">. </w:t>
      </w:r>
      <w:r w:rsidRPr="00B570C3">
        <w:rPr>
          <w:rFonts w:ascii="Tahoma" w:hAnsi="Tahoma" w:cs="Simplified Arabic" w:hint="cs"/>
          <w:sz w:val="24"/>
          <w:szCs w:val="24"/>
          <w:rtl/>
          <w:lang w:bidi="ar-DZ"/>
        </w:rPr>
        <w:t>نقلاعنحلميخليل،العربيّةوعلماللّغةالبنيويّ،ص</w:t>
      </w:r>
      <w:r w:rsidRPr="00B570C3">
        <w:rPr>
          <w:rFonts w:asciiTheme="majorBidi" w:hAnsiTheme="majorBidi" w:cs="Simplified Arabic"/>
          <w:sz w:val="24"/>
          <w:szCs w:val="24"/>
          <w:rtl/>
          <w:lang w:bidi="ar-DZ"/>
        </w:rPr>
        <w:t>157.</w:t>
      </w:r>
    </w:p>
  </w:footnote>
  <w:footnote w:id="483">
    <w:p w:rsidR="0012761A" w:rsidRPr="00E458A0" w:rsidRDefault="0012761A" w:rsidP="00F26988">
      <w:pPr>
        <w:pStyle w:val="Notedebasdepage"/>
        <w:bidi/>
        <w:rPr>
          <w:rFonts w:asciiTheme="majorBidi" w:hAnsiTheme="majorBidi" w:cs="Simplified Arabic"/>
          <w:sz w:val="24"/>
          <w:szCs w:val="24"/>
          <w:rtl/>
          <w:lang w:bidi="ar-DZ"/>
        </w:rPr>
      </w:pPr>
      <w:r w:rsidRPr="00E458A0">
        <w:rPr>
          <w:rStyle w:val="Appelnotedebasdep"/>
          <w:rFonts w:asciiTheme="majorBidi" w:hAnsiTheme="majorBidi" w:cs="Simplified Arabic"/>
          <w:sz w:val="24"/>
          <w:szCs w:val="24"/>
        </w:rPr>
        <w:footnoteRef/>
      </w:r>
      <w:r w:rsidRPr="00E458A0">
        <w:rPr>
          <w:rFonts w:asciiTheme="majorBidi" w:hAnsiTheme="majorBidi" w:cs="Simplified Arabic"/>
          <w:sz w:val="24"/>
          <w:szCs w:val="24"/>
          <w:rtl/>
          <w:lang w:bidi="ar-DZ"/>
        </w:rPr>
        <w:t xml:space="preserve">- </w:t>
      </w:r>
      <w:r w:rsidRPr="00E458A0">
        <w:rPr>
          <w:rFonts w:ascii="Tahoma" w:hAnsi="Tahoma" w:cs="Simplified Arabic" w:hint="cs"/>
          <w:sz w:val="24"/>
          <w:szCs w:val="24"/>
          <w:rtl/>
          <w:lang w:bidi="ar-DZ"/>
        </w:rPr>
        <w:t>إبراهيمأنيس،دلالةالألفاظ، ط</w:t>
      </w:r>
      <w:r w:rsidRPr="00E458A0">
        <w:rPr>
          <w:rFonts w:asciiTheme="majorBidi" w:hAnsiTheme="majorBidi" w:cs="Simplified Arabic" w:hint="cs"/>
          <w:sz w:val="24"/>
          <w:szCs w:val="24"/>
          <w:rtl/>
          <w:lang w:bidi="ar-DZ"/>
        </w:rPr>
        <w:t>5</w:t>
      </w:r>
      <w:r w:rsidRPr="00E458A0">
        <w:rPr>
          <w:rFonts w:ascii="Tahoma" w:hAnsi="Tahoma" w:cs="Simplified Arabic" w:hint="cs"/>
          <w:sz w:val="24"/>
          <w:szCs w:val="24"/>
          <w:rtl/>
          <w:lang w:bidi="ar-DZ"/>
        </w:rPr>
        <w:t xml:space="preserve">، القاهرة: </w:t>
      </w:r>
      <w:r w:rsidRPr="00E458A0">
        <w:rPr>
          <w:rFonts w:asciiTheme="majorBidi" w:hAnsiTheme="majorBidi" w:cs="Simplified Arabic" w:hint="cs"/>
          <w:sz w:val="24"/>
          <w:szCs w:val="24"/>
          <w:rtl/>
          <w:lang w:bidi="ar-DZ"/>
        </w:rPr>
        <w:t xml:space="preserve">1984، </w:t>
      </w:r>
      <w:r w:rsidRPr="00E458A0">
        <w:rPr>
          <w:rFonts w:ascii="Tahoma" w:hAnsi="Tahoma" w:cs="Simplified Arabic" w:hint="cs"/>
          <w:sz w:val="24"/>
          <w:szCs w:val="24"/>
          <w:rtl/>
          <w:lang w:bidi="ar-DZ"/>
        </w:rPr>
        <w:t>مكتبة الأنجلو المصريّة، ص</w:t>
      </w:r>
      <w:r w:rsidRPr="00E458A0">
        <w:rPr>
          <w:rFonts w:asciiTheme="majorBidi" w:hAnsiTheme="majorBidi" w:cs="Simplified Arabic" w:hint="cs"/>
          <w:sz w:val="24"/>
          <w:szCs w:val="24"/>
          <w:rtl/>
          <w:lang w:bidi="ar-DZ"/>
        </w:rPr>
        <w:t>44-51</w:t>
      </w:r>
      <w:r w:rsidRPr="00E458A0">
        <w:rPr>
          <w:rFonts w:asciiTheme="majorBidi" w:hAnsiTheme="majorBidi" w:cs="Simplified Arabic"/>
          <w:sz w:val="24"/>
          <w:szCs w:val="24"/>
          <w:rtl/>
          <w:lang w:bidi="ar-DZ"/>
        </w:rPr>
        <w:t>.</w:t>
      </w:r>
    </w:p>
  </w:footnote>
  <w:footnote w:id="484">
    <w:p w:rsidR="0012761A" w:rsidRPr="00E458A0" w:rsidRDefault="0012761A" w:rsidP="007125E1">
      <w:pPr>
        <w:pStyle w:val="Notedebasdepage"/>
        <w:bidi/>
        <w:rPr>
          <w:rFonts w:asciiTheme="majorBidi" w:hAnsiTheme="majorBidi" w:cs="Simplified Arabic"/>
          <w:sz w:val="24"/>
          <w:szCs w:val="24"/>
          <w:rtl/>
          <w:lang w:bidi="ar-DZ"/>
        </w:rPr>
      </w:pPr>
      <w:r w:rsidRPr="00E458A0">
        <w:rPr>
          <w:rStyle w:val="Appelnotedebasdep"/>
          <w:rFonts w:asciiTheme="majorBidi" w:hAnsiTheme="majorBidi" w:cs="Simplified Arabic"/>
          <w:sz w:val="24"/>
          <w:szCs w:val="24"/>
        </w:rPr>
        <w:footnoteRef/>
      </w:r>
      <w:r w:rsidRPr="00E458A0">
        <w:rPr>
          <w:rFonts w:asciiTheme="majorBidi" w:hAnsiTheme="majorBidi" w:cs="Simplified Arabic"/>
          <w:sz w:val="24"/>
          <w:szCs w:val="24"/>
          <w:rtl/>
          <w:lang w:bidi="ar-DZ"/>
        </w:rPr>
        <w:t xml:space="preserve">- </w:t>
      </w:r>
      <w:r w:rsidRPr="00E458A0">
        <w:rPr>
          <w:rFonts w:ascii="Tahoma" w:hAnsi="Tahoma" w:cs="Simplified Arabic" w:hint="cs"/>
          <w:sz w:val="24"/>
          <w:szCs w:val="24"/>
          <w:rtl/>
          <w:lang w:bidi="ar-DZ"/>
        </w:rPr>
        <w:t>حلميخليل،العربيّةوعلماللّغةالبنيويّ،ص</w:t>
      </w:r>
      <w:r w:rsidRPr="00E458A0">
        <w:rPr>
          <w:rFonts w:asciiTheme="majorBidi" w:hAnsiTheme="majorBidi" w:cs="Simplified Arabic"/>
          <w:sz w:val="24"/>
          <w:szCs w:val="24"/>
          <w:rtl/>
          <w:lang w:bidi="ar-DZ"/>
        </w:rPr>
        <w:t>15</w:t>
      </w:r>
      <w:r w:rsidRPr="00E458A0">
        <w:rPr>
          <w:rFonts w:asciiTheme="majorBidi" w:hAnsiTheme="majorBidi" w:cs="Simplified Arabic" w:hint="cs"/>
          <w:sz w:val="24"/>
          <w:szCs w:val="24"/>
          <w:rtl/>
          <w:lang w:bidi="ar-DZ"/>
        </w:rPr>
        <w:t>8</w:t>
      </w:r>
      <w:r w:rsidRPr="00E458A0">
        <w:rPr>
          <w:rFonts w:asciiTheme="majorBidi" w:hAnsiTheme="majorBidi" w:cs="Simplified Arabic"/>
          <w:sz w:val="24"/>
          <w:szCs w:val="24"/>
          <w:rtl/>
          <w:lang w:bidi="ar-DZ"/>
        </w:rPr>
        <w:t>.</w:t>
      </w:r>
    </w:p>
  </w:footnote>
  <w:footnote w:id="485">
    <w:p w:rsidR="0012761A" w:rsidRPr="00B570C3" w:rsidRDefault="0012761A" w:rsidP="007A7D55">
      <w:pPr>
        <w:pStyle w:val="Notedebasdepage"/>
        <w:bidi/>
        <w:rPr>
          <w:rFonts w:asciiTheme="majorBidi" w:hAnsiTheme="majorBidi" w:cs="Simplified Arabic"/>
          <w:sz w:val="24"/>
          <w:szCs w:val="24"/>
          <w:rtl/>
          <w:lang w:bidi="ar-DZ"/>
        </w:rPr>
      </w:pPr>
      <w:r w:rsidRPr="00E458A0">
        <w:rPr>
          <w:rStyle w:val="Appelnotedebasdep"/>
          <w:rFonts w:asciiTheme="majorBidi" w:hAnsiTheme="majorBidi" w:cs="Simplified Arabic"/>
          <w:sz w:val="24"/>
          <w:szCs w:val="24"/>
        </w:rPr>
        <w:footnoteRef/>
      </w:r>
      <w:r w:rsidRPr="00E458A0">
        <w:rPr>
          <w:rFonts w:asciiTheme="majorBidi" w:hAnsiTheme="majorBidi" w:cs="Simplified Arabic"/>
          <w:sz w:val="24"/>
          <w:szCs w:val="24"/>
          <w:rtl/>
          <w:lang w:bidi="ar-DZ"/>
        </w:rPr>
        <w:t xml:space="preserve">- </w:t>
      </w:r>
      <w:r w:rsidRPr="00E458A0">
        <w:rPr>
          <w:rFonts w:ascii="Tahoma" w:hAnsi="Tahoma" w:cs="Simplified Arabic" w:hint="cs"/>
          <w:sz w:val="24"/>
          <w:szCs w:val="24"/>
          <w:rtl/>
          <w:lang w:bidi="ar-DZ"/>
        </w:rPr>
        <w:t>إبراهيمأنيس،دلالةالألفاظ، ص</w:t>
      </w:r>
      <w:r w:rsidRPr="00E458A0">
        <w:rPr>
          <w:rFonts w:asciiTheme="majorBidi" w:hAnsiTheme="majorBidi" w:cs="Simplified Arabic" w:hint="cs"/>
          <w:sz w:val="24"/>
          <w:szCs w:val="24"/>
          <w:rtl/>
          <w:lang w:bidi="ar-DZ"/>
        </w:rPr>
        <w:t>46-48</w:t>
      </w:r>
      <w:r w:rsidRPr="00E458A0">
        <w:rPr>
          <w:rFonts w:asciiTheme="majorBidi" w:hAnsiTheme="majorBidi" w:cs="Simplified Arabic"/>
          <w:sz w:val="24"/>
          <w:szCs w:val="24"/>
          <w:rtl/>
          <w:lang w:bidi="ar-DZ"/>
        </w:rPr>
        <w:t>.</w:t>
      </w:r>
    </w:p>
  </w:footnote>
  <w:footnote w:id="486">
    <w:p w:rsidR="0012761A" w:rsidRPr="00177886" w:rsidRDefault="0012761A" w:rsidP="00F11C44">
      <w:pPr>
        <w:pStyle w:val="Notedebasdepage"/>
        <w:bidi/>
        <w:rPr>
          <w:rFonts w:asciiTheme="majorBidi" w:hAnsiTheme="majorBidi" w:cs="Simplified Arabic"/>
          <w:sz w:val="24"/>
          <w:szCs w:val="24"/>
          <w:rtl/>
          <w:lang w:bidi="ar-DZ"/>
        </w:rPr>
      </w:pPr>
      <w:r w:rsidRPr="00177886">
        <w:rPr>
          <w:rStyle w:val="Appelnotedebasdep"/>
          <w:rFonts w:asciiTheme="majorBidi" w:hAnsiTheme="majorBidi" w:cs="Simplified Arabic"/>
          <w:sz w:val="24"/>
          <w:szCs w:val="24"/>
        </w:rPr>
        <w:footnoteRef/>
      </w:r>
      <w:r w:rsidRPr="00177886">
        <w:rPr>
          <w:rFonts w:asciiTheme="majorBidi" w:hAnsiTheme="majorBidi" w:cs="Simplified Arabic"/>
          <w:sz w:val="24"/>
          <w:szCs w:val="24"/>
          <w:rtl/>
          <w:lang w:bidi="ar-DZ"/>
        </w:rPr>
        <w:t xml:space="preserve">- </w:t>
      </w:r>
      <w:r w:rsidRPr="00177886">
        <w:rPr>
          <w:rFonts w:ascii="Tahoma" w:hAnsi="Tahoma" w:cs="Simplified Arabic" w:hint="cs"/>
          <w:sz w:val="24"/>
          <w:szCs w:val="24"/>
          <w:rtl/>
          <w:lang w:bidi="ar-DZ"/>
        </w:rPr>
        <w:t>حلميخليل،العربيّةوعلماللّغةالبنيويّ،ص</w:t>
      </w:r>
      <w:r w:rsidRPr="00177886">
        <w:rPr>
          <w:rFonts w:asciiTheme="majorBidi" w:hAnsiTheme="majorBidi" w:cs="Simplified Arabic"/>
          <w:sz w:val="24"/>
          <w:szCs w:val="24"/>
          <w:rtl/>
          <w:lang w:bidi="ar-DZ"/>
        </w:rPr>
        <w:t>1</w:t>
      </w:r>
      <w:r>
        <w:rPr>
          <w:rFonts w:asciiTheme="majorBidi" w:hAnsiTheme="majorBidi" w:cs="Simplified Arabic" w:hint="cs"/>
          <w:sz w:val="24"/>
          <w:szCs w:val="24"/>
          <w:rtl/>
          <w:lang w:bidi="ar-DZ"/>
        </w:rPr>
        <w:t>60-161.</w:t>
      </w:r>
    </w:p>
  </w:footnote>
  <w:footnote w:id="487">
    <w:p w:rsidR="0012761A" w:rsidRPr="00E458A0" w:rsidRDefault="0012761A" w:rsidP="00C16806">
      <w:pPr>
        <w:pStyle w:val="Notedebasdepage"/>
        <w:bidi/>
        <w:rPr>
          <w:rFonts w:asciiTheme="majorBidi" w:hAnsiTheme="majorBidi" w:cs="Simplified Arabic"/>
          <w:sz w:val="24"/>
          <w:szCs w:val="24"/>
          <w:rtl/>
          <w:lang w:bidi="ar-DZ"/>
        </w:rPr>
      </w:pPr>
      <w:r w:rsidRPr="00E458A0">
        <w:rPr>
          <w:rStyle w:val="Appelnotedebasdep"/>
          <w:rFonts w:asciiTheme="majorBidi" w:hAnsiTheme="majorBidi" w:cs="Simplified Arabic"/>
          <w:sz w:val="24"/>
          <w:szCs w:val="24"/>
        </w:rPr>
        <w:footnoteRef/>
      </w:r>
      <w:r w:rsidRPr="00E458A0">
        <w:rPr>
          <w:rFonts w:asciiTheme="majorBidi" w:hAnsiTheme="majorBidi" w:cs="Simplified Arabic"/>
          <w:sz w:val="24"/>
          <w:szCs w:val="24"/>
          <w:rtl/>
          <w:lang w:bidi="ar-DZ"/>
        </w:rPr>
        <w:t xml:space="preserve">- </w:t>
      </w:r>
      <w:r w:rsidRPr="00E458A0">
        <w:rPr>
          <w:rFonts w:ascii="Tahoma" w:hAnsi="Tahoma" w:cs="Simplified Arabic" w:hint="cs"/>
          <w:sz w:val="24"/>
          <w:szCs w:val="24"/>
          <w:rtl/>
          <w:lang w:bidi="ar-DZ"/>
        </w:rPr>
        <w:t>إبراهيمأنيس،دلالةالألفاظ، ص</w:t>
      </w:r>
      <w:r>
        <w:rPr>
          <w:rFonts w:asciiTheme="majorBidi" w:hAnsiTheme="majorBidi" w:cs="Simplified Arabic" w:hint="cs"/>
          <w:sz w:val="24"/>
          <w:szCs w:val="24"/>
          <w:rtl/>
          <w:lang w:bidi="ar-DZ"/>
        </w:rPr>
        <w:t>72</w:t>
      </w:r>
      <w:r w:rsidRPr="00E458A0">
        <w:rPr>
          <w:rFonts w:asciiTheme="majorBidi" w:hAnsiTheme="majorBidi" w:cs="Simplified Arabic"/>
          <w:sz w:val="24"/>
          <w:szCs w:val="24"/>
          <w:rtl/>
          <w:lang w:bidi="ar-DZ"/>
        </w:rPr>
        <w:t>.</w:t>
      </w:r>
    </w:p>
  </w:footnote>
  <w:footnote w:id="488">
    <w:p w:rsidR="0012761A" w:rsidRPr="00E458A0" w:rsidRDefault="0012761A" w:rsidP="00C16806">
      <w:pPr>
        <w:pStyle w:val="Notedebasdepage"/>
        <w:bidi/>
        <w:rPr>
          <w:rFonts w:asciiTheme="majorBidi" w:hAnsiTheme="majorBidi" w:cs="Simplified Arabic"/>
          <w:sz w:val="24"/>
          <w:szCs w:val="24"/>
          <w:rtl/>
          <w:lang w:bidi="ar-DZ"/>
        </w:rPr>
      </w:pPr>
      <w:r w:rsidRPr="00E458A0">
        <w:rPr>
          <w:rStyle w:val="Appelnotedebasdep"/>
          <w:rFonts w:asciiTheme="majorBidi" w:hAnsiTheme="majorBidi" w:cs="Simplified Arabic"/>
          <w:sz w:val="24"/>
          <w:szCs w:val="24"/>
        </w:rPr>
        <w:footnoteRef/>
      </w:r>
      <w:r w:rsidRPr="00E458A0">
        <w:rPr>
          <w:rFonts w:asciiTheme="majorBidi" w:hAnsiTheme="majorBidi" w:cs="Simplified Arabic"/>
          <w:sz w:val="24"/>
          <w:szCs w:val="24"/>
          <w:rtl/>
          <w:lang w:bidi="ar-DZ"/>
        </w:rPr>
        <w:t xml:space="preserve">- </w:t>
      </w:r>
      <w:r w:rsidRPr="00E458A0">
        <w:rPr>
          <w:rFonts w:ascii="Tahoma" w:hAnsi="Tahoma" w:cs="Simplified Arabic" w:hint="cs"/>
          <w:sz w:val="24"/>
          <w:szCs w:val="24"/>
          <w:rtl/>
          <w:lang w:bidi="ar-DZ"/>
        </w:rPr>
        <w:t>إبراهيمأنيس،دلالةالألفاظ، ص</w:t>
      </w:r>
      <w:r>
        <w:rPr>
          <w:rFonts w:asciiTheme="majorBidi" w:hAnsiTheme="majorBidi" w:cs="Simplified Arabic" w:hint="cs"/>
          <w:sz w:val="24"/>
          <w:szCs w:val="24"/>
          <w:rtl/>
          <w:lang w:bidi="ar-DZ"/>
        </w:rPr>
        <w:t>71-72</w:t>
      </w:r>
      <w:r w:rsidRPr="00E458A0">
        <w:rPr>
          <w:rFonts w:asciiTheme="majorBidi" w:hAnsiTheme="majorBidi" w:cs="Simplified Arabic"/>
          <w:sz w:val="24"/>
          <w:szCs w:val="24"/>
          <w:rtl/>
          <w:lang w:bidi="ar-DZ"/>
        </w:rPr>
        <w:t>.</w:t>
      </w:r>
    </w:p>
  </w:footnote>
  <w:footnote w:id="489">
    <w:p w:rsidR="0012761A" w:rsidRPr="00E458A0" w:rsidRDefault="0012761A" w:rsidP="00F175F1">
      <w:pPr>
        <w:pStyle w:val="Notedebasdepage"/>
        <w:bidi/>
        <w:rPr>
          <w:rFonts w:asciiTheme="majorBidi" w:hAnsiTheme="majorBidi" w:cs="Simplified Arabic"/>
          <w:sz w:val="24"/>
          <w:szCs w:val="24"/>
          <w:rtl/>
          <w:lang w:bidi="ar-DZ"/>
        </w:rPr>
      </w:pPr>
      <w:r w:rsidRPr="00E458A0">
        <w:rPr>
          <w:rStyle w:val="Appelnotedebasdep"/>
          <w:rFonts w:asciiTheme="majorBidi" w:hAnsiTheme="majorBidi" w:cs="Simplified Arabic"/>
          <w:sz w:val="24"/>
          <w:szCs w:val="24"/>
        </w:rPr>
        <w:footnoteRef/>
      </w:r>
      <w:r w:rsidRPr="00E458A0">
        <w:rPr>
          <w:rFonts w:asciiTheme="majorBidi" w:hAnsiTheme="majorBidi" w:cs="Simplified Arabic"/>
          <w:sz w:val="24"/>
          <w:szCs w:val="24"/>
          <w:rtl/>
          <w:lang w:bidi="ar-DZ"/>
        </w:rPr>
        <w:t xml:space="preserve">- </w:t>
      </w:r>
      <w:r w:rsidRPr="00E458A0">
        <w:rPr>
          <w:rFonts w:ascii="Tahoma" w:hAnsi="Tahoma" w:cs="Simplified Arabic" w:hint="cs"/>
          <w:sz w:val="24"/>
          <w:szCs w:val="24"/>
          <w:rtl/>
          <w:lang w:bidi="ar-DZ"/>
        </w:rPr>
        <w:t>إبراهيمأنيس،دلالةالألفاظ، ص</w:t>
      </w:r>
      <w:r>
        <w:rPr>
          <w:rFonts w:asciiTheme="majorBidi" w:hAnsiTheme="majorBidi" w:cs="Simplified Arabic" w:hint="cs"/>
          <w:sz w:val="24"/>
          <w:szCs w:val="24"/>
          <w:rtl/>
          <w:lang w:bidi="ar-DZ"/>
        </w:rPr>
        <w:t>106-108</w:t>
      </w:r>
      <w:r w:rsidRPr="00E458A0">
        <w:rPr>
          <w:rFonts w:asciiTheme="majorBidi" w:hAnsiTheme="majorBidi" w:cs="Simplified Arabic"/>
          <w:sz w:val="24"/>
          <w:szCs w:val="24"/>
          <w:rtl/>
          <w:lang w:bidi="ar-DZ"/>
        </w:rPr>
        <w:t>.</w:t>
      </w:r>
    </w:p>
  </w:footnote>
  <w:footnote w:id="490">
    <w:p w:rsidR="0012761A" w:rsidRPr="00E458A0" w:rsidRDefault="0012761A" w:rsidP="00364289">
      <w:pPr>
        <w:pStyle w:val="Notedebasdepage"/>
        <w:bidi/>
        <w:rPr>
          <w:rFonts w:asciiTheme="majorBidi" w:hAnsiTheme="majorBidi" w:cs="Simplified Arabic"/>
          <w:sz w:val="24"/>
          <w:szCs w:val="24"/>
          <w:rtl/>
          <w:lang w:bidi="ar-DZ"/>
        </w:rPr>
      </w:pPr>
      <w:r w:rsidRPr="00E458A0">
        <w:rPr>
          <w:rStyle w:val="Appelnotedebasdep"/>
          <w:rFonts w:asciiTheme="majorBidi" w:hAnsiTheme="majorBidi" w:cs="Simplified Arabic"/>
          <w:sz w:val="24"/>
          <w:szCs w:val="24"/>
        </w:rPr>
        <w:footnoteRef/>
      </w:r>
      <w:r w:rsidRPr="00E458A0">
        <w:rPr>
          <w:rFonts w:asciiTheme="majorBidi" w:hAnsiTheme="majorBidi" w:cs="Simplified Arabic"/>
          <w:sz w:val="24"/>
          <w:szCs w:val="24"/>
          <w:rtl/>
          <w:lang w:bidi="ar-DZ"/>
        </w:rPr>
        <w:t xml:space="preserve">- </w:t>
      </w:r>
      <w:r w:rsidRPr="00E458A0">
        <w:rPr>
          <w:rFonts w:ascii="Tahoma" w:hAnsi="Tahoma" w:cs="Simplified Arabic" w:hint="cs"/>
          <w:sz w:val="24"/>
          <w:szCs w:val="24"/>
          <w:rtl/>
          <w:lang w:bidi="ar-DZ"/>
        </w:rPr>
        <w:t>إبراهيمأنيس،دلالةالألفاظ، ص</w:t>
      </w:r>
      <w:r>
        <w:rPr>
          <w:rFonts w:asciiTheme="majorBidi" w:hAnsiTheme="majorBidi" w:cs="Simplified Arabic" w:hint="cs"/>
          <w:sz w:val="24"/>
          <w:szCs w:val="24"/>
          <w:rtl/>
          <w:lang w:bidi="ar-DZ"/>
        </w:rPr>
        <w:t>109-121</w:t>
      </w:r>
      <w:r w:rsidRPr="00E458A0">
        <w:rPr>
          <w:rFonts w:asciiTheme="majorBidi" w:hAnsiTheme="majorBidi" w:cs="Simplified Arabic"/>
          <w:sz w:val="24"/>
          <w:szCs w:val="24"/>
          <w:rtl/>
          <w:lang w:bidi="ar-DZ"/>
        </w:rPr>
        <w:t>.</w:t>
      </w:r>
    </w:p>
  </w:footnote>
  <w:footnote w:id="491">
    <w:p w:rsidR="0012761A" w:rsidRPr="00177886" w:rsidRDefault="0012761A" w:rsidP="00DB2B0F">
      <w:pPr>
        <w:pStyle w:val="Notedebasdepage"/>
        <w:bidi/>
        <w:rPr>
          <w:rFonts w:asciiTheme="majorBidi" w:hAnsiTheme="majorBidi" w:cs="Simplified Arabic"/>
          <w:sz w:val="24"/>
          <w:szCs w:val="24"/>
          <w:rtl/>
          <w:lang w:bidi="ar-DZ"/>
        </w:rPr>
      </w:pPr>
      <w:r w:rsidRPr="00177886">
        <w:rPr>
          <w:rStyle w:val="Appelnotedebasdep"/>
          <w:rFonts w:asciiTheme="majorBidi" w:hAnsiTheme="majorBidi" w:cs="Simplified Arabic"/>
          <w:sz w:val="24"/>
          <w:szCs w:val="24"/>
        </w:rPr>
        <w:footnoteRef/>
      </w:r>
      <w:r w:rsidRPr="00177886">
        <w:rPr>
          <w:rFonts w:asciiTheme="majorBidi" w:hAnsiTheme="majorBidi" w:cs="Simplified Arabic"/>
          <w:sz w:val="24"/>
          <w:szCs w:val="24"/>
          <w:rtl/>
          <w:lang w:bidi="ar-DZ"/>
        </w:rPr>
        <w:t xml:space="preserve">- </w:t>
      </w:r>
      <w:r w:rsidRPr="00177886">
        <w:rPr>
          <w:rFonts w:ascii="Tahoma" w:hAnsi="Tahoma" w:cs="Simplified Arabic" w:hint="cs"/>
          <w:sz w:val="24"/>
          <w:szCs w:val="24"/>
          <w:rtl/>
          <w:lang w:bidi="ar-DZ"/>
        </w:rPr>
        <w:t>حلميخليل،العربيّةوعلماللّغةالبنيويّ،ص</w:t>
      </w:r>
      <w:r>
        <w:rPr>
          <w:rFonts w:asciiTheme="majorBidi" w:hAnsiTheme="majorBidi" w:cs="Simplified Arabic" w:hint="cs"/>
          <w:sz w:val="24"/>
          <w:szCs w:val="24"/>
          <w:rtl/>
          <w:lang w:bidi="ar-DZ"/>
        </w:rPr>
        <w:t>161.</w:t>
      </w:r>
    </w:p>
  </w:footnote>
  <w:footnote w:id="492">
    <w:p w:rsidR="0012761A" w:rsidRPr="00E458A0" w:rsidRDefault="0012761A" w:rsidP="00E13981">
      <w:pPr>
        <w:pStyle w:val="Notedebasdepage"/>
        <w:bidi/>
        <w:rPr>
          <w:rFonts w:asciiTheme="majorBidi" w:hAnsiTheme="majorBidi" w:cs="Simplified Arabic"/>
          <w:sz w:val="24"/>
          <w:szCs w:val="24"/>
          <w:rtl/>
          <w:lang w:bidi="ar-DZ"/>
        </w:rPr>
      </w:pPr>
      <w:r w:rsidRPr="00E458A0">
        <w:rPr>
          <w:rStyle w:val="Appelnotedebasdep"/>
          <w:rFonts w:asciiTheme="majorBidi" w:hAnsiTheme="majorBidi" w:cs="Simplified Arabic"/>
          <w:sz w:val="24"/>
          <w:szCs w:val="24"/>
        </w:rPr>
        <w:footnoteRef/>
      </w:r>
      <w:r w:rsidRPr="00E458A0">
        <w:rPr>
          <w:rFonts w:asciiTheme="majorBidi" w:hAnsiTheme="majorBidi" w:cs="Simplified Arabic"/>
          <w:sz w:val="24"/>
          <w:szCs w:val="24"/>
          <w:rtl/>
          <w:lang w:bidi="ar-DZ"/>
        </w:rPr>
        <w:t xml:space="preserve">- </w:t>
      </w:r>
      <w:r>
        <w:rPr>
          <w:rFonts w:asciiTheme="majorBidi" w:hAnsiTheme="majorBidi" w:cs="Simplified Arabic" w:hint="cs"/>
          <w:sz w:val="24"/>
          <w:szCs w:val="24"/>
          <w:rtl/>
          <w:lang w:bidi="ar-DZ"/>
        </w:rPr>
        <w:t xml:space="preserve">ينظر: </w:t>
      </w:r>
      <w:r w:rsidRPr="00E458A0">
        <w:rPr>
          <w:rFonts w:ascii="Tahoma" w:hAnsi="Tahoma" w:cs="Simplified Arabic" w:hint="cs"/>
          <w:sz w:val="24"/>
          <w:szCs w:val="24"/>
          <w:rtl/>
          <w:lang w:bidi="ar-DZ"/>
        </w:rPr>
        <w:t xml:space="preserve">إبراهيمأنيس،دلالةالألفاظ، </w:t>
      </w:r>
      <w:r>
        <w:rPr>
          <w:rFonts w:ascii="Tahoma" w:hAnsi="Tahoma" w:cs="Simplified Arabic" w:hint="cs"/>
          <w:sz w:val="24"/>
          <w:szCs w:val="24"/>
          <w:rtl/>
          <w:lang w:bidi="ar-DZ"/>
        </w:rPr>
        <w:t>الفصل السّابع، والثّامن، والتّاسع من الكتاب</w:t>
      </w:r>
      <w:r w:rsidRPr="00E458A0">
        <w:rPr>
          <w:rFonts w:asciiTheme="majorBidi" w:hAnsiTheme="majorBidi" w:cs="Simplified Arabic"/>
          <w:sz w:val="24"/>
          <w:szCs w:val="24"/>
          <w:rtl/>
          <w:lang w:bidi="ar-DZ"/>
        </w:rPr>
        <w:t>.</w:t>
      </w:r>
    </w:p>
  </w:footnote>
  <w:footnote w:id="493">
    <w:p w:rsidR="0012761A" w:rsidRPr="00787DC0" w:rsidRDefault="0012761A" w:rsidP="00787DC0">
      <w:pPr>
        <w:pStyle w:val="Notedebasdepage"/>
        <w:bidi/>
        <w:jc w:val="both"/>
        <w:rPr>
          <w:rFonts w:asciiTheme="majorBidi" w:hAnsiTheme="majorBidi" w:cs="Simplified Arabic"/>
          <w:sz w:val="24"/>
          <w:szCs w:val="24"/>
          <w:rtl/>
          <w:lang w:bidi="ar-DZ"/>
        </w:rPr>
      </w:pPr>
      <w:r w:rsidRPr="00787DC0">
        <w:rPr>
          <w:rStyle w:val="Appelnotedebasdep"/>
          <w:rFonts w:asciiTheme="majorBidi" w:hAnsiTheme="majorBidi" w:cs="Simplified Arabic"/>
          <w:sz w:val="24"/>
          <w:szCs w:val="24"/>
        </w:rPr>
        <w:footnoteRef/>
      </w:r>
      <w:r w:rsidRPr="00787DC0">
        <w:rPr>
          <w:rFonts w:asciiTheme="majorBidi" w:hAnsiTheme="majorBidi" w:cs="Simplified Arabic"/>
          <w:sz w:val="24"/>
          <w:szCs w:val="24"/>
          <w:rtl/>
          <w:lang w:bidi="ar-DZ"/>
        </w:rPr>
        <w:t xml:space="preserve">- </w:t>
      </w:r>
      <w:r w:rsidRPr="00787DC0">
        <w:rPr>
          <w:rFonts w:asciiTheme="majorBidi" w:hAnsiTheme="majorBidi" w:cs="Simplified Arabic" w:hint="cs"/>
          <w:sz w:val="24"/>
          <w:szCs w:val="24"/>
          <w:rtl/>
          <w:lang w:bidi="ar-DZ"/>
        </w:rPr>
        <w:t xml:space="preserve">ينظر: </w:t>
      </w:r>
      <w:r w:rsidRPr="00787DC0">
        <w:rPr>
          <w:rFonts w:ascii="Tahoma" w:hAnsi="Tahoma" w:cs="Simplified Arabic" w:hint="cs"/>
          <w:sz w:val="24"/>
          <w:szCs w:val="24"/>
          <w:rtl/>
          <w:lang w:bidi="ar-DZ"/>
        </w:rPr>
        <w:t>إبراهيمأنيس،دلالةالألفاظ، الفصل العاشر: دور الدّلالة في التّرجمة</w:t>
      </w:r>
      <w:r w:rsidRPr="00787DC0">
        <w:rPr>
          <w:rFonts w:asciiTheme="majorBidi" w:hAnsiTheme="majorBidi" w:cs="Simplified Arabic"/>
          <w:sz w:val="24"/>
          <w:szCs w:val="24"/>
          <w:rtl/>
          <w:lang w:bidi="ar-DZ"/>
        </w:rPr>
        <w:t>.</w:t>
      </w:r>
    </w:p>
  </w:footnote>
  <w:footnote w:id="494">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ط5. القاهرة: 1998، عالم الكتب، ص06.</w:t>
      </w:r>
    </w:p>
  </w:footnote>
  <w:footnote w:id="495">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ص06.</w:t>
      </w:r>
    </w:p>
  </w:footnote>
  <w:footnote w:id="496">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ص11.</w:t>
      </w:r>
    </w:p>
  </w:footnote>
  <w:footnote w:id="497">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ص12.</w:t>
      </w:r>
    </w:p>
  </w:footnote>
  <w:footnote w:id="498">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ينظر: أحمد مختار عمر، علم الدّلالة، الفصل الثّاني: نظرة تاريخيّة.</w:t>
      </w:r>
    </w:p>
  </w:footnote>
  <w:footnote w:id="499">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ص54-56.</w:t>
      </w:r>
    </w:p>
  </w:footnote>
  <w:footnote w:id="500">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ص57.</w:t>
      </w:r>
    </w:p>
  </w:footnote>
  <w:footnote w:id="501">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ص58.</w:t>
      </w:r>
    </w:p>
  </w:footnote>
  <w:footnote w:id="502">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ص58.</w:t>
      </w:r>
    </w:p>
  </w:footnote>
  <w:footnote w:id="503">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ص60.</w:t>
      </w:r>
    </w:p>
  </w:footnote>
  <w:footnote w:id="504">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ص62.</w:t>
      </w:r>
    </w:p>
  </w:footnote>
  <w:footnote w:id="505">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ص77-78.</w:t>
      </w:r>
    </w:p>
  </w:footnote>
  <w:footnote w:id="506">
    <w:p w:rsidR="0012761A" w:rsidRPr="002E3352" w:rsidRDefault="0012761A" w:rsidP="00980E26">
      <w:pPr>
        <w:pStyle w:val="Notedebasdepage"/>
        <w:bidi/>
        <w:jc w:val="both"/>
        <w:rPr>
          <w:rFonts w:cs="Simplified Arabic"/>
          <w:sz w:val="24"/>
          <w:szCs w:val="24"/>
          <w:rtl/>
          <w:lang w:bidi="ar-DZ"/>
        </w:rPr>
      </w:pPr>
      <w:r w:rsidRPr="002E3352">
        <w:rPr>
          <w:rStyle w:val="Appelnotedebasdep"/>
          <w:rFonts w:cs="Simplified Arabic"/>
          <w:sz w:val="24"/>
          <w:szCs w:val="24"/>
        </w:rPr>
        <w:sym w:font="Symbol" w:char="F02A"/>
      </w:r>
      <w:r w:rsidRPr="002E3352">
        <w:rPr>
          <w:rFonts w:cs="Simplified Arabic" w:hint="cs"/>
          <w:sz w:val="24"/>
          <w:szCs w:val="24"/>
          <w:rtl/>
          <w:lang w:bidi="ar-DZ"/>
        </w:rPr>
        <w:t xml:space="preserve"> الهومونيميّ (كلمات متعدّدة-معاني متعدّدة) هنا هو نوع من أنواع المشترك اللّفظيّ</w:t>
      </w:r>
      <w:r>
        <w:rPr>
          <w:rFonts w:cs="Simplified Arabic" w:hint="cs"/>
          <w:sz w:val="24"/>
          <w:szCs w:val="24"/>
          <w:rtl/>
          <w:lang w:bidi="ar-DZ"/>
        </w:rPr>
        <w:t>،</w:t>
      </w:r>
      <w:r w:rsidRPr="002E3352">
        <w:rPr>
          <w:rFonts w:cs="Simplified Arabic" w:hint="cs"/>
          <w:sz w:val="24"/>
          <w:szCs w:val="24"/>
          <w:rtl/>
          <w:lang w:bidi="ar-DZ"/>
        </w:rPr>
        <w:t xml:space="preserve"> تتقارب فيه الكلمات نطقا وتختلف معنى، أو هي مفردات تتّفق نطقا ولكن تقع في سياقات مختلفة أو مجموعات مختلفة من الرّصف. وهو يختلف عن النّوع الثّاني من المشترك اللّفظيّ الّذي هو </w:t>
      </w:r>
      <w:r>
        <w:rPr>
          <w:rFonts w:cs="Simplified Arabic" w:hint="cs"/>
          <w:sz w:val="24"/>
          <w:szCs w:val="24"/>
          <w:rtl/>
          <w:lang w:bidi="ar-DZ"/>
        </w:rPr>
        <w:t>البوليزيميّ</w:t>
      </w:r>
      <w:r w:rsidRPr="002E3352">
        <w:rPr>
          <w:rFonts w:cs="Simplified Arabic" w:hint="cs"/>
          <w:sz w:val="24"/>
          <w:szCs w:val="24"/>
          <w:rtl/>
          <w:lang w:bidi="ar-DZ"/>
        </w:rPr>
        <w:t xml:space="preserve"> (كلمة واحدة-معنى متعدّد)</w:t>
      </w:r>
      <w:r>
        <w:rPr>
          <w:rFonts w:cs="Simplified Arabic" w:hint="cs"/>
          <w:sz w:val="24"/>
          <w:szCs w:val="24"/>
          <w:rtl/>
          <w:lang w:bidi="ar-DZ"/>
        </w:rPr>
        <w:t xml:space="preserve"> وهو دلالة الكلمة الواحدة على أكثر من معنى</w:t>
      </w:r>
      <w:r w:rsidRPr="002E3352">
        <w:rPr>
          <w:rFonts w:cs="Simplified Arabic" w:hint="cs"/>
          <w:sz w:val="24"/>
          <w:szCs w:val="24"/>
          <w:rtl/>
          <w:lang w:bidi="ar-DZ"/>
        </w:rPr>
        <w:t>. والنّوع الأوّل يحدث عن طريق التّطوّر الصّوتيّ للألفاظ الذي ينجرّ عنه اتّحاد  اللّفظين في النّطق، نحو: الماضي واسم الفاعل من (قال يُقِيلُ) و(قال يَقُولُ) أو (ضاع الشّيء يضِيعُ) و(ضاع المسك يضُوعُ) واسم الفاعل (سائل) من (سال) و(سأل). أمّا النّوع الثّاني</w:t>
      </w:r>
      <w:r>
        <w:rPr>
          <w:rFonts w:cs="Simplified Arabic" w:hint="cs"/>
          <w:sz w:val="24"/>
          <w:szCs w:val="24"/>
          <w:rtl/>
          <w:lang w:bidi="ar-DZ"/>
        </w:rPr>
        <w:t xml:space="preserve">؛ </w:t>
      </w:r>
      <w:r w:rsidRPr="002E3352">
        <w:rPr>
          <w:rFonts w:cs="Simplified Arabic" w:hint="cs"/>
          <w:sz w:val="24"/>
          <w:szCs w:val="24"/>
          <w:rtl/>
          <w:lang w:bidi="ar-DZ"/>
        </w:rPr>
        <w:t>فيحدث عن طريق اكتساب الكلمة لمعنى جديد أو معاني جديدة، نحو: لفظة (العمليّة) الّتي تأخذ عدّة معاني، فهي تُطلَق على الجراحة في نحو (عمليّة جراحيّة) وتُطلَق على تنفيذ الخطّة العسكريّة في نحو (عمليّة عسكريّة) وعلى إتمام الصّفقة التّجاريّة في نحو (عمليّة تجاريّة).</w:t>
      </w:r>
      <w:r>
        <w:rPr>
          <w:rFonts w:cs="Simplified Arabic" w:hint="cs"/>
          <w:sz w:val="24"/>
          <w:szCs w:val="24"/>
          <w:rtl/>
          <w:lang w:bidi="ar-DZ"/>
        </w:rPr>
        <w:t xml:space="preserve"> (ينظر: </w:t>
      </w:r>
      <w:r w:rsidRPr="00787DC0">
        <w:rPr>
          <w:rFonts w:cs="Simplified Arabic" w:hint="cs"/>
          <w:sz w:val="24"/>
          <w:szCs w:val="24"/>
          <w:rtl/>
          <w:lang w:bidi="ar-DZ"/>
        </w:rPr>
        <w:t>أحمد م</w:t>
      </w:r>
      <w:r>
        <w:rPr>
          <w:rFonts w:cs="Simplified Arabic" w:hint="cs"/>
          <w:sz w:val="24"/>
          <w:szCs w:val="24"/>
          <w:rtl/>
          <w:lang w:bidi="ar-DZ"/>
        </w:rPr>
        <w:t xml:space="preserve">ختار عمر، علم الدّلالة، </w:t>
      </w:r>
      <w:r w:rsidRPr="00980E26">
        <w:rPr>
          <w:rFonts w:cs="Simplified Arabic" w:hint="cs"/>
          <w:sz w:val="24"/>
          <w:szCs w:val="24"/>
          <w:rtl/>
          <w:lang w:bidi="ar-DZ"/>
        </w:rPr>
        <w:t>ص</w:t>
      </w:r>
      <w:r w:rsidRPr="00980E26">
        <w:rPr>
          <w:rFonts w:cs="Simplified Arabic"/>
          <w:sz w:val="24"/>
          <w:szCs w:val="24"/>
          <w:rtl/>
          <w:lang w:bidi="ar-DZ"/>
        </w:rPr>
        <w:t>136-137</w:t>
      </w:r>
      <w:r w:rsidRPr="00980E26">
        <w:rPr>
          <w:rFonts w:cs="Simplified Arabic" w:hint="cs"/>
          <w:sz w:val="24"/>
          <w:szCs w:val="24"/>
          <w:rtl/>
          <w:lang w:bidi="ar-DZ"/>
        </w:rPr>
        <w:t>،</w:t>
      </w:r>
      <w:r>
        <w:rPr>
          <w:rFonts w:cs="Simplified Arabic"/>
          <w:sz w:val="24"/>
          <w:szCs w:val="24"/>
          <w:rtl/>
          <w:lang w:bidi="ar-DZ"/>
        </w:rPr>
        <w:t xml:space="preserve"> 167-168</w:t>
      </w:r>
      <w:r>
        <w:rPr>
          <w:rFonts w:cs="Simplified Arabic" w:hint="cs"/>
          <w:sz w:val="24"/>
          <w:szCs w:val="24"/>
          <w:rtl/>
          <w:lang w:bidi="ar-DZ"/>
        </w:rPr>
        <w:t>).</w:t>
      </w:r>
    </w:p>
  </w:footnote>
  <w:footnote w:id="507">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ص79-80.</w:t>
      </w:r>
    </w:p>
  </w:footnote>
  <w:footnote w:id="508">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ص82-110.</w:t>
      </w:r>
    </w:p>
  </w:footnote>
  <w:footnote w:id="509">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ص110-113.</w:t>
      </w:r>
    </w:p>
  </w:footnote>
  <w:footnote w:id="510">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ص114-115.</w:t>
      </w:r>
    </w:p>
  </w:footnote>
  <w:footnote w:id="511">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ص120-121.</w:t>
      </w:r>
    </w:p>
  </w:footnote>
  <w:footnote w:id="512">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ص139-141.</w:t>
      </w:r>
    </w:p>
  </w:footnote>
  <w:footnote w:id="513">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ص145.</w:t>
      </w:r>
    </w:p>
  </w:footnote>
  <w:footnote w:id="514">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أحمد مختار عمر، علم الدّلالة، ص191.</w:t>
      </w:r>
    </w:p>
  </w:footnote>
  <w:footnote w:id="515">
    <w:p w:rsidR="0012761A" w:rsidRPr="00787DC0" w:rsidRDefault="0012761A" w:rsidP="00787DC0">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ينظر: أحمد مختار عمر، علم الدّلالة، الباب الرّابع: الفصل الأوّل: تغيّر المعنى.</w:t>
      </w:r>
    </w:p>
  </w:footnote>
  <w:footnote w:id="516">
    <w:p w:rsidR="0012761A" w:rsidRPr="00787DC0" w:rsidRDefault="0012761A" w:rsidP="009F7006">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ينظر: أحمد مختار عمر، علم الدّلالة، الباب الرّابع</w:t>
      </w:r>
      <w:r>
        <w:rPr>
          <w:rFonts w:cs="Simplified Arabic" w:hint="cs"/>
          <w:sz w:val="24"/>
          <w:szCs w:val="24"/>
          <w:rtl/>
          <w:lang w:bidi="ar-DZ"/>
        </w:rPr>
        <w:t>: الفصل الثّاني</w:t>
      </w:r>
      <w:r w:rsidRPr="00787DC0">
        <w:rPr>
          <w:rFonts w:cs="Simplified Arabic" w:hint="cs"/>
          <w:sz w:val="24"/>
          <w:szCs w:val="24"/>
          <w:rtl/>
          <w:lang w:bidi="ar-DZ"/>
        </w:rPr>
        <w:t xml:space="preserve">: </w:t>
      </w:r>
      <w:r>
        <w:rPr>
          <w:rFonts w:cs="Simplified Arabic" w:hint="cs"/>
          <w:sz w:val="24"/>
          <w:szCs w:val="24"/>
          <w:rtl/>
          <w:lang w:bidi="ar-DZ"/>
        </w:rPr>
        <w:t>من الدّرس التّقابليّ (مشكلات الدّلالة في التّرجمة)</w:t>
      </w:r>
      <w:r w:rsidRPr="00787DC0">
        <w:rPr>
          <w:rFonts w:cs="Simplified Arabic" w:hint="cs"/>
          <w:sz w:val="24"/>
          <w:szCs w:val="24"/>
          <w:rtl/>
          <w:lang w:bidi="ar-DZ"/>
        </w:rPr>
        <w:t>.</w:t>
      </w:r>
    </w:p>
  </w:footnote>
  <w:footnote w:id="517">
    <w:p w:rsidR="0012761A" w:rsidRPr="00C5236F" w:rsidRDefault="0012761A" w:rsidP="00C5236F">
      <w:pPr>
        <w:pStyle w:val="Notedebasdepage"/>
        <w:bidi/>
        <w:jc w:val="both"/>
        <w:rPr>
          <w:rFonts w:cs="Simplified Arabic"/>
          <w:sz w:val="24"/>
          <w:szCs w:val="24"/>
          <w:rtl/>
          <w:lang w:bidi="ar-DZ"/>
        </w:rPr>
      </w:pPr>
      <w:r w:rsidRPr="00C5236F">
        <w:rPr>
          <w:rStyle w:val="Appelnotedebasdep"/>
          <w:rFonts w:cs="Simplified Arabic"/>
          <w:sz w:val="24"/>
          <w:szCs w:val="24"/>
        </w:rPr>
        <w:footnoteRef/>
      </w:r>
      <w:r w:rsidRPr="00C5236F">
        <w:rPr>
          <w:rFonts w:cs="Simplified Arabic" w:hint="cs"/>
          <w:sz w:val="24"/>
          <w:szCs w:val="24"/>
          <w:rtl/>
          <w:lang w:bidi="ar-DZ"/>
        </w:rPr>
        <w:t>- إبراهيم عبد الله الغامديّ، معالم الدّلالة اللّغويّة في القرن الثّالث الهجريّ على مستوى الكلمة المفردة، ص06. نقلا عن: نادية معاتقي، إسهام الدّارسين العرب المحدثين في إرساء أسس علم الدّلالة بحث ماجستير، جامعة تيزي-وزو، الجزائر: 2015، ص122.</w:t>
      </w:r>
    </w:p>
  </w:footnote>
  <w:footnote w:id="518">
    <w:p w:rsidR="0012761A" w:rsidRPr="00787DC0" w:rsidRDefault="0012761A" w:rsidP="00434AA9">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فايز الدّاية، علم الدّلالة العربيّ: النّظريّة والتّطبيق؛ دراسة تاريخيّة، تأصيليّة، نقديّة، ط2. دمشق: 1996، دار الفكر، ص05-06.</w:t>
      </w:r>
    </w:p>
  </w:footnote>
  <w:footnote w:id="519">
    <w:p w:rsidR="0012761A" w:rsidRPr="00787DC0" w:rsidRDefault="0012761A" w:rsidP="00075537">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xml:space="preserve">- </w:t>
      </w:r>
      <w:r>
        <w:rPr>
          <w:rFonts w:cs="Simplified Arabic" w:hint="cs"/>
          <w:sz w:val="24"/>
          <w:szCs w:val="24"/>
          <w:rtl/>
          <w:lang w:bidi="ar-DZ"/>
        </w:rPr>
        <w:t xml:space="preserve">ابن سينا، العبارة (من الشّفاء)، ص1-2. نقلا عن: </w:t>
      </w:r>
      <w:r w:rsidRPr="00787DC0">
        <w:rPr>
          <w:rFonts w:cs="Simplified Arabic" w:hint="cs"/>
          <w:sz w:val="24"/>
          <w:szCs w:val="24"/>
          <w:rtl/>
          <w:lang w:bidi="ar-DZ"/>
        </w:rPr>
        <w:t>فايز الدّاية، علم الدّلالة العربيّ: النّظريّة والتّطبيق، ص</w:t>
      </w:r>
      <w:r>
        <w:rPr>
          <w:rFonts w:cs="Simplified Arabic" w:hint="cs"/>
          <w:sz w:val="24"/>
          <w:szCs w:val="24"/>
          <w:rtl/>
          <w:lang w:bidi="ar-DZ"/>
        </w:rPr>
        <w:t>14</w:t>
      </w:r>
      <w:r w:rsidRPr="00787DC0">
        <w:rPr>
          <w:rFonts w:cs="Simplified Arabic" w:hint="cs"/>
          <w:sz w:val="24"/>
          <w:szCs w:val="24"/>
          <w:rtl/>
          <w:lang w:bidi="ar-DZ"/>
        </w:rPr>
        <w:t>.</w:t>
      </w:r>
    </w:p>
  </w:footnote>
  <w:footnote w:id="520">
    <w:p w:rsidR="0012761A" w:rsidRPr="00787DC0" w:rsidRDefault="0012761A" w:rsidP="00075537">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xml:space="preserve">- </w:t>
      </w:r>
      <w:r>
        <w:rPr>
          <w:rFonts w:cs="Simplified Arabic" w:hint="cs"/>
          <w:sz w:val="24"/>
          <w:szCs w:val="24"/>
          <w:rtl/>
          <w:lang w:bidi="ar-DZ"/>
        </w:rPr>
        <w:t xml:space="preserve">ابن سينا، العبارة (من الشّفاء)، ص04. </w:t>
      </w:r>
      <w:r w:rsidRPr="00787DC0">
        <w:rPr>
          <w:rFonts w:cs="Simplified Arabic" w:hint="cs"/>
          <w:sz w:val="24"/>
          <w:szCs w:val="24"/>
          <w:rtl/>
          <w:lang w:bidi="ar-DZ"/>
        </w:rPr>
        <w:t>فايز الدّاية، علم الدّلال</w:t>
      </w:r>
      <w:r>
        <w:rPr>
          <w:rFonts w:cs="Simplified Arabic" w:hint="cs"/>
          <w:sz w:val="24"/>
          <w:szCs w:val="24"/>
          <w:rtl/>
          <w:lang w:bidi="ar-DZ"/>
        </w:rPr>
        <w:t>ة العربيّ: النّظريّة والتّطبيق</w:t>
      </w:r>
      <w:r w:rsidRPr="00787DC0">
        <w:rPr>
          <w:rFonts w:cs="Simplified Arabic" w:hint="cs"/>
          <w:sz w:val="24"/>
          <w:szCs w:val="24"/>
          <w:rtl/>
          <w:lang w:bidi="ar-DZ"/>
        </w:rPr>
        <w:t>، ص</w:t>
      </w:r>
      <w:r>
        <w:rPr>
          <w:rFonts w:cs="Simplified Arabic" w:hint="cs"/>
          <w:sz w:val="24"/>
          <w:szCs w:val="24"/>
          <w:rtl/>
          <w:lang w:bidi="ar-DZ"/>
        </w:rPr>
        <w:t>14</w:t>
      </w:r>
      <w:r w:rsidRPr="00787DC0">
        <w:rPr>
          <w:rFonts w:cs="Simplified Arabic" w:hint="cs"/>
          <w:sz w:val="24"/>
          <w:szCs w:val="24"/>
          <w:rtl/>
          <w:lang w:bidi="ar-DZ"/>
        </w:rPr>
        <w:t>-</w:t>
      </w:r>
      <w:r>
        <w:rPr>
          <w:rFonts w:cs="Simplified Arabic" w:hint="cs"/>
          <w:sz w:val="24"/>
          <w:szCs w:val="24"/>
          <w:rtl/>
          <w:lang w:bidi="ar-DZ"/>
        </w:rPr>
        <w:t>15</w:t>
      </w:r>
      <w:r w:rsidRPr="00787DC0">
        <w:rPr>
          <w:rFonts w:cs="Simplified Arabic" w:hint="cs"/>
          <w:sz w:val="24"/>
          <w:szCs w:val="24"/>
          <w:rtl/>
          <w:lang w:bidi="ar-DZ"/>
        </w:rPr>
        <w:t>.</w:t>
      </w:r>
    </w:p>
  </w:footnote>
  <w:footnote w:id="521">
    <w:p w:rsidR="0012761A" w:rsidRPr="00787DC0" w:rsidRDefault="0012761A" w:rsidP="00FF3695">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فايز الدّاية، علم الدّلال</w:t>
      </w:r>
      <w:r>
        <w:rPr>
          <w:rFonts w:cs="Simplified Arabic" w:hint="cs"/>
          <w:sz w:val="24"/>
          <w:szCs w:val="24"/>
          <w:rtl/>
          <w:lang w:bidi="ar-DZ"/>
        </w:rPr>
        <w:t>ة العربيّ: النّظريّة والتّطبيق</w:t>
      </w:r>
      <w:r w:rsidRPr="00787DC0">
        <w:rPr>
          <w:rFonts w:cs="Simplified Arabic" w:hint="cs"/>
          <w:sz w:val="24"/>
          <w:szCs w:val="24"/>
          <w:rtl/>
          <w:lang w:bidi="ar-DZ"/>
        </w:rPr>
        <w:t>، ص</w:t>
      </w:r>
      <w:r>
        <w:rPr>
          <w:rFonts w:cs="Simplified Arabic" w:hint="cs"/>
          <w:sz w:val="24"/>
          <w:szCs w:val="24"/>
          <w:rtl/>
          <w:lang w:bidi="ar-DZ"/>
        </w:rPr>
        <w:t>13</w:t>
      </w:r>
      <w:r w:rsidRPr="00787DC0">
        <w:rPr>
          <w:rFonts w:cs="Simplified Arabic" w:hint="cs"/>
          <w:sz w:val="24"/>
          <w:szCs w:val="24"/>
          <w:rtl/>
          <w:lang w:bidi="ar-DZ"/>
        </w:rPr>
        <w:t>.</w:t>
      </w:r>
    </w:p>
  </w:footnote>
  <w:footnote w:id="522">
    <w:p w:rsidR="0012761A" w:rsidRPr="00787DC0" w:rsidRDefault="0012761A" w:rsidP="00C570D6">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xml:space="preserve">- </w:t>
      </w:r>
      <w:r>
        <w:rPr>
          <w:rFonts w:cs="Simplified Arabic" w:hint="cs"/>
          <w:sz w:val="24"/>
          <w:szCs w:val="24"/>
          <w:rtl/>
          <w:lang w:bidi="ar-DZ"/>
        </w:rPr>
        <w:t xml:space="preserve">أبو حامد الغزالي، معيار العلم في فنّ المنطق، ص35-36. نقلا عن: </w:t>
      </w:r>
      <w:r w:rsidRPr="00787DC0">
        <w:rPr>
          <w:rFonts w:cs="Simplified Arabic" w:hint="cs"/>
          <w:sz w:val="24"/>
          <w:szCs w:val="24"/>
          <w:rtl/>
          <w:lang w:bidi="ar-DZ"/>
        </w:rPr>
        <w:t>فايز الدّاية، علم الدّلالة العربيّ: النّظريّة والتّطبيق، ص</w:t>
      </w:r>
      <w:r>
        <w:rPr>
          <w:rFonts w:cs="Simplified Arabic" w:hint="cs"/>
          <w:sz w:val="24"/>
          <w:szCs w:val="24"/>
          <w:rtl/>
          <w:lang w:bidi="ar-DZ"/>
        </w:rPr>
        <w:t>16</w:t>
      </w:r>
      <w:r w:rsidRPr="00787DC0">
        <w:rPr>
          <w:rFonts w:cs="Simplified Arabic" w:hint="cs"/>
          <w:sz w:val="24"/>
          <w:szCs w:val="24"/>
          <w:rtl/>
          <w:lang w:bidi="ar-DZ"/>
        </w:rPr>
        <w:t>.</w:t>
      </w:r>
    </w:p>
  </w:footnote>
  <w:footnote w:id="523">
    <w:p w:rsidR="0012761A" w:rsidRPr="00787DC0" w:rsidRDefault="0012761A" w:rsidP="009B186D">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فايز الدّاية، علم الدّلال</w:t>
      </w:r>
      <w:r>
        <w:rPr>
          <w:rFonts w:cs="Simplified Arabic" w:hint="cs"/>
          <w:sz w:val="24"/>
          <w:szCs w:val="24"/>
          <w:rtl/>
          <w:lang w:bidi="ar-DZ"/>
        </w:rPr>
        <w:t>ة العربيّ: النّظريّة والتّطبيق</w:t>
      </w:r>
      <w:r w:rsidRPr="00787DC0">
        <w:rPr>
          <w:rFonts w:cs="Simplified Arabic" w:hint="cs"/>
          <w:sz w:val="24"/>
          <w:szCs w:val="24"/>
          <w:rtl/>
          <w:lang w:bidi="ar-DZ"/>
        </w:rPr>
        <w:t>، ص</w:t>
      </w:r>
      <w:r>
        <w:rPr>
          <w:rFonts w:cs="Simplified Arabic" w:hint="cs"/>
          <w:sz w:val="24"/>
          <w:szCs w:val="24"/>
          <w:rtl/>
          <w:lang w:bidi="ar-DZ"/>
        </w:rPr>
        <w:t>20</w:t>
      </w:r>
      <w:r w:rsidRPr="00787DC0">
        <w:rPr>
          <w:rFonts w:cs="Simplified Arabic" w:hint="cs"/>
          <w:sz w:val="24"/>
          <w:szCs w:val="24"/>
          <w:rtl/>
          <w:lang w:bidi="ar-DZ"/>
        </w:rPr>
        <w:t>.</w:t>
      </w:r>
    </w:p>
  </w:footnote>
  <w:footnote w:id="524">
    <w:p w:rsidR="0012761A" w:rsidRPr="00787DC0" w:rsidRDefault="0012761A" w:rsidP="00172034">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xml:space="preserve">- </w:t>
      </w:r>
      <w:r>
        <w:rPr>
          <w:rFonts w:cs="Simplified Arabic" w:hint="cs"/>
          <w:sz w:val="24"/>
          <w:szCs w:val="24"/>
          <w:rtl/>
          <w:lang w:bidi="ar-DZ"/>
        </w:rPr>
        <w:t xml:space="preserve">ينظر: </w:t>
      </w:r>
      <w:r w:rsidRPr="00787DC0">
        <w:rPr>
          <w:rFonts w:cs="Simplified Arabic" w:hint="cs"/>
          <w:sz w:val="24"/>
          <w:szCs w:val="24"/>
          <w:rtl/>
          <w:lang w:bidi="ar-DZ"/>
        </w:rPr>
        <w:t>فايز الدّاية، علم الدّلال</w:t>
      </w:r>
      <w:r>
        <w:rPr>
          <w:rFonts w:cs="Simplified Arabic" w:hint="cs"/>
          <w:sz w:val="24"/>
          <w:szCs w:val="24"/>
          <w:rtl/>
          <w:lang w:bidi="ar-DZ"/>
        </w:rPr>
        <w:t>ة العربيّ: النّظريّة والتّطبيق</w:t>
      </w:r>
      <w:r w:rsidRPr="00787DC0">
        <w:rPr>
          <w:rFonts w:cs="Simplified Arabic" w:hint="cs"/>
          <w:sz w:val="24"/>
          <w:szCs w:val="24"/>
          <w:rtl/>
          <w:lang w:bidi="ar-DZ"/>
        </w:rPr>
        <w:t>،</w:t>
      </w:r>
      <w:r>
        <w:rPr>
          <w:rFonts w:cs="Simplified Arabic" w:hint="cs"/>
          <w:sz w:val="24"/>
          <w:szCs w:val="24"/>
          <w:rtl/>
          <w:lang w:bidi="ar-DZ"/>
        </w:rPr>
        <w:t xml:space="preserve"> الفصل الثّاني: المعياريّة والدّلالة</w:t>
      </w:r>
      <w:r w:rsidRPr="00787DC0">
        <w:rPr>
          <w:rFonts w:cs="Simplified Arabic" w:hint="cs"/>
          <w:sz w:val="24"/>
          <w:szCs w:val="24"/>
          <w:rtl/>
          <w:lang w:bidi="ar-DZ"/>
        </w:rPr>
        <w:t>.</w:t>
      </w:r>
    </w:p>
  </w:footnote>
  <w:footnote w:id="525">
    <w:p w:rsidR="0012761A" w:rsidRPr="00787DC0" w:rsidRDefault="0012761A" w:rsidP="00CD4A49">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xml:space="preserve">- </w:t>
      </w:r>
      <w:r>
        <w:rPr>
          <w:rFonts w:cs="Simplified Arabic" w:hint="cs"/>
          <w:sz w:val="24"/>
          <w:szCs w:val="24"/>
          <w:rtl/>
          <w:lang w:bidi="ar-DZ"/>
        </w:rPr>
        <w:t xml:space="preserve">ينظر: </w:t>
      </w:r>
      <w:r w:rsidRPr="00787DC0">
        <w:rPr>
          <w:rFonts w:cs="Simplified Arabic" w:hint="cs"/>
          <w:sz w:val="24"/>
          <w:szCs w:val="24"/>
          <w:rtl/>
          <w:lang w:bidi="ar-DZ"/>
        </w:rPr>
        <w:t>فايز الدّاية، علم الدّلال</w:t>
      </w:r>
      <w:r>
        <w:rPr>
          <w:rFonts w:cs="Simplified Arabic" w:hint="cs"/>
          <w:sz w:val="24"/>
          <w:szCs w:val="24"/>
          <w:rtl/>
          <w:lang w:bidi="ar-DZ"/>
        </w:rPr>
        <w:t>ة العربيّ: النّظريّة والتّطبيق</w:t>
      </w:r>
      <w:r w:rsidRPr="00787DC0">
        <w:rPr>
          <w:rFonts w:cs="Simplified Arabic" w:hint="cs"/>
          <w:sz w:val="24"/>
          <w:szCs w:val="24"/>
          <w:rtl/>
          <w:lang w:bidi="ar-DZ"/>
        </w:rPr>
        <w:t>،</w:t>
      </w:r>
      <w:r>
        <w:rPr>
          <w:rFonts w:cs="Simplified Arabic" w:hint="cs"/>
          <w:sz w:val="24"/>
          <w:szCs w:val="24"/>
          <w:rtl/>
          <w:lang w:bidi="ar-DZ"/>
        </w:rPr>
        <w:t xml:space="preserve"> الفصل الثّالث: التّطورّ الدّلاليّ (الأسس والمبادئ النّظريّة)</w:t>
      </w:r>
      <w:r w:rsidRPr="00787DC0">
        <w:rPr>
          <w:rFonts w:cs="Simplified Arabic" w:hint="cs"/>
          <w:sz w:val="24"/>
          <w:szCs w:val="24"/>
          <w:rtl/>
          <w:lang w:bidi="ar-DZ"/>
        </w:rPr>
        <w:t>.</w:t>
      </w:r>
    </w:p>
  </w:footnote>
  <w:footnote w:id="526">
    <w:p w:rsidR="0012761A" w:rsidRPr="00787DC0" w:rsidRDefault="0012761A" w:rsidP="001B4B85">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xml:space="preserve">- </w:t>
      </w:r>
      <w:r>
        <w:rPr>
          <w:rFonts w:cs="Simplified Arabic" w:hint="cs"/>
          <w:sz w:val="24"/>
          <w:szCs w:val="24"/>
          <w:rtl/>
          <w:lang w:bidi="ar-DZ"/>
        </w:rPr>
        <w:t xml:space="preserve">ينظر: </w:t>
      </w:r>
      <w:r w:rsidRPr="00787DC0">
        <w:rPr>
          <w:rFonts w:cs="Simplified Arabic" w:hint="cs"/>
          <w:sz w:val="24"/>
          <w:szCs w:val="24"/>
          <w:rtl/>
          <w:lang w:bidi="ar-DZ"/>
        </w:rPr>
        <w:t>فايز الدّاية، علم الدّلال</w:t>
      </w:r>
      <w:r>
        <w:rPr>
          <w:rFonts w:cs="Simplified Arabic" w:hint="cs"/>
          <w:sz w:val="24"/>
          <w:szCs w:val="24"/>
          <w:rtl/>
          <w:lang w:bidi="ar-DZ"/>
        </w:rPr>
        <w:t>ة العربيّ: النّظريّة والتّطبيق</w:t>
      </w:r>
      <w:r w:rsidRPr="00787DC0">
        <w:rPr>
          <w:rFonts w:cs="Simplified Arabic" w:hint="cs"/>
          <w:sz w:val="24"/>
          <w:szCs w:val="24"/>
          <w:rtl/>
          <w:lang w:bidi="ar-DZ"/>
        </w:rPr>
        <w:t>،</w:t>
      </w:r>
      <w:r>
        <w:rPr>
          <w:rFonts w:cs="Simplified Arabic" w:hint="cs"/>
          <w:sz w:val="24"/>
          <w:szCs w:val="24"/>
          <w:rtl/>
          <w:lang w:bidi="ar-DZ"/>
        </w:rPr>
        <w:t xml:space="preserve"> الفصل الّرابع: التّطورّ الدّلاليّ (دراسة تطبيقيّة تاريخيّة)</w:t>
      </w:r>
      <w:r w:rsidRPr="00787DC0">
        <w:rPr>
          <w:rFonts w:cs="Simplified Arabic" w:hint="cs"/>
          <w:sz w:val="24"/>
          <w:szCs w:val="24"/>
          <w:rtl/>
          <w:lang w:bidi="ar-DZ"/>
        </w:rPr>
        <w:t>.</w:t>
      </w:r>
    </w:p>
  </w:footnote>
  <w:footnote w:id="527">
    <w:p w:rsidR="0012761A" w:rsidRPr="00787DC0" w:rsidRDefault="0012761A" w:rsidP="00AB626E">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xml:space="preserve">- </w:t>
      </w:r>
      <w:r>
        <w:rPr>
          <w:rFonts w:cs="Simplified Arabic" w:hint="cs"/>
          <w:sz w:val="24"/>
          <w:szCs w:val="24"/>
          <w:rtl/>
          <w:lang w:bidi="ar-DZ"/>
        </w:rPr>
        <w:t xml:space="preserve">ينظر: </w:t>
      </w:r>
      <w:r w:rsidRPr="00787DC0">
        <w:rPr>
          <w:rFonts w:cs="Simplified Arabic" w:hint="cs"/>
          <w:sz w:val="24"/>
          <w:szCs w:val="24"/>
          <w:rtl/>
          <w:lang w:bidi="ar-DZ"/>
        </w:rPr>
        <w:t>فايز الدّاية، علم الدّلال</w:t>
      </w:r>
      <w:r>
        <w:rPr>
          <w:rFonts w:cs="Simplified Arabic" w:hint="cs"/>
          <w:sz w:val="24"/>
          <w:szCs w:val="24"/>
          <w:rtl/>
          <w:lang w:bidi="ar-DZ"/>
        </w:rPr>
        <w:t>ة العربيّ: النّظريّة والتّطبيق</w:t>
      </w:r>
      <w:r w:rsidRPr="00787DC0">
        <w:rPr>
          <w:rFonts w:cs="Simplified Arabic" w:hint="cs"/>
          <w:sz w:val="24"/>
          <w:szCs w:val="24"/>
          <w:rtl/>
          <w:lang w:bidi="ar-DZ"/>
        </w:rPr>
        <w:t>،</w:t>
      </w:r>
      <w:r>
        <w:rPr>
          <w:rFonts w:cs="Simplified Arabic" w:hint="cs"/>
          <w:sz w:val="24"/>
          <w:szCs w:val="24"/>
          <w:rtl/>
          <w:lang w:bidi="ar-DZ"/>
        </w:rPr>
        <w:t xml:space="preserve"> الفصل الخامس: الدّلالة والمجاز (النّظريّة والتّطبيق)</w:t>
      </w:r>
      <w:r w:rsidRPr="00787DC0">
        <w:rPr>
          <w:rFonts w:cs="Simplified Arabic" w:hint="cs"/>
          <w:sz w:val="24"/>
          <w:szCs w:val="24"/>
          <w:rtl/>
          <w:lang w:bidi="ar-DZ"/>
        </w:rPr>
        <w:t>.</w:t>
      </w:r>
    </w:p>
  </w:footnote>
  <w:footnote w:id="528">
    <w:p w:rsidR="0012761A" w:rsidRPr="00787DC0" w:rsidRDefault="0012761A" w:rsidP="00BF13FE">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xml:space="preserve">- </w:t>
      </w:r>
      <w:r>
        <w:rPr>
          <w:rFonts w:cs="Simplified Arabic" w:hint="cs"/>
          <w:sz w:val="24"/>
          <w:szCs w:val="24"/>
          <w:rtl/>
          <w:lang w:bidi="ar-DZ"/>
        </w:rPr>
        <w:t xml:space="preserve">ينظر: </w:t>
      </w:r>
      <w:r w:rsidRPr="00787DC0">
        <w:rPr>
          <w:rFonts w:cs="Simplified Arabic" w:hint="cs"/>
          <w:sz w:val="24"/>
          <w:szCs w:val="24"/>
          <w:rtl/>
          <w:lang w:bidi="ar-DZ"/>
        </w:rPr>
        <w:t>فايز الدّاية، علم الدّلال</w:t>
      </w:r>
      <w:r>
        <w:rPr>
          <w:rFonts w:cs="Simplified Arabic" w:hint="cs"/>
          <w:sz w:val="24"/>
          <w:szCs w:val="24"/>
          <w:rtl/>
          <w:lang w:bidi="ar-DZ"/>
        </w:rPr>
        <w:t>ة العربيّ: النّظريّة والتّطبيق</w:t>
      </w:r>
      <w:r w:rsidRPr="00787DC0">
        <w:rPr>
          <w:rFonts w:cs="Simplified Arabic" w:hint="cs"/>
          <w:sz w:val="24"/>
          <w:szCs w:val="24"/>
          <w:rtl/>
          <w:lang w:bidi="ar-DZ"/>
        </w:rPr>
        <w:t>،</w:t>
      </w:r>
      <w:r>
        <w:rPr>
          <w:rFonts w:cs="Simplified Arabic" w:hint="cs"/>
          <w:sz w:val="24"/>
          <w:szCs w:val="24"/>
          <w:rtl/>
          <w:lang w:bidi="ar-DZ"/>
        </w:rPr>
        <w:t xml:space="preserve"> الفصل السّادس: المعجم الشّعريّ والدّلالة الحديثة</w:t>
      </w:r>
      <w:r w:rsidRPr="00787DC0">
        <w:rPr>
          <w:rFonts w:cs="Simplified Arabic" w:hint="cs"/>
          <w:sz w:val="24"/>
          <w:szCs w:val="24"/>
          <w:rtl/>
          <w:lang w:bidi="ar-DZ"/>
        </w:rPr>
        <w:t>.</w:t>
      </w:r>
    </w:p>
  </w:footnote>
  <w:footnote w:id="529">
    <w:p w:rsidR="0012761A" w:rsidRPr="00787DC0" w:rsidRDefault="0012761A" w:rsidP="00050CD2">
      <w:pPr>
        <w:pStyle w:val="Notedebasdepage"/>
        <w:bidi/>
        <w:jc w:val="both"/>
        <w:rPr>
          <w:rFonts w:cs="Simplified Arabic"/>
          <w:sz w:val="24"/>
          <w:szCs w:val="24"/>
          <w:rtl/>
          <w:lang w:bidi="ar-DZ"/>
        </w:rPr>
      </w:pPr>
      <w:r w:rsidRPr="00787DC0">
        <w:rPr>
          <w:rStyle w:val="Appelnotedebasdep"/>
          <w:rFonts w:cs="Simplified Arabic"/>
          <w:sz w:val="24"/>
          <w:szCs w:val="24"/>
        </w:rPr>
        <w:footnoteRef/>
      </w:r>
      <w:r w:rsidRPr="00787DC0">
        <w:rPr>
          <w:rFonts w:cs="Simplified Arabic" w:hint="cs"/>
          <w:sz w:val="24"/>
          <w:szCs w:val="24"/>
          <w:rtl/>
          <w:lang w:bidi="ar-DZ"/>
        </w:rPr>
        <w:t xml:space="preserve">- </w:t>
      </w:r>
      <w:r w:rsidRPr="00050CD2">
        <w:rPr>
          <w:rFonts w:cs="Simplified Arabic" w:hint="cs"/>
          <w:sz w:val="24"/>
          <w:szCs w:val="24"/>
          <w:rtl/>
          <w:lang w:bidi="ar-DZ"/>
        </w:rPr>
        <w:t>حافظإسماعيليّعلويّ،اللّسانياتفيالثّقافةالعربيّةالمعاصرة،ص</w:t>
      </w:r>
      <w:r>
        <w:rPr>
          <w:rFonts w:cs="Simplified Arabic" w:hint="cs"/>
          <w:sz w:val="24"/>
          <w:szCs w:val="24"/>
          <w:rtl/>
          <w:lang w:bidi="ar-DZ"/>
        </w:rPr>
        <w:t>123</w:t>
      </w:r>
      <w:r w:rsidRPr="00050CD2">
        <w:rPr>
          <w:rFonts w:cs="Simplified Arabic"/>
          <w:sz w:val="24"/>
          <w:szCs w:val="24"/>
          <w:rtl/>
          <w:lang w:bidi="ar-DZ"/>
        </w:rPr>
        <w:t>.</w:t>
      </w:r>
    </w:p>
  </w:footnote>
  <w:footnote w:id="530">
    <w:p w:rsidR="0012761A" w:rsidRPr="00FD4DEE" w:rsidRDefault="0012761A" w:rsidP="005658F9">
      <w:pPr>
        <w:bidi/>
        <w:spacing w:after="0"/>
        <w:ind w:left="-1" w:hanging="1"/>
        <w:jc w:val="both"/>
        <w:rPr>
          <w:rFonts w:ascii="Times New Roman" w:hAnsi="Times New Roman" w:cs="Simplified Arabic"/>
          <w:sz w:val="24"/>
          <w:szCs w:val="24"/>
          <w:rtl/>
          <w:lang w:bidi="ar-DZ"/>
        </w:rPr>
      </w:pPr>
      <w:r w:rsidRPr="00FD4DEE">
        <w:rPr>
          <w:rStyle w:val="Appelnotedebasdep"/>
          <w:rFonts w:asciiTheme="minorHAnsi" w:eastAsiaTheme="minorHAnsi" w:hAnsiTheme="minorHAnsi" w:cs="Simplified Arabic"/>
          <w:sz w:val="24"/>
          <w:szCs w:val="24"/>
          <w:lang w:eastAsia="en-US"/>
        </w:rPr>
        <w:footnoteRef/>
      </w:r>
      <w:r w:rsidRPr="00FD4DEE">
        <w:rPr>
          <w:rFonts w:ascii="Times New Roman" w:hAnsi="Times New Roman" w:cs="Simplified Arabic" w:hint="cs"/>
          <w:sz w:val="24"/>
          <w:szCs w:val="24"/>
          <w:rtl/>
          <w:lang w:bidi="ar-DZ"/>
        </w:rPr>
        <w:t>-</w:t>
      </w:r>
      <w:r w:rsidRPr="00FD4DEE">
        <w:rPr>
          <w:rFonts w:ascii="Times New Roman" w:hAnsi="Times New Roman" w:cs="Simplified Arabic"/>
          <w:sz w:val="24"/>
          <w:szCs w:val="24"/>
          <w:rtl/>
          <w:lang w:bidi="ar-DZ"/>
        </w:rPr>
        <w:t xml:space="preserve"> محمد صاري، "تيسير النّحو: موضة أم ضرورة؟" أعمال ندوة تيسير النّحو، المنعقدة في 23-24 أفريل، 2001، بالمكتبة الوطنيّة بالحامّة، منشورات المجلس الأعلى للغة العربية، الجزائر، 2001</w:t>
      </w:r>
      <w:r w:rsidRPr="00FD4DEE">
        <w:rPr>
          <w:rFonts w:ascii="Times New Roman" w:hAnsi="Times New Roman" w:cs="Simplified Arabic" w:hint="cs"/>
          <w:sz w:val="24"/>
          <w:szCs w:val="24"/>
          <w:rtl/>
          <w:lang w:bidi="ar-DZ"/>
        </w:rPr>
        <w:t>، ص202-203.</w:t>
      </w:r>
    </w:p>
  </w:footnote>
  <w:footnote w:id="531">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FD4FAE">
        <w:rPr>
          <w:rFonts w:cs="Simplified Arabic"/>
          <w:sz w:val="24"/>
          <w:szCs w:val="24"/>
          <w:rtl/>
          <w:lang w:bidi="ar-DZ"/>
        </w:rPr>
        <w:t>محمد صاري، "تيسير النّحو: موضة أم ضرورة؟" أعمال ندوة تيسير النّحو، المنعقدة في 23-24 أفريل، 2001، بالمكتبة الوطنيّة بالحامّة، منشورات المجلس الأعلى لل</w:t>
      </w:r>
      <w:r>
        <w:rPr>
          <w:rFonts w:cs="Simplified Arabic"/>
          <w:sz w:val="24"/>
          <w:szCs w:val="24"/>
          <w:rtl/>
          <w:lang w:bidi="ar-DZ"/>
        </w:rPr>
        <w:t>غة العربية، الجزائر، 2001، ص</w:t>
      </w:r>
      <w:r w:rsidRPr="00FD4DEE">
        <w:rPr>
          <w:rFonts w:ascii="Times New Roman" w:hAnsi="Times New Roman" w:cs="Simplified Arabic" w:hint="cs"/>
          <w:sz w:val="24"/>
          <w:szCs w:val="24"/>
          <w:rtl/>
          <w:lang w:bidi="ar-DZ"/>
        </w:rPr>
        <w:t>203</w:t>
      </w:r>
      <w:r w:rsidRPr="00E46DBA">
        <w:rPr>
          <w:rFonts w:cs="Simplified Arabic"/>
          <w:sz w:val="24"/>
          <w:szCs w:val="24"/>
          <w:rtl/>
          <w:lang w:bidi="ar-DZ"/>
        </w:rPr>
        <w:t>.</w:t>
      </w:r>
    </w:p>
  </w:footnote>
  <w:footnote w:id="532">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6063C9">
        <w:rPr>
          <w:rFonts w:cs="Simplified Arabic" w:hint="cs"/>
          <w:sz w:val="24"/>
          <w:szCs w:val="24"/>
          <w:rtl/>
          <w:lang w:bidi="ar-DZ"/>
        </w:rPr>
        <w:t>الجاحظ</w:t>
      </w:r>
      <w:r w:rsidRPr="006063C9">
        <w:rPr>
          <w:rFonts w:cs="Simplified Arabic"/>
          <w:sz w:val="24"/>
          <w:szCs w:val="24"/>
          <w:rtl/>
          <w:lang w:bidi="ar-DZ"/>
        </w:rPr>
        <w:t xml:space="preserve">، </w:t>
      </w:r>
      <w:r w:rsidRPr="006063C9">
        <w:rPr>
          <w:rFonts w:cs="Simplified Arabic" w:hint="cs"/>
          <w:sz w:val="24"/>
          <w:szCs w:val="24"/>
          <w:rtl/>
          <w:lang w:bidi="ar-DZ"/>
        </w:rPr>
        <w:t>رسائل الجاحظ</w:t>
      </w:r>
      <w:r w:rsidRPr="006063C9">
        <w:rPr>
          <w:rFonts w:cs="Simplified Arabic"/>
          <w:sz w:val="24"/>
          <w:szCs w:val="24"/>
          <w:rtl/>
          <w:lang w:bidi="ar-DZ"/>
        </w:rPr>
        <w:t xml:space="preserve">، </w:t>
      </w:r>
      <w:r w:rsidRPr="006063C9">
        <w:rPr>
          <w:rFonts w:cs="Simplified Arabic" w:hint="cs"/>
          <w:sz w:val="24"/>
          <w:szCs w:val="24"/>
          <w:rtl/>
          <w:lang w:bidi="ar-DZ"/>
        </w:rPr>
        <w:t xml:space="preserve">تح: </w:t>
      </w:r>
      <w:r w:rsidRPr="006063C9">
        <w:rPr>
          <w:rFonts w:cs="Simplified Arabic"/>
          <w:sz w:val="24"/>
          <w:szCs w:val="24"/>
          <w:rtl/>
          <w:lang w:bidi="ar-DZ"/>
        </w:rPr>
        <w:t>عبد الس</w:t>
      </w:r>
      <w:r w:rsidRPr="006063C9">
        <w:rPr>
          <w:rFonts w:cs="Simplified Arabic" w:hint="cs"/>
          <w:sz w:val="24"/>
          <w:szCs w:val="24"/>
          <w:rtl/>
          <w:lang w:bidi="ar-DZ"/>
        </w:rPr>
        <w:t>ّ</w:t>
      </w:r>
      <w:r w:rsidRPr="006063C9">
        <w:rPr>
          <w:rFonts w:cs="Simplified Arabic"/>
          <w:sz w:val="24"/>
          <w:szCs w:val="24"/>
          <w:rtl/>
          <w:lang w:bidi="ar-DZ"/>
        </w:rPr>
        <w:t>لام هارون، مكتبة الخانجي،ال</w:t>
      </w:r>
      <w:r w:rsidRPr="006063C9">
        <w:rPr>
          <w:rFonts w:cs="Simplified Arabic" w:hint="cs"/>
          <w:sz w:val="24"/>
          <w:szCs w:val="24"/>
          <w:rtl/>
          <w:lang w:bidi="ar-DZ"/>
        </w:rPr>
        <w:t>قاهرة:1964، ج: 3، ص38.</w:t>
      </w:r>
    </w:p>
  </w:footnote>
  <w:footnote w:id="533">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يحيى مير علم "قواعد الإملاء في ضوء جهود المحدثين" المؤتمر السّنويّ السّابع لمجمع اللغة العربيّة بدمشق، 18-20 تشرين الثّاني 2008، الجمهوريّة العربيّة السّوريّة، </w:t>
      </w:r>
      <w:r>
        <w:rPr>
          <w:rFonts w:cs="Simplified Arabic"/>
          <w:sz w:val="24"/>
          <w:szCs w:val="24"/>
          <w:rtl/>
          <w:lang w:bidi="ar-DZ"/>
        </w:rPr>
        <w:t>ص</w:t>
      </w:r>
      <w:r>
        <w:rPr>
          <w:rFonts w:ascii="Times New Roman" w:hAnsi="Times New Roman" w:cs="Simplified Arabic" w:hint="cs"/>
          <w:sz w:val="24"/>
          <w:szCs w:val="24"/>
          <w:rtl/>
          <w:lang w:bidi="ar-DZ"/>
        </w:rPr>
        <w:t>7-8</w:t>
      </w:r>
      <w:r w:rsidRPr="00E46DBA">
        <w:rPr>
          <w:rFonts w:cs="Simplified Arabic"/>
          <w:sz w:val="24"/>
          <w:szCs w:val="24"/>
          <w:rtl/>
          <w:lang w:bidi="ar-DZ"/>
        </w:rPr>
        <w:t>.</w:t>
      </w:r>
    </w:p>
  </w:footnote>
  <w:footnote w:id="534">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79272F">
        <w:rPr>
          <w:rFonts w:cs="Simplified Arabic"/>
          <w:sz w:val="24"/>
          <w:szCs w:val="24"/>
          <w:rtl/>
          <w:lang w:bidi="ar-DZ"/>
        </w:rPr>
        <w:t>أحمد محمد قدور "اللسانيات والمشكلات اللغويّة الراهنة" مجلة مجمع اللغة العربية بدمشق، مج: 86، العدد: 1، 2011، ص</w:t>
      </w:r>
      <w:r>
        <w:rPr>
          <w:rFonts w:cs="Simplified Arabic" w:hint="cs"/>
          <w:sz w:val="24"/>
          <w:szCs w:val="24"/>
          <w:rtl/>
          <w:lang w:bidi="ar-DZ"/>
        </w:rPr>
        <w:t>49-50.</w:t>
      </w:r>
    </w:p>
  </w:footnote>
  <w:footnote w:id="535">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79272F">
        <w:rPr>
          <w:rFonts w:cs="Simplified Arabic"/>
          <w:sz w:val="24"/>
          <w:szCs w:val="24"/>
          <w:rtl/>
          <w:lang w:bidi="ar-DZ"/>
        </w:rPr>
        <w:t>أحمد محمد قدور "اللسانيات والمشكلات اللغويّة الراهنة" مجلة مجمع اللغة العربية بدمشق، مج: 86، العدد: 1، 2011، ص</w:t>
      </w:r>
      <w:r>
        <w:rPr>
          <w:rFonts w:cs="Simplified Arabic" w:hint="cs"/>
          <w:sz w:val="24"/>
          <w:szCs w:val="24"/>
          <w:rtl/>
          <w:lang w:bidi="ar-DZ"/>
        </w:rPr>
        <w:t>48.</w:t>
      </w:r>
    </w:p>
  </w:footnote>
  <w:footnote w:id="536">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79272F">
        <w:rPr>
          <w:rFonts w:cs="Simplified Arabic"/>
          <w:sz w:val="24"/>
          <w:szCs w:val="24"/>
          <w:rtl/>
          <w:lang w:bidi="ar-DZ"/>
        </w:rPr>
        <w:t>أحمد محمد قدور "اللسانيات والمشكلات اللغويّة الراهنة" مجلة مجمع اللغة العربية بدمشق، مج: 86، العدد: 1، 2011، ص</w:t>
      </w:r>
      <w:r>
        <w:rPr>
          <w:rFonts w:cs="Simplified Arabic" w:hint="cs"/>
          <w:sz w:val="24"/>
          <w:szCs w:val="24"/>
          <w:rtl/>
          <w:lang w:bidi="ar-DZ"/>
        </w:rPr>
        <w:t>55.</w:t>
      </w:r>
    </w:p>
  </w:footnote>
  <w:footnote w:id="537">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sidRPr="0079272F">
        <w:rPr>
          <w:rFonts w:cs="Simplified Arabic"/>
          <w:sz w:val="24"/>
          <w:szCs w:val="24"/>
          <w:rtl/>
          <w:lang w:bidi="ar-DZ"/>
        </w:rPr>
        <w:t>أحمد محمد قدور "اللسانيات والمشكلات اللغويّة الراهنة" مجلة مجمع اللغة العربية بدمشق، مج: 86، العدد: 1، 2011، ص</w:t>
      </w:r>
      <w:r>
        <w:rPr>
          <w:rFonts w:cs="Simplified Arabic" w:hint="cs"/>
          <w:sz w:val="24"/>
          <w:szCs w:val="24"/>
          <w:rtl/>
          <w:lang w:bidi="ar-DZ"/>
        </w:rPr>
        <w:t>50-51.</w:t>
      </w:r>
    </w:p>
  </w:footnote>
  <w:footnote w:id="538">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ينظر: شوقي ضيف</w:t>
      </w:r>
      <w:r w:rsidRPr="001A41E1">
        <w:rPr>
          <w:rFonts w:cs="Simplified Arabic"/>
          <w:sz w:val="24"/>
          <w:szCs w:val="24"/>
          <w:rtl/>
          <w:lang w:bidi="ar-DZ"/>
        </w:rPr>
        <w:t xml:space="preserve">، </w:t>
      </w:r>
      <w:r>
        <w:rPr>
          <w:rFonts w:cs="Simplified Arabic" w:hint="cs"/>
          <w:sz w:val="24"/>
          <w:szCs w:val="24"/>
          <w:rtl/>
          <w:lang w:bidi="ar-DZ"/>
        </w:rPr>
        <w:t>مجمع اللغة العربية في خمسين عاما 1934-1984، مجمع اللغة العربية بالقاهرة، ط1، القاهرة: 1984.</w:t>
      </w:r>
    </w:p>
  </w:footnote>
  <w:footnote w:id="539">
    <w:p w:rsidR="0012761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ينظر: موقع المجمع على الرابط:</w:t>
      </w:r>
    </w:p>
    <w:p w:rsidR="0012761A" w:rsidRPr="00003A4A" w:rsidRDefault="00F52A46" w:rsidP="005658F9">
      <w:pPr>
        <w:pStyle w:val="Notedebasdepage"/>
        <w:ind w:firstLine="567"/>
        <w:jc w:val="both"/>
        <w:rPr>
          <w:rFonts w:asciiTheme="majorBidi" w:hAnsiTheme="majorBidi" w:cstheme="majorBidi"/>
          <w:sz w:val="24"/>
          <w:szCs w:val="24"/>
          <w:rtl/>
          <w:lang w:bidi="ar-DZ"/>
        </w:rPr>
      </w:pPr>
      <w:hyperlink r:id="rId13" w:history="1">
        <w:r w:rsidR="0012761A" w:rsidRPr="00003A4A">
          <w:rPr>
            <w:rStyle w:val="Lienhypertexte"/>
            <w:rFonts w:asciiTheme="majorBidi" w:hAnsiTheme="majorBidi" w:cstheme="majorBidi"/>
            <w:sz w:val="22"/>
            <w:szCs w:val="22"/>
            <w:lang w:bidi="ar-DZ"/>
          </w:rPr>
          <w:t>https://arabacademy-sy.org/ar/page17764/%D9%85%D8%B9%D8%A7%D8%AC%D9%85-%D8%A7%D9%84%D9%85%D8%AC%D9%85%D8%B9</w:t>
        </w:r>
      </w:hyperlink>
    </w:p>
  </w:footnote>
  <w:footnote w:id="540">
    <w:p w:rsidR="0012761A" w:rsidRPr="006A35A9"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w:t>
      </w:r>
      <w:r w:rsidRPr="006A35A9">
        <w:rPr>
          <w:rFonts w:cs="Simplified Arabic"/>
          <w:sz w:val="24"/>
          <w:szCs w:val="24"/>
          <w:rtl/>
          <w:lang w:bidi="ar-DZ"/>
        </w:rPr>
        <w:t>محمّد علي الزّركان، الجهود اللغوية في المصطلح العلمي الحديث، منشورات اتحاد الكتاب العرب، دمشق، 1998، ص185-188.</w:t>
      </w:r>
    </w:p>
  </w:footnote>
  <w:footnote w:id="541">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xml:space="preserve">- </w:t>
      </w:r>
      <w:r>
        <w:rPr>
          <w:rFonts w:cs="Simplified Arabic" w:hint="cs"/>
          <w:sz w:val="24"/>
          <w:szCs w:val="24"/>
          <w:rtl/>
          <w:lang w:bidi="ar-DZ"/>
        </w:rPr>
        <w:t xml:space="preserve">ينظر في هذا: </w:t>
      </w:r>
      <w:r w:rsidRPr="00856A7B">
        <w:rPr>
          <w:rFonts w:cs="Simplified Arabic"/>
          <w:sz w:val="24"/>
          <w:szCs w:val="24"/>
          <w:rtl/>
          <w:lang w:bidi="ar-DZ"/>
        </w:rPr>
        <w:t>حافظ إسماعيلي علوي، اللسانيات في الثقافة العربية المعاصرة: دراسة تحليلية نقدية</w:t>
      </w:r>
      <w:r>
        <w:rPr>
          <w:rFonts w:cs="Simplified Arabic"/>
          <w:sz w:val="24"/>
          <w:szCs w:val="24"/>
          <w:rtl/>
          <w:lang w:bidi="ar-DZ"/>
        </w:rPr>
        <w:t xml:space="preserve"> في قضايا التلقي وإشكالاته،</w:t>
      </w:r>
      <w:r>
        <w:rPr>
          <w:rFonts w:cs="Simplified Arabic" w:hint="cs"/>
          <w:sz w:val="24"/>
          <w:szCs w:val="24"/>
          <w:rtl/>
          <w:lang w:bidi="ar-DZ"/>
        </w:rPr>
        <w:t xml:space="preserve"> ط1، دار الكتاب الجديد المتّحدة، بيروت: 2009،</w:t>
      </w:r>
      <w:r>
        <w:rPr>
          <w:rFonts w:cs="Simplified Arabic"/>
          <w:sz w:val="24"/>
          <w:szCs w:val="24"/>
          <w:rtl/>
          <w:lang w:bidi="ar-DZ"/>
        </w:rPr>
        <w:t xml:space="preserve"> ص</w:t>
      </w:r>
      <w:r>
        <w:rPr>
          <w:rFonts w:cs="Simplified Arabic" w:hint="cs"/>
          <w:sz w:val="24"/>
          <w:szCs w:val="24"/>
          <w:rtl/>
          <w:lang w:bidi="ar-DZ"/>
        </w:rPr>
        <w:t>372 وما بعدها</w:t>
      </w:r>
      <w:r w:rsidRPr="00E46DBA">
        <w:rPr>
          <w:rFonts w:cs="Simplified Arabic"/>
          <w:sz w:val="24"/>
          <w:szCs w:val="24"/>
          <w:rtl/>
          <w:lang w:bidi="ar-DZ"/>
        </w:rPr>
        <w:t>.</w:t>
      </w:r>
    </w:p>
  </w:footnote>
  <w:footnote w:id="542">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283-284</w:t>
      </w:r>
      <w:r w:rsidRPr="00E46DBA">
        <w:rPr>
          <w:rFonts w:cs="Simplified Arabic"/>
          <w:sz w:val="24"/>
          <w:szCs w:val="24"/>
          <w:rtl/>
          <w:lang w:bidi="ar-DZ"/>
        </w:rPr>
        <w:t>.</w:t>
      </w:r>
    </w:p>
  </w:footnote>
  <w:footnote w:id="543">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sidRPr="00E46DBA">
        <w:rPr>
          <w:rFonts w:cs="Simplified Arabic"/>
          <w:sz w:val="24"/>
          <w:szCs w:val="24"/>
          <w:rtl/>
          <w:lang w:bidi="ar-DZ"/>
        </w:rPr>
        <w:t>، ص</w:t>
      </w:r>
      <w:r>
        <w:rPr>
          <w:rFonts w:cs="Simplified Arabic" w:hint="cs"/>
          <w:sz w:val="24"/>
          <w:szCs w:val="24"/>
          <w:rtl/>
          <w:lang w:bidi="ar-DZ"/>
        </w:rPr>
        <w:t>284</w:t>
      </w:r>
      <w:r w:rsidRPr="00E46DBA">
        <w:rPr>
          <w:rFonts w:cs="Simplified Arabic"/>
          <w:sz w:val="24"/>
          <w:szCs w:val="24"/>
          <w:rtl/>
          <w:lang w:bidi="ar-DZ"/>
        </w:rPr>
        <w:t>.</w:t>
      </w:r>
    </w:p>
  </w:footnote>
  <w:footnote w:id="544">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sidRPr="00E46DBA">
        <w:rPr>
          <w:rFonts w:cs="Simplified Arabic"/>
          <w:sz w:val="24"/>
          <w:szCs w:val="24"/>
          <w:rtl/>
          <w:lang w:bidi="ar-DZ"/>
        </w:rPr>
        <w:t>، ص</w:t>
      </w:r>
      <w:r>
        <w:rPr>
          <w:rFonts w:cs="Simplified Arabic" w:hint="cs"/>
          <w:sz w:val="24"/>
          <w:szCs w:val="24"/>
          <w:rtl/>
          <w:lang w:bidi="ar-DZ"/>
        </w:rPr>
        <w:t>284</w:t>
      </w:r>
      <w:r w:rsidRPr="00E46DBA">
        <w:rPr>
          <w:rFonts w:cs="Simplified Arabic"/>
          <w:sz w:val="24"/>
          <w:szCs w:val="24"/>
          <w:rtl/>
          <w:lang w:bidi="ar-DZ"/>
        </w:rPr>
        <w:t>.</w:t>
      </w:r>
    </w:p>
  </w:footnote>
  <w:footnote w:id="545">
    <w:p w:rsidR="0012761A" w:rsidRPr="00266B2F" w:rsidRDefault="0012761A" w:rsidP="005658F9">
      <w:pPr>
        <w:pStyle w:val="Notedebasdepage"/>
        <w:bidi/>
        <w:jc w:val="both"/>
        <w:rPr>
          <w:rFonts w:cs="Simplified Arabic"/>
          <w:sz w:val="24"/>
          <w:szCs w:val="24"/>
          <w:rtl/>
          <w:lang w:bidi="ar-DZ"/>
        </w:rPr>
      </w:pPr>
      <w:r w:rsidRPr="00266B2F">
        <w:rPr>
          <w:rStyle w:val="Appelnotedebasdep"/>
          <w:rFonts w:cs="Simplified Arabic"/>
          <w:sz w:val="24"/>
          <w:szCs w:val="24"/>
        </w:rPr>
        <w:footnoteRef/>
      </w:r>
      <w:r w:rsidRPr="00266B2F">
        <w:rPr>
          <w:rFonts w:cs="Simplified Arabic" w:hint="cs"/>
          <w:sz w:val="24"/>
          <w:szCs w:val="24"/>
          <w:rtl/>
          <w:lang w:bidi="ar-DZ"/>
        </w:rPr>
        <w:t xml:space="preserve">- </w:t>
      </w:r>
      <w:r>
        <w:rPr>
          <w:rFonts w:cs="Simplified Arabic" w:hint="cs"/>
          <w:sz w:val="24"/>
          <w:szCs w:val="24"/>
          <w:rtl/>
          <w:lang w:bidi="ar-DZ"/>
        </w:rPr>
        <w:t xml:space="preserve">ينظر: </w:t>
      </w:r>
      <w:r w:rsidRPr="00266B2F">
        <w:rPr>
          <w:rFonts w:cs="Simplified Arabic" w:hint="cs"/>
          <w:sz w:val="24"/>
          <w:szCs w:val="24"/>
          <w:rtl/>
          <w:lang w:bidi="ar-DZ"/>
        </w:rPr>
        <w:t>عبدالقادرالفاسيالفهري،</w:t>
      </w:r>
      <w:r>
        <w:rPr>
          <w:rFonts w:cs="Simplified Arabic" w:hint="cs"/>
          <w:sz w:val="24"/>
          <w:szCs w:val="24"/>
          <w:rtl/>
          <w:lang w:bidi="ar-DZ"/>
        </w:rPr>
        <w:t>اللّسانيّات واللّغة العربيّة: نماذج تركيبيّة ودلاليّة</w:t>
      </w:r>
      <w:r w:rsidRPr="00266B2F">
        <w:rPr>
          <w:rFonts w:cs="Simplified Arabic" w:hint="cs"/>
          <w:sz w:val="24"/>
          <w:szCs w:val="24"/>
          <w:rtl/>
          <w:lang w:bidi="ar-DZ"/>
        </w:rPr>
        <w:t>،ط</w:t>
      </w:r>
      <w:r>
        <w:rPr>
          <w:rFonts w:cs="Simplified Arabic" w:hint="cs"/>
          <w:sz w:val="24"/>
          <w:szCs w:val="24"/>
          <w:rtl/>
          <w:lang w:bidi="ar-DZ"/>
        </w:rPr>
        <w:t>3</w:t>
      </w:r>
      <w:r w:rsidRPr="00266B2F">
        <w:rPr>
          <w:rFonts w:cs="Simplified Arabic"/>
          <w:sz w:val="24"/>
          <w:szCs w:val="24"/>
          <w:rtl/>
          <w:lang w:bidi="ar-DZ"/>
        </w:rPr>
        <w:t xml:space="preserve">. </w:t>
      </w:r>
      <w:r w:rsidRPr="00266B2F">
        <w:rPr>
          <w:rFonts w:cs="Simplified Arabic" w:hint="cs"/>
          <w:sz w:val="24"/>
          <w:szCs w:val="24"/>
          <w:rtl/>
          <w:lang w:bidi="ar-DZ"/>
        </w:rPr>
        <w:t>الرباط</w:t>
      </w:r>
      <w:r w:rsidRPr="00266B2F">
        <w:rPr>
          <w:rFonts w:cs="Simplified Arabic"/>
          <w:sz w:val="24"/>
          <w:szCs w:val="24"/>
          <w:rtl/>
          <w:lang w:bidi="ar-DZ"/>
        </w:rPr>
        <w:t xml:space="preserve">: </w:t>
      </w:r>
      <w:r>
        <w:rPr>
          <w:rFonts w:cs="Simplified Arabic" w:hint="cs"/>
          <w:sz w:val="24"/>
          <w:szCs w:val="24"/>
          <w:rtl/>
          <w:lang w:bidi="ar-DZ"/>
        </w:rPr>
        <w:t>1993</w:t>
      </w:r>
      <w:r w:rsidRPr="00266B2F">
        <w:rPr>
          <w:rFonts w:cs="Simplified Arabic" w:hint="cs"/>
          <w:sz w:val="24"/>
          <w:szCs w:val="24"/>
          <w:rtl/>
          <w:lang w:bidi="ar-DZ"/>
        </w:rPr>
        <w:t>،دارتوبقالللنشر،ج</w:t>
      </w:r>
      <w:r w:rsidRPr="00266B2F">
        <w:rPr>
          <w:rFonts w:cs="Simplified Arabic"/>
          <w:sz w:val="24"/>
          <w:szCs w:val="24"/>
          <w:rtl/>
          <w:lang w:bidi="ar-DZ"/>
        </w:rPr>
        <w:t>1</w:t>
      </w:r>
      <w:r w:rsidRPr="00266B2F">
        <w:rPr>
          <w:rFonts w:cs="Simplified Arabic" w:hint="cs"/>
          <w:sz w:val="24"/>
          <w:szCs w:val="24"/>
          <w:rtl/>
          <w:lang w:bidi="ar-DZ"/>
        </w:rPr>
        <w:t>،ص</w:t>
      </w:r>
      <w:r>
        <w:rPr>
          <w:rFonts w:cs="Simplified Arabic" w:hint="cs"/>
          <w:sz w:val="24"/>
          <w:szCs w:val="24"/>
          <w:rtl/>
          <w:lang w:bidi="ar-DZ"/>
        </w:rPr>
        <w:t>59-60</w:t>
      </w:r>
      <w:r w:rsidRPr="00266B2F">
        <w:rPr>
          <w:rFonts w:cs="Simplified Arabic"/>
          <w:sz w:val="24"/>
          <w:szCs w:val="24"/>
          <w:rtl/>
          <w:lang w:bidi="ar-DZ"/>
        </w:rPr>
        <w:t>.</w:t>
      </w:r>
    </w:p>
  </w:footnote>
  <w:footnote w:id="546">
    <w:p w:rsidR="0012761A" w:rsidRPr="00266B2F" w:rsidRDefault="0012761A" w:rsidP="005658F9">
      <w:pPr>
        <w:pStyle w:val="Notedebasdepage"/>
        <w:bidi/>
        <w:jc w:val="both"/>
        <w:rPr>
          <w:rFonts w:cs="Simplified Arabic"/>
          <w:sz w:val="24"/>
          <w:szCs w:val="24"/>
          <w:rtl/>
          <w:lang w:bidi="ar-DZ"/>
        </w:rPr>
      </w:pPr>
      <w:r w:rsidRPr="00266B2F">
        <w:rPr>
          <w:rStyle w:val="Appelnotedebasdep"/>
          <w:rFonts w:cs="Simplified Arabic"/>
          <w:sz w:val="24"/>
          <w:szCs w:val="24"/>
        </w:rPr>
        <w:footnoteRef/>
      </w:r>
      <w:r w:rsidRPr="00266B2F">
        <w:rPr>
          <w:rFonts w:cs="Simplified Arabic" w:hint="cs"/>
          <w:sz w:val="24"/>
          <w:szCs w:val="24"/>
          <w:rtl/>
          <w:lang w:bidi="ar-DZ"/>
        </w:rPr>
        <w:t>- عبدالقادرالفاسيالفهري،</w:t>
      </w:r>
      <w:r>
        <w:rPr>
          <w:rFonts w:cs="Simplified Arabic" w:hint="cs"/>
          <w:sz w:val="24"/>
          <w:szCs w:val="24"/>
          <w:rtl/>
          <w:lang w:bidi="ar-DZ"/>
        </w:rPr>
        <w:t>اللّسانيّات واللّغة العربيّة: نماذج تركيبيّة ودلاليّة</w:t>
      </w:r>
      <w:r w:rsidRPr="00266B2F">
        <w:rPr>
          <w:rFonts w:cs="Simplified Arabic" w:hint="cs"/>
          <w:sz w:val="24"/>
          <w:szCs w:val="24"/>
          <w:rtl/>
          <w:lang w:bidi="ar-DZ"/>
        </w:rPr>
        <w:t>،ط</w:t>
      </w:r>
      <w:r>
        <w:rPr>
          <w:rFonts w:cs="Simplified Arabic" w:hint="cs"/>
          <w:sz w:val="24"/>
          <w:szCs w:val="24"/>
          <w:rtl/>
          <w:lang w:bidi="ar-DZ"/>
        </w:rPr>
        <w:t>3</w:t>
      </w:r>
      <w:r w:rsidRPr="00266B2F">
        <w:rPr>
          <w:rFonts w:cs="Simplified Arabic"/>
          <w:sz w:val="24"/>
          <w:szCs w:val="24"/>
          <w:rtl/>
          <w:lang w:bidi="ar-DZ"/>
        </w:rPr>
        <w:t xml:space="preserve">. </w:t>
      </w:r>
      <w:r w:rsidRPr="00266B2F">
        <w:rPr>
          <w:rFonts w:cs="Simplified Arabic" w:hint="cs"/>
          <w:sz w:val="24"/>
          <w:szCs w:val="24"/>
          <w:rtl/>
          <w:lang w:bidi="ar-DZ"/>
        </w:rPr>
        <w:t>الرباط</w:t>
      </w:r>
      <w:r w:rsidRPr="00266B2F">
        <w:rPr>
          <w:rFonts w:cs="Simplified Arabic"/>
          <w:sz w:val="24"/>
          <w:szCs w:val="24"/>
          <w:rtl/>
          <w:lang w:bidi="ar-DZ"/>
        </w:rPr>
        <w:t xml:space="preserve">: </w:t>
      </w:r>
      <w:r>
        <w:rPr>
          <w:rFonts w:cs="Simplified Arabic" w:hint="cs"/>
          <w:sz w:val="24"/>
          <w:szCs w:val="24"/>
          <w:rtl/>
          <w:lang w:bidi="ar-DZ"/>
        </w:rPr>
        <w:t>1993</w:t>
      </w:r>
      <w:r w:rsidRPr="00266B2F">
        <w:rPr>
          <w:rFonts w:cs="Simplified Arabic" w:hint="cs"/>
          <w:sz w:val="24"/>
          <w:szCs w:val="24"/>
          <w:rtl/>
          <w:lang w:bidi="ar-DZ"/>
        </w:rPr>
        <w:t>،دارتوبقالللنشر،ج</w:t>
      </w:r>
      <w:r w:rsidRPr="00266B2F">
        <w:rPr>
          <w:rFonts w:cs="Simplified Arabic"/>
          <w:sz w:val="24"/>
          <w:szCs w:val="24"/>
          <w:rtl/>
          <w:lang w:bidi="ar-DZ"/>
        </w:rPr>
        <w:t>1</w:t>
      </w:r>
      <w:r w:rsidRPr="00266B2F">
        <w:rPr>
          <w:rFonts w:cs="Simplified Arabic" w:hint="cs"/>
          <w:sz w:val="24"/>
          <w:szCs w:val="24"/>
          <w:rtl/>
          <w:lang w:bidi="ar-DZ"/>
        </w:rPr>
        <w:t>،ص</w:t>
      </w:r>
      <w:r>
        <w:rPr>
          <w:rFonts w:cs="Simplified Arabic" w:hint="cs"/>
          <w:sz w:val="24"/>
          <w:szCs w:val="24"/>
          <w:rtl/>
          <w:lang w:bidi="ar-DZ"/>
        </w:rPr>
        <w:t>59-60</w:t>
      </w:r>
      <w:r w:rsidRPr="00266B2F">
        <w:rPr>
          <w:rFonts w:cs="Simplified Arabic"/>
          <w:sz w:val="24"/>
          <w:szCs w:val="24"/>
          <w:rtl/>
          <w:lang w:bidi="ar-DZ"/>
        </w:rPr>
        <w:t>.</w:t>
      </w:r>
    </w:p>
  </w:footnote>
  <w:footnote w:id="547">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250</w:t>
      </w:r>
      <w:r w:rsidRPr="00E46DBA">
        <w:rPr>
          <w:rFonts w:cs="Simplified Arabic"/>
          <w:sz w:val="24"/>
          <w:szCs w:val="24"/>
          <w:rtl/>
          <w:lang w:bidi="ar-DZ"/>
        </w:rPr>
        <w:t>.</w:t>
      </w:r>
    </w:p>
  </w:footnote>
  <w:footnote w:id="548">
    <w:p w:rsidR="0012761A" w:rsidRPr="00E46DBA" w:rsidRDefault="0012761A" w:rsidP="005658F9">
      <w:pPr>
        <w:pStyle w:val="Notedebasdepage"/>
        <w:bidi/>
        <w:jc w:val="both"/>
        <w:rPr>
          <w:rFonts w:cs="Simplified Arabic"/>
          <w:sz w:val="24"/>
          <w:szCs w:val="24"/>
          <w:rtl/>
          <w:lang w:bidi="ar-DZ"/>
        </w:rPr>
      </w:pPr>
      <w:r w:rsidRPr="00E46DBA">
        <w:rPr>
          <w:rStyle w:val="Appelnotedebasdep"/>
          <w:rFonts w:cs="Simplified Arabic"/>
          <w:sz w:val="24"/>
          <w:szCs w:val="24"/>
          <w:lang w:bidi="ar-DZ"/>
        </w:rPr>
        <w:footnoteRef/>
      </w:r>
      <w:r w:rsidRPr="00E46DBA">
        <w:rPr>
          <w:rFonts w:cs="Simplified Arabic"/>
          <w:sz w:val="24"/>
          <w:szCs w:val="24"/>
          <w:rtl/>
          <w:lang w:bidi="ar-DZ"/>
        </w:rPr>
        <w:t>- مصطفى غلفا</w:t>
      </w:r>
      <w:r>
        <w:rPr>
          <w:rFonts w:cs="Simplified Arabic"/>
          <w:sz w:val="24"/>
          <w:szCs w:val="24"/>
          <w:rtl/>
          <w:lang w:bidi="ar-DZ"/>
        </w:rPr>
        <w:t>ن، اللّسانيات العربيّة الحديثة</w:t>
      </w:r>
      <w:r>
        <w:rPr>
          <w:rFonts w:cs="Simplified Arabic" w:hint="cs"/>
          <w:sz w:val="24"/>
          <w:szCs w:val="24"/>
          <w:rtl/>
          <w:lang w:bidi="ar-DZ"/>
        </w:rPr>
        <w:t xml:space="preserve">، </w:t>
      </w:r>
      <w:r w:rsidRPr="00E46DBA">
        <w:rPr>
          <w:rFonts w:cs="Simplified Arabic"/>
          <w:sz w:val="24"/>
          <w:szCs w:val="24"/>
          <w:rtl/>
          <w:lang w:bidi="ar-DZ"/>
        </w:rPr>
        <w:t>ص</w:t>
      </w:r>
      <w:r>
        <w:rPr>
          <w:rFonts w:cs="Simplified Arabic" w:hint="cs"/>
          <w:sz w:val="24"/>
          <w:szCs w:val="24"/>
          <w:rtl/>
          <w:lang w:bidi="ar-DZ"/>
        </w:rPr>
        <w:t>49</w:t>
      </w:r>
      <w:r w:rsidRPr="00E46DBA">
        <w:rPr>
          <w:rFonts w:cs="Simplified Arabic"/>
          <w:sz w:val="24"/>
          <w:szCs w:val="24"/>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761A" w:rsidRPr="00E472F6" w:rsidRDefault="0012761A" w:rsidP="001179C6">
    <w:pPr>
      <w:tabs>
        <w:tab w:val="center" w:pos="4153"/>
        <w:tab w:val="right" w:pos="8306"/>
      </w:tabs>
      <w:bidi/>
      <w:spacing w:after="0" w:line="240" w:lineRule="auto"/>
      <w:jc w:val="both"/>
      <w:rPr>
        <w:rFonts w:eastAsia="Calibri" w:cs="Simplified Arabic"/>
        <w:b/>
        <w:bCs/>
        <w:color w:val="7F7F7F" w:themeColor="text1" w:themeTint="80"/>
        <w:sz w:val="28"/>
        <w:szCs w:val="28"/>
        <w:lang w:eastAsia="en-US"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576B" w:rsidRPr="00E472F6" w:rsidRDefault="004B576B" w:rsidP="001179C6">
    <w:pPr>
      <w:tabs>
        <w:tab w:val="center" w:pos="4153"/>
        <w:tab w:val="right" w:pos="8306"/>
      </w:tabs>
      <w:bidi/>
      <w:spacing w:after="0" w:line="240" w:lineRule="auto"/>
      <w:jc w:val="both"/>
      <w:rPr>
        <w:rFonts w:eastAsia="Calibri" w:cs="Simplified Arabic"/>
        <w:b/>
        <w:bCs/>
        <w:color w:val="7F7F7F" w:themeColor="text1" w:themeTint="80"/>
        <w:sz w:val="28"/>
        <w:szCs w:val="28"/>
        <w:lang w:eastAsia="en-US" w:bidi="ar-DZ"/>
      </w:rPr>
    </w:pPr>
    <w:r w:rsidRPr="00E472F6">
      <w:rPr>
        <w:rFonts w:eastAsia="Calibri" w:cs="Simplified Arabic" w:hint="cs"/>
        <w:b/>
        <w:bCs/>
        <w:color w:val="7F7F7F" w:themeColor="text1" w:themeTint="80"/>
        <w:sz w:val="28"/>
        <w:szCs w:val="28"/>
        <w:rtl/>
        <w:lang w:eastAsia="en-US" w:bidi="ar-DZ"/>
      </w:rPr>
      <w:t>محاضرات السّنة الثّالثة      تخصّص دراسات لغويّة      مادّة لسانيات عربيّة</w:t>
    </w:r>
    <w:r>
      <w:rPr>
        <w:rFonts w:eastAsia="Calibri" w:cs="Simplified Arabic" w:hint="cs"/>
        <w:b/>
        <w:bCs/>
        <w:color w:val="7F7F7F" w:themeColor="text1" w:themeTint="80"/>
        <w:sz w:val="28"/>
        <w:szCs w:val="28"/>
        <w:rtl/>
        <w:lang w:eastAsia="en-US" w:bidi="ar-DZ"/>
      </w:rPr>
      <w:t>د</w:t>
    </w:r>
    <w:r w:rsidRPr="00E472F6">
      <w:rPr>
        <w:rFonts w:eastAsia="Calibri" w:cs="Simplified Arabic" w:hint="cs"/>
        <w:b/>
        <w:bCs/>
        <w:color w:val="7F7F7F" w:themeColor="text1" w:themeTint="80"/>
        <w:sz w:val="28"/>
        <w:szCs w:val="28"/>
        <w:rtl/>
        <w:lang w:eastAsia="en-US" w:bidi="ar-DZ"/>
      </w:rPr>
      <w:t>. ياسين بوراس</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52693"/>
    <w:multiLevelType w:val="hybridMultilevel"/>
    <w:tmpl w:val="62C4785C"/>
    <w:lvl w:ilvl="0" w:tplc="55703BD2">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1">
    <w:nsid w:val="05AF48BF"/>
    <w:multiLevelType w:val="hybridMultilevel"/>
    <w:tmpl w:val="0F885622"/>
    <w:lvl w:ilvl="0" w:tplc="C248FF6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77550D4"/>
    <w:multiLevelType w:val="hybridMultilevel"/>
    <w:tmpl w:val="527027EE"/>
    <w:lvl w:ilvl="0" w:tplc="85FA5196">
      <w:start w:val="1"/>
      <w:numFmt w:val="bullet"/>
      <w:lvlText w:val="-"/>
      <w:lvlJc w:val="left"/>
      <w:pPr>
        <w:ind w:left="720" w:hanging="360"/>
      </w:pPr>
      <w:rPr>
        <w:rFonts w:ascii="Calibri" w:eastAsia="Times New Roman" w:hAnsi="Calibr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AF6FF6"/>
    <w:multiLevelType w:val="hybridMultilevel"/>
    <w:tmpl w:val="90823ED2"/>
    <w:lvl w:ilvl="0" w:tplc="C38E94A2">
      <w:start w:val="5"/>
      <w:numFmt w:val="bullet"/>
      <w:lvlText w:val="-"/>
      <w:lvlJc w:val="left"/>
      <w:pPr>
        <w:ind w:left="925" w:hanging="360"/>
      </w:pPr>
      <w:rPr>
        <w:rFonts w:ascii="Calibri" w:eastAsia="Times New Roman" w:hAnsi="Calibri" w:cs="Simplified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4">
    <w:nsid w:val="13432C17"/>
    <w:multiLevelType w:val="hybridMultilevel"/>
    <w:tmpl w:val="22AEDB3E"/>
    <w:lvl w:ilvl="0" w:tplc="E1CCF186">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5">
    <w:nsid w:val="149668B2"/>
    <w:multiLevelType w:val="hybridMultilevel"/>
    <w:tmpl w:val="25FEDAD6"/>
    <w:lvl w:ilvl="0" w:tplc="4372FF42">
      <w:start w:val="2"/>
      <w:numFmt w:val="bullet"/>
      <w:lvlText w:val="-"/>
      <w:lvlJc w:val="left"/>
      <w:pPr>
        <w:ind w:left="720" w:hanging="360"/>
      </w:pPr>
      <w:rPr>
        <w:rFonts w:ascii="Calibri" w:eastAsia="Times New Roman" w:hAnsi="Calibr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5866284"/>
    <w:multiLevelType w:val="hybridMultilevel"/>
    <w:tmpl w:val="2A58EF48"/>
    <w:lvl w:ilvl="0" w:tplc="0784CA36">
      <w:start w:val="1"/>
      <w:numFmt w:val="decimal"/>
      <w:lvlText w:val="%1-"/>
      <w:lvlJc w:val="left"/>
      <w:pPr>
        <w:ind w:left="955" w:hanging="39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7">
    <w:nsid w:val="185240E7"/>
    <w:multiLevelType w:val="hybridMultilevel"/>
    <w:tmpl w:val="9C04DB3C"/>
    <w:lvl w:ilvl="0" w:tplc="8EA26DEE">
      <w:start w:val="11"/>
      <w:numFmt w:val="bullet"/>
      <w:lvlText w:val="-"/>
      <w:lvlJc w:val="left"/>
      <w:pPr>
        <w:ind w:left="925" w:hanging="360"/>
      </w:pPr>
      <w:rPr>
        <w:rFonts w:ascii="Calibri" w:eastAsia="Times New Roman" w:hAnsi="Calibri" w:cs="Simplified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8">
    <w:nsid w:val="1EBA776D"/>
    <w:multiLevelType w:val="hybridMultilevel"/>
    <w:tmpl w:val="B8F04BF6"/>
    <w:lvl w:ilvl="0" w:tplc="BF72F252">
      <w:start w:val="7"/>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401564"/>
    <w:multiLevelType w:val="hybridMultilevel"/>
    <w:tmpl w:val="AC2E075A"/>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D43AF0"/>
    <w:multiLevelType w:val="hybridMultilevel"/>
    <w:tmpl w:val="16701D88"/>
    <w:lvl w:ilvl="0" w:tplc="908E0758">
      <w:start w:val="1"/>
      <w:numFmt w:val="bullet"/>
      <w:lvlText w:val="-"/>
      <w:lvlJc w:val="left"/>
      <w:pPr>
        <w:ind w:left="925" w:hanging="360"/>
      </w:pPr>
      <w:rPr>
        <w:rFonts w:ascii="Calibri" w:eastAsia="Times New Roman" w:hAnsi="Calibri" w:cs="Simplified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11">
    <w:nsid w:val="2B52169B"/>
    <w:multiLevelType w:val="hybridMultilevel"/>
    <w:tmpl w:val="B2342CCC"/>
    <w:lvl w:ilvl="0" w:tplc="D868C72E">
      <w:start w:val="3"/>
      <w:numFmt w:val="bullet"/>
      <w:lvlText w:val="-"/>
      <w:lvlJc w:val="left"/>
      <w:pPr>
        <w:ind w:left="925" w:hanging="360"/>
      </w:pPr>
      <w:rPr>
        <w:rFonts w:ascii="Calibri" w:eastAsia="Times New Roman" w:hAnsi="Calibri" w:cs="Simplified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12">
    <w:nsid w:val="2DF25B20"/>
    <w:multiLevelType w:val="hybridMultilevel"/>
    <w:tmpl w:val="9AC4F3DC"/>
    <w:lvl w:ilvl="0" w:tplc="3DF4306A">
      <w:numFmt w:val="bullet"/>
      <w:lvlText w:val="-"/>
      <w:lvlJc w:val="left"/>
      <w:pPr>
        <w:ind w:left="720" w:hanging="360"/>
      </w:pPr>
      <w:rPr>
        <w:rFonts w:ascii="Arabic Typesetting" w:eastAsia="SimSun" w:hAnsi="Arabic Typesetting"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4C6536A"/>
    <w:multiLevelType w:val="hybridMultilevel"/>
    <w:tmpl w:val="E5520450"/>
    <w:lvl w:ilvl="0" w:tplc="138AF58E">
      <w:start w:val="1"/>
      <w:numFmt w:val="bullet"/>
      <w:lvlText w:val="-"/>
      <w:lvlJc w:val="left"/>
      <w:pPr>
        <w:ind w:left="720" w:hanging="360"/>
      </w:pPr>
      <w:rPr>
        <w:rFonts w:ascii="Calibri" w:eastAsia="Times New Roman" w:hAnsi="Calibr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62434D9"/>
    <w:multiLevelType w:val="hybridMultilevel"/>
    <w:tmpl w:val="66148E5A"/>
    <w:lvl w:ilvl="0" w:tplc="040C000F">
      <w:start w:val="1"/>
      <w:numFmt w:val="decimal"/>
      <w:lvlText w:val="%1."/>
      <w:lvlJc w:val="left"/>
      <w:pPr>
        <w:ind w:left="1001" w:hanging="360"/>
      </w:pPr>
    </w:lvl>
    <w:lvl w:ilvl="1" w:tplc="04090019" w:tentative="1">
      <w:start w:val="1"/>
      <w:numFmt w:val="lowerLetter"/>
      <w:lvlText w:val="%2."/>
      <w:lvlJc w:val="left"/>
      <w:pPr>
        <w:ind w:left="1721" w:hanging="360"/>
      </w:p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15">
    <w:nsid w:val="3BD34B7D"/>
    <w:multiLevelType w:val="hybridMultilevel"/>
    <w:tmpl w:val="AE70A632"/>
    <w:lvl w:ilvl="0" w:tplc="0A26A544">
      <w:start w:val="1"/>
      <w:numFmt w:val="bullet"/>
      <w:lvlText w:val="-"/>
      <w:lvlJc w:val="left"/>
      <w:pPr>
        <w:ind w:left="720" w:hanging="360"/>
      </w:pPr>
      <w:rPr>
        <w:rFonts w:ascii="Calibri" w:eastAsia="Times New Roman" w:hAnsi="Calibr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9E7C54"/>
    <w:multiLevelType w:val="hybridMultilevel"/>
    <w:tmpl w:val="E2B0F96A"/>
    <w:lvl w:ilvl="0" w:tplc="1840CF44">
      <w:start w:val="1"/>
      <w:numFmt w:val="bullet"/>
      <w:lvlText w:val="-"/>
      <w:lvlJc w:val="left"/>
      <w:pPr>
        <w:ind w:left="925" w:hanging="360"/>
      </w:pPr>
      <w:rPr>
        <w:rFonts w:ascii="Times New Roman" w:eastAsia="SimSun" w:hAnsi="Times New Roman" w:cs="Simplified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17">
    <w:nsid w:val="49707F06"/>
    <w:multiLevelType w:val="hybridMultilevel"/>
    <w:tmpl w:val="A7A4C4B8"/>
    <w:lvl w:ilvl="0" w:tplc="040C000F">
      <w:start w:val="1"/>
      <w:numFmt w:val="decimal"/>
      <w:lvlText w:val="%1."/>
      <w:lvlJc w:val="left"/>
      <w:pPr>
        <w:ind w:left="719" w:hanging="360"/>
      </w:p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8">
    <w:nsid w:val="4E5844B5"/>
    <w:multiLevelType w:val="hybridMultilevel"/>
    <w:tmpl w:val="2720677A"/>
    <w:lvl w:ilvl="0" w:tplc="040C000F">
      <w:start w:val="1"/>
      <w:numFmt w:val="decimal"/>
      <w:lvlText w:val="%1."/>
      <w:lvlJc w:val="left"/>
      <w:pPr>
        <w:ind w:left="1001" w:hanging="360"/>
      </w:pPr>
    </w:lvl>
    <w:lvl w:ilvl="1" w:tplc="04090019" w:tentative="1">
      <w:start w:val="1"/>
      <w:numFmt w:val="lowerLetter"/>
      <w:lvlText w:val="%2."/>
      <w:lvlJc w:val="left"/>
      <w:pPr>
        <w:ind w:left="1721" w:hanging="360"/>
      </w:p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19">
    <w:nsid w:val="4EDF0262"/>
    <w:multiLevelType w:val="hybridMultilevel"/>
    <w:tmpl w:val="57BAFAEA"/>
    <w:lvl w:ilvl="0" w:tplc="17962F7E">
      <w:start w:val="1"/>
      <w:numFmt w:val="decimal"/>
      <w:lvlText w:val="%1-"/>
      <w:lvlJc w:val="left"/>
      <w:pPr>
        <w:ind w:left="955" w:hanging="39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20">
    <w:nsid w:val="53A23233"/>
    <w:multiLevelType w:val="hybridMultilevel"/>
    <w:tmpl w:val="13702B28"/>
    <w:lvl w:ilvl="0" w:tplc="2B329B80">
      <w:start w:val="1"/>
      <w:numFmt w:val="decimal"/>
      <w:lvlText w:val="%1-"/>
      <w:lvlJc w:val="left"/>
      <w:pPr>
        <w:ind w:left="1382" w:hanging="39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21">
    <w:nsid w:val="55445338"/>
    <w:multiLevelType w:val="hybridMultilevel"/>
    <w:tmpl w:val="2BC0CE6E"/>
    <w:lvl w:ilvl="0" w:tplc="D07A926E">
      <w:numFmt w:val="bullet"/>
      <w:lvlText w:val="-"/>
      <w:lvlJc w:val="left"/>
      <w:pPr>
        <w:ind w:left="925" w:hanging="360"/>
      </w:pPr>
      <w:rPr>
        <w:rFonts w:ascii="Calibri" w:eastAsia="Times New Roman" w:hAnsi="Calibri" w:cs="Simplified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22">
    <w:nsid w:val="5DE7296A"/>
    <w:multiLevelType w:val="hybridMultilevel"/>
    <w:tmpl w:val="0CEC3F9A"/>
    <w:lvl w:ilvl="0" w:tplc="6E52A2E0">
      <w:start w:val="1"/>
      <w:numFmt w:val="bullet"/>
      <w:lvlText w:val="-"/>
      <w:lvlJc w:val="left"/>
      <w:pPr>
        <w:ind w:left="720" w:hanging="360"/>
      </w:pPr>
      <w:rPr>
        <w:rFonts w:ascii="Times New Roman" w:eastAsia="SimSu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9"/>
  </w:num>
  <w:num w:numId="3">
    <w:abstractNumId w:val="12"/>
  </w:num>
  <w:num w:numId="4">
    <w:abstractNumId w:val="14"/>
  </w:num>
  <w:num w:numId="5">
    <w:abstractNumId w:val="8"/>
  </w:num>
  <w:num w:numId="6">
    <w:abstractNumId w:val="4"/>
  </w:num>
  <w:num w:numId="7">
    <w:abstractNumId w:val="21"/>
  </w:num>
  <w:num w:numId="8">
    <w:abstractNumId w:val="20"/>
  </w:num>
  <w:num w:numId="9">
    <w:abstractNumId w:val="15"/>
  </w:num>
  <w:num w:numId="10">
    <w:abstractNumId w:val="2"/>
  </w:num>
  <w:num w:numId="11">
    <w:abstractNumId w:val="13"/>
  </w:num>
  <w:num w:numId="12">
    <w:abstractNumId w:val="16"/>
  </w:num>
  <w:num w:numId="13">
    <w:abstractNumId w:val="22"/>
  </w:num>
  <w:num w:numId="14">
    <w:abstractNumId w:val="18"/>
  </w:num>
  <w:num w:numId="15">
    <w:abstractNumId w:val="10"/>
  </w:num>
  <w:num w:numId="16">
    <w:abstractNumId w:val="11"/>
  </w:num>
  <w:num w:numId="17">
    <w:abstractNumId w:val="6"/>
  </w:num>
  <w:num w:numId="18">
    <w:abstractNumId w:val="1"/>
  </w:num>
  <w:num w:numId="19">
    <w:abstractNumId w:val="7"/>
  </w:num>
  <w:num w:numId="20">
    <w:abstractNumId w:val="0"/>
  </w:num>
  <w:num w:numId="21">
    <w:abstractNumId w:val="19"/>
  </w:num>
  <w:num w:numId="22">
    <w:abstractNumId w:val="5"/>
  </w:num>
  <w:num w:numId="2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8"/>
  <w:hyphenationZone w:val="425"/>
  <w:characterSpacingControl w:val="doNotCompress"/>
  <w:hdrShapeDefaults>
    <o:shapedefaults v:ext="edit" spidmax="5122"/>
  </w:hdrShapeDefaults>
  <w:footnotePr>
    <w:numRestart w:val="eachPage"/>
    <w:footnote w:id="0"/>
    <w:footnote w:id="1"/>
  </w:footnotePr>
  <w:endnotePr>
    <w:endnote w:id="0"/>
    <w:endnote w:id="1"/>
  </w:endnotePr>
  <w:compat/>
  <w:rsids>
    <w:rsidRoot w:val="00A518A6"/>
    <w:rsid w:val="00000309"/>
    <w:rsid w:val="000005E8"/>
    <w:rsid w:val="00000717"/>
    <w:rsid w:val="00000CA6"/>
    <w:rsid w:val="00000D3D"/>
    <w:rsid w:val="00001158"/>
    <w:rsid w:val="0000127A"/>
    <w:rsid w:val="00001BF7"/>
    <w:rsid w:val="000024A6"/>
    <w:rsid w:val="000025A7"/>
    <w:rsid w:val="00002960"/>
    <w:rsid w:val="00002B34"/>
    <w:rsid w:val="00002D08"/>
    <w:rsid w:val="00002D9B"/>
    <w:rsid w:val="00002FCB"/>
    <w:rsid w:val="00003253"/>
    <w:rsid w:val="000033A5"/>
    <w:rsid w:val="0000345C"/>
    <w:rsid w:val="000035DA"/>
    <w:rsid w:val="00003AD8"/>
    <w:rsid w:val="00003D9C"/>
    <w:rsid w:val="00004054"/>
    <w:rsid w:val="000040B0"/>
    <w:rsid w:val="0000425C"/>
    <w:rsid w:val="00004292"/>
    <w:rsid w:val="0000438D"/>
    <w:rsid w:val="00004526"/>
    <w:rsid w:val="000048C8"/>
    <w:rsid w:val="00004EA9"/>
    <w:rsid w:val="00004EE6"/>
    <w:rsid w:val="000050D4"/>
    <w:rsid w:val="00005389"/>
    <w:rsid w:val="00005F62"/>
    <w:rsid w:val="0000611E"/>
    <w:rsid w:val="00006134"/>
    <w:rsid w:val="0000631D"/>
    <w:rsid w:val="0000684A"/>
    <w:rsid w:val="00006BF0"/>
    <w:rsid w:val="000072C1"/>
    <w:rsid w:val="000076E2"/>
    <w:rsid w:val="000077C4"/>
    <w:rsid w:val="00007DCD"/>
    <w:rsid w:val="00007E5B"/>
    <w:rsid w:val="0001003A"/>
    <w:rsid w:val="00010925"/>
    <w:rsid w:val="00010BCD"/>
    <w:rsid w:val="00010DF3"/>
    <w:rsid w:val="00011363"/>
    <w:rsid w:val="000116C6"/>
    <w:rsid w:val="00011996"/>
    <w:rsid w:val="00011F0E"/>
    <w:rsid w:val="00012072"/>
    <w:rsid w:val="000122A6"/>
    <w:rsid w:val="000125E5"/>
    <w:rsid w:val="0001285D"/>
    <w:rsid w:val="00012910"/>
    <w:rsid w:val="00012B01"/>
    <w:rsid w:val="00012C74"/>
    <w:rsid w:val="00012F1D"/>
    <w:rsid w:val="000131E5"/>
    <w:rsid w:val="0001370E"/>
    <w:rsid w:val="00013B5A"/>
    <w:rsid w:val="00013BC0"/>
    <w:rsid w:val="00013BD3"/>
    <w:rsid w:val="00013CDD"/>
    <w:rsid w:val="00013E58"/>
    <w:rsid w:val="000141DB"/>
    <w:rsid w:val="000145AC"/>
    <w:rsid w:val="000145FC"/>
    <w:rsid w:val="00014640"/>
    <w:rsid w:val="0001484A"/>
    <w:rsid w:val="00014878"/>
    <w:rsid w:val="00014F75"/>
    <w:rsid w:val="00014FAE"/>
    <w:rsid w:val="0001547D"/>
    <w:rsid w:val="00015686"/>
    <w:rsid w:val="00015A64"/>
    <w:rsid w:val="00015D8D"/>
    <w:rsid w:val="00015E60"/>
    <w:rsid w:val="00016303"/>
    <w:rsid w:val="00016518"/>
    <w:rsid w:val="0001652D"/>
    <w:rsid w:val="0001674A"/>
    <w:rsid w:val="00016C6D"/>
    <w:rsid w:val="00017337"/>
    <w:rsid w:val="00017346"/>
    <w:rsid w:val="000175C1"/>
    <w:rsid w:val="0001777D"/>
    <w:rsid w:val="0001798B"/>
    <w:rsid w:val="00017BE7"/>
    <w:rsid w:val="00017BF2"/>
    <w:rsid w:val="00017BFB"/>
    <w:rsid w:val="00017C0C"/>
    <w:rsid w:val="00017D45"/>
    <w:rsid w:val="00017F6C"/>
    <w:rsid w:val="000200A1"/>
    <w:rsid w:val="000208D9"/>
    <w:rsid w:val="000209DC"/>
    <w:rsid w:val="000209EF"/>
    <w:rsid w:val="00020AFA"/>
    <w:rsid w:val="0002156F"/>
    <w:rsid w:val="000216A6"/>
    <w:rsid w:val="00021AAE"/>
    <w:rsid w:val="00021B08"/>
    <w:rsid w:val="00022680"/>
    <w:rsid w:val="0002270E"/>
    <w:rsid w:val="000231E0"/>
    <w:rsid w:val="000233FE"/>
    <w:rsid w:val="0002357A"/>
    <w:rsid w:val="00023F35"/>
    <w:rsid w:val="00024568"/>
    <w:rsid w:val="00024BD5"/>
    <w:rsid w:val="00025283"/>
    <w:rsid w:val="0002576A"/>
    <w:rsid w:val="00025814"/>
    <w:rsid w:val="00025F4D"/>
    <w:rsid w:val="00025FA5"/>
    <w:rsid w:val="00026546"/>
    <w:rsid w:val="00026B1F"/>
    <w:rsid w:val="00026B96"/>
    <w:rsid w:val="0002746D"/>
    <w:rsid w:val="00027793"/>
    <w:rsid w:val="0002786A"/>
    <w:rsid w:val="00027A3C"/>
    <w:rsid w:val="00027A94"/>
    <w:rsid w:val="00027AD3"/>
    <w:rsid w:val="000300E0"/>
    <w:rsid w:val="00030366"/>
    <w:rsid w:val="000303EB"/>
    <w:rsid w:val="00030CAB"/>
    <w:rsid w:val="00030CB3"/>
    <w:rsid w:val="00030F43"/>
    <w:rsid w:val="00031188"/>
    <w:rsid w:val="000316DD"/>
    <w:rsid w:val="00031A64"/>
    <w:rsid w:val="00031D4A"/>
    <w:rsid w:val="00031EAF"/>
    <w:rsid w:val="0003212D"/>
    <w:rsid w:val="00032279"/>
    <w:rsid w:val="000326A9"/>
    <w:rsid w:val="00032F4B"/>
    <w:rsid w:val="00032FFA"/>
    <w:rsid w:val="000335E7"/>
    <w:rsid w:val="000339D8"/>
    <w:rsid w:val="00033B35"/>
    <w:rsid w:val="00033BA0"/>
    <w:rsid w:val="00033DC6"/>
    <w:rsid w:val="00034147"/>
    <w:rsid w:val="0003449E"/>
    <w:rsid w:val="000345FA"/>
    <w:rsid w:val="00034650"/>
    <w:rsid w:val="00034848"/>
    <w:rsid w:val="000349D5"/>
    <w:rsid w:val="00034CCE"/>
    <w:rsid w:val="00034D3F"/>
    <w:rsid w:val="00035213"/>
    <w:rsid w:val="000352EE"/>
    <w:rsid w:val="00035D25"/>
    <w:rsid w:val="000363D1"/>
    <w:rsid w:val="00036596"/>
    <w:rsid w:val="00036782"/>
    <w:rsid w:val="000367EB"/>
    <w:rsid w:val="00036C64"/>
    <w:rsid w:val="00036F89"/>
    <w:rsid w:val="00037349"/>
    <w:rsid w:val="00037381"/>
    <w:rsid w:val="000375BE"/>
    <w:rsid w:val="000378E0"/>
    <w:rsid w:val="00037ADB"/>
    <w:rsid w:val="00037E9D"/>
    <w:rsid w:val="00037EBE"/>
    <w:rsid w:val="00037FD2"/>
    <w:rsid w:val="00040312"/>
    <w:rsid w:val="00040526"/>
    <w:rsid w:val="000405A0"/>
    <w:rsid w:val="0004067D"/>
    <w:rsid w:val="00040C34"/>
    <w:rsid w:val="00040DAE"/>
    <w:rsid w:val="00040E6A"/>
    <w:rsid w:val="00040FD2"/>
    <w:rsid w:val="000410AD"/>
    <w:rsid w:val="000414FD"/>
    <w:rsid w:val="0004154A"/>
    <w:rsid w:val="000427C8"/>
    <w:rsid w:val="0004291E"/>
    <w:rsid w:val="000429F6"/>
    <w:rsid w:val="00042A68"/>
    <w:rsid w:val="00042DA3"/>
    <w:rsid w:val="00042FFE"/>
    <w:rsid w:val="0004336E"/>
    <w:rsid w:val="000437D0"/>
    <w:rsid w:val="000437DC"/>
    <w:rsid w:val="000439A5"/>
    <w:rsid w:val="00043B49"/>
    <w:rsid w:val="000440C4"/>
    <w:rsid w:val="0004429D"/>
    <w:rsid w:val="0004430D"/>
    <w:rsid w:val="000446BA"/>
    <w:rsid w:val="00044846"/>
    <w:rsid w:val="000448A0"/>
    <w:rsid w:val="000448D8"/>
    <w:rsid w:val="00044DF3"/>
    <w:rsid w:val="0004517C"/>
    <w:rsid w:val="000451D6"/>
    <w:rsid w:val="00045ABA"/>
    <w:rsid w:val="00045FF1"/>
    <w:rsid w:val="0004619F"/>
    <w:rsid w:val="00046389"/>
    <w:rsid w:val="000468F4"/>
    <w:rsid w:val="00046C48"/>
    <w:rsid w:val="00047BE8"/>
    <w:rsid w:val="00047C40"/>
    <w:rsid w:val="000502AD"/>
    <w:rsid w:val="0005061A"/>
    <w:rsid w:val="00050BAA"/>
    <w:rsid w:val="00050CD2"/>
    <w:rsid w:val="000513A9"/>
    <w:rsid w:val="00051585"/>
    <w:rsid w:val="00051862"/>
    <w:rsid w:val="00051DC5"/>
    <w:rsid w:val="00051E6F"/>
    <w:rsid w:val="000520DF"/>
    <w:rsid w:val="000522D3"/>
    <w:rsid w:val="000525CA"/>
    <w:rsid w:val="00052967"/>
    <w:rsid w:val="00052A84"/>
    <w:rsid w:val="00052ECD"/>
    <w:rsid w:val="00053342"/>
    <w:rsid w:val="0005384B"/>
    <w:rsid w:val="000541E3"/>
    <w:rsid w:val="000544BE"/>
    <w:rsid w:val="0005463F"/>
    <w:rsid w:val="00054761"/>
    <w:rsid w:val="000549DB"/>
    <w:rsid w:val="00054B54"/>
    <w:rsid w:val="00054BD0"/>
    <w:rsid w:val="00054FFE"/>
    <w:rsid w:val="00055301"/>
    <w:rsid w:val="0005579E"/>
    <w:rsid w:val="00055C9C"/>
    <w:rsid w:val="00056082"/>
    <w:rsid w:val="00056114"/>
    <w:rsid w:val="00056445"/>
    <w:rsid w:val="00056A8B"/>
    <w:rsid w:val="00056ACF"/>
    <w:rsid w:val="00056F8F"/>
    <w:rsid w:val="0005734B"/>
    <w:rsid w:val="00057371"/>
    <w:rsid w:val="000579BB"/>
    <w:rsid w:val="000579C3"/>
    <w:rsid w:val="00057A68"/>
    <w:rsid w:val="00057D61"/>
    <w:rsid w:val="00057F8D"/>
    <w:rsid w:val="00060817"/>
    <w:rsid w:val="00060935"/>
    <w:rsid w:val="00060B59"/>
    <w:rsid w:val="00060D51"/>
    <w:rsid w:val="00060F38"/>
    <w:rsid w:val="000610B5"/>
    <w:rsid w:val="0006125C"/>
    <w:rsid w:val="00061684"/>
    <w:rsid w:val="00061709"/>
    <w:rsid w:val="00061983"/>
    <w:rsid w:val="0006199E"/>
    <w:rsid w:val="00061E7C"/>
    <w:rsid w:val="00061F68"/>
    <w:rsid w:val="00062123"/>
    <w:rsid w:val="0006253E"/>
    <w:rsid w:val="000627DD"/>
    <w:rsid w:val="00062BD0"/>
    <w:rsid w:val="00062C4F"/>
    <w:rsid w:val="00062D8A"/>
    <w:rsid w:val="0006336E"/>
    <w:rsid w:val="0006341D"/>
    <w:rsid w:val="0006342F"/>
    <w:rsid w:val="000639EC"/>
    <w:rsid w:val="00063B01"/>
    <w:rsid w:val="00063BDA"/>
    <w:rsid w:val="00063FBB"/>
    <w:rsid w:val="000642B8"/>
    <w:rsid w:val="0006448A"/>
    <w:rsid w:val="000645DC"/>
    <w:rsid w:val="00064D45"/>
    <w:rsid w:val="00064D96"/>
    <w:rsid w:val="00064E0B"/>
    <w:rsid w:val="000654B7"/>
    <w:rsid w:val="00065709"/>
    <w:rsid w:val="00065CBB"/>
    <w:rsid w:val="00065CE1"/>
    <w:rsid w:val="000661AD"/>
    <w:rsid w:val="000661F6"/>
    <w:rsid w:val="000662BC"/>
    <w:rsid w:val="00066377"/>
    <w:rsid w:val="0006676C"/>
    <w:rsid w:val="0006686D"/>
    <w:rsid w:val="000668E2"/>
    <w:rsid w:val="00066900"/>
    <w:rsid w:val="00066AA3"/>
    <w:rsid w:val="00066F1F"/>
    <w:rsid w:val="00067373"/>
    <w:rsid w:val="00067389"/>
    <w:rsid w:val="00067A5C"/>
    <w:rsid w:val="00067E57"/>
    <w:rsid w:val="00070150"/>
    <w:rsid w:val="000703BB"/>
    <w:rsid w:val="00070493"/>
    <w:rsid w:val="000707C4"/>
    <w:rsid w:val="00070959"/>
    <w:rsid w:val="00070BE0"/>
    <w:rsid w:val="00070D19"/>
    <w:rsid w:val="00071102"/>
    <w:rsid w:val="0007111B"/>
    <w:rsid w:val="00071260"/>
    <w:rsid w:val="00071416"/>
    <w:rsid w:val="000719DC"/>
    <w:rsid w:val="00071ABC"/>
    <w:rsid w:val="000722EA"/>
    <w:rsid w:val="000724A8"/>
    <w:rsid w:val="00072ACA"/>
    <w:rsid w:val="00072AF1"/>
    <w:rsid w:val="00072B52"/>
    <w:rsid w:val="00072C43"/>
    <w:rsid w:val="00072C97"/>
    <w:rsid w:val="00073088"/>
    <w:rsid w:val="000732DE"/>
    <w:rsid w:val="0007335C"/>
    <w:rsid w:val="00073440"/>
    <w:rsid w:val="000734D7"/>
    <w:rsid w:val="00073551"/>
    <w:rsid w:val="0007364E"/>
    <w:rsid w:val="00073699"/>
    <w:rsid w:val="000737E8"/>
    <w:rsid w:val="000739CB"/>
    <w:rsid w:val="00074392"/>
    <w:rsid w:val="00074492"/>
    <w:rsid w:val="0007469E"/>
    <w:rsid w:val="00074783"/>
    <w:rsid w:val="000748C9"/>
    <w:rsid w:val="00074933"/>
    <w:rsid w:val="00074AAF"/>
    <w:rsid w:val="00074B6F"/>
    <w:rsid w:val="00074FB5"/>
    <w:rsid w:val="0007518F"/>
    <w:rsid w:val="0007524F"/>
    <w:rsid w:val="00075284"/>
    <w:rsid w:val="000752B6"/>
    <w:rsid w:val="000753A9"/>
    <w:rsid w:val="00075537"/>
    <w:rsid w:val="00075999"/>
    <w:rsid w:val="00075EA2"/>
    <w:rsid w:val="00076112"/>
    <w:rsid w:val="00076716"/>
    <w:rsid w:val="00076EBA"/>
    <w:rsid w:val="00076F3A"/>
    <w:rsid w:val="000770AE"/>
    <w:rsid w:val="0007753C"/>
    <w:rsid w:val="0007773B"/>
    <w:rsid w:val="0007798E"/>
    <w:rsid w:val="00077D7F"/>
    <w:rsid w:val="00080196"/>
    <w:rsid w:val="00080747"/>
    <w:rsid w:val="00080A10"/>
    <w:rsid w:val="00080DBB"/>
    <w:rsid w:val="0008116A"/>
    <w:rsid w:val="00081553"/>
    <w:rsid w:val="00081839"/>
    <w:rsid w:val="000819C2"/>
    <w:rsid w:val="00081C18"/>
    <w:rsid w:val="00081C9E"/>
    <w:rsid w:val="00081EDC"/>
    <w:rsid w:val="00081F03"/>
    <w:rsid w:val="00082108"/>
    <w:rsid w:val="000821AE"/>
    <w:rsid w:val="000823A4"/>
    <w:rsid w:val="000824FB"/>
    <w:rsid w:val="00082AE6"/>
    <w:rsid w:val="00082B9C"/>
    <w:rsid w:val="00082C8C"/>
    <w:rsid w:val="00082C91"/>
    <w:rsid w:val="00082CF0"/>
    <w:rsid w:val="00082F6D"/>
    <w:rsid w:val="000830AD"/>
    <w:rsid w:val="00083140"/>
    <w:rsid w:val="000831E4"/>
    <w:rsid w:val="0008321F"/>
    <w:rsid w:val="000834A4"/>
    <w:rsid w:val="00083502"/>
    <w:rsid w:val="0008357A"/>
    <w:rsid w:val="00083DFA"/>
    <w:rsid w:val="0008431A"/>
    <w:rsid w:val="000846B6"/>
    <w:rsid w:val="00084738"/>
    <w:rsid w:val="000847D9"/>
    <w:rsid w:val="00084811"/>
    <w:rsid w:val="00084CE7"/>
    <w:rsid w:val="00084DA2"/>
    <w:rsid w:val="0008503B"/>
    <w:rsid w:val="00085104"/>
    <w:rsid w:val="0008550B"/>
    <w:rsid w:val="0008572A"/>
    <w:rsid w:val="0008580F"/>
    <w:rsid w:val="00086418"/>
    <w:rsid w:val="00086491"/>
    <w:rsid w:val="000868C5"/>
    <w:rsid w:val="000869DA"/>
    <w:rsid w:val="00086B45"/>
    <w:rsid w:val="00086D7E"/>
    <w:rsid w:val="00086E3C"/>
    <w:rsid w:val="00086EA1"/>
    <w:rsid w:val="00086F17"/>
    <w:rsid w:val="00087067"/>
    <w:rsid w:val="0008715F"/>
    <w:rsid w:val="0008718C"/>
    <w:rsid w:val="00087270"/>
    <w:rsid w:val="0008799F"/>
    <w:rsid w:val="00087DC4"/>
    <w:rsid w:val="00087DCA"/>
    <w:rsid w:val="00090501"/>
    <w:rsid w:val="00090A13"/>
    <w:rsid w:val="00090C02"/>
    <w:rsid w:val="00090F20"/>
    <w:rsid w:val="0009116A"/>
    <w:rsid w:val="000915DA"/>
    <w:rsid w:val="000917FF"/>
    <w:rsid w:val="00091942"/>
    <w:rsid w:val="000922E9"/>
    <w:rsid w:val="00092DEF"/>
    <w:rsid w:val="00092F5C"/>
    <w:rsid w:val="00092F69"/>
    <w:rsid w:val="00093258"/>
    <w:rsid w:val="0009347D"/>
    <w:rsid w:val="00094311"/>
    <w:rsid w:val="00094A7B"/>
    <w:rsid w:val="00094E68"/>
    <w:rsid w:val="00095889"/>
    <w:rsid w:val="00095DAA"/>
    <w:rsid w:val="000960F6"/>
    <w:rsid w:val="00096222"/>
    <w:rsid w:val="00096826"/>
    <w:rsid w:val="000968B8"/>
    <w:rsid w:val="00097465"/>
    <w:rsid w:val="00097B13"/>
    <w:rsid w:val="00097BDE"/>
    <w:rsid w:val="00097EFA"/>
    <w:rsid w:val="000A0095"/>
    <w:rsid w:val="000A015E"/>
    <w:rsid w:val="000A042B"/>
    <w:rsid w:val="000A04DB"/>
    <w:rsid w:val="000A0A00"/>
    <w:rsid w:val="000A0BBD"/>
    <w:rsid w:val="000A0D24"/>
    <w:rsid w:val="000A0FC6"/>
    <w:rsid w:val="000A1513"/>
    <w:rsid w:val="000A16BF"/>
    <w:rsid w:val="000A2061"/>
    <w:rsid w:val="000A20C0"/>
    <w:rsid w:val="000A22F6"/>
    <w:rsid w:val="000A2777"/>
    <w:rsid w:val="000A2994"/>
    <w:rsid w:val="000A2AC6"/>
    <w:rsid w:val="000A2BFB"/>
    <w:rsid w:val="000A2E31"/>
    <w:rsid w:val="000A313E"/>
    <w:rsid w:val="000A356A"/>
    <w:rsid w:val="000A3614"/>
    <w:rsid w:val="000A3629"/>
    <w:rsid w:val="000A3803"/>
    <w:rsid w:val="000A39E2"/>
    <w:rsid w:val="000A3A14"/>
    <w:rsid w:val="000A3D1D"/>
    <w:rsid w:val="000A3F44"/>
    <w:rsid w:val="000A3FC1"/>
    <w:rsid w:val="000A4112"/>
    <w:rsid w:val="000A4230"/>
    <w:rsid w:val="000A437E"/>
    <w:rsid w:val="000A43F5"/>
    <w:rsid w:val="000A4460"/>
    <w:rsid w:val="000A44D5"/>
    <w:rsid w:val="000A47AB"/>
    <w:rsid w:val="000A4B17"/>
    <w:rsid w:val="000A51D6"/>
    <w:rsid w:val="000A54E2"/>
    <w:rsid w:val="000A5842"/>
    <w:rsid w:val="000A5F28"/>
    <w:rsid w:val="000A6857"/>
    <w:rsid w:val="000A6FA6"/>
    <w:rsid w:val="000A7388"/>
    <w:rsid w:val="000A73D2"/>
    <w:rsid w:val="000A7753"/>
    <w:rsid w:val="000A775C"/>
    <w:rsid w:val="000A77D1"/>
    <w:rsid w:val="000A79CF"/>
    <w:rsid w:val="000A79DD"/>
    <w:rsid w:val="000A7D78"/>
    <w:rsid w:val="000A7F9F"/>
    <w:rsid w:val="000B0186"/>
    <w:rsid w:val="000B0AE2"/>
    <w:rsid w:val="000B0C92"/>
    <w:rsid w:val="000B0D4C"/>
    <w:rsid w:val="000B0FAD"/>
    <w:rsid w:val="000B107A"/>
    <w:rsid w:val="000B16A2"/>
    <w:rsid w:val="000B2117"/>
    <w:rsid w:val="000B21B7"/>
    <w:rsid w:val="000B2BFA"/>
    <w:rsid w:val="000B2EAC"/>
    <w:rsid w:val="000B3254"/>
    <w:rsid w:val="000B39DD"/>
    <w:rsid w:val="000B3A52"/>
    <w:rsid w:val="000B3E9B"/>
    <w:rsid w:val="000B420A"/>
    <w:rsid w:val="000B43DD"/>
    <w:rsid w:val="000B4771"/>
    <w:rsid w:val="000B4B0F"/>
    <w:rsid w:val="000B4D19"/>
    <w:rsid w:val="000B506B"/>
    <w:rsid w:val="000B512D"/>
    <w:rsid w:val="000B5A47"/>
    <w:rsid w:val="000B5D3B"/>
    <w:rsid w:val="000B61C9"/>
    <w:rsid w:val="000B675E"/>
    <w:rsid w:val="000B689E"/>
    <w:rsid w:val="000B6B2A"/>
    <w:rsid w:val="000B715B"/>
    <w:rsid w:val="000B71C2"/>
    <w:rsid w:val="000B7357"/>
    <w:rsid w:val="000C0348"/>
    <w:rsid w:val="000C0678"/>
    <w:rsid w:val="000C0964"/>
    <w:rsid w:val="000C0F4B"/>
    <w:rsid w:val="000C0FE8"/>
    <w:rsid w:val="000C120A"/>
    <w:rsid w:val="000C1394"/>
    <w:rsid w:val="000C1420"/>
    <w:rsid w:val="000C1475"/>
    <w:rsid w:val="000C1487"/>
    <w:rsid w:val="000C153A"/>
    <w:rsid w:val="000C1556"/>
    <w:rsid w:val="000C1AE5"/>
    <w:rsid w:val="000C1C0C"/>
    <w:rsid w:val="000C1F56"/>
    <w:rsid w:val="000C25F7"/>
    <w:rsid w:val="000C2884"/>
    <w:rsid w:val="000C2971"/>
    <w:rsid w:val="000C2AE6"/>
    <w:rsid w:val="000C2CC8"/>
    <w:rsid w:val="000C2E1A"/>
    <w:rsid w:val="000C3902"/>
    <w:rsid w:val="000C457B"/>
    <w:rsid w:val="000C45C8"/>
    <w:rsid w:val="000C46B7"/>
    <w:rsid w:val="000C48C8"/>
    <w:rsid w:val="000C4E12"/>
    <w:rsid w:val="000C5022"/>
    <w:rsid w:val="000C594D"/>
    <w:rsid w:val="000C5D6F"/>
    <w:rsid w:val="000C62C2"/>
    <w:rsid w:val="000C69CB"/>
    <w:rsid w:val="000C6D46"/>
    <w:rsid w:val="000C715C"/>
    <w:rsid w:val="000C76E0"/>
    <w:rsid w:val="000C76E9"/>
    <w:rsid w:val="000C790C"/>
    <w:rsid w:val="000C79C2"/>
    <w:rsid w:val="000C7EC2"/>
    <w:rsid w:val="000C7ED1"/>
    <w:rsid w:val="000D0127"/>
    <w:rsid w:val="000D0166"/>
    <w:rsid w:val="000D0243"/>
    <w:rsid w:val="000D0321"/>
    <w:rsid w:val="000D0416"/>
    <w:rsid w:val="000D052B"/>
    <w:rsid w:val="000D07EE"/>
    <w:rsid w:val="000D0866"/>
    <w:rsid w:val="000D0C9A"/>
    <w:rsid w:val="000D0CC1"/>
    <w:rsid w:val="000D150F"/>
    <w:rsid w:val="000D1CED"/>
    <w:rsid w:val="000D20C2"/>
    <w:rsid w:val="000D22B5"/>
    <w:rsid w:val="000D2455"/>
    <w:rsid w:val="000D25FF"/>
    <w:rsid w:val="000D2852"/>
    <w:rsid w:val="000D2B21"/>
    <w:rsid w:val="000D2B91"/>
    <w:rsid w:val="000D2CE4"/>
    <w:rsid w:val="000D3504"/>
    <w:rsid w:val="000D35BB"/>
    <w:rsid w:val="000D388D"/>
    <w:rsid w:val="000D3AE5"/>
    <w:rsid w:val="000D3B8F"/>
    <w:rsid w:val="000D4044"/>
    <w:rsid w:val="000D4609"/>
    <w:rsid w:val="000D4D20"/>
    <w:rsid w:val="000D4E5E"/>
    <w:rsid w:val="000D52AD"/>
    <w:rsid w:val="000D5565"/>
    <w:rsid w:val="000D5580"/>
    <w:rsid w:val="000D570F"/>
    <w:rsid w:val="000D5C59"/>
    <w:rsid w:val="000D5D5C"/>
    <w:rsid w:val="000D618B"/>
    <w:rsid w:val="000D6862"/>
    <w:rsid w:val="000D6971"/>
    <w:rsid w:val="000D705F"/>
    <w:rsid w:val="000D70F3"/>
    <w:rsid w:val="000D7104"/>
    <w:rsid w:val="000D75A8"/>
    <w:rsid w:val="000D77AF"/>
    <w:rsid w:val="000E0514"/>
    <w:rsid w:val="000E0B13"/>
    <w:rsid w:val="000E0E14"/>
    <w:rsid w:val="000E10A7"/>
    <w:rsid w:val="000E10E2"/>
    <w:rsid w:val="000E12A7"/>
    <w:rsid w:val="000E14F1"/>
    <w:rsid w:val="000E1DA7"/>
    <w:rsid w:val="000E2084"/>
    <w:rsid w:val="000E2187"/>
    <w:rsid w:val="000E2AB8"/>
    <w:rsid w:val="000E2E4F"/>
    <w:rsid w:val="000E30BA"/>
    <w:rsid w:val="000E3335"/>
    <w:rsid w:val="000E3577"/>
    <w:rsid w:val="000E365F"/>
    <w:rsid w:val="000E38F8"/>
    <w:rsid w:val="000E445D"/>
    <w:rsid w:val="000E448B"/>
    <w:rsid w:val="000E456D"/>
    <w:rsid w:val="000E57C4"/>
    <w:rsid w:val="000E5ABF"/>
    <w:rsid w:val="000E5E87"/>
    <w:rsid w:val="000E5F53"/>
    <w:rsid w:val="000E64E5"/>
    <w:rsid w:val="000E6913"/>
    <w:rsid w:val="000E6A06"/>
    <w:rsid w:val="000E72FD"/>
    <w:rsid w:val="000E7D6E"/>
    <w:rsid w:val="000F049D"/>
    <w:rsid w:val="000F04D0"/>
    <w:rsid w:val="000F0721"/>
    <w:rsid w:val="000F0889"/>
    <w:rsid w:val="000F09B4"/>
    <w:rsid w:val="000F0A38"/>
    <w:rsid w:val="000F0DBF"/>
    <w:rsid w:val="000F0F1D"/>
    <w:rsid w:val="000F0FEB"/>
    <w:rsid w:val="000F138B"/>
    <w:rsid w:val="000F13B6"/>
    <w:rsid w:val="000F1474"/>
    <w:rsid w:val="000F14AE"/>
    <w:rsid w:val="000F18AC"/>
    <w:rsid w:val="000F1ACC"/>
    <w:rsid w:val="000F1B1B"/>
    <w:rsid w:val="000F1C97"/>
    <w:rsid w:val="000F21FC"/>
    <w:rsid w:val="000F2249"/>
    <w:rsid w:val="000F23DE"/>
    <w:rsid w:val="000F24CE"/>
    <w:rsid w:val="000F2879"/>
    <w:rsid w:val="000F29BE"/>
    <w:rsid w:val="000F2B51"/>
    <w:rsid w:val="000F2C00"/>
    <w:rsid w:val="000F2C0D"/>
    <w:rsid w:val="000F318D"/>
    <w:rsid w:val="000F369B"/>
    <w:rsid w:val="000F3A50"/>
    <w:rsid w:val="000F3BAA"/>
    <w:rsid w:val="000F3D5A"/>
    <w:rsid w:val="000F4276"/>
    <w:rsid w:val="000F4303"/>
    <w:rsid w:val="000F4621"/>
    <w:rsid w:val="000F480E"/>
    <w:rsid w:val="000F4DCC"/>
    <w:rsid w:val="000F54BA"/>
    <w:rsid w:val="000F54F3"/>
    <w:rsid w:val="000F5503"/>
    <w:rsid w:val="000F57C6"/>
    <w:rsid w:val="000F5883"/>
    <w:rsid w:val="000F5D2B"/>
    <w:rsid w:val="000F5DFE"/>
    <w:rsid w:val="000F64A2"/>
    <w:rsid w:val="000F6591"/>
    <w:rsid w:val="000F6655"/>
    <w:rsid w:val="000F6C86"/>
    <w:rsid w:val="000F7114"/>
    <w:rsid w:val="000F74EB"/>
    <w:rsid w:val="000F7660"/>
    <w:rsid w:val="000F7A18"/>
    <w:rsid w:val="000F7AAF"/>
    <w:rsid w:val="0010033D"/>
    <w:rsid w:val="00100360"/>
    <w:rsid w:val="0010037F"/>
    <w:rsid w:val="00100CC4"/>
    <w:rsid w:val="00100EAA"/>
    <w:rsid w:val="001010B9"/>
    <w:rsid w:val="00101374"/>
    <w:rsid w:val="001014C8"/>
    <w:rsid w:val="001014E6"/>
    <w:rsid w:val="0010158A"/>
    <w:rsid w:val="0010162A"/>
    <w:rsid w:val="00101853"/>
    <w:rsid w:val="00101A59"/>
    <w:rsid w:val="00101E43"/>
    <w:rsid w:val="00102191"/>
    <w:rsid w:val="001021EF"/>
    <w:rsid w:val="001024C3"/>
    <w:rsid w:val="0010252C"/>
    <w:rsid w:val="00102715"/>
    <w:rsid w:val="00102A14"/>
    <w:rsid w:val="00102BE8"/>
    <w:rsid w:val="00102E1B"/>
    <w:rsid w:val="001031D5"/>
    <w:rsid w:val="001035D1"/>
    <w:rsid w:val="00103725"/>
    <w:rsid w:val="001037CA"/>
    <w:rsid w:val="001038F4"/>
    <w:rsid w:val="001039FC"/>
    <w:rsid w:val="00103A34"/>
    <w:rsid w:val="00103B16"/>
    <w:rsid w:val="00103C3F"/>
    <w:rsid w:val="00103F4C"/>
    <w:rsid w:val="00103FF8"/>
    <w:rsid w:val="00104E2C"/>
    <w:rsid w:val="001054D0"/>
    <w:rsid w:val="001055FD"/>
    <w:rsid w:val="001056D7"/>
    <w:rsid w:val="00105976"/>
    <w:rsid w:val="00105CAE"/>
    <w:rsid w:val="00105F72"/>
    <w:rsid w:val="00106018"/>
    <w:rsid w:val="00106204"/>
    <w:rsid w:val="00106E00"/>
    <w:rsid w:val="0010739B"/>
    <w:rsid w:val="00107698"/>
    <w:rsid w:val="001078A5"/>
    <w:rsid w:val="00107BDA"/>
    <w:rsid w:val="00110A43"/>
    <w:rsid w:val="00110F0C"/>
    <w:rsid w:val="00111091"/>
    <w:rsid w:val="001112D2"/>
    <w:rsid w:val="001113FC"/>
    <w:rsid w:val="001115B8"/>
    <w:rsid w:val="00111635"/>
    <w:rsid w:val="00111C95"/>
    <w:rsid w:val="00111D1F"/>
    <w:rsid w:val="0011202A"/>
    <w:rsid w:val="0011205F"/>
    <w:rsid w:val="001127ED"/>
    <w:rsid w:val="001129B8"/>
    <w:rsid w:val="00112B61"/>
    <w:rsid w:val="00112ED1"/>
    <w:rsid w:val="00113034"/>
    <w:rsid w:val="0011358E"/>
    <w:rsid w:val="001138AE"/>
    <w:rsid w:val="00113C3A"/>
    <w:rsid w:val="00113C63"/>
    <w:rsid w:val="0011410C"/>
    <w:rsid w:val="001147D6"/>
    <w:rsid w:val="00114831"/>
    <w:rsid w:val="00114AC7"/>
    <w:rsid w:val="00114B64"/>
    <w:rsid w:val="00114CD8"/>
    <w:rsid w:val="00114E47"/>
    <w:rsid w:val="00115248"/>
    <w:rsid w:val="001153BC"/>
    <w:rsid w:val="0011549E"/>
    <w:rsid w:val="001154BA"/>
    <w:rsid w:val="0011573B"/>
    <w:rsid w:val="0011581F"/>
    <w:rsid w:val="00115943"/>
    <w:rsid w:val="00116793"/>
    <w:rsid w:val="001167E9"/>
    <w:rsid w:val="00116872"/>
    <w:rsid w:val="001168D3"/>
    <w:rsid w:val="00116D36"/>
    <w:rsid w:val="00116F3A"/>
    <w:rsid w:val="00116FF4"/>
    <w:rsid w:val="001174FC"/>
    <w:rsid w:val="001179C6"/>
    <w:rsid w:val="00117A80"/>
    <w:rsid w:val="00117B8A"/>
    <w:rsid w:val="00117E2B"/>
    <w:rsid w:val="001202E6"/>
    <w:rsid w:val="00120A68"/>
    <w:rsid w:val="0012175C"/>
    <w:rsid w:val="00121998"/>
    <w:rsid w:val="0012246E"/>
    <w:rsid w:val="00122601"/>
    <w:rsid w:val="00122A83"/>
    <w:rsid w:val="00122BE0"/>
    <w:rsid w:val="00122C58"/>
    <w:rsid w:val="001233E0"/>
    <w:rsid w:val="0012365B"/>
    <w:rsid w:val="00123CF7"/>
    <w:rsid w:val="00123D76"/>
    <w:rsid w:val="00124137"/>
    <w:rsid w:val="00124163"/>
    <w:rsid w:val="0012431D"/>
    <w:rsid w:val="0012436B"/>
    <w:rsid w:val="001248BB"/>
    <w:rsid w:val="0012495A"/>
    <w:rsid w:val="00124B30"/>
    <w:rsid w:val="00124B8E"/>
    <w:rsid w:val="0012570C"/>
    <w:rsid w:val="00125C8D"/>
    <w:rsid w:val="0012615A"/>
    <w:rsid w:val="001270AD"/>
    <w:rsid w:val="0012728C"/>
    <w:rsid w:val="0012743F"/>
    <w:rsid w:val="001275DA"/>
    <w:rsid w:val="0012761A"/>
    <w:rsid w:val="0012766F"/>
    <w:rsid w:val="001277E6"/>
    <w:rsid w:val="00127C51"/>
    <w:rsid w:val="00127CB9"/>
    <w:rsid w:val="00127E0D"/>
    <w:rsid w:val="00130057"/>
    <w:rsid w:val="001302AF"/>
    <w:rsid w:val="001302DF"/>
    <w:rsid w:val="001305F1"/>
    <w:rsid w:val="00130D54"/>
    <w:rsid w:val="00130E5B"/>
    <w:rsid w:val="0013122C"/>
    <w:rsid w:val="00131247"/>
    <w:rsid w:val="001312E9"/>
    <w:rsid w:val="00131DE6"/>
    <w:rsid w:val="00131FA1"/>
    <w:rsid w:val="0013245B"/>
    <w:rsid w:val="0013275E"/>
    <w:rsid w:val="00132774"/>
    <w:rsid w:val="001327C7"/>
    <w:rsid w:val="0013317C"/>
    <w:rsid w:val="00133192"/>
    <w:rsid w:val="0013350F"/>
    <w:rsid w:val="001340B8"/>
    <w:rsid w:val="0013433D"/>
    <w:rsid w:val="0013439D"/>
    <w:rsid w:val="001345B6"/>
    <w:rsid w:val="00135118"/>
    <w:rsid w:val="001356B3"/>
    <w:rsid w:val="0013599D"/>
    <w:rsid w:val="00135C75"/>
    <w:rsid w:val="00136182"/>
    <w:rsid w:val="0013692E"/>
    <w:rsid w:val="00136ACB"/>
    <w:rsid w:val="001370B2"/>
    <w:rsid w:val="001370D3"/>
    <w:rsid w:val="00137979"/>
    <w:rsid w:val="00137BC2"/>
    <w:rsid w:val="00137C40"/>
    <w:rsid w:val="001402B4"/>
    <w:rsid w:val="00140788"/>
    <w:rsid w:val="00140A23"/>
    <w:rsid w:val="00140C85"/>
    <w:rsid w:val="00140D83"/>
    <w:rsid w:val="00140FF3"/>
    <w:rsid w:val="001412B7"/>
    <w:rsid w:val="001412C3"/>
    <w:rsid w:val="00141AE8"/>
    <w:rsid w:val="00141CF9"/>
    <w:rsid w:val="00141DEA"/>
    <w:rsid w:val="00141FC7"/>
    <w:rsid w:val="001420BB"/>
    <w:rsid w:val="00142293"/>
    <w:rsid w:val="00142402"/>
    <w:rsid w:val="00142A24"/>
    <w:rsid w:val="00142DA2"/>
    <w:rsid w:val="0014309D"/>
    <w:rsid w:val="001436F3"/>
    <w:rsid w:val="00143917"/>
    <w:rsid w:val="00144079"/>
    <w:rsid w:val="00144116"/>
    <w:rsid w:val="00144A6B"/>
    <w:rsid w:val="00145A07"/>
    <w:rsid w:val="00145BAF"/>
    <w:rsid w:val="00145D0C"/>
    <w:rsid w:val="001462BC"/>
    <w:rsid w:val="00146E19"/>
    <w:rsid w:val="00147096"/>
    <w:rsid w:val="001473B0"/>
    <w:rsid w:val="0014740C"/>
    <w:rsid w:val="00147526"/>
    <w:rsid w:val="00147BCA"/>
    <w:rsid w:val="0015017B"/>
    <w:rsid w:val="00150261"/>
    <w:rsid w:val="00150395"/>
    <w:rsid w:val="001507F4"/>
    <w:rsid w:val="00150A31"/>
    <w:rsid w:val="00150C41"/>
    <w:rsid w:val="001515AE"/>
    <w:rsid w:val="001515D8"/>
    <w:rsid w:val="00151954"/>
    <w:rsid w:val="00151C24"/>
    <w:rsid w:val="00151EB5"/>
    <w:rsid w:val="001522A8"/>
    <w:rsid w:val="001522B6"/>
    <w:rsid w:val="001523F7"/>
    <w:rsid w:val="00152B02"/>
    <w:rsid w:val="00152F0B"/>
    <w:rsid w:val="0015344E"/>
    <w:rsid w:val="00153873"/>
    <w:rsid w:val="001540F6"/>
    <w:rsid w:val="0015416A"/>
    <w:rsid w:val="0015490D"/>
    <w:rsid w:val="00154E23"/>
    <w:rsid w:val="00155004"/>
    <w:rsid w:val="001557C1"/>
    <w:rsid w:val="0015580E"/>
    <w:rsid w:val="00155ADA"/>
    <w:rsid w:val="0015609B"/>
    <w:rsid w:val="00156253"/>
    <w:rsid w:val="00156645"/>
    <w:rsid w:val="0015664A"/>
    <w:rsid w:val="001567BE"/>
    <w:rsid w:val="00156C19"/>
    <w:rsid w:val="00156D7C"/>
    <w:rsid w:val="00157C94"/>
    <w:rsid w:val="001602CE"/>
    <w:rsid w:val="001603B2"/>
    <w:rsid w:val="00160429"/>
    <w:rsid w:val="00160735"/>
    <w:rsid w:val="00160CB6"/>
    <w:rsid w:val="001616E4"/>
    <w:rsid w:val="00161801"/>
    <w:rsid w:val="0016196A"/>
    <w:rsid w:val="00161AA7"/>
    <w:rsid w:val="00161DA7"/>
    <w:rsid w:val="00161FC2"/>
    <w:rsid w:val="001623DB"/>
    <w:rsid w:val="001631C2"/>
    <w:rsid w:val="001638B7"/>
    <w:rsid w:val="00163A59"/>
    <w:rsid w:val="00163E01"/>
    <w:rsid w:val="001641CE"/>
    <w:rsid w:val="001648A8"/>
    <w:rsid w:val="00164A73"/>
    <w:rsid w:val="00164ADF"/>
    <w:rsid w:val="00164CE9"/>
    <w:rsid w:val="0016540A"/>
    <w:rsid w:val="001654EB"/>
    <w:rsid w:val="001657B3"/>
    <w:rsid w:val="00165A05"/>
    <w:rsid w:val="00165C00"/>
    <w:rsid w:val="00166174"/>
    <w:rsid w:val="0016621D"/>
    <w:rsid w:val="0016623C"/>
    <w:rsid w:val="001663A0"/>
    <w:rsid w:val="001664BF"/>
    <w:rsid w:val="001666DE"/>
    <w:rsid w:val="00166FCA"/>
    <w:rsid w:val="00167257"/>
    <w:rsid w:val="001672F5"/>
    <w:rsid w:val="001673B1"/>
    <w:rsid w:val="00167412"/>
    <w:rsid w:val="001676A9"/>
    <w:rsid w:val="001678F3"/>
    <w:rsid w:val="00167AD9"/>
    <w:rsid w:val="00167C99"/>
    <w:rsid w:val="00167D86"/>
    <w:rsid w:val="00170C6C"/>
    <w:rsid w:val="001712D9"/>
    <w:rsid w:val="00171325"/>
    <w:rsid w:val="00171890"/>
    <w:rsid w:val="001718C7"/>
    <w:rsid w:val="00171A84"/>
    <w:rsid w:val="00171E19"/>
    <w:rsid w:val="00172034"/>
    <w:rsid w:val="0017216A"/>
    <w:rsid w:val="00172182"/>
    <w:rsid w:val="0017223F"/>
    <w:rsid w:val="001723DA"/>
    <w:rsid w:val="001724E8"/>
    <w:rsid w:val="0017295F"/>
    <w:rsid w:val="00172A8F"/>
    <w:rsid w:val="00173543"/>
    <w:rsid w:val="00173812"/>
    <w:rsid w:val="001738CD"/>
    <w:rsid w:val="001739F9"/>
    <w:rsid w:val="00173C55"/>
    <w:rsid w:val="00174147"/>
    <w:rsid w:val="001741A7"/>
    <w:rsid w:val="00174474"/>
    <w:rsid w:val="00174C53"/>
    <w:rsid w:val="001753A1"/>
    <w:rsid w:val="001753FC"/>
    <w:rsid w:val="00175730"/>
    <w:rsid w:val="00175878"/>
    <w:rsid w:val="00175AB0"/>
    <w:rsid w:val="00175B68"/>
    <w:rsid w:val="00175BC1"/>
    <w:rsid w:val="00175CC2"/>
    <w:rsid w:val="00175E3D"/>
    <w:rsid w:val="00175FD6"/>
    <w:rsid w:val="00176B47"/>
    <w:rsid w:val="00176C23"/>
    <w:rsid w:val="00176C83"/>
    <w:rsid w:val="00176CC7"/>
    <w:rsid w:val="00176D0A"/>
    <w:rsid w:val="00176D1A"/>
    <w:rsid w:val="00176EF3"/>
    <w:rsid w:val="00176FBC"/>
    <w:rsid w:val="001777ED"/>
    <w:rsid w:val="00177886"/>
    <w:rsid w:val="001779EB"/>
    <w:rsid w:val="001779ED"/>
    <w:rsid w:val="00177AAF"/>
    <w:rsid w:val="00177B6E"/>
    <w:rsid w:val="00177C37"/>
    <w:rsid w:val="00177CEF"/>
    <w:rsid w:val="00177FE5"/>
    <w:rsid w:val="001801A2"/>
    <w:rsid w:val="001807AF"/>
    <w:rsid w:val="00180D33"/>
    <w:rsid w:val="00180E7B"/>
    <w:rsid w:val="00181222"/>
    <w:rsid w:val="001812D5"/>
    <w:rsid w:val="001814C1"/>
    <w:rsid w:val="00181798"/>
    <w:rsid w:val="001819BC"/>
    <w:rsid w:val="00181A5C"/>
    <w:rsid w:val="0018202C"/>
    <w:rsid w:val="0018222B"/>
    <w:rsid w:val="00182420"/>
    <w:rsid w:val="00182520"/>
    <w:rsid w:val="001826E9"/>
    <w:rsid w:val="001829CD"/>
    <w:rsid w:val="00182AC7"/>
    <w:rsid w:val="00182BC6"/>
    <w:rsid w:val="00182F17"/>
    <w:rsid w:val="00183166"/>
    <w:rsid w:val="00183393"/>
    <w:rsid w:val="0018347F"/>
    <w:rsid w:val="001835D4"/>
    <w:rsid w:val="001837BA"/>
    <w:rsid w:val="00183B7F"/>
    <w:rsid w:val="00183DA1"/>
    <w:rsid w:val="0018402D"/>
    <w:rsid w:val="00184472"/>
    <w:rsid w:val="0018471B"/>
    <w:rsid w:val="001847D7"/>
    <w:rsid w:val="00184D6B"/>
    <w:rsid w:val="00185142"/>
    <w:rsid w:val="00185562"/>
    <w:rsid w:val="00185787"/>
    <w:rsid w:val="00185A3F"/>
    <w:rsid w:val="00185BAF"/>
    <w:rsid w:val="001866FE"/>
    <w:rsid w:val="0018673B"/>
    <w:rsid w:val="00186C84"/>
    <w:rsid w:val="00186E1F"/>
    <w:rsid w:val="0018751E"/>
    <w:rsid w:val="00187AE3"/>
    <w:rsid w:val="00187B78"/>
    <w:rsid w:val="001906EF"/>
    <w:rsid w:val="00190984"/>
    <w:rsid w:val="00190A7C"/>
    <w:rsid w:val="0019106B"/>
    <w:rsid w:val="00191CB1"/>
    <w:rsid w:val="00191DC8"/>
    <w:rsid w:val="00191E1C"/>
    <w:rsid w:val="0019212D"/>
    <w:rsid w:val="001923C9"/>
    <w:rsid w:val="001925D1"/>
    <w:rsid w:val="0019261D"/>
    <w:rsid w:val="0019292A"/>
    <w:rsid w:val="0019353A"/>
    <w:rsid w:val="00193567"/>
    <w:rsid w:val="0019359E"/>
    <w:rsid w:val="0019368D"/>
    <w:rsid w:val="00193891"/>
    <w:rsid w:val="00193F3F"/>
    <w:rsid w:val="00194179"/>
    <w:rsid w:val="00194CA4"/>
    <w:rsid w:val="00194E61"/>
    <w:rsid w:val="00195831"/>
    <w:rsid w:val="00195A53"/>
    <w:rsid w:val="00195CB8"/>
    <w:rsid w:val="00195EBF"/>
    <w:rsid w:val="0019612A"/>
    <w:rsid w:val="001961E9"/>
    <w:rsid w:val="00196242"/>
    <w:rsid w:val="00196D95"/>
    <w:rsid w:val="00196FE4"/>
    <w:rsid w:val="0019711D"/>
    <w:rsid w:val="00197175"/>
    <w:rsid w:val="001972AA"/>
    <w:rsid w:val="001972B5"/>
    <w:rsid w:val="001978ED"/>
    <w:rsid w:val="00197B66"/>
    <w:rsid w:val="00197D08"/>
    <w:rsid w:val="00197D2C"/>
    <w:rsid w:val="00197E51"/>
    <w:rsid w:val="001A03C9"/>
    <w:rsid w:val="001A07A6"/>
    <w:rsid w:val="001A0B28"/>
    <w:rsid w:val="001A0E75"/>
    <w:rsid w:val="001A0FC5"/>
    <w:rsid w:val="001A1301"/>
    <w:rsid w:val="001A143B"/>
    <w:rsid w:val="001A1761"/>
    <w:rsid w:val="001A17F4"/>
    <w:rsid w:val="001A1BEE"/>
    <w:rsid w:val="001A22D8"/>
    <w:rsid w:val="001A254D"/>
    <w:rsid w:val="001A26E7"/>
    <w:rsid w:val="001A2D21"/>
    <w:rsid w:val="001A303B"/>
    <w:rsid w:val="001A3139"/>
    <w:rsid w:val="001A3457"/>
    <w:rsid w:val="001A3546"/>
    <w:rsid w:val="001A3581"/>
    <w:rsid w:val="001A35C7"/>
    <w:rsid w:val="001A3A2B"/>
    <w:rsid w:val="001A407F"/>
    <w:rsid w:val="001A44B1"/>
    <w:rsid w:val="001A453A"/>
    <w:rsid w:val="001A4599"/>
    <w:rsid w:val="001A47DD"/>
    <w:rsid w:val="001A485C"/>
    <w:rsid w:val="001A51CD"/>
    <w:rsid w:val="001A53EA"/>
    <w:rsid w:val="001A5D57"/>
    <w:rsid w:val="001A6383"/>
    <w:rsid w:val="001A64D5"/>
    <w:rsid w:val="001A6941"/>
    <w:rsid w:val="001A6971"/>
    <w:rsid w:val="001A73DC"/>
    <w:rsid w:val="001A7872"/>
    <w:rsid w:val="001A7EBB"/>
    <w:rsid w:val="001B047A"/>
    <w:rsid w:val="001B04DE"/>
    <w:rsid w:val="001B081E"/>
    <w:rsid w:val="001B0A36"/>
    <w:rsid w:val="001B0D9C"/>
    <w:rsid w:val="001B0F59"/>
    <w:rsid w:val="001B0FCA"/>
    <w:rsid w:val="001B1602"/>
    <w:rsid w:val="001B178F"/>
    <w:rsid w:val="001B1DCB"/>
    <w:rsid w:val="001B209D"/>
    <w:rsid w:val="001B2251"/>
    <w:rsid w:val="001B2390"/>
    <w:rsid w:val="001B2919"/>
    <w:rsid w:val="001B2D26"/>
    <w:rsid w:val="001B2D8B"/>
    <w:rsid w:val="001B2E4E"/>
    <w:rsid w:val="001B3068"/>
    <w:rsid w:val="001B3193"/>
    <w:rsid w:val="001B33A5"/>
    <w:rsid w:val="001B360E"/>
    <w:rsid w:val="001B430E"/>
    <w:rsid w:val="001B46DD"/>
    <w:rsid w:val="001B4B85"/>
    <w:rsid w:val="001B4CFC"/>
    <w:rsid w:val="001B4FFC"/>
    <w:rsid w:val="001B54A6"/>
    <w:rsid w:val="001B54A8"/>
    <w:rsid w:val="001B5604"/>
    <w:rsid w:val="001B5605"/>
    <w:rsid w:val="001B5EC2"/>
    <w:rsid w:val="001B6273"/>
    <w:rsid w:val="001B662C"/>
    <w:rsid w:val="001B6716"/>
    <w:rsid w:val="001B67F9"/>
    <w:rsid w:val="001B6A2E"/>
    <w:rsid w:val="001B6B2C"/>
    <w:rsid w:val="001B6C42"/>
    <w:rsid w:val="001B7252"/>
    <w:rsid w:val="001B7709"/>
    <w:rsid w:val="001C035C"/>
    <w:rsid w:val="001C082D"/>
    <w:rsid w:val="001C0877"/>
    <w:rsid w:val="001C0A0A"/>
    <w:rsid w:val="001C1662"/>
    <w:rsid w:val="001C19E0"/>
    <w:rsid w:val="001C1A53"/>
    <w:rsid w:val="001C1B35"/>
    <w:rsid w:val="001C1CE7"/>
    <w:rsid w:val="001C1D92"/>
    <w:rsid w:val="001C234A"/>
    <w:rsid w:val="001C284A"/>
    <w:rsid w:val="001C29C0"/>
    <w:rsid w:val="001C2D3F"/>
    <w:rsid w:val="001C2E5D"/>
    <w:rsid w:val="001C317A"/>
    <w:rsid w:val="001C35EC"/>
    <w:rsid w:val="001C3624"/>
    <w:rsid w:val="001C36C4"/>
    <w:rsid w:val="001C3BCA"/>
    <w:rsid w:val="001C3EF9"/>
    <w:rsid w:val="001C41F0"/>
    <w:rsid w:val="001C4370"/>
    <w:rsid w:val="001C4786"/>
    <w:rsid w:val="001C4ABB"/>
    <w:rsid w:val="001C4B38"/>
    <w:rsid w:val="001C4C19"/>
    <w:rsid w:val="001C4F24"/>
    <w:rsid w:val="001C52B7"/>
    <w:rsid w:val="001C5388"/>
    <w:rsid w:val="001C5908"/>
    <w:rsid w:val="001C5960"/>
    <w:rsid w:val="001C5AA7"/>
    <w:rsid w:val="001C615E"/>
    <w:rsid w:val="001C6228"/>
    <w:rsid w:val="001C69FE"/>
    <w:rsid w:val="001C6BE6"/>
    <w:rsid w:val="001C6D24"/>
    <w:rsid w:val="001C6DD3"/>
    <w:rsid w:val="001C6F4F"/>
    <w:rsid w:val="001C7636"/>
    <w:rsid w:val="001C79D7"/>
    <w:rsid w:val="001D039B"/>
    <w:rsid w:val="001D09DD"/>
    <w:rsid w:val="001D0CAD"/>
    <w:rsid w:val="001D0D78"/>
    <w:rsid w:val="001D1135"/>
    <w:rsid w:val="001D1300"/>
    <w:rsid w:val="001D1592"/>
    <w:rsid w:val="001D190E"/>
    <w:rsid w:val="001D1B8F"/>
    <w:rsid w:val="001D2174"/>
    <w:rsid w:val="001D2730"/>
    <w:rsid w:val="001D28D5"/>
    <w:rsid w:val="001D2B5F"/>
    <w:rsid w:val="001D2BBF"/>
    <w:rsid w:val="001D316A"/>
    <w:rsid w:val="001D3197"/>
    <w:rsid w:val="001D3433"/>
    <w:rsid w:val="001D3611"/>
    <w:rsid w:val="001D38D5"/>
    <w:rsid w:val="001D3D1D"/>
    <w:rsid w:val="001D3D47"/>
    <w:rsid w:val="001D3F79"/>
    <w:rsid w:val="001D406E"/>
    <w:rsid w:val="001D4478"/>
    <w:rsid w:val="001D4538"/>
    <w:rsid w:val="001D46BA"/>
    <w:rsid w:val="001D46FF"/>
    <w:rsid w:val="001D4B6F"/>
    <w:rsid w:val="001D4F98"/>
    <w:rsid w:val="001D5009"/>
    <w:rsid w:val="001D50F8"/>
    <w:rsid w:val="001D5159"/>
    <w:rsid w:val="001D518E"/>
    <w:rsid w:val="001D5210"/>
    <w:rsid w:val="001D56D1"/>
    <w:rsid w:val="001D5747"/>
    <w:rsid w:val="001D57A2"/>
    <w:rsid w:val="001D5DDB"/>
    <w:rsid w:val="001D6078"/>
    <w:rsid w:val="001D609F"/>
    <w:rsid w:val="001D6136"/>
    <w:rsid w:val="001D669E"/>
    <w:rsid w:val="001D6B94"/>
    <w:rsid w:val="001D6CF5"/>
    <w:rsid w:val="001D6DAD"/>
    <w:rsid w:val="001D7143"/>
    <w:rsid w:val="001D72B7"/>
    <w:rsid w:val="001D738B"/>
    <w:rsid w:val="001D7A99"/>
    <w:rsid w:val="001D7BEE"/>
    <w:rsid w:val="001D7E2B"/>
    <w:rsid w:val="001E02EC"/>
    <w:rsid w:val="001E0711"/>
    <w:rsid w:val="001E11FF"/>
    <w:rsid w:val="001E1488"/>
    <w:rsid w:val="001E14AF"/>
    <w:rsid w:val="001E155C"/>
    <w:rsid w:val="001E15DF"/>
    <w:rsid w:val="001E1A4E"/>
    <w:rsid w:val="001E1E40"/>
    <w:rsid w:val="001E2226"/>
    <w:rsid w:val="001E2BAC"/>
    <w:rsid w:val="001E2CFE"/>
    <w:rsid w:val="001E31A9"/>
    <w:rsid w:val="001E3704"/>
    <w:rsid w:val="001E37C8"/>
    <w:rsid w:val="001E38B3"/>
    <w:rsid w:val="001E3D7C"/>
    <w:rsid w:val="001E40BC"/>
    <w:rsid w:val="001E497E"/>
    <w:rsid w:val="001E4C0A"/>
    <w:rsid w:val="001E597A"/>
    <w:rsid w:val="001E5ACE"/>
    <w:rsid w:val="001E5BD3"/>
    <w:rsid w:val="001E5CFA"/>
    <w:rsid w:val="001E5E91"/>
    <w:rsid w:val="001E62BB"/>
    <w:rsid w:val="001E64FA"/>
    <w:rsid w:val="001E74E8"/>
    <w:rsid w:val="001E7653"/>
    <w:rsid w:val="001E7768"/>
    <w:rsid w:val="001E7934"/>
    <w:rsid w:val="001E79FB"/>
    <w:rsid w:val="001E79FE"/>
    <w:rsid w:val="001E7AF0"/>
    <w:rsid w:val="001E7D4E"/>
    <w:rsid w:val="001F00D8"/>
    <w:rsid w:val="001F0B76"/>
    <w:rsid w:val="001F10BB"/>
    <w:rsid w:val="001F15BE"/>
    <w:rsid w:val="001F16B8"/>
    <w:rsid w:val="001F177D"/>
    <w:rsid w:val="001F1D70"/>
    <w:rsid w:val="001F201B"/>
    <w:rsid w:val="001F2046"/>
    <w:rsid w:val="001F26E5"/>
    <w:rsid w:val="001F2BAA"/>
    <w:rsid w:val="001F2BCD"/>
    <w:rsid w:val="001F2CF9"/>
    <w:rsid w:val="001F2DF5"/>
    <w:rsid w:val="001F2F44"/>
    <w:rsid w:val="001F3712"/>
    <w:rsid w:val="001F3B2C"/>
    <w:rsid w:val="001F3B83"/>
    <w:rsid w:val="001F4438"/>
    <w:rsid w:val="001F4804"/>
    <w:rsid w:val="001F498A"/>
    <w:rsid w:val="001F4A20"/>
    <w:rsid w:val="001F4CBF"/>
    <w:rsid w:val="001F4F13"/>
    <w:rsid w:val="001F5117"/>
    <w:rsid w:val="001F5175"/>
    <w:rsid w:val="001F571F"/>
    <w:rsid w:val="001F586B"/>
    <w:rsid w:val="001F5B5D"/>
    <w:rsid w:val="001F5BAD"/>
    <w:rsid w:val="001F5E3E"/>
    <w:rsid w:val="001F6310"/>
    <w:rsid w:val="001F64EF"/>
    <w:rsid w:val="001F688F"/>
    <w:rsid w:val="001F68F0"/>
    <w:rsid w:val="001F693A"/>
    <w:rsid w:val="001F6A1B"/>
    <w:rsid w:val="001F6D84"/>
    <w:rsid w:val="001F6DE5"/>
    <w:rsid w:val="001F6E4C"/>
    <w:rsid w:val="001F7499"/>
    <w:rsid w:val="001F7F69"/>
    <w:rsid w:val="00200121"/>
    <w:rsid w:val="00200A2D"/>
    <w:rsid w:val="0020155D"/>
    <w:rsid w:val="002015AA"/>
    <w:rsid w:val="0020195E"/>
    <w:rsid w:val="00201A65"/>
    <w:rsid w:val="00201A72"/>
    <w:rsid w:val="00201B4D"/>
    <w:rsid w:val="00201B8D"/>
    <w:rsid w:val="00201EEE"/>
    <w:rsid w:val="00202075"/>
    <w:rsid w:val="002024FC"/>
    <w:rsid w:val="00202731"/>
    <w:rsid w:val="0020277D"/>
    <w:rsid w:val="00202825"/>
    <w:rsid w:val="00202A14"/>
    <w:rsid w:val="00202B91"/>
    <w:rsid w:val="00202BB5"/>
    <w:rsid w:val="00202F95"/>
    <w:rsid w:val="0020342A"/>
    <w:rsid w:val="00203653"/>
    <w:rsid w:val="002037BF"/>
    <w:rsid w:val="00203863"/>
    <w:rsid w:val="00204207"/>
    <w:rsid w:val="00204694"/>
    <w:rsid w:val="00204EA0"/>
    <w:rsid w:val="00205719"/>
    <w:rsid w:val="00205DF0"/>
    <w:rsid w:val="0020626C"/>
    <w:rsid w:val="00206317"/>
    <w:rsid w:val="002063AF"/>
    <w:rsid w:val="00206A31"/>
    <w:rsid w:val="00206FA7"/>
    <w:rsid w:val="0020742C"/>
    <w:rsid w:val="00207859"/>
    <w:rsid w:val="00207F55"/>
    <w:rsid w:val="0021035B"/>
    <w:rsid w:val="00210479"/>
    <w:rsid w:val="00210558"/>
    <w:rsid w:val="0021070A"/>
    <w:rsid w:val="002107FE"/>
    <w:rsid w:val="0021088D"/>
    <w:rsid w:val="0021094C"/>
    <w:rsid w:val="00210EB3"/>
    <w:rsid w:val="00210F1F"/>
    <w:rsid w:val="00210FD7"/>
    <w:rsid w:val="00211095"/>
    <w:rsid w:val="0021150D"/>
    <w:rsid w:val="002115B8"/>
    <w:rsid w:val="00211ABF"/>
    <w:rsid w:val="00211D9D"/>
    <w:rsid w:val="00211E9A"/>
    <w:rsid w:val="00212522"/>
    <w:rsid w:val="002129D5"/>
    <w:rsid w:val="00212E7E"/>
    <w:rsid w:val="002130EB"/>
    <w:rsid w:val="00213416"/>
    <w:rsid w:val="0021366F"/>
    <w:rsid w:val="00213888"/>
    <w:rsid w:val="0021393B"/>
    <w:rsid w:val="0021435C"/>
    <w:rsid w:val="0021477D"/>
    <w:rsid w:val="00214965"/>
    <w:rsid w:val="00214EC8"/>
    <w:rsid w:val="00215205"/>
    <w:rsid w:val="00215849"/>
    <w:rsid w:val="00215AD1"/>
    <w:rsid w:val="00215BDF"/>
    <w:rsid w:val="00215F03"/>
    <w:rsid w:val="0021641C"/>
    <w:rsid w:val="00217133"/>
    <w:rsid w:val="00217479"/>
    <w:rsid w:val="0021763F"/>
    <w:rsid w:val="00217668"/>
    <w:rsid w:val="00217AD0"/>
    <w:rsid w:val="00217CAF"/>
    <w:rsid w:val="00220172"/>
    <w:rsid w:val="002202B7"/>
    <w:rsid w:val="002202C0"/>
    <w:rsid w:val="002209F8"/>
    <w:rsid w:val="00220D5F"/>
    <w:rsid w:val="00221084"/>
    <w:rsid w:val="002216FB"/>
    <w:rsid w:val="00221702"/>
    <w:rsid w:val="00221827"/>
    <w:rsid w:val="002218F3"/>
    <w:rsid w:val="00221AB4"/>
    <w:rsid w:val="0022230D"/>
    <w:rsid w:val="00222594"/>
    <w:rsid w:val="00222614"/>
    <w:rsid w:val="00222887"/>
    <w:rsid w:val="0022294E"/>
    <w:rsid w:val="00222F94"/>
    <w:rsid w:val="00222FC9"/>
    <w:rsid w:val="002236D4"/>
    <w:rsid w:val="00223927"/>
    <w:rsid w:val="002240D8"/>
    <w:rsid w:val="002241AA"/>
    <w:rsid w:val="00224417"/>
    <w:rsid w:val="00224790"/>
    <w:rsid w:val="002249BE"/>
    <w:rsid w:val="00224BBC"/>
    <w:rsid w:val="00224FB2"/>
    <w:rsid w:val="0022521D"/>
    <w:rsid w:val="002254AB"/>
    <w:rsid w:val="0022556A"/>
    <w:rsid w:val="002255FC"/>
    <w:rsid w:val="00225801"/>
    <w:rsid w:val="00225844"/>
    <w:rsid w:val="00226142"/>
    <w:rsid w:val="002263C5"/>
    <w:rsid w:val="00226432"/>
    <w:rsid w:val="002266BE"/>
    <w:rsid w:val="002268A7"/>
    <w:rsid w:val="0022693D"/>
    <w:rsid w:val="00226EDD"/>
    <w:rsid w:val="00227537"/>
    <w:rsid w:val="00227618"/>
    <w:rsid w:val="0022780E"/>
    <w:rsid w:val="00227A63"/>
    <w:rsid w:val="00227C82"/>
    <w:rsid w:val="00227EC4"/>
    <w:rsid w:val="00230A0D"/>
    <w:rsid w:val="00230BBB"/>
    <w:rsid w:val="00230CEE"/>
    <w:rsid w:val="00230D02"/>
    <w:rsid w:val="00230D45"/>
    <w:rsid w:val="0023102D"/>
    <w:rsid w:val="00231408"/>
    <w:rsid w:val="00231488"/>
    <w:rsid w:val="00231BDB"/>
    <w:rsid w:val="002322CB"/>
    <w:rsid w:val="00232328"/>
    <w:rsid w:val="00232440"/>
    <w:rsid w:val="00232846"/>
    <w:rsid w:val="00232ADE"/>
    <w:rsid w:val="00232AF5"/>
    <w:rsid w:val="0023319E"/>
    <w:rsid w:val="0023324D"/>
    <w:rsid w:val="00233268"/>
    <w:rsid w:val="002334EE"/>
    <w:rsid w:val="00233C82"/>
    <w:rsid w:val="00234015"/>
    <w:rsid w:val="00234152"/>
    <w:rsid w:val="002344F5"/>
    <w:rsid w:val="00234657"/>
    <w:rsid w:val="0023469A"/>
    <w:rsid w:val="00234778"/>
    <w:rsid w:val="00234AF9"/>
    <w:rsid w:val="00234B18"/>
    <w:rsid w:val="00234C77"/>
    <w:rsid w:val="00234E05"/>
    <w:rsid w:val="00235265"/>
    <w:rsid w:val="00235526"/>
    <w:rsid w:val="00235573"/>
    <w:rsid w:val="00235A8D"/>
    <w:rsid w:val="00235CC6"/>
    <w:rsid w:val="00236918"/>
    <w:rsid w:val="002371C9"/>
    <w:rsid w:val="00237227"/>
    <w:rsid w:val="002373E5"/>
    <w:rsid w:val="002374B6"/>
    <w:rsid w:val="00237729"/>
    <w:rsid w:val="002403AC"/>
    <w:rsid w:val="00240530"/>
    <w:rsid w:val="002406CA"/>
    <w:rsid w:val="002408C9"/>
    <w:rsid w:val="002410A0"/>
    <w:rsid w:val="00241101"/>
    <w:rsid w:val="00241197"/>
    <w:rsid w:val="002412DA"/>
    <w:rsid w:val="0024169A"/>
    <w:rsid w:val="00241852"/>
    <w:rsid w:val="00242204"/>
    <w:rsid w:val="002426E2"/>
    <w:rsid w:val="0024290A"/>
    <w:rsid w:val="00243770"/>
    <w:rsid w:val="00243D0E"/>
    <w:rsid w:val="00243D44"/>
    <w:rsid w:val="002443A0"/>
    <w:rsid w:val="00244770"/>
    <w:rsid w:val="0024590D"/>
    <w:rsid w:val="002459A6"/>
    <w:rsid w:val="00245D54"/>
    <w:rsid w:val="00245F6C"/>
    <w:rsid w:val="00246259"/>
    <w:rsid w:val="00246773"/>
    <w:rsid w:val="00246898"/>
    <w:rsid w:val="00246AAF"/>
    <w:rsid w:val="002470DE"/>
    <w:rsid w:val="00247597"/>
    <w:rsid w:val="00247A71"/>
    <w:rsid w:val="00247C51"/>
    <w:rsid w:val="00247C52"/>
    <w:rsid w:val="00247E17"/>
    <w:rsid w:val="00247E7D"/>
    <w:rsid w:val="002503E6"/>
    <w:rsid w:val="002503EB"/>
    <w:rsid w:val="002504CA"/>
    <w:rsid w:val="002506F8"/>
    <w:rsid w:val="00250927"/>
    <w:rsid w:val="0025196C"/>
    <w:rsid w:val="00251BB5"/>
    <w:rsid w:val="00251F82"/>
    <w:rsid w:val="00252236"/>
    <w:rsid w:val="0025268D"/>
    <w:rsid w:val="00252932"/>
    <w:rsid w:val="00252E00"/>
    <w:rsid w:val="00252FBC"/>
    <w:rsid w:val="002532B5"/>
    <w:rsid w:val="00253938"/>
    <w:rsid w:val="00253BFC"/>
    <w:rsid w:val="00253EC3"/>
    <w:rsid w:val="00253F35"/>
    <w:rsid w:val="00253F66"/>
    <w:rsid w:val="002541D9"/>
    <w:rsid w:val="0025429F"/>
    <w:rsid w:val="002544D5"/>
    <w:rsid w:val="002548A1"/>
    <w:rsid w:val="00254A9E"/>
    <w:rsid w:val="00254DF8"/>
    <w:rsid w:val="00254F49"/>
    <w:rsid w:val="00255135"/>
    <w:rsid w:val="00255253"/>
    <w:rsid w:val="00255347"/>
    <w:rsid w:val="00255397"/>
    <w:rsid w:val="0025569F"/>
    <w:rsid w:val="00255744"/>
    <w:rsid w:val="00255EF4"/>
    <w:rsid w:val="00255F44"/>
    <w:rsid w:val="00256124"/>
    <w:rsid w:val="00257010"/>
    <w:rsid w:val="0025768B"/>
    <w:rsid w:val="00257949"/>
    <w:rsid w:val="00257CD0"/>
    <w:rsid w:val="00260202"/>
    <w:rsid w:val="0026069E"/>
    <w:rsid w:val="002607AC"/>
    <w:rsid w:val="002609B3"/>
    <w:rsid w:val="00260BAE"/>
    <w:rsid w:val="00260FB7"/>
    <w:rsid w:val="002610A9"/>
    <w:rsid w:val="0026141D"/>
    <w:rsid w:val="002619E1"/>
    <w:rsid w:val="0026232E"/>
    <w:rsid w:val="0026258B"/>
    <w:rsid w:val="002627A7"/>
    <w:rsid w:val="002628B5"/>
    <w:rsid w:val="00262A38"/>
    <w:rsid w:val="00263052"/>
    <w:rsid w:val="00263121"/>
    <w:rsid w:val="00263453"/>
    <w:rsid w:val="0026354B"/>
    <w:rsid w:val="002636BC"/>
    <w:rsid w:val="00263920"/>
    <w:rsid w:val="00263BBE"/>
    <w:rsid w:val="0026437B"/>
    <w:rsid w:val="00264731"/>
    <w:rsid w:val="00264756"/>
    <w:rsid w:val="00264ADC"/>
    <w:rsid w:val="00264DCF"/>
    <w:rsid w:val="00265192"/>
    <w:rsid w:val="00265AA7"/>
    <w:rsid w:val="0026618D"/>
    <w:rsid w:val="00266384"/>
    <w:rsid w:val="00266570"/>
    <w:rsid w:val="002665EC"/>
    <w:rsid w:val="0026674E"/>
    <w:rsid w:val="002667D6"/>
    <w:rsid w:val="00266814"/>
    <w:rsid w:val="00266B77"/>
    <w:rsid w:val="0026745F"/>
    <w:rsid w:val="002679D7"/>
    <w:rsid w:val="00267F00"/>
    <w:rsid w:val="00270129"/>
    <w:rsid w:val="002702AC"/>
    <w:rsid w:val="002702E6"/>
    <w:rsid w:val="0027074D"/>
    <w:rsid w:val="00270C22"/>
    <w:rsid w:val="00271373"/>
    <w:rsid w:val="00271983"/>
    <w:rsid w:val="00271CD3"/>
    <w:rsid w:val="00271D46"/>
    <w:rsid w:val="002720DA"/>
    <w:rsid w:val="002721F8"/>
    <w:rsid w:val="00272392"/>
    <w:rsid w:val="00272440"/>
    <w:rsid w:val="00272519"/>
    <w:rsid w:val="0027282E"/>
    <w:rsid w:val="002728EA"/>
    <w:rsid w:val="00272FEF"/>
    <w:rsid w:val="002738FD"/>
    <w:rsid w:val="002739F9"/>
    <w:rsid w:val="00273AE2"/>
    <w:rsid w:val="00273CE5"/>
    <w:rsid w:val="00273DC5"/>
    <w:rsid w:val="00273EF8"/>
    <w:rsid w:val="0027406F"/>
    <w:rsid w:val="002740F7"/>
    <w:rsid w:val="002745AC"/>
    <w:rsid w:val="002745E2"/>
    <w:rsid w:val="0027466E"/>
    <w:rsid w:val="002746E1"/>
    <w:rsid w:val="00274AA0"/>
    <w:rsid w:val="00274B95"/>
    <w:rsid w:val="00275259"/>
    <w:rsid w:val="0027527A"/>
    <w:rsid w:val="00275524"/>
    <w:rsid w:val="0027594B"/>
    <w:rsid w:val="002759A0"/>
    <w:rsid w:val="00276048"/>
    <w:rsid w:val="00276524"/>
    <w:rsid w:val="00276A55"/>
    <w:rsid w:val="00276B0E"/>
    <w:rsid w:val="00276E56"/>
    <w:rsid w:val="00276EB1"/>
    <w:rsid w:val="00276F83"/>
    <w:rsid w:val="00276FC5"/>
    <w:rsid w:val="0027753F"/>
    <w:rsid w:val="002800E0"/>
    <w:rsid w:val="002804EC"/>
    <w:rsid w:val="002806F8"/>
    <w:rsid w:val="00280DC2"/>
    <w:rsid w:val="00280E7A"/>
    <w:rsid w:val="00280F91"/>
    <w:rsid w:val="00281441"/>
    <w:rsid w:val="002814BA"/>
    <w:rsid w:val="00281647"/>
    <w:rsid w:val="0028165F"/>
    <w:rsid w:val="00281BA7"/>
    <w:rsid w:val="002820F0"/>
    <w:rsid w:val="002823B4"/>
    <w:rsid w:val="002825ED"/>
    <w:rsid w:val="00282720"/>
    <w:rsid w:val="0028289E"/>
    <w:rsid w:val="00282F4E"/>
    <w:rsid w:val="0028334A"/>
    <w:rsid w:val="002836A6"/>
    <w:rsid w:val="002836D4"/>
    <w:rsid w:val="00283909"/>
    <w:rsid w:val="00283D2B"/>
    <w:rsid w:val="00284033"/>
    <w:rsid w:val="002840E6"/>
    <w:rsid w:val="0028456C"/>
    <w:rsid w:val="002845CB"/>
    <w:rsid w:val="0028523B"/>
    <w:rsid w:val="002852FE"/>
    <w:rsid w:val="002857DB"/>
    <w:rsid w:val="00285C2A"/>
    <w:rsid w:val="00285DB9"/>
    <w:rsid w:val="00285E2C"/>
    <w:rsid w:val="00285E8C"/>
    <w:rsid w:val="00286126"/>
    <w:rsid w:val="00286176"/>
    <w:rsid w:val="0028644B"/>
    <w:rsid w:val="0028658C"/>
    <w:rsid w:val="00286705"/>
    <w:rsid w:val="0028693E"/>
    <w:rsid w:val="00286ECA"/>
    <w:rsid w:val="00286F54"/>
    <w:rsid w:val="00286FB4"/>
    <w:rsid w:val="002870DD"/>
    <w:rsid w:val="00287455"/>
    <w:rsid w:val="002875C8"/>
    <w:rsid w:val="0028791C"/>
    <w:rsid w:val="00287DEA"/>
    <w:rsid w:val="00287E5D"/>
    <w:rsid w:val="00287F90"/>
    <w:rsid w:val="002901DC"/>
    <w:rsid w:val="00290244"/>
    <w:rsid w:val="0029043E"/>
    <w:rsid w:val="00290745"/>
    <w:rsid w:val="00290905"/>
    <w:rsid w:val="00290914"/>
    <w:rsid w:val="00290B77"/>
    <w:rsid w:val="00290BA8"/>
    <w:rsid w:val="002917CD"/>
    <w:rsid w:val="0029193D"/>
    <w:rsid w:val="00291AA5"/>
    <w:rsid w:val="00291B34"/>
    <w:rsid w:val="00291C1A"/>
    <w:rsid w:val="00291EE3"/>
    <w:rsid w:val="00292085"/>
    <w:rsid w:val="00292A14"/>
    <w:rsid w:val="00292AF6"/>
    <w:rsid w:val="00292D36"/>
    <w:rsid w:val="00293496"/>
    <w:rsid w:val="00293521"/>
    <w:rsid w:val="002936CC"/>
    <w:rsid w:val="0029392D"/>
    <w:rsid w:val="00293E13"/>
    <w:rsid w:val="002942A5"/>
    <w:rsid w:val="002944EE"/>
    <w:rsid w:val="002945B2"/>
    <w:rsid w:val="002946FF"/>
    <w:rsid w:val="0029472C"/>
    <w:rsid w:val="00294A89"/>
    <w:rsid w:val="00294D59"/>
    <w:rsid w:val="002956F6"/>
    <w:rsid w:val="00295F88"/>
    <w:rsid w:val="002962EC"/>
    <w:rsid w:val="00296417"/>
    <w:rsid w:val="002967F4"/>
    <w:rsid w:val="00296DC3"/>
    <w:rsid w:val="00296FC2"/>
    <w:rsid w:val="0029704B"/>
    <w:rsid w:val="00297200"/>
    <w:rsid w:val="0029724D"/>
    <w:rsid w:val="00297CAB"/>
    <w:rsid w:val="00297DCD"/>
    <w:rsid w:val="002A024E"/>
    <w:rsid w:val="002A033F"/>
    <w:rsid w:val="002A0641"/>
    <w:rsid w:val="002A089B"/>
    <w:rsid w:val="002A0D5F"/>
    <w:rsid w:val="002A0E42"/>
    <w:rsid w:val="002A14DB"/>
    <w:rsid w:val="002A1515"/>
    <w:rsid w:val="002A1551"/>
    <w:rsid w:val="002A168F"/>
    <w:rsid w:val="002A1F97"/>
    <w:rsid w:val="002A2C73"/>
    <w:rsid w:val="002A2E26"/>
    <w:rsid w:val="002A31DB"/>
    <w:rsid w:val="002A33D9"/>
    <w:rsid w:val="002A354B"/>
    <w:rsid w:val="002A3893"/>
    <w:rsid w:val="002A3C3C"/>
    <w:rsid w:val="002A3D70"/>
    <w:rsid w:val="002A48AD"/>
    <w:rsid w:val="002A50E4"/>
    <w:rsid w:val="002A55B4"/>
    <w:rsid w:val="002A5632"/>
    <w:rsid w:val="002A5B46"/>
    <w:rsid w:val="002A5C26"/>
    <w:rsid w:val="002A5CA9"/>
    <w:rsid w:val="002A5D2B"/>
    <w:rsid w:val="002A6001"/>
    <w:rsid w:val="002A6328"/>
    <w:rsid w:val="002A660A"/>
    <w:rsid w:val="002A6635"/>
    <w:rsid w:val="002A67A6"/>
    <w:rsid w:val="002A696D"/>
    <w:rsid w:val="002A6A83"/>
    <w:rsid w:val="002A7073"/>
    <w:rsid w:val="002A7CAB"/>
    <w:rsid w:val="002A7CC2"/>
    <w:rsid w:val="002A7CFC"/>
    <w:rsid w:val="002A7DE9"/>
    <w:rsid w:val="002A7E6F"/>
    <w:rsid w:val="002B0361"/>
    <w:rsid w:val="002B04D5"/>
    <w:rsid w:val="002B0655"/>
    <w:rsid w:val="002B0B45"/>
    <w:rsid w:val="002B0F6D"/>
    <w:rsid w:val="002B1188"/>
    <w:rsid w:val="002B1191"/>
    <w:rsid w:val="002B17F0"/>
    <w:rsid w:val="002B18EF"/>
    <w:rsid w:val="002B1BBC"/>
    <w:rsid w:val="002B1E36"/>
    <w:rsid w:val="002B1F23"/>
    <w:rsid w:val="002B2140"/>
    <w:rsid w:val="002B24E7"/>
    <w:rsid w:val="002B28AE"/>
    <w:rsid w:val="002B291F"/>
    <w:rsid w:val="002B2A71"/>
    <w:rsid w:val="002B2CBF"/>
    <w:rsid w:val="002B3105"/>
    <w:rsid w:val="002B374B"/>
    <w:rsid w:val="002B376D"/>
    <w:rsid w:val="002B3832"/>
    <w:rsid w:val="002B39BF"/>
    <w:rsid w:val="002B39CB"/>
    <w:rsid w:val="002B3DA2"/>
    <w:rsid w:val="002B428B"/>
    <w:rsid w:val="002B4A73"/>
    <w:rsid w:val="002B4C9F"/>
    <w:rsid w:val="002B5487"/>
    <w:rsid w:val="002B6A6B"/>
    <w:rsid w:val="002B6A72"/>
    <w:rsid w:val="002B6CA3"/>
    <w:rsid w:val="002B6EF3"/>
    <w:rsid w:val="002B7635"/>
    <w:rsid w:val="002B7784"/>
    <w:rsid w:val="002B7ADA"/>
    <w:rsid w:val="002B7CDC"/>
    <w:rsid w:val="002B7E11"/>
    <w:rsid w:val="002C0312"/>
    <w:rsid w:val="002C046C"/>
    <w:rsid w:val="002C0645"/>
    <w:rsid w:val="002C0D38"/>
    <w:rsid w:val="002C16C5"/>
    <w:rsid w:val="002C19E2"/>
    <w:rsid w:val="002C1CCA"/>
    <w:rsid w:val="002C1CDE"/>
    <w:rsid w:val="002C1F4A"/>
    <w:rsid w:val="002C2142"/>
    <w:rsid w:val="002C2515"/>
    <w:rsid w:val="002C264C"/>
    <w:rsid w:val="002C26BD"/>
    <w:rsid w:val="002C28D2"/>
    <w:rsid w:val="002C2AE0"/>
    <w:rsid w:val="002C2E28"/>
    <w:rsid w:val="002C33CB"/>
    <w:rsid w:val="002C33FA"/>
    <w:rsid w:val="002C3507"/>
    <w:rsid w:val="002C3683"/>
    <w:rsid w:val="002C3701"/>
    <w:rsid w:val="002C392F"/>
    <w:rsid w:val="002C3A1A"/>
    <w:rsid w:val="002C3A7E"/>
    <w:rsid w:val="002C3D6C"/>
    <w:rsid w:val="002C3E97"/>
    <w:rsid w:val="002C4515"/>
    <w:rsid w:val="002C458B"/>
    <w:rsid w:val="002C4B9D"/>
    <w:rsid w:val="002C502B"/>
    <w:rsid w:val="002C523E"/>
    <w:rsid w:val="002C551D"/>
    <w:rsid w:val="002C5E84"/>
    <w:rsid w:val="002C6162"/>
    <w:rsid w:val="002C64EA"/>
    <w:rsid w:val="002C66AC"/>
    <w:rsid w:val="002C6C25"/>
    <w:rsid w:val="002C71A6"/>
    <w:rsid w:val="002C740A"/>
    <w:rsid w:val="002C775A"/>
    <w:rsid w:val="002C7876"/>
    <w:rsid w:val="002C7984"/>
    <w:rsid w:val="002C79BB"/>
    <w:rsid w:val="002C7A5C"/>
    <w:rsid w:val="002C7B4F"/>
    <w:rsid w:val="002C7C39"/>
    <w:rsid w:val="002C7F5A"/>
    <w:rsid w:val="002D0637"/>
    <w:rsid w:val="002D0716"/>
    <w:rsid w:val="002D07B6"/>
    <w:rsid w:val="002D09DE"/>
    <w:rsid w:val="002D0AF4"/>
    <w:rsid w:val="002D0D2F"/>
    <w:rsid w:val="002D0D96"/>
    <w:rsid w:val="002D106B"/>
    <w:rsid w:val="002D14B3"/>
    <w:rsid w:val="002D1622"/>
    <w:rsid w:val="002D1964"/>
    <w:rsid w:val="002D1BDE"/>
    <w:rsid w:val="002D2736"/>
    <w:rsid w:val="002D288C"/>
    <w:rsid w:val="002D2AE3"/>
    <w:rsid w:val="002D2B10"/>
    <w:rsid w:val="002D2F68"/>
    <w:rsid w:val="002D325E"/>
    <w:rsid w:val="002D3AEF"/>
    <w:rsid w:val="002D3B35"/>
    <w:rsid w:val="002D3DB5"/>
    <w:rsid w:val="002D3E5A"/>
    <w:rsid w:val="002D3F3B"/>
    <w:rsid w:val="002D4018"/>
    <w:rsid w:val="002D47EF"/>
    <w:rsid w:val="002D4D95"/>
    <w:rsid w:val="002D4F4E"/>
    <w:rsid w:val="002D5064"/>
    <w:rsid w:val="002D51E4"/>
    <w:rsid w:val="002D51F0"/>
    <w:rsid w:val="002D533E"/>
    <w:rsid w:val="002D538D"/>
    <w:rsid w:val="002D53B5"/>
    <w:rsid w:val="002D566E"/>
    <w:rsid w:val="002D56C7"/>
    <w:rsid w:val="002D5A72"/>
    <w:rsid w:val="002D5AA9"/>
    <w:rsid w:val="002D5ED6"/>
    <w:rsid w:val="002D5F08"/>
    <w:rsid w:val="002D609C"/>
    <w:rsid w:val="002D62D9"/>
    <w:rsid w:val="002D66AE"/>
    <w:rsid w:val="002D6793"/>
    <w:rsid w:val="002D6AC3"/>
    <w:rsid w:val="002D7013"/>
    <w:rsid w:val="002D71AE"/>
    <w:rsid w:val="002D72A1"/>
    <w:rsid w:val="002D74F5"/>
    <w:rsid w:val="002D7882"/>
    <w:rsid w:val="002D7AF0"/>
    <w:rsid w:val="002D7B62"/>
    <w:rsid w:val="002D7D03"/>
    <w:rsid w:val="002D7F47"/>
    <w:rsid w:val="002E0886"/>
    <w:rsid w:val="002E0960"/>
    <w:rsid w:val="002E0BEB"/>
    <w:rsid w:val="002E0BF9"/>
    <w:rsid w:val="002E0CFC"/>
    <w:rsid w:val="002E1A93"/>
    <w:rsid w:val="002E2219"/>
    <w:rsid w:val="002E23B7"/>
    <w:rsid w:val="002E23C1"/>
    <w:rsid w:val="002E2C0C"/>
    <w:rsid w:val="002E3140"/>
    <w:rsid w:val="002E3352"/>
    <w:rsid w:val="002E392B"/>
    <w:rsid w:val="002E3DB4"/>
    <w:rsid w:val="002E3E55"/>
    <w:rsid w:val="002E4097"/>
    <w:rsid w:val="002E40FB"/>
    <w:rsid w:val="002E4B3F"/>
    <w:rsid w:val="002E51EE"/>
    <w:rsid w:val="002E5725"/>
    <w:rsid w:val="002E596A"/>
    <w:rsid w:val="002E6200"/>
    <w:rsid w:val="002E647B"/>
    <w:rsid w:val="002E6ACA"/>
    <w:rsid w:val="002E6B5D"/>
    <w:rsid w:val="002E6F43"/>
    <w:rsid w:val="002E700A"/>
    <w:rsid w:val="002E7267"/>
    <w:rsid w:val="002E75D3"/>
    <w:rsid w:val="002F019A"/>
    <w:rsid w:val="002F03DB"/>
    <w:rsid w:val="002F05A9"/>
    <w:rsid w:val="002F0897"/>
    <w:rsid w:val="002F09E5"/>
    <w:rsid w:val="002F136C"/>
    <w:rsid w:val="002F13A8"/>
    <w:rsid w:val="002F13B9"/>
    <w:rsid w:val="002F1804"/>
    <w:rsid w:val="002F1CC8"/>
    <w:rsid w:val="002F1D3B"/>
    <w:rsid w:val="002F1EE6"/>
    <w:rsid w:val="002F21D9"/>
    <w:rsid w:val="002F2893"/>
    <w:rsid w:val="002F28BA"/>
    <w:rsid w:val="002F29AD"/>
    <w:rsid w:val="002F3330"/>
    <w:rsid w:val="002F33D6"/>
    <w:rsid w:val="002F34F9"/>
    <w:rsid w:val="002F376F"/>
    <w:rsid w:val="002F3DE0"/>
    <w:rsid w:val="002F4491"/>
    <w:rsid w:val="002F4670"/>
    <w:rsid w:val="002F484A"/>
    <w:rsid w:val="002F4B69"/>
    <w:rsid w:val="002F4F12"/>
    <w:rsid w:val="002F59FD"/>
    <w:rsid w:val="002F5A05"/>
    <w:rsid w:val="002F5AD9"/>
    <w:rsid w:val="002F5D2B"/>
    <w:rsid w:val="002F5E9B"/>
    <w:rsid w:val="002F5F57"/>
    <w:rsid w:val="002F64BB"/>
    <w:rsid w:val="002F66B2"/>
    <w:rsid w:val="002F6F03"/>
    <w:rsid w:val="002F6F5E"/>
    <w:rsid w:val="002F73E6"/>
    <w:rsid w:val="002F7631"/>
    <w:rsid w:val="002F769F"/>
    <w:rsid w:val="002F7755"/>
    <w:rsid w:val="002F77BB"/>
    <w:rsid w:val="002F7D50"/>
    <w:rsid w:val="002F7F3C"/>
    <w:rsid w:val="002F7FE2"/>
    <w:rsid w:val="00300446"/>
    <w:rsid w:val="0030080B"/>
    <w:rsid w:val="00300D78"/>
    <w:rsid w:val="00300F77"/>
    <w:rsid w:val="003016FF"/>
    <w:rsid w:val="0030175F"/>
    <w:rsid w:val="00301E0B"/>
    <w:rsid w:val="00301F82"/>
    <w:rsid w:val="00302356"/>
    <w:rsid w:val="00302373"/>
    <w:rsid w:val="00302461"/>
    <w:rsid w:val="00302A11"/>
    <w:rsid w:val="00302BE7"/>
    <w:rsid w:val="00302BF8"/>
    <w:rsid w:val="003037A5"/>
    <w:rsid w:val="003037D7"/>
    <w:rsid w:val="00303DE6"/>
    <w:rsid w:val="003041D6"/>
    <w:rsid w:val="0030452C"/>
    <w:rsid w:val="00304541"/>
    <w:rsid w:val="0030479C"/>
    <w:rsid w:val="00304EA6"/>
    <w:rsid w:val="00305130"/>
    <w:rsid w:val="00305652"/>
    <w:rsid w:val="00305699"/>
    <w:rsid w:val="003056E7"/>
    <w:rsid w:val="003058AA"/>
    <w:rsid w:val="003065C6"/>
    <w:rsid w:val="003067A3"/>
    <w:rsid w:val="0030683E"/>
    <w:rsid w:val="00306E0D"/>
    <w:rsid w:val="0030726C"/>
    <w:rsid w:val="00307853"/>
    <w:rsid w:val="00307BB3"/>
    <w:rsid w:val="00307BEA"/>
    <w:rsid w:val="0031017E"/>
    <w:rsid w:val="00310418"/>
    <w:rsid w:val="003104BC"/>
    <w:rsid w:val="00310B97"/>
    <w:rsid w:val="00310C42"/>
    <w:rsid w:val="00310FF5"/>
    <w:rsid w:val="00311465"/>
    <w:rsid w:val="0031148A"/>
    <w:rsid w:val="00311971"/>
    <w:rsid w:val="00311E5A"/>
    <w:rsid w:val="00311EE1"/>
    <w:rsid w:val="00312068"/>
    <w:rsid w:val="00312608"/>
    <w:rsid w:val="00312FC3"/>
    <w:rsid w:val="0031311E"/>
    <w:rsid w:val="0031327D"/>
    <w:rsid w:val="00313806"/>
    <w:rsid w:val="00314184"/>
    <w:rsid w:val="00314246"/>
    <w:rsid w:val="00314C23"/>
    <w:rsid w:val="00314C27"/>
    <w:rsid w:val="00314D5F"/>
    <w:rsid w:val="0031550C"/>
    <w:rsid w:val="003156ED"/>
    <w:rsid w:val="00315761"/>
    <w:rsid w:val="00315943"/>
    <w:rsid w:val="00315AE6"/>
    <w:rsid w:val="00315B95"/>
    <w:rsid w:val="00315D05"/>
    <w:rsid w:val="00315DD8"/>
    <w:rsid w:val="0031611D"/>
    <w:rsid w:val="00316130"/>
    <w:rsid w:val="003162F0"/>
    <w:rsid w:val="00316476"/>
    <w:rsid w:val="00316754"/>
    <w:rsid w:val="003167D0"/>
    <w:rsid w:val="00316885"/>
    <w:rsid w:val="00316C43"/>
    <w:rsid w:val="00316E39"/>
    <w:rsid w:val="00317137"/>
    <w:rsid w:val="0031760B"/>
    <w:rsid w:val="00317642"/>
    <w:rsid w:val="00317B40"/>
    <w:rsid w:val="00317B77"/>
    <w:rsid w:val="00317C42"/>
    <w:rsid w:val="00317DE8"/>
    <w:rsid w:val="00320277"/>
    <w:rsid w:val="003202F8"/>
    <w:rsid w:val="00320308"/>
    <w:rsid w:val="003206A0"/>
    <w:rsid w:val="0032074C"/>
    <w:rsid w:val="00320C69"/>
    <w:rsid w:val="00320DB8"/>
    <w:rsid w:val="003210D1"/>
    <w:rsid w:val="00321145"/>
    <w:rsid w:val="0032122B"/>
    <w:rsid w:val="00321230"/>
    <w:rsid w:val="00321401"/>
    <w:rsid w:val="00321915"/>
    <w:rsid w:val="00321EA2"/>
    <w:rsid w:val="003226C5"/>
    <w:rsid w:val="0032276E"/>
    <w:rsid w:val="003227BD"/>
    <w:rsid w:val="003227F8"/>
    <w:rsid w:val="00322889"/>
    <w:rsid w:val="00322B5D"/>
    <w:rsid w:val="003230A7"/>
    <w:rsid w:val="003232F9"/>
    <w:rsid w:val="00323504"/>
    <w:rsid w:val="003237B3"/>
    <w:rsid w:val="00323E2B"/>
    <w:rsid w:val="00323F5C"/>
    <w:rsid w:val="0032433F"/>
    <w:rsid w:val="00324B44"/>
    <w:rsid w:val="00324DDA"/>
    <w:rsid w:val="003254AF"/>
    <w:rsid w:val="00325A0F"/>
    <w:rsid w:val="00325B4F"/>
    <w:rsid w:val="00325B82"/>
    <w:rsid w:val="00325F4D"/>
    <w:rsid w:val="00326318"/>
    <w:rsid w:val="00326B15"/>
    <w:rsid w:val="00326F16"/>
    <w:rsid w:val="003274CC"/>
    <w:rsid w:val="00327E07"/>
    <w:rsid w:val="0033036D"/>
    <w:rsid w:val="00330423"/>
    <w:rsid w:val="00330894"/>
    <w:rsid w:val="00330B2A"/>
    <w:rsid w:val="00330D17"/>
    <w:rsid w:val="00330F62"/>
    <w:rsid w:val="00331051"/>
    <w:rsid w:val="00331356"/>
    <w:rsid w:val="003314CB"/>
    <w:rsid w:val="00331CAF"/>
    <w:rsid w:val="003321EF"/>
    <w:rsid w:val="003324F4"/>
    <w:rsid w:val="00332853"/>
    <w:rsid w:val="00332B3C"/>
    <w:rsid w:val="00332E21"/>
    <w:rsid w:val="00332FA3"/>
    <w:rsid w:val="00333478"/>
    <w:rsid w:val="003336B1"/>
    <w:rsid w:val="003336E7"/>
    <w:rsid w:val="00333F7A"/>
    <w:rsid w:val="00333FF2"/>
    <w:rsid w:val="0033422C"/>
    <w:rsid w:val="00334662"/>
    <w:rsid w:val="00334754"/>
    <w:rsid w:val="00334CB1"/>
    <w:rsid w:val="00334CF2"/>
    <w:rsid w:val="00334E84"/>
    <w:rsid w:val="00334F81"/>
    <w:rsid w:val="00335139"/>
    <w:rsid w:val="0033562F"/>
    <w:rsid w:val="003357F2"/>
    <w:rsid w:val="00335E41"/>
    <w:rsid w:val="00335F4D"/>
    <w:rsid w:val="003361E3"/>
    <w:rsid w:val="0033668B"/>
    <w:rsid w:val="00336873"/>
    <w:rsid w:val="0033697D"/>
    <w:rsid w:val="0033705F"/>
    <w:rsid w:val="0033750F"/>
    <w:rsid w:val="00337AE6"/>
    <w:rsid w:val="00340061"/>
    <w:rsid w:val="00340179"/>
    <w:rsid w:val="00340C8D"/>
    <w:rsid w:val="00340F23"/>
    <w:rsid w:val="003411F8"/>
    <w:rsid w:val="00341603"/>
    <w:rsid w:val="00341A38"/>
    <w:rsid w:val="00342132"/>
    <w:rsid w:val="0034220F"/>
    <w:rsid w:val="00342462"/>
    <w:rsid w:val="003424CD"/>
    <w:rsid w:val="00342784"/>
    <w:rsid w:val="003427D9"/>
    <w:rsid w:val="00343169"/>
    <w:rsid w:val="003431AA"/>
    <w:rsid w:val="0034321F"/>
    <w:rsid w:val="0034382D"/>
    <w:rsid w:val="003438BC"/>
    <w:rsid w:val="003439EC"/>
    <w:rsid w:val="00343C2C"/>
    <w:rsid w:val="00343CD5"/>
    <w:rsid w:val="003443C1"/>
    <w:rsid w:val="00344731"/>
    <w:rsid w:val="00344AF5"/>
    <w:rsid w:val="00344E69"/>
    <w:rsid w:val="00344E70"/>
    <w:rsid w:val="0034504A"/>
    <w:rsid w:val="003450EF"/>
    <w:rsid w:val="0034524B"/>
    <w:rsid w:val="003453B5"/>
    <w:rsid w:val="00345452"/>
    <w:rsid w:val="003454E7"/>
    <w:rsid w:val="0034566E"/>
    <w:rsid w:val="0034587B"/>
    <w:rsid w:val="00345933"/>
    <w:rsid w:val="003459C1"/>
    <w:rsid w:val="00345C6A"/>
    <w:rsid w:val="00345DEE"/>
    <w:rsid w:val="003466A1"/>
    <w:rsid w:val="00346827"/>
    <w:rsid w:val="00346A0F"/>
    <w:rsid w:val="00347861"/>
    <w:rsid w:val="00347973"/>
    <w:rsid w:val="00350334"/>
    <w:rsid w:val="003504AD"/>
    <w:rsid w:val="003505F3"/>
    <w:rsid w:val="003507B5"/>
    <w:rsid w:val="00350B02"/>
    <w:rsid w:val="00350C19"/>
    <w:rsid w:val="00350C4F"/>
    <w:rsid w:val="00350DAF"/>
    <w:rsid w:val="00351376"/>
    <w:rsid w:val="003513A4"/>
    <w:rsid w:val="003513BE"/>
    <w:rsid w:val="00351C96"/>
    <w:rsid w:val="00351DDB"/>
    <w:rsid w:val="00351ECE"/>
    <w:rsid w:val="00351EDE"/>
    <w:rsid w:val="00352428"/>
    <w:rsid w:val="003526AE"/>
    <w:rsid w:val="0035293A"/>
    <w:rsid w:val="00352987"/>
    <w:rsid w:val="00352BBB"/>
    <w:rsid w:val="0035335A"/>
    <w:rsid w:val="003533AD"/>
    <w:rsid w:val="0035400A"/>
    <w:rsid w:val="00354197"/>
    <w:rsid w:val="003541B7"/>
    <w:rsid w:val="00354356"/>
    <w:rsid w:val="003545C0"/>
    <w:rsid w:val="00354700"/>
    <w:rsid w:val="00354786"/>
    <w:rsid w:val="00354A85"/>
    <w:rsid w:val="00354D63"/>
    <w:rsid w:val="003551C6"/>
    <w:rsid w:val="003551FF"/>
    <w:rsid w:val="00356025"/>
    <w:rsid w:val="0035615E"/>
    <w:rsid w:val="0035682A"/>
    <w:rsid w:val="003568B5"/>
    <w:rsid w:val="003568C7"/>
    <w:rsid w:val="003568E9"/>
    <w:rsid w:val="0035745C"/>
    <w:rsid w:val="00357499"/>
    <w:rsid w:val="003577B1"/>
    <w:rsid w:val="00357B79"/>
    <w:rsid w:val="0036066F"/>
    <w:rsid w:val="00360754"/>
    <w:rsid w:val="0036096F"/>
    <w:rsid w:val="003609B7"/>
    <w:rsid w:val="00360CE6"/>
    <w:rsid w:val="00360D6B"/>
    <w:rsid w:val="003613EB"/>
    <w:rsid w:val="00361458"/>
    <w:rsid w:val="003614AA"/>
    <w:rsid w:val="003616AA"/>
    <w:rsid w:val="003616C2"/>
    <w:rsid w:val="0036172D"/>
    <w:rsid w:val="003618D8"/>
    <w:rsid w:val="003619AD"/>
    <w:rsid w:val="00361A06"/>
    <w:rsid w:val="00361A55"/>
    <w:rsid w:val="00361FC1"/>
    <w:rsid w:val="0036215C"/>
    <w:rsid w:val="003623F8"/>
    <w:rsid w:val="0036279B"/>
    <w:rsid w:val="003628D8"/>
    <w:rsid w:val="0036293D"/>
    <w:rsid w:val="00362D6A"/>
    <w:rsid w:val="00363448"/>
    <w:rsid w:val="00363825"/>
    <w:rsid w:val="00363A04"/>
    <w:rsid w:val="00363BCE"/>
    <w:rsid w:val="00363DA8"/>
    <w:rsid w:val="0036410C"/>
    <w:rsid w:val="003641AA"/>
    <w:rsid w:val="00364289"/>
    <w:rsid w:val="00364AD5"/>
    <w:rsid w:val="00364ECD"/>
    <w:rsid w:val="00364EDF"/>
    <w:rsid w:val="0036527A"/>
    <w:rsid w:val="00365576"/>
    <w:rsid w:val="0036559B"/>
    <w:rsid w:val="0036560B"/>
    <w:rsid w:val="00365B69"/>
    <w:rsid w:val="00365BFD"/>
    <w:rsid w:val="0036694F"/>
    <w:rsid w:val="00366A2A"/>
    <w:rsid w:val="00366A73"/>
    <w:rsid w:val="00366D0F"/>
    <w:rsid w:val="00366F6D"/>
    <w:rsid w:val="00367287"/>
    <w:rsid w:val="00367349"/>
    <w:rsid w:val="0036798D"/>
    <w:rsid w:val="00367B1C"/>
    <w:rsid w:val="00367E60"/>
    <w:rsid w:val="00370008"/>
    <w:rsid w:val="00370039"/>
    <w:rsid w:val="003706C3"/>
    <w:rsid w:val="0037085B"/>
    <w:rsid w:val="00370B2A"/>
    <w:rsid w:val="00370B9D"/>
    <w:rsid w:val="00370BA3"/>
    <w:rsid w:val="00371046"/>
    <w:rsid w:val="0037127F"/>
    <w:rsid w:val="0037139F"/>
    <w:rsid w:val="00371602"/>
    <w:rsid w:val="003717D3"/>
    <w:rsid w:val="00371A46"/>
    <w:rsid w:val="00371C99"/>
    <w:rsid w:val="0037230F"/>
    <w:rsid w:val="00372A7E"/>
    <w:rsid w:val="00372B2F"/>
    <w:rsid w:val="00372FBE"/>
    <w:rsid w:val="00373201"/>
    <w:rsid w:val="003733F3"/>
    <w:rsid w:val="003738D5"/>
    <w:rsid w:val="00373C3C"/>
    <w:rsid w:val="00373ECB"/>
    <w:rsid w:val="003741FF"/>
    <w:rsid w:val="003742BE"/>
    <w:rsid w:val="0037458A"/>
    <w:rsid w:val="003745C5"/>
    <w:rsid w:val="00374E02"/>
    <w:rsid w:val="00374F47"/>
    <w:rsid w:val="003751A7"/>
    <w:rsid w:val="00375323"/>
    <w:rsid w:val="003753F2"/>
    <w:rsid w:val="003757AE"/>
    <w:rsid w:val="003759B6"/>
    <w:rsid w:val="003759F4"/>
    <w:rsid w:val="00375C16"/>
    <w:rsid w:val="00375D9D"/>
    <w:rsid w:val="0037623A"/>
    <w:rsid w:val="00376A15"/>
    <w:rsid w:val="00376A20"/>
    <w:rsid w:val="00376A78"/>
    <w:rsid w:val="00376BC3"/>
    <w:rsid w:val="00376CF9"/>
    <w:rsid w:val="00376E5A"/>
    <w:rsid w:val="00376EE5"/>
    <w:rsid w:val="00377070"/>
    <w:rsid w:val="00377150"/>
    <w:rsid w:val="00377648"/>
    <w:rsid w:val="0037799F"/>
    <w:rsid w:val="003801E3"/>
    <w:rsid w:val="00380238"/>
    <w:rsid w:val="00380959"/>
    <w:rsid w:val="00380B00"/>
    <w:rsid w:val="00380BFC"/>
    <w:rsid w:val="00380D57"/>
    <w:rsid w:val="00381084"/>
    <w:rsid w:val="0038114B"/>
    <w:rsid w:val="0038149B"/>
    <w:rsid w:val="0038167F"/>
    <w:rsid w:val="003817DF"/>
    <w:rsid w:val="00381984"/>
    <w:rsid w:val="00381BE5"/>
    <w:rsid w:val="00381D92"/>
    <w:rsid w:val="003823DD"/>
    <w:rsid w:val="00382F06"/>
    <w:rsid w:val="003835FC"/>
    <w:rsid w:val="003838F0"/>
    <w:rsid w:val="00383D3B"/>
    <w:rsid w:val="00383EB3"/>
    <w:rsid w:val="0038468C"/>
    <w:rsid w:val="00384764"/>
    <w:rsid w:val="00384963"/>
    <w:rsid w:val="00384B28"/>
    <w:rsid w:val="00385213"/>
    <w:rsid w:val="00385220"/>
    <w:rsid w:val="003856AD"/>
    <w:rsid w:val="003859D9"/>
    <w:rsid w:val="00385A2C"/>
    <w:rsid w:val="00385BD6"/>
    <w:rsid w:val="00385D05"/>
    <w:rsid w:val="00385D98"/>
    <w:rsid w:val="0038616E"/>
    <w:rsid w:val="003863CE"/>
    <w:rsid w:val="0038687E"/>
    <w:rsid w:val="00386DB5"/>
    <w:rsid w:val="0038751F"/>
    <w:rsid w:val="003879F0"/>
    <w:rsid w:val="00387AAB"/>
    <w:rsid w:val="00387B4D"/>
    <w:rsid w:val="00390298"/>
    <w:rsid w:val="0039057B"/>
    <w:rsid w:val="00390B01"/>
    <w:rsid w:val="00390E03"/>
    <w:rsid w:val="00390FF1"/>
    <w:rsid w:val="00391144"/>
    <w:rsid w:val="003914E4"/>
    <w:rsid w:val="00391783"/>
    <w:rsid w:val="00391964"/>
    <w:rsid w:val="00391A1A"/>
    <w:rsid w:val="0039237E"/>
    <w:rsid w:val="003926C3"/>
    <w:rsid w:val="00392D6D"/>
    <w:rsid w:val="00392DFF"/>
    <w:rsid w:val="00393575"/>
    <w:rsid w:val="003935CE"/>
    <w:rsid w:val="00393B47"/>
    <w:rsid w:val="00393E45"/>
    <w:rsid w:val="00394111"/>
    <w:rsid w:val="0039422E"/>
    <w:rsid w:val="003943C1"/>
    <w:rsid w:val="003944E0"/>
    <w:rsid w:val="003944F2"/>
    <w:rsid w:val="003949B1"/>
    <w:rsid w:val="00394E24"/>
    <w:rsid w:val="0039525E"/>
    <w:rsid w:val="00395535"/>
    <w:rsid w:val="00395937"/>
    <w:rsid w:val="00395C97"/>
    <w:rsid w:val="00396171"/>
    <w:rsid w:val="003966E1"/>
    <w:rsid w:val="003968FA"/>
    <w:rsid w:val="00396A57"/>
    <w:rsid w:val="00396BF6"/>
    <w:rsid w:val="00396C19"/>
    <w:rsid w:val="00396C51"/>
    <w:rsid w:val="00396CCD"/>
    <w:rsid w:val="00396F9D"/>
    <w:rsid w:val="003977DA"/>
    <w:rsid w:val="00397D34"/>
    <w:rsid w:val="003A00DE"/>
    <w:rsid w:val="003A059C"/>
    <w:rsid w:val="003A088A"/>
    <w:rsid w:val="003A0931"/>
    <w:rsid w:val="003A1737"/>
    <w:rsid w:val="003A220A"/>
    <w:rsid w:val="003A2264"/>
    <w:rsid w:val="003A226D"/>
    <w:rsid w:val="003A26DD"/>
    <w:rsid w:val="003A32D9"/>
    <w:rsid w:val="003A32EB"/>
    <w:rsid w:val="003A338D"/>
    <w:rsid w:val="003A37F4"/>
    <w:rsid w:val="003A3AD1"/>
    <w:rsid w:val="003A3D0D"/>
    <w:rsid w:val="003A3DDB"/>
    <w:rsid w:val="003A47B5"/>
    <w:rsid w:val="003A4A3C"/>
    <w:rsid w:val="003A4BD9"/>
    <w:rsid w:val="003A4FD3"/>
    <w:rsid w:val="003A509A"/>
    <w:rsid w:val="003A5BB5"/>
    <w:rsid w:val="003A5F3E"/>
    <w:rsid w:val="003A60DF"/>
    <w:rsid w:val="003A6171"/>
    <w:rsid w:val="003A63E2"/>
    <w:rsid w:val="003A65FA"/>
    <w:rsid w:val="003A66C0"/>
    <w:rsid w:val="003A69D1"/>
    <w:rsid w:val="003A6D21"/>
    <w:rsid w:val="003A6D40"/>
    <w:rsid w:val="003A6DBB"/>
    <w:rsid w:val="003A7D74"/>
    <w:rsid w:val="003A7F21"/>
    <w:rsid w:val="003A7F90"/>
    <w:rsid w:val="003A7FE6"/>
    <w:rsid w:val="003B0051"/>
    <w:rsid w:val="003B066F"/>
    <w:rsid w:val="003B06D1"/>
    <w:rsid w:val="003B083F"/>
    <w:rsid w:val="003B0A3A"/>
    <w:rsid w:val="003B0B18"/>
    <w:rsid w:val="003B0F34"/>
    <w:rsid w:val="003B133D"/>
    <w:rsid w:val="003B16A3"/>
    <w:rsid w:val="003B1B36"/>
    <w:rsid w:val="003B1CE0"/>
    <w:rsid w:val="003B1F41"/>
    <w:rsid w:val="003B20B0"/>
    <w:rsid w:val="003B22CE"/>
    <w:rsid w:val="003B23E1"/>
    <w:rsid w:val="003B2426"/>
    <w:rsid w:val="003B253B"/>
    <w:rsid w:val="003B2947"/>
    <w:rsid w:val="003B2D8C"/>
    <w:rsid w:val="003B2F06"/>
    <w:rsid w:val="003B2F1D"/>
    <w:rsid w:val="003B32D6"/>
    <w:rsid w:val="003B3318"/>
    <w:rsid w:val="003B332C"/>
    <w:rsid w:val="003B34B2"/>
    <w:rsid w:val="003B355D"/>
    <w:rsid w:val="003B37DA"/>
    <w:rsid w:val="003B383B"/>
    <w:rsid w:val="003B3851"/>
    <w:rsid w:val="003B488D"/>
    <w:rsid w:val="003B4A06"/>
    <w:rsid w:val="003B4DEF"/>
    <w:rsid w:val="003B5394"/>
    <w:rsid w:val="003B5668"/>
    <w:rsid w:val="003B57A6"/>
    <w:rsid w:val="003B5EC8"/>
    <w:rsid w:val="003B63B0"/>
    <w:rsid w:val="003B7094"/>
    <w:rsid w:val="003B732F"/>
    <w:rsid w:val="003B737D"/>
    <w:rsid w:val="003B741C"/>
    <w:rsid w:val="003B74F6"/>
    <w:rsid w:val="003B7750"/>
    <w:rsid w:val="003B7B2D"/>
    <w:rsid w:val="003B7DD0"/>
    <w:rsid w:val="003C017B"/>
    <w:rsid w:val="003C06D3"/>
    <w:rsid w:val="003C09C7"/>
    <w:rsid w:val="003C0A95"/>
    <w:rsid w:val="003C0D15"/>
    <w:rsid w:val="003C10ED"/>
    <w:rsid w:val="003C1178"/>
    <w:rsid w:val="003C14E0"/>
    <w:rsid w:val="003C1AFA"/>
    <w:rsid w:val="003C1BE6"/>
    <w:rsid w:val="003C1BF4"/>
    <w:rsid w:val="003C1D69"/>
    <w:rsid w:val="003C1D87"/>
    <w:rsid w:val="003C22DA"/>
    <w:rsid w:val="003C23FD"/>
    <w:rsid w:val="003C2632"/>
    <w:rsid w:val="003C2735"/>
    <w:rsid w:val="003C2788"/>
    <w:rsid w:val="003C28E9"/>
    <w:rsid w:val="003C29EE"/>
    <w:rsid w:val="003C2CF0"/>
    <w:rsid w:val="003C2F1A"/>
    <w:rsid w:val="003C2F55"/>
    <w:rsid w:val="003C30B2"/>
    <w:rsid w:val="003C361B"/>
    <w:rsid w:val="003C3637"/>
    <w:rsid w:val="003C365A"/>
    <w:rsid w:val="003C400D"/>
    <w:rsid w:val="003C427E"/>
    <w:rsid w:val="003C4EB3"/>
    <w:rsid w:val="003C5222"/>
    <w:rsid w:val="003C6073"/>
    <w:rsid w:val="003C60AF"/>
    <w:rsid w:val="003C6150"/>
    <w:rsid w:val="003C624D"/>
    <w:rsid w:val="003C6374"/>
    <w:rsid w:val="003C6881"/>
    <w:rsid w:val="003C6965"/>
    <w:rsid w:val="003C71E8"/>
    <w:rsid w:val="003C77D1"/>
    <w:rsid w:val="003C77F2"/>
    <w:rsid w:val="003C7B90"/>
    <w:rsid w:val="003C7BA4"/>
    <w:rsid w:val="003C7BF6"/>
    <w:rsid w:val="003C7DBA"/>
    <w:rsid w:val="003C7F67"/>
    <w:rsid w:val="003C7F84"/>
    <w:rsid w:val="003D0085"/>
    <w:rsid w:val="003D02CC"/>
    <w:rsid w:val="003D0388"/>
    <w:rsid w:val="003D03BF"/>
    <w:rsid w:val="003D0553"/>
    <w:rsid w:val="003D0DAF"/>
    <w:rsid w:val="003D14D4"/>
    <w:rsid w:val="003D1B10"/>
    <w:rsid w:val="003D1BEA"/>
    <w:rsid w:val="003D21F6"/>
    <w:rsid w:val="003D2688"/>
    <w:rsid w:val="003D2BFF"/>
    <w:rsid w:val="003D2FEF"/>
    <w:rsid w:val="003D2FFD"/>
    <w:rsid w:val="003D316F"/>
    <w:rsid w:val="003D365F"/>
    <w:rsid w:val="003D3ECD"/>
    <w:rsid w:val="003D422A"/>
    <w:rsid w:val="003D4610"/>
    <w:rsid w:val="003D4AED"/>
    <w:rsid w:val="003D53D4"/>
    <w:rsid w:val="003D56E8"/>
    <w:rsid w:val="003D57FA"/>
    <w:rsid w:val="003D58CD"/>
    <w:rsid w:val="003D5D23"/>
    <w:rsid w:val="003D5E1A"/>
    <w:rsid w:val="003D6610"/>
    <w:rsid w:val="003D6628"/>
    <w:rsid w:val="003D67DC"/>
    <w:rsid w:val="003D6A41"/>
    <w:rsid w:val="003D6FDD"/>
    <w:rsid w:val="003D725A"/>
    <w:rsid w:val="003D72E0"/>
    <w:rsid w:val="003D74F2"/>
    <w:rsid w:val="003D75C3"/>
    <w:rsid w:val="003D763F"/>
    <w:rsid w:val="003D7957"/>
    <w:rsid w:val="003D79F7"/>
    <w:rsid w:val="003E00AB"/>
    <w:rsid w:val="003E02C7"/>
    <w:rsid w:val="003E0463"/>
    <w:rsid w:val="003E0573"/>
    <w:rsid w:val="003E05A0"/>
    <w:rsid w:val="003E0813"/>
    <w:rsid w:val="003E085D"/>
    <w:rsid w:val="003E0B6C"/>
    <w:rsid w:val="003E0E08"/>
    <w:rsid w:val="003E0E68"/>
    <w:rsid w:val="003E0E8F"/>
    <w:rsid w:val="003E1732"/>
    <w:rsid w:val="003E18EA"/>
    <w:rsid w:val="003E1A6B"/>
    <w:rsid w:val="003E1B56"/>
    <w:rsid w:val="003E1FFC"/>
    <w:rsid w:val="003E2F60"/>
    <w:rsid w:val="003E305A"/>
    <w:rsid w:val="003E3199"/>
    <w:rsid w:val="003E32E0"/>
    <w:rsid w:val="003E36D7"/>
    <w:rsid w:val="003E4170"/>
    <w:rsid w:val="003E50D1"/>
    <w:rsid w:val="003E5117"/>
    <w:rsid w:val="003E51F8"/>
    <w:rsid w:val="003E54D7"/>
    <w:rsid w:val="003E56EB"/>
    <w:rsid w:val="003E5DA0"/>
    <w:rsid w:val="003E60F2"/>
    <w:rsid w:val="003E618E"/>
    <w:rsid w:val="003E61C5"/>
    <w:rsid w:val="003E6998"/>
    <w:rsid w:val="003E6F36"/>
    <w:rsid w:val="003E6F3A"/>
    <w:rsid w:val="003E6F5B"/>
    <w:rsid w:val="003E6F71"/>
    <w:rsid w:val="003E7548"/>
    <w:rsid w:val="003E76CA"/>
    <w:rsid w:val="003E77DA"/>
    <w:rsid w:val="003E79B6"/>
    <w:rsid w:val="003E7B86"/>
    <w:rsid w:val="003F0525"/>
    <w:rsid w:val="003F05DC"/>
    <w:rsid w:val="003F0623"/>
    <w:rsid w:val="003F0D70"/>
    <w:rsid w:val="003F0FFC"/>
    <w:rsid w:val="003F11B0"/>
    <w:rsid w:val="003F1471"/>
    <w:rsid w:val="003F18C2"/>
    <w:rsid w:val="003F1A7B"/>
    <w:rsid w:val="003F2165"/>
    <w:rsid w:val="003F229E"/>
    <w:rsid w:val="003F2312"/>
    <w:rsid w:val="003F2356"/>
    <w:rsid w:val="003F23ED"/>
    <w:rsid w:val="003F266A"/>
    <w:rsid w:val="003F26D6"/>
    <w:rsid w:val="003F2959"/>
    <w:rsid w:val="003F2989"/>
    <w:rsid w:val="003F2B83"/>
    <w:rsid w:val="003F3188"/>
    <w:rsid w:val="003F330F"/>
    <w:rsid w:val="003F3A9B"/>
    <w:rsid w:val="003F3E99"/>
    <w:rsid w:val="003F414C"/>
    <w:rsid w:val="003F4396"/>
    <w:rsid w:val="003F43FC"/>
    <w:rsid w:val="003F445B"/>
    <w:rsid w:val="003F4486"/>
    <w:rsid w:val="003F45EC"/>
    <w:rsid w:val="003F4BF1"/>
    <w:rsid w:val="003F4EE3"/>
    <w:rsid w:val="003F5123"/>
    <w:rsid w:val="003F5482"/>
    <w:rsid w:val="003F5D6A"/>
    <w:rsid w:val="003F5E85"/>
    <w:rsid w:val="003F6372"/>
    <w:rsid w:val="003F66A5"/>
    <w:rsid w:val="003F6913"/>
    <w:rsid w:val="003F7118"/>
    <w:rsid w:val="003F713F"/>
    <w:rsid w:val="003F739F"/>
    <w:rsid w:val="003F7492"/>
    <w:rsid w:val="003F75CC"/>
    <w:rsid w:val="003F77ED"/>
    <w:rsid w:val="003F7B0A"/>
    <w:rsid w:val="00400292"/>
    <w:rsid w:val="004002EB"/>
    <w:rsid w:val="004004ED"/>
    <w:rsid w:val="004005DC"/>
    <w:rsid w:val="00400682"/>
    <w:rsid w:val="004006C9"/>
    <w:rsid w:val="004007FB"/>
    <w:rsid w:val="00400F2E"/>
    <w:rsid w:val="004010E3"/>
    <w:rsid w:val="00401319"/>
    <w:rsid w:val="004014DB"/>
    <w:rsid w:val="00401AAF"/>
    <w:rsid w:val="00401AB1"/>
    <w:rsid w:val="00401AF6"/>
    <w:rsid w:val="00401E91"/>
    <w:rsid w:val="00402538"/>
    <w:rsid w:val="00402654"/>
    <w:rsid w:val="00402676"/>
    <w:rsid w:val="00402763"/>
    <w:rsid w:val="00402859"/>
    <w:rsid w:val="00402AFC"/>
    <w:rsid w:val="00402E0D"/>
    <w:rsid w:val="004031E2"/>
    <w:rsid w:val="004033FD"/>
    <w:rsid w:val="004035B0"/>
    <w:rsid w:val="004037F7"/>
    <w:rsid w:val="00403F91"/>
    <w:rsid w:val="00404054"/>
    <w:rsid w:val="00404422"/>
    <w:rsid w:val="00404589"/>
    <w:rsid w:val="004048BB"/>
    <w:rsid w:val="004048BD"/>
    <w:rsid w:val="00404D44"/>
    <w:rsid w:val="004052C2"/>
    <w:rsid w:val="00405B90"/>
    <w:rsid w:val="0040629C"/>
    <w:rsid w:val="004064D4"/>
    <w:rsid w:val="004065DB"/>
    <w:rsid w:val="00406BA5"/>
    <w:rsid w:val="00407176"/>
    <w:rsid w:val="004076D7"/>
    <w:rsid w:val="00407C83"/>
    <w:rsid w:val="00407E26"/>
    <w:rsid w:val="00407E9D"/>
    <w:rsid w:val="004100A0"/>
    <w:rsid w:val="004107C5"/>
    <w:rsid w:val="00410E74"/>
    <w:rsid w:val="00410ED6"/>
    <w:rsid w:val="0041118C"/>
    <w:rsid w:val="0041122B"/>
    <w:rsid w:val="00411430"/>
    <w:rsid w:val="00411B6E"/>
    <w:rsid w:val="00411B7B"/>
    <w:rsid w:val="00411E1A"/>
    <w:rsid w:val="00411E9D"/>
    <w:rsid w:val="00411F80"/>
    <w:rsid w:val="004122EA"/>
    <w:rsid w:val="004127AA"/>
    <w:rsid w:val="0041294D"/>
    <w:rsid w:val="00412AE8"/>
    <w:rsid w:val="00412D80"/>
    <w:rsid w:val="00412F22"/>
    <w:rsid w:val="00412FC9"/>
    <w:rsid w:val="00413348"/>
    <w:rsid w:val="0041355D"/>
    <w:rsid w:val="004135A8"/>
    <w:rsid w:val="00413666"/>
    <w:rsid w:val="004136E4"/>
    <w:rsid w:val="0041389A"/>
    <w:rsid w:val="00413A4A"/>
    <w:rsid w:val="00413B6E"/>
    <w:rsid w:val="00414090"/>
    <w:rsid w:val="00414317"/>
    <w:rsid w:val="004146ED"/>
    <w:rsid w:val="0041476E"/>
    <w:rsid w:val="00414878"/>
    <w:rsid w:val="00414B61"/>
    <w:rsid w:val="00414CBC"/>
    <w:rsid w:val="0041527D"/>
    <w:rsid w:val="004153BD"/>
    <w:rsid w:val="00416126"/>
    <w:rsid w:val="00416238"/>
    <w:rsid w:val="0041667F"/>
    <w:rsid w:val="00416983"/>
    <w:rsid w:val="004170B5"/>
    <w:rsid w:val="004170F8"/>
    <w:rsid w:val="004208EC"/>
    <w:rsid w:val="00420ABB"/>
    <w:rsid w:val="00420E80"/>
    <w:rsid w:val="00420FE3"/>
    <w:rsid w:val="004211A1"/>
    <w:rsid w:val="004214E5"/>
    <w:rsid w:val="00421711"/>
    <w:rsid w:val="0042177D"/>
    <w:rsid w:val="004217C5"/>
    <w:rsid w:val="00421875"/>
    <w:rsid w:val="00421ED8"/>
    <w:rsid w:val="004222CC"/>
    <w:rsid w:val="00422DD0"/>
    <w:rsid w:val="0042341F"/>
    <w:rsid w:val="00423DBF"/>
    <w:rsid w:val="00423DD9"/>
    <w:rsid w:val="004240C1"/>
    <w:rsid w:val="00424464"/>
    <w:rsid w:val="0042459C"/>
    <w:rsid w:val="00424AA7"/>
    <w:rsid w:val="00425193"/>
    <w:rsid w:val="004254B3"/>
    <w:rsid w:val="004255F5"/>
    <w:rsid w:val="0042592A"/>
    <w:rsid w:val="004261CE"/>
    <w:rsid w:val="004265A7"/>
    <w:rsid w:val="004266C6"/>
    <w:rsid w:val="00426F39"/>
    <w:rsid w:val="00427013"/>
    <w:rsid w:val="004270E2"/>
    <w:rsid w:val="004272C8"/>
    <w:rsid w:val="00427824"/>
    <w:rsid w:val="0043061E"/>
    <w:rsid w:val="00430A21"/>
    <w:rsid w:val="00430F33"/>
    <w:rsid w:val="00431460"/>
    <w:rsid w:val="004314BC"/>
    <w:rsid w:val="0043158A"/>
    <w:rsid w:val="00431788"/>
    <w:rsid w:val="00431CFB"/>
    <w:rsid w:val="00431D13"/>
    <w:rsid w:val="00431EDD"/>
    <w:rsid w:val="0043220E"/>
    <w:rsid w:val="00432332"/>
    <w:rsid w:val="00432411"/>
    <w:rsid w:val="00432481"/>
    <w:rsid w:val="00432614"/>
    <w:rsid w:val="00432BBB"/>
    <w:rsid w:val="00432DEA"/>
    <w:rsid w:val="00432E68"/>
    <w:rsid w:val="00432E90"/>
    <w:rsid w:val="0043320D"/>
    <w:rsid w:val="0043366C"/>
    <w:rsid w:val="0043397A"/>
    <w:rsid w:val="00433996"/>
    <w:rsid w:val="004339D7"/>
    <w:rsid w:val="00433A9F"/>
    <w:rsid w:val="00433D10"/>
    <w:rsid w:val="00433F08"/>
    <w:rsid w:val="004344F1"/>
    <w:rsid w:val="00434AA9"/>
    <w:rsid w:val="004358A2"/>
    <w:rsid w:val="00435D3E"/>
    <w:rsid w:val="00435D8A"/>
    <w:rsid w:val="00435E0E"/>
    <w:rsid w:val="00435F13"/>
    <w:rsid w:val="0043615A"/>
    <w:rsid w:val="004368F3"/>
    <w:rsid w:val="00436E00"/>
    <w:rsid w:val="00436EFE"/>
    <w:rsid w:val="004371EA"/>
    <w:rsid w:val="0043778F"/>
    <w:rsid w:val="00437904"/>
    <w:rsid w:val="0043794E"/>
    <w:rsid w:val="00437A61"/>
    <w:rsid w:val="00437B4D"/>
    <w:rsid w:val="00437CD0"/>
    <w:rsid w:val="00437E95"/>
    <w:rsid w:val="0044039A"/>
    <w:rsid w:val="00440CDB"/>
    <w:rsid w:val="00440E93"/>
    <w:rsid w:val="0044103D"/>
    <w:rsid w:val="00441555"/>
    <w:rsid w:val="0044158E"/>
    <w:rsid w:val="00441A7A"/>
    <w:rsid w:val="00441AC0"/>
    <w:rsid w:val="004422F5"/>
    <w:rsid w:val="00442345"/>
    <w:rsid w:val="00442434"/>
    <w:rsid w:val="0044243D"/>
    <w:rsid w:val="0044292F"/>
    <w:rsid w:val="00442F81"/>
    <w:rsid w:val="0044315B"/>
    <w:rsid w:val="004432B7"/>
    <w:rsid w:val="0044338E"/>
    <w:rsid w:val="00443BAF"/>
    <w:rsid w:val="00443CAB"/>
    <w:rsid w:val="00445446"/>
    <w:rsid w:val="004456B8"/>
    <w:rsid w:val="00445995"/>
    <w:rsid w:val="00446080"/>
    <w:rsid w:val="004460A8"/>
    <w:rsid w:val="00446769"/>
    <w:rsid w:val="00446973"/>
    <w:rsid w:val="00447170"/>
    <w:rsid w:val="00447173"/>
    <w:rsid w:val="004471AF"/>
    <w:rsid w:val="004476AA"/>
    <w:rsid w:val="00447803"/>
    <w:rsid w:val="00447AF3"/>
    <w:rsid w:val="00450270"/>
    <w:rsid w:val="004502CA"/>
    <w:rsid w:val="00450657"/>
    <w:rsid w:val="0045076D"/>
    <w:rsid w:val="00450795"/>
    <w:rsid w:val="00450BF0"/>
    <w:rsid w:val="00450C27"/>
    <w:rsid w:val="00450DE8"/>
    <w:rsid w:val="00450F22"/>
    <w:rsid w:val="004513F5"/>
    <w:rsid w:val="00451683"/>
    <w:rsid w:val="004519BF"/>
    <w:rsid w:val="00451ADD"/>
    <w:rsid w:val="00451B36"/>
    <w:rsid w:val="00451D19"/>
    <w:rsid w:val="00451E55"/>
    <w:rsid w:val="004520E6"/>
    <w:rsid w:val="004522CD"/>
    <w:rsid w:val="004525ED"/>
    <w:rsid w:val="004526C3"/>
    <w:rsid w:val="00452B11"/>
    <w:rsid w:val="00452EF8"/>
    <w:rsid w:val="004530A2"/>
    <w:rsid w:val="00453228"/>
    <w:rsid w:val="00453282"/>
    <w:rsid w:val="004536D4"/>
    <w:rsid w:val="004537C5"/>
    <w:rsid w:val="00453B16"/>
    <w:rsid w:val="00453DD0"/>
    <w:rsid w:val="00453EEC"/>
    <w:rsid w:val="004540EE"/>
    <w:rsid w:val="004541AD"/>
    <w:rsid w:val="00454581"/>
    <w:rsid w:val="00454AEE"/>
    <w:rsid w:val="00454D5E"/>
    <w:rsid w:val="00454EB4"/>
    <w:rsid w:val="00454EE9"/>
    <w:rsid w:val="00454F2C"/>
    <w:rsid w:val="004551A2"/>
    <w:rsid w:val="004554C8"/>
    <w:rsid w:val="0045567B"/>
    <w:rsid w:val="00455697"/>
    <w:rsid w:val="00455C46"/>
    <w:rsid w:val="00455CCD"/>
    <w:rsid w:val="00455E0E"/>
    <w:rsid w:val="004560A7"/>
    <w:rsid w:val="004560CE"/>
    <w:rsid w:val="0045642B"/>
    <w:rsid w:val="0045696E"/>
    <w:rsid w:val="00456B6D"/>
    <w:rsid w:val="00456B7A"/>
    <w:rsid w:val="00456CE2"/>
    <w:rsid w:val="00456D40"/>
    <w:rsid w:val="00457B83"/>
    <w:rsid w:val="00457CF3"/>
    <w:rsid w:val="0046019D"/>
    <w:rsid w:val="00460511"/>
    <w:rsid w:val="00460602"/>
    <w:rsid w:val="0046063B"/>
    <w:rsid w:val="00460AFB"/>
    <w:rsid w:val="00460BDE"/>
    <w:rsid w:val="00460C25"/>
    <w:rsid w:val="00460D1A"/>
    <w:rsid w:val="00460EC7"/>
    <w:rsid w:val="00461604"/>
    <w:rsid w:val="0046161D"/>
    <w:rsid w:val="00461AA1"/>
    <w:rsid w:val="00461CD7"/>
    <w:rsid w:val="00461F60"/>
    <w:rsid w:val="00461FD0"/>
    <w:rsid w:val="00462126"/>
    <w:rsid w:val="00462DA9"/>
    <w:rsid w:val="00462DDA"/>
    <w:rsid w:val="00462E4C"/>
    <w:rsid w:val="00463522"/>
    <w:rsid w:val="004635E4"/>
    <w:rsid w:val="00463965"/>
    <w:rsid w:val="004639B3"/>
    <w:rsid w:val="00463B7F"/>
    <w:rsid w:val="00463CC4"/>
    <w:rsid w:val="00463D01"/>
    <w:rsid w:val="004641BA"/>
    <w:rsid w:val="00464A35"/>
    <w:rsid w:val="00464B51"/>
    <w:rsid w:val="00464D07"/>
    <w:rsid w:val="00464F11"/>
    <w:rsid w:val="004653FF"/>
    <w:rsid w:val="0046552B"/>
    <w:rsid w:val="0046596D"/>
    <w:rsid w:val="00465BEA"/>
    <w:rsid w:val="00465D2F"/>
    <w:rsid w:val="00466561"/>
    <w:rsid w:val="00466952"/>
    <w:rsid w:val="00466A99"/>
    <w:rsid w:val="00466B25"/>
    <w:rsid w:val="00466E06"/>
    <w:rsid w:val="00466E2A"/>
    <w:rsid w:val="00466E35"/>
    <w:rsid w:val="0046708E"/>
    <w:rsid w:val="004673E1"/>
    <w:rsid w:val="0046760F"/>
    <w:rsid w:val="00467B61"/>
    <w:rsid w:val="00467B9D"/>
    <w:rsid w:val="00467BDF"/>
    <w:rsid w:val="00467E22"/>
    <w:rsid w:val="00470051"/>
    <w:rsid w:val="004701C3"/>
    <w:rsid w:val="00470809"/>
    <w:rsid w:val="00470C88"/>
    <w:rsid w:val="00470FFB"/>
    <w:rsid w:val="004718FD"/>
    <w:rsid w:val="00471D1C"/>
    <w:rsid w:val="00471F74"/>
    <w:rsid w:val="004720A5"/>
    <w:rsid w:val="004720FD"/>
    <w:rsid w:val="0047243C"/>
    <w:rsid w:val="00472FFB"/>
    <w:rsid w:val="0047333F"/>
    <w:rsid w:val="004738B8"/>
    <w:rsid w:val="00473F79"/>
    <w:rsid w:val="00474193"/>
    <w:rsid w:val="00474BB1"/>
    <w:rsid w:val="0047538D"/>
    <w:rsid w:val="0047544E"/>
    <w:rsid w:val="00475826"/>
    <w:rsid w:val="00475CF8"/>
    <w:rsid w:val="00475D19"/>
    <w:rsid w:val="00476608"/>
    <w:rsid w:val="00476CCE"/>
    <w:rsid w:val="00477102"/>
    <w:rsid w:val="00477279"/>
    <w:rsid w:val="004773B1"/>
    <w:rsid w:val="00477B3E"/>
    <w:rsid w:val="00477B82"/>
    <w:rsid w:val="00477ED4"/>
    <w:rsid w:val="00480126"/>
    <w:rsid w:val="00480195"/>
    <w:rsid w:val="0048026C"/>
    <w:rsid w:val="00480683"/>
    <w:rsid w:val="004808CF"/>
    <w:rsid w:val="00480BB0"/>
    <w:rsid w:val="00480C63"/>
    <w:rsid w:val="00480D7D"/>
    <w:rsid w:val="0048133D"/>
    <w:rsid w:val="00481399"/>
    <w:rsid w:val="00481620"/>
    <w:rsid w:val="00481F6B"/>
    <w:rsid w:val="00482168"/>
    <w:rsid w:val="004826CA"/>
    <w:rsid w:val="00482B2F"/>
    <w:rsid w:val="00482DC7"/>
    <w:rsid w:val="00483412"/>
    <w:rsid w:val="004834D2"/>
    <w:rsid w:val="0048357A"/>
    <w:rsid w:val="004835FE"/>
    <w:rsid w:val="00483818"/>
    <w:rsid w:val="0048384E"/>
    <w:rsid w:val="00483BA7"/>
    <w:rsid w:val="00483D56"/>
    <w:rsid w:val="00483FFC"/>
    <w:rsid w:val="004841CF"/>
    <w:rsid w:val="0048451C"/>
    <w:rsid w:val="004846CC"/>
    <w:rsid w:val="00484CC2"/>
    <w:rsid w:val="00484D38"/>
    <w:rsid w:val="00485506"/>
    <w:rsid w:val="004855FF"/>
    <w:rsid w:val="004856D8"/>
    <w:rsid w:val="004858FC"/>
    <w:rsid w:val="004859A9"/>
    <w:rsid w:val="00485DA4"/>
    <w:rsid w:val="00485DE0"/>
    <w:rsid w:val="00486218"/>
    <w:rsid w:val="004866B8"/>
    <w:rsid w:val="00486C0A"/>
    <w:rsid w:val="00487007"/>
    <w:rsid w:val="00487882"/>
    <w:rsid w:val="004879A9"/>
    <w:rsid w:val="00487BF5"/>
    <w:rsid w:val="00487FC1"/>
    <w:rsid w:val="004905AF"/>
    <w:rsid w:val="004905D0"/>
    <w:rsid w:val="00490A23"/>
    <w:rsid w:val="00490A60"/>
    <w:rsid w:val="00491F0A"/>
    <w:rsid w:val="00491F21"/>
    <w:rsid w:val="0049248E"/>
    <w:rsid w:val="004926C5"/>
    <w:rsid w:val="0049292D"/>
    <w:rsid w:val="00492A5C"/>
    <w:rsid w:val="00492D53"/>
    <w:rsid w:val="00492E7F"/>
    <w:rsid w:val="00492E9D"/>
    <w:rsid w:val="00492FA6"/>
    <w:rsid w:val="00493080"/>
    <w:rsid w:val="004935A0"/>
    <w:rsid w:val="00493B9D"/>
    <w:rsid w:val="00493D23"/>
    <w:rsid w:val="00493E04"/>
    <w:rsid w:val="004940E8"/>
    <w:rsid w:val="00494255"/>
    <w:rsid w:val="0049429B"/>
    <w:rsid w:val="00494323"/>
    <w:rsid w:val="00494460"/>
    <w:rsid w:val="004945E6"/>
    <w:rsid w:val="00494F73"/>
    <w:rsid w:val="00494F96"/>
    <w:rsid w:val="00495529"/>
    <w:rsid w:val="0049555C"/>
    <w:rsid w:val="00495A6D"/>
    <w:rsid w:val="00495B4C"/>
    <w:rsid w:val="00495DA2"/>
    <w:rsid w:val="00495DB1"/>
    <w:rsid w:val="00495E33"/>
    <w:rsid w:val="0049640A"/>
    <w:rsid w:val="004967E6"/>
    <w:rsid w:val="00496807"/>
    <w:rsid w:val="00496B4F"/>
    <w:rsid w:val="00496D20"/>
    <w:rsid w:val="0049705F"/>
    <w:rsid w:val="00497366"/>
    <w:rsid w:val="004974E5"/>
    <w:rsid w:val="00497603"/>
    <w:rsid w:val="00497791"/>
    <w:rsid w:val="00497CC8"/>
    <w:rsid w:val="004A020A"/>
    <w:rsid w:val="004A0228"/>
    <w:rsid w:val="004A0C4F"/>
    <w:rsid w:val="004A0CAE"/>
    <w:rsid w:val="004A0D1B"/>
    <w:rsid w:val="004A0F60"/>
    <w:rsid w:val="004A0F99"/>
    <w:rsid w:val="004A169A"/>
    <w:rsid w:val="004A1C6F"/>
    <w:rsid w:val="004A1CE1"/>
    <w:rsid w:val="004A1D84"/>
    <w:rsid w:val="004A1DFB"/>
    <w:rsid w:val="004A1FD1"/>
    <w:rsid w:val="004A2737"/>
    <w:rsid w:val="004A2A61"/>
    <w:rsid w:val="004A2B47"/>
    <w:rsid w:val="004A303A"/>
    <w:rsid w:val="004A33FE"/>
    <w:rsid w:val="004A34A5"/>
    <w:rsid w:val="004A3570"/>
    <w:rsid w:val="004A35BB"/>
    <w:rsid w:val="004A372D"/>
    <w:rsid w:val="004A3767"/>
    <w:rsid w:val="004A388B"/>
    <w:rsid w:val="004A41D3"/>
    <w:rsid w:val="004A4215"/>
    <w:rsid w:val="004A423B"/>
    <w:rsid w:val="004A4876"/>
    <w:rsid w:val="004A4976"/>
    <w:rsid w:val="004A4C81"/>
    <w:rsid w:val="004A4D46"/>
    <w:rsid w:val="004A5225"/>
    <w:rsid w:val="004A54A9"/>
    <w:rsid w:val="004A54FF"/>
    <w:rsid w:val="004A566B"/>
    <w:rsid w:val="004A5FE4"/>
    <w:rsid w:val="004A61FE"/>
    <w:rsid w:val="004A677C"/>
    <w:rsid w:val="004A67E9"/>
    <w:rsid w:val="004A6899"/>
    <w:rsid w:val="004A68BF"/>
    <w:rsid w:val="004A696B"/>
    <w:rsid w:val="004A69FF"/>
    <w:rsid w:val="004A7AA5"/>
    <w:rsid w:val="004B04C9"/>
    <w:rsid w:val="004B04DE"/>
    <w:rsid w:val="004B053C"/>
    <w:rsid w:val="004B0ABF"/>
    <w:rsid w:val="004B12C3"/>
    <w:rsid w:val="004B16FD"/>
    <w:rsid w:val="004B1945"/>
    <w:rsid w:val="004B1CA3"/>
    <w:rsid w:val="004B260F"/>
    <w:rsid w:val="004B26CF"/>
    <w:rsid w:val="004B27FC"/>
    <w:rsid w:val="004B2BC1"/>
    <w:rsid w:val="004B307C"/>
    <w:rsid w:val="004B33A2"/>
    <w:rsid w:val="004B389D"/>
    <w:rsid w:val="004B3A41"/>
    <w:rsid w:val="004B3D3F"/>
    <w:rsid w:val="004B3F96"/>
    <w:rsid w:val="004B40E3"/>
    <w:rsid w:val="004B4161"/>
    <w:rsid w:val="004B44CC"/>
    <w:rsid w:val="004B48F3"/>
    <w:rsid w:val="004B4D8F"/>
    <w:rsid w:val="004B4E36"/>
    <w:rsid w:val="004B5167"/>
    <w:rsid w:val="004B547A"/>
    <w:rsid w:val="004B54B6"/>
    <w:rsid w:val="004B54F3"/>
    <w:rsid w:val="004B576B"/>
    <w:rsid w:val="004B5A51"/>
    <w:rsid w:val="004B5AA4"/>
    <w:rsid w:val="004B5C3F"/>
    <w:rsid w:val="004B5C65"/>
    <w:rsid w:val="004B6159"/>
    <w:rsid w:val="004B626C"/>
    <w:rsid w:val="004B630B"/>
    <w:rsid w:val="004B66D6"/>
    <w:rsid w:val="004B67B6"/>
    <w:rsid w:val="004B6888"/>
    <w:rsid w:val="004B7704"/>
    <w:rsid w:val="004B78B2"/>
    <w:rsid w:val="004B7ACF"/>
    <w:rsid w:val="004C00F0"/>
    <w:rsid w:val="004C01E3"/>
    <w:rsid w:val="004C01ED"/>
    <w:rsid w:val="004C02FD"/>
    <w:rsid w:val="004C0365"/>
    <w:rsid w:val="004C055F"/>
    <w:rsid w:val="004C08C1"/>
    <w:rsid w:val="004C111F"/>
    <w:rsid w:val="004C124B"/>
    <w:rsid w:val="004C140E"/>
    <w:rsid w:val="004C17AA"/>
    <w:rsid w:val="004C17F6"/>
    <w:rsid w:val="004C1A3B"/>
    <w:rsid w:val="004C1C76"/>
    <w:rsid w:val="004C1CC4"/>
    <w:rsid w:val="004C263D"/>
    <w:rsid w:val="004C2980"/>
    <w:rsid w:val="004C2D18"/>
    <w:rsid w:val="004C2F38"/>
    <w:rsid w:val="004C3514"/>
    <w:rsid w:val="004C3830"/>
    <w:rsid w:val="004C3BB1"/>
    <w:rsid w:val="004C3CA0"/>
    <w:rsid w:val="004C3DDB"/>
    <w:rsid w:val="004C3F30"/>
    <w:rsid w:val="004C4650"/>
    <w:rsid w:val="004C46F3"/>
    <w:rsid w:val="004C47FF"/>
    <w:rsid w:val="004C4859"/>
    <w:rsid w:val="004C48DC"/>
    <w:rsid w:val="004C4F71"/>
    <w:rsid w:val="004C5266"/>
    <w:rsid w:val="004C5E77"/>
    <w:rsid w:val="004C6140"/>
    <w:rsid w:val="004C6874"/>
    <w:rsid w:val="004C690C"/>
    <w:rsid w:val="004C6B01"/>
    <w:rsid w:val="004C6C11"/>
    <w:rsid w:val="004C6C4D"/>
    <w:rsid w:val="004C6CC9"/>
    <w:rsid w:val="004C6FCD"/>
    <w:rsid w:val="004C732B"/>
    <w:rsid w:val="004C776E"/>
    <w:rsid w:val="004C7832"/>
    <w:rsid w:val="004C79E9"/>
    <w:rsid w:val="004C7A18"/>
    <w:rsid w:val="004D0115"/>
    <w:rsid w:val="004D074A"/>
    <w:rsid w:val="004D0857"/>
    <w:rsid w:val="004D12B8"/>
    <w:rsid w:val="004D1468"/>
    <w:rsid w:val="004D16D9"/>
    <w:rsid w:val="004D177C"/>
    <w:rsid w:val="004D1C58"/>
    <w:rsid w:val="004D2150"/>
    <w:rsid w:val="004D233B"/>
    <w:rsid w:val="004D295E"/>
    <w:rsid w:val="004D3570"/>
    <w:rsid w:val="004D3794"/>
    <w:rsid w:val="004D3AE9"/>
    <w:rsid w:val="004D4292"/>
    <w:rsid w:val="004D43B1"/>
    <w:rsid w:val="004D46F9"/>
    <w:rsid w:val="004D4747"/>
    <w:rsid w:val="004D493F"/>
    <w:rsid w:val="004D49B1"/>
    <w:rsid w:val="004D4C91"/>
    <w:rsid w:val="004D523E"/>
    <w:rsid w:val="004D546B"/>
    <w:rsid w:val="004D56D1"/>
    <w:rsid w:val="004D6B3C"/>
    <w:rsid w:val="004D6E0B"/>
    <w:rsid w:val="004D7144"/>
    <w:rsid w:val="004D71BE"/>
    <w:rsid w:val="004D7A66"/>
    <w:rsid w:val="004E0840"/>
    <w:rsid w:val="004E0B1B"/>
    <w:rsid w:val="004E0BDA"/>
    <w:rsid w:val="004E0DF3"/>
    <w:rsid w:val="004E0F4E"/>
    <w:rsid w:val="004E12D4"/>
    <w:rsid w:val="004E1AA1"/>
    <w:rsid w:val="004E1BE4"/>
    <w:rsid w:val="004E1C8F"/>
    <w:rsid w:val="004E20B7"/>
    <w:rsid w:val="004E20ED"/>
    <w:rsid w:val="004E21A5"/>
    <w:rsid w:val="004E21BF"/>
    <w:rsid w:val="004E23AC"/>
    <w:rsid w:val="004E2613"/>
    <w:rsid w:val="004E26E6"/>
    <w:rsid w:val="004E2776"/>
    <w:rsid w:val="004E2788"/>
    <w:rsid w:val="004E284A"/>
    <w:rsid w:val="004E2F36"/>
    <w:rsid w:val="004E2F88"/>
    <w:rsid w:val="004E31DF"/>
    <w:rsid w:val="004E3286"/>
    <w:rsid w:val="004E32BD"/>
    <w:rsid w:val="004E343F"/>
    <w:rsid w:val="004E3B5F"/>
    <w:rsid w:val="004E410A"/>
    <w:rsid w:val="004E4122"/>
    <w:rsid w:val="004E45FD"/>
    <w:rsid w:val="004E487D"/>
    <w:rsid w:val="004E4986"/>
    <w:rsid w:val="004E4B7F"/>
    <w:rsid w:val="004E4C11"/>
    <w:rsid w:val="004E4E06"/>
    <w:rsid w:val="004E4FE1"/>
    <w:rsid w:val="004E5022"/>
    <w:rsid w:val="004E51FF"/>
    <w:rsid w:val="004E5434"/>
    <w:rsid w:val="004E5943"/>
    <w:rsid w:val="004E5AA2"/>
    <w:rsid w:val="004E5E2A"/>
    <w:rsid w:val="004E5EA3"/>
    <w:rsid w:val="004E64A5"/>
    <w:rsid w:val="004E658D"/>
    <w:rsid w:val="004E6621"/>
    <w:rsid w:val="004E675F"/>
    <w:rsid w:val="004E6A62"/>
    <w:rsid w:val="004E6B4F"/>
    <w:rsid w:val="004E77CA"/>
    <w:rsid w:val="004E78C0"/>
    <w:rsid w:val="004E7925"/>
    <w:rsid w:val="004E7A3C"/>
    <w:rsid w:val="004F0153"/>
    <w:rsid w:val="004F04A4"/>
    <w:rsid w:val="004F0721"/>
    <w:rsid w:val="004F07C2"/>
    <w:rsid w:val="004F07C6"/>
    <w:rsid w:val="004F098C"/>
    <w:rsid w:val="004F0A7B"/>
    <w:rsid w:val="004F1052"/>
    <w:rsid w:val="004F10D4"/>
    <w:rsid w:val="004F1548"/>
    <w:rsid w:val="004F1A1F"/>
    <w:rsid w:val="004F1ED8"/>
    <w:rsid w:val="004F2067"/>
    <w:rsid w:val="004F2288"/>
    <w:rsid w:val="004F228F"/>
    <w:rsid w:val="004F2558"/>
    <w:rsid w:val="004F2717"/>
    <w:rsid w:val="004F2C61"/>
    <w:rsid w:val="004F37C0"/>
    <w:rsid w:val="004F391B"/>
    <w:rsid w:val="004F3FFC"/>
    <w:rsid w:val="004F4AF7"/>
    <w:rsid w:val="004F5059"/>
    <w:rsid w:val="004F578B"/>
    <w:rsid w:val="004F5894"/>
    <w:rsid w:val="004F5907"/>
    <w:rsid w:val="004F5995"/>
    <w:rsid w:val="004F5A2F"/>
    <w:rsid w:val="004F5B4F"/>
    <w:rsid w:val="004F5D3E"/>
    <w:rsid w:val="004F5E75"/>
    <w:rsid w:val="004F621B"/>
    <w:rsid w:val="004F66F4"/>
    <w:rsid w:val="004F6B9B"/>
    <w:rsid w:val="004F6D0B"/>
    <w:rsid w:val="004F6EBB"/>
    <w:rsid w:val="004F71D3"/>
    <w:rsid w:val="004F723A"/>
    <w:rsid w:val="004F73F1"/>
    <w:rsid w:val="004F74A2"/>
    <w:rsid w:val="004F74C7"/>
    <w:rsid w:val="004F74CC"/>
    <w:rsid w:val="004F784C"/>
    <w:rsid w:val="004F786C"/>
    <w:rsid w:val="004F7B40"/>
    <w:rsid w:val="005005B7"/>
    <w:rsid w:val="005006E8"/>
    <w:rsid w:val="005007BF"/>
    <w:rsid w:val="005008E2"/>
    <w:rsid w:val="00500E3E"/>
    <w:rsid w:val="00500F52"/>
    <w:rsid w:val="00501CA3"/>
    <w:rsid w:val="00501DD5"/>
    <w:rsid w:val="00501ED0"/>
    <w:rsid w:val="00501F63"/>
    <w:rsid w:val="00502391"/>
    <w:rsid w:val="005026CA"/>
    <w:rsid w:val="0050280C"/>
    <w:rsid w:val="00502C6B"/>
    <w:rsid w:val="00502DB0"/>
    <w:rsid w:val="005033C9"/>
    <w:rsid w:val="005034E5"/>
    <w:rsid w:val="00503507"/>
    <w:rsid w:val="005037A8"/>
    <w:rsid w:val="00503CCE"/>
    <w:rsid w:val="0050407B"/>
    <w:rsid w:val="0050440B"/>
    <w:rsid w:val="005044E6"/>
    <w:rsid w:val="00504E3C"/>
    <w:rsid w:val="00504EC8"/>
    <w:rsid w:val="0050532B"/>
    <w:rsid w:val="00505332"/>
    <w:rsid w:val="00505932"/>
    <w:rsid w:val="00506187"/>
    <w:rsid w:val="00506226"/>
    <w:rsid w:val="005066EF"/>
    <w:rsid w:val="0050675C"/>
    <w:rsid w:val="00506B5A"/>
    <w:rsid w:val="0050719C"/>
    <w:rsid w:val="0050736B"/>
    <w:rsid w:val="00507857"/>
    <w:rsid w:val="005102FA"/>
    <w:rsid w:val="0051059B"/>
    <w:rsid w:val="00510685"/>
    <w:rsid w:val="005106A8"/>
    <w:rsid w:val="0051079C"/>
    <w:rsid w:val="00510B91"/>
    <w:rsid w:val="00510C05"/>
    <w:rsid w:val="00510C63"/>
    <w:rsid w:val="00510DD9"/>
    <w:rsid w:val="005110E5"/>
    <w:rsid w:val="00511107"/>
    <w:rsid w:val="0051132F"/>
    <w:rsid w:val="005114F5"/>
    <w:rsid w:val="00511A77"/>
    <w:rsid w:val="00511AF6"/>
    <w:rsid w:val="00511B6A"/>
    <w:rsid w:val="00511F94"/>
    <w:rsid w:val="0051221A"/>
    <w:rsid w:val="005123B1"/>
    <w:rsid w:val="005124A7"/>
    <w:rsid w:val="005124C1"/>
    <w:rsid w:val="0051254B"/>
    <w:rsid w:val="005126B6"/>
    <w:rsid w:val="0051277C"/>
    <w:rsid w:val="005130E2"/>
    <w:rsid w:val="0051324E"/>
    <w:rsid w:val="00513640"/>
    <w:rsid w:val="005136B5"/>
    <w:rsid w:val="0051375A"/>
    <w:rsid w:val="00514588"/>
    <w:rsid w:val="0051460B"/>
    <w:rsid w:val="005146EF"/>
    <w:rsid w:val="0051476A"/>
    <w:rsid w:val="00514B21"/>
    <w:rsid w:val="00514BA5"/>
    <w:rsid w:val="00514BC6"/>
    <w:rsid w:val="00514D9E"/>
    <w:rsid w:val="00514F3F"/>
    <w:rsid w:val="005153F2"/>
    <w:rsid w:val="00515854"/>
    <w:rsid w:val="005159D9"/>
    <w:rsid w:val="00515A01"/>
    <w:rsid w:val="00515C3D"/>
    <w:rsid w:val="00516174"/>
    <w:rsid w:val="00516537"/>
    <w:rsid w:val="00516A75"/>
    <w:rsid w:val="00516A95"/>
    <w:rsid w:val="00516CBB"/>
    <w:rsid w:val="00517032"/>
    <w:rsid w:val="005170D4"/>
    <w:rsid w:val="005173F3"/>
    <w:rsid w:val="005176D3"/>
    <w:rsid w:val="005179F4"/>
    <w:rsid w:val="00517B56"/>
    <w:rsid w:val="00517CB2"/>
    <w:rsid w:val="0052004B"/>
    <w:rsid w:val="0052076C"/>
    <w:rsid w:val="00520793"/>
    <w:rsid w:val="0052089F"/>
    <w:rsid w:val="0052168D"/>
    <w:rsid w:val="0052189E"/>
    <w:rsid w:val="00521A59"/>
    <w:rsid w:val="00521B63"/>
    <w:rsid w:val="00521CA5"/>
    <w:rsid w:val="00521CF0"/>
    <w:rsid w:val="00522077"/>
    <w:rsid w:val="005224E9"/>
    <w:rsid w:val="00522888"/>
    <w:rsid w:val="00522CA2"/>
    <w:rsid w:val="00522D26"/>
    <w:rsid w:val="00522D53"/>
    <w:rsid w:val="0052308F"/>
    <w:rsid w:val="00523217"/>
    <w:rsid w:val="00523254"/>
    <w:rsid w:val="005232B5"/>
    <w:rsid w:val="0052362C"/>
    <w:rsid w:val="005238E4"/>
    <w:rsid w:val="00523B76"/>
    <w:rsid w:val="005245D1"/>
    <w:rsid w:val="005248E5"/>
    <w:rsid w:val="00524DD8"/>
    <w:rsid w:val="00524FCC"/>
    <w:rsid w:val="00525140"/>
    <w:rsid w:val="005251B7"/>
    <w:rsid w:val="005253A0"/>
    <w:rsid w:val="005255A0"/>
    <w:rsid w:val="00525692"/>
    <w:rsid w:val="00525C42"/>
    <w:rsid w:val="005264AE"/>
    <w:rsid w:val="0052691C"/>
    <w:rsid w:val="00526A0B"/>
    <w:rsid w:val="00526E5C"/>
    <w:rsid w:val="00526FF1"/>
    <w:rsid w:val="0052778F"/>
    <w:rsid w:val="00527B3E"/>
    <w:rsid w:val="00527B50"/>
    <w:rsid w:val="005305AF"/>
    <w:rsid w:val="00530B15"/>
    <w:rsid w:val="00530B35"/>
    <w:rsid w:val="00530E38"/>
    <w:rsid w:val="00531177"/>
    <w:rsid w:val="00531ADC"/>
    <w:rsid w:val="00531D8F"/>
    <w:rsid w:val="0053230E"/>
    <w:rsid w:val="0053235C"/>
    <w:rsid w:val="0053287C"/>
    <w:rsid w:val="005328D1"/>
    <w:rsid w:val="00532A96"/>
    <w:rsid w:val="00532AC5"/>
    <w:rsid w:val="00532BBC"/>
    <w:rsid w:val="00532C33"/>
    <w:rsid w:val="00532C42"/>
    <w:rsid w:val="00533552"/>
    <w:rsid w:val="0053397D"/>
    <w:rsid w:val="00533EE8"/>
    <w:rsid w:val="00533F4F"/>
    <w:rsid w:val="00534185"/>
    <w:rsid w:val="00534273"/>
    <w:rsid w:val="00534307"/>
    <w:rsid w:val="0053464C"/>
    <w:rsid w:val="00534724"/>
    <w:rsid w:val="00534E80"/>
    <w:rsid w:val="0053501B"/>
    <w:rsid w:val="00535891"/>
    <w:rsid w:val="005362EC"/>
    <w:rsid w:val="005362FD"/>
    <w:rsid w:val="00536568"/>
    <w:rsid w:val="0053657B"/>
    <w:rsid w:val="005365E0"/>
    <w:rsid w:val="00537A3A"/>
    <w:rsid w:val="00537DAC"/>
    <w:rsid w:val="005402E2"/>
    <w:rsid w:val="005403B7"/>
    <w:rsid w:val="005405D6"/>
    <w:rsid w:val="005405E1"/>
    <w:rsid w:val="005408E6"/>
    <w:rsid w:val="00540D07"/>
    <w:rsid w:val="0054117F"/>
    <w:rsid w:val="005415E7"/>
    <w:rsid w:val="00541B2D"/>
    <w:rsid w:val="00541BC5"/>
    <w:rsid w:val="00542093"/>
    <w:rsid w:val="0054270B"/>
    <w:rsid w:val="00542747"/>
    <w:rsid w:val="00542A53"/>
    <w:rsid w:val="00542F2C"/>
    <w:rsid w:val="005430DC"/>
    <w:rsid w:val="005433DE"/>
    <w:rsid w:val="005434E1"/>
    <w:rsid w:val="0054367C"/>
    <w:rsid w:val="00543A91"/>
    <w:rsid w:val="0054420F"/>
    <w:rsid w:val="005443DF"/>
    <w:rsid w:val="005448F6"/>
    <w:rsid w:val="00544903"/>
    <w:rsid w:val="00544A12"/>
    <w:rsid w:val="00544A8E"/>
    <w:rsid w:val="0054525E"/>
    <w:rsid w:val="005456BE"/>
    <w:rsid w:val="005457BB"/>
    <w:rsid w:val="00545CB7"/>
    <w:rsid w:val="00545D7B"/>
    <w:rsid w:val="00545FE3"/>
    <w:rsid w:val="00546169"/>
    <w:rsid w:val="00546B3A"/>
    <w:rsid w:val="00546C36"/>
    <w:rsid w:val="00547649"/>
    <w:rsid w:val="00547759"/>
    <w:rsid w:val="00547A2C"/>
    <w:rsid w:val="00547A31"/>
    <w:rsid w:val="00547AA5"/>
    <w:rsid w:val="00547D46"/>
    <w:rsid w:val="00547DEE"/>
    <w:rsid w:val="00550242"/>
    <w:rsid w:val="0055030B"/>
    <w:rsid w:val="0055068C"/>
    <w:rsid w:val="005507E1"/>
    <w:rsid w:val="005508E3"/>
    <w:rsid w:val="00550DD6"/>
    <w:rsid w:val="00550E3E"/>
    <w:rsid w:val="00550F75"/>
    <w:rsid w:val="005512DA"/>
    <w:rsid w:val="00551337"/>
    <w:rsid w:val="0055144B"/>
    <w:rsid w:val="0055150C"/>
    <w:rsid w:val="00551B60"/>
    <w:rsid w:val="00551C11"/>
    <w:rsid w:val="005528AA"/>
    <w:rsid w:val="005529CF"/>
    <w:rsid w:val="00552C0B"/>
    <w:rsid w:val="00552D47"/>
    <w:rsid w:val="00552D7F"/>
    <w:rsid w:val="00553F8A"/>
    <w:rsid w:val="00554131"/>
    <w:rsid w:val="005548DB"/>
    <w:rsid w:val="0055518E"/>
    <w:rsid w:val="005555CB"/>
    <w:rsid w:val="005557AC"/>
    <w:rsid w:val="00555864"/>
    <w:rsid w:val="005558B1"/>
    <w:rsid w:val="00555A2D"/>
    <w:rsid w:val="00555ED0"/>
    <w:rsid w:val="00556330"/>
    <w:rsid w:val="0055638E"/>
    <w:rsid w:val="00556604"/>
    <w:rsid w:val="0055684C"/>
    <w:rsid w:val="00556BFD"/>
    <w:rsid w:val="00556C4F"/>
    <w:rsid w:val="00556E59"/>
    <w:rsid w:val="00556EF7"/>
    <w:rsid w:val="00556F5C"/>
    <w:rsid w:val="0055768F"/>
    <w:rsid w:val="005576CD"/>
    <w:rsid w:val="0055779B"/>
    <w:rsid w:val="005579FB"/>
    <w:rsid w:val="00557B08"/>
    <w:rsid w:val="00557C2E"/>
    <w:rsid w:val="00560C6F"/>
    <w:rsid w:val="00560CCA"/>
    <w:rsid w:val="00560F85"/>
    <w:rsid w:val="00561173"/>
    <w:rsid w:val="0056120E"/>
    <w:rsid w:val="00561ADB"/>
    <w:rsid w:val="00561C12"/>
    <w:rsid w:val="00562215"/>
    <w:rsid w:val="00562496"/>
    <w:rsid w:val="005624A9"/>
    <w:rsid w:val="00562B17"/>
    <w:rsid w:val="00562C5E"/>
    <w:rsid w:val="00562EED"/>
    <w:rsid w:val="00562FC4"/>
    <w:rsid w:val="00562FD0"/>
    <w:rsid w:val="00563832"/>
    <w:rsid w:val="00563B3C"/>
    <w:rsid w:val="00563BEB"/>
    <w:rsid w:val="00563CD8"/>
    <w:rsid w:val="00563EB2"/>
    <w:rsid w:val="00563EE7"/>
    <w:rsid w:val="00563F2A"/>
    <w:rsid w:val="00564070"/>
    <w:rsid w:val="00564155"/>
    <w:rsid w:val="0056422E"/>
    <w:rsid w:val="0056468E"/>
    <w:rsid w:val="0056486C"/>
    <w:rsid w:val="005648D0"/>
    <w:rsid w:val="005649AE"/>
    <w:rsid w:val="00564C2D"/>
    <w:rsid w:val="005654D0"/>
    <w:rsid w:val="00565865"/>
    <w:rsid w:val="005658F9"/>
    <w:rsid w:val="00565BEB"/>
    <w:rsid w:val="00565C5B"/>
    <w:rsid w:val="005661EC"/>
    <w:rsid w:val="005665C4"/>
    <w:rsid w:val="00566B72"/>
    <w:rsid w:val="00566BBF"/>
    <w:rsid w:val="00566C92"/>
    <w:rsid w:val="00566FF1"/>
    <w:rsid w:val="00567079"/>
    <w:rsid w:val="00567218"/>
    <w:rsid w:val="00567AA6"/>
    <w:rsid w:val="00567AE7"/>
    <w:rsid w:val="00567D03"/>
    <w:rsid w:val="00567DCD"/>
    <w:rsid w:val="00567F7E"/>
    <w:rsid w:val="005707F7"/>
    <w:rsid w:val="00570CC0"/>
    <w:rsid w:val="00570DAD"/>
    <w:rsid w:val="005717C1"/>
    <w:rsid w:val="005718EB"/>
    <w:rsid w:val="00572098"/>
    <w:rsid w:val="005720A3"/>
    <w:rsid w:val="0057217D"/>
    <w:rsid w:val="00572327"/>
    <w:rsid w:val="005724C0"/>
    <w:rsid w:val="0057284A"/>
    <w:rsid w:val="0057288A"/>
    <w:rsid w:val="00572A68"/>
    <w:rsid w:val="00572AC7"/>
    <w:rsid w:val="00572B24"/>
    <w:rsid w:val="00572C60"/>
    <w:rsid w:val="00572DE2"/>
    <w:rsid w:val="00573003"/>
    <w:rsid w:val="00573456"/>
    <w:rsid w:val="00573569"/>
    <w:rsid w:val="00574289"/>
    <w:rsid w:val="00574CE7"/>
    <w:rsid w:val="00574FA4"/>
    <w:rsid w:val="00574FA6"/>
    <w:rsid w:val="005757F8"/>
    <w:rsid w:val="00575B5D"/>
    <w:rsid w:val="00575C90"/>
    <w:rsid w:val="00575F5F"/>
    <w:rsid w:val="00575FEA"/>
    <w:rsid w:val="005761B2"/>
    <w:rsid w:val="00576280"/>
    <w:rsid w:val="0057629C"/>
    <w:rsid w:val="005763A3"/>
    <w:rsid w:val="00576514"/>
    <w:rsid w:val="0057672C"/>
    <w:rsid w:val="00576765"/>
    <w:rsid w:val="00576955"/>
    <w:rsid w:val="00576AEE"/>
    <w:rsid w:val="00576B47"/>
    <w:rsid w:val="00576EE9"/>
    <w:rsid w:val="00577296"/>
    <w:rsid w:val="005772C0"/>
    <w:rsid w:val="0057740D"/>
    <w:rsid w:val="00577542"/>
    <w:rsid w:val="00577877"/>
    <w:rsid w:val="005778B2"/>
    <w:rsid w:val="00577B76"/>
    <w:rsid w:val="00580007"/>
    <w:rsid w:val="005811BB"/>
    <w:rsid w:val="00581444"/>
    <w:rsid w:val="005817CA"/>
    <w:rsid w:val="005818E8"/>
    <w:rsid w:val="00581C4B"/>
    <w:rsid w:val="00581CCF"/>
    <w:rsid w:val="00582401"/>
    <w:rsid w:val="0058248E"/>
    <w:rsid w:val="005825CE"/>
    <w:rsid w:val="00582920"/>
    <w:rsid w:val="00582974"/>
    <w:rsid w:val="00583101"/>
    <w:rsid w:val="00583848"/>
    <w:rsid w:val="00583956"/>
    <w:rsid w:val="005839AC"/>
    <w:rsid w:val="00583B2D"/>
    <w:rsid w:val="00583D7B"/>
    <w:rsid w:val="00583F19"/>
    <w:rsid w:val="0058411B"/>
    <w:rsid w:val="005845E9"/>
    <w:rsid w:val="00584C76"/>
    <w:rsid w:val="00584D1A"/>
    <w:rsid w:val="00584F49"/>
    <w:rsid w:val="00584F4A"/>
    <w:rsid w:val="0058546F"/>
    <w:rsid w:val="005854E2"/>
    <w:rsid w:val="00585730"/>
    <w:rsid w:val="005858FF"/>
    <w:rsid w:val="0058595C"/>
    <w:rsid w:val="00585C19"/>
    <w:rsid w:val="00585D2E"/>
    <w:rsid w:val="00585D77"/>
    <w:rsid w:val="00585F0D"/>
    <w:rsid w:val="00586209"/>
    <w:rsid w:val="00586778"/>
    <w:rsid w:val="00586A97"/>
    <w:rsid w:val="00586DAD"/>
    <w:rsid w:val="00586F1D"/>
    <w:rsid w:val="00587135"/>
    <w:rsid w:val="00587B14"/>
    <w:rsid w:val="00587C6A"/>
    <w:rsid w:val="00587FDE"/>
    <w:rsid w:val="00590076"/>
    <w:rsid w:val="005903E8"/>
    <w:rsid w:val="0059045B"/>
    <w:rsid w:val="00590537"/>
    <w:rsid w:val="00590CAF"/>
    <w:rsid w:val="00590DA7"/>
    <w:rsid w:val="005910BF"/>
    <w:rsid w:val="00591160"/>
    <w:rsid w:val="00591202"/>
    <w:rsid w:val="0059134B"/>
    <w:rsid w:val="005914A4"/>
    <w:rsid w:val="00591563"/>
    <w:rsid w:val="00591968"/>
    <w:rsid w:val="00591A05"/>
    <w:rsid w:val="00591DDD"/>
    <w:rsid w:val="005925FB"/>
    <w:rsid w:val="005927EE"/>
    <w:rsid w:val="0059285D"/>
    <w:rsid w:val="00592B4B"/>
    <w:rsid w:val="00593161"/>
    <w:rsid w:val="005935D8"/>
    <w:rsid w:val="0059393B"/>
    <w:rsid w:val="00593CBE"/>
    <w:rsid w:val="005944F7"/>
    <w:rsid w:val="005947C9"/>
    <w:rsid w:val="00594E82"/>
    <w:rsid w:val="00594FE8"/>
    <w:rsid w:val="005955F6"/>
    <w:rsid w:val="00595685"/>
    <w:rsid w:val="00595C65"/>
    <w:rsid w:val="00595C90"/>
    <w:rsid w:val="0059621D"/>
    <w:rsid w:val="00596ED7"/>
    <w:rsid w:val="005971AF"/>
    <w:rsid w:val="005973D4"/>
    <w:rsid w:val="0059740E"/>
    <w:rsid w:val="0059754F"/>
    <w:rsid w:val="0059760D"/>
    <w:rsid w:val="005976C8"/>
    <w:rsid w:val="00597732"/>
    <w:rsid w:val="005979CA"/>
    <w:rsid w:val="00597C80"/>
    <w:rsid w:val="00597C9F"/>
    <w:rsid w:val="00597E26"/>
    <w:rsid w:val="005A022B"/>
    <w:rsid w:val="005A030E"/>
    <w:rsid w:val="005A0566"/>
    <w:rsid w:val="005A11AE"/>
    <w:rsid w:val="005A12F6"/>
    <w:rsid w:val="005A1BFF"/>
    <w:rsid w:val="005A1D67"/>
    <w:rsid w:val="005A2196"/>
    <w:rsid w:val="005A237C"/>
    <w:rsid w:val="005A2981"/>
    <w:rsid w:val="005A2D2D"/>
    <w:rsid w:val="005A33E7"/>
    <w:rsid w:val="005A352B"/>
    <w:rsid w:val="005A35AF"/>
    <w:rsid w:val="005A37A3"/>
    <w:rsid w:val="005A41A9"/>
    <w:rsid w:val="005A43D7"/>
    <w:rsid w:val="005A44E3"/>
    <w:rsid w:val="005A48BE"/>
    <w:rsid w:val="005A4A9B"/>
    <w:rsid w:val="005A5107"/>
    <w:rsid w:val="005A539F"/>
    <w:rsid w:val="005A53F6"/>
    <w:rsid w:val="005A5759"/>
    <w:rsid w:val="005A57AC"/>
    <w:rsid w:val="005A583A"/>
    <w:rsid w:val="005A5B13"/>
    <w:rsid w:val="005A60AE"/>
    <w:rsid w:val="005A60E5"/>
    <w:rsid w:val="005A6486"/>
    <w:rsid w:val="005A661E"/>
    <w:rsid w:val="005A6A8F"/>
    <w:rsid w:val="005A6B1B"/>
    <w:rsid w:val="005A6CDE"/>
    <w:rsid w:val="005A7FE0"/>
    <w:rsid w:val="005B03DE"/>
    <w:rsid w:val="005B06C0"/>
    <w:rsid w:val="005B0962"/>
    <w:rsid w:val="005B0C0D"/>
    <w:rsid w:val="005B0CA0"/>
    <w:rsid w:val="005B0D74"/>
    <w:rsid w:val="005B111A"/>
    <w:rsid w:val="005B15F6"/>
    <w:rsid w:val="005B1908"/>
    <w:rsid w:val="005B2711"/>
    <w:rsid w:val="005B281D"/>
    <w:rsid w:val="005B289D"/>
    <w:rsid w:val="005B29A7"/>
    <w:rsid w:val="005B2A59"/>
    <w:rsid w:val="005B2C84"/>
    <w:rsid w:val="005B2DE4"/>
    <w:rsid w:val="005B3360"/>
    <w:rsid w:val="005B3A84"/>
    <w:rsid w:val="005B3D1B"/>
    <w:rsid w:val="005B3D7E"/>
    <w:rsid w:val="005B3F33"/>
    <w:rsid w:val="005B47AA"/>
    <w:rsid w:val="005B47D8"/>
    <w:rsid w:val="005B4D10"/>
    <w:rsid w:val="005B4DB3"/>
    <w:rsid w:val="005B4EC3"/>
    <w:rsid w:val="005B5265"/>
    <w:rsid w:val="005B5320"/>
    <w:rsid w:val="005B534F"/>
    <w:rsid w:val="005B55AA"/>
    <w:rsid w:val="005B57BA"/>
    <w:rsid w:val="005B5940"/>
    <w:rsid w:val="005B5CBD"/>
    <w:rsid w:val="005B5DB9"/>
    <w:rsid w:val="005B6154"/>
    <w:rsid w:val="005B61AF"/>
    <w:rsid w:val="005B62A5"/>
    <w:rsid w:val="005B67B7"/>
    <w:rsid w:val="005B6AA7"/>
    <w:rsid w:val="005B7671"/>
    <w:rsid w:val="005B7C2B"/>
    <w:rsid w:val="005C00E9"/>
    <w:rsid w:val="005C0229"/>
    <w:rsid w:val="005C055C"/>
    <w:rsid w:val="005C0745"/>
    <w:rsid w:val="005C0BA6"/>
    <w:rsid w:val="005C113A"/>
    <w:rsid w:val="005C123A"/>
    <w:rsid w:val="005C1BFB"/>
    <w:rsid w:val="005C1CF8"/>
    <w:rsid w:val="005C1EDD"/>
    <w:rsid w:val="005C2D5B"/>
    <w:rsid w:val="005C3899"/>
    <w:rsid w:val="005C38CE"/>
    <w:rsid w:val="005C4245"/>
    <w:rsid w:val="005C4884"/>
    <w:rsid w:val="005C4937"/>
    <w:rsid w:val="005C496E"/>
    <w:rsid w:val="005C571A"/>
    <w:rsid w:val="005C5D07"/>
    <w:rsid w:val="005C5D3D"/>
    <w:rsid w:val="005C5E75"/>
    <w:rsid w:val="005C6158"/>
    <w:rsid w:val="005C6493"/>
    <w:rsid w:val="005C6834"/>
    <w:rsid w:val="005C69EC"/>
    <w:rsid w:val="005C6A10"/>
    <w:rsid w:val="005C6B62"/>
    <w:rsid w:val="005C6C0F"/>
    <w:rsid w:val="005C7197"/>
    <w:rsid w:val="005C72F6"/>
    <w:rsid w:val="005C76D8"/>
    <w:rsid w:val="005C774C"/>
    <w:rsid w:val="005C7848"/>
    <w:rsid w:val="005C7DBE"/>
    <w:rsid w:val="005C7F35"/>
    <w:rsid w:val="005D002D"/>
    <w:rsid w:val="005D011B"/>
    <w:rsid w:val="005D030D"/>
    <w:rsid w:val="005D04E6"/>
    <w:rsid w:val="005D0690"/>
    <w:rsid w:val="005D0774"/>
    <w:rsid w:val="005D0B42"/>
    <w:rsid w:val="005D0C5E"/>
    <w:rsid w:val="005D0CC1"/>
    <w:rsid w:val="005D0E06"/>
    <w:rsid w:val="005D1633"/>
    <w:rsid w:val="005D1662"/>
    <w:rsid w:val="005D1AEE"/>
    <w:rsid w:val="005D2190"/>
    <w:rsid w:val="005D26A2"/>
    <w:rsid w:val="005D2AE1"/>
    <w:rsid w:val="005D2C4F"/>
    <w:rsid w:val="005D2C6C"/>
    <w:rsid w:val="005D2CDA"/>
    <w:rsid w:val="005D30B7"/>
    <w:rsid w:val="005D3240"/>
    <w:rsid w:val="005D3351"/>
    <w:rsid w:val="005D3921"/>
    <w:rsid w:val="005D3B23"/>
    <w:rsid w:val="005D3C9D"/>
    <w:rsid w:val="005D41CA"/>
    <w:rsid w:val="005D4A1E"/>
    <w:rsid w:val="005D4C25"/>
    <w:rsid w:val="005D4C6A"/>
    <w:rsid w:val="005D4F82"/>
    <w:rsid w:val="005D5158"/>
    <w:rsid w:val="005D5681"/>
    <w:rsid w:val="005D59A4"/>
    <w:rsid w:val="005D6ADB"/>
    <w:rsid w:val="005D6D4E"/>
    <w:rsid w:val="005D6FA1"/>
    <w:rsid w:val="005D762C"/>
    <w:rsid w:val="005D7ADF"/>
    <w:rsid w:val="005D7ED1"/>
    <w:rsid w:val="005E03AD"/>
    <w:rsid w:val="005E09F4"/>
    <w:rsid w:val="005E0ABE"/>
    <w:rsid w:val="005E0C19"/>
    <w:rsid w:val="005E0C23"/>
    <w:rsid w:val="005E0D74"/>
    <w:rsid w:val="005E12D8"/>
    <w:rsid w:val="005E1740"/>
    <w:rsid w:val="005E1855"/>
    <w:rsid w:val="005E1A55"/>
    <w:rsid w:val="005E1B39"/>
    <w:rsid w:val="005E1ECD"/>
    <w:rsid w:val="005E2151"/>
    <w:rsid w:val="005E263F"/>
    <w:rsid w:val="005E2BC4"/>
    <w:rsid w:val="005E2CE6"/>
    <w:rsid w:val="005E2F96"/>
    <w:rsid w:val="005E39E1"/>
    <w:rsid w:val="005E3D12"/>
    <w:rsid w:val="005E3E35"/>
    <w:rsid w:val="005E3F67"/>
    <w:rsid w:val="005E3FCC"/>
    <w:rsid w:val="005E40E3"/>
    <w:rsid w:val="005E4145"/>
    <w:rsid w:val="005E4197"/>
    <w:rsid w:val="005E48D8"/>
    <w:rsid w:val="005E4AAC"/>
    <w:rsid w:val="005E4B1F"/>
    <w:rsid w:val="005E4C01"/>
    <w:rsid w:val="005E52B5"/>
    <w:rsid w:val="005E5398"/>
    <w:rsid w:val="005E5AB9"/>
    <w:rsid w:val="005E5C41"/>
    <w:rsid w:val="005E5D95"/>
    <w:rsid w:val="005E5FC6"/>
    <w:rsid w:val="005E6516"/>
    <w:rsid w:val="005E69C8"/>
    <w:rsid w:val="005E6B6C"/>
    <w:rsid w:val="005E72D5"/>
    <w:rsid w:val="005E756C"/>
    <w:rsid w:val="005E7709"/>
    <w:rsid w:val="005E7909"/>
    <w:rsid w:val="005E7D73"/>
    <w:rsid w:val="005E7E1B"/>
    <w:rsid w:val="005E7E84"/>
    <w:rsid w:val="005E7F7B"/>
    <w:rsid w:val="005F00C7"/>
    <w:rsid w:val="005F01BF"/>
    <w:rsid w:val="005F0B0A"/>
    <w:rsid w:val="005F0B3D"/>
    <w:rsid w:val="005F11DB"/>
    <w:rsid w:val="005F130F"/>
    <w:rsid w:val="005F1722"/>
    <w:rsid w:val="005F1EF0"/>
    <w:rsid w:val="005F22E6"/>
    <w:rsid w:val="005F23EE"/>
    <w:rsid w:val="005F26E0"/>
    <w:rsid w:val="005F282A"/>
    <w:rsid w:val="005F2948"/>
    <w:rsid w:val="005F2BAB"/>
    <w:rsid w:val="005F2D42"/>
    <w:rsid w:val="005F2D49"/>
    <w:rsid w:val="005F2DAE"/>
    <w:rsid w:val="005F35DB"/>
    <w:rsid w:val="005F3910"/>
    <w:rsid w:val="005F3D25"/>
    <w:rsid w:val="005F421F"/>
    <w:rsid w:val="005F44D3"/>
    <w:rsid w:val="005F475C"/>
    <w:rsid w:val="005F4EA0"/>
    <w:rsid w:val="005F4FBC"/>
    <w:rsid w:val="005F5273"/>
    <w:rsid w:val="005F53D9"/>
    <w:rsid w:val="005F5423"/>
    <w:rsid w:val="005F5677"/>
    <w:rsid w:val="005F5734"/>
    <w:rsid w:val="005F5E14"/>
    <w:rsid w:val="005F5E82"/>
    <w:rsid w:val="005F6B25"/>
    <w:rsid w:val="005F6F2B"/>
    <w:rsid w:val="005F718C"/>
    <w:rsid w:val="005F71AF"/>
    <w:rsid w:val="005F71B1"/>
    <w:rsid w:val="005F738A"/>
    <w:rsid w:val="005F7413"/>
    <w:rsid w:val="005F7444"/>
    <w:rsid w:val="005F751C"/>
    <w:rsid w:val="005F754D"/>
    <w:rsid w:val="005F7713"/>
    <w:rsid w:val="005F7F5F"/>
    <w:rsid w:val="006002D3"/>
    <w:rsid w:val="0060036F"/>
    <w:rsid w:val="0060042D"/>
    <w:rsid w:val="00600AAF"/>
    <w:rsid w:val="00600B54"/>
    <w:rsid w:val="00600D4E"/>
    <w:rsid w:val="006012E9"/>
    <w:rsid w:val="00601340"/>
    <w:rsid w:val="00601371"/>
    <w:rsid w:val="006013E8"/>
    <w:rsid w:val="006014C2"/>
    <w:rsid w:val="006015B1"/>
    <w:rsid w:val="00601658"/>
    <w:rsid w:val="00601B2A"/>
    <w:rsid w:val="00601E2D"/>
    <w:rsid w:val="00602300"/>
    <w:rsid w:val="00603060"/>
    <w:rsid w:val="00603134"/>
    <w:rsid w:val="006033C3"/>
    <w:rsid w:val="0060396A"/>
    <w:rsid w:val="00603974"/>
    <w:rsid w:val="006039BD"/>
    <w:rsid w:val="00603D73"/>
    <w:rsid w:val="00603DE3"/>
    <w:rsid w:val="00603DFB"/>
    <w:rsid w:val="006047C2"/>
    <w:rsid w:val="006047DC"/>
    <w:rsid w:val="00604A59"/>
    <w:rsid w:val="00604C48"/>
    <w:rsid w:val="00604C4F"/>
    <w:rsid w:val="006050BC"/>
    <w:rsid w:val="00605855"/>
    <w:rsid w:val="00606136"/>
    <w:rsid w:val="006069AF"/>
    <w:rsid w:val="00606E23"/>
    <w:rsid w:val="0060711C"/>
    <w:rsid w:val="00607229"/>
    <w:rsid w:val="00607724"/>
    <w:rsid w:val="00607BA9"/>
    <w:rsid w:val="00607FF7"/>
    <w:rsid w:val="00610087"/>
    <w:rsid w:val="00610D5E"/>
    <w:rsid w:val="00610E53"/>
    <w:rsid w:val="00610EBA"/>
    <w:rsid w:val="00610F69"/>
    <w:rsid w:val="00611002"/>
    <w:rsid w:val="006111BF"/>
    <w:rsid w:val="00611760"/>
    <w:rsid w:val="00611BC8"/>
    <w:rsid w:val="006122DE"/>
    <w:rsid w:val="00612356"/>
    <w:rsid w:val="00612B17"/>
    <w:rsid w:val="00612B21"/>
    <w:rsid w:val="006139C4"/>
    <w:rsid w:val="00613F46"/>
    <w:rsid w:val="00614336"/>
    <w:rsid w:val="0061439F"/>
    <w:rsid w:val="006145E1"/>
    <w:rsid w:val="0061477C"/>
    <w:rsid w:val="006148C7"/>
    <w:rsid w:val="00614C88"/>
    <w:rsid w:val="00614D1F"/>
    <w:rsid w:val="00614FD6"/>
    <w:rsid w:val="0061520B"/>
    <w:rsid w:val="006152BE"/>
    <w:rsid w:val="00615890"/>
    <w:rsid w:val="00615A5A"/>
    <w:rsid w:val="00615D5F"/>
    <w:rsid w:val="00615DBE"/>
    <w:rsid w:val="00615E49"/>
    <w:rsid w:val="0061673C"/>
    <w:rsid w:val="0061681C"/>
    <w:rsid w:val="00616FAD"/>
    <w:rsid w:val="0061789F"/>
    <w:rsid w:val="00617A9A"/>
    <w:rsid w:val="00617FE9"/>
    <w:rsid w:val="0062016E"/>
    <w:rsid w:val="0062073A"/>
    <w:rsid w:val="006209E4"/>
    <w:rsid w:val="00620AC7"/>
    <w:rsid w:val="00621356"/>
    <w:rsid w:val="006214E4"/>
    <w:rsid w:val="00622142"/>
    <w:rsid w:val="006227ED"/>
    <w:rsid w:val="00623017"/>
    <w:rsid w:val="00623268"/>
    <w:rsid w:val="00623947"/>
    <w:rsid w:val="00623DE8"/>
    <w:rsid w:val="006241D3"/>
    <w:rsid w:val="006242F1"/>
    <w:rsid w:val="0062448C"/>
    <w:rsid w:val="006244A1"/>
    <w:rsid w:val="00624609"/>
    <w:rsid w:val="00624C26"/>
    <w:rsid w:val="00625153"/>
    <w:rsid w:val="00625219"/>
    <w:rsid w:val="006253AC"/>
    <w:rsid w:val="00625813"/>
    <w:rsid w:val="006259C7"/>
    <w:rsid w:val="00625D27"/>
    <w:rsid w:val="00625DEC"/>
    <w:rsid w:val="00625F0C"/>
    <w:rsid w:val="0062606C"/>
    <w:rsid w:val="006262DE"/>
    <w:rsid w:val="0062633D"/>
    <w:rsid w:val="006265E2"/>
    <w:rsid w:val="00626844"/>
    <w:rsid w:val="00626A55"/>
    <w:rsid w:val="00626A61"/>
    <w:rsid w:val="00626CF0"/>
    <w:rsid w:val="0062723A"/>
    <w:rsid w:val="00627653"/>
    <w:rsid w:val="00627660"/>
    <w:rsid w:val="006279B5"/>
    <w:rsid w:val="00627A03"/>
    <w:rsid w:val="00627C20"/>
    <w:rsid w:val="0063025F"/>
    <w:rsid w:val="006305BA"/>
    <w:rsid w:val="00630678"/>
    <w:rsid w:val="00630D05"/>
    <w:rsid w:val="00631B16"/>
    <w:rsid w:val="00631B8B"/>
    <w:rsid w:val="00631F6E"/>
    <w:rsid w:val="00631F8D"/>
    <w:rsid w:val="00632139"/>
    <w:rsid w:val="0063226A"/>
    <w:rsid w:val="006323ED"/>
    <w:rsid w:val="0063243D"/>
    <w:rsid w:val="006324BD"/>
    <w:rsid w:val="006324C1"/>
    <w:rsid w:val="006325B4"/>
    <w:rsid w:val="00632A7C"/>
    <w:rsid w:val="00632B22"/>
    <w:rsid w:val="00632B67"/>
    <w:rsid w:val="00633167"/>
    <w:rsid w:val="00633457"/>
    <w:rsid w:val="00633B02"/>
    <w:rsid w:val="00633F23"/>
    <w:rsid w:val="00634222"/>
    <w:rsid w:val="0063429D"/>
    <w:rsid w:val="00634B05"/>
    <w:rsid w:val="00634CE5"/>
    <w:rsid w:val="00635188"/>
    <w:rsid w:val="00635342"/>
    <w:rsid w:val="0063548A"/>
    <w:rsid w:val="00635B37"/>
    <w:rsid w:val="00635FC6"/>
    <w:rsid w:val="006360B0"/>
    <w:rsid w:val="006360F4"/>
    <w:rsid w:val="006366D2"/>
    <w:rsid w:val="00636826"/>
    <w:rsid w:val="006368EE"/>
    <w:rsid w:val="00636B37"/>
    <w:rsid w:val="006370A7"/>
    <w:rsid w:val="0063739D"/>
    <w:rsid w:val="006376CC"/>
    <w:rsid w:val="006377F7"/>
    <w:rsid w:val="00637BE6"/>
    <w:rsid w:val="00640466"/>
    <w:rsid w:val="0064057B"/>
    <w:rsid w:val="006405DC"/>
    <w:rsid w:val="0064064F"/>
    <w:rsid w:val="00641106"/>
    <w:rsid w:val="0064122F"/>
    <w:rsid w:val="006412F0"/>
    <w:rsid w:val="006415D3"/>
    <w:rsid w:val="006424C2"/>
    <w:rsid w:val="00642578"/>
    <w:rsid w:val="00642731"/>
    <w:rsid w:val="00642735"/>
    <w:rsid w:val="006427AF"/>
    <w:rsid w:val="00642A7A"/>
    <w:rsid w:val="00642EF5"/>
    <w:rsid w:val="00643025"/>
    <w:rsid w:val="006435F5"/>
    <w:rsid w:val="006437BE"/>
    <w:rsid w:val="006439EB"/>
    <w:rsid w:val="00643F6B"/>
    <w:rsid w:val="00644186"/>
    <w:rsid w:val="00644421"/>
    <w:rsid w:val="00644522"/>
    <w:rsid w:val="006445F1"/>
    <w:rsid w:val="0064487A"/>
    <w:rsid w:val="00644C34"/>
    <w:rsid w:val="00644C65"/>
    <w:rsid w:val="00644CD1"/>
    <w:rsid w:val="00644D01"/>
    <w:rsid w:val="006450EB"/>
    <w:rsid w:val="006454E4"/>
    <w:rsid w:val="00645919"/>
    <w:rsid w:val="00645BF0"/>
    <w:rsid w:val="00646A95"/>
    <w:rsid w:val="00646AFA"/>
    <w:rsid w:val="00646B6B"/>
    <w:rsid w:val="00646BBA"/>
    <w:rsid w:val="006470A2"/>
    <w:rsid w:val="0064778F"/>
    <w:rsid w:val="00647A31"/>
    <w:rsid w:val="00647A58"/>
    <w:rsid w:val="00647C82"/>
    <w:rsid w:val="00647CA3"/>
    <w:rsid w:val="00647F96"/>
    <w:rsid w:val="0065011E"/>
    <w:rsid w:val="00650AED"/>
    <w:rsid w:val="00650EC2"/>
    <w:rsid w:val="00650F15"/>
    <w:rsid w:val="006512E1"/>
    <w:rsid w:val="00651333"/>
    <w:rsid w:val="00651A8D"/>
    <w:rsid w:val="00651CAB"/>
    <w:rsid w:val="00651EBE"/>
    <w:rsid w:val="00651FB6"/>
    <w:rsid w:val="00651FD3"/>
    <w:rsid w:val="006527DB"/>
    <w:rsid w:val="006529C6"/>
    <w:rsid w:val="006534FB"/>
    <w:rsid w:val="00653536"/>
    <w:rsid w:val="006535BC"/>
    <w:rsid w:val="006536E5"/>
    <w:rsid w:val="00653989"/>
    <w:rsid w:val="00653F28"/>
    <w:rsid w:val="00653F50"/>
    <w:rsid w:val="00653F77"/>
    <w:rsid w:val="00654091"/>
    <w:rsid w:val="00654544"/>
    <w:rsid w:val="0065458B"/>
    <w:rsid w:val="00654655"/>
    <w:rsid w:val="00654978"/>
    <w:rsid w:val="0065508B"/>
    <w:rsid w:val="006550AB"/>
    <w:rsid w:val="0065536D"/>
    <w:rsid w:val="0065568A"/>
    <w:rsid w:val="006557BF"/>
    <w:rsid w:val="00656280"/>
    <w:rsid w:val="00657552"/>
    <w:rsid w:val="006579F1"/>
    <w:rsid w:val="00657A1E"/>
    <w:rsid w:val="00660002"/>
    <w:rsid w:val="00660064"/>
    <w:rsid w:val="00660790"/>
    <w:rsid w:val="006609D6"/>
    <w:rsid w:val="00660CB8"/>
    <w:rsid w:val="00660D39"/>
    <w:rsid w:val="00660D8C"/>
    <w:rsid w:val="006610A7"/>
    <w:rsid w:val="006619DF"/>
    <w:rsid w:val="00661A52"/>
    <w:rsid w:val="00661EC8"/>
    <w:rsid w:val="00662253"/>
    <w:rsid w:val="00662EC0"/>
    <w:rsid w:val="0066317C"/>
    <w:rsid w:val="006632EE"/>
    <w:rsid w:val="00663334"/>
    <w:rsid w:val="00663436"/>
    <w:rsid w:val="00663C3C"/>
    <w:rsid w:val="00663C99"/>
    <w:rsid w:val="00663D5F"/>
    <w:rsid w:val="00663E70"/>
    <w:rsid w:val="00664142"/>
    <w:rsid w:val="006644A9"/>
    <w:rsid w:val="0066477A"/>
    <w:rsid w:val="00664B61"/>
    <w:rsid w:val="00664BAD"/>
    <w:rsid w:val="00664D2A"/>
    <w:rsid w:val="0066528F"/>
    <w:rsid w:val="006652D5"/>
    <w:rsid w:val="0066536A"/>
    <w:rsid w:val="006655BB"/>
    <w:rsid w:val="00665772"/>
    <w:rsid w:val="00665B00"/>
    <w:rsid w:val="00665D8C"/>
    <w:rsid w:val="00665F1A"/>
    <w:rsid w:val="006660E4"/>
    <w:rsid w:val="00666898"/>
    <w:rsid w:val="00666AF2"/>
    <w:rsid w:val="00666DE2"/>
    <w:rsid w:val="00666F13"/>
    <w:rsid w:val="006673FB"/>
    <w:rsid w:val="00667623"/>
    <w:rsid w:val="00667848"/>
    <w:rsid w:val="00667F40"/>
    <w:rsid w:val="00667F84"/>
    <w:rsid w:val="00667FBB"/>
    <w:rsid w:val="00670473"/>
    <w:rsid w:val="00670A97"/>
    <w:rsid w:val="006713CE"/>
    <w:rsid w:val="00671718"/>
    <w:rsid w:val="0067177E"/>
    <w:rsid w:val="00671B77"/>
    <w:rsid w:val="00671D10"/>
    <w:rsid w:val="00671D8B"/>
    <w:rsid w:val="00671FB5"/>
    <w:rsid w:val="0067222E"/>
    <w:rsid w:val="00672981"/>
    <w:rsid w:val="006738CF"/>
    <w:rsid w:val="006746D1"/>
    <w:rsid w:val="006746F9"/>
    <w:rsid w:val="00674C4B"/>
    <w:rsid w:val="00674D2C"/>
    <w:rsid w:val="00674DA7"/>
    <w:rsid w:val="00675984"/>
    <w:rsid w:val="00675F7C"/>
    <w:rsid w:val="00676077"/>
    <w:rsid w:val="0067670E"/>
    <w:rsid w:val="00676D5D"/>
    <w:rsid w:val="00676DDA"/>
    <w:rsid w:val="00676F04"/>
    <w:rsid w:val="00677183"/>
    <w:rsid w:val="00677222"/>
    <w:rsid w:val="006773B1"/>
    <w:rsid w:val="0067793E"/>
    <w:rsid w:val="00677E3F"/>
    <w:rsid w:val="00677F1A"/>
    <w:rsid w:val="006800BD"/>
    <w:rsid w:val="0068042E"/>
    <w:rsid w:val="0068088F"/>
    <w:rsid w:val="00680C69"/>
    <w:rsid w:val="00681039"/>
    <w:rsid w:val="0068177D"/>
    <w:rsid w:val="00681942"/>
    <w:rsid w:val="00681D3D"/>
    <w:rsid w:val="006820EE"/>
    <w:rsid w:val="006821B5"/>
    <w:rsid w:val="00682253"/>
    <w:rsid w:val="0068230C"/>
    <w:rsid w:val="006825E0"/>
    <w:rsid w:val="006826ED"/>
    <w:rsid w:val="00682ACA"/>
    <w:rsid w:val="00682BB8"/>
    <w:rsid w:val="00682C1F"/>
    <w:rsid w:val="0068317A"/>
    <w:rsid w:val="0068357E"/>
    <w:rsid w:val="00683D86"/>
    <w:rsid w:val="00684000"/>
    <w:rsid w:val="0068401D"/>
    <w:rsid w:val="00684240"/>
    <w:rsid w:val="00684DCC"/>
    <w:rsid w:val="00684F0F"/>
    <w:rsid w:val="00685004"/>
    <w:rsid w:val="0068503C"/>
    <w:rsid w:val="006859A3"/>
    <w:rsid w:val="00685AA2"/>
    <w:rsid w:val="00685EB4"/>
    <w:rsid w:val="006862C9"/>
    <w:rsid w:val="00686947"/>
    <w:rsid w:val="00686CFD"/>
    <w:rsid w:val="00687624"/>
    <w:rsid w:val="0068776A"/>
    <w:rsid w:val="00687A79"/>
    <w:rsid w:val="00687E67"/>
    <w:rsid w:val="00690100"/>
    <w:rsid w:val="006902C6"/>
    <w:rsid w:val="00690768"/>
    <w:rsid w:val="00690B08"/>
    <w:rsid w:val="00690CE1"/>
    <w:rsid w:val="00690D2D"/>
    <w:rsid w:val="00690EC6"/>
    <w:rsid w:val="00691330"/>
    <w:rsid w:val="006914D3"/>
    <w:rsid w:val="006915BE"/>
    <w:rsid w:val="006916AB"/>
    <w:rsid w:val="0069174E"/>
    <w:rsid w:val="00692634"/>
    <w:rsid w:val="00692A92"/>
    <w:rsid w:val="00692B10"/>
    <w:rsid w:val="00692D2E"/>
    <w:rsid w:val="00692D88"/>
    <w:rsid w:val="00692DBD"/>
    <w:rsid w:val="00692F40"/>
    <w:rsid w:val="00692F5A"/>
    <w:rsid w:val="00693042"/>
    <w:rsid w:val="006931B3"/>
    <w:rsid w:val="00693A8B"/>
    <w:rsid w:val="00693AD3"/>
    <w:rsid w:val="00693E9A"/>
    <w:rsid w:val="00694379"/>
    <w:rsid w:val="006943E1"/>
    <w:rsid w:val="00694414"/>
    <w:rsid w:val="00694490"/>
    <w:rsid w:val="0069453F"/>
    <w:rsid w:val="0069471A"/>
    <w:rsid w:val="00694B71"/>
    <w:rsid w:val="00694EBD"/>
    <w:rsid w:val="0069521B"/>
    <w:rsid w:val="006952E3"/>
    <w:rsid w:val="006955C1"/>
    <w:rsid w:val="006955D7"/>
    <w:rsid w:val="00695630"/>
    <w:rsid w:val="00695727"/>
    <w:rsid w:val="0069584D"/>
    <w:rsid w:val="00695881"/>
    <w:rsid w:val="00695928"/>
    <w:rsid w:val="00695D3D"/>
    <w:rsid w:val="00696BD5"/>
    <w:rsid w:val="00696C8C"/>
    <w:rsid w:val="006971CD"/>
    <w:rsid w:val="0069789F"/>
    <w:rsid w:val="006978B0"/>
    <w:rsid w:val="00697CBF"/>
    <w:rsid w:val="00697CF3"/>
    <w:rsid w:val="00697FF0"/>
    <w:rsid w:val="006A0063"/>
    <w:rsid w:val="006A0634"/>
    <w:rsid w:val="006A081A"/>
    <w:rsid w:val="006A0D49"/>
    <w:rsid w:val="006A0EE8"/>
    <w:rsid w:val="006A102A"/>
    <w:rsid w:val="006A128D"/>
    <w:rsid w:val="006A1A22"/>
    <w:rsid w:val="006A22C5"/>
    <w:rsid w:val="006A2F08"/>
    <w:rsid w:val="006A3064"/>
    <w:rsid w:val="006A324B"/>
    <w:rsid w:val="006A325C"/>
    <w:rsid w:val="006A3AB0"/>
    <w:rsid w:val="006A3E77"/>
    <w:rsid w:val="006A3EE1"/>
    <w:rsid w:val="006A4185"/>
    <w:rsid w:val="006A43A7"/>
    <w:rsid w:val="006A4414"/>
    <w:rsid w:val="006A449C"/>
    <w:rsid w:val="006A4506"/>
    <w:rsid w:val="006A47A6"/>
    <w:rsid w:val="006A4FC4"/>
    <w:rsid w:val="006A5127"/>
    <w:rsid w:val="006A5138"/>
    <w:rsid w:val="006A5433"/>
    <w:rsid w:val="006A54DC"/>
    <w:rsid w:val="006A5B6A"/>
    <w:rsid w:val="006A5E32"/>
    <w:rsid w:val="006A6277"/>
    <w:rsid w:val="006A6366"/>
    <w:rsid w:val="006A638D"/>
    <w:rsid w:val="006A6A04"/>
    <w:rsid w:val="006A6BDE"/>
    <w:rsid w:val="006A6E2F"/>
    <w:rsid w:val="006A6F9D"/>
    <w:rsid w:val="006A7501"/>
    <w:rsid w:val="006A7559"/>
    <w:rsid w:val="006A7689"/>
    <w:rsid w:val="006A76A9"/>
    <w:rsid w:val="006A787B"/>
    <w:rsid w:val="006A79E7"/>
    <w:rsid w:val="006A7ABF"/>
    <w:rsid w:val="006A7B16"/>
    <w:rsid w:val="006A7B58"/>
    <w:rsid w:val="006A7CAD"/>
    <w:rsid w:val="006A7F0D"/>
    <w:rsid w:val="006B0753"/>
    <w:rsid w:val="006B0980"/>
    <w:rsid w:val="006B0A4F"/>
    <w:rsid w:val="006B0ED0"/>
    <w:rsid w:val="006B0EFF"/>
    <w:rsid w:val="006B114F"/>
    <w:rsid w:val="006B1490"/>
    <w:rsid w:val="006B15DB"/>
    <w:rsid w:val="006B167C"/>
    <w:rsid w:val="006B197E"/>
    <w:rsid w:val="006B1CAC"/>
    <w:rsid w:val="006B1D66"/>
    <w:rsid w:val="006B1DAC"/>
    <w:rsid w:val="006B1E62"/>
    <w:rsid w:val="006B1F33"/>
    <w:rsid w:val="006B1F70"/>
    <w:rsid w:val="006B2063"/>
    <w:rsid w:val="006B20B0"/>
    <w:rsid w:val="006B213D"/>
    <w:rsid w:val="006B2234"/>
    <w:rsid w:val="006B262B"/>
    <w:rsid w:val="006B28C4"/>
    <w:rsid w:val="006B2C0F"/>
    <w:rsid w:val="006B2C51"/>
    <w:rsid w:val="006B2C7D"/>
    <w:rsid w:val="006B2D67"/>
    <w:rsid w:val="006B31EE"/>
    <w:rsid w:val="006B38E2"/>
    <w:rsid w:val="006B3AF7"/>
    <w:rsid w:val="006B3BF3"/>
    <w:rsid w:val="006B40A9"/>
    <w:rsid w:val="006B41A3"/>
    <w:rsid w:val="006B4243"/>
    <w:rsid w:val="006B4672"/>
    <w:rsid w:val="006B4803"/>
    <w:rsid w:val="006B4A6E"/>
    <w:rsid w:val="006B4C29"/>
    <w:rsid w:val="006B4C55"/>
    <w:rsid w:val="006B4D2B"/>
    <w:rsid w:val="006B4F4D"/>
    <w:rsid w:val="006B51E2"/>
    <w:rsid w:val="006B579E"/>
    <w:rsid w:val="006B5C8D"/>
    <w:rsid w:val="006B604E"/>
    <w:rsid w:val="006B61BB"/>
    <w:rsid w:val="006B6254"/>
    <w:rsid w:val="006B71B6"/>
    <w:rsid w:val="006B72BE"/>
    <w:rsid w:val="006B7458"/>
    <w:rsid w:val="006B7755"/>
    <w:rsid w:val="006B7A07"/>
    <w:rsid w:val="006C0049"/>
    <w:rsid w:val="006C022E"/>
    <w:rsid w:val="006C0D9E"/>
    <w:rsid w:val="006C1027"/>
    <w:rsid w:val="006C1216"/>
    <w:rsid w:val="006C1432"/>
    <w:rsid w:val="006C19BE"/>
    <w:rsid w:val="006C1EC2"/>
    <w:rsid w:val="006C1F40"/>
    <w:rsid w:val="006C22C2"/>
    <w:rsid w:val="006C2313"/>
    <w:rsid w:val="006C27BD"/>
    <w:rsid w:val="006C2867"/>
    <w:rsid w:val="006C2DB5"/>
    <w:rsid w:val="006C2E01"/>
    <w:rsid w:val="006C2EA8"/>
    <w:rsid w:val="006C2FA8"/>
    <w:rsid w:val="006C31A7"/>
    <w:rsid w:val="006C31DC"/>
    <w:rsid w:val="006C3AC5"/>
    <w:rsid w:val="006C3ECE"/>
    <w:rsid w:val="006C3ED9"/>
    <w:rsid w:val="006C406A"/>
    <w:rsid w:val="006C41FA"/>
    <w:rsid w:val="006C4268"/>
    <w:rsid w:val="006C4521"/>
    <w:rsid w:val="006C453C"/>
    <w:rsid w:val="006C48F5"/>
    <w:rsid w:val="006C4D45"/>
    <w:rsid w:val="006C4F65"/>
    <w:rsid w:val="006C523B"/>
    <w:rsid w:val="006C5245"/>
    <w:rsid w:val="006C567B"/>
    <w:rsid w:val="006C57F4"/>
    <w:rsid w:val="006C5B73"/>
    <w:rsid w:val="006C5D70"/>
    <w:rsid w:val="006C5F6A"/>
    <w:rsid w:val="006C602D"/>
    <w:rsid w:val="006C60AC"/>
    <w:rsid w:val="006C644A"/>
    <w:rsid w:val="006C6A50"/>
    <w:rsid w:val="006C70D0"/>
    <w:rsid w:val="006C765E"/>
    <w:rsid w:val="006C768D"/>
    <w:rsid w:val="006C7E45"/>
    <w:rsid w:val="006D08EF"/>
    <w:rsid w:val="006D124B"/>
    <w:rsid w:val="006D13E0"/>
    <w:rsid w:val="006D1841"/>
    <w:rsid w:val="006D1C66"/>
    <w:rsid w:val="006D22B7"/>
    <w:rsid w:val="006D271F"/>
    <w:rsid w:val="006D275F"/>
    <w:rsid w:val="006D27CB"/>
    <w:rsid w:val="006D2B7A"/>
    <w:rsid w:val="006D2C15"/>
    <w:rsid w:val="006D2F02"/>
    <w:rsid w:val="006D2F90"/>
    <w:rsid w:val="006D3022"/>
    <w:rsid w:val="006D3490"/>
    <w:rsid w:val="006D3A93"/>
    <w:rsid w:val="006D4122"/>
    <w:rsid w:val="006D4509"/>
    <w:rsid w:val="006D4A90"/>
    <w:rsid w:val="006D524A"/>
    <w:rsid w:val="006D5285"/>
    <w:rsid w:val="006D568A"/>
    <w:rsid w:val="006D5947"/>
    <w:rsid w:val="006D5E79"/>
    <w:rsid w:val="006D5FCD"/>
    <w:rsid w:val="006D6221"/>
    <w:rsid w:val="006D63D2"/>
    <w:rsid w:val="006D6529"/>
    <w:rsid w:val="006D6575"/>
    <w:rsid w:val="006D6C8D"/>
    <w:rsid w:val="006D6D0A"/>
    <w:rsid w:val="006D7387"/>
    <w:rsid w:val="006D755F"/>
    <w:rsid w:val="006D7A6B"/>
    <w:rsid w:val="006D7EE0"/>
    <w:rsid w:val="006D7F9F"/>
    <w:rsid w:val="006E0504"/>
    <w:rsid w:val="006E05A4"/>
    <w:rsid w:val="006E0CD4"/>
    <w:rsid w:val="006E0D69"/>
    <w:rsid w:val="006E0EC8"/>
    <w:rsid w:val="006E1078"/>
    <w:rsid w:val="006E1CAF"/>
    <w:rsid w:val="006E21D5"/>
    <w:rsid w:val="006E23AD"/>
    <w:rsid w:val="006E2AD0"/>
    <w:rsid w:val="006E2AD1"/>
    <w:rsid w:val="006E33E3"/>
    <w:rsid w:val="006E3657"/>
    <w:rsid w:val="006E367B"/>
    <w:rsid w:val="006E36C9"/>
    <w:rsid w:val="006E3966"/>
    <w:rsid w:val="006E3AB7"/>
    <w:rsid w:val="006E3BFE"/>
    <w:rsid w:val="006E3C40"/>
    <w:rsid w:val="006E4AA0"/>
    <w:rsid w:val="006E5072"/>
    <w:rsid w:val="006E5182"/>
    <w:rsid w:val="006E5451"/>
    <w:rsid w:val="006E54BB"/>
    <w:rsid w:val="006E56A2"/>
    <w:rsid w:val="006E56D6"/>
    <w:rsid w:val="006E5932"/>
    <w:rsid w:val="006E6523"/>
    <w:rsid w:val="006E6B10"/>
    <w:rsid w:val="006E6E81"/>
    <w:rsid w:val="006E7025"/>
    <w:rsid w:val="006E77E4"/>
    <w:rsid w:val="006E7BBA"/>
    <w:rsid w:val="006E7D86"/>
    <w:rsid w:val="006E7FAA"/>
    <w:rsid w:val="006F0328"/>
    <w:rsid w:val="006F0439"/>
    <w:rsid w:val="006F0A37"/>
    <w:rsid w:val="006F14B1"/>
    <w:rsid w:val="006F18BA"/>
    <w:rsid w:val="006F1D42"/>
    <w:rsid w:val="006F1F47"/>
    <w:rsid w:val="006F1FFF"/>
    <w:rsid w:val="006F207B"/>
    <w:rsid w:val="006F20B7"/>
    <w:rsid w:val="006F2507"/>
    <w:rsid w:val="006F2688"/>
    <w:rsid w:val="006F2697"/>
    <w:rsid w:val="006F26DB"/>
    <w:rsid w:val="006F2716"/>
    <w:rsid w:val="006F2843"/>
    <w:rsid w:val="006F2A0F"/>
    <w:rsid w:val="006F2A79"/>
    <w:rsid w:val="006F2C1B"/>
    <w:rsid w:val="006F3223"/>
    <w:rsid w:val="006F357C"/>
    <w:rsid w:val="006F367B"/>
    <w:rsid w:val="006F379E"/>
    <w:rsid w:val="006F3832"/>
    <w:rsid w:val="006F3CAE"/>
    <w:rsid w:val="006F3F39"/>
    <w:rsid w:val="006F434E"/>
    <w:rsid w:val="006F4583"/>
    <w:rsid w:val="006F4649"/>
    <w:rsid w:val="006F478E"/>
    <w:rsid w:val="006F4AFF"/>
    <w:rsid w:val="006F4B98"/>
    <w:rsid w:val="006F5522"/>
    <w:rsid w:val="006F56D5"/>
    <w:rsid w:val="006F578E"/>
    <w:rsid w:val="006F5E46"/>
    <w:rsid w:val="006F64FC"/>
    <w:rsid w:val="006F696C"/>
    <w:rsid w:val="006F6C77"/>
    <w:rsid w:val="006F6D9E"/>
    <w:rsid w:val="006F71B1"/>
    <w:rsid w:val="006F71ED"/>
    <w:rsid w:val="006F7A91"/>
    <w:rsid w:val="006F7C61"/>
    <w:rsid w:val="006F7D86"/>
    <w:rsid w:val="00700244"/>
    <w:rsid w:val="007006BE"/>
    <w:rsid w:val="007008E5"/>
    <w:rsid w:val="00700991"/>
    <w:rsid w:val="00701856"/>
    <w:rsid w:val="00702E50"/>
    <w:rsid w:val="00702E57"/>
    <w:rsid w:val="00702EB4"/>
    <w:rsid w:val="0070301F"/>
    <w:rsid w:val="007030A3"/>
    <w:rsid w:val="007030CB"/>
    <w:rsid w:val="00703433"/>
    <w:rsid w:val="00703534"/>
    <w:rsid w:val="00703CDB"/>
    <w:rsid w:val="00703E71"/>
    <w:rsid w:val="00704060"/>
    <w:rsid w:val="007042D2"/>
    <w:rsid w:val="00704837"/>
    <w:rsid w:val="007048C3"/>
    <w:rsid w:val="00705121"/>
    <w:rsid w:val="00705216"/>
    <w:rsid w:val="007054CE"/>
    <w:rsid w:val="00705603"/>
    <w:rsid w:val="00705773"/>
    <w:rsid w:val="00705AAA"/>
    <w:rsid w:val="00705DDE"/>
    <w:rsid w:val="007062B1"/>
    <w:rsid w:val="007065BE"/>
    <w:rsid w:val="00706613"/>
    <w:rsid w:val="00706C07"/>
    <w:rsid w:val="0070708B"/>
    <w:rsid w:val="0070737F"/>
    <w:rsid w:val="0070768C"/>
    <w:rsid w:val="00707B24"/>
    <w:rsid w:val="00707C52"/>
    <w:rsid w:val="00707F19"/>
    <w:rsid w:val="00710101"/>
    <w:rsid w:val="00710376"/>
    <w:rsid w:val="00710A2A"/>
    <w:rsid w:val="00710E04"/>
    <w:rsid w:val="00710E9F"/>
    <w:rsid w:val="0071120F"/>
    <w:rsid w:val="007112AE"/>
    <w:rsid w:val="007117A8"/>
    <w:rsid w:val="00711C2D"/>
    <w:rsid w:val="00711C6B"/>
    <w:rsid w:val="00711ECD"/>
    <w:rsid w:val="007120E3"/>
    <w:rsid w:val="007124C7"/>
    <w:rsid w:val="007125CF"/>
    <w:rsid w:val="007125E1"/>
    <w:rsid w:val="007129E2"/>
    <w:rsid w:val="00712ADF"/>
    <w:rsid w:val="00712AEC"/>
    <w:rsid w:val="00712BFC"/>
    <w:rsid w:val="00713017"/>
    <w:rsid w:val="00713338"/>
    <w:rsid w:val="0071372F"/>
    <w:rsid w:val="00713CDB"/>
    <w:rsid w:val="00714057"/>
    <w:rsid w:val="00714632"/>
    <w:rsid w:val="007148D9"/>
    <w:rsid w:val="00714A65"/>
    <w:rsid w:val="00714D5C"/>
    <w:rsid w:val="00714F3C"/>
    <w:rsid w:val="007150E9"/>
    <w:rsid w:val="0071543C"/>
    <w:rsid w:val="007154E8"/>
    <w:rsid w:val="0071558B"/>
    <w:rsid w:val="00715BD2"/>
    <w:rsid w:val="00716AAF"/>
    <w:rsid w:val="007173B1"/>
    <w:rsid w:val="00717526"/>
    <w:rsid w:val="007176F2"/>
    <w:rsid w:val="00717CFF"/>
    <w:rsid w:val="00717DC4"/>
    <w:rsid w:val="00717F24"/>
    <w:rsid w:val="00720188"/>
    <w:rsid w:val="00720D40"/>
    <w:rsid w:val="007214D3"/>
    <w:rsid w:val="007215F9"/>
    <w:rsid w:val="007219B8"/>
    <w:rsid w:val="00721C99"/>
    <w:rsid w:val="00721CEA"/>
    <w:rsid w:val="00721F02"/>
    <w:rsid w:val="00721F18"/>
    <w:rsid w:val="0072202A"/>
    <w:rsid w:val="00722244"/>
    <w:rsid w:val="0072256D"/>
    <w:rsid w:val="0072293D"/>
    <w:rsid w:val="00722C04"/>
    <w:rsid w:val="00722E08"/>
    <w:rsid w:val="00722FF3"/>
    <w:rsid w:val="0072310B"/>
    <w:rsid w:val="0072327E"/>
    <w:rsid w:val="0072330B"/>
    <w:rsid w:val="00723D8F"/>
    <w:rsid w:val="007244E8"/>
    <w:rsid w:val="00724939"/>
    <w:rsid w:val="00724A64"/>
    <w:rsid w:val="00724BC6"/>
    <w:rsid w:val="00724C56"/>
    <w:rsid w:val="0072501A"/>
    <w:rsid w:val="007252BE"/>
    <w:rsid w:val="0072579A"/>
    <w:rsid w:val="00725DDF"/>
    <w:rsid w:val="00725EBD"/>
    <w:rsid w:val="00726817"/>
    <w:rsid w:val="007268FC"/>
    <w:rsid w:val="00726EDA"/>
    <w:rsid w:val="00726F5A"/>
    <w:rsid w:val="00727469"/>
    <w:rsid w:val="00727805"/>
    <w:rsid w:val="00730488"/>
    <w:rsid w:val="00730748"/>
    <w:rsid w:val="00730CC3"/>
    <w:rsid w:val="00730F3E"/>
    <w:rsid w:val="0073106B"/>
    <w:rsid w:val="0073151E"/>
    <w:rsid w:val="00731E28"/>
    <w:rsid w:val="007324D1"/>
    <w:rsid w:val="007324E5"/>
    <w:rsid w:val="00732703"/>
    <w:rsid w:val="00732726"/>
    <w:rsid w:val="00732734"/>
    <w:rsid w:val="00732BE2"/>
    <w:rsid w:val="00732D49"/>
    <w:rsid w:val="00732F03"/>
    <w:rsid w:val="00732FBF"/>
    <w:rsid w:val="007332E0"/>
    <w:rsid w:val="00733741"/>
    <w:rsid w:val="00733897"/>
    <w:rsid w:val="007339EA"/>
    <w:rsid w:val="00733FF1"/>
    <w:rsid w:val="00734053"/>
    <w:rsid w:val="007342C6"/>
    <w:rsid w:val="007347B8"/>
    <w:rsid w:val="00734DDB"/>
    <w:rsid w:val="00734FD3"/>
    <w:rsid w:val="007355F8"/>
    <w:rsid w:val="0073562D"/>
    <w:rsid w:val="0073615A"/>
    <w:rsid w:val="007361AA"/>
    <w:rsid w:val="007367E9"/>
    <w:rsid w:val="007368E2"/>
    <w:rsid w:val="007368F8"/>
    <w:rsid w:val="00736B8F"/>
    <w:rsid w:val="00736F98"/>
    <w:rsid w:val="00737068"/>
    <w:rsid w:val="007370B9"/>
    <w:rsid w:val="0073727B"/>
    <w:rsid w:val="0073736E"/>
    <w:rsid w:val="00737378"/>
    <w:rsid w:val="007374A5"/>
    <w:rsid w:val="007377CF"/>
    <w:rsid w:val="00737BD3"/>
    <w:rsid w:val="00737C81"/>
    <w:rsid w:val="00737DA1"/>
    <w:rsid w:val="00737EBA"/>
    <w:rsid w:val="0074032E"/>
    <w:rsid w:val="00740DBE"/>
    <w:rsid w:val="0074117A"/>
    <w:rsid w:val="007414DC"/>
    <w:rsid w:val="00741D1B"/>
    <w:rsid w:val="00742061"/>
    <w:rsid w:val="00742406"/>
    <w:rsid w:val="007429CD"/>
    <w:rsid w:val="00742FFD"/>
    <w:rsid w:val="00743306"/>
    <w:rsid w:val="00743395"/>
    <w:rsid w:val="007437CC"/>
    <w:rsid w:val="0074385D"/>
    <w:rsid w:val="00743916"/>
    <w:rsid w:val="0074411F"/>
    <w:rsid w:val="007444F8"/>
    <w:rsid w:val="00744599"/>
    <w:rsid w:val="00744B70"/>
    <w:rsid w:val="00745038"/>
    <w:rsid w:val="0074533F"/>
    <w:rsid w:val="00745484"/>
    <w:rsid w:val="007454EE"/>
    <w:rsid w:val="00745796"/>
    <w:rsid w:val="007459DA"/>
    <w:rsid w:val="00745C1D"/>
    <w:rsid w:val="007460F1"/>
    <w:rsid w:val="007464D0"/>
    <w:rsid w:val="00746811"/>
    <w:rsid w:val="007471DE"/>
    <w:rsid w:val="00747312"/>
    <w:rsid w:val="0074748E"/>
    <w:rsid w:val="00747ABC"/>
    <w:rsid w:val="007502FD"/>
    <w:rsid w:val="0075081D"/>
    <w:rsid w:val="00750C0A"/>
    <w:rsid w:val="0075100E"/>
    <w:rsid w:val="0075156D"/>
    <w:rsid w:val="0075185C"/>
    <w:rsid w:val="007518B7"/>
    <w:rsid w:val="00751C3A"/>
    <w:rsid w:val="00751DC0"/>
    <w:rsid w:val="00751FF6"/>
    <w:rsid w:val="00752043"/>
    <w:rsid w:val="00752985"/>
    <w:rsid w:val="00752BD0"/>
    <w:rsid w:val="00752C62"/>
    <w:rsid w:val="0075307F"/>
    <w:rsid w:val="007530CE"/>
    <w:rsid w:val="0075310E"/>
    <w:rsid w:val="00753151"/>
    <w:rsid w:val="0075326A"/>
    <w:rsid w:val="007535F2"/>
    <w:rsid w:val="00753708"/>
    <w:rsid w:val="007537C9"/>
    <w:rsid w:val="0075406C"/>
    <w:rsid w:val="0075414A"/>
    <w:rsid w:val="00754230"/>
    <w:rsid w:val="00754562"/>
    <w:rsid w:val="00754604"/>
    <w:rsid w:val="00754651"/>
    <w:rsid w:val="007549B7"/>
    <w:rsid w:val="00754B87"/>
    <w:rsid w:val="00754FB3"/>
    <w:rsid w:val="00755185"/>
    <w:rsid w:val="0075583A"/>
    <w:rsid w:val="00755C8E"/>
    <w:rsid w:val="00755CA7"/>
    <w:rsid w:val="0075624A"/>
    <w:rsid w:val="007562AB"/>
    <w:rsid w:val="00756873"/>
    <w:rsid w:val="00756CBF"/>
    <w:rsid w:val="00757250"/>
    <w:rsid w:val="007572AB"/>
    <w:rsid w:val="007573C0"/>
    <w:rsid w:val="007573DA"/>
    <w:rsid w:val="00757B7E"/>
    <w:rsid w:val="00757C2D"/>
    <w:rsid w:val="00757D36"/>
    <w:rsid w:val="0076014B"/>
    <w:rsid w:val="00760FCE"/>
    <w:rsid w:val="00760FE6"/>
    <w:rsid w:val="0076118C"/>
    <w:rsid w:val="00761279"/>
    <w:rsid w:val="00761380"/>
    <w:rsid w:val="007614AF"/>
    <w:rsid w:val="00761582"/>
    <w:rsid w:val="00761B4F"/>
    <w:rsid w:val="00761D07"/>
    <w:rsid w:val="00761EFB"/>
    <w:rsid w:val="007624E9"/>
    <w:rsid w:val="007628B1"/>
    <w:rsid w:val="00762FC3"/>
    <w:rsid w:val="0076355B"/>
    <w:rsid w:val="007635F8"/>
    <w:rsid w:val="00763BE3"/>
    <w:rsid w:val="00763D31"/>
    <w:rsid w:val="00763F3F"/>
    <w:rsid w:val="00763F4F"/>
    <w:rsid w:val="0076413F"/>
    <w:rsid w:val="00764427"/>
    <w:rsid w:val="0076461D"/>
    <w:rsid w:val="00764B8C"/>
    <w:rsid w:val="00765381"/>
    <w:rsid w:val="00765588"/>
    <w:rsid w:val="0076570C"/>
    <w:rsid w:val="00765800"/>
    <w:rsid w:val="00765ACB"/>
    <w:rsid w:val="00765E56"/>
    <w:rsid w:val="007663A1"/>
    <w:rsid w:val="00766854"/>
    <w:rsid w:val="00766EEC"/>
    <w:rsid w:val="0076723D"/>
    <w:rsid w:val="007673A6"/>
    <w:rsid w:val="0076753A"/>
    <w:rsid w:val="00767569"/>
    <w:rsid w:val="00767608"/>
    <w:rsid w:val="007679E8"/>
    <w:rsid w:val="00767BAD"/>
    <w:rsid w:val="00767C3D"/>
    <w:rsid w:val="007704EC"/>
    <w:rsid w:val="0077061E"/>
    <w:rsid w:val="00770E34"/>
    <w:rsid w:val="007711DD"/>
    <w:rsid w:val="0077179D"/>
    <w:rsid w:val="007719FF"/>
    <w:rsid w:val="00771B1B"/>
    <w:rsid w:val="00771D66"/>
    <w:rsid w:val="00772376"/>
    <w:rsid w:val="00772637"/>
    <w:rsid w:val="0077263B"/>
    <w:rsid w:val="007728B0"/>
    <w:rsid w:val="00772E49"/>
    <w:rsid w:val="00772F90"/>
    <w:rsid w:val="007733C4"/>
    <w:rsid w:val="00773440"/>
    <w:rsid w:val="00773635"/>
    <w:rsid w:val="00773F76"/>
    <w:rsid w:val="00774044"/>
    <w:rsid w:val="007741ED"/>
    <w:rsid w:val="00774665"/>
    <w:rsid w:val="007749DB"/>
    <w:rsid w:val="00774FD5"/>
    <w:rsid w:val="0077517B"/>
    <w:rsid w:val="0077526B"/>
    <w:rsid w:val="0077526D"/>
    <w:rsid w:val="00775E0D"/>
    <w:rsid w:val="00775EED"/>
    <w:rsid w:val="00776116"/>
    <w:rsid w:val="007765E6"/>
    <w:rsid w:val="00776745"/>
    <w:rsid w:val="007769BA"/>
    <w:rsid w:val="00776C6C"/>
    <w:rsid w:val="00777946"/>
    <w:rsid w:val="00777ABB"/>
    <w:rsid w:val="00777EFB"/>
    <w:rsid w:val="00780288"/>
    <w:rsid w:val="00780DE5"/>
    <w:rsid w:val="00781310"/>
    <w:rsid w:val="007814F8"/>
    <w:rsid w:val="007816D6"/>
    <w:rsid w:val="007819A4"/>
    <w:rsid w:val="00781BC9"/>
    <w:rsid w:val="00781BE1"/>
    <w:rsid w:val="007824AF"/>
    <w:rsid w:val="00782501"/>
    <w:rsid w:val="007825C5"/>
    <w:rsid w:val="00782774"/>
    <w:rsid w:val="00782B0D"/>
    <w:rsid w:val="00782B83"/>
    <w:rsid w:val="007831C9"/>
    <w:rsid w:val="007832DA"/>
    <w:rsid w:val="007834FF"/>
    <w:rsid w:val="0078361F"/>
    <w:rsid w:val="0078362B"/>
    <w:rsid w:val="007836E7"/>
    <w:rsid w:val="00783B07"/>
    <w:rsid w:val="00784169"/>
    <w:rsid w:val="0078418A"/>
    <w:rsid w:val="00784251"/>
    <w:rsid w:val="00784315"/>
    <w:rsid w:val="007846E3"/>
    <w:rsid w:val="007849EE"/>
    <w:rsid w:val="007850E6"/>
    <w:rsid w:val="00785360"/>
    <w:rsid w:val="007853FD"/>
    <w:rsid w:val="007859CC"/>
    <w:rsid w:val="007860BC"/>
    <w:rsid w:val="007863AD"/>
    <w:rsid w:val="007863BF"/>
    <w:rsid w:val="007865CB"/>
    <w:rsid w:val="0078681F"/>
    <w:rsid w:val="007868E6"/>
    <w:rsid w:val="007868F9"/>
    <w:rsid w:val="00786C6E"/>
    <w:rsid w:val="00786E9C"/>
    <w:rsid w:val="00787176"/>
    <w:rsid w:val="007876B5"/>
    <w:rsid w:val="00787755"/>
    <w:rsid w:val="007878E9"/>
    <w:rsid w:val="00787DC0"/>
    <w:rsid w:val="00790297"/>
    <w:rsid w:val="00790510"/>
    <w:rsid w:val="00790596"/>
    <w:rsid w:val="0079070D"/>
    <w:rsid w:val="0079081A"/>
    <w:rsid w:val="00790D8E"/>
    <w:rsid w:val="00790FCC"/>
    <w:rsid w:val="0079158C"/>
    <w:rsid w:val="007915DC"/>
    <w:rsid w:val="0079170D"/>
    <w:rsid w:val="00791889"/>
    <w:rsid w:val="00791A96"/>
    <w:rsid w:val="00791C38"/>
    <w:rsid w:val="00791CE1"/>
    <w:rsid w:val="00791E79"/>
    <w:rsid w:val="0079203F"/>
    <w:rsid w:val="007923AA"/>
    <w:rsid w:val="00792568"/>
    <w:rsid w:val="007927DE"/>
    <w:rsid w:val="007935FA"/>
    <w:rsid w:val="00793ED5"/>
    <w:rsid w:val="00794062"/>
    <w:rsid w:val="007941DD"/>
    <w:rsid w:val="00794382"/>
    <w:rsid w:val="00794532"/>
    <w:rsid w:val="007946C4"/>
    <w:rsid w:val="00794A4B"/>
    <w:rsid w:val="007950EB"/>
    <w:rsid w:val="007951BC"/>
    <w:rsid w:val="00795230"/>
    <w:rsid w:val="007952EA"/>
    <w:rsid w:val="0079532C"/>
    <w:rsid w:val="007956E9"/>
    <w:rsid w:val="007957B6"/>
    <w:rsid w:val="00795CAF"/>
    <w:rsid w:val="007962EB"/>
    <w:rsid w:val="00796690"/>
    <w:rsid w:val="00796D9E"/>
    <w:rsid w:val="00797393"/>
    <w:rsid w:val="00797800"/>
    <w:rsid w:val="00797B44"/>
    <w:rsid w:val="00797D70"/>
    <w:rsid w:val="007A03CC"/>
    <w:rsid w:val="007A04AB"/>
    <w:rsid w:val="007A06C9"/>
    <w:rsid w:val="007A0C13"/>
    <w:rsid w:val="007A0DAF"/>
    <w:rsid w:val="007A1175"/>
    <w:rsid w:val="007A2403"/>
    <w:rsid w:val="007A241B"/>
    <w:rsid w:val="007A242C"/>
    <w:rsid w:val="007A29D5"/>
    <w:rsid w:val="007A2A64"/>
    <w:rsid w:val="007A2A88"/>
    <w:rsid w:val="007A329E"/>
    <w:rsid w:val="007A3356"/>
    <w:rsid w:val="007A348C"/>
    <w:rsid w:val="007A3789"/>
    <w:rsid w:val="007A37D2"/>
    <w:rsid w:val="007A3A5E"/>
    <w:rsid w:val="007A3E2E"/>
    <w:rsid w:val="007A40F2"/>
    <w:rsid w:val="007A455F"/>
    <w:rsid w:val="007A487E"/>
    <w:rsid w:val="007A4898"/>
    <w:rsid w:val="007A499E"/>
    <w:rsid w:val="007A49C2"/>
    <w:rsid w:val="007A4B30"/>
    <w:rsid w:val="007A5187"/>
    <w:rsid w:val="007A54A8"/>
    <w:rsid w:val="007A54C2"/>
    <w:rsid w:val="007A58E6"/>
    <w:rsid w:val="007A619C"/>
    <w:rsid w:val="007A61EB"/>
    <w:rsid w:val="007A6467"/>
    <w:rsid w:val="007A6774"/>
    <w:rsid w:val="007A6DFB"/>
    <w:rsid w:val="007A708C"/>
    <w:rsid w:val="007A7124"/>
    <w:rsid w:val="007A71FF"/>
    <w:rsid w:val="007A7317"/>
    <w:rsid w:val="007A763A"/>
    <w:rsid w:val="007A779C"/>
    <w:rsid w:val="007A78A9"/>
    <w:rsid w:val="007A7A1E"/>
    <w:rsid w:val="007A7ABF"/>
    <w:rsid w:val="007A7D55"/>
    <w:rsid w:val="007B01A0"/>
    <w:rsid w:val="007B0445"/>
    <w:rsid w:val="007B06B5"/>
    <w:rsid w:val="007B0869"/>
    <w:rsid w:val="007B0EC8"/>
    <w:rsid w:val="007B1007"/>
    <w:rsid w:val="007B1A1E"/>
    <w:rsid w:val="007B202B"/>
    <w:rsid w:val="007B22D5"/>
    <w:rsid w:val="007B26B8"/>
    <w:rsid w:val="007B29CF"/>
    <w:rsid w:val="007B2B86"/>
    <w:rsid w:val="007B2E7E"/>
    <w:rsid w:val="007B3083"/>
    <w:rsid w:val="007B3085"/>
    <w:rsid w:val="007B3156"/>
    <w:rsid w:val="007B33C2"/>
    <w:rsid w:val="007B33CE"/>
    <w:rsid w:val="007B36AD"/>
    <w:rsid w:val="007B441C"/>
    <w:rsid w:val="007B45E4"/>
    <w:rsid w:val="007B50A1"/>
    <w:rsid w:val="007B53D1"/>
    <w:rsid w:val="007B54D8"/>
    <w:rsid w:val="007B5683"/>
    <w:rsid w:val="007B5742"/>
    <w:rsid w:val="007B57AA"/>
    <w:rsid w:val="007B60E8"/>
    <w:rsid w:val="007B65C1"/>
    <w:rsid w:val="007B66F3"/>
    <w:rsid w:val="007B6BD6"/>
    <w:rsid w:val="007B6BDC"/>
    <w:rsid w:val="007B6CC1"/>
    <w:rsid w:val="007B6D76"/>
    <w:rsid w:val="007B7401"/>
    <w:rsid w:val="007B75B5"/>
    <w:rsid w:val="007B75D8"/>
    <w:rsid w:val="007B769C"/>
    <w:rsid w:val="007B76A7"/>
    <w:rsid w:val="007B7ACA"/>
    <w:rsid w:val="007B7C2E"/>
    <w:rsid w:val="007B7CA6"/>
    <w:rsid w:val="007C07D5"/>
    <w:rsid w:val="007C099B"/>
    <w:rsid w:val="007C0E65"/>
    <w:rsid w:val="007C0FFC"/>
    <w:rsid w:val="007C10E9"/>
    <w:rsid w:val="007C13F3"/>
    <w:rsid w:val="007C1469"/>
    <w:rsid w:val="007C1560"/>
    <w:rsid w:val="007C16A3"/>
    <w:rsid w:val="007C1B62"/>
    <w:rsid w:val="007C1CE0"/>
    <w:rsid w:val="007C1E21"/>
    <w:rsid w:val="007C1ED6"/>
    <w:rsid w:val="007C2135"/>
    <w:rsid w:val="007C2CDC"/>
    <w:rsid w:val="007C2D3F"/>
    <w:rsid w:val="007C342E"/>
    <w:rsid w:val="007C366B"/>
    <w:rsid w:val="007C3F6D"/>
    <w:rsid w:val="007C3FA0"/>
    <w:rsid w:val="007C4302"/>
    <w:rsid w:val="007C4C9C"/>
    <w:rsid w:val="007C4FC6"/>
    <w:rsid w:val="007C52E5"/>
    <w:rsid w:val="007C5321"/>
    <w:rsid w:val="007C53D0"/>
    <w:rsid w:val="007C541F"/>
    <w:rsid w:val="007C5772"/>
    <w:rsid w:val="007C5D25"/>
    <w:rsid w:val="007C607B"/>
    <w:rsid w:val="007C6574"/>
    <w:rsid w:val="007C6601"/>
    <w:rsid w:val="007C66AA"/>
    <w:rsid w:val="007C6B4E"/>
    <w:rsid w:val="007C6E45"/>
    <w:rsid w:val="007C7193"/>
    <w:rsid w:val="007C7552"/>
    <w:rsid w:val="007C767E"/>
    <w:rsid w:val="007C77CB"/>
    <w:rsid w:val="007C7E76"/>
    <w:rsid w:val="007D040E"/>
    <w:rsid w:val="007D12CA"/>
    <w:rsid w:val="007D13C0"/>
    <w:rsid w:val="007D1611"/>
    <w:rsid w:val="007D1690"/>
    <w:rsid w:val="007D2089"/>
    <w:rsid w:val="007D20C7"/>
    <w:rsid w:val="007D2561"/>
    <w:rsid w:val="007D2E07"/>
    <w:rsid w:val="007D30B7"/>
    <w:rsid w:val="007D30CC"/>
    <w:rsid w:val="007D3215"/>
    <w:rsid w:val="007D329E"/>
    <w:rsid w:val="007D370B"/>
    <w:rsid w:val="007D3918"/>
    <w:rsid w:val="007D3A18"/>
    <w:rsid w:val="007D3AA4"/>
    <w:rsid w:val="007D3F72"/>
    <w:rsid w:val="007D4066"/>
    <w:rsid w:val="007D4656"/>
    <w:rsid w:val="007D4DAD"/>
    <w:rsid w:val="007D52B0"/>
    <w:rsid w:val="007D5339"/>
    <w:rsid w:val="007D53F5"/>
    <w:rsid w:val="007D54E9"/>
    <w:rsid w:val="007D5567"/>
    <w:rsid w:val="007D5820"/>
    <w:rsid w:val="007D587A"/>
    <w:rsid w:val="007D5AEA"/>
    <w:rsid w:val="007D5D7F"/>
    <w:rsid w:val="007D5D88"/>
    <w:rsid w:val="007D61E4"/>
    <w:rsid w:val="007D6267"/>
    <w:rsid w:val="007D685B"/>
    <w:rsid w:val="007D6D8A"/>
    <w:rsid w:val="007D6FB9"/>
    <w:rsid w:val="007D702F"/>
    <w:rsid w:val="007D740A"/>
    <w:rsid w:val="007D7634"/>
    <w:rsid w:val="007D76F3"/>
    <w:rsid w:val="007D7C34"/>
    <w:rsid w:val="007D7F46"/>
    <w:rsid w:val="007D7F49"/>
    <w:rsid w:val="007E0167"/>
    <w:rsid w:val="007E0A14"/>
    <w:rsid w:val="007E17F0"/>
    <w:rsid w:val="007E1CE6"/>
    <w:rsid w:val="007E20F3"/>
    <w:rsid w:val="007E2146"/>
    <w:rsid w:val="007E22CE"/>
    <w:rsid w:val="007E23C9"/>
    <w:rsid w:val="007E24C9"/>
    <w:rsid w:val="007E2544"/>
    <w:rsid w:val="007E25D1"/>
    <w:rsid w:val="007E25E1"/>
    <w:rsid w:val="007E265A"/>
    <w:rsid w:val="007E26DA"/>
    <w:rsid w:val="007E29B0"/>
    <w:rsid w:val="007E2F96"/>
    <w:rsid w:val="007E3455"/>
    <w:rsid w:val="007E4B94"/>
    <w:rsid w:val="007E4E0E"/>
    <w:rsid w:val="007E5077"/>
    <w:rsid w:val="007E535E"/>
    <w:rsid w:val="007E543A"/>
    <w:rsid w:val="007E5BDD"/>
    <w:rsid w:val="007E6135"/>
    <w:rsid w:val="007E62FA"/>
    <w:rsid w:val="007E67A6"/>
    <w:rsid w:val="007E69E1"/>
    <w:rsid w:val="007E6A69"/>
    <w:rsid w:val="007E6BDB"/>
    <w:rsid w:val="007E6BEA"/>
    <w:rsid w:val="007E6C8B"/>
    <w:rsid w:val="007E70E7"/>
    <w:rsid w:val="007E737B"/>
    <w:rsid w:val="007E73F0"/>
    <w:rsid w:val="007E75EB"/>
    <w:rsid w:val="007E7618"/>
    <w:rsid w:val="007E78E4"/>
    <w:rsid w:val="007E7A8C"/>
    <w:rsid w:val="007E7E2A"/>
    <w:rsid w:val="007E7E61"/>
    <w:rsid w:val="007E7E6A"/>
    <w:rsid w:val="007F0404"/>
    <w:rsid w:val="007F05A9"/>
    <w:rsid w:val="007F0601"/>
    <w:rsid w:val="007F06E0"/>
    <w:rsid w:val="007F0DDA"/>
    <w:rsid w:val="007F17BA"/>
    <w:rsid w:val="007F1A41"/>
    <w:rsid w:val="007F1E57"/>
    <w:rsid w:val="007F2098"/>
    <w:rsid w:val="007F2252"/>
    <w:rsid w:val="007F22D6"/>
    <w:rsid w:val="007F26A0"/>
    <w:rsid w:val="007F26D7"/>
    <w:rsid w:val="007F28D4"/>
    <w:rsid w:val="007F28EA"/>
    <w:rsid w:val="007F2A2C"/>
    <w:rsid w:val="007F2C00"/>
    <w:rsid w:val="007F2DE3"/>
    <w:rsid w:val="007F2EA5"/>
    <w:rsid w:val="007F37DE"/>
    <w:rsid w:val="007F4747"/>
    <w:rsid w:val="007F50B3"/>
    <w:rsid w:val="007F5213"/>
    <w:rsid w:val="007F5916"/>
    <w:rsid w:val="007F6309"/>
    <w:rsid w:val="007F64F6"/>
    <w:rsid w:val="007F6A02"/>
    <w:rsid w:val="007F6EF1"/>
    <w:rsid w:val="007F7046"/>
    <w:rsid w:val="007F72A1"/>
    <w:rsid w:val="007F74E1"/>
    <w:rsid w:val="007F771D"/>
    <w:rsid w:val="007F7D71"/>
    <w:rsid w:val="00800137"/>
    <w:rsid w:val="0080042F"/>
    <w:rsid w:val="008004E7"/>
    <w:rsid w:val="008005BD"/>
    <w:rsid w:val="008006ED"/>
    <w:rsid w:val="00800B0B"/>
    <w:rsid w:val="00800C88"/>
    <w:rsid w:val="00800CE0"/>
    <w:rsid w:val="00800DA2"/>
    <w:rsid w:val="008012B8"/>
    <w:rsid w:val="008015D5"/>
    <w:rsid w:val="00801681"/>
    <w:rsid w:val="008019DD"/>
    <w:rsid w:val="00801A3C"/>
    <w:rsid w:val="00801F0C"/>
    <w:rsid w:val="00801F6B"/>
    <w:rsid w:val="00801FCC"/>
    <w:rsid w:val="0080233E"/>
    <w:rsid w:val="00802384"/>
    <w:rsid w:val="0080248B"/>
    <w:rsid w:val="008024E6"/>
    <w:rsid w:val="008032DC"/>
    <w:rsid w:val="00803486"/>
    <w:rsid w:val="0080352B"/>
    <w:rsid w:val="008035DC"/>
    <w:rsid w:val="00803640"/>
    <w:rsid w:val="008036BF"/>
    <w:rsid w:val="008036DB"/>
    <w:rsid w:val="00803740"/>
    <w:rsid w:val="00803998"/>
    <w:rsid w:val="00803BD9"/>
    <w:rsid w:val="00803C10"/>
    <w:rsid w:val="00803C71"/>
    <w:rsid w:val="00803FAB"/>
    <w:rsid w:val="00804DEA"/>
    <w:rsid w:val="0080525B"/>
    <w:rsid w:val="008058F3"/>
    <w:rsid w:val="00805B02"/>
    <w:rsid w:val="00805D8C"/>
    <w:rsid w:val="00805D96"/>
    <w:rsid w:val="00805EE5"/>
    <w:rsid w:val="008062EB"/>
    <w:rsid w:val="0080657F"/>
    <w:rsid w:val="00806986"/>
    <w:rsid w:val="00806B2B"/>
    <w:rsid w:val="00806E03"/>
    <w:rsid w:val="00806EA5"/>
    <w:rsid w:val="00806F56"/>
    <w:rsid w:val="00807131"/>
    <w:rsid w:val="008072B1"/>
    <w:rsid w:val="008073DF"/>
    <w:rsid w:val="00807641"/>
    <w:rsid w:val="00807945"/>
    <w:rsid w:val="00807A6E"/>
    <w:rsid w:val="00807F12"/>
    <w:rsid w:val="008102EA"/>
    <w:rsid w:val="0081087F"/>
    <w:rsid w:val="008108CC"/>
    <w:rsid w:val="00810A76"/>
    <w:rsid w:val="00810A97"/>
    <w:rsid w:val="00810BDD"/>
    <w:rsid w:val="00810EC5"/>
    <w:rsid w:val="008110B7"/>
    <w:rsid w:val="00811144"/>
    <w:rsid w:val="00811680"/>
    <w:rsid w:val="00811846"/>
    <w:rsid w:val="008119C0"/>
    <w:rsid w:val="00811D0F"/>
    <w:rsid w:val="00811D25"/>
    <w:rsid w:val="00811D99"/>
    <w:rsid w:val="00811ECF"/>
    <w:rsid w:val="00811FB9"/>
    <w:rsid w:val="00812026"/>
    <w:rsid w:val="00812087"/>
    <w:rsid w:val="00812698"/>
    <w:rsid w:val="008126EF"/>
    <w:rsid w:val="008129C5"/>
    <w:rsid w:val="00812A10"/>
    <w:rsid w:val="008134CA"/>
    <w:rsid w:val="0081385C"/>
    <w:rsid w:val="00813982"/>
    <w:rsid w:val="00813B9E"/>
    <w:rsid w:val="00814021"/>
    <w:rsid w:val="008140B7"/>
    <w:rsid w:val="0081450F"/>
    <w:rsid w:val="00814773"/>
    <w:rsid w:val="00814C75"/>
    <w:rsid w:val="00814E17"/>
    <w:rsid w:val="00815564"/>
    <w:rsid w:val="0081574C"/>
    <w:rsid w:val="00815896"/>
    <w:rsid w:val="00816047"/>
    <w:rsid w:val="00816095"/>
    <w:rsid w:val="00816416"/>
    <w:rsid w:val="00816423"/>
    <w:rsid w:val="008164C7"/>
    <w:rsid w:val="00816944"/>
    <w:rsid w:val="00816A71"/>
    <w:rsid w:val="00816AE9"/>
    <w:rsid w:val="00816F44"/>
    <w:rsid w:val="0081720B"/>
    <w:rsid w:val="00817514"/>
    <w:rsid w:val="0081756D"/>
    <w:rsid w:val="0081758B"/>
    <w:rsid w:val="00817F98"/>
    <w:rsid w:val="0082087E"/>
    <w:rsid w:val="00820A32"/>
    <w:rsid w:val="00821042"/>
    <w:rsid w:val="008217F9"/>
    <w:rsid w:val="008224D6"/>
    <w:rsid w:val="008225AF"/>
    <w:rsid w:val="008225D8"/>
    <w:rsid w:val="008226EA"/>
    <w:rsid w:val="00822BD2"/>
    <w:rsid w:val="00823081"/>
    <w:rsid w:val="00823516"/>
    <w:rsid w:val="0082370A"/>
    <w:rsid w:val="00823824"/>
    <w:rsid w:val="008238A2"/>
    <w:rsid w:val="00823F0C"/>
    <w:rsid w:val="00823F64"/>
    <w:rsid w:val="00824435"/>
    <w:rsid w:val="0082455C"/>
    <w:rsid w:val="00824710"/>
    <w:rsid w:val="008247F4"/>
    <w:rsid w:val="00824845"/>
    <w:rsid w:val="008248B5"/>
    <w:rsid w:val="00825551"/>
    <w:rsid w:val="0082577E"/>
    <w:rsid w:val="008258DE"/>
    <w:rsid w:val="00825954"/>
    <w:rsid w:val="00825E72"/>
    <w:rsid w:val="00825F31"/>
    <w:rsid w:val="0082606B"/>
    <w:rsid w:val="008261AD"/>
    <w:rsid w:val="008261B6"/>
    <w:rsid w:val="00826286"/>
    <w:rsid w:val="008265D3"/>
    <w:rsid w:val="008266DA"/>
    <w:rsid w:val="00826EC5"/>
    <w:rsid w:val="00826FD0"/>
    <w:rsid w:val="00827165"/>
    <w:rsid w:val="00827665"/>
    <w:rsid w:val="008277F9"/>
    <w:rsid w:val="00827C53"/>
    <w:rsid w:val="00827D20"/>
    <w:rsid w:val="00827D9E"/>
    <w:rsid w:val="00830771"/>
    <w:rsid w:val="00830B3D"/>
    <w:rsid w:val="00830FDA"/>
    <w:rsid w:val="008311BB"/>
    <w:rsid w:val="008314D0"/>
    <w:rsid w:val="00831649"/>
    <w:rsid w:val="00831866"/>
    <w:rsid w:val="00831A4E"/>
    <w:rsid w:val="00831BE2"/>
    <w:rsid w:val="00831C60"/>
    <w:rsid w:val="00831EEE"/>
    <w:rsid w:val="00831FAF"/>
    <w:rsid w:val="0083219C"/>
    <w:rsid w:val="008325FE"/>
    <w:rsid w:val="008332C4"/>
    <w:rsid w:val="008335B6"/>
    <w:rsid w:val="008338DD"/>
    <w:rsid w:val="008339B4"/>
    <w:rsid w:val="00833A24"/>
    <w:rsid w:val="00833E30"/>
    <w:rsid w:val="00833F76"/>
    <w:rsid w:val="00834221"/>
    <w:rsid w:val="008343B5"/>
    <w:rsid w:val="008346FA"/>
    <w:rsid w:val="008352EF"/>
    <w:rsid w:val="008353ED"/>
    <w:rsid w:val="00835641"/>
    <w:rsid w:val="00835781"/>
    <w:rsid w:val="00836136"/>
    <w:rsid w:val="008363BD"/>
    <w:rsid w:val="00836409"/>
    <w:rsid w:val="0083657A"/>
    <w:rsid w:val="008368BD"/>
    <w:rsid w:val="00836BD6"/>
    <w:rsid w:val="008370D1"/>
    <w:rsid w:val="008371EA"/>
    <w:rsid w:val="008375FF"/>
    <w:rsid w:val="00837813"/>
    <w:rsid w:val="00837C94"/>
    <w:rsid w:val="00837C97"/>
    <w:rsid w:val="00837F5E"/>
    <w:rsid w:val="008402E0"/>
    <w:rsid w:val="00840401"/>
    <w:rsid w:val="00840646"/>
    <w:rsid w:val="00840B25"/>
    <w:rsid w:val="00840EF1"/>
    <w:rsid w:val="008422CE"/>
    <w:rsid w:val="00842585"/>
    <w:rsid w:val="008428C0"/>
    <w:rsid w:val="008428FF"/>
    <w:rsid w:val="00842E90"/>
    <w:rsid w:val="008435FD"/>
    <w:rsid w:val="008436C8"/>
    <w:rsid w:val="00843BF7"/>
    <w:rsid w:val="00843D2D"/>
    <w:rsid w:val="0084405C"/>
    <w:rsid w:val="0084412B"/>
    <w:rsid w:val="008442B1"/>
    <w:rsid w:val="008442BB"/>
    <w:rsid w:val="008442EE"/>
    <w:rsid w:val="00844733"/>
    <w:rsid w:val="00844E51"/>
    <w:rsid w:val="008453E9"/>
    <w:rsid w:val="008455D3"/>
    <w:rsid w:val="0084599A"/>
    <w:rsid w:val="00845FA7"/>
    <w:rsid w:val="008462D3"/>
    <w:rsid w:val="008462F9"/>
    <w:rsid w:val="00846390"/>
    <w:rsid w:val="008463D2"/>
    <w:rsid w:val="008466D3"/>
    <w:rsid w:val="008468C0"/>
    <w:rsid w:val="00846B2D"/>
    <w:rsid w:val="00846BA4"/>
    <w:rsid w:val="00846C5F"/>
    <w:rsid w:val="00846CDC"/>
    <w:rsid w:val="00846EBF"/>
    <w:rsid w:val="008470CA"/>
    <w:rsid w:val="00847123"/>
    <w:rsid w:val="0084760A"/>
    <w:rsid w:val="00847784"/>
    <w:rsid w:val="008477BC"/>
    <w:rsid w:val="008478C5"/>
    <w:rsid w:val="008503AD"/>
    <w:rsid w:val="0085062A"/>
    <w:rsid w:val="008506EF"/>
    <w:rsid w:val="00850829"/>
    <w:rsid w:val="00850862"/>
    <w:rsid w:val="00850E07"/>
    <w:rsid w:val="00850F1B"/>
    <w:rsid w:val="00850FDF"/>
    <w:rsid w:val="0085101F"/>
    <w:rsid w:val="0085194E"/>
    <w:rsid w:val="00851D73"/>
    <w:rsid w:val="00851DF6"/>
    <w:rsid w:val="00851E49"/>
    <w:rsid w:val="00851F31"/>
    <w:rsid w:val="0085231F"/>
    <w:rsid w:val="0085291E"/>
    <w:rsid w:val="00852E61"/>
    <w:rsid w:val="0085338E"/>
    <w:rsid w:val="00853650"/>
    <w:rsid w:val="008537B2"/>
    <w:rsid w:val="00853BA0"/>
    <w:rsid w:val="00853BE6"/>
    <w:rsid w:val="00853D76"/>
    <w:rsid w:val="00853F3F"/>
    <w:rsid w:val="0085408F"/>
    <w:rsid w:val="00854106"/>
    <w:rsid w:val="00854898"/>
    <w:rsid w:val="00854AB1"/>
    <w:rsid w:val="00854BD5"/>
    <w:rsid w:val="008550C7"/>
    <w:rsid w:val="008553FC"/>
    <w:rsid w:val="00855535"/>
    <w:rsid w:val="00855664"/>
    <w:rsid w:val="00855E56"/>
    <w:rsid w:val="00856429"/>
    <w:rsid w:val="00856545"/>
    <w:rsid w:val="0085656A"/>
    <w:rsid w:val="00856715"/>
    <w:rsid w:val="00856A32"/>
    <w:rsid w:val="00856C39"/>
    <w:rsid w:val="00856EEE"/>
    <w:rsid w:val="00857476"/>
    <w:rsid w:val="00857823"/>
    <w:rsid w:val="00857847"/>
    <w:rsid w:val="008578D9"/>
    <w:rsid w:val="00857BB1"/>
    <w:rsid w:val="00860218"/>
    <w:rsid w:val="00860559"/>
    <w:rsid w:val="008608DE"/>
    <w:rsid w:val="00860904"/>
    <w:rsid w:val="00860A53"/>
    <w:rsid w:val="00860AA0"/>
    <w:rsid w:val="00860ADB"/>
    <w:rsid w:val="008615EB"/>
    <w:rsid w:val="00861EE1"/>
    <w:rsid w:val="00861EF5"/>
    <w:rsid w:val="008620C0"/>
    <w:rsid w:val="00862441"/>
    <w:rsid w:val="0086291C"/>
    <w:rsid w:val="00862977"/>
    <w:rsid w:val="00862A4D"/>
    <w:rsid w:val="00862EF9"/>
    <w:rsid w:val="00862F86"/>
    <w:rsid w:val="0086348D"/>
    <w:rsid w:val="00863840"/>
    <w:rsid w:val="0086408B"/>
    <w:rsid w:val="00864268"/>
    <w:rsid w:val="00864279"/>
    <w:rsid w:val="0086436F"/>
    <w:rsid w:val="008643B0"/>
    <w:rsid w:val="00864578"/>
    <w:rsid w:val="00864842"/>
    <w:rsid w:val="00864C89"/>
    <w:rsid w:val="00865470"/>
    <w:rsid w:val="008655E6"/>
    <w:rsid w:val="00865696"/>
    <w:rsid w:val="0086569D"/>
    <w:rsid w:val="00865706"/>
    <w:rsid w:val="00865719"/>
    <w:rsid w:val="00865A19"/>
    <w:rsid w:val="00865C7D"/>
    <w:rsid w:val="008660D6"/>
    <w:rsid w:val="00866608"/>
    <w:rsid w:val="008666B4"/>
    <w:rsid w:val="008666D6"/>
    <w:rsid w:val="0086672E"/>
    <w:rsid w:val="0086693D"/>
    <w:rsid w:val="0086696C"/>
    <w:rsid w:val="00866BCC"/>
    <w:rsid w:val="0086729A"/>
    <w:rsid w:val="008674E5"/>
    <w:rsid w:val="00867BBF"/>
    <w:rsid w:val="00867C16"/>
    <w:rsid w:val="00870252"/>
    <w:rsid w:val="00870562"/>
    <w:rsid w:val="0087072D"/>
    <w:rsid w:val="008708D1"/>
    <w:rsid w:val="00870B26"/>
    <w:rsid w:val="0087115D"/>
    <w:rsid w:val="008714FD"/>
    <w:rsid w:val="008715DF"/>
    <w:rsid w:val="008716FB"/>
    <w:rsid w:val="00871B33"/>
    <w:rsid w:val="00871DAE"/>
    <w:rsid w:val="00872ACA"/>
    <w:rsid w:val="00872BD6"/>
    <w:rsid w:val="008735DF"/>
    <w:rsid w:val="00873673"/>
    <w:rsid w:val="00873746"/>
    <w:rsid w:val="00873769"/>
    <w:rsid w:val="00873839"/>
    <w:rsid w:val="008739DA"/>
    <w:rsid w:val="008739FA"/>
    <w:rsid w:val="00873BBE"/>
    <w:rsid w:val="0087451D"/>
    <w:rsid w:val="00874A11"/>
    <w:rsid w:val="00874BCD"/>
    <w:rsid w:val="00874E5E"/>
    <w:rsid w:val="00874EAD"/>
    <w:rsid w:val="00874EBA"/>
    <w:rsid w:val="00875243"/>
    <w:rsid w:val="00875350"/>
    <w:rsid w:val="00875934"/>
    <w:rsid w:val="008759E5"/>
    <w:rsid w:val="00875AD8"/>
    <w:rsid w:val="0087606A"/>
    <w:rsid w:val="008760E3"/>
    <w:rsid w:val="0087629A"/>
    <w:rsid w:val="0087684A"/>
    <w:rsid w:val="00876984"/>
    <w:rsid w:val="00876A04"/>
    <w:rsid w:val="00877048"/>
    <w:rsid w:val="00877090"/>
    <w:rsid w:val="0087760C"/>
    <w:rsid w:val="00880063"/>
    <w:rsid w:val="00880243"/>
    <w:rsid w:val="008802E1"/>
    <w:rsid w:val="00880312"/>
    <w:rsid w:val="00880611"/>
    <w:rsid w:val="00880BF1"/>
    <w:rsid w:val="00880F85"/>
    <w:rsid w:val="00881717"/>
    <w:rsid w:val="008819DE"/>
    <w:rsid w:val="00881BA2"/>
    <w:rsid w:val="00881E62"/>
    <w:rsid w:val="00882216"/>
    <w:rsid w:val="00882A30"/>
    <w:rsid w:val="00882E87"/>
    <w:rsid w:val="0088308E"/>
    <w:rsid w:val="008836F1"/>
    <w:rsid w:val="008837B6"/>
    <w:rsid w:val="00883899"/>
    <w:rsid w:val="0088466D"/>
    <w:rsid w:val="00884704"/>
    <w:rsid w:val="008847B5"/>
    <w:rsid w:val="00884856"/>
    <w:rsid w:val="008848BE"/>
    <w:rsid w:val="00884E27"/>
    <w:rsid w:val="00884E83"/>
    <w:rsid w:val="00885096"/>
    <w:rsid w:val="00885A27"/>
    <w:rsid w:val="00885BD4"/>
    <w:rsid w:val="0088633F"/>
    <w:rsid w:val="00886A1B"/>
    <w:rsid w:val="008874B8"/>
    <w:rsid w:val="0088776B"/>
    <w:rsid w:val="00887868"/>
    <w:rsid w:val="00887C35"/>
    <w:rsid w:val="00887CB0"/>
    <w:rsid w:val="00887FB9"/>
    <w:rsid w:val="008901A0"/>
    <w:rsid w:val="00890978"/>
    <w:rsid w:val="00890992"/>
    <w:rsid w:val="00891C82"/>
    <w:rsid w:val="00891D97"/>
    <w:rsid w:val="00892859"/>
    <w:rsid w:val="00892C8F"/>
    <w:rsid w:val="00892E4A"/>
    <w:rsid w:val="008933D9"/>
    <w:rsid w:val="00893B44"/>
    <w:rsid w:val="0089461C"/>
    <w:rsid w:val="008946E4"/>
    <w:rsid w:val="00894783"/>
    <w:rsid w:val="008948F6"/>
    <w:rsid w:val="0089498E"/>
    <w:rsid w:val="00894A3F"/>
    <w:rsid w:val="00894B15"/>
    <w:rsid w:val="00894F75"/>
    <w:rsid w:val="00895121"/>
    <w:rsid w:val="00895226"/>
    <w:rsid w:val="008952AC"/>
    <w:rsid w:val="00895865"/>
    <w:rsid w:val="008958B1"/>
    <w:rsid w:val="00895A30"/>
    <w:rsid w:val="00895A7A"/>
    <w:rsid w:val="00896473"/>
    <w:rsid w:val="0089692E"/>
    <w:rsid w:val="00896B7F"/>
    <w:rsid w:val="00896B8C"/>
    <w:rsid w:val="00896C18"/>
    <w:rsid w:val="00896CCE"/>
    <w:rsid w:val="008976F6"/>
    <w:rsid w:val="008977CA"/>
    <w:rsid w:val="00897B51"/>
    <w:rsid w:val="00897D3A"/>
    <w:rsid w:val="008A016E"/>
    <w:rsid w:val="008A031D"/>
    <w:rsid w:val="008A0426"/>
    <w:rsid w:val="008A08F6"/>
    <w:rsid w:val="008A091C"/>
    <w:rsid w:val="008A0A82"/>
    <w:rsid w:val="008A106F"/>
    <w:rsid w:val="008A147B"/>
    <w:rsid w:val="008A1B1A"/>
    <w:rsid w:val="008A20DD"/>
    <w:rsid w:val="008A2182"/>
    <w:rsid w:val="008A27A4"/>
    <w:rsid w:val="008A288F"/>
    <w:rsid w:val="008A2B9D"/>
    <w:rsid w:val="008A2C77"/>
    <w:rsid w:val="008A2D2D"/>
    <w:rsid w:val="008A359F"/>
    <w:rsid w:val="008A3A90"/>
    <w:rsid w:val="008A3AED"/>
    <w:rsid w:val="008A3C32"/>
    <w:rsid w:val="008A3D5C"/>
    <w:rsid w:val="008A3E30"/>
    <w:rsid w:val="008A3EE2"/>
    <w:rsid w:val="008A408A"/>
    <w:rsid w:val="008A41BE"/>
    <w:rsid w:val="008A4393"/>
    <w:rsid w:val="008A44C3"/>
    <w:rsid w:val="008A49F0"/>
    <w:rsid w:val="008A4A84"/>
    <w:rsid w:val="008A4AB4"/>
    <w:rsid w:val="008A4C96"/>
    <w:rsid w:val="008A4FAB"/>
    <w:rsid w:val="008A5144"/>
    <w:rsid w:val="008A51A3"/>
    <w:rsid w:val="008A5478"/>
    <w:rsid w:val="008A5D9B"/>
    <w:rsid w:val="008A5EBB"/>
    <w:rsid w:val="008A610E"/>
    <w:rsid w:val="008A7065"/>
    <w:rsid w:val="008A71A0"/>
    <w:rsid w:val="008A7376"/>
    <w:rsid w:val="008A73AD"/>
    <w:rsid w:val="008A73C3"/>
    <w:rsid w:val="008A73EE"/>
    <w:rsid w:val="008A76CC"/>
    <w:rsid w:val="008A78F1"/>
    <w:rsid w:val="008A7BC5"/>
    <w:rsid w:val="008A7D51"/>
    <w:rsid w:val="008B06C6"/>
    <w:rsid w:val="008B0A38"/>
    <w:rsid w:val="008B0C44"/>
    <w:rsid w:val="008B17F5"/>
    <w:rsid w:val="008B187A"/>
    <w:rsid w:val="008B192F"/>
    <w:rsid w:val="008B1F08"/>
    <w:rsid w:val="008B21B2"/>
    <w:rsid w:val="008B21C3"/>
    <w:rsid w:val="008B2847"/>
    <w:rsid w:val="008B2BE8"/>
    <w:rsid w:val="008B2E7F"/>
    <w:rsid w:val="008B30AB"/>
    <w:rsid w:val="008B30FC"/>
    <w:rsid w:val="008B323C"/>
    <w:rsid w:val="008B3428"/>
    <w:rsid w:val="008B3456"/>
    <w:rsid w:val="008B34CD"/>
    <w:rsid w:val="008B3589"/>
    <w:rsid w:val="008B3722"/>
    <w:rsid w:val="008B3B51"/>
    <w:rsid w:val="008B3CA7"/>
    <w:rsid w:val="008B3D82"/>
    <w:rsid w:val="008B49CD"/>
    <w:rsid w:val="008B4B4D"/>
    <w:rsid w:val="008B4D24"/>
    <w:rsid w:val="008B4DD3"/>
    <w:rsid w:val="008B4DD4"/>
    <w:rsid w:val="008B4E98"/>
    <w:rsid w:val="008B4FFC"/>
    <w:rsid w:val="008B523E"/>
    <w:rsid w:val="008B55C2"/>
    <w:rsid w:val="008B583C"/>
    <w:rsid w:val="008B5C92"/>
    <w:rsid w:val="008B60D2"/>
    <w:rsid w:val="008B62B2"/>
    <w:rsid w:val="008B68C0"/>
    <w:rsid w:val="008B7453"/>
    <w:rsid w:val="008B78FE"/>
    <w:rsid w:val="008B7984"/>
    <w:rsid w:val="008B7A21"/>
    <w:rsid w:val="008B7A81"/>
    <w:rsid w:val="008C0C2A"/>
    <w:rsid w:val="008C0C41"/>
    <w:rsid w:val="008C0C6E"/>
    <w:rsid w:val="008C0EF8"/>
    <w:rsid w:val="008C1054"/>
    <w:rsid w:val="008C1068"/>
    <w:rsid w:val="008C1454"/>
    <w:rsid w:val="008C171F"/>
    <w:rsid w:val="008C1CF3"/>
    <w:rsid w:val="008C20B8"/>
    <w:rsid w:val="008C20D3"/>
    <w:rsid w:val="008C21CE"/>
    <w:rsid w:val="008C294A"/>
    <w:rsid w:val="008C2F1B"/>
    <w:rsid w:val="008C3077"/>
    <w:rsid w:val="008C32D4"/>
    <w:rsid w:val="008C354B"/>
    <w:rsid w:val="008C37F9"/>
    <w:rsid w:val="008C382F"/>
    <w:rsid w:val="008C3863"/>
    <w:rsid w:val="008C3A38"/>
    <w:rsid w:val="008C3C7D"/>
    <w:rsid w:val="008C3EC4"/>
    <w:rsid w:val="008C4558"/>
    <w:rsid w:val="008C4B99"/>
    <w:rsid w:val="008C4FB0"/>
    <w:rsid w:val="008C558A"/>
    <w:rsid w:val="008C575B"/>
    <w:rsid w:val="008C59E3"/>
    <w:rsid w:val="008C5E73"/>
    <w:rsid w:val="008C5FDB"/>
    <w:rsid w:val="008C627B"/>
    <w:rsid w:val="008C6F00"/>
    <w:rsid w:val="008C75B1"/>
    <w:rsid w:val="008C788B"/>
    <w:rsid w:val="008C7BB5"/>
    <w:rsid w:val="008C7C05"/>
    <w:rsid w:val="008C7C58"/>
    <w:rsid w:val="008D0134"/>
    <w:rsid w:val="008D02A8"/>
    <w:rsid w:val="008D0B4C"/>
    <w:rsid w:val="008D0C67"/>
    <w:rsid w:val="008D0DD7"/>
    <w:rsid w:val="008D0E1F"/>
    <w:rsid w:val="008D0E4A"/>
    <w:rsid w:val="008D125F"/>
    <w:rsid w:val="008D1BD4"/>
    <w:rsid w:val="008D1E0F"/>
    <w:rsid w:val="008D1E42"/>
    <w:rsid w:val="008D1F77"/>
    <w:rsid w:val="008D236D"/>
    <w:rsid w:val="008D279D"/>
    <w:rsid w:val="008D2891"/>
    <w:rsid w:val="008D2AC4"/>
    <w:rsid w:val="008D2B61"/>
    <w:rsid w:val="008D2D9E"/>
    <w:rsid w:val="008D32F8"/>
    <w:rsid w:val="008D3650"/>
    <w:rsid w:val="008D398D"/>
    <w:rsid w:val="008D3AC1"/>
    <w:rsid w:val="008D3F59"/>
    <w:rsid w:val="008D3FEA"/>
    <w:rsid w:val="008D469B"/>
    <w:rsid w:val="008D49EA"/>
    <w:rsid w:val="008D4B5F"/>
    <w:rsid w:val="008D4C99"/>
    <w:rsid w:val="008D4D4A"/>
    <w:rsid w:val="008D58F3"/>
    <w:rsid w:val="008D637B"/>
    <w:rsid w:val="008D6A6F"/>
    <w:rsid w:val="008D6C59"/>
    <w:rsid w:val="008D7377"/>
    <w:rsid w:val="008D74ED"/>
    <w:rsid w:val="008D7DB1"/>
    <w:rsid w:val="008D7EEA"/>
    <w:rsid w:val="008E0B94"/>
    <w:rsid w:val="008E1649"/>
    <w:rsid w:val="008E1A88"/>
    <w:rsid w:val="008E1AFB"/>
    <w:rsid w:val="008E1B04"/>
    <w:rsid w:val="008E27EE"/>
    <w:rsid w:val="008E281B"/>
    <w:rsid w:val="008E2905"/>
    <w:rsid w:val="008E2BBA"/>
    <w:rsid w:val="008E2BC6"/>
    <w:rsid w:val="008E2F5E"/>
    <w:rsid w:val="008E386E"/>
    <w:rsid w:val="008E39BD"/>
    <w:rsid w:val="008E3D00"/>
    <w:rsid w:val="008E3F1B"/>
    <w:rsid w:val="008E4B0A"/>
    <w:rsid w:val="008E4D59"/>
    <w:rsid w:val="008E4D97"/>
    <w:rsid w:val="008E4DF6"/>
    <w:rsid w:val="008E56F4"/>
    <w:rsid w:val="008E5719"/>
    <w:rsid w:val="008E595F"/>
    <w:rsid w:val="008E5A7C"/>
    <w:rsid w:val="008E5B8A"/>
    <w:rsid w:val="008E65FD"/>
    <w:rsid w:val="008E678D"/>
    <w:rsid w:val="008E6BD3"/>
    <w:rsid w:val="008E6F3C"/>
    <w:rsid w:val="008E6F77"/>
    <w:rsid w:val="008E6F85"/>
    <w:rsid w:val="008E70FA"/>
    <w:rsid w:val="008E74BA"/>
    <w:rsid w:val="008E7606"/>
    <w:rsid w:val="008E765D"/>
    <w:rsid w:val="008E781E"/>
    <w:rsid w:val="008E7AF7"/>
    <w:rsid w:val="008E7B08"/>
    <w:rsid w:val="008E7E46"/>
    <w:rsid w:val="008E7FDC"/>
    <w:rsid w:val="008F0183"/>
    <w:rsid w:val="008F04DE"/>
    <w:rsid w:val="008F06D1"/>
    <w:rsid w:val="008F07E0"/>
    <w:rsid w:val="008F0CFD"/>
    <w:rsid w:val="008F0D1C"/>
    <w:rsid w:val="008F0E4B"/>
    <w:rsid w:val="008F0ED8"/>
    <w:rsid w:val="008F0FED"/>
    <w:rsid w:val="008F12A8"/>
    <w:rsid w:val="008F12B6"/>
    <w:rsid w:val="008F16DB"/>
    <w:rsid w:val="008F19A6"/>
    <w:rsid w:val="008F1B89"/>
    <w:rsid w:val="008F2600"/>
    <w:rsid w:val="008F2791"/>
    <w:rsid w:val="008F27E2"/>
    <w:rsid w:val="008F3310"/>
    <w:rsid w:val="008F373D"/>
    <w:rsid w:val="008F37D5"/>
    <w:rsid w:val="008F3C57"/>
    <w:rsid w:val="008F3CAA"/>
    <w:rsid w:val="008F3CCC"/>
    <w:rsid w:val="008F40D4"/>
    <w:rsid w:val="008F4140"/>
    <w:rsid w:val="008F4228"/>
    <w:rsid w:val="008F4335"/>
    <w:rsid w:val="008F471A"/>
    <w:rsid w:val="008F5069"/>
    <w:rsid w:val="008F513B"/>
    <w:rsid w:val="008F5839"/>
    <w:rsid w:val="008F6270"/>
    <w:rsid w:val="008F67E0"/>
    <w:rsid w:val="008F6927"/>
    <w:rsid w:val="008F6996"/>
    <w:rsid w:val="008F69FF"/>
    <w:rsid w:val="008F6B36"/>
    <w:rsid w:val="008F6EC1"/>
    <w:rsid w:val="008F72B2"/>
    <w:rsid w:val="008F780A"/>
    <w:rsid w:val="008F78BF"/>
    <w:rsid w:val="008F7B8F"/>
    <w:rsid w:val="009000DD"/>
    <w:rsid w:val="00900129"/>
    <w:rsid w:val="00900153"/>
    <w:rsid w:val="0090027E"/>
    <w:rsid w:val="00900619"/>
    <w:rsid w:val="00900844"/>
    <w:rsid w:val="00900C64"/>
    <w:rsid w:val="00900DA6"/>
    <w:rsid w:val="00901048"/>
    <w:rsid w:val="0090142B"/>
    <w:rsid w:val="009018BE"/>
    <w:rsid w:val="009019FF"/>
    <w:rsid w:val="00901A35"/>
    <w:rsid w:val="00902549"/>
    <w:rsid w:val="00902558"/>
    <w:rsid w:val="00902BC3"/>
    <w:rsid w:val="00902FFE"/>
    <w:rsid w:val="00903051"/>
    <w:rsid w:val="00903761"/>
    <w:rsid w:val="0090389F"/>
    <w:rsid w:val="00904387"/>
    <w:rsid w:val="0090448C"/>
    <w:rsid w:val="0090544C"/>
    <w:rsid w:val="009055FB"/>
    <w:rsid w:val="00905828"/>
    <w:rsid w:val="00905EF0"/>
    <w:rsid w:val="00905F59"/>
    <w:rsid w:val="009061A2"/>
    <w:rsid w:val="00906470"/>
    <w:rsid w:val="0090655C"/>
    <w:rsid w:val="00906F6B"/>
    <w:rsid w:val="00907541"/>
    <w:rsid w:val="00907C8D"/>
    <w:rsid w:val="00907D1C"/>
    <w:rsid w:val="00907E77"/>
    <w:rsid w:val="00907F15"/>
    <w:rsid w:val="00907FCC"/>
    <w:rsid w:val="0091097E"/>
    <w:rsid w:val="00910A08"/>
    <w:rsid w:val="00910BA8"/>
    <w:rsid w:val="00910EB6"/>
    <w:rsid w:val="00911011"/>
    <w:rsid w:val="00911DCB"/>
    <w:rsid w:val="00911EAF"/>
    <w:rsid w:val="0091261A"/>
    <w:rsid w:val="00912710"/>
    <w:rsid w:val="00912A10"/>
    <w:rsid w:val="00912B94"/>
    <w:rsid w:val="00912CF5"/>
    <w:rsid w:val="00912FE0"/>
    <w:rsid w:val="009132BD"/>
    <w:rsid w:val="00913EB2"/>
    <w:rsid w:val="00913EF6"/>
    <w:rsid w:val="00913F38"/>
    <w:rsid w:val="00914341"/>
    <w:rsid w:val="009145AC"/>
    <w:rsid w:val="009145CF"/>
    <w:rsid w:val="00914C84"/>
    <w:rsid w:val="00914DAF"/>
    <w:rsid w:val="00914F20"/>
    <w:rsid w:val="00915355"/>
    <w:rsid w:val="0091538B"/>
    <w:rsid w:val="0091539B"/>
    <w:rsid w:val="009156BB"/>
    <w:rsid w:val="00915825"/>
    <w:rsid w:val="00915FAA"/>
    <w:rsid w:val="009160D8"/>
    <w:rsid w:val="009161BF"/>
    <w:rsid w:val="00916393"/>
    <w:rsid w:val="00916CD1"/>
    <w:rsid w:val="00916F22"/>
    <w:rsid w:val="009174D9"/>
    <w:rsid w:val="009176E5"/>
    <w:rsid w:val="009177DD"/>
    <w:rsid w:val="00917D98"/>
    <w:rsid w:val="00917DAB"/>
    <w:rsid w:val="00917FCB"/>
    <w:rsid w:val="00920114"/>
    <w:rsid w:val="009202D2"/>
    <w:rsid w:val="009202F9"/>
    <w:rsid w:val="00920E7C"/>
    <w:rsid w:val="0092144F"/>
    <w:rsid w:val="00921DBF"/>
    <w:rsid w:val="00921F14"/>
    <w:rsid w:val="0092214C"/>
    <w:rsid w:val="0092225C"/>
    <w:rsid w:val="009224C8"/>
    <w:rsid w:val="009225BB"/>
    <w:rsid w:val="009229D7"/>
    <w:rsid w:val="009229FD"/>
    <w:rsid w:val="00922E1C"/>
    <w:rsid w:val="00923A67"/>
    <w:rsid w:val="00923CD2"/>
    <w:rsid w:val="00924035"/>
    <w:rsid w:val="00924049"/>
    <w:rsid w:val="00924324"/>
    <w:rsid w:val="0092439D"/>
    <w:rsid w:val="009246C6"/>
    <w:rsid w:val="009246D9"/>
    <w:rsid w:val="009248C2"/>
    <w:rsid w:val="00924AC3"/>
    <w:rsid w:val="00924D02"/>
    <w:rsid w:val="009251BE"/>
    <w:rsid w:val="00925508"/>
    <w:rsid w:val="0092565D"/>
    <w:rsid w:val="00925A53"/>
    <w:rsid w:val="00925CF8"/>
    <w:rsid w:val="00925D1E"/>
    <w:rsid w:val="009261F1"/>
    <w:rsid w:val="0092634D"/>
    <w:rsid w:val="00926C15"/>
    <w:rsid w:val="0092732E"/>
    <w:rsid w:val="0092757A"/>
    <w:rsid w:val="009300EB"/>
    <w:rsid w:val="00930C4E"/>
    <w:rsid w:val="00931094"/>
    <w:rsid w:val="009312C3"/>
    <w:rsid w:val="0093170D"/>
    <w:rsid w:val="00931A06"/>
    <w:rsid w:val="00931A1F"/>
    <w:rsid w:val="00931EB0"/>
    <w:rsid w:val="00932034"/>
    <w:rsid w:val="0093228E"/>
    <w:rsid w:val="00932353"/>
    <w:rsid w:val="00932523"/>
    <w:rsid w:val="009325FD"/>
    <w:rsid w:val="00932644"/>
    <w:rsid w:val="009332E6"/>
    <w:rsid w:val="00933731"/>
    <w:rsid w:val="00933961"/>
    <w:rsid w:val="009339F2"/>
    <w:rsid w:val="00933ED5"/>
    <w:rsid w:val="009340FA"/>
    <w:rsid w:val="00934729"/>
    <w:rsid w:val="009348E5"/>
    <w:rsid w:val="00934B70"/>
    <w:rsid w:val="00935016"/>
    <w:rsid w:val="0093517E"/>
    <w:rsid w:val="009351F3"/>
    <w:rsid w:val="00935379"/>
    <w:rsid w:val="00935380"/>
    <w:rsid w:val="009356E1"/>
    <w:rsid w:val="00935933"/>
    <w:rsid w:val="00935A04"/>
    <w:rsid w:val="00935CEF"/>
    <w:rsid w:val="00935F72"/>
    <w:rsid w:val="009364B2"/>
    <w:rsid w:val="00936B69"/>
    <w:rsid w:val="009374DF"/>
    <w:rsid w:val="009375EF"/>
    <w:rsid w:val="009377E3"/>
    <w:rsid w:val="00937A0C"/>
    <w:rsid w:val="0094122E"/>
    <w:rsid w:val="00941C86"/>
    <w:rsid w:val="00941CD9"/>
    <w:rsid w:val="00941EA5"/>
    <w:rsid w:val="00941F38"/>
    <w:rsid w:val="00941FED"/>
    <w:rsid w:val="00942815"/>
    <w:rsid w:val="00942B03"/>
    <w:rsid w:val="00942C14"/>
    <w:rsid w:val="00942F82"/>
    <w:rsid w:val="009434BF"/>
    <w:rsid w:val="00943620"/>
    <w:rsid w:val="00943768"/>
    <w:rsid w:val="00943F77"/>
    <w:rsid w:val="00943FA6"/>
    <w:rsid w:val="009440C5"/>
    <w:rsid w:val="00944317"/>
    <w:rsid w:val="00944582"/>
    <w:rsid w:val="00944E86"/>
    <w:rsid w:val="009450B7"/>
    <w:rsid w:val="00945149"/>
    <w:rsid w:val="00945468"/>
    <w:rsid w:val="009454A7"/>
    <w:rsid w:val="009454D2"/>
    <w:rsid w:val="00945979"/>
    <w:rsid w:val="00945B3B"/>
    <w:rsid w:val="00945C13"/>
    <w:rsid w:val="00945EC4"/>
    <w:rsid w:val="0094606D"/>
    <w:rsid w:val="009462E5"/>
    <w:rsid w:val="00946AA0"/>
    <w:rsid w:val="00946C79"/>
    <w:rsid w:val="009472A4"/>
    <w:rsid w:val="00947447"/>
    <w:rsid w:val="009475F9"/>
    <w:rsid w:val="009476CD"/>
    <w:rsid w:val="0094781D"/>
    <w:rsid w:val="00947B8C"/>
    <w:rsid w:val="00947BE5"/>
    <w:rsid w:val="00947FEE"/>
    <w:rsid w:val="00950058"/>
    <w:rsid w:val="00950169"/>
    <w:rsid w:val="009503C3"/>
    <w:rsid w:val="0095071A"/>
    <w:rsid w:val="009508F8"/>
    <w:rsid w:val="009509AC"/>
    <w:rsid w:val="00950B38"/>
    <w:rsid w:val="00950B7C"/>
    <w:rsid w:val="00950CD7"/>
    <w:rsid w:val="0095100A"/>
    <w:rsid w:val="00951373"/>
    <w:rsid w:val="009513E0"/>
    <w:rsid w:val="00951608"/>
    <w:rsid w:val="00951674"/>
    <w:rsid w:val="00951765"/>
    <w:rsid w:val="00951895"/>
    <w:rsid w:val="0095262D"/>
    <w:rsid w:val="00952DF9"/>
    <w:rsid w:val="00953088"/>
    <w:rsid w:val="00953457"/>
    <w:rsid w:val="009535DE"/>
    <w:rsid w:val="00953ACC"/>
    <w:rsid w:val="00953CB5"/>
    <w:rsid w:val="00953EFE"/>
    <w:rsid w:val="00954099"/>
    <w:rsid w:val="00954190"/>
    <w:rsid w:val="0095493F"/>
    <w:rsid w:val="00954D32"/>
    <w:rsid w:val="00955564"/>
    <w:rsid w:val="009556DF"/>
    <w:rsid w:val="009557DB"/>
    <w:rsid w:val="009557EE"/>
    <w:rsid w:val="00955BA6"/>
    <w:rsid w:val="00955EDF"/>
    <w:rsid w:val="0095608A"/>
    <w:rsid w:val="009565F4"/>
    <w:rsid w:val="009568A9"/>
    <w:rsid w:val="00956CCC"/>
    <w:rsid w:val="00956CEB"/>
    <w:rsid w:val="00956E68"/>
    <w:rsid w:val="00956EA7"/>
    <w:rsid w:val="00956F5E"/>
    <w:rsid w:val="00957194"/>
    <w:rsid w:val="009574FF"/>
    <w:rsid w:val="00957776"/>
    <w:rsid w:val="00957D64"/>
    <w:rsid w:val="00957DD3"/>
    <w:rsid w:val="00957F82"/>
    <w:rsid w:val="0096018A"/>
    <w:rsid w:val="00960718"/>
    <w:rsid w:val="009609B7"/>
    <w:rsid w:val="00960B1E"/>
    <w:rsid w:val="009610A0"/>
    <w:rsid w:val="009612BA"/>
    <w:rsid w:val="00961351"/>
    <w:rsid w:val="00961373"/>
    <w:rsid w:val="00961B50"/>
    <w:rsid w:val="00961FFC"/>
    <w:rsid w:val="00962000"/>
    <w:rsid w:val="0096212A"/>
    <w:rsid w:val="00962487"/>
    <w:rsid w:val="009626FC"/>
    <w:rsid w:val="00962B75"/>
    <w:rsid w:val="00963369"/>
    <w:rsid w:val="00963408"/>
    <w:rsid w:val="00963AC0"/>
    <w:rsid w:val="009644E4"/>
    <w:rsid w:val="009645F0"/>
    <w:rsid w:val="0096462E"/>
    <w:rsid w:val="00964685"/>
    <w:rsid w:val="00964875"/>
    <w:rsid w:val="00964AA6"/>
    <w:rsid w:val="00964C53"/>
    <w:rsid w:val="00964FBE"/>
    <w:rsid w:val="0096524A"/>
    <w:rsid w:val="00965254"/>
    <w:rsid w:val="009654B6"/>
    <w:rsid w:val="009659D5"/>
    <w:rsid w:val="00965E91"/>
    <w:rsid w:val="0096638A"/>
    <w:rsid w:val="0096642B"/>
    <w:rsid w:val="00966530"/>
    <w:rsid w:val="009668D3"/>
    <w:rsid w:val="009668DD"/>
    <w:rsid w:val="00966DAF"/>
    <w:rsid w:val="00966E1F"/>
    <w:rsid w:val="0096703B"/>
    <w:rsid w:val="0096746A"/>
    <w:rsid w:val="00967780"/>
    <w:rsid w:val="009678AA"/>
    <w:rsid w:val="00967B89"/>
    <w:rsid w:val="00967E54"/>
    <w:rsid w:val="00970485"/>
    <w:rsid w:val="00970618"/>
    <w:rsid w:val="00970694"/>
    <w:rsid w:val="009707B2"/>
    <w:rsid w:val="00970913"/>
    <w:rsid w:val="00971AA6"/>
    <w:rsid w:val="00971B11"/>
    <w:rsid w:val="009721AA"/>
    <w:rsid w:val="0097241F"/>
    <w:rsid w:val="00972C03"/>
    <w:rsid w:val="00972C10"/>
    <w:rsid w:val="00972FF8"/>
    <w:rsid w:val="00973B93"/>
    <w:rsid w:val="00973BFB"/>
    <w:rsid w:val="00973E39"/>
    <w:rsid w:val="00974922"/>
    <w:rsid w:val="00974A78"/>
    <w:rsid w:val="00974AB4"/>
    <w:rsid w:val="00974FE9"/>
    <w:rsid w:val="00974FEE"/>
    <w:rsid w:val="009756CC"/>
    <w:rsid w:val="009757D6"/>
    <w:rsid w:val="009759C8"/>
    <w:rsid w:val="00975BCB"/>
    <w:rsid w:val="00975C6D"/>
    <w:rsid w:val="009760D7"/>
    <w:rsid w:val="00976268"/>
    <w:rsid w:val="0097626B"/>
    <w:rsid w:val="0097675E"/>
    <w:rsid w:val="009767D2"/>
    <w:rsid w:val="009768AD"/>
    <w:rsid w:val="00976A72"/>
    <w:rsid w:val="00976E41"/>
    <w:rsid w:val="0097705F"/>
    <w:rsid w:val="00977097"/>
    <w:rsid w:val="0097746C"/>
    <w:rsid w:val="009776D8"/>
    <w:rsid w:val="0097772E"/>
    <w:rsid w:val="00977A1C"/>
    <w:rsid w:val="00977BBF"/>
    <w:rsid w:val="0098052B"/>
    <w:rsid w:val="00980A8F"/>
    <w:rsid w:val="00980B7E"/>
    <w:rsid w:val="00980E05"/>
    <w:rsid w:val="00980E26"/>
    <w:rsid w:val="00981237"/>
    <w:rsid w:val="009813EC"/>
    <w:rsid w:val="00981887"/>
    <w:rsid w:val="009819C7"/>
    <w:rsid w:val="00981B9B"/>
    <w:rsid w:val="00981D51"/>
    <w:rsid w:val="00982213"/>
    <w:rsid w:val="009824A3"/>
    <w:rsid w:val="00982E43"/>
    <w:rsid w:val="00983035"/>
    <w:rsid w:val="00983524"/>
    <w:rsid w:val="009837B4"/>
    <w:rsid w:val="009838FD"/>
    <w:rsid w:val="00984110"/>
    <w:rsid w:val="0098435E"/>
    <w:rsid w:val="009843CB"/>
    <w:rsid w:val="0098472E"/>
    <w:rsid w:val="00984757"/>
    <w:rsid w:val="00984A1C"/>
    <w:rsid w:val="00984A1F"/>
    <w:rsid w:val="00984AF6"/>
    <w:rsid w:val="00985424"/>
    <w:rsid w:val="009854DE"/>
    <w:rsid w:val="009859EB"/>
    <w:rsid w:val="00985ABE"/>
    <w:rsid w:val="00985B81"/>
    <w:rsid w:val="00985C63"/>
    <w:rsid w:val="00985D87"/>
    <w:rsid w:val="00985E3B"/>
    <w:rsid w:val="00985FFF"/>
    <w:rsid w:val="00986039"/>
    <w:rsid w:val="009860F3"/>
    <w:rsid w:val="0098646E"/>
    <w:rsid w:val="009864D8"/>
    <w:rsid w:val="00986592"/>
    <w:rsid w:val="009865A9"/>
    <w:rsid w:val="0098684F"/>
    <w:rsid w:val="009869C7"/>
    <w:rsid w:val="009869EE"/>
    <w:rsid w:val="00986DC4"/>
    <w:rsid w:val="00986F46"/>
    <w:rsid w:val="00986FAD"/>
    <w:rsid w:val="00987169"/>
    <w:rsid w:val="00987573"/>
    <w:rsid w:val="009876CC"/>
    <w:rsid w:val="00987888"/>
    <w:rsid w:val="0098791A"/>
    <w:rsid w:val="00987C18"/>
    <w:rsid w:val="00990111"/>
    <w:rsid w:val="00990538"/>
    <w:rsid w:val="009906ED"/>
    <w:rsid w:val="009906FE"/>
    <w:rsid w:val="009908EE"/>
    <w:rsid w:val="00990A96"/>
    <w:rsid w:val="00990F5C"/>
    <w:rsid w:val="009912CF"/>
    <w:rsid w:val="009915B4"/>
    <w:rsid w:val="0099171D"/>
    <w:rsid w:val="009919CA"/>
    <w:rsid w:val="00991BFD"/>
    <w:rsid w:val="00992258"/>
    <w:rsid w:val="00992962"/>
    <w:rsid w:val="00992C79"/>
    <w:rsid w:val="00993190"/>
    <w:rsid w:val="0099364B"/>
    <w:rsid w:val="009937A3"/>
    <w:rsid w:val="00993F59"/>
    <w:rsid w:val="00994A08"/>
    <w:rsid w:val="00994BD3"/>
    <w:rsid w:val="00994D42"/>
    <w:rsid w:val="00994E61"/>
    <w:rsid w:val="00994EC5"/>
    <w:rsid w:val="00994FFD"/>
    <w:rsid w:val="00995252"/>
    <w:rsid w:val="0099532C"/>
    <w:rsid w:val="0099536E"/>
    <w:rsid w:val="009956EA"/>
    <w:rsid w:val="00995791"/>
    <w:rsid w:val="00995BBF"/>
    <w:rsid w:val="00996059"/>
    <w:rsid w:val="00996534"/>
    <w:rsid w:val="00996780"/>
    <w:rsid w:val="00996786"/>
    <w:rsid w:val="00996CB3"/>
    <w:rsid w:val="00996E31"/>
    <w:rsid w:val="0099710D"/>
    <w:rsid w:val="0099733F"/>
    <w:rsid w:val="0099752C"/>
    <w:rsid w:val="00997654"/>
    <w:rsid w:val="009978FF"/>
    <w:rsid w:val="00997D7C"/>
    <w:rsid w:val="009A05A2"/>
    <w:rsid w:val="009A0655"/>
    <w:rsid w:val="009A1081"/>
    <w:rsid w:val="009A191F"/>
    <w:rsid w:val="009A1B24"/>
    <w:rsid w:val="009A1D89"/>
    <w:rsid w:val="009A1DC7"/>
    <w:rsid w:val="009A2F66"/>
    <w:rsid w:val="009A2F7B"/>
    <w:rsid w:val="009A30D0"/>
    <w:rsid w:val="009A316D"/>
    <w:rsid w:val="009A3809"/>
    <w:rsid w:val="009A3AB0"/>
    <w:rsid w:val="009A3D7E"/>
    <w:rsid w:val="009A4140"/>
    <w:rsid w:val="009A4234"/>
    <w:rsid w:val="009A4393"/>
    <w:rsid w:val="009A4650"/>
    <w:rsid w:val="009A4A4E"/>
    <w:rsid w:val="009A4E27"/>
    <w:rsid w:val="009A4E66"/>
    <w:rsid w:val="009A4F87"/>
    <w:rsid w:val="009A5422"/>
    <w:rsid w:val="009A56BB"/>
    <w:rsid w:val="009A60A8"/>
    <w:rsid w:val="009A67CF"/>
    <w:rsid w:val="009A67EF"/>
    <w:rsid w:val="009A6A02"/>
    <w:rsid w:val="009A6A7F"/>
    <w:rsid w:val="009A6CA9"/>
    <w:rsid w:val="009A7054"/>
    <w:rsid w:val="009A72BA"/>
    <w:rsid w:val="009A7370"/>
    <w:rsid w:val="009A747C"/>
    <w:rsid w:val="009A76D2"/>
    <w:rsid w:val="009A76ED"/>
    <w:rsid w:val="009A7BDA"/>
    <w:rsid w:val="009A7C22"/>
    <w:rsid w:val="009A7D54"/>
    <w:rsid w:val="009B03DA"/>
    <w:rsid w:val="009B04F9"/>
    <w:rsid w:val="009B0805"/>
    <w:rsid w:val="009B0D2C"/>
    <w:rsid w:val="009B11A5"/>
    <w:rsid w:val="009B16BC"/>
    <w:rsid w:val="009B17DA"/>
    <w:rsid w:val="009B186D"/>
    <w:rsid w:val="009B1975"/>
    <w:rsid w:val="009B2243"/>
    <w:rsid w:val="009B23D6"/>
    <w:rsid w:val="009B25BF"/>
    <w:rsid w:val="009B25D2"/>
    <w:rsid w:val="009B2E9A"/>
    <w:rsid w:val="009B3079"/>
    <w:rsid w:val="009B31AE"/>
    <w:rsid w:val="009B3534"/>
    <w:rsid w:val="009B36C4"/>
    <w:rsid w:val="009B3796"/>
    <w:rsid w:val="009B3866"/>
    <w:rsid w:val="009B3C74"/>
    <w:rsid w:val="009B4259"/>
    <w:rsid w:val="009B433F"/>
    <w:rsid w:val="009B46A4"/>
    <w:rsid w:val="009B4944"/>
    <w:rsid w:val="009B4C7E"/>
    <w:rsid w:val="009B5031"/>
    <w:rsid w:val="009B5387"/>
    <w:rsid w:val="009B5465"/>
    <w:rsid w:val="009B5CE5"/>
    <w:rsid w:val="009B6385"/>
    <w:rsid w:val="009B665A"/>
    <w:rsid w:val="009B6884"/>
    <w:rsid w:val="009B6D18"/>
    <w:rsid w:val="009B7138"/>
    <w:rsid w:val="009B74FD"/>
    <w:rsid w:val="009B774D"/>
    <w:rsid w:val="009B7831"/>
    <w:rsid w:val="009B7A68"/>
    <w:rsid w:val="009C01C4"/>
    <w:rsid w:val="009C039C"/>
    <w:rsid w:val="009C076F"/>
    <w:rsid w:val="009C0BE7"/>
    <w:rsid w:val="009C0FA3"/>
    <w:rsid w:val="009C1025"/>
    <w:rsid w:val="009C105A"/>
    <w:rsid w:val="009C116D"/>
    <w:rsid w:val="009C12E6"/>
    <w:rsid w:val="009C13B7"/>
    <w:rsid w:val="009C15EC"/>
    <w:rsid w:val="009C1701"/>
    <w:rsid w:val="009C2BA4"/>
    <w:rsid w:val="009C3176"/>
    <w:rsid w:val="009C3434"/>
    <w:rsid w:val="009C35A9"/>
    <w:rsid w:val="009C36B6"/>
    <w:rsid w:val="009C40D9"/>
    <w:rsid w:val="009C4117"/>
    <w:rsid w:val="009C413A"/>
    <w:rsid w:val="009C43BC"/>
    <w:rsid w:val="009C4561"/>
    <w:rsid w:val="009C46CE"/>
    <w:rsid w:val="009C474A"/>
    <w:rsid w:val="009C4763"/>
    <w:rsid w:val="009C494E"/>
    <w:rsid w:val="009C4C13"/>
    <w:rsid w:val="009C4CC7"/>
    <w:rsid w:val="009C556E"/>
    <w:rsid w:val="009C563D"/>
    <w:rsid w:val="009C5A7D"/>
    <w:rsid w:val="009C5BED"/>
    <w:rsid w:val="009C5D1B"/>
    <w:rsid w:val="009C6096"/>
    <w:rsid w:val="009C6307"/>
    <w:rsid w:val="009C636C"/>
    <w:rsid w:val="009C64A8"/>
    <w:rsid w:val="009C6585"/>
    <w:rsid w:val="009C669D"/>
    <w:rsid w:val="009C6AA0"/>
    <w:rsid w:val="009C6B9F"/>
    <w:rsid w:val="009C742F"/>
    <w:rsid w:val="009C7885"/>
    <w:rsid w:val="009C7B10"/>
    <w:rsid w:val="009C7BC9"/>
    <w:rsid w:val="009C7DDE"/>
    <w:rsid w:val="009D050E"/>
    <w:rsid w:val="009D08B8"/>
    <w:rsid w:val="009D09D1"/>
    <w:rsid w:val="009D0AC0"/>
    <w:rsid w:val="009D0B80"/>
    <w:rsid w:val="009D0EDF"/>
    <w:rsid w:val="009D0F0A"/>
    <w:rsid w:val="009D1180"/>
    <w:rsid w:val="009D174F"/>
    <w:rsid w:val="009D17BD"/>
    <w:rsid w:val="009D2550"/>
    <w:rsid w:val="009D26A2"/>
    <w:rsid w:val="009D2923"/>
    <w:rsid w:val="009D2971"/>
    <w:rsid w:val="009D29A8"/>
    <w:rsid w:val="009D3016"/>
    <w:rsid w:val="009D3345"/>
    <w:rsid w:val="009D38D6"/>
    <w:rsid w:val="009D3B7B"/>
    <w:rsid w:val="009D4128"/>
    <w:rsid w:val="009D420D"/>
    <w:rsid w:val="009D4684"/>
    <w:rsid w:val="009D4ADA"/>
    <w:rsid w:val="009D5608"/>
    <w:rsid w:val="009D56B9"/>
    <w:rsid w:val="009D5E4A"/>
    <w:rsid w:val="009D6035"/>
    <w:rsid w:val="009D678F"/>
    <w:rsid w:val="009D6ABF"/>
    <w:rsid w:val="009D6D8C"/>
    <w:rsid w:val="009D6E70"/>
    <w:rsid w:val="009D6F18"/>
    <w:rsid w:val="009D72CC"/>
    <w:rsid w:val="009D767C"/>
    <w:rsid w:val="009D76D1"/>
    <w:rsid w:val="009D7F46"/>
    <w:rsid w:val="009E0343"/>
    <w:rsid w:val="009E073A"/>
    <w:rsid w:val="009E0B95"/>
    <w:rsid w:val="009E10F1"/>
    <w:rsid w:val="009E1245"/>
    <w:rsid w:val="009E12C3"/>
    <w:rsid w:val="009E16B3"/>
    <w:rsid w:val="009E1F9C"/>
    <w:rsid w:val="009E2313"/>
    <w:rsid w:val="009E244E"/>
    <w:rsid w:val="009E259B"/>
    <w:rsid w:val="009E2924"/>
    <w:rsid w:val="009E2A58"/>
    <w:rsid w:val="009E2ACD"/>
    <w:rsid w:val="009E2D8B"/>
    <w:rsid w:val="009E3456"/>
    <w:rsid w:val="009E3CDE"/>
    <w:rsid w:val="009E3E16"/>
    <w:rsid w:val="009E4063"/>
    <w:rsid w:val="009E42B1"/>
    <w:rsid w:val="009E464A"/>
    <w:rsid w:val="009E4F8A"/>
    <w:rsid w:val="009E5002"/>
    <w:rsid w:val="009E51D5"/>
    <w:rsid w:val="009E5DC7"/>
    <w:rsid w:val="009E65EE"/>
    <w:rsid w:val="009E6784"/>
    <w:rsid w:val="009E6881"/>
    <w:rsid w:val="009E6A9C"/>
    <w:rsid w:val="009E711F"/>
    <w:rsid w:val="009E7547"/>
    <w:rsid w:val="009E775F"/>
    <w:rsid w:val="009E7972"/>
    <w:rsid w:val="009E7B6C"/>
    <w:rsid w:val="009E7BC6"/>
    <w:rsid w:val="009E7C3D"/>
    <w:rsid w:val="009E7F0F"/>
    <w:rsid w:val="009F00C6"/>
    <w:rsid w:val="009F0633"/>
    <w:rsid w:val="009F095D"/>
    <w:rsid w:val="009F0A42"/>
    <w:rsid w:val="009F0C7D"/>
    <w:rsid w:val="009F0DDD"/>
    <w:rsid w:val="009F101D"/>
    <w:rsid w:val="009F149F"/>
    <w:rsid w:val="009F15E8"/>
    <w:rsid w:val="009F163C"/>
    <w:rsid w:val="009F189C"/>
    <w:rsid w:val="009F1900"/>
    <w:rsid w:val="009F1B2E"/>
    <w:rsid w:val="009F1DE7"/>
    <w:rsid w:val="009F1EEA"/>
    <w:rsid w:val="009F2044"/>
    <w:rsid w:val="009F24B1"/>
    <w:rsid w:val="009F24E1"/>
    <w:rsid w:val="009F2E0B"/>
    <w:rsid w:val="009F37FA"/>
    <w:rsid w:val="009F39F2"/>
    <w:rsid w:val="009F3C40"/>
    <w:rsid w:val="009F3D83"/>
    <w:rsid w:val="009F4275"/>
    <w:rsid w:val="009F430E"/>
    <w:rsid w:val="009F4A07"/>
    <w:rsid w:val="009F4B80"/>
    <w:rsid w:val="009F4F06"/>
    <w:rsid w:val="009F5105"/>
    <w:rsid w:val="009F53C0"/>
    <w:rsid w:val="009F5C59"/>
    <w:rsid w:val="009F5C6C"/>
    <w:rsid w:val="009F62BE"/>
    <w:rsid w:val="009F6380"/>
    <w:rsid w:val="009F64B0"/>
    <w:rsid w:val="009F68A5"/>
    <w:rsid w:val="009F6C4F"/>
    <w:rsid w:val="009F6DCA"/>
    <w:rsid w:val="009F6EE5"/>
    <w:rsid w:val="009F6F67"/>
    <w:rsid w:val="009F7006"/>
    <w:rsid w:val="009F7148"/>
    <w:rsid w:val="009F7D58"/>
    <w:rsid w:val="009F7E7F"/>
    <w:rsid w:val="009F7FA9"/>
    <w:rsid w:val="00A00118"/>
    <w:rsid w:val="00A002BA"/>
    <w:rsid w:val="00A00C43"/>
    <w:rsid w:val="00A00CAE"/>
    <w:rsid w:val="00A00CCC"/>
    <w:rsid w:val="00A01699"/>
    <w:rsid w:val="00A01BE4"/>
    <w:rsid w:val="00A027DD"/>
    <w:rsid w:val="00A0285E"/>
    <w:rsid w:val="00A02AA1"/>
    <w:rsid w:val="00A02C34"/>
    <w:rsid w:val="00A02F12"/>
    <w:rsid w:val="00A03296"/>
    <w:rsid w:val="00A03433"/>
    <w:rsid w:val="00A034F6"/>
    <w:rsid w:val="00A03C36"/>
    <w:rsid w:val="00A03CAB"/>
    <w:rsid w:val="00A03DE7"/>
    <w:rsid w:val="00A03EB8"/>
    <w:rsid w:val="00A0465E"/>
    <w:rsid w:val="00A04C63"/>
    <w:rsid w:val="00A04C78"/>
    <w:rsid w:val="00A04E5F"/>
    <w:rsid w:val="00A04F8A"/>
    <w:rsid w:val="00A054F3"/>
    <w:rsid w:val="00A05514"/>
    <w:rsid w:val="00A055E8"/>
    <w:rsid w:val="00A0560A"/>
    <w:rsid w:val="00A0573E"/>
    <w:rsid w:val="00A059DD"/>
    <w:rsid w:val="00A05B39"/>
    <w:rsid w:val="00A05BEE"/>
    <w:rsid w:val="00A05CAA"/>
    <w:rsid w:val="00A05D5A"/>
    <w:rsid w:val="00A062C3"/>
    <w:rsid w:val="00A0698E"/>
    <w:rsid w:val="00A06A6B"/>
    <w:rsid w:val="00A06D3B"/>
    <w:rsid w:val="00A06F82"/>
    <w:rsid w:val="00A07084"/>
    <w:rsid w:val="00A070BA"/>
    <w:rsid w:val="00A07395"/>
    <w:rsid w:val="00A07A39"/>
    <w:rsid w:val="00A10168"/>
    <w:rsid w:val="00A106CC"/>
    <w:rsid w:val="00A10A23"/>
    <w:rsid w:val="00A10BB2"/>
    <w:rsid w:val="00A112AC"/>
    <w:rsid w:val="00A112FF"/>
    <w:rsid w:val="00A1131C"/>
    <w:rsid w:val="00A11419"/>
    <w:rsid w:val="00A11487"/>
    <w:rsid w:val="00A114CA"/>
    <w:rsid w:val="00A11839"/>
    <w:rsid w:val="00A11A88"/>
    <w:rsid w:val="00A11AC5"/>
    <w:rsid w:val="00A11F23"/>
    <w:rsid w:val="00A122F7"/>
    <w:rsid w:val="00A124AB"/>
    <w:rsid w:val="00A12518"/>
    <w:rsid w:val="00A1290E"/>
    <w:rsid w:val="00A13435"/>
    <w:rsid w:val="00A13825"/>
    <w:rsid w:val="00A149B8"/>
    <w:rsid w:val="00A1537D"/>
    <w:rsid w:val="00A1597A"/>
    <w:rsid w:val="00A15CE4"/>
    <w:rsid w:val="00A165AD"/>
    <w:rsid w:val="00A165DD"/>
    <w:rsid w:val="00A16A3F"/>
    <w:rsid w:val="00A16A71"/>
    <w:rsid w:val="00A16AD9"/>
    <w:rsid w:val="00A16C42"/>
    <w:rsid w:val="00A16D08"/>
    <w:rsid w:val="00A16E65"/>
    <w:rsid w:val="00A174AB"/>
    <w:rsid w:val="00A17731"/>
    <w:rsid w:val="00A177A2"/>
    <w:rsid w:val="00A203B0"/>
    <w:rsid w:val="00A20691"/>
    <w:rsid w:val="00A20A87"/>
    <w:rsid w:val="00A20BB7"/>
    <w:rsid w:val="00A20C61"/>
    <w:rsid w:val="00A20C76"/>
    <w:rsid w:val="00A218E1"/>
    <w:rsid w:val="00A21D45"/>
    <w:rsid w:val="00A21E86"/>
    <w:rsid w:val="00A224DE"/>
    <w:rsid w:val="00A2288A"/>
    <w:rsid w:val="00A22B18"/>
    <w:rsid w:val="00A22BFC"/>
    <w:rsid w:val="00A22C9B"/>
    <w:rsid w:val="00A230CC"/>
    <w:rsid w:val="00A231A9"/>
    <w:rsid w:val="00A23201"/>
    <w:rsid w:val="00A233CE"/>
    <w:rsid w:val="00A23A5D"/>
    <w:rsid w:val="00A244A4"/>
    <w:rsid w:val="00A247B9"/>
    <w:rsid w:val="00A248F7"/>
    <w:rsid w:val="00A249A0"/>
    <w:rsid w:val="00A24EFE"/>
    <w:rsid w:val="00A24F17"/>
    <w:rsid w:val="00A2518F"/>
    <w:rsid w:val="00A254BD"/>
    <w:rsid w:val="00A25581"/>
    <w:rsid w:val="00A2561D"/>
    <w:rsid w:val="00A25A4B"/>
    <w:rsid w:val="00A25A9A"/>
    <w:rsid w:val="00A25BC2"/>
    <w:rsid w:val="00A25E9C"/>
    <w:rsid w:val="00A268B0"/>
    <w:rsid w:val="00A269D3"/>
    <w:rsid w:val="00A26B86"/>
    <w:rsid w:val="00A26E43"/>
    <w:rsid w:val="00A26FE2"/>
    <w:rsid w:val="00A2775D"/>
    <w:rsid w:val="00A277FA"/>
    <w:rsid w:val="00A27870"/>
    <w:rsid w:val="00A27A2C"/>
    <w:rsid w:val="00A27B44"/>
    <w:rsid w:val="00A301BC"/>
    <w:rsid w:val="00A30253"/>
    <w:rsid w:val="00A303F6"/>
    <w:rsid w:val="00A30876"/>
    <w:rsid w:val="00A30B23"/>
    <w:rsid w:val="00A30DD5"/>
    <w:rsid w:val="00A3122D"/>
    <w:rsid w:val="00A3147C"/>
    <w:rsid w:val="00A31D1A"/>
    <w:rsid w:val="00A31D3E"/>
    <w:rsid w:val="00A320E6"/>
    <w:rsid w:val="00A321BF"/>
    <w:rsid w:val="00A3238F"/>
    <w:rsid w:val="00A32511"/>
    <w:rsid w:val="00A32533"/>
    <w:rsid w:val="00A32765"/>
    <w:rsid w:val="00A32B56"/>
    <w:rsid w:val="00A330ED"/>
    <w:rsid w:val="00A3342B"/>
    <w:rsid w:val="00A33434"/>
    <w:rsid w:val="00A338D7"/>
    <w:rsid w:val="00A34100"/>
    <w:rsid w:val="00A3444A"/>
    <w:rsid w:val="00A34486"/>
    <w:rsid w:val="00A346D1"/>
    <w:rsid w:val="00A3492A"/>
    <w:rsid w:val="00A349D3"/>
    <w:rsid w:val="00A34C96"/>
    <w:rsid w:val="00A34ED5"/>
    <w:rsid w:val="00A353DE"/>
    <w:rsid w:val="00A356F2"/>
    <w:rsid w:val="00A3576F"/>
    <w:rsid w:val="00A357D6"/>
    <w:rsid w:val="00A359E7"/>
    <w:rsid w:val="00A35C56"/>
    <w:rsid w:val="00A35F40"/>
    <w:rsid w:val="00A3618C"/>
    <w:rsid w:val="00A36543"/>
    <w:rsid w:val="00A36700"/>
    <w:rsid w:val="00A3677E"/>
    <w:rsid w:val="00A368A1"/>
    <w:rsid w:val="00A36DC6"/>
    <w:rsid w:val="00A36DE9"/>
    <w:rsid w:val="00A36E3A"/>
    <w:rsid w:val="00A3718C"/>
    <w:rsid w:val="00A371BE"/>
    <w:rsid w:val="00A3782E"/>
    <w:rsid w:val="00A37CB6"/>
    <w:rsid w:val="00A37EB7"/>
    <w:rsid w:val="00A4002F"/>
    <w:rsid w:val="00A40033"/>
    <w:rsid w:val="00A4019B"/>
    <w:rsid w:val="00A405E0"/>
    <w:rsid w:val="00A40BCC"/>
    <w:rsid w:val="00A40E4E"/>
    <w:rsid w:val="00A4143F"/>
    <w:rsid w:val="00A41980"/>
    <w:rsid w:val="00A41FFF"/>
    <w:rsid w:val="00A420D6"/>
    <w:rsid w:val="00A42447"/>
    <w:rsid w:val="00A42606"/>
    <w:rsid w:val="00A42B06"/>
    <w:rsid w:val="00A42DBD"/>
    <w:rsid w:val="00A42EBF"/>
    <w:rsid w:val="00A435BA"/>
    <w:rsid w:val="00A4374D"/>
    <w:rsid w:val="00A43A33"/>
    <w:rsid w:val="00A43F1F"/>
    <w:rsid w:val="00A441EB"/>
    <w:rsid w:val="00A44214"/>
    <w:rsid w:val="00A44EE0"/>
    <w:rsid w:val="00A45440"/>
    <w:rsid w:val="00A45994"/>
    <w:rsid w:val="00A466A3"/>
    <w:rsid w:val="00A466FC"/>
    <w:rsid w:val="00A479AE"/>
    <w:rsid w:val="00A47B57"/>
    <w:rsid w:val="00A47E8E"/>
    <w:rsid w:val="00A50A45"/>
    <w:rsid w:val="00A50ABE"/>
    <w:rsid w:val="00A50B23"/>
    <w:rsid w:val="00A50BC7"/>
    <w:rsid w:val="00A50E7B"/>
    <w:rsid w:val="00A50FCD"/>
    <w:rsid w:val="00A51300"/>
    <w:rsid w:val="00A517AD"/>
    <w:rsid w:val="00A518A6"/>
    <w:rsid w:val="00A518D9"/>
    <w:rsid w:val="00A51957"/>
    <w:rsid w:val="00A519B0"/>
    <w:rsid w:val="00A51B60"/>
    <w:rsid w:val="00A51FB4"/>
    <w:rsid w:val="00A5204F"/>
    <w:rsid w:val="00A523CB"/>
    <w:rsid w:val="00A52C6A"/>
    <w:rsid w:val="00A53377"/>
    <w:rsid w:val="00A534E5"/>
    <w:rsid w:val="00A5365B"/>
    <w:rsid w:val="00A53734"/>
    <w:rsid w:val="00A537E0"/>
    <w:rsid w:val="00A53B48"/>
    <w:rsid w:val="00A53BF8"/>
    <w:rsid w:val="00A541B3"/>
    <w:rsid w:val="00A54316"/>
    <w:rsid w:val="00A54574"/>
    <w:rsid w:val="00A547B5"/>
    <w:rsid w:val="00A54CB8"/>
    <w:rsid w:val="00A54CEB"/>
    <w:rsid w:val="00A54D77"/>
    <w:rsid w:val="00A5510A"/>
    <w:rsid w:val="00A55125"/>
    <w:rsid w:val="00A5556B"/>
    <w:rsid w:val="00A5569B"/>
    <w:rsid w:val="00A556C4"/>
    <w:rsid w:val="00A55962"/>
    <w:rsid w:val="00A55D73"/>
    <w:rsid w:val="00A562D2"/>
    <w:rsid w:val="00A56625"/>
    <w:rsid w:val="00A567AD"/>
    <w:rsid w:val="00A573E0"/>
    <w:rsid w:val="00A57426"/>
    <w:rsid w:val="00A57446"/>
    <w:rsid w:val="00A57859"/>
    <w:rsid w:val="00A5793B"/>
    <w:rsid w:val="00A57991"/>
    <w:rsid w:val="00A57ADA"/>
    <w:rsid w:val="00A57C27"/>
    <w:rsid w:val="00A6040B"/>
    <w:rsid w:val="00A6170B"/>
    <w:rsid w:val="00A61C7E"/>
    <w:rsid w:val="00A61CF3"/>
    <w:rsid w:val="00A61D6A"/>
    <w:rsid w:val="00A6200E"/>
    <w:rsid w:val="00A6260D"/>
    <w:rsid w:val="00A62911"/>
    <w:rsid w:val="00A629DA"/>
    <w:rsid w:val="00A62A7A"/>
    <w:rsid w:val="00A62D3F"/>
    <w:rsid w:val="00A62F3F"/>
    <w:rsid w:val="00A63550"/>
    <w:rsid w:val="00A63778"/>
    <w:rsid w:val="00A6398A"/>
    <w:rsid w:val="00A63A48"/>
    <w:rsid w:val="00A63A51"/>
    <w:rsid w:val="00A6408B"/>
    <w:rsid w:val="00A6425E"/>
    <w:rsid w:val="00A642C0"/>
    <w:rsid w:val="00A648D8"/>
    <w:rsid w:val="00A649B3"/>
    <w:rsid w:val="00A64B18"/>
    <w:rsid w:val="00A64E84"/>
    <w:rsid w:val="00A64EA0"/>
    <w:rsid w:val="00A64EFE"/>
    <w:rsid w:val="00A65BEC"/>
    <w:rsid w:val="00A65D0B"/>
    <w:rsid w:val="00A65FFA"/>
    <w:rsid w:val="00A6607D"/>
    <w:rsid w:val="00A66521"/>
    <w:rsid w:val="00A666E5"/>
    <w:rsid w:val="00A66899"/>
    <w:rsid w:val="00A66B62"/>
    <w:rsid w:val="00A66D03"/>
    <w:rsid w:val="00A66FC5"/>
    <w:rsid w:val="00A67266"/>
    <w:rsid w:val="00A67502"/>
    <w:rsid w:val="00A6763B"/>
    <w:rsid w:val="00A676B9"/>
    <w:rsid w:val="00A6785E"/>
    <w:rsid w:val="00A678A6"/>
    <w:rsid w:val="00A70D31"/>
    <w:rsid w:val="00A7118C"/>
    <w:rsid w:val="00A71404"/>
    <w:rsid w:val="00A714FD"/>
    <w:rsid w:val="00A71743"/>
    <w:rsid w:val="00A71AF9"/>
    <w:rsid w:val="00A71B66"/>
    <w:rsid w:val="00A71DD3"/>
    <w:rsid w:val="00A72332"/>
    <w:rsid w:val="00A72BA2"/>
    <w:rsid w:val="00A73154"/>
    <w:rsid w:val="00A732BC"/>
    <w:rsid w:val="00A73DA6"/>
    <w:rsid w:val="00A73DB7"/>
    <w:rsid w:val="00A73F2B"/>
    <w:rsid w:val="00A74C0F"/>
    <w:rsid w:val="00A74CCA"/>
    <w:rsid w:val="00A74E1E"/>
    <w:rsid w:val="00A750F2"/>
    <w:rsid w:val="00A7579C"/>
    <w:rsid w:val="00A75810"/>
    <w:rsid w:val="00A7586C"/>
    <w:rsid w:val="00A75B0C"/>
    <w:rsid w:val="00A75CBB"/>
    <w:rsid w:val="00A75EBF"/>
    <w:rsid w:val="00A76277"/>
    <w:rsid w:val="00A76563"/>
    <w:rsid w:val="00A7667A"/>
    <w:rsid w:val="00A76690"/>
    <w:rsid w:val="00A76754"/>
    <w:rsid w:val="00A767D8"/>
    <w:rsid w:val="00A76957"/>
    <w:rsid w:val="00A769B0"/>
    <w:rsid w:val="00A76C36"/>
    <w:rsid w:val="00A76E53"/>
    <w:rsid w:val="00A773C6"/>
    <w:rsid w:val="00A77423"/>
    <w:rsid w:val="00A77459"/>
    <w:rsid w:val="00A77583"/>
    <w:rsid w:val="00A77751"/>
    <w:rsid w:val="00A77997"/>
    <w:rsid w:val="00A77AB9"/>
    <w:rsid w:val="00A77DEC"/>
    <w:rsid w:val="00A80545"/>
    <w:rsid w:val="00A8074F"/>
    <w:rsid w:val="00A80FF2"/>
    <w:rsid w:val="00A81117"/>
    <w:rsid w:val="00A816C8"/>
    <w:rsid w:val="00A81B9A"/>
    <w:rsid w:val="00A820C4"/>
    <w:rsid w:val="00A823C8"/>
    <w:rsid w:val="00A8244F"/>
    <w:rsid w:val="00A8270F"/>
    <w:rsid w:val="00A82BE2"/>
    <w:rsid w:val="00A82E63"/>
    <w:rsid w:val="00A82EC9"/>
    <w:rsid w:val="00A834A5"/>
    <w:rsid w:val="00A83583"/>
    <w:rsid w:val="00A835A7"/>
    <w:rsid w:val="00A83A19"/>
    <w:rsid w:val="00A83B60"/>
    <w:rsid w:val="00A83DC5"/>
    <w:rsid w:val="00A83FCB"/>
    <w:rsid w:val="00A8409D"/>
    <w:rsid w:val="00A841E0"/>
    <w:rsid w:val="00A8433A"/>
    <w:rsid w:val="00A8468E"/>
    <w:rsid w:val="00A852E1"/>
    <w:rsid w:val="00A85646"/>
    <w:rsid w:val="00A85831"/>
    <w:rsid w:val="00A85B99"/>
    <w:rsid w:val="00A85C74"/>
    <w:rsid w:val="00A860EE"/>
    <w:rsid w:val="00A86390"/>
    <w:rsid w:val="00A86495"/>
    <w:rsid w:val="00A869BC"/>
    <w:rsid w:val="00A87389"/>
    <w:rsid w:val="00A87942"/>
    <w:rsid w:val="00A879E1"/>
    <w:rsid w:val="00A879F2"/>
    <w:rsid w:val="00A87FB7"/>
    <w:rsid w:val="00A901D5"/>
    <w:rsid w:val="00A9039F"/>
    <w:rsid w:val="00A904DA"/>
    <w:rsid w:val="00A9089F"/>
    <w:rsid w:val="00A911D3"/>
    <w:rsid w:val="00A91438"/>
    <w:rsid w:val="00A9185B"/>
    <w:rsid w:val="00A91A24"/>
    <w:rsid w:val="00A91AD6"/>
    <w:rsid w:val="00A92275"/>
    <w:rsid w:val="00A92291"/>
    <w:rsid w:val="00A929ED"/>
    <w:rsid w:val="00A92BDB"/>
    <w:rsid w:val="00A93042"/>
    <w:rsid w:val="00A93083"/>
    <w:rsid w:val="00A931A0"/>
    <w:rsid w:val="00A933FC"/>
    <w:rsid w:val="00A934A6"/>
    <w:rsid w:val="00A936D9"/>
    <w:rsid w:val="00A9372A"/>
    <w:rsid w:val="00A93C4B"/>
    <w:rsid w:val="00A9435C"/>
    <w:rsid w:val="00A94491"/>
    <w:rsid w:val="00A944E8"/>
    <w:rsid w:val="00A94638"/>
    <w:rsid w:val="00A94BF7"/>
    <w:rsid w:val="00A94DBF"/>
    <w:rsid w:val="00A954DB"/>
    <w:rsid w:val="00A95A4A"/>
    <w:rsid w:val="00A95BB0"/>
    <w:rsid w:val="00A96024"/>
    <w:rsid w:val="00A960EA"/>
    <w:rsid w:val="00A96ACB"/>
    <w:rsid w:val="00A9717E"/>
    <w:rsid w:val="00A973D4"/>
    <w:rsid w:val="00A9748B"/>
    <w:rsid w:val="00A9763D"/>
    <w:rsid w:val="00A97667"/>
    <w:rsid w:val="00A978C7"/>
    <w:rsid w:val="00AA03F0"/>
    <w:rsid w:val="00AA03FD"/>
    <w:rsid w:val="00AA0772"/>
    <w:rsid w:val="00AA0DAA"/>
    <w:rsid w:val="00AA0F95"/>
    <w:rsid w:val="00AA123F"/>
    <w:rsid w:val="00AA161F"/>
    <w:rsid w:val="00AA1715"/>
    <w:rsid w:val="00AA1B21"/>
    <w:rsid w:val="00AA1DE1"/>
    <w:rsid w:val="00AA1F6F"/>
    <w:rsid w:val="00AA216F"/>
    <w:rsid w:val="00AA21D1"/>
    <w:rsid w:val="00AA2324"/>
    <w:rsid w:val="00AA2813"/>
    <w:rsid w:val="00AA2C09"/>
    <w:rsid w:val="00AA2D73"/>
    <w:rsid w:val="00AA309F"/>
    <w:rsid w:val="00AA352B"/>
    <w:rsid w:val="00AA3722"/>
    <w:rsid w:val="00AA3758"/>
    <w:rsid w:val="00AA3893"/>
    <w:rsid w:val="00AA389A"/>
    <w:rsid w:val="00AA38B9"/>
    <w:rsid w:val="00AA3B28"/>
    <w:rsid w:val="00AA3BF9"/>
    <w:rsid w:val="00AA44B8"/>
    <w:rsid w:val="00AA49CC"/>
    <w:rsid w:val="00AA4A40"/>
    <w:rsid w:val="00AA4A4C"/>
    <w:rsid w:val="00AA51B6"/>
    <w:rsid w:val="00AA56E1"/>
    <w:rsid w:val="00AA58E5"/>
    <w:rsid w:val="00AA5A0C"/>
    <w:rsid w:val="00AA5A90"/>
    <w:rsid w:val="00AA5C30"/>
    <w:rsid w:val="00AA64C0"/>
    <w:rsid w:val="00AA6A28"/>
    <w:rsid w:val="00AA6B91"/>
    <w:rsid w:val="00AA6D4A"/>
    <w:rsid w:val="00AA6F36"/>
    <w:rsid w:val="00AA7401"/>
    <w:rsid w:val="00AA74AC"/>
    <w:rsid w:val="00AA750A"/>
    <w:rsid w:val="00AA7728"/>
    <w:rsid w:val="00AA7C90"/>
    <w:rsid w:val="00AB0072"/>
    <w:rsid w:val="00AB0802"/>
    <w:rsid w:val="00AB0BA7"/>
    <w:rsid w:val="00AB0C7C"/>
    <w:rsid w:val="00AB0C8D"/>
    <w:rsid w:val="00AB0CA5"/>
    <w:rsid w:val="00AB0F20"/>
    <w:rsid w:val="00AB122A"/>
    <w:rsid w:val="00AB128E"/>
    <w:rsid w:val="00AB139B"/>
    <w:rsid w:val="00AB1688"/>
    <w:rsid w:val="00AB180A"/>
    <w:rsid w:val="00AB1B44"/>
    <w:rsid w:val="00AB1EF2"/>
    <w:rsid w:val="00AB1F30"/>
    <w:rsid w:val="00AB260C"/>
    <w:rsid w:val="00AB2957"/>
    <w:rsid w:val="00AB3667"/>
    <w:rsid w:val="00AB3744"/>
    <w:rsid w:val="00AB38FC"/>
    <w:rsid w:val="00AB3F1D"/>
    <w:rsid w:val="00AB3F3B"/>
    <w:rsid w:val="00AB41F9"/>
    <w:rsid w:val="00AB4210"/>
    <w:rsid w:val="00AB4CF0"/>
    <w:rsid w:val="00AB5685"/>
    <w:rsid w:val="00AB5772"/>
    <w:rsid w:val="00AB57E1"/>
    <w:rsid w:val="00AB5AD1"/>
    <w:rsid w:val="00AB5AE5"/>
    <w:rsid w:val="00AB5E54"/>
    <w:rsid w:val="00AB6250"/>
    <w:rsid w:val="00AB626E"/>
    <w:rsid w:val="00AB6429"/>
    <w:rsid w:val="00AB6597"/>
    <w:rsid w:val="00AB66AA"/>
    <w:rsid w:val="00AB6A17"/>
    <w:rsid w:val="00AB6C0B"/>
    <w:rsid w:val="00AB6D40"/>
    <w:rsid w:val="00AB6E38"/>
    <w:rsid w:val="00AB6E43"/>
    <w:rsid w:val="00AB6E4A"/>
    <w:rsid w:val="00AB741E"/>
    <w:rsid w:val="00AB75AE"/>
    <w:rsid w:val="00AB7807"/>
    <w:rsid w:val="00AB79AA"/>
    <w:rsid w:val="00AB7C4A"/>
    <w:rsid w:val="00AB7C68"/>
    <w:rsid w:val="00AB7D44"/>
    <w:rsid w:val="00AB7DD9"/>
    <w:rsid w:val="00AC0216"/>
    <w:rsid w:val="00AC039E"/>
    <w:rsid w:val="00AC09FF"/>
    <w:rsid w:val="00AC0CB6"/>
    <w:rsid w:val="00AC1309"/>
    <w:rsid w:val="00AC1411"/>
    <w:rsid w:val="00AC1599"/>
    <w:rsid w:val="00AC189A"/>
    <w:rsid w:val="00AC1F4F"/>
    <w:rsid w:val="00AC2128"/>
    <w:rsid w:val="00AC2545"/>
    <w:rsid w:val="00AC2B84"/>
    <w:rsid w:val="00AC366F"/>
    <w:rsid w:val="00AC38AD"/>
    <w:rsid w:val="00AC3B19"/>
    <w:rsid w:val="00AC400D"/>
    <w:rsid w:val="00AC49B3"/>
    <w:rsid w:val="00AC4A39"/>
    <w:rsid w:val="00AC4ABD"/>
    <w:rsid w:val="00AC4EAB"/>
    <w:rsid w:val="00AC4ED0"/>
    <w:rsid w:val="00AC506F"/>
    <w:rsid w:val="00AC5198"/>
    <w:rsid w:val="00AC534A"/>
    <w:rsid w:val="00AC5A3E"/>
    <w:rsid w:val="00AC5D88"/>
    <w:rsid w:val="00AC5DF8"/>
    <w:rsid w:val="00AC64EC"/>
    <w:rsid w:val="00AC68C4"/>
    <w:rsid w:val="00AC68E2"/>
    <w:rsid w:val="00AC6A91"/>
    <w:rsid w:val="00AC6C64"/>
    <w:rsid w:val="00AC7071"/>
    <w:rsid w:val="00AC7555"/>
    <w:rsid w:val="00AC780B"/>
    <w:rsid w:val="00AC7A28"/>
    <w:rsid w:val="00AC7BFD"/>
    <w:rsid w:val="00AC7BFE"/>
    <w:rsid w:val="00AC7DD6"/>
    <w:rsid w:val="00AC7F08"/>
    <w:rsid w:val="00AD012C"/>
    <w:rsid w:val="00AD054B"/>
    <w:rsid w:val="00AD05DC"/>
    <w:rsid w:val="00AD0C76"/>
    <w:rsid w:val="00AD0D11"/>
    <w:rsid w:val="00AD0DE6"/>
    <w:rsid w:val="00AD10EC"/>
    <w:rsid w:val="00AD111D"/>
    <w:rsid w:val="00AD11C8"/>
    <w:rsid w:val="00AD12CE"/>
    <w:rsid w:val="00AD1405"/>
    <w:rsid w:val="00AD159B"/>
    <w:rsid w:val="00AD16D3"/>
    <w:rsid w:val="00AD1A9F"/>
    <w:rsid w:val="00AD1D22"/>
    <w:rsid w:val="00AD22B5"/>
    <w:rsid w:val="00AD23D3"/>
    <w:rsid w:val="00AD2643"/>
    <w:rsid w:val="00AD3082"/>
    <w:rsid w:val="00AD3347"/>
    <w:rsid w:val="00AD3758"/>
    <w:rsid w:val="00AD3AB4"/>
    <w:rsid w:val="00AD425C"/>
    <w:rsid w:val="00AD429B"/>
    <w:rsid w:val="00AD4545"/>
    <w:rsid w:val="00AD469A"/>
    <w:rsid w:val="00AD47E3"/>
    <w:rsid w:val="00AD52CB"/>
    <w:rsid w:val="00AD563D"/>
    <w:rsid w:val="00AD59B1"/>
    <w:rsid w:val="00AD5B6B"/>
    <w:rsid w:val="00AD5BEB"/>
    <w:rsid w:val="00AD5CAF"/>
    <w:rsid w:val="00AD5F54"/>
    <w:rsid w:val="00AD64AD"/>
    <w:rsid w:val="00AD68D2"/>
    <w:rsid w:val="00AD6A34"/>
    <w:rsid w:val="00AD6BF7"/>
    <w:rsid w:val="00AD72E0"/>
    <w:rsid w:val="00AD7378"/>
    <w:rsid w:val="00AD740A"/>
    <w:rsid w:val="00AD7644"/>
    <w:rsid w:val="00AD7A93"/>
    <w:rsid w:val="00AD7E2E"/>
    <w:rsid w:val="00AD7F40"/>
    <w:rsid w:val="00AE03E7"/>
    <w:rsid w:val="00AE0E98"/>
    <w:rsid w:val="00AE1641"/>
    <w:rsid w:val="00AE17B9"/>
    <w:rsid w:val="00AE17C6"/>
    <w:rsid w:val="00AE1AF7"/>
    <w:rsid w:val="00AE1C14"/>
    <w:rsid w:val="00AE21B8"/>
    <w:rsid w:val="00AE2289"/>
    <w:rsid w:val="00AE28C9"/>
    <w:rsid w:val="00AE29D2"/>
    <w:rsid w:val="00AE2FB4"/>
    <w:rsid w:val="00AE3386"/>
    <w:rsid w:val="00AE34A0"/>
    <w:rsid w:val="00AE384A"/>
    <w:rsid w:val="00AE3A12"/>
    <w:rsid w:val="00AE3BD3"/>
    <w:rsid w:val="00AE4073"/>
    <w:rsid w:val="00AE42E5"/>
    <w:rsid w:val="00AE46F5"/>
    <w:rsid w:val="00AE49C3"/>
    <w:rsid w:val="00AE4B30"/>
    <w:rsid w:val="00AE4B6A"/>
    <w:rsid w:val="00AE4F02"/>
    <w:rsid w:val="00AE52CD"/>
    <w:rsid w:val="00AE542A"/>
    <w:rsid w:val="00AE558F"/>
    <w:rsid w:val="00AE568E"/>
    <w:rsid w:val="00AE58CD"/>
    <w:rsid w:val="00AE5E5F"/>
    <w:rsid w:val="00AE6526"/>
    <w:rsid w:val="00AE677C"/>
    <w:rsid w:val="00AE6975"/>
    <w:rsid w:val="00AE6D0D"/>
    <w:rsid w:val="00AE6EA1"/>
    <w:rsid w:val="00AE6EE2"/>
    <w:rsid w:val="00AE7176"/>
    <w:rsid w:val="00AE7663"/>
    <w:rsid w:val="00AE7B6D"/>
    <w:rsid w:val="00AE7E7F"/>
    <w:rsid w:val="00AE7F31"/>
    <w:rsid w:val="00AF049A"/>
    <w:rsid w:val="00AF08F2"/>
    <w:rsid w:val="00AF0904"/>
    <w:rsid w:val="00AF0E54"/>
    <w:rsid w:val="00AF10CC"/>
    <w:rsid w:val="00AF12A9"/>
    <w:rsid w:val="00AF1BE4"/>
    <w:rsid w:val="00AF1CE7"/>
    <w:rsid w:val="00AF1D0A"/>
    <w:rsid w:val="00AF226C"/>
    <w:rsid w:val="00AF24C1"/>
    <w:rsid w:val="00AF2678"/>
    <w:rsid w:val="00AF2952"/>
    <w:rsid w:val="00AF2A44"/>
    <w:rsid w:val="00AF2C89"/>
    <w:rsid w:val="00AF31A7"/>
    <w:rsid w:val="00AF3291"/>
    <w:rsid w:val="00AF32C2"/>
    <w:rsid w:val="00AF358E"/>
    <w:rsid w:val="00AF401E"/>
    <w:rsid w:val="00AF42B8"/>
    <w:rsid w:val="00AF4383"/>
    <w:rsid w:val="00AF43D5"/>
    <w:rsid w:val="00AF4FAC"/>
    <w:rsid w:val="00AF50B5"/>
    <w:rsid w:val="00AF550B"/>
    <w:rsid w:val="00AF5675"/>
    <w:rsid w:val="00AF5730"/>
    <w:rsid w:val="00AF577E"/>
    <w:rsid w:val="00AF57DB"/>
    <w:rsid w:val="00AF5AF5"/>
    <w:rsid w:val="00AF5B8C"/>
    <w:rsid w:val="00AF5D3B"/>
    <w:rsid w:val="00AF5FE2"/>
    <w:rsid w:val="00AF60FB"/>
    <w:rsid w:val="00AF62DD"/>
    <w:rsid w:val="00AF6304"/>
    <w:rsid w:val="00AF6443"/>
    <w:rsid w:val="00AF645E"/>
    <w:rsid w:val="00AF64DB"/>
    <w:rsid w:val="00AF653E"/>
    <w:rsid w:val="00AF68B4"/>
    <w:rsid w:val="00AF6AA9"/>
    <w:rsid w:val="00AF6D41"/>
    <w:rsid w:val="00AF6E93"/>
    <w:rsid w:val="00AF6FEA"/>
    <w:rsid w:val="00AF7071"/>
    <w:rsid w:val="00AF746D"/>
    <w:rsid w:val="00AF7472"/>
    <w:rsid w:val="00AF749D"/>
    <w:rsid w:val="00AF74EB"/>
    <w:rsid w:val="00AF76CC"/>
    <w:rsid w:val="00AF7DBE"/>
    <w:rsid w:val="00B00333"/>
    <w:rsid w:val="00B00459"/>
    <w:rsid w:val="00B0089C"/>
    <w:rsid w:val="00B00E35"/>
    <w:rsid w:val="00B01285"/>
    <w:rsid w:val="00B013A0"/>
    <w:rsid w:val="00B0143B"/>
    <w:rsid w:val="00B01454"/>
    <w:rsid w:val="00B01588"/>
    <w:rsid w:val="00B01682"/>
    <w:rsid w:val="00B016D1"/>
    <w:rsid w:val="00B01767"/>
    <w:rsid w:val="00B01908"/>
    <w:rsid w:val="00B01941"/>
    <w:rsid w:val="00B022BA"/>
    <w:rsid w:val="00B02359"/>
    <w:rsid w:val="00B02436"/>
    <w:rsid w:val="00B0252D"/>
    <w:rsid w:val="00B02641"/>
    <w:rsid w:val="00B026AA"/>
    <w:rsid w:val="00B02B15"/>
    <w:rsid w:val="00B02CB1"/>
    <w:rsid w:val="00B02D40"/>
    <w:rsid w:val="00B02E73"/>
    <w:rsid w:val="00B02F32"/>
    <w:rsid w:val="00B02F4D"/>
    <w:rsid w:val="00B03305"/>
    <w:rsid w:val="00B03702"/>
    <w:rsid w:val="00B03726"/>
    <w:rsid w:val="00B03AC0"/>
    <w:rsid w:val="00B0478D"/>
    <w:rsid w:val="00B047D5"/>
    <w:rsid w:val="00B04823"/>
    <w:rsid w:val="00B04CEB"/>
    <w:rsid w:val="00B04D30"/>
    <w:rsid w:val="00B04DB1"/>
    <w:rsid w:val="00B04E07"/>
    <w:rsid w:val="00B04FD4"/>
    <w:rsid w:val="00B05A1B"/>
    <w:rsid w:val="00B05A6E"/>
    <w:rsid w:val="00B05B67"/>
    <w:rsid w:val="00B05C89"/>
    <w:rsid w:val="00B0675A"/>
    <w:rsid w:val="00B06A68"/>
    <w:rsid w:val="00B07182"/>
    <w:rsid w:val="00B0719B"/>
    <w:rsid w:val="00B07314"/>
    <w:rsid w:val="00B07AF9"/>
    <w:rsid w:val="00B07C40"/>
    <w:rsid w:val="00B100F8"/>
    <w:rsid w:val="00B10685"/>
    <w:rsid w:val="00B11433"/>
    <w:rsid w:val="00B11C27"/>
    <w:rsid w:val="00B11FDC"/>
    <w:rsid w:val="00B12030"/>
    <w:rsid w:val="00B123C1"/>
    <w:rsid w:val="00B12BA9"/>
    <w:rsid w:val="00B12CFE"/>
    <w:rsid w:val="00B13641"/>
    <w:rsid w:val="00B13790"/>
    <w:rsid w:val="00B1398E"/>
    <w:rsid w:val="00B13B1C"/>
    <w:rsid w:val="00B13B4F"/>
    <w:rsid w:val="00B1407C"/>
    <w:rsid w:val="00B1417C"/>
    <w:rsid w:val="00B14560"/>
    <w:rsid w:val="00B147F9"/>
    <w:rsid w:val="00B14A11"/>
    <w:rsid w:val="00B14BC7"/>
    <w:rsid w:val="00B14BD3"/>
    <w:rsid w:val="00B14CB6"/>
    <w:rsid w:val="00B14ECC"/>
    <w:rsid w:val="00B14F9C"/>
    <w:rsid w:val="00B15304"/>
    <w:rsid w:val="00B15362"/>
    <w:rsid w:val="00B15467"/>
    <w:rsid w:val="00B1596D"/>
    <w:rsid w:val="00B159F7"/>
    <w:rsid w:val="00B15AD3"/>
    <w:rsid w:val="00B15DF7"/>
    <w:rsid w:val="00B15F60"/>
    <w:rsid w:val="00B16CEF"/>
    <w:rsid w:val="00B16ED6"/>
    <w:rsid w:val="00B170A9"/>
    <w:rsid w:val="00B17C1C"/>
    <w:rsid w:val="00B17F5C"/>
    <w:rsid w:val="00B2002F"/>
    <w:rsid w:val="00B20940"/>
    <w:rsid w:val="00B20BD3"/>
    <w:rsid w:val="00B20E0B"/>
    <w:rsid w:val="00B20EA0"/>
    <w:rsid w:val="00B20EFC"/>
    <w:rsid w:val="00B2100A"/>
    <w:rsid w:val="00B21116"/>
    <w:rsid w:val="00B21263"/>
    <w:rsid w:val="00B2149D"/>
    <w:rsid w:val="00B2168A"/>
    <w:rsid w:val="00B217B4"/>
    <w:rsid w:val="00B21898"/>
    <w:rsid w:val="00B218B7"/>
    <w:rsid w:val="00B21F04"/>
    <w:rsid w:val="00B21F9B"/>
    <w:rsid w:val="00B22280"/>
    <w:rsid w:val="00B2266A"/>
    <w:rsid w:val="00B22FDD"/>
    <w:rsid w:val="00B2301B"/>
    <w:rsid w:val="00B236EA"/>
    <w:rsid w:val="00B23C15"/>
    <w:rsid w:val="00B23CE4"/>
    <w:rsid w:val="00B23E2A"/>
    <w:rsid w:val="00B23FCB"/>
    <w:rsid w:val="00B2418C"/>
    <w:rsid w:val="00B2490E"/>
    <w:rsid w:val="00B24B0C"/>
    <w:rsid w:val="00B25D08"/>
    <w:rsid w:val="00B26038"/>
    <w:rsid w:val="00B26192"/>
    <w:rsid w:val="00B265F5"/>
    <w:rsid w:val="00B268A9"/>
    <w:rsid w:val="00B26AE1"/>
    <w:rsid w:val="00B275CF"/>
    <w:rsid w:val="00B27658"/>
    <w:rsid w:val="00B277A3"/>
    <w:rsid w:val="00B277F9"/>
    <w:rsid w:val="00B278DA"/>
    <w:rsid w:val="00B27CAF"/>
    <w:rsid w:val="00B301F4"/>
    <w:rsid w:val="00B3061E"/>
    <w:rsid w:val="00B30B44"/>
    <w:rsid w:val="00B30CD2"/>
    <w:rsid w:val="00B31116"/>
    <w:rsid w:val="00B3116E"/>
    <w:rsid w:val="00B31647"/>
    <w:rsid w:val="00B319C9"/>
    <w:rsid w:val="00B31B9C"/>
    <w:rsid w:val="00B31F01"/>
    <w:rsid w:val="00B31F0B"/>
    <w:rsid w:val="00B322F9"/>
    <w:rsid w:val="00B327C3"/>
    <w:rsid w:val="00B32957"/>
    <w:rsid w:val="00B329D2"/>
    <w:rsid w:val="00B32AE8"/>
    <w:rsid w:val="00B32CE8"/>
    <w:rsid w:val="00B32E06"/>
    <w:rsid w:val="00B33196"/>
    <w:rsid w:val="00B332A5"/>
    <w:rsid w:val="00B3357C"/>
    <w:rsid w:val="00B33669"/>
    <w:rsid w:val="00B3408E"/>
    <w:rsid w:val="00B340A4"/>
    <w:rsid w:val="00B34600"/>
    <w:rsid w:val="00B348E2"/>
    <w:rsid w:val="00B3491E"/>
    <w:rsid w:val="00B34CA4"/>
    <w:rsid w:val="00B34CB2"/>
    <w:rsid w:val="00B35080"/>
    <w:rsid w:val="00B3567D"/>
    <w:rsid w:val="00B35924"/>
    <w:rsid w:val="00B35996"/>
    <w:rsid w:val="00B35D92"/>
    <w:rsid w:val="00B35F59"/>
    <w:rsid w:val="00B360B2"/>
    <w:rsid w:val="00B36198"/>
    <w:rsid w:val="00B36528"/>
    <w:rsid w:val="00B36608"/>
    <w:rsid w:val="00B3691D"/>
    <w:rsid w:val="00B36965"/>
    <w:rsid w:val="00B36BA1"/>
    <w:rsid w:val="00B371E7"/>
    <w:rsid w:val="00B3773E"/>
    <w:rsid w:val="00B377A2"/>
    <w:rsid w:val="00B37F09"/>
    <w:rsid w:val="00B4027C"/>
    <w:rsid w:val="00B40B3F"/>
    <w:rsid w:val="00B40C24"/>
    <w:rsid w:val="00B412D3"/>
    <w:rsid w:val="00B42585"/>
    <w:rsid w:val="00B42B92"/>
    <w:rsid w:val="00B43301"/>
    <w:rsid w:val="00B435D4"/>
    <w:rsid w:val="00B436E0"/>
    <w:rsid w:val="00B43876"/>
    <w:rsid w:val="00B44159"/>
    <w:rsid w:val="00B44230"/>
    <w:rsid w:val="00B4426F"/>
    <w:rsid w:val="00B443B9"/>
    <w:rsid w:val="00B44793"/>
    <w:rsid w:val="00B44865"/>
    <w:rsid w:val="00B44A84"/>
    <w:rsid w:val="00B44D43"/>
    <w:rsid w:val="00B44F18"/>
    <w:rsid w:val="00B45554"/>
    <w:rsid w:val="00B456F0"/>
    <w:rsid w:val="00B45C48"/>
    <w:rsid w:val="00B45CB3"/>
    <w:rsid w:val="00B45FAE"/>
    <w:rsid w:val="00B45FC9"/>
    <w:rsid w:val="00B46231"/>
    <w:rsid w:val="00B46A62"/>
    <w:rsid w:val="00B46A69"/>
    <w:rsid w:val="00B46AD4"/>
    <w:rsid w:val="00B471E3"/>
    <w:rsid w:val="00B47BBD"/>
    <w:rsid w:val="00B50B8C"/>
    <w:rsid w:val="00B50C25"/>
    <w:rsid w:val="00B50C81"/>
    <w:rsid w:val="00B518B7"/>
    <w:rsid w:val="00B5199A"/>
    <w:rsid w:val="00B51D81"/>
    <w:rsid w:val="00B52103"/>
    <w:rsid w:val="00B52131"/>
    <w:rsid w:val="00B52564"/>
    <w:rsid w:val="00B525A6"/>
    <w:rsid w:val="00B525DC"/>
    <w:rsid w:val="00B5295C"/>
    <w:rsid w:val="00B5306E"/>
    <w:rsid w:val="00B531EA"/>
    <w:rsid w:val="00B533A3"/>
    <w:rsid w:val="00B534C2"/>
    <w:rsid w:val="00B53502"/>
    <w:rsid w:val="00B5359E"/>
    <w:rsid w:val="00B5396A"/>
    <w:rsid w:val="00B54507"/>
    <w:rsid w:val="00B54B1F"/>
    <w:rsid w:val="00B54F34"/>
    <w:rsid w:val="00B554C1"/>
    <w:rsid w:val="00B554CF"/>
    <w:rsid w:val="00B55502"/>
    <w:rsid w:val="00B55530"/>
    <w:rsid w:val="00B55562"/>
    <w:rsid w:val="00B555BE"/>
    <w:rsid w:val="00B55816"/>
    <w:rsid w:val="00B55911"/>
    <w:rsid w:val="00B55EBD"/>
    <w:rsid w:val="00B56364"/>
    <w:rsid w:val="00B563EE"/>
    <w:rsid w:val="00B56651"/>
    <w:rsid w:val="00B56705"/>
    <w:rsid w:val="00B56B08"/>
    <w:rsid w:val="00B56C46"/>
    <w:rsid w:val="00B56C77"/>
    <w:rsid w:val="00B56F63"/>
    <w:rsid w:val="00B570C3"/>
    <w:rsid w:val="00B575C4"/>
    <w:rsid w:val="00B57B0D"/>
    <w:rsid w:val="00B57DBB"/>
    <w:rsid w:val="00B60290"/>
    <w:rsid w:val="00B602C5"/>
    <w:rsid w:val="00B60579"/>
    <w:rsid w:val="00B60ED4"/>
    <w:rsid w:val="00B60F1D"/>
    <w:rsid w:val="00B61316"/>
    <w:rsid w:val="00B6141D"/>
    <w:rsid w:val="00B61B4D"/>
    <w:rsid w:val="00B61DC7"/>
    <w:rsid w:val="00B6232E"/>
    <w:rsid w:val="00B62547"/>
    <w:rsid w:val="00B62904"/>
    <w:rsid w:val="00B62B2D"/>
    <w:rsid w:val="00B62BE4"/>
    <w:rsid w:val="00B62BF2"/>
    <w:rsid w:val="00B63247"/>
    <w:rsid w:val="00B63A40"/>
    <w:rsid w:val="00B63FCE"/>
    <w:rsid w:val="00B6417F"/>
    <w:rsid w:val="00B645FB"/>
    <w:rsid w:val="00B647D7"/>
    <w:rsid w:val="00B64892"/>
    <w:rsid w:val="00B64A0A"/>
    <w:rsid w:val="00B64AE8"/>
    <w:rsid w:val="00B64FFC"/>
    <w:rsid w:val="00B65620"/>
    <w:rsid w:val="00B65AD7"/>
    <w:rsid w:val="00B66140"/>
    <w:rsid w:val="00B662E8"/>
    <w:rsid w:val="00B66F2A"/>
    <w:rsid w:val="00B67364"/>
    <w:rsid w:val="00B67C26"/>
    <w:rsid w:val="00B701C1"/>
    <w:rsid w:val="00B706B9"/>
    <w:rsid w:val="00B707DD"/>
    <w:rsid w:val="00B70882"/>
    <w:rsid w:val="00B70E1F"/>
    <w:rsid w:val="00B7111C"/>
    <w:rsid w:val="00B719B4"/>
    <w:rsid w:val="00B71DCC"/>
    <w:rsid w:val="00B71F65"/>
    <w:rsid w:val="00B7218E"/>
    <w:rsid w:val="00B7219A"/>
    <w:rsid w:val="00B72411"/>
    <w:rsid w:val="00B72A4D"/>
    <w:rsid w:val="00B72D1C"/>
    <w:rsid w:val="00B72E1C"/>
    <w:rsid w:val="00B72FB9"/>
    <w:rsid w:val="00B73027"/>
    <w:rsid w:val="00B73087"/>
    <w:rsid w:val="00B73092"/>
    <w:rsid w:val="00B733B8"/>
    <w:rsid w:val="00B73590"/>
    <w:rsid w:val="00B7359A"/>
    <w:rsid w:val="00B73AD2"/>
    <w:rsid w:val="00B73DB9"/>
    <w:rsid w:val="00B73EDD"/>
    <w:rsid w:val="00B74172"/>
    <w:rsid w:val="00B748EB"/>
    <w:rsid w:val="00B74B26"/>
    <w:rsid w:val="00B74CD7"/>
    <w:rsid w:val="00B75037"/>
    <w:rsid w:val="00B7579E"/>
    <w:rsid w:val="00B75A75"/>
    <w:rsid w:val="00B75B09"/>
    <w:rsid w:val="00B75BB1"/>
    <w:rsid w:val="00B76183"/>
    <w:rsid w:val="00B7662C"/>
    <w:rsid w:val="00B76662"/>
    <w:rsid w:val="00B76877"/>
    <w:rsid w:val="00B76B4F"/>
    <w:rsid w:val="00B7700D"/>
    <w:rsid w:val="00B77162"/>
    <w:rsid w:val="00B77755"/>
    <w:rsid w:val="00B77F0A"/>
    <w:rsid w:val="00B80AF1"/>
    <w:rsid w:val="00B80BB7"/>
    <w:rsid w:val="00B812DD"/>
    <w:rsid w:val="00B813D5"/>
    <w:rsid w:val="00B8155A"/>
    <w:rsid w:val="00B81954"/>
    <w:rsid w:val="00B81B7C"/>
    <w:rsid w:val="00B81B81"/>
    <w:rsid w:val="00B825DE"/>
    <w:rsid w:val="00B8262B"/>
    <w:rsid w:val="00B82709"/>
    <w:rsid w:val="00B8285B"/>
    <w:rsid w:val="00B82D99"/>
    <w:rsid w:val="00B83056"/>
    <w:rsid w:val="00B830AF"/>
    <w:rsid w:val="00B83131"/>
    <w:rsid w:val="00B83296"/>
    <w:rsid w:val="00B835CF"/>
    <w:rsid w:val="00B83627"/>
    <w:rsid w:val="00B8376C"/>
    <w:rsid w:val="00B83A8C"/>
    <w:rsid w:val="00B83C48"/>
    <w:rsid w:val="00B845F0"/>
    <w:rsid w:val="00B848A1"/>
    <w:rsid w:val="00B84BB6"/>
    <w:rsid w:val="00B84DB6"/>
    <w:rsid w:val="00B85024"/>
    <w:rsid w:val="00B8529C"/>
    <w:rsid w:val="00B856BB"/>
    <w:rsid w:val="00B859DA"/>
    <w:rsid w:val="00B85AAB"/>
    <w:rsid w:val="00B85B30"/>
    <w:rsid w:val="00B85CF9"/>
    <w:rsid w:val="00B86DEC"/>
    <w:rsid w:val="00B86F03"/>
    <w:rsid w:val="00B86FD5"/>
    <w:rsid w:val="00B871BF"/>
    <w:rsid w:val="00B872E0"/>
    <w:rsid w:val="00B879DD"/>
    <w:rsid w:val="00B87CDB"/>
    <w:rsid w:val="00B903C2"/>
    <w:rsid w:val="00B9140B"/>
    <w:rsid w:val="00B9167C"/>
    <w:rsid w:val="00B921E5"/>
    <w:rsid w:val="00B9249A"/>
    <w:rsid w:val="00B92668"/>
    <w:rsid w:val="00B9298D"/>
    <w:rsid w:val="00B932DD"/>
    <w:rsid w:val="00B9348C"/>
    <w:rsid w:val="00B9351F"/>
    <w:rsid w:val="00B93529"/>
    <w:rsid w:val="00B93593"/>
    <w:rsid w:val="00B935BF"/>
    <w:rsid w:val="00B93738"/>
    <w:rsid w:val="00B93A53"/>
    <w:rsid w:val="00B93BA5"/>
    <w:rsid w:val="00B93C03"/>
    <w:rsid w:val="00B93DB9"/>
    <w:rsid w:val="00B93FD4"/>
    <w:rsid w:val="00B940AA"/>
    <w:rsid w:val="00B943E7"/>
    <w:rsid w:val="00B947F4"/>
    <w:rsid w:val="00B948B0"/>
    <w:rsid w:val="00B94937"/>
    <w:rsid w:val="00B94B8F"/>
    <w:rsid w:val="00B94F8E"/>
    <w:rsid w:val="00B9582A"/>
    <w:rsid w:val="00B95931"/>
    <w:rsid w:val="00B9595A"/>
    <w:rsid w:val="00B959C2"/>
    <w:rsid w:val="00B95C2D"/>
    <w:rsid w:val="00B95DD0"/>
    <w:rsid w:val="00B95E7D"/>
    <w:rsid w:val="00B96026"/>
    <w:rsid w:val="00B96487"/>
    <w:rsid w:val="00B9671F"/>
    <w:rsid w:val="00B96ACB"/>
    <w:rsid w:val="00B96BFF"/>
    <w:rsid w:val="00B96D2F"/>
    <w:rsid w:val="00B9740D"/>
    <w:rsid w:val="00B97EBE"/>
    <w:rsid w:val="00B97F3A"/>
    <w:rsid w:val="00BA008F"/>
    <w:rsid w:val="00BA019A"/>
    <w:rsid w:val="00BA0A9F"/>
    <w:rsid w:val="00BA0D5D"/>
    <w:rsid w:val="00BA12AE"/>
    <w:rsid w:val="00BA1413"/>
    <w:rsid w:val="00BA18EC"/>
    <w:rsid w:val="00BA1B4A"/>
    <w:rsid w:val="00BA1BE8"/>
    <w:rsid w:val="00BA1EB4"/>
    <w:rsid w:val="00BA203F"/>
    <w:rsid w:val="00BA234E"/>
    <w:rsid w:val="00BA2AE9"/>
    <w:rsid w:val="00BA2DB6"/>
    <w:rsid w:val="00BA2EEC"/>
    <w:rsid w:val="00BA367B"/>
    <w:rsid w:val="00BA3817"/>
    <w:rsid w:val="00BA3844"/>
    <w:rsid w:val="00BA3A21"/>
    <w:rsid w:val="00BA479E"/>
    <w:rsid w:val="00BA4858"/>
    <w:rsid w:val="00BA4C11"/>
    <w:rsid w:val="00BA4C6B"/>
    <w:rsid w:val="00BA4CB7"/>
    <w:rsid w:val="00BA4D3E"/>
    <w:rsid w:val="00BA4E3D"/>
    <w:rsid w:val="00BA5669"/>
    <w:rsid w:val="00BA5720"/>
    <w:rsid w:val="00BA588A"/>
    <w:rsid w:val="00BA5A52"/>
    <w:rsid w:val="00BA5E0C"/>
    <w:rsid w:val="00BA6034"/>
    <w:rsid w:val="00BA6458"/>
    <w:rsid w:val="00BA64D0"/>
    <w:rsid w:val="00BA6618"/>
    <w:rsid w:val="00BA6BA0"/>
    <w:rsid w:val="00BA6F04"/>
    <w:rsid w:val="00BA72D7"/>
    <w:rsid w:val="00BA76E6"/>
    <w:rsid w:val="00BA78B6"/>
    <w:rsid w:val="00BA78F1"/>
    <w:rsid w:val="00BA7C2A"/>
    <w:rsid w:val="00BA7DA2"/>
    <w:rsid w:val="00BA7E9C"/>
    <w:rsid w:val="00BA7F11"/>
    <w:rsid w:val="00BB09D7"/>
    <w:rsid w:val="00BB12AE"/>
    <w:rsid w:val="00BB1582"/>
    <w:rsid w:val="00BB16F7"/>
    <w:rsid w:val="00BB1703"/>
    <w:rsid w:val="00BB25A2"/>
    <w:rsid w:val="00BB2BB7"/>
    <w:rsid w:val="00BB3CE6"/>
    <w:rsid w:val="00BB3D38"/>
    <w:rsid w:val="00BB3DFB"/>
    <w:rsid w:val="00BB3F05"/>
    <w:rsid w:val="00BB44FD"/>
    <w:rsid w:val="00BB4D5B"/>
    <w:rsid w:val="00BB58A1"/>
    <w:rsid w:val="00BB5E5E"/>
    <w:rsid w:val="00BB5EDE"/>
    <w:rsid w:val="00BB641F"/>
    <w:rsid w:val="00BB64A5"/>
    <w:rsid w:val="00BB6B57"/>
    <w:rsid w:val="00BB6BC4"/>
    <w:rsid w:val="00BB7092"/>
    <w:rsid w:val="00BB72D1"/>
    <w:rsid w:val="00BB76D3"/>
    <w:rsid w:val="00BB7F71"/>
    <w:rsid w:val="00BB7FF1"/>
    <w:rsid w:val="00BC04B9"/>
    <w:rsid w:val="00BC0F45"/>
    <w:rsid w:val="00BC1012"/>
    <w:rsid w:val="00BC11AD"/>
    <w:rsid w:val="00BC1217"/>
    <w:rsid w:val="00BC135E"/>
    <w:rsid w:val="00BC1479"/>
    <w:rsid w:val="00BC1644"/>
    <w:rsid w:val="00BC1809"/>
    <w:rsid w:val="00BC198E"/>
    <w:rsid w:val="00BC1C8F"/>
    <w:rsid w:val="00BC1D41"/>
    <w:rsid w:val="00BC1F1D"/>
    <w:rsid w:val="00BC2187"/>
    <w:rsid w:val="00BC24A6"/>
    <w:rsid w:val="00BC2576"/>
    <w:rsid w:val="00BC25B3"/>
    <w:rsid w:val="00BC298F"/>
    <w:rsid w:val="00BC3218"/>
    <w:rsid w:val="00BC322F"/>
    <w:rsid w:val="00BC32D4"/>
    <w:rsid w:val="00BC33FE"/>
    <w:rsid w:val="00BC34AF"/>
    <w:rsid w:val="00BC3621"/>
    <w:rsid w:val="00BC37FA"/>
    <w:rsid w:val="00BC43AA"/>
    <w:rsid w:val="00BC4B3F"/>
    <w:rsid w:val="00BC4B73"/>
    <w:rsid w:val="00BC4BBF"/>
    <w:rsid w:val="00BC5065"/>
    <w:rsid w:val="00BC5067"/>
    <w:rsid w:val="00BC5072"/>
    <w:rsid w:val="00BC5451"/>
    <w:rsid w:val="00BC5497"/>
    <w:rsid w:val="00BC5649"/>
    <w:rsid w:val="00BC5818"/>
    <w:rsid w:val="00BC5CEC"/>
    <w:rsid w:val="00BC5DC7"/>
    <w:rsid w:val="00BC5F27"/>
    <w:rsid w:val="00BC5F8B"/>
    <w:rsid w:val="00BC6028"/>
    <w:rsid w:val="00BC6230"/>
    <w:rsid w:val="00BC66A5"/>
    <w:rsid w:val="00BC6A82"/>
    <w:rsid w:val="00BC6CF9"/>
    <w:rsid w:val="00BC711E"/>
    <w:rsid w:val="00BC719E"/>
    <w:rsid w:val="00BC7B6B"/>
    <w:rsid w:val="00BC7C02"/>
    <w:rsid w:val="00BC7F03"/>
    <w:rsid w:val="00BC7F93"/>
    <w:rsid w:val="00BD015A"/>
    <w:rsid w:val="00BD01DB"/>
    <w:rsid w:val="00BD052E"/>
    <w:rsid w:val="00BD0802"/>
    <w:rsid w:val="00BD0870"/>
    <w:rsid w:val="00BD0ECD"/>
    <w:rsid w:val="00BD0F0E"/>
    <w:rsid w:val="00BD108D"/>
    <w:rsid w:val="00BD11A9"/>
    <w:rsid w:val="00BD193F"/>
    <w:rsid w:val="00BD1A70"/>
    <w:rsid w:val="00BD1C4C"/>
    <w:rsid w:val="00BD1CC6"/>
    <w:rsid w:val="00BD2157"/>
    <w:rsid w:val="00BD21B6"/>
    <w:rsid w:val="00BD2380"/>
    <w:rsid w:val="00BD26C6"/>
    <w:rsid w:val="00BD2C77"/>
    <w:rsid w:val="00BD2D25"/>
    <w:rsid w:val="00BD3294"/>
    <w:rsid w:val="00BD33DC"/>
    <w:rsid w:val="00BD3528"/>
    <w:rsid w:val="00BD353E"/>
    <w:rsid w:val="00BD3C55"/>
    <w:rsid w:val="00BD3DC6"/>
    <w:rsid w:val="00BD3EF4"/>
    <w:rsid w:val="00BD419B"/>
    <w:rsid w:val="00BD4276"/>
    <w:rsid w:val="00BD433F"/>
    <w:rsid w:val="00BD45A8"/>
    <w:rsid w:val="00BD48B6"/>
    <w:rsid w:val="00BD4A81"/>
    <w:rsid w:val="00BD4C19"/>
    <w:rsid w:val="00BD5128"/>
    <w:rsid w:val="00BD52AB"/>
    <w:rsid w:val="00BD537B"/>
    <w:rsid w:val="00BD5528"/>
    <w:rsid w:val="00BD6E15"/>
    <w:rsid w:val="00BD6EFE"/>
    <w:rsid w:val="00BD71B3"/>
    <w:rsid w:val="00BD723C"/>
    <w:rsid w:val="00BD7CEC"/>
    <w:rsid w:val="00BD7DE5"/>
    <w:rsid w:val="00BE0507"/>
    <w:rsid w:val="00BE050A"/>
    <w:rsid w:val="00BE0CD7"/>
    <w:rsid w:val="00BE0E6B"/>
    <w:rsid w:val="00BE17CC"/>
    <w:rsid w:val="00BE18B8"/>
    <w:rsid w:val="00BE194B"/>
    <w:rsid w:val="00BE198A"/>
    <w:rsid w:val="00BE1B87"/>
    <w:rsid w:val="00BE1D79"/>
    <w:rsid w:val="00BE2181"/>
    <w:rsid w:val="00BE2220"/>
    <w:rsid w:val="00BE2274"/>
    <w:rsid w:val="00BE2636"/>
    <w:rsid w:val="00BE33CB"/>
    <w:rsid w:val="00BE34EF"/>
    <w:rsid w:val="00BE3983"/>
    <w:rsid w:val="00BE3C51"/>
    <w:rsid w:val="00BE3E88"/>
    <w:rsid w:val="00BE3FF7"/>
    <w:rsid w:val="00BE45D5"/>
    <w:rsid w:val="00BE4C65"/>
    <w:rsid w:val="00BE4CA9"/>
    <w:rsid w:val="00BE4E4D"/>
    <w:rsid w:val="00BE4EE8"/>
    <w:rsid w:val="00BE54A4"/>
    <w:rsid w:val="00BE5526"/>
    <w:rsid w:val="00BE5755"/>
    <w:rsid w:val="00BE5A6A"/>
    <w:rsid w:val="00BE5B34"/>
    <w:rsid w:val="00BE6127"/>
    <w:rsid w:val="00BE6281"/>
    <w:rsid w:val="00BE6328"/>
    <w:rsid w:val="00BE65BA"/>
    <w:rsid w:val="00BE6AC0"/>
    <w:rsid w:val="00BE6CF7"/>
    <w:rsid w:val="00BE6D04"/>
    <w:rsid w:val="00BE7228"/>
    <w:rsid w:val="00BE74AF"/>
    <w:rsid w:val="00BE77E6"/>
    <w:rsid w:val="00BF00C3"/>
    <w:rsid w:val="00BF0342"/>
    <w:rsid w:val="00BF04D7"/>
    <w:rsid w:val="00BF086E"/>
    <w:rsid w:val="00BF0B45"/>
    <w:rsid w:val="00BF0DC8"/>
    <w:rsid w:val="00BF0F29"/>
    <w:rsid w:val="00BF0FC6"/>
    <w:rsid w:val="00BF1203"/>
    <w:rsid w:val="00BF13FE"/>
    <w:rsid w:val="00BF140C"/>
    <w:rsid w:val="00BF193F"/>
    <w:rsid w:val="00BF1A54"/>
    <w:rsid w:val="00BF1C81"/>
    <w:rsid w:val="00BF1FFB"/>
    <w:rsid w:val="00BF271A"/>
    <w:rsid w:val="00BF2C08"/>
    <w:rsid w:val="00BF2DE8"/>
    <w:rsid w:val="00BF30E9"/>
    <w:rsid w:val="00BF314A"/>
    <w:rsid w:val="00BF343E"/>
    <w:rsid w:val="00BF3441"/>
    <w:rsid w:val="00BF345E"/>
    <w:rsid w:val="00BF3483"/>
    <w:rsid w:val="00BF3823"/>
    <w:rsid w:val="00BF39B3"/>
    <w:rsid w:val="00BF3DA7"/>
    <w:rsid w:val="00BF4136"/>
    <w:rsid w:val="00BF45F3"/>
    <w:rsid w:val="00BF4854"/>
    <w:rsid w:val="00BF496C"/>
    <w:rsid w:val="00BF4DCD"/>
    <w:rsid w:val="00BF4E27"/>
    <w:rsid w:val="00BF5388"/>
    <w:rsid w:val="00BF55DA"/>
    <w:rsid w:val="00BF5ABE"/>
    <w:rsid w:val="00BF5C8E"/>
    <w:rsid w:val="00BF5EB4"/>
    <w:rsid w:val="00BF5EF8"/>
    <w:rsid w:val="00BF5FB1"/>
    <w:rsid w:val="00BF5FF4"/>
    <w:rsid w:val="00BF615D"/>
    <w:rsid w:val="00BF652A"/>
    <w:rsid w:val="00BF6B85"/>
    <w:rsid w:val="00BF6F17"/>
    <w:rsid w:val="00BF6F6B"/>
    <w:rsid w:val="00BF7042"/>
    <w:rsid w:val="00BF7875"/>
    <w:rsid w:val="00BF7B35"/>
    <w:rsid w:val="00BF7DD1"/>
    <w:rsid w:val="00C0016C"/>
    <w:rsid w:val="00C0016D"/>
    <w:rsid w:val="00C0041F"/>
    <w:rsid w:val="00C0064E"/>
    <w:rsid w:val="00C00D57"/>
    <w:rsid w:val="00C00D8D"/>
    <w:rsid w:val="00C00EC9"/>
    <w:rsid w:val="00C00EFD"/>
    <w:rsid w:val="00C00FB6"/>
    <w:rsid w:val="00C01253"/>
    <w:rsid w:val="00C0168E"/>
    <w:rsid w:val="00C01871"/>
    <w:rsid w:val="00C01BF4"/>
    <w:rsid w:val="00C02029"/>
    <w:rsid w:val="00C021A6"/>
    <w:rsid w:val="00C021B6"/>
    <w:rsid w:val="00C0248D"/>
    <w:rsid w:val="00C031D4"/>
    <w:rsid w:val="00C03450"/>
    <w:rsid w:val="00C0404A"/>
    <w:rsid w:val="00C04092"/>
    <w:rsid w:val="00C043D7"/>
    <w:rsid w:val="00C0447D"/>
    <w:rsid w:val="00C04A2C"/>
    <w:rsid w:val="00C04C5D"/>
    <w:rsid w:val="00C04DDF"/>
    <w:rsid w:val="00C05017"/>
    <w:rsid w:val="00C05179"/>
    <w:rsid w:val="00C056B1"/>
    <w:rsid w:val="00C05E8A"/>
    <w:rsid w:val="00C06025"/>
    <w:rsid w:val="00C06A4D"/>
    <w:rsid w:val="00C06B6E"/>
    <w:rsid w:val="00C06C93"/>
    <w:rsid w:val="00C07547"/>
    <w:rsid w:val="00C078E1"/>
    <w:rsid w:val="00C07A1D"/>
    <w:rsid w:val="00C07B2A"/>
    <w:rsid w:val="00C07C3D"/>
    <w:rsid w:val="00C07E07"/>
    <w:rsid w:val="00C10816"/>
    <w:rsid w:val="00C10F8F"/>
    <w:rsid w:val="00C11260"/>
    <w:rsid w:val="00C11290"/>
    <w:rsid w:val="00C1149D"/>
    <w:rsid w:val="00C119B2"/>
    <w:rsid w:val="00C11CC7"/>
    <w:rsid w:val="00C11CFF"/>
    <w:rsid w:val="00C11D22"/>
    <w:rsid w:val="00C11DAA"/>
    <w:rsid w:val="00C11FA4"/>
    <w:rsid w:val="00C12056"/>
    <w:rsid w:val="00C12BE6"/>
    <w:rsid w:val="00C13F8F"/>
    <w:rsid w:val="00C13FF2"/>
    <w:rsid w:val="00C140AE"/>
    <w:rsid w:val="00C1430D"/>
    <w:rsid w:val="00C146E5"/>
    <w:rsid w:val="00C149B8"/>
    <w:rsid w:val="00C149CA"/>
    <w:rsid w:val="00C14C41"/>
    <w:rsid w:val="00C14C7E"/>
    <w:rsid w:val="00C14DA0"/>
    <w:rsid w:val="00C14F07"/>
    <w:rsid w:val="00C14F65"/>
    <w:rsid w:val="00C15056"/>
    <w:rsid w:val="00C151B6"/>
    <w:rsid w:val="00C15C15"/>
    <w:rsid w:val="00C15C9A"/>
    <w:rsid w:val="00C15D5E"/>
    <w:rsid w:val="00C16806"/>
    <w:rsid w:val="00C16C80"/>
    <w:rsid w:val="00C16F38"/>
    <w:rsid w:val="00C1701C"/>
    <w:rsid w:val="00C17464"/>
    <w:rsid w:val="00C17643"/>
    <w:rsid w:val="00C177BF"/>
    <w:rsid w:val="00C177D8"/>
    <w:rsid w:val="00C17AAB"/>
    <w:rsid w:val="00C2001C"/>
    <w:rsid w:val="00C20127"/>
    <w:rsid w:val="00C2026B"/>
    <w:rsid w:val="00C202D5"/>
    <w:rsid w:val="00C20632"/>
    <w:rsid w:val="00C2083C"/>
    <w:rsid w:val="00C209E2"/>
    <w:rsid w:val="00C20C66"/>
    <w:rsid w:val="00C20FC8"/>
    <w:rsid w:val="00C211EB"/>
    <w:rsid w:val="00C2188A"/>
    <w:rsid w:val="00C21904"/>
    <w:rsid w:val="00C21AA4"/>
    <w:rsid w:val="00C21B79"/>
    <w:rsid w:val="00C2203D"/>
    <w:rsid w:val="00C226CA"/>
    <w:rsid w:val="00C22AEB"/>
    <w:rsid w:val="00C230ED"/>
    <w:rsid w:val="00C23237"/>
    <w:rsid w:val="00C233A8"/>
    <w:rsid w:val="00C23B82"/>
    <w:rsid w:val="00C23F31"/>
    <w:rsid w:val="00C244EE"/>
    <w:rsid w:val="00C248C0"/>
    <w:rsid w:val="00C24C55"/>
    <w:rsid w:val="00C25548"/>
    <w:rsid w:val="00C25613"/>
    <w:rsid w:val="00C256F5"/>
    <w:rsid w:val="00C26385"/>
    <w:rsid w:val="00C269C8"/>
    <w:rsid w:val="00C26A32"/>
    <w:rsid w:val="00C26BC4"/>
    <w:rsid w:val="00C27272"/>
    <w:rsid w:val="00C272A6"/>
    <w:rsid w:val="00C27762"/>
    <w:rsid w:val="00C27783"/>
    <w:rsid w:val="00C27999"/>
    <w:rsid w:val="00C27F58"/>
    <w:rsid w:val="00C30F17"/>
    <w:rsid w:val="00C31083"/>
    <w:rsid w:val="00C311F2"/>
    <w:rsid w:val="00C314EC"/>
    <w:rsid w:val="00C31B30"/>
    <w:rsid w:val="00C31E2C"/>
    <w:rsid w:val="00C327E0"/>
    <w:rsid w:val="00C3288B"/>
    <w:rsid w:val="00C32E3F"/>
    <w:rsid w:val="00C33021"/>
    <w:rsid w:val="00C33413"/>
    <w:rsid w:val="00C3368B"/>
    <w:rsid w:val="00C3370D"/>
    <w:rsid w:val="00C34201"/>
    <w:rsid w:val="00C34447"/>
    <w:rsid w:val="00C34515"/>
    <w:rsid w:val="00C34C3F"/>
    <w:rsid w:val="00C34C47"/>
    <w:rsid w:val="00C35084"/>
    <w:rsid w:val="00C35747"/>
    <w:rsid w:val="00C3574C"/>
    <w:rsid w:val="00C358FF"/>
    <w:rsid w:val="00C35922"/>
    <w:rsid w:val="00C35988"/>
    <w:rsid w:val="00C35CFB"/>
    <w:rsid w:val="00C35E2C"/>
    <w:rsid w:val="00C35F59"/>
    <w:rsid w:val="00C36133"/>
    <w:rsid w:val="00C3623B"/>
    <w:rsid w:val="00C36702"/>
    <w:rsid w:val="00C36741"/>
    <w:rsid w:val="00C36899"/>
    <w:rsid w:val="00C36B30"/>
    <w:rsid w:val="00C36F02"/>
    <w:rsid w:val="00C374B1"/>
    <w:rsid w:val="00C37593"/>
    <w:rsid w:val="00C3797A"/>
    <w:rsid w:val="00C40034"/>
    <w:rsid w:val="00C40557"/>
    <w:rsid w:val="00C405D1"/>
    <w:rsid w:val="00C40AD5"/>
    <w:rsid w:val="00C40B76"/>
    <w:rsid w:val="00C40BAA"/>
    <w:rsid w:val="00C40C0F"/>
    <w:rsid w:val="00C40CD2"/>
    <w:rsid w:val="00C40DD4"/>
    <w:rsid w:val="00C40E19"/>
    <w:rsid w:val="00C412E5"/>
    <w:rsid w:val="00C4155C"/>
    <w:rsid w:val="00C41734"/>
    <w:rsid w:val="00C417FB"/>
    <w:rsid w:val="00C41B60"/>
    <w:rsid w:val="00C41CE8"/>
    <w:rsid w:val="00C41ED2"/>
    <w:rsid w:val="00C428A7"/>
    <w:rsid w:val="00C42E40"/>
    <w:rsid w:val="00C42EAE"/>
    <w:rsid w:val="00C43807"/>
    <w:rsid w:val="00C43A15"/>
    <w:rsid w:val="00C43E60"/>
    <w:rsid w:val="00C44234"/>
    <w:rsid w:val="00C4481F"/>
    <w:rsid w:val="00C44AC4"/>
    <w:rsid w:val="00C44B2E"/>
    <w:rsid w:val="00C44E28"/>
    <w:rsid w:val="00C44F97"/>
    <w:rsid w:val="00C450A4"/>
    <w:rsid w:val="00C452E2"/>
    <w:rsid w:val="00C453CC"/>
    <w:rsid w:val="00C454BE"/>
    <w:rsid w:val="00C45717"/>
    <w:rsid w:val="00C458C3"/>
    <w:rsid w:val="00C45930"/>
    <w:rsid w:val="00C45A2A"/>
    <w:rsid w:val="00C45A33"/>
    <w:rsid w:val="00C45F0A"/>
    <w:rsid w:val="00C45F74"/>
    <w:rsid w:val="00C4620A"/>
    <w:rsid w:val="00C462A5"/>
    <w:rsid w:val="00C46474"/>
    <w:rsid w:val="00C466D9"/>
    <w:rsid w:val="00C46803"/>
    <w:rsid w:val="00C46CBC"/>
    <w:rsid w:val="00C46FFA"/>
    <w:rsid w:val="00C4734D"/>
    <w:rsid w:val="00C47537"/>
    <w:rsid w:val="00C4776C"/>
    <w:rsid w:val="00C47797"/>
    <w:rsid w:val="00C47814"/>
    <w:rsid w:val="00C47A01"/>
    <w:rsid w:val="00C5013A"/>
    <w:rsid w:val="00C50391"/>
    <w:rsid w:val="00C50646"/>
    <w:rsid w:val="00C50651"/>
    <w:rsid w:val="00C50839"/>
    <w:rsid w:val="00C50BAE"/>
    <w:rsid w:val="00C50ED2"/>
    <w:rsid w:val="00C51089"/>
    <w:rsid w:val="00C512A3"/>
    <w:rsid w:val="00C516D8"/>
    <w:rsid w:val="00C516F8"/>
    <w:rsid w:val="00C51C9C"/>
    <w:rsid w:val="00C51E29"/>
    <w:rsid w:val="00C51EE4"/>
    <w:rsid w:val="00C52007"/>
    <w:rsid w:val="00C5236F"/>
    <w:rsid w:val="00C527A7"/>
    <w:rsid w:val="00C52AD4"/>
    <w:rsid w:val="00C52B54"/>
    <w:rsid w:val="00C52D25"/>
    <w:rsid w:val="00C52F4B"/>
    <w:rsid w:val="00C5309B"/>
    <w:rsid w:val="00C53205"/>
    <w:rsid w:val="00C5343D"/>
    <w:rsid w:val="00C5384C"/>
    <w:rsid w:val="00C53852"/>
    <w:rsid w:val="00C53890"/>
    <w:rsid w:val="00C53F3A"/>
    <w:rsid w:val="00C543BD"/>
    <w:rsid w:val="00C54517"/>
    <w:rsid w:val="00C545DE"/>
    <w:rsid w:val="00C55101"/>
    <w:rsid w:val="00C551CC"/>
    <w:rsid w:val="00C55672"/>
    <w:rsid w:val="00C5574B"/>
    <w:rsid w:val="00C557FE"/>
    <w:rsid w:val="00C55890"/>
    <w:rsid w:val="00C55A83"/>
    <w:rsid w:val="00C55CB6"/>
    <w:rsid w:val="00C55DE0"/>
    <w:rsid w:val="00C55DE3"/>
    <w:rsid w:val="00C55EF8"/>
    <w:rsid w:val="00C56036"/>
    <w:rsid w:val="00C56580"/>
    <w:rsid w:val="00C56592"/>
    <w:rsid w:val="00C5675E"/>
    <w:rsid w:val="00C56942"/>
    <w:rsid w:val="00C56A42"/>
    <w:rsid w:val="00C56F2C"/>
    <w:rsid w:val="00C570D6"/>
    <w:rsid w:val="00C57544"/>
    <w:rsid w:val="00C57792"/>
    <w:rsid w:val="00C579D7"/>
    <w:rsid w:val="00C57B2F"/>
    <w:rsid w:val="00C57BCD"/>
    <w:rsid w:val="00C57D76"/>
    <w:rsid w:val="00C57E24"/>
    <w:rsid w:val="00C6004A"/>
    <w:rsid w:val="00C60185"/>
    <w:rsid w:val="00C603AF"/>
    <w:rsid w:val="00C60E58"/>
    <w:rsid w:val="00C60E98"/>
    <w:rsid w:val="00C60F24"/>
    <w:rsid w:val="00C610AD"/>
    <w:rsid w:val="00C6150B"/>
    <w:rsid w:val="00C61525"/>
    <w:rsid w:val="00C615C6"/>
    <w:rsid w:val="00C61889"/>
    <w:rsid w:val="00C62003"/>
    <w:rsid w:val="00C622AA"/>
    <w:rsid w:val="00C6233E"/>
    <w:rsid w:val="00C6242E"/>
    <w:rsid w:val="00C62474"/>
    <w:rsid w:val="00C6253B"/>
    <w:rsid w:val="00C62C6E"/>
    <w:rsid w:val="00C63005"/>
    <w:rsid w:val="00C630FF"/>
    <w:rsid w:val="00C63583"/>
    <w:rsid w:val="00C6389E"/>
    <w:rsid w:val="00C63F69"/>
    <w:rsid w:val="00C65008"/>
    <w:rsid w:val="00C65688"/>
    <w:rsid w:val="00C6570D"/>
    <w:rsid w:val="00C657B7"/>
    <w:rsid w:val="00C65A61"/>
    <w:rsid w:val="00C65CD6"/>
    <w:rsid w:val="00C65CF5"/>
    <w:rsid w:val="00C65ED8"/>
    <w:rsid w:val="00C6614C"/>
    <w:rsid w:val="00C66574"/>
    <w:rsid w:val="00C66583"/>
    <w:rsid w:val="00C666F9"/>
    <w:rsid w:val="00C668DE"/>
    <w:rsid w:val="00C669E7"/>
    <w:rsid w:val="00C66B7B"/>
    <w:rsid w:val="00C66E7F"/>
    <w:rsid w:val="00C6743B"/>
    <w:rsid w:val="00C67CB6"/>
    <w:rsid w:val="00C70276"/>
    <w:rsid w:val="00C705E4"/>
    <w:rsid w:val="00C70A86"/>
    <w:rsid w:val="00C70C79"/>
    <w:rsid w:val="00C71061"/>
    <w:rsid w:val="00C71320"/>
    <w:rsid w:val="00C71462"/>
    <w:rsid w:val="00C715F5"/>
    <w:rsid w:val="00C719A1"/>
    <w:rsid w:val="00C71FCD"/>
    <w:rsid w:val="00C71FD1"/>
    <w:rsid w:val="00C72119"/>
    <w:rsid w:val="00C721C5"/>
    <w:rsid w:val="00C72211"/>
    <w:rsid w:val="00C7238C"/>
    <w:rsid w:val="00C72AB5"/>
    <w:rsid w:val="00C72F21"/>
    <w:rsid w:val="00C732CA"/>
    <w:rsid w:val="00C73CE6"/>
    <w:rsid w:val="00C73F71"/>
    <w:rsid w:val="00C741B9"/>
    <w:rsid w:val="00C742BC"/>
    <w:rsid w:val="00C7430F"/>
    <w:rsid w:val="00C746AE"/>
    <w:rsid w:val="00C74E7F"/>
    <w:rsid w:val="00C74EAE"/>
    <w:rsid w:val="00C74F76"/>
    <w:rsid w:val="00C756D4"/>
    <w:rsid w:val="00C7584C"/>
    <w:rsid w:val="00C759BC"/>
    <w:rsid w:val="00C75B69"/>
    <w:rsid w:val="00C75BCC"/>
    <w:rsid w:val="00C762DD"/>
    <w:rsid w:val="00C764B8"/>
    <w:rsid w:val="00C767B8"/>
    <w:rsid w:val="00C76801"/>
    <w:rsid w:val="00C76AAD"/>
    <w:rsid w:val="00C76D4F"/>
    <w:rsid w:val="00C76E8A"/>
    <w:rsid w:val="00C77235"/>
    <w:rsid w:val="00C77270"/>
    <w:rsid w:val="00C77411"/>
    <w:rsid w:val="00C77933"/>
    <w:rsid w:val="00C77B8A"/>
    <w:rsid w:val="00C77FA5"/>
    <w:rsid w:val="00C8037E"/>
    <w:rsid w:val="00C8049E"/>
    <w:rsid w:val="00C805AC"/>
    <w:rsid w:val="00C80CC5"/>
    <w:rsid w:val="00C80EFB"/>
    <w:rsid w:val="00C8199B"/>
    <w:rsid w:val="00C825A9"/>
    <w:rsid w:val="00C834D1"/>
    <w:rsid w:val="00C83B98"/>
    <w:rsid w:val="00C841CC"/>
    <w:rsid w:val="00C845DA"/>
    <w:rsid w:val="00C8478B"/>
    <w:rsid w:val="00C84A19"/>
    <w:rsid w:val="00C84FAC"/>
    <w:rsid w:val="00C84FD3"/>
    <w:rsid w:val="00C8553B"/>
    <w:rsid w:val="00C85838"/>
    <w:rsid w:val="00C859AD"/>
    <w:rsid w:val="00C85A47"/>
    <w:rsid w:val="00C85F01"/>
    <w:rsid w:val="00C860A5"/>
    <w:rsid w:val="00C86339"/>
    <w:rsid w:val="00C8660F"/>
    <w:rsid w:val="00C86AE7"/>
    <w:rsid w:val="00C86B5E"/>
    <w:rsid w:val="00C86DA6"/>
    <w:rsid w:val="00C86F2E"/>
    <w:rsid w:val="00C86F93"/>
    <w:rsid w:val="00C872F3"/>
    <w:rsid w:val="00C872F7"/>
    <w:rsid w:val="00C878AA"/>
    <w:rsid w:val="00C901FA"/>
    <w:rsid w:val="00C90362"/>
    <w:rsid w:val="00C908F7"/>
    <w:rsid w:val="00C90C75"/>
    <w:rsid w:val="00C90F41"/>
    <w:rsid w:val="00C91036"/>
    <w:rsid w:val="00C910DA"/>
    <w:rsid w:val="00C915D8"/>
    <w:rsid w:val="00C91B54"/>
    <w:rsid w:val="00C91E49"/>
    <w:rsid w:val="00C9209D"/>
    <w:rsid w:val="00C922C6"/>
    <w:rsid w:val="00C92E0F"/>
    <w:rsid w:val="00C92F53"/>
    <w:rsid w:val="00C9306D"/>
    <w:rsid w:val="00C932AD"/>
    <w:rsid w:val="00C9371C"/>
    <w:rsid w:val="00C93777"/>
    <w:rsid w:val="00C938E3"/>
    <w:rsid w:val="00C93F02"/>
    <w:rsid w:val="00C940C5"/>
    <w:rsid w:val="00C94269"/>
    <w:rsid w:val="00C943DF"/>
    <w:rsid w:val="00C944B5"/>
    <w:rsid w:val="00C945BE"/>
    <w:rsid w:val="00C94767"/>
    <w:rsid w:val="00C948CD"/>
    <w:rsid w:val="00C94BB3"/>
    <w:rsid w:val="00C94E61"/>
    <w:rsid w:val="00C95367"/>
    <w:rsid w:val="00C954E3"/>
    <w:rsid w:val="00C95620"/>
    <w:rsid w:val="00C96496"/>
    <w:rsid w:val="00C964B3"/>
    <w:rsid w:val="00C966AC"/>
    <w:rsid w:val="00C96B9A"/>
    <w:rsid w:val="00C96D9B"/>
    <w:rsid w:val="00C96DC8"/>
    <w:rsid w:val="00C9704E"/>
    <w:rsid w:val="00C973B3"/>
    <w:rsid w:val="00C97465"/>
    <w:rsid w:val="00C975B9"/>
    <w:rsid w:val="00C97CD4"/>
    <w:rsid w:val="00C97E6F"/>
    <w:rsid w:val="00CA0531"/>
    <w:rsid w:val="00CA06B3"/>
    <w:rsid w:val="00CA0B13"/>
    <w:rsid w:val="00CA1052"/>
    <w:rsid w:val="00CA1A06"/>
    <w:rsid w:val="00CA1A9F"/>
    <w:rsid w:val="00CA268F"/>
    <w:rsid w:val="00CA2F87"/>
    <w:rsid w:val="00CA312C"/>
    <w:rsid w:val="00CA3146"/>
    <w:rsid w:val="00CA41E4"/>
    <w:rsid w:val="00CA449B"/>
    <w:rsid w:val="00CA4693"/>
    <w:rsid w:val="00CA4695"/>
    <w:rsid w:val="00CA4A07"/>
    <w:rsid w:val="00CA4BAF"/>
    <w:rsid w:val="00CA527A"/>
    <w:rsid w:val="00CA5485"/>
    <w:rsid w:val="00CA5D66"/>
    <w:rsid w:val="00CA625F"/>
    <w:rsid w:val="00CA6465"/>
    <w:rsid w:val="00CA646F"/>
    <w:rsid w:val="00CA6862"/>
    <w:rsid w:val="00CA6A15"/>
    <w:rsid w:val="00CA6B5D"/>
    <w:rsid w:val="00CA6E0B"/>
    <w:rsid w:val="00CA7140"/>
    <w:rsid w:val="00CB001D"/>
    <w:rsid w:val="00CB0A30"/>
    <w:rsid w:val="00CB1391"/>
    <w:rsid w:val="00CB151B"/>
    <w:rsid w:val="00CB1C93"/>
    <w:rsid w:val="00CB1D4B"/>
    <w:rsid w:val="00CB1F0F"/>
    <w:rsid w:val="00CB2158"/>
    <w:rsid w:val="00CB22D0"/>
    <w:rsid w:val="00CB24E5"/>
    <w:rsid w:val="00CB3037"/>
    <w:rsid w:val="00CB306D"/>
    <w:rsid w:val="00CB3379"/>
    <w:rsid w:val="00CB3716"/>
    <w:rsid w:val="00CB38FF"/>
    <w:rsid w:val="00CB399F"/>
    <w:rsid w:val="00CB3B2D"/>
    <w:rsid w:val="00CB3C6D"/>
    <w:rsid w:val="00CB4130"/>
    <w:rsid w:val="00CB4132"/>
    <w:rsid w:val="00CB48A9"/>
    <w:rsid w:val="00CB4B1B"/>
    <w:rsid w:val="00CB4CFE"/>
    <w:rsid w:val="00CB4ECC"/>
    <w:rsid w:val="00CB51D2"/>
    <w:rsid w:val="00CB589D"/>
    <w:rsid w:val="00CB5D07"/>
    <w:rsid w:val="00CB5DDE"/>
    <w:rsid w:val="00CB5DEE"/>
    <w:rsid w:val="00CB5F49"/>
    <w:rsid w:val="00CB5F5D"/>
    <w:rsid w:val="00CB6038"/>
    <w:rsid w:val="00CB68C4"/>
    <w:rsid w:val="00CB6AB0"/>
    <w:rsid w:val="00CB70A0"/>
    <w:rsid w:val="00CB71C0"/>
    <w:rsid w:val="00CC02B2"/>
    <w:rsid w:val="00CC0438"/>
    <w:rsid w:val="00CC0D31"/>
    <w:rsid w:val="00CC0DA4"/>
    <w:rsid w:val="00CC11FD"/>
    <w:rsid w:val="00CC12F0"/>
    <w:rsid w:val="00CC1674"/>
    <w:rsid w:val="00CC19B6"/>
    <w:rsid w:val="00CC1DCC"/>
    <w:rsid w:val="00CC1E9A"/>
    <w:rsid w:val="00CC2269"/>
    <w:rsid w:val="00CC23E9"/>
    <w:rsid w:val="00CC2454"/>
    <w:rsid w:val="00CC26E0"/>
    <w:rsid w:val="00CC2836"/>
    <w:rsid w:val="00CC2AC2"/>
    <w:rsid w:val="00CC3083"/>
    <w:rsid w:val="00CC31AE"/>
    <w:rsid w:val="00CC414D"/>
    <w:rsid w:val="00CC480D"/>
    <w:rsid w:val="00CC4838"/>
    <w:rsid w:val="00CC48B4"/>
    <w:rsid w:val="00CC49D8"/>
    <w:rsid w:val="00CC4E5C"/>
    <w:rsid w:val="00CC4EAA"/>
    <w:rsid w:val="00CC51E2"/>
    <w:rsid w:val="00CC51F2"/>
    <w:rsid w:val="00CC52EF"/>
    <w:rsid w:val="00CC56CE"/>
    <w:rsid w:val="00CC5944"/>
    <w:rsid w:val="00CC5C88"/>
    <w:rsid w:val="00CC5EB5"/>
    <w:rsid w:val="00CC6578"/>
    <w:rsid w:val="00CC66D8"/>
    <w:rsid w:val="00CC6719"/>
    <w:rsid w:val="00CC70D9"/>
    <w:rsid w:val="00CC72DF"/>
    <w:rsid w:val="00CC772D"/>
    <w:rsid w:val="00CC7944"/>
    <w:rsid w:val="00CC7E4D"/>
    <w:rsid w:val="00CC7EC1"/>
    <w:rsid w:val="00CD0358"/>
    <w:rsid w:val="00CD06F4"/>
    <w:rsid w:val="00CD19D3"/>
    <w:rsid w:val="00CD1E47"/>
    <w:rsid w:val="00CD218D"/>
    <w:rsid w:val="00CD2392"/>
    <w:rsid w:val="00CD2393"/>
    <w:rsid w:val="00CD2538"/>
    <w:rsid w:val="00CD3585"/>
    <w:rsid w:val="00CD3591"/>
    <w:rsid w:val="00CD404F"/>
    <w:rsid w:val="00CD4748"/>
    <w:rsid w:val="00CD4844"/>
    <w:rsid w:val="00CD4A49"/>
    <w:rsid w:val="00CD4AE6"/>
    <w:rsid w:val="00CD4C76"/>
    <w:rsid w:val="00CD4FFE"/>
    <w:rsid w:val="00CD503D"/>
    <w:rsid w:val="00CD5101"/>
    <w:rsid w:val="00CD513F"/>
    <w:rsid w:val="00CD5532"/>
    <w:rsid w:val="00CD587B"/>
    <w:rsid w:val="00CD5A97"/>
    <w:rsid w:val="00CD5AAC"/>
    <w:rsid w:val="00CD5FD2"/>
    <w:rsid w:val="00CD6017"/>
    <w:rsid w:val="00CD6149"/>
    <w:rsid w:val="00CD622B"/>
    <w:rsid w:val="00CD692E"/>
    <w:rsid w:val="00CD6ABF"/>
    <w:rsid w:val="00CD6E22"/>
    <w:rsid w:val="00CD73E5"/>
    <w:rsid w:val="00CD7426"/>
    <w:rsid w:val="00CD74A2"/>
    <w:rsid w:val="00CD7680"/>
    <w:rsid w:val="00CD7A6F"/>
    <w:rsid w:val="00CD7DBD"/>
    <w:rsid w:val="00CE0CEF"/>
    <w:rsid w:val="00CE0D3D"/>
    <w:rsid w:val="00CE0F88"/>
    <w:rsid w:val="00CE1004"/>
    <w:rsid w:val="00CE1178"/>
    <w:rsid w:val="00CE1335"/>
    <w:rsid w:val="00CE14EE"/>
    <w:rsid w:val="00CE1A60"/>
    <w:rsid w:val="00CE1E07"/>
    <w:rsid w:val="00CE1EBE"/>
    <w:rsid w:val="00CE1FE3"/>
    <w:rsid w:val="00CE222C"/>
    <w:rsid w:val="00CE25C5"/>
    <w:rsid w:val="00CE288A"/>
    <w:rsid w:val="00CE28D4"/>
    <w:rsid w:val="00CE2943"/>
    <w:rsid w:val="00CE2D32"/>
    <w:rsid w:val="00CE2D3D"/>
    <w:rsid w:val="00CE2EA7"/>
    <w:rsid w:val="00CE31C1"/>
    <w:rsid w:val="00CE31F2"/>
    <w:rsid w:val="00CE3304"/>
    <w:rsid w:val="00CE3505"/>
    <w:rsid w:val="00CE397D"/>
    <w:rsid w:val="00CE3986"/>
    <w:rsid w:val="00CE39CA"/>
    <w:rsid w:val="00CE3D93"/>
    <w:rsid w:val="00CE4001"/>
    <w:rsid w:val="00CE44BC"/>
    <w:rsid w:val="00CE47BA"/>
    <w:rsid w:val="00CE4A39"/>
    <w:rsid w:val="00CE4DB2"/>
    <w:rsid w:val="00CE4FFD"/>
    <w:rsid w:val="00CE5229"/>
    <w:rsid w:val="00CE56F4"/>
    <w:rsid w:val="00CE5709"/>
    <w:rsid w:val="00CE576F"/>
    <w:rsid w:val="00CE59B2"/>
    <w:rsid w:val="00CE5E23"/>
    <w:rsid w:val="00CE5E99"/>
    <w:rsid w:val="00CE6257"/>
    <w:rsid w:val="00CE69E0"/>
    <w:rsid w:val="00CE6A4E"/>
    <w:rsid w:val="00CE6A9B"/>
    <w:rsid w:val="00CE71F1"/>
    <w:rsid w:val="00CE762D"/>
    <w:rsid w:val="00CE7B54"/>
    <w:rsid w:val="00CE7CF4"/>
    <w:rsid w:val="00CE7FDB"/>
    <w:rsid w:val="00CF0A32"/>
    <w:rsid w:val="00CF0C08"/>
    <w:rsid w:val="00CF1377"/>
    <w:rsid w:val="00CF145C"/>
    <w:rsid w:val="00CF15F1"/>
    <w:rsid w:val="00CF18BE"/>
    <w:rsid w:val="00CF1965"/>
    <w:rsid w:val="00CF1BC8"/>
    <w:rsid w:val="00CF1F16"/>
    <w:rsid w:val="00CF1F5F"/>
    <w:rsid w:val="00CF1F8F"/>
    <w:rsid w:val="00CF21A5"/>
    <w:rsid w:val="00CF2672"/>
    <w:rsid w:val="00CF275B"/>
    <w:rsid w:val="00CF313F"/>
    <w:rsid w:val="00CF32AB"/>
    <w:rsid w:val="00CF364C"/>
    <w:rsid w:val="00CF36F2"/>
    <w:rsid w:val="00CF3AFE"/>
    <w:rsid w:val="00CF3BBB"/>
    <w:rsid w:val="00CF3DB3"/>
    <w:rsid w:val="00CF4175"/>
    <w:rsid w:val="00CF438D"/>
    <w:rsid w:val="00CF4403"/>
    <w:rsid w:val="00CF4751"/>
    <w:rsid w:val="00CF47CE"/>
    <w:rsid w:val="00CF4CAB"/>
    <w:rsid w:val="00CF4CB1"/>
    <w:rsid w:val="00CF4E92"/>
    <w:rsid w:val="00CF5182"/>
    <w:rsid w:val="00CF55CA"/>
    <w:rsid w:val="00CF57DF"/>
    <w:rsid w:val="00CF58DF"/>
    <w:rsid w:val="00CF591A"/>
    <w:rsid w:val="00CF5D02"/>
    <w:rsid w:val="00CF5EF9"/>
    <w:rsid w:val="00CF637B"/>
    <w:rsid w:val="00CF67D6"/>
    <w:rsid w:val="00CF6A90"/>
    <w:rsid w:val="00CF6C9A"/>
    <w:rsid w:val="00CF6CD2"/>
    <w:rsid w:val="00CF6F63"/>
    <w:rsid w:val="00CF70B3"/>
    <w:rsid w:val="00CF7101"/>
    <w:rsid w:val="00CF737B"/>
    <w:rsid w:val="00CF75D2"/>
    <w:rsid w:val="00CF7BA4"/>
    <w:rsid w:val="00CF7EE0"/>
    <w:rsid w:val="00D003DD"/>
    <w:rsid w:val="00D004C2"/>
    <w:rsid w:val="00D00732"/>
    <w:rsid w:val="00D007CF"/>
    <w:rsid w:val="00D00B0E"/>
    <w:rsid w:val="00D010BD"/>
    <w:rsid w:val="00D0122C"/>
    <w:rsid w:val="00D01405"/>
    <w:rsid w:val="00D01407"/>
    <w:rsid w:val="00D014FA"/>
    <w:rsid w:val="00D015E8"/>
    <w:rsid w:val="00D01A4B"/>
    <w:rsid w:val="00D01C1B"/>
    <w:rsid w:val="00D01D6E"/>
    <w:rsid w:val="00D0220D"/>
    <w:rsid w:val="00D0223E"/>
    <w:rsid w:val="00D029BC"/>
    <w:rsid w:val="00D02B54"/>
    <w:rsid w:val="00D02B5D"/>
    <w:rsid w:val="00D02C7D"/>
    <w:rsid w:val="00D02F43"/>
    <w:rsid w:val="00D02F8E"/>
    <w:rsid w:val="00D02FA6"/>
    <w:rsid w:val="00D034EE"/>
    <w:rsid w:val="00D035DC"/>
    <w:rsid w:val="00D0423F"/>
    <w:rsid w:val="00D048CB"/>
    <w:rsid w:val="00D0532A"/>
    <w:rsid w:val="00D05630"/>
    <w:rsid w:val="00D056B8"/>
    <w:rsid w:val="00D06054"/>
    <w:rsid w:val="00D06267"/>
    <w:rsid w:val="00D0650E"/>
    <w:rsid w:val="00D0661E"/>
    <w:rsid w:val="00D06905"/>
    <w:rsid w:val="00D0694D"/>
    <w:rsid w:val="00D06B69"/>
    <w:rsid w:val="00D06D95"/>
    <w:rsid w:val="00D06E0E"/>
    <w:rsid w:val="00D0707B"/>
    <w:rsid w:val="00D0707E"/>
    <w:rsid w:val="00D07179"/>
    <w:rsid w:val="00D07275"/>
    <w:rsid w:val="00D07429"/>
    <w:rsid w:val="00D07F6D"/>
    <w:rsid w:val="00D104DA"/>
    <w:rsid w:val="00D10581"/>
    <w:rsid w:val="00D1062D"/>
    <w:rsid w:val="00D1081B"/>
    <w:rsid w:val="00D10958"/>
    <w:rsid w:val="00D10D5D"/>
    <w:rsid w:val="00D10D9A"/>
    <w:rsid w:val="00D119B5"/>
    <w:rsid w:val="00D11D9B"/>
    <w:rsid w:val="00D11FBB"/>
    <w:rsid w:val="00D128CD"/>
    <w:rsid w:val="00D12D13"/>
    <w:rsid w:val="00D12D90"/>
    <w:rsid w:val="00D12E51"/>
    <w:rsid w:val="00D12EE6"/>
    <w:rsid w:val="00D13650"/>
    <w:rsid w:val="00D138B4"/>
    <w:rsid w:val="00D13CAE"/>
    <w:rsid w:val="00D13D1C"/>
    <w:rsid w:val="00D13EB3"/>
    <w:rsid w:val="00D13F07"/>
    <w:rsid w:val="00D14018"/>
    <w:rsid w:val="00D140C9"/>
    <w:rsid w:val="00D1414B"/>
    <w:rsid w:val="00D14BE4"/>
    <w:rsid w:val="00D150E1"/>
    <w:rsid w:val="00D151DD"/>
    <w:rsid w:val="00D151F3"/>
    <w:rsid w:val="00D1566C"/>
    <w:rsid w:val="00D15AAC"/>
    <w:rsid w:val="00D16150"/>
    <w:rsid w:val="00D16AEA"/>
    <w:rsid w:val="00D16CB9"/>
    <w:rsid w:val="00D16EA5"/>
    <w:rsid w:val="00D170F9"/>
    <w:rsid w:val="00D17186"/>
    <w:rsid w:val="00D17227"/>
    <w:rsid w:val="00D178C2"/>
    <w:rsid w:val="00D17A67"/>
    <w:rsid w:val="00D17CE6"/>
    <w:rsid w:val="00D17F29"/>
    <w:rsid w:val="00D17FD9"/>
    <w:rsid w:val="00D203D7"/>
    <w:rsid w:val="00D20E44"/>
    <w:rsid w:val="00D21124"/>
    <w:rsid w:val="00D2112B"/>
    <w:rsid w:val="00D2158B"/>
    <w:rsid w:val="00D21F5C"/>
    <w:rsid w:val="00D22067"/>
    <w:rsid w:val="00D22141"/>
    <w:rsid w:val="00D22669"/>
    <w:rsid w:val="00D22B48"/>
    <w:rsid w:val="00D22C50"/>
    <w:rsid w:val="00D22CFD"/>
    <w:rsid w:val="00D233A7"/>
    <w:rsid w:val="00D233BD"/>
    <w:rsid w:val="00D23965"/>
    <w:rsid w:val="00D23BBC"/>
    <w:rsid w:val="00D241AD"/>
    <w:rsid w:val="00D244AE"/>
    <w:rsid w:val="00D2453C"/>
    <w:rsid w:val="00D24560"/>
    <w:rsid w:val="00D24568"/>
    <w:rsid w:val="00D2489E"/>
    <w:rsid w:val="00D248D8"/>
    <w:rsid w:val="00D2494E"/>
    <w:rsid w:val="00D24CA7"/>
    <w:rsid w:val="00D24CD6"/>
    <w:rsid w:val="00D251E0"/>
    <w:rsid w:val="00D256D3"/>
    <w:rsid w:val="00D25E18"/>
    <w:rsid w:val="00D26394"/>
    <w:rsid w:val="00D265B2"/>
    <w:rsid w:val="00D26829"/>
    <w:rsid w:val="00D2685E"/>
    <w:rsid w:val="00D2696D"/>
    <w:rsid w:val="00D26974"/>
    <w:rsid w:val="00D26B1E"/>
    <w:rsid w:val="00D26CA2"/>
    <w:rsid w:val="00D26F99"/>
    <w:rsid w:val="00D270BC"/>
    <w:rsid w:val="00D2721E"/>
    <w:rsid w:val="00D2733E"/>
    <w:rsid w:val="00D27C55"/>
    <w:rsid w:val="00D27F91"/>
    <w:rsid w:val="00D30451"/>
    <w:rsid w:val="00D305E1"/>
    <w:rsid w:val="00D30A76"/>
    <w:rsid w:val="00D30C39"/>
    <w:rsid w:val="00D30F6F"/>
    <w:rsid w:val="00D30FE0"/>
    <w:rsid w:val="00D3135E"/>
    <w:rsid w:val="00D31659"/>
    <w:rsid w:val="00D3177F"/>
    <w:rsid w:val="00D31C88"/>
    <w:rsid w:val="00D31DF4"/>
    <w:rsid w:val="00D31E98"/>
    <w:rsid w:val="00D32305"/>
    <w:rsid w:val="00D323D6"/>
    <w:rsid w:val="00D3298D"/>
    <w:rsid w:val="00D32EFB"/>
    <w:rsid w:val="00D32F14"/>
    <w:rsid w:val="00D3335E"/>
    <w:rsid w:val="00D333C9"/>
    <w:rsid w:val="00D33776"/>
    <w:rsid w:val="00D338BF"/>
    <w:rsid w:val="00D33E38"/>
    <w:rsid w:val="00D3409A"/>
    <w:rsid w:val="00D343C4"/>
    <w:rsid w:val="00D3463E"/>
    <w:rsid w:val="00D3478C"/>
    <w:rsid w:val="00D348F7"/>
    <w:rsid w:val="00D34C1C"/>
    <w:rsid w:val="00D34D92"/>
    <w:rsid w:val="00D34EE8"/>
    <w:rsid w:val="00D35A03"/>
    <w:rsid w:val="00D35B98"/>
    <w:rsid w:val="00D35BDE"/>
    <w:rsid w:val="00D35CB2"/>
    <w:rsid w:val="00D3605B"/>
    <w:rsid w:val="00D36076"/>
    <w:rsid w:val="00D360B1"/>
    <w:rsid w:val="00D36578"/>
    <w:rsid w:val="00D366AF"/>
    <w:rsid w:val="00D36938"/>
    <w:rsid w:val="00D36B68"/>
    <w:rsid w:val="00D36CB7"/>
    <w:rsid w:val="00D375C8"/>
    <w:rsid w:val="00D3776A"/>
    <w:rsid w:val="00D37922"/>
    <w:rsid w:val="00D37A03"/>
    <w:rsid w:val="00D37B42"/>
    <w:rsid w:val="00D37E20"/>
    <w:rsid w:val="00D4039C"/>
    <w:rsid w:val="00D408C8"/>
    <w:rsid w:val="00D410B8"/>
    <w:rsid w:val="00D41C02"/>
    <w:rsid w:val="00D41F2D"/>
    <w:rsid w:val="00D42F6F"/>
    <w:rsid w:val="00D431C6"/>
    <w:rsid w:val="00D4371F"/>
    <w:rsid w:val="00D43724"/>
    <w:rsid w:val="00D43816"/>
    <w:rsid w:val="00D43EBC"/>
    <w:rsid w:val="00D43EF4"/>
    <w:rsid w:val="00D44A8F"/>
    <w:rsid w:val="00D45287"/>
    <w:rsid w:val="00D4538E"/>
    <w:rsid w:val="00D45476"/>
    <w:rsid w:val="00D46066"/>
    <w:rsid w:val="00D46B87"/>
    <w:rsid w:val="00D46BA3"/>
    <w:rsid w:val="00D46BD0"/>
    <w:rsid w:val="00D46C93"/>
    <w:rsid w:val="00D46EE5"/>
    <w:rsid w:val="00D46F95"/>
    <w:rsid w:val="00D47254"/>
    <w:rsid w:val="00D4765A"/>
    <w:rsid w:val="00D477E6"/>
    <w:rsid w:val="00D478F4"/>
    <w:rsid w:val="00D47FDF"/>
    <w:rsid w:val="00D5007F"/>
    <w:rsid w:val="00D50103"/>
    <w:rsid w:val="00D5034E"/>
    <w:rsid w:val="00D5059F"/>
    <w:rsid w:val="00D50764"/>
    <w:rsid w:val="00D507DB"/>
    <w:rsid w:val="00D50E82"/>
    <w:rsid w:val="00D51204"/>
    <w:rsid w:val="00D512DC"/>
    <w:rsid w:val="00D515F0"/>
    <w:rsid w:val="00D5161D"/>
    <w:rsid w:val="00D5181C"/>
    <w:rsid w:val="00D5188B"/>
    <w:rsid w:val="00D51A0D"/>
    <w:rsid w:val="00D51A66"/>
    <w:rsid w:val="00D522FC"/>
    <w:rsid w:val="00D52339"/>
    <w:rsid w:val="00D5240A"/>
    <w:rsid w:val="00D525CA"/>
    <w:rsid w:val="00D53006"/>
    <w:rsid w:val="00D53312"/>
    <w:rsid w:val="00D53655"/>
    <w:rsid w:val="00D5365B"/>
    <w:rsid w:val="00D53695"/>
    <w:rsid w:val="00D53B31"/>
    <w:rsid w:val="00D53E08"/>
    <w:rsid w:val="00D54095"/>
    <w:rsid w:val="00D5496E"/>
    <w:rsid w:val="00D54CB8"/>
    <w:rsid w:val="00D54D26"/>
    <w:rsid w:val="00D54E05"/>
    <w:rsid w:val="00D54ED6"/>
    <w:rsid w:val="00D55214"/>
    <w:rsid w:val="00D5540B"/>
    <w:rsid w:val="00D5591D"/>
    <w:rsid w:val="00D55BFF"/>
    <w:rsid w:val="00D55EA6"/>
    <w:rsid w:val="00D56376"/>
    <w:rsid w:val="00D56595"/>
    <w:rsid w:val="00D56766"/>
    <w:rsid w:val="00D573A6"/>
    <w:rsid w:val="00D573EE"/>
    <w:rsid w:val="00D574E5"/>
    <w:rsid w:val="00D575DE"/>
    <w:rsid w:val="00D57D3C"/>
    <w:rsid w:val="00D57DE9"/>
    <w:rsid w:val="00D602B5"/>
    <w:rsid w:val="00D6040E"/>
    <w:rsid w:val="00D60679"/>
    <w:rsid w:val="00D607EE"/>
    <w:rsid w:val="00D60850"/>
    <w:rsid w:val="00D60870"/>
    <w:rsid w:val="00D60D5C"/>
    <w:rsid w:val="00D60DF2"/>
    <w:rsid w:val="00D61217"/>
    <w:rsid w:val="00D612F5"/>
    <w:rsid w:val="00D6171B"/>
    <w:rsid w:val="00D61A40"/>
    <w:rsid w:val="00D6261B"/>
    <w:rsid w:val="00D63105"/>
    <w:rsid w:val="00D632EB"/>
    <w:rsid w:val="00D63AB8"/>
    <w:rsid w:val="00D63AFA"/>
    <w:rsid w:val="00D63F63"/>
    <w:rsid w:val="00D63FB4"/>
    <w:rsid w:val="00D64113"/>
    <w:rsid w:val="00D6439E"/>
    <w:rsid w:val="00D64525"/>
    <w:rsid w:val="00D65C02"/>
    <w:rsid w:val="00D65C4B"/>
    <w:rsid w:val="00D65CAC"/>
    <w:rsid w:val="00D662A1"/>
    <w:rsid w:val="00D668CB"/>
    <w:rsid w:val="00D66A41"/>
    <w:rsid w:val="00D67037"/>
    <w:rsid w:val="00D67509"/>
    <w:rsid w:val="00D67846"/>
    <w:rsid w:val="00D678C5"/>
    <w:rsid w:val="00D70262"/>
    <w:rsid w:val="00D70C63"/>
    <w:rsid w:val="00D70D2E"/>
    <w:rsid w:val="00D70F18"/>
    <w:rsid w:val="00D71B7C"/>
    <w:rsid w:val="00D71E4F"/>
    <w:rsid w:val="00D7232F"/>
    <w:rsid w:val="00D72586"/>
    <w:rsid w:val="00D725EA"/>
    <w:rsid w:val="00D72A35"/>
    <w:rsid w:val="00D72DE2"/>
    <w:rsid w:val="00D73157"/>
    <w:rsid w:val="00D73A3F"/>
    <w:rsid w:val="00D73AFC"/>
    <w:rsid w:val="00D73C67"/>
    <w:rsid w:val="00D73C84"/>
    <w:rsid w:val="00D741DB"/>
    <w:rsid w:val="00D74499"/>
    <w:rsid w:val="00D74A01"/>
    <w:rsid w:val="00D75252"/>
    <w:rsid w:val="00D757CC"/>
    <w:rsid w:val="00D75DB9"/>
    <w:rsid w:val="00D76488"/>
    <w:rsid w:val="00D76C0A"/>
    <w:rsid w:val="00D76DD4"/>
    <w:rsid w:val="00D77122"/>
    <w:rsid w:val="00D772D8"/>
    <w:rsid w:val="00D775C9"/>
    <w:rsid w:val="00D777FA"/>
    <w:rsid w:val="00D7795B"/>
    <w:rsid w:val="00D77B16"/>
    <w:rsid w:val="00D77CC4"/>
    <w:rsid w:val="00D77D5C"/>
    <w:rsid w:val="00D8005C"/>
    <w:rsid w:val="00D800F3"/>
    <w:rsid w:val="00D80A3F"/>
    <w:rsid w:val="00D80B46"/>
    <w:rsid w:val="00D80C2C"/>
    <w:rsid w:val="00D80C45"/>
    <w:rsid w:val="00D80E42"/>
    <w:rsid w:val="00D8120F"/>
    <w:rsid w:val="00D81728"/>
    <w:rsid w:val="00D81D27"/>
    <w:rsid w:val="00D821CE"/>
    <w:rsid w:val="00D82347"/>
    <w:rsid w:val="00D825AB"/>
    <w:rsid w:val="00D82B2C"/>
    <w:rsid w:val="00D82B32"/>
    <w:rsid w:val="00D82FC5"/>
    <w:rsid w:val="00D83316"/>
    <w:rsid w:val="00D83362"/>
    <w:rsid w:val="00D83479"/>
    <w:rsid w:val="00D834A9"/>
    <w:rsid w:val="00D83586"/>
    <w:rsid w:val="00D83E62"/>
    <w:rsid w:val="00D83F46"/>
    <w:rsid w:val="00D8466B"/>
    <w:rsid w:val="00D84A64"/>
    <w:rsid w:val="00D85182"/>
    <w:rsid w:val="00D85213"/>
    <w:rsid w:val="00D85227"/>
    <w:rsid w:val="00D853CB"/>
    <w:rsid w:val="00D855C7"/>
    <w:rsid w:val="00D85682"/>
    <w:rsid w:val="00D85872"/>
    <w:rsid w:val="00D858E2"/>
    <w:rsid w:val="00D85D2E"/>
    <w:rsid w:val="00D85F62"/>
    <w:rsid w:val="00D86565"/>
    <w:rsid w:val="00D865D8"/>
    <w:rsid w:val="00D86742"/>
    <w:rsid w:val="00D868E6"/>
    <w:rsid w:val="00D86973"/>
    <w:rsid w:val="00D86A73"/>
    <w:rsid w:val="00D86ACA"/>
    <w:rsid w:val="00D86B4F"/>
    <w:rsid w:val="00D86D49"/>
    <w:rsid w:val="00D875BA"/>
    <w:rsid w:val="00D9024D"/>
    <w:rsid w:val="00D90315"/>
    <w:rsid w:val="00D904BE"/>
    <w:rsid w:val="00D9091E"/>
    <w:rsid w:val="00D90C15"/>
    <w:rsid w:val="00D90C5C"/>
    <w:rsid w:val="00D90FBF"/>
    <w:rsid w:val="00D90FF9"/>
    <w:rsid w:val="00D912F2"/>
    <w:rsid w:val="00D91591"/>
    <w:rsid w:val="00D92D6D"/>
    <w:rsid w:val="00D92D94"/>
    <w:rsid w:val="00D930B4"/>
    <w:rsid w:val="00D93138"/>
    <w:rsid w:val="00D93197"/>
    <w:rsid w:val="00D93478"/>
    <w:rsid w:val="00D9347E"/>
    <w:rsid w:val="00D935AB"/>
    <w:rsid w:val="00D936F1"/>
    <w:rsid w:val="00D93878"/>
    <w:rsid w:val="00D93B20"/>
    <w:rsid w:val="00D93C89"/>
    <w:rsid w:val="00D9455C"/>
    <w:rsid w:val="00D94D33"/>
    <w:rsid w:val="00D94E88"/>
    <w:rsid w:val="00D9552D"/>
    <w:rsid w:val="00D95853"/>
    <w:rsid w:val="00D95A98"/>
    <w:rsid w:val="00D95FC1"/>
    <w:rsid w:val="00D96108"/>
    <w:rsid w:val="00D962F9"/>
    <w:rsid w:val="00D96696"/>
    <w:rsid w:val="00D96771"/>
    <w:rsid w:val="00D96FBA"/>
    <w:rsid w:val="00D9786D"/>
    <w:rsid w:val="00D9787E"/>
    <w:rsid w:val="00D97BCD"/>
    <w:rsid w:val="00D97F50"/>
    <w:rsid w:val="00D97F5F"/>
    <w:rsid w:val="00D97FE6"/>
    <w:rsid w:val="00DA00E1"/>
    <w:rsid w:val="00DA01BB"/>
    <w:rsid w:val="00DA035C"/>
    <w:rsid w:val="00DA05B4"/>
    <w:rsid w:val="00DA074C"/>
    <w:rsid w:val="00DA0FF1"/>
    <w:rsid w:val="00DA1320"/>
    <w:rsid w:val="00DA13A9"/>
    <w:rsid w:val="00DA1826"/>
    <w:rsid w:val="00DA1B31"/>
    <w:rsid w:val="00DA1DA8"/>
    <w:rsid w:val="00DA1E7A"/>
    <w:rsid w:val="00DA1E93"/>
    <w:rsid w:val="00DA20A4"/>
    <w:rsid w:val="00DA25A3"/>
    <w:rsid w:val="00DA2A36"/>
    <w:rsid w:val="00DA2A63"/>
    <w:rsid w:val="00DA307B"/>
    <w:rsid w:val="00DA3123"/>
    <w:rsid w:val="00DA314B"/>
    <w:rsid w:val="00DA378D"/>
    <w:rsid w:val="00DA3860"/>
    <w:rsid w:val="00DA3D0F"/>
    <w:rsid w:val="00DA3FFA"/>
    <w:rsid w:val="00DA4555"/>
    <w:rsid w:val="00DA476E"/>
    <w:rsid w:val="00DA47D6"/>
    <w:rsid w:val="00DA4B88"/>
    <w:rsid w:val="00DA5350"/>
    <w:rsid w:val="00DA558B"/>
    <w:rsid w:val="00DA55C5"/>
    <w:rsid w:val="00DA59B4"/>
    <w:rsid w:val="00DA5BA5"/>
    <w:rsid w:val="00DA5CE3"/>
    <w:rsid w:val="00DA5D58"/>
    <w:rsid w:val="00DA5D7F"/>
    <w:rsid w:val="00DA6439"/>
    <w:rsid w:val="00DA66A1"/>
    <w:rsid w:val="00DA6B3B"/>
    <w:rsid w:val="00DA6D7D"/>
    <w:rsid w:val="00DA6FCC"/>
    <w:rsid w:val="00DA70CE"/>
    <w:rsid w:val="00DA7BD1"/>
    <w:rsid w:val="00DA7BE9"/>
    <w:rsid w:val="00DA7DD5"/>
    <w:rsid w:val="00DB01AB"/>
    <w:rsid w:val="00DB05B6"/>
    <w:rsid w:val="00DB067C"/>
    <w:rsid w:val="00DB0955"/>
    <w:rsid w:val="00DB0AD5"/>
    <w:rsid w:val="00DB0E58"/>
    <w:rsid w:val="00DB0F8A"/>
    <w:rsid w:val="00DB1234"/>
    <w:rsid w:val="00DB13C6"/>
    <w:rsid w:val="00DB1902"/>
    <w:rsid w:val="00DB1A61"/>
    <w:rsid w:val="00DB1F90"/>
    <w:rsid w:val="00DB245E"/>
    <w:rsid w:val="00DB26BA"/>
    <w:rsid w:val="00DB2955"/>
    <w:rsid w:val="00DB2AFD"/>
    <w:rsid w:val="00DB2B0F"/>
    <w:rsid w:val="00DB3231"/>
    <w:rsid w:val="00DB34C6"/>
    <w:rsid w:val="00DB3C03"/>
    <w:rsid w:val="00DB41CA"/>
    <w:rsid w:val="00DB41E0"/>
    <w:rsid w:val="00DB42FC"/>
    <w:rsid w:val="00DB43C5"/>
    <w:rsid w:val="00DB4793"/>
    <w:rsid w:val="00DB50BF"/>
    <w:rsid w:val="00DB56E5"/>
    <w:rsid w:val="00DB57DA"/>
    <w:rsid w:val="00DB5B24"/>
    <w:rsid w:val="00DB60EF"/>
    <w:rsid w:val="00DB6649"/>
    <w:rsid w:val="00DB68F3"/>
    <w:rsid w:val="00DB6927"/>
    <w:rsid w:val="00DB6B4D"/>
    <w:rsid w:val="00DB71CF"/>
    <w:rsid w:val="00DB7369"/>
    <w:rsid w:val="00DB761A"/>
    <w:rsid w:val="00DB7921"/>
    <w:rsid w:val="00DB7D48"/>
    <w:rsid w:val="00DC05C9"/>
    <w:rsid w:val="00DC078C"/>
    <w:rsid w:val="00DC097D"/>
    <w:rsid w:val="00DC0EF2"/>
    <w:rsid w:val="00DC117B"/>
    <w:rsid w:val="00DC11C3"/>
    <w:rsid w:val="00DC11CE"/>
    <w:rsid w:val="00DC1270"/>
    <w:rsid w:val="00DC13C5"/>
    <w:rsid w:val="00DC165F"/>
    <w:rsid w:val="00DC17DC"/>
    <w:rsid w:val="00DC1B75"/>
    <w:rsid w:val="00DC1DE5"/>
    <w:rsid w:val="00DC20A5"/>
    <w:rsid w:val="00DC215F"/>
    <w:rsid w:val="00DC228B"/>
    <w:rsid w:val="00DC2391"/>
    <w:rsid w:val="00DC26AD"/>
    <w:rsid w:val="00DC26BC"/>
    <w:rsid w:val="00DC2B48"/>
    <w:rsid w:val="00DC2EB5"/>
    <w:rsid w:val="00DC3323"/>
    <w:rsid w:val="00DC3529"/>
    <w:rsid w:val="00DC3F2F"/>
    <w:rsid w:val="00DC43E8"/>
    <w:rsid w:val="00DC491E"/>
    <w:rsid w:val="00DC4D84"/>
    <w:rsid w:val="00DC559B"/>
    <w:rsid w:val="00DC5C3C"/>
    <w:rsid w:val="00DC5D25"/>
    <w:rsid w:val="00DC600F"/>
    <w:rsid w:val="00DC60E1"/>
    <w:rsid w:val="00DC6284"/>
    <w:rsid w:val="00DC62C3"/>
    <w:rsid w:val="00DC693C"/>
    <w:rsid w:val="00DC7077"/>
    <w:rsid w:val="00DC70B4"/>
    <w:rsid w:val="00DC7418"/>
    <w:rsid w:val="00DC747C"/>
    <w:rsid w:val="00DC7653"/>
    <w:rsid w:val="00DC790B"/>
    <w:rsid w:val="00DC7C6D"/>
    <w:rsid w:val="00DC7D6B"/>
    <w:rsid w:val="00DC7F44"/>
    <w:rsid w:val="00DD0529"/>
    <w:rsid w:val="00DD0894"/>
    <w:rsid w:val="00DD0DA0"/>
    <w:rsid w:val="00DD0E0D"/>
    <w:rsid w:val="00DD1032"/>
    <w:rsid w:val="00DD1A75"/>
    <w:rsid w:val="00DD1CB1"/>
    <w:rsid w:val="00DD1D1F"/>
    <w:rsid w:val="00DD1FB6"/>
    <w:rsid w:val="00DD21A4"/>
    <w:rsid w:val="00DD21E5"/>
    <w:rsid w:val="00DD23D4"/>
    <w:rsid w:val="00DD2CB9"/>
    <w:rsid w:val="00DD2F63"/>
    <w:rsid w:val="00DD33AA"/>
    <w:rsid w:val="00DD33EE"/>
    <w:rsid w:val="00DD3A7D"/>
    <w:rsid w:val="00DD3EA7"/>
    <w:rsid w:val="00DD3F45"/>
    <w:rsid w:val="00DD4124"/>
    <w:rsid w:val="00DD4212"/>
    <w:rsid w:val="00DD442E"/>
    <w:rsid w:val="00DD4460"/>
    <w:rsid w:val="00DD497D"/>
    <w:rsid w:val="00DD498D"/>
    <w:rsid w:val="00DD4AC0"/>
    <w:rsid w:val="00DD4DB1"/>
    <w:rsid w:val="00DD530F"/>
    <w:rsid w:val="00DD5459"/>
    <w:rsid w:val="00DD57FC"/>
    <w:rsid w:val="00DD5895"/>
    <w:rsid w:val="00DD5EF7"/>
    <w:rsid w:val="00DD5FE5"/>
    <w:rsid w:val="00DD60C3"/>
    <w:rsid w:val="00DD61DE"/>
    <w:rsid w:val="00DD63F9"/>
    <w:rsid w:val="00DD6625"/>
    <w:rsid w:val="00DD68AF"/>
    <w:rsid w:val="00DD69D6"/>
    <w:rsid w:val="00DD6C11"/>
    <w:rsid w:val="00DD70F3"/>
    <w:rsid w:val="00DD7A98"/>
    <w:rsid w:val="00DE008F"/>
    <w:rsid w:val="00DE11D4"/>
    <w:rsid w:val="00DE11E7"/>
    <w:rsid w:val="00DE1419"/>
    <w:rsid w:val="00DE1598"/>
    <w:rsid w:val="00DE196C"/>
    <w:rsid w:val="00DE1C0D"/>
    <w:rsid w:val="00DE1E74"/>
    <w:rsid w:val="00DE2078"/>
    <w:rsid w:val="00DE2286"/>
    <w:rsid w:val="00DE2342"/>
    <w:rsid w:val="00DE261A"/>
    <w:rsid w:val="00DE26E3"/>
    <w:rsid w:val="00DE2A33"/>
    <w:rsid w:val="00DE2A56"/>
    <w:rsid w:val="00DE36DE"/>
    <w:rsid w:val="00DE388E"/>
    <w:rsid w:val="00DE3ACC"/>
    <w:rsid w:val="00DE469D"/>
    <w:rsid w:val="00DE4718"/>
    <w:rsid w:val="00DE48F2"/>
    <w:rsid w:val="00DE4B9A"/>
    <w:rsid w:val="00DE54F9"/>
    <w:rsid w:val="00DE6089"/>
    <w:rsid w:val="00DE63E9"/>
    <w:rsid w:val="00DE6E3C"/>
    <w:rsid w:val="00DE6FAB"/>
    <w:rsid w:val="00DE710F"/>
    <w:rsid w:val="00DE744B"/>
    <w:rsid w:val="00DE7833"/>
    <w:rsid w:val="00DE7C40"/>
    <w:rsid w:val="00DF01C1"/>
    <w:rsid w:val="00DF01C7"/>
    <w:rsid w:val="00DF02DD"/>
    <w:rsid w:val="00DF03E0"/>
    <w:rsid w:val="00DF0447"/>
    <w:rsid w:val="00DF084C"/>
    <w:rsid w:val="00DF0F55"/>
    <w:rsid w:val="00DF1051"/>
    <w:rsid w:val="00DF10B5"/>
    <w:rsid w:val="00DF10BA"/>
    <w:rsid w:val="00DF1234"/>
    <w:rsid w:val="00DF1377"/>
    <w:rsid w:val="00DF16C4"/>
    <w:rsid w:val="00DF18AC"/>
    <w:rsid w:val="00DF1A39"/>
    <w:rsid w:val="00DF1B09"/>
    <w:rsid w:val="00DF265C"/>
    <w:rsid w:val="00DF26E4"/>
    <w:rsid w:val="00DF2ACD"/>
    <w:rsid w:val="00DF2B9C"/>
    <w:rsid w:val="00DF2E9C"/>
    <w:rsid w:val="00DF2FBE"/>
    <w:rsid w:val="00DF2FF7"/>
    <w:rsid w:val="00DF3802"/>
    <w:rsid w:val="00DF3929"/>
    <w:rsid w:val="00DF4E10"/>
    <w:rsid w:val="00DF4F8A"/>
    <w:rsid w:val="00DF5181"/>
    <w:rsid w:val="00DF51BE"/>
    <w:rsid w:val="00DF528B"/>
    <w:rsid w:val="00DF5B52"/>
    <w:rsid w:val="00DF60FF"/>
    <w:rsid w:val="00DF6118"/>
    <w:rsid w:val="00DF65AA"/>
    <w:rsid w:val="00DF6D6E"/>
    <w:rsid w:val="00DF6E17"/>
    <w:rsid w:val="00DF6F09"/>
    <w:rsid w:val="00DF6FD6"/>
    <w:rsid w:val="00DF714E"/>
    <w:rsid w:val="00DF77AD"/>
    <w:rsid w:val="00DF79A5"/>
    <w:rsid w:val="00DF7D2A"/>
    <w:rsid w:val="00E00192"/>
    <w:rsid w:val="00E001E3"/>
    <w:rsid w:val="00E006E7"/>
    <w:rsid w:val="00E00A83"/>
    <w:rsid w:val="00E00ABC"/>
    <w:rsid w:val="00E00DBC"/>
    <w:rsid w:val="00E0189E"/>
    <w:rsid w:val="00E01C3C"/>
    <w:rsid w:val="00E01CF6"/>
    <w:rsid w:val="00E01D62"/>
    <w:rsid w:val="00E01FDE"/>
    <w:rsid w:val="00E0239A"/>
    <w:rsid w:val="00E0261F"/>
    <w:rsid w:val="00E027A7"/>
    <w:rsid w:val="00E028A6"/>
    <w:rsid w:val="00E0297B"/>
    <w:rsid w:val="00E029FE"/>
    <w:rsid w:val="00E02B1D"/>
    <w:rsid w:val="00E02C65"/>
    <w:rsid w:val="00E02E17"/>
    <w:rsid w:val="00E02FEC"/>
    <w:rsid w:val="00E0306E"/>
    <w:rsid w:val="00E031AD"/>
    <w:rsid w:val="00E0326E"/>
    <w:rsid w:val="00E036A6"/>
    <w:rsid w:val="00E03762"/>
    <w:rsid w:val="00E03944"/>
    <w:rsid w:val="00E0399B"/>
    <w:rsid w:val="00E039CD"/>
    <w:rsid w:val="00E03A24"/>
    <w:rsid w:val="00E0439A"/>
    <w:rsid w:val="00E04455"/>
    <w:rsid w:val="00E04546"/>
    <w:rsid w:val="00E04A31"/>
    <w:rsid w:val="00E0526B"/>
    <w:rsid w:val="00E0537E"/>
    <w:rsid w:val="00E0554C"/>
    <w:rsid w:val="00E0574F"/>
    <w:rsid w:val="00E0576D"/>
    <w:rsid w:val="00E05A4B"/>
    <w:rsid w:val="00E05AE3"/>
    <w:rsid w:val="00E05B26"/>
    <w:rsid w:val="00E05E4D"/>
    <w:rsid w:val="00E05F0C"/>
    <w:rsid w:val="00E05FAD"/>
    <w:rsid w:val="00E060A1"/>
    <w:rsid w:val="00E064BE"/>
    <w:rsid w:val="00E06798"/>
    <w:rsid w:val="00E06A35"/>
    <w:rsid w:val="00E06BEF"/>
    <w:rsid w:val="00E06F31"/>
    <w:rsid w:val="00E071E8"/>
    <w:rsid w:val="00E07536"/>
    <w:rsid w:val="00E076E6"/>
    <w:rsid w:val="00E07B79"/>
    <w:rsid w:val="00E07BF4"/>
    <w:rsid w:val="00E1012C"/>
    <w:rsid w:val="00E10187"/>
    <w:rsid w:val="00E108C2"/>
    <w:rsid w:val="00E10915"/>
    <w:rsid w:val="00E10C60"/>
    <w:rsid w:val="00E1183F"/>
    <w:rsid w:val="00E118C7"/>
    <w:rsid w:val="00E119F9"/>
    <w:rsid w:val="00E11B35"/>
    <w:rsid w:val="00E11E13"/>
    <w:rsid w:val="00E12238"/>
    <w:rsid w:val="00E1236F"/>
    <w:rsid w:val="00E123A0"/>
    <w:rsid w:val="00E126FA"/>
    <w:rsid w:val="00E12735"/>
    <w:rsid w:val="00E128AA"/>
    <w:rsid w:val="00E12A77"/>
    <w:rsid w:val="00E13361"/>
    <w:rsid w:val="00E1345B"/>
    <w:rsid w:val="00E13622"/>
    <w:rsid w:val="00E13981"/>
    <w:rsid w:val="00E13F61"/>
    <w:rsid w:val="00E14B59"/>
    <w:rsid w:val="00E14BFF"/>
    <w:rsid w:val="00E14DF0"/>
    <w:rsid w:val="00E153EB"/>
    <w:rsid w:val="00E153F5"/>
    <w:rsid w:val="00E154B4"/>
    <w:rsid w:val="00E154E3"/>
    <w:rsid w:val="00E1567F"/>
    <w:rsid w:val="00E1593D"/>
    <w:rsid w:val="00E15A57"/>
    <w:rsid w:val="00E15C4A"/>
    <w:rsid w:val="00E167DB"/>
    <w:rsid w:val="00E172BA"/>
    <w:rsid w:val="00E177D2"/>
    <w:rsid w:val="00E17AD7"/>
    <w:rsid w:val="00E17D0A"/>
    <w:rsid w:val="00E20322"/>
    <w:rsid w:val="00E204E1"/>
    <w:rsid w:val="00E20673"/>
    <w:rsid w:val="00E209BA"/>
    <w:rsid w:val="00E20AE8"/>
    <w:rsid w:val="00E20D20"/>
    <w:rsid w:val="00E21047"/>
    <w:rsid w:val="00E2119A"/>
    <w:rsid w:val="00E21533"/>
    <w:rsid w:val="00E215B2"/>
    <w:rsid w:val="00E2177F"/>
    <w:rsid w:val="00E21843"/>
    <w:rsid w:val="00E21879"/>
    <w:rsid w:val="00E21BC4"/>
    <w:rsid w:val="00E220CF"/>
    <w:rsid w:val="00E2212C"/>
    <w:rsid w:val="00E22844"/>
    <w:rsid w:val="00E22BB3"/>
    <w:rsid w:val="00E22F15"/>
    <w:rsid w:val="00E234E5"/>
    <w:rsid w:val="00E23599"/>
    <w:rsid w:val="00E23B46"/>
    <w:rsid w:val="00E23B6E"/>
    <w:rsid w:val="00E243B2"/>
    <w:rsid w:val="00E24563"/>
    <w:rsid w:val="00E24888"/>
    <w:rsid w:val="00E249FB"/>
    <w:rsid w:val="00E254A9"/>
    <w:rsid w:val="00E25E50"/>
    <w:rsid w:val="00E2603E"/>
    <w:rsid w:val="00E2647E"/>
    <w:rsid w:val="00E26FD5"/>
    <w:rsid w:val="00E275FD"/>
    <w:rsid w:val="00E2760B"/>
    <w:rsid w:val="00E277F7"/>
    <w:rsid w:val="00E27BDF"/>
    <w:rsid w:val="00E27C71"/>
    <w:rsid w:val="00E3034D"/>
    <w:rsid w:val="00E30423"/>
    <w:rsid w:val="00E3048C"/>
    <w:rsid w:val="00E30491"/>
    <w:rsid w:val="00E30AE6"/>
    <w:rsid w:val="00E30EB2"/>
    <w:rsid w:val="00E310C4"/>
    <w:rsid w:val="00E314A1"/>
    <w:rsid w:val="00E315B0"/>
    <w:rsid w:val="00E31CB6"/>
    <w:rsid w:val="00E31DF8"/>
    <w:rsid w:val="00E322E6"/>
    <w:rsid w:val="00E32506"/>
    <w:rsid w:val="00E32576"/>
    <w:rsid w:val="00E327B3"/>
    <w:rsid w:val="00E329C6"/>
    <w:rsid w:val="00E32B64"/>
    <w:rsid w:val="00E32D2F"/>
    <w:rsid w:val="00E335F8"/>
    <w:rsid w:val="00E338D2"/>
    <w:rsid w:val="00E33C5B"/>
    <w:rsid w:val="00E33E3E"/>
    <w:rsid w:val="00E34077"/>
    <w:rsid w:val="00E343D1"/>
    <w:rsid w:val="00E3473A"/>
    <w:rsid w:val="00E350A9"/>
    <w:rsid w:val="00E35291"/>
    <w:rsid w:val="00E352BB"/>
    <w:rsid w:val="00E3538D"/>
    <w:rsid w:val="00E35706"/>
    <w:rsid w:val="00E357B0"/>
    <w:rsid w:val="00E35ADA"/>
    <w:rsid w:val="00E35DBC"/>
    <w:rsid w:val="00E35F18"/>
    <w:rsid w:val="00E3621C"/>
    <w:rsid w:val="00E36226"/>
    <w:rsid w:val="00E36A1B"/>
    <w:rsid w:val="00E36B10"/>
    <w:rsid w:val="00E36D30"/>
    <w:rsid w:val="00E36FCD"/>
    <w:rsid w:val="00E3705B"/>
    <w:rsid w:val="00E3715F"/>
    <w:rsid w:val="00E37438"/>
    <w:rsid w:val="00E37543"/>
    <w:rsid w:val="00E37588"/>
    <w:rsid w:val="00E376A3"/>
    <w:rsid w:val="00E3777C"/>
    <w:rsid w:val="00E378CD"/>
    <w:rsid w:val="00E37CAA"/>
    <w:rsid w:val="00E40321"/>
    <w:rsid w:val="00E40CDD"/>
    <w:rsid w:val="00E40DBE"/>
    <w:rsid w:val="00E414D8"/>
    <w:rsid w:val="00E414F1"/>
    <w:rsid w:val="00E4199A"/>
    <w:rsid w:val="00E41A18"/>
    <w:rsid w:val="00E41BA0"/>
    <w:rsid w:val="00E41CE5"/>
    <w:rsid w:val="00E41D09"/>
    <w:rsid w:val="00E41E21"/>
    <w:rsid w:val="00E4209E"/>
    <w:rsid w:val="00E420A1"/>
    <w:rsid w:val="00E422A3"/>
    <w:rsid w:val="00E424D2"/>
    <w:rsid w:val="00E42AEF"/>
    <w:rsid w:val="00E42CCA"/>
    <w:rsid w:val="00E42EE3"/>
    <w:rsid w:val="00E42FB9"/>
    <w:rsid w:val="00E43047"/>
    <w:rsid w:val="00E43234"/>
    <w:rsid w:val="00E433D2"/>
    <w:rsid w:val="00E436E6"/>
    <w:rsid w:val="00E437A3"/>
    <w:rsid w:val="00E4495F"/>
    <w:rsid w:val="00E44FDE"/>
    <w:rsid w:val="00E456AF"/>
    <w:rsid w:val="00E458A0"/>
    <w:rsid w:val="00E45EA5"/>
    <w:rsid w:val="00E461E9"/>
    <w:rsid w:val="00E4647C"/>
    <w:rsid w:val="00E46F26"/>
    <w:rsid w:val="00E46F7A"/>
    <w:rsid w:val="00E47278"/>
    <w:rsid w:val="00E472F6"/>
    <w:rsid w:val="00E47591"/>
    <w:rsid w:val="00E476A8"/>
    <w:rsid w:val="00E47986"/>
    <w:rsid w:val="00E47C08"/>
    <w:rsid w:val="00E50511"/>
    <w:rsid w:val="00E50919"/>
    <w:rsid w:val="00E509C1"/>
    <w:rsid w:val="00E50A90"/>
    <w:rsid w:val="00E50CAB"/>
    <w:rsid w:val="00E5109C"/>
    <w:rsid w:val="00E512E8"/>
    <w:rsid w:val="00E51309"/>
    <w:rsid w:val="00E51DE4"/>
    <w:rsid w:val="00E51FC1"/>
    <w:rsid w:val="00E52032"/>
    <w:rsid w:val="00E520C7"/>
    <w:rsid w:val="00E52394"/>
    <w:rsid w:val="00E52765"/>
    <w:rsid w:val="00E5285D"/>
    <w:rsid w:val="00E52A30"/>
    <w:rsid w:val="00E52AE8"/>
    <w:rsid w:val="00E540BA"/>
    <w:rsid w:val="00E54127"/>
    <w:rsid w:val="00E543BE"/>
    <w:rsid w:val="00E54498"/>
    <w:rsid w:val="00E548BE"/>
    <w:rsid w:val="00E551C3"/>
    <w:rsid w:val="00E5522E"/>
    <w:rsid w:val="00E558BB"/>
    <w:rsid w:val="00E5596D"/>
    <w:rsid w:val="00E559B0"/>
    <w:rsid w:val="00E55DC8"/>
    <w:rsid w:val="00E56098"/>
    <w:rsid w:val="00E56685"/>
    <w:rsid w:val="00E56771"/>
    <w:rsid w:val="00E56A19"/>
    <w:rsid w:val="00E56B94"/>
    <w:rsid w:val="00E56BF8"/>
    <w:rsid w:val="00E56CEB"/>
    <w:rsid w:val="00E570A5"/>
    <w:rsid w:val="00E57949"/>
    <w:rsid w:val="00E57ACE"/>
    <w:rsid w:val="00E57E06"/>
    <w:rsid w:val="00E57F25"/>
    <w:rsid w:val="00E605DC"/>
    <w:rsid w:val="00E60747"/>
    <w:rsid w:val="00E609CE"/>
    <w:rsid w:val="00E60D5B"/>
    <w:rsid w:val="00E60E94"/>
    <w:rsid w:val="00E617F3"/>
    <w:rsid w:val="00E618A0"/>
    <w:rsid w:val="00E61C84"/>
    <w:rsid w:val="00E61CED"/>
    <w:rsid w:val="00E622E8"/>
    <w:rsid w:val="00E62608"/>
    <w:rsid w:val="00E62611"/>
    <w:rsid w:val="00E62DC0"/>
    <w:rsid w:val="00E63022"/>
    <w:rsid w:val="00E6305F"/>
    <w:rsid w:val="00E631FE"/>
    <w:rsid w:val="00E6348A"/>
    <w:rsid w:val="00E63746"/>
    <w:rsid w:val="00E63B62"/>
    <w:rsid w:val="00E64220"/>
    <w:rsid w:val="00E6471F"/>
    <w:rsid w:val="00E64DC3"/>
    <w:rsid w:val="00E6532B"/>
    <w:rsid w:val="00E65BDE"/>
    <w:rsid w:val="00E661A1"/>
    <w:rsid w:val="00E6638D"/>
    <w:rsid w:val="00E665F4"/>
    <w:rsid w:val="00E66832"/>
    <w:rsid w:val="00E66C81"/>
    <w:rsid w:val="00E66C8B"/>
    <w:rsid w:val="00E66FFA"/>
    <w:rsid w:val="00E679E7"/>
    <w:rsid w:val="00E67AC2"/>
    <w:rsid w:val="00E67B62"/>
    <w:rsid w:val="00E67B79"/>
    <w:rsid w:val="00E67F6D"/>
    <w:rsid w:val="00E704E5"/>
    <w:rsid w:val="00E70A82"/>
    <w:rsid w:val="00E70ADE"/>
    <w:rsid w:val="00E70EF6"/>
    <w:rsid w:val="00E70FB5"/>
    <w:rsid w:val="00E713A1"/>
    <w:rsid w:val="00E718EC"/>
    <w:rsid w:val="00E719A4"/>
    <w:rsid w:val="00E71CA2"/>
    <w:rsid w:val="00E71CBD"/>
    <w:rsid w:val="00E7216E"/>
    <w:rsid w:val="00E72886"/>
    <w:rsid w:val="00E72B97"/>
    <w:rsid w:val="00E72BC2"/>
    <w:rsid w:val="00E72BD3"/>
    <w:rsid w:val="00E7328D"/>
    <w:rsid w:val="00E7339A"/>
    <w:rsid w:val="00E7381A"/>
    <w:rsid w:val="00E73CFA"/>
    <w:rsid w:val="00E7432B"/>
    <w:rsid w:val="00E7455D"/>
    <w:rsid w:val="00E74AE0"/>
    <w:rsid w:val="00E74BA0"/>
    <w:rsid w:val="00E74C34"/>
    <w:rsid w:val="00E74E54"/>
    <w:rsid w:val="00E7549E"/>
    <w:rsid w:val="00E754AB"/>
    <w:rsid w:val="00E755F3"/>
    <w:rsid w:val="00E75689"/>
    <w:rsid w:val="00E7569B"/>
    <w:rsid w:val="00E757A7"/>
    <w:rsid w:val="00E758FB"/>
    <w:rsid w:val="00E75A27"/>
    <w:rsid w:val="00E75F93"/>
    <w:rsid w:val="00E7663A"/>
    <w:rsid w:val="00E769FA"/>
    <w:rsid w:val="00E76F3C"/>
    <w:rsid w:val="00E771CF"/>
    <w:rsid w:val="00E772A0"/>
    <w:rsid w:val="00E7757B"/>
    <w:rsid w:val="00E77784"/>
    <w:rsid w:val="00E77A6D"/>
    <w:rsid w:val="00E77D45"/>
    <w:rsid w:val="00E803DC"/>
    <w:rsid w:val="00E804D3"/>
    <w:rsid w:val="00E80B7B"/>
    <w:rsid w:val="00E80F38"/>
    <w:rsid w:val="00E80FA2"/>
    <w:rsid w:val="00E8114F"/>
    <w:rsid w:val="00E812B3"/>
    <w:rsid w:val="00E813EF"/>
    <w:rsid w:val="00E8209D"/>
    <w:rsid w:val="00E82358"/>
    <w:rsid w:val="00E82365"/>
    <w:rsid w:val="00E82576"/>
    <w:rsid w:val="00E82D3A"/>
    <w:rsid w:val="00E82EB6"/>
    <w:rsid w:val="00E82F35"/>
    <w:rsid w:val="00E82FE2"/>
    <w:rsid w:val="00E83080"/>
    <w:rsid w:val="00E8365E"/>
    <w:rsid w:val="00E83D05"/>
    <w:rsid w:val="00E83D42"/>
    <w:rsid w:val="00E843F9"/>
    <w:rsid w:val="00E8443C"/>
    <w:rsid w:val="00E8488B"/>
    <w:rsid w:val="00E849AE"/>
    <w:rsid w:val="00E849D4"/>
    <w:rsid w:val="00E84B23"/>
    <w:rsid w:val="00E84B5E"/>
    <w:rsid w:val="00E85496"/>
    <w:rsid w:val="00E85759"/>
    <w:rsid w:val="00E8579D"/>
    <w:rsid w:val="00E85E8B"/>
    <w:rsid w:val="00E86188"/>
    <w:rsid w:val="00E8685D"/>
    <w:rsid w:val="00E868C4"/>
    <w:rsid w:val="00E86986"/>
    <w:rsid w:val="00E86FF1"/>
    <w:rsid w:val="00E8713E"/>
    <w:rsid w:val="00E87615"/>
    <w:rsid w:val="00E879D4"/>
    <w:rsid w:val="00E87BF7"/>
    <w:rsid w:val="00E87DA5"/>
    <w:rsid w:val="00E90692"/>
    <w:rsid w:val="00E90855"/>
    <w:rsid w:val="00E909E9"/>
    <w:rsid w:val="00E90A66"/>
    <w:rsid w:val="00E91207"/>
    <w:rsid w:val="00E91272"/>
    <w:rsid w:val="00E912D2"/>
    <w:rsid w:val="00E914AD"/>
    <w:rsid w:val="00E915DE"/>
    <w:rsid w:val="00E9160C"/>
    <w:rsid w:val="00E9172A"/>
    <w:rsid w:val="00E92078"/>
    <w:rsid w:val="00E928B3"/>
    <w:rsid w:val="00E92A1D"/>
    <w:rsid w:val="00E92B9B"/>
    <w:rsid w:val="00E92E8C"/>
    <w:rsid w:val="00E92F17"/>
    <w:rsid w:val="00E930A9"/>
    <w:rsid w:val="00E9314D"/>
    <w:rsid w:val="00E93383"/>
    <w:rsid w:val="00E93EF7"/>
    <w:rsid w:val="00E94295"/>
    <w:rsid w:val="00E9494F"/>
    <w:rsid w:val="00E94E4A"/>
    <w:rsid w:val="00E9596D"/>
    <w:rsid w:val="00E95D2C"/>
    <w:rsid w:val="00E95D70"/>
    <w:rsid w:val="00E96210"/>
    <w:rsid w:val="00E96772"/>
    <w:rsid w:val="00E96796"/>
    <w:rsid w:val="00E969CE"/>
    <w:rsid w:val="00E969FA"/>
    <w:rsid w:val="00E96B05"/>
    <w:rsid w:val="00E970E6"/>
    <w:rsid w:val="00E9713B"/>
    <w:rsid w:val="00E97703"/>
    <w:rsid w:val="00E97812"/>
    <w:rsid w:val="00EA08D5"/>
    <w:rsid w:val="00EA0A2D"/>
    <w:rsid w:val="00EA0ED9"/>
    <w:rsid w:val="00EA1E00"/>
    <w:rsid w:val="00EA24B2"/>
    <w:rsid w:val="00EA2541"/>
    <w:rsid w:val="00EA25B9"/>
    <w:rsid w:val="00EA2679"/>
    <w:rsid w:val="00EA28F8"/>
    <w:rsid w:val="00EA3967"/>
    <w:rsid w:val="00EA3BC0"/>
    <w:rsid w:val="00EA45C1"/>
    <w:rsid w:val="00EA4602"/>
    <w:rsid w:val="00EA46AE"/>
    <w:rsid w:val="00EA480A"/>
    <w:rsid w:val="00EA4F2A"/>
    <w:rsid w:val="00EA5300"/>
    <w:rsid w:val="00EA55FC"/>
    <w:rsid w:val="00EA56DD"/>
    <w:rsid w:val="00EA5988"/>
    <w:rsid w:val="00EA59E3"/>
    <w:rsid w:val="00EA5B55"/>
    <w:rsid w:val="00EA5C00"/>
    <w:rsid w:val="00EA5ECB"/>
    <w:rsid w:val="00EA6296"/>
    <w:rsid w:val="00EA6354"/>
    <w:rsid w:val="00EA6495"/>
    <w:rsid w:val="00EA651E"/>
    <w:rsid w:val="00EA67B6"/>
    <w:rsid w:val="00EA6950"/>
    <w:rsid w:val="00EA6C20"/>
    <w:rsid w:val="00EA6CFA"/>
    <w:rsid w:val="00EA6D36"/>
    <w:rsid w:val="00EA70E0"/>
    <w:rsid w:val="00EA73A5"/>
    <w:rsid w:val="00EA73E3"/>
    <w:rsid w:val="00EA750C"/>
    <w:rsid w:val="00EA7537"/>
    <w:rsid w:val="00EA77B2"/>
    <w:rsid w:val="00EA7DAA"/>
    <w:rsid w:val="00EA7EA5"/>
    <w:rsid w:val="00EB04D0"/>
    <w:rsid w:val="00EB0BB2"/>
    <w:rsid w:val="00EB0E5E"/>
    <w:rsid w:val="00EB112D"/>
    <w:rsid w:val="00EB1878"/>
    <w:rsid w:val="00EB1D73"/>
    <w:rsid w:val="00EB1F9A"/>
    <w:rsid w:val="00EB2285"/>
    <w:rsid w:val="00EB232D"/>
    <w:rsid w:val="00EB27BE"/>
    <w:rsid w:val="00EB2AC5"/>
    <w:rsid w:val="00EB3481"/>
    <w:rsid w:val="00EB3549"/>
    <w:rsid w:val="00EB37D2"/>
    <w:rsid w:val="00EB3C87"/>
    <w:rsid w:val="00EB44A2"/>
    <w:rsid w:val="00EB483D"/>
    <w:rsid w:val="00EB4908"/>
    <w:rsid w:val="00EB4A36"/>
    <w:rsid w:val="00EB4ACA"/>
    <w:rsid w:val="00EB4CD2"/>
    <w:rsid w:val="00EB50B0"/>
    <w:rsid w:val="00EB59DF"/>
    <w:rsid w:val="00EB6CD3"/>
    <w:rsid w:val="00EB6D6F"/>
    <w:rsid w:val="00EB71CF"/>
    <w:rsid w:val="00EB790B"/>
    <w:rsid w:val="00EC0011"/>
    <w:rsid w:val="00EC0044"/>
    <w:rsid w:val="00EC0224"/>
    <w:rsid w:val="00EC03A4"/>
    <w:rsid w:val="00EC0BCF"/>
    <w:rsid w:val="00EC0CBA"/>
    <w:rsid w:val="00EC1116"/>
    <w:rsid w:val="00EC15D6"/>
    <w:rsid w:val="00EC17D5"/>
    <w:rsid w:val="00EC1D14"/>
    <w:rsid w:val="00EC1E18"/>
    <w:rsid w:val="00EC2BDC"/>
    <w:rsid w:val="00EC2C1D"/>
    <w:rsid w:val="00EC2ECF"/>
    <w:rsid w:val="00EC2FAF"/>
    <w:rsid w:val="00EC3359"/>
    <w:rsid w:val="00EC341F"/>
    <w:rsid w:val="00EC353D"/>
    <w:rsid w:val="00EC3557"/>
    <w:rsid w:val="00EC3F60"/>
    <w:rsid w:val="00EC3F92"/>
    <w:rsid w:val="00EC41FC"/>
    <w:rsid w:val="00EC423B"/>
    <w:rsid w:val="00EC4649"/>
    <w:rsid w:val="00EC46B5"/>
    <w:rsid w:val="00EC49AC"/>
    <w:rsid w:val="00EC4DF8"/>
    <w:rsid w:val="00EC4FDF"/>
    <w:rsid w:val="00EC5196"/>
    <w:rsid w:val="00EC58FA"/>
    <w:rsid w:val="00EC5CBE"/>
    <w:rsid w:val="00EC5CEA"/>
    <w:rsid w:val="00EC66D7"/>
    <w:rsid w:val="00EC68DB"/>
    <w:rsid w:val="00EC692E"/>
    <w:rsid w:val="00EC733C"/>
    <w:rsid w:val="00EC7404"/>
    <w:rsid w:val="00EC7676"/>
    <w:rsid w:val="00EC7834"/>
    <w:rsid w:val="00EC78D7"/>
    <w:rsid w:val="00EC7B6A"/>
    <w:rsid w:val="00EC7C1C"/>
    <w:rsid w:val="00EC7EE2"/>
    <w:rsid w:val="00EC7FE7"/>
    <w:rsid w:val="00ED00AD"/>
    <w:rsid w:val="00ED0130"/>
    <w:rsid w:val="00ED030F"/>
    <w:rsid w:val="00ED079F"/>
    <w:rsid w:val="00ED0E59"/>
    <w:rsid w:val="00ED0E63"/>
    <w:rsid w:val="00ED0FAF"/>
    <w:rsid w:val="00ED1378"/>
    <w:rsid w:val="00ED147C"/>
    <w:rsid w:val="00ED19C7"/>
    <w:rsid w:val="00ED1C61"/>
    <w:rsid w:val="00ED1D74"/>
    <w:rsid w:val="00ED2642"/>
    <w:rsid w:val="00ED2A80"/>
    <w:rsid w:val="00ED2E4C"/>
    <w:rsid w:val="00ED2EF9"/>
    <w:rsid w:val="00ED302D"/>
    <w:rsid w:val="00ED315E"/>
    <w:rsid w:val="00ED32F2"/>
    <w:rsid w:val="00ED334A"/>
    <w:rsid w:val="00ED36A1"/>
    <w:rsid w:val="00ED36FD"/>
    <w:rsid w:val="00ED3845"/>
    <w:rsid w:val="00ED3900"/>
    <w:rsid w:val="00ED39BB"/>
    <w:rsid w:val="00ED4086"/>
    <w:rsid w:val="00ED41E3"/>
    <w:rsid w:val="00ED448A"/>
    <w:rsid w:val="00ED4667"/>
    <w:rsid w:val="00ED4B57"/>
    <w:rsid w:val="00ED4DD6"/>
    <w:rsid w:val="00ED4E68"/>
    <w:rsid w:val="00ED5193"/>
    <w:rsid w:val="00ED5369"/>
    <w:rsid w:val="00ED59EF"/>
    <w:rsid w:val="00ED5B71"/>
    <w:rsid w:val="00ED6090"/>
    <w:rsid w:val="00ED6490"/>
    <w:rsid w:val="00ED6694"/>
    <w:rsid w:val="00ED675E"/>
    <w:rsid w:val="00ED6D93"/>
    <w:rsid w:val="00ED7470"/>
    <w:rsid w:val="00ED75E1"/>
    <w:rsid w:val="00ED7782"/>
    <w:rsid w:val="00EE021A"/>
    <w:rsid w:val="00EE04BF"/>
    <w:rsid w:val="00EE0C1E"/>
    <w:rsid w:val="00EE0DF1"/>
    <w:rsid w:val="00EE0F34"/>
    <w:rsid w:val="00EE0FCF"/>
    <w:rsid w:val="00EE153E"/>
    <w:rsid w:val="00EE1CB2"/>
    <w:rsid w:val="00EE1F5F"/>
    <w:rsid w:val="00EE201B"/>
    <w:rsid w:val="00EE31EE"/>
    <w:rsid w:val="00EE3356"/>
    <w:rsid w:val="00EE33A7"/>
    <w:rsid w:val="00EE3639"/>
    <w:rsid w:val="00EE37BE"/>
    <w:rsid w:val="00EE3A4A"/>
    <w:rsid w:val="00EE427E"/>
    <w:rsid w:val="00EE4BDB"/>
    <w:rsid w:val="00EE4D23"/>
    <w:rsid w:val="00EE52B9"/>
    <w:rsid w:val="00EE56FF"/>
    <w:rsid w:val="00EE589F"/>
    <w:rsid w:val="00EE5D31"/>
    <w:rsid w:val="00EE5E5B"/>
    <w:rsid w:val="00EE626F"/>
    <w:rsid w:val="00EE633D"/>
    <w:rsid w:val="00EE637C"/>
    <w:rsid w:val="00EE6761"/>
    <w:rsid w:val="00EE6887"/>
    <w:rsid w:val="00EE6DB7"/>
    <w:rsid w:val="00EE6EAF"/>
    <w:rsid w:val="00EE78DF"/>
    <w:rsid w:val="00EE7964"/>
    <w:rsid w:val="00EE7B84"/>
    <w:rsid w:val="00EF094B"/>
    <w:rsid w:val="00EF0966"/>
    <w:rsid w:val="00EF0992"/>
    <w:rsid w:val="00EF0BA1"/>
    <w:rsid w:val="00EF1569"/>
    <w:rsid w:val="00EF1ADF"/>
    <w:rsid w:val="00EF1D1D"/>
    <w:rsid w:val="00EF231D"/>
    <w:rsid w:val="00EF282D"/>
    <w:rsid w:val="00EF2C68"/>
    <w:rsid w:val="00EF2F70"/>
    <w:rsid w:val="00EF2FB0"/>
    <w:rsid w:val="00EF37B8"/>
    <w:rsid w:val="00EF3835"/>
    <w:rsid w:val="00EF38A3"/>
    <w:rsid w:val="00EF3A35"/>
    <w:rsid w:val="00EF3DD4"/>
    <w:rsid w:val="00EF4378"/>
    <w:rsid w:val="00EF46FB"/>
    <w:rsid w:val="00EF4C8E"/>
    <w:rsid w:val="00EF4FE5"/>
    <w:rsid w:val="00EF5099"/>
    <w:rsid w:val="00EF52FE"/>
    <w:rsid w:val="00EF58D4"/>
    <w:rsid w:val="00EF5EB1"/>
    <w:rsid w:val="00EF5F62"/>
    <w:rsid w:val="00EF6148"/>
    <w:rsid w:val="00EF63CC"/>
    <w:rsid w:val="00EF658C"/>
    <w:rsid w:val="00EF6992"/>
    <w:rsid w:val="00EF6BB6"/>
    <w:rsid w:val="00EF6CA5"/>
    <w:rsid w:val="00EF6F11"/>
    <w:rsid w:val="00EF7015"/>
    <w:rsid w:val="00EF74D7"/>
    <w:rsid w:val="00EF7AA5"/>
    <w:rsid w:val="00EF7C0E"/>
    <w:rsid w:val="00EF7CD3"/>
    <w:rsid w:val="00F000E9"/>
    <w:rsid w:val="00F009EC"/>
    <w:rsid w:val="00F00BDD"/>
    <w:rsid w:val="00F015CE"/>
    <w:rsid w:val="00F01B96"/>
    <w:rsid w:val="00F01BF4"/>
    <w:rsid w:val="00F027DE"/>
    <w:rsid w:val="00F02C55"/>
    <w:rsid w:val="00F02D4A"/>
    <w:rsid w:val="00F02E0E"/>
    <w:rsid w:val="00F033B5"/>
    <w:rsid w:val="00F035CE"/>
    <w:rsid w:val="00F038BF"/>
    <w:rsid w:val="00F03B31"/>
    <w:rsid w:val="00F03F17"/>
    <w:rsid w:val="00F04033"/>
    <w:rsid w:val="00F042CD"/>
    <w:rsid w:val="00F04470"/>
    <w:rsid w:val="00F052E8"/>
    <w:rsid w:val="00F05343"/>
    <w:rsid w:val="00F05464"/>
    <w:rsid w:val="00F05478"/>
    <w:rsid w:val="00F05C73"/>
    <w:rsid w:val="00F05DC4"/>
    <w:rsid w:val="00F06688"/>
    <w:rsid w:val="00F067C9"/>
    <w:rsid w:val="00F069C5"/>
    <w:rsid w:val="00F06C42"/>
    <w:rsid w:val="00F06EFA"/>
    <w:rsid w:val="00F07391"/>
    <w:rsid w:val="00F07975"/>
    <w:rsid w:val="00F10BBA"/>
    <w:rsid w:val="00F10BD1"/>
    <w:rsid w:val="00F10EA3"/>
    <w:rsid w:val="00F1145E"/>
    <w:rsid w:val="00F1161F"/>
    <w:rsid w:val="00F119FA"/>
    <w:rsid w:val="00F11C44"/>
    <w:rsid w:val="00F12292"/>
    <w:rsid w:val="00F127E5"/>
    <w:rsid w:val="00F12947"/>
    <w:rsid w:val="00F12F54"/>
    <w:rsid w:val="00F13642"/>
    <w:rsid w:val="00F13705"/>
    <w:rsid w:val="00F1389F"/>
    <w:rsid w:val="00F13A00"/>
    <w:rsid w:val="00F13A93"/>
    <w:rsid w:val="00F13DFA"/>
    <w:rsid w:val="00F142DC"/>
    <w:rsid w:val="00F14545"/>
    <w:rsid w:val="00F1459A"/>
    <w:rsid w:val="00F14BB8"/>
    <w:rsid w:val="00F14F57"/>
    <w:rsid w:val="00F14F7A"/>
    <w:rsid w:val="00F150B2"/>
    <w:rsid w:val="00F150CF"/>
    <w:rsid w:val="00F15407"/>
    <w:rsid w:val="00F15514"/>
    <w:rsid w:val="00F155C4"/>
    <w:rsid w:val="00F15753"/>
    <w:rsid w:val="00F16037"/>
    <w:rsid w:val="00F160D7"/>
    <w:rsid w:val="00F161F8"/>
    <w:rsid w:val="00F16420"/>
    <w:rsid w:val="00F165B0"/>
    <w:rsid w:val="00F16668"/>
    <w:rsid w:val="00F16914"/>
    <w:rsid w:val="00F16AA2"/>
    <w:rsid w:val="00F16BB1"/>
    <w:rsid w:val="00F16C16"/>
    <w:rsid w:val="00F16E3D"/>
    <w:rsid w:val="00F16F9B"/>
    <w:rsid w:val="00F17060"/>
    <w:rsid w:val="00F17507"/>
    <w:rsid w:val="00F175F1"/>
    <w:rsid w:val="00F202FD"/>
    <w:rsid w:val="00F2048B"/>
    <w:rsid w:val="00F2049E"/>
    <w:rsid w:val="00F20CBE"/>
    <w:rsid w:val="00F212BD"/>
    <w:rsid w:val="00F212C5"/>
    <w:rsid w:val="00F21368"/>
    <w:rsid w:val="00F214D7"/>
    <w:rsid w:val="00F21616"/>
    <w:rsid w:val="00F2164A"/>
    <w:rsid w:val="00F21948"/>
    <w:rsid w:val="00F22AD3"/>
    <w:rsid w:val="00F22BBE"/>
    <w:rsid w:val="00F22C02"/>
    <w:rsid w:val="00F238D0"/>
    <w:rsid w:val="00F23909"/>
    <w:rsid w:val="00F23B1B"/>
    <w:rsid w:val="00F24144"/>
    <w:rsid w:val="00F244C8"/>
    <w:rsid w:val="00F2490D"/>
    <w:rsid w:val="00F24C31"/>
    <w:rsid w:val="00F24DDF"/>
    <w:rsid w:val="00F24F28"/>
    <w:rsid w:val="00F24FB9"/>
    <w:rsid w:val="00F25079"/>
    <w:rsid w:val="00F250D6"/>
    <w:rsid w:val="00F25159"/>
    <w:rsid w:val="00F254E9"/>
    <w:rsid w:val="00F2571E"/>
    <w:rsid w:val="00F25778"/>
    <w:rsid w:val="00F258C3"/>
    <w:rsid w:val="00F25AAA"/>
    <w:rsid w:val="00F25AE7"/>
    <w:rsid w:val="00F26372"/>
    <w:rsid w:val="00F265B1"/>
    <w:rsid w:val="00F26988"/>
    <w:rsid w:val="00F26A01"/>
    <w:rsid w:val="00F26BE5"/>
    <w:rsid w:val="00F26E11"/>
    <w:rsid w:val="00F27161"/>
    <w:rsid w:val="00F279B7"/>
    <w:rsid w:val="00F27E08"/>
    <w:rsid w:val="00F301DB"/>
    <w:rsid w:val="00F30515"/>
    <w:rsid w:val="00F30A5F"/>
    <w:rsid w:val="00F30DB4"/>
    <w:rsid w:val="00F3108C"/>
    <w:rsid w:val="00F31168"/>
    <w:rsid w:val="00F31786"/>
    <w:rsid w:val="00F31AC0"/>
    <w:rsid w:val="00F31DD8"/>
    <w:rsid w:val="00F31FE7"/>
    <w:rsid w:val="00F323C5"/>
    <w:rsid w:val="00F3248A"/>
    <w:rsid w:val="00F32518"/>
    <w:rsid w:val="00F3258E"/>
    <w:rsid w:val="00F3270A"/>
    <w:rsid w:val="00F3284C"/>
    <w:rsid w:val="00F3316C"/>
    <w:rsid w:val="00F333AA"/>
    <w:rsid w:val="00F34083"/>
    <w:rsid w:val="00F343D8"/>
    <w:rsid w:val="00F34986"/>
    <w:rsid w:val="00F34C7D"/>
    <w:rsid w:val="00F34E90"/>
    <w:rsid w:val="00F351F4"/>
    <w:rsid w:val="00F35850"/>
    <w:rsid w:val="00F3585E"/>
    <w:rsid w:val="00F36407"/>
    <w:rsid w:val="00F364E1"/>
    <w:rsid w:val="00F3650D"/>
    <w:rsid w:val="00F367E8"/>
    <w:rsid w:val="00F36A29"/>
    <w:rsid w:val="00F36A74"/>
    <w:rsid w:val="00F36DE8"/>
    <w:rsid w:val="00F37229"/>
    <w:rsid w:val="00F3723D"/>
    <w:rsid w:val="00F37AEC"/>
    <w:rsid w:val="00F37BD1"/>
    <w:rsid w:val="00F37DCD"/>
    <w:rsid w:val="00F40171"/>
    <w:rsid w:val="00F40495"/>
    <w:rsid w:val="00F4054A"/>
    <w:rsid w:val="00F4077D"/>
    <w:rsid w:val="00F407A7"/>
    <w:rsid w:val="00F40882"/>
    <w:rsid w:val="00F40B18"/>
    <w:rsid w:val="00F40CF9"/>
    <w:rsid w:val="00F40E4E"/>
    <w:rsid w:val="00F4108A"/>
    <w:rsid w:val="00F41209"/>
    <w:rsid w:val="00F41644"/>
    <w:rsid w:val="00F41EDC"/>
    <w:rsid w:val="00F42519"/>
    <w:rsid w:val="00F4255C"/>
    <w:rsid w:val="00F436D6"/>
    <w:rsid w:val="00F43849"/>
    <w:rsid w:val="00F43E48"/>
    <w:rsid w:val="00F44178"/>
    <w:rsid w:val="00F442A9"/>
    <w:rsid w:val="00F444C8"/>
    <w:rsid w:val="00F44A9F"/>
    <w:rsid w:val="00F44ADB"/>
    <w:rsid w:val="00F44BA0"/>
    <w:rsid w:val="00F44E21"/>
    <w:rsid w:val="00F45E09"/>
    <w:rsid w:val="00F46066"/>
    <w:rsid w:val="00F46258"/>
    <w:rsid w:val="00F464B7"/>
    <w:rsid w:val="00F46552"/>
    <w:rsid w:val="00F46561"/>
    <w:rsid w:val="00F4689C"/>
    <w:rsid w:val="00F4691C"/>
    <w:rsid w:val="00F46B99"/>
    <w:rsid w:val="00F46E01"/>
    <w:rsid w:val="00F47377"/>
    <w:rsid w:val="00F475BC"/>
    <w:rsid w:val="00F47755"/>
    <w:rsid w:val="00F47A8D"/>
    <w:rsid w:val="00F47C06"/>
    <w:rsid w:val="00F47C45"/>
    <w:rsid w:val="00F47E9F"/>
    <w:rsid w:val="00F50093"/>
    <w:rsid w:val="00F502EB"/>
    <w:rsid w:val="00F50459"/>
    <w:rsid w:val="00F504CF"/>
    <w:rsid w:val="00F50526"/>
    <w:rsid w:val="00F509B0"/>
    <w:rsid w:val="00F50FA2"/>
    <w:rsid w:val="00F51019"/>
    <w:rsid w:val="00F511B5"/>
    <w:rsid w:val="00F514B3"/>
    <w:rsid w:val="00F518C0"/>
    <w:rsid w:val="00F51CD0"/>
    <w:rsid w:val="00F52373"/>
    <w:rsid w:val="00F525FB"/>
    <w:rsid w:val="00F52A01"/>
    <w:rsid w:val="00F52A46"/>
    <w:rsid w:val="00F52AE6"/>
    <w:rsid w:val="00F52FCE"/>
    <w:rsid w:val="00F53179"/>
    <w:rsid w:val="00F533F2"/>
    <w:rsid w:val="00F53441"/>
    <w:rsid w:val="00F53541"/>
    <w:rsid w:val="00F5354B"/>
    <w:rsid w:val="00F5387E"/>
    <w:rsid w:val="00F53A9B"/>
    <w:rsid w:val="00F540B0"/>
    <w:rsid w:val="00F547A9"/>
    <w:rsid w:val="00F54CB5"/>
    <w:rsid w:val="00F55124"/>
    <w:rsid w:val="00F552BE"/>
    <w:rsid w:val="00F55436"/>
    <w:rsid w:val="00F55A56"/>
    <w:rsid w:val="00F55D18"/>
    <w:rsid w:val="00F55FB4"/>
    <w:rsid w:val="00F56099"/>
    <w:rsid w:val="00F56266"/>
    <w:rsid w:val="00F56298"/>
    <w:rsid w:val="00F56798"/>
    <w:rsid w:val="00F56EA1"/>
    <w:rsid w:val="00F572C3"/>
    <w:rsid w:val="00F57390"/>
    <w:rsid w:val="00F5749D"/>
    <w:rsid w:val="00F578FC"/>
    <w:rsid w:val="00F60005"/>
    <w:rsid w:val="00F6051B"/>
    <w:rsid w:val="00F61207"/>
    <w:rsid w:val="00F6138B"/>
    <w:rsid w:val="00F614B8"/>
    <w:rsid w:val="00F61C8C"/>
    <w:rsid w:val="00F61DE6"/>
    <w:rsid w:val="00F6204C"/>
    <w:rsid w:val="00F623F2"/>
    <w:rsid w:val="00F625F2"/>
    <w:rsid w:val="00F62615"/>
    <w:rsid w:val="00F62AED"/>
    <w:rsid w:val="00F62ECC"/>
    <w:rsid w:val="00F6303E"/>
    <w:rsid w:val="00F6304B"/>
    <w:rsid w:val="00F630AF"/>
    <w:rsid w:val="00F630B4"/>
    <w:rsid w:val="00F6376C"/>
    <w:rsid w:val="00F63CBD"/>
    <w:rsid w:val="00F63E21"/>
    <w:rsid w:val="00F641CB"/>
    <w:rsid w:val="00F646BC"/>
    <w:rsid w:val="00F64E94"/>
    <w:rsid w:val="00F65151"/>
    <w:rsid w:val="00F6544B"/>
    <w:rsid w:val="00F657F3"/>
    <w:rsid w:val="00F65A58"/>
    <w:rsid w:val="00F65C8B"/>
    <w:rsid w:val="00F65F7C"/>
    <w:rsid w:val="00F66005"/>
    <w:rsid w:val="00F6612D"/>
    <w:rsid w:val="00F6620D"/>
    <w:rsid w:val="00F666F2"/>
    <w:rsid w:val="00F66AAC"/>
    <w:rsid w:val="00F66DC4"/>
    <w:rsid w:val="00F66E73"/>
    <w:rsid w:val="00F6720B"/>
    <w:rsid w:val="00F67901"/>
    <w:rsid w:val="00F67B26"/>
    <w:rsid w:val="00F700FE"/>
    <w:rsid w:val="00F70514"/>
    <w:rsid w:val="00F705B5"/>
    <w:rsid w:val="00F70AEE"/>
    <w:rsid w:val="00F7103D"/>
    <w:rsid w:val="00F71082"/>
    <w:rsid w:val="00F713FB"/>
    <w:rsid w:val="00F71589"/>
    <w:rsid w:val="00F716F3"/>
    <w:rsid w:val="00F7174B"/>
    <w:rsid w:val="00F71EE8"/>
    <w:rsid w:val="00F725D0"/>
    <w:rsid w:val="00F726BF"/>
    <w:rsid w:val="00F727E6"/>
    <w:rsid w:val="00F729A0"/>
    <w:rsid w:val="00F72C75"/>
    <w:rsid w:val="00F72F5E"/>
    <w:rsid w:val="00F7314F"/>
    <w:rsid w:val="00F733C6"/>
    <w:rsid w:val="00F7390E"/>
    <w:rsid w:val="00F7396C"/>
    <w:rsid w:val="00F73D18"/>
    <w:rsid w:val="00F73D60"/>
    <w:rsid w:val="00F74DA5"/>
    <w:rsid w:val="00F74E5F"/>
    <w:rsid w:val="00F7520B"/>
    <w:rsid w:val="00F75578"/>
    <w:rsid w:val="00F7686E"/>
    <w:rsid w:val="00F76B07"/>
    <w:rsid w:val="00F76BDC"/>
    <w:rsid w:val="00F76D6D"/>
    <w:rsid w:val="00F76DF4"/>
    <w:rsid w:val="00F76F8D"/>
    <w:rsid w:val="00F776BB"/>
    <w:rsid w:val="00F77A4F"/>
    <w:rsid w:val="00F77C76"/>
    <w:rsid w:val="00F8012B"/>
    <w:rsid w:val="00F80877"/>
    <w:rsid w:val="00F808F1"/>
    <w:rsid w:val="00F80B68"/>
    <w:rsid w:val="00F80F02"/>
    <w:rsid w:val="00F81434"/>
    <w:rsid w:val="00F8164E"/>
    <w:rsid w:val="00F817B9"/>
    <w:rsid w:val="00F8181C"/>
    <w:rsid w:val="00F8182C"/>
    <w:rsid w:val="00F8189A"/>
    <w:rsid w:val="00F81A77"/>
    <w:rsid w:val="00F81A7E"/>
    <w:rsid w:val="00F82107"/>
    <w:rsid w:val="00F8229D"/>
    <w:rsid w:val="00F82A78"/>
    <w:rsid w:val="00F82C2B"/>
    <w:rsid w:val="00F82DF6"/>
    <w:rsid w:val="00F836CD"/>
    <w:rsid w:val="00F83F22"/>
    <w:rsid w:val="00F841A2"/>
    <w:rsid w:val="00F84C04"/>
    <w:rsid w:val="00F84E43"/>
    <w:rsid w:val="00F85582"/>
    <w:rsid w:val="00F85F26"/>
    <w:rsid w:val="00F86758"/>
    <w:rsid w:val="00F86CB8"/>
    <w:rsid w:val="00F86D96"/>
    <w:rsid w:val="00F86E53"/>
    <w:rsid w:val="00F871F8"/>
    <w:rsid w:val="00F8721D"/>
    <w:rsid w:val="00F87631"/>
    <w:rsid w:val="00F877E8"/>
    <w:rsid w:val="00F878E3"/>
    <w:rsid w:val="00F87AA4"/>
    <w:rsid w:val="00F87B9A"/>
    <w:rsid w:val="00F87CAE"/>
    <w:rsid w:val="00F87DD7"/>
    <w:rsid w:val="00F87F20"/>
    <w:rsid w:val="00F90305"/>
    <w:rsid w:val="00F905C5"/>
    <w:rsid w:val="00F905EE"/>
    <w:rsid w:val="00F908BB"/>
    <w:rsid w:val="00F90D29"/>
    <w:rsid w:val="00F9142C"/>
    <w:rsid w:val="00F91837"/>
    <w:rsid w:val="00F918AD"/>
    <w:rsid w:val="00F91C58"/>
    <w:rsid w:val="00F91F05"/>
    <w:rsid w:val="00F9242D"/>
    <w:rsid w:val="00F9261E"/>
    <w:rsid w:val="00F92C8F"/>
    <w:rsid w:val="00F92CEF"/>
    <w:rsid w:val="00F92F72"/>
    <w:rsid w:val="00F93095"/>
    <w:rsid w:val="00F9310F"/>
    <w:rsid w:val="00F932A3"/>
    <w:rsid w:val="00F9353E"/>
    <w:rsid w:val="00F936A3"/>
    <w:rsid w:val="00F93980"/>
    <w:rsid w:val="00F9399E"/>
    <w:rsid w:val="00F93C8A"/>
    <w:rsid w:val="00F93DFB"/>
    <w:rsid w:val="00F93E34"/>
    <w:rsid w:val="00F94171"/>
    <w:rsid w:val="00F94516"/>
    <w:rsid w:val="00F94841"/>
    <w:rsid w:val="00F94954"/>
    <w:rsid w:val="00F95887"/>
    <w:rsid w:val="00F95917"/>
    <w:rsid w:val="00F96138"/>
    <w:rsid w:val="00F96435"/>
    <w:rsid w:val="00F96874"/>
    <w:rsid w:val="00F96AF4"/>
    <w:rsid w:val="00F97CFF"/>
    <w:rsid w:val="00FA0D5E"/>
    <w:rsid w:val="00FA0D8C"/>
    <w:rsid w:val="00FA1725"/>
    <w:rsid w:val="00FA1E1D"/>
    <w:rsid w:val="00FA2115"/>
    <w:rsid w:val="00FA22E2"/>
    <w:rsid w:val="00FA25E1"/>
    <w:rsid w:val="00FA29B4"/>
    <w:rsid w:val="00FA2C61"/>
    <w:rsid w:val="00FA2D55"/>
    <w:rsid w:val="00FA31D4"/>
    <w:rsid w:val="00FA337B"/>
    <w:rsid w:val="00FA3AFE"/>
    <w:rsid w:val="00FA3BAA"/>
    <w:rsid w:val="00FA3EEE"/>
    <w:rsid w:val="00FA402E"/>
    <w:rsid w:val="00FA4099"/>
    <w:rsid w:val="00FA4420"/>
    <w:rsid w:val="00FA4626"/>
    <w:rsid w:val="00FA4C7B"/>
    <w:rsid w:val="00FA4C8D"/>
    <w:rsid w:val="00FA4CF1"/>
    <w:rsid w:val="00FA4D33"/>
    <w:rsid w:val="00FA4DB9"/>
    <w:rsid w:val="00FA513F"/>
    <w:rsid w:val="00FA5245"/>
    <w:rsid w:val="00FA57BC"/>
    <w:rsid w:val="00FA5F29"/>
    <w:rsid w:val="00FA6195"/>
    <w:rsid w:val="00FA6766"/>
    <w:rsid w:val="00FA696F"/>
    <w:rsid w:val="00FA6B4C"/>
    <w:rsid w:val="00FA6DBF"/>
    <w:rsid w:val="00FA7591"/>
    <w:rsid w:val="00FA7BED"/>
    <w:rsid w:val="00FA7C09"/>
    <w:rsid w:val="00FA7D51"/>
    <w:rsid w:val="00FA7D6A"/>
    <w:rsid w:val="00FA7E2F"/>
    <w:rsid w:val="00FA7F8E"/>
    <w:rsid w:val="00FA7FDB"/>
    <w:rsid w:val="00FB001F"/>
    <w:rsid w:val="00FB0498"/>
    <w:rsid w:val="00FB0B52"/>
    <w:rsid w:val="00FB0C95"/>
    <w:rsid w:val="00FB0D75"/>
    <w:rsid w:val="00FB199F"/>
    <w:rsid w:val="00FB1EE9"/>
    <w:rsid w:val="00FB21A6"/>
    <w:rsid w:val="00FB2411"/>
    <w:rsid w:val="00FB2996"/>
    <w:rsid w:val="00FB2B78"/>
    <w:rsid w:val="00FB318C"/>
    <w:rsid w:val="00FB3220"/>
    <w:rsid w:val="00FB3894"/>
    <w:rsid w:val="00FB3D12"/>
    <w:rsid w:val="00FB4120"/>
    <w:rsid w:val="00FB4331"/>
    <w:rsid w:val="00FB44F4"/>
    <w:rsid w:val="00FB45E2"/>
    <w:rsid w:val="00FB4706"/>
    <w:rsid w:val="00FB4D35"/>
    <w:rsid w:val="00FB53F9"/>
    <w:rsid w:val="00FB5891"/>
    <w:rsid w:val="00FB59A2"/>
    <w:rsid w:val="00FB5A61"/>
    <w:rsid w:val="00FB5DB4"/>
    <w:rsid w:val="00FB5DBB"/>
    <w:rsid w:val="00FB5F2D"/>
    <w:rsid w:val="00FB6085"/>
    <w:rsid w:val="00FB63B1"/>
    <w:rsid w:val="00FB63CA"/>
    <w:rsid w:val="00FB68FB"/>
    <w:rsid w:val="00FB748D"/>
    <w:rsid w:val="00FB777F"/>
    <w:rsid w:val="00FB7B10"/>
    <w:rsid w:val="00FB7E4C"/>
    <w:rsid w:val="00FC0240"/>
    <w:rsid w:val="00FC039B"/>
    <w:rsid w:val="00FC0497"/>
    <w:rsid w:val="00FC0580"/>
    <w:rsid w:val="00FC0833"/>
    <w:rsid w:val="00FC0AEC"/>
    <w:rsid w:val="00FC0F6A"/>
    <w:rsid w:val="00FC153A"/>
    <w:rsid w:val="00FC15B9"/>
    <w:rsid w:val="00FC1831"/>
    <w:rsid w:val="00FC1A43"/>
    <w:rsid w:val="00FC1A5C"/>
    <w:rsid w:val="00FC1C97"/>
    <w:rsid w:val="00FC231A"/>
    <w:rsid w:val="00FC271C"/>
    <w:rsid w:val="00FC2B24"/>
    <w:rsid w:val="00FC2B9F"/>
    <w:rsid w:val="00FC315C"/>
    <w:rsid w:val="00FC381F"/>
    <w:rsid w:val="00FC3862"/>
    <w:rsid w:val="00FC3DB7"/>
    <w:rsid w:val="00FC421C"/>
    <w:rsid w:val="00FC42CE"/>
    <w:rsid w:val="00FC43AD"/>
    <w:rsid w:val="00FC487C"/>
    <w:rsid w:val="00FC4BCA"/>
    <w:rsid w:val="00FC4EF5"/>
    <w:rsid w:val="00FC4F64"/>
    <w:rsid w:val="00FC4F9F"/>
    <w:rsid w:val="00FC50D6"/>
    <w:rsid w:val="00FC51E9"/>
    <w:rsid w:val="00FC56BE"/>
    <w:rsid w:val="00FC5856"/>
    <w:rsid w:val="00FC592E"/>
    <w:rsid w:val="00FC607F"/>
    <w:rsid w:val="00FC60E9"/>
    <w:rsid w:val="00FC626D"/>
    <w:rsid w:val="00FC6728"/>
    <w:rsid w:val="00FC6CC9"/>
    <w:rsid w:val="00FC6D41"/>
    <w:rsid w:val="00FC6DF3"/>
    <w:rsid w:val="00FC74F0"/>
    <w:rsid w:val="00FC76DD"/>
    <w:rsid w:val="00FC7928"/>
    <w:rsid w:val="00FC7C95"/>
    <w:rsid w:val="00FD0177"/>
    <w:rsid w:val="00FD0327"/>
    <w:rsid w:val="00FD04D1"/>
    <w:rsid w:val="00FD06E3"/>
    <w:rsid w:val="00FD0C58"/>
    <w:rsid w:val="00FD0D99"/>
    <w:rsid w:val="00FD1564"/>
    <w:rsid w:val="00FD1C7A"/>
    <w:rsid w:val="00FD1D3F"/>
    <w:rsid w:val="00FD1D42"/>
    <w:rsid w:val="00FD1D9C"/>
    <w:rsid w:val="00FD1E94"/>
    <w:rsid w:val="00FD231B"/>
    <w:rsid w:val="00FD25E6"/>
    <w:rsid w:val="00FD26E2"/>
    <w:rsid w:val="00FD2B6D"/>
    <w:rsid w:val="00FD2C9E"/>
    <w:rsid w:val="00FD35CC"/>
    <w:rsid w:val="00FD388D"/>
    <w:rsid w:val="00FD3DDF"/>
    <w:rsid w:val="00FD40A1"/>
    <w:rsid w:val="00FD5A27"/>
    <w:rsid w:val="00FD62BB"/>
    <w:rsid w:val="00FD6E17"/>
    <w:rsid w:val="00FD6FFA"/>
    <w:rsid w:val="00FD725D"/>
    <w:rsid w:val="00FD7343"/>
    <w:rsid w:val="00FD742B"/>
    <w:rsid w:val="00FD7479"/>
    <w:rsid w:val="00FD7610"/>
    <w:rsid w:val="00FD7F60"/>
    <w:rsid w:val="00FE042B"/>
    <w:rsid w:val="00FE07E2"/>
    <w:rsid w:val="00FE07E5"/>
    <w:rsid w:val="00FE0832"/>
    <w:rsid w:val="00FE09B1"/>
    <w:rsid w:val="00FE0AF3"/>
    <w:rsid w:val="00FE1168"/>
    <w:rsid w:val="00FE11CC"/>
    <w:rsid w:val="00FE13A8"/>
    <w:rsid w:val="00FE1A28"/>
    <w:rsid w:val="00FE1DEE"/>
    <w:rsid w:val="00FE24DB"/>
    <w:rsid w:val="00FE2D35"/>
    <w:rsid w:val="00FE321F"/>
    <w:rsid w:val="00FE3576"/>
    <w:rsid w:val="00FE3584"/>
    <w:rsid w:val="00FE3A0D"/>
    <w:rsid w:val="00FE3C4B"/>
    <w:rsid w:val="00FE3EDC"/>
    <w:rsid w:val="00FE3F08"/>
    <w:rsid w:val="00FE40A7"/>
    <w:rsid w:val="00FE40CA"/>
    <w:rsid w:val="00FE447B"/>
    <w:rsid w:val="00FE44EE"/>
    <w:rsid w:val="00FE45A7"/>
    <w:rsid w:val="00FE46AD"/>
    <w:rsid w:val="00FE4814"/>
    <w:rsid w:val="00FE4948"/>
    <w:rsid w:val="00FE4FFF"/>
    <w:rsid w:val="00FE570E"/>
    <w:rsid w:val="00FE62FF"/>
    <w:rsid w:val="00FE64E0"/>
    <w:rsid w:val="00FE66E2"/>
    <w:rsid w:val="00FE6CB1"/>
    <w:rsid w:val="00FE6D93"/>
    <w:rsid w:val="00FE7087"/>
    <w:rsid w:val="00FE7311"/>
    <w:rsid w:val="00FE79F8"/>
    <w:rsid w:val="00FE7CC7"/>
    <w:rsid w:val="00FE7DD4"/>
    <w:rsid w:val="00FF0397"/>
    <w:rsid w:val="00FF136E"/>
    <w:rsid w:val="00FF1484"/>
    <w:rsid w:val="00FF14ED"/>
    <w:rsid w:val="00FF1846"/>
    <w:rsid w:val="00FF18FF"/>
    <w:rsid w:val="00FF1A29"/>
    <w:rsid w:val="00FF1AFD"/>
    <w:rsid w:val="00FF1B15"/>
    <w:rsid w:val="00FF1EC2"/>
    <w:rsid w:val="00FF21C4"/>
    <w:rsid w:val="00FF2379"/>
    <w:rsid w:val="00FF23AE"/>
    <w:rsid w:val="00FF23C4"/>
    <w:rsid w:val="00FF2A1B"/>
    <w:rsid w:val="00FF2FE9"/>
    <w:rsid w:val="00FF3695"/>
    <w:rsid w:val="00FF378B"/>
    <w:rsid w:val="00FF3940"/>
    <w:rsid w:val="00FF3D98"/>
    <w:rsid w:val="00FF4796"/>
    <w:rsid w:val="00FF4A36"/>
    <w:rsid w:val="00FF4D88"/>
    <w:rsid w:val="00FF4DE5"/>
    <w:rsid w:val="00FF50F5"/>
    <w:rsid w:val="00FF52BD"/>
    <w:rsid w:val="00FF5452"/>
    <w:rsid w:val="00FF546C"/>
    <w:rsid w:val="00FF5DC5"/>
    <w:rsid w:val="00FF622D"/>
    <w:rsid w:val="00FF623B"/>
    <w:rsid w:val="00FF62E0"/>
    <w:rsid w:val="00FF6552"/>
    <w:rsid w:val="00FF65D2"/>
    <w:rsid w:val="00FF69A1"/>
    <w:rsid w:val="00FF6A6F"/>
    <w:rsid w:val="00FF7171"/>
    <w:rsid w:val="00FF7282"/>
    <w:rsid w:val="00FF73DE"/>
    <w:rsid w:val="00FF73ED"/>
    <w:rsid w:val="00FF74FC"/>
    <w:rsid w:val="00FF752C"/>
    <w:rsid w:val="00FF772D"/>
    <w:rsid w:val="00FF77A5"/>
    <w:rsid w:val="00FF7CE3"/>
    <w:rsid w:val="00FF7FC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Connecteur droit avec flèche 242"/>
        <o:r id="V:Rule2" type="connector" idref="#Connecteur droit avec flèche 241"/>
        <o:r id="V:Rule3" type="connector" idref="#Connecteur droit avec flèche 240"/>
        <o:r id="V:Rule4" type="connector" idref="#Connecteur droit avec flèche 239"/>
        <o:r id="V:Rule5" type="connector" idref="#Connecteur droit avec flèche 238"/>
        <o:r id="V:Rule6" type="connector" idref="#Connecteur droit avec flèche 237"/>
        <o:r id="V:Rule7" type="connector" idref="#Connecteur droit avec flèche 236"/>
        <o:r id="V:Rule8" type="connector" idref="#Connecteur droit avec flèche 235"/>
        <o:r id="V:Rule9" type="connector" idref="#Connecteur droit avec flèche 234"/>
        <o:r id="V:Rule10" type="connector" idref="#Connecteur droit avec flèche 233"/>
        <o:r id="V:Rule11" type="connector" idref="#Connecteur droit avec flèche 232"/>
        <o:r id="V:Rule12" type="connector" idref="#Connecteur droit avec flèche 231"/>
        <o:r id="V:Rule13" type="connector" idref="#Connecteur droit avec flèche 230"/>
        <o:r id="V:Rule14" type="connector" idref="#Connecteur droit avec flèche 229"/>
        <o:r id="V:Rule15" type="connector" idref="#Connecteur droit avec flèche 228"/>
        <o:r id="V:Rule16" type="connector" idref="#Connecteur droit avec flèche 227"/>
        <o:r id="V:Rule17" type="connector" idref="#Connecteur droit avec flèche 226"/>
        <o:r id="V:Rule18" type="connector" idref="#Connecteur droit avec flèche 225"/>
        <o:r id="V:Rule19" type="connector" idref="#Connecteur droit avec flèche 224"/>
        <o:r id="V:Rule20" type="connector" idref="#Connecteur droit avec flèche 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12F5"/>
    <w:pPr>
      <w:spacing w:after="200" w:line="276" w:lineRule="auto"/>
    </w:pPr>
    <w:rPr>
      <w:sz w:val="22"/>
      <w:szCs w:val="22"/>
      <w:lang w:eastAsia="fr-FR"/>
    </w:rPr>
  </w:style>
  <w:style w:type="paragraph" w:styleId="Titre1">
    <w:name w:val="heading 1"/>
    <w:basedOn w:val="Normal"/>
    <w:next w:val="Normal"/>
    <w:link w:val="Titre1Car1"/>
    <w:uiPriority w:val="9"/>
    <w:qFormat/>
    <w:rsid w:val="00274B95"/>
    <w:pPr>
      <w:keepNext/>
      <w:keepLines/>
      <w:spacing w:before="480" w:after="0"/>
      <w:outlineLvl w:val="0"/>
    </w:pPr>
    <w:rPr>
      <w:rFonts w:ascii="Cambria" w:hAnsi="Cambria" w:cs="Times New Roman"/>
      <w:b/>
      <w:bCs/>
      <w:color w:val="365F91"/>
      <w:sz w:val="28"/>
      <w:szCs w:val="28"/>
      <w:lang w:bidi="ar-DZ"/>
    </w:rPr>
  </w:style>
  <w:style w:type="paragraph" w:styleId="Titre2">
    <w:name w:val="heading 2"/>
    <w:basedOn w:val="Normal"/>
    <w:next w:val="Normal"/>
    <w:link w:val="Titre2Car"/>
    <w:uiPriority w:val="9"/>
    <w:semiHidden/>
    <w:unhideWhenUsed/>
    <w:qFormat/>
    <w:rsid w:val="00274B95"/>
    <w:pPr>
      <w:keepNext/>
      <w:keepLines/>
      <w:spacing w:before="200" w:after="0"/>
      <w:outlineLvl w:val="1"/>
    </w:pPr>
    <w:rPr>
      <w:rFonts w:cs="Times New Roman"/>
      <w:b/>
      <w:bCs/>
      <w:color w:val="4F81BD"/>
      <w:sz w:val="28"/>
      <w:szCs w:val="26"/>
      <w:lang/>
    </w:rPr>
  </w:style>
  <w:style w:type="paragraph" w:styleId="Titre3">
    <w:name w:val="heading 3"/>
    <w:basedOn w:val="Normal"/>
    <w:next w:val="Normal"/>
    <w:link w:val="Titre3Car"/>
    <w:uiPriority w:val="9"/>
    <w:semiHidden/>
    <w:unhideWhenUsed/>
    <w:qFormat/>
    <w:rsid w:val="00274B95"/>
    <w:pPr>
      <w:keepNext/>
      <w:keepLines/>
      <w:spacing w:before="200" w:after="0"/>
      <w:outlineLvl w:val="2"/>
    </w:pPr>
    <w:rPr>
      <w:rFonts w:ascii="Cambria" w:hAnsi="Cambria" w:cs="Times New Roman"/>
      <w:bCs/>
      <w:color w:val="1F497D"/>
      <w:spacing w:val="14"/>
      <w:sz w:val="24"/>
      <w:szCs w:val="20"/>
      <w:lang/>
    </w:rPr>
  </w:style>
  <w:style w:type="paragraph" w:styleId="Titre4">
    <w:name w:val="heading 4"/>
    <w:basedOn w:val="Normal"/>
    <w:next w:val="Normal"/>
    <w:link w:val="Titre4Car"/>
    <w:uiPriority w:val="9"/>
    <w:semiHidden/>
    <w:unhideWhenUsed/>
    <w:qFormat/>
    <w:rsid w:val="00274B95"/>
    <w:pPr>
      <w:keepNext/>
      <w:keepLines/>
      <w:spacing w:before="200" w:after="0"/>
      <w:outlineLvl w:val="3"/>
    </w:pPr>
    <w:rPr>
      <w:rFonts w:cs="Times New Roman"/>
      <w:b/>
      <w:bCs/>
      <w:i/>
      <w:iCs/>
      <w:color w:val="000000"/>
      <w:sz w:val="24"/>
      <w:szCs w:val="20"/>
      <w:lang/>
    </w:rPr>
  </w:style>
  <w:style w:type="paragraph" w:styleId="Titre5">
    <w:name w:val="heading 5"/>
    <w:basedOn w:val="Normal"/>
    <w:next w:val="Normal"/>
    <w:link w:val="Titre5Car"/>
    <w:uiPriority w:val="9"/>
    <w:semiHidden/>
    <w:unhideWhenUsed/>
    <w:qFormat/>
    <w:rsid w:val="00274B95"/>
    <w:pPr>
      <w:keepNext/>
      <w:keepLines/>
      <w:spacing w:before="200" w:after="0"/>
      <w:outlineLvl w:val="4"/>
    </w:pPr>
    <w:rPr>
      <w:rFonts w:ascii="Cambria" w:hAnsi="Cambria" w:cs="Times New Roman"/>
      <w:color w:val="000000"/>
      <w:sz w:val="20"/>
      <w:szCs w:val="20"/>
      <w:lang/>
    </w:rPr>
  </w:style>
  <w:style w:type="paragraph" w:styleId="Titre6">
    <w:name w:val="heading 6"/>
    <w:basedOn w:val="Normal"/>
    <w:next w:val="Normal"/>
    <w:link w:val="Titre6Car"/>
    <w:uiPriority w:val="9"/>
    <w:semiHidden/>
    <w:unhideWhenUsed/>
    <w:qFormat/>
    <w:rsid w:val="00274B95"/>
    <w:pPr>
      <w:keepNext/>
      <w:keepLines/>
      <w:spacing w:before="200" w:after="0"/>
      <w:outlineLvl w:val="5"/>
    </w:pPr>
    <w:rPr>
      <w:rFonts w:ascii="Cambria" w:hAnsi="Cambria" w:cs="Times New Roman"/>
      <w:iCs/>
      <w:color w:val="4F81BD"/>
      <w:sz w:val="20"/>
      <w:szCs w:val="20"/>
      <w:lang/>
    </w:rPr>
  </w:style>
  <w:style w:type="paragraph" w:styleId="Titre7">
    <w:name w:val="heading 7"/>
    <w:basedOn w:val="Normal"/>
    <w:next w:val="Normal"/>
    <w:link w:val="Titre7Car"/>
    <w:uiPriority w:val="9"/>
    <w:semiHidden/>
    <w:unhideWhenUsed/>
    <w:qFormat/>
    <w:rsid w:val="00274B95"/>
    <w:pPr>
      <w:keepNext/>
      <w:keepLines/>
      <w:spacing w:before="200" w:after="0"/>
      <w:outlineLvl w:val="6"/>
    </w:pPr>
    <w:rPr>
      <w:rFonts w:ascii="Cambria" w:hAnsi="Cambria" w:cs="Times New Roman"/>
      <w:i/>
      <w:iCs/>
      <w:color w:val="000000"/>
      <w:sz w:val="20"/>
      <w:szCs w:val="20"/>
      <w:lang/>
    </w:rPr>
  </w:style>
  <w:style w:type="paragraph" w:styleId="Titre8">
    <w:name w:val="heading 8"/>
    <w:basedOn w:val="Normal"/>
    <w:next w:val="Normal"/>
    <w:link w:val="Titre8Car"/>
    <w:uiPriority w:val="9"/>
    <w:semiHidden/>
    <w:unhideWhenUsed/>
    <w:qFormat/>
    <w:rsid w:val="00274B95"/>
    <w:pPr>
      <w:keepNext/>
      <w:keepLines/>
      <w:spacing w:before="200" w:after="0"/>
      <w:outlineLvl w:val="7"/>
    </w:pPr>
    <w:rPr>
      <w:rFonts w:ascii="Cambria" w:hAnsi="Cambria" w:cs="Times New Roman"/>
      <w:color w:val="000000"/>
      <w:sz w:val="20"/>
      <w:szCs w:val="20"/>
      <w:lang/>
    </w:rPr>
  </w:style>
  <w:style w:type="paragraph" w:styleId="Titre9">
    <w:name w:val="heading 9"/>
    <w:basedOn w:val="Normal"/>
    <w:next w:val="Normal"/>
    <w:link w:val="Titre9Car"/>
    <w:uiPriority w:val="9"/>
    <w:semiHidden/>
    <w:unhideWhenUsed/>
    <w:qFormat/>
    <w:rsid w:val="00274B95"/>
    <w:pPr>
      <w:keepNext/>
      <w:keepLines/>
      <w:spacing w:before="200" w:after="0"/>
      <w:outlineLvl w:val="8"/>
    </w:pPr>
    <w:rPr>
      <w:rFonts w:ascii="Cambria" w:hAnsi="Cambria" w:cs="Times New Roman"/>
      <w:i/>
      <w:iCs/>
      <w:color w:val="000000"/>
      <w:sz w:val="20"/>
      <w:szCs w:val="20"/>
      <w:lang/>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31460"/>
    <w:pPr>
      <w:ind w:left="720"/>
      <w:contextualSpacing/>
    </w:pPr>
  </w:style>
  <w:style w:type="paragraph" w:customStyle="1" w:styleId="Paragraphedeliste1">
    <w:name w:val="Paragraphe de liste1"/>
    <w:basedOn w:val="Normal"/>
    <w:uiPriority w:val="34"/>
    <w:qFormat/>
    <w:rsid w:val="00431460"/>
    <w:pPr>
      <w:ind w:left="720"/>
      <w:contextualSpacing/>
    </w:pPr>
    <w:rPr>
      <w:rFonts w:eastAsia="Calibri"/>
      <w:lang w:eastAsia="en-US"/>
    </w:rPr>
  </w:style>
  <w:style w:type="character" w:styleId="lev">
    <w:name w:val="Strong"/>
    <w:uiPriority w:val="22"/>
    <w:qFormat/>
    <w:rsid w:val="00431460"/>
    <w:rPr>
      <w:b/>
      <w:bCs/>
      <w:spacing w:val="0"/>
    </w:rPr>
  </w:style>
  <w:style w:type="paragraph" w:styleId="Sansinterligne">
    <w:name w:val="No Spacing"/>
    <w:link w:val="SansinterligneCar"/>
    <w:uiPriority w:val="1"/>
    <w:qFormat/>
    <w:rsid w:val="00431460"/>
    <w:rPr>
      <w:sz w:val="22"/>
      <w:szCs w:val="22"/>
      <w:lang w:eastAsia="fr-FR"/>
    </w:rPr>
  </w:style>
  <w:style w:type="character" w:customStyle="1" w:styleId="Titre1Car">
    <w:name w:val="Titre 1 Car"/>
    <w:basedOn w:val="Policepardfaut"/>
    <w:link w:val="Titre11"/>
    <w:uiPriority w:val="9"/>
    <w:rsid w:val="00274B95"/>
    <w:rPr>
      <w:rFonts w:asciiTheme="majorHAnsi" w:eastAsiaTheme="majorEastAsia" w:hAnsiTheme="majorHAnsi" w:cstheme="majorBidi"/>
      <w:b/>
      <w:bCs/>
      <w:color w:val="365F91" w:themeColor="accent1" w:themeShade="BF"/>
      <w:sz w:val="28"/>
      <w:szCs w:val="28"/>
      <w:lang w:eastAsia="fr-FR"/>
    </w:rPr>
  </w:style>
  <w:style w:type="character" w:customStyle="1" w:styleId="Titre2Car">
    <w:name w:val="Titre 2 Car"/>
    <w:basedOn w:val="Policepardfaut"/>
    <w:link w:val="Titre2"/>
    <w:uiPriority w:val="9"/>
    <w:semiHidden/>
    <w:rsid w:val="00274B95"/>
    <w:rPr>
      <w:rFonts w:cs="Times New Roman"/>
      <w:b/>
      <w:bCs/>
      <w:color w:val="4F81BD"/>
      <w:sz w:val="28"/>
      <w:szCs w:val="26"/>
      <w:lang/>
    </w:rPr>
  </w:style>
  <w:style w:type="character" w:customStyle="1" w:styleId="Titre3Car">
    <w:name w:val="Titre 3 Car"/>
    <w:basedOn w:val="Policepardfaut"/>
    <w:link w:val="Titre3"/>
    <w:uiPriority w:val="9"/>
    <w:semiHidden/>
    <w:rsid w:val="00274B95"/>
    <w:rPr>
      <w:rFonts w:ascii="Cambria" w:hAnsi="Cambria" w:cs="Times New Roman"/>
      <w:bCs/>
      <w:color w:val="1F497D"/>
      <w:spacing w:val="14"/>
      <w:sz w:val="24"/>
      <w:lang/>
    </w:rPr>
  </w:style>
  <w:style w:type="character" w:customStyle="1" w:styleId="Titre4Car">
    <w:name w:val="Titre 4 Car"/>
    <w:basedOn w:val="Policepardfaut"/>
    <w:link w:val="Titre4"/>
    <w:uiPriority w:val="9"/>
    <w:semiHidden/>
    <w:rsid w:val="00274B95"/>
    <w:rPr>
      <w:rFonts w:cs="Times New Roman"/>
      <w:b/>
      <w:bCs/>
      <w:i/>
      <w:iCs/>
      <w:color w:val="000000"/>
      <w:sz w:val="24"/>
      <w:lang/>
    </w:rPr>
  </w:style>
  <w:style w:type="character" w:customStyle="1" w:styleId="Titre5Car">
    <w:name w:val="Titre 5 Car"/>
    <w:basedOn w:val="Policepardfaut"/>
    <w:link w:val="Titre5"/>
    <w:uiPriority w:val="9"/>
    <w:semiHidden/>
    <w:rsid w:val="00274B95"/>
    <w:rPr>
      <w:rFonts w:ascii="Cambria" w:hAnsi="Cambria" w:cs="Times New Roman"/>
      <w:color w:val="000000"/>
      <w:lang/>
    </w:rPr>
  </w:style>
  <w:style w:type="character" w:customStyle="1" w:styleId="Titre6Car">
    <w:name w:val="Titre 6 Car"/>
    <w:basedOn w:val="Policepardfaut"/>
    <w:link w:val="Titre6"/>
    <w:uiPriority w:val="9"/>
    <w:semiHidden/>
    <w:rsid w:val="00274B95"/>
    <w:rPr>
      <w:rFonts w:ascii="Cambria" w:hAnsi="Cambria" w:cs="Times New Roman"/>
      <w:iCs/>
      <w:color w:val="4F81BD"/>
      <w:lang/>
    </w:rPr>
  </w:style>
  <w:style w:type="character" w:customStyle="1" w:styleId="Titre7Car">
    <w:name w:val="Titre 7 Car"/>
    <w:basedOn w:val="Policepardfaut"/>
    <w:link w:val="Titre7"/>
    <w:uiPriority w:val="9"/>
    <w:semiHidden/>
    <w:rsid w:val="00274B95"/>
    <w:rPr>
      <w:rFonts w:ascii="Cambria" w:hAnsi="Cambria" w:cs="Times New Roman"/>
      <w:i/>
      <w:iCs/>
      <w:color w:val="000000"/>
      <w:lang/>
    </w:rPr>
  </w:style>
  <w:style w:type="character" w:customStyle="1" w:styleId="Titre8Car">
    <w:name w:val="Titre 8 Car"/>
    <w:basedOn w:val="Policepardfaut"/>
    <w:link w:val="Titre8"/>
    <w:uiPriority w:val="9"/>
    <w:semiHidden/>
    <w:rsid w:val="00274B95"/>
    <w:rPr>
      <w:rFonts w:ascii="Cambria" w:hAnsi="Cambria" w:cs="Times New Roman"/>
      <w:color w:val="000000"/>
      <w:lang/>
    </w:rPr>
  </w:style>
  <w:style w:type="character" w:customStyle="1" w:styleId="Titre9Car">
    <w:name w:val="Titre 9 Car"/>
    <w:basedOn w:val="Policepardfaut"/>
    <w:link w:val="Titre9"/>
    <w:uiPriority w:val="9"/>
    <w:semiHidden/>
    <w:rsid w:val="00274B95"/>
    <w:rPr>
      <w:rFonts w:ascii="Cambria" w:hAnsi="Cambria" w:cs="Times New Roman"/>
      <w:i/>
      <w:iCs/>
      <w:color w:val="000000"/>
      <w:lang/>
    </w:rPr>
  </w:style>
  <w:style w:type="paragraph" w:styleId="Textedebulles">
    <w:name w:val="Balloon Text"/>
    <w:basedOn w:val="Normal"/>
    <w:link w:val="TextedebullesCar"/>
    <w:uiPriority w:val="99"/>
    <w:semiHidden/>
    <w:unhideWhenUsed/>
    <w:rsid w:val="00274B95"/>
    <w:pPr>
      <w:spacing w:after="0" w:line="240" w:lineRule="auto"/>
    </w:pPr>
    <w:rPr>
      <w:rFonts w:ascii="Tahoma" w:eastAsiaTheme="minorHAnsi" w:hAnsi="Tahoma" w:cs="Tahoma"/>
      <w:sz w:val="16"/>
      <w:szCs w:val="16"/>
      <w:lang w:eastAsia="en-US"/>
    </w:rPr>
  </w:style>
  <w:style w:type="character" w:customStyle="1" w:styleId="TextedebullesCar">
    <w:name w:val="Texte de bulles Car"/>
    <w:basedOn w:val="Policepardfaut"/>
    <w:link w:val="Textedebulles"/>
    <w:uiPriority w:val="99"/>
    <w:semiHidden/>
    <w:rsid w:val="00274B95"/>
    <w:rPr>
      <w:rFonts w:ascii="Tahoma" w:eastAsiaTheme="minorHAnsi" w:hAnsi="Tahoma" w:cs="Tahoma"/>
      <w:sz w:val="16"/>
      <w:szCs w:val="16"/>
    </w:rPr>
  </w:style>
  <w:style w:type="paragraph" w:styleId="Notedebasdepage">
    <w:name w:val="footnote text"/>
    <w:basedOn w:val="Normal"/>
    <w:link w:val="NotedebasdepageCar"/>
    <w:uiPriority w:val="99"/>
    <w:unhideWhenUsed/>
    <w:rsid w:val="00274B95"/>
    <w:pPr>
      <w:spacing w:after="0" w:line="240" w:lineRule="auto"/>
    </w:pPr>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274B95"/>
    <w:rPr>
      <w:rFonts w:asciiTheme="minorHAnsi" w:eastAsiaTheme="minorHAnsi" w:hAnsiTheme="minorHAnsi" w:cstheme="minorBidi"/>
    </w:rPr>
  </w:style>
  <w:style w:type="character" w:styleId="Appelnotedebasdep">
    <w:name w:val="footnote reference"/>
    <w:semiHidden/>
    <w:unhideWhenUsed/>
    <w:rsid w:val="00274B95"/>
    <w:rPr>
      <w:vertAlign w:val="superscript"/>
    </w:rPr>
  </w:style>
  <w:style w:type="table" w:styleId="Grilledutableau">
    <w:name w:val="Table Grid"/>
    <w:basedOn w:val="TableauNormal"/>
    <w:uiPriority w:val="59"/>
    <w:rsid w:val="00274B95"/>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274B95"/>
    <w:pPr>
      <w:tabs>
        <w:tab w:val="center" w:pos="4153"/>
        <w:tab w:val="right" w:pos="8306"/>
      </w:tabs>
      <w:spacing w:after="0" w:line="240" w:lineRule="auto"/>
    </w:pPr>
    <w:rPr>
      <w:rFonts w:eastAsia="Calibri" w:cs="Times New Roman"/>
      <w:sz w:val="20"/>
      <w:szCs w:val="20"/>
      <w:lang/>
    </w:rPr>
  </w:style>
  <w:style w:type="character" w:customStyle="1" w:styleId="En-tteCar">
    <w:name w:val="En-tête Car"/>
    <w:basedOn w:val="Policepardfaut"/>
    <w:link w:val="En-tte"/>
    <w:uiPriority w:val="99"/>
    <w:rsid w:val="00274B95"/>
    <w:rPr>
      <w:rFonts w:eastAsia="Calibri" w:cs="Times New Roman"/>
      <w:lang/>
    </w:rPr>
  </w:style>
  <w:style w:type="paragraph" w:styleId="Pieddepage">
    <w:name w:val="footer"/>
    <w:basedOn w:val="Normal"/>
    <w:link w:val="PieddepageCar"/>
    <w:uiPriority w:val="99"/>
    <w:unhideWhenUsed/>
    <w:rsid w:val="00274B95"/>
    <w:pPr>
      <w:tabs>
        <w:tab w:val="center" w:pos="4153"/>
        <w:tab w:val="right" w:pos="8306"/>
      </w:tabs>
      <w:spacing w:after="0" w:line="240" w:lineRule="auto"/>
    </w:pPr>
    <w:rPr>
      <w:rFonts w:eastAsia="Calibri" w:cs="Times New Roman"/>
      <w:sz w:val="20"/>
      <w:szCs w:val="20"/>
      <w:lang/>
    </w:rPr>
  </w:style>
  <w:style w:type="character" w:customStyle="1" w:styleId="PieddepageCar">
    <w:name w:val="Pied de page Car"/>
    <w:basedOn w:val="Policepardfaut"/>
    <w:link w:val="Pieddepage"/>
    <w:uiPriority w:val="99"/>
    <w:rsid w:val="00274B95"/>
    <w:rPr>
      <w:rFonts w:eastAsia="Calibri" w:cs="Times New Roman"/>
      <w:lang/>
    </w:rPr>
  </w:style>
  <w:style w:type="paragraph" w:styleId="Notedefin">
    <w:name w:val="endnote text"/>
    <w:basedOn w:val="Normal"/>
    <w:link w:val="NotedefinCar"/>
    <w:uiPriority w:val="99"/>
    <w:semiHidden/>
    <w:unhideWhenUsed/>
    <w:rsid w:val="00274B95"/>
    <w:pPr>
      <w:spacing w:after="0" w:line="240" w:lineRule="auto"/>
    </w:pPr>
    <w:rPr>
      <w:rFonts w:eastAsia="Calibri"/>
      <w:sz w:val="20"/>
      <w:szCs w:val="20"/>
      <w:lang w:bidi="ar-DZ"/>
    </w:rPr>
  </w:style>
  <w:style w:type="character" w:customStyle="1" w:styleId="NotedefinCar">
    <w:name w:val="Note de fin Car"/>
    <w:basedOn w:val="Policepardfaut"/>
    <w:link w:val="Notedefin"/>
    <w:uiPriority w:val="99"/>
    <w:semiHidden/>
    <w:rsid w:val="00274B95"/>
    <w:rPr>
      <w:rFonts w:eastAsia="Calibri"/>
      <w:lang w:bidi="ar-DZ"/>
    </w:rPr>
  </w:style>
  <w:style w:type="character" w:styleId="Appeldenotedefin">
    <w:name w:val="endnote reference"/>
    <w:uiPriority w:val="99"/>
    <w:semiHidden/>
    <w:unhideWhenUsed/>
    <w:rsid w:val="00274B95"/>
    <w:rPr>
      <w:vertAlign w:val="superscript"/>
    </w:rPr>
  </w:style>
  <w:style w:type="paragraph" w:customStyle="1" w:styleId="Notedebasdepage1">
    <w:name w:val="Note de bas de page1"/>
    <w:basedOn w:val="Normal"/>
    <w:next w:val="Notedebasdepage"/>
    <w:uiPriority w:val="99"/>
    <w:unhideWhenUsed/>
    <w:rsid w:val="00274B95"/>
    <w:pPr>
      <w:bidi/>
      <w:spacing w:after="0" w:line="240" w:lineRule="auto"/>
    </w:pPr>
    <w:rPr>
      <w:rFonts w:eastAsia="Calibri"/>
      <w:sz w:val="20"/>
      <w:szCs w:val="20"/>
      <w:lang w:eastAsia="en-US"/>
    </w:rPr>
  </w:style>
  <w:style w:type="character" w:customStyle="1" w:styleId="NotedebasdepageCar1">
    <w:name w:val="Note de bas de page Car1"/>
    <w:uiPriority w:val="99"/>
    <w:semiHidden/>
    <w:rsid w:val="00274B95"/>
    <w:rPr>
      <w:sz w:val="20"/>
      <w:szCs w:val="20"/>
      <w:lang w:bidi="ar-DZ"/>
    </w:rPr>
  </w:style>
  <w:style w:type="table" w:customStyle="1" w:styleId="Grilledutableau1">
    <w:name w:val="Grille du tableau1"/>
    <w:basedOn w:val="TableauNormal"/>
    <w:next w:val="Grilledutableau"/>
    <w:uiPriority w:val="59"/>
    <w:rsid w:val="00274B95"/>
    <w:rPr>
      <w:rFonts w:eastAsia="Calibri"/>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re11">
    <w:name w:val="Titre 11"/>
    <w:basedOn w:val="Normal"/>
    <w:next w:val="Normal"/>
    <w:link w:val="Titre1Car"/>
    <w:uiPriority w:val="9"/>
    <w:qFormat/>
    <w:rsid w:val="00274B95"/>
    <w:pPr>
      <w:keepNext/>
      <w:keepLines/>
      <w:spacing w:before="360" w:after="0" w:line="240" w:lineRule="auto"/>
      <w:outlineLvl w:val="0"/>
    </w:pPr>
    <w:rPr>
      <w:rFonts w:asciiTheme="majorHAnsi" w:eastAsiaTheme="majorEastAsia" w:hAnsiTheme="majorHAnsi" w:cstheme="majorBidi"/>
      <w:b/>
      <w:bCs/>
      <w:color w:val="365F91" w:themeColor="accent1" w:themeShade="BF"/>
      <w:sz w:val="28"/>
      <w:szCs w:val="28"/>
    </w:rPr>
  </w:style>
  <w:style w:type="paragraph" w:customStyle="1" w:styleId="Titre21">
    <w:name w:val="Titre 21"/>
    <w:basedOn w:val="Normal"/>
    <w:next w:val="Normal"/>
    <w:uiPriority w:val="9"/>
    <w:semiHidden/>
    <w:unhideWhenUsed/>
    <w:qFormat/>
    <w:rsid w:val="00274B95"/>
    <w:pPr>
      <w:keepNext/>
      <w:keepLines/>
      <w:spacing w:before="120" w:after="0" w:line="240" w:lineRule="auto"/>
      <w:outlineLvl w:val="1"/>
    </w:pPr>
    <w:rPr>
      <w:rFonts w:cs="Times New Roman"/>
      <w:b/>
      <w:bCs/>
      <w:color w:val="4F81BD"/>
      <w:sz w:val="28"/>
      <w:szCs w:val="26"/>
      <w:lang w:val="en-US" w:eastAsia="en-US"/>
    </w:rPr>
  </w:style>
  <w:style w:type="paragraph" w:customStyle="1" w:styleId="Titre31">
    <w:name w:val="Titre 31"/>
    <w:basedOn w:val="Normal"/>
    <w:next w:val="Normal"/>
    <w:uiPriority w:val="9"/>
    <w:semiHidden/>
    <w:unhideWhenUsed/>
    <w:qFormat/>
    <w:rsid w:val="00274B95"/>
    <w:pPr>
      <w:keepNext/>
      <w:keepLines/>
      <w:spacing w:before="20" w:after="0" w:line="240" w:lineRule="auto"/>
      <w:outlineLvl w:val="2"/>
    </w:pPr>
    <w:rPr>
      <w:rFonts w:ascii="Cambria" w:hAnsi="Cambria" w:cs="Times New Roman"/>
      <w:bCs/>
      <w:color w:val="1F497D"/>
      <w:spacing w:val="14"/>
      <w:sz w:val="24"/>
      <w:lang w:val="en-US" w:eastAsia="en-US"/>
    </w:rPr>
  </w:style>
  <w:style w:type="paragraph" w:customStyle="1" w:styleId="Titre41">
    <w:name w:val="Titre 41"/>
    <w:basedOn w:val="Normal"/>
    <w:next w:val="Normal"/>
    <w:uiPriority w:val="9"/>
    <w:semiHidden/>
    <w:unhideWhenUsed/>
    <w:qFormat/>
    <w:rsid w:val="00274B95"/>
    <w:pPr>
      <w:keepNext/>
      <w:keepLines/>
      <w:spacing w:before="200" w:after="0" w:line="274" w:lineRule="auto"/>
      <w:outlineLvl w:val="3"/>
    </w:pPr>
    <w:rPr>
      <w:rFonts w:cs="Times New Roman"/>
      <w:b/>
      <w:bCs/>
      <w:i/>
      <w:iCs/>
      <w:color w:val="000000"/>
      <w:sz w:val="24"/>
      <w:lang w:val="en-US" w:eastAsia="en-US"/>
    </w:rPr>
  </w:style>
  <w:style w:type="paragraph" w:customStyle="1" w:styleId="Titre51">
    <w:name w:val="Titre 51"/>
    <w:basedOn w:val="Normal"/>
    <w:next w:val="Normal"/>
    <w:uiPriority w:val="9"/>
    <w:semiHidden/>
    <w:unhideWhenUsed/>
    <w:qFormat/>
    <w:rsid w:val="00274B95"/>
    <w:pPr>
      <w:keepNext/>
      <w:keepLines/>
      <w:spacing w:before="200" w:after="0" w:line="274" w:lineRule="auto"/>
      <w:outlineLvl w:val="4"/>
    </w:pPr>
    <w:rPr>
      <w:rFonts w:ascii="Cambria" w:hAnsi="Cambria" w:cs="Times New Roman"/>
      <w:color w:val="000000"/>
      <w:lang w:val="en-US" w:eastAsia="en-US"/>
    </w:rPr>
  </w:style>
  <w:style w:type="paragraph" w:customStyle="1" w:styleId="Titre61">
    <w:name w:val="Titre 61"/>
    <w:basedOn w:val="Normal"/>
    <w:next w:val="Normal"/>
    <w:uiPriority w:val="9"/>
    <w:semiHidden/>
    <w:unhideWhenUsed/>
    <w:qFormat/>
    <w:rsid w:val="00274B95"/>
    <w:pPr>
      <w:keepNext/>
      <w:keepLines/>
      <w:spacing w:before="200" w:after="0" w:line="274" w:lineRule="auto"/>
      <w:outlineLvl w:val="5"/>
    </w:pPr>
    <w:rPr>
      <w:rFonts w:ascii="Cambria" w:hAnsi="Cambria" w:cs="Times New Roman"/>
      <w:iCs/>
      <w:color w:val="4F81BD"/>
      <w:lang w:val="en-US" w:eastAsia="en-US"/>
    </w:rPr>
  </w:style>
  <w:style w:type="paragraph" w:customStyle="1" w:styleId="Titre71">
    <w:name w:val="Titre 71"/>
    <w:basedOn w:val="Normal"/>
    <w:next w:val="Normal"/>
    <w:uiPriority w:val="9"/>
    <w:semiHidden/>
    <w:unhideWhenUsed/>
    <w:qFormat/>
    <w:rsid w:val="00274B95"/>
    <w:pPr>
      <w:keepNext/>
      <w:keepLines/>
      <w:spacing w:before="200" w:after="0" w:line="274" w:lineRule="auto"/>
      <w:outlineLvl w:val="6"/>
    </w:pPr>
    <w:rPr>
      <w:rFonts w:ascii="Cambria" w:hAnsi="Cambria" w:cs="Times New Roman"/>
      <w:i/>
      <w:iCs/>
      <w:color w:val="000000"/>
      <w:lang w:val="en-US" w:eastAsia="en-US"/>
    </w:rPr>
  </w:style>
  <w:style w:type="paragraph" w:customStyle="1" w:styleId="Titre81">
    <w:name w:val="Titre 81"/>
    <w:basedOn w:val="Normal"/>
    <w:next w:val="Normal"/>
    <w:uiPriority w:val="9"/>
    <w:semiHidden/>
    <w:unhideWhenUsed/>
    <w:qFormat/>
    <w:rsid w:val="00274B95"/>
    <w:pPr>
      <w:keepNext/>
      <w:keepLines/>
      <w:spacing w:before="200" w:after="0" w:line="274" w:lineRule="auto"/>
      <w:outlineLvl w:val="7"/>
    </w:pPr>
    <w:rPr>
      <w:rFonts w:ascii="Cambria" w:hAnsi="Cambria" w:cs="Times New Roman"/>
      <w:color w:val="000000"/>
      <w:sz w:val="20"/>
      <w:szCs w:val="20"/>
      <w:lang w:val="en-US" w:eastAsia="en-US"/>
    </w:rPr>
  </w:style>
  <w:style w:type="paragraph" w:customStyle="1" w:styleId="Titre91">
    <w:name w:val="Titre 91"/>
    <w:basedOn w:val="Normal"/>
    <w:next w:val="Normal"/>
    <w:uiPriority w:val="9"/>
    <w:semiHidden/>
    <w:unhideWhenUsed/>
    <w:qFormat/>
    <w:rsid w:val="00274B95"/>
    <w:pPr>
      <w:keepNext/>
      <w:keepLines/>
      <w:spacing w:before="200" w:after="0" w:line="274" w:lineRule="auto"/>
      <w:outlineLvl w:val="8"/>
    </w:pPr>
    <w:rPr>
      <w:rFonts w:ascii="Cambria" w:hAnsi="Cambria" w:cs="Times New Roman"/>
      <w:i/>
      <w:iCs/>
      <w:color w:val="000000"/>
      <w:sz w:val="20"/>
      <w:szCs w:val="20"/>
      <w:lang w:val="en-US" w:eastAsia="en-US"/>
    </w:rPr>
  </w:style>
  <w:style w:type="numbering" w:customStyle="1" w:styleId="Aucuneliste1">
    <w:name w:val="Aucune liste1"/>
    <w:next w:val="Aucuneliste"/>
    <w:uiPriority w:val="99"/>
    <w:semiHidden/>
    <w:unhideWhenUsed/>
    <w:rsid w:val="00274B95"/>
  </w:style>
  <w:style w:type="paragraph" w:customStyle="1" w:styleId="Lgende1">
    <w:name w:val="Légende1"/>
    <w:basedOn w:val="Normal"/>
    <w:next w:val="Normal"/>
    <w:uiPriority w:val="35"/>
    <w:semiHidden/>
    <w:unhideWhenUsed/>
    <w:qFormat/>
    <w:rsid w:val="00274B95"/>
    <w:pPr>
      <w:spacing w:after="180" w:line="240" w:lineRule="auto"/>
    </w:pPr>
    <w:rPr>
      <w:rFonts w:ascii="Cambria" w:hAnsi="Cambria"/>
      <w:bCs/>
      <w:smallCaps/>
      <w:color w:val="1F497D"/>
      <w:spacing w:val="6"/>
      <w:szCs w:val="18"/>
      <w:lang w:val="en-US" w:eastAsia="en-US" w:bidi="hi-IN"/>
    </w:rPr>
  </w:style>
  <w:style w:type="paragraph" w:customStyle="1" w:styleId="Titre10">
    <w:name w:val="Titre1"/>
    <w:basedOn w:val="Normal"/>
    <w:next w:val="Normal"/>
    <w:uiPriority w:val="10"/>
    <w:qFormat/>
    <w:rsid w:val="00274B95"/>
    <w:pPr>
      <w:spacing w:after="120" w:line="240" w:lineRule="auto"/>
      <w:contextualSpacing/>
    </w:pPr>
    <w:rPr>
      <w:rFonts w:ascii="Cambria" w:hAnsi="Cambria" w:cs="Times New Roman"/>
      <w:color w:val="1F497D"/>
      <w:spacing w:val="30"/>
      <w:kern w:val="28"/>
      <w:sz w:val="96"/>
      <w:szCs w:val="52"/>
      <w:lang w:val="en-US" w:eastAsia="en-US"/>
    </w:rPr>
  </w:style>
  <w:style w:type="character" w:customStyle="1" w:styleId="TitreCar">
    <w:name w:val="Titre Car"/>
    <w:link w:val="Titre"/>
    <w:uiPriority w:val="10"/>
    <w:rsid w:val="00274B95"/>
    <w:rPr>
      <w:rFonts w:ascii="Cambria" w:hAnsi="Cambria" w:cs="Times New Roman"/>
      <w:color w:val="1F497D"/>
      <w:spacing w:val="30"/>
      <w:kern w:val="28"/>
      <w:sz w:val="96"/>
      <w:szCs w:val="52"/>
    </w:rPr>
  </w:style>
  <w:style w:type="paragraph" w:customStyle="1" w:styleId="Sous-titre1">
    <w:name w:val="Sous-titre1"/>
    <w:basedOn w:val="Normal"/>
    <w:next w:val="Normal"/>
    <w:uiPriority w:val="11"/>
    <w:qFormat/>
    <w:rsid w:val="00274B95"/>
    <w:pPr>
      <w:numPr>
        <w:ilvl w:val="1"/>
      </w:numPr>
      <w:spacing w:after="180" w:line="274" w:lineRule="auto"/>
      <w:jc w:val="right"/>
    </w:pPr>
    <w:rPr>
      <w:rFonts w:cs="Times New Roman"/>
      <w:iCs/>
      <w:color w:val="1F497D"/>
      <w:sz w:val="40"/>
      <w:szCs w:val="24"/>
      <w:lang w:val="en-US" w:eastAsia="en-US" w:bidi="hi-IN"/>
    </w:rPr>
  </w:style>
  <w:style w:type="character" w:customStyle="1" w:styleId="Sous-titreCar">
    <w:name w:val="Sous-titre Car"/>
    <w:link w:val="Sous-titre"/>
    <w:uiPriority w:val="11"/>
    <w:rsid w:val="00274B95"/>
    <w:rPr>
      <w:rFonts w:cs="Times New Roman"/>
      <w:iCs/>
      <w:color w:val="1F497D"/>
      <w:sz w:val="40"/>
      <w:szCs w:val="24"/>
      <w:lang w:bidi="hi-IN"/>
    </w:rPr>
  </w:style>
  <w:style w:type="character" w:customStyle="1" w:styleId="lev1">
    <w:name w:val="Élevé1"/>
    <w:uiPriority w:val="22"/>
    <w:qFormat/>
    <w:rsid w:val="00274B95"/>
    <w:rPr>
      <w:b w:val="0"/>
      <w:bCs/>
      <w:i/>
      <w:color w:val="1F497D"/>
    </w:rPr>
  </w:style>
  <w:style w:type="character" w:styleId="Accentuation">
    <w:name w:val="Emphasis"/>
    <w:uiPriority w:val="20"/>
    <w:qFormat/>
    <w:rsid w:val="00274B95"/>
    <w:rPr>
      <w:b/>
      <w:i/>
      <w:iCs/>
    </w:rPr>
  </w:style>
  <w:style w:type="character" w:customStyle="1" w:styleId="SansinterligneCar">
    <w:name w:val="Sans interligne Car"/>
    <w:link w:val="Sansinterligne"/>
    <w:uiPriority w:val="1"/>
    <w:rsid w:val="00274B95"/>
    <w:rPr>
      <w:sz w:val="22"/>
      <w:szCs w:val="22"/>
      <w:lang w:eastAsia="fr-FR"/>
    </w:rPr>
  </w:style>
  <w:style w:type="paragraph" w:customStyle="1" w:styleId="Citation1">
    <w:name w:val="Citation1"/>
    <w:basedOn w:val="Normal"/>
    <w:next w:val="Normal"/>
    <w:uiPriority w:val="29"/>
    <w:qFormat/>
    <w:rsid w:val="00274B95"/>
    <w:pPr>
      <w:spacing w:after="0" w:line="360" w:lineRule="auto"/>
      <w:jc w:val="center"/>
    </w:pPr>
    <w:rPr>
      <w:b/>
      <w:i/>
      <w:iCs/>
      <w:color w:val="4F81BD"/>
      <w:sz w:val="26"/>
      <w:lang w:val="en-US" w:eastAsia="en-US" w:bidi="hi-IN"/>
    </w:rPr>
  </w:style>
  <w:style w:type="character" w:customStyle="1" w:styleId="CitationCar">
    <w:name w:val="Citation Car"/>
    <w:link w:val="Citation"/>
    <w:uiPriority w:val="29"/>
    <w:rsid w:val="00274B95"/>
    <w:rPr>
      <w:b/>
      <w:i/>
      <w:iCs/>
      <w:color w:val="4F81BD"/>
      <w:sz w:val="26"/>
      <w:lang w:bidi="hi-IN"/>
    </w:rPr>
  </w:style>
  <w:style w:type="paragraph" w:customStyle="1" w:styleId="Citationintense1">
    <w:name w:val="Citation intense1"/>
    <w:basedOn w:val="Normal"/>
    <w:next w:val="Normal"/>
    <w:uiPriority w:val="30"/>
    <w:qFormat/>
    <w:rsid w:val="00274B95"/>
    <w:pPr>
      <w:pBdr>
        <w:top w:val="single" w:sz="36" w:space="8" w:color="4F81BD"/>
        <w:left w:val="single" w:sz="36" w:space="8" w:color="4F81BD"/>
        <w:bottom w:val="single" w:sz="36" w:space="8" w:color="4F81BD"/>
        <w:right w:val="single" w:sz="36" w:space="8" w:color="4F81BD"/>
      </w:pBdr>
      <w:shd w:val="clear" w:color="auto" w:fill="4F81BD"/>
      <w:spacing w:before="200" w:line="360" w:lineRule="auto"/>
      <w:ind w:left="259" w:right="259"/>
      <w:jc w:val="center"/>
    </w:pPr>
    <w:rPr>
      <w:rFonts w:ascii="Cambria" w:hAnsi="Cambria"/>
      <w:bCs/>
      <w:iCs/>
      <w:color w:val="FFFFFF"/>
      <w:sz w:val="28"/>
      <w:lang w:val="en-US" w:eastAsia="en-US" w:bidi="hi-IN"/>
    </w:rPr>
  </w:style>
  <w:style w:type="character" w:customStyle="1" w:styleId="CitationintenseCar">
    <w:name w:val="Citation intense Car"/>
    <w:link w:val="Citationintense"/>
    <w:uiPriority w:val="30"/>
    <w:rsid w:val="00274B95"/>
    <w:rPr>
      <w:rFonts w:ascii="Cambria" w:hAnsi="Cambria"/>
      <w:bCs/>
      <w:iCs/>
      <w:color w:val="FFFFFF"/>
      <w:sz w:val="28"/>
      <w:lang w:bidi="hi-IN"/>
    </w:rPr>
  </w:style>
  <w:style w:type="character" w:styleId="Emphaseple">
    <w:name w:val="Subtle Emphasis"/>
    <w:uiPriority w:val="19"/>
    <w:qFormat/>
    <w:rsid w:val="00274B95"/>
    <w:rPr>
      <w:i/>
      <w:iCs/>
      <w:color w:val="000000"/>
    </w:rPr>
  </w:style>
  <w:style w:type="character" w:customStyle="1" w:styleId="Emphaseintense1">
    <w:name w:val="Emphase intense1"/>
    <w:uiPriority w:val="21"/>
    <w:qFormat/>
    <w:rsid w:val="00274B95"/>
    <w:rPr>
      <w:b/>
      <w:bCs/>
      <w:i/>
      <w:iCs/>
      <w:color w:val="4F81BD"/>
    </w:rPr>
  </w:style>
  <w:style w:type="character" w:styleId="Rfrenceple">
    <w:name w:val="Subtle Reference"/>
    <w:uiPriority w:val="31"/>
    <w:qFormat/>
    <w:rsid w:val="00274B95"/>
    <w:rPr>
      <w:smallCaps/>
      <w:color w:val="000000"/>
      <w:u w:val="single"/>
    </w:rPr>
  </w:style>
  <w:style w:type="character" w:customStyle="1" w:styleId="Rfrenceintense1">
    <w:name w:val="Référence intense1"/>
    <w:uiPriority w:val="32"/>
    <w:qFormat/>
    <w:rsid w:val="00274B95"/>
    <w:rPr>
      <w:b w:val="0"/>
      <w:bCs/>
      <w:smallCaps/>
      <w:color w:val="4F81BD"/>
      <w:spacing w:val="5"/>
      <w:u w:val="single"/>
    </w:rPr>
  </w:style>
  <w:style w:type="character" w:customStyle="1" w:styleId="Titredulivre1">
    <w:name w:val="Titre du livre1"/>
    <w:uiPriority w:val="33"/>
    <w:qFormat/>
    <w:rsid w:val="00274B95"/>
    <w:rPr>
      <w:b/>
      <w:bCs/>
      <w:caps/>
      <w:smallCaps w:val="0"/>
      <w:color w:val="1F497D"/>
      <w:spacing w:val="10"/>
    </w:rPr>
  </w:style>
  <w:style w:type="character" w:customStyle="1" w:styleId="Titre1Car1">
    <w:name w:val="Titre 1 Car1"/>
    <w:link w:val="Titre1"/>
    <w:uiPriority w:val="9"/>
    <w:rsid w:val="00274B95"/>
    <w:rPr>
      <w:rFonts w:ascii="Cambria" w:hAnsi="Cambria" w:cs="Times New Roman"/>
      <w:b/>
      <w:bCs/>
      <w:color w:val="365F91"/>
      <w:sz w:val="28"/>
      <w:szCs w:val="28"/>
      <w:lang w:bidi="ar-DZ"/>
    </w:rPr>
  </w:style>
  <w:style w:type="paragraph" w:styleId="En-ttedetabledesmatires">
    <w:name w:val="TOC Heading"/>
    <w:basedOn w:val="Titre1"/>
    <w:next w:val="Normal"/>
    <w:uiPriority w:val="39"/>
    <w:semiHidden/>
    <w:unhideWhenUsed/>
    <w:qFormat/>
    <w:rsid w:val="00274B95"/>
    <w:pPr>
      <w:spacing w:line="264" w:lineRule="auto"/>
      <w:outlineLvl w:val="9"/>
    </w:pPr>
    <w:rPr>
      <w:color w:val="4F81BD"/>
      <w:spacing w:val="20"/>
      <w:sz w:val="32"/>
      <w:lang w:val="en-US" w:bidi="ar-SA"/>
    </w:rPr>
  </w:style>
  <w:style w:type="paragraph" w:customStyle="1" w:styleId="PersonalName">
    <w:name w:val="Personal Name"/>
    <w:basedOn w:val="Titre"/>
    <w:qFormat/>
    <w:rsid w:val="00274B95"/>
    <w:pPr>
      <w:pBdr>
        <w:bottom w:val="none" w:sz="0" w:space="0" w:color="auto"/>
      </w:pBdr>
      <w:spacing w:after="120"/>
    </w:pPr>
    <w:rPr>
      <w:b/>
      <w:caps/>
      <w:color w:val="000000"/>
      <w:sz w:val="28"/>
      <w:szCs w:val="28"/>
      <w:lang w:val="en-US"/>
    </w:rPr>
  </w:style>
  <w:style w:type="character" w:styleId="Textedelespacerserv">
    <w:name w:val="Placeholder Text"/>
    <w:uiPriority w:val="99"/>
    <w:semiHidden/>
    <w:rsid w:val="00274B95"/>
    <w:rPr>
      <w:color w:val="808080"/>
    </w:rPr>
  </w:style>
  <w:style w:type="character" w:customStyle="1" w:styleId="Titre2Car1">
    <w:name w:val="Titre 2 Car1"/>
    <w:uiPriority w:val="9"/>
    <w:semiHidden/>
    <w:rsid w:val="00274B95"/>
    <w:rPr>
      <w:rFonts w:ascii="Cambria" w:eastAsia="Times New Roman" w:hAnsi="Cambria" w:cs="Times New Roman"/>
      <w:b/>
      <w:bCs/>
      <w:color w:val="4F81BD"/>
      <w:sz w:val="26"/>
      <w:szCs w:val="26"/>
      <w:lang w:bidi="ar-DZ"/>
    </w:rPr>
  </w:style>
  <w:style w:type="character" w:customStyle="1" w:styleId="Titre3Car1">
    <w:name w:val="Titre 3 Car1"/>
    <w:uiPriority w:val="9"/>
    <w:semiHidden/>
    <w:rsid w:val="00274B95"/>
    <w:rPr>
      <w:rFonts w:ascii="Cambria" w:eastAsia="Times New Roman" w:hAnsi="Cambria" w:cs="Times New Roman"/>
      <w:b/>
      <w:bCs/>
      <w:color w:val="4F81BD"/>
      <w:lang w:bidi="ar-DZ"/>
    </w:rPr>
  </w:style>
  <w:style w:type="character" w:customStyle="1" w:styleId="Titre4Car1">
    <w:name w:val="Titre 4 Car1"/>
    <w:uiPriority w:val="9"/>
    <w:semiHidden/>
    <w:rsid w:val="00274B95"/>
    <w:rPr>
      <w:rFonts w:ascii="Cambria" w:eastAsia="Times New Roman" w:hAnsi="Cambria" w:cs="Times New Roman"/>
      <w:b/>
      <w:bCs/>
      <w:i/>
      <w:iCs/>
      <w:color w:val="4F81BD"/>
      <w:lang w:bidi="ar-DZ"/>
    </w:rPr>
  </w:style>
  <w:style w:type="character" w:customStyle="1" w:styleId="Titre5Car1">
    <w:name w:val="Titre 5 Car1"/>
    <w:uiPriority w:val="9"/>
    <w:semiHidden/>
    <w:rsid w:val="00274B95"/>
    <w:rPr>
      <w:rFonts w:ascii="Cambria" w:eastAsia="Times New Roman" w:hAnsi="Cambria" w:cs="Times New Roman"/>
      <w:color w:val="243F60"/>
      <w:lang w:bidi="ar-DZ"/>
    </w:rPr>
  </w:style>
  <w:style w:type="character" w:customStyle="1" w:styleId="Titre6Car1">
    <w:name w:val="Titre 6 Car1"/>
    <w:uiPriority w:val="9"/>
    <w:semiHidden/>
    <w:rsid w:val="00274B95"/>
    <w:rPr>
      <w:rFonts w:ascii="Cambria" w:eastAsia="Times New Roman" w:hAnsi="Cambria" w:cs="Times New Roman"/>
      <w:i/>
      <w:iCs/>
      <w:color w:val="243F60"/>
      <w:lang w:bidi="ar-DZ"/>
    </w:rPr>
  </w:style>
  <w:style w:type="character" w:customStyle="1" w:styleId="Titre7Car1">
    <w:name w:val="Titre 7 Car1"/>
    <w:uiPriority w:val="9"/>
    <w:semiHidden/>
    <w:rsid w:val="00274B95"/>
    <w:rPr>
      <w:rFonts w:ascii="Cambria" w:eastAsia="Times New Roman" w:hAnsi="Cambria" w:cs="Times New Roman"/>
      <w:i/>
      <w:iCs/>
      <w:color w:val="404040"/>
      <w:lang w:bidi="ar-DZ"/>
    </w:rPr>
  </w:style>
  <w:style w:type="character" w:customStyle="1" w:styleId="Titre8Car1">
    <w:name w:val="Titre 8 Car1"/>
    <w:uiPriority w:val="9"/>
    <w:semiHidden/>
    <w:rsid w:val="00274B95"/>
    <w:rPr>
      <w:rFonts w:ascii="Cambria" w:eastAsia="Times New Roman" w:hAnsi="Cambria" w:cs="Times New Roman"/>
      <w:color w:val="404040"/>
      <w:sz w:val="20"/>
      <w:szCs w:val="20"/>
      <w:lang w:bidi="ar-DZ"/>
    </w:rPr>
  </w:style>
  <w:style w:type="character" w:customStyle="1" w:styleId="Titre9Car1">
    <w:name w:val="Titre 9 Car1"/>
    <w:uiPriority w:val="9"/>
    <w:semiHidden/>
    <w:rsid w:val="00274B95"/>
    <w:rPr>
      <w:rFonts w:ascii="Cambria" w:eastAsia="Times New Roman" w:hAnsi="Cambria" w:cs="Times New Roman"/>
      <w:i/>
      <w:iCs/>
      <w:color w:val="404040"/>
      <w:sz w:val="20"/>
      <w:szCs w:val="20"/>
      <w:lang w:bidi="ar-DZ"/>
    </w:rPr>
  </w:style>
  <w:style w:type="paragraph" w:styleId="Titre">
    <w:name w:val="Title"/>
    <w:basedOn w:val="Normal"/>
    <w:next w:val="Normal"/>
    <w:link w:val="TitreCar"/>
    <w:uiPriority w:val="10"/>
    <w:qFormat/>
    <w:rsid w:val="00274B95"/>
    <w:pPr>
      <w:pBdr>
        <w:bottom w:val="single" w:sz="8" w:space="4" w:color="4F81BD"/>
      </w:pBdr>
      <w:spacing w:after="300" w:line="240" w:lineRule="auto"/>
      <w:contextualSpacing/>
    </w:pPr>
    <w:rPr>
      <w:rFonts w:ascii="Cambria" w:hAnsi="Cambria" w:cs="Times New Roman"/>
      <w:color w:val="1F497D"/>
      <w:spacing w:val="30"/>
      <w:kern w:val="28"/>
      <w:sz w:val="96"/>
      <w:szCs w:val="52"/>
      <w:lang w:eastAsia="en-US"/>
    </w:rPr>
  </w:style>
  <w:style w:type="character" w:customStyle="1" w:styleId="TitreCar1">
    <w:name w:val="Titre Car1"/>
    <w:basedOn w:val="Policepardfaut"/>
    <w:uiPriority w:val="10"/>
    <w:rsid w:val="00274B95"/>
    <w:rPr>
      <w:rFonts w:asciiTheme="majorHAnsi" w:eastAsiaTheme="majorEastAsia" w:hAnsiTheme="majorHAnsi" w:cstheme="majorBidi"/>
      <w:color w:val="17365D" w:themeColor="text2" w:themeShade="BF"/>
      <w:spacing w:val="5"/>
      <w:kern w:val="28"/>
      <w:sz w:val="52"/>
      <w:szCs w:val="52"/>
      <w:lang w:eastAsia="fr-FR"/>
    </w:rPr>
  </w:style>
  <w:style w:type="paragraph" w:styleId="Sous-titre">
    <w:name w:val="Subtitle"/>
    <w:basedOn w:val="Normal"/>
    <w:next w:val="Normal"/>
    <w:link w:val="Sous-titreCar"/>
    <w:uiPriority w:val="11"/>
    <w:qFormat/>
    <w:rsid w:val="00274B95"/>
    <w:pPr>
      <w:numPr>
        <w:ilvl w:val="1"/>
      </w:numPr>
    </w:pPr>
    <w:rPr>
      <w:rFonts w:cs="Times New Roman"/>
      <w:iCs/>
      <w:color w:val="1F497D"/>
      <w:sz w:val="40"/>
      <w:szCs w:val="24"/>
      <w:lang w:eastAsia="en-US" w:bidi="hi-IN"/>
    </w:rPr>
  </w:style>
  <w:style w:type="character" w:customStyle="1" w:styleId="Sous-titreCar1">
    <w:name w:val="Sous-titre Car1"/>
    <w:basedOn w:val="Policepardfaut"/>
    <w:uiPriority w:val="11"/>
    <w:rsid w:val="00274B95"/>
    <w:rPr>
      <w:rFonts w:asciiTheme="majorHAnsi" w:eastAsiaTheme="majorEastAsia" w:hAnsiTheme="majorHAnsi" w:cstheme="majorBidi"/>
      <w:i/>
      <w:iCs/>
      <w:color w:val="4F81BD" w:themeColor="accent1"/>
      <w:spacing w:val="15"/>
      <w:sz w:val="24"/>
      <w:szCs w:val="24"/>
      <w:lang w:eastAsia="fr-FR"/>
    </w:rPr>
  </w:style>
  <w:style w:type="paragraph" w:styleId="Citation">
    <w:name w:val="Quote"/>
    <w:basedOn w:val="Normal"/>
    <w:next w:val="Normal"/>
    <w:link w:val="CitationCar"/>
    <w:uiPriority w:val="29"/>
    <w:qFormat/>
    <w:rsid w:val="00274B95"/>
    <w:rPr>
      <w:b/>
      <w:i/>
      <w:iCs/>
      <w:color w:val="4F81BD"/>
      <w:sz w:val="26"/>
      <w:szCs w:val="20"/>
      <w:lang w:eastAsia="en-US" w:bidi="hi-IN"/>
    </w:rPr>
  </w:style>
  <w:style w:type="character" w:customStyle="1" w:styleId="CitationCar1">
    <w:name w:val="Citation Car1"/>
    <w:basedOn w:val="Policepardfaut"/>
    <w:uiPriority w:val="29"/>
    <w:rsid w:val="00274B95"/>
    <w:rPr>
      <w:i/>
      <w:iCs/>
      <w:color w:val="000000" w:themeColor="text1"/>
      <w:sz w:val="22"/>
      <w:szCs w:val="22"/>
      <w:lang w:eastAsia="fr-FR"/>
    </w:rPr>
  </w:style>
  <w:style w:type="paragraph" w:styleId="Citationintense">
    <w:name w:val="Intense Quote"/>
    <w:basedOn w:val="Normal"/>
    <w:next w:val="Normal"/>
    <w:link w:val="CitationintenseCar"/>
    <w:uiPriority w:val="30"/>
    <w:qFormat/>
    <w:rsid w:val="00274B95"/>
    <w:pPr>
      <w:pBdr>
        <w:bottom w:val="single" w:sz="4" w:space="4" w:color="4F81BD"/>
      </w:pBdr>
      <w:spacing w:before="200" w:after="280"/>
      <w:ind w:left="936" w:right="936"/>
    </w:pPr>
    <w:rPr>
      <w:rFonts w:ascii="Cambria" w:hAnsi="Cambria"/>
      <w:bCs/>
      <w:iCs/>
      <w:color w:val="FFFFFF"/>
      <w:sz w:val="28"/>
      <w:szCs w:val="20"/>
      <w:lang w:eastAsia="en-US" w:bidi="hi-IN"/>
    </w:rPr>
  </w:style>
  <w:style w:type="character" w:customStyle="1" w:styleId="CitationintenseCar1">
    <w:name w:val="Citation intense Car1"/>
    <w:basedOn w:val="Policepardfaut"/>
    <w:uiPriority w:val="30"/>
    <w:rsid w:val="00274B95"/>
    <w:rPr>
      <w:b/>
      <w:bCs/>
      <w:i/>
      <w:iCs/>
      <w:color w:val="4F81BD" w:themeColor="accent1"/>
      <w:sz w:val="22"/>
      <w:szCs w:val="22"/>
      <w:lang w:eastAsia="fr-FR"/>
    </w:rPr>
  </w:style>
  <w:style w:type="character" w:styleId="Emphaseintense">
    <w:name w:val="Intense Emphasis"/>
    <w:uiPriority w:val="21"/>
    <w:qFormat/>
    <w:rsid w:val="00274B95"/>
    <w:rPr>
      <w:b/>
      <w:bCs/>
      <w:i/>
      <w:iCs/>
      <w:color w:val="4F81BD"/>
    </w:rPr>
  </w:style>
  <w:style w:type="character" w:styleId="Rfrenceintense">
    <w:name w:val="Intense Reference"/>
    <w:uiPriority w:val="32"/>
    <w:qFormat/>
    <w:rsid w:val="00274B95"/>
    <w:rPr>
      <w:b/>
      <w:bCs/>
      <w:smallCaps/>
      <w:color w:val="C0504D"/>
      <w:spacing w:val="5"/>
      <w:u w:val="single"/>
    </w:rPr>
  </w:style>
  <w:style w:type="character" w:styleId="Titredulivre">
    <w:name w:val="Book Title"/>
    <w:uiPriority w:val="33"/>
    <w:qFormat/>
    <w:rsid w:val="00274B95"/>
    <w:rPr>
      <w:b/>
      <w:bCs/>
      <w:smallCaps/>
      <w:spacing w:val="5"/>
    </w:rPr>
  </w:style>
  <w:style w:type="character" w:styleId="Lienhypertexte">
    <w:name w:val="Hyperlink"/>
    <w:basedOn w:val="Policepardfaut"/>
    <w:uiPriority w:val="99"/>
    <w:unhideWhenUsed/>
    <w:rsid w:val="008E6BD3"/>
    <w:rPr>
      <w:color w:val="0000FF" w:themeColor="hyperlink"/>
      <w:u w:val="single"/>
    </w:rPr>
  </w:style>
  <w:style w:type="numbering" w:customStyle="1" w:styleId="Aucuneliste2">
    <w:name w:val="Aucune liste2"/>
    <w:next w:val="Aucuneliste"/>
    <w:uiPriority w:val="99"/>
    <w:semiHidden/>
    <w:unhideWhenUsed/>
    <w:rsid w:val="00B31B9C"/>
  </w:style>
  <w:style w:type="table" w:customStyle="1" w:styleId="Grilledutableau2">
    <w:name w:val="Grille du tableau2"/>
    <w:basedOn w:val="TableauNormal"/>
    <w:next w:val="Grilledutableau"/>
    <w:uiPriority w:val="59"/>
    <w:rsid w:val="00B31B9C"/>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59"/>
    <w:rsid w:val="00B31B9C"/>
    <w:rPr>
      <w:rFonts w:eastAsia="Calibri"/>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1">
    <w:name w:val="Aucune liste11"/>
    <w:next w:val="Aucuneliste"/>
    <w:uiPriority w:val="99"/>
    <w:semiHidden/>
    <w:unhideWhenUsed/>
    <w:rsid w:val="00B31B9C"/>
  </w:style>
  <w:style w:type="character" w:styleId="Lienhypertextesuivivisit">
    <w:name w:val="FollowedHyperlink"/>
    <w:basedOn w:val="Policepardfaut"/>
    <w:uiPriority w:val="99"/>
    <w:semiHidden/>
    <w:unhideWhenUsed/>
    <w:rsid w:val="001741A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12F5"/>
    <w:pPr>
      <w:spacing w:after="200" w:line="276" w:lineRule="auto"/>
    </w:pPr>
    <w:rPr>
      <w:sz w:val="22"/>
      <w:szCs w:val="22"/>
      <w:lang w:eastAsia="fr-FR"/>
    </w:rPr>
  </w:style>
  <w:style w:type="paragraph" w:styleId="Titre1">
    <w:name w:val="heading 1"/>
    <w:basedOn w:val="Normal"/>
    <w:next w:val="Normal"/>
    <w:link w:val="Titre1Car1"/>
    <w:uiPriority w:val="9"/>
    <w:qFormat/>
    <w:rsid w:val="00274B95"/>
    <w:pPr>
      <w:keepNext/>
      <w:keepLines/>
      <w:spacing w:before="480" w:after="0"/>
      <w:outlineLvl w:val="0"/>
    </w:pPr>
    <w:rPr>
      <w:rFonts w:ascii="Cambria" w:hAnsi="Cambria" w:cs="Times New Roman"/>
      <w:b/>
      <w:bCs/>
      <w:color w:val="365F91"/>
      <w:sz w:val="28"/>
      <w:szCs w:val="28"/>
      <w:lang w:val="x-none" w:eastAsia="x-none" w:bidi="ar-DZ"/>
    </w:rPr>
  </w:style>
  <w:style w:type="paragraph" w:styleId="Titre2">
    <w:name w:val="heading 2"/>
    <w:basedOn w:val="Normal"/>
    <w:next w:val="Normal"/>
    <w:link w:val="Titre2Car"/>
    <w:uiPriority w:val="9"/>
    <w:semiHidden/>
    <w:unhideWhenUsed/>
    <w:qFormat/>
    <w:rsid w:val="00274B95"/>
    <w:pPr>
      <w:keepNext/>
      <w:keepLines/>
      <w:spacing w:before="200" w:after="0"/>
      <w:outlineLvl w:val="1"/>
    </w:pPr>
    <w:rPr>
      <w:rFonts w:cs="Times New Roman"/>
      <w:b/>
      <w:bCs/>
      <w:color w:val="4F81BD"/>
      <w:sz w:val="28"/>
      <w:szCs w:val="26"/>
      <w:lang w:val="x-none" w:eastAsia="x-none"/>
    </w:rPr>
  </w:style>
  <w:style w:type="paragraph" w:styleId="Titre3">
    <w:name w:val="heading 3"/>
    <w:basedOn w:val="Normal"/>
    <w:next w:val="Normal"/>
    <w:link w:val="Titre3Car"/>
    <w:uiPriority w:val="9"/>
    <w:semiHidden/>
    <w:unhideWhenUsed/>
    <w:qFormat/>
    <w:rsid w:val="00274B95"/>
    <w:pPr>
      <w:keepNext/>
      <w:keepLines/>
      <w:spacing w:before="200" w:after="0"/>
      <w:outlineLvl w:val="2"/>
    </w:pPr>
    <w:rPr>
      <w:rFonts w:ascii="Cambria" w:hAnsi="Cambria" w:cs="Times New Roman"/>
      <w:bCs/>
      <w:color w:val="1F497D"/>
      <w:spacing w:val="14"/>
      <w:sz w:val="24"/>
      <w:szCs w:val="20"/>
      <w:lang w:val="x-none" w:eastAsia="x-none"/>
    </w:rPr>
  </w:style>
  <w:style w:type="paragraph" w:styleId="Titre4">
    <w:name w:val="heading 4"/>
    <w:basedOn w:val="Normal"/>
    <w:next w:val="Normal"/>
    <w:link w:val="Titre4Car"/>
    <w:uiPriority w:val="9"/>
    <w:semiHidden/>
    <w:unhideWhenUsed/>
    <w:qFormat/>
    <w:rsid w:val="00274B95"/>
    <w:pPr>
      <w:keepNext/>
      <w:keepLines/>
      <w:spacing w:before="200" w:after="0"/>
      <w:outlineLvl w:val="3"/>
    </w:pPr>
    <w:rPr>
      <w:rFonts w:cs="Times New Roman"/>
      <w:b/>
      <w:bCs/>
      <w:i/>
      <w:iCs/>
      <w:color w:val="000000"/>
      <w:sz w:val="24"/>
      <w:szCs w:val="20"/>
      <w:lang w:val="x-none" w:eastAsia="x-none"/>
    </w:rPr>
  </w:style>
  <w:style w:type="paragraph" w:styleId="Titre5">
    <w:name w:val="heading 5"/>
    <w:basedOn w:val="Normal"/>
    <w:next w:val="Normal"/>
    <w:link w:val="Titre5Car"/>
    <w:uiPriority w:val="9"/>
    <w:semiHidden/>
    <w:unhideWhenUsed/>
    <w:qFormat/>
    <w:rsid w:val="00274B95"/>
    <w:pPr>
      <w:keepNext/>
      <w:keepLines/>
      <w:spacing w:before="200" w:after="0"/>
      <w:outlineLvl w:val="4"/>
    </w:pPr>
    <w:rPr>
      <w:rFonts w:ascii="Cambria" w:hAnsi="Cambria" w:cs="Times New Roman"/>
      <w:color w:val="000000"/>
      <w:sz w:val="20"/>
      <w:szCs w:val="20"/>
      <w:lang w:val="x-none" w:eastAsia="x-none"/>
    </w:rPr>
  </w:style>
  <w:style w:type="paragraph" w:styleId="Titre6">
    <w:name w:val="heading 6"/>
    <w:basedOn w:val="Normal"/>
    <w:next w:val="Normal"/>
    <w:link w:val="Titre6Car"/>
    <w:uiPriority w:val="9"/>
    <w:semiHidden/>
    <w:unhideWhenUsed/>
    <w:qFormat/>
    <w:rsid w:val="00274B95"/>
    <w:pPr>
      <w:keepNext/>
      <w:keepLines/>
      <w:spacing w:before="200" w:after="0"/>
      <w:outlineLvl w:val="5"/>
    </w:pPr>
    <w:rPr>
      <w:rFonts w:ascii="Cambria" w:hAnsi="Cambria" w:cs="Times New Roman"/>
      <w:iCs/>
      <w:color w:val="4F81BD"/>
      <w:sz w:val="20"/>
      <w:szCs w:val="20"/>
      <w:lang w:val="x-none" w:eastAsia="x-none"/>
    </w:rPr>
  </w:style>
  <w:style w:type="paragraph" w:styleId="Titre7">
    <w:name w:val="heading 7"/>
    <w:basedOn w:val="Normal"/>
    <w:next w:val="Normal"/>
    <w:link w:val="Titre7Car"/>
    <w:uiPriority w:val="9"/>
    <w:semiHidden/>
    <w:unhideWhenUsed/>
    <w:qFormat/>
    <w:rsid w:val="00274B95"/>
    <w:pPr>
      <w:keepNext/>
      <w:keepLines/>
      <w:spacing w:before="200" w:after="0"/>
      <w:outlineLvl w:val="6"/>
    </w:pPr>
    <w:rPr>
      <w:rFonts w:ascii="Cambria" w:hAnsi="Cambria" w:cs="Times New Roman"/>
      <w:i/>
      <w:iCs/>
      <w:color w:val="000000"/>
      <w:sz w:val="20"/>
      <w:szCs w:val="20"/>
      <w:lang w:val="x-none" w:eastAsia="x-none"/>
    </w:rPr>
  </w:style>
  <w:style w:type="paragraph" w:styleId="Titre8">
    <w:name w:val="heading 8"/>
    <w:basedOn w:val="Normal"/>
    <w:next w:val="Normal"/>
    <w:link w:val="Titre8Car"/>
    <w:uiPriority w:val="9"/>
    <w:semiHidden/>
    <w:unhideWhenUsed/>
    <w:qFormat/>
    <w:rsid w:val="00274B95"/>
    <w:pPr>
      <w:keepNext/>
      <w:keepLines/>
      <w:spacing w:before="200" w:after="0"/>
      <w:outlineLvl w:val="7"/>
    </w:pPr>
    <w:rPr>
      <w:rFonts w:ascii="Cambria" w:hAnsi="Cambria" w:cs="Times New Roman"/>
      <w:color w:val="000000"/>
      <w:sz w:val="20"/>
      <w:szCs w:val="20"/>
      <w:lang w:val="x-none" w:eastAsia="x-none"/>
    </w:rPr>
  </w:style>
  <w:style w:type="paragraph" w:styleId="Titre9">
    <w:name w:val="heading 9"/>
    <w:basedOn w:val="Normal"/>
    <w:next w:val="Normal"/>
    <w:link w:val="Titre9Car"/>
    <w:uiPriority w:val="9"/>
    <w:semiHidden/>
    <w:unhideWhenUsed/>
    <w:qFormat/>
    <w:rsid w:val="00274B95"/>
    <w:pPr>
      <w:keepNext/>
      <w:keepLines/>
      <w:spacing w:before="200" w:after="0"/>
      <w:outlineLvl w:val="8"/>
    </w:pPr>
    <w:rPr>
      <w:rFonts w:ascii="Cambria" w:hAnsi="Cambria" w:cs="Times New Roman"/>
      <w:i/>
      <w:iCs/>
      <w:color w:val="000000"/>
      <w:sz w:val="20"/>
      <w:szCs w:val="20"/>
      <w:lang w:val="x-none" w:eastAsia="x-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31460"/>
    <w:pPr>
      <w:ind w:left="720"/>
      <w:contextualSpacing/>
    </w:pPr>
  </w:style>
  <w:style w:type="paragraph" w:customStyle="1" w:styleId="Paragraphedeliste1">
    <w:name w:val="Paragraphe de liste1"/>
    <w:basedOn w:val="Normal"/>
    <w:uiPriority w:val="34"/>
    <w:qFormat/>
    <w:rsid w:val="00431460"/>
    <w:pPr>
      <w:ind w:left="720"/>
      <w:contextualSpacing/>
    </w:pPr>
    <w:rPr>
      <w:rFonts w:eastAsia="Calibri"/>
      <w:lang w:eastAsia="en-US"/>
    </w:rPr>
  </w:style>
  <w:style w:type="character" w:styleId="lev">
    <w:name w:val="Strong"/>
    <w:uiPriority w:val="22"/>
    <w:qFormat/>
    <w:rsid w:val="00431460"/>
    <w:rPr>
      <w:b/>
      <w:bCs/>
      <w:spacing w:val="0"/>
    </w:rPr>
  </w:style>
  <w:style w:type="paragraph" w:styleId="Sansinterligne">
    <w:name w:val="No Spacing"/>
    <w:link w:val="SansinterligneCar"/>
    <w:uiPriority w:val="1"/>
    <w:qFormat/>
    <w:rsid w:val="00431460"/>
    <w:rPr>
      <w:sz w:val="22"/>
      <w:szCs w:val="22"/>
      <w:lang w:eastAsia="fr-FR"/>
    </w:rPr>
  </w:style>
  <w:style w:type="character" w:customStyle="1" w:styleId="Titre1Car">
    <w:name w:val="Titre 1 Car"/>
    <w:basedOn w:val="Policepardfaut"/>
    <w:link w:val="Titre11"/>
    <w:uiPriority w:val="9"/>
    <w:rsid w:val="00274B95"/>
    <w:rPr>
      <w:rFonts w:asciiTheme="majorHAnsi" w:eastAsiaTheme="majorEastAsia" w:hAnsiTheme="majorHAnsi" w:cstheme="majorBidi"/>
      <w:b/>
      <w:bCs/>
      <w:color w:val="365F91" w:themeColor="accent1" w:themeShade="BF"/>
      <w:sz w:val="28"/>
      <w:szCs w:val="28"/>
      <w:lang w:eastAsia="fr-FR"/>
    </w:rPr>
  </w:style>
  <w:style w:type="character" w:customStyle="1" w:styleId="Titre2Car">
    <w:name w:val="Titre 2 Car"/>
    <w:basedOn w:val="Policepardfaut"/>
    <w:link w:val="Titre2"/>
    <w:uiPriority w:val="9"/>
    <w:semiHidden/>
    <w:rsid w:val="00274B95"/>
    <w:rPr>
      <w:rFonts w:cs="Times New Roman"/>
      <w:b/>
      <w:bCs/>
      <w:color w:val="4F81BD"/>
      <w:sz w:val="28"/>
      <w:szCs w:val="26"/>
      <w:lang w:val="x-none" w:eastAsia="x-none"/>
    </w:rPr>
  </w:style>
  <w:style w:type="character" w:customStyle="1" w:styleId="Titre3Car">
    <w:name w:val="Titre 3 Car"/>
    <w:basedOn w:val="Policepardfaut"/>
    <w:link w:val="Titre3"/>
    <w:uiPriority w:val="9"/>
    <w:semiHidden/>
    <w:rsid w:val="00274B95"/>
    <w:rPr>
      <w:rFonts w:ascii="Cambria" w:hAnsi="Cambria" w:cs="Times New Roman"/>
      <w:bCs/>
      <w:color w:val="1F497D"/>
      <w:spacing w:val="14"/>
      <w:sz w:val="24"/>
      <w:lang w:val="x-none" w:eastAsia="x-none"/>
    </w:rPr>
  </w:style>
  <w:style w:type="character" w:customStyle="1" w:styleId="Titre4Car">
    <w:name w:val="Titre 4 Car"/>
    <w:basedOn w:val="Policepardfaut"/>
    <w:link w:val="Titre4"/>
    <w:uiPriority w:val="9"/>
    <w:semiHidden/>
    <w:rsid w:val="00274B95"/>
    <w:rPr>
      <w:rFonts w:cs="Times New Roman"/>
      <w:b/>
      <w:bCs/>
      <w:i/>
      <w:iCs/>
      <w:color w:val="000000"/>
      <w:sz w:val="24"/>
      <w:lang w:val="x-none" w:eastAsia="x-none"/>
    </w:rPr>
  </w:style>
  <w:style w:type="character" w:customStyle="1" w:styleId="Titre5Car">
    <w:name w:val="Titre 5 Car"/>
    <w:basedOn w:val="Policepardfaut"/>
    <w:link w:val="Titre5"/>
    <w:uiPriority w:val="9"/>
    <w:semiHidden/>
    <w:rsid w:val="00274B95"/>
    <w:rPr>
      <w:rFonts w:ascii="Cambria" w:hAnsi="Cambria" w:cs="Times New Roman"/>
      <w:color w:val="000000"/>
      <w:lang w:val="x-none" w:eastAsia="x-none"/>
    </w:rPr>
  </w:style>
  <w:style w:type="character" w:customStyle="1" w:styleId="Titre6Car">
    <w:name w:val="Titre 6 Car"/>
    <w:basedOn w:val="Policepardfaut"/>
    <w:link w:val="Titre6"/>
    <w:uiPriority w:val="9"/>
    <w:semiHidden/>
    <w:rsid w:val="00274B95"/>
    <w:rPr>
      <w:rFonts w:ascii="Cambria" w:hAnsi="Cambria" w:cs="Times New Roman"/>
      <w:iCs/>
      <w:color w:val="4F81BD"/>
      <w:lang w:val="x-none" w:eastAsia="x-none"/>
    </w:rPr>
  </w:style>
  <w:style w:type="character" w:customStyle="1" w:styleId="Titre7Car">
    <w:name w:val="Titre 7 Car"/>
    <w:basedOn w:val="Policepardfaut"/>
    <w:link w:val="Titre7"/>
    <w:uiPriority w:val="9"/>
    <w:semiHidden/>
    <w:rsid w:val="00274B95"/>
    <w:rPr>
      <w:rFonts w:ascii="Cambria" w:hAnsi="Cambria" w:cs="Times New Roman"/>
      <w:i/>
      <w:iCs/>
      <w:color w:val="000000"/>
      <w:lang w:val="x-none" w:eastAsia="x-none"/>
    </w:rPr>
  </w:style>
  <w:style w:type="character" w:customStyle="1" w:styleId="Titre8Car">
    <w:name w:val="Titre 8 Car"/>
    <w:basedOn w:val="Policepardfaut"/>
    <w:link w:val="Titre8"/>
    <w:uiPriority w:val="9"/>
    <w:semiHidden/>
    <w:rsid w:val="00274B95"/>
    <w:rPr>
      <w:rFonts w:ascii="Cambria" w:hAnsi="Cambria" w:cs="Times New Roman"/>
      <w:color w:val="000000"/>
      <w:lang w:val="x-none" w:eastAsia="x-none"/>
    </w:rPr>
  </w:style>
  <w:style w:type="character" w:customStyle="1" w:styleId="Titre9Car">
    <w:name w:val="Titre 9 Car"/>
    <w:basedOn w:val="Policepardfaut"/>
    <w:link w:val="Titre9"/>
    <w:uiPriority w:val="9"/>
    <w:semiHidden/>
    <w:rsid w:val="00274B95"/>
    <w:rPr>
      <w:rFonts w:ascii="Cambria" w:hAnsi="Cambria" w:cs="Times New Roman"/>
      <w:i/>
      <w:iCs/>
      <w:color w:val="000000"/>
      <w:lang w:val="x-none" w:eastAsia="x-none"/>
    </w:rPr>
  </w:style>
  <w:style w:type="paragraph" w:styleId="Textedebulles">
    <w:name w:val="Balloon Text"/>
    <w:basedOn w:val="Normal"/>
    <w:link w:val="TextedebullesCar"/>
    <w:uiPriority w:val="99"/>
    <w:semiHidden/>
    <w:unhideWhenUsed/>
    <w:rsid w:val="00274B95"/>
    <w:pPr>
      <w:spacing w:after="0" w:line="240" w:lineRule="auto"/>
    </w:pPr>
    <w:rPr>
      <w:rFonts w:ascii="Tahoma" w:eastAsiaTheme="minorHAnsi" w:hAnsi="Tahoma" w:cs="Tahoma"/>
      <w:sz w:val="16"/>
      <w:szCs w:val="16"/>
      <w:lang w:eastAsia="en-US"/>
    </w:rPr>
  </w:style>
  <w:style w:type="character" w:customStyle="1" w:styleId="TextedebullesCar">
    <w:name w:val="Texte de bulles Car"/>
    <w:basedOn w:val="Policepardfaut"/>
    <w:link w:val="Textedebulles"/>
    <w:uiPriority w:val="99"/>
    <w:semiHidden/>
    <w:rsid w:val="00274B95"/>
    <w:rPr>
      <w:rFonts w:ascii="Tahoma" w:eastAsiaTheme="minorHAnsi" w:hAnsi="Tahoma" w:cs="Tahoma"/>
      <w:sz w:val="16"/>
      <w:szCs w:val="16"/>
    </w:rPr>
  </w:style>
  <w:style w:type="paragraph" w:styleId="Notedebasdepage">
    <w:name w:val="footnote text"/>
    <w:basedOn w:val="Normal"/>
    <w:link w:val="NotedebasdepageCar"/>
    <w:uiPriority w:val="99"/>
    <w:unhideWhenUsed/>
    <w:rsid w:val="00274B95"/>
    <w:pPr>
      <w:spacing w:after="0" w:line="240" w:lineRule="auto"/>
    </w:pPr>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274B95"/>
    <w:rPr>
      <w:rFonts w:asciiTheme="minorHAnsi" w:eastAsiaTheme="minorHAnsi" w:hAnsiTheme="minorHAnsi" w:cstheme="minorBidi"/>
    </w:rPr>
  </w:style>
  <w:style w:type="character" w:styleId="Appelnotedebasdep">
    <w:name w:val="footnote reference"/>
    <w:semiHidden/>
    <w:unhideWhenUsed/>
    <w:rsid w:val="00274B95"/>
    <w:rPr>
      <w:vertAlign w:val="superscript"/>
    </w:rPr>
  </w:style>
  <w:style w:type="table" w:styleId="Grilledutableau">
    <w:name w:val="Table Grid"/>
    <w:basedOn w:val="TableauNormal"/>
    <w:uiPriority w:val="59"/>
    <w:rsid w:val="00274B9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274B95"/>
    <w:pPr>
      <w:tabs>
        <w:tab w:val="center" w:pos="4153"/>
        <w:tab w:val="right" w:pos="8306"/>
      </w:tabs>
      <w:spacing w:after="0" w:line="240" w:lineRule="auto"/>
    </w:pPr>
    <w:rPr>
      <w:rFonts w:eastAsia="Calibri" w:cs="Times New Roman"/>
      <w:sz w:val="20"/>
      <w:szCs w:val="20"/>
      <w:lang w:val="x-none" w:eastAsia="x-none"/>
    </w:rPr>
  </w:style>
  <w:style w:type="character" w:customStyle="1" w:styleId="En-tteCar">
    <w:name w:val="En-tête Car"/>
    <w:basedOn w:val="Policepardfaut"/>
    <w:link w:val="En-tte"/>
    <w:uiPriority w:val="99"/>
    <w:rsid w:val="00274B95"/>
    <w:rPr>
      <w:rFonts w:eastAsia="Calibri" w:cs="Times New Roman"/>
      <w:lang w:val="x-none" w:eastAsia="x-none"/>
    </w:rPr>
  </w:style>
  <w:style w:type="paragraph" w:styleId="Pieddepage">
    <w:name w:val="footer"/>
    <w:basedOn w:val="Normal"/>
    <w:link w:val="PieddepageCar"/>
    <w:uiPriority w:val="99"/>
    <w:unhideWhenUsed/>
    <w:rsid w:val="00274B95"/>
    <w:pPr>
      <w:tabs>
        <w:tab w:val="center" w:pos="4153"/>
        <w:tab w:val="right" w:pos="8306"/>
      </w:tabs>
      <w:spacing w:after="0" w:line="240" w:lineRule="auto"/>
    </w:pPr>
    <w:rPr>
      <w:rFonts w:eastAsia="Calibri" w:cs="Times New Roman"/>
      <w:sz w:val="20"/>
      <w:szCs w:val="20"/>
      <w:lang w:val="x-none" w:eastAsia="x-none"/>
    </w:rPr>
  </w:style>
  <w:style w:type="character" w:customStyle="1" w:styleId="PieddepageCar">
    <w:name w:val="Pied de page Car"/>
    <w:basedOn w:val="Policepardfaut"/>
    <w:link w:val="Pieddepage"/>
    <w:uiPriority w:val="99"/>
    <w:rsid w:val="00274B95"/>
    <w:rPr>
      <w:rFonts w:eastAsia="Calibri" w:cs="Times New Roman"/>
      <w:lang w:val="x-none" w:eastAsia="x-none"/>
    </w:rPr>
  </w:style>
  <w:style w:type="paragraph" w:styleId="Notedefin">
    <w:name w:val="endnote text"/>
    <w:basedOn w:val="Normal"/>
    <w:link w:val="NotedefinCar"/>
    <w:uiPriority w:val="99"/>
    <w:semiHidden/>
    <w:unhideWhenUsed/>
    <w:rsid w:val="00274B95"/>
    <w:pPr>
      <w:spacing w:after="0" w:line="240" w:lineRule="auto"/>
    </w:pPr>
    <w:rPr>
      <w:rFonts w:eastAsia="Calibri"/>
      <w:sz w:val="20"/>
      <w:szCs w:val="20"/>
      <w:lang w:val="x-none" w:eastAsia="x-none" w:bidi="ar-DZ"/>
    </w:rPr>
  </w:style>
  <w:style w:type="character" w:customStyle="1" w:styleId="NotedefinCar">
    <w:name w:val="Note de fin Car"/>
    <w:basedOn w:val="Policepardfaut"/>
    <w:link w:val="Notedefin"/>
    <w:uiPriority w:val="99"/>
    <w:semiHidden/>
    <w:rsid w:val="00274B95"/>
    <w:rPr>
      <w:rFonts w:eastAsia="Calibri"/>
      <w:lang w:val="x-none" w:eastAsia="x-none" w:bidi="ar-DZ"/>
    </w:rPr>
  </w:style>
  <w:style w:type="character" w:styleId="Appeldenotedefin">
    <w:name w:val="endnote reference"/>
    <w:uiPriority w:val="99"/>
    <w:semiHidden/>
    <w:unhideWhenUsed/>
    <w:rsid w:val="00274B95"/>
    <w:rPr>
      <w:vertAlign w:val="superscript"/>
    </w:rPr>
  </w:style>
  <w:style w:type="paragraph" w:customStyle="1" w:styleId="Notedebasdepage1">
    <w:name w:val="Note de bas de page1"/>
    <w:basedOn w:val="Normal"/>
    <w:next w:val="Notedebasdepage"/>
    <w:uiPriority w:val="99"/>
    <w:unhideWhenUsed/>
    <w:rsid w:val="00274B95"/>
    <w:pPr>
      <w:bidi/>
      <w:spacing w:after="0" w:line="240" w:lineRule="auto"/>
    </w:pPr>
    <w:rPr>
      <w:rFonts w:eastAsia="Calibri"/>
      <w:sz w:val="20"/>
      <w:szCs w:val="20"/>
      <w:lang w:eastAsia="en-US"/>
    </w:rPr>
  </w:style>
  <w:style w:type="character" w:customStyle="1" w:styleId="NotedebasdepageCar1">
    <w:name w:val="Note de bas de page Car1"/>
    <w:uiPriority w:val="99"/>
    <w:semiHidden/>
    <w:rsid w:val="00274B95"/>
    <w:rPr>
      <w:sz w:val="20"/>
      <w:szCs w:val="20"/>
      <w:lang w:bidi="ar-DZ"/>
    </w:rPr>
  </w:style>
  <w:style w:type="table" w:customStyle="1" w:styleId="Grilledutableau1">
    <w:name w:val="Grille du tableau1"/>
    <w:basedOn w:val="TableauNormal"/>
    <w:next w:val="Grilledutableau"/>
    <w:uiPriority w:val="59"/>
    <w:rsid w:val="00274B95"/>
    <w:rPr>
      <w:rFonts w:eastAsia="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11">
    <w:name w:val="Titre 11"/>
    <w:basedOn w:val="Normal"/>
    <w:next w:val="Normal"/>
    <w:link w:val="Titre1Car"/>
    <w:uiPriority w:val="9"/>
    <w:qFormat/>
    <w:rsid w:val="00274B95"/>
    <w:pPr>
      <w:keepNext/>
      <w:keepLines/>
      <w:spacing w:before="360" w:after="0" w:line="240" w:lineRule="auto"/>
      <w:outlineLvl w:val="0"/>
    </w:pPr>
    <w:rPr>
      <w:rFonts w:asciiTheme="majorHAnsi" w:eastAsiaTheme="majorEastAsia" w:hAnsiTheme="majorHAnsi" w:cstheme="majorBidi"/>
      <w:b/>
      <w:bCs/>
      <w:color w:val="365F91" w:themeColor="accent1" w:themeShade="BF"/>
      <w:sz w:val="28"/>
      <w:szCs w:val="28"/>
    </w:rPr>
  </w:style>
  <w:style w:type="paragraph" w:customStyle="1" w:styleId="Titre21">
    <w:name w:val="Titre 21"/>
    <w:basedOn w:val="Normal"/>
    <w:next w:val="Normal"/>
    <w:uiPriority w:val="9"/>
    <w:semiHidden/>
    <w:unhideWhenUsed/>
    <w:qFormat/>
    <w:rsid w:val="00274B95"/>
    <w:pPr>
      <w:keepNext/>
      <w:keepLines/>
      <w:spacing w:before="120" w:after="0" w:line="240" w:lineRule="auto"/>
      <w:outlineLvl w:val="1"/>
    </w:pPr>
    <w:rPr>
      <w:rFonts w:cs="Times New Roman"/>
      <w:b/>
      <w:bCs/>
      <w:color w:val="4F81BD"/>
      <w:sz w:val="28"/>
      <w:szCs w:val="26"/>
      <w:lang w:val="en-US" w:eastAsia="en-US"/>
    </w:rPr>
  </w:style>
  <w:style w:type="paragraph" w:customStyle="1" w:styleId="Titre31">
    <w:name w:val="Titre 31"/>
    <w:basedOn w:val="Normal"/>
    <w:next w:val="Normal"/>
    <w:uiPriority w:val="9"/>
    <w:semiHidden/>
    <w:unhideWhenUsed/>
    <w:qFormat/>
    <w:rsid w:val="00274B95"/>
    <w:pPr>
      <w:keepNext/>
      <w:keepLines/>
      <w:spacing w:before="20" w:after="0" w:line="240" w:lineRule="auto"/>
      <w:outlineLvl w:val="2"/>
    </w:pPr>
    <w:rPr>
      <w:rFonts w:ascii="Cambria" w:hAnsi="Cambria" w:cs="Times New Roman"/>
      <w:bCs/>
      <w:color w:val="1F497D"/>
      <w:spacing w:val="14"/>
      <w:sz w:val="24"/>
      <w:lang w:val="en-US" w:eastAsia="en-US"/>
    </w:rPr>
  </w:style>
  <w:style w:type="paragraph" w:customStyle="1" w:styleId="Titre41">
    <w:name w:val="Titre 41"/>
    <w:basedOn w:val="Normal"/>
    <w:next w:val="Normal"/>
    <w:uiPriority w:val="9"/>
    <w:semiHidden/>
    <w:unhideWhenUsed/>
    <w:qFormat/>
    <w:rsid w:val="00274B95"/>
    <w:pPr>
      <w:keepNext/>
      <w:keepLines/>
      <w:spacing w:before="200" w:after="0" w:line="274" w:lineRule="auto"/>
      <w:outlineLvl w:val="3"/>
    </w:pPr>
    <w:rPr>
      <w:rFonts w:cs="Times New Roman"/>
      <w:b/>
      <w:bCs/>
      <w:i/>
      <w:iCs/>
      <w:color w:val="000000"/>
      <w:sz w:val="24"/>
      <w:lang w:val="en-US" w:eastAsia="en-US"/>
    </w:rPr>
  </w:style>
  <w:style w:type="paragraph" w:customStyle="1" w:styleId="Titre51">
    <w:name w:val="Titre 51"/>
    <w:basedOn w:val="Normal"/>
    <w:next w:val="Normal"/>
    <w:uiPriority w:val="9"/>
    <w:semiHidden/>
    <w:unhideWhenUsed/>
    <w:qFormat/>
    <w:rsid w:val="00274B95"/>
    <w:pPr>
      <w:keepNext/>
      <w:keepLines/>
      <w:spacing w:before="200" w:after="0" w:line="274" w:lineRule="auto"/>
      <w:outlineLvl w:val="4"/>
    </w:pPr>
    <w:rPr>
      <w:rFonts w:ascii="Cambria" w:hAnsi="Cambria" w:cs="Times New Roman"/>
      <w:color w:val="000000"/>
      <w:lang w:val="en-US" w:eastAsia="en-US"/>
    </w:rPr>
  </w:style>
  <w:style w:type="paragraph" w:customStyle="1" w:styleId="Titre61">
    <w:name w:val="Titre 61"/>
    <w:basedOn w:val="Normal"/>
    <w:next w:val="Normal"/>
    <w:uiPriority w:val="9"/>
    <w:semiHidden/>
    <w:unhideWhenUsed/>
    <w:qFormat/>
    <w:rsid w:val="00274B95"/>
    <w:pPr>
      <w:keepNext/>
      <w:keepLines/>
      <w:spacing w:before="200" w:after="0" w:line="274" w:lineRule="auto"/>
      <w:outlineLvl w:val="5"/>
    </w:pPr>
    <w:rPr>
      <w:rFonts w:ascii="Cambria" w:hAnsi="Cambria" w:cs="Times New Roman"/>
      <w:iCs/>
      <w:color w:val="4F81BD"/>
      <w:lang w:val="en-US" w:eastAsia="en-US"/>
    </w:rPr>
  </w:style>
  <w:style w:type="paragraph" w:customStyle="1" w:styleId="Titre71">
    <w:name w:val="Titre 71"/>
    <w:basedOn w:val="Normal"/>
    <w:next w:val="Normal"/>
    <w:uiPriority w:val="9"/>
    <w:semiHidden/>
    <w:unhideWhenUsed/>
    <w:qFormat/>
    <w:rsid w:val="00274B95"/>
    <w:pPr>
      <w:keepNext/>
      <w:keepLines/>
      <w:spacing w:before="200" w:after="0" w:line="274" w:lineRule="auto"/>
      <w:outlineLvl w:val="6"/>
    </w:pPr>
    <w:rPr>
      <w:rFonts w:ascii="Cambria" w:hAnsi="Cambria" w:cs="Times New Roman"/>
      <w:i/>
      <w:iCs/>
      <w:color w:val="000000"/>
      <w:lang w:val="en-US" w:eastAsia="en-US"/>
    </w:rPr>
  </w:style>
  <w:style w:type="paragraph" w:customStyle="1" w:styleId="Titre81">
    <w:name w:val="Titre 81"/>
    <w:basedOn w:val="Normal"/>
    <w:next w:val="Normal"/>
    <w:uiPriority w:val="9"/>
    <w:semiHidden/>
    <w:unhideWhenUsed/>
    <w:qFormat/>
    <w:rsid w:val="00274B95"/>
    <w:pPr>
      <w:keepNext/>
      <w:keepLines/>
      <w:spacing w:before="200" w:after="0" w:line="274" w:lineRule="auto"/>
      <w:outlineLvl w:val="7"/>
    </w:pPr>
    <w:rPr>
      <w:rFonts w:ascii="Cambria" w:hAnsi="Cambria" w:cs="Times New Roman"/>
      <w:color w:val="000000"/>
      <w:sz w:val="20"/>
      <w:szCs w:val="20"/>
      <w:lang w:val="en-US" w:eastAsia="en-US"/>
    </w:rPr>
  </w:style>
  <w:style w:type="paragraph" w:customStyle="1" w:styleId="Titre91">
    <w:name w:val="Titre 91"/>
    <w:basedOn w:val="Normal"/>
    <w:next w:val="Normal"/>
    <w:uiPriority w:val="9"/>
    <w:semiHidden/>
    <w:unhideWhenUsed/>
    <w:qFormat/>
    <w:rsid w:val="00274B95"/>
    <w:pPr>
      <w:keepNext/>
      <w:keepLines/>
      <w:spacing w:before="200" w:after="0" w:line="274" w:lineRule="auto"/>
      <w:outlineLvl w:val="8"/>
    </w:pPr>
    <w:rPr>
      <w:rFonts w:ascii="Cambria" w:hAnsi="Cambria" w:cs="Times New Roman"/>
      <w:i/>
      <w:iCs/>
      <w:color w:val="000000"/>
      <w:sz w:val="20"/>
      <w:szCs w:val="20"/>
      <w:lang w:val="en-US" w:eastAsia="en-US"/>
    </w:rPr>
  </w:style>
  <w:style w:type="numbering" w:customStyle="1" w:styleId="Aucuneliste1">
    <w:name w:val="Aucune liste1"/>
    <w:next w:val="Aucuneliste"/>
    <w:uiPriority w:val="99"/>
    <w:semiHidden/>
    <w:unhideWhenUsed/>
    <w:rsid w:val="00274B95"/>
  </w:style>
  <w:style w:type="paragraph" w:customStyle="1" w:styleId="Lgende1">
    <w:name w:val="Légende1"/>
    <w:basedOn w:val="Normal"/>
    <w:next w:val="Normal"/>
    <w:uiPriority w:val="35"/>
    <w:semiHidden/>
    <w:unhideWhenUsed/>
    <w:qFormat/>
    <w:rsid w:val="00274B95"/>
    <w:pPr>
      <w:spacing w:after="180" w:line="240" w:lineRule="auto"/>
    </w:pPr>
    <w:rPr>
      <w:rFonts w:ascii="Cambria" w:hAnsi="Cambria"/>
      <w:bCs/>
      <w:smallCaps/>
      <w:color w:val="1F497D"/>
      <w:spacing w:val="6"/>
      <w:szCs w:val="18"/>
      <w:lang w:val="en-US" w:eastAsia="en-US" w:bidi="hi-IN"/>
    </w:rPr>
  </w:style>
  <w:style w:type="paragraph" w:customStyle="1" w:styleId="Titre10">
    <w:name w:val="Titre1"/>
    <w:basedOn w:val="Normal"/>
    <w:next w:val="Normal"/>
    <w:uiPriority w:val="10"/>
    <w:qFormat/>
    <w:rsid w:val="00274B95"/>
    <w:pPr>
      <w:spacing w:after="120" w:line="240" w:lineRule="auto"/>
      <w:contextualSpacing/>
    </w:pPr>
    <w:rPr>
      <w:rFonts w:ascii="Cambria" w:hAnsi="Cambria" w:cs="Times New Roman"/>
      <w:color w:val="1F497D"/>
      <w:spacing w:val="30"/>
      <w:kern w:val="28"/>
      <w:sz w:val="96"/>
      <w:szCs w:val="52"/>
      <w:lang w:val="en-US" w:eastAsia="en-US"/>
    </w:rPr>
  </w:style>
  <w:style w:type="character" w:customStyle="1" w:styleId="TitreCar">
    <w:name w:val="Titre Car"/>
    <w:link w:val="Titre"/>
    <w:uiPriority w:val="10"/>
    <w:rsid w:val="00274B95"/>
    <w:rPr>
      <w:rFonts w:ascii="Cambria" w:hAnsi="Cambria" w:cs="Times New Roman"/>
      <w:color w:val="1F497D"/>
      <w:spacing w:val="30"/>
      <w:kern w:val="28"/>
      <w:sz w:val="96"/>
      <w:szCs w:val="52"/>
    </w:rPr>
  </w:style>
  <w:style w:type="paragraph" w:customStyle="1" w:styleId="Sous-titre1">
    <w:name w:val="Sous-titre1"/>
    <w:basedOn w:val="Normal"/>
    <w:next w:val="Normal"/>
    <w:uiPriority w:val="11"/>
    <w:qFormat/>
    <w:rsid w:val="00274B95"/>
    <w:pPr>
      <w:numPr>
        <w:ilvl w:val="1"/>
      </w:numPr>
      <w:spacing w:after="180" w:line="274" w:lineRule="auto"/>
      <w:jc w:val="right"/>
    </w:pPr>
    <w:rPr>
      <w:rFonts w:cs="Times New Roman"/>
      <w:iCs/>
      <w:color w:val="1F497D"/>
      <w:sz w:val="40"/>
      <w:szCs w:val="24"/>
      <w:lang w:val="en-US" w:eastAsia="en-US" w:bidi="hi-IN"/>
    </w:rPr>
  </w:style>
  <w:style w:type="character" w:customStyle="1" w:styleId="Sous-titreCar">
    <w:name w:val="Sous-titre Car"/>
    <w:link w:val="Sous-titre"/>
    <w:uiPriority w:val="11"/>
    <w:rsid w:val="00274B95"/>
    <w:rPr>
      <w:rFonts w:cs="Times New Roman"/>
      <w:iCs/>
      <w:color w:val="1F497D"/>
      <w:sz w:val="40"/>
      <w:szCs w:val="24"/>
      <w:lang w:bidi="hi-IN"/>
    </w:rPr>
  </w:style>
  <w:style w:type="character" w:customStyle="1" w:styleId="lev1">
    <w:name w:val="Élevé1"/>
    <w:uiPriority w:val="22"/>
    <w:qFormat/>
    <w:rsid w:val="00274B95"/>
    <w:rPr>
      <w:b w:val="0"/>
      <w:bCs/>
      <w:i/>
      <w:color w:val="1F497D"/>
    </w:rPr>
  </w:style>
  <w:style w:type="character" w:styleId="Accentuation">
    <w:name w:val="Emphasis"/>
    <w:uiPriority w:val="20"/>
    <w:qFormat/>
    <w:rsid w:val="00274B95"/>
    <w:rPr>
      <w:b/>
      <w:i/>
      <w:iCs/>
    </w:rPr>
  </w:style>
  <w:style w:type="character" w:customStyle="1" w:styleId="SansinterligneCar">
    <w:name w:val="Sans interligne Car"/>
    <w:link w:val="Sansinterligne"/>
    <w:uiPriority w:val="1"/>
    <w:rsid w:val="00274B95"/>
    <w:rPr>
      <w:sz w:val="22"/>
      <w:szCs w:val="22"/>
      <w:lang w:eastAsia="fr-FR"/>
    </w:rPr>
  </w:style>
  <w:style w:type="paragraph" w:customStyle="1" w:styleId="Citation1">
    <w:name w:val="Citation1"/>
    <w:basedOn w:val="Normal"/>
    <w:next w:val="Normal"/>
    <w:uiPriority w:val="29"/>
    <w:qFormat/>
    <w:rsid w:val="00274B95"/>
    <w:pPr>
      <w:spacing w:after="0" w:line="360" w:lineRule="auto"/>
      <w:jc w:val="center"/>
    </w:pPr>
    <w:rPr>
      <w:b/>
      <w:i/>
      <w:iCs/>
      <w:color w:val="4F81BD"/>
      <w:sz w:val="26"/>
      <w:lang w:val="en-US" w:eastAsia="en-US" w:bidi="hi-IN"/>
    </w:rPr>
  </w:style>
  <w:style w:type="character" w:customStyle="1" w:styleId="CitationCar">
    <w:name w:val="Citation Car"/>
    <w:link w:val="Citation"/>
    <w:uiPriority w:val="29"/>
    <w:rsid w:val="00274B95"/>
    <w:rPr>
      <w:b/>
      <w:i/>
      <w:iCs/>
      <w:color w:val="4F81BD"/>
      <w:sz w:val="26"/>
      <w:lang w:bidi="hi-IN"/>
    </w:rPr>
  </w:style>
  <w:style w:type="paragraph" w:customStyle="1" w:styleId="Citationintense1">
    <w:name w:val="Citation intense1"/>
    <w:basedOn w:val="Normal"/>
    <w:next w:val="Normal"/>
    <w:uiPriority w:val="30"/>
    <w:qFormat/>
    <w:rsid w:val="00274B95"/>
    <w:pPr>
      <w:pBdr>
        <w:top w:val="single" w:sz="36" w:space="8" w:color="4F81BD"/>
        <w:left w:val="single" w:sz="36" w:space="8" w:color="4F81BD"/>
        <w:bottom w:val="single" w:sz="36" w:space="8" w:color="4F81BD"/>
        <w:right w:val="single" w:sz="36" w:space="8" w:color="4F81BD"/>
      </w:pBdr>
      <w:shd w:val="clear" w:color="auto" w:fill="4F81BD"/>
      <w:spacing w:before="200" w:line="360" w:lineRule="auto"/>
      <w:ind w:left="259" w:right="259"/>
      <w:jc w:val="center"/>
    </w:pPr>
    <w:rPr>
      <w:rFonts w:ascii="Cambria" w:hAnsi="Cambria"/>
      <w:bCs/>
      <w:iCs/>
      <w:color w:val="FFFFFF"/>
      <w:sz w:val="28"/>
      <w:lang w:val="en-US" w:eastAsia="en-US" w:bidi="hi-IN"/>
    </w:rPr>
  </w:style>
  <w:style w:type="character" w:customStyle="1" w:styleId="CitationintenseCar">
    <w:name w:val="Citation intense Car"/>
    <w:link w:val="Citationintense"/>
    <w:uiPriority w:val="30"/>
    <w:rsid w:val="00274B95"/>
    <w:rPr>
      <w:rFonts w:ascii="Cambria" w:hAnsi="Cambria"/>
      <w:bCs/>
      <w:iCs/>
      <w:color w:val="FFFFFF"/>
      <w:sz w:val="28"/>
      <w:lang w:bidi="hi-IN"/>
    </w:rPr>
  </w:style>
  <w:style w:type="character" w:styleId="Emphaseple">
    <w:name w:val="Subtle Emphasis"/>
    <w:uiPriority w:val="19"/>
    <w:qFormat/>
    <w:rsid w:val="00274B95"/>
    <w:rPr>
      <w:i/>
      <w:iCs/>
      <w:color w:val="000000"/>
    </w:rPr>
  </w:style>
  <w:style w:type="character" w:customStyle="1" w:styleId="Emphaseintense1">
    <w:name w:val="Emphase intense1"/>
    <w:uiPriority w:val="21"/>
    <w:qFormat/>
    <w:rsid w:val="00274B95"/>
    <w:rPr>
      <w:b/>
      <w:bCs/>
      <w:i/>
      <w:iCs/>
      <w:color w:val="4F81BD"/>
    </w:rPr>
  </w:style>
  <w:style w:type="character" w:styleId="Rfrenceple">
    <w:name w:val="Subtle Reference"/>
    <w:uiPriority w:val="31"/>
    <w:qFormat/>
    <w:rsid w:val="00274B95"/>
    <w:rPr>
      <w:smallCaps/>
      <w:color w:val="000000"/>
      <w:u w:val="single"/>
    </w:rPr>
  </w:style>
  <w:style w:type="character" w:customStyle="1" w:styleId="Rfrenceintense1">
    <w:name w:val="Référence intense1"/>
    <w:uiPriority w:val="32"/>
    <w:qFormat/>
    <w:rsid w:val="00274B95"/>
    <w:rPr>
      <w:b w:val="0"/>
      <w:bCs/>
      <w:smallCaps/>
      <w:color w:val="4F81BD"/>
      <w:spacing w:val="5"/>
      <w:u w:val="single"/>
    </w:rPr>
  </w:style>
  <w:style w:type="character" w:customStyle="1" w:styleId="Titredulivre1">
    <w:name w:val="Titre du livre1"/>
    <w:uiPriority w:val="33"/>
    <w:qFormat/>
    <w:rsid w:val="00274B95"/>
    <w:rPr>
      <w:b/>
      <w:bCs/>
      <w:caps/>
      <w:smallCaps w:val="0"/>
      <w:color w:val="1F497D"/>
      <w:spacing w:val="10"/>
    </w:rPr>
  </w:style>
  <w:style w:type="character" w:customStyle="1" w:styleId="Titre1Car1">
    <w:name w:val="Titre 1 Car1"/>
    <w:link w:val="Titre1"/>
    <w:uiPriority w:val="9"/>
    <w:rsid w:val="00274B95"/>
    <w:rPr>
      <w:rFonts w:ascii="Cambria" w:hAnsi="Cambria" w:cs="Times New Roman"/>
      <w:b/>
      <w:bCs/>
      <w:color w:val="365F91"/>
      <w:sz w:val="28"/>
      <w:szCs w:val="28"/>
      <w:lang w:val="x-none" w:eastAsia="x-none" w:bidi="ar-DZ"/>
    </w:rPr>
  </w:style>
  <w:style w:type="paragraph" w:styleId="En-ttedetabledesmatires">
    <w:name w:val="TOC Heading"/>
    <w:basedOn w:val="Titre1"/>
    <w:next w:val="Normal"/>
    <w:uiPriority w:val="39"/>
    <w:semiHidden/>
    <w:unhideWhenUsed/>
    <w:qFormat/>
    <w:rsid w:val="00274B95"/>
    <w:pPr>
      <w:spacing w:line="264" w:lineRule="auto"/>
      <w:outlineLvl w:val="9"/>
    </w:pPr>
    <w:rPr>
      <w:color w:val="4F81BD"/>
      <w:spacing w:val="20"/>
      <w:sz w:val="32"/>
      <w:lang w:val="en-US" w:bidi="ar-SA"/>
    </w:rPr>
  </w:style>
  <w:style w:type="paragraph" w:customStyle="1" w:styleId="PersonalName">
    <w:name w:val="Personal Name"/>
    <w:basedOn w:val="Titre"/>
    <w:qFormat/>
    <w:rsid w:val="00274B95"/>
    <w:pPr>
      <w:pBdr>
        <w:bottom w:val="none" w:sz="0" w:space="0" w:color="auto"/>
      </w:pBdr>
      <w:spacing w:after="120"/>
    </w:pPr>
    <w:rPr>
      <w:b/>
      <w:caps/>
      <w:color w:val="000000"/>
      <w:sz w:val="28"/>
      <w:szCs w:val="28"/>
      <w:lang w:val="en-US"/>
    </w:rPr>
  </w:style>
  <w:style w:type="character" w:styleId="Textedelespacerserv">
    <w:name w:val="Placeholder Text"/>
    <w:uiPriority w:val="99"/>
    <w:semiHidden/>
    <w:rsid w:val="00274B95"/>
    <w:rPr>
      <w:color w:val="808080"/>
    </w:rPr>
  </w:style>
  <w:style w:type="character" w:customStyle="1" w:styleId="Titre2Car1">
    <w:name w:val="Titre 2 Car1"/>
    <w:uiPriority w:val="9"/>
    <w:semiHidden/>
    <w:rsid w:val="00274B95"/>
    <w:rPr>
      <w:rFonts w:ascii="Cambria" w:eastAsia="Times New Roman" w:hAnsi="Cambria" w:cs="Times New Roman"/>
      <w:b/>
      <w:bCs/>
      <w:color w:val="4F81BD"/>
      <w:sz w:val="26"/>
      <w:szCs w:val="26"/>
      <w:lang w:bidi="ar-DZ"/>
    </w:rPr>
  </w:style>
  <w:style w:type="character" w:customStyle="1" w:styleId="Titre3Car1">
    <w:name w:val="Titre 3 Car1"/>
    <w:uiPriority w:val="9"/>
    <w:semiHidden/>
    <w:rsid w:val="00274B95"/>
    <w:rPr>
      <w:rFonts w:ascii="Cambria" w:eastAsia="Times New Roman" w:hAnsi="Cambria" w:cs="Times New Roman"/>
      <w:b/>
      <w:bCs/>
      <w:color w:val="4F81BD"/>
      <w:lang w:bidi="ar-DZ"/>
    </w:rPr>
  </w:style>
  <w:style w:type="character" w:customStyle="1" w:styleId="Titre4Car1">
    <w:name w:val="Titre 4 Car1"/>
    <w:uiPriority w:val="9"/>
    <w:semiHidden/>
    <w:rsid w:val="00274B95"/>
    <w:rPr>
      <w:rFonts w:ascii="Cambria" w:eastAsia="Times New Roman" w:hAnsi="Cambria" w:cs="Times New Roman"/>
      <w:b/>
      <w:bCs/>
      <w:i/>
      <w:iCs/>
      <w:color w:val="4F81BD"/>
      <w:lang w:bidi="ar-DZ"/>
    </w:rPr>
  </w:style>
  <w:style w:type="character" w:customStyle="1" w:styleId="Titre5Car1">
    <w:name w:val="Titre 5 Car1"/>
    <w:uiPriority w:val="9"/>
    <w:semiHidden/>
    <w:rsid w:val="00274B95"/>
    <w:rPr>
      <w:rFonts w:ascii="Cambria" w:eastAsia="Times New Roman" w:hAnsi="Cambria" w:cs="Times New Roman"/>
      <w:color w:val="243F60"/>
      <w:lang w:bidi="ar-DZ"/>
    </w:rPr>
  </w:style>
  <w:style w:type="character" w:customStyle="1" w:styleId="Titre6Car1">
    <w:name w:val="Titre 6 Car1"/>
    <w:uiPriority w:val="9"/>
    <w:semiHidden/>
    <w:rsid w:val="00274B95"/>
    <w:rPr>
      <w:rFonts w:ascii="Cambria" w:eastAsia="Times New Roman" w:hAnsi="Cambria" w:cs="Times New Roman"/>
      <w:i/>
      <w:iCs/>
      <w:color w:val="243F60"/>
      <w:lang w:bidi="ar-DZ"/>
    </w:rPr>
  </w:style>
  <w:style w:type="character" w:customStyle="1" w:styleId="Titre7Car1">
    <w:name w:val="Titre 7 Car1"/>
    <w:uiPriority w:val="9"/>
    <w:semiHidden/>
    <w:rsid w:val="00274B95"/>
    <w:rPr>
      <w:rFonts w:ascii="Cambria" w:eastAsia="Times New Roman" w:hAnsi="Cambria" w:cs="Times New Roman"/>
      <w:i/>
      <w:iCs/>
      <w:color w:val="404040"/>
      <w:lang w:bidi="ar-DZ"/>
    </w:rPr>
  </w:style>
  <w:style w:type="character" w:customStyle="1" w:styleId="Titre8Car1">
    <w:name w:val="Titre 8 Car1"/>
    <w:uiPriority w:val="9"/>
    <w:semiHidden/>
    <w:rsid w:val="00274B95"/>
    <w:rPr>
      <w:rFonts w:ascii="Cambria" w:eastAsia="Times New Roman" w:hAnsi="Cambria" w:cs="Times New Roman"/>
      <w:color w:val="404040"/>
      <w:sz w:val="20"/>
      <w:szCs w:val="20"/>
      <w:lang w:bidi="ar-DZ"/>
    </w:rPr>
  </w:style>
  <w:style w:type="character" w:customStyle="1" w:styleId="Titre9Car1">
    <w:name w:val="Titre 9 Car1"/>
    <w:uiPriority w:val="9"/>
    <w:semiHidden/>
    <w:rsid w:val="00274B95"/>
    <w:rPr>
      <w:rFonts w:ascii="Cambria" w:eastAsia="Times New Roman" w:hAnsi="Cambria" w:cs="Times New Roman"/>
      <w:i/>
      <w:iCs/>
      <w:color w:val="404040"/>
      <w:sz w:val="20"/>
      <w:szCs w:val="20"/>
      <w:lang w:bidi="ar-DZ"/>
    </w:rPr>
  </w:style>
  <w:style w:type="paragraph" w:styleId="Titre">
    <w:name w:val="Title"/>
    <w:basedOn w:val="Normal"/>
    <w:next w:val="Normal"/>
    <w:link w:val="TitreCar"/>
    <w:uiPriority w:val="10"/>
    <w:qFormat/>
    <w:rsid w:val="00274B95"/>
    <w:pPr>
      <w:pBdr>
        <w:bottom w:val="single" w:sz="8" w:space="4" w:color="4F81BD"/>
      </w:pBdr>
      <w:spacing w:after="300" w:line="240" w:lineRule="auto"/>
      <w:contextualSpacing/>
    </w:pPr>
    <w:rPr>
      <w:rFonts w:ascii="Cambria" w:hAnsi="Cambria" w:cs="Times New Roman"/>
      <w:color w:val="1F497D"/>
      <w:spacing w:val="30"/>
      <w:kern w:val="28"/>
      <w:sz w:val="96"/>
      <w:szCs w:val="52"/>
      <w:lang w:eastAsia="en-US"/>
    </w:rPr>
  </w:style>
  <w:style w:type="character" w:customStyle="1" w:styleId="TitreCar1">
    <w:name w:val="Titre Car1"/>
    <w:basedOn w:val="Policepardfaut"/>
    <w:uiPriority w:val="10"/>
    <w:rsid w:val="00274B95"/>
    <w:rPr>
      <w:rFonts w:asciiTheme="majorHAnsi" w:eastAsiaTheme="majorEastAsia" w:hAnsiTheme="majorHAnsi" w:cstheme="majorBidi"/>
      <w:color w:val="17365D" w:themeColor="text2" w:themeShade="BF"/>
      <w:spacing w:val="5"/>
      <w:kern w:val="28"/>
      <w:sz w:val="52"/>
      <w:szCs w:val="52"/>
      <w:lang w:eastAsia="fr-FR"/>
    </w:rPr>
  </w:style>
  <w:style w:type="paragraph" w:styleId="Sous-titre">
    <w:name w:val="Subtitle"/>
    <w:basedOn w:val="Normal"/>
    <w:next w:val="Normal"/>
    <w:link w:val="Sous-titreCar"/>
    <w:uiPriority w:val="11"/>
    <w:qFormat/>
    <w:rsid w:val="00274B95"/>
    <w:pPr>
      <w:numPr>
        <w:ilvl w:val="1"/>
      </w:numPr>
    </w:pPr>
    <w:rPr>
      <w:rFonts w:cs="Times New Roman"/>
      <w:iCs/>
      <w:color w:val="1F497D"/>
      <w:sz w:val="40"/>
      <w:szCs w:val="24"/>
      <w:lang w:eastAsia="en-US" w:bidi="hi-IN"/>
    </w:rPr>
  </w:style>
  <w:style w:type="character" w:customStyle="1" w:styleId="Sous-titreCar1">
    <w:name w:val="Sous-titre Car1"/>
    <w:basedOn w:val="Policepardfaut"/>
    <w:uiPriority w:val="11"/>
    <w:rsid w:val="00274B95"/>
    <w:rPr>
      <w:rFonts w:asciiTheme="majorHAnsi" w:eastAsiaTheme="majorEastAsia" w:hAnsiTheme="majorHAnsi" w:cstheme="majorBidi"/>
      <w:i/>
      <w:iCs/>
      <w:color w:val="4F81BD" w:themeColor="accent1"/>
      <w:spacing w:val="15"/>
      <w:sz w:val="24"/>
      <w:szCs w:val="24"/>
      <w:lang w:eastAsia="fr-FR"/>
    </w:rPr>
  </w:style>
  <w:style w:type="paragraph" w:styleId="Citation">
    <w:name w:val="Quote"/>
    <w:basedOn w:val="Normal"/>
    <w:next w:val="Normal"/>
    <w:link w:val="CitationCar"/>
    <w:uiPriority w:val="29"/>
    <w:qFormat/>
    <w:rsid w:val="00274B95"/>
    <w:rPr>
      <w:b/>
      <w:i/>
      <w:iCs/>
      <w:color w:val="4F81BD"/>
      <w:sz w:val="26"/>
      <w:szCs w:val="20"/>
      <w:lang w:eastAsia="en-US" w:bidi="hi-IN"/>
    </w:rPr>
  </w:style>
  <w:style w:type="character" w:customStyle="1" w:styleId="CitationCar1">
    <w:name w:val="Citation Car1"/>
    <w:basedOn w:val="Policepardfaut"/>
    <w:uiPriority w:val="29"/>
    <w:rsid w:val="00274B95"/>
    <w:rPr>
      <w:i/>
      <w:iCs/>
      <w:color w:val="000000" w:themeColor="text1"/>
      <w:sz w:val="22"/>
      <w:szCs w:val="22"/>
      <w:lang w:eastAsia="fr-FR"/>
    </w:rPr>
  </w:style>
  <w:style w:type="paragraph" w:styleId="Citationintense">
    <w:name w:val="Intense Quote"/>
    <w:basedOn w:val="Normal"/>
    <w:next w:val="Normal"/>
    <w:link w:val="CitationintenseCar"/>
    <w:uiPriority w:val="30"/>
    <w:qFormat/>
    <w:rsid w:val="00274B95"/>
    <w:pPr>
      <w:pBdr>
        <w:bottom w:val="single" w:sz="4" w:space="4" w:color="4F81BD"/>
      </w:pBdr>
      <w:spacing w:before="200" w:after="280"/>
      <w:ind w:left="936" w:right="936"/>
    </w:pPr>
    <w:rPr>
      <w:rFonts w:ascii="Cambria" w:hAnsi="Cambria"/>
      <w:bCs/>
      <w:iCs/>
      <w:color w:val="FFFFFF"/>
      <w:sz w:val="28"/>
      <w:szCs w:val="20"/>
      <w:lang w:eastAsia="en-US" w:bidi="hi-IN"/>
    </w:rPr>
  </w:style>
  <w:style w:type="character" w:customStyle="1" w:styleId="CitationintenseCar1">
    <w:name w:val="Citation intense Car1"/>
    <w:basedOn w:val="Policepardfaut"/>
    <w:uiPriority w:val="30"/>
    <w:rsid w:val="00274B95"/>
    <w:rPr>
      <w:b/>
      <w:bCs/>
      <w:i/>
      <w:iCs/>
      <w:color w:val="4F81BD" w:themeColor="accent1"/>
      <w:sz w:val="22"/>
      <w:szCs w:val="22"/>
      <w:lang w:eastAsia="fr-FR"/>
    </w:rPr>
  </w:style>
  <w:style w:type="character" w:styleId="Emphaseintense">
    <w:name w:val="Intense Emphasis"/>
    <w:uiPriority w:val="21"/>
    <w:qFormat/>
    <w:rsid w:val="00274B95"/>
    <w:rPr>
      <w:b/>
      <w:bCs/>
      <w:i/>
      <w:iCs/>
      <w:color w:val="4F81BD"/>
    </w:rPr>
  </w:style>
  <w:style w:type="character" w:styleId="Rfrenceintense">
    <w:name w:val="Intense Reference"/>
    <w:uiPriority w:val="32"/>
    <w:qFormat/>
    <w:rsid w:val="00274B95"/>
    <w:rPr>
      <w:b/>
      <w:bCs/>
      <w:smallCaps/>
      <w:color w:val="C0504D"/>
      <w:spacing w:val="5"/>
      <w:u w:val="single"/>
    </w:rPr>
  </w:style>
  <w:style w:type="character" w:styleId="Titredulivre">
    <w:name w:val="Book Title"/>
    <w:uiPriority w:val="33"/>
    <w:qFormat/>
    <w:rsid w:val="00274B95"/>
    <w:rPr>
      <w:b/>
      <w:bCs/>
      <w:smallCaps/>
      <w:spacing w:val="5"/>
    </w:rPr>
  </w:style>
  <w:style w:type="character" w:styleId="Lienhypertexte">
    <w:name w:val="Hyperlink"/>
    <w:basedOn w:val="Policepardfaut"/>
    <w:uiPriority w:val="99"/>
    <w:unhideWhenUsed/>
    <w:rsid w:val="008E6BD3"/>
    <w:rPr>
      <w:color w:val="0000FF" w:themeColor="hyperlink"/>
      <w:u w:val="single"/>
    </w:rPr>
  </w:style>
  <w:style w:type="numbering" w:customStyle="1" w:styleId="Aucuneliste2">
    <w:name w:val="Aucune liste2"/>
    <w:next w:val="Aucuneliste"/>
    <w:uiPriority w:val="99"/>
    <w:semiHidden/>
    <w:unhideWhenUsed/>
    <w:rsid w:val="00B31B9C"/>
  </w:style>
  <w:style w:type="table" w:customStyle="1" w:styleId="Grilledutableau2">
    <w:name w:val="Grille du tableau2"/>
    <w:basedOn w:val="TableauNormal"/>
    <w:next w:val="Grilledutableau"/>
    <w:uiPriority w:val="59"/>
    <w:rsid w:val="00B31B9C"/>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1">
    <w:name w:val="Grille du tableau11"/>
    <w:basedOn w:val="TableauNormal"/>
    <w:next w:val="Grilledutableau"/>
    <w:uiPriority w:val="59"/>
    <w:rsid w:val="00B31B9C"/>
    <w:rPr>
      <w:rFonts w:eastAsia="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11">
    <w:name w:val="Aucune liste11"/>
    <w:next w:val="Aucuneliste"/>
    <w:uiPriority w:val="99"/>
    <w:semiHidden/>
    <w:unhideWhenUsed/>
    <w:rsid w:val="00B31B9C"/>
  </w:style>
  <w:style w:type="character" w:styleId="Lienhypertextesuivivisit">
    <w:name w:val="FollowedHyperlink"/>
    <w:basedOn w:val="Policepardfaut"/>
    <w:uiPriority w:val="99"/>
    <w:semiHidden/>
    <w:unhideWhenUsed/>
    <w:rsid w:val="001741A7"/>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91649585">
      <w:bodyDiv w:val="1"/>
      <w:marLeft w:val="0"/>
      <w:marRight w:val="0"/>
      <w:marTop w:val="0"/>
      <w:marBottom w:val="0"/>
      <w:divBdr>
        <w:top w:val="none" w:sz="0" w:space="0" w:color="auto"/>
        <w:left w:val="none" w:sz="0" w:space="0" w:color="auto"/>
        <w:bottom w:val="none" w:sz="0" w:space="0" w:color="auto"/>
        <w:right w:val="none" w:sz="0" w:space="0" w:color="auto"/>
      </w:divBdr>
      <w:divsChild>
        <w:div w:id="1081609328">
          <w:marLeft w:val="0"/>
          <w:marRight w:val="0"/>
          <w:marTop w:val="0"/>
          <w:marBottom w:val="0"/>
          <w:divBdr>
            <w:top w:val="none" w:sz="0" w:space="0" w:color="auto"/>
            <w:left w:val="none" w:sz="0" w:space="0" w:color="auto"/>
            <w:bottom w:val="none" w:sz="0" w:space="0" w:color="auto"/>
            <w:right w:val="none" w:sz="0" w:space="0" w:color="auto"/>
          </w:divBdr>
        </w:div>
        <w:div w:id="1013992135">
          <w:marLeft w:val="0"/>
          <w:marRight w:val="0"/>
          <w:marTop w:val="0"/>
          <w:marBottom w:val="0"/>
          <w:divBdr>
            <w:top w:val="none" w:sz="0" w:space="0" w:color="auto"/>
            <w:left w:val="none" w:sz="0" w:space="0" w:color="auto"/>
            <w:bottom w:val="none" w:sz="0" w:space="0" w:color="auto"/>
            <w:right w:val="none" w:sz="0" w:space="0" w:color="auto"/>
          </w:divBdr>
        </w:div>
        <w:div w:id="1081683850">
          <w:marLeft w:val="0"/>
          <w:marRight w:val="0"/>
          <w:marTop w:val="0"/>
          <w:marBottom w:val="0"/>
          <w:divBdr>
            <w:top w:val="none" w:sz="0" w:space="0" w:color="auto"/>
            <w:left w:val="none" w:sz="0" w:space="0" w:color="auto"/>
            <w:bottom w:val="none" w:sz="0" w:space="0" w:color="auto"/>
            <w:right w:val="none" w:sz="0" w:space="0" w:color="auto"/>
          </w:divBdr>
        </w:div>
        <w:div w:id="1355838541">
          <w:marLeft w:val="0"/>
          <w:marRight w:val="0"/>
          <w:marTop w:val="0"/>
          <w:marBottom w:val="0"/>
          <w:divBdr>
            <w:top w:val="none" w:sz="0" w:space="0" w:color="auto"/>
            <w:left w:val="none" w:sz="0" w:space="0" w:color="auto"/>
            <w:bottom w:val="none" w:sz="0" w:space="0" w:color="auto"/>
            <w:right w:val="none" w:sz="0" w:space="0" w:color="auto"/>
          </w:divBdr>
        </w:div>
        <w:div w:id="1803961172">
          <w:marLeft w:val="0"/>
          <w:marRight w:val="0"/>
          <w:marTop w:val="0"/>
          <w:marBottom w:val="0"/>
          <w:divBdr>
            <w:top w:val="none" w:sz="0" w:space="0" w:color="auto"/>
            <w:left w:val="none" w:sz="0" w:space="0" w:color="auto"/>
            <w:bottom w:val="none" w:sz="0" w:space="0" w:color="auto"/>
            <w:right w:val="none" w:sz="0" w:space="0" w:color="auto"/>
          </w:divBdr>
        </w:div>
        <w:div w:id="308553450">
          <w:marLeft w:val="0"/>
          <w:marRight w:val="0"/>
          <w:marTop w:val="0"/>
          <w:marBottom w:val="0"/>
          <w:divBdr>
            <w:top w:val="none" w:sz="0" w:space="0" w:color="auto"/>
            <w:left w:val="none" w:sz="0" w:space="0" w:color="auto"/>
            <w:bottom w:val="none" w:sz="0" w:space="0" w:color="auto"/>
            <w:right w:val="none" w:sz="0" w:space="0" w:color="auto"/>
          </w:divBdr>
        </w:div>
        <w:div w:id="1716735625">
          <w:marLeft w:val="0"/>
          <w:marRight w:val="0"/>
          <w:marTop w:val="0"/>
          <w:marBottom w:val="0"/>
          <w:divBdr>
            <w:top w:val="none" w:sz="0" w:space="0" w:color="auto"/>
            <w:left w:val="none" w:sz="0" w:space="0" w:color="auto"/>
            <w:bottom w:val="none" w:sz="0" w:space="0" w:color="auto"/>
            <w:right w:val="none" w:sz="0" w:space="0" w:color="auto"/>
          </w:divBdr>
        </w:div>
        <w:div w:id="1828593943">
          <w:marLeft w:val="0"/>
          <w:marRight w:val="0"/>
          <w:marTop w:val="0"/>
          <w:marBottom w:val="0"/>
          <w:divBdr>
            <w:top w:val="none" w:sz="0" w:space="0" w:color="auto"/>
            <w:left w:val="none" w:sz="0" w:space="0" w:color="auto"/>
            <w:bottom w:val="none" w:sz="0" w:space="0" w:color="auto"/>
            <w:right w:val="none" w:sz="0" w:space="0" w:color="auto"/>
          </w:divBdr>
        </w:div>
        <w:div w:id="63728422">
          <w:marLeft w:val="0"/>
          <w:marRight w:val="0"/>
          <w:marTop w:val="0"/>
          <w:marBottom w:val="0"/>
          <w:divBdr>
            <w:top w:val="none" w:sz="0" w:space="0" w:color="auto"/>
            <w:left w:val="none" w:sz="0" w:space="0" w:color="auto"/>
            <w:bottom w:val="none" w:sz="0" w:space="0" w:color="auto"/>
            <w:right w:val="none" w:sz="0" w:space="0" w:color="auto"/>
          </w:divBdr>
        </w:div>
      </w:divsChild>
    </w:div>
    <w:div w:id="452208833">
      <w:bodyDiv w:val="1"/>
      <w:marLeft w:val="0"/>
      <w:marRight w:val="0"/>
      <w:marTop w:val="0"/>
      <w:marBottom w:val="0"/>
      <w:divBdr>
        <w:top w:val="none" w:sz="0" w:space="0" w:color="auto"/>
        <w:left w:val="none" w:sz="0" w:space="0" w:color="auto"/>
        <w:bottom w:val="none" w:sz="0" w:space="0" w:color="auto"/>
        <w:right w:val="none" w:sz="0" w:space="0" w:color="auto"/>
      </w:divBdr>
    </w:div>
    <w:div w:id="502551284">
      <w:bodyDiv w:val="1"/>
      <w:marLeft w:val="0"/>
      <w:marRight w:val="0"/>
      <w:marTop w:val="0"/>
      <w:marBottom w:val="0"/>
      <w:divBdr>
        <w:top w:val="none" w:sz="0" w:space="0" w:color="auto"/>
        <w:left w:val="none" w:sz="0" w:space="0" w:color="auto"/>
        <w:bottom w:val="none" w:sz="0" w:space="0" w:color="auto"/>
        <w:right w:val="none" w:sz="0" w:space="0" w:color="auto"/>
      </w:divBdr>
    </w:div>
    <w:div w:id="714080654">
      <w:bodyDiv w:val="1"/>
      <w:marLeft w:val="0"/>
      <w:marRight w:val="0"/>
      <w:marTop w:val="0"/>
      <w:marBottom w:val="0"/>
      <w:divBdr>
        <w:top w:val="none" w:sz="0" w:space="0" w:color="auto"/>
        <w:left w:val="none" w:sz="0" w:space="0" w:color="auto"/>
        <w:bottom w:val="none" w:sz="0" w:space="0" w:color="auto"/>
        <w:right w:val="none" w:sz="0" w:space="0" w:color="auto"/>
      </w:divBdr>
    </w:div>
    <w:div w:id="1092748487">
      <w:bodyDiv w:val="1"/>
      <w:marLeft w:val="0"/>
      <w:marRight w:val="0"/>
      <w:marTop w:val="0"/>
      <w:marBottom w:val="0"/>
      <w:divBdr>
        <w:top w:val="none" w:sz="0" w:space="0" w:color="auto"/>
        <w:left w:val="none" w:sz="0" w:space="0" w:color="auto"/>
        <w:bottom w:val="none" w:sz="0" w:space="0" w:color="auto"/>
        <w:right w:val="none" w:sz="0" w:space="0" w:color="auto"/>
      </w:divBdr>
    </w:div>
    <w:div w:id="1280795940">
      <w:bodyDiv w:val="1"/>
      <w:marLeft w:val="0"/>
      <w:marRight w:val="0"/>
      <w:marTop w:val="0"/>
      <w:marBottom w:val="0"/>
      <w:divBdr>
        <w:top w:val="none" w:sz="0" w:space="0" w:color="auto"/>
        <w:left w:val="none" w:sz="0" w:space="0" w:color="auto"/>
        <w:bottom w:val="none" w:sz="0" w:space="0" w:color="auto"/>
        <w:right w:val="none" w:sz="0" w:space="0" w:color="auto"/>
      </w:divBdr>
      <w:divsChild>
        <w:div w:id="2122795147">
          <w:marLeft w:val="0"/>
          <w:marRight w:val="0"/>
          <w:marTop w:val="0"/>
          <w:marBottom w:val="0"/>
          <w:divBdr>
            <w:top w:val="none" w:sz="0" w:space="0" w:color="auto"/>
            <w:left w:val="none" w:sz="0" w:space="0" w:color="auto"/>
            <w:bottom w:val="none" w:sz="0" w:space="0" w:color="auto"/>
            <w:right w:val="none" w:sz="0" w:space="0" w:color="auto"/>
          </w:divBdr>
        </w:div>
        <w:div w:id="485705024">
          <w:marLeft w:val="0"/>
          <w:marRight w:val="0"/>
          <w:marTop w:val="0"/>
          <w:marBottom w:val="0"/>
          <w:divBdr>
            <w:top w:val="none" w:sz="0" w:space="0" w:color="auto"/>
            <w:left w:val="none" w:sz="0" w:space="0" w:color="auto"/>
            <w:bottom w:val="none" w:sz="0" w:space="0" w:color="auto"/>
            <w:right w:val="none" w:sz="0" w:space="0" w:color="auto"/>
          </w:divBdr>
        </w:div>
        <w:div w:id="1396195603">
          <w:marLeft w:val="0"/>
          <w:marRight w:val="0"/>
          <w:marTop w:val="0"/>
          <w:marBottom w:val="0"/>
          <w:divBdr>
            <w:top w:val="none" w:sz="0" w:space="0" w:color="auto"/>
            <w:left w:val="none" w:sz="0" w:space="0" w:color="auto"/>
            <w:bottom w:val="none" w:sz="0" w:space="0" w:color="auto"/>
            <w:right w:val="none" w:sz="0" w:space="0" w:color="auto"/>
          </w:divBdr>
        </w:div>
        <w:div w:id="594359657">
          <w:marLeft w:val="0"/>
          <w:marRight w:val="0"/>
          <w:marTop w:val="0"/>
          <w:marBottom w:val="0"/>
          <w:divBdr>
            <w:top w:val="none" w:sz="0" w:space="0" w:color="auto"/>
            <w:left w:val="none" w:sz="0" w:space="0" w:color="auto"/>
            <w:bottom w:val="none" w:sz="0" w:space="0" w:color="auto"/>
            <w:right w:val="none" w:sz="0" w:space="0" w:color="auto"/>
          </w:divBdr>
        </w:div>
        <w:div w:id="413553025">
          <w:marLeft w:val="0"/>
          <w:marRight w:val="0"/>
          <w:marTop w:val="0"/>
          <w:marBottom w:val="0"/>
          <w:divBdr>
            <w:top w:val="none" w:sz="0" w:space="0" w:color="auto"/>
            <w:left w:val="none" w:sz="0" w:space="0" w:color="auto"/>
            <w:bottom w:val="none" w:sz="0" w:space="0" w:color="auto"/>
            <w:right w:val="none" w:sz="0" w:space="0" w:color="auto"/>
          </w:divBdr>
        </w:div>
        <w:div w:id="1585215993">
          <w:marLeft w:val="0"/>
          <w:marRight w:val="0"/>
          <w:marTop w:val="0"/>
          <w:marBottom w:val="0"/>
          <w:divBdr>
            <w:top w:val="none" w:sz="0" w:space="0" w:color="auto"/>
            <w:left w:val="none" w:sz="0" w:space="0" w:color="auto"/>
            <w:bottom w:val="none" w:sz="0" w:space="0" w:color="auto"/>
            <w:right w:val="none" w:sz="0" w:space="0" w:color="auto"/>
          </w:divBdr>
        </w:div>
        <w:div w:id="49966654">
          <w:marLeft w:val="0"/>
          <w:marRight w:val="0"/>
          <w:marTop w:val="0"/>
          <w:marBottom w:val="0"/>
          <w:divBdr>
            <w:top w:val="none" w:sz="0" w:space="0" w:color="auto"/>
            <w:left w:val="none" w:sz="0" w:space="0" w:color="auto"/>
            <w:bottom w:val="none" w:sz="0" w:space="0" w:color="auto"/>
            <w:right w:val="none" w:sz="0" w:space="0" w:color="auto"/>
          </w:divBdr>
        </w:div>
        <w:div w:id="1783525523">
          <w:marLeft w:val="0"/>
          <w:marRight w:val="0"/>
          <w:marTop w:val="0"/>
          <w:marBottom w:val="0"/>
          <w:divBdr>
            <w:top w:val="none" w:sz="0" w:space="0" w:color="auto"/>
            <w:left w:val="none" w:sz="0" w:space="0" w:color="auto"/>
            <w:bottom w:val="none" w:sz="0" w:space="0" w:color="auto"/>
            <w:right w:val="none" w:sz="0" w:space="0" w:color="auto"/>
          </w:divBdr>
        </w:div>
        <w:div w:id="1393580667">
          <w:marLeft w:val="0"/>
          <w:marRight w:val="0"/>
          <w:marTop w:val="0"/>
          <w:marBottom w:val="0"/>
          <w:divBdr>
            <w:top w:val="none" w:sz="0" w:space="0" w:color="auto"/>
            <w:left w:val="none" w:sz="0" w:space="0" w:color="auto"/>
            <w:bottom w:val="none" w:sz="0" w:space="0" w:color="auto"/>
            <w:right w:val="none" w:sz="0" w:space="0" w:color="auto"/>
          </w:divBdr>
        </w:div>
      </w:divsChild>
    </w:div>
    <w:div w:id="1317491373">
      <w:bodyDiv w:val="1"/>
      <w:marLeft w:val="0"/>
      <w:marRight w:val="0"/>
      <w:marTop w:val="0"/>
      <w:marBottom w:val="0"/>
      <w:divBdr>
        <w:top w:val="none" w:sz="0" w:space="0" w:color="auto"/>
        <w:left w:val="none" w:sz="0" w:space="0" w:color="auto"/>
        <w:bottom w:val="none" w:sz="0" w:space="0" w:color="auto"/>
        <w:right w:val="none" w:sz="0" w:space="0" w:color="auto"/>
      </w:divBdr>
      <w:divsChild>
        <w:div w:id="129980898">
          <w:marLeft w:val="0"/>
          <w:marRight w:val="680"/>
          <w:marTop w:val="0"/>
          <w:marBottom w:val="0"/>
          <w:divBdr>
            <w:top w:val="none" w:sz="0" w:space="0" w:color="auto"/>
            <w:left w:val="none" w:sz="0" w:space="0" w:color="auto"/>
            <w:bottom w:val="none" w:sz="0" w:space="0" w:color="auto"/>
            <w:right w:val="none" w:sz="0" w:space="0" w:color="auto"/>
          </w:divBdr>
        </w:div>
        <w:div w:id="787049692">
          <w:marLeft w:val="0"/>
          <w:marRight w:val="0"/>
          <w:marTop w:val="360"/>
          <w:marBottom w:val="0"/>
          <w:divBdr>
            <w:top w:val="none" w:sz="0" w:space="0" w:color="auto"/>
            <w:left w:val="none" w:sz="0" w:space="0" w:color="auto"/>
            <w:bottom w:val="none" w:sz="0" w:space="0" w:color="auto"/>
            <w:right w:val="none" w:sz="0" w:space="0" w:color="auto"/>
          </w:divBdr>
        </w:div>
        <w:div w:id="845636533">
          <w:marLeft w:val="0"/>
          <w:marRight w:val="680"/>
          <w:marTop w:val="0"/>
          <w:marBottom w:val="0"/>
          <w:divBdr>
            <w:top w:val="none" w:sz="0" w:space="0" w:color="auto"/>
            <w:left w:val="none" w:sz="0" w:space="0" w:color="auto"/>
            <w:bottom w:val="none" w:sz="0" w:space="0" w:color="auto"/>
            <w:right w:val="none" w:sz="0" w:space="0" w:color="auto"/>
          </w:divBdr>
        </w:div>
        <w:div w:id="899827227">
          <w:marLeft w:val="0"/>
          <w:marRight w:val="680"/>
          <w:marTop w:val="0"/>
          <w:marBottom w:val="0"/>
          <w:divBdr>
            <w:top w:val="none" w:sz="0" w:space="0" w:color="auto"/>
            <w:left w:val="none" w:sz="0" w:space="0" w:color="auto"/>
            <w:bottom w:val="none" w:sz="0" w:space="0" w:color="auto"/>
            <w:right w:val="none" w:sz="0" w:space="0" w:color="auto"/>
          </w:divBdr>
        </w:div>
        <w:div w:id="1004362880">
          <w:marLeft w:val="0"/>
          <w:marRight w:val="680"/>
          <w:marTop w:val="0"/>
          <w:marBottom w:val="0"/>
          <w:divBdr>
            <w:top w:val="none" w:sz="0" w:space="0" w:color="auto"/>
            <w:left w:val="none" w:sz="0" w:space="0" w:color="auto"/>
            <w:bottom w:val="none" w:sz="0" w:space="0" w:color="auto"/>
            <w:right w:val="none" w:sz="0" w:space="0" w:color="auto"/>
          </w:divBdr>
        </w:div>
        <w:div w:id="1580018002">
          <w:marLeft w:val="0"/>
          <w:marRight w:val="680"/>
          <w:marTop w:val="40"/>
          <w:marBottom w:val="0"/>
          <w:divBdr>
            <w:top w:val="none" w:sz="0" w:space="0" w:color="auto"/>
            <w:left w:val="none" w:sz="0" w:space="0" w:color="auto"/>
            <w:bottom w:val="none" w:sz="0" w:space="0" w:color="auto"/>
            <w:right w:val="none" w:sz="0" w:space="0" w:color="auto"/>
          </w:divBdr>
        </w:div>
        <w:div w:id="1622766651">
          <w:marLeft w:val="0"/>
          <w:marRight w:val="680"/>
          <w:marTop w:val="0"/>
          <w:marBottom w:val="0"/>
          <w:divBdr>
            <w:top w:val="none" w:sz="0" w:space="0" w:color="auto"/>
            <w:left w:val="none" w:sz="0" w:space="0" w:color="auto"/>
            <w:bottom w:val="none" w:sz="0" w:space="0" w:color="auto"/>
            <w:right w:val="none" w:sz="0" w:space="0" w:color="auto"/>
          </w:divBdr>
        </w:div>
      </w:divsChild>
    </w:div>
    <w:div w:id="1342322128">
      <w:bodyDiv w:val="1"/>
      <w:marLeft w:val="0"/>
      <w:marRight w:val="0"/>
      <w:marTop w:val="0"/>
      <w:marBottom w:val="0"/>
      <w:divBdr>
        <w:top w:val="none" w:sz="0" w:space="0" w:color="auto"/>
        <w:left w:val="none" w:sz="0" w:space="0" w:color="auto"/>
        <w:bottom w:val="none" w:sz="0" w:space="0" w:color="auto"/>
        <w:right w:val="none" w:sz="0" w:space="0" w:color="auto"/>
      </w:divBdr>
      <w:divsChild>
        <w:div w:id="17508161">
          <w:marLeft w:val="0"/>
          <w:marRight w:val="0"/>
          <w:marTop w:val="0"/>
          <w:marBottom w:val="0"/>
          <w:divBdr>
            <w:top w:val="none" w:sz="0" w:space="0" w:color="auto"/>
            <w:left w:val="none" w:sz="0" w:space="0" w:color="auto"/>
            <w:bottom w:val="none" w:sz="0" w:space="0" w:color="auto"/>
            <w:right w:val="none" w:sz="0" w:space="0" w:color="auto"/>
          </w:divBdr>
        </w:div>
        <w:div w:id="196627638">
          <w:marLeft w:val="0"/>
          <w:marRight w:val="0"/>
          <w:marTop w:val="0"/>
          <w:marBottom w:val="0"/>
          <w:divBdr>
            <w:top w:val="none" w:sz="0" w:space="0" w:color="auto"/>
            <w:left w:val="none" w:sz="0" w:space="0" w:color="auto"/>
            <w:bottom w:val="none" w:sz="0" w:space="0" w:color="auto"/>
            <w:right w:val="none" w:sz="0" w:space="0" w:color="auto"/>
          </w:divBdr>
        </w:div>
        <w:div w:id="337997983">
          <w:marLeft w:val="0"/>
          <w:marRight w:val="0"/>
          <w:marTop w:val="0"/>
          <w:marBottom w:val="0"/>
          <w:divBdr>
            <w:top w:val="none" w:sz="0" w:space="0" w:color="auto"/>
            <w:left w:val="none" w:sz="0" w:space="0" w:color="auto"/>
            <w:bottom w:val="none" w:sz="0" w:space="0" w:color="auto"/>
            <w:right w:val="none" w:sz="0" w:space="0" w:color="auto"/>
          </w:divBdr>
        </w:div>
        <w:div w:id="658729260">
          <w:marLeft w:val="0"/>
          <w:marRight w:val="0"/>
          <w:marTop w:val="0"/>
          <w:marBottom w:val="0"/>
          <w:divBdr>
            <w:top w:val="none" w:sz="0" w:space="0" w:color="auto"/>
            <w:left w:val="none" w:sz="0" w:space="0" w:color="auto"/>
            <w:bottom w:val="none" w:sz="0" w:space="0" w:color="auto"/>
            <w:right w:val="none" w:sz="0" w:space="0" w:color="auto"/>
          </w:divBdr>
        </w:div>
        <w:div w:id="1666787142">
          <w:marLeft w:val="0"/>
          <w:marRight w:val="0"/>
          <w:marTop w:val="0"/>
          <w:marBottom w:val="0"/>
          <w:divBdr>
            <w:top w:val="none" w:sz="0" w:space="0" w:color="auto"/>
            <w:left w:val="none" w:sz="0" w:space="0" w:color="auto"/>
            <w:bottom w:val="none" w:sz="0" w:space="0" w:color="auto"/>
            <w:right w:val="none" w:sz="0" w:space="0" w:color="auto"/>
          </w:divBdr>
        </w:div>
        <w:div w:id="1245334585">
          <w:marLeft w:val="0"/>
          <w:marRight w:val="0"/>
          <w:marTop w:val="0"/>
          <w:marBottom w:val="0"/>
          <w:divBdr>
            <w:top w:val="none" w:sz="0" w:space="0" w:color="auto"/>
            <w:left w:val="none" w:sz="0" w:space="0" w:color="auto"/>
            <w:bottom w:val="none" w:sz="0" w:space="0" w:color="auto"/>
            <w:right w:val="none" w:sz="0" w:space="0" w:color="auto"/>
          </w:divBdr>
        </w:div>
        <w:div w:id="1160922270">
          <w:marLeft w:val="0"/>
          <w:marRight w:val="0"/>
          <w:marTop w:val="0"/>
          <w:marBottom w:val="0"/>
          <w:divBdr>
            <w:top w:val="none" w:sz="0" w:space="0" w:color="auto"/>
            <w:left w:val="none" w:sz="0" w:space="0" w:color="auto"/>
            <w:bottom w:val="none" w:sz="0" w:space="0" w:color="auto"/>
            <w:right w:val="none" w:sz="0" w:space="0" w:color="auto"/>
          </w:divBdr>
        </w:div>
        <w:div w:id="2039039858">
          <w:marLeft w:val="0"/>
          <w:marRight w:val="0"/>
          <w:marTop w:val="0"/>
          <w:marBottom w:val="0"/>
          <w:divBdr>
            <w:top w:val="none" w:sz="0" w:space="0" w:color="auto"/>
            <w:left w:val="none" w:sz="0" w:space="0" w:color="auto"/>
            <w:bottom w:val="none" w:sz="0" w:space="0" w:color="auto"/>
            <w:right w:val="none" w:sz="0" w:space="0" w:color="auto"/>
          </w:divBdr>
        </w:div>
        <w:div w:id="44717734">
          <w:marLeft w:val="0"/>
          <w:marRight w:val="0"/>
          <w:marTop w:val="0"/>
          <w:marBottom w:val="0"/>
          <w:divBdr>
            <w:top w:val="none" w:sz="0" w:space="0" w:color="auto"/>
            <w:left w:val="none" w:sz="0" w:space="0" w:color="auto"/>
            <w:bottom w:val="none" w:sz="0" w:space="0" w:color="auto"/>
            <w:right w:val="none" w:sz="0" w:space="0" w:color="auto"/>
          </w:divBdr>
        </w:div>
      </w:divsChild>
    </w:div>
    <w:div w:id="1417358909">
      <w:bodyDiv w:val="1"/>
      <w:marLeft w:val="0"/>
      <w:marRight w:val="0"/>
      <w:marTop w:val="0"/>
      <w:marBottom w:val="0"/>
      <w:divBdr>
        <w:top w:val="none" w:sz="0" w:space="0" w:color="auto"/>
        <w:left w:val="none" w:sz="0" w:space="0" w:color="auto"/>
        <w:bottom w:val="none" w:sz="0" w:space="0" w:color="auto"/>
        <w:right w:val="none" w:sz="0" w:space="0" w:color="auto"/>
      </w:divBdr>
    </w:div>
    <w:div w:id="1771778824">
      <w:bodyDiv w:val="1"/>
      <w:marLeft w:val="0"/>
      <w:marRight w:val="0"/>
      <w:marTop w:val="0"/>
      <w:marBottom w:val="0"/>
      <w:divBdr>
        <w:top w:val="none" w:sz="0" w:space="0" w:color="auto"/>
        <w:left w:val="none" w:sz="0" w:space="0" w:color="auto"/>
        <w:bottom w:val="none" w:sz="0" w:space="0" w:color="auto"/>
        <w:right w:val="none" w:sz="0" w:space="0" w:color="auto"/>
      </w:divBdr>
      <w:divsChild>
        <w:div w:id="55786643">
          <w:marLeft w:val="0"/>
          <w:marRight w:val="435"/>
          <w:marTop w:val="0"/>
          <w:marBottom w:val="0"/>
          <w:divBdr>
            <w:top w:val="none" w:sz="0" w:space="0" w:color="auto"/>
            <w:left w:val="none" w:sz="0" w:space="0" w:color="auto"/>
            <w:bottom w:val="none" w:sz="0" w:space="0" w:color="auto"/>
            <w:right w:val="none" w:sz="0" w:space="0" w:color="auto"/>
          </w:divBdr>
        </w:div>
        <w:div w:id="72164334">
          <w:marLeft w:val="0"/>
          <w:marRight w:val="643"/>
          <w:marTop w:val="0"/>
          <w:marBottom w:val="0"/>
          <w:divBdr>
            <w:top w:val="none" w:sz="0" w:space="0" w:color="auto"/>
            <w:left w:val="none" w:sz="0" w:space="0" w:color="auto"/>
            <w:bottom w:val="none" w:sz="0" w:space="0" w:color="auto"/>
            <w:right w:val="none" w:sz="0" w:space="0" w:color="auto"/>
          </w:divBdr>
        </w:div>
        <w:div w:id="82576470">
          <w:marLeft w:val="0"/>
          <w:marRight w:val="643"/>
          <w:marTop w:val="0"/>
          <w:marBottom w:val="0"/>
          <w:divBdr>
            <w:top w:val="none" w:sz="0" w:space="0" w:color="auto"/>
            <w:left w:val="none" w:sz="0" w:space="0" w:color="auto"/>
            <w:bottom w:val="none" w:sz="0" w:space="0" w:color="auto"/>
            <w:right w:val="none" w:sz="0" w:space="0" w:color="auto"/>
          </w:divBdr>
        </w:div>
        <w:div w:id="512232322">
          <w:marLeft w:val="0"/>
          <w:marRight w:val="643"/>
          <w:marTop w:val="0"/>
          <w:marBottom w:val="0"/>
          <w:divBdr>
            <w:top w:val="none" w:sz="0" w:space="0" w:color="auto"/>
            <w:left w:val="none" w:sz="0" w:space="0" w:color="auto"/>
            <w:bottom w:val="none" w:sz="0" w:space="0" w:color="auto"/>
            <w:right w:val="none" w:sz="0" w:space="0" w:color="auto"/>
          </w:divBdr>
        </w:div>
        <w:div w:id="1137379292">
          <w:marLeft w:val="0"/>
          <w:marRight w:val="720"/>
          <w:marTop w:val="0"/>
          <w:marBottom w:val="0"/>
          <w:divBdr>
            <w:top w:val="none" w:sz="0" w:space="0" w:color="auto"/>
            <w:left w:val="none" w:sz="0" w:space="0" w:color="auto"/>
            <w:bottom w:val="none" w:sz="0" w:space="0" w:color="auto"/>
            <w:right w:val="none" w:sz="0" w:space="0" w:color="auto"/>
          </w:divBdr>
        </w:div>
        <w:div w:id="1755323547">
          <w:marLeft w:val="0"/>
          <w:marRight w:val="643"/>
          <w:marTop w:val="0"/>
          <w:marBottom w:val="0"/>
          <w:divBdr>
            <w:top w:val="none" w:sz="0" w:space="0" w:color="auto"/>
            <w:left w:val="none" w:sz="0" w:space="0" w:color="auto"/>
            <w:bottom w:val="none" w:sz="0" w:space="0" w:color="auto"/>
            <w:right w:val="none" w:sz="0" w:space="0" w:color="auto"/>
          </w:divBdr>
        </w:div>
        <w:div w:id="1999846777">
          <w:marLeft w:val="0"/>
          <w:marRight w:val="0"/>
          <w:marTop w:val="0"/>
          <w:marBottom w:val="0"/>
          <w:divBdr>
            <w:top w:val="none" w:sz="0" w:space="0" w:color="auto"/>
            <w:left w:val="none" w:sz="0" w:space="0" w:color="auto"/>
            <w:bottom w:val="none" w:sz="0" w:space="0" w:color="auto"/>
            <w:right w:val="none" w:sz="0" w:space="0" w:color="auto"/>
          </w:divBdr>
          <w:divsChild>
            <w:div w:id="129323972">
              <w:marLeft w:val="0"/>
              <w:marRight w:val="0"/>
              <w:marTop w:val="0"/>
              <w:marBottom w:val="0"/>
              <w:divBdr>
                <w:top w:val="none" w:sz="0" w:space="0" w:color="auto"/>
                <w:left w:val="none" w:sz="0" w:space="0" w:color="auto"/>
                <w:bottom w:val="none" w:sz="0" w:space="0" w:color="auto"/>
                <w:right w:val="none" w:sz="0" w:space="0" w:color="auto"/>
              </w:divBdr>
            </w:div>
            <w:div w:id="147939582">
              <w:marLeft w:val="0"/>
              <w:marRight w:val="0"/>
              <w:marTop w:val="0"/>
              <w:marBottom w:val="0"/>
              <w:divBdr>
                <w:top w:val="none" w:sz="0" w:space="0" w:color="auto"/>
                <w:left w:val="none" w:sz="0" w:space="0" w:color="auto"/>
                <w:bottom w:val="none" w:sz="0" w:space="0" w:color="auto"/>
                <w:right w:val="none" w:sz="0" w:space="0" w:color="auto"/>
              </w:divBdr>
            </w:div>
            <w:div w:id="220677345">
              <w:marLeft w:val="0"/>
              <w:marRight w:val="0"/>
              <w:marTop w:val="0"/>
              <w:marBottom w:val="0"/>
              <w:divBdr>
                <w:top w:val="none" w:sz="0" w:space="0" w:color="auto"/>
                <w:left w:val="none" w:sz="0" w:space="0" w:color="auto"/>
                <w:bottom w:val="none" w:sz="0" w:space="0" w:color="auto"/>
                <w:right w:val="none" w:sz="0" w:space="0" w:color="auto"/>
              </w:divBdr>
            </w:div>
            <w:div w:id="330568407">
              <w:marLeft w:val="0"/>
              <w:marRight w:val="0"/>
              <w:marTop w:val="0"/>
              <w:marBottom w:val="0"/>
              <w:divBdr>
                <w:top w:val="none" w:sz="0" w:space="0" w:color="auto"/>
                <w:left w:val="none" w:sz="0" w:space="0" w:color="auto"/>
                <w:bottom w:val="none" w:sz="0" w:space="0" w:color="auto"/>
                <w:right w:val="none" w:sz="0" w:space="0" w:color="auto"/>
              </w:divBdr>
            </w:div>
            <w:div w:id="397484189">
              <w:marLeft w:val="0"/>
              <w:marRight w:val="0"/>
              <w:marTop w:val="0"/>
              <w:marBottom w:val="0"/>
              <w:divBdr>
                <w:top w:val="none" w:sz="0" w:space="0" w:color="auto"/>
                <w:left w:val="none" w:sz="0" w:space="0" w:color="auto"/>
                <w:bottom w:val="none" w:sz="0" w:space="0" w:color="auto"/>
                <w:right w:val="none" w:sz="0" w:space="0" w:color="auto"/>
              </w:divBdr>
            </w:div>
            <w:div w:id="444155645">
              <w:marLeft w:val="0"/>
              <w:marRight w:val="0"/>
              <w:marTop w:val="0"/>
              <w:marBottom w:val="0"/>
              <w:divBdr>
                <w:top w:val="none" w:sz="0" w:space="0" w:color="auto"/>
                <w:left w:val="none" w:sz="0" w:space="0" w:color="auto"/>
                <w:bottom w:val="none" w:sz="0" w:space="0" w:color="auto"/>
                <w:right w:val="none" w:sz="0" w:space="0" w:color="auto"/>
              </w:divBdr>
            </w:div>
            <w:div w:id="928929281">
              <w:marLeft w:val="0"/>
              <w:marRight w:val="0"/>
              <w:marTop w:val="0"/>
              <w:marBottom w:val="0"/>
              <w:divBdr>
                <w:top w:val="none" w:sz="0" w:space="0" w:color="auto"/>
                <w:left w:val="none" w:sz="0" w:space="0" w:color="auto"/>
                <w:bottom w:val="none" w:sz="0" w:space="0" w:color="auto"/>
                <w:right w:val="none" w:sz="0" w:space="0" w:color="auto"/>
              </w:divBdr>
            </w:div>
            <w:div w:id="964197921">
              <w:marLeft w:val="0"/>
              <w:marRight w:val="0"/>
              <w:marTop w:val="0"/>
              <w:marBottom w:val="0"/>
              <w:divBdr>
                <w:top w:val="none" w:sz="0" w:space="0" w:color="auto"/>
                <w:left w:val="none" w:sz="0" w:space="0" w:color="auto"/>
                <w:bottom w:val="none" w:sz="0" w:space="0" w:color="auto"/>
                <w:right w:val="none" w:sz="0" w:space="0" w:color="auto"/>
              </w:divBdr>
            </w:div>
            <w:div w:id="1106078631">
              <w:marLeft w:val="0"/>
              <w:marRight w:val="0"/>
              <w:marTop w:val="0"/>
              <w:marBottom w:val="0"/>
              <w:divBdr>
                <w:top w:val="none" w:sz="0" w:space="0" w:color="auto"/>
                <w:left w:val="none" w:sz="0" w:space="0" w:color="auto"/>
                <w:bottom w:val="none" w:sz="0" w:space="0" w:color="auto"/>
                <w:right w:val="none" w:sz="0" w:space="0" w:color="auto"/>
              </w:divBdr>
            </w:div>
            <w:div w:id="1135755344">
              <w:marLeft w:val="0"/>
              <w:marRight w:val="0"/>
              <w:marTop w:val="0"/>
              <w:marBottom w:val="0"/>
              <w:divBdr>
                <w:top w:val="none" w:sz="0" w:space="0" w:color="auto"/>
                <w:left w:val="none" w:sz="0" w:space="0" w:color="auto"/>
                <w:bottom w:val="none" w:sz="0" w:space="0" w:color="auto"/>
                <w:right w:val="none" w:sz="0" w:space="0" w:color="auto"/>
              </w:divBdr>
            </w:div>
            <w:div w:id="1406994710">
              <w:marLeft w:val="0"/>
              <w:marRight w:val="0"/>
              <w:marTop w:val="0"/>
              <w:marBottom w:val="0"/>
              <w:divBdr>
                <w:top w:val="none" w:sz="0" w:space="0" w:color="auto"/>
                <w:left w:val="none" w:sz="0" w:space="0" w:color="auto"/>
                <w:bottom w:val="none" w:sz="0" w:space="0" w:color="auto"/>
                <w:right w:val="none" w:sz="0" w:space="0" w:color="auto"/>
              </w:divBdr>
            </w:div>
            <w:div w:id="1469127918">
              <w:marLeft w:val="0"/>
              <w:marRight w:val="0"/>
              <w:marTop w:val="0"/>
              <w:marBottom w:val="0"/>
              <w:divBdr>
                <w:top w:val="none" w:sz="0" w:space="0" w:color="auto"/>
                <w:left w:val="none" w:sz="0" w:space="0" w:color="auto"/>
                <w:bottom w:val="none" w:sz="0" w:space="0" w:color="auto"/>
                <w:right w:val="none" w:sz="0" w:space="0" w:color="auto"/>
              </w:divBdr>
            </w:div>
            <w:div w:id="1705523351">
              <w:marLeft w:val="0"/>
              <w:marRight w:val="0"/>
              <w:marTop w:val="0"/>
              <w:marBottom w:val="0"/>
              <w:divBdr>
                <w:top w:val="none" w:sz="0" w:space="0" w:color="auto"/>
                <w:left w:val="none" w:sz="0" w:space="0" w:color="auto"/>
                <w:bottom w:val="none" w:sz="0" w:space="0" w:color="auto"/>
                <w:right w:val="none" w:sz="0" w:space="0" w:color="auto"/>
              </w:divBdr>
            </w:div>
            <w:div w:id="1713919343">
              <w:marLeft w:val="0"/>
              <w:marRight w:val="0"/>
              <w:marTop w:val="0"/>
              <w:marBottom w:val="0"/>
              <w:divBdr>
                <w:top w:val="none" w:sz="0" w:space="0" w:color="auto"/>
                <w:left w:val="none" w:sz="0" w:space="0" w:color="auto"/>
                <w:bottom w:val="none" w:sz="0" w:space="0" w:color="auto"/>
                <w:right w:val="none" w:sz="0" w:space="0" w:color="auto"/>
              </w:divBdr>
            </w:div>
            <w:div w:id="1717505436">
              <w:marLeft w:val="0"/>
              <w:marRight w:val="0"/>
              <w:marTop w:val="0"/>
              <w:marBottom w:val="0"/>
              <w:divBdr>
                <w:top w:val="none" w:sz="0" w:space="0" w:color="auto"/>
                <w:left w:val="none" w:sz="0" w:space="0" w:color="auto"/>
                <w:bottom w:val="none" w:sz="0" w:space="0" w:color="auto"/>
                <w:right w:val="none" w:sz="0" w:space="0" w:color="auto"/>
              </w:divBdr>
            </w:div>
            <w:div w:id="2143842724">
              <w:marLeft w:val="0"/>
              <w:marRight w:val="0"/>
              <w:marTop w:val="0"/>
              <w:marBottom w:val="0"/>
              <w:divBdr>
                <w:top w:val="none" w:sz="0" w:space="0" w:color="auto"/>
                <w:left w:val="none" w:sz="0" w:space="0" w:color="auto"/>
                <w:bottom w:val="none" w:sz="0" w:space="0" w:color="auto"/>
                <w:right w:val="none" w:sz="0" w:space="0" w:color="auto"/>
              </w:divBdr>
            </w:div>
          </w:divsChild>
        </w:div>
        <w:div w:id="2014412037">
          <w:marLeft w:val="0"/>
          <w:marRight w:val="72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1.wdp"/><Relationship Id="rId18" Type="http://schemas.openxmlformats.org/officeDocument/2006/relationships/image" Target="media/image7.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7" Type="http://schemas.openxmlformats.org/officeDocument/2006/relationships/image" Target="media/image6.emf"/><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footer" Target="footer2.xml"/><Relationship Id="rId30" Type="http://schemas.microsoft.com/office/2007/relationships/stylesWithEffects" Target="stylesWithEffects.xml"/></Relationships>
</file>

<file path=word/_rels/footnotes.xml.rels><?xml version="1.0" encoding="UTF-8" standalone="yes"?>
<Relationships xmlns="http://schemas.openxmlformats.org/package/2006/relationships"><Relationship Id="rId8" Type="http://schemas.openxmlformats.org/officeDocument/2006/relationships/hyperlink" Target="https://www.oudnad.net/spip.php?article681" TargetMode="External"/><Relationship Id="rId13" Type="http://schemas.openxmlformats.org/officeDocument/2006/relationships/hyperlink" Target="https://arabacademy-sy.org/ar/page17764/%D9%85%D8%B9%D8%A7%D8%AC%D9%85-%D8%A7%D9%84%D9%85%D8%AC%D9%85%D8%B9" TargetMode="External"/><Relationship Id="rId3" Type="http://schemas.openxmlformats.org/officeDocument/2006/relationships/hyperlink" Target="http://www.uobabylon.edu.iq/uobColeges/lecture.aspx?fid=8&amp;lcid=24400" TargetMode="External"/><Relationship Id="rId7" Type="http://schemas.openxmlformats.org/officeDocument/2006/relationships/hyperlink" Target="http://ghilous.hooxs.com/t26-topic" TargetMode="External"/><Relationship Id="rId12" Type="http://schemas.openxmlformats.org/officeDocument/2006/relationships/hyperlink" Target="http://kayba.ahlamontada.net/t14203-topic" TargetMode="External"/><Relationship Id="rId2" Type="http://schemas.openxmlformats.org/officeDocument/2006/relationships/hyperlink" Target="http://www.entsab.com/vb/////attachment.php?attachmentid=17170&amp;d=14278488" TargetMode="External"/><Relationship Id="rId1" Type="http://schemas.openxmlformats.org/officeDocument/2006/relationships/hyperlink" Target="http://alkuwarih.com/node/186" TargetMode="External"/><Relationship Id="rId6" Type="http://schemas.openxmlformats.org/officeDocument/2006/relationships/hyperlink" Target="http://alfaseeh.com/vb/showthread.php?t=33321" TargetMode="External"/><Relationship Id="rId11" Type="http://schemas.openxmlformats.org/officeDocument/2006/relationships/hyperlink" Target="https://www.alukah.net/literature_language/0/130474/" TargetMode="External"/><Relationship Id="rId5" Type="http://schemas.openxmlformats.org/officeDocument/2006/relationships/hyperlink" Target="http://encyc.kacemb.com/%D8%A7%D9%84%D9%85%D8%B9%D8%AC%D9%85" TargetMode="External"/><Relationship Id="rId10" Type="http://schemas.openxmlformats.org/officeDocument/2006/relationships/hyperlink" Target="https://ar.wikipedia.org" TargetMode="External"/><Relationship Id="rId4" Type="http://schemas.openxmlformats.org/officeDocument/2006/relationships/hyperlink" Target="http://encyc.kacemb.com/%D8%A7%D9%84%D9%85%D8%B9%D8%AC%D9%85" TargetMode="External"/><Relationship Id="rId9" Type="http://schemas.openxmlformats.org/officeDocument/2006/relationships/hyperlink" Target="https://www.oudnad.net/spip.php?article68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F56E33-478F-4D64-9F4C-4C912C0F84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104</Pages>
  <Words>62942</Words>
  <Characters>346187</Characters>
  <Application>Microsoft Office Word</Application>
  <DocSecurity>0</DocSecurity>
  <Lines>2884</Lines>
  <Paragraphs>816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408313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 pc</dc:creator>
  <cp:lastModifiedBy>pcc</cp:lastModifiedBy>
  <cp:revision>2</cp:revision>
  <cp:lastPrinted>2025-03-12T09:37:00Z</cp:lastPrinted>
  <dcterms:created xsi:type="dcterms:W3CDTF">2025-12-23T09:19:00Z</dcterms:created>
  <dcterms:modified xsi:type="dcterms:W3CDTF">2025-12-23T09:19:00Z</dcterms:modified>
</cp:coreProperties>
</file>